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2F196" w14:textId="77777777" w:rsidR="000A4E28" w:rsidRDefault="000A4E28">
      <w:pPr>
        <w:pStyle w:val="BodyText"/>
        <w:spacing w:before="119"/>
        <w:rPr>
          <w:rFonts w:ascii="Times New Roman"/>
        </w:rPr>
      </w:pPr>
    </w:p>
    <w:p w14:paraId="777AF4E3" w14:textId="77777777" w:rsidR="000A4E28" w:rsidRDefault="00000000">
      <w:pPr>
        <w:pStyle w:val="BodyText"/>
        <w:spacing w:line="355" w:lineRule="auto"/>
        <w:ind w:left="8095" w:right="138" w:firstLine="244"/>
        <w:jc w:val="right"/>
      </w:pPr>
      <w:r>
        <w:rPr>
          <w:noProof/>
        </w:rPr>
        <w:drawing>
          <wp:anchor distT="0" distB="0" distL="0" distR="0" simplePos="0" relativeHeight="251345920" behindDoc="0" locked="0" layoutInCell="1" allowOverlap="1" wp14:anchorId="6FB571AF" wp14:editId="1ED745E1">
            <wp:simplePos x="0" y="0"/>
            <wp:positionH relativeFrom="page">
              <wp:posOffset>981269</wp:posOffset>
            </wp:positionH>
            <wp:positionV relativeFrom="paragraph">
              <wp:posOffset>-230313</wp:posOffset>
            </wp:positionV>
            <wp:extent cx="3477215" cy="869086"/>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3477215" cy="869086"/>
                    </a:xfrm>
                    <a:prstGeom prst="rect">
                      <a:avLst/>
                    </a:prstGeom>
                  </pic:spPr>
                </pic:pic>
              </a:graphicData>
            </a:graphic>
          </wp:anchor>
        </w:drawing>
      </w:r>
      <w:r>
        <w:t>August</w:t>
      </w:r>
      <w:r>
        <w:rPr>
          <w:spacing w:val="-16"/>
        </w:rPr>
        <w:t xml:space="preserve"> </w:t>
      </w:r>
      <w:r>
        <w:t>2015 Trainer</w:t>
      </w:r>
      <w:r>
        <w:rPr>
          <w:spacing w:val="-4"/>
        </w:rPr>
        <w:t xml:space="preserve"> </w:t>
      </w:r>
      <w:r>
        <w:rPr>
          <w:spacing w:val="-2"/>
        </w:rPr>
        <w:t>Manual</w:t>
      </w:r>
    </w:p>
    <w:p w14:paraId="431197A9" w14:textId="77777777" w:rsidR="000A4E28" w:rsidRDefault="00000000">
      <w:pPr>
        <w:pStyle w:val="Heading1"/>
        <w:spacing w:before="500"/>
        <w:ind w:left="220"/>
      </w:pPr>
      <w:r>
        <w:t>Introduction</w:t>
      </w:r>
      <w:r>
        <w:rPr>
          <w:spacing w:val="-9"/>
        </w:rPr>
        <w:t xml:space="preserve"> </w:t>
      </w:r>
      <w:r>
        <w:t>to</w:t>
      </w:r>
      <w:r>
        <w:rPr>
          <w:spacing w:val="-6"/>
        </w:rPr>
        <w:t xml:space="preserve"> </w:t>
      </w:r>
      <w:r>
        <w:t>Environmental</w:t>
      </w:r>
      <w:r>
        <w:rPr>
          <w:spacing w:val="-8"/>
        </w:rPr>
        <w:t xml:space="preserve"> </w:t>
      </w:r>
      <w:r>
        <w:rPr>
          <w:spacing w:val="-2"/>
        </w:rPr>
        <w:t>Sanitation</w:t>
      </w:r>
    </w:p>
    <w:p w14:paraId="14F3F727" w14:textId="77777777" w:rsidR="000A4E28" w:rsidRDefault="000A4E28">
      <w:pPr>
        <w:pStyle w:val="BodyText"/>
        <w:rPr>
          <w:sz w:val="20"/>
        </w:rPr>
      </w:pPr>
    </w:p>
    <w:p w14:paraId="6E5D54F4" w14:textId="77777777" w:rsidR="000A4E28" w:rsidRDefault="00000000">
      <w:pPr>
        <w:pStyle w:val="BodyText"/>
        <w:spacing w:before="94"/>
        <w:rPr>
          <w:sz w:val="20"/>
        </w:rPr>
      </w:pPr>
      <w:r>
        <w:rPr>
          <w:noProof/>
        </w:rPr>
        <mc:AlternateContent>
          <mc:Choice Requires="wps">
            <w:drawing>
              <wp:anchor distT="0" distB="0" distL="0" distR="0" simplePos="0" relativeHeight="251692032" behindDoc="1" locked="0" layoutInCell="1" allowOverlap="1" wp14:anchorId="43A09397" wp14:editId="024AF34F">
                <wp:simplePos x="0" y="0"/>
                <wp:positionH relativeFrom="page">
                  <wp:posOffset>896416</wp:posOffset>
                </wp:positionH>
                <wp:positionV relativeFrom="paragraph">
                  <wp:posOffset>221025</wp:posOffset>
                </wp:positionV>
                <wp:extent cx="5981065" cy="952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7DAA59" id="Graphic 3" o:spid="_x0000_s1026" style="position:absolute;margin-left:70.6pt;margin-top:17.4pt;width:470.95pt;height:.75pt;z-index:-25162444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" path="m5981065,l,,,9144r5981065,l5981065,xe" fillcolor="black" stroked="f">
                <v:path arrowok="t"/>
                <w10:wrap type="topAndBottom" anchorx="page"/>
              </v:shape>
            </w:pict>
          </mc:Fallback>
        </mc:AlternateContent>
      </w:r>
    </w:p>
    <w:p w14:paraId="0D9100EA" w14:textId="77777777" w:rsidR="000A4E28" w:rsidRDefault="000A4E28">
      <w:pPr>
        <w:pStyle w:val="BodyText"/>
        <w:rPr>
          <w:sz w:val="20"/>
        </w:rPr>
      </w:pPr>
    </w:p>
    <w:p w14:paraId="0EDCD69F" w14:textId="77777777" w:rsidR="000A4E28" w:rsidRDefault="000A4E28">
      <w:pPr>
        <w:pStyle w:val="BodyText"/>
        <w:rPr>
          <w:sz w:val="20"/>
        </w:rPr>
      </w:pPr>
    </w:p>
    <w:p w14:paraId="49223B6C" w14:textId="77777777" w:rsidR="000A4E28" w:rsidRDefault="000A4E28">
      <w:pPr>
        <w:pStyle w:val="BodyText"/>
        <w:rPr>
          <w:sz w:val="20"/>
        </w:rPr>
      </w:pPr>
    </w:p>
    <w:p w14:paraId="414E77C6" w14:textId="77777777" w:rsidR="000A4E28" w:rsidRDefault="00000000">
      <w:pPr>
        <w:pStyle w:val="BodyText"/>
        <w:spacing w:before="155"/>
        <w:rPr>
          <w:sz w:val="20"/>
        </w:rPr>
      </w:pPr>
      <w:r>
        <w:rPr>
          <w:noProof/>
        </w:rPr>
        <w:drawing>
          <wp:anchor distT="0" distB="0" distL="0" distR="0" simplePos="0" relativeHeight="251694080" behindDoc="1" locked="0" layoutInCell="1" allowOverlap="1" wp14:anchorId="1064BCF3" wp14:editId="03B15FF2">
            <wp:simplePos x="0" y="0"/>
            <wp:positionH relativeFrom="page">
              <wp:posOffset>914400</wp:posOffset>
            </wp:positionH>
            <wp:positionV relativeFrom="paragraph">
              <wp:posOffset>843317</wp:posOffset>
            </wp:positionV>
            <wp:extent cx="3558120" cy="213741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3558120" cy="2137410"/>
                    </a:xfrm>
                    <a:prstGeom prst="rect">
                      <a:avLst/>
                    </a:prstGeom>
                  </pic:spPr>
                </pic:pic>
              </a:graphicData>
            </a:graphic>
          </wp:anchor>
        </w:drawing>
      </w:r>
      <w:r>
        <w:rPr>
          <w:noProof/>
        </w:rPr>
        <w:drawing>
          <wp:anchor distT="0" distB="0" distL="0" distR="0" simplePos="0" relativeHeight="251695104" behindDoc="1" locked="0" layoutInCell="1" allowOverlap="1" wp14:anchorId="46BA6ABB" wp14:editId="789D5B07">
            <wp:simplePos x="0" y="0"/>
            <wp:positionH relativeFrom="page">
              <wp:posOffset>4698951</wp:posOffset>
            </wp:positionH>
            <wp:positionV relativeFrom="paragraph">
              <wp:posOffset>260302</wp:posOffset>
            </wp:positionV>
            <wp:extent cx="1947221" cy="2749296"/>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1947221" cy="2749296"/>
                    </a:xfrm>
                    <a:prstGeom prst="rect">
                      <a:avLst/>
                    </a:prstGeom>
                  </pic:spPr>
                </pic:pic>
              </a:graphicData>
            </a:graphic>
          </wp:anchor>
        </w:drawing>
      </w:r>
      <w:r>
        <w:rPr>
          <w:noProof/>
        </w:rPr>
        <w:drawing>
          <wp:anchor distT="0" distB="0" distL="0" distR="0" simplePos="0" relativeHeight="251696128" behindDoc="1" locked="0" layoutInCell="1" allowOverlap="1" wp14:anchorId="47BA063E" wp14:editId="468E452D">
            <wp:simplePos x="0" y="0"/>
            <wp:positionH relativeFrom="page">
              <wp:posOffset>1048511</wp:posOffset>
            </wp:positionH>
            <wp:positionV relativeFrom="paragraph">
              <wp:posOffset>3243617</wp:posOffset>
            </wp:positionV>
            <wp:extent cx="2619542" cy="2174843"/>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2619542" cy="2174843"/>
                    </a:xfrm>
                    <a:prstGeom prst="rect">
                      <a:avLst/>
                    </a:prstGeom>
                  </pic:spPr>
                </pic:pic>
              </a:graphicData>
            </a:graphic>
          </wp:anchor>
        </w:drawing>
      </w:r>
      <w:r>
        <w:rPr>
          <w:noProof/>
        </w:rPr>
        <w:drawing>
          <wp:anchor distT="0" distB="0" distL="0" distR="0" simplePos="0" relativeHeight="251697152" behindDoc="1" locked="0" layoutInCell="1" allowOverlap="1" wp14:anchorId="5B00A238" wp14:editId="425C1423">
            <wp:simplePos x="0" y="0"/>
            <wp:positionH relativeFrom="page">
              <wp:posOffset>3848100</wp:posOffset>
            </wp:positionH>
            <wp:positionV relativeFrom="paragraph">
              <wp:posOffset>3530129</wp:posOffset>
            </wp:positionV>
            <wp:extent cx="2754092" cy="1900427"/>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754092" cy="1900427"/>
                    </a:xfrm>
                    <a:prstGeom prst="rect">
                      <a:avLst/>
                    </a:prstGeom>
                  </pic:spPr>
                </pic:pic>
              </a:graphicData>
            </a:graphic>
          </wp:anchor>
        </w:drawing>
      </w:r>
    </w:p>
    <w:p w14:paraId="7A55C317" w14:textId="77777777" w:rsidR="000A4E28" w:rsidRDefault="000A4E28">
      <w:pPr>
        <w:pStyle w:val="BodyText"/>
        <w:spacing w:before="114"/>
        <w:rPr>
          <w:sz w:val="20"/>
        </w:rPr>
      </w:pPr>
    </w:p>
    <w:p w14:paraId="472A333B" w14:textId="77777777" w:rsidR="000A4E28" w:rsidRDefault="000A4E28">
      <w:pPr>
        <w:rPr>
          <w:sz w:val="20"/>
        </w:rPr>
        <w:sectPr w:rsidR="000A4E28">
          <w:footerReference w:type="default" r:id="rId12"/>
          <w:type w:val="continuous"/>
          <w:pgSz w:w="12240" w:h="15840"/>
          <w:pgMar w:top="960" w:right="1300" w:bottom="1360" w:left="1220" w:header="0" w:footer="1177" w:gutter="0"/>
          <w:pgNumType w:start="1"/>
          <w:cols w:space="720"/>
        </w:sectPr>
      </w:pPr>
    </w:p>
    <w:p w14:paraId="38FC2B3C" w14:textId="77777777" w:rsidR="000A4E28" w:rsidRDefault="00000000">
      <w:pPr>
        <w:pStyle w:val="BodyText"/>
        <w:ind w:left="1812"/>
        <w:rPr>
          <w:sz w:val="20"/>
        </w:rPr>
      </w:pPr>
      <w:r>
        <w:rPr>
          <w:noProof/>
          <w:sz w:val="20"/>
        </w:rPr>
        <w:lastRenderedPageBreak/>
        <w:drawing>
          <wp:inline distT="0" distB="0" distL="0" distR="0" wp14:anchorId="617D5BBA" wp14:editId="2134E6AF">
            <wp:extent cx="3958700" cy="99060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3958700" cy="990600"/>
                    </a:xfrm>
                    <a:prstGeom prst="rect">
                      <a:avLst/>
                    </a:prstGeom>
                  </pic:spPr>
                </pic:pic>
              </a:graphicData>
            </a:graphic>
          </wp:inline>
        </w:drawing>
      </w:r>
    </w:p>
    <w:p w14:paraId="3D137D9B" w14:textId="77777777" w:rsidR="000A4E28" w:rsidRDefault="00000000">
      <w:pPr>
        <w:spacing w:before="148"/>
        <w:ind w:left="3326" w:right="3221" w:firstLine="590"/>
        <w:rPr>
          <w:sz w:val="20"/>
        </w:rPr>
      </w:pPr>
      <w:r>
        <w:rPr>
          <w:sz w:val="20"/>
        </w:rPr>
        <w:t>424 Aviation Road NE Calgary,</w:t>
      </w:r>
      <w:r>
        <w:rPr>
          <w:spacing w:val="-10"/>
          <w:sz w:val="20"/>
        </w:rPr>
        <w:t xml:space="preserve"> </w:t>
      </w:r>
      <w:r>
        <w:rPr>
          <w:sz w:val="20"/>
        </w:rPr>
        <w:t>Alberta,</w:t>
      </w:r>
      <w:r>
        <w:rPr>
          <w:spacing w:val="-11"/>
          <w:sz w:val="20"/>
        </w:rPr>
        <w:t xml:space="preserve"> </w:t>
      </w:r>
      <w:r>
        <w:rPr>
          <w:sz w:val="20"/>
        </w:rPr>
        <w:t>T2E</w:t>
      </w:r>
      <w:r>
        <w:rPr>
          <w:spacing w:val="-12"/>
          <w:sz w:val="20"/>
        </w:rPr>
        <w:t xml:space="preserve"> </w:t>
      </w:r>
      <w:r>
        <w:rPr>
          <w:sz w:val="20"/>
        </w:rPr>
        <w:t>8H6,</w:t>
      </w:r>
      <w:r>
        <w:rPr>
          <w:spacing w:val="-10"/>
          <w:sz w:val="20"/>
        </w:rPr>
        <w:t xml:space="preserve"> </w:t>
      </w:r>
      <w:r>
        <w:rPr>
          <w:sz w:val="20"/>
        </w:rPr>
        <w:t>Canada</w:t>
      </w:r>
    </w:p>
    <w:p w14:paraId="2FC670DC" w14:textId="77777777" w:rsidR="000A4E28" w:rsidRDefault="00000000">
      <w:pPr>
        <w:spacing w:line="228" w:lineRule="exact"/>
        <w:ind w:left="147" w:right="68"/>
        <w:jc w:val="center"/>
        <w:rPr>
          <w:sz w:val="20"/>
        </w:rPr>
      </w:pPr>
      <w:r>
        <w:rPr>
          <w:sz w:val="20"/>
        </w:rPr>
        <w:t>Phone:</w:t>
      </w:r>
      <w:r>
        <w:rPr>
          <w:spacing w:val="-3"/>
          <w:sz w:val="20"/>
        </w:rPr>
        <w:t xml:space="preserve"> </w:t>
      </w:r>
      <w:r>
        <w:rPr>
          <w:sz w:val="20"/>
        </w:rPr>
        <w:t>+</w:t>
      </w:r>
      <w:r>
        <w:rPr>
          <w:spacing w:val="-6"/>
          <w:sz w:val="20"/>
        </w:rPr>
        <w:t xml:space="preserve"> </w:t>
      </w:r>
      <w:r>
        <w:rPr>
          <w:sz w:val="20"/>
        </w:rPr>
        <w:t>1</w:t>
      </w:r>
      <w:r>
        <w:rPr>
          <w:spacing w:val="-3"/>
          <w:sz w:val="20"/>
        </w:rPr>
        <w:t xml:space="preserve"> </w:t>
      </w:r>
      <w:r>
        <w:rPr>
          <w:sz w:val="20"/>
        </w:rPr>
        <w:t>(403)</w:t>
      </w:r>
      <w:r>
        <w:rPr>
          <w:spacing w:val="-2"/>
          <w:sz w:val="20"/>
        </w:rPr>
        <w:t xml:space="preserve"> </w:t>
      </w:r>
      <w:r>
        <w:rPr>
          <w:sz w:val="20"/>
        </w:rPr>
        <w:t>243-3285,</w:t>
      </w:r>
      <w:r>
        <w:rPr>
          <w:spacing w:val="-2"/>
          <w:sz w:val="20"/>
        </w:rPr>
        <w:t xml:space="preserve"> </w:t>
      </w:r>
      <w:r>
        <w:rPr>
          <w:sz w:val="20"/>
        </w:rPr>
        <w:t>Fax:</w:t>
      </w:r>
      <w:r>
        <w:rPr>
          <w:spacing w:val="-5"/>
          <w:sz w:val="20"/>
        </w:rPr>
        <w:t xml:space="preserve"> </w:t>
      </w:r>
      <w:r>
        <w:rPr>
          <w:sz w:val="20"/>
        </w:rPr>
        <w:t>+</w:t>
      </w:r>
      <w:r>
        <w:rPr>
          <w:spacing w:val="-4"/>
          <w:sz w:val="20"/>
        </w:rPr>
        <w:t xml:space="preserve"> </w:t>
      </w:r>
      <w:r>
        <w:rPr>
          <w:sz w:val="20"/>
        </w:rPr>
        <w:t>1</w:t>
      </w:r>
      <w:r>
        <w:rPr>
          <w:spacing w:val="-5"/>
          <w:sz w:val="20"/>
        </w:rPr>
        <w:t xml:space="preserve"> </w:t>
      </w:r>
      <w:r>
        <w:rPr>
          <w:sz w:val="20"/>
        </w:rPr>
        <w:t>(403)</w:t>
      </w:r>
      <w:r>
        <w:rPr>
          <w:spacing w:val="-5"/>
          <w:sz w:val="20"/>
        </w:rPr>
        <w:t xml:space="preserve"> </w:t>
      </w:r>
      <w:r>
        <w:rPr>
          <w:sz w:val="20"/>
        </w:rPr>
        <w:t>243-</w:t>
      </w:r>
      <w:r>
        <w:rPr>
          <w:spacing w:val="-4"/>
          <w:sz w:val="20"/>
        </w:rPr>
        <w:t>6199</w:t>
      </w:r>
    </w:p>
    <w:p w14:paraId="6AE481AF" w14:textId="77777777" w:rsidR="000A4E28" w:rsidRDefault="00000000">
      <w:pPr>
        <w:ind w:left="147" w:right="65"/>
        <w:jc w:val="center"/>
        <w:rPr>
          <w:sz w:val="20"/>
        </w:rPr>
      </w:pPr>
      <w:r>
        <w:rPr>
          <w:sz w:val="20"/>
        </w:rPr>
        <w:t>E-mail:</w:t>
      </w:r>
      <w:r>
        <w:rPr>
          <w:spacing w:val="-12"/>
          <w:sz w:val="20"/>
        </w:rPr>
        <w:t xml:space="preserve"> </w:t>
      </w:r>
      <w:hyperlink r:id="rId14">
        <w:r>
          <w:rPr>
            <w:sz w:val="20"/>
            <w:u w:val="single"/>
          </w:rPr>
          <w:t>resources@cawst.org</w:t>
        </w:r>
        <w:r>
          <w:rPr>
            <w:sz w:val="20"/>
          </w:rPr>
          <w:t>,</w:t>
        </w:r>
      </w:hyperlink>
      <w:r>
        <w:rPr>
          <w:spacing w:val="-13"/>
          <w:sz w:val="20"/>
        </w:rPr>
        <w:t xml:space="preserve"> </w:t>
      </w:r>
      <w:r>
        <w:rPr>
          <w:sz w:val="20"/>
        </w:rPr>
        <w:t>Website:</w:t>
      </w:r>
      <w:r>
        <w:rPr>
          <w:spacing w:val="-8"/>
          <w:sz w:val="20"/>
        </w:rPr>
        <w:t xml:space="preserve"> </w:t>
      </w:r>
      <w:hyperlink r:id="rId15">
        <w:r>
          <w:rPr>
            <w:spacing w:val="-2"/>
            <w:sz w:val="20"/>
            <w:u w:val="single"/>
          </w:rPr>
          <w:t>www.cawst.org</w:t>
        </w:r>
      </w:hyperlink>
    </w:p>
    <w:p w14:paraId="5B5007A4" w14:textId="77777777" w:rsidR="000A4E28" w:rsidRDefault="000A4E28">
      <w:pPr>
        <w:pStyle w:val="BodyText"/>
      </w:pPr>
    </w:p>
    <w:p w14:paraId="2841FC2A" w14:textId="77777777" w:rsidR="000A4E28" w:rsidRDefault="00000000">
      <w:pPr>
        <w:pStyle w:val="BodyText"/>
        <w:ind w:left="220"/>
      </w:pPr>
      <w:r>
        <w:t>CAWST,</w:t>
      </w:r>
      <w:r>
        <w:rPr>
          <w:spacing w:val="-3"/>
        </w:rPr>
        <w:t xml:space="preserve"> </w:t>
      </w:r>
      <w:r>
        <w:t>the</w:t>
      </w:r>
      <w:r>
        <w:rPr>
          <w:spacing w:val="-2"/>
        </w:rPr>
        <w:t xml:space="preserve"> </w:t>
      </w:r>
      <w:r>
        <w:t>Centre</w:t>
      </w:r>
      <w:r>
        <w:rPr>
          <w:spacing w:val="-6"/>
        </w:rPr>
        <w:t xml:space="preserve"> </w:t>
      </w:r>
      <w:r>
        <w:t>for</w:t>
      </w:r>
      <w:r>
        <w:rPr>
          <w:spacing w:val="-3"/>
        </w:rPr>
        <w:t xml:space="preserve"> </w:t>
      </w:r>
      <w:r>
        <w:t>Affordable</w:t>
      </w:r>
      <w:r>
        <w:rPr>
          <w:spacing w:val="-9"/>
        </w:rPr>
        <w:t xml:space="preserve"> </w:t>
      </w:r>
      <w:r>
        <w:t>Water</w:t>
      </w:r>
      <w:r>
        <w:rPr>
          <w:spacing w:val="-3"/>
        </w:rPr>
        <w:t xml:space="preserve"> </w:t>
      </w:r>
      <w:r>
        <w:t>and</w:t>
      </w:r>
      <w:r>
        <w:rPr>
          <w:spacing w:val="-2"/>
        </w:rPr>
        <w:t xml:space="preserve"> </w:t>
      </w:r>
      <w:r>
        <w:t>Sanitation</w:t>
      </w:r>
      <w:r>
        <w:rPr>
          <w:spacing w:val="-4"/>
        </w:rPr>
        <w:t xml:space="preserve"> </w:t>
      </w:r>
      <w:r>
        <w:t>Technology, is</w:t>
      </w:r>
      <w:r>
        <w:rPr>
          <w:spacing w:val="-1"/>
        </w:rPr>
        <w:t xml:space="preserve"> </w:t>
      </w:r>
      <w:r>
        <w:t>a</w:t>
      </w:r>
      <w:r>
        <w:rPr>
          <w:spacing w:val="-6"/>
        </w:rPr>
        <w:t xml:space="preserve"> </w:t>
      </w:r>
      <w:r>
        <w:t>nonprofit</w:t>
      </w:r>
      <w:r>
        <w:rPr>
          <w:spacing w:val="-3"/>
        </w:rPr>
        <w:t xml:space="preserve"> </w:t>
      </w:r>
      <w:r>
        <w:t>organization that provides training and consulting to organizations working directly with populations in developing countries who lack access to clean water and basic sanitation.</w:t>
      </w:r>
    </w:p>
    <w:p w14:paraId="0673AC15" w14:textId="77777777" w:rsidR="000A4E28" w:rsidRDefault="000A4E28">
      <w:pPr>
        <w:pStyle w:val="BodyText"/>
        <w:spacing w:before="1"/>
      </w:pPr>
    </w:p>
    <w:p w14:paraId="1E9D466C" w14:textId="77777777" w:rsidR="000A4E28" w:rsidRDefault="00000000">
      <w:pPr>
        <w:pStyle w:val="BodyText"/>
        <w:ind w:left="220"/>
      </w:pPr>
      <w:r>
        <w:t>One</w:t>
      </w:r>
      <w:r>
        <w:rPr>
          <w:spacing w:val="-3"/>
        </w:rPr>
        <w:t xml:space="preserve"> </w:t>
      </w:r>
      <w:r>
        <w:t>of</w:t>
      </w:r>
      <w:r>
        <w:rPr>
          <w:spacing w:val="-1"/>
        </w:rPr>
        <w:t xml:space="preserve"> </w:t>
      </w:r>
      <w:r>
        <w:t>CAWST’s</w:t>
      </w:r>
      <w:r>
        <w:rPr>
          <w:spacing w:val="-4"/>
        </w:rPr>
        <w:t xml:space="preserve"> </w:t>
      </w:r>
      <w:r>
        <w:t>core</w:t>
      </w:r>
      <w:r>
        <w:rPr>
          <w:spacing w:val="-4"/>
        </w:rPr>
        <w:t xml:space="preserve"> </w:t>
      </w:r>
      <w:r>
        <w:t>strategies</w:t>
      </w:r>
      <w:r>
        <w:rPr>
          <w:spacing w:val="-3"/>
        </w:rPr>
        <w:t xml:space="preserve"> </w:t>
      </w:r>
      <w:r>
        <w:t>is</w:t>
      </w:r>
      <w:r>
        <w:rPr>
          <w:spacing w:val="-4"/>
        </w:rPr>
        <w:t xml:space="preserve"> </w:t>
      </w:r>
      <w:r>
        <w:t>to</w:t>
      </w:r>
      <w:r>
        <w:rPr>
          <w:spacing w:val="-4"/>
        </w:rPr>
        <w:t xml:space="preserve"> </w:t>
      </w:r>
      <w:r>
        <w:t>make</w:t>
      </w:r>
      <w:r>
        <w:rPr>
          <w:spacing w:val="-4"/>
        </w:rPr>
        <w:t xml:space="preserve"> </w:t>
      </w:r>
      <w:r>
        <w:t>knowledge</w:t>
      </w:r>
      <w:r>
        <w:rPr>
          <w:spacing w:val="-3"/>
        </w:rPr>
        <w:t xml:space="preserve"> </w:t>
      </w:r>
      <w:r>
        <w:t>about</w:t>
      </w:r>
      <w:r>
        <w:rPr>
          <w:spacing w:val="-1"/>
        </w:rPr>
        <w:t xml:space="preserve"> </w:t>
      </w:r>
      <w:r>
        <w:t>water</w:t>
      </w:r>
      <w:r>
        <w:rPr>
          <w:spacing w:val="-3"/>
        </w:rPr>
        <w:t xml:space="preserve"> </w:t>
      </w:r>
      <w:r>
        <w:t>common</w:t>
      </w:r>
      <w:r>
        <w:rPr>
          <w:spacing w:val="-4"/>
        </w:rPr>
        <w:t xml:space="preserve"> </w:t>
      </w:r>
      <w:r>
        <w:t>knowledge.</w:t>
      </w:r>
      <w:r>
        <w:rPr>
          <w:spacing w:val="-3"/>
        </w:rPr>
        <w:t xml:space="preserve"> </w:t>
      </w:r>
      <w:r>
        <w:t>This</w:t>
      </w:r>
      <w:r>
        <w:rPr>
          <w:spacing w:val="-4"/>
        </w:rPr>
        <w:t xml:space="preserve"> </w:t>
      </w:r>
      <w:r>
        <w:t>is achieved, in part, by developing and freely distributing education materials with the intent of increasing the availability of information to those who need it most.</w:t>
      </w:r>
    </w:p>
    <w:p w14:paraId="12A357D5" w14:textId="77777777" w:rsidR="000A4E28" w:rsidRDefault="00000000">
      <w:pPr>
        <w:pStyle w:val="BodyText"/>
        <w:spacing w:before="252"/>
        <w:ind w:left="220"/>
      </w:pPr>
      <w:r>
        <w:t>This</w:t>
      </w:r>
      <w:r>
        <w:rPr>
          <w:spacing w:val="-2"/>
        </w:rPr>
        <w:t xml:space="preserve"> </w:t>
      </w:r>
      <w:r>
        <w:t>document</w:t>
      </w:r>
      <w:r>
        <w:rPr>
          <w:spacing w:val="-1"/>
        </w:rPr>
        <w:t xml:space="preserve"> </w:t>
      </w:r>
      <w:r>
        <w:t>is</w:t>
      </w:r>
      <w:r>
        <w:rPr>
          <w:spacing w:val="-5"/>
        </w:rPr>
        <w:t xml:space="preserve"> </w:t>
      </w:r>
      <w:r>
        <w:t>open</w:t>
      </w:r>
      <w:r>
        <w:rPr>
          <w:spacing w:val="-3"/>
        </w:rPr>
        <w:t xml:space="preserve"> </w:t>
      </w:r>
      <w:r>
        <w:t>content</w:t>
      </w:r>
      <w:r>
        <w:rPr>
          <w:spacing w:val="-4"/>
        </w:rPr>
        <w:t xml:space="preserve"> </w:t>
      </w:r>
      <w:r>
        <w:t>and</w:t>
      </w:r>
      <w:r>
        <w:rPr>
          <w:spacing w:val="-3"/>
        </w:rPr>
        <w:t xml:space="preserve"> </w:t>
      </w:r>
      <w:r>
        <w:t>licensed</w:t>
      </w:r>
      <w:r>
        <w:rPr>
          <w:spacing w:val="-3"/>
        </w:rPr>
        <w:t xml:space="preserve"> </w:t>
      </w:r>
      <w:r>
        <w:t>under</w:t>
      </w:r>
      <w:r>
        <w:rPr>
          <w:spacing w:val="-4"/>
        </w:rPr>
        <w:t xml:space="preserve"> </w:t>
      </w:r>
      <w:r>
        <w:t>the</w:t>
      </w:r>
      <w:r>
        <w:rPr>
          <w:spacing w:val="-3"/>
        </w:rPr>
        <w:t xml:space="preserve"> </w:t>
      </w:r>
      <w:r>
        <w:t>Creative</w:t>
      </w:r>
      <w:r>
        <w:rPr>
          <w:spacing w:val="-3"/>
        </w:rPr>
        <w:t xml:space="preserve"> </w:t>
      </w:r>
      <w:r>
        <w:t>Commons</w:t>
      </w:r>
      <w:r>
        <w:rPr>
          <w:spacing w:val="-2"/>
        </w:rPr>
        <w:t xml:space="preserve"> </w:t>
      </w:r>
      <w:r>
        <w:t>Attribution</w:t>
      </w:r>
      <w:r>
        <w:rPr>
          <w:spacing w:val="-3"/>
        </w:rPr>
        <w:t xml:space="preserve"> </w:t>
      </w:r>
      <w:r>
        <w:t xml:space="preserve">4.0 International License. To view a copy of this license, visit: </w:t>
      </w:r>
      <w:hyperlink r:id="rId16">
        <w:r>
          <w:rPr>
            <w:spacing w:val="-2"/>
            <w:u w:val="single"/>
          </w:rPr>
          <w:t>http://creativecommons.org/licenses/by/4.0/</w:t>
        </w:r>
      </w:hyperlink>
      <w:r>
        <w:rPr>
          <w:spacing w:val="-2"/>
        </w:rPr>
        <w:t>.</w:t>
      </w:r>
    </w:p>
    <w:p w14:paraId="1F6D3B81" w14:textId="77777777" w:rsidR="000A4E28" w:rsidRDefault="000A4E28">
      <w:pPr>
        <w:pStyle w:val="BodyText"/>
        <w:spacing w:before="2"/>
        <w:rPr>
          <w:sz w:val="18"/>
        </w:rPr>
      </w:pPr>
    </w:p>
    <w:p w14:paraId="3C909563" w14:textId="77777777" w:rsidR="000A4E28" w:rsidRDefault="00000000">
      <w:pPr>
        <w:spacing w:before="1" w:line="207" w:lineRule="exact"/>
        <w:ind w:left="2205"/>
        <w:rPr>
          <w:sz w:val="18"/>
        </w:rPr>
      </w:pPr>
      <w:r>
        <w:rPr>
          <w:noProof/>
        </w:rPr>
        <w:drawing>
          <wp:anchor distT="0" distB="0" distL="0" distR="0" simplePos="0" relativeHeight="251346944" behindDoc="0" locked="0" layoutInCell="1" allowOverlap="1" wp14:anchorId="05828193" wp14:editId="7AB18824">
            <wp:simplePos x="0" y="0"/>
            <wp:positionH relativeFrom="page">
              <wp:posOffset>1052661</wp:posOffset>
            </wp:positionH>
            <wp:positionV relativeFrom="paragraph">
              <wp:posOffset>114404</wp:posOffset>
            </wp:positionV>
            <wp:extent cx="921248" cy="22736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921248" cy="227360"/>
                    </a:xfrm>
                    <a:prstGeom prst="rect">
                      <a:avLst/>
                    </a:prstGeom>
                  </pic:spPr>
                </pic:pic>
              </a:graphicData>
            </a:graphic>
          </wp:anchor>
        </w:drawing>
      </w:r>
      <w:r>
        <w:rPr>
          <w:sz w:val="18"/>
        </w:rPr>
        <w:t>You</w:t>
      </w:r>
      <w:r>
        <w:rPr>
          <w:spacing w:val="-2"/>
          <w:sz w:val="18"/>
        </w:rPr>
        <w:t xml:space="preserve"> </w:t>
      </w:r>
      <w:r>
        <w:rPr>
          <w:sz w:val="18"/>
        </w:rPr>
        <w:t>are</w:t>
      </w:r>
      <w:r>
        <w:rPr>
          <w:spacing w:val="-2"/>
          <w:sz w:val="18"/>
        </w:rPr>
        <w:t xml:space="preserve"> </w:t>
      </w:r>
      <w:r>
        <w:rPr>
          <w:sz w:val="18"/>
        </w:rPr>
        <w:t>free</w:t>
      </w:r>
      <w:r>
        <w:rPr>
          <w:spacing w:val="-3"/>
          <w:sz w:val="18"/>
        </w:rPr>
        <w:t xml:space="preserve"> </w:t>
      </w:r>
      <w:r>
        <w:rPr>
          <w:spacing w:val="-5"/>
          <w:sz w:val="18"/>
        </w:rPr>
        <w:t>to:</w:t>
      </w:r>
    </w:p>
    <w:p w14:paraId="11BFC26C" w14:textId="77777777" w:rsidR="000A4E28" w:rsidRDefault="00000000">
      <w:pPr>
        <w:pStyle w:val="ListParagraph"/>
        <w:numPr>
          <w:ilvl w:val="0"/>
          <w:numId w:val="264"/>
        </w:numPr>
        <w:tabs>
          <w:tab w:val="left" w:pos="2629"/>
        </w:tabs>
        <w:spacing w:line="219" w:lineRule="exact"/>
        <w:ind w:left="2629" w:hanging="424"/>
        <w:rPr>
          <w:rFonts w:ascii="Symbol" w:hAnsi="Symbol"/>
          <w:sz w:val="18"/>
        </w:rPr>
      </w:pPr>
      <w:r>
        <w:rPr>
          <w:sz w:val="18"/>
        </w:rPr>
        <w:t>Share</w:t>
      </w:r>
      <w:r>
        <w:rPr>
          <w:spacing w:val="-1"/>
          <w:sz w:val="18"/>
        </w:rPr>
        <w:t xml:space="preserve"> </w:t>
      </w:r>
      <w:r>
        <w:rPr>
          <w:sz w:val="18"/>
        </w:rPr>
        <w:t>–</w:t>
      </w:r>
      <w:r>
        <w:rPr>
          <w:spacing w:val="-1"/>
          <w:sz w:val="18"/>
        </w:rPr>
        <w:t xml:space="preserve"> </w:t>
      </w:r>
      <w:r>
        <w:rPr>
          <w:sz w:val="18"/>
        </w:rPr>
        <w:t>Copy</w:t>
      </w:r>
      <w:r>
        <w:rPr>
          <w:spacing w:val="-4"/>
          <w:sz w:val="18"/>
        </w:rPr>
        <w:t xml:space="preserve"> </w:t>
      </w:r>
      <w:r>
        <w:rPr>
          <w:sz w:val="18"/>
        </w:rPr>
        <w:t>and</w:t>
      </w:r>
      <w:r>
        <w:rPr>
          <w:spacing w:val="-4"/>
          <w:sz w:val="18"/>
        </w:rPr>
        <w:t xml:space="preserve"> </w:t>
      </w:r>
      <w:r>
        <w:rPr>
          <w:sz w:val="18"/>
        </w:rPr>
        <w:t>redistribute</w:t>
      </w:r>
      <w:r>
        <w:rPr>
          <w:spacing w:val="-7"/>
          <w:sz w:val="18"/>
        </w:rPr>
        <w:t xml:space="preserve"> </w:t>
      </w:r>
      <w:r>
        <w:rPr>
          <w:sz w:val="18"/>
        </w:rPr>
        <w:t>the</w:t>
      </w:r>
      <w:r>
        <w:rPr>
          <w:spacing w:val="-2"/>
          <w:sz w:val="18"/>
        </w:rPr>
        <w:t xml:space="preserve"> </w:t>
      </w:r>
      <w:r>
        <w:rPr>
          <w:sz w:val="18"/>
        </w:rPr>
        <w:t>material</w:t>
      </w:r>
      <w:r>
        <w:rPr>
          <w:spacing w:val="-4"/>
          <w:sz w:val="18"/>
        </w:rPr>
        <w:t xml:space="preserve"> </w:t>
      </w:r>
      <w:r>
        <w:rPr>
          <w:sz w:val="18"/>
        </w:rPr>
        <w:t>in</w:t>
      </w:r>
      <w:r>
        <w:rPr>
          <w:spacing w:val="-2"/>
          <w:sz w:val="18"/>
        </w:rPr>
        <w:t xml:space="preserve"> </w:t>
      </w:r>
      <w:r>
        <w:rPr>
          <w:sz w:val="18"/>
        </w:rPr>
        <w:t>any</w:t>
      </w:r>
      <w:r>
        <w:rPr>
          <w:spacing w:val="-4"/>
          <w:sz w:val="18"/>
        </w:rPr>
        <w:t xml:space="preserve"> </w:t>
      </w:r>
      <w:r>
        <w:rPr>
          <w:sz w:val="18"/>
        </w:rPr>
        <w:t>medium</w:t>
      </w:r>
      <w:r>
        <w:rPr>
          <w:spacing w:val="-2"/>
          <w:sz w:val="18"/>
        </w:rPr>
        <w:t xml:space="preserve"> </w:t>
      </w:r>
      <w:r>
        <w:rPr>
          <w:sz w:val="18"/>
        </w:rPr>
        <w:t>or</w:t>
      </w:r>
      <w:r>
        <w:rPr>
          <w:spacing w:val="-4"/>
          <w:sz w:val="18"/>
        </w:rPr>
        <w:t xml:space="preserve"> </w:t>
      </w:r>
      <w:r>
        <w:rPr>
          <w:spacing w:val="-2"/>
          <w:sz w:val="18"/>
        </w:rPr>
        <w:t>format</w:t>
      </w:r>
    </w:p>
    <w:p w14:paraId="04925958" w14:textId="77777777" w:rsidR="000A4E28" w:rsidRDefault="00000000">
      <w:pPr>
        <w:pStyle w:val="ListParagraph"/>
        <w:numPr>
          <w:ilvl w:val="0"/>
          <w:numId w:val="264"/>
        </w:numPr>
        <w:tabs>
          <w:tab w:val="left" w:pos="2630"/>
        </w:tabs>
        <w:ind w:right="949"/>
        <w:rPr>
          <w:rFonts w:ascii="Symbol" w:hAnsi="Symbol"/>
          <w:sz w:val="18"/>
        </w:rPr>
      </w:pPr>
      <w:r>
        <w:rPr>
          <w:sz w:val="18"/>
        </w:rPr>
        <w:t>Remix</w:t>
      </w:r>
      <w:r>
        <w:rPr>
          <w:spacing w:val="-6"/>
          <w:sz w:val="18"/>
        </w:rPr>
        <w:t xml:space="preserve"> </w:t>
      </w:r>
      <w:r>
        <w:rPr>
          <w:sz w:val="18"/>
        </w:rPr>
        <w:t>–</w:t>
      </w:r>
      <w:r>
        <w:rPr>
          <w:spacing w:val="-2"/>
          <w:sz w:val="18"/>
        </w:rPr>
        <w:t xml:space="preserve"> </w:t>
      </w:r>
      <w:r>
        <w:rPr>
          <w:sz w:val="18"/>
        </w:rPr>
        <w:t>Remix,</w:t>
      </w:r>
      <w:r>
        <w:rPr>
          <w:spacing w:val="-3"/>
          <w:sz w:val="18"/>
        </w:rPr>
        <w:t xml:space="preserve"> </w:t>
      </w:r>
      <w:r>
        <w:rPr>
          <w:sz w:val="18"/>
        </w:rPr>
        <w:t>transform,</w:t>
      </w:r>
      <w:r>
        <w:rPr>
          <w:spacing w:val="-5"/>
          <w:sz w:val="18"/>
        </w:rPr>
        <w:t xml:space="preserve"> </w:t>
      </w:r>
      <w:r>
        <w:rPr>
          <w:sz w:val="18"/>
        </w:rPr>
        <w:t>and</w:t>
      </w:r>
      <w:r>
        <w:rPr>
          <w:spacing w:val="-3"/>
          <w:sz w:val="18"/>
        </w:rPr>
        <w:t xml:space="preserve"> </w:t>
      </w:r>
      <w:r>
        <w:rPr>
          <w:sz w:val="18"/>
        </w:rPr>
        <w:t>build</w:t>
      </w:r>
      <w:r>
        <w:rPr>
          <w:spacing w:val="-3"/>
          <w:sz w:val="18"/>
        </w:rPr>
        <w:t xml:space="preserve"> </w:t>
      </w:r>
      <w:r>
        <w:rPr>
          <w:sz w:val="18"/>
        </w:rPr>
        <w:t>upon</w:t>
      </w:r>
      <w:r>
        <w:rPr>
          <w:spacing w:val="-5"/>
          <w:sz w:val="18"/>
        </w:rPr>
        <w:t xml:space="preserve"> </w:t>
      </w:r>
      <w:r>
        <w:rPr>
          <w:sz w:val="18"/>
        </w:rPr>
        <w:t>the</w:t>
      </w:r>
      <w:r>
        <w:rPr>
          <w:spacing w:val="-5"/>
          <w:sz w:val="18"/>
        </w:rPr>
        <w:t xml:space="preserve"> </w:t>
      </w:r>
      <w:r>
        <w:rPr>
          <w:sz w:val="18"/>
        </w:rPr>
        <w:t>material</w:t>
      </w:r>
      <w:r>
        <w:rPr>
          <w:spacing w:val="-3"/>
          <w:sz w:val="18"/>
        </w:rPr>
        <w:t xml:space="preserve"> </w:t>
      </w:r>
      <w:r>
        <w:rPr>
          <w:sz w:val="18"/>
        </w:rPr>
        <w:t>for</w:t>
      </w:r>
      <w:r>
        <w:rPr>
          <w:spacing w:val="-5"/>
          <w:sz w:val="18"/>
        </w:rPr>
        <w:t xml:space="preserve"> </w:t>
      </w:r>
      <w:r>
        <w:rPr>
          <w:sz w:val="18"/>
        </w:rPr>
        <w:t>any</w:t>
      </w:r>
      <w:r>
        <w:rPr>
          <w:spacing w:val="-5"/>
          <w:sz w:val="18"/>
        </w:rPr>
        <w:t xml:space="preserve"> </w:t>
      </w:r>
      <w:r>
        <w:rPr>
          <w:sz w:val="18"/>
        </w:rPr>
        <w:t>purpose,</w:t>
      </w:r>
      <w:r>
        <w:rPr>
          <w:spacing w:val="-3"/>
          <w:sz w:val="18"/>
        </w:rPr>
        <w:t xml:space="preserve"> </w:t>
      </w:r>
      <w:r>
        <w:rPr>
          <w:sz w:val="18"/>
        </w:rPr>
        <w:t xml:space="preserve">even </w:t>
      </w:r>
      <w:r>
        <w:rPr>
          <w:spacing w:val="-2"/>
          <w:sz w:val="18"/>
        </w:rPr>
        <w:t>commercially</w:t>
      </w:r>
    </w:p>
    <w:p w14:paraId="7D7A299B" w14:textId="77777777" w:rsidR="000A4E28" w:rsidRDefault="00000000">
      <w:pPr>
        <w:spacing w:before="205" w:line="206" w:lineRule="exact"/>
        <w:ind w:left="2205"/>
        <w:rPr>
          <w:sz w:val="18"/>
        </w:rPr>
      </w:pPr>
      <w:r>
        <w:rPr>
          <w:noProof/>
        </w:rPr>
        <w:drawing>
          <wp:anchor distT="0" distB="0" distL="0" distR="0" simplePos="0" relativeHeight="251347968" behindDoc="0" locked="0" layoutInCell="1" allowOverlap="1" wp14:anchorId="07C0BF93" wp14:editId="08820C80">
            <wp:simplePos x="0" y="0"/>
            <wp:positionH relativeFrom="page">
              <wp:posOffset>1064041</wp:posOffset>
            </wp:positionH>
            <wp:positionV relativeFrom="paragraph">
              <wp:posOffset>139666</wp:posOffset>
            </wp:positionV>
            <wp:extent cx="965225" cy="339618"/>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965225" cy="339618"/>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8"/>
          <w:sz w:val="18"/>
        </w:rPr>
        <w:t xml:space="preserve"> </w:t>
      </w:r>
      <w:r>
        <w:rPr>
          <w:spacing w:val="-2"/>
          <w:sz w:val="18"/>
        </w:rPr>
        <w:t>terms:</w:t>
      </w:r>
    </w:p>
    <w:p w14:paraId="529B18B1" w14:textId="77777777" w:rsidR="000A4E28" w:rsidRDefault="00000000">
      <w:pPr>
        <w:pStyle w:val="ListParagraph"/>
        <w:numPr>
          <w:ilvl w:val="0"/>
          <w:numId w:val="264"/>
        </w:numPr>
        <w:tabs>
          <w:tab w:val="left" w:pos="2565"/>
        </w:tabs>
        <w:ind w:left="2565" w:right="293" w:hanging="360"/>
        <w:rPr>
          <w:rFonts w:ascii="Symbol" w:hAnsi="Symbol"/>
          <w:sz w:val="20"/>
        </w:rPr>
      </w:pPr>
      <w:r>
        <w:rPr>
          <w:sz w:val="18"/>
        </w:rPr>
        <w:t>Attribution – You must</w:t>
      </w:r>
      <w:r>
        <w:rPr>
          <w:spacing w:val="-2"/>
          <w:sz w:val="18"/>
        </w:rPr>
        <w:t xml:space="preserve"> </w:t>
      </w:r>
      <w:r>
        <w:rPr>
          <w:sz w:val="18"/>
        </w:rPr>
        <w:t>give appropriate</w:t>
      </w:r>
      <w:r>
        <w:rPr>
          <w:spacing w:val="-2"/>
          <w:sz w:val="18"/>
        </w:rPr>
        <w:t xml:space="preserve"> </w:t>
      </w:r>
      <w:r>
        <w:rPr>
          <w:sz w:val="18"/>
        </w:rPr>
        <w:t>credit to CAWST, provide a</w:t>
      </w:r>
      <w:r>
        <w:rPr>
          <w:spacing w:val="-2"/>
          <w:sz w:val="18"/>
        </w:rPr>
        <w:t xml:space="preserve"> </w:t>
      </w:r>
      <w:r>
        <w:rPr>
          <w:sz w:val="18"/>
        </w:rPr>
        <w:t>link to</w:t>
      </w:r>
      <w:r>
        <w:rPr>
          <w:spacing w:val="-2"/>
          <w:sz w:val="18"/>
        </w:rPr>
        <w:t xml:space="preserve"> </w:t>
      </w:r>
      <w:r>
        <w:rPr>
          <w:sz w:val="18"/>
        </w:rPr>
        <w:t>the</w:t>
      </w:r>
      <w:r>
        <w:rPr>
          <w:spacing w:val="-2"/>
          <w:sz w:val="18"/>
        </w:rPr>
        <w:t xml:space="preserve"> </w:t>
      </w:r>
      <w:r>
        <w:rPr>
          <w:sz w:val="18"/>
        </w:rPr>
        <w:t>license, and</w:t>
      </w:r>
      <w:r>
        <w:rPr>
          <w:spacing w:val="-2"/>
          <w:sz w:val="18"/>
        </w:rPr>
        <w:t xml:space="preserve"> </w:t>
      </w:r>
      <w:r>
        <w:rPr>
          <w:sz w:val="18"/>
        </w:rPr>
        <w:t>indicate</w:t>
      </w:r>
      <w:r>
        <w:rPr>
          <w:spacing w:val="-4"/>
          <w:sz w:val="18"/>
        </w:rPr>
        <w:t xml:space="preserve"> </w:t>
      </w:r>
      <w:r>
        <w:rPr>
          <w:sz w:val="18"/>
        </w:rPr>
        <w:t>if</w:t>
      </w:r>
      <w:r>
        <w:rPr>
          <w:spacing w:val="-4"/>
          <w:sz w:val="18"/>
        </w:rPr>
        <w:t xml:space="preserve"> </w:t>
      </w:r>
      <w:r>
        <w:rPr>
          <w:sz w:val="18"/>
        </w:rPr>
        <w:t>changes</w:t>
      </w:r>
      <w:r>
        <w:rPr>
          <w:spacing w:val="-1"/>
          <w:sz w:val="18"/>
        </w:rPr>
        <w:t xml:space="preserve"> </w:t>
      </w:r>
      <w:r>
        <w:rPr>
          <w:sz w:val="18"/>
        </w:rPr>
        <w:t>were</w:t>
      </w:r>
      <w:r>
        <w:rPr>
          <w:spacing w:val="-2"/>
          <w:sz w:val="18"/>
        </w:rPr>
        <w:t xml:space="preserve"> </w:t>
      </w:r>
      <w:r>
        <w:rPr>
          <w:sz w:val="18"/>
        </w:rPr>
        <w:t>made.</w:t>
      </w:r>
      <w:r>
        <w:rPr>
          <w:spacing w:val="-2"/>
          <w:sz w:val="18"/>
        </w:rPr>
        <w:t xml:space="preserve"> </w:t>
      </w:r>
      <w:r>
        <w:rPr>
          <w:sz w:val="18"/>
        </w:rPr>
        <w:t>You</w:t>
      </w:r>
      <w:r>
        <w:rPr>
          <w:spacing w:val="-2"/>
          <w:sz w:val="18"/>
        </w:rPr>
        <w:t xml:space="preserve"> </w:t>
      </w:r>
      <w:r>
        <w:rPr>
          <w:sz w:val="18"/>
        </w:rPr>
        <w:t>may</w:t>
      </w:r>
      <w:r>
        <w:rPr>
          <w:spacing w:val="-4"/>
          <w:sz w:val="18"/>
        </w:rPr>
        <w:t xml:space="preserve"> </w:t>
      </w:r>
      <w:r>
        <w:rPr>
          <w:sz w:val="18"/>
        </w:rPr>
        <w:t>do</w:t>
      </w:r>
      <w:r>
        <w:rPr>
          <w:spacing w:val="-4"/>
          <w:sz w:val="18"/>
        </w:rPr>
        <w:t xml:space="preserve"> </w:t>
      </w:r>
      <w:r>
        <w:rPr>
          <w:sz w:val="18"/>
        </w:rPr>
        <w:t>so</w:t>
      </w:r>
      <w:r>
        <w:rPr>
          <w:spacing w:val="-4"/>
          <w:sz w:val="18"/>
        </w:rPr>
        <w:t xml:space="preserve"> </w:t>
      </w:r>
      <w:r>
        <w:rPr>
          <w:sz w:val="18"/>
        </w:rPr>
        <w:t>in</w:t>
      </w:r>
      <w:r>
        <w:rPr>
          <w:spacing w:val="-4"/>
          <w:sz w:val="18"/>
        </w:rPr>
        <w:t xml:space="preserve"> </w:t>
      </w:r>
      <w:r>
        <w:rPr>
          <w:sz w:val="18"/>
        </w:rPr>
        <w:t>any</w:t>
      </w:r>
      <w:r>
        <w:rPr>
          <w:spacing w:val="-4"/>
          <w:sz w:val="18"/>
        </w:rPr>
        <w:t xml:space="preserve"> </w:t>
      </w:r>
      <w:r>
        <w:rPr>
          <w:sz w:val="18"/>
        </w:rPr>
        <w:t>reasonable</w:t>
      </w:r>
      <w:r>
        <w:rPr>
          <w:spacing w:val="-4"/>
          <w:sz w:val="18"/>
        </w:rPr>
        <w:t xml:space="preserve"> </w:t>
      </w:r>
      <w:r>
        <w:rPr>
          <w:sz w:val="18"/>
        </w:rPr>
        <w:t>manner,</w:t>
      </w:r>
      <w:r>
        <w:rPr>
          <w:spacing w:val="-2"/>
          <w:sz w:val="18"/>
        </w:rPr>
        <w:t xml:space="preserve"> </w:t>
      </w:r>
      <w:r>
        <w:rPr>
          <w:sz w:val="18"/>
        </w:rPr>
        <w:t>but</w:t>
      </w:r>
      <w:r>
        <w:rPr>
          <w:spacing w:val="-2"/>
          <w:sz w:val="18"/>
        </w:rPr>
        <w:t xml:space="preserve"> </w:t>
      </w:r>
      <w:r>
        <w:rPr>
          <w:sz w:val="18"/>
        </w:rPr>
        <w:t xml:space="preserve">not in any way that suggests that CAWST endorses you or your use. Please include our website: </w:t>
      </w:r>
      <w:hyperlink r:id="rId19">
        <w:r>
          <w:rPr>
            <w:sz w:val="18"/>
            <w:u w:val="single"/>
          </w:rPr>
          <w:t>www.cawst.org</w:t>
        </w:r>
      </w:hyperlink>
    </w:p>
    <w:p w14:paraId="230F2208" w14:textId="77777777" w:rsidR="000A4E28" w:rsidRDefault="00000000">
      <w:pPr>
        <w:pStyle w:val="BodyText"/>
        <w:spacing w:before="246"/>
        <w:ind w:left="220"/>
      </w:pPr>
      <w:r>
        <w:t>CAWST</w:t>
      </w:r>
      <w:r>
        <w:rPr>
          <w:spacing w:val="-3"/>
        </w:rPr>
        <w:t xml:space="preserve"> </w:t>
      </w:r>
      <w:r>
        <w:t>will</w:t>
      </w:r>
      <w:r>
        <w:rPr>
          <w:spacing w:val="-3"/>
        </w:rPr>
        <w:t xml:space="preserve"> </w:t>
      </w:r>
      <w:r>
        <w:t>produce</w:t>
      </w:r>
      <w:r>
        <w:rPr>
          <w:spacing w:val="-3"/>
        </w:rPr>
        <w:t xml:space="preserve"> </w:t>
      </w:r>
      <w:r>
        <w:t>updated</w:t>
      </w:r>
      <w:r>
        <w:rPr>
          <w:spacing w:val="-3"/>
        </w:rPr>
        <w:t xml:space="preserve"> </w:t>
      </w:r>
      <w:r>
        <w:t>versions</w:t>
      </w:r>
      <w:r>
        <w:rPr>
          <w:spacing w:val="-3"/>
        </w:rPr>
        <w:t xml:space="preserve"> </w:t>
      </w:r>
      <w:r>
        <w:t>of</w:t>
      </w:r>
      <w:r>
        <w:rPr>
          <w:spacing w:val="-4"/>
        </w:rPr>
        <w:t xml:space="preserve"> </w:t>
      </w:r>
      <w:r>
        <w:t>this</w:t>
      </w:r>
      <w:r>
        <w:rPr>
          <w:spacing w:val="-3"/>
        </w:rPr>
        <w:t xml:space="preserve"> </w:t>
      </w:r>
      <w:r>
        <w:t>document</w:t>
      </w:r>
      <w:r>
        <w:rPr>
          <w:spacing w:val="-4"/>
        </w:rPr>
        <w:t xml:space="preserve"> </w:t>
      </w:r>
      <w:r>
        <w:t>periodically.</w:t>
      </w:r>
      <w:r>
        <w:rPr>
          <w:spacing w:val="-2"/>
        </w:rPr>
        <w:t xml:space="preserve"> </w:t>
      </w:r>
      <w:r>
        <w:t>For</w:t>
      </w:r>
      <w:r>
        <w:rPr>
          <w:spacing w:val="-4"/>
        </w:rPr>
        <w:t xml:space="preserve"> </w:t>
      </w:r>
      <w:r>
        <w:t>this</w:t>
      </w:r>
      <w:r>
        <w:rPr>
          <w:spacing w:val="-3"/>
        </w:rPr>
        <w:t xml:space="preserve"> </w:t>
      </w:r>
      <w:r>
        <w:t>reason,</w:t>
      </w:r>
      <w:r>
        <w:rPr>
          <w:spacing w:val="-2"/>
        </w:rPr>
        <w:t xml:space="preserve"> </w:t>
      </w:r>
      <w:r>
        <w:t>we</w:t>
      </w:r>
      <w:r>
        <w:rPr>
          <w:spacing w:val="-3"/>
        </w:rPr>
        <w:t xml:space="preserve"> </w:t>
      </w:r>
      <w:r>
        <w:t>do</w:t>
      </w:r>
      <w:r>
        <w:rPr>
          <w:spacing w:val="-3"/>
        </w:rPr>
        <w:t xml:space="preserve"> </w:t>
      </w:r>
      <w:r>
        <w:t>not recommend hosting this document to download from your website.</w:t>
      </w:r>
    </w:p>
    <w:p w14:paraId="16995DAF" w14:textId="77777777" w:rsidR="000A4E28" w:rsidRDefault="000A4E28">
      <w:pPr>
        <w:pStyle w:val="BodyText"/>
        <w:spacing w:before="228"/>
      </w:pPr>
    </w:p>
    <w:p w14:paraId="14ABAEB6" w14:textId="77777777" w:rsidR="000A4E28" w:rsidRDefault="00000000">
      <w:pPr>
        <w:pStyle w:val="Heading6"/>
        <w:spacing w:before="0"/>
        <w:ind w:left="4425"/>
      </w:pPr>
      <w:r>
        <w:t>Stay</w:t>
      </w:r>
      <w:r>
        <w:rPr>
          <w:spacing w:val="-6"/>
        </w:rPr>
        <w:t xml:space="preserve"> </w:t>
      </w:r>
      <w:r>
        <w:t>up-to-date</w:t>
      </w:r>
      <w:r>
        <w:rPr>
          <w:spacing w:val="-2"/>
        </w:rPr>
        <w:t xml:space="preserve"> </w:t>
      </w:r>
      <w:r>
        <w:t>and</w:t>
      </w:r>
      <w:r>
        <w:rPr>
          <w:spacing w:val="-4"/>
        </w:rPr>
        <w:t xml:space="preserve"> </w:t>
      </w:r>
      <w:r>
        <w:t>get</w:t>
      </w:r>
      <w:r>
        <w:rPr>
          <w:spacing w:val="-2"/>
        </w:rPr>
        <w:t xml:space="preserve"> support:</w:t>
      </w:r>
    </w:p>
    <w:p w14:paraId="195A2F12" w14:textId="77777777" w:rsidR="000A4E28" w:rsidRDefault="000A4E28">
      <w:pPr>
        <w:pStyle w:val="BodyText"/>
        <w:rPr>
          <w:b/>
        </w:rPr>
      </w:pPr>
    </w:p>
    <w:p w14:paraId="33CC8CCC" w14:textId="77777777" w:rsidR="000A4E28" w:rsidRDefault="00000000">
      <w:pPr>
        <w:pStyle w:val="ListParagraph"/>
        <w:numPr>
          <w:ilvl w:val="1"/>
          <w:numId w:val="264"/>
        </w:numPr>
        <w:tabs>
          <w:tab w:val="left" w:pos="4785"/>
        </w:tabs>
      </w:pPr>
      <w:r>
        <w:t>Latest</w:t>
      </w:r>
      <w:r>
        <w:rPr>
          <w:spacing w:val="-4"/>
        </w:rPr>
        <w:t xml:space="preserve"> </w:t>
      </w:r>
      <w:r>
        <w:t>updates</w:t>
      </w:r>
      <w:r>
        <w:rPr>
          <w:spacing w:val="-5"/>
        </w:rPr>
        <w:t xml:space="preserve"> </w:t>
      </w:r>
      <w:r>
        <w:t>to</w:t>
      </w:r>
      <w:r>
        <w:rPr>
          <w:spacing w:val="-5"/>
        </w:rPr>
        <w:t xml:space="preserve"> </w:t>
      </w:r>
      <w:r>
        <w:t>this</w:t>
      </w:r>
      <w:r>
        <w:rPr>
          <w:spacing w:val="-2"/>
        </w:rPr>
        <w:t xml:space="preserve"> document</w:t>
      </w:r>
    </w:p>
    <w:p w14:paraId="49423DFC" w14:textId="77777777" w:rsidR="000A4E28" w:rsidRDefault="00000000">
      <w:pPr>
        <w:pStyle w:val="ListParagraph"/>
        <w:numPr>
          <w:ilvl w:val="1"/>
          <w:numId w:val="264"/>
        </w:numPr>
        <w:tabs>
          <w:tab w:val="left" w:pos="4785"/>
        </w:tabs>
        <w:spacing w:before="35"/>
      </w:pPr>
      <w:r>
        <w:t>Other</w:t>
      </w:r>
      <w:r>
        <w:rPr>
          <w:spacing w:val="-5"/>
        </w:rPr>
        <w:t xml:space="preserve"> </w:t>
      </w:r>
      <w:r>
        <w:t>workshop</w:t>
      </w:r>
      <w:r>
        <w:rPr>
          <w:spacing w:val="-6"/>
        </w:rPr>
        <w:t xml:space="preserve"> </w:t>
      </w:r>
      <w:r>
        <w:t>and</w:t>
      </w:r>
      <w:r>
        <w:rPr>
          <w:spacing w:val="-10"/>
        </w:rPr>
        <w:t xml:space="preserve"> </w:t>
      </w:r>
      <w:r>
        <w:t>training</w:t>
      </w:r>
      <w:r>
        <w:rPr>
          <w:spacing w:val="-6"/>
        </w:rPr>
        <w:t xml:space="preserve"> </w:t>
      </w:r>
      <w:r>
        <w:t>related</w:t>
      </w:r>
      <w:r>
        <w:rPr>
          <w:spacing w:val="-7"/>
        </w:rPr>
        <w:t xml:space="preserve"> </w:t>
      </w:r>
      <w:r>
        <w:rPr>
          <w:spacing w:val="-2"/>
        </w:rPr>
        <w:t>resources</w:t>
      </w:r>
    </w:p>
    <w:p w14:paraId="0D50B827" w14:textId="77777777" w:rsidR="000A4E28" w:rsidRDefault="00000000">
      <w:pPr>
        <w:pStyle w:val="ListParagraph"/>
        <w:numPr>
          <w:ilvl w:val="1"/>
          <w:numId w:val="264"/>
        </w:numPr>
        <w:tabs>
          <w:tab w:val="left" w:pos="4785"/>
        </w:tabs>
        <w:spacing w:before="36"/>
      </w:pPr>
      <w:r>
        <w:t>Support</w:t>
      </w:r>
      <w:r>
        <w:rPr>
          <w:spacing w:val="-2"/>
        </w:rPr>
        <w:t xml:space="preserve"> </w:t>
      </w:r>
      <w:r>
        <w:t>on</w:t>
      </w:r>
      <w:r>
        <w:rPr>
          <w:spacing w:val="-6"/>
        </w:rPr>
        <w:t xml:space="preserve"> </w:t>
      </w:r>
      <w:r>
        <w:t>using</w:t>
      </w:r>
      <w:r>
        <w:rPr>
          <w:spacing w:val="-4"/>
        </w:rPr>
        <w:t xml:space="preserve"> </w:t>
      </w:r>
      <w:r>
        <w:t>this</w:t>
      </w:r>
      <w:r>
        <w:rPr>
          <w:spacing w:val="-3"/>
        </w:rPr>
        <w:t xml:space="preserve"> </w:t>
      </w:r>
      <w:r>
        <w:t>document</w:t>
      </w:r>
      <w:r>
        <w:rPr>
          <w:spacing w:val="-5"/>
        </w:rPr>
        <w:t xml:space="preserve"> </w:t>
      </w:r>
      <w:r>
        <w:t>in</w:t>
      </w:r>
      <w:r>
        <w:rPr>
          <w:spacing w:val="-4"/>
        </w:rPr>
        <w:t xml:space="preserve"> </w:t>
      </w:r>
      <w:r>
        <w:t>your</w:t>
      </w:r>
      <w:r>
        <w:rPr>
          <w:spacing w:val="-2"/>
        </w:rPr>
        <w:t xml:space="preserve"> </w:t>
      </w:r>
      <w:r>
        <w:rPr>
          <w:spacing w:val="-4"/>
        </w:rPr>
        <w:t>work</w:t>
      </w:r>
    </w:p>
    <w:p w14:paraId="6CB56E35" w14:textId="77777777" w:rsidR="000A4E28" w:rsidRDefault="000A4E28">
      <w:pPr>
        <w:pStyle w:val="BodyText"/>
        <w:spacing w:before="2"/>
        <w:rPr>
          <w:sz w:val="15"/>
        </w:rPr>
      </w:pPr>
    </w:p>
    <w:p w14:paraId="0751D062" w14:textId="77777777" w:rsidR="000A4E28" w:rsidRDefault="000A4E28">
      <w:pPr>
        <w:rPr>
          <w:sz w:val="15"/>
        </w:rPr>
        <w:sectPr w:rsidR="000A4E28">
          <w:pgSz w:w="12240" w:h="15840"/>
          <w:pgMar w:top="1560" w:right="1300" w:bottom="1360" w:left="1220" w:header="0" w:footer="1177" w:gutter="0"/>
          <w:cols w:space="720"/>
        </w:sectPr>
      </w:pPr>
    </w:p>
    <w:p w14:paraId="68B3ED15" w14:textId="77777777" w:rsidR="000A4E28" w:rsidRDefault="00000000">
      <w:pPr>
        <w:spacing w:before="93" w:line="276" w:lineRule="auto"/>
        <w:ind w:left="1062" w:firstLine="3"/>
        <w:jc w:val="center"/>
        <w:rPr>
          <w:i/>
          <w:sz w:val="20"/>
        </w:rPr>
      </w:pPr>
      <w:r>
        <w:rPr>
          <w:i/>
          <w:sz w:val="20"/>
        </w:rPr>
        <w:t>CAWST provides mentoring and coaching</w:t>
      </w:r>
      <w:r>
        <w:rPr>
          <w:i/>
          <w:spacing w:val="-9"/>
          <w:sz w:val="20"/>
        </w:rPr>
        <w:t xml:space="preserve"> </w:t>
      </w:r>
      <w:r>
        <w:rPr>
          <w:i/>
          <w:sz w:val="20"/>
        </w:rPr>
        <w:t>on</w:t>
      </w:r>
      <w:r>
        <w:rPr>
          <w:i/>
          <w:spacing w:val="-7"/>
          <w:sz w:val="20"/>
        </w:rPr>
        <w:t xml:space="preserve"> </w:t>
      </w:r>
      <w:r>
        <w:rPr>
          <w:i/>
          <w:sz w:val="20"/>
        </w:rPr>
        <w:t>the</w:t>
      </w:r>
      <w:r>
        <w:rPr>
          <w:i/>
          <w:spacing w:val="-7"/>
          <w:sz w:val="20"/>
        </w:rPr>
        <w:t xml:space="preserve"> </w:t>
      </w:r>
      <w:r>
        <w:rPr>
          <w:i/>
          <w:sz w:val="20"/>
        </w:rPr>
        <w:t>use</w:t>
      </w:r>
      <w:r>
        <w:rPr>
          <w:i/>
          <w:spacing w:val="-9"/>
          <w:sz w:val="20"/>
        </w:rPr>
        <w:t xml:space="preserve"> </w:t>
      </w:r>
      <w:r>
        <w:rPr>
          <w:i/>
          <w:sz w:val="20"/>
        </w:rPr>
        <w:t>of</w:t>
      </w:r>
      <w:r>
        <w:rPr>
          <w:i/>
          <w:spacing w:val="-9"/>
          <w:sz w:val="20"/>
        </w:rPr>
        <w:t xml:space="preserve"> </w:t>
      </w:r>
      <w:r>
        <w:rPr>
          <w:i/>
          <w:sz w:val="20"/>
        </w:rPr>
        <w:t>its</w:t>
      </w:r>
      <w:r>
        <w:rPr>
          <w:i/>
          <w:spacing w:val="-6"/>
          <w:sz w:val="20"/>
        </w:rPr>
        <w:t xml:space="preserve"> </w:t>
      </w:r>
      <w:r>
        <w:rPr>
          <w:i/>
          <w:sz w:val="20"/>
        </w:rPr>
        <w:t>education and training resources.</w:t>
      </w:r>
    </w:p>
    <w:p w14:paraId="599B2248" w14:textId="77777777" w:rsidR="000A4E28" w:rsidRDefault="00000000">
      <w:pPr>
        <w:spacing w:before="186"/>
        <w:ind w:left="302"/>
        <w:jc w:val="center"/>
        <w:rPr>
          <w:i/>
          <w:sz w:val="36"/>
        </w:rPr>
      </w:pPr>
      <w:r>
        <w:br w:type="column"/>
      </w:r>
      <w:hyperlink r:id="rId20">
        <w:r>
          <w:rPr>
            <w:i/>
            <w:spacing w:val="-2"/>
            <w:sz w:val="36"/>
            <w:u w:val="single"/>
          </w:rPr>
          <w:t>www.cawst.org/resources</w:t>
        </w:r>
      </w:hyperlink>
    </w:p>
    <w:p w14:paraId="2F7F1453" w14:textId="77777777" w:rsidR="000A4E28" w:rsidRDefault="000A4E28">
      <w:pPr>
        <w:jc w:val="center"/>
        <w:rPr>
          <w:sz w:val="36"/>
        </w:rPr>
        <w:sectPr w:rsidR="000A4E28">
          <w:type w:val="continuous"/>
          <w:pgSz w:w="12240" w:h="15840"/>
          <w:pgMar w:top="960" w:right="1300" w:bottom="1360" w:left="1220" w:header="0" w:footer="1177" w:gutter="0"/>
          <w:cols w:num="2" w:space="720" w:equalWidth="0">
            <w:col w:w="4251" w:space="40"/>
            <w:col w:w="5429"/>
          </w:cols>
        </w:sectPr>
      </w:pPr>
    </w:p>
    <w:p w14:paraId="393B8AC5" w14:textId="77777777" w:rsidR="000A4E28" w:rsidRDefault="00000000">
      <w:pPr>
        <w:pStyle w:val="BodyText"/>
        <w:spacing w:before="109"/>
        <w:rPr>
          <w:i/>
        </w:rPr>
      </w:pPr>
      <w:r>
        <w:rPr>
          <w:noProof/>
        </w:rPr>
        <mc:AlternateContent>
          <mc:Choice Requires="wpg">
            <w:drawing>
              <wp:anchor distT="0" distB="0" distL="0" distR="0" simplePos="0" relativeHeight="251677696" behindDoc="1" locked="0" layoutInCell="1" allowOverlap="1" wp14:anchorId="0026306B" wp14:editId="541C28E6">
                <wp:simplePos x="0" y="0"/>
                <wp:positionH relativeFrom="page">
                  <wp:posOffset>1133855</wp:posOffset>
                </wp:positionH>
                <wp:positionV relativeFrom="page">
                  <wp:posOffset>6659880</wp:posOffset>
                </wp:positionV>
                <wp:extent cx="5963920" cy="181102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1811020"/>
                          <a:chOff x="0" y="0"/>
                          <a:chExt cx="5963920" cy="1811020"/>
                        </a:xfrm>
                      </wpg:grpSpPr>
                      <wps:wsp>
                        <wps:cNvPr id="12" name="Graphic 12"/>
                        <wps:cNvSpPr/>
                        <wps:spPr>
                          <a:xfrm>
                            <a:off x="9905" y="9905"/>
                            <a:ext cx="5943600" cy="1790700"/>
                          </a:xfrm>
                          <a:custGeom>
                            <a:avLst/>
                            <a:gdLst/>
                            <a:ahLst/>
                            <a:cxnLst/>
                            <a:rect l="l" t="t" r="r" b="b"/>
                            <a:pathLst>
                              <a:path w="5943600" h="1790700">
                                <a:moveTo>
                                  <a:pt x="0" y="1790699"/>
                                </a:moveTo>
                                <a:lnTo>
                                  <a:pt x="5943599" y="1790699"/>
                                </a:lnTo>
                                <a:lnTo>
                                  <a:pt x="5943599" y="0"/>
                                </a:lnTo>
                                <a:lnTo>
                                  <a:pt x="0" y="0"/>
                                </a:lnTo>
                                <a:lnTo>
                                  <a:pt x="0" y="1790699"/>
                                </a:lnTo>
                                <a:close/>
                              </a:path>
                            </a:pathLst>
                          </a:custGeom>
                          <a:ln w="1981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21" cstate="print"/>
                          <a:stretch>
                            <a:fillRect/>
                          </a:stretch>
                        </pic:blipFill>
                        <pic:spPr>
                          <a:xfrm>
                            <a:off x="861081" y="211773"/>
                            <a:ext cx="897142" cy="927679"/>
                          </a:xfrm>
                          <a:prstGeom prst="rect">
                            <a:avLst/>
                          </a:prstGeom>
                        </pic:spPr>
                      </pic:pic>
                    </wpg:wgp>
                  </a:graphicData>
                </a:graphic>
              </wp:anchor>
            </w:drawing>
          </mc:Choice>
          <mc:Fallback>
            <w:pict>
              <v:group w14:anchorId="28D07066" id="Group 11" o:spid="_x0000_s1026" style="position:absolute;margin-left:89.3pt;margin-top:524.4pt;width:469.6pt;height:142.6pt;z-index:-251638784;mso-wrap-distance-left:0;mso-wrap-distance-right:0;mso-position-horizontal-relative:page;mso-position-vertical-relative:page" coordsize="59639,18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">
                <v:shape id="Graphic 12" o:spid="_x0000_s1027" style="position:absolute;left:99;top:99;width:59436;height:17907;visibility:visible;mso-wrap-style:square;v-text-anchor:top" coordsize="5943600,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" path="m,1790699r5943599,l5943599,,,,,1790699xe" filled="f" strokeweight="1.5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8" type="#_x0000_t75" style="position:absolute;left:8610;top:2117;width:8972;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">
                  <v:imagedata r:id="rId22" o:title=""/>
                </v:shape>
                <w10:wrap anchorx="page" anchory="page"/>
              </v:group>
            </w:pict>
          </mc:Fallback>
        </mc:AlternateContent>
      </w:r>
    </w:p>
    <w:p w14:paraId="3C478082" w14:textId="77777777" w:rsidR="000A4E28" w:rsidRDefault="00000000">
      <w:pPr>
        <w:pStyle w:val="BodyText"/>
        <w:ind w:left="220" w:right="166"/>
      </w:pPr>
      <w:r>
        <w:t>CAWST and its directors, employees, contractors and volunteers do not assume any responsibility</w:t>
      </w:r>
      <w:r>
        <w:rPr>
          <w:spacing w:val="-4"/>
        </w:rPr>
        <w:t xml:space="preserve"> </w:t>
      </w:r>
      <w:r>
        <w:t>for,</w:t>
      </w:r>
      <w:r>
        <w:rPr>
          <w:spacing w:val="-3"/>
        </w:rPr>
        <w:t xml:space="preserve"> </w:t>
      </w:r>
      <w:r>
        <w:t>and</w:t>
      </w:r>
      <w:r>
        <w:rPr>
          <w:spacing w:val="-4"/>
        </w:rPr>
        <w:t xml:space="preserve"> </w:t>
      </w:r>
      <w:r>
        <w:t>make</w:t>
      </w:r>
      <w:r>
        <w:rPr>
          <w:spacing w:val="-4"/>
        </w:rPr>
        <w:t xml:space="preserve"> </w:t>
      </w:r>
      <w:r>
        <w:t>no</w:t>
      </w:r>
      <w:r>
        <w:rPr>
          <w:spacing w:val="-2"/>
        </w:rPr>
        <w:t xml:space="preserve"> </w:t>
      </w:r>
      <w:r>
        <w:t>warranty</w:t>
      </w:r>
      <w:r>
        <w:rPr>
          <w:spacing w:val="-4"/>
        </w:rPr>
        <w:t xml:space="preserve"> </w:t>
      </w:r>
      <w:r>
        <w:t>with</w:t>
      </w:r>
      <w:r>
        <w:rPr>
          <w:spacing w:val="-2"/>
        </w:rPr>
        <w:t xml:space="preserve"> </w:t>
      </w:r>
      <w:r>
        <w:t>respect</w:t>
      </w:r>
      <w:r>
        <w:rPr>
          <w:spacing w:val="-3"/>
        </w:rPr>
        <w:t xml:space="preserve"> </w:t>
      </w:r>
      <w:r>
        <w:t>to,</w:t>
      </w:r>
      <w:r>
        <w:rPr>
          <w:spacing w:val="-3"/>
        </w:rPr>
        <w:t xml:space="preserve"> </w:t>
      </w:r>
      <w:r>
        <w:t>the</w:t>
      </w:r>
      <w:r>
        <w:rPr>
          <w:spacing w:val="-4"/>
        </w:rPr>
        <w:t xml:space="preserve"> </w:t>
      </w:r>
      <w:r>
        <w:t>results</w:t>
      </w:r>
      <w:r>
        <w:rPr>
          <w:spacing w:val="-4"/>
        </w:rPr>
        <w:t xml:space="preserve"> </w:t>
      </w:r>
      <w:r>
        <w:t>that</w:t>
      </w:r>
      <w:r>
        <w:rPr>
          <w:spacing w:val="-3"/>
        </w:rPr>
        <w:t xml:space="preserve"> </w:t>
      </w:r>
      <w:r>
        <w:t>may</w:t>
      </w:r>
      <w:r>
        <w:rPr>
          <w:spacing w:val="-4"/>
        </w:rPr>
        <w:t xml:space="preserve"> </w:t>
      </w:r>
      <w:r>
        <w:t>be</w:t>
      </w:r>
      <w:r>
        <w:rPr>
          <w:spacing w:val="-2"/>
        </w:rPr>
        <w:t xml:space="preserve"> </w:t>
      </w:r>
      <w:r>
        <w:t>obtained</w:t>
      </w:r>
      <w:r>
        <w:rPr>
          <w:spacing w:val="-4"/>
        </w:rPr>
        <w:t xml:space="preserve"> </w:t>
      </w:r>
      <w:r>
        <w:t>from the use of the information provided.</w:t>
      </w:r>
    </w:p>
    <w:p w14:paraId="1E19C602" w14:textId="77777777" w:rsidR="000A4E28" w:rsidRDefault="000A4E28">
      <w:pPr>
        <w:sectPr w:rsidR="000A4E28">
          <w:type w:val="continuous"/>
          <w:pgSz w:w="12240" w:h="15840"/>
          <w:pgMar w:top="960" w:right="1300" w:bottom="1360" w:left="1220" w:header="0" w:footer="1177" w:gutter="0"/>
          <w:cols w:space="720"/>
        </w:sectPr>
      </w:pPr>
    </w:p>
    <w:p w14:paraId="5DCDF8D7" w14:textId="77777777" w:rsidR="000A4E28" w:rsidRDefault="000A4E28">
      <w:pPr>
        <w:pStyle w:val="BodyText"/>
        <w:spacing w:before="224"/>
        <w:rPr>
          <w:sz w:val="24"/>
        </w:rPr>
      </w:pPr>
    </w:p>
    <w:p w14:paraId="41D04033" w14:textId="77777777" w:rsidR="000A4E28" w:rsidRDefault="00000000">
      <w:pPr>
        <w:ind w:left="220"/>
        <w:rPr>
          <w:b/>
          <w:sz w:val="24"/>
        </w:rPr>
      </w:pPr>
      <w:r>
        <w:rPr>
          <w:b/>
          <w:sz w:val="24"/>
        </w:rPr>
        <w:t>Table</w:t>
      </w:r>
      <w:r>
        <w:rPr>
          <w:b/>
          <w:spacing w:val="1"/>
          <w:sz w:val="24"/>
        </w:rPr>
        <w:t xml:space="preserve"> </w:t>
      </w:r>
      <w:r>
        <w:rPr>
          <w:b/>
          <w:sz w:val="24"/>
        </w:rPr>
        <w:t xml:space="preserve">of </w:t>
      </w:r>
      <w:r>
        <w:rPr>
          <w:b/>
          <w:spacing w:val="-2"/>
          <w:sz w:val="24"/>
        </w:rPr>
        <w:t>Contents</w:t>
      </w:r>
    </w:p>
    <w:p w14:paraId="6D3BB42C" w14:textId="77777777" w:rsidR="000A4E28" w:rsidRDefault="00000000">
      <w:pPr>
        <w:pStyle w:val="BodyText"/>
        <w:tabs>
          <w:tab w:val="right" w:leader="dot" w:pos="9005"/>
        </w:tabs>
        <w:spacing w:before="122"/>
        <w:ind w:left="220"/>
      </w:pPr>
      <w:hyperlink w:anchor="_bookmark0" w:history="1">
        <w:r>
          <w:rPr>
            <w:spacing w:val="-2"/>
          </w:rPr>
          <w:t>Acronyms</w:t>
        </w:r>
        <w:r>
          <w:tab/>
        </w:r>
        <w:r>
          <w:rPr>
            <w:spacing w:val="-5"/>
          </w:rPr>
          <w:t>iii</w:t>
        </w:r>
      </w:hyperlink>
    </w:p>
    <w:p w14:paraId="267BFF69" w14:textId="77777777" w:rsidR="000A4E28" w:rsidRDefault="00000000">
      <w:pPr>
        <w:pStyle w:val="ListParagraph"/>
        <w:numPr>
          <w:ilvl w:val="0"/>
          <w:numId w:val="263"/>
        </w:numPr>
        <w:tabs>
          <w:tab w:val="left" w:pos="403"/>
          <w:tab w:val="right" w:leader="dot" w:pos="8852"/>
        </w:tabs>
        <w:spacing w:before="121"/>
        <w:ind w:left="403" w:hanging="183"/>
      </w:pPr>
      <w:hyperlink w:anchor="_bookmark1" w:history="1">
        <w:r>
          <w:rPr>
            <w:spacing w:val="-2"/>
          </w:rPr>
          <w:t>Introduction</w:t>
        </w:r>
        <w:r>
          <w:tab/>
        </w:r>
        <w:r>
          <w:rPr>
            <w:spacing w:val="-10"/>
          </w:rPr>
          <w:t>1</w:t>
        </w:r>
      </w:hyperlink>
    </w:p>
    <w:p w14:paraId="7E0229B2" w14:textId="77777777" w:rsidR="000A4E28" w:rsidRDefault="00000000">
      <w:pPr>
        <w:pStyle w:val="ListParagraph"/>
        <w:numPr>
          <w:ilvl w:val="0"/>
          <w:numId w:val="263"/>
        </w:numPr>
        <w:tabs>
          <w:tab w:val="left" w:pos="399"/>
          <w:tab w:val="right" w:leader="dot" w:pos="8852"/>
        </w:tabs>
        <w:spacing w:before="119"/>
        <w:ind w:left="399" w:hanging="179"/>
      </w:pPr>
      <w:hyperlink w:anchor="_bookmark2" w:history="1">
        <w:r>
          <w:t>Workshop</w:t>
        </w:r>
        <w:r>
          <w:rPr>
            <w:spacing w:val="-4"/>
          </w:rPr>
          <w:t xml:space="preserve"> </w:t>
        </w:r>
        <w:r>
          <w:rPr>
            <w:spacing w:val="-2"/>
          </w:rPr>
          <w:t>Overview</w:t>
        </w:r>
        <w:r>
          <w:tab/>
        </w:r>
        <w:r>
          <w:rPr>
            <w:spacing w:val="-10"/>
          </w:rPr>
          <w:t>1</w:t>
        </w:r>
      </w:hyperlink>
    </w:p>
    <w:p w14:paraId="3406879A" w14:textId="77777777" w:rsidR="000A4E28" w:rsidRDefault="00000000">
      <w:pPr>
        <w:pStyle w:val="ListParagraph"/>
        <w:numPr>
          <w:ilvl w:val="1"/>
          <w:numId w:val="263"/>
        </w:numPr>
        <w:tabs>
          <w:tab w:val="left" w:pos="786"/>
          <w:tab w:val="right" w:leader="dot" w:pos="9572"/>
        </w:tabs>
        <w:spacing w:before="2"/>
        <w:ind w:left="786" w:hanging="345"/>
      </w:pPr>
      <w:hyperlink w:anchor="_bookmark3" w:history="1">
        <w:r>
          <w:rPr>
            <w:smallCaps/>
          </w:rPr>
          <w:t>Participatory</w:t>
        </w:r>
        <w:r>
          <w:rPr>
            <w:smallCaps/>
            <w:spacing w:val="-8"/>
          </w:rPr>
          <w:t xml:space="preserve"> </w:t>
        </w:r>
        <w:r>
          <w:rPr>
            <w:smallCaps/>
            <w:spacing w:val="-2"/>
          </w:rPr>
          <w:t>Learning</w:t>
        </w:r>
        <w:r>
          <w:rPr>
            <w:smallCaps/>
          </w:rPr>
          <w:tab/>
        </w:r>
        <w:r>
          <w:rPr>
            <w:smallCaps/>
            <w:spacing w:val="-10"/>
          </w:rPr>
          <w:t>1</w:t>
        </w:r>
      </w:hyperlink>
    </w:p>
    <w:p w14:paraId="798CF52F" w14:textId="77777777" w:rsidR="000A4E28" w:rsidRDefault="00000000">
      <w:pPr>
        <w:pStyle w:val="ListParagraph"/>
        <w:numPr>
          <w:ilvl w:val="0"/>
          <w:numId w:val="263"/>
        </w:numPr>
        <w:tabs>
          <w:tab w:val="left" w:pos="399"/>
          <w:tab w:val="right" w:leader="dot" w:pos="8852"/>
        </w:tabs>
        <w:spacing w:before="119" w:line="252" w:lineRule="exact"/>
        <w:ind w:left="399" w:hanging="179"/>
      </w:pPr>
      <w:hyperlink w:anchor="_bookmark4" w:history="1">
        <w:r>
          <w:t>Workshop</w:t>
        </w:r>
        <w:r>
          <w:rPr>
            <w:spacing w:val="-2"/>
          </w:rPr>
          <w:t xml:space="preserve"> Planning</w:t>
        </w:r>
        <w:r>
          <w:tab/>
        </w:r>
        <w:r>
          <w:rPr>
            <w:spacing w:val="-10"/>
          </w:rPr>
          <w:t>2</w:t>
        </w:r>
      </w:hyperlink>
    </w:p>
    <w:p w14:paraId="2FA70EE6" w14:textId="77777777" w:rsidR="000A4E28" w:rsidRDefault="00000000">
      <w:pPr>
        <w:pStyle w:val="ListParagraph"/>
        <w:numPr>
          <w:ilvl w:val="1"/>
          <w:numId w:val="263"/>
        </w:numPr>
        <w:tabs>
          <w:tab w:val="left" w:pos="786"/>
          <w:tab w:val="right" w:leader="dot" w:pos="9572"/>
        </w:tabs>
        <w:spacing w:line="252" w:lineRule="exact"/>
        <w:ind w:left="786" w:hanging="345"/>
      </w:pPr>
      <w:hyperlink w:anchor="_bookmark5" w:history="1">
        <w:r>
          <w:rPr>
            <w:smallCaps/>
          </w:rPr>
          <w:t>Identify</w:t>
        </w:r>
        <w:r>
          <w:rPr>
            <w:smallCaps/>
            <w:spacing w:val="-9"/>
          </w:rPr>
          <w:t xml:space="preserve"> </w:t>
        </w:r>
        <w:r>
          <w:rPr>
            <w:smallCaps/>
          </w:rPr>
          <w:t>the</w:t>
        </w:r>
        <w:r>
          <w:rPr>
            <w:smallCaps/>
            <w:spacing w:val="-5"/>
          </w:rPr>
          <w:t xml:space="preserve"> </w:t>
        </w:r>
        <w:r>
          <w:rPr>
            <w:smallCaps/>
          </w:rPr>
          <w:t>Planning</w:t>
        </w:r>
        <w:r>
          <w:rPr>
            <w:smallCaps/>
            <w:spacing w:val="-5"/>
          </w:rPr>
          <w:t xml:space="preserve"> </w:t>
        </w:r>
        <w:r>
          <w:rPr>
            <w:smallCaps/>
            <w:spacing w:val="-4"/>
          </w:rPr>
          <w:t>Team</w:t>
        </w:r>
        <w:r>
          <w:rPr>
            <w:smallCaps/>
          </w:rPr>
          <w:tab/>
        </w:r>
        <w:r>
          <w:rPr>
            <w:smallCaps/>
            <w:spacing w:val="-10"/>
          </w:rPr>
          <w:t>2</w:t>
        </w:r>
      </w:hyperlink>
    </w:p>
    <w:p w14:paraId="36F36D17" w14:textId="77777777" w:rsidR="000A4E28" w:rsidRDefault="00000000">
      <w:pPr>
        <w:pStyle w:val="ListParagraph"/>
        <w:numPr>
          <w:ilvl w:val="1"/>
          <w:numId w:val="263"/>
        </w:numPr>
        <w:tabs>
          <w:tab w:val="left" w:pos="786"/>
          <w:tab w:val="right" w:leader="dot" w:pos="9572"/>
        </w:tabs>
        <w:spacing w:before="1" w:line="252" w:lineRule="exact"/>
        <w:ind w:left="786" w:hanging="345"/>
      </w:pPr>
      <w:hyperlink w:anchor="_bookmark6" w:history="1">
        <w:r>
          <w:rPr>
            <w:smallCaps/>
          </w:rPr>
          <w:t>Fit</w:t>
        </w:r>
        <w:r>
          <w:rPr>
            <w:smallCaps/>
            <w:spacing w:val="-5"/>
          </w:rPr>
          <w:t xml:space="preserve"> </w:t>
        </w:r>
        <w:r>
          <w:rPr>
            <w:smallCaps/>
          </w:rPr>
          <w:t>Training</w:t>
        </w:r>
        <w:r>
          <w:rPr>
            <w:smallCaps/>
            <w:spacing w:val="-5"/>
          </w:rPr>
          <w:t xml:space="preserve"> </w:t>
        </w:r>
        <w:r>
          <w:rPr>
            <w:smallCaps/>
          </w:rPr>
          <w:t>into</w:t>
        </w:r>
        <w:r>
          <w:rPr>
            <w:smallCaps/>
            <w:spacing w:val="-3"/>
          </w:rPr>
          <w:t xml:space="preserve"> </w:t>
        </w:r>
        <w:r>
          <w:rPr>
            <w:smallCaps/>
          </w:rPr>
          <w:t>a</w:t>
        </w:r>
        <w:r>
          <w:rPr>
            <w:smallCaps/>
            <w:spacing w:val="-3"/>
          </w:rPr>
          <w:t xml:space="preserve"> </w:t>
        </w:r>
        <w:r>
          <w:rPr>
            <w:smallCaps/>
          </w:rPr>
          <w:t>Broader</w:t>
        </w:r>
        <w:r>
          <w:rPr>
            <w:smallCaps/>
            <w:spacing w:val="-3"/>
          </w:rPr>
          <w:t xml:space="preserve"> </w:t>
        </w:r>
        <w:r>
          <w:rPr>
            <w:smallCaps/>
            <w:spacing w:val="-4"/>
          </w:rPr>
          <w:t>Plan</w:t>
        </w:r>
        <w:r>
          <w:rPr>
            <w:smallCaps/>
          </w:rPr>
          <w:tab/>
        </w:r>
        <w:r>
          <w:rPr>
            <w:smallCaps/>
            <w:spacing w:val="-12"/>
          </w:rPr>
          <w:t>2</w:t>
        </w:r>
      </w:hyperlink>
    </w:p>
    <w:p w14:paraId="33ACD589" w14:textId="77777777" w:rsidR="000A4E28" w:rsidRDefault="00000000">
      <w:pPr>
        <w:pStyle w:val="ListParagraph"/>
        <w:numPr>
          <w:ilvl w:val="1"/>
          <w:numId w:val="263"/>
        </w:numPr>
        <w:tabs>
          <w:tab w:val="left" w:pos="786"/>
          <w:tab w:val="right" w:leader="dot" w:pos="9572"/>
        </w:tabs>
        <w:spacing w:line="252" w:lineRule="exact"/>
        <w:ind w:left="786" w:hanging="345"/>
      </w:pPr>
      <w:hyperlink w:anchor="_bookmark7" w:history="1">
        <w:r>
          <w:rPr>
            <w:smallCaps/>
          </w:rPr>
          <w:t>Select</w:t>
        </w:r>
        <w:r>
          <w:rPr>
            <w:smallCaps/>
            <w:spacing w:val="-6"/>
          </w:rPr>
          <w:t xml:space="preserve"> </w:t>
        </w:r>
        <w:r>
          <w:rPr>
            <w:smallCaps/>
            <w:spacing w:val="-2"/>
          </w:rPr>
          <w:t>Trainers</w:t>
        </w:r>
        <w:r>
          <w:rPr>
            <w:smallCaps/>
          </w:rPr>
          <w:tab/>
        </w:r>
        <w:r>
          <w:rPr>
            <w:smallCaps/>
            <w:spacing w:val="-10"/>
          </w:rPr>
          <w:t>2</w:t>
        </w:r>
      </w:hyperlink>
    </w:p>
    <w:p w14:paraId="0888BBDE" w14:textId="77777777" w:rsidR="000A4E28" w:rsidRDefault="00000000">
      <w:pPr>
        <w:pStyle w:val="ListParagraph"/>
        <w:numPr>
          <w:ilvl w:val="1"/>
          <w:numId w:val="263"/>
        </w:numPr>
        <w:tabs>
          <w:tab w:val="left" w:pos="786"/>
          <w:tab w:val="right" w:leader="dot" w:pos="9572"/>
        </w:tabs>
        <w:spacing w:before="2" w:line="253" w:lineRule="exact"/>
        <w:ind w:left="786" w:hanging="345"/>
      </w:pPr>
      <w:hyperlink w:anchor="_bookmark8" w:history="1">
        <w:r>
          <w:rPr>
            <w:smallCaps/>
          </w:rPr>
          <w:t>Select</w:t>
        </w:r>
        <w:r>
          <w:rPr>
            <w:smallCaps/>
            <w:spacing w:val="-6"/>
          </w:rPr>
          <w:t xml:space="preserve"> </w:t>
        </w:r>
        <w:r>
          <w:rPr>
            <w:smallCaps/>
            <w:spacing w:val="-2"/>
          </w:rPr>
          <w:t>Participants</w:t>
        </w:r>
        <w:r>
          <w:rPr>
            <w:smallCaps/>
          </w:rPr>
          <w:tab/>
        </w:r>
        <w:r>
          <w:rPr>
            <w:smallCaps/>
            <w:spacing w:val="-10"/>
          </w:rPr>
          <w:t>3</w:t>
        </w:r>
      </w:hyperlink>
    </w:p>
    <w:p w14:paraId="009BF7FD" w14:textId="77777777" w:rsidR="000A4E28" w:rsidRDefault="00000000">
      <w:pPr>
        <w:pStyle w:val="ListParagraph"/>
        <w:numPr>
          <w:ilvl w:val="1"/>
          <w:numId w:val="263"/>
        </w:numPr>
        <w:tabs>
          <w:tab w:val="left" w:pos="786"/>
          <w:tab w:val="right" w:leader="dot" w:pos="9572"/>
        </w:tabs>
        <w:spacing w:line="252" w:lineRule="exact"/>
        <w:ind w:left="786" w:hanging="345"/>
      </w:pPr>
      <w:hyperlink w:anchor="_bookmark9" w:history="1">
        <w:r>
          <w:rPr>
            <w:smallCaps/>
          </w:rPr>
          <w:t>Identify</w:t>
        </w:r>
        <w:r>
          <w:rPr>
            <w:smallCaps/>
            <w:spacing w:val="-9"/>
          </w:rPr>
          <w:t xml:space="preserve"> </w:t>
        </w:r>
        <w:r>
          <w:rPr>
            <w:smallCaps/>
          </w:rPr>
          <w:t>the</w:t>
        </w:r>
        <w:r>
          <w:rPr>
            <w:smallCaps/>
            <w:spacing w:val="-8"/>
          </w:rPr>
          <w:t xml:space="preserve"> </w:t>
        </w:r>
        <w:r>
          <w:rPr>
            <w:smallCaps/>
          </w:rPr>
          <w:t>Workshop</w:t>
        </w:r>
        <w:r>
          <w:rPr>
            <w:smallCaps/>
            <w:spacing w:val="-6"/>
          </w:rPr>
          <w:t xml:space="preserve"> </w:t>
        </w:r>
        <w:r>
          <w:rPr>
            <w:smallCaps/>
            <w:spacing w:val="-4"/>
          </w:rPr>
          <w:t>Host</w:t>
        </w:r>
        <w:r>
          <w:rPr>
            <w:smallCaps/>
          </w:rPr>
          <w:tab/>
        </w:r>
        <w:r>
          <w:rPr>
            <w:smallCaps/>
            <w:spacing w:val="-10"/>
          </w:rPr>
          <w:t>5</w:t>
        </w:r>
      </w:hyperlink>
    </w:p>
    <w:p w14:paraId="7A854B32" w14:textId="77777777" w:rsidR="000A4E28" w:rsidRDefault="00000000">
      <w:pPr>
        <w:pStyle w:val="ListParagraph"/>
        <w:numPr>
          <w:ilvl w:val="1"/>
          <w:numId w:val="263"/>
        </w:numPr>
        <w:tabs>
          <w:tab w:val="left" w:pos="786"/>
          <w:tab w:val="right" w:leader="dot" w:pos="9572"/>
        </w:tabs>
        <w:spacing w:line="252" w:lineRule="exact"/>
        <w:ind w:left="786" w:hanging="345"/>
      </w:pPr>
      <w:hyperlink w:anchor="_bookmark10" w:history="1">
        <w:r>
          <w:rPr>
            <w:smallCaps/>
          </w:rPr>
          <w:t>Logistics</w:t>
        </w:r>
        <w:r>
          <w:rPr>
            <w:smallCaps/>
            <w:spacing w:val="-3"/>
          </w:rPr>
          <w:t xml:space="preserve"> </w:t>
        </w:r>
        <w:r>
          <w:rPr>
            <w:smallCaps/>
            <w:spacing w:val="-2"/>
          </w:rPr>
          <w:t>Management</w:t>
        </w:r>
        <w:r>
          <w:rPr>
            <w:smallCaps/>
          </w:rPr>
          <w:tab/>
        </w:r>
        <w:r>
          <w:rPr>
            <w:smallCaps/>
            <w:spacing w:val="-12"/>
          </w:rPr>
          <w:t>5</w:t>
        </w:r>
      </w:hyperlink>
    </w:p>
    <w:p w14:paraId="66A2B666" w14:textId="77777777" w:rsidR="000A4E28" w:rsidRDefault="00000000">
      <w:pPr>
        <w:pStyle w:val="ListParagraph"/>
        <w:numPr>
          <w:ilvl w:val="1"/>
          <w:numId w:val="263"/>
        </w:numPr>
        <w:tabs>
          <w:tab w:val="left" w:pos="786"/>
          <w:tab w:val="right" w:leader="dot" w:pos="9572"/>
        </w:tabs>
        <w:spacing w:before="1"/>
        <w:ind w:left="786" w:hanging="345"/>
      </w:pPr>
      <w:hyperlink w:anchor="_bookmark11" w:history="1">
        <w:r>
          <w:rPr>
            <w:smallCaps/>
          </w:rPr>
          <w:t>Addressing</w:t>
        </w:r>
        <w:r>
          <w:rPr>
            <w:smallCaps/>
            <w:spacing w:val="-5"/>
          </w:rPr>
          <w:t xml:space="preserve"> </w:t>
        </w:r>
        <w:r>
          <w:rPr>
            <w:smallCaps/>
          </w:rPr>
          <w:t>Barriers</w:t>
        </w:r>
        <w:r>
          <w:rPr>
            <w:smallCaps/>
            <w:spacing w:val="-3"/>
          </w:rPr>
          <w:t xml:space="preserve"> </w:t>
        </w:r>
        <w:r>
          <w:rPr>
            <w:smallCaps/>
          </w:rPr>
          <w:t>to</w:t>
        </w:r>
        <w:r>
          <w:rPr>
            <w:smallCaps/>
            <w:spacing w:val="-4"/>
          </w:rPr>
          <w:t xml:space="preserve"> </w:t>
        </w:r>
        <w:r>
          <w:rPr>
            <w:smallCaps/>
            <w:spacing w:val="-2"/>
          </w:rPr>
          <w:t>Participation</w:t>
        </w:r>
        <w:r>
          <w:rPr>
            <w:smallCaps/>
          </w:rPr>
          <w:tab/>
        </w:r>
        <w:r>
          <w:rPr>
            <w:smallCaps/>
            <w:spacing w:val="-10"/>
          </w:rPr>
          <w:t>6</w:t>
        </w:r>
      </w:hyperlink>
    </w:p>
    <w:p w14:paraId="0B3C4864" w14:textId="77777777" w:rsidR="000A4E28" w:rsidRDefault="00000000">
      <w:pPr>
        <w:pStyle w:val="ListParagraph"/>
        <w:numPr>
          <w:ilvl w:val="0"/>
          <w:numId w:val="263"/>
        </w:numPr>
        <w:tabs>
          <w:tab w:val="left" w:pos="399"/>
          <w:tab w:val="right" w:leader="dot" w:pos="8852"/>
        </w:tabs>
        <w:spacing w:before="119"/>
        <w:ind w:left="399" w:hanging="179"/>
      </w:pPr>
      <w:hyperlink w:anchor="_bookmark12" w:history="1">
        <w:r>
          <w:t>Workshop</w:t>
        </w:r>
        <w:r>
          <w:rPr>
            <w:spacing w:val="-2"/>
          </w:rPr>
          <w:t xml:space="preserve"> Preparations</w:t>
        </w:r>
        <w:r>
          <w:tab/>
        </w:r>
        <w:r>
          <w:rPr>
            <w:spacing w:val="-10"/>
          </w:rPr>
          <w:t>7</w:t>
        </w:r>
      </w:hyperlink>
    </w:p>
    <w:p w14:paraId="22B1D5EF" w14:textId="77777777" w:rsidR="000A4E28" w:rsidRDefault="00000000">
      <w:pPr>
        <w:pStyle w:val="ListParagraph"/>
        <w:numPr>
          <w:ilvl w:val="1"/>
          <w:numId w:val="263"/>
        </w:numPr>
        <w:tabs>
          <w:tab w:val="left" w:pos="784"/>
          <w:tab w:val="right" w:leader="dot" w:pos="9572"/>
        </w:tabs>
        <w:spacing w:before="1" w:line="252" w:lineRule="exact"/>
        <w:ind w:left="784" w:hanging="343"/>
      </w:pPr>
      <w:hyperlink w:anchor="_bookmark13" w:history="1">
        <w:r>
          <w:rPr>
            <w:smallCaps/>
          </w:rPr>
          <w:t>Trainer</w:t>
        </w:r>
        <w:r>
          <w:rPr>
            <w:smallCaps/>
            <w:spacing w:val="-6"/>
          </w:rPr>
          <w:t xml:space="preserve"> </w:t>
        </w:r>
        <w:r>
          <w:rPr>
            <w:smallCaps/>
          </w:rPr>
          <w:t>Roles</w:t>
        </w:r>
        <w:r>
          <w:rPr>
            <w:smallCaps/>
            <w:spacing w:val="-5"/>
          </w:rPr>
          <w:t xml:space="preserve"> </w:t>
        </w:r>
        <w:r>
          <w:rPr>
            <w:smallCaps/>
          </w:rPr>
          <w:t>and</w:t>
        </w:r>
        <w:r>
          <w:rPr>
            <w:smallCaps/>
            <w:spacing w:val="-5"/>
          </w:rPr>
          <w:t xml:space="preserve"> </w:t>
        </w:r>
        <w:r>
          <w:rPr>
            <w:smallCaps/>
            <w:spacing w:val="-2"/>
          </w:rPr>
          <w:t>Responsibilities</w:t>
        </w:r>
        <w:r>
          <w:rPr>
            <w:smallCaps/>
          </w:rPr>
          <w:tab/>
        </w:r>
        <w:r>
          <w:rPr>
            <w:smallCaps/>
            <w:spacing w:val="-10"/>
          </w:rPr>
          <w:t>7</w:t>
        </w:r>
      </w:hyperlink>
    </w:p>
    <w:p w14:paraId="1B68EEBE" w14:textId="77777777" w:rsidR="000A4E28" w:rsidRDefault="00000000">
      <w:pPr>
        <w:pStyle w:val="ListParagraph"/>
        <w:numPr>
          <w:ilvl w:val="1"/>
          <w:numId w:val="263"/>
        </w:numPr>
        <w:tabs>
          <w:tab w:val="left" w:pos="786"/>
          <w:tab w:val="right" w:leader="dot" w:pos="9572"/>
        </w:tabs>
        <w:spacing w:line="252" w:lineRule="exact"/>
        <w:ind w:left="786" w:hanging="345"/>
      </w:pPr>
      <w:hyperlink w:anchor="_bookmark14" w:history="1">
        <w:r>
          <w:rPr>
            <w:smallCaps/>
          </w:rPr>
          <w:t>Field</w:t>
        </w:r>
        <w:r>
          <w:rPr>
            <w:smallCaps/>
            <w:spacing w:val="-4"/>
          </w:rPr>
          <w:t xml:space="preserve"> </w:t>
        </w:r>
        <w:r>
          <w:rPr>
            <w:smallCaps/>
          </w:rPr>
          <w:t>Trip</w:t>
        </w:r>
        <w:r>
          <w:rPr>
            <w:smallCaps/>
            <w:spacing w:val="-1"/>
          </w:rPr>
          <w:t xml:space="preserve"> </w:t>
        </w:r>
        <w:r>
          <w:rPr>
            <w:smallCaps/>
            <w:spacing w:val="-2"/>
          </w:rPr>
          <w:t>Logistics</w:t>
        </w:r>
        <w:r>
          <w:rPr>
            <w:smallCaps/>
          </w:rPr>
          <w:tab/>
        </w:r>
        <w:r>
          <w:rPr>
            <w:smallCaps/>
            <w:spacing w:val="-10"/>
          </w:rPr>
          <w:t>7</w:t>
        </w:r>
      </w:hyperlink>
    </w:p>
    <w:p w14:paraId="239BBC5A" w14:textId="77777777" w:rsidR="000A4E28" w:rsidRDefault="00000000">
      <w:pPr>
        <w:pStyle w:val="ListParagraph"/>
        <w:numPr>
          <w:ilvl w:val="1"/>
          <w:numId w:val="263"/>
        </w:numPr>
        <w:tabs>
          <w:tab w:val="left" w:pos="784"/>
          <w:tab w:val="right" w:leader="dot" w:pos="9572"/>
        </w:tabs>
        <w:spacing w:line="252" w:lineRule="exact"/>
        <w:ind w:left="784" w:hanging="343"/>
      </w:pPr>
      <w:hyperlink w:anchor="_bookmark15" w:history="1">
        <w:r>
          <w:rPr>
            <w:smallCaps/>
          </w:rPr>
          <w:t>Translations</w:t>
        </w:r>
        <w:r>
          <w:rPr>
            <w:smallCaps/>
            <w:spacing w:val="-7"/>
          </w:rPr>
          <w:t xml:space="preserve"> </w:t>
        </w:r>
        <w:r>
          <w:rPr>
            <w:smallCaps/>
          </w:rPr>
          <w:t>and</w:t>
        </w:r>
        <w:r>
          <w:rPr>
            <w:smallCaps/>
            <w:spacing w:val="-7"/>
          </w:rPr>
          <w:t xml:space="preserve"> </w:t>
        </w:r>
        <w:r>
          <w:rPr>
            <w:smallCaps/>
            <w:spacing w:val="-2"/>
          </w:rPr>
          <w:t>Interpreters</w:t>
        </w:r>
        <w:r>
          <w:rPr>
            <w:smallCaps/>
          </w:rPr>
          <w:tab/>
        </w:r>
        <w:r>
          <w:rPr>
            <w:smallCaps/>
            <w:spacing w:val="-10"/>
          </w:rPr>
          <w:t>8</w:t>
        </w:r>
      </w:hyperlink>
    </w:p>
    <w:p w14:paraId="28958D8E" w14:textId="77777777" w:rsidR="000A4E28" w:rsidRDefault="00000000">
      <w:pPr>
        <w:pStyle w:val="ListParagraph"/>
        <w:numPr>
          <w:ilvl w:val="1"/>
          <w:numId w:val="263"/>
        </w:numPr>
        <w:tabs>
          <w:tab w:val="left" w:pos="781"/>
          <w:tab w:val="right" w:leader="dot" w:pos="9572"/>
        </w:tabs>
        <w:spacing w:before="2" w:line="252" w:lineRule="exact"/>
        <w:ind w:left="781" w:hanging="340"/>
      </w:pPr>
      <w:hyperlink w:anchor="_bookmark16" w:history="1">
        <w:r>
          <w:rPr>
            <w:smallCaps/>
          </w:rPr>
          <w:t>Workshop</w:t>
        </w:r>
        <w:r>
          <w:rPr>
            <w:smallCaps/>
            <w:spacing w:val="-6"/>
          </w:rPr>
          <w:t xml:space="preserve"> </w:t>
        </w:r>
        <w:r>
          <w:rPr>
            <w:smallCaps/>
            <w:spacing w:val="-2"/>
          </w:rPr>
          <w:t>Space</w:t>
        </w:r>
        <w:r>
          <w:rPr>
            <w:smallCaps/>
          </w:rPr>
          <w:tab/>
        </w:r>
        <w:r>
          <w:rPr>
            <w:smallCaps/>
            <w:spacing w:val="-12"/>
          </w:rPr>
          <w:t>8</w:t>
        </w:r>
      </w:hyperlink>
    </w:p>
    <w:p w14:paraId="0C6457A8" w14:textId="77777777" w:rsidR="000A4E28" w:rsidRDefault="00000000">
      <w:pPr>
        <w:pStyle w:val="ListParagraph"/>
        <w:numPr>
          <w:ilvl w:val="1"/>
          <w:numId w:val="263"/>
        </w:numPr>
        <w:tabs>
          <w:tab w:val="left" w:pos="786"/>
          <w:tab w:val="right" w:leader="dot" w:pos="9572"/>
        </w:tabs>
        <w:spacing w:line="252" w:lineRule="exact"/>
        <w:ind w:left="786" w:hanging="345"/>
      </w:pPr>
      <w:hyperlink w:anchor="_bookmark17" w:history="1">
        <w:r>
          <w:rPr>
            <w:smallCaps/>
          </w:rPr>
          <w:t>Equipment</w:t>
        </w:r>
        <w:r>
          <w:rPr>
            <w:smallCaps/>
            <w:spacing w:val="-8"/>
          </w:rPr>
          <w:t xml:space="preserve"> </w:t>
        </w:r>
        <w:r>
          <w:rPr>
            <w:smallCaps/>
          </w:rPr>
          <w:t>and</w:t>
        </w:r>
        <w:r>
          <w:rPr>
            <w:smallCaps/>
            <w:spacing w:val="-4"/>
          </w:rPr>
          <w:t xml:space="preserve"> </w:t>
        </w:r>
        <w:r>
          <w:rPr>
            <w:smallCaps/>
            <w:spacing w:val="-2"/>
          </w:rPr>
          <w:t>Materials</w:t>
        </w:r>
        <w:r>
          <w:rPr>
            <w:smallCaps/>
          </w:rPr>
          <w:tab/>
        </w:r>
        <w:r>
          <w:rPr>
            <w:smallCaps/>
            <w:spacing w:val="-12"/>
          </w:rPr>
          <w:t>9</w:t>
        </w:r>
      </w:hyperlink>
    </w:p>
    <w:p w14:paraId="00837E0F" w14:textId="77777777" w:rsidR="000A4E28" w:rsidRDefault="00000000">
      <w:pPr>
        <w:pStyle w:val="ListParagraph"/>
        <w:numPr>
          <w:ilvl w:val="1"/>
          <w:numId w:val="263"/>
        </w:numPr>
        <w:tabs>
          <w:tab w:val="left" w:pos="786"/>
          <w:tab w:val="right" w:leader="dot" w:pos="9572"/>
        </w:tabs>
        <w:spacing w:before="1" w:line="252" w:lineRule="exact"/>
        <w:ind w:left="786" w:hanging="345"/>
      </w:pPr>
      <w:hyperlink w:anchor="_bookmark18" w:history="1">
        <w:r>
          <w:rPr>
            <w:smallCaps/>
          </w:rPr>
          <w:t>Participant</w:t>
        </w:r>
        <w:r>
          <w:rPr>
            <w:smallCaps/>
            <w:spacing w:val="-4"/>
          </w:rPr>
          <w:t xml:space="preserve"> </w:t>
        </w:r>
        <w:r>
          <w:rPr>
            <w:smallCaps/>
            <w:spacing w:val="-2"/>
          </w:rPr>
          <w:t>Materials</w:t>
        </w:r>
        <w:r>
          <w:rPr>
            <w:smallCaps/>
          </w:rPr>
          <w:tab/>
        </w:r>
        <w:r>
          <w:rPr>
            <w:smallCaps/>
            <w:spacing w:val="-10"/>
          </w:rPr>
          <w:t>9</w:t>
        </w:r>
      </w:hyperlink>
    </w:p>
    <w:p w14:paraId="4F87B780" w14:textId="77777777" w:rsidR="000A4E28" w:rsidRDefault="00000000">
      <w:pPr>
        <w:pStyle w:val="ListParagraph"/>
        <w:numPr>
          <w:ilvl w:val="1"/>
          <w:numId w:val="263"/>
        </w:numPr>
        <w:tabs>
          <w:tab w:val="left" w:pos="786"/>
          <w:tab w:val="right" w:leader="dot" w:pos="9572"/>
        </w:tabs>
        <w:spacing w:line="252" w:lineRule="exact"/>
        <w:ind w:left="786" w:hanging="345"/>
      </w:pPr>
      <w:hyperlink w:anchor="_bookmark19" w:history="1">
        <w:r>
          <w:rPr>
            <w:smallCaps/>
          </w:rPr>
          <w:t>PowerPoint</w:t>
        </w:r>
        <w:r>
          <w:rPr>
            <w:smallCaps/>
            <w:spacing w:val="-8"/>
          </w:rPr>
          <w:t xml:space="preserve"> </w:t>
        </w:r>
        <w:r>
          <w:rPr>
            <w:smallCaps/>
            <w:spacing w:val="-2"/>
          </w:rPr>
          <w:t>Presentations</w:t>
        </w:r>
        <w:r>
          <w:rPr>
            <w:smallCaps/>
          </w:rPr>
          <w:tab/>
        </w:r>
        <w:r>
          <w:rPr>
            <w:smallCaps/>
            <w:spacing w:val="-10"/>
          </w:rPr>
          <w:t>9</w:t>
        </w:r>
      </w:hyperlink>
    </w:p>
    <w:p w14:paraId="2497903B" w14:textId="77777777" w:rsidR="000A4E28" w:rsidRDefault="00000000">
      <w:pPr>
        <w:pStyle w:val="ListParagraph"/>
        <w:numPr>
          <w:ilvl w:val="1"/>
          <w:numId w:val="263"/>
        </w:numPr>
        <w:tabs>
          <w:tab w:val="left" w:pos="786"/>
          <w:tab w:val="right" w:leader="dot" w:pos="9572"/>
        </w:tabs>
        <w:spacing w:before="2"/>
        <w:ind w:left="786" w:hanging="345"/>
      </w:pPr>
      <w:hyperlink w:anchor="_bookmark20" w:history="1">
        <w:r>
          <w:rPr>
            <w:smallCaps/>
            <w:spacing w:val="-2"/>
          </w:rPr>
          <w:t>Videos</w:t>
        </w:r>
        <w:r>
          <w:rPr>
            <w:smallCaps/>
          </w:rPr>
          <w:tab/>
        </w:r>
        <w:r>
          <w:rPr>
            <w:smallCaps/>
            <w:spacing w:val="-5"/>
          </w:rPr>
          <w:t>10</w:t>
        </w:r>
      </w:hyperlink>
    </w:p>
    <w:p w14:paraId="6584E77F" w14:textId="77777777" w:rsidR="000A4E28" w:rsidRDefault="00000000">
      <w:pPr>
        <w:pStyle w:val="ListParagraph"/>
        <w:numPr>
          <w:ilvl w:val="0"/>
          <w:numId w:val="263"/>
        </w:numPr>
        <w:tabs>
          <w:tab w:val="left" w:pos="403"/>
          <w:tab w:val="right" w:leader="dot" w:pos="8852"/>
        </w:tabs>
        <w:spacing w:before="119" w:line="252" w:lineRule="exact"/>
        <w:ind w:left="403" w:hanging="183"/>
      </w:pPr>
      <w:hyperlink w:anchor="_bookmark21" w:history="1">
        <w:r>
          <w:t>How</w:t>
        </w:r>
        <w:r>
          <w:rPr>
            <w:spacing w:val="-5"/>
          </w:rPr>
          <w:t xml:space="preserve"> </w:t>
        </w:r>
        <w:r>
          <w:t>to</w:t>
        </w:r>
        <w:r>
          <w:rPr>
            <w:spacing w:val="-2"/>
          </w:rPr>
          <w:t xml:space="preserve"> </w:t>
        </w:r>
        <w:r>
          <w:t>Use</w:t>
        </w:r>
        <w:r>
          <w:rPr>
            <w:spacing w:val="-3"/>
          </w:rPr>
          <w:t xml:space="preserve"> </w:t>
        </w:r>
        <w:r>
          <w:t>This</w:t>
        </w:r>
        <w:r>
          <w:rPr>
            <w:spacing w:val="-3"/>
          </w:rPr>
          <w:t xml:space="preserve"> </w:t>
        </w:r>
        <w:r>
          <w:rPr>
            <w:spacing w:val="-2"/>
          </w:rPr>
          <w:t>Manual</w:t>
        </w:r>
        <w:r>
          <w:tab/>
        </w:r>
        <w:r>
          <w:rPr>
            <w:spacing w:val="-5"/>
          </w:rPr>
          <w:t>12</w:t>
        </w:r>
      </w:hyperlink>
    </w:p>
    <w:p w14:paraId="36B1D897" w14:textId="77777777" w:rsidR="000A4E28" w:rsidRDefault="00000000">
      <w:pPr>
        <w:pStyle w:val="ListParagraph"/>
        <w:numPr>
          <w:ilvl w:val="1"/>
          <w:numId w:val="263"/>
        </w:numPr>
        <w:tabs>
          <w:tab w:val="left" w:pos="786"/>
          <w:tab w:val="right" w:leader="dot" w:pos="9572"/>
        </w:tabs>
        <w:spacing w:line="252" w:lineRule="exact"/>
        <w:ind w:left="786" w:hanging="345"/>
      </w:pPr>
      <w:hyperlink w:anchor="_bookmark22" w:history="1">
        <w:r>
          <w:rPr>
            <w:smallCaps/>
          </w:rPr>
          <w:t>Learning</w:t>
        </w:r>
        <w:r>
          <w:rPr>
            <w:smallCaps/>
            <w:spacing w:val="-10"/>
          </w:rPr>
          <w:t xml:space="preserve"> </w:t>
        </w:r>
        <w:r>
          <w:rPr>
            <w:smallCaps/>
            <w:spacing w:val="-2"/>
          </w:rPr>
          <w:t>Outcomes</w:t>
        </w:r>
        <w:r>
          <w:rPr>
            <w:smallCaps/>
          </w:rPr>
          <w:tab/>
        </w:r>
        <w:r>
          <w:rPr>
            <w:smallCaps/>
            <w:spacing w:val="-5"/>
          </w:rPr>
          <w:t>12</w:t>
        </w:r>
      </w:hyperlink>
    </w:p>
    <w:p w14:paraId="5FCEF072" w14:textId="77777777" w:rsidR="000A4E28" w:rsidRDefault="00000000">
      <w:pPr>
        <w:pStyle w:val="ListParagraph"/>
        <w:numPr>
          <w:ilvl w:val="1"/>
          <w:numId w:val="263"/>
        </w:numPr>
        <w:tabs>
          <w:tab w:val="left" w:pos="781"/>
          <w:tab w:val="right" w:leader="dot" w:pos="9572"/>
        </w:tabs>
        <w:spacing w:before="1" w:line="252" w:lineRule="exact"/>
        <w:ind w:left="781" w:hanging="340"/>
      </w:pPr>
      <w:hyperlink w:anchor="_bookmark23" w:history="1">
        <w:r>
          <w:rPr>
            <w:smallCaps/>
          </w:rPr>
          <w:t>Workshop</w:t>
        </w:r>
        <w:r>
          <w:rPr>
            <w:smallCaps/>
            <w:spacing w:val="-6"/>
          </w:rPr>
          <w:t xml:space="preserve"> </w:t>
        </w:r>
        <w:r>
          <w:rPr>
            <w:smallCaps/>
            <w:spacing w:val="-2"/>
          </w:rPr>
          <w:t>Agendas</w:t>
        </w:r>
        <w:r>
          <w:rPr>
            <w:smallCaps/>
          </w:rPr>
          <w:tab/>
        </w:r>
        <w:r>
          <w:rPr>
            <w:smallCaps/>
            <w:spacing w:val="-7"/>
          </w:rPr>
          <w:t>15</w:t>
        </w:r>
      </w:hyperlink>
    </w:p>
    <w:p w14:paraId="20EB2C38" w14:textId="77777777" w:rsidR="000A4E28" w:rsidRDefault="00000000">
      <w:pPr>
        <w:pStyle w:val="ListParagraph"/>
        <w:numPr>
          <w:ilvl w:val="1"/>
          <w:numId w:val="263"/>
        </w:numPr>
        <w:tabs>
          <w:tab w:val="left" w:pos="786"/>
          <w:tab w:val="right" w:leader="dot" w:pos="9572"/>
        </w:tabs>
        <w:spacing w:line="252" w:lineRule="exact"/>
        <w:ind w:left="786" w:hanging="345"/>
      </w:pPr>
      <w:hyperlink w:anchor="_bookmark24" w:history="1">
        <w:r>
          <w:rPr>
            <w:smallCaps/>
          </w:rPr>
          <w:t>Lesson</w:t>
        </w:r>
        <w:r>
          <w:rPr>
            <w:smallCaps/>
            <w:spacing w:val="-5"/>
          </w:rPr>
          <w:t xml:space="preserve"> </w:t>
        </w:r>
        <w:r>
          <w:rPr>
            <w:smallCaps/>
            <w:spacing w:val="-2"/>
          </w:rPr>
          <w:t>Plans</w:t>
        </w:r>
        <w:r>
          <w:rPr>
            <w:smallCaps/>
          </w:rPr>
          <w:tab/>
        </w:r>
        <w:r>
          <w:rPr>
            <w:smallCaps/>
            <w:spacing w:val="-5"/>
          </w:rPr>
          <w:t>21</w:t>
        </w:r>
      </w:hyperlink>
    </w:p>
    <w:p w14:paraId="790C1BE9" w14:textId="77777777" w:rsidR="000A4E28" w:rsidRDefault="00000000">
      <w:pPr>
        <w:pStyle w:val="BodyText"/>
        <w:tabs>
          <w:tab w:val="right" w:leader="dot" w:pos="9572"/>
        </w:tabs>
        <w:spacing w:before="2" w:line="252" w:lineRule="exact"/>
        <w:ind w:left="441"/>
      </w:pPr>
      <w:hyperlink w:anchor="_bookmark25" w:history="1">
        <w:r>
          <w:rPr>
            <w:smallCaps/>
          </w:rPr>
          <w:t>Lesson</w:t>
        </w:r>
        <w:r>
          <w:rPr>
            <w:smallCaps/>
            <w:spacing w:val="-7"/>
          </w:rPr>
          <w:t xml:space="preserve"> </w:t>
        </w:r>
        <w:r>
          <w:rPr>
            <w:smallCaps/>
          </w:rPr>
          <w:t>Plan</w:t>
        </w:r>
        <w:r>
          <w:rPr>
            <w:smallCaps/>
            <w:spacing w:val="-4"/>
          </w:rPr>
          <w:t xml:space="preserve"> </w:t>
        </w:r>
        <w:r>
          <w:rPr>
            <w:smallCaps/>
          </w:rPr>
          <w:t>1:</w:t>
        </w:r>
        <w:r>
          <w:rPr>
            <w:smallCaps/>
            <w:spacing w:val="-15"/>
          </w:rPr>
          <w:t xml:space="preserve"> </w:t>
        </w:r>
        <w:r>
          <w:rPr>
            <w:smallCaps/>
          </w:rPr>
          <w:t>Workshop</w:t>
        </w:r>
        <w:r>
          <w:rPr>
            <w:smallCaps/>
            <w:spacing w:val="-2"/>
          </w:rPr>
          <w:t xml:space="preserve"> Opening</w:t>
        </w:r>
        <w:r>
          <w:rPr>
            <w:smallCaps/>
          </w:rPr>
          <w:tab/>
        </w:r>
        <w:r>
          <w:rPr>
            <w:smallCaps/>
            <w:spacing w:val="-5"/>
          </w:rPr>
          <w:t>22</w:t>
        </w:r>
      </w:hyperlink>
    </w:p>
    <w:p w14:paraId="6097A2FE" w14:textId="77777777" w:rsidR="000A4E28" w:rsidRDefault="00000000">
      <w:pPr>
        <w:pStyle w:val="BodyText"/>
        <w:tabs>
          <w:tab w:val="right" w:leader="dot" w:pos="9572"/>
        </w:tabs>
        <w:spacing w:line="252" w:lineRule="exact"/>
        <w:ind w:left="441"/>
      </w:pPr>
      <w:hyperlink w:anchor="_bookmark26" w:history="1">
        <w:r>
          <w:rPr>
            <w:smallCaps/>
          </w:rPr>
          <w:t>Lesson</w:t>
        </w:r>
        <w:r>
          <w:rPr>
            <w:smallCaps/>
            <w:spacing w:val="-5"/>
          </w:rPr>
          <w:t xml:space="preserve"> </w:t>
        </w:r>
        <w:r>
          <w:rPr>
            <w:smallCaps/>
          </w:rPr>
          <w:t>Plan</w:t>
        </w:r>
        <w:r>
          <w:rPr>
            <w:smallCaps/>
            <w:spacing w:val="-3"/>
          </w:rPr>
          <w:t xml:space="preserve"> </w:t>
        </w:r>
        <w:r>
          <w:rPr>
            <w:smallCaps/>
          </w:rPr>
          <w:t>2:</w:t>
        </w:r>
        <w:r>
          <w:rPr>
            <w:smallCaps/>
            <w:spacing w:val="-13"/>
          </w:rPr>
          <w:t xml:space="preserve"> </w:t>
        </w:r>
        <w:r>
          <w:rPr>
            <w:smallCaps/>
          </w:rPr>
          <w:t>Talking</w:t>
        </w:r>
        <w:r>
          <w:rPr>
            <w:smallCaps/>
            <w:spacing w:val="-4"/>
          </w:rPr>
          <w:t xml:space="preserve"> </w:t>
        </w:r>
        <w:r>
          <w:rPr>
            <w:smallCaps/>
          </w:rPr>
          <w:t>About</w:t>
        </w:r>
        <w:r>
          <w:rPr>
            <w:smallCaps/>
            <w:spacing w:val="-6"/>
          </w:rPr>
          <w:t xml:space="preserve"> </w:t>
        </w:r>
        <w:r>
          <w:rPr>
            <w:smallCaps/>
            <w:spacing w:val="-2"/>
          </w:rPr>
          <w:t>Sanitation</w:t>
        </w:r>
        <w:r>
          <w:rPr>
            <w:smallCaps/>
          </w:rPr>
          <w:tab/>
        </w:r>
        <w:r>
          <w:rPr>
            <w:smallCaps/>
            <w:spacing w:val="-5"/>
          </w:rPr>
          <w:t>28</w:t>
        </w:r>
      </w:hyperlink>
    </w:p>
    <w:p w14:paraId="3454D319" w14:textId="77777777" w:rsidR="000A4E28" w:rsidRDefault="00000000">
      <w:pPr>
        <w:pStyle w:val="BodyText"/>
        <w:tabs>
          <w:tab w:val="right" w:leader="dot" w:pos="9572"/>
        </w:tabs>
        <w:spacing w:line="252" w:lineRule="exact"/>
        <w:ind w:left="441"/>
      </w:pPr>
      <w:hyperlink w:anchor="_bookmark27" w:history="1">
        <w:r>
          <w:rPr>
            <w:smallCaps/>
          </w:rPr>
          <w:t>Lesson</w:t>
        </w:r>
        <w:r>
          <w:rPr>
            <w:smallCaps/>
            <w:spacing w:val="-9"/>
          </w:rPr>
          <w:t xml:space="preserve"> </w:t>
        </w:r>
        <w:r>
          <w:rPr>
            <w:smallCaps/>
          </w:rPr>
          <w:t>Plan</w:t>
        </w:r>
        <w:r>
          <w:rPr>
            <w:smallCaps/>
            <w:spacing w:val="-6"/>
          </w:rPr>
          <w:t xml:space="preserve"> </w:t>
        </w:r>
        <w:r>
          <w:rPr>
            <w:smallCaps/>
          </w:rPr>
          <w:t>3:</w:t>
        </w:r>
        <w:r>
          <w:rPr>
            <w:smallCaps/>
            <w:spacing w:val="-13"/>
          </w:rPr>
          <w:t xml:space="preserve"> </w:t>
        </w:r>
        <w:r>
          <w:rPr>
            <w:smallCaps/>
          </w:rPr>
          <w:t>Introduction</w:t>
        </w:r>
        <w:r>
          <w:rPr>
            <w:smallCaps/>
            <w:spacing w:val="-5"/>
          </w:rPr>
          <w:t xml:space="preserve"> </w:t>
        </w:r>
        <w:r>
          <w:rPr>
            <w:smallCaps/>
          </w:rPr>
          <w:t>to</w:t>
        </w:r>
        <w:r>
          <w:rPr>
            <w:smallCaps/>
            <w:spacing w:val="-7"/>
          </w:rPr>
          <w:t xml:space="preserve"> </w:t>
        </w:r>
        <w:r>
          <w:rPr>
            <w:smallCaps/>
          </w:rPr>
          <w:t>Environmental</w:t>
        </w:r>
        <w:r>
          <w:rPr>
            <w:smallCaps/>
            <w:spacing w:val="-5"/>
          </w:rPr>
          <w:t xml:space="preserve"> </w:t>
        </w:r>
        <w:r>
          <w:rPr>
            <w:smallCaps/>
            <w:spacing w:val="-2"/>
          </w:rPr>
          <w:t>Sanitation</w:t>
        </w:r>
        <w:r>
          <w:rPr>
            <w:smallCaps/>
          </w:rPr>
          <w:tab/>
        </w:r>
        <w:r>
          <w:rPr>
            <w:smallCaps/>
            <w:spacing w:val="-5"/>
          </w:rPr>
          <w:t>30</w:t>
        </w:r>
      </w:hyperlink>
    </w:p>
    <w:p w14:paraId="35334458" w14:textId="77777777" w:rsidR="000A4E28" w:rsidRDefault="00000000">
      <w:pPr>
        <w:pStyle w:val="BodyText"/>
        <w:tabs>
          <w:tab w:val="right" w:leader="dot" w:pos="9572"/>
        </w:tabs>
        <w:spacing w:before="1" w:line="252" w:lineRule="exact"/>
        <w:ind w:left="441"/>
      </w:pPr>
      <w:hyperlink w:anchor="_bookmark28" w:history="1">
        <w:r>
          <w:rPr>
            <w:smallCaps/>
          </w:rPr>
          <w:t>Lesson</w:t>
        </w:r>
        <w:r>
          <w:rPr>
            <w:smallCaps/>
            <w:spacing w:val="-8"/>
          </w:rPr>
          <w:t xml:space="preserve"> </w:t>
        </w:r>
        <w:r>
          <w:rPr>
            <w:smallCaps/>
          </w:rPr>
          <w:t>Plan</w:t>
        </w:r>
        <w:r>
          <w:rPr>
            <w:smallCaps/>
            <w:spacing w:val="-4"/>
          </w:rPr>
          <w:t xml:space="preserve"> </w:t>
        </w:r>
        <w:r>
          <w:rPr>
            <w:smallCaps/>
          </w:rPr>
          <w:t>4:</w:t>
        </w:r>
        <w:r>
          <w:rPr>
            <w:smallCaps/>
            <w:spacing w:val="-12"/>
          </w:rPr>
          <w:t xml:space="preserve"> </w:t>
        </w:r>
        <w:r>
          <w:rPr>
            <w:smallCaps/>
          </w:rPr>
          <w:t>Local</w:t>
        </w:r>
        <w:r>
          <w:rPr>
            <w:smallCaps/>
            <w:spacing w:val="-4"/>
          </w:rPr>
          <w:t xml:space="preserve"> </w:t>
        </w:r>
        <w:r>
          <w:rPr>
            <w:smallCaps/>
          </w:rPr>
          <w:t>and</w:t>
        </w:r>
        <w:r>
          <w:rPr>
            <w:smallCaps/>
            <w:spacing w:val="-5"/>
          </w:rPr>
          <w:t xml:space="preserve"> </w:t>
        </w:r>
        <w:r>
          <w:rPr>
            <w:smallCaps/>
          </w:rPr>
          <w:t>Global</w:t>
        </w:r>
        <w:r>
          <w:rPr>
            <w:smallCaps/>
            <w:spacing w:val="-3"/>
          </w:rPr>
          <w:t xml:space="preserve"> </w:t>
        </w:r>
        <w:r>
          <w:rPr>
            <w:smallCaps/>
          </w:rPr>
          <w:t>Sanitation</w:t>
        </w:r>
        <w:r>
          <w:rPr>
            <w:smallCaps/>
            <w:spacing w:val="-5"/>
          </w:rPr>
          <w:t xml:space="preserve"> </w:t>
        </w:r>
        <w:r>
          <w:rPr>
            <w:smallCaps/>
            <w:spacing w:val="-2"/>
          </w:rPr>
          <w:t>Issues</w:t>
        </w:r>
        <w:r>
          <w:rPr>
            <w:smallCaps/>
          </w:rPr>
          <w:tab/>
        </w:r>
        <w:r>
          <w:rPr>
            <w:smallCaps/>
            <w:spacing w:val="-5"/>
          </w:rPr>
          <w:t>38</w:t>
        </w:r>
      </w:hyperlink>
    </w:p>
    <w:p w14:paraId="0AD1AAC8" w14:textId="77777777" w:rsidR="000A4E28" w:rsidRDefault="00000000">
      <w:pPr>
        <w:pStyle w:val="BodyText"/>
        <w:tabs>
          <w:tab w:val="right" w:leader="dot" w:pos="9572"/>
        </w:tabs>
        <w:spacing w:line="252" w:lineRule="exact"/>
        <w:ind w:left="441"/>
      </w:pPr>
      <w:hyperlink w:anchor="_bookmark29" w:history="1">
        <w:r>
          <w:rPr>
            <w:smallCaps/>
          </w:rPr>
          <w:t>Lesson</w:t>
        </w:r>
        <w:r>
          <w:rPr>
            <w:smallCaps/>
            <w:spacing w:val="-4"/>
          </w:rPr>
          <w:t xml:space="preserve"> </w:t>
        </w:r>
        <w:r>
          <w:rPr>
            <w:smallCaps/>
          </w:rPr>
          <w:t>Plan</w:t>
        </w:r>
        <w:r>
          <w:rPr>
            <w:smallCaps/>
            <w:spacing w:val="-3"/>
          </w:rPr>
          <w:t xml:space="preserve"> </w:t>
        </w:r>
        <w:r>
          <w:rPr>
            <w:smallCaps/>
          </w:rPr>
          <w:t>5:</w:t>
        </w:r>
        <w:r>
          <w:rPr>
            <w:smallCaps/>
            <w:spacing w:val="-12"/>
          </w:rPr>
          <w:t xml:space="preserve"> </w:t>
        </w:r>
        <w:r>
          <w:rPr>
            <w:smallCaps/>
          </w:rPr>
          <w:t>Disease</w:t>
        </w:r>
        <w:r>
          <w:rPr>
            <w:smallCaps/>
            <w:spacing w:val="-3"/>
          </w:rPr>
          <w:t xml:space="preserve"> </w:t>
        </w:r>
        <w:r>
          <w:rPr>
            <w:smallCaps/>
            <w:spacing w:val="-2"/>
          </w:rPr>
          <w:t>Transmission</w:t>
        </w:r>
        <w:r>
          <w:rPr>
            <w:smallCaps/>
          </w:rPr>
          <w:tab/>
        </w:r>
        <w:r>
          <w:rPr>
            <w:smallCaps/>
            <w:spacing w:val="-5"/>
          </w:rPr>
          <w:t>43</w:t>
        </w:r>
      </w:hyperlink>
    </w:p>
    <w:p w14:paraId="289160B9" w14:textId="77777777" w:rsidR="000A4E28" w:rsidRDefault="00000000">
      <w:pPr>
        <w:pStyle w:val="BodyText"/>
        <w:tabs>
          <w:tab w:val="right" w:leader="dot" w:pos="9572"/>
        </w:tabs>
        <w:spacing w:before="2" w:line="252" w:lineRule="exact"/>
        <w:ind w:left="441"/>
      </w:pPr>
      <w:hyperlink w:anchor="_bookmark30" w:history="1">
        <w:r>
          <w:rPr>
            <w:smallCaps/>
          </w:rPr>
          <w:t>Lesson</w:t>
        </w:r>
        <w:r>
          <w:rPr>
            <w:smallCaps/>
            <w:spacing w:val="-7"/>
          </w:rPr>
          <w:t xml:space="preserve"> </w:t>
        </w:r>
        <w:r>
          <w:rPr>
            <w:smallCaps/>
          </w:rPr>
          <w:t>Plan</w:t>
        </w:r>
        <w:r>
          <w:rPr>
            <w:smallCaps/>
            <w:spacing w:val="-6"/>
          </w:rPr>
          <w:t xml:space="preserve"> </w:t>
        </w:r>
        <w:r>
          <w:rPr>
            <w:smallCaps/>
          </w:rPr>
          <w:t>6:</w:t>
        </w:r>
        <w:r>
          <w:rPr>
            <w:smallCaps/>
            <w:spacing w:val="-12"/>
          </w:rPr>
          <w:t xml:space="preserve"> </w:t>
        </w:r>
        <w:r>
          <w:rPr>
            <w:smallCaps/>
          </w:rPr>
          <w:t>Human</w:t>
        </w:r>
        <w:r>
          <w:rPr>
            <w:smallCaps/>
            <w:spacing w:val="-5"/>
          </w:rPr>
          <w:t xml:space="preserve"> </w:t>
        </w:r>
        <w:r>
          <w:rPr>
            <w:smallCaps/>
          </w:rPr>
          <w:t>Excreta</w:t>
        </w:r>
        <w:r>
          <w:rPr>
            <w:smallCaps/>
            <w:spacing w:val="-3"/>
          </w:rPr>
          <w:t xml:space="preserve"> </w:t>
        </w:r>
        <w:r>
          <w:rPr>
            <w:smallCaps/>
            <w:spacing w:val="-2"/>
          </w:rPr>
          <w:t>Management</w:t>
        </w:r>
        <w:r>
          <w:rPr>
            <w:smallCaps/>
          </w:rPr>
          <w:tab/>
        </w:r>
        <w:r>
          <w:rPr>
            <w:smallCaps/>
            <w:spacing w:val="-5"/>
          </w:rPr>
          <w:t>50</w:t>
        </w:r>
      </w:hyperlink>
    </w:p>
    <w:p w14:paraId="6C38572C" w14:textId="77777777" w:rsidR="000A4E28" w:rsidRDefault="00000000">
      <w:pPr>
        <w:pStyle w:val="BodyText"/>
        <w:tabs>
          <w:tab w:val="right" w:leader="dot" w:pos="9572"/>
        </w:tabs>
        <w:spacing w:line="252" w:lineRule="exact"/>
        <w:ind w:left="441"/>
      </w:pPr>
      <w:hyperlink w:anchor="_bookmark31" w:history="1">
        <w:r>
          <w:rPr>
            <w:smallCaps/>
          </w:rPr>
          <w:t>Lesson</w:t>
        </w:r>
        <w:r>
          <w:rPr>
            <w:smallCaps/>
            <w:spacing w:val="-5"/>
          </w:rPr>
          <w:t xml:space="preserve"> </w:t>
        </w:r>
        <w:r>
          <w:rPr>
            <w:smallCaps/>
          </w:rPr>
          <w:t>Plan</w:t>
        </w:r>
        <w:r>
          <w:rPr>
            <w:smallCaps/>
            <w:spacing w:val="-4"/>
          </w:rPr>
          <w:t xml:space="preserve"> </w:t>
        </w:r>
        <w:r>
          <w:rPr>
            <w:smallCaps/>
          </w:rPr>
          <w:t>7:</w:t>
        </w:r>
        <w:r>
          <w:rPr>
            <w:smallCaps/>
            <w:spacing w:val="-13"/>
          </w:rPr>
          <w:t xml:space="preserve"> </w:t>
        </w:r>
        <w:r>
          <w:rPr>
            <w:smallCaps/>
          </w:rPr>
          <w:t>Sanitation</w:t>
        </w:r>
        <w:r>
          <w:rPr>
            <w:smallCaps/>
            <w:spacing w:val="-4"/>
          </w:rPr>
          <w:t xml:space="preserve"> </w:t>
        </w:r>
        <w:r>
          <w:rPr>
            <w:smallCaps/>
            <w:spacing w:val="-2"/>
          </w:rPr>
          <w:t>Ladder</w:t>
        </w:r>
        <w:r>
          <w:rPr>
            <w:smallCaps/>
          </w:rPr>
          <w:tab/>
        </w:r>
        <w:r>
          <w:rPr>
            <w:smallCaps/>
            <w:spacing w:val="-7"/>
          </w:rPr>
          <w:t>55</w:t>
        </w:r>
      </w:hyperlink>
    </w:p>
    <w:p w14:paraId="48751524" w14:textId="77777777" w:rsidR="000A4E28" w:rsidRDefault="00000000">
      <w:pPr>
        <w:pStyle w:val="BodyText"/>
        <w:tabs>
          <w:tab w:val="right" w:leader="dot" w:pos="9572"/>
        </w:tabs>
        <w:spacing w:line="252" w:lineRule="exact"/>
        <w:ind w:left="441"/>
      </w:pPr>
      <w:hyperlink w:anchor="_bookmark32" w:history="1">
        <w:r>
          <w:rPr>
            <w:smallCaps/>
          </w:rPr>
          <w:t>Lesson</w:t>
        </w:r>
        <w:r>
          <w:rPr>
            <w:smallCaps/>
            <w:spacing w:val="-6"/>
          </w:rPr>
          <w:t xml:space="preserve"> </w:t>
        </w:r>
        <w:r>
          <w:rPr>
            <w:smallCaps/>
          </w:rPr>
          <w:t>Plan</w:t>
        </w:r>
        <w:r>
          <w:rPr>
            <w:smallCaps/>
            <w:spacing w:val="-5"/>
          </w:rPr>
          <w:t xml:space="preserve"> </w:t>
        </w:r>
        <w:r>
          <w:rPr>
            <w:smallCaps/>
          </w:rPr>
          <w:t>8:</w:t>
        </w:r>
        <w:r>
          <w:rPr>
            <w:smallCaps/>
            <w:spacing w:val="-12"/>
          </w:rPr>
          <w:t xml:space="preserve"> </w:t>
        </w:r>
        <w:r>
          <w:rPr>
            <w:smallCaps/>
          </w:rPr>
          <w:t>Latrine</w:t>
        </w:r>
        <w:r>
          <w:rPr>
            <w:smallCaps/>
            <w:spacing w:val="-6"/>
          </w:rPr>
          <w:t xml:space="preserve"> </w:t>
        </w:r>
        <w:r>
          <w:rPr>
            <w:smallCaps/>
            <w:spacing w:val="-2"/>
          </w:rPr>
          <w:t>Technologies</w:t>
        </w:r>
        <w:r>
          <w:rPr>
            <w:smallCaps/>
          </w:rPr>
          <w:tab/>
        </w:r>
        <w:r>
          <w:rPr>
            <w:smallCaps/>
            <w:spacing w:val="-5"/>
          </w:rPr>
          <w:t>58</w:t>
        </w:r>
      </w:hyperlink>
    </w:p>
    <w:p w14:paraId="4EB8DE1E" w14:textId="77777777" w:rsidR="000A4E28" w:rsidRDefault="00000000">
      <w:pPr>
        <w:pStyle w:val="BodyText"/>
        <w:tabs>
          <w:tab w:val="right" w:leader="dot" w:pos="9572"/>
        </w:tabs>
        <w:spacing w:before="2" w:line="252" w:lineRule="exact"/>
        <w:ind w:left="441"/>
      </w:pPr>
      <w:hyperlink w:anchor="_bookmark33" w:history="1">
        <w:r>
          <w:rPr>
            <w:smallCaps/>
          </w:rPr>
          <w:t>Lesson</w:t>
        </w:r>
        <w:r>
          <w:rPr>
            <w:smallCaps/>
            <w:spacing w:val="-4"/>
          </w:rPr>
          <w:t xml:space="preserve"> </w:t>
        </w:r>
        <w:r>
          <w:rPr>
            <w:smallCaps/>
          </w:rPr>
          <w:t>Plan</w:t>
        </w:r>
        <w:r>
          <w:rPr>
            <w:smallCaps/>
            <w:spacing w:val="-3"/>
          </w:rPr>
          <w:t xml:space="preserve"> </w:t>
        </w:r>
        <w:r>
          <w:rPr>
            <w:smallCaps/>
          </w:rPr>
          <w:t>9:</w:t>
        </w:r>
        <w:r>
          <w:rPr>
            <w:smallCaps/>
            <w:spacing w:val="-12"/>
          </w:rPr>
          <w:t xml:space="preserve"> </w:t>
        </w:r>
        <w:r>
          <w:rPr>
            <w:smallCaps/>
          </w:rPr>
          <w:t>Project</w:t>
        </w:r>
        <w:r>
          <w:rPr>
            <w:smallCaps/>
            <w:spacing w:val="-2"/>
          </w:rPr>
          <w:t xml:space="preserve"> Framework</w:t>
        </w:r>
        <w:r>
          <w:rPr>
            <w:smallCaps/>
          </w:rPr>
          <w:tab/>
        </w:r>
        <w:r>
          <w:rPr>
            <w:smallCaps/>
            <w:spacing w:val="-5"/>
          </w:rPr>
          <w:t>64</w:t>
        </w:r>
      </w:hyperlink>
    </w:p>
    <w:p w14:paraId="252E0F26" w14:textId="77777777" w:rsidR="000A4E28" w:rsidRDefault="00000000">
      <w:pPr>
        <w:pStyle w:val="BodyText"/>
        <w:tabs>
          <w:tab w:val="right" w:leader="dot" w:pos="9572"/>
        </w:tabs>
        <w:spacing w:line="252" w:lineRule="exact"/>
        <w:ind w:left="441"/>
      </w:pPr>
      <w:hyperlink w:anchor="_bookmark34" w:history="1">
        <w:r>
          <w:rPr>
            <w:smallCaps/>
          </w:rPr>
          <w:t>Lesson</w:t>
        </w:r>
        <w:r>
          <w:rPr>
            <w:smallCaps/>
            <w:spacing w:val="-5"/>
          </w:rPr>
          <w:t xml:space="preserve"> </w:t>
        </w:r>
        <w:r>
          <w:rPr>
            <w:smallCaps/>
          </w:rPr>
          <w:t>Plan</w:t>
        </w:r>
        <w:r>
          <w:rPr>
            <w:smallCaps/>
            <w:spacing w:val="-4"/>
          </w:rPr>
          <w:t xml:space="preserve"> </w:t>
        </w:r>
        <w:r>
          <w:rPr>
            <w:smallCaps/>
          </w:rPr>
          <w:t>10:</w:t>
        </w:r>
        <w:r>
          <w:rPr>
            <w:smallCaps/>
            <w:spacing w:val="-12"/>
          </w:rPr>
          <w:t xml:space="preserve"> </w:t>
        </w:r>
        <w:r>
          <w:rPr>
            <w:smallCaps/>
            <w:spacing w:val="-2"/>
          </w:rPr>
          <w:t>Handwashing</w:t>
        </w:r>
        <w:r>
          <w:rPr>
            <w:smallCaps/>
          </w:rPr>
          <w:tab/>
        </w:r>
        <w:r>
          <w:rPr>
            <w:smallCaps/>
            <w:spacing w:val="-5"/>
          </w:rPr>
          <w:t>71</w:t>
        </w:r>
      </w:hyperlink>
    </w:p>
    <w:p w14:paraId="7307EE02" w14:textId="77777777" w:rsidR="000A4E28" w:rsidRDefault="00000000">
      <w:pPr>
        <w:pStyle w:val="BodyText"/>
        <w:tabs>
          <w:tab w:val="right" w:leader="dot" w:pos="9572"/>
        </w:tabs>
        <w:spacing w:before="1" w:line="252" w:lineRule="exact"/>
        <w:ind w:left="441"/>
      </w:pPr>
      <w:hyperlink w:anchor="_bookmark35" w:history="1">
        <w:r>
          <w:rPr>
            <w:smallCaps/>
          </w:rPr>
          <w:t>Lesson</w:t>
        </w:r>
        <w:r>
          <w:rPr>
            <w:smallCaps/>
            <w:spacing w:val="-6"/>
          </w:rPr>
          <w:t xml:space="preserve"> </w:t>
        </w:r>
        <w:r>
          <w:rPr>
            <w:smallCaps/>
          </w:rPr>
          <w:t>Plan</w:t>
        </w:r>
        <w:r>
          <w:rPr>
            <w:smallCaps/>
            <w:spacing w:val="-4"/>
          </w:rPr>
          <w:t xml:space="preserve"> </w:t>
        </w:r>
        <w:r>
          <w:rPr>
            <w:smallCaps/>
          </w:rPr>
          <w:t>11:</w:t>
        </w:r>
        <w:r>
          <w:rPr>
            <w:smallCaps/>
            <w:spacing w:val="-13"/>
          </w:rPr>
          <w:t xml:space="preserve"> </w:t>
        </w:r>
        <w:r>
          <w:rPr>
            <w:smallCaps/>
          </w:rPr>
          <w:t>Behaviour</w:t>
        </w:r>
        <w:r>
          <w:rPr>
            <w:smallCaps/>
            <w:spacing w:val="-4"/>
          </w:rPr>
          <w:t xml:space="preserve"> </w:t>
        </w:r>
        <w:r>
          <w:rPr>
            <w:smallCaps/>
            <w:spacing w:val="-2"/>
          </w:rPr>
          <w:t>Change</w:t>
        </w:r>
        <w:r>
          <w:rPr>
            <w:smallCaps/>
          </w:rPr>
          <w:tab/>
        </w:r>
        <w:r>
          <w:rPr>
            <w:smallCaps/>
            <w:spacing w:val="-5"/>
          </w:rPr>
          <w:t>76</w:t>
        </w:r>
      </w:hyperlink>
    </w:p>
    <w:p w14:paraId="1242AE54" w14:textId="77777777" w:rsidR="000A4E28" w:rsidRDefault="00000000">
      <w:pPr>
        <w:pStyle w:val="BodyText"/>
        <w:tabs>
          <w:tab w:val="right" w:leader="dot" w:pos="9572"/>
        </w:tabs>
        <w:spacing w:line="252" w:lineRule="exact"/>
        <w:ind w:left="441"/>
      </w:pPr>
      <w:hyperlink w:anchor="_bookmark36" w:history="1">
        <w:r>
          <w:rPr>
            <w:smallCaps/>
          </w:rPr>
          <w:t>Lesson</w:t>
        </w:r>
        <w:r>
          <w:rPr>
            <w:smallCaps/>
            <w:spacing w:val="-9"/>
          </w:rPr>
          <w:t xml:space="preserve"> </w:t>
        </w:r>
        <w:r>
          <w:rPr>
            <w:smallCaps/>
          </w:rPr>
          <w:t>Plan</w:t>
        </w:r>
        <w:r>
          <w:rPr>
            <w:smallCaps/>
            <w:spacing w:val="-6"/>
          </w:rPr>
          <w:t xml:space="preserve"> </w:t>
        </w:r>
        <w:r>
          <w:rPr>
            <w:smallCaps/>
          </w:rPr>
          <w:t>12:</w:t>
        </w:r>
        <w:r>
          <w:rPr>
            <w:smallCaps/>
            <w:spacing w:val="-13"/>
          </w:rPr>
          <w:t xml:space="preserve"> </w:t>
        </w:r>
        <w:r>
          <w:rPr>
            <w:smallCaps/>
          </w:rPr>
          <w:t>Menstrual</w:t>
        </w:r>
        <w:r>
          <w:rPr>
            <w:smallCaps/>
            <w:spacing w:val="-5"/>
          </w:rPr>
          <w:t xml:space="preserve"> </w:t>
        </w:r>
        <w:r>
          <w:rPr>
            <w:smallCaps/>
          </w:rPr>
          <w:t>Hygiene</w:t>
        </w:r>
        <w:r>
          <w:rPr>
            <w:smallCaps/>
            <w:spacing w:val="-5"/>
          </w:rPr>
          <w:t xml:space="preserve"> </w:t>
        </w:r>
        <w:r>
          <w:rPr>
            <w:smallCaps/>
            <w:spacing w:val="-2"/>
          </w:rPr>
          <w:t>Management</w:t>
        </w:r>
        <w:r>
          <w:rPr>
            <w:smallCaps/>
          </w:rPr>
          <w:tab/>
        </w:r>
        <w:r>
          <w:rPr>
            <w:smallCaps/>
            <w:spacing w:val="-5"/>
          </w:rPr>
          <w:t>80</w:t>
        </w:r>
      </w:hyperlink>
    </w:p>
    <w:p w14:paraId="232679B3" w14:textId="77777777" w:rsidR="000A4E28" w:rsidRDefault="00000000">
      <w:pPr>
        <w:pStyle w:val="BodyText"/>
        <w:tabs>
          <w:tab w:val="right" w:leader="dot" w:pos="9572"/>
        </w:tabs>
        <w:spacing w:line="252" w:lineRule="exact"/>
        <w:ind w:left="441"/>
      </w:pPr>
      <w:hyperlink w:anchor="_bookmark37" w:history="1">
        <w:r>
          <w:rPr>
            <w:smallCaps/>
          </w:rPr>
          <w:t>Lesson</w:t>
        </w:r>
        <w:r>
          <w:rPr>
            <w:smallCaps/>
            <w:spacing w:val="-7"/>
          </w:rPr>
          <w:t xml:space="preserve"> </w:t>
        </w:r>
        <w:r>
          <w:rPr>
            <w:smallCaps/>
          </w:rPr>
          <w:t>Plan</w:t>
        </w:r>
        <w:r>
          <w:rPr>
            <w:smallCaps/>
            <w:spacing w:val="-5"/>
          </w:rPr>
          <w:t xml:space="preserve"> </w:t>
        </w:r>
        <w:r>
          <w:rPr>
            <w:smallCaps/>
          </w:rPr>
          <w:t>13:</w:t>
        </w:r>
        <w:r>
          <w:rPr>
            <w:smallCaps/>
            <w:spacing w:val="-13"/>
          </w:rPr>
          <w:t xml:space="preserve"> </w:t>
        </w:r>
        <w:r>
          <w:rPr>
            <w:smallCaps/>
          </w:rPr>
          <w:t>Animal</w:t>
        </w:r>
        <w:r>
          <w:rPr>
            <w:smallCaps/>
            <w:spacing w:val="-2"/>
          </w:rPr>
          <w:t xml:space="preserve"> </w:t>
        </w:r>
        <w:r>
          <w:rPr>
            <w:smallCaps/>
          </w:rPr>
          <w:t>Excreta</w:t>
        </w:r>
        <w:r>
          <w:rPr>
            <w:smallCaps/>
            <w:spacing w:val="-4"/>
          </w:rPr>
          <w:t xml:space="preserve"> </w:t>
        </w:r>
        <w:r>
          <w:rPr>
            <w:smallCaps/>
            <w:spacing w:val="-2"/>
          </w:rPr>
          <w:t>Management</w:t>
        </w:r>
        <w:r>
          <w:rPr>
            <w:smallCaps/>
          </w:rPr>
          <w:tab/>
        </w:r>
        <w:r>
          <w:rPr>
            <w:smallCaps/>
            <w:spacing w:val="-5"/>
          </w:rPr>
          <w:t>86</w:t>
        </w:r>
      </w:hyperlink>
    </w:p>
    <w:p w14:paraId="16178FD0" w14:textId="77777777" w:rsidR="000A4E28" w:rsidRDefault="00000000">
      <w:pPr>
        <w:pStyle w:val="BodyText"/>
        <w:tabs>
          <w:tab w:val="right" w:leader="dot" w:pos="9572"/>
        </w:tabs>
        <w:spacing w:before="2" w:line="252" w:lineRule="exact"/>
        <w:ind w:left="441"/>
      </w:pPr>
      <w:hyperlink w:anchor="_bookmark38" w:history="1">
        <w:r>
          <w:rPr>
            <w:smallCaps/>
          </w:rPr>
          <w:t>Lesson</w:t>
        </w:r>
        <w:r>
          <w:rPr>
            <w:smallCaps/>
            <w:spacing w:val="-3"/>
          </w:rPr>
          <w:t xml:space="preserve"> </w:t>
        </w:r>
        <w:r>
          <w:rPr>
            <w:smallCaps/>
          </w:rPr>
          <w:t>Plan</w:t>
        </w:r>
        <w:r>
          <w:rPr>
            <w:smallCaps/>
            <w:spacing w:val="-3"/>
          </w:rPr>
          <w:t xml:space="preserve"> </w:t>
        </w:r>
        <w:r>
          <w:rPr>
            <w:smallCaps/>
          </w:rPr>
          <w:t>14:</w:t>
        </w:r>
        <w:r>
          <w:rPr>
            <w:smallCaps/>
            <w:spacing w:val="-13"/>
          </w:rPr>
          <w:t xml:space="preserve"> </w:t>
        </w:r>
        <w:r>
          <w:rPr>
            <w:smallCaps/>
          </w:rPr>
          <w:t>Solid</w:t>
        </w:r>
        <w:r>
          <w:rPr>
            <w:smallCaps/>
            <w:spacing w:val="-2"/>
          </w:rPr>
          <w:t xml:space="preserve"> </w:t>
        </w:r>
        <w:r>
          <w:rPr>
            <w:smallCaps/>
          </w:rPr>
          <w:t>Waste</w:t>
        </w:r>
        <w:r>
          <w:rPr>
            <w:smallCaps/>
            <w:spacing w:val="-3"/>
          </w:rPr>
          <w:t xml:space="preserve"> </w:t>
        </w:r>
        <w:r>
          <w:rPr>
            <w:smallCaps/>
            <w:spacing w:val="-2"/>
          </w:rPr>
          <w:t>Management</w:t>
        </w:r>
        <w:r>
          <w:rPr>
            <w:smallCaps/>
          </w:rPr>
          <w:tab/>
        </w:r>
        <w:r>
          <w:rPr>
            <w:smallCaps/>
            <w:spacing w:val="-5"/>
          </w:rPr>
          <w:t>95</w:t>
        </w:r>
      </w:hyperlink>
    </w:p>
    <w:p w14:paraId="20F4D27D" w14:textId="77777777" w:rsidR="000A4E28" w:rsidRDefault="00000000">
      <w:pPr>
        <w:pStyle w:val="BodyText"/>
        <w:tabs>
          <w:tab w:val="right" w:leader="dot" w:pos="9572"/>
        </w:tabs>
        <w:spacing w:line="252" w:lineRule="exact"/>
        <w:ind w:left="441"/>
      </w:pPr>
      <w:hyperlink w:anchor="_bookmark39" w:history="1">
        <w:r>
          <w:rPr>
            <w:smallCaps/>
          </w:rPr>
          <w:t>Lesson</w:t>
        </w:r>
        <w:r>
          <w:rPr>
            <w:smallCaps/>
            <w:spacing w:val="-5"/>
          </w:rPr>
          <w:t xml:space="preserve"> </w:t>
        </w:r>
        <w:r>
          <w:rPr>
            <w:smallCaps/>
          </w:rPr>
          <w:t>Plan</w:t>
        </w:r>
        <w:r>
          <w:rPr>
            <w:smallCaps/>
            <w:spacing w:val="-4"/>
          </w:rPr>
          <w:t xml:space="preserve"> </w:t>
        </w:r>
        <w:r>
          <w:rPr>
            <w:smallCaps/>
          </w:rPr>
          <w:t>15:</w:t>
        </w:r>
        <w:r>
          <w:rPr>
            <w:smallCaps/>
            <w:spacing w:val="-12"/>
          </w:rPr>
          <w:t xml:space="preserve"> </w:t>
        </w:r>
        <w:r>
          <w:rPr>
            <w:smallCaps/>
          </w:rPr>
          <w:t>Domestic</w:t>
        </w:r>
        <w:r>
          <w:rPr>
            <w:smallCaps/>
            <w:spacing w:val="-8"/>
          </w:rPr>
          <w:t xml:space="preserve"> </w:t>
        </w:r>
        <w:r>
          <w:rPr>
            <w:smallCaps/>
          </w:rPr>
          <w:t>Wastewater</w:t>
        </w:r>
        <w:r>
          <w:rPr>
            <w:smallCaps/>
            <w:spacing w:val="-4"/>
          </w:rPr>
          <w:t xml:space="preserve"> </w:t>
        </w:r>
        <w:r>
          <w:rPr>
            <w:smallCaps/>
            <w:spacing w:val="-2"/>
          </w:rPr>
          <w:t>Management</w:t>
        </w:r>
        <w:r>
          <w:rPr>
            <w:smallCaps/>
          </w:rPr>
          <w:tab/>
        </w:r>
        <w:r>
          <w:rPr>
            <w:smallCaps/>
            <w:spacing w:val="-5"/>
          </w:rPr>
          <w:t>103</w:t>
        </w:r>
      </w:hyperlink>
    </w:p>
    <w:p w14:paraId="6B3BDA87" w14:textId="77777777" w:rsidR="000A4E28" w:rsidRDefault="00000000">
      <w:pPr>
        <w:pStyle w:val="BodyText"/>
        <w:tabs>
          <w:tab w:val="right" w:leader="dot" w:pos="9572"/>
        </w:tabs>
        <w:spacing w:before="1" w:line="252" w:lineRule="exact"/>
        <w:ind w:left="441"/>
      </w:pPr>
      <w:hyperlink w:anchor="_bookmark40" w:history="1">
        <w:r>
          <w:rPr>
            <w:smallCaps/>
          </w:rPr>
          <w:t>Lesson</w:t>
        </w:r>
        <w:r>
          <w:rPr>
            <w:smallCaps/>
            <w:spacing w:val="-5"/>
          </w:rPr>
          <w:t xml:space="preserve"> </w:t>
        </w:r>
        <w:r>
          <w:rPr>
            <w:smallCaps/>
          </w:rPr>
          <w:t>Plan</w:t>
        </w:r>
        <w:r>
          <w:rPr>
            <w:smallCaps/>
            <w:spacing w:val="-4"/>
          </w:rPr>
          <w:t xml:space="preserve"> </w:t>
        </w:r>
        <w:r>
          <w:rPr>
            <w:smallCaps/>
          </w:rPr>
          <w:t>16:</w:t>
        </w:r>
        <w:r>
          <w:rPr>
            <w:smallCaps/>
            <w:spacing w:val="-13"/>
          </w:rPr>
          <w:t xml:space="preserve"> </w:t>
        </w:r>
        <w:r>
          <w:rPr>
            <w:smallCaps/>
          </w:rPr>
          <w:t>Vector</w:t>
        </w:r>
        <w:r>
          <w:rPr>
            <w:smallCaps/>
            <w:spacing w:val="-4"/>
          </w:rPr>
          <w:t xml:space="preserve"> </w:t>
        </w:r>
        <w:r>
          <w:rPr>
            <w:smallCaps/>
            <w:spacing w:val="-2"/>
          </w:rPr>
          <w:t>Control</w:t>
        </w:r>
        <w:r>
          <w:rPr>
            <w:smallCaps/>
          </w:rPr>
          <w:tab/>
        </w:r>
        <w:r>
          <w:rPr>
            <w:smallCaps/>
            <w:spacing w:val="-5"/>
          </w:rPr>
          <w:t>108</w:t>
        </w:r>
      </w:hyperlink>
    </w:p>
    <w:p w14:paraId="723B5411" w14:textId="77777777" w:rsidR="000A4E28" w:rsidRDefault="00000000">
      <w:pPr>
        <w:pStyle w:val="BodyText"/>
        <w:tabs>
          <w:tab w:val="right" w:leader="dot" w:pos="9572"/>
        </w:tabs>
        <w:spacing w:line="252" w:lineRule="exact"/>
        <w:ind w:left="441"/>
      </w:pPr>
      <w:hyperlink w:anchor="_bookmark41" w:history="1">
        <w:r>
          <w:rPr>
            <w:smallCaps/>
          </w:rPr>
          <w:t>Lesson</w:t>
        </w:r>
        <w:r>
          <w:rPr>
            <w:smallCaps/>
            <w:spacing w:val="-9"/>
          </w:rPr>
          <w:t xml:space="preserve"> </w:t>
        </w:r>
        <w:r>
          <w:rPr>
            <w:smallCaps/>
          </w:rPr>
          <w:t>Plan</w:t>
        </w:r>
        <w:r>
          <w:rPr>
            <w:smallCaps/>
            <w:spacing w:val="-5"/>
          </w:rPr>
          <w:t xml:space="preserve"> </w:t>
        </w:r>
        <w:r>
          <w:rPr>
            <w:smallCaps/>
          </w:rPr>
          <w:t>17:</w:t>
        </w:r>
        <w:r>
          <w:rPr>
            <w:smallCaps/>
            <w:spacing w:val="-13"/>
          </w:rPr>
          <w:t xml:space="preserve"> </w:t>
        </w:r>
        <w:r>
          <w:rPr>
            <w:smallCaps/>
          </w:rPr>
          <w:t>Environmental</w:t>
        </w:r>
        <w:r>
          <w:rPr>
            <w:smallCaps/>
            <w:spacing w:val="-4"/>
          </w:rPr>
          <w:t xml:space="preserve"> </w:t>
        </w:r>
        <w:r>
          <w:rPr>
            <w:smallCaps/>
          </w:rPr>
          <w:t>Sanitation</w:t>
        </w:r>
        <w:r>
          <w:rPr>
            <w:smallCaps/>
            <w:spacing w:val="-7"/>
          </w:rPr>
          <w:t xml:space="preserve"> </w:t>
        </w:r>
        <w:r>
          <w:rPr>
            <w:smallCaps/>
            <w:spacing w:val="-2"/>
          </w:rPr>
          <w:t>Inspections</w:t>
        </w:r>
        <w:r>
          <w:rPr>
            <w:smallCaps/>
          </w:rPr>
          <w:tab/>
        </w:r>
        <w:r>
          <w:rPr>
            <w:smallCaps/>
            <w:spacing w:val="-5"/>
          </w:rPr>
          <w:t>110</w:t>
        </w:r>
      </w:hyperlink>
    </w:p>
    <w:p w14:paraId="69150716" w14:textId="77777777" w:rsidR="000A4E28" w:rsidRDefault="00000000">
      <w:pPr>
        <w:pStyle w:val="BodyText"/>
        <w:tabs>
          <w:tab w:val="right" w:leader="dot" w:pos="9572"/>
        </w:tabs>
        <w:spacing w:before="1" w:line="252" w:lineRule="exact"/>
        <w:ind w:left="441"/>
      </w:pPr>
      <w:hyperlink w:anchor="_bookmark42" w:history="1">
        <w:r>
          <w:rPr>
            <w:smallCaps/>
          </w:rPr>
          <w:t>Lesson</w:t>
        </w:r>
        <w:r>
          <w:rPr>
            <w:smallCaps/>
            <w:spacing w:val="-9"/>
          </w:rPr>
          <w:t xml:space="preserve"> </w:t>
        </w:r>
        <w:r>
          <w:rPr>
            <w:smallCaps/>
          </w:rPr>
          <w:t>Plan</w:t>
        </w:r>
        <w:r>
          <w:rPr>
            <w:smallCaps/>
            <w:spacing w:val="-6"/>
          </w:rPr>
          <w:t xml:space="preserve"> </w:t>
        </w:r>
        <w:r>
          <w:rPr>
            <w:smallCaps/>
          </w:rPr>
          <w:t>18:</w:t>
        </w:r>
        <w:r>
          <w:rPr>
            <w:smallCaps/>
            <w:spacing w:val="-12"/>
          </w:rPr>
          <w:t xml:space="preserve"> </w:t>
        </w:r>
        <w:r>
          <w:rPr>
            <w:smallCaps/>
          </w:rPr>
          <w:t>Environmental</w:t>
        </w:r>
        <w:r>
          <w:rPr>
            <w:smallCaps/>
            <w:spacing w:val="-4"/>
          </w:rPr>
          <w:t xml:space="preserve"> </w:t>
        </w:r>
        <w:r>
          <w:rPr>
            <w:smallCaps/>
          </w:rPr>
          <w:t>Sanitation</w:t>
        </w:r>
        <w:r>
          <w:rPr>
            <w:smallCaps/>
            <w:spacing w:val="-9"/>
          </w:rPr>
          <w:t xml:space="preserve"> </w:t>
        </w:r>
        <w:r>
          <w:rPr>
            <w:smallCaps/>
            <w:spacing w:val="-4"/>
          </w:rPr>
          <w:t>Walk</w:t>
        </w:r>
        <w:r>
          <w:rPr>
            <w:smallCaps/>
          </w:rPr>
          <w:tab/>
        </w:r>
        <w:r>
          <w:rPr>
            <w:smallCaps/>
            <w:spacing w:val="-5"/>
          </w:rPr>
          <w:t>116</w:t>
        </w:r>
      </w:hyperlink>
    </w:p>
    <w:p w14:paraId="66BDBB05" w14:textId="77777777" w:rsidR="000A4E28" w:rsidRDefault="00000000">
      <w:pPr>
        <w:pStyle w:val="BodyText"/>
        <w:tabs>
          <w:tab w:val="right" w:leader="dot" w:pos="9572"/>
        </w:tabs>
        <w:spacing w:line="252" w:lineRule="exact"/>
        <w:ind w:left="441"/>
      </w:pPr>
      <w:hyperlink w:anchor="_bookmark43" w:history="1">
        <w:r>
          <w:rPr>
            <w:smallCaps/>
          </w:rPr>
          <w:t>Lesson</w:t>
        </w:r>
        <w:r>
          <w:rPr>
            <w:smallCaps/>
            <w:spacing w:val="-5"/>
          </w:rPr>
          <w:t xml:space="preserve"> </w:t>
        </w:r>
        <w:r>
          <w:rPr>
            <w:smallCaps/>
          </w:rPr>
          <w:t>Plan</w:t>
        </w:r>
        <w:r>
          <w:rPr>
            <w:smallCaps/>
            <w:spacing w:val="-4"/>
          </w:rPr>
          <w:t xml:space="preserve"> </w:t>
        </w:r>
        <w:r>
          <w:rPr>
            <w:smallCaps/>
          </w:rPr>
          <w:t>20:</w:t>
        </w:r>
        <w:r>
          <w:rPr>
            <w:smallCaps/>
            <w:spacing w:val="-12"/>
          </w:rPr>
          <w:t xml:space="preserve"> </w:t>
        </w:r>
        <w:r>
          <w:rPr>
            <w:smallCaps/>
          </w:rPr>
          <w:t>Sanitary</w:t>
        </w:r>
        <w:r>
          <w:rPr>
            <w:smallCaps/>
            <w:spacing w:val="-6"/>
          </w:rPr>
          <w:t xml:space="preserve"> </w:t>
        </w:r>
        <w:r>
          <w:rPr>
            <w:smallCaps/>
            <w:spacing w:val="-2"/>
          </w:rPr>
          <w:t>Inspections</w:t>
        </w:r>
        <w:r>
          <w:rPr>
            <w:smallCaps/>
          </w:rPr>
          <w:tab/>
        </w:r>
        <w:r>
          <w:rPr>
            <w:smallCaps/>
            <w:spacing w:val="-5"/>
          </w:rPr>
          <w:t>124</w:t>
        </w:r>
      </w:hyperlink>
    </w:p>
    <w:p w14:paraId="17BC9B77" w14:textId="77777777" w:rsidR="000A4E28" w:rsidRDefault="000A4E28">
      <w:pPr>
        <w:spacing w:line="252" w:lineRule="exact"/>
        <w:sectPr w:rsidR="000A4E28">
          <w:headerReference w:type="default" r:id="rId23"/>
          <w:footerReference w:type="default" r:id="rId24"/>
          <w:pgSz w:w="12240" w:h="15840"/>
          <w:pgMar w:top="960" w:right="1300" w:bottom="1200" w:left="1220" w:header="710" w:footer="1005" w:gutter="0"/>
          <w:pgNumType w:start="1"/>
          <w:cols w:space="720"/>
        </w:sectPr>
      </w:pPr>
    </w:p>
    <w:p w14:paraId="39A4E63E" w14:textId="77777777" w:rsidR="000A4E28" w:rsidRDefault="000A4E28">
      <w:pPr>
        <w:pStyle w:val="BodyText"/>
        <w:spacing w:before="249"/>
      </w:pPr>
    </w:p>
    <w:p w14:paraId="0621B357" w14:textId="77777777" w:rsidR="000A4E28" w:rsidRDefault="00000000">
      <w:pPr>
        <w:pStyle w:val="BodyText"/>
        <w:spacing w:line="480" w:lineRule="auto"/>
        <w:ind w:left="220" w:right="5475"/>
      </w:pPr>
      <w:r>
        <w:t>Appendix</w:t>
      </w:r>
      <w:r>
        <w:rPr>
          <w:spacing w:val="-13"/>
        </w:rPr>
        <w:t xml:space="preserve"> </w:t>
      </w:r>
      <w:r>
        <w:t>1:</w:t>
      </w:r>
      <w:r>
        <w:rPr>
          <w:spacing w:val="-14"/>
        </w:rPr>
        <w:t xml:space="preserve"> </w:t>
      </w:r>
      <w:r>
        <w:t>Workshop</w:t>
      </w:r>
      <w:r>
        <w:rPr>
          <w:spacing w:val="-13"/>
        </w:rPr>
        <w:t xml:space="preserve"> </w:t>
      </w:r>
      <w:r>
        <w:t>Materials Appendix 2: Tools</w:t>
      </w:r>
    </w:p>
    <w:p w14:paraId="55E9C9C6" w14:textId="77777777" w:rsidR="000A4E28" w:rsidRDefault="00000000">
      <w:pPr>
        <w:pStyle w:val="BodyText"/>
        <w:spacing w:before="1"/>
        <w:ind w:left="220"/>
      </w:pPr>
      <w:r>
        <w:t>Appendix</w:t>
      </w:r>
      <w:r>
        <w:rPr>
          <w:spacing w:val="-7"/>
        </w:rPr>
        <w:t xml:space="preserve"> </w:t>
      </w:r>
      <w:r>
        <w:t>3:</w:t>
      </w:r>
      <w:r>
        <w:rPr>
          <w:spacing w:val="-3"/>
        </w:rPr>
        <w:t xml:space="preserve"> </w:t>
      </w:r>
      <w:r>
        <w:t>Latrine</w:t>
      </w:r>
      <w:r>
        <w:rPr>
          <w:spacing w:val="-6"/>
        </w:rPr>
        <w:t xml:space="preserve"> </w:t>
      </w:r>
      <w:r>
        <w:rPr>
          <w:spacing w:val="-2"/>
        </w:rPr>
        <w:t>Posters</w:t>
      </w:r>
    </w:p>
    <w:p w14:paraId="04EEA17A" w14:textId="77777777" w:rsidR="000A4E28" w:rsidRDefault="000A4E28">
      <w:pPr>
        <w:pStyle w:val="BodyText"/>
      </w:pPr>
    </w:p>
    <w:p w14:paraId="51B5720D" w14:textId="77777777" w:rsidR="000A4E28" w:rsidRDefault="00000000">
      <w:pPr>
        <w:pStyle w:val="BodyText"/>
        <w:spacing w:line="480" w:lineRule="auto"/>
        <w:ind w:left="220" w:right="3221"/>
      </w:pPr>
      <w:r>
        <w:t>Appendix</w:t>
      </w:r>
      <w:r>
        <w:rPr>
          <w:spacing w:val="-8"/>
        </w:rPr>
        <w:t xml:space="preserve"> </w:t>
      </w:r>
      <w:r>
        <w:t>4:</w:t>
      </w:r>
      <w:r>
        <w:rPr>
          <w:spacing w:val="-5"/>
        </w:rPr>
        <w:t xml:space="preserve"> </w:t>
      </w:r>
      <w:r>
        <w:t>Environmental</w:t>
      </w:r>
      <w:r>
        <w:rPr>
          <w:spacing w:val="-7"/>
        </w:rPr>
        <w:t xml:space="preserve"> </w:t>
      </w:r>
      <w:r>
        <w:t>Sanitation</w:t>
      </w:r>
      <w:r>
        <w:rPr>
          <w:spacing w:val="-8"/>
        </w:rPr>
        <w:t xml:space="preserve"> </w:t>
      </w:r>
      <w:r>
        <w:t>Inspection</w:t>
      </w:r>
      <w:r>
        <w:rPr>
          <w:spacing w:val="-8"/>
        </w:rPr>
        <w:t xml:space="preserve"> </w:t>
      </w:r>
      <w:r>
        <w:t>Forms Appendix 5: Sanitary Inspection Forms</w:t>
      </w:r>
    </w:p>
    <w:p w14:paraId="38E5476C" w14:textId="77777777" w:rsidR="000A4E28" w:rsidRDefault="000A4E28">
      <w:pPr>
        <w:spacing w:line="480" w:lineRule="auto"/>
        <w:sectPr w:rsidR="000A4E28">
          <w:pgSz w:w="12240" w:h="15840"/>
          <w:pgMar w:top="960" w:right="1300" w:bottom="1200" w:left="1220" w:header="710" w:footer="1005" w:gutter="0"/>
          <w:cols w:space="720"/>
        </w:sectPr>
      </w:pPr>
    </w:p>
    <w:p w14:paraId="4EF1C6E3" w14:textId="77777777" w:rsidR="000A4E28" w:rsidRDefault="000A4E28">
      <w:pPr>
        <w:pStyle w:val="BodyText"/>
        <w:rPr>
          <w:sz w:val="20"/>
        </w:rPr>
      </w:pPr>
    </w:p>
    <w:p w14:paraId="2C67C556" w14:textId="77777777" w:rsidR="000A4E28" w:rsidRDefault="000A4E28">
      <w:pPr>
        <w:pStyle w:val="BodyText"/>
        <w:spacing w:before="47" w:after="1"/>
        <w:rPr>
          <w:sz w:val="20"/>
        </w:rPr>
      </w:pPr>
    </w:p>
    <w:tbl>
      <w:tblPr>
        <w:tblW w:w="0" w:type="auto"/>
        <w:tblInd w:w="177" w:type="dxa"/>
        <w:tblLayout w:type="fixed"/>
        <w:tblCellMar>
          <w:left w:w="0" w:type="dxa"/>
          <w:right w:w="0" w:type="dxa"/>
        </w:tblCellMar>
        <w:tblLook w:val="01E0" w:firstRow="1" w:lastRow="1" w:firstColumn="1" w:lastColumn="1" w:noHBand="0" w:noVBand="0"/>
      </w:tblPr>
      <w:tblGrid>
        <w:gridCol w:w="1355"/>
        <w:gridCol w:w="5542"/>
      </w:tblGrid>
      <w:tr w:rsidR="000A4E28" w14:paraId="25620645" w14:textId="77777777">
        <w:trPr>
          <w:trHeight w:val="392"/>
        </w:trPr>
        <w:tc>
          <w:tcPr>
            <w:tcW w:w="1355" w:type="dxa"/>
          </w:tcPr>
          <w:p w14:paraId="240A4A0A" w14:textId="77777777" w:rsidR="000A4E28" w:rsidRDefault="00000000">
            <w:pPr>
              <w:pStyle w:val="TableParagraph"/>
              <w:spacing w:line="268" w:lineRule="exact"/>
              <w:ind w:left="50"/>
              <w:rPr>
                <w:b/>
                <w:sz w:val="24"/>
              </w:rPr>
            </w:pPr>
            <w:bookmarkStart w:id="0" w:name="_bookmark0"/>
            <w:bookmarkEnd w:id="0"/>
            <w:r>
              <w:rPr>
                <w:b/>
                <w:spacing w:val="-2"/>
                <w:sz w:val="24"/>
              </w:rPr>
              <w:t>Acronyms</w:t>
            </w:r>
          </w:p>
        </w:tc>
        <w:tc>
          <w:tcPr>
            <w:tcW w:w="5542" w:type="dxa"/>
          </w:tcPr>
          <w:p w14:paraId="39C71449" w14:textId="77777777" w:rsidR="000A4E28" w:rsidRDefault="000A4E28">
            <w:pPr>
              <w:pStyle w:val="TableParagraph"/>
              <w:rPr>
                <w:rFonts w:ascii="Times New Roman"/>
              </w:rPr>
            </w:pPr>
          </w:p>
        </w:tc>
      </w:tr>
      <w:tr w:rsidR="000A4E28" w14:paraId="6DF18D7F" w14:textId="77777777">
        <w:trPr>
          <w:trHeight w:val="500"/>
        </w:trPr>
        <w:tc>
          <w:tcPr>
            <w:tcW w:w="1355" w:type="dxa"/>
          </w:tcPr>
          <w:p w14:paraId="3C973F10" w14:textId="77777777" w:rsidR="000A4E28" w:rsidRDefault="00000000">
            <w:pPr>
              <w:pStyle w:val="TableParagraph"/>
              <w:spacing w:before="117"/>
              <w:ind w:left="50"/>
            </w:pPr>
            <w:r>
              <w:rPr>
                <w:spacing w:val="-2"/>
              </w:rPr>
              <w:t>CAWST</w:t>
            </w:r>
          </w:p>
        </w:tc>
        <w:tc>
          <w:tcPr>
            <w:tcW w:w="5542" w:type="dxa"/>
          </w:tcPr>
          <w:p w14:paraId="115B12EB" w14:textId="77777777" w:rsidR="000A4E28" w:rsidRDefault="00000000">
            <w:pPr>
              <w:pStyle w:val="TableParagraph"/>
              <w:spacing w:before="117"/>
              <w:ind w:left="134"/>
            </w:pPr>
            <w:r>
              <w:t>Centre</w:t>
            </w:r>
            <w:r>
              <w:rPr>
                <w:spacing w:val="-7"/>
              </w:rPr>
              <w:t xml:space="preserve"> </w:t>
            </w:r>
            <w:r>
              <w:t>for</w:t>
            </w:r>
            <w:r>
              <w:rPr>
                <w:spacing w:val="-6"/>
              </w:rPr>
              <w:t xml:space="preserve"> </w:t>
            </w:r>
            <w:r>
              <w:t>Affordable</w:t>
            </w:r>
            <w:r>
              <w:rPr>
                <w:spacing w:val="-11"/>
              </w:rPr>
              <w:t xml:space="preserve"> </w:t>
            </w:r>
            <w:r>
              <w:t>Water</w:t>
            </w:r>
            <w:r>
              <w:rPr>
                <w:spacing w:val="-5"/>
              </w:rPr>
              <w:t xml:space="preserve"> </w:t>
            </w:r>
            <w:r>
              <w:t>and</w:t>
            </w:r>
            <w:r>
              <w:rPr>
                <w:spacing w:val="-5"/>
              </w:rPr>
              <w:t xml:space="preserve"> </w:t>
            </w:r>
            <w:r>
              <w:t>Sanitation</w:t>
            </w:r>
            <w:r>
              <w:rPr>
                <w:spacing w:val="-6"/>
              </w:rPr>
              <w:t xml:space="preserve"> </w:t>
            </w:r>
            <w:r>
              <w:rPr>
                <w:spacing w:val="-2"/>
              </w:rPr>
              <w:t>Technology</w:t>
            </w:r>
          </w:p>
        </w:tc>
      </w:tr>
      <w:tr w:rsidR="000A4E28" w14:paraId="571EFE6B" w14:textId="77777777">
        <w:trPr>
          <w:trHeight w:val="506"/>
        </w:trPr>
        <w:tc>
          <w:tcPr>
            <w:tcW w:w="1355" w:type="dxa"/>
          </w:tcPr>
          <w:p w14:paraId="66CE2FF4" w14:textId="77777777" w:rsidR="000A4E28" w:rsidRDefault="00000000">
            <w:pPr>
              <w:pStyle w:val="TableParagraph"/>
              <w:spacing w:before="123"/>
              <w:ind w:left="50"/>
            </w:pPr>
            <w:r>
              <w:rPr>
                <w:spacing w:val="-5"/>
              </w:rPr>
              <w:t>CD</w:t>
            </w:r>
          </w:p>
        </w:tc>
        <w:tc>
          <w:tcPr>
            <w:tcW w:w="5542" w:type="dxa"/>
          </w:tcPr>
          <w:p w14:paraId="0F12965C" w14:textId="77777777" w:rsidR="000A4E28" w:rsidRDefault="00000000">
            <w:pPr>
              <w:pStyle w:val="TableParagraph"/>
              <w:spacing w:before="123"/>
              <w:ind w:left="134"/>
            </w:pPr>
            <w:r>
              <w:t>compact</w:t>
            </w:r>
            <w:r>
              <w:rPr>
                <w:spacing w:val="-3"/>
              </w:rPr>
              <w:t xml:space="preserve"> </w:t>
            </w:r>
            <w:r>
              <w:rPr>
                <w:spacing w:val="-4"/>
              </w:rPr>
              <w:t>disc</w:t>
            </w:r>
          </w:p>
        </w:tc>
      </w:tr>
      <w:tr w:rsidR="000A4E28" w14:paraId="6C608B9F" w14:textId="77777777">
        <w:trPr>
          <w:trHeight w:val="506"/>
        </w:trPr>
        <w:tc>
          <w:tcPr>
            <w:tcW w:w="1355" w:type="dxa"/>
          </w:tcPr>
          <w:p w14:paraId="5B133526" w14:textId="77777777" w:rsidR="000A4E28" w:rsidRDefault="00000000">
            <w:pPr>
              <w:pStyle w:val="TableParagraph"/>
              <w:spacing w:before="123"/>
              <w:ind w:left="50"/>
            </w:pPr>
            <w:r>
              <w:rPr>
                <w:spacing w:val="-5"/>
              </w:rPr>
              <w:t>LP</w:t>
            </w:r>
          </w:p>
        </w:tc>
        <w:tc>
          <w:tcPr>
            <w:tcW w:w="5542" w:type="dxa"/>
          </w:tcPr>
          <w:p w14:paraId="0AEACA53" w14:textId="77777777" w:rsidR="000A4E28" w:rsidRDefault="00000000">
            <w:pPr>
              <w:pStyle w:val="TableParagraph"/>
              <w:spacing w:before="123"/>
              <w:ind w:left="134"/>
            </w:pPr>
            <w:r>
              <w:t>lesson</w:t>
            </w:r>
            <w:r>
              <w:rPr>
                <w:spacing w:val="-6"/>
              </w:rPr>
              <w:t xml:space="preserve"> </w:t>
            </w:r>
            <w:r>
              <w:rPr>
                <w:spacing w:val="-4"/>
              </w:rPr>
              <w:t>plan</w:t>
            </w:r>
          </w:p>
        </w:tc>
      </w:tr>
      <w:tr w:rsidR="000A4E28" w14:paraId="14076FB6" w14:textId="77777777">
        <w:trPr>
          <w:trHeight w:val="506"/>
        </w:trPr>
        <w:tc>
          <w:tcPr>
            <w:tcW w:w="1355" w:type="dxa"/>
          </w:tcPr>
          <w:p w14:paraId="4ED938D0" w14:textId="77777777" w:rsidR="000A4E28" w:rsidRDefault="00000000">
            <w:pPr>
              <w:pStyle w:val="TableParagraph"/>
              <w:spacing w:before="123"/>
              <w:ind w:left="50"/>
            </w:pPr>
            <w:r>
              <w:rPr>
                <w:spacing w:val="-4"/>
              </w:rPr>
              <w:t>MDGs</w:t>
            </w:r>
          </w:p>
        </w:tc>
        <w:tc>
          <w:tcPr>
            <w:tcW w:w="5542" w:type="dxa"/>
          </w:tcPr>
          <w:p w14:paraId="7E656CAF" w14:textId="77777777" w:rsidR="000A4E28" w:rsidRDefault="00000000">
            <w:pPr>
              <w:pStyle w:val="TableParagraph"/>
              <w:spacing w:before="123"/>
              <w:ind w:left="134"/>
            </w:pPr>
            <w:r>
              <w:t>Millennium</w:t>
            </w:r>
            <w:r>
              <w:rPr>
                <w:spacing w:val="-11"/>
              </w:rPr>
              <w:t xml:space="preserve"> </w:t>
            </w:r>
            <w:r>
              <w:t>Development</w:t>
            </w:r>
            <w:r>
              <w:rPr>
                <w:spacing w:val="-9"/>
              </w:rPr>
              <w:t xml:space="preserve"> </w:t>
            </w:r>
            <w:r>
              <w:rPr>
                <w:spacing w:val="-4"/>
              </w:rPr>
              <w:t>Goals</w:t>
            </w:r>
          </w:p>
        </w:tc>
      </w:tr>
      <w:tr w:rsidR="000A4E28" w14:paraId="46C273FE" w14:textId="77777777">
        <w:trPr>
          <w:trHeight w:val="505"/>
        </w:trPr>
        <w:tc>
          <w:tcPr>
            <w:tcW w:w="1355" w:type="dxa"/>
          </w:tcPr>
          <w:p w14:paraId="7C554F96" w14:textId="77777777" w:rsidR="000A4E28" w:rsidRDefault="00000000">
            <w:pPr>
              <w:pStyle w:val="TableParagraph"/>
              <w:spacing w:before="123"/>
              <w:ind w:left="50"/>
            </w:pPr>
            <w:r>
              <w:rPr>
                <w:spacing w:val="-2"/>
              </w:rPr>
              <w:t>UNICEF</w:t>
            </w:r>
          </w:p>
        </w:tc>
        <w:tc>
          <w:tcPr>
            <w:tcW w:w="5542" w:type="dxa"/>
          </w:tcPr>
          <w:p w14:paraId="6FDB2FB7" w14:textId="77777777" w:rsidR="000A4E28" w:rsidRDefault="00000000">
            <w:pPr>
              <w:pStyle w:val="TableParagraph"/>
              <w:spacing w:before="123"/>
              <w:ind w:left="134"/>
            </w:pPr>
            <w:r>
              <w:t>United</w:t>
            </w:r>
            <w:r>
              <w:rPr>
                <w:spacing w:val="-8"/>
              </w:rPr>
              <w:t xml:space="preserve"> </w:t>
            </w:r>
            <w:r>
              <w:t>Nations</w:t>
            </w:r>
            <w:r>
              <w:rPr>
                <w:spacing w:val="-8"/>
              </w:rPr>
              <w:t xml:space="preserve"> </w:t>
            </w:r>
            <w:r>
              <w:t>Children’s</w:t>
            </w:r>
            <w:r>
              <w:rPr>
                <w:spacing w:val="-7"/>
              </w:rPr>
              <w:t xml:space="preserve"> </w:t>
            </w:r>
            <w:r>
              <w:rPr>
                <w:spacing w:val="-4"/>
              </w:rPr>
              <w:t>Fund</w:t>
            </w:r>
          </w:p>
        </w:tc>
      </w:tr>
      <w:tr w:rsidR="000A4E28" w14:paraId="08BCFC48" w14:textId="77777777">
        <w:trPr>
          <w:trHeight w:val="505"/>
        </w:trPr>
        <w:tc>
          <w:tcPr>
            <w:tcW w:w="1355" w:type="dxa"/>
          </w:tcPr>
          <w:p w14:paraId="2CE8C27F" w14:textId="77777777" w:rsidR="000A4E28" w:rsidRDefault="00000000">
            <w:pPr>
              <w:pStyle w:val="TableParagraph"/>
              <w:spacing w:before="122"/>
              <w:ind w:left="50"/>
            </w:pPr>
            <w:r>
              <w:rPr>
                <w:spacing w:val="-5"/>
              </w:rPr>
              <w:t>USB</w:t>
            </w:r>
          </w:p>
        </w:tc>
        <w:tc>
          <w:tcPr>
            <w:tcW w:w="5542" w:type="dxa"/>
          </w:tcPr>
          <w:p w14:paraId="787A5933" w14:textId="77777777" w:rsidR="000A4E28" w:rsidRDefault="00000000">
            <w:pPr>
              <w:pStyle w:val="TableParagraph"/>
              <w:spacing w:before="122"/>
              <w:ind w:left="134"/>
            </w:pPr>
            <w:r>
              <w:t>universal</w:t>
            </w:r>
            <w:r>
              <w:rPr>
                <w:spacing w:val="-8"/>
              </w:rPr>
              <w:t xml:space="preserve"> </w:t>
            </w:r>
            <w:r>
              <w:t>serial</w:t>
            </w:r>
            <w:r>
              <w:rPr>
                <w:spacing w:val="-8"/>
              </w:rPr>
              <w:t xml:space="preserve"> </w:t>
            </w:r>
            <w:r>
              <w:rPr>
                <w:spacing w:val="-5"/>
              </w:rPr>
              <w:t>bus</w:t>
            </w:r>
          </w:p>
        </w:tc>
      </w:tr>
      <w:tr w:rsidR="000A4E28" w14:paraId="1C82450A" w14:textId="77777777">
        <w:trPr>
          <w:trHeight w:val="506"/>
        </w:trPr>
        <w:tc>
          <w:tcPr>
            <w:tcW w:w="1355" w:type="dxa"/>
          </w:tcPr>
          <w:p w14:paraId="55270848" w14:textId="77777777" w:rsidR="000A4E28" w:rsidRDefault="00000000">
            <w:pPr>
              <w:pStyle w:val="TableParagraph"/>
              <w:spacing w:before="123"/>
              <w:ind w:left="50"/>
            </w:pPr>
            <w:r>
              <w:rPr>
                <w:spacing w:val="-5"/>
              </w:rPr>
              <w:t>VIP</w:t>
            </w:r>
          </w:p>
        </w:tc>
        <w:tc>
          <w:tcPr>
            <w:tcW w:w="5542" w:type="dxa"/>
          </w:tcPr>
          <w:p w14:paraId="55759FDA" w14:textId="77777777" w:rsidR="000A4E28" w:rsidRDefault="00000000">
            <w:pPr>
              <w:pStyle w:val="TableParagraph"/>
              <w:spacing w:before="123"/>
              <w:ind w:left="134"/>
            </w:pPr>
            <w:r>
              <w:t>ventilated</w:t>
            </w:r>
            <w:r>
              <w:rPr>
                <w:spacing w:val="-9"/>
              </w:rPr>
              <w:t xml:space="preserve"> </w:t>
            </w:r>
            <w:r>
              <w:t>improved</w:t>
            </w:r>
            <w:r>
              <w:rPr>
                <w:spacing w:val="-9"/>
              </w:rPr>
              <w:t xml:space="preserve"> </w:t>
            </w:r>
            <w:r>
              <w:rPr>
                <w:spacing w:val="-5"/>
              </w:rPr>
              <w:t>pit</w:t>
            </w:r>
          </w:p>
        </w:tc>
      </w:tr>
      <w:tr w:rsidR="000A4E28" w14:paraId="747E23AA" w14:textId="77777777">
        <w:trPr>
          <w:trHeight w:val="506"/>
        </w:trPr>
        <w:tc>
          <w:tcPr>
            <w:tcW w:w="1355" w:type="dxa"/>
          </w:tcPr>
          <w:p w14:paraId="4C9F581D" w14:textId="77777777" w:rsidR="000A4E28" w:rsidRDefault="00000000">
            <w:pPr>
              <w:pStyle w:val="TableParagraph"/>
              <w:spacing w:before="123"/>
              <w:ind w:left="50"/>
            </w:pPr>
            <w:r>
              <w:rPr>
                <w:spacing w:val="-4"/>
              </w:rPr>
              <w:t>WASH</w:t>
            </w:r>
          </w:p>
        </w:tc>
        <w:tc>
          <w:tcPr>
            <w:tcW w:w="5542" w:type="dxa"/>
          </w:tcPr>
          <w:p w14:paraId="18043551" w14:textId="77777777" w:rsidR="000A4E28" w:rsidRDefault="00000000">
            <w:pPr>
              <w:pStyle w:val="TableParagraph"/>
              <w:spacing w:before="123"/>
              <w:ind w:left="134"/>
            </w:pPr>
            <w:r>
              <w:t>water,</w:t>
            </w:r>
            <w:r>
              <w:rPr>
                <w:spacing w:val="-4"/>
              </w:rPr>
              <w:t xml:space="preserve"> </w:t>
            </w:r>
            <w:r>
              <w:t>sanitation</w:t>
            </w:r>
            <w:r>
              <w:rPr>
                <w:spacing w:val="-6"/>
              </w:rPr>
              <w:t xml:space="preserve"> </w:t>
            </w:r>
            <w:r>
              <w:t>and</w:t>
            </w:r>
            <w:r>
              <w:rPr>
                <w:spacing w:val="-7"/>
              </w:rPr>
              <w:t xml:space="preserve"> </w:t>
            </w:r>
            <w:r>
              <w:rPr>
                <w:spacing w:val="-2"/>
              </w:rPr>
              <w:t>hygiene</w:t>
            </w:r>
          </w:p>
        </w:tc>
      </w:tr>
      <w:tr w:rsidR="000A4E28" w14:paraId="2C853AD2" w14:textId="77777777">
        <w:trPr>
          <w:trHeight w:val="376"/>
        </w:trPr>
        <w:tc>
          <w:tcPr>
            <w:tcW w:w="1355" w:type="dxa"/>
          </w:tcPr>
          <w:p w14:paraId="262B164A" w14:textId="77777777" w:rsidR="000A4E28" w:rsidRDefault="00000000">
            <w:pPr>
              <w:pStyle w:val="TableParagraph"/>
              <w:spacing w:before="123" w:line="233" w:lineRule="exact"/>
              <w:ind w:left="50"/>
            </w:pPr>
            <w:r>
              <w:rPr>
                <w:spacing w:val="-5"/>
              </w:rPr>
              <w:t>WHO</w:t>
            </w:r>
          </w:p>
        </w:tc>
        <w:tc>
          <w:tcPr>
            <w:tcW w:w="5542" w:type="dxa"/>
          </w:tcPr>
          <w:p w14:paraId="5E02CD27" w14:textId="77777777" w:rsidR="000A4E28" w:rsidRDefault="00000000">
            <w:pPr>
              <w:pStyle w:val="TableParagraph"/>
              <w:spacing w:before="123" w:line="233" w:lineRule="exact"/>
              <w:ind w:left="134"/>
            </w:pPr>
            <w:r>
              <w:t>World</w:t>
            </w:r>
            <w:r>
              <w:rPr>
                <w:spacing w:val="-5"/>
              </w:rPr>
              <w:t xml:space="preserve"> </w:t>
            </w:r>
            <w:r>
              <w:t>Health</w:t>
            </w:r>
            <w:r>
              <w:rPr>
                <w:spacing w:val="-5"/>
              </w:rPr>
              <w:t xml:space="preserve"> </w:t>
            </w:r>
            <w:r>
              <w:rPr>
                <w:spacing w:val="-2"/>
              </w:rPr>
              <w:t>Organization</w:t>
            </w:r>
          </w:p>
        </w:tc>
      </w:tr>
    </w:tbl>
    <w:p w14:paraId="0E2E421D" w14:textId="77777777" w:rsidR="000A4E28" w:rsidRDefault="000A4E28">
      <w:pPr>
        <w:spacing w:line="233" w:lineRule="exact"/>
        <w:sectPr w:rsidR="000A4E28">
          <w:pgSz w:w="12240" w:h="15840"/>
          <w:pgMar w:top="960" w:right="1300" w:bottom="1200" w:left="1220" w:header="710" w:footer="1005" w:gutter="0"/>
          <w:cols w:space="720"/>
        </w:sectPr>
      </w:pPr>
    </w:p>
    <w:p w14:paraId="1FAB1260" w14:textId="77777777" w:rsidR="000A4E28" w:rsidRDefault="000A4E28">
      <w:pPr>
        <w:pStyle w:val="BodyText"/>
        <w:spacing w:before="274"/>
        <w:rPr>
          <w:sz w:val="30"/>
        </w:rPr>
      </w:pPr>
    </w:p>
    <w:p w14:paraId="00ECBD6D" w14:textId="77777777" w:rsidR="000A4E28" w:rsidRDefault="00000000">
      <w:pPr>
        <w:pStyle w:val="Heading2"/>
        <w:numPr>
          <w:ilvl w:val="0"/>
          <w:numId w:val="262"/>
        </w:numPr>
        <w:tabs>
          <w:tab w:val="left" w:pos="470"/>
        </w:tabs>
        <w:ind w:left="470" w:hanging="250"/>
      </w:pPr>
      <w:bookmarkStart w:id="1" w:name="_bookmark1"/>
      <w:bookmarkEnd w:id="1"/>
      <w:r>
        <w:rPr>
          <w:spacing w:val="-2"/>
        </w:rPr>
        <w:t>Introduction</w:t>
      </w:r>
    </w:p>
    <w:p w14:paraId="152BBC31" w14:textId="77777777" w:rsidR="000A4E28" w:rsidRDefault="00000000">
      <w:pPr>
        <w:pStyle w:val="BodyText"/>
        <w:spacing w:before="243"/>
        <w:ind w:left="220"/>
      </w:pPr>
      <w:r>
        <w:t>This Trainer Manual is to support people who facilitate the Introduction to Environmental Sanitation</w:t>
      </w:r>
      <w:r>
        <w:rPr>
          <w:spacing w:val="-3"/>
        </w:rPr>
        <w:t xml:space="preserve"> </w:t>
      </w:r>
      <w:r>
        <w:t>workshop.</w:t>
      </w:r>
      <w:r>
        <w:rPr>
          <w:spacing w:val="-4"/>
        </w:rPr>
        <w:t xml:space="preserve"> </w:t>
      </w:r>
      <w:r>
        <w:t>It</w:t>
      </w:r>
      <w:r>
        <w:rPr>
          <w:spacing w:val="-1"/>
        </w:rPr>
        <w:t xml:space="preserve"> </w:t>
      </w:r>
      <w:r>
        <w:t>is</w:t>
      </w:r>
      <w:r>
        <w:rPr>
          <w:spacing w:val="-5"/>
        </w:rPr>
        <w:t xml:space="preserve"> </w:t>
      </w:r>
      <w:r>
        <w:t>based</w:t>
      </w:r>
      <w:r>
        <w:rPr>
          <w:spacing w:val="-3"/>
        </w:rPr>
        <w:t xml:space="preserve"> </w:t>
      </w:r>
      <w:r>
        <w:t>on</w:t>
      </w:r>
      <w:r>
        <w:rPr>
          <w:spacing w:val="-5"/>
        </w:rPr>
        <w:t xml:space="preserve"> </w:t>
      </w:r>
      <w:r>
        <w:t>the</w:t>
      </w:r>
      <w:r>
        <w:rPr>
          <w:spacing w:val="-5"/>
        </w:rPr>
        <w:t xml:space="preserve"> </w:t>
      </w:r>
      <w:r>
        <w:t>practical</w:t>
      </w:r>
      <w:r>
        <w:rPr>
          <w:spacing w:val="-4"/>
        </w:rPr>
        <w:t xml:space="preserve"> </w:t>
      </w:r>
      <w:r>
        <w:t>experience</w:t>
      </w:r>
      <w:r>
        <w:rPr>
          <w:spacing w:val="-3"/>
        </w:rPr>
        <w:t xml:space="preserve"> </w:t>
      </w:r>
      <w:r>
        <w:t>of</w:t>
      </w:r>
      <w:r>
        <w:rPr>
          <w:spacing w:val="-1"/>
        </w:rPr>
        <w:t xml:space="preserve"> </w:t>
      </w:r>
      <w:r>
        <w:t>the CAWST,</w:t>
      </w:r>
      <w:r>
        <w:rPr>
          <w:spacing w:val="-4"/>
        </w:rPr>
        <w:t xml:space="preserve"> </w:t>
      </w:r>
      <w:r>
        <w:t>the</w:t>
      </w:r>
      <w:r>
        <w:rPr>
          <w:spacing w:val="-2"/>
        </w:rPr>
        <w:t xml:space="preserve"> </w:t>
      </w:r>
      <w:r>
        <w:t>Centre</w:t>
      </w:r>
      <w:r>
        <w:rPr>
          <w:spacing w:val="-7"/>
        </w:rPr>
        <w:t xml:space="preserve"> </w:t>
      </w:r>
      <w:r>
        <w:t>for Affordable Water and Sanitation Technology.</w:t>
      </w:r>
    </w:p>
    <w:p w14:paraId="49DF631E" w14:textId="77777777" w:rsidR="000A4E28" w:rsidRDefault="000A4E28">
      <w:pPr>
        <w:pStyle w:val="BodyText"/>
        <w:spacing w:before="1"/>
      </w:pPr>
    </w:p>
    <w:p w14:paraId="19EA4789" w14:textId="77777777" w:rsidR="000A4E28" w:rsidRDefault="00000000">
      <w:pPr>
        <w:pStyle w:val="BodyText"/>
        <w:ind w:left="220" w:right="152"/>
      </w:pPr>
      <w:r>
        <w:t>This introduction provides background on how and why the workshop was developed, tips that help</w:t>
      </w:r>
      <w:r>
        <w:rPr>
          <w:spacing w:val="-2"/>
        </w:rPr>
        <w:t xml:space="preserve"> </w:t>
      </w:r>
      <w:r>
        <w:t>you</w:t>
      </w:r>
      <w:r>
        <w:rPr>
          <w:spacing w:val="-2"/>
        </w:rPr>
        <w:t xml:space="preserve"> </w:t>
      </w:r>
      <w:r>
        <w:t>plan</w:t>
      </w:r>
      <w:r>
        <w:rPr>
          <w:spacing w:val="-4"/>
        </w:rPr>
        <w:t xml:space="preserve"> </w:t>
      </w:r>
      <w:r>
        <w:t>for</w:t>
      </w:r>
      <w:r>
        <w:rPr>
          <w:spacing w:val="-3"/>
        </w:rPr>
        <w:t xml:space="preserve"> </w:t>
      </w:r>
      <w:r>
        <w:t>a</w:t>
      </w:r>
      <w:r>
        <w:rPr>
          <w:spacing w:val="-2"/>
        </w:rPr>
        <w:t xml:space="preserve"> </w:t>
      </w:r>
      <w:r>
        <w:t>successful</w:t>
      </w:r>
      <w:r>
        <w:rPr>
          <w:spacing w:val="-3"/>
        </w:rPr>
        <w:t xml:space="preserve"> </w:t>
      </w:r>
      <w:r>
        <w:t>workshop,</w:t>
      </w:r>
      <w:r>
        <w:rPr>
          <w:spacing w:val="-3"/>
        </w:rPr>
        <w:t xml:space="preserve"> </w:t>
      </w:r>
      <w:r>
        <w:t>and</w:t>
      </w:r>
      <w:r>
        <w:rPr>
          <w:spacing w:val="-2"/>
        </w:rPr>
        <w:t xml:space="preserve"> </w:t>
      </w:r>
      <w:r>
        <w:t>several</w:t>
      </w:r>
      <w:r>
        <w:rPr>
          <w:spacing w:val="-2"/>
        </w:rPr>
        <w:t xml:space="preserve"> </w:t>
      </w:r>
      <w:r>
        <w:t>tools</w:t>
      </w:r>
      <w:r>
        <w:rPr>
          <w:spacing w:val="-4"/>
        </w:rPr>
        <w:t xml:space="preserve"> </w:t>
      </w:r>
      <w:r>
        <w:t>to</w:t>
      </w:r>
      <w:r>
        <w:rPr>
          <w:spacing w:val="-4"/>
        </w:rPr>
        <w:t xml:space="preserve"> </w:t>
      </w:r>
      <w:r>
        <w:t>help</w:t>
      </w:r>
      <w:r>
        <w:rPr>
          <w:spacing w:val="-2"/>
        </w:rPr>
        <w:t xml:space="preserve"> </w:t>
      </w:r>
      <w:r>
        <w:t>deliver</w:t>
      </w:r>
      <w:r>
        <w:rPr>
          <w:spacing w:val="-1"/>
        </w:rPr>
        <w:t xml:space="preserve"> </w:t>
      </w:r>
      <w:r>
        <w:t>your</w:t>
      </w:r>
      <w:r>
        <w:rPr>
          <w:spacing w:val="-1"/>
        </w:rPr>
        <w:t xml:space="preserve"> </w:t>
      </w:r>
      <w:r>
        <w:t>training,</w:t>
      </w:r>
      <w:r>
        <w:rPr>
          <w:spacing w:val="-3"/>
        </w:rPr>
        <w:t xml:space="preserve"> </w:t>
      </w:r>
      <w:r>
        <w:t>such</w:t>
      </w:r>
      <w:r>
        <w:rPr>
          <w:spacing w:val="-2"/>
        </w:rPr>
        <w:t xml:space="preserve"> </w:t>
      </w:r>
      <w:r>
        <w:t>as checklists, lesson plans and PowerPoint presentations. It is recommended that you adapt the tools to suit your style and the needs of your audience.</w:t>
      </w:r>
    </w:p>
    <w:p w14:paraId="4BC71575" w14:textId="77777777" w:rsidR="000A4E28" w:rsidRDefault="000A4E28">
      <w:pPr>
        <w:pStyle w:val="BodyText"/>
        <w:spacing w:before="118"/>
      </w:pPr>
    </w:p>
    <w:p w14:paraId="2F8EF64F" w14:textId="77777777" w:rsidR="000A4E28" w:rsidRDefault="00000000">
      <w:pPr>
        <w:pStyle w:val="Heading2"/>
        <w:numPr>
          <w:ilvl w:val="0"/>
          <w:numId w:val="262"/>
        </w:numPr>
        <w:tabs>
          <w:tab w:val="left" w:pos="470"/>
        </w:tabs>
        <w:ind w:left="470" w:hanging="250"/>
      </w:pPr>
      <w:bookmarkStart w:id="2" w:name="_bookmark2"/>
      <w:bookmarkEnd w:id="2"/>
      <w:r>
        <w:t>Workshop</w:t>
      </w:r>
      <w:r>
        <w:rPr>
          <w:spacing w:val="-3"/>
        </w:rPr>
        <w:t xml:space="preserve"> </w:t>
      </w:r>
      <w:r>
        <w:rPr>
          <w:spacing w:val="-2"/>
        </w:rPr>
        <w:t>Overview</w:t>
      </w:r>
    </w:p>
    <w:p w14:paraId="1A8BEF25" w14:textId="77777777" w:rsidR="000A4E28" w:rsidRDefault="00000000">
      <w:pPr>
        <w:pStyle w:val="BodyText"/>
        <w:spacing w:before="243"/>
        <w:ind w:left="220" w:right="166"/>
      </w:pPr>
      <w:r>
        <w:t>Environmental</w:t>
      </w:r>
      <w:r>
        <w:rPr>
          <w:spacing w:val="-3"/>
        </w:rPr>
        <w:t xml:space="preserve"> </w:t>
      </w:r>
      <w:r>
        <w:t>sanitation</w:t>
      </w:r>
      <w:r>
        <w:rPr>
          <w:spacing w:val="-4"/>
        </w:rPr>
        <w:t xml:space="preserve"> </w:t>
      </w:r>
      <w:r>
        <w:t>aims</w:t>
      </w:r>
      <w:r>
        <w:rPr>
          <w:spacing w:val="-4"/>
        </w:rPr>
        <w:t xml:space="preserve"> </w:t>
      </w:r>
      <w:r>
        <w:t>to</w:t>
      </w:r>
      <w:r>
        <w:rPr>
          <w:spacing w:val="-4"/>
        </w:rPr>
        <w:t xml:space="preserve"> </w:t>
      </w:r>
      <w:r>
        <w:t>protect</w:t>
      </w:r>
      <w:r>
        <w:rPr>
          <w:spacing w:val="-3"/>
        </w:rPr>
        <w:t xml:space="preserve"> </w:t>
      </w:r>
      <w:r>
        <w:t>and</w:t>
      </w:r>
      <w:r>
        <w:rPr>
          <w:spacing w:val="-2"/>
        </w:rPr>
        <w:t xml:space="preserve"> </w:t>
      </w:r>
      <w:r>
        <w:t>promote</w:t>
      </w:r>
      <w:r>
        <w:rPr>
          <w:spacing w:val="-4"/>
        </w:rPr>
        <w:t xml:space="preserve"> </w:t>
      </w:r>
      <w:r>
        <w:t>human</w:t>
      </w:r>
      <w:r>
        <w:rPr>
          <w:spacing w:val="-4"/>
        </w:rPr>
        <w:t xml:space="preserve"> </w:t>
      </w:r>
      <w:r>
        <w:t>health</w:t>
      </w:r>
      <w:r>
        <w:rPr>
          <w:spacing w:val="-4"/>
        </w:rPr>
        <w:t xml:space="preserve"> </w:t>
      </w:r>
      <w:r>
        <w:t>and</w:t>
      </w:r>
      <w:r>
        <w:rPr>
          <w:spacing w:val="-4"/>
        </w:rPr>
        <w:t xml:space="preserve"> </w:t>
      </w:r>
      <w:r>
        <w:t>well-being by</w:t>
      </w:r>
      <w:r>
        <w:rPr>
          <w:spacing w:val="-4"/>
        </w:rPr>
        <w:t xml:space="preserve"> </w:t>
      </w:r>
      <w:r>
        <w:t>providing a clean environment and breaking the cycle of disease. Environmental sanitation is more than just building latrines. It takes a broader look at the community and addresses different, but interconnected, aspects, including human and animal excreta management, solid waste management, vector control, domestic wastewater management and stormwater drainage.</w:t>
      </w:r>
    </w:p>
    <w:p w14:paraId="05622BFF" w14:textId="77777777" w:rsidR="000A4E28" w:rsidRDefault="00000000">
      <w:pPr>
        <w:pStyle w:val="BodyText"/>
        <w:spacing w:before="228"/>
        <w:ind w:left="220" w:right="166"/>
      </w:pPr>
      <w:r>
        <w:t>In</w:t>
      </w:r>
      <w:r>
        <w:rPr>
          <w:spacing w:val="-5"/>
        </w:rPr>
        <w:t xml:space="preserve"> </w:t>
      </w:r>
      <w:r>
        <w:t>this</w:t>
      </w:r>
      <w:r>
        <w:rPr>
          <w:spacing w:val="-2"/>
        </w:rPr>
        <w:t xml:space="preserve"> </w:t>
      </w:r>
      <w:r>
        <w:t>introductory</w:t>
      </w:r>
      <w:r>
        <w:rPr>
          <w:spacing w:val="-5"/>
        </w:rPr>
        <w:t xml:space="preserve"> </w:t>
      </w:r>
      <w:r>
        <w:t>level</w:t>
      </w:r>
      <w:r>
        <w:rPr>
          <w:spacing w:val="-4"/>
        </w:rPr>
        <w:t xml:space="preserve"> </w:t>
      </w:r>
      <w:r>
        <w:t>workshop,</w:t>
      </w:r>
      <w:r>
        <w:rPr>
          <w:spacing w:val="-4"/>
        </w:rPr>
        <w:t xml:space="preserve"> </w:t>
      </w:r>
      <w:r>
        <w:t>participants</w:t>
      </w:r>
      <w:r>
        <w:rPr>
          <w:spacing w:val="-2"/>
        </w:rPr>
        <w:t xml:space="preserve"> </w:t>
      </w:r>
      <w:r>
        <w:t>will</w:t>
      </w:r>
      <w:r>
        <w:rPr>
          <w:spacing w:val="-3"/>
        </w:rPr>
        <w:t xml:space="preserve"> </w:t>
      </w:r>
      <w:r>
        <w:t>gain</w:t>
      </w:r>
      <w:r>
        <w:rPr>
          <w:spacing w:val="-3"/>
        </w:rPr>
        <w:t xml:space="preserve"> </w:t>
      </w:r>
      <w:r>
        <w:t>an</w:t>
      </w:r>
      <w:r>
        <w:rPr>
          <w:spacing w:val="-3"/>
        </w:rPr>
        <w:t xml:space="preserve"> </w:t>
      </w:r>
      <w:r>
        <w:t>overall</w:t>
      </w:r>
      <w:r>
        <w:rPr>
          <w:spacing w:val="-3"/>
        </w:rPr>
        <w:t xml:space="preserve"> </w:t>
      </w:r>
      <w:r>
        <w:t>understanding</w:t>
      </w:r>
      <w:r>
        <w:rPr>
          <w:spacing w:val="-1"/>
        </w:rPr>
        <w:t xml:space="preserve"> </w:t>
      </w:r>
      <w:r>
        <w:t>of</w:t>
      </w:r>
      <w:r>
        <w:rPr>
          <w:spacing w:val="-4"/>
        </w:rPr>
        <w:t xml:space="preserve"> </w:t>
      </w:r>
      <w:r>
        <w:t>the</w:t>
      </w:r>
      <w:r>
        <w:rPr>
          <w:spacing w:val="-3"/>
        </w:rPr>
        <w:t xml:space="preserve"> </w:t>
      </w:r>
      <w:r>
        <w:t xml:space="preserve">issues and best practices for on-site environmental sanitation in low-income, non-networked </w:t>
      </w:r>
      <w:r>
        <w:rPr>
          <w:spacing w:val="-2"/>
        </w:rPr>
        <w:t>communities.</w:t>
      </w:r>
    </w:p>
    <w:p w14:paraId="223E890A" w14:textId="77777777" w:rsidR="000A4E28" w:rsidRDefault="00000000">
      <w:pPr>
        <w:pStyle w:val="BodyText"/>
        <w:spacing w:before="231"/>
        <w:ind w:left="220" w:right="161"/>
      </w:pPr>
      <w:r>
        <w:t>The</w:t>
      </w:r>
      <w:r>
        <w:rPr>
          <w:spacing w:val="-4"/>
        </w:rPr>
        <w:t xml:space="preserve"> </w:t>
      </w:r>
      <w:r>
        <w:t>workshop</w:t>
      </w:r>
      <w:r>
        <w:rPr>
          <w:spacing w:val="-4"/>
        </w:rPr>
        <w:t xml:space="preserve"> </w:t>
      </w:r>
      <w:r>
        <w:t>explores</w:t>
      </w:r>
      <w:r>
        <w:rPr>
          <w:spacing w:val="-1"/>
        </w:rPr>
        <w:t xml:space="preserve"> </w:t>
      </w:r>
      <w:r>
        <w:t>the</w:t>
      </w:r>
      <w:r>
        <w:rPr>
          <w:spacing w:val="-2"/>
        </w:rPr>
        <w:t xml:space="preserve"> </w:t>
      </w:r>
      <w:r>
        <w:t>relationship</w:t>
      </w:r>
      <w:r>
        <w:rPr>
          <w:spacing w:val="-2"/>
        </w:rPr>
        <w:t xml:space="preserve"> </w:t>
      </w:r>
      <w:r>
        <w:t>between</w:t>
      </w:r>
      <w:r>
        <w:rPr>
          <w:spacing w:val="-2"/>
        </w:rPr>
        <w:t xml:space="preserve"> </w:t>
      </w:r>
      <w:r>
        <w:t>environmental</w:t>
      </w:r>
      <w:r>
        <w:rPr>
          <w:spacing w:val="-3"/>
        </w:rPr>
        <w:t xml:space="preserve"> </w:t>
      </w:r>
      <w:r>
        <w:t>sanitation,</w:t>
      </w:r>
      <w:r>
        <w:rPr>
          <w:spacing w:val="-3"/>
        </w:rPr>
        <w:t xml:space="preserve"> </w:t>
      </w:r>
      <w:r>
        <w:t>disease</w:t>
      </w:r>
      <w:r>
        <w:rPr>
          <w:spacing w:val="-4"/>
        </w:rPr>
        <w:t xml:space="preserve"> </w:t>
      </w:r>
      <w:r>
        <w:t>transmission and health. It addresses technical topics such as human excreta management including</w:t>
      </w:r>
      <w:r>
        <w:rPr>
          <w:spacing w:val="40"/>
        </w:rPr>
        <w:t xml:space="preserve"> </w:t>
      </w:r>
      <w:r>
        <w:t>different latrine designs; animal excreta management; solid waste management; vector control for</w:t>
      </w:r>
      <w:r>
        <w:rPr>
          <w:spacing w:val="-4"/>
        </w:rPr>
        <w:t xml:space="preserve"> </w:t>
      </w:r>
      <w:r>
        <w:t>mosquitos</w:t>
      </w:r>
      <w:r>
        <w:rPr>
          <w:spacing w:val="-3"/>
        </w:rPr>
        <w:t xml:space="preserve"> </w:t>
      </w:r>
      <w:r>
        <w:t>and</w:t>
      </w:r>
      <w:r>
        <w:rPr>
          <w:spacing w:val="-5"/>
        </w:rPr>
        <w:t xml:space="preserve"> </w:t>
      </w:r>
      <w:r>
        <w:t>rodents;</w:t>
      </w:r>
      <w:r>
        <w:rPr>
          <w:spacing w:val="-1"/>
        </w:rPr>
        <w:t xml:space="preserve"> </w:t>
      </w:r>
      <w:r>
        <w:t>and</w:t>
      </w:r>
      <w:r>
        <w:rPr>
          <w:spacing w:val="-5"/>
        </w:rPr>
        <w:t xml:space="preserve"> </w:t>
      </w:r>
      <w:r>
        <w:t>domestic</w:t>
      </w:r>
      <w:r>
        <w:rPr>
          <w:spacing w:val="-2"/>
        </w:rPr>
        <w:t xml:space="preserve"> </w:t>
      </w:r>
      <w:r>
        <w:t>wastewater</w:t>
      </w:r>
      <w:r>
        <w:rPr>
          <w:spacing w:val="-4"/>
        </w:rPr>
        <w:t xml:space="preserve"> </w:t>
      </w:r>
      <w:r>
        <w:t>management.</w:t>
      </w:r>
      <w:r>
        <w:rPr>
          <w:spacing w:val="-4"/>
        </w:rPr>
        <w:t xml:space="preserve"> </w:t>
      </w:r>
      <w:r>
        <w:t>Aspects</w:t>
      </w:r>
      <w:r>
        <w:rPr>
          <w:spacing w:val="-2"/>
        </w:rPr>
        <w:t xml:space="preserve"> </w:t>
      </w:r>
      <w:r>
        <w:t>of</w:t>
      </w:r>
      <w:r>
        <w:rPr>
          <w:spacing w:val="-1"/>
        </w:rPr>
        <w:t xml:space="preserve"> </w:t>
      </w:r>
      <w:r>
        <w:t>hygiene,</w:t>
      </w:r>
      <w:r>
        <w:rPr>
          <w:spacing w:val="-4"/>
        </w:rPr>
        <w:t xml:space="preserve"> </w:t>
      </w:r>
      <w:r>
        <w:t>such</w:t>
      </w:r>
      <w:r>
        <w:rPr>
          <w:spacing w:val="-3"/>
        </w:rPr>
        <w:t xml:space="preserve"> </w:t>
      </w:r>
      <w:r>
        <w:t>as handwashing and menstrual hygiene, are also discussed as they relate to sanitation. The workshop also introduces a framework for implementing a sustainable and successful project, and the theory of behaviour change and sanitation promotion to create demand for environmental sanitation.</w:t>
      </w:r>
    </w:p>
    <w:p w14:paraId="541C0F56" w14:textId="77777777" w:rsidR="000A4E28" w:rsidRDefault="00000000">
      <w:pPr>
        <w:pStyle w:val="Heading4"/>
        <w:numPr>
          <w:ilvl w:val="1"/>
          <w:numId w:val="262"/>
        </w:numPr>
        <w:tabs>
          <w:tab w:val="left" w:pos="649"/>
        </w:tabs>
        <w:spacing w:before="240"/>
        <w:ind w:left="649" w:hanging="429"/>
      </w:pPr>
      <w:bookmarkStart w:id="3" w:name="_bookmark3"/>
      <w:bookmarkEnd w:id="3"/>
      <w:r>
        <w:rPr>
          <w:spacing w:val="-2"/>
        </w:rPr>
        <w:t>Participatory</w:t>
      </w:r>
      <w:r>
        <w:rPr>
          <w:spacing w:val="3"/>
        </w:rPr>
        <w:t xml:space="preserve"> </w:t>
      </w:r>
      <w:r>
        <w:rPr>
          <w:spacing w:val="-2"/>
        </w:rPr>
        <w:t>Learning</w:t>
      </w:r>
    </w:p>
    <w:p w14:paraId="538533C0" w14:textId="77777777" w:rsidR="000A4E28" w:rsidRDefault="00000000">
      <w:pPr>
        <w:pStyle w:val="BodyText"/>
        <w:spacing w:before="120"/>
        <w:ind w:left="220" w:right="254"/>
      </w:pPr>
      <w:r>
        <w:t>Participatory approaches are widely used to engage and actively involve everyone in the workshop.</w:t>
      </w:r>
      <w:r>
        <w:rPr>
          <w:spacing w:val="-5"/>
        </w:rPr>
        <w:t xml:space="preserve"> </w:t>
      </w:r>
      <w:r>
        <w:t>Effective</w:t>
      </w:r>
      <w:r>
        <w:rPr>
          <w:spacing w:val="-4"/>
        </w:rPr>
        <w:t xml:space="preserve"> </w:t>
      </w:r>
      <w:r>
        <w:t>learning</w:t>
      </w:r>
      <w:r>
        <w:rPr>
          <w:spacing w:val="-2"/>
        </w:rPr>
        <w:t xml:space="preserve"> </w:t>
      </w:r>
      <w:r>
        <w:t>often</w:t>
      </w:r>
      <w:r>
        <w:rPr>
          <w:spacing w:val="-6"/>
        </w:rPr>
        <w:t xml:space="preserve"> </w:t>
      </w:r>
      <w:r>
        <w:t>comes</w:t>
      </w:r>
      <w:r>
        <w:rPr>
          <w:spacing w:val="-6"/>
        </w:rPr>
        <w:t xml:space="preserve"> </w:t>
      </w:r>
      <w:r>
        <w:t>from</w:t>
      </w:r>
      <w:r>
        <w:rPr>
          <w:spacing w:val="-5"/>
        </w:rPr>
        <w:t xml:space="preserve"> </w:t>
      </w:r>
      <w:r>
        <w:t>shared</w:t>
      </w:r>
      <w:r>
        <w:rPr>
          <w:spacing w:val="-4"/>
        </w:rPr>
        <w:t xml:space="preserve"> </w:t>
      </w:r>
      <w:r>
        <w:t>experiences and</w:t>
      </w:r>
      <w:r>
        <w:rPr>
          <w:spacing w:val="-6"/>
        </w:rPr>
        <w:t xml:space="preserve"> </w:t>
      </w:r>
      <w:r>
        <w:t>participants</w:t>
      </w:r>
      <w:r>
        <w:rPr>
          <w:spacing w:val="-5"/>
        </w:rPr>
        <w:t xml:space="preserve"> </w:t>
      </w:r>
      <w:r>
        <w:t>learning from each other. Much of the course content is delivered through interactive presentations, demonstrations, group discussions and case studies.</w:t>
      </w:r>
    </w:p>
    <w:p w14:paraId="381F40F7" w14:textId="77777777" w:rsidR="000A4E28" w:rsidRDefault="000A4E28">
      <w:pPr>
        <w:sectPr w:rsidR="000A4E28">
          <w:headerReference w:type="default" r:id="rId25"/>
          <w:footerReference w:type="default" r:id="rId26"/>
          <w:pgSz w:w="12240" w:h="15840"/>
          <w:pgMar w:top="960" w:right="1300" w:bottom="1200" w:left="1220" w:header="710" w:footer="1005" w:gutter="0"/>
          <w:pgNumType w:start="1"/>
          <w:cols w:space="720"/>
        </w:sectPr>
      </w:pPr>
    </w:p>
    <w:p w14:paraId="220C1302" w14:textId="77777777" w:rsidR="000A4E28" w:rsidRDefault="000A4E28">
      <w:pPr>
        <w:pStyle w:val="BodyText"/>
        <w:spacing w:before="274"/>
        <w:rPr>
          <w:sz w:val="30"/>
        </w:rPr>
      </w:pPr>
    </w:p>
    <w:p w14:paraId="4441EDF2" w14:textId="77777777" w:rsidR="000A4E28" w:rsidRDefault="00000000">
      <w:pPr>
        <w:pStyle w:val="Heading2"/>
        <w:numPr>
          <w:ilvl w:val="0"/>
          <w:numId w:val="262"/>
        </w:numPr>
        <w:tabs>
          <w:tab w:val="left" w:pos="470"/>
        </w:tabs>
        <w:ind w:left="470" w:hanging="250"/>
      </w:pPr>
      <w:bookmarkStart w:id="4" w:name="_bookmark4"/>
      <w:bookmarkEnd w:id="4"/>
      <w:r>
        <w:t>Workshop</w:t>
      </w:r>
      <w:r>
        <w:rPr>
          <w:spacing w:val="-3"/>
        </w:rPr>
        <w:t xml:space="preserve"> </w:t>
      </w:r>
      <w:r>
        <w:rPr>
          <w:spacing w:val="-2"/>
        </w:rPr>
        <w:t>Planning</w:t>
      </w:r>
    </w:p>
    <w:p w14:paraId="30523BED" w14:textId="77777777" w:rsidR="000A4E28" w:rsidRDefault="00000000">
      <w:pPr>
        <w:pStyle w:val="BodyText"/>
        <w:spacing w:before="243"/>
        <w:ind w:left="220" w:right="166"/>
      </w:pPr>
      <w:r>
        <w:t>The</w:t>
      </w:r>
      <w:r>
        <w:rPr>
          <w:spacing w:val="-8"/>
        </w:rPr>
        <w:t xml:space="preserve"> </w:t>
      </w:r>
      <w:r>
        <w:t>following</w:t>
      </w:r>
      <w:r>
        <w:rPr>
          <w:spacing w:val="-1"/>
        </w:rPr>
        <w:t xml:space="preserve"> </w:t>
      </w:r>
      <w:r>
        <w:t>activities</w:t>
      </w:r>
      <w:r>
        <w:rPr>
          <w:spacing w:val="-3"/>
        </w:rPr>
        <w:t xml:space="preserve"> </w:t>
      </w:r>
      <w:r>
        <w:t>should</w:t>
      </w:r>
      <w:r>
        <w:rPr>
          <w:spacing w:val="-3"/>
        </w:rPr>
        <w:t xml:space="preserve"> </w:t>
      </w:r>
      <w:r>
        <w:t>be</w:t>
      </w:r>
      <w:r>
        <w:rPr>
          <w:spacing w:val="-3"/>
        </w:rPr>
        <w:t xml:space="preserve"> </w:t>
      </w:r>
      <w:r>
        <w:t>undertaken</w:t>
      </w:r>
      <w:r>
        <w:rPr>
          <w:spacing w:val="-5"/>
        </w:rPr>
        <w:t xml:space="preserve"> </w:t>
      </w:r>
      <w:r>
        <w:t>to</w:t>
      </w:r>
      <w:r>
        <w:rPr>
          <w:spacing w:val="-7"/>
        </w:rPr>
        <w:t xml:space="preserve"> </w:t>
      </w:r>
      <w:r>
        <w:t>get</w:t>
      </w:r>
      <w:r>
        <w:rPr>
          <w:spacing w:val="-1"/>
        </w:rPr>
        <w:t xml:space="preserve"> </w:t>
      </w:r>
      <w:r>
        <w:t>started</w:t>
      </w:r>
      <w:r>
        <w:rPr>
          <w:spacing w:val="-3"/>
        </w:rPr>
        <w:t xml:space="preserve"> </w:t>
      </w:r>
      <w:r>
        <w:t>with workshop</w:t>
      </w:r>
      <w:r>
        <w:rPr>
          <w:spacing w:val="-5"/>
        </w:rPr>
        <w:t xml:space="preserve"> </w:t>
      </w:r>
      <w:r>
        <w:t>planning</w:t>
      </w:r>
      <w:r>
        <w:rPr>
          <w:spacing w:val="-1"/>
        </w:rPr>
        <w:t xml:space="preserve"> </w:t>
      </w:r>
      <w:r>
        <w:t>and arranging logistics.</w:t>
      </w:r>
    </w:p>
    <w:p w14:paraId="5DD1B2DC" w14:textId="77777777" w:rsidR="000A4E28" w:rsidRDefault="00000000">
      <w:pPr>
        <w:pStyle w:val="Heading4"/>
        <w:numPr>
          <w:ilvl w:val="1"/>
          <w:numId w:val="262"/>
        </w:numPr>
        <w:tabs>
          <w:tab w:val="left" w:pos="649"/>
        </w:tabs>
        <w:spacing w:before="239"/>
        <w:ind w:left="649" w:hanging="429"/>
      </w:pPr>
      <w:bookmarkStart w:id="5" w:name="_bookmark5"/>
      <w:bookmarkEnd w:id="5"/>
      <w:r>
        <w:t>Identify</w:t>
      </w:r>
      <w:r>
        <w:rPr>
          <w:spacing w:val="-15"/>
        </w:rPr>
        <w:t xml:space="preserve"> </w:t>
      </w:r>
      <w:r>
        <w:t>the</w:t>
      </w:r>
      <w:r>
        <w:rPr>
          <w:spacing w:val="-10"/>
        </w:rPr>
        <w:t xml:space="preserve"> </w:t>
      </w:r>
      <w:r>
        <w:t>Planning</w:t>
      </w:r>
      <w:r>
        <w:rPr>
          <w:spacing w:val="-10"/>
        </w:rPr>
        <w:t xml:space="preserve"> </w:t>
      </w:r>
      <w:r>
        <w:rPr>
          <w:spacing w:val="-4"/>
        </w:rPr>
        <w:t>Team</w:t>
      </w:r>
    </w:p>
    <w:p w14:paraId="50C791DD" w14:textId="77777777" w:rsidR="000A4E28" w:rsidRDefault="00000000">
      <w:pPr>
        <w:pStyle w:val="BodyText"/>
        <w:spacing w:before="123"/>
        <w:ind w:left="220" w:right="166"/>
      </w:pPr>
      <w:r>
        <w:t>Many</w:t>
      </w:r>
      <w:r>
        <w:rPr>
          <w:spacing w:val="-4"/>
        </w:rPr>
        <w:t xml:space="preserve"> </w:t>
      </w:r>
      <w:r>
        <w:t>decisions</w:t>
      </w:r>
      <w:r>
        <w:rPr>
          <w:spacing w:val="-1"/>
        </w:rPr>
        <w:t xml:space="preserve"> </w:t>
      </w:r>
      <w:r>
        <w:t>must</w:t>
      </w:r>
      <w:r>
        <w:rPr>
          <w:spacing w:val="-3"/>
        </w:rPr>
        <w:t xml:space="preserve"> </w:t>
      </w:r>
      <w:r>
        <w:t>be</w:t>
      </w:r>
      <w:r>
        <w:rPr>
          <w:spacing w:val="-4"/>
        </w:rPr>
        <w:t xml:space="preserve"> </w:t>
      </w:r>
      <w:r>
        <w:t>made</w:t>
      </w:r>
      <w:r>
        <w:rPr>
          <w:spacing w:val="-2"/>
        </w:rPr>
        <w:t xml:space="preserve"> </w:t>
      </w:r>
      <w:r>
        <w:t>and</w:t>
      </w:r>
      <w:r>
        <w:rPr>
          <w:spacing w:val="-4"/>
        </w:rPr>
        <w:t xml:space="preserve"> </w:t>
      </w:r>
      <w:r>
        <w:t>work</w:t>
      </w:r>
      <w:r>
        <w:rPr>
          <w:spacing w:val="-1"/>
        </w:rPr>
        <w:t xml:space="preserve"> </w:t>
      </w:r>
      <w:r>
        <w:t>done</w:t>
      </w:r>
      <w:r>
        <w:rPr>
          <w:spacing w:val="-2"/>
        </w:rPr>
        <w:t xml:space="preserve"> </w:t>
      </w:r>
      <w:r>
        <w:t>leading up</w:t>
      </w:r>
      <w:r>
        <w:rPr>
          <w:spacing w:val="-4"/>
        </w:rPr>
        <w:t xml:space="preserve"> </w:t>
      </w:r>
      <w:r>
        <w:t>to</w:t>
      </w:r>
      <w:r>
        <w:rPr>
          <w:spacing w:val="-4"/>
        </w:rPr>
        <w:t xml:space="preserve"> </w:t>
      </w:r>
      <w:r>
        <w:t>the</w:t>
      </w:r>
      <w:r>
        <w:rPr>
          <w:spacing w:val="-4"/>
        </w:rPr>
        <w:t xml:space="preserve"> </w:t>
      </w:r>
      <w:r>
        <w:t>workshop,</w:t>
      </w:r>
      <w:r>
        <w:rPr>
          <w:spacing w:val="-3"/>
        </w:rPr>
        <w:t xml:space="preserve"> </w:t>
      </w:r>
      <w:r>
        <w:t>and</w:t>
      </w:r>
      <w:r>
        <w:rPr>
          <w:spacing w:val="-2"/>
        </w:rPr>
        <w:t xml:space="preserve"> </w:t>
      </w:r>
      <w:r>
        <w:t>you</w:t>
      </w:r>
      <w:r>
        <w:rPr>
          <w:spacing w:val="-2"/>
        </w:rPr>
        <w:t xml:space="preserve"> </w:t>
      </w:r>
      <w:r>
        <w:t>will</w:t>
      </w:r>
      <w:r>
        <w:rPr>
          <w:spacing w:val="-2"/>
        </w:rPr>
        <w:t xml:space="preserve"> </w:t>
      </w:r>
      <w:r>
        <w:t>find</w:t>
      </w:r>
      <w:r>
        <w:rPr>
          <w:spacing w:val="-2"/>
        </w:rPr>
        <w:t xml:space="preserve"> </w:t>
      </w:r>
      <w:r>
        <w:t>it helpful to have a team to handle many of the details. The workshop planning team should include people who are:</w:t>
      </w:r>
    </w:p>
    <w:p w14:paraId="1333B35D" w14:textId="77777777" w:rsidR="000A4E28" w:rsidRDefault="00000000">
      <w:pPr>
        <w:pStyle w:val="ListParagraph"/>
        <w:numPr>
          <w:ilvl w:val="2"/>
          <w:numId w:val="262"/>
        </w:numPr>
        <w:tabs>
          <w:tab w:val="left" w:pos="580"/>
        </w:tabs>
        <w:spacing w:before="251"/>
      </w:pPr>
      <w:r>
        <w:t>Familiar</w:t>
      </w:r>
      <w:r>
        <w:rPr>
          <w:spacing w:val="-5"/>
        </w:rPr>
        <w:t xml:space="preserve"> </w:t>
      </w:r>
      <w:r>
        <w:t>with</w:t>
      </w:r>
      <w:r>
        <w:rPr>
          <w:spacing w:val="-6"/>
        </w:rPr>
        <w:t xml:space="preserve"> </w:t>
      </w:r>
      <w:r>
        <w:t>the</w:t>
      </w:r>
      <w:r>
        <w:rPr>
          <w:spacing w:val="-6"/>
        </w:rPr>
        <w:t xml:space="preserve"> </w:t>
      </w:r>
      <w:r>
        <w:t>workshop</w:t>
      </w:r>
      <w:r>
        <w:rPr>
          <w:spacing w:val="-5"/>
        </w:rPr>
        <w:t xml:space="preserve"> </w:t>
      </w:r>
      <w:r>
        <w:rPr>
          <w:spacing w:val="-2"/>
        </w:rPr>
        <w:t>material</w:t>
      </w:r>
    </w:p>
    <w:p w14:paraId="4174B5BA" w14:textId="77777777" w:rsidR="000A4E28" w:rsidRDefault="00000000">
      <w:pPr>
        <w:pStyle w:val="ListParagraph"/>
        <w:numPr>
          <w:ilvl w:val="2"/>
          <w:numId w:val="262"/>
        </w:numPr>
        <w:tabs>
          <w:tab w:val="left" w:pos="580"/>
        </w:tabs>
        <w:spacing w:before="120"/>
      </w:pPr>
      <w:r>
        <w:t>Familiar</w:t>
      </w:r>
      <w:r>
        <w:rPr>
          <w:spacing w:val="-5"/>
        </w:rPr>
        <w:t xml:space="preserve"> </w:t>
      </w:r>
      <w:r>
        <w:t>with</w:t>
      </w:r>
      <w:r>
        <w:rPr>
          <w:spacing w:val="-6"/>
        </w:rPr>
        <w:t xml:space="preserve"> </w:t>
      </w:r>
      <w:r>
        <w:t>the</w:t>
      </w:r>
      <w:r>
        <w:rPr>
          <w:spacing w:val="-6"/>
        </w:rPr>
        <w:t xml:space="preserve"> </w:t>
      </w:r>
      <w:r>
        <w:t>participants</w:t>
      </w:r>
      <w:r>
        <w:rPr>
          <w:spacing w:val="-7"/>
        </w:rPr>
        <w:t xml:space="preserve"> </w:t>
      </w:r>
      <w:r>
        <w:t>that</w:t>
      </w:r>
      <w:r>
        <w:rPr>
          <w:spacing w:val="-7"/>
        </w:rPr>
        <w:t xml:space="preserve"> </w:t>
      </w:r>
      <w:r>
        <w:t>will</w:t>
      </w:r>
      <w:r>
        <w:rPr>
          <w:spacing w:val="-6"/>
        </w:rPr>
        <w:t xml:space="preserve"> </w:t>
      </w:r>
      <w:r>
        <w:t>be</w:t>
      </w:r>
      <w:r>
        <w:rPr>
          <w:spacing w:val="-5"/>
        </w:rPr>
        <w:t xml:space="preserve"> </w:t>
      </w:r>
      <w:r>
        <w:rPr>
          <w:spacing w:val="-2"/>
        </w:rPr>
        <w:t>attending</w:t>
      </w:r>
    </w:p>
    <w:p w14:paraId="356C6A3A" w14:textId="77777777" w:rsidR="000A4E28" w:rsidRDefault="00000000">
      <w:pPr>
        <w:pStyle w:val="ListParagraph"/>
        <w:numPr>
          <w:ilvl w:val="2"/>
          <w:numId w:val="262"/>
        </w:numPr>
        <w:tabs>
          <w:tab w:val="left" w:pos="580"/>
        </w:tabs>
        <w:spacing w:before="117"/>
      </w:pPr>
      <w:r>
        <w:t>Knowledgeable</w:t>
      </w:r>
      <w:r>
        <w:rPr>
          <w:spacing w:val="-8"/>
        </w:rPr>
        <w:t xml:space="preserve"> </w:t>
      </w:r>
      <w:r>
        <w:t>about</w:t>
      </w:r>
      <w:r>
        <w:rPr>
          <w:spacing w:val="-7"/>
        </w:rPr>
        <w:t xml:space="preserve"> </w:t>
      </w:r>
      <w:r>
        <w:t>the</w:t>
      </w:r>
      <w:r>
        <w:rPr>
          <w:spacing w:val="-7"/>
        </w:rPr>
        <w:t xml:space="preserve"> </w:t>
      </w:r>
      <w:r>
        <w:t>training</w:t>
      </w:r>
      <w:r>
        <w:rPr>
          <w:spacing w:val="-7"/>
        </w:rPr>
        <w:t xml:space="preserve"> </w:t>
      </w:r>
      <w:r>
        <w:rPr>
          <w:spacing w:val="-4"/>
        </w:rPr>
        <w:t>site</w:t>
      </w:r>
    </w:p>
    <w:p w14:paraId="1B33FBC1" w14:textId="77777777" w:rsidR="000A4E28" w:rsidRDefault="00000000">
      <w:pPr>
        <w:pStyle w:val="Heading4"/>
        <w:numPr>
          <w:ilvl w:val="1"/>
          <w:numId w:val="262"/>
        </w:numPr>
        <w:tabs>
          <w:tab w:val="left" w:pos="651"/>
        </w:tabs>
        <w:spacing w:before="238"/>
        <w:ind w:left="651" w:hanging="431"/>
      </w:pPr>
      <w:bookmarkStart w:id="6" w:name="_bookmark6"/>
      <w:bookmarkEnd w:id="6"/>
      <w:r>
        <w:t>Fit</w:t>
      </w:r>
      <w:r>
        <w:rPr>
          <w:spacing w:val="-7"/>
        </w:rPr>
        <w:t xml:space="preserve"> </w:t>
      </w:r>
      <w:r>
        <w:t>Training</w:t>
      </w:r>
      <w:r>
        <w:rPr>
          <w:spacing w:val="-6"/>
        </w:rPr>
        <w:t xml:space="preserve"> </w:t>
      </w:r>
      <w:r>
        <w:t>into</w:t>
      </w:r>
      <w:r>
        <w:rPr>
          <w:spacing w:val="-5"/>
        </w:rPr>
        <w:t xml:space="preserve"> </w:t>
      </w:r>
      <w:r>
        <w:t>a</w:t>
      </w:r>
      <w:r>
        <w:rPr>
          <w:spacing w:val="-6"/>
        </w:rPr>
        <w:t xml:space="preserve"> </w:t>
      </w:r>
      <w:r>
        <w:t>Broader</w:t>
      </w:r>
      <w:r>
        <w:rPr>
          <w:spacing w:val="-6"/>
        </w:rPr>
        <w:t xml:space="preserve"> </w:t>
      </w:r>
      <w:r>
        <w:rPr>
          <w:spacing w:val="-4"/>
        </w:rPr>
        <w:t>Plan</w:t>
      </w:r>
    </w:p>
    <w:p w14:paraId="344DD5EF" w14:textId="77777777" w:rsidR="000A4E28" w:rsidRDefault="00000000">
      <w:pPr>
        <w:pStyle w:val="BodyText"/>
        <w:spacing w:before="120"/>
        <w:ind w:left="220" w:right="152"/>
      </w:pPr>
      <w:r>
        <w:t>Training is</w:t>
      </w:r>
      <w:r>
        <w:rPr>
          <w:spacing w:val="-3"/>
        </w:rPr>
        <w:t xml:space="preserve"> </w:t>
      </w:r>
      <w:r>
        <w:t>just</w:t>
      </w:r>
      <w:r>
        <w:rPr>
          <w:spacing w:val="-2"/>
        </w:rPr>
        <w:t xml:space="preserve"> </w:t>
      </w:r>
      <w:r>
        <w:t>one</w:t>
      </w:r>
      <w:r>
        <w:rPr>
          <w:spacing w:val="-1"/>
        </w:rPr>
        <w:t xml:space="preserve"> </w:t>
      </w:r>
      <w:r>
        <w:t>element of a</w:t>
      </w:r>
      <w:r>
        <w:rPr>
          <w:spacing w:val="-3"/>
        </w:rPr>
        <w:t xml:space="preserve"> </w:t>
      </w:r>
      <w:r>
        <w:t>successful</w:t>
      </w:r>
      <w:r>
        <w:rPr>
          <w:spacing w:val="-2"/>
        </w:rPr>
        <w:t xml:space="preserve"> </w:t>
      </w:r>
      <w:r>
        <w:t>project.</w:t>
      </w:r>
      <w:r>
        <w:rPr>
          <w:spacing w:val="-4"/>
        </w:rPr>
        <w:t xml:space="preserve"> </w:t>
      </w:r>
      <w:r>
        <w:t>This workshop</w:t>
      </w:r>
      <w:r>
        <w:rPr>
          <w:spacing w:val="-3"/>
        </w:rPr>
        <w:t xml:space="preserve"> </w:t>
      </w:r>
      <w:r>
        <w:t>makes</w:t>
      </w:r>
      <w:r>
        <w:rPr>
          <w:spacing w:val="-3"/>
        </w:rPr>
        <w:t xml:space="preserve"> </w:t>
      </w:r>
      <w:r>
        <w:t>the</w:t>
      </w:r>
      <w:r>
        <w:rPr>
          <w:spacing w:val="-3"/>
        </w:rPr>
        <w:t xml:space="preserve"> </w:t>
      </w:r>
      <w:r>
        <w:t>most</w:t>
      </w:r>
      <w:r>
        <w:rPr>
          <w:spacing w:val="-2"/>
        </w:rPr>
        <w:t xml:space="preserve"> </w:t>
      </w:r>
      <w:r>
        <w:t>sense</w:t>
      </w:r>
      <w:r>
        <w:rPr>
          <w:spacing w:val="-1"/>
        </w:rPr>
        <w:t xml:space="preserve"> </w:t>
      </w:r>
      <w:r>
        <w:t>when it</w:t>
      </w:r>
      <w:r>
        <w:rPr>
          <w:spacing w:val="-1"/>
        </w:rPr>
        <w:t xml:space="preserve"> </w:t>
      </w:r>
      <w:r>
        <w:t>is</w:t>
      </w:r>
      <w:r>
        <w:rPr>
          <w:spacing w:val="-2"/>
        </w:rPr>
        <w:t xml:space="preserve"> </w:t>
      </w:r>
      <w:r>
        <w:t>part</w:t>
      </w:r>
      <w:r>
        <w:rPr>
          <w:spacing w:val="-4"/>
        </w:rPr>
        <w:t xml:space="preserve"> </w:t>
      </w:r>
      <w:r>
        <w:t>of</w:t>
      </w:r>
      <w:r>
        <w:rPr>
          <w:spacing w:val="-1"/>
        </w:rPr>
        <w:t xml:space="preserve"> </w:t>
      </w:r>
      <w:r>
        <w:t>an</w:t>
      </w:r>
      <w:r>
        <w:rPr>
          <w:spacing w:val="-3"/>
        </w:rPr>
        <w:t xml:space="preserve"> </w:t>
      </w:r>
      <w:r>
        <w:t>individual’s</w:t>
      </w:r>
      <w:r>
        <w:rPr>
          <w:spacing w:val="-2"/>
        </w:rPr>
        <w:t xml:space="preserve"> </w:t>
      </w:r>
      <w:r>
        <w:t>or</w:t>
      </w:r>
      <w:r>
        <w:rPr>
          <w:spacing w:val="-4"/>
        </w:rPr>
        <w:t xml:space="preserve"> </w:t>
      </w:r>
      <w:r>
        <w:t>organization’s</w:t>
      </w:r>
      <w:r>
        <w:rPr>
          <w:spacing w:val="-2"/>
        </w:rPr>
        <w:t xml:space="preserve"> </w:t>
      </w:r>
      <w:r>
        <w:t>plan</w:t>
      </w:r>
      <w:r>
        <w:rPr>
          <w:spacing w:val="-3"/>
        </w:rPr>
        <w:t xml:space="preserve"> </w:t>
      </w:r>
      <w:r>
        <w:t>to</w:t>
      </w:r>
      <w:r>
        <w:rPr>
          <w:spacing w:val="-3"/>
        </w:rPr>
        <w:t xml:space="preserve"> </w:t>
      </w:r>
      <w:r>
        <w:t>support environmental</w:t>
      </w:r>
      <w:r>
        <w:rPr>
          <w:spacing w:val="-6"/>
        </w:rPr>
        <w:t xml:space="preserve"> </w:t>
      </w:r>
      <w:r>
        <w:t>sanitation.</w:t>
      </w:r>
      <w:r>
        <w:rPr>
          <w:spacing w:val="-5"/>
        </w:rPr>
        <w:t xml:space="preserve"> </w:t>
      </w:r>
      <w:r>
        <w:t>There</w:t>
      </w:r>
      <w:r>
        <w:rPr>
          <w:spacing w:val="-5"/>
        </w:rPr>
        <w:t xml:space="preserve"> </w:t>
      </w:r>
      <w:r>
        <w:t>must be follow-up and ongoing support to the project implementers to help them successfully implement the knowledge they gain during this workshop.</w:t>
      </w:r>
    </w:p>
    <w:p w14:paraId="2914FBDB" w14:textId="77777777" w:rsidR="000A4E28" w:rsidRDefault="00000000">
      <w:pPr>
        <w:pStyle w:val="Heading4"/>
        <w:numPr>
          <w:ilvl w:val="1"/>
          <w:numId w:val="262"/>
        </w:numPr>
        <w:tabs>
          <w:tab w:val="left" w:pos="651"/>
        </w:tabs>
        <w:spacing w:before="239"/>
        <w:ind w:left="651" w:hanging="431"/>
      </w:pPr>
      <w:bookmarkStart w:id="7" w:name="_bookmark7"/>
      <w:bookmarkEnd w:id="7"/>
      <w:r>
        <w:t>Select</w:t>
      </w:r>
      <w:r>
        <w:rPr>
          <w:spacing w:val="-8"/>
        </w:rPr>
        <w:t xml:space="preserve"> </w:t>
      </w:r>
      <w:r>
        <w:rPr>
          <w:spacing w:val="-2"/>
        </w:rPr>
        <w:t>Trainers</w:t>
      </w:r>
    </w:p>
    <w:p w14:paraId="250EC5B8" w14:textId="77777777" w:rsidR="000A4E28" w:rsidRDefault="00000000">
      <w:pPr>
        <w:pStyle w:val="BodyText"/>
        <w:spacing w:before="123"/>
        <w:ind w:left="220"/>
      </w:pPr>
      <w:r>
        <w:t>To</w:t>
      </w:r>
      <w:r>
        <w:rPr>
          <w:spacing w:val="-4"/>
        </w:rPr>
        <w:t xml:space="preserve"> </w:t>
      </w:r>
      <w:r>
        <w:t>be</w:t>
      </w:r>
      <w:r>
        <w:rPr>
          <w:spacing w:val="-2"/>
        </w:rPr>
        <w:t xml:space="preserve"> </w:t>
      </w:r>
      <w:r>
        <w:t>an</w:t>
      </w:r>
      <w:r>
        <w:rPr>
          <w:spacing w:val="-4"/>
        </w:rPr>
        <w:t xml:space="preserve"> </w:t>
      </w:r>
      <w:r>
        <w:t>effective</w:t>
      </w:r>
      <w:r>
        <w:rPr>
          <w:spacing w:val="-2"/>
        </w:rPr>
        <w:t xml:space="preserve"> </w:t>
      </w:r>
      <w:r>
        <w:t>trainer</w:t>
      </w:r>
      <w:r>
        <w:rPr>
          <w:spacing w:val="-5"/>
        </w:rPr>
        <w:t xml:space="preserve"> </w:t>
      </w:r>
      <w:r>
        <w:t>for</w:t>
      </w:r>
      <w:r>
        <w:rPr>
          <w:spacing w:val="-3"/>
        </w:rPr>
        <w:t xml:space="preserve"> </w:t>
      </w:r>
      <w:r>
        <w:t>this</w:t>
      </w:r>
      <w:r>
        <w:rPr>
          <w:spacing w:val="-1"/>
        </w:rPr>
        <w:t xml:space="preserve"> </w:t>
      </w:r>
      <w:r>
        <w:t>workshop,</w:t>
      </w:r>
      <w:r>
        <w:rPr>
          <w:spacing w:val="-3"/>
        </w:rPr>
        <w:t xml:space="preserve"> </w:t>
      </w:r>
      <w:r>
        <w:t>you</w:t>
      </w:r>
      <w:r>
        <w:rPr>
          <w:spacing w:val="-2"/>
        </w:rPr>
        <w:t xml:space="preserve"> </w:t>
      </w:r>
      <w:r>
        <w:t>should</w:t>
      </w:r>
      <w:r>
        <w:rPr>
          <w:spacing w:val="-2"/>
        </w:rPr>
        <w:t xml:space="preserve"> </w:t>
      </w:r>
      <w:r>
        <w:t>possess</w:t>
      </w:r>
      <w:r>
        <w:rPr>
          <w:spacing w:val="-4"/>
        </w:rPr>
        <w:t xml:space="preserve"> </w:t>
      </w:r>
      <w:r>
        <w:t>the</w:t>
      </w:r>
      <w:r>
        <w:rPr>
          <w:spacing w:val="-7"/>
        </w:rPr>
        <w:t xml:space="preserve"> </w:t>
      </w:r>
      <w:r>
        <w:t>following</w:t>
      </w:r>
      <w:r>
        <w:rPr>
          <w:spacing w:val="-4"/>
        </w:rPr>
        <w:t xml:space="preserve"> </w:t>
      </w:r>
      <w:r>
        <w:t>knowledge,</w:t>
      </w:r>
      <w:r>
        <w:rPr>
          <w:spacing w:val="-1"/>
        </w:rPr>
        <w:t xml:space="preserve"> </w:t>
      </w:r>
      <w:r>
        <w:t>skills and attitudes.</w:t>
      </w:r>
    </w:p>
    <w:p w14:paraId="42C3F06C" w14:textId="77777777" w:rsidR="000A4E28" w:rsidRDefault="000A4E28">
      <w:pPr>
        <w:pStyle w:val="BodyText"/>
      </w:pPr>
    </w:p>
    <w:p w14:paraId="71EB2B22" w14:textId="77777777" w:rsidR="000A4E28" w:rsidRDefault="00000000">
      <w:pPr>
        <w:pStyle w:val="BodyText"/>
        <w:ind w:left="220"/>
      </w:pPr>
      <w:r>
        <w:t>Knowledge.</w:t>
      </w:r>
      <w:r>
        <w:rPr>
          <w:spacing w:val="-3"/>
        </w:rPr>
        <w:t xml:space="preserve"> </w:t>
      </w:r>
      <w:r>
        <w:t>This</w:t>
      </w:r>
      <w:r>
        <w:rPr>
          <w:spacing w:val="-4"/>
        </w:rPr>
        <w:t xml:space="preserve"> </w:t>
      </w:r>
      <w:r>
        <w:t>manual</w:t>
      </w:r>
      <w:r>
        <w:rPr>
          <w:spacing w:val="-5"/>
        </w:rPr>
        <w:t xml:space="preserve"> </w:t>
      </w:r>
      <w:r>
        <w:t>is</w:t>
      </w:r>
      <w:r>
        <w:rPr>
          <w:spacing w:val="-1"/>
        </w:rPr>
        <w:t xml:space="preserve"> </w:t>
      </w:r>
      <w:r>
        <w:t>designed</w:t>
      </w:r>
      <w:r>
        <w:rPr>
          <w:spacing w:val="-4"/>
        </w:rPr>
        <w:t xml:space="preserve"> </w:t>
      </w:r>
      <w:r>
        <w:t>for</w:t>
      </w:r>
      <w:r>
        <w:rPr>
          <w:spacing w:val="-3"/>
        </w:rPr>
        <w:t xml:space="preserve"> </w:t>
      </w:r>
      <w:r>
        <w:t>trainers</w:t>
      </w:r>
      <w:r>
        <w:rPr>
          <w:spacing w:val="-6"/>
        </w:rPr>
        <w:t xml:space="preserve"> </w:t>
      </w:r>
      <w:r>
        <w:t>who</w:t>
      </w:r>
      <w:r>
        <w:rPr>
          <w:spacing w:val="-2"/>
        </w:rPr>
        <w:t xml:space="preserve"> </w:t>
      </w:r>
      <w:r>
        <w:t>have</w:t>
      </w:r>
      <w:r>
        <w:rPr>
          <w:spacing w:val="-2"/>
        </w:rPr>
        <w:t xml:space="preserve"> </w:t>
      </w:r>
      <w:r>
        <w:t>expertise</w:t>
      </w:r>
      <w:r>
        <w:rPr>
          <w:spacing w:val="-2"/>
        </w:rPr>
        <w:t xml:space="preserve"> </w:t>
      </w:r>
      <w:r>
        <w:t>in</w:t>
      </w:r>
      <w:r>
        <w:rPr>
          <w:spacing w:val="-2"/>
        </w:rPr>
        <w:t xml:space="preserve"> </w:t>
      </w:r>
      <w:r>
        <w:t>the</w:t>
      </w:r>
      <w:r>
        <w:rPr>
          <w:spacing w:val="-2"/>
        </w:rPr>
        <w:t xml:space="preserve"> </w:t>
      </w:r>
      <w:r>
        <w:t>subject</w:t>
      </w:r>
      <w:r>
        <w:rPr>
          <w:spacing w:val="-3"/>
        </w:rPr>
        <w:t xml:space="preserve"> </w:t>
      </w:r>
      <w:r>
        <w:t>matter</w:t>
      </w:r>
      <w:r>
        <w:rPr>
          <w:spacing w:val="-1"/>
        </w:rPr>
        <w:t xml:space="preserve"> </w:t>
      </w:r>
      <w:r>
        <w:t>and knowledge regarding the background of the participants, including:</w:t>
      </w:r>
    </w:p>
    <w:p w14:paraId="65E2B7A0" w14:textId="77777777" w:rsidR="000A4E28" w:rsidRDefault="00000000">
      <w:pPr>
        <w:pStyle w:val="ListParagraph"/>
        <w:numPr>
          <w:ilvl w:val="2"/>
          <w:numId w:val="262"/>
        </w:numPr>
        <w:tabs>
          <w:tab w:val="left" w:pos="580"/>
        </w:tabs>
        <w:spacing w:before="252"/>
      </w:pPr>
      <w:r>
        <w:t>Global</w:t>
      </w:r>
      <w:r>
        <w:rPr>
          <w:spacing w:val="-12"/>
        </w:rPr>
        <w:t xml:space="preserve"> </w:t>
      </w:r>
      <w:r>
        <w:t>environmental</w:t>
      </w:r>
      <w:r>
        <w:rPr>
          <w:spacing w:val="-9"/>
        </w:rPr>
        <w:t xml:space="preserve"> </w:t>
      </w:r>
      <w:r>
        <w:t>sanitation</w:t>
      </w:r>
      <w:r>
        <w:rPr>
          <w:spacing w:val="-9"/>
        </w:rPr>
        <w:t xml:space="preserve"> </w:t>
      </w:r>
      <w:r>
        <w:rPr>
          <w:spacing w:val="-2"/>
        </w:rPr>
        <w:t>issues</w:t>
      </w:r>
    </w:p>
    <w:p w14:paraId="45AB7421" w14:textId="77777777" w:rsidR="000A4E28" w:rsidRDefault="00000000">
      <w:pPr>
        <w:pStyle w:val="ListParagraph"/>
        <w:numPr>
          <w:ilvl w:val="2"/>
          <w:numId w:val="262"/>
        </w:numPr>
        <w:tabs>
          <w:tab w:val="left" w:pos="580"/>
        </w:tabs>
        <w:spacing w:before="119"/>
      </w:pPr>
      <w:r>
        <w:t>Pathogens</w:t>
      </w:r>
      <w:r>
        <w:rPr>
          <w:spacing w:val="-8"/>
        </w:rPr>
        <w:t xml:space="preserve"> </w:t>
      </w:r>
      <w:r>
        <w:t>disease</w:t>
      </w:r>
      <w:r>
        <w:rPr>
          <w:spacing w:val="-9"/>
        </w:rPr>
        <w:t xml:space="preserve"> </w:t>
      </w:r>
      <w:r>
        <w:rPr>
          <w:spacing w:val="-2"/>
        </w:rPr>
        <w:t>transmission</w:t>
      </w:r>
    </w:p>
    <w:p w14:paraId="5D92EB41" w14:textId="77777777" w:rsidR="000A4E28" w:rsidRDefault="00000000">
      <w:pPr>
        <w:pStyle w:val="ListParagraph"/>
        <w:numPr>
          <w:ilvl w:val="2"/>
          <w:numId w:val="262"/>
        </w:numPr>
        <w:tabs>
          <w:tab w:val="left" w:pos="580"/>
        </w:tabs>
        <w:spacing w:before="117"/>
      </w:pPr>
      <w:r>
        <w:t>Human</w:t>
      </w:r>
      <w:r>
        <w:rPr>
          <w:spacing w:val="-9"/>
        </w:rPr>
        <w:t xml:space="preserve"> </w:t>
      </w:r>
      <w:r>
        <w:t>excreta</w:t>
      </w:r>
      <w:r>
        <w:rPr>
          <w:spacing w:val="-11"/>
        </w:rPr>
        <w:t xml:space="preserve"> </w:t>
      </w:r>
      <w:r>
        <w:t>management,</w:t>
      </w:r>
      <w:r>
        <w:rPr>
          <w:spacing w:val="-3"/>
        </w:rPr>
        <w:t xml:space="preserve"> </w:t>
      </w:r>
      <w:r>
        <w:t>including</w:t>
      </w:r>
      <w:r>
        <w:rPr>
          <w:spacing w:val="-7"/>
        </w:rPr>
        <w:t xml:space="preserve"> </w:t>
      </w:r>
      <w:r>
        <w:t>latrine</w:t>
      </w:r>
      <w:r>
        <w:rPr>
          <w:spacing w:val="-7"/>
        </w:rPr>
        <w:t xml:space="preserve"> </w:t>
      </w:r>
      <w:r>
        <w:t>design</w:t>
      </w:r>
      <w:r>
        <w:rPr>
          <w:spacing w:val="-7"/>
        </w:rPr>
        <w:t xml:space="preserve"> </w:t>
      </w:r>
      <w:r>
        <w:t>and</w:t>
      </w:r>
      <w:r>
        <w:rPr>
          <w:spacing w:val="-8"/>
        </w:rPr>
        <w:t xml:space="preserve"> </w:t>
      </w:r>
      <w:r>
        <w:rPr>
          <w:spacing w:val="-2"/>
        </w:rPr>
        <w:t>construction</w:t>
      </w:r>
    </w:p>
    <w:p w14:paraId="68581193" w14:textId="77777777" w:rsidR="000A4E28" w:rsidRDefault="00000000">
      <w:pPr>
        <w:pStyle w:val="ListParagraph"/>
        <w:numPr>
          <w:ilvl w:val="2"/>
          <w:numId w:val="262"/>
        </w:numPr>
        <w:tabs>
          <w:tab w:val="left" w:pos="580"/>
        </w:tabs>
        <w:spacing w:before="119"/>
      </w:pPr>
      <w:r>
        <w:t>Animal</w:t>
      </w:r>
      <w:r>
        <w:rPr>
          <w:spacing w:val="-6"/>
        </w:rPr>
        <w:t xml:space="preserve"> </w:t>
      </w:r>
      <w:r>
        <w:t>excreta</w:t>
      </w:r>
      <w:r>
        <w:rPr>
          <w:spacing w:val="-6"/>
        </w:rPr>
        <w:t xml:space="preserve"> </w:t>
      </w:r>
      <w:r>
        <w:rPr>
          <w:spacing w:val="-2"/>
        </w:rPr>
        <w:t>management</w:t>
      </w:r>
    </w:p>
    <w:p w14:paraId="15A72300" w14:textId="77777777" w:rsidR="000A4E28" w:rsidRDefault="00000000">
      <w:pPr>
        <w:pStyle w:val="ListParagraph"/>
        <w:numPr>
          <w:ilvl w:val="2"/>
          <w:numId w:val="262"/>
        </w:numPr>
        <w:tabs>
          <w:tab w:val="left" w:pos="580"/>
        </w:tabs>
        <w:spacing w:before="118"/>
      </w:pPr>
      <w:r>
        <w:t>Solid</w:t>
      </w:r>
      <w:r>
        <w:rPr>
          <w:spacing w:val="-4"/>
        </w:rPr>
        <w:t xml:space="preserve"> </w:t>
      </w:r>
      <w:r>
        <w:t>waste</w:t>
      </w:r>
      <w:r>
        <w:rPr>
          <w:spacing w:val="-5"/>
        </w:rPr>
        <w:t xml:space="preserve"> </w:t>
      </w:r>
      <w:r>
        <w:rPr>
          <w:spacing w:val="-2"/>
        </w:rPr>
        <w:t>management</w:t>
      </w:r>
    </w:p>
    <w:p w14:paraId="47F66E5F" w14:textId="77777777" w:rsidR="000A4E28" w:rsidRDefault="00000000">
      <w:pPr>
        <w:pStyle w:val="ListParagraph"/>
        <w:numPr>
          <w:ilvl w:val="2"/>
          <w:numId w:val="262"/>
        </w:numPr>
        <w:tabs>
          <w:tab w:val="left" w:pos="580"/>
        </w:tabs>
        <w:spacing w:before="119"/>
      </w:pPr>
      <w:r>
        <w:t>Domestic</w:t>
      </w:r>
      <w:r>
        <w:rPr>
          <w:spacing w:val="-8"/>
        </w:rPr>
        <w:t xml:space="preserve"> </w:t>
      </w:r>
      <w:r>
        <w:t>wastewater</w:t>
      </w:r>
      <w:r>
        <w:rPr>
          <w:spacing w:val="-8"/>
        </w:rPr>
        <w:t xml:space="preserve"> </w:t>
      </w:r>
      <w:r>
        <w:rPr>
          <w:spacing w:val="-2"/>
        </w:rPr>
        <w:t>management</w:t>
      </w:r>
    </w:p>
    <w:p w14:paraId="53F51544" w14:textId="77777777" w:rsidR="000A4E28" w:rsidRDefault="00000000">
      <w:pPr>
        <w:pStyle w:val="ListParagraph"/>
        <w:numPr>
          <w:ilvl w:val="2"/>
          <w:numId w:val="262"/>
        </w:numPr>
        <w:tabs>
          <w:tab w:val="left" w:pos="580"/>
        </w:tabs>
        <w:spacing w:before="119"/>
      </w:pPr>
      <w:r>
        <w:t>Vector</w:t>
      </w:r>
      <w:r>
        <w:rPr>
          <w:spacing w:val="-2"/>
        </w:rPr>
        <w:t xml:space="preserve"> control</w:t>
      </w:r>
    </w:p>
    <w:p w14:paraId="7C3DBAF9" w14:textId="77777777" w:rsidR="000A4E28" w:rsidRDefault="00000000">
      <w:pPr>
        <w:pStyle w:val="ListParagraph"/>
        <w:numPr>
          <w:ilvl w:val="2"/>
          <w:numId w:val="262"/>
        </w:numPr>
        <w:tabs>
          <w:tab w:val="left" w:pos="580"/>
        </w:tabs>
        <w:spacing w:before="117"/>
      </w:pPr>
      <w:r>
        <w:rPr>
          <w:spacing w:val="-2"/>
        </w:rPr>
        <w:t>Handwashing</w:t>
      </w:r>
    </w:p>
    <w:p w14:paraId="673AEA86" w14:textId="77777777" w:rsidR="000A4E28" w:rsidRDefault="00000000">
      <w:pPr>
        <w:pStyle w:val="ListParagraph"/>
        <w:numPr>
          <w:ilvl w:val="2"/>
          <w:numId w:val="262"/>
        </w:numPr>
        <w:tabs>
          <w:tab w:val="left" w:pos="580"/>
        </w:tabs>
        <w:spacing w:before="119"/>
      </w:pPr>
      <w:r>
        <w:t>Menstrual</w:t>
      </w:r>
      <w:r>
        <w:rPr>
          <w:spacing w:val="-7"/>
        </w:rPr>
        <w:t xml:space="preserve"> </w:t>
      </w:r>
      <w:r>
        <w:t>hygiene</w:t>
      </w:r>
      <w:r>
        <w:rPr>
          <w:spacing w:val="-7"/>
        </w:rPr>
        <w:t xml:space="preserve"> </w:t>
      </w:r>
      <w:r>
        <w:rPr>
          <w:spacing w:val="-2"/>
        </w:rPr>
        <w:t>management</w:t>
      </w:r>
    </w:p>
    <w:p w14:paraId="5A44117C" w14:textId="77777777" w:rsidR="000A4E28" w:rsidRDefault="00000000">
      <w:pPr>
        <w:pStyle w:val="ListParagraph"/>
        <w:numPr>
          <w:ilvl w:val="2"/>
          <w:numId w:val="262"/>
        </w:numPr>
        <w:tabs>
          <w:tab w:val="left" w:pos="580"/>
        </w:tabs>
        <w:spacing w:before="117"/>
      </w:pPr>
      <w:r>
        <w:t>Project</w:t>
      </w:r>
      <w:r>
        <w:rPr>
          <w:spacing w:val="-3"/>
        </w:rPr>
        <w:t xml:space="preserve"> </w:t>
      </w:r>
      <w:r>
        <w:rPr>
          <w:spacing w:val="-2"/>
        </w:rPr>
        <w:t>planning</w:t>
      </w:r>
    </w:p>
    <w:p w14:paraId="005FB717" w14:textId="77777777" w:rsidR="000A4E28" w:rsidRDefault="00000000">
      <w:pPr>
        <w:pStyle w:val="ListParagraph"/>
        <w:numPr>
          <w:ilvl w:val="2"/>
          <w:numId w:val="262"/>
        </w:numPr>
        <w:tabs>
          <w:tab w:val="left" w:pos="580"/>
        </w:tabs>
        <w:spacing w:before="120"/>
      </w:pPr>
      <w:r>
        <w:t>Project</w:t>
      </w:r>
      <w:r>
        <w:rPr>
          <w:spacing w:val="-3"/>
        </w:rPr>
        <w:t xml:space="preserve"> </w:t>
      </w:r>
      <w:r>
        <w:rPr>
          <w:spacing w:val="-2"/>
        </w:rPr>
        <w:t>implementation</w:t>
      </w:r>
    </w:p>
    <w:p w14:paraId="72FF9630" w14:textId="77777777" w:rsidR="000A4E28" w:rsidRDefault="000A4E28">
      <w:pPr>
        <w:sectPr w:rsidR="000A4E28">
          <w:pgSz w:w="12240" w:h="15840"/>
          <w:pgMar w:top="960" w:right="1300" w:bottom="1200" w:left="1220" w:header="710" w:footer="1005" w:gutter="0"/>
          <w:cols w:space="720"/>
        </w:sectPr>
      </w:pPr>
    </w:p>
    <w:p w14:paraId="5231AF6A" w14:textId="77777777" w:rsidR="000A4E28" w:rsidRDefault="000A4E28">
      <w:pPr>
        <w:pStyle w:val="BodyText"/>
        <w:spacing w:before="249"/>
      </w:pPr>
    </w:p>
    <w:p w14:paraId="57236706" w14:textId="77777777" w:rsidR="000A4E28" w:rsidRDefault="00000000">
      <w:pPr>
        <w:pStyle w:val="BodyText"/>
        <w:ind w:left="220" w:right="166"/>
      </w:pPr>
      <w:r>
        <w:t>Skills. This manual assumes that you have experience in planning and organizing workshops and</w:t>
      </w:r>
      <w:r>
        <w:rPr>
          <w:spacing w:val="-2"/>
        </w:rPr>
        <w:t xml:space="preserve"> </w:t>
      </w:r>
      <w:r>
        <w:t>are</w:t>
      </w:r>
      <w:r>
        <w:rPr>
          <w:spacing w:val="-4"/>
        </w:rPr>
        <w:t xml:space="preserve"> </w:t>
      </w:r>
      <w:r>
        <w:t>comfortable</w:t>
      </w:r>
      <w:r>
        <w:rPr>
          <w:spacing w:val="-2"/>
        </w:rPr>
        <w:t xml:space="preserve"> </w:t>
      </w:r>
      <w:r>
        <w:t>with</w:t>
      </w:r>
      <w:r>
        <w:rPr>
          <w:spacing w:val="-4"/>
        </w:rPr>
        <w:t xml:space="preserve"> </w:t>
      </w:r>
      <w:r>
        <w:t>group</w:t>
      </w:r>
      <w:r>
        <w:rPr>
          <w:spacing w:val="-6"/>
        </w:rPr>
        <w:t xml:space="preserve"> </w:t>
      </w:r>
      <w:r>
        <w:t>facilitation.</w:t>
      </w:r>
      <w:r>
        <w:rPr>
          <w:spacing w:val="-3"/>
        </w:rPr>
        <w:t xml:space="preserve"> </w:t>
      </w:r>
      <w:r>
        <w:t>An</w:t>
      </w:r>
      <w:r>
        <w:rPr>
          <w:spacing w:val="-2"/>
        </w:rPr>
        <w:t xml:space="preserve"> </w:t>
      </w:r>
      <w:r>
        <w:t>effective</w:t>
      </w:r>
      <w:r>
        <w:rPr>
          <w:spacing w:val="-2"/>
        </w:rPr>
        <w:t xml:space="preserve"> </w:t>
      </w:r>
      <w:r>
        <w:t>trainer</w:t>
      </w:r>
      <w:r>
        <w:rPr>
          <w:spacing w:val="-3"/>
        </w:rPr>
        <w:t xml:space="preserve"> </w:t>
      </w:r>
      <w:r>
        <w:t>uses</w:t>
      </w:r>
      <w:r>
        <w:rPr>
          <w:spacing w:val="-4"/>
        </w:rPr>
        <w:t xml:space="preserve"> </w:t>
      </w:r>
      <w:r>
        <w:t>various</w:t>
      </w:r>
      <w:r>
        <w:rPr>
          <w:spacing w:val="-4"/>
        </w:rPr>
        <w:t xml:space="preserve"> </w:t>
      </w:r>
      <w:r>
        <w:t>facilitation</w:t>
      </w:r>
      <w:r>
        <w:rPr>
          <w:spacing w:val="-4"/>
        </w:rPr>
        <w:t xml:space="preserve"> </w:t>
      </w:r>
      <w:r>
        <w:t>skills</w:t>
      </w:r>
      <w:r>
        <w:rPr>
          <w:spacing w:val="-1"/>
        </w:rPr>
        <w:t xml:space="preserve"> </w:t>
      </w:r>
      <w:r>
        <w:t>to:</w:t>
      </w:r>
    </w:p>
    <w:p w14:paraId="04343224" w14:textId="77777777" w:rsidR="000A4E28" w:rsidRDefault="000A4E28">
      <w:pPr>
        <w:pStyle w:val="BodyText"/>
        <w:spacing w:before="1"/>
      </w:pPr>
    </w:p>
    <w:p w14:paraId="61744433" w14:textId="77777777" w:rsidR="000A4E28" w:rsidRDefault="00000000">
      <w:pPr>
        <w:pStyle w:val="ListParagraph"/>
        <w:numPr>
          <w:ilvl w:val="2"/>
          <w:numId w:val="262"/>
        </w:numPr>
        <w:tabs>
          <w:tab w:val="left" w:pos="580"/>
        </w:tabs>
      </w:pPr>
      <w:r>
        <w:t>Help</w:t>
      </w:r>
      <w:r>
        <w:rPr>
          <w:spacing w:val="-6"/>
        </w:rPr>
        <w:t xml:space="preserve"> </w:t>
      </w:r>
      <w:r>
        <w:t>people</w:t>
      </w:r>
      <w:r>
        <w:rPr>
          <w:spacing w:val="-7"/>
        </w:rPr>
        <w:t xml:space="preserve"> </w:t>
      </w:r>
      <w:r>
        <w:t>feel</w:t>
      </w:r>
      <w:r>
        <w:rPr>
          <w:spacing w:val="-5"/>
        </w:rPr>
        <w:t xml:space="preserve"> </w:t>
      </w:r>
      <w:r>
        <w:t>comfortable</w:t>
      </w:r>
      <w:r>
        <w:rPr>
          <w:spacing w:val="-5"/>
        </w:rPr>
        <w:t xml:space="preserve"> </w:t>
      </w:r>
      <w:r>
        <w:t>with</w:t>
      </w:r>
      <w:r>
        <w:rPr>
          <w:spacing w:val="-5"/>
        </w:rPr>
        <w:t xml:space="preserve"> </w:t>
      </w:r>
      <w:r>
        <w:t>a</w:t>
      </w:r>
      <w:r>
        <w:rPr>
          <w:spacing w:val="-4"/>
        </w:rPr>
        <w:t xml:space="preserve"> </w:t>
      </w:r>
      <w:r>
        <w:t>participatory</w:t>
      </w:r>
      <w:r>
        <w:rPr>
          <w:spacing w:val="-7"/>
        </w:rPr>
        <w:t xml:space="preserve"> </w:t>
      </w:r>
      <w:r>
        <w:t>approach</w:t>
      </w:r>
      <w:r>
        <w:rPr>
          <w:spacing w:val="-3"/>
        </w:rPr>
        <w:t xml:space="preserve"> </w:t>
      </w:r>
      <w:r>
        <w:t>to</w:t>
      </w:r>
      <w:r>
        <w:rPr>
          <w:spacing w:val="-5"/>
        </w:rPr>
        <w:t xml:space="preserve"> </w:t>
      </w:r>
      <w:r>
        <w:rPr>
          <w:spacing w:val="-2"/>
        </w:rPr>
        <w:t>learning</w:t>
      </w:r>
    </w:p>
    <w:p w14:paraId="4469506A" w14:textId="77777777" w:rsidR="000A4E28" w:rsidRDefault="00000000">
      <w:pPr>
        <w:pStyle w:val="ListParagraph"/>
        <w:numPr>
          <w:ilvl w:val="2"/>
          <w:numId w:val="262"/>
        </w:numPr>
        <w:tabs>
          <w:tab w:val="left" w:pos="580"/>
        </w:tabs>
        <w:spacing w:before="117"/>
      </w:pPr>
      <w:r>
        <w:t>Encourage</w:t>
      </w:r>
      <w:r>
        <w:rPr>
          <w:spacing w:val="-8"/>
        </w:rPr>
        <w:t xml:space="preserve"> </w:t>
      </w:r>
      <w:r>
        <w:t>people</w:t>
      </w:r>
      <w:r>
        <w:rPr>
          <w:spacing w:val="-8"/>
        </w:rPr>
        <w:t xml:space="preserve"> </w:t>
      </w:r>
      <w:r>
        <w:t>to</w:t>
      </w:r>
      <w:r>
        <w:rPr>
          <w:spacing w:val="-7"/>
        </w:rPr>
        <w:t xml:space="preserve"> </w:t>
      </w:r>
      <w:r>
        <w:t>share</w:t>
      </w:r>
      <w:r>
        <w:rPr>
          <w:spacing w:val="-6"/>
        </w:rPr>
        <w:t xml:space="preserve"> </w:t>
      </w:r>
      <w:r>
        <w:t>information,</w:t>
      </w:r>
      <w:r>
        <w:rPr>
          <w:spacing w:val="-7"/>
        </w:rPr>
        <w:t xml:space="preserve"> </w:t>
      </w:r>
      <w:r>
        <w:t>ideas,</w:t>
      </w:r>
      <w:r>
        <w:rPr>
          <w:spacing w:val="-6"/>
        </w:rPr>
        <w:t xml:space="preserve"> </w:t>
      </w:r>
      <w:r>
        <w:t>concerns</w:t>
      </w:r>
      <w:r>
        <w:rPr>
          <w:spacing w:val="-6"/>
        </w:rPr>
        <w:t xml:space="preserve"> </w:t>
      </w:r>
      <w:r>
        <w:t>and</w:t>
      </w:r>
      <w:r>
        <w:rPr>
          <w:spacing w:val="-6"/>
        </w:rPr>
        <w:t xml:space="preserve"> </w:t>
      </w:r>
      <w:r>
        <w:rPr>
          <w:spacing w:val="-2"/>
        </w:rPr>
        <w:t>knowledge</w:t>
      </w:r>
    </w:p>
    <w:p w14:paraId="173EBDF7" w14:textId="77777777" w:rsidR="000A4E28" w:rsidRDefault="00000000">
      <w:pPr>
        <w:pStyle w:val="ListParagraph"/>
        <w:numPr>
          <w:ilvl w:val="2"/>
          <w:numId w:val="262"/>
        </w:numPr>
        <w:tabs>
          <w:tab w:val="left" w:pos="580"/>
        </w:tabs>
        <w:spacing w:before="119"/>
      </w:pPr>
      <w:r>
        <w:t>Communicate</w:t>
      </w:r>
      <w:r>
        <w:rPr>
          <w:spacing w:val="-10"/>
        </w:rPr>
        <w:t xml:space="preserve"> </w:t>
      </w:r>
      <w:r>
        <w:rPr>
          <w:spacing w:val="-2"/>
        </w:rPr>
        <w:t>clearly</w:t>
      </w:r>
    </w:p>
    <w:p w14:paraId="5D0A5CD5" w14:textId="77777777" w:rsidR="000A4E28" w:rsidRDefault="00000000">
      <w:pPr>
        <w:pStyle w:val="ListParagraph"/>
        <w:numPr>
          <w:ilvl w:val="2"/>
          <w:numId w:val="262"/>
        </w:numPr>
        <w:tabs>
          <w:tab w:val="left" w:pos="580"/>
        </w:tabs>
        <w:spacing w:before="117"/>
      </w:pPr>
      <w:r>
        <w:t>Manage</w:t>
      </w:r>
      <w:r>
        <w:rPr>
          <w:spacing w:val="-6"/>
        </w:rPr>
        <w:t xml:space="preserve"> </w:t>
      </w:r>
      <w:r>
        <w:t>group</w:t>
      </w:r>
      <w:r>
        <w:rPr>
          <w:spacing w:val="-5"/>
        </w:rPr>
        <w:t xml:space="preserve"> </w:t>
      </w:r>
      <w:r>
        <w:t>dynamics</w:t>
      </w:r>
      <w:r>
        <w:rPr>
          <w:spacing w:val="-7"/>
        </w:rPr>
        <w:t xml:space="preserve"> </w:t>
      </w:r>
      <w:r>
        <w:t>and</w:t>
      </w:r>
      <w:r>
        <w:rPr>
          <w:spacing w:val="-6"/>
        </w:rPr>
        <w:t xml:space="preserve"> </w:t>
      </w:r>
      <w:r>
        <w:t>resolve</w:t>
      </w:r>
      <w:r>
        <w:rPr>
          <w:spacing w:val="-5"/>
        </w:rPr>
        <w:t xml:space="preserve"> </w:t>
      </w:r>
      <w:r>
        <w:rPr>
          <w:spacing w:val="-2"/>
        </w:rPr>
        <w:t>conflicts</w:t>
      </w:r>
    </w:p>
    <w:p w14:paraId="719848BE" w14:textId="77777777" w:rsidR="000A4E28" w:rsidRDefault="00000000">
      <w:pPr>
        <w:pStyle w:val="ListParagraph"/>
        <w:numPr>
          <w:ilvl w:val="2"/>
          <w:numId w:val="262"/>
        </w:numPr>
        <w:tabs>
          <w:tab w:val="left" w:pos="580"/>
        </w:tabs>
        <w:spacing w:before="120"/>
      </w:pPr>
      <w:r>
        <w:t>Keep</w:t>
      </w:r>
      <w:r>
        <w:rPr>
          <w:spacing w:val="-5"/>
        </w:rPr>
        <w:t xml:space="preserve"> </w:t>
      </w:r>
      <w:r>
        <w:t>the</w:t>
      </w:r>
      <w:r>
        <w:rPr>
          <w:spacing w:val="-7"/>
        </w:rPr>
        <w:t xml:space="preserve"> </w:t>
      </w:r>
      <w:r>
        <w:t>training</w:t>
      </w:r>
      <w:r>
        <w:rPr>
          <w:spacing w:val="-3"/>
        </w:rPr>
        <w:t xml:space="preserve"> </w:t>
      </w:r>
      <w:r>
        <w:t>practical</w:t>
      </w:r>
      <w:r>
        <w:rPr>
          <w:spacing w:val="-6"/>
        </w:rPr>
        <w:t xml:space="preserve"> </w:t>
      </w:r>
      <w:r>
        <w:t>and</w:t>
      </w:r>
      <w:r>
        <w:rPr>
          <w:spacing w:val="-4"/>
        </w:rPr>
        <w:t xml:space="preserve"> </w:t>
      </w:r>
      <w:r>
        <w:rPr>
          <w:spacing w:val="-2"/>
        </w:rPr>
        <w:t>relevant</w:t>
      </w:r>
    </w:p>
    <w:p w14:paraId="7A2B9A67" w14:textId="77777777" w:rsidR="000A4E28" w:rsidRDefault="00000000">
      <w:pPr>
        <w:pStyle w:val="BodyText"/>
        <w:spacing w:before="251"/>
        <w:ind w:left="220"/>
      </w:pPr>
      <w:r>
        <w:t>Attitude.</w:t>
      </w:r>
      <w:r>
        <w:rPr>
          <w:spacing w:val="-1"/>
        </w:rPr>
        <w:t xml:space="preserve"> </w:t>
      </w:r>
      <w:r>
        <w:t>You</w:t>
      </w:r>
      <w:r>
        <w:rPr>
          <w:spacing w:val="-5"/>
        </w:rPr>
        <w:t xml:space="preserve"> </w:t>
      </w:r>
      <w:r>
        <w:t>should</w:t>
      </w:r>
      <w:r>
        <w:rPr>
          <w:spacing w:val="-3"/>
        </w:rPr>
        <w:t xml:space="preserve"> </w:t>
      </w:r>
      <w:r>
        <w:t>aim</w:t>
      </w:r>
      <w:r>
        <w:rPr>
          <w:spacing w:val="-6"/>
        </w:rPr>
        <w:t xml:space="preserve"> </w:t>
      </w:r>
      <w:r>
        <w:t>to</w:t>
      </w:r>
      <w:r>
        <w:rPr>
          <w:spacing w:val="-3"/>
        </w:rPr>
        <w:t xml:space="preserve"> </w:t>
      </w:r>
      <w:r>
        <w:t>create</w:t>
      </w:r>
      <w:r>
        <w:rPr>
          <w:spacing w:val="-5"/>
        </w:rPr>
        <w:t xml:space="preserve"> </w:t>
      </w:r>
      <w:r>
        <w:t>a</w:t>
      </w:r>
      <w:r>
        <w:rPr>
          <w:spacing w:val="-3"/>
        </w:rPr>
        <w:t xml:space="preserve"> </w:t>
      </w:r>
      <w:r>
        <w:t>positive</w:t>
      </w:r>
      <w:r>
        <w:rPr>
          <w:spacing w:val="-3"/>
        </w:rPr>
        <w:t xml:space="preserve"> </w:t>
      </w:r>
      <w:r>
        <w:t>learning</w:t>
      </w:r>
      <w:r>
        <w:rPr>
          <w:spacing w:val="-3"/>
        </w:rPr>
        <w:t xml:space="preserve"> </w:t>
      </w:r>
      <w:r>
        <w:t>environment</w:t>
      </w:r>
      <w:r>
        <w:rPr>
          <w:spacing w:val="-6"/>
        </w:rPr>
        <w:t xml:space="preserve"> </w:t>
      </w:r>
      <w:r>
        <w:t>for</w:t>
      </w:r>
      <w:r>
        <w:rPr>
          <w:spacing w:val="-2"/>
        </w:rPr>
        <w:t xml:space="preserve"> </w:t>
      </w:r>
      <w:r>
        <w:t>all</w:t>
      </w:r>
      <w:r>
        <w:rPr>
          <w:spacing w:val="-3"/>
        </w:rPr>
        <w:t xml:space="preserve"> </w:t>
      </w:r>
      <w:r>
        <w:t>participants.</w:t>
      </w:r>
      <w:r>
        <w:rPr>
          <w:spacing w:val="-4"/>
        </w:rPr>
        <w:t xml:space="preserve"> </w:t>
      </w:r>
      <w:r>
        <w:t>This</w:t>
      </w:r>
      <w:r>
        <w:rPr>
          <w:spacing w:val="-5"/>
        </w:rPr>
        <w:t xml:space="preserve"> </w:t>
      </w:r>
      <w:r>
        <w:t>is achieved in part by your approach and manner, such as being:</w:t>
      </w:r>
    </w:p>
    <w:p w14:paraId="75CF6B82" w14:textId="77777777" w:rsidR="000A4E28" w:rsidRDefault="000A4E28">
      <w:pPr>
        <w:pStyle w:val="BodyText"/>
      </w:pPr>
    </w:p>
    <w:p w14:paraId="315C5170" w14:textId="77777777" w:rsidR="000A4E28" w:rsidRDefault="00000000">
      <w:pPr>
        <w:pStyle w:val="ListParagraph"/>
        <w:numPr>
          <w:ilvl w:val="2"/>
          <w:numId w:val="262"/>
        </w:numPr>
        <w:tabs>
          <w:tab w:val="left" w:pos="580"/>
        </w:tabs>
      </w:pPr>
      <w:r>
        <w:t>Friendly,</w:t>
      </w:r>
      <w:r>
        <w:rPr>
          <w:spacing w:val="-4"/>
        </w:rPr>
        <w:t xml:space="preserve"> </w:t>
      </w:r>
      <w:r>
        <w:t>open</w:t>
      </w:r>
      <w:r>
        <w:rPr>
          <w:spacing w:val="-6"/>
        </w:rPr>
        <w:t xml:space="preserve"> </w:t>
      </w:r>
      <w:r>
        <w:t>and</w:t>
      </w:r>
      <w:r>
        <w:rPr>
          <w:spacing w:val="-5"/>
        </w:rPr>
        <w:t xml:space="preserve"> </w:t>
      </w:r>
      <w:r>
        <w:rPr>
          <w:spacing w:val="-2"/>
        </w:rPr>
        <w:t>approachable</w:t>
      </w:r>
    </w:p>
    <w:p w14:paraId="3DAD0F3A" w14:textId="77777777" w:rsidR="000A4E28" w:rsidRDefault="00000000">
      <w:pPr>
        <w:pStyle w:val="ListParagraph"/>
        <w:numPr>
          <w:ilvl w:val="2"/>
          <w:numId w:val="262"/>
        </w:numPr>
        <w:tabs>
          <w:tab w:val="left" w:pos="580"/>
        </w:tabs>
        <w:spacing w:before="119"/>
      </w:pPr>
      <w:r>
        <w:rPr>
          <w:spacing w:val="-2"/>
        </w:rPr>
        <w:t>Objective</w:t>
      </w:r>
    </w:p>
    <w:p w14:paraId="332E003C" w14:textId="77777777" w:rsidR="000A4E28" w:rsidRDefault="00000000">
      <w:pPr>
        <w:pStyle w:val="ListParagraph"/>
        <w:numPr>
          <w:ilvl w:val="2"/>
          <w:numId w:val="262"/>
        </w:numPr>
        <w:tabs>
          <w:tab w:val="left" w:pos="580"/>
        </w:tabs>
        <w:spacing w:before="117"/>
      </w:pPr>
      <w:r>
        <w:rPr>
          <w:spacing w:val="-2"/>
        </w:rPr>
        <w:t>Respectful</w:t>
      </w:r>
    </w:p>
    <w:p w14:paraId="06CBC150" w14:textId="77777777" w:rsidR="000A4E28" w:rsidRDefault="00000000">
      <w:pPr>
        <w:pStyle w:val="ListParagraph"/>
        <w:numPr>
          <w:ilvl w:val="2"/>
          <w:numId w:val="262"/>
        </w:numPr>
        <w:tabs>
          <w:tab w:val="left" w:pos="580"/>
        </w:tabs>
        <w:spacing w:before="119"/>
      </w:pPr>
      <w:r>
        <w:t>Aware</w:t>
      </w:r>
      <w:r>
        <w:rPr>
          <w:spacing w:val="-5"/>
        </w:rPr>
        <w:t xml:space="preserve"> </w:t>
      </w:r>
      <w:r>
        <w:t>of</w:t>
      </w:r>
      <w:r>
        <w:rPr>
          <w:spacing w:val="-4"/>
        </w:rPr>
        <w:t xml:space="preserve"> </w:t>
      </w:r>
      <w:r>
        <w:t>cultural</w:t>
      </w:r>
      <w:r>
        <w:rPr>
          <w:spacing w:val="-5"/>
        </w:rPr>
        <w:t xml:space="preserve"> </w:t>
      </w:r>
      <w:r>
        <w:rPr>
          <w:spacing w:val="-2"/>
        </w:rPr>
        <w:t>differences</w:t>
      </w:r>
    </w:p>
    <w:p w14:paraId="51C3C06D" w14:textId="77777777" w:rsidR="000A4E28" w:rsidRDefault="00000000">
      <w:pPr>
        <w:pStyle w:val="ListParagraph"/>
        <w:numPr>
          <w:ilvl w:val="2"/>
          <w:numId w:val="262"/>
        </w:numPr>
        <w:tabs>
          <w:tab w:val="left" w:pos="580"/>
        </w:tabs>
        <w:spacing w:before="120"/>
      </w:pPr>
      <w:r>
        <w:t>Gender</w:t>
      </w:r>
      <w:r>
        <w:rPr>
          <w:spacing w:val="-5"/>
        </w:rPr>
        <w:t xml:space="preserve"> </w:t>
      </w:r>
      <w:r>
        <w:rPr>
          <w:spacing w:val="-2"/>
        </w:rPr>
        <w:t>sensitive</w:t>
      </w:r>
    </w:p>
    <w:p w14:paraId="5DB9EF6F" w14:textId="77777777" w:rsidR="000A4E28" w:rsidRDefault="00000000">
      <w:pPr>
        <w:pStyle w:val="BodyText"/>
        <w:spacing w:before="249"/>
        <w:ind w:left="220" w:right="162"/>
      </w:pPr>
      <w:r>
        <w:t>Any multiday workshop is a big responsibility. You may want to have several co-trainers to</w:t>
      </w:r>
      <w:r>
        <w:rPr>
          <w:spacing w:val="40"/>
        </w:rPr>
        <w:t xml:space="preserve"> </w:t>
      </w:r>
      <w:r>
        <w:t>share</w:t>
      </w:r>
      <w:r>
        <w:rPr>
          <w:spacing w:val="-4"/>
        </w:rPr>
        <w:t xml:space="preserve"> </w:t>
      </w:r>
      <w:r>
        <w:t>the</w:t>
      </w:r>
      <w:r>
        <w:rPr>
          <w:spacing w:val="-2"/>
        </w:rPr>
        <w:t xml:space="preserve"> </w:t>
      </w:r>
      <w:r>
        <w:t>work,</w:t>
      </w:r>
      <w:r>
        <w:rPr>
          <w:spacing w:val="-3"/>
        </w:rPr>
        <w:t xml:space="preserve"> </w:t>
      </w:r>
      <w:r>
        <w:t>especially</w:t>
      </w:r>
      <w:r>
        <w:rPr>
          <w:spacing w:val="-4"/>
        </w:rPr>
        <w:t xml:space="preserve"> </w:t>
      </w:r>
      <w:r>
        <w:t>if you</w:t>
      </w:r>
      <w:r>
        <w:rPr>
          <w:spacing w:val="-2"/>
        </w:rPr>
        <w:t xml:space="preserve"> </w:t>
      </w:r>
      <w:r>
        <w:t>have</w:t>
      </w:r>
      <w:r>
        <w:rPr>
          <w:spacing w:val="-2"/>
        </w:rPr>
        <w:t xml:space="preserve"> </w:t>
      </w:r>
      <w:r>
        <w:t>a</w:t>
      </w:r>
      <w:r>
        <w:rPr>
          <w:spacing w:val="-2"/>
        </w:rPr>
        <w:t xml:space="preserve"> </w:t>
      </w:r>
      <w:r>
        <w:t>large</w:t>
      </w:r>
      <w:r>
        <w:rPr>
          <w:spacing w:val="-2"/>
        </w:rPr>
        <w:t xml:space="preserve"> </w:t>
      </w:r>
      <w:r>
        <w:t>number</w:t>
      </w:r>
      <w:r>
        <w:rPr>
          <w:spacing w:val="-3"/>
        </w:rPr>
        <w:t xml:space="preserve"> </w:t>
      </w:r>
      <w:r>
        <w:t>of</w:t>
      </w:r>
      <w:r>
        <w:rPr>
          <w:spacing w:val="-1"/>
        </w:rPr>
        <w:t xml:space="preserve"> </w:t>
      </w:r>
      <w:r>
        <w:t>participants.</w:t>
      </w:r>
      <w:r>
        <w:rPr>
          <w:spacing w:val="-4"/>
        </w:rPr>
        <w:t xml:space="preserve"> </w:t>
      </w:r>
      <w:r>
        <w:t>It</w:t>
      </w:r>
      <w:r>
        <w:rPr>
          <w:spacing w:val="-3"/>
        </w:rPr>
        <w:t xml:space="preserve"> </w:t>
      </w:r>
      <w:r>
        <w:t>is</w:t>
      </w:r>
      <w:r>
        <w:rPr>
          <w:spacing w:val="-2"/>
        </w:rPr>
        <w:t xml:space="preserve"> </w:t>
      </w:r>
      <w:r>
        <w:t>recommended</w:t>
      </w:r>
      <w:r>
        <w:rPr>
          <w:spacing w:val="-4"/>
        </w:rPr>
        <w:t xml:space="preserve"> </w:t>
      </w:r>
      <w:r>
        <w:t>to</w:t>
      </w:r>
      <w:r>
        <w:rPr>
          <w:spacing w:val="-2"/>
        </w:rPr>
        <w:t xml:space="preserve"> </w:t>
      </w:r>
      <w:r>
        <w:t>have two trainers for every 20 participants. All trainers should be comfortable with the subject matter and have good facilitation skills.</w:t>
      </w:r>
    </w:p>
    <w:p w14:paraId="41236D5C" w14:textId="77777777" w:rsidR="000A4E28" w:rsidRDefault="000A4E28">
      <w:pPr>
        <w:pStyle w:val="BodyText"/>
        <w:spacing w:before="2"/>
      </w:pPr>
    </w:p>
    <w:p w14:paraId="07273BD1" w14:textId="77777777" w:rsidR="000A4E28" w:rsidRDefault="00000000">
      <w:pPr>
        <w:pStyle w:val="BodyText"/>
        <w:spacing w:before="1"/>
        <w:ind w:left="220"/>
      </w:pPr>
      <w:r>
        <w:t>It can also be helpful to have guest speakers or local experts on a topic to participate in the training.</w:t>
      </w:r>
      <w:r>
        <w:rPr>
          <w:spacing w:val="-4"/>
        </w:rPr>
        <w:t xml:space="preserve"> </w:t>
      </w:r>
      <w:r>
        <w:t>If</w:t>
      </w:r>
      <w:r>
        <w:rPr>
          <w:spacing w:val="-4"/>
        </w:rPr>
        <w:t xml:space="preserve"> </w:t>
      </w:r>
      <w:r>
        <w:t>the</w:t>
      </w:r>
      <w:r>
        <w:rPr>
          <w:spacing w:val="-5"/>
        </w:rPr>
        <w:t xml:space="preserve"> </w:t>
      </w:r>
      <w:r>
        <w:t>guest</w:t>
      </w:r>
      <w:r>
        <w:rPr>
          <w:spacing w:val="-4"/>
        </w:rPr>
        <w:t xml:space="preserve"> </w:t>
      </w:r>
      <w:r>
        <w:t>speakers</w:t>
      </w:r>
      <w:r>
        <w:rPr>
          <w:spacing w:val="-2"/>
        </w:rPr>
        <w:t xml:space="preserve"> </w:t>
      </w:r>
      <w:r>
        <w:t>have</w:t>
      </w:r>
      <w:r>
        <w:rPr>
          <w:spacing w:val="-3"/>
        </w:rPr>
        <w:t xml:space="preserve"> </w:t>
      </w:r>
      <w:r>
        <w:t>a</w:t>
      </w:r>
      <w:r>
        <w:rPr>
          <w:spacing w:val="-5"/>
        </w:rPr>
        <w:t xml:space="preserve"> </w:t>
      </w:r>
      <w:r>
        <w:t>strong</w:t>
      </w:r>
      <w:r>
        <w:rPr>
          <w:spacing w:val="-3"/>
        </w:rPr>
        <w:t xml:space="preserve"> </w:t>
      </w:r>
      <w:r>
        <w:t>technical</w:t>
      </w:r>
      <w:r>
        <w:rPr>
          <w:spacing w:val="-4"/>
        </w:rPr>
        <w:t xml:space="preserve"> </w:t>
      </w:r>
      <w:r>
        <w:t>background</w:t>
      </w:r>
      <w:r>
        <w:rPr>
          <w:spacing w:val="-3"/>
        </w:rPr>
        <w:t xml:space="preserve"> </w:t>
      </w:r>
      <w:r>
        <w:t>or</w:t>
      </w:r>
      <w:r>
        <w:rPr>
          <w:spacing w:val="-2"/>
        </w:rPr>
        <w:t xml:space="preserve"> </w:t>
      </w:r>
      <w:r>
        <w:t>experience,</w:t>
      </w:r>
      <w:r>
        <w:rPr>
          <w:spacing w:val="-4"/>
        </w:rPr>
        <w:t xml:space="preserve"> </w:t>
      </w:r>
      <w:r>
        <w:t>the</w:t>
      </w:r>
      <w:r>
        <w:rPr>
          <w:spacing w:val="-5"/>
        </w:rPr>
        <w:t xml:space="preserve"> </w:t>
      </w:r>
      <w:r>
        <w:t>more</w:t>
      </w:r>
      <w:r>
        <w:rPr>
          <w:spacing w:val="-3"/>
        </w:rPr>
        <w:t xml:space="preserve"> </w:t>
      </w:r>
      <w:r>
        <w:t>likely they</w:t>
      </w:r>
      <w:r>
        <w:rPr>
          <w:spacing w:val="-4"/>
        </w:rPr>
        <w:t xml:space="preserve"> </w:t>
      </w:r>
      <w:r>
        <w:t>can</w:t>
      </w:r>
      <w:r>
        <w:rPr>
          <w:spacing w:val="-2"/>
        </w:rPr>
        <w:t xml:space="preserve"> </w:t>
      </w:r>
      <w:r>
        <w:t>help</w:t>
      </w:r>
      <w:r>
        <w:rPr>
          <w:spacing w:val="-2"/>
        </w:rPr>
        <w:t xml:space="preserve"> </w:t>
      </w:r>
      <w:r>
        <w:t>deal</w:t>
      </w:r>
      <w:r>
        <w:rPr>
          <w:spacing w:val="-3"/>
        </w:rPr>
        <w:t xml:space="preserve"> </w:t>
      </w:r>
      <w:r>
        <w:t>with</w:t>
      </w:r>
      <w:r>
        <w:rPr>
          <w:spacing w:val="-2"/>
        </w:rPr>
        <w:t xml:space="preserve"> </w:t>
      </w:r>
      <w:r>
        <w:t>practical</w:t>
      </w:r>
      <w:r>
        <w:rPr>
          <w:spacing w:val="-2"/>
        </w:rPr>
        <w:t xml:space="preserve"> </w:t>
      </w:r>
      <w:r>
        <w:t>issues</w:t>
      </w:r>
      <w:r>
        <w:rPr>
          <w:spacing w:val="-4"/>
        </w:rPr>
        <w:t xml:space="preserve"> </w:t>
      </w:r>
      <w:r>
        <w:t>and</w:t>
      </w:r>
      <w:r>
        <w:rPr>
          <w:spacing w:val="-2"/>
        </w:rPr>
        <w:t xml:space="preserve"> </w:t>
      </w:r>
      <w:r>
        <w:t>provide</w:t>
      </w:r>
      <w:r>
        <w:rPr>
          <w:spacing w:val="-2"/>
        </w:rPr>
        <w:t xml:space="preserve"> </w:t>
      </w:r>
      <w:r>
        <w:t>clear</w:t>
      </w:r>
      <w:r>
        <w:rPr>
          <w:spacing w:val="-3"/>
        </w:rPr>
        <w:t xml:space="preserve"> </w:t>
      </w:r>
      <w:r>
        <w:t>responses</w:t>
      </w:r>
      <w:r>
        <w:rPr>
          <w:spacing w:val="-4"/>
        </w:rPr>
        <w:t xml:space="preserve"> </w:t>
      </w:r>
      <w:r>
        <w:t>to</w:t>
      </w:r>
      <w:r>
        <w:rPr>
          <w:spacing w:val="-4"/>
        </w:rPr>
        <w:t xml:space="preserve"> </w:t>
      </w:r>
      <w:r>
        <w:t>questions. Always</w:t>
      </w:r>
      <w:r>
        <w:rPr>
          <w:spacing w:val="-1"/>
        </w:rPr>
        <w:t xml:space="preserve"> </w:t>
      </w:r>
      <w:r>
        <w:t>talk</w:t>
      </w:r>
      <w:r>
        <w:rPr>
          <w:spacing w:val="-1"/>
        </w:rPr>
        <w:t xml:space="preserve"> </w:t>
      </w:r>
      <w:r>
        <w:t>to your guest</w:t>
      </w:r>
      <w:r>
        <w:rPr>
          <w:spacing w:val="-2"/>
        </w:rPr>
        <w:t xml:space="preserve"> </w:t>
      </w:r>
      <w:r>
        <w:t>speakers</w:t>
      </w:r>
      <w:r>
        <w:rPr>
          <w:spacing w:val="-2"/>
        </w:rPr>
        <w:t xml:space="preserve"> </w:t>
      </w:r>
      <w:r>
        <w:t>beforehand</w:t>
      </w:r>
      <w:r>
        <w:rPr>
          <w:spacing w:val="-1"/>
        </w:rPr>
        <w:t xml:space="preserve"> </w:t>
      </w:r>
      <w:r>
        <w:t>about your expectations</w:t>
      </w:r>
      <w:r>
        <w:rPr>
          <w:spacing w:val="-3"/>
        </w:rPr>
        <w:t xml:space="preserve"> </w:t>
      </w:r>
      <w:r>
        <w:t>and</w:t>
      </w:r>
      <w:r>
        <w:rPr>
          <w:spacing w:val="-1"/>
        </w:rPr>
        <w:t xml:space="preserve"> </w:t>
      </w:r>
      <w:r>
        <w:t>be</w:t>
      </w:r>
      <w:r>
        <w:rPr>
          <w:spacing w:val="-3"/>
        </w:rPr>
        <w:t xml:space="preserve"> </w:t>
      </w:r>
      <w:r>
        <w:t>sure</w:t>
      </w:r>
      <w:r>
        <w:rPr>
          <w:spacing w:val="-3"/>
        </w:rPr>
        <w:t xml:space="preserve"> </w:t>
      </w:r>
      <w:r>
        <w:t>that</w:t>
      </w:r>
      <w:r>
        <w:rPr>
          <w:spacing w:val="-2"/>
        </w:rPr>
        <w:t xml:space="preserve"> </w:t>
      </w:r>
      <w:r>
        <w:t>they</w:t>
      </w:r>
      <w:r>
        <w:rPr>
          <w:spacing w:val="-3"/>
        </w:rPr>
        <w:t xml:space="preserve"> </w:t>
      </w:r>
      <w:r>
        <w:t>understand</w:t>
      </w:r>
      <w:r>
        <w:rPr>
          <w:spacing w:val="-3"/>
        </w:rPr>
        <w:t xml:space="preserve"> </w:t>
      </w:r>
      <w:r>
        <w:t>their role and time commitment.</w:t>
      </w:r>
    </w:p>
    <w:p w14:paraId="072E68CB" w14:textId="77777777" w:rsidR="000A4E28" w:rsidRDefault="00000000">
      <w:pPr>
        <w:pStyle w:val="Heading4"/>
        <w:numPr>
          <w:ilvl w:val="1"/>
          <w:numId w:val="262"/>
        </w:numPr>
        <w:tabs>
          <w:tab w:val="left" w:pos="651"/>
        </w:tabs>
        <w:spacing w:before="238"/>
        <w:ind w:left="651" w:hanging="431"/>
      </w:pPr>
      <w:bookmarkStart w:id="8" w:name="_bookmark8"/>
      <w:bookmarkEnd w:id="8"/>
      <w:r>
        <w:t>Select</w:t>
      </w:r>
      <w:r>
        <w:rPr>
          <w:spacing w:val="-8"/>
        </w:rPr>
        <w:t xml:space="preserve"> </w:t>
      </w:r>
      <w:r>
        <w:rPr>
          <w:spacing w:val="-2"/>
        </w:rPr>
        <w:t>Participants</w:t>
      </w:r>
    </w:p>
    <w:p w14:paraId="1A76D923" w14:textId="77777777" w:rsidR="000A4E28" w:rsidRDefault="00000000">
      <w:pPr>
        <w:pStyle w:val="BodyText"/>
        <w:spacing w:before="120"/>
        <w:ind w:left="220" w:right="254"/>
      </w:pPr>
      <w:r>
        <w:t>For</w:t>
      </w:r>
      <w:r>
        <w:rPr>
          <w:spacing w:val="-4"/>
        </w:rPr>
        <w:t xml:space="preserve"> </w:t>
      </w:r>
      <w:r>
        <w:t>the</w:t>
      </w:r>
      <w:r>
        <w:rPr>
          <w:spacing w:val="-5"/>
        </w:rPr>
        <w:t xml:space="preserve"> </w:t>
      </w:r>
      <w:r>
        <w:t>most</w:t>
      </w:r>
      <w:r>
        <w:rPr>
          <w:spacing w:val="-4"/>
        </w:rPr>
        <w:t xml:space="preserve"> </w:t>
      </w:r>
      <w:r>
        <w:t>effective</w:t>
      </w:r>
      <w:r>
        <w:rPr>
          <w:spacing w:val="-3"/>
        </w:rPr>
        <w:t xml:space="preserve"> </w:t>
      </w:r>
      <w:r>
        <w:t>workshop,</w:t>
      </w:r>
      <w:r>
        <w:rPr>
          <w:spacing w:val="-4"/>
        </w:rPr>
        <w:t xml:space="preserve"> </w:t>
      </w:r>
      <w:r>
        <w:t>it</w:t>
      </w:r>
      <w:r>
        <w:rPr>
          <w:spacing w:val="-4"/>
        </w:rPr>
        <w:t xml:space="preserve"> </w:t>
      </w:r>
      <w:r>
        <w:t>is</w:t>
      </w:r>
      <w:r>
        <w:rPr>
          <w:spacing w:val="-2"/>
        </w:rPr>
        <w:t xml:space="preserve"> </w:t>
      </w:r>
      <w:r>
        <w:t>important</w:t>
      </w:r>
      <w:r>
        <w:rPr>
          <w:spacing w:val="-4"/>
        </w:rPr>
        <w:t xml:space="preserve"> </w:t>
      </w:r>
      <w:r>
        <w:t>to</w:t>
      </w:r>
      <w:r>
        <w:rPr>
          <w:spacing w:val="-3"/>
        </w:rPr>
        <w:t xml:space="preserve"> </w:t>
      </w:r>
      <w:r>
        <w:t>take</w:t>
      </w:r>
      <w:r>
        <w:rPr>
          <w:spacing w:val="-5"/>
        </w:rPr>
        <w:t xml:space="preserve"> </w:t>
      </w:r>
      <w:r>
        <w:t>care</w:t>
      </w:r>
      <w:r>
        <w:rPr>
          <w:spacing w:val="-5"/>
        </w:rPr>
        <w:t xml:space="preserve"> </w:t>
      </w:r>
      <w:r>
        <w:t>in</w:t>
      </w:r>
      <w:r>
        <w:rPr>
          <w:spacing w:val="-3"/>
        </w:rPr>
        <w:t xml:space="preserve"> </w:t>
      </w:r>
      <w:r>
        <w:t>inviting</w:t>
      </w:r>
      <w:r>
        <w:rPr>
          <w:spacing w:val="-1"/>
        </w:rPr>
        <w:t xml:space="preserve"> </w:t>
      </w:r>
      <w:r>
        <w:t>participants</w:t>
      </w:r>
      <w:r>
        <w:rPr>
          <w:spacing w:val="-2"/>
        </w:rPr>
        <w:t xml:space="preserve"> </w:t>
      </w:r>
      <w:r>
        <w:t xml:space="preserve">by </w:t>
      </w:r>
      <w:r>
        <w:rPr>
          <w:spacing w:val="-2"/>
        </w:rPr>
        <w:t>considering:</w:t>
      </w:r>
    </w:p>
    <w:p w14:paraId="5C74DFB1" w14:textId="77777777" w:rsidR="000A4E28" w:rsidRDefault="000A4E28">
      <w:pPr>
        <w:pStyle w:val="BodyText"/>
      </w:pPr>
    </w:p>
    <w:p w14:paraId="0AB66A30" w14:textId="77777777" w:rsidR="000A4E28" w:rsidRDefault="00000000">
      <w:pPr>
        <w:pStyle w:val="ListParagraph"/>
        <w:numPr>
          <w:ilvl w:val="2"/>
          <w:numId w:val="262"/>
        </w:numPr>
        <w:tabs>
          <w:tab w:val="left" w:pos="580"/>
        </w:tabs>
        <w:ind w:right="243"/>
      </w:pPr>
      <w:r>
        <w:t>Number of participants. It is important to choose the correct number of people. You may want to have a small group to provide intensive training and support, or a larger group to have</w:t>
      </w:r>
      <w:r>
        <w:rPr>
          <w:spacing w:val="-2"/>
        </w:rPr>
        <w:t xml:space="preserve"> </w:t>
      </w:r>
      <w:r>
        <w:t>a</w:t>
      </w:r>
      <w:r>
        <w:rPr>
          <w:spacing w:val="-1"/>
        </w:rPr>
        <w:t xml:space="preserve"> </w:t>
      </w:r>
      <w:r>
        <w:t>wider</w:t>
      </w:r>
      <w:r>
        <w:rPr>
          <w:spacing w:val="-1"/>
        </w:rPr>
        <w:t xml:space="preserve"> </w:t>
      </w:r>
      <w:r>
        <w:t>range</w:t>
      </w:r>
      <w:r>
        <w:rPr>
          <w:spacing w:val="-4"/>
        </w:rPr>
        <w:t xml:space="preserve"> </w:t>
      </w:r>
      <w:r>
        <w:t>of</w:t>
      </w:r>
      <w:r>
        <w:rPr>
          <w:spacing w:val="-1"/>
        </w:rPr>
        <w:t xml:space="preserve"> </w:t>
      </w:r>
      <w:r>
        <w:t>participation.</w:t>
      </w:r>
      <w:r>
        <w:rPr>
          <w:spacing w:val="-3"/>
        </w:rPr>
        <w:t xml:space="preserve"> </w:t>
      </w:r>
      <w:r>
        <w:t>A</w:t>
      </w:r>
      <w:r>
        <w:rPr>
          <w:spacing w:val="-2"/>
        </w:rPr>
        <w:t xml:space="preserve"> </w:t>
      </w:r>
      <w:r>
        <w:t>common</w:t>
      </w:r>
      <w:r>
        <w:rPr>
          <w:spacing w:val="-4"/>
        </w:rPr>
        <w:t xml:space="preserve"> </w:t>
      </w:r>
      <w:r>
        <w:t>reason</w:t>
      </w:r>
      <w:r>
        <w:rPr>
          <w:spacing w:val="-4"/>
        </w:rPr>
        <w:t xml:space="preserve"> </w:t>
      </w:r>
      <w:r>
        <w:t>for</w:t>
      </w:r>
      <w:r>
        <w:rPr>
          <w:spacing w:val="-3"/>
        </w:rPr>
        <w:t xml:space="preserve"> </w:t>
      </w:r>
      <w:r>
        <w:t>training</w:t>
      </w:r>
      <w:r>
        <w:rPr>
          <w:spacing w:val="-1"/>
        </w:rPr>
        <w:t xml:space="preserve"> </w:t>
      </w:r>
      <w:r>
        <w:t>sessions</w:t>
      </w:r>
      <w:r>
        <w:rPr>
          <w:spacing w:val="-1"/>
        </w:rPr>
        <w:t xml:space="preserve"> </w:t>
      </w:r>
      <w:r>
        <w:t>to</w:t>
      </w:r>
      <w:r>
        <w:rPr>
          <w:spacing w:val="-6"/>
        </w:rPr>
        <w:t xml:space="preserve"> </w:t>
      </w:r>
      <w:r>
        <w:t>fail is</w:t>
      </w:r>
      <w:r>
        <w:rPr>
          <w:spacing w:val="-4"/>
        </w:rPr>
        <w:t xml:space="preserve"> </w:t>
      </w:r>
      <w:r>
        <w:t>that</w:t>
      </w:r>
      <w:r>
        <w:rPr>
          <w:spacing w:val="-3"/>
        </w:rPr>
        <w:t xml:space="preserve"> </w:t>
      </w:r>
      <w:r>
        <w:t>too many participants attend. A maximum of 20 participants is recommended so that everyone has the chance to fully participate in the training.</w:t>
      </w:r>
    </w:p>
    <w:p w14:paraId="13146199" w14:textId="77777777" w:rsidR="000A4E28" w:rsidRDefault="00000000">
      <w:pPr>
        <w:pStyle w:val="ListParagraph"/>
        <w:numPr>
          <w:ilvl w:val="2"/>
          <w:numId w:val="262"/>
        </w:numPr>
        <w:tabs>
          <w:tab w:val="left" w:pos="580"/>
        </w:tabs>
        <w:spacing w:before="252"/>
        <w:ind w:right="260"/>
      </w:pPr>
      <w:r>
        <w:t>Participants</w:t>
      </w:r>
      <w:r>
        <w:rPr>
          <w:spacing w:val="-3"/>
        </w:rPr>
        <w:t xml:space="preserve"> </w:t>
      </w:r>
      <w:r>
        <w:t>from</w:t>
      </w:r>
      <w:r>
        <w:rPr>
          <w:spacing w:val="-1"/>
        </w:rPr>
        <w:t xml:space="preserve"> </w:t>
      </w:r>
      <w:r>
        <w:t>diverse backgrounds and</w:t>
      </w:r>
      <w:r>
        <w:rPr>
          <w:spacing w:val="-2"/>
        </w:rPr>
        <w:t xml:space="preserve"> </w:t>
      </w:r>
      <w:r>
        <w:t>levels of experience add</w:t>
      </w:r>
      <w:r>
        <w:rPr>
          <w:spacing w:val="-2"/>
        </w:rPr>
        <w:t xml:space="preserve"> </w:t>
      </w:r>
      <w:r>
        <w:t>to</w:t>
      </w:r>
      <w:r>
        <w:rPr>
          <w:spacing w:val="-2"/>
        </w:rPr>
        <w:t xml:space="preserve"> </w:t>
      </w:r>
      <w:r>
        <w:t>the</w:t>
      </w:r>
      <w:r>
        <w:rPr>
          <w:spacing w:val="-5"/>
        </w:rPr>
        <w:t xml:space="preserve"> </w:t>
      </w:r>
      <w:r>
        <w:t>discussions that evolve through the workshop. If there is a group that is going to be working on the same project, it is advantageous to have the project manager and relevant staff involved so they all</w:t>
      </w:r>
      <w:r>
        <w:rPr>
          <w:spacing w:val="-2"/>
        </w:rPr>
        <w:t xml:space="preserve"> </w:t>
      </w:r>
      <w:r>
        <w:t>understand</w:t>
      </w:r>
      <w:r>
        <w:rPr>
          <w:spacing w:val="-4"/>
        </w:rPr>
        <w:t xml:space="preserve"> </w:t>
      </w:r>
      <w:r>
        <w:t>the</w:t>
      </w:r>
      <w:r>
        <w:rPr>
          <w:spacing w:val="-4"/>
        </w:rPr>
        <w:t xml:space="preserve"> </w:t>
      </w:r>
      <w:r>
        <w:t>whole</w:t>
      </w:r>
      <w:r>
        <w:rPr>
          <w:spacing w:val="-2"/>
        </w:rPr>
        <w:t xml:space="preserve"> </w:t>
      </w:r>
      <w:r>
        <w:t>process</w:t>
      </w:r>
      <w:r>
        <w:rPr>
          <w:spacing w:val="-4"/>
        </w:rPr>
        <w:t xml:space="preserve"> </w:t>
      </w:r>
      <w:r>
        <w:t>involved</w:t>
      </w:r>
      <w:r>
        <w:rPr>
          <w:spacing w:val="-2"/>
        </w:rPr>
        <w:t xml:space="preserve"> </w:t>
      </w:r>
      <w:r>
        <w:t>and</w:t>
      </w:r>
      <w:r>
        <w:rPr>
          <w:spacing w:val="-2"/>
        </w:rPr>
        <w:t xml:space="preserve"> </w:t>
      </w:r>
      <w:r>
        <w:t>are</w:t>
      </w:r>
      <w:r>
        <w:rPr>
          <w:spacing w:val="-4"/>
        </w:rPr>
        <w:t xml:space="preserve"> </w:t>
      </w:r>
      <w:r>
        <w:t>better</w:t>
      </w:r>
      <w:r>
        <w:rPr>
          <w:spacing w:val="-3"/>
        </w:rPr>
        <w:t xml:space="preserve"> </w:t>
      </w:r>
      <w:r>
        <w:t>able</w:t>
      </w:r>
      <w:r>
        <w:rPr>
          <w:spacing w:val="-2"/>
        </w:rPr>
        <w:t xml:space="preserve"> </w:t>
      </w:r>
      <w:r>
        <w:t>to</w:t>
      </w:r>
      <w:r>
        <w:rPr>
          <w:spacing w:val="-4"/>
        </w:rPr>
        <w:t xml:space="preserve"> </w:t>
      </w:r>
      <w:r>
        <w:t>coordinate</w:t>
      </w:r>
      <w:r>
        <w:rPr>
          <w:spacing w:val="-4"/>
        </w:rPr>
        <w:t xml:space="preserve"> </w:t>
      </w:r>
      <w:r>
        <w:t>using</w:t>
      </w:r>
      <w:r>
        <w:rPr>
          <w:spacing w:val="-2"/>
        </w:rPr>
        <w:t xml:space="preserve"> </w:t>
      </w:r>
      <w:r>
        <w:t>the</w:t>
      </w:r>
      <w:r>
        <w:rPr>
          <w:spacing w:val="-4"/>
        </w:rPr>
        <w:t xml:space="preserve"> </w:t>
      </w:r>
      <w:r>
        <w:t>same concepts and methods. The reason for training is to enable the participants to put their knowledge into practice. This is most likely to happen when a critical mass of a project’s staff is familiar with environmental sanitation.</w:t>
      </w:r>
    </w:p>
    <w:p w14:paraId="0FF0D9DD" w14:textId="77777777" w:rsidR="000A4E28" w:rsidRDefault="000A4E28">
      <w:pPr>
        <w:sectPr w:rsidR="000A4E28">
          <w:pgSz w:w="12240" w:h="15840"/>
          <w:pgMar w:top="960" w:right="1300" w:bottom="1200" w:left="1220" w:header="710" w:footer="1005" w:gutter="0"/>
          <w:cols w:space="720"/>
        </w:sectPr>
      </w:pPr>
    </w:p>
    <w:p w14:paraId="25E2BE5D" w14:textId="77777777" w:rsidR="000A4E28" w:rsidRDefault="000A4E28">
      <w:pPr>
        <w:pStyle w:val="BodyText"/>
        <w:spacing w:before="249"/>
      </w:pPr>
    </w:p>
    <w:p w14:paraId="06ADCFC7" w14:textId="77777777" w:rsidR="000A4E28" w:rsidRDefault="00000000">
      <w:pPr>
        <w:pStyle w:val="BodyText"/>
        <w:ind w:left="220"/>
      </w:pPr>
      <w:r>
        <w:t>The</w:t>
      </w:r>
      <w:r>
        <w:rPr>
          <w:spacing w:val="-7"/>
        </w:rPr>
        <w:t xml:space="preserve"> </w:t>
      </w:r>
      <w:r>
        <w:t>ideal</w:t>
      </w:r>
      <w:r>
        <w:rPr>
          <w:spacing w:val="-6"/>
        </w:rPr>
        <w:t xml:space="preserve"> </w:t>
      </w:r>
      <w:r>
        <w:t>participants</w:t>
      </w:r>
      <w:r>
        <w:rPr>
          <w:spacing w:val="-3"/>
        </w:rPr>
        <w:t xml:space="preserve"> </w:t>
      </w:r>
      <w:r>
        <w:t>are</w:t>
      </w:r>
      <w:r>
        <w:rPr>
          <w:spacing w:val="-5"/>
        </w:rPr>
        <w:t xml:space="preserve"> </w:t>
      </w:r>
      <w:r>
        <w:t>those</w:t>
      </w:r>
      <w:r>
        <w:rPr>
          <w:spacing w:val="-7"/>
        </w:rPr>
        <w:t xml:space="preserve"> </w:t>
      </w:r>
      <w:r>
        <w:t>who</w:t>
      </w:r>
      <w:r>
        <w:rPr>
          <w:spacing w:val="-4"/>
        </w:rPr>
        <w:t xml:space="preserve"> are:</w:t>
      </w:r>
    </w:p>
    <w:p w14:paraId="5508BE8A" w14:textId="77777777" w:rsidR="000A4E28" w:rsidRDefault="000A4E28">
      <w:pPr>
        <w:pStyle w:val="BodyText"/>
      </w:pPr>
    </w:p>
    <w:p w14:paraId="4B828548" w14:textId="77777777" w:rsidR="000A4E28" w:rsidRDefault="00000000">
      <w:pPr>
        <w:pStyle w:val="ListParagraph"/>
        <w:numPr>
          <w:ilvl w:val="2"/>
          <w:numId w:val="262"/>
        </w:numPr>
        <w:tabs>
          <w:tab w:val="left" w:pos="580"/>
        </w:tabs>
        <w:ind w:right="882"/>
      </w:pPr>
      <w:r>
        <w:t>Working</w:t>
      </w:r>
      <w:r>
        <w:rPr>
          <w:spacing w:val="-2"/>
        </w:rPr>
        <w:t xml:space="preserve"> </w:t>
      </w:r>
      <w:r>
        <w:t>in</w:t>
      </w:r>
      <w:r>
        <w:rPr>
          <w:spacing w:val="-4"/>
        </w:rPr>
        <w:t xml:space="preserve"> </w:t>
      </w:r>
      <w:r>
        <w:t>water,</w:t>
      </w:r>
      <w:r>
        <w:rPr>
          <w:spacing w:val="-5"/>
        </w:rPr>
        <w:t xml:space="preserve"> </w:t>
      </w:r>
      <w:r>
        <w:t>sanitation</w:t>
      </w:r>
      <w:r>
        <w:rPr>
          <w:spacing w:val="-4"/>
        </w:rPr>
        <w:t xml:space="preserve"> </w:t>
      </w:r>
      <w:r>
        <w:t>and</w:t>
      </w:r>
      <w:r>
        <w:rPr>
          <w:spacing w:val="-4"/>
        </w:rPr>
        <w:t xml:space="preserve"> </w:t>
      </w:r>
      <w:r>
        <w:t>hygiene</w:t>
      </w:r>
      <w:r>
        <w:rPr>
          <w:spacing w:val="-6"/>
        </w:rPr>
        <w:t xml:space="preserve"> </w:t>
      </w:r>
      <w:r>
        <w:t>(WASH),</w:t>
      </w:r>
      <w:r>
        <w:rPr>
          <w:spacing w:val="-2"/>
        </w:rPr>
        <w:t xml:space="preserve"> </w:t>
      </w:r>
      <w:r>
        <w:t>community</w:t>
      </w:r>
      <w:r>
        <w:rPr>
          <w:spacing w:val="-6"/>
        </w:rPr>
        <w:t xml:space="preserve"> </w:t>
      </w:r>
      <w:r>
        <w:t>development</w:t>
      </w:r>
      <w:r>
        <w:rPr>
          <w:spacing w:val="-2"/>
        </w:rPr>
        <w:t xml:space="preserve"> </w:t>
      </w:r>
      <w:r>
        <w:t>or</w:t>
      </w:r>
      <w:r>
        <w:rPr>
          <w:spacing w:val="-3"/>
        </w:rPr>
        <w:t xml:space="preserve"> </w:t>
      </w:r>
      <w:r>
        <w:t>health projects seeking solutions for environmental sanitation</w:t>
      </w:r>
    </w:p>
    <w:p w14:paraId="693FEA21" w14:textId="77777777" w:rsidR="000A4E28" w:rsidRDefault="00000000">
      <w:pPr>
        <w:pStyle w:val="ListParagraph"/>
        <w:numPr>
          <w:ilvl w:val="2"/>
          <w:numId w:val="262"/>
        </w:numPr>
        <w:tabs>
          <w:tab w:val="left" w:pos="580"/>
        </w:tabs>
        <w:spacing w:before="118"/>
        <w:ind w:right="381"/>
      </w:pPr>
      <w:r>
        <w:t>Program</w:t>
      </w:r>
      <w:r>
        <w:rPr>
          <w:spacing w:val="-4"/>
        </w:rPr>
        <w:t xml:space="preserve"> </w:t>
      </w:r>
      <w:r>
        <w:t>organizers</w:t>
      </w:r>
      <w:r>
        <w:rPr>
          <w:spacing w:val="-2"/>
        </w:rPr>
        <w:t xml:space="preserve"> </w:t>
      </w:r>
      <w:r>
        <w:t>or</w:t>
      </w:r>
      <w:r>
        <w:rPr>
          <w:spacing w:val="-4"/>
        </w:rPr>
        <w:t xml:space="preserve"> </w:t>
      </w:r>
      <w:r>
        <w:t>project</w:t>
      </w:r>
      <w:r>
        <w:rPr>
          <w:spacing w:val="-6"/>
        </w:rPr>
        <w:t xml:space="preserve"> </w:t>
      </w:r>
      <w:r>
        <w:t>managers</w:t>
      </w:r>
      <w:r>
        <w:rPr>
          <w:spacing w:val="-4"/>
        </w:rPr>
        <w:t xml:space="preserve"> </w:t>
      </w:r>
      <w:r>
        <w:t>with</w:t>
      </w:r>
      <w:r>
        <w:rPr>
          <w:spacing w:val="-3"/>
        </w:rPr>
        <w:t xml:space="preserve"> </w:t>
      </w:r>
      <w:r>
        <w:t>the</w:t>
      </w:r>
      <w:r>
        <w:rPr>
          <w:spacing w:val="-5"/>
        </w:rPr>
        <w:t xml:space="preserve"> </w:t>
      </w:r>
      <w:r>
        <w:t>responsibility</w:t>
      </w:r>
      <w:r>
        <w:rPr>
          <w:spacing w:val="-5"/>
        </w:rPr>
        <w:t xml:space="preserve"> </w:t>
      </w:r>
      <w:r>
        <w:t>for</w:t>
      </w:r>
      <w:r>
        <w:rPr>
          <w:spacing w:val="-2"/>
        </w:rPr>
        <w:t xml:space="preserve"> </w:t>
      </w:r>
      <w:r>
        <w:t>organizing</w:t>
      </w:r>
      <w:r>
        <w:rPr>
          <w:spacing w:val="-3"/>
        </w:rPr>
        <w:t xml:space="preserve"> </w:t>
      </w:r>
      <w:r>
        <w:t>projects</w:t>
      </w:r>
      <w:r>
        <w:rPr>
          <w:spacing w:val="-2"/>
        </w:rPr>
        <w:t xml:space="preserve"> </w:t>
      </w:r>
      <w:r>
        <w:t>and making decisions</w:t>
      </w:r>
    </w:p>
    <w:p w14:paraId="5405DF0F" w14:textId="77777777" w:rsidR="000A4E28" w:rsidRDefault="00000000">
      <w:pPr>
        <w:pStyle w:val="ListParagraph"/>
        <w:numPr>
          <w:ilvl w:val="2"/>
          <w:numId w:val="262"/>
        </w:numPr>
        <w:tabs>
          <w:tab w:val="left" w:pos="577"/>
        </w:tabs>
        <w:spacing w:before="118" w:line="463" w:lineRule="auto"/>
        <w:ind w:left="220" w:right="1487" w:firstLine="0"/>
      </w:pPr>
      <w:r>
        <w:t>Motivated</w:t>
      </w:r>
      <w:r>
        <w:rPr>
          <w:spacing w:val="-5"/>
        </w:rPr>
        <w:t xml:space="preserve"> </w:t>
      </w:r>
      <w:r>
        <w:t>to</w:t>
      </w:r>
      <w:r>
        <w:rPr>
          <w:spacing w:val="-5"/>
        </w:rPr>
        <w:t xml:space="preserve"> </w:t>
      </w:r>
      <w:r>
        <w:t>start</w:t>
      </w:r>
      <w:r>
        <w:rPr>
          <w:spacing w:val="-3"/>
        </w:rPr>
        <w:t xml:space="preserve"> </w:t>
      </w:r>
      <w:r>
        <w:t>or</w:t>
      </w:r>
      <w:r>
        <w:rPr>
          <w:spacing w:val="-6"/>
        </w:rPr>
        <w:t xml:space="preserve"> </w:t>
      </w:r>
      <w:r>
        <w:t>strengthen</w:t>
      </w:r>
      <w:r>
        <w:rPr>
          <w:spacing w:val="-5"/>
        </w:rPr>
        <w:t xml:space="preserve"> </w:t>
      </w:r>
      <w:r>
        <w:t>projects</w:t>
      </w:r>
      <w:r>
        <w:rPr>
          <w:spacing w:val="-8"/>
        </w:rPr>
        <w:t xml:space="preserve"> </w:t>
      </w:r>
      <w:r>
        <w:t>for</w:t>
      </w:r>
      <w:r>
        <w:rPr>
          <w:spacing w:val="-4"/>
        </w:rPr>
        <w:t xml:space="preserve"> </w:t>
      </w:r>
      <w:r>
        <w:t>improving</w:t>
      </w:r>
      <w:r>
        <w:rPr>
          <w:spacing w:val="-3"/>
        </w:rPr>
        <w:t xml:space="preserve"> </w:t>
      </w:r>
      <w:r>
        <w:t>environmental</w:t>
      </w:r>
      <w:r>
        <w:rPr>
          <w:spacing w:val="-6"/>
        </w:rPr>
        <w:t xml:space="preserve"> </w:t>
      </w:r>
      <w:r>
        <w:t>sanitation It is an advantage if participants have the following:</w:t>
      </w:r>
    </w:p>
    <w:p w14:paraId="004B31F2" w14:textId="77777777" w:rsidR="000A4E28" w:rsidRDefault="00000000">
      <w:pPr>
        <w:pStyle w:val="ListParagraph"/>
        <w:numPr>
          <w:ilvl w:val="2"/>
          <w:numId w:val="262"/>
        </w:numPr>
        <w:tabs>
          <w:tab w:val="left" w:pos="578"/>
        </w:tabs>
        <w:spacing w:before="19"/>
        <w:ind w:left="578" w:right="1106" w:hanging="358"/>
      </w:pPr>
      <w:r>
        <w:t>Source</w:t>
      </w:r>
      <w:r>
        <w:rPr>
          <w:spacing w:val="-3"/>
        </w:rPr>
        <w:t xml:space="preserve"> </w:t>
      </w:r>
      <w:r>
        <w:t>of</w:t>
      </w:r>
      <w:r>
        <w:rPr>
          <w:spacing w:val="-4"/>
        </w:rPr>
        <w:t xml:space="preserve"> </w:t>
      </w:r>
      <w:r>
        <w:t>funding</w:t>
      </w:r>
      <w:r>
        <w:rPr>
          <w:spacing w:val="-3"/>
        </w:rPr>
        <w:t xml:space="preserve"> </w:t>
      </w:r>
      <w:r>
        <w:t>in</w:t>
      </w:r>
      <w:r>
        <w:rPr>
          <w:spacing w:val="-3"/>
        </w:rPr>
        <w:t xml:space="preserve"> </w:t>
      </w:r>
      <w:r>
        <w:t>place</w:t>
      </w:r>
      <w:r>
        <w:rPr>
          <w:spacing w:val="-3"/>
        </w:rPr>
        <w:t xml:space="preserve"> </w:t>
      </w:r>
      <w:r>
        <w:t>to</w:t>
      </w:r>
      <w:r>
        <w:rPr>
          <w:spacing w:val="-5"/>
        </w:rPr>
        <w:t xml:space="preserve"> </w:t>
      </w:r>
      <w:r>
        <w:t>begin</w:t>
      </w:r>
      <w:r>
        <w:rPr>
          <w:spacing w:val="-3"/>
        </w:rPr>
        <w:t xml:space="preserve"> </w:t>
      </w:r>
      <w:r>
        <w:t>implementation</w:t>
      </w:r>
      <w:r>
        <w:rPr>
          <w:spacing w:val="-3"/>
        </w:rPr>
        <w:t xml:space="preserve"> </w:t>
      </w:r>
      <w:r>
        <w:t>(as</w:t>
      </w:r>
      <w:r>
        <w:rPr>
          <w:spacing w:val="-5"/>
        </w:rPr>
        <w:t xml:space="preserve"> </w:t>
      </w:r>
      <w:r>
        <w:t>this</w:t>
      </w:r>
      <w:r>
        <w:rPr>
          <w:spacing w:val="-5"/>
        </w:rPr>
        <w:t xml:space="preserve"> </w:t>
      </w:r>
      <w:r>
        <w:t>will</w:t>
      </w:r>
      <w:r>
        <w:rPr>
          <w:spacing w:val="-3"/>
        </w:rPr>
        <w:t xml:space="preserve"> </w:t>
      </w:r>
      <w:r>
        <w:t>allow</w:t>
      </w:r>
      <w:r>
        <w:rPr>
          <w:spacing w:val="-6"/>
        </w:rPr>
        <w:t xml:space="preserve"> </w:t>
      </w:r>
      <w:r>
        <w:t>for</w:t>
      </w:r>
      <w:r>
        <w:rPr>
          <w:spacing w:val="-4"/>
        </w:rPr>
        <w:t xml:space="preserve"> </w:t>
      </w:r>
      <w:r>
        <w:t>immediate application of the knowledge and skills gained in the workshop)</w:t>
      </w:r>
    </w:p>
    <w:p w14:paraId="5FC7CF2E" w14:textId="77777777" w:rsidR="000A4E28" w:rsidRDefault="00000000">
      <w:pPr>
        <w:pStyle w:val="ListParagraph"/>
        <w:numPr>
          <w:ilvl w:val="2"/>
          <w:numId w:val="262"/>
        </w:numPr>
        <w:tabs>
          <w:tab w:val="left" w:pos="580"/>
        </w:tabs>
        <w:spacing w:before="119"/>
        <w:ind w:right="968"/>
      </w:pPr>
      <w:r>
        <w:t>Support</w:t>
      </w:r>
      <w:r>
        <w:rPr>
          <w:spacing w:val="-2"/>
        </w:rPr>
        <w:t xml:space="preserve"> </w:t>
      </w:r>
      <w:r>
        <w:t>of</w:t>
      </w:r>
      <w:r>
        <w:rPr>
          <w:spacing w:val="-5"/>
        </w:rPr>
        <w:t xml:space="preserve"> </w:t>
      </w:r>
      <w:r>
        <w:t>their</w:t>
      </w:r>
      <w:r>
        <w:rPr>
          <w:spacing w:val="-5"/>
        </w:rPr>
        <w:t xml:space="preserve"> </w:t>
      </w:r>
      <w:r>
        <w:t>organization</w:t>
      </w:r>
      <w:r>
        <w:rPr>
          <w:spacing w:val="-4"/>
        </w:rPr>
        <w:t xml:space="preserve"> </w:t>
      </w:r>
      <w:r>
        <w:t>which</w:t>
      </w:r>
      <w:r>
        <w:rPr>
          <w:spacing w:val="-4"/>
        </w:rPr>
        <w:t xml:space="preserve"> </w:t>
      </w:r>
      <w:r>
        <w:t>recognizes</w:t>
      </w:r>
      <w:r>
        <w:rPr>
          <w:spacing w:val="-4"/>
        </w:rPr>
        <w:t xml:space="preserve"> </w:t>
      </w:r>
      <w:r>
        <w:t>that</w:t>
      </w:r>
      <w:r>
        <w:rPr>
          <w:spacing w:val="-3"/>
        </w:rPr>
        <w:t xml:space="preserve"> </w:t>
      </w:r>
      <w:r>
        <w:t>environmental</w:t>
      </w:r>
      <w:r>
        <w:rPr>
          <w:spacing w:val="-5"/>
        </w:rPr>
        <w:t xml:space="preserve"> </w:t>
      </w:r>
      <w:r>
        <w:t>sanitation</w:t>
      </w:r>
      <w:r>
        <w:rPr>
          <w:spacing w:val="-4"/>
        </w:rPr>
        <w:t xml:space="preserve"> </w:t>
      </w:r>
      <w:r>
        <w:t>may</w:t>
      </w:r>
      <w:r>
        <w:rPr>
          <w:spacing w:val="-6"/>
        </w:rPr>
        <w:t xml:space="preserve"> </w:t>
      </w:r>
      <w:r>
        <w:t>be beneficial for the communities where they work</w:t>
      </w:r>
    </w:p>
    <w:p w14:paraId="0F63EF62" w14:textId="77777777" w:rsidR="000A4E28" w:rsidRDefault="00000000">
      <w:pPr>
        <w:pStyle w:val="BodyText"/>
        <w:spacing w:before="251"/>
        <w:ind w:left="220" w:right="166"/>
      </w:pPr>
      <w:r>
        <w:t>You</w:t>
      </w:r>
      <w:r>
        <w:rPr>
          <w:spacing w:val="-3"/>
        </w:rPr>
        <w:t xml:space="preserve"> </w:t>
      </w:r>
      <w:r>
        <w:t>should</w:t>
      </w:r>
      <w:r>
        <w:rPr>
          <w:spacing w:val="-3"/>
        </w:rPr>
        <w:t xml:space="preserve"> </w:t>
      </w:r>
      <w:r>
        <w:t>be</w:t>
      </w:r>
      <w:r>
        <w:rPr>
          <w:spacing w:val="-5"/>
        </w:rPr>
        <w:t xml:space="preserve"> </w:t>
      </w:r>
      <w:r>
        <w:t>clear</w:t>
      </w:r>
      <w:r>
        <w:rPr>
          <w:spacing w:val="-2"/>
        </w:rPr>
        <w:t xml:space="preserve"> </w:t>
      </w:r>
      <w:r>
        <w:t>about</w:t>
      </w:r>
      <w:r>
        <w:rPr>
          <w:spacing w:val="-2"/>
        </w:rPr>
        <w:t xml:space="preserve"> </w:t>
      </w:r>
      <w:r>
        <w:t>who</w:t>
      </w:r>
      <w:r>
        <w:rPr>
          <w:spacing w:val="-3"/>
        </w:rPr>
        <w:t xml:space="preserve"> </w:t>
      </w:r>
      <w:r>
        <w:t>you</w:t>
      </w:r>
      <w:r>
        <w:rPr>
          <w:spacing w:val="-3"/>
        </w:rPr>
        <w:t xml:space="preserve"> </w:t>
      </w:r>
      <w:r>
        <w:t>will</w:t>
      </w:r>
      <w:r>
        <w:rPr>
          <w:spacing w:val="-3"/>
        </w:rPr>
        <w:t xml:space="preserve"> </w:t>
      </w:r>
      <w:r>
        <w:t>be</w:t>
      </w:r>
      <w:r>
        <w:rPr>
          <w:spacing w:val="-3"/>
        </w:rPr>
        <w:t xml:space="preserve"> </w:t>
      </w:r>
      <w:r>
        <w:t>training</w:t>
      </w:r>
      <w:r>
        <w:rPr>
          <w:spacing w:val="-3"/>
        </w:rPr>
        <w:t xml:space="preserve"> </w:t>
      </w:r>
      <w:r>
        <w:t>before</w:t>
      </w:r>
      <w:r>
        <w:rPr>
          <w:spacing w:val="-5"/>
        </w:rPr>
        <w:t xml:space="preserve"> </w:t>
      </w:r>
      <w:r>
        <w:t>the</w:t>
      </w:r>
      <w:r>
        <w:rPr>
          <w:spacing w:val="-3"/>
        </w:rPr>
        <w:t xml:space="preserve"> </w:t>
      </w:r>
      <w:r>
        <w:t>workshop</w:t>
      </w:r>
      <w:r>
        <w:rPr>
          <w:spacing w:val="-3"/>
        </w:rPr>
        <w:t xml:space="preserve"> </w:t>
      </w:r>
      <w:r>
        <w:t>begins.</w:t>
      </w:r>
      <w:r>
        <w:rPr>
          <w:spacing w:val="-4"/>
        </w:rPr>
        <w:t xml:space="preserve"> </w:t>
      </w:r>
      <w:r>
        <w:t>Understanding your audience is an essential first step to facilitating a successful workshop. The following questions will help you conduct a needs assessment of your participants. The information will help you adapt the content of the workshop if necessary and select relevant learning aids:</w:t>
      </w:r>
    </w:p>
    <w:p w14:paraId="07E33209" w14:textId="77777777" w:rsidR="000A4E28" w:rsidRDefault="00000000">
      <w:pPr>
        <w:pStyle w:val="ListParagraph"/>
        <w:numPr>
          <w:ilvl w:val="2"/>
          <w:numId w:val="262"/>
        </w:numPr>
        <w:tabs>
          <w:tab w:val="left" w:pos="580"/>
        </w:tabs>
        <w:spacing w:before="252"/>
        <w:ind w:right="346"/>
      </w:pPr>
      <w:r>
        <w:t>Why</w:t>
      </w:r>
      <w:r>
        <w:rPr>
          <w:spacing w:val="-4"/>
        </w:rPr>
        <w:t xml:space="preserve"> </w:t>
      </w:r>
      <w:r>
        <w:t>are</w:t>
      </w:r>
      <w:r>
        <w:rPr>
          <w:spacing w:val="-4"/>
        </w:rPr>
        <w:t xml:space="preserve"> </w:t>
      </w:r>
      <w:r>
        <w:t>the</w:t>
      </w:r>
      <w:r>
        <w:rPr>
          <w:spacing w:val="-2"/>
        </w:rPr>
        <w:t xml:space="preserve"> </w:t>
      </w:r>
      <w:r>
        <w:t>participants</w:t>
      </w:r>
      <w:r>
        <w:rPr>
          <w:spacing w:val="-4"/>
        </w:rPr>
        <w:t xml:space="preserve"> </w:t>
      </w:r>
      <w:r>
        <w:t>attending?</w:t>
      </w:r>
      <w:r>
        <w:rPr>
          <w:spacing w:val="-4"/>
        </w:rPr>
        <w:t xml:space="preserve"> </w:t>
      </w:r>
      <w:r>
        <w:t>Is</w:t>
      </w:r>
      <w:r>
        <w:rPr>
          <w:spacing w:val="-4"/>
        </w:rPr>
        <w:t xml:space="preserve"> </w:t>
      </w:r>
      <w:r>
        <w:t>it</w:t>
      </w:r>
      <w:r>
        <w:rPr>
          <w:spacing w:val="-3"/>
        </w:rPr>
        <w:t xml:space="preserve"> </w:t>
      </w:r>
      <w:r>
        <w:t>their</w:t>
      </w:r>
      <w:r>
        <w:rPr>
          <w:spacing w:val="-1"/>
        </w:rPr>
        <w:t xml:space="preserve"> </w:t>
      </w:r>
      <w:r>
        <w:t>own</w:t>
      </w:r>
      <w:r>
        <w:rPr>
          <w:spacing w:val="-4"/>
        </w:rPr>
        <w:t xml:space="preserve"> </w:t>
      </w:r>
      <w:r>
        <w:t>choice</w:t>
      </w:r>
      <w:r>
        <w:rPr>
          <w:spacing w:val="-2"/>
        </w:rPr>
        <w:t xml:space="preserve"> </w:t>
      </w:r>
      <w:r>
        <w:t>or</w:t>
      </w:r>
      <w:r>
        <w:rPr>
          <w:spacing w:val="-3"/>
        </w:rPr>
        <w:t xml:space="preserve"> </w:t>
      </w:r>
      <w:r>
        <w:t>has</w:t>
      </w:r>
      <w:r>
        <w:rPr>
          <w:spacing w:val="-1"/>
        </w:rPr>
        <w:t xml:space="preserve"> </w:t>
      </w:r>
      <w:r>
        <w:t>a</w:t>
      </w:r>
      <w:r>
        <w:rPr>
          <w:spacing w:val="-4"/>
        </w:rPr>
        <w:t xml:space="preserve"> </w:t>
      </w:r>
      <w:r>
        <w:t>superior</w:t>
      </w:r>
      <w:r>
        <w:rPr>
          <w:spacing w:val="-3"/>
        </w:rPr>
        <w:t xml:space="preserve"> </w:t>
      </w:r>
      <w:r>
        <w:t>instructed</w:t>
      </w:r>
      <w:r>
        <w:rPr>
          <w:spacing w:val="-4"/>
        </w:rPr>
        <w:t xml:space="preserve"> </w:t>
      </w:r>
      <w:r>
        <w:t>them to be present?</w:t>
      </w:r>
    </w:p>
    <w:p w14:paraId="320335EC" w14:textId="77777777" w:rsidR="000A4E28" w:rsidRDefault="00000000">
      <w:pPr>
        <w:pStyle w:val="ListParagraph"/>
        <w:numPr>
          <w:ilvl w:val="2"/>
          <w:numId w:val="262"/>
        </w:numPr>
        <w:tabs>
          <w:tab w:val="left" w:pos="580"/>
        </w:tabs>
        <w:spacing w:before="119"/>
      </w:pPr>
      <w:r>
        <w:t>What</w:t>
      </w:r>
      <w:r>
        <w:rPr>
          <w:spacing w:val="-9"/>
        </w:rPr>
        <w:t xml:space="preserve"> </w:t>
      </w:r>
      <w:r>
        <w:t>prior</w:t>
      </w:r>
      <w:r>
        <w:rPr>
          <w:spacing w:val="-8"/>
        </w:rPr>
        <w:t xml:space="preserve"> </w:t>
      </w:r>
      <w:r>
        <w:t>knowledge</w:t>
      </w:r>
      <w:r>
        <w:rPr>
          <w:spacing w:val="-7"/>
        </w:rPr>
        <w:t xml:space="preserve"> </w:t>
      </w:r>
      <w:r>
        <w:t>might</w:t>
      </w:r>
      <w:r>
        <w:rPr>
          <w:spacing w:val="-7"/>
        </w:rPr>
        <w:t xml:space="preserve"> </w:t>
      </w:r>
      <w:r>
        <w:t>they</w:t>
      </w:r>
      <w:r>
        <w:rPr>
          <w:spacing w:val="-7"/>
        </w:rPr>
        <w:t xml:space="preserve"> </w:t>
      </w:r>
      <w:r>
        <w:t>have</w:t>
      </w:r>
      <w:r>
        <w:rPr>
          <w:spacing w:val="-5"/>
        </w:rPr>
        <w:t xml:space="preserve"> </w:t>
      </w:r>
      <w:r>
        <w:t>about</w:t>
      </w:r>
      <w:r>
        <w:rPr>
          <w:spacing w:val="-2"/>
        </w:rPr>
        <w:t xml:space="preserve"> </w:t>
      </w:r>
      <w:r>
        <w:t>environmental</w:t>
      </w:r>
      <w:r>
        <w:rPr>
          <w:spacing w:val="-6"/>
        </w:rPr>
        <w:t xml:space="preserve"> </w:t>
      </w:r>
      <w:r>
        <w:rPr>
          <w:spacing w:val="-2"/>
        </w:rPr>
        <w:t>sanitation?</w:t>
      </w:r>
    </w:p>
    <w:p w14:paraId="4038707B" w14:textId="77777777" w:rsidR="000A4E28" w:rsidRDefault="00000000">
      <w:pPr>
        <w:pStyle w:val="ListParagraph"/>
        <w:numPr>
          <w:ilvl w:val="2"/>
          <w:numId w:val="262"/>
        </w:numPr>
        <w:tabs>
          <w:tab w:val="left" w:pos="580"/>
        </w:tabs>
        <w:spacing w:before="119"/>
      </w:pPr>
      <w:r>
        <w:t>What</w:t>
      </w:r>
      <w:r>
        <w:rPr>
          <w:spacing w:val="-8"/>
        </w:rPr>
        <w:t xml:space="preserve"> </w:t>
      </w:r>
      <w:r>
        <w:t>are</w:t>
      </w:r>
      <w:r>
        <w:rPr>
          <w:spacing w:val="-6"/>
        </w:rPr>
        <w:t xml:space="preserve"> </w:t>
      </w:r>
      <w:r>
        <w:t>their</w:t>
      </w:r>
      <w:r>
        <w:rPr>
          <w:spacing w:val="-6"/>
        </w:rPr>
        <w:t xml:space="preserve"> </w:t>
      </w:r>
      <w:r>
        <w:t>learning</w:t>
      </w:r>
      <w:r>
        <w:rPr>
          <w:spacing w:val="-2"/>
        </w:rPr>
        <w:t xml:space="preserve"> expectations?</w:t>
      </w:r>
    </w:p>
    <w:p w14:paraId="503FFF0A" w14:textId="77777777" w:rsidR="000A4E28" w:rsidRDefault="00000000">
      <w:pPr>
        <w:pStyle w:val="ListParagraph"/>
        <w:numPr>
          <w:ilvl w:val="2"/>
          <w:numId w:val="262"/>
        </w:numPr>
        <w:tabs>
          <w:tab w:val="left" w:pos="580"/>
        </w:tabs>
        <w:spacing w:before="120"/>
      </w:pPr>
      <w:r>
        <w:t>What</w:t>
      </w:r>
      <w:r>
        <w:rPr>
          <w:spacing w:val="-4"/>
        </w:rPr>
        <w:t xml:space="preserve"> </w:t>
      </w:r>
      <w:r>
        <w:t>range</w:t>
      </w:r>
      <w:r>
        <w:rPr>
          <w:spacing w:val="-5"/>
        </w:rPr>
        <w:t xml:space="preserve"> </w:t>
      </w:r>
      <w:r>
        <w:t>of</w:t>
      </w:r>
      <w:r>
        <w:rPr>
          <w:spacing w:val="-1"/>
        </w:rPr>
        <w:t xml:space="preserve"> </w:t>
      </w:r>
      <w:r>
        <w:t>experience</w:t>
      </w:r>
      <w:r>
        <w:rPr>
          <w:spacing w:val="-3"/>
        </w:rPr>
        <w:t xml:space="preserve"> </w:t>
      </w:r>
      <w:r>
        <w:t>is</w:t>
      </w:r>
      <w:r>
        <w:rPr>
          <w:spacing w:val="-3"/>
        </w:rPr>
        <w:t xml:space="preserve"> </w:t>
      </w:r>
      <w:r>
        <w:t>likely</w:t>
      </w:r>
      <w:r>
        <w:rPr>
          <w:spacing w:val="-5"/>
        </w:rPr>
        <w:t xml:space="preserve"> </w:t>
      </w:r>
      <w:r>
        <w:t>to</w:t>
      </w:r>
      <w:r>
        <w:rPr>
          <w:spacing w:val="-5"/>
        </w:rPr>
        <w:t xml:space="preserve"> </w:t>
      </w:r>
      <w:r>
        <w:t>be</w:t>
      </w:r>
      <w:r>
        <w:rPr>
          <w:spacing w:val="-4"/>
        </w:rPr>
        <w:t xml:space="preserve"> </w:t>
      </w:r>
      <w:r>
        <w:rPr>
          <w:spacing w:val="-2"/>
        </w:rPr>
        <w:t>represented?</w:t>
      </w:r>
    </w:p>
    <w:p w14:paraId="4228131A" w14:textId="77777777" w:rsidR="000A4E28" w:rsidRDefault="00000000">
      <w:pPr>
        <w:pStyle w:val="ListParagraph"/>
        <w:numPr>
          <w:ilvl w:val="2"/>
          <w:numId w:val="262"/>
        </w:numPr>
        <w:tabs>
          <w:tab w:val="left" w:pos="580"/>
        </w:tabs>
        <w:spacing w:before="116"/>
      </w:pPr>
      <w:r>
        <w:t>Do</w:t>
      </w:r>
      <w:r>
        <w:rPr>
          <w:spacing w:val="-4"/>
        </w:rPr>
        <w:t xml:space="preserve"> </w:t>
      </w:r>
      <w:r>
        <w:t>they</w:t>
      </w:r>
      <w:r>
        <w:rPr>
          <w:spacing w:val="-5"/>
        </w:rPr>
        <w:t xml:space="preserve"> </w:t>
      </w:r>
      <w:r>
        <w:t>have</w:t>
      </w:r>
      <w:r>
        <w:rPr>
          <w:spacing w:val="-4"/>
        </w:rPr>
        <w:t xml:space="preserve"> </w:t>
      </w:r>
      <w:r>
        <w:t>any</w:t>
      </w:r>
      <w:r>
        <w:rPr>
          <w:spacing w:val="-5"/>
        </w:rPr>
        <w:t xml:space="preserve"> </w:t>
      </w:r>
      <w:r>
        <w:t>biases</w:t>
      </w:r>
      <w:r>
        <w:rPr>
          <w:spacing w:val="-3"/>
        </w:rPr>
        <w:t xml:space="preserve"> </w:t>
      </w:r>
      <w:r>
        <w:t>against</w:t>
      </w:r>
      <w:r>
        <w:rPr>
          <w:spacing w:val="-2"/>
        </w:rPr>
        <w:t xml:space="preserve"> </w:t>
      </w:r>
      <w:r>
        <w:t>you</w:t>
      </w:r>
      <w:r>
        <w:rPr>
          <w:spacing w:val="-3"/>
        </w:rPr>
        <w:t xml:space="preserve"> </w:t>
      </w:r>
      <w:r>
        <w:t>or</w:t>
      </w:r>
      <w:r>
        <w:rPr>
          <w:spacing w:val="-3"/>
        </w:rPr>
        <w:t xml:space="preserve"> </w:t>
      </w:r>
      <w:r>
        <w:t>your</w:t>
      </w:r>
      <w:r>
        <w:rPr>
          <w:spacing w:val="-2"/>
        </w:rPr>
        <w:t xml:space="preserve"> organization?</w:t>
      </w:r>
    </w:p>
    <w:p w14:paraId="16719893" w14:textId="77777777" w:rsidR="000A4E28" w:rsidRDefault="00000000">
      <w:pPr>
        <w:pStyle w:val="BodyText"/>
        <w:spacing w:before="252"/>
        <w:ind w:left="220" w:right="166"/>
      </w:pPr>
      <w:r>
        <w:t>A pre-workshop questionnaire can be used to help you better understand the background of your</w:t>
      </w:r>
      <w:r>
        <w:rPr>
          <w:spacing w:val="-2"/>
        </w:rPr>
        <w:t xml:space="preserve"> </w:t>
      </w:r>
      <w:r>
        <w:t>participants</w:t>
      </w:r>
      <w:r>
        <w:rPr>
          <w:spacing w:val="-4"/>
        </w:rPr>
        <w:t xml:space="preserve"> </w:t>
      </w:r>
      <w:r>
        <w:t>and</w:t>
      </w:r>
      <w:r>
        <w:rPr>
          <w:spacing w:val="-5"/>
        </w:rPr>
        <w:t xml:space="preserve"> </w:t>
      </w:r>
      <w:r>
        <w:t>their</w:t>
      </w:r>
      <w:r>
        <w:rPr>
          <w:spacing w:val="-2"/>
        </w:rPr>
        <w:t xml:space="preserve"> </w:t>
      </w:r>
      <w:r>
        <w:t>expectations.</w:t>
      </w:r>
      <w:r>
        <w:rPr>
          <w:spacing w:val="-2"/>
        </w:rPr>
        <w:t xml:space="preserve"> </w:t>
      </w:r>
      <w:r>
        <w:t>Participants</w:t>
      </w:r>
      <w:r>
        <w:rPr>
          <w:spacing w:val="-1"/>
        </w:rPr>
        <w:t xml:space="preserve"> </w:t>
      </w:r>
      <w:r>
        <w:t>often</w:t>
      </w:r>
      <w:r>
        <w:rPr>
          <w:spacing w:val="-5"/>
        </w:rPr>
        <w:t xml:space="preserve"> </w:t>
      </w:r>
      <w:r>
        <w:t>do</w:t>
      </w:r>
      <w:r>
        <w:rPr>
          <w:spacing w:val="-3"/>
        </w:rPr>
        <w:t xml:space="preserve"> </w:t>
      </w:r>
      <w:r>
        <w:t>not</w:t>
      </w:r>
      <w:r>
        <w:rPr>
          <w:spacing w:val="-4"/>
        </w:rPr>
        <w:t xml:space="preserve"> </w:t>
      </w:r>
      <w:r>
        <w:t>complete</w:t>
      </w:r>
      <w:r>
        <w:rPr>
          <w:spacing w:val="-3"/>
        </w:rPr>
        <w:t xml:space="preserve"> </w:t>
      </w:r>
      <w:r>
        <w:t>the</w:t>
      </w:r>
      <w:r>
        <w:rPr>
          <w:spacing w:val="-8"/>
        </w:rPr>
        <w:t xml:space="preserve"> </w:t>
      </w:r>
      <w:r>
        <w:t>questionnaire</w:t>
      </w:r>
      <w:r>
        <w:rPr>
          <w:spacing w:val="-5"/>
        </w:rPr>
        <w:t xml:space="preserve"> </w:t>
      </w:r>
      <w:r>
        <w:t>in advance. The planning team may need to follow up with participants to encourage them to submit their responses. For participants with lower levels of reading and writing skills, a pre- workshop questionnaire may not be appropriate. See the CAWST Workshop Materials for an example pre-workshop questionnaire.</w:t>
      </w:r>
    </w:p>
    <w:p w14:paraId="1EF707DC" w14:textId="77777777" w:rsidR="000A4E28" w:rsidRDefault="000A4E28">
      <w:pPr>
        <w:pStyle w:val="BodyText"/>
        <w:spacing w:before="1"/>
      </w:pPr>
    </w:p>
    <w:p w14:paraId="05F54F34" w14:textId="77777777" w:rsidR="000A4E28" w:rsidRDefault="00000000">
      <w:pPr>
        <w:pStyle w:val="BodyText"/>
        <w:ind w:left="220"/>
      </w:pPr>
      <w:r>
        <w:t>If you do not use a pre-workshop questionnaire or do not get all of the responses back, the workshop opening session includes time for you to help determine the participant’s prior knowledge,</w:t>
      </w:r>
      <w:r>
        <w:rPr>
          <w:spacing w:val="-3"/>
        </w:rPr>
        <w:t xml:space="preserve"> </w:t>
      </w:r>
      <w:r>
        <w:t>experience</w:t>
      </w:r>
      <w:r>
        <w:rPr>
          <w:spacing w:val="-2"/>
        </w:rPr>
        <w:t xml:space="preserve"> </w:t>
      </w:r>
      <w:r>
        <w:t>and</w:t>
      </w:r>
      <w:r>
        <w:rPr>
          <w:spacing w:val="-2"/>
        </w:rPr>
        <w:t xml:space="preserve"> </w:t>
      </w:r>
      <w:r>
        <w:t>learning</w:t>
      </w:r>
      <w:r>
        <w:rPr>
          <w:spacing w:val="-2"/>
        </w:rPr>
        <w:t xml:space="preserve"> </w:t>
      </w:r>
      <w:r>
        <w:t>expectations.</w:t>
      </w:r>
      <w:r>
        <w:rPr>
          <w:spacing w:val="-3"/>
        </w:rPr>
        <w:t xml:space="preserve"> </w:t>
      </w:r>
      <w:r>
        <w:t>You</w:t>
      </w:r>
      <w:r>
        <w:rPr>
          <w:spacing w:val="-4"/>
        </w:rPr>
        <w:t xml:space="preserve"> </w:t>
      </w:r>
      <w:r>
        <w:t>may</w:t>
      </w:r>
      <w:r>
        <w:rPr>
          <w:spacing w:val="-4"/>
        </w:rPr>
        <w:t xml:space="preserve"> </w:t>
      </w:r>
      <w:r>
        <w:t>need</w:t>
      </w:r>
      <w:r>
        <w:rPr>
          <w:spacing w:val="-2"/>
        </w:rPr>
        <w:t xml:space="preserve"> </w:t>
      </w:r>
      <w:r>
        <w:t>to</w:t>
      </w:r>
      <w:r>
        <w:rPr>
          <w:spacing w:val="-4"/>
        </w:rPr>
        <w:t xml:space="preserve"> </w:t>
      </w:r>
      <w:r>
        <w:t>be</w:t>
      </w:r>
      <w:r>
        <w:rPr>
          <w:spacing w:val="-7"/>
        </w:rPr>
        <w:t xml:space="preserve"> </w:t>
      </w:r>
      <w:r>
        <w:t>flexible</w:t>
      </w:r>
      <w:r>
        <w:rPr>
          <w:spacing w:val="-2"/>
        </w:rPr>
        <w:t xml:space="preserve"> </w:t>
      </w:r>
      <w:r>
        <w:t>in</w:t>
      </w:r>
      <w:r>
        <w:rPr>
          <w:spacing w:val="-2"/>
        </w:rPr>
        <w:t xml:space="preserve"> </w:t>
      </w:r>
      <w:r>
        <w:t>adapting</w:t>
      </w:r>
      <w:r>
        <w:rPr>
          <w:spacing w:val="-2"/>
        </w:rPr>
        <w:t xml:space="preserve"> </w:t>
      </w:r>
      <w:r>
        <w:t>the workshop agenda to meet their needs based on what you learn in this session.</w:t>
      </w:r>
    </w:p>
    <w:p w14:paraId="2EEC2DEC" w14:textId="77777777" w:rsidR="000A4E28" w:rsidRDefault="000A4E28">
      <w:pPr>
        <w:pStyle w:val="BodyText"/>
      </w:pPr>
    </w:p>
    <w:p w14:paraId="35AA7AC5" w14:textId="77777777" w:rsidR="000A4E28" w:rsidRDefault="00000000">
      <w:pPr>
        <w:pStyle w:val="BodyText"/>
        <w:ind w:left="220" w:right="166"/>
      </w:pPr>
      <w:r>
        <w:t>Keep</w:t>
      </w:r>
      <w:r>
        <w:rPr>
          <w:spacing w:val="-2"/>
        </w:rPr>
        <w:t xml:space="preserve"> </w:t>
      </w:r>
      <w:r>
        <w:t>in</w:t>
      </w:r>
      <w:r>
        <w:rPr>
          <w:spacing w:val="-2"/>
        </w:rPr>
        <w:t xml:space="preserve"> </w:t>
      </w:r>
      <w:r>
        <w:t>mind</w:t>
      </w:r>
      <w:r>
        <w:rPr>
          <w:spacing w:val="-4"/>
        </w:rPr>
        <w:t xml:space="preserve"> </w:t>
      </w:r>
      <w:r>
        <w:t>that in</w:t>
      </w:r>
      <w:r>
        <w:rPr>
          <w:spacing w:val="-2"/>
        </w:rPr>
        <w:t xml:space="preserve"> </w:t>
      </w:r>
      <w:r>
        <w:t>any</w:t>
      </w:r>
      <w:r>
        <w:rPr>
          <w:spacing w:val="-6"/>
        </w:rPr>
        <w:t xml:space="preserve"> </w:t>
      </w:r>
      <w:r>
        <w:t>workshop</w:t>
      </w:r>
      <w:r>
        <w:rPr>
          <w:spacing w:val="-4"/>
        </w:rPr>
        <w:t xml:space="preserve"> </w:t>
      </w:r>
      <w:r>
        <w:t>there</w:t>
      </w:r>
      <w:r>
        <w:rPr>
          <w:spacing w:val="-4"/>
        </w:rPr>
        <w:t xml:space="preserve"> </w:t>
      </w:r>
      <w:r>
        <w:t>may</w:t>
      </w:r>
      <w:r>
        <w:rPr>
          <w:spacing w:val="-4"/>
        </w:rPr>
        <w:t xml:space="preserve"> </w:t>
      </w:r>
      <w:r>
        <w:t>be</w:t>
      </w:r>
      <w:r>
        <w:rPr>
          <w:spacing w:val="-7"/>
        </w:rPr>
        <w:t xml:space="preserve"> </w:t>
      </w:r>
      <w:r>
        <w:t>participants</w:t>
      </w:r>
      <w:r>
        <w:rPr>
          <w:spacing w:val="-3"/>
        </w:rPr>
        <w:t xml:space="preserve"> </w:t>
      </w:r>
      <w:r>
        <w:t>who</w:t>
      </w:r>
      <w:r>
        <w:rPr>
          <w:spacing w:val="-2"/>
        </w:rPr>
        <w:t xml:space="preserve"> </w:t>
      </w:r>
      <w:r>
        <w:t>have</w:t>
      </w:r>
      <w:r>
        <w:rPr>
          <w:spacing w:val="-2"/>
        </w:rPr>
        <w:t xml:space="preserve"> </w:t>
      </w:r>
      <w:r>
        <w:t>different levels</w:t>
      </w:r>
      <w:r>
        <w:rPr>
          <w:spacing w:val="-1"/>
        </w:rPr>
        <w:t xml:space="preserve"> </w:t>
      </w:r>
      <w:r>
        <w:t>of ability in reading and writing. There may be participants who do not understand the language of instruction well, even if they said they do. You will need to modify</w:t>
      </w:r>
      <w:r>
        <w:rPr>
          <w:spacing w:val="-2"/>
        </w:rPr>
        <w:t xml:space="preserve"> </w:t>
      </w:r>
      <w:r>
        <w:t>the way you normally train to accommodate their learning needs. Use short sentences, pictures and illustrations, gestures, demonstrations, small group discussions and hands-on practice. These methods will help all participants understand and remember the information better, but are especially important for participants with lower reading, writing or language skills.</w:t>
      </w:r>
    </w:p>
    <w:p w14:paraId="6834AEB5" w14:textId="77777777" w:rsidR="000A4E28" w:rsidRDefault="000A4E28">
      <w:pPr>
        <w:sectPr w:rsidR="000A4E28">
          <w:pgSz w:w="12240" w:h="15840"/>
          <w:pgMar w:top="960" w:right="1300" w:bottom="1200" w:left="1220" w:header="710" w:footer="1005" w:gutter="0"/>
          <w:cols w:space="720"/>
        </w:sectPr>
      </w:pPr>
    </w:p>
    <w:p w14:paraId="481F391C" w14:textId="77777777" w:rsidR="000A4E28" w:rsidRDefault="000A4E28">
      <w:pPr>
        <w:pStyle w:val="BodyText"/>
        <w:spacing w:before="201"/>
        <w:rPr>
          <w:sz w:val="26"/>
        </w:rPr>
      </w:pPr>
    </w:p>
    <w:p w14:paraId="70DEBB77" w14:textId="77777777" w:rsidR="000A4E28" w:rsidRDefault="00000000">
      <w:pPr>
        <w:pStyle w:val="Heading4"/>
        <w:numPr>
          <w:ilvl w:val="1"/>
          <w:numId w:val="262"/>
        </w:numPr>
        <w:tabs>
          <w:tab w:val="left" w:pos="649"/>
        </w:tabs>
        <w:ind w:left="649" w:hanging="429"/>
      </w:pPr>
      <w:bookmarkStart w:id="9" w:name="_bookmark9"/>
      <w:bookmarkEnd w:id="9"/>
      <w:r>
        <w:t>Identify</w:t>
      </w:r>
      <w:r>
        <w:rPr>
          <w:spacing w:val="-15"/>
        </w:rPr>
        <w:t xml:space="preserve"> </w:t>
      </w:r>
      <w:r>
        <w:t>the</w:t>
      </w:r>
      <w:r>
        <w:rPr>
          <w:spacing w:val="-11"/>
        </w:rPr>
        <w:t xml:space="preserve"> </w:t>
      </w:r>
      <w:r>
        <w:t>Workshop</w:t>
      </w:r>
      <w:r>
        <w:rPr>
          <w:spacing w:val="-10"/>
        </w:rPr>
        <w:t xml:space="preserve"> </w:t>
      </w:r>
      <w:r>
        <w:rPr>
          <w:spacing w:val="-4"/>
        </w:rPr>
        <w:t>Host</w:t>
      </w:r>
    </w:p>
    <w:p w14:paraId="2BCAAB55" w14:textId="77777777" w:rsidR="000A4E28" w:rsidRDefault="00000000">
      <w:pPr>
        <w:pStyle w:val="BodyText"/>
        <w:spacing w:before="123"/>
        <w:ind w:left="220" w:right="162"/>
      </w:pPr>
      <w:r>
        <w:t>The organization that hosts the workshop has a number of responsibilities, from helping to select</w:t>
      </w:r>
      <w:r>
        <w:rPr>
          <w:spacing w:val="-4"/>
        </w:rPr>
        <w:t xml:space="preserve"> </w:t>
      </w:r>
      <w:r>
        <w:t>the</w:t>
      </w:r>
      <w:r>
        <w:rPr>
          <w:spacing w:val="-3"/>
        </w:rPr>
        <w:t xml:space="preserve"> </w:t>
      </w:r>
      <w:r>
        <w:t>venue</w:t>
      </w:r>
      <w:r>
        <w:rPr>
          <w:spacing w:val="-3"/>
        </w:rPr>
        <w:t xml:space="preserve"> </w:t>
      </w:r>
      <w:r>
        <w:t>and</w:t>
      </w:r>
      <w:r>
        <w:rPr>
          <w:spacing w:val="-3"/>
        </w:rPr>
        <w:t xml:space="preserve"> </w:t>
      </w:r>
      <w:r>
        <w:t>organizing</w:t>
      </w:r>
      <w:r>
        <w:rPr>
          <w:spacing w:val="-1"/>
        </w:rPr>
        <w:t xml:space="preserve"> </w:t>
      </w:r>
      <w:r>
        <w:t>registration</w:t>
      </w:r>
      <w:r>
        <w:rPr>
          <w:spacing w:val="-5"/>
        </w:rPr>
        <w:t xml:space="preserve"> </w:t>
      </w:r>
      <w:r>
        <w:t>to</w:t>
      </w:r>
      <w:r>
        <w:rPr>
          <w:spacing w:val="-3"/>
        </w:rPr>
        <w:t xml:space="preserve"> </w:t>
      </w:r>
      <w:r>
        <w:t>planning</w:t>
      </w:r>
      <w:r>
        <w:rPr>
          <w:spacing w:val="-1"/>
        </w:rPr>
        <w:t xml:space="preserve"> </w:t>
      </w:r>
      <w:r>
        <w:t>events</w:t>
      </w:r>
      <w:r>
        <w:rPr>
          <w:spacing w:val="-5"/>
        </w:rPr>
        <w:t xml:space="preserve"> </w:t>
      </w:r>
      <w:r>
        <w:t>outside</w:t>
      </w:r>
      <w:r>
        <w:rPr>
          <w:spacing w:val="-5"/>
        </w:rPr>
        <w:t xml:space="preserve"> </w:t>
      </w:r>
      <w:r>
        <w:t>of</w:t>
      </w:r>
      <w:r>
        <w:rPr>
          <w:spacing w:val="-1"/>
        </w:rPr>
        <w:t xml:space="preserve"> </w:t>
      </w:r>
      <w:r>
        <w:t>the</w:t>
      </w:r>
      <w:r>
        <w:rPr>
          <w:spacing w:val="-3"/>
        </w:rPr>
        <w:t xml:space="preserve"> </w:t>
      </w:r>
      <w:r>
        <w:t>workshop</w:t>
      </w:r>
      <w:r>
        <w:rPr>
          <w:spacing w:val="-5"/>
        </w:rPr>
        <w:t xml:space="preserve"> </w:t>
      </w:r>
      <w:r>
        <w:t>hours</w:t>
      </w:r>
      <w:r>
        <w:rPr>
          <w:spacing w:val="-4"/>
        </w:rPr>
        <w:t xml:space="preserve"> </w:t>
      </w:r>
      <w:r>
        <w:t xml:space="preserve">(if </w:t>
      </w:r>
      <w:r>
        <w:rPr>
          <w:spacing w:val="-2"/>
        </w:rPr>
        <w:t>applicable).</w:t>
      </w:r>
    </w:p>
    <w:p w14:paraId="191BB353" w14:textId="77777777" w:rsidR="000A4E28" w:rsidRDefault="000A4E28">
      <w:pPr>
        <w:pStyle w:val="BodyText"/>
      </w:pPr>
    </w:p>
    <w:p w14:paraId="56BB29A7" w14:textId="77777777" w:rsidR="000A4E28" w:rsidRDefault="00000000">
      <w:pPr>
        <w:pStyle w:val="BodyText"/>
        <w:spacing w:before="1"/>
        <w:ind w:left="220"/>
      </w:pPr>
      <w:r>
        <w:t>Finding</w:t>
      </w:r>
      <w:r>
        <w:rPr>
          <w:spacing w:val="-5"/>
        </w:rPr>
        <w:t xml:space="preserve"> </w:t>
      </w:r>
      <w:r>
        <w:t>the</w:t>
      </w:r>
      <w:r>
        <w:rPr>
          <w:spacing w:val="-6"/>
        </w:rPr>
        <w:t xml:space="preserve"> </w:t>
      </w:r>
      <w:r>
        <w:t>perfect</w:t>
      </w:r>
      <w:r>
        <w:rPr>
          <w:spacing w:val="-2"/>
        </w:rPr>
        <w:t xml:space="preserve"> </w:t>
      </w:r>
      <w:r>
        <w:t>host</w:t>
      </w:r>
      <w:r>
        <w:rPr>
          <w:spacing w:val="-6"/>
        </w:rPr>
        <w:t xml:space="preserve"> </w:t>
      </w:r>
      <w:r>
        <w:t>for</w:t>
      </w:r>
      <w:r>
        <w:rPr>
          <w:spacing w:val="-3"/>
        </w:rPr>
        <w:t xml:space="preserve"> </w:t>
      </w:r>
      <w:r>
        <w:t>your</w:t>
      </w:r>
      <w:r>
        <w:rPr>
          <w:spacing w:val="-3"/>
        </w:rPr>
        <w:t xml:space="preserve"> </w:t>
      </w:r>
      <w:r>
        <w:t>workshop</w:t>
      </w:r>
      <w:r>
        <w:rPr>
          <w:spacing w:val="-5"/>
        </w:rPr>
        <w:t xml:space="preserve"> </w:t>
      </w:r>
      <w:r>
        <w:t>is</w:t>
      </w:r>
      <w:r>
        <w:rPr>
          <w:spacing w:val="-6"/>
        </w:rPr>
        <w:t xml:space="preserve"> </w:t>
      </w:r>
      <w:r>
        <w:t>not</w:t>
      </w:r>
      <w:r>
        <w:rPr>
          <w:spacing w:val="-7"/>
        </w:rPr>
        <w:t xml:space="preserve"> </w:t>
      </w:r>
      <w:r>
        <w:t>always</w:t>
      </w:r>
      <w:r>
        <w:rPr>
          <w:spacing w:val="-3"/>
        </w:rPr>
        <w:t xml:space="preserve"> </w:t>
      </w:r>
      <w:r>
        <w:t>easy.</w:t>
      </w:r>
      <w:r>
        <w:rPr>
          <w:spacing w:val="-2"/>
        </w:rPr>
        <w:t xml:space="preserve"> </w:t>
      </w:r>
      <w:r>
        <w:t>An</w:t>
      </w:r>
      <w:r>
        <w:rPr>
          <w:spacing w:val="-5"/>
        </w:rPr>
        <w:t xml:space="preserve"> </w:t>
      </w:r>
      <w:r>
        <w:t>ideal</w:t>
      </w:r>
      <w:r>
        <w:rPr>
          <w:spacing w:val="-4"/>
        </w:rPr>
        <w:t xml:space="preserve"> </w:t>
      </w:r>
      <w:r>
        <w:t>workshop</w:t>
      </w:r>
      <w:r>
        <w:rPr>
          <w:spacing w:val="-4"/>
        </w:rPr>
        <w:t xml:space="preserve"> </w:t>
      </w:r>
      <w:r>
        <w:t>host</w:t>
      </w:r>
      <w:r>
        <w:rPr>
          <w:spacing w:val="-5"/>
        </w:rPr>
        <w:t xml:space="preserve"> </w:t>
      </w:r>
      <w:r>
        <w:rPr>
          <w:spacing w:val="-2"/>
        </w:rPr>
        <w:t>will:</w:t>
      </w:r>
    </w:p>
    <w:p w14:paraId="6539D5D7" w14:textId="77777777" w:rsidR="000A4E28" w:rsidRDefault="00000000">
      <w:pPr>
        <w:pStyle w:val="ListParagraph"/>
        <w:numPr>
          <w:ilvl w:val="2"/>
          <w:numId w:val="262"/>
        </w:numPr>
        <w:tabs>
          <w:tab w:val="left" w:pos="580"/>
        </w:tabs>
        <w:spacing w:before="250"/>
      </w:pPr>
      <w:r>
        <w:t>Ask</w:t>
      </w:r>
      <w:r>
        <w:rPr>
          <w:spacing w:val="-2"/>
        </w:rPr>
        <w:t xml:space="preserve"> </w:t>
      </w:r>
      <w:r>
        <w:t>you</w:t>
      </w:r>
      <w:r>
        <w:rPr>
          <w:spacing w:val="-3"/>
        </w:rPr>
        <w:t xml:space="preserve"> </w:t>
      </w:r>
      <w:r>
        <w:t>to</w:t>
      </w:r>
      <w:r>
        <w:rPr>
          <w:spacing w:val="-4"/>
        </w:rPr>
        <w:t xml:space="preserve"> </w:t>
      </w:r>
      <w:r>
        <w:t>organize</w:t>
      </w:r>
      <w:r>
        <w:rPr>
          <w:spacing w:val="-3"/>
        </w:rPr>
        <w:t xml:space="preserve"> </w:t>
      </w:r>
      <w:r>
        <w:t>a</w:t>
      </w:r>
      <w:r>
        <w:rPr>
          <w:spacing w:val="-1"/>
        </w:rPr>
        <w:t xml:space="preserve"> </w:t>
      </w:r>
      <w:r>
        <w:rPr>
          <w:spacing w:val="-2"/>
        </w:rPr>
        <w:t>training</w:t>
      </w:r>
    </w:p>
    <w:p w14:paraId="76CD81B4" w14:textId="77777777" w:rsidR="000A4E28" w:rsidRDefault="00000000">
      <w:pPr>
        <w:pStyle w:val="ListParagraph"/>
        <w:numPr>
          <w:ilvl w:val="2"/>
          <w:numId w:val="262"/>
        </w:numPr>
        <w:tabs>
          <w:tab w:val="left" w:pos="580"/>
        </w:tabs>
        <w:spacing w:before="120"/>
      </w:pPr>
      <w:r>
        <w:t>Communicate</w:t>
      </w:r>
      <w:r>
        <w:rPr>
          <w:spacing w:val="-7"/>
        </w:rPr>
        <w:t xml:space="preserve"> </w:t>
      </w:r>
      <w:r>
        <w:t>with</w:t>
      </w:r>
      <w:r>
        <w:rPr>
          <w:spacing w:val="-4"/>
        </w:rPr>
        <w:t xml:space="preserve"> </w:t>
      </w:r>
      <w:r>
        <w:t>you</w:t>
      </w:r>
      <w:r>
        <w:rPr>
          <w:spacing w:val="-4"/>
        </w:rPr>
        <w:t xml:space="preserve"> </w:t>
      </w:r>
      <w:r>
        <w:t>in</w:t>
      </w:r>
      <w:r>
        <w:rPr>
          <w:spacing w:val="-4"/>
        </w:rPr>
        <w:t xml:space="preserve"> </w:t>
      </w:r>
      <w:r>
        <w:t>a</w:t>
      </w:r>
      <w:r>
        <w:rPr>
          <w:spacing w:val="-5"/>
        </w:rPr>
        <w:t xml:space="preserve"> </w:t>
      </w:r>
      <w:r>
        <w:t>timely</w:t>
      </w:r>
      <w:r>
        <w:rPr>
          <w:spacing w:val="-6"/>
        </w:rPr>
        <w:t xml:space="preserve"> </w:t>
      </w:r>
      <w:r>
        <w:t>and</w:t>
      </w:r>
      <w:r>
        <w:rPr>
          <w:spacing w:val="-4"/>
        </w:rPr>
        <w:t xml:space="preserve"> </w:t>
      </w:r>
      <w:r>
        <w:t>honest</w:t>
      </w:r>
      <w:r>
        <w:rPr>
          <w:spacing w:val="-2"/>
        </w:rPr>
        <w:t xml:space="preserve"> </w:t>
      </w:r>
      <w:r>
        <w:rPr>
          <w:spacing w:val="-5"/>
        </w:rPr>
        <w:t>way</w:t>
      </w:r>
    </w:p>
    <w:p w14:paraId="44F5C61C" w14:textId="77777777" w:rsidR="000A4E28" w:rsidRDefault="00000000">
      <w:pPr>
        <w:pStyle w:val="ListParagraph"/>
        <w:numPr>
          <w:ilvl w:val="2"/>
          <w:numId w:val="262"/>
        </w:numPr>
        <w:tabs>
          <w:tab w:val="left" w:pos="580"/>
        </w:tabs>
        <w:spacing w:before="121" w:line="237" w:lineRule="auto"/>
        <w:ind w:right="169"/>
      </w:pPr>
      <w:r>
        <w:t>Have</w:t>
      </w:r>
      <w:r>
        <w:rPr>
          <w:spacing w:val="-2"/>
        </w:rPr>
        <w:t xml:space="preserve"> </w:t>
      </w:r>
      <w:r>
        <w:t>the</w:t>
      </w:r>
      <w:r>
        <w:rPr>
          <w:spacing w:val="-2"/>
        </w:rPr>
        <w:t xml:space="preserve"> </w:t>
      </w:r>
      <w:r>
        <w:t>authority</w:t>
      </w:r>
      <w:r>
        <w:rPr>
          <w:spacing w:val="-4"/>
        </w:rPr>
        <w:t xml:space="preserve"> </w:t>
      </w:r>
      <w:r>
        <w:t>to</w:t>
      </w:r>
      <w:r>
        <w:rPr>
          <w:spacing w:val="-4"/>
        </w:rPr>
        <w:t xml:space="preserve"> </w:t>
      </w:r>
      <w:r>
        <w:t>make</w:t>
      </w:r>
      <w:r>
        <w:rPr>
          <w:spacing w:val="-4"/>
        </w:rPr>
        <w:t xml:space="preserve"> </w:t>
      </w:r>
      <w:r>
        <w:t>decisions</w:t>
      </w:r>
      <w:r>
        <w:rPr>
          <w:spacing w:val="-4"/>
        </w:rPr>
        <w:t xml:space="preserve"> </w:t>
      </w:r>
      <w:r>
        <w:t>regarding</w:t>
      </w:r>
      <w:r>
        <w:rPr>
          <w:spacing w:val="-2"/>
        </w:rPr>
        <w:t xml:space="preserve"> </w:t>
      </w:r>
      <w:r>
        <w:t>the</w:t>
      </w:r>
      <w:r>
        <w:rPr>
          <w:spacing w:val="-2"/>
        </w:rPr>
        <w:t xml:space="preserve"> </w:t>
      </w:r>
      <w:r>
        <w:t>workshop</w:t>
      </w:r>
      <w:r>
        <w:rPr>
          <w:spacing w:val="-4"/>
        </w:rPr>
        <w:t xml:space="preserve"> </w:t>
      </w:r>
      <w:r>
        <w:t>(i.e.,</w:t>
      </w:r>
      <w:r>
        <w:rPr>
          <w:spacing w:val="-3"/>
        </w:rPr>
        <w:t xml:space="preserve"> </w:t>
      </w:r>
      <w:r>
        <w:t>no</w:t>
      </w:r>
      <w:r>
        <w:rPr>
          <w:spacing w:val="-4"/>
        </w:rPr>
        <w:t xml:space="preserve"> </w:t>
      </w:r>
      <w:r>
        <w:t>need</w:t>
      </w:r>
      <w:r>
        <w:rPr>
          <w:spacing w:val="-4"/>
        </w:rPr>
        <w:t xml:space="preserve"> </w:t>
      </w:r>
      <w:r>
        <w:t>for</w:t>
      </w:r>
      <w:r>
        <w:rPr>
          <w:spacing w:val="-1"/>
        </w:rPr>
        <w:t xml:space="preserve"> </w:t>
      </w:r>
      <w:r>
        <w:t>approval</w:t>
      </w:r>
      <w:r>
        <w:rPr>
          <w:spacing w:val="-3"/>
        </w:rPr>
        <w:t xml:space="preserve"> </w:t>
      </w:r>
      <w:r>
        <w:t>at a higher level)</w:t>
      </w:r>
    </w:p>
    <w:p w14:paraId="23BDF36B" w14:textId="77777777" w:rsidR="000A4E28" w:rsidRDefault="00000000">
      <w:pPr>
        <w:pStyle w:val="ListParagraph"/>
        <w:numPr>
          <w:ilvl w:val="2"/>
          <w:numId w:val="262"/>
        </w:numPr>
        <w:tabs>
          <w:tab w:val="left" w:pos="580"/>
        </w:tabs>
        <w:spacing w:before="124" w:line="237" w:lineRule="auto"/>
        <w:ind w:right="603"/>
      </w:pPr>
      <w:r>
        <w:t>Be</w:t>
      </w:r>
      <w:r>
        <w:rPr>
          <w:spacing w:val="-2"/>
        </w:rPr>
        <w:t xml:space="preserve"> </w:t>
      </w:r>
      <w:r>
        <w:t>motivated</w:t>
      </w:r>
      <w:r>
        <w:rPr>
          <w:spacing w:val="-2"/>
        </w:rPr>
        <w:t xml:space="preserve"> </w:t>
      </w:r>
      <w:r>
        <w:t>to</w:t>
      </w:r>
      <w:r>
        <w:rPr>
          <w:spacing w:val="-4"/>
        </w:rPr>
        <w:t xml:space="preserve"> </w:t>
      </w:r>
      <w:r>
        <w:t>start</w:t>
      </w:r>
      <w:r>
        <w:rPr>
          <w:spacing w:val="-3"/>
        </w:rPr>
        <w:t xml:space="preserve"> </w:t>
      </w:r>
      <w:r>
        <w:t>a</w:t>
      </w:r>
      <w:r>
        <w:rPr>
          <w:spacing w:val="-4"/>
        </w:rPr>
        <w:t xml:space="preserve"> </w:t>
      </w:r>
      <w:r>
        <w:t>WASH</w:t>
      </w:r>
      <w:r>
        <w:rPr>
          <w:spacing w:val="-4"/>
        </w:rPr>
        <w:t xml:space="preserve"> </w:t>
      </w:r>
      <w:r>
        <w:t>project</w:t>
      </w:r>
      <w:r>
        <w:rPr>
          <w:spacing w:val="-3"/>
        </w:rPr>
        <w:t xml:space="preserve"> </w:t>
      </w:r>
      <w:r>
        <w:t>after</w:t>
      </w:r>
      <w:r>
        <w:rPr>
          <w:spacing w:val="-5"/>
        </w:rPr>
        <w:t xml:space="preserve"> </w:t>
      </w:r>
      <w:r>
        <w:t>the</w:t>
      </w:r>
      <w:r>
        <w:rPr>
          <w:spacing w:val="-4"/>
        </w:rPr>
        <w:t xml:space="preserve"> </w:t>
      </w:r>
      <w:r>
        <w:t>training or</w:t>
      </w:r>
      <w:r>
        <w:rPr>
          <w:spacing w:val="-3"/>
        </w:rPr>
        <w:t xml:space="preserve"> </w:t>
      </w:r>
      <w:r>
        <w:t>use</w:t>
      </w:r>
      <w:r>
        <w:rPr>
          <w:spacing w:val="-4"/>
        </w:rPr>
        <w:t xml:space="preserve"> </w:t>
      </w:r>
      <w:r>
        <w:t>the</w:t>
      </w:r>
      <w:r>
        <w:rPr>
          <w:spacing w:val="-4"/>
        </w:rPr>
        <w:t xml:space="preserve"> </w:t>
      </w:r>
      <w:r>
        <w:t>training</w:t>
      </w:r>
      <w:r>
        <w:rPr>
          <w:spacing w:val="-2"/>
        </w:rPr>
        <w:t xml:space="preserve"> </w:t>
      </w:r>
      <w:r>
        <w:t>to</w:t>
      </w:r>
      <w:r>
        <w:rPr>
          <w:spacing w:val="-4"/>
        </w:rPr>
        <w:t xml:space="preserve"> </w:t>
      </w:r>
      <w:r>
        <w:t>increase</w:t>
      </w:r>
      <w:r>
        <w:rPr>
          <w:spacing w:val="-4"/>
        </w:rPr>
        <w:t xml:space="preserve"> </w:t>
      </w:r>
      <w:r>
        <w:t>its staff’s knowledge and skills</w:t>
      </w:r>
    </w:p>
    <w:p w14:paraId="49302224" w14:textId="77777777" w:rsidR="000A4E28" w:rsidRDefault="00000000">
      <w:pPr>
        <w:pStyle w:val="ListParagraph"/>
        <w:numPr>
          <w:ilvl w:val="2"/>
          <w:numId w:val="262"/>
        </w:numPr>
        <w:tabs>
          <w:tab w:val="left" w:pos="580"/>
        </w:tabs>
        <w:spacing w:before="121"/>
      </w:pPr>
      <w:r>
        <w:t>Be</w:t>
      </w:r>
      <w:r>
        <w:rPr>
          <w:spacing w:val="-5"/>
        </w:rPr>
        <w:t xml:space="preserve"> </w:t>
      </w:r>
      <w:r>
        <w:t>in</w:t>
      </w:r>
      <w:r>
        <w:rPr>
          <w:spacing w:val="-4"/>
        </w:rPr>
        <w:t xml:space="preserve"> </w:t>
      </w:r>
      <w:r>
        <w:t>charge</w:t>
      </w:r>
      <w:r>
        <w:rPr>
          <w:spacing w:val="-7"/>
        </w:rPr>
        <w:t xml:space="preserve"> </w:t>
      </w:r>
      <w:r>
        <w:t>of</w:t>
      </w:r>
      <w:r>
        <w:rPr>
          <w:spacing w:val="-2"/>
        </w:rPr>
        <w:t xml:space="preserve"> </w:t>
      </w:r>
      <w:r>
        <w:t>inviting</w:t>
      </w:r>
      <w:r>
        <w:rPr>
          <w:spacing w:val="-3"/>
        </w:rPr>
        <w:t xml:space="preserve"> </w:t>
      </w:r>
      <w:r>
        <w:t>and</w:t>
      </w:r>
      <w:r>
        <w:rPr>
          <w:spacing w:val="-5"/>
        </w:rPr>
        <w:t xml:space="preserve"> </w:t>
      </w:r>
      <w:r>
        <w:t>registering</w:t>
      </w:r>
      <w:r>
        <w:rPr>
          <w:spacing w:val="-4"/>
        </w:rPr>
        <w:t xml:space="preserve"> </w:t>
      </w:r>
      <w:r>
        <w:t>the</w:t>
      </w:r>
      <w:r>
        <w:rPr>
          <w:spacing w:val="-4"/>
        </w:rPr>
        <w:t xml:space="preserve"> </w:t>
      </w:r>
      <w:r>
        <w:rPr>
          <w:spacing w:val="-2"/>
        </w:rPr>
        <w:t>participants</w:t>
      </w:r>
    </w:p>
    <w:p w14:paraId="569AA9DA" w14:textId="77777777" w:rsidR="000A4E28" w:rsidRDefault="00000000">
      <w:pPr>
        <w:pStyle w:val="ListParagraph"/>
        <w:numPr>
          <w:ilvl w:val="2"/>
          <w:numId w:val="262"/>
        </w:numPr>
        <w:tabs>
          <w:tab w:val="left" w:pos="580"/>
        </w:tabs>
        <w:spacing w:before="117"/>
        <w:ind w:right="345"/>
      </w:pPr>
      <w:r>
        <w:t>Invite</w:t>
      </w:r>
      <w:r>
        <w:rPr>
          <w:spacing w:val="-2"/>
        </w:rPr>
        <w:t xml:space="preserve"> </w:t>
      </w:r>
      <w:r>
        <w:t>people</w:t>
      </w:r>
      <w:r>
        <w:rPr>
          <w:spacing w:val="-4"/>
        </w:rPr>
        <w:t xml:space="preserve"> </w:t>
      </w:r>
      <w:r>
        <w:t>from</w:t>
      </w:r>
      <w:r>
        <w:rPr>
          <w:spacing w:val="-3"/>
        </w:rPr>
        <w:t xml:space="preserve"> </w:t>
      </w:r>
      <w:r>
        <w:t>organizations</w:t>
      </w:r>
      <w:r>
        <w:rPr>
          <w:spacing w:val="-2"/>
        </w:rPr>
        <w:t xml:space="preserve"> </w:t>
      </w:r>
      <w:r>
        <w:t>that</w:t>
      </w:r>
      <w:r>
        <w:rPr>
          <w:spacing w:val="-3"/>
        </w:rPr>
        <w:t xml:space="preserve"> </w:t>
      </w:r>
      <w:r>
        <w:t>are</w:t>
      </w:r>
      <w:r>
        <w:rPr>
          <w:spacing w:val="-4"/>
        </w:rPr>
        <w:t xml:space="preserve"> </w:t>
      </w:r>
      <w:r>
        <w:t>motivated</w:t>
      </w:r>
      <w:r>
        <w:rPr>
          <w:spacing w:val="-2"/>
        </w:rPr>
        <w:t xml:space="preserve"> </w:t>
      </w:r>
      <w:r>
        <w:t>to</w:t>
      </w:r>
      <w:r>
        <w:rPr>
          <w:spacing w:val="-4"/>
        </w:rPr>
        <w:t xml:space="preserve"> </w:t>
      </w:r>
      <w:r>
        <w:t>use</w:t>
      </w:r>
      <w:r>
        <w:rPr>
          <w:spacing w:val="-2"/>
        </w:rPr>
        <w:t xml:space="preserve"> </w:t>
      </w:r>
      <w:r>
        <w:t>what</w:t>
      </w:r>
      <w:r>
        <w:rPr>
          <w:spacing w:val="-3"/>
        </w:rPr>
        <w:t xml:space="preserve"> </w:t>
      </w:r>
      <w:r>
        <w:t>they</w:t>
      </w:r>
      <w:r>
        <w:rPr>
          <w:spacing w:val="-4"/>
        </w:rPr>
        <w:t xml:space="preserve"> </w:t>
      </w:r>
      <w:r>
        <w:t>will</w:t>
      </w:r>
      <w:r>
        <w:rPr>
          <w:spacing w:val="-2"/>
        </w:rPr>
        <w:t xml:space="preserve"> </w:t>
      </w:r>
      <w:r>
        <w:t>be</w:t>
      </w:r>
      <w:r>
        <w:rPr>
          <w:spacing w:val="-2"/>
        </w:rPr>
        <w:t xml:space="preserve"> </w:t>
      </w:r>
      <w:r>
        <w:t>learning</w:t>
      </w:r>
      <w:r>
        <w:rPr>
          <w:spacing w:val="-2"/>
        </w:rPr>
        <w:t xml:space="preserve"> </w:t>
      </w:r>
      <w:r>
        <w:t>during the training</w:t>
      </w:r>
    </w:p>
    <w:p w14:paraId="0672E3D2" w14:textId="77777777" w:rsidR="000A4E28" w:rsidRDefault="00000000">
      <w:pPr>
        <w:pStyle w:val="ListParagraph"/>
        <w:numPr>
          <w:ilvl w:val="2"/>
          <w:numId w:val="262"/>
        </w:numPr>
        <w:tabs>
          <w:tab w:val="left" w:pos="580"/>
        </w:tabs>
        <w:spacing w:before="119"/>
      </w:pPr>
      <w:r>
        <w:t>Have</w:t>
      </w:r>
      <w:r>
        <w:rPr>
          <w:spacing w:val="-6"/>
        </w:rPr>
        <w:t xml:space="preserve"> </w:t>
      </w:r>
      <w:r>
        <w:t>a</w:t>
      </w:r>
      <w:r>
        <w:rPr>
          <w:spacing w:val="-2"/>
        </w:rPr>
        <w:t xml:space="preserve"> </w:t>
      </w:r>
      <w:r>
        <w:t>good</w:t>
      </w:r>
      <w:r>
        <w:rPr>
          <w:spacing w:val="-5"/>
        </w:rPr>
        <w:t xml:space="preserve"> </w:t>
      </w:r>
      <w:r>
        <w:t>reputation</w:t>
      </w:r>
      <w:r>
        <w:rPr>
          <w:spacing w:val="-5"/>
        </w:rPr>
        <w:t xml:space="preserve"> </w:t>
      </w:r>
      <w:r>
        <w:t>and</w:t>
      </w:r>
      <w:r>
        <w:rPr>
          <w:spacing w:val="-4"/>
        </w:rPr>
        <w:t xml:space="preserve"> </w:t>
      </w:r>
      <w:r>
        <w:t>is</w:t>
      </w:r>
      <w:r>
        <w:rPr>
          <w:spacing w:val="-3"/>
        </w:rPr>
        <w:t xml:space="preserve"> </w:t>
      </w:r>
      <w:r>
        <w:t>well-known</w:t>
      </w:r>
      <w:r>
        <w:rPr>
          <w:spacing w:val="-3"/>
        </w:rPr>
        <w:t xml:space="preserve"> </w:t>
      </w:r>
      <w:r>
        <w:t>in</w:t>
      </w:r>
      <w:r>
        <w:rPr>
          <w:spacing w:val="-3"/>
        </w:rPr>
        <w:t xml:space="preserve"> </w:t>
      </w:r>
      <w:r>
        <w:t>the</w:t>
      </w:r>
      <w:r>
        <w:rPr>
          <w:spacing w:val="-5"/>
        </w:rPr>
        <w:t xml:space="preserve"> </w:t>
      </w:r>
      <w:r>
        <w:rPr>
          <w:spacing w:val="-2"/>
        </w:rPr>
        <w:t>country/town</w:t>
      </w:r>
    </w:p>
    <w:p w14:paraId="009A97AE" w14:textId="77777777" w:rsidR="000A4E28" w:rsidRDefault="00000000">
      <w:pPr>
        <w:pStyle w:val="ListParagraph"/>
        <w:numPr>
          <w:ilvl w:val="2"/>
          <w:numId w:val="262"/>
        </w:numPr>
        <w:tabs>
          <w:tab w:val="left" w:pos="580"/>
        </w:tabs>
        <w:spacing w:before="119"/>
      </w:pPr>
      <w:r>
        <w:t>Have</w:t>
      </w:r>
      <w:r>
        <w:rPr>
          <w:spacing w:val="-3"/>
        </w:rPr>
        <w:t xml:space="preserve"> </w:t>
      </w:r>
      <w:r>
        <w:t>access</w:t>
      </w:r>
      <w:r>
        <w:rPr>
          <w:spacing w:val="-3"/>
        </w:rPr>
        <w:t xml:space="preserve"> </w:t>
      </w:r>
      <w:r>
        <w:t>to</w:t>
      </w:r>
      <w:r>
        <w:rPr>
          <w:spacing w:val="-6"/>
        </w:rPr>
        <w:t xml:space="preserve"> </w:t>
      </w:r>
      <w:r>
        <w:t>grassroots</w:t>
      </w:r>
      <w:r>
        <w:rPr>
          <w:spacing w:val="-1"/>
        </w:rPr>
        <w:t xml:space="preserve"> </w:t>
      </w:r>
      <w:r>
        <w:rPr>
          <w:spacing w:val="-2"/>
        </w:rPr>
        <w:t>organizations</w:t>
      </w:r>
    </w:p>
    <w:p w14:paraId="45B99E04" w14:textId="77777777" w:rsidR="000A4E28" w:rsidRDefault="00000000">
      <w:pPr>
        <w:pStyle w:val="ListParagraph"/>
        <w:numPr>
          <w:ilvl w:val="2"/>
          <w:numId w:val="262"/>
        </w:numPr>
        <w:tabs>
          <w:tab w:val="left" w:pos="580"/>
        </w:tabs>
        <w:spacing w:before="117"/>
      </w:pPr>
      <w:r>
        <w:t>Be</w:t>
      </w:r>
      <w:r>
        <w:rPr>
          <w:spacing w:val="-5"/>
        </w:rPr>
        <w:t xml:space="preserve"> </w:t>
      </w:r>
      <w:r>
        <w:t>well</w:t>
      </w:r>
      <w:r>
        <w:rPr>
          <w:spacing w:val="-5"/>
        </w:rPr>
        <w:t xml:space="preserve"> </w:t>
      </w:r>
      <w:r>
        <w:t>located</w:t>
      </w:r>
      <w:r>
        <w:rPr>
          <w:spacing w:val="-4"/>
        </w:rPr>
        <w:t xml:space="preserve"> </w:t>
      </w:r>
      <w:r>
        <w:t>(i.e.,</w:t>
      </w:r>
      <w:r>
        <w:rPr>
          <w:spacing w:val="-3"/>
        </w:rPr>
        <w:t xml:space="preserve"> </w:t>
      </w:r>
      <w:r>
        <w:t>accessible</w:t>
      </w:r>
      <w:r>
        <w:rPr>
          <w:spacing w:val="-4"/>
        </w:rPr>
        <w:t xml:space="preserve"> </w:t>
      </w:r>
      <w:r>
        <w:t>to</w:t>
      </w:r>
      <w:r>
        <w:rPr>
          <w:spacing w:val="-5"/>
        </w:rPr>
        <w:t xml:space="preserve"> </w:t>
      </w:r>
      <w:r>
        <w:t>lots</w:t>
      </w:r>
      <w:r>
        <w:rPr>
          <w:spacing w:val="-3"/>
        </w:rPr>
        <w:t xml:space="preserve"> </w:t>
      </w:r>
      <w:r>
        <w:t>of</w:t>
      </w:r>
      <w:r>
        <w:rPr>
          <w:spacing w:val="-3"/>
        </w:rPr>
        <w:t xml:space="preserve"> </w:t>
      </w:r>
      <w:r>
        <w:t>other</w:t>
      </w:r>
      <w:r>
        <w:rPr>
          <w:spacing w:val="-5"/>
        </w:rPr>
        <w:t xml:space="preserve"> </w:t>
      </w:r>
      <w:r>
        <w:rPr>
          <w:spacing w:val="-2"/>
        </w:rPr>
        <w:t>organizations)</w:t>
      </w:r>
    </w:p>
    <w:p w14:paraId="7CEFD4F2" w14:textId="77777777" w:rsidR="000A4E28" w:rsidRDefault="00000000">
      <w:pPr>
        <w:pStyle w:val="ListParagraph"/>
        <w:numPr>
          <w:ilvl w:val="2"/>
          <w:numId w:val="262"/>
        </w:numPr>
        <w:tabs>
          <w:tab w:val="left" w:pos="580"/>
        </w:tabs>
        <w:spacing w:before="119"/>
      </w:pPr>
      <w:r>
        <w:t>Find</w:t>
      </w:r>
      <w:r>
        <w:rPr>
          <w:spacing w:val="-3"/>
        </w:rPr>
        <w:t xml:space="preserve"> </w:t>
      </w:r>
      <w:r>
        <w:t>a</w:t>
      </w:r>
      <w:r>
        <w:rPr>
          <w:spacing w:val="-4"/>
        </w:rPr>
        <w:t xml:space="preserve"> </w:t>
      </w:r>
      <w:r>
        <w:t>good</w:t>
      </w:r>
      <w:r>
        <w:rPr>
          <w:spacing w:val="-2"/>
        </w:rPr>
        <w:t xml:space="preserve"> </w:t>
      </w:r>
      <w:r>
        <w:t>venue</w:t>
      </w:r>
      <w:r>
        <w:rPr>
          <w:spacing w:val="-4"/>
        </w:rPr>
        <w:t xml:space="preserve"> </w:t>
      </w:r>
      <w:r>
        <w:t>for</w:t>
      </w:r>
      <w:r>
        <w:rPr>
          <w:spacing w:val="-3"/>
        </w:rPr>
        <w:t xml:space="preserve"> </w:t>
      </w:r>
      <w:r>
        <w:t>the</w:t>
      </w:r>
      <w:r>
        <w:rPr>
          <w:spacing w:val="-2"/>
        </w:rPr>
        <w:t xml:space="preserve"> training</w:t>
      </w:r>
    </w:p>
    <w:p w14:paraId="17C936E3" w14:textId="77777777" w:rsidR="000A4E28" w:rsidRDefault="00000000">
      <w:pPr>
        <w:pStyle w:val="ListParagraph"/>
        <w:numPr>
          <w:ilvl w:val="2"/>
          <w:numId w:val="262"/>
        </w:numPr>
        <w:tabs>
          <w:tab w:val="left" w:pos="580"/>
        </w:tabs>
        <w:spacing w:before="117"/>
      </w:pPr>
      <w:r>
        <w:t>Translate</w:t>
      </w:r>
      <w:r>
        <w:rPr>
          <w:spacing w:val="-8"/>
        </w:rPr>
        <w:t xml:space="preserve"> </w:t>
      </w:r>
      <w:r>
        <w:t>materials</w:t>
      </w:r>
      <w:r>
        <w:rPr>
          <w:spacing w:val="-9"/>
        </w:rPr>
        <w:t xml:space="preserve"> </w:t>
      </w:r>
      <w:r>
        <w:t>(if</w:t>
      </w:r>
      <w:r>
        <w:rPr>
          <w:spacing w:val="-3"/>
        </w:rPr>
        <w:t xml:space="preserve"> </w:t>
      </w:r>
      <w:r>
        <w:rPr>
          <w:spacing w:val="-2"/>
        </w:rPr>
        <w:t>needed)</w:t>
      </w:r>
    </w:p>
    <w:p w14:paraId="1D4B5665" w14:textId="77777777" w:rsidR="000A4E28" w:rsidRDefault="00000000">
      <w:pPr>
        <w:pStyle w:val="ListParagraph"/>
        <w:numPr>
          <w:ilvl w:val="2"/>
          <w:numId w:val="262"/>
        </w:numPr>
        <w:tabs>
          <w:tab w:val="left" w:pos="580"/>
        </w:tabs>
        <w:spacing w:before="120"/>
      </w:pPr>
      <w:r>
        <w:t>Print</w:t>
      </w:r>
      <w:r>
        <w:rPr>
          <w:spacing w:val="-5"/>
        </w:rPr>
        <w:t xml:space="preserve"> </w:t>
      </w:r>
      <w:r>
        <w:t>the</w:t>
      </w:r>
      <w:r>
        <w:rPr>
          <w:spacing w:val="-6"/>
        </w:rPr>
        <w:t xml:space="preserve"> </w:t>
      </w:r>
      <w:r>
        <w:t>training</w:t>
      </w:r>
      <w:r>
        <w:rPr>
          <w:spacing w:val="-5"/>
        </w:rPr>
        <w:t xml:space="preserve"> </w:t>
      </w:r>
      <w:r>
        <w:rPr>
          <w:spacing w:val="-2"/>
        </w:rPr>
        <w:t>materials</w:t>
      </w:r>
    </w:p>
    <w:p w14:paraId="6E3E0F72" w14:textId="77777777" w:rsidR="000A4E28" w:rsidRDefault="00000000">
      <w:pPr>
        <w:pStyle w:val="ListParagraph"/>
        <w:numPr>
          <w:ilvl w:val="2"/>
          <w:numId w:val="262"/>
        </w:numPr>
        <w:tabs>
          <w:tab w:val="left" w:pos="580"/>
        </w:tabs>
        <w:spacing w:before="119"/>
      </w:pPr>
      <w:r>
        <w:t>Provide</w:t>
      </w:r>
      <w:r>
        <w:rPr>
          <w:spacing w:val="-5"/>
        </w:rPr>
        <w:t xml:space="preserve"> </w:t>
      </w:r>
      <w:r>
        <w:t>an</w:t>
      </w:r>
      <w:r>
        <w:rPr>
          <w:spacing w:val="-5"/>
        </w:rPr>
        <w:t xml:space="preserve"> </w:t>
      </w:r>
      <w:r>
        <w:t>interpreter</w:t>
      </w:r>
      <w:r>
        <w:rPr>
          <w:spacing w:val="-6"/>
        </w:rPr>
        <w:t xml:space="preserve"> </w:t>
      </w:r>
      <w:r>
        <w:t>(if</w:t>
      </w:r>
      <w:r>
        <w:rPr>
          <w:spacing w:val="-5"/>
        </w:rPr>
        <w:t xml:space="preserve"> </w:t>
      </w:r>
      <w:r>
        <w:rPr>
          <w:spacing w:val="-2"/>
        </w:rPr>
        <w:t>needed)</w:t>
      </w:r>
    </w:p>
    <w:p w14:paraId="5DE36F70" w14:textId="77777777" w:rsidR="000A4E28" w:rsidRDefault="00000000">
      <w:pPr>
        <w:pStyle w:val="ListParagraph"/>
        <w:numPr>
          <w:ilvl w:val="2"/>
          <w:numId w:val="262"/>
        </w:numPr>
        <w:tabs>
          <w:tab w:val="left" w:pos="580"/>
        </w:tabs>
        <w:spacing w:before="117"/>
      </w:pPr>
      <w:r>
        <w:t>Provide</w:t>
      </w:r>
      <w:r>
        <w:rPr>
          <w:spacing w:val="-6"/>
        </w:rPr>
        <w:t xml:space="preserve"> </w:t>
      </w:r>
      <w:r>
        <w:t>accommodation</w:t>
      </w:r>
      <w:r>
        <w:rPr>
          <w:spacing w:val="-8"/>
        </w:rPr>
        <w:t xml:space="preserve"> </w:t>
      </w:r>
      <w:r>
        <w:t>and</w:t>
      </w:r>
      <w:r>
        <w:rPr>
          <w:spacing w:val="-6"/>
        </w:rPr>
        <w:t xml:space="preserve"> </w:t>
      </w:r>
      <w:r>
        <w:t>local</w:t>
      </w:r>
      <w:r>
        <w:rPr>
          <w:spacing w:val="-6"/>
        </w:rPr>
        <w:t xml:space="preserve"> </w:t>
      </w:r>
      <w:r>
        <w:t>transport</w:t>
      </w:r>
      <w:r>
        <w:rPr>
          <w:spacing w:val="-7"/>
        </w:rPr>
        <w:t xml:space="preserve"> </w:t>
      </w:r>
      <w:r>
        <w:t>for</w:t>
      </w:r>
      <w:r>
        <w:rPr>
          <w:spacing w:val="-6"/>
        </w:rPr>
        <w:t xml:space="preserve"> </w:t>
      </w:r>
      <w:r>
        <w:rPr>
          <w:spacing w:val="-2"/>
        </w:rPr>
        <w:t>trainers</w:t>
      </w:r>
    </w:p>
    <w:p w14:paraId="79371298" w14:textId="77777777" w:rsidR="000A4E28" w:rsidRDefault="00000000">
      <w:pPr>
        <w:pStyle w:val="ListParagraph"/>
        <w:numPr>
          <w:ilvl w:val="2"/>
          <w:numId w:val="262"/>
        </w:numPr>
        <w:tabs>
          <w:tab w:val="left" w:pos="580"/>
        </w:tabs>
        <w:spacing w:before="119"/>
      </w:pPr>
      <w:r>
        <w:t>Be</w:t>
      </w:r>
      <w:r>
        <w:rPr>
          <w:spacing w:val="-5"/>
        </w:rPr>
        <w:t xml:space="preserve"> </w:t>
      </w:r>
      <w:r>
        <w:t>available</w:t>
      </w:r>
      <w:r>
        <w:rPr>
          <w:spacing w:val="-5"/>
        </w:rPr>
        <w:t xml:space="preserve"> </w:t>
      </w:r>
      <w:r>
        <w:t>and</w:t>
      </w:r>
      <w:r>
        <w:rPr>
          <w:spacing w:val="-3"/>
        </w:rPr>
        <w:t xml:space="preserve"> </w:t>
      </w:r>
      <w:r>
        <w:t>willing</w:t>
      </w:r>
      <w:r>
        <w:rPr>
          <w:spacing w:val="-2"/>
        </w:rPr>
        <w:t xml:space="preserve"> </w:t>
      </w:r>
      <w:r>
        <w:t>to</w:t>
      </w:r>
      <w:r>
        <w:rPr>
          <w:spacing w:val="-5"/>
        </w:rPr>
        <w:t xml:space="preserve"> </w:t>
      </w:r>
      <w:r>
        <w:t>help</w:t>
      </w:r>
      <w:r>
        <w:rPr>
          <w:spacing w:val="-5"/>
        </w:rPr>
        <w:t xml:space="preserve"> </w:t>
      </w:r>
      <w:r>
        <w:t>you</w:t>
      </w:r>
      <w:r>
        <w:rPr>
          <w:spacing w:val="-4"/>
        </w:rPr>
        <w:t xml:space="preserve"> </w:t>
      </w:r>
      <w:r>
        <w:t>with</w:t>
      </w:r>
      <w:r>
        <w:rPr>
          <w:spacing w:val="-5"/>
        </w:rPr>
        <w:t xml:space="preserve"> </w:t>
      </w:r>
      <w:r>
        <w:t>logistics</w:t>
      </w:r>
      <w:r>
        <w:rPr>
          <w:spacing w:val="-6"/>
        </w:rPr>
        <w:t xml:space="preserve"> </w:t>
      </w:r>
      <w:r>
        <w:t>during</w:t>
      </w:r>
      <w:r>
        <w:rPr>
          <w:spacing w:val="-5"/>
        </w:rPr>
        <w:t xml:space="preserve"> </w:t>
      </w:r>
      <w:r>
        <w:t>the</w:t>
      </w:r>
      <w:r>
        <w:rPr>
          <w:spacing w:val="-6"/>
        </w:rPr>
        <w:t xml:space="preserve"> </w:t>
      </w:r>
      <w:r>
        <w:rPr>
          <w:spacing w:val="-2"/>
        </w:rPr>
        <w:t>workshop</w:t>
      </w:r>
    </w:p>
    <w:p w14:paraId="50D15B89" w14:textId="77777777" w:rsidR="000A4E28" w:rsidRDefault="00000000">
      <w:pPr>
        <w:pStyle w:val="ListParagraph"/>
        <w:numPr>
          <w:ilvl w:val="2"/>
          <w:numId w:val="262"/>
        </w:numPr>
        <w:tabs>
          <w:tab w:val="left" w:pos="580"/>
        </w:tabs>
        <w:spacing w:before="117"/>
      </w:pPr>
      <w:r>
        <w:t>Be</w:t>
      </w:r>
      <w:r>
        <w:rPr>
          <w:spacing w:val="-3"/>
        </w:rPr>
        <w:t xml:space="preserve"> </w:t>
      </w:r>
      <w:r>
        <w:t>someone</w:t>
      </w:r>
      <w:r>
        <w:rPr>
          <w:spacing w:val="-4"/>
        </w:rPr>
        <w:t xml:space="preserve"> </w:t>
      </w:r>
      <w:r>
        <w:t>you</w:t>
      </w:r>
      <w:r>
        <w:rPr>
          <w:spacing w:val="-2"/>
        </w:rPr>
        <w:t xml:space="preserve"> </w:t>
      </w:r>
      <w:r>
        <w:t>can</w:t>
      </w:r>
      <w:r>
        <w:rPr>
          <w:spacing w:val="-4"/>
        </w:rPr>
        <w:t xml:space="preserve"> </w:t>
      </w:r>
      <w:r>
        <w:rPr>
          <w:spacing w:val="-2"/>
        </w:rPr>
        <w:t>trust</w:t>
      </w:r>
    </w:p>
    <w:p w14:paraId="0AB17C9A" w14:textId="77777777" w:rsidR="000A4E28" w:rsidRDefault="00000000">
      <w:pPr>
        <w:pStyle w:val="Heading4"/>
        <w:numPr>
          <w:ilvl w:val="1"/>
          <w:numId w:val="262"/>
        </w:numPr>
        <w:tabs>
          <w:tab w:val="left" w:pos="649"/>
        </w:tabs>
        <w:spacing w:before="238"/>
        <w:ind w:left="649" w:hanging="429"/>
      </w:pPr>
      <w:bookmarkStart w:id="10" w:name="_bookmark10"/>
      <w:bookmarkEnd w:id="10"/>
      <w:r>
        <w:t>Logistics</w:t>
      </w:r>
      <w:r>
        <w:rPr>
          <w:spacing w:val="-18"/>
        </w:rPr>
        <w:t xml:space="preserve"> </w:t>
      </w:r>
      <w:r>
        <w:rPr>
          <w:spacing w:val="-2"/>
        </w:rPr>
        <w:t>Management</w:t>
      </w:r>
    </w:p>
    <w:p w14:paraId="5605CDA7" w14:textId="77777777" w:rsidR="000A4E28" w:rsidRDefault="00000000">
      <w:pPr>
        <w:pStyle w:val="BodyText"/>
        <w:spacing w:before="123"/>
        <w:ind w:left="220"/>
      </w:pPr>
      <w:r>
        <w:t>The</w:t>
      </w:r>
      <w:r>
        <w:rPr>
          <w:spacing w:val="-4"/>
        </w:rPr>
        <w:t xml:space="preserve"> </w:t>
      </w:r>
      <w:r>
        <w:t>workshop</w:t>
      </w:r>
      <w:r>
        <w:rPr>
          <w:spacing w:val="-4"/>
        </w:rPr>
        <w:t xml:space="preserve"> </w:t>
      </w:r>
      <w:r>
        <w:t>planning</w:t>
      </w:r>
      <w:r>
        <w:rPr>
          <w:spacing w:val="-2"/>
        </w:rPr>
        <w:t xml:space="preserve"> </w:t>
      </w:r>
      <w:r>
        <w:t>team</w:t>
      </w:r>
      <w:r>
        <w:rPr>
          <w:spacing w:val="-3"/>
        </w:rPr>
        <w:t xml:space="preserve"> </w:t>
      </w:r>
      <w:r>
        <w:t>(the</w:t>
      </w:r>
      <w:r>
        <w:rPr>
          <w:spacing w:val="-4"/>
        </w:rPr>
        <w:t xml:space="preserve"> </w:t>
      </w:r>
      <w:r>
        <w:t>trainers</w:t>
      </w:r>
      <w:r>
        <w:rPr>
          <w:spacing w:val="-4"/>
        </w:rPr>
        <w:t xml:space="preserve"> </w:t>
      </w:r>
      <w:r>
        <w:t>and</w:t>
      </w:r>
      <w:r>
        <w:rPr>
          <w:spacing w:val="-4"/>
        </w:rPr>
        <w:t xml:space="preserve"> </w:t>
      </w:r>
      <w:r>
        <w:t>the</w:t>
      </w:r>
      <w:r>
        <w:rPr>
          <w:spacing w:val="-2"/>
        </w:rPr>
        <w:t xml:space="preserve"> </w:t>
      </w:r>
      <w:r>
        <w:t>host)</w:t>
      </w:r>
      <w:r>
        <w:rPr>
          <w:spacing w:val="-1"/>
        </w:rPr>
        <w:t xml:space="preserve"> </w:t>
      </w:r>
      <w:r>
        <w:t>will</w:t>
      </w:r>
      <w:r>
        <w:rPr>
          <w:spacing w:val="-2"/>
        </w:rPr>
        <w:t xml:space="preserve"> </w:t>
      </w:r>
      <w:r>
        <w:t>need</w:t>
      </w:r>
      <w:r>
        <w:rPr>
          <w:spacing w:val="-2"/>
        </w:rPr>
        <w:t xml:space="preserve"> </w:t>
      </w:r>
      <w:r>
        <w:t>to</w:t>
      </w:r>
      <w:r>
        <w:rPr>
          <w:spacing w:val="-2"/>
        </w:rPr>
        <w:t xml:space="preserve"> </w:t>
      </w:r>
      <w:r>
        <w:t>determine</w:t>
      </w:r>
      <w:r>
        <w:rPr>
          <w:spacing w:val="-2"/>
        </w:rPr>
        <w:t xml:space="preserve"> </w:t>
      </w:r>
      <w:r>
        <w:t>the</w:t>
      </w:r>
      <w:r>
        <w:rPr>
          <w:spacing w:val="-4"/>
        </w:rPr>
        <w:t xml:space="preserve"> </w:t>
      </w:r>
      <w:r>
        <w:t>workshop logistics such as:</w:t>
      </w:r>
    </w:p>
    <w:p w14:paraId="37AF51DD" w14:textId="77777777" w:rsidR="000A4E28" w:rsidRDefault="000A4E28">
      <w:pPr>
        <w:pStyle w:val="BodyText"/>
      </w:pPr>
    </w:p>
    <w:p w14:paraId="5BE46F17" w14:textId="77777777" w:rsidR="000A4E28" w:rsidRDefault="00000000">
      <w:pPr>
        <w:pStyle w:val="BodyText"/>
        <w:ind w:left="220"/>
      </w:pPr>
      <w:r>
        <w:rPr>
          <w:spacing w:val="-2"/>
        </w:rPr>
        <w:t>Pre-workshop</w:t>
      </w:r>
    </w:p>
    <w:p w14:paraId="65869D18" w14:textId="77777777" w:rsidR="000A4E28" w:rsidRDefault="00000000">
      <w:pPr>
        <w:pStyle w:val="ListParagraph"/>
        <w:numPr>
          <w:ilvl w:val="2"/>
          <w:numId w:val="262"/>
        </w:numPr>
        <w:tabs>
          <w:tab w:val="left" w:pos="580"/>
        </w:tabs>
        <w:spacing w:before="118"/>
      </w:pPr>
      <w:r>
        <w:t>What</w:t>
      </w:r>
      <w:r>
        <w:rPr>
          <w:spacing w:val="-5"/>
        </w:rPr>
        <w:t xml:space="preserve"> </w:t>
      </w:r>
      <w:r>
        <w:t>is</w:t>
      </w:r>
      <w:r>
        <w:rPr>
          <w:spacing w:val="-3"/>
        </w:rPr>
        <w:t xml:space="preserve"> </w:t>
      </w:r>
      <w:r>
        <w:t>the</w:t>
      </w:r>
      <w:r>
        <w:rPr>
          <w:spacing w:val="-6"/>
        </w:rPr>
        <w:t xml:space="preserve"> </w:t>
      </w:r>
      <w:r>
        <w:t>workshop</w:t>
      </w:r>
      <w:r>
        <w:rPr>
          <w:spacing w:val="-3"/>
        </w:rPr>
        <w:t xml:space="preserve"> </w:t>
      </w:r>
      <w:r>
        <w:rPr>
          <w:spacing w:val="-2"/>
        </w:rPr>
        <w:t>budget?</w:t>
      </w:r>
    </w:p>
    <w:p w14:paraId="78459674" w14:textId="77777777" w:rsidR="000A4E28" w:rsidRDefault="00000000">
      <w:pPr>
        <w:pStyle w:val="ListParagraph"/>
        <w:numPr>
          <w:ilvl w:val="2"/>
          <w:numId w:val="262"/>
        </w:numPr>
        <w:tabs>
          <w:tab w:val="left" w:pos="580"/>
        </w:tabs>
        <w:spacing w:before="120"/>
      </w:pPr>
      <w:r>
        <w:t>Who</w:t>
      </w:r>
      <w:r>
        <w:rPr>
          <w:spacing w:val="-10"/>
        </w:rPr>
        <w:t xml:space="preserve"> </w:t>
      </w:r>
      <w:r>
        <w:t>will</w:t>
      </w:r>
      <w:r>
        <w:rPr>
          <w:spacing w:val="-5"/>
        </w:rPr>
        <w:t xml:space="preserve"> </w:t>
      </w:r>
      <w:r>
        <w:t>invite</w:t>
      </w:r>
      <w:r>
        <w:rPr>
          <w:spacing w:val="-5"/>
        </w:rPr>
        <w:t xml:space="preserve"> </w:t>
      </w:r>
      <w:r>
        <w:t>the</w:t>
      </w:r>
      <w:r>
        <w:rPr>
          <w:spacing w:val="-6"/>
        </w:rPr>
        <w:t xml:space="preserve"> </w:t>
      </w:r>
      <w:r>
        <w:t>participants</w:t>
      </w:r>
      <w:r>
        <w:rPr>
          <w:spacing w:val="-4"/>
        </w:rPr>
        <w:t xml:space="preserve"> </w:t>
      </w:r>
      <w:r>
        <w:t>and</w:t>
      </w:r>
      <w:r>
        <w:rPr>
          <w:spacing w:val="-7"/>
        </w:rPr>
        <w:t xml:space="preserve"> </w:t>
      </w:r>
      <w:r>
        <w:t>communicate</w:t>
      </w:r>
      <w:r>
        <w:rPr>
          <w:spacing w:val="-7"/>
        </w:rPr>
        <w:t xml:space="preserve"> </w:t>
      </w:r>
      <w:r>
        <w:t>with</w:t>
      </w:r>
      <w:r>
        <w:rPr>
          <w:spacing w:val="-5"/>
        </w:rPr>
        <w:t xml:space="preserve"> </w:t>
      </w:r>
      <w:r>
        <w:rPr>
          <w:spacing w:val="-2"/>
        </w:rPr>
        <w:t>them?</w:t>
      </w:r>
    </w:p>
    <w:p w14:paraId="20A9E032" w14:textId="77777777" w:rsidR="000A4E28" w:rsidRDefault="00000000">
      <w:pPr>
        <w:pStyle w:val="ListParagraph"/>
        <w:numPr>
          <w:ilvl w:val="2"/>
          <w:numId w:val="262"/>
        </w:numPr>
        <w:tabs>
          <w:tab w:val="left" w:pos="580"/>
        </w:tabs>
        <w:spacing w:before="117"/>
      </w:pPr>
      <w:r>
        <w:t>Who</w:t>
      </w:r>
      <w:r>
        <w:rPr>
          <w:spacing w:val="-7"/>
        </w:rPr>
        <w:t xml:space="preserve"> </w:t>
      </w:r>
      <w:r>
        <w:t>will</w:t>
      </w:r>
      <w:r>
        <w:rPr>
          <w:spacing w:val="-4"/>
        </w:rPr>
        <w:t xml:space="preserve"> </w:t>
      </w:r>
      <w:r>
        <w:t>organize</w:t>
      </w:r>
      <w:r>
        <w:rPr>
          <w:spacing w:val="-4"/>
        </w:rPr>
        <w:t xml:space="preserve"> </w:t>
      </w:r>
      <w:r>
        <w:t>and</w:t>
      </w:r>
      <w:r>
        <w:rPr>
          <w:spacing w:val="-5"/>
        </w:rPr>
        <w:t xml:space="preserve"> </w:t>
      </w:r>
      <w:r>
        <w:t>coordinate</w:t>
      </w:r>
      <w:r>
        <w:rPr>
          <w:spacing w:val="-6"/>
        </w:rPr>
        <w:t xml:space="preserve"> </w:t>
      </w:r>
      <w:r>
        <w:t>food</w:t>
      </w:r>
      <w:r>
        <w:rPr>
          <w:spacing w:val="-4"/>
        </w:rPr>
        <w:t xml:space="preserve"> </w:t>
      </w:r>
      <w:r>
        <w:t>and</w:t>
      </w:r>
      <w:r>
        <w:rPr>
          <w:spacing w:val="-6"/>
        </w:rPr>
        <w:t xml:space="preserve"> </w:t>
      </w:r>
      <w:r>
        <w:rPr>
          <w:spacing w:val="-2"/>
        </w:rPr>
        <w:t>accommodation?</w:t>
      </w:r>
    </w:p>
    <w:p w14:paraId="300AA1FA" w14:textId="77777777" w:rsidR="000A4E28" w:rsidRDefault="00000000">
      <w:pPr>
        <w:pStyle w:val="ListParagraph"/>
        <w:numPr>
          <w:ilvl w:val="2"/>
          <w:numId w:val="262"/>
        </w:numPr>
        <w:tabs>
          <w:tab w:val="left" w:pos="580"/>
        </w:tabs>
        <w:spacing w:before="119"/>
      </w:pPr>
      <w:r>
        <w:t>Who</w:t>
      </w:r>
      <w:r>
        <w:rPr>
          <w:spacing w:val="-7"/>
        </w:rPr>
        <w:t xml:space="preserve"> </w:t>
      </w:r>
      <w:r>
        <w:t>will</w:t>
      </w:r>
      <w:r>
        <w:rPr>
          <w:spacing w:val="-6"/>
        </w:rPr>
        <w:t xml:space="preserve"> </w:t>
      </w:r>
      <w:r>
        <w:t>manage</w:t>
      </w:r>
      <w:r>
        <w:rPr>
          <w:spacing w:val="-6"/>
        </w:rPr>
        <w:t xml:space="preserve"> </w:t>
      </w:r>
      <w:r>
        <w:t>participant</w:t>
      </w:r>
      <w:r>
        <w:rPr>
          <w:spacing w:val="-6"/>
        </w:rPr>
        <w:t xml:space="preserve"> </w:t>
      </w:r>
      <w:r>
        <w:rPr>
          <w:spacing w:val="-2"/>
        </w:rPr>
        <w:t>travel?</w:t>
      </w:r>
    </w:p>
    <w:p w14:paraId="22F4B60F" w14:textId="77777777" w:rsidR="000A4E28" w:rsidRDefault="00000000">
      <w:pPr>
        <w:pStyle w:val="ListParagraph"/>
        <w:numPr>
          <w:ilvl w:val="2"/>
          <w:numId w:val="262"/>
        </w:numPr>
        <w:tabs>
          <w:tab w:val="left" w:pos="580"/>
        </w:tabs>
        <w:spacing w:before="119"/>
      </w:pPr>
      <w:r>
        <w:t>Who</w:t>
      </w:r>
      <w:r>
        <w:rPr>
          <w:spacing w:val="-8"/>
        </w:rPr>
        <w:t xml:space="preserve"> </w:t>
      </w:r>
      <w:r>
        <w:t>will</w:t>
      </w:r>
      <w:r>
        <w:rPr>
          <w:spacing w:val="-4"/>
        </w:rPr>
        <w:t xml:space="preserve"> </w:t>
      </w:r>
      <w:r>
        <w:t>organize</w:t>
      </w:r>
      <w:r>
        <w:rPr>
          <w:spacing w:val="-4"/>
        </w:rPr>
        <w:t xml:space="preserve"> </w:t>
      </w:r>
      <w:r>
        <w:t>the</w:t>
      </w:r>
      <w:r>
        <w:rPr>
          <w:spacing w:val="-6"/>
        </w:rPr>
        <w:t xml:space="preserve"> </w:t>
      </w:r>
      <w:r>
        <w:t>training</w:t>
      </w:r>
      <w:r>
        <w:rPr>
          <w:spacing w:val="-3"/>
        </w:rPr>
        <w:t xml:space="preserve"> </w:t>
      </w:r>
      <w:r>
        <w:t>site</w:t>
      </w:r>
      <w:r>
        <w:rPr>
          <w:spacing w:val="-5"/>
        </w:rPr>
        <w:t xml:space="preserve"> </w:t>
      </w:r>
      <w:r>
        <w:t>and</w:t>
      </w:r>
      <w:r>
        <w:rPr>
          <w:spacing w:val="-5"/>
        </w:rPr>
        <w:t xml:space="preserve"> </w:t>
      </w:r>
      <w:r>
        <w:t>set</w:t>
      </w:r>
      <w:r>
        <w:rPr>
          <w:spacing w:val="-4"/>
        </w:rPr>
        <w:t xml:space="preserve"> </w:t>
      </w:r>
      <w:r>
        <w:rPr>
          <w:spacing w:val="-5"/>
        </w:rPr>
        <w:t>up?</w:t>
      </w:r>
    </w:p>
    <w:p w14:paraId="20F926CE" w14:textId="77777777" w:rsidR="000A4E28" w:rsidRDefault="00000000">
      <w:pPr>
        <w:pStyle w:val="ListParagraph"/>
        <w:numPr>
          <w:ilvl w:val="2"/>
          <w:numId w:val="262"/>
        </w:numPr>
        <w:tabs>
          <w:tab w:val="left" w:pos="580"/>
        </w:tabs>
        <w:spacing w:before="117"/>
      </w:pPr>
      <w:r>
        <w:t>Who</w:t>
      </w:r>
      <w:r>
        <w:rPr>
          <w:spacing w:val="-9"/>
        </w:rPr>
        <w:t xml:space="preserve"> </w:t>
      </w:r>
      <w:r>
        <w:t>will</w:t>
      </w:r>
      <w:r>
        <w:rPr>
          <w:spacing w:val="-5"/>
        </w:rPr>
        <w:t xml:space="preserve"> </w:t>
      </w:r>
      <w:r>
        <w:t>purchase</w:t>
      </w:r>
      <w:r>
        <w:rPr>
          <w:spacing w:val="-4"/>
        </w:rPr>
        <w:t xml:space="preserve"> </w:t>
      </w:r>
      <w:r>
        <w:t>and</w:t>
      </w:r>
      <w:r>
        <w:rPr>
          <w:spacing w:val="-5"/>
        </w:rPr>
        <w:t xml:space="preserve"> </w:t>
      </w:r>
      <w:r>
        <w:t>organize</w:t>
      </w:r>
      <w:r>
        <w:rPr>
          <w:spacing w:val="-5"/>
        </w:rPr>
        <w:t xml:space="preserve"> </w:t>
      </w:r>
      <w:r>
        <w:t>the</w:t>
      </w:r>
      <w:r>
        <w:rPr>
          <w:spacing w:val="-5"/>
        </w:rPr>
        <w:t xml:space="preserve"> </w:t>
      </w:r>
      <w:r>
        <w:t>training</w:t>
      </w:r>
      <w:r>
        <w:rPr>
          <w:spacing w:val="-4"/>
        </w:rPr>
        <w:t xml:space="preserve"> </w:t>
      </w:r>
      <w:r>
        <w:t>equipment</w:t>
      </w:r>
      <w:r>
        <w:rPr>
          <w:spacing w:val="-6"/>
        </w:rPr>
        <w:t xml:space="preserve"> </w:t>
      </w:r>
      <w:r>
        <w:t>and</w:t>
      </w:r>
      <w:r>
        <w:rPr>
          <w:spacing w:val="-6"/>
        </w:rPr>
        <w:t xml:space="preserve"> </w:t>
      </w:r>
      <w:r>
        <w:rPr>
          <w:spacing w:val="-2"/>
        </w:rPr>
        <w:t>materials?</w:t>
      </w:r>
    </w:p>
    <w:p w14:paraId="11528002" w14:textId="77777777" w:rsidR="000A4E28" w:rsidRDefault="000A4E28">
      <w:pPr>
        <w:sectPr w:rsidR="000A4E28">
          <w:pgSz w:w="12240" w:h="15840"/>
          <w:pgMar w:top="960" w:right="1300" w:bottom="1200" w:left="1220" w:header="710" w:footer="1005" w:gutter="0"/>
          <w:cols w:space="720"/>
        </w:sectPr>
      </w:pPr>
    </w:p>
    <w:p w14:paraId="25059808" w14:textId="77777777" w:rsidR="000A4E28" w:rsidRDefault="000A4E28">
      <w:pPr>
        <w:pStyle w:val="BodyText"/>
        <w:spacing w:before="248"/>
      </w:pPr>
    </w:p>
    <w:p w14:paraId="62A6336F" w14:textId="77777777" w:rsidR="000A4E28" w:rsidRDefault="00000000">
      <w:pPr>
        <w:pStyle w:val="ListParagraph"/>
        <w:numPr>
          <w:ilvl w:val="2"/>
          <w:numId w:val="262"/>
        </w:numPr>
        <w:tabs>
          <w:tab w:val="left" w:pos="580"/>
        </w:tabs>
      </w:pPr>
      <w:r>
        <w:t>Who</w:t>
      </w:r>
      <w:r>
        <w:rPr>
          <w:spacing w:val="-6"/>
        </w:rPr>
        <w:t xml:space="preserve"> </w:t>
      </w:r>
      <w:r>
        <w:t>is</w:t>
      </w:r>
      <w:r>
        <w:rPr>
          <w:spacing w:val="-6"/>
        </w:rPr>
        <w:t xml:space="preserve"> </w:t>
      </w:r>
      <w:r>
        <w:t>responsible</w:t>
      </w:r>
      <w:r>
        <w:rPr>
          <w:spacing w:val="-5"/>
        </w:rPr>
        <w:t xml:space="preserve"> </w:t>
      </w:r>
      <w:r>
        <w:t>for</w:t>
      </w:r>
      <w:r>
        <w:rPr>
          <w:spacing w:val="-5"/>
        </w:rPr>
        <w:t xml:space="preserve"> </w:t>
      </w:r>
      <w:r>
        <w:t>pre-workshop</w:t>
      </w:r>
      <w:r>
        <w:rPr>
          <w:spacing w:val="-5"/>
        </w:rPr>
        <w:t xml:space="preserve"> </w:t>
      </w:r>
      <w:r>
        <w:rPr>
          <w:spacing w:val="-2"/>
        </w:rPr>
        <w:t>registration?</w:t>
      </w:r>
    </w:p>
    <w:p w14:paraId="1D1022EF" w14:textId="77777777" w:rsidR="000A4E28" w:rsidRDefault="00000000">
      <w:pPr>
        <w:pStyle w:val="ListParagraph"/>
        <w:numPr>
          <w:ilvl w:val="2"/>
          <w:numId w:val="262"/>
        </w:numPr>
        <w:tabs>
          <w:tab w:val="left" w:pos="580"/>
        </w:tabs>
        <w:spacing w:before="120"/>
      </w:pPr>
      <w:r>
        <w:t>Who</w:t>
      </w:r>
      <w:r>
        <w:rPr>
          <w:spacing w:val="-6"/>
        </w:rPr>
        <w:t xml:space="preserve"> </w:t>
      </w:r>
      <w:r>
        <w:t>is</w:t>
      </w:r>
      <w:r>
        <w:rPr>
          <w:spacing w:val="-6"/>
        </w:rPr>
        <w:t xml:space="preserve"> </w:t>
      </w:r>
      <w:r>
        <w:t>responsible</w:t>
      </w:r>
      <w:r>
        <w:rPr>
          <w:spacing w:val="-5"/>
        </w:rPr>
        <w:t xml:space="preserve"> </w:t>
      </w:r>
      <w:r>
        <w:t>for</w:t>
      </w:r>
      <w:r>
        <w:rPr>
          <w:spacing w:val="-5"/>
        </w:rPr>
        <w:t xml:space="preserve"> </w:t>
      </w:r>
      <w:r>
        <w:t>onsite</w:t>
      </w:r>
      <w:r>
        <w:rPr>
          <w:spacing w:val="-3"/>
        </w:rPr>
        <w:t xml:space="preserve"> </w:t>
      </w:r>
      <w:r>
        <w:rPr>
          <w:spacing w:val="-2"/>
        </w:rPr>
        <w:t>registration?</w:t>
      </w:r>
    </w:p>
    <w:p w14:paraId="0F18FD19" w14:textId="77777777" w:rsidR="000A4E28" w:rsidRDefault="00000000">
      <w:pPr>
        <w:pStyle w:val="ListParagraph"/>
        <w:numPr>
          <w:ilvl w:val="2"/>
          <w:numId w:val="262"/>
        </w:numPr>
        <w:tabs>
          <w:tab w:val="left" w:pos="580"/>
        </w:tabs>
        <w:spacing w:before="119"/>
      </w:pPr>
      <w:r>
        <w:t>Who</w:t>
      </w:r>
      <w:r>
        <w:rPr>
          <w:spacing w:val="-8"/>
        </w:rPr>
        <w:t xml:space="preserve"> </w:t>
      </w:r>
      <w:r>
        <w:t>is</w:t>
      </w:r>
      <w:r>
        <w:rPr>
          <w:spacing w:val="-8"/>
        </w:rPr>
        <w:t xml:space="preserve"> </w:t>
      </w:r>
      <w:r>
        <w:t>responsible</w:t>
      </w:r>
      <w:r>
        <w:rPr>
          <w:spacing w:val="-8"/>
        </w:rPr>
        <w:t xml:space="preserve"> </w:t>
      </w:r>
      <w:r>
        <w:t>for</w:t>
      </w:r>
      <w:r>
        <w:rPr>
          <w:spacing w:val="-7"/>
        </w:rPr>
        <w:t xml:space="preserve"> </w:t>
      </w:r>
      <w:r>
        <w:t>organizing</w:t>
      </w:r>
      <w:r>
        <w:rPr>
          <w:spacing w:val="-4"/>
        </w:rPr>
        <w:t xml:space="preserve"> </w:t>
      </w:r>
      <w:r>
        <w:t>construction</w:t>
      </w:r>
      <w:r>
        <w:rPr>
          <w:spacing w:val="-7"/>
        </w:rPr>
        <w:t xml:space="preserve"> </w:t>
      </w:r>
      <w:r>
        <w:rPr>
          <w:spacing w:val="-2"/>
        </w:rPr>
        <w:t>materials?</w:t>
      </w:r>
    </w:p>
    <w:p w14:paraId="4CB26C7E" w14:textId="77777777" w:rsidR="000A4E28" w:rsidRDefault="00000000">
      <w:pPr>
        <w:pStyle w:val="ListParagraph"/>
        <w:numPr>
          <w:ilvl w:val="2"/>
          <w:numId w:val="262"/>
        </w:numPr>
        <w:tabs>
          <w:tab w:val="left" w:pos="580"/>
        </w:tabs>
        <w:spacing w:before="117"/>
      </w:pPr>
      <w:r>
        <w:t>Who</w:t>
      </w:r>
      <w:r>
        <w:rPr>
          <w:spacing w:val="-9"/>
        </w:rPr>
        <w:t xml:space="preserve"> </w:t>
      </w:r>
      <w:r>
        <w:t>is</w:t>
      </w:r>
      <w:r>
        <w:rPr>
          <w:spacing w:val="-7"/>
        </w:rPr>
        <w:t xml:space="preserve"> </w:t>
      </w:r>
      <w:r>
        <w:t>responsible</w:t>
      </w:r>
      <w:r>
        <w:rPr>
          <w:spacing w:val="-6"/>
        </w:rPr>
        <w:t xml:space="preserve"> </w:t>
      </w:r>
      <w:r>
        <w:t>for</w:t>
      </w:r>
      <w:r>
        <w:rPr>
          <w:spacing w:val="-6"/>
        </w:rPr>
        <w:t xml:space="preserve"> </w:t>
      </w:r>
      <w:r>
        <w:t>printing</w:t>
      </w:r>
      <w:r>
        <w:rPr>
          <w:spacing w:val="-5"/>
        </w:rPr>
        <w:t xml:space="preserve"> </w:t>
      </w:r>
      <w:r>
        <w:t>the</w:t>
      </w:r>
      <w:r>
        <w:rPr>
          <w:spacing w:val="-5"/>
        </w:rPr>
        <w:t xml:space="preserve"> </w:t>
      </w:r>
      <w:r>
        <w:t>participant</w:t>
      </w:r>
      <w:r>
        <w:rPr>
          <w:spacing w:val="-4"/>
        </w:rPr>
        <w:t xml:space="preserve"> </w:t>
      </w:r>
      <w:r>
        <w:rPr>
          <w:spacing w:val="-2"/>
        </w:rPr>
        <w:t>materials?</w:t>
      </w:r>
    </w:p>
    <w:p w14:paraId="73F8F164" w14:textId="77777777" w:rsidR="000A4E28" w:rsidRDefault="00000000">
      <w:pPr>
        <w:pStyle w:val="ListParagraph"/>
        <w:numPr>
          <w:ilvl w:val="2"/>
          <w:numId w:val="262"/>
        </w:numPr>
        <w:tabs>
          <w:tab w:val="left" w:pos="577"/>
        </w:tabs>
        <w:spacing w:before="119"/>
        <w:ind w:left="577" w:hanging="357"/>
      </w:pPr>
      <w:r>
        <w:t>Who</w:t>
      </w:r>
      <w:r>
        <w:rPr>
          <w:spacing w:val="-7"/>
        </w:rPr>
        <w:t xml:space="preserve"> </w:t>
      </w:r>
      <w:r>
        <w:t>is</w:t>
      </w:r>
      <w:r>
        <w:rPr>
          <w:spacing w:val="-6"/>
        </w:rPr>
        <w:t xml:space="preserve"> </w:t>
      </w:r>
      <w:r>
        <w:t>responsible</w:t>
      </w:r>
      <w:r>
        <w:rPr>
          <w:spacing w:val="-7"/>
        </w:rPr>
        <w:t xml:space="preserve"> </w:t>
      </w:r>
      <w:r>
        <w:t>for</w:t>
      </w:r>
      <w:r>
        <w:rPr>
          <w:spacing w:val="-5"/>
        </w:rPr>
        <w:t xml:space="preserve"> </w:t>
      </w:r>
      <w:r>
        <w:t>training</w:t>
      </w:r>
      <w:r>
        <w:rPr>
          <w:spacing w:val="-3"/>
        </w:rPr>
        <w:t xml:space="preserve"> </w:t>
      </w:r>
      <w:r>
        <w:t>what</w:t>
      </w:r>
      <w:r>
        <w:rPr>
          <w:spacing w:val="-3"/>
        </w:rPr>
        <w:t xml:space="preserve"> </w:t>
      </w:r>
      <w:r>
        <w:t>session</w:t>
      </w:r>
      <w:r>
        <w:rPr>
          <w:spacing w:val="-4"/>
        </w:rPr>
        <w:t xml:space="preserve"> </w:t>
      </w:r>
      <w:r>
        <w:t>in</w:t>
      </w:r>
      <w:r>
        <w:rPr>
          <w:spacing w:val="-7"/>
        </w:rPr>
        <w:t xml:space="preserve"> </w:t>
      </w:r>
      <w:r>
        <w:t>the</w:t>
      </w:r>
      <w:r>
        <w:rPr>
          <w:spacing w:val="-4"/>
        </w:rPr>
        <w:t xml:space="preserve"> </w:t>
      </w:r>
      <w:r>
        <w:rPr>
          <w:spacing w:val="-2"/>
        </w:rPr>
        <w:t>agenda?</w:t>
      </w:r>
    </w:p>
    <w:p w14:paraId="30517E71" w14:textId="77777777" w:rsidR="000A4E28" w:rsidRDefault="00000000">
      <w:pPr>
        <w:pStyle w:val="BodyText"/>
        <w:spacing w:before="252"/>
        <w:ind w:left="220"/>
      </w:pPr>
      <w:r>
        <w:t>During</w:t>
      </w:r>
      <w:r>
        <w:rPr>
          <w:spacing w:val="-4"/>
        </w:rPr>
        <w:t xml:space="preserve"> </w:t>
      </w:r>
      <w:r>
        <w:t>the</w:t>
      </w:r>
      <w:r>
        <w:rPr>
          <w:spacing w:val="-5"/>
        </w:rPr>
        <w:t xml:space="preserve"> </w:t>
      </w:r>
      <w:r>
        <w:rPr>
          <w:spacing w:val="-2"/>
        </w:rPr>
        <w:t>workshop</w:t>
      </w:r>
    </w:p>
    <w:p w14:paraId="416C8B4B" w14:textId="77777777" w:rsidR="000A4E28" w:rsidRDefault="00000000">
      <w:pPr>
        <w:pStyle w:val="ListParagraph"/>
        <w:numPr>
          <w:ilvl w:val="2"/>
          <w:numId w:val="262"/>
        </w:numPr>
        <w:tabs>
          <w:tab w:val="left" w:pos="580"/>
        </w:tabs>
        <w:spacing w:before="118"/>
      </w:pPr>
      <w:r>
        <w:t>Who</w:t>
      </w:r>
      <w:r>
        <w:rPr>
          <w:spacing w:val="-7"/>
        </w:rPr>
        <w:t xml:space="preserve"> </w:t>
      </w:r>
      <w:r>
        <w:t>will</w:t>
      </w:r>
      <w:r>
        <w:rPr>
          <w:spacing w:val="-4"/>
        </w:rPr>
        <w:t xml:space="preserve"> </w:t>
      </w:r>
      <w:r>
        <w:t>check</w:t>
      </w:r>
      <w:r>
        <w:rPr>
          <w:spacing w:val="-1"/>
        </w:rPr>
        <w:t xml:space="preserve"> </w:t>
      </w:r>
      <w:r>
        <w:t>that</w:t>
      </w:r>
      <w:r>
        <w:rPr>
          <w:spacing w:val="-4"/>
        </w:rPr>
        <w:t xml:space="preserve"> </w:t>
      </w:r>
      <w:r>
        <w:t>snacks</w:t>
      </w:r>
      <w:r>
        <w:rPr>
          <w:spacing w:val="-5"/>
        </w:rPr>
        <w:t xml:space="preserve"> </w:t>
      </w:r>
      <w:r>
        <w:t>and</w:t>
      </w:r>
      <w:r>
        <w:rPr>
          <w:spacing w:val="-5"/>
        </w:rPr>
        <w:t xml:space="preserve"> </w:t>
      </w:r>
      <w:r>
        <w:t>food</w:t>
      </w:r>
      <w:r>
        <w:rPr>
          <w:spacing w:val="-5"/>
        </w:rPr>
        <w:t xml:space="preserve"> </w:t>
      </w:r>
      <w:r>
        <w:t>are</w:t>
      </w:r>
      <w:r>
        <w:rPr>
          <w:spacing w:val="-5"/>
        </w:rPr>
        <w:t xml:space="preserve"> </w:t>
      </w:r>
      <w:r>
        <w:t>ready</w:t>
      </w:r>
      <w:r>
        <w:rPr>
          <w:spacing w:val="-5"/>
        </w:rPr>
        <w:t xml:space="preserve"> </w:t>
      </w:r>
      <w:r>
        <w:t>at</w:t>
      </w:r>
      <w:r>
        <w:rPr>
          <w:spacing w:val="-5"/>
        </w:rPr>
        <w:t xml:space="preserve"> </w:t>
      </w:r>
      <w:r>
        <w:t>the</w:t>
      </w:r>
      <w:r>
        <w:rPr>
          <w:spacing w:val="-4"/>
        </w:rPr>
        <w:t xml:space="preserve"> </w:t>
      </w:r>
      <w:r>
        <w:t>appropriate</w:t>
      </w:r>
      <w:r>
        <w:rPr>
          <w:spacing w:val="-4"/>
        </w:rPr>
        <w:t xml:space="preserve"> </w:t>
      </w:r>
      <w:r>
        <w:rPr>
          <w:spacing w:val="-2"/>
        </w:rPr>
        <w:t>times?</w:t>
      </w:r>
    </w:p>
    <w:p w14:paraId="7C2898B4" w14:textId="77777777" w:rsidR="000A4E28" w:rsidRDefault="00000000">
      <w:pPr>
        <w:pStyle w:val="ListParagraph"/>
        <w:numPr>
          <w:ilvl w:val="2"/>
          <w:numId w:val="262"/>
        </w:numPr>
        <w:tabs>
          <w:tab w:val="left" w:pos="580"/>
        </w:tabs>
        <w:spacing w:before="120"/>
      </w:pPr>
      <w:r>
        <w:t>Who</w:t>
      </w:r>
      <w:r>
        <w:rPr>
          <w:spacing w:val="-8"/>
        </w:rPr>
        <w:t xml:space="preserve"> </w:t>
      </w:r>
      <w:r>
        <w:t>will</w:t>
      </w:r>
      <w:r>
        <w:rPr>
          <w:spacing w:val="-4"/>
        </w:rPr>
        <w:t xml:space="preserve"> </w:t>
      </w:r>
      <w:r>
        <w:t>prepare</w:t>
      </w:r>
      <w:r>
        <w:rPr>
          <w:spacing w:val="-4"/>
        </w:rPr>
        <w:t xml:space="preserve"> </w:t>
      </w:r>
      <w:r>
        <w:t>the</w:t>
      </w:r>
      <w:r>
        <w:rPr>
          <w:spacing w:val="-6"/>
        </w:rPr>
        <w:t xml:space="preserve"> </w:t>
      </w:r>
      <w:r>
        <w:t>room</w:t>
      </w:r>
      <w:r>
        <w:rPr>
          <w:spacing w:val="-3"/>
        </w:rPr>
        <w:t xml:space="preserve"> </w:t>
      </w:r>
      <w:r>
        <w:t>in</w:t>
      </w:r>
      <w:r>
        <w:rPr>
          <w:spacing w:val="-5"/>
        </w:rPr>
        <w:t xml:space="preserve"> </w:t>
      </w:r>
      <w:r>
        <w:t>the</w:t>
      </w:r>
      <w:r>
        <w:rPr>
          <w:spacing w:val="-6"/>
        </w:rPr>
        <w:t xml:space="preserve"> </w:t>
      </w:r>
      <w:r>
        <w:t>morning</w:t>
      </w:r>
      <w:r>
        <w:rPr>
          <w:spacing w:val="-4"/>
        </w:rPr>
        <w:t xml:space="preserve"> </w:t>
      </w:r>
      <w:r>
        <w:t>and</w:t>
      </w:r>
      <w:r>
        <w:rPr>
          <w:spacing w:val="-6"/>
        </w:rPr>
        <w:t xml:space="preserve"> </w:t>
      </w:r>
      <w:r>
        <w:t>reorganize</w:t>
      </w:r>
      <w:r>
        <w:rPr>
          <w:spacing w:val="-4"/>
        </w:rPr>
        <w:t xml:space="preserve"> </w:t>
      </w:r>
      <w:r>
        <w:t>in</w:t>
      </w:r>
      <w:r>
        <w:rPr>
          <w:spacing w:val="-4"/>
        </w:rPr>
        <w:t xml:space="preserve"> </w:t>
      </w:r>
      <w:r>
        <w:t>the</w:t>
      </w:r>
      <w:r>
        <w:rPr>
          <w:spacing w:val="-3"/>
        </w:rPr>
        <w:t xml:space="preserve"> </w:t>
      </w:r>
      <w:r>
        <w:rPr>
          <w:spacing w:val="-2"/>
        </w:rPr>
        <w:t>evening?</w:t>
      </w:r>
    </w:p>
    <w:p w14:paraId="3C773723" w14:textId="77777777" w:rsidR="000A4E28" w:rsidRDefault="00000000">
      <w:pPr>
        <w:pStyle w:val="ListParagraph"/>
        <w:numPr>
          <w:ilvl w:val="2"/>
          <w:numId w:val="262"/>
        </w:numPr>
        <w:tabs>
          <w:tab w:val="left" w:pos="580"/>
        </w:tabs>
        <w:spacing w:before="117"/>
      </w:pPr>
      <w:r>
        <w:t>Who</w:t>
      </w:r>
      <w:r>
        <w:rPr>
          <w:spacing w:val="-6"/>
        </w:rPr>
        <w:t xml:space="preserve"> </w:t>
      </w:r>
      <w:r>
        <w:t>will</w:t>
      </w:r>
      <w:r>
        <w:rPr>
          <w:spacing w:val="-3"/>
        </w:rPr>
        <w:t xml:space="preserve"> </w:t>
      </w:r>
      <w:r>
        <w:t>prepare</w:t>
      </w:r>
      <w:r>
        <w:rPr>
          <w:spacing w:val="-3"/>
        </w:rPr>
        <w:t xml:space="preserve"> </w:t>
      </w:r>
      <w:r>
        <w:t>the</w:t>
      </w:r>
      <w:r>
        <w:rPr>
          <w:spacing w:val="-8"/>
        </w:rPr>
        <w:t xml:space="preserve"> </w:t>
      </w:r>
      <w:r>
        <w:t>flipcharts</w:t>
      </w:r>
      <w:r>
        <w:rPr>
          <w:spacing w:val="-7"/>
        </w:rPr>
        <w:t xml:space="preserve"> </w:t>
      </w:r>
      <w:r>
        <w:t>for</w:t>
      </w:r>
      <w:r>
        <w:rPr>
          <w:spacing w:val="-4"/>
        </w:rPr>
        <w:t xml:space="preserve"> </w:t>
      </w:r>
      <w:r>
        <w:t>the</w:t>
      </w:r>
      <w:r>
        <w:rPr>
          <w:spacing w:val="-5"/>
        </w:rPr>
        <w:t xml:space="preserve"> </w:t>
      </w:r>
      <w:r>
        <w:rPr>
          <w:spacing w:val="-4"/>
        </w:rPr>
        <w:t>day?</w:t>
      </w:r>
    </w:p>
    <w:p w14:paraId="448B1C65" w14:textId="77777777" w:rsidR="000A4E28" w:rsidRDefault="00000000">
      <w:pPr>
        <w:pStyle w:val="ListParagraph"/>
        <w:numPr>
          <w:ilvl w:val="2"/>
          <w:numId w:val="262"/>
        </w:numPr>
        <w:tabs>
          <w:tab w:val="left" w:pos="580"/>
        </w:tabs>
        <w:spacing w:before="119"/>
      </w:pPr>
      <w:r>
        <w:t>Who</w:t>
      </w:r>
      <w:r>
        <w:rPr>
          <w:spacing w:val="-7"/>
        </w:rPr>
        <w:t xml:space="preserve"> </w:t>
      </w:r>
      <w:r>
        <w:t>is</w:t>
      </w:r>
      <w:r>
        <w:rPr>
          <w:spacing w:val="-3"/>
        </w:rPr>
        <w:t xml:space="preserve"> </w:t>
      </w:r>
      <w:r>
        <w:t>in</w:t>
      </w:r>
      <w:r>
        <w:rPr>
          <w:spacing w:val="-6"/>
        </w:rPr>
        <w:t xml:space="preserve"> </w:t>
      </w:r>
      <w:r>
        <w:t>charge</w:t>
      </w:r>
      <w:r>
        <w:rPr>
          <w:spacing w:val="-7"/>
        </w:rPr>
        <w:t xml:space="preserve"> </w:t>
      </w:r>
      <w:r>
        <w:t>of</w:t>
      </w:r>
      <w:r>
        <w:rPr>
          <w:spacing w:val="-2"/>
        </w:rPr>
        <w:t xml:space="preserve"> </w:t>
      </w:r>
      <w:r>
        <w:t>checking</w:t>
      </w:r>
      <w:r>
        <w:rPr>
          <w:spacing w:val="-3"/>
        </w:rPr>
        <w:t xml:space="preserve"> </w:t>
      </w:r>
      <w:r>
        <w:t>participant</w:t>
      </w:r>
      <w:r>
        <w:rPr>
          <w:spacing w:val="-5"/>
        </w:rPr>
        <w:t xml:space="preserve"> </w:t>
      </w:r>
      <w:r>
        <w:t>list</w:t>
      </w:r>
      <w:r>
        <w:rPr>
          <w:spacing w:val="-2"/>
        </w:rPr>
        <w:t xml:space="preserve"> details?</w:t>
      </w:r>
    </w:p>
    <w:p w14:paraId="27CD3100" w14:textId="77777777" w:rsidR="000A4E28" w:rsidRDefault="00000000">
      <w:pPr>
        <w:pStyle w:val="ListParagraph"/>
        <w:numPr>
          <w:ilvl w:val="2"/>
          <w:numId w:val="262"/>
        </w:numPr>
        <w:tabs>
          <w:tab w:val="left" w:pos="577"/>
        </w:tabs>
        <w:spacing w:before="117"/>
        <w:ind w:left="577" w:hanging="357"/>
      </w:pPr>
      <w:r>
        <w:t>Who</w:t>
      </w:r>
      <w:r>
        <w:rPr>
          <w:spacing w:val="-9"/>
        </w:rPr>
        <w:t xml:space="preserve"> </w:t>
      </w:r>
      <w:r>
        <w:t>is</w:t>
      </w:r>
      <w:r>
        <w:rPr>
          <w:spacing w:val="-3"/>
        </w:rPr>
        <w:t xml:space="preserve"> </w:t>
      </w:r>
      <w:r>
        <w:t>in</w:t>
      </w:r>
      <w:r>
        <w:rPr>
          <w:spacing w:val="-7"/>
        </w:rPr>
        <w:t xml:space="preserve"> </w:t>
      </w:r>
      <w:r>
        <w:t>charge</w:t>
      </w:r>
      <w:r>
        <w:rPr>
          <w:spacing w:val="-6"/>
        </w:rPr>
        <w:t xml:space="preserve"> </w:t>
      </w:r>
      <w:r>
        <w:t>of</w:t>
      </w:r>
      <w:r>
        <w:rPr>
          <w:spacing w:val="-3"/>
        </w:rPr>
        <w:t xml:space="preserve"> </w:t>
      </w:r>
      <w:r>
        <w:t>preparing</w:t>
      </w:r>
      <w:r>
        <w:rPr>
          <w:spacing w:val="-4"/>
        </w:rPr>
        <w:t xml:space="preserve"> </w:t>
      </w:r>
      <w:r>
        <w:t>evaluations,</w:t>
      </w:r>
      <w:r>
        <w:rPr>
          <w:spacing w:val="-3"/>
        </w:rPr>
        <w:t xml:space="preserve"> </w:t>
      </w:r>
      <w:r>
        <w:t>certificates</w:t>
      </w:r>
      <w:r>
        <w:rPr>
          <w:spacing w:val="-3"/>
        </w:rPr>
        <w:t xml:space="preserve"> </w:t>
      </w:r>
      <w:r>
        <w:t>and</w:t>
      </w:r>
      <w:r>
        <w:rPr>
          <w:spacing w:val="-6"/>
        </w:rPr>
        <w:t xml:space="preserve"> </w:t>
      </w:r>
      <w:r>
        <w:rPr>
          <w:spacing w:val="-4"/>
        </w:rPr>
        <w:t>CDs?</w:t>
      </w:r>
    </w:p>
    <w:p w14:paraId="05DD8C78" w14:textId="77777777" w:rsidR="000A4E28" w:rsidRDefault="00000000">
      <w:pPr>
        <w:pStyle w:val="BodyText"/>
        <w:spacing w:before="252"/>
        <w:ind w:left="220"/>
      </w:pPr>
      <w:r>
        <w:rPr>
          <w:spacing w:val="-2"/>
        </w:rPr>
        <w:t>Post-workshop</w:t>
      </w:r>
    </w:p>
    <w:p w14:paraId="1F62854D" w14:textId="77777777" w:rsidR="000A4E28" w:rsidRDefault="00000000">
      <w:pPr>
        <w:pStyle w:val="ListParagraph"/>
        <w:numPr>
          <w:ilvl w:val="2"/>
          <w:numId w:val="262"/>
        </w:numPr>
        <w:tabs>
          <w:tab w:val="left" w:pos="580"/>
        </w:tabs>
        <w:spacing w:before="121"/>
      </w:pPr>
      <w:r>
        <w:t>Who</w:t>
      </w:r>
      <w:r>
        <w:rPr>
          <w:spacing w:val="-5"/>
        </w:rPr>
        <w:t xml:space="preserve"> </w:t>
      </w:r>
      <w:r>
        <w:t>will</w:t>
      </w:r>
      <w:r>
        <w:rPr>
          <w:spacing w:val="-3"/>
        </w:rPr>
        <w:t xml:space="preserve"> </w:t>
      </w:r>
      <w:r>
        <w:t>type</w:t>
      </w:r>
      <w:r>
        <w:rPr>
          <w:spacing w:val="-3"/>
        </w:rPr>
        <w:t xml:space="preserve"> </w:t>
      </w:r>
      <w:r>
        <w:t>up</w:t>
      </w:r>
      <w:r>
        <w:rPr>
          <w:spacing w:val="-4"/>
        </w:rPr>
        <w:t xml:space="preserve"> </w:t>
      </w:r>
      <w:r>
        <w:t>the</w:t>
      </w:r>
      <w:r>
        <w:rPr>
          <w:spacing w:val="-3"/>
        </w:rPr>
        <w:t xml:space="preserve"> </w:t>
      </w:r>
      <w:r>
        <w:t>workshop</w:t>
      </w:r>
      <w:r>
        <w:rPr>
          <w:spacing w:val="-4"/>
        </w:rPr>
        <w:t xml:space="preserve"> </w:t>
      </w:r>
      <w:r>
        <w:rPr>
          <w:spacing w:val="-2"/>
        </w:rPr>
        <w:t>evaluations?</w:t>
      </w:r>
    </w:p>
    <w:p w14:paraId="21A0AD2C" w14:textId="77777777" w:rsidR="000A4E28" w:rsidRDefault="00000000">
      <w:pPr>
        <w:pStyle w:val="ListParagraph"/>
        <w:numPr>
          <w:ilvl w:val="2"/>
          <w:numId w:val="262"/>
        </w:numPr>
        <w:tabs>
          <w:tab w:val="left" w:pos="580"/>
        </w:tabs>
        <w:spacing w:before="117"/>
      </w:pPr>
      <w:r>
        <w:t>Who</w:t>
      </w:r>
      <w:r>
        <w:rPr>
          <w:spacing w:val="-6"/>
        </w:rPr>
        <w:t xml:space="preserve"> </w:t>
      </w:r>
      <w:r>
        <w:t>will</w:t>
      </w:r>
      <w:r>
        <w:rPr>
          <w:spacing w:val="-4"/>
        </w:rPr>
        <w:t xml:space="preserve"> </w:t>
      </w:r>
      <w:r>
        <w:t>clean</w:t>
      </w:r>
      <w:r>
        <w:rPr>
          <w:spacing w:val="-4"/>
        </w:rPr>
        <w:t xml:space="preserve"> </w:t>
      </w:r>
      <w:r>
        <w:t>up</w:t>
      </w:r>
      <w:r>
        <w:rPr>
          <w:spacing w:val="-5"/>
        </w:rPr>
        <w:t xml:space="preserve"> </w:t>
      </w:r>
      <w:r>
        <w:t>the</w:t>
      </w:r>
      <w:r>
        <w:rPr>
          <w:spacing w:val="-4"/>
        </w:rPr>
        <w:t xml:space="preserve"> </w:t>
      </w:r>
      <w:r>
        <w:t>workshop</w:t>
      </w:r>
      <w:r>
        <w:rPr>
          <w:spacing w:val="-5"/>
        </w:rPr>
        <w:t xml:space="preserve"> </w:t>
      </w:r>
      <w:r>
        <w:t>materials</w:t>
      </w:r>
      <w:r>
        <w:rPr>
          <w:spacing w:val="-4"/>
        </w:rPr>
        <w:t xml:space="preserve"> </w:t>
      </w:r>
      <w:r>
        <w:t>and</w:t>
      </w:r>
      <w:r>
        <w:rPr>
          <w:spacing w:val="-5"/>
        </w:rPr>
        <w:t xml:space="preserve"> </w:t>
      </w:r>
      <w:r>
        <w:rPr>
          <w:spacing w:val="-2"/>
        </w:rPr>
        <w:t>space?</w:t>
      </w:r>
    </w:p>
    <w:p w14:paraId="2C202E6D" w14:textId="77777777" w:rsidR="000A4E28" w:rsidRDefault="00000000">
      <w:pPr>
        <w:pStyle w:val="ListParagraph"/>
        <w:numPr>
          <w:ilvl w:val="2"/>
          <w:numId w:val="262"/>
        </w:numPr>
        <w:tabs>
          <w:tab w:val="left" w:pos="580"/>
        </w:tabs>
        <w:spacing w:before="119"/>
      </w:pPr>
      <w:r>
        <w:t>Who</w:t>
      </w:r>
      <w:r>
        <w:rPr>
          <w:spacing w:val="-8"/>
        </w:rPr>
        <w:t xml:space="preserve"> </w:t>
      </w:r>
      <w:r>
        <w:t>is</w:t>
      </w:r>
      <w:r>
        <w:rPr>
          <w:spacing w:val="-7"/>
        </w:rPr>
        <w:t xml:space="preserve"> </w:t>
      </w:r>
      <w:r>
        <w:t>responsible</w:t>
      </w:r>
      <w:r>
        <w:rPr>
          <w:spacing w:val="-7"/>
        </w:rPr>
        <w:t xml:space="preserve"> </w:t>
      </w:r>
      <w:r>
        <w:t>for</w:t>
      </w:r>
      <w:r>
        <w:rPr>
          <w:spacing w:val="-6"/>
        </w:rPr>
        <w:t xml:space="preserve"> </w:t>
      </w:r>
      <w:r>
        <w:t>replacing</w:t>
      </w:r>
      <w:r>
        <w:rPr>
          <w:spacing w:val="-5"/>
        </w:rPr>
        <w:t xml:space="preserve"> </w:t>
      </w:r>
      <w:r>
        <w:t>materials</w:t>
      </w:r>
      <w:r>
        <w:rPr>
          <w:spacing w:val="-5"/>
        </w:rPr>
        <w:t xml:space="preserve"> </w:t>
      </w:r>
      <w:r>
        <w:t>if</w:t>
      </w:r>
      <w:r>
        <w:rPr>
          <w:spacing w:val="-1"/>
        </w:rPr>
        <w:t xml:space="preserve"> </w:t>
      </w:r>
      <w:r>
        <w:rPr>
          <w:spacing w:val="-2"/>
        </w:rPr>
        <w:t>needed?</w:t>
      </w:r>
    </w:p>
    <w:p w14:paraId="69A1E356" w14:textId="77777777" w:rsidR="000A4E28" w:rsidRDefault="00000000">
      <w:pPr>
        <w:pStyle w:val="ListParagraph"/>
        <w:numPr>
          <w:ilvl w:val="2"/>
          <w:numId w:val="262"/>
        </w:numPr>
        <w:tabs>
          <w:tab w:val="left" w:pos="580"/>
        </w:tabs>
        <w:spacing w:before="120"/>
      </w:pPr>
      <w:r>
        <w:t>Who</w:t>
      </w:r>
      <w:r>
        <w:rPr>
          <w:spacing w:val="-5"/>
        </w:rPr>
        <w:t xml:space="preserve"> </w:t>
      </w:r>
      <w:r>
        <w:t>is</w:t>
      </w:r>
      <w:r>
        <w:rPr>
          <w:spacing w:val="-5"/>
        </w:rPr>
        <w:t xml:space="preserve"> </w:t>
      </w:r>
      <w:r>
        <w:t>responsible</w:t>
      </w:r>
      <w:r>
        <w:rPr>
          <w:spacing w:val="-5"/>
        </w:rPr>
        <w:t xml:space="preserve"> </w:t>
      </w:r>
      <w:r>
        <w:t>for</w:t>
      </w:r>
      <w:r>
        <w:rPr>
          <w:spacing w:val="-4"/>
        </w:rPr>
        <w:t xml:space="preserve"> </w:t>
      </w:r>
      <w:r>
        <w:t>the</w:t>
      </w:r>
      <w:r>
        <w:rPr>
          <w:spacing w:val="-3"/>
        </w:rPr>
        <w:t xml:space="preserve"> </w:t>
      </w:r>
      <w:r>
        <w:rPr>
          <w:spacing w:val="-2"/>
        </w:rPr>
        <w:t>reporting?</w:t>
      </w:r>
    </w:p>
    <w:p w14:paraId="029B4EFC" w14:textId="77777777" w:rsidR="000A4E28" w:rsidRDefault="00000000">
      <w:pPr>
        <w:pStyle w:val="ListParagraph"/>
        <w:numPr>
          <w:ilvl w:val="2"/>
          <w:numId w:val="262"/>
        </w:numPr>
        <w:tabs>
          <w:tab w:val="left" w:pos="580"/>
        </w:tabs>
        <w:spacing w:before="117"/>
      </w:pPr>
      <w:r>
        <w:t>Who</w:t>
      </w:r>
      <w:r>
        <w:rPr>
          <w:spacing w:val="-7"/>
        </w:rPr>
        <w:t xml:space="preserve"> </w:t>
      </w:r>
      <w:r>
        <w:t>is</w:t>
      </w:r>
      <w:r>
        <w:rPr>
          <w:spacing w:val="-6"/>
        </w:rPr>
        <w:t xml:space="preserve"> </w:t>
      </w:r>
      <w:r>
        <w:t>responsible</w:t>
      </w:r>
      <w:r>
        <w:rPr>
          <w:spacing w:val="-7"/>
        </w:rPr>
        <w:t xml:space="preserve"> </w:t>
      </w:r>
      <w:r>
        <w:t>to</w:t>
      </w:r>
      <w:r>
        <w:rPr>
          <w:spacing w:val="-6"/>
        </w:rPr>
        <w:t xml:space="preserve"> </w:t>
      </w:r>
      <w:r>
        <w:t>maintain</w:t>
      </w:r>
      <w:r>
        <w:rPr>
          <w:spacing w:val="-5"/>
        </w:rPr>
        <w:t xml:space="preserve"> </w:t>
      </w:r>
      <w:r>
        <w:t>communication</w:t>
      </w:r>
      <w:r>
        <w:rPr>
          <w:spacing w:val="-4"/>
        </w:rPr>
        <w:t xml:space="preserve"> </w:t>
      </w:r>
      <w:r>
        <w:t>with</w:t>
      </w:r>
      <w:r>
        <w:rPr>
          <w:spacing w:val="-5"/>
        </w:rPr>
        <w:t xml:space="preserve"> </w:t>
      </w:r>
      <w:r>
        <w:t>the</w:t>
      </w:r>
      <w:r>
        <w:rPr>
          <w:spacing w:val="-6"/>
        </w:rPr>
        <w:t xml:space="preserve"> </w:t>
      </w:r>
      <w:r>
        <w:rPr>
          <w:spacing w:val="-2"/>
        </w:rPr>
        <w:t>participants?</w:t>
      </w:r>
    </w:p>
    <w:p w14:paraId="1B31CCE0" w14:textId="77777777" w:rsidR="000A4E28" w:rsidRDefault="00000000">
      <w:pPr>
        <w:pStyle w:val="Heading4"/>
        <w:numPr>
          <w:ilvl w:val="1"/>
          <w:numId w:val="262"/>
        </w:numPr>
        <w:tabs>
          <w:tab w:val="left" w:pos="655"/>
        </w:tabs>
        <w:spacing w:before="238"/>
        <w:ind w:left="655" w:hanging="435"/>
      </w:pPr>
      <w:bookmarkStart w:id="11" w:name="_bookmark11"/>
      <w:bookmarkEnd w:id="11"/>
      <w:r>
        <w:t>Addressing</w:t>
      </w:r>
      <w:r>
        <w:rPr>
          <w:spacing w:val="-10"/>
        </w:rPr>
        <w:t xml:space="preserve"> </w:t>
      </w:r>
      <w:r>
        <w:t>Barriers</w:t>
      </w:r>
      <w:r>
        <w:rPr>
          <w:spacing w:val="-10"/>
        </w:rPr>
        <w:t xml:space="preserve"> </w:t>
      </w:r>
      <w:r>
        <w:t>to</w:t>
      </w:r>
      <w:r>
        <w:rPr>
          <w:spacing w:val="-8"/>
        </w:rPr>
        <w:t xml:space="preserve"> </w:t>
      </w:r>
      <w:r>
        <w:rPr>
          <w:spacing w:val="-2"/>
        </w:rPr>
        <w:t>Participation</w:t>
      </w:r>
    </w:p>
    <w:p w14:paraId="608D711C" w14:textId="77777777" w:rsidR="000A4E28" w:rsidRDefault="00000000">
      <w:pPr>
        <w:pStyle w:val="BodyText"/>
        <w:spacing w:before="120"/>
        <w:ind w:left="220" w:right="166"/>
      </w:pPr>
      <w:r>
        <w:t>When setting up a workshop, it is important to consider barriers that may limit certain participants</w:t>
      </w:r>
      <w:r>
        <w:rPr>
          <w:spacing w:val="-5"/>
        </w:rPr>
        <w:t xml:space="preserve"> </w:t>
      </w:r>
      <w:r>
        <w:t>from</w:t>
      </w:r>
      <w:r>
        <w:rPr>
          <w:spacing w:val="-3"/>
        </w:rPr>
        <w:t xml:space="preserve"> </w:t>
      </w:r>
      <w:r>
        <w:t>attending.</w:t>
      </w:r>
      <w:r>
        <w:rPr>
          <w:spacing w:val="-8"/>
        </w:rPr>
        <w:t xml:space="preserve"> </w:t>
      </w:r>
      <w:r>
        <w:t>What</w:t>
      </w:r>
      <w:r>
        <w:rPr>
          <w:spacing w:val="-3"/>
        </w:rPr>
        <w:t xml:space="preserve"> </w:t>
      </w:r>
      <w:r>
        <w:t>can</w:t>
      </w:r>
      <w:r>
        <w:rPr>
          <w:spacing w:val="-2"/>
        </w:rPr>
        <w:t xml:space="preserve"> </w:t>
      </w:r>
      <w:r>
        <w:t>you</w:t>
      </w:r>
      <w:r>
        <w:rPr>
          <w:spacing w:val="-2"/>
        </w:rPr>
        <w:t xml:space="preserve"> </w:t>
      </w:r>
      <w:r>
        <w:t>do</w:t>
      </w:r>
      <w:r>
        <w:rPr>
          <w:spacing w:val="-4"/>
        </w:rPr>
        <w:t xml:space="preserve"> </w:t>
      </w:r>
      <w:r>
        <w:t>to</w:t>
      </w:r>
      <w:r>
        <w:rPr>
          <w:spacing w:val="-6"/>
        </w:rPr>
        <w:t xml:space="preserve"> </w:t>
      </w:r>
      <w:r>
        <w:t>make</w:t>
      </w:r>
      <w:r>
        <w:rPr>
          <w:spacing w:val="-2"/>
        </w:rPr>
        <w:t xml:space="preserve"> </w:t>
      </w:r>
      <w:r>
        <w:t>it easier</w:t>
      </w:r>
      <w:r>
        <w:rPr>
          <w:spacing w:val="-6"/>
        </w:rPr>
        <w:t xml:space="preserve"> </w:t>
      </w:r>
      <w:r>
        <w:t>for</w:t>
      </w:r>
      <w:r>
        <w:rPr>
          <w:spacing w:val="-3"/>
        </w:rPr>
        <w:t xml:space="preserve"> </w:t>
      </w:r>
      <w:r>
        <w:t>them</w:t>
      </w:r>
      <w:r>
        <w:rPr>
          <w:spacing w:val="-3"/>
        </w:rPr>
        <w:t xml:space="preserve"> </w:t>
      </w:r>
      <w:r>
        <w:t>to attend?</w:t>
      </w:r>
      <w:r>
        <w:rPr>
          <w:spacing w:val="-2"/>
        </w:rPr>
        <w:t xml:space="preserve"> </w:t>
      </w:r>
      <w:r>
        <w:t>Factors</w:t>
      </w:r>
      <w:r>
        <w:rPr>
          <w:spacing w:val="-4"/>
        </w:rPr>
        <w:t xml:space="preserve"> </w:t>
      </w:r>
      <w:r>
        <w:t>that you may want to consider are:</w:t>
      </w:r>
    </w:p>
    <w:p w14:paraId="2D3937CF" w14:textId="77777777" w:rsidR="000A4E28" w:rsidRDefault="000A4E28">
      <w:pPr>
        <w:pStyle w:val="BodyText"/>
      </w:pPr>
    </w:p>
    <w:p w14:paraId="071EC49D" w14:textId="77777777" w:rsidR="000A4E28" w:rsidRDefault="00000000">
      <w:pPr>
        <w:pStyle w:val="ListParagraph"/>
        <w:numPr>
          <w:ilvl w:val="2"/>
          <w:numId w:val="262"/>
        </w:numPr>
        <w:tabs>
          <w:tab w:val="left" w:pos="580"/>
        </w:tabs>
        <w:ind w:right="163"/>
      </w:pPr>
      <w:r>
        <w:t>Time of the workshop: Is the workshop being held at a time of day and week that all people can</w:t>
      </w:r>
      <w:r>
        <w:rPr>
          <w:spacing w:val="-2"/>
        </w:rPr>
        <w:t xml:space="preserve"> </w:t>
      </w:r>
      <w:r>
        <w:t>attend?</w:t>
      </w:r>
      <w:r>
        <w:rPr>
          <w:spacing w:val="-4"/>
        </w:rPr>
        <w:t xml:space="preserve"> </w:t>
      </w:r>
      <w:r>
        <w:t>Is</w:t>
      </w:r>
      <w:r>
        <w:rPr>
          <w:spacing w:val="-4"/>
        </w:rPr>
        <w:t xml:space="preserve"> </w:t>
      </w:r>
      <w:r>
        <w:t>there</w:t>
      </w:r>
      <w:r>
        <w:rPr>
          <w:spacing w:val="-2"/>
        </w:rPr>
        <w:t xml:space="preserve"> </w:t>
      </w:r>
      <w:r>
        <w:t>a</w:t>
      </w:r>
      <w:r>
        <w:rPr>
          <w:spacing w:val="-4"/>
        </w:rPr>
        <w:t xml:space="preserve"> </w:t>
      </w:r>
      <w:r>
        <w:t>time</w:t>
      </w:r>
      <w:r>
        <w:rPr>
          <w:spacing w:val="-4"/>
        </w:rPr>
        <w:t xml:space="preserve"> </w:t>
      </w:r>
      <w:r>
        <w:t>that</w:t>
      </w:r>
      <w:r>
        <w:rPr>
          <w:spacing w:val="-3"/>
        </w:rPr>
        <w:t xml:space="preserve"> </w:t>
      </w:r>
      <w:r>
        <w:t>will</w:t>
      </w:r>
      <w:r>
        <w:rPr>
          <w:spacing w:val="-2"/>
        </w:rPr>
        <w:t xml:space="preserve"> </w:t>
      </w:r>
      <w:r>
        <w:t>interfere</w:t>
      </w:r>
      <w:r>
        <w:rPr>
          <w:spacing w:val="-2"/>
        </w:rPr>
        <w:t xml:space="preserve"> </w:t>
      </w:r>
      <w:r>
        <w:t>less</w:t>
      </w:r>
      <w:r>
        <w:rPr>
          <w:spacing w:val="-4"/>
        </w:rPr>
        <w:t xml:space="preserve"> </w:t>
      </w:r>
      <w:r>
        <w:t>with</w:t>
      </w:r>
      <w:r>
        <w:rPr>
          <w:spacing w:val="-2"/>
        </w:rPr>
        <w:t xml:space="preserve"> </w:t>
      </w:r>
      <w:r>
        <w:t>domestic</w:t>
      </w:r>
      <w:r>
        <w:rPr>
          <w:spacing w:val="-4"/>
        </w:rPr>
        <w:t xml:space="preserve"> </w:t>
      </w:r>
      <w:r>
        <w:t>responsibilities</w:t>
      </w:r>
      <w:r>
        <w:rPr>
          <w:spacing w:val="-2"/>
        </w:rPr>
        <w:t xml:space="preserve"> </w:t>
      </w:r>
      <w:r>
        <w:t>or other</w:t>
      </w:r>
      <w:r>
        <w:rPr>
          <w:spacing w:val="-1"/>
        </w:rPr>
        <w:t xml:space="preserve"> </w:t>
      </w:r>
      <w:r>
        <w:t>work obligations? Is it being held at a time of year when harvest obligations, national holidays, celebrations</w:t>
      </w:r>
      <w:r>
        <w:rPr>
          <w:spacing w:val="-4"/>
        </w:rPr>
        <w:t xml:space="preserve"> </w:t>
      </w:r>
      <w:r>
        <w:t>or</w:t>
      </w:r>
      <w:r>
        <w:rPr>
          <w:spacing w:val="-3"/>
        </w:rPr>
        <w:t xml:space="preserve"> </w:t>
      </w:r>
      <w:r>
        <w:t>political</w:t>
      </w:r>
      <w:r>
        <w:rPr>
          <w:spacing w:val="-4"/>
        </w:rPr>
        <w:t xml:space="preserve"> </w:t>
      </w:r>
      <w:r>
        <w:t>events</w:t>
      </w:r>
      <w:r>
        <w:rPr>
          <w:spacing w:val="-3"/>
        </w:rPr>
        <w:t xml:space="preserve"> </w:t>
      </w:r>
      <w:r>
        <w:t>may</w:t>
      </w:r>
      <w:r>
        <w:rPr>
          <w:spacing w:val="-5"/>
        </w:rPr>
        <w:t xml:space="preserve"> </w:t>
      </w:r>
      <w:r>
        <w:t>prevent</w:t>
      </w:r>
      <w:r>
        <w:rPr>
          <w:spacing w:val="-4"/>
        </w:rPr>
        <w:t xml:space="preserve"> </w:t>
      </w:r>
      <w:r>
        <w:t>people</w:t>
      </w:r>
      <w:r>
        <w:rPr>
          <w:spacing w:val="-5"/>
        </w:rPr>
        <w:t xml:space="preserve"> </w:t>
      </w:r>
      <w:r>
        <w:t>from</w:t>
      </w:r>
      <w:r>
        <w:rPr>
          <w:spacing w:val="-4"/>
        </w:rPr>
        <w:t xml:space="preserve"> </w:t>
      </w:r>
      <w:r>
        <w:t>attending?</w:t>
      </w:r>
      <w:r>
        <w:rPr>
          <w:spacing w:val="-4"/>
        </w:rPr>
        <w:t xml:space="preserve"> </w:t>
      </w:r>
      <w:r>
        <w:t>Do</w:t>
      </w:r>
      <w:r>
        <w:rPr>
          <w:spacing w:val="-4"/>
        </w:rPr>
        <w:t xml:space="preserve"> </w:t>
      </w:r>
      <w:r>
        <w:t>organizations</w:t>
      </w:r>
      <w:r>
        <w:rPr>
          <w:spacing w:val="-4"/>
        </w:rPr>
        <w:t xml:space="preserve"> </w:t>
      </w:r>
      <w:r>
        <w:t>or</w:t>
      </w:r>
      <w:r>
        <w:rPr>
          <w:spacing w:val="-2"/>
        </w:rPr>
        <w:t xml:space="preserve"> </w:t>
      </w:r>
      <w:r>
        <w:t>staff have major project deadlines at that time?</w:t>
      </w:r>
    </w:p>
    <w:p w14:paraId="4269684B" w14:textId="77777777" w:rsidR="000A4E28" w:rsidRDefault="00000000">
      <w:pPr>
        <w:pStyle w:val="ListParagraph"/>
        <w:numPr>
          <w:ilvl w:val="2"/>
          <w:numId w:val="262"/>
        </w:numPr>
        <w:tabs>
          <w:tab w:val="left" w:pos="580"/>
        </w:tabs>
        <w:spacing w:before="119"/>
        <w:ind w:right="321"/>
      </w:pPr>
      <w:r>
        <w:t>Length: Will participants need to be away from home to attend the workshop? If so, is the length</w:t>
      </w:r>
      <w:r>
        <w:rPr>
          <w:spacing w:val="-5"/>
        </w:rPr>
        <w:t xml:space="preserve"> </w:t>
      </w:r>
      <w:r>
        <w:t>of</w:t>
      </w:r>
      <w:r>
        <w:rPr>
          <w:spacing w:val="-1"/>
        </w:rPr>
        <w:t xml:space="preserve"> </w:t>
      </w:r>
      <w:r>
        <w:t>the</w:t>
      </w:r>
      <w:r>
        <w:rPr>
          <w:spacing w:val="-5"/>
        </w:rPr>
        <w:t xml:space="preserve"> </w:t>
      </w:r>
      <w:r>
        <w:t>workshop</w:t>
      </w:r>
      <w:r>
        <w:rPr>
          <w:spacing w:val="-5"/>
        </w:rPr>
        <w:t xml:space="preserve"> </w:t>
      </w:r>
      <w:r>
        <w:t>reasonable?</w:t>
      </w:r>
      <w:r>
        <w:rPr>
          <w:spacing w:val="-3"/>
        </w:rPr>
        <w:t xml:space="preserve"> </w:t>
      </w:r>
      <w:r>
        <w:t>Could</w:t>
      </w:r>
      <w:r>
        <w:rPr>
          <w:spacing w:val="-3"/>
        </w:rPr>
        <w:t xml:space="preserve"> </w:t>
      </w:r>
      <w:r>
        <w:t>it</w:t>
      </w:r>
      <w:r>
        <w:rPr>
          <w:spacing w:val="-2"/>
        </w:rPr>
        <w:t xml:space="preserve"> </w:t>
      </w:r>
      <w:r>
        <w:t>be</w:t>
      </w:r>
      <w:r>
        <w:rPr>
          <w:spacing w:val="-5"/>
        </w:rPr>
        <w:t xml:space="preserve"> </w:t>
      </w:r>
      <w:r>
        <w:t>divided</w:t>
      </w:r>
      <w:r>
        <w:rPr>
          <w:spacing w:val="-3"/>
        </w:rPr>
        <w:t xml:space="preserve"> </w:t>
      </w:r>
      <w:r>
        <w:t>into</w:t>
      </w:r>
      <w:r>
        <w:rPr>
          <w:spacing w:val="-3"/>
        </w:rPr>
        <w:t xml:space="preserve"> </w:t>
      </w:r>
      <w:r>
        <w:t>shorter</w:t>
      </w:r>
      <w:r>
        <w:rPr>
          <w:spacing w:val="-4"/>
        </w:rPr>
        <w:t xml:space="preserve"> </w:t>
      </w:r>
      <w:r>
        <w:t>sessions</w:t>
      </w:r>
      <w:r>
        <w:rPr>
          <w:spacing w:val="-3"/>
        </w:rPr>
        <w:t xml:space="preserve"> </w:t>
      </w:r>
      <w:r>
        <w:t>and</w:t>
      </w:r>
      <w:r>
        <w:rPr>
          <w:spacing w:val="-3"/>
        </w:rPr>
        <w:t xml:space="preserve"> </w:t>
      </w:r>
      <w:r>
        <w:t>delivered over a longer period of time to encourage more participation?</w:t>
      </w:r>
    </w:p>
    <w:p w14:paraId="60D2D3FE" w14:textId="77777777" w:rsidR="000A4E28" w:rsidRDefault="00000000">
      <w:pPr>
        <w:pStyle w:val="ListParagraph"/>
        <w:numPr>
          <w:ilvl w:val="2"/>
          <w:numId w:val="262"/>
        </w:numPr>
        <w:tabs>
          <w:tab w:val="left" w:pos="580"/>
        </w:tabs>
        <w:spacing w:before="120"/>
        <w:ind w:right="490"/>
      </w:pPr>
      <w:r>
        <w:t>Location:</w:t>
      </w:r>
      <w:r>
        <w:rPr>
          <w:spacing w:val="-3"/>
        </w:rPr>
        <w:t xml:space="preserve"> </w:t>
      </w:r>
      <w:r>
        <w:t>Is</w:t>
      </w:r>
      <w:r>
        <w:rPr>
          <w:spacing w:val="-4"/>
        </w:rPr>
        <w:t xml:space="preserve"> </w:t>
      </w:r>
      <w:r>
        <w:t>the</w:t>
      </w:r>
      <w:r>
        <w:rPr>
          <w:spacing w:val="-4"/>
        </w:rPr>
        <w:t xml:space="preserve"> </w:t>
      </w:r>
      <w:r>
        <w:t>location</w:t>
      </w:r>
      <w:r>
        <w:rPr>
          <w:spacing w:val="-4"/>
        </w:rPr>
        <w:t xml:space="preserve"> </w:t>
      </w:r>
      <w:r>
        <w:t>easy</w:t>
      </w:r>
      <w:r>
        <w:rPr>
          <w:spacing w:val="-4"/>
        </w:rPr>
        <w:t xml:space="preserve"> </w:t>
      </w:r>
      <w:r>
        <w:t>and</w:t>
      </w:r>
      <w:r>
        <w:rPr>
          <w:spacing w:val="-2"/>
        </w:rPr>
        <w:t xml:space="preserve"> </w:t>
      </w:r>
      <w:r>
        <w:t>convenient</w:t>
      </w:r>
      <w:r>
        <w:rPr>
          <w:spacing w:val="-3"/>
        </w:rPr>
        <w:t xml:space="preserve"> </w:t>
      </w:r>
      <w:r>
        <w:t>for</w:t>
      </w:r>
      <w:r>
        <w:rPr>
          <w:spacing w:val="-3"/>
        </w:rPr>
        <w:t xml:space="preserve"> </w:t>
      </w:r>
      <w:r>
        <w:t>participants</w:t>
      </w:r>
      <w:r>
        <w:rPr>
          <w:spacing w:val="-3"/>
        </w:rPr>
        <w:t xml:space="preserve"> </w:t>
      </w:r>
      <w:r>
        <w:t>to</w:t>
      </w:r>
      <w:r>
        <w:rPr>
          <w:spacing w:val="-4"/>
        </w:rPr>
        <w:t xml:space="preserve"> </w:t>
      </w:r>
      <w:r>
        <w:t>access?</w:t>
      </w:r>
      <w:r>
        <w:rPr>
          <w:spacing w:val="-4"/>
        </w:rPr>
        <w:t xml:space="preserve"> </w:t>
      </w:r>
      <w:r>
        <w:t>Can</w:t>
      </w:r>
      <w:r>
        <w:rPr>
          <w:spacing w:val="-2"/>
        </w:rPr>
        <w:t xml:space="preserve"> </w:t>
      </w:r>
      <w:r>
        <w:t>people</w:t>
      </w:r>
      <w:r>
        <w:rPr>
          <w:spacing w:val="-2"/>
        </w:rPr>
        <w:t xml:space="preserve"> </w:t>
      </w:r>
      <w:r>
        <w:t>with disabilities access the space? Is the location safe for both men and women to access independently at any time of day? If people need to stay over, are there affordable accommodations and places to eat nearby?</w:t>
      </w:r>
    </w:p>
    <w:p w14:paraId="131BB3CF" w14:textId="77777777" w:rsidR="000A4E28" w:rsidRDefault="00000000">
      <w:pPr>
        <w:pStyle w:val="ListParagraph"/>
        <w:numPr>
          <w:ilvl w:val="2"/>
          <w:numId w:val="262"/>
        </w:numPr>
        <w:tabs>
          <w:tab w:val="left" w:pos="580"/>
        </w:tabs>
        <w:spacing w:before="116"/>
        <w:ind w:right="651"/>
      </w:pPr>
      <w:r>
        <w:t>Child</w:t>
      </w:r>
      <w:r>
        <w:rPr>
          <w:spacing w:val="-3"/>
        </w:rPr>
        <w:t xml:space="preserve"> </w:t>
      </w:r>
      <w:r>
        <w:t>Care:</w:t>
      </w:r>
      <w:r>
        <w:rPr>
          <w:spacing w:val="-1"/>
        </w:rPr>
        <w:t xml:space="preserve"> </w:t>
      </w:r>
      <w:r>
        <w:t>Are</w:t>
      </w:r>
      <w:r>
        <w:rPr>
          <w:spacing w:val="-5"/>
        </w:rPr>
        <w:t xml:space="preserve"> </w:t>
      </w:r>
      <w:r>
        <w:t>children</w:t>
      </w:r>
      <w:r>
        <w:rPr>
          <w:spacing w:val="-5"/>
        </w:rPr>
        <w:t xml:space="preserve"> </w:t>
      </w:r>
      <w:r>
        <w:t>welcome</w:t>
      </w:r>
      <w:r>
        <w:rPr>
          <w:spacing w:val="-2"/>
        </w:rPr>
        <w:t xml:space="preserve"> </w:t>
      </w:r>
      <w:r>
        <w:t>at</w:t>
      </w:r>
      <w:r>
        <w:rPr>
          <w:spacing w:val="-4"/>
        </w:rPr>
        <w:t xml:space="preserve"> </w:t>
      </w:r>
      <w:r>
        <w:t>your</w:t>
      </w:r>
      <w:r>
        <w:rPr>
          <w:spacing w:val="-2"/>
        </w:rPr>
        <w:t xml:space="preserve"> </w:t>
      </w:r>
      <w:r>
        <w:t>workshop?</w:t>
      </w:r>
      <w:r>
        <w:rPr>
          <w:spacing w:val="-3"/>
        </w:rPr>
        <w:t xml:space="preserve"> </w:t>
      </w:r>
      <w:r>
        <w:t>If</w:t>
      </w:r>
      <w:r>
        <w:rPr>
          <w:spacing w:val="-1"/>
        </w:rPr>
        <w:t xml:space="preserve"> </w:t>
      </w:r>
      <w:r>
        <w:t>not,</w:t>
      </w:r>
      <w:r>
        <w:rPr>
          <w:spacing w:val="-4"/>
        </w:rPr>
        <w:t xml:space="preserve"> </w:t>
      </w:r>
      <w:r>
        <w:t>are</w:t>
      </w:r>
      <w:r>
        <w:rPr>
          <w:spacing w:val="-5"/>
        </w:rPr>
        <w:t xml:space="preserve"> </w:t>
      </w:r>
      <w:r>
        <w:t>you</w:t>
      </w:r>
      <w:r>
        <w:rPr>
          <w:spacing w:val="-3"/>
        </w:rPr>
        <w:t xml:space="preserve"> </w:t>
      </w:r>
      <w:r>
        <w:t>providing</w:t>
      </w:r>
      <w:r>
        <w:rPr>
          <w:spacing w:val="-1"/>
        </w:rPr>
        <w:t xml:space="preserve"> </w:t>
      </w:r>
      <w:r>
        <w:t>child</w:t>
      </w:r>
      <w:r>
        <w:rPr>
          <w:spacing w:val="-3"/>
        </w:rPr>
        <w:t xml:space="preserve"> </w:t>
      </w:r>
      <w:r>
        <w:t>care options to encourage caregivers to attend?</w:t>
      </w:r>
    </w:p>
    <w:p w14:paraId="28CDBB55" w14:textId="77777777" w:rsidR="000A4E28" w:rsidRDefault="000A4E28">
      <w:pPr>
        <w:sectPr w:rsidR="000A4E28">
          <w:pgSz w:w="12240" w:h="15840"/>
          <w:pgMar w:top="960" w:right="1300" w:bottom="1200" w:left="1220" w:header="710" w:footer="1005" w:gutter="0"/>
          <w:cols w:space="720"/>
        </w:sectPr>
      </w:pPr>
    </w:p>
    <w:p w14:paraId="77986904" w14:textId="77777777" w:rsidR="000A4E28" w:rsidRDefault="000A4E28">
      <w:pPr>
        <w:pStyle w:val="BodyText"/>
        <w:spacing w:before="248"/>
      </w:pPr>
    </w:p>
    <w:p w14:paraId="2D01C70D" w14:textId="77777777" w:rsidR="000A4E28" w:rsidRDefault="00000000">
      <w:pPr>
        <w:pStyle w:val="ListParagraph"/>
        <w:numPr>
          <w:ilvl w:val="2"/>
          <w:numId w:val="262"/>
        </w:numPr>
        <w:tabs>
          <w:tab w:val="left" w:pos="580"/>
        </w:tabs>
        <w:ind w:right="277"/>
      </w:pPr>
      <w:r>
        <w:t>Language:</w:t>
      </w:r>
      <w:r>
        <w:rPr>
          <w:spacing w:val="-8"/>
        </w:rPr>
        <w:t xml:space="preserve"> </w:t>
      </w:r>
      <w:r>
        <w:t>Will</w:t>
      </w:r>
      <w:r>
        <w:rPr>
          <w:spacing w:val="-2"/>
        </w:rPr>
        <w:t xml:space="preserve"> </w:t>
      </w:r>
      <w:r>
        <w:t>interpretation</w:t>
      </w:r>
      <w:r>
        <w:rPr>
          <w:spacing w:val="-2"/>
        </w:rPr>
        <w:t xml:space="preserve"> </w:t>
      </w:r>
      <w:r>
        <w:t>and/or</w:t>
      </w:r>
      <w:r>
        <w:rPr>
          <w:spacing w:val="-3"/>
        </w:rPr>
        <w:t xml:space="preserve"> </w:t>
      </w:r>
      <w:r>
        <w:t>translated</w:t>
      </w:r>
      <w:r>
        <w:rPr>
          <w:spacing w:val="-2"/>
        </w:rPr>
        <w:t xml:space="preserve"> </w:t>
      </w:r>
      <w:r>
        <w:t>documents</w:t>
      </w:r>
      <w:r>
        <w:rPr>
          <w:spacing w:val="-1"/>
        </w:rPr>
        <w:t xml:space="preserve"> </w:t>
      </w:r>
      <w:r>
        <w:t>be</w:t>
      </w:r>
      <w:r>
        <w:rPr>
          <w:spacing w:val="-4"/>
        </w:rPr>
        <w:t xml:space="preserve"> </w:t>
      </w:r>
      <w:r>
        <w:t>available</w:t>
      </w:r>
      <w:r>
        <w:rPr>
          <w:spacing w:val="-2"/>
        </w:rPr>
        <w:t xml:space="preserve"> </w:t>
      </w:r>
      <w:r>
        <w:t>for</w:t>
      </w:r>
      <w:r>
        <w:rPr>
          <w:spacing w:val="-6"/>
        </w:rPr>
        <w:t xml:space="preserve"> </w:t>
      </w:r>
      <w:r>
        <w:t>participants</w:t>
      </w:r>
      <w:r>
        <w:rPr>
          <w:spacing w:val="-3"/>
        </w:rPr>
        <w:t xml:space="preserve"> </w:t>
      </w:r>
      <w:r>
        <w:t>who are not fluent in the language in which the workshop will be delivered? Does everyone invited know that interpretation will be available, and into which languages? People often overestimate</w:t>
      </w:r>
      <w:r>
        <w:rPr>
          <w:spacing w:val="-5"/>
        </w:rPr>
        <w:t xml:space="preserve"> </w:t>
      </w:r>
      <w:r>
        <w:t>their</w:t>
      </w:r>
      <w:r>
        <w:rPr>
          <w:spacing w:val="-4"/>
        </w:rPr>
        <w:t xml:space="preserve"> </w:t>
      </w:r>
      <w:r>
        <w:t>language</w:t>
      </w:r>
      <w:r>
        <w:rPr>
          <w:spacing w:val="-5"/>
        </w:rPr>
        <w:t xml:space="preserve"> </w:t>
      </w:r>
      <w:r>
        <w:t>skills,</w:t>
      </w:r>
      <w:r>
        <w:rPr>
          <w:spacing w:val="-1"/>
        </w:rPr>
        <w:t xml:space="preserve"> </w:t>
      </w:r>
      <w:r>
        <w:t>and</w:t>
      </w:r>
      <w:r>
        <w:rPr>
          <w:spacing w:val="-5"/>
        </w:rPr>
        <w:t xml:space="preserve"> </w:t>
      </w:r>
      <w:r>
        <w:t>may</w:t>
      </w:r>
      <w:r>
        <w:rPr>
          <w:spacing w:val="-7"/>
        </w:rPr>
        <w:t xml:space="preserve"> </w:t>
      </w:r>
      <w:r>
        <w:t>feel</w:t>
      </w:r>
      <w:r>
        <w:rPr>
          <w:spacing w:val="-6"/>
        </w:rPr>
        <w:t xml:space="preserve"> </w:t>
      </w:r>
      <w:r>
        <w:t>embarrassment</w:t>
      </w:r>
      <w:r>
        <w:rPr>
          <w:spacing w:val="-4"/>
        </w:rPr>
        <w:t xml:space="preserve"> </w:t>
      </w:r>
      <w:r>
        <w:t>about</w:t>
      </w:r>
      <w:r>
        <w:rPr>
          <w:spacing w:val="-4"/>
        </w:rPr>
        <w:t xml:space="preserve"> </w:t>
      </w:r>
      <w:r>
        <w:t>their</w:t>
      </w:r>
      <w:r>
        <w:rPr>
          <w:spacing w:val="-2"/>
        </w:rPr>
        <w:t xml:space="preserve"> </w:t>
      </w:r>
      <w:r>
        <w:t>language</w:t>
      </w:r>
      <w:r>
        <w:rPr>
          <w:spacing w:val="-5"/>
        </w:rPr>
        <w:t xml:space="preserve"> </w:t>
      </w:r>
      <w:r>
        <w:t>level. Even if they do not understand during the workshop, they may not request interpretation.</w:t>
      </w:r>
    </w:p>
    <w:p w14:paraId="383DF64B" w14:textId="77777777" w:rsidR="000A4E28" w:rsidRDefault="00000000">
      <w:pPr>
        <w:pStyle w:val="ListParagraph"/>
        <w:numPr>
          <w:ilvl w:val="2"/>
          <w:numId w:val="262"/>
        </w:numPr>
        <w:tabs>
          <w:tab w:val="left" w:pos="578"/>
        </w:tabs>
        <w:spacing w:before="121"/>
        <w:ind w:left="578" w:right="202" w:hanging="358"/>
      </w:pPr>
      <w:r>
        <w:t>Finances:</w:t>
      </w:r>
      <w:r>
        <w:rPr>
          <w:spacing w:val="-3"/>
        </w:rPr>
        <w:t xml:space="preserve"> </w:t>
      </w:r>
      <w:r>
        <w:t>If you</w:t>
      </w:r>
      <w:r>
        <w:rPr>
          <w:spacing w:val="-2"/>
        </w:rPr>
        <w:t xml:space="preserve"> </w:t>
      </w:r>
      <w:r>
        <w:t>are</w:t>
      </w:r>
      <w:r>
        <w:rPr>
          <w:spacing w:val="-4"/>
        </w:rPr>
        <w:t xml:space="preserve"> </w:t>
      </w:r>
      <w:r>
        <w:t>charging a</w:t>
      </w:r>
      <w:r>
        <w:rPr>
          <w:spacing w:val="-4"/>
        </w:rPr>
        <w:t xml:space="preserve"> </w:t>
      </w:r>
      <w:r>
        <w:t>participant</w:t>
      </w:r>
      <w:r>
        <w:rPr>
          <w:spacing w:val="-3"/>
        </w:rPr>
        <w:t xml:space="preserve"> </w:t>
      </w:r>
      <w:r>
        <w:t>registration</w:t>
      </w:r>
      <w:r>
        <w:rPr>
          <w:spacing w:val="-4"/>
        </w:rPr>
        <w:t xml:space="preserve"> </w:t>
      </w:r>
      <w:r>
        <w:t>fee,</w:t>
      </w:r>
      <w:r>
        <w:rPr>
          <w:spacing w:val="-3"/>
        </w:rPr>
        <w:t xml:space="preserve"> </w:t>
      </w:r>
      <w:r>
        <w:t>can</w:t>
      </w:r>
      <w:r>
        <w:rPr>
          <w:spacing w:val="-2"/>
        </w:rPr>
        <w:t xml:space="preserve"> </w:t>
      </w:r>
      <w:r>
        <w:t>everyone</w:t>
      </w:r>
      <w:r>
        <w:rPr>
          <w:spacing w:val="-2"/>
        </w:rPr>
        <w:t xml:space="preserve"> </w:t>
      </w:r>
      <w:r>
        <w:t>afford</w:t>
      </w:r>
      <w:r>
        <w:rPr>
          <w:spacing w:val="-4"/>
        </w:rPr>
        <w:t xml:space="preserve"> </w:t>
      </w:r>
      <w:r>
        <w:t>the</w:t>
      </w:r>
      <w:r>
        <w:rPr>
          <w:spacing w:val="-4"/>
        </w:rPr>
        <w:t xml:space="preserve"> </w:t>
      </w:r>
      <w:r>
        <w:t>fee?</w:t>
      </w:r>
      <w:r>
        <w:rPr>
          <w:spacing w:val="-4"/>
        </w:rPr>
        <w:t xml:space="preserve"> </w:t>
      </w:r>
      <w:r>
        <w:t>Is</w:t>
      </w:r>
      <w:r>
        <w:rPr>
          <w:spacing w:val="-4"/>
        </w:rPr>
        <w:t xml:space="preserve"> </w:t>
      </w:r>
      <w:r>
        <w:t>it possible to offer scholarships or opportunities for reduced fees? Can those who cannot afford the fee arrange to volunteer or contribute in-kind instead of paying a fee?</w:t>
      </w:r>
    </w:p>
    <w:p w14:paraId="3C1E7A68" w14:textId="77777777" w:rsidR="000A4E28" w:rsidRDefault="00000000">
      <w:pPr>
        <w:pStyle w:val="BodyText"/>
        <w:spacing w:before="249"/>
        <w:ind w:left="220" w:right="152"/>
      </w:pPr>
      <w:r>
        <w:t>When planning the</w:t>
      </w:r>
      <w:r>
        <w:rPr>
          <w:spacing w:val="-2"/>
        </w:rPr>
        <w:t xml:space="preserve"> </w:t>
      </w:r>
      <w:r>
        <w:t>workshops, anticipate</w:t>
      </w:r>
      <w:r>
        <w:rPr>
          <w:spacing w:val="-2"/>
        </w:rPr>
        <w:t xml:space="preserve"> </w:t>
      </w:r>
      <w:r>
        <w:t>the</w:t>
      </w:r>
      <w:r>
        <w:rPr>
          <w:spacing w:val="-2"/>
        </w:rPr>
        <w:t xml:space="preserve"> </w:t>
      </w:r>
      <w:r>
        <w:t>barriers that</w:t>
      </w:r>
      <w:r>
        <w:rPr>
          <w:spacing w:val="-3"/>
        </w:rPr>
        <w:t xml:space="preserve"> </w:t>
      </w:r>
      <w:r>
        <w:t>may</w:t>
      </w:r>
      <w:r>
        <w:rPr>
          <w:spacing w:val="-2"/>
        </w:rPr>
        <w:t xml:space="preserve"> </w:t>
      </w:r>
      <w:r>
        <w:t>prevent your target audience from</w:t>
      </w:r>
      <w:r>
        <w:rPr>
          <w:spacing w:val="-7"/>
        </w:rPr>
        <w:t xml:space="preserve"> </w:t>
      </w:r>
      <w:r>
        <w:t>attending.</w:t>
      </w:r>
      <w:r>
        <w:rPr>
          <w:spacing w:val="-6"/>
        </w:rPr>
        <w:t xml:space="preserve"> </w:t>
      </w:r>
      <w:r>
        <w:t>Reduce</w:t>
      </w:r>
      <w:r>
        <w:rPr>
          <w:spacing w:val="-7"/>
        </w:rPr>
        <w:t xml:space="preserve"> </w:t>
      </w:r>
      <w:r>
        <w:t>these</w:t>
      </w:r>
      <w:r>
        <w:rPr>
          <w:spacing w:val="-5"/>
        </w:rPr>
        <w:t xml:space="preserve"> </w:t>
      </w:r>
      <w:r>
        <w:t>challenges</w:t>
      </w:r>
      <w:r>
        <w:rPr>
          <w:spacing w:val="-7"/>
        </w:rPr>
        <w:t xml:space="preserve"> </w:t>
      </w:r>
      <w:r>
        <w:t>as</w:t>
      </w:r>
      <w:r>
        <w:rPr>
          <w:spacing w:val="-7"/>
        </w:rPr>
        <w:t xml:space="preserve"> </w:t>
      </w:r>
      <w:r>
        <w:t>much</w:t>
      </w:r>
      <w:r>
        <w:rPr>
          <w:spacing w:val="-5"/>
        </w:rPr>
        <w:t xml:space="preserve"> </w:t>
      </w:r>
      <w:r>
        <w:t>as</w:t>
      </w:r>
      <w:r>
        <w:rPr>
          <w:spacing w:val="-4"/>
        </w:rPr>
        <w:t xml:space="preserve"> </w:t>
      </w:r>
      <w:r>
        <w:t>possible</w:t>
      </w:r>
      <w:r>
        <w:rPr>
          <w:spacing w:val="-5"/>
        </w:rPr>
        <w:t xml:space="preserve"> </w:t>
      </w:r>
      <w:r>
        <w:t>when</w:t>
      </w:r>
      <w:r>
        <w:rPr>
          <w:spacing w:val="-5"/>
        </w:rPr>
        <w:t xml:space="preserve"> </w:t>
      </w:r>
      <w:r>
        <w:t>organizing</w:t>
      </w:r>
      <w:r>
        <w:rPr>
          <w:spacing w:val="-5"/>
        </w:rPr>
        <w:t xml:space="preserve"> </w:t>
      </w:r>
      <w:r>
        <w:t>the</w:t>
      </w:r>
      <w:r>
        <w:rPr>
          <w:spacing w:val="-5"/>
        </w:rPr>
        <w:t xml:space="preserve"> </w:t>
      </w:r>
      <w:r>
        <w:rPr>
          <w:spacing w:val="-2"/>
        </w:rPr>
        <w:t>logistics.</w:t>
      </w:r>
    </w:p>
    <w:p w14:paraId="784AB57B" w14:textId="77777777" w:rsidR="000A4E28" w:rsidRDefault="000A4E28">
      <w:pPr>
        <w:pStyle w:val="BodyText"/>
        <w:spacing w:before="141"/>
      </w:pPr>
    </w:p>
    <w:p w14:paraId="65211762" w14:textId="77777777" w:rsidR="000A4E28" w:rsidRDefault="00000000">
      <w:pPr>
        <w:pStyle w:val="Heading2"/>
        <w:numPr>
          <w:ilvl w:val="0"/>
          <w:numId w:val="262"/>
        </w:numPr>
        <w:tabs>
          <w:tab w:val="left" w:pos="470"/>
        </w:tabs>
        <w:ind w:left="470" w:hanging="250"/>
      </w:pPr>
      <w:bookmarkStart w:id="12" w:name="_bookmark12"/>
      <w:bookmarkEnd w:id="12"/>
      <w:r>
        <w:t>Workshop</w:t>
      </w:r>
      <w:r>
        <w:rPr>
          <w:spacing w:val="-3"/>
        </w:rPr>
        <w:t xml:space="preserve"> </w:t>
      </w:r>
      <w:r>
        <w:rPr>
          <w:spacing w:val="-2"/>
        </w:rPr>
        <w:t>Preparations</w:t>
      </w:r>
    </w:p>
    <w:p w14:paraId="418AF36D" w14:textId="77777777" w:rsidR="000A4E28" w:rsidRDefault="00000000">
      <w:pPr>
        <w:pStyle w:val="BodyText"/>
        <w:spacing w:before="244"/>
        <w:ind w:left="220"/>
      </w:pPr>
      <w:r>
        <w:t>There</w:t>
      </w:r>
      <w:r>
        <w:rPr>
          <w:spacing w:val="-5"/>
        </w:rPr>
        <w:t xml:space="preserve"> </w:t>
      </w:r>
      <w:r>
        <w:t>are</w:t>
      </w:r>
      <w:r>
        <w:rPr>
          <w:spacing w:val="-2"/>
        </w:rPr>
        <w:t xml:space="preserve"> </w:t>
      </w:r>
      <w:r>
        <w:t>several</w:t>
      </w:r>
      <w:r>
        <w:rPr>
          <w:spacing w:val="-5"/>
        </w:rPr>
        <w:t xml:space="preserve"> </w:t>
      </w:r>
      <w:r>
        <w:t>things</w:t>
      </w:r>
      <w:r>
        <w:rPr>
          <w:spacing w:val="-6"/>
        </w:rPr>
        <w:t xml:space="preserve"> </w:t>
      </w:r>
      <w:r>
        <w:t>that</w:t>
      </w:r>
      <w:r>
        <w:rPr>
          <w:spacing w:val="-3"/>
        </w:rPr>
        <w:t xml:space="preserve"> </w:t>
      </w:r>
      <w:r>
        <w:t>you</w:t>
      </w:r>
      <w:r>
        <w:rPr>
          <w:spacing w:val="-2"/>
        </w:rPr>
        <w:t xml:space="preserve"> </w:t>
      </w:r>
      <w:r>
        <w:t>will</w:t>
      </w:r>
      <w:r>
        <w:rPr>
          <w:spacing w:val="-3"/>
        </w:rPr>
        <w:t xml:space="preserve"> </w:t>
      </w:r>
      <w:r>
        <w:t>need</w:t>
      </w:r>
      <w:r>
        <w:rPr>
          <w:spacing w:val="-2"/>
        </w:rPr>
        <w:t xml:space="preserve"> </w:t>
      </w:r>
      <w:r>
        <w:t>to</w:t>
      </w:r>
      <w:r>
        <w:rPr>
          <w:spacing w:val="-3"/>
        </w:rPr>
        <w:t xml:space="preserve"> </w:t>
      </w:r>
      <w:r>
        <w:t>do</w:t>
      </w:r>
      <w:r>
        <w:rPr>
          <w:spacing w:val="-4"/>
        </w:rPr>
        <w:t xml:space="preserve"> </w:t>
      </w:r>
      <w:r>
        <w:t>to</w:t>
      </w:r>
      <w:r>
        <w:rPr>
          <w:spacing w:val="-4"/>
        </w:rPr>
        <w:t xml:space="preserve"> </w:t>
      </w:r>
      <w:r>
        <w:t>get</w:t>
      </w:r>
      <w:r>
        <w:rPr>
          <w:spacing w:val="-4"/>
        </w:rPr>
        <w:t xml:space="preserve"> </w:t>
      </w:r>
      <w:r>
        <w:t>ready</w:t>
      </w:r>
      <w:r>
        <w:rPr>
          <w:spacing w:val="-6"/>
        </w:rPr>
        <w:t xml:space="preserve"> </w:t>
      </w:r>
      <w:r>
        <w:t>for</w:t>
      </w:r>
      <w:r>
        <w:rPr>
          <w:spacing w:val="-3"/>
        </w:rPr>
        <w:t xml:space="preserve"> </w:t>
      </w:r>
      <w:r>
        <w:t>the</w:t>
      </w:r>
      <w:r>
        <w:rPr>
          <w:spacing w:val="-2"/>
        </w:rPr>
        <w:t xml:space="preserve"> workshop.</w:t>
      </w:r>
    </w:p>
    <w:p w14:paraId="0AA97ADC" w14:textId="77777777" w:rsidR="000A4E28" w:rsidRDefault="00000000">
      <w:pPr>
        <w:pStyle w:val="Heading4"/>
        <w:numPr>
          <w:ilvl w:val="1"/>
          <w:numId w:val="262"/>
        </w:numPr>
        <w:tabs>
          <w:tab w:val="left" w:pos="649"/>
        </w:tabs>
        <w:spacing w:before="237"/>
        <w:ind w:left="649" w:hanging="429"/>
      </w:pPr>
      <w:bookmarkStart w:id="13" w:name="_bookmark13"/>
      <w:bookmarkEnd w:id="13"/>
      <w:r>
        <w:t>Trainer</w:t>
      </w:r>
      <w:r>
        <w:rPr>
          <w:spacing w:val="-9"/>
        </w:rPr>
        <w:t xml:space="preserve"> </w:t>
      </w:r>
      <w:r>
        <w:t>Roles</w:t>
      </w:r>
      <w:r>
        <w:rPr>
          <w:spacing w:val="-9"/>
        </w:rPr>
        <w:t xml:space="preserve"> </w:t>
      </w:r>
      <w:r>
        <w:t>and</w:t>
      </w:r>
      <w:r>
        <w:rPr>
          <w:spacing w:val="-9"/>
        </w:rPr>
        <w:t xml:space="preserve"> </w:t>
      </w:r>
      <w:r>
        <w:rPr>
          <w:spacing w:val="-2"/>
        </w:rPr>
        <w:t>Responsibilities</w:t>
      </w:r>
    </w:p>
    <w:p w14:paraId="22DB10BB" w14:textId="77777777" w:rsidR="000A4E28" w:rsidRDefault="00000000">
      <w:pPr>
        <w:pStyle w:val="BodyText"/>
        <w:spacing w:before="123"/>
        <w:ind w:left="220" w:right="166"/>
      </w:pPr>
      <w:r>
        <w:t>It is essential that the facilitation team work well together. You should meet with the other trainers before the workshop to discuss the workshop agenda and then assign the roles and responsibilities. It is</w:t>
      </w:r>
      <w:r>
        <w:rPr>
          <w:spacing w:val="-4"/>
        </w:rPr>
        <w:t xml:space="preserve"> </w:t>
      </w:r>
      <w:r>
        <w:t>also</w:t>
      </w:r>
      <w:r>
        <w:rPr>
          <w:spacing w:val="-4"/>
        </w:rPr>
        <w:t xml:space="preserve"> </w:t>
      </w:r>
      <w:r>
        <w:t>useful</w:t>
      </w:r>
      <w:r>
        <w:rPr>
          <w:spacing w:val="-3"/>
        </w:rPr>
        <w:t xml:space="preserve"> </w:t>
      </w:r>
      <w:r>
        <w:t>to</w:t>
      </w:r>
      <w:r>
        <w:rPr>
          <w:spacing w:val="-4"/>
        </w:rPr>
        <w:t xml:space="preserve"> </w:t>
      </w:r>
      <w:r>
        <w:t>clarify</w:t>
      </w:r>
      <w:r>
        <w:rPr>
          <w:spacing w:val="-6"/>
        </w:rPr>
        <w:t xml:space="preserve"> </w:t>
      </w:r>
      <w:r>
        <w:t>the</w:t>
      </w:r>
      <w:r>
        <w:rPr>
          <w:spacing w:val="-4"/>
        </w:rPr>
        <w:t xml:space="preserve"> </w:t>
      </w:r>
      <w:r>
        <w:t>role</w:t>
      </w:r>
      <w:r>
        <w:rPr>
          <w:spacing w:val="-2"/>
        </w:rPr>
        <w:t xml:space="preserve"> </w:t>
      </w:r>
      <w:r>
        <w:t>of</w:t>
      </w:r>
      <w:r>
        <w:rPr>
          <w:spacing w:val="-3"/>
        </w:rPr>
        <w:t xml:space="preserve"> </w:t>
      </w:r>
      <w:r>
        <w:t>the</w:t>
      </w:r>
      <w:r>
        <w:rPr>
          <w:spacing w:val="-2"/>
        </w:rPr>
        <w:t xml:space="preserve"> </w:t>
      </w:r>
      <w:r>
        <w:t>other</w:t>
      </w:r>
      <w:r>
        <w:rPr>
          <w:spacing w:val="-3"/>
        </w:rPr>
        <w:t xml:space="preserve"> </w:t>
      </w:r>
      <w:r>
        <w:t>trainers</w:t>
      </w:r>
      <w:r>
        <w:rPr>
          <w:spacing w:val="-4"/>
        </w:rPr>
        <w:t xml:space="preserve"> </w:t>
      </w:r>
      <w:r>
        <w:t>when</w:t>
      </w:r>
      <w:r>
        <w:rPr>
          <w:spacing w:val="-2"/>
        </w:rPr>
        <w:t xml:space="preserve"> </w:t>
      </w:r>
      <w:r>
        <w:t>they</w:t>
      </w:r>
      <w:r>
        <w:rPr>
          <w:spacing w:val="-4"/>
        </w:rPr>
        <w:t xml:space="preserve"> </w:t>
      </w:r>
      <w:r>
        <w:t>are</w:t>
      </w:r>
      <w:r>
        <w:rPr>
          <w:spacing w:val="-1"/>
        </w:rPr>
        <w:t xml:space="preserve"> </w:t>
      </w:r>
      <w:r>
        <w:t>not actually conducting a workshop session – should they be assisting in the group work, be available to answer questions, or be setting up for the next session? Where possible, ensure that all the trainers can be present for the entire workshop.</w:t>
      </w:r>
    </w:p>
    <w:p w14:paraId="491DA25C" w14:textId="77777777" w:rsidR="000A4E28" w:rsidRDefault="00000000">
      <w:pPr>
        <w:pStyle w:val="Heading4"/>
        <w:numPr>
          <w:ilvl w:val="1"/>
          <w:numId w:val="262"/>
        </w:numPr>
        <w:tabs>
          <w:tab w:val="left" w:pos="649"/>
        </w:tabs>
        <w:spacing w:before="238"/>
        <w:ind w:left="649" w:hanging="429"/>
      </w:pPr>
      <w:bookmarkStart w:id="14" w:name="_bookmark14"/>
      <w:bookmarkEnd w:id="14"/>
      <w:r>
        <w:t>Field</w:t>
      </w:r>
      <w:r>
        <w:rPr>
          <w:spacing w:val="-9"/>
        </w:rPr>
        <w:t xml:space="preserve"> </w:t>
      </w:r>
      <w:r>
        <w:t>Trip</w:t>
      </w:r>
      <w:r>
        <w:rPr>
          <w:spacing w:val="-5"/>
        </w:rPr>
        <w:t xml:space="preserve"> </w:t>
      </w:r>
      <w:r>
        <w:rPr>
          <w:spacing w:val="-2"/>
        </w:rPr>
        <w:t>Logistics</w:t>
      </w:r>
    </w:p>
    <w:p w14:paraId="10EA87C1" w14:textId="77777777" w:rsidR="000A4E28" w:rsidRDefault="00000000">
      <w:pPr>
        <w:pStyle w:val="BodyText"/>
        <w:spacing w:before="122"/>
        <w:ind w:left="220"/>
      </w:pPr>
      <w:r>
        <w:t>An</w:t>
      </w:r>
      <w:r>
        <w:rPr>
          <w:spacing w:val="-2"/>
        </w:rPr>
        <w:t xml:space="preserve"> </w:t>
      </w:r>
      <w:r>
        <w:t>environmental</w:t>
      </w:r>
      <w:r>
        <w:rPr>
          <w:spacing w:val="-3"/>
        </w:rPr>
        <w:t xml:space="preserve"> </w:t>
      </w:r>
      <w:r>
        <w:t>sanitation</w:t>
      </w:r>
      <w:r>
        <w:rPr>
          <w:spacing w:val="-2"/>
        </w:rPr>
        <w:t xml:space="preserve"> </w:t>
      </w:r>
      <w:r>
        <w:t>walk is</w:t>
      </w:r>
      <w:r>
        <w:rPr>
          <w:spacing w:val="-1"/>
        </w:rPr>
        <w:t xml:space="preserve"> </w:t>
      </w:r>
      <w:r>
        <w:t>scheduled</w:t>
      </w:r>
      <w:r>
        <w:rPr>
          <w:spacing w:val="-4"/>
        </w:rPr>
        <w:t xml:space="preserve"> </w:t>
      </w:r>
      <w:r>
        <w:t>for</w:t>
      </w:r>
      <w:r>
        <w:rPr>
          <w:spacing w:val="-3"/>
        </w:rPr>
        <w:t xml:space="preserve"> </w:t>
      </w:r>
      <w:r>
        <w:t>the</w:t>
      </w:r>
      <w:r>
        <w:rPr>
          <w:spacing w:val="-4"/>
        </w:rPr>
        <w:t xml:space="preserve"> </w:t>
      </w:r>
      <w:r>
        <w:t>second</w:t>
      </w:r>
      <w:r>
        <w:rPr>
          <w:spacing w:val="-4"/>
        </w:rPr>
        <w:t xml:space="preserve"> </w:t>
      </w:r>
      <w:r>
        <w:t>day</w:t>
      </w:r>
      <w:r>
        <w:rPr>
          <w:spacing w:val="-4"/>
        </w:rPr>
        <w:t xml:space="preserve"> </w:t>
      </w:r>
      <w:r>
        <w:t>of the</w:t>
      </w:r>
      <w:r>
        <w:rPr>
          <w:spacing w:val="-2"/>
        </w:rPr>
        <w:t xml:space="preserve"> </w:t>
      </w:r>
      <w:r>
        <w:t>workshop</w:t>
      </w:r>
      <w:r>
        <w:rPr>
          <w:spacing w:val="-4"/>
        </w:rPr>
        <w:t xml:space="preserve"> </w:t>
      </w:r>
      <w:r>
        <w:t>(see</w:t>
      </w:r>
      <w:r>
        <w:rPr>
          <w:spacing w:val="-4"/>
        </w:rPr>
        <w:t xml:space="preserve"> </w:t>
      </w:r>
      <w:r>
        <w:t>Lesson Plan 17: Environmental Sanitation Walk). This lesson gives participants an opportunity to consolidate</w:t>
      </w:r>
      <w:r>
        <w:rPr>
          <w:spacing w:val="-3"/>
        </w:rPr>
        <w:t xml:space="preserve"> </w:t>
      </w:r>
      <w:r>
        <w:t>and</w:t>
      </w:r>
      <w:r>
        <w:rPr>
          <w:spacing w:val="-3"/>
        </w:rPr>
        <w:t xml:space="preserve"> </w:t>
      </w:r>
      <w:r>
        <w:t>apply</w:t>
      </w:r>
      <w:r>
        <w:rPr>
          <w:spacing w:val="-4"/>
        </w:rPr>
        <w:t xml:space="preserve"> </w:t>
      </w:r>
      <w:r>
        <w:t>their</w:t>
      </w:r>
      <w:r>
        <w:rPr>
          <w:spacing w:val="-2"/>
        </w:rPr>
        <w:t xml:space="preserve"> </w:t>
      </w:r>
      <w:r>
        <w:t>new</w:t>
      </w:r>
      <w:r>
        <w:rPr>
          <w:spacing w:val="-5"/>
        </w:rPr>
        <w:t xml:space="preserve"> </w:t>
      </w:r>
      <w:r>
        <w:t>knowledge</w:t>
      </w:r>
      <w:r>
        <w:rPr>
          <w:spacing w:val="-3"/>
        </w:rPr>
        <w:t xml:space="preserve"> </w:t>
      </w:r>
      <w:r>
        <w:t>about</w:t>
      </w:r>
      <w:r>
        <w:rPr>
          <w:spacing w:val="-3"/>
        </w:rPr>
        <w:t xml:space="preserve"> </w:t>
      </w:r>
      <w:r>
        <w:t>environmental</w:t>
      </w:r>
      <w:r>
        <w:rPr>
          <w:spacing w:val="-3"/>
        </w:rPr>
        <w:t xml:space="preserve"> </w:t>
      </w:r>
      <w:r>
        <w:t>sanitation</w:t>
      </w:r>
      <w:r>
        <w:rPr>
          <w:spacing w:val="-4"/>
        </w:rPr>
        <w:t xml:space="preserve"> </w:t>
      </w:r>
      <w:r>
        <w:t>in</w:t>
      </w:r>
      <w:r>
        <w:rPr>
          <w:spacing w:val="-3"/>
        </w:rPr>
        <w:t xml:space="preserve"> </w:t>
      </w:r>
      <w:r>
        <w:t>a</w:t>
      </w:r>
      <w:r>
        <w:rPr>
          <w:spacing w:val="-3"/>
        </w:rPr>
        <w:t xml:space="preserve"> </w:t>
      </w:r>
      <w:r>
        <w:t>realistic</w:t>
      </w:r>
      <w:r>
        <w:rPr>
          <w:spacing w:val="-2"/>
        </w:rPr>
        <w:t xml:space="preserve"> </w:t>
      </w:r>
      <w:r>
        <w:t>setting.</w:t>
      </w:r>
    </w:p>
    <w:p w14:paraId="1066B2E9" w14:textId="77777777" w:rsidR="000A4E28" w:rsidRDefault="000A4E28">
      <w:pPr>
        <w:pStyle w:val="BodyText"/>
        <w:spacing w:before="1"/>
      </w:pPr>
    </w:p>
    <w:p w14:paraId="4EEA462C" w14:textId="77777777" w:rsidR="000A4E28" w:rsidRDefault="00000000">
      <w:pPr>
        <w:pStyle w:val="BodyText"/>
        <w:ind w:left="220" w:right="152"/>
      </w:pPr>
      <w:r>
        <w:t>The</w:t>
      </w:r>
      <w:r>
        <w:rPr>
          <w:spacing w:val="-7"/>
        </w:rPr>
        <w:t xml:space="preserve"> </w:t>
      </w:r>
      <w:r>
        <w:t>following are</w:t>
      </w:r>
      <w:r>
        <w:rPr>
          <w:spacing w:val="-4"/>
        </w:rPr>
        <w:t xml:space="preserve"> </w:t>
      </w:r>
      <w:r>
        <w:t>things</w:t>
      </w:r>
      <w:r>
        <w:rPr>
          <w:spacing w:val="-4"/>
        </w:rPr>
        <w:t xml:space="preserve"> </w:t>
      </w:r>
      <w:r>
        <w:t>that you</w:t>
      </w:r>
      <w:r>
        <w:rPr>
          <w:spacing w:val="-2"/>
        </w:rPr>
        <w:t xml:space="preserve"> </w:t>
      </w:r>
      <w:r>
        <w:t>should</w:t>
      </w:r>
      <w:r>
        <w:rPr>
          <w:spacing w:val="-2"/>
        </w:rPr>
        <w:t xml:space="preserve"> </w:t>
      </w:r>
      <w:r>
        <w:t>do</w:t>
      </w:r>
      <w:r>
        <w:rPr>
          <w:spacing w:val="-4"/>
        </w:rPr>
        <w:t xml:space="preserve"> </w:t>
      </w:r>
      <w:r>
        <w:t>in advance</w:t>
      </w:r>
      <w:r>
        <w:rPr>
          <w:spacing w:val="-2"/>
        </w:rPr>
        <w:t xml:space="preserve"> </w:t>
      </w:r>
      <w:r>
        <w:t>of the</w:t>
      </w:r>
      <w:r>
        <w:rPr>
          <w:spacing w:val="-4"/>
        </w:rPr>
        <w:t xml:space="preserve"> </w:t>
      </w:r>
      <w:r>
        <w:t>workshop</w:t>
      </w:r>
      <w:r>
        <w:rPr>
          <w:spacing w:val="-4"/>
        </w:rPr>
        <w:t xml:space="preserve"> </w:t>
      </w:r>
      <w:r>
        <w:t>to</w:t>
      </w:r>
      <w:r>
        <w:rPr>
          <w:spacing w:val="-4"/>
        </w:rPr>
        <w:t xml:space="preserve"> </w:t>
      </w:r>
      <w:r>
        <w:t>prepare</w:t>
      </w:r>
      <w:r>
        <w:rPr>
          <w:spacing w:val="-4"/>
        </w:rPr>
        <w:t xml:space="preserve"> </w:t>
      </w:r>
      <w:r>
        <w:t>the</w:t>
      </w:r>
      <w:r>
        <w:rPr>
          <w:spacing w:val="-4"/>
        </w:rPr>
        <w:t xml:space="preserve"> </w:t>
      </w:r>
      <w:r>
        <w:t>logistics for the field trip:</w:t>
      </w:r>
    </w:p>
    <w:p w14:paraId="0C92E24D" w14:textId="77777777" w:rsidR="000A4E28" w:rsidRDefault="00000000">
      <w:pPr>
        <w:pStyle w:val="ListParagraph"/>
        <w:numPr>
          <w:ilvl w:val="2"/>
          <w:numId w:val="262"/>
        </w:numPr>
        <w:tabs>
          <w:tab w:val="left" w:pos="578"/>
        </w:tabs>
        <w:spacing w:before="252"/>
        <w:ind w:left="578" w:right="277" w:hanging="358"/>
      </w:pPr>
      <w:r>
        <w:t>Ask</w:t>
      </w:r>
      <w:r>
        <w:rPr>
          <w:spacing w:val="-2"/>
        </w:rPr>
        <w:t xml:space="preserve"> </w:t>
      </w:r>
      <w:r>
        <w:t>the</w:t>
      </w:r>
      <w:r>
        <w:rPr>
          <w:spacing w:val="-5"/>
        </w:rPr>
        <w:t xml:space="preserve"> </w:t>
      </w:r>
      <w:r>
        <w:t>host</w:t>
      </w:r>
      <w:r>
        <w:rPr>
          <w:spacing w:val="-1"/>
        </w:rPr>
        <w:t xml:space="preserve"> </w:t>
      </w:r>
      <w:r>
        <w:t>organization</w:t>
      </w:r>
      <w:r>
        <w:rPr>
          <w:spacing w:val="-3"/>
        </w:rPr>
        <w:t xml:space="preserve"> </w:t>
      </w:r>
      <w:r>
        <w:t>to</w:t>
      </w:r>
      <w:r>
        <w:rPr>
          <w:spacing w:val="-5"/>
        </w:rPr>
        <w:t xml:space="preserve"> </w:t>
      </w:r>
      <w:r>
        <w:t>select</w:t>
      </w:r>
      <w:r>
        <w:rPr>
          <w:spacing w:val="-4"/>
        </w:rPr>
        <w:t xml:space="preserve"> </w:t>
      </w:r>
      <w:r>
        <w:t>an</w:t>
      </w:r>
      <w:r>
        <w:rPr>
          <w:spacing w:val="-3"/>
        </w:rPr>
        <w:t xml:space="preserve"> </w:t>
      </w:r>
      <w:r>
        <w:t>appropriate</w:t>
      </w:r>
      <w:r>
        <w:rPr>
          <w:spacing w:val="-3"/>
        </w:rPr>
        <w:t xml:space="preserve"> </w:t>
      </w:r>
      <w:r>
        <w:t>site</w:t>
      </w:r>
      <w:r>
        <w:rPr>
          <w:spacing w:val="-4"/>
        </w:rPr>
        <w:t xml:space="preserve"> </w:t>
      </w:r>
      <w:r>
        <w:t>for</w:t>
      </w:r>
      <w:r>
        <w:rPr>
          <w:spacing w:val="-4"/>
        </w:rPr>
        <w:t xml:space="preserve"> </w:t>
      </w:r>
      <w:r>
        <w:t>the</w:t>
      </w:r>
      <w:r>
        <w:rPr>
          <w:spacing w:val="-3"/>
        </w:rPr>
        <w:t xml:space="preserve"> </w:t>
      </w:r>
      <w:r>
        <w:t>environmental</w:t>
      </w:r>
      <w:r>
        <w:rPr>
          <w:spacing w:val="-4"/>
        </w:rPr>
        <w:t xml:space="preserve"> </w:t>
      </w:r>
      <w:r>
        <w:t>sanitation</w:t>
      </w:r>
      <w:r>
        <w:rPr>
          <w:spacing w:val="-3"/>
        </w:rPr>
        <w:t xml:space="preserve"> </w:t>
      </w:r>
      <w:r>
        <w:t>walk that is close to the workshop location. If possible, try to find a location that highlights both good and bad practices for various aspects of environmental sanitation including excreta management, solid waste management domestic wastewater management and vector control.</w:t>
      </w:r>
      <w:r>
        <w:rPr>
          <w:spacing w:val="-1"/>
        </w:rPr>
        <w:t xml:space="preserve"> </w:t>
      </w:r>
      <w:r>
        <w:t>For</w:t>
      </w:r>
      <w:r>
        <w:rPr>
          <w:spacing w:val="-1"/>
        </w:rPr>
        <w:t xml:space="preserve"> </w:t>
      </w:r>
      <w:r>
        <w:t>simplicity,</w:t>
      </w:r>
      <w:r>
        <w:rPr>
          <w:spacing w:val="-1"/>
        </w:rPr>
        <w:t xml:space="preserve"> </w:t>
      </w:r>
      <w:r>
        <w:t>the walk can be</w:t>
      </w:r>
      <w:r>
        <w:rPr>
          <w:spacing w:val="-2"/>
        </w:rPr>
        <w:t xml:space="preserve"> </w:t>
      </w:r>
      <w:r>
        <w:t>done</w:t>
      </w:r>
      <w:r>
        <w:rPr>
          <w:spacing w:val="-2"/>
        </w:rPr>
        <w:t xml:space="preserve"> </w:t>
      </w:r>
      <w:r>
        <w:t>around the</w:t>
      </w:r>
      <w:r>
        <w:rPr>
          <w:spacing w:val="-2"/>
        </w:rPr>
        <w:t xml:space="preserve"> </w:t>
      </w:r>
      <w:r>
        <w:t>premises of</w:t>
      </w:r>
      <w:r>
        <w:rPr>
          <w:spacing w:val="-1"/>
        </w:rPr>
        <w:t xml:space="preserve"> </w:t>
      </w:r>
      <w:r>
        <w:t>the workshop location.</w:t>
      </w:r>
    </w:p>
    <w:p w14:paraId="7A004F0E" w14:textId="77777777" w:rsidR="000A4E28" w:rsidRDefault="00000000">
      <w:pPr>
        <w:pStyle w:val="ListParagraph"/>
        <w:numPr>
          <w:ilvl w:val="2"/>
          <w:numId w:val="262"/>
        </w:numPr>
        <w:tabs>
          <w:tab w:val="left" w:pos="577"/>
        </w:tabs>
        <w:spacing w:before="119"/>
        <w:ind w:left="577" w:hanging="357"/>
      </w:pPr>
      <w:r>
        <w:t>If</w:t>
      </w:r>
      <w:r>
        <w:rPr>
          <w:spacing w:val="-6"/>
        </w:rPr>
        <w:t xml:space="preserve"> </w:t>
      </w:r>
      <w:r>
        <w:t>required,</w:t>
      </w:r>
      <w:r>
        <w:rPr>
          <w:spacing w:val="-3"/>
        </w:rPr>
        <w:t xml:space="preserve"> </w:t>
      </w:r>
      <w:r>
        <w:t>ensure</w:t>
      </w:r>
      <w:r>
        <w:rPr>
          <w:spacing w:val="-7"/>
        </w:rPr>
        <w:t xml:space="preserve"> </w:t>
      </w:r>
      <w:r>
        <w:t>permission</w:t>
      </w:r>
      <w:r>
        <w:rPr>
          <w:spacing w:val="-5"/>
        </w:rPr>
        <w:t xml:space="preserve"> </w:t>
      </w:r>
      <w:r>
        <w:t>is</w:t>
      </w:r>
      <w:r>
        <w:rPr>
          <w:spacing w:val="-7"/>
        </w:rPr>
        <w:t xml:space="preserve"> </w:t>
      </w:r>
      <w:r>
        <w:t>granted</w:t>
      </w:r>
      <w:r>
        <w:rPr>
          <w:spacing w:val="-5"/>
        </w:rPr>
        <w:t xml:space="preserve"> </w:t>
      </w:r>
      <w:r>
        <w:t>and</w:t>
      </w:r>
      <w:r>
        <w:rPr>
          <w:spacing w:val="-6"/>
        </w:rPr>
        <w:t xml:space="preserve"> </w:t>
      </w:r>
      <w:r>
        <w:t>set</w:t>
      </w:r>
      <w:r>
        <w:rPr>
          <w:spacing w:val="-6"/>
        </w:rPr>
        <w:t xml:space="preserve"> </w:t>
      </w:r>
      <w:r>
        <w:t>up</w:t>
      </w:r>
      <w:r>
        <w:rPr>
          <w:spacing w:val="-5"/>
        </w:rPr>
        <w:t xml:space="preserve"> </w:t>
      </w:r>
      <w:r>
        <w:t>transport</w:t>
      </w:r>
      <w:r>
        <w:rPr>
          <w:spacing w:val="-3"/>
        </w:rPr>
        <w:t xml:space="preserve"> </w:t>
      </w:r>
      <w:r>
        <w:t>and</w:t>
      </w:r>
      <w:r>
        <w:rPr>
          <w:spacing w:val="-7"/>
        </w:rPr>
        <w:t xml:space="preserve"> </w:t>
      </w:r>
      <w:r>
        <w:t>logistics</w:t>
      </w:r>
      <w:r>
        <w:rPr>
          <w:spacing w:val="-7"/>
        </w:rPr>
        <w:t xml:space="preserve"> </w:t>
      </w:r>
      <w:r>
        <w:t>with</w:t>
      </w:r>
      <w:r>
        <w:rPr>
          <w:spacing w:val="-5"/>
        </w:rPr>
        <w:t xml:space="preserve"> </w:t>
      </w:r>
      <w:r>
        <w:t>the</w:t>
      </w:r>
      <w:r>
        <w:rPr>
          <w:spacing w:val="-5"/>
        </w:rPr>
        <w:t xml:space="preserve"> </w:t>
      </w:r>
      <w:r>
        <w:rPr>
          <w:spacing w:val="-4"/>
        </w:rPr>
        <w:t>host</w:t>
      </w:r>
    </w:p>
    <w:p w14:paraId="78E5B6EE" w14:textId="77777777" w:rsidR="000A4E28" w:rsidRDefault="00000000">
      <w:pPr>
        <w:pStyle w:val="ListParagraph"/>
        <w:numPr>
          <w:ilvl w:val="2"/>
          <w:numId w:val="262"/>
        </w:numPr>
        <w:tabs>
          <w:tab w:val="left" w:pos="580"/>
        </w:tabs>
        <w:spacing w:before="121" w:line="237" w:lineRule="auto"/>
        <w:ind w:right="996"/>
      </w:pPr>
      <w:r>
        <w:t>If</w:t>
      </w:r>
      <w:r>
        <w:rPr>
          <w:spacing w:val="-1"/>
        </w:rPr>
        <w:t xml:space="preserve"> </w:t>
      </w:r>
      <w:r>
        <w:t>possible,</w:t>
      </w:r>
      <w:r>
        <w:rPr>
          <w:spacing w:val="-2"/>
        </w:rPr>
        <w:t xml:space="preserve"> </w:t>
      </w:r>
      <w:r>
        <w:t>visit</w:t>
      </w:r>
      <w:r>
        <w:rPr>
          <w:spacing w:val="-1"/>
        </w:rPr>
        <w:t xml:space="preserve"> </w:t>
      </w:r>
      <w:r>
        <w:t>the</w:t>
      </w:r>
      <w:r>
        <w:rPr>
          <w:spacing w:val="-3"/>
        </w:rPr>
        <w:t xml:space="preserve"> </w:t>
      </w:r>
      <w:r>
        <w:t>site</w:t>
      </w:r>
      <w:r>
        <w:rPr>
          <w:spacing w:val="-5"/>
        </w:rPr>
        <w:t xml:space="preserve"> </w:t>
      </w:r>
      <w:r>
        <w:t>ahead</w:t>
      </w:r>
      <w:r>
        <w:rPr>
          <w:spacing w:val="-3"/>
        </w:rPr>
        <w:t xml:space="preserve"> </w:t>
      </w:r>
      <w:r>
        <w:t>of</w:t>
      </w:r>
      <w:r>
        <w:rPr>
          <w:spacing w:val="-1"/>
        </w:rPr>
        <w:t xml:space="preserve"> </w:t>
      </w:r>
      <w:r>
        <w:t>time</w:t>
      </w:r>
      <w:r>
        <w:rPr>
          <w:spacing w:val="-5"/>
        </w:rPr>
        <w:t xml:space="preserve"> </w:t>
      </w:r>
      <w:r>
        <w:t>and</w:t>
      </w:r>
      <w:r>
        <w:rPr>
          <w:spacing w:val="-5"/>
        </w:rPr>
        <w:t xml:space="preserve"> </w:t>
      </w:r>
      <w:r>
        <w:t>identify</w:t>
      </w:r>
      <w:r>
        <w:rPr>
          <w:spacing w:val="-5"/>
        </w:rPr>
        <w:t xml:space="preserve"> </w:t>
      </w:r>
      <w:r>
        <w:t>different</w:t>
      </w:r>
      <w:r>
        <w:rPr>
          <w:spacing w:val="-4"/>
        </w:rPr>
        <w:t xml:space="preserve"> </w:t>
      </w:r>
      <w:r>
        <w:t>environmental</w:t>
      </w:r>
      <w:r>
        <w:rPr>
          <w:spacing w:val="-8"/>
        </w:rPr>
        <w:t xml:space="preserve"> </w:t>
      </w:r>
      <w:r>
        <w:t xml:space="preserve">sanitation </w:t>
      </w:r>
      <w:r>
        <w:rPr>
          <w:spacing w:val="-2"/>
        </w:rPr>
        <w:t>practices</w:t>
      </w:r>
    </w:p>
    <w:p w14:paraId="1FA7C991" w14:textId="77777777" w:rsidR="000A4E28" w:rsidRDefault="000A4E28">
      <w:pPr>
        <w:pStyle w:val="BodyText"/>
        <w:spacing w:before="1"/>
      </w:pPr>
    </w:p>
    <w:p w14:paraId="02EC71F5" w14:textId="77777777" w:rsidR="000A4E28" w:rsidRDefault="00000000">
      <w:pPr>
        <w:pStyle w:val="BodyText"/>
        <w:ind w:left="220"/>
      </w:pPr>
      <w:r>
        <w:t>At the</w:t>
      </w:r>
      <w:r>
        <w:rPr>
          <w:spacing w:val="-4"/>
        </w:rPr>
        <w:t xml:space="preserve"> </w:t>
      </w:r>
      <w:r>
        <w:t>end</w:t>
      </w:r>
      <w:r>
        <w:rPr>
          <w:spacing w:val="-4"/>
        </w:rPr>
        <w:t xml:space="preserve"> </w:t>
      </w:r>
      <w:r>
        <w:t>of the</w:t>
      </w:r>
      <w:r>
        <w:rPr>
          <w:spacing w:val="-7"/>
        </w:rPr>
        <w:t xml:space="preserve"> </w:t>
      </w:r>
      <w:r>
        <w:t>first</w:t>
      </w:r>
      <w:r>
        <w:rPr>
          <w:spacing w:val="-3"/>
        </w:rPr>
        <w:t xml:space="preserve"> </w:t>
      </w:r>
      <w:r>
        <w:t>day</w:t>
      </w:r>
      <w:r>
        <w:rPr>
          <w:spacing w:val="-4"/>
        </w:rPr>
        <w:t xml:space="preserve"> </w:t>
      </w:r>
      <w:r>
        <w:t>of the</w:t>
      </w:r>
      <w:r>
        <w:rPr>
          <w:spacing w:val="-4"/>
        </w:rPr>
        <w:t xml:space="preserve"> </w:t>
      </w:r>
      <w:r>
        <w:t>workshop, you</w:t>
      </w:r>
      <w:r>
        <w:rPr>
          <w:spacing w:val="-2"/>
        </w:rPr>
        <w:t xml:space="preserve"> </w:t>
      </w:r>
      <w:r>
        <w:t>should explain</w:t>
      </w:r>
      <w:r>
        <w:rPr>
          <w:spacing w:val="-2"/>
        </w:rPr>
        <w:t xml:space="preserve"> </w:t>
      </w:r>
      <w:r>
        <w:t>the</w:t>
      </w:r>
      <w:r>
        <w:rPr>
          <w:spacing w:val="-4"/>
        </w:rPr>
        <w:t xml:space="preserve"> </w:t>
      </w:r>
      <w:r>
        <w:t>field</w:t>
      </w:r>
      <w:r>
        <w:rPr>
          <w:spacing w:val="-2"/>
        </w:rPr>
        <w:t xml:space="preserve"> </w:t>
      </w:r>
      <w:r>
        <w:t>trip</w:t>
      </w:r>
      <w:r>
        <w:rPr>
          <w:spacing w:val="-4"/>
        </w:rPr>
        <w:t xml:space="preserve"> </w:t>
      </w:r>
      <w:r>
        <w:t>to</w:t>
      </w:r>
      <w:r>
        <w:rPr>
          <w:spacing w:val="-4"/>
        </w:rPr>
        <w:t xml:space="preserve"> </w:t>
      </w:r>
      <w:r>
        <w:t>the</w:t>
      </w:r>
      <w:r>
        <w:rPr>
          <w:spacing w:val="-2"/>
        </w:rPr>
        <w:t xml:space="preserve"> </w:t>
      </w:r>
      <w:r>
        <w:t>participants</w:t>
      </w:r>
      <w:r>
        <w:rPr>
          <w:spacing w:val="-3"/>
        </w:rPr>
        <w:t xml:space="preserve"> </w:t>
      </w:r>
      <w:r>
        <w:t>to give them time to prepare, including the following information:</w:t>
      </w:r>
    </w:p>
    <w:p w14:paraId="43DC72E9" w14:textId="77777777" w:rsidR="000A4E28" w:rsidRDefault="00000000">
      <w:pPr>
        <w:pStyle w:val="ListParagraph"/>
        <w:numPr>
          <w:ilvl w:val="2"/>
          <w:numId w:val="262"/>
        </w:numPr>
        <w:tabs>
          <w:tab w:val="left" w:pos="577"/>
        </w:tabs>
        <w:spacing w:before="252"/>
        <w:ind w:left="577" w:hanging="357"/>
      </w:pPr>
      <w:r>
        <w:t>Where</w:t>
      </w:r>
      <w:r>
        <w:rPr>
          <w:spacing w:val="-6"/>
        </w:rPr>
        <w:t xml:space="preserve"> </w:t>
      </w:r>
      <w:r>
        <w:t>you</w:t>
      </w:r>
      <w:r>
        <w:rPr>
          <w:spacing w:val="-3"/>
        </w:rPr>
        <w:t xml:space="preserve"> </w:t>
      </w:r>
      <w:r>
        <w:t>will</w:t>
      </w:r>
      <w:r>
        <w:rPr>
          <w:spacing w:val="-3"/>
        </w:rPr>
        <w:t xml:space="preserve"> </w:t>
      </w:r>
      <w:r>
        <w:t>be</w:t>
      </w:r>
      <w:r>
        <w:rPr>
          <w:spacing w:val="-4"/>
        </w:rPr>
        <w:t xml:space="preserve"> </w:t>
      </w:r>
      <w:r>
        <w:t>going,</w:t>
      </w:r>
      <w:r>
        <w:rPr>
          <w:spacing w:val="-4"/>
        </w:rPr>
        <w:t xml:space="preserve"> </w:t>
      </w:r>
      <w:r>
        <w:t>and</w:t>
      </w:r>
      <w:r>
        <w:rPr>
          <w:spacing w:val="-3"/>
        </w:rPr>
        <w:t xml:space="preserve"> </w:t>
      </w:r>
      <w:r>
        <w:t>what</w:t>
      </w:r>
      <w:r>
        <w:rPr>
          <w:spacing w:val="-2"/>
        </w:rPr>
        <w:t xml:space="preserve"> </w:t>
      </w:r>
      <w:r>
        <w:t>you</w:t>
      </w:r>
      <w:r>
        <w:rPr>
          <w:spacing w:val="-3"/>
        </w:rPr>
        <w:t xml:space="preserve"> </w:t>
      </w:r>
      <w:r>
        <w:t>will</w:t>
      </w:r>
      <w:r>
        <w:rPr>
          <w:spacing w:val="-3"/>
        </w:rPr>
        <w:t xml:space="preserve"> </w:t>
      </w:r>
      <w:r>
        <w:t>do</w:t>
      </w:r>
      <w:r>
        <w:rPr>
          <w:spacing w:val="-3"/>
        </w:rPr>
        <w:t xml:space="preserve"> </w:t>
      </w:r>
      <w:r>
        <w:rPr>
          <w:spacing w:val="-4"/>
        </w:rPr>
        <w:t>there</w:t>
      </w:r>
    </w:p>
    <w:p w14:paraId="7B31233E" w14:textId="77777777" w:rsidR="000A4E28" w:rsidRDefault="00000000">
      <w:pPr>
        <w:pStyle w:val="ListParagraph"/>
        <w:numPr>
          <w:ilvl w:val="2"/>
          <w:numId w:val="262"/>
        </w:numPr>
        <w:tabs>
          <w:tab w:val="left" w:pos="578"/>
        </w:tabs>
        <w:spacing w:before="122" w:line="237" w:lineRule="auto"/>
        <w:ind w:left="578" w:right="517" w:hanging="358"/>
      </w:pPr>
      <w:r>
        <w:t>The</w:t>
      </w:r>
      <w:r>
        <w:rPr>
          <w:spacing w:val="-5"/>
        </w:rPr>
        <w:t xml:space="preserve"> </w:t>
      </w:r>
      <w:r>
        <w:t>objective</w:t>
      </w:r>
      <w:r>
        <w:rPr>
          <w:spacing w:val="-3"/>
        </w:rPr>
        <w:t xml:space="preserve"> </w:t>
      </w:r>
      <w:r>
        <w:t>of</w:t>
      </w:r>
      <w:r>
        <w:rPr>
          <w:spacing w:val="-1"/>
        </w:rPr>
        <w:t xml:space="preserve"> </w:t>
      </w:r>
      <w:r>
        <w:t>the</w:t>
      </w:r>
      <w:r>
        <w:rPr>
          <w:spacing w:val="-3"/>
        </w:rPr>
        <w:t xml:space="preserve"> </w:t>
      </w:r>
      <w:r>
        <w:t>environmental</w:t>
      </w:r>
      <w:r>
        <w:rPr>
          <w:spacing w:val="-4"/>
        </w:rPr>
        <w:t xml:space="preserve"> </w:t>
      </w:r>
      <w:r>
        <w:t>sanitation</w:t>
      </w:r>
      <w:r>
        <w:rPr>
          <w:spacing w:val="-3"/>
        </w:rPr>
        <w:t xml:space="preserve"> </w:t>
      </w:r>
      <w:r>
        <w:t>walk,</w:t>
      </w:r>
      <w:r>
        <w:rPr>
          <w:spacing w:val="-1"/>
        </w:rPr>
        <w:t xml:space="preserve"> </w:t>
      </w:r>
      <w:r>
        <w:t>and</w:t>
      </w:r>
      <w:r>
        <w:rPr>
          <w:spacing w:val="-5"/>
        </w:rPr>
        <w:t xml:space="preserve"> </w:t>
      </w:r>
      <w:r>
        <w:t>what</w:t>
      </w:r>
      <w:r>
        <w:rPr>
          <w:spacing w:val="-1"/>
        </w:rPr>
        <w:t xml:space="preserve"> </w:t>
      </w:r>
      <w:r>
        <w:t>you</w:t>
      </w:r>
      <w:r>
        <w:rPr>
          <w:spacing w:val="-3"/>
        </w:rPr>
        <w:t xml:space="preserve"> </w:t>
      </w:r>
      <w:r>
        <w:t>want</w:t>
      </w:r>
      <w:r>
        <w:rPr>
          <w:spacing w:val="-1"/>
        </w:rPr>
        <w:t xml:space="preserve"> </w:t>
      </w:r>
      <w:r>
        <w:t>the</w:t>
      </w:r>
      <w:r>
        <w:rPr>
          <w:spacing w:val="-5"/>
        </w:rPr>
        <w:t xml:space="preserve"> </w:t>
      </w:r>
      <w:r>
        <w:t>participants</w:t>
      </w:r>
      <w:r>
        <w:rPr>
          <w:spacing w:val="-4"/>
        </w:rPr>
        <w:t xml:space="preserve"> </w:t>
      </w:r>
      <w:r>
        <w:t>to learn from the activity</w:t>
      </w:r>
    </w:p>
    <w:p w14:paraId="2722071F" w14:textId="77777777" w:rsidR="000A4E28" w:rsidRDefault="000A4E28">
      <w:pPr>
        <w:spacing w:line="237" w:lineRule="auto"/>
        <w:sectPr w:rsidR="000A4E28">
          <w:pgSz w:w="12240" w:h="15840"/>
          <w:pgMar w:top="960" w:right="1300" w:bottom="1200" w:left="1220" w:header="710" w:footer="1005" w:gutter="0"/>
          <w:cols w:space="720"/>
        </w:sectPr>
      </w:pPr>
    </w:p>
    <w:p w14:paraId="5F780501" w14:textId="77777777" w:rsidR="000A4E28" w:rsidRDefault="000A4E28">
      <w:pPr>
        <w:pStyle w:val="BodyText"/>
        <w:spacing w:before="248"/>
      </w:pPr>
    </w:p>
    <w:p w14:paraId="1A64E1EA" w14:textId="77777777" w:rsidR="000A4E28" w:rsidRDefault="00000000">
      <w:pPr>
        <w:pStyle w:val="ListParagraph"/>
        <w:numPr>
          <w:ilvl w:val="2"/>
          <w:numId w:val="262"/>
        </w:numPr>
        <w:tabs>
          <w:tab w:val="left" w:pos="578"/>
        </w:tabs>
        <w:ind w:left="578" w:right="140" w:hanging="358"/>
      </w:pPr>
      <w:bookmarkStart w:id="15" w:name="_bookmark17"/>
      <w:bookmarkEnd w:id="15"/>
      <w:r>
        <w:t>Any ground rules for the environmental sanitation walk (e.g., respectful behaviour when visiting</w:t>
      </w:r>
      <w:r>
        <w:rPr>
          <w:spacing w:val="-1"/>
        </w:rPr>
        <w:t xml:space="preserve"> </w:t>
      </w:r>
      <w:r>
        <w:t>people’s</w:t>
      </w:r>
      <w:r>
        <w:rPr>
          <w:spacing w:val="-2"/>
        </w:rPr>
        <w:t xml:space="preserve"> </w:t>
      </w:r>
      <w:r>
        <w:t>homes,</w:t>
      </w:r>
      <w:r>
        <w:rPr>
          <w:spacing w:val="-4"/>
        </w:rPr>
        <w:t xml:space="preserve"> </w:t>
      </w:r>
      <w:r>
        <w:t>what</w:t>
      </w:r>
      <w:r>
        <w:rPr>
          <w:spacing w:val="-1"/>
        </w:rPr>
        <w:t xml:space="preserve"> </w:t>
      </w:r>
      <w:r>
        <w:t>to</w:t>
      </w:r>
      <w:r>
        <w:rPr>
          <w:spacing w:val="-3"/>
        </w:rPr>
        <w:t xml:space="preserve"> </w:t>
      </w:r>
      <w:r>
        <w:t>do</w:t>
      </w:r>
      <w:r>
        <w:rPr>
          <w:spacing w:val="-5"/>
        </w:rPr>
        <w:t xml:space="preserve"> </w:t>
      </w:r>
      <w:r>
        <w:t>in</w:t>
      </w:r>
      <w:r>
        <w:rPr>
          <w:spacing w:val="-3"/>
        </w:rPr>
        <w:t xml:space="preserve"> </w:t>
      </w:r>
      <w:r>
        <w:t>an</w:t>
      </w:r>
      <w:r>
        <w:rPr>
          <w:spacing w:val="-3"/>
        </w:rPr>
        <w:t xml:space="preserve"> </w:t>
      </w:r>
      <w:r>
        <w:t>emergency,</w:t>
      </w:r>
      <w:r>
        <w:rPr>
          <w:spacing w:val="-1"/>
        </w:rPr>
        <w:t xml:space="preserve"> </w:t>
      </w:r>
      <w:r>
        <w:t>where</w:t>
      </w:r>
      <w:r>
        <w:rPr>
          <w:spacing w:val="-3"/>
        </w:rPr>
        <w:t xml:space="preserve"> </w:t>
      </w:r>
      <w:r>
        <w:t>to</w:t>
      </w:r>
      <w:r>
        <w:rPr>
          <w:spacing w:val="-5"/>
        </w:rPr>
        <w:t xml:space="preserve"> </w:t>
      </w:r>
      <w:r>
        <w:t>find</w:t>
      </w:r>
      <w:r>
        <w:rPr>
          <w:spacing w:val="-5"/>
        </w:rPr>
        <w:t xml:space="preserve"> </w:t>
      </w:r>
      <w:r>
        <w:t>the</w:t>
      </w:r>
      <w:r>
        <w:rPr>
          <w:spacing w:val="-5"/>
        </w:rPr>
        <w:t xml:space="preserve"> </w:t>
      </w:r>
      <w:r>
        <w:t>first</w:t>
      </w:r>
      <w:r>
        <w:rPr>
          <w:spacing w:val="-1"/>
        </w:rPr>
        <w:t xml:space="preserve"> </w:t>
      </w:r>
      <w:r>
        <w:t>aid</w:t>
      </w:r>
      <w:r>
        <w:rPr>
          <w:spacing w:val="-5"/>
        </w:rPr>
        <w:t xml:space="preserve"> </w:t>
      </w:r>
      <w:r>
        <w:t>kit,</w:t>
      </w:r>
      <w:r>
        <w:rPr>
          <w:spacing w:val="-4"/>
        </w:rPr>
        <w:t xml:space="preserve"> </w:t>
      </w:r>
      <w:r>
        <w:t>if needed)</w:t>
      </w:r>
    </w:p>
    <w:p w14:paraId="2B3B8CB9" w14:textId="77777777" w:rsidR="000A4E28" w:rsidRDefault="00000000">
      <w:pPr>
        <w:pStyle w:val="ListParagraph"/>
        <w:numPr>
          <w:ilvl w:val="2"/>
          <w:numId w:val="262"/>
        </w:numPr>
        <w:tabs>
          <w:tab w:val="left" w:pos="578"/>
        </w:tabs>
        <w:spacing w:before="119"/>
        <w:ind w:left="578" w:right="639" w:hanging="358"/>
      </w:pPr>
      <w:r>
        <w:t>How</w:t>
      </w:r>
      <w:r>
        <w:rPr>
          <w:spacing w:val="-6"/>
        </w:rPr>
        <w:t xml:space="preserve"> </w:t>
      </w:r>
      <w:r>
        <w:t>long</w:t>
      </w:r>
      <w:r>
        <w:rPr>
          <w:spacing w:val="-1"/>
        </w:rPr>
        <w:t xml:space="preserve"> </w:t>
      </w:r>
      <w:r>
        <w:t>it</w:t>
      </w:r>
      <w:r>
        <w:rPr>
          <w:spacing w:val="-1"/>
        </w:rPr>
        <w:t xml:space="preserve"> </w:t>
      </w:r>
      <w:r>
        <w:t>will</w:t>
      </w:r>
      <w:r>
        <w:rPr>
          <w:spacing w:val="-3"/>
        </w:rPr>
        <w:t xml:space="preserve"> </w:t>
      </w:r>
      <w:r>
        <w:t>take,</w:t>
      </w:r>
      <w:r>
        <w:rPr>
          <w:spacing w:val="-1"/>
        </w:rPr>
        <w:t xml:space="preserve"> </w:t>
      </w:r>
      <w:r>
        <w:t>when</w:t>
      </w:r>
      <w:r>
        <w:rPr>
          <w:spacing w:val="-3"/>
        </w:rPr>
        <w:t xml:space="preserve"> </w:t>
      </w:r>
      <w:r>
        <w:t>you</w:t>
      </w:r>
      <w:r>
        <w:rPr>
          <w:spacing w:val="-3"/>
        </w:rPr>
        <w:t xml:space="preserve"> </w:t>
      </w:r>
      <w:r>
        <w:t>will</w:t>
      </w:r>
      <w:r>
        <w:rPr>
          <w:spacing w:val="-3"/>
        </w:rPr>
        <w:t xml:space="preserve"> </w:t>
      </w:r>
      <w:r>
        <w:t>be</w:t>
      </w:r>
      <w:r>
        <w:rPr>
          <w:spacing w:val="-3"/>
        </w:rPr>
        <w:t xml:space="preserve"> </w:t>
      </w:r>
      <w:r>
        <w:t>back,</w:t>
      </w:r>
      <w:r>
        <w:rPr>
          <w:spacing w:val="-1"/>
        </w:rPr>
        <w:t xml:space="preserve"> </w:t>
      </w:r>
      <w:r>
        <w:t>what</w:t>
      </w:r>
      <w:r>
        <w:rPr>
          <w:spacing w:val="-1"/>
        </w:rPr>
        <w:t xml:space="preserve"> </w:t>
      </w:r>
      <w:r>
        <w:t>the</w:t>
      </w:r>
      <w:r>
        <w:rPr>
          <w:spacing w:val="-5"/>
        </w:rPr>
        <w:t xml:space="preserve"> </w:t>
      </w:r>
      <w:r>
        <w:t>participants</w:t>
      </w:r>
      <w:r>
        <w:rPr>
          <w:spacing w:val="-4"/>
        </w:rPr>
        <w:t xml:space="preserve"> </w:t>
      </w:r>
      <w:r>
        <w:t>should</w:t>
      </w:r>
      <w:r>
        <w:rPr>
          <w:spacing w:val="-3"/>
        </w:rPr>
        <w:t xml:space="preserve"> </w:t>
      </w:r>
      <w:r>
        <w:t>bring,</w:t>
      </w:r>
      <w:r>
        <w:rPr>
          <w:spacing w:val="-1"/>
        </w:rPr>
        <w:t xml:space="preserve"> </w:t>
      </w:r>
      <w:r>
        <w:t>and</w:t>
      </w:r>
      <w:r>
        <w:rPr>
          <w:spacing w:val="-5"/>
        </w:rPr>
        <w:t xml:space="preserve"> </w:t>
      </w:r>
      <w:r>
        <w:t>any other logistical arrangements</w:t>
      </w:r>
    </w:p>
    <w:p w14:paraId="26927052" w14:textId="77777777" w:rsidR="000A4E28" w:rsidRDefault="00000000">
      <w:pPr>
        <w:pStyle w:val="Heading4"/>
        <w:numPr>
          <w:ilvl w:val="1"/>
          <w:numId w:val="262"/>
        </w:numPr>
        <w:tabs>
          <w:tab w:val="left" w:pos="649"/>
        </w:tabs>
        <w:spacing w:before="237"/>
        <w:ind w:left="649" w:hanging="429"/>
      </w:pPr>
      <w:bookmarkStart w:id="16" w:name="_bookmark15"/>
      <w:bookmarkEnd w:id="16"/>
      <w:r>
        <w:t>Translations</w:t>
      </w:r>
      <w:r>
        <w:rPr>
          <w:spacing w:val="-10"/>
        </w:rPr>
        <w:t xml:space="preserve"> </w:t>
      </w:r>
      <w:r>
        <w:t>and</w:t>
      </w:r>
      <w:r>
        <w:rPr>
          <w:spacing w:val="-9"/>
        </w:rPr>
        <w:t xml:space="preserve"> </w:t>
      </w:r>
      <w:r>
        <w:rPr>
          <w:spacing w:val="-2"/>
        </w:rPr>
        <w:t>Interpreters</w:t>
      </w:r>
    </w:p>
    <w:p w14:paraId="5AEBCED5" w14:textId="77777777" w:rsidR="000A4E28" w:rsidRDefault="00000000">
      <w:pPr>
        <w:pStyle w:val="BodyText"/>
        <w:spacing w:before="122"/>
        <w:ind w:left="220" w:right="188"/>
      </w:pPr>
      <w:r>
        <w:rPr>
          <w:noProof/>
        </w:rPr>
        <w:drawing>
          <wp:anchor distT="0" distB="0" distL="0" distR="0" simplePos="0" relativeHeight="251348992" behindDoc="0" locked="0" layoutInCell="1" allowOverlap="1" wp14:anchorId="5759E9F4" wp14:editId="2F711B2B">
            <wp:simplePos x="0" y="0"/>
            <wp:positionH relativeFrom="page">
              <wp:posOffset>936142</wp:posOffset>
            </wp:positionH>
            <wp:positionV relativeFrom="paragraph">
              <wp:posOffset>1469038</wp:posOffset>
            </wp:positionV>
            <wp:extent cx="320751" cy="41910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7" cstate="print"/>
                    <a:stretch>
                      <a:fillRect/>
                    </a:stretch>
                  </pic:blipFill>
                  <pic:spPr>
                    <a:xfrm>
                      <a:off x="0" y="0"/>
                      <a:ext cx="320751" cy="419100"/>
                    </a:xfrm>
                    <a:prstGeom prst="rect">
                      <a:avLst/>
                    </a:prstGeom>
                  </pic:spPr>
                </pic:pic>
              </a:graphicData>
            </a:graphic>
          </wp:anchor>
        </w:drawing>
      </w:r>
      <w:r>
        <w:t>The materials may need to be translated and an interpreter may be required if the participants do not</w:t>
      </w:r>
      <w:r>
        <w:rPr>
          <w:spacing w:val="-1"/>
        </w:rPr>
        <w:t xml:space="preserve"> </w:t>
      </w:r>
      <w:r>
        <w:t>speak the</w:t>
      </w:r>
      <w:r>
        <w:rPr>
          <w:spacing w:val="-2"/>
        </w:rPr>
        <w:t xml:space="preserve"> </w:t>
      </w:r>
      <w:r>
        <w:t>language</w:t>
      </w:r>
      <w:r>
        <w:rPr>
          <w:spacing w:val="-2"/>
        </w:rPr>
        <w:t xml:space="preserve"> </w:t>
      </w:r>
      <w:r>
        <w:t>of instruction</w:t>
      </w:r>
      <w:r>
        <w:rPr>
          <w:spacing w:val="-2"/>
        </w:rPr>
        <w:t xml:space="preserve"> </w:t>
      </w:r>
      <w:r>
        <w:t>(e.g., English, French, Spanish)</w:t>
      </w:r>
      <w:r>
        <w:rPr>
          <w:spacing w:val="-1"/>
        </w:rPr>
        <w:t xml:space="preserve"> </w:t>
      </w:r>
      <w:r>
        <w:t>as their</w:t>
      </w:r>
      <w:r>
        <w:rPr>
          <w:spacing w:val="-3"/>
        </w:rPr>
        <w:t xml:space="preserve"> </w:t>
      </w:r>
      <w:r>
        <w:t>first</w:t>
      </w:r>
      <w:r>
        <w:rPr>
          <w:spacing w:val="-1"/>
        </w:rPr>
        <w:t xml:space="preserve"> </w:t>
      </w:r>
      <w:r>
        <w:t>language. It is common for participants to overstate their language comprehension. This is often out of embarrassment and not wanting to look bad in front of their colleagues. If there is any doubt, you</w:t>
      </w:r>
      <w:r>
        <w:rPr>
          <w:spacing w:val="-2"/>
        </w:rPr>
        <w:t xml:space="preserve"> </w:t>
      </w:r>
      <w:r>
        <w:t>should</w:t>
      </w:r>
      <w:r>
        <w:rPr>
          <w:spacing w:val="-2"/>
        </w:rPr>
        <w:t xml:space="preserve"> </w:t>
      </w:r>
      <w:r>
        <w:t>translate</w:t>
      </w:r>
      <w:r>
        <w:rPr>
          <w:spacing w:val="-4"/>
        </w:rPr>
        <w:t xml:space="preserve"> </w:t>
      </w:r>
      <w:r>
        <w:t>the</w:t>
      </w:r>
      <w:r>
        <w:rPr>
          <w:spacing w:val="-4"/>
        </w:rPr>
        <w:t xml:space="preserve"> </w:t>
      </w:r>
      <w:r>
        <w:t>training</w:t>
      </w:r>
      <w:r>
        <w:rPr>
          <w:spacing w:val="-2"/>
        </w:rPr>
        <w:t xml:space="preserve"> </w:t>
      </w:r>
      <w:r>
        <w:t>materials</w:t>
      </w:r>
      <w:r>
        <w:rPr>
          <w:spacing w:val="-1"/>
        </w:rPr>
        <w:t xml:space="preserve"> </w:t>
      </w:r>
      <w:r>
        <w:t>and</w:t>
      </w:r>
      <w:r>
        <w:rPr>
          <w:spacing w:val="-2"/>
        </w:rPr>
        <w:t xml:space="preserve"> </w:t>
      </w:r>
      <w:r>
        <w:t>use</w:t>
      </w:r>
      <w:r>
        <w:rPr>
          <w:spacing w:val="-2"/>
        </w:rPr>
        <w:t xml:space="preserve"> </w:t>
      </w:r>
      <w:r>
        <w:t>an</w:t>
      </w:r>
      <w:r>
        <w:rPr>
          <w:spacing w:val="-2"/>
        </w:rPr>
        <w:t xml:space="preserve"> </w:t>
      </w:r>
      <w:r>
        <w:t>interpreter</w:t>
      </w:r>
      <w:r>
        <w:rPr>
          <w:spacing w:val="-6"/>
        </w:rPr>
        <w:t xml:space="preserve"> </w:t>
      </w:r>
      <w:r>
        <w:t>for</w:t>
      </w:r>
      <w:r>
        <w:rPr>
          <w:spacing w:val="-3"/>
        </w:rPr>
        <w:t xml:space="preserve"> </w:t>
      </w:r>
      <w:r>
        <w:t>the</w:t>
      </w:r>
      <w:r>
        <w:rPr>
          <w:spacing w:val="-2"/>
        </w:rPr>
        <w:t xml:space="preserve"> </w:t>
      </w:r>
      <w:r>
        <w:t>workshop</w:t>
      </w:r>
      <w:r>
        <w:rPr>
          <w:spacing w:val="-4"/>
        </w:rPr>
        <w:t xml:space="preserve"> </w:t>
      </w:r>
      <w:r>
        <w:t>to</w:t>
      </w:r>
      <w:r>
        <w:rPr>
          <w:spacing w:val="-4"/>
        </w:rPr>
        <w:t xml:space="preserve"> </w:t>
      </w:r>
      <w:r>
        <w:t>make</w:t>
      </w:r>
      <w:r>
        <w:rPr>
          <w:spacing w:val="-4"/>
        </w:rPr>
        <w:t xml:space="preserve"> </w:t>
      </w:r>
      <w:r>
        <w:t>sure that all participants have equal opportunity to fully understand the content.</w:t>
      </w:r>
    </w:p>
    <w:p w14:paraId="236AA170" w14:textId="77777777" w:rsidR="000A4E28" w:rsidRDefault="00000000">
      <w:pPr>
        <w:pStyle w:val="BodyText"/>
        <w:spacing w:before="172"/>
        <w:rPr>
          <w:sz w:val="20"/>
        </w:rPr>
      </w:pPr>
      <w:r>
        <w:rPr>
          <w:noProof/>
        </w:rPr>
        <mc:AlternateContent>
          <mc:Choice Requires="wpg">
            <w:drawing>
              <wp:anchor distT="0" distB="0" distL="0" distR="0" simplePos="0" relativeHeight="251698176" behindDoc="1" locked="0" layoutInCell="1" allowOverlap="1" wp14:anchorId="212C1F2F" wp14:editId="34B50A64">
                <wp:simplePos x="0" y="0"/>
                <wp:positionH relativeFrom="page">
                  <wp:posOffset>914400</wp:posOffset>
                </wp:positionH>
                <wp:positionV relativeFrom="paragraph">
                  <wp:posOffset>270621</wp:posOffset>
                </wp:positionV>
                <wp:extent cx="5944870" cy="2095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4" name="Graphic 24"/>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ACA899"/>
                          </a:solidFill>
                        </wps:spPr>
                        <wps:bodyPr wrap="square" lIns="0" tIns="0" rIns="0" bIns="0" rtlCol="0">
                          <a:prstTxWarp prst="textNoShape">
                            <a:avLst/>
                          </a:prstTxWarp>
                          <a:noAutofit/>
                        </wps:bodyPr>
                      </wps:wsp>
                      <wps:wsp>
                        <wps:cNvPr id="25" name="Graphic 25"/>
                        <wps:cNvSpPr/>
                        <wps:spPr>
                          <a:xfrm>
                            <a:off x="304" y="76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6" name="Graphic 26"/>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7" name="Graphic 27"/>
                        <wps:cNvSpPr/>
                        <wps:spPr>
                          <a:xfrm>
                            <a:off x="304" y="761"/>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8" name="Graphic 28"/>
                        <wps:cNvSpPr/>
                        <wps:spPr>
                          <a:xfrm>
                            <a:off x="5941821" y="3810"/>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9" name="Graphic 29"/>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0" name="Graphic 30"/>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7AA36C7" id="Group 23" o:spid="_x0000_s1026" style="position:absolute;margin-left:1in;margin-top:21.3pt;width:468.1pt;height:1.65pt;z-index:-25161830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">
                <v:shape id="Graphic 2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" path="m5943600,l,,,19684r5943600,l5943600,xe" fillcolor="#aca899" stroked="f">
                  <v:path arrowok="t"/>
                </v:shape>
                <v:shape id="Graphic 25"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" path="m5941428,l3048,,,,,3048r3048,l5941428,3048r,-3048xe" fillcolor="#9f9f9f" stroked="f">
                  <v:path arrowok="t"/>
                </v:shape>
                <v:shape id="Graphic 26"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" path="m3047,l,,,3048r3047,l3047,xe" fillcolor="#e2e2e2" stroked="f">
                  <v:path arrowok="t"/>
                </v:shape>
                <v:shape id="Graphic 27"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" path="m3048,3048l,3048,,16764r3048,l3048,3048xem5944552,r-3035,l5941517,3048r3035,l5944552,xe" fillcolor="#9f9f9f" stroked="f">
                  <v:path arrowok="t"/>
                </v:shape>
                <v:shape id="Graphic 28"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" path="m3047,l,,,13716r3047,l3047,xe" fillcolor="#e2e2e2" stroked="f">
                  <v:path arrowok="t"/>
                </v:shape>
                <v:shape id="Graphic 29"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" path="m3047,l,,,3047r3047,l3047,xe" fillcolor="#9f9f9f" stroked="f">
                  <v:path arrowok="t"/>
                </v:shape>
                <v:shape id="Graphic 30"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p>
    <w:p w14:paraId="4CC01A48" w14:textId="77777777" w:rsidR="000A4E28" w:rsidRDefault="00000000">
      <w:pPr>
        <w:pStyle w:val="BodyText"/>
        <w:spacing w:before="168"/>
        <w:ind w:left="1034" w:right="166"/>
      </w:pPr>
      <w:r>
        <w:t>Using an interpreter takes more time than if you are delivering the workshop in one language.</w:t>
      </w:r>
      <w:r>
        <w:rPr>
          <w:spacing w:val="-3"/>
        </w:rPr>
        <w:t xml:space="preserve"> </w:t>
      </w:r>
      <w:r>
        <w:t>You</w:t>
      </w:r>
      <w:r>
        <w:rPr>
          <w:spacing w:val="-2"/>
        </w:rPr>
        <w:t xml:space="preserve"> </w:t>
      </w:r>
      <w:r>
        <w:t>will</w:t>
      </w:r>
      <w:r>
        <w:rPr>
          <w:spacing w:val="-1"/>
        </w:rPr>
        <w:t xml:space="preserve"> </w:t>
      </w:r>
      <w:r>
        <w:t>likely</w:t>
      </w:r>
      <w:r>
        <w:rPr>
          <w:spacing w:val="-2"/>
        </w:rPr>
        <w:t xml:space="preserve"> </w:t>
      </w:r>
      <w:r>
        <w:t>have</w:t>
      </w:r>
      <w:r>
        <w:rPr>
          <w:spacing w:val="-2"/>
        </w:rPr>
        <w:t xml:space="preserve"> </w:t>
      </w:r>
      <w:r>
        <w:t>to</w:t>
      </w:r>
      <w:r>
        <w:rPr>
          <w:spacing w:val="-2"/>
        </w:rPr>
        <w:t xml:space="preserve"> </w:t>
      </w:r>
      <w:r>
        <w:t>adjust</w:t>
      </w:r>
      <w:r>
        <w:rPr>
          <w:spacing w:val="-3"/>
        </w:rPr>
        <w:t xml:space="preserve"> </w:t>
      </w:r>
      <w:r>
        <w:t>the</w:t>
      </w:r>
      <w:r>
        <w:rPr>
          <w:spacing w:val="-4"/>
        </w:rPr>
        <w:t xml:space="preserve"> </w:t>
      </w:r>
      <w:r>
        <w:t>workshop</w:t>
      </w:r>
      <w:r>
        <w:rPr>
          <w:spacing w:val="-2"/>
        </w:rPr>
        <w:t xml:space="preserve"> </w:t>
      </w:r>
      <w:r>
        <w:t>agenda</w:t>
      </w:r>
      <w:r>
        <w:rPr>
          <w:spacing w:val="-4"/>
        </w:rPr>
        <w:t xml:space="preserve"> </w:t>
      </w:r>
      <w:r>
        <w:t>to</w:t>
      </w:r>
      <w:r>
        <w:rPr>
          <w:spacing w:val="-2"/>
        </w:rPr>
        <w:t xml:space="preserve"> </w:t>
      </w:r>
      <w:r>
        <w:t>account</w:t>
      </w:r>
      <w:r>
        <w:rPr>
          <w:spacing w:val="-5"/>
        </w:rPr>
        <w:t xml:space="preserve"> </w:t>
      </w:r>
      <w:r>
        <w:t>for</w:t>
      </w:r>
      <w:r>
        <w:rPr>
          <w:spacing w:val="-3"/>
        </w:rPr>
        <w:t xml:space="preserve"> </w:t>
      </w:r>
      <w:r>
        <w:t>the</w:t>
      </w:r>
      <w:r>
        <w:rPr>
          <w:spacing w:val="-2"/>
        </w:rPr>
        <w:t xml:space="preserve"> </w:t>
      </w:r>
      <w:r>
        <w:t>extra time required.</w:t>
      </w:r>
    </w:p>
    <w:p w14:paraId="00BD18C6" w14:textId="77777777" w:rsidR="000A4E28" w:rsidRDefault="00000000">
      <w:pPr>
        <w:pStyle w:val="BodyText"/>
        <w:spacing w:before="9"/>
        <w:rPr>
          <w:sz w:val="12"/>
        </w:rPr>
      </w:pPr>
      <w:r>
        <w:rPr>
          <w:noProof/>
        </w:rPr>
        <mc:AlternateContent>
          <mc:Choice Requires="wpg">
            <w:drawing>
              <wp:anchor distT="0" distB="0" distL="0" distR="0" simplePos="0" relativeHeight="251699200" behindDoc="1" locked="0" layoutInCell="1" allowOverlap="1" wp14:anchorId="205C80A3" wp14:editId="17BFACAF">
                <wp:simplePos x="0" y="0"/>
                <wp:positionH relativeFrom="page">
                  <wp:posOffset>914400</wp:posOffset>
                </wp:positionH>
                <wp:positionV relativeFrom="paragraph">
                  <wp:posOffset>109006</wp:posOffset>
                </wp:positionV>
                <wp:extent cx="5944870" cy="2032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32" name="Graphic 32"/>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ACA899"/>
                          </a:solidFill>
                        </wps:spPr>
                        <wps:bodyPr wrap="square" lIns="0" tIns="0" rIns="0" bIns="0" rtlCol="0">
                          <a:prstTxWarp prst="textNoShape">
                            <a:avLst/>
                          </a:prstTxWarp>
                          <a:noAutofit/>
                        </wps:bodyPr>
                      </wps:wsp>
                      <wps:wsp>
                        <wps:cNvPr id="33" name="Graphic 33"/>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34" name="Graphic 34"/>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5" name="Graphic 35"/>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36" name="Graphic 36"/>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7" name="Graphic 37"/>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8" name="Graphic 38"/>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CE19E8D" id="Group 31" o:spid="_x0000_s1026" style="position:absolute;margin-left:1in;margin-top:8.6pt;width:468.1pt;height:1.6pt;z-index:-25161728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">
                <v:shape id="Graphic 3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" path="m5943600,l,,,19685r5943600,l5943600,xe" fillcolor="#aca899" stroked="f">
                  <v:path arrowok="t"/>
                </v:shape>
                <v:shape id="Graphic 33"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" path="m5941428,l3048,,,,,3035r3048,l5941428,3035r,-3035xe" fillcolor="#9f9f9f" stroked="f">
                  <v:path arrowok="t"/>
                </v:shape>
                <v:shape id="Graphic 34"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" path="m3047,l,,,3047r3047,l3047,xe" fillcolor="#e2e2e2" stroked="f">
                  <v:path arrowok="t"/>
                </v:shape>
                <v:shape id="Graphic 35"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" path="m3048,3035l,3035,,16751r3048,l3048,3035xem5944552,r-3035,l5941517,3035r3035,l5944552,xe" fillcolor="#9f9f9f" stroked="f">
                  <v:path arrowok="t"/>
                </v:shape>
                <v:shape id="Graphic 36"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" path="m3047,l,,,13715r3047,l3047,xe" fillcolor="#e2e2e2" stroked="f">
                  <v:path arrowok="t"/>
                </v:shape>
                <v:shape id="Graphic 37"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" path="m3047,l,,,3047r3047,l3047,xe" fillcolor="#9f9f9f" stroked="f">
                  <v:path arrowok="t"/>
                </v:shape>
                <v:shape id="Graphic 38"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p>
    <w:p w14:paraId="716C0485" w14:textId="77777777" w:rsidR="000A4E28" w:rsidRDefault="00000000">
      <w:pPr>
        <w:pStyle w:val="BodyText"/>
        <w:spacing w:before="170"/>
        <w:ind w:left="220"/>
      </w:pPr>
      <w:r>
        <w:t>Some</w:t>
      </w:r>
      <w:r>
        <w:rPr>
          <w:spacing w:val="-7"/>
        </w:rPr>
        <w:t xml:space="preserve"> </w:t>
      </w:r>
      <w:r>
        <w:t>tips</w:t>
      </w:r>
      <w:r>
        <w:rPr>
          <w:spacing w:val="-7"/>
        </w:rPr>
        <w:t xml:space="preserve"> </w:t>
      </w:r>
      <w:r>
        <w:t>for</w:t>
      </w:r>
      <w:r>
        <w:rPr>
          <w:spacing w:val="-3"/>
        </w:rPr>
        <w:t xml:space="preserve"> </w:t>
      </w:r>
      <w:r>
        <w:t>working</w:t>
      </w:r>
      <w:r>
        <w:rPr>
          <w:spacing w:val="-3"/>
        </w:rPr>
        <w:t xml:space="preserve"> </w:t>
      </w:r>
      <w:r>
        <w:t>with</w:t>
      </w:r>
      <w:r>
        <w:rPr>
          <w:spacing w:val="-5"/>
        </w:rPr>
        <w:t xml:space="preserve"> </w:t>
      </w:r>
      <w:r>
        <w:t>an</w:t>
      </w:r>
      <w:r>
        <w:rPr>
          <w:spacing w:val="-5"/>
        </w:rPr>
        <w:t xml:space="preserve"> </w:t>
      </w:r>
      <w:r>
        <w:t>interpreter</w:t>
      </w:r>
      <w:r>
        <w:rPr>
          <w:spacing w:val="-5"/>
        </w:rPr>
        <w:t xml:space="preserve"> </w:t>
      </w:r>
      <w:r>
        <w:rPr>
          <w:spacing w:val="-2"/>
        </w:rPr>
        <w:t>include:</w:t>
      </w:r>
    </w:p>
    <w:p w14:paraId="57F6630B" w14:textId="77777777" w:rsidR="000A4E28" w:rsidRDefault="000A4E28">
      <w:pPr>
        <w:pStyle w:val="BodyText"/>
      </w:pPr>
    </w:p>
    <w:p w14:paraId="224284A0" w14:textId="77777777" w:rsidR="000A4E28" w:rsidRDefault="00000000">
      <w:pPr>
        <w:pStyle w:val="ListParagraph"/>
        <w:numPr>
          <w:ilvl w:val="2"/>
          <w:numId w:val="262"/>
        </w:numPr>
        <w:tabs>
          <w:tab w:val="left" w:pos="580"/>
        </w:tabs>
      </w:pPr>
      <w:r>
        <w:t>Try</w:t>
      </w:r>
      <w:r>
        <w:rPr>
          <w:spacing w:val="-9"/>
        </w:rPr>
        <w:t xml:space="preserve"> </w:t>
      </w:r>
      <w:r>
        <w:t>to</w:t>
      </w:r>
      <w:r>
        <w:rPr>
          <w:spacing w:val="-5"/>
        </w:rPr>
        <w:t xml:space="preserve"> </w:t>
      </w:r>
      <w:r>
        <w:t>find</w:t>
      </w:r>
      <w:r>
        <w:rPr>
          <w:spacing w:val="-5"/>
        </w:rPr>
        <w:t xml:space="preserve"> </w:t>
      </w:r>
      <w:r>
        <w:t>an</w:t>
      </w:r>
      <w:r>
        <w:rPr>
          <w:spacing w:val="-5"/>
        </w:rPr>
        <w:t xml:space="preserve"> </w:t>
      </w:r>
      <w:r>
        <w:t>experienced</w:t>
      </w:r>
      <w:r>
        <w:rPr>
          <w:spacing w:val="-3"/>
        </w:rPr>
        <w:t xml:space="preserve"> </w:t>
      </w:r>
      <w:r>
        <w:t>interpreter</w:t>
      </w:r>
      <w:r>
        <w:rPr>
          <w:spacing w:val="-2"/>
        </w:rPr>
        <w:t xml:space="preserve"> </w:t>
      </w:r>
      <w:r>
        <w:t>who</w:t>
      </w:r>
      <w:r>
        <w:rPr>
          <w:spacing w:val="-3"/>
        </w:rPr>
        <w:t xml:space="preserve"> </w:t>
      </w:r>
      <w:r>
        <w:t>is</w:t>
      </w:r>
      <w:r>
        <w:rPr>
          <w:spacing w:val="-5"/>
        </w:rPr>
        <w:t xml:space="preserve"> </w:t>
      </w:r>
      <w:r>
        <w:t>known</w:t>
      </w:r>
      <w:r>
        <w:rPr>
          <w:spacing w:val="-4"/>
        </w:rPr>
        <w:t xml:space="preserve"> </w:t>
      </w:r>
      <w:r>
        <w:t>and</w:t>
      </w:r>
      <w:r>
        <w:rPr>
          <w:spacing w:val="-4"/>
        </w:rPr>
        <w:t xml:space="preserve"> </w:t>
      </w:r>
      <w:r>
        <w:t>trusted</w:t>
      </w:r>
      <w:r>
        <w:rPr>
          <w:spacing w:val="-4"/>
        </w:rPr>
        <w:t xml:space="preserve"> </w:t>
      </w:r>
      <w:r>
        <w:t>by</w:t>
      </w:r>
      <w:r>
        <w:rPr>
          <w:spacing w:val="-6"/>
        </w:rPr>
        <w:t xml:space="preserve"> </w:t>
      </w:r>
      <w:r>
        <w:t>the</w:t>
      </w:r>
      <w:r>
        <w:rPr>
          <w:spacing w:val="-3"/>
        </w:rPr>
        <w:t xml:space="preserve"> </w:t>
      </w:r>
      <w:r>
        <w:rPr>
          <w:spacing w:val="-2"/>
        </w:rPr>
        <w:t>organizer</w:t>
      </w:r>
    </w:p>
    <w:p w14:paraId="6CE6A99E" w14:textId="77777777" w:rsidR="000A4E28" w:rsidRDefault="00000000">
      <w:pPr>
        <w:pStyle w:val="ListParagraph"/>
        <w:numPr>
          <w:ilvl w:val="2"/>
          <w:numId w:val="262"/>
        </w:numPr>
        <w:tabs>
          <w:tab w:val="left" w:pos="580"/>
        </w:tabs>
        <w:spacing w:before="117"/>
        <w:ind w:right="405"/>
      </w:pPr>
      <w:r>
        <w:t>Give</w:t>
      </w:r>
      <w:r>
        <w:rPr>
          <w:spacing w:val="-2"/>
        </w:rPr>
        <w:t xml:space="preserve"> </w:t>
      </w:r>
      <w:r>
        <w:t>them</w:t>
      </w:r>
      <w:r>
        <w:rPr>
          <w:spacing w:val="-3"/>
        </w:rPr>
        <w:t xml:space="preserve"> </w:t>
      </w:r>
      <w:r>
        <w:t>a</w:t>
      </w:r>
      <w:r>
        <w:rPr>
          <w:spacing w:val="-2"/>
        </w:rPr>
        <w:t xml:space="preserve"> </w:t>
      </w:r>
      <w:r>
        <w:t>copy</w:t>
      </w:r>
      <w:r>
        <w:rPr>
          <w:spacing w:val="-4"/>
        </w:rPr>
        <w:t xml:space="preserve"> </w:t>
      </w:r>
      <w:r>
        <w:t>of</w:t>
      </w:r>
      <w:r>
        <w:rPr>
          <w:spacing w:val="-3"/>
        </w:rPr>
        <w:t xml:space="preserve"> </w:t>
      </w:r>
      <w:r>
        <w:t>the</w:t>
      </w:r>
      <w:r>
        <w:rPr>
          <w:spacing w:val="-4"/>
        </w:rPr>
        <w:t xml:space="preserve"> </w:t>
      </w:r>
      <w:r>
        <w:t>training</w:t>
      </w:r>
      <w:r>
        <w:rPr>
          <w:spacing w:val="-2"/>
        </w:rPr>
        <w:t xml:space="preserve"> </w:t>
      </w:r>
      <w:r>
        <w:t>materials</w:t>
      </w:r>
      <w:r>
        <w:rPr>
          <w:spacing w:val="-4"/>
        </w:rPr>
        <w:t xml:space="preserve"> </w:t>
      </w:r>
      <w:r>
        <w:t>to</w:t>
      </w:r>
      <w:r>
        <w:rPr>
          <w:spacing w:val="-4"/>
        </w:rPr>
        <w:t xml:space="preserve"> </w:t>
      </w:r>
      <w:r>
        <w:t>review</w:t>
      </w:r>
      <w:r>
        <w:rPr>
          <w:spacing w:val="-5"/>
        </w:rPr>
        <w:t xml:space="preserve"> </w:t>
      </w:r>
      <w:r>
        <w:t>in</w:t>
      </w:r>
      <w:r>
        <w:rPr>
          <w:spacing w:val="-2"/>
        </w:rPr>
        <w:t xml:space="preserve"> </w:t>
      </w:r>
      <w:r>
        <w:t>advance</w:t>
      </w:r>
      <w:r>
        <w:rPr>
          <w:spacing w:val="-2"/>
        </w:rPr>
        <w:t xml:space="preserve"> </w:t>
      </w:r>
      <w:r>
        <w:t>of the</w:t>
      </w:r>
      <w:r>
        <w:rPr>
          <w:spacing w:val="-4"/>
        </w:rPr>
        <w:t xml:space="preserve"> </w:t>
      </w:r>
      <w:r>
        <w:t>workshop,</w:t>
      </w:r>
      <w:r>
        <w:rPr>
          <w:spacing w:val="-1"/>
        </w:rPr>
        <w:t xml:space="preserve"> </w:t>
      </w:r>
      <w:r>
        <w:t>including the participant materials, trainer manual and PowerPoint presentations</w:t>
      </w:r>
    </w:p>
    <w:p w14:paraId="6805F4C7" w14:textId="77777777" w:rsidR="000A4E28" w:rsidRDefault="00000000">
      <w:pPr>
        <w:pStyle w:val="ListParagraph"/>
        <w:numPr>
          <w:ilvl w:val="2"/>
          <w:numId w:val="262"/>
        </w:numPr>
        <w:tabs>
          <w:tab w:val="left" w:pos="580"/>
        </w:tabs>
        <w:spacing w:before="119"/>
        <w:ind w:right="674"/>
      </w:pPr>
      <w:r>
        <w:t>Meet at</w:t>
      </w:r>
      <w:r>
        <w:rPr>
          <w:spacing w:val="-1"/>
        </w:rPr>
        <w:t xml:space="preserve"> </w:t>
      </w:r>
      <w:r>
        <w:t>least</w:t>
      </w:r>
      <w:r>
        <w:rPr>
          <w:spacing w:val="-3"/>
        </w:rPr>
        <w:t xml:space="preserve"> </w:t>
      </w:r>
      <w:r>
        <w:t>one</w:t>
      </w:r>
      <w:r>
        <w:rPr>
          <w:spacing w:val="-1"/>
        </w:rPr>
        <w:t xml:space="preserve"> </w:t>
      </w:r>
      <w:r>
        <w:t>day</w:t>
      </w:r>
      <w:r>
        <w:rPr>
          <w:spacing w:val="-4"/>
        </w:rPr>
        <w:t xml:space="preserve"> </w:t>
      </w:r>
      <w:r>
        <w:t>before</w:t>
      </w:r>
      <w:r>
        <w:rPr>
          <w:spacing w:val="-4"/>
        </w:rPr>
        <w:t xml:space="preserve"> </w:t>
      </w:r>
      <w:r>
        <w:t>the</w:t>
      </w:r>
      <w:r>
        <w:rPr>
          <w:spacing w:val="-4"/>
        </w:rPr>
        <w:t xml:space="preserve"> </w:t>
      </w:r>
      <w:r>
        <w:t>workshop</w:t>
      </w:r>
      <w:r>
        <w:rPr>
          <w:spacing w:val="-4"/>
        </w:rPr>
        <w:t xml:space="preserve"> </w:t>
      </w:r>
      <w:r>
        <w:t>to</w:t>
      </w:r>
      <w:r>
        <w:rPr>
          <w:spacing w:val="-4"/>
        </w:rPr>
        <w:t xml:space="preserve"> </w:t>
      </w:r>
      <w:r>
        <w:t>discuss</w:t>
      </w:r>
      <w:r>
        <w:rPr>
          <w:spacing w:val="-2"/>
        </w:rPr>
        <w:t xml:space="preserve"> </w:t>
      </w:r>
      <w:r>
        <w:t>their</w:t>
      </w:r>
      <w:r>
        <w:rPr>
          <w:spacing w:val="-3"/>
        </w:rPr>
        <w:t xml:space="preserve"> </w:t>
      </w:r>
      <w:r>
        <w:t>role,</w:t>
      </w:r>
      <w:r>
        <w:rPr>
          <w:spacing w:val="-3"/>
        </w:rPr>
        <w:t xml:space="preserve"> </w:t>
      </w:r>
      <w:r>
        <w:t>review</w:t>
      </w:r>
      <w:r>
        <w:rPr>
          <w:spacing w:val="-5"/>
        </w:rPr>
        <w:t xml:space="preserve"> </w:t>
      </w:r>
      <w:r>
        <w:t>the</w:t>
      </w:r>
      <w:r>
        <w:rPr>
          <w:spacing w:val="-4"/>
        </w:rPr>
        <w:t xml:space="preserve"> </w:t>
      </w:r>
      <w:r>
        <w:t>agenda</w:t>
      </w:r>
      <w:r>
        <w:rPr>
          <w:spacing w:val="-4"/>
        </w:rPr>
        <w:t xml:space="preserve"> </w:t>
      </w:r>
      <w:r>
        <w:t>and learning activities, and ensure that they understand the content and key vocabulary</w:t>
      </w:r>
    </w:p>
    <w:p w14:paraId="478C632A" w14:textId="77777777" w:rsidR="000A4E28" w:rsidRDefault="00000000">
      <w:pPr>
        <w:pStyle w:val="ListParagraph"/>
        <w:numPr>
          <w:ilvl w:val="2"/>
          <w:numId w:val="262"/>
        </w:numPr>
        <w:tabs>
          <w:tab w:val="left" w:pos="580"/>
        </w:tabs>
        <w:spacing w:before="118"/>
      </w:pPr>
      <w:r>
        <w:t>Practice</w:t>
      </w:r>
      <w:r>
        <w:rPr>
          <w:spacing w:val="-8"/>
        </w:rPr>
        <w:t xml:space="preserve"> </w:t>
      </w:r>
      <w:r>
        <w:t>using</w:t>
      </w:r>
      <w:r>
        <w:rPr>
          <w:spacing w:val="-6"/>
        </w:rPr>
        <w:t xml:space="preserve"> </w:t>
      </w:r>
      <w:r>
        <w:t>microphones</w:t>
      </w:r>
      <w:r>
        <w:rPr>
          <w:spacing w:val="-5"/>
        </w:rPr>
        <w:t xml:space="preserve"> </w:t>
      </w:r>
      <w:r>
        <w:t>and</w:t>
      </w:r>
      <w:r>
        <w:rPr>
          <w:spacing w:val="-6"/>
        </w:rPr>
        <w:t xml:space="preserve"> </w:t>
      </w:r>
      <w:r>
        <w:t>headsets</w:t>
      </w:r>
      <w:r>
        <w:rPr>
          <w:spacing w:val="-7"/>
        </w:rPr>
        <w:t xml:space="preserve"> </w:t>
      </w:r>
      <w:r>
        <w:t>if</w:t>
      </w:r>
      <w:r>
        <w:rPr>
          <w:spacing w:val="-4"/>
        </w:rPr>
        <w:t xml:space="preserve"> </w:t>
      </w:r>
      <w:r>
        <w:t>simultaneous</w:t>
      </w:r>
      <w:r>
        <w:rPr>
          <w:spacing w:val="-6"/>
        </w:rPr>
        <w:t xml:space="preserve"> </w:t>
      </w:r>
      <w:r>
        <w:t>interpretation</w:t>
      </w:r>
      <w:r>
        <w:rPr>
          <w:spacing w:val="-6"/>
        </w:rPr>
        <w:t xml:space="preserve"> </w:t>
      </w:r>
      <w:r>
        <w:t>is</w:t>
      </w:r>
      <w:r>
        <w:rPr>
          <w:spacing w:val="-9"/>
        </w:rPr>
        <w:t xml:space="preserve"> </w:t>
      </w:r>
      <w:r>
        <w:t>going</w:t>
      </w:r>
      <w:r>
        <w:rPr>
          <w:spacing w:val="-6"/>
        </w:rPr>
        <w:t xml:space="preserve"> </w:t>
      </w:r>
      <w:r>
        <w:t>to</w:t>
      </w:r>
      <w:r>
        <w:rPr>
          <w:spacing w:val="-8"/>
        </w:rPr>
        <w:t xml:space="preserve"> </w:t>
      </w:r>
      <w:r>
        <w:t>be</w:t>
      </w:r>
      <w:r>
        <w:rPr>
          <w:spacing w:val="-5"/>
        </w:rPr>
        <w:t xml:space="preserve"> </w:t>
      </w:r>
      <w:r>
        <w:rPr>
          <w:spacing w:val="-4"/>
        </w:rPr>
        <w:t>used</w:t>
      </w:r>
    </w:p>
    <w:p w14:paraId="6FC5192C" w14:textId="77777777" w:rsidR="000A4E28" w:rsidRDefault="00000000">
      <w:pPr>
        <w:pStyle w:val="ListParagraph"/>
        <w:numPr>
          <w:ilvl w:val="2"/>
          <w:numId w:val="262"/>
        </w:numPr>
        <w:tabs>
          <w:tab w:val="left" w:pos="580"/>
        </w:tabs>
        <w:spacing w:before="119"/>
      </w:pPr>
      <w:r>
        <w:t>Ask</w:t>
      </w:r>
      <w:r>
        <w:rPr>
          <w:spacing w:val="-5"/>
        </w:rPr>
        <w:t xml:space="preserve"> </w:t>
      </w:r>
      <w:r>
        <w:t>them</w:t>
      </w:r>
      <w:r>
        <w:rPr>
          <w:spacing w:val="-4"/>
        </w:rPr>
        <w:t xml:space="preserve"> </w:t>
      </w:r>
      <w:r>
        <w:t>to</w:t>
      </w:r>
      <w:r>
        <w:rPr>
          <w:spacing w:val="-5"/>
        </w:rPr>
        <w:t xml:space="preserve"> </w:t>
      </w:r>
      <w:r>
        <w:t>write</w:t>
      </w:r>
      <w:r>
        <w:rPr>
          <w:spacing w:val="-4"/>
        </w:rPr>
        <w:t xml:space="preserve"> </w:t>
      </w:r>
      <w:r>
        <w:t>out</w:t>
      </w:r>
      <w:r>
        <w:rPr>
          <w:spacing w:val="-4"/>
        </w:rPr>
        <w:t xml:space="preserve"> </w:t>
      </w:r>
      <w:r>
        <w:t>the</w:t>
      </w:r>
      <w:r>
        <w:rPr>
          <w:spacing w:val="-8"/>
        </w:rPr>
        <w:t xml:space="preserve"> </w:t>
      </w:r>
      <w:r>
        <w:t>flipchart</w:t>
      </w:r>
      <w:r>
        <w:rPr>
          <w:spacing w:val="-2"/>
        </w:rPr>
        <w:t xml:space="preserve"> </w:t>
      </w:r>
      <w:r>
        <w:t>headings</w:t>
      </w:r>
      <w:r>
        <w:rPr>
          <w:spacing w:val="-2"/>
        </w:rPr>
        <w:t xml:space="preserve"> </w:t>
      </w:r>
      <w:r>
        <w:t>in</w:t>
      </w:r>
      <w:r>
        <w:rPr>
          <w:spacing w:val="-5"/>
        </w:rPr>
        <w:t xml:space="preserve"> </w:t>
      </w:r>
      <w:r>
        <w:t>the</w:t>
      </w:r>
      <w:r>
        <w:rPr>
          <w:spacing w:val="-8"/>
        </w:rPr>
        <w:t xml:space="preserve"> </w:t>
      </w:r>
      <w:r>
        <w:t>local</w:t>
      </w:r>
      <w:r>
        <w:rPr>
          <w:spacing w:val="-4"/>
        </w:rPr>
        <w:t xml:space="preserve"> </w:t>
      </w:r>
      <w:r>
        <w:t>language</w:t>
      </w:r>
      <w:r>
        <w:rPr>
          <w:spacing w:val="-3"/>
        </w:rPr>
        <w:t xml:space="preserve"> </w:t>
      </w:r>
      <w:r>
        <w:t>in</w:t>
      </w:r>
      <w:r>
        <w:rPr>
          <w:spacing w:val="-3"/>
        </w:rPr>
        <w:t xml:space="preserve"> </w:t>
      </w:r>
      <w:r>
        <w:rPr>
          <w:spacing w:val="-2"/>
        </w:rPr>
        <w:t>advance</w:t>
      </w:r>
    </w:p>
    <w:p w14:paraId="7763A1CB" w14:textId="77777777" w:rsidR="000A4E28" w:rsidRDefault="00000000">
      <w:pPr>
        <w:pStyle w:val="ListParagraph"/>
        <w:numPr>
          <w:ilvl w:val="2"/>
          <w:numId w:val="262"/>
        </w:numPr>
        <w:tabs>
          <w:tab w:val="left" w:pos="580"/>
        </w:tabs>
        <w:spacing w:before="117"/>
      </w:pPr>
      <w:r>
        <w:t>Include</w:t>
      </w:r>
      <w:r>
        <w:rPr>
          <w:spacing w:val="-4"/>
        </w:rPr>
        <w:t xml:space="preserve"> </w:t>
      </w:r>
      <w:r>
        <w:t>them</w:t>
      </w:r>
      <w:r>
        <w:rPr>
          <w:spacing w:val="-4"/>
        </w:rPr>
        <w:t xml:space="preserve"> </w:t>
      </w:r>
      <w:r>
        <w:t>in</w:t>
      </w:r>
      <w:r>
        <w:rPr>
          <w:spacing w:val="-4"/>
        </w:rPr>
        <w:t xml:space="preserve"> </w:t>
      </w:r>
      <w:r>
        <w:t>the</w:t>
      </w:r>
      <w:r>
        <w:rPr>
          <w:spacing w:val="-5"/>
        </w:rPr>
        <w:t xml:space="preserve"> </w:t>
      </w:r>
      <w:r>
        <w:t>end</w:t>
      </w:r>
      <w:r>
        <w:rPr>
          <w:spacing w:val="-5"/>
        </w:rPr>
        <w:t xml:space="preserve"> </w:t>
      </w:r>
      <w:r>
        <w:t>of day</w:t>
      </w:r>
      <w:r>
        <w:rPr>
          <w:spacing w:val="-5"/>
        </w:rPr>
        <w:t xml:space="preserve"> </w:t>
      </w:r>
      <w:r>
        <w:t>debrief</w:t>
      </w:r>
      <w:r>
        <w:rPr>
          <w:spacing w:val="-5"/>
        </w:rPr>
        <w:t xml:space="preserve"> </w:t>
      </w:r>
      <w:r>
        <w:t>meetings</w:t>
      </w:r>
      <w:r>
        <w:rPr>
          <w:spacing w:val="-7"/>
        </w:rPr>
        <w:t xml:space="preserve"> </w:t>
      </w:r>
      <w:r>
        <w:t>and</w:t>
      </w:r>
      <w:r>
        <w:rPr>
          <w:spacing w:val="-3"/>
        </w:rPr>
        <w:t xml:space="preserve"> </w:t>
      </w:r>
      <w:r>
        <w:t>ask</w:t>
      </w:r>
      <w:r>
        <w:rPr>
          <w:spacing w:val="-3"/>
        </w:rPr>
        <w:t xml:space="preserve"> </w:t>
      </w:r>
      <w:r>
        <w:t>for</w:t>
      </w:r>
      <w:r>
        <w:rPr>
          <w:spacing w:val="-7"/>
        </w:rPr>
        <w:t xml:space="preserve"> </w:t>
      </w:r>
      <w:r>
        <w:t>their</w:t>
      </w:r>
      <w:r>
        <w:rPr>
          <w:spacing w:val="-4"/>
        </w:rPr>
        <w:t xml:space="preserve"> </w:t>
      </w:r>
      <w:r>
        <w:rPr>
          <w:spacing w:val="-2"/>
        </w:rPr>
        <w:t>feedback</w:t>
      </w:r>
    </w:p>
    <w:p w14:paraId="4442EFD8" w14:textId="77777777" w:rsidR="000A4E28" w:rsidRDefault="00000000">
      <w:pPr>
        <w:pStyle w:val="Heading4"/>
        <w:numPr>
          <w:ilvl w:val="1"/>
          <w:numId w:val="262"/>
        </w:numPr>
        <w:tabs>
          <w:tab w:val="left" w:pos="649"/>
        </w:tabs>
        <w:spacing w:before="238"/>
        <w:ind w:left="649" w:hanging="429"/>
      </w:pPr>
      <w:bookmarkStart w:id="17" w:name="_bookmark16"/>
      <w:bookmarkEnd w:id="17"/>
      <w:r>
        <w:t>Workshop</w:t>
      </w:r>
      <w:r>
        <w:rPr>
          <w:spacing w:val="-10"/>
        </w:rPr>
        <w:t xml:space="preserve"> </w:t>
      </w:r>
      <w:r>
        <w:rPr>
          <w:spacing w:val="-4"/>
        </w:rPr>
        <w:t>Space</w:t>
      </w:r>
    </w:p>
    <w:p w14:paraId="56F7F820" w14:textId="77777777" w:rsidR="000A4E28" w:rsidRDefault="00000000">
      <w:pPr>
        <w:pStyle w:val="BodyText"/>
        <w:spacing w:before="123"/>
        <w:ind w:left="220" w:right="166"/>
      </w:pPr>
      <w:r>
        <w:t>If possible, visit the training site before the participants are due to arrive, and set up your electrical</w:t>
      </w:r>
      <w:r>
        <w:rPr>
          <w:spacing w:val="-3"/>
        </w:rPr>
        <w:t xml:space="preserve"> </w:t>
      </w:r>
      <w:r>
        <w:t>equipment and</w:t>
      </w:r>
      <w:r>
        <w:rPr>
          <w:spacing w:val="-6"/>
        </w:rPr>
        <w:t xml:space="preserve"> </w:t>
      </w:r>
      <w:r>
        <w:t>materials.</w:t>
      </w:r>
      <w:r>
        <w:rPr>
          <w:spacing w:val="-3"/>
        </w:rPr>
        <w:t xml:space="preserve"> </w:t>
      </w:r>
      <w:r>
        <w:t>Try</w:t>
      </w:r>
      <w:r>
        <w:rPr>
          <w:spacing w:val="-3"/>
        </w:rPr>
        <w:t xml:space="preserve"> </w:t>
      </w:r>
      <w:r>
        <w:t>to</w:t>
      </w:r>
      <w:r>
        <w:rPr>
          <w:spacing w:val="-2"/>
        </w:rPr>
        <w:t xml:space="preserve"> </w:t>
      </w:r>
      <w:r>
        <w:t>identify</w:t>
      </w:r>
      <w:r>
        <w:rPr>
          <w:spacing w:val="-4"/>
        </w:rPr>
        <w:t xml:space="preserve"> </w:t>
      </w:r>
      <w:r>
        <w:t>potential</w:t>
      </w:r>
      <w:r>
        <w:rPr>
          <w:spacing w:val="-3"/>
        </w:rPr>
        <w:t xml:space="preserve"> </w:t>
      </w:r>
      <w:r>
        <w:t>sources</w:t>
      </w:r>
      <w:r>
        <w:rPr>
          <w:spacing w:val="-2"/>
        </w:rPr>
        <w:t xml:space="preserve"> </w:t>
      </w:r>
      <w:r>
        <w:t>of</w:t>
      </w:r>
      <w:r>
        <w:rPr>
          <w:spacing w:val="-3"/>
        </w:rPr>
        <w:t xml:space="preserve"> </w:t>
      </w:r>
      <w:r>
        <w:t>distraction</w:t>
      </w:r>
      <w:r>
        <w:rPr>
          <w:spacing w:val="-2"/>
        </w:rPr>
        <w:t xml:space="preserve"> </w:t>
      </w:r>
      <w:r>
        <w:t>in</w:t>
      </w:r>
      <w:r>
        <w:rPr>
          <w:spacing w:val="-4"/>
        </w:rPr>
        <w:t xml:space="preserve"> </w:t>
      </w:r>
      <w:r>
        <w:t>the</w:t>
      </w:r>
      <w:r>
        <w:rPr>
          <w:spacing w:val="-4"/>
        </w:rPr>
        <w:t xml:space="preserve"> </w:t>
      </w:r>
      <w:r>
        <w:t>room, both to yourself and participants, and make changes to mitigate them.</w:t>
      </w:r>
    </w:p>
    <w:p w14:paraId="01F6C87C" w14:textId="77777777" w:rsidR="000A4E28" w:rsidRDefault="00000000">
      <w:pPr>
        <w:pStyle w:val="BodyText"/>
        <w:spacing w:before="252"/>
        <w:ind w:left="220"/>
      </w:pPr>
      <w:r>
        <w:t>Seating arrangements have a big influence on the training. It is recommended to arrange the tables</w:t>
      </w:r>
      <w:r>
        <w:rPr>
          <w:spacing w:val="-2"/>
        </w:rPr>
        <w:t xml:space="preserve"> </w:t>
      </w:r>
      <w:r>
        <w:t>and</w:t>
      </w:r>
      <w:r>
        <w:rPr>
          <w:spacing w:val="-4"/>
        </w:rPr>
        <w:t xml:space="preserve"> </w:t>
      </w:r>
      <w:r>
        <w:t>chairs</w:t>
      </w:r>
      <w:r>
        <w:rPr>
          <w:spacing w:val="-4"/>
        </w:rPr>
        <w:t xml:space="preserve"> </w:t>
      </w:r>
      <w:r>
        <w:t>so</w:t>
      </w:r>
      <w:r>
        <w:rPr>
          <w:spacing w:val="-4"/>
        </w:rPr>
        <w:t xml:space="preserve"> </w:t>
      </w:r>
      <w:r>
        <w:t>that</w:t>
      </w:r>
      <w:r>
        <w:rPr>
          <w:spacing w:val="-5"/>
        </w:rPr>
        <w:t xml:space="preserve"> </w:t>
      </w:r>
      <w:r>
        <w:t>participants</w:t>
      </w:r>
      <w:r>
        <w:rPr>
          <w:spacing w:val="-3"/>
        </w:rPr>
        <w:t xml:space="preserve"> </w:t>
      </w:r>
      <w:r>
        <w:t>can</w:t>
      </w:r>
      <w:r>
        <w:rPr>
          <w:spacing w:val="-4"/>
        </w:rPr>
        <w:t xml:space="preserve"> </w:t>
      </w:r>
      <w:r>
        <w:t>make</w:t>
      </w:r>
      <w:r>
        <w:rPr>
          <w:spacing w:val="-4"/>
        </w:rPr>
        <w:t xml:space="preserve"> </w:t>
      </w:r>
      <w:r>
        <w:t>eye</w:t>
      </w:r>
      <w:r>
        <w:rPr>
          <w:spacing w:val="-2"/>
        </w:rPr>
        <w:t xml:space="preserve"> </w:t>
      </w:r>
      <w:r>
        <w:t>contact</w:t>
      </w:r>
      <w:r>
        <w:rPr>
          <w:spacing w:val="-3"/>
        </w:rPr>
        <w:t xml:space="preserve"> </w:t>
      </w:r>
      <w:r>
        <w:t>with</w:t>
      </w:r>
      <w:r>
        <w:rPr>
          <w:spacing w:val="-2"/>
        </w:rPr>
        <w:t xml:space="preserve"> </w:t>
      </w:r>
      <w:r>
        <w:t>one</w:t>
      </w:r>
      <w:r>
        <w:rPr>
          <w:spacing w:val="-2"/>
        </w:rPr>
        <w:t xml:space="preserve"> </w:t>
      </w:r>
      <w:r>
        <w:t>another</w:t>
      </w:r>
      <w:r>
        <w:rPr>
          <w:spacing w:val="-1"/>
        </w:rPr>
        <w:t xml:space="preserve"> </w:t>
      </w:r>
      <w:r>
        <w:t>and</w:t>
      </w:r>
      <w:r>
        <w:rPr>
          <w:spacing w:val="-4"/>
        </w:rPr>
        <w:t xml:space="preserve"> </w:t>
      </w:r>
      <w:r>
        <w:t>can</w:t>
      </w:r>
      <w:r>
        <w:rPr>
          <w:spacing w:val="-2"/>
        </w:rPr>
        <w:t xml:space="preserve"> </w:t>
      </w:r>
      <w:r>
        <w:t>break</w:t>
      </w:r>
      <w:r>
        <w:rPr>
          <w:spacing w:val="-1"/>
        </w:rPr>
        <w:t xml:space="preserve"> </w:t>
      </w:r>
      <w:r>
        <w:t>into small groups easily. Participants will also need to be able to view the speakers, the PowerPoint slides, and flipchart posters.</w:t>
      </w:r>
    </w:p>
    <w:p w14:paraId="7375DCE3" w14:textId="77777777" w:rsidR="000A4E28" w:rsidRDefault="000A4E28">
      <w:pPr>
        <w:sectPr w:rsidR="000A4E28">
          <w:pgSz w:w="12240" w:h="15840"/>
          <w:pgMar w:top="960" w:right="1300" w:bottom="1200" w:left="1220" w:header="710" w:footer="1005" w:gutter="0"/>
          <w:cols w:space="720"/>
        </w:sectPr>
      </w:pPr>
    </w:p>
    <w:p w14:paraId="0BA7F83E" w14:textId="77777777" w:rsidR="000A4E28" w:rsidRDefault="000A4E28">
      <w:pPr>
        <w:pStyle w:val="BodyText"/>
        <w:spacing w:before="201"/>
        <w:rPr>
          <w:sz w:val="26"/>
        </w:rPr>
      </w:pPr>
    </w:p>
    <w:p w14:paraId="45EB0BCF" w14:textId="77777777" w:rsidR="000A4E28" w:rsidRDefault="00000000">
      <w:pPr>
        <w:pStyle w:val="Heading4"/>
        <w:numPr>
          <w:ilvl w:val="1"/>
          <w:numId w:val="262"/>
        </w:numPr>
        <w:tabs>
          <w:tab w:val="left" w:pos="649"/>
        </w:tabs>
        <w:ind w:left="649" w:hanging="429"/>
      </w:pPr>
      <w:r>
        <w:t>Equipment</w:t>
      </w:r>
      <w:r>
        <w:rPr>
          <w:spacing w:val="-8"/>
        </w:rPr>
        <w:t xml:space="preserve"> </w:t>
      </w:r>
      <w:r>
        <w:t>and</w:t>
      </w:r>
      <w:r>
        <w:rPr>
          <w:spacing w:val="-7"/>
        </w:rPr>
        <w:t xml:space="preserve"> </w:t>
      </w:r>
      <w:r>
        <w:rPr>
          <w:spacing w:val="-2"/>
        </w:rPr>
        <w:t>Materials</w:t>
      </w:r>
    </w:p>
    <w:p w14:paraId="6530E142" w14:textId="77777777" w:rsidR="000A4E28" w:rsidRDefault="00000000">
      <w:pPr>
        <w:pStyle w:val="BodyText"/>
        <w:spacing w:before="123"/>
        <w:ind w:left="220"/>
      </w:pPr>
      <w:r>
        <w:t>You</w:t>
      </w:r>
      <w:r>
        <w:rPr>
          <w:spacing w:val="-7"/>
        </w:rPr>
        <w:t xml:space="preserve"> </w:t>
      </w:r>
      <w:r>
        <w:t>will</w:t>
      </w:r>
      <w:r>
        <w:rPr>
          <w:spacing w:val="-4"/>
        </w:rPr>
        <w:t xml:space="preserve"> </w:t>
      </w:r>
      <w:r>
        <w:t>need</w:t>
      </w:r>
      <w:r>
        <w:rPr>
          <w:spacing w:val="-4"/>
        </w:rPr>
        <w:t xml:space="preserve"> </w:t>
      </w:r>
      <w:r>
        <w:t>to</w:t>
      </w:r>
      <w:r>
        <w:rPr>
          <w:spacing w:val="-6"/>
        </w:rPr>
        <w:t xml:space="preserve"> </w:t>
      </w:r>
      <w:r>
        <w:t>gather</w:t>
      </w:r>
      <w:r>
        <w:rPr>
          <w:spacing w:val="-5"/>
        </w:rPr>
        <w:t xml:space="preserve"> </w:t>
      </w:r>
      <w:r>
        <w:t>and</w:t>
      </w:r>
      <w:r>
        <w:rPr>
          <w:spacing w:val="-4"/>
        </w:rPr>
        <w:t xml:space="preserve"> </w:t>
      </w:r>
      <w:r>
        <w:t>bring</w:t>
      </w:r>
      <w:r>
        <w:rPr>
          <w:spacing w:val="-4"/>
        </w:rPr>
        <w:t xml:space="preserve"> </w:t>
      </w:r>
      <w:r>
        <w:t>the</w:t>
      </w:r>
      <w:r>
        <w:rPr>
          <w:spacing w:val="-5"/>
        </w:rPr>
        <w:t xml:space="preserve"> </w:t>
      </w:r>
      <w:r>
        <w:t>following</w:t>
      </w:r>
      <w:r>
        <w:rPr>
          <w:spacing w:val="-3"/>
        </w:rPr>
        <w:t xml:space="preserve"> </w:t>
      </w:r>
      <w:r>
        <w:t>materials</w:t>
      </w:r>
      <w:r>
        <w:rPr>
          <w:spacing w:val="-3"/>
        </w:rPr>
        <w:t xml:space="preserve"> </w:t>
      </w:r>
      <w:r>
        <w:t>and</w:t>
      </w:r>
      <w:r>
        <w:rPr>
          <w:spacing w:val="-6"/>
        </w:rPr>
        <w:t xml:space="preserve"> </w:t>
      </w:r>
      <w:r>
        <w:t>equipment</w:t>
      </w:r>
      <w:r>
        <w:rPr>
          <w:spacing w:val="-7"/>
        </w:rPr>
        <w:t xml:space="preserve"> </w:t>
      </w:r>
      <w:r>
        <w:t>to</w:t>
      </w:r>
      <w:r>
        <w:rPr>
          <w:spacing w:val="-5"/>
        </w:rPr>
        <w:t xml:space="preserve"> </w:t>
      </w:r>
      <w:r>
        <w:t>the</w:t>
      </w:r>
      <w:r>
        <w:rPr>
          <w:spacing w:val="-4"/>
        </w:rPr>
        <w:t xml:space="preserve"> </w:t>
      </w:r>
      <w:r>
        <w:rPr>
          <w:spacing w:val="-2"/>
        </w:rPr>
        <w:t>workshop.</w:t>
      </w:r>
    </w:p>
    <w:p w14:paraId="1F3E91BF" w14:textId="77777777" w:rsidR="000A4E28" w:rsidRDefault="000A4E28">
      <w:pPr>
        <w:pStyle w:val="BodyText"/>
        <w:spacing w:before="103"/>
      </w:pPr>
    </w:p>
    <w:p w14:paraId="3E6A0E06" w14:textId="77777777" w:rsidR="000A4E28" w:rsidRDefault="00000000">
      <w:pPr>
        <w:pStyle w:val="BodyText"/>
        <w:tabs>
          <w:tab w:val="left" w:pos="4651"/>
        </w:tabs>
        <w:ind w:left="220"/>
      </w:pPr>
      <w:r>
        <w:rPr>
          <w:spacing w:val="-2"/>
        </w:rPr>
        <w:t>Equipment:</w:t>
      </w:r>
      <w:r>
        <w:tab/>
      </w:r>
      <w:r>
        <w:rPr>
          <w:spacing w:val="-2"/>
        </w:rPr>
        <w:t>Materials:</w:t>
      </w:r>
    </w:p>
    <w:p w14:paraId="05A8DA85" w14:textId="77777777" w:rsidR="000A4E28" w:rsidRDefault="000A4E28">
      <w:pPr>
        <w:sectPr w:rsidR="000A4E28">
          <w:pgSz w:w="12240" w:h="15840"/>
          <w:pgMar w:top="960" w:right="1300" w:bottom="1200" w:left="1220" w:header="710" w:footer="1005" w:gutter="0"/>
          <w:cols w:space="720"/>
        </w:sectPr>
      </w:pPr>
    </w:p>
    <w:p w14:paraId="39D3C7BB" w14:textId="77777777" w:rsidR="000A4E28" w:rsidRDefault="00000000">
      <w:pPr>
        <w:pStyle w:val="ListParagraph"/>
        <w:numPr>
          <w:ilvl w:val="2"/>
          <w:numId w:val="262"/>
        </w:numPr>
        <w:tabs>
          <w:tab w:val="left" w:pos="580"/>
        </w:tabs>
        <w:spacing w:before="105" w:line="269" w:lineRule="exact"/>
      </w:pPr>
      <w:r>
        <w:rPr>
          <w:spacing w:val="-2"/>
        </w:rPr>
        <w:t>Computer</w:t>
      </w:r>
    </w:p>
    <w:p w14:paraId="0CA2193E" w14:textId="77777777" w:rsidR="000A4E28" w:rsidRDefault="00000000">
      <w:pPr>
        <w:pStyle w:val="ListParagraph"/>
        <w:numPr>
          <w:ilvl w:val="2"/>
          <w:numId w:val="262"/>
        </w:numPr>
        <w:tabs>
          <w:tab w:val="left" w:pos="580"/>
        </w:tabs>
        <w:spacing w:line="268" w:lineRule="exact"/>
      </w:pPr>
      <w:r>
        <w:rPr>
          <w:spacing w:val="-2"/>
        </w:rPr>
        <w:t>Speakers</w:t>
      </w:r>
    </w:p>
    <w:p w14:paraId="41AF1DDD" w14:textId="77777777" w:rsidR="000A4E28" w:rsidRDefault="00000000">
      <w:pPr>
        <w:pStyle w:val="ListParagraph"/>
        <w:numPr>
          <w:ilvl w:val="2"/>
          <w:numId w:val="262"/>
        </w:numPr>
        <w:tabs>
          <w:tab w:val="left" w:pos="580"/>
        </w:tabs>
        <w:spacing w:line="268" w:lineRule="exact"/>
      </w:pPr>
      <w:r>
        <w:rPr>
          <w:spacing w:val="-2"/>
        </w:rPr>
        <w:t>Projector</w:t>
      </w:r>
    </w:p>
    <w:p w14:paraId="761985EB" w14:textId="77777777" w:rsidR="000A4E28" w:rsidRDefault="00000000">
      <w:pPr>
        <w:pStyle w:val="ListParagraph"/>
        <w:numPr>
          <w:ilvl w:val="2"/>
          <w:numId w:val="262"/>
        </w:numPr>
        <w:tabs>
          <w:tab w:val="left" w:pos="580"/>
        </w:tabs>
        <w:spacing w:line="269" w:lineRule="exact"/>
      </w:pPr>
      <w:r>
        <w:t>Extension</w:t>
      </w:r>
      <w:r>
        <w:rPr>
          <w:spacing w:val="-10"/>
        </w:rPr>
        <w:t xml:space="preserve"> </w:t>
      </w:r>
      <w:r>
        <w:rPr>
          <w:spacing w:val="-2"/>
        </w:rPr>
        <w:t>cord(s)</w:t>
      </w:r>
    </w:p>
    <w:p w14:paraId="4C337205" w14:textId="77777777" w:rsidR="000A4E28" w:rsidRDefault="00000000">
      <w:pPr>
        <w:pStyle w:val="ListParagraph"/>
        <w:numPr>
          <w:ilvl w:val="2"/>
          <w:numId w:val="262"/>
        </w:numPr>
        <w:tabs>
          <w:tab w:val="left" w:pos="580"/>
        </w:tabs>
        <w:spacing w:line="269" w:lineRule="exact"/>
      </w:pPr>
      <w:r>
        <w:rPr>
          <w:spacing w:val="-2"/>
        </w:rPr>
        <w:t>Camera</w:t>
      </w:r>
    </w:p>
    <w:p w14:paraId="6CAA0826" w14:textId="77777777" w:rsidR="000A4E28" w:rsidRDefault="00000000">
      <w:pPr>
        <w:pStyle w:val="ListParagraph"/>
        <w:numPr>
          <w:ilvl w:val="2"/>
          <w:numId w:val="262"/>
        </w:numPr>
        <w:tabs>
          <w:tab w:val="left" w:pos="580"/>
        </w:tabs>
        <w:spacing w:before="105" w:line="269" w:lineRule="exact"/>
      </w:pPr>
      <w:r>
        <w:br w:type="column"/>
      </w:r>
      <w:r>
        <w:t>Name</w:t>
      </w:r>
      <w:r>
        <w:rPr>
          <w:spacing w:val="-8"/>
        </w:rPr>
        <w:t xml:space="preserve"> </w:t>
      </w:r>
      <w:r>
        <w:rPr>
          <w:spacing w:val="-4"/>
        </w:rPr>
        <w:t>tags</w:t>
      </w:r>
    </w:p>
    <w:p w14:paraId="52078DF1" w14:textId="77777777" w:rsidR="000A4E28" w:rsidRDefault="00000000">
      <w:pPr>
        <w:pStyle w:val="ListParagraph"/>
        <w:numPr>
          <w:ilvl w:val="2"/>
          <w:numId w:val="262"/>
        </w:numPr>
        <w:tabs>
          <w:tab w:val="left" w:pos="580"/>
        </w:tabs>
        <w:spacing w:line="268" w:lineRule="exact"/>
      </w:pPr>
      <w:r>
        <w:rPr>
          <w:spacing w:val="-2"/>
        </w:rPr>
        <w:t>Markers</w:t>
      </w:r>
    </w:p>
    <w:p w14:paraId="06DD4560" w14:textId="77777777" w:rsidR="000A4E28" w:rsidRDefault="00000000">
      <w:pPr>
        <w:pStyle w:val="ListParagraph"/>
        <w:numPr>
          <w:ilvl w:val="2"/>
          <w:numId w:val="262"/>
        </w:numPr>
        <w:tabs>
          <w:tab w:val="left" w:pos="580"/>
        </w:tabs>
        <w:spacing w:line="268" w:lineRule="exact"/>
      </w:pPr>
      <w:r>
        <w:t>Pens</w:t>
      </w:r>
      <w:r>
        <w:rPr>
          <w:spacing w:val="-1"/>
        </w:rPr>
        <w:t xml:space="preserve"> </w:t>
      </w:r>
      <w:r>
        <w:t>or</w:t>
      </w:r>
      <w:r>
        <w:rPr>
          <w:spacing w:val="-2"/>
        </w:rPr>
        <w:t xml:space="preserve"> pencils</w:t>
      </w:r>
    </w:p>
    <w:p w14:paraId="71BB19C9" w14:textId="77777777" w:rsidR="000A4E28" w:rsidRDefault="00000000">
      <w:pPr>
        <w:pStyle w:val="ListParagraph"/>
        <w:numPr>
          <w:ilvl w:val="2"/>
          <w:numId w:val="262"/>
        </w:numPr>
        <w:tabs>
          <w:tab w:val="left" w:pos="580"/>
        </w:tabs>
        <w:spacing w:line="269" w:lineRule="exact"/>
      </w:pPr>
      <w:r>
        <w:rPr>
          <w:spacing w:val="-4"/>
        </w:rPr>
        <w:t>Paper</w:t>
      </w:r>
    </w:p>
    <w:p w14:paraId="31D930C7" w14:textId="77777777" w:rsidR="000A4E28" w:rsidRDefault="00000000">
      <w:pPr>
        <w:pStyle w:val="ListParagraph"/>
        <w:numPr>
          <w:ilvl w:val="2"/>
          <w:numId w:val="262"/>
        </w:numPr>
        <w:tabs>
          <w:tab w:val="left" w:pos="580"/>
        </w:tabs>
        <w:spacing w:line="268" w:lineRule="exact"/>
      </w:pPr>
      <w:r>
        <w:t>Flipchart</w:t>
      </w:r>
      <w:r>
        <w:rPr>
          <w:spacing w:val="-3"/>
        </w:rPr>
        <w:t xml:space="preserve"> </w:t>
      </w:r>
      <w:r>
        <w:t>or</w:t>
      </w:r>
      <w:r>
        <w:rPr>
          <w:spacing w:val="-5"/>
        </w:rPr>
        <w:t xml:space="preserve"> </w:t>
      </w:r>
      <w:r>
        <w:t>large</w:t>
      </w:r>
      <w:r>
        <w:rPr>
          <w:spacing w:val="-6"/>
        </w:rPr>
        <w:t xml:space="preserve"> </w:t>
      </w:r>
      <w:r>
        <w:t>pieces</w:t>
      </w:r>
      <w:r>
        <w:rPr>
          <w:spacing w:val="-6"/>
        </w:rPr>
        <w:t xml:space="preserve"> </w:t>
      </w:r>
      <w:r>
        <w:t xml:space="preserve">of </w:t>
      </w:r>
      <w:r>
        <w:rPr>
          <w:spacing w:val="-2"/>
        </w:rPr>
        <w:t>paper</w:t>
      </w:r>
    </w:p>
    <w:p w14:paraId="74310666" w14:textId="77777777" w:rsidR="000A4E28" w:rsidRDefault="00000000">
      <w:pPr>
        <w:pStyle w:val="ListParagraph"/>
        <w:numPr>
          <w:ilvl w:val="2"/>
          <w:numId w:val="262"/>
        </w:numPr>
        <w:tabs>
          <w:tab w:val="left" w:pos="580"/>
        </w:tabs>
        <w:spacing w:line="268" w:lineRule="exact"/>
      </w:pPr>
      <w:r>
        <w:rPr>
          <w:spacing w:val="-4"/>
        </w:rPr>
        <w:t>Tape</w:t>
      </w:r>
    </w:p>
    <w:p w14:paraId="17CF7B88" w14:textId="77777777" w:rsidR="000A4E28" w:rsidRDefault="000A4E28">
      <w:pPr>
        <w:spacing w:line="268" w:lineRule="exact"/>
        <w:sectPr w:rsidR="000A4E28">
          <w:type w:val="continuous"/>
          <w:pgSz w:w="12240" w:h="15840"/>
          <w:pgMar w:top="960" w:right="1300" w:bottom="1360" w:left="1220" w:header="710" w:footer="1005" w:gutter="0"/>
          <w:cols w:num="2" w:space="720" w:equalWidth="0">
            <w:col w:w="2333" w:space="2098"/>
            <w:col w:w="5289"/>
          </w:cols>
        </w:sectPr>
      </w:pPr>
    </w:p>
    <w:p w14:paraId="0DC2C948" w14:textId="77777777" w:rsidR="000A4E28" w:rsidRDefault="00000000">
      <w:pPr>
        <w:pStyle w:val="BodyText"/>
        <w:spacing w:before="252"/>
        <w:ind w:left="220" w:right="254"/>
      </w:pPr>
      <w:r>
        <w:t>For</w:t>
      </w:r>
      <w:r>
        <w:rPr>
          <w:spacing w:val="-1"/>
        </w:rPr>
        <w:t xml:space="preserve"> </w:t>
      </w:r>
      <w:r>
        <w:t>all</w:t>
      </w:r>
      <w:r>
        <w:rPr>
          <w:spacing w:val="-2"/>
        </w:rPr>
        <w:t xml:space="preserve"> </w:t>
      </w:r>
      <w:r>
        <w:t>other</w:t>
      </w:r>
      <w:r>
        <w:rPr>
          <w:spacing w:val="-3"/>
        </w:rPr>
        <w:t xml:space="preserve"> </w:t>
      </w:r>
      <w:r>
        <w:t>materials</w:t>
      </w:r>
      <w:r>
        <w:rPr>
          <w:spacing w:val="-4"/>
        </w:rPr>
        <w:t xml:space="preserve"> </w:t>
      </w:r>
      <w:r>
        <w:t>required</w:t>
      </w:r>
      <w:r>
        <w:rPr>
          <w:spacing w:val="-7"/>
        </w:rPr>
        <w:t xml:space="preserve"> </w:t>
      </w:r>
      <w:r>
        <w:t>for</w:t>
      </w:r>
      <w:r>
        <w:rPr>
          <w:spacing w:val="-1"/>
        </w:rPr>
        <w:t xml:space="preserve"> </w:t>
      </w:r>
      <w:r>
        <w:t>individual</w:t>
      </w:r>
      <w:r>
        <w:rPr>
          <w:spacing w:val="-3"/>
        </w:rPr>
        <w:t xml:space="preserve"> </w:t>
      </w:r>
      <w:r>
        <w:t>sessions</w:t>
      </w:r>
      <w:r>
        <w:rPr>
          <w:spacing w:val="-1"/>
        </w:rPr>
        <w:t xml:space="preserve"> </w:t>
      </w:r>
      <w:r>
        <w:t>refer</w:t>
      </w:r>
      <w:r>
        <w:rPr>
          <w:spacing w:val="-3"/>
        </w:rPr>
        <w:t xml:space="preserve"> </w:t>
      </w:r>
      <w:r>
        <w:t>to</w:t>
      </w:r>
      <w:r>
        <w:rPr>
          <w:spacing w:val="-4"/>
        </w:rPr>
        <w:t xml:space="preserve"> </w:t>
      </w:r>
      <w:r>
        <w:t>the</w:t>
      </w:r>
      <w:r>
        <w:rPr>
          <w:spacing w:val="-4"/>
        </w:rPr>
        <w:t xml:space="preserve"> </w:t>
      </w:r>
      <w:r>
        <w:t>Lesson</w:t>
      </w:r>
      <w:r>
        <w:rPr>
          <w:spacing w:val="-4"/>
        </w:rPr>
        <w:t xml:space="preserve"> </w:t>
      </w:r>
      <w:r>
        <w:t>Plans</w:t>
      </w:r>
      <w:r>
        <w:rPr>
          <w:spacing w:val="-1"/>
        </w:rPr>
        <w:t xml:space="preserve"> </w:t>
      </w:r>
      <w:r>
        <w:t>and</w:t>
      </w:r>
      <w:r>
        <w:rPr>
          <w:spacing w:val="-2"/>
        </w:rPr>
        <w:t xml:space="preserve"> </w:t>
      </w:r>
      <w:r>
        <w:t>Appendix 1: Workshop Materials.</w:t>
      </w:r>
    </w:p>
    <w:p w14:paraId="04B07D77" w14:textId="77777777" w:rsidR="000A4E28" w:rsidRDefault="00000000">
      <w:pPr>
        <w:pStyle w:val="Heading4"/>
        <w:numPr>
          <w:ilvl w:val="1"/>
          <w:numId w:val="262"/>
        </w:numPr>
        <w:tabs>
          <w:tab w:val="left" w:pos="649"/>
        </w:tabs>
        <w:spacing w:before="239"/>
        <w:ind w:left="649" w:hanging="429"/>
      </w:pPr>
      <w:bookmarkStart w:id="18" w:name="_bookmark18"/>
      <w:bookmarkEnd w:id="18"/>
      <w:r>
        <w:t>Participant</w:t>
      </w:r>
      <w:r>
        <w:rPr>
          <w:spacing w:val="-11"/>
        </w:rPr>
        <w:t xml:space="preserve"> </w:t>
      </w:r>
      <w:r>
        <w:rPr>
          <w:spacing w:val="-2"/>
        </w:rPr>
        <w:t>Materials</w:t>
      </w:r>
    </w:p>
    <w:p w14:paraId="01C9FB73" w14:textId="77777777" w:rsidR="000A4E28" w:rsidRDefault="00000000">
      <w:pPr>
        <w:pStyle w:val="BodyText"/>
        <w:spacing w:before="122"/>
        <w:ind w:left="220"/>
      </w:pP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decide</w:t>
      </w:r>
      <w:r>
        <w:rPr>
          <w:spacing w:val="-5"/>
        </w:rPr>
        <w:t xml:space="preserve"> </w:t>
      </w:r>
      <w:r>
        <w:t>where</w:t>
      </w:r>
      <w:r>
        <w:rPr>
          <w:spacing w:val="-1"/>
        </w:rPr>
        <w:t xml:space="preserve"> </w:t>
      </w:r>
      <w:r>
        <w:t>and</w:t>
      </w:r>
      <w:r>
        <w:rPr>
          <w:spacing w:val="-3"/>
        </w:rPr>
        <w:t xml:space="preserve"> </w:t>
      </w:r>
      <w:r>
        <w:t>when</w:t>
      </w:r>
      <w:r>
        <w:rPr>
          <w:spacing w:val="-3"/>
        </w:rPr>
        <w:t xml:space="preserve"> </w:t>
      </w:r>
      <w:r>
        <w:t>the</w:t>
      </w:r>
      <w:r>
        <w:rPr>
          <w:spacing w:val="-3"/>
        </w:rPr>
        <w:t xml:space="preserve"> </w:t>
      </w:r>
      <w:r>
        <w:t>participant</w:t>
      </w:r>
      <w:r>
        <w:rPr>
          <w:spacing w:val="-2"/>
        </w:rPr>
        <w:t xml:space="preserve"> </w:t>
      </w:r>
      <w:r>
        <w:t>materials</w:t>
      </w:r>
      <w:r>
        <w:rPr>
          <w:spacing w:val="-1"/>
        </w:rPr>
        <w:t xml:space="preserve"> </w:t>
      </w:r>
      <w:r>
        <w:t>will</w:t>
      </w:r>
      <w:r>
        <w:rPr>
          <w:spacing w:val="-3"/>
        </w:rPr>
        <w:t xml:space="preserve"> </w:t>
      </w:r>
      <w:r>
        <w:t>be</w:t>
      </w:r>
      <w:r>
        <w:rPr>
          <w:spacing w:val="-3"/>
        </w:rPr>
        <w:t xml:space="preserve"> </w:t>
      </w:r>
      <w:r>
        <w:t>printed;</w:t>
      </w:r>
      <w:r>
        <w:rPr>
          <w:spacing w:val="-4"/>
        </w:rPr>
        <w:t xml:space="preserve"> </w:t>
      </w:r>
      <w:r>
        <w:t>and</w:t>
      </w:r>
      <w:r>
        <w:rPr>
          <w:spacing w:val="-3"/>
        </w:rPr>
        <w:t xml:space="preserve"> </w:t>
      </w:r>
      <w:r>
        <w:t>who</w:t>
      </w:r>
      <w:r>
        <w:rPr>
          <w:spacing w:val="-3"/>
        </w:rPr>
        <w:t xml:space="preserve"> </w:t>
      </w:r>
      <w:r>
        <w:t>will manage the printing.</w:t>
      </w:r>
    </w:p>
    <w:p w14:paraId="3CC02D9D" w14:textId="77777777" w:rsidR="000A4E28" w:rsidRDefault="000A4E28">
      <w:pPr>
        <w:pStyle w:val="BodyText"/>
      </w:pPr>
    </w:p>
    <w:p w14:paraId="33A2BAC7" w14:textId="77777777" w:rsidR="000A4E28" w:rsidRDefault="00000000">
      <w:pPr>
        <w:pStyle w:val="BodyText"/>
        <w:ind w:left="220" w:right="166"/>
      </w:pPr>
      <w:r>
        <w:t>Appendix</w:t>
      </w:r>
      <w:r>
        <w:rPr>
          <w:spacing w:val="-4"/>
        </w:rPr>
        <w:t xml:space="preserve"> </w:t>
      </w:r>
      <w:r>
        <w:t>1:</w:t>
      </w:r>
      <w:r>
        <w:rPr>
          <w:spacing w:val="-5"/>
        </w:rPr>
        <w:t xml:space="preserve"> </w:t>
      </w:r>
      <w:r>
        <w:t>Workshop</w:t>
      </w:r>
      <w:r>
        <w:rPr>
          <w:spacing w:val="-4"/>
        </w:rPr>
        <w:t xml:space="preserve"> </w:t>
      </w:r>
      <w:r>
        <w:t>Materials contains</w:t>
      </w:r>
      <w:r>
        <w:rPr>
          <w:spacing w:val="-2"/>
        </w:rPr>
        <w:t xml:space="preserve"> </w:t>
      </w:r>
      <w:r>
        <w:t>a</w:t>
      </w:r>
      <w:r>
        <w:rPr>
          <w:spacing w:val="-1"/>
        </w:rPr>
        <w:t xml:space="preserve"> </w:t>
      </w:r>
      <w:r>
        <w:t>list</w:t>
      </w:r>
      <w:r>
        <w:rPr>
          <w:spacing w:val="-5"/>
        </w:rPr>
        <w:t xml:space="preserve"> </w:t>
      </w:r>
      <w:r>
        <w:t>of the</w:t>
      </w:r>
      <w:r>
        <w:rPr>
          <w:spacing w:val="-2"/>
        </w:rPr>
        <w:t xml:space="preserve"> </w:t>
      </w:r>
      <w:r>
        <w:t>participant</w:t>
      </w:r>
      <w:r>
        <w:rPr>
          <w:spacing w:val="-3"/>
        </w:rPr>
        <w:t xml:space="preserve"> </w:t>
      </w:r>
      <w:r>
        <w:t>materials that</w:t>
      </w:r>
      <w:r>
        <w:rPr>
          <w:spacing w:val="-3"/>
        </w:rPr>
        <w:t xml:space="preserve"> </w:t>
      </w:r>
      <w:r>
        <w:t>need</w:t>
      </w:r>
      <w:r>
        <w:rPr>
          <w:spacing w:val="-4"/>
        </w:rPr>
        <w:t xml:space="preserve"> </w:t>
      </w:r>
      <w:r>
        <w:t>to</w:t>
      </w:r>
      <w:r>
        <w:rPr>
          <w:spacing w:val="-4"/>
        </w:rPr>
        <w:t xml:space="preserve"> </w:t>
      </w:r>
      <w:r>
        <w:t>be printed and compiled into one document (e.g., bound together, folder).</w:t>
      </w:r>
    </w:p>
    <w:p w14:paraId="04E42D80" w14:textId="77777777" w:rsidR="000A4E28" w:rsidRDefault="00000000">
      <w:pPr>
        <w:pStyle w:val="BodyText"/>
        <w:spacing w:before="252"/>
        <w:ind w:left="220" w:right="240"/>
        <w:jc w:val="both"/>
      </w:pPr>
      <w:r>
        <w:t>There</w:t>
      </w:r>
      <w:r>
        <w:rPr>
          <w:spacing w:val="-1"/>
        </w:rPr>
        <w:t xml:space="preserve"> </w:t>
      </w:r>
      <w:r>
        <w:t>may</w:t>
      </w:r>
      <w:r>
        <w:rPr>
          <w:spacing w:val="-1"/>
        </w:rPr>
        <w:t xml:space="preserve"> </w:t>
      </w:r>
      <w:r>
        <w:t>be other resources</w:t>
      </w:r>
      <w:r>
        <w:rPr>
          <w:spacing w:val="-1"/>
        </w:rPr>
        <w:t xml:space="preserve"> </w:t>
      </w:r>
      <w:r>
        <w:t>that participants will need during the workshop that are included with</w:t>
      </w:r>
      <w:r>
        <w:rPr>
          <w:spacing w:val="-3"/>
        </w:rPr>
        <w:t xml:space="preserve"> </w:t>
      </w:r>
      <w:r>
        <w:t>the</w:t>
      </w:r>
      <w:r>
        <w:rPr>
          <w:spacing w:val="-5"/>
        </w:rPr>
        <w:t xml:space="preserve"> </w:t>
      </w:r>
      <w:r>
        <w:t>corresponding</w:t>
      </w:r>
      <w:r>
        <w:rPr>
          <w:spacing w:val="-1"/>
        </w:rPr>
        <w:t xml:space="preserve"> </w:t>
      </w:r>
      <w:r>
        <w:t>lesson</w:t>
      </w:r>
      <w:r>
        <w:rPr>
          <w:spacing w:val="-3"/>
        </w:rPr>
        <w:t xml:space="preserve"> </w:t>
      </w:r>
      <w:r>
        <w:t>plans.</w:t>
      </w:r>
      <w:r>
        <w:rPr>
          <w:spacing w:val="-4"/>
        </w:rPr>
        <w:t xml:space="preserve"> </w:t>
      </w:r>
      <w:r>
        <w:t>All</w:t>
      </w:r>
      <w:r>
        <w:rPr>
          <w:spacing w:val="-3"/>
        </w:rPr>
        <w:t xml:space="preserve"> </w:t>
      </w:r>
      <w:r>
        <w:t>of</w:t>
      </w:r>
      <w:r>
        <w:rPr>
          <w:spacing w:val="-1"/>
        </w:rPr>
        <w:t xml:space="preserve"> </w:t>
      </w:r>
      <w:r>
        <w:t>the</w:t>
      </w:r>
      <w:r>
        <w:rPr>
          <w:spacing w:val="-5"/>
        </w:rPr>
        <w:t xml:space="preserve"> </w:t>
      </w:r>
      <w:r>
        <w:t>PowerPoint</w:t>
      </w:r>
      <w:r>
        <w:rPr>
          <w:spacing w:val="-2"/>
        </w:rPr>
        <w:t xml:space="preserve"> </w:t>
      </w:r>
      <w:r>
        <w:t>presentations</w:t>
      </w:r>
      <w:r>
        <w:rPr>
          <w:spacing w:val="-5"/>
        </w:rPr>
        <w:t xml:space="preserve"> </w:t>
      </w:r>
      <w:r>
        <w:t>that</w:t>
      </w:r>
      <w:r>
        <w:rPr>
          <w:spacing w:val="-1"/>
        </w:rPr>
        <w:t xml:space="preserve"> </w:t>
      </w:r>
      <w:r>
        <w:t>you</w:t>
      </w:r>
      <w:r>
        <w:rPr>
          <w:spacing w:val="-3"/>
        </w:rPr>
        <w:t xml:space="preserve"> </w:t>
      </w:r>
      <w:r>
        <w:t>plan</w:t>
      </w:r>
      <w:r>
        <w:rPr>
          <w:spacing w:val="-3"/>
        </w:rPr>
        <w:t xml:space="preserve"> </w:t>
      </w:r>
      <w:r>
        <w:t>on</w:t>
      </w:r>
      <w:r>
        <w:rPr>
          <w:spacing w:val="-5"/>
        </w:rPr>
        <w:t xml:space="preserve"> </w:t>
      </w:r>
      <w:r>
        <w:t>using can be printed as handouts and included in the participant materials.</w:t>
      </w:r>
    </w:p>
    <w:p w14:paraId="40B24CBC" w14:textId="77777777" w:rsidR="000A4E28" w:rsidRDefault="000A4E28">
      <w:pPr>
        <w:pStyle w:val="BodyText"/>
        <w:spacing w:before="1"/>
      </w:pPr>
    </w:p>
    <w:p w14:paraId="13369BD8" w14:textId="77777777" w:rsidR="000A4E28" w:rsidRDefault="00000000">
      <w:pPr>
        <w:pStyle w:val="BodyText"/>
        <w:spacing w:before="1"/>
        <w:ind w:left="220" w:right="181"/>
        <w:jc w:val="both"/>
      </w:pPr>
      <w:r>
        <w:t>It</w:t>
      </w:r>
      <w:r>
        <w:rPr>
          <w:spacing w:val="-3"/>
        </w:rPr>
        <w:t xml:space="preserve"> </w:t>
      </w:r>
      <w:r>
        <w:t>is</w:t>
      </w:r>
      <w:r>
        <w:rPr>
          <w:spacing w:val="-1"/>
        </w:rPr>
        <w:t xml:space="preserve"> </w:t>
      </w:r>
      <w:r>
        <w:t>recommended</w:t>
      </w:r>
      <w:r>
        <w:rPr>
          <w:spacing w:val="-4"/>
        </w:rPr>
        <w:t xml:space="preserve"> </w:t>
      </w:r>
      <w:r>
        <w:t>to</w:t>
      </w:r>
      <w:r>
        <w:rPr>
          <w:spacing w:val="-4"/>
        </w:rPr>
        <w:t xml:space="preserve"> </w:t>
      </w:r>
      <w:r>
        <w:t>provide</w:t>
      </w:r>
      <w:r>
        <w:rPr>
          <w:spacing w:val="-2"/>
        </w:rPr>
        <w:t xml:space="preserve"> </w:t>
      </w:r>
      <w:r>
        <w:t>each</w:t>
      </w:r>
      <w:r>
        <w:rPr>
          <w:spacing w:val="-2"/>
        </w:rPr>
        <w:t xml:space="preserve"> </w:t>
      </w:r>
      <w:r>
        <w:t>participant</w:t>
      </w:r>
      <w:r>
        <w:rPr>
          <w:spacing w:val="-3"/>
        </w:rPr>
        <w:t xml:space="preserve"> </w:t>
      </w:r>
      <w:r>
        <w:t>with</w:t>
      </w:r>
      <w:r>
        <w:rPr>
          <w:spacing w:val="-2"/>
        </w:rPr>
        <w:t xml:space="preserve"> </w:t>
      </w:r>
      <w:r>
        <w:t>an</w:t>
      </w:r>
      <w:r>
        <w:rPr>
          <w:spacing w:val="-2"/>
        </w:rPr>
        <w:t xml:space="preserve"> </w:t>
      </w:r>
      <w:r>
        <w:t>electronic</w:t>
      </w:r>
      <w:r>
        <w:rPr>
          <w:spacing w:val="-1"/>
        </w:rPr>
        <w:t xml:space="preserve"> </w:t>
      </w:r>
      <w:r>
        <w:t>version</w:t>
      </w:r>
      <w:r>
        <w:rPr>
          <w:spacing w:val="-2"/>
        </w:rPr>
        <w:t xml:space="preserve"> </w:t>
      </w:r>
      <w:r>
        <w:t>of</w:t>
      </w:r>
      <w:r>
        <w:rPr>
          <w:spacing w:val="-3"/>
        </w:rPr>
        <w:t xml:space="preserve"> </w:t>
      </w:r>
      <w:r>
        <w:t>all</w:t>
      </w:r>
      <w:r>
        <w:rPr>
          <w:spacing w:val="-2"/>
        </w:rPr>
        <w:t xml:space="preserve"> </w:t>
      </w:r>
      <w:r>
        <w:t>the</w:t>
      </w:r>
      <w:r>
        <w:rPr>
          <w:spacing w:val="-4"/>
        </w:rPr>
        <w:t xml:space="preserve"> </w:t>
      </w:r>
      <w:r>
        <w:t>materials</w:t>
      </w:r>
      <w:r>
        <w:rPr>
          <w:spacing w:val="-1"/>
        </w:rPr>
        <w:t xml:space="preserve"> </w:t>
      </w:r>
      <w:r>
        <w:t>on</w:t>
      </w:r>
      <w:r>
        <w:rPr>
          <w:spacing w:val="-4"/>
        </w:rPr>
        <w:t xml:space="preserve"> </w:t>
      </w:r>
      <w:r>
        <w:t>a CD or USB flash drive, to take with them.</w:t>
      </w:r>
    </w:p>
    <w:p w14:paraId="31057540" w14:textId="77777777" w:rsidR="000A4E28" w:rsidRDefault="00000000">
      <w:pPr>
        <w:pStyle w:val="BodyText"/>
        <w:spacing w:before="252"/>
        <w:ind w:left="220" w:right="166"/>
      </w:pPr>
      <w:r>
        <w:t>You</w:t>
      </w:r>
      <w:r>
        <w:rPr>
          <w:spacing w:val="-3"/>
        </w:rPr>
        <w:t xml:space="preserve"> </w:t>
      </w:r>
      <w:r>
        <w:t>will</w:t>
      </w:r>
      <w:r>
        <w:rPr>
          <w:spacing w:val="-3"/>
        </w:rPr>
        <w:t xml:space="preserve"> </w:t>
      </w:r>
      <w:r>
        <w:t>also</w:t>
      </w:r>
      <w:r>
        <w:rPr>
          <w:spacing w:val="-3"/>
        </w:rPr>
        <w:t xml:space="preserve"> </w:t>
      </w:r>
      <w:r>
        <w:t>need</w:t>
      </w:r>
      <w:r>
        <w:rPr>
          <w:spacing w:val="-3"/>
        </w:rPr>
        <w:t xml:space="preserve"> </w:t>
      </w:r>
      <w:r>
        <w:t>to</w:t>
      </w:r>
      <w:r>
        <w:rPr>
          <w:spacing w:val="-5"/>
        </w:rPr>
        <w:t xml:space="preserve"> </w:t>
      </w:r>
      <w:r>
        <w:t>determine</w:t>
      </w:r>
      <w:r>
        <w:rPr>
          <w:spacing w:val="-3"/>
        </w:rPr>
        <w:t xml:space="preserve"> </w:t>
      </w:r>
      <w:r>
        <w:t>if</w:t>
      </w:r>
      <w:r>
        <w:rPr>
          <w:spacing w:val="-1"/>
        </w:rPr>
        <w:t xml:space="preserve"> </w:t>
      </w:r>
      <w:r>
        <w:t>any</w:t>
      </w:r>
      <w:r>
        <w:rPr>
          <w:spacing w:val="-5"/>
        </w:rPr>
        <w:t xml:space="preserve"> </w:t>
      </w:r>
      <w:r>
        <w:t>adjustments</w:t>
      </w:r>
      <w:r>
        <w:rPr>
          <w:spacing w:val="-2"/>
        </w:rPr>
        <w:t xml:space="preserve"> </w:t>
      </w:r>
      <w:r>
        <w:t>to</w:t>
      </w:r>
      <w:r>
        <w:rPr>
          <w:spacing w:val="-5"/>
        </w:rPr>
        <w:t xml:space="preserve"> </w:t>
      </w:r>
      <w:r>
        <w:t>language,</w:t>
      </w:r>
      <w:r>
        <w:rPr>
          <w:spacing w:val="-4"/>
        </w:rPr>
        <w:t xml:space="preserve"> </w:t>
      </w:r>
      <w:r>
        <w:t>concepts</w:t>
      </w:r>
      <w:r>
        <w:rPr>
          <w:spacing w:val="-5"/>
        </w:rPr>
        <w:t xml:space="preserve"> </w:t>
      </w:r>
      <w:r>
        <w:t>or</w:t>
      </w:r>
      <w:r>
        <w:rPr>
          <w:spacing w:val="-4"/>
        </w:rPr>
        <w:t xml:space="preserve"> </w:t>
      </w:r>
      <w:r>
        <w:t>materials</w:t>
      </w:r>
      <w:r>
        <w:rPr>
          <w:spacing w:val="-2"/>
        </w:rPr>
        <w:t xml:space="preserve"> </w:t>
      </w:r>
      <w:r>
        <w:t>are required based on the participants’ needs assessment.</w:t>
      </w:r>
    </w:p>
    <w:p w14:paraId="396FF28A" w14:textId="77777777" w:rsidR="000A4E28" w:rsidRDefault="00000000">
      <w:pPr>
        <w:pStyle w:val="Heading4"/>
        <w:numPr>
          <w:ilvl w:val="1"/>
          <w:numId w:val="262"/>
        </w:numPr>
        <w:tabs>
          <w:tab w:val="left" w:pos="649"/>
        </w:tabs>
        <w:spacing w:before="239"/>
        <w:ind w:left="649" w:hanging="429"/>
      </w:pPr>
      <w:bookmarkStart w:id="19" w:name="_bookmark19"/>
      <w:bookmarkEnd w:id="19"/>
      <w:r>
        <w:t>PowerPoint</w:t>
      </w:r>
      <w:r>
        <w:rPr>
          <w:spacing w:val="-12"/>
        </w:rPr>
        <w:t xml:space="preserve"> </w:t>
      </w:r>
      <w:r>
        <w:rPr>
          <w:spacing w:val="-2"/>
        </w:rPr>
        <w:t>Presentations</w:t>
      </w:r>
    </w:p>
    <w:p w14:paraId="16B86D41" w14:textId="77777777" w:rsidR="000A4E28" w:rsidRDefault="00000000">
      <w:pPr>
        <w:pStyle w:val="BodyText"/>
        <w:spacing w:before="120"/>
        <w:ind w:left="220" w:right="166"/>
      </w:pPr>
      <w:r>
        <w:rPr>
          <w:noProof/>
        </w:rPr>
        <w:drawing>
          <wp:anchor distT="0" distB="0" distL="0" distR="0" simplePos="0" relativeHeight="251350016" behindDoc="0" locked="0" layoutInCell="1" allowOverlap="1" wp14:anchorId="2F506348" wp14:editId="39FD935A">
            <wp:simplePos x="0" y="0"/>
            <wp:positionH relativeFrom="page">
              <wp:posOffset>974242</wp:posOffset>
            </wp:positionH>
            <wp:positionV relativeFrom="paragraph">
              <wp:posOffset>1790043</wp:posOffset>
            </wp:positionV>
            <wp:extent cx="320751" cy="4190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7" cstate="print"/>
                    <a:stretch>
                      <a:fillRect/>
                    </a:stretch>
                  </pic:blipFill>
                  <pic:spPr>
                    <a:xfrm>
                      <a:off x="0" y="0"/>
                      <a:ext cx="320751" cy="419099"/>
                    </a:xfrm>
                    <a:prstGeom prst="rect">
                      <a:avLst/>
                    </a:prstGeom>
                  </pic:spPr>
                </pic:pic>
              </a:graphicData>
            </a:graphic>
          </wp:anchor>
        </w:drawing>
      </w:r>
      <w:r>
        <w:t>This workshop includes PowerPoint presentations that can be used as a learning aid. For optimal learning, PowerPoint presentations should only be used as a supplemental tool to discussions and learning activities, and not be the only way to transfer information to the participants.</w:t>
      </w:r>
      <w:r>
        <w:rPr>
          <w:spacing w:val="-3"/>
        </w:rPr>
        <w:t xml:space="preserve"> </w:t>
      </w:r>
      <w:r>
        <w:t>The</w:t>
      </w:r>
      <w:r>
        <w:rPr>
          <w:spacing w:val="-4"/>
        </w:rPr>
        <w:t xml:space="preserve"> </w:t>
      </w:r>
      <w:r>
        <w:t>lesson</w:t>
      </w:r>
      <w:r>
        <w:rPr>
          <w:spacing w:val="-4"/>
        </w:rPr>
        <w:t xml:space="preserve"> </w:t>
      </w:r>
      <w:r>
        <w:t>plans</w:t>
      </w:r>
      <w:r>
        <w:rPr>
          <w:spacing w:val="-1"/>
        </w:rPr>
        <w:t xml:space="preserve"> </w:t>
      </w:r>
      <w:r>
        <w:t>have</w:t>
      </w:r>
      <w:r>
        <w:rPr>
          <w:spacing w:val="-2"/>
        </w:rPr>
        <w:t xml:space="preserve"> </w:t>
      </w:r>
      <w:r>
        <w:t>been</w:t>
      </w:r>
      <w:r>
        <w:rPr>
          <w:spacing w:val="-2"/>
        </w:rPr>
        <w:t xml:space="preserve"> </w:t>
      </w:r>
      <w:r>
        <w:t>organized</w:t>
      </w:r>
      <w:r>
        <w:rPr>
          <w:spacing w:val="-2"/>
        </w:rPr>
        <w:t xml:space="preserve"> </w:t>
      </w:r>
      <w:r>
        <w:t>so</w:t>
      </w:r>
      <w:r>
        <w:rPr>
          <w:spacing w:val="-4"/>
        </w:rPr>
        <w:t xml:space="preserve"> </w:t>
      </w:r>
      <w:r>
        <w:t>that</w:t>
      </w:r>
      <w:r>
        <w:rPr>
          <w:spacing w:val="-3"/>
        </w:rPr>
        <w:t xml:space="preserve"> </w:t>
      </w:r>
      <w:r>
        <w:t>PowerPoint</w:t>
      </w:r>
      <w:r>
        <w:rPr>
          <w:spacing w:val="-1"/>
        </w:rPr>
        <w:t xml:space="preserve"> </w:t>
      </w:r>
      <w:r>
        <w:t>presentations</w:t>
      </w:r>
      <w:r>
        <w:rPr>
          <w:spacing w:val="-4"/>
        </w:rPr>
        <w:t xml:space="preserve"> </w:t>
      </w:r>
      <w:r>
        <w:t>are</w:t>
      </w:r>
      <w:r>
        <w:rPr>
          <w:spacing w:val="-4"/>
        </w:rPr>
        <w:t xml:space="preserve"> </w:t>
      </w:r>
      <w:r>
        <w:t>an optional tool. If PowerPoint presentations are not used, alternate visual aids should be used while speaking to enhance learning. It has been shown that it is easiest to understand and remember information when learners see text with simple pictures. This is especially true for learners with lower reading and writing skills.</w:t>
      </w:r>
    </w:p>
    <w:p w14:paraId="3C441747" w14:textId="77777777" w:rsidR="000A4E28" w:rsidRDefault="00000000">
      <w:pPr>
        <w:pStyle w:val="BodyText"/>
        <w:spacing w:before="171"/>
        <w:rPr>
          <w:sz w:val="20"/>
        </w:rPr>
      </w:pPr>
      <w:r>
        <w:rPr>
          <w:noProof/>
        </w:rPr>
        <mc:AlternateContent>
          <mc:Choice Requires="wpg">
            <w:drawing>
              <wp:anchor distT="0" distB="0" distL="0" distR="0" simplePos="0" relativeHeight="251700224" behindDoc="1" locked="0" layoutInCell="1" allowOverlap="1" wp14:anchorId="500AC780" wp14:editId="4894513E">
                <wp:simplePos x="0" y="0"/>
                <wp:positionH relativeFrom="page">
                  <wp:posOffset>914400</wp:posOffset>
                </wp:positionH>
                <wp:positionV relativeFrom="paragraph">
                  <wp:posOffset>270470</wp:posOffset>
                </wp:positionV>
                <wp:extent cx="5944870" cy="20955"/>
                <wp:effectExtent l="0" t="0" r="0" b="0"/>
                <wp:wrapTopAndBottom/>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41" name="Graphic 4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ACA899"/>
                          </a:solidFill>
                        </wps:spPr>
                        <wps:bodyPr wrap="square" lIns="0" tIns="0" rIns="0" bIns="0" rtlCol="0">
                          <a:prstTxWarp prst="textNoShape">
                            <a:avLst/>
                          </a:prstTxWarp>
                          <a:noAutofit/>
                        </wps:bodyPr>
                      </wps:wsp>
                      <wps:wsp>
                        <wps:cNvPr id="42" name="Graphic 42"/>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43" name="Graphic 43"/>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4" name="Graphic 44"/>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45" name="Graphic 45"/>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46" name="Graphic 46"/>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7" name="Graphic 47"/>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DC4A597" id="Group 40" o:spid="_x0000_s1026" style="position:absolute;margin-left:1in;margin-top:21.3pt;width:468.1pt;height:1.65pt;z-index:-25161625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">
                <v:shape id="Graphic 4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" path="m5943600,l,,,19685r5943600,l5943600,xe" fillcolor="#aca899" stroked="f">
                  <v:path arrowok="t"/>
                </v:shape>
                <v:shape id="Graphic 42"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" path="m5941428,l3048,,,,,3035r3048,l5941428,3035r,-3035xe" fillcolor="#9f9f9f" stroked="f">
                  <v:path arrowok="t"/>
                </v:shape>
                <v:shape id="Graphic 43"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" path="m3047,l,,,3047r3047,l3047,xe" fillcolor="#e2e2e2" stroked="f">
                  <v:path arrowok="t"/>
                </v:shape>
                <v:shape id="Graphic 44"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" path="m3048,3035l,3035,,16751r3048,l3048,3035xem5944552,r-3035,l5941517,3035r3035,l5944552,xe" fillcolor="#9f9f9f" stroked="f">
                  <v:path arrowok="t"/>
                </v:shape>
                <v:shape id="Graphic 45"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" path="m3047,l,,,13715r3047,l3047,xe" fillcolor="#e2e2e2" stroked="f">
                  <v:path arrowok="t"/>
                </v:shape>
                <v:shape id="Graphic 46"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" path="m3047,l,,,3047r3047,l3047,xe" fillcolor="#9f9f9f" stroked="f">
                  <v:path arrowok="t"/>
                </v:shape>
                <v:shape id="Graphic 47"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1B3DCF45" w14:textId="77777777" w:rsidR="000A4E28" w:rsidRDefault="00000000">
      <w:pPr>
        <w:pStyle w:val="BodyText"/>
        <w:spacing w:before="168"/>
        <w:ind w:left="1094" w:right="166"/>
      </w:pPr>
      <w:r>
        <w:t>For</w:t>
      </w:r>
      <w:r>
        <w:rPr>
          <w:spacing w:val="-2"/>
        </w:rPr>
        <w:t xml:space="preserve"> </w:t>
      </w:r>
      <w:r>
        <w:t>optimal</w:t>
      </w:r>
      <w:r>
        <w:rPr>
          <w:spacing w:val="-3"/>
        </w:rPr>
        <w:t xml:space="preserve"> </w:t>
      </w:r>
      <w:r>
        <w:t>learning,</w:t>
      </w:r>
      <w:r>
        <w:rPr>
          <w:spacing w:val="-4"/>
        </w:rPr>
        <w:t xml:space="preserve"> </w:t>
      </w:r>
      <w:r>
        <w:t>PowerPoint</w:t>
      </w:r>
      <w:r>
        <w:rPr>
          <w:spacing w:val="-2"/>
        </w:rPr>
        <w:t xml:space="preserve"> </w:t>
      </w:r>
      <w:r>
        <w:t>presentations</w:t>
      </w:r>
      <w:r>
        <w:rPr>
          <w:spacing w:val="-2"/>
        </w:rPr>
        <w:t xml:space="preserve"> </w:t>
      </w:r>
      <w:r>
        <w:t>should</w:t>
      </w:r>
      <w:r>
        <w:rPr>
          <w:spacing w:val="-3"/>
        </w:rPr>
        <w:t xml:space="preserve"> </w:t>
      </w:r>
      <w:r>
        <w:t>only</w:t>
      </w:r>
      <w:r>
        <w:rPr>
          <w:spacing w:val="-5"/>
        </w:rPr>
        <w:t xml:space="preserve"> </w:t>
      </w:r>
      <w:r>
        <w:t>be</w:t>
      </w:r>
      <w:r>
        <w:rPr>
          <w:spacing w:val="-3"/>
        </w:rPr>
        <w:t xml:space="preserve"> </w:t>
      </w:r>
      <w:r>
        <w:t>used</w:t>
      </w:r>
      <w:r>
        <w:rPr>
          <w:spacing w:val="-3"/>
        </w:rPr>
        <w:t xml:space="preserve"> </w:t>
      </w:r>
      <w:r>
        <w:t>as</w:t>
      </w:r>
      <w:r>
        <w:rPr>
          <w:spacing w:val="-5"/>
        </w:rPr>
        <w:t xml:space="preserve"> </w:t>
      </w:r>
      <w:r>
        <w:t>a</w:t>
      </w:r>
      <w:r>
        <w:rPr>
          <w:spacing w:val="-5"/>
        </w:rPr>
        <w:t xml:space="preserve"> </w:t>
      </w:r>
      <w:r>
        <w:t>supplemental tool to discussions and learning activities, and not be the only way to transfer information to the participants.</w:t>
      </w:r>
    </w:p>
    <w:p w14:paraId="2D4540B1" w14:textId="77777777" w:rsidR="000A4E28" w:rsidRDefault="00000000">
      <w:pPr>
        <w:pStyle w:val="BodyText"/>
        <w:spacing w:before="10"/>
        <w:rPr>
          <w:sz w:val="12"/>
        </w:rPr>
      </w:pPr>
      <w:r>
        <w:rPr>
          <w:noProof/>
        </w:rPr>
        <mc:AlternateContent>
          <mc:Choice Requires="wpg">
            <w:drawing>
              <wp:anchor distT="0" distB="0" distL="0" distR="0" simplePos="0" relativeHeight="251701248" behindDoc="1" locked="0" layoutInCell="1" allowOverlap="1" wp14:anchorId="7CFD85E5" wp14:editId="2506A23F">
                <wp:simplePos x="0" y="0"/>
                <wp:positionH relativeFrom="page">
                  <wp:posOffset>914400</wp:posOffset>
                </wp:positionH>
                <wp:positionV relativeFrom="paragraph">
                  <wp:posOffset>109212</wp:posOffset>
                </wp:positionV>
                <wp:extent cx="5944870" cy="2159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49" name="Graphic 49"/>
                        <wps:cNvSpPr/>
                        <wps:spPr>
                          <a:xfrm>
                            <a:off x="0" y="0"/>
                            <a:ext cx="5943600" cy="20320"/>
                          </a:xfrm>
                          <a:custGeom>
                            <a:avLst/>
                            <a:gdLst/>
                            <a:ahLst/>
                            <a:cxnLst/>
                            <a:rect l="l" t="t" r="r" b="b"/>
                            <a:pathLst>
                              <a:path w="5943600" h="20320">
                                <a:moveTo>
                                  <a:pt x="5943600" y="0"/>
                                </a:moveTo>
                                <a:lnTo>
                                  <a:pt x="0" y="0"/>
                                </a:lnTo>
                                <a:lnTo>
                                  <a:pt x="0" y="20319"/>
                                </a:lnTo>
                                <a:lnTo>
                                  <a:pt x="5943600" y="20319"/>
                                </a:lnTo>
                                <a:lnTo>
                                  <a:pt x="5943600" y="0"/>
                                </a:lnTo>
                                <a:close/>
                              </a:path>
                            </a:pathLst>
                          </a:custGeom>
                          <a:solidFill>
                            <a:srgbClr val="ACA899"/>
                          </a:solidFill>
                        </wps:spPr>
                        <wps:bodyPr wrap="square" lIns="0" tIns="0" rIns="0" bIns="0" rtlCol="0">
                          <a:prstTxWarp prst="textNoShape">
                            <a:avLst/>
                          </a:prstTxWarp>
                          <a:noAutofit/>
                        </wps:bodyPr>
                      </wps:wsp>
                      <wps:wsp>
                        <wps:cNvPr id="50" name="Graphic 50"/>
                        <wps:cNvSpPr/>
                        <wps:spPr>
                          <a:xfrm>
                            <a:off x="304" y="179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51" name="Graphic 51"/>
                        <wps:cNvSpPr/>
                        <wps:spPr>
                          <a:xfrm>
                            <a:off x="5941821" y="177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2" name="Graphic 52"/>
                        <wps:cNvSpPr/>
                        <wps:spPr>
                          <a:xfrm>
                            <a:off x="304" y="1790"/>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53" name="Graphic 53"/>
                        <wps:cNvSpPr/>
                        <wps:spPr>
                          <a:xfrm>
                            <a:off x="5941821" y="4825"/>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4" name="Graphic 54"/>
                        <wps:cNvSpPr/>
                        <wps:spPr>
                          <a:xfrm>
                            <a:off x="304" y="1854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5" name="Graphic 55"/>
                        <wps:cNvSpPr/>
                        <wps:spPr>
                          <a:xfrm>
                            <a:off x="304" y="1855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643D3C2" id="Group 48" o:spid="_x0000_s1026" style="position:absolute;margin-left:1in;margin-top:8.6pt;width:468.1pt;height:1.7pt;z-index:-25161523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">
                <v:shape id="Graphic 49"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" path="m5943600,l,,,20319r5943600,l5943600,xe" fillcolor="#aca899" stroked="f">
                  <v:path arrowok="t"/>
                </v:shape>
                <v:shape id="Graphic 50" o:spid="_x0000_s1028" style="position:absolute;left:3;top:1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" path="m5941428,l3048,,,,,3035r3048,l5941428,3035r,-3035xe" fillcolor="#9f9f9f" stroked="f">
                  <v:path arrowok="t"/>
                </v:shape>
                <v:shape id="Graphic 51" o:spid="_x0000_s1029" style="position:absolute;left:59418;top:1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" path="m3047,l,,,3047r3047,l3047,xe" fillcolor="#e2e2e2" stroked="f">
                  <v:path arrowok="t"/>
                </v:shape>
                <v:shape id="Graphic 52" o:spid="_x0000_s1030" style="position:absolute;left:3;top:1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" path="m3048,3035l,3035,,16751r3048,l3048,3035xem5944552,r-3035,l5941517,3035r3035,l5944552,xe" fillcolor="#9f9f9f" stroked="f">
                  <v:path arrowok="t"/>
                </v:shape>
                <v:shape id="Graphic 53" o:spid="_x0000_s1031" style="position:absolute;left:59418;top:4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" path="m3047,l,,,13715r3047,l3047,xe" fillcolor="#e2e2e2" stroked="f">
                  <v:path arrowok="t"/>
                </v:shape>
                <v:shape id="Graphic 54" o:spid="_x0000_s1032" style="position:absolute;left:3;top:18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" path="m3047,l,,,3047r3047,l3047,xe" fillcolor="#9f9f9f" stroked="f">
                  <v:path arrowok="t"/>
                </v:shape>
                <v:shape id="Graphic 55" o:spid="_x0000_s1033" style="position:absolute;left:3;top:18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54CF89BC" w14:textId="77777777" w:rsidR="000A4E28" w:rsidRDefault="000A4E28">
      <w:pPr>
        <w:rPr>
          <w:sz w:val="12"/>
        </w:rPr>
        <w:sectPr w:rsidR="000A4E28">
          <w:type w:val="continuous"/>
          <w:pgSz w:w="12240" w:h="15840"/>
          <w:pgMar w:top="960" w:right="1300" w:bottom="1360" w:left="1220" w:header="710" w:footer="1005" w:gutter="0"/>
          <w:cols w:space="720"/>
        </w:sectPr>
      </w:pPr>
    </w:p>
    <w:p w14:paraId="38E3DD6B" w14:textId="77777777" w:rsidR="000A4E28" w:rsidRDefault="000A4E28">
      <w:pPr>
        <w:pStyle w:val="BodyText"/>
        <w:spacing w:before="249"/>
      </w:pPr>
    </w:p>
    <w:p w14:paraId="18B22FD5" w14:textId="77777777" w:rsidR="000A4E28" w:rsidRDefault="00000000">
      <w:pPr>
        <w:pStyle w:val="BodyText"/>
        <w:ind w:left="220" w:right="166"/>
      </w:pPr>
      <w:r>
        <w:t>If you decide to use the PowerPoint presentations, much of the content of the workshop is described in detail in the speaker notes within the file. To use them fully, you should print and study the speaker notes pages along with the lesson plans to help prepare in advance. The notes provide more background and detail that you need to understand the content and the order</w:t>
      </w:r>
      <w:r>
        <w:rPr>
          <w:spacing w:val="-5"/>
        </w:rPr>
        <w:t xml:space="preserve"> </w:t>
      </w:r>
      <w:r>
        <w:t>for</w:t>
      </w:r>
      <w:r>
        <w:rPr>
          <w:spacing w:val="-3"/>
        </w:rPr>
        <w:t xml:space="preserve"> </w:t>
      </w:r>
      <w:r>
        <w:t>the</w:t>
      </w:r>
      <w:r>
        <w:rPr>
          <w:spacing w:val="-2"/>
        </w:rPr>
        <w:t xml:space="preserve"> </w:t>
      </w:r>
      <w:r>
        <w:t>presentation.</w:t>
      </w:r>
      <w:r>
        <w:rPr>
          <w:spacing w:val="-3"/>
        </w:rPr>
        <w:t xml:space="preserve"> </w:t>
      </w:r>
      <w:r>
        <w:t>The</w:t>
      </w:r>
      <w:r>
        <w:rPr>
          <w:spacing w:val="-4"/>
        </w:rPr>
        <w:t xml:space="preserve"> </w:t>
      </w:r>
      <w:r>
        <w:t>notes</w:t>
      </w:r>
      <w:r>
        <w:rPr>
          <w:spacing w:val="-4"/>
        </w:rPr>
        <w:t xml:space="preserve"> </w:t>
      </w:r>
      <w:r>
        <w:t xml:space="preserve">should </w:t>
      </w:r>
      <w:r>
        <w:rPr>
          <w:i/>
        </w:rPr>
        <w:t>not</w:t>
      </w:r>
      <w:r>
        <w:rPr>
          <w:i/>
          <w:spacing w:val="-3"/>
        </w:rPr>
        <w:t xml:space="preserve"> </w:t>
      </w:r>
      <w:r>
        <w:t>be</w:t>
      </w:r>
      <w:r>
        <w:rPr>
          <w:spacing w:val="-2"/>
        </w:rPr>
        <w:t xml:space="preserve"> </w:t>
      </w:r>
      <w:r>
        <w:t>read</w:t>
      </w:r>
      <w:r>
        <w:rPr>
          <w:spacing w:val="-4"/>
        </w:rPr>
        <w:t xml:space="preserve"> </w:t>
      </w:r>
      <w:r>
        <w:t>aloud</w:t>
      </w:r>
      <w:r>
        <w:rPr>
          <w:spacing w:val="-2"/>
        </w:rPr>
        <w:t xml:space="preserve"> </w:t>
      </w:r>
      <w:r>
        <w:t>during</w:t>
      </w:r>
      <w:r>
        <w:rPr>
          <w:spacing w:val="-2"/>
        </w:rPr>
        <w:t xml:space="preserve"> </w:t>
      </w:r>
      <w:r>
        <w:t>the</w:t>
      </w:r>
      <w:r>
        <w:rPr>
          <w:spacing w:val="-7"/>
        </w:rPr>
        <w:t xml:space="preserve"> </w:t>
      </w:r>
      <w:r>
        <w:t>presentation. Rather, you will want to become familiar with the material, prepare your own brief notes and practice speaking with the slides.</w:t>
      </w:r>
    </w:p>
    <w:p w14:paraId="06E1CFAE" w14:textId="77777777" w:rsidR="000A4E28" w:rsidRDefault="000A4E28">
      <w:pPr>
        <w:pStyle w:val="BodyText"/>
        <w:spacing w:before="1"/>
      </w:pPr>
    </w:p>
    <w:p w14:paraId="1FE8FCC3" w14:textId="77777777" w:rsidR="000A4E28" w:rsidRDefault="00000000">
      <w:pPr>
        <w:pStyle w:val="BodyText"/>
        <w:spacing w:before="1"/>
        <w:ind w:left="220" w:right="103"/>
      </w:pPr>
      <w:r>
        <w:t>Several of the presentations include slides for introducing or explaining the participatory activities.</w:t>
      </w:r>
      <w:r>
        <w:rPr>
          <w:spacing w:val="-3"/>
        </w:rPr>
        <w:t xml:space="preserve"> </w:t>
      </w:r>
      <w:r>
        <w:t>The</w:t>
      </w:r>
      <w:r>
        <w:rPr>
          <w:spacing w:val="-2"/>
        </w:rPr>
        <w:t xml:space="preserve"> </w:t>
      </w:r>
      <w:r>
        <w:t>speaker</w:t>
      </w:r>
      <w:r>
        <w:rPr>
          <w:spacing w:val="-3"/>
        </w:rPr>
        <w:t xml:space="preserve"> </w:t>
      </w:r>
      <w:r>
        <w:t>notes</w:t>
      </w:r>
      <w:r>
        <w:rPr>
          <w:spacing w:val="-1"/>
        </w:rPr>
        <w:t xml:space="preserve"> </w:t>
      </w:r>
      <w:r>
        <w:t>explain</w:t>
      </w:r>
      <w:r>
        <w:rPr>
          <w:spacing w:val="-2"/>
        </w:rPr>
        <w:t xml:space="preserve"> </w:t>
      </w:r>
      <w:r>
        <w:t>when</w:t>
      </w:r>
      <w:r>
        <w:rPr>
          <w:spacing w:val="-2"/>
        </w:rPr>
        <w:t xml:space="preserve"> </w:t>
      </w:r>
      <w:r>
        <w:t>to</w:t>
      </w:r>
      <w:r>
        <w:rPr>
          <w:spacing w:val="-2"/>
        </w:rPr>
        <w:t xml:space="preserve"> </w:t>
      </w:r>
      <w:r>
        <w:t>display</w:t>
      </w:r>
      <w:r>
        <w:rPr>
          <w:spacing w:val="-4"/>
        </w:rPr>
        <w:t xml:space="preserve"> </w:t>
      </w:r>
      <w:r>
        <w:t>these</w:t>
      </w:r>
      <w:r>
        <w:rPr>
          <w:spacing w:val="-2"/>
        </w:rPr>
        <w:t xml:space="preserve"> </w:t>
      </w:r>
      <w:r>
        <w:t>so</w:t>
      </w:r>
      <w:r>
        <w:rPr>
          <w:spacing w:val="-3"/>
        </w:rPr>
        <w:t xml:space="preserve"> </w:t>
      </w:r>
      <w:r>
        <w:t>that</w:t>
      </w:r>
      <w:r>
        <w:rPr>
          <w:spacing w:val="-3"/>
        </w:rPr>
        <w:t xml:space="preserve"> </w:t>
      </w:r>
      <w:r>
        <w:t>participants</w:t>
      </w:r>
      <w:r>
        <w:rPr>
          <w:spacing w:val="-1"/>
        </w:rPr>
        <w:t xml:space="preserve"> </w:t>
      </w:r>
      <w:r>
        <w:t>can</w:t>
      </w:r>
      <w:r>
        <w:rPr>
          <w:spacing w:val="-4"/>
        </w:rPr>
        <w:t xml:space="preserve"> </w:t>
      </w:r>
      <w:r>
        <w:t>refer</w:t>
      </w:r>
      <w:r>
        <w:rPr>
          <w:spacing w:val="-6"/>
        </w:rPr>
        <w:t xml:space="preserve"> </w:t>
      </w:r>
      <w:r>
        <w:t>to</w:t>
      </w:r>
      <w:r>
        <w:rPr>
          <w:spacing w:val="-4"/>
        </w:rPr>
        <w:t xml:space="preserve"> </w:t>
      </w:r>
      <w:r>
        <w:t>them during their individual or small group work.</w:t>
      </w:r>
    </w:p>
    <w:p w14:paraId="4835814F" w14:textId="77777777" w:rsidR="000A4E28" w:rsidRDefault="00000000">
      <w:pPr>
        <w:pStyle w:val="BodyText"/>
        <w:spacing w:before="252"/>
        <w:ind w:left="220"/>
      </w:pPr>
      <w:r>
        <w:t>There</w:t>
      </w:r>
      <w:r>
        <w:rPr>
          <w:spacing w:val="-2"/>
        </w:rPr>
        <w:t xml:space="preserve"> </w:t>
      </w:r>
      <w:r>
        <w:t>are</w:t>
      </w:r>
      <w:r>
        <w:rPr>
          <w:spacing w:val="-3"/>
        </w:rPr>
        <w:t xml:space="preserve"> </w:t>
      </w:r>
      <w:r>
        <w:t>also</w:t>
      </w:r>
      <w:r>
        <w:rPr>
          <w:spacing w:val="-2"/>
        </w:rPr>
        <w:t xml:space="preserve"> </w:t>
      </w:r>
      <w:r>
        <w:t>optional</w:t>
      </w:r>
      <w:r>
        <w:rPr>
          <w:spacing w:val="-5"/>
        </w:rPr>
        <w:t xml:space="preserve"> </w:t>
      </w:r>
      <w:r>
        <w:t>PowerPoint</w:t>
      </w:r>
      <w:r>
        <w:rPr>
          <w:spacing w:val="-2"/>
        </w:rPr>
        <w:t xml:space="preserve"> </w:t>
      </w:r>
      <w:r>
        <w:t>slides</w:t>
      </w:r>
      <w:r>
        <w:rPr>
          <w:spacing w:val="-2"/>
        </w:rPr>
        <w:t xml:space="preserve"> </w:t>
      </w:r>
      <w:r>
        <w:t>that</w:t>
      </w:r>
      <w:r>
        <w:rPr>
          <w:spacing w:val="-3"/>
        </w:rPr>
        <w:t xml:space="preserve"> </w:t>
      </w:r>
      <w:r>
        <w:t>are</w:t>
      </w:r>
      <w:r>
        <w:rPr>
          <w:spacing w:val="-2"/>
        </w:rPr>
        <w:t xml:space="preserve"> </w:t>
      </w:r>
      <w:r>
        <w:t>country</w:t>
      </w:r>
      <w:r>
        <w:rPr>
          <w:spacing w:val="-4"/>
        </w:rPr>
        <w:t xml:space="preserve"> </w:t>
      </w:r>
      <w:r>
        <w:t>specific.</w:t>
      </w:r>
      <w:r>
        <w:rPr>
          <w:spacing w:val="-3"/>
        </w:rPr>
        <w:t xml:space="preserve"> </w:t>
      </w:r>
      <w:r>
        <w:t>You</w:t>
      </w:r>
      <w:r>
        <w:rPr>
          <w:spacing w:val="-2"/>
        </w:rPr>
        <w:t xml:space="preserve"> </w:t>
      </w:r>
      <w:r>
        <w:t>will</w:t>
      </w:r>
      <w:r>
        <w:rPr>
          <w:spacing w:val="-3"/>
        </w:rPr>
        <w:t xml:space="preserve"> </w:t>
      </w:r>
      <w:r>
        <w:t>need</w:t>
      </w:r>
      <w:r>
        <w:rPr>
          <w:spacing w:val="-2"/>
        </w:rPr>
        <w:t xml:space="preserve"> </w:t>
      </w:r>
      <w:r>
        <w:t>to</w:t>
      </w:r>
      <w:r>
        <w:rPr>
          <w:spacing w:val="-3"/>
        </w:rPr>
        <w:t xml:space="preserve"> </w:t>
      </w:r>
      <w:r>
        <w:t>select</w:t>
      </w:r>
      <w:r>
        <w:rPr>
          <w:spacing w:val="-3"/>
        </w:rPr>
        <w:t xml:space="preserve"> </w:t>
      </w:r>
      <w:r>
        <w:t>the appropriate slides depending on the audience.</w:t>
      </w:r>
    </w:p>
    <w:p w14:paraId="47AE7D94" w14:textId="77777777" w:rsidR="000A4E28" w:rsidRDefault="000A4E28">
      <w:pPr>
        <w:pStyle w:val="BodyText"/>
        <w:spacing w:before="1"/>
      </w:pPr>
    </w:p>
    <w:p w14:paraId="0C14745B" w14:textId="77777777" w:rsidR="000A4E28" w:rsidRDefault="00000000">
      <w:pPr>
        <w:pStyle w:val="BodyText"/>
        <w:ind w:left="220" w:right="152"/>
      </w:pPr>
      <w:r>
        <w:t>You</w:t>
      </w:r>
      <w:r>
        <w:rPr>
          <w:spacing w:val="-2"/>
        </w:rPr>
        <w:t xml:space="preserve"> </w:t>
      </w:r>
      <w:r>
        <w:t>may</w:t>
      </w:r>
      <w:r>
        <w:rPr>
          <w:spacing w:val="-4"/>
        </w:rPr>
        <w:t xml:space="preserve"> </w:t>
      </w:r>
      <w:r>
        <w:t>want to</w:t>
      </w:r>
      <w:r>
        <w:rPr>
          <w:spacing w:val="-4"/>
        </w:rPr>
        <w:t xml:space="preserve"> </w:t>
      </w:r>
      <w:r>
        <w:t>alter</w:t>
      </w:r>
      <w:r>
        <w:rPr>
          <w:spacing w:val="-3"/>
        </w:rPr>
        <w:t xml:space="preserve"> </w:t>
      </w:r>
      <w:r>
        <w:t>or</w:t>
      </w:r>
      <w:r>
        <w:rPr>
          <w:spacing w:val="-6"/>
        </w:rPr>
        <w:t xml:space="preserve"> </w:t>
      </w:r>
      <w:r>
        <w:t>reorganize</w:t>
      </w:r>
      <w:r>
        <w:rPr>
          <w:spacing w:val="-2"/>
        </w:rPr>
        <w:t xml:space="preserve"> </w:t>
      </w:r>
      <w:r>
        <w:t>some</w:t>
      </w:r>
      <w:r>
        <w:rPr>
          <w:spacing w:val="-4"/>
        </w:rPr>
        <w:t xml:space="preserve"> </w:t>
      </w:r>
      <w:r>
        <w:t>of the</w:t>
      </w:r>
      <w:r>
        <w:rPr>
          <w:spacing w:val="-4"/>
        </w:rPr>
        <w:t xml:space="preserve"> </w:t>
      </w:r>
      <w:r>
        <w:t>slides.</w:t>
      </w:r>
      <w:r>
        <w:rPr>
          <w:spacing w:val="-3"/>
        </w:rPr>
        <w:t xml:space="preserve"> </w:t>
      </w:r>
      <w:r>
        <w:t>This</w:t>
      </w:r>
      <w:r>
        <w:rPr>
          <w:spacing w:val="-1"/>
        </w:rPr>
        <w:t xml:space="preserve"> </w:t>
      </w:r>
      <w:r>
        <w:t>is</w:t>
      </w:r>
      <w:r>
        <w:rPr>
          <w:spacing w:val="-1"/>
        </w:rPr>
        <w:t xml:space="preserve"> </w:t>
      </w:r>
      <w:r>
        <w:t>best done</w:t>
      </w:r>
      <w:r>
        <w:rPr>
          <w:spacing w:val="-2"/>
        </w:rPr>
        <w:t xml:space="preserve"> </w:t>
      </w:r>
      <w:r>
        <w:t>prior</w:t>
      </w:r>
      <w:r>
        <w:rPr>
          <w:spacing w:val="-3"/>
        </w:rPr>
        <w:t xml:space="preserve"> </w:t>
      </w:r>
      <w:r>
        <w:t>to</w:t>
      </w:r>
      <w:r>
        <w:rPr>
          <w:spacing w:val="-2"/>
        </w:rPr>
        <w:t xml:space="preserve"> </w:t>
      </w:r>
      <w:r>
        <w:t>printing</w:t>
      </w:r>
      <w:r>
        <w:rPr>
          <w:spacing w:val="-2"/>
        </w:rPr>
        <w:t xml:space="preserve"> </w:t>
      </w:r>
      <w:r>
        <w:t>the handouts for the participant binders. Keep in mind that if you add or delete slides, the slide numbers will change, shifting the content in the lesson plans. If changing the slide format or design, please take care to retain the embedded logos that indicate the workshop authors.</w:t>
      </w:r>
    </w:p>
    <w:p w14:paraId="07C07585" w14:textId="77777777" w:rsidR="000A4E28" w:rsidRDefault="00000000">
      <w:pPr>
        <w:pStyle w:val="Heading4"/>
        <w:numPr>
          <w:ilvl w:val="1"/>
          <w:numId w:val="262"/>
        </w:numPr>
        <w:tabs>
          <w:tab w:val="left" w:pos="649"/>
        </w:tabs>
        <w:spacing w:before="237"/>
        <w:ind w:left="649" w:hanging="429"/>
      </w:pPr>
      <w:bookmarkStart w:id="20" w:name="_bookmark20"/>
      <w:bookmarkEnd w:id="20"/>
      <w:r>
        <w:rPr>
          <w:spacing w:val="-2"/>
        </w:rPr>
        <w:t>Videos</w:t>
      </w:r>
    </w:p>
    <w:p w14:paraId="7D69141A" w14:textId="77777777" w:rsidR="000A4E28" w:rsidRDefault="00000000">
      <w:pPr>
        <w:pStyle w:val="BodyText"/>
        <w:spacing w:before="123"/>
        <w:ind w:left="220"/>
      </w:pPr>
      <w:r>
        <w:t>Videos</w:t>
      </w:r>
      <w:r>
        <w:rPr>
          <w:spacing w:val="-2"/>
        </w:rPr>
        <w:t xml:space="preserve"> </w:t>
      </w:r>
      <w:r>
        <w:t>are</w:t>
      </w:r>
      <w:r>
        <w:rPr>
          <w:spacing w:val="-2"/>
        </w:rPr>
        <w:t xml:space="preserve"> </w:t>
      </w:r>
      <w:r>
        <w:t>used</w:t>
      </w:r>
      <w:r>
        <w:rPr>
          <w:spacing w:val="-4"/>
        </w:rPr>
        <w:t xml:space="preserve"> </w:t>
      </w:r>
      <w:r>
        <w:t>as</w:t>
      </w:r>
      <w:r>
        <w:rPr>
          <w:spacing w:val="-4"/>
        </w:rPr>
        <w:t xml:space="preserve"> </w:t>
      </w:r>
      <w:r>
        <w:t>optional</w:t>
      </w:r>
      <w:r>
        <w:rPr>
          <w:spacing w:val="-2"/>
        </w:rPr>
        <w:t xml:space="preserve"> </w:t>
      </w:r>
      <w:r>
        <w:t>learning</w:t>
      </w:r>
      <w:r>
        <w:rPr>
          <w:spacing w:val="-2"/>
        </w:rPr>
        <w:t xml:space="preserve"> </w:t>
      </w:r>
      <w:r>
        <w:t>aids</w:t>
      </w:r>
      <w:r>
        <w:rPr>
          <w:spacing w:val="-2"/>
        </w:rPr>
        <w:t xml:space="preserve"> </w:t>
      </w:r>
      <w:r>
        <w:t>in</w:t>
      </w:r>
      <w:r>
        <w:rPr>
          <w:spacing w:val="-2"/>
        </w:rPr>
        <w:t xml:space="preserve"> </w:t>
      </w:r>
      <w:r>
        <w:t>some</w:t>
      </w:r>
      <w:r>
        <w:rPr>
          <w:spacing w:val="-4"/>
        </w:rPr>
        <w:t xml:space="preserve"> </w:t>
      </w:r>
      <w:r>
        <w:t>lessons.</w:t>
      </w:r>
      <w:r>
        <w:rPr>
          <w:spacing w:val="-3"/>
        </w:rPr>
        <w:t xml:space="preserve"> </w:t>
      </w:r>
      <w:r>
        <w:t>Use</w:t>
      </w:r>
      <w:r>
        <w:rPr>
          <w:spacing w:val="-4"/>
        </w:rPr>
        <w:t xml:space="preserve"> </w:t>
      </w:r>
      <w:r>
        <w:t>the</w:t>
      </w:r>
      <w:r>
        <w:rPr>
          <w:spacing w:val="-4"/>
        </w:rPr>
        <w:t xml:space="preserve"> </w:t>
      </w:r>
      <w:r>
        <w:t>following</w:t>
      </w:r>
      <w:r>
        <w:rPr>
          <w:spacing w:val="-2"/>
        </w:rPr>
        <w:t xml:space="preserve"> </w:t>
      </w:r>
      <w:r>
        <w:t>criteria</w:t>
      </w:r>
      <w:r>
        <w:rPr>
          <w:spacing w:val="-4"/>
        </w:rPr>
        <w:t xml:space="preserve"> </w:t>
      </w:r>
      <w:r>
        <w:t>to</w:t>
      </w:r>
      <w:r>
        <w:rPr>
          <w:spacing w:val="-2"/>
        </w:rPr>
        <w:t xml:space="preserve"> </w:t>
      </w:r>
      <w:r>
        <w:t>decide whether or not to show a video in the workshop:</w:t>
      </w:r>
    </w:p>
    <w:p w14:paraId="433530C4" w14:textId="77777777" w:rsidR="000A4E28" w:rsidRDefault="00000000">
      <w:pPr>
        <w:pStyle w:val="ListParagraph"/>
        <w:numPr>
          <w:ilvl w:val="2"/>
          <w:numId w:val="262"/>
        </w:numPr>
        <w:tabs>
          <w:tab w:val="left" w:pos="580"/>
        </w:tabs>
        <w:spacing w:before="120"/>
      </w:pPr>
      <w:r>
        <w:t>The</w:t>
      </w:r>
      <w:r>
        <w:rPr>
          <w:spacing w:val="-8"/>
        </w:rPr>
        <w:t xml:space="preserve"> </w:t>
      </w:r>
      <w:r>
        <w:t>content</w:t>
      </w:r>
      <w:r>
        <w:rPr>
          <w:spacing w:val="-1"/>
        </w:rPr>
        <w:t xml:space="preserve"> </w:t>
      </w:r>
      <w:r>
        <w:t>of</w:t>
      </w:r>
      <w:r>
        <w:rPr>
          <w:spacing w:val="-4"/>
        </w:rPr>
        <w:t xml:space="preserve"> </w:t>
      </w:r>
      <w:r>
        <w:t>the</w:t>
      </w:r>
      <w:r>
        <w:rPr>
          <w:spacing w:val="-6"/>
        </w:rPr>
        <w:t xml:space="preserve"> </w:t>
      </w:r>
      <w:r>
        <w:t>video</w:t>
      </w:r>
      <w:r>
        <w:rPr>
          <w:spacing w:val="-3"/>
        </w:rPr>
        <w:t xml:space="preserve"> </w:t>
      </w:r>
      <w:r>
        <w:t>(is</w:t>
      </w:r>
      <w:r>
        <w:rPr>
          <w:spacing w:val="-2"/>
        </w:rPr>
        <w:t xml:space="preserve"> </w:t>
      </w:r>
      <w:r>
        <w:t>it</w:t>
      </w:r>
      <w:r>
        <w:rPr>
          <w:spacing w:val="-5"/>
        </w:rPr>
        <w:t xml:space="preserve"> </w:t>
      </w:r>
      <w:r>
        <w:t>relevant</w:t>
      </w:r>
      <w:r>
        <w:rPr>
          <w:spacing w:val="-1"/>
        </w:rPr>
        <w:t xml:space="preserve"> </w:t>
      </w:r>
      <w:r>
        <w:t>to</w:t>
      </w:r>
      <w:r>
        <w:rPr>
          <w:spacing w:val="-5"/>
        </w:rPr>
        <w:t xml:space="preserve"> </w:t>
      </w:r>
      <w:r>
        <w:t>the</w:t>
      </w:r>
      <w:r>
        <w:rPr>
          <w:spacing w:val="-3"/>
        </w:rPr>
        <w:t xml:space="preserve"> </w:t>
      </w:r>
      <w:r>
        <w:rPr>
          <w:spacing w:val="-2"/>
        </w:rPr>
        <w:t>workshop?)</w:t>
      </w:r>
    </w:p>
    <w:p w14:paraId="6A9CAAD7" w14:textId="77777777" w:rsidR="000A4E28" w:rsidRDefault="00000000">
      <w:pPr>
        <w:pStyle w:val="ListParagraph"/>
        <w:numPr>
          <w:ilvl w:val="2"/>
          <w:numId w:val="262"/>
        </w:numPr>
        <w:tabs>
          <w:tab w:val="left" w:pos="580"/>
        </w:tabs>
        <w:spacing w:before="117"/>
      </w:pPr>
      <w:r>
        <w:t>The</w:t>
      </w:r>
      <w:r>
        <w:rPr>
          <w:spacing w:val="-8"/>
        </w:rPr>
        <w:t xml:space="preserve"> </w:t>
      </w:r>
      <w:r>
        <w:t>experience</w:t>
      </w:r>
      <w:r>
        <w:rPr>
          <w:spacing w:val="-4"/>
        </w:rPr>
        <w:t xml:space="preserve"> </w:t>
      </w:r>
      <w:r>
        <w:t>of</w:t>
      </w:r>
      <w:r>
        <w:rPr>
          <w:spacing w:val="-2"/>
        </w:rPr>
        <w:t xml:space="preserve"> </w:t>
      </w:r>
      <w:r>
        <w:t>the</w:t>
      </w:r>
      <w:r>
        <w:rPr>
          <w:spacing w:val="-6"/>
        </w:rPr>
        <w:t xml:space="preserve"> </w:t>
      </w:r>
      <w:r>
        <w:t>participants</w:t>
      </w:r>
      <w:r>
        <w:rPr>
          <w:spacing w:val="-5"/>
        </w:rPr>
        <w:t xml:space="preserve"> </w:t>
      </w:r>
      <w:r>
        <w:t>(do</w:t>
      </w:r>
      <w:r>
        <w:rPr>
          <w:spacing w:val="-5"/>
        </w:rPr>
        <w:t xml:space="preserve"> </w:t>
      </w:r>
      <w:r>
        <w:t>they</w:t>
      </w:r>
      <w:r>
        <w:rPr>
          <w:spacing w:val="-3"/>
        </w:rPr>
        <w:t xml:space="preserve"> </w:t>
      </w:r>
      <w:r>
        <w:t>need</w:t>
      </w:r>
      <w:r>
        <w:rPr>
          <w:spacing w:val="-6"/>
        </w:rPr>
        <w:t xml:space="preserve"> </w:t>
      </w:r>
      <w:r>
        <w:t>to</w:t>
      </w:r>
      <w:r>
        <w:rPr>
          <w:spacing w:val="-4"/>
        </w:rPr>
        <w:t xml:space="preserve"> </w:t>
      </w:r>
      <w:r>
        <w:t>learn</w:t>
      </w:r>
      <w:r>
        <w:rPr>
          <w:spacing w:val="-5"/>
        </w:rPr>
        <w:t xml:space="preserve"> </w:t>
      </w:r>
      <w:r>
        <w:rPr>
          <w:spacing w:val="-2"/>
        </w:rPr>
        <w:t>this?)</w:t>
      </w:r>
    </w:p>
    <w:p w14:paraId="1752D991" w14:textId="77777777" w:rsidR="000A4E28" w:rsidRDefault="00000000">
      <w:pPr>
        <w:pStyle w:val="ListParagraph"/>
        <w:numPr>
          <w:ilvl w:val="2"/>
          <w:numId w:val="262"/>
        </w:numPr>
        <w:tabs>
          <w:tab w:val="left" w:pos="580"/>
        </w:tabs>
        <w:spacing w:before="122" w:line="237" w:lineRule="auto"/>
        <w:ind w:right="275"/>
      </w:pPr>
      <w:r>
        <w:t>Whether</w:t>
      </w:r>
      <w:r>
        <w:rPr>
          <w:spacing w:val="-2"/>
        </w:rPr>
        <w:t xml:space="preserve"> </w:t>
      </w:r>
      <w:r>
        <w:t>a</w:t>
      </w:r>
      <w:r>
        <w:rPr>
          <w:spacing w:val="-5"/>
        </w:rPr>
        <w:t xml:space="preserve"> </w:t>
      </w:r>
      <w:r>
        <w:t>similar</w:t>
      </w:r>
      <w:r>
        <w:rPr>
          <w:spacing w:val="-2"/>
        </w:rPr>
        <w:t xml:space="preserve"> </w:t>
      </w:r>
      <w:r>
        <w:t>video</w:t>
      </w:r>
      <w:r>
        <w:rPr>
          <w:spacing w:val="-5"/>
        </w:rPr>
        <w:t xml:space="preserve"> </w:t>
      </w:r>
      <w:r>
        <w:t>has</w:t>
      </w:r>
      <w:r>
        <w:rPr>
          <w:spacing w:val="-2"/>
        </w:rPr>
        <w:t xml:space="preserve"> </w:t>
      </w:r>
      <w:r>
        <w:t>already</w:t>
      </w:r>
      <w:r>
        <w:rPr>
          <w:spacing w:val="-5"/>
        </w:rPr>
        <w:t xml:space="preserve"> </w:t>
      </w:r>
      <w:r>
        <w:t>been</w:t>
      </w:r>
      <w:r>
        <w:rPr>
          <w:spacing w:val="-3"/>
        </w:rPr>
        <w:t xml:space="preserve"> </w:t>
      </w:r>
      <w:r>
        <w:t>shown,</w:t>
      </w:r>
      <w:r>
        <w:rPr>
          <w:spacing w:val="-4"/>
        </w:rPr>
        <w:t xml:space="preserve"> </w:t>
      </w:r>
      <w:r>
        <w:t>or</w:t>
      </w:r>
      <w:r>
        <w:rPr>
          <w:spacing w:val="-4"/>
        </w:rPr>
        <w:t xml:space="preserve"> </w:t>
      </w:r>
      <w:r>
        <w:t>the</w:t>
      </w:r>
      <w:r>
        <w:rPr>
          <w:spacing w:val="-5"/>
        </w:rPr>
        <w:t xml:space="preserve"> </w:t>
      </w:r>
      <w:r>
        <w:t>material</w:t>
      </w:r>
      <w:r>
        <w:rPr>
          <w:spacing w:val="-3"/>
        </w:rPr>
        <w:t xml:space="preserve"> </w:t>
      </w:r>
      <w:r>
        <w:t>has</w:t>
      </w:r>
      <w:r>
        <w:rPr>
          <w:spacing w:val="-5"/>
        </w:rPr>
        <w:t xml:space="preserve"> </w:t>
      </w:r>
      <w:r>
        <w:t>already</w:t>
      </w:r>
      <w:r>
        <w:rPr>
          <w:spacing w:val="-5"/>
        </w:rPr>
        <w:t xml:space="preserve"> </w:t>
      </w:r>
      <w:r>
        <w:t>been</w:t>
      </w:r>
      <w:r>
        <w:rPr>
          <w:spacing w:val="-3"/>
        </w:rPr>
        <w:t xml:space="preserve"> </w:t>
      </w:r>
      <w:r>
        <w:t>covered in the workshop (is it repetitive?)</w:t>
      </w:r>
    </w:p>
    <w:p w14:paraId="607152E3" w14:textId="77777777" w:rsidR="000A4E28" w:rsidRDefault="00000000">
      <w:pPr>
        <w:pStyle w:val="ListParagraph"/>
        <w:numPr>
          <w:ilvl w:val="2"/>
          <w:numId w:val="262"/>
        </w:numPr>
        <w:tabs>
          <w:tab w:val="left" w:pos="580"/>
        </w:tabs>
        <w:spacing w:before="123" w:line="237" w:lineRule="auto"/>
        <w:ind w:right="747"/>
      </w:pPr>
      <w:r>
        <w:t>The</w:t>
      </w:r>
      <w:r>
        <w:rPr>
          <w:spacing w:val="-4"/>
        </w:rPr>
        <w:t xml:space="preserve"> </w:t>
      </w:r>
      <w:r>
        <w:t>language</w:t>
      </w:r>
      <w:r>
        <w:rPr>
          <w:spacing w:val="-4"/>
        </w:rPr>
        <w:t xml:space="preserve"> </w:t>
      </w:r>
      <w:r>
        <w:t>spoken</w:t>
      </w:r>
      <w:r>
        <w:rPr>
          <w:spacing w:val="-4"/>
        </w:rPr>
        <w:t xml:space="preserve"> </w:t>
      </w:r>
      <w:r>
        <w:t>and</w:t>
      </w:r>
      <w:r>
        <w:rPr>
          <w:spacing w:val="-2"/>
        </w:rPr>
        <w:t xml:space="preserve"> </w:t>
      </w:r>
      <w:r>
        <w:t>how</w:t>
      </w:r>
      <w:r>
        <w:rPr>
          <w:spacing w:val="-5"/>
        </w:rPr>
        <w:t xml:space="preserve"> </w:t>
      </w:r>
      <w:r>
        <w:t>fast</w:t>
      </w:r>
      <w:r>
        <w:rPr>
          <w:spacing w:val="-3"/>
        </w:rPr>
        <w:t xml:space="preserve"> </w:t>
      </w:r>
      <w:r>
        <w:t>people</w:t>
      </w:r>
      <w:r>
        <w:rPr>
          <w:spacing w:val="-2"/>
        </w:rPr>
        <w:t xml:space="preserve"> </w:t>
      </w:r>
      <w:r>
        <w:t>talk</w:t>
      </w:r>
      <w:r>
        <w:rPr>
          <w:spacing w:val="-1"/>
        </w:rPr>
        <w:t xml:space="preserve"> </w:t>
      </w:r>
      <w:r>
        <w:t>in</w:t>
      </w:r>
      <w:r>
        <w:rPr>
          <w:spacing w:val="-4"/>
        </w:rPr>
        <w:t xml:space="preserve"> </w:t>
      </w:r>
      <w:r>
        <w:t>the</w:t>
      </w:r>
      <w:r>
        <w:rPr>
          <w:spacing w:val="-2"/>
        </w:rPr>
        <w:t xml:space="preserve"> </w:t>
      </w:r>
      <w:r>
        <w:t>video</w:t>
      </w:r>
      <w:r>
        <w:rPr>
          <w:spacing w:val="-2"/>
        </w:rPr>
        <w:t xml:space="preserve"> </w:t>
      </w:r>
      <w:r>
        <w:t>(will</w:t>
      </w:r>
      <w:r>
        <w:rPr>
          <w:spacing w:val="-2"/>
        </w:rPr>
        <w:t xml:space="preserve"> </w:t>
      </w:r>
      <w:r>
        <w:t>participants</w:t>
      </w:r>
      <w:r>
        <w:rPr>
          <w:spacing w:val="-1"/>
        </w:rPr>
        <w:t xml:space="preserve"> </w:t>
      </w:r>
      <w:r>
        <w:t>be</w:t>
      </w:r>
      <w:r>
        <w:rPr>
          <w:spacing w:val="-2"/>
        </w:rPr>
        <w:t xml:space="preserve"> </w:t>
      </w:r>
      <w:r>
        <w:t>able</w:t>
      </w:r>
      <w:r>
        <w:rPr>
          <w:spacing w:val="-4"/>
        </w:rPr>
        <w:t xml:space="preserve"> </w:t>
      </w:r>
      <w:r>
        <w:t>to understand the speakers?)</w:t>
      </w:r>
    </w:p>
    <w:p w14:paraId="7685A5AE" w14:textId="77777777" w:rsidR="000A4E28" w:rsidRDefault="00000000">
      <w:pPr>
        <w:pStyle w:val="ListParagraph"/>
        <w:numPr>
          <w:ilvl w:val="2"/>
          <w:numId w:val="262"/>
        </w:numPr>
        <w:tabs>
          <w:tab w:val="left" w:pos="580"/>
        </w:tabs>
        <w:spacing w:before="124" w:line="237" w:lineRule="auto"/>
        <w:ind w:right="446"/>
      </w:pPr>
      <w:r>
        <w:t>The</w:t>
      </w:r>
      <w:r>
        <w:rPr>
          <w:spacing w:val="-5"/>
        </w:rPr>
        <w:t xml:space="preserve"> </w:t>
      </w:r>
      <w:r>
        <w:t>language</w:t>
      </w:r>
      <w:r>
        <w:rPr>
          <w:spacing w:val="-5"/>
        </w:rPr>
        <w:t xml:space="preserve"> </w:t>
      </w:r>
      <w:r>
        <w:t>of</w:t>
      </w:r>
      <w:r>
        <w:rPr>
          <w:spacing w:val="-1"/>
        </w:rPr>
        <w:t xml:space="preserve"> </w:t>
      </w:r>
      <w:r>
        <w:t>the</w:t>
      </w:r>
      <w:r>
        <w:rPr>
          <w:spacing w:val="-5"/>
        </w:rPr>
        <w:t xml:space="preserve"> </w:t>
      </w:r>
      <w:r>
        <w:t>subtitles</w:t>
      </w:r>
      <w:r>
        <w:rPr>
          <w:spacing w:val="-3"/>
        </w:rPr>
        <w:t xml:space="preserve"> </w:t>
      </w:r>
      <w:r>
        <w:t>(if</w:t>
      </w:r>
      <w:r>
        <w:rPr>
          <w:spacing w:val="-1"/>
        </w:rPr>
        <w:t xml:space="preserve"> </w:t>
      </w:r>
      <w:r>
        <w:t>any),</w:t>
      </w:r>
      <w:r>
        <w:rPr>
          <w:spacing w:val="-1"/>
        </w:rPr>
        <w:t xml:space="preserve"> </w:t>
      </w:r>
      <w:r>
        <w:t>and</w:t>
      </w:r>
      <w:r>
        <w:rPr>
          <w:spacing w:val="-7"/>
        </w:rPr>
        <w:t xml:space="preserve"> </w:t>
      </w:r>
      <w:r>
        <w:t>the</w:t>
      </w:r>
      <w:r>
        <w:rPr>
          <w:spacing w:val="-3"/>
        </w:rPr>
        <w:t xml:space="preserve"> </w:t>
      </w:r>
      <w:r>
        <w:t>participants’</w:t>
      </w:r>
      <w:r>
        <w:rPr>
          <w:spacing w:val="-3"/>
        </w:rPr>
        <w:t xml:space="preserve"> </w:t>
      </w:r>
      <w:r>
        <w:t>reading</w:t>
      </w:r>
      <w:r>
        <w:rPr>
          <w:spacing w:val="-1"/>
        </w:rPr>
        <w:t xml:space="preserve"> </w:t>
      </w:r>
      <w:r>
        <w:t>ability</w:t>
      </w:r>
      <w:r>
        <w:rPr>
          <w:spacing w:val="-5"/>
        </w:rPr>
        <w:t xml:space="preserve"> </w:t>
      </w:r>
      <w:r>
        <w:t>(will</w:t>
      </w:r>
      <w:r>
        <w:rPr>
          <w:spacing w:val="-3"/>
        </w:rPr>
        <w:t xml:space="preserve"> </w:t>
      </w:r>
      <w:r>
        <w:t>participants be able to understand the text?)</w:t>
      </w:r>
    </w:p>
    <w:p w14:paraId="0031EE8A" w14:textId="77777777" w:rsidR="000A4E28" w:rsidRDefault="00000000">
      <w:pPr>
        <w:pStyle w:val="ListParagraph"/>
        <w:numPr>
          <w:ilvl w:val="2"/>
          <w:numId w:val="262"/>
        </w:numPr>
        <w:tabs>
          <w:tab w:val="left" w:pos="580"/>
        </w:tabs>
        <w:spacing w:before="121"/>
      </w:pPr>
      <w:r>
        <w:rPr>
          <w:noProof/>
        </w:rPr>
        <w:drawing>
          <wp:anchor distT="0" distB="0" distL="0" distR="0" simplePos="0" relativeHeight="251351040" behindDoc="0" locked="0" layoutInCell="1" allowOverlap="1" wp14:anchorId="0A8B0EB3" wp14:editId="13BFAB44">
            <wp:simplePos x="0" y="0"/>
            <wp:positionH relativeFrom="page">
              <wp:posOffset>957478</wp:posOffset>
            </wp:positionH>
            <wp:positionV relativeFrom="paragraph">
              <wp:posOffset>532135</wp:posOffset>
            </wp:positionV>
            <wp:extent cx="320751" cy="41910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7" cstate="print"/>
                    <a:stretch>
                      <a:fillRect/>
                    </a:stretch>
                  </pic:blipFill>
                  <pic:spPr>
                    <a:xfrm>
                      <a:off x="0" y="0"/>
                      <a:ext cx="320751" cy="419100"/>
                    </a:xfrm>
                    <a:prstGeom prst="rect">
                      <a:avLst/>
                    </a:prstGeom>
                  </pic:spPr>
                </pic:pic>
              </a:graphicData>
            </a:graphic>
          </wp:anchor>
        </w:drawing>
      </w:r>
      <w:r>
        <w:t>The</w:t>
      </w:r>
      <w:r>
        <w:rPr>
          <w:spacing w:val="-7"/>
        </w:rPr>
        <w:t xml:space="preserve"> </w:t>
      </w:r>
      <w:r>
        <w:t>cultural</w:t>
      </w:r>
      <w:r>
        <w:rPr>
          <w:spacing w:val="-7"/>
        </w:rPr>
        <w:t xml:space="preserve"> </w:t>
      </w:r>
      <w:r>
        <w:t>relevance</w:t>
      </w:r>
      <w:r>
        <w:rPr>
          <w:spacing w:val="-4"/>
        </w:rPr>
        <w:t xml:space="preserve"> </w:t>
      </w:r>
      <w:r>
        <w:t>and</w:t>
      </w:r>
      <w:r>
        <w:rPr>
          <w:spacing w:val="-5"/>
        </w:rPr>
        <w:t xml:space="preserve"> </w:t>
      </w:r>
      <w:r>
        <w:t>context</w:t>
      </w:r>
      <w:r>
        <w:rPr>
          <w:spacing w:val="-5"/>
        </w:rPr>
        <w:t xml:space="preserve"> </w:t>
      </w:r>
      <w:r>
        <w:t>(is</w:t>
      </w:r>
      <w:r>
        <w:rPr>
          <w:spacing w:val="-3"/>
        </w:rPr>
        <w:t xml:space="preserve"> </w:t>
      </w:r>
      <w:r>
        <w:t>it</w:t>
      </w:r>
      <w:r>
        <w:rPr>
          <w:spacing w:val="-5"/>
        </w:rPr>
        <w:t xml:space="preserve"> </w:t>
      </w:r>
      <w:r>
        <w:rPr>
          <w:spacing w:val="-2"/>
        </w:rPr>
        <w:t>appropriate?)</w:t>
      </w:r>
    </w:p>
    <w:p w14:paraId="1698CE05" w14:textId="77777777" w:rsidR="000A4E28" w:rsidRDefault="00000000">
      <w:pPr>
        <w:pStyle w:val="BodyText"/>
        <w:spacing w:before="35"/>
        <w:rPr>
          <w:sz w:val="20"/>
        </w:rPr>
      </w:pPr>
      <w:r>
        <w:rPr>
          <w:noProof/>
        </w:rPr>
        <mc:AlternateContent>
          <mc:Choice Requires="wpg">
            <w:drawing>
              <wp:anchor distT="0" distB="0" distL="0" distR="0" simplePos="0" relativeHeight="251702272" behindDoc="1" locked="0" layoutInCell="1" allowOverlap="1" wp14:anchorId="3B1A190F" wp14:editId="7340279E">
                <wp:simplePos x="0" y="0"/>
                <wp:positionH relativeFrom="page">
                  <wp:posOffset>914400</wp:posOffset>
                </wp:positionH>
                <wp:positionV relativeFrom="paragraph">
                  <wp:posOffset>183570</wp:posOffset>
                </wp:positionV>
                <wp:extent cx="5944870" cy="21590"/>
                <wp:effectExtent l="0" t="0" r="0" b="0"/>
                <wp:wrapTopAndBottom/>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58" name="Graphic 58"/>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ACA899"/>
                          </a:solidFill>
                        </wps:spPr>
                        <wps:bodyPr wrap="square" lIns="0" tIns="0" rIns="0" bIns="0" rtlCol="0">
                          <a:prstTxWarp prst="textNoShape">
                            <a:avLst/>
                          </a:prstTxWarp>
                          <a:noAutofit/>
                        </wps:bodyPr>
                      </wps:wsp>
                      <wps:wsp>
                        <wps:cNvPr id="59" name="Graphic 59"/>
                        <wps:cNvSpPr/>
                        <wps:spPr>
                          <a:xfrm>
                            <a:off x="304" y="1269"/>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60" name="Graphic 60"/>
                        <wps:cNvSpPr/>
                        <wps:spPr>
                          <a:xfrm>
                            <a:off x="5941821" y="126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1" name="Graphic 61"/>
                        <wps:cNvSpPr/>
                        <wps:spPr>
                          <a:xfrm>
                            <a:off x="304" y="1269"/>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62" name="Graphic 62"/>
                        <wps:cNvSpPr/>
                        <wps:spPr>
                          <a:xfrm>
                            <a:off x="5941821" y="4318"/>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63" name="Graphic 63"/>
                        <wps:cNvSpPr/>
                        <wps:spPr>
                          <a:xfrm>
                            <a:off x="304" y="1803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4" name="Graphic 64"/>
                        <wps:cNvSpPr/>
                        <wps:spPr>
                          <a:xfrm>
                            <a:off x="304" y="18046"/>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0D5B4CD" id="Group 57" o:spid="_x0000_s1026" style="position:absolute;margin-left:1in;margin-top:14.45pt;width:468.1pt;height:1.7pt;z-index:-251614208;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">
                <v:shape id="Graphic 5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" path="m5943600,l,,,19684r5943600,l5943600,xe" fillcolor="#aca899" stroked="f">
                  <v:path arrowok="t"/>
                </v:shape>
                <v:shape id="Graphic 59" o:spid="_x0000_s1028" style="position:absolute;left:3;top:1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" path="m5941428,l3048,,,,,3048r3048,l5941428,3048r,-3048xe" fillcolor="#9f9f9f" stroked="f">
                  <v:path arrowok="t"/>
                </v:shape>
                <v:shape id="Graphic 60" o:spid="_x0000_s1029" style="position:absolute;left:59418;top:1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" path="m3047,l,,,3048r3047,l3047,xe" fillcolor="#e2e2e2" stroked="f">
                  <v:path arrowok="t"/>
                </v:shape>
                <v:shape id="Graphic 61" o:spid="_x0000_s1030" style="position:absolute;left:3;top:1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" path="m3048,3048l,3048,,16764r3048,l3048,3048xem5944552,r-3035,l5941517,3048r3035,l5944552,xe" fillcolor="#9f9f9f" stroked="f">
                  <v:path arrowok="t"/>
                </v:shape>
                <v:shape id="Graphic 62" o:spid="_x0000_s1031" style="position:absolute;left:59418;top:4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" path="m3047,l,,,13715r3047,l3047,xe" fillcolor="#e2e2e2" stroked="f">
                  <v:path arrowok="t"/>
                </v:shape>
                <v:shape id="Graphic 63" o:spid="_x0000_s1032" style="position:absolute;left:3;top:180;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" path="m3047,l,,,3047r3047,l3047,xe" fillcolor="#9f9f9f" stroked="f">
                  <v:path arrowok="t"/>
                </v:shape>
                <v:shape id="Graphic 64" o:spid="_x0000_s1033" style="position:absolute;left:3;top:180;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7F245DE5" w14:textId="77777777" w:rsidR="000A4E28" w:rsidRDefault="00000000">
      <w:pPr>
        <w:pStyle w:val="BodyText"/>
        <w:spacing w:before="50"/>
        <w:ind w:left="1072" w:right="166"/>
      </w:pPr>
      <w:r>
        <w:t>Note that while many videos can be useful teaching tools, the information presented in a video may not be correct or may not be exactly what you want to teach the participants.</w:t>
      </w:r>
      <w:r>
        <w:rPr>
          <w:spacing w:val="-8"/>
        </w:rPr>
        <w:t xml:space="preserve"> </w:t>
      </w:r>
      <w:r>
        <w:t>Watch</w:t>
      </w:r>
      <w:r>
        <w:rPr>
          <w:spacing w:val="-4"/>
        </w:rPr>
        <w:t xml:space="preserve"> </w:t>
      </w:r>
      <w:r>
        <w:t>every</w:t>
      </w:r>
      <w:r>
        <w:rPr>
          <w:spacing w:val="-4"/>
        </w:rPr>
        <w:t xml:space="preserve"> </w:t>
      </w:r>
      <w:r>
        <w:t>video</w:t>
      </w:r>
      <w:r>
        <w:rPr>
          <w:spacing w:val="-2"/>
        </w:rPr>
        <w:t xml:space="preserve"> </w:t>
      </w:r>
      <w:r>
        <w:t>you</w:t>
      </w:r>
      <w:r>
        <w:rPr>
          <w:spacing w:val="-2"/>
        </w:rPr>
        <w:t xml:space="preserve"> </w:t>
      </w:r>
      <w:r>
        <w:t>plan</w:t>
      </w:r>
      <w:r>
        <w:rPr>
          <w:spacing w:val="-2"/>
        </w:rPr>
        <w:t xml:space="preserve"> </w:t>
      </w:r>
      <w:r>
        <w:t>to</w:t>
      </w:r>
      <w:r>
        <w:rPr>
          <w:spacing w:val="-2"/>
        </w:rPr>
        <w:t xml:space="preserve"> </w:t>
      </w:r>
      <w:r>
        <w:t>show</w:t>
      </w:r>
      <w:r>
        <w:rPr>
          <w:spacing w:val="-5"/>
        </w:rPr>
        <w:t xml:space="preserve"> </w:t>
      </w:r>
      <w:r>
        <w:t>in</w:t>
      </w:r>
      <w:r>
        <w:rPr>
          <w:spacing w:val="-2"/>
        </w:rPr>
        <w:t xml:space="preserve"> </w:t>
      </w:r>
      <w:r>
        <w:t>the</w:t>
      </w:r>
      <w:r>
        <w:rPr>
          <w:spacing w:val="-4"/>
        </w:rPr>
        <w:t xml:space="preserve"> </w:t>
      </w:r>
      <w:r>
        <w:t>workshop</w:t>
      </w:r>
      <w:r>
        <w:rPr>
          <w:spacing w:val="-4"/>
        </w:rPr>
        <w:t xml:space="preserve"> </w:t>
      </w:r>
      <w:r>
        <w:t>before</w:t>
      </w:r>
      <w:r>
        <w:rPr>
          <w:spacing w:val="-4"/>
        </w:rPr>
        <w:t xml:space="preserve"> </w:t>
      </w:r>
      <w:r>
        <w:t>the</w:t>
      </w:r>
      <w:r>
        <w:rPr>
          <w:spacing w:val="-2"/>
        </w:rPr>
        <w:t xml:space="preserve"> </w:t>
      </w:r>
      <w:r>
        <w:t>workshop, so that you understand exactly what it teaches. Make a list of points in the video that you will discuss with participants after watching the video. The list of discussion points may include things that were done well in the video, things that you recommend doing differently, or things that are done differently in your local area.</w:t>
      </w:r>
    </w:p>
    <w:p w14:paraId="31331EB9" w14:textId="77777777" w:rsidR="000A4E28" w:rsidRDefault="00000000">
      <w:pPr>
        <w:pStyle w:val="BodyText"/>
        <w:spacing w:before="9"/>
        <w:rPr>
          <w:sz w:val="12"/>
        </w:rPr>
      </w:pPr>
      <w:r>
        <w:rPr>
          <w:noProof/>
        </w:rPr>
        <mc:AlternateContent>
          <mc:Choice Requires="wpg">
            <w:drawing>
              <wp:anchor distT="0" distB="0" distL="0" distR="0" simplePos="0" relativeHeight="251703296" behindDoc="1" locked="0" layoutInCell="1" allowOverlap="1" wp14:anchorId="7F3CCA10" wp14:editId="5A20B6C8">
                <wp:simplePos x="0" y="0"/>
                <wp:positionH relativeFrom="page">
                  <wp:posOffset>914400</wp:posOffset>
                </wp:positionH>
                <wp:positionV relativeFrom="paragraph">
                  <wp:posOffset>109188</wp:posOffset>
                </wp:positionV>
                <wp:extent cx="5944870" cy="20955"/>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66" name="Graphic 6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ACA899"/>
                          </a:solidFill>
                        </wps:spPr>
                        <wps:bodyPr wrap="square" lIns="0" tIns="0" rIns="0" bIns="0" rtlCol="0">
                          <a:prstTxWarp prst="textNoShape">
                            <a:avLst/>
                          </a:prstTxWarp>
                          <a:noAutofit/>
                        </wps:bodyPr>
                      </wps:wsp>
                      <wps:wsp>
                        <wps:cNvPr id="67" name="Graphic 67"/>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68" name="Graphic 68"/>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9" name="Graphic 69"/>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70" name="Graphic 70"/>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71" name="Graphic 71"/>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72" name="Graphic 72"/>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3A0A6E4" id="Group 65" o:spid="_x0000_s1026" style="position:absolute;margin-left:1in;margin-top:8.6pt;width:468.1pt;height:1.65pt;z-index:-25161318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">
                <v:shape id="Graphic 6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" path="m5943600,l,,,19685r5943600,l5943600,xe" fillcolor="#aca899" stroked="f">
                  <v:path arrowok="t"/>
                </v:shape>
                <v:shape id="Graphic 67"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" path="m5941428,l3048,,,,,3035r3048,l5941428,3035r,-3035xe" fillcolor="#9f9f9f" stroked="f">
                  <v:path arrowok="t"/>
                </v:shape>
                <v:shape id="Graphic 68"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" path="m3047,l,,,3047r3047,l3047,xe" fillcolor="#e2e2e2" stroked="f">
                  <v:path arrowok="t"/>
                </v:shape>
                <v:shape id="Graphic 69"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" path="m3048,3035l,3035,,16751r3048,l3048,3035xem5944552,r-3035,l5941517,3035r3035,l5944552,xe" fillcolor="#9f9f9f" stroked="f">
                  <v:path arrowok="t"/>
                </v:shape>
                <v:shape id="Graphic 70"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" path="m3047,l,,,13715r3047,l3047,xe" fillcolor="#e2e2e2" stroked="f">
                  <v:path arrowok="t"/>
                </v:shape>
                <v:shape id="Graphic 71"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" path="m3047,l,,,3047r3047,l3047,xe" fillcolor="#9f9f9f" stroked="f">
                  <v:path arrowok="t"/>
                </v:shape>
                <v:shape id="Graphic 72"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112E66EB" w14:textId="77777777" w:rsidR="000A4E28" w:rsidRDefault="000A4E28">
      <w:pPr>
        <w:pStyle w:val="BodyText"/>
        <w:spacing w:before="47"/>
      </w:pPr>
    </w:p>
    <w:p w14:paraId="3C2EF254" w14:textId="77777777" w:rsidR="000A4E28" w:rsidRDefault="00000000">
      <w:pPr>
        <w:pStyle w:val="BodyText"/>
        <w:ind w:left="220" w:right="254"/>
      </w:pPr>
      <w:r>
        <w:t>It is helpful when using videos as teaching tools to provide participants with a short list of questions</w:t>
      </w:r>
      <w:r>
        <w:rPr>
          <w:spacing w:val="-4"/>
        </w:rPr>
        <w:t xml:space="preserve"> </w:t>
      </w:r>
      <w:r>
        <w:t>to</w:t>
      </w:r>
      <w:r>
        <w:rPr>
          <w:spacing w:val="-2"/>
        </w:rPr>
        <w:t xml:space="preserve"> </w:t>
      </w:r>
      <w:r>
        <w:t>consider</w:t>
      </w:r>
      <w:r>
        <w:rPr>
          <w:spacing w:val="-1"/>
        </w:rPr>
        <w:t xml:space="preserve"> </w:t>
      </w:r>
      <w:r>
        <w:t>while</w:t>
      </w:r>
      <w:r>
        <w:rPr>
          <w:spacing w:val="-2"/>
        </w:rPr>
        <w:t xml:space="preserve"> </w:t>
      </w:r>
      <w:r>
        <w:t>watching</w:t>
      </w:r>
      <w:r>
        <w:rPr>
          <w:spacing w:val="-1"/>
        </w:rPr>
        <w:t xml:space="preserve"> </w:t>
      </w:r>
      <w:r>
        <w:t>the</w:t>
      </w:r>
      <w:r>
        <w:rPr>
          <w:spacing w:val="-4"/>
        </w:rPr>
        <w:t xml:space="preserve"> </w:t>
      </w:r>
      <w:r>
        <w:t>video.</w:t>
      </w:r>
      <w:r>
        <w:rPr>
          <w:spacing w:val="-1"/>
        </w:rPr>
        <w:t xml:space="preserve"> </w:t>
      </w:r>
      <w:r>
        <w:t>You</w:t>
      </w:r>
      <w:r>
        <w:rPr>
          <w:spacing w:val="-2"/>
        </w:rPr>
        <w:t xml:space="preserve"> </w:t>
      </w:r>
      <w:r>
        <w:t>can</w:t>
      </w:r>
      <w:r>
        <w:rPr>
          <w:spacing w:val="-2"/>
        </w:rPr>
        <w:t xml:space="preserve"> </w:t>
      </w:r>
      <w:r>
        <w:t>write</w:t>
      </w:r>
      <w:r>
        <w:rPr>
          <w:spacing w:val="-4"/>
        </w:rPr>
        <w:t xml:space="preserve"> </w:t>
      </w:r>
      <w:r>
        <w:t>the</w:t>
      </w:r>
      <w:r>
        <w:rPr>
          <w:spacing w:val="-4"/>
        </w:rPr>
        <w:t xml:space="preserve"> </w:t>
      </w:r>
      <w:r>
        <w:t>questions</w:t>
      </w:r>
      <w:r>
        <w:rPr>
          <w:spacing w:val="-1"/>
        </w:rPr>
        <w:t xml:space="preserve"> </w:t>
      </w:r>
      <w:r>
        <w:t>on</w:t>
      </w:r>
      <w:r>
        <w:rPr>
          <w:spacing w:val="-4"/>
        </w:rPr>
        <w:t xml:space="preserve"> </w:t>
      </w:r>
      <w:r>
        <w:t>the</w:t>
      </w:r>
      <w:r>
        <w:rPr>
          <w:spacing w:val="-4"/>
        </w:rPr>
        <w:t xml:space="preserve"> </w:t>
      </w:r>
      <w:r>
        <w:t>flipchart,</w:t>
      </w:r>
      <w:r>
        <w:rPr>
          <w:spacing w:val="-1"/>
        </w:rPr>
        <w:t xml:space="preserve"> </w:t>
      </w:r>
      <w:r>
        <w:t>or hand out printed questions to each participant. The questions should focus on what you want the participants to learn from the video, and what you want them to think about. Discuss participants’ answers to the questions after watching the video.</w:t>
      </w:r>
    </w:p>
    <w:p w14:paraId="701359C1" w14:textId="77777777" w:rsidR="000A4E28" w:rsidRDefault="000A4E28">
      <w:pPr>
        <w:sectPr w:rsidR="000A4E28">
          <w:pgSz w:w="12240" w:h="15840"/>
          <w:pgMar w:top="960" w:right="1300" w:bottom="1200" w:left="1220" w:header="710" w:footer="1005" w:gutter="0"/>
          <w:cols w:space="720"/>
        </w:sectPr>
      </w:pPr>
    </w:p>
    <w:p w14:paraId="316727C4" w14:textId="77777777" w:rsidR="000A4E28" w:rsidRDefault="000A4E28">
      <w:pPr>
        <w:pStyle w:val="BodyText"/>
        <w:spacing w:before="249"/>
      </w:pPr>
    </w:p>
    <w:p w14:paraId="5D6D5E59" w14:textId="77777777" w:rsidR="000A4E28" w:rsidRDefault="00000000">
      <w:pPr>
        <w:pStyle w:val="BodyText"/>
        <w:ind w:left="220" w:right="152"/>
      </w:pPr>
      <w:r>
        <w:t>In</w:t>
      </w:r>
      <w:r>
        <w:rPr>
          <w:spacing w:val="-2"/>
        </w:rPr>
        <w:t xml:space="preserve"> </w:t>
      </w:r>
      <w:r>
        <w:t>each</w:t>
      </w:r>
      <w:r>
        <w:rPr>
          <w:spacing w:val="-4"/>
        </w:rPr>
        <w:t xml:space="preserve"> </w:t>
      </w:r>
      <w:r>
        <w:t>lesson</w:t>
      </w:r>
      <w:r>
        <w:rPr>
          <w:spacing w:val="-2"/>
        </w:rPr>
        <w:t xml:space="preserve"> </w:t>
      </w:r>
      <w:r>
        <w:t>plan,</w:t>
      </w:r>
      <w:r>
        <w:rPr>
          <w:spacing w:val="-3"/>
        </w:rPr>
        <w:t xml:space="preserve"> </w:t>
      </w:r>
      <w:r>
        <w:t>the</w:t>
      </w:r>
      <w:r>
        <w:rPr>
          <w:spacing w:val="-2"/>
        </w:rPr>
        <w:t xml:space="preserve"> </w:t>
      </w:r>
      <w:r>
        <w:t>internet link</w:t>
      </w:r>
      <w:r>
        <w:rPr>
          <w:spacing w:val="-1"/>
        </w:rPr>
        <w:t xml:space="preserve"> </w:t>
      </w:r>
      <w:r>
        <w:t>to</w:t>
      </w:r>
      <w:r>
        <w:rPr>
          <w:spacing w:val="-2"/>
        </w:rPr>
        <w:t xml:space="preserve"> </w:t>
      </w:r>
      <w:r>
        <w:t>each</w:t>
      </w:r>
      <w:r>
        <w:rPr>
          <w:spacing w:val="-4"/>
        </w:rPr>
        <w:t xml:space="preserve"> </w:t>
      </w:r>
      <w:r>
        <w:t>video</w:t>
      </w:r>
      <w:r>
        <w:rPr>
          <w:spacing w:val="-2"/>
        </w:rPr>
        <w:t xml:space="preserve"> </w:t>
      </w:r>
      <w:r>
        <w:t>is</w:t>
      </w:r>
      <w:r>
        <w:rPr>
          <w:spacing w:val="-4"/>
        </w:rPr>
        <w:t xml:space="preserve"> </w:t>
      </w:r>
      <w:r>
        <w:t>given</w:t>
      </w:r>
      <w:r>
        <w:rPr>
          <w:spacing w:val="-2"/>
        </w:rPr>
        <w:t xml:space="preserve"> </w:t>
      </w:r>
      <w:r>
        <w:t>in</w:t>
      </w:r>
      <w:r>
        <w:rPr>
          <w:spacing w:val="-2"/>
        </w:rPr>
        <w:t xml:space="preserve"> </w:t>
      </w:r>
      <w:r>
        <w:t>the</w:t>
      </w:r>
      <w:r>
        <w:rPr>
          <w:spacing w:val="-4"/>
        </w:rPr>
        <w:t xml:space="preserve"> </w:t>
      </w:r>
      <w:r>
        <w:t>materials</w:t>
      </w:r>
      <w:r>
        <w:rPr>
          <w:spacing w:val="-4"/>
        </w:rPr>
        <w:t xml:space="preserve"> </w:t>
      </w:r>
      <w:r>
        <w:t>section.</w:t>
      </w:r>
      <w:r>
        <w:rPr>
          <w:spacing w:val="-3"/>
        </w:rPr>
        <w:t xml:space="preserve"> </w:t>
      </w:r>
      <w:r>
        <w:t>Because</w:t>
      </w:r>
      <w:r>
        <w:rPr>
          <w:spacing w:val="-4"/>
        </w:rPr>
        <w:t xml:space="preserve"> </w:t>
      </w:r>
      <w:r>
        <w:t>the internet may not be available during the workshop, or the connection may not be strong, it is a good idea to download the videos to your computer before the workshop. You may be able to get a copy of some downloaded videos from CAWST. Alternatively, the following website is an example of one way you can download videos that are publicly available online.</w:t>
      </w:r>
    </w:p>
    <w:p w14:paraId="47C9557F" w14:textId="77777777" w:rsidR="000A4E28" w:rsidRDefault="000A4E28">
      <w:pPr>
        <w:pStyle w:val="BodyText"/>
      </w:pPr>
    </w:p>
    <w:p w14:paraId="11E1C8D3" w14:textId="77777777" w:rsidR="000A4E28" w:rsidRDefault="000A4E28">
      <w:pPr>
        <w:pStyle w:val="BodyText"/>
        <w:spacing w:before="7"/>
      </w:pPr>
    </w:p>
    <w:p w14:paraId="1DE1F868" w14:textId="77777777" w:rsidR="000A4E28" w:rsidRDefault="00000000">
      <w:pPr>
        <w:pStyle w:val="BodyText"/>
        <w:spacing w:line="500" w:lineRule="atLeast"/>
        <w:ind w:left="786" w:right="5475"/>
      </w:pPr>
      <w:r>
        <w:rPr>
          <w:noProof/>
        </w:rPr>
        <mc:AlternateContent>
          <mc:Choice Requires="wpg">
            <w:drawing>
              <wp:anchor distT="0" distB="0" distL="0" distR="0" simplePos="0" relativeHeight="251352064" behindDoc="0" locked="0" layoutInCell="1" allowOverlap="1" wp14:anchorId="3410F0F2" wp14:editId="08F84909">
                <wp:simplePos x="0" y="0"/>
                <wp:positionH relativeFrom="page">
                  <wp:posOffset>914400</wp:posOffset>
                </wp:positionH>
                <wp:positionV relativeFrom="paragraph">
                  <wp:posOffset>105519</wp:posOffset>
                </wp:positionV>
                <wp:extent cx="5944870" cy="2032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74" name="Graphic 74"/>
                        <wps:cNvSpPr/>
                        <wps:spPr>
                          <a:xfrm>
                            <a:off x="0" y="0"/>
                            <a:ext cx="5943600" cy="19685"/>
                          </a:xfrm>
                          <a:custGeom>
                            <a:avLst/>
                            <a:gdLst/>
                            <a:ahLst/>
                            <a:cxnLst/>
                            <a:rect l="l" t="t" r="r" b="b"/>
                            <a:pathLst>
                              <a:path w="5943600" h="19685">
                                <a:moveTo>
                                  <a:pt x="5943600" y="12"/>
                                </a:moveTo>
                                <a:lnTo>
                                  <a:pt x="5941733" y="12"/>
                                </a:lnTo>
                                <a:lnTo>
                                  <a:pt x="3352" y="0"/>
                                </a:lnTo>
                                <a:lnTo>
                                  <a:pt x="304" y="0"/>
                                </a:lnTo>
                                <a:lnTo>
                                  <a:pt x="0" y="12"/>
                                </a:lnTo>
                                <a:lnTo>
                                  <a:pt x="0" y="19685"/>
                                </a:lnTo>
                                <a:lnTo>
                                  <a:pt x="5943600" y="19685"/>
                                </a:lnTo>
                                <a:lnTo>
                                  <a:pt x="5943600" y="12"/>
                                </a:lnTo>
                                <a:close/>
                              </a:path>
                            </a:pathLst>
                          </a:custGeom>
                          <a:solidFill>
                            <a:srgbClr val="9F9F9F"/>
                          </a:solidFill>
                        </wps:spPr>
                        <wps:bodyPr wrap="square" lIns="0" tIns="0" rIns="0" bIns="0" rtlCol="0">
                          <a:prstTxWarp prst="textNoShape">
                            <a:avLst/>
                          </a:prstTxWarp>
                          <a:noAutofit/>
                        </wps:bodyPr>
                      </wps:wsp>
                      <wps:wsp>
                        <wps:cNvPr id="75" name="Graphic 75"/>
                        <wps:cNvSpPr/>
                        <wps:spPr>
                          <a:xfrm>
                            <a:off x="5941821"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76" name="Graphic 76"/>
                        <wps:cNvSpPr/>
                        <wps:spPr>
                          <a:xfrm>
                            <a:off x="304" y="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77" name="Graphic 77"/>
                        <wps:cNvSpPr/>
                        <wps:spPr>
                          <a:xfrm>
                            <a:off x="5941821" y="304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8" name="Graphic 78"/>
                        <wps:cNvSpPr/>
                        <wps:spPr>
                          <a:xfrm>
                            <a:off x="304" y="1676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79" name="Graphic 79"/>
                        <wps:cNvSpPr/>
                        <wps:spPr>
                          <a:xfrm>
                            <a:off x="304" y="16776"/>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FF3AC76" id="Group 73" o:spid="_x0000_s1026" style="position:absolute;margin-left:1in;margin-top:8.3pt;width:468.1pt;height:1.6pt;z-index:25135206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">
                <v:shape id="Graphic 7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" path="m5943600,12r-1867,l3352,,304,,,12,,19685r5943600,l5943600,12xe" fillcolor="#9f9f9f" stroked="f">
                  <v:path arrowok="t"/>
                </v:shape>
                <v:shape id="Graphic 75" o:spid="_x0000_s1028" style="position:absolute;left:59418;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" path="m3047,l,,,3048r3047,l3047,xe" fillcolor="#e2e2e2" stroked="f">
                  <v:path arrowok="t"/>
                </v:shape>
                <v:shape id="Graphic 76" o:spid="_x0000_s1029" style="position:absolute;left:3;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" path="m3048,3048l,3048,,16764r3048,l3048,3048xem5944552,r-3035,l5941517,3048r3035,l5944552,xe" fillcolor="#9f9f9f" stroked="f">
                  <v:path arrowok="t"/>
                </v:shape>
                <v:shape id="Graphic 77" o:spid="_x0000_s1030" style="position:absolute;left:59418;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" path="m3047,l,,,13716r3047,l3047,xe" fillcolor="#e2e2e2" stroked="f">
                  <v:path arrowok="t"/>
                </v:shape>
                <v:shape id="Graphic 78" o:spid="_x0000_s1031" style="position:absolute;left:3;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" path="m3047,l,,,3047r3047,l3047,xe" fillcolor="#9f9f9f" stroked="f">
                  <v:path arrowok="t"/>
                </v:shape>
                <v:shape id="Graphic 79" o:spid="_x0000_s1032" style="position:absolute;left:3;top:16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" path="m5941428,l3048,,,,,3035r3048,l5941428,3035r,-3035xem5944552,r-3035,l5941517,3035r3035,l5944552,xe" fillcolor="#e2e2e2" stroked="f">
                  <v:path arrowok="t"/>
                </v:shape>
                <w10:wrap anchorx="page"/>
              </v:group>
            </w:pict>
          </mc:Fallback>
        </mc:AlternateContent>
      </w:r>
      <w:r>
        <w:t>Application:</w:t>
      </w:r>
      <w:r>
        <w:rPr>
          <w:spacing w:val="-16"/>
        </w:rPr>
        <w:t xml:space="preserve"> </w:t>
      </w:r>
      <w:r>
        <w:t>aTube</w:t>
      </w:r>
      <w:r>
        <w:rPr>
          <w:spacing w:val="-15"/>
        </w:rPr>
        <w:t xml:space="preserve"> </w:t>
      </w:r>
      <w:r>
        <w:t xml:space="preserve">Catcher </w:t>
      </w:r>
      <w:r>
        <w:rPr>
          <w:spacing w:val="-2"/>
        </w:rPr>
        <w:t>Instructions:</w:t>
      </w:r>
    </w:p>
    <w:p w14:paraId="010378A4" w14:textId="77777777" w:rsidR="000A4E28" w:rsidRDefault="00000000">
      <w:pPr>
        <w:pStyle w:val="ListParagraph"/>
        <w:numPr>
          <w:ilvl w:val="0"/>
          <w:numId w:val="261"/>
        </w:numPr>
        <w:tabs>
          <w:tab w:val="left" w:pos="1480"/>
        </w:tabs>
        <w:spacing w:before="8" w:line="237" w:lineRule="auto"/>
        <w:ind w:right="543"/>
      </w:pPr>
      <w:r>
        <w:t>Download</w:t>
      </w:r>
      <w:r>
        <w:rPr>
          <w:spacing w:val="-4"/>
        </w:rPr>
        <w:t xml:space="preserve"> </w:t>
      </w:r>
      <w:r>
        <w:t>and</w:t>
      </w:r>
      <w:r>
        <w:rPr>
          <w:spacing w:val="-4"/>
        </w:rPr>
        <w:t xml:space="preserve"> </w:t>
      </w:r>
      <w:r>
        <w:t>install</w:t>
      </w:r>
      <w:r>
        <w:rPr>
          <w:spacing w:val="-4"/>
        </w:rPr>
        <w:t xml:space="preserve"> </w:t>
      </w:r>
      <w:r>
        <w:t>aTube</w:t>
      </w:r>
      <w:r>
        <w:rPr>
          <w:spacing w:val="-4"/>
        </w:rPr>
        <w:t xml:space="preserve"> </w:t>
      </w:r>
      <w:r>
        <w:t>Catcher</w:t>
      </w:r>
      <w:r>
        <w:rPr>
          <w:spacing w:val="-5"/>
        </w:rPr>
        <w:t xml:space="preserve"> </w:t>
      </w:r>
      <w:r>
        <w:t>(freeware</w:t>
      </w:r>
      <w:r>
        <w:rPr>
          <w:spacing w:val="-1"/>
        </w:rPr>
        <w:t xml:space="preserve"> </w:t>
      </w:r>
      <w:r>
        <w:t>application</w:t>
      </w:r>
      <w:r>
        <w:rPr>
          <w:spacing w:val="-4"/>
        </w:rPr>
        <w:t xml:space="preserve"> </w:t>
      </w:r>
      <w:r>
        <w:t>to</w:t>
      </w:r>
      <w:r>
        <w:rPr>
          <w:spacing w:val="-4"/>
        </w:rPr>
        <w:t xml:space="preserve"> </w:t>
      </w:r>
      <w:r>
        <w:t>save</w:t>
      </w:r>
      <w:r>
        <w:rPr>
          <w:spacing w:val="-4"/>
        </w:rPr>
        <w:t xml:space="preserve"> </w:t>
      </w:r>
      <w:r>
        <w:t>videos)</w:t>
      </w:r>
      <w:r>
        <w:rPr>
          <w:spacing w:val="-5"/>
        </w:rPr>
        <w:t xml:space="preserve"> </w:t>
      </w:r>
      <w:r>
        <w:t xml:space="preserve">from </w:t>
      </w:r>
      <w:hyperlink r:id="rId28">
        <w:r>
          <w:rPr>
            <w:spacing w:val="-2"/>
            <w:u w:val="single"/>
          </w:rPr>
          <w:t>http://atube-catcher.dsnetwb.com/video/index.html</w:t>
        </w:r>
      </w:hyperlink>
    </w:p>
    <w:p w14:paraId="7D37CA4C" w14:textId="77777777" w:rsidR="000A4E28" w:rsidRDefault="00000000">
      <w:pPr>
        <w:pStyle w:val="ListParagraph"/>
        <w:numPr>
          <w:ilvl w:val="0"/>
          <w:numId w:val="261"/>
        </w:numPr>
        <w:tabs>
          <w:tab w:val="left" w:pos="1480"/>
        </w:tabs>
        <w:spacing w:before="124" w:line="237" w:lineRule="auto"/>
        <w:ind w:right="2254"/>
      </w:pPr>
      <w:r>
        <w:t>Go</w:t>
      </w:r>
      <w:r>
        <w:rPr>
          <w:spacing w:val="-5"/>
        </w:rPr>
        <w:t xml:space="preserve"> </w:t>
      </w:r>
      <w:r>
        <w:t>to</w:t>
      </w:r>
      <w:r>
        <w:rPr>
          <w:spacing w:val="-5"/>
        </w:rPr>
        <w:t xml:space="preserve"> </w:t>
      </w:r>
      <w:r>
        <w:t>the</w:t>
      </w:r>
      <w:r>
        <w:rPr>
          <w:spacing w:val="-3"/>
        </w:rPr>
        <w:t xml:space="preserve"> </w:t>
      </w:r>
      <w:r>
        <w:t>website</w:t>
      </w:r>
      <w:r>
        <w:rPr>
          <w:spacing w:val="-1"/>
        </w:rPr>
        <w:t xml:space="preserve"> </w:t>
      </w:r>
      <w:r>
        <w:t>of</w:t>
      </w:r>
      <w:r>
        <w:rPr>
          <w:spacing w:val="-4"/>
        </w:rPr>
        <w:t xml:space="preserve"> </w:t>
      </w:r>
      <w:r>
        <w:t>the</w:t>
      </w:r>
      <w:r>
        <w:rPr>
          <w:spacing w:val="-5"/>
        </w:rPr>
        <w:t xml:space="preserve"> </w:t>
      </w:r>
      <w:r>
        <w:t>video</w:t>
      </w:r>
      <w:r>
        <w:rPr>
          <w:spacing w:val="-3"/>
        </w:rPr>
        <w:t xml:space="preserve"> </w:t>
      </w:r>
      <w:r>
        <w:t>you</w:t>
      </w:r>
      <w:r>
        <w:rPr>
          <w:spacing w:val="-1"/>
        </w:rPr>
        <w:t xml:space="preserve"> </w:t>
      </w:r>
      <w:r>
        <w:t>want</w:t>
      </w:r>
      <w:r>
        <w:rPr>
          <w:spacing w:val="-1"/>
        </w:rPr>
        <w:t xml:space="preserve"> </w:t>
      </w:r>
      <w:r>
        <w:t>to</w:t>
      </w:r>
      <w:r>
        <w:rPr>
          <w:spacing w:val="-3"/>
        </w:rPr>
        <w:t xml:space="preserve"> </w:t>
      </w:r>
      <w:r>
        <w:t>download,</w:t>
      </w:r>
      <w:r>
        <w:rPr>
          <w:spacing w:val="-2"/>
        </w:rPr>
        <w:t xml:space="preserve"> </w:t>
      </w:r>
      <w:r>
        <w:t>such</w:t>
      </w:r>
      <w:r>
        <w:rPr>
          <w:spacing w:val="-5"/>
        </w:rPr>
        <w:t xml:space="preserve"> </w:t>
      </w:r>
      <w:r>
        <w:t xml:space="preserve">as </w:t>
      </w:r>
      <w:r>
        <w:rPr>
          <w:spacing w:val="-2"/>
        </w:rPr>
        <w:t>YouTube.</w:t>
      </w:r>
    </w:p>
    <w:p w14:paraId="6058B195" w14:textId="77777777" w:rsidR="000A4E28" w:rsidRDefault="00000000">
      <w:pPr>
        <w:pStyle w:val="ListParagraph"/>
        <w:numPr>
          <w:ilvl w:val="0"/>
          <w:numId w:val="261"/>
        </w:numPr>
        <w:tabs>
          <w:tab w:val="left" w:pos="1480"/>
        </w:tabs>
        <w:spacing w:before="121"/>
      </w:pPr>
      <w:r>
        <w:t>Copy</w:t>
      </w:r>
      <w:r>
        <w:rPr>
          <w:spacing w:val="-6"/>
        </w:rPr>
        <w:t xml:space="preserve"> </w:t>
      </w:r>
      <w:r>
        <w:t>the</w:t>
      </w:r>
      <w:r>
        <w:rPr>
          <w:spacing w:val="-3"/>
        </w:rPr>
        <w:t xml:space="preserve"> </w:t>
      </w:r>
      <w:r>
        <w:t>web</w:t>
      </w:r>
      <w:r>
        <w:rPr>
          <w:spacing w:val="-3"/>
        </w:rPr>
        <w:t xml:space="preserve"> </w:t>
      </w:r>
      <w:r>
        <w:t>address</w:t>
      </w:r>
      <w:r>
        <w:rPr>
          <w:spacing w:val="-2"/>
        </w:rPr>
        <w:t xml:space="preserve"> </w:t>
      </w:r>
      <w:r>
        <w:t>of</w:t>
      </w:r>
      <w:r>
        <w:rPr>
          <w:spacing w:val="-4"/>
        </w:rPr>
        <w:t xml:space="preserve"> </w:t>
      </w:r>
      <w:r>
        <w:t>the</w:t>
      </w:r>
      <w:r>
        <w:rPr>
          <w:spacing w:val="-6"/>
        </w:rPr>
        <w:t xml:space="preserve"> </w:t>
      </w:r>
      <w:r>
        <w:t>video</w:t>
      </w:r>
      <w:r>
        <w:rPr>
          <w:spacing w:val="-3"/>
        </w:rPr>
        <w:t xml:space="preserve"> </w:t>
      </w:r>
      <w:r>
        <w:t>you</w:t>
      </w:r>
      <w:r>
        <w:rPr>
          <w:spacing w:val="-3"/>
        </w:rPr>
        <w:t xml:space="preserve"> </w:t>
      </w:r>
      <w:r>
        <w:t>want</w:t>
      </w:r>
      <w:r>
        <w:rPr>
          <w:spacing w:val="-1"/>
        </w:rPr>
        <w:t xml:space="preserve"> </w:t>
      </w:r>
      <w:r>
        <w:t>to</w:t>
      </w:r>
      <w:r>
        <w:rPr>
          <w:spacing w:val="-3"/>
        </w:rPr>
        <w:t xml:space="preserve"> </w:t>
      </w:r>
      <w:r>
        <w:rPr>
          <w:spacing w:val="-2"/>
        </w:rPr>
        <w:t>download.</w:t>
      </w:r>
    </w:p>
    <w:p w14:paraId="45A17CC4" w14:textId="77777777" w:rsidR="000A4E28" w:rsidRDefault="00000000">
      <w:pPr>
        <w:pStyle w:val="ListParagraph"/>
        <w:numPr>
          <w:ilvl w:val="0"/>
          <w:numId w:val="261"/>
        </w:numPr>
        <w:tabs>
          <w:tab w:val="left" w:pos="1480"/>
        </w:tabs>
        <w:spacing w:before="117"/>
      </w:pPr>
      <w:r>
        <w:t>Open</w:t>
      </w:r>
      <w:r>
        <w:rPr>
          <w:spacing w:val="-5"/>
        </w:rPr>
        <w:t xml:space="preserve"> </w:t>
      </w:r>
      <w:r>
        <w:t>aTube</w:t>
      </w:r>
      <w:r>
        <w:rPr>
          <w:spacing w:val="-6"/>
        </w:rPr>
        <w:t xml:space="preserve"> </w:t>
      </w:r>
      <w:r>
        <w:t>Catcher</w:t>
      </w:r>
      <w:r>
        <w:rPr>
          <w:spacing w:val="-3"/>
        </w:rPr>
        <w:t xml:space="preserve"> </w:t>
      </w:r>
      <w:r>
        <w:t>on</w:t>
      </w:r>
      <w:r>
        <w:rPr>
          <w:spacing w:val="-9"/>
        </w:rPr>
        <w:t xml:space="preserve"> </w:t>
      </w:r>
      <w:r>
        <w:t>your</w:t>
      </w:r>
      <w:r>
        <w:rPr>
          <w:spacing w:val="-3"/>
        </w:rPr>
        <w:t xml:space="preserve"> </w:t>
      </w:r>
      <w:r>
        <w:rPr>
          <w:spacing w:val="-2"/>
        </w:rPr>
        <w:t>computer.</w:t>
      </w:r>
    </w:p>
    <w:p w14:paraId="5F3C4AA9" w14:textId="77777777" w:rsidR="000A4E28" w:rsidRDefault="00000000">
      <w:pPr>
        <w:pStyle w:val="ListParagraph"/>
        <w:numPr>
          <w:ilvl w:val="0"/>
          <w:numId w:val="261"/>
        </w:numPr>
        <w:tabs>
          <w:tab w:val="left" w:pos="1480"/>
        </w:tabs>
        <w:spacing w:before="119"/>
      </w:pPr>
      <w:r>
        <w:t>Paste</w:t>
      </w:r>
      <w:r>
        <w:rPr>
          <w:spacing w:val="-6"/>
        </w:rPr>
        <w:t xml:space="preserve"> </w:t>
      </w:r>
      <w:r>
        <w:t>the</w:t>
      </w:r>
      <w:r>
        <w:rPr>
          <w:spacing w:val="-5"/>
        </w:rPr>
        <w:t xml:space="preserve"> </w:t>
      </w:r>
      <w:r>
        <w:t>web</w:t>
      </w:r>
      <w:r>
        <w:rPr>
          <w:spacing w:val="-5"/>
        </w:rPr>
        <w:t xml:space="preserve"> </w:t>
      </w:r>
      <w:r>
        <w:t>address</w:t>
      </w:r>
      <w:r>
        <w:rPr>
          <w:spacing w:val="-7"/>
        </w:rPr>
        <w:t xml:space="preserve"> </w:t>
      </w:r>
      <w:r>
        <w:t>into</w:t>
      </w:r>
      <w:r>
        <w:rPr>
          <w:spacing w:val="-4"/>
        </w:rPr>
        <w:t xml:space="preserve"> </w:t>
      </w:r>
      <w:r>
        <w:t>aTube</w:t>
      </w:r>
      <w:r>
        <w:rPr>
          <w:spacing w:val="-7"/>
        </w:rPr>
        <w:t xml:space="preserve"> </w:t>
      </w:r>
      <w:r>
        <w:t>Catcher</w:t>
      </w:r>
      <w:r>
        <w:rPr>
          <w:spacing w:val="-4"/>
        </w:rPr>
        <w:t xml:space="preserve"> </w:t>
      </w:r>
      <w:r>
        <w:t>where</w:t>
      </w:r>
      <w:r>
        <w:rPr>
          <w:spacing w:val="-4"/>
        </w:rPr>
        <w:t xml:space="preserve"> </w:t>
      </w:r>
      <w:r>
        <w:rPr>
          <w:spacing w:val="-2"/>
        </w:rPr>
        <w:t>indicated.</w:t>
      </w:r>
    </w:p>
    <w:p w14:paraId="27091EF8" w14:textId="77777777" w:rsidR="000A4E28" w:rsidRDefault="00000000">
      <w:pPr>
        <w:pStyle w:val="ListParagraph"/>
        <w:numPr>
          <w:ilvl w:val="0"/>
          <w:numId w:val="261"/>
        </w:numPr>
        <w:tabs>
          <w:tab w:val="left" w:pos="1480"/>
        </w:tabs>
        <w:spacing w:before="120"/>
        <w:ind w:right="1684" w:hanging="360"/>
        <w:jc w:val="both"/>
      </w:pPr>
      <w:r>
        <w:t>Select</w:t>
      </w:r>
      <w:r>
        <w:rPr>
          <w:spacing w:val="-1"/>
        </w:rPr>
        <w:t xml:space="preserve"> </w:t>
      </w:r>
      <w:r>
        <w:t>the</w:t>
      </w:r>
      <w:r>
        <w:rPr>
          <w:spacing w:val="-7"/>
        </w:rPr>
        <w:t xml:space="preserve"> </w:t>
      </w:r>
      <w:r>
        <w:t>format</w:t>
      </w:r>
      <w:r>
        <w:rPr>
          <w:spacing w:val="-3"/>
        </w:rPr>
        <w:t xml:space="preserve"> </w:t>
      </w:r>
      <w:r>
        <w:t>you</w:t>
      </w:r>
      <w:r>
        <w:rPr>
          <w:spacing w:val="-2"/>
        </w:rPr>
        <w:t xml:space="preserve"> </w:t>
      </w:r>
      <w:r>
        <w:t>want</w:t>
      </w:r>
      <w:r>
        <w:rPr>
          <w:spacing w:val="-3"/>
        </w:rPr>
        <w:t xml:space="preserve"> </w:t>
      </w:r>
      <w:r>
        <w:t>to</w:t>
      </w:r>
      <w:r>
        <w:rPr>
          <w:spacing w:val="-2"/>
        </w:rPr>
        <w:t xml:space="preserve"> </w:t>
      </w:r>
      <w:r>
        <w:t>save</w:t>
      </w:r>
      <w:r>
        <w:rPr>
          <w:spacing w:val="-4"/>
        </w:rPr>
        <w:t xml:space="preserve"> </w:t>
      </w:r>
      <w:r>
        <w:t>the</w:t>
      </w:r>
      <w:r>
        <w:rPr>
          <w:spacing w:val="-2"/>
        </w:rPr>
        <w:t xml:space="preserve"> </w:t>
      </w:r>
      <w:r>
        <w:t>video</w:t>
      </w:r>
      <w:r>
        <w:rPr>
          <w:spacing w:val="-2"/>
        </w:rPr>
        <w:t xml:space="preserve"> </w:t>
      </w:r>
      <w:r>
        <w:t>in.</w:t>
      </w:r>
      <w:r>
        <w:rPr>
          <w:spacing w:val="-3"/>
        </w:rPr>
        <w:t xml:space="preserve"> </w:t>
      </w:r>
      <w:r>
        <w:t>The</w:t>
      </w:r>
      <w:r>
        <w:rPr>
          <w:spacing w:val="-2"/>
        </w:rPr>
        <w:t xml:space="preserve"> </w:t>
      </w:r>
      <w:r>
        <w:t>mp4</w:t>
      </w:r>
      <w:r>
        <w:rPr>
          <w:spacing w:val="-4"/>
        </w:rPr>
        <w:t xml:space="preserve"> </w:t>
      </w:r>
      <w:r>
        <w:t>version</w:t>
      </w:r>
      <w:r>
        <w:rPr>
          <w:spacing w:val="-2"/>
        </w:rPr>
        <w:t xml:space="preserve"> </w:t>
      </w:r>
      <w:r>
        <w:t>is recommended</w:t>
      </w:r>
      <w:r>
        <w:rPr>
          <w:spacing w:val="-4"/>
        </w:rPr>
        <w:t xml:space="preserve"> </w:t>
      </w:r>
      <w:r>
        <w:t>–</w:t>
      </w:r>
      <w:r>
        <w:rPr>
          <w:spacing w:val="-3"/>
        </w:rPr>
        <w:t xml:space="preserve"> </w:t>
      </w:r>
      <w:r>
        <w:t>it</w:t>
      </w:r>
      <w:r>
        <w:rPr>
          <w:spacing w:val="-4"/>
        </w:rPr>
        <w:t xml:space="preserve"> </w:t>
      </w:r>
      <w:r>
        <w:t>has</w:t>
      </w:r>
      <w:r>
        <w:rPr>
          <w:spacing w:val="-5"/>
        </w:rPr>
        <w:t xml:space="preserve"> </w:t>
      </w:r>
      <w:r>
        <w:t>high</w:t>
      </w:r>
      <w:r>
        <w:rPr>
          <w:spacing w:val="-7"/>
        </w:rPr>
        <w:t xml:space="preserve"> </w:t>
      </w:r>
      <w:r>
        <w:t>quality</w:t>
      </w:r>
      <w:r>
        <w:rPr>
          <w:spacing w:val="-5"/>
        </w:rPr>
        <w:t xml:space="preserve"> </w:t>
      </w:r>
      <w:r>
        <w:t>with</w:t>
      </w:r>
      <w:r>
        <w:rPr>
          <w:spacing w:val="-3"/>
        </w:rPr>
        <w:t xml:space="preserve"> </w:t>
      </w:r>
      <w:r>
        <w:t>a</w:t>
      </w:r>
      <w:r>
        <w:rPr>
          <w:spacing w:val="-2"/>
        </w:rPr>
        <w:t xml:space="preserve"> </w:t>
      </w:r>
      <w:r>
        <w:t>reasonable</w:t>
      </w:r>
      <w:r>
        <w:rPr>
          <w:spacing w:val="-5"/>
        </w:rPr>
        <w:t xml:space="preserve"> </w:t>
      </w:r>
      <w:r>
        <w:t>file</w:t>
      </w:r>
      <w:r>
        <w:rPr>
          <w:spacing w:val="-3"/>
        </w:rPr>
        <w:t xml:space="preserve"> </w:t>
      </w:r>
      <w:r>
        <w:t>size.</w:t>
      </w:r>
      <w:r>
        <w:rPr>
          <w:spacing w:val="-2"/>
        </w:rPr>
        <w:t xml:space="preserve"> </w:t>
      </w:r>
      <w:r>
        <w:t>Save the video to your computer or an external/USB flash drive.</w:t>
      </w:r>
    </w:p>
    <w:p w14:paraId="23F5E750" w14:textId="77777777" w:rsidR="000A4E28" w:rsidRDefault="00000000">
      <w:pPr>
        <w:pStyle w:val="BodyText"/>
        <w:spacing w:before="7"/>
        <w:rPr>
          <w:sz w:val="12"/>
        </w:rPr>
      </w:pPr>
      <w:r>
        <w:rPr>
          <w:noProof/>
        </w:rPr>
        <mc:AlternateContent>
          <mc:Choice Requires="wpg">
            <w:drawing>
              <wp:anchor distT="0" distB="0" distL="0" distR="0" simplePos="0" relativeHeight="251704320" behindDoc="1" locked="0" layoutInCell="1" allowOverlap="1" wp14:anchorId="38169EEF" wp14:editId="56DC074C">
                <wp:simplePos x="0" y="0"/>
                <wp:positionH relativeFrom="page">
                  <wp:posOffset>914400</wp:posOffset>
                </wp:positionH>
                <wp:positionV relativeFrom="paragraph">
                  <wp:posOffset>107682</wp:posOffset>
                </wp:positionV>
                <wp:extent cx="5944870" cy="2032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81" name="Graphic 8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9F9F9F"/>
                          </a:solidFill>
                        </wps:spPr>
                        <wps:bodyPr wrap="square" lIns="0" tIns="0" rIns="0" bIns="0" rtlCol="0">
                          <a:prstTxWarp prst="textNoShape">
                            <a:avLst/>
                          </a:prstTxWarp>
                          <a:noAutofit/>
                        </wps:bodyPr>
                      </wps:wsp>
                      <wps:wsp>
                        <wps:cNvPr id="82" name="Graphic 82"/>
                        <wps:cNvSpPr/>
                        <wps:spPr>
                          <a:xfrm>
                            <a:off x="59418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83" name="Graphic 83"/>
                        <wps:cNvSpPr/>
                        <wps:spPr>
                          <a:xfrm>
                            <a:off x="304" y="520"/>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84" name="Graphic 84"/>
                        <wps:cNvSpPr/>
                        <wps:spPr>
                          <a:xfrm>
                            <a:off x="5941821" y="3556"/>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85" name="Graphic 85"/>
                        <wps:cNvSpPr/>
                        <wps:spPr>
                          <a:xfrm>
                            <a:off x="304" y="1727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86" name="Graphic 86"/>
                        <wps:cNvSpPr/>
                        <wps:spPr>
                          <a:xfrm>
                            <a:off x="304" y="1728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9B27D4D" id="Group 80" o:spid="_x0000_s1026" style="position:absolute;margin-left:1in;margin-top:8.5pt;width:468.1pt;height:1.6pt;z-index:-25161216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">
                <v:shape id="Graphic 8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" path="m5943600,l,,,19685r5943600,l5943600,xe" fillcolor="#9f9f9f" stroked="f">
                  <v:path arrowok="t"/>
                </v:shape>
                <v:shape id="Graphic 82" o:spid="_x0000_s1028"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" path="m3047,l,,,3047r3047,l3047,xe" fillcolor="#e2e2e2" stroked="f">
                  <v:path arrowok="t"/>
                </v:shape>
                <v:shape id="Graphic 83" o:spid="_x0000_s1029"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" path="m3048,3035l,3035,,16751r3048,l3048,3035xem5944552,r-3035,l5941517,3035r3035,l5944552,xe" fillcolor="#9f9f9f" stroked="f">
                  <v:path arrowok="t"/>
                </v:shape>
                <v:shape id="Graphic 84" o:spid="_x0000_s1030"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" path="m3047,l,,,13715r3047,l3047,xe" fillcolor="#e2e2e2" stroked="f">
                  <v:path arrowok="t"/>
                </v:shape>
                <v:shape id="Graphic 85" o:spid="_x0000_s1031"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" path="m3047,l,,,3047r3047,l3047,xe" fillcolor="#9f9f9f" stroked="f">
                  <v:path arrowok="t"/>
                </v:shape>
                <v:shape id="Graphic 86" o:spid="_x0000_s1032"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2BB7AC06" w14:textId="77777777" w:rsidR="000A4E28" w:rsidRDefault="000A4E28">
      <w:pPr>
        <w:pStyle w:val="BodyText"/>
      </w:pPr>
    </w:p>
    <w:p w14:paraId="404F325A" w14:textId="77777777" w:rsidR="000A4E28" w:rsidRDefault="000A4E28">
      <w:pPr>
        <w:pStyle w:val="BodyText"/>
        <w:spacing w:before="48"/>
      </w:pPr>
    </w:p>
    <w:p w14:paraId="394B8E2C" w14:textId="77777777" w:rsidR="000A4E28" w:rsidRDefault="00000000">
      <w:pPr>
        <w:pStyle w:val="BodyText"/>
        <w:spacing w:before="1"/>
        <w:ind w:left="220"/>
      </w:pPr>
      <w:r>
        <w:t>Appendix</w:t>
      </w:r>
      <w:r>
        <w:rPr>
          <w:spacing w:val="-4"/>
        </w:rPr>
        <w:t xml:space="preserve"> </w:t>
      </w:r>
      <w:r>
        <w:t>1:</w:t>
      </w:r>
      <w:r>
        <w:rPr>
          <w:spacing w:val="-5"/>
        </w:rPr>
        <w:t xml:space="preserve"> </w:t>
      </w:r>
      <w:r>
        <w:t>Workshop</w:t>
      </w:r>
      <w:r>
        <w:rPr>
          <w:spacing w:val="-4"/>
        </w:rPr>
        <w:t xml:space="preserve"> </w:t>
      </w:r>
      <w:r>
        <w:t>Materials</w:t>
      </w:r>
      <w:r>
        <w:rPr>
          <w:spacing w:val="-1"/>
        </w:rPr>
        <w:t xml:space="preserve"> </w:t>
      </w:r>
      <w:r>
        <w:t>contains</w:t>
      </w:r>
      <w:r>
        <w:rPr>
          <w:spacing w:val="-2"/>
        </w:rPr>
        <w:t xml:space="preserve"> </w:t>
      </w:r>
      <w:r>
        <w:t>a</w:t>
      </w:r>
      <w:r>
        <w:rPr>
          <w:spacing w:val="-1"/>
        </w:rPr>
        <w:t xml:space="preserve"> </w:t>
      </w:r>
      <w:r>
        <w:t>list</w:t>
      </w:r>
      <w:r>
        <w:rPr>
          <w:spacing w:val="-5"/>
        </w:rPr>
        <w:t xml:space="preserve"> </w:t>
      </w:r>
      <w:r>
        <w:t>of the</w:t>
      </w:r>
      <w:r>
        <w:rPr>
          <w:spacing w:val="-2"/>
        </w:rPr>
        <w:t xml:space="preserve"> </w:t>
      </w:r>
      <w:r>
        <w:t>videos</w:t>
      </w:r>
      <w:r>
        <w:rPr>
          <w:spacing w:val="-1"/>
        </w:rPr>
        <w:t xml:space="preserve"> </w:t>
      </w:r>
      <w:r>
        <w:t>that need</w:t>
      </w:r>
      <w:r>
        <w:rPr>
          <w:spacing w:val="-4"/>
        </w:rPr>
        <w:t xml:space="preserve"> </w:t>
      </w:r>
      <w:r>
        <w:t>to</w:t>
      </w:r>
      <w:r>
        <w:rPr>
          <w:spacing w:val="-2"/>
        </w:rPr>
        <w:t xml:space="preserve"> </w:t>
      </w:r>
      <w:r>
        <w:t>be</w:t>
      </w:r>
      <w:r>
        <w:rPr>
          <w:spacing w:val="-2"/>
        </w:rPr>
        <w:t xml:space="preserve"> </w:t>
      </w:r>
      <w:r>
        <w:t>downloaded</w:t>
      </w:r>
      <w:r>
        <w:rPr>
          <w:spacing w:val="-4"/>
        </w:rPr>
        <w:t xml:space="preserve"> </w:t>
      </w:r>
      <w:r>
        <w:t>for</w:t>
      </w:r>
      <w:r>
        <w:rPr>
          <w:spacing w:val="-3"/>
        </w:rPr>
        <w:t xml:space="preserve"> </w:t>
      </w:r>
      <w:r>
        <w:t xml:space="preserve">the </w:t>
      </w:r>
      <w:r>
        <w:rPr>
          <w:spacing w:val="-2"/>
        </w:rPr>
        <w:t>workshop.</w:t>
      </w:r>
    </w:p>
    <w:p w14:paraId="229A01E8" w14:textId="77777777" w:rsidR="000A4E28" w:rsidRDefault="000A4E28">
      <w:pPr>
        <w:sectPr w:rsidR="000A4E28">
          <w:pgSz w:w="12240" w:h="15840"/>
          <w:pgMar w:top="960" w:right="1300" w:bottom="1200" w:left="1220" w:header="710" w:footer="1005" w:gutter="0"/>
          <w:cols w:space="720"/>
        </w:sectPr>
      </w:pPr>
    </w:p>
    <w:p w14:paraId="0947E58B" w14:textId="77777777" w:rsidR="000A4E28" w:rsidRDefault="000A4E28">
      <w:pPr>
        <w:pStyle w:val="BodyText"/>
        <w:spacing w:before="154"/>
        <w:rPr>
          <w:sz w:val="30"/>
        </w:rPr>
      </w:pPr>
    </w:p>
    <w:p w14:paraId="263DCB2E" w14:textId="77777777" w:rsidR="000A4E28" w:rsidRDefault="00000000">
      <w:pPr>
        <w:pStyle w:val="Heading2"/>
        <w:numPr>
          <w:ilvl w:val="0"/>
          <w:numId w:val="262"/>
        </w:numPr>
        <w:tabs>
          <w:tab w:val="left" w:pos="470"/>
        </w:tabs>
        <w:ind w:left="470" w:hanging="250"/>
      </w:pPr>
      <w:bookmarkStart w:id="21" w:name="_bookmark21"/>
      <w:bookmarkEnd w:id="21"/>
      <w:r>
        <w:t>How</w:t>
      </w:r>
      <w:r>
        <w:rPr>
          <w:spacing w:val="-1"/>
        </w:rPr>
        <w:t xml:space="preserve"> </w:t>
      </w:r>
      <w:r>
        <w:t>to</w:t>
      </w:r>
      <w:r>
        <w:rPr>
          <w:spacing w:val="-2"/>
        </w:rPr>
        <w:t xml:space="preserve"> </w:t>
      </w:r>
      <w:r>
        <w:t>Use</w:t>
      </w:r>
      <w:r>
        <w:rPr>
          <w:spacing w:val="-2"/>
        </w:rPr>
        <w:t xml:space="preserve"> </w:t>
      </w:r>
      <w:r>
        <w:t>This</w:t>
      </w:r>
      <w:r>
        <w:rPr>
          <w:spacing w:val="-2"/>
        </w:rPr>
        <w:t xml:space="preserve"> Manual</w:t>
      </w:r>
    </w:p>
    <w:p w14:paraId="2BA87AB4" w14:textId="77777777" w:rsidR="000A4E28" w:rsidRDefault="00000000">
      <w:pPr>
        <w:pStyle w:val="BodyText"/>
        <w:spacing w:before="243"/>
        <w:ind w:left="220" w:right="254"/>
      </w:pPr>
      <w:r>
        <w:t>This</w:t>
      </w:r>
      <w:r>
        <w:rPr>
          <w:spacing w:val="-5"/>
        </w:rPr>
        <w:t xml:space="preserve"> </w:t>
      </w:r>
      <w:r>
        <w:t>section</w:t>
      </w:r>
      <w:r>
        <w:rPr>
          <w:spacing w:val="-3"/>
        </w:rPr>
        <w:t xml:space="preserve"> </w:t>
      </w:r>
      <w:r>
        <w:t>explains</w:t>
      </w:r>
      <w:r>
        <w:rPr>
          <w:spacing w:val="-3"/>
        </w:rPr>
        <w:t xml:space="preserve"> </w:t>
      </w:r>
      <w:r>
        <w:t>the</w:t>
      </w:r>
      <w:r>
        <w:rPr>
          <w:spacing w:val="-5"/>
        </w:rPr>
        <w:t xml:space="preserve"> </w:t>
      </w:r>
      <w:r>
        <w:t>workshop</w:t>
      </w:r>
      <w:r>
        <w:rPr>
          <w:spacing w:val="-5"/>
        </w:rPr>
        <w:t xml:space="preserve"> </w:t>
      </w:r>
      <w:r>
        <w:t>agenda</w:t>
      </w:r>
      <w:r>
        <w:rPr>
          <w:spacing w:val="-3"/>
        </w:rPr>
        <w:t xml:space="preserve"> </w:t>
      </w:r>
      <w:r>
        <w:t>and</w:t>
      </w:r>
      <w:r>
        <w:rPr>
          <w:spacing w:val="-5"/>
        </w:rPr>
        <w:t xml:space="preserve"> </w:t>
      </w:r>
      <w:r>
        <w:t>individual</w:t>
      </w:r>
      <w:r>
        <w:rPr>
          <w:spacing w:val="-4"/>
        </w:rPr>
        <w:t xml:space="preserve"> </w:t>
      </w:r>
      <w:r>
        <w:t>sessions</w:t>
      </w:r>
      <w:r>
        <w:rPr>
          <w:spacing w:val="-2"/>
        </w:rPr>
        <w:t xml:space="preserve"> </w:t>
      </w:r>
      <w:r>
        <w:t>that</w:t>
      </w:r>
      <w:r>
        <w:rPr>
          <w:spacing w:val="-1"/>
        </w:rPr>
        <w:t xml:space="preserve"> </w:t>
      </w:r>
      <w:r>
        <w:t>have</w:t>
      </w:r>
      <w:r>
        <w:rPr>
          <w:spacing w:val="-3"/>
        </w:rPr>
        <w:t xml:space="preserve"> </w:t>
      </w:r>
      <w:r>
        <w:t>been</w:t>
      </w:r>
      <w:r>
        <w:rPr>
          <w:spacing w:val="-3"/>
        </w:rPr>
        <w:t xml:space="preserve"> </w:t>
      </w:r>
      <w:r>
        <w:t>developed to meet the participant learning expectations.</w:t>
      </w:r>
    </w:p>
    <w:p w14:paraId="797820CE" w14:textId="77777777" w:rsidR="000A4E28" w:rsidRDefault="00000000">
      <w:pPr>
        <w:pStyle w:val="Heading4"/>
        <w:numPr>
          <w:ilvl w:val="1"/>
          <w:numId w:val="262"/>
        </w:numPr>
        <w:tabs>
          <w:tab w:val="left" w:pos="651"/>
        </w:tabs>
        <w:spacing w:before="239"/>
        <w:ind w:left="651" w:hanging="431"/>
      </w:pPr>
      <w:bookmarkStart w:id="22" w:name="_bookmark22"/>
      <w:bookmarkEnd w:id="22"/>
      <w:r>
        <w:t>Learning</w:t>
      </w:r>
      <w:r>
        <w:rPr>
          <w:spacing w:val="-8"/>
        </w:rPr>
        <w:t xml:space="preserve"> </w:t>
      </w:r>
      <w:r>
        <w:rPr>
          <w:spacing w:val="-2"/>
        </w:rPr>
        <w:t>Outcomes</w:t>
      </w:r>
    </w:p>
    <w:p w14:paraId="108F81BD" w14:textId="77777777" w:rsidR="000A4E28" w:rsidRDefault="00000000">
      <w:pPr>
        <w:pStyle w:val="BodyText"/>
        <w:spacing w:before="123"/>
        <w:ind w:left="220" w:right="166"/>
      </w:pPr>
      <w:r>
        <w:t>The</w:t>
      </w:r>
      <w:r>
        <w:rPr>
          <w:spacing w:val="-8"/>
        </w:rPr>
        <w:t xml:space="preserve"> </w:t>
      </w:r>
      <w:r>
        <w:t>following learning</w:t>
      </w:r>
      <w:r>
        <w:rPr>
          <w:spacing w:val="-3"/>
        </w:rPr>
        <w:t xml:space="preserve"> </w:t>
      </w:r>
      <w:r>
        <w:t>outcomes</w:t>
      </w:r>
      <w:r>
        <w:rPr>
          <w:spacing w:val="-2"/>
        </w:rPr>
        <w:t xml:space="preserve"> </w:t>
      </w:r>
      <w:r>
        <w:t>describe</w:t>
      </w:r>
      <w:r>
        <w:rPr>
          <w:spacing w:val="-3"/>
        </w:rPr>
        <w:t xml:space="preserve"> </w:t>
      </w:r>
      <w:r>
        <w:t>what</w:t>
      </w:r>
      <w:r>
        <w:rPr>
          <w:spacing w:val="-1"/>
        </w:rPr>
        <w:t xml:space="preserve"> </w:t>
      </w:r>
      <w:r>
        <w:t>the</w:t>
      </w:r>
      <w:r>
        <w:rPr>
          <w:spacing w:val="-3"/>
        </w:rPr>
        <w:t xml:space="preserve"> </w:t>
      </w:r>
      <w:r>
        <w:t>participants</w:t>
      </w:r>
      <w:r>
        <w:rPr>
          <w:spacing w:val="-2"/>
        </w:rPr>
        <w:t xml:space="preserve"> </w:t>
      </w:r>
      <w:r>
        <w:t>will</w:t>
      </w:r>
      <w:r>
        <w:rPr>
          <w:spacing w:val="-3"/>
        </w:rPr>
        <w:t xml:space="preserve"> </w:t>
      </w:r>
      <w:r>
        <w:t>be</w:t>
      </w:r>
      <w:r>
        <w:rPr>
          <w:spacing w:val="-3"/>
        </w:rPr>
        <w:t xml:space="preserve"> </w:t>
      </w:r>
      <w:r>
        <w:t>able</w:t>
      </w:r>
      <w:r>
        <w:rPr>
          <w:spacing w:val="-3"/>
        </w:rPr>
        <w:t xml:space="preserve"> </w:t>
      </w:r>
      <w:r>
        <w:t>to</w:t>
      </w:r>
      <w:r>
        <w:rPr>
          <w:spacing w:val="-5"/>
        </w:rPr>
        <w:t xml:space="preserve"> </w:t>
      </w:r>
      <w:r>
        <w:t>do</w:t>
      </w:r>
      <w:r>
        <w:rPr>
          <w:spacing w:val="-3"/>
        </w:rPr>
        <w:t xml:space="preserve"> </w:t>
      </w:r>
      <w:r>
        <w:t>by</w:t>
      </w:r>
      <w:r>
        <w:rPr>
          <w:spacing w:val="-5"/>
        </w:rPr>
        <w:t xml:space="preserve"> </w:t>
      </w:r>
      <w:r>
        <w:t>the</w:t>
      </w:r>
      <w:r>
        <w:rPr>
          <w:spacing w:val="-5"/>
        </w:rPr>
        <w:t xml:space="preserve"> </w:t>
      </w:r>
      <w:r>
        <w:t>end</w:t>
      </w:r>
      <w:r>
        <w:rPr>
          <w:spacing w:val="-5"/>
        </w:rPr>
        <w:t xml:space="preserve"> </w:t>
      </w:r>
      <w:r>
        <w:t>of the workshop to demonstrate increased knowledge, improved skills, or changes in attitude.</w:t>
      </w:r>
    </w:p>
    <w:p w14:paraId="6C70EFB9" w14:textId="77777777" w:rsidR="000A4E28" w:rsidRDefault="00000000">
      <w:pPr>
        <w:pStyle w:val="BodyText"/>
        <w:spacing w:line="251" w:lineRule="exact"/>
        <w:ind w:left="220"/>
      </w:pPr>
      <w:r>
        <w:t>Each</w:t>
      </w:r>
      <w:r>
        <w:rPr>
          <w:spacing w:val="-5"/>
        </w:rPr>
        <w:t xml:space="preserve"> </w:t>
      </w:r>
      <w:r>
        <w:t>lesson</w:t>
      </w:r>
      <w:r>
        <w:rPr>
          <w:spacing w:val="-5"/>
        </w:rPr>
        <w:t xml:space="preserve"> </w:t>
      </w:r>
      <w:r>
        <w:t>plan</w:t>
      </w:r>
      <w:r>
        <w:rPr>
          <w:spacing w:val="-7"/>
        </w:rPr>
        <w:t xml:space="preserve"> </w:t>
      </w:r>
      <w:r>
        <w:t>refers</w:t>
      </w:r>
      <w:r>
        <w:rPr>
          <w:spacing w:val="-7"/>
        </w:rPr>
        <w:t xml:space="preserve"> </w:t>
      </w:r>
      <w:r>
        <w:t>to</w:t>
      </w:r>
      <w:r>
        <w:rPr>
          <w:spacing w:val="-5"/>
        </w:rPr>
        <w:t xml:space="preserve"> </w:t>
      </w:r>
      <w:r>
        <w:t>the</w:t>
      </w:r>
      <w:r>
        <w:rPr>
          <w:spacing w:val="-7"/>
        </w:rPr>
        <w:t xml:space="preserve"> </w:t>
      </w:r>
      <w:r>
        <w:t>specific</w:t>
      </w:r>
      <w:r>
        <w:rPr>
          <w:spacing w:val="-4"/>
        </w:rPr>
        <w:t xml:space="preserve"> </w:t>
      </w:r>
      <w:r>
        <w:t>learning</w:t>
      </w:r>
      <w:r>
        <w:rPr>
          <w:spacing w:val="-3"/>
        </w:rPr>
        <w:t xml:space="preserve"> </w:t>
      </w:r>
      <w:r>
        <w:t>outcomes</w:t>
      </w:r>
      <w:r>
        <w:rPr>
          <w:spacing w:val="-4"/>
        </w:rPr>
        <w:t xml:space="preserve"> </w:t>
      </w:r>
      <w:r>
        <w:t>covered</w:t>
      </w:r>
      <w:r>
        <w:rPr>
          <w:spacing w:val="-5"/>
        </w:rPr>
        <w:t xml:space="preserve"> </w:t>
      </w:r>
      <w:r>
        <w:t>in</w:t>
      </w:r>
      <w:r>
        <w:rPr>
          <w:spacing w:val="-6"/>
        </w:rPr>
        <w:t xml:space="preserve"> </w:t>
      </w:r>
      <w:r>
        <w:t>that</w:t>
      </w:r>
      <w:r>
        <w:rPr>
          <w:spacing w:val="-3"/>
        </w:rPr>
        <w:t xml:space="preserve"> </w:t>
      </w:r>
      <w:r>
        <w:rPr>
          <w:spacing w:val="-2"/>
        </w:rPr>
        <w:t>lesson.</w:t>
      </w:r>
    </w:p>
    <w:p w14:paraId="43A971A9" w14:textId="77777777" w:rsidR="000A4E28" w:rsidRDefault="000A4E28">
      <w:pPr>
        <w:pStyle w:val="BodyText"/>
      </w:pPr>
    </w:p>
    <w:p w14:paraId="567A3822" w14:textId="77777777" w:rsidR="000A4E28" w:rsidRDefault="000A4E28">
      <w:pPr>
        <w:pStyle w:val="BodyText"/>
      </w:pPr>
    </w:p>
    <w:p w14:paraId="29C86517" w14:textId="77777777" w:rsidR="000A4E28" w:rsidRDefault="00000000">
      <w:pPr>
        <w:ind w:left="147"/>
        <w:jc w:val="center"/>
        <w:rPr>
          <w:b/>
        </w:rPr>
      </w:pPr>
      <w:r>
        <w:rPr>
          <w:b/>
        </w:rPr>
        <w:t>Participant</w:t>
      </w:r>
      <w:r>
        <w:rPr>
          <w:b/>
          <w:spacing w:val="-7"/>
        </w:rPr>
        <w:t xml:space="preserve"> </w:t>
      </w:r>
      <w:r>
        <w:rPr>
          <w:b/>
        </w:rPr>
        <w:t>Learning</w:t>
      </w:r>
      <w:r>
        <w:rPr>
          <w:b/>
          <w:spacing w:val="-8"/>
        </w:rPr>
        <w:t xml:space="preserve"> </w:t>
      </w:r>
      <w:r>
        <w:rPr>
          <w:b/>
          <w:spacing w:val="-2"/>
        </w:rPr>
        <w:t>Outcomes</w:t>
      </w:r>
    </w:p>
    <w:p w14:paraId="07DAFD0C" w14:textId="77777777" w:rsidR="000A4E28" w:rsidRDefault="000A4E28">
      <w:pPr>
        <w:pStyle w:val="BodyText"/>
        <w:spacing w:before="9"/>
        <w:rPr>
          <w:b/>
          <w:sz w:val="10"/>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1980"/>
        <w:gridCol w:w="5760"/>
      </w:tblGrid>
      <w:tr w:rsidR="000A4E28" w14:paraId="07FD53A8" w14:textId="77777777">
        <w:trPr>
          <w:trHeight w:val="604"/>
        </w:trPr>
        <w:tc>
          <w:tcPr>
            <w:tcW w:w="1087" w:type="dxa"/>
          </w:tcPr>
          <w:p w14:paraId="772A7917" w14:textId="77777777" w:rsidR="000A4E28" w:rsidRDefault="00000000">
            <w:pPr>
              <w:pStyle w:val="TableParagraph"/>
              <w:spacing w:before="66"/>
              <w:ind w:left="246" w:right="175" w:hanging="53"/>
              <w:rPr>
                <w:b/>
                <w:sz w:val="20"/>
              </w:rPr>
            </w:pPr>
            <w:r>
              <w:rPr>
                <w:b/>
                <w:spacing w:val="-2"/>
                <w:sz w:val="20"/>
              </w:rPr>
              <w:t xml:space="preserve">Lesson </w:t>
            </w:r>
            <w:r>
              <w:rPr>
                <w:b/>
                <w:sz w:val="20"/>
              </w:rPr>
              <w:t>Plan #</w:t>
            </w:r>
          </w:p>
        </w:tc>
        <w:tc>
          <w:tcPr>
            <w:tcW w:w="1980" w:type="dxa"/>
          </w:tcPr>
          <w:p w14:paraId="33746F5A" w14:textId="77777777" w:rsidR="000A4E28" w:rsidRDefault="00000000">
            <w:pPr>
              <w:pStyle w:val="TableParagraph"/>
              <w:spacing w:before="182"/>
              <w:ind w:left="400"/>
              <w:rPr>
                <w:b/>
                <w:sz w:val="20"/>
              </w:rPr>
            </w:pPr>
            <w:r>
              <w:rPr>
                <w:b/>
                <w:sz w:val="20"/>
              </w:rPr>
              <w:t>Lesson</w:t>
            </w:r>
            <w:r>
              <w:rPr>
                <w:b/>
                <w:spacing w:val="-8"/>
                <w:sz w:val="20"/>
              </w:rPr>
              <w:t xml:space="preserve"> </w:t>
            </w:r>
            <w:r>
              <w:rPr>
                <w:b/>
                <w:spacing w:val="-4"/>
                <w:sz w:val="20"/>
              </w:rPr>
              <w:t>Plan</w:t>
            </w:r>
          </w:p>
        </w:tc>
        <w:tc>
          <w:tcPr>
            <w:tcW w:w="5760" w:type="dxa"/>
          </w:tcPr>
          <w:p w14:paraId="14E09D40" w14:textId="77777777" w:rsidR="000A4E28" w:rsidRDefault="00000000">
            <w:pPr>
              <w:pStyle w:val="TableParagraph"/>
              <w:spacing w:before="182"/>
              <w:ind w:left="4"/>
              <w:jc w:val="center"/>
              <w:rPr>
                <w:b/>
                <w:sz w:val="20"/>
              </w:rPr>
            </w:pPr>
            <w:r>
              <w:rPr>
                <w:b/>
                <w:sz w:val="20"/>
              </w:rPr>
              <w:t>Learning</w:t>
            </w:r>
            <w:r>
              <w:rPr>
                <w:b/>
                <w:spacing w:val="-11"/>
                <w:sz w:val="20"/>
              </w:rPr>
              <w:t xml:space="preserve"> </w:t>
            </w:r>
            <w:r>
              <w:rPr>
                <w:b/>
                <w:spacing w:val="-2"/>
                <w:sz w:val="20"/>
              </w:rPr>
              <w:t>Outcomes</w:t>
            </w:r>
          </w:p>
        </w:tc>
      </w:tr>
      <w:tr w:rsidR="000A4E28" w14:paraId="158989EB" w14:textId="77777777">
        <w:trPr>
          <w:trHeight w:val="1384"/>
        </w:trPr>
        <w:tc>
          <w:tcPr>
            <w:tcW w:w="1087" w:type="dxa"/>
          </w:tcPr>
          <w:p w14:paraId="1C7EF860" w14:textId="77777777" w:rsidR="000A4E28" w:rsidRDefault="000A4E28">
            <w:pPr>
              <w:pStyle w:val="TableParagraph"/>
              <w:rPr>
                <w:b/>
                <w:sz w:val="18"/>
              </w:rPr>
            </w:pPr>
          </w:p>
          <w:p w14:paraId="4E0B3206" w14:textId="77777777" w:rsidR="000A4E28" w:rsidRDefault="000A4E28">
            <w:pPr>
              <w:pStyle w:val="TableParagraph"/>
              <w:spacing w:before="175"/>
              <w:rPr>
                <w:b/>
                <w:sz w:val="18"/>
              </w:rPr>
            </w:pPr>
          </w:p>
          <w:p w14:paraId="1E8ADE08" w14:textId="77777777" w:rsidR="000A4E28" w:rsidRDefault="00000000">
            <w:pPr>
              <w:pStyle w:val="TableParagraph"/>
              <w:ind w:left="12" w:right="6"/>
              <w:jc w:val="center"/>
              <w:rPr>
                <w:sz w:val="18"/>
              </w:rPr>
            </w:pPr>
            <w:r>
              <w:rPr>
                <w:spacing w:val="-10"/>
                <w:sz w:val="18"/>
              </w:rPr>
              <w:t>1</w:t>
            </w:r>
          </w:p>
        </w:tc>
        <w:tc>
          <w:tcPr>
            <w:tcW w:w="1980" w:type="dxa"/>
          </w:tcPr>
          <w:p w14:paraId="5074A82E" w14:textId="77777777" w:rsidR="000A4E28" w:rsidRDefault="000A4E28">
            <w:pPr>
              <w:pStyle w:val="TableParagraph"/>
              <w:rPr>
                <w:b/>
                <w:sz w:val="18"/>
              </w:rPr>
            </w:pPr>
          </w:p>
          <w:p w14:paraId="2664CD4C" w14:textId="77777777" w:rsidR="000A4E28" w:rsidRDefault="000A4E28">
            <w:pPr>
              <w:pStyle w:val="TableParagraph"/>
              <w:spacing w:before="69"/>
              <w:rPr>
                <w:b/>
                <w:sz w:val="18"/>
              </w:rPr>
            </w:pPr>
          </w:p>
          <w:p w14:paraId="04249542" w14:textId="77777777" w:rsidR="000A4E28" w:rsidRDefault="00000000">
            <w:pPr>
              <w:pStyle w:val="TableParagraph"/>
              <w:ind w:left="115" w:right="767"/>
              <w:rPr>
                <w:sz w:val="18"/>
              </w:rPr>
            </w:pPr>
            <w:r>
              <w:rPr>
                <w:spacing w:val="-2"/>
                <w:sz w:val="18"/>
              </w:rPr>
              <w:t>Workshop Opening</w:t>
            </w:r>
          </w:p>
        </w:tc>
        <w:tc>
          <w:tcPr>
            <w:tcW w:w="5760" w:type="dxa"/>
          </w:tcPr>
          <w:p w14:paraId="0A7EC4BE" w14:textId="77777777" w:rsidR="000A4E28" w:rsidRDefault="00000000">
            <w:pPr>
              <w:pStyle w:val="TableParagraph"/>
              <w:numPr>
                <w:ilvl w:val="0"/>
                <w:numId w:val="260"/>
              </w:numPr>
              <w:tabs>
                <w:tab w:val="left" w:pos="475"/>
              </w:tabs>
              <w:spacing w:before="71" w:line="207" w:lineRule="exact"/>
              <w:rPr>
                <w:sz w:val="18"/>
              </w:rPr>
            </w:pPr>
            <w:r>
              <w:rPr>
                <w:sz w:val="18"/>
              </w:rPr>
              <w:t>Meet</w:t>
            </w:r>
            <w:r>
              <w:rPr>
                <w:spacing w:val="-3"/>
                <w:sz w:val="18"/>
              </w:rPr>
              <w:t xml:space="preserve"> </w:t>
            </w:r>
            <w:r>
              <w:rPr>
                <w:sz w:val="18"/>
              </w:rPr>
              <w:t>the</w:t>
            </w:r>
            <w:r>
              <w:rPr>
                <w:spacing w:val="-3"/>
                <w:sz w:val="18"/>
              </w:rPr>
              <w:t xml:space="preserve"> </w:t>
            </w:r>
            <w:r>
              <w:rPr>
                <w:sz w:val="18"/>
              </w:rPr>
              <w:t>trainer,</w:t>
            </w:r>
            <w:r>
              <w:rPr>
                <w:spacing w:val="-3"/>
                <w:sz w:val="18"/>
              </w:rPr>
              <w:t xml:space="preserve"> </w:t>
            </w:r>
            <w:r>
              <w:rPr>
                <w:sz w:val="18"/>
              </w:rPr>
              <w:t>host</w:t>
            </w:r>
            <w:r>
              <w:rPr>
                <w:spacing w:val="-5"/>
                <w:sz w:val="18"/>
              </w:rPr>
              <w:t xml:space="preserve"> </w:t>
            </w:r>
            <w:r>
              <w:rPr>
                <w:sz w:val="18"/>
              </w:rPr>
              <w:t>organization</w:t>
            </w:r>
            <w:r>
              <w:rPr>
                <w:spacing w:val="-5"/>
                <w:sz w:val="18"/>
              </w:rPr>
              <w:t xml:space="preserve"> </w:t>
            </w:r>
            <w:r>
              <w:rPr>
                <w:sz w:val="18"/>
              </w:rPr>
              <w:t>and</w:t>
            </w:r>
            <w:r>
              <w:rPr>
                <w:spacing w:val="-3"/>
                <w:sz w:val="18"/>
              </w:rPr>
              <w:t xml:space="preserve"> </w:t>
            </w:r>
            <w:r>
              <w:rPr>
                <w:sz w:val="18"/>
              </w:rPr>
              <w:t>workshop</w:t>
            </w:r>
            <w:r>
              <w:rPr>
                <w:spacing w:val="-4"/>
                <w:sz w:val="18"/>
              </w:rPr>
              <w:t xml:space="preserve"> </w:t>
            </w:r>
            <w:r>
              <w:rPr>
                <w:spacing w:val="-2"/>
                <w:sz w:val="18"/>
              </w:rPr>
              <w:t>participants.</w:t>
            </w:r>
          </w:p>
          <w:p w14:paraId="3C4E769B" w14:textId="77777777" w:rsidR="000A4E28" w:rsidRDefault="00000000">
            <w:pPr>
              <w:pStyle w:val="TableParagraph"/>
              <w:numPr>
                <w:ilvl w:val="0"/>
                <w:numId w:val="260"/>
              </w:numPr>
              <w:tabs>
                <w:tab w:val="left" w:pos="475"/>
              </w:tabs>
              <w:ind w:right="204"/>
              <w:rPr>
                <w:sz w:val="18"/>
              </w:rPr>
            </w:pPr>
            <w:r>
              <w:rPr>
                <w:sz w:val="18"/>
              </w:rPr>
              <w:t>Determine</w:t>
            </w:r>
            <w:r>
              <w:rPr>
                <w:spacing w:val="-5"/>
                <w:sz w:val="18"/>
              </w:rPr>
              <w:t xml:space="preserve"> </w:t>
            </w:r>
            <w:r>
              <w:rPr>
                <w:sz w:val="18"/>
              </w:rPr>
              <w:t>participants’</w:t>
            </w:r>
            <w:r>
              <w:rPr>
                <w:spacing w:val="-5"/>
                <w:sz w:val="18"/>
              </w:rPr>
              <w:t xml:space="preserve"> </w:t>
            </w:r>
            <w:r>
              <w:rPr>
                <w:sz w:val="18"/>
              </w:rPr>
              <w:t>existing</w:t>
            </w:r>
            <w:r>
              <w:rPr>
                <w:spacing w:val="-5"/>
                <w:sz w:val="18"/>
              </w:rPr>
              <w:t xml:space="preserve"> </w:t>
            </w:r>
            <w:r>
              <w:rPr>
                <w:sz w:val="18"/>
              </w:rPr>
              <w:t>level</w:t>
            </w:r>
            <w:r>
              <w:rPr>
                <w:spacing w:val="-7"/>
                <w:sz w:val="18"/>
              </w:rPr>
              <w:t xml:space="preserve"> </w:t>
            </w:r>
            <w:r>
              <w:rPr>
                <w:sz w:val="18"/>
              </w:rPr>
              <w:t>of</w:t>
            </w:r>
            <w:r>
              <w:rPr>
                <w:spacing w:val="-5"/>
                <w:sz w:val="18"/>
              </w:rPr>
              <w:t xml:space="preserve"> </w:t>
            </w:r>
            <w:r>
              <w:rPr>
                <w:sz w:val="18"/>
              </w:rPr>
              <w:t>knowledge</w:t>
            </w:r>
            <w:r>
              <w:rPr>
                <w:spacing w:val="-7"/>
                <w:sz w:val="18"/>
              </w:rPr>
              <w:t xml:space="preserve"> </w:t>
            </w:r>
            <w:r>
              <w:rPr>
                <w:sz w:val="18"/>
              </w:rPr>
              <w:t>and</w:t>
            </w:r>
            <w:r>
              <w:rPr>
                <w:spacing w:val="-7"/>
                <w:sz w:val="18"/>
              </w:rPr>
              <w:t xml:space="preserve"> </w:t>
            </w:r>
            <w:r>
              <w:rPr>
                <w:sz w:val="18"/>
              </w:rPr>
              <w:t>skills</w:t>
            </w:r>
            <w:r>
              <w:rPr>
                <w:spacing w:val="-7"/>
                <w:sz w:val="18"/>
              </w:rPr>
              <w:t xml:space="preserve"> </w:t>
            </w:r>
            <w:r>
              <w:rPr>
                <w:sz w:val="18"/>
              </w:rPr>
              <w:t>on workshop topics.</w:t>
            </w:r>
          </w:p>
          <w:p w14:paraId="2928DA06" w14:textId="77777777" w:rsidR="000A4E28" w:rsidRDefault="00000000">
            <w:pPr>
              <w:pStyle w:val="TableParagraph"/>
              <w:numPr>
                <w:ilvl w:val="0"/>
                <w:numId w:val="260"/>
              </w:numPr>
              <w:tabs>
                <w:tab w:val="left" w:pos="475"/>
              </w:tabs>
              <w:spacing w:before="1"/>
              <w:ind w:right="203"/>
              <w:rPr>
                <w:sz w:val="18"/>
              </w:rPr>
            </w:pPr>
            <w:r>
              <w:rPr>
                <w:sz w:val="18"/>
              </w:rPr>
              <w:t>Establish</w:t>
            </w:r>
            <w:r>
              <w:rPr>
                <w:spacing w:val="-4"/>
                <w:sz w:val="18"/>
              </w:rPr>
              <w:t xml:space="preserve"> </w:t>
            </w:r>
            <w:r>
              <w:rPr>
                <w:sz w:val="18"/>
              </w:rPr>
              <w:t>how</w:t>
            </w:r>
            <w:r>
              <w:rPr>
                <w:spacing w:val="-6"/>
                <w:sz w:val="18"/>
              </w:rPr>
              <w:t xml:space="preserve"> </w:t>
            </w:r>
            <w:r>
              <w:rPr>
                <w:sz w:val="18"/>
              </w:rPr>
              <w:t>the</w:t>
            </w:r>
            <w:r>
              <w:rPr>
                <w:spacing w:val="-6"/>
                <w:sz w:val="18"/>
              </w:rPr>
              <w:t xml:space="preserve"> </w:t>
            </w:r>
            <w:r>
              <w:rPr>
                <w:sz w:val="18"/>
              </w:rPr>
              <w:t>group</w:t>
            </w:r>
            <w:r>
              <w:rPr>
                <w:spacing w:val="-6"/>
                <w:sz w:val="18"/>
              </w:rPr>
              <w:t xml:space="preserve"> </w:t>
            </w:r>
            <w:r>
              <w:rPr>
                <w:sz w:val="18"/>
              </w:rPr>
              <w:t>is</w:t>
            </w:r>
            <w:r>
              <w:rPr>
                <w:spacing w:val="-6"/>
                <w:sz w:val="18"/>
              </w:rPr>
              <w:t xml:space="preserve"> </w:t>
            </w:r>
            <w:r>
              <w:rPr>
                <w:sz w:val="18"/>
              </w:rPr>
              <w:t>expected</w:t>
            </w:r>
            <w:r>
              <w:rPr>
                <w:spacing w:val="-4"/>
                <w:sz w:val="18"/>
              </w:rPr>
              <w:t xml:space="preserve"> </w:t>
            </w:r>
            <w:r>
              <w:rPr>
                <w:sz w:val="18"/>
              </w:rPr>
              <w:t>to</w:t>
            </w:r>
            <w:r>
              <w:rPr>
                <w:spacing w:val="-4"/>
                <w:sz w:val="18"/>
              </w:rPr>
              <w:t xml:space="preserve"> </w:t>
            </w:r>
            <w:r>
              <w:rPr>
                <w:sz w:val="18"/>
              </w:rPr>
              <w:t>work</w:t>
            </w:r>
            <w:r>
              <w:rPr>
                <w:spacing w:val="-3"/>
                <w:sz w:val="18"/>
              </w:rPr>
              <w:t xml:space="preserve"> </w:t>
            </w:r>
            <w:r>
              <w:rPr>
                <w:sz w:val="18"/>
              </w:rPr>
              <w:t>together</w:t>
            </w:r>
            <w:r>
              <w:rPr>
                <w:spacing w:val="-4"/>
                <w:sz w:val="18"/>
              </w:rPr>
              <w:t xml:space="preserve"> </w:t>
            </w:r>
            <w:r>
              <w:rPr>
                <w:sz w:val="18"/>
              </w:rPr>
              <w:t>during</w:t>
            </w:r>
            <w:r>
              <w:rPr>
                <w:spacing w:val="-4"/>
                <w:sz w:val="18"/>
              </w:rPr>
              <w:t xml:space="preserve"> </w:t>
            </w:r>
            <w:r>
              <w:rPr>
                <w:sz w:val="18"/>
              </w:rPr>
              <w:t xml:space="preserve">the </w:t>
            </w:r>
            <w:r>
              <w:rPr>
                <w:spacing w:val="-2"/>
                <w:sz w:val="18"/>
              </w:rPr>
              <w:t>workshop.</w:t>
            </w:r>
          </w:p>
          <w:p w14:paraId="1F40D71F" w14:textId="77777777" w:rsidR="000A4E28" w:rsidRDefault="00000000">
            <w:pPr>
              <w:pStyle w:val="TableParagraph"/>
              <w:numPr>
                <w:ilvl w:val="0"/>
                <w:numId w:val="260"/>
              </w:numPr>
              <w:tabs>
                <w:tab w:val="left" w:pos="475"/>
              </w:tabs>
              <w:spacing w:line="206" w:lineRule="exact"/>
              <w:rPr>
                <w:sz w:val="18"/>
              </w:rPr>
            </w:pPr>
            <w:r>
              <w:rPr>
                <w:sz w:val="18"/>
              </w:rPr>
              <w:t>Describe</w:t>
            </w:r>
            <w:r>
              <w:rPr>
                <w:spacing w:val="-3"/>
                <w:sz w:val="18"/>
              </w:rPr>
              <w:t xml:space="preserve"> </w:t>
            </w:r>
            <w:r>
              <w:rPr>
                <w:sz w:val="18"/>
              </w:rPr>
              <w:t>CAWST’s</w:t>
            </w:r>
            <w:r>
              <w:rPr>
                <w:spacing w:val="-4"/>
                <w:sz w:val="18"/>
              </w:rPr>
              <w:t xml:space="preserve"> </w:t>
            </w:r>
            <w:r>
              <w:rPr>
                <w:sz w:val="18"/>
              </w:rPr>
              <w:t>and/or</w:t>
            </w:r>
            <w:r>
              <w:rPr>
                <w:spacing w:val="-3"/>
                <w:sz w:val="18"/>
              </w:rPr>
              <w:t xml:space="preserve"> </w:t>
            </w:r>
            <w:r>
              <w:rPr>
                <w:sz w:val="18"/>
              </w:rPr>
              <w:t>the</w:t>
            </w:r>
            <w:r>
              <w:rPr>
                <w:spacing w:val="-4"/>
                <w:sz w:val="18"/>
              </w:rPr>
              <w:t xml:space="preserve"> </w:t>
            </w:r>
            <w:r>
              <w:rPr>
                <w:sz w:val="18"/>
              </w:rPr>
              <w:t>host</w:t>
            </w:r>
            <w:r>
              <w:rPr>
                <w:spacing w:val="-5"/>
                <w:sz w:val="18"/>
              </w:rPr>
              <w:t xml:space="preserve"> </w:t>
            </w:r>
            <w:r>
              <w:rPr>
                <w:sz w:val="18"/>
              </w:rPr>
              <w:t>organization’s</w:t>
            </w:r>
            <w:r>
              <w:rPr>
                <w:spacing w:val="-1"/>
                <w:sz w:val="18"/>
              </w:rPr>
              <w:t xml:space="preserve"> </w:t>
            </w:r>
            <w:r>
              <w:rPr>
                <w:spacing w:val="-4"/>
                <w:sz w:val="18"/>
              </w:rPr>
              <w:t>role.</w:t>
            </w:r>
          </w:p>
        </w:tc>
      </w:tr>
      <w:tr w:rsidR="000A4E28" w14:paraId="1C4E4349" w14:textId="77777777">
        <w:trPr>
          <w:trHeight w:val="765"/>
        </w:trPr>
        <w:tc>
          <w:tcPr>
            <w:tcW w:w="1087" w:type="dxa"/>
          </w:tcPr>
          <w:p w14:paraId="587CC50D" w14:textId="77777777" w:rsidR="000A4E28" w:rsidRDefault="000A4E28">
            <w:pPr>
              <w:pStyle w:val="TableParagraph"/>
              <w:spacing w:before="72"/>
              <w:rPr>
                <w:b/>
                <w:sz w:val="18"/>
              </w:rPr>
            </w:pPr>
          </w:p>
          <w:p w14:paraId="45A064E8" w14:textId="77777777" w:rsidR="000A4E28" w:rsidRDefault="00000000">
            <w:pPr>
              <w:pStyle w:val="TableParagraph"/>
              <w:ind w:left="12" w:right="6"/>
              <w:jc w:val="center"/>
              <w:rPr>
                <w:sz w:val="18"/>
              </w:rPr>
            </w:pPr>
            <w:r>
              <w:rPr>
                <w:spacing w:val="-10"/>
                <w:sz w:val="18"/>
              </w:rPr>
              <w:t>2</w:t>
            </w:r>
          </w:p>
        </w:tc>
        <w:tc>
          <w:tcPr>
            <w:tcW w:w="1980" w:type="dxa"/>
          </w:tcPr>
          <w:p w14:paraId="354BE250" w14:textId="77777777" w:rsidR="000A4E28" w:rsidRDefault="00000000">
            <w:pPr>
              <w:pStyle w:val="TableParagraph"/>
              <w:spacing w:before="176"/>
              <w:ind w:left="115" w:right="767"/>
              <w:rPr>
                <w:sz w:val="18"/>
              </w:rPr>
            </w:pPr>
            <w:r>
              <w:rPr>
                <w:sz w:val="18"/>
              </w:rPr>
              <w:t>Talking</w:t>
            </w:r>
            <w:r>
              <w:rPr>
                <w:spacing w:val="-13"/>
                <w:sz w:val="18"/>
              </w:rPr>
              <w:t xml:space="preserve"> </w:t>
            </w:r>
            <w:r>
              <w:rPr>
                <w:sz w:val="18"/>
              </w:rPr>
              <w:t xml:space="preserve">about </w:t>
            </w:r>
            <w:r>
              <w:rPr>
                <w:spacing w:val="-2"/>
                <w:sz w:val="18"/>
              </w:rPr>
              <w:t>Sanitation</w:t>
            </w:r>
          </w:p>
        </w:tc>
        <w:tc>
          <w:tcPr>
            <w:tcW w:w="5760" w:type="dxa"/>
          </w:tcPr>
          <w:p w14:paraId="3B35DC39" w14:textId="77777777" w:rsidR="000A4E28" w:rsidRDefault="00000000">
            <w:pPr>
              <w:pStyle w:val="TableParagraph"/>
              <w:numPr>
                <w:ilvl w:val="0"/>
                <w:numId w:val="259"/>
              </w:numPr>
              <w:tabs>
                <w:tab w:val="left" w:pos="475"/>
              </w:tabs>
              <w:spacing w:before="73"/>
              <w:ind w:right="846"/>
              <w:jc w:val="both"/>
              <w:rPr>
                <w:sz w:val="18"/>
              </w:rPr>
            </w:pPr>
            <w:r>
              <w:rPr>
                <w:sz w:val="18"/>
              </w:rPr>
              <w:t>Discuss</w:t>
            </w:r>
            <w:r>
              <w:rPr>
                <w:spacing w:val="-4"/>
                <w:sz w:val="18"/>
              </w:rPr>
              <w:t xml:space="preserve"> </w:t>
            </w:r>
            <w:r>
              <w:rPr>
                <w:sz w:val="18"/>
              </w:rPr>
              <w:t>the</w:t>
            </w:r>
            <w:r>
              <w:rPr>
                <w:spacing w:val="-4"/>
                <w:sz w:val="18"/>
              </w:rPr>
              <w:t xml:space="preserve"> </w:t>
            </w:r>
            <w:r>
              <w:rPr>
                <w:sz w:val="18"/>
              </w:rPr>
              <w:t>personal</w:t>
            </w:r>
            <w:r>
              <w:rPr>
                <w:spacing w:val="-2"/>
                <w:sz w:val="18"/>
              </w:rPr>
              <w:t xml:space="preserve"> </w:t>
            </w:r>
            <w:r>
              <w:rPr>
                <w:sz w:val="18"/>
              </w:rPr>
              <w:t>and</w:t>
            </w:r>
            <w:r>
              <w:rPr>
                <w:spacing w:val="-2"/>
                <w:sz w:val="18"/>
              </w:rPr>
              <w:t xml:space="preserve"> </w:t>
            </w:r>
            <w:r>
              <w:rPr>
                <w:sz w:val="18"/>
              </w:rPr>
              <w:t>sensitive</w:t>
            </w:r>
            <w:r>
              <w:rPr>
                <w:spacing w:val="-2"/>
                <w:sz w:val="18"/>
              </w:rPr>
              <w:t xml:space="preserve"> </w:t>
            </w:r>
            <w:r>
              <w:rPr>
                <w:sz w:val="18"/>
              </w:rPr>
              <w:t>nature</w:t>
            </w:r>
            <w:r>
              <w:rPr>
                <w:spacing w:val="-4"/>
                <w:sz w:val="18"/>
              </w:rPr>
              <w:t xml:space="preserve"> </w:t>
            </w:r>
            <w:r>
              <w:rPr>
                <w:sz w:val="18"/>
              </w:rPr>
              <w:t>of</w:t>
            </w:r>
            <w:r>
              <w:rPr>
                <w:spacing w:val="-2"/>
                <w:sz w:val="18"/>
              </w:rPr>
              <w:t xml:space="preserve"> </w:t>
            </w:r>
            <w:r>
              <w:rPr>
                <w:sz w:val="18"/>
              </w:rPr>
              <w:t>sanitation, particularly</w:t>
            </w:r>
            <w:r>
              <w:rPr>
                <w:spacing w:val="-8"/>
                <w:sz w:val="18"/>
              </w:rPr>
              <w:t xml:space="preserve"> </w:t>
            </w:r>
            <w:r>
              <w:rPr>
                <w:sz w:val="18"/>
              </w:rPr>
              <w:t>defecation</w:t>
            </w:r>
            <w:r>
              <w:rPr>
                <w:spacing w:val="-8"/>
                <w:sz w:val="18"/>
              </w:rPr>
              <w:t xml:space="preserve"> </w:t>
            </w:r>
            <w:r>
              <w:rPr>
                <w:sz w:val="18"/>
              </w:rPr>
              <w:t>practices</w:t>
            </w:r>
            <w:r>
              <w:rPr>
                <w:spacing w:val="-5"/>
                <w:sz w:val="18"/>
              </w:rPr>
              <w:t xml:space="preserve"> </w:t>
            </w:r>
            <w:r>
              <w:rPr>
                <w:sz w:val="18"/>
              </w:rPr>
              <w:t>and</w:t>
            </w:r>
            <w:r>
              <w:rPr>
                <w:spacing w:val="-6"/>
                <w:sz w:val="18"/>
              </w:rPr>
              <w:t xml:space="preserve"> </w:t>
            </w:r>
            <w:r>
              <w:rPr>
                <w:sz w:val="18"/>
              </w:rPr>
              <w:t>the</w:t>
            </w:r>
            <w:r>
              <w:rPr>
                <w:spacing w:val="-8"/>
                <w:sz w:val="18"/>
              </w:rPr>
              <w:t xml:space="preserve"> </w:t>
            </w:r>
            <w:r>
              <w:rPr>
                <w:sz w:val="18"/>
              </w:rPr>
              <w:t>implications</w:t>
            </w:r>
            <w:r>
              <w:rPr>
                <w:spacing w:val="-1"/>
                <w:sz w:val="18"/>
              </w:rPr>
              <w:t xml:space="preserve"> </w:t>
            </w:r>
            <w:r>
              <w:rPr>
                <w:sz w:val="18"/>
              </w:rPr>
              <w:t>for sanitation projects.</w:t>
            </w:r>
          </w:p>
        </w:tc>
      </w:tr>
      <w:tr w:rsidR="000A4E28" w14:paraId="24EFE7A2" w14:textId="77777777">
        <w:trPr>
          <w:trHeight w:val="765"/>
        </w:trPr>
        <w:tc>
          <w:tcPr>
            <w:tcW w:w="1087" w:type="dxa"/>
          </w:tcPr>
          <w:p w14:paraId="0178136D" w14:textId="77777777" w:rsidR="000A4E28" w:rsidRDefault="000A4E28">
            <w:pPr>
              <w:pStyle w:val="TableParagraph"/>
              <w:spacing w:before="73"/>
              <w:rPr>
                <w:b/>
                <w:sz w:val="18"/>
              </w:rPr>
            </w:pPr>
          </w:p>
          <w:p w14:paraId="768DF025" w14:textId="77777777" w:rsidR="000A4E28" w:rsidRDefault="00000000">
            <w:pPr>
              <w:pStyle w:val="TableParagraph"/>
              <w:ind w:left="12" w:right="6"/>
              <w:jc w:val="center"/>
              <w:rPr>
                <w:sz w:val="18"/>
              </w:rPr>
            </w:pPr>
            <w:r>
              <w:rPr>
                <w:spacing w:val="-10"/>
                <w:sz w:val="18"/>
              </w:rPr>
              <w:t>3</w:t>
            </w:r>
          </w:p>
        </w:tc>
        <w:tc>
          <w:tcPr>
            <w:tcW w:w="1980" w:type="dxa"/>
          </w:tcPr>
          <w:p w14:paraId="3E42BA72" w14:textId="77777777" w:rsidR="000A4E28" w:rsidRDefault="00000000">
            <w:pPr>
              <w:pStyle w:val="TableParagraph"/>
              <w:spacing w:before="71"/>
              <w:ind w:left="115" w:right="702"/>
              <w:jc w:val="both"/>
              <w:rPr>
                <w:sz w:val="18"/>
              </w:rPr>
            </w:pPr>
            <w:r>
              <w:rPr>
                <w:sz w:val="18"/>
              </w:rPr>
              <w:t>Introduction</w:t>
            </w:r>
            <w:r>
              <w:rPr>
                <w:spacing w:val="-13"/>
                <w:sz w:val="18"/>
              </w:rPr>
              <w:t xml:space="preserve"> </w:t>
            </w:r>
            <w:r>
              <w:rPr>
                <w:sz w:val="18"/>
              </w:rPr>
              <w:t xml:space="preserve">to </w:t>
            </w:r>
            <w:r>
              <w:rPr>
                <w:spacing w:val="-2"/>
                <w:sz w:val="18"/>
              </w:rPr>
              <w:t>Environmental Sanitation</w:t>
            </w:r>
          </w:p>
        </w:tc>
        <w:tc>
          <w:tcPr>
            <w:tcW w:w="5760" w:type="dxa"/>
          </w:tcPr>
          <w:p w14:paraId="20F7884C" w14:textId="77777777" w:rsidR="000A4E28" w:rsidRDefault="00000000">
            <w:pPr>
              <w:pStyle w:val="TableParagraph"/>
              <w:numPr>
                <w:ilvl w:val="0"/>
                <w:numId w:val="258"/>
              </w:numPr>
              <w:tabs>
                <w:tab w:val="left" w:pos="475"/>
              </w:tabs>
              <w:spacing w:before="71"/>
              <w:rPr>
                <w:sz w:val="18"/>
              </w:rPr>
            </w:pPr>
            <w:r>
              <w:rPr>
                <w:sz w:val="18"/>
              </w:rPr>
              <w:t>Identify</w:t>
            </w:r>
            <w:r>
              <w:rPr>
                <w:spacing w:val="-3"/>
                <w:sz w:val="18"/>
              </w:rPr>
              <w:t xml:space="preserve"> </w:t>
            </w:r>
            <w:r>
              <w:rPr>
                <w:sz w:val="18"/>
              </w:rPr>
              <w:t>the</w:t>
            </w:r>
            <w:r>
              <w:rPr>
                <w:spacing w:val="-4"/>
                <w:sz w:val="18"/>
              </w:rPr>
              <w:t xml:space="preserve"> </w:t>
            </w:r>
            <w:r>
              <w:rPr>
                <w:sz w:val="18"/>
              </w:rPr>
              <w:t>different</w:t>
            </w:r>
            <w:r>
              <w:rPr>
                <w:spacing w:val="-3"/>
                <w:sz w:val="18"/>
              </w:rPr>
              <w:t xml:space="preserve"> </w:t>
            </w:r>
            <w:r>
              <w:rPr>
                <w:sz w:val="18"/>
              </w:rPr>
              <w:t>aspects</w:t>
            </w:r>
            <w:r>
              <w:rPr>
                <w:spacing w:val="-1"/>
                <w:sz w:val="18"/>
              </w:rPr>
              <w:t xml:space="preserve"> </w:t>
            </w:r>
            <w:r>
              <w:rPr>
                <w:sz w:val="18"/>
              </w:rPr>
              <w:t>of</w:t>
            </w:r>
            <w:r>
              <w:rPr>
                <w:spacing w:val="-3"/>
                <w:sz w:val="18"/>
              </w:rPr>
              <w:t xml:space="preserve"> </w:t>
            </w:r>
            <w:r>
              <w:rPr>
                <w:spacing w:val="-2"/>
                <w:sz w:val="18"/>
              </w:rPr>
              <w:t>sanitation.</w:t>
            </w:r>
          </w:p>
          <w:p w14:paraId="5334A021" w14:textId="77777777" w:rsidR="000A4E28" w:rsidRDefault="00000000">
            <w:pPr>
              <w:pStyle w:val="TableParagraph"/>
              <w:numPr>
                <w:ilvl w:val="0"/>
                <w:numId w:val="258"/>
              </w:numPr>
              <w:tabs>
                <w:tab w:val="left" w:pos="475"/>
              </w:tabs>
              <w:spacing w:before="2"/>
              <w:ind w:right="461"/>
              <w:rPr>
                <w:sz w:val="18"/>
              </w:rPr>
            </w:pPr>
            <w:r>
              <w:rPr>
                <w:sz w:val="18"/>
              </w:rPr>
              <w:t>Explain</w:t>
            </w:r>
            <w:r>
              <w:rPr>
                <w:spacing w:val="-6"/>
                <w:sz w:val="18"/>
              </w:rPr>
              <w:t xml:space="preserve"> </w:t>
            </w:r>
            <w:r>
              <w:rPr>
                <w:sz w:val="18"/>
              </w:rPr>
              <w:t>the</w:t>
            </w:r>
            <w:r>
              <w:rPr>
                <w:spacing w:val="-6"/>
                <w:sz w:val="18"/>
              </w:rPr>
              <w:t xml:space="preserve"> </w:t>
            </w:r>
            <w:r>
              <w:rPr>
                <w:sz w:val="18"/>
              </w:rPr>
              <w:t>difference</w:t>
            </w:r>
            <w:r>
              <w:rPr>
                <w:spacing w:val="-6"/>
                <w:sz w:val="18"/>
              </w:rPr>
              <w:t xml:space="preserve"> </w:t>
            </w:r>
            <w:r>
              <w:rPr>
                <w:sz w:val="18"/>
              </w:rPr>
              <w:t>between</w:t>
            </w:r>
            <w:r>
              <w:rPr>
                <w:spacing w:val="-6"/>
                <w:sz w:val="18"/>
              </w:rPr>
              <w:t xml:space="preserve"> </w:t>
            </w:r>
            <w:r>
              <w:rPr>
                <w:sz w:val="18"/>
              </w:rPr>
              <w:t>sanitation</w:t>
            </w:r>
            <w:r>
              <w:rPr>
                <w:spacing w:val="-8"/>
                <w:sz w:val="18"/>
              </w:rPr>
              <w:t xml:space="preserve"> </w:t>
            </w:r>
            <w:r>
              <w:rPr>
                <w:sz w:val="18"/>
              </w:rPr>
              <w:t>and</w:t>
            </w:r>
            <w:r>
              <w:rPr>
                <w:spacing w:val="-8"/>
                <w:sz w:val="18"/>
              </w:rPr>
              <w:t xml:space="preserve"> </w:t>
            </w:r>
            <w:r>
              <w:rPr>
                <w:sz w:val="18"/>
              </w:rPr>
              <w:t xml:space="preserve">environmental </w:t>
            </w:r>
            <w:r>
              <w:rPr>
                <w:spacing w:val="-2"/>
                <w:sz w:val="18"/>
              </w:rPr>
              <w:t>sanitation.</w:t>
            </w:r>
          </w:p>
        </w:tc>
      </w:tr>
      <w:tr w:rsidR="000A4E28" w14:paraId="5DF71E1A" w14:textId="77777777">
        <w:trPr>
          <w:trHeight w:val="971"/>
        </w:trPr>
        <w:tc>
          <w:tcPr>
            <w:tcW w:w="1087" w:type="dxa"/>
          </w:tcPr>
          <w:p w14:paraId="2295FCEF" w14:textId="77777777" w:rsidR="000A4E28" w:rsidRDefault="000A4E28">
            <w:pPr>
              <w:pStyle w:val="TableParagraph"/>
              <w:spacing w:before="175"/>
              <w:rPr>
                <w:b/>
                <w:sz w:val="18"/>
              </w:rPr>
            </w:pPr>
          </w:p>
          <w:p w14:paraId="6F151073" w14:textId="77777777" w:rsidR="000A4E28" w:rsidRDefault="00000000">
            <w:pPr>
              <w:pStyle w:val="TableParagraph"/>
              <w:spacing w:before="1"/>
              <w:ind w:left="12" w:right="6"/>
              <w:jc w:val="center"/>
              <w:rPr>
                <w:sz w:val="18"/>
              </w:rPr>
            </w:pPr>
            <w:r>
              <w:rPr>
                <w:spacing w:val="-10"/>
                <w:sz w:val="18"/>
              </w:rPr>
              <w:t>4</w:t>
            </w:r>
          </w:p>
        </w:tc>
        <w:tc>
          <w:tcPr>
            <w:tcW w:w="1980" w:type="dxa"/>
          </w:tcPr>
          <w:p w14:paraId="1624EB64" w14:textId="77777777" w:rsidR="000A4E28" w:rsidRDefault="000A4E28">
            <w:pPr>
              <w:pStyle w:val="TableParagraph"/>
              <w:spacing w:before="72"/>
              <w:rPr>
                <w:b/>
                <w:sz w:val="18"/>
              </w:rPr>
            </w:pPr>
          </w:p>
          <w:p w14:paraId="2167061D" w14:textId="77777777" w:rsidR="000A4E28" w:rsidRDefault="00000000">
            <w:pPr>
              <w:pStyle w:val="TableParagraph"/>
              <w:ind w:left="115" w:right="347"/>
              <w:rPr>
                <w:sz w:val="18"/>
              </w:rPr>
            </w:pPr>
            <w:r>
              <w:rPr>
                <w:sz w:val="18"/>
              </w:rPr>
              <w:t>Local</w:t>
            </w:r>
            <w:r>
              <w:rPr>
                <w:spacing w:val="-15"/>
                <w:sz w:val="18"/>
              </w:rPr>
              <w:t xml:space="preserve"> </w:t>
            </w:r>
            <w:r>
              <w:rPr>
                <w:sz w:val="18"/>
              </w:rPr>
              <w:t>and</w:t>
            </w:r>
            <w:r>
              <w:rPr>
                <w:spacing w:val="-12"/>
                <w:sz w:val="18"/>
              </w:rPr>
              <w:t xml:space="preserve"> </w:t>
            </w:r>
            <w:r>
              <w:rPr>
                <w:sz w:val="18"/>
              </w:rPr>
              <w:t xml:space="preserve">Global </w:t>
            </w:r>
            <w:r>
              <w:rPr>
                <w:spacing w:val="-2"/>
                <w:sz w:val="18"/>
              </w:rPr>
              <w:t>Issues</w:t>
            </w:r>
          </w:p>
        </w:tc>
        <w:tc>
          <w:tcPr>
            <w:tcW w:w="5760" w:type="dxa"/>
          </w:tcPr>
          <w:p w14:paraId="08625583" w14:textId="77777777" w:rsidR="000A4E28" w:rsidRDefault="00000000">
            <w:pPr>
              <w:pStyle w:val="TableParagraph"/>
              <w:numPr>
                <w:ilvl w:val="0"/>
                <w:numId w:val="257"/>
              </w:numPr>
              <w:tabs>
                <w:tab w:val="left" w:pos="475"/>
              </w:tabs>
              <w:spacing w:before="71"/>
              <w:ind w:right="123"/>
              <w:rPr>
                <w:sz w:val="18"/>
              </w:rPr>
            </w:pPr>
            <w:r>
              <w:rPr>
                <w:sz w:val="18"/>
              </w:rPr>
              <w:t>Discuss</w:t>
            </w:r>
            <w:r>
              <w:rPr>
                <w:spacing w:val="-6"/>
                <w:sz w:val="18"/>
              </w:rPr>
              <w:t xml:space="preserve"> </w:t>
            </w:r>
            <w:r>
              <w:rPr>
                <w:sz w:val="18"/>
              </w:rPr>
              <w:t>the</w:t>
            </w:r>
            <w:r>
              <w:rPr>
                <w:spacing w:val="-6"/>
                <w:sz w:val="18"/>
              </w:rPr>
              <w:t xml:space="preserve"> </w:t>
            </w:r>
            <w:r>
              <w:rPr>
                <w:sz w:val="18"/>
              </w:rPr>
              <w:t>local</w:t>
            </w:r>
            <w:r>
              <w:rPr>
                <w:spacing w:val="-6"/>
                <w:sz w:val="18"/>
              </w:rPr>
              <w:t xml:space="preserve"> </w:t>
            </w:r>
            <w:r>
              <w:rPr>
                <w:sz w:val="18"/>
              </w:rPr>
              <w:t>and</w:t>
            </w:r>
            <w:r>
              <w:rPr>
                <w:spacing w:val="-6"/>
                <w:sz w:val="18"/>
              </w:rPr>
              <w:t xml:space="preserve"> </w:t>
            </w:r>
            <w:r>
              <w:rPr>
                <w:sz w:val="18"/>
              </w:rPr>
              <w:t>global</w:t>
            </w:r>
            <w:r>
              <w:rPr>
                <w:spacing w:val="-6"/>
                <w:sz w:val="18"/>
              </w:rPr>
              <w:t xml:space="preserve"> </w:t>
            </w:r>
            <w:r>
              <w:rPr>
                <w:sz w:val="18"/>
              </w:rPr>
              <w:t>issues</w:t>
            </w:r>
            <w:r>
              <w:rPr>
                <w:spacing w:val="-3"/>
                <w:sz w:val="18"/>
              </w:rPr>
              <w:t xml:space="preserve"> </w:t>
            </w:r>
            <w:r>
              <w:rPr>
                <w:sz w:val="18"/>
              </w:rPr>
              <w:t>involved</w:t>
            </w:r>
            <w:r>
              <w:rPr>
                <w:spacing w:val="-4"/>
                <w:sz w:val="18"/>
              </w:rPr>
              <w:t xml:space="preserve"> </w:t>
            </w:r>
            <w:r>
              <w:rPr>
                <w:sz w:val="18"/>
              </w:rPr>
              <w:t>with</w:t>
            </w:r>
            <w:r>
              <w:rPr>
                <w:spacing w:val="-4"/>
                <w:sz w:val="18"/>
              </w:rPr>
              <w:t xml:space="preserve"> </w:t>
            </w:r>
            <w:r>
              <w:rPr>
                <w:sz w:val="18"/>
              </w:rPr>
              <w:t>access</w:t>
            </w:r>
            <w:r>
              <w:rPr>
                <w:spacing w:val="-3"/>
                <w:sz w:val="18"/>
              </w:rPr>
              <w:t xml:space="preserve"> </w:t>
            </w:r>
            <w:r>
              <w:rPr>
                <w:sz w:val="18"/>
              </w:rPr>
              <w:t>to</w:t>
            </w:r>
            <w:r>
              <w:rPr>
                <w:spacing w:val="-4"/>
                <w:sz w:val="18"/>
              </w:rPr>
              <w:t xml:space="preserve"> </w:t>
            </w:r>
            <w:r>
              <w:rPr>
                <w:sz w:val="18"/>
              </w:rPr>
              <w:t xml:space="preserve">basic </w:t>
            </w:r>
            <w:r>
              <w:rPr>
                <w:spacing w:val="-2"/>
                <w:sz w:val="18"/>
              </w:rPr>
              <w:t>sanitation.</w:t>
            </w:r>
          </w:p>
          <w:p w14:paraId="3F77474D" w14:textId="77777777" w:rsidR="000A4E28" w:rsidRDefault="00000000">
            <w:pPr>
              <w:pStyle w:val="TableParagraph"/>
              <w:numPr>
                <w:ilvl w:val="0"/>
                <w:numId w:val="257"/>
              </w:numPr>
              <w:tabs>
                <w:tab w:val="left" w:pos="475"/>
              </w:tabs>
              <w:spacing w:before="1"/>
              <w:ind w:right="501"/>
              <w:rPr>
                <w:sz w:val="18"/>
              </w:rPr>
            </w:pPr>
            <w:r>
              <w:rPr>
                <w:sz w:val="18"/>
              </w:rPr>
              <w:t>Discuss</w:t>
            </w:r>
            <w:r>
              <w:rPr>
                <w:spacing w:val="-6"/>
                <w:sz w:val="18"/>
              </w:rPr>
              <w:t xml:space="preserve"> </w:t>
            </w:r>
            <w:r>
              <w:rPr>
                <w:sz w:val="18"/>
              </w:rPr>
              <w:t>how</w:t>
            </w:r>
            <w:r>
              <w:rPr>
                <w:spacing w:val="-7"/>
                <w:sz w:val="18"/>
              </w:rPr>
              <w:t xml:space="preserve"> </w:t>
            </w:r>
            <w:r>
              <w:rPr>
                <w:sz w:val="18"/>
              </w:rPr>
              <w:t>poor</w:t>
            </w:r>
            <w:r>
              <w:rPr>
                <w:spacing w:val="-6"/>
                <w:sz w:val="18"/>
              </w:rPr>
              <w:t xml:space="preserve"> </w:t>
            </w:r>
            <w:r>
              <w:rPr>
                <w:sz w:val="18"/>
              </w:rPr>
              <w:t>sanitation</w:t>
            </w:r>
            <w:r>
              <w:rPr>
                <w:spacing w:val="-6"/>
                <w:sz w:val="18"/>
              </w:rPr>
              <w:t xml:space="preserve"> </w:t>
            </w:r>
            <w:r>
              <w:rPr>
                <w:sz w:val="18"/>
              </w:rPr>
              <w:t>is</w:t>
            </w:r>
            <w:r>
              <w:rPr>
                <w:spacing w:val="-6"/>
                <w:sz w:val="18"/>
              </w:rPr>
              <w:t xml:space="preserve"> </w:t>
            </w:r>
            <w:r>
              <w:rPr>
                <w:sz w:val="18"/>
              </w:rPr>
              <w:t>connected</w:t>
            </w:r>
            <w:r>
              <w:rPr>
                <w:spacing w:val="-4"/>
                <w:sz w:val="18"/>
              </w:rPr>
              <w:t xml:space="preserve"> </w:t>
            </w:r>
            <w:r>
              <w:rPr>
                <w:sz w:val="18"/>
              </w:rPr>
              <w:t>to</w:t>
            </w:r>
            <w:r>
              <w:rPr>
                <w:spacing w:val="-4"/>
                <w:sz w:val="18"/>
              </w:rPr>
              <w:t xml:space="preserve"> </w:t>
            </w:r>
            <w:r>
              <w:rPr>
                <w:sz w:val="18"/>
              </w:rPr>
              <w:t>and</w:t>
            </w:r>
            <w:r>
              <w:rPr>
                <w:spacing w:val="-4"/>
                <w:sz w:val="18"/>
              </w:rPr>
              <w:t xml:space="preserve"> </w:t>
            </w:r>
            <w:r>
              <w:rPr>
                <w:sz w:val="18"/>
              </w:rPr>
              <w:t>causes</w:t>
            </w:r>
            <w:r>
              <w:rPr>
                <w:spacing w:val="-3"/>
                <w:sz w:val="18"/>
              </w:rPr>
              <w:t xml:space="preserve"> </w:t>
            </w:r>
            <w:r>
              <w:rPr>
                <w:sz w:val="18"/>
              </w:rPr>
              <w:t>the cycle of poverty to continue.</w:t>
            </w:r>
          </w:p>
        </w:tc>
      </w:tr>
      <w:tr w:rsidR="000A4E28" w14:paraId="7459BF9F" w14:textId="77777777">
        <w:trPr>
          <w:trHeight w:val="1180"/>
        </w:trPr>
        <w:tc>
          <w:tcPr>
            <w:tcW w:w="1087" w:type="dxa"/>
          </w:tcPr>
          <w:p w14:paraId="6C4AB012" w14:textId="77777777" w:rsidR="000A4E28" w:rsidRDefault="000A4E28">
            <w:pPr>
              <w:pStyle w:val="TableParagraph"/>
              <w:rPr>
                <w:b/>
                <w:sz w:val="18"/>
              </w:rPr>
            </w:pPr>
          </w:p>
          <w:p w14:paraId="0851A092" w14:textId="77777777" w:rsidR="000A4E28" w:rsidRDefault="000A4E28">
            <w:pPr>
              <w:pStyle w:val="TableParagraph"/>
              <w:spacing w:before="72"/>
              <w:rPr>
                <w:b/>
                <w:sz w:val="18"/>
              </w:rPr>
            </w:pPr>
          </w:p>
          <w:p w14:paraId="3E89C899" w14:textId="77777777" w:rsidR="000A4E28" w:rsidRDefault="00000000">
            <w:pPr>
              <w:pStyle w:val="TableParagraph"/>
              <w:ind w:left="12" w:right="6"/>
              <w:jc w:val="center"/>
              <w:rPr>
                <w:sz w:val="18"/>
              </w:rPr>
            </w:pPr>
            <w:r>
              <w:rPr>
                <w:spacing w:val="-10"/>
                <w:sz w:val="18"/>
              </w:rPr>
              <w:t>5</w:t>
            </w:r>
          </w:p>
        </w:tc>
        <w:tc>
          <w:tcPr>
            <w:tcW w:w="1980" w:type="dxa"/>
          </w:tcPr>
          <w:p w14:paraId="46E15AF7" w14:textId="77777777" w:rsidR="000A4E28" w:rsidRDefault="000A4E28">
            <w:pPr>
              <w:pStyle w:val="TableParagraph"/>
              <w:spacing w:before="175"/>
              <w:rPr>
                <w:b/>
                <w:sz w:val="18"/>
              </w:rPr>
            </w:pPr>
          </w:p>
          <w:p w14:paraId="4E6B9736" w14:textId="77777777" w:rsidR="000A4E28" w:rsidRDefault="00000000">
            <w:pPr>
              <w:pStyle w:val="TableParagraph"/>
              <w:spacing w:before="1"/>
              <w:ind w:left="115" w:right="767"/>
              <w:rPr>
                <w:sz w:val="18"/>
              </w:rPr>
            </w:pPr>
            <w:r>
              <w:rPr>
                <w:spacing w:val="-2"/>
                <w:sz w:val="18"/>
              </w:rPr>
              <w:t>Disease Transmission</w:t>
            </w:r>
          </w:p>
        </w:tc>
        <w:tc>
          <w:tcPr>
            <w:tcW w:w="5760" w:type="dxa"/>
          </w:tcPr>
          <w:p w14:paraId="1094D886" w14:textId="77777777" w:rsidR="000A4E28" w:rsidRDefault="00000000">
            <w:pPr>
              <w:pStyle w:val="TableParagraph"/>
              <w:numPr>
                <w:ilvl w:val="0"/>
                <w:numId w:val="256"/>
              </w:numPr>
              <w:tabs>
                <w:tab w:val="left" w:pos="475"/>
              </w:tabs>
              <w:spacing w:before="73" w:line="207" w:lineRule="exact"/>
              <w:rPr>
                <w:sz w:val="18"/>
              </w:rPr>
            </w:pPr>
            <w:r>
              <w:rPr>
                <w:sz w:val="18"/>
              </w:rPr>
              <w:t>Identify</w:t>
            </w:r>
            <w:r>
              <w:rPr>
                <w:spacing w:val="-3"/>
                <w:sz w:val="18"/>
              </w:rPr>
              <w:t xml:space="preserve"> </w:t>
            </w:r>
            <w:r>
              <w:rPr>
                <w:sz w:val="18"/>
              </w:rPr>
              <w:t>the</w:t>
            </w:r>
            <w:r>
              <w:rPr>
                <w:spacing w:val="-2"/>
                <w:sz w:val="18"/>
              </w:rPr>
              <w:t xml:space="preserve"> </w:t>
            </w:r>
            <w:r>
              <w:rPr>
                <w:sz w:val="18"/>
              </w:rPr>
              <w:t>four</w:t>
            </w:r>
            <w:r>
              <w:rPr>
                <w:spacing w:val="-2"/>
                <w:sz w:val="18"/>
              </w:rPr>
              <w:t xml:space="preserve"> </w:t>
            </w:r>
            <w:r>
              <w:rPr>
                <w:sz w:val="18"/>
              </w:rPr>
              <w:t>types</w:t>
            </w:r>
            <w:r>
              <w:rPr>
                <w:spacing w:val="-1"/>
                <w:sz w:val="18"/>
              </w:rPr>
              <w:t xml:space="preserve"> </w:t>
            </w:r>
            <w:r>
              <w:rPr>
                <w:sz w:val="18"/>
              </w:rPr>
              <w:t>of</w:t>
            </w:r>
            <w:r>
              <w:rPr>
                <w:spacing w:val="-3"/>
                <w:sz w:val="18"/>
              </w:rPr>
              <w:t xml:space="preserve"> </w:t>
            </w:r>
            <w:r>
              <w:rPr>
                <w:spacing w:val="-2"/>
                <w:sz w:val="18"/>
              </w:rPr>
              <w:t>pathogens.</w:t>
            </w:r>
          </w:p>
          <w:p w14:paraId="3943415B" w14:textId="77777777" w:rsidR="000A4E28" w:rsidRDefault="00000000">
            <w:pPr>
              <w:pStyle w:val="TableParagraph"/>
              <w:numPr>
                <w:ilvl w:val="0"/>
                <w:numId w:val="256"/>
              </w:numPr>
              <w:tabs>
                <w:tab w:val="left" w:pos="475"/>
              </w:tabs>
              <w:spacing w:line="206" w:lineRule="exact"/>
              <w:rPr>
                <w:sz w:val="18"/>
              </w:rPr>
            </w:pPr>
            <w:r>
              <w:rPr>
                <w:sz w:val="18"/>
              </w:rPr>
              <w:t>Identify</w:t>
            </w:r>
            <w:r>
              <w:rPr>
                <w:spacing w:val="-5"/>
                <w:sz w:val="18"/>
              </w:rPr>
              <w:t xml:space="preserve"> </w:t>
            </w:r>
            <w:r>
              <w:rPr>
                <w:sz w:val="18"/>
              </w:rPr>
              <w:t>diseases</w:t>
            </w:r>
            <w:r>
              <w:rPr>
                <w:spacing w:val="-3"/>
                <w:sz w:val="18"/>
              </w:rPr>
              <w:t xml:space="preserve"> </w:t>
            </w:r>
            <w:r>
              <w:rPr>
                <w:sz w:val="18"/>
              </w:rPr>
              <w:t>related</w:t>
            </w:r>
            <w:r>
              <w:rPr>
                <w:spacing w:val="-2"/>
                <w:sz w:val="18"/>
              </w:rPr>
              <w:t xml:space="preserve"> </w:t>
            </w:r>
            <w:r>
              <w:rPr>
                <w:sz w:val="18"/>
              </w:rPr>
              <w:t>to</w:t>
            </w:r>
            <w:r>
              <w:rPr>
                <w:spacing w:val="-4"/>
                <w:sz w:val="18"/>
              </w:rPr>
              <w:t xml:space="preserve"> </w:t>
            </w:r>
            <w:r>
              <w:rPr>
                <w:sz w:val="18"/>
              </w:rPr>
              <w:t>environmental</w:t>
            </w:r>
            <w:r>
              <w:rPr>
                <w:spacing w:val="-5"/>
                <w:sz w:val="18"/>
              </w:rPr>
              <w:t xml:space="preserve"> </w:t>
            </w:r>
            <w:r>
              <w:rPr>
                <w:spacing w:val="-2"/>
                <w:sz w:val="18"/>
              </w:rPr>
              <w:t>sanitation.</w:t>
            </w:r>
          </w:p>
          <w:p w14:paraId="642F0E22" w14:textId="77777777" w:rsidR="000A4E28" w:rsidRDefault="00000000">
            <w:pPr>
              <w:pStyle w:val="TableParagraph"/>
              <w:numPr>
                <w:ilvl w:val="0"/>
                <w:numId w:val="256"/>
              </w:numPr>
              <w:tabs>
                <w:tab w:val="left" w:pos="475"/>
              </w:tabs>
              <w:spacing w:line="206" w:lineRule="exact"/>
              <w:rPr>
                <w:sz w:val="18"/>
              </w:rPr>
            </w:pPr>
            <w:r>
              <w:rPr>
                <w:sz w:val="18"/>
              </w:rPr>
              <w:t>Identify</w:t>
            </w:r>
            <w:r>
              <w:rPr>
                <w:spacing w:val="-5"/>
                <w:sz w:val="18"/>
              </w:rPr>
              <w:t xml:space="preserve"> </w:t>
            </w:r>
            <w:r>
              <w:rPr>
                <w:sz w:val="18"/>
              </w:rPr>
              <w:t>different</w:t>
            </w:r>
            <w:r>
              <w:rPr>
                <w:spacing w:val="-5"/>
                <w:sz w:val="18"/>
              </w:rPr>
              <w:t xml:space="preserve"> </w:t>
            </w:r>
            <w:r>
              <w:rPr>
                <w:sz w:val="18"/>
              </w:rPr>
              <w:t>transmission</w:t>
            </w:r>
            <w:r>
              <w:rPr>
                <w:spacing w:val="-6"/>
                <w:sz w:val="18"/>
              </w:rPr>
              <w:t xml:space="preserve"> </w:t>
            </w:r>
            <w:r>
              <w:rPr>
                <w:sz w:val="18"/>
              </w:rPr>
              <w:t>routes</w:t>
            </w:r>
            <w:r>
              <w:rPr>
                <w:spacing w:val="-2"/>
                <w:sz w:val="18"/>
              </w:rPr>
              <w:t xml:space="preserve"> </w:t>
            </w:r>
            <w:r>
              <w:rPr>
                <w:sz w:val="18"/>
              </w:rPr>
              <w:t>of</w:t>
            </w:r>
            <w:r>
              <w:rPr>
                <w:spacing w:val="-5"/>
                <w:sz w:val="18"/>
              </w:rPr>
              <w:t xml:space="preserve"> </w:t>
            </w:r>
            <w:r>
              <w:rPr>
                <w:spacing w:val="-2"/>
                <w:sz w:val="18"/>
              </w:rPr>
              <w:t>diseases.\</w:t>
            </w:r>
          </w:p>
          <w:p w14:paraId="7C3E1287" w14:textId="77777777" w:rsidR="000A4E28" w:rsidRDefault="00000000">
            <w:pPr>
              <w:pStyle w:val="TableParagraph"/>
              <w:numPr>
                <w:ilvl w:val="0"/>
                <w:numId w:val="256"/>
              </w:numPr>
              <w:tabs>
                <w:tab w:val="left" w:pos="475"/>
              </w:tabs>
              <w:ind w:right="1012"/>
              <w:rPr>
                <w:rFonts w:ascii="Times New Roman"/>
                <w:sz w:val="18"/>
              </w:rPr>
            </w:pPr>
            <w:r>
              <w:rPr>
                <w:sz w:val="18"/>
              </w:rPr>
              <w:t>Explain</w:t>
            </w:r>
            <w:r>
              <w:rPr>
                <w:spacing w:val="-6"/>
                <w:sz w:val="18"/>
              </w:rPr>
              <w:t xml:space="preserve"> </w:t>
            </w:r>
            <w:r>
              <w:rPr>
                <w:sz w:val="18"/>
              </w:rPr>
              <w:t>how</w:t>
            </w:r>
            <w:r>
              <w:rPr>
                <w:spacing w:val="-8"/>
                <w:sz w:val="18"/>
              </w:rPr>
              <w:t xml:space="preserve"> </w:t>
            </w:r>
            <w:r>
              <w:rPr>
                <w:sz w:val="18"/>
              </w:rPr>
              <w:t>environmental</w:t>
            </w:r>
            <w:r>
              <w:rPr>
                <w:spacing w:val="-6"/>
                <w:sz w:val="18"/>
              </w:rPr>
              <w:t xml:space="preserve"> </w:t>
            </w:r>
            <w:r>
              <w:rPr>
                <w:sz w:val="18"/>
              </w:rPr>
              <w:t>sanitation</w:t>
            </w:r>
            <w:r>
              <w:rPr>
                <w:spacing w:val="-8"/>
                <w:sz w:val="18"/>
              </w:rPr>
              <w:t xml:space="preserve"> </w:t>
            </w:r>
            <w:r>
              <w:rPr>
                <w:sz w:val="18"/>
              </w:rPr>
              <w:t>can</w:t>
            </w:r>
            <w:r>
              <w:rPr>
                <w:spacing w:val="-8"/>
                <w:sz w:val="18"/>
              </w:rPr>
              <w:t xml:space="preserve"> </w:t>
            </w:r>
            <w:r>
              <w:rPr>
                <w:sz w:val="18"/>
              </w:rPr>
              <w:t>prevent</w:t>
            </w:r>
            <w:r>
              <w:rPr>
                <w:spacing w:val="-8"/>
                <w:sz w:val="18"/>
              </w:rPr>
              <w:t xml:space="preserve"> </w:t>
            </w:r>
            <w:r>
              <w:rPr>
                <w:sz w:val="18"/>
              </w:rPr>
              <w:t>the transmission of diseases.</w:t>
            </w:r>
          </w:p>
        </w:tc>
      </w:tr>
      <w:tr w:rsidR="000A4E28" w14:paraId="1A7A6640" w14:textId="77777777">
        <w:trPr>
          <w:trHeight w:val="972"/>
        </w:trPr>
        <w:tc>
          <w:tcPr>
            <w:tcW w:w="1087" w:type="dxa"/>
          </w:tcPr>
          <w:p w14:paraId="32193D42" w14:textId="77777777" w:rsidR="000A4E28" w:rsidRDefault="000A4E28">
            <w:pPr>
              <w:pStyle w:val="TableParagraph"/>
              <w:spacing w:before="174"/>
              <w:rPr>
                <w:b/>
                <w:sz w:val="18"/>
              </w:rPr>
            </w:pPr>
          </w:p>
          <w:p w14:paraId="0D4FE89E" w14:textId="77777777" w:rsidR="000A4E28" w:rsidRDefault="00000000">
            <w:pPr>
              <w:pStyle w:val="TableParagraph"/>
              <w:ind w:left="12" w:right="6"/>
              <w:jc w:val="center"/>
              <w:rPr>
                <w:sz w:val="18"/>
              </w:rPr>
            </w:pPr>
            <w:r>
              <w:rPr>
                <w:spacing w:val="-10"/>
                <w:sz w:val="18"/>
              </w:rPr>
              <w:t>6</w:t>
            </w:r>
          </w:p>
        </w:tc>
        <w:tc>
          <w:tcPr>
            <w:tcW w:w="1980" w:type="dxa"/>
          </w:tcPr>
          <w:p w14:paraId="4D9BAE7E" w14:textId="77777777" w:rsidR="000A4E28" w:rsidRDefault="000A4E28">
            <w:pPr>
              <w:pStyle w:val="TableParagraph"/>
              <w:spacing w:before="70"/>
              <w:rPr>
                <w:b/>
                <w:sz w:val="18"/>
              </w:rPr>
            </w:pPr>
          </w:p>
          <w:p w14:paraId="68820158" w14:textId="77777777" w:rsidR="000A4E28" w:rsidRDefault="00000000">
            <w:pPr>
              <w:pStyle w:val="TableParagraph"/>
              <w:spacing w:before="1"/>
              <w:ind w:left="115" w:right="607"/>
              <w:rPr>
                <w:sz w:val="18"/>
              </w:rPr>
            </w:pPr>
            <w:r>
              <w:rPr>
                <w:sz w:val="18"/>
              </w:rPr>
              <w:t>Human</w:t>
            </w:r>
            <w:r>
              <w:rPr>
                <w:spacing w:val="-13"/>
                <w:sz w:val="18"/>
              </w:rPr>
              <w:t xml:space="preserve"> </w:t>
            </w:r>
            <w:r>
              <w:rPr>
                <w:sz w:val="18"/>
              </w:rPr>
              <w:t xml:space="preserve">Excreta </w:t>
            </w:r>
            <w:r>
              <w:rPr>
                <w:spacing w:val="-2"/>
                <w:sz w:val="18"/>
              </w:rPr>
              <w:t>Management</w:t>
            </w:r>
          </w:p>
        </w:tc>
        <w:tc>
          <w:tcPr>
            <w:tcW w:w="5760" w:type="dxa"/>
          </w:tcPr>
          <w:p w14:paraId="5E7A8A8C" w14:textId="77777777" w:rsidR="000A4E28" w:rsidRDefault="00000000">
            <w:pPr>
              <w:pStyle w:val="TableParagraph"/>
              <w:numPr>
                <w:ilvl w:val="0"/>
                <w:numId w:val="255"/>
              </w:numPr>
              <w:tabs>
                <w:tab w:val="left" w:pos="475"/>
              </w:tabs>
              <w:spacing w:before="71"/>
              <w:ind w:right="291"/>
              <w:rPr>
                <w:sz w:val="18"/>
              </w:rPr>
            </w:pPr>
            <w:r>
              <w:rPr>
                <w:sz w:val="18"/>
              </w:rPr>
              <w:t>Discuss</w:t>
            </w:r>
            <w:r>
              <w:rPr>
                <w:spacing w:val="-7"/>
                <w:sz w:val="18"/>
              </w:rPr>
              <w:t xml:space="preserve"> </w:t>
            </w:r>
            <w:r>
              <w:rPr>
                <w:sz w:val="18"/>
              </w:rPr>
              <w:t>the</w:t>
            </w:r>
            <w:r>
              <w:rPr>
                <w:spacing w:val="-7"/>
                <w:sz w:val="18"/>
              </w:rPr>
              <w:t xml:space="preserve"> </w:t>
            </w:r>
            <w:r>
              <w:rPr>
                <w:sz w:val="18"/>
              </w:rPr>
              <w:t>five</w:t>
            </w:r>
            <w:r>
              <w:rPr>
                <w:spacing w:val="-3"/>
                <w:sz w:val="18"/>
              </w:rPr>
              <w:t xml:space="preserve"> </w:t>
            </w:r>
            <w:r>
              <w:rPr>
                <w:sz w:val="18"/>
              </w:rPr>
              <w:t>components</w:t>
            </w:r>
            <w:r>
              <w:rPr>
                <w:spacing w:val="-6"/>
                <w:sz w:val="18"/>
              </w:rPr>
              <w:t xml:space="preserve"> </w:t>
            </w:r>
            <w:r>
              <w:rPr>
                <w:sz w:val="18"/>
              </w:rPr>
              <w:t>of</w:t>
            </w:r>
            <w:r>
              <w:rPr>
                <w:spacing w:val="-5"/>
                <w:sz w:val="18"/>
              </w:rPr>
              <w:t xml:space="preserve"> </w:t>
            </w:r>
            <w:r>
              <w:rPr>
                <w:sz w:val="18"/>
              </w:rPr>
              <w:t>a</w:t>
            </w:r>
            <w:r>
              <w:rPr>
                <w:spacing w:val="-3"/>
                <w:sz w:val="18"/>
              </w:rPr>
              <w:t xml:space="preserve"> </w:t>
            </w:r>
            <w:r>
              <w:rPr>
                <w:sz w:val="18"/>
              </w:rPr>
              <w:t>sanitation</w:t>
            </w:r>
            <w:r>
              <w:rPr>
                <w:spacing w:val="-4"/>
                <w:sz w:val="18"/>
              </w:rPr>
              <w:t xml:space="preserve"> </w:t>
            </w:r>
            <w:r>
              <w:rPr>
                <w:sz w:val="18"/>
              </w:rPr>
              <w:t>system</w:t>
            </w:r>
            <w:r>
              <w:rPr>
                <w:spacing w:val="-6"/>
                <w:sz w:val="18"/>
              </w:rPr>
              <w:t xml:space="preserve"> </w:t>
            </w:r>
            <w:r>
              <w:rPr>
                <w:sz w:val="18"/>
              </w:rPr>
              <w:t>to</w:t>
            </w:r>
            <w:r>
              <w:rPr>
                <w:spacing w:val="-5"/>
                <w:sz w:val="18"/>
              </w:rPr>
              <w:t xml:space="preserve"> </w:t>
            </w:r>
            <w:r>
              <w:rPr>
                <w:sz w:val="18"/>
              </w:rPr>
              <w:t>properly manage human excreta.</w:t>
            </w:r>
          </w:p>
          <w:p w14:paraId="1E22072F" w14:textId="77777777" w:rsidR="000A4E28" w:rsidRDefault="00000000">
            <w:pPr>
              <w:pStyle w:val="TableParagraph"/>
              <w:numPr>
                <w:ilvl w:val="0"/>
                <w:numId w:val="255"/>
              </w:numPr>
              <w:tabs>
                <w:tab w:val="left" w:pos="475"/>
              </w:tabs>
              <w:ind w:right="291"/>
              <w:rPr>
                <w:sz w:val="18"/>
              </w:rPr>
            </w:pPr>
            <w:r>
              <w:rPr>
                <w:sz w:val="18"/>
              </w:rPr>
              <w:t>Explain</w:t>
            </w:r>
            <w:r>
              <w:rPr>
                <w:spacing w:val="-4"/>
                <w:sz w:val="18"/>
              </w:rPr>
              <w:t xml:space="preserve"> </w:t>
            </w:r>
            <w:r>
              <w:rPr>
                <w:sz w:val="18"/>
              </w:rPr>
              <w:t>why</w:t>
            </w:r>
            <w:r>
              <w:rPr>
                <w:spacing w:val="-6"/>
                <w:sz w:val="18"/>
              </w:rPr>
              <w:t xml:space="preserve"> </w:t>
            </w:r>
            <w:r>
              <w:rPr>
                <w:sz w:val="18"/>
              </w:rPr>
              <w:t>the</w:t>
            </w:r>
            <w:r>
              <w:rPr>
                <w:spacing w:val="-4"/>
                <w:sz w:val="18"/>
              </w:rPr>
              <w:t xml:space="preserve"> </w:t>
            </w:r>
            <w:r>
              <w:rPr>
                <w:sz w:val="18"/>
              </w:rPr>
              <w:t>entire</w:t>
            </w:r>
            <w:r>
              <w:rPr>
                <w:spacing w:val="-6"/>
                <w:sz w:val="18"/>
              </w:rPr>
              <w:t xml:space="preserve"> </w:t>
            </w:r>
            <w:r>
              <w:rPr>
                <w:sz w:val="18"/>
              </w:rPr>
              <w:t>sanitation</w:t>
            </w:r>
            <w:r>
              <w:rPr>
                <w:spacing w:val="-1"/>
                <w:sz w:val="18"/>
              </w:rPr>
              <w:t xml:space="preserve"> </w:t>
            </w:r>
            <w:r>
              <w:rPr>
                <w:sz w:val="18"/>
              </w:rPr>
              <w:t>system</w:t>
            </w:r>
            <w:r>
              <w:rPr>
                <w:spacing w:val="-5"/>
                <w:sz w:val="18"/>
              </w:rPr>
              <w:t xml:space="preserve"> </w:t>
            </w:r>
            <w:r>
              <w:rPr>
                <w:sz w:val="18"/>
              </w:rPr>
              <w:t>must</w:t>
            </w:r>
            <w:r>
              <w:rPr>
                <w:spacing w:val="-4"/>
                <w:sz w:val="18"/>
              </w:rPr>
              <w:t xml:space="preserve"> </w:t>
            </w:r>
            <w:r>
              <w:rPr>
                <w:sz w:val="18"/>
              </w:rPr>
              <w:t>be</w:t>
            </w:r>
            <w:r>
              <w:rPr>
                <w:spacing w:val="-4"/>
                <w:sz w:val="18"/>
              </w:rPr>
              <w:t xml:space="preserve"> </w:t>
            </w:r>
            <w:r>
              <w:rPr>
                <w:sz w:val="18"/>
              </w:rPr>
              <w:t>addressed</w:t>
            </w:r>
            <w:r>
              <w:rPr>
                <w:spacing w:val="-8"/>
                <w:sz w:val="18"/>
              </w:rPr>
              <w:t xml:space="preserve"> </w:t>
            </w:r>
            <w:r>
              <w:rPr>
                <w:sz w:val="18"/>
              </w:rPr>
              <w:t>to ensure safe and sustainable sanitation.</w:t>
            </w:r>
          </w:p>
        </w:tc>
      </w:tr>
      <w:tr w:rsidR="000A4E28" w14:paraId="41FE6DB5" w14:textId="77777777">
        <w:trPr>
          <w:trHeight w:val="2006"/>
        </w:trPr>
        <w:tc>
          <w:tcPr>
            <w:tcW w:w="1087" w:type="dxa"/>
          </w:tcPr>
          <w:p w14:paraId="64B1665C" w14:textId="77777777" w:rsidR="000A4E28" w:rsidRDefault="000A4E28">
            <w:pPr>
              <w:pStyle w:val="TableParagraph"/>
              <w:rPr>
                <w:b/>
                <w:sz w:val="18"/>
              </w:rPr>
            </w:pPr>
          </w:p>
          <w:p w14:paraId="04B0D1B5" w14:textId="77777777" w:rsidR="000A4E28" w:rsidRDefault="000A4E28">
            <w:pPr>
              <w:pStyle w:val="TableParagraph"/>
              <w:rPr>
                <w:b/>
                <w:sz w:val="18"/>
              </w:rPr>
            </w:pPr>
          </w:p>
          <w:p w14:paraId="0E69D104" w14:textId="77777777" w:rsidR="000A4E28" w:rsidRDefault="000A4E28">
            <w:pPr>
              <w:pStyle w:val="TableParagraph"/>
              <w:rPr>
                <w:b/>
                <w:sz w:val="18"/>
              </w:rPr>
            </w:pPr>
          </w:p>
          <w:p w14:paraId="0C844C24" w14:textId="77777777" w:rsidR="000A4E28" w:rsidRDefault="000A4E28">
            <w:pPr>
              <w:pStyle w:val="TableParagraph"/>
              <w:spacing w:before="71"/>
              <w:rPr>
                <w:b/>
                <w:sz w:val="18"/>
              </w:rPr>
            </w:pPr>
          </w:p>
          <w:p w14:paraId="4A69B1B5" w14:textId="77777777" w:rsidR="000A4E28" w:rsidRDefault="00000000">
            <w:pPr>
              <w:pStyle w:val="TableParagraph"/>
              <w:ind w:left="12" w:right="6"/>
              <w:jc w:val="center"/>
              <w:rPr>
                <w:sz w:val="18"/>
              </w:rPr>
            </w:pPr>
            <w:r>
              <w:rPr>
                <w:spacing w:val="-10"/>
                <w:sz w:val="18"/>
              </w:rPr>
              <w:t>7</w:t>
            </w:r>
          </w:p>
        </w:tc>
        <w:tc>
          <w:tcPr>
            <w:tcW w:w="1980" w:type="dxa"/>
          </w:tcPr>
          <w:p w14:paraId="53D3422C" w14:textId="77777777" w:rsidR="000A4E28" w:rsidRDefault="000A4E28">
            <w:pPr>
              <w:pStyle w:val="TableParagraph"/>
              <w:rPr>
                <w:b/>
                <w:sz w:val="18"/>
              </w:rPr>
            </w:pPr>
          </w:p>
          <w:p w14:paraId="6A9E6E85" w14:textId="77777777" w:rsidR="000A4E28" w:rsidRDefault="000A4E28">
            <w:pPr>
              <w:pStyle w:val="TableParagraph"/>
              <w:rPr>
                <w:b/>
                <w:sz w:val="18"/>
              </w:rPr>
            </w:pPr>
          </w:p>
          <w:p w14:paraId="5B02CAAB" w14:textId="77777777" w:rsidR="000A4E28" w:rsidRDefault="000A4E28">
            <w:pPr>
              <w:pStyle w:val="TableParagraph"/>
              <w:rPr>
                <w:b/>
                <w:sz w:val="18"/>
              </w:rPr>
            </w:pPr>
          </w:p>
          <w:p w14:paraId="1525E09C" w14:textId="77777777" w:rsidR="000A4E28" w:rsidRDefault="000A4E28">
            <w:pPr>
              <w:pStyle w:val="TableParagraph"/>
              <w:spacing w:before="71"/>
              <w:rPr>
                <w:b/>
                <w:sz w:val="18"/>
              </w:rPr>
            </w:pPr>
          </w:p>
          <w:p w14:paraId="69267605" w14:textId="77777777" w:rsidR="000A4E28" w:rsidRDefault="00000000">
            <w:pPr>
              <w:pStyle w:val="TableParagraph"/>
              <w:ind w:left="115"/>
              <w:rPr>
                <w:sz w:val="18"/>
              </w:rPr>
            </w:pPr>
            <w:r>
              <w:rPr>
                <w:sz w:val="18"/>
              </w:rPr>
              <w:t>Sanitation</w:t>
            </w:r>
            <w:r>
              <w:rPr>
                <w:spacing w:val="-8"/>
                <w:sz w:val="18"/>
              </w:rPr>
              <w:t xml:space="preserve"> </w:t>
            </w:r>
            <w:r>
              <w:rPr>
                <w:spacing w:val="-2"/>
                <w:sz w:val="18"/>
              </w:rPr>
              <w:t>Ladder</w:t>
            </w:r>
          </w:p>
        </w:tc>
        <w:tc>
          <w:tcPr>
            <w:tcW w:w="5760" w:type="dxa"/>
          </w:tcPr>
          <w:p w14:paraId="038A843F" w14:textId="77777777" w:rsidR="000A4E28" w:rsidRDefault="00000000">
            <w:pPr>
              <w:pStyle w:val="TableParagraph"/>
              <w:numPr>
                <w:ilvl w:val="0"/>
                <w:numId w:val="254"/>
              </w:numPr>
              <w:tabs>
                <w:tab w:val="left" w:pos="475"/>
              </w:tabs>
              <w:spacing w:before="71" w:line="207" w:lineRule="exact"/>
              <w:rPr>
                <w:sz w:val="18"/>
              </w:rPr>
            </w:pPr>
            <w:r>
              <w:rPr>
                <w:sz w:val="18"/>
              </w:rPr>
              <w:t>Explain</w:t>
            </w:r>
            <w:r>
              <w:rPr>
                <w:spacing w:val="-4"/>
                <w:sz w:val="18"/>
              </w:rPr>
              <w:t xml:space="preserve"> </w:t>
            </w:r>
            <w:r>
              <w:rPr>
                <w:sz w:val="18"/>
              </w:rPr>
              <w:t>the</w:t>
            </w:r>
            <w:r>
              <w:rPr>
                <w:spacing w:val="-4"/>
                <w:sz w:val="18"/>
              </w:rPr>
              <w:t xml:space="preserve"> </w:t>
            </w:r>
            <w:r>
              <w:rPr>
                <w:sz w:val="18"/>
              </w:rPr>
              <w:t>sanitation</w:t>
            </w:r>
            <w:r>
              <w:rPr>
                <w:spacing w:val="-3"/>
                <w:sz w:val="18"/>
              </w:rPr>
              <w:t xml:space="preserve"> </w:t>
            </w:r>
            <w:r>
              <w:rPr>
                <w:spacing w:val="-2"/>
                <w:sz w:val="18"/>
              </w:rPr>
              <w:t>ladder.</w:t>
            </w:r>
          </w:p>
          <w:p w14:paraId="740023F9" w14:textId="77777777" w:rsidR="000A4E28" w:rsidRDefault="00000000">
            <w:pPr>
              <w:pStyle w:val="TableParagraph"/>
              <w:numPr>
                <w:ilvl w:val="0"/>
                <w:numId w:val="254"/>
              </w:numPr>
              <w:tabs>
                <w:tab w:val="left" w:pos="475"/>
              </w:tabs>
              <w:ind w:right="883"/>
              <w:rPr>
                <w:sz w:val="18"/>
              </w:rPr>
            </w:pPr>
            <w:r>
              <w:rPr>
                <w:sz w:val="18"/>
              </w:rPr>
              <w:t>Discuss</w:t>
            </w:r>
            <w:r>
              <w:rPr>
                <w:spacing w:val="-6"/>
                <w:sz w:val="18"/>
              </w:rPr>
              <w:t xml:space="preserve"> </w:t>
            </w:r>
            <w:r>
              <w:rPr>
                <w:sz w:val="18"/>
              </w:rPr>
              <w:t>why</w:t>
            </w:r>
            <w:r>
              <w:rPr>
                <w:spacing w:val="-6"/>
                <w:sz w:val="18"/>
              </w:rPr>
              <w:t xml:space="preserve"> </w:t>
            </w:r>
            <w:r>
              <w:rPr>
                <w:sz w:val="18"/>
              </w:rPr>
              <w:t>being</w:t>
            </w:r>
            <w:r>
              <w:rPr>
                <w:spacing w:val="-4"/>
                <w:sz w:val="18"/>
              </w:rPr>
              <w:t xml:space="preserve"> </w:t>
            </w:r>
            <w:r>
              <w:rPr>
                <w:sz w:val="18"/>
              </w:rPr>
              <w:t>higher</w:t>
            </w:r>
            <w:r>
              <w:rPr>
                <w:spacing w:val="-4"/>
                <w:sz w:val="18"/>
              </w:rPr>
              <w:t xml:space="preserve"> </w:t>
            </w:r>
            <w:r>
              <w:rPr>
                <w:sz w:val="18"/>
              </w:rPr>
              <w:t>up</w:t>
            </w:r>
            <w:r>
              <w:rPr>
                <w:spacing w:val="-6"/>
                <w:sz w:val="18"/>
              </w:rPr>
              <w:t xml:space="preserve"> </w:t>
            </w:r>
            <w:r>
              <w:rPr>
                <w:sz w:val="18"/>
              </w:rPr>
              <w:t>on</w:t>
            </w:r>
            <w:r>
              <w:rPr>
                <w:spacing w:val="-4"/>
                <w:sz w:val="18"/>
              </w:rPr>
              <w:t xml:space="preserve"> </w:t>
            </w:r>
            <w:r>
              <w:rPr>
                <w:sz w:val="18"/>
              </w:rPr>
              <w:t>the</w:t>
            </w:r>
            <w:r>
              <w:rPr>
                <w:spacing w:val="-6"/>
                <w:sz w:val="18"/>
              </w:rPr>
              <w:t xml:space="preserve"> </w:t>
            </w:r>
            <w:r>
              <w:rPr>
                <w:sz w:val="18"/>
              </w:rPr>
              <w:t>sanitation</w:t>
            </w:r>
            <w:r>
              <w:rPr>
                <w:spacing w:val="-6"/>
                <w:sz w:val="18"/>
              </w:rPr>
              <w:t xml:space="preserve"> </w:t>
            </w:r>
            <w:r>
              <w:rPr>
                <w:sz w:val="18"/>
              </w:rPr>
              <w:t>ladder</w:t>
            </w:r>
            <w:r>
              <w:rPr>
                <w:spacing w:val="-4"/>
                <w:sz w:val="18"/>
              </w:rPr>
              <w:t xml:space="preserve"> </w:t>
            </w:r>
            <w:r>
              <w:rPr>
                <w:sz w:val="18"/>
              </w:rPr>
              <w:t xml:space="preserve">is </w:t>
            </w:r>
            <w:r>
              <w:rPr>
                <w:spacing w:val="-2"/>
                <w:sz w:val="18"/>
              </w:rPr>
              <w:t>important.</w:t>
            </w:r>
          </w:p>
          <w:p w14:paraId="44710569" w14:textId="77777777" w:rsidR="000A4E28" w:rsidRDefault="00000000">
            <w:pPr>
              <w:pStyle w:val="TableParagraph"/>
              <w:numPr>
                <w:ilvl w:val="0"/>
                <w:numId w:val="254"/>
              </w:numPr>
              <w:tabs>
                <w:tab w:val="left" w:pos="475"/>
              </w:tabs>
              <w:spacing w:before="1"/>
              <w:ind w:right="720"/>
              <w:rPr>
                <w:sz w:val="18"/>
              </w:rPr>
            </w:pPr>
            <w:r>
              <w:rPr>
                <w:sz w:val="18"/>
              </w:rPr>
              <w:t>Discuss</w:t>
            </w:r>
            <w:r>
              <w:rPr>
                <w:spacing w:val="-7"/>
                <w:sz w:val="18"/>
              </w:rPr>
              <w:t xml:space="preserve"> </w:t>
            </w:r>
            <w:r>
              <w:rPr>
                <w:sz w:val="18"/>
              </w:rPr>
              <w:t>the</w:t>
            </w:r>
            <w:r>
              <w:rPr>
                <w:spacing w:val="-7"/>
                <w:sz w:val="18"/>
              </w:rPr>
              <w:t xml:space="preserve"> </w:t>
            </w:r>
            <w:r>
              <w:rPr>
                <w:sz w:val="18"/>
              </w:rPr>
              <w:t>advantages</w:t>
            </w:r>
            <w:r>
              <w:rPr>
                <w:spacing w:val="-4"/>
                <w:sz w:val="18"/>
              </w:rPr>
              <w:t xml:space="preserve"> </w:t>
            </w:r>
            <w:r>
              <w:rPr>
                <w:sz w:val="18"/>
              </w:rPr>
              <w:t>and</w:t>
            </w:r>
            <w:r>
              <w:rPr>
                <w:spacing w:val="-5"/>
                <w:sz w:val="18"/>
              </w:rPr>
              <w:t xml:space="preserve"> </w:t>
            </w:r>
            <w:r>
              <w:rPr>
                <w:sz w:val="18"/>
              </w:rPr>
              <w:t>challenges</w:t>
            </w:r>
            <w:r>
              <w:rPr>
                <w:spacing w:val="-4"/>
                <w:sz w:val="18"/>
              </w:rPr>
              <w:t xml:space="preserve"> </w:t>
            </w:r>
            <w:r>
              <w:rPr>
                <w:sz w:val="18"/>
              </w:rPr>
              <w:t>of</w:t>
            </w:r>
            <w:r>
              <w:rPr>
                <w:spacing w:val="-7"/>
                <w:sz w:val="18"/>
              </w:rPr>
              <w:t xml:space="preserve"> </w:t>
            </w:r>
            <w:r>
              <w:rPr>
                <w:sz w:val="18"/>
              </w:rPr>
              <w:t>moving</w:t>
            </w:r>
            <w:r>
              <w:rPr>
                <w:spacing w:val="-5"/>
                <w:sz w:val="18"/>
              </w:rPr>
              <w:t xml:space="preserve"> </w:t>
            </w:r>
            <w:r>
              <w:rPr>
                <w:sz w:val="18"/>
              </w:rPr>
              <w:t>up</w:t>
            </w:r>
            <w:r>
              <w:rPr>
                <w:spacing w:val="-5"/>
                <w:sz w:val="18"/>
              </w:rPr>
              <w:t xml:space="preserve"> </w:t>
            </w:r>
            <w:r>
              <w:rPr>
                <w:sz w:val="18"/>
              </w:rPr>
              <w:t>the sanitation ladder.</w:t>
            </w:r>
          </w:p>
          <w:p w14:paraId="3EE97405" w14:textId="77777777" w:rsidR="000A4E28" w:rsidRDefault="00000000">
            <w:pPr>
              <w:pStyle w:val="TableParagraph"/>
              <w:numPr>
                <w:ilvl w:val="0"/>
                <w:numId w:val="254"/>
              </w:numPr>
              <w:tabs>
                <w:tab w:val="left" w:pos="475"/>
              </w:tabs>
              <w:ind w:right="431"/>
              <w:rPr>
                <w:sz w:val="18"/>
              </w:rPr>
            </w:pPr>
            <w:r>
              <w:rPr>
                <w:sz w:val="18"/>
              </w:rPr>
              <w:t>Discuss</w:t>
            </w:r>
            <w:r>
              <w:rPr>
                <w:spacing w:val="-5"/>
                <w:sz w:val="18"/>
              </w:rPr>
              <w:t xml:space="preserve"> </w:t>
            </w:r>
            <w:r>
              <w:rPr>
                <w:sz w:val="18"/>
              </w:rPr>
              <w:t>where</w:t>
            </w:r>
            <w:r>
              <w:rPr>
                <w:spacing w:val="-4"/>
                <w:sz w:val="18"/>
              </w:rPr>
              <w:t xml:space="preserve"> </w:t>
            </w:r>
            <w:r>
              <w:rPr>
                <w:sz w:val="18"/>
              </w:rPr>
              <w:t>on</w:t>
            </w:r>
            <w:r>
              <w:rPr>
                <w:spacing w:val="-4"/>
                <w:sz w:val="18"/>
              </w:rPr>
              <w:t xml:space="preserve"> </w:t>
            </w:r>
            <w:r>
              <w:rPr>
                <w:sz w:val="18"/>
              </w:rPr>
              <w:t>the</w:t>
            </w:r>
            <w:r>
              <w:rPr>
                <w:spacing w:val="-5"/>
                <w:sz w:val="18"/>
              </w:rPr>
              <w:t xml:space="preserve"> </w:t>
            </w:r>
            <w:r>
              <w:rPr>
                <w:sz w:val="18"/>
              </w:rPr>
              <w:t>sanitation</w:t>
            </w:r>
            <w:r>
              <w:rPr>
                <w:spacing w:val="-4"/>
                <w:sz w:val="18"/>
              </w:rPr>
              <w:t xml:space="preserve"> </w:t>
            </w:r>
            <w:r>
              <w:rPr>
                <w:sz w:val="18"/>
              </w:rPr>
              <w:t>ladder</w:t>
            </w:r>
            <w:r>
              <w:rPr>
                <w:spacing w:val="-4"/>
                <w:sz w:val="18"/>
              </w:rPr>
              <w:t xml:space="preserve"> </w:t>
            </w:r>
            <w:r>
              <w:rPr>
                <w:sz w:val="18"/>
              </w:rPr>
              <w:t>is</w:t>
            </w:r>
            <w:r>
              <w:rPr>
                <w:spacing w:val="-3"/>
                <w:sz w:val="18"/>
              </w:rPr>
              <w:t xml:space="preserve"> </w:t>
            </w:r>
            <w:r>
              <w:rPr>
                <w:sz w:val="18"/>
              </w:rPr>
              <w:t>best</w:t>
            </w:r>
            <w:r>
              <w:rPr>
                <w:spacing w:val="-5"/>
                <w:sz w:val="18"/>
              </w:rPr>
              <w:t xml:space="preserve"> </w:t>
            </w:r>
            <w:r>
              <w:rPr>
                <w:sz w:val="18"/>
              </w:rPr>
              <w:t>for</w:t>
            </w:r>
            <w:r>
              <w:rPr>
                <w:spacing w:val="-4"/>
                <w:sz w:val="18"/>
              </w:rPr>
              <w:t xml:space="preserve"> </w:t>
            </w:r>
            <w:r>
              <w:rPr>
                <w:sz w:val="18"/>
              </w:rPr>
              <w:t>new</w:t>
            </w:r>
            <w:r>
              <w:rPr>
                <w:spacing w:val="-6"/>
                <w:sz w:val="18"/>
              </w:rPr>
              <w:t xml:space="preserve"> </w:t>
            </w:r>
            <w:r>
              <w:rPr>
                <w:sz w:val="18"/>
              </w:rPr>
              <w:t>latrine users to start.</w:t>
            </w:r>
          </w:p>
          <w:p w14:paraId="1D14CCB8" w14:textId="77777777" w:rsidR="000A4E28" w:rsidRDefault="00000000">
            <w:pPr>
              <w:pStyle w:val="TableParagraph"/>
              <w:numPr>
                <w:ilvl w:val="0"/>
                <w:numId w:val="254"/>
              </w:numPr>
              <w:tabs>
                <w:tab w:val="left" w:pos="475"/>
              </w:tabs>
              <w:ind w:right="383"/>
              <w:rPr>
                <w:sz w:val="18"/>
              </w:rPr>
            </w:pPr>
            <w:r>
              <w:rPr>
                <w:sz w:val="18"/>
              </w:rPr>
              <w:t>Discuss</w:t>
            </w:r>
            <w:r>
              <w:rPr>
                <w:spacing w:val="-6"/>
                <w:sz w:val="18"/>
              </w:rPr>
              <w:t xml:space="preserve"> </w:t>
            </w:r>
            <w:r>
              <w:rPr>
                <w:sz w:val="18"/>
              </w:rPr>
              <w:t>incremental</w:t>
            </w:r>
            <w:r>
              <w:rPr>
                <w:spacing w:val="-5"/>
                <w:sz w:val="18"/>
              </w:rPr>
              <w:t xml:space="preserve"> </w:t>
            </w:r>
            <w:r>
              <w:rPr>
                <w:sz w:val="18"/>
              </w:rPr>
              <w:t>improvements</w:t>
            </w:r>
            <w:r>
              <w:rPr>
                <w:spacing w:val="-5"/>
                <w:sz w:val="18"/>
              </w:rPr>
              <w:t xml:space="preserve"> </w:t>
            </w:r>
            <w:r>
              <w:rPr>
                <w:sz w:val="18"/>
              </w:rPr>
              <w:t>that</w:t>
            </w:r>
            <w:r>
              <w:rPr>
                <w:spacing w:val="-6"/>
                <w:sz w:val="18"/>
              </w:rPr>
              <w:t xml:space="preserve"> </w:t>
            </w:r>
            <w:r>
              <w:rPr>
                <w:sz w:val="18"/>
              </w:rPr>
              <w:t>can</w:t>
            </w:r>
            <w:r>
              <w:rPr>
                <w:spacing w:val="-5"/>
                <w:sz w:val="18"/>
              </w:rPr>
              <w:t xml:space="preserve"> </w:t>
            </w:r>
            <w:r>
              <w:rPr>
                <w:sz w:val="18"/>
              </w:rPr>
              <w:t>be</w:t>
            </w:r>
            <w:r>
              <w:rPr>
                <w:spacing w:val="-6"/>
                <w:sz w:val="18"/>
              </w:rPr>
              <w:t xml:space="preserve"> </w:t>
            </w:r>
            <w:r>
              <w:rPr>
                <w:sz w:val="18"/>
              </w:rPr>
              <w:t>made</w:t>
            </w:r>
            <w:r>
              <w:rPr>
                <w:spacing w:val="-5"/>
                <w:sz w:val="18"/>
              </w:rPr>
              <w:t xml:space="preserve"> </w:t>
            </w:r>
            <w:r>
              <w:rPr>
                <w:sz w:val="18"/>
              </w:rPr>
              <w:t>within</w:t>
            </w:r>
            <w:r>
              <w:rPr>
                <w:spacing w:val="-6"/>
                <w:sz w:val="18"/>
              </w:rPr>
              <w:t xml:space="preserve"> </w:t>
            </w:r>
            <w:r>
              <w:rPr>
                <w:sz w:val="18"/>
              </w:rPr>
              <w:t>a sanitation system.</w:t>
            </w:r>
          </w:p>
        </w:tc>
      </w:tr>
      <w:tr w:rsidR="000A4E28" w14:paraId="2079F830" w14:textId="77777777">
        <w:trPr>
          <w:trHeight w:val="695"/>
        </w:trPr>
        <w:tc>
          <w:tcPr>
            <w:tcW w:w="1087" w:type="dxa"/>
          </w:tcPr>
          <w:p w14:paraId="58C3A1CD" w14:textId="77777777" w:rsidR="000A4E28" w:rsidRDefault="000A4E28">
            <w:pPr>
              <w:pStyle w:val="TableParagraph"/>
              <w:spacing w:before="37"/>
              <w:rPr>
                <w:b/>
                <w:sz w:val="18"/>
              </w:rPr>
            </w:pPr>
          </w:p>
          <w:p w14:paraId="642328A3" w14:textId="77777777" w:rsidR="000A4E28" w:rsidRDefault="00000000">
            <w:pPr>
              <w:pStyle w:val="TableParagraph"/>
              <w:ind w:left="12" w:right="6"/>
              <w:jc w:val="center"/>
              <w:rPr>
                <w:sz w:val="18"/>
              </w:rPr>
            </w:pPr>
            <w:r>
              <w:rPr>
                <w:spacing w:val="-10"/>
                <w:sz w:val="18"/>
              </w:rPr>
              <w:t>8</w:t>
            </w:r>
          </w:p>
        </w:tc>
        <w:tc>
          <w:tcPr>
            <w:tcW w:w="1980" w:type="dxa"/>
          </w:tcPr>
          <w:p w14:paraId="33DAD606" w14:textId="77777777" w:rsidR="000A4E28" w:rsidRDefault="000A4E28">
            <w:pPr>
              <w:pStyle w:val="TableParagraph"/>
              <w:spacing w:before="37"/>
              <w:rPr>
                <w:b/>
                <w:sz w:val="18"/>
              </w:rPr>
            </w:pPr>
          </w:p>
          <w:p w14:paraId="6D5171BA" w14:textId="77777777" w:rsidR="000A4E28" w:rsidRDefault="00000000">
            <w:pPr>
              <w:pStyle w:val="TableParagraph"/>
              <w:ind w:left="115"/>
              <w:rPr>
                <w:sz w:val="18"/>
              </w:rPr>
            </w:pPr>
            <w:r>
              <w:rPr>
                <w:sz w:val="18"/>
              </w:rPr>
              <w:t>Latrine</w:t>
            </w:r>
            <w:r>
              <w:rPr>
                <w:spacing w:val="-6"/>
                <w:sz w:val="18"/>
              </w:rPr>
              <w:t xml:space="preserve"> </w:t>
            </w:r>
            <w:r>
              <w:rPr>
                <w:spacing w:val="-2"/>
                <w:sz w:val="18"/>
              </w:rPr>
              <w:t>Technologies</w:t>
            </w:r>
          </w:p>
        </w:tc>
        <w:tc>
          <w:tcPr>
            <w:tcW w:w="5760" w:type="dxa"/>
          </w:tcPr>
          <w:p w14:paraId="6884ECB2" w14:textId="77777777" w:rsidR="000A4E28" w:rsidRDefault="00000000">
            <w:pPr>
              <w:pStyle w:val="TableParagraph"/>
              <w:numPr>
                <w:ilvl w:val="0"/>
                <w:numId w:val="253"/>
              </w:numPr>
              <w:tabs>
                <w:tab w:val="left" w:pos="473"/>
              </w:tabs>
              <w:spacing w:before="141" w:line="207" w:lineRule="exact"/>
              <w:rPr>
                <w:sz w:val="18"/>
              </w:rPr>
            </w:pPr>
            <w:r>
              <w:rPr>
                <w:sz w:val="18"/>
              </w:rPr>
              <w:t>Identify</w:t>
            </w:r>
            <w:r>
              <w:rPr>
                <w:spacing w:val="-4"/>
                <w:sz w:val="18"/>
              </w:rPr>
              <w:t xml:space="preserve"> </w:t>
            </w:r>
            <w:r>
              <w:rPr>
                <w:sz w:val="18"/>
              </w:rPr>
              <w:t>different</w:t>
            </w:r>
            <w:r>
              <w:rPr>
                <w:spacing w:val="-4"/>
                <w:sz w:val="18"/>
              </w:rPr>
              <w:t xml:space="preserve"> </w:t>
            </w:r>
            <w:r>
              <w:rPr>
                <w:sz w:val="18"/>
              </w:rPr>
              <w:t>latrine</w:t>
            </w:r>
            <w:r>
              <w:rPr>
                <w:spacing w:val="-4"/>
                <w:sz w:val="18"/>
              </w:rPr>
              <w:t xml:space="preserve"> </w:t>
            </w:r>
            <w:r>
              <w:rPr>
                <w:sz w:val="18"/>
              </w:rPr>
              <w:t>pit,</w:t>
            </w:r>
            <w:r>
              <w:rPr>
                <w:spacing w:val="-4"/>
                <w:sz w:val="18"/>
              </w:rPr>
              <w:t xml:space="preserve"> </w:t>
            </w:r>
            <w:r>
              <w:rPr>
                <w:sz w:val="18"/>
              </w:rPr>
              <w:t>tank</w:t>
            </w:r>
            <w:r>
              <w:rPr>
                <w:spacing w:val="-2"/>
                <w:sz w:val="18"/>
              </w:rPr>
              <w:t xml:space="preserve"> </w:t>
            </w:r>
            <w:r>
              <w:rPr>
                <w:sz w:val="18"/>
              </w:rPr>
              <w:t>and</w:t>
            </w:r>
            <w:r>
              <w:rPr>
                <w:spacing w:val="-2"/>
                <w:sz w:val="18"/>
              </w:rPr>
              <w:t xml:space="preserve"> </w:t>
            </w:r>
            <w:r>
              <w:rPr>
                <w:sz w:val="18"/>
              </w:rPr>
              <w:t>chamber</w:t>
            </w:r>
            <w:r>
              <w:rPr>
                <w:spacing w:val="-2"/>
                <w:sz w:val="18"/>
              </w:rPr>
              <w:t xml:space="preserve"> technologies.</w:t>
            </w:r>
          </w:p>
          <w:p w14:paraId="4E7959E1" w14:textId="77777777" w:rsidR="000A4E28" w:rsidRDefault="00000000">
            <w:pPr>
              <w:pStyle w:val="TableParagraph"/>
              <w:numPr>
                <w:ilvl w:val="0"/>
                <w:numId w:val="253"/>
              </w:numPr>
              <w:tabs>
                <w:tab w:val="left" w:pos="473"/>
              </w:tabs>
              <w:spacing w:line="207" w:lineRule="exact"/>
              <w:rPr>
                <w:sz w:val="18"/>
              </w:rPr>
            </w:pPr>
            <w:r>
              <w:rPr>
                <w:sz w:val="18"/>
              </w:rPr>
              <w:t>Explain</w:t>
            </w:r>
            <w:r>
              <w:rPr>
                <w:spacing w:val="-3"/>
                <w:sz w:val="18"/>
              </w:rPr>
              <w:t xml:space="preserve"> </w:t>
            </w:r>
            <w:r>
              <w:rPr>
                <w:sz w:val="18"/>
              </w:rPr>
              <w:t>the</w:t>
            </w:r>
            <w:r>
              <w:rPr>
                <w:spacing w:val="-3"/>
                <w:sz w:val="18"/>
              </w:rPr>
              <w:t xml:space="preserve"> </w:t>
            </w:r>
            <w:r>
              <w:rPr>
                <w:sz w:val="18"/>
              </w:rPr>
              <w:t>basic</w:t>
            </w:r>
            <w:r>
              <w:rPr>
                <w:spacing w:val="-1"/>
                <w:sz w:val="18"/>
              </w:rPr>
              <w:t xml:space="preserve"> </w:t>
            </w:r>
            <w:r>
              <w:rPr>
                <w:sz w:val="18"/>
              </w:rPr>
              <w:t>operation</w:t>
            </w:r>
            <w:r>
              <w:rPr>
                <w:spacing w:val="-5"/>
                <w:sz w:val="18"/>
              </w:rPr>
              <w:t xml:space="preserve"> </w:t>
            </w:r>
            <w:r>
              <w:rPr>
                <w:sz w:val="18"/>
              </w:rPr>
              <w:t>of</w:t>
            </w:r>
            <w:r>
              <w:rPr>
                <w:spacing w:val="-4"/>
                <w:sz w:val="18"/>
              </w:rPr>
              <w:t xml:space="preserve"> </w:t>
            </w:r>
            <w:r>
              <w:rPr>
                <w:sz w:val="18"/>
              </w:rPr>
              <w:t>each</w:t>
            </w:r>
            <w:r>
              <w:rPr>
                <w:spacing w:val="-4"/>
                <w:sz w:val="18"/>
              </w:rPr>
              <w:t xml:space="preserve"> </w:t>
            </w:r>
            <w:r>
              <w:rPr>
                <w:sz w:val="18"/>
              </w:rPr>
              <w:t>excreta</w:t>
            </w:r>
            <w:r>
              <w:rPr>
                <w:spacing w:val="-3"/>
                <w:sz w:val="18"/>
              </w:rPr>
              <w:t xml:space="preserve"> </w:t>
            </w:r>
            <w:r>
              <w:rPr>
                <w:sz w:val="18"/>
              </w:rPr>
              <w:t>storage</w:t>
            </w:r>
            <w:r>
              <w:rPr>
                <w:spacing w:val="-2"/>
                <w:sz w:val="18"/>
              </w:rPr>
              <w:t xml:space="preserve"> technology.</w:t>
            </w:r>
          </w:p>
        </w:tc>
      </w:tr>
    </w:tbl>
    <w:p w14:paraId="02330F0D" w14:textId="77777777" w:rsidR="000A4E28" w:rsidRDefault="000A4E28">
      <w:pPr>
        <w:spacing w:line="207" w:lineRule="exact"/>
        <w:rPr>
          <w:sz w:val="18"/>
        </w:rPr>
        <w:sectPr w:rsidR="000A4E28">
          <w:pgSz w:w="12240" w:h="15840"/>
          <w:pgMar w:top="960" w:right="1300" w:bottom="1200" w:left="1220" w:header="710" w:footer="1005" w:gutter="0"/>
          <w:cols w:space="720"/>
        </w:sectPr>
      </w:pPr>
    </w:p>
    <w:p w14:paraId="7BD50F61" w14:textId="77777777" w:rsidR="000A4E28" w:rsidRDefault="000A4E28">
      <w:pPr>
        <w:pStyle w:val="BodyText"/>
        <w:rPr>
          <w:b/>
          <w:sz w:val="20"/>
        </w:rPr>
      </w:pPr>
    </w:p>
    <w:p w14:paraId="37BBFC25" w14:textId="77777777" w:rsidR="000A4E28" w:rsidRDefault="000A4E28">
      <w:pPr>
        <w:pStyle w:val="BodyText"/>
        <w:spacing w:before="44"/>
        <w:rPr>
          <w:b/>
          <w:sz w:val="20"/>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1980"/>
        <w:gridCol w:w="5760"/>
      </w:tblGrid>
      <w:tr w:rsidR="000A4E28" w14:paraId="7BFFAEB9" w14:textId="77777777">
        <w:trPr>
          <w:trHeight w:val="604"/>
        </w:trPr>
        <w:tc>
          <w:tcPr>
            <w:tcW w:w="1087" w:type="dxa"/>
          </w:tcPr>
          <w:p w14:paraId="41C4E43E" w14:textId="77777777" w:rsidR="000A4E28" w:rsidRDefault="00000000">
            <w:pPr>
              <w:pStyle w:val="TableParagraph"/>
              <w:spacing w:before="69"/>
              <w:ind w:left="246" w:right="175" w:hanging="53"/>
              <w:rPr>
                <w:b/>
                <w:sz w:val="20"/>
              </w:rPr>
            </w:pPr>
            <w:r>
              <w:rPr>
                <w:b/>
                <w:spacing w:val="-2"/>
                <w:sz w:val="20"/>
              </w:rPr>
              <w:t xml:space="preserve">Lesson </w:t>
            </w:r>
            <w:r>
              <w:rPr>
                <w:b/>
                <w:sz w:val="20"/>
              </w:rPr>
              <w:t>Plan #</w:t>
            </w:r>
          </w:p>
        </w:tc>
        <w:tc>
          <w:tcPr>
            <w:tcW w:w="1980" w:type="dxa"/>
          </w:tcPr>
          <w:p w14:paraId="3974FF55" w14:textId="77777777" w:rsidR="000A4E28" w:rsidRDefault="00000000">
            <w:pPr>
              <w:pStyle w:val="TableParagraph"/>
              <w:spacing w:before="182"/>
              <w:ind w:left="400"/>
              <w:rPr>
                <w:b/>
                <w:sz w:val="20"/>
              </w:rPr>
            </w:pPr>
            <w:r>
              <w:rPr>
                <w:b/>
                <w:sz w:val="20"/>
              </w:rPr>
              <w:t>Lesson</w:t>
            </w:r>
            <w:r>
              <w:rPr>
                <w:b/>
                <w:spacing w:val="-8"/>
                <w:sz w:val="20"/>
              </w:rPr>
              <w:t xml:space="preserve"> </w:t>
            </w:r>
            <w:r>
              <w:rPr>
                <w:b/>
                <w:spacing w:val="-4"/>
                <w:sz w:val="20"/>
              </w:rPr>
              <w:t>Plan</w:t>
            </w:r>
          </w:p>
        </w:tc>
        <w:tc>
          <w:tcPr>
            <w:tcW w:w="5760" w:type="dxa"/>
          </w:tcPr>
          <w:p w14:paraId="58742D6E" w14:textId="77777777" w:rsidR="000A4E28" w:rsidRDefault="00000000">
            <w:pPr>
              <w:pStyle w:val="TableParagraph"/>
              <w:spacing w:before="182"/>
              <w:ind w:left="4"/>
              <w:jc w:val="center"/>
              <w:rPr>
                <w:b/>
                <w:sz w:val="20"/>
              </w:rPr>
            </w:pPr>
            <w:r>
              <w:rPr>
                <w:b/>
                <w:sz w:val="20"/>
              </w:rPr>
              <w:t>Learning</w:t>
            </w:r>
            <w:r>
              <w:rPr>
                <w:b/>
                <w:spacing w:val="-11"/>
                <w:sz w:val="20"/>
              </w:rPr>
              <w:t xml:space="preserve"> </w:t>
            </w:r>
            <w:r>
              <w:rPr>
                <w:b/>
                <w:spacing w:val="-2"/>
                <w:sz w:val="20"/>
              </w:rPr>
              <w:t>Outcomes</w:t>
            </w:r>
          </w:p>
        </w:tc>
      </w:tr>
      <w:tr w:rsidR="000A4E28" w14:paraId="04AB6217" w14:textId="77777777">
        <w:trPr>
          <w:trHeight w:val="575"/>
        </w:trPr>
        <w:tc>
          <w:tcPr>
            <w:tcW w:w="1087" w:type="dxa"/>
          </w:tcPr>
          <w:p w14:paraId="1ADEE047" w14:textId="77777777" w:rsidR="000A4E28" w:rsidRDefault="00000000">
            <w:pPr>
              <w:pStyle w:val="TableParagraph"/>
              <w:spacing w:before="183"/>
              <w:ind w:right="483"/>
              <w:jc w:val="right"/>
              <w:rPr>
                <w:sz w:val="18"/>
              </w:rPr>
            </w:pPr>
            <w:r>
              <w:rPr>
                <w:spacing w:val="-10"/>
                <w:sz w:val="18"/>
              </w:rPr>
              <w:t>9</w:t>
            </w:r>
          </w:p>
        </w:tc>
        <w:tc>
          <w:tcPr>
            <w:tcW w:w="1980" w:type="dxa"/>
          </w:tcPr>
          <w:p w14:paraId="734EBB03" w14:textId="77777777" w:rsidR="000A4E28" w:rsidRDefault="00000000">
            <w:pPr>
              <w:pStyle w:val="TableParagraph"/>
              <w:spacing w:before="183"/>
              <w:ind w:left="115"/>
              <w:rPr>
                <w:sz w:val="18"/>
              </w:rPr>
            </w:pPr>
            <w:r>
              <w:rPr>
                <w:sz w:val="18"/>
              </w:rPr>
              <w:t>Project</w:t>
            </w:r>
            <w:r>
              <w:rPr>
                <w:spacing w:val="-6"/>
                <w:sz w:val="18"/>
              </w:rPr>
              <w:t xml:space="preserve"> </w:t>
            </w:r>
            <w:r>
              <w:rPr>
                <w:spacing w:val="-2"/>
                <w:sz w:val="18"/>
              </w:rPr>
              <w:t>Framework</w:t>
            </w:r>
          </w:p>
        </w:tc>
        <w:tc>
          <w:tcPr>
            <w:tcW w:w="5760" w:type="dxa"/>
          </w:tcPr>
          <w:p w14:paraId="2E695D46" w14:textId="77777777" w:rsidR="000A4E28" w:rsidRDefault="00000000">
            <w:pPr>
              <w:pStyle w:val="TableParagraph"/>
              <w:numPr>
                <w:ilvl w:val="0"/>
                <w:numId w:val="252"/>
              </w:numPr>
              <w:tabs>
                <w:tab w:val="left" w:pos="475"/>
              </w:tabs>
              <w:spacing w:before="80" w:line="207" w:lineRule="exact"/>
              <w:rPr>
                <w:sz w:val="18"/>
              </w:rPr>
            </w:pPr>
            <w:r>
              <w:rPr>
                <w:sz w:val="18"/>
              </w:rPr>
              <w:t>Discuss</w:t>
            </w:r>
            <w:r>
              <w:rPr>
                <w:spacing w:val="-4"/>
                <w:sz w:val="18"/>
              </w:rPr>
              <w:t xml:space="preserve"> </w:t>
            </w:r>
            <w:r>
              <w:rPr>
                <w:sz w:val="18"/>
              </w:rPr>
              <w:t>the</w:t>
            </w:r>
            <w:r>
              <w:rPr>
                <w:spacing w:val="-4"/>
                <w:sz w:val="18"/>
              </w:rPr>
              <w:t xml:space="preserve"> </w:t>
            </w:r>
            <w:r>
              <w:rPr>
                <w:sz w:val="18"/>
              </w:rPr>
              <w:t>purpose</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project</w:t>
            </w:r>
            <w:r>
              <w:rPr>
                <w:spacing w:val="-3"/>
                <w:sz w:val="18"/>
              </w:rPr>
              <w:t xml:space="preserve"> </w:t>
            </w:r>
            <w:r>
              <w:rPr>
                <w:spacing w:val="-2"/>
                <w:sz w:val="18"/>
              </w:rPr>
              <w:t>framework.</w:t>
            </w:r>
          </w:p>
          <w:p w14:paraId="1B2C1196" w14:textId="77777777" w:rsidR="000A4E28" w:rsidRDefault="00000000">
            <w:pPr>
              <w:pStyle w:val="TableParagraph"/>
              <w:numPr>
                <w:ilvl w:val="0"/>
                <w:numId w:val="252"/>
              </w:numPr>
              <w:tabs>
                <w:tab w:val="left" w:pos="475"/>
              </w:tabs>
              <w:spacing w:line="207" w:lineRule="exact"/>
              <w:rPr>
                <w:sz w:val="18"/>
              </w:rPr>
            </w:pPr>
            <w:r>
              <w:rPr>
                <w:sz w:val="18"/>
              </w:rPr>
              <w:t>Describe</w:t>
            </w:r>
            <w:r>
              <w:rPr>
                <w:spacing w:val="-8"/>
                <w:sz w:val="18"/>
              </w:rPr>
              <w:t xml:space="preserve"> </w:t>
            </w:r>
            <w:r>
              <w:rPr>
                <w:sz w:val="18"/>
              </w:rPr>
              <w:t>the</w:t>
            </w:r>
            <w:r>
              <w:rPr>
                <w:spacing w:val="-7"/>
                <w:sz w:val="18"/>
              </w:rPr>
              <w:t xml:space="preserve"> </w:t>
            </w:r>
            <w:r>
              <w:rPr>
                <w:sz w:val="18"/>
              </w:rPr>
              <w:t>five</w:t>
            </w:r>
            <w:r>
              <w:rPr>
                <w:spacing w:val="-7"/>
                <w:sz w:val="18"/>
              </w:rPr>
              <w:t xml:space="preserve"> </w:t>
            </w:r>
            <w:r>
              <w:rPr>
                <w:sz w:val="18"/>
              </w:rPr>
              <w:t>components</w:t>
            </w:r>
            <w:r>
              <w:rPr>
                <w:spacing w:val="-8"/>
                <w:sz w:val="18"/>
              </w:rPr>
              <w:t xml:space="preserve"> </w:t>
            </w:r>
            <w:r>
              <w:rPr>
                <w:sz w:val="18"/>
              </w:rPr>
              <w:t>of</w:t>
            </w:r>
            <w:r>
              <w:rPr>
                <w:spacing w:val="-7"/>
                <w:sz w:val="18"/>
              </w:rPr>
              <w:t xml:space="preserve"> </w:t>
            </w:r>
            <w:r>
              <w:rPr>
                <w:sz w:val="18"/>
              </w:rPr>
              <w:t>the</w:t>
            </w:r>
            <w:r>
              <w:rPr>
                <w:spacing w:val="-9"/>
                <w:sz w:val="18"/>
              </w:rPr>
              <w:t xml:space="preserve"> </w:t>
            </w:r>
            <w:r>
              <w:rPr>
                <w:sz w:val="18"/>
              </w:rPr>
              <w:t>project</w:t>
            </w:r>
            <w:r>
              <w:rPr>
                <w:spacing w:val="-9"/>
                <w:sz w:val="18"/>
              </w:rPr>
              <w:t xml:space="preserve"> </w:t>
            </w:r>
            <w:r>
              <w:rPr>
                <w:spacing w:val="-2"/>
                <w:sz w:val="18"/>
              </w:rPr>
              <w:t>framework.</w:t>
            </w:r>
          </w:p>
        </w:tc>
      </w:tr>
      <w:tr w:rsidR="000A4E28" w14:paraId="7D5F113D" w14:textId="77777777">
        <w:trPr>
          <w:trHeight w:val="1180"/>
        </w:trPr>
        <w:tc>
          <w:tcPr>
            <w:tcW w:w="1087" w:type="dxa"/>
          </w:tcPr>
          <w:p w14:paraId="3DDEC17B" w14:textId="77777777" w:rsidR="000A4E28" w:rsidRDefault="000A4E28">
            <w:pPr>
              <w:pStyle w:val="TableParagraph"/>
              <w:rPr>
                <w:b/>
                <w:sz w:val="18"/>
              </w:rPr>
            </w:pPr>
          </w:p>
          <w:p w14:paraId="25B15D35" w14:textId="77777777" w:rsidR="000A4E28" w:rsidRDefault="000A4E28">
            <w:pPr>
              <w:pStyle w:val="TableParagraph"/>
              <w:spacing w:before="72"/>
              <w:rPr>
                <w:b/>
                <w:sz w:val="18"/>
              </w:rPr>
            </w:pPr>
          </w:p>
          <w:p w14:paraId="205185B5" w14:textId="77777777" w:rsidR="000A4E28" w:rsidRDefault="00000000">
            <w:pPr>
              <w:pStyle w:val="TableParagraph"/>
              <w:ind w:right="429"/>
              <w:jc w:val="right"/>
              <w:rPr>
                <w:sz w:val="18"/>
              </w:rPr>
            </w:pPr>
            <w:r>
              <w:rPr>
                <w:spacing w:val="-5"/>
                <w:sz w:val="18"/>
              </w:rPr>
              <w:t>10</w:t>
            </w:r>
          </w:p>
        </w:tc>
        <w:tc>
          <w:tcPr>
            <w:tcW w:w="1980" w:type="dxa"/>
          </w:tcPr>
          <w:p w14:paraId="72834738" w14:textId="77777777" w:rsidR="000A4E28" w:rsidRDefault="000A4E28">
            <w:pPr>
              <w:pStyle w:val="TableParagraph"/>
              <w:rPr>
                <w:b/>
                <w:sz w:val="18"/>
              </w:rPr>
            </w:pPr>
          </w:p>
          <w:p w14:paraId="315020B6" w14:textId="77777777" w:rsidR="000A4E28" w:rsidRDefault="000A4E28">
            <w:pPr>
              <w:pStyle w:val="TableParagraph"/>
              <w:spacing w:before="72"/>
              <w:rPr>
                <w:b/>
                <w:sz w:val="18"/>
              </w:rPr>
            </w:pPr>
          </w:p>
          <w:p w14:paraId="6A03B936" w14:textId="77777777" w:rsidR="000A4E28" w:rsidRDefault="00000000">
            <w:pPr>
              <w:pStyle w:val="TableParagraph"/>
              <w:ind w:left="115"/>
              <w:rPr>
                <w:sz w:val="18"/>
              </w:rPr>
            </w:pPr>
            <w:r>
              <w:rPr>
                <w:spacing w:val="-2"/>
                <w:sz w:val="18"/>
              </w:rPr>
              <w:t>Handwashing</w:t>
            </w:r>
          </w:p>
        </w:tc>
        <w:tc>
          <w:tcPr>
            <w:tcW w:w="5760" w:type="dxa"/>
          </w:tcPr>
          <w:p w14:paraId="2BE53751" w14:textId="77777777" w:rsidR="000A4E28" w:rsidRDefault="00000000">
            <w:pPr>
              <w:pStyle w:val="TableParagraph"/>
              <w:numPr>
                <w:ilvl w:val="0"/>
                <w:numId w:val="251"/>
              </w:numPr>
              <w:tabs>
                <w:tab w:val="left" w:pos="475"/>
              </w:tabs>
              <w:spacing w:before="73"/>
              <w:ind w:right="569"/>
              <w:rPr>
                <w:sz w:val="18"/>
              </w:rPr>
            </w:pPr>
            <w:r>
              <w:rPr>
                <w:sz w:val="18"/>
              </w:rPr>
              <w:t>Discuss</w:t>
            </w:r>
            <w:r>
              <w:rPr>
                <w:spacing w:val="-7"/>
                <w:sz w:val="18"/>
              </w:rPr>
              <w:t xml:space="preserve"> </w:t>
            </w:r>
            <w:r>
              <w:rPr>
                <w:sz w:val="18"/>
              </w:rPr>
              <w:t>the</w:t>
            </w:r>
            <w:r>
              <w:rPr>
                <w:spacing w:val="-7"/>
                <w:sz w:val="18"/>
              </w:rPr>
              <w:t xml:space="preserve"> </w:t>
            </w:r>
            <w:r>
              <w:rPr>
                <w:sz w:val="18"/>
              </w:rPr>
              <w:t>importance</w:t>
            </w:r>
            <w:r>
              <w:rPr>
                <w:spacing w:val="-7"/>
                <w:sz w:val="18"/>
              </w:rPr>
              <w:t xml:space="preserve"> </w:t>
            </w:r>
            <w:r>
              <w:rPr>
                <w:sz w:val="18"/>
              </w:rPr>
              <w:t>of</w:t>
            </w:r>
            <w:r>
              <w:rPr>
                <w:spacing w:val="-5"/>
                <w:sz w:val="18"/>
              </w:rPr>
              <w:t xml:space="preserve"> </w:t>
            </w:r>
            <w:r>
              <w:rPr>
                <w:sz w:val="18"/>
              </w:rPr>
              <w:t>handwashing</w:t>
            </w:r>
            <w:r>
              <w:rPr>
                <w:spacing w:val="-5"/>
                <w:sz w:val="18"/>
              </w:rPr>
              <w:t xml:space="preserve"> </w:t>
            </w:r>
            <w:r>
              <w:rPr>
                <w:sz w:val="18"/>
              </w:rPr>
              <w:t>to</w:t>
            </w:r>
            <w:r>
              <w:rPr>
                <w:spacing w:val="-5"/>
                <w:sz w:val="18"/>
              </w:rPr>
              <w:t xml:space="preserve"> </w:t>
            </w:r>
            <w:r>
              <w:rPr>
                <w:sz w:val="18"/>
              </w:rPr>
              <w:t>prevent</w:t>
            </w:r>
            <w:r>
              <w:rPr>
                <w:spacing w:val="-5"/>
                <w:sz w:val="18"/>
              </w:rPr>
              <w:t xml:space="preserve"> </w:t>
            </w:r>
            <w:r>
              <w:rPr>
                <w:sz w:val="18"/>
              </w:rPr>
              <w:t xml:space="preserve">disease </w:t>
            </w:r>
            <w:r>
              <w:rPr>
                <w:spacing w:val="-2"/>
                <w:sz w:val="18"/>
              </w:rPr>
              <w:t>transmission.</w:t>
            </w:r>
          </w:p>
          <w:p w14:paraId="1387EB15" w14:textId="77777777" w:rsidR="000A4E28" w:rsidRDefault="00000000">
            <w:pPr>
              <w:pStyle w:val="TableParagraph"/>
              <w:numPr>
                <w:ilvl w:val="0"/>
                <w:numId w:val="251"/>
              </w:numPr>
              <w:tabs>
                <w:tab w:val="left" w:pos="475"/>
              </w:tabs>
              <w:spacing w:line="206" w:lineRule="exact"/>
              <w:rPr>
                <w:sz w:val="18"/>
              </w:rPr>
            </w:pPr>
            <w:r>
              <w:rPr>
                <w:sz w:val="18"/>
              </w:rPr>
              <w:t>Demonstrate</w:t>
            </w:r>
            <w:r>
              <w:rPr>
                <w:spacing w:val="-5"/>
                <w:sz w:val="18"/>
              </w:rPr>
              <w:t xml:space="preserve"> </w:t>
            </w:r>
            <w:r>
              <w:rPr>
                <w:sz w:val="18"/>
              </w:rPr>
              <w:t>proper</w:t>
            </w:r>
            <w:r>
              <w:rPr>
                <w:spacing w:val="-5"/>
                <w:sz w:val="18"/>
              </w:rPr>
              <w:t xml:space="preserve"> </w:t>
            </w:r>
            <w:r>
              <w:rPr>
                <w:sz w:val="18"/>
              </w:rPr>
              <w:t>handwashing</w:t>
            </w:r>
            <w:r>
              <w:rPr>
                <w:spacing w:val="-6"/>
                <w:sz w:val="18"/>
              </w:rPr>
              <w:t xml:space="preserve"> </w:t>
            </w:r>
            <w:r>
              <w:rPr>
                <w:spacing w:val="-2"/>
                <w:sz w:val="18"/>
              </w:rPr>
              <w:t>technique.</w:t>
            </w:r>
          </w:p>
          <w:p w14:paraId="60523122" w14:textId="77777777" w:rsidR="000A4E28" w:rsidRDefault="00000000">
            <w:pPr>
              <w:pStyle w:val="TableParagraph"/>
              <w:numPr>
                <w:ilvl w:val="0"/>
                <w:numId w:val="251"/>
              </w:numPr>
              <w:tabs>
                <w:tab w:val="left" w:pos="475"/>
              </w:tabs>
              <w:spacing w:line="207" w:lineRule="exact"/>
              <w:rPr>
                <w:sz w:val="18"/>
              </w:rPr>
            </w:pPr>
            <w:r>
              <w:rPr>
                <w:sz w:val="18"/>
              </w:rPr>
              <w:t>List</w:t>
            </w:r>
            <w:r>
              <w:rPr>
                <w:spacing w:val="-6"/>
                <w:sz w:val="18"/>
              </w:rPr>
              <w:t xml:space="preserve"> </w:t>
            </w:r>
            <w:r>
              <w:rPr>
                <w:sz w:val="18"/>
              </w:rPr>
              <w:t>the</w:t>
            </w:r>
            <w:r>
              <w:rPr>
                <w:spacing w:val="-3"/>
                <w:sz w:val="18"/>
              </w:rPr>
              <w:t xml:space="preserve"> </w:t>
            </w:r>
            <w:r>
              <w:rPr>
                <w:sz w:val="18"/>
              </w:rPr>
              <w:t>critical</w:t>
            </w:r>
            <w:r>
              <w:rPr>
                <w:spacing w:val="-2"/>
                <w:sz w:val="18"/>
              </w:rPr>
              <w:t xml:space="preserve"> </w:t>
            </w:r>
            <w:r>
              <w:rPr>
                <w:sz w:val="18"/>
              </w:rPr>
              <w:t>times for</w:t>
            </w:r>
            <w:r>
              <w:rPr>
                <w:spacing w:val="-4"/>
                <w:sz w:val="18"/>
              </w:rPr>
              <w:t xml:space="preserve"> </w:t>
            </w:r>
            <w:r>
              <w:rPr>
                <w:spacing w:val="-2"/>
                <w:sz w:val="18"/>
              </w:rPr>
              <w:t>handwashing.</w:t>
            </w:r>
          </w:p>
          <w:p w14:paraId="4C33E182" w14:textId="77777777" w:rsidR="000A4E28" w:rsidRDefault="00000000">
            <w:pPr>
              <w:pStyle w:val="TableParagraph"/>
              <w:numPr>
                <w:ilvl w:val="0"/>
                <w:numId w:val="251"/>
              </w:numPr>
              <w:tabs>
                <w:tab w:val="left" w:pos="475"/>
              </w:tabs>
              <w:spacing w:before="2"/>
              <w:rPr>
                <w:rFonts w:ascii="Times New Roman"/>
                <w:sz w:val="18"/>
              </w:rPr>
            </w:pPr>
            <w:r>
              <w:rPr>
                <w:sz w:val="18"/>
              </w:rPr>
              <w:t>Discuss</w:t>
            </w:r>
            <w:r>
              <w:rPr>
                <w:spacing w:val="-4"/>
                <w:sz w:val="18"/>
              </w:rPr>
              <w:t xml:space="preserve"> </w:t>
            </w:r>
            <w:r>
              <w:rPr>
                <w:sz w:val="18"/>
              </w:rPr>
              <w:t>the</w:t>
            </w:r>
            <w:r>
              <w:rPr>
                <w:spacing w:val="-4"/>
                <w:sz w:val="18"/>
              </w:rPr>
              <w:t xml:space="preserve"> </w:t>
            </w:r>
            <w:r>
              <w:rPr>
                <w:sz w:val="18"/>
              </w:rPr>
              <w:t>need</w:t>
            </w:r>
            <w:r>
              <w:rPr>
                <w:spacing w:val="-2"/>
                <w:sz w:val="18"/>
              </w:rPr>
              <w:t xml:space="preserve"> </w:t>
            </w:r>
            <w:r>
              <w:rPr>
                <w:sz w:val="18"/>
              </w:rPr>
              <w:t>for</w:t>
            </w:r>
            <w:r>
              <w:rPr>
                <w:spacing w:val="-4"/>
                <w:sz w:val="18"/>
              </w:rPr>
              <w:t xml:space="preserve"> </w:t>
            </w:r>
            <w:r>
              <w:rPr>
                <w:sz w:val="18"/>
              </w:rPr>
              <w:t>both</w:t>
            </w:r>
            <w:r>
              <w:rPr>
                <w:spacing w:val="-4"/>
                <w:sz w:val="18"/>
              </w:rPr>
              <w:t xml:space="preserve"> </w:t>
            </w:r>
            <w:r>
              <w:rPr>
                <w:sz w:val="18"/>
              </w:rPr>
              <w:t>handwashing</w:t>
            </w:r>
            <w:r>
              <w:rPr>
                <w:spacing w:val="-4"/>
                <w:sz w:val="18"/>
              </w:rPr>
              <w:t xml:space="preserve"> </w:t>
            </w:r>
            <w:r>
              <w:rPr>
                <w:sz w:val="18"/>
              </w:rPr>
              <w:t>hardware</w:t>
            </w:r>
            <w:r>
              <w:rPr>
                <w:spacing w:val="-2"/>
                <w:sz w:val="18"/>
              </w:rPr>
              <w:t xml:space="preserve"> </w:t>
            </w:r>
            <w:r>
              <w:rPr>
                <w:sz w:val="18"/>
              </w:rPr>
              <w:t>and</w:t>
            </w:r>
            <w:r>
              <w:rPr>
                <w:spacing w:val="-2"/>
                <w:sz w:val="18"/>
              </w:rPr>
              <w:t xml:space="preserve"> software.</w:t>
            </w:r>
          </w:p>
        </w:tc>
      </w:tr>
      <w:tr w:rsidR="000A4E28" w14:paraId="5107E98A" w14:textId="77777777">
        <w:trPr>
          <w:trHeight w:val="1385"/>
        </w:trPr>
        <w:tc>
          <w:tcPr>
            <w:tcW w:w="1087" w:type="dxa"/>
          </w:tcPr>
          <w:p w14:paraId="43254945" w14:textId="77777777" w:rsidR="000A4E28" w:rsidRDefault="000A4E28">
            <w:pPr>
              <w:pStyle w:val="TableParagraph"/>
              <w:rPr>
                <w:b/>
                <w:sz w:val="18"/>
              </w:rPr>
            </w:pPr>
          </w:p>
          <w:p w14:paraId="0878BC81" w14:textId="77777777" w:rsidR="000A4E28" w:rsidRDefault="000A4E28">
            <w:pPr>
              <w:pStyle w:val="TableParagraph"/>
              <w:spacing w:before="176"/>
              <w:rPr>
                <w:b/>
                <w:sz w:val="18"/>
              </w:rPr>
            </w:pPr>
          </w:p>
          <w:p w14:paraId="1AE44B93" w14:textId="77777777" w:rsidR="000A4E28" w:rsidRDefault="00000000">
            <w:pPr>
              <w:pStyle w:val="TableParagraph"/>
              <w:ind w:right="429"/>
              <w:jc w:val="right"/>
              <w:rPr>
                <w:sz w:val="18"/>
              </w:rPr>
            </w:pPr>
            <w:r>
              <w:rPr>
                <w:spacing w:val="-5"/>
                <w:sz w:val="18"/>
              </w:rPr>
              <w:t>11</w:t>
            </w:r>
          </w:p>
        </w:tc>
        <w:tc>
          <w:tcPr>
            <w:tcW w:w="1980" w:type="dxa"/>
          </w:tcPr>
          <w:p w14:paraId="43340E69" w14:textId="77777777" w:rsidR="000A4E28" w:rsidRDefault="000A4E28">
            <w:pPr>
              <w:pStyle w:val="TableParagraph"/>
              <w:rPr>
                <w:b/>
                <w:sz w:val="18"/>
              </w:rPr>
            </w:pPr>
          </w:p>
          <w:p w14:paraId="3F199AFA" w14:textId="77777777" w:rsidR="000A4E28" w:rsidRDefault="000A4E28">
            <w:pPr>
              <w:pStyle w:val="TableParagraph"/>
              <w:spacing w:before="176"/>
              <w:rPr>
                <w:b/>
                <w:sz w:val="18"/>
              </w:rPr>
            </w:pPr>
          </w:p>
          <w:p w14:paraId="545B3193" w14:textId="77777777" w:rsidR="000A4E28" w:rsidRDefault="00000000">
            <w:pPr>
              <w:pStyle w:val="TableParagraph"/>
              <w:ind w:left="115"/>
              <w:rPr>
                <w:sz w:val="18"/>
              </w:rPr>
            </w:pPr>
            <w:r>
              <w:rPr>
                <w:sz w:val="18"/>
              </w:rPr>
              <w:t>Behaviour</w:t>
            </w:r>
            <w:r>
              <w:rPr>
                <w:spacing w:val="-3"/>
                <w:sz w:val="18"/>
              </w:rPr>
              <w:t xml:space="preserve"> </w:t>
            </w:r>
            <w:r>
              <w:rPr>
                <w:spacing w:val="-2"/>
                <w:sz w:val="18"/>
              </w:rPr>
              <w:t>Change</w:t>
            </w:r>
          </w:p>
        </w:tc>
        <w:tc>
          <w:tcPr>
            <w:tcW w:w="5760" w:type="dxa"/>
          </w:tcPr>
          <w:p w14:paraId="4989BC8D" w14:textId="77777777" w:rsidR="000A4E28" w:rsidRDefault="00000000">
            <w:pPr>
              <w:pStyle w:val="TableParagraph"/>
              <w:numPr>
                <w:ilvl w:val="0"/>
                <w:numId w:val="250"/>
              </w:numPr>
              <w:tabs>
                <w:tab w:val="left" w:pos="475"/>
              </w:tabs>
              <w:spacing w:before="71"/>
              <w:ind w:right="871"/>
              <w:rPr>
                <w:sz w:val="18"/>
              </w:rPr>
            </w:pPr>
            <w:r>
              <w:rPr>
                <w:sz w:val="18"/>
              </w:rPr>
              <w:t>Discuss</w:t>
            </w:r>
            <w:r>
              <w:rPr>
                <w:spacing w:val="-5"/>
                <w:sz w:val="18"/>
              </w:rPr>
              <w:t xml:space="preserve"> </w:t>
            </w:r>
            <w:r>
              <w:rPr>
                <w:sz w:val="18"/>
              </w:rPr>
              <w:t>what</w:t>
            </w:r>
            <w:r>
              <w:rPr>
                <w:spacing w:val="-4"/>
                <w:sz w:val="18"/>
              </w:rPr>
              <w:t xml:space="preserve"> </w:t>
            </w:r>
            <w:r>
              <w:rPr>
                <w:sz w:val="18"/>
              </w:rPr>
              <w:t>if</w:t>
            </w:r>
            <w:r>
              <w:rPr>
                <w:spacing w:val="-4"/>
                <w:sz w:val="18"/>
              </w:rPr>
              <w:t xml:space="preserve"> </w:t>
            </w:r>
            <w:r>
              <w:rPr>
                <w:sz w:val="18"/>
              </w:rPr>
              <w:t>feels</w:t>
            </w:r>
            <w:r>
              <w:rPr>
                <w:spacing w:val="-3"/>
                <w:sz w:val="18"/>
              </w:rPr>
              <w:t xml:space="preserve"> </w:t>
            </w:r>
            <w:r>
              <w:rPr>
                <w:sz w:val="18"/>
              </w:rPr>
              <w:t>like</w:t>
            </w:r>
            <w:r>
              <w:rPr>
                <w:spacing w:val="-5"/>
                <w:sz w:val="18"/>
              </w:rPr>
              <w:t xml:space="preserve"> </w:t>
            </w:r>
            <w:r>
              <w:rPr>
                <w:sz w:val="18"/>
              </w:rPr>
              <w:t>and</w:t>
            </w:r>
            <w:r>
              <w:rPr>
                <w:spacing w:val="-5"/>
                <w:sz w:val="18"/>
              </w:rPr>
              <w:t xml:space="preserve"> </w:t>
            </w:r>
            <w:r>
              <w:rPr>
                <w:sz w:val="18"/>
              </w:rPr>
              <w:t>what</w:t>
            </w:r>
            <w:r>
              <w:rPr>
                <w:spacing w:val="-4"/>
                <w:sz w:val="18"/>
              </w:rPr>
              <w:t xml:space="preserve"> </w:t>
            </w:r>
            <w:r>
              <w:rPr>
                <w:sz w:val="18"/>
              </w:rPr>
              <w:t>is</w:t>
            </w:r>
            <w:r>
              <w:rPr>
                <w:spacing w:val="-3"/>
                <w:sz w:val="18"/>
              </w:rPr>
              <w:t xml:space="preserve"> </w:t>
            </w:r>
            <w:r>
              <w:rPr>
                <w:sz w:val="18"/>
              </w:rPr>
              <w:t>needed</w:t>
            </w:r>
            <w:r>
              <w:rPr>
                <w:spacing w:val="-5"/>
                <w:sz w:val="18"/>
              </w:rPr>
              <w:t xml:space="preserve"> </w:t>
            </w:r>
            <w:r>
              <w:rPr>
                <w:sz w:val="18"/>
              </w:rPr>
              <w:t>to</w:t>
            </w:r>
            <w:r>
              <w:rPr>
                <w:spacing w:val="-5"/>
                <w:sz w:val="18"/>
              </w:rPr>
              <w:t xml:space="preserve"> </w:t>
            </w:r>
            <w:r>
              <w:rPr>
                <w:sz w:val="18"/>
              </w:rPr>
              <w:t xml:space="preserve">change </w:t>
            </w:r>
            <w:r>
              <w:rPr>
                <w:spacing w:val="-2"/>
                <w:sz w:val="18"/>
              </w:rPr>
              <w:t>behaviour.</w:t>
            </w:r>
          </w:p>
          <w:p w14:paraId="4413597E" w14:textId="77777777" w:rsidR="000A4E28" w:rsidRDefault="00000000">
            <w:pPr>
              <w:pStyle w:val="TableParagraph"/>
              <w:numPr>
                <w:ilvl w:val="0"/>
                <w:numId w:val="250"/>
              </w:numPr>
              <w:tabs>
                <w:tab w:val="left" w:pos="475"/>
              </w:tabs>
              <w:spacing w:line="242" w:lineRule="auto"/>
              <w:ind w:right="313"/>
              <w:rPr>
                <w:sz w:val="18"/>
              </w:rPr>
            </w:pPr>
            <w:r>
              <w:rPr>
                <w:sz w:val="18"/>
              </w:rPr>
              <w:t>Discuss</w:t>
            </w:r>
            <w:r>
              <w:rPr>
                <w:spacing w:val="-1"/>
                <w:sz w:val="18"/>
              </w:rPr>
              <w:t xml:space="preserve"> </w:t>
            </w:r>
            <w:r>
              <w:rPr>
                <w:sz w:val="18"/>
              </w:rPr>
              <w:t>how</w:t>
            </w:r>
            <w:r>
              <w:rPr>
                <w:spacing w:val="-2"/>
                <w:sz w:val="18"/>
              </w:rPr>
              <w:t xml:space="preserve"> </w:t>
            </w:r>
            <w:r>
              <w:rPr>
                <w:sz w:val="18"/>
              </w:rPr>
              <w:t>understanding behaviour</w:t>
            </w:r>
            <w:r>
              <w:rPr>
                <w:spacing w:val="-1"/>
                <w:sz w:val="18"/>
              </w:rPr>
              <w:t xml:space="preserve"> </w:t>
            </w:r>
            <w:r>
              <w:rPr>
                <w:sz w:val="18"/>
              </w:rPr>
              <w:t>change will</w:t>
            </w:r>
            <w:r>
              <w:rPr>
                <w:spacing w:val="-1"/>
                <w:sz w:val="18"/>
              </w:rPr>
              <w:t xml:space="preserve"> </w:t>
            </w:r>
            <w:r>
              <w:rPr>
                <w:sz w:val="18"/>
              </w:rPr>
              <w:t>shape their approach</w:t>
            </w:r>
            <w:r>
              <w:rPr>
                <w:spacing w:val="-8"/>
                <w:sz w:val="18"/>
              </w:rPr>
              <w:t xml:space="preserve"> </w:t>
            </w:r>
            <w:r>
              <w:rPr>
                <w:sz w:val="18"/>
              </w:rPr>
              <w:t>to</w:t>
            </w:r>
            <w:r>
              <w:rPr>
                <w:spacing w:val="-6"/>
                <w:sz w:val="18"/>
              </w:rPr>
              <w:t xml:space="preserve"> </w:t>
            </w:r>
            <w:r>
              <w:rPr>
                <w:sz w:val="18"/>
              </w:rPr>
              <w:t>implementing</w:t>
            </w:r>
            <w:r>
              <w:rPr>
                <w:spacing w:val="-6"/>
                <w:sz w:val="18"/>
              </w:rPr>
              <w:t xml:space="preserve"> </w:t>
            </w:r>
            <w:r>
              <w:rPr>
                <w:sz w:val="18"/>
              </w:rPr>
              <w:t>an</w:t>
            </w:r>
            <w:r>
              <w:rPr>
                <w:spacing w:val="-8"/>
                <w:sz w:val="18"/>
              </w:rPr>
              <w:t xml:space="preserve"> </w:t>
            </w:r>
            <w:r>
              <w:rPr>
                <w:sz w:val="18"/>
              </w:rPr>
              <w:t>environmental</w:t>
            </w:r>
            <w:r>
              <w:rPr>
                <w:spacing w:val="-8"/>
                <w:sz w:val="18"/>
              </w:rPr>
              <w:t xml:space="preserve"> </w:t>
            </w:r>
            <w:r>
              <w:rPr>
                <w:sz w:val="18"/>
              </w:rPr>
              <w:t>sanitation</w:t>
            </w:r>
            <w:r>
              <w:rPr>
                <w:spacing w:val="-6"/>
                <w:sz w:val="18"/>
              </w:rPr>
              <w:t xml:space="preserve"> </w:t>
            </w:r>
            <w:r>
              <w:rPr>
                <w:sz w:val="18"/>
              </w:rPr>
              <w:t>project.</w:t>
            </w:r>
          </w:p>
          <w:p w14:paraId="355D22AC" w14:textId="77777777" w:rsidR="000A4E28" w:rsidRDefault="00000000">
            <w:pPr>
              <w:pStyle w:val="TableParagraph"/>
              <w:numPr>
                <w:ilvl w:val="0"/>
                <w:numId w:val="250"/>
              </w:numPr>
              <w:tabs>
                <w:tab w:val="left" w:pos="475"/>
              </w:tabs>
              <w:ind w:right="622"/>
              <w:rPr>
                <w:sz w:val="18"/>
              </w:rPr>
            </w:pPr>
            <w:r>
              <w:rPr>
                <w:sz w:val="18"/>
              </w:rPr>
              <w:t>Explain</w:t>
            </w:r>
            <w:r>
              <w:rPr>
                <w:spacing w:val="-6"/>
                <w:sz w:val="18"/>
              </w:rPr>
              <w:t xml:space="preserve"> </w:t>
            </w:r>
            <w:r>
              <w:rPr>
                <w:sz w:val="18"/>
              </w:rPr>
              <w:t>why</w:t>
            </w:r>
            <w:r>
              <w:rPr>
                <w:spacing w:val="-8"/>
                <w:sz w:val="18"/>
              </w:rPr>
              <w:t xml:space="preserve"> </w:t>
            </w:r>
            <w:r>
              <w:rPr>
                <w:sz w:val="18"/>
              </w:rPr>
              <w:t>sanitation</w:t>
            </w:r>
            <w:r>
              <w:rPr>
                <w:spacing w:val="-6"/>
                <w:sz w:val="18"/>
              </w:rPr>
              <w:t xml:space="preserve"> </w:t>
            </w:r>
            <w:r>
              <w:rPr>
                <w:sz w:val="18"/>
              </w:rPr>
              <w:t>promotion</w:t>
            </w:r>
            <w:r>
              <w:rPr>
                <w:spacing w:val="-6"/>
                <w:sz w:val="18"/>
              </w:rPr>
              <w:t xml:space="preserve"> </w:t>
            </w:r>
            <w:r>
              <w:rPr>
                <w:sz w:val="18"/>
              </w:rPr>
              <w:t>is</w:t>
            </w:r>
            <w:r>
              <w:rPr>
                <w:spacing w:val="-5"/>
                <w:sz w:val="18"/>
              </w:rPr>
              <w:t xml:space="preserve"> </w:t>
            </w:r>
            <w:r>
              <w:rPr>
                <w:sz w:val="18"/>
              </w:rPr>
              <w:t>important</w:t>
            </w:r>
            <w:r>
              <w:rPr>
                <w:spacing w:val="-6"/>
                <w:sz w:val="18"/>
              </w:rPr>
              <w:t xml:space="preserve"> </w:t>
            </w:r>
            <w:r>
              <w:rPr>
                <w:sz w:val="18"/>
              </w:rPr>
              <w:t>for</w:t>
            </w:r>
            <w:r>
              <w:rPr>
                <w:spacing w:val="-6"/>
                <w:sz w:val="18"/>
              </w:rPr>
              <w:t xml:space="preserve"> </w:t>
            </w:r>
            <w:r>
              <w:rPr>
                <w:sz w:val="18"/>
              </w:rPr>
              <w:t>changing behaviour and creating demand.</w:t>
            </w:r>
          </w:p>
        </w:tc>
      </w:tr>
      <w:tr w:rsidR="000A4E28" w14:paraId="23E6F8C8" w14:textId="77777777">
        <w:trPr>
          <w:trHeight w:val="1386"/>
        </w:trPr>
        <w:tc>
          <w:tcPr>
            <w:tcW w:w="1087" w:type="dxa"/>
          </w:tcPr>
          <w:p w14:paraId="379730CB" w14:textId="77777777" w:rsidR="000A4E28" w:rsidRDefault="000A4E28">
            <w:pPr>
              <w:pStyle w:val="TableParagraph"/>
              <w:rPr>
                <w:b/>
                <w:sz w:val="18"/>
              </w:rPr>
            </w:pPr>
          </w:p>
          <w:p w14:paraId="3E37B789" w14:textId="77777777" w:rsidR="000A4E28" w:rsidRDefault="000A4E28">
            <w:pPr>
              <w:pStyle w:val="TableParagraph"/>
              <w:spacing w:before="175"/>
              <w:rPr>
                <w:b/>
                <w:sz w:val="18"/>
              </w:rPr>
            </w:pPr>
          </w:p>
          <w:p w14:paraId="7A88C9CC" w14:textId="77777777" w:rsidR="000A4E28" w:rsidRDefault="00000000">
            <w:pPr>
              <w:pStyle w:val="TableParagraph"/>
              <w:ind w:right="429"/>
              <w:jc w:val="right"/>
              <w:rPr>
                <w:sz w:val="18"/>
              </w:rPr>
            </w:pPr>
            <w:r>
              <w:rPr>
                <w:spacing w:val="-5"/>
                <w:sz w:val="18"/>
              </w:rPr>
              <w:t>12</w:t>
            </w:r>
          </w:p>
        </w:tc>
        <w:tc>
          <w:tcPr>
            <w:tcW w:w="1980" w:type="dxa"/>
          </w:tcPr>
          <w:p w14:paraId="6CB29ECD" w14:textId="77777777" w:rsidR="000A4E28" w:rsidRDefault="000A4E28">
            <w:pPr>
              <w:pStyle w:val="TableParagraph"/>
              <w:rPr>
                <w:b/>
                <w:sz w:val="18"/>
              </w:rPr>
            </w:pPr>
          </w:p>
          <w:p w14:paraId="1B831CE1" w14:textId="77777777" w:rsidR="000A4E28" w:rsidRDefault="000A4E28">
            <w:pPr>
              <w:pStyle w:val="TableParagraph"/>
              <w:spacing w:before="72"/>
              <w:rPr>
                <w:b/>
                <w:sz w:val="18"/>
              </w:rPr>
            </w:pPr>
          </w:p>
          <w:p w14:paraId="0FF7A7B4" w14:textId="77777777" w:rsidR="000A4E28" w:rsidRDefault="00000000">
            <w:pPr>
              <w:pStyle w:val="TableParagraph"/>
              <w:ind w:left="115" w:right="347"/>
              <w:rPr>
                <w:sz w:val="18"/>
              </w:rPr>
            </w:pPr>
            <w:r>
              <w:rPr>
                <w:sz w:val="18"/>
              </w:rPr>
              <w:t>Menstrual</w:t>
            </w:r>
            <w:r>
              <w:rPr>
                <w:spacing w:val="-13"/>
                <w:sz w:val="18"/>
              </w:rPr>
              <w:t xml:space="preserve"> </w:t>
            </w:r>
            <w:r>
              <w:rPr>
                <w:sz w:val="18"/>
              </w:rPr>
              <w:t xml:space="preserve">Hygiene </w:t>
            </w:r>
            <w:r>
              <w:rPr>
                <w:spacing w:val="-2"/>
                <w:sz w:val="18"/>
              </w:rPr>
              <w:t>Management</w:t>
            </w:r>
          </w:p>
        </w:tc>
        <w:tc>
          <w:tcPr>
            <w:tcW w:w="5760" w:type="dxa"/>
          </w:tcPr>
          <w:p w14:paraId="2AE94E34" w14:textId="77777777" w:rsidR="000A4E28" w:rsidRDefault="00000000">
            <w:pPr>
              <w:pStyle w:val="TableParagraph"/>
              <w:numPr>
                <w:ilvl w:val="0"/>
                <w:numId w:val="249"/>
              </w:numPr>
              <w:tabs>
                <w:tab w:val="left" w:pos="475"/>
              </w:tabs>
              <w:spacing w:before="73"/>
              <w:ind w:right="354"/>
              <w:rPr>
                <w:sz w:val="18"/>
              </w:rPr>
            </w:pPr>
            <w:r>
              <w:rPr>
                <w:sz w:val="18"/>
              </w:rPr>
              <w:t>Discuss</w:t>
            </w:r>
            <w:r>
              <w:rPr>
                <w:spacing w:val="-7"/>
                <w:sz w:val="18"/>
              </w:rPr>
              <w:t xml:space="preserve"> </w:t>
            </w:r>
            <w:r>
              <w:rPr>
                <w:sz w:val="18"/>
              </w:rPr>
              <w:t>the</w:t>
            </w:r>
            <w:r>
              <w:rPr>
                <w:spacing w:val="-7"/>
                <w:sz w:val="18"/>
              </w:rPr>
              <w:t xml:space="preserve"> </w:t>
            </w:r>
            <w:r>
              <w:rPr>
                <w:sz w:val="18"/>
              </w:rPr>
              <w:t>challenges</w:t>
            </w:r>
            <w:r>
              <w:rPr>
                <w:spacing w:val="-4"/>
                <w:sz w:val="18"/>
              </w:rPr>
              <w:t xml:space="preserve"> </w:t>
            </w:r>
            <w:r>
              <w:rPr>
                <w:sz w:val="18"/>
              </w:rPr>
              <w:t>of</w:t>
            </w:r>
            <w:r>
              <w:rPr>
                <w:spacing w:val="-7"/>
                <w:sz w:val="18"/>
              </w:rPr>
              <w:t xml:space="preserve"> </w:t>
            </w:r>
            <w:r>
              <w:rPr>
                <w:sz w:val="18"/>
              </w:rPr>
              <w:t>menstrual</w:t>
            </w:r>
            <w:r>
              <w:rPr>
                <w:spacing w:val="-5"/>
                <w:sz w:val="18"/>
              </w:rPr>
              <w:t xml:space="preserve"> </w:t>
            </w:r>
            <w:r>
              <w:rPr>
                <w:sz w:val="18"/>
              </w:rPr>
              <w:t>hygiene</w:t>
            </w:r>
            <w:r>
              <w:rPr>
                <w:spacing w:val="-7"/>
                <w:sz w:val="18"/>
              </w:rPr>
              <w:t xml:space="preserve"> </w:t>
            </w:r>
            <w:r>
              <w:rPr>
                <w:sz w:val="18"/>
              </w:rPr>
              <w:t>management</w:t>
            </w:r>
            <w:r>
              <w:rPr>
                <w:spacing w:val="-7"/>
                <w:sz w:val="18"/>
              </w:rPr>
              <w:t xml:space="preserve"> </w:t>
            </w:r>
            <w:r>
              <w:rPr>
                <w:sz w:val="18"/>
              </w:rPr>
              <w:t>for women and girls.</w:t>
            </w:r>
          </w:p>
          <w:p w14:paraId="5369E201" w14:textId="77777777" w:rsidR="000A4E28" w:rsidRDefault="00000000">
            <w:pPr>
              <w:pStyle w:val="TableParagraph"/>
              <w:numPr>
                <w:ilvl w:val="0"/>
                <w:numId w:val="249"/>
              </w:numPr>
              <w:tabs>
                <w:tab w:val="left" w:pos="475"/>
              </w:tabs>
              <w:ind w:right="492"/>
              <w:rPr>
                <w:sz w:val="18"/>
              </w:rPr>
            </w:pPr>
            <w:r>
              <w:rPr>
                <w:sz w:val="18"/>
              </w:rPr>
              <w:t>Discuss</w:t>
            </w:r>
            <w:r>
              <w:rPr>
                <w:spacing w:val="-6"/>
                <w:sz w:val="18"/>
              </w:rPr>
              <w:t xml:space="preserve"> </w:t>
            </w:r>
            <w:r>
              <w:rPr>
                <w:sz w:val="18"/>
              </w:rPr>
              <w:t>the</w:t>
            </w:r>
            <w:r>
              <w:rPr>
                <w:spacing w:val="-6"/>
                <w:sz w:val="18"/>
              </w:rPr>
              <w:t xml:space="preserve"> </w:t>
            </w:r>
            <w:r>
              <w:rPr>
                <w:sz w:val="18"/>
              </w:rPr>
              <w:t>impact</w:t>
            </w:r>
            <w:r>
              <w:rPr>
                <w:spacing w:val="-4"/>
                <w:sz w:val="18"/>
              </w:rPr>
              <w:t xml:space="preserve"> </w:t>
            </w:r>
            <w:r>
              <w:rPr>
                <w:sz w:val="18"/>
              </w:rPr>
              <w:t>of</w:t>
            </w:r>
            <w:r>
              <w:rPr>
                <w:spacing w:val="-6"/>
                <w:sz w:val="18"/>
              </w:rPr>
              <w:t xml:space="preserve"> </w:t>
            </w:r>
            <w:r>
              <w:rPr>
                <w:sz w:val="18"/>
              </w:rPr>
              <w:t>poor</w:t>
            </w:r>
            <w:r>
              <w:rPr>
                <w:spacing w:val="-6"/>
                <w:sz w:val="18"/>
              </w:rPr>
              <w:t xml:space="preserve"> </w:t>
            </w:r>
            <w:r>
              <w:rPr>
                <w:sz w:val="18"/>
              </w:rPr>
              <w:t>menstrual</w:t>
            </w:r>
            <w:r>
              <w:rPr>
                <w:spacing w:val="-4"/>
                <w:sz w:val="18"/>
              </w:rPr>
              <w:t xml:space="preserve"> </w:t>
            </w:r>
            <w:r>
              <w:rPr>
                <w:sz w:val="18"/>
              </w:rPr>
              <w:t>hygiene</w:t>
            </w:r>
            <w:r>
              <w:rPr>
                <w:spacing w:val="-6"/>
                <w:sz w:val="18"/>
              </w:rPr>
              <w:t xml:space="preserve"> </w:t>
            </w:r>
            <w:r>
              <w:rPr>
                <w:sz w:val="18"/>
              </w:rPr>
              <w:t>on</w:t>
            </w:r>
            <w:r>
              <w:rPr>
                <w:spacing w:val="-4"/>
                <w:sz w:val="18"/>
              </w:rPr>
              <w:t xml:space="preserve"> </w:t>
            </w:r>
            <w:r>
              <w:rPr>
                <w:sz w:val="18"/>
              </w:rPr>
              <w:t>health</w:t>
            </w:r>
            <w:r>
              <w:rPr>
                <w:spacing w:val="-4"/>
                <w:sz w:val="18"/>
              </w:rPr>
              <w:t xml:space="preserve"> </w:t>
            </w:r>
            <w:r>
              <w:rPr>
                <w:sz w:val="18"/>
              </w:rPr>
              <w:t xml:space="preserve">and </w:t>
            </w:r>
            <w:r>
              <w:rPr>
                <w:spacing w:val="-2"/>
                <w:sz w:val="18"/>
              </w:rPr>
              <w:t>education.</w:t>
            </w:r>
          </w:p>
          <w:p w14:paraId="20101449" w14:textId="77777777" w:rsidR="000A4E28" w:rsidRDefault="00000000">
            <w:pPr>
              <w:pStyle w:val="TableParagraph"/>
              <w:numPr>
                <w:ilvl w:val="0"/>
                <w:numId w:val="249"/>
              </w:numPr>
              <w:tabs>
                <w:tab w:val="left" w:pos="475"/>
              </w:tabs>
              <w:ind w:right="331"/>
              <w:rPr>
                <w:sz w:val="18"/>
              </w:rPr>
            </w:pPr>
            <w:r>
              <w:rPr>
                <w:sz w:val="18"/>
              </w:rPr>
              <w:t>Identify</w:t>
            </w:r>
            <w:r>
              <w:rPr>
                <w:spacing w:val="-8"/>
                <w:sz w:val="18"/>
              </w:rPr>
              <w:t xml:space="preserve"> </w:t>
            </w:r>
            <w:r>
              <w:rPr>
                <w:sz w:val="18"/>
              </w:rPr>
              <w:t>solutions</w:t>
            </w:r>
            <w:r>
              <w:rPr>
                <w:spacing w:val="-8"/>
                <w:sz w:val="18"/>
              </w:rPr>
              <w:t xml:space="preserve"> </w:t>
            </w:r>
            <w:r>
              <w:rPr>
                <w:sz w:val="18"/>
              </w:rPr>
              <w:t>to</w:t>
            </w:r>
            <w:r>
              <w:rPr>
                <w:spacing w:val="-7"/>
                <w:sz w:val="18"/>
              </w:rPr>
              <w:t xml:space="preserve"> </w:t>
            </w:r>
            <w:r>
              <w:rPr>
                <w:sz w:val="18"/>
              </w:rPr>
              <w:t>ensure</w:t>
            </w:r>
            <w:r>
              <w:rPr>
                <w:spacing w:val="-7"/>
                <w:sz w:val="18"/>
              </w:rPr>
              <w:t xml:space="preserve"> </w:t>
            </w:r>
            <w:r>
              <w:rPr>
                <w:sz w:val="18"/>
              </w:rPr>
              <w:t>menstrual</w:t>
            </w:r>
            <w:r>
              <w:rPr>
                <w:spacing w:val="-3"/>
                <w:sz w:val="18"/>
              </w:rPr>
              <w:t xml:space="preserve"> </w:t>
            </w:r>
            <w:r>
              <w:rPr>
                <w:sz w:val="18"/>
              </w:rPr>
              <w:t>hygiene-friendly</w:t>
            </w:r>
            <w:r>
              <w:rPr>
                <w:spacing w:val="-9"/>
                <w:sz w:val="18"/>
              </w:rPr>
              <w:t xml:space="preserve"> </w:t>
            </w:r>
            <w:r>
              <w:rPr>
                <w:sz w:val="18"/>
              </w:rPr>
              <w:t>homes, schools and work places.</w:t>
            </w:r>
          </w:p>
        </w:tc>
      </w:tr>
      <w:tr w:rsidR="000A4E28" w14:paraId="7858296A" w14:textId="77777777">
        <w:trPr>
          <w:trHeight w:val="971"/>
        </w:trPr>
        <w:tc>
          <w:tcPr>
            <w:tcW w:w="1087" w:type="dxa"/>
          </w:tcPr>
          <w:p w14:paraId="6EE2D656" w14:textId="77777777" w:rsidR="000A4E28" w:rsidRDefault="000A4E28">
            <w:pPr>
              <w:pStyle w:val="TableParagraph"/>
              <w:spacing w:before="175"/>
              <w:rPr>
                <w:b/>
                <w:sz w:val="18"/>
              </w:rPr>
            </w:pPr>
          </w:p>
          <w:p w14:paraId="0F459E9A" w14:textId="77777777" w:rsidR="000A4E28" w:rsidRDefault="00000000">
            <w:pPr>
              <w:pStyle w:val="TableParagraph"/>
              <w:spacing w:before="1"/>
              <w:ind w:right="429"/>
              <w:jc w:val="right"/>
              <w:rPr>
                <w:sz w:val="18"/>
              </w:rPr>
            </w:pPr>
            <w:r>
              <w:rPr>
                <w:spacing w:val="-5"/>
                <w:sz w:val="18"/>
              </w:rPr>
              <w:t>13</w:t>
            </w:r>
          </w:p>
        </w:tc>
        <w:tc>
          <w:tcPr>
            <w:tcW w:w="1980" w:type="dxa"/>
          </w:tcPr>
          <w:p w14:paraId="7CE22912" w14:textId="77777777" w:rsidR="000A4E28" w:rsidRDefault="000A4E28">
            <w:pPr>
              <w:pStyle w:val="TableParagraph"/>
              <w:spacing w:before="70"/>
              <w:rPr>
                <w:b/>
                <w:sz w:val="18"/>
              </w:rPr>
            </w:pPr>
          </w:p>
          <w:p w14:paraId="0B4EA169" w14:textId="77777777" w:rsidR="000A4E28" w:rsidRDefault="00000000">
            <w:pPr>
              <w:pStyle w:val="TableParagraph"/>
              <w:ind w:left="115" w:right="637"/>
              <w:rPr>
                <w:sz w:val="18"/>
              </w:rPr>
            </w:pPr>
            <w:r>
              <w:rPr>
                <w:sz w:val="18"/>
              </w:rPr>
              <w:t>Animal</w:t>
            </w:r>
            <w:r>
              <w:rPr>
                <w:spacing w:val="-13"/>
                <w:sz w:val="18"/>
              </w:rPr>
              <w:t xml:space="preserve"> </w:t>
            </w:r>
            <w:r>
              <w:rPr>
                <w:sz w:val="18"/>
              </w:rPr>
              <w:t xml:space="preserve">Excreta </w:t>
            </w:r>
            <w:r>
              <w:rPr>
                <w:spacing w:val="-2"/>
                <w:sz w:val="18"/>
              </w:rPr>
              <w:t>Management</w:t>
            </w:r>
          </w:p>
        </w:tc>
        <w:tc>
          <w:tcPr>
            <w:tcW w:w="5760" w:type="dxa"/>
          </w:tcPr>
          <w:p w14:paraId="6292F503" w14:textId="77777777" w:rsidR="000A4E28" w:rsidRDefault="00000000">
            <w:pPr>
              <w:pStyle w:val="TableParagraph"/>
              <w:numPr>
                <w:ilvl w:val="0"/>
                <w:numId w:val="248"/>
              </w:numPr>
              <w:tabs>
                <w:tab w:val="left" w:pos="475"/>
              </w:tabs>
              <w:spacing w:before="71" w:line="207" w:lineRule="exact"/>
              <w:rPr>
                <w:sz w:val="18"/>
              </w:rPr>
            </w:pPr>
            <w:r>
              <w:rPr>
                <w:sz w:val="18"/>
              </w:rPr>
              <w:t>Identify</w:t>
            </w:r>
            <w:r>
              <w:rPr>
                <w:spacing w:val="-4"/>
                <w:sz w:val="18"/>
              </w:rPr>
              <w:t xml:space="preserve"> </w:t>
            </w:r>
            <w:r>
              <w:rPr>
                <w:sz w:val="18"/>
              </w:rPr>
              <w:t>some</w:t>
            </w:r>
            <w:r>
              <w:rPr>
                <w:spacing w:val="-3"/>
                <w:sz w:val="18"/>
              </w:rPr>
              <w:t xml:space="preserve"> </w:t>
            </w:r>
            <w:r>
              <w:rPr>
                <w:sz w:val="18"/>
              </w:rPr>
              <w:t>diseases</w:t>
            </w:r>
            <w:r>
              <w:rPr>
                <w:spacing w:val="-2"/>
                <w:sz w:val="18"/>
              </w:rPr>
              <w:t xml:space="preserve"> </w:t>
            </w:r>
            <w:r>
              <w:rPr>
                <w:sz w:val="18"/>
              </w:rPr>
              <w:t>that</w:t>
            </w:r>
            <w:r>
              <w:rPr>
                <w:spacing w:val="-5"/>
                <w:sz w:val="18"/>
              </w:rPr>
              <w:t xml:space="preserve"> </w:t>
            </w:r>
            <w:r>
              <w:rPr>
                <w:sz w:val="18"/>
              </w:rPr>
              <w:t>are</w:t>
            </w:r>
            <w:r>
              <w:rPr>
                <w:spacing w:val="-3"/>
                <w:sz w:val="18"/>
              </w:rPr>
              <w:t xml:space="preserve"> </w:t>
            </w:r>
            <w:r>
              <w:rPr>
                <w:sz w:val="18"/>
              </w:rPr>
              <w:t>related</w:t>
            </w:r>
            <w:r>
              <w:rPr>
                <w:spacing w:val="-3"/>
                <w:sz w:val="18"/>
              </w:rPr>
              <w:t xml:space="preserve"> </w:t>
            </w:r>
            <w:r>
              <w:rPr>
                <w:sz w:val="18"/>
              </w:rPr>
              <w:t>to</w:t>
            </w:r>
            <w:r>
              <w:rPr>
                <w:spacing w:val="-3"/>
                <w:sz w:val="18"/>
              </w:rPr>
              <w:t xml:space="preserve"> </w:t>
            </w:r>
            <w:r>
              <w:rPr>
                <w:sz w:val="18"/>
              </w:rPr>
              <w:t>animal</w:t>
            </w:r>
            <w:r>
              <w:rPr>
                <w:spacing w:val="-2"/>
                <w:sz w:val="18"/>
              </w:rPr>
              <w:t xml:space="preserve"> excreta.</w:t>
            </w:r>
          </w:p>
          <w:p w14:paraId="3ACE52F3" w14:textId="77777777" w:rsidR="000A4E28" w:rsidRDefault="00000000">
            <w:pPr>
              <w:pStyle w:val="TableParagraph"/>
              <w:numPr>
                <w:ilvl w:val="0"/>
                <w:numId w:val="248"/>
              </w:numPr>
              <w:tabs>
                <w:tab w:val="left" w:pos="475"/>
              </w:tabs>
              <w:spacing w:line="207" w:lineRule="exact"/>
              <w:rPr>
                <w:sz w:val="18"/>
              </w:rPr>
            </w:pPr>
            <w:r>
              <w:rPr>
                <w:sz w:val="18"/>
              </w:rPr>
              <w:t>Discuss</w:t>
            </w:r>
            <w:r>
              <w:rPr>
                <w:spacing w:val="-5"/>
                <w:sz w:val="18"/>
              </w:rPr>
              <w:t xml:space="preserve"> </w:t>
            </w:r>
            <w:r>
              <w:rPr>
                <w:sz w:val="18"/>
              </w:rPr>
              <w:t>the</w:t>
            </w:r>
            <w:r>
              <w:rPr>
                <w:spacing w:val="-4"/>
                <w:sz w:val="18"/>
              </w:rPr>
              <w:t xml:space="preserve"> </w:t>
            </w:r>
            <w:r>
              <w:rPr>
                <w:sz w:val="18"/>
              </w:rPr>
              <w:t>importance</w:t>
            </w:r>
            <w:r>
              <w:rPr>
                <w:spacing w:val="-4"/>
                <w:sz w:val="18"/>
              </w:rPr>
              <w:t xml:space="preserve"> </w:t>
            </w:r>
            <w:r>
              <w:rPr>
                <w:sz w:val="18"/>
              </w:rPr>
              <w:t>of</w:t>
            </w:r>
            <w:r>
              <w:rPr>
                <w:spacing w:val="-4"/>
                <w:sz w:val="18"/>
              </w:rPr>
              <w:t xml:space="preserve"> </w:t>
            </w:r>
            <w:r>
              <w:rPr>
                <w:sz w:val="18"/>
              </w:rPr>
              <w:t>animal</w:t>
            </w:r>
            <w:r>
              <w:rPr>
                <w:spacing w:val="-4"/>
                <w:sz w:val="18"/>
              </w:rPr>
              <w:t xml:space="preserve"> </w:t>
            </w:r>
            <w:r>
              <w:rPr>
                <w:sz w:val="18"/>
              </w:rPr>
              <w:t>excreta</w:t>
            </w:r>
            <w:r>
              <w:rPr>
                <w:spacing w:val="-2"/>
                <w:sz w:val="18"/>
              </w:rPr>
              <w:t xml:space="preserve"> management.</w:t>
            </w:r>
          </w:p>
          <w:p w14:paraId="18510C78" w14:textId="77777777" w:rsidR="000A4E28" w:rsidRDefault="00000000">
            <w:pPr>
              <w:pStyle w:val="TableParagraph"/>
              <w:numPr>
                <w:ilvl w:val="0"/>
                <w:numId w:val="248"/>
              </w:numPr>
              <w:tabs>
                <w:tab w:val="left" w:pos="475"/>
              </w:tabs>
              <w:spacing w:before="1"/>
              <w:ind w:right="414"/>
              <w:rPr>
                <w:sz w:val="18"/>
              </w:rPr>
            </w:pPr>
            <w:r>
              <w:rPr>
                <w:sz w:val="18"/>
              </w:rPr>
              <w:t>Discuss</w:t>
            </w:r>
            <w:r>
              <w:rPr>
                <w:spacing w:val="-7"/>
                <w:sz w:val="18"/>
              </w:rPr>
              <w:t xml:space="preserve"> </w:t>
            </w:r>
            <w:r>
              <w:rPr>
                <w:sz w:val="18"/>
              </w:rPr>
              <w:t>some</w:t>
            </w:r>
            <w:r>
              <w:rPr>
                <w:spacing w:val="-7"/>
                <w:sz w:val="18"/>
              </w:rPr>
              <w:t xml:space="preserve"> </w:t>
            </w:r>
            <w:r>
              <w:rPr>
                <w:sz w:val="18"/>
              </w:rPr>
              <w:t>good</w:t>
            </w:r>
            <w:r>
              <w:rPr>
                <w:spacing w:val="-7"/>
                <w:sz w:val="18"/>
              </w:rPr>
              <w:t xml:space="preserve"> </w:t>
            </w:r>
            <w:r>
              <w:rPr>
                <w:sz w:val="18"/>
              </w:rPr>
              <w:t>animal</w:t>
            </w:r>
            <w:r>
              <w:rPr>
                <w:spacing w:val="-6"/>
                <w:sz w:val="18"/>
              </w:rPr>
              <w:t xml:space="preserve"> </w:t>
            </w:r>
            <w:r>
              <w:rPr>
                <w:sz w:val="18"/>
              </w:rPr>
              <w:t>excreta</w:t>
            </w:r>
            <w:r>
              <w:rPr>
                <w:spacing w:val="-7"/>
                <w:sz w:val="18"/>
              </w:rPr>
              <w:t xml:space="preserve"> </w:t>
            </w:r>
            <w:r>
              <w:rPr>
                <w:sz w:val="18"/>
              </w:rPr>
              <w:t>management</w:t>
            </w:r>
            <w:r>
              <w:rPr>
                <w:spacing w:val="-6"/>
                <w:sz w:val="18"/>
              </w:rPr>
              <w:t xml:space="preserve"> </w:t>
            </w:r>
            <w:r>
              <w:rPr>
                <w:sz w:val="18"/>
              </w:rPr>
              <w:t>practices</w:t>
            </w:r>
            <w:r>
              <w:rPr>
                <w:spacing w:val="-5"/>
                <w:sz w:val="18"/>
              </w:rPr>
              <w:t xml:space="preserve"> </w:t>
            </w:r>
            <w:r>
              <w:rPr>
                <w:sz w:val="18"/>
              </w:rPr>
              <w:t>to prevent disease transmission.</w:t>
            </w:r>
          </w:p>
        </w:tc>
      </w:tr>
      <w:tr w:rsidR="000A4E28" w14:paraId="588AA081" w14:textId="77777777">
        <w:trPr>
          <w:trHeight w:val="1180"/>
        </w:trPr>
        <w:tc>
          <w:tcPr>
            <w:tcW w:w="1087" w:type="dxa"/>
          </w:tcPr>
          <w:p w14:paraId="6939AED5" w14:textId="77777777" w:rsidR="000A4E28" w:rsidRDefault="000A4E28">
            <w:pPr>
              <w:pStyle w:val="TableParagraph"/>
              <w:rPr>
                <w:b/>
                <w:sz w:val="18"/>
              </w:rPr>
            </w:pPr>
          </w:p>
          <w:p w14:paraId="64F50DCC" w14:textId="77777777" w:rsidR="000A4E28" w:rsidRDefault="000A4E28">
            <w:pPr>
              <w:pStyle w:val="TableParagraph"/>
              <w:spacing w:before="72"/>
              <w:rPr>
                <w:b/>
                <w:sz w:val="18"/>
              </w:rPr>
            </w:pPr>
          </w:p>
          <w:p w14:paraId="281F44F2" w14:textId="77777777" w:rsidR="000A4E28" w:rsidRDefault="00000000">
            <w:pPr>
              <w:pStyle w:val="TableParagraph"/>
              <w:ind w:right="429"/>
              <w:jc w:val="right"/>
              <w:rPr>
                <w:sz w:val="18"/>
              </w:rPr>
            </w:pPr>
            <w:r>
              <w:rPr>
                <w:spacing w:val="-5"/>
                <w:sz w:val="18"/>
              </w:rPr>
              <w:t>14</w:t>
            </w:r>
          </w:p>
        </w:tc>
        <w:tc>
          <w:tcPr>
            <w:tcW w:w="1980" w:type="dxa"/>
          </w:tcPr>
          <w:p w14:paraId="52A4B8BA" w14:textId="77777777" w:rsidR="000A4E28" w:rsidRDefault="000A4E28">
            <w:pPr>
              <w:pStyle w:val="TableParagraph"/>
              <w:spacing w:before="176"/>
              <w:rPr>
                <w:b/>
                <w:sz w:val="18"/>
              </w:rPr>
            </w:pPr>
          </w:p>
          <w:p w14:paraId="144F95FC" w14:textId="77777777" w:rsidR="000A4E28" w:rsidRDefault="00000000">
            <w:pPr>
              <w:pStyle w:val="TableParagraph"/>
              <w:ind w:left="115"/>
              <w:rPr>
                <w:sz w:val="18"/>
              </w:rPr>
            </w:pPr>
            <w:r>
              <w:rPr>
                <w:sz w:val="18"/>
              </w:rPr>
              <w:t>Solid</w:t>
            </w:r>
            <w:r>
              <w:rPr>
                <w:spacing w:val="-5"/>
                <w:sz w:val="18"/>
              </w:rPr>
              <w:t xml:space="preserve"> </w:t>
            </w:r>
            <w:r>
              <w:rPr>
                <w:sz w:val="18"/>
              </w:rPr>
              <w:t xml:space="preserve">Waste </w:t>
            </w:r>
            <w:r>
              <w:rPr>
                <w:spacing w:val="-2"/>
                <w:sz w:val="18"/>
              </w:rPr>
              <w:t>Management</w:t>
            </w:r>
          </w:p>
        </w:tc>
        <w:tc>
          <w:tcPr>
            <w:tcW w:w="5760" w:type="dxa"/>
          </w:tcPr>
          <w:p w14:paraId="4C3992ED" w14:textId="77777777" w:rsidR="000A4E28" w:rsidRDefault="00000000">
            <w:pPr>
              <w:pStyle w:val="TableParagraph"/>
              <w:numPr>
                <w:ilvl w:val="0"/>
                <w:numId w:val="247"/>
              </w:numPr>
              <w:tabs>
                <w:tab w:val="left" w:pos="475"/>
              </w:tabs>
              <w:spacing w:before="71"/>
              <w:rPr>
                <w:sz w:val="18"/>
              </w:rPr>
            </w:pPr>
            <w:r>
              <w:rPr>
                <w:sz w:val="18"/>
              </w:rPr>
              <w:t>Discuss</w:t>
            </w:r>
            <w:r>
              <w:rPr>
                <w:spacing w:val="-5"/>
                <w:sz w:val="18"/>
              </w:rPr>
              <w:t xml:space="preserve"> </w:t>
            </w:r>
            <w:r>
              <w:rPr>
                <w:sz w:val="18"/>
              </w:rPr>
              <w:t>ways</w:t>
            </w:r>
            <w:r>
              <w:rPr>
                <w:spacing w:val="-1"/>
                <w:sz w:val="18"/>
              </w:rPr>
              <w:t xml:space="preserve"> </w:t>
            </w:r>
            <w:r>
              <w:rPr>
                <w:sz w:val="18"/>
              </w:rPr>
              <w:t>to</w:t>
            </w:r>
            <w:r>
              <w:rPr>
                <w:spacing w:val="-3"/>
                <w:sz w:val="18"/>
              </w:rPr>
              <w:t xml:space="preserve"> </w:t>
            </w:r>
            <w:r>
              <w:rPr>
                <w:sz w:val="18"/>
              </w:rPr>
              <w:t>recycle</w:t>
            </w:r>
            <w:r>
              <w:rPr>
                <w:spacing w:val="-4"/>
                <w:sz w:val="18"/>
              </w:rPr>
              <w:t xml:space="preserve"> </w:t>
            </w:r>
            <w:r>
              <w:rPr>
                <w:sz w:val="18"/>
              </w:rPr>
              <w:t>solid</w:t>
            </w:r>
            <w:r>
              <w:rPr>
                <w:spacing w:val="-4"/>
                <w:sz w:val="18"/>
              </w:rPr>
              <w:t xml:space="preserve"> </w:t>
            </w:r>
            <w:r>
              <w:rPr>
                <w:spacing w:val="-2"/>
                <w:sz w:val="18"/>
              </w:rPr>
              <w:t>waste.</w:t>
            </w:r>
          </w:p>
          <w:p w14:paraId="57C678A5" w14:textId="77777777" w:rsidR="000A4E28" w:rsidRDefault="00000000">
            <w:pPr>
              <w:pStyle w:val="TableParagraph"/>
              <w:numPr>
                <w:ilvl w:val="0"/>
                <w:numId w:val="247"/>
              </w:numPr>
              <w:tabs>
                <w:tab w:val="left" w:pos="475"/>
              </w:tabs>
              <w:spacing w:before="2" w:line="207" w:lineRule="exact"/>
              <w:rPr>
                <w:sz w:val="18"/>
              </w:rPr>
            </w:pPr>
            <w:r>
              <w:rPr>
                <w:sz w:val="18"/>
              </w:rPr>
              <w:t>Discuss</w:t>
            </w:r>
            <w:r>
              <w:rPr>
                <w:spacing w:val="-5"/>
                <w:sz w:val="18"/>
              </w:rPr>
              <w:t xml:space="preserve"> </w:t>
            </w:r>
            <w:r>
              <w:rPr>
                <w:sz w:val="18"/>
              </w:rPr>
              <w:t>ways</w:t>
            </w:r>
            <w:r>
              <w:rPr>
                <w:spacing w:val="-2"/>
                <w:sz w:val="18"/>
              </w:rPr>
              <w:t xml:space="preserve"> </w:t>
            </w:r>
            <w:r>
              <w:rPr>
                <w:sz w:val="18"/>
              </w:rPr>
              <w:t>to</w:t>
            </w:r>
            <w:r>
              <w:rPr>
                <w:spacing w:val="-2"/>
                <w:sz w:val="18"/>
              </w:rPr>
              <w:t xml:space="preserve"> </w:t>
            </w:r>
            <w:r>
              <w:rPr>
                <w:sz w:val="18"/>
              </w:rPr>
              <w:t>collect</w:t>
            </w:r>
            <w:r>
              <w:rPr>
                <w:spacing w:val="-3"/>
                <w:sz w:val="18"/>
              </w:rPr>
              <w:t xml:space="preserve"> </w:t>
            </w:r>
            <w:r>
              <w:rPr>
                <w:sz w:val="18"/>
              </w:rPr>
              <w:t>and</w:t>
            </w:r>
            <w:r>
              <w:rPr>
                <w:spacing w:val="-3"/>
                <w:sz w:val="18"/>
              </w:rPr>
              <w:t xml:space="preserve"> </w:t>
            </w:r>
            <w:r>
              <w:rPr>
                <w:sz w:val="18"/>
              </w:rPr>
              <w:t>transport</w:t>
            </w:r>
            <w:r>
              <w:rPr>
                <w:spacing w:val="-2"/>
                <w:sz w:val="18"/>
              </w:rPr>
              <w:t xml:space="preserve"> </w:t>
            </w:r>
            <w:r>
              <w:rPr>
                <w:sz w:val="18"/>
              </w:rPr>
              <w:t>solid</w:t>
            </w:r>
            <w:r>
              <w:rPr>
                <w:spacing w:val="-3"/>
                <w:sz w:val="18"/>
              </w:rPr>
              <w:t xml:space="preserve"> </w:t>
            </w:r>
            <w:r>
              <w:rPr>
                <w:spacing w:val="-2"/>
                <w:sz w:val="18"/>
              </w:rPr>
              <w:t>waste.</w:t>
            </w:r>
          </w:p>
          <w:p w14:paraId="740F3704" w14:textId="77777777" w:rsidR="000A4E28" w:rsidRDefault="00000000">
            <w:pPr>
              <w:pStyle w:val="TableParagraph"/>
              <w:numPr>
                <w:ilvl w:val="0"/>
                <w:numId w:val="247"/>
              </w:numPr>
              <w:tabs>
                <w:tab w:val="left" w:pos="475"/>
              </w:tabs>
              <w:spacing w:line="206" w:lineRule="exact"/>
              <w:rPr>
                <w:sz w:val="18"/>
              </w:rPr>
            </w:pPr>
            <w:r>
              <w:rPr>
                <w:sz w:val="18"/>
              </w:rPr>
              <w:t>Describe</w:t>
            </w:r>
            <w:r>
              <w:rPr>
                <w:spacing w:val="-10"/>
                <w:sz w:val="18"/>
              </w:rPr>
              <w:t xml:space="preserve"> </w:t>
            </w:r>
            <w:r>
              <w:rPr>
                <w:sz w:val="18"/>
              </w:rPr>
              <w:t>composting</w:t>
            </w:r>
            <w:r>
              <w:rPr>
                <w:spacing w:val="-7"/>
                <w:sz w:val="18"/>
              </w:rPr>
              <w:t xml:space="preserve"> </w:t>
            </w:r>
            <w:r>
              <w:rPr>
                <w:sz w:val="18"/>
              </w:rPr>
              <w:t>and</w:t>
            </w:r>
            <w:r>
              <w:rPr>
                <w:spacing w:val="-8"/>
                <w:sz w:val="18"/>
              </w:rPr>
              <w:t xml:space="preserve"> </w:t>
            </w:r>
            <w:r>
              <w:rPr>
                <w:sz w:val="18"/>
              </w:rPr>
              <w:t>its</w:t>
            </w:r>
            <w:r>
              <w:rPr>
                <w:spacing w:val="-7"/>
                <w:sz w:val="18"/>
              </w:rPr>
              <w:t xml:space="preserve"> </w:t>
            </w:r>
            <w:r>
              <w:rPr>
                <w:spacing w:val="-2"/>
                <w:sz w:val="18"/>
              </w:rPr>
              <w:t>benefits.</w:t>
            </w:r>
          </w:p>
          <w:p w14:paraId="06BE95EF" w14:textId="77777777" w:rsidR="000A4E28" w:rsidRDefault="00000000">
            <w:pPr>
              <w:pStyle w:val="TableParagraph"/>
              <w:numPr>
                <w:ilvl w:val="0"/>
                <w:numId w:val="247"/>
              </w:numPr>
              <w:tabs>
                <w:tab w:val="left" w:pos="475"/>
              </w:tabs>
              <w:ind w:right="590"/>
              <w:rPr>
                <w:sz w:val="18"/>
              </w:rPr>
            </w:pPr>
            <w:r>
              <w:rPr>
                <w:sz w:val="18"/>
              </w:rPr>
              <w:t>Discuss</w:t>
            </w:r>
            <w:r>
              <w:rPr>
                <w:spacing w:val="-6"/>
                <w:sz w:val="18"/>
              </w:rPr>
              <w:t xml:space="preserve"> </w:t>
            </w:r>
            <w:r>
              <w:rPr>
                <w:sz w:val="18"/>
              </w:rPr>
              <w:t>the</w:t>
            </w:r>
            <w:r>
              <w:rPr>
                <w:spacing w:val="-6"/>
                <w:sz w:val="18"/>
              </w:rPr>
              <w:t xml:space="preserve"> </w:t>
            </w:r>
            <w:r>
              <w:rPr>
                <w:sz w:val="18"/>
              </w:rPr>
              <w:t>hazards</w:t>
            </w:r>
            <w:r>
              <w:rPr>
                <w:spacing w:val="-3"/>
                <w:sz w:val="18"/>
              </w:rPr>
              <w:t xml:space="preserve"> </w:t>
            </w:r>
            <w:r>
              <w:rPr>
                <w:sz w:val="18"/>
              </w:rPr>
              <w:t>and</w:t>
            </w:r>
            <w:r>
              <w:rPr>
                <w:spacing w:val="-4"/>
                <w:sz w:val="18"/>
              </w:rPr>
              <w:t xml:space="preserve"> </w:t>
            </w:r>
            <w:r>
              <w:rPr>
                <w:sz w:val="18"/>
              </w:rPr>
              <w:t>safety</w:t>
            </w:r>
            <w:r>
              <w:rPr>
                <w:spacing w:val="-6"/>
                <w:sz w:val="18"/>
              </w:rPr>
              <w:t xml:space="preserve"> </w:t>
            </w:r>
            <w:r>
              <w:rPr>
                <w:sz w:val="18"/>
              </w:rPr>
              <w:t>precautions</w:t>
            </w:r>
            <w:r>
              <w:rPr>
                <w:spacing w:val="-3"/>
                <w:sz w:val="18"/>
              </w:rPr>
              <w:t xml:space="preserve"> </w:t>
            </w:r>
            <w:r>
              <w:rPr>
                <w:sz w:val="18"/>
              </w:rPr>
              <w:t>of</w:t>
            </w:r>
            <w:r>
              <w:rPr>
                <w:spacing w:val="-6"/>
                <w:sz w:val="18"/>
              </w:rPr>
              <w:t xml:space="preserve"> </w:t>
            </w:r>
            <w:r>
              <w:rPr>
                <w:sz w:val="18"/>
              </w:rPr>
              <w:t>burning</w:t>
            </w:r>
            <w:r>
              <w:rPr>
                <w:spacing w:val="-6"/>
                <w:sz w:val="18"/>
              </w:rPr>
              <w:t xml:space="preserve"> </w:t>
            </w:r>
            <w:r>
              <w:rPr>
                <w:sz w:val="18"/>
              </w:rPr>
              <w:t>and burying solid waste.</w:t>
            </w:r>
          </w:p>
        </w:tc>
      </w:tr>
      <w:tr w:rsidR="000A4E28" w14:paraId="1DDDA81F" w14:textId="77777777">
        <w:trPr>
          <w:trHeight w:val="1384"/>
        </w:trPr>
        <w:tc>
          <w:tcPr>
            <w:tcW w:w="1087" w:type="dxa"/>
          </w:tcPr>
          <w:p w14:paraId="593C54EC" w14:textId="77777777" w:rsidR="000A4E28" w:rsidRDefault="000A4E28">
            <w:pPr>
              <w:pStyle w:val="TableParagraph"/>
              <w:rPr>
                <w:b/>
                <w:sz w:val="18"/>
              </w:rPr>
            </w:pPr>
          </w:p>
          <w:p w14:paraId="7A92B653" w14:textId="77777777" w:rsidR="000A4E28" w:rsidRDefault="000A4E28">
            <w:pPr>
              <w:pStyle w:val="TableParagraph"/>
              <w:spacing w:before="173"/>
              <w:rPr>
                <w:b/>
                <w:sz w:val="18"/>
              </w:rPr>
            </w:pPr>
          </w:p>
          <w:p w14:paraId="69699120" w14:textId="77777777" w:rsidR="000A4E28" w:rsidRDefault="00000000">
            <w:pPr>
              <w:pStyle w:val="TableParagraph"/>
              <w:ind w:right="429"/>
              <w:jc w:val="right"/>
              <w:rPr>
                <w:sz w:val="18"/>
              </w:rPr>
            </w:pPr>
            <w:r>
              <w:rPr>
                <w:spacing w:val="-5"/>
                <w:sz w:val="18"/>
              </w:rPr>
              <w:t>15</w:t>
            </w:r>
          </w:p>
        </w:tc>
        <w:tc>
          <w:tcPr>
            <w:tcW w:w="1980" w:type="dxa"/>
          </w:tcPr>
          <w:p w14:paraId="11F165F3" w14:textId="77777777" w:rsidR="000A4E28" w:rsidRDefault="000A4E28">
            <w:pPr>
              <w:pStyle w:val="TableParagraph"/>
              <w:spacing w:before="173"/>
              <w:rPr>
                <w:b/>
                <w:sz w:val="18"/>
              </w:rPr>
            </w:pPr>
          </w:p>
          <w:p w14:paraId="74E0CF46" w14:textId="77777777" w:rsidR="000A4E28" w:rsidRDefault="00000000">
            <w:pPr>
              <w:pStyle w:val="TableParagraph"/>
              <w:ind w:left="115" w:right="767"/>
              <w:rPr>
                <w:sz w:val="18"/>
              </w:rPr>
            </w:pPr>
            <w:r>
              <w:rPr>
                <w:spacing w:val="-2"/>
                <w:sz w:val="18"/>
              </w:rPr>
              <w:t>Domestic Wastewater Management</w:t>
            </w:r>
          </w:p>
        </w:tc>
        <w:tc>
          <w:tcPr>
            <w:tcW w:w="5760" w:type="dxa"/>
          </w:tcPr>
          <w:p w14:paraId="6F7CB2E1" w14:textId="77777777" w:rsidR="000A4E28" w:rsidRDefault="00000000">
            <w:pPr>
              <w:pStyle w:val="TableParagraph"/>
              <w:numPr>
                <w:ilvl w:val="0"/>
                <w:numId w:val="246"/>
              </w:numPr>
              <w:tabs>
                <w:tab w:val="left" w:pos="473"/>
              </w:tabs>
              <w:spacing w:before="71"/>
              <w:ind w:right="266"/>
              <w:rPr>
                <w:sz w:val="18"/>
              </w:rPr>
            </w:pPr>
            <w:r>
              <w:rPr>
                <w:sz w:val="18"/>
              </w:rPr>
              <w:t>List</w:t>
            </w:r>
            <w:r>
              <w:rPr>
                <w:spacing w:val="-8"/>
                <w:sz w:val="18"/>
              </w:rPr>
              <w:t xml:space="preserve"> </w:t>
            </w:r>
            <w:r>
              <w:rPr>
                <w:sz w:val="18"/>
              </w:rPr>
              <w:t>the</w:t>
            </w:r>
            <w:r>
              <w:rPr>
                <w:spacing w:val="-6"/>
                <w:sz w:val="18"/>
              </w:rPr>
              <w:t xml:space="preserve"> </w:t>
            </w:r>
            <w:r>
              <w:rPr>
                <w:sz w:val="18"/>
              </w:rPr>
              <w:t>three</w:t>
            </w:r>
            <w:r>
              <w:rPr>
                <w:spacing w:val="-8"/>
                <w:sz w:val="18"/>
              </w:rPr>
              <w:t xml:space="preserve"> </w:t>
            </w:r>
            <w:r>
              <w:rPr>
                <w:sz w:val="18"/>
              </w:rPr>
              <w:t>components</w:t>
            </w:r>
            <w:r>
              <w:rPr>
                <w:spacing w:val="-5"/>
                <w:sz w:val="18"/>
              </w:rPr>
              <w:t xml:space="preserve"> </w:t>
            </w:r>
            <w:r>
              <w:rPr>
                <w:sz w:val="18"/>
              </w:rPr>
              <w:t>of</w:t>
            </w:r>
            <w:r>
              <w:rPr>
                <w:spacing w:val="-6"/>
                <w:sz w:val="18"/>
              </w:rPr>
              <w:t xml:space="preserve"> </w:t>
            </w:r>
            <w:r>
              <w:rPr>
                <w:sz w:val="18"/>
              </w:rPr>
              <w:t>domestic</w:t>
            </w:r>
            <w:r>
              <w:rPr>
                <w:spacing w:val="-5"/>
                <w:sz w:val="18"/>
              </w:rPr>
              <w:t xml:space="preserve"> </w:t>
            </w:r>
            <w:r>
              <w:rPr>
                <w:sz w:val="18"/>
              </w:rPr>
              <w:t>wastewater:</w:t>
            </w:r>
            <w:r>
              <w:rPr>
                <w:spacing w:val="-6"/>
                <w:sz w:val="18"/>
              </w:rPr>
              <w:t xml:space="preserve"> </w:t>
            </w:r>
            <w:r>
              <w:rPr>
                <w:sz w:val="18"/>
              </w:rPr>
              <w:t>blackwater, greywater and overflow water.</w:t>
            </w:r>
          </w:p>
          <w:p w14:paraId="1DE744B9" w14:textId="77777777" w:rsidR="000A4E28" w:rsidRDefault="00000000">
            <w:pPr>
              <w:pStyle w:val="TableParagraph"/>
              <w:numPr>
                <w:ilvl w:val="0"/>
                <w:numId w:val="246"/>
              </w:numPr>
              <w:tabs>
                <w:tab w:val="left" w:pos="473"/>
              </w:tabs>
              <w:ind w:right="475"/>
              <w:rPr>
                <w:sz w:val="18"/>
              </w:rPr>
            </w:pPr>
            <w:r>
              <w:rPr>
                <w:sz w:val="18"/>
              </w:rPr>
              <w:t>Discuss</w:t>
            </w:r>
            <w:r>
              <w:rPr>
                <w:spacing w:val="-7"/>
                <w:sz w:val="18"/>
              </w:rPr>
              <w:t xml:space="preserve"> </w:t>
            </w:r>
            <w:r>
              <w:rPr>
                <w:sz w:val="18"/>
              </w:rPr>
              <w:t>the</w:t>
            </w:r>
            <w:r>
              <w:rPr>
                <w:spacing w:val="-7"/>
                <w:sz w:val="18"/>
              </w:rPr>
              <w:t xml:space="preserve"> </w:t>
            </w:r>
            <w:r>
              <w:rPr>
                <w:sz w:val="18"/>
              </w:rPr>
              <w:t>importance</w:t>
            </w:r>
            <w:r>
              <w:rPr>
                <w:spacing w:val="-7"/>
                <w:sz w:val="18"/>
              </w:rPr>
              <w:t xml:space="preserve"> </w:t>
            </w:r>
            <w:r>
              <w:rPr>
                <w:sz w:val="18"/>
              </w:rPr>
              <w:t>of</w:t>
            </w:r>
            <w:r>
              <w:rPr>
                <w:spacing w:val="-7"/>
                <w:sz w:val="18"/>
              </w:rPr>
              <w:t xml:space="preserve"> </w:t>
            </w:r>
            <w:r>
              <w:rPr>
                <w:sz w:val="18"/>
              </w:rPr>
              <w:t>properly</w:t>
            </w:r>
            <w:r>
              <w:rPr>
                <w:spacing w:val="-7"/>
                <w:sz w:val="18"/>
              </w:rPr>
              <w:t xml:space="preserve"> </w:t>
            </w:r>
            <w:r>
              <w:rPr>
                <w:sz w:val="18"/>
              </w:rPr>
              <w:t>managing</w:t>
            </w:r>
            <w:r>
              <w:rPr>
                <w:spacing w:val="-7"/>
                <w:sz w:val="18"/>
              </w:rPr>
              <w:t xml:space="preserve"> </w:t>
            </w:r>
            <w:r>
              <w:rPr>
                <w:sz w:val="18"/>
              </w:rPr>
              <w:t>greywater</w:t>
            </w:r>
            <w:r>
              <w:rPr>
                <w:spacing w:val="-5"/>
                <w:sz w:val="18"/>
              </w:rPr>
              <w:t xml:space="preserve"> </w:t>
            </w:r>
            <w:r>
              <w:rPr>
                <w:sz w:val="18"/>
              </w:rPr>
              <w:t>and overflow water.</w:t>
            </w:r>
          </w:p>
          <w:p w14:paraId="4C441EBC" w14:textId="77777777" w:rsidR="000A4E28" w:rsidRDefault="00000000">
            <w:pPr>
              <w:pStyle w:val="TableParagraph"/>
              <w:numPr>
                <w:ilvl w:val="0"/>
                <w:numId w:val="246"/>
              </w:numPr>
              <w:tabs>
                <w:tab w:val="left" w:pos="473"/>
              </w:tabs>
              <w:spacing w:line="207" w:lineRule="exact"/>
              <w:rPr>
                <w:sz w:val="18"/>
              </w:rPr>
            </w:pPr>
            <w:r>
              <w:rPr>
                <w:sz w:val="18"/>
              </w:rPr>
              <w:t>Identify</w:t>
            </w:r>
            <w:r>
              <w:rPr>
                <w:spacing w:val="-5"/>
                <w:sz w:val="18"/>
              </w:rPr>
              <w:t xml:space="preserve"> </w:t>
            </w:r>
            <w:r>
              <w:rPr>
                <w:sz w:val="18"/>
              </w:rPr>
              <w:t>management</w:t>
            </w:r>
            <w:r>
              <w:rPr>
                <w:spacing w:val="-3"/>
                <w:sz w:val="18"/>
              </w:rPr>
              <w:t xml:space="preserve"> </w:t>
            </w:r>
            <w:r>
              <w:rPr>
                <w:sz w:val="18"/>
              </w:rPr>
              <w:t>options</w:t>
            </w:r>
            <w:r>
              <w:rPr>
                <w:spacing w:val="-2"/>
                <w:sz w:val="18"/>
              </w:rPr>
              <w:t xml:space="preserve"> </w:t>
            </w:r>
            <w:r>
              <w:rPr>
                <w:sz w:val="18"/>
              </w:rPr>
              <w:t>for</w:t>
            </w:r>
            <w:r>
              <w:rPr>
                <w:spacing w:val="-3"/>
                <w:sz w:val="18"/>
              </w:rPr>
              <w:t xml:space="preserve"> </w:t>
            </w:r>
            <w:r>
              <w:rPr>
                <w:spacing w:val="-2"/>
                <w:sz w:val="18"/>
              </w:rPr>
              <w:t>greywater.</w:t>
            </w:r>
          </w:p>
          <w:p w14:paraId="6C5BEE9B" w14:textId="77777777" w:rsidR="000A4E28" w:rsidRDefault="00000000">
            <w:pPr>
              <w:pStyle w:val="TableParagraph"/>
              <w:numPr>
                <w:ilvl w:val="0"/>
                <w:numId w:val="246"/>
              </w:numPr>
              <w:tabs>
                <w:tab w:val="left" w:pos="473"/>
              </w:tabs>
              <w:spacing w:line="207" w:lineRule="exact"/>
              <w:rPr>
                <w:sz w:val="18"/>
              </w:rPr>
            </w:pPr>
            <w:r>
              <w:rPr>
                <w:sz w:val="18"/>
              </w:rPr>
              <w:t>Identify</w:t>
            </w:r>
            <w:r>
              <w:rPr>
                <w:spacing w:val="-4"/>
                <w:sz w:val="18"/>
              </w:rPr>
              <w:t xml:space="preserve"> </w:t>
            </w:r>
            <w:r>
              <w:rPr>
                <w:sz w:val="18"/>
              </w:rPr>
              <w:t>management</w:t>
            </w:r>
            <w:r>
              <w:rPr>
                <w:spacing w:val="-3"/>
                <w:sz w:val="18"/>
              </w:rPr>
              <w:t xml:space="preserve"> </w:t>
            </w:r>
            <w:r>
              <w:rPr>
                <w:sz w:val="18"/>
              </w:rPr>
              <w:t>options</w:t>
            </w:r>
            <w:r>
              <w:rPr>
                <w:spacing w:val="-2"/>
                <w:sz w:val="18"/>
              </w:rPr>
              <w:t xml:space="preserve"> </w:t>
            </w:r>
            <w:r>
              <w:rPr>
                <w:sz w:val="18"/>
              </w:rPr>
              <w:t>for</w:t>
            </w:r>
            <w:r>
              <w:rPr>
                <w:spacing w:val="-3"/>
                <w:sz w:val="18"/>
              </w:rPr>
              <w:t xml:space="preserve"> </w:t>
            </w:r>
            <w:r>
              <w:rPr>
                <w:sz w:val="18"/>
              </w:rPr>
              <w:t>overflow</w:t>
            </w:r>
            <w:r>
              <w:rPr>
                <w:spacing w:val="-6"/>
                <w:sz w:val="18"/>
              </w:rPr>
              <w:t xml:space="preserve"> </w:t>
            </w:r>
            <w:r>
              <w:rPr>
                <w:spacing w:val="-2"/>
                <w:sz w:val="18"/>
              </w:rPr>
              <w:t>water.</w:t>
            </w:r>
          </w:p>
        </w:tc>
      </w:tr>
      <w:tr w:rsidR="000A4E28" w14:paraId="26FC49C0" w14:textId="77777777">
        <w:trPr>
          <w:trHeight w:val="972"/>
        </w:trPr>
        <w:tc>
          <w:tcPr>
            <w:tcW w:w="1087" w:type="dxa"/>
          </w:tcPr>
          <w:p w14:paraId="5B8771D2" w14:textId="77777777" w:rsidR="000A4E28" w:rsidRDefault="000A4E28">
            <w:pPr>
              <w:pStyle w:val="TableParagraph"/>
              <w:spacing w:before="175"/>
              <w:rPr>
                <w:b/>
                <w:sz w:val="18"/>
              </w:rPr>
            </w:pPr>
          </w:p>
          <w:p w14:paraId="762666D8" w14:textId="77777777" w:rsidR="000A4E28" w:rsidRDefault="00000000">
            <w:pPr>
              <w:pStyle w:val="TableParagraph"/>
              <w:spacing w:before="1"/>
              <w:ind w:right="429"/>
              <w:jc w:val="right"/>
              <w:rPr>
                <w:sz w:val="18"/>
              </w:rPr>
            </w:pPr>
            <w:r>
              <w:rPr>
                <w:spacing w:val="-5"/>
                <w:sz w:val="18"/>
              </w:rPr>
              <w:t>16</w:t>
            </w:r>
          </w:p>
        </w:tc>
        <w:tc>
          <w:tcPr>
            <w:tcW w:w="1980" w:type="dxa"/>
          </w:tcPr>
          <w:p w14:paraId="3A445957" w14:textId="77777777" w:rsidR="000A4E28" w:rsidRDefault="000A4E28">
            <w:pPr>
              <w:pStyle w:val="TableParagraph"/>
              <w:spacing w:before="175"/>
              <w:rPr>
                <w:b/>
                <w:sz w:val="18"/>
              </w:rPr>
            </w:pPr>
          </w:p>
          <w:p w14:paraId="6B243598" w14:textId="77777777" w:rsidR="000A4E28" w:rsidRDefault="00000000">
            <w:pPr>
              <w:pStyle w:val="TableParagraph"/>
              <w:spacing w:before="1"/>
              <w:ind w:left="115"/>
              <w:rPr>
                <w:sz w:val="18"/>
              </w:rPr>
            </w:pPr>
            <w:r>
              <w:rPr>
                <w:sz w:val="18"/>
              </w:rPr>
              <w:t>Vector</w:t>
            </w:r>
            <w:r>
              <w:rPr>
                <w:spacing w:val="-1"/>
                <w:sz w:val="18"/>
              </w:rPr>
              <w:t xml:space="preserve"> </w:t>
            </w:r>
            <w:r>
              <w:rPr>
                <w:spacing w:val="-2"/>
                <w:sz w:val="18"/>
              </w:rPr>
              <w:t>Control</w:t>
            </w:r>
          </w:p>
        </w:tc>
        <w:tc>
          <w:tcPr>
            <w:tcW w:w="5760" w:type="dxa"/>
          </w:tcPr>
          <w:p w14:paraId="67290400" w14:textId="77777777" w:rsidR="000A4E28" w:rsidRDefault="00000000">
            <w:pPr>
              <w:pStyle w:val="TableParagraph"/>
              <w:numPr>
                <w:ilvl w:val="0"/>
                <w:numId w:val="245"/>
              </w:numPr>
              <w:tabs>
                <w:tab w:val="left" w:pos="475"/>
              </w:tabs>
              <w:spacing w:before="71"/>
              <w:rPr>
                <w:sz w:val="18"/>
              </w:rPr>
            </w:pPr>
            <w:r>
              <w:rPr>
                <w:sz w:val="18"/>
              </w:rPr>
              <w:t>Identify</w:t>
            </w:r>
            <w:r>
              <w:rPr>
                <w:spacing w:val="-3"/>
                <w:sz w:val="18"/>
              </w:rPr>
              <w:t xml:space="preserve"> </w:t>
            </w:r>
            <w:r>
              <w:rPr>
                <w:sz w:val="18"/>
              </w:rPr>
              <w:t>different</w:t>
            </w:r>
            <w:r>
              <w:rPr>
                <w:spacing w:val="-4"/>
                <w:sz w:val="18"/>
              </w:rPr>
              <w:t xml:space="preserve"> </w:t>
            </w:r>
            <w:r>
              <w:rPr>
                <w:sz w:val="18"/>
              </w:rPr>
              <w:t>types</w:t>
            </w:r>
            <w:r>
              <w:rPr>
                <w:spacing w:val="-3"/>
                <w:sz w:val="18"/>
              </w:rPr>
              <w:t xml:space="preserve"> </w:t>
            </w:r>
            <w:r>
              <w:rPr>
                <w:sz w:val="18"/>
              </w:rPr>
              <w:t>of</w:t>
            </w:r>
            <w:r>
              <w:rPr>
                <w:spacing w:val="-1"/>
                <w:sz w:val="18"/>
              </w:rPr>
              <w:t xml:space="preserve"> </w:t>
            </w:r>
            <w:r>
              <w:rPr>
                <w:spacing w:val="-2"/>
                <w:sz w:val="18"/>
              </w:rPr>
              <w:t>vectors.</w:t>
            </w:r>
          </w:p>
          <w:p w14:paraId="2B8B508A" w14:textId="77777777" w:rsidR="000A4E28" w:rsidRDefault="00000000">
            <w:pPr>
              <w:pStyle w:val="TableParagraph"/>
              <w:numPr>
                <w:ilvl w:val="0"/>
                <w:numId w:val="245"/>
              </w:numPr>
              <w:tabs>
                <w:tab w:val="left" w:pos="475"/>
              </w:tabs>
              <w:spacing w:before="1"/>
              <w:rPr>
                <w:sz w:val="18"/>
              </w:rPr>
            </w:pPr>
            <w:r>
              <w:rPr>
                <w:sz w:val="18"/>
              </w:rPr>
              <w:t>Explain</w:t>
            </w:r>
            <w:r>
              <w:rPr>
                <w:spacing w:val="-2"/>
                <w:sz w:val="18"/>
              </w:rPr>
              <w:t xml:space="preserve"> </w:t>
            </w:r>
            <w:r>
              <w:rPr>
                <w:sz w:val="18"/>
              </w:rPr>
              <w:t>why</w:t>
            </w:r>
            <w:r>
              <w:rPr>
                <w:spacing w:val="-3"/>
                <w:sz w:val="18"/>
              </w:rPr>
              <w:t xml:space="preserve"> </w:t>
            </w:r>
            <w:r>
              <w:rPr>
                <w:sz w:val="18"/>
              </w:rPr>
              <w:t>vectors</w:t>
            </w:r>
            <w:r>
              <w:rPr>
                <w:spacing w:val="-3"/>
                <w:sz w:val="18"/>
              </w:rPr>
              <w:t xml:space="preserve"> </w:t>
            </w:r>
            <w:r>
              <w:rPr>
                <w:sz w:val="18"/>
              </w:rPr>
              <w:t>should</w:t>
            </w:r>
            <w:r>
              <w:rPr>
                <w:spacing w:val="-3"/>
                <w:sz w:val="18"/>
              </w:rPr>
              <w:t xml:space="preserve"> </w:t>
            </w:r>
            <w:r>
              <w:rPr>
                <w:sz w:val="18"/>
              </w:rPr>
              <w:t>be</w:t>
            </w:r>
            <w:r>
              <w:rPr>
                <w:spacing w:val="-3"/>
                <w:sz w:val="18"/>
              </w:rPr>
              <w:t xml:space="preserve"> </w:t>
            </w:r>
            <w:r>
              <w:rPr>
                <w:spacing w:val="-2"/>
                <w:sz w:val="18"/>
              </w:rPr>
              <w:t>controlled.</w:t>
            </w:r>
          </w:p>
          <w:p w14:paraId="1A9D7E20" w14:textId="77777777" w:rsidR="000A4E28" w:rsidRDefault="00000000">
            <w:pPr>
              <w:pStyle w:val="TableParagraph"/>
              <w:numPr>
                <w:ilvl w:val="0"/>
                <w:numId w:val="245"/>
              </w:numPr>
              <w:tabs>
                <w:tab w:val="left" w:pos="475"/>
              </w:tabs>
              <w:ind w:right="623"/>
              <w:rPr>
                <w:sz w:val="18"/>
              </w:rPr>
            </w:pPr>
            <w:r>
              <w:rPr>
                <w:sz w:val="18"/>
              </w:rPr>
              <w:t>Describe</w:t>
            </w:r>
            <w:r>
              <w:rPr>
                <w:spacing w:val="-6"/>
                <w:sz w:val="18"/>
              </w:rPr>
              <w:t xml:space="preserve"> </w:t>
            </w:r>
            <w:r>
              <w:rPr>
                <w:sz w:val="18"/>
              </w:rPr>
              <w:t>the</w:t>
            </w:r>
            <w:r>
              <w:rPr>
                <w:spacing w:val="-6"/>
                <w:sz w:val="18"/>
              </w:rPr>
              <w:t xml:space="preserve"> </w:t>
            </w:r>
            <w:r>
              <w:rPr>
                <w:sz w:val="18"/>
              </w:rPr>
              <w:t>difference</w:t>
            </w:r>
            <w:r>
              <w:rPr>
                <w:spacing w:val="-6"/>
                <w:sz w:val="18"/>
              </w:rPr>
              <w:t xml:space="preserve"> </w:t>
            </w:r>
            <w:r>
              <w:rPr>
                <w:sz w:val="18"/>
              </w:rPr>
              <w:t>between</w:t>
            </w:r>
            <w:r>
              <w:rPr>
                <w:spacing w:val="-6"/>
                <w:sz w:val="18"/>
              </w:rPr>
              <w:t xml:space="preserve"> </w:t>
            </w:r>
            <w:r>
              <w:rPr>
                <w:sz w:val="18"/>
              </w:rPr>
              <w:t>passive</w:t>
            </w:r>
            <w:r>
              <w:rPr>
                <w:spacing w:val="-6"/>
                <w:sz w:val="18"/>
              </w:rPr>
              <w:t xml:space="preserve"> </w:t>
            </w:r>
            <w:r>
              <w:rPr>
                <w:sz w:val="18"/>
              </w:rPr>
              <w:t>and</w:t>
            </w:r>
            <w:r>
              <w:rPr>
                <w:spacing w:val="-8"/>
                <w:sz w:val="18"/>
              </w:rPr>
              <w:t xml:space="preserve"> </w:t>
            </w:r>
            <w:r>
              <w:rPr>
                <w:sz w:val="18"/>
              </w:rPr>
              <w:t>active</w:t>
            </w:r>
            <w:r>
              <w:rPr>
                <w:spacing w:val="-6"/>
                <w:sz w:val="18"/>
              </w:rPr>
              <w:t xml:space="preserve"> </w:t>
            </w:r>
            <w:r>
              <w:rPr>
                <w:sz w:val="18"/>
              </w:rPr>
              <w:t xml:space="preserve">vector </w:t>
            </w:r>
            <w:r>
              <w:rPr>
                <w:spacing w:val="-2"/>
                <w:sz w:val="18"/>
              </w:rPr>
              <w:t>control.</w:t>
            </w:r>
          </w:p>
        </w:tc>
      </w:tr>
      <w:tr w:rsidR="000A4E28" w14:paraId="7BB1100A" w14:textId="77777777">
        <w:trPr>
          <w:trHeight w:val="1799"/>
        </w:trPr>
        <w:tc>
          <w:tcPr>
            <w:tcW w:w="1087" w:type="dxa"/>
          </w:tcPr>
          <w:p w14:paraId="37A6001A" w14:textId="77777777" w:rsidR="000A4E28" w:rsidRDefault="000A4E28">
            <w:pPr>
              <w:pStyle w:val="TableParagraph"/>
              <w:rPr>
                <w:b/>
                <w:sz w:val="18"/>
              </w:rPr>
            </w:pPr>
          </w:p>
          <w:p w14:paraId="765EA582" w14:textId="77777777" w:rsidR="000A4E28" w:rsidRDefault="000A4E28">
            <w:pPr>
              <w:pStyle w:val="TableParagraph"/>
              <w:rPr>
                <w:b/>
                <w:sz w:val="18"/>
              </w:rPr>
            </w:pPr>
          </w:p>
          <w:p w14:paraId="280051AE" w14:textId="77777777" w:rsidR="000A4E28" w:rsidRDefault="000A4E28">
            <w:pPr>
              <w:pStyle w:val="TableParagraph"/>
              <w:spacing w:before="174"/>
              <w:rPr>
                <w:b/>
                <w:sz w:val="18"/>
              </w:rPr>
            </w:pPr>
          </w:p>
          <w:p w14:paraId="2F4A57F4" w14:textId="77777777" w:rsidR="000A4E28" w:rsidRDefault="00000000">
            <w:pPr>
              <w:pStyle w:val="TableParagraph"/>
              <w:spacing w:before="1"/>
              <w:ind w:right="429"/>
              <w:jc w:val="right"/>
              <w:rPr>
                <w:sz w:val="18"/>
              </w:rPr>
            </w:pPr>
            <w:r>
              <w:rPr>
                <w:spacing w:val="-5"/>
                <w:sz w:val="18"/>
              </w:rPr>
              <w:t>17</w:t>
            </w:r>
          </w:p>
        </w:tc>
        <w:tc>
          <w:tcPr>
            <w:tcW w:w="1980" w:type="dxa"/>
          </w:tcPr>
          <w:p w14:paraId="521CFA04" w14:textId="77777777" w:rsidR="000A4E28" w:rsidRDefault="000A4E28">
            <w:pPr>
              <w:pStyle w:val="TableParagraph"/>
              <w:rPr>
                <w:b/>
                <w:sz w:val="18"/>
              </w:rPr>
            </w:pPr>
          </w:p>
          <w:p w14:paraId="3CB04525" w14:textId="77777777" w:rsidR="000A4E28" w:rsidRDefault="000A4E28">
            <w:pPr>
              <w:pStyle w:val="TableParagraph"/>
              <w:spacing w:before="175"/>
              <w:rPr>
                <w:b/>
                <w:sz w:val="18"/>
              </w:rPr>
            </w:pPr>
          </w:p>
          <w:p w14:paraId="5159602D" w14:textId="77777777" w:rsidR="000A4E28" w:rsidRDefault="00000000">
            <w:pPr>
              <w:pStyle w:val="TableParagraph"/>
              <w:ind w:left="115" w:right="347"/>
              <w:rPr>
                <w:sz w:val="18"/>
              </w:rPr>
            </w:pPr>
            <w:r>
              <w:rPr>
                <w:spacing w:val="-2"/>
                <w:sz w:val="18"/>
              </w:rPr>
              <w:t>Environmental Sanitation Inspections</w:t>
            </w:r>
          </w:p>
        </w:tc>
        <w:tc>
          <w:tcPr>
            <w:tcW w:w="5760" w:type="dxa"/>
          </w:tcPr>
          <w:p w14:paraId="6CCB7FFA" w14:textId="77777777" w:rsidR="000A4E28" w:rsidRDefault="00000000">
            <w:pPr>
              <w:pStyle w:val="TableParagraph"/>
              <w:numPr>
                <w:ilvl w:val="0"/>
                <w:numId w:val="244"/>
              </w:numPr>
              <w:tabs>
                <w:tab w:val="left" w:pos="475"/>
              </w:tabs>
              <w:spacing w:before="71"/>
              <w:ind w:right="899"/>
              <w:rPr>
                <w:sz w:val="18"/>
              </w:rPr>
            </w:pPr>
            <w:r>
              <w:rPr>
                <w:sz w:val="18"/>
              </w:rPr>
              <w:t>Describe</w:t>
            </w:r>
            <w:r>
              <w:rPr>
                <w:spacing w:val="-4"/>
                <w:sz w:val="18"/>
              </w:rPr>
              <w:t xml:space="preserve"> </w:t>
            </w:r>
            <w:r>
              <w:rPr>
                <w:sz w:val="18"/>
              </w:rPr>
              <w:t>the</w:t>
            </w:r>
            <w:r>
              <w:rPr>
                <w:spacing w:val="-5"/>
                <w:sz w:val="18"/>
              </w:rPr>
              <w:t xml:space="preserve"> </w:t>
            </w:r>
            <w:r>
              <w:rPr>
                <w:sz w:val="18"/>
              </w:rPr>
              <w:t>benefits</w:t>
            </w:r>
            <w:r>
              <w:rPr>
                <w:spacing w:val="-6"/>
                <w:sz w:val="18"/>
              </w:rPr>
              <w:t xml:space="preserve"> </w:t>
            </w:r>
            <w:r>
              <w:rPr>
                <w:sz w:val="18"/>
              </w:rPr>
              <w:t>and</w:t>
            </w:r>
            <w:r>
              <w:rPr>
                <w:spacing w:val="-7"/>
                <w:sz w:val="18"/>
              </w:rPr>
              <w:t xml:space="preserve"> </w:t>
            </w:r>
            <w:r>
              <w:rPr>
                <w:sz w:val="18"/>
              </w:rPr>
              <w:t>purpose</w:t>
            </w:r>
            <w:r>
              <w:rPr>
                <w:spacing w:val="-7"/>
                <w:sz w:val="18"/>
              </w:rPr>
              <w:t xml:space="preserve"> </w:t>
            </w:r>
            <w:r>
              <w:rPr>
                <w:sz w:val="18"/>
              </w:rPr>
              <w:t>of</w:t>
            </w:r>
            <w:r>
              <w:rPr>
                <w:spacing w:val="-5"/>
                <w:sz w:val="18"/>
              </w:rPr>
              <w:t xml:space="preserve"> </w:t>
            </w:r>
            <w:r>
              <w:rPr>
                <w:sz w:val="18"/>
              </w:rPr>
              <w:t>an</w:t>
            </w:r>
            <w:r>
              <w:rPr>
                <w:spacing w:val="-7"/>
                <w:sz w:val="18"/>
              </w:rPr>
              <w:t xml:space="preserve"> </w:t>
            </w:r>
            <w:r>
              <w:rPr>
                <w:sz w:val="18"/>
              </w:rPr>
              <w:t>environmental sanitation inspection.</w:t>
            </w:r>
          </w:p>
          <w:p w14:paraId="55F98DA9" w14:textId="77777777" w:rsidR="000A4E28" w:rsidRDefault="00000000">
            <w:pPr>
              <w:pStyle w:val="TableParagraph"/>
              <w:numPr>
                <w:ilvl w:val="0"/>
                <w:numId w:val="244"/>
              </w:numPr>
              <w:tabs>
                <w:tab w:val="left" w:pos="475"/>
              </w:tabs>
              <w:spacing w:before="1"/>
              <w:ind w:right="1051"/>
              <w:rPr>
                <w:sz w:val="18"/>
              </w:rPr>
            </w:pPr>
            <w:r>
              <w:rPr>
                <w:sz w:val="18"/>
              </w:rPr>
              <w:t>Select</w:t>
            </w:r>
            <w:r>
              <w:rPr>
                <w:spacing w:val="-7"/>
                <w:sz w:val="18"/>
              </w:rPr>
              <w:t xml:space="preserve"> </w:t>
            </w:r>
            <w:r>
              <w:rPr>
                <w:sz w:val="18"/>
              </w:rPr>
              <w:t>which</w:t>
            </w:r>
            <w:r>
              <w:rPr>
                <w:spacing w:val="-7"/>
                <w:sz w:val="18"/>
              </w:rPr>
              <w:t xml:space="preserve"> </w:t>
            </w:r>
            <w:r>
              <w:rPr>
                <w:sz w:val="18"/>
              </w:rPr>
              <w:t>data</w:t>
            </w:r>
            <w:r>
              <w:rPr>
                <w:spacing w:val="-9"/>
                <w:sz w:val="18"/>
              </w:rPr>
              <w:t xml:space="preserve"> </w:t>
            </w:r>
            <w:r>
              <w:rPr>
                <w:sz w:val="18"/>
              </w:rPr>
              <w:t>gathering</w:t>
            </w:r>
            <w:r>
              <w:rPr>
                <w:spacing w:val="-7"/>
                <w:sz w:val="18"/>
              </w:rPr>
              <w:t xml:space="preserve"> </w:t>
            </w:r>
            <w:r>
              <w:rPr>
                <w:sz w:val="18"/>
              </w:rPr>
              <w:t>methods</w:t>
            </w:r>
            <w:r>
              <w:rPr>
                <w:spacing w:val="-6"/>
                <w:sz w:val="18"/>
              </w:rPr>
              <w:t xml:space="preserve"> </w:t>
            </w:r>
            <w:r>
              <w:rPr>
                <w:sz w:val="18"/>
              </w:rPr>
              <w:t>are</w:t>
            </w:r>
            <w:r>
              <w:rPr>
                <w:spacing w:val="-7"/>
                <w:sz w:val="18"/>
              </w:rPr>
              <w:t xml:space="preserve"> </w:t>
            </w:r>
            <w:r>
              <w:rPr>
                <w:sz w:val="18"/>
              </w:rPr>
              <w:t>appropriate (observation or interview).</w:t>
            </w:r>
          </w:p>
          <w:p w14:paraId="61BC5F57" w14:textId="77777777" w:rsidR="000A4E28" w:rsidRDefault="00000000">
            <w:pPr>
              <w:pStyle w:val="TableParagraph"/>
              <w:numPr>
                <w:ilvl w:val="0"/>
                <w:numId w:val="244"/>
              </w:numPr>
              <w:tabs>
                <w:tab w:val="left" w:pos="475"/>
              </w:tabs>
              <w:ind w:right="832"/>
              <w:rPr>
                <w:sz w:val="18"/>
              </w:rPr>
            </w:pPr>
            <w:r>
              <w:rPr>
                <w:sz w:val="18"/>
              </w:rPr>
              <w:t>Use</w:t>
            </w:r>
            <w:r>
              <w:rPr>
                <w:spacing w:val="-7"/>
                <w:sz w:val="18"/>
              </w:rPr>
              <w:t xml:space="preserve"> </w:t>
            </w:r>
            <w:r>
              <w:rPr>
                <w:sz w:val="18"/>
              </w:rPr>
              <w:t>environmental</w:t>
            </w:r>
            <w:r>
              <w:rPr>
                <w:spacing w:val="-7"/>
                <w:sz w:val="18"/>
              </w:rPr>
              <w:t xml:space="preserve"> </w:t>
            </w:r>
            <w:r>
              <w:rPr>
                <w:sz w:val="18"/>
              </w:rPr>
              <w:t>sanitation</w:t>
            </w:r>
            <w:r>
              <w:rPr>
                <w:spacing w:val="-7"/>
                <w:sz w:val="18"/>
              </w:rPr>
              <w:t xml:space="preserve"> </w:t>
            </w:r>
            <w:r>
              <w:rPr>
                <w:sz w:val="18"/>
              </w:rPr>
              <w:t>inspection</w:t>
            </w:r>
            <w:r>
              <w:rPr>
                <w:spacing w:val="-7"/>
                <w:sz w:val="18"/>
              </w:rPr>
              <w:t xml:space="preserve"> </w:t>
            </w:r>
            <w:r>
              <w:rPr>
                <w:sz w:val="18"/>
              </w:rPr>
              <w:t>forms</w:t>
            </w:r>
            <w:r>
              <w:rPr>
                <w:spacing w:val="-6"/>
                <w:sz w:val="18"/>
              </w:rPr>
              <w:t xml:space="preserve"> </w:t>
            </w:r>
            <w:r>
              <w:rPr>
                <w:sz w:val="18"/>
              </w:rPr>
              <w:t>to</w:t>
            </w:r>
            <w:r>
              <w:rPr>
                <w:spacing w:val="-9"/>
                <w:sz w:val="18"/>
              </w:rPr>
              <w:t xml:space="preserve"> </w:t>
            </w:r>
            <w:r>
              <w:rPr>
                <w:sz w:val="18"/>
              </w:rPr>
              <w:t xml:space="preserve">gather </w:t>
            </w:r>
            <w:r>
              <w:rPr>
                <w:spacing w:val="-2"/>
                <w:sz w:val="18"/>
              </w:rPr>
              <w:t>information.</w:t>
            </w:r>
          </w:p>
          <w:p w14:paraId="12A2695F" w14:textId="77777777" w:rsidR="000A4E28" w:rsidRDefault="00000000">
            <w:pPr>
              <w:pStyle w:val="TableParagraph"/>
              <w:numPr>
                <w:ilvl w:val="0"/>
                <w:numId w:val="244"/>
              </w:numPr>
              <w:tabs>
                <w:tab w:val="left" w:pos="475"/>
              </w:tabs>
              <w:ind w:right="208"/>
              <w:rPr>
                <w:sz w:val="18"/>
              </w:rPr>
            </w:pPr>
            <w:r>
              <w:rPr>
                <w:sz w:val="18"/>
              </w:rPr>
              <w:t>Give</w:t>
            </w:r>
            <w:r>
              <w:rPr>
                <w:spacing w:val="-4"/>
                <w:sz w:val="18"/>
              </w:rPr>
              <w:t xml:space="preserve"> </w:t>
            </w:r>
            <w:r>
              <w:rPr>
                <w:sz w:val="18"/>
              </w:rPr>
              <w:t>examples</w:t>
            </w:r>
            <w:r>
              <w:rPr>
                <w:spacing w:val="-3"/>
                <w:sz w:val="18"/>
              </w:rPr>
              <w:t xml:space="preserve"> </w:t>
            </w:r>
            <w:r>
              <w:rPr>
                <w:sz w:val="18"/>
              </w:rPr>
              <w:t>of</w:t>
            </w:r>
            <w:r>
              <w:rPr>
                <w:spacing w:val="-4"/>
                <w:sz w:val="18"/>
              </w:rPr>
              <w:t xml:space="preserve"> </w:t>
            </w:r>
            <w:r>
              <w:rPr>
                <w:sz w:val="18"/>
              </w:rPr>
              <w:t>how</w:t>
            </w:r>
            <w:r>
              <w:rPr>
                <w:spacing w:val="-6"/>
                <w:sz w:val="18"/>
              </w:rPr>
              <w:t xml:space="preserve"> </w:t>
            </w:r>
            <w:r>
              <w:rPr>
                <w:sz w:val="18"/>
              </w:rPr>
              <w:t>culture,</w:t>
            </w:r>
            <w:r>
              <w:rPr>
                <w:spacing w:val="-5"/>
                <w:sz w:val="18"/>
              </w:rPr>
              <w:t xml:space="preserve"> </w:t>
            </w:r>
            <w:r>
              <w:rPr>
                <w:sz w:val="18"/>
              </w:rPr>
              <w:t>time,</w:t>
            </w:r>
            <w:r>
              <w:rPr>
                <w:spacing w:val="-4"/>
                <w:sz w:val="18"/>
              </w:rPr>
              <w:t xml:space="preserve"> </w:t>
            </w:r>
            <w:r>
              <w:rPr>
                <w:sz w:val="18"/>
              </w:rPr>
              <w:t>gender,</w:t>
            </w:r>
            <w:r>
              <w:rPr>
                <w:spacing w:val="-5"/>
                <w:sz w:val="18"/>
              </w:rPr>
              <w:t xml:space="preserve"> </w:t>
            </w:r>
            <w:r>
              <w:rPr>
                <w:sz w:val="18"/>
              </w:rPr>
              <w:t>safety</w:t>
            </w:r>
            <w:r>
              <w:rPr>
                <w:spacing w:val="-4"/>
                <w:sz w:val="18"/>
              </w:rPr>
              <w:t xml:space="preserve"> </w:t>
            </w:r>
            <w:r>
              <w:rPr>
                <w:sz w:val="18"/>
              </w:rPr>
              <w:t>and</w:t>
            </w:r>
            <w:r>
              <w:rPr>
                <w:spacing w:val="-5"/>
                <w:sz w:val="18"/>
              </w:rPr>
              <w:t xml:space="preserve"> </w:t>
            </w:r>
            <w:r>
              <w:rPr>
                <w:sz w:val="18"/>
              </w:rPr>
              <w:t>security may influence data gathering exercises.</w:t>
            </w:r>
          </w:p>
        </w:tc>
      </w:tr>
      <w:tr w:rsidR="000A4E28" w14:paraId="681C5C0D" w14:textId="77777777">
        <w:trPr>
          <w:trHeight w:val="1387"/>
        </w:trPr>
        <w:tc>
          <w:tcPr>
            <w:tcW w:w="1087" w:type="dxa"/>
          </w:tcPr>
          <w:p w14:paraId="52C1481E" w14:textId="77777777" w:rsidR="000A4E28" w:rsidRDefault="000A4E28">
            <w:pPr>
              <w:pStyle w:val="TableParagraph"/>
              <w:rPr>
                <w:b/>
                <w:sz w:val="18"/>
              </w:rPr>
            </w:pPr>
          </w:p>
          <w:p w14:paraId="5BF883BC" w14:textId="77777777" w:rsidR="000A4E28" w:rsidRDefault="000A4E28">
            <w:pPr>
              <w:pStyle w:val="TableParagraph"/>
              <w:spacing w:before="175"/>
              <w:rPr>
                <w:b/>
                <w:sz w:val="18"/>
              </w:rPr>
            </w:pPr>
          </w:p>
          <w:p w14:paraId="67E29F28" w14:textId="77777777" w:rsidR="000A4E28" w:rsidRDefault="00000000">
            <w:pPr>
              <w:pStyle w:val="TableParagraph"/>
              <w:ind w:right="429"/>
              <w:jc w:val="right"/>
              <w:rPr>
                <w:sz w:val="18"/>
              </w:rPr>
            </w:pPr>
            <w:r>
              <w:rPr>
                <w:spacing w:val="-5"/>
                <w:sz w:val="18"/>
              </w:rPr>
              <w:t>18</w:t>
            </w:r>
          </w:p>
        </w:tc>
        <w:tc>
          <w:tcPr>
            <w:tcW w:w="1980" w:type="dxa"/>
          </w:tcPr>
          <w:p w14:paraId="7C00B5E4" w14:textId="77777777" w:rsidR="000A4E28" w:rsidRDefault="000A4E28">
            <w:pPr>
              <w:pStyle w:val="TableParagraph"/>
              <w:rPr>
                <w:b/>
                <w:sz w:val="18"/>
              </w:rPr>
            </w:pPr>
          </w:p>
          <w:p w14:paraId="424EEF67" w14:textId="77777777" w:rsidR="000A4E28" w:rsidRDefault="000A4E28">
            <w:pPr>
              <w:pStyle w:val="TableParagraph"/>
              <w:spacing w:before="72"/>
              <w:rPr>
                <w:b/>
                <w:sz w:val="18"/>
              </w:rPr>
            </w:pPr>
          </w:p>
          <w:p w14:paraId="69431AC2" w14:textId="77777777" w:rsidR="000A4E28" w:rsidRDefault="00000000">
            <w:pPr>
              <w:pStyle w:val="TableParagraph"/>
              <w:ind w:left="115" w:right="597"/>
              <w:rPr>
                <w:sz w:val="18"/>
              </w:rPr>
            </w:pPr>
            <w:r>
              <w:rPr>
                <w:spacing w:val="-2"/>
                <w:sz w:val="18"/>
              </w:rPr>
              <w:t xml:space="preserve">Environmental </w:t>
            </w:r>
            <w:r>
              <w:rPr>
                <w:sz w:val="18"/>
              </w:rPr>
              <w:t>Sanitation</w:t>
            </w:r>
            <w:r>
              <w:rPr>
                <w:spacing w:val="-13"/>
                <w:sz w:val="18"/>
              </w:rPr>
              <w:t xml:space="preserve"> </w:t>
            </w:r>
            <w:r>
              <w:rPr>
                <w:sz w:val="18"/>
              </w:rPr>
              <w:t>Walk</w:t>
            </w:r>
          </w:p>
        </w:tc>
        <w:tc>
          <w:tcPr>
            <w:tcW w:w="5760" w:type="dxa"/>
          </w:tcPr>
          <w:p w14:paraId="4E66643C" w14:textId="77777777" w:rsidR="000A4E28" w:rsidRDefault="00000000">
            <w:pPr>
              <w:pStyle w:val="TableParagraph"/>
              <w:numPr>
                <w:ilvl w:val="0"/>
                <w:numId w:val="243"/>
              </w:numPr>
              <w:tabs>
                <w:tab w:val="left" w:pos="475"/>
              </w:tabs>
              <w:spacing w:before="73"/>
              <w:ind w:right="224"/>
              <w:rPr>
                <w:sz w:val="18"/>
              </w:rPr>
            </w:pPr>
            <w:r>
              <w:rPr>
                <w:sz w:val="18"/>
              </w:rPr>
              <w:t>Identify</w:t>
            </w:r>
            <w:r>
              <w:rPr>
                <w:spacing w:val="-6"/>
                <w:sz w:val="18"/>
              </w:rPr>
              <w:t xml:space="preserve"> </w:t>
            </w:r>
            <w:r>
              <w:rPr>
                <w:sz w:val="18"/>
              </w:rPr>
              <w:t>different</w:t>
            </w:r>
            <w:r>
              <w:rPr>
                <w:spacing w:val="-7"/>
                <w:sz w:val="18"/>
              </w:rPr>
              <w:t xml:space="preserve"> </w:t>
            </w:r>
            <w:r>
              <w:rPr>
                <w:sz w:val="18"/>
              </w:rPr>
              <w:t>environmental</w:t>
            </w:r>
            <w:r>
              <w:rPr>
                <w:spacing w:val="-5"/>
                <w:sz w:val="18"/>
              </w:rPr>
              <w:t xml:space="preserve"> </w:t>
            </w:r>
            <w:r>
              <w:rPr>
                <w:sz w:val="18"/>
              </w:rPr>
              <w:t>sanitation</w:t>
            </w:r>
            <w:r>
              <w:rPr>
                <w:spacing w:val="-7"/>
                <w:sz w:val="18"/>
              </w:rPr>
              <w:t xml:space="preserve"> </w:t>
            </w:r>
            <w:r>
              <w:rPr>
                <w:sz w:val="18"/>
              </w:rPr>
              <w:t>practices</w:t>
            </w:r>
            <w:r>
              <w:rPr>
                <w:spacing w:val="-7"/>
                <w:sz w:val="18"/>
              </w:rPr>
              <w:t xml:space="preserve"> </w:t>
            </w:r>
            <w:r>
              <w:rPr>
                <w:sz w:val="18"/>
              </w:rPr>
              <w:t>in</w:t>
            </w:r>
            <w:r>
              <w:rPr>
                <w:spacing w:val="-7"/>
                <w:sz w:val="18"/>
              </w:rPr>
              <w:t xml:space="preserve"> </w:t>
            </w:r>
            <w:r>
              <w:rPr>
                <w:sz w:val="18"/>
              </w:rPr>
              <w:t>a</w:t>
            </w:r>
            <w:r>
              <w:rPr>
                <w:spacing w:val="-5"/>
                <w:sz w:val="18"/>
              </w:rPr>
              <w:t xml:space="preserve"> </w:t>
            </w:r>
            <w:r>
              <w:rPr>
                <w:sz w:val="18"/>
              </w:rPr>
              <w:t xml:space="preserve">realistic </w:t>
            </w:r>
            <w:r>
              <w:rPr>
                <w:spacing w:val="-2"/>
                <w:sz w:val="18"/>
              </w:rPr>
              <w:t>setting.</w:t>
            </w:r>
          </w:p>
          <w:p w14:paraId="492030E1" w14:textId="77777777" w:rsidR="000A4E28" w:rsidRDefault="00000000">
            <w:pPr>
              <w:pStyle w:val="TableParagraph"/>
              <w:numPr>
                <w:ilvl w:val="0"/>
                <w:numId w:val="243"/>
              </w:numPr>
              <w:tabs>
                <w:tab w:val="left" w:pos="475"/>
              </w:tabs>
              <w:spacing w:line="206" w:lineRule="exact"/>
              <w:rPr>
                <w:sz w:val="18"/>
              </w:rPr>
            </w:pPr>
            <w:r>
              <w:rPr>
                <w:sz w:val="18"/>
              </w:rPr>
              <w:t>Apply</w:t>
            </w:r>
            <w:r>
              <w:rPr>
                <w:spacing w:val="-5"/>
                <w:sz w:val="18"/>
              </w:rPr>
              <w:t xml:space="preserve"> </w:t>
            </w:r>
            <w:r>
              <w:rPr>
                <w:sz w:val="18"/>
              </w:rPr>
              <w:t>environmental</w:t>
            </w:r>
            <w:r>
              <w:rPr>
                <w:spacing w:val="-5"/>
                <w:sz w:val="18"/>
              </w:rPr>
              <w:t xml:space="preserve"> </w:t>
            </w:r>
            <w:r>
              <w:rPr>
                <w:sz w:val="18"/>
              </w:rPr>
              <w:t>sanitation</w:t>
            </w:r>
            <w:r>
              <w:rPr>
                <w:spacing w:val="-5"/>
                <w:sz w:val="18"/>
              </w:rPr>
              <w:t xml:space="preserve"> </w:t>
            </w:r>
            <w:r>
              <w:rPr>
                <w:sz w:val="18"/>
              </w:rPr>
              <w:t>awareness</w:t>
            </w:r>
            <w:r>
              <w:rPr>
                <w:spacing w:val="-5"/>
                <w:sz w:val="18"/>
              </w:rPr>
              <w:t xml:space="preserve"> </w:t>
            </w:r>
            <w:r>
              <w:rPr>
                <w:sz w:val="18"/>
              </w:rPr>
              <w:t>within</w:t>
            </w:r>
            <w:r>
              <w:rPr>
                <w:spacing w:val="-4"/>
                <w:sz w:val="18"/>
              </w:rPr>
              <w:t xml:space="preserve"> </w:t>
            </w:r>
            <w:r>
              <w:rPr>
                <w:sz w:val="18"/>
              </w:rPr>
              <w:t>a</w:t>
            </w:r>
            <w:r>
              <w:rPr>
                <w:spacing w:val="-5"/>
                <w:sz w:val="18"/>
              </w:rPr>
              <w:t xml:space="preserve"> </w:t>
            </w:r>
            <w:r>
              <w:rPr>
                <w:sz w:val="18"/>
              </w:rPr>
              <w:t>field</w:t>
            </w:r>
            <w:r>
              <w:rPr>
                <w:spacing w:val="-4"/>
                <w:sz w:val="18"/>
              </w:rPr>
              <w:t xml:space="preserve"> </w:t>
            </w:r>
            <w:r>
              <w:rPr>
                <w:spacing w:val="-2"/>
                <w:sz w:val="18"/>
              </w:rPr>
              <w:t>setting</w:t>
            </w:r>
          </w:p>
          <w:p w14:paraId="730014D5" w14:textId="77777777" w:rsidR="000A4E28" w:rsidRDefault="00000000">
            <w:pPr>
              <w:pStyle w:val="TableParagraph"/>
              <w:numPr>
                <w:ilvl w:val="0"/>
                <w:numId w:val="243"/>
              </w:numPr>
              <w:tabs>
                <w:tab w:val="left" w:pos="475"/>
              </w:tabs>
              <w:rPr>
                <w:sz w:val="18"/>
              </w:rPr>
            </w:pPr>
            <w:r>
              <w:rPr>
                <w:sz w:val="18"/>
              </w:rPr>
              <w:t>Practice</w:t>
            </w:r>
            <w:r>
              <w:rPr>
                <w:spacing w:val="-4"/>
                <w:sz w:val="18"/>
              </w:rPr>
              <w:t xml:space="preserve"> </w:t>
            </w:r>
            <w:r>
              <w:rPr>
                <w:sz w:val="18"/>
              </w:rPr>
              <w:t>methods</w:t>
            </w:r>
            <w:r>
              <w:rPr>
                <w:spacing w:val="-3"/>
                <w:sz w:val="18"/>
              </w:rPr>
              <w:t xml:space="preserve"> </w:t>
            </w:r>
            <w:r>
              <w:rPr>
                <w:sz w:val="18"/>
              </w:rPr>
              <w:t>of</w:t>
            </w:r>
            <w:r>
              <w:rPr>
                <w:spacing w:val="-4"/>
                <w:sz w:val="18"/>
              </w:rPr>
              <w:t xml:space="preserve"> </w:t>
            </w:r>
            <w:r>
              <w:rPr>
                <w:sz w:val="18"/>
              </w:rPr>
              <w:t>observation</w:t>
            </w:r>
            <w:r>
              <w:rPr>
                <w:spacing w:val="-3"/>
                <w:sz w:val="18"/>
              </w:rPr>
              <w:t xml:space="preserve"> </w:t>
            </w:r>
            <w:r>
              <w:rPr>
                <w:sz w:val="18"/>
              </w:rPr>
              <w:t>and</w:t>
            </w:r>
            <w:r>
              <w:rPr>
                <w:spacing w:val="-3"/>
                <w:sz w:val="18"/>
              </w:rPr>
              <w:t xml:space="preserve"> </w:t>
            </w:r>
            <w:r>
              <w:rPr>
                <w:sz w:val="18"/>
              </w:rPr>
              <w:t>data</w:t>
            </w:r>
            <w:r>
              <w:rPr>
                <w:spacing w:val="-3"/>
                <w:sz w:val="18"/>
              </w:rPr>
              <w:t xml:space="preserve"> </w:t>
            </w:r>
            <w:r>
              <w:rPr>
                <w:spacing w:val="-2"/>
                <w:sz w:val="18"/>
              </w:rPr>
              <w:t>gathering.</w:t>
            </w:r>
          </w:p>
          <w:p w14:paraId="652C1B33" w14:textId="77777777" w:rsidR="000A4E28" w:rsidRDefault="00000000">
            <w:pPr>
              <w:pStyle w:val="TableParagraph"/>
              <w:numPr>
                <w:ilvl w:val="0"/>
                <w:numId w:val="243"/>
              </w:numPr>
              <w:tabs>
                <w:tab w:val="left" w:pos="475"/>
              </w:tabs>
              <w:spacing w:before="2"/>
              <w:ind w:right="463"/>
              <w:rPr>
                <w:sz w:val="18"/>
              </w:rPr>
            </w:pPr>
            <w:r>
              <w:rPr>
                <w:sz w:val="18"/>
              </w:rPr>
              <w:t>Recommend</w:t>
            </w:r>
            <w:r>
              <w:rPr>
                <w:spacing w:val="-8"/>
                <w:sz w:val="18"/>
              </w:rPr>
              <w:t xml:space="preserve"> </w:t>
            </w:r>
            <w:r>
              <w:rPr>
                <w:sz w:val="18"/>
              </w:rPr>
              <w:t>improvements</w:t>
            </w:r>
            <w:r>
              <w:rPr>
                <w:spacing w:val="-7"/>
                <w:sz w:val="18"/>
              </w:rPr>
              <w:t xml:space="preserve"> </w:t>
            </w:r>
            <w:r>
              <w:rPr>
                <w:sz w:val="18"/>
              </w:rPr>
              <w:t>to</w:t>
            </w:r>
            <w:r>
              <w:rPr>
                <w:spacing w:val="-10"/>
                <w:sz w:val="18"/>
              </w:rPr>
              <w:t xml:space="preserve"> </w:t>
            </w:r>
            <w:r>
              <w:rPr>
                <w:sz w:val="18"/>
              </w:rPr>
              <w:t>poor</w:t>
            </w:r>
            <w:r>
              <w:rPr>
                <w:spacing w:val="-8"/>
                <w:sz w:val="18"/>
              </w:rPr>
              <w:t xml:space="preserve"> </w:t>
            </w:r>
            <w:r>
              <w:rPr>
                <w:sz w:val="18"/>
              </w:rPr>
              <w:t>environmental</w:t>
            </w:r>
            <w:r>
              <w:rPr>
                <w:spacing w:val="-10"/>
                <w:sz w:val="18"/>
              </w:rPr>
              <w:t xml:space="preserve"> </w:t>
            </w:r>
            <w:r>
              <w:rPr>
                <w:sz w:val="18"/>
              </w:rPr>
              <w:t xml:space="preserve">sanitation </w:t>
            </w:r>
            <w:r>
              <w:rPr>
                <w:spacing w:val="-2"/>
                <w:sz w:val="18"/>
              </w:rPr>
              <w:t>practices.</w:t>
            </w:r>
          </w:p>
        </w:tc>
      </w:tr>
    </w:tbl>
    <w:p w14:paraId="23044779" w14:textId="77777777" w:rsidR="000A4E28" w:rsidRDefault="000A4E28">
      <w:pPr>
        <w:rPr>
          <w:sz w:val="18"/>
        </w:rPr>
        <w:sectPr w:rsidR="000A4E28">
          <w:pgSz w:w="12240" w:h="15840"/>
          <w:pgMar w:top="960" w:right="1300" w:bottom="1200" w:left="1220" w:header="710" w:footer="1005" w:gutter="0"/>
          <w:cols w:space="720"/>
        </w:sectPr>
      </w:pPr>
    </w:p>
    <w:p w14:paraId="7636C43F" w14:textId="77777777" w:rsidR="000A4E28" w:rsidRDefault="000A4E28">
      <w:pPr>
        <w:pStyle w:val="BodyText"/>
        <w:rPr>
          <w:b/>
          <w:sz w:val="20"/>
        </w:rPr>
      </w:pPr>
    </w:p>
    <w:p w14:paraId="2E13962E" w14:textId="77777777" w:rsidR="000A4E28" w:rsidRDefault="000A4E28">
      <w:pPr>
        <w:pStyle w:val="BodyText"/>
        <w:spacing w:before="44"/>
        <w:rPr>
          <w:b/>
          <w:sz w:val="20"/>
        </w:rPr>
      </w:pPr>
    </w:p>
    <w:tbl>
      <w:tblPr>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7"/>
        <w:gridCol w:w="1980"/>
        <w:gridCol w:w="5760"/>
      </w:tblGrid>
      <w:tr w:rsidR="000A4E28" w14:paraId="5522ED0B" w14:textId="77777777">
        <w:trPr>
          <w:trHeight w:val="604"/>
        </w:trPr>
        <w:tc>
          <w:tcPr>
            <w:tcW w:w="1087" w:type="dxa"/>
          </w:tcPr>
          <w:p w14:paraId="40752EC3" w14:textId="77777777" w:rsidR="000A4E28" w:rsidRDefault="00000000">
            <w:pPr>
              <w:pStyle w:val="TableParagraph"/>
              <w:spacing w:before="69"/>
              <w:ind w:left="246" w:right="175" w:hanging="53"/>
              <w:rPr>
                <w:b/>
                <w:sz w:val="20"/>
              </w:rPr>
            </w:pPr>
            <w:r>
              <w:rPr>
                <w:b/>
                <w:spacing w:val="-2"/>
                <w:sz w:val="20"/>
              </w:rPr>
              <w:t xml:space="preserve">Lesson </w:t>
            </w:r>
            <w:r>
              <w:rPr>
                <w:b/>
                <w:sz w:val="20"/>
              </w:rPr>
              <w:t>Plan #</w:t>
            </w:r>
          </w:p>
        </w:tc>
        <w:tc>
          <w:tcPr>
            <w:tcW w:w="1980" w:type="dxa"/>
          </w:tcPr>
          <w:p w14:paraId="6A8FD6B0" w14:textId="77777777" w:rsidR="000A4E28" w:rsidRDefault="00000000">
            <w:pPr>
              <w:pStyle w:val="TableParagraph"/>
              <w:spacing w:before="182"/>
              <w:ind w:left="400"/>
              <w:rPr>
                <w:b/>
                <w:sz w:val="20"/>
              </w:rPr>
            </w:pPr>
            <w:r>
              <w:rPr>
                <w:b/>
                <w:sz w:val="20"/>
              </w:rPr>
              <w:t>Lesson</w:t>
            </w:r>
            <w:r>
              <w:rPr>
                <w:b/>
                <w:spacing w:val="-8"/>
                <w:sz w:val="20"/>
              </w:rPr>
              <w:t xml:space="preserve"> </w:t>
            </w:r>
            <w:r>
              <w:rPr>
                <w:b/>
                <w:spacing w:val="-4"/>
                <w:sz w:val="20"/>
              </w:rPr>
              <w:t>Plan</w:t>
            </w:r>
          </w:p>
        </w:tc>
        <w:tc>
          <w:tcPr>
            <w:tcW w:w="5760" w:type="dxa"/>
          </w:tcPr>
          <w:p w14:paraId="2B2C14B3" w14:textId="77777777" w:rsidR="000A4E28" w:rsidRDefault="00000000">
            <w:pPr>
              <w:pStyle w:val="TableParagraph"/>
              <w:spacing w:before="182"/>
              <w:ind w:left="4"/>
              <w:jc w:val="center"/>
              <w:rPr>
                <w:b/>
                <w:sz w:val="20"/>
              </w:rPr>
            </w:pPr>
            <w:r>
              <w:rPr>
                <w:b/>
                <w:sz w:val="20"/>
              </w:rPr>
              <w:t>Learning</w:t>
            </w:r>
            <w:r>
              <w:rPr>
                <w:b/>
                <w:spacing w:val="-11"/>
                <w:sz w:val="20"/>
              </w:rPr>
              <w:t xml:space="preserve"> </w:t>
            </w:r>
            <w:r>
              <w:rPr>
                <w:b/>
                <w:spacing w:val="-2"/>
                <w:sz w:val="20"/>
              </w:rPr>
              <w:t>Outcomes</w:t>
            </w:r>
          </w:p>
        </w:tc>
      </w:tr>
      <w:tr w:rsidR="000A4E28" w14:paraId="4A99EBFF" w14:textId="77777777">
        <w:trPr>
          <w:trHeight w:val="971"/>
        </w:trPr>
        <w:tc>
          <w:tcPr>
            <w:tcW w:w="1087" w:type="dxa"/>
          </w:tcPr>
          <w:p w14:paraId="37ECACEB" w14:textId="77777777" w:rsidR="000A4E28" w:rsidRDefault="000A4E28">
            <w:pPr>
              <w:pStyle w:val="TableParagraph"/>
              <w:spacing w:before="175"/>
              <w:rPr>
                <w:b/>
                <w:sz w:val="18"/>
              </w:rPr>
            </w:pPr>
          </w:p>
          <w:p w14:paraId="0DB278C2" w14:textId="77777777" w:rsidR="000A4E28" w:rsidRDefault="00000000">
            <w:pPr>
              <w:pStyle w:val="TableParagraph"/>
              <w:spacing w:before="1"/>
              <w:ind w:left="12"/>
              <w:jc w:val="center"/>
              <w:rPr>
                <w:sz w:val="18"/>
              </w:rPr>
            </w:pPr>
            <w:r>
              <w:rPr>
                <w:spacing w:val="-5"/>
                <w:sz w:val="18"/>
              </w:rPr>
              <w:t>19</w:t>
            </w:r>
          </w:p>
        </w:tc>
        <w:tc>
          <w:tcPr>
            <w:tcW w:w="1980" w:type="dxa"/>
          </w:tcPr>
          <w:p w14:paraId="12CF6599" w14:textId="77777777" w:rsidR="000A4E28" w:rsidRDefault="000A4E28">
            <w:pPr>
              <w:pStyle w:val="TableParagraph"/>
              <w:spacing w:before="175"/>
              <w:rPr>
                <w:b/>
                <w:sz w:val="18"/>
              </w:rPr>
            </w:pPr>
          </w:p>
          <w:p w14:paraId="39795E1F" w14:textId="77777777" w:rsidR="000A4E28" w:rsidRDefault="00000000">
            <w:pPr>
              <w:pStyle w:val="TableParagraph"/>
              <w:spacing w:before="1"/>
              <w:ind w:left="115"/>
              <w:rPr>
                <w:sz w:val="18"/>
              </w:rPr>
            </w:pPr>
            <w:r>
              <w:rPr>
                <w:sz w:val="18"/>
              </w:rPr>
              <w:t>Workshop</w:t>
            </w:r>
            <w:r>
              <w:rPr>
                <w:spacing w:val="-3"/>
                <w:sz w:val="18"/>
              </w:rPr>
              <w:t xml:space="preserve"> </w:t>
            </w:r>
            <w:r>
              <w:rPr>
                <w:spacing w:val="-2"/>
                <w:sz w:val="18"/>
              </w:rPr>
              <w:t>Closing</w:t>
            </w:r>
          </w:p>
        </w:tc>
        <w:tc>
          <w:tcPr>
            <w:tcW w:w="5760" w:type="dxa"/>
          </w:tcPr>
          <w:p w14:paraId="001CA64E" w14:textId="77777777" w:rsidR="000A4E28" w:rsidRDefault="00000000">
            <w:pPr>
              <w:pStyle w:val="TableParagraph"/>
              <w:numPr>
                <w:ilvl w:val="0"/>
                <w:numId w:val="242"/>
              </w:numPr>
              <w:tabs>
                <w:tab w:val="left" w:pos="475"/>
              </w:tabs>
              <w:spacing w:before="71"/>
              <w:rPr>
                <w:sz w:val="18"/>
              </w:rPr>
            </w:pPr>
            <w:r>
              <w:rPr>
                <w:sz w:val="18"/>
              </w:rPr>
              <w:t>End</w:t>
            </w:r>
            <w:r>
              <w:rPr>
                <w:spacing w:val="-3"/>
                <w:sz w:val="18"/>
              </w:rPr>
              <w:t xml:space="preserve"> </w:t>
            </w:r>
            <w:r>
              <w:rPr>
                <w:sz w:val="18"/>
              </w:rPr>
              <w:t>of</w:t>
            </w:r>
            <w:r>
              <w:rPr>
                <w:spacing w:val="-2"/>
                <w:sz w:val="18"/>
              </w:rPr>
              <w:t xml:space="preserve"> </w:t>
            </w:r>
            <w:r>
              <w:rPr>
                <w:sz w:val="18"/>
              </w:rPr>
              <w:t>workshop</w:t>
            </w:r>
            <w:r>
              <w:rPr>
                <w:spacing w:val="-4"/>
                <w:sz w:val="18"/>
              </w:rPr>
              <w:t xml:space="preserve"> </w:t>
            </w:r>
            <w:r>
              <w:rPr>
                <w:sz w:val="18"/>
              </w:rPr>
              <w:t>self-assessment</w:t>
            </w:r>
            <w:r>
              <w:rPr>
                <w:spacing w:val="-2"/>
                <w:sz w:val="18"/>
              </w:rPr>
              <w:t xml:space="preserve"> </w:t>
            </w:r>
            <w:r>
              <w:rPr>
                <w:sz w:val="18"/>
              </w:rPr>
              <w:t>and</w:t>
            </w:r>
            <w:r>
              <w:rPr>
                <w:spacing w:val="-2"/>
                <w:sz w:val="18"/>
              </w:rPr>
              <w:t xml:space="preserve"> reflection.</w:t>
            </w:r>
          </w:p>
          <w:p w14:paraId="6624A60C" w14:textId="77777777" w:rsidR="000A4E28" w:rsidRDefault="00000000">
            <w:pPr>
              <w:pStyle w:val="TableParagraph"/>
              <w:numPr>
                <w:ilvl w:val="0"/>
                <w:numId w:val="242"/>
              </w:numPr>
              <w:tabs>
                <w:tab w:val="left" w:pos="475"/>
              </w:tabs>
              <w:spacing w:before="1" w:line="207" w:lineRule="exact"/>
              <w:rPr>
                <w:sz w:val="18"/>
              </w:rPr>
            </w:pPr>
            <w:r>
              <w:rPr>
                <w:sz w:val="18"/>
              </w:rPr>
              <w:t>Review</w:t>
            </w:r>
            <w:r>
              <w:rPr>
                <w:spacing w:val="-9"/>
                <w:sz w:val="18"/>
              </w:rPr>
              <w:t xml:space="preserve"> </w:t>
            </w:r>
            <w:r>
              <w:rPr>
                <w:sz w:val="18"/>
              </w:rPr>
              <w:t>learning</w:t>
            </w:r>
            <w:r>
              <w:rPr>
                <w:spacing w:val="-8"/>
                <w:sz w:val="18"/>
              </w:rPr>
              <w:t xml:space="preserve"> </w:t>
            </w:r>
            <w:r>
              <w:rPr>
                <w:sz w:val="18"/>
              </w:rPr>
              <w:t>outcomes</w:t>
            </w:r>
            <w:r>
              <w:rPr>
                <w:spacing w:val="-7"/>
                <w:sz w:val="18"/>
              </w:rPr>
              <w:t xml:space="preserve"> </w:t>
            </w:r>
            <w:r>
              <w:rPr>
                <w:sz w:val="18"/>
              </w:rPr>
              <w:t>to</w:t>
            </w:r>
            <w:r>
              <w:rPr>
                <w:spacing w:val="-8"/>
                <w:sz w:val="18"/>
              </w:rPr>
              <w:t xml:space="preserve"> </w:t>
            </w:r>
            <w:r>
              <w:rPr>
                <w:sz w:val="18"/>
              </w:rPr>
              <w:t>see</w:t>
            </w:r>
            <w:r>
              <w:rPr>
                <w:spacing w:val="-6"/>
                <w:sz w:val="18"/>
              </w:rPr>
              <w:t xml:space="preserve"> </w:t>
            </w:r>
            <w:r>
              <w:rPr>
                <w:sz w:val="18"/>
              </w:rPr>
              <w:t>if</w:t>
            </w:r>
            <w:r>
              <w:rPr>
                <w:spacing w:val="-7"/>
                <w:sz w:val="18"/>
              </w:rPr>
              <w:t xml:space="preserve"> </w:t>
            </w:r>
            <w:r>
              <w:rPr>
                <w:sz w:val="18"/>
              </w:rPr>
              <w:t>they</w:t>
            </w:r>
            <w:r>
              <w:rPr>
                <w:spacing w:val="-8"/>
                <w:sz w:val="18"/>
              </w:rPr>
              <w:t xml:space="preserve"> </w:t>
            </w:r>
            <w:r>
              <w:rPr>
                <w:sz w:val="18"/>
              </w:rPr>
              <w:t>were</w:t>
            </w:r>
            <w:r>
              <w:rPr>
                <w:spacing w:val="-6"/>
                <w:sz w:val="18"/>
              </w:rPr>
              <w:t xml:space="preserve"> </w:t>
            </w:r>
            <w:r>
              <w:rPr>
                <w:spacing w:val="-4"/>
                <w:sz w:val="18"/>
              </w:rPr>
              <w:t>met.</w:t>
            </w:r>
          </w:p>
          <w:p w14:paraId="2702FE8B" w14:textId="77777777" w:rsidR="000A4E28" w:rsidRDefault="00000000">
            <w:pPr>
              <w:pStyle w:val="TableParagraph"/>
              <w:numPr>
                <w:ilvl w:val="0"/>
                <w:numId w:val="242"/>
              </w:numPr>
              <w:tabs>
                <w:tab w:val="left" w:pos="475"/>
              </w:tabs>
              <w:spacing w:line="206" w:lineRule="exact"/>
              <w:rPr>
                <w:sz w:val="18"/>
              </w:rPr>
            </w:pPr>
            <w:r>
              <w:rPr>
                <w:sz w:val="18"/>
              </w:rPr>
              <w:t>Complete</w:t>
            </w:r>
            <w:r>
              <w:rPr>
                <w:spacing w:val="-2"/>
                <w:sz w:val="18"/>
              </w:rPr>
              <w:t xml:space="preserve"> </w:t>
            </w:r>
            <w:r>
              <w:rPr>
                <w:sz w:val="18"/>
              </w:rPr>
              <w:t>a</w:t>
            </w:r>
            <w:r>
              <w:rPr>
                <w:spacing w:val="-4"/>
                <w:sz w:val="18"/>
              </w:rPr>
              <w:t xml:space="preserve"> </w:t>
            </w:r>
            <w:r>
              <w:rPr>
                <w:sz w:val="18"/>
              </w:rPr>
              <w:t>final</w:t>
            </w:r>
            <w:r>
              <w:rPr>
                <w:spacing w:val="-2"/>
                <w:sz w:val="18"/>
              </w:rPr>
              <w:t xml:space="preserve"> </w:t>
            </w:r>
            <w:r>
              <w:rPr>
                <w:sz w:val="18"/>
              </w:rPr>
              <w:t>evaluation</w:t>
            </w:r>
            <w:r>
              <w:rPr>
                <w:spacing w:val="-1"/>
                <w:sz w:val="18"/>
              </w:rPr>
              <w:t xml:space="preserve"> </w:t>
            </w:r>
            <w:r>
              <w:rPr>
                <w:sz w:val="18"/>
              </w:rPr>
              <w:t>of</w:t>
            </w:r>
            <w:r>
              <w:rPr>
                <w:spacing w:val="-4"/>
                <w:sz w:val="18"/>
              </w:rPr>
              <w:t xml:space="preserve"> </w:t>
            </w:r>
            <w:r>
              <w:rPr>
                <w:sz w:val="18"/>
              </w:rPr>
              <w:t>the</w:t>
            </w:r>
            <w:r>
              <w:rPr>
                <w:spacing w:val="-1"/>
                <w:sz w:val="18"/>
              </w:rPr>
              <w:t xml:space="preserve"> </w:t>
            </w:r>
            <w:r>
              <w:rPr>
                <w:spacing w:val="-2"/>
                <w:sz w:val="18"/>
              </w:rPr>
              <w:t>workshop.</w:t>
            </w:r>
          </w:p>
          <w:p w14:paraId="38EBD6BD" w14:textId="77777777" w:rsidR="000A4E28" w:rsidRDefault="00000000">
            <w:pPr>
              <w:pStyle w:val="TableParagraph"/>
              <w:numPr>
                <w:ilvl w:val="0"/>
                <w:numId w:val="242"/>
              </w:numPr>
              <w:tabs>
                <w:tab w:val="left" w:pos="475"/>
              </w:tabs>
              <w:spacing w:line="207" w:lineRule="exact"/>
              <w:rPr>
                <w:sz w:val="18"/>
              </w:rPr>
            </w:pPr>
            <w:r>
              <w:rPr>
                <w:sz w:val="18"/>
              </w:rPr>
              <w:t>Distribute</w:t>
            </w:r>
            <w:r>
              <w:rPr>
                <w:spacing w:val="-6"/>
                <w:sz w:val="18"/>
              </w:rPr>
              <w:t xml:space="preserve"> </w:t>
            </w:r>
            <w:r>
              <w:rPr>
                <w:sz w:val="18"/>
              </w:rPr>
              <w:t>certificates</w:t>
            </w:r>
            <w:r>
              <w:rPr>
                <w:spacing w:val="-2"/>
                <w:sz w:val="18"/>
              </w:rPr>
              <w:t xml:space="preserve"> </w:t>
            </w:r>
            <w:r>
              <w:rPr>
                <w:sz w:val="18"/>
              </w:rPr>
              <w:t>and</w:t>
            </w:r>
            <w:r>
              <w:rPr>
                <w:spacing w:val="-5"/>
                <w:sz w:val="18"/>
              </w:rPr>
              <w:t xml:space="preserve"> </w:t>
            </w:r>
            <w:r>
              <w:rPr>
                <w:sz w:val="18"/>
              </w:rPr>
              <w:t>make</w:t>
            </w:r>
            <w:r>
              <w:rPr>
                <w:spacing w:val="-4"/>
                <w:sz w:val="18"/>
              </w:rPr>
              <w:t xml:space="preserve"> </w:t>
            </w:r>
            <w:r>
              <w:rPr>
                <w:sz w:val="18"/>
              </w:rPr>
              <w:t>closing</w:t>
            </w:r>
            <w:r>
              <w:rPr>
                <w:spacing w:val="-3"/>
                <w:sz w:val="18"/>
              </w:rPr>
              <w:t xml:space="preserve"> </w:t>
            </w:r>
            <w:r>
              <w:rPr>
                <w:spacing w:val="-2"/>
                <w:sz w:val="18"/>
              </w:rPr>
              <w:t>remarks.</w:t>
            </w:r>
          </w:p>
        </w:tc>
      </w:tr>
      <w:tr w:rsidR="000A4E28" w14:paraId="15276C5F" w14:textId="77777777">
        <w:trPr>
          <w:trHeight w:val="791"/>
        </w:trPr>
        <w:tc>
          <w:tcPr>
            <w:tcW w:w="1087" w:type="dxa"/>
          </w:tcPr>
          <w:p w14:paraId="0DFF7F97" w14:textId="77777777" w:rsidR="000A4E28" w:rsidRDefault="00000000">
            <w:pPr>
              <w:pStyle w:val="TableParagraph"/>
              <w:spacing w:before="188" w:line="207" w:lineRule="exact"/>
              <w:ind w:left="12"/>
              <w:jc w:val="center"/>
              <w:rPr>
                <w:sz w:val="18"/>
              </w:rPr>
            </w:pPr>
            <w:r>
              <w:rPr>
                <w:spacing w:val="-5"/>
                <w:sz w:val="18"/>
              </w:rPr>
              <w:t>20</w:t>
            </w:r>
          </w:p>
          <w:p w14:paraId="1DCE7131" w14:textId="77777777" w:rsidR="000A4E28" w:rsidRDefault="00000000">
            <w:pPr>
              <w:pStyle w:val="TableParagraph"/>
              <w:spacing w:line="207" w:lineRule="exact"/>
              <w:ind w:left="12" w:right="1"/>
              <w:jc w:val="center"/>
              <w:rPr>
                <w:sz w:val="18"/>
              </w:rPr>
            </w:pPr>
            <w:r>
              <w:rPr>
                <w:spacing w:val="-2"/>
                <w:sz w:val="18"/>
              </w:rPr>
              <w:t>(Optional)</w:t>
            </w:r>
          </w:p>
        </w:tc>
        <w:tc>
          <w:tcPr>
            <w:tcW w:w="1980" w:type="dxa"/>
          </w:tcPr>
          <w:p w14:paraId="13D91429" w14:textId="77777777" w:rsidR="000A4E28" w:rsidRDefault="000A4E28">
            <w:pPr>
              <w:pStyle w:val="TableParagraph"/>
              <w:spacing w:before="84"/>
              <w:rPr>
                <w:b/>
                <w:sz w:val="18"/>
              </w:rPr>
            </w:pPr>
          </w:p>
          <w:p w14:paraId="09E71495" w14:textId="77777777" w:rsidR="000A4E28" w:rsidRDefault="00000000">
            <w:pPr>
              <w:pStyle w:val="TableParagraph"/>
              <w:ind w:left="115"/>
              <w:rPr>
                <w:sz w:val="18"/>
              </w:rPr>
            </w:pPr>
            <w:r>
              <w:rPr>
                <w:sz w:val="18"/>
              </w:rPr>
              <w:t>Sanitary</w:t>
            </w:r>
            <w:r>
              <w:rPr>
                <w:spacing w:val="-4"/>
                <w:sz w:val="18"/>
              </w:rPr>
              <w:t xml:space="preserve"> </w:t>
            </w:r>
            <w:r>
              <w:rPr>
                <w:spacing w:val="-2"/>
                <w:sz w:val="18"/>
              </w:rPr>
              <w:t>Inspections</w:t>
            </w:r>
          </w:p>
        </w:tc>
        <w:tc>
          <w:tcPr>
            <w:tcW w:w="5760" w:type="dxa"/>
          </w:tcPr>
          <w:p w14:paraId="010D47A3" w14:textId="77777777" w:rsidR="000A4E28" w:rsidRDefault="00000000">
            <w:pPr>
              <w:pStyle w:val="TableParagraph"/>
              <w:numPr>
                <w:ilvl w:val="0"/>
                <w:numId w:val="241"/>
              </w:numPr>
              <w:tabs>
                <w:tab w:val="left" w:pos="475"/>
              </w:tabs>
              <w:spacing w:before="188" w:line="207" w:lineRule="exact"/>
              <w:rPr>
                <w:sz w:val="18"/>
              </w:rPr>
            </w:pPr>
            <w:r>
              <w:rPr>
                <w:sz w:val="18"/>
              </w:rPr>
              <w:t>Analyze</w:t>
            </w:r>
            <w:r>
              <w:rPr>
                <w:spacing w:val="-4"/>
                <w:sz w:val="18"/>
              </w:rPr>
              <w:t xml:space="preserve"> </w:t>
            </w:r>
            <w:r>
              <w:rPr>
                <w:sz w:val="18"/>
              </w:rPr>
              <w:t>sources</w:t>
            </w:r>
            <w:r>
              <w:rPr>
                <w:spacing w:val="-3"/>
                <w:sz w:val="18"/>
              </w:rPr>
              <w:t xml:space="preserve"> </w:t>
            </w:r>
            <w:r>
              <w:rPr>
                <w:sz w:val="18"/>
              </w:rPr>
              <w:t>of</w:t>
            </w:r>
            <w:r>
              <w:rPr>
                <w:spacing w:val="-6"/>
                <w:sz w:val="18"/>
              </w:rPr>
              <w:t xml:space="preserve"> </w:t>
            </w:r>
            <w:r>
              <w:rPr>
                <w:sz w:val="18"/>
              </w:rPr>
              <w:t>contamination</w:t>
            </w:r>
            <w:r>
              <w:rPr>
                <w:spacing w:val="-3"/>
                <w:sz w:val="18"/>
              </w:rPr>
              <w:t xml:space="preserve"> </w:t>
            </w:r>
            <w:r>
              <w:rPr>
                <w:sz w:val="18"/>
              </w:rPr>
              <w:t>of</w:t>
            </w:r>
            <w:r>
              <w:rPr>
                <w:spacing w:val="-4"/>
                <w:sz w:val="18"/>
              </w:rPr>
              <w:t xml:space="preserve"> </w:t>
            </w:r>
            <w:r>
              <w:rPr>
                <w:sz w:val="18"/>
              </w:rPr>
              <w:t>drinking</w:t>
            </w:r>
            <w:r>
              <w:rPr>
                <w:spacing w:val="-4"/>
                <w:sz w:val="18"/>
              </w:rPr>
              <w:t xml:space="preserve"> </w:t>
            </w:r>
            <w:r>
              <w:rPr>
                <w:sz w:val="18"/>
              </w:rPr>
              <w:t>water</w:t>
            </w:r>
            <w:r>
              <w:rPr>
                <w:spacing w:val="-3"/>
                <w:sz w:val="18"/>
              </w:rPr>
              <w:t xml:space="preserve"> </w:t>
            </w:r>
            <w:r>
              <w:rPr>
                <w:spacing w:val="-2"/>
                <w:sz w:val="18"/>
              </w:rPr>
              <w:t>sources.</w:t>
            </w:r>
          </w:p>
          <w:p w14:paraId="7581F1D5" w14:textId="77777777" w:rsidR="000A4E28" w:rsidRDefault="00000000">
            <w:pPr>
              <w:pStyle w:val="TableParagraph"/>
              <w:numPr>
                <w:ilvl w:val="0"/>
                <w:numId w:val="241"/>
              </w:numPr>
              <w:tabs>
                <w:tab w:val="left" w:pos="475"/>
              </w:tabs>
              <w:spacing w:line="207" w:lineRule="exact"/>
              <w:rPr>
                <w:sz w:val="18"/>
              </w:rPr>
            </w:pPr>
            <w:r>
              <w:rPr>
                <w:sz w:val="18"/>
              </w:rPr>
              <w:t>Evaluate</w:t>
            </w:r>
            <w:r>
              <w:rPr>
                <w:spacing w:val="-4"/>
                <w:sz w:val="18"/>
              </w:rPr>
              <w:t xml:space="preserve"> </w:t>
            </w:r>
            <w:r>
              <w:rPr>
                <w:sz w:val="18"/>
              </w:rPr>
              <w:t>risks</w:t>
            </w:r>
            <w:r>
              <w:rPr>
                <w:spacing w:val="-5"/>
                <w:sz w:val="18"/>
              </w:rPr>
              <w:t xml:space="preserve"> </w:t>
            </w:r>
            <w:r>
              <w:rPr>
                <w:sz w:val="18"/>
              </w:rPr>
              <w:t>of</w:t>
            </w:r>
            <w:r>
              <w:rPr>
                <w:spacing w:val="-4"/>
                <w:sz w:val="18"/>
              </w:rPr>
              <w:t xml:space="preserve"> </w:t>
            </w:r>
            <w:r>
              <w:rPr>
                <w:sz w:val="18"/>
              </w:rPr>
              <w:t>contamination</w:t>
            </w:r>
            <w:r>
              <w:rPr>
                <w:spacing w:val="-3"/>
                <w:sz w:val="18"/>
              </w:rPr>
              <w:t xml:space="preserve"> </w:t>
            </w:r>
            <w:r>
              <w:rPr>
                <w:sz w:val="18"/>
              </w:rPr>
              <w:t>of</w:t>
            </w:r>
            <w:r>
              <w:rPr>
                <w:spacing w:val="-4"/>
                <w:sz w:val="18"/>
              </w:rPr>
              <w:t xml:space="preserve"> </w:t>
            </w:r>
            <w:r>
              <w:rPr>
                <w:sz w:val="18"/>
              </w:rPr>
              <w:t>drinking</w:t>
            </w:r>
            <w:r>
              <w:rPr>
                <w:spacing w:val="-6"/>
                <w:sz w:val="18"/>
              </w:rPr>
              <w:t xml:space="preserve"> </w:t>
            </w:r>
            <w:r>
              <w:rPr>
                <w:sz w:val="18"/>
              </w:rPr>
              <w:t>water</w:t>
            </w:r>
            <w:r>
              <w:rPr>
                <w:spacing w:val="-3"/>
                <w:sz w:val="18"/>
              </w:rPr>
              <w:t xml:space="preserve"> </w:t>
            </w:r>
            <w:r>
              <w:rPr>
                <w:spacing w:val="-2"/>
                <w:sz w:val="18"/>
              </w:rPr>
              <w:t>sources.</w:t>
            </w:r>
          </w:p>
        </w:tc>
      </w:tr>
    </w:tbl>
    <w:p w14:paraId="24753E6C" w14:textId="77777777" w:rsidR="000A4E28" w:rsidRDefault="000A4E28">
      <w:pPr>
        <w:spacing w:line="207" w:lineRule="exact"/>
        <w:rPr>
          <w:sz w:val="18"/>
        </w:rPr>
        <w:sectPr w:rsidR="000A4E28">
          <w:pgSz w:w="12240" w:h="15840"/>
          <w:pgMar w:top="960" w:right="1300" w:bottom="1200" w:left="1220" w:header="710" w:footer="1005" w:gutter="0"/>
          <w:cols w:space="720"/>
        </w:sectPr>
      </w:pPr>
    </w:p>
    <w:p w14:paraId="40E87AC5" w14:textId="77777777" w:rsidR="000A4E28" w:rsidRDefault="000A4E28">
      <w:pPr>
        <w:pStyle w:val="BodyText"/>
        <w:rPr>
          <w:b/>
          <w:sz w:val="26"/>
        </w:rPr>
      </w:pPr>
    </w:p>
    <w:p w14:paraId="31BAA09F" w14:textId="77777777" w:rsidR="000A4E28" w:rsidRDefault="000A4E28">
      <w:pPr>
        <w:pStyle w:val="BodyText"/>
        <w:spacing w:before="142"/>
        <w:rPr>
          <w:b/>
          <w:sz w:val="26"/>
        </w:rPr>
      </w:pPr>
    </w:p>
    <w:p w14:paraId="5FB0D16C" w14:textId="77777777" w:rsidR="000A4E28" w:rsidRDefault="00000000">
      <w:pPr>
        <w:pStyle w:val="Heading4"/>
        <w:numPr>
          <w:ilvl w:val="1"/>
          <w:numId w:val="262"/>
        </w:numPr>
        <w:tabs>
          <w:tab w:val="left" w:pos="651"/>
        </w:tabs>
        <w:ind w:left="651" w:hanging="431"/>
      </w:pPr>
      <w:bookmarkStart w:id="23" w:name="_bookmark23"/>
      <w:bookmarkEnd w:id="23"/>
      <w:r>
        <w:t>Workshop</w:t>
      </w:r>
      <w:r>
        <w:rPr>
          <w:spacing w:val="-8"/>
        </w:rPr>
        <w:t xml:space="preserve"> </w:t>
      </w:r>
      <w:r>
        <w:rPr>
          <w:spacing w:val="-2"/>
        </w:rPr>
        <w:t>Agendas</w:t>
      </w:r>
    </w:p>
    <w:p w14:paraId="1D5EF806" w14:textId="77777777" w:rsidR="000A4E28" w:rsidRDefault="00000000">
      <w:pPr>
        <w:pStyle w:val="BodyText"/>
        <w:spacing w:before="123"/>
        <w:ind w:left="220"/>
      </w:pPr>
      <w:r>
        <w:t>The</w:t>
      </w:r>
      <w:r>
        <w:rPr>
          <w:spacing w:val="-9"/>
        </w:rPr>
        <w:t xml:space="preserve"> </w:t>
      </w:r>
      <w:r>
        <w:t>general</w:t>
      </w:r>
      <w:r>
        <w:rPr>
          <w:spacing w:val="-3"/>
        </w:rPr>
        <w:t xml:space="preserve"> </w:t>
      </w:r>
      <w:r>
        <w:t>outline</w:t>
      </w:r>
      <w:r>
        <w:rPr>
          <w:spacing w:val="-3"/>
        </w:rPr>
        <w:t xml:space="preserve"> </w:t>
      </w:r>
      <w:r>
        <w:t>of</w:t>
      </w:r>
      <w:r>
        <w:rPr>
          <w:spacing w:val="-2"/>
        </w:rPr>
        <w:t xml:space="preserve"> </w:t>
      </w:r>
      <w:r>
        <w:t>the</w:t>
      </w:r>
      <w:r>
        <w:rPr>
          <w:spacing w:val="-3"/>
        </w:rPr>
        <w:t xml:space="preserve"> </w:t>
      </w:r>
      <w:r>
        <w:t>workshop</w:t>
      </w:r>
      <w:r>
        <w:rPr>
          <w:spacing w:val="-5"/>
        </w:rPr>
        <w:t xml:space="preserve"> </w:t>
      </w:r>
      <w:r>
        <w:t>is</w:t>
      </w:r>
      <w:r>
        <w:rPr>
          <w:spacing w:val="-2"/>
        </w:rPr>
        <w:t xml:space="preserve"> </w:t>
      </w:r>
      <w:r>
        <w:t>as</w:t>
      </w:r>
      <w:r>
        <w:rPr>
          <w:spacing w:val="-7"/>
        </w:rPr>
        <w:t xml:space="preserve"> </w:t>
      </w:r>
      <w:r>
        <w:rPr>
          <w:spacing w:val="-2"/>
        </w:rPr>
        <w:t>follows:</w:t>
      </w:r>
    </w:p>
    <w:p w14:paraId="5F5DC536" w14:textId="77777777" w:rsidR="000A4E28" w:rsidRDefault="000A4E28">
      <w:pPr>
        <w:pStyle w:val="BodyText"/>
        <w:spacing w:before="2"/>
      </w:pPr>
    </w:p>
    <w:p w14:paraId="2B6389F3" w14:textId="77777777" w:rsidR="000A4E28" w:rsidRDefault="00000000">
      <w:pPr>
        <w:pStyle w:val="ListParagraph"/>
        <w:numPr>
          <w:ilvl w:val="2"/>
          <w:numId w:val="262"/>
        </w:numPr>
        <w:tabs>
          <w:tab w:val="left" w:pos="578"/>
        </w:tabs>
        <w:spacing w:line="237" w:lineRule="auto"/>
        <w:ind w:left="578" w:right="443" w:hanging="358"/>
      </w:pPr>
      <w:r>
        <w:t>Workshop</w:t>
      </w:r>
      <w:r>
        <w:rPr>
          <w:spacing w:val="-4"/>
        </w:rPr>
        <w:t xml:space="preserve"> </w:t>
      </w:r>
      <w:r>
        <w:t>opening.</w:t>
      </w:r>
      <w:r>
        <w:rPr>
          <w:spacing w:val="-5"/>
        </w:rPr>
        <w:t xml:space="preserve"> </w:t>
      </w:r>
      <w:r>
        <w:t>To</w:t>
      </w:r>
      <w:r>
        <w:rPr>
          <w:spacing w:val="-2"/>
        </w:rPr>
        <w:t xml:space="preserve"> </w:t>
      </w:r>
      <w:r>
        <w:t>welcome</w:t>
      </w:r>
      <w:r>
        <w:rPr>
          <w:spacing w:val="-1"/>
        </w:rPr>
        <w:t xml:space="preserve"> </w:t>
      </w:r>
      <w:r>
        <w:t>people</w:t>
      </w:r>
      <w:r>
        <w:rPr>
          <w:spacing w:val="-2"/>
        </w:rPr>
        <w:t xml:space="preserve"> </w:t>
      </w:r>
      <w:r>
        <w:t>and</w:t>
      </w:r>
      <w:r>
        <w:rPr>
          <w:spacing w:val="-4"/>
        </w:rPr>
        <w:t xml:space="preserve"> </w:t>
      </w:r>
      <w:r>
        <w:t>allow</w:t>
      </w:r>
      <w:r>
        <w:rPr>
          <w:spacing w:val="-3"/>
        </w:rPr>
        <w:t xml:space="preserve"> </w:t>
      </w:r>
      <w:r>
        <w:t>participants</w:t>
      </w:r>
      <w:r>
        <w:rPr>
          <w:spacing w:val="-1"/>
        </w:rPr>
        <w:t xml:space="preserve"> </w:t>
      </w:r>
      <w:r>
        <w:t>and</w:t>
      </w:r>
      <w:r>
        <w:rPr>
          <w:spacing w:val="-4"/>
        </w:rPr>
        <w:t xml:space="preserve"> </w:t>
      </w:r>
      <w:r>
        <w:t>trainers</w:t>
      </w:r>
      <w:r>
        <w:rPr>
          <w:spacing w:val="-4"/>
        </w:rPr>
        <w:t xml:space="preserve"> </w:t>
      </w:r>
      <w:r>
        <w:t>to</w:t>
      </w:r>
      <w:r>
        <w:rPr>
          <w:spacing w:val="-6"/>
        </w:rPr>
        <w:t xml:space="preserve"> </w:t>
      </w:r>
      <w:r>
        <w:t>get</w:t>
      </w:r>
      <w:r>
        <w:rPr>
          <w:spacing w:val="-3"/>
        </w:rPr>
        <w:t xml:space="preserve"> </w:t>
      </w:r>
      <w:r>
        <w:t>to</w:t>
      </w:r>
      <w:r>
        <w:rPr>
          <w:spacing w:val="-6"/>
        </w:rPr>
        <w:t xml:space="preserve"> </w:t>
      </w:r>
      <w:r>
        <w:t>know one another.</w:t>
      </w:r>
    </w:p>
    <w:p w14:paraId="24B0073F" w14:textId="77777777" w:rsidR="000A4E28" w:rsidRDefault="00000000">
      <w:pPr>
        <w:pStyle w:val="ListParagraph"/>
        <w:numPr>
          <w:ilvl w:val="2"/>
          <w:numId w:val="262"/>
        </w:numPr>
        <w:tabs>
          <w:tab w:val="left" w:pos="578"/>
        </w:tabs>
        <w:spacing w:before="124" w:line="237" w:lineRule="auto"/>
        <w:ind w:left="578" w:right="849" w:hanging="358"/>
      </w:pPr>
      <w:r>
        <w:t>Individual</w:t>
      </w:r>
      <w:r>
        <w:rPr>
          <w:spacing w:val="-4"/>
        </w:rPr>
        <w:t xml:space="preserve"> </w:t>
      </w:r>
      <w:r>
        <w:t>sessions.</w:t>
      </w:r>
      <w:r>
        <w:rPr>
          <w:spacing w:val="-4"/>
        </w:rPr>
        <w:t xml:space="preserve"> </w:t>
      </w:r>
      <w:r>
        <w:t>To</w:t>
      </w:r>
      <w:r>
        <w:rPr>
          <w:spacing w:val="-5"/>
        </w:rPr>
        <w:t xml:space="preserve"> </w:t>
      </w:r>
      <w:r>
        <w:t>focus</w:t>
      </w:r>
      <w:r>
        <w:rPr>
          <w:spacing w:val="-2"/>
        </w:rPr>
        <w:t xml:space="preserve"> </w:t>
      </w:r>
      <w:r>
        <w:t>on</w:t>
      </w:r>
      <w:r>
        <w:rPr>
          <w:spacing w:val="-3"/>
        </w:rPr>
        <w:t xml:space="preserve"> </w:t>
      </w:r>
      <w:r>
        <w:t>a</w:t>
      </w:r>
      <w:r>
        <w:rPr>
          <w:spacing w:val="-5"/>
        </w:rPr>
        <w:t xml:space="preserve"> </w:t>
      </w:r>
      <w:r>
        <w:t>selected</w:t>
      </w:r>
      <w:r>
        <w:rPr>
          <w:spacing w:val="-5"/>
        </w:rPr>
        <w:t xml:space="preserve"> </w:t>
      </w:r>
      <w:r>
        <w:t>topic.</w:t>
      </w:r>
      <w:r>
        <w:rPr>
          <w:spacing w:val="-4"/>
        </w:rPr>
        <w:t xml:space="preserve"> </w:t>
      </w:r>
      <w:r>
        <w:t>Each</w:t>
      </w:r>
      <w:r>
        <w:rPr>
          <w:spacing w:val="-3"/>
        </w:rPr>
        <w:t xml:space="preserve"> </w:t>
      </w:r>
      <w:r>
        <w:t>individual</w:t>
      </w:r>
      <w:r>
        <w:rPr>
          <w:spacing w:val="-4"/>
        </w:rPr>
        <w:t xml:space="preserve"> </w:t>
      </w:r>
      <w:r>
        <w:t>session</w:t>
      </w:r>
      <w:r>
        <w:rPr>
          <w:spacing w:val="-3"/>
        </w:rPr>
        <w:t xml:space="preserve"> </w:t>
      </w:r>
      <w:r>
        <w:t>includes</w:t>
      </w:r>
      <w:r>
        <w:rPr>
          <w:spacing w:val="-3"/>
        </w:rPr>
        <w:t xml:space="preserve"> </w:t>
      </w:r>
      <w:r>
        <w:t>an introduction, a main lesson, and a closing activity to review the content.</w:t>
      </w:r>
    </w:p>
    <w:p w14:paraId="1012B8CF" w14:textId="77777777" w:rsidR="000A4E28" w:rsidRDefault="00000000">
      <w:pPr>
        <w:pStyle w:val="ListParagraph"/>
        <w:numPr>
          <w:ilvl w:val="2"/>
          <w:numId w:val="262"/>
        </w:numPr>
        <w:tabs>
          <w:tab w:val="left" w:pos="578"/>
        </w:tabs>
        <w:spacing w:before="121"/>
        <w:ind w:left="578" w:right="202" w:hanging="358"/>
      </w:pPr>
      <w:r>
        <w:t>Breaks</w:t>
      </w:r>
      <w:r>
        <w:rPr>
          <w:spacing w:val="-2"/>
        </w:rPr>
        <w:t xml:space="preserve"> </w:t>
      </w:r>
      <w:r>
        <w:t>and</w:t>
      </w:r>
      <w:r>
        <w:rPr>
          <w:spacing w:val="-5"/>
        </w:rPr>
        <w:t xml:space="preserve"> </w:t>
      </w:r>
      <w:r>
        <w:t>lunch.</w:t>
      </w:r>
      <w:r>
        <w:rPr>
          <w:spacing w:val="-6"/>
        </w:rPr>
        <w:t xml:space="preserve"> </w:t>
      </w:r>
      <w:r>
        <w:t>To</w:t>
      </w:r>
      <w:r>
        <w:rPr>
          <w:spacing w:val="-5"/>
        </w:rPr>
        <w:t xml:space="preserve"> </w:t>
      </w:r>
      <w:r>
        <w:t>keep</w:t>
      </w:r>
      <w:r>
        <w:rPr>
          <w:spacing w:val="-3"/>
        </w:rPr>
        <w:t xml:space="preserve"> </w:t>
      </w:r>
      <w:r>
        <w:t>people</w:t>
      </w:r>
      <w:r>
        <w:rPr>
          <w:spacing w:val="-3"/>
        </w:rPr>
        <w:t xml:space="preserve"> </w:t>
      </w:r>
      <w:r>
        <w:t>working</w:t>
      </w:r>
      <w:r>
        <w:rPr>
          <w:spacing w:val="-1"/>
        </w:rPr>
        <w:t xml:space="preserve"> </w:t>
      </w:r>
      <w:r>
        <w:t>and</w:t>
      </w:r>
      <w:r>
        <w:rPr>
          <w:spacing w:val="-7"/>
        </w:rPr>
        <w:t xml:space="preserve"> </w:t>
      </w:r>
      <w:r>
        <w:t>feeling</w:t>
      </w:r>
      <w:r>
        <w:rPr>
          <w:spacing w:val="-1"/>
        </w:rPr>
        <w:t xml:space="preserve"> </w:t>
      </w:r>
      <w:r>
        <w:t>positive,</w:t>
      </w:r>
      <w:r>
        <w:rPr>
          <w:spacing w:val="-2"/>
        </w:rPr>
        <w:t xml:space="preserve"> </w:t>
      </w:r>
      <w:r>
        <w:t>breaks</w:t>
      </w:r>
      <w:r>
        <w:rPr>
          <w:spacing w:val="-2"/>
        </w:rPr>
        <w:t xml:space="preserve"> </w:t>
      </w:r>
      <w:r>
        <w:t>are</w:t>
      </w:r>
      <w:r>
        <w:rPr>
          <w:spacing w:val="-3"/>
        </w:rPr>
        <w:t xml:space="preserve"> </w:t>
      </w:r>
      <w:r>
        <w:t>needed.</w:t>
      </w:r>
      <w:r>
        <w:rPr>
          <w:spacing w:val="-4"/>
        </w:rPr>
        <w:t xml:space="preserve"> </w:t>
      </w:r>
      <w:r>
        <w:t>Plan</w:t>
      </w:r>
      <w:r>
        <w:rPr>
          <w:spacing w:val="-5"/>
        </w:rPr>
        <w:t xml:space="preserve"> </w:t>
      </w:r>
      <w:r>
        <w:t>for a mid-morning and mid-afternoon break that allows people to use the washroom, take a drink or eat a snack. While planning your workshop it is also important to clarify with participants in advance as to whether or not food and snacks will be provided.</w:t>
      </w:r>
    </w:p>
    <w:p w14:paraId="3948842A" w14:textId="77777777" w:rsidR="000A4E28" w:rsidRDefault="00000000">
      <w:pPr>
        <w:pStyle w:val="ListParagraph"/>
        <w:numPr>
          <w:ilvl w:val="2"/>
          <w:numId w:val="262"/>
        </w:numPr>
        <w:tabs>
          <w:tab w:val="left" w:pos="578"/>
        </w:tabs>
        <w:spacing w:before="119"/>
        <w:ind w:left="578" w:right="492" w:hanging="358"/>
      </w:pPr>
      <w:r>
        <w:t>Review of previous day. Start the day with a review of the material learned during the previous</w:t>
      </w:r>
      <w:r>
        <w:rPr>
          <w:spacing w:val="-2"/>
        </w:rPr>
        <w:t xml:space="preserve"> </w:t>
      </w:r>
      <w:r>
        <w:t>day.</w:t>
      </w:r>
      <w:r>
        <w:rPr>
          <w:spacing w:val="-1"/>
        </w:rPr>
        <w:t xml:space="preserve"> </w:t>
      </w:r>
      <w:r>
        <w:t>This</w:t>
      </w:r>
      <w:r>
        <w:rPr>
          <w:spacing w:val="-4"/>
        </w:rPr>
        <w:t xml:space="preserve"> </w:t>
      </w:r>
      <w:r>
        <w:t>also</w:t>
      </w:r>
      <w:r>
        <w:rPr>
          <w:spacing w:val="-3"/>
        </w:rPr>
        <w:t xml:space="preserve"> </w:t>
      </w:r>
      <w:r>
        <w:t>helps</w:t>
      </w:r>
      <w:r>
        <w:rPr>
          <w:spacing w:val="-4"/>
        </w:rPr>
        <w:t xml:space="preserve"> </w:t>
      </w:r>
      <w:r>
        <w:t>focus</w:t>
      </w:r>
      <w:r>
        <w:rPr>
          <w:spacing w:val="-4"/>
        </w:rPr>
        <w:t xml:space="preserve"> </w:t>
      </w:r>
      <w:r>
        <w:t>the</w:t>
      </w:r>
      <w:r>
        <w:rPr>
          <w:spacing w:val="-4"/>
        </w:rPr>
        <w:t xml:space="preserve"> </w:t>
      </w:r>
      <w:r>
        <w:t>participants</w:t>
      </w:r>
      <w:r>
        <w:rPr>
          <w:spacing w:val="-2"/>
        </w:rPr>
        <w:t xml:space="preserve"> </w:t>
      </w:r>
      <w:r>
        <w:t>and</w:t>
      </w:r>
      <w:r>
        <w:rPr>
          <w:spacing w:val="-4"/>
        </w:rPr>
        <w:t xml:space="preserve"> </w:t>
      </w:r>
      <w:r>
        <w:t>trainers’</w:t>
      </w:r>
      <w:r>
        <w:rPr>
          <w:spacing w:val="-3"/>
        </w:rPr>
        <w:t xml:space="preserve"> </w:t>
      </w:r>
      <w:r>
        <w:t>brains</w:t>
      </w:r>
      <w:r>
        <w:rPr>
          <w:spacing w:val="-4"/>
        </w:rPr>
        <w:t xml:space="preserve"> </w:t>
      </w:r>
      <w:r>
        <w:t>on</w:t>
      </w:r>
      <w:r>
        <w:rPr>
          <w:spacing w:val="-4"/>
        </w:rPr>
        <w:t xml:space="preserve"> </w:t>
      </w:r>
      <w:r>
        <w:t>the</w:t>
      </w:r>
      <w:r>
        <w:rPr>
          <w:spacing w:val="-3"/>
        </w:rPr>
        <w:t xml:space="preserve"> </w:t>
      </w:r>
      <w:r>
        <w:t>workshop. See the list of review tools in the Trainer Manual Appendix 2 for activities you can use.</w:t>
      </w:r>
    </w:p>
    <w:p w14:paraId="2E03041E" w14:textId="77777777" w:rsidR="000A4E28" w:rsidRDefault="00000000">
      <w:pPr>
        <w:pStyle w:val="ListParagraph"/>
        <w:numPr>
          <w:ilvl w:val="2"/>
          <w:numId w:val="262"/>
        </w:numPr>
        <w:tabs>
          <w:tab w:val="left" w:pos="578"/>
        </w:tabs>
        <w:spacing w:before="118"/>
        <w:ind w:left="578" w:right="835" w:hanging="358"/>
      </w:pPr>
      <w:r>
        <w:t>End of day review. To gain feedback from the participants and to clarify any areas of uncertainty.</w:t>
      </w:r>
      <w:r>
        <w:rPr>
          <w:spacing w:val="-4"/>
        </w:rPr>
        <w:t xml:space="preserve"> </w:t>
      </w:r>
      <w:r>
        <w:t>Example</w:t>
      </w:r>
      <w:r>
        <w:rPr>
          <w:spacing w:val="-3"/>
        </w:rPr>
        <w:t xml:space="preserve"> </w:t>
      </w:r>
      <w:r>
        <w:t>review</w:t>
      </w:r>
      <w:r>
        <w:rPr>
          <w:spacing w:val="-6"/>
        </w:rPr>
        <w:t xml:space="preserve"> </w:t>
      </w:r>
      <w:r>
        <w:t>activities</w:t>
      </w:r>
      <w:r>
        <w:rPr>
          <w:spacing w:val="-3"/>
        </w:rPr>
        <w:t xml:space="preserve"> </w:t>
      </w:r>
      <w:r>
        <w:t>are</w:t>
      </w:r>
      <w:r>
        <w:rPr>
          <w:spacing w:val="-3"/>
        </w:rPr>
        <w:t xml:space="preserve"> </w:t>
      </w:r>
      <w:r>
        <w:t>provided</w:t>
      </w:r>
      <w:r>
        <w:rPr>
          <w:spacing w:val="-3"/>
        </w:rPr>
        <w:t xml:space="preserve"> </w:t>
      </w:r>
      <w:r>
        <w:t>in the</w:t>
      </w:r>
      <w:r>
        <w:rPr>
          <w:spacing w:val="-8"/>
        </w:rPr>
        <w:t xml:space="preserve"> </w:t>
      </w:r>
      <w:r>
        <w:t>Trainer</w:t>
      </w:r>
      <w:r>
        <w:rPr>
          <w:spacing w:val="-4"/>
        </w:rPr>
        <w:t xml:space="preserve"> </w:t>
      </w:r>
      <w:r>
        <w:t>Manual</w:t>
      </w:r>
      <w:r>
        <w:rPr>
          <w:spacing w:val="-3"/>
        </w:rPr>
        <w:t xml:space="preserve"> </w:t>
      </w:r>
      <w:r>
        <w:t>Appendix</w:t>
      </w:r>
      <w:r>
        <w:rPr>
          <w:spacing w:val="-4"/>
        </w:rPr>
        <w:t xml:space="preserve"> </w:t>
      </w:r>
      <w:r>
        <w:t>2.</w:t>
      </w:r>
    </w:p>
    <w:p w14:paraId="44C1C9F7" w14:textId="77777777" w:rsidR="000A4E28" w:rsidRDefault="00000000">
      <w:pPr>
        <w:pStyle w:val="ListParagraph"/>
        <w:numPr>
          <w:ilvl w:val="2"/>
          <w:numId w:val="262"/>
        </w:numPr>
        <w:tabs>
          <w:tab w:val="left" w:pos="578"/>
        </w:tabs>
        <w:spacing w:before="118"/>
        <w:ind w:left="578" w:right="494" w:hanging="358"/>
      </w:pPr>
      <w:r>
        <w:t>End of day evaluation. To gain feedback from the participants and to clarify any areas of uncertainty.</w:t>
      </w:r>
      <w:r>
        <w:rPr>
          <w:spacing w:val="-3"/>
        </w:rPr>
        <w:t xml:space="preserve"> </w:t>
      </w:r>
      <w:r>
        <w:t>See</w:t>
      </w:r>
      <w:r>
        <w:rPr>
          <w:spacing w:val="-4"/>
        </w:rPr>
        <w:t xml:space="preserve"> </w:t>
      </w:r>
      <w:r>
        <w:t>the</w:t>
      </w:r>
      <w:r>
        <w:rPr>
          <w:spacing w:val="-3"/>
        </w:rPr>
        <w:t xml:space="preserve"> </w:t>
      </w:r>
      <w:r>
        <w:t>list</w:t>
      </w:r>
      <w:r>
        <w:rPr>
          <w:spacing w:val="-5"/>
        </w:rPr>
        <w:t xml:space="preserve"> </w:t>
      </w:r>
      <w:r>
        <w:t>of evaluation</w:t>
      </w:r>
      <w:r>
        <w:rPr>
          <w:spacing w:val="-3"/>
        </w:rPr>
        <w:t xml:space="preserve"> </w:t>
      </w:r>
      <w:r>
        <w:t>tools</w:t>
      </w:r>
      <w:r>
        <w:rPr>
          <w:spacing w:val="-4"/>
        </w:rPr>
        <w:t xml:space="preserve"> </w:t>
      </w:r>
      <w:r>
        <w:t>in</w:t>
      </w:r>
      <w:r>
        <w:rPr>
          <w:spacing w:val="-3"/>
        </w:rPr>
        <w:t xml:space="preserve"> </w:t>
      </w:r>
      <w:r>
        <w:t>the</w:t>
      </w:r>
      <w:r>
        <w:rPr>
          <w:spacing w:val="-7"/>
        </w:rPr>
        <w:t xml:space="preserve"> </w:t>
      </w:r>
      <w:r>
        <w:t>Trainer</w:t>
      </w:r>
      <w:r>
        <w:rPr>
          <w:spacing w:val="-2"/>
        </w:rPr>
        <w:t xml:space="preserve"> </w:t>
      </w:r>
      <w:r>
        <w:t>Manual</w:t>
      </w:r>
      <w:r>
        <w:rPr>
          <w:spacing w:val="-3"/>
        </w:rPr>
        <w:t xml:space="preserve"> </w:t>
      </w:r>
      <w:r>
        <w:t>Appendix</w:t>
      </w:r>
      <w:r>
        <w:rPr>
          <w:spacing w:val="-2"/>
        </w:rPr>
        <w:t xml:space="preserve"> </w:t>
      </w:r>
      <w:r>
        <w:t>2</w:t>
      </w:r>
      <w:r>
        <w:rPr>
          <w:spacing w:val="-4"/>
        </w:rPr>
        <w:t xml:space="preserve"> </w:t>
      </w:r>
      <w:r>
        <w:t>for</w:t>
      </w:r>
      <w:r>
        <w:rPr>
          <w:spacing w:val="-3"/>
        </w:rPr>
        <w:t xml:space="preserve"> </w:t>
      </w:r>
      <w:r>
        <w:t>activities you can use.</w:t>
      </w:r>
    </w:p>
    <w:p w14:paraId="596DE51E" w14:textId="77777777" w:rsidR="000A4E28" w:rsidRDefault="00000000">
      <w:pPr>
        <w:pStyle w:val="ListParagraph"/>
        <w:numPr>
          <w:ilvl w:val="2"/>
          <w:numId w:val="262"/>
        </w:numPr>
        <w:tabs>
          <w:tab w:val="left" w:pos="578"/>
        </w:tabs>
        <w:spacing w:before="118"/>
        <w:ind w:left="578" w:right="423" w:hanging="358"/>
      </w:pPr>
      <w:r>
        <w:t>End</w:t>
      </w:r>
      <w:r>
        <w:rPr>
          <w:spacing w:val="-3"/>
        </w:rPr>
        <w:t xml:space="preserve"> </w:t>
      </w:r>
      <w:r>
        <w:t>of workshop</w:t>
      </w:r>
      <w:r>
        <w:rPr>
          <w:spacing w:val="-5"/>
        </w:rPr>
        <w:t xml:space="preserve"> </w:t>
      </w:r>
      <w:r>
        <w:t>closing.</w:t>
      </w:r>
      <w:r>
        <w:rPr>
          <w:spacing w:val="-6"/>
        </w:rPr>
        <w:t xml:space="preserve"> </w:t>
      </w:r>
      <w:r>
        <w:t>The</w:t>
      </w:r>
      <w:r>
        <w:rPr>
          <w:spacing w:val="-3"/>
        </w:rPr>
        <w:t xml:space="preserve"> </w:t>
      </w:r>
      <w:r>
        <w:t>end</w:t>
      </w:r>
      <w:r>
        <w:rPr>
          <w:spacing w:val="-5"/>
        </w:rPr>
        <w:t xml:space="preserve"> </w:t>
      </w:r>
      <w:r>
        <w:t>of</w:t>
      </w:r>
      <w:r>
        <w:rPr>
          <w:spacing w:val="-1"/>
        </w:rPr>
        <w:t xml:space="preserve"> </w:t>
      </w:r>
      <w:r>
        <w:t>the</w:t>
      </w:r>
      <w:r>
        <w:rPr>
          <w:spacing w:val="-5"/>
        </w:rPr>
        <w:t xml:space="preserve"> </w:t>
      </w:r>
      <w:r>
        <w:t>workshops</w:t>
      </w:r>
      <w:r>
        <w:rPr>
          <w:spacing w:val="-3"/>
        </w:rPr>
        <w:t xml:space="preserve"> </w:t>
      </w:r>
      <w:r>
        <w:t>can</w:t>
      </w:r>
      <w:r>
        <w:rPr>
          <w:spacing w:val="-3"/>
        </w:rPr>
        <w:t xml:space="preserve"> </w:t>
      </w:r>
      <w:r>
        <w:t>be</w:t>
      </w:r>
      <w:r>
        <w:rPr>
          <w:spacing w:val="-5"/>
        </w:rPr>
        <w:t xml:space="preserve"> </w:t>
      </w:r>
      <w:r>
        <w:t>official</w:t>
      </w:r>
      <w:r>
        <w:rPr>
          <w:spacing w:val="-4"/>
        </w:rPr>
        <w:t xml:space="preserve"> </w:t>
      </w:r>
      <w:r>
        <w:t>or</w:t>
      </w:r>
      <w:r>
        <w:rPr>
          <w:spacing w:val="-4"/>
        </w:rPr>
        <w:t xml:space="preserve"> </w:t>
      </w:r>
      <w:r>
        <w:t>unofficial</w:t>
      </w:r>
      <w:r>
        <w:rPr>
          <w:spacing w:val="-4"/>
        </w:rPr>
        <w:t xml:space="preserve"> </w:t>
      </w:r>
      <w:r>
        <w:t>depending on what is appropriate. Certificates are typically handed out.</w:t>
      </w:r>
    </w:p>
    <w:p w14:paraId="67FB8850" w14:textId="77777777" w:rsidR="000A4E28" w:rsidRDefault="00000000">
      <w:pPr>
        <w:pStyle w:val="ListParagraph"/>
        <w:numPr>
          <w:ilvl w:val="2"/>
          <w:numId w:val="262"/>
        </w:numPr>
        <w:tabs>
          <w:tab w:val="left" w:pos="578"/>
        </w:tabs>
        <w:spacing w:before="118"/>
        <w:ind w:left="578" w:right="280" w:hanging="358"/>
      </w:pPr>
      <w:r>
        <w:t>End</w:t>
      </w:r>
      <w:r>
        <w:rPr>
          <w:spacing w:val="-3"/>
        </w:rPr>
        <w:t xml:space="preserve"> </w:t>
      </w:r>
      <w:r>
        <w:t>of workshop</w:t>
      </w:r>
      <w:r>
        <w:rPr>
          <w:spacing w:val="-4"/>
        </w:rPr>
        <w:t xml:space="preserve"> </w:t>
      </w:r>
      <w:r>
        <w:t>evaluation.</w:t>
      </w:r>
      <w:r>
        <w:rPr>
          <w:spacing w:val="-2"/>
        </w:rPr>
        <w:t xml:space="preserve"> </w:t>
      </w:r>
      <w:r>
        <w:t>To</w:t>
      </w:r>
      <w:r>
        <w:rPr>
          <w:spacing w:val="-3"/>
        </w:rPr>
        <w:t xml:space="preserve"> </w:t>
      </w:r>
      <w:r>
        <w:t>allow</w:t>
      </w:r>
      <w:r>
        <w:rPr>
          <w:spacing w:val="-5"/>
        </w:rPr>
        <w:t xml:space="preserve"> </w:t>
      </w:r>
      <w:r>
        <w:t>participants</w:t>
      </w:r>
      <w:r>
        <w:rPr>
          <w:spacing w:val="-3"/>
        </w:rPr>
        <w:t xml:space="preserve"> </w:t>
      </w:r>
      <w:r>
        <w:t>to</w:t>
      </w:r>
      <w:r>
        <w:rPr>
          <w:spacing w:val="-4"/>
        </w:rPr>
        <w:t xml:space="preserve"> </w:t>
      </w:r>
      <w:r>
        <w:t>assess</w:t>
      </w:r>
      <w:r>
        <w:rPr>
          <w:spacing w:val="-4"/>
        </w:rPr>
        <w:t xml:space="preserve"> </w:t>
      </w:r>
      <w:r>
        <w:t>the</w:t>
      </w:r>
      <w:r>
        <w:rPr>
          <w:spacing w:val="-4"/>
        </w:rPr>
        <w:t xml:space="preserve"> </w:t>
      </w:r>
      <w:r>
        <w:t>strengths</w:t>
      </w:r>
      <w:r>
        <w:rPr>
          <w:spacing w:val="-3"/>
        </w:rPr>
        <w:t xml:space="preserve"> </w:t>
      </w:r>
      <w:r>
        <w:t>and</w:t>
      </w:r>
      <w:r>
        <w:rPr>
          <w:spacing w:val="-3"/>
        </w:rPr>
        <w:t xml:space="preserve"> </w:t>
      </w:r>
      <w:r>
        <w:t>weaknesses of the workshop for further improvement. See the list in the</w:t>
      </w:r>
      <w:r>
        <w:rPr>
          <w:spacing w:val="-1"/>
        </w:rPr>
        <w:t xml:space="preserve"> </w:t>
      </w:r>
      <w:r>
        <w:t>Workshop Closing lesson plan for alternative formats for the end of workshop evaluation.</w:t>
      </w:r>
    </w:p>
    <w:p w14:paraId="37A94BCA" w14:textId="77777777" w:rsidR="000A4E28" w:rsidRDefault="00000000">
      <w:pPr>
        <w:pStyle w:val="ListParagraph"/>
        <w:numPr>
          <w:ilvl w:val="2"/>
          <w:numId w:val="262"/>
        </w:numPr>
        <w:tabs>
          <w:tab w:val="left" w:pos="578"/>
        </w:tabs>
        <w:spacing w:before="120"/>
        <w:ind w:left="578" w:right="150" w:hanging="358"/>
        <w:jc w:val="both"/>
      </w:pPr>
      <w:r>
        <w:t>Organizer</w:t>
      </w:r>
      <w:r>
        <w:rPr>
          <w:spacing w:val="-1"/>
        </w:rPr>
        <w:t xml:space="preserve"> </w:t>
      </w:r>
      <w:r>
        <w:t>and</w:t>
      </w:r>
      <w:r>
        <w:rPr>
          <w:spacing w:val="-4"/>
        </w:rPr>
        <w:t xml:space="preserve"> </w:t>
      </w:r>
      <w:r>
        <w:t>trainers’</w:t>
      </w:r>
      <w:r>
        <w:rPr>
          <w:spacing w:val="-2"/>
        </w:rPr>
        <w:t xml:space="preserve"> </w:t>
      </w:r>
      <w:r>
        <w:t>debrief.</w:t>
      </w:r>
      <w:r>
        <w:rPr>
          <w:spacing w:val="-3"/>
        </w:rPr>
        <w:t xml:space="preserve"> </w:t>
      </w:r>
      <w:r>
        <w:t>A</w:t>
      </w:r>
      <w:r>
        <w:rPr>
          <w:spacing w:val="-2"/>
        </w:rPr>
        <w:t xml:space="preserve"> </w:t>
      </w:r>
      <w:r>
        <w:t>daily</w:t>
      </w:r>
      <w:r>
        <w:rPr>
          <w:spacing w:val="-4"/>
        </w:rPr>
        <w:t xml:space="preserve"> </w:t>
      </w:r>
      <w:r>
        <w:t>exercise</w:t>
      </w:r>
      <w:r>
        <w:rPr>
          <w:spacing w:val="-2"/>
        </w:rPr>
        <w:t xml:space="preserve"> </w:t>
      </w:r>
      <w:r>
        <w:t>to</w:t>
      </w:r>
      <w:r>
        <w:rPr>
          <w:spacing w:val="-2"/>
        </w:rPr>
        <w:t xml:space="preserve"> </w:t>
      </w:r>
      <w:r>
        <w:t>discuss</w:t>
      </w:r>
      <w:r>
        <w:rPr>
          <w:spacing w:val="-2"/>
        </w:rPr>
        <w:t xml:space="preserve"> </w:t>
      </w:r>
      <w:r>
        <w:t>what went well, what areas</w:t>
      </w:r>
      <w:r>
        <w:rPr>
          <w:spacing w:val="-1"/>
        </w:rPr>
        <w:t xml:space="preserve"> </w:t>
      </w:r>
      <w:r>
        <w:t>of</w:t>
      </w:r>
      <w:r>
        <w:rPr>
          <w:spacing w:val="-3"/>
        </w:rPr>
        <w:t xml:space="preserve"> </w:t>
      </w:r>
      <w:r>
        <w:t>the day</w:t>
      </w:r>
      <w:r>
        <w:rPr>
          <w:spacing w:val="-4"/>
        </w:rPr>
        <w:t xml:space="preserve"> </w:t>
      </w:r>
      <w:r>
        <w:t>can</w:t>
      </w:r>
      <w:r>
        <w:rPr>
          <w:spacing w:val="-2"/>
        </w:rPr>
        <w:t xml:space="preserve"> </w:t>
      </w:r>
      <w:r>
        <w:t>be</w:t>
      </w:r>
      <w:r>
        <w:rPr>
          <w:spacing w:val="-2"/>
        </w:rPr>
        <w:t xml:space="preserve"> </w:t>
      </w:r>
      <w:r>
        <w:t>improved</w:t>
      </w:r>
      <w:r>
        <w:rPr>
          <w:spacing w:val="-2"/>
        </w:rPr>
        <w:t xml:space="preserve"> </w:t>
      </w:r>
      <w:r>
        <w:t>and</w:t>
      </w:r>
      <w:r>
        <w:rPr>
          <w:spacing w:val="-2"/>
        </w:rPr>
        <w:t xml:space="preserve"> </w:t>
      </w:r>
      <w:r>
        <w:t>what needs</w:t>
      </w:r>
      <w:r>
        <w:rPr>
          <w:spacing w:val="-4"/>
        </w:rPr>
        <w:t xml:space="preserve"> </w:t>
      </w:r>
      <w:r>
        <w:t>to</w:t>
      </w:r>
      <w:r>
        <w:rPr>
          <w:spacing w:val="-2"/>
        </w:rPr>
        <w:t xml:space="preserve"> </w:t>
      </w:r>
      <w:r>
        <w:t>be</w:t>
      </w:r>
      <w:r>
        <w:rPr>
          <w:spacing w:val="-4"/>
        </w:rPr>
        <w:t xml:space="preserve"> </w:t>
      </w:r>
      <w:r>
        <w:t>done</w:t>
      </w:r>
      <w:r>
        <w:rPr>
          <w:spacing w:val="-7"/>
        </w:rPr>
        <w:t xml:space="preserve"> </w:t>
      </w:r>
      <w:r>
        <w:t>for</w:t>
      </w:r>
      <w:r>
        <w:rPr>
          <w:spacing w:val="-3"/>
        </w:rPr>
        <w:t xml:space="preserve"> </w:t>
      </w:r>
      <w:r>
        <w:t>the</w:t>
      </w:r>
      <w:r>
        <w:rPr>
          <w:spacing w:val="-2"/>
        </w:rPr>
        <w:t xml:space="preserve"> </w:t>
      </w:r>
      <w:r>
        <w:t>next day</w:t>
      </w:r>
      <w:r>
        <w:rPr>
          <w:spacing w:val="-4"/>
        </w:rPr>
        <w:t xml:space="preserve"> </w:t>
      </w:r>
      <w:r>
        <w:t>and</w:t>
      </w:r>
      <w:r>
        <w:rPr>
          <w:spacing w:val="-4"/>
        </w:rPr>
        <w:t xml:space="preserve"> </w:t>
      </w:r>
      <w:r>
        <w:t>in</w:t>
      </w:r>
      <w:r>
        <w:rPr>
          <w:spacing w:val="-2"/>
        </w:rPr>
        <w:t xml:space="preserve"> </w:t>
      </w:r>
      <w:r>
        <w:t>the</w:t>
      </w:r>
      <w:r>
        <w:rPr>
          <w:spacing w:val="-4"/>
        </w:rPr>
        <w:t xml:space="preserve"> </w:t>
      </w:r>
      <w:r>
        <w:t>future.</w:t>
      </w:r>
      <w:r>
        <w:rPr>
          <w:spacing w:val="40"/>
        </w:rPr>
        <w:t xml:space="preserve"> </w:t>
      </w:r>
      <w:r>
        <w:t>Debriefs are held at the end of the workshop.</w:t>
      </w:r>
    </w:p>
    <w:p w14:paraId="74CD5F58" w14:textId="77777777" w:rsidR="000A4E28" w:rsidRDefault="00000000">
      <w:pPr>
        <w:pStyle w:val="BodyText"/>
        <w:spacing w:before="252"/>
        <w:ind w:left="220"/>
      </w:pPr>
      <w:r>
        <w:t>Two</w:t>
      </w:r>
      <w:r>
        <w:rPr>
          <w:spacing w:val="-5"/>
        </w:rPr>
        <w:t xml:space="preserve"> </w:t>
      </w:r>
      <w:r>
        <w:t>sample</w:t>
      </w:r>
      <w:r>
        <w:rPr>
          <w:spacing w:val="-5"/>
        </w:rPr>
        <w:t xml:space="preserve"> </w:t>
      </w:r>
      <w:r>
        <w:t>agendas</w:t>
      </w:r>
      <w:r>
        <w:rPr>
          <w:spacing w:val="-4"/>
        </w:rPr>
        <w:t xml:space="preserve"> </w:t>
      </w:r>
      <w:r>
        <w:t>are</w:t>
      </w:r>
      <w:r>
        <w:rPr>
          <w:spacing w:val="-4"/>
        </w:rPr>
        <w:t xml:space="preserve"> </w:t>
      </w:r>
      <w:r>
        <w:rPr>
          <w:spacing w:val="-2"/>
        </w:rPr>
        <w:t>provided:</w:t>
      </w:r>
    </w:p>
    <w:p w14:paraId="05CFA071" w14:textId="77777777" w:rsidR="000A4E28" w:rsidRDefault="00000000">
      <w:pPr>
        <w:pStyle w:val="BodyText"/>
        <w:spacing w:before="248"/>
        <w:ind w:left="220" w:right="166"/>
      </w:pPr>
      <w:r>
        <w:rPr>
          <w:b/>
        </w:rPr>
        <w:t>2-Day</w:t>
      </w:r>
      <w:r>
        <w:rPr>
          <w:b/>
          <w:spacing w:val="-9"/>
        </w:rPr>
        <w:t xml:space="preserve"> </w:t>
      </w:r>
      <w:r>
        <w:rPr>
          <w:b/>
        </w:rPr>
        <w:t>workshop:</w:t>
      </w:r>
      <w:r>
        <w:rPr>
          <w:b/>
          <w:spacing w:val="-5"/>
        </w:rPr>
        <w:t xml:space="preserve"> </w:t>
      </w:r>
      <w:r>
        <w:t>This</w:t>
      </w:r>
      <w:r>
        <w:rPr>
          <w:spacing w:val="-4"/>
        </w:rPr>
        <w:t xml:space="preserve"> </w:t>
      </w:r>
      <w:r>
        <w:t>workshop</w:t>
      </w:r>
      <w:r>
        <w:rPr>
          <w:spacing w:val="-2"/>
        </w:rPr>
        <w:t xml:space="preserve"> </w:t>
      </w:r>
      <w:r>
        <w:t>is</w:t>
      </w:r>
      <w:r>
        <w:rPr>
          <w:spacing w:val="-4"/>
        </w:rPr>
        <w:t xml:space="preserve"> </w:t>
      </w:r>
      <w:r>
        <w:t>targeted</w:t>
      </w:r>
      <w:r>
        <w:rPr>
          <w:spacing w:val="-4"/>
        </w:rPr>
        <w:t xml:space="preserve"> </w:t>
      </w:r>
      <w:r>
        <w:t>to</w:t>
      </w:r>
      <w:r>
        <w:rPr>
          <w:spacing w:val="-6"/>
        </w:rPr>
        <w:t xml:space="preserve"> </w:t>
      </w:r>
      <w:r>
        <w:t>an</w:t>
      </w:r>
      <w:r>
        <w:rPr>
          <w:spacing w:val="-2"/>
        </w:rPr>
        <w:t xml:space="preserve"> </w:t>
      </w:r>
      <w:r>
        <w:t>audience</w:t>
      </w:r>
      <w:r>
        <w:rPr>
          <w:spacing w:val="-2"/>
        </w:rPr>
        <w:t xml:space="preserve"> </w:t>
      </w:r>
      <w:r>
        <w:t>with</w:t>
      </w:r>
      <w:r>
        <w:rPr>
          <w:spacing w:val="-2"/>
        </w:rPr>
        <w:t xml:space="preserve"> </w:t>
      </w:r>
      <w:r>
        <w:t>strong</w:t>
      </w:r>
      <w:r>
        <w:rPr>
          <w:spacing w:val="-2"/>
        </w:rPr>
        <w:t xml:space="preserve"> </w:t>
      </w:r>
      <w:r>
        <w:t>skills</w:t>
      </w:r>
      <w:r>
        <w:rPr>
          <w:spacing w:val="-1"/>
        </w:rPr>
        <w:t xml:space="preserve"> </w:t>
      </w:r>
      <w:r>
        <w:t>in</w:t>
      </w:r>
      <w:r>
        <w:rPr>
          <w:spacing w:val="-4"/>
        </w:rPr>
        <w:t xml:space="preserve"> </w:t>
      </w:r>
      <w:r>
        <w:t>the</w:t>
      </w:r>
      <w:r>
        <w:rPr>
          <w:spacing w:val="-2"/>
        </w:rPr>
        <w:t xml:space="preserve"> </w:t>
      </w:r>
      <w:r>
        <w:t>language</w:t>
      </w:r>
      <w:r>
        <w:rPr>
          <w:spacing w:val="-2"/>
        </w:rPr>
        <w:t xml:space="preserve"> </w:t>
      </w:r>
      <w:r>
        <w:t>of instruction, including speaking, reading and writing. This group requires an overview of all aspects of environmental sanitation. This agenda is suitable for audiences who do not have access to a field location for an environmental sanitation walk. There is a lot of information to cover in two days, so this workshop moves quite quickly to cover all the topics.</w:t>
      </w:r>
    </w:p>
    <w:p w14:paraId="094AD111" w14:textId="77777777" w:rsidR="000A4E28" w:rsidRDefault="000A4E28">
      <w:pPr>
        <w:pStyle w:val="BodyText"/>
        <w:spacing w:before="2"/>
      </w:pPr>
    </w:p>
    <w:p w14:paraId="16432DA1" w14:textId="77777777" w:rsidR="000A4E28" w:rsidRDefault="00000000">
      <w:pPr>
        <w:pStyle w:val="BodyText"/>
        <w:ind w:left="220" w:right="152"/>
      </w:pPr>
      <w:r>
        <w:rPr>
          <w:b/>
        </w:rPr>
        <w:t>2.5-Day</w:t>
      </w:r>
      <w:r>
        <w:rPr>
          <w:b/>
          <w:spacing w:val="-5"/>
        </w:rPr>
        <w:t xml:space="preserve"> </w:t>
      </w:r>
      <w:r>
        <w:rPr>
          <w:b/>
        </w:rPr>
        <w:t xml:space="preserve">workshop: </w:t>
      </w:r>
      <w:r>
        <w:t>The agenda is targeted to an audience with basic skills in the language of instruction, including speaking, reading and writing. This group requires an overview of all aspects of environmental sanitation and wants practical experience with environmental sanitation</w:t>
      </w:r>
      <w:r>
        <w:rPr>
          <w:spacing w:val="-3"/>
        </w:rPr>
        <w:t xml:space="preserve"> </w:t>
      </w:r>
      <w:r>
        <w:t>inspections.This</w:t>
      </w:r>
      <w:r>
        <w:rPr>
          <w:spacing w:val="-2"/>
        </w:rPr>
        <w:t xml:space="preserve"> </w:t>
      </w:r>
      <w:r>
        <w:t>agenda</w:t>
      </w:r>
      <w:r>
        <w:rPr>
          <w:spacing w:val="-5"/>
        </w:rPr>
        <w:t xml:space="preserve"> </w:t>
      </w:r>
      <w:r>
        <w:t>is</w:t>
      </w:r>
      <w:r>
        <w:rPr>
          <w:spacing w:val="-2"/>
        </w:rPr>
        <w:t xml:space="preserve"> </w:t>
      </w:r>
      <w:r>
        <w:t>suitable</w:t>
      </w:r>
      <w:r>
        <w:rPr>
          <w:spacing w:val="-5"/>
        </w:rPr>
        <w:t xml:space="preserve"> </w:t>
      </w:r>
      <w:r>
        <w:t>for</w:t>
      </w:r>
      <w:r>
        <w:rPr>
          <w:spacing w:val="-2"/>
        </w:rPr>
        <w:t xml:space="preserve"> </w:t>
      </w:r>
      <w:r>
        <w:t>audiences</w:t>
      </w:r>
      <w:r>
        <w:rPr>
          <w:spacing w:val="-3"/>
        </w:rPr>
        <w:t xml:space="preserve"> </w:t>
      </w:r>
      <w:r>
        <w:t>that</w:t>
      </w:r>
      <w:r>
        <w:rPr>
          <w:spacing w:val="-1"/>
        </w:rPr>
        <w:t xml:space="preserve"> </w:t>
      </w:r>
      <w:r>
        <w:t>have</w:t>
      </w:r>
      <w:r>
        <w:rPr>
          <w:spacing w:val="-3"/>
        </w:rPr>
        <w:t xml:space="preserve"> </w:t>
      </w:r>
      <w:r>
        <w:t>access</w:t>
      </w:r>
      <w:r>
        <w:rPr>
          <w:spacing w:val="-2"/>
        </w:rPr>
        <w:t xml:space="preserve"> </w:t>
      </w:r>
      <w:r>
        <w:t>to</w:t>
      </w:r>
      <w:r>
        <w:rPr>
          <w:spacing w:val="-5"/>
        </w:rPr>
        <w:t xml:space="preserve"> </w:t>
      </w:r>
      <w:r>
        <w:t>a</w:t>
      </w:r>
      <w:r>
        <w:rPr>
          <w:spacing w:val="-5"/>
        </w:rPr>
        <w:t xml:space="preserve"> </w:t>
      </w:r>
      <w:r>
        <w:t>field</w:t>
      </w:r>
      <w:r>
        <w:rPr>
          <w:spacing w:val="-2"/>
        </w:rPr>
        <w:t xml:space="preserve"> </w:t>
      </w:r>
      <w:r>
        <w:t>location for an environmental sanitation walk. There is a lot of information to cover in 2.5 days, so this workshop moves quite quickly to cover all the topics.</w:t>
      </w:r>
    </w:p>
    <w:p w14:paraId="2A3A32A9" w14:textId="77777777" w:rsidR="000A4E28" w:rsidRDefault="000A4E28">
      <w:pPr>
        <w:sectPr w:rsidR="000A4E28">
          <w:pgSz w:w="12240" w:h="15840"/>
          <w:pgMar w:top="960" w:right="1300" w:bottom="1200" w:left="1220" w:header="710" w:footer="1005" w:gutter="0"/>
          <w:cols w:space="720"/>
        </w:sectPr>
      </w:pPr>
    </w:p>
    <w:p w14:paraId="15B64794" w14:textId="77777777" w:rsidR="000A4E28" w:rsidRDefault="000A4E28">
      <w:pPr>
        <w:pStyle w:val="BodyText"/>
        <w:spacing w:before="249"/>
      </w:pPr>
    </w:p>
    <w:p w14:paraId="0CE4A580" w14:textId="77777777" w:rsidR="000A4E28" w:rsidRDefault="00000000">
      <w:pPr>
        <w:pStyle w:val="BodyText"/>
        <w:ind w:left="220"/>
      </w:pPr>
      <w:r>
        <w:t>The</w:t>
      </w:r>
      <w:r>
        <w:rPr>
          <w:spacing w:val="-4"/>
        </w:rPr>
        <w:t xml:space="preserve"> </w:t>
      </w:r>
      <w:r>
        <w:t>agendas</w:t>
      </w:r>
      <w:r>
        <w:rPr>
          <w:spacing w:val="-1"/>
        </w:rPr>
        <w:t xml:space="preserve"> </w:t>
      </w:r>
      <w:r>
        <w:t>include</w:t>
      </w:r>
      <w:r>
        <w:rPr>
          <w:spacing w:val="-4"/>
        </w:rPr>
        <w:t xml:space="preserve"> </w:t>
      </w:r>
      <w:r>
        <w:t>some</w:t>
      </w:r>
      <w:r>
        <w:rPr>
          <w:spacing w:val="-1"/>
        </w:rPr>
        <w:t xml:space="preserve"> </w:t>
      </w:r>
      <w:r>
        <w:t>optional</w:t>
      </w:r>
      <w:r>
        <w:rPr>
          <w:spacing w:val="-3"/>
        </w:rPr>
        <w:t xml:space="preserve"> </w:t>
      </w:r>
      <w:r>
        <w:t>sessions,</w:t>
      </w:r>
      <w:r>
        <w:rPr>
          <w:spacing w:val="-3"/>
        </w:rPr>
        <w:t xml:space="preserve"> </w:t>
      </w:r>
      <w:r>
        <w:t>allowing</w:t>
      </w:r>
      <w:r>
        <w:rPr>
          <w:spacing w:val="-2"/>
        </w:rPr>
        <w:t xml:space="preserve"> </w:t>
      </w:r>
      <w:r>
        <w:t>the</w:t>
      </w:r>
      <w:r>
        <w:rPr>
          <w:spacing w:val="-4"/>
        </w:rPr>
        <w:t xml:space="preserve"> </w:t>
      </w:r>
      <w:r>
        <w:t>trainer</w:t>
      </w:r>
      <w:r>
        <w:rPr>
          <w:spacing w:val="-3"/>
        </w:rPr>
        <w:t xml:space="preserve"> </w:t>
      </w:r>
      <w:r>
        <w:t>to</w:t>
      </w:r>
      <w:r>
        <w:rPr>
          <w:spacing w:val="-4"/>
        </w:rPr>
        <w:t xml:space="preserve"> </w:t>
      </w:r>
      <w:r>
        <w:t>customize</w:t>
      </w:r>
      <w:r>
        <w:rPr>
          <w:spacing w:val="-2"/>
        </w:rPr>
        <w:t xml:space="preserve"> </w:t>
      </w:r>
      <w:r>
        <w:t>the</w:t>
      </w:r>
      <w:r>
        <w:rPr>
          <w:spacing w:val="-2"/>
        </w:rPr>
        <w:t xml:space="preserve"> </w:t>
      </w:r>
      <w:r>
        <w:t>workshop</w:t>
      </w:r>
      <w:r>
        <w:rPr>
          <w:spacing w:val="-4"/>
        </w:rPr>
        <w:t xml:space="preserve"> </w:t>
      </w:r>
      <w:r>
        <w:t>to the participants’ needs,</w:t>
      </w:r>
      <w:r>
        <w:rPr>
          <w:spacing w:val="-1"/>
        </w:rPr>
        <w:t xml:space="preserve"> </w:t>
      </w:r>
      <w:r>
        <w:t>and allowing participants</w:t>
      </w:r>
      <w:r>
        <w:rPr>
          <w:spacing w:val="-1"/>
        </w:rPr>
        <w:t xml:space="preserve"> </w:t>
      </w:r>
      <w:r>
        <w:t>to</w:t>
      </w:r>
      <w:r>
        <w:rPr>
          <w:spacing w:val="-2"/>
        </w:rPr>
        <w:t xml:space="preserve"> </w:t>
      </w:r>
      <w:r>
        <w:t>go in depth with certain</w:t>
      </w:r>
      <w:r>
        <w:rPr>
          <w:spacing w:val="-2"/>
        </w:rPr>
        <w:t xml:space="preserve"> </w:t>
      </w:r>
      <w:r>
        <w:t>topics. The</w:t>
      </w:r>
      <w:r>
        <w:rPr>
          <w:spacing w:val="-2"/>
        </w:rPr>
        <w:t xml:space="preserve"> </w:t>
      </w:r>
      <w:r>
        <w:t>trainers should customize the agenda for each workshop, based on the audience. Look at the following sample agenda to see options for how sessions may be arranged, added or removed.</w:t>
      </w:r>
    </w:p>
    <w:p w14:paraId="3AADE3D6" w14:textId="77777777" w:rsidR="000A4E28" w:rsidRDefault="000A4E28">
      <w:pPr>
        <w:sectPr w:rsidR="000A4E28">
          <w:pgSz w:w="12240" w:h="15840"/>
          <w:pgMar w:top="960" w:right="1300" w:bottom="1200" w:left="1220" w:header="710" w:footer="1005" w:gutter="0"/>
          <w:cols w:space="720"/>
        </w:sectPr>
      </w:pPr>
    </w:p>
    <w:p w14:paraId="3C0A5565" w14:textId="77777777" w:rsidR="000A4E28" w:rsidRDefault="000A4E28">
      <w:pPr>
        <w:pStyle w:val="BodyText"/>
      </w:pPr>
    </w:p>
    <w:p w14:paraId="737AD68F" w14:textId="77777777" w:rsidR="000A4E28" w:rsidRDefault="000A4E28">
      <w:pPr>
        <w:pStyle w:val="BodyText"/>
        <w:spacing w:before="248"/>
      </w:pPr>
    </w:p>
    <w:p w14:paraId="4A86281B" w14:textId="77777777" w:rsidR="000A4E28" w:rsidRDefault="00000000">
      <w:pPr>
        <w:pStyle w:val="Heading6"/>
        <w:spacing w:before="0"/>
        <w:ind w:left="147" w:right="64"/>
        <w:jc w:val="center"/>
      </w:pPr>
      <w:r>
        <w:rPr>
          <w:spacing w:val="-4"/>
        </w:rPr>
        <w:t>Example</w:t>
      </w:r>
      <w:r>
        <w:rPr>
          <w:spacing w:val="-1"/>
        </w:rPr>
        <w:t xml:space="preserve"> </w:t>
      </w:r>
      <w:r>
        <w:rPr>
          <w:spacing w:val="-4"/>
        </w:rPr>
        <w:t>2-Day</w:t>
      </w:r>
      <w:r>
        <w:rPr>
          <w:spacing w:val="-3"/>
        </w:rPr>
        <w:t xml:space="preserve"> </w:t>
      </w:r>
      <w:r>
        <w:rPr>
          <w:spacing w:val="-4"/>
        </w:rPr>
        <w:t>Introduction</w:t>
      </w:r>
      <w:r>
        <w:rPr>
          <w:spacing w:val="-2"/>
        </w:rPr>
        <w:t xml:space="preserve"> </w:t>
      </w:r>
      <w:r>
        <w:rPr>
          <w:spacing w:val="-4"/>
        </w:rPr>
        <w:t>to</w:t>
      </w:r>
      <w:r>
        <w:rPr>
          <w:spacing w:val="-1"/>
        </w:rPr>
        <w:t xml:space="preserve"> </w:t>
      </w:r>
      <w:r>
        <w:rPr>
          <w:spacing w:val="-4"/>
        </w:rPr>
        <w:t>Environmental</w:t>
      </w:r>
      <w:r>
        <w:rPr>
          <w:spacing w:val="2"/>
        </w:rPr>
        <w:t xml:space="preserve"> </w:t>
      </w:r>
      <w:r>
        <w:rPr>
          <w:spacing w:val="-4"/>
        </w:rPr>
        <w:t>Sanitation</w:t>
      </w:r>
      <w:r>
        <w:rPr>
          <w:spacing w:val="-2"/>
        </w:rPr>
        <w:t xml:space="preserve"> </w:t>
      </w:r>
      <w:r>
        <w:rPr>
          <w:spacing w:val="-4"/>
        </w:rPr>
        <w:t>Workshop</w:t>
      </w:r>
      <w:r>
        <w:rPr>
          <w:spacing w:val="2"/>
        </w:rPr>
        <w:t xml:space="preserve"> </w:t>
      </w:r>
      <w:r>
        <w:rPr>
          <w:spacing w:val="-4"/>
        </w:rPr>
        <w:t>Agenda</w:t>
      </w:r>
    </w:p>
    <w:p w14:paraId="17BD6CE7" w14:textId="77777777" w:rsidR="000A4E28" w:rsidRDefault="00000000">
      <w:pPr>
        <w:spacing w:before="121" w:after="3"/>
        <w:ind w:left="174" w:right="89"/>
        <w:jc w:val="center"/>
        <w:rPr>
          <w:i/>
        </w:rPr>
      </w:pPr>
      <w:r>
        <w:rPr>
          <w:i/>
          <w:spacing w:val="-2"/>
        </w:rPr>
        <w:t>Audience:</w:t>
      </w:r>
      <w:r>
        <w:rPr>
          <w:i/>
          <w:spacing w:val="-8"/>
        </w:rPr>
        <w:t xml:space="preserve"> </w:t>
      </w:r>
      <w:r>
        <w:rPr>
          <w:i/>
          <w:spacing w:val="-2"/>
        </w:rPr>
        <w:t>Suitable</w:t>
      </w:r>
      <w:r>
        <w:rPr>
          <w:i/>
          <w:spacing w:val="-13"/>
        </w:rPr>
        <w:t xml:space="preserve"> </w:t>
      </w:r>
      <w:r>
        <w:rPr>
          <w:i/>
          <w:spacing w:val="-2"/>
        </w:rPr>
        <w:t>for</w:t>
      </w:r>
      <w:r>
        <w:rPr>
          <w:i/>
          <w:spacing w:val="-10"/>
        </w:rPr>
        <w:t xml:space="preserve"> </w:t>
      </w:r>
      <w:r>
        <w:rPr>
          <w:i/>
          <w:spacing w:val="-2"/>
        </w:rPr>
        <w:t>an</w:t>
      </w:r>
      <w:r>
        <w:rPr>
          <w:i/>
          <w:spacing w:val="-13"/>
        </w:rPr>
        <w:t xml:space="preserve"> </w:t>
      </w:r>
      <w:r>
        <w:rPr>
          <w:i/>
          <w:spacing w:val="-2"/>
        </w:rPr>
        <w:t>audience</w:t>
      </w:r>
      <w:r>
        <w:rPr>
          <w:i/>
          <w:spacing w:val="-13"/>
        </w:rPr>
        <w:t xml:space="preserve"> </w:t>
      </w:r>
      <w:r>
        <w:rPr>
          <w:i/>
          <w:spacing w:val="-2"/>
        </w:rPr>
        <w:t>with</w:t>
      </w:r>
      <w:r>
        <w:rPr>
          <w:i/>
          <w:spacing w:val="-11"/>
        </w:rPr>
        <w:t xml:space="preserve"> </w:t>
      </w:r>
      <w:r>
        <w:rPr>
          <w:i/>
          <w:spacing w:val="-2"/>
        </w:rPr>
        <w:t>strong</w:t>
      </w:r>
      <w:r>
        <w:rPr>
          <w:i/>
          <w:spacing w:val="-11"/>
        </w:rPr>
        <w:t xml:space="preserve"> </w:t>
      </w:r>
      <w:r>
        <w:rPr>
          <w:i/>
          <w:spacing w:val="-2"/>
        </w:rPr>
        <w:t>skills</w:t>
      </w:r>
      <w:r>
        <w:rPr>
          <w:i/>
          <w:spacing w:val="-8"/>
        </w:rPr>
        <w:t xml:space="preserve"> </w:t>
      </w:r>
      <w:r>
        <w:rPr>
          <w:i/>
          <w:spacing w:val="-2"/>
        </w:rPr>
        <w:t>in</w:t>
      </w:r>
      <w:r>
        <w:rPr>
          <w:i/>
          <w:spacing w:val="-13"/>
        </w:rPr>
        <w:t xml:space="preserve"> </w:t>
      </w:r>
      <w:r>
        <w:rPr>
          <w:i/>
          <w:spacing w:val="-2"/>
        </w:rPr>
        <w:t>the</w:t>
      </w:r>
      <w:r>
        <w:rPr>
          <w:i/>
          <w:spacing w:val="-11"/>
        </w:rPr>
        <w:t xml:space="preserve"> </w:t>
      </w:r>
      <w:r>
        <w:rPr>
          <w:i/>
          <w:spacing w:val="-2"/>
        </w:rPr>
        <w:t>language</w:t>
      </w:r>
      <w:r>
        <w:rPr>
          <w:i/>
          <w:spacing w:val="-11"/>
        </w:rPr>
        <w:t xml:space="preserve"> </w:t>
      </w:r>
      <w:r>
        <w:rPr>
          <w:i/>
          <w:spacing w:val="-2"/>
        </w:rPr>
        <w:t>of</w:t>
      </w:r>
      <w:r>
        <w:rPr>
          <w:i/>
          <w:spacing w:val="-9"/>
        </w:rPr>
        <w:t xml:space="preserve"> </w:t>
      </w:r>
      <w:r>
        <w:rPr>
          <w:i/>
          <w:spacing w:val="-2"/>
        </w:rPr>
        <w:t>instruction</w:t>
      </w:r>
      <w:r>
        <w:rPr>
          <w:i/>
          <w:spacing w:val="-11"/>
        </w:rPr>
        <w:t xml:space="preserve"> </w:t>
      </w:r>
      <w:r>
        <w:rPr>
          <w:i/>
          <w:spacing w:val="-2"/>
        </w:rPr>
        <w:t>and</w:t>
      </w:r>
      <w:r>
        <w:rPr>
          <w:i/>
          <w:spacing w:val="-13"/>
        </w:rPr>
        <w:t xml:space="preserve"> </w:t>
      </w:r>
      <w:r>
        <w:rPr>
          <w:i/>
          <w:spacing w:val="-2"/>
        </w:rPr>
        <w:t>who</w:t>
      </w:r>
      <w:r>
        <w:rPr>
          <w:i/>
          <w:spacing w:val="-11"/>
        </w:rPr>
        <w:t xml:space="preserve"> </w:t>
      </w:r>
      <w:r>
        <w:rPr>
          <w:i/>
          <w:spacing w:val="-2"/>
        </w:rPr>
        <w:t xml:space="preserve">require </w:t>
      </w:r>
      <w:r>
        <w:rPr>
          <w:i/>
        </w:rPr>
        <w:t>an</w:t>
      </w:r>
      <w:r>
        <w:rPr>
          <w:i/>
          <w:spacing w:val="-4"/>
        </w:rPr>
        <w:t xml:space="preserve"> </w:t>
      </w:r>
      <w:r>
        <w:rPr>
          <w:i/>
        </w:rPr>
        <w:t>overview</w:t>
      </w:r>
      <w:r>
        <w:rPr>
          <w:i/>
          <w:spacing w:val="-2"/>
        </w:rPr>
        <w:t xml:space="preserve"> </w:t>
      </w:r>
      <w:r>
        <w:rPr>
          <w:i/>
        </w:rPr>
        <w:t>of</w:t>
      </w:r>
      <w:r>
        <w:rPr>
          <w:i/>
          <w:spacing w:val="-2"/>
        </w:rPr>
        <w:t xml:space="preserve"> </w:t>
      </w:r>
      <w:r>
        <w:rPr>
          <w:i/>
        </w:rPr>
        <w:t>all</w:t>
      </w:r>
      <w:r>
        <w:rPr>
          <w:i/>
          <w:spacing w:val="-4"/>
        </w:rPr>
        <w:t xml:space="preserve"> </w:t>
      </w:r>
      <w:r>
        <w:rPr>
          <w:i/>
        </w:rPr>
        <w:t>aspects</w:t>
      </w:r>
      <w:r>
        <w:rPr>
          <w:i/>
          <w:spacing w:val="-3"/>
        </w:rPr>
        <w:t xml:space="preserve"> </w:t>
      </w:r>
      <w:r>
        <w:rPr>
          <w:i/>
        </w:rPr>
        <w:t>of</w:t>
      </w:r>
      <w:r>
        <w:rPr>
          <w:i/>
          <w:spacing w:val="-2"/>
        </w:rPr>
        <w:t xml:space="preserve"> </w:t>
      </w:r>
      <w:r>
        <w:rPr>
          <w:i/>
        </w:rPr>
        <w:t>environmental</w:t>
      </w:r>
      <w:r>
        <w:rPr>
          <w:i/>
          <w:spacing w:val="-4"/>
        </w:rPr>
        <w:t xml:space="preserve"> </w:t>
      </w:r>
      <w:r>
        <w:rPr>
          <w:i/>
        </w:rPr>
        <w:t>sanitation</w:t>
      </w: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4"/>
        <w:gridCol w:w="3716"/>
        <w:gridCol w:w="442"/>
        <w:gridCol w:w="3813"/>
        <w:gridCol w:w="514"/>
      </w:tblGrid>
      <w:tr w:rsidR="000A4E28" w14:paraId="56D81BE9" w14:textId="77777777">
        <w:trPr>
          <w:trHeight w:val="422"/>
        </w:trPr>
        <w:tc>
          <w:tcPr>
            <w:tcW w:w="824" w:type="dxa"/>
          </w:tcPr>
          <w:p w14:paraId="59078C45" w14:textId="77777777" w:rsidR="000A4E28" w:rsidRDefault="00000000">
            <w:pPr>
              <w:pStyle w:val="TableParagraph"/>
              <w:spacing w:before="102"/>
              <w:ind w:right="183"/>
              <w:jc w:val="center"/>
              <w:rPr>
                <w:b/>
                <w:sz w:val="18"/>
              </w:rPr>
            </w:pPr>
            <w:r>
              <w:rPr>
                <w:b/>
                <w:spacing w:val="-4"/>
                <w:sz w:val="18"/>
              </w:rPr>
              <w:t>Time</w:t>
            </w:r>
          </w:p>
        </w:tc>
        <w:tc>
          <w:tcPr>
            <w:tcW w:w="3716" w:type="dxa"/>
          </w:tcPr>
          <w:p w14:paraId="119D0F4E" w14:textId="77777777" w:rsidR="000A4E28" w:rsidRDefault="00000000">
            <w:pPr>
              <w:pStyle w:val="TableParagraph"/>
              <w:spacing w:before="102"/>
              <w:ind w:left="7"/>
              <w:jc w:val="center"/>
              <w:rPr>
                <w:b/>
                <w:sz w:val="18"/>
              </w:rPr>
            </w:pPr>
            <w:r>
              <w:rPr>
                <w:b/>
                <w:spacing w:val="-2"/>
                <w:sz w:val="18"/>
              </w:rPr>
              <w:t>DAY</w:t>
            </w:r>
            <w:r>
              <w:rPr>
                <w:b/>
                <w:spacing w:val="-10"/>
                <w:sz w:val="18"/>
              </w:rPr>
              <w:t xml:space="preserve"> 1</w:t>
            </w:r>
          </w:p>
        </w:tc>
        <w:tc>
          <w:tcPr>
            <w:tcW w:w="442" w:type="dxa"/>
          </w:tcPr>
          <w:p w14:paraId="5160EDD0" w14:textId="77777777" w:rsidR="000A4E28" w:rsidRDefault="00000000">
            <w:pPr>
              <w:pStyle w:val="TableParagraph"/>
              <w:spacing w:before="102"/>
              <w:ind w:left="107"/>
              <w:rPr>
                <w:b/>
                <w:sz w:val="18"/>
              </w:rPr>
            </w:pPr>
            <w:r>
              <w:rPr>
                <w:b/>
                <w:spacing w:val="-5"/>
                <w:sz w:val="18"/>
              </w:rPr>
              <w:t>LP</w:t>
            </w:r>
          </w:p>
        </w:tc>
        <w:tc>
          <w:tcPr>
            <w:tcW w:w="3813" w:type="dxa"/>
          </w:tcPr>
          <w:p w14:paraId="0E903389" w14:textId="77777777" w:rsidR="000A4E28" w:rsidRDefault="00000000">
            <w:pPr>
              <w:pStyle w:val="TableParagraph"/>
              <w:spacing w:before="102"/>
              <w:ind w:left="5"/>
              <w:jc w:val="center"/>
              <w:rPr>
                <w:b/>
                <w:sz w:val="18"/>
              </w:rPr>
            </w:pPr>
            <w:r>
              <w:rPr>
                <w:b/>
                <w:spacing w:val="-2"/>
                <w:sz w:val="18"/>
              </w:rPr>
              <w:t>DAY</w:t>
            </w:r>
            <w:r>
              <w:rPr>
                <w:b/>
                <w:spacing w:val="-10"/>
                <w:sz w:val="18"/>
              </w:rPr>
              <w:t xml:space="preserve"> 2</w:t>
            </w:r>
          </w:p>
        </w:tc>
        <w:tc>
          <w:tcPr>
            <w:tcW w:w="514" w:type="dxa"/>
          </w:tcPr>
          <w:p w14:paraId="4D15C29F" w14:textId="77777777" w:rsidR="000A4E28" w:rsidRDefault="00000000">
            <w:pPr>
              <w:pStyle w:val="TableParagraph"/>
              <w:spacing w:before="102"/>
              <w:ind w:left="6"/>
              <w:jc w:val="center"/>
              <w:rPr>
                <w:b/>
                <w:sz w:val="18"/>
              </w:rPr>
            </w:pPr>
            <w:r>
              <w:rPr>
                <w:b/>
                <w:spacing w:val="-5"/>
                <w:sz w:val="18"/>
              </w:rPr>
              <w:t>LP</w:t>
            </w:r>
          </w:p>
        </w:tc>
      </w:tr>
      <w:tr w:rsidR="000A4E28" w14:paraId="600FF4A0" w14:textId="77777777">
        <w:trPr>
          <w:trHeight w:val="3243"/>
        </w:trPr>
        <w:tc>
          <w:tcPr>
            <w:tcW w:w="824" w:type="dxa"/>
            <w:tcBorders>
              <w:bottom w:val="nil"/>
            </w:tcBorders>
          </w:tcPr>
          <w:p w14:paraId="3BB3A4CB" w14:textId="77777777" w:rsidR="000A4E28" w:rsidRDefault="000A4E28">
            <w:pPr>
              <w:pStyle w:val="TableParagraph"/>
              <w:rPr>
                <w:i/>
                <w:sz w:val="18"/>
              </w:rPr>
            </w:pPr>
          </w:p>
          <w:p w14:paraId="75C5CFD7" w14:textId="77777777" w:rsidR="000A4E28" w:rsidRDefault="000A4E28">
            <w:pPr>
              <w:pStyle w:val="TableParagraph"/>
              <w:rPr>
                <w:i/>
                <w:sz w:val="18"/>
              </w:rPr>
            </w:pPr>
          </w:p>
          <w:p w14:paraId="40C371FA" w14:textId="77777777" w:rsidR="000A4E28" w:rsidRDefault="000A4E28">
            <w:pPr>
              <w:pStyle w:val="TableParagraph"/>
              <w:rPr>
                <w:i/>
                <w:sz w:val="18"/>
              </w:rPr>
            </w:pPr>
          </w:p>
          <w:p w14:paraId="24F85BDD" w14:textId="77777777" w:rsidR="000A4E28" w:rsidRDefault="000A4E28">
            <w:pPr>
              <w:pStyle w:val="TableParagraph"/>
              <w:rPr>
                <w:i/>
                <w:sz w:val="18"/>
              </w:rPr>
            </w:pPr>
          </w:p>
          <w:p w14:paraId="66E8F12B" w14:textId="77777777" w:rsidR="000A4E28" w:rsidRDefault="000A4E28">
            <w:pPr>
              <w:pStyle w:val="TableParagraph"/>
              <w:rPr>
                <w:i/>
                <w:sz w:val="18"/>
              </w:rPr>
            </w:pPr>
          </w:p>
          <w:p w14:paraId="1178EE31" w14:textId="77777777" w:rsidR="000A4E28" w:rsidRDefault="000A4E28">
            <w:pPr>
              <w:pStyle w:val="TableParagraph"/>
              <w:rPr>
                <w:i/>
                <w:sz w:val="18"/>
              </w:rPr>
            </w:pPr>
          </w:p>
          <w:p w14:paraId="67569308" w14:textId="77777777" w:rsidR="000A4E28" w:rsidRDefault="000A4E28">
            <w:pPr>
              <w:pStyle w:val="TableParagraph"/>
              <w:rPr>
                <w:i/>
                <w:sz w:val="18"/>
              </w:rPr>
            </w:pPr>
          </w:p>
          <w:p w14:paraId="7F5393D0" w14:textId="77777777" w:rsidR="000A4E28" w:rsidRDefault="000A4E28">
            <w:pPr>
              <w:pStyle w:val="TableParagraph"/>
              <w:rPr>
                <w:i/>
                <w:sz w:val="18"/>
              </w:rPr>
            </w:pPr>
          </w:p>
          <w:p w14:paraId="445A80B5" w14:textId="77777777" w:rsidR="000A4E28" w:rsidRDefault="000A4E28">
            <w:pPr>
              <w:pStyle w:val="TableParagraph"/>
              <w:spacing w:before="37"/>
              <w:rPr>
                <w:i/>
                <w:sz w:val="18"/>
              </w:rPr>
            </w:pPr>
          </w:p>
          <w:p w14:paraId="5F087A31" w14:textId="77777777" w:rsidR="000A4E28" w:rsidRDefault="00000000">
            <w:pPr>
              <w:pStyle w:val="TableParagraph"/>
              <w:ind w:left="42" w:right="42"/>
              <w:jc w:val="center"/>
              <w:rPr>
                <w:sz w:val="18"/>
              </w:rPr>
            </w:pPr>
            <w:r>
              <w:rPr>
                <w:sz w:val="18"/>
              </w:rPr>
              <w:t>2</w:t>
            </w:r>
            <w:r>
              <w:rPr>
                <w:spacing w:val="-7"/>
                <w:sz w:val="18"/>
              </w:rPr>
              <w:t xml:space="preserve"> </w:t>
            </w:r>
            <w:r>
              <w:rPr>
                <w:spacing w:val="-2"/>
                <w:sz w:val="18"/>
              </w:rPr>
              <w:t>hours</w:t>
            </w:r>
          </w:p>
        </w:tc>
        <w:tc>
          <w:tcPr>
            <w:tcW w:w="3716" w:type="dxa"/>
            <w:tcBorders>
              <w:bottom w:val="nil"/>
            </w:tcBorders>
          </w:tcPr>
          <w:p w14:paraId="63448CDB" w14:textId="77777777" w:rsidR="000A4E28" w:rsidRDefault="00000000">
            <w:pPr>
              <w:pStyle w:val="TableParagraph"/>
              <w:spacing w:before="8"/>
              <w:ind w:left="114"/>
              <w:rPr>
                <w:sz w:val="18"/>
              </w:rPr>
            </w:pPr>
            <w:r>
              <w:rPr>
                <w:b/>
                <w:spacing w:val="-4"/>
                <w:sz w:val="18"/>
              </w:rPr>
              <w:t>Workshop</w:t>
            </w:r>
            <w:r>
              <w:rPr>
                <w:b/>
                <w:spacing w:val="-2"/>
                <w:sz w:val="18"/>
              </w:rPr>
              <w:t xml:space="preserve"> </w:t>
            </w:r>
            <w:r>
              <w:rPr>
                <w:b/>
                <w:spacing w:val="-4"/>
                <w:sz w:val="18"/>
              </w:rPr>
              <w:t>Opening</w:t>
            </w:r>
            <w:r>
              <w:rPr>
                <w:b/>
                <w:sz w:val="18"/>
              </w:rPr>
              <w:t xml:space="preserve"> </w:t>
            </w:r>
            <w:r>
              <w:rPr>
                <w:spacing w:val="-4"/>
                <w:sz w:val="18"/>
              </w:rPr>
              <w:t>(60</w:t>
            </w:r>
            <w:r>
              <w:rPr>
                <w:spacing w:val="1"/>
                <w:sz w:val="18"/>
              </w:rPr>
              <w:t xml:space="preserve"> </w:t>
            </w:r>
            <w:r>
              <w:rPr>
                <w:spacing w:val="-4"/>
                <w:sz w:val="18"/>
              </w:rPr>
              <w:t>min)</w:t>
            </w:r>
          </w:p>
          <w:p w14:paraId="57DC8C57" w14:textId="77777777" w:rsidR="000A4E28" w:rsidRDefault="00000000">
            <w:pPr>
              <w:pStyle w:val="TableParagraph"/>
              <w:numPr>
                <w:ilvl w:val="0"/>
                <w:numId w:val="240"/>
              </w:numPr>
              <w:tabs>
                <w:tab w:val="left" w:pos="314"/>
              </w:tabs>
              <w:spacing w:before="4"/>
              <w:ind w:left="314" w:hanging="200"/>
              <w:rPr>
                <w:rFonts w:ascii="Symbol" w:hAnsi="Symbol"/>
                <w:sz w:val="16"/>
              </w:rPr>
            </w:pPr>
            <w:r>
              <w:rPr>
                <w:spacing w:val="-2"/>
                <w:sz w:val="18"/>
              </w:rPr>
              <w:t>Introductions</w:t>
            </w:r>
          </w:p>
          <w:p w14:paraId="4300DD31" w14:textId="77777777" w:rsidR="000A4E28" w:rsidRDefault="00000000">
            <w:pPr>
              <w:pStyle w:val="TableParagraph"/>
              <w:numPr>
                <w:ilvl w:val="0"/>
                <w:numId w:val="240"/>
              </w:numPr>
              <w:tabs>
                <w:tab w:val="left" w:pos="314"/>
              </w:tabs>
              <w:spacing w:before="2" w:line="207" w:lineRule="exact"/>
              <w:ind w:left="314" w:hanging="200"/>
              <w:rPr>
                <w:rFonts w:ascii="Symbol" w:hAnsi="Symbol"/>
                <w:sz w:val="16"/>
              </w:rPr>
            </w:pPr>
            <w:r>
              <w:rPr>
                <w:spacing w:val="-2"/>
                <w:sz w:val="18"/>
              </w:rPr>
              <w:t>Agenda</w:t>
            </w:r>
          </w:p>
          <w:p w14:paraId="133276BF" w14:textId="77777777" w:rsidR="000A4E28" w:rsidRDefault="00000000">
            <w:pPr>
              <w:pStyle w:val="TableParagraph"/>
              <w:numPr>
                <w:ilvl w:val="0"/>
                <w:numId w:val="240"/>
              </w:numPr>
              <w:tabs>
                <w:tab w:val="left" w:pos="314"/>
              </w:tabs>
              <w:spacing w:line="206" w:lineRule="exact"/>
              <w:ind w:left="314" w:hanging="200"/>
              <w:rPr>
                <w:rFonts w:ascii="Symbol" w:hAnsi="Symbol"/>
                <w:sz w:val="16"/>
              </w:rPr>
            </w:pPr>
            <w:r>
              <w:rPr>
                <w:spacing w:val="-2"/>
                <w:sz w:val="18"/>
              </w:rPr>
              <w:t>Housekeeping</w:t>
            </w:r>
          </w:p>
          <w:p w14:paraId="12023DFA" w14:textId="77777777" w:rsidR="000A4E28" w:rsidRDefault="00000000">
            <w:pPr>
              <w:pStyle w:val="TableParagraph"/>
              <w:numPr>
                <w:ilvl w:val="0"/>
                <w:numId w:val="240"/>
              </w:numPr>
              <w:tabs>
                <w:tab w:val="left" w:pos="314"/>
              </w:tabs>
              <w:spacing w:line="206" w:lineRule="exact"/>
              <w:ind w:left="314" w:hanging="200"/>
              <w:rPr>
                <w:rFonts w:ascii="Symbol" w:hAnsi="Symbol"/>
                <w:sz w:val="16"/>
              </w:rPr>
            </w:pPr>
            <w:r>
              <w:rPr>
                <w:sz w:val="18"/>
              </w:rPr>
              <w:t>Creating</w:t>
            </w:r>
            <w:r>
              <w:rPr>
                <w:spacing w:val="-5"/>
                <w:sz w:val="18"/>
              </w:rPr>
              <w:t xml:space="preserve"> </w:t>
            </w:r>
            <w:r>
              <w:rPr>
                <w:sz w:val="18"/>
              </w:rPr>
              <w:t>the</w:t>
            </w:r>
            <w:r>
              <w:rPr>
                <w:spacing w:val="-4"/>
                <w:sz w:val="18"/>
              </w:rPr>
              <w:t xml:space="preserve"> </w:t>
            </w:r>
            <w:r>
              <w:rPr>
                <w:sz w:val="18"/>
              </w:rPr>
              <w:t>learning</w:t>
            </w:r>
            <w:r>
              <w:rPr>
                <w:spacing w:val="-2"/>
                <w:sz w:val="18"/>
              </w:rPr>
              <w:t xml:space="preserve"> environment</w:t>
            </w:r>
          </w:p>
          <w:p w14:paraId="7B106952" w14:textId="77777777" w:rsidR="000A4E28" w:rsidRDefault="00000000">
            <w:pPr>
              <w:pStyle w:val="TableParagraph"/>
              <w:numPr>
                <w:ilvl w:val="0"/>
                <w:numId w:val="240"/>
              </w:numPr>
              <w:tabs>
                <w:tab w:val="left" w:pos="314"/>
              </w:tabs>
              <w:spacing w:line="207" w:lineRule="exact"/>
              <w:ind w:left="314" w:hanging="200"/>
              <w:rPr>
                <w:rFonts w:ascii="Symbol" w:hAnsi="Symbol"/>
                <w:sz w:val="16"/>
              </w:rPr>
            </w:pPr>
            <w:r>
              <w:rPr>
                <w:sz w:val="18"/>
              </w:rPr>
              <w:t>Workshop</w:t>
            </w:r>
            <w:r>
              <w:rPr>
                <w:spacing w:val="-5"/>
                <w:sz w:val="18"/>
              </w:rPr>
              <w:t xml:space="preserve"> </w:t>
            </w:r>
            <w:r>
              <w:rPr>
                <w:sz w:val="18"/>
              </w:rPr>
              <w:t>format</w:t>
            </w:r>
            <w:r>
              <w:rPr>
                <w:spacing w:val="-2"/>
                <w:sz w:val="18"/>
              </w:rPr>
              <w:t xml:space="preserve"> </w:t>
            </w:r>
            <w:r>
              <w:rPr>
                <w:sz w:val="18"/>
              </w:rPr>
              <w:t>and</w:t>
            </w:r>
            <w:r>
              <w:rPr>
                <w:spacing w:val="-3"/>
                <w:sz w:val="18"/>
              </w:rPr>
              <w:t xml:space="preserve"> </w:t>
            </w:r>
            <w:r>
              <w:rPr>
                <w:sz w:val="18"/>
              </w:rPr>
              <w:t>learning</w:t>
            </w:r>
            <w:r>
              <w:rPr>
                <w:spacing w:val="-4"/>
                <w:sz w:val="18"/>
              </w:rPr>
              <w:t xml:space="preserve"> </w:t>
            </w:r>
            <w:r>
              <w:rPr>
                <w:spacing w:val="-2"/>
                <w:sz w:val="18"/>
              </w:rPr>
              <w:t>strategies</w:t>
            </w:r>
          </w:p>
          <w:p w14:paraId="3FA57642" w14:textId="77777777" w:rsidR="000A4E28" w:rsidRDefault="00000000">
            <w:pPr>
              <w:pStyle w:val="TableParagraph"/>
              <w:spacing w:before="204"/>
              <w:ind w:left="114"/>
              <w:rPr>
                <w:sz w:val="18"/>
              </w:rPr>
            </w:pPr>
            <w:r>
              <w:rPr>
                <w:b/>
                <w:spacing w:val="-4"/>
                <w:sz w:val="18"/>
              </w:rPr>
              <w:t>Talking</w:t>
            </w:r>
            <w:r>
              <w:rPr>
                <w:b/>
                <w:spacing w:val="-2"/>
                <w:sz w:val="18"/>
              </w:rPr>
              <w:t xml:space="preserve"> </w:t>
            </w:r>
            <w:r>
              <w:rPr>
                <w:b/>
                <w:spacing w:val="-4"/>
                <w:sz w:val="18"/>
              </w:rPr>
              <w:t>About</w:t>
            </w:r>
            <w:r>
              <w:rPr>
                <w:b/>
                <w:sz w:val="18"/>
              </w:rPr>
              <w:t xml:space="preserve"> </w:t>
            </w:r>
            <w:r>
              <w:rPr>
                <w:b/>
                <w:spacing w:val="-4"/>
                <w:sz w:val="18"/>
              </w:rPr>
              <w:t>Sanitation</w:t>
            </w:r>
            <w:r>
              <w:rPr>
                <w:b/>
                <w:spacing w:val="4"/>
                <w:sz w:val="18"/>
              </w:rPr>
              <w:t xml:space="preserve"> </w:t>
            </w:r>
            <w:r>
              <w:rPr>
                <w:spacing w:val="-4"/>
                <w:sz w:val="18"/>
              </w:rPr>
              <w:t>(15</w:t>
            </w:r>
            <w:r>
              <w:rPr>
                <w:spacing w:val="-2"/>
                <w:sz w:val="18"/>
              </w:rPr>
              <w:t xml:space="preserve"> </w:t>
            </w:r>
            <w:r>
              <w:rPr>
                <w:spacing w:val="-4"/>
                <w:sz w:val="18"/>
              </w:rPr>
              <w:t>min)</w:t>
            </w:r>
          </w:p>
          <w:p w14:paraId="49B6AB67" w14:textId="77777777" w:rsidR="000A4E28" w:rsidRDefault="00000000">
            <w:pPr>
              <w:pStyle w:val="TableParagraph"/>
              <w:numPr>
                <w:ilvl w:val="0"/>
                <w:numId w:val="240"/>
              </w:numPr>
              <w:tabs>
                <w:tab w:val="left" w:pos="298"/>
              </w:tabs>
              <w:spacing w:before="4"/>
              <w:ind w:left="298" w:hanging="184"/>
              <w:rPr>
                <w:rFonts w:ascii="Symbol" w:hAnsi="Symbol"/>
                <w:sz w:val="18"/>
              </w:rPr>
            </w:pPr>
            <w:r>
              <w:rPr>
                <w:spacing w:val="-4"/>
                <w:sz w:val="18"/>
              </w:rPr>
              <w:t>Local</w:t>
            </w:r>
            <w:r>
              <w:rPr>
                <w:spacing w:val="-1"/>
                <w:sz w:val="18"/>
              </w:rPr>
              <w:t xml:space="preserve"> </w:t>
            </w:r>
            <w:r>
              <w:rPr>
                <w:spacing w:val="-4"/>
                <w:sz w:val="18"/>
              </w:rPr>
              <w:t>words</w:t>
            </w:r>
            <w:r>
              <w:rPr>
                <w:spacing w:val="1"/>
                <w:sz w:val="18"/>
              </w:rPr>
              <w:t xml:space="preserve"> </w:t>
            </w:r>
            <w:r>
              <w:rPr>
                <w:spacing w:val="-4"/>
                <w:sz w:val="18"/>
              </w:rPr>
              <w:t>for</w:t>
            </w:r>
            <w:r>
              <w:rPr>
                <w:spacing w:val="-2"/>
                <w:sz w:val="18"/>
              </w:rPr>
              <w:t xml:space="preserve"> </w:t>
            </w:r>
            <w:r>
              <w:rPr>
                <w:spacing w:val="-4"/>
                <w:sz w:val="18"/>
              </w:rPr>
              <w:t>feces,</w:t>
            </w:r>
            <w:r>
              <w:rPr>
                <w:spacing w:val="-2"/>
                <w:sz w:val="18"/>
              </w:rPr>
              <w:t xml:space="preserve"> </w:t>
            </w:r>
            <w:r>
              <w:rPr>
                <w:spacing w:val="-4"/>
                <w:sz w:val="18"/>
              </w:rPr>
              <w:t>urine,</w:t>
            </w:r>
            <w:r>
              <w:rPr>
                <w:spacing w:val="-1"/>
                <w:sz w:val="18"/>
              </w:rPr>
              <w:t xml:space="preserve"> </w:t>
            </w:r>
            <w:r>
              <w:rPr>
                <w:spacing w:val="-4"/>
                <w:sz w:val="18"/>
              </w:rPr>
              <w:t>defecation</w:t>
            </w:r>
          </w:p>
          <w:p w14:paraId="7FDA57B2" w14:textId="77777777" w:rsidR="000A4E28" w:rsidRDefault="00000000">
            <w:pPr>
              <w:pStyle w:val="TableParagraph"/>
              <w:spacing w:before="202"/>
              <w:ind w:left="114"/>
              <w:rPr>
                <w:b/>
                <w:sz w:val="18"/>
              </w:rPr>
            </w:pPr>
            <w:r>
              <w:rPr>
                <w:b/>
                <w:spacing w:val="-4"/>
                <w:sz w:val="18"/>
              </w:rPr>
              <w:t>What</w:t>
            </w:r>
            <w:r>
              <w:rPr>
                <w:b/>
                <w:sz w:val="18"/>
              </w:rPr>
              <w:t xml:space="preserve"> </w:t>
            </w:r>
            <w:r>
              <w:rPr>
                <w:b/>
                <w:spacing w:val="-4"/>
                <w:sz w:val="18"/>
              </w:rPr>
              <w:t>is</w:t>
            </w:r>
            <w:r>
              <w:rPr>
                <w:b/>
                <w:sz w:val="18"/>
              </w:rPr>
              <w:t xml:space="preserve"> </w:t>
            </w:r>
            <w:r>
              <w:rPr>
                <w:b/>
                <w:spacing w:val="-4"/>
                <w:sz w:val="18"/>
              </w:rPr>
              <w:t>Environmental</w:t>
            </w:r>
            <w:r>
              <w:rPr>
                <w:b/>
                <w:spacing w:val="5"/>
                <w:sz w:val="18"/>
              </w:rPr>
              <w:t xml:space="preserve"> </w:t>
            </w:r>
            <w:r>
              <w:rPr>
                <w:b/>
                <w:spacing w:val="-4"/>
                <w:sz w:val="18"/>
              </w:rPr>
              <w:t>Sanitation?</w:t>
            </w:r>
          </w:p>
          <w:p w14:paraId="76633A3A" w14:textId="77777777" w:rsidR="000A4E28" w:rsidRDefault="00000000">
            <w:pPr>
              <w:pStyle w:val="TableParagraph"/>
              <w:spacing w:before="5" w:line="207" w:lineRule="exact"/>
              <w:ind w:left="114"/>
              <w:rPr>
                <w:sz w:val="18"/>
              </w:rPr>
            </w:pPr>
            <w:r>
              <w:rPr>
                <w:spacing w:val="-4"/>
                <w:sz w:val="18"/>
              </w:rPr>
              <w:t>(15</w:t>
            </w:r>
            <w:r>
              <w:rPr>
                <w:spacing w:val="-5"/>
                <w:sz w:val="18"/>
              </w:rPr>
              <w:t xml:space="preserve"> </w:t>
            </w:r>
            <w:r>
              <w:rPr>
                <w:spacing w:val="-4"/>
                <w:sz w:val="18"/>
              </w:rPr>
              <w:t>min)</w:t>
            </w:r>
          </w:p>
          <w:p w14:paraId="57BDB8EE" w14:textId="77777777" w:rsidR="000A4E28" w:rsidRDefault="00000000">
            <w:pPr>
              <w:pStyle w:val="TableParagraph"/>
              <w:numPr>
                <w:ilvl w:val="0"/>
                <w:numId w:val="240"/>
              </w:numPr>
              <w:tabs>
                <w:tab w:val="left" w:pos="281"/>
              </w:tabs>
              <w:spacing w:line="219" w:lineRule="exact"/>
              <w:ind w:left="281" w:hanging="167"/>
              <w:rPr>
                <w:rFonts w:ascii="Symbol" w:hAnsi="Symbol"/>
                <w:sz w:val="18"/>
              </w:rPr>
            </w:pPr>
            <w:r>
              <w:rPr>
                <w:sz w:val="18"/>
              </w:rPr>
              <w:t>Aspects</w:t>
            </w:r>
            <w:r>
              <w:rPr>
                <w:spacing w:val="-5"/>
                <w:sz w:val="18"/>
              </w:rPr>
              <w:t xml:space="preserve"> </w:t>
            </w:r>
            <w:r>
              <w:rPr>
                <w:sz w:val="18"/>
              </w:rPr>
              <w:t>of</w:t>
            </w:r>
            <w:r>
              <w:rPr>
                <w:spacing w:val="-4"/>
                <w:sz w:val="18"/>
              </w:rPr>
              <w:t xml:space="preserve"> </w:t>
            </w:r>
            <w:r>
              <w:rPr>
                <w:sz w:val="18"/>
              </w:rPr>
              <w:t>environmental</w:t>
            </w:r>
            <w:r>
              <w:rPr>
                <w:spacing w:val="-3"/>
                <w:sz w:val="18"/>
              </w:rPr>
              <w:t xml:space="preserve"> </w:t>
            </w:r>
            <w:r>
              <w:rPr>
                <w:spacing w:val="-2"/>
                <w:sz w:val="18"/>
              </w:rPr>
              <w:t>sanitation</w:t>
            </w:r>
          </w:p>
          <w:p w14:paraId="246C7807" w14:textId="77777777" w:rsidR="000A4E28" w:rsidRDefault="00000000">
            <w:pPr>
              <w:pStyle w:val="TableParagraph"/>
              <w:numPr>
                <w:ilvl w:val="0"/>
                <w:numId w:val="240"/>
              </w:numPr>
              <w:tabs>
                <w:tab w:val="left" w:pos="282"/>
              </w:tabs>
              <w:ind w:right="613" w:hanging="168"/>
              <w:rPr>
                <w:rFonts w:ascii="Symbol" w:hAnsi="Symbol"/>
                <w:sz w:val="18"/>
              </w:rPr>
            </w:pPr>
            <w:r>
              <w:rPr>
                <w:sz w:val="18"/>
              </w:rPr>
              <w:t>Difference between sanitation and environmental</w:t>
            </w:r>
            <w:r>
              <w:rPr>
                <w:spacing w:val="-15"/>
                <w:sz w:val="18"/>
              </w:rPr>
              <w:t xml:space="preserve"> </w:t>
            </w:r>
            <w:r>
              <w:rPr>
                <w:sz w:val="18"/>
              </w:rPr>
              <w:t>sanitation</w:t>
            </w:r>
            <w:r>
              <w:rPr>
                <w:spacing w:val="-12"/>
                <w:sz w:val="18"/>
              </w:rPr>
              <w:t xml:space="preserve"> </w:t>
            </w:r>
            <w:r>
              <w:rPr>
                <w:sz w:val="18"/>
              </w:rPr>
              <w:t>definitions</w:t>
            </w:r>
          </w:p>
        </w:tc>
        <w:tc>
          <w:tcPr>
            <w:tcW w:w="442" w:type="dxa"/>
            <w:tcBorders>
              <w:bottom w:val="nil"/>
            </w:tcBorders>
          </w:tcPr>
          <w:p w14:paraId="704557CB" w14:textId="77777777" w:rsidR="000A4E28" w:rsidRDefault="00000000">
            <w:pPr>
              <w:pStyle w:val="TableParagraph"/>
              <w:spacing w:before="13"/>
              <w:ind w:left="107"/>
              <w:rPr>
                <w:sz w:val="18"/>
              </w:rPr>
            </w:pPr>
            <w:r>
              <w:rPr>
                <w:spacing w:val="-10"/>
                <w:sz w:val="18"/>
              </w:rPr>
              <w:t>1</w:t>
            </w:r>
          </w:p>
          <w:p w14:paraId="2F45E9E1" w14:textId="77777777" w:rsidR="000A4E28" w:rsidRDefault="000A4E28">
            <w:pPr>
              <w:pStyle w:val="TableParagraph"/>
              <w:rPr>
                <w:i/>
                <w:sz w:val="18"/>
              </w:rPr>
            </w:pPr>
          </w:p>
          <w:p w14:paraId="282A1C34" w14:textId="77777777" w:rsidR="000A4E28" w:rsidRDefault="000A4E28">
            <w:pPr>
              <w:pStyle w:val="TableParagraph"/>
              <w:rPr>
                <w:i/>
                <w:sz w:val="18"/>
              </w:rPr>
            </w:pPr>
          </w:p>
          <w:p w14:paraId="7288CAF5" w14:textId="77777777" w:rsidR="000A4E28" w:rsidRDefault="000A4E28">
            <w:pPr>
              <w:pStyle w:val="TableParagraph"/>
              <w:rPr>
                <w:i/>
                <w:sz w:val="18"/>
              </w:rPr>
            </w:pPr>
          </w:p>
          <w:p w14:paraId="04DF1191" w14:textId="77777777" w:rsidR="000A4E28" w:rsidRDefault="000A4E28">
            <w:pPr>
              <w:pStyle w:val="TableParagraph"/>
              <w:rPr>
                <w:i/>
                <w:sz w:val="18"/>
              </w:rPr>
            </w:pPr>
          </w:p>
          <w:p w14:paraId="7CB1A530" w14:textId="77777777" w:rsidR="000A4E28" w:rsidRDefault="000A4E28">
            <w:pPr>
              <w:pStyle w:val="TableParagraph"/>
              <w:rPr>
                <w:i/>
                <w:sz w:val="18"/>
              </w:rPr>
            </w:pPr>
          </w:p>
          <w:p w14:paraId="461B2783" w14:textId="77777777" w:rsidR="000A4E28" w:rsidRDefault="000A4E28">
            <w:pPr>
              <w:pStyle w:val="TableParagraph"/>
              <w:spacing w:before="1"/>
              <w:rPr>
                <w:i/>
                <w:sz w:val="18"/>
              </w:rPr>
            </w:pPr>
          </w:p>
          <w:p w14:paraId="1AC796D9" w14:textId="77777777" w:rsidR="000A4E28" w:rsidRDefault="00000000">
            <w:pPr>
              <w:pStyle w:val="TableParagraph"/>
              <w:ind w:left="107"/>
              <w:rPr>
                <w:sz w:val="18"/>
              </w:rPr>
            </w:pPr>
            <w:r>
              <w:rPr>
                <w:spacing w:val="-10"/>
                <w:sz w:val="18"/>
              </w:rPr>
              <w:t>2</w:t>
            </w:r>
          </w:p>
          <w:p w14:paraId="75F2B688" w14:textId="77777777" w:rsidR="000A4E28" w:rsidRDefault="000A4E28">
            <w:pPr>
              <w:pStyle w:val="TableParagraph"/>
              <w:spacing w:before="205"/>
              <w:rPr>
                <w:i/>
                <w:sz w:val="18"/>
              </w:rPr>
            </w:pPr>
          </w:p>
          <w:p w14:paraId="7B5165FB" w14:textId="77777777" w:rsidR="000A4E28" w:rsidRDefault="00000000">
            <w:pPr>
              <w:pStyle w:val="TableParagraph"/>
              <w:spacing w:before="1"/>
              <w:ind w:left="107"/>
              <w:rPr>
                <w:sz w:val="18"/>
              </w:rPr>
            </w:pPr>
            <w:r>
              <w:rPr>
                <w:spacing w:val="-10"/>
                <w:sz w:val="18"/>
              </w:rPr>
              <w:t>3</w:t>
            </w:r>
          </w:p>
        </w:tc>
        <w:tc>
          <w:tcPr>
            <w:tcW w:w="3813" w:type="dxa"/>
            <w:tcBorders>
              <w:bottom w:val="nil"/>
            </w:tcBorders>
          </w:tcPr>
          <w:p w14:paraId="7CC241A5" w14:textId="77777777" w:rsidR="000A4E28" w:rsidRDefault="00000000">
            <w:pPr>
              <w:pStyle w:val="TableParagraph"/>
              <w:spacing w:before="8"/>
              <w:ind w:left="114"/>
              <w:rPr>
                <w:sz w:val="18"/>
              </w:rPr>
            </w:pPr>
            <w:r>
              <w:rPr>
                <w:b/>
                <w:spacing w:val="-4"/>
                <w:sz w:val="18"/>
              </w:rPr>
              <w:t>Opening</w:t>
            </w:r>
            <w:r>
              <w:rPr>
                <w:b/>
                <w:spacing w:val="1"/>
                <w:sz w:val="18"/>
              </w:rPr>
              <w:t xml:space="preserve"> </w:t>
            </w:r>
            <w:r>
              <w:rPr>
                <w:b/>
                <w:spacing w:val="-4"/>
                <w:sz w:val="18"/>
              </w:rPr>
              <w:t xml:space="preserve">Activity </w:t>
            </w:r>
            <w:r>
              <w:rPr>
                <w:spacing w:val="-4"/>
                <w:sz w:val="18"/>
              </w:rPr>
              <w:t>(15</w:t>
            </w:r>
            <w:r>
              <w:rPr>
                <w:spacing w:val="1"/>
                <w:sz w:val="18"/>
              </w:rPr>
              <w:t xml:space="preserve"> </w:t>
            </w:r>
            <w:r>
              <w:rPr>
                <w:spacing w:val="-4"/>
                <w:sz w:val="18"/>
              </w:rPr>
              <w:t>min)</w:t>
            </w:r>
          </w:p>
          <w:p w14:paraId="435D53B2" w14:textId="77777777" w:rsidR="000A4E28" w:rsidRDefault="00000000">
            <w:pPr>
              <w:pStyle w:val="TableParagraph"/>
              <w:numPr>
                <w:ilvl w:val="0"/>
                <w:numId w:val="239"/>
              </w:numPr>
              <w:tabs>
                <w:tab w:val="left" w:pos="314"/>
              </w:tabs>
              <w:spacing w:before="4"/>
              <w:ind w:left="314" w:hanging="200"/>
              <w:rPr>
                <w:rFonts w:ascii="Symbol" w:hAnsi="Symbol"/>
                <w:sz w:val="16"/>
              </w:rPr>
            </w:pPr>
            <w:r>
              <w:rPr>
                <w:sz w:val="18"/>
              </w:rPr>
              <w:t>Day</w:t>
            </w:r>
            <w:r>
              <w:rPr>
                <w:spacing w:val="-4"/>
                <w:sz w:val="18"/>
              </w:rPr>
              <w:t xml:space="preserve"> </w:t>
            </w:r>
            <w:r>
              <w:rPr>
                <w:sz w:val="18"/>
              </w:rPr>
              <w:t>1</w:t>
            </w:r>
            <w:r>
              <w:rPr>
                <w:spacing w:val="-1"/>
                <w:sz w:val="18"/>
              </w:rPr>
              <w:t xml:space="preserve"> </w:t>
            </w:r>
            <w:r>
              <w:rPr>
                <w:sz w:val="18"/>
              </w:rPr>
              <w:t>review</w:t>
            </w:r>
            <w:r>
              <w:rPr>
                <w:spacing w:val="-3"/>
                <w:sz w:val="18"/>
              </w:rPr>
              <w:t xml:space="preserve"> </w:t>
            </w:r>
            <w:r>
              <w:rPr>
                <w:spacing w:val="-2"/>
                <w:sz w:val="18"/>
              </w:rPr>
              <w:t>activity</w:t>
            </w:r>
          </w:p>
          <w:p w14:paraId="6E60BE22" w14:textId="77777777" w:rsidR="000A4E28" w:rsidRDefault="00000000">
            <w:pPr>
              <w:pStyle w:val="TableParagraph"/>
              <w:numPr>
                <w:ilvl w:val="0"/>
                <w:numId w:val="239"/>
              </w:numPr>
              <w:tabs>
                <w:tab w:val="left" w:pos="314"/>
              </w:tabs>
              <w:spacing w:before="2"/>
              <w:ind w:left="314" w:hanging="200"/>
              <w:rPr>
                <w:rFonts w:ascii="Symbol" w:hAnsi="Symbol"/>
                <w:sz w:val="16"/>
              </w:rPr>
            </w:pPr>
            <w:r>
              <w:rPr>
                <w:sz w:val="18"/>
              </w:rPr>
              <w:t>Discussion</w:t>
            </w:r>
            <w:r>
              <w:rPr>
                <w:spacing w:val="-4"/>
                <w:sz w:val="18"/>
              </w:rPr>
              <w:t xml:space="preserve"> </w:t>
            </w:r>
            <w:r>
              <w:rPr>
                <w:sz w:val="18"/>
              </w:rPr>
              <w:t>and</w:t>
            </w:r>
            <w:r>
              <w:rPr>
                <w:spacing w:val="-3"/>
                <w:sz w:val="18"/>
              </w:rPr>
              <w:t xml:space="preserve"> </w:t>
            </w:r>
            <w:r>
              <w:rPr>
                <w:sz w:val="18"/>
              </w:rPr>
              <w:t>fill</w:t>
            </w:r>
            <w:r>
              <w:rPr>
                <w:spacing w:val="-1"/>
                <w:sz w:val="18"/>
              </w:rPr>
              <w:t xml:space="preserve"> </w:t>
            </w:r>
            <w:r>
              <w:rPr>
                <w:sz w:val="18"/>
              </w:rPr>
              <w:t>in</w:t>
            </w:r>
            <w:r>
              <w:rPr>
                <w:spacing w:val="-3"/>
                <w:sz w:val="18"/>
              </w:rPr>
              <w:t xml:space="preserve"> </w:t>
            </w:r>
            <w:r>
              <w:rPr>
                <w:spacing w:val="-4"/>
                <w:sz w:val="18"/>
              </w:rPr>
              <w:t>gaps</w:t>
            </w:r>
          </w:p>
          <w:p w14:paraId="106B22D4" w14:textId="77777777" w:rsidR="000A4E28" w:rsidRDefault="00000000">
            <w:pPr>
              <w:pStyle w:val="TableParagraph"/>
              <w:spacing w:before="201"/>
              <w:ind w:left="114"/>
              <w:rPr>
                <w:sz w:val="18"/>
              </w:rPr>
            </w:pPr>
            <w:r>
              <w:rPr>
                <w:b/>
                <w:spacing w:val="-4"/>
                <w:sz w:val="18"/>
              </w:rPr>
              <w:t>Handwashing</w:t>
            </w:r>
            <w:r>
              <w:rPr>
                <w:b/>
                <w:spacing w:val="-1"/>
                <w:sz w:val="18"/>
              </w:rPr>
              <w:t xml:space="preserve"> </w:t>
            </w:r>
            <w:r>
              <w:rPr>
                <w:spacing w:val="-4"/>
                <w:sz w:val="18"/>
              </w:rPr>
              <w:t>(45</w:t>
            </w:r>
            <w:r>
              <w:rPr>
                <w:sz w:val="18"/>
              </w:rPr>
              <w:t xml:space="preserve"> </w:t>
            </w:r>
            <w:r>
              <w:rPr>
                <w:spacing w:val="-4"/>
                <w:sz w:val="18"/>
              </w:rPr>
              <w:t>min)</w:t>
            </w:r>
          </w:p>
          <w:p w14:paraId="7923D7E2" w14:textId="77777777" w:rsidR="000A4E28" w:rsidRDefault="00000000">
            <w:pPr>
              <w:pStyle w:val="TableParagraph"/>
              <w:numPr>
                <w:ilvl w:val="0"/>
                <w:numId w:val="239"/>
              </w:numPr>
              <w:tabs>
                <w:tab w:val="left" w:pos="278"/>
              </w:tabs>
              <w:spacing w:before="4"/>
              <w:ind w:left="278" w:hanging="164"/>
              <w:rPr>
                <w:rFonts w:ascii="Symbol" w:hAnsi="Symbol"/>
                <w:sz w:val="18"/>
              </w:rPr>
            </w:pPr>
            <w:r>
              <w:rPr>
                <w:spacing w:val="-4"/>
                <w:sz w:val="18"/>
              </w:rPr>
              <w:t>Importance</w:t>
            </w:r>
            <w:r>
              <w:rPr>
                <w:spacing w:val="-3"/>
                <w:sz w:val="18"/>
              </w:rPr>
              <w:t xml:space="preserve"> </w:t>
            </w:r>
            <w:r>
              <w:rPr>
                <w:spacing w:val="-4"/>
                <w:sz w:val="18"/>
              </w:rPr>
              <w:t>of</w:t>
            </w:r>
            <w:r>
              <w:rPr>
                <w:sz w:val="18"/>
              </w:rPr>
              <w:t xml:space="preserve"> </w:t>
            </w:r>
            <w:r>
              <w:rPr>
                <w:spacing w:val="-4"/>
                <w:sz w:val="18"/>
              </w:rPr>
              <w:t>handwashing</w:t>
            </w:r>
          </w:p>
          <w:p w14:paraId="6F1DF422" w14:textId="77777777" w:rsidR="000A4E28" w:rsidRDefault="00000000">
            <w:pPr>
              <w:pStyle w:val="TableParagraph"/>
              <w:numPr>
                <w:ilvl w:val="0"/>
                <w:numId w:val="239"/>
              </w:numPr>
              <w:tabs>
                <w:tab w:val="left" w:pos="278"/>
              </w:tabs>
              <w:spacing w:before="1" w:line="220" w:lineRule="exact"/>
              <w:ind w:left="278" w:hanging="164"/>
              <w:rPr>
                <w:rFonts w:ascii="Symbol" w:hAnsi="Symbol"/>
                <w:sz w:val="18"/>
              </w:rPr>
            </w:pPr>
            <w:r>
              <w:rPr>
                <w:spacing w:val="-2"/>
                <w:sz w:val="18"/>
              </w:rPr>
              <w:t>Proper</w:t>
            </w:r>
            <w:r>
              <w:rPr>
                <w:spacing w:val="-10"/>
                <w:sz w:val="18"/>
              </w:rPr>
              <w:t xml:space="preserve"> </w:t>
            </w:r>
            <w:r>
              <w:rPr>
                <w:spacing w:val="-2"/>
                <w:sz w:val="18"/>
              </w:rPr>
              <w:t>technique</w:t>
            </w:r>
          </w:p>
          <w:p w14:paraId="6B2BA014" w14:textId="77777777" w:rsidR="000A4E28" w:rsidRDefault="00000000">
            <w:pPr>
              <w:pStyle w:val="TableParagraph"/>
              <w:numPr>
                <w:ilvl w:val="0"/>
                <w:numId w:val="239"/>
              </w:numPr>
              <w:tabs>
                <w:tab w:val="left" w:pos="278"/>
              </w:tabs>
              <w:spacing w:line="219" w:lineRule="exact"/>
              <w:ind w:left="278" w:hanging="164"/>
              <w:rPr>
                <w:rFonts w:ascii="Symbol" w:hAnsi="Symbol"/>
                <w:sz w:val="18"/>
              </w:rPr>
            </w:pPr>
            <w:r>
              <w:rPr>
                <w:spacing w:val="-4"/>
                <w:sz w:val="18"/>
              </w:rPr>
              <w:t>Critical</w:t>
            </w:r>
            <w:r>
              <w:rPr>
                <w:spacing w:val="-1"/>
                <w:sz w:val="18"/>
              </w:rPr>
              <w:t xml:space="preserve"> </w:t>
            </w:r>
            <w:r>
              <w:rPr>
                <w:spacing w:val="-2"/>
                <w:sz w:val="18"/>
              </w:rPr>
              <w:t>times</w:t>
            </w:r>
          </w:p>
          <w:p w14:paraId="03A9167B" w14:textId="77777777" w:rsidR="000A4E28" w:rsidRDefault="00000000">
            <w:pPr>
              <w:pStyle w:val="TableParagraph"/>
              <w:numPr>
                <w:ilvl w:val="0"/>
                <w:numId w:val="239"/>
              </w:numPr>
              <w:tabs>
                <w:tab w:val="left" w:pos="278"/>
              </w:tabs>
              <w:spacing w:line="219" w:lineRule="exact"/>
              <w:ind w:left="278" w:hanging="164"/>
              <w:rPr>
                <w:rFonts w:ascii="Symbol" w:hAnsi="Symbol"/>
                <w:sz w:val="18"/>
              </w:rPr>
            </w:pPr>
            <w:r>
              <w:rPr>
                <w:spacing w:val="-4"/>
                <w:sz w:val="18"/>
              </w:rPr>
              <w:t>Hardware</w:t>
            </w:r>
            <w:r>
              <w:rPr>
                <w:sz w:val="18"/>
              </w:rPr>
              <w:t xml:space="preserve"> </w:t>
            </w:r>
            <w:r>
              <w:rPr>
                <w:spacing w:val="-4"/>
                <w:sz w:val="18"/>
              </w:rPr>
              <w:t>and</w:t>
            </w:r>
            <w:r>
              <w:rPr>
                <w:sz w:val="18"/>
              </w:rPr>
              <w:t xml:space="preserve"> </w:t>
            </w:r>
            <w:r>
              <w:rPr>
                <w:spacing w:val="-4"/>
                <w:sz w:val="18"/>
              </w:rPr>
              <w:t>software</w:t>
            </w:r>
            <w:r>
              <w:rPr>
                <w:sz w:val="18"/>
              </w:rPr>
              <w:t xml:space="preserve"> </w:t>
            </w:r>
            <w:r>
              <w:rPr>
                <w:spacing w:val="-4"/>
                <w:sz w:val="18"/>
              </w:rPr>
              <w:t>needed</w:t>
            </w:r>
          </w:p>
          <w:p w14:paraId="08D01FDD" w14:textId="77777777" w:rsidR="000A4E28" w:rsidRDefault="00000000">
            <w:pPr>
              <w:pStyle w:val="TableParagraph"/>
              <w:spacing w:before="202"/>
              <w:ind w:left="114"/>
              <w:rPr>
                <w:sz w:val="18"/>
              </w:rPr>
            </w:pPr>
            <w:r>
              <w:rPr>
                <w:b/>
                <w:spacing w:val="-4"/>
                <w:sz w:val="18"/>
              </w:rPr>
              <w:t>Solid</w:t>
            </w:r>
            <w:r>
              <w:rPr>
                <w:b/>
                <w:spacing w:val="-3"/>
                <w:sz w:val="18"/>
              </w:rPr>
              <w:t xml:space="preserve"> </w:t>
            </w:r>
            <w:r>
              <w:rPr>
                <w:b/>
                <w:spacing w:val="-4"/>
                <w:sz w:val="18"/>
              </w:rPr>
              <w:t>Waste</w:t>
            </w:r>
            <w:r>
              <w:rPr>
                <w:b/>
                <w:spacing w:val="1"/>
                <w:sz w:val="18"/>
              </w:rPr>
              <w:t xml:space="preserve"> </w:t>
            </w:r>
            <w:r>
              <w:rPr>
                <w:b/>
                <w:spacing w:val="-4"/>
                <w:sz w:val="18"/>
              </w:rPr>
              <w:t>Management</w:t>
            </w:r>
            <w:r>
              <w:rPr>
                <w:b/>
                <w:spacing w:val="-1"/>
                <w:sz w:val="18"/>
              </w:rPr>
              <w:t xml:space="preserve"> </w:t>
            </w:r>
            <w:r>
              <w:rPr>
                <w:spacing w:val="-4"/>
                <w:sz w:val="18"/>
              </w:rPr>
              <w:t>(60</w:t>
            </w:r>
            <w:r>
              <w:rPr>
                <w:sz w:val="18"/>
              </w:rPr>
              <w:t xml:space="preserve"> </w:t>
            </w:r>
            <w:r>
              <w:rPr>
                <w:spacing w:val="-4"/>
                <w:sz w:val="18"/>
              </w:rPr>
              <w:t>min)</w:t>
            </w:r>
          </w:p>
          <w:p w14:paraId="33631716" w14:textId="77777777" w:rsidR="000A4E28" w:rsidRDefault="00000000">
            <w:pPr>
              <w:pStyle w:val="TableParagraph"/>
              <w:numPr>
                <w:ilvl w:val="0"/>
                <w:numId w:val="239"/>
              </w:numPr>
              <w:tabs>
                <w:tab w:val="left" w:pos="278"/>
              </w:tabs>
              <w:spacing w:before="4" w:line="219" w:lineRule="exact"/>
              <w:ind w:left="278" w:hanging="164"/>
              <w:rPr>
                <w:rFonts w:ascii="Symbol" w:hAnsi="Symbol"/>
                <w:sz w:val="18"/>
              </w:rPr>
            </w:pPr>
            <w:r>
              <w:rPr>
                <w:spacing w:val="-4"/>
                <w:sz w:val="18"/>
              </w:rPr>
              <w:t>Recycling,</w:t>
            </w:r>
            <w:r>
              <w:rPr>
                <w:spacing w:val="1"/>
                <w:sz w:val="18"/>
              </w:rPr>
              <w:t xml:space="preserve"> </w:t>
            </w:r>
            <w:r>
              <w:rPr>
                <w:spacing w:val="-4"/>
                <w:sz w:val="18"/>
              </w:rPr>
              <w:t>composting,</w:t>
            </w:r>
            <w:r>
              <w:rPr>
                <w:spacing w:val="2"/>
                <w:sz w:val="18"/>
              </w:rPr>
              <w:t xml:space="preserve"> </w:t>
            </w:r>
            <w:r>
              <w:rPr>
                <w:spacing w:val="-4"/>
                <w:sz w:val="18"/>
              </w:rPr>
              <w:t>burning,</w:t>
            </w:r>
            <w:r>
              <w:rPr>
                <w:spacing w:val="4"/>
                <w:sz w:val="18"/>
              </w:rPr>
              <w:t xml:space="preserve"> </w:t>
            </w:r>
            <w:r>
              <w:rPr>
                <w:spacing w:val="-4"/>
                <w:sz w:val="18"/>
              </w:rPr>
              <w:t>burying</w:t>
            </w:r>
          </w:p>
          <w:p w14:paraId="7B796A80" w14:textId="77777777" w:rsidR="000A4E28" w:rsidRDefault="00000000">
            <w:pPr>
              <w:pStyle w:val="TableParagraph"/>
              <w:numPr>
                <w:ilvl w:val="0"/>
                <w:numId w:val="239"/>
              </w:numPr>
              <w:tabs>
                <w:tab w:val="left" w:pos="278"/>
              </w:tabs>
              <w:spacing w:line="219" w:lineRule="exact"/>
              <w:ind w:left="278" w:hanging="164"/>
              <w:rPr>
                <w:rFonts w:ascii="Symbol" w:hAnsi="Symbol"/>
                <w:sz w:val="18"/>
              </w:rPr>
            </w:pPr>
            <w:r>
              <w:rPr>
                <w:spacing w:val="-4"/>
                <w:sz w:val="18"/>
              </w:rPr>
              <w:t>Hazardous</w:t>
            </w:r>
            <w:r>
              <w:rPr>
                <w:spacing w:val="2"/>
                <w:sz w:val="18"/>
              </w:rPr>
              <w:t xml:space="preserve"> </w:t>
            </w:r>
            <w:r>
              <w:rPr>
                <w:spacing w:val="-4"/>
                <w:sz w:val="18"/>
              </w:rPr>
              <w:t>waste</w:t>
            </w:r>
            <w:r>
              <w:rPr>
                <w:spacing w:val="-1"/>
                <w:sz w:val="18"/>
              </w:rPr>
              <w:t xml:space="preserve"> </w:t>
            </w:r>
            <w:r>
              <w:rPr>
                <w:spacing w:val="-4"/>
                <w:sz w:val="18"/>
              </w:rPr>
              <w:t>management</w:t>
            </w:r>
          </w:p>
        </w:tc>
        <w:tc>
          <w:tcPr>
            <w:tcW w:w="514" w:type="dxa"/>
            <w:tcBorders>
              <w:bottom w:val="nil"/>
            </w:tcBorders>
          </w:tcPr>
          <w:p w14:paraId="7BF7A396" w14:textId="77777777" w:rsidR="000A4E28" w:rsidRDefault="000A4E28">
            <w:pPr>
              <w:pStyle w:val="TableParagraph"/>
              <w:rPr>
                <w:i/>
                <w:sz w:val="18"/>
              </w:rPr>
            </w:pPr>
          </w:p>
          <w:p w14:paraId="664BB1B1" w14:textId="77777777" w:rsidR="000A4E28" w:rsidRDefault="000A4E28">
            <w:pPr>
              <w:pStyle w:val="TableParagraph"/>
              <w:rPr>
                <w:i/>
                <w:sz w:val="18"/>
              </w:rPr>
            </w:pPr>
          </w:p>
          <w:p w14:paraId="00ECCB6A" w14:textId="77777777" w:rsidR="000A4E28" w:rsidRDefault="000A4E28">
            <w:pPr>
              <w:pStyle w:val="TableParagraph"/>
              <w:rPr>
                <w:i/>
                <w:sz w:val="18"/>
              </w:rPr>
            </w:pPr>
          </w:p>
          <w:p w14:paraId="17445B81" w14:textId="77777777" w:rsidR="000A4E28" w:rsidRDefault="000A4E28">
            <w:pPr>
              <w:pStyle w:val="TableParagraph"/>
              <w:spacing w:before="13"/>
              <w:rPr>
                <w:i/>
                <w:sz w:val="18"/>
              </w:rPr>
            </w:pPr>
          </w:p>
          <w:p w14:paraId="34772DF8" w14:textId="77777777" w:rsidR="000A4E28" w:rsidRDefault="00000000">
            <w:pPr>
              <w:pStyle w:val="TableParagraph"/>
              <w:ind w:left="106"/>
              <w:rPr>
                <w:sz w:val="18"/>
              </w:rPr>
            </w:pPr>
            <w:r>
              <w:rPr>
                <w:spacing w:val="-5"/>
                <w:sz w:val="18"/>
              </w:rPr>
              <w:t>10</w:t>
            </w:r>
          </w:p>
          <w:p w14:paraId="5B2B5AB9" w14:textId="77777777" w:rsidR="000A4E28" w:rsidRDefault="000A4E28">
            <w:pPr>
              <w:pStyle w:val="TableParagraph"/>
              <w:rPr>
                <w:i/>
                <w:sz w:val="18"/>
              </w:rPr>
            </w:pPr>
          </w:p>
          <w:p w14:paraId="29444250" w14:textId="77777777" w:rsidR="000A4E28" w:rsidRDefault="000A4E28">
            <w:pPr>
              <w:pStyle w:val="TableParagraph"/>
              <w:rPr>
                <w:i/>
                <w:sz w:val="18"/>
              </w:rPr>
            </w:pPr>
          </w:p>
          <w:p w14:paraId="3AB0C3CA" w14:textId="77777777" w:rsidR="000A4E28" w:rsidRDefault="000A4E28">
            <w:pPr>
              <w:pStyle w:val="TableParagraph"/>
              <w:rPr>
                <w:i/>
                <w:sz w:val="18"/>
              </w:rPr>
            </w:pPr>
          </w:p>
          <w:p w14:paraId="2A53F639" w14:textId="77777777" w:rsidR="000A4E28" w:rsidRDefault="000A4E28">
            <w:pPr>
              <w:pStyle w:val="TableParagraph"/>
              <w:spacing w:before="206"/>
              <w:rPr>
                <w:i/>
                <w:sz w:val="18"/>
              </w:rPr>
            </w:pPr>
          </w:p>
          <w:p w14:paraId="7219BA60" w14:textId="77777777" w:rsidR="000A4E28" w:rsidRDefault="00000000">
            <w:pPr>
              <w:pStyle w:val="TableParagraph"/>
              <w:spacing w:before="1"/>
              <w:ind w:left="106"/>
              <w:rPr>
                <w:sz w:val="18"/>
              </w:rPr>
            </w:pPr>
            <w:r>
              <w:rPr>
                <w:spacing w:val="-5"/>
                <w:sz w:val="18"/>
              </w:rPr>
              <w:t>14</w:t>
            </w:r>
          </w:p>
        </w:tc>
      </w:tr>
      <w:tr w:rsidR="000A4E28" w14:paraId="7B23FA97" w14:textId="77777777">
        <w:trPr>
          <w:trHeight w:val="752"/>
        </w:trPr>
        <w:tc>
          <w:tcPr>
            <w:tcW w:w="824" w:type="dxa"/>
            <w:tcBorders>
              <w:top w:val="nil"/>
            </w:tcBorders>
          </w:tcPr>
          <w:p w14:paraId="5F2892C9" w14:textId="77777777" w:rsidR="000A4E28" w:rsidRDefault="000A4E28">
            <w:pPr>
              <w:pStyle w:val="TableParagraph"/>
              <w:rPr>
                <w:rFonts w:ascii="Times New Roman"/>
                <w:sz w:val="18"/>
              </w:rPr>
            </w:pPr>
          </w:p>
        </w:tc>
        <w:tc>
          <w:tcPr>
            <w:tcW w:w="3716" w:type="dxa"/>
            <w:tcBorders>
              <w:top w:val="nil"/>
            </w:tcBorders>
          </w:tcPr>
          <w:p w14:paraId="3294221B" w14:textId="77777777" w:rsidR="000A4E28" w:rsidRDefault="00000000">
            <w:pPr>
              <w:pStyle w:val="TableParagraph"/>
              <w:spacing w:before="113" w:line="244" w:lineRule="auto"/>
              <w:ind w:left="114" w:right="400"/>
              <w:rPr>
                <w:sz w:val="18"/>
              </w:rPr>
            </w:pPr>
            <w:r>
              <w:rPr>
                <w:b/>
                <w:spacing w:val="-2"/>
                <w:sz w:val="18"/>
              </w:rPr>
              <w:t>Local</w:t>
            </w:r>
            <w:r>
              <w:rPr>
                <w:b/>
                <w:spacing w:val="-11"/>
                <w:sz w:val="18"/>
              </w:rPr>
              <w:t xml:space="preserve"> </w:t>
            </w:r>
            <w:r>
              <w:rPr>
                <w:b/>
                <w:spacing w:val="-2"/>
                <w:sz w:val="18"/>
              </w:rPr>
              <w:t>and</w:t>
            </w:r>
            <w:r>
              <w:rPr>
                <w:b/>
                <w:spacing w:val="-10"/>
                <w:sz w:val="18"/>
              </w:rPr>
              <w:t xml:space="preserve"> </w:t>
            </w:r>
            <w:r>
              <w:rPr>
                <w:b/>
                <w:spacing w:val="-2"/>
                <w:sz w:val="18"/>
              </w:rPr>
              <w:t>Global</w:t>
            </w:r>
            <w:r>
              <w:rPr>
                <w:b/>
                <w:spacing w:val="-11"/>
                <w:sz w:val="18"/>
              </w:rPr>
              <w:t xml:space="preserve"> </w:t>
            </w:r>
            <w:r>
              <w:rPr>
                <w:b/>
                <w:spacing w:val="-2"/>
                <w:sz w:val="18"/>
              </w:rPr>
              <w:t>Sanitation</w:t>
            </w:r>
            <w:r>
              <w:rPr>
                <w:b/>
                <w:spacing w:val="-10"/>
                <w:sz w:val="18"/>
              </w:rPr>
              <w:t xml:space="preserve"> </w:t>
            </w:r>
            <w:r>
              <w:rPr>
                <w:b/>
                <w:spacing w:val="-2"/>
                <w:sz w:val="18"/>
              </w:rPr>
              <w:t>Issues</w:t>
            </w:r>
            <w:r>
              <w:rPr>
                <w:b/>
                <w:spacing w:val="-11"/>
                <w:sz w:val="18"/>
              </w:rPr>
              <w:t xml:space="preserve"> </w:t>
            </w:r>
            <w:r>
              <w:rPr>
                <w:spacing w:val="-2"/>
                <w:sz w:val="18"/>
              </w:rPr>
              <w:t xml:space="preserve">(30 </w:t>
            </w:r>
            <w:r>
              <w:rPr>
                <w:spacing w:val="-4"/>
                <w:sz w:val="18"/>
              </w:rPr>
              <w:t>min)</w:t>
            </w:r>
          </w:p>
          <w:p w14:paraId="77ED2DA9" w14:textId="77777777" w:rsidR="000A4E28" w:rsidRDefault="00000000">
            <w:pPr>
              <w:pStyle w:val="TableParagraph"/>
              <w:numPr>
                <w:ilvl w:val="0"/>
                <w:numId w:val="238"/>
              </w:numPr>
              <w:tabs>
                <w:tab w:val="left" w:pos="281"/>
              </w:tabs>
              <w:spacing w:line="197" w:lineRule="exact"/>
              <w:ind w:left="281" w:hanging="167"/>
              <w:rPr>
                <w:sz w:val="18"/>
              </w:rPr>
            </w:pPr>
            <w:r>
              <w:rPr>
                <w:spacing w:val="-4"/>
                <w:sz w:val="18"/>
              </w:rPr>
              <w:t>Access</w:t>
            </w:r>
            <w:r>
              <w:rPr>
                <w:sz w:val="18"/>
              </w:rPr>
              <w:t xml:space="preserve"> </w:t>
            </w:r>
            <w:r>
              <w:rPr>
                <w:spacing w:val="-4"/>
                <w:sz w:val="18"/>
              </w:rPr>
              <w:t>to</w:t>
            </w:r>
            <w:r>
              <w:rPr>
                <w:sz w:val="18"/>
              </w:rPr>
              <w:t xml:space="preserve"> </w:t>
            </w:r>
            <w:r>
              <w:rPr>
                <w:spacing w:val="-4"/>
                <w:sz w:val="18"/>
              </w:rPr>
              <w:t>sanitation</w:t>
            </w:r>
            <w:r>
              <w:rPr>
                <w:sz w:val="18"/>
              </w:rPr>
              <w:t xml:space="preserve"> </w:t>
            </w:r>
            <w:r>
              <w:rPr>
                <w:spacing w:val="-4"/>
                <w:sz w:val="18"/>
              </w:rPr>
              <w:t>and</w:t>
            </w:r>
            <w:r>
              <w:rPr>
                <w:sz w:val="18"/>
              </w:rPr>
              <w:t xml:space="preserve"> </w:t>
            </w:r>
            <w:r>
              <w:rPr>
                <w:spacing w:val="-4"/>
                <w:sz w:val="18"/>
              </w:rPr>
              <w:t>poverty</w:t>
            </w:r>
            <w:r>
              <w:rPr>
                <w:spacing w:val="1"/>
                <w:sz w:val="18"/>
              </w:rPr>
              <w:t xml:space="preserve"> </w:t>
            </w:r>
            <w:r>
              <w:rPr>
                <w:spacing w:val="-4"/>
                <w:sz w:val="18"/>
              </w:rPr>
              <w:t>cycle</w:t>
            </w:r>
          </w:p>
        </w:tc>
        <w:tc>
          <w:tcPr>
            <w:tcW w:w="442" w:type="dxa"/>
            <w:tcBorders>
              <w:top w:val="nil"/>
            </w:tcBorders>
          </w:tcPr>
          <w:p w14:paraId="60FDB403" w14:textId="77777777" w:rsidR="000A4E28" w:rsidRDefault="00000000">
            <w:pPr>
              <w:pStyle w:val="TableParagraph"/>
              <w:spacing w:before="82"/>
              <w:ind w:left="107"/>
              <w:rPr>
                <w:sz w:val="18"/>
              </w:rPr>
            </w:pPr>
            <w:r>
              <w:rPr>
                <w:spacing w:val="-10"/>
                <w:sz w:val="18"/>
              </w:rPr>
              <w:t>4</w:t>
            </w:r>
          </w:p>
        </w:tc>
        <w:tc>
          <w:tcPr>
            <w:tcW w:w="3813" w:type="dxa"/>
            <w:tcBorders>
              <w:top w:val="nil"/>
            </w:tcBorders>
          </w:tcPr>
          <w:p w14:paraId="7FEFCE99" w14:textId="77777777" w:rsidR="000A4E28" w:rsidRDefault="000A4E28">
            <w:pPr>
              <w:pStyle w:val="TableParagraph"/>
              <w:rPr>
                <w:rFonts w:ascii="Times New Roman"/>
                <w:sz w:val="18"/>
              </w:rPr>
            </w:pPr>
          </w:p>
        </w:tc>
        <w:tc>
          <w:tcPr>
            <w:tcW w:w="514" w:type="dxa"/>
            <w:tcBorders>
              <w:top w:val="nil"/>
            </w:tcBorders>
          </w:tcPr>
          <w:p w14:paraId="2DD5B8EC" w14:textId="77777777" w:rsidR="000A4E28" w:rsidRDefault="000A4E28">
            <w:pPr>
              <w:pStyle w:val="TableParagraph"/>
              <w:rPr>
                <w:rFonts w:ascii="Times New Roman"/>
                <w:sz w:val="18"/>
              </w:rPr>
            </w:pPr>
          </w:p>
        </w:tc>
      </w:tr>
      <w:tr w:rsidR="000A4E28" w14:paraId="28EE8118" w14:textId="77777777">
        <w:trPr>
          <w:trHeight w:val="318"/>
        </w:trPr>
        <w:tc>
          <w:tcPr>
            <w:tcW w:w="824" w:type="dxa"/>
          </w:tcPr>
          <w:p w14:paraId="2E517049" w14:textId="77777777" w:rsidR="000A4E28" w:rsidRDefault="00000000">
            <w:pPr>
              <w:pStyle w:val="TableParagraph"/>
              <w:spacing w:before="56"/>
              <w:ind w:left="18" w:right="42"/>
              <w:jc w:val="center"/>
              <w:rPr>
                <w:b/>
                <w:sz w:val="18"/>
              </w:rPr>
            </w:pPr>
            <w:r>
              <w:rPr>
                <w:b/>
                <w:sz w:val="18"/>
              </w:rPr>
              <w:t>15</w:t>
            </w:r>
            <w:r>
              <w:rPr>
                <w:b/>
                <w:spacing w:val="-9"/>
                <w:sz w:val="18"/>
              </w:rPr>
              <w:t xml:space="preserve"> </w:t>
            </w:r>
            <w:r>
              <w:rPr>
                <w:b/>
                <w:spacing w:val="-5"/>
                <w:sz w:val="18"/>
              </w:rPr>
              <w:t>min</w:t>
            </w:r>
          </w:p>
        </w:tc>
        <w:tc>
          <w:tcPr>
            <w:tcW w:w="3716" w:type="dxa"/>
          </w:tcPr>
          <w:p w14:paraId="054D7D0F" w14:textId="77777777" w:rsidR="000A4E28" w:rsidRDefault="00000000">
            <w:pPr>
              <w:pStyle w:val="TableParagraph"/>
              <w:spacing w:before="8"/>
              <w:ind w:left="114"/>
              <w:rPr>
                <w:b/>
                <w:sz w:val="18"/>
              </w:rPr>
            </w:pPr>
            <w:r>
              <w:rPr>
                <w:b/>
                <w:spacing w:val="-2"/>
                <w:sz w:val="18"/>
              </w:rPr>
              <w:t>BREAK</w:t>
            </w:r>
          </w:p>
        </w:tc>
        <w:tc>
          <w:tcPr>
            <w:tcW w:w="442" w:type="dxa"/>
          </w:tcPr>
          <w:p w14:paraId="08C36871" w14:textId="77777777" w:rsidR="000A4E28" w:rsidRDefault="000A4E28">
            <w:pPr>
              <w:pStyle w:val="TableParagraph"/>
              <w:rPr>
                <w:rFonts w:ascii="Times New Roman"/>
                <w:sz w:val="18"/>
              </w:rPr>
            </w:pPr>
          </w:p>
        </w:tc>
        <w:tc>
          <w:tcPr>
            <w:tcW w:w="3813" w:type="dxa"/>
          </w:tcPr>
          <w:p w14:paraId="4B8A6F2C" w14:textId="77777777" w:rsidR="000A4E28" w:rsidRDefault="00000000">
            <w:pPr>
              <w:pStyle w:val="TableParagraph"/>
              <w:spacing w:before="8"/>
              <w:ind w:left="114"/>
              <w:rPr>
                <w:b/>
                <w:sz w:val="18"/>
              </w:rPr>
            </w:pPr>
            <w:r>
              <w:rPr>
                <w:b/>
                <w:spacing w:val="-2"/>
                <w:sz w:val="18"/>
              </w:rPr>
              <w:t>BREAK</w:t>
            </w:r>
          </w:p>
        </w:tc>
        <w:tc>
          <w:tcPr>
            <w:tcW w:w="514" w:type="dxa"/>
          </w:tcPr>
          <w:p w14:paraId="18D7C6B3" w14:textId="77777777" w:rsidR="000A4E28" w:rsidRDefault="000A4E28">
            <w:pPr>
              <w:pStyle w:val="TableParagraph"/>
              <w:rPr>
                <w:rFonts w:ascii="Times New Roman"/>
                <w:sz w:val="18"/>
              </w:rPr>
            </w:pPr>
          </w:p>
        </w:tc>
      </w:tr>
      <w:tr w:rsidR="000A4E28" w14:paraId="6575DA7F" w14:textId="77777777">
        <w:trPr>
          <w:trHeight w:val="2013"/>
        </w:trPr>
        <w:tc>
          <w:tcPr>
            <w:tcW w:w="824" w:type="dxa"/>
            <w:tcBorders>
              <w:bottom w:val="nil"/>
            </w:tcBorders>
          </w:tcPr>
          <w:p w14:paraId="60DB34CF" w14:textId="77777777" w:rsidR="000A4E28" w:rsidRDefault="000A4E28">
            <w:pPr>
              <w:pStyle w:val="TableParagraph"/>
              <w:rPr>
                <w:i/>
                <w:sz w:val="18"/>
              </w:rPr>
            </w:pPr>
          </w:p>
          <w:p w14:paraId="5485C0CA" w14:textId="77777777" w:rsidR="000A4E28" w:rsidRDefault="000A4E28">
            <w:pPr>
              <w:pStyle w:val="TableParagraph"/>
              <w:rPr>
                <w:i/>
                <w:sz w:val="18"/>
              </w:rPr>
            </w:pPr>
          </w:p>
          <w:p w14:paraId="2A41EC30" w14:textId="77777777" w:rsidR="000A4E28" w:rsidRDefault="000A4E28">
            <w:pPr>
              <w:pStyle w:val="TableParagraph"/>
              <w:rPr>
                <w:i/>
                <w:sz w:val="18"/>
              </w:rPr>
            </w:pPr>
          </w:p>
          <w:p w14:paraId="3E0EA902" w14:textId="77777777" w:rsidR="000A4E28" w:rsidRDefault="000A4E28">
            <w:pPr>
              <w:pStyle w:val="TableParagraph"/>
              <w:rPr>
                <w:i/>
                <w:sz w:val="18"/>
              </w:rPr>
            </w:pPr>
          </w:p>
          <w:p w14:paraId="537674B6" w14:textId="77777777" w:rsidR="000A4E28" w:rsidRDefault="000A4E28">
            <w:pPr>
              <w:pStyle w:val="TableParagraph"/>
              <w:spacing w:before="49"/>
              <w:rPr>
                <w:i/>
                <w:sz w:val="18"/>
              </w:rPr>
            </w:pPr>
          </w:p>
          <w:p w14:paraId="026852CC" w14:textId="77777777" w:rsidR="000A4E28" w:rsidRDefault="00000000">
            <w:pPr>
              <w:pStyle w:val="TableParagraph"/>
              <w:ind w:left="115"/>
              <w:rPr>
                <w:sz w:val="18"/>
              </w:rPr>
            </w:pPr>
            <w:r>
              <w:rPr>
                <w:sz w:val="18"/>
              </w:rPr>
              <w:t>1</w:t>
            </w:r>
            <w:r>
              <w:rPr>
                <w:spacing w:val="-7"/>
                <w:sz w:val="18"/>
              </w:rPr>
              <w:t xml:space="preserve"> </w:t>
            </w:r>
            <w:r>
              <w:rPr>
                <w:spacing w:val="-4"/>
                <w:sz w:val="18"/>
              </w:rPr>
              <w:t>hour</w:t>
            </w:r>
          </w:p>
          <w:p w14:paraId="773D0611" w14:textId="77777777" w:rsidR="000A4E28" w:rsidRDefault="00000000">
            <w:pPr>
              <w:pStyle w:val="TableParagraph"/>
              <w:spacing w:before="2"/>
              <w:ind w:left="115"/>
              <w:rPr>
                <w:sz w:val="18"/>
              </w:rPr>
            </w:pPr>
            <w:r>
              <w:rPr>
                <w:sz w:val="18"/>
              </w:rPr>
              <w:t>45</w:t>
            </w:r>
            <w:r>
              <w:rPr>
                <w:spacing w:val="-13"/>
                <w:sz w:val="18"/>
              </w:rPr>
              <w:t xml:space="preserve"> </w:t>
            </w:r>
            <w:r>
              <w:rPr>
                <w:spacing w:val="-5"/>
                <w:sz w:val="18"/>
              </w:rPr>
              <w:t>min</w:t>
            </w:r>
          </w:p>
        </w:tc>
        <w:tc>
          <w:tcPr>
            <w:tcW w:w="3716" w:type="dxa"/>
            <w:tcBorders>
              <w:bottom w:val="nil"/>
            </w:tcBorders>
          </w:tcPr>
          <w:p w14:paraId="7B1EAF96" w14:textId="77777777" w:rsidR="000A4E28" w:rsidRDefault="00000000">
            <w:pPr>
              <w:pStyle w:val="TableParagraph"/>
              <w:spacing w:before="8"/>
              <w:ind w:left="114"/>
              <w:rPr>
                <w:sz w:val="18"/>
              </w:rPr>
            </w:pPr>
            <w:r>
              <w:rPr>
                <w:b/>
                <w:spacing w:val="-4"/>
                <w:sz w:val="18"/>
              </w:rPr>
              <w:t>Disease</w:t>
            </w:r>
            <w:r>
              <w:rPr>
                <w:b/>
                <w:spacing w:val="-2"/>
                <w:sz w:val="18"/>
              </w:rPr>
              <w:t xml:space="preserve"> </w:t>
            </w:r>
            <w:r>
              <w:rPr>
                <w:b/>
                <w:spacing w:val="-4"/>
                <w:sz w:val="18"/>
              </w:rPr>
              <w:t>Transmission</w:t>
            </w:r>
            <w:r>
              <w:rPr>
                <w:b/>
                <w:sz w:val="18"/>
              </w:rPr>
              <w:t xml:space="preserve"> </w:t>
            </w:r>
            <w:r>
              <w:rPr>
                <w:spacing w:val="-4"/>
                <w:sz w:val="18"/>
              </w:rPr>
              <w:t>(60</w:t>
            </w:r>
            <w:r>
              <w:rPr>
                <w:spacing w:val="1"/>
                <w:sz w:val="18"/>
              </w:rPr>
              <w:t xml:space="preserve"> </w:t>
            </w:r>
            <w:r>
              <w:rPr>
                <w:spacing w:val="-4"/>
                <w:sz w:val="18"/>
              </w:rPr>
              <w:t>min)</w:t>
            </w:r>
          </w:p>
          <w:p w14:paraId="63431689" w14:textId="77777777" w:rsidR="000A4E28" w:rsidRDefault="00000000">
            <w:pPr>
              <w:pStyle w:val="TableParagraph"/>
              <w:numPr>
                <w:ilvl w:val="0"/>
                <w:numId w:val="237"/>
              </w:numPr>
              <w:tabs>
                <w:tab w:val="left" w:pos="282"/>
              </w:tabs>
              <w:spacing w:before="5"/>
              <w:ind w:right="744"/>
              <w:rPr>
                <w:sz w:val="18"/>
              </w:rPr>
            </w:pPr>
            <w:r>
              <w:rPr>
                <w:spacing w:val="-4"/>
                <w:sz w:val="18"/>
              </w:rPr>
              <w:t>Pathogens</w:t>
            </w:r>
            <w:r>
              <w:rPr>
                <w:spacing w:val="-5"/>
                <w:sz w:val="18"/>
              </w:rPr>
              <w:t xml:space="preserve"> </w:t>
            </w:r>
            <w:r>
              <w:rPr>
                <w:spacing w:val="-4"/>
                <w:sz w:val="18"/>
              </w:rPr>
              <w:t>and</w:t>
            </w:r>
            <w:r>
              <w:rPr>
                <w:spacing w:val="-6"/>
                <w:sz w:val="18"/>
              </w:rPr>
              <w:t xml:space="preserve"> </w:t>
            </w:r>
            <w:r>
              <w:rPr>
                <w:spacing w:val="-4"/>
                <w:sz w:val="18"/>
              </w:rPr>
              <w:t>diseases</w:t>
            </w:r>
            <w:r>
              <w:rPr>
                <w:spacing w:val="-5"/>
                <w:sz w:val="18"/>
              </w:rPr>
              <w:t xml:space="preserve"> </w:t>
            </w:r>
            <w:r>
              <w:rPr>
                <w:spacing w:val="-4"/>
                <w:sz w:val="18"/>
              </w:rPr>
              <w:t xml:space="preserve">related to </w:t>
            </w:r>
            <w:r>
              <w:rPr>
                <w:sz w:val="18"/>
              </w:rPr>
              <w:t>environmental</w:t>
            </w:r>
            <w:r>
              <w:rPr>
                <w:spacing w:val="-3"/>
                <w:sz w:val="18"/>
              </w:rPr>
              <w:t xml:space="preserve"> </w:t>
            </w:r>
            <w:r>
              <w:rPr>
                <w:sz w:val="18"/>
              </w:rPr>
              <w:t>sanitation</w:t>
            </w:r>
          </w:p>
          <w:p w14:paraId="1FC46827" w14:textId="77777777" w:rsidR="000A4E28" w:rsidRDefault="00000000">
            <w:pPr>
              <w:pStyle w:val="TableParagraph"/>
              <w:spacing w:before="201"/>
              <w:ind w:left="114"/>
              <w:rPr>
                <w:sz w:val="18"/>
              </w:rPr>
            </w:pPr>
            <w:r>
              <w:rPr>
                <w:b/>
                <w:spacing w:val="-4"/>
                <w:sz w:val="18"/>
              </w:rPr>
              <w:t>Project</w:t>
            </w:r>
            <w:r>
              <w:rPr>
                <w:b/>
                <w:spacing w:val="-2"/>
                <w:sz w:val="18"/>
              </w:rPr>
              <w:t xml:space="preserve"> </w:t>
            </w:r>
            <w:r>
              <w:rPr>
                <w:b/>
                <w:spacing w:val="-4"/>
                <w:sz w:val="18"/>
              </w:rPr>
              <w:t>Framework</w:t>
            </w:r>
            <w:r>
              <w:rPr>
                <w:b/>
                <w:sz w:val="18"/>
              </w:rPr>
              <w:t xml:space="preserve"> </w:t>
            </w:r>
            <w:r>
              <w:rPr>
                <w:spacing w:val="-4"/>
                <w:sz w:val="18"/>
              </w:rPr>
              <w:t>(45</w:t>
            </w:r>
            <w:r>
              <w:rPr>
                <w:sz w:val="18"/>
              </w:rPr>
              <w:t xml:space="preserve"> </w:t>
            </w:r>
            <w:r>
              <w:rPr>
                <w:spacing w:val="-4"/>
                <w:sz w:val="18"/>
              </w:rPr>
              <w:t>min)</w:t>
            </w:r>
          </w:p>
          <w:p w14:paraId="4CDC669A" w14:textId="77777777" w:rsidR="000A4E28" w:rsidRDefault="00000000">
            <w:pPr>
              <w:pStyle w:val="TableParagraph"/>
              <w:numPr>
                <w:ilvl w:val="0"/>
                <w:numId w:val="237"/>
              </w:numPr>
              <w:tabs>
                <w:tab w:val="left" w:pos="281"/>
              </w:tabs>
              <w:spacing w:before="4" w:line="219" w:lineRule="exact"/>
              <w:ind w:left="281" w:hanging="167"/>
              <w:rPr>
                <w:sz w:val="18"/>
              </w:rPr>
            </w:pPr>
            <w:r>
              <w:rPr>
                <w:spacing w:val="-2"/>
                <w:sz w:val="18"/>
              </w:rPr>
              <w:t>Purpose</w:t>
            </w:r>
          </w:p>
          <w:p w14:paraId="3E58F1E5" w14:textId="77777777" w:rsidR="000A4E28" w:rsidRDefault="00000000">
            <w:pPr>
              <w:pStyle w:val="TableParagraph"/>
              <w:numPr>
                <w:ilvl w:val="0"/>
                <w:numId w:val="237"/>
              </w:numPr>
              <w:tabs>
                <w:tab w:val="left" w:pos="281"/>
              </w:tabs>
              <w:spacing w:line="219" w:lineRule="exact"/>
              <w:ind w:left="281" w:hanging="167"/>
              <w:rPr>
                <w:sz w:val="18"/>
              </w:rPr>
            </w:pPr>
            <w:r>
              <w:rPr>
                <w:spacing w:val="-2"/>
                <w:sz w:val="18"/>
              </w:rPr>
              <w:t>Five</w:t>
            </w:r>
            <w:r>
              <w:rPr>
                <w:spacing w:val="-11"/>
                <w:sz w:val="18"/>
              </w:rPr>
              <w:t xml:space="preserve"> </w:t>
            </w:r>
            <w:r>
              <w:rPr>
                <w:spacing w:val="-2"/>
                <w:sz w:val="18"/>
              </w:rPr>
              <w:t>components</w:t>
            </w:r>
            <w:r>
              <w:rPr>
                <w:spacing w:val="-10"/>
                <w:sz w:val="18"/>
              </w:rPr>
              <w:t xml:space="preserve"> </w:t>
            </w:r>
            <w:r>
              <w:rPr>
                <w:spacing w:val="-2"/>
                <w:sz w:val="18"/>
              </w:rPr>
              <w:t>of</w:t>
            </w:r>
            <w:r>
              <w:rPr>
                <w:spacing w:val="-10"/>
                <w:sz w:val="18"/>
              </w:rPr>
              <w:t xml:space="preserve"> </w:t>
            </w:r>
            <w:r>
              <w:rPr>
                <w:spacing w:val="-2"/>
                <w:sz w:val="18"/>
              </w:rPr>
              <w:t>the</w:t>
            </w:r>
            <w:r>
              <w:rPr>
                <w:spacing w:val="-10"/>
                <w:sz w:val="18"/>
              </w:rPr>
              <w:t xml:space="preserve"> </w:t>
            </w:r>
            <w:r>
              <w:rPr>
                <w:spacing w:val="-2"/>
                <w:sz w:val="18"/>
              </w:rPr>
              <w:t>framework</w:t>
            </w:r>
          </w:p>
        </w:tc>
        <w:tc>
          <w:tcPr>
            <w:tcW w:w="442" w:type="dxa"/>
            <w:tcBorders>
              <w:bottom w:val="nil"/>
            </w:tcBorders>
          </w:tcPr>
          <w:p w14:paraId="7544B0C2" w14:textId="77777777" w:rsidR="000A4E28" w:rsidRDefault="00000000">
            <w:pPr>
              <w:pStyle w:val="TableParagraph"/>
              <w:spacing w:before="13"/>
              <w:ind w:left="107"/>
              <w:rPr>
                <w:sz w:val="18"/>
              </w:rPr>
            </w:pPr>
            <w:r>
              <w:rPr>
                <w:spacing w:val="-10"/>
                <w:sz w:val="18"/>
              </w:rPr>
              <w:t>5</w:t>
            </w:r>
          </w:p>
          <w:p w14:paraId="673E091F" w14:textId="77777777" w:rsidR="000A4E28" w:rsidRDefault="000A4E28">
            <w:pPr>
              <w:pStyle w:val="TableParagraph"/>
              <w:rPr>
                <w:i/>
                <w:sz w:val="18"/>
              </w:rPr>
            </w:pPr>
          </w:p>
          <w:p w14:paraId="51F0D3D6" w14:textId="77777777" w:rsidR="000A4E28" w:rsidRDefault="000A4E28">
            <w:pPr>
              <w:pStyle w:val="TableParagraph"/>
              <w:rPr>
                <w:i/>
                <w:sz w:val="18"/>
              </w:rPr>
            </w:pPr>
          </w:p>
          <w:p w14:paraId="1EFB8FF6" w14:textId="77777777" w:rsidR="000A4E28" w:rsidRDefault="000A4E28">
            <w:pPr>
              <w:pStyle w:val="TableParagraph"/>
              <w:rPr>
                <w:i/>
                <w:sz w:val="18"/>
              </w:rPr>
            </w:pPr>
          </w:p>
          <w:p w14:paraId="33CE9454" w14:textId="77777777" w:rsidR="000A4E28" w:rsidRDefault="00000000">
            <w:pPr>
              <w:pStyle w:val="TableParagraph"/>
              <w:spacing w:before="1"/>
              <w:ind w:left="107"/>
              <w:rPr>
                <w:sz w:val="18"/>
              </w:rPr>
            </w:pPr>
            <w:r>
              <w:rPr>
                <w:spacing w:val="-10"/>
                <w:sz w:val="18"/>
              </w:rPr>
              <w:t>9</w:t>
            </w:r>
          </w:p>
        </w:tc>
        <w:tc>
          <w:tcPr>
            <w:tcW w:w="3813" w:type="dxa"/>
            <w:tcBorders>
              <w:bottom w:val="nil"/>
            </w:tcBorders>
          </w:tcPr>
          <w:p w14:paraId="171D2AB1" w14:textId="77777777" w:rsidR="000A4E28" w:rsidRDefault="00000000">
            <w:pPr>
              <w:pStyle w:val="TableParagraph"/>
              <w:spacing w:before="8"/>
              <w:ind w:left="114"/>
              <w:rPr>
                <w:sz w:val="18"/>
              </w:rPr>
            </w:pPr>
            <w:r>
              <w:rPr>
                <w:b/>
                <w:spacing w:val="-4"/>
                <w:sz w:val="18"/>
              </w:rPr>
              <w:t>Animal</w:t>
            </w:r>
            <w:r>
              <w:rPr>
                <w:b/>
                <w:spacing w:val="-2"/>
                <w:sz w:val="18"/>
              </w:rPr>
              <w:t xml:space="preserve"> </w:t>
            </w:r>
            <w:r>
              <w:rPr>
                <w:b/>
                <w:spacing w:val="-4"/>
                <w:sz w:val="18"/>
              </w:rPr>
              <w:t>Excreta</w:t>
            </w:r>
            <w:r>
              <w:rPr>
                <w:b/>
                <w:spacing w:val="1"/>
                <w:sz w:val="18"/>
              </w:rPr>
              <w:t xml:space="preserve"> </w:t>
            </w:r>
            <w:r>
              <w:rPr>
                <w:b/>
                <w:spacing w:val="-4"/>
                <w:sz w:val="18"/>
              </w:rPr>
              <w:t>Management</w:t>
            </w:r>
            <w:r>
              <w:rPr>
                <w:b/>
                <w:spacing w:val="1"/>
                <w:sz w:val="18"/>
              </w:rPr>
              <w:t xml:space="preserve"> </w:t>
            </w:r>
            <w:r>
              <w:rPr>
                <w:spacing w:val="-4"/>
                <w:sz w:val="18"/>
              </w:rPr>
              <w:t>(45</w:t>
            </w:r>
            <w:r>
              <w:rPr>
                <w:spacing w:val="-1"/>
                <w:sz w:val="18"/>
              </w:rPr>
              <w:t xml:space="preserve"> </w:t>
            </w:r>
            <w:r>
              <w:rPr>
                <w:spacing w:val="-4"/>
                <w:sz w:val="18"/>
              </w:rPr>
              <w:t>min)</w:t>
            </w:r>
          </w:p>
          <w:p w14:paraId="54FB896A" w14:textId="77777777" w:rsidR="000A4E28" w:rsidRDefault="00000000">
            <w:pPr>
              <w:pStyle w:val="TableParagraph"/>
              <w:numPr>
                <w:ilvl w:val="0"/>
                <w:numId w:val="236"/>
              </w:numPr>
              <w:tabs>
                <w:tab w:val="left" w:pos="278"/>
              </w:tabs>
              <w:spacing w:before="5" w:line="219" w:lineRule="exact"/>
              <w:ind w:left="278" w:hanging="164"/>
              <w:rPr>
                <w:sz w:val="18"/>
              </w:rPr>
            </w:pPr>
            <w:r>
              <w:rPr>
                <w:spacing w:val="-4"/>
                <w:sz w:val="18"/>
              </w:rPr>
              <w:t>Diseases</w:t>
            </w:r>
            <w:r>
              <w:rPr>
                <w:spacing w:val="1"/>
                <w:sz w:val="18"/>
              </w:rPr>
              <w:t xml:space="preserve"> </w:t>
            </w:r>
            <w:r>
              <w:rPr>
                <w:spacing w:val="-4"/>
                <w:sz w:val="18"/>
              </w:rPr>
              <w:t>related</w:t>
            </w:r>
            <w:r>
              <w:rPr>
                <w:spacing w:val="-1"/>
                <w:sz w:val="18"/>
              </w:rPr>
              <w:t xml:space="preserve"> </w:t>
            </w:r>
            <w:r>
              <w:rPr>
                <w:spacing w:val="-4"/>
                <w:sz w:val="18"/>
              </w:rPr>
              <w:t>to</w:t>
            </w:r>
            <w:r>
              <w:rPr>
                <w:spacing w:val="-1"/>
                <w:sz w:val="18"/>
              </w:rPr>
              <w:t xml:space="preserve"> </w:t>
            </w:r>
            <w:r>
              <w:rPr>
                <w:spacing w:val="-4"/>
                <w:sz w:val="18"/>
              </w:rPr>
              <w:t>animal</w:t>
            </w:r>
            <w:r>
              <w:rPr>
                <w:spacing w:val="-2"/>
                <w:sz w:val="18"/>
              </w:rPr>
              <w:t xml:space="preserve"> </w:t>
            </w:r>
            <w:r>
              <w:rPr>
                <w:spacing w:val="-4"/>
                <w:sz w:val="18"/>
              </w:rPr>
              <w:t>excreta</w:t>
            </w:r>
          </w:p>
          <w:p w14:paraId="50D37B6D" w14:textId="77777777" w:rsidR="000A4E28" w:rsidRDefault="00000000">
            <w:pPr>
              <w:pStyle w:val="TableParagraph"/>
              <w:numPr>
                <w:ilvl w:val="0"/>
                <w:numId w:val="236"/>
              </w:numPr>
              <w:tabs>
                <w:tab w:val="left" w:pos="278"/>
              </w:tabs>
              <w:spacing w:line="219" w:lineRule="exact"/>
              <w:ind w:left="278" w:hanging="164"/>
              <w:rPr>
                <w:sz w:val="18"/>
              </w:rPr>
            </w:pPr>
            <w:r>
              <w:rPr>
                <w:spacing w:val="-4"/>
                <w:sz w:val="18"/>
              </w:rPr>
              <w:t>Importance</w:t>
            </w:r>
            <w:r>
              <w:rPr>
                <w:spacing w:val="-1"/>
                <w:sz w:val="18"/>
              </w:rPr>
              <w:t xml:space="preserve"> </w:t>
            </w:r>
            <w:r>
              <w:rPr>
                <w:spacing w:val="-4"/>
                <w:sz w:val="18"/>
              </w:rPr>
              <w:t>of</w:t>
            </w:r>
            <w:r>
              <w:rPr>
                <w:sz w:val="18"/>
              </w:rPr>
              <w:t xml:space="preserve"> </w:t>
            </w:r>
            <w:r>
              <w:rPr>
                <w:spacing w:val="-4"/>
                <w:sz w:val="18"/>
              </w:rPr>
              <w:t>animal</w:t>
            </w:r>
            <w:r>
              <w:rPr>
                <w:sz w:val="18"/>
              </w:rPr>
              <w:t xml:space="preserve"> </w:t>
            </w:r>
            <w:r>
              <w:rPr>
                <w:spacing w:val="-4"/>
                <w:sz w:val="18"/>
              </w:rPr>
              <w:t>excreta</w:t>
            </w:r>
            <w:r>
              <w:rPr>
                <w:sz w:val="18"/>
              </w:rPr>
              <w:t xml:space="preserve"> </w:t>
            </w:r>
            <w:r>
              <w:rPr>
                <w:spacing w:val="-4"/>
                <w:sz w:val="18"/>
              </w:rPr>
              <w:t>management</w:t>
            </w:r>
          </w:p>
          <w:p w14:paraId="5C32EF38" w14:textId="77777777" w:rsidR="000A4E28" w:rsidRDefault="00000000">
            <w:pPr>
              <w:pStyle w:val="TableParagraph"/>
              <w:numPr>
                <w:ilvl w:val="0"/>
                <w:numId w:val="236"/>
              </w:numPr>
              <w:tabs>
                <w:tab w:val="left" w:pos="278"/>
              </w:tabs>
              <w:ind w:left="278" w:hanging="164"/>
              <w:rPr>
                <w:sz w:val="18"/>
              </w:rPr>
            </w:pPr>
            <w:r>
              <w:rPr>
                <w:spacing w:val="-4"/>
                <w:sz w:val="18"/>
              </w:rPr>
              <w:t>Good</w:t>
            </w:r>
            <w:r>
              <w:rPr>
                <w:spacing w:val="-3"/>
                <w:sz w:val="18"/>
              </w:rPr>
              <w:t xml:space="preserve"> </w:t>
            </w:r>
            <w:r>
              <w:rPr>
                <w:spacing w:val="-4"/>
                <w:sz w:val="18"/>
              </w:rPr>
              <w:t>management</w:t>
            </w:r>
            <w:r>
              <w:rPr>
                <w:sz w:val="18"/>
              </w:rPr>
              <w:t xml:space="preserve"> </w:t>
            </w:r>
            <w:r>
              <w:rPr>
                <w:spacing w:val="-4"/>
                <w:sz w:val="18"/>
              </w:rPr>
              <w:t>practices</w:t>
            </w:r>
          </w:p>
          <w:p w14:paraId="29102364" w14:textId="77777777" w:rsidR="000A4E28" w:rsidRDefault="00000000">
            <w:pPr>
              <w:pStyle w:val="TableParagraph"/>
              <w:spacing w:before="200"/>
              <w:ind w:left="114"/>
              <w:rPr>
                <w:b/>
                <w:sz w:val="18"/>
              </w:rPr>
            </w:pPr>
            <w:r>
              <w:rPr>
                <w:b/>
                <w:spacing w:val="-4"/>
                <w:sz w:val="18"/>
              </w:rPr>
              <w:t>Domestic</w:t>
            </w:r>
            <w:r>
              <w:rPr>
                <w:b/>
                <w:spacing w:val="3"/>
                <w:sz w:val="18"/>
              </w:rPr>
              <w:t xml:space="preserve"> </w:t>
            </w:r>
            <w:r>
              <w:rPr>
                <w:b/>
                <w:spacing w:val="-4"/>
                <w:sz w:val="18"/>
              </w:rPr>
              <w:t>Wastewater</w:t>
            </w:r>
            <w:r>
              <w:rPr>
                <w:b/>
                <w:spacing w:val="1"/>
                <w:sz w:val="18"/>
              </w:rPr>
              <w:t xml:space="preserve"> </w:t>
            </w:r>
            <w:r>
              <w:rPr>
                <w:b/>
                <w:spacing w:val="-4"/>
                <w:sz w:val="18"/>
              </w:rPr>
              <w:t>Management</w:t>
            </w:r>
          </w:p>
          <w:p w14:paraId="6B2A8A51" w14:textId="77777777" w:rsidR="000A4E28" w:rsidRDefault="00000000">
            <w:pPr>
              <w:pStyle w:val="TableParagraph"/>
              <w:spacing w:before="6" w:line="207" w:lineRule="exact"/>
              <w:ind w:left="114"/>
              <w:rPr>
                <w:sz w:val="18"/>
              </w:rPr>
            </w:pPr>
            <w:r>
              <w:rPr>
                <w:spacing w:val="-4"/>
                <w:sz w:val="18"/>
              </w:rPr>
              <w:t>(30</w:t>
            </w:r>
            <w:r>
              <w:rPr>
                <w:spacing w:val="-5"/>
                <w:sz w:val="18"/>
              </w:rPr>
              <w:t xml:space="preserve"> </w:t>
            </w:r>
            <w:r>
              <w:rPr>
                <w:spacing w:val="-4"/>
                <w:sz w:val="18"/>
              </w:rPr>
              <w:t>min)</w:t>
            </w:r>
          </w:p>
          <w:p w14:paraId="5A094135" w14:textId="77777777" w:rsidR="000A4E28" w:rsidRDefault="00000000">
            <w:pPr>
              <w:pStyle w:val="TableParagraph"/>
              <w:numPr>
                <w:ilvl w:val="0"/>
                <w:numId w:val="236"/>
              </w:numPr>
              <w:tabs>
                <w:tab w:val="left" w:pos="278"/>
              </w:tabs>
              <w:spacing w:line="219" w:lineRule="exact"/>
              <w:ind w:left="278" w:hanging="140"/>
              <w:rPr>
                <w:sz w:val="18"/>
              </w:rPr>
            </w:pPr>
            <w:r>
              <w:rPr>
                <w:spacing w:val="-4"/>
                <w:sz w:val="18"/>
              </w:rPr>
              <w:t>Greywater</w:t>
            </w:r>
            <w:r>
              <w:rPr>
                <w:spacing w:val="-1"/>
                <w:sz w:val="18"/>
              </w:rPr>
              <w:t xml:space="preserve"> </w:t>
            </w:r>
            <w:r>
              <w:rPr>
                <w:spacing w:val="-4"/>
                <w:sz w:val="18"/>
              </w:rPr>
              <w:t>and</w:t>
            </w:r>
            <w:r>
              <w:rPr>
                <w:spacing w:val="2"/>
                <w:sz w:val="18"/>
              </w:rPr>
              <w:t xml:space="preserve"> </w:t>
            </w:r>
            <w:r>
              <w:rPr>
                <w:spacing w:val="-4"/>
                <w:sz w:val="18"/>
              </w:rPr>
              <w:t>overflow</w:t>
            </w:r>
            <w:r>
              <w:rPr>
                <w:spacing w:val="1"/>
                <w:sz w:val="18"/>
              </w:rPr>
              <w:t xml:space="preserve"> </w:t>
            </w:r>
            <w:r>
              <w:rPr>
                <w:spacing w:val="-4"/>
                <w:sz w:val="18"/>
              </w:rPr>
              <w:t>water</w:t>
            </w:r>
          </w:p>
          <w:p w14:paraId="30176ACB" w14:textId="77777777" w:rsidR="000A4E28" w:rsidRDefault="00000000">
            <w:pPr>
              <w:pStyle w:val="TableParagraph"/>
              <w:numPr>
                <w:ilvl w:val="0"/>
                <w:numId w:val="236"/>
              </w:numPr>
              <w:tabs>
                <w:tab w:val="left" w:pos="278"/>
              </w:tabs>
              <w:spacing w:line="219" w:lineRule="exact"/>
              <w:ind w:left="278" w:hanging="140"/>
              <w:rPr>
                <w:sz w:val="18"/>
              </w:rPr>
            </w:pPr>
            <w:r>
              <w:rPr>
                <w:spacing w:val="-4"/>
                <w:sz w:val="18"/>
              </w:rPr>
              <w:t>Treatment,</w:t>
            </w:r>
            <w:r>
              <w:rPr>
                <w:spacing w:val="-3"/>
                <w:sz w:val="18"/>
              </w:rPr>
              <w:t xml:space="preserve"> </w:t>
            </w:r>
            <w:r>
              <w:rPr>
                <w:spacing w:val="-4"/>
                <w:sz w:val="18"/>
              </w:rPr>
              <w:t>use</w:t>
            </w:r>
            <w:r>
              <w:rPr>
                <w:spacing w:val="-1"/>
                <w:sz w:val="18"/>
              </w:rPr>
              <w:t xml:space="preserve"> </w:t>
            </w:r>
            <w:r>
              <w:rPr>
                <w:spacing w:val="-4"/>
                <w:sz w:val="18"/>
              </w:rPr>
              <w:t>and</w:t>
            </w:r>
            <w:r>
              <w:rPr>
                <w:sz w:val="18"/>
              </w:rPr>
              <w:t xml:space="preserve"> </w:t>
            </w:r>
            <w:r>
              <w:rPr>
                <w:spacing w:val="-4"/>
                <w:sz w:val="18"/>
              </w:rPr>
              <w:t>disposal</w:t>
            </w:r>
          </w:p>
        </w:tc>
        <w:tc>
          <w:tcPr>
            <w:tcW w:w="514" w:type="dxa"/>
            <w:tcBorders>
              <w:bottom w:val="nil"/>
            </w:tcBorders>
          </w:tcPr>
          <w:p w14:paraId="0D68ADBD" w14:textId="77777777" w:rsidR="000A4E28" w:rsidRDefault="00000000">
            <w:pPr>
              <w:pStyle w:val="TableParagraph"/>
              <w:spacing w:before="13"/>
              <w:ind w:left="106"/>
              <w:rPr>
                <w:sz w:val="18"/>
              </w:rPr>
            </w:pPr>
            <w:r>
              <w:rPr>
                <w:spacing w:val="-5"/>
                <w:sz w:val="18"/>
              </w:rPr>
              <w:t>13</w:t>
            </w:r>
          </w:p>
          <w:p w14:paraId="03DDE3C9" w14:textId="77777777" w:rsidR="000A4E28" w:rsidRDefault="000A4E28">
            <w:pPr>
              <w:pStyle w:val="TableParagraph"/>
              <w:rPr>
                <w:i/>
                <w:sz w:val="18"/>
              </w:rPr>
            </w:pPr>
          </w:p>
          <w:p w14:paraId="72784B5E" w14:textId="77777777" w:rsidR="000A4E28" w:rsidRDefault="000A4E28">
            <w:pPr>
              <w:pStyle w:val="TableParagraph"/>
              <w:rPr>
                <w:i/>
                <w:sz w:val="18"/>
              </w:rPr>
            </w:pPr>
          </w:p>
          <w:p w14:paraId="0BF03B94" w14:textId="77777777" w:rsidR="000A4E28" w:rsidRDefault="000A4E28">
            <w:pPr>
              <w:pStyle w:val="TableParagraph"/>
              <w:rPr>
                <w:i/>
                <w:sz w:val="18"/>
              </w:rPr>
            </w:pPr>
          </w:p>
          <w:p w14:paraId="1A2A5BEF" w14:textId="77777777" w:rsidR="000A4E28" w:rsidRDefault="000A4E28">
            <w:pPr>
              <w:pStyle w:val="TableParagraph"/>
              <w:rPr>
                <w:i/>
                <w:sz w:val="18"/>
              </w:rPr>
            </w:pPr>
          </w:p>
          <w:p w14:paraId="66159805" w14:textId="77777777" w:rsidR="000A4E28" w:rsidRDefault="00000000">
            <w:pPr>
              <w:pStyle w:val="TableParagraph"/>
              <w:ind w:left="106"/>
              <w:rPr>
                <w:sz w:val="18"/>
              </w:rPr>
            </w:pPr>
            <w:r>
              <w:rPr>
                <w:spacing w:val="-5"/>
                <w:sz w:val="18"/>
              </w:rPr>
              <w:t>15</w:t>
            </w:r>
          </w:p>
        </w:tc>
      </w:tr>
      <w:tr w:rsidR="000A4E28" w14:paraId="6427C47B" w14:textId="77777777">
        <w:trPr>
          <w:trHeight w:val="763"/>
        </w:trPr>
        <w:tc>
          <w:tcPr>
            <w:tcW w:w="824" w:type="dxa"/>
            <w:tcBorders>
              <w:top w:val="nil"/>
            </w:tcBorders>
          </w:tcPr>
          <w:p w14:paraId="754C1C71" w14:textId="77777777" w:rsidR="000A4E28" w:rsidRDefault="000A4E28">
            <w:pPr>
              <w:pStyle w:val="TableParagraph"/>
              <w:rPr>
                <w:rFonts w:ascii="Times New Roman"/>
                <w:sz w:val="18"/>
              </w:rPr>
            </w:pPr>
          </w:p>
        </w:tc>
        <w:tc>
          <w:tcPr>
            <w:tcW w:w="3716" w:type="dxa"/>
            <w:tcBorders>
              <w:top w:val="nil"/>
            </w:tcBorders>
          </w:tcPr>
          <w:p w14:paraId="03EC00E2" w14:textId="77777777" w:rsidR="000A4E28" w:rsidRDefault="000A4E28">
            <w:pPr>
              <w:pStyle w:val="TableParagraph"/>
              <w:rPr>
                <w:rFonts w:ascii="Times New Roman"/>
                <w:sz w:val="18"/>
              </w:rPr>
            </w:pPr>
          </w:p>
        </w:tc>
        <w:tc>
          <w:tcPr>
            <w:tcW w:w="442" w:type="dxa"/>
            <w:tcBorders>
              <w:top w:val="nil"/>
            </w:tcBorders>
          </w:tcPr>
          <w:p w14:paraId="0FEA8BE3" w14:textId="77777777" w:rsidR="000A4E28" w:rsidRDefault="000A4E28">
            <w:pPr>
              <w:pStyle w:val="TableParagraph"/>
              <w:rPr>
                <w:rFonts w:ascii="Times New Roman"/>
                <w:sz w:val="18"/>
              </w:rPr>
            </w:pPr>
          </w:p>
        </w:tc>
        <w:tc>
          <w:tcPr>
            <w:tcW w:w="3813" w:type="dxa"/>
            <w:tcBorders>
              <w:top w:val="nil"/>
            </w:tcBorders>
          </w:tcPr>
          <w:p w14:paraId="34053644" w14:textId="77777777" w:rsidR="000A4E28" w:rsidRDefault="00000000">
            <w:pPr>
              <w:pStyle w:val="TableParagraph"/>
              <w:spacing w:before="127"/>
              <w:ind w:left="114"/>
              <w:rPr>
                <w:sz w:val="18"/>
              </w:rPr>
            </w:pPr>
            <w:r>
              <w:rPr>
                <w:b/>
                <w:spacing w:val="-4"/>
                <w:sz w:val="18"/>
              </w:rPr>
              <w:t>Vector Control</w:t>
            </w:r>
            <w:r>
              <w:rPr>
                <w:b/>
                <w:spacing w:val="2"/>
                <w:sz w:val="18"/>
              </w:rPr>
              <w:t xml:space="preserve"> </w:t>
            </w:r>
            <w:r>
              <w:rPr>
                <w:spacing w:val="-4"/>
                <w:sz w:val="18"/>
              </w:rPr>
              <w:t>(30</w:t>
            </w:r>
            <w:r>
              <w:rPr>
                <w:spacing w:val="-2"/>
                <w:sz w:val="18"/>
              </w:rPr>
              <w:t xml:space="preserve"> </w:t>
            </w:r>
            <w:r>
              <w:rPr>
                <w:spacing w:val="-4"/>
                <w:sz w:val="18"/>
              </w:rPr>
              <w:t>min)</w:t>
            </w:r>
          </w:p>
          <w:p w14:paraId="46FFAE63" w14:textId="77777777" w:rsidR="000A4E28" w:rsidRDefault="00000000">
            <w:pPr>
              <w:pStyle w:val="TableParagraph"/>
              <w:numPr>
                <w:ilvl w:val="0"/>
                <w:numId w:val="235"/>
              </w:numPr>
              <w:tabs>
                <w:tab w:val="left" w:pos="277"/>
                <w:tab w:val="left" w:pos="279"/>
              </w:tabs>
              <w:spacing w:line="206" w:lineRule="exact"/>
              <w:ind w:right="440"/>
              <w:rPr>
                <w:sz w:val="18"/>
              </w:rPr>
            </w:pPr>
            <w:r>
              <w:rPr>
                <w:spacing w:val="-2"/>
                <w:sz w:val="18"/>
              </w:rPr>
              <w:t>Passive</w:t>
            </w:r>
            <w:r>
              <w:rPr>
                <w:spacing w:val="-11"/>
                <w:sz w:val="18"/>
              </w:rPr>
              <w:t xml:space="preserve"> </w:t>
            </w:r>
            <w:r>
              <w:rPr>
                <w:spacing w:val="-2"/>
                <w:sz w:val="18"/>
              </w:rPr>
              <w:t>and</w:t>
            </w:r>
            <w:r>
              <w:rPr>
                <w:spacing w:val="-10"/>
                <w:sz w:val="18"/>
              </w:rPr>
              <w:t xml:space="preserve"> </w:t>
            </w:r>
            <w:r>
              <w:rPr>
                <w:spacing w:val="-2"/>
                <w:sz w:val="18"/>
              </w:rPr>
              <w:t>active</w:t>
            </w:r>
            <w:r>
              <w:rPr>
                <w:spacing w:val="-11"/>
                <w:sz w:val="18"/>
              </w:rPr>
              <w:t xml:space="preserve"> </w:t>
            </w:r>
            <w:r>
              <w:rPr>
                <w:spacing w:val="-2"/>
                <w:sz w:val="18"/>
              </w:rPr>
              <w:t>control</w:t>
            </w:r>
            <w:r>
              <w:rPr>
                <w:spacing w:val="-10"/>
                <w:sz w:val="18"/>
              </w:rPr>
              <w:t xml:space="preserve"> </w:t>
            </w:r>
            <w:r>
              <w:rPr>
                <w:spacing w:val="-2"/>
                <w:sz w:val="18"/>
              </w:rPr>
              <w:t>measures</w:t>
            </w:r>
            <w:r>
              <w:rPr>
                <w:spacing w:val="-11"/>
                <w:sz w:val="18"/>
              </w:rPr>
              <w:t xml:space="preserve"> </w:t>
            </w:r>
            <w:r>
              <w:rPr>
                <w:spacing w:val="-2"/>
                <w:sz w:val="18"/>
              </w:rPr>
              <w:t xml:space="preserve">for </w:t>
            </w:r>
            <w:r>
              <w:rPr>
                <w:sz w:val="18"/>
              </w:rPr>
              <w:t>mosquitos and rodents</w:t>
            </w:r>
          </w:p>
        </w:tc>
        <w:tc>
          <w:tcPr>
            <w:tcW w:w="514" w:type="dxa"/>
            <w:tcBorders>
              <w:top w:val="nil"/>
            </w:tcBorders>
          </w:tcPr>
          <w:p w14:paraId="59D1E414" w14:textId="77777777" w:rsidR="000A4E28" w:rsidRDefault="00000000">
            <w:pPr>
              <w:pStyle w:val="TableParagraph"/>
              <w:spacing w:before="69"/>
              <w:ind w:right="93"/>
              <w:jc w:val="center"/>
              <w:rPr>
                <w:sz w:val="18"/>
              </w:rPr>
            </w:pPr>
            <w:r>
              <w:rPr>
                <w:spacing w:val="-5"/>
                <w:sz w:val="18"/>
              </w:rPr>
              <w:t>16</w:t>
            </w:r>
          </w:p>
        </w:tc>
      </w:tr>
      <w:tr w:rsidR="000A4E28" w14:paraId="24AA1013" w14:textId="77777777">
        <w:trPr>
          <w:trHeight w:val="222"/>
        </w:trPr>
        <w:tc>
          <w:tcPr>
            <w:tcW w:w="824" w:type="dxa"/>
          </w:tcPr>
          <w:p w14:paraId="64A98E21" w14:textId="77777777" w:rsidR="000A4E28" w:rsidRDefault="00000000">
            <w:pPr>
              <w:pStyle w:val="TableParagraph"/>
              <w:spacing w:before="8" w:line="194" w:lineRule="exact"/>
              <w:ind w:right="42"/>
              <w:jc w:val="center"/>
              <w:rPr>
                <w:b/>
                <w:sz w:val="18"/>
              </w:rPr>
            </w:pPr>
            <w:r>
              <w:rPr>
                <w:b/>
                <w:sz w:val="18"/>
              </w:rPr>
              <w:t>1</w:t>
            </w:r>
            <w:r>
              <w:rPr>
                <w:b/>
                <w:spacing w:val="-4"/>
                <w:sz w:val="18"/>
              </w:rPr>
              <w:t xml:space="preserve"> hour</w:t>
            </w:r>
          </w:p>
        </w:tc>
        <w:tc>
          <w:tcPr>
            <w:tcW w:w="3716" w:type="dxa"/>
          </w:tcPr>
          <w:p w14:paraId="57BE73F5" w14:textId="77777777" w:rsidR="000A4E28" w:rsidRDefault="00000000">
            <w:pPr>
              <w:pStyle w:val="TableParagraph"/>
              <w:spacing w:before="8" w:line="194" w:lineRule="exact"/>
              <w:ind w:left="114"/>
              <w:rPr>
                <w:b/>
                <w:sz w:val="18"/>
              </w:rPr>
            </w:pPr>
            <w:r>
              <w:rPr>
                <w:b/>
                <w:spacing w:val="-2"/>
                <w:sz w:val="18"/>
              </w:rPr>
              <w:t>LUNCH</w:t>
            </w:r>
          </w:p>
        </w:tc>
        <w:tc>
          <w:tcPr>
            <w:tcW w:w="442" w:type="dxa"/>
          </w:tcPr>
          <w:p w14:paraId="40737464" w14:textId="77777777" w:rsidR="000A4E28" w:rsidRDefault="000A4E28">
            <w:pPr>
              <w:pStyle w:val="TableParagraph"/>
              <w:rPr>
                <w:rFonts w:ascii="Times New Roman"/>
                <w:sz w:val="14"/>
              </w:rPr>
            </w:pPr>
          </w:p>
        </w:tc>
        <w:tc>
          <w:tcPr>
            <w:tcW w:w="3813" w:type="dxa"/>
          </w:tcPr>
          <w:p w14:paraId="2844F9DF" w14:textId="77777777" w:rsidR="000A4E28" w:rsidRDefault="00000000">
            <w:pPr>
              <w:pStyle w:val="TableParagraph"/>
              <w:spacing w:before="8" w:line="194" w:lineRule="exact"/>
              <w:ind w:left="114"/>
              <w:rPr>
                <w:b/>
                <w:sz w:val="18"/>
              </w:rPr>
            </w:pPr>
            <w:r>
              <w:rPr>
                <w:b/>
                <w:spacing w:val="-2"/>
                <w:sz w:val="18"/>
              </w:rPr>
              <w:t>LUNCH</w:t>
            </w:r>
          </w:p>
        </w:tc>
        <w:tc>
          <w:tcPr>
            <w:tcW w:w="514" w:type="dxa"/>
          </w:tcPr>
          <w:p w14:paraId="793295CF" w14:textId="77777777" w:rsidR="000A4E28" w:rsidRDefault="000A4E28">
            <w:pPr>
              <w:pStyle w:val="TableParagraph"/>
              <w:rPr>
                <w:rFonts w:ascii="Times New Roman"/>
                <w:sz w:val="14"/>
              </w:rPr>
            </w:pPr>
          </w:p>
        </w:tc>
      </w:tr>
      <w:tr w:rsidR="000A4E28" w14:paraId="5CED29B3" w14:textId="77777777">
        <w:trPr>
          <w:trHeight w:val="976"/>
        </w:trPr>
        <w:tc>
          <w:tcPr>
            <w:tcW w:w="824" w:type="dxa"/>
            <w:tcBorders>
              <w:bottom w:val="nil"/>
            </w:tcBorders>
          </w:tcPr>
          <w:p w14:paraId="2B3775B5" w14:textId="77777777" w:rsidR="000A4E28" w:rsidRDefault="000A4E28">
            <w:pPr>
              <w:pStyle w:val="TableParagraph"/>
              <w:rPr>
                <w:i/>
                <w:sz w:val="18"/>
              </w:rPr>
            </w:pPr>
          </w:p>
          <w:p w14:paraId="09AB5B34" w14:textId="77777777" w:rsidR="000A4E28" w:rsidRDefault="000A4E28">
            <w:pPr>
              <w:pStyle w:val="TableParagraph"/>
              <w:spacing w:before="36"/>
              <w:rPr>
                <w:i/>
                <w:sz w:val="18"/>
              </w:rPr>
            </w:pPr>
          </w:p>
          <w:p w14:paraId="0DD68115" w14:textId="77777777" w:rsidR="000A4E28" w:rsidRDefault="00000000">
            <w:pPr>
              <w:pStyle w:val="TableParagraph"/>
              <w:spacing w:line="207" w:lineRule="exact"/>
              <w:ind w:left="115"/>
              <w:rPr>
                <w:sz w:val="18"/>
              </w:rPr>
            </w:pPr>
            <w:r>
              <w:rPr>
                <w:sz w:val="18"/>
              </w:rPr>
              <w:t>1</w:t>
            </w:r>
            <w:r>
              <w:rPr>
                <w:spacing w:val="-7"/>
                <w:sz w:val="18"/>
              </w:rPr>
              <w:t xml:space="preserve"> </w:t>
            </w:r>
            <w:r>
              <w:rPr>
                <w:spacing w:val="-4"/>
                <w:sz w:val="18"/>
              </w:rPr>
              <w:t>hour</w:t>
            </w:r>
          </w:p>
          <w:p w14:paraId="7922B607" w14:textId="77777777" w:rsidR="000A4E28" w:rsidRDefault="00000000">
            <w:pPr>
              <w:pStyle w:val="TableParagraph"/>
              <w:spacing w:line="207" w:lineRule="exact"/>
              <w:ind w:left="115"/>
              <w:rPr>
                <w:sz w:val="18"/>
              </w:rPr>
            </w:pPr>
            <w:r>
              <w:rPr>
                <w:sz w:val="18"/>
              </w:rPr>
              <w:t>45</w:t>
            </w:r>
            <w:r>
              <w:rPr>
                <w:spacing w:val="-13"/>
                <w:sz w:val="18"/>
              </w:rPr>
              <w:t xml:space="preserve"> </w:t>
            </w:r>
            <w:r>
              <w:rPr>
                <w:spacing w:val="-5"/>
                <w:sz w:val="18"/>
              </w:rPr>
              <w:t>min</w:t>
            </w:r>
          </w:p>
        </w:tc>
        <w:tc>
          <w:tcPr>
            <w:tcW w:w="3716" w:type="dxa"/>
            <w:tcBorders>
              <w:bottom w:val="nil"/>
            </w:tcBorders>
          </w:tcPr>
          <w:p w14:paraId="43AE1B9C" w14:textId="77777777" w:rsidR="000A4E28" w:rsidRDefault="00000000">
            <w:pPr>
              <w:pStyle w:val="TableParagraph"/>
              <w:spacing w:before="8"/>
              <w:ind w:left="114"/>
              <w:rPr>
                <w:sz w:val="18"/>
              </w:rPr>
            </w:pPr>
            <w:r>
              <w:rPr>
                <w:b/>
                <w:spacing w:val="-4"/>
                <w:sz w:val="18"/>
              </w:rPr>
              <w:t>Behaviour</w:t>
            </w:r>
            <w:r>
              <w:rPr>
                <w:b/>
                <w:spacing w:val="-3"/>
                <w:sz w:val="18"/>
              </w:rPr>
              <w:t xml:space="preserve"> </w:t>
            </w:r>
            <w:r>
              <w:rPr>
                <w:b/>
                <w:spacing w:val="-4"/>
                <w:sz w:val="18"/>
              </w:rPr>
              <w:t>Change</w:t>
            </w:r>
            <w:r>
              <w:rPr>
                <w:b/>
                <w:spacing w:val="1"/>
                <w:sz w:val="18"/>
              </w:rPr>
              <w:t xml:space="preserve"> </w:t>
            </w:r>
            <w:r>
              <w:rPr>
                <w:spacing w:val="-4"/>
                <w:sz w:val="18"/>
              </w:rPr>
              <w:t>(50</w:t>
            </w:r>
            <w:r>
              <w:rPr>
                <w:spacing w:val="1"/>
                <w:sz w:val="18"/>
              </w:rPr>
              <w:t xml:space="preserve"> </w:t>
            </w:r>
            <w:r>
              <w:rPr>
                <w:spacing w:val="-4"/>
                <w:sz w:val="18"/>
              </w:rPr>
              <w:t>min)</w:t>
            </w:r>
          </w:p>
          <w:p w14:paraId="09660D43" w14:textId="77777777" w:rsidR="000A4E28" w:rsidRDefault="00000000">
            <w:pPr>
              <w:pStyle w:val="TableParagraph"/>
              <w:numPr>
                <w:ilvl w:val="0"/>
                <w:numId w:val="234"/>
              </w:numPr>
              <w:tabs>
                <w:tab w:val="left" w:pos="281"/>
              </w:tabs>
              <w:spacing w:before="5" w:line="219" w:lineRule="exact"/>
              <w:ind w:left="281" w:hanging="167"/>
              <w:rPr>
                <w:sz w:val="18"/>
              </w:rPr>
            </w:pPr>
            <w:r>
              <w:rPr>
                <w:spacing w:val="-2"/>
                <w:sz w:val="18"/>
              </w:rPr>
              <w:t>What</w:t>
            </w:r>
            <w:r>
              <w:rPr>
                <w:spacing w:val="-9"/>
                <w:sz w:val="18"/>
              </w:rPr>
              <w:t xml:space="preserve"> </w:t>
            </w:r>
            <w:r>
              <w:rPr>
                <w:spacing w:val="-2"/>
                <w:sz w:val="18"/>
              </w:rPr>
              <w:t>it</w:t>
            </w:r>
            <w:r>
              <w:rPr>
                <w:spacing w:val="-8"/>
                <w:sz w:val="18"/>
              </w:rPr>
              <w:t xml:space="preserve"> </w:t>
            </w:r>
            <w:r>
              <w:rPr>
                <w:spacing w:val="-2"/>
                <w:sz w:val="18"/>
              </w:rPr>
              <w:t>feels</w:t>
            </w:r>
            <w:r>
              <w:rPr>
                <w:spacing w:val="-7"/>
                <w:sz w:val="18"/>
              </w:rPr>
              <w:t xml:space="preserve"> </w:t>
            </w:r>
            <w:r>
              <w:rPr>
                <w:spacing w:val="-2"/>
                <w:sz w:val="18"/>
              </w:rPr>
              <w:t>like</w:t>
            </w:r>
            <w:r>
              <w:rPr>
                <w:spacing w:val="-9"/>
                <w:sz w:val="18"/>
              </w:rPr>
              <w:t xml:space="preserve"> </w:t>
            </w:r>
            <w:r>
              <w:rPr>
                <w:spacing w:val="-2"/>
                <w:sz w:val="18"/>
              </w:rPr>
              <w:t>and</w:t>
            </w:r>
            <w:r>
              <w:rPr>
                <w:spacing w:val="-8"/>
                <w:sz w:val="18"/>
              </w:rPr>
              <w:t xml:space="preserve"> </w:t>
            </w:r>
            <w:r>
              <w:rPr>
                <w:spacing w:val="-2"/>
                <w:sz w:val="18"/>
              </w:rPr>
              <w:t>what</w:t>
            </w:r>
            <w:r>
              <w:rPr>
                <w:spacing w:val="-8"/>
                <w:sz w:val="18"/>
              </w:rPr>
              <w:t xml:space="preserve"> </w:t>
            </w:r>
            <w:r>
              <w:rPr>
                <w:spacing w:val="-2"/>
                <w:sz w:val="18"/>
              </w:rPr>
              <w:t>is</w:t>
            </w:r>
            <w:r>
              <w:rPr>
                <w:spacing w:val="-7"/>
                <w:sz w:val="18"/>
              </w:rPr>
              <w:t xml:space="preserve"> </w:t>
            </w:r>
            <w:r>
              <w:rPr>
                <w:spacing w:val="-2"/>
                <w:sz w:val="18"/>
              </w:rPr>
              <w:t>needed</w:t>
            </w:r>
          </w:p>
          <w:p w14:paraId="2B1771CC" w14:textId="77777777" w:rsidR="000A4E28" w:rsidRDefault="00000000">
            <w:pPr>
              <w:pStyle w:val="TableParagraph"/>
              <w:numPr>
                <w:ilvl w:val="0"/>
                <w:numId w:val="234"/>
              </w:numPr>
              <w:tabs>
                <w:tab w:val="left" w:pos="281"/>
              </w:tabs>
              <w:spacing w:line="218" w:lineRule="exact"/>
              <w:ind w:left="281" w:hanging="167"/>
              <w:rPr>
                <w:sz w:val="18"/>
              </w:rPr>
            </w:pPr>
            <w:r>
              <w:rPr>
                <w:spacing w:val="-4"/>
                <w:sz w:val="18"/>
              </w:rPr>
              <w:t>External</w:t>
            </w:r>
            <w:r>
              <w:rPr>
                <w:spacing w:val="-2"/>
                <w:sz w:val="18"/>
              </w:rPr>
              <w:t xml:space="preserve"> </w:t>
            </w:r>
            <w:r>
              <w:rPr>
                <w:spacing w:val="-4"/>
                <w:sz w:val="18"/>
              </w:rPr>
              <w:t>and</w:t>
            </w:r>
            <w:r>
              <w:rPr>
                <w:sz w:val="18"/>
              </w:rPr>
              <w:t xml:space="preserve"> </w:t>
            </w:r>
            <w:r>
              <w:rPr>
                <w:spacing w:val="-4"/>
                <w:sz w:val="18"/>
              </w:rPr>
              <w:t>internal</w:t>
            </w:r>
            <w:r>
              <w:rPr>
                <w:spacing w:val="2"/>
                <w:sz w:val="18"/>
              </w:rPr>
              <w:t xml:space="preserve"> </w:t>
            </w:r>
            <w:r>
              <w:rPr>
                <w:spacing w:val="-4"/>
                <w:sz w:val="18"/>
              </w:rPr>
              <w:t>factors</w:t>
            </w:r>
          </w:p>
          <w:p w14:paraId="3D756A43" w14:textId="77777777" w:rsidR="000A4E28" w:rsidRDefault="00000000">
            <w:pPr>
              <w:pStyle w:val="TableParagraph"/>
              <w:numPr>
                <w:ilvl w:val="0"/>
                <w:numId w:val="234"/>
              </w:numPr>
              <w:tabs>
                <w:tab w:val="left" w:pos="281"/>
              </w:tabs>
              <w:spacing w:line="219" w:lineRule="exact"/>
              <w:ind w:left="281" w:hanging="167"/>
              <w:rPr>
                <w:sz w:val="18"/>
              </w:rPr>
            </w:pPr>
            <w:r>
              <w:rPr>
                <w:spacing w:val="-4"/>
                <w:sz w:val="18"/>
              </w:rPr>
              <w:t>Sanitation</w:t>
            </w:r>
            <w:r>
              <w:rPr>
                <w:spacing w:val="2"/>
                <w:sz w:val="18"/>
              </w:rPr>
              <w:t xml:space="preserve"> </w:t>
            </w:r>
            <w:r>
              <w:rPr>
                <w:spacing w:val="-2"/>
                <w:sz w:val="18"/>
              </w:rPr>
              <w:t>promotion</w:t>
            </w:r>
          </w:p>
        </w:tc>
        <w:tc>
          <w:tcPr>
            <w:tcW w:w="442" w:type="dxa"/>
            <w:tcBorders>
              <w:bottom w:val="nil"/>
            </w:tcBorders>
          </w:tcPr>
          <w:p w14:paraId="5C7A6D4C" w14:textId="77777777" w:rsidR="000A4E28" w:rsidRDefault="00000000">
            <w:pPr>
              <w:pStyle w:val="TableParagraph"/>
              <w:spacing w:before="13"/>
              <w:ind w:left="107"/>
              <w:rPr>
                <w:sz w:val="18"/>
              </w:rPr>
            </w:pPr>
            <w:r>
              <w:rPr>
                <w:spacing w:val="-5"/>
                <w:sz w:val="18"/>
              </w:rPr>
              <w:t>11</w:t>
            </w:r>
          </w:p>
        </w:tc>
        <w:tc>
          <w:tcPr>
            <w:tcW w:w="3813" w:type="dxa"/>
            <w:vMerge w:val="restart"/>
          </w:tcPr>
          <w:p w14:paraId="5FBFD818" w14:textId="77777777" w:rsidR="000A4E28" w:rsidRDefault="00000000">
            <w:pPr>
              <w:pStyle w:val="TableParagraph"/>
              <w:spacing w:before="8" w:line="244" w:lineRule="auto"/>
              <w:ind w:left="114" w:right="75"/>
              <w:rPr>
                <w:sz w:val="18"/>
              </w:rPr>
            </w:pPr>
            <w:r>
              <w:rPr>
                <w:b/>
                <w:spacing w:val="-4"/>
                <w:sz w:val="18"/>
              </w:rPr>
              <w:t>Environmental</w:t>
            </w:r>
            <w:r>
              <w:rPr>
                <w:b/>
                <w:spacing w:val="-5"/>
                <w:sz w:val="18"/>
              </w:rPr>
              <w:t xml:space="preserve"> </w:t>
            </w:r>
            <w:r>
              <w:rPr>
                <w:b/>
                <w:spacing w:val="-4"/>
                <w:sz w:val="18"/>
              </w:rPr>
              <w:t xml:space="preserve">Sanitation Inspections </w:t>
            </w:r>
            <w:r>
              <w:rPr>
                <w:spacing w:val="-4"/>
                <w:sz w:val="18"/>
              </w:rPr>
              <w:t xml:space="preserve">(1 </w:t>
            </w:r>
            <w:r>
              <w:rPr>
                <w:sz w:val="18"/>
              </w:rPr>
              <w:t>hour 45 min)</w:t>
            </w:r>
          </w:p>
          <w:p w14:paraId="5DD2089A" w14:textId="77777777" w:rsidR="000A4E28" w:rsidRDefault="00000000">
            <w:pPr>
              <w:pStyle w:val="TableParagraph"/>
              <w:numPr>
                <w:ilvl w:val="0"/>
                <w:numId w:val="233"/>
              </w:numPr>
              <w:tabs>
                <w:tab w:val="left" w:pos="277"/>
                <w:tab w:val="left" w:pos="279"/>
              </w:tabs>
              <w:spacing w:line="237" w:lineRule="auto"/>
              <w:ind w:right="546"/>
              <w:rPr>
                <w:sz w:val="18"/>
              </w:rPr>
            </w:pPr>
            <w:r>
              <w:rPr>
                <w:spacing w:val="-4"/>
                <w:sz w:val="18"/>
              </w:rPr>
              <w:t xml:space="preserve">Benefits and purpose of environmental </w:t>
            </w:r>
            <w:r>
              <w:rPr>
                <w:sz w:val="18"/>
              </w:rPr>
              <w:t>sanitation</w:t>
            </w:r>
            <w:r>
              <w:rPr>
                <w:spacing w:val="-5"/>
                <w:sz w:val="18"/>
              </w:rPr>
              <w:t xml:space="preserve"> </w:t>
            </w:r>
            <w:r>
              <w:rPr>
                <w:sz w:val="18"/>
              </w:rPr>
              <w:t>inspections</w:t>
            </w:r>
          </w:p>
          <w:p w14:paraId="5DA0EDC3" w14:textId="77777777" w:rsidR="000A4E28" w:rsidRDefault="00000000">
            <w:pPr>
              <w:pStyle w:val="TableParagraph"/>
              <w:numPr>
                <w:ilvl w:val="0"/>
                <w:numId w:val="233"/>
              </w:numPr>
              <w:tabs>
                <w:tab w:val="left" w:pos="277"/>
                <w:tab w:val="left" w:pos="279"/>
              </w:tabs>
              <w:ind w:right="452"/>
              <w:rPr>
                <w:sz w:val="18"/>
              </w:rPr>
            </w:pPr>
            <w:r>
              <w:rPr>
                <w:spacing w:val="-4"/>
                <w:sz w:val="18"/>
              </w:rPr>
              <w:t xml:space="preserve">Use environmental sanitation inspection </w:t>
            </w:r>
            <w:r>
              <w:rPr>
                <w:spacing w:val="-2"/>
                <w:sz w:val="18"/>
              </w:rPr>
              <w:t>forms</w:t>
            </w:r>
          </w:p>
        </w:tc>
        <w:tc>
          <w:tcPr>
            <w:tcW w:w="514" w:type="dxa"/>
            <w:tcBorders>
              <w:bottom w:val="nil"/>
            </w:tcBorders>
          </w:tcPr>
          <w:p w14:paraId="01CE2850" w14:textId="77777777" w:rsidR="000A4E28" w:rsidRDefault="00000000">
            <w:pPr>
              <w:pStyle w:val="TableParagraph"/>
              <w:spacing w:before="13"/>
              <w:ind w:right="93"/>
              <w:jc w:val="center"/>
              <w:rPr>
                <w:sz w:val="18"/>
              </w:rPr>
            </w:pPr>
            <w:r>
              <w:rPr>
                <w:spacing w:val="-5"/>
                <w:sz w:val="18"/>
              </w:rPr>
              <w:t>17</w:t>
            </w:r>
          </w:p>
        </w:tc>
      </w:tr>
      <w:tr w:rsidR="000A4E28" w14:paraId="65637318" w14:textId="77777777">
        <w:trPr>
          <w:trHeight w:val="525"/>
        </w:trPr>
        <w:tc>
          <w:tcPr>
            <w:tcW w:w="824" w:type="dxa"/>
            <w:tcBorders>
              <w:top w:val="nil"/>
            </w:tcBorders>
          </w:tcPr>
          <w:p w14:paraId="1165B16B" w14:textId="77777777" w:rsidR="000A4E28" w:rsidRDefault="000A4E28">
            <w:pPr>
              <w:pStyle w:val="TableParagraph"/>
              <w:rPr>
                <w:rFonts w:ascii="Times New Roman"/>
                <w:sz w:val="18"/>
              </w:rPr>
            </w:pPr>
          </w:p>
        </w:tc>
        <w:tc>
          <w:tcPr>
            <w:tcW w:w="3716" w:type="dxa"/>
            <w:tcBorders>
              <w:top w:val="nil"/>
            </w:tcBorders>
          </w:tcPr>
          <w:p w14:paraId="055403E2" w14:textId="77777777" w:rsidR="000A4E28" w:rsidRDefault="00000000">
            <w:pPr>
              <w:pStyle w:val="TableParagraph"/>
              <w:spacing w:before="93"/>
              <w:ind w:left="114"/>
              <w:rPr>
                <w:sz w:val="18"/>
              </w:rPr>
            </w:pPr>
            <w:r>
              <w:rPr>
                <w:b/>
                <w:spacing w:val="-4"/>
                <w:sz w:val="18"/>
              </w:rPr>
              <w:t>Human</w:t>
            </w:r>
            <w:r>
              <w:rPr>
                <w:b/>
                <w:spacing w:val="-2"/>
                <w:sz w:val="18"/>
              </w:rPr>
              <w:t xml:space="preserve"> </w:t>
            </w:r>
            <w:r>
              <w:rPr>
                <w:b/>
                <w:spacing w:val="-4"/>
                <w:sz w:val="18"/>
              </w:rPr>
              <w:t>Excreta</w:t>
            </w:r>
            <w:r>
              <w:rPr>
                <w:b/>
                <w:spacing w:val="1"/>
                <w:sz w:val="18"/>
              </w:rPr>
              <w:t xml:space="preserve"> </w:t>
            </w:r>
            <w:r>
              <w:rPr>
                <w:b/>
                <w:spacing w:val="-4"/>
                <w:sz w:val="18"/>
              </w:rPr>
              <w:t>Management</w:t>
            </w:r>
            <w:r>
              <w:rPr>
                <w:b/>
                <w:sz w:val="18"/>
              </w:rPr>
              <w:t xml:space="preserve"> </w:t>
            </w:r>
            <w:r>
              <w:rPr>
                <w:spacing w:val="-4"/>
                <w:sz w:val="18"/>
              </w:rPr>
              <w:t>(55</w:t>
            </w:r>
            <w:r>
              <w:rPr>
                <w:spacing w:val="-1"/>
                <w:sz w:val="18"/>
              </w:rPr>
              <w:t xml:space="preserve"> </w:t>
            </w:r>
            <w:r>
              <w:rPr>
                <w:spacing w:val="-4"/>
                <w:sz w:val="18"/>
              </w:rPr>
              <w:t>min)</w:t>
            </w:r>
          </w:p>
          <w:p w14:paraId="03259673" w14:textId="77777777" w:rsidR="000A4E28" w:rsidRDefault="00000000">
            <w:pPr>
              <w:pStyle w:val="TableParagraph"/>
              <w:numPr>
                <w:ilvl w:val="0"/>
                <w:numId w:val="232"/>
              </w:numPr>
              <w:tabs>
                <w:tab w:val="left" w:pos="281"/>
              </w:tabs>
              <w:spacing w:before="4" w:line="202" w:lineRule="exact"/>
              <w:ind w:left="281" w:hanging="167"/>
              <w:rPr>
                <w:sz w:val="18"/>
              </w:rPr>
            </w:pPr>
            <w:r>
              <w:rPr>
                <w:spacing w:val="-4"/>
                <w:sz w:val="18"/>
              </w:rPr>
              <w:t>Five</w:t>
            </w:r>
            <w:r>
              <w:rPr>
                <w:spacing w:val="-1"/>
                <w:sz w:val="18"/>
              </w:rPr>
              <w:t xml:space="preserve"> </w:t>
            </w:r>
            <w:r>
              <w:rPr>
                <w:spacing w:val="-4"/>
                <w:sz w:val="18"/>
              </w:rPr>
              <w:t>components</w:t>
            </w:r>
            <w:r>
              <w:rPr>
                <w:sz w:val="18"/>
              </w:rPr>
              <w:t xml:space="preserve"> </w:t>
            </w:r>
            <w:r>
              <w:rPr>
                <w:spacing w:val="-4"/>
                <w:sz w:val="18"/>
              </w:rPr>
              <w:t>of</w:t>
            </w:r>
            <w:r>
              <w:rPr>
                <w:spacing w:val="-1"/>
                <w:sz w:val="18"/>
              </w:rPr>
              <w:t xml:space="preserve"> </w:t>
            </w:r>
            <w:r>
              <w:rPr>
                <w:spacing w:val="-4"/>
                <w:sz w:val="18"/>
              </w:rPr>
              <w:t>a</w:t>
            </w:r>
            <w:r>
              <w:rPr>
                <w:spacing w:val="-1"/>
                <w:sz w:val="18"/>
              </w:rPr>
              <w:t xml:space="preserve"> </w:t>
            </w:r>
            <w:r>
              <w:rPr>
                <w:spacing w:val="-4"/>
                <w:sz w:val="18"/>
              </w:rPr>
              <w:t>sanitation</w:t>
            </w:r>
            <w:r>
              <w:rPr>
                <w:sz w:val="18"/>
              </w:rPr>
              <w:t xml:space="preserve"> </w:t>
            </w:r>
            <w:r>
              <w:rPr>
                <w:spacing w:val="-4"/>
                <w:sz w:val="18"/>
              </w:rPr>
              <w:t>system</w:t>
            </w:r>
          </w:p>
        </w:tc>
        <w:tc>
          <w:tcPr>
            <w:tcW w:w="442" w:type="dxa"/>
            <w:tcBorders>
              <w:top w:val="nil"/>
            </w:tcBorders>
          </w:tcPr>
          <w:p w14:paraId="540966BC" w14:textId="77777777" w:rsidR="000A4E28" w:rsidRDefault="000A4E28">
            <w:pPr>
              <w:pStyle w:val="TableParagraph"/>
              <w:spacing w:before="61"/>
              <w:rPr>
                <w:i/>
                <w:sz w:val="18"/>
              </w:rPr>
            </w:pPr>
          </w:p>
          <w:p w14:paraId="07B7138B" w14:textId="77777777" w:rsidR="000A4E28" w:rsidRDefault="00000000">
            <w:pPr>
              <w:pStyle w:val="TableParagraph"/>
              <w:ind w:left="107"/>
              <w:rPr>
                <w:sz w:val="18"/>
              </w:rPr>
            </w:pPr>
            <w:r>
              <w:rPr>
                <w:spacing w:val="-10"/>
                <w:sz w:val="18"/>
              </w:rPr>
              <w:t>6</w:t>
            </w:r>
          </w:p>
        </w:tc>
        <w:tc>
          <w:tcPr>
            <w:tcW w:w="3813" w:type="dxa"/>
            <w:vMerge/>
            <w:tcBorders>
              <w:top w:val="nil"/>
            </w:tcBorders>
          </w:tcPr>
          <w:p w14:paraId="15756C6D" w14:textId="77777777" w:rsidR="000A4E28" w:rsidRDefault="000A4E28">
            <w:pPr>
              <w:rPr>
                <w:sz w:val="2"/>
                <w:szCs w:val="2"/>
              </w:rPr>
            </w:pPr>
          </w:p>
        </w:tc>
        <w:tc>
          <w:tcPr>
            <w:tcW w:w="514" w:type="dxa"/>
            <w:tcBorders>
              <w:top w:val="nil"/>
            </w:tcBorders>
          </w:tcPr>
          <w:p w14:paraId="54CD5C86" w14:textId="77777777" w:rsidR="000A4E28" w:rsidRDefault="000A4E28">
            <w:pPr>
              <w:pStyle w:val="TableParagraph"/>
              <w:rPr>
                <w:rFonts w:ascii="Times New Roman"/>
                <w:sz w:val="18"/>
              </w:rPr>
            </w:pPr>
          </w:p>
        </w:tc>
      </w:tr>
      <w:tr w:rsidR="000A4E28" w14:paraId="01C22D5D" w14:textId="77777777">
        <w:trPr>
          <w:trHeight w:val="220"/>
        </w:trPr>
        <w:tc>
          <w:tcPr>
            <w:tcW w:w="824" w:type="dxa"/>
          </w:tcPr>
          <w:p w14:paraId="33434792" w14:textId="77777777" w:rsidR="000A4E28" w:rsidRDefault="00000000">
            <w:pPr>
              <w:pStyle w:val="TableParagraph"/>
              <w:spacing w:before="8" w:line="192" w:lineRule="exact"/>
              <w:ind w:left="18" w:right="42"/>
              <w:jc w:val="center"/>
              <w:rPr>
                <w:b/>
                <w:sz w:val="18"/>
              </w:rPr>
            </w:pPr>
            <w:r>
              <w:rPr>
                <w:b/>
                <w:sz w:val="18"/>
              </w:rPr>
              <w:t>15</w:t>
            </w:r>
            <w:r>
              <w:rPr>
                <w:b/>
                <w:spacing w:val="-9"/>
                <w:sz w:val="18"/>
              </w:rPr>
              <w:t xml:space="preserve"> </w:t>
            </w:r>
            <w:r>
              <w:rPr>
                <w:b/>
                <w:spacing w:val="-5"/>
                <w:sz w:val="18"/>
              </w:rPr>
              <w:t>min</w:t>
            </w:r>
          </w:p>
        </w:tc>
        <w:tc>
          <w:tcPr>
            <w:tcW w:w="3716" w:type="dxa"/>
          </w:tcPr>
          <w:p w14:paraId="371D7C70" w14:textId="77777777" w:rsidR="000A4E28" w:rsidRDefault="00000000">
            <w:pPr>
              <w:pStyle w:val="TableParagraph"/>
              <w:spacing w:before="8" w:line="192" w:lineRule="exact"/>
              <w:ind w:left="114"/>
              <w:rPr>
                <w:b/>
                <w:sz w:val="18"/>
              </w:rPr>
            </w:pPr>
            <w:r>
              <w:rPr>
                <w:b/>
                <w:spacing w:val="-2"/>
                <w:sz w:val="18"/>
              </w:rPr>
              <w:t>BREAK</w:t>
            </w:r>
          </w:p>
        </w:tc>
        <w:tc>
          <w:tcPr>
            <w:tcW w:w="442" w:type="dxa"/>
          </w:tcPr>
          <w:p w14:paraId="013BAAB6" w14:textId="77777777" w:rsidR="000A4E28" w:rsidRDefault="000A4E28">
            <w:pPr>
              <w:pStyle w:val="TableParagraph"/>
              <w:rPr>
                <w:rFonts w:ascii="Times New Roman"/>
                <w:sz w:val="14"/>
              </w:rPr>
            </w:pPr>
          </w:p>
        </w:tc>
        <w:tc>
          <w:tcPr>
            <w:tcW w:w="3813" w:type="dxa"/>
          </w:tcPr>
          <w:p w14:paraId="6910A94F" w14:textId="77777777" w:rsidR="000A4E28" w:rsidRDefault="00000000">
            <w:pPr>
              <w:pStyle w:val="TableParagraph"/>
              <w:spacing w:before="8" w:line="192" w:lineRule="exact"/>
              <w:ind w:left="114"/>
              <w:rPr>
                <w:b/>
                <w:sz w:val="18"/>
              </w:rPr>
            </w:pPr>
            <w:r>
              <w:rPr>
                <w:b/>
                <w:spacing w:val="-2"/>
                <w:sz w:val="18"/>
              </w:rPr>
              <w:t>BREAK</w:t>
            </w:r>
          </w:p>
        </w:tc>
        <w:tc>
          <w:tcPr>
            <w:tcW w:w="514" w:type="dxa"/>
          </w:tcPr>
          <w:p w14:paraId="3F3C2773" w14:textId="77777777" w:rsidR="000A4E28" w:rsidRDefault="000A4E28">
            <w:pPr>
              <w:pStyle w:val="TableParagraph"/>
              <w:rPr>
                <w:rFonts w:ascii="Times New Roman"/>
                <w:sz w:val="14"/>
              </w:rPr>
            </w:pPr>
          </w:p>
        </w:tc>
      </w:tr>
      <w:tr w:rsidR="000A4E28" w14:paraId="6954923A" w14:textId="77777777">
        <w:trPr>
          <w:trHeight w:val="538"/>
        </w:trPr>
        <w:tc>
          <w:tcPr>
            <w:tcW w:w="824" w:type="dxa"/>
            <w:tcBorders>
              <w:bottom w:val="nil"/>
            </w:tcBorders>
          </w:tcPr>
          <w:p w14:paraId="1153004F" w14:textId="77777777" w:rsidR="000A4E28" w:rsidRDefault="000A4E28">
            <w:pPr>
              <w:pStyle w:val="TableParagraph"/>
              <w:rPr>
                <w:rFonts w:ascii="Times New Roman"/>
                <w:sz w:val="18"/>
              </w:rPr>
            </w:pPr>
          </w:p>
        </w:tc>
        <w:tc>
          <w:tcPr>
            <w:tcW w:w="3716" w:type="dxa"/>
            <w:tcBorders>
              <w:bottom w:val="nil"/>
            </w:tcBorders>
          </w:tcPr>
          <w:p w14:paraId="383FA108" w14:textId="77777777" w:rsidR="000A4E28" w:rsidRDefault="00000000">
            <w:pPr>
              <w:pStyle w:val="TableParagraph"/>
              <w:spacing w:before="8"/>
              <w:ind w:left="114"/>
              <w:rPr>
                <w:sz w:val="18"/>
              </w:rPr>
            </w:pPr>
            <w:r>
              <w:rPr>
                <w:b/>
                <w:spacing w:val="-4"/>
                <w:sz w:val="18"/>
              </w:rPr>
              <w:t>Sanitation Ladder</w:t>
            </w:r>
            <w:r>
              <w:rPr>
                <w:b/>
                <w:spacing w:val="2"/>
                <w:sz w:val="18"/>
              </w:rPr>
              <w:t xml:space="preserve"> </w:t>
            </w:r>
            <w:r>
              <w:rPr>
                <w:spacing w:val="-4"/>
                <w:sz w:val="18"/>
              </w:rPr>
              <w:t>(30</w:t>
            </w:r>
            <w:r>
              <w:rPr>
                <w:spacing w:val="-1"/>
                <w:sz w:val="18"/>
              </w:rPr>
              <w:t xml:space="preserve"> </w:t>
            </w:r>
            <w:r>
              <w:rPr>
                <w:spacing w:val="-4"/>
                <w:sz w:val="18"/>
              </w:rPr>
              <w:t>min)</w:t>
            </w:r>
          </w:p>
          <w:p w14:paraId="7C118193" w14:textId="77777777" w:rsidR="000A4E28" w:rsidRDefault="00000000">
            <w:pPr>
              <w:pStyle w:val="TableParagraph"/>
              <w:numPr>
                <w:ilvl w:val="0"/>
                <w:numId w:val="231"/>
              </w:numPr>
              <w:tabs>
                <w:tab w:val="left" w:pos="281"/>
              </w:tabs>
              <w:spacing w:before="4"/>
              <w:ind w:left="281" w:hanging="167"/>
              <w:rPr>
                <w:sz w:val="18"/>
              </w:rPr>
            </w:pPr>
            <w:r>
              <w:rPr>
                <w:spacing w:val="-4"/>
                <w:sz w:val="18"/>
              </w:rPr>
              <w:t>Order</w:t>
            </w:r>
            <w:r>
              <w:rPr>
                <w:spacing w:val="1"/>
                <w:sz w:val="18"/>
              </w:rPr>
              <w:t xml:space="preserve"> </w:t>
            </w:r>
            <w:r>
              <w:rPr>
                <w:spacing w:val="-4"/>
                <w:sz w:val="18"/>
              </w:rPr>
              <w:t>options</w:t>
            </w:r>
            <w:r>
              <w:rPr>
                <w:spacing w:val="1"/>
                <w:sz w:val="18"/>
              </w:rPr>
              <w:t xml:space="preserve"> </w:t>
            </w:r>
            <w:r>
              <w:rPr>
                <w:spacing w:val="-4"/>
                <w:sz w:val="18"/>
              </w:rPr>
              <w:t>for</w:t>
            </w:r>
            <w:r>
              <w:rPr>
                <w:sz w:val="18"/>
              </w:rPr>
              <w:t xml:space="preserve"> </w:t>
            </w:r>
            <w:r>
              <w:rPr>
                <w:spacing w:val="-4"/>
                <w:sz w:val="18"/>
              </w:rPr>
              <w:t>improving</w:t>
            </w:r>
            <w:r>
              <w:rPr>
                <w:sz w:val="18"/>
              </w:rPr>
              <w:t xml:space="preserve"> </w:t>
            </w:r>
            <w:r>
              <w:rPr>
                <w:spacing w:val="-4"/>
                <w:sz w:val="18"/>
              </w:rPr>
              <w:t>sanitation</w:t>
            </w:r>
          </w:p>
        </w:tc>
        <w:tc>
          <w:tcPr>
            <w:tcW w:w="442" w:type="dxa"/>
            <w:tcBorders>
              <w:bottom w:val="nil"/>
            </w:tcBorders>
          </w:tcPr>
          <w:p w14:paraId="46A4E428" w14:textId="77777777" w:rsidR="000A4E28" w:rsidRDefault="00000000">
            <w:pPr>
              <w:pStyle w:val="TableParagraph"/>
              <w:spacing w:before="13"/>
              <w:ind w:left="107"/>
              <w:rPr>
                <w:sz w:val="18"/>
              </w:rPr>
            </w:pPr>
            <w:r>
              <w:rPr>
                <w:spacing w:val="-10"/>
                <w:sz w:val="18"/>
              </w:rPr>
              <w:t>7</w:t>
            </w:r>
          </w:p>
        </w:tc>
        <w:tc>
          <w:tcPr>
            <w:tcW w:w="3813" w:type="dxa"/>
            <w:tcBorders>
              <w:bottom w:val="nil"/>
            </w:tcBorders>
          </w:tcPr>
          <w:p w14:paraId="3ED1A0D5" w14:textId="77777777" w:rsidR="000A4E28" w:rsidRDefault="00000000">
            <w:pPr>
              <w:pStyle w:val="TableParagraph"/>
              <w:spacing w:before="8"/>
              <w:ind w:left="114"/>
              <w:rPr>
                <w:b/>
                <w:sz w:val="18"/>
              </w:rPr>
            </w:pPr>
            <w:r>
              <w:rPr>
                <w:b/>
                <w:spacing w:val="-4"/>
                <w:sz w:val="18"/>
              </w:rPr>
              <w:t>Environmental</w:t>
            </w:r>
            <w:r>
              <w:rPr>
                <w:b/>
                <w:spacing w:val="4"/>
                <w:sz w:val="18"/>
              </w:rPr>
              <w:t xml:space="preserve"> </w:t>
            </w:r>
            <w:r>
              <w:rPr>
                <w:b/>
                <w:spacing w:val="-4"/>
                <w:sz w:val="18"/>
              </w:rPr>
              <w:t>Sanitation</w:t>
            </w:r>
            <w:r>
              <w:rPr>
                <w:b/>
                <w:spacing w:val="8"/>
                <w:sz w:val="18"/>
              </w:rPr>
              <w:t xml:space="preserve"> </w:t>
            </w:r>
            <w:r>
              <w:rPr>
                <w:b/>
                <w:spacing w:val="-4"/>
                <w:sz w:val="18"/>
              </w:rPr>
              <w:t>Inspections</w:t>
            </w:r>
          </w:p>
          <w:p w14:paraId="0B13DE1A" w14:textId="77777777" w:rsidR="000A4E28" w:rsidRDefault="00000000">
            <w:pPr>
              <w:pStyle w:val="TableParagraph"/>
              <w:spacing w:before="4"/>
              <w:ind w:left="114"/>
              <w:rPr>
                <w:sz w:val="18"/>
              </w:rPr>
            </w:pPr>
            <w:r>
              <w:rPr>
                <w:spacing w:val="-4"/>
                <w:sz w:val="18"/>
              </w:rPr>
              <w:t>continued (20</w:t>
            </w:r>
            <w:r>
              <w:rPr>
                <w:spacing w:val="-2"/>
                <w:sz w:val="18"/>
              </w:rPr>
              <w:t xml:space="preserve"> </w:t>
            </w:r>
            <w:r>
              <w:rPr>
                <w:spacing w:val="-4"/>
                <w:sz w:val="18"/>
              </w:rPr>
              <w:t>min)</w:t>
            </w:r>
          </w:p>
        </w:tc>
        <w:tc>
          <w:tcPr>
            <w:tcW w:w="514" w:type="dxa"/>
            <w:tcBorders>
              <w:bottom w:val="nil"/>
            </w:tcBorders>
          </w:tcPr>
          <w:p w14:paraId="143C534E" w14:textId="77777777" w:rsidR="000A4E28" w:rsidRDefault="000A4E28">
            <w:pPr>
              <w:pStyle w:val="TableParagraph"/>
              <w:rPr>
                <w:rFonts w:ascii="Times New Roman"/>
                <w:sz w:val="18"/>
              </w:rPr>
            </w:pPr>
          </w:p>
        </w:tc>
      </w:tr>
      <w:tr w:rsidR="000A4E28" w14:paraId="04EF7B5C" w14:textId="77777777">
        <w:trPr>
          <w:trHeight w:val="1482"/>
        </w:trPr>
        <w:tc>
          <w:tcPr>
            <w:tcW w:w="824" w:type="dxa"/>
            <w:tcBorders>
              <w:top w:val="nil"/>
            </w:tcBorders>
          </w:tcPr>
          <w:p w14:paraId="6C7AB26E" w14:textId="77777777" w:rsidR="000A4E28" w:rsidRDefault="000A4E28">
            <w:pPr>
              <w:pStyle w:val="TableParagraph"/>
              <w:spacing w:before="65"/>
              <w:rPr>
                <w:i/>
                <w:sz w:val="18"/>
              </w:rPr>
            </w:pPr>
          </w:p>
          <w:p w14:paraId="3A1C0D5D" w14:textId="77777777" w:rsidR="000A4E28" w:rsidRDefault="00000000">
            <w:pPr>
              <w:pStyle w:val="TableParagraph"/>
              <w:spacing w:line="207" w:lineRule="exact"/>
              <w:ind w:left="115"/>
              <w:rPr>
                <w:sz w:val="18"/>
              </w:rPr>
            </w:pPr>
            <w:r>
              <w:rPr>
                <w:sz w:val="18"/>
              </w:rPr>
              <w:t>1</w:t>
            </w:r>
            <w:r>
              <w:rPr>
                <w:spacing w:val="-7"/>
                <w:sz w:val="18"/>
              </w:rPr>
              <w:t xml:space="preserve"> </w:t>
            </w:r>
            <w:r>
              <w:rPr>
                <w:spacing w:val="-4"/>
                <w:sz w:val="18"/>
              </w:rPr>
              <w:t>hour</w:t>
            </w:r>
          </w:p>
          <w:p w14:paraId="613975BC" w14:textId="77777777" w:rsidR="000A4E28" w:rsidRDefault="00000000">
            <w:pPr>
              <w:pStyle w:val="TableParagraph"/>
              <w:spacing w:line="207" w:lineRule="exact"/>
              <w:ind w:left="115"/>
              <w:rPr>
                <w:sz w:val="18"/>
              </w:rPr>
            </w:pPr>
            <w:r>
              <w:rPr>
                <w:sz w:val="18"/>
              </w:rPr>
              <w:t>30</w:t>
            </w:r>
            <w:r>
              <w:rPr>
                <w:spacing w:val="-13"/>
                <w:sz w:val="18"/>
              </w:rPr>
              <w:t xml:space="preserve"> </w:t>
            </w:r>
            <w:r>
              <w:rPr>
                <w:spacing w:val="-5"/>
                <w:sz w:val="18"/>
              </w:rPr>
              <w:t>min</w:t>
            </w:r>
          </w:p>
        </w:tc>
        <w:tc>
          <w:tcPr>
            <w:tcW w:w="3716" w:type="dxa"/>
            <w:tcBorders>
              <w:top w:val="nil"/>
            </w:tcBorders>
          </w:tcPr>
          <w:p w14:paraId="74669C0A" w14:textId="77777777" w:rsidR="000A4E28" w:rsidRDefault="00000000">
            <w:pPr>
              <w:pStyle w:val="TableParagraph"/>
              <w:spacing w:before="104"/>
              <w:ind w:left="114"/>
              <w:rPr>
                <w:sz w:val="18"/>
              </w:rPr>
            </w:pPr>
            <w:r>
              <w:rPr>
                <w:b/>
                <w:spacing w:val="-4"/>
                <w:sz w:val="18"/>
              </w:rPr>
              <w:t>Latrine</w:t>
            </w:r>
            <w:r>
              <w:rPr>
                <w:b/>
                <w:spacing w:val="-2"/>
                <w:sz w:val="18"/>
              </w:rPr>
              <w:t xml:space="preserve"> </w:t>
            </w:r>
            <w:r>
              <w:rPr>
                <w:b/>
                <w:spacing w:val="-4"/>
                <w:sz w:val="18"/>
              </w:rPr>
              <w:t>Technologies</w:t>
            </w:r>
            <w:r>
              <w:rPr>
                <w:b/>
                <w:spacing w:val="4"/>
                <w:sz w:val="18"/>
              </w:rPr>
              <w:t xml:space="preserve"> </w:t>
            </w:r>
            <w:r>
              <w:rPr>
                <w:spacing w:val="-4"/>
                <w:sz w:val="18"/>
              </w:rPr>
              <w:t>(50</w:t>
            </w:r>
            <w:r>
              <w:rPr>
                <w:spacing w:val="-2"/>
                <w:sz w:val="18"/>
              </w:rPr>
              <w:t xml:space="preserve"> </w:t>
            </w:r>
            <w:r>
              <w:rPr>
                <w:spacing w:val="-4"/>
                <w:sz w:val="18"/>
              </w:rPr>
              <w:t>min)</w:t>
            </w:r>
          </w:p>
          <w:p w14:paraId="1F7D174F" w14:textId="77777777" w:rsidR="000A4E28" w:rsidRDefault="00000000">
            <w:pPr>
              <w:pStyle w:val="TableParagraph"/>
              <w:numPr>
                <w:ilvl w:val="0"/>
                <w:numId w:val="230"/>
              </w:numPr>
              <w:tabs>
                <w:tab w:val="left" w:pos="282"/>
              </w:tabs>
              <w:spacing w:before="4"/>
              <w:ind w:right="599"/>
              <w:rPr>
                <w:rFonts w:ascii="Symbol" w:hAnsi="Symbol"/>
                <w:sz w:val="18"/>
              </w:rPr>
            </w:pPr>
            <w:r>
              <w:rPr>
                <w:sz w:val="18"/>
              </w:rPr>
              <w:t>Basic</w:t>
            </w:r>
            <w:r>
              <w:rPr>
                <w:spacing w:val="-7"/>
                <w:sz w:val="18"/>
              </w:rPr>
              <w:t xml:space="preserve"> </w:t>
            </w:r>
            <w:r>
              <w:rPr>
                <w:sz w:val="18"/>
              </w:rPr>
              <w:t>design</w:t>
            </w:r>
            <w:r>
              <w:rPr>
                <w:spacing w:val="-8"/>
                <w:sz w:val="18"/>
              </w:rPr>
              <w:t xml:space="preserve"> </w:t>
            </w:r>
            <w:r>
              <w:rPr>
                <w:sz w:val="18"/>
              </w:rPr>
              <w:t>of</w:t>
            </w:r>
            <w:r>
              <w:rPr>
                <w:spacing w:val="-10"/>
                <w:sz w:val="18"/>
              </w:rPr>
              <w:t xml:space="preserve"> </w:t>
            </w:r>
            <w:r>
              <w:rPr>
                <w:sz w:val="18"/>
              </w:rPr>
              <w:t>latrines</w:t>
            </w:r>
            <w:r>
              <w:rPr>
                <w:spacing w:val="-7"/>
                <w:sz w:val="18"/>
              </w:rPr>
              <w:t xml:space="preserve"> </w:t>
            </w:r>
            <w:r>
              <w:rPr>
                <w:sz w:val="18"/>
              </w:rPr>
              <w:t>focusing</w:t>
            </w:r>
            <w:r>
              <w:rPr>
                <w:spacing w:val="-8"/>
                <w:sz w:val="18"/>
              </w:rPr>
              <w:t xml:space="preserve"> </w:t>
            </w:r>
            <w:r>
              <w:rPr>
                <w:sz w:val="18"/>
              </w:rPr>
              <w:t>on excreta storage</w:t>
            </w:r>
          </w:p>
          <w:p w14:paraId="1CF3E5ED" w14:textId="77777777" w:rsidR="000A4E28" w:rsidRDefault="00000000">
            <w:pPr>
              <w:pStyle w:val="TableParagraph"/>
              <w:spacing w:before="112"/>
              <w:ind w:left="114"/>
              <w:rPr>
                <w:sz w:val="18"/>
              </w:rPr>
            </w:pPr>
            <w:r>
              <w:rPr>
                <w:b/>
                <w:spacing w:val="-2"/>
                <w:sz w:val="18"/>
              </w:rPr>
              <w:t>End</w:t>
            </w:r>
            <w:r>
              <w:rPr>
                <w:b/>
                <w:spacing w:val="-11"/>
                <w:sz w:val="18"/>
              </w:rPr>
              <w:t xml:space="preserve"> </w:t>
            </w:r>
            <w:r>
              <w:rPr>
                <w:b/>
                <w:spacing w:val="-2"/>
                <w:sz w:val="18"/>
              </w:rPr>
              <w:t>of</w:t>
            </w:r>
            <w:r>
              <w:rPr>
                <w:b/>
                <w:spacing w:val="-7"/>
                <w:sz w:val="18"/>
              </w:rPr>
              <w:t xml:space="preserve"> </w:t>
            </w:r>
            <w:r>
              <w:rPr>
                <w:b/>
                <w:spacing w:val="-2"/>
                <w:sz w:val="18"/>
              </w:rPr>
              <w:t>Day</w:t>
            </w:r>
            <w:r>
              <w:rPr>
                <w:b/>
                <w:spacing w:val="-14"/>
                <w:sz w:val="18"/>
              </w:rPr>
              <w:t xml:space="preserve"> </w:t>
            </w:r>
            <w:r>
              <w:rPr>
                <w:b/>
                <w:spacing w:val="-2"/>
                <w:sz w:val="18"/>
              </w:rPr>
              <w:t>Review</w:t>
            </w:r>
            <w:r>
              <w:rPr>
                <w:b/>
                <w:spacing w:val="-4"/>
                <w:sz w:val="18"/>
              </w:rPr>
              <w:t xml:space="preserve"> </w:t>
            </w:r>
            <w:r>
              <w:rPr>
                <w:spacing w:val="-2"/>
                <w:sz w:val="18"/>
              </w:rPr>
              <w:t>(10</w:t>
            </w:r>
            <w:r>
              <w:rPr>
                <w:spacing w:val="-7"/>
                <w:sz w:val="18"/>
              </w:rPr>
              <w:t xml:space="preserve"> </w:t>
            </w:r>
            <w:r>
              <w:rPr>
                <w:spacing w:val="-4"/>
                <w:sz w:val="18"/>
              </w:rPr>
              <w:t>min)</w:t>
            </w:r>
          </w:p>
          <w:p w14:paraId="53C87FBA" w14:textId="77777777" w:rsidR="000A4E28" w:rsidRDefault="00000000">
            <w:pPr>
              <w:pStyle w:val="TableParagraph"/>
              <w:numPr>
                <w:ilvl w:val="0"/>
                <w:numId w:val="230"/>
              </w:numPr>
              <w:tabs>
                <w:tab w:val="left" w:pos="314"/>
              </w:tabs>
              <w:spacing w:before="7" w:line="207" w:lineRule="exact"/>
              <w:ind w:left="314" w:hanging="200"/>
              <w:rPr>
                <w:rFonts w:ascii="Symbol" w:hAnsi="Symbol"/>
                <w:sz w:val="16"/>
              </w:rPr>
            </w:pPr>
            <w:r>
              <w:rPr>
                <w:sz w:val="18"/>
              </w:rPr>
              <w:t>Review</w:t>
            </w:r>
            <w:r>
              <w:rPr>
                <w:spacing w:val="-5"/>
                <w:sz w:val="18"/>
              </w:rPr>
              <w:t xml:space="preserve"> </w:t>
            </w:r>
            <w:r>
              <w:rPr>
                <w:sz w:val="18"/>
              </w:rPr>
              <w:t>Day</w:t>
            </w:r>
            <w:r>
              <w:rPr>
                <w:spacing w:val="-4"/>
                <w:sz w:val="18"/>
              </w:rPr>
              <w:t xml:space="preserve"> </w:t>
            </w:r>
            <w:r>
              <w:rPr>
                <w:sz w:val="18"/>
              </w:rPr>
              <w:t xml:space="preserve">1 </w:t>
            </w:r>
            <w:r>
              <w:rPr>
                <w:spacing w:val="-2"/>
                <w:sz w:val="18"/>
              </w:rPr>
              <w:t>activities</w:t>
            </w:r>
          </w:p>
          <w:p w14:paraId="4DD8D91D" w14:textId="77777777" w:rsidR="000A4E28" w:rsidRDefault="00000000">
            <w:pPr>
              <w:pStyle w:val="TableParagraph"/>
              <w:numPr>
                <w:ilvl w:val="0"/>
                <w:numId w:val="230"/>
              </w:numPr>
              <w:tabs>
                <w:tab w:val="left" w:pos="314"/>
              </w:tabs>
              <w:spacing w:line="187" w:lineRule="exact"/>
              <w:ind w:left="314" w:hanging="200"/>
              <w:rPr>
                <w:rFonts w:ascii="Symbol" w:hAnsi="Symbol"/>
                <w:sz w:val="16"/>
              </w:rPr>
            </w:pPr>
            <w:r>
              <w:rPr>
                <w:sz w:val="18"/>
              </w:rPr>
              <w:t>Closing</w:t>
            </w:r>
            <w:r>
              <w:rPr>
                <w:spacing w:val="-5"/>
                <w:sz w:val="18"/>
              </w:rPr>
              <w:t xml:space="preserve"> </w:t>
            </w:r>
            <w:r>
              <w:rPr>
                <w:sz w:val="18"/>
              </w:rPr>
              <w:t>and</w:t>
            </w:r>
            <w:r>
              <w:rPr>
                <w:spacing w:val="-4"/>
                <w:sz w:val="18"/>
              </w:rPr>
              <w:t xml:space="preserve"> </w:t>
            </w:r>
            <w:r>
              <w:rPr>
                <w:sz w:val="18"/>
              </w:rPr>
              <w:t>evaluation</w:t>
            </w:r>
            <w:r>
              <w:rPr>
                <w:spacing w:val="-6"/>
                <w:sz w:val="18"/>
              </w:rPr>
              <w:t xml:space="preserve"> </w:t>
            </w:r>
            <w:r>
              <w:rPr>
                <w:spacing w:val="-2"/>
                <w:sz w:val="18"/>
              </w:rPr>
              <w:t>activity</w:t>
            </w:r>
          </w:p>
        </w:tc>
        <w:tc>
          <w:tcPr>
            <w:tcW w:w="442" w:type="dxa"/>
            <w:tcBorders>
              <w:top w:val="nil"/>
            </w:tcBorders>
          </w:tcPr>
          <w:p w14:paraId="130DFF83" w14:textId="77777777" w:rsidR="000A4E28" w:rsidRDefault="00000000">
            <w:pPr>
              <w:pStyle w:val="TableParagraph"/>
              <w:spacing w:before="97"/>
              <w:ind w:left="107"/>
              <w:rPr>
                <w:sz w:val="18"/>
              </w:rPr>
            </w:pPr>
            <w:r>
              <w:rPr>
                <w:spacing w:val="-10"/>
                <w:sz w:val="18"/>
              </w:rPr>
              <w:t>8</w:t>
            </w:r>
          </w:p>
        </w:tc>
        <w:tc>
          <w:tcPr>
            <w:tcW w:w="3813" w:type="dxa"/>
            <w:tcBorders>
              <w:top w:val="nil"/>
            </w:tcBorders>
          </w:tcPr>
          <w:p w14:paraId="1B0FED21" w14:textId="77777777" w:rsidR="000A4E28" w:rsidRDefault="00000000">
            <w:pPr>
              <w:pStyle w:val="TableParagraph"/>
              <w:spacing w:before="92"/>
              <w:ind w:left="114"/>
              <w:rPr>
                <w:sz w:val="18"/>
              </w:rPr>
            </w:pPr>
            <w:r>
              <w:rPr>
                <w:b/>
                <w:spacing w:val="-4"/>
                <w:sz w:val="18"/>
              </w:rPr>
              <w:t>Workshop</w:t>
            </w:r>
            <w:r>
              <w:rPr>
                <w:b/>
                <w:spacing w:val="-2"/>
                <w:sz w:val="18"/>
              </w:rPr>
              <w:t xml:space="preserve"> </w:t>
            </w:r>
            <w:r>
              <w:rPr>
                <w:b/>
                <w:spacing w:val="-4"/>
                <w:sz w:val="18"/>
              </w:rPr>
              <w:t>Closing</w:t>
            </w:r>
            <w:r>
              <w:rPr>
                <w:b/>
                <w:spacing w:val="2"/>
                <w:sz w:val="18"/>
              </w:rPr>
              <w:t xml:space="preserve"> </w:t>
            </w:r>
            <w:r>
              <w:rPr>
                <w:spacing w:val="-4"/>
                <w:sz w:val="18"/>
              </w:rPr>
              <w:t>(60</w:t>
            </w:r>
            <w:r>
              <w:rPr>
                <w:spacing w:val="1"/>
                <w:sz w:val="18"/>
              </w:rPr>
              <w:t xml:space="preserve"> </w:t>
            </w:r>
            <w:r>
              <w:rPr>
                <w:spacing w:val="-4"/>
                <w:sz w:val="18"/>
              </w:rPr>
              <w:t>min)</w:t>
            </w:r>
          </w:p>
          <w:p w14:paraId="4D08C8BB" w14:textId="77777777" w:rsidR="000A4E28" w:rsidRDefault="00000000">
            <w:pPr>
              <w:pStyle w:val="TableParagraph"/>
              <w:numPr>
                <w:ilvl w:val="0"/>
                <w:numId w:val="229"/>
              </w:numPr>
              <w:tabs>
                <w:tab w:val="left" w:pos="314"/>
              </w:tabs>
              <w:spacing w:before="4" w:line="207" w:lineRule="exact"/>
              <w:ind w:left="314" w:hanging="200"/>
              <w:rPr>
                <w:sz w:val="18"/>
              </w:rPr>
            </w:pPr>
            <w:r>
              <w:rPr>
                <w:sz w:val="18"/>
              </w:rPr>
              <w:t>Participant</w:t>
            </w:r>
            <w:r>
              <w:rPr>
                <w:spacing w:val="-6"/>
                <w:sz w:val="18"/>
              </w:rPr>
              <w:t xml:space="preserve"> </w:t>
            </w:r>
            <w:r>
              <w:rPr>
                <w:sz w:val="18"/>
              </w:rPr>
              <w:t>self-</w:t>
            </w:r>
            <w:r>
              <w:rPr>
                <w:spacing w:val="-2"/>
                <w:sz w:val="18"/>
              </w:rPr>
              <w:t>assessment</w:t>
            </w:r>
          </w:p>
          <w:p w14:paraId="65097B2F" w14:textId="77777777" w:rsidR="000A4E28" w:rsidRDefault="00000000">
            <w:pPr>
              <w:pStyle w:val="TableParagraph"/>
              <w:numPr>
                <w:ilvl w:val="0"/>
                <w:numId w:val="229"/>
              </w:numPr>
              <w:tabs>
                <w:tab w:val="left" w:pos="314"/>
              </w:tabs>
              <w:spacing w:line="206" w:lineRule="exact"/>
              <w:ind w:left="314" w:hanging="200"/>
              <w:rPr>
                <w:sz w:val="18"/>
              </w:rPr>
            </w:pPr>
            <w:r>
              <w:rPr>
                <w:sz w:val="18"/>
              </w:rPr>
              <w:t>Review</w:t>
            </w:r>
            <w:r>
              <w:rPr>
                <w:spacing w:val="-4"/>
                <w:sz w:val="18"/>
              </w:rPr>
              <w:t xml:space="preserve"> </w:t>
            </w:r>
            <w:r>
              <w:rPr>
                <w:sz w:val="18"/>
              </w:rPr>
              <w:t xml:space="preserve">learning </w:t>
            </w:r>
            <w:r>
              <w:rPr>
                <w:spacing w:val="-2"/>
                <w:sz w:val="18"/>
              </w:rPr>
              <w:t>outcomes</w:t>
            </w:r>
          </w:p>
          <w:p w14:paraId="37C79E54" w14:textId="77777777" w:rsidR="000A4E28" w:rsidRDefault="00000000">
            <w:pPr>
              <w:pStyle w:val="TableParagraph"/>
              <w:numPr>
                <w:ilvl w:val="0"/>
                <w:numId w:val="229"/>
              </w:numPr>
              <w:tabs>
                <w:tab w:val="left" w:pos="314"/>
              </w:tabs>
              <w:spacing w:line="207" w:lineRule="exact"/>
              <w:ind w:left="314" w:hanging="200"/>
              <w:rPr>
                <w:sz w:val="18"/>
              </w:rPr>
            </w:pPr>
            <w:r>
              <w:rPr>
                <w:sz w:val="18"/>
              </w:rPr>
              <w:t>Final</w:t>
            </w:r>
            <w:r>
              <w:rPr>
                <w:spacing w:val="-4"/>
                <w:sz w:val="18"/>
              </w:rPr>
              <w:t xml:space="preserve"> </w:t>
            </w:r>
            <w:r>
              <w:rPr>
                <w:spacing w:val="-2"/>
                <w:sz w:val="18"/>
              </w:rPr>
              <w:t>evaluation</w:t>
            </w:r>
          </w:p>
          <w:p w14:paraId="0011D7B5" w14:textId="77777777" w:rsidR="000A4E28" w:rsidRDefault="00000000">
            <w:pPr>
              <w:pStyle w:val="TableParagraph"/>
              <w:numPr>
                <w:ilvl w:val="0"/>
                <w:numId w:val="229"/>
              </w:numPr>
              <w:tabs>
                <w:tab w:val="left" w:pos="314"/>
              </w:tabs>
              <w:spacing w:before="2"/>
              <w:ind w:left="314" w:hanging="200"/>
              <w:rPr>
                <w:sz w:val="18"/>
              </w:rPr>
            </w:pPr>
            <w:r>
              <w:rPr>
                <w:sz w:val="18"/>
              </w:rPr>
              <w:t>Certificate</w:t>
            </w:r>
            <w:r>
              <w:rPr>
                <w:spacing w:val="-5"/>
                <w:sz w:val="18"/>
              </w:rPr>
              <w:t xml:space="preserve"> </w:t>
            </w:r>
            <w:r>
              <w:rPr>
                <w:spacing w:val="-2"/>
                <w:sz w:val="18"/>
              </w:rPr>
              <w:t>presentations</w:t>
            </w:r>
          </w:p>
        </w:tc>
        <w:tc>
          <w:tcPr>
            <w:tcW w:w="514" w:type="dxa"/>
            <w:tcBorders>
              <w:top w:val="nil"/>
            </w:tcBorders>
          </w:tcPr>
          <w:p w14:paraId="478CF067" w14:textId="77777777" w:rsidR="000A4E28" w:rsidRDefault="00000000">
            <w:pPr>
              <w:pStyle w:val="TableParagraph"/>
              <w:spacing w:before="97"/>
              <w:ind w:left="6" w:right="97"/>
              <w:jc w:val="center"/>
              <w:rPr>
                <w:sz w:val="18"/>
              </w:rPr>
            </w:pPr>
            <w:r>
              <w:rPr>
                <w:spacing w:val="-5"/>
                <w:sz w:val="18"/>
              </w:rPr>
              <w:t>19</w:t>
            </w:r>
          </w:p>
        </w:tc>
      </w:tr>
    </w:tbl>
    <w:p w14:paraId="725C34A9" w14:textId="77777777" w:rsidR="000A4E28" w:rsidRDefault="00000000">
      <w:pPr>
        <w:spacing w:before="4"/>
        <w:ind w:left="220"/>
        <w:rPr>
          <w:sz w:val="18"/>
        </w:rPr>
      </w:pPr>
      <w:r>
        <w:rPr>
          <w:spacing w:val="-4"/>
          <w:sz w:val="18"/>
        </w:rPr>
        <w:t>LP –</w:t>
      </w:r>
      <w:r>
        <w:rPr>
          <w:spacing w:val="-1"/>
          <w:sz w:val="18"/>
        </w:rPr>
        <w:t xml:space="preserve"> </w:t>
      </w:r>
      <w:r>
        <w:rPr>
          <w:spacing w:val="-4"/>
          <w:sz w:val="18"/>
        </w:rPr>
        <w:t>Lesson</w:t>
      </w:r>
      <w:r>
        <w:rPr>
          <w:spacing w:val="3"/>
          <w:sz w:val="18"/>
        </w:rPr>
        <w:t xml:space="preserve"> </w:t>
      </w:r>
      <w:r>
        <w:rPr>
          <w:spacing w:val="-4"/>
          <w:sz w:val="18"/>
        </w:rPr>
        <w:t>Plan</w:t>
      </w:r>
      <w:r>
        <w:rPr>
          <w:spacing w:val="-2"/>
          <w:sz w:val="18"/>
        </w:rPr>
        <w:t xml:space="preserve"> </w:t>
      </w:r>
      <w:r>
        <w:rPr>
          <w:spacing w:val="-4"/>
          <w:sz w:val="18"/>
        </w:rPr>
        <w:t>in</w:t>
      </w:r>
      <w:r>
        <w:rPr>
          <w:spacing w:val="3"/>
          <w:sz w:val="18"/>
        </w:rPr>
        <w:t xml:space="preserve"> </w:t>
      </w:r>
      <w:r>
        <w:rPr>
          <w:spacing w:val="-4"/>
          <w:sz w:val="18"/>
        </w:rPr>
        <w:t>Trainer</w:t>
      </w:r>
      <w:r>
        <w:rPr>
          <w:spacing w:val="-1"/>
          <w:sz w:val="18"/>
        </w:rPr>
        <w:t xml:space="preserve"> </w:t>
      </w:r>
      <w:r>
        <w:rPr>
          <w:spacing w:val="-4"/>
          <w:sz w:val="18"/>
        </w:rPr>
        <w:t>Manual</w:t>
      </w:r>
      <w:r>
        <w:rPr>
          <w:sz w:val="18"/>
        </w:rPr>
        <w:t xml:space="preserve"> </w:t>
      </w:r>
      <w:r>
        <w:rPr>
          <w:spacing w:val="-4"/>
          <w:sz w:val="18"/>
        </w:rPr>
        <w:t>for</w:t>
      </w:r>
      <w:r>
        <w:rPr>
          <w:spacing w:val="-2"/>
          <w:sz w:val="18"/>
        </w:rPr>
        <w:t xml:space="preserve"> </w:t>
      </w:r>
      <w:r>
        <w:rPr>
          <w:spacing w:val="-4"/>
          <w:sz w:val="18"/>
        </w:rPr>
        <w:t>Introduction</w:t>
      </w:r>
      <w:r>
        <w:rPr>
          <w:spacing w:val="-1"/>
          <w:sz w:val="18"/>
        </w:rPr>
        <w:t xml:space="preserve"> </w:t>
      </w:r>
      <w:r>
        <w:rPr>
          <w:spacing w:val="-4"/>
          <w:sz w:val="18"/>
        </w:rPr>
        <w:t>to</w:t>
      </w:r>
      <w:r>
        <w:rPr>
          <w:spacing w:val="3"/>
          <w:sz w:val="18"/>
        </w:rPr>
        <w:t xml:space="preserve"> </w:t>
      </w:r>
      <w:r>
        <w:rPr>
          <w:spacing w:val="-4"/>
          <w:sz w:val="18"/>
        </w:rPr>
        <w:t>Environmental</w:t>
      </w:r>
      <w:r>
        <w:rPr>
          <w:sz w:val="18"/>
        </w:rPr>
        <w:t xml:space="preserve"> </w:t>
      </w:r>
      <w:r>
        <w:rPr>
          <w:spacing w:val="-4"/>
          <w:sz w:val="18"/>
        </w:rPr>
        <w:t>Sanitation</w:t>
      </w:r>
    </w:p>
    <w:p w14:paraId="565D3918" w14:textId="77777777" w:rsidR="000A4E28" w:rsidRDefault="000A4E28">
      <w:pPr>
        <w:rPr>
          <w:sz w:val="18"/>
        </w:rPr>
        <w:sectPr w:rsidR="000A4E28">
          <w:pgSz w:w="12240" w:h="15840"/>
          <w:pgMar w:top="960" w:right="1300" w:bottom="1200" w:left="1220" w:header="710" w:footer="1005" w:gutter="0"/>
          <w:cols w:space="720"/>
        </w:sectPr>
      </w:pPr>
    </w:p>
    <w:p w14:paraId="516437BE" w14:textId="77777777" w:rsidR="000A4E28" w:rsidRDefault="000A4E28">
      <w:pPr>
        <w:pStyle w:val="BodyText"/>
        <w:spacing w:before="246"/>
      </w:pPr>
    </w:p>
    <w:p w14:paraId="0CBB4EB1" w14:textId="77777777" w:rsidR="000A4E28" w:rsidRDefault="00000000">
      <w:pPr>
        <w:pStyle w:val="Heading6"/>
        <w:spacing w:before="0"/>
        <w:ind w:left="220"/>
      </w:pPr>
      <w:r>
        <w:rPr>
          <w:spacing w:val="-2"/>
        </w:rPr>
        <w:t>Suggested</w:t>
      </w:r>
      <w:r>
        <w:rPr>
          <w:spacing w:val="-14"/>
        </w:rPr>
        <w:t xml:space="preserve"> </w:t>
      </w:r>
      <w:r>
        <w:rPr>
          <w:spacing w:val="-2"/>
        </w:rPr>
        <w:t>Daily</w:t>
      </w:r>
      <w:r>
        <w:rPr>
          <w:spacing w:val="-13"/>
        </w:rPr>
        <w:t xml:space="preserve"> </w:t>
      </w:r>
      <w:r>
        <w:rPr>
          <w:spacing w:val="-2"/>
        </w:rPr>
        <w:t>Opening</w:t>
      </w:r>
      <w:r>
        <w:rPr>
          <w:spacing w:val="-13"/>
        </w:rPr>
        <w:t xml:space="preserve"> </w:t>
      </w:r>
      <w:r>
        <w:rPr>
          <w:spacing w:val="-2"/>
        </w:rPr>
        <w:t>and</w:t>
      </w:r>
      <w:r>
        <w:rPr>
          <w:spacing w:val="-14"/>
        </w:rPr>
        <w:t xml:space="preserve"> </w:t>
      </w:r>
      <w:r>
        <w:rPr>
          <w:spacing w:val="-2"/>
        </w:rPr>
        <w:t>Closing</w:t>
      </w:r>
      <w:r>
        <w:rPr>
          <w:spacing w:val="-12"/>
        </w:rPr>
        <w:t xml:space="preserve"> </w:t>
      </w:r>
      <w:r>
        <w:rPr>
          <w:spacing w:val="-2"/>
        </w:rPr>
        <w:t>Activities:</w:t>
      </w:r>
    </w:p>
    <w:p w14:paraId="08C6878A" w14:textId="77777777" w:rsidR="000A4E28" w:rsidRDefault="000A4E28">
      <w:pPr>
        <w:pStyle w:val="BodyText"/>
        <w:rPr>
          <w:b/>
          <w:sz w:val="11"/>
        </w:rPr>
      </w:pPr>
    </w:p>
    <w:tbl>
      <w:tblPr>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841"/>
        <w:gridCol w:w="3844"/>
      </w:tblGrid>
      <w:tr w:rsidR="000A4E28" w14:paraId="598C3692" w14:textId="77777777">
        <w:trPr>
          <w:trHeight w:val="506"/>
        </w:trPr>
        <w:tc>
          <w:tcPr>
            <w:tcW w:w="1270" w:type="dxa"/>
          </w:tcPr>
          <w:p w14:paraId="434A6531" w14:textId="77777777" w:rsidR="000A4E28" w:rsidRDefault="00000000">
            <w:pPr>
              <w:pStyle w:val="TableParagraph"/>
              <w:spacing w:line="252" w:lineRule="exact"/>
              <w:ind w:left="436" w:right="89" w:hanging="329"/>
              <w:rPr>
                <w:b/>
              </w:rPr>
            </w:pPr>
            <w:r>
              <w:rPr>
                <w:b/>
                <w:spacing w:val="-4"/>
              </w:rPr>
              <w:t>Workshop Day</w:t>
            </w:r>
          </w:p>
        </w:tc>
        <w:tc>
          <w:tcPr>
            <w:tcW w:w="3841" w:type="dxa"/>
          </w:tcPr>
          <w:p w14:paraId="1818DB26" w14:textId="77777777" w:rsidR="000A4E28" w:rsidRDefault="00000000">
            <w:pPr>
              <w:pStyle w:val="TableParagraph"/>
              <w:spacing w:before="122"/>
              <w:ind w:left="1069"/>
              <w:rPr>
                <w:b/>
              </w:rPr>
            </w:pPr>
            <w:r>
              <w:rPr>
                <w:b/>
                <w:spacing w:val="-2"/>
              </w:rPr>
              <w:t>Opening</w:t>
            </w:r>
            <w:r>
              <w:rPr>
                <w:b/>
                <w:spacing w:val="-12"/>
              </w:rPr>
              <w:t xml:space="preserve"> </w:t>
            </w:r>
            <w:r>
              <w:rPr>
                <w:b/>
                <w:spacing w:val="-2"/>
              </w:rPr>
              <w:t>Activity</w:t>
            </w:r>
          </w:p>
        </w:tc>
        <w:tc>
          <w:tcPr>
            <w:tcW w:w="3844" w:type="dxa"/>
          </w:tcPr>
          <w:p w14:paraId="0C9C0C30" w14:textId="77777777" w:rsidR="000A4E28" w:rsidRDefault="00000000">
            <w:pPr>
              <w:pStyle w:val="TableParagraph"/>
              <w:spacing w:before="122"/>
              <w:ind w:left="320"/>
              <w:rPr>
                <w:b/>
              </w:rPr>
            </w:pPr>
            <w:r>
              <w:rPr>
                <w:b/>
                <w:spacing w:val="-4"/>
              </w:rPr>
              <w:t>Closing</w:t>
            </w:r>
            <w:r>
              <w:rPr>
                <w:b/>
                <w:spacing w:val="-2"/>
              </w:rPr>
              <w:t xml:space="preserve"> </w:t>
            </w:r>
            <w:r>
              <w:rPr>
                <w:b/>
                <w:spacing w:val="-4"/>
              </w:rPr>
              <w:t>and</w:t>
            </w:r>
            <w:r>
              <w:rPr>
                <w:b/>
                <w:spacing w:val="-2"/>
              </w:rPr>
              <w:t xml:space="preserve"> </w:t>
            </w:r>
            <w:r>
              <w:rPr>
                <w:b/>
                <w:spacing w:val="-4"/>
              </w:rPr>
              <w:t>Evaluation</w:t>
            </w:r>
            <w:r>
              <w:rPr>
                <w:b/>
                <w:spacing w:val="-3"/>
              </w:rPr>
              <w:t xml:space="preserve"> </w:t>
            </w:r>
            <w:r>
              <w:rPr>
                <w:b/>
                <w:spacing w:val="-4"/>
              </w:rPr>
              <w:t>Activity</w:t>
            </w:r>
          </w:p>
        </w:tc>
      </w:tr>
      <w:tr w:rsidR="000A4E28" w14:paraId="79A75694" w14:textId="77777777">
        <w:trPr>
          <w:trHeight w:val="1055"/>
        </w:trPr>
        <w:tc>
          <w:tcPr>
            <w:tcW w:w="1270" w:type="dxa"/>
          </w:tcPr>
          <w:p w14:paraId="73167486" w14:textId="77777777" w:rsidR="000A4E28" w:rsidRDefault="00000000">
            <w:pPr>
              <w:pStyle w:val="TableParagraph"/>
              <w:spacing w:line="250" w:lineRule="exact"/>
              <w:ind w:left="107"/>
            </w:pPr>
            <w:r>
              <w:t>Day</w:t>
            </w:r>
            <w:r>
              <w:rPr>
                <w:spacing w:val="-15"/>
              </w:rPr>
              <w:t xml:space="preserve"> </w:t>
            </w:r>
            <w:r>
              <w:rPr>
                <w:spacing w:val="-10"/>
              </w:rPr>
              <w:t>1</w:t>
            </w:r>
          </w:p>
        </w:tc>
        <w:tc>
          <w:tcPr>
            <w:tcW w:w="3841" w:type="dxa"/>
          </w:tcPr>
          <w:p w14:paraId="3F8131B0" w14:textId="77777777" w:rsidR="000A4E28" w:rsidRDefault="00000000">
            <w:pPr>
              <w:pStyle w:val="TableParagraph"/>
              <w:spacing w:line="250" w:lineRule="exact"/>
              <w:ind w:left="107"/>
            </w:pPr>
            <w:r>
              <w:rPr>
                <w:spacing w:val="-2"/>
              </w:rPr>
              <w:t>Lesson</w:t>
            </w:r>
            <w:r>
              <w:rPr>
                <w:spacing w:val="-14"/>
              </w:rPr>
              <w:t xml:space="preserve"> </w:t>
            </w:r>
            <w:r>
              <w:rPr>
                <w:spacing w:val="-2"/>
              </w:rPr>
              <w:t>Plan</w:t>
            </w:r>
            <w:r>
              <w:rPr>
                <w:spacing w:val="-11"/>
              </w:rPr>
              <w:t xml:space="preserve"> </w:t>
            </w:r>
            <w:r>
              <w:rPr>
                <w:spacing w:val="-2"/>
              </w:rPr>
              <w:t>1:</w:t>
            </w:r>
            <w:r>
              <w:rPr>
                <w:spacing w:val="-13"/>
              </w:rPr>
              <w:t xml:space="preserve"> </w:t>
            </w:r>
            <w:r>
              <w:rPr>
                <w:spacing w:val="-2"/>
              </w:rPr>
              <w:t>Workshop</w:t>
            </w:r>
            <w:r>
              <w:rPr>
                <w:spacing w:val="-12"/>
              </w:rPr>
              <w:t xml:space="preserve"> </w:t>
            </w:r>
            <w:r>
              <w:rPr>
                <w:spacing w:val="-2"/>
              </w:rPr>
              <w:t>Opening</w:t>
            </w:r>
          </w:p>
        </w:tc>
        <w:tc>
          <w:tcPr>
            <w:tcW w:w="3844" w:type="dxa"/>
          </w:tcPr>
          <w:p w14:paraId="5A5C1443" w14:textId="77777777" w:rsidR="000A4E28" w:rsidRDefault="00000000">
            <w:pPr>
              <w:pStyle w:val="TableParagraph"/>
              <w:spacing w:line="250" w:lineRule="exact"/>
              <w:ind w:left="106"/>
            </w:pPr>
            <w:r>
              <w:rPr>
                <w:spacing w:val="-2"/>
              </w:rPr>
              <w:t>Appendix</w:t>
            </w:r>
            <w:r>
              <w:rPr>
                <w:spacing w:val="-14"/>
              </w:rPr>
              <w:t xml:space="preserve"> </w:t>
            </w:r>
            <w:r>
              <w:rPr>
                <w:spacing w:val="-2"/>
              </w:rPr>
              <w:t>2:</w:t>
            </w:r>
            <w:r>
              <w:rPr>
                <w:spacing w:val="-9"/>
              </w:rPr>
              <w:t xml:space="preserve"> </w:t>
            </w:r>
            <w:r>
              <w:rPr>
                <w:spacing w:val="-4"/>
              </w:rPr>
              <w:t>Tools</w:t>
            </w:r>
          </w:p>
          <w:p w14:paraId="19823AB0" w14:textId="77777777" w:rsidR="000A4E28" w:rsidRDefault="00000000">
            <w:pPr>
              <w:pStyle w:val="TableParagraph"/>
              <w:numPr>
                <w:ilvl w:val="0"/>
                <w:numId w:val="228"/>
              </w:numPr>
              <w:tabs>
                <w:tab w:val="left" w:pos="467"/>
              </w:tabs>
              <w:spacing w:line="268" w:lineRule="exact"/>
            </w:pPr>
            <w:r>
              <w:rPr>
                <w:spacing w:val="-4"/>
              </w:rPr>
              <w:t>Alligator</w:t>
            </w:r>
            <w:r>
              <w:rPr>
                <w:spacing w:val="-1"/>
              </w:rPr>
              <w:t xml:space="preserve"> </w:t>
            </w:r>
            <w:r>
              <w:rPr>
                <w:spacing w:val="-4"/>
              </w:rPr>
              <w:t>Arms</w:t>
            </w:r>
          </w:p>
          <w:p w14:paraId="34123E71" w14:textId="77777777" w:rsidR="000A4E28" w:rsidRDefault="00000000">
            <w:pPr>
              <w:pStyle w:val="TableParagraph"/>
              <w:numPr>
                <w:ilvl w:val="0"/>
                <w:numId w:val="228"/>
              </w:numPr>
              <w:tabs>
                <w:tab w:val="left" w:pos="467"/>
              </w:tabs>
              <w:spacing w:line="269" w:lineRule="exact"/>
            </w:pPr>
            <w:r>
              <w:rPr>
                <w:spacing w:val="-2"/>
              </w:rPr>
              <w:t>Plus/Change</w:t>
            </w:r>
          </w:p>
          <w:p w14:paraId="3AF239FC" w14:textId="77777777" w:rsidR="000A4E28" w:rsidRDefault="00000000">
            <w:pPr>
              <w:pStyle w:val="TableParagraph"/>
              <w:numPr>
                <w:ilvl w:val="0"/>
                <w:numId w:val="228"/>
              </w:numPr>
              <w:tabs>
                <w:tab w:val="left" w:pos="467"/>
              </w:tabs>
              <w:spacing w:line="249" w:lineRule="exact"/>
            </w:pPr>
            <w:r>
              <w:rPr>
                <w:spacing w:val="-2"/>
              </w:rPr>
              <w:t>Scales</w:t>
            </w:r>
          </w:p>
        </w:tc>
      </w:tr>
      <w:tr w:rsidR="000A4E28" w14:paraId="7FD0D608" w14:textId="77777777">
        <w:trPr>
          <w:trHeight w:val="789"/>
        </w:trPr>
        <w:tc>
          <w:tcPr>
            <w:tcW w:w="1270" w:type="dxa"/>
          </w:tcPr>
          <w:p w14:paraId="23B16A66" w14:textId="77777777" w:rsidR="000A4E28" w:rsidRDefault="00000000">
            <w:pPr>
              <w:pStyle w:val="TableParagraph"/>
              <w:spacing w:line="250" w:lineRule="exact"/>
              <w:ind w:left="107"/>
            </w:pPr>
            <w:r>
              <w:t>Day</w:t>
            </w:r>
            <w:r>
              <w:rPr>
                <w:spacing w:val="-15"/>
              </w:rPr>
              <w:t xml:space="preserve"> </w:t>
            </w:r>
            <w:r>
              <w:rPr>
                <w:spacing w:val="-10"/>
              </w:rPr>
              <w:t>2</w:t>
            </w:r>
          </w:p>
        </w:tc>
        <w:tc>
          <w:tcPr>
            <w:tcW w:w="3841" w:type="dxa"/>
          </w:tcPr>
          <w:p w14:paraId="684B7DA1" w14:textId="77777777" w:rsidR="000A4E28" w:rsidRDefault="00000000">
            <w:pPr>
              <w:pStyle w:val="TableParagraph"/>
              <w:spacing w:line="250" w:lineRule="exact"/>
              <w:ind w:left="107"/>
            </w:pPr>
            <w:r>
              <w:rPr>
                <w:spacing w:val="-2"/>
              </w:rPr>
              <w:t>Appendix</w:t>
            </w:r>
            <w:r>
              <w:rPr>
                <w:spacing w:val="-14"/>
              </w:rPr>
              <w:t xml:space="preserve"> </w:t>
            </w:r>
            <w:r>
              <w:rPr>
                <w:spacing w:val="-2"/>
              </w:rPr>
              <w:t>2:</w:t>
            </w:r>
            <w:r>
              <w:rPr>
                <w:spacing w:val="-9"/>
              </w:rPr>
              <w:t xml:space="preserve"> </w:t>
            </w:r>
            <w:r>
              <w:rPr>
                <w:spacing w:val="-4"/>
              </w:rPr>
              <w:t>Tools</w:t>
            </w:r>
          </w:p>
          <w:p w14:paraId="331F7AA2" w14:textId="77777777" w:rsidR="000A4E28" w:rsidRDefault="00000000">
            <w:pPr>
              <w:pStyle w:val="TableParagraph"/>
              <w:numPr>
                <w:ilvl w:val="0"/>
                <w:numId w:val="227"/>
              </w:numPr>
              <w:tabs>
                <w:tab w:val="left" w:pos="467"/>
              </w:tabs>
              <w:spacing w:before="1" w:line="268" w:lineRule="exact"/>
            </w:pPr>
            <w:r>
              <w:rPr>
                <w:spacing w:val="-2"/>
              </w:rPr>
              <w:t>Charades</w:t>
            </w:r>
          </w:p>
          <w:p w14:paraId="59B056F7" w14:textId="77777777" w:rsidR="000A4E28" w:rsidRDefault="00000000">
            <w:pPr>
              <w:pStyle w:val="TableParagraph"/>
              <w:numPr>
                <w:ilvl w:val="0"/>
                <w:numId w:val="227"/>
              </w:numPr>
              <w:tabs>
                <w:tab w:val="left" w:pos="467"/>
              </w:tabs>
              <w:spacing w:line="250" w:lineRule="exact"/>
            </w:pPr>
            <w:r>
              <w:t>What</w:t>
            </w:r>
            <w:r>
              <w:rPr>
                <w:spacing w:val="-16"/>
              </w:rPr>
              <w:t xml:space="preserve"> </w:t>
            </w:r>
            <w:r>
              <w:t>Am</w:t>
            </w:r>
            <w:r>
              <w:rPr>
                <w:spacing w:val="-14"/>
              </w:rPr>
              <w:t xml:space="preserve"> </w:t>
            </w:r>
            <w:r>
              <w:rPr>
                <w:spacing w:val="-5"/>
              </w:rPr>
              <w:t>I?</w:t>
            </w:r>
          </w:p>
        </w:tc>
        <w:tc>
          <w:tcPr>
            <w:tcW w:w="3844" w:type="dxa"/>
          </w:tcPr>
          <w:p w14:paraId="5D0531D2" w14:textId="77777777" w:rsidR="000A4E28" w:rsidRDefault="00000000">
            <w:pPr>
              <w:pStyle w:val="TableParagraph"/>
              <w:spacing w:line="250" w:lineRule="exact"/>
              <w:ind w:left="106"/>
            </w:pPr>
            <w:r>
              <w:rPr>
                <w:spacing w:val="-2"/>
              </w:rPr>
              <w:t>Appendix</w:t>
            </w:r>
            <w:r>
              <w:rPr>
                <w:spacing w:val="-14"/>
              </w:rPr>
              <w:t xml:space="preserve"> </w:t>
            </w:r>
            <w:r>
              <w:rPr>
                <w:spacing w:val="-2"/>
              </w:rPr>
              <w:t>2:</w:t>
            </w:r>
            <w:r>
              <w:rPr>
                <w:spacing w:val="-9"/>
              </w:rPr>
              <w:t xml:space="preserve"> </w:t>
            </w:r>
            <w:r>
              <w:rPr>
                <w:spacing w:val="-4"/>
              </w:rPr>
              <w:t>Tools</w:t>
            </w:r>
          </w:p>
          <w:p w14:paraId="2B553B4D" w14:textId="77777777" w:rsidR="000A4E28" w:rsidRDefault="00000000">
            <w:pPr>
              <w:pStyle w:val="TableParagraph"/>
              <w:numPr>
                <w:ilvl w:val="0"/>
                <w:numId w:val="226"/>
              </w:numPr>
              <w:tabs>
                <w:tab w:val="left" w:pos="467"/>
              </w:tabs>
              <w:spacing w:before="1"/>
            </w:pPr>
            <w:r>
              <w:rPr>
                <w:spacing w:val="-4"/>
              </w:rPr>
              <w:t>Final</w:t>
            </w:r>
            <w:r>
              <w:rPr>
                <w:spacing w:val="-7"/>
              </w:rPr>
              <w:t xml:space="preserve"> </w:t>
            </w:r>
            <w:r>
              <w:rPr>
                <w:spacing w:val="-4"/>
              </w:rPr>
              <w:t>Workshop</w:t>
            </w:r>
            <w:r>
              <w:rPr>
                <w:spacing w:val="2"/>
              </w:rPr>
              <w:t xml:space="preserve"> </w:t>
            </w:r>
            <w:r>
              <w:rPr>
                <w:spacing w:val="-4"/>
              </w:rPr>
              <w:t>Evaluation</w:t>
            </w:r>
          </w:p>
        </w:tc>
      </w:tr>
    </w:tbl>
    <w:p w14:paraId="09AFE1AD" w14:textId="77777777" w:rsidR="000A4E28" w:rsidRDefault="00000000">
      <w:pPr>
        <w:spacing w:before="248"/>
        <w:ind w:left="220"/>
        <w:rPr>
          <w:b/>
        </w:rPr>
      </w:pPr>
      <w:r>
        <w:rPr>
          <w:b/>
          <w:spacing w:val="-4"/>
        </w:rPr>
        <w:t>Optional</w:t>
      </w:r>
      <w:r>
        <w:rPr>
          <w:b/>
          <w:spacing w:val="-3"/>
        </w:rPr>
        <w:t xml:space="preserve"> </w:t>
      </w:r>
      <w:r>
        <w:rPr>
          <w:b/>
          <w:spacing w:val="-4"/>
        </w:rPr>
        <w:t>Lesson</w:t>
      </w:r>
      <w:r>
        <w:rPr>
          <w:b/>
          <w:spacing w:val="1"/>
        </w:rPr>
        <w:t xml:space="preserve"> </w:t>
      </w:r>
      <w:r>
        <w:rPr>
          <w:b/>
          <w:spacing w:val="-4"/>
        </w:rPr>
        <w:t>Plans:</w:t>
      </w:r>
    </w:p>
    <w:p w14:paraId="3B716B8F" w14:textId="77777777" w:rsidR="000A4E28" w:rsidRDefault="00000000">
      <w:pPr>
        <w:pStyle w:val="ListParagraph"/>
        <w:numPr>
          <w:ilvl w:val="2"/>
          <w:numId w:val="262"/>
        </w:numPr>
        <w:tabs>
          <w:tab w:val="left" w:pos="580"/>
        </w:tabs>
        <w:spacing w:before="123"/>
        <w:ind w:right="1123"/>
      </w:pPr>
      <w:r>
        <w:rPr>
          <w:spacing w:val="-2"/>
        </w:rPr>
        <w:t>Lesson</w:t>
      </w:r>
      <w:r>
        <w:rPr>
          <w:spacing w:val="-11"/>
        </w:rPr>
        <w:t xml:space="preserve"> </w:t>
      </w:r>
      <w:r>
        <w:rPr>
          <w:spacing w:val="-2"/>
        </w:rPr>
        <w:t>Plan</w:t>
      </w:r>
      <w:r>
        <w:rPr>
          <w:spacing w:val="-12"/>
        </w:rPr>
        <w:t xml:space="preserve"> </w:t>
      </w:r>
      <w:r>
        <w:rPr>
          <w:spacing w:val="-2"/>
        </w:rPr>
        <w:t>12:</w:t>
      </w:r>
      <w:r>
        <w:rPr>
          <w:spacing w:val="-10"/>
        </w:rPr>
        <w:t xml:space="preserve"> </w:t>
      </w:r>
      <w:r>
        <w:rPr>
          <w:spacing w:val="-2"/>
        </w:rPr>
        <w:t>Menstrual</w:t>
      </w:r>
      <w:r>
        <w:rPr>
          <w:spacing w:val="-10"/>
        </w:rPr>
        <w:t xml:space="preserve"> </w:t>
      </w:r>
      <w:r>
        <w:rPr>
          <w:spacing w:val="-2"/>
        </w:rPr>
        <w:t>Hygiene</w:t>
      </w:r>
      <w:r>
        <w:rPr>
          <w:spacing w:val="-12"/>
        </w:rPr>
        <w:t xml:space="preserve"> </w:t>
      </w:r>
      <w:r>
        <w:rPr>
          <w:spacing w:val="-2"/>
        </w:rPr>
        <w:t>Management</w:t>
      </w:r>
      <w:r>
        <w:rPr>
          <w:spacing w:val="-10"/>
        </w:rPr>
        <w:t xml:space="preserve"> </w:t>
      </w:r>
      <w:r>
        <w:rPr>
          <w:spacing w:val="-2"/>
        </w:rPr>
        <w:t>(can</w:t>
      </w:r>
      <w:r>
        <w:rPr>
          <w:spacing w:val="-12"/>
        </w:rPr>
        <w:t xml:space="preserve"> </w:t>
      </w:r>
      <w:r>
        <w:rPr>
          <w:spacing w:val="-2"/>
        </w:rPr>
        <w:t>be</w:t>
      </w:r>
      <w:r>
        <w:rPr>
          <w:spacing w:val="-12"/>
        </w:rPr>
        <w:t xml:space="preserve"> </w:t>
      </w:r>
      <w:r>
        <w:rPr>
          <w:spacing w:val="-2"/>
        </w:rPr>
        <w:t>used</w:t>
      </w:r>
      <w:r>
        <w:rPr>
          <w:spacing w:val="-12"/>
        </w:rPr>
        <w:t xml:space="preserve"> </w:t>
      </w:r>
      <w:r>
        <w:rPr>
          <w:spacing w:val="-2"/>
        </w:rPr>
        <w:t>with</w:t>
      </w:r>
      <w:r>
        <w:rPr>
          <w:spacing w:val="-12"/>
        </w:rPr>
        <w:t xml:space="preserve"> </w:t>
      </w:r>
      <w:r>
        <w:rPr>
          <w:spacing w:val="-2"/>
        </w:rPr>
        <w:t>Lesson</w:t>
      </w:r>
      <w:r>
        <w:rPr>
          <w:spacing w:val="-12"/>
        </w:rPr>
        <w:t xml:space="preserve"> </w:t>
      </w:r>
      <w:r>
        <w:rPr>
          <w:spacing w:val="-2"/>
        </w:rPr>
        <w:t>Plan</w:t>
      </w:r>
      <w:r>
        <w:rPr>
          <w:spacing w:val="-12"/>
        </w:rPr>
        <w:t xml:space="preserve"> </w:t>
      </w:r>
      <w:r>
        <w:rPr>
          <w:spacing w:val="-2"/>
        </w:rPr>
        <w:t>17: Environmental</w:t>
      </w:r>
      <w:r>
        <w:rPr>
          <w:spacing w:val="-5"/>
        </w:rPr>
        <w:t xml:space="preserve"> </w:t>
      </w:r>
      <w:r>
        <w:rPr>
          <w:spacing w:val="-2"/>
        </w:rPr>
        <w:t>Sanitation</w:t>
      </w:r>
      <w:r>
        <w:rPr>
          <w:spacing w:val="-8"/>
        </w:rPr>
        <w:t xml:space="preserve"> </w:t>
      </w:r>
      <w:r>
        <w:rPr>
          <w:spacing w:val="-2"/>
        </w:rPr>
        <w:t>Walk</w:t>
      </w:r>
      <w:r>
        <w:rPr>
          <w:spacing w:val="-4"/>
        </w:rPr>
        <w:t xml:space="preserve"> </w:t>
      </w:r>
      <w:r>
        <w:rPr>
          <w:spacing w:val="-2"/>
        </w:rPr>
        <w:t>instead</w:t>
      </w:r>
      <w:r>
        <w:rPr>
          <w:spacing w:val="-5"/>
        </w:rPr>
        <w:t xml:space="preserve"> </w:t>
      </w:r>
      <w:r>
        <w:rPr>
          <w:spacing w:val="-2"/>
        </w:rPr>
        <w:t>of</w:t>
      </w:r>
      <w:r>
        <w:rPr>
          <w:spacing w:val="-3"/>
        </w:rPr>
        <w:t xml:space="preserve"> </w:t>
      </w:r>
      <w:r>
        <w:rPr>
          <w:spacing w:val="-2"/>
        </w:rPr>
        <w:t>Lesson</w:t>
      </w:r>
      <w:r>
        <w:rPr>
          <w:spacing w:val="-5"/>
        </w:rPr>
        <w:t xml:space="preserve"> </w:t>
      </w:r>
      <w:r>
        <w:rPr>
          <w:spacing w:val="-2"/>
        </w:rPr>
        <w:t>Plan 16:</w:t>
      </w:r>
      <w:r>
        <w:rPr>
          <w:spacing w:val="-3"/>
        </w:rPr>
        <w:t xml:space="preserve"> </w:t>
      </w:r>
      <w:r>
        <w:rPr>
          <w:spacing w:val="-2"/>
        </w:rPr>
        <w:t>Environmental</w:t>
      </w:r>
      <w:r>
        <w:rPr>
          <w:spacing w:val="-3"/>
        </w:rPr>
        <w:t xml:space="preserve"> </w:t>
      </w:r>
      <w:r>
        <w:rPr>
          <w:spacing w:val="-2"/>
        </w:rPr>
        <w:t>Sanitation Inspections)</w:t>
      </w:r>
    </w:p>
    <w:p w14:paraId="09383242" w14:textId="77777777" w:rsidR="000A4E28" w:rsidRDefault="00000000">
      <w:pPr>
        <w:pStyle w:val="ListParagraph"/>
        <w:numPr>
          <w:ilvl w:val="2"/>
          <w:numId w:val="262"/>
        </w:numPr>
        <w:tabs>
          <w:tab w:val="left" w:pos="580"/>
        </w:tabs>
        <w:ind w:right="404"/>
      </w:pPr>
      <w:r>
        <w:rPr>
          <w:spacing w:val="-2"/>
        </w:rPr>
        <w:t>Lesson</w:t>
      </w:r>
      <w:r>
        <w:rPr>
          <w:spacing w:val="-14"/>
        </w:rPr>
        <w:t xml:space="preserve"> </w:t>
      </w:r>
      <w:r>
        <w:rPr>
          <w:spacing w:val="-2"/>
        </w:rPr>
        <w:t>Plan</w:t>
      </w:r>
      <w:r>
        <w:rPr>
          <w:spacing w:val="-13"/>
        </w:rPr>
        <w:t xml:space="preserve"> </w:t>
      </w:r>
      <w:r>
        <w:rPr>
          <w:spacing w:val="-2"/>
        </w:rPr>
        <w:t>20:</w:t>
      </w:r>
      <w:r>
        <w:rPr>
          <w:spacing w:val="-10"/>
        </w:rPr>
        <w:t xml:space="preserve"> </w:t>
      </w:r>
      <w:r>
        <w:rPr>
          <w:spacing w:val="-2"/>
        </w:rPr>
        <w:t>Sanitary</w:t>
      </w:r>
      <w:r>
        <w:rPr>
          <w:spacing w:val="-14"/>
        </w:rPr>
        <w:t xml:space="preserve"> </w:t>
      </w:r>
      <w:r>
        <w:rPr>
          <w:spacing w:val="-2"/>
        </w:rPr>
        <w:t>Inspections</w:t>
      </w:r>
      <w:r>
        <w:rPr>
          <w:spacing w:val="-13"/>
        </w:rPr>
        <w:t xml:space="preserve"> </w:t>
      </w:r>
      <w:r>
        <w:rPr>
          <w:spacing w:val="-2"/>
        </w:rPr>
        <w:t>(can</w:t>
      </w:r>
      <w:r>
        <w:rPr>
          <w:spacing w:val="-12"/>
        </w:rPr>
        <w:t xml:space="preserve"> </w:t>
      </w:r>
      <w:r>
        <w:rPr>
          <w:spacing w:val="-2"/>
        </w:rPr>
        <w:t>be</w:t>
      </w:r>
      <w:r>
        <w:rPr>
          <w:spacing w:val="-12"/>
        </w:rPr>
        <w:t xml:space="preserve"> </w:t>
      </w:r>
      <w:r>
        <w:rPr>
          <w:spacing w:val="-2"/>
        </w:rPr>
        <w:t>combined</w:t>
      </w:r>
      <w:r>
        <w:rPr>
          <w:spacing w:val="-10"/>
        </w:rPr>
        <w:t xml:space="preserve"> </w:t>
      </w:r>
      <w:r>
        <w:rPr>
          <w:spacing w:val="-2"/>
        </w:rPr>
        <w:t>with</w:t>
      </w:r>
      <w:r>
        <w:rPr>
          <w:spacing w:val="-12"/>
        </w:rPr>
        <w:t xml:space="preserve"> </w:t>
      </w:r>
      <w:r>
        <w:rPr>
          <w:spacing w:val="-2"/>
        </w:rPr>
        <w:t>Lesson</w:t>
      </w:r>
      <w:r>
        <w:rPr>
          <w:spacing w:val="-12"/>
        </w:rPr>
        <w:t xml:space="preserve"> </w:t>
      </w:r>
      <w:r>
        <w:rPr>
          <w:spacing w:val="-2"/>
        </w:rPr>
        <w:t>Plan</w:t>
      </w:r>
      <w:r>
        <w:rPr>
          <w:spacing w:val="-12"/>
        </w:rPr>
        <w:t xml:space="preserve"> </w:t>
      </w:r>
      <w:r>
        <w:rPr>
          <w:spacing w:val="-2"/>
        </w:rPr>
        <w:t>17:</w:t>
      </w:r>
      <w:r>
        <w:rPr>
          <w:spacing w:val="-11"/>
        </w:rPr>
        <w:t xml:space="preserve"> </w:t>
      </w:r>
      <w:r>
        <w:rPr>
          <w:spacing w:val="-2"/>
        </w:rPr>
        <w:t xml:space="preserve">Environmental </w:t>
      </w:r>
      <w:r>
        <w:t>Sanitation</w:t>
      </w:r>
      <w:r>
        <w:rPr>
          <w:spacing w:val="-4"/>
        </w:rPr>
        <w:t xml:space="preserve"> </w:t>
      </w:r>
      <w:r>
        <w:t>Walk)</w:t>
      </w:r>
    </w:p>
    <w:p w14:paraId="4BECB144" w14:textId="77777777" w:rsidR="000A4E28" w:rsidRDefault="00000000">
      <w:pPr>
        <w:pStyle w:val="ListParagraph"/>
        <w:numPr>
          <w:ilvl w:val="2"/>
          <w:numId w:val="262"/>
        </w:numPr>
        <w:tabs>
          <w:tab w:val="left" w:pos="580"/>
        </w:tabs>
        <w:spacing w:line="268" w:lineRule="exact"/>
      </w:pPr>
      <w:r>
        <w:rPr>
          <w:spacing w:val="-4"/>
        </w:rPr>
        <w:t>Behaviour</w:t>
      </w:r>
      <w:r>
        <w:rPr>
          <w:spacing w:val="-1"/>
        </w:rPr>
        <w:t xml:space="preserve"> </w:t>
      </w:r>
      <w:r>
        <w:rPr>
          <w:spacing w:val="-4"/>
        </w:rPr>
        <w:t>Change</w:t>
      </w:r>
      <w:r>
        <w:rPr>
          <w:spacing w:val="-2"/>
        </w:rPr>
        <w:t xml:space="preserve"> </w:t>
      </w:r>
      <w:r>
        <w:rPr>
          <w:spacing w:val="-4"/>
        </w:rPr>
        <w:t>Lesson</w:t>
      </w:r>
      <w:r>
        <w:rPr>
          <w:spacing w:val="1"/>
        </w:rPr>
        <w:t xml:space="preserve"> </w:t>
      </w:r>
      <w:r>
        <w:rPr>
          <w:spacing w:val="-4"/>
        </w:rPr>
        <w:t>Plans from</w:t>
      </w:r>
      <w:r>
        <w:rPr>
          <w:spacing w:val="-1"/>
        </w:rPr>
        <w:t xml:space="preserve"> </w:t>
      </w:r>
      <w:r>
        <w:rPr>
          <w:spacing w:val="-4"/>
        </w:rPr>
        <w:t>Community</w:t>
      </w:r>
      <w:r>
        <w:rPr>
          <w:spacing w:val="-7"/>
        </w:rPr>
        <w:t xml:space="preserve"> </w:t>
      </w:r>
      <w:r>
        <w:rPr>
          <w:spacing w:val="-4"/>
        </w:rPr>
        <w:t>Health</w:t>
      </w:r>
      <w:r>
        <w:rPr>
          <w:spacing w:val="2"/>
        </w:rPr>
        <w:t xml:space="preserve"> </w:t>
      </w:r>
      <w:r>
        <w:rPr>
          <w:spacing w:val="-4"/>
        </w:rPr>
        <w:t>Promotion</w:t>
      </w:r>
      <w:r>
        <w:rPr>
          <w:spacing w:val="-2"/>
        </w:rPr>
        <w:t xml:space="preserve"> </w:t>
      </w:r>
      <w:r>
        <w:rPr>
          <w:spacing w:val="-4"/>
        </w:rPr>
        <w:t>Trainer</w:t>
      </w:r>
      <w:r>
        <w:rPr>
          <w:spacing w:val="-3"/>
        </w:rPr>
        <w:t xml:space="preserve"> </w:t>
      </w:r>
      <w:r>
        <w:rPr>
          <w:spacing w:val="-4"/>
        </w:rPr>
        <w:t>Manual</w:t>
      </w:r>
    </w:p>
    <w:p w14:paraId="52596CBF" w14:textId="77777777" w:rsidR="000A4E28" w:rsidRDefault="000A4E28">
      <w:pPr>
        <w:spacing w:line="268" w:lineRule="exact"/>
        <w:sectPr w:rsidR="000A4E28">
          <w:pgSz w:w="12240" w:h="15840"/>
          <w:pgMar w:top="960" w:right="1300" w:bottom="1200" w:left="1220" w:header="710" w:footer="1005" w:gutter="0"/>
          <w:cols w:space="720"/>
        </w:sectPr>
      </w:pPr>
    </w:p>
    <w:p w14:paraId="4BADBC91" w14:textId="77777777" w:rsidR="000A4E28" w:rsidRDefault="000A4E28">
      <w:pPr>
        <w:pStyle w:val="BodyText"/>
        <w:spacing w:before="52"/>
      </w:pPr>
    </w:p>
    <w:p w14:paraId="6327F711" w14:textId="77777777" w:rsidR="000A4E28" w:rsidRDefault="00000000">
      <w:pPr>
        <w:pStyle w:val="Heading6"/>
        <w:spacing w:before="0"/>
        <w:ind w:left="2" w:right="3"/>
        <w:jc w:val="center"/>
      </w:pPr>
      <w:r>
        <w:rPr>
          <w:spacing w:val="-4"/>
        </w:rPr>
        <w:t>Example</w:t>
      </w:r>
      <w:r>
        <w:rPr>
          <w:spacing w:val="-2"/>
        </w:rPr>
        <w:t xml:space="preserve"> </w:t>
      </w:r>
      <w:r>
        <w:rPr>
          <w:spacing w:val="-4"/>
        </w:rPr>
        <w:t>2.5</w:t>
      </w:r>
      <w:r>
        <w:rPr>
          <w:spacing w:val="-2"/>
        </w:rPr>
        <w:t xml:space="preserve"> </w:t>
      </w:r>
      <w:r>
        <w:rPr>
          <w:spacing w:val="-4"/>
        </w:rPr>
        <w:t>Day</w:t>
      </w:r>
      <w:r>
        <w:rPr>
          <w:spacing w:val="-3"/>
        </w:rPr>
        <w:t xml:space="preserve"> </w:t>
      </w:r>
      <w:r>
        <w:rPr>
          <w:spacing w:val="-4"/>
        </w:rPr>
        <w:t>Introduction</w:t>
      </w:r>
      <w:r>
        <w:rPr>
          <w:spacing w:val="-2"/>
        </w:rPr>
        <w:t xml:space="preserve"> </w:t>
      </w:r>
      <w:r>
        <w:rPr>
          <w:spacing w:val="-4"/>
        </w:rPr>
        <w:t>to</w:t>
      </w:r>
      <w:r>
        <w:t xml:space="preserve"> </w:t>
      </w:r>
      <w:r>
        <w:rPr>
          <w:spacing w:val="-4"/>
        </w:rPr>
        <w:t>Environmental</w:t>
      </w:r>
      <w:r>
        <w:rPr>
          <w:spacing w:val="1"/>
        </w:rPr>
        <w:t xml:space="preserve"> </w:t>
      </w:r>
      <w:r>
        <w:rPr>
          <w:spacing w:val="-4"/>
        </w:rPr>
        <w:t>Sanitation Workshop</w:t>
      </w:r>
      <w:r>
        <w:rPr>
          <w:spacing w:val="1"/>
        </w:rPr>
        <w:t xml:space="preserve"> </w:t>
      </w:r>
      <w:r>
        <w:rPr>
          <w:spacing w:val="-4"/>
        </w:rPr>
        <w:t>Agenda</w:t>
      </w:r>
    </w:p>
    <w:p w14:paraId="0F3E32B4" w14:textId="77777777" w:rsidR="000A4E28" w:rsidRDefault="00000000">
      <w:pPr>
        <w:spacing w:before="121"/>
        <w:ind w:left="3" w:right="1"/>
        <w:jc w:val="center"/>
        <w:rPr>
          <w:i/>
        </w:rPr>
      </w:pPr>
      <w:r>
        <w:rPr>
          <w:i/>
          <w:spacing w:val="-2"/>
        </w:rPr>
        <w:t>Audience:</w:t>
      </w:r>
      <w:r>
        <w:rPr>
          <w:i/>
          <w:spacing w:val="-7"/>
        </w:rPr>
        <w:t xml:space="preserve"> </w:t>
      </w:r>
      <w:r>
        <w:rPr>
          <w:i/>
          <w:spacing w:val="-2"/>
        </w:rPr>
        <w:t>Suitable</w:t>
      </w:r>
      <w:r>
        <w:rPr>
          <w:i/>
          <w:spacing w:val="-13"/>
        </w:rPr>
        <w:t xml:space="preserve"> </w:t>
      </w:r>
      <w:r>
        <w:rPr>
          <w:i/>
          <w:spacing w:val="-2"/>
        </w:rPr>
        <w:t>for</w:t>
      </w:r>
      <w:r>
        <w:rPr>
          <w:i/>
          <w:spacing w:val="-10"/>
        </w:rPr>
        <w:t xml:space="preserve"> </w:t>
      </w:r>
      <w:r>
        <w:rPr>
          <w:i/>
          <w:spacing w:val="-2"/>
        </w:rPr>
        <w:t>an</w:t>
      </w:r>
      <w:r>
        <w:rPr>
          <w:i/>
          <w:spacing w:val="-13"/>
        </w:rPr>
        <w:t xml:space="preserve"> </w:t>
      </w:r>
      <w:r>
        <w:rPr>
          <w:i/>
          <w:spacing w:val="-2"/>
        </w:rPr>
        <w:t>audience</w:t>
      </w:r>
      <w:r>
        <w:rPr>
          <w:i/>
          <w:spacing w:val="-13"/>
        </w:rPr>
        <w:t xml:space="preserve"> </w:t>
      </w:r>
      <w:r>
        <w:rPr>
          <w:i/>
          <w:spacing w:val="-2"/>
        </w:rPr>
        <w:t>with</w:t>
      </w:r>
      <w:r>
        <w:rPr>
          <w:i/>
          <w:spacing w:val="-11"/>
        </w:rPr>
        <w:t xml:space="preserve"> </w:t>
      </w:r>
      <w:r>
        <w:rPr>
          <w:i/>
          <w:spacing w:val="-2"/>
        </w:rPr>
        <w:t>strong</w:t>
      </w:r>
      <w:r>
        <w:rPr>
          <w:i/>
          <w:spacing w:val="-11"/>
        </w:rPr>
        <w:t xml:space="preserve"> </w:t>
      </w:r>
      <w:r>
        <w:rPr>
          <w:i/>
          <w:spacing w:val="-2"/>
        </w:rPr>
        <w:t>skills</w:t>
      </w:r>
      <w:r>
        <w:rPr>
          <w:i/>
          <w:spacing w:val="-8"/>
        </w:rPr>
        <w:t xml:space="preserve"> </w:t>
      </w:r>
      <w:r>
        <w:rPr>
          <w:i/>
          <w:spacing w:val="-2"/>
        </w:rPr>
        <w:t>in</w:t>
      </w:r>
      <w:r>
        <w:rPr>
          <w:i/>
          <w:spacing w:val="-13"/>
        </w:rPr>
        <w:t xml:space="preserve"> </w:t>
      </w:r>
      <w:r>
        <w:rPr>
          <w:i/>
          <w:spacing w:val="-2"/>
        </w:rPr>
        <w:t>the</w:t>
      </w:r>
      <w:r>
        <w:rPr>
          <w:i/>
          <w:spacing w:val="-11"/>
        </w:rPr>
        <w:t xml:space="preserve"> </w:t>
      </w:r>
      <w:r>
        <w:rPr>
          <w:i/>
          <w:spacing w:val="-2"/>
        </w:rPr>
        <w:t>language</w:t>
      </w:r>
      <w:r>
        <w:rPr>
          <w:i/>
          <w:spacing w:val="-11"/>
        </w:rPr>
        <w:t xml:space="preserve"> </w:t>
      </w:r>
      <w:r>
        <w:rPr>
          <w:i/>
          <w:spacing w:val="-2"/>
        </w:rPr>
        <w:t>of</w:t>
      </w:r>
      <w:r>
        <w:rPr>
          <w:i/>
          <w:spacing w:val="-9"/>
        </w:rPr>
        <w:t xml:space="preserve"> </w:t>
      </w:r>
      <w:r>
        <w:rPr>
          <w:i/>
          <w:spacing w:val="-2"/>
        </w:rPr>
        <w:t>instruction.</w:t>
      </w:r>
      <w:r>
        <w:rPr>
          <w:i/>
          <w:spacing w:val="-9"/>
        </w:rPr>
        <w:t xml:space="preserve"> </w:t>
      </w:r>
      <w:r>
        <w:rPr>
          <w:i/>
          <w:spacing w:val="-2"/>
        </w:rPr>
        <w:t>This</w:t>
      </w:r>
      <w:r>
        <w:rPr>
          <w:i/>
          <w:spacing w:val="-10"/>
        </w:rPr>
        <w:t xml:space="preserve"> </w:t>
      </w:r>
      <w:r>
        <w:rPr>
          <w:i/>
          <w:spacing w:val="-2"/>
        </w:rPr>
        <w:t>group</w:t>
      </w:r>
      <w:r>
        <w:rPr>
          <w:i/>
          <w:spacing w:val="-11"/>
        </w:rPr>
        <w:t xml:space="preserve"> </w:t>
      </w:r>
      <w:r>
        <w:rPr>
          <w:i/>
          <w:spacing w:val="-2"/>
        </w:rPr>
        <w:t>requires</w:t>
      </w:r>
      <w:r>
        <w:rPr>
          <w:i/>
          <w:spacing w:val="-10"/>
        </w:rPr>
        <w:t xml:space="preserve"> </w:t>
      </w:r>
      <w:r>
        <w:rPr>
          <w:i/>
          <w:spacing w:val="-2"/>
        </w:rPr>
        <w:t>an</w:t>
      </w:r>
      <w:r>
        <w:rPr>
          <w:i/>
          <w:spacing w:val="-11"/>
        </w:rPr>
        <w:t xml:space="preserve"> </w:t>
      </w:r>
      <w:r>
        <w:rPr>
          <w:i/>
          <w:spacing w:val="-2"/>
        </w:rPr>
        <w:t>overview</w:t>
      </w:r>
      <w:r>
        <w:rPr>
          <w:i/>
          <w:spacing w:val="-9"/>
        </w:rPr>
        <w:t xml:space="preserve"> </w:t>
      </w:r>
      <w:r>
        <w:rPr>
          <w:i/>
          <w:spacing w:val="-2"/>
        </w:rPr>
        <w:t>of</w:t>
      </w:r>
      <w:r>
        <w:rPr>
          <w:i/>
          <w:spacing w:val="-9"/>
        </w:rPr>
        <w:t xml:space="preserve"> </w:t>
      </w:r>
      <w:r>
        <w:rPr>
          <w:i/>
          <w:spacing w:val="-2"/>
        </w:rPr>
        <w:t>all</w:t>
      </w:r>
      <w:r>
        <w:rPr>
          <w:i/>
          <w:spacing w:val="-11"/>
        </w:rPr>
        <w:t xml:space="preserve"> </w:t>
      </w:r>
      <w:r>
        <w:rPr>
          <w:i/>
          <w:spacing w:val="-2"/>
        </w:rPr>
        <w:t>aspects</w:t>
      </w:r>
      <w:r>
        <w:rPr>
          <w:i/>
          <w:spacing w:val="-8"/>
        </w:rPr>
        <w:t xml:space="preserve"> </w:t>
      </w:r>
      <w:r>
        <w:rPr>
          <w:i/>
          <w:spacing w:val="-2"/>
        </w:rPr>
        <w:t>of environmental sanitation and wants practical experience with environmental sanitation inspections.</w:t>
      </w:r>
    </w:p>
    <w:p w14:paraId="602BC99A" w14:textId="77777777" w:rsidR="000A4E28" w:rsidRDefault="000A4E28">
      <w:pPr>
        <w:pStyle w:val="BodyText"/>
        <w:spacing w:before="27" w:after="1"/>
        <w:rPr>
          <w:i/>
          <w:sz w:val="20"/>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3869"/>
        <w:gridCol w:w="444"/>
        <w:gridCol w:w="4057"/>
        <w:gridCol w:w="451"/>
        <w:gridCol w:w="3149"/>
        <w:gridCol w:w="451"/>
      </w:tblGrid>
      <w:tr w:rsidR="000A4E28" w14:paraId="23DB53D4" w14:textId="77777777">
        <w:trPr>
          <w:trHeight w:val="268"/>
        </w:trPr>
        <w:tc>
          <w:tcPr>
            <w:tcW w:w="850" w:type="dxa"/>
          </w:tcPr>
          <w:p w14:paraId="0AE20B37" w14:textId="77777777" w:rsidR="000A4E28" w:rsidRDefault="00000000">
            <w:pPr>
              <w:pStyle w:val="TableParagraph"/>
              <w:spacing w:before="25"/>
              <w:ind w:left="107"/>
              <w:rPr>
                <w:b/>
                <w:sz w:val="18"/>
              </w:rPr>
            </w:pPr>
            <w:r>
              <w:rPr>
                <w:b/>
                <w:spacing w:val="-4"/>
                <w:sz w:val="18"/>
              </w:rPr>
              <w:t>Time</w:t>
            </w:r>
          </w:p>
        </w:tc>
        <w:tc>
          <w:tcPr>
            <w:tcW w:w="3869" w:type="dxa"/>
          </w:tcPr>
          <w:p w14:paraId="1CD4F089" w14:textId="77777777" w:rsidR="000A4E28" w:rsidRDefault="00000000">
            <w:pPr>
              <w:pStyle w:val="TableParagraph"/>
              <w:spacing w:before="25"/>
              <w:ind w:left="10" w:right="7"/>
              <w:jc w:val="center"/>
              <w:rPr>
                <w:b/>
                <w:sz w:val="18"/>
              </w:rPr>
            </w:pPr>
            <w:r>
              <w:rPr>
                <w:b/>
                <w:spacing w:val="-2"/>
                <w:sz w:val="18"/>
              </w:rPr>
              <w:t>DAY</w:t>
            </w:r>
            <w:r>
              <w:rPr>
                <w:b/>
                <w:spacing w:val="-10"/>
                <w:sz w:val="18"/>
              </w:rPr>
              <w:t xml:space="preserve"> 1</w:t>
            </w:r>
          </w:p>
        </w:tc>
        <w:tc>
          <w:tcPr>
            <w:tcW w:w="444" w:type="dxa"/>
          </w:tcPr>
          <w:p w14:paraId="301C6A0C" w14:textId="77777777" w:rsidR="000A4E28" w:rsidRDefault="00000000">
            <w:pPr>
              <w:pStyle w:val="TableParagraph"/>
              <w:spacing w:before="25"/>
              <w:ind w:left="108"/>
              <w:rPr>
                <w:b/>
                <w:sz w:val="18"/>
              </w:rPr>
            </w:pPr>
            <w:r>
              <w:rPr>
                <w:b/>
                <w:spacing w:val="-5"/>
                <w:sz w:val="18"/>
              </w:rPr>
              <w:t>LP</w:t>
            </w:r>
          </w:p>
        </w:tc>
        <w:tc>
          <w:tcPr>
            <w:tcW w:w="4057" w:type="dxa"/>
          </w:tcPr>
          <w:p w14:paraId="4D1D23A1" w14:textId="77777777" w:rsidR="000A4E28" w:rsidRDefault="00000000">
            <w:pPr>
              <w:pStyle w:val="TableParagraph"/>
              <w:spacing w:before="25"/>
              <w:ind w:left="15" w:right="6"/>
              <w:jc w:val="center"/>
              <w:rPr>
                <w:b/>
                <w:sz w:val="18"/>
              </w:rPr>
            </w:pPr>
            <w:r>
              <w:rPr>
                <w:b/>
                <w:spacing w:val="-2"/>
                <w:sz w:val="18"/>
              </w:rPr>
              <w:t>DAY</w:t>
            </w:r>
            <w:r>
              <w:rPr>
                <w:b/>
                <w:spacing w:val="-10"/>
                <w:sz w:val="18"/>
              </w:rPr>
              <w:t xml:space="preserve"> 2</w:t>
            </w:r>
          </w:p>
        </w:tc>
        <w:tc>
          <w:tcPr>
            <w:tcW w:w="451" w:type="dxa"/>
          </w:tcPr>
          <w:p w14:paraId="71ECA616" w14:textId="77777777" w:rsidR="000A4E28" w:rsidRDefault="00000000">
            <w:pPr>
              <w:pStyle w:val="TableParagraph"/>
              <w:spacing w:before="25"/>
              <w:ind w:left="108"/>
              <w:rPr>
                <w:b/>
                <w:sz w:val="18"/>
              </w:rPr>
            </w:pPr>
            <w:r>
              <w:rPr>
                <w:b/>
                <w:spacing w:val="-5"/>
                <w:sz w:val="18"/>
              </w:rPr>
              <w:t>LP</w:t>
            </w:r>
          </w:p>
        </w:tc>
        <w:tc>
          <w:tcPr>
            <w:tcW w:w="3149" w:type="dxa"/>
          </w:tcPr>
          <w:p w14:paraId="1EAC8897" w14:textId="77777777" w:rsidR="000A4E28" w:rsidRDefault="00000000">
            <w:pPr>
              <w:pStyle w:val="TableParagraph"/>
              <w:spacing w:before="25"/>
              <w:ind w:left="8" w:right="3"/>
              <w:jc w:val="center"/>
              <w:rPr>
                <w:b/>
                <w:sz w:val="18"/>
              </w:rPr>
            </w:pPr>
            <w:r>
              <w:rPr>
                <w:b/>
                <w:spacing w:val="-2"/>
                <w:sz w:val="18"/>
              </w:rPr>
              <w:t>DAY</w:t>
            </w:r>
            <w:r>
              <w:rPr>
                <w:b/>
                <w:spacing w:val="-10"/>
                <w:sz w:val="18"/>
              </w:rPr>
              <w:t xml:space="preserve"> 3</w:t>
            </w:r>
          </w:p>
        </w:tc>
        <w:tc>
          <w:tcPr>
            <w:tcW w:w="451" w:type="dxa"/>
          </w:tcPr>
          <w:p w14:paraId="5C00C03A" w14:textId="77777777" w:rsidR="000A4E28" w:rsidRDefault="00000000">
            <w:pPr>
              <w:pStyle w:val="TableParagraph"/>
              <w:spacing w:before="25"/>
              <w:ind w:left="28" w:right="26"/>
              <w:jc w:val="center"/>
              <w:rPr>
                <w:b/>
                <w:sz w:val="18"/>
              </w:rPr>
            </w:pPr>
            <w:r>
              <w:rPr>
                <w:b/>
                <w:spacing w:val="-5"/>
                <w:sz w:val="18"/>
              </w:rPr>
              <w:t>LP</w:t>
            </w:r>
          </w:p>
        </w:tc>
      </w:tr>
      <w:tr w:rsidR="000A4E28" w14:paraId="32D1AF98" w14:textId="77777777">
        <w:trPr>
          <w:trHeight w:val="3775"/>
        </w:trPr>
        <w:tc>
          <w:tcPr>
            <w:tcW w:w="850" w:type="dxa"/>
          </w:tcPr>
          <w:p w14:paraId="302BAEEE" w14:textId="77777777" w:rsidR="000A4E28" w:rsidRDefault="000A4E28">
            <w:pPr>
              <w:pStyle w:val="TableParagraph"/>
              <w:rPr>
                <w:i/>
                <w:sz w:val="18"/>
              </w:rPr>
            </w:pPr>
          </w:p>
          <w:p w14:paraId="16E29BCF" w14:textId="77777777" w:rsidR="000A4E28" w:rsidRDefault="000A4E28">
            <w:pPr>
              <w:pStyle w:val="TableParagraph"/>
              <w:rPr>
                <w:i/>
                <w:sz w:val="18"/>
              </w:rPr>
            </w:pPr>
          </w:p>
          <w:p w14:paraId="0E800249" w14:textId="77777777" w:rsidR="000A4E28" w:rsidRDefault="000A4E28">
            <w:pPr>
              <w:pStyle w:val="TableParagraph"/>
              <w:rPr>
                <w:i/>
                <w:sz w:val="18"/>
              </w:rPr>
            </w:pPr>
          </w:p>
          <w:p w14:paraId="5FE452D4" w14:textId="77777777" w:rsidR="000A4E28" w:rsidRDefault="000A4E28">
            <w:pPr>
              <w:pStyle w:val="TableParagraph"/>
              <w:rPr>
                <w:i/>
                <w:sz w:val="18"/>
              </w:rPr>
            </w:pPr>
          </w:p>
          <w:p w14:paraId="554A8494" w14:textId="77777777" w:rsidR="000A4E28" w:rsidRDefault="000A4E28">
            <w:pPr>
              <w:pStyle w:val="TableParagraph"/>
              <w:rPr>
                <w:i/>
                <w:sz w:val="18"/>
              </w:rPr>
            </w:pPr>
          </w:p>
          <w:p w14:paraId="26CCFB62" w14:textId="77777777" w:rsidR="000A4E28" w:rsidRDefault="000A4E28">
            <w:pPr>
              <w:pStyle w:val="TableParagraph"/>
              <w:rPr>
                <w:i/>
                <w:sz w:val="18"/>
              </w:rPr>
            </w:pPr>
          </w:p>
          <w:p w14:paraId="20D49B5F" w14:textId="77777777" w:rsidR="000A4E28" w:rsidRDefault="000A4E28">
            <w:pPr>
              <w:pStyle w:val="TableParagraph"/>
              <w:rPr>
                <w:i/>
                <w:sz w:val="18"/>
              </w:rPr>
            </w:pPr>
          </w:p>
          <w:p w14:paraId="17594AE7" w14:textId="77777777" w:rsidR="000A4E28" w:rsidRDefault="000A4E28">
            <w:pPr>
              <w:pStyle w:val="TableParagraph"/>
              <w:spacing w:before="129"/>
              <w:rPr>
                <w:i/>
                <w:sz w:val="18"/>
              </w:rPr>
            </w:pPr>
          </w:p>
          <w:p w14:paraId="579B4D05" w14:textId="77777777" w:rsidR="000A4E28" w:rsidRDefault="00000000">
            <w:pPr>
              <w:pStyle w:val="TableParagraph"/>
              <w:ind w:left="107"/>
              <w:rPr>
                <w:sz w:val="18"/>
              </w:rPr>
            </w:pPr>
            <w:r>
              <w:rPr>
                <w:sz w:val="18"/>
              </w:rPr>
              <w:t>2</w:t>
            </w:r>
            <w:r>
              <w:rPr>
                <w:spacing w:val="-7"/>
                <w:sz w:val="18"/>
              </w:rPr>
              <w:t xml:space="preserve"> </w:t>
            </w:r>
            <w:r>
              <w:rPr>
                <w:spacing w:val="-2"/>
                <w:sz w:val="18"/>
              </w:rPr>
              <w:t>hours</w:t>
            </w:r>
          </w:p>
        </w:tc>
        <w:tc>
          <w:tcPr>
            <w:tcW w:w="3869" w:type="dxa"/>
          </w:tcPr>
          <w:p w14:paraId="7BE68F21" w14:textId="77777777" w:rsidR="000A4E28" w:rsidRDefault="00000000">
            <w:pPr>
              <w:pStyle w:val="TableParagraph"/>
              <w:spacing w:line="201" w:lineRule="exact"/>
              <w:ind w:left="105"/>
              <w:rPr>
                <w:sz w:val="18"/>
              </w:rPr>
            </w:pPr>
            <w:r>
              <w:rPr>
                <w:b/>
                <w:spacing w:val="-4"/>
                <w:sz w:val="18"/>
              </w:rPr>
              <w:t>Workshop</w:t>
            </w:r>
            <w:r>
              <w:rPr>
                <w:b/>
                <w:spacing w:val="-2"/>
                <w:sz w:val="18"/>
              </w:rPr>
              <w:t xml:space="preserve"> </w:t>
            </w:r>
            <w:r>
              <w:rPr>
                <w:b/>
                <w:spacing w:val="-4"/>
                <w:sz w:val="18"/>
              </w:rPr>
              <w:t>Opening</w:t>
            </w:r>
            <w:r>
              <w:rPr>
                <w:b/>
                <w:sz w:val="18"/>
              </w:rPr>
              <w:t xml:space="preserve"> </w:t>
            </w:r>
            <w:r>
              <w:rPr>
                <w:spacing w:val="-4"/>
                <w:sz w:val="18"/>
              </w:rPr>
              <w:t>(60</w:t>
            </w:r>
            <w:r>
              <w:rPr>
                <w:spacing w:val="1"/>
                <w:sz w:val="18"/>
              </w:rPr>
              <w:t xml:space="preserve"> </w:t>
            </w:r>
            <w:r>
              <w:rPr>
                <w:spacing w:val="-4"/>
                <w:sz w:val="18"/>
              </w:rPr>
              <w:t>min)</w:t>
            </w:r>
          </w:p>
          <w:p w14:paraId="570DEEC8" w14:textId="77777777" w:rsidR="000A4E28" w:rsidRDefault="00000000">
            <w:pPr>
              <w:pStyle w:val="TableParagraph"/>
              <w:numPr>
                <w:ilvl w:val="0"/>
                <w:numId w:val="225"/>
              </w:numPr>
              <w:tabs>
                <w:tab w:val="left" w:pos="305"/>
              </w:tabs>
              <w:spacing w:before="6"/>
              <w:ind w:left="305" w:hanging="200"/>
              <w:rPr>
                <w:rFonts w:ascii="Symbol" w:hAnsi="Symbol"/>
                <w:sz w:val="16"/>
              </w:rPr>
            </w:pPr>
            <w:r>
              <w:rPr>
                <w:spacing w:val="-2"/>
                <w:sz w:val="18"/>
              </w:rPr>
              <w:t>Introductions</w:t>
            </w:r>
          </w:p>
          <w:p w14:paraId="4C8E49FE" w14:textId="77777777" w:rsidR="000A4E28" w:rsidRDefault="00000000">
            <w:pPr>
              <w:pStyle w:val="TableParagraph"/>
              <w:numPr>
                <w:ilvl w:val="0"/>
                <w:numId w:val="225"/>
              </w:numPr>
              <w:tabs>
                <w:tab w:val="left" w:pos="305"/>
              </w:tabs>
              <w:spacing w:line="207" w:lineRule="exact"/>
              <w:ind w:left="305" w:hanging="200"/>
              <w:rPr>
                <w:rFonts w:ascii="Symbol" w:hAnsi="Symbol"/>
                <w:sz w:val="16"/>
              </w:rPr>
            </w:pPr>
            <w:r>
              <w:rPr>
                <w:spacing w:val="-2"/>
                <w:sz w:val="18"/>
              </w:rPr>
              <w:t>Agenda</w:t>
            </w:r>
          </w:p>
          <w:p w14:paraId="09B97F3A" w14:textId="77777777" w:rsidR="000A4E28" w:rsidRDefault="00000000">
            <w:pPr>
              <w:pStyle w:val="TableParagraph"/>
              <w:numPr>
                <w:ilvl w:val="0"/>
                <w:numId w:val="225"/>
              </w:numPr>
              <w:tabs>
                <w:tab w:val="left" w:pos="305"/>
              </w:tabs>
              <w:spacing w:line="206" w:lineRule="exact"/>
              <w:ind w:left="305" w:hanging="200"/>
              <w:rPr>
                <w:rFonts w:ascii="Symbol" w:hAnsi="Symbol"/>
                <w:sz w:val="16"/>
              </w:rPr>
            </w:pPr>
            <w:r>
              <w:rPr>
                <w:spacing w:val="-2"/>
                <w:sz w:val="18"/>
              </w:rPr>
              <w:t>Housekeeping</w:t>
            </w:r>
          </w:p>
          <w:p w14:paraId="2C528167" w14:textId="77777777" w:rsidR="000A4E28" w:rsidRDefault="00000000">
            <w:pPr>
              <w:pStyle w:val="TableParagraph"/>
              <w:numPr>
                <w:ilvl w:val="0"/>
                <w:numId w:val="225"/>
              </w:numPr>
              <w:tabs>
                <w:tab w:val="left" w:pos="305"/>
              </w:tabs>
              <w:spacing w:line="207" w:lineRule="exact"/>
              <w:ind w:left="305" w:hanging="200"/>
              <w:rPr>
                <w:rFonts w:ascii="Symbol" w:hAnsi="Symbol"/>
                <w:sz w:val="16"/>
              </w:rPr>
            </w:pPr>
            <w:r>
              <w:rPr>
                <w:sz w:val="18"/>
              </w:rPr>
              <w:t>Creating</w:t>
            </w:r>
            <w:r>
              <w:rPr>
                <w:spacing w:val="-5"/>
                <w:sz w:val="18"/>
              </w:rPr>
              <w:t xml:space="preserve"> </w:t>
            </w:r>
            <w:r>
              <w:rPr>
                <w:sz w:val="18"/>
              </w:rPr>
              <w:t>the</w:t>
            </w:r>
            <w:r>
              <w:rPr>
                <w:spacing w:val="-4"/>
                <w:sz w:val="18"/>
              </w:rPr>
              <w:t xml:space="preserve"> </w:t>
            </w:r>
            <w:r>
              <w:rPr>
                <w:sz w:val="18"/>
              </w:rPr>
              <w:t xml:space="preserve">learning </w:t>
            </w:r>
            <w:r>
              <w:rPr>
                <w:spacing w:val="-2"/>
                <w:sz w:val="18"/>
              </w:rPr>
              <w:t>environment</w:t>
            </w:r>
          </w:p>
          <w:p w14:paraId="743B2222" w14:textId="77777777" w:rsidR="000A4E28" w:rsidRDefault="00000000">
            <w:pPr>
              <w:pStyle w:val="TableParagraph"/>
              <w:numPr>
                <w:ilvl w:val="0"/>
                <w:numId w:val="225"/>
              </w:numPr>
              <w:tabs>
                <w:tab w:val="left" w:pos="305"/>
              </w:tabs>
              <w:spacing w:before="2"/>
              <w:ind w:left="305" w:hanging="200"/>
              <w:rPr>
                <w:rFonts w:ascii="Symbol" w:hAnsi="Symbol"/>
                <w:sz w:val="16"/>
              </w:rPr>
            </w:pPr>
            <w:r>
              <w:rPr>
                <w:sz w:val="18"/>
              </w:rPr>
              <w:t>Workshop</w:t>
            </w:r>
            <w:r>
              <w:rPr>
                <w:spacing w:val="-5"/>
                <w:sz w:val="18"/>
              </w:rPr>
              <w:t xml:space="preserve"> </w:t>
            </w:r>
            <w:r>
              <w:rPr>
                <w:sz w:val="18"/>
              </w:rPr>
              <w:t>format</w:t>
            </w:r>
            <w:r>
              <w:rPr>
                <w:spacing w:val="-2"/>
                <w:sz w:val="18"/>
              </w:rPr>
              <w:t xml:space="preserve"> </w:t>
            </w:r>
            <w:r>
              <w:rPr>
                <w:sz w:val="18"/>
              </w:rPr>
              <w:t>and</w:t>
            </w:r>
            <w:r>
              <w:rPr>
                <w:spacing w:val="-3"/>
                <w:sz w:val="18"/>
              </w:rPr>
              <w:t xml:space="preserve"> </w:t>
            </w:r>
            <w:r>
              <w:rPr>
                <w:sz w:val="18"/>
              </w:rPr>
              <w:t>learning</w:t>
            </w:r>
            <w:r>
              <w:rPr>
                <w:spacing w:val="-4"/>
                <w:sz w:val="18"/>
              </w:rPr>
              <w:t xml:space="preserve"> </w:t>
            </w:r>
            <w:r>
              <w:rPr>
                <w:spacing w:val="-2"/>
                <w:sz w:val="18"/>
              </w:rPr>
              <w:t>strategies</w:t>
            </w:r>
          </w:p>
          <w:p w14:paraId="1B996AC4" w14:textId="77777777" w:rsidR="000A4E28" w:rsidRDefault="00000000">
            <w:pPr>
              <w:pStyle w:val="TableParagraph"/>
              <w:spacing w:before="201"/>
              <w:ind w:left="105"/>
              <w:rPr>
                <w:sz w:val="18"/>
              </w:rPr>
            </w:pPr>
            <w:r>
              <w:rPr>
                <w:b/>
                <w:spacing w:val="-4"/>
                <w:sz w:val="18"/>
              </w:rPr>
              <w:t>Talking</w:t>
            </w:r>
            <w:r>
              <w:rPr>
                <w:b/>
                <w:spacing w:val="-2"/>
                <w:sz w:val="18"/>
              </w:rPr>
              <w:t xml:space="preserve"> </w:t>
            </w:r>
            <w:r>
              <w:rPr>
                <w:b/>
                <w:spacing w:val="-4"/>
                <w:sz w:val="18"/>
              </w:rPr>
              <w:t>About</w:t>
            </w:r>
            <w:r>
              <w:rPr>
                <w:b/>
                <w:sz w:val="18"/>
              </w:rPr>
              <w:t xml:space="preserve"> </w:t>
            </w:r>
            <w:r>
              <w:rPr>
                <w:b/>
                <w:spacing w:val="-4"/>
                <w:sz w:val="18"/>
              </w:rPr>
              <w:t>Sanitation</w:t>
            </w:r>
            <w:r>
              <w:rPr>
                <w:b/>
                <w:spacing w:val="4"/>
                <w:sz w:val="18"/>
              </w:rPr>
              <w:t xml:space="preserve"> </w:t>
            </w:r>
            <w:r>
              <w:rPr>
                <w:spacing w:val="-4"/>
                <w:sz w:val="18"/>
              </w:rPr>
              <w:t>(15</w:t>
            </w:r>
            <w:r>
              <w:rPr>
                <w:spacing w:val="-2"/>
                <w:sz w:val="18"/>
              </w:rPr>
              <w:t xml:space="preserve"> </w:t>
            </w:r>
            <w:r>
              <w:rPr>
                <w:spacing w:val="-4"/>
                <w:sz w:val="18"/>
              </w:rPr>
              <w:t>min)</w:t>
            </w:r>
          </w:p>
          <w:p w14:paraId="67A190C8" w14:textId="77777777" w:rsidR="000A4E28" w:rsidRDefault="00000000">
            <w:pPr>
              <w:pStyle w:val="TableParagraph"/>
              <w:numPr>
                <w:ilvl w:val="0"/>
                <w:numId w:val="225"/>
              </w:numPr>
              <w:tabs>
                <w:tab w:val="left" w:pos="289"/>
              </w:tabs>
              <w:spacing w:before="4"/>
              <w:ind w:left="289" w:hanging="184"/>
              <w:rPr>
                <w:rFonts w:ascii="Symbol" w:hAnsi="Symbol"/>
                <w:sz w:val="18"/>
              </w:rPr>
            </w:pPr>
            <w:r>
              <w:rPr>
                <w:spacing w:val="-4"/>
                <w:sz w:val="18"/>
              </w:rPr>
              <w:t>Local</w:t>
            </w:r>
            <w:r>
              <w:rPr>
                <w:spacing w:val="-1"/>
                <w:sz w:val="18"/>
              </w:rPr>
              <w:t xml:space="preserve"> </w:t>
            </w:r>
            <w:r>
              <w:rPr>
                <w:spacing w:val="-4"/>
                <w:sz w:val="18"/>
              </w:rPr>
              <w:t>words</w:t>
            </w:r>
            <w:r>
              <w:rPr>
                <w:spacing w:val="1"/>
                <w:sz w:val="18"/>
              </w:rPr>
              <w:t xml:space="preserve"> </w:t>
            </w:r>
            <w:r>
              <w:rPr>
                <w:spacing w:val="-4"/>
                <w:sz w:val="18"/>
              </w:rPr>
              <w:t>for</w:t>
            </w:r>
            <w:r>
              <w:rPr>
                <w:spacing w:val="-2"/>
                <w:sz w:val="18"/>
              </w:rPr>
              <w:t xml:space="preserve"> </w:t>
            </w:r>
            <w:r>
              <w:rPr>
                <w:spacing w:val="-4"/>
                <w:sz w:val="18"/>
              </w:rPr>
              <w:t>feces,</w:t>
            </w:r>
            <w:r>
              <w:rPr>
                <w:spacing w:val="-2"/>
                <w:sz w:val="18"/>
              </w:rPr>
              <w:t xml:space="preserve"> </w:t>
            </w:r>
            <w:r>
              <w:rPr>
                <w:spacing w:val="-4"/>
                <w:sz w:val="18"/>
              </w:rPr>
              <w:t>urine,</w:t>
            </w:r>
            <w:r>
              <w:rPr>
                <w:spacing w:val="-1"/>
                <w:sz w:val="18"/>
              </w:rPr>
              <w:t xml:space="preserve"> </w:t>
            </w:r>
            <w:r>
              <w:rPr>
                <w:spacing w:val="-4"/>
                <w:sz w:val="18"/>
              </w:rPr>
              <w:t>defecation</w:t>
            </w:r>
          </w:p>
          <w:p w14:paraId="3C3C2F9C" w14:textId="77777777" w:rsidR="000A4E28" w:rsidRDefault="00000000">
            <w:pPr>
              <w:pStyle w:val="TableParagraph"/>
              <w:spacing w:before="202"/>
              <w:ind w:left="105"/>
              <w:rPr>
                <w:sz w:val="18"/>
              </w:rPr>
            </w:pPr>
            <w:r>
              <w:rPr>
                <w:b/>
                <w:spacing w:val="-4"/>
                <w:sz w:val="18"/>
              </w:rPr>
              <w:t>What</w:t>
            </w:r>
            <w:r>
              <w:rPr>
                <w:b/>
                <w:spacing w:val="-3"/>
                <w:sz w:val="18"/>
              </w:rPr>
              <w:t xml:space="preserve"> </w:t>
            </w:r>
            <w:r>
              <w:rPr>
                <w:b/>
                <w:spacing w:val="-4"/>
                <w:sz w:val="18"/>
              </w:rPr>
              <w:t>is</w:t>
            </w:r>
            <w:r>
              <w:rPr>
                <w:b/>
                <w:spacing w:val="-1"/>
                <w:sz w:val="18"/>
              </w:rPr>
              <w:t xml:space="preserve"> </w:t>
            </w:r>
            <w:r>
              <w:rPr>
                <w:b/>
                <w:spacing w:val="-4"/>
                <w:sz w:val="18"/>
              </w:rPr>
              <w:t>Environmental</w:t>
            </w:r>
            <w:r>
              <w:rPr>
                <w:b/>
                <w:spacing w:val="3"/>
                <w:sz w:val="18"/>
              </w:rPr>
              <w:t xml:space="preserve"> </w:t>
            </w:r>
            <w:r>
              <w:rPr>
                <w:b/>
                <w:spacing w:val="-4"/>
                <w:sz w:val="18"/>
              </w:rPr>
              <w:t>Sanitation?</w:t>
            </w:r>
            <w:r>
              <w:rPr>
                <w:b/>
                <w:spacing w:val="1"/>
                <w:sz w:val="18"/>
              </w:rPr>
              <w:t xml:space="preserve"> </w:t>
            </w:r>
            <w:r>
              <w:rPr>
                <w:spacing w:val="-4"/>
                <w:sz w:val="18"/>
              </w:rPr>
              <w:t>(15</w:t>
            </w:r>
            <w:r>
              <w:rPr>
                <w:sz w:val="18"/>
              </w:rPr>
              <w:t xml:space="preserve"> </w:t>
            </w:r>
            <w:r>
              <w:rPr>
                <w:spacing w:val="-4"/>
                <w:sz w:val="18"/>
              </w:rPr>
              <w:t>min)</w:t>
            </w:r>
          </w:p>
          <w:p w14:paraId="6BFB3D2D" w14:textId="77777777" w:rsidR="000A4E28" w:rsidRDefault="00000000">
            <w:pPr>
              <w:pStyle w:val="TableParagraph"/>
              <w:numPr>
                <w:ilvl w:val="0"/>
                <w:numId w:val="225"/>
              </w:numPr>
              <w:tabs>
                <w:tab w:val="left" w:pos="272"/>
              </w:tabs>
              <w:spacing w:before="4" w:line="219" w:lineRule="exact"/>
              <w:ind w:left="272" w:hanging="167"/>
              <w:rPr>
                <w:rFonts w:ascii="Symbol" w:hAnsi="Symbol"/>
                <w:sz w:val="18"/>
              </w:rPr>
            </w:pPr>
            <w:r>
              <w:rPr>
                <w:sz w:val="18"/>
              </w:rPr>
              <w:t>Aspects</w:t>
            </w:r>
            <w:r>
              <w:rPr>
                <w:spacing w:val="-5"/>
                <w:sz w:val="18"/>
              </w:rPr>
              <w:t xml:space="preserve"> </w:t>
            </w:r>
            <w:r>
              <w:rPr>
                <w:sz w:val="18"/>
              </w:rPr>
              <w:t>of</w:t>
            </w:r>
            <w:r>
              <w:rPr>
                <w:spacing w:val="-4"/>
                <w:sz w:val="18"/>
              </w:rPr>
              <w:t xml:space="preserve"> </w:t>
            </w:r>
            <w:r>
              <w:rPr>
                <w:sz w:val="18"/>
              </w:rPr>
              <w:t>environmental</w:t>
            </w:r>
            <w:r>
              <w:rPr>
                <w:spacing w:val="-3"/>
                <w:sz w:val="18"/>
              </w:rPr>
              <w:t xml:space="preserve"> </w:t>
            </w:r>
            <w:r>
              <w:rPr>
                <w:spacing w:val="-2"/>
                <w:sz w:val="18"/>
              </w:rPr>
              <w:t>sanitation</w:t>
            </w:r>
          </w:p>
          <w:p w14:paraId="2066C875" w14:textId="77777777" w:rsidR="000A4E28" w:rsidRDefault="00000000">
            <w:pPr>
              <w:pStyle w:val="TableParagraph"/>
              <w:numPr>
                <w:ilvl w:val="0"/>
                <w:numId w:val="225"/>
              </w:numPr>
              <w:tabs>
                <w:tab w:val="left" w:pos="273"/>
              </w:tabs>
              <w:ind w:right="773" w:hanging="168"/>
              <w:rPr>
                <w:rFonts w:ascii="Symbol" w:hAnsi="Symbol"/>
                <w:sz w:val="18"/>
              </w:rPr>
            </w:pPr>
            <w:r>
              <w:rPr>
                <w:sz w:val="18"/>
              </w:rPr>
              <w:t>Difference between sanitation and environmental</w:t>
            </w:r>
            <w:r>
              <w:rPr>
                <w:spacing w:val="-15"/>
                <w:sz w:val="18"/>
              </w:rPr>
              <w:t xml:space="preserve"> </w:t>
            </w:r>
            <w:r>
              <w:rPr>
                <w:sz w:val="18"/>
              </w:rPr>
              <w:t>sanitation</w:t>
            </w:r>
            <w:r>
              <w:rPr>
                <w:spacing w:val="-12"/>
                <w:sz w:val="18"/>
              </w:rPr>
              <w:t xml:space="preserve"> </w:t>
            </w:r>
            <w:r>
              <w:rPr>
                <w:sz w:val="18"/>
              </w:rPr>
              <w:t>definitions</w:t>
            </w:r>
          </w:p>
          <w:p w14:paraId="2224F391" w14:textId="77777777" w:rsidR="000A4E28" w:rsidRDefault="00000000">
            <w:pPr>
              <w:pStyle w:val="TableParagraph"/>
              <w:spacing w:before="201"/>
              <w:ind w:left="105"/>
              <w:rPr>
                <w:sz w:val="18"/>
              </w:rPr>
            </w:pPr>
            <w:r>
              <w:rPr>
                <w:b/>
                <w:spacing w:val="-4"/>
                <w:sz w:val="18"/>
              </w:rPr>
              <w:t>Local</w:t>
            </w:r>
            <w:r>
              <w:rPr>
                <w:b/>
                <w:spacing w:val="-3"/>
                <w:sz w:val="18"/>
              </w:rPr>
              <w:t xml:space="preserve"> </w:t>
            </w:r>
            <w:r>
              <w:rPr>
                <w:b/>
                <w:spacing w:val="-4"/>
                <w:sz w:val="18"/>
              </w:rPr>
              <w:t>and</w:t>
            </w:r>
            <w:r>
              <w:rPr>
                <w:b/>
                <w:spacing w:val="-1"/>
                <w:sz w:val="18"/>
              </w:rPr>
              <w:t xml:space="preserve"> </w:t>
            </w:r>
            <w:r>
              <w:rPr>
                <w:b/>
                <w:spacing w:val="-4"/>
                <w:sz w:val="18"/>
              </w:rPr>
              <w:t>Global</w:t>
            </w:r>
            <w:r>
              <w:rPr>
                <w:b/>
                <w:spacing w:val="2"/>
                <w:sz w:val="18"/>
              </w:rPr>
              <w:t xml:space="preserve"> </w:t>
            </w:r>
            <w:r>
              <w:rPr>
                <w:b/>
                <w:spacing w:val="-4"/>
                <w:sz w:val="18"/>
              </w:rPr>
              <w:t>Sanitation</w:t>
            </w:r>
            <w:r>
              <w:rPr>
                <w:b/>
                <w:spacing w:val="-1"/>
                <w:sz w:val="18"/>
              </w:rPr>
              <w:t xml:space="preserve"> </w:t>
            </w:r>
            <w:r>
              <w:rPr>
                <w:b/>
                <w:spacing w:val="-4"/>
                <w:sz w:val="18"/>
              </w:rPr>
              <w:t>Issues</w:t>
            </w:r>
            <w:r>
              <w:rPr>
                <w:b/>
                <w:spacing w:val="3"/>
                <w:sz w:val="18"/>
              </w:rPr>
              <w:t xml:space="preserve"> </w:t>
            </w:r>
            <w:r>
              <w:rPr>
                <w:spacing w:val="-4"/>
                <w:sz w:val="18"/>
              </w:rPr>
              <w:t>(30</w:t>
            </w:r>
            <w:r>
              <w:rPr>
                <w:spacing w:val="-3"/>
                <w:sz w:val="18"/>
              </w:rPr>
              <w:t xml:space="preserve"> </w:t>
            </w:r>
            <w:r>
              <w:rPr>
                <w:spacing w:val="-4"/>
                <w:sz w:val="18"/>
              </w:rPr>
              <w:t>min)</w:t>
            </w:r>
          </w:p>
          <w:p w14:paraId="7EA0CAF4" w14:textId="77777777" w:rsidR="000A4E28" w:rsidRDefault="00000000">
            <w:pPr>
              <w:pStyle w:val="TableParagraph"/>
              <w:numPr>
                <w:ilvl w:val="0"/>
                <w:numId w:val="225"/>
              </w:numPr>
              <w:tabs>
                <w:tab w:val="left" w:pos="267"/>
              </w:tabs>
              <w:spacing w:before="4"/>
              <w:ind w:left="267" w:hanging="162"/>
              <w:rPr>
                <w:rFonts w:ascii="Symbol" w:hAnsi="Symbol"/>
                <w:sz w:val="18"/>
              </w:rPr>
            </w:pPr>
            <w:r>
              <w:rPr>
                <w:sz w:val="18"/>
              </w:rPr>
              <w:t>Access</w:t>
            </w:r>
            <w:r>
              <w:rPr>
                <w:spacing w:val="-4"/>
                <w:sz w:val="18"/>
              </w:rPr>
              <w:t xml:space="preserve"> </w:t>
            </w:r>
            <w:r>
              <w:rPr>
                <w:sz w:val="18"/>
              </w:rPr>
              <w:t>to</w:t>
            </w:r>
            <w:r>
              <w:rPr>
                <w:spacing w:val="-4"/>
                <w:sz w:val="18"/>
              </w:rPr>
              <w:t xml:space="preserve"> </w:t>
            </w:r>
            <w:r>
              <w:rPr>
                <w:sz w:val="18"/>
              </w:rPr>
              <w:t>sanitation</w:t>
            </w:r>
            <w:r>
              <w:rPr>
                <w:spacing w:val="-3"/>
                <w:sz w:val="18"/>
              </w:rPr>
              <w:t xml:space="preserve"> </w:t>
            </w:r>
            <w:r>
              <w:rPr>
                <w:sz w:val="18"/>
              </w:rPr>
              <w:t>and</w:t>
            </w:r>
            <w:r>
              <w:rPr>
                <w:spacing w:val="-2"/>
                <w:sz w:val="18"/>
              </w:rPr>
              <w:t xml:space="preserve"> </w:t>
            </w:r>
            <w:r>
              <w:rPr>
                <w:sz w:val="18"/>
              </w:rPr>
              <w:t>poverty</w:t>
            </w:r>
            <w:r>
              <w:rPr>
                <w:spacing w:val="-3"/>
                <w:sz w:val="18"/>
              </w:rPr>
              <w:t xml:space="preserve"> </w:t>
            </w:r>
            <w:r>
              <w:rPr>
                <w:spacing w:val="-4"/>
                <w:sz w:val="18"/>
              </w:rPr>
              <w:t>cycle</w:t>
            </w:r>
          </w:p>
        </w:tc>
        <w:tc>
          <w:tcPr>
            <w:tcW w:w="444" w:type="dxa"/>
          </w:tcPr>
          <w:p w14:paraId="7996E534" w14:textId="77777777" w:rsidR="000A4E28" w:rsidRDefault="00000000">
            <w:pPr>
              <w:pStyle w:val="TableParagraph"/>
              <w:spacing w:line="206" w:lineRule="exact"/>
              <w:ind w:left="108"/>
              <w:rPr>
                <w:sz w:val="18"/>
              </w:rPr>
            </w:pPr>
            <w:r>
              <w:rPr>
                <w:spacing w:val="-10"/>
                <w:sz w:val="18"/>
              </w:rPr>
              <w:t>1</w:t>
            </w:r>
          </w:p>
          <w:p w14:paraId="2CE3F1C1" w14:textId="77777777" w:rsidR="000A4E28" w:rsidRDefault="000A4E28">
            <w:pPr>
              <w:pStyle w:val="TableParagraph"/>
              <w:rPr>
                <w:i/>
                <w:sz w:val="18"/>
              </w:rPr>
            </w:pPr>
          </w:p>
          <w:p w14:paraId="3FBE4850" w14:textId="77777777" w:rsidR="000A4E28" w:rsidRDefault="000A4E28">
            <w:pPr>
              <w:pStyle w:val="TableParagraph"/>
              <w:rPr>
                <w:i/>
                <w:sz w:val="18"/>
              </w:rPr>
            </w:pPr>
          </w:p>
          <w:p w14:paraId="01E8FEAE" w14:textId="77777777" w:rsidR="000A4E28" w:rsidRDefault="000A4E28">
            <w:pPr>
              <w:pStyle w:val="TableParagraph"/>
              <w:rPr>
                <w:i/>
                <w:sz w:val="18"/>
              </w:rPr>
            </w:pPr>
          </w:p>
          <w:p w14:paraId="627F15FA" w14:textId="77777777" w:rsidR="000A4E28" w:rsidRDefault="000A4E28">
            <w:pPr>
              <w:pStyle w:val="TableParagraph"/>
              <w:rPr>
                <w:i/>
                <w:sz w:val="18"/>
              </w:rPr>
            </w:pPr>
          </w:p>
          <w:p w14:paraId="407AFD93" w14:textId="77777777" w:rsidR="000A4E28" w:rsidRDefault="000A4E28">
            <w:pPr>
              <w:pStyle w:val="TableParagraph"/>
              <w:rPr>
                <w:i/>
                <w:sz w:val="18"/>
              </w:rPr>
            </w:pPr>
          </w:p>
          <w:p w14:paraId="495ED482" w14:textId="77777777" w:rsidR="000A4E28" w:rsidRDefault="000A4E28">
            <w:pPr>
              <w:pStyle w:val="TableParagraph"/>
              <w:spacing w:before="1"/>
              <w:rPr>
                <w:i/>
                <w:sz w:val="18"/>
              </w:rPr>
            </w:pPr>
          </w:p>
          <w:p w14:paraId="560B4C7A" w14:textId="77777777" w:rsidR="000A4E28" w:rsidRDefault="00000000">
            <w:pPr>
              <w:pStyle w:val="TableParagraph"/>
              <w:ind w:left="108"/>
              <w:rPr>
                <w:sz w:val="18"/>
              </w:rPr>
            </w:pPr>
            <w:r>
              <w:rPr>
                <w:spacing w:val="-10"/>
                <w:sz w:val="18"/>
              </w:rPr>
              <w:t>2</w:t>
            </w:r>
          </w:p>
          <w:p w14:paraId="0A81C894" w14:textId="77777777" w:rsidR="000A4E28" w:rsidRDefault="000A4E28">
            <w:pPr>
              <w:pStyle w:val="TableParagraph"/>
              <w:rPr>
                <w:i/>
                <w:sz w:val="18"/>
              </w:rPr>
            </w:pPr>
          </w:p>
          <w:p w14:paraId="2FF88A97" w14:textId="77777777" w:rsidR="000A4E28" w:rsidRDefault="000A4E28">
            <w:pPr>
              <w:pStyle w:val="TableParagraph"/>
              <w:rPr>
                <w:i/>
                <w:sz w:val="18"/>
              </w:rPr>
            </w:pPr>
          </w:p>
          <w:p w14:paraId="6CE99EDD" w14:textId="77777777" w:rsidR="000A4E28" w:rsidRDefault="00000000">
            <w:pPr>
              <w:pStyle w:val="TableParagraph"/>
              <w:spacing w:before="1"/>
              <w:ind w:left="108"/>
              <w:rPr>
                <w:sz w:val="18"/>
              </w:rPr>
            </w:pPr>
            <w:r>
              <w:rPr>
                <w:spacing w:val="-10"/>
                <w:sz w:val="18"/>
              </w:rPr>
              <w:t>3</w:t>
            </w:r>
          </w:p>
          <w:p w14:paraId="59808696" w14:textId="77777777" w:rsidR="000A4E28" w:rsidRDefault="000A4E28">
            <w:pPr>
              <w:pStyle w:val="TableParagraph"/>
              <w:rPr>
                <w:i/>
                <w:sz w:val="18"/>
              </w:rPr>
            </w:pPr>
          </w:p>
          <w:p w14:paraId="32B7FD89" w14:textId="77777777" w:rsidR="000A4E28" w:rsidRDefault="000A4E28">
            <w:pPr>
              <w:pStyle w:val="TableParagraph"/>
              <w:rPr>
                <w:i/>
                <w:sz w:val="18"/>
              </w:rPr>
            </w:pPr>
          </w:p>
          <w:p w14:paraId="578650D4" w14:textId="77777777" w:rsidR="000A4E28" w:rsidRDefault="000A4E28">
            <w:pPr>
              <w:pStyle w:val="TableParagraph"/>
              <w:spacing w:before="206"/>
              <w:rPr>
                <w:i/>
                <w:sz w:val="18"/>
              </w:rPr>
            </w:pPr>
          </w:p>
          <w:p w14:paraId="56D7A99C" w14:textId="77777777" w:rsidR="000A4E28" w:rsidRDefault="00000000">
            <w:pPr>
              <w:pStyle w:val="TableParagraph"/>
              <w:spacing w:before="1"/>
              <w:ind w:left="108"/>
              <w:rPr>
                <w:sz w:val="18"/>
              </w:rPr>
            </w:pPr>
            <w:r>
              <w:rPr>
                <w:spacing w:val="-10"/>
                <w:sz w:val="18"/>
              </w:rPr>
              <w:t>4</w:t>
            </w:r>
          </w:p>
        </w:tc>
        <w:tc>
          <w:tcPr>
            <w:tcW w:w="4057" w:type="dxa"/>
          </w:tcPr>
          <w:p w14:paraId="2A92A249" w14:textId="77777777" w:rsidR="000A4E28" w:rsidRDefault="00000000">
            <w:pPr>
              <w:pStyle w:val="TableParagraph"/>
              <w:spacing w:line="201" w:lineRule="exact"/>
              <w:ind w:left="108"/>
              <w:rPr>
                <w:sz w:val="18"/>
              </w:rPr>
            </w:pPr>
            <w:r>
              <w:rPr>
                <w:b/>
                <w:spacing w:val="-4"/>
                <w:sz w:val="18"/>
              </w:rPr>
              <w:t>Opening</w:t>
            </w:r>
            <w:r>
              <w:rPr>
                <w:b/>
                <w:spacing w:val="1"/>
                <w:sz w:val="18"/>
              </w:rPr>
              <w:t xml:space="preserve"> </w:t>
            </w:r>
            <w:r>
              <w:rPr>
                <w:b/>
                <w:spacing w:val="-4"/>
                <w:sz w:val="18"/>
              </w:rPr>
              <w:t xml:space="preserve">Activity </w:t>
            </w:r>
            <w:r>
              <w:rPr>
                <w:spacing w:val="-4"/>
                <w:sz w:val="18"/>
              </w:rPr>
              <w:t>(15</w:t>
            </w:r>
            <w:r>
              <w:rPr>
                <w:spacing w:val="1"/>
                <w:sz w:val="18"/>
              </w:rPr>
              <w:t xml:space="preserve"> </w:t>
            </w:r>
            <w:r>
              <w:rPr>
                <w:spacing w:val="-4"/>
                <w:sz w:val="18"/>
              </w:rPr>
              <w:t>min)</w:t>
            </w:r>
          </w:p>
          <w:p w14:paraId="5668917A" w14:textId="77777777" w:rsidR="000A4E28" w:rsidRDefault="00000000">
            <w:pPr>
              <w:pStyle w:val="TableParagraph"/>
              <w:numPr>
                <w:ilvl w:val="0"/>
                <w:numId w:val="224"/>
              </w:numPr>
              <w:tabs>
                <w:tab w:val="left" w:pos="308"/>
              </w:tabs>
              <w:spacing w:before="6"/>
              <w:ind w:left="308" w:hanging="200"/>
              <w:rPr>
                <w:rFonts w:ascii="Symbol" w:hAnsi="Symbol"/>
                <w:sz w:val="16"/>
              </w:rPr>
            </w:pPr>
            <w:r>
              <w:rPr>
                <w:sz w:val="18"/>
              </w:rPr>
              <w:t>Day</w:t>
            </w:r>
            <w:r>
              <w:rPr>
                <w:spacing w:val="-4"/>
                <w:sz w:val="18"/>
              </w:rPr>
              <w:t xml:space="preserve"> </w:t>
            </w:r>
            <w:r>
              <w:rPr>
                <w:sz w:val="18"/>
              </w:rPr>
              <w:t>1</w:t>
            </w:r>
            <w:r>
              <w:rPr>
                <w:spacing w:val="-1"/>
                <w:sz w:val="18"/>
              </w:rPr>
              <w:t xml:space="preserve"> </w:t>
            </w:r>
            <w:r>
              <w:rPr>
                <w:sz w:val="18"/>
              </w:rPr>
              <w:t>review</w:t>
            </w:r>
            <w:r>
              <w:rPr>
                <w:spacing w:val="-3"/>
                <w:sz w:val="18"/>
              </w:rPr>
              <w:t xml:space="preserve"> </w:t>
            </w:r>
            <w:r>
              <w:rPr>
                <w:spacing w:val="-2"/>
                <w:sz w:val="18"/>
              </w:rPr>
              <w:t>activity</w:t>
            </w:r>
          </w:p>
          <w:p w14:paraId="04A1CFB0" w14:textId="77777777" w:rsidR="000A4E28" w:rsidRDefault="00000000">
            <w:pPr>
              <w:pStyle w:val="TableParagraph"/>
              <w:numPr>
                <w:ilvl w:val="0"/>
                <w:numId w:val="224"/>
              </w:numPr>
              <w:tabs>
                <w:tab w:val="left" w:pos="308"/>
              </w:tabs>
              <w:ind w:left="308" w:hanging="200"/>
              <w:rPr>
                <w:rFonts w:ascii="Symbol" w:hAnsi="Symbol"/>
                <w:sz w:val="16"/>
              </w:rPr>
            </w:pPr>
            <w:r>
              <w:rPr>
                <w:sz w:val="18"/>
              </w:rPr>
              <w:t>Discussion</w:t>
            </w:r>
            <w:r>
              <w:rPr>
                <w:spacing w:val="-4"/>
                <w:sz w:val="18"/>
              </w:rPr>
              <w:t xml:space="preserve"> </w:t>
            </w:r>
            <w:r>
              <w:rPr>
                <w:sz w:val="18"/>
              </w:rPr>
              <w:t>and</w:t>
            </w:r>
            <w:r>
              <w:rPr>
                <w:spacing w:val="-3"/>
                <w:sz w:val="18"/>
              </w:rPr>
              <w:t xml:space="preserve"> </w:t>
            </w:r>
            <w:r>
              <w:rPr>
                <w:sz w:val="18"/>
              </w:rPr>
              <w:t>fill</w:t>
            </w:r>
            <w:r>
              <w:rPr>
                <w:spacing w:val="-1"/>
                <w:sz w:val="18"/>
              </w:rPr>
              <w:t xml:space="preserve"> </w:t>
            </w:r>
            <w:r>
              <w:rPr>
                <w:sz w:val="18"/>
              </w:rPr>
              <w:t>in</w:t>
            </w:r>
            <w:r>
              <w:rPr>
                <w:spacing w:val="-3"/>
                <w:sz w:val="18"/>
              </w:rPr>
              <w:t xml:space="preserve"> </w:t>
            </w:r>
            <w:r>
              <w:rPr>
                <w:spacing w:val="-4"/>
                <w:sz w:val="18"/>
              </w:rPr>
              <w:t>gaps</w:t>
            </w:r>
          </w:p>
          <w:p w14:paraId="4EA948A9" w14:textId="77777777" w:rsidR="000A4E28" w:rsidRDefault="00000000">
            <w:pPr>
              <w:pStyle w:val="TableParagraph"/>
              <w:spacing w:before="201"/>
              <w:ind w:left="108"/>
              <w:rPr>
                <w:sz w:val="18"/>
              </w:rPr>
            </w:pPr>
            <w:r>
              <w:rPr>
                <w:b/>
                <w:spacing w:val="-4"/>
                <w:sz w:val="18"/>
              </w:rPr>
              <w:t>Handwashing</w:t>
            </w:r>
            <w:r>
              <w:rPr>
                <w:b/>
                <w:spacing w:val="-1"/>
                <w:sz w:val="18"/>
              </w:rPr>
              <w:t xml:space="preserve"> </w:t>
            </w:r>
            <w:r>
              <w:rPr>
                <w:spacing w:val="-4"/>
                <w:sz w:val="18"/>
              </w:rPr>
              <w:t>(45</w:t>
            </w:r>
            <w:r>
              <w:rPr>
                <w:sz w:val="18"/>
              </w:rPr>
              <w:t xml:space="preserve"> </w:t>
            </w:r>
            <w:r>
              <w:rPr>
                <w:spacing w:val="-4"/>
                <w:sz w:val="18"/>
              </w:rPr>
              <w:t>min)</w:t>
            </w:r>
          </w:p>
          <w:p w14:paraId="4F555E4D" w14:textId="77777777" w:rsidR="000A4E28" w:rsidRDefault="00000000">
            <w:pPr>
              <w:pStyle w:val="TableParagraph"/>
              <w:numPr>
                <w:ilvl w:val="0"/>
                <w:numId w:val="224"/>
              </w:numPr>
              <w:tabs>
                <w:tab w:val="left" w:pos="272"/>
              </w:tabs>
              <w:spacing w:before="7" w:line="219" w:lineRule="exact"/>
              <w:ind w:left="272" w:hanging="164"/>
              <w:rPr>
                <w:rFonts w:ascii="Symbol" w:hAnsi="Symbol"/>
                <w:sz w:val="18"/>
              </w:rPr>
            </w:pPr>
            <w:r>
              <w:rPr>
                <w:spacing w:val="-4"/>
                <w:sz w:val="18"/>
              </w:rPr>
              <w:t>Importance</w:t>
            </w:r>
            <w:r>
              <w:rPr>
                <w:spacing w:val="-3"/>
                <w:sz w:val="18"/>
              </w:rPr>
              <w:t xml:space="preserve"> </w:t>
            </w:r>
            <w:r>
              <w:rPr>
                <w:spacing w:val="-4"/>
                <w:sz w:val="18"/>
              </w:rPr>
              <w:t>of</w:t>
            </w:r>
            <w:r>
              <w:rPr>
                <w:sz w:val="18"/>
              </w:rPr>
              <w:t xml:space="preserve"> </w:t>
            </w:r>
            <w:r>
              <w:rPr>
                <w:spacing w:val="-4"/>
                <w:sz w:val="18"/>
              </w:rPr>
              <w:t>handwashing</w:t>
            </w:r>
          </w:p>
          <w:p w14:paraId="190F80D3" w14:textId="77777777" w:rsidR="000A4E28" w:rsidRDefault="00000000">
            <w:pPr>
              <w:pStyle w:val="TableParagraph"/>
              <w:numPr>
                <w:ilvl w:val="0"/>
                <w:numId w:val="224"/>
              </w:numPr>
              <w:tabs>
                <w:tab w:val="left" w:pos="272"/>
              </w:tabs>
              <w:spacing w:line="218" w:lineRule="exact"/>
              <w:ind w:left="272" w:hanging="164"/>
              <w:rPr>
                <w:rFonts w:ascii="Symbol" w:hAnsi="Symbol"/>
                <w:sz w:val="18"/>
              </w:rPr>
            </w:pPr>
            <w:r>
              <w:rPr>
                <w:spacing w:val="-2"/>
                <w:sz w:val="18"/>
              </w:rPr>
              <w:t>Proper</w:t>
            </w:r>
            <w:r>
              <w:rPr>
                <w:spacing w:val="-10"/>
                <w:sz w:val="18"/>
              </w:rPr>
              <w:t xml:space="preserve"> </w:t>
            </w:r>
            <w:r>
              <w:rPr>
                <w:spacing w:val="-2"/>
                <w:sz w:val="18"/>
              </w:rPr>
              <w:t>technique</w:t>
            </w:r>
          </w:p>
          <w:p w14:paraId="02CDD1C2" w14:textId="77777777" w:rsidR="000A4E28" w:rsidRDefault="00000000">
            <w:pPr>
              <w:pStyle w:val="TableParagraph"/>
              <w:numPr>
                <w:ilvl w:val="0"/>
                <w:numId w:val="224"/>
              </w:numPr>
              <w:tabs>
                <w:tab w:val="left" w:pos="272"/>
              </w:tabs>
              <w:spacing w:line="219" w:lineRule="exact"/>
              <w:ind w:left="272" w:hanging="164"/>
              <w:rPr>
                <w:rFonts w:ascii="Symbol" w:hAnsi="Symbol"/>
                <w:sz w:val="18"/>
              </w:rPr>
            </w:pPr>
            <w:r>
              <w:rPr>
                <w:spacing w:val="-4"/>
                <w:sz w:val="18"/>
              </w:rPr>
              <w:t>Critical</w:t>
            </w:r>
            <w:r>
              <w:rPr>
                <w:spacing w:val="-1"/>
                <w:sz w:val="18"/>
              </w:rPr>
              <w:t xml:space="preserve"> </w:t>
            </w:r>
            <w:r>
              <w:rPr>
                <w:spacing w:val="-2"/>
                <w:sz w:val="18"/>
              </w:rPr>
              <w:t>times</w:t>
            </w:r>
          </w:p>
          <w:p w14:paraId="2CF4AE4F" w14:textId="77777777" w:rsidR="000A4E28" w:rsidRDefault="00000000">
            <w:pPr>
              <w:pStyle w:val="TableParagraph"/>
              <w:numPr>
                <w:ilvl w:val="0"/>
                <w:numId w:val="224"/>
              </w:numPr>
              <w:tabs>
                <w:tab w:val="left" w:pos="272"/>
              </w:tabs>
              <w:ind w:left="272" w:hanging="164"/>
              <w:rPr>
                <w:rFonts w:ascii="Symbol" w:hAnsi="Symbol"/>
                <w:sz w:val="18"/>
              </w:rPr>
            </w:pPr>
            <w:r>
              <w:rPr>
                <w:spacing w:val="-4"/>
                <w:sz w:val="18"/>
              </w:rPr>
              <w:t>Hardware</w:t>
            </w:r>
            <w:r>
              <w:rPr>
                <w:sz w:val="18"/>
              </w:rPr>
              <w:t xml:space="preserve"> </w:t>
            </w:r>
            <w:r>
              <w:rPr>
                <w:spacing w:val="-4"/>
                <w:sz w:val="18"/>
              </w:rPr>
              <w:t>and</w:t>
            </w:r>
            <w:r>
              <w:rPr>
                <w:sz w:val="18"/>
              </w:rPr>
              <w:t xml:space="preserve"> </w:t>
            </w:r>
            <w:r>
              <w:rPr>
                <w:spacing w:val="-4"/>
                <w:sz w:val="18"/>
              </w:rPr>
              <w:t>software</w:t>
            </w:r>
            <w:r>
              <w:rPr>
                <w:sz w:val="18"/>
              </w:rPr>
              <w:t xml:space="preserve"> </w:t>
            </w:r>
            <w:r>
              <w:rPr>
                <w:spacing w:val="-4"/>
                <w:sz w:val="18"/>
              </w:rPr>
              <w:t>needed</w:t>
            </w:r>
          </w:p>
          <w:p w14:paraId="41CFD455" w14:textId="77777777" w:rsidR="000A4E28" w:rsidRDefault="00000000">
            <w:pPr>
              <w:pStyle w:val="TableParagraph"/>
              <w:spacing w:before="200"/>
              <w:ind w:left="108"/>
              <w:rPr>
                <w:sz w:val="18"/>
              </w:rPr>
            </w:pPr>
            <w:r>
              <w:rPr>
                <w:b/>
                <w:spacing w:val="-4"/>
                <w:sz w:val="18"/>
              </w:rPr>
              <w:t>Solid</w:t>
            </w:r>
            <w:r>
              <w:rPr>
                <w:b/>
                <w:spacing w:val="-3"/>
                <w:sz w:val="18"/>
              </w:rPr>
              <w:t xml:space="preserve"> </w:t>
            </w:r>
            <w:r>
              <w:rPr>
                <w:b/>
                <w:spacing w:val="-4"/>
                <w:sz w:val="18"/>
              </w:rPr>
              <w:t>Waste</w:t>
            </w:r>
            <w:r>
              <w:rPr>
                <w:b/>
                <w:sz w:val="18"/>
              </w:rPr>
              <w:t xml:space="preserve"> </w:t>
            </w:r>
            <w:r>
              <w:rPr>
                <w:b/>
                <w:spacing w:val="-4"/>
                <w:sz w:val="18"/>
              </w:rPr>
              <w:t>Management</w:t>
            </w:r>
            <w:r>
              <w:rPr>
                <w:b/>
                <w:spacing w:val="-1"/>
                <w:sz w:val="18"/>
              </w:rPr>
              <w:t xml:space="preserve"> </w:t>
            </w:r>
            <w:r>
              <w:rPr>
                <w:spacing w:val="-4"/>
                <w:sz w:val="18"/>
              </w:rPr>
              <w:t>(60</w:t>
            </w:r>
            <w:r>
              <w:rPr>
                <w:sz w:val="18"/>
              </w:rPr>
              <w:t xml:space="preserve"> </w:t>
            </w:r>
            <w:r>
              <w:rPr>
                <w:spacing w:val="-4"/>
                <w:sz w:val="18"/>
              </w:rPr>
              <w:t>min)</w:t>
            </w:r>
          </w:p>
          <w:p w14:paraId="5D11A43B" w14:textId="77777777" w:rsidR="000A4E28" w:rsidRDefault="00000000">
            <w:pPr>
              <w:pStyle w:val="TableParagraph"/>
              <w:numPr>
                <w:ilvl w:val="0"/>
                <w:numId w:val="224"/>
              </w:numPr>
              <w:tabs>
                <w:tab w:val="left" w:pos="272"/>
              </w:tabs>
              <w:spacing w:before="4"/>
              <w:ind w:left="272" w:hanging="164"/>
              <w:rPr>
                <w:rFonts w:ascii="Symbol" w:hAnsi="Symbol"/>
                <w:sz w:val="18"/>
              </w:rPr>
            </w:pPr>
            <w:r>
              <w:rPr>
                <w:spacing w:val="-4"/>
                <w:sz w:val="18"/>
              </w:rPr>
              <w:t>Recycling,</w:t>
            </w:r>
            <w:r>
              <w:rPr>
                <w:spacing w:val="1"/>
                <w:sz w:val="18"/>
              </w:rPr>
              <w:t xml:space="preserve"> </w:t>
            </w:r>
            <w:r>
              <w:rPr>
                <w:spacing w:val="-4"/>
                <w:sz w:val="18"/>
              </w:rPr>
              <w:t>composting,</w:t>
            </w:r>
            <w:r>
              <w:rPr>
                <w:spacing w:val="2"/>
                <w:sz w:val="18"/>
              </w:rPr>
              <w:t xml:space="preserve"> </w:t>
            </w:r>
            <w:r>
              <w:rPr>
                <w:spacing w:val="-4"/>
                <w:sz w:val="18"/>
              </w:rPr>
              <w:t>burning,</w:t>
            </w:r>
            <w:r>
              <w:rPr>
                <w:spacing w:val="4"/>
                <w:sz w:val="18"/>
              </w:rPr>
              <w:t xml:space="preserve"> </w:t>
            </w:r>
            <w:r>
              <w:rPr>
                <w:spacing w:val="-4"/>
                <w:sz w:val="18"/>
              </w:rPr>
              <w:t>burying</w:t>
            </w:r>
          </w:p>
          <w:p w14:paraId="08D66618" w14:textId="77777777" w:rsidR="000A4E28" w:rsidRDefault="00000000">
            <w:pPr>
              <w:pStyle w:val="TableParagraph"/>
              <w:numPr>
                <w:ilvl w:val="0"/>
                <w:numId w:val="224"/>
              </w:numPr>
              <w:tabs>
                <w:tab w:val="left" w:pos="275"/>
              </w:tabs>
              <w:ind w:left="275" w:hanging="167"/>
              <w:rPr>
                <w:rFonts w:ascii="Symbol" w:hAnsi="Symbol"/>
                <w:sz w:val="18"/>
              </w:rPr>
            </w:pPr>
            <w:r>
              <w:rPr>
                <w:spacing w:val="-4"/>
                <w:sz w:val="18"/>
              </w:rPr>
              <w:t>Hazardous</w:t>
            </w:r>
            <w:r>
              <w:rPr>
                <w:spacing w:val="2"/>
                <w:sz w:val="18"/>
              </w:rPr>
              <w:t xml:space="preserve"> </w:t>
            </w:r>
            <w:r>
              <w:rPr>
                <w:spacing w:val="-4"/>
                <w:sz w:val="18"/>
              </w:rPr>
              <w:t>waste</w:t>
            </w:r>
            <w:r>
              <w:rPr>
                <w:spacing w:val="-1"/>
                <w:sz w:val="18"/>
              </w:rPr>
              <w:t xml:space="preserve"> </w:t>
            </w:r>
            <w:r>
              <w:rPr>
                <w:spacing w:val="-4"/>
                <w:sz w:val="18"/>
              </w:rPr>
              <w:t>management</w:t>
            </w:r>
          </w:p>
        </w:tc>
        <w:tc>
          <w:tcPr>
            <w:tcW w:w="451" w:type="dxa"/>
          </w:tcPr>
          <w:p w14:paraId="24176775" w14:textId="77777777" w:rsidR="000A4E28" w:rsidRDefault="000A4E28">
            <w:pPr>
              <w:pStyle w:val="TableParagraph"/>
              <w:rPr>
                <w:i/>
                <w:sz w:val="18"/>
              </w:rPr>
            </w:pPr>
          </w:p>
          <w:p w14:paraId="30E8CAF2" w14:textId="77777777" w:rsidR="000A4E28" w:rsidRDefault="000A4E28">
            <w:pPr>
              <w:pStyle w:val="TableParagraph"/>
              <w:rPr>
                <w:i/>
                <w:sz w:val="18"/>
              </w:rPr>
            </w:pPr>
          </w:p>
          <w:p w14:paraId="6DBE7EC7" w14:textId="77777777" w:rsidR="000A4E28" w:rsidRDefault="000A4E28">
            <w:pPr>
              <w:pStyle w:val="TableParagraph"/>
              <w:spacing w:before="206"/>
              <w:rPr>
                <w:i/>
                <w:sz w:val="18"/>
              </w:rPr>
            </w:pPr>
          </w:p>
          <w:p w14:paraId="40128277" w14:textId="77777777" w:rsidR="000A4E28" w:rsidRDefault="00000000">
            <w:pPr>
              <w:pStyle w:val="TableParagraph"/>
              <w:ind w:left="108"/>
              <w:rPr>
                <w:sz w:val="18"/>
              </w:rPr>
            </w:pPr>
            <w:r>
              <w:rPr>
                <w:spacing w:val="-5"/>
                <w:sz w:val="18"/>
              </w:rPr>
              <w:t>10</w:t>
            </w:r>
          </w:p>
          <w:p w14:paraId="2123F7E8" w14:textId="77777777" w:rsidR="000A4E28" w:rsidRDefault="000A4E28">
            <w:pPr>
              <w:pStyle w:val="TableParagraph"/>
              <w:rPr>
                <w:i/>
                <w:sz w:val="18"/>
              </w:rPr>
            </w:pPr>
          </w:p>
          <w:p w14:paraId="7BEA4F9A" w14:textId="77777777" w:rsidR="000A4E28" w:rsidRDefault="000A4E28">
            <w:pPr>
              <w:pStyle w:val="TableParagraph"/>
              <w:rPr>
                <w:i/>
                <w:sz w:val="18"/>
              </w:rPr>
            </w:pPr>
          </w:p>
          <w:p w14:paraId="66FCBC5B" w14:textId="77777777" w:rsidR="000A4E28" w:rsidRDefault="000A4E28">
            <w:pPr>
              <w:pStyle w:val="TableParagraph"/>
              <w:rPr>
                <w:i/>
                <w:sz w:val="18"/>
              </w:rPr>
            </w:pPr>
          </w:p>
          <w:p w14:paraId="08D2E12E" w14:textId="77777777" w:rsidR="000A4E28" w:rsidRDefault="000A4E28">
            <w:pPr>
              <w:pStyle w:val="TableParagraph"/>
              <w:rPr>
                <w:i/>
                <w:sz w:val="18"/>
              </w:rPr>
            </w:pPr>
          </w:p>
          <w:p w14:paraId="1D154754" w14:textId="77777777" w:rsidR="000A4E28" w:rsidRDefault="000A4E28">
            <w:pPr>
              <w:pStyle w:val="TableParagraph"/>
              <w:spacing w:before="1"/>
              <w:rPr>
                <w:i/>
                <w:sz w:val="18"/>
              </w:rPr>
            </w:pPr>
          </w:p>
          <w:p w14:paraId="545E1C09" w14:textId="77777777" w:rsidR="000A4E28" w:rsidRDefault="00000000">
            <w:pPr>
              <w:pStyle w:val="TableParagraph"/>
              <w:spacing w:before="1"/>
              <w:ind w:left="108"/>
              <w:rPr>
                <w:sz w:val="18"/>
              </w:rPr>
            </w:pPr>
            <w:r>
              <w:rPr>
                <w:spacing w:val="-5"/>
                <w:sz w:val="18"/>
              </w:rPr>
              <w:t>14</w:t>
            </w:r>
          </w:p>
        </w:tc>
        <w:tc>
          <w:tcPr>
            <w:tcW w:w="3149" w:type="dxa"/>
          </w:tcPr>
          <w:p w14:paraId="396659CA" w14:textId="77777777" w:rsidR="000A4E28" w:rsidRDefault="00000000">
            <w:pPr>
              <w:pStyle w:val="TableParagraph"/>
              <w:spacing w:line="201" w:lineRule="exact"/>
              <w:ind w:left="106"/>
              <w:rPr>
                <w:sz w:val="18"/>
              </w:rPr>
            </w:pPr>
            <w:r>
              <w:rPr>
                <w:b/>
                <w:spacing w:val="-4"/>
                <w:sz w:val="18"/>
              </w:rPr>
              <w:t>Opening</w:t>
            </w:r>
            <w:r>
              <w:rPr>
                <w:b/>
                <w:spacing w:val="1"/>
                <w:sz w:val="18"/>
              </w:rPr>
              <w:t xml:space="preserve"> </w:t>
            </w:r>
            <w:r>
              <w:rPr>
                <w:b/>
                <w:spacing w:val="-4"/>
                <w:sz w:val="18"/>
              </w:rPr>
              <w:t xml:space="preserve">Activity </w:t>
            </w:r>
            <w:r>
              <w:rPr>
                <w:spacing w:val="-4"/>
                <w:sz w:val="18"/>
              </w:rPr>
              <w:t>(15</w:t>
            </w:r>
            <w:r>
              <w:rPr>
                <w:spacing w:val="1"/>
                <w:sz w:val="18"/>
              </w:rPr>
              <w:t xml:space="preserve"> </w:t>
            </w:r>
            <w:r>
              <w:rPr>
                <w:spacing w:val="-4"/>
                <w:sz w:val="18"/>
              </w:rPr>
              <w:t>min)</w:t>
            </w:r>
          </w:p>
          <w:p w14:paraId="268F7007" w14:textId="77777777" w:rsidR="000A4E28" w:rsidRDefault="00000000">
            <w:pPr>
              <w:pStyle w:val="TableParagraph"/>
              <w:numPr>
                <w:ilvl w:val="0"/>
                <w:numId w:val="223"/>
              </w:numPr>
              <w:tabs>
                <w:tab w:val="left" w:pos="306"/>
              </w:tabs>
              <w:spacing w:before="6"/>
              <w:ind w:left="306" w:hanging="200"/>
              <w:rPr>
                <w:rFonts w:ascii="Symbol" w:hAnsi="Symbol"/>
                <w:sz w:val="16"/>
              </w:rPr>
            </w:pPr>
            <w:r>
              <w:rPr>
                <w:sz w:val="18"/>
              </w:rPr>
              <w:t>Day</w:t>
            </w:r>
            <w:r>
              <w:rPr>
                <w:spacing w:val="-4"/>
                <w:sz w:val="18"/>
              </w:rPr>
              <w:t xml:space="preserve"> </w:t>
            </w:r>
            <w:r>
              <w:rPr>
                <w:sz w:val="18"/>
              </w:rPr>
              <w:t>2</w:t>
            </w:r>
            <w:r>
              <w:rPr>
                <w:spacing w:val="-2"/>
                <w:sz w:val="18"/>
              </w:rPr>
              <w:t xml:space="preserve"> </w:t>
            </w:r>
            <w:r>
              <w:rPr>
                <w:sz w:val="18"/>
              </w:rPr>
              <w:t>review</w:t>
            </w:r>
            <w:r>
              <w:rPr>
                <w:spacing w:val="-3"/>
                <w:sz w:val="18"/>
              </w:rPr>
              <w:t xml:space="preserve"> </w:t>
            </w:r>
            <w:r>
              <w:rPr>
                <w:spacing w:val="-2"/>
                <w:sz w:val="18"/>
              </w:rPr>
              <w:t>activity</w:t>
            </w:r>
          </w:p>
          <w:p w14:paraId="67C9879E" w14:textId="77777777" w:rsidR="000A4E28" w:rsidRDefault="00000000">
            <w:pPr>
              <w:pStyle w:val="TableParagraph"/>
              <w:numPr>
                <w:ilvl w:val="0"/>
                <w:numId w:val="223"/>
              </w:numPr>
              <w:tabs>
                <w:tab w:val="left" w:pos="306"/>
              </w:tabs>
              <w:ind w:left="306" w:hanging="200"/>
              <w:rPr>
                <w:rFonts w:ascii="Symbol" w:hAnsi="Symbol"/>
                <w:sz w:val="16"/>
              </w:rPr>
            </w:pPr>
            <w:r>
              <w:rPr>
                <w:sz w:val="18"/>
              </w:rPr>
              <w:t>Discussion</w:t>
            </w:r>
            <w:r>
              <w:rPr>
                <w:spacing w:val="-4"/>
                <w:sz w:val="18"/>
              </w:rPr>
              <w:t xml:space="preserve"> </w:t>
            </w:r>
            <w:r>
              <w:rPr>
                <w:sz w:val="18"/>
              </w:rPr>
              <w:t>and</w:t>
            </w:r>
            <w:r>
              <w:rPr>
                <w:spacing w:val="-3"/>
                <w:sz w:val="18"/>
              </w:rPr>
              <w:t xml:space="preserve"> </w:t>
            </w:r>
            <w:r>
              <w:rPr>
                <w:sz w:val="18"/>
              </w:rPr>
              <w:t>fill</w:t>
            </w:r>
            <w:r>
              <w:rPr>
                <w:spacing w:val="-1"/>
                <w:sz w:val="18"/>
              </w:rPr>
              <w:t xml:space="preserve"> </w:t>
            </w:r>
            <w:r>
              <w:rPr>
                <w:sz w:val="18"/>
              </w:rPr>
              <w:t>in</w:t>
            </w:r>
            <w:r>
              <w:rPr>
                <w:spacing w:val="-3"/>
                <w:sz w:val="18"/>
              </w:rPr>
              <w:t xml:space="preserve"> </w:t>
            </w:r>
            <w:r>
              <w:rPr>
                <w:spacing w:val="-4"/>
                <w:sz w:val="18"/>
              </w:rPr>
              <w:t>gaps</w:t>
            </w:r>
          </w:p>
          <w:p w14:paraId="3964B8C0" w14:textId="77777777" w:rsidR="000A4E28" w:rsidRDefault="00000000">
            <w:pPr>
              <w:pStyle w:val="TableParagraph"/>
              <w:spacing w:before="201" w:line="247" w:lineRule="auto"/>
              <w:ind w:left="106"/>
              <w:rPr>
                <w:sz w:val="18"/>
              </w:rPr>
            </w:pPr>
            <w:r>
              <w:rPr>
                <w:b/>
                <w:spacing w:val="-4"/>
                <w:sz w:val="18"/>
              </w:rPr>
              <w:t>Environmental</w:t>
            </w:r>
            <w:r>
              <w:rPr>
                <w:b/>
                <w:spacing w:val="-5"/>
                <w:sz w:val="18"/>
              </w:rPr>
              <w:t xml:space="preserve"> </w:t>
            </w:r>
            <w:r>
              <w:rPr>
                <w:b/>
                <w:spacing w:val="-4"/>
                <w:sz w:val="18"/>
              </w:rPr>
              <w:t xml:space="preserve">Sanitation Walk </w:t>
            </w:r>
            <w:r>
              <w:rPr>
                <w:spacing w:val="-4"/>
                <w:sz w:val="18"/>
              </w:rPr>
              <w:t xml:space="preserve">(1hr </w:t>
            </w:r>
            <w:r>
              <w:rPr>
                <w:sz w:val="18"/>
              </w:rPr>
              <w:t>30 min – 2 hours)</w:t>
            </w:r>
          </w:p>
          <w:p w14:paraId="68107D5B" w14:textId="77777777" w:rsidR="000A4E28" w:rsidRDefault="00000000">
            <w:pPr>
              <w:pStyle w:val="TableParagraph"/>
              <w:numPr>
                <w:ilvl w:val="0"/>
                <w:numId w:val="223"/>
              </w:numPr>
              <w:tabs>
                <w:tab w:val="left" w:pos="270"/>
              </w:tabs>
              <w:spacing w:line="214" w:lineRule="exact"/>
              <w:ind w:left="270" w:hanging="164"/>
              <w:rPr>
                <w:rFonts w:ascii="Symbol" w:hAnsi="Symbol"/>
                <w:sz w:val="18"/>
              </w:rPr>
            </w:pPr>
            <w:r>
              <w:rPr>
                <w:spacing w:val="-2"/>
                <w:sz w:val="18"/>
              </w:rPr>
              <w:t>Field</w:t>
            </w:r>
            <w:r>
              <w:rPr>
                <w:spacing w:val="-8"/>
                <w:sz w:val="18"/>
              </w:rPr>
              <w:t xml:space="preserve"> </w:t>
            </w:r>
            <w:r>
              <w:rPr>
                <w:spacing w:val="-2"/>
                <w:sz w:val="18"/>
              </w:rPr>
              <w:t>trip</w:t>
            </w:r>
            <w:r>
              <w:rPr>
                <w:spacing w:val="-9"/>
                <w:sz w:val="18"/>
              </w:rPr>
              <w:t xml:space="preserve"> </w:t>
            </w:r>
            <w:r>
              <w:rPr>
                <w:spacing w:val="-2"/>
                <w:sz w:val="18"/>
              </w:rPr>
              <w:t>to</w:t>
            </w:r>
            <w:r>
              <w:rPr>
                <w:spacing w:val="-10"/>
                <w:sz w:val="18"/>
              </w:rPr>
              <w:t xml:space="preserve"> </w:t>
            </w:r>
            <w:r>
              <w:rPr>
                <w:spacing w:val="-2"/>
                <w:sz w:val="18"/>
              </w:rPr>
              <w:t>identify</w:t>
            </w:r>
            <w:r>
              <w:rPr>
                <w:spacing w:val="-10"/>
                <w:sz w:val="18"/>
              </w:rPr>
              <w:t xml:space="preserve"> </w:t>
            </w:r>
            <w:r>
              <w:rPr>
                <w:spacing w:val="-2"/>
                <w:sz w:val="18"/>
              </w:rPr>
              <w:t>local</w:t>
            </w:r>
            <w:r>
              <w:rPr>
                <w:spacing w:val="-8"/>
                <w:sz w:val="18"/>
              </w:rPr>
              <w:t xml:space="preserve"> </w:t>
            </w:r>
            <w:r>
              <w:rPr>
                <w:spacing w:val="-2"/>
                <w:sz w:val="18"/>
              </w:rPr>
              <w:t>practices</w:t>
            </w:r>
          </w:p>
        </w:tc>
        <w:tc>
          <w:tcPr>
            <w:tcW w:w="451" w:type="dxa"/>
          </w:tcPr>
          <w:p w14:paraId="5BA60391" w14:textId="77777777" w:rsidR="000A4E28" w:rsidRDefault="000A4E28">
            <w:pPr>
              <w:pStyle w:val="TableParagraph"/>
              <w:rPr>
                <w:i/>
                <w:sz w:val="18"/>
              </w:rPr>
            </w:pPr>
          </w:p>
          <w:p w14:paraId="0AE3C704" w14:textId="77777777" w:rsidR="000A4E28" w:rsidRDefault="000A4E28">
            <w:pPr>
              <w:pStyle w:val="TableParagraph"/>
              <w:rPr>
                <w:i/>
                <w:sz w:val="18"/>
              </w:rPr>
            </w:pPr>
          </w:p>
          <w:p w14:paraId="5F56A929" w14:textId="77777777" w:rsidR="000A4E28" w:rsidRDefault="000A4E28">
            <w:pPr>
              <w:pStyle w:val="TableParagraph"/>
              <w:spacing w:before="206"/>
              <w:rPr>
                <w:i/>
                <w:sz w:val="18"/>
              </w:rPr>
            </w:pPr>
          </w:p>
          <w:p w14:paraId="1AA47964" w14:textId="77777777" w:rsidR="000A4E28" w:rsidRDefault="00000000">
            <w:pPr>
              <w:pStyle w:val="TableParagraph"/>
              <w:ind w:left="2" w:right="28"/>
              <w:jc w:val="center"/>
              <w:rPr>
                <w:sz w:val="18"/>
              </w:rPr>
            </w:pPr>
            <w:r>
              <w:rPr>
                <w:spacing w:val="-5"/>
                <w:sz w:val="18"/>
              </w:rPr>
              <w:t>18</w:t>
            </w:r>
          </w:p>
        </w:tc>
      </w:tr>
      <w:tr w:rsidR="000A4E28" w14:paraId="3F8F455E" w14:textId="77777777">
        <w:trPr>
          <w:trHeight w:val="206"/>
        </w:trPr>
        <w:tc>
          <w:tcPr>
            <w:tcW w:w="850" w:type="dxa"/>
          </w:tcPr>
          <w:p w14:paraId="314A31E3" w14:textId="77777777" w:rsidR="000A4E28" w:rsidRDefault="00000000">
            <w:pPr>
              <w:pStyle w:val="TableParagraph"/>
              <w:spacing w:line="186" w:lineRule="exact"/>
              <w:ind w:left="107"/>
              <w:rPr>
                <w:b/>
                <w:sz w:val="18"/>
              </w:rPr>
            </w:pPr>
            <w:r>
              <w:rPr>
                <w:b/>
                <w:sz w:val="18"/>
              </w:rPr>
              <w:t>15</w:t>
            </w:r>
            <w:r>
              <w:rPr>
                <w:b/>
                <w:spacing w:val="-9"/>
                <w:sz w:val="18"/>
              </w:rPr>
              <w:t xml:space="preserve"> </w:t>
            </w:r>
            <w:r>
              <w:rPr>
                <w:b/>
                <w:spacing w:val="-5"/>
                <w:sz w:val="18"/>
              </w:rPr>
              <w:t>min</w:t>
            </w:r>
          </w:p>
        </w:tc>
        <w:tc>
          <w:tcPr>
            <w:tcW w:w="3869" w:type="dxa"/>
          </w:tcPr>
          <w:p w14:paraId="066898E0" w14:textId="77777777" w:rsidR="000A4E28" w:rsidRDefault="00000000">
            <w:pPr>
              <w:pStyle w:val="TableParagraph"/>
              <w:spacing w:line="186" w:lineRule="exact"/>
              <w:ind w:left="10" w:right="3"/>
              <w:jc w:val="center"/>
              <w:rPr>
                <w:b/>
                <w:sz w:val="18"/>
              </w:rPr>
            </w:pPr>
            <w:r>
              <w:rPr>
                <w:b/>
                <w:spacing w:val="-2"/>
                <w:sz w:val="18"/>
              </w:rPr>
              <w:t>BREAK</w:t>
            </w:r>
          </w:p>
        </w:tc>
        <w:tc>
          <w:tcPr>
            <w:tcW w:w="444" w:type="dxa"/>
          </w:tcPr>
          <w:p w14:paraId="75BD80D2" w14:textId="77777777" w:rsidR="000A4E28" w:rsidRDefault="000A4E28">
            <w:pPr>
              <w:pStyle w:val="TableParagraph"/>
              <w:rPr>
                <w:rFonts w:ascii="Times New Roman"/>
                <w:sz w:val="14"/>
              </w:rPr>
            </w:pPr>
          </w:p>
        </w:tc>
        <w:tc>
          <w:tcPr>
            <w:tcW w:w="4057" w:type="dxa"/>
          </w:tcPr>
          <w:p w14:paraId="0203E204" w14:textId="77777777" w:rsidR="000A4E28" w:rsidRDefault="00000000">
            <w:pPr>
              <w:pStyle w:val="TableParagraph"/>
              <w:spacing w:line="186" w:lineRule="exact"/>
              <w:ind w:left="15" w:right="2"/>
              <w:jc w:val="center"/>
              <w:rPr>
                <w:b/>
                <w:sz w:val="18"/>
              </w:rPr>
            </w:pPr>
            <w:r>
              <w:rPr>
                <w:b/>
                <w:spacing w:val="-2"/>
                <w:sz w:val="18"/>
              </w:rPr>
              <w:t>BREAK</w:t>
            </w:r>
          </w:p>
        </w:tc>
        <w:tc>
          <w:tcPr>
            <w:tcW w:w="451" w:type="dxa"/>
          </w:tcPr>
          <w:p w14:paraId="6A027251" w14:textId="77777777" w:rsidR="000A4E28" w:rsidRDefault="000A4E28">
            <w:pPr>
              <w:pStyle w:val="TableParagraph"/>
              <w:rPr>
                <w:rFonts w:ascii="Times New Roman"/>
                <w:sz w:val="14"/>
              </w:rPr>
            </w:pPr>
          </w:p>
        </w:tc>
        <w:tc>
          <w:tcPr>
            <w:tcW w:w="3149" w:type="dxa"/>
          </w:tcPr>
          <w:p w14:paraId="7AE87679" w14:textId="77777777" w:rsidR="000A4E28" w:rsidRDefault="00000000">
            <w:pPr>
              <w:pStyle w:val="TableParagraph"/>
              <w:spacing w:line="186" w:lineRule="exact"/>
              <w:ind w:left="8"/>
              <w:jc w:val="center"/>
              <w:rPr>
                <w:b/>
                <w:sz w:val="18"/>
              </w:rPr>
            </w:pPr>
            <w:r>
              <w:rPr>
                <w:b/>
                <w:spacing w:val="-2"/>
                <w:sz w:val="18"/>
              </w:rPr>
              <w:t>BREAK</w:t>
            </w:r>
          </w:p>
        </w:tc>
        <w:tc>
          <w:tcPr>
            <w:tcW w:w="451" w:type="dxa"/>
          </w:tcPr>
          <w:p w14:paraId="43160A20" w14:textId="77777777" w:rsidR="000A4E28" w:rsidRDefault="000A4E28">
            <w:pPr>
              <w:pStyle w:val="TableParagraph"/>
              <w:rPr>
                <w:rFonts w:ascii="Times New Roman"/>
                <w:sz w:val="14"/>
              </w:rPr>
            </w:pPr>
          </w:p>
        </w:tc>
      </w:tr>
      <w:tr w:rsidR="000A4E28" w14:paraId="10331DF0" w14:textId="77777777">
        <w:trPr>
          <w:trHeight w:val="2764"/>
        </w:trPr>
        <w:tc>
          <w:tcPr>
            <w:tcW w:w="850" w:type="dxa"/>
          </w:tcPr>
          <w:p w14:paraId="7664F585" w14:textId="77777777" w:rsidR="000A4E28" w:rsidRDefault="000A4E28">
            <w:pPr>
              <w:pStyle w:val="TableParagraph"/>
              <w:rPr>
                <w:i/>
                <w:sz w:val="18"/>
              </w:rPr>
            </w:pPr>
          </w:p>
          <w:p w14:paraId="1A2BEF5F" w14:textId="77777777" w:rsidR="000A4E28" w:rsidRDefault="000A4E28">
            <w:pPr>
              <w:pStyle w:val="TableParagraph"/>
              <w:rPr>
                <w:i/>
                <w:sz w:val="18"/>
              </w:rPr>
            </w:pPr>
          </w:p>
          <w:p w14:paraId="228AD353" w14:textId="77777777" w:rsidR="000A4E28" w:rsidRDefault="000A4E28">
            <w:pPr>
              <w:pStyle w:val="TableParagraph"/>
              <w:rPr>
                <w:i/>
                <w:sz w:val="18"/>
              </w:rPr>
            </w:pPr>
          </w:p>
          <w:p w14:paraId="42D9D964" w14:textId="77777777" w:rsidR="000A4E28" w:rsidRDefault="000A4E28">
            <w:pPr>
              <w:pStyle w:val="TableParagraph"/>
              <w:rPr>
                <w:i/>
                <w:sz w:val="18"/>
              </w:rPr>
            </w:pPr>
          </w:p>
          <w:p w14:paraId="3A759AAF" w14:textId="77777777" w:rsidR="000A4E28" w:rsidRDefault="000A4E28">
            <w:pPr>
              <w:pStyle w:val="TableParagraph"/>
              <w:spacing w:before="37"/>
              <w:rPr>
                <w:i/>
                <w:sz w:val="18"/>
              </w:rPr>
            </w:pPr>
          </w:p>
          <w:p w14:paraId="4CBBFEBF" w14:textId="77777777" w:rsidR="000A4E28" w:rsidRDefault="00000000">
            <w:pPr>
              <w:pStyle w:val="TableParagraph"/>
              <w:spacing w:line="207" w:lineRule="exact"/>
              <w:ind w:left="107"/>
              <w:rPr>
                <w:sz w:val="18"/>
              </w:rPr>
            </w:pPr>
            <w:r>
              <w:rPr>
                <w:sz w:val="18"/>
              </w:rPr>
              <w:t>1</w:t>
            </w:r>
            <w:r>
              <w:rPr>
                <w:spacing w:val="-7"/>
                <w:sz w:val="18"/>
              </w:rPr>
              <w:t xml:space="preserve"> </w:t>
            </w:r>
            <w:r>
              <w:rPr>
                <w:spacing w:val="-4"/>
                <w:sz w:val="18"/>
              </w:rPr>
              <w:t>hour</w:t>
            </w:r>
          </w:p>
          <w:p w14:paraId="6328B0B0" w14:textId="77777777" w:rsidR="000A4E28" w:rsidRDefault="00000000">
            <w:pPr>
              <w:pStyle w:val="TableParagraph"/>
              <w:spacing w:line="207" w:lineRule="exact"/>
              <w:ind w:left="107"/>
              <w:rPr>
                <w:sz w:val="18"/>
              </w:rPr>
            </w:pPr>
            <w:r>
              <w:rPr>
                <w:sz w:val="18"/>
              </w:rPr>
              <w:t>45</w:t>
            </w:r>
            <w:r>
              <w:rPr>
                <w:spacing w:val="-13"/>
                <w:sz w:val="18"/>
              </w:rPr>
              <w:t xml:space="preserve"> </w:t>
            </w:r>
            <w:r>
              <w:rPr>
                <w:spacing w:val="-5"/>
                <w:sz w:val="18"/>
              </w:rPr>
              <w:t>min</w:t>
            </w:r>
          </w:p>
        </w:tc>
        <w:tc>
          <w:tcPr>
            <w:tcW w:w="3869" w:type="dxa"/>
          </w:tcPr>
          <w:p w14:paraId="2B0F3ED5" w14:textId="77777777" w:rsidR="000A4E28" w:rsidRDefault="00000000">
            <w:pPr>
              <w:pStyle w:val="TableParagraph"/>
              <w:spacing w:line="204" w:lineRule="exact"/>
              <w:ind w:left="105"/>
              <w:rPr>
                <w:sz w:val="18"/>
              </w:rPr>
            </w:pPr>
            <w:r>
              <w:rPr>
                <w:b/>
                <w:spacing w:val="-4"/>
                <w:sz w:val="18"/>
              </w:rPr>
              <w:t>Disease</w:t>
            </w:r>
            <w:r>
              <w:rPr>
                <w:b/>
                <w:spacing w:val="-2"/>
                <w:sz w:val="18"/>
              </w:rPr>
              <w:t xml:space="preserve"> </w:t>
            </w:r>
            <w:r>
              <w:rPr>
                <w:b/>
                <w:spacing w:val="-4"/>
                <w:sz w:val="18"/>
              </w:rPr>
              <w:t>Transmission</w:t>
            </w:r>
            <w:r>
              <w:rPr>
                <w:b/>
                <w:spacing w:val="-1"/>
                <w:sz w:val="18"/>
              </w:rPr>
              <w:t xml:space="preserve"> </w:t>
            </w:r>
            <w:r>
              <w:rPr>
                <w:spacing w:val="-4"/>
                <w:sz w:val="18"/>
              </w:rPr>
              <w:t>(60</w:t>
            </w:r>
            <w:r>
              <w:rPr>
                <w:spacing w:val="1"/>
                <w:sz w:val="18"/>
              </w:rPr>
              <w:t xml:space="preserve"> </w:t>
            </w:r>
            <w:r>
              <w:rPr>
                <w:spacing w:val="-4"/>
                <w:sz w:val="18"/>
              </w:rPr>
              <w:t>min)</w:t>
            </w:r>
          </w:p>
          <w:p w14:paraId="02EA44A1" w14:textId="77777777" w:rsidR="000A4E28" w:rsidRDefault="00000000">
            <w:pPr>
              <w:pStyle w:val="TableParagraph"/>
              <w:numPr>
                <w:ilvl w:val="0"/>
                <w:numId w:val="222"/>
              </w:numPr>
              <w:tabs>
                <w:tab w:val="left" w:pos="273"/>
              </w:tabs>
              <w:spacing w:before="4"/>
              <w:ind w:right="906"/>
              <w:rPr>
                <w:sz w:val="18"/>
              </w:rPr>
            </w:pPr>
            <w:r>
              <w:rPr>
                <w:spacing w:val="-4"/>
                <w:sz w:val="18"/>
              </w:rPr>
              <w:t>Pathogens</w:t>
            </w:r>
            <w:r>
              <w:rPr>
                <w:spacing w:val="-5"/>
                <w:sz w:val="18"/>
              </w:rPr>
              <w:t xml:space="preserve"> </w:t>
            </w:r>
            <w:r>
              <w:rPr>
                <w:spacing w:val="-4"/>
                <w:sz w:val="18"/>
              </w:rPr>
              <w:t>and</w:t>
            </w:r>
            <w:r>
              <w:rPr>
                <w:spacing w:val="-6"/>
                <w:sz w:val="18"/>
              </w:rPr>
              <w:t xml:space="preserve"> </w:t>
            </w:r>
            <w:r>
              <w:rPr>
                <w:spacing w:val="-4"/>
                <w:sz w:val="18"/>
              </w:rPr>
              <w:t>diseases</w:t>
            </w:r>
            <w:r>
              <w:rPr>
                <w:spacing w:val="-5"/>
                <w:sz w:val="18"/>
              </w:rPr>
              <w:t xml:space="preserve"> </w:t>
            </w:r>
            <w:r>
              <w:rPr>
                <w:spacing w:val="-4"/>
                <w:sz w:val="18"/>
              </w:rPr>
              <w:t xml:space="preserve">related to </w:t>
            </w:r>
            <w:r>
              <w:rPr>
                <w:sz w:val="18"/>
              </w:rPr>
              <w:t>environmental</w:t>
            </w:r>
            <w:r>
              <w:rPr>
                <w:spacing w:val="-3"/>
                <w:sz w:val="18"/>
              </w:rPr>
              <w:t xml:space="preserve"> </w:t>
            </w:r>
            <w:r>
              <w:rPr>
                <w:sz w:val="18"/>
              </w:rPr>
              <w:t>sanitation</w:t>
            </w:r>
          </w:p>
          <w:p w14:paraId="70578065" w14:textId="77777777" w:rsidR="000A4E28" w:rsidRDefault="00000000">
            <w:pPr>
              <w:pStyle w:val="TableParagraph"/>
              <w:spacing w:before="201"/>
              <w:ind w:left="105"/>
              <w:rPr>
                <w:sz w:val="18"/>
              </w:rPr>
            </w:pPr>
            <w:r>
              <w:rPr>
                <w:b/>
                <w:spacing w:val="-4"/>
                <w:sz w:val="18"/>
              </w:rPr>
              <w:t>Project</w:t>
            </w:r>
            <w:r>
              <w:rPr>
                <w:b/>
                <w:spacing w:val="-2"/>
                <w:sz w:val="18"/>
              </w:rPr>
              <w:t xml:space="preserve"> </w:t>
            </w:r>
            <w:r>
              <w:rPr>
                <w:b/>
                <w:spacing w:val="-4"/>
                <w:sz w:val="18"/>
              </w:rPr>
              <w:t>Framework</w:t>
            </w:r>
            <w:r>
              <w:rPr>
                <w:b/>
                <w:sz w:val="18"/>
              </w:rPr>
              <w:t xml:space="preserve"> </w:t>
            </w:r>
            <w:r>
              <w:rPr>
                <w:spacing w:val="-4"/>
                <w:sz w:val="18"/>
              </w:rPr>
              <w:t>(45</w:t>
            </w:r>
            <w:r>
              <w:rPr>
                <w:sz w:val="18"/>
              </w:rPr>
              <w:t xml:space="preserve"> </w:t>
            </w:r>
            <w:r>
              <w:rPr>
                <w:spacing w:val="-4"/>
                <w:sz w:val="18"/>
              </w:rPr>
              <w:t>min)</w:t>
            </w:r>
          </w:p>
          <w:p w14:paraId="67E58D77" w14:textId="77777777" w:rsidR="000A4E28" w:rsidRDefault="00000000">
            <w:pPr>
              <w:pStyle w:val="TableParagraph"/>
              <w:numPr>
                <w:ilvl w:val="0"/>
                <w:numId w:val="222"/>
              </w:numPr>
              <w:tabs>
                <w:tab w:val="left" w:pos="272"/>
              </w:tabs>
              <w:spacing w:before="5" w:line="219" w:lineRule="exact"/>
              <w:ind w:left="272" w:hanging="167"/>
              <w:rPr>
                <w:sz w:val="18"/>
              </w:rPr>
            </w:pPr>
            <w:r>
              <w:rPr>
                <w:spacing w:val="-2"/>
                <w:sz w:val="18"/>
              </w:rPr>
              <w:t>Purpose</w:t>
            </w:r>
          </w:p>
          <w:p w14:paraId="6C70F8DA" w14:textId="77777777" w:rsidR="000A4E28" w:rsidRDefault="00000000">
            <w:pPr>
              <w:pStyle w:val="TableParagraph"/>
              <w:numPr>
                <w:ilvl w:val="0"/>
                <w:numId w:val="222"/>
              </w:numPr>
              <w:tabs>
                <w:tab w:val="left" w:pos="272"/>
              </w:tabs>
              <w:spacing w:line="219" w:lineRule="exact"/>
              <w:ind w:left="272" w:hanging="167"/>
              <w:rPr>
                <w:sz w:val="18"/>
              </w:rPr>
            </w:pPr>
            <w:r>
              <w:rPr>
                <w:spacing w:val="-2"/>
                <w:sz w:val="18"/>
              </w:rPr>
              <w:t>Five</w:t>
            </w:r>
            <w:r>
              <w:rPr>
                <w:spacing w:val="-11"/>
                <w:sz w:val="18"/>
              </w:rPr>
              <w:t xml:space="preserve"> </w:t>
            </w:r>
            <w:r>
              <w:rPr>
                <w:spacing w:val="-2"/>
                <w:sz w:val="18"/>
              </w:rPr>
              <w:t>components</w:t>
            </w:r>
            <w:r>
              <w:rPr>
                <w:spacing w:val="-10"/>
                <w:sz w:val="18"/>
              </w:rPr>
              <w:t xml:space="preserve"> </w:t>
            </w:r>
            <w:r>
              <w:rPr>
                <w:spacing w:val="-2"/>
                <w:sz w:val="18"/>
              </w:rPr>
              <w:t>of</w:t>
            </w:r>
            <w:r>
              <w:rPr>
                <w:spacing w:val="-10"/>
                <w:sz w:val="18"/>
              </w:rPr>
              <w:t xml:space="preserve"> </w:t>
            </w:r>
            <w:r>
              <w:rPr>
                <w:spacing w:val="-2"/>
                <w:sz w:val="18"/>
              </w:rPr>
              <w:t>the</w:t>
            </w:r>
            <w:r>
              <w:rPr>
                <w:spacing w:val="-10"/>
                <w:sz w:val="18"/>
              </w:rPr>
              <w:t xml:space="preserve"> </w:t>
            </w:r>
            <w:r>
              <w:rPr>
                <w:spacing w:val="-2"/>
                <w:sz w:val="18"/>
              </w:rPr>
              <w:t>framework</w:t>
            </w:r>
          </w:p>
        </w:tc>
        <w:tc>
          <w:tcPr>
            <w:tcW w:w="444" w:type="dxa"/>
          </w:tcPr>
          <w:p w14:paraId="4507AF3E" w14:textId="77777777" w:rsidR="000A4E28" w:rsidRDefault="00000000">
            <w:pPr>
              <w:pStyle w:val="TableParagraph"/>
              <w:spacing w:before="1"/>
              <w:ind w:left="108"/>
              <w:rPr>
                <w:sz w:val="18"/>
              </w:rPr>
            </w:pPr>
            <w:r>
              <w:rPr>
                <w:spacing w:val="-10"/>
                <w:sz w:val="18"/>
              </w:rPr>
              <w:t>5</w:t>
            </w:r>
          </w:p>
          <w:p w14:paraId="52DAB4AA" w14:textId="77777777" w:rsidR="000A4E28" w:rsidRDefault="000A4E28">
            <w:pPr>
              <w:pStyle w:val="TableParagraph"/>
              <w:rPr>
                <w:i/>
                <w:sz w:val="18"/>
              </w:rPr>
            </w:pPr>
          </w:p>
          <w:p w14:paraId="2B51C11D" w14:textId="77777777" w:rsidR="000A4E28" w:rsidRDefault="000A4E28">
            <w:pPr>
              <w:pStyle w:val="TableParagraph"/>
              <w:rPr>
                <w:i/>
                <w:sz w:val="18"/>
              </w:rPr>
            </w:pPr>
          </w:p>
          <w:p w14:paraId="7A6A49D4" w14:textId="77777777" w:rsidR="000A4E28" w:rsidRDefault="000A4E28">
            <w:pPr>
              <w:pStyle w:val="TableParagraph"/>
              <w:rPr>
                <w:i/>
                <w:sz w:val="18"/>
              </w:rPr>
            </w:pPr>
          </w:p>
          <w:p w14:paraId="5A9F311E" w14:textId="77777777" w:rsidR="000A4E28" w:rsidRDefault="00000000">
            <w:pPr>
              <w:pStyle w:val="TableParagraph"/>
              <w:ind w:left="108"/>
              <w:rPr>
                <w:sz w:val="18"/>
              </w:rPr>
            </w:pPr>
            <w:r>
              <w:rPr>
                <w:spacing w:val="-10"/>
                <w:sz w:val="18"/>
              </w:rPr>
              <w:t>9</w:t>
            </w:r>
          </w:p>
        </w:tc>
        <w:tc>
          <w:tcPr>
            <w:tcW w:w="4057" w:type="dxa"/>
          </w:tcPr>
          <w:p w14:paraId="282C2357" w14:textId="77777777" w:rsidR="000A4E28" w:rsidRDefault="00000000">
            <w:pPr>
              <w:pStyle w:val="TableParagraph"/>
              <w:spacing w:line="204" w:lineRule="exact"/>
              <w:ind w:left="108"/>
              <w:rPr>
                <w:sz w:val="18"/>
              </w:rPr>
            </w:pPr>
            <w:r>
              <w:rPr>
                <w:b/>
                <w:spacing w:val="-4"/>
                <w:sz w:val="18"/>
              </w:rPr>
              <w:t>Animal</w:t>
            </w:r>
            <w:r>
              <w:rPr>
                <w:b/>
                <w:spacing w:val="-2"/>
                <w:sz w:val="18"/>
              </w:rPr>
              <w:t xml:space="preserve"> </w:t>
            </w:r>
            <w:r>
              <w:rPr>
                <w:b/>
                <w:spacing w:val="-4"/>
                <w:sz w:val="18"/>
              </w:rPr>
              <w:t>Excreta</w:t>
            </w:r>
            <w:r>
              <w:rPr>
                <w:b/>
                <w:spacing w:val="1"/>
                <w:sz w:val="18"/>
              </w:rPr>
              <w:t xml:space="preserve"> </w:t>
            </w:r>
            <w:r>
              <w:rPr>
                <w:b/>
                <w:spacing w:val="-4"/>
                <w:sz w:val="18"/>
              </w:rPr>
              <w:t>Management</w:t>
            </w:r>
            <w:r>
              <w:rPr>
                <w:b/>
                <w:spacing w:val="1"/>
                <w:sz w:val="18"/>
              </w:rPr>
              <w:t xml:space="preserve"> </w:t>
            </w:r>
            <w:r>
              <w:rPr>
                <w:spacing w:val="-4"/>
                <w:sz w:val="18"/>
              </w:rPr>
              <w:t>(45</w:t>
            </w:r>
            <w:r>
              <w:rPr>
                <w:spacing w:val="-1"/>
                <w:sz w:val="18"/>
              </w:rPr>
              <w:t xml:space="preserve"> </w:t>
            </w:r>
            <w:r>
              <w:rPr>
                <w:spacing w:val="-4"/>
                <w:sz w:val="18"/>
              </w:rPr>
              <w:t>min)</w:t>
            </w:r>
          </w:p>
          <w:p w14:paraId="40549979" w14:textId="77777777" w:rsidR="000A4E28" w:rsidRDefault="00000000">
            <w:pPr>
              <w:pStyle w:val="TableParagraph"/>
              <w:numPr>
                <w:ilvl w:val="0"/>
                <w:numId w:val="221"/>
              </w:numPr>
              <w:tabs>
                <w:tab w:val="left" w:pos="272"/>
              </w:tabs>
              <w:spacing w:before="4" w:line="219" w:lineRule="exact"/>
              <w:ind w:left="272" w:hanging="164"/>
              <w:rPr>
                <w:sz w:val="18"/>
              </w:rPr>
            </w:pPr>
            <w:r>
              <w:rPr>
                <w:spacing w:val="-4"/>
                <w:sz w:val="18"/>
              </w:rPr>
              <w:t>Diseases</w:t>
            </w:r>
            <w:r>
              <w:rPr>
                <w:spacing w:val="1"/>
                <w:sz w:val="18"/>
              </w:rPr>
              <w:t xml:space="preserve"> </w:t>
            </w:r>
            <w:r>
              <w:rPr>
                <w:spacing w:val="-4"/>
                <w:sz w:val="18"/>
              </w:rPr>
              <w:t>related</w:t>
            </w:r>
            <w:r>
              <w:rPr>
                <w:spacing w:val="-1"/>
                <w:sz w:val="18"/>
              </w:rPr>
              <w:t xml:space="preserve"> </w:t>
            </w:r>
            <w:r>
              <w:rPr>
                <w:spacing w:val="-4"/>
                <w:sz w:val="18"/>
              </w:rPr>
              <w:t>to</w:t>
            </w:r>
            <w:r>
              <w:rPr>
                <w:spacing w:val="-1"/>
                <w:sz w:val="18"/>
              </w:rPr>
              <w:t xml:space="preserve"> </w:t>
            </w:r>
            <w:r>
              <w:rPr>
                <w:spacing w:val="-4"/>
                <w:sz w:val="18"/>
              </w:rPr>
              <w:t>animal</w:t>
            </w:r>
            <w:r>
              <w:rPr>
                <w:spacing w:val="-2"/>
                <w:sz w:val="18"/>
              </w:rPr>
              <w:t xml:space="preserve"> </w:t>
            </w:r>
            <w:r>
              <w:rPr>
                <w:spacing w:val="-4"/>
                <w:sz w:val="18"/>
              </w:rPr>
              <w:t>excreta</w:t>
            </w:r>
          </w:p>
          <w:p w14:paraId="08907AC5" w14:textId="77777777" w:rsidR="000A4E28" w:rsidRDefault="00000000">
            <w:pPr>
              <w:pStyle w:val="TableParagraph"/>
              <w:numPr>
                <w:ilvl w:val="0"/>
                <w:numId w:val="221"/>
              </w:numPr>
              <w:tabs>
                <w:tab w:val="left" w:pos="272"/>
              </w:tabs>
              <w:spacing w:line="218" w:lineRule="exact"/>
              <w:ind w:left="272" w:hanging="164"/>
              <w:rPr>
                <w:sz w:val="18"/>
              </w:rPr>
            </w:pPr>
            <w:r>
              <w:rPr>
                <w:spacing w:val="-4"/>
                <w:sz w:val="18"/>
              </w:rPr>
              <w:t>Importance</w:t>
            </w:r>
            <w:r>
              <w:rPr>
                <w:spacing w:val="-1"/>
                <w:sz w:val="18"/>
              </w:rPr>
              <w:t xml:space="preserve"> </w:t>
            </w:r>
            <w:r>
              <w:rPr>
                <w:spacing w:val="-4"/>
                <w:sz w:val="18"/>
              </w:rPr>
              <w:t>of</w:t>
            </w:r>
            <w:r>
              <w:rPr>
                <w:sz w:val="18"/>
              </w:rPr>
              <w:t xml:space="preserve"> </w:t>
            </w:r>
            <w:r>
              <w:rPr>
                <w:spacing w:val="-4"/>
                <w:sz w:val="18"/>
              </w:rPr>
              <w:t>animal</w:t>
            </w:r>
            <w:r>
              <w:rPr>
                <w:sz w:val="18"/>
              </w:rPr>
              <w:t xml:space="preserve"> </w:t>
            </w:r>
            <w:r>
              <w:rPr>
                <w:spacing w:val="-4"/>
                <w:sz w:val="18"/>
              </w:rPr>
              <w:t>excreta</w:t>
            </w:r>
            <w:r>
              <w:rPr>
                <w:sz w:val="18"/>
              </w:rPr>
              <w:t xml:space="preserve"> </w:t>
            </w:r>
            <w:r>
              <w:rPr>
                <w:spacing w:val="-4"/>
                <w:sz w:val="18"/>
              </w:rPr>
              <w:t>management</w:t>
            </w:r>
          </w:p>
          <w:p w14:paraId="29C299CE" w14:textId="77777777" w:rsidR="000A4E28" w:rsidRDefault="00000000">
            <w:pPr>
              <w:pStyle w:val="TableParagraph"/>
              <w:numPr>
                <w:ilvl w:val="0"/>
                <w:numId w:val="221"/>
              </w:numPr>
              <w:tabs>
                <w:tab w:val="left" w:pos="272"/>
              </w:tabs>
              <w:spacing w:line="219" w:lineRule="exact"/>
              <w:ind w:left="272" w:hanging="164"/>
              <w:rPr>
                <w:sz w:val="18"/>
              </w:rPr>
            </w:pPr>
            <w:r>
              <w:rPr>
                <w:spacing w:val="-4"/>
                <w:sz w:val="18"/>
              </w:rPr>
              <w:t>Good</w:t>
            </w:r>
            <w:r>
              <w:rPr>
                <w:spacing w:val="-3"/>
                <w:sz w:val="18"/>
              </w:rPr>
              <w:t xml:space="preserve"> </w:t>
            </w:r>
            <w:r>
              <w:rPr>
                <w:spacing w:val="-4"/>
                <w:sz w:val="18"/>
              </w:rPr>
              <w:t>management</w:t>
            </w:r>
            <w:r>
              <w:rPr>
                <w:sz w:val="18"/>
              </w:rPr>
              <w:t xml:space="preserve"> </w:t>
            </w:r>
            <w:r>
              <w:rPr>
                <w:spacing w:val="-4"/>
                <w:sz w:val="18"/>
              </w:rPr>
              <w:t>practices</w:t>
            </w:r>
          </w:p>
          <w:p w14:paraId="29933D31" w14:textId="77777777" w:rsidR="000A4E28" w:rsidRDefault="00000000">
            <w:pPr>
              <w:pStyle w:val="TableParagraph"/>
              <w:spacing w:before="202"/>
              <w:ind w:left="108"/>
              <w:rPr>
                <w:sz w:val="18"/>
              </w:rPr>
            </w:pPr>
            <w:r>
              <w:rPr>
                <w:b/>
                <w:spacing w:val="-4"/>
                <w:sz w:val="18"/>
              </w:rPr>
              <w:t>Domestic</w:t>
            </w:r>
            <w:r>
              <w:rPr>
                <w:b/>
                <w:spacing w:val="-1"/>
                <w:sz w:val="18"/>
              </w:rPr>
              <w:t xml:space="preserve"> </w:t>
            </w:r>
            <w:r>
              <w:rPr>
                <w:b/>
                <w:spacing w:val="-4"/>
                <w:sz w:val="18"/>
              </w:rPr>
              <w:t>Wastewater</w:t>
            </w:r>
            <w:r>
              <w:rPr>
                <w:b/>
                <w:spacing w:val="-1"/>
                <w:sz w:val="18"/>
              </w:rPr>
              <w:t xml:space="preserve"> </w:t>
            </w:r>
            <w:r>
              <w:rPr>
                <w:b/>
                <w:spacing w:val="-4"/>
                <w:sz w:val="18"/>
              </w:rPr>
              <w:t>Management</w:t>
            </w:r>
            <w:r>
              <w:rPr>
                <w:b/>
                <w:spacing w:val="2"/>
                <w:sz w:val="18"/>
              </w:rPr>
              <w:t xml:space="preserve"> </w:t>
            </w:r>
            <w:r>
              <w:rPr>
                <w:spacing w:val="-4"/>
                <w:sz w:val="18"/>
              </w:rPr>
              <w:t>(30</w:t>
            </w:r>
            <w:r>
              <w:rPr>
                <w:spacing w:val="2"/>
                <w:sz w:val="18"/>
              </w:rPr>
              <w:t xml:space="preserve"> </w:t>
            </w:r>
            <w:r>
              <w:rPr>
                <w:spacing w:val="-4"/>
                <w:sz w:val="18"/>
              </w:rPr>
              <w:t>min)</w:t>
            </w:r>
          </w:p>
          <w:p w14:paraId="109F53F9" w14:textId="77777777" w:rsidR="000A4E28" w:rsidRDefault="00000000">
            <w:pPr>
              <w:pStyle w:val="TableParagraph"/>
              <w:numPr>
                <w:ilvl w:val="0"/>
                <w:numId w:val="221"/>
              </w:numPr>
              <w:tabs>
                <w:tab w:val="left" w:pos="272"/>
              </w:tabs>
              <w:spacing w:before="4" w:line="219" w:lineRule="exact"/>
              <w:ind w:left="272" w:hanging="140"/>
              <w:rPr>
                <w:sz w:val="18"/>
              </w:rPr>
            </w:pPr>
            <w:r>
              <w:rPr>
                <w:spacing w:val="-4"/>
                <w:sz w:val="18"/>
              </w:rPr>
              <w:t>Greywater</w:t>
            </w:r>
            <w:r>
              <w:rPr>
                <w:spacing w:val="-1"/>
                <w:sz w:val="18"/>
              </w:rPr>
              <w:t xml:space="preserve"> </w:t>
            </w:r>
            <w:r>
              <w:rPr>
                <w:spacing w:val="-4"/>
                <w:sz w:val="18"/>
              </w:rPr>
              <w:t>and</w:t>
            </w:r>
            <w:r>
              <w:rPr>
                <w:spacing w:val="2"/>
                <w:sz w:val="18"/>
              </w:rPr>
              <w:t xml:space="preserve"> </w:t>
            </w:r>
            <w:r>
              <w:rPr>
                <w:spacing w:val="-4"/>
                <w:sz w:val="18"/>
              </w:rPr>
              <w:t>overflow</w:t>
            </w:r>
            <w:r>
              <w:rPr>
                <w:spacing w:val="1"/>
                <w:sz w:val="18"/>
              </w:rPr>
              <w:t xml:space="preserve"> </w:t>
            </w:r>
            <w:r>
              <w:rPr>
                <w:spacing w:val="-4"/>
                <w:sz w:val="18"/>
              </w:rPr>
              <w:t>water</w:t>
            </w:r>
          </w:p>
          <w:p w14:paraId="4B6542C2" w14:textId="77777777" w:rsidR="000A4E28" w:rsidRDefault="00000000">
            <w:pPr>
              <w:pStyle w:val="TableParagraph"/>
              <w:numPr>
                <w:ilvl w:val="0"/>
                <w:numId w:val="221"/>
              </w:numPr>
              <w:tabs>
                <w:tab w:val="left" w:pos="272"/>
              </w:tabs>
              <w:spacing w:line="219" w:lineRule="exact"/>
              <w:ind w:left="272" w:hanging="140"/>
              <w:rPr>
                <w:sz w:val="18"/>
              </w:rPr>
            </w:pPr>
            <w:r>
              <w:rPr>
                <w:spacing w:val="-4"/>
                <w:sz w:val="18"/>
              </w:rPr>
              <w:t>Treatment,</w:t>
            </w:r>
            <w:r>
              <w:rPr>
                <w:spacing w:val="-3"/>
                <w:sz w:val="18"/>
              </w:rPr>
              <w:t xml:space="preserve"> </w:t>
            </w:r>
            <w:r>
              <w:rPr>
                <w:spacing w:val="-4"/>
                <w:sz w:val="18"/>
              </w:rPr>
              <w:t>use</w:t>
            </w:r>
            <w:r>
              <w:rPr>
                <w:spacing w:val="-1"/>
                <w:sz w:val="18"/>
              </w:rPr>
              <w:t xml:space="preserve"> </w:t>
            </w:r>
            <w:r>
              <w:rPr>
                <w:spacing w:val="-4"/>
                <w:sz w:val="18"/>
              </w:rPr>
              <w:t>and</w:t>
            </w:r>
            <w:r>
              <w:rPr>
                <w:sz w:val="18"/>
              </w:rPr>
              <w:t xml:space="preserve"> </w:t>
            </w:r>
            <w:r>
              <w:rPr>
                <w:spacing w:val="-4"/>
                <w:sz w:val="18"/>
              </w:rPr>
              <w:t>disposal</w:t>
            </w:r>
          </w:p>
          <w:p w14:paraId="06BEFB60" w14:textId="77777777" w:rsidR="000A4E28" w:rsidRDefault="00000000">
            <w:pPr>
              <w:pStyle w:val="TableParagraph"/>
              <w:spacing w:before="202"/>
              <w:ind w:left="108"/>
              <w:rPr>
                <w:sz w:val="18"/>
              </w:rPr>
            </w:pPr>
            <w:r>
              <w:rPr>
                <w:b/>
                <w:spacing w:val="-4"/>
                <w:sz w:val="18"/>
              </w:rPr>
              <w:t>Vector Control</w:t>
            </w:r>
            <w:r>
              <w:rPr>
                <w:b/>
                <w:spacing w:val="2"/>
                <w:sz w:val="18"/>
              </w:rPr>
              <w:t xml:space="preserve"> </w:t>
            </w:r>
            <w:r>
              <w:rPr>
                <w:spacing w:val="-4"/>
                <w:sz w:val="18"/>
              </w:rPr>
              <w:t>(30</w:t>
            </w:r>
            <w:r>
              <w:rPr>
                <w:spacing w:val="-2"/>
                <w:sz w:val="18"/>
              </w:rPr>
              <w:t xml:space="preserve"> </w:t>
            </w:r>
            <w:r>
              <w:rPr>
                <w:spacing w:val="-4"/>
                <w:sz w:val="18"/>
              </w:rPr>
              <w:t>min)</w:t>
            </w:r>
          </w:p>
          <w:p w14:paraId="67BE3EC1" w14:textId="77777777" w:rsidR="000A4E28" w:rsidRDefault="00000000">
            <w:pPr>
              <w:pStyle w:val="TableParagraph"/>
              <w:numPr>
                <w:ilvl w:val="0"/>
                <w:numId w:val="221"/>
              </w:numPr>
              <w:tabs>
                <w:tab w:val="left" w:pos="271"/>
                <w:tab w:val="left" w:pos="273"/>
              </w:tabs>
              <w:spacing w:before="5"/>
              <w:ind w:right="690"/>
              <w:rPr>
                <w:sz w:val="18"/>
              </w:rPr>
            </w:pPr>
            <w:r>
              <w:rPr>
                <w:spacing w:val="-2"/>
                <w:sz w:val="18"/>
              </w:rPr>
              <w:t>Passive</w:t>
            </w:r>
            <w:r>
              <w:rPr>
                <w:spacing w:val="-11"/>
                <w:sz w:val="18"/>
              </w:rPr>
              <w:t xml:space="preserve"> </w:t>
            </w:r>
            <w:r>
              <w:rPr>
                <w:spacing w:val="-2"/>
                <w:sz w:val="18"/>
              </w:rPr>
              <w:t>and</w:t>
            </w:r>
            <w:r>
              <w:rPr>
                <w:spacing w:val="-10"/>
                <w:sz w:val="18"/>
              </w:rPr>
              <w:t xml:space="preserve"> </w:t>
            </w:r>
            <w:r>
              <w:rPr>
                <w:spacing w:val="-2"/>
                <w:sz w:val="18"/>
              </w:rPr>
              <w:t>active</w:t>
            </w:r>
            <w:r>
              <w:rPr>
                <w:spacing w:val="-11"/>
                <w:sz w:val="18"/>
              </w:rPr>
              <w:t xml:space="preserve"> </w:t>
            </w:r>
            <w:r>
              <w:rPr>
                <w:spacing w:val="-2"/>
                <w:sz w:val="18"/>
              </w:rPr>
              <w:t>control</w:t>
            </w:r>
            <w:r>
              <w:rPr>
                <w:spacing w:val="-10"/>
                <w:sz w:val="18"/>
              </w:rPr>
              <w:t xml:space="preserve"> </w:t>
            </w:r>
            <w:r>
              <w:rPr>
                <w:spacing w:val="-2"/>
                <w:sz w:val="18"/>
              </w:rPr>
              <w:t>measures</w:t>
            </w:r>
            <w:r>
              <w:rPr>
                <w:spacing w:val="-11"/>
                <w:sz w:val="18"/>
              </w:rPr>
              <w:t xml:space="preserve"> </w:t>
            </w:r>
            <w:r>
              <w:rPr>
                <w:spacing w:val="-2"/>
                <w:sz w:val="18"/>
              </w:rPr>
              <w:t xml:space="preserve">for </w:t>
            </w:r>
            <w:r>
              <w:rPr>
                <w:sz w:val="18"/>
              </w:rPr>
              <w:t>mosquitos and rodents</w:t>
            </w:r>
          </w:p>
        </w:tc>
        <w:tc>
          <w:tcPr>
            <w:tcW w:w="451" w:type="dxa"/>
          </w:tcPr>
          <w:p w14:paraId="087A6AC0" w14:textId="77777777" w:rsidR="000A4E28" w:rsidRDefault="00000000">
            <w:pPr>
              <w:pStyle w:val="TableParagraph"/>
              <w:spacing w:before="1"/>
              <w:ind w:left="108"/>
              <w:rPr>
                <w:sz w:val="18"/>
              </w:rPr>
            </w:pPr>
            <w:r>
              <w:rPr>
                <w:spacing w:val="-5"/>
                <w:sz w:val="18"/>
              </w:rPr>
              <w:t>13</w:t>
            </w:r>
          </w:p>
          <w:p w14:paraId="5B5E0C28" w14:textId="77777777" w:rsidR="000A4E28" w:rsidRDefault="000A4E28">
            <w:pPr>
              <w:pStyle w:val="TableParagraph"/>
              <w:rPr>
                <w:i/>
                <w:sz w:val="18"/>
              </w:rPr>
            </w:pPr>
          </w:p>
          <w:p w14:paraId="42055484" w14:textId="77777777" w:rsidR="000A4E28" w:rsidRDefault="000A4E28">
            <w:pPr>
              <w:pStyle w:val="TableParagraph"/>
              <w:rPr>
                <w:i/>
                <w:sz w:val="18"/>
              </w:rPr>
            </w:pPr>
          </w:p>
          <w:p w14:paraId="61881AB3" w14:textId="77777777" w:rsidR="000A4E28" w:rsidRDefault="000A4E28">
            <w:pPr>
              <w:pStyle w:val="TableParagraph"/>
              <w:spacing w:before="206"/>
              <w:rPr>
                <w:i/>
                <w:sz w:val="18"/>
              </w:rPr>
            </w:pPr>
          </w:p>
          <w:p w14:paraId="3D75418F" w14:textId="77777777" w:rsidR="000A4E28" w:rsidRDefault="00000000">
            <w:pPr>
              <w:pStyle w:val="TableParagraph"/>
              <w:spacing w:before="1"/>
              <w:ind w:left="108"/>
              <w:rPr>
                <w:sz w:val="18"/>
              </w:rPr>
            </w:pPr>
            <w:r>
              <w:rPr>
                <w:spacing w:val="-5"/>
                <w:sz w:val="18"/>
              </w:rPr>
              <w:t>15</w:t>
            </w:r>
          </w:p>
          <w:p w14:paraId="5660E071" w14:textId="77777777" w:rsidR="000A4E28" w:rsidRDefault="000A4E28">
            <w:pPr>
              <w:pStyle w:val="TableParagraph"/>
              <w:rPr>
                <w:i/>
                <w:sz w:val="18"/>
              </w:rPr>
            </w:pPr>
          </w:p>
          <w:p w14:paraId="5D8F328E" w14:textId="77777777" w:rsidR="000A4E28" w:rsidRDefault="000A4E28">
            <w:pPr>
              <w:pStyle w:val="TableParagraph"/>
              <w:rPr>
                <w:i/>
                <w:sz w:val="18"/>
              </w:rPr>
            </w:pPr>
          </w:p>
          <w:p w14:paraId="599353D1" w14:textId="77777777" w:rsidR="000A4E28" w:rsidRDefault="000A4E28">
            <w:pPr>
              <w:pStyle w:val="TableParagraph"/>
              <w:rPr>
                <w:i/>
                <w:sz w:val="18"/>
              </w:rPr>
            </w:pPr>
          </w:p>
          <w:p w14:paraId="040357CA" w14:textId="77777777" w:rsidR="000A4E28" w:rsidRDefault="00000000">
            <w:pPr>
              <w:pStyle w:val="TableParagraph"/>
              <w:ind w:left="108"/>
              <w:rPr>
                <w:sz w:val="18"/>
              </w:rPr>
            </w:pPr>
            <w:r>
              <w:rPr>
                <w:spacing w:val="-5"/>
                <w:sz w:val="18"/>
              </w:rPr>
              <w:t>16</w:t>
            </w:r>
          </w:p>
        </w:tc>
        <w:tc>
          <w:tcPr>
            <w:tcW w:w="3149" w:type="dxa"/>
          </w:tcPr>
          <w:p w14:paraId="0F4B9237" w14:textId="77777777" w:rsidR="000A4E28" w:rsidRDefault="00000000">
            <w:pPr>
              <w:pStyle w:val="TableParagraph"/>
              <w:spacing w:line="204" w:lineRule="exact"/>
              <w:ind w:left="106"/>
              <w:rPr>
                <w:b/>
                <w:sz w:val="18"/>
              </w:rPr>
            </w:pPr>
            <w:r>
              <w:rPr>
                <w:b/>
                <w:spacing w:val="-4"/>
                <w:sz w:val="18"/>
              </w:rPr>
              <w:t>Environmental</w:t>
            </w:r>
            <w:r>
              <w:rPr>
                <w:b/>
                <w:spacing w:val="4"/>
                <w:sz w:val="18"/>
              </w:rPr>
              <w:t xml:space="preserve"> </w:t>
            </w:r>
            <w:r>
              <w:rPr>
                <w:b/>
                <w:spacing w:val="-4"/>
                <w:sz w:val="18"/>
              </w:rPr>
              <w:t>Sanitation</w:t>
            </w:r>
            <w:r>
              <w:rPr>
                <w:b/>
                <w:spacing w:val="8"/>
                <w:sz w:val="18"/>
              </w:rPr>
              <w:t xml:space="preserve"> </w:t>
            </w:r>
            <w:r>
              <w:rPr>
                <w:b/>
                <w:spacing w:val="-4"/>
                <w:sz w:val="18"/>
              </w:rPr>
              <w:t>Walk</w:t>
            </w:r>
          </w:p>
          <w:p w14:paraId="6134F370" w14:textId="77777777" w:rsidR="000A4E28" w:rsidRDefault="00000000">
            <w:pPr>
              <w:pStyle w:val="TableParagraph"/>
              <w:spacing w:before="4"/>
              <w:ind w:left="106"/>
              <w:rPr>
                <w:sz w:val="18"/>
              </w:rPr>
            </w:pPr>
            <w:r>
              <w:rPr>
                <w:spacing w:val="-2"/>
                <w:sz w:val="18"/>
              </w:rPr>
              <w:t>continued</w:t>
            </w:r>
          </w:p>
          <w:p w14:paraId="476BF703" w14:textId="77777777" w:rsidR="000A4E28" w:rsidRDefault="00000000">
            <w:pPr>
              <w:pStyle w:val="TableParagraph"/>
              <w:spacing w:before="201"/>
              <w:ind w:left="106"/>
              <w:rPr>
                <w:sz w:val="18"/>
              </w:rPr>
            </w:pPr>
            <w:r>
              <w:rPr>
                <w:b/>
                <w:spacing w:val="-4"/>
                <w:sz w:val="18"/>
              </w:rPr>
              <w:t>Workshop</w:t>
            </w:r>
            <w:r>
              <w:rPr>
                <w:b/>
                <w:spacing w:val="-2"/>
                <w:sz w:val="18"/>
              </w:rPr>
              <w:t xml:space="preserve"> </w:t>
            </w:r>
            <w:r>
              <w:rPr>
                <w:b/>
                <w:spacing w:val="-4"/>
                <w:sz w:val="18"/>
              </w:rPr>
              <w:t>Closing</w:t>
            </w:r>
            <w:r>
              <w:rPr>
                <w:b/>
                <w:spacing w:val="1"/>
                <w:sz w:val="18"/>
              </w:rPr>
              <w:t xml:space="preserve"> </w:t>
            </w:r>
            <w:r>
              <w:rPr>
                <w:spacing w:val="-4"/>
                <w:sz w:val="18"/>
              </w:rPr>
              <w:t>(60</w:t>
            </w:r>
            <w:r>
              <w:rPr>
                <w:spacing w:val="1"/>
                <w:sz w:val="18"/>
              </w:rPr>
              <w:t xml:space="preserve"> </w:t>
            </w:r>
            <w:r>
              <w:rPr>
                <w:spacing w:val="-4"/>
                <w:sz w:val="18"/>
              </w:rPr>
              <w:t>min)</w:t>
            </w:r>
          </w:p>
          <w:p w14:paraId="13F01A70" w14:textId="77777777" w:rsidR="000A4E28" w:rsidRDefault="00000000">
            <w:pPr>
              <w:pStyle w:val="TableParagraph"/>
              <w:numPr>
                <w:ilvl w:val="0"/>
                <w:numId w:val="220"/>
              </w:numPr>
              <w:tabs>
                <w:tab w:val="left" w:pos="306"/>
              </w:tabs>
              <w:spacing w:before="7" w:line="207" w:lineRule="exact"/>
              <w:ind w:left="306" w:hanging="200"/>
              <w:rPr>
                <w:sz w:val="18"/>
              </w:rPr>
            </w:pPr>
            <w:r>
              <w:rPr>
                <w:sz w:val="18"/>
              </w:rPr>
              <w:t>Participant</w:t>
            </w:r>
            <w:r>
              <w:rPr>
                <w:spacing w:val="-7"/>
                <w:sz w:val="18"/>
              </w:rPr>
              <w:t xml:space="preserve"> </w:t>
            </w:r>
            <w:r>
              <w:rPr>
                <w:sz w:val="18"/>
              </w:rPr>
              <w:t>self-</w:t>
            </w:r>
            <w:r>
              <w:rPr>
                <w:spacing w:val="-2"/>
                <w:sz w:val="18"/>
              </w:rPr>
              <w:t>assessment</w:t>
            </w:r>
          </w:p>
          <w:p w14:paraId="7D330730" w14:textId="77777777" w:rsidR="000A4E28" w:rsidRDefault="00000000">
            <w:pPr>
              <w:pStyle w:val="TableParagraph"/>
              <w:numPr>
                <w:ilvl w:val="0"/>
                <w:numId w:val="220"/>
              </w:numPr>
              <w:tabs>
                <w:tab w:val="left" w:pos="306"/>
              </w:tabs>
              <w:spacing w:line="207" w:lineRule="exact"/>
              <w:ind w:left="306" w:hanging="200"/>
              <w:rPr>
                <w:sz w:val="18"/>
              </w:rPr>
            </w:pPr>
            <w:r>
              <w:rPr>
                <w:sz w:val="18"/>
              </w:rPr>
              <w:t>Review</w:t>
            </w:r>
            <w:r>
              <w:rPr>
                <w:spacing w:val="-4"/>
                <w:sz w:val="18"/>
              </w:rPr>
              <w:t xml:space="preserve"> </w:t>
            </w:r>
            <w:r>
              <w:rPr>
                <w:sz w:val="18"/>
              </w:rPr>
              <w:t xml:space="preserve">learning </w:t>
            </w:r>
            <w:r>
              <w:rPr>
                <w:spacing w:val="-2"/>
                <w:sz w:val="18"/>
              </w:rPr>
              <w:t>outcomes</w:t>
            </w:r>
          </w:p>
          <w:p w14:paraId="29A7A7BD" w14:textId="77777777" w:rsidR="000A4E28" w:rsidRDefault="00000000">
            <w:pPr>
              <w:pStyle w:val="TableParagraph"/>
              <w:numPr>
                <w:ilvl w:val="0"/>
                <w:numId w:val="220"/>
              </w:numPr>
              <w:tabs>
                <w:tab w:val="left" w:pos="306"/>
              </w:tabs>
              <w:spacing w:line="207" w:lineRule="exact"/>
              <w:ind w:left="306" w:hanging="200"/>
              <w:rPr>
                <w:sz w:val="18"/>
              </w:rPr>
            </w:pPr>
            <w:r>
              <w:rPr>
                <w:sz w:val="18"/>
              </w:rPr>
              <w:t>Final</w:t>
            </w:r>
            <w:r>
              <w:rPr>
                <w:spacing w:val="-4"/>
                <w:sz w:val="18"/>
              </w:rPr>
              <w:t xml:space="preserve"> </w:t>
            </w:r>
            <w:r>
              <w:rPr>
                <w:spacing w:val="-2"/>
                <w:sz w:val="18"/>
              </w:rPr>
              <w:t>evaluation</w:t>
            </w:r>
          </w:p>
          <w:p w14:paraId="1FDAB556" w14:textId="77777777" w:rsidR="000A4E28" w:rsidRDefault="00000000">
            <w:pPr>
              <w:pStyle w:val="TableParagraph"/>
              <w:numPr>
                <w:ilvl w:val="0"/>
                <w:numId w:val="220"/>
              </w:numPr>
              <w:tabs>
                <w:tab w:val="left" w:pos="306"/>
              </w:tabs>
              <w:spacing w:line="207" w:lineRule="exact"/>
              <w:ind w:left="306" w:hanging="200"/>
              <w:rPr>
                <w:sz w:val="18"/>
              </w:rPr>
            </w:pPr>
            <w:r>
              <w:rPr>
                <w:sz w:val="18"/>
              </w:rPr>
              <w:t>Certificate</w:t>
            </w:r>
            <w:r>
              <w:rPr>
                <w:spacing w:val="-5"/>
                <w:sz w:val="18"/>
              </w:rPr>
              <w:t xml:space="preserve"> </w:t>
            </w:r>
            <w:r>
              <w:rPr>
                <w:spacing w:val="-2"/>
                <w:sz w:val="18"/>
              </w:rPr>
              <w:t>presentations</w:t>
            </w:r>
          </w:p>
        </w:tc>
        <w:tc>
          <w:tcPr>
            <w:tcW w:w="451" w:type="dxa"/>
          </w:tcPr>
          <w:p w14:paraId="246B5625" w14:textId="77777777" w:rsidR="000A4E28" w:rsidRDefault="000A4E28">
            <w:pPr>
              <w:pStyle w:val="TableParagraph"/>
              <w:rPr>
                <w:i/>
                <w:sz w:val="18"/>
              </w:rPr>
            </w:pPr>
          </w:p>
          <w:p w14:paraId="44D4A23B" w14:textId="77777777" w:rsidR="000A4E28" w:rsidRDefault="000A4E28">
            <w:pPr>
              <w:pStyle w:val="TableParagraph"/>
              <w:spacing w:before="206"/>
              <w:rPr>
                <w:i/>
                <w:sz w:val="18"/>
              </w:rPr>
            </w:pPr>
          </w:p>
          <w:p w14:paraId="2C6094A4" w14:textId="77777777" w:rsidR="000A4E28" w:rsidRDefault="00000000">
            <w:pPr>
              <w:pStyle w:val="TableParagraph"/>
              <w:ind w:left="2" w:right="28"/>
              <w:jc w:val="center"/>
              <w:rPr>
                <w:sz w:val="18"/>
              </w:rPr>
            </w:pPr>
            <w:r>
              <w:rPr>
                <w:spacing w:val="-5"/>
                <w:sz w:val="18"/>
              </w:rPr>
              <w:t>19</w:t>
            </w:r>
          </w:p>
        </w:tc>
      </w:tr>
      <w:tr w:rsidR="000A4E28" w14:paraId="16F7A02E" w14:textId="77777777">
        <w:trPr>
          <w:trHeight w:val="208"/>
        </w:trPr>
        <w:tc>
          <w:tcPr>
            <w:tcW w:w="850" w:type="dxa"/>
          </w:tcPr>
          <w:p w14:paraId="1410492C" w14:textId="77777777" w:rsidR="000A4E28" w:rsidRDefault="00000000">
            <w:pPr>
              <w:pStyle w:val="TableParagraph"/>
              <w:spacing w:line="188" w:lineRule="exact"/>
              <w:ind w:left="107"/>
              <w:rPr>
                <w:b/>
                <w:sz w:val="18"/>
              </w:rPr>
            </w:pPr>
            <w:r>
              <w:rPr>
                <w:b/>
                <w:sz w:val="18"/>
              </w:rPr>
              <w:t>1</w:t>
            </w:r>
            <w:r>
              <w:rPr>
                <w:b/>
                <w:spacing w:val="-4"/>
                <w:sz w:val="18"/>
              </w:rPr>
              <w:t xml:space="preserve"> hour</w:t>
            </w:r>
          </w:p>
        </w:tc>
        <w:tc>
          <w:tcPr>
            <w:tcW w:w="3869" w:type="dxa"/>
          </w:tcPr>
          <w:p w14:paraId="4FD3CD50" w14:textId="77777777" w:rsidR="000A4E28" w:rsidRDefault="00000000">
            <w:pPr>
              <w:pStyle w:val="TableParagraph"/>
              <w:spacing w:line="188" w:lineRule="exact"/>
              <w:ind w:left="10"/>
              <w:jc w:val="center"/>
              <w:rPr>
                <w:b/>
                <w:sz w:val="18"/>
              </w:rPr>
            </w:pPr>
            <w:r>
              <w:rPr>
                <w:b/>
                <w:spacing w:val="-2"/>
                <w:sz w:val="18"/>
              </w:rPr>
              <w:t>LUNCH</w:t>
            </w:r>
          </w:p>
        </w:tc>
        <w:tc>
          <w:tcPr>
            <w:tcW w:w="444" w:type="dxa"/>
          </w:tcPr>
          <w:p w14:paraId="0B7855F9" w14:textId="77777777" w:rsidR="000A4E28" w:rsidRDefault="000A4E28">
            <w:pPr>
              <w:pStyle w:val="TableParagraph"/>
              <w:rPr>
                <w:rFonts w:ascii="Times New Roman"/>
                <w:sz w:val="14"/>
              </w:rPr>
            </w:pPr>
          </w:p>
        </w:tc>
        <w:tc>
          <w:tcPr>
            <w:tcW w:w="4057" w:type="dxa"/>
          </w:tcPr>
          <w:p w14:paraId="2286F81E" w14:textId="77777777" w:rsidR="000A4E28" w:rsidRDefault="00000000">
            <w:pPr>
              <w:pStyle w:val="TableParagraph"/>
              <w:spacing w:line="188" w:lineRule="exact"/>
              <w:ind w:left="15"/>
              <w:jc w:val="center"/>
              <w:rPr>
                <w:b/>
                <w:sz w:val="18"/>
              </w:rPr>
            </w:pPr>
            <w:r>
              <w:rPr>
                <w:b/>
                <w:spacing w:val="-2"/>
                <w:sz w:val="18"/>
              </w:rPr>
              <w:t>LUNCH</w:t>
            </w:r>
          </w:p>
        </w:tc>
        <w:tc>
          <w:tcPr>
            <w:tcW w:w="451" w:type="dxa"/>
          </w:tcPr>
          <w:p w14:paraId="2EE95564" w14:textId="77777777" w:rsidR="000A4E28" w:rsidRDefault="000A4E28">
            <w:pPr>
              <w:pStyle w:val="TableParagraph"/>
              <w:rPr>
                <w:rFonts w:ascii="Times New Roman"/>
                <w:sz w:val="14"/>
              </w:rPr>
            </w:pPr>
          </w:p>
        </w:tc>
        <w:tc>
          <w:tcPr>
            <w:tcW w:w="3600" w:type="dxa"/>
            <w:gridSpan w:val="2"/>
            <w:tcBorders>
              <w:bottom w:val="nil"/>
              <w:right w:val="nil"/>
            </w:tcBorders>
          </w:tcPr>
          <w:p w14:paraId="487DA389" w14:textId="77777777" w:rsidR="000A4E28" w:rsidRDefault="000A4E28">
            <w:pPr>
              <w:pStyle w:val="TableParagraph"/>
              <w:rPr>
                <w:rFonts w:ascii="Times New Roman"/>
                <w:sz w:val="14"/>
              </w:rPr>
            </w:pPr>
          </w:p>
        </w:tc>
      </w:tr>
    </w:tbl>
    <w:p w14:paraId="34C8BD48" w14:textId="77777777" w:rsidR="000A4E28" w:rsidRDefault="000A4E28">
      <w:pPr>
        <w:rPr>
          <w:rFonts w:ascii="Times New Roman"/>
          <w:sz w:val="14"/>
        </w:rPr>
        <w:sectPr w:rsidR="000A4E28">
          <w:headerReference w:type="default" r:id="rId29"/>
          <w:footerReference w:type="default" r:id="rId30"/>
          <w:pgSz w:w="15840" w:h="12240" w:orient="landscape"/>
          <w:pgMar w:top="1440" w:right="1320" w:bottom="1951" w:left="880" w:header="710" w:footer="1005"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3869"/>
        <w:gridCol w:w="444"/>
        <w:gridCol w:w="4057"/>
        <w:gridCol w:w="451"/>
      </w:tblGrid>
      <w:tr w:rsidR="000A4E28" w14:paraId="0B870F71" w14:textId="77777777">
        <w:trPr>
          <w:trHeight w:val="251"/>
        </w:trPr>
        <w:tc>
          <w:tcPr>
            <w:tcW w:w="850" w:type="dxa"/>
          </w:tcPr>
          <w:p w14:paraId="14125251" w14:textId="77777777" w:rsidR="000A4E28" w:rsidRDefault="00000000">
            <w:pPr>
              <w:pStyle w:val="TableParagraph"/>
              <w:spacing w:before="18"/>
              <w:ind w:left="107"/>
              <w:rPr>
                <w:b/>
                <w:sz w:val="18"/>
              </w:rPr>
            </w:pPr>
            <w:r>
              <w:rPr>
                <w:b/>
                <w:spacing w:val="-4"/>
                <w:sz w:val="18"/>
              </w:rPr>
              <w:lastRenderedPageBreak/>
              <w:t>Time</w:t>
            </w:r>
          </w:p>
        </w:tc>
        <w:tc>
          <w:tcPr>
            <w:tcW w:w="3869" w:type="dxa"/>
          </w:tcPr>
          <w:p w14:paraId="1DECBB21" w14:textId="77777777" w:rsidR="000A4E28" w:rsidRDefault="00000000">
            <w:pPr>
              <w:pStyle w:val="TableParagraph"/>
              <w:spacing w:before="18"/>
              <w:ind w:left="10" w:right="7"/>
              <w:jc w:val="center"/>
              <w:rPr>
                <w:b/>
                <w:sz w:val="18"/>
              </w:rPr>
            </w:pPr>
            <w:r>
              <w:rPr>
                <w:b/>
                <w:spacing w:val="-2"/>
                <w:sz w:val="18"/>
              </w:rPr>
              <w:t>DAY</w:t>
            </w:r>
            <w:r>
              <w:rPr>
                <w:b/>
                <w:spacing w:val="-10"/>
                <w:sz w:val="18"/>
              </w:rPr>
              <w:t xml:space="preserve"> 1</w:t>
            </w:r>
          </w:p>
        </w:tc>
        <w:tc>
          <w:tcPr>
            <w:tcW w:w="444" w:type="dxa"/>
          </w:tcPr>
          <w:p w14:paraId="1DD3A254" w14:textId="77777777" w:rsidR="000A4E28" w:rsidRDefault="00000000">
            <w:pPr>
              <w:pStyle w:val="TableParagraph"/>
              <w:spacing w:before="18"/>
              <w:ind w:left="26" w:right="18"/>
              <w:jc w:val="center"/>
              <w:rPr>
                <w:b/>
                <w:sz w:val="18"/>
              </w:rPr>
            </w:pPr>
            <w:r>
              <w:rPr>
                <w:b/>
                <w:spacing w:val="-5"/>
                <w:sz w:val="18"/>
              </w:rPr>
              <w:t>LP</w:t>
            </w:r>
          </w:p>
        </w:tc>
        <w:tc>
          <w:tcPr>
            <w:tcW w:w="4057" w:type="dxa"/>
          </w:tcPr>
          <w:p w14:paraId="5B0732FA" w14:textId="77777777" w:rsidR="000A4E28" w:rsidRDefault="00000000">
            <w:pPr>
              <w:pStyle w:val="TableParagraph"/>
              <w:spacing w:before="18"/>
              <w:ind w:left="15" w:right="6"/>
              <w:jc w:val="center"/>
              <w:rPr>
                <w:b/>
                <w:sz w:val="18"/>
              </w:rPr>
            </w:pPr>
            <w:r>
              <w:rPr>
                <w:b/>
                <w:spacing w:val="-2"/>
                <w:sz w:val="18"/>
              </w:rPr>
              <w:t>DAY</w:t>
            </w:r>
            <w:r>
              <w:rPr>
                <w:b/>
                <w:spacing w:val="-10"/>
                <w:sz w:val="18"/>
              </w:rPr>
              <w:t xml:space="preserve"> 2</w:t>
            </w:r>
          </w:p>
        </w:tc>
        <w:tc>
          <w:tcPr>
            <w:tcW w:w="451" w:type="dxa"/>
          </w:tcPr>
          <w:p w14:paraId="3E3B7F15" w14:textId="77777777" w:rsidR="000A4E28" w:rsidRDefault="00000000">
            <w:pPr>
              <w:pStyle w:val="TableParagraph"/>
              <w:spacing w:before="18"/>
              <w:ind w:left="27" w:right="26"/>
              <w:jc w:val="center"/>
              <w:rPr>
                <w:b/>
                <w:sz w:val="18"/>
              </w:rPr>
            </w:pPr>
            <w:r>
              <w:rPr>
                <w:b/>
                <w:spacing w:val="-5"/>
                <w:sz w:val="18"/>
              </w:rPr>
              <w:t>LP</w:t>
            </w:r>
          </w:p>
        </w:tc>
      </w:tr>
      <w:tr w:rsidR="000A4E28" w14:paraId="673D0979" w14:textId="77777777">
        <w:trPr>
          <w:trHeight w:val="993"/>
        </w:trPr>
        <w:tc>
          <w:tcPr>
            <w:tcW w:w="850" w:type="dxa"/>
            <w:tcBorders>
              <w:bottom w:val="nil"/>
            </w:tcBorders>
          </w:tcPr>
          <w:p w14:paraId="5768081D" w14:textId="77777777" w:rsidR="000A4E28" w:rsidRDefault="000A4E28">
            <w:pPr>
              <w:pStyle w:val="TableParagraph"/>
              <w:rPr>
                <w:i/>
                <w:sz w:val="18"/>
              </w:rPr>
            </w:pPr>
          </w:p>
          <w:p w14:paraId="4D0C24DD" w14:textId="77777777" w:rsidR="000A4E28" w:rsidRDefault="000A4E28">
            <w:pPr>
              <w:pStyle w:val="TableParagraph"/>
              <w:spacing w:before="127"/>
              <w:rPr>
                <w:i/>
                <w:sz w:val="18"/>
              </w:rPr>
            </w:pPr>
          </w:p>
          <w:p w14:paraId="65EF1470" w14:textId="77777777" w:rsidR="000A4E28" w:rsidRDefault="00000000">
            <w:pPr>
              <w:pStyle w:val="TableParagraph"/>
              <w:spacing w:line="207" w:lineRule="exact"/>
              <w:ind w:left="107"/>
              <w:rPr>
                <w:sz w:val="18"/>
              </w:rPr>
            </w:pPr>
            <w:r>
              <w:rPr>
                <w:sz w:val="18"/>
              </w:rPr>
              <w:t>1</w:t>
            </w:r>
            <w:r>
              <w:rPr>
                <w:spacing w:val="-7"/>
                <w:sz w:val="18"/>
              </w:rPr>
              <w:t xml:space="preserve"> </w:t>
            </w:r>
            <w:r>
              <w:rPr>
                <w:spacing w:val="-4"/>
                <w:sz w:val="18"/>
              </w:rPr>
              <w:t>hour</w:t>
            </w:r>
          </w:p>
          <w:p w14:paraId="1FF00AF2" w14:textId="77777777" w:rsidR="000A4E28" w:rsidRDefault="00000000">
            <w:pPr>
              <w:pStyle w:val="TableParagraph"/>
              <w:spacing w:line="207" w:lineRule="exact"/>
              <w:ind w:left="107"/>
              <w:rPr>
                <w:sz w:val="18"/>
              </w:rPr>
            </w:pPr>
            <w:r>
              <w:rPr>
                <w:sz w:val="18"/>
              </w:rPr>
              <w:t>45</w:t>
            </w:r>
            <w:r>
              <w:rPr>
                <w:spacing w:val="-13"/>
                <w:sz w:val="18"/>
              </w:rPr>
              <w:t xml:space="preserve"> </w:t>
            </w:r>
            <w:r>
              <w:rPr>
                <w:spacing w:val="-5"/>
                <w:sz w:val="18"/>
              </w:rPr>
              <w:t>min</w:t>
            </w:r>
          </w:p>
        </w:tc>
        <w:tc>
          <w:tcPr>
            <w:tcW w:w="3869" w:type="dxa"/>
            <w:tcBorders>
              <w:bottom w:val="nil"/>
            </w:tcBorders>
          </w:tcPr>
          <w:p w14:paraId="56E09BDD" w14:textId="77777777" w:rsidR="000A4E28" w:rsidRDefault="00000000">
            <w:pPr>
              <w:pStyle w:val="TableParagraph"/>
              <w:spacing w:line="201" w:lineRule="exact"/>
              <w:ind w:left="105"/>
              <w:rPr>
                <w:sz w:val="18"/>
              </w:rPr>
            </w:pPr>
            <w:r>
              <w:rPr>
                <w:b/>
                <w:spacing w:val="-4"/>
                <w:sz w:val="18"/>
              </w:rPr>
              <w:t>Behaviour</w:t>
            </w:r>
            <w:r>
              <w:rPr>
                <w:b/>
                <w:spacing w:val="-3"/>
                <w:sz w:val="18"/>
              </w:rPr>
              <w:t xml:space="preserve"> </w:t>
            </w:r>
            <w:r>
              <w:rPr>
                <w:b/>
                <w:spacing w:val="-4"/>
                <w:sz w:val="18"/>
              </w:rPr>
              <w:t>Change</w:t>
            </w:r>
            <w:r>
              <w:rPr>
                <w:b/>
                <w:spacing w:val="1"/>
                <w:sz w:val="18"/>
              </w:rPr>
              <w:t xml:space="preserve"> </w:t>
            </w:r>
            <w:r>
              <w:rPr>
                <w:spacing w:val="-4"/>
                <w:sz w:val="18"/>
              </w:rPr>
              <w:t>(50</w:t>
            </w:r>
            <w:r>
              <w:rPr>
                <w:spacing w:val="1"/>
                <w:sz w:val="18"/>
              </w:rPr>
              <w:t xml:space="preserve"> </w:t>
            </w:r>
            <w:r>
              <w:rPr>
                <w:spacing w:val="-4"/>
                <w:sz w:val="18"/>
              </w:rPr>
              <w:t>min)</w:t>
            </w:r>
          </w:p>
          <w:p w14:paraId="01C83EBD" w14:textId="77777777" w:rsidR="000A4E28" w:rsidRDefault="00000000">
            <w:pPr>
              <w:pStyle w:val="TableParagraph"/>
              <w:numPr>
                <w:ilvl w:val="0"/>
                <w:numId w:val="219"/>
              </w:numPr>
              <w:tabs>
                <w:tab w:val="left" w:pos="267"/>
              </w:tabs>
              <w:spacing w:before="6" w:line="219" w:lineRule="exact"/>
              <w:ind w:left="267" w:hanging="162"/>
              <w:rPr>
                <w:sz w:val="18"/>
              </w:rPr>
            </w:pPr>
            <w:r>
              <w:rPr>
                <w:sz w:val="18"/>
              </w:rPr>
              <w:t>What</w:t>
            </w:r>
            <w:r>
              <w:rPr>
                <w:spacing w:val="-2"/>
                <w:sz w:val="18"/>
              </w:rPr>
              <w:t xml:space="preserve"> </w:t>
            </w:r>
            <w:r>
              <w:rPr>
                <w:sz w:val="18"/>
              </w:rPr>
              <w:t>it</w:t>
            </w:r>
            <w:r>
              <w:rPr>
                <w:spacing w:val="-2"/>
                <w:sz w:val="18"/>
              </w:rPr>
              <w:t xml:space="preserve"> </w:t>
            </w:r>
            <w:r>
              <w:rPr>
                <w:sz w:val="18"/>
              </w:rPr>
              <w:t>feels</w:t>
            </w:r>
            <w:r>
              <w:rPr>
                <w:spacing w:val="-3"/>
                <w:sz w:val="18"/>
              </w:rPr>
              <w:t xml:space="preserve"> </w:t>
            </w:r>
            <w:r>
              <w:rPr>
                <w:sz w:val="18"/>
              </w:rPr>
              <w:t>like</w:t>
            </w:r>
            <w:r>
              <w:rPr>
                <w:spacing w:val="-1"/>
                <w:sz w:val="18"/>
              </w:rPr>
              <w:t xml:space="preserve"> </w:t>
            </w:r>
            <w:r>
              <w:rPr>
                <w:sz w:val="18"/>
              </w:rPr>
              <w:t>and</w:t>
            </w:r>
            <w:r>
              <w:rPr>
                <w:spacing w:val="-2"/>
                <w:sz w:val="18"/>
              </w:rPr>
              <w:t xml:space="preserve"> </w:t>
            </w:r>
            <w:r>
              <w:rPr>
                <w:sz w:val="18"/>
              </w:rPr>
              <w:t>what</w:t>
            </w:r>
            <w:r>
              <w:rPr>
                <w:spacing w:val="-2"/>
                <w:sz w:val="18"/>
              </w:rPr>
              <w:t xml:space="preserve"> </w:t>
            </w:r>
            <w:r>
              <w:rPr>
                <w:sz w:val="18"/>
              </w:rPr>
              <w:t xml:space="preserve">is </w:t>
            </w:r>
            <w:r>
              <w:rPr>
                <w:spacing w:val="-2"/>
                <w:sz w:val="18"/>
              </w:rPr>
              <w:t>needed</w:t>
            </w:r>
          </w:p>
          <w:p w14:paraId="7A1B76C7" w14:textId="77777777" w:rsidR="000A4E28" w:rsidRDefault="00000000">
            <w:pPr>
              <w:pStyle w:val="TableParagraph"/>
              <w:numPr>
                <w:ilvl w:val="0"/>
                <w:numId w:val="219"/>
              </w:numPr>
              <w:tabs>
                <w:tab w:val="left" w:pos="267"/>
              </w:tabs>
              <w:spacing w:line="218" w:lineRule="exact"/>
              <w:ind w:left="267" w:hanging="162"/>
              <w:rPr>
                <w:sz w:val="18"/>
              </w:rPr>
            </w:pPr>
            <w:r>
              <w:rPr>
                <w:sz w:val="18"/>
              </w:rPr>
              <w:t>External</w:t>
            </w:r>
            <w:r>
              <w:rPr>
                <w:spacing w:val="-4"/>
                <w:sz w:val="18"/>
              </w:rPr>
              <w:t xml:space="preserve"> </w:t>
            </w:r>
            <w:r>
              <w:rPr>
                <w:sz w:val="18"/>
              </w:rPr>
              <w:t>and</w:t>
            </w:r>
            <w:r>
              <w:rPr>
                <w:spacing w:val="-4"/>
                <w:sz w:val="18"/>
              </w:rPr>
              <w:t xml:space="preserve"> </w:t>
            </w:r>
            <w:r>
              <w:rPr>
                <w:sz w:val="18"/>
              </w:rPr>
              <w:t>internal</w:t>
            </w:r>
            <w:r>
              <w:rPr>
                <w:spacing w:val="-4"/>
                <w:sz w:val="18"/>
              </w:rPr>
              <w:t xml:space="preserve"> </w:t>
            </w:r>
            <w:r>
              <w:rPr>
                <w:spacing w:val="-2"/>
                <w:sz w:val="18"/>
              </w:rPr>
              <w:t>factors</w:t>
            </w:r>
          </w:p>
          <w:p w14:paraId="0AA8B140" w14:textId="77777777" w:rsidR="000A4E28" w:rsidRDefault="00000000">
            <w:pPr>
              <w:pStyle w:val="TableParagraph"/>
              <w:numPr>
                <w:ilvl w:val="0"/>
                <w:numId w:val="219"/>
              </w:numPr>
              <w:tabs>
                <w:tab w:val="left" w:pos="267"/>
              </w:tabs>
              <w:spacing w:line="219" w:lineRule="exact"/>
              <w:ind w:left="267" w:hanging="162"/>
              <w:rPr>
                <w:sz w:val="18"/>
              </w:rPr>
            </w:pPr>
            <w:r>
              <w:rPr>
                <w:sz w:val="18"/>
              </w:rPr>
              <w:t>Sanitation</w:t>
            </w:r>
            <w:r>
              <w:rPr>
                <w:spacing w:val="-6"/>
                <w:sz w:val="18"/>
              </w:rPr>
              <w:t xml:space="preserve"> </w:t>
            </w:r>
            <w:r>
              <w:rPr>
                <w:spacing w:val="-2"/>
                <w:sz w:val="18"/>
              </w:rPr>
              <w:t>promotion</w:t>
            </w:r>
          </w:p>
        </w:tc>
        <w:tc>
          <w:tcPr>
            <w:tcW w:w="444" w:type="dxa"/>
            <w:tcBorders>
              <w:bottom w:val="nil"/>
            </w:tcBorders>
          </w:tcPr>
          <w:p w14:paraId="04A49F86" w14:textId="77777777" w:rsidR="000A4E28" w:rsidRDefault="00000000">
            <w:pPr>
              <w:pStyle w:val="TableParagraph"/>
              <w:spacing w:line="206" w:lineRule="exact"/>
              <w:ind w:left="8" w:right="26"/>
              <w:jc w:val="center"/>
              <w:rPr>
                <w:sz w:val="18"/>
              </w:rPr>
            </w:pPr>
            <w:r>
              <w:rPr>
                <w:spacing w:val="-5"/>
                <w:sz w:val="18"/>
              </w:rPr>
              <w:t>11</w:t>
            </w:r>
          </w:p>
        </w:tc>
        <w:tc>
          <w:tcPr>
            <w:tcW w:w="4057" w:type="dxa"/>
            <w:vMerge w:val="restart"/>
          </w:tcPr>
          <w:p w14:paraId="3A887ECB" w14:textId="77777777" w:rsidR="000A4E28" w:rsidRDefault="00000000">
            <w:pPr>
              <w:pStyle w:val="TableParagraph"/>
              <w:spacing w:line="247" w:lineRule="auto"/>
              <w:ind w:left="108" w:right="93"/>
              <w:rPr>
                <w:sz w:val="18"/>
              </w:rPr>
            </w:pPr>
            <w:r>
              <w:rPr>
                <w:b/>
                <w:spacing w:val="-4"/>
                <w:sz w:val="18"/>
              </w:rPr>
              <w:t xml:space="preserve">Environmental Sanitation Inspections </w:t>
            </w:r>
            <w:r>
              <w:rPr>
                <w:spacing w:val="-4"/>
                <w:sz w:val="18"/>
              </w:rPr>
              <w:t xml:space="preserve">(1 hour </w:t>
            </w:r>
            <w:r>
              <w:rPr>
                <w:sz w:val="18"/>
              </w:rPr>
              <w:t>20</w:t>
            </w:r>
            <w:r>
              <w:rPr>
                <w:spacing w:val="-5"/>
                <w:sz w:val="18"/>
              </w:rPr>
              <w:t xml:space="preserve"> </w:t>
            </w:r>
            <w:r>
              <w:rPr>
                <w:sz w:val="18"/>
              </w:rPr>
              <w:t>min)</w:t>
            </w:r>
          </w:p>
          <w:p w14:paraId="2175048B" w14:textId="77777777" w:rsidR="000A4E28" w:rsidRDefault="00000000">
            <w:pPr>
              <w:pStyle w:val="TableParagraph"/>
              <w:numPr>
                <w:ilvl w:val="0"/>
                <w:numId w:val="218"/>
              </w:numPr>
              <w:tabs>
                <w:tab w:val="left" w:pos="271"/>
                <w:tab w:val="left" w:pos="273"/>
              </w:tabs>
              <w:spacing w:line="237" w:lineRule="auto"/>
              <w:ind w:right="796"/>
              <w:rPr>
                <w:sz w:val="18"/>
              </w:rPr>
            </w:pPr>
            <w:r>
              <w:rPr>
                <w:spacing w:val="-4"/>
                <w:sz w:val="18"/>
              </w:rPr>
              <w:t xml:space="preserve">Benefits and purpose of environmental </w:t>
            </w:r>
            <w:r>
              <w:rPr>
                <w:sz w:val="18"/>
              </w:rPr>
              <w:t>sanitation</w:t>
            </w:r>
            <w:r>
              <w:rPr>
                <w:spacing w:val="-5"/>
                <w:sz w:val="18"/>
              </w:rPr>
              <w:t xml:space="preserve"> </w:t>
            </w:r>
            <w:r>
              <w:rPr>
                <w:sz w:val="18"/>
              </w:rPr>
              <w:t>inspections</w:t>
            </w:r>
          </w:p>
          <w:p w14:paraId="213C1753" w14:textId="77777777" w:rsidR="000A4E28" w:rsidRDefault="00000000">
            <w:pPr>
              <w:pStyle w:val="TableParagraph"/>
              <w:numPr>
                <w:ilvl w:val="0"/>
                <w:numId w:val="218"/>
              </w:numPr>
              <w:tabs>
                <w:tab w:val="left" w:pos="272"/>
              </w:tabs>
              <w:spacing w:line="220" w:lineRule="exact"/>
              <w:ind w:left="272" w:hanging="164"/>
              <w:rPr>
                <w:sz w:val="18"/>
              </w:rPr>
            </w:pPr>
            <w:r>
              <w:rPr>
                <w:spacing w:val="-4"/>
                <w:sz w:val="18"/>
              </w:rPr>
              <w:t>Select</w:t>
            </w:r>
            <w:r>
              <w:rPr>
                <w:spacing w:val="1"/>
                <w:sz w:val="18"/>
              </w:rPr>
              <w:t xml:space="preserve"> </w:t>
            </w:r>
            <w:r>
              <w:rPr>
                <w:spacing w:val="-4"/>
                <w:sz w:val="18"/>
              </w:rPr>
              <w:t>appropriate</w:t>
            </w:r>
            <w:r>
              <w:rPr>
                <w:spacing w:val="1"/>
                <w:sz w:val="18"/>
              </w:rPr>
              <w:t xml:space="preserve"> </w:t>
            </w:r>
            <w:r>
              <w:rPr>
                <w:spacing w:val="-4"/>
                <w:sz w:val="18"/>
              </w:rPr>
              <w:t>data</w:t>
            </w:r>
            <w:r>
              <w:rPr>
                <w:spacing w:val="1"/>
                <w:sz w:val="18"/>
              </w:rPr>
              <w:t xml:space="preserve"> </w:t>
            </w:r>
            <w:r>
              <w:rPr>
                <w:spacing w:val="-4"/>
                <w:sz w:val="18"/>
              </w:rPr>
              <w:t>gathering</w:t>
            </w:r>
            <w:r>
              <w:rPr>
                <w:spacing w:val="2"/>
                <w:sz w:val="18"/>
              </w:rPr>
              <w:t xml:space="preserve"> </w:t>
            </w:r>
            <w:r>
              <w:rPr>
                <w:spacing w:val="-4"/>
                <w:sz w:val="18"/>
              </w:rPr>
              <w:t>methods</w:t>
            </w:r>
          </w:p>
          <w:p w14:paraId="195781ED" w14:textId="77777777" w:rsidR="000A4E28" w:rsidRDefault="00000000">
            <w:pPr>
              <w:pStyle w:val="TableParagraph"/>
              <w:numPr>
                <w:ilvl w:val="0"/>
                <w:numId w:val="218"/>
              </w:numPr>
              <w:tabs>
                <w:tab w:val="left" w:pos="271"/>
                <w:tab w:val="left" w:pos="273"/>
              </w:tabs>
              <w:ind w:right="335"/>
              <w:rPr>
                <w:sz w:val="18"/>
              </w:rPr>
            </w:pPr>
            <w:r>
              <w:rPr>
                <w:spacing w:val="-4"/>
                <w:sz w:val="18"/>
              </w:rPr>
              <w:t xml:space="preserve">Prepare for environmental sanitation walk on </w:t>
            </w:r>
            <w:r>
              <w:rPr>
                <w:sz w:val="18"/>
              </w:rPr>
              <w:t>Day</w:t>
            </w:r>
            <w:r>
              <w:rPr>
                <w:spacing w:val="-3"/>
                <w:sz w:val="18"/>
              </w:rPr>
              <w:t xml:space="preserve"> </w:t>
            </w:r>
            <w:r>
              <w:rPr>
                <w:sz w:val="18"/>
              </w:rPr>
              <w:t>3</w:t>
            </w:r>
          </w:p>
        </w:tc>
        <w:tc>
          <w:tcPr>
            <w:tcW w:w="451" w:type="dxa"/>
            <w:tcBorders>
              <w:bottom w:val="nil"/>
            </w:tcBorders>
          </w:tcPr>
          <w:p w14:paraId="4D203278" w14:textId="77777777" w:rsidR="000A4E28" w:rsidRDefault="00000000">
            <w:pPr>
              <w:pStyle w:val="TableParagraph"/>
              <w:spacing w:line="206" w:lineRule="exact"/>
              <w:ind w:left="2" w:right="27"/>
              <w:jc w:val="center"/>
              <w:rPr>
                <w:sz w:val="18"/>
              </w:rPr>
            </w:pPr>
            <w:r>
              <w:rPr>
                <w:spacing w:val="-5"/>
                <w:sz w:val="18"/>
              </w:rPr>
              <w:t>17</w:t>
            </w:r>
          </w:p>
        </w:tc>
      </w:tr>
      <w:tr w:rsidR="000A4E28" w14:paraId="5BC2300B" w14:textId="77777777">
        <w:trPr>
          <w:trHeight w:val="700"/>
        </w:trPr>
        <w:tc>
          <w:tcPr>
            <w:tcW w:w="850" w:type="dxa"/>
            <w:tcBorders>
              <w:top w:val="nil"/>
            </w:tcBorders>
          </w:tcPr>
          <w:p w14:paraId="2BA145AB" w14:textId="77777777" w:rsidR="000A4E28" w:rsidRDefault="000A4E28">
            <w:pPr>
              <w:pStyle w:val="TableParagraph"/>
              <w:rPr>
                <w:rFonts w:ascii="Times New Roman"/>
                <w:sz w:val="18"/>
              </w:rPr>
            </w:pPr>
          </w:p>
        </w:tc>
        <w:tc>
          <w:tcPr>
            <w:tcW w:w="3869" w:type="dxa"/>
            <w:tcBorders>
              <w:top w:val="nil"/>
            </w:tcBorders>
          </w:tcPr>
          <w:p w14:paraId="64FA7B60" w14:textId="77777777" w:rsidR="000A4E28" w:rsidRDefault="00000000">
            <w:pPr>
              <w:pStyle w:val="TableParagraph"/>
              <w:spacing w:before="63"/>
              <w:ind w:left="105"/>
              <w:rPr>
                <w:sz w:val="18"/>
              </w:rPr>
            </w:pPr>
            <w:r>
              <w:rPr>
                <w:b/>
                <w:spacing w:val="-4"/>
                <w:sz w:val="18"/>
              </w:rPr>
              <w:t>Human</w:t>
            </w:r>
            <w:r>
              <w:rPr>
                <w:b/>
                <w:spacing w:val="-2"/>
                <w:sz w:val="18"/>
              </w:rPr>
              <w:t xml:space="preserve"> </w:t>
            </w:r>
            <w:r>
              <w:rPr>
                <w:b/>
                <w:spacing w:val="-4"/>
                <w:sz w:val="18"/>
              </w:rPr>
              <w:t>Excreta</w:t>
            </w:r>
            <w:r>
              <w:rPr>
                <w:b/>
                <w:spacing w:val="1"/>
                <w:sz w:val="18"/>
              </w:rPr>
              <w:t xml:space="preserve"> </w:t>
            </w:r>
            <w:r>
              <w:rPr>
                <w:b/>
                <w:spacing w:val="-4"/>
                <w:sz w:val="18"/>
              </w:rPr>
              <w:t>Management</w:t>
            </w:r>
            <w:r>
              <w:rPr>
                <w:b/>
                <w:sz w:val="18"/>
              </w:rPr>
              <w:t xml:space="preserve"> </w:t>
            </w:r>
            <w:r>
              <w:rPr>
                <w:spacing w:val="-4"/>
                <w:sz w:val="18"/>
              </w:rPr>
              <w:t>(55</w:t>
            </w:r>
            <w:r>
              <w:rPr>
                <w:spacing w:val="-1"/>
                <w:sz w:val="18"/>
              </w:rPr>
              <w:t xml:space="preserve"> </w:t>
            </w:r>
            <w:r>
              <w:rPr>
                <w:spacing w:val="-4"/>
                <w:sz w:val="18"/>
              </w:rPr>
              <w:t>min)</w:t>
            </w:r>
          </w:p>
          <w:p w14:paraId="785BEBF0" w14:textId="77777777" w:rsidR="000A4E28" w:rsidRDefault="00000000">
            <w:pPr>
              <w:pStyle w:val="TableParagraph"/>
              <w:numPr>
                <w:ilvl w:val="0"/>
                <w:numId w:val="217"/>
              </w:numPr>
              <w:tabs>
                <w:tab w:val="left" w:pos="267"/>
              </w:tabs>
              <w:spacing w:before="5"/>
              <w:ind w:left="267" w:hanging="162"/>
              <w:rPr>
                <w:sz w:val="18"/>
              </w:rPr>
            </w:pPr>
            <w:r>
              <w:rPr>
                <w:sz w:val="18"/>
              </w:rPr>
              <w:t>Five</w:t>
            </w:r>
            <w:r>
              <w:rPr>
                <w:spacing w:val="-2"/>
                <w:sz w:val="18"/>
              </w:rPr>
              <w:t xml:space="preserve"> </w:t>
            </w:r>
            <w:r>
              <w:rPr>
                <w:sz w:val="18"/>
              </w:rPr>
              <w:t>components</w:t>
            </w:r>
            <w:r>
              <w:rPr>
                <w:spacing w:val="-2"/>
                <w:sz w:val="18"/>
              </w:rPr>
              <w:t xml:space="preserve"> </w:t>
            </w:r>
            <w:r>
              <w:rPr>
                <w:sz w:val="18"/>
              </w:rPr>
              <w:t>of</w:t>
            </w:r>
            <w:r>
              <w:rPr>
                <w:spacing w:val="-4"/>
                <w:sz w:val="18"/>
              </w:rPr>
              <w:t xml:space="preserve"> </w:t>
            </w:r>
            <w:r>
              <w:rPr>
                <w:sz w:val="18"/>
              </w:rPr>
              <w:t>a</w:t>
            </w:r>
            <w:r>
              <w:rPr>
                <w:spacing w:val="-3"/>
                <w:sz w:val="18"/>
              </w:rPr>
              <w:t xml:space="preserve"> </w:t>
            </w:r>
            <w:r>
              <w:rPr>
                <w:sz w:val="18"/>
              </w:rPr>
              <w:t xml:space="preserve">sanitation </w:t>
            </w:r>
            <w:r>
              <w:rPr>
                <w:spacing w:val="-2"/>
                <w:sz w:val="18"/>
              </w:rPr>
              <w:t>system</w:t>
            </w:r>
          </w:p>
        </w:tc>
        <w:tc>
          <w:tcPr>
            <w:tcW w:w="444" w:type="dxa"/>
            <w:tcBorders>
              <w:top w:val="nil"/>
            </w:tcBorders>
          </w:tcPr>
          <w:p w14:paraId="79773CC3" w14:textId="77777777" w:rsidR="000A4E28" w:rsidRDefault="00000000">
            <w:pPr>
              <w:pStyle w:val="TableParagraph"/>
              <w:spacing w:before="32"/>
              <w:ind w:left="8" w:right="123"/>
              <w:jc w:val="center"/>
              <w:rPr>
                <w:sz w:val="18"/>
              </w:rPr>
            </w:pPr>
            <w:r>
              <w:rPr>
                <w:spacing w:val="-10"/>
                <w:sz w:val="18"/>
              </w:rPr>
              <w:t>6</w:t>
            </w:r>
          </w:p>
        </w:tc>
        <w:tc>
          <w:tcPr>
            <w:tcW w:w="4057" w:type="dxa"/>
            <w:vMerge/>
            <w:tcBorders>
              <w:top w:val="nil"/>
            </w:tcBorders>
          </w:tcPr>
          <w:p w14:paraId="6E62F84D" w14:textId="77777777" w:rsidR="000A4E28" w:rsidRDefault="000A4E28">
            <w:pPr>
              <w:rPr>
                <w:sz w:val="2"/>
                <w:szCs w:val="2"/>
              </w:rPr>
            </w:pPr>
          </w:p>
        </w:tc>
        <w:tc>
          <w:tcPr>
            <w:tcW w:w="451" w:type="dxa"/>
            <w:tcBorders>
              <w:top w:val="nil"/>
            </w:tcBorders>
          </w:tcPr>
          <w:p w14:paraId="65DC9EBA" w14:textId="77777777" w:rsidR="000A4E28" w:rsidRDefault="000A4E28">
            <w:pPr>
              <w:pStyle w:val="TableParagraph"/>
              <w:rPr>
                <w:rFonts w:ascii="Times New Roman"/>
                <w:sz w:val="18"/>
              </w:rPr>
            </w:pPr>
          </w:p>
        </w:tc>
      </w:tr>
      <w:tr w:rsidR="000A4E28" w14:paraId="14DBEBAA" w14:textId="77777777">
        <w:trPr>
          <w:trHeight w:val="211"/>
        </w:trPr>
        <w:tc>
          <w:tcPr>
            <w:tcW w:w="850" w:type="dxa"/>
          </w:tcPr>
          <w:p w14:paraId="43B9F41B" w14:textId="77777777" w:rsidR="000A4E28" w:rsidRDefault="00000000">
            <w:pPr>
              <w:pStyle w:val="TableParagraph"/>
              <w:spacing w:line="191" w:lineRule="exact"/>
              <w:ind w:left="107"/>
              <w:rPr>
                <w:b/>
                <w:sz w:val="18"/>
              </w:rPr>
            </w:pPr>
            <w:r>
              <w:rPr>
                <w:b/>
                <w:sz w:val="18"/>
              </w:rPr>
              <w:t>15</w:t>
            </w:r>
            <w:r>
              <w:rPr>
                <w:b/>
                <w:spacing w:val="-9"/>
                <w:sz w:val="18"/>
              </w:rPr>
              <w:t xml:space="preserve"> </w:t>
            </w:r>
            <w:r>
              <w:rPr>
                <w:b/>
                <w:spacing w:val="-5"/>
                <w:sz w:val="18"/>
              </w:rPr>
              <w:t>min</w:t>
            </w:r>
          </w:p>
        </w:tc>
        <w:tc>
          <w:tcPr>
            <w:tcW w:w="3869" w:type="dxa"/>
          </w:tcPr>
          <w:p w14:paraId="4FD68F0B" w14:textId="77777777" w:rsidR="000A4E28" w:rsidRDefault="00000000">
            <w:pPr>
              <w:pStyle w:val="TableParagraph"/>
              <w:spacing w:line="191" w:lineRule="exact"/>
              <w:ind w:left="10" w:right="3"/>
              <w:jc w:val="center"/>
              <w:rPr>
                <w:b/>
                <w:sz w:val="18"/>
              </w:rPr>
            </w:pPr>
            <w:r>
              <w:rPr>
                <w:b/>
                <w:spacing w:val="-2"/>
                <w:sz w:val="18"/>
              </w:rPr>
              <w:t>BREAK</w:t>
            </w:r>
          </w:p>
        </w:tc>
        <w:tc>
          <w:tcPr>
            <w:tcW w:w="444" w:type="dxa"/>
          </w:tcPr>
          <w:p w14:paraId="753A6DAA" w14:textId="77777777" w:rsidR="000A4E28" w:rsidRDefault="000A4E28">
            <w:pPr>
              <w:pStyle w:val="TableParagraph"/>
              <w:rPr>
                <w:rFonts w:ascii="Times New Roman"/>
                <w:sz w:val="14"/>
              </w:rPr>
            </w:pPr>
          </w:p>
        </w:tc>
        <w:tc>
          <w:tcPr>
            <w:tcW w:w="4057" w:type="dxa"/>
          </w:tcPr>
          <w:p w14:paraId="5D8DF656" w14:textId="77777777" w:rsidR="000A4E28" w:rsidRDefault="00000000">
            <w:pPr>
              <w:pStyle w:val="TableParagraph"/>
              <w:spacing w:line="191" w:lineRule="exact"/>
              <w:ind w:left="15" w:right="2"/>
              <w:jc w:val="center"/>
              <w:rPr>
                <w:b/>
                <w:sz w:val="18"/>
              </w:rPr>
            </w:pPr>
            <w:r>
              <w:rPr>
                <w:b/>
                <w:spacing w:val="-2"/>
                <w:sz w:val="18"/>
              </w:rPr>
              <w:t>BREAK</w:t>
            </w:r>
          </w:p>
        </w:tc>
        <w:tc>
          <w:tcPr>
            <w:tcW w:w="451" w:type="dxa"/>
          </w:tcPr>
          <w:p w14:paraId="2A302A85" w14:textId="77777777" w:rsidR="000A4E28" w:rsidRDefault="000A4E28">
            <w:pPr>
              <w:pStyle w:val="TableParagraph"/>
              <w:rPr>
                <w:rFonts w:ascii="Times New Roman"/>
                <w:sz w:val="14"/>
              </w:rPr>
            </w:pPr>
          </w:p>
        </w:tc>
      </w:tr>
      <w:tr w:rsidR="000A4E28" w14:paraId="493DD6CD" w14:textId="77777777">
        <w:trPr>
          <w:trHeight w:val="1373"/>
        </w:trPr>
        <w:tc>
          <w:tcPr>
            <w:tcW w:w="850" w:type="dxa"/>
            <w:tcBorders>
              <w:bottom w:val="nil"/>
            </w:tcBorders>
          </w:tcPr>
          <w:p w14:paraId="53EC86D6" w14:textId="77777777" w:rsidR="000A4E28" w:rsidRDefault="000A4E28">
            <w:pPr>
              <w:pStyle w:val="TableParagraph"/>
              <w:rPr>
                <w:i/>
                <w:sz w:val="18"/>
              </w:rPr>
            </w:pPr>
          </w:p>
          <w:p w14:paraId="33FDB4C8" w14:textId="77777777" w:rsidR="000A4E28" w:rsidRDefault="000A4E28">
            <w:pPr>
              <w:pStyle w:val="TableParagraph"/>
              <w:rPr>
                <w:i/>
                <w:sz w:val="18"/>
              </w:rPr>
            </w:pPr>
          </w:p>
          <w:p w14:paraId="270D2BDB" w14:textId="77777777" w:rsidR="000A4E28" w:rsidRDefault="000A4E28">
            <w:pPr>
              <w:pStyle w:val="TableParagraph"/>
              <w:rPr>
                <w:i/>
                <w:sz w:val="18"/>
              </w:rPr>
            </w:pPr>
          </w:p>
          <w:p w14:paraId="3F584A2C" w14:textId="77777777" w:rsidR="000A4E28" w:rsidRDefault="000A4E28">
            <w:pPr>
              <w:pStyle w:val="TableParagraph"/>
              <w:spacing w:before="121"/>
              <w:rPr>
                <w:i/>
                <w:sz w:val="18"/>
              </w:rPr>
            </w:pPr>
          </w:p>
          <w:p w14:paraId="39225D1E" w14:textId="77777777" w:rsidR="000A4E28" w:rsidRDefault="00000000">
            <w:pPr>
              <w:pStyle w:val="TableParagraph"/>
              <w:spacing w:line="207" w:lineRule="exact"/>
              <w:ind w:left="107"/>
              <w:rPr>
                <w:sz w:val="18"/>
              </w:rPr>
            </w:pPr>
            <w:r>
              <w:rPr>
                <w:sz w:val="18"/>
              </w:rPr>
              <w:t>1</w:t>
            </w:r>
            <w:r>
              <w:rPr>
                <w:spacing w:val="-7"/>
                <w:sz w:val="18"/>
              </w:rPr>
              <w:t xml:space="preserve"> </w:t>
            </w:r>
            <w:r>
              <w:rPr>
                <w:spacing w:val="-4"/>
                <w:sz w:val="18"/>
              </w:rPr>
              <w:t>hour</w:t>
            </w:r>
          </w:p>
          <w:p w14:paraId="765B0749" w14:textId="77777777" w:rsidR="000A4E28" w:rsidRDefault="00000000">
            <w:pPr>
              <w:pStyle w:val="TableParagraph"/>
              <w:spacing w:line="198" w:lineRule="exact"/>
              <w:ind w:left="107"/>
              <w:rPr>
                <w:sz w:val="18"/>
              </w:rPr>
            </w:pPr>
            <w:r>
              <w:rPr>
                <w:sz w:val="18"/>
              </w:rPr>
              <w:t>30</w:t>
            </w:r>
            <w:r>
              <w:rPr>
                <w:spacing w:val="-13"/>
                <w:sz w:val="18"/>
              </w:rPr>
              <w:t xml:space="preserve"> </w:t>
            </w:r>
            <w:r>
              <w:rPr>
                <w:spacing w:val="-5"/>
                <w:sz w:val="18"/>
              </w:rPr>
              <w:t>min</w:t>
            </w:r>
          </w:p>
        </w:tc>
        <w:tc>
          <w:tcPr>
            <w:tcW w:w="3869" w:type="dxa"/>
            <w:tcBorders>
              <w:bottom w:val="nil"/>
            </w:tcBorders>
          </w:tcPr>
          <w:p w14:paraId="1D336EFD" w14:textId="77777777" w:rsidR="000A4E28" w:rsidRDefault="00000000">
            <w:pPr>
              <w:pStyle w:val="TableParagraph"/>
              <w:spacing w:line="201" w:lineRule="exact"/>
              <w:ind w:left="153"/>
              <w:rPr>
                <w:sz w:val="18"/>
              </w:rPr>
            </w:pPr>
            <w:r>
              <w:rPr>
                <w:b/>
                <w:spacing w:val="-4"/>
                <w:sz w:val="18"/>
              </w:rPr>
              <w:t>Sanitation</w:t>
            </w:r>
            <w:r>
              <w:rPr>
                <w:b/>
                <w:spacing w:val="-2"/>
                <w:sz w:val="18"/>
              </w:rPr>
              <w:t xml:space="preserve"> </w:t>
            </w:r>
            <w:r>
              <w:rPr>
                <w:b/>
                <w:spacing w:val="-4"/>
                <w:sz w:val="18"/>
              </w:rPr>
              <w:t>Ladder</w:t>
            </w:r>
            <w:r>
              <w:rPr>
                <w:b/>
                <w:spacing w:val="-2"/>
                <w:sz w:val="18"/>
              </w:rPr>
              <w:t xml:space="preserve"> </w:t>
            </w:r>
            <w:r>
              <w:rPr>
                <w:spacing w:val="-4"/>
                <w:sz w:val="18"/>
              </w:rPr>
              <w:t>(30</w:t>
            </w:r>
            <w:r>
              <w:rPr>
                <w:spacing w:val="1"/>
                <w:sz w:val="18"/>
              </w:rPr>
              <w:t xml:space="preserve"> </w:t>
            </w:r>
            <w:r>
              <w:rPr>
                <w:spacing w:val="-4"/>
                <w:sz w:val="18"/>
              </w:rPr>
              <w:t>min)</w:t>
            </w:r>
          </w:p>
          <w:p w14:paraId="59358FF0" w14:textId="77777777" w:rsidR="000A4E28" w:rsidRDefault="00000000">
            <w:pPr>
              <w:pStyle w:val="TableParagraph"/>
              <w:numPr>
                <w:ilvl w:val="0"/>
                <w:numId w:val="216"/>
              </w:numPr>
              <w:tabs>
                <w:tab w:val="left" w:pos="272"/>
              </w:tabs>
              <w:spacing w:before="4"/>
              <w:ind w:left="272" w:hanging="167"/>
              <w:rPr>
                <w:sz w:val="18"/>
              </w:rPr>
            </w:pPr>
            <w:r>
              <w:rPr>
                <w:spacing w:val="-4"/>
                <w:sz w:val="18"/>
              </w:rPr>
              <w:t>Order</w:t>
            </w:r>
            <w:r>
              <w:rPr>
                <w:spacing w:val="1"/>
                <w:sz w:val="18"/>
              </w:rPr>
              <w:t xml:space="preserve"> </w:t>
            </w:r>
            <w:r>
              <w:rPr>
                <w:spacing w:val="-4"/>
                <w:sz w:val="18"/>
              </w:rPr>
              <w:t>options</w:t>
            </w:r>
            <w:r>
              <w:rPr>
                <w:spacing w:val="1"/>
                <w:sz w:val="18"/>
              </w:rPr>
              <w:t xml:space="preserve"> </w:t>
            </w:r>
            <w:r>
              <w:rPr>
                <w:spacing w:val="-4"/>
                <w:sz w:val="18"/>
              </w:rPr>
              <w:t>for</w:t>
            </w:r>
            <w:r>
              <w:rPr>
                <w:sz w:val="18"/>
              </w:rPr>
              <w:t xml:space="preserve"> </w:t>
            </w:r>
            <w:r>
              <w:rPr>
                <w:spacing w:val="-4"/>
                <w:sz w:val="18"/>
              </w:rPr>
              <w:t>improving</w:t>
            </w:r>
            <w:r>
              <w:rPr>
                <w:sz w:val="18"/>
              </w:rPr>
              <w:t xml:space="preserve"> </w:t>
            </w:r>
            <w:r>
              <w:rPr>
                <w:spacing w:val="-4"/>
                <w:sz w:val="18"/>
              </w:rPr>
              <w:t>sanitation</w:t>
            </w:r>
          </w:p>
          <w:p w14:paraId="76DFD495" w14:textId="77777777" w:rsidR="000A4E28" w:rsidRDefault="00000000">
            <w:pPr>
              <w:pStyle w:val="TableParagraph"/>
              <w:spacing w:before="202"/>
              <w:ind w:left="105"/>
              <w:rPr>
                <w:sz w:val="18"/>
              </w:rPr>
            </w:pPr>
            <w:r>
              <w:rPr>
                <w:b/>
                <w:spacing w:val="-4"/>
                <w:sz w:val="18"/>
              </w:rPr>
              <w:t>Latrine</w:t>
            </w:r>
            <w:r>
              <w:rPr>
                <w:b/>
                <w:spacing w:val="-2"/>
                <w:sz w:val="18"/>
              </w:rPr>
              <w:t xml:space="preserve"> </w:t>
            </w:r>
            <w:r>
              <w:rPr>
                <w:b/>
                <w:spacing w:val="-4"/>
                <w:sz w:val="18"/>
              </w:rPr>
              <w:t>Technologies</w:t>
            </w:r>
            <w:r>
              <w:rPr>
                <w:b/>
                <w:spacing w:val="4"/>
                <w:sz w:val="18"/>
              </w:rPr>
              <w:t xml:space="preserve"> </w:t>
            </w:r>
            <w:r>
              <w:rPr>
                <w:spacing w:val="-4"/>
                <w:sz w:val="18"/>
              </w:rPr>
              <w:t>(50</w:t>
            </w:r>
            <w:r>
              <w:rPr>
                <w:spacing w:val="-2"/>
                <w:sz w:val="18"/>
              </w:rPr>
              <w:t xml:space="preserve"> </w:t>
            </w:r>
            <w:r>
              <w:rPr>
                <w:spacing w:val="-4"/>
                <w:sz w:val="18"/>
              </w:rPr>
              <w:t>min)</w:t>
            </w:r>
          </w:p>
          <w:p w14:paraId="03EB55A3" w14:textId="77777777" w:rsidR="000A4E28" w:rsidRDefault="00000000">
            <w:pPr>
              <w:pStyle w:val="TableParagraph"/>
              <w:numPr>
                <w:ilvl w:val="0"/>
                <w:numId w:val="216"/>
              </w:numPr>
              <w:tabs>
                <w:tab w:val="left" w:pos="273"/>
              </w:tabs>
              <w:spacing w:before="4"/>
              <w:ind w:right="123"/>
              <w:rPr>
                <w:sz w:val="18"/>
              </w:rPr>
            </w:pPr>
            <w:r>
              <w:rPr>
                <w:sz w:val="18"/>
              </w:rPr>
              <w:t>Basic</w:t>
            </w:r>
            <w:r>
              <w:rPr>
                <w:spacing w:val="-6"/>
                <w:sz w:val="18"/>
              </w:rPr>
              <w:t xml:space="preserve"> </w:t>
            </w:r>
            <w:r>
              <w:rPr>
                <w:sz w:val="18"/>
              </w:rPr>
              <w:t>design</w:t>
            </w:r>
            <w:r>
              <w:rPr>
                <w:spacing w:val="-6"/>
                <w:sz w:val="18"/>
              </w:rPr>
              <w:t xml:space="preserve"> </w:t>
            </w:r>
            <w:r>
              <w:rPr>
                <w:sz w:val="18"/>
              </w:rPr>
              <w:t>of</w:t>
            </w:r>
            <w:r>
              <w:rPr>
                <w:spacing w:val="-9"/>
                <w:sz w:val="18"/>
              </w:rPr>
              <w:t xml:space="preserve"> </w:t>
            </w:r>
            <w:r>
              <w:rPr>
                <w:sz w:val="18"/>
              </w:rPr>
              <w:t>latrines</w:t>
            </w:r>
            <w:r>
              <w:rPr>
                <w:spacing w:val="-6"/>
                <w:sz w:val="18"/>
              </w:rPr>
              <w:t xml:space="preserve"> </w:t>
            </w:r>
            <w:r>
              <w:rPr>
                <w:sz w:val="18"/>
              </w:rPr>
              <w:t>focusing</w:t>
            </w:r>
            <w:r>
              <w:rPr>
                <w:spacing w:val="-7"/>
                <w:sz w:val="18"/>
              </w:rPr>
              <w:t xml:space="preserve"> </w:t>
            </w:r>
            <w:r>
              <w:rPr>
                <w:sz w:val="18"/>
              </w:rPr>
              <w:t>on</w:t>
            </w:r>
            <w:r>
              <w:rPr>
                <w:spacing w:val="-9"/>
                <w:sz w:val="18"/>
              </w:rPr>
              <w:t xml:space="preserve"> </w:t>
            </w:r>
            <w:r>
              <w:rPr>
                <w:sz w:val="18"/>
              </w:rPr>
              <w:t xml:space="preserve">excreta </w:t>
            </w:r>
            <w:r>
              <w:rPr>
                <w:spacing w:val="-2"/>
                <w:sz w:val="18"/>
              </w:rPr>
              <w:t>storage</w:t>
            </w:r>
          </w:p>
        </w:tc>
        <w:tc>
          <w:tcPr>
            <w:tcW w:w="444" w:type="dxa"/>
            <w:tcBorders>
              <w:bottom w:val="nil"/>
            </w:tcBorders>
          </w:tcPr>
          <w:p w14:paraId="76410B47" w14:textId="77777777" w:rsidR="000A4E28" w:rsidRDefault="00000000">
            <w:pPr>
              <w:pStyle w:val="TableParagraph"/>
              <w:spacing w:line="206" w:lineRule="exact"/>
              <w:ind w:left="108"/>
              <w:rPr>
                <w:sz w:val="18"/>
              </w:rPr>
            </w:pPr>
            <w:r>
              <w:rPr>
                <w:spacing w:val="-10"/>
                <w:sz w:val="18"/>
              </w:rPr>
              <w:t>7</w:t>
            </w:r>
          </w:p>
          <w:p w14:paraId="385AA46B" w14:textId="77777777" w:rsidR="000A4E28" w:rsidRDefault="000A4E28">
            <w:pPr>
              <w:pStyle w:val="TableParagraph"/>
              <w:rPr>
                <w:i/>
                <w:sz w:val="18"/>
              </w:rPr>
            </w:pPr>
          </w:p>
          <w:p w14:paraId="08628001" w14:textId="77777777" w:rsidR="000A4E28" w:rsidRDefault="000A4E28">
            <w:pPr>
              <w:pStyle w:val="TableParagraph"/>
              <w:rPr>
                <w:i/>
                <w:sz w:val="18"/>
              </w:rPr>
            </w:pPr>
          </w:p>
          <w:p w14:paraId="45D565C1" w14:textId="77777777" w:rsidR="000A4E28" w:rsidRDefault="00000000">
            <w:pPr>
              <w:pStyle w:val="TableParagraph"/>
              <w:ind w:left="108"/>
              <w:rPr>
                <w:sz w:val="18"/>
              </w:rPr>
            </w:pPr>
            <w:r>
              <w:rPr>
                <w:spacing w:val="-10"/>
                <w:sz w:val="18"/>
              </w:rPr>
              <w:t>8</w:t>
            </w:r>
          </w:p>
        </w:tc>
        <w:tc>
          <w:tcPr>
            <w:tcW w:w="4057" w:type="dxa"/>
            <w:tcBorders>
              <w:bottom w:val="nil"/>
            </w:tcBorders>
          </w:tcPr>
          <w:p w14:paraId="26AD6A37" w14:textId="77777777" w:rsidR="000A4E28" w:rsidRDefault="00000000">
            <w:pPr>
              <w:pStyle w:val="TableParagraph"/>
              <w:spacing w:line="201" w:lineRule="exact"/>
              <w:ind w:left="108"/>
              <w:rPr>
                <w:sz w:val="18"/>
              </w:rPr>
            </w:pPr>
            <w:r>
              <w:rPr>
                <w:b/>
                <w:spacing w:val="-4"/>
                <w:sz w:val="18"/>
              </w:rPr>
              <w:t>Menstrual</w:t>
            </w:r>
            <w:r>
              <w:rPr>
                <w:b/>
                <w:spacing w:val="1"/>
                <w:sz w:val="18"/>
              </w:rPr>
              <w:t xml:space="preserve"> </w:t>
            </w:r>
            <w:r>
              <w:rPr>
                <w:b/>
                <w:spacing w:val="-4"/>
                <w:sz w:val="18"/>
              </w:rPr>
              <w:t>Hygiene</w:t>
            </w:r>
            <w:r>
              <w:rPr>
                <w:b/>
                <w:spacing w:val="-1"/>
                <w:sz w:val="18"/>
              </w:rPr>
              <w:t xml:space="preserve"> </w:t>
            </w:r>
            <w:r>
              <w:rPr>
                <w:b/>
                <w:spacing w:val="-4"/>
                <w:sz w:val="18"/>
              </w:rPr>
              <w:t>Management</w:t>
            </w:r>
            <w:r>
              <w:rPr>
                <w:b/>
                <w:sz w:val="18"/>
              </w:rPr>
              <w:t xml:space="preserve"> </w:t>
            </w:r>
            <w:r>
              <w:rPr>
                <w:spacing w:val="-4"/>
                <w:sz w:val="18"/>
              </w:rPr>
              <w:t>(60</w:t>
            </w:r>
            <w:r>
              <w:rPr>
                <w:spacing w:val="1"/>
                <w:sz w:val="18"/>
              </w:rPr>
              <w:t xml:space="preserve"> </w:t>
            </w:r>
            <w:r>
              <w:rPr>
                <w:spacing w:val="-4"/>
                <w:sz w:val="18"/>
              </w:rPr>
              <w:t>min)</w:t>
            </w:r>
          </w:p>
          <w:p w14:paraId="65D0964C" w14:textId="77777777" w:rsidR="000A4E28" w:rsidRDefault="00000000">
            <w:pPr>
              <w:pStyle w:val="TableParagraph"/>
              <w:numPr>
                <w:ilvl w:val="0"/>
                <w:numId w:val="215"/>
              </w:numPr>
              <w:tabs>
                <w:tab w:val="left" w:pos="270"/>
              </w:tabs>
              <w:spacing w:before="4" w:line="219" w:lineRule="exact"/>
              <w:ind w:left="270" w:hanging="162"/>
              <w:rPr>
                <w:sz w:val="18"/>
              </w:rPr>
            </w:pPr>
            <w:r>
              <w:rPr>
                <w:sz w:val="18"/>
              </w:rPr>
              <w:t>Challenges</w:t>
            </w:r>
            <w:r>
              <w:rPr>
                <w:spacing w:val="-2"/>
                <w:sz w:val="18"/>
              </w:rPr>
              <w:t xml:space="preserve"> </w:t>
            </w:r>
            <w:r>
              <w:rPr>
                <w:sz w:val="18"/>
              </w:rPr>
              <w:t>for</w:t>
            </w:r>
            <w:r>
              <w:rPr>
                <w:spacing w:val="-6"/>
                <w:sz w:val="18"/>
              </w:rPr>
              <w:t xml:space="preserve"> </w:t>
            </w:r>
            <w:r>
              <w:rPr>
                <w:sz w:val="18"/>
              </w:rPr>
              <w:t>women</w:t>
            </w:r>
            <w:r>
              <w:rPr>
                <w:spacing w:val="-2"/>
                <w:sz w:val="18"/>
              </w:rPr>
              <w:t xml:space="preserve"> </w:t>
            </w:r>
            <w:r>
              <w:rPr>
                <w:sz w:val="18"/>
              </w:rPr>
              <w:t>and</w:t>
            </w:r>
            <w:r>
              <w:rPr>
                <w:spacing w:val="-3"/>
                <w:sz w:val="18"/>
              </w:rPr>
              <w:t xml:space="preserve"> </w:t>
            </w:r>
            <w:r>
              <w:rPr>
                <w:spacing w:val="-4"/>
                <w:sz w:val="18"/>
              </w:rPr>
              <w:t>girls</w:t>
            </w:r>
          </w:p>
          <w:p w14:paraId="0E22C50B" w14:textId="77777777" w:rsidR="000A4E28" w:rsidRDefault="00000000">
            <w:pPr>
              <w:pStyle w:val="TableParagraph"/>
              <w:numPr>
                <w:ilvl w:val="0"/>
                <w:numId w:val="215"/>
              </w:numPr>
              <w:tabs>
                <w:tab w:val="left" w:pos="269"/>
                <w:tab w:val="left" w:pos="271"/>
              </w:tabs>
              <w:ind w:right="312"/>
              <w:rPr>
                <w:sz w:val="18"/>
              </w:rPr>
            </w:pPr>
            <w:r>
              <w:rPr>
                <w:sz w:val="18"/>
              </w:rPr>
              <w:t>Impact</w:t>
            </w:r>
            <w:r>
              <w:rPr>
                <w:spacing w:val="-6"/>
                <w:sz w:val="18"/>
              </w:rPr>
              <w:t xml:space="preserve"> </w:t>
            </w:r>
            <w:r>
              <w:rPr>
                <w:sz w:val="18"/>
              </w:rPr>
              <w:t>of</w:t>
            </w:r>
            <w:r>
              <w:rPr>
                <w:spacing w:val="-6"/>
                <w:sz w:val="18"/>
              </w:rPr>
              <w:t xml:space="preserve"> </w:t>
            </w:r>
            <w:r>
              <w:rPr>
                <w:sz w:val="18"/>
              </w:rPr>
              <w:t>poor</w:t>
            </w:r>
            <w:r>
              <w:rPr>
                <w:spacing w:val="-6"/>
                <w:sz w:val="18"/>
              </w:rPr>
              <w:t xml:space="preserve"> </w:t>
            </w:r>
            <w:r>
              <w:rPr>
                <w:sz w:val="18"/>
              </w:rPr>
              <w:t>menstrual</w:t>
            </w:r>
            <w:r>
              <w:rPr>
                <w:spacing w:val="-8"/>
                <w:sz w:val="18"/>
              </w:rPr>
              <w:t xml:space="preserve"> </w:t>
            </w:r>
            <w:r>
              <w:rPr>
                <w:sz w:val="18"/>
              </w:rPr>
              <w:t>hygiene</w:t>
            </w:r>
            <w:r>
              <w:rPr>
                <w:spacing w:val="-6"/>
                <w:sz w:val="18"/>
              </w:rPr>
              <w:t xml:space="preserve"> </w:t>
            </w:r>
            <w:r>
              <w:rPr>
                <w:sz w:val="18"/>
              </w:rPr>
              <w:t>on</w:t>
            </w:r>
            <w:r>
              <w:rPr>
                <w:spacing w:val="-6"/>
                <w:sz w:val="18"/>
              </w:rPr>
              <w:t xml:space="preserve"> </w:t>
            </w:r>
            <w:r>
              <w:rPr>
                <w:sz w:val="18"/>
              </w:rPr>
              <w:t>health and education</w:t>
            </w:r>
          </w:p>
          <w:p w14:paraId="66EDEBE5" w14:textId="77777777" w:rsidR="000A4E28" w:rsidRDefault="00000000">
            <w:pPr>
              <w:pStyle w:val="TableParagraph"/>
              <w:numPr>
                <w:ilvl w:val="0"/>
                <w:numId w:val="215"/>
              </w:numPr>
              <w:tabs>
                <w:tab w:val="left" w:pos="269"/>
                <w:tab w:val="left" w:pos="271"/>
              </w:tabs>
              <w:ind w:right="609"/>
              <w:rPr>
                <w:sz w:val="18"/>
              </w:rPr>
            </w:pPr>
            <w:r>
              <w:rPr>
                <w:sz w:val="18"/>
              </w:rPr>
              <w:t>Solutions</w:t>
            </w:r>
            <w:r>
              <w:rPr>
                <w:spacing w:val="-11"/>
                <w:sz w:val="18"/>
              </w:rPr>
              <w:t xml:space="preserve"> </w:t>
            </w:r>
            <w:r>
              <w:rPr>
                <w:sz w:val="18"/>
              </w:rPr>
              <w:t>for</w:t>
            </w:r>
            <w:r>
              <w:rPr>
                <w:spacing w:val="-12"/>
                <w:sz w:val="18"/>
              </w:rPr>
              <w:t xml:space="preserve"> </w:t>
            </w:r>
            <w:r>
              <w:rPr>
                <w:sz w:val="18"/>
              </w:rPr>
              <w:t>menstrual</w:t>
            </w:r>
            <w:r>
              <w:rPr>
                <w:spacing w:val="-11"/>
                <w:sz w:val="18"/>
              </w:rPr>
              <w:t xml:space="preserve"> </w:t>
            </w:r>
            <w:r>
              <w:rPr>
                <w:sz w:val="18"/>
              </w:rPr>
              <w:t>hygiene-friendly homes, schools and work places</w:t>
            </w:r>
          </w:p>
        </w:tc>
        <w:tc>
          <w:tcPr>
            <w:tcW w:w="451" w:type="dxa"/>
            <w:tcBorders>
              <w:bottom w:val="nil"/>
            </w:tcBorders>
          </w:tcPr>
          <w:p w14:paraId="507F932C" w14:textId="77777777" w:rsidR="000A4E28" w:rsidRDefault="00000000">
            <w:pPr>
              <w:pStyle w:val="TableParagraph"/>
              <w:spacing w:line="206" w:lineRule="exact"/>
              <w:ind w:left="2" w:right="26"/>
              <w:jc w:val="center"/>
              <w:rPr>
                <w:sz w:val="18"/>
              </w:rPr>
            </w:pPr>
            <w:r>
              <w:rPr>
                <w:spacing w:val="-5"/>
                <w:sz w:val="18"/>
              </w:rPr>
              <w:t>12</w:t>
            </w:r>
          </w:p>
        </w:tc>
      </w:tr>
      <w:tr w:rsidR="000A4E28" w14:paraId="0BAF1F38" w14:textId="77777777">
        <w:trPr>
          <w:trHeight w:val="939"/>
        </w:trPr>
        <w:tc>
          <w:tcPr>
            <w:tcW w:w="850" w:type="dxa"/>
            <w:tcBorders>
              <w:top w:val="nil"/>
            </w:tcBorders>
          </w:tcPr>
          <w:p w14:paraId="64664BD0" w14:textId="77777777" w:rsidR="000A4E28" w:rsidRDefault="000A4E28">
            <w:pPr>
              <w:pStyle w:val="TableParagraph"/>
              <w:rPr>
                <w:rFonts w:ascii="Times New Roman"/>
                <w:sz w:val="18"/>
              </w:rPr>
            </w:pPr>
          </w:p>
        </w:tc>
        <w:tc>
          <w:tcPr>
            <w:tcW w:w="3869" w:type="dxa"/>
            <w:tcBorders>
              <w:top w:val="nil"/>
            </w:tcBorders>
          </w:tcPr>
          <w:p w14:paraId="4377667E" w14:textId="77777777" w:rsidR="000A4E28" w:rsidRDefault="00000000">
            <w:pPr>
              <w:pStyle w:val="TableParagraph"/>
              <w:spacing w:before="5"/>
              <w:ind w:left="105"/>
              <w:rPr>
                <w:sz w:val="18"/>
              </w:rPr>
            </w:pPr>
            <w:r>
              <w:rPr>
                <w:b/>
                <w:spacing w:val="-2"/>
                <w:sz w:val="18"/>
              </w:rPr>
              <w:t>End</w:t>
            </w:r>
            <w:r>
              <w:rPr>
                <w:b/>
                <w:spacing w:val="-11"/>
                <w:sz w:val="18"/>
              </w:rPr>
              <w:t xml:space="preserve"> </w:t>
            </w:r>
            <w:r>
              <w:rPr>
                <w:b/>
                <w:spacing w:val="-2"/>
                <w:sz w:val="18"/>
              </w:rPr>
              <w:t>of</w:t>
            </w:r>
            <w:r>
              <w:rPr>
                <w:b/>
                <w:spacing w:val="-7"/>
                <w:sz w:val="18"/>
              </w:rPr>
              <w:t xml:space="preserve"> </w:t>
            </w:r>
            <w:r>
              <w:rPr>
                <w:b/>
                <w:spacing w:val="-2"/>
                <w:sz w:val="18"/>
              </w:rPr>
              <w:t>Day</w:t>
            </w:r>
            <w:r>
              <w:rPr>
                <w:b/>
                <w:spacing w:val="-14"/>
                <w:sz w:val="18"/>
              </w:rPr>
              <w:t xml:space="preserve"> </w:t>
            </w:r>
            <w:r>
              <w:rPr>
                <w:b/>
                <w:spacing w:val="-2"/>
                <w:sz w:val="18"/>
              </w:rPr>
              <w:t>Review</w:t>
            </w:r>
            <w:r>
              <w:rPr>
                <w:b/>
                <w:spacing w:val="-4"/>
                <w:sz w:val="18"/>
              </w:rPr>
              <w:t xml:space="preserve"> </w:t>
            </w:r>
            <w:r>
              <w:rPr>
                <w:spacing w:val="-2"/>
                <w:sz w:val="18"/>
              </w:rPr>
              <w:t>(10</w:t>
            </w:r>
            <w:r>
              <w:rPr>
                <w:spacing w:val="-7"/>
                <w:sz w:val="18"/>
              </w:rPr>
              <w:t xml:space="preserve"> </w:t>
            </w:r>
            <w:r>
              <w:rPr>
                <w:spacing w:val="-4"/>
                <w:sz w:val="18"/>
              </w:rPr>
              <w:t>min)</w:t>
            </w:r>
          </w:p>
          <w:p w14:paraId="56A3DA3F" w14:textId="77777777" w:rsidR="000A4E28" w:rsidRDefault="00000000">
            <w:pPr>
              <w:pStyle w:val="TableParagraph"/>
              <w:numPr>
                <w:ilvl w:val="0"/>
                <w:numId w:val="214"/>
              </w:numPr>
              <w:tabs>
                <w:tab w:val="left" w:pos="305"/>
              </w:tabs>
              <w:spacing w:before="6" w:line="207" w:lineRule="exact"/>
              <w:ind w:left="305" w:hanging="200"/>
              <w:rPr>
                <w:sz w:val="18"/>
              </w:rPr>
            </w:pPr>
            <w:r>
              <w:rPr>
                <w:sz w:val="18"/>
              </w:rPr>
              <w:t>Review</w:t>
            </w:r>
            <w:r>
              <w:rPr>
                <w:spacing w:val="-5"/>
                <w:sz w:val="18"/>
              </w:rPr>
              <w:t xml:space="preserve"> </w:t>
            </w:r>
            <w:r>
              <w:rPr>
                <w:sz w:val="18"/>
              </w:rPr>
              <w:t>Day</w:t>
            </w:r>
            <w:r>
              <w:rPr>
                <w:spacing w:val="-4"/>
                <w:sz w:val="18"/>
              </w:rPr>
              <w:t xml:space="preserve"> </w:t>
            </w:r>
            <w:r>
              <w:rPr>
                <w:sz w:val="18"/>
              </w:rPr>
              <w:t>1</w:t>
            </w:r>
            <w:r>
              <w:rPr>
                <w:spacing w:val="-2"/>
                <w:sz w:val="18"/>
              </w:rPr>
              <w:t xml:space="preserve"> activities</w:t>
            </w:r>
          </w:p>
          <w:p w14:paraId="66F880FF" w14:textId="77777777" w:rsidR="000A4E28" w:rsidRDefault="00000000">
            <w:pPr>
              <w:pStyle w:val="TableParagraph"/>
              <w:numPr>
                <w:ilvl w:val="0"/>
                <w:numId w:val="214"/>
              </w:numPr>
              <w:tabs>
                <w:tab w:val="left" w:pos="305"/>
              </w:tabs>
              <w:spacing w:line="207" w:lineRule="exact"/>
              <w:ind w:left="305" w:hanging="200"/>
              <w:rPr>
                <w:sz w:val="18"/>
              </w:rPr>
            </w:pPr>
            <w:r>
              <w:rPr>
                <w:sz w:val="18"/>
              </w:rPr>
              <w:t>Closing</w:t>
            </w:r>
            <w:r>
              <w:rPr>
                <w:spacing w:val="-5"/>
                <w:sz w:val="18"/>
              </w:rPr>
              <w:t xml:space="preserve"> </w:t>
            </w:r>
            <w:r>
              <w:rPr>
                <w:sz w:val="18"/>
              </w:rPr>
              <w:t>and</w:t>
            </w:r>
            <w:r>
              <w:rPr>
                <w:spacing w:val="-4"/>
                <w:sz w:val="18"/>
              </w:rPr>
              <w:t xml:space="preserve"> </w:t>
            </w:r>
            <w:r>
              <w:rPr>
                <w:sz w:val="18"/>
              </w:rPr>
              <w:t>evaluation</w:t>
            </w:r>
            <w:r>
              <w:rPr>
                <w:spacing w:val="-6"/>
                <w:sz w:val="18"/>
              </w:rPr>
              <w:t xml:space="preserve"> </w:t>
            </w:r>
            <w:r>
              <w:rPr>
                <w:spacing w:val="-2"/>
                <w:sz w:val="18"/>
              </w:rPr>
              <w:t>activity</w:t>
            </w:r>
          </w:p>
        </w:tc>
        <w:tc>
          <w:tcPr>
            <w:tcW w:w="444" w:type="dxa"/>
            <w:tcBorders>
              <w:top w:val="nil"/>
            </w:tcBorders>
          </w:tcPr>
          <w:p w14:paraId="667995DE" w14:textId="77777777" w:rsidR="000A4E28" w:rsidRDefault="000A4E28">
            <w:pPr>
              <w:pStyle w:val="TableParagraph"/>
              <w:rPr>
                <w:rFonts w:ascii="Times New Roman"/>
                <w:sz w:val="18"/>
              </w:rPr>
            </w:pPr>
          </w:p>
        </w:tc>
        <w:tc>
          <w:tcPr>
            <w:tcW w:w="4057" w:type="dxa"/>
            <w:tcBorders>
              <w:top w:val="nil"/>
            </w:tcBorders>
          </w:tcPr>
          <w:p w14:paraId="617760AE" w14:textId="77777777" w:rsidR="000A4E28" w:rsidRDefault="00000000">
            <w:pPr>
              <w:pStyle w:val="TableParagraph"/>
              <w:spacing w:before="106"/>
              <w:ind w:left="108"/>
              <w:rPr>
                <w:sz w:val="18"/>
              </w:rPr>
            </w:pPr>
            <w:r>
              <w:rPr>
                <w:b/>
                <w:spacing w:val="-2"/>
                <w:sz w:val="18"/>
              </w:rPr>
              <w:t>End</w:t>
            </w:r>
            <w:r>
              <w:rPr>
                <w:b/>
                <w:spacing w:val="-11"/>
                <w:sz w:val="18"/>
              </w:rPr>
              <w:t xml:space="preserve"> </w:t>
            </w:r>
            <w:r>
              <w:rPr>
                <w:b/>
                <w:spacing w:val="-2"/>
                <w:sz w:val="18"/>
              </w:rPr>
              <w:t>of</w:t>
            </w:r>
            <w:r>
              <w:rPr>
                <w:b/>
                <w:spacing w:val="-7"/>
                <w:sz w:val="18"/>
              </w:rPr>
              <w:t xml:space="preserve"> </w:t>
            </w:r>
            <w:r>
              <w:rPr>
                <w:b/>
                <w:spacing w:val="-2"/>
                <w:sz w:val="18"/>
              </w:rPr>
              <w:t>Day</w:t>
            </w:r>
            <w:r>
              <w:rPr>
                <w:b/>
                <w:spacing w:val="-14"/>
                <w:sz w:val="18"/>
              </w:rPr>
              <w:t xml:space="preserve"> </w:t>
            </w:r>
            <w:r>
              <w:rPr>
                <w:b/>
                <w:spacing w:val="-2"/>
                <w:sz w:val="18"/>
              </w:rPr>
              <w:t>Review</w:t>
            </w:r>
            <w:r>
              <w:rPr>
                <w:b/>
                <w:spacing w:val="-4"/>
                <w:sz w:val="18"/>
              </w:rPr>
              <w:t xml:space="preserve"> </w:t>
            </w:r>
            <w:r>
              <w:rPr>
                <w:spacing w:val="-2"/>
                <w:sz w:val="18"/>
              </w:rPr>
              <w:t>(10</w:t>
            </w:r>
            <w:r>
              <w:rPr>
                <w:spacing w:val="-7"/>
                <w:sz w:val="18"/>
              </w:rPr>
              <w:t xml:space="preserve"> </w:t>
            </w:r>
            <w:r>
              <w:rPr>
                <w:spacing w:val="-4"/>
                <w:sz w:val="18"/>
              </w:rPr>
              <w:t>min)</w:t>
            </w:r>
          </w:p>
          <w:p w14:paraId="3BC4D6CB" w14:textId="77777777" w:rsidR="000A4E28" w:rsidRDefault="00000000">
            <w:pPr>
              <w:pStyle w:val="TableParagraph"/>
              <w:numPr>
                <w:ilvl w:val="0"/>
                <w:numId w:val="213"/>
              </w:numPr>
              <w:tabs>
                <w:tab w:val="left" w:pos="308"/>
              </w:tabs>
              <w:spacing w:before="4" w:line="207" w:lineRule="exact"/>
              <w:ind w:left="308" w:hanging="200"/>
              <w:rPr>
                <w:sz w:val="18"/>
              </w:rPr>
            </w:pPr>
            <w:r>
              <w:rPr>
                <w:sz w:val="18"/>
              </w:rPr>
              <w:t>Review</w:t>
            </w:r>
            <w:r>
              <w:rPr>
                <w:spacing w:val="-5"/>
                <w:sz w:val="18"/>
              </w:rPr>
              <w:t xml:space="preserve"> </w:t>
            </w:r>
            <w:r>
              <w:rPr>
                <w:sz w:val="18"/>
              </w:rPr>
              <w:t>Day</w:t>
            </w:r>
            <w:r>
              <w:rPr>
                <w:spacing w:val="-4"/>
                <w:sz w:val="18"/>
              </w:rPr>
              <w:t xml:space="preserve"> </w:t>
            </w:r>
            <w:r>
              <w:rPr>
                <w:sz w:val="18"/>
              </w:rPr>
              <w:t xml:space="preserve">2 </w:t>
            </w:r>
            <w:r>
              <w:rPr>
                <w:spacing w:val="-2"/>
                <w:sz w:val="18"/>
              </w:rPr>
              <w:t>activities</w:t>
            </w:r>
          </w:p>
          <w:p w14:paraId="0970EC96" w14:textId="77777777" w:rsidR="000A4E28" w:rsidRDefault="00000000">
            <w:pPr>
              <w:pStyle w:val="TableParagraph"/>
              <w:numPr>
                <w:ilvl w:val="0"/>
                <w:numId w:val="213"/>
              </w:numPr>
              <w:tabs>
                <w:tab w:val="left" w:pos="308"/>
              </w:tabs>
              <w:spacing w:line="207" w:lineRule="exact"/>
              <w:ind w:left="308" w:hanging="200"/>
              <w:rPr>
                <w:sz w:val="18"/>
              </w:rPr>
            </w:pPr>
            <w:r>
              <w:rPr>
                <w:sz w:val="18"/>
              </w:rPr>
              <w:t>Closing</w:t>
            </w:r>
            <w:r>
              <w:rPr>
                <w:spacing w:val="-5"/>
                <w:sz w:val="18"/>
              </w:rPr>
              <w:t xml:space="preserve"> </w:t>
            </w:r>
            <w:r>
              <w:rPr>
                <w:sz w:val="18"/>
              </w:rPr>
              <w:t>and</w:t>
            </w:r>
            <w:r>
              <w:rPr>
                <w:spacing w:val="-4"/>
                <w:sz w:val="18"/>
              </w:rPr>
              <w:t xml:space="preserve"> </w:t>
            </w:r>
            <w:r>
              <w:rPr>
                <w:sz w:val="18"/>
              </w:rPr>
              <w:t>evaluation</w:t>
            </w:r>
            <w:r>
              <w:rPr>
                <w:spacing w:val="-6"/>
                <w:sz w:val="18"/>
              </w:rPr>
              <w:t xml:space="preserve"> </w:t>
            </w:r>
            <w:r>
              <w:rPr>
                <w:spacing w:val="-2"/>
                <w:sz w:val="18"/>
              </w:rPr>
              <w:t>activity</w:t>
            </w:r>
          </w:p>
        </w:tc>
        <w:tc>
          <w:tcPr>
            <w:tcW w:w="451" w:type="dxa"/>
            <w:tcBorders>
              <w:top w:val="nil"/>
            </w:tcBorders>
          </w:tcPr>
          <w:p w14:paraId="4C30EADE" w14:textId="77777777" w:rsidR="000A4E28" w:rsidRDefault="000A4E28">
            <w:pPr>
              <w:pStyle w:val="TableParagraph"/>
              <w:rPr>
                <w:rFonts w:ascii="Times New Roman"/>
                <w:sz w:val="18"/>
              </w:rPr>
            </w:pPr>
          </w:p>
        </w:tc>
      </w:tr>
    </w:tbl>
    <w:p w14:paraId="584D4F48" w14:textId="77777777" w:rsidR="000A4E28" w:rsidRDefault="00000000">
      <w:pPr>
        <w:spacing w:before="12"/>
        <w:ind w:left="113"/>
        <w:rPr>
          <w:sz w:val="18"/>
        </w:rPr>
      </w:pPr>
      <w:r>
        <w:rPr>
          <w:spacing w:val="-4"/>
          <w:sz w:val="18"/>
        </w:rPr>
        <w:t>LP –</w:t>
      </w:r>
      <w:r>
        <w:rPr>
          <w:spacing w:val="-1"/>
          <w:sz w:val="18"/>
        </w:rPr>
        <w:t xml:space="preserve"> </w:t>
      </w:r>
      <w:r>
        <w:rPr>
          <w:spacing w:val="-4"/>
          <w:sz w:val="18"/>
        </w:rPr>
        <w:t>Lesson</w:t>
      </w:r>
      <w:r>
        <w:rPr>
          <w:spacing w:val="3"/>
          <w:sz w:val="18"/>
        </w:rPr>
        <w:t xml:space="preserve"> </w:t>
      </w:r>
      <w:r>
        <w:rPr>
          <w:spacing w:val="-4"/>
          <w:sz w:val="18"/>
        </w:rPr>
        <w:t>Plan</w:t>
      </w:r>
      <w:r>
        <w:rPr>
          <w:spacing w:val="-2"/>
          <w:sz w:val="18"/>
        </w:rPr>
        <w:t xml:space="preserve"> </w:t>
      </w:r>
      <w:r>
        <w:rPr>
          <w:spacing w:val="-4"/>
          <w:sz w:val="18"/>
        </w:rPr>
        <w:t>in</w:t>
      </w:r>
      <w:r>
        <w:rPr>
          <w:spacing w:val="3"/>
          <w:sz w:val="18"/>
        </w:rPr>
        <w:t xml:space="preserve"> </w:t>
      </w:r>
      <w:r>
        <w:rPr>
          <w:spacing w:val="-4"/>
          <w:sz w:val="18"/>
        </w:rPr>
        <w:t>Trainer</w:t>
      </w:r>
      <w:r>
        <w:rPr>
          <w:spacing w:val="-1"/>
          <w:sz w:val="18"/>
        </w:rPr>
        <w:t xml:space="preserve"> </w:t>
      </w:r>
      <w:r>
        <w:rPr>
          <w:spacing w:val="-4"/>
          <w:sz w:val="18"/>
        </w:rPr>
        <w:t>Manual</w:t>
      </w:r>
      <w:r>
        <w:rPr>
          <w:sz w:val="18"/>
        </w:rPr>
        <w:t xml:space="preserve"> </w:t>
      </w:r>
      <w:r>
        <w:rPr>
          <w:spacing w:val="-4"/>
          <w:sz w:val="18"/>
        </w:rPr>
        <w:t>for</w:t>
      </w:r>
      <w:r>
        <w:rPr>
          <w:spacing w:val="-2"/>
          <w:sz w:val="18"/>
        </w:rPr>
        <w:t xml:space="preserve"> </w:t>
      </w:r>
      <w:r>
        <w:rPr>
          <w:spacing w:val="-4"/>
          <w:sz w:val="18"/>
        </w:rPr>
        <w:t>Introduction</w:t>
      </w:r>
      <w:r>
        <w:rPr>
          <w:spacing w:val="-1"/>
          <w:sz w:val="18"/>
        </w:rPr>
        <w:t xml:space="preserve"> </w:t>
      </w:r>
      <w:r>
        <w:rPr>
          <w:spacing w:val="-4"/>
          <w:sz w:val="18"/>
        </w:rPr>
        <w:t>to</w:t>
      </w:r>
      <w:r>
        <w:rPr>
          <w:spacing w:val="3"/>
          <w:sz w:val="18"/>
        </w:rPr>
        <w:t xml:space="preserve"> </w:t>
      </w:r>
      <w:r>
        <w:rPr>
          <w:spacing w:val="-4"/>
          <w:sz w:val="18"/>
        </w:rPr>
        <w:t>Environmental</w:t>
      </w:r>
      <w:r>
        <w:rPr>
          <w:sz w:val="18"/>
        </w:rPr>
        <w:t xml:space="preserve"> </w:t>
      </w:r>
      <w:r>
        <w:rPr>
          <w:spacing w:val="-4"/>
          <w:sz w:val="18"/>
        </w:rPr>
        <w:t>Sanitation</w:t>
      </w:r>
    </w:p>
    <w:p w14:paraId="28E74FE1" w14:textId="77777777" w:rsidR="000A4E28" w:rsidRDefault="000A4E28">
      <w:pPr>
        <w:pStyle w:val="BodyText"/>
        <w:spacing w:before="42"/>
        <w:rPr>
          <w:sz w:val="18"/>
        </w:rPr>
      </w:pPr>
    </w:p>
    <w:p w14:paraId="4CF03298" w14:textId="77777777" w:rsidR="000A4E28" w:rsidRDefault="00000000">
      <w:pPr>
        <w:pStyle w:val="Heading6"/>
        <w:spacing w:before="1" w:after="4"/>
        <w:ind w:left="2" w:right="3"/>
        <w:jc w:val="center"/>
      </w:pPr>
      <w:r>
        <w:rPr>
          <w:spacing w:val="-4"/>
        </w:rPr>
        <w:t>Suggested</w:t>
      </w:r>
      <w:r>
        <w:t xml:space="preserve"> </w:t>
      </w:r>
      <w:r>
        <w:rPr>
          <w:spacing w:val="-4"/>
        </w:rPr>
        <w:t>Daily</w:t>
      </w:r>
      <w:r>
        <w:rPr>
          <w:spacing w:val="-3"/>
        </w:rPr>
        <w:t xml:space="preserve"> </w:t>
      </w:r>
      <w:r>
        <w:rPr>
          <w:spacing w:val="-4"/>
        </w:rPr>
        <w:t>Opening</w:t>
      </w:r>
      <w:r>
        <w:rPr>
          <w:spacing w:val="-2"/>
        </w:rPr>
        <w:t xml:space="preserve"> </w:t>
      </w:r>
      <w:r>
        <w:rPr>
          <w:spacing w:val="-4"/>
        </w:rPr>
        <w:t>and</w:t>
      </w:r>
      <w:r>
        <w:rPr>
          <w:spacing w:val="-1"/>
        </w:rPr>
        <w:t xml:space="preserve"> </w:t>
      </w:r>
      <w:r>
        <w:rPr>
          <w:spacing w:val="-4"/>
        </w:rPr>
        <w:t>Closing</w:t>
      </w:r>
      <w:r>
        <w:rPr>
          <w:spacing w:val="1"/>
        </w:rPr>
        <w:t xml:space="preserve"> </w:t>
      </w:r>
      <w:r>
        <w:rPr>
          <w:spacing w:val="-4"/>
        </w:rPr>
        <w:t>Activities:</w:t>
      </w:r>
    </w:p>
    <w:tbl>
      <w:tblPr>
        <w:tblW w:w="0" w:type="auto"/>
        <w:tblInd w:w="2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0"/>
        <w:gridCol w:w="3840"/>
        <w:gridCol w:w="3843"/>
      </w:tblGrid>
      <w:tr w:rsidR="000A4E28" w14:paraId="5AE1688C" w14:textId="77777777">
        <w:trPr>
          <w:trHeight w:val="506"/>
        </w:trPr>
        <w:tc>
          <w:tcPr>
            <w:tcW w:w="1270" w:type="dxa"/>
          </w:tcPr>
          <w:p w14:paraId="35D1D27A" w14:textId="77777777" w:rsidR="000A4E28" w:rsidRDefault="00000000">
            <w:pPr>
              <w:pStyle w:val="TableParagraph"/>
              <w:spacing w:line="248" w:lineRule="exact"/>
              <w:ind w:left="12" w:right="1"/>
              <w:jc w:val="center"/>
              <w:rPr>
                <w:b/>
              </w:rPr>
            </w:pPr>
            <w:r>
              <w:rPr>
                <w:b/>
                <w:spacing w:val="-2"/>
              </w:rPr>
              <w:t>Workshop</w:t>
            </w:r>
          </w:p>
          <w:p w14:paraId="4D846351" w14:textId="77777777" w:rsidR="000A4E28" w:rsidRDefault="00000000">
            <w:pPr>
              <w:pStyle w:val="TableParagraph"/>
              <w:spacing w:before="1" w:line="237" w:lineRule="exact"/>
              <w:ind w:left="12"/>
              <w:jc w:val="center"/>
              <w:rPr>
                <w:b/>
              </w:rPr>
            </w:pPr>
            <w:r>
              <w:rPr>
                <w:b/>
                <w:spacing w:val="-5"/>
              </w:rPr>
              <w:t>Day</w:t>
            </w:r>
          </w:p>
        </w:tc>
        <w:tc>
          <w:tcPr>
            <w:tcW w:w="3840" w:type="dxa"/>
          </w:tcPr>
          <w:p w14:paraId="6AE301D3" w14:textId="77777777" w:rsidR="000A4E28" w:rsidRDefault="00000000">
            <w:pPr>
              <w:pStyle w:val="TableParagraph"/>
              <w:spacing w:before="122"/>
              <w:ind w:left="1068"/>
              <w:rPr>
                <w:b/>
              </w:rPr>
            </w:pPr>
            <w:r>
              <w:rPr>
                <w:b/>
                <w:spacing w:val="-2"/>
              </w:rPr>
              <w:t>Opening</w:t>
            </w:r>
            <w:r>
              <w:rPr>
                <w:b/>
                <w:spacing w:val="-12"/>
              </w:rPr>
              <w:t xml:space="preserve"> </w:t>
            </w:r>
            <w:r>
              <w:rPr>
                <w:b/>
                <w:spacing w:val="-2"/>
              </w:rPr>
              <w:t>Activity</w:t>
            </w:r>
          </w:p>
        </w:tc>
        <w:tc>
          <w:tcPr>
            <w:tcW w:w="3843" w:type="dxa"/>
          </w:tcPr>
          <w:p w14:paraId="21C9EEF8" w14:textId="77777777" w:rsidR="000A4E28" w:rsidRDefault="00000000">
            <w:pPr>
              <w:pStyle w:val="TableParagraph"/>
              <w:spacing w:before="122"/>
              <w:ind w:left="322"/>
              <w:rPr>
                <w:b/>
              </w:rPr>
            </w:pPr>
            <w:r>
              <w:rPr>
                <w:b/>
                <w:spacing w:val="-4"/>
              </w:rPr>
              <w:t>Closing</w:t>
            </w:r>
            <w:r>
              <w:rPr>
                <w:b/>
                <w:spacing w:val="-2"/>
              </w:rPr>
              <w:t xml:space="preserve"> </w:t>
            </w:r>
            <w:r>
              <w:rPr>
                <w:b/>
                <w:spacing w:val="-4"/>
              </w:rPr>
              <w:t>and</w:t>
            </w:r>
            <w:r>
              <w:rPr>
                <w:b/>
                <w:spacing w:val="-2"/>
              </w:rPr>
              <w:t xml:space="preserve"> </w:t>
            </w:r>
            <w:r>
              <w:rPr>
                <w:b/>
                <w:spacing w:val="-4"/>
              </w:rPr>
              <w:t>Evaluation</w:t>
            </w:r>
            <w:r>
              <w:rPr>
                <w:b/>
                <w:spacing w:val="-3"/>
              </w:rPr>
              <w:t xml:space="preserve"> </w:t>
            </w:r>
            <w:r>
              <w:rPr>
                <w:b/>
                <w:spacing w:val="-4"/>
              </w:rPr>
              <w:t>Activity</w:t>
            </w:r>
          </w:p>
        </w:tc>
      </w:tr>
      <w:tr w:rsidR="000A4E28" w14:paraId="086AB90D" w14:textId="77777777">
        <w:trPr>
          <w:trHeight w:val="520"/>
        </w:trPr>
        <w:tc>
          <w:tcPr>
            <w:tcW w:w="1270" w:type="dxa"/>
          </w:tcPr>
          <w:p w14:paraId="1474B581" w14:textId="77777777" w:rsidR="000A4E28" w:rsidRDefault="00000000">
            <w:pPr>
              <w:pStyle w:val="TableParagraph"/>
              <w:spacing w:line="250" w:lineRule="exact"/>
              <w:ind w:left="107"/>
            </w:pPr>
            <w:r>
              <w:t>Day</w:t>
            </w:r>
            <w:r>
              <w:rPr>
                <w:spacing w:val="-15"/>
              </w:rPr>
              <w:t xml:space="preserve"> </w:t>
            </w:r>
            <w:r>
              <w:rPr>
                <w:spacing w:val="-10"/>
              </w:rPr>
              <w:t>1</w:t>
            </w:r>
          </w:p>
        </w:tc>
        <w:tc>
          <w:tcPr>
            <w:tcW w:w="3840" w:type="dxa"/>
          </w:tcPr>
          <w:p w14:paraId="5C63C5E4" w14:textId="77777777" w:rsidR="000A4E28" w:rsidRDefault="00000000">
            <w:pPr>
              <w:pStyle w:val="TableParagraph"/>
              <w:spacing w:line="250" w:lineRule="exact"/>
              <w:ind w:left="105"/>
            </w:pPr>
            <w:r>
              <w:rPr>
                <w:spacing w:val="-2"/>
              </w:rPr>
              <w:t>Lesson</w:t>
            </w:r>
            <w:r>
              <w:rPr>
                <w:spacing w:val="-14"/>
              </w:rPr>
              <w:t xml:space="preserve"> </w:t>
            </w:r>
            <w:r>
              <w:rPr>
                <w:spacing w:val="-2"/>
              </w:rPr>
              <w:t>Plan</w:t>
            </w:r>
            <w:r>
              <w:rPr>
                <w:spacing w:val="-11"/>
              </w:rPr>
              <w:t xml:space="preserve"> </w:t>
            </w:r>
            <w:r>
              <w:rPr>
                <w:spacing w:val="-2"/>
              </w:rPr>
              <w:t>1:</w:t>
            </w:r>
            <w:r>
              <w:rPr>
                <w:spacing w:val="-13"/>
              </w:rPr>
              <w:t xml:space="preserve"> </w:t>
            </w:r>
            <w:r>
              <w:rPr>
                <w:spacing w:val="-2"/>
              </w:rPr>
              <w:t>Workshop</w:t>
            </w:r>
            <w:r>
              <w:rPr>
                <w:spacing w:val="-12"/>
              </w:rPr>
              <w:t xml:space="preserve"> </w:t>
            </w:r>
            <w:r>
              <w:rPr>
                <w:spacing w:val="-2"/>
              </w:rPr>
              <w:t>Opening</w:t>
            </w:r>
          </w:p>
        </w:tc>
        <w:tc>
          <w:tcPr>
            <w:tcW w:w="3843" w:type="dxa"/>
          </w:tcPr>
          <w:p w14:paraId="7AABA639" w14:textId="77777777" w:rsidR="000A4E28" w:rsidRDefault="00000000">
            <w:pPr>
              <w:pStyle w:val="TableParagraph"/>
              <w:spacing w:line="250" w:lineRule="exact"/>
              <w:ind w:left="108"/>
            </w:pPr>
            <w:r>
              <w:rPr>
                <w:spacing w:val="-2"/>
              </w:rPr>
              <w:t>Appendix</w:t>
            </w:r>
            <w:r>
              <w:rPr>
                <w:spacing w:val="-14"/>
              </w:rPr>
              <w:t xml:space="preserve"> </w:t>
            </w:r>
            <w:r>
              <w:rPr>
                <w:spacing w:val="-2"/>
              </w:rPr>
              <w:t>2:</w:t>
            </w:r>
            <w:r>
              <w:rPr>
                <w:spacing w:val="-9"/>
              </w:rPr>
              <w:t xml:space="preserve"> </w:t>
            </w:r>
            <w:r>
              <w:rPr>
                <w:spacing w:val="-4"/>
              </w:rPr>
              <w:t>Tools</w:t>
            </w:r>
          </w:p>
          <w:p w14:paraId="2614D637" w14:textId="77777777" w:rsidR="000A4E28" w:rsidRDefault="00000000">
            <w:pPr>
              <w:pStyle w:val="TableParagraph"/>
              <w:numPr>
                <w:ilvl w:val="0"/>
                <w:numId w:val="212"/>
              </w:numPr>
              <w:tabs>
                <w:tab w:val="left" w:pos="468"/>
              </w:tabs>
              <w:spacing w:line="251" w:lineRule="exact"/>
            </w:pPr>
            <w:r>
              <w:rPr>
                <w:spacing w:val="-2"/>
              </w:rPr>
              <w:t>Plus/Change</w:t>
            </w:r>
          </w:p>
        </w:tc>
      </w:tr>
      <w:tr w:rsidR="000A4E28" w14:paraId="3A2ECC9F" w14:textId="77777777">
        <w:trPr>
          <w:trHeight w:val="520"/>
        </w:trPr>
        <w:tc>
          <w:tcPr>
            <w:tcW w:w="1270" w:type="dxa"/>
          </w:tcPr>
          <w:p w14:paraId="0149DCA0" w14:textId="77777777" w:rsidR="000A4E28" w:rsidRDefault="00000000">
            <w:pPr>
              <w:pStyle w:val="TableParagraph"/>
              <w:spacing w:line="250" w:lineRule="exact"/>
              <w:ind w:left="107"/>
            </w:pPr>
            <w:r>
              <w:t>Day</w:t>
            </w:r>
            <w:r>
              <w:rPr>
                <w:spacing w:val="-15"/>
              </w:rPr>
              <w:t xml:space="preserve"> </w:t>
            </w:r>
            <w:r>
              <w:rPr>
                <w:spacing w:val="-10"/>
              </w:rPr>
              <w:t>2</w:t>
            </w:r>
          </w:p>
        </w:tc>
        <w:tc>
          <w:tcPr>
            <w:tcW w:w="3840" w:type="dxa"/>
          </w:tcPr>
          <w:p w14:paraId="09A1A2BF" w14:textId="77777777" w:rsidR="000A4E28" w:rsidRDefault="00000000">
            <w:pPr>
              <w:pStyle w:val="TableParagraph"/>
              <w:spacing w:line="250" w:lineRule="exact"/>
              <w:ind w:left="105"/>
            </w:pPr>
            <w:r>
              <w:rPr>
                <w:spacing w:val="-2"/>
              </w:rPr>
              <w:t>Appendix</w:t>
            </w:r>
            <w:r>
              <w:rPr>
                <w:spacing w:val="-14"/>
              </w:rPr>
              <w:t xml:space="preserve"> </w:t>
            </w:r>
            <w:r>
              <w:rPr>
                <w:spacing w:val="-2"/>
              </w:rPr>
              <w:t>2:</w:t>
            </w:r>
            <w:r>
              <w:rPr>
                <w:spacing w:val="-9"/>
              </w:rPr>
              <w:t xml:space="preserve"> </w:t>
            </w:r>
            <w:r>
              <w:rPr>
                <w:spacing w:val="-4"/>
              </w:rPr>
              <w:t>Tools</w:t>
            </w:r>
          </w:p>
          <w:p w14:paraId="18ED2AD8" w14:textId="77777777" w:rsidR="000A4E28" w:rsidRDefault="00000000">
            <w:pPr>
              <w:pStyle w:val="TableParagraph"/>
              <w:numPr>
                <w:ilvl w:val="0"/>
                <w:numId w:val="211"/>
              </w:numPr>
              <w:tabs>
                <w:tab w:val="left" w:pos="465"/>
              </w:tabs>
              <w:spacing w:before="1" w:line="249" w:lineRule="exact"/>
            </w:pPr>
            <w:r>
              <w:rPr>
                <w:spacing w:val="-2"/>
              </w:rPr>
              <w:t>Charades</w:t>
            </w:r>
          </w:p>
        </w:tc>
        <w:tc>
          <w:tcPr>
            <w:tcW w:w="3843" w:type="dxa"/>
          </w:tcPr>
          <w:p w14:paraId="5D915AF3" w14:textId="77777777" w:rsidR="000A4E28" w:rsidRDefault="00000000">
            <w:pPr>
              <w:pStyle w:val="TableParagraph"/>
              <w:spacing w:line="250" w:lineRule="exact"/>
              <w:ind w:left="108"/>
            </w:pPr>
            <w:r>
              <w:rPr>
                <w:spacing w:val="-2"/>
              </w:rPr>
              <w:t>Appendix</w:t>
            </w:r>
            <w:r>
              <w:rPr>
                <w:spacing w:val="-14"/>
              </w:rPr>
              <w:t xml:space="preserve"> </w:t>
            </w:r>
            <w:r>
              <w:rPr>
                <w:spacing w:val="-2"/>
              </w:rPr>
              <w:t>2:</w:t>
            </w:r>
            <w:r>
              <w:rPr>
                <w:spacing w:val="-9"/>
              </w:rPr>
              <w:t xml:space="preserve"> </w:t>
            </w:r>
            <w:r>
              <w:rPr>
                <w:spacing w:val="-4"/>
              </w:rPr>
              <w:t>Tools</w:t>
            </w:r>
          </w:p>
          <w:p w14:paraId="2C5B007F" w14:textId="77777777" w:rsidR="000A4E28" w:rsidRDefault="00000000">
            <w:pPr>
              <w:pStyle w:val="TableParagraph"/>
              <w:numPr>
                <w:ilvl w:val="0"/>
                <w:numId w:val="210"/>
              </w:numPr>
              <w:tabs>
                <w:tab w:val="left" w:pos="468"/>
              </w:tabs>
              <w:spacing w:before="1" w:line="249" w:lineRule="exact"/>
            </w:pPr>
            <w:r>
              <w:rPr>
                <w:spacing w:val="-2"/>
              </w:rPr>
              <w:t>Scales</w:t>
            </w:r>
          </w:p>
        </w:tc>
      </w:tr>
      <w:tr w:rsidR="000A4E28" w14:paraId="0ACA4DA5" w14:textId="77777777">
        <w:trPr>
          <w:trHeight w:val="530"/>
        </w:trPr>
        <w:tc>
          <w:tcPr>
            <w:tcW w:w="1270" w:type="dxa"/>
          </w:tcPr>
          <w:p w14:paraId="306CCA5A" w14:textId="77777777" w:rsidR="000A4E28" w:rsidRDefault="00000000">
            <w:pPr>
              <w:pStyle w:val="TableParagraph"/>
              <w:spacing w:line="251" w:lineRule="exact"/>
              <w:ind w:left="107"/>
            </w:pPr>
            <w:r>
              <w:t>Day</w:t>
            </w:r>
            <w:r>
              <w:rPr>
                <w:spacing w:val="-15"/>
              </w:rPr>
              <w:t xml:space="preserve"> </w:t>
            </w:r>
            <w:r>
              <w:rPr>
                <w:spacing w:val="-10"/>
              </w:rPr>
              <w:t>3</w:t>
            </w:r>
          </w:p>
        </w:tc>
        <w:tc>
          <w:tcPr>
            <w:tcW w:w="3840" w:type="dxa"/>
          </w:tcPr>
          <w:p w14:paraId="589BA953" w14:textId="77777777" w:rsidR="000A4E28" w:rsidRDefault="00000000">
            <w:pPr>
              <w:pStyle w:val="TableParagraph"/>
              <w:spacing w:line="251" w:lineRule="exact"/>
              <w:ind w:left="105"/>
            </w:pPr>
            <w:r>
              <w:rPr>
                <w:spacing w:val="-2"/>
              </w:rPr>
              <w:t>Appendix</w:t>
            </w:r>
            <w:r>
              <w:rPr>
                <w:spacing w:val="-14"/>
              </w:rPr>
              <w:t xml:space="preserve"> </w:t>
            </w:r>
            <w:r>
              <w:rPr>
                <w:spacing w:val="-2"/>
              </w:rPr>
              <w:t>2:</w:t>
            </w:r>
            <w:r>
              <w:rPr>
                <w:spacing w:val="-9"/>
              </w:rPr>
              <w:t xml:space="preserve"> </w:t>
            </w:r>
            <w:r>
              <w:rPr>
                <w:spacing w:val="-4"/>
              </w:rPr>
              <w:t>Tools</w:t>
            </w:r>
          </w:p>
          <w:p w14:paraId="66BBABB1" w14:textId="77777777" w:rsidR="000A4E28" w:rsidRDefault="00000000">
            <w:pPr>
              <w:pStyle w:val="TableParagraph"/>
              <w:numPr>
                <w:ilvl w:val="0"/>
                <w:numId w:val="209"/>
              </w:numPr>
              <w:tabs>
                <w:tab w:val="left" w:pos="465"/>
              </w:tabs>
              <w:spacing w:before="1" w:line="259" w:lineRule="exact"/>
            </w:pPr>
            <w:r>
              <w:t>What</w:t>
            </w:r>
            <w:r>
              <w:rPr>
                <w:spacing w:val="-16"/>
              </w:rPr>
              <w:t xml:space="preserve"> </w:t>
            </w:r>
            <w:r>
              <w:t>Am</w:t>
            </w:r>
            <w:r>
              <w:rPr>
                <w:spacing w:val="-14"/>
              </w:rPr>
              <w:t xml:space="preserve"> </w:t>
            </w:r>
            <w:r>
              <w:rPr>
                <w:spacing w:val="-5"/>
              </w:rPr>
              <w:t>I?</w:t>
            </w:r>
          </w:p>
        </w:tc>
        <w:tc>
          <w:tcPr>
            <w:tcW w:w="3843" w:type="dxa"/>
          </w:tcPr>
          <w:p w14:paraId="48B69DA3" w14:textId="77777777" w:rsidR="000A4E28" w:rsidRDefault="00000000">
            <w:pPr>
              <w:pStyle w:val="TableParagraph"/>
              <w:spacing w:line="251" w:lineRule="exact"/>
              <w:ind w:left="108"/>
            </w:pPr>
            <w:r>
              <w:rPr>
                <w:spacing w:val="-2"/>
              </w:rPr>
              <w:t>Appendix</w:t>
            </w:r>
            <w:r>
              <w:rPr>
                <w:spacing w:val="-14"/>
              </w:rPr>
              <w:t xml:space="preserve"> </w:t>
            </w:r>
            <w:r>
              <w:rPr>
                <w:spacing w:val="-2"/>
              </w:rPr>
              <w:t>2:</w:t>
            </w:r>
            <w:r>
              <w:rPr>
                <w:spacing w:val="-9"/>
              </w:rPr>
              <w:t xml:space="preserve"> </w:t>
            </w:r>
            <w:r>
              <w:rPr>
                <w:spacing w:val="-4"/>
              </w:rPr>
              <w:t>Tools</w:t>
            </w:r>
          </w:p>
          <w:p w14:paraId="20CA451E" w14:textId="77777777" w:rsidR="000A4E28" w:rsidRDefault="00000000">
            <w:pPr>
              <w:pStyle w:val="TableParagraph"/>
              <w:numPr>
                <w:ilvl w:val="0"/>
                <w:numId w:val="208"/>
              </w:numPr>
              <w:tabs>
                <w:tab w:val="left" w:pos="468"/>
              </w:tabs>
              <w:spacing w:before="1" w:line="259" w:lineRule="exact"/>
            </w:pPr>
            <w:r>
              <w:rPr>
                <w:spacing w:val="-4"/>
              </w:rPr>
              <w:t>Final</w:t>
            </w:r>
            <w:r>
              <w:rPr>
                <w:spacing w:val="-7"/>
              </w:rPr>
              <w:t xml:space="preserve"> </w:t>
            </w:r>
            <w:r>
              <w:rPr>
                <w:spacing w:val="-4"/>
              </w:rPr>
              <w:t>Workshop</w:t>
            </w:r>
            <w:r>
              <w:rPr>
                <w:spacing w:val="2"/>
              </w:rPr>
              <w:t xml:space="preserve"> </w:t>
            </w:r>
            <w:r>
              <w:rPr>
                <w:spacing w:val="-4"/>
              </w:rPr>
              <w:t>Evaluation</w:t>
            </w:r>
          </w:p>
        </w:tc>
      </w:tr>
    </w:tbl>
    <w:p w14:paraId="0E1159D5" w14:textId="77777777" w:rsidR="000A4E28" w:rsidRDefault="00000000">
      <w:pPr>
        <w:spacing w:before="250"/>
        <w:ind w:left="113"/>
        <w:rPr>
          <w:b/>
        </w:rPr>
      </w:pPr>
      <w:r>
        <w:rPr>
          <w:b/>
          <w:spacing w:val="-4"/>
        </w:rPr>
        <w:t>Optional</w:t>
      </w:r>
      <w:r>
        <w:rPr>
          <w:b/>
          <w:spacing w:val="-3"/>
        </w:rPr>
        <w:t xml:space="preserve"> </w:t>
      </w:r>
      <w:r>
        <w:rPr>
          <w:b/>
          <w:spacing w:val="-4"/>
        </w:rPr>
        <w:t>Lesson</w:t>
      </w:r>
      <w:r>
        <w:rPr>
          <w:b/>
          <w:spacing w:val="1"/>
        </w:rPr>
        <w:t xml:space="preserve"> </w:t>
      </w:r>
      <w:r>
        <w:rPr>
          <w:b/>
          <w:spacing w:val="-4"/>
        </w:rPr>
        <w:t>Plans:</w:t>
      </w:r>
    </w:p>
    <w:p w14:paraId="4AAFFE45" w14:textId="77777777" w:rsidR="000A4E28" w:rsidRDefault="00000000">
      <w:pPr>
        <w:pStyle w:val="ListParagraph"/>
        <w:numPr>
          <w:ilvl w:val="0"/>
          <w:numId w:val="207"/>
        </w:numPr>
        <w:tabs>
          <w:tab w:val="left" w:pos="473"/>
        </w:tabs>
        <w:spacing w:before="121"/>
      </w:pPr>
      <w:r>
        <w:rPr>
          <w:spacing w:val="-4"/>
        </w:rPr>
        <w:t>Lesson</w:t>
      </w:r>
      <w:r>
        <w:rPr>
          <w:spacing w:val="-2"/>
        </w:rPr>
        <w:t xml:space="preserve"> </w:t>
      </w:r>
      <w:r>
        <w:rPr>
          <w:spacing w:val="-4"/>
        </w:rPr>
        <w:t>Plan</w:t>
      </w:r>
      <w:r>
        <w:rPr>
          <w:spacing w:val="-2"/>
        </w:rPr>
        <w:t xml:space="preserve"> </w:t>
      </w:r>
      <w:r>
        <w:rPr>
          <w:spacing w:val="-4"/>
        </w:rPr>
        <w:t>20:</w:t>
      </w:r>
      <w:r>
        <w:t xml:space="preserve"> </w:t>
      </w:r>
      <w:r>
        <w:rPr>
          <w:spacing w:val="-4"/>
        </w:rPr>
        <w:t>Sanitary</w:t>
      </w:r>
      <w:r>
        <w:rPr>
          <w:spacing w:val="-6"/>
        </w:rPr>
        <w:t xml:space="preserve"> </w:t>
      </w:r>
      <w:r>
        <w:rPr>
          <w:spacing w:val="-4"/>
        </w:rPr>
        <w:t>Inspections</w:t>
      </w:r>
      <w:r>
        <w:rPr>
          <w:spacing w:val="-3"/>
        </w:rPr>
        <w:t xml:space="preserve"> </w:t>
      </w:r>
      <w:r>
        <w:rPr>
          <w:spacing w:val="-4"/>
        </w:rPr>
        <w:t>(can</w:t>
      </w:r>
      <w:r>
        <w:rPr>
          <w:spacing w:val="-2"/>
        </w:rPr>
        <w:t xml:space="preserve"> </w:t>
      </w:r>
      <w:r>
        <w:rPr>
          <w:spacing w:val="-4"/>
        </w:rPr>
        <w:t>be</w:t>
      </w:r>
      <w:r>
        <w:rPr>
          <w:spacing w:val="-2"/>
        </w:rPr>
        <w:t xml:space="preserve"> </w:t>
      </w:r>
      <w:r>
        <w:rPr>
          <w:spacing w:val="-4"/>
        </w:rPr>
        <w:t>combined</w:t>
      </w:r>
      <w:r>
        <w:rPr>
          <w:spacing w:val="1"/>
        </w:rPr>
        <w:t xml:space="preserve"> </w:t>
      </w:r>
      <w:r>
        <w:rPr>
          <w:spacing w:val="-4"/>
        </w:rPr>
        <w:t>with</w:t>
      </w:r>
      <w:r>
        <w:rPr>
          <w:spacing w:val="-2"/>
        </w:rPr>
        <w:t xml:space="preserve"> </w:t>
      </w:r>
      <w:r>
        <w:rPr>
          <w:spacing w:val="-4"/>
        </w:rPr>
        <w:t>Lesson</w:t>
      </w:r>
      <w:r>
        <w:rPr>
          <w:spacing w:val="-1"/>
        </w:rPr>
        <w:t xml:space="preserve"> </w:t>
      </w:r>
      <w:r>
        <w:rPr>
          <w:spacing w:val="-4"/>
        </w:rPr>
        <w:t>Plan</w:t>
      </w:r>
      <w:r>
        <w:rPr>
          <w:spacing w:val="-2"/>
        </w:rPr>
        <w:t xml:space="preserve"> </w:t>
      </w:r>
      <w:r>
        <w:rPr>
          <w:spacing w:val="-4"/>
        </w:rPr>
        <w:t>17:</w:t>
      </w:r>
      <w:r>
        <w:t xml:space="preserve"> </w:t>
      </w:r>
      <w:r>
        <w:rPr>
          <w:spacing w:val="-4"/>
        </w:rPr>
        <w:t>Environmental</w:t>
      </w:r>
      <w:r>
        <w:rPr>
          <w:spacing w:val="-2"/>
        </w:rPr>
        <w:t xml:space="preserve"> </w:t>
      </w:r>
      <w:r>
        <w:rPr>
          <w:spacing w:val="-4"/>
        </w:rPr>
        <w:t>Sanitation</w:t>
      </w:r>
      <w:r>
        <w:rPr>
          <w:spacing w:val="-9"/>
        </w:rPr>
        <w:t xml:space="preserve"> </w:t>
      </w:r>
      <w:r>
        <w:rPr>
          <w:spacing w:val="-4"/>
        </w:rPr>
        <w:t>Walk)</w:t>
      </w:r>
    </w:p>
    <w:p w14:paraId="5CBA7841" w14:textId="77777777" w:rsidR="000A4E28" w:rsidRDefault="000A4E28">
      <w:pPr>
        <w:sectPr w:rsidR="000A4E28">
          <w:type w:val="continuous"/>
          <w:pgSz w:w="15840" w:h="12240" w:orient="landscape"/>
          <w:pgMar w:top="1440" w:right="1320" w:bottom="1200" w:left="880" w:header="710" w:footer="1005" w:gutter="0"/>
          <w:cols w:space="720"/>
        </w:sectPr>
      </w:pPr>
    </w:p>
    <w:p w14:paraId="78A4319F" w14:textId="77777777" w:rsidR="000A4E28" w:rsidRDefault="000A4E28">
      <w:pPr>
        <w:pStyle w:val="BodyText"/>
        <w:rPr>
          <w:sz w:val="26"/>
        </w:rPr>
      </w:pPr>
    </w:p>
    <w:p w14:paraId="4E10A310" w14:textId="77777777" w:rsidR="000A4E28" w:rsidRDefault="000A4E28">
      <w:pPr>
        <w:pStyle w:val="BodyText"/>
        <w:spacing w:before="26"/>
        <w:rPr>
          <w:sz w:val="26"/>
        </w:rPr>
      </w:pPr>
    </w:p>
    <w:p w14:paraId="6F4C71DB" w14:textId="77777777" w:rsidR="000A4E28" w:rsidRDefault="00000000">
      <w:pPr>
        <w:pStyle w:val="Heading4"/>
        <w:numPr>
          <w:ilvl w:val="1"/>
          <w:numId w:val="262"/>
        </w:numPr>
        <w:tabs>
          <w:tab w:val="left" w:pos="949"/>
        </w:tabs>
        <w:ind w:left="949" w:hanging="429"/>
      </w:pPr>
      <w:bookmarkStart w:id="24" w:name="_bookmark24"/>
      <w:bookmarkEnd w:id="24"/>
      <w:r>
        <w:t>Lesson</w:t>
      </w:r>
      <w:r>
        <w:rPr>
          <w:spacing w:val="-10"/>
        </w:rPr>
        <w:t xml:space="preserve"> </w:t>
      </w:r>
      <w:r>
        <w:rPr>
          <w:spacing w:val="-2"/>
        </w:rPr>
        <w:t>Plans</w:t>
      </w:r>
    </w:p>
    <w:p w14:paraId="62B8BE9D" w14:textId="77777777" w:rsidR="000A4E28" w:rsidRDefault="00000000">
      <w:pPr>
        <w:pStyle w:val="BodyText"/>
        <w:spacing w:before="122"/>
        <w:ind w:left="520"/>
      </w:pPr>
      <w:r>
        <w:t>Here</w:t>
      </w:r>
      <w:r>
        <w:rPr>
          <w:spacing w:val="-5"/>
        </w:rPr>
        <w:t xml:space="preserve"> </w:t>
      </w:r>
      <w:r>
        <w:t>is</w:t>
      </w:r>
      <w:r>
        <w:rPr>
          <w:spacing w:val="-2"/>
        </w:rPr>
        <w:t xml:space="preserve"> </w:t>
      </w:r>
      <w:r>
        <w:t>a</w:t>
      </w:r>
      <w:r>
        <w:rPr>
          <w:spacing w:val="-5"/>
        </w:rPr>
        <w:t xml:space="preserve"> </w:t>
      </w:r>
      <w:r>
        <w:t>list</w:t>
      </w:r>
      <w:r>
        <w:rPr>
          <w:spacing w:val="-2"/>
        </w:rPr>
        <w:t xml:space="preserve"> </w:t>
      </w:r>
      <w:r>
        <w:t>of</w:t>
      </w:r>
      <w:r>
        <w:rPr>
          <w:spacing w:val="-4"/>
        </w:rPr>
        <w:t xml:space="preserve"> </w:t>
      </w:r>
      <w:r>
        <w:t>the</w:t>
      </w:r>
      <w:r>
        <w:rPr>
          <w:spacing w:val="-3"/>
        </w:rPr>
        <w:t xml:space="preserve"> </w:t>
      </w:r>
      <w:r>
        <w:t>icons</w:t>
      </w:r>
      <w:r>
        <w:rPr>
          <w:spacing w:val="-6"/>
        </w:rPr>
        <w:t xml:space="preserve"> </w:t>
      </w:r>
      <w:r>
        <w:t>used</w:t>
      </w:r>
      <w:r>
        <w:rPr>
          <w:spacing w:val="-3"/>
        </w:rPr>
        <w:t xml:space="preserve"> </w:t>
      </w:r>
      <w:r>
        <w:t>in</w:t>
      </w:r>
      <w:r>
        <w:rPr>
          <w:spacing w:val="-5"/>
        </w:rPr>
        <w:t xml:space="preserve"> </w:t>
      </w:r>
      <w:r>
        <w:t>this</w:t>
      </w:r>
      <w:r>
        <w:rPr>
          <w:spacing w:val="-5"/>
        </w:rPr>
        <w:t xml:space="preserve"> </w:t>
      </w:r>
      <w:r>
        <w:t>Trainer</w:t>
      </w:r>
      <w:r>
        <w:rPr>
          <w:spacing w:val="-3"/>
        </w:rPr>
        <w:t xml:space="preserve"> </w:t>
      </w:r>
      <w:r>
        <w:t>Manual</w:t>
      </w:r>
      <w:r>
        <w:rPr>
          <w:spacing w:val="-3"/>
        </w:rPr>
        <w:t xml:space="preserve"> </w:t>
      </w:r>
      <w:r>
        <w:t>and</w:t>
      </w:r>
      <w:r>
        <w:rPr>
          <w:spacing w:val="-3"/>
        </w:rPr>
        <w:t xml:space="preserve"> </w:t>
      </w:r>
      <w:r>
        <w:t>their</w:t>
      </w:r>
      <w:r>
        <w:rPr>
          <w:spacing w:val="-4"/>
        </w:rPr>
        <w:t xml:space="preserve"> </w:t>
      </w:r>
      <w:r>
        <w:rPr>
          <w:spacing w:val="-2"/>
        </w:rPr>
        <w:t>explanations.</w:t>
      </w:r>
    </w:p>
    <w:p w14:paraId="64758824" w14:textId="77777777" w:rsidR="000A4E28" w:rsidRDefault="000A4E28">
      <w:pPr>
        <w:pStyle w:val="BodyText"/>
        <w:spacing w:before="26"/>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6"/>
        <w:gridCol w:w="7568"/>
      </w:tblGrid>
      <w:tr w:rsidR="000A4E28" w14:paraId="2B86F369" w14:textId="77777777">
        <w:trPr>
          <w:trHeight w:val="1192"/>
        </w:trPr>
        <w:tc>
          <w:tcPr>
            <w:tcW w:w="1296" w:type="dxa"/>
          </w:tcPr>
          <w:p w14:paraId="0BF4B7A1" w14:textId="77777777" w:rsidR="000A4E28" w:rsidRDefault="000A4E28">
            <w:pPr>
              <w:pStyle w:val="TableParagraph"/>
              <w:spacing w:before="5"/>
              <w:rPr>
                <w:sz w:val="16"/>
              </w:rPr>
            </w:pPr>
          </w:p>
          <w:p w14:paraId="46355A34" w14:textId="77777777" w:rsidR="000A4E28" w:rsidRDefault="00000000">
            <w:pPr>
              <w:pStyle w:val="TableParagraph"/>
              <w:ind w:left="259"/>
              <w:rPr>
                <w:sz w:val="20"/>
              </w:rPr>
            </w:pPr>
            <w:r>
              <w:rPr>
                <w:noProof/>
                <w:sz w:val="20"/>
              </w:rPr>
              <w:drawing>
                <wp:inline distT="0" distB="0" distL="0" distR="0" wp14:anchorId="5210CB98" wp14:editId="695F7004">
                  <wp:extent cx="501106" cy="490347"/>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31" cstate="print"/>
                          <a:stretch>
                            <a:fillRect/>
                          </a:stretch>
                        </pic:blipFill>
                        <pic:spPr>
                          <a:xfrm>
                            <a:off x="0" y="0"/>
                            <a:ext cx="501106" cy="490347"/>
                          </a:xfrm>
                          <a:prstGeom prst="rect">
                            <a:avLst/>
                          </a:prstGeom>
                        </pic:spPr>
                      </pic:pic>
                    </a:graphicData>
                  </a:graphic>
                </wp:inline>
              </w:drawing>
            </w:r>
          </w:p>
        </w:tc>
        <w:tc>
          <w:tcPr>
            <w:tcW w:w="7568" w:type="dxa"/>
          </w:tcPr>
          <w:p w14:paraId="07D25802" w14:textId="77777777" w:rsidR="000A4E28" w:rsidRDefault="00000000">
            <w:pPr>
              <w:pStyle w:val="TableParagraph"/>
              <w:spacing w:before="88"/>
              <w:ind w:left="108" w:right="157"/>
            </w:pPr>
            <w:r>
              <w:t>Learning Outcomes. Describes what the participants will be able to do by the end of the session to demonstrate increased knowledge, improved skills</w:t>
            </w:r>
            <w:r>
              <w:rPr>
                <w:spacing w:val="-3"/>
              </w:rPr>
              <w:t xml:space="preserve"> </w:t>
            </w:r>
            <w:r>
              <w:t>or</w:t>
            </w:r>
            <w:r>
              <w:rPr>
                <w:spacing w:val="-4"/>
              </w:rPr>
              <w:t xml:space="preserve"> </w:t>
            </w:r>
            <w:r>
              <w:t>changes</w:t>
            </w:r>
            <w:r>
              <w:rPr>
                <w:spacing w:val="-5"/>
              </w:rPr>
              <w:t xml:space="preserve"> </w:t>
            </w:r>
            <w:r>
              <w:t>in</w:t>
            </w:r>
            <w:r>
              <w:rPr>
                <w:spacing w:val="-3"/>
              </w:rPr>
              <w:t xml:space="preserve"> </w:t>
            </w:r>
            <w:r>
              <w:t>attitude. Each</w:t>
            </w:r>
            <w:r>
              <w:rPr>
                <w:spacing w:val="-5"/>
              </w:rPr>
              <w:t xml:space="preserve"> </w:t>
            </w:r>
            <w:r>
              <w:t>lesson</w:t>
            </w:r>
            <w:r>
              <w:rPr>
                <w:spacing w:val="-3"/>
              </w:rPr>
              <w:t xml:space="preserve"> </w:t>
            </w:r>
            <w:r>
              <w:t>plan</w:t>
            </w:r>
            <w:r>
              <w:rPr>
                <w:spacing w:val="-5"/>
              </w:rPr>
              <w:t xml:space="preserve"> </w:t>
            </w:r>
            <w:r>
              <w:t>should</w:t>
            </w:r>
            <w:r>
              <w:rPr>
                <w:spacing w:val="-3"/>
              </w:rPr>
              <w:t xml:space="preserve"> </w:t>
            </w:r>
            <w:r>
              <w:t>reference</w:t>
            </w:r>
            <w:r>
              <w:rPr>
                <w:spacing w:val="-5"/>
              </w:rPr>
              <w:t xml:space="preserve"> </w:t>
            </w:r>
            <w:r>
              <w:t>the</w:t>
            </w:r>
            <w:r>
              <w:rPr>
                <w:spacing w:val="-5"/>
              </w:rPr>
              <w:t xml:space="preserve"> </w:t>
            </w:r>
            <w:r>
              <w:t>overall learning outcomes listed in the participant competencies.</w:t>
            </w:r>
          </w:p>
        </w:tc>
      </w:tr>
      <w:tr w:rsidR="000A4E28" w14:paraId="4FAEE568" w14:textId="77777777">
        <w:trPr>
          <w:trHeight w:val="1041"/>
        </w:trPr>
        <w:tc>
          <w:tcPr>
            <w:tcW w:w="1296" w:type="dxa"/>
          </w:tcPr>
          <w:p w14:paraId="7334BCD6" w14:textId="77777777" w:rsidR="000A4E28" w:rsidRDefault="000A4E28">
            <w:pPr>
              <w:pStyle w:val="TableParagraph"/>
              <w:spacing w:before="2"/>
              <w:rPr>
                <w:sz w:val="16"/>
              </w:rPr>
            </w:pPr>
          </w:p>
          <w:p w14:paraId="493D58B3" w14:textId="77777777" w:rsidR="000A4E28" w:rsidRDefault="00000000">
            <w:pPr>
              <w:pStyle w:val="TableParagraph"/>
              <w:ind w:left="319"/>
              <w:rPr>
                <w:sz w:val="20"/>
              </w:rPr>
            </w:pPr>
            <w:r>
              <w:rPr>
                <w:noProof/>
                <w:sz w:val="20"/>
              </w:rPr>
              <w:drawing>
                <wp:inline distT="0" distB="0" distL="0" distR="0" wp14:anchorId="0D593594" wp14:editId="3269265D">
                  <wp:extent cx="411702" cy="431673"/>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32" cstate="print"/>
                          <a:stretch>
                            <a:fillRect/>
                          </a:stretch>
                        </pic:blipFill>
                        <pic:spPr>
                          <a:xfrm>
                            <a:off x="0" y="0"/>
                            <a:ext cx="411702" cy="431673"/>
                          </a:xfrm>
                          <a:prstGeom prst="rect">
                            <a:avLst/>
                          </a:prstGeom>
                        </pic:spPr>
                      </pic:pic>
                    </a:graphicData>
                  </a:graphic>
                </wp:inline>
              </w:drawing>
            </w:r>
          </w:p>
        </w:tc>
        <w:tc>
          <w:tcPr>
            <w:tcW w:w="7568" w:type="dxa"/>
          </w:tcPr>
          <w:p w14:paraId="5180A7B7" w14:textId="77777777" w:rsidR="000A4E28" w:rsidRDefault="00000000">
            <w:pPr>
              <w:pStyle w:val="TableParagraph"/>
              <w:spacing w:before="139"/>
              <w:ind w:left="108" w:right="502"/>
              <w:jc w:val="both"/>
            </w:pPr>
            <w:r>
              <w:t>Time.</w:t>
            </w:r>
            <w:r>
              <w:rPr>
                <w:spacing w:val="-4"/>
              </w:rPr>
              <w:t xml:space="preserve"> </w:t>
            </w:r>
            <w:r>
              <w:t>The</w:t>
            </w:r>
            <w:r>
              <w:rPr>
                <w:spacing w:val="-5"/>
              </w:rPr>
              <w:t xml:space="preserve"> </w:t>
            </w:r>
            <w:r>
              <w:t>clock</w:t>
            </w:r>
            <w:r>
              <w:rPr>
                <w:spacing w:val="-2"/>
              </w:rPr>
              <w:t xml:space="preserve"> </w:t>
            </w:r>
            <w:r>
              <w:t>symbol</w:t>
            </w:r>
            <w:r>
              <w:rPr>
                <w:spacing w:val="-6"/>
              </w:rPr>
              <w:t xml:space="preserve"> </w:t>
            </w:r>
            <w:r>
              <w:t>appears</w:t>
            </w:r>
            <w:r>
              <w:rPr>
                <w:spacing w:val="-2"/>
              </w:rPr>
              <w:t xml:space="preserve"> </w:t>
            </w:r>
            <w:r>
              <w:t>next</w:t>
            </w:r>
            <w:r>
              <w:rPr>
                <w:spacing w:val="-4"/>
              </w:rPr>
              <w:t xml:space="preserve"> </w:t>
            </w:r>
            <w:r>
              <w:t>to</w:t>
            </w:r>
            <w:r>
              <w:rPr>
                <w:spacing w:val="-5"/>
              </w:rPr>
              <w:t xml:space="preserve"> </w:t>
            </w:r>
            <w:r>
              <w:t>the</w:t>
            </w:r>
            <w:r>
              <w:rPr>
                <w:spacing w:val="-5"/>
              </w:rPr>
              <w:t xml:space="preserve"> </w:t>
            </w:r>
            <w:r>
              <w:t>amount</w:t>
            </w:r>
            <w:r>
              <w:rPr>
                <w:spacing w:val="-1"/>
              </w:rPr>
              <w:t xml:space="preserve"> </w:t>
            </w:r>
            <w:r>
              <w:t>of</w:t>
            </w:r>
            <w:r>
              <w:rPr>
                <w:spacing w:val="-4"/>
              </w:rPr>
              <w:t xml:space="preserve"> </w:t>
            </w:r>
            <w:r>
              <w:t>time</w:t>
            </w:r>
            <w:r>
              <w:rPr>
                <w:spacing w:val="-5"/>
              </w:rPr>
              <w:t xml:space="preserve"> </w:t>
            </w:r>
            <w:r>
              <w:t>the</w:t>
            </w:r>
            <w:r>
              <w:rPr>
                <w:spacing w:val="-5"/>
              </w:rPr>
              <w:t xml:space="preserve"> </w:t>
            </w:r>
            <w:r>
              <w:t>session may</w:t>
            </w:r>
            <w:r>
              <w:rPr>
                <w:spacing w:val="-1"/>
              </w:rPr>
              <w:t xml:space="preserve"> </w:t>
            </w:r>
            <w:r>
              <w:t>take. This is</w:t>
            </w:r>
            <w:r>
              <w:rPr>
                <w:spacing w:val="-1"/>
              </w:rPr>
              <w:t xml:space="preserve"> </w:t>
            </w:r>
            <w:r>
              <w:t>an estimate</w:t>
            </w:r>
            <w:r>
              <w:rPr>
                <w:spacing w:val="-1"/>
              </w:rPr>
              <w:t xml:space="preserve"> </w:t>
            </w:r>
            <w:r>
              <w:t>and</w:t>
            </w:r>
            <w:r>
              <w:rPr>
                <w:spacing w:val="-1"/>
              </w:rPr>
              <w:t xml:space="preserve"> </w:t>
            </w:r>
            <w:r>
              <w:t>the</w:t>
            </w:r>
            <w:r>
              <w:rPr>
                <w:spacing w:val="-1"/>
              </w:rPr>
              <w:t xml:space="preserve"> </w:t>
            </w:r>
            <w:r>
              <w:t>session</w:t>
            </w:r>
            <w:r>
              <w:rPr>
                <w:spacing w:val="-1"/>
              </w:rPr>
              <w:t xml:space="preserve"> </w:t>
            </w:r>
            <w:r>
              <w:t>may</w:t>
            </w:r>
            <w:r>
              <w:rPr>
                <w:spacing w:val="-1"/>
              </w:rPr>
              <w:t xml:space="preserve"> </w:t>
            </w:r>
            <w:r>
              <w:t>be longer or shorter depending on how you facilitate it.</w:t>
            </w:r>
          </w:p>
        </w:tc>
      </w:tr>
      <w:tr w:rsidR="000A4E28" w14:paraId="7BC207CB" w14:textId="77777777">
        <w:trPr>
          <w:trHeight w:val="1089"/>
        </w:trPr>
        <w:tc>
          <w:tcPr>
            <w:tcW w:w="1296" w:type="dxa"/>
          </w:tcPr>
          <w:p w14:paraId="03A39D07" w14:textId="77777777" w:rsidR="000A4E28" w:rsidRDefault="000A4E28">
            <w:pPr>
              <w:pStyle w:val="TableParagraph"/>
              <w:spacing w:before="4" w:after="1"/>
              <w:rPr>
                <w:sz w:val="17"/>
              </w:rPr>
            </w:pPr>
          </w:p>
          <w:p w14:paraId="36CBCBA4" w14:textId="77777777" w:rsidR="000A4E28" w:rsidRDefault="00000000">
            <w:pPr>
              <w:pStyle w:val="TableParagraph"/>
              <w:ind w:left="317"/>
              <w:rPr>
                <w:sz w:val="20"/>
              </w:rPr>
            </w:pPr>
            <w:r>
              <w:rPr>
                <w:noProof/>
                <w:sz w:val="20"/>
              </w:rPr>
              <w:drawing>
                <wp:inline distT="0" distB="0" distL="0" distR="0" wp14:anchorId="06F18F16" wp14:editId="7C0AF589">
                  <wp:extent cx="431916" cy="461010"/>
                  <wp:effectExtent l="0" t="0" r="0" b="0"/>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33" cstate="print"/>
                          <a:stretch>
                            <a:fillRect/>
                          </a:stretch>
                        </pic:blipFill>
                        <pic:spPr>
                          <a:xfrm>
                            <a:off x="0" y="0"/>
                            <a:ext cx="431916" cy="461010"/>
                          </a:xfrm>
                          <a:prstGeom prst="rect">
                            <a:avLst/>
                          </a:prstGeom>
                        </pic:spPr>
                      </pic:pic>
                    </a:graphicData>
                  </a:graphic>
                </wp:inline>
              </w:drawing>
            </w:r>
          </w:p>
        </w:tc>
        <w:tc>
          <w:tcPr>
            <w:tcW w:w="7568" w:type="dxa"/>
          </w:tcPr>
          <w:p w14:paraId="435031F6" w14:textId="77777777" w:rsidR="000A4E28" w:rsidRDefault="000A4E28">
            <w:pPr>
              <w:pStyle w:val="TableParagraph"/>
              <w:spacing w:before="162"/>
            </w:pPr>
          </w:p>
          <w:p w14:paraId="76998CF8" w14:textId="77777777" w:rsidR="000A4E28" w:rsidRDefault="00000000">
            <w:pPr>
              <w:pStyle w:val="TableParagraph"/>
              <w:ind w:left="108"/>
            </w:pPr>
            <w:r>
              <w:t>Materials.</w:t>
            </w:r>
            <w:r>
              <w:rPr>
                <w:spacing w:val="-4"/>
              </w:rPr>
              <w:t xml:space="preserve"> </w:t>
            </w:r>
            <w:r>
              <w:t>Lists</w:t>
            </w:r>
            <w:r>
              <w:rPr>
                <w:spacing w:val="-3"/>
              </w:rPr>
              <w:t xml:space="preserve"> </w:t>
            </w:r>
            <w:r>
              <w:t>all</w:t>
            </w:r>
            <w:r>
              <w:rPr>
                <w:spacing w:val="-7"/>
              </w:rPr>
              <w:t xml:space="preserve"> </w:t>
            </w:r>
            <w:r>
              <w:t>the</w:t>
            </w:r>
            <w:r>
              <w:rPr>
                <w:spacing w:val="-5"/>
              </w:rPr>
              <w:t xml:space="preserve"> </w:t>
            </w:r>
            <w:r>
              <w:t>materials</w:t>
            </w:r>
            <w:r>
              <w:rPr>
                <w:spacing w:val="-6"/>
              </w:rPr>
              <w:t xml:space="preserve"> </w:t>
            </w:r>
            <w:r>
              <w:t>that</w:t>
            </w:r>
            <w:r>
              <w:rPr>
                <w:spacing w:val="-4"/>
              </w:rPr>
              <w:t xml:space="preserve"> </w:t>
            </w:r>
            <w:r>
              <w:t>will</w:t>
            </w:r>
            <w:r>
              <w:rPr>
                <w:spacing w:val="-4"/>
              </w:rPr>
              <w:t xml:space="preserve"> </w:t>
            </w:r>
            <w:r>
              <w:t>be</w:t>
            </w:r>
            <w:r>
              <w:rPr>
                <w:spacing w:val="-4"/>
              </w:rPr>
              <w:t xml:space="preserve"> </w:t>
            </w:r>
            <w:r>
              <w:t>required</w:t>
            </w:r>
            <w:r>
              <w:rPr>
                <w:spacing w:val="-5"/>
              </w:rPr>
              <w:t xml:space="preserve"> </w:t>
            </w:r>
            <w:r>
              <w:t>for</w:t>
            </w:r>
            <w:r>
              <w:rPr>
                <w:spacing w:val="-5"/>
              </w:rPr>
              <w:t xml:space="preserve"> </w:t>
            </w:r>
            <w:r>
              <w:t>the</w:t>
            </w:r>
            <w:r>
              <w:rPr>
                <w:spacing w:val="-3"/>
              </w:rPr>
              <w:t xml:space="preserve"> </w:t>
            </w:r>
            <w:r>
              <w:rPr>
                <w:spacing w:val="-2"/>
              </w:rPr>
              <w:t>session.</w:t>
            </w:r>
          </w:p>
        </w:tc>
      </w:tr>
      <w:tr w:rsidR="000A4E28" w14:paraId="3FE79438" w14:textId="77777777">
        <w:trPr>
          <w:trHeight w:val="1055"/>
        </w:trPr>
        <w:tc>
          <w:tcPr>
            <w:tcW w:w="1296" w:type="dxa"/>
          </w:tcPr>
          <w:p w14:paraId="5DB1E0C5" w14:textId="77777777" w:rsidR="000A4E28" w:rsidRDefault="000A4E28">
            <w:pPr>
              <w:pStyle w:val="TableParagraph"/>
              <w:spacing w:before="9"/>
              <w:rPr>
                <w:sz w:val="13"/>
              </w:rPr>
            </w:pPr>
          </w:p>
          <w:p w14:paraId="0C08C04F" w14:textId="77777777" w:rsidR="000A4E28" w:rsidRDefault="00000000">
            <w:pPr>
              <w:pStyle w:val="TableParagraph"/>
              <w:ind w:left="329"/>
              <w:rPr>
                <w:sz w:val="20"/>
              </w:rPr>
            </w:pPr>
            <w:r>
              <w:rPr>
                <w:noProof/>
                <w:sz w:val="20"/>
              </w:rPr>
              <w:drawing>
                <wp:inline distT="0" distB="0" distL="0" distR="0" wp14:anchorId="4B7A91F6" wp14:editId="383E7AAF">
                  <wp:extent cx="443505" cy="458724"/>
                  <wp:effectExtent l="0" t="0" r="0" b="0"/>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34" cstate="print"/>
                          <a:stretch>
                            <a:fillRect/>
                          </a:stretch>
                        </pic:blipFill>
                        <pic:spPr>
                          <a:xfrm>
                            <a:off x="0" y="0"/>
                            <a:ext cx="443505" cy="458724"/>
                          </a:xfrm>
                          <a:prstGeom prst="rect">
                            <a:avLst/>
                          </a:prstGeom>
                        </pic:spPr>
                      </pic:pic>
                    </a:graphicData>
                  </a:graphic>
                </wp:inline>
              </w:drawing>
            </w:r>
          </w:p>
        </w:tc>
        <w:tc>
          <w:tcPr>
            <w:tcW w:w="7568" w:type="dxa"/>
          </w:tcPr>
          <w:p w14:paraId="46C648E7" w14:textId="77777777" w:rsidR="000A4E28" w:rsidRDefault="00000000">
            <w:pPr>
              <w:pStyle w:val="TableParagraph"/>
              <w:spacing w:before="146"/>
              <w:ind w:left="108"/>
            </w:pPr>
            <w:r>
              <w:t>Preparation.</w:t>
            </w:r>
            <w:r>
              <w:rPr>
                <w:spacing w:val="-4"/>
              </w:rPr>
              <w:t xml:space="preserve"> </w:t>
            </w:r>
            <w:r>
              <w:t>The</w:t>
            </w:r>
            <w:r>
              <w:rPr>
                <w:spacing w:val="-5"/>
              </w:rPr>
              <w:t xml:space="preserve"> </w:t>
            </w:r>
            <w:r>
              <w:t>clipboard</w:t>
            </w:r>
            <w:r>
              <w:rPr>
                <w:spacing w:val="-3"/>
              </w:rPr>
              <w:t xml:space="preserve"> </w:t>
            </w:r>
            <w:r>
              <w:t>appears</w:t>
            </w:r>
            <w:r>
              <w:rPr>
                <w:spacing w:val="-2"/>
              </w:rPr>
              <w:t xml:space="preserve"> </w:t>
            </w:r>
            <w:r>
              <w:t>when</w:t>
            </w:r>
            <w:r>
              <w:rPr>
                <w:spacing w:val="-3"/>
              </w:rPr>
              <w:t xml:space="preserve"> </w:t>
            </w:r>
            <w:r>
              <w:t>there</w:t>
            </w:r>
            <w:r>
              <w:rPr>
                <w:spacing w:val="-3"/>
              </w:rPr>
              <w:t xml:space="preserve"> </w:t>
            </w:r>
            <w:r>
              <w:t>is</w:t>
            </w:r>
            <w:r>
              <w:rPr>
                <w:spacing w:val="-5"/>
              </w:rPr>
              <w:t xml:space="preserve"> </w:t>
            </w:r>
            <w:r>
              <w:t>preparation</w:t>
            </w:r>
            <w:r>
              <w:rPr>
                <w:spacing w:val="-5"/>
              </w:rPr>
              <w:t xml:space="preserve"> </w:t>
            </w:r>
            <w:r>
              <w:t>that</w:t>
            </w:r>
            <w:r>
              <w:rPr>
                <w:spacing w:val="-4"/>
              </w:rPr>
              <w:t xml:space="preserve"> </w:t>
            </w:r>
            <w:r>
              <w:t>needs</w:t>
            </w:r>
            <w:r>
              <w:rPr>
                <w:spacing w:val="-5"/>
              </w:rPr>
              <w:t xml:space="preserve"> </w:t>
            </w:r>
            <w:r>
              <w:t>to be done prior to the session including materials needed and things to prepare in advance.</w:t>
            </w:r>
          </w:p>
        </w:tc>
      </w:tr>
      <w:tr w:rsidR="000A4E28" w14:paraId="0A333B42" w14:textId="77777777">
        <w:trPr>
          <w:trHeight w:val="1108"/>
        </w:trPr>
        <w:tc>
          <w:tcPr>
            <w:tcW w:w="1296" w:type="dxa"/>
          </w:tcPr>
          <w:p w14:paraId="322DFB11" w14:textId="77777777" w:rsidR="000A4E28" w:rsidRDefault="000A4E28">
            <w:pPr>
              <w:pStyle w:val="TableParagraph"/>
              <w:spacing w:before="23"/>
              <w:rPr>
                <w:sz w:val="20"/>
              </w:rPr>
            </w:pPr>
          </w:p>
          <w:p w14:paraId="29058309" w14:textId="77777777" w:rsidR="000A4E28" w:rsidRDefault="00000000">
            <w:pPr>
              <w:pStyle w:val="TableParagraph"/>
              <w:ind w:left="398"/>
              <w:rPr>
                <w:sz w:val="20"/>
              </w:rPr>
            </w:pPr>
            <w:r>
              <w:rPr>
                <w:noProof/>
                <w:sz w:val="20"/>
              </w:rPr>
              <w:drawing>
                <wp:inline distT="0" distB="0" distL="0" distR="0" wp14:anchorId="4FF57021" wp14:editId="15DB72B0">
                  <wp:extent cx="333155" cy="402336"/>
                  <wp:effectExtent l="0" t="0" r="0" b="0"/>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35" cstate="print"/>
                          <a:stretch>
                            <a:fillRect/>
                          </a:stretch>
                        </pic:blipFill>
                        <pic:spPr>
                          <a:xfrm>
                            <a:off x="0" y="0"/>
                            <a:ext cx="333155" cy="402336"/>
                          </a:xfrm>
                          <a:prstGeom prst="rect">
                            <a:avLst/>
                          </a:prstGeom>
                        </pic:spPr>
                      </pic:pic>
                    </a:graphicData>
                  </a:graphic>
                </wp:inline>
              </w:drawing>
            </w:r>
          </w:p>
        </w:tc>
        <w:tc>
          <w:tcPr>
            <w:tcW w:w="7568" w:type="dxa"/>
          </w:tcPr>
          <w:p w14:paraId="5380AB2A" w14:textId="77777777" w:rsidR="000A4E28" w:rsidRDefault="00000000">
            <w:pPr>
              <w:pStyle w:val="TableParagraph"/>
              <w:spacing w:before="172"/>
              <w:ind w:left="108" w:right="402"/>
              <w:jc w:val="both"/>
            </w:pPr>
            <w:r>
              <w:t>Introduction.</w:t>
            </w:r>
            <w:r>
              <w:rPr>
                <w:spacing w:val="-6"/>
              </w:rPr>
              <w:t xml:space="preserve"> </w:t>
            </w:r>
            <w:r>
              <w:t>This</w:t>
            </w:r>
            <w:r>
              <w:rPr>
                <w:spacing w:val="-2"/>
              </w:rPr>
              <w:t xml:space="preserve"> </w:t>
            </w:r>
            <w:r>
              <w:t>hook</w:t>
            </w:r>
            <w:r>
              <w:rPr>
                <w:spacing w:val="-2"/>
              </w:rPr>
              <w:t xml:space="preserve"> </w:t>
            </w:r>
            <w:r>
              <w:t>appears</w:t>
            </w:r>
            <w:r>
              <w:rPr>
                <w:spacing w:val="-2"/>
              </w:rPr>
              <w:t xml:space="preserve"> </w:t>
            </w:r>
            <w:r>
              <w:t>where</w:t>
            </w:r>
            <w:r>
              <w:rPr>
                <w:spacing w:val="-5"/>
              </w:rPr>
              <w:t xml:space="preserve"> </w:t>
            </w:r>
            <w:r>
              <w:t>there</w:t>
            </w:r>
            <w:r>
              <w:rPr>
                <w:spacing w:val="-5"/>
              </w:rPr>
              <w:t xml:space="preserve"> </w:t>
            </w:r>
            <w:r>
              <w:t>is</w:t>
            </w:r>
            <w:r>
              <w:rPr>
                <w:spacing w:val="-2"/>
              </w:rPr>
              <w:t xml:space="preserve"> </w:t>
            </w:r>
            <w:r>
              <w:t>an</w:t>
            </w:r>
            <w:r>
              <w:rPr>
                <w:spacing w:val="-5"/>
              </w:rPr>
              <w:t xml:space="preserve"> </w:t>
            </w:r>
            <w:r>
              <w:t>introduction</w:t>
            </w:r>
            <w:r>
              <w:rPr>
                <w:spacing w:val="-5"/>
              </w:rPr>
              <w:t xml:space="preserve"> </w:t>
            </w:r>
            <w:r>
              <w:t>to</w:t>
            </w:r>
            <w:r>
              <w:rPr>
                <w:spacing w:val="-3"/>
              </w:rPr>
              <w:t xml:space="preserve"> </w:t>
            </w:r>
            <w:r>
              <w:t>a</w:t>
            </w:r>
            <w:r>
              <w:rPr>
                <w:spacing w:val="-5"/>
              </w:rPr>
              <w:t xml:space="preserve"> </w:t>
            </w:r>
            <w:r>
              <w:t>topic. This</w:t>
            </w:r>
            <w:r>
              <w:rPr>
                <w:spacing w:val="-3"/>
              </w:rPr>
              <w:t xml:space="preserve"> </w:t>
            </w:r>
            <w:r>
              <w:t>will</w:t>
            </w:r>
            <w:r>
              <w:rPr>
                <w:spacing w:val="-4"/>
              </w:rPr>
              <w:t xml:space="preserve"> </w:t>
            </w:r>
            <w:r>
              <w:t>help</w:t>
            </w:r>
            <w:r>
              <w:rPr>
                <w:spacing w:val="-4"/>
              </w:rPr>
              <w:t xml:space="preserve"> </w:t>
            </w:r>
            <w:r>
              <w:t>participants</w:t>
            </w:r>
            <w:r>
              <w:rPr>
                <w:spacing w:val="-5"/>
              </w:rPr>
              <w:t xml:space="preserve"> </w:t>
            </w:r>
            <w:r>
              <w:t>connect</w:t>
            </w:r>
            <w:r>
              <w:rPr>
                <w:spacing w:val="-5"/>
              </w:rPr>
              <w:t xml:space="preserve"> </w:t>
            </w:r>
            <w:r>
              <w:t>personal</w:t>
            </w:r>
            <w:r>
              <w:rPr>
                <w:spacing w:val="-5"/>
              </w:rPr>
              <w:t xml:space="preserve"> </w:t>
            </w:r>
            <w:r>
              <w:t>experience</w:t>
            </w:r>
            <w:r>
              <w:rPr>
                <w:spacing w:val="-4"/>
              </w:rPr>
              <w:t xml:space="preserve"> </w:t>
            </w:r>
            <w:r>
              <w:t>to</w:t>
            </w:r>
            <w:r>
              <w:rPr>
                <w:spacing w:val="-5"/>
              </w:rPr>
              <w:t xml:space="preserve"> </w:t>
            </w:r>
            <w:r>
              <w:t>the</w:t>
            </w:r>
            <w:r>
              <w:rPr>
                <w:spacing w:val="-8"/>
              </w:rPr>
              <w:t xml:space="preserve"> </w:t>
            </w:r>
            <w:r>
              <w:t>knowledge they are about to learn.</w:t>
            </w:r>
          </w:p>
        </w:tc>
      </w:tr>
      <w:tr w:rsidR="000A4E28" w14:paraId="6E11B090" w14:textId="77777777">
        <w:trPr>
          <w:trHeight w:val="1105"/>
        </w:trPr>
        <w:tc>
          <w:tcPr>
            <w:tcW w:w="1296" w:type="dxa"/>
          </w:tcPr>
          <w:p w14:paraId="6A751403" w14:textId="77777777" w:rsidR="000A4E28" w:rsidRDefault="000A4E28">
            <w:pPr>
              <w:pStyle w:val="TableParagraph"/>
              <w:spacing w:before="65" w:after="1"/>
              <w:rPr>
                <w:sz w:val="20"/>
              </w:rPr>
            </w:pPr>
          </w:p>
          <w:p w14:paraId="288DAA68" w14:textId="77777777" w:rsidR="000A4E28" w:rsidRDefault="00000000">
            <w:pPr>
              <w:pStyle w:val="TableParagraph"/>
              <w:ind w:left="377"/>
              <w:rPr>
                <w:sz w:val="20"/>
              </w:rPr>
            </w:pPr>
            <w:r>
              <w:rPr>
                <w:noProof/>
                <w:sz w:val="20"/>
              </w:rPr>
              <w:drawing>
                <wp:inline distT="0" distB="0" distL="0" distR="0" wp14:anchorId="1ECB9578" wp14:editId="0331D3AC">
                  <wp:extent cx="314902" cy="315372"/>
                  <wp:effectExtent l="0" t="0" r="0" b="0"/>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36" cstate="print"/>
                          <a:stretch>
                            <a:fillRect/>
                          </a:stretch>
                        </pic:blipFill>
                        <pic:spPr>
                          <a:xfrm>
                            <a:off x="0" y="0"/>
                            <a:ext cx="314902" cy="315372"/>
                          </a:xfrm>
                          <a:prstGeom prst="rect">
                            <a:avLst/>
                          </a:prstGeom>
                        </pic:spPr>
                      </pic:pic>
                    </a:graphicData>
                  </a:graphic>
                </wp:inline>
              </w:drawing>
            </w:r>
          </w:p>
        </w:tc>
        <w:tc>
          <w:tcPr>
            <w:tcW w:w="7568" w:type="dxa"/>
          </w:tcPr>
          <w:p w14:paraId="5DCF2029" w14:textId="77777777" w:rsidR="000A4E28" w:rsidRDefault="00000000">
            <w:pPr>
              <w:pStyle w:val="TableParagraph"/>
              <w:spacing w:before="172"/>
              <w:ind w:left="108"/>
            </w:pPr>
            <w:r>
              <w:t>Key</w:t>
            </w:r>
            <w:r>
              <w:rPr>
                <w:spacing w:val="-4"/>
              </w:rPr>
              <w:t xml:space="preserve"> </w:t>
            </w:r>
            <w:r>
              <w:t>Points.</w:t>
            </w:r>
            <w:r>
              <w:rPr>
                <w:spacing w:val="-3"/>
              </w:rPr>
              <w:t xml:space="preserve"> </w:t>
            </w:r>
            <w:r>
              <w:t>The</w:t>
            </w:r>
            <w:r>
              <w:rPr>
                <w:spacing w:val="-4"/>
              </w:rPr>
              <w:t xml:space="preserve"> </w:t>
            </w:r>
            <w:r>
              <w:t>key</w:t>
            </w:r>
            <w:r>
              <w:rPr>
                <w:spacing w:val="-4"/>
              </w:rPr>
              <w:t xml:space="preserve"> </w:t>
            </w:r>
            <w:r>
              <w:t>appears</w:t>
            </w:r>
            <w:r>
              <w:rPr>
                <w:spacing w:val="-2"/>
              </w:rPr>
              <w:t xml:space="preserve"> </w:t>
            </w:r>
            <w:r>
              <w:t>where</w:t>
            </w:r>
            <w:r>
              <w:rPr>
                <w:spacing w:val="-4"/>
              </w:rPr>
              <w:t xml:space="preserve"> </w:t>
            </w:r>
            <w:r>
              <w:t>there</w:t>
            </w:r>
            <w:r>
              <w:rPr>
                <w:spacing w:val="-4"/>
              </w:rPr>
              <w:t xml:space="preserve"> </w:t>
            </w:r>
            <w:r>
              <w:t>are</w:t>
            </w:r>
            <w:r>
              <w:rPr>
                <w:spacing w:val="-4"/>
              </w:rPr>
              <w:t xml:space="preserve"> </w:t>
            </w:r>
            <w:r>
              <w:t>important</w:t>
            </w:r>
            <w:r>
              <w:rPr>
                <w:spacing w:val="-1"/>
              </w:rPr>
              <w:t xml:space="preserve"> </w:t>
            </w:r>
            <w:r>
              <w:t>points</w:t>
            </w:r>
            <w:r>
              <w:rPr>
                <w:spacing w:val="-3"/>
              </w:rPr>
              <w:t xml:space="preserve"> </w:t>
            </w:r>
            <w:r>
              <w:t>and</w:t>
            </w:r>
            <w:r>
              <w:rPr>
                <w:spacing w:val="-4"/>
              </w:rPr>
              <w:t xml:space="preserve"> </w:t>
            </w:r>
            <w:r>
              <w:t>topics</w:t>
            </w:r>
            <w:r>
              <w:rPr>
                <w:spacing w:val="-4"/>
              </w:rPr>
              <w:t xml:space="preserve"> </w:t>
            </w:r>
            <w:r>
              <w:t>to discuss. These are reminders of what key points the participants should understand by the end of the session.</w:t>
            </w:r>
          </w:p>
        </w:tc>
      </w:tr>
      <w:tr w:rsidR="000A4E28" w14:paraId="129CC402" w14:textId="77777777">
        <w:trPr>
          <w:trHeight w:val="966"/>
        </w:trPr>
        <w:tc>
          <w:tcPr>
            <w:tcW w:w="1296" w:type="dxa"/>
          </w:tcPr>
          <w:p w14:paraId="37AF8531" w14:textId="77777777" w:rsidR="000A4E28" w:rsidRDefault="000A4E28">
            <w:pPr>
              <w:pStyle w:val="TableParagraph"/>
              <w:rPr>
                <w:sz w:val="18"/>
              </w:rPr>
            </w:pPr>
          </w:p>
          <w:p w14:paraId="63956C76" w14:textId="77777777" w:rsidR="000A4E28" w:rsidRDefault="00000000">
            <w:pPr>
              <w:pStyle w:val="TableParagraph"/>
              <w:ind w:left="272"/>
              <w:rPr>
                <w:sz w:val="20"/>
              </w:rPr>
            </w:pPr>
            <w:r>
              <w:rPr>
                <w:noProof/>
                <w:sz w:val="20"/>
              </w:rPr>
              <w:drawing>
                <wp:inline distT="0" distB="0" distL="0" distR="0" wp14:anchorId="29920E01" wp14:editId="63300FC2">
                  <wp:extent cx="446936" cy="385572"/>
                  <wp:effectExtent l="0" t="0" r="0" b="0"/>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37" cstate="print"/>
                          <a:stretch>
                            <a:fillRect/>
                          </a:stretch>
                        </pic:blipFill>
                        <pic:spPr>
                          <a:xfrm>
                            <a:off x="0" y="0"/>
                            <a:ext cx="446936" cy="385572"/>
                          </a:xfrm>
                          <a:prstGeom prst="rect">
                            <a:avLst/>
                          </a:prstGeom>
                        </pic:spPr>
                      </pic:pic>
                    </a:graphicData>
                  </a:graphic>
                </wp:inline>
              </w:drawing>
            </w:r>
          </w:p>
        </w:tc>
        <w:tc>
          <w:tcPr>
            <w:tcW w:w="7568" w:type="dxa"/>
          </w:tcPr>
          <w:p w14:paraId="766EC587" w14:textId="77777777" w:rsidR="000A4E28" w:rsidRDefault="00000000">
            <w:pPr>
              <w:pStyle w:val="TableParagraph"/>
              <w:spacing w:before="228"/>
              <w:ind w:left="108" w:right="157"/>
            </w:pPr>
            <w:r>
              <w:t>Main</w:t>
            </w:r>
            <w:r>
              <w:rPr>
                <w:spacing w:val="-4"/>
              </w:rPr>
              <w:t xml:space="preserve"> </w:t>
            </w:r>
            <w:r>
              <w:t>Activity.</w:t>
            </w:r>
            <w:r>
              <w:rPr>
                <w:spacing w:val="-5"/>
              </w:rPr>
              <w:t xml:space="preserve"> </w:t>
            </w:r>
            <w:r>
              <w:t>The</w:t>
            </w:r>
            <w:r>
              <w:rPr>
                <w:spacing w:val="-4"/>
              </w:rPr>
              <w:t xml:space="preserve"> </w:t>
            </w:r>
            <w:r>
              <w:t>puzzle</w:t>
            </w:r>
            <w:r>
              <w:rPr>
                <w:spacing w:val="-2"/>
              </w:rPr>
              <w:t xml:space="preserve"> </w:t>
            </w:r>
            <w:r>
              <w:t>appears</w:t>
            </w:r>
            <w:r>
              <w:rPr>
                <w:spacing w:val="-5"/>
              </w:rPr>
              <w:t xml:space="preserve"> </w:t>
            </w:r>
            <w:r>
              <w:t>at</w:t>
            </w:r>
            <w:r>
              <w:rPr>
                <w:spacing w:val="-5"/>
              </w:rPr>
              <w:t xml:space="preserve"> </w:t>
            </w:r>
            <w:r>
              <w:t>the</w:t>
            </w:r>
            <w:r>
              <w:rPr>
                <w:spacing w:val="-6"/>
              </w:rPr>
              <w:t xml:space="preserve"> </w:t>
            </w:r>
            <w:r>
              <w:t>beginning</w:t>
            </w:r>
            <w:r>
              <w:rPr>
                <w:spacing w:val="-4"/>
              </w:rPr>
              <w:t xml:space="preserve"> </w:t>
            </w:r>
            <w:r>
              <w:t>of</w:t>
            </w:r>
            <w:r>
              <w:rPr>
                <w:spacing w:val="-2"/>
              </w:rPr>
              <w:t xml:space="preserve"> </w:t>
            </w:r>
            <w:r>
              <w:t>a</w:t>
            </w:r>
            <w:r>
              <w:rPr>
                <w:spacing w:val="-6"/>
              </w:rPr>
              <w:t xml:space="preserve"> </w:t>
            </w:r>
            <w:r>
              <w:t>main</w:t>
            </w:r>
            <w:r>
              <w:rPr>
                <w:spacing w:val="-4"/>
              </w:rPr>
              <w:t xml:space="preserve"> </w:t>
            </w:r>
            <w:r>
              <w:t xml:space="preserve">learning </w:t>
            </w:r>
            <w:r>
              <w:rPr>
                <w:spacing w:val="-2"/>
              </w:rPr>
              <w:t>activity.</w:t>
            </w:r>
          </w:p>
        </w:tc>
      </w:tr>
      <w:tr w:rsidR="000A4E28" w14:paraId="22142CD2" w14:textId="77777777">
        <w:trPr>
          <w:trHeight w:val="979"/>
        </w:trPr>
        <w:tc>
          <w:tcPr>
            <w:tcW w:w="1296" w:type="dxa"/>
          </w:tcPr>
          <w:p w14:paraId="23182CDD" w14:textId="77777777" w:rsidR="000A4E28" w:rsidRDefault="000A4E28">
            <w:pPr>
              <w:pStyle w:val="TableParagraph"/>
              <w:spacing w:before="5" w:after="1"/>
              <w:rPr>
                <w:sz w:val="15"/>
              </w:rPr>
            </w:pPr>
          </w:p>
          <w:p w14:paraId="717DCD3C" w14:textId="77777777" w:rsidR="000A4E28" w:rsidRDefault="00000000">
            <w:pPr>
              <w:pStyle w:val="TableParagraph"/>
              <w:ind w:left="425"/>
              <w:rPr>
                <w:sz w:val="20"/>
              </w:rPr>
            </w:pPr>
            <w:r>
              <w:rPr>
                <w:noProof/>
                <w:sz w:val="20"/>
              </w:rPr>
              <w:drawing>
                <wp:inline distT="0" distB="0" distL="0" distR="0" wp14:anchorId="45D97CB0" wp14:editId="43914567">
                  <wp:extent cx="320751" cy="419100"/>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7" cstate="print"/>
                          <a:stretch>
                            <a:fillRect/>
                          </a:stretch>
                        </pic:blipFill>
                        <pic:spPr>
                          <a:xfrm>
                            <a:off x="0" y="0"/>
                            <a:ext cx="320751" cy="419100"/>
                          </a:xfrm>
                          <a:prstGeom prst="rect">
                            <a:avLst/>
                          </a:prstGeom>
                        </pic:spPr>
                      </pic:pic>
                    </a:graphicData>
                  </a:graphic>
                </wp:inline>
              </w:drawing>
            </w:r>
          </w:p>
        </w:tc>
        <w:tc>
          <w:tcPr>
            <w:tcW w:w="7568" w:type="dxa"/>
          </w:tcPr>
          <w:p w14:paraId="0237646C" w14:textId="77777777" w:rsidR="000A4E28" w:rsidRDefault="00000000">
            <w:pPr>
              <w:pStyle w:val="TableParagraph"/>
              <w:spacing w:before="235"/>
              <w:ind w:left="108" w:right="17"/>
            </w:pPr>
            <w:r>
              <w:t>Trainer</w:t>
            </w:r>
            <w:r>
              <w:rPr>
                <w:spacing w:val="-2"/>
              </w:rPr>
              <w:t xml:space="preserve"> </w:t>
            </w:r>
            <w:r>
              <w:t>Notes.</w:t>
            </w:r>
            <w:r>
              <w:rPr>
                <w:spacing w:val="-6"/>
              </w:rPr>
              <w:t xml:space="preserve"> </w:t>
            </w:r>
            <w:r>
              <w:t>The</w:t>
            </w:r>
            <w:r>
              <w:rPr>
                <w:spacing w:val="-3"/>
              </w:rPr>
              <w:t xml:space="preserve"> </w:t>
            </w:r>
            <w:r>
              <w:t>exclamation</w:t>
            </w:r>
            <w:r>
              <w:rPr>
                <w:spacing w:val="-3"/>
              </w:rPr>
              <w:t xml:space="preserve"> </w:t>
            </w:r>
            <w:r>
              <w:t>point</w:t>
            </w:r>
            <w:r>
              <w:rPr>
                <w:spacing w:val="-2"/>
              </w:rPr>
              <w:t xml:space="preserve"> </w:t>
            </w:r>
            <w:r>
              <w:t>appears</w:t>
            </w:r>
            <w:r>
              <w:rPr>
                <w:spacing w:val="-5"/>
              </w:rPr>
              <w:t xml:space="preserve"> </w:t>
            </w:r>
            <w:r>
              <w:t>to</w:t>
            </w:r>
            <w:r>
              <w:rPr>
                <w:spacing w:val="-5"/>
              </w:rPr>
              <w:t xml:space="preserve"> </w:t>
            </w:r>
            <w:r>
              <w:t>remind</w:t>
            </w:r>
            <w:r>
              <w:rPr>
                <w:spacing w:val="-3"/>
              </w:rPr>
              <w:t xml:space="preserve"> </w:t>
            </w:r>
            <w:r>
              <w:t>you</w:t>
            </w:r>
            <w:r>
              <w:rPr>
                <w:spacing w:val="-3"/>
              </w:rPr>
              <w:t xml:space="preserve"> </w:t>
            </w:r>
            <w:r>
              <w:t>of</w:t>
            </w:r>
            <w:r>
              <w:rPr>
                <w:spacing w:val="-2"/>
              </w:rPr>
              <w:t xml:space="preserve"> </w:t>
            </w:r>
            <w:r>
              <w:t>things</w:t>
            </w:r>
            <w:r>
              <w:rPr>
                <w:spacing w:val="-5"/>
              </w:rPr>
              <w:t xml:space="preserve"> </w:t>
            </w:r>
            <w:r>
              <w:t>to</w:t>
            </w:r>
            <w:r>
              <w:rPr>
                <w:spacing w:val="-5"/>
              </w:rPr>
              <w:t xml:space="preserve"> </w:t>
            </w:r>
            <w:r>
              <w:t>do or consider while facilitating the session.</w:t>
            </w:r>
          </w:p>
        </w:tc>
      </w:tr>
      <w:tr w:rsidR="000A4E28" w14:paraId="2A1A2303" w14:textId="77777777">
        <w:trPr>
          <w:trHeight w:val="1072"/>
        </w:trPr>
        <w:tc>
          <w:tcPr>
            <w:tcW w:w="1296" w:type="dxa"/>
          </w:tcPr>
          <w:p w14:paraId="7B0846DC" w14:textId="77777777" w:rsidR="000A4E28" w:rsidRDefault="000A4E28">
            <w:pPr>
              <w:pStyle w:val="TableParagraph"/>
              <w:spacing w:before="4" w:after="1"/>
              <w:rPr>
                <w:sz w:val="19"/>
              </w:rPr>
            </w:pPr>
          </w:p>
          <w:p w14:paraId="07935D36" w14:textId="77777777" w:rsidR="000A4E28" w:rsidRDefault="00000000">
            <w:pPr>
              <w:pStyle w:val="TableParagraph"/>
              <w:ind w:left="287"/>
              <w:rPr>
                <w:sz w:val="20"/>
              </w:rPr>
            </w:pPr>
            <w:r>
              <w:rPr>
                <w:noProof/>
                <w:sz w:val="20"/>
              </w:rPr>
              <w:drawing>
                <wp:inline distT="0" distB="0" distL="0" distR="0" wp14:anchorId="3720559D" wp14:editId="6E812FAA">
                  <wp:extent cx="442426" cy="431673"/>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8" cstate="print"/>
                          <a:stretch>
                            <a:fillRect/>
                          </a:stretch>
                        </pic:blipFill>
                        <pic:spPr>
                          <a:xfrm>
                            <a:off x="0" y="0"/>
                            <a:ext cx="442426" cy="431673"/>
                          </a:xfrm>
                          <a:prstGeom prst="rect">
                            <a:avLst/>
                          </a:prstGeom>
                        </pic:spPr>
                      </pic:pic>
                    </a:graphicData>
                  </a:graphic>
                </wp:inline>
              </w:drawing>
            </w:r>
          </w:p>
        </w:tc>
        <w:tc>
          <w:tcPr>
            <w:tcW w:w="7568" w:type="dxa"/>
          </w:tcPr>
          <w:p w14:paraId="3B6B9AB0" w14:textId="77777777" w:rsidR="000A4E28" w:rsidRDefault="00000000">
            <w:pPr>
              <w:pStyle w:val="TableParagraph"/>
              <w:spacing w:before="153"/>
              <w:ind w:left="108" w:right="157"/>
            </w:pPr>
            <w:r>
              <w:t>Review. The question mark appears when you are reviewing a topic or checking</w:t>
            </w:r>
            <w:r>
              <w:rPr>
                <w:spacing w:val="-5"/>
              </w:rPr>
              <w:t xml:space="preserve"> </w:t>
            </w:r>
            <w:r>
              <w:t>for</w:t>
            </w:r>
            <w:r>
              <w:rPr>
                <w:spacing w:val="-2"/>
              </w:rPr>
              <w:t xml:space="preserve"> </w:t>
            </w:r>
            <w:r>
              <w:t>learning.</w:t>
            </w:r>
            <w:r>
              <w:rPr>
                <w:spacing w:val="-9"/>
              </w:rPr>
              <w:t xml:space="preserve"> </w:t>
            </w:r>
            <w:r>
              <w:t>What</w:t>
            </w:r>
            <w:r>
              <w:rPr>
                <w:spacing w:val="-1"/>
              </w:rPr>
              <w:t xml:space="preserve"> </w:t>
            </w:r>
            <w:r>
              <w:t>have</w:t>
            </w:r>
            <w:r>
              <w:rPr>
                <w:spacing w:val="-3"/>
              </w:rPr>
              <w:t xml:space="preserve"> </w:t>
            </w:r>
            <w:r>
              <w:t>participants</w:t>
            </w:r>
            <w:r>
              <w:rPr>
                <w:spacing w:val="-4"/>
              </w:rPr>
              <w:t xml:space="preserve"> </w:t>
            </w:r>
            <w:r>
              <w:t>learned?</w:t>
            </w:r>
            <w:r>
              <w:rPr>
                <w:spacing w:val="40"/>
              </w:rPr>
              <w:t xml:space="preserve"> </w:t>
            </w:r>
            <w:r>
              <w:t>Can</w:t>
            </w:r>
            <w:r>
              <w:rPr>
                <w:spacing w:val="-3"/>
              </w:rPr>
              <w:t xml:space="preserve"> </w:t>
            </w:r>
            <w:r>
              <w:t>they</w:t>
            </w:r>
            <w:r>
              <w:rPr>
                <w:spacing w:val="-5"/>
              </w:rPr>
              <w:t xml:space="preserve"> </w:t>
            </w:r>
            <w:r>
              <w:t>recall</w:t>
            </w:r>
            <w:r>
              <w:rPr>
                <w:spacing w:val="-3"/>
              </w:rPr>
              <w:t xml:space="preserve"> </w:t>
            </w:r>
            <w:r>
              <w:t xml:space="preserve">the </w:t>
            </w:r>
            <w:r>
              <w:rPr>
                <w:spacing w:val="-2"/>
              </w:rPr>
              <w:t>information?</w:t>
            </w:r>
          </w:p>
        </w:tc>
      </w:tr>
      <w:tr w:rsidR="000A4E28" w14:paraId="41420C2F" w14:textId="77777777">
        <w:trPr>
          <w:trHeight w:val="995"/>
        </w:trPr>
        <w:tc>
          <w:tcPr>
            <w:tcW w:w="1296" w:type="dxa"/>
          </w:tcPr>
          <w:p w14:paraId="47BDF219" w14:textId="77777777" w:rsidR="000A4E28" w:rsidRDefault="000A4E28">
            <w:pPr>
              <w:pStyle w:val="TableParagraph"/>
              <w:spacing w:before="6"/>
              <w:rPr>
                <w:sz w:val="17"/>
              </w:rPr>
            </w:pPr>
          </w:p>
          <w:p w14:paraId="5CFD71E9" w14:textId="77777777" w:rsidR="000A4E28" w:rsidRDefault="00000000">
            <w:pPr>
              <w:pStyle w:val="TableParagraph"/>
              <w:ind w:left="333"/>
              <w:rPr>
                <w:sz w:val="20"/>
              </w:rPr>
            </w:pPr>
            <w:r>
              <w:rPr>
                <w:noProof/>
                <w:sz w:val="20"/>
              </w:rPr>
              <w:drawing>
                <wp:inline distT="0" distB="0" distL="0" distR="0" wp14:anchorId="6D0E7F78" wp14:editId="603D2264">
                  <wp:extent cx="376916" cy="440055"/>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39" cstate="print"/>
                          <a:stretch>
                            <a:fillRect/>
                          </a:stretch>
                        </pic:blipFill>
                        <pic:spPr>
                          <a:xfrm>
                            <a:off x="0" y="0"/>
                            <a:ext cx="376916" cy="440055"/>
                          </a:xfrm>
                          <a:prstGeom prst="rect">
                            <a:avLst/>
                          </a:prstGeom>
                        </pic:spPr>
                      </pic:pic>
                    </a:graphicData>
                  </a:graphic>
                </wp:inline>
              </w:drawing>
            </w:r>
          </w:p>
        </w:tc>
        <w:tc>
          <w:tcPr>
            <w:tcW w:w="7568" w:type="dxa"/>
          </w:tcPr>
          <w:p w14:paraId="0207E6C4" w14:textId="77777777" w:rsidR="000A4E28" w:rsidRDefault="000A4E28">
            <w:pPr>
              <w:pStyle w:val="TableParagraph"/>
              <w:spacing w:before="116"/>
            </w:pPr>
          </w:p>
          <w:p w14:paraId="042CAEFF" w14:textId="77777777" w:rsidR="000A4E28" w:rsidRDefault="00000000">
            <w:pPr>
              <w:pStyle w:val="TableParagraph"/>
              <w:ind w:left="108"/>
            </w:pPr>
            <w:r>
              <w:t>Handouts.</w:t>
            </w:r>
            <w:r>
              <w:rPr>
                <w:spacing w:val="-8"/>
              </w:rPr>
              <w:t xml:space="preserve"> </w:t>
            </w:r>
            <w:r>
              <w:t>This</w:t>
            </w:r>
            <w:r>
              <w:rPr>
                <w:spacing w:val="-3"/>
              </w:rPr>
              <w:t xml:space="preserve"> </w:t>
            </w:r>
            <w:r>
              <w:t>appears</w:t>
            </w:r>
            <w:r>
              <w:rPr>
                <w:spacing w:val="-5"/>
              </w:rPr>
              <w:t xml:space="preserve"> </w:t>
            </w:r>
            <w:r>
              <w:t>when</w:t>
            </w:r>
            <w:r>
              <w:rPr>
                <w:spacing w:val="-4"/>
              </w:rPr>
              <w:t xml:space="preserve"> </w:t>
            </w:r>
            <w:r>
              <w:t>there</w:t>
            </w:r>
            <w:r>
              <w:rPr>
                <w:spacing w:val="-3"/>
              </w:rPr>
              <w:t xml:space="preserve"> </w:t>
            </w:r>
            <w:r>
              <w:t>are</w:t>
            </w:r>
            <w:r>
              <w:rPr>
                <w:spacing w:val="-6"/>
              </w:rPr>
              <w:t xml:space="preserve"> </w:t>
            </w:r>
            <w:r>
              <w:t>handouts</w:t>
            </w:r>
            <w:r>
              <w:rPr>
                <w:spacing w:val="-7"/>
              </w:rPr>
              <w:t xml:space="preserve"> </w:t>
            </w:r>
            <w:r>
              <w:t>for</w:t>
            </w:r>
            <w:r>
              <w:rPr>
                <w:spacing w:val="-5"/>
              </w:rPr>
              <w:t xml:space="preserve"> </w:t>
            </w:r>
            <w:r>
              <w:t>the</w:t>
            </w:r>
            <w:r>
              <w:rPr>
                <w:spacing w:val="-3"/>
              </w:rPr>
              <w:t xml:space="preserve"> </w:t>
            </w:r>
            <w:r>
              <w:rPr>
                <w:spacing w:val="-2"/>
              </w:rPr>
              <w:t>participants.</w:t>
            </w:r>
          </w:p>
        </w:tc>
      </w:tr>
    </w:tbl>
    <w:p w14:paraId="1DDA439B" w14:textId="77777777" w:rsidR="000A4E28" w:rsidRDefault="000A4E28">
      <w:pPr>
        <w:sectPr w:rsidR="000A4E28">
          <w:headerReference w:type="default" r:id="rId40"/>
          <w:footerReference w:type="default" r:id="rId41"/>
          <w:pgSz w:w="12240" w:h="15840"/>
          <w:pgMar w:top="940" w:right="960" w:bottom="1200" w:left="920" w:header="710" w:footer="1005" w:gutter="0"/>
          <w:cols w:space="720"/>
        </w:sectPr>
      </w:pPr>
    </w:p>
    <w:p w14:paraId="59604203" w14:textId="77777777" w:rsidR="000A4E28" w:rsidRDefault="000A4E28">
      <w:pPr>
        <w:pStyle w:val="BodyText"/>
        <w:spacing w:before="71"/>
        <w:rPr>
          <w:sz w:val="20"/>
        </w:rPr>
      </w:pPr>
    </w:p>
    <w:p w14:paraId="5CD1497A" w14:textId="77777777" w:rsidR="000A4E28" w:rsidRDefault="00000000">
      <w:pPr>
        <w:pStyle w:val="BodyText"/>
        <w:ind w:left="520"/>
        <w:rPr>
          <w:sz w:val="20"/>
        </w:rPr>
      </w:pPr>
      <w:r>
        <w:rPr>
          <w:noProof/>
          <w:sz w:val="20"/>
        </w:rPr>
        <mc:AlternateContent>
          <mc:Choice Requires="wpg">
            <w:drawing>
              <wp:inline distT="0" distB="0" distL="0" distR="0" wp14:anchorId="245D43A7" wp14:editId="28F911AC">
                <wp:extent cx="5955665" cy="450215"/>
                <wp:effectExtent l="0" t="0" r="0" b="6984"/>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5665" cy="450215"/>
                          <a:chOff x="0" y="0"/>
                          <a:chExt cx="5955665" cy="450215"/>
                        </a:xfrm>
                      </wpg:grpSpPr>
                      <wps:wsp>
                        <wps:cNvPr id="106" name="Graphic 106"/>
                        <wps:cNvSpPr/>
                        <wps:spPr>
                          <a:xfrm>
                            <a:off x="0" y="429513"/>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07" name="Graphic 107"/>
                        <wps:cNvSpPr/>
                        <wps:spPr>
                          <a:xfrm>
                            <a:off x="304" y="43002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08" name="Graphic 108"/>
                        <wps:cNvSpPr/>
                        <wps:spPr>
                          <a:xfrm>
                            <a:off x="5941821"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09" name="Graphic 109"/>
                        <wps:cNvSpPr/>
                        <wps:spPr>
                          <a:xfrm>
                            <a:off x="304" y="430021"/>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10" name="Graphic 110"/>
                        <wps:cNvSpPr/>
                        <wps:spPr>
                          <a:xfrm>
                            <a:off x="5941821" y="43306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11" name="Graphic 111"/>
                        <wps:cNvSpPr/>
                        <wps:spPr>
                          <a:xfrm>
                            <a:off x="304" y="44678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2" name="Graphic 112"/>
                        <wps:cNvSpPr/>
                        <wps:spPr>
                          <a:xfrm>
                            <a:off x="304" y="446785"/>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32" cstate="print"/>
                          <a:stretch>
                            <a:fillRect/>
                          </a:stretch>
                        </pic:blipFill>
                        <pic:spPr>
                          <a:xfrm>
                            <a:off x="4224528" y="0"/>
                            <a:ext cx="408431" cy="428244"/>
                          </a:xfrm>
                          <a:prstGeom prst="rect">
                            <a:avLst/>
                          </a:prstGeom>
                        </pic:spPr>
                      </pic:pic>
                      <wps:wsp>
                        <wps:cNvPr id="114" name="Textbox 114"/>
                        <wps:cNvSpPr txBox="1"/>
                        <wps:spPr>
                          <a:xfrm>
                            <a:off x="304" y="134717"/>
                            <a:ext cx="2743200" cy="184150"/>
                          </a:xfrm>
                          <a:prstGeom prst="rect">
                            <a:avLst/>
                          </a:prstGeom>
                        </wps:spPr>
                        <wps:txbx>
                          <w:txbxContent>
                            <w:p w14:paraId="21459081" w14:textId="77777777" w:rsidR="000A4E28" w:rsidRDefault="00000000">
                              <w:pPr>
                                <w:spacing w:line="290" w:lineRule="exact"/>
                                <w:rPr>
                                  <w:b/>
                                  <w:sz w:val="26"/>
                                </w:rPr>
                              </w:pPr>
                              <w:bookmarkStart w:id="25" w:name="_bookmark25"/>
                              <w:bookmarkEnd w:id="25"/>
                              <w:r>
                                <w:rPr>
                                  <w:b/>
                                  <w:sz w:val="26"/>
                                </w:rPr>
                                <w:t>Lesson</w:t>
                              </w:r>
                              <w:r>
                                <w:rPr>
                                  <w:b/>
                                  <w:spacing w:val="-7"/>
                                  <w:sz w:val="26"/>
                                </w:rPr>
                                <w:t xml:space="preserve"> </w:t>
                              </w:r>
                              <w:r>
                                <w:rPr>
                                  <w:b/>
                                  <w:sz w:val="26"/>
                                </w:rPr>
                                <w:t>Plan</w:t>
                              </w:r>
                              <w:r>
                                <w:rPr>
                                  <w:b/>
                                  <w:spacing w:val="-6"/>
                                  <w:sz w:val="26"/>
                                </w:rPr>
                                <w:t xml:space="preserve"> </w:t>
                              </w:r>
                              <w:r>
                                <w:rPr>
                                  <w:b/>
                                  <w:sz w:val="26"/>
                                </w:rPr>
                                <w:t>1:</w:t>
                              </w:r>
                              <w:r>
                                <w:rPr>
                                  <w:b/>
                                  <w:spacing w:val="-7"/>
                                  <w:sz w:val="26"/>
                                </w:rPr>
                                <w:t xml:space="preserve"> </w:t>
                              </w:r>
                              <w:r>
                                <w:rPr>
                                  <w:b/>
                                  <w:sz w:val="26"/>
                                </w:rPr>
                                <w:t>Workshop</w:t>
                              </w:r>
                              <w:r>
                                <w:rPr>
                                  <w:b/>
                                  <w:spacing w:val="-8"/>
                                  <w:sz w:val="26"/>
                                </w:rPr>
                                <w:t xml:space="preserve"> </w:t>
                              </w:r>
                              <w:r>
                                <w:rPr>
                                  <w:b/>
                                  <w:spacing w:val="-2"/>
                                  <w:sz w:val="26"/>
                                </w:rPr>
                                <w:t>Opening</w:t>
                              </w:r>
                            </w:p>
                          </w:txbxContent>
                        </wps:txbx>
                        <wps:bodyPr wrap="square" lIns="0" tIns="0" rIns="0" bIns="0" rtlCol="0">
                          <a:noAutofit/>
                        </wps:bodyPr>
                      </wps:wsp>
                      <wps:wsp>
                        <wps:cNvPr id="115" name="Textbox 115"/>
                        <wps:cNvSpPr txBox="1"/>
                        <wps:spPr>
                          <a:xfrm>
                            <a:off x="4687189" y="134717"/>
                            <a:ext cx="1268730" cy="184150"/>
                          </a:xfrm>
                          <a:prstGeom prst="rect">
                            <a:avLst/>
                          </a:prstGeom>
                        </wps:spPr>
                        <wps:txbx>
                          <w:txbxContent>
                            <w:p w14:paraId="263900F9" w14:textId="77777777" w:rsidR="000A4E28" w:rsidRDefault="00000000">
                              <w:pPr>
                                <w:spacing w:line="290" w:lineRule="exact"/>
                                <w:rPr>
                                  <w:b/>
                                  <w:sz w:val="26"/>
                                </w:rPr>
                              </w:pPr>
                              <w:r>
                                <w:rPr>
                                  <w:b/>
                                  <w:sz w:val="26"/>
                                </w:rPr>
                                <w:t>60</w:t>
                              </w:r>
                              <w:r>
                                <w:rPr>
                                  <w:b/>
                                  <w:spacing w:val="-7"/>
                                  <w:sz w:val="26"/>
                                </w:rPr>
                                <w:t xml:space="preserve"> </w:t>
                              </w:r>
                              <w:r>
                                <w:rPr>
                                  <w:b/>
                                  <w:sz w:val="26"/>
                                </w:rPr>
                                <w:t>minutes</w:t>
                              </w:r>
                              <w:r>
                                <w:rPr>
                                  <w:b/>
                                  <w:spacing w:val="-7"/>
                                  <w:sz w:val="26"/>
                                </w:rPr>
                                <w:t xml:space="preserve"> </w:t>
                              </w:r>
                              <w:r>
                                <w:rPr>
                                  <w:b/>
                                  <w:spacing w:val="-2"/>
                                  <w:sz w:val="26"/>
                                </w:rPr>
                                <w:t>total</w:t>
                              </w:r>
                            </w:p>
                          </w:txbxContent>
                        </wps:txbx>
                        <wps:bodyPr wrap="square" lIns="0" tIns="0" rIns="0" bIns="0" rtlCol="0">
                          <a:noAutofit/>
                        </wps:bodyPr>
                      </wps:wsp>
                    </wpg:wgp>
                  </a:graphicData>
                </a:graphic>
              </wp:inline>
            </w:drawing>
          </mc:Choice>
          <mc:Fallback>
            <w:pict>
              <v:group w14:anchorId="245D43A7" id="Group 105" o:spid="_x0000_s1026" style="width:468.95pt;height:35.45pt;mso-position-horizontal-relative:char;mso-position-vertical-relative:line" coordsize="59556,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">
                <v:shape id="Graphic 106" o:spid="_x0000_s1027" style="position:absolute;top:4295;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" path="m5943600,l,,,20320r5943600,l5943600,xe" fillcolor="gray" stroked="f">
                  <v:path arrowok="t"/>
                </v:shape>
                <v:shape id="Graphic 107" o:spid="_x0000_s1028" style="position:absolute;left:3;top:4300;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" path="m5941428,l3048,,,,,3048r3048,l5941428,3048r,-3048xe" fillcolor="#9f9f9f" stroked="f">
                  <v:path arrowok="t"/>
                </v:shape>
                <v:shape id="Graphic 108" o:spid="_x0000_s1029" style="position:absolute;left:59418;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" path="m3047,l,,,3048r3047,l3047,xe" fillcolor="#e2e2e2" stroked="f">
                  <v:path arrowok="t"/>
                </v:shape>
                <v:shape id="Graphic 109" o:spid="_x0000_s1030" style="position:absolute;left:3;top:430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" path="m3048,3048l,3048,,16764r3048,l3048,3048xem5944552,r-3035,l5941517,3048r3035,l5944552,xe" fillcolor="#9f9f9f" stroked="f">
                  <v:path arrowok="t"/>
                </v:shape>
                <v:shape id="Graphic 110" o:spid="_x0000_s1031" style="position:absolute;left:59418;top:43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" path="m3047,l,,,13716r3047,l3047,xe" fillcolor="#e2e2e2" stroked="f">
                  <v:path arrowok="t"/>
                </v:shape>
                <v:shape id="Graphic 111" o:spid="_x0000_s1032" style="position:absolute;left:3;top:44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" path="m3047,l,,,3048r3047,l3047,xe" fillcolor="#9f9f9f" stroked="f">
                  <v:path arrowok="t"/>
                </v:shape>
                <v:shape id="Graphic 112" o:spid="_x0000_s1033" style="position:absolute;left:3;top:446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" path="m5941428,l3048,,,,,3048r3048,l5941428,3048r,-3048xem5944552,r-3035,l5941517,3048r3035,l5944552,xe" fillcolor="#e2e2e2" stroked="f">
                  <v:path arrowok="t"/>
                </v:shape>
                <v:shape id="Image 113" o:spid="_x0000_s1034" type="#_x0000_t75" style="position:absolute;left:42245;width:4084;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">
                  <v:imagedata r:id="rId42" o:title=""/>
                </v:shape>
                <v:shapetype id="_x0000_t202" coordsize="21600,21600" o:spt="202" path="m,l,21600r21600,l21600,xe">
                  <v:stroke joinstyle="miter"/>
                  <v:path gradientshapeok="t" o:connecttype="rect"/>
                </v:shapetype>
                <v:shape id="Textbox 114" o:spid="_x0000_s1035" type="#_x0000_t202" style="position:absolute;left:3;top:1347;width:2743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1459081" w14:textId="77777777" w:rsidR="000A4E28" w:rsidRDefault="00000000">
                        <w:pPr>
                          <w:spacing w:line="290" w:lineRule="exact"/>
                          <w:rPr>
                            <w:b/>
                            <w:sz w:val="26"/>
                          </w:rPr>
                        </w:pPr>
                        <w:bookmarkStart w:id="26" w:name="_bookmark25"/>
                        <w:bookmarkEnd w:id="26"/>
                        <w:r>
                          <w:rPr>
                            <w:b/>
                            <w:sz w:val="26"/>
                          </w:rPr>
                          <w:t>Lesson</w:t>
                        </w:r>
                        <w:r>
                          <w:rPr>
                            <w:b/>
                            <w:spacing w:val="-7"/>
                            <w:sz w:val="26"/>
                          </w:rPr>
                          <w:t xml:space="preserve"> </w:t>
                        </w:r>
                        <w:r>
                          <w:rPr>
                            <w:b/>
                            <w:sz w:val="26"/>
                          </w:rPr>
                          <w:t>Plan</w:t>
                        </w:r>
                        <w:r>
                          <w:rPr>
                            <w:b/>
                            <w:spacing w:val="-6"/>
                            <w:sz w:val="26"/>
                          </w:rPr>
                          <w:t xml:space="preserve"> </w:t>
                        </w:r>
                        <w:r>
                          <w:rPr>
                            <w:b/>
                            <w:sz w:val="26"/>
                          </w:rPr>
                          <w:t>1:</w:t>
                        </w:r>
                        <w:r>
                          <w:rPr>
                            <w:b/>
                            <w:spacing w:val="-7"/>
                            <w:sz w:val="26"/>
                          </w:rPr>
                          <w:t xml:space="preserve"> </w:t>
                        </w:r>
                        <w:r>
                          <w:rPr>
                            <w:b/>
                            <w:sz w:val="26"/>
                          </w:rPr>
                          <w:t>Workshop</w:t>
                        </w:r>
                        <w:r>
                          <w:rPr>
                            <w:b/>
                            <w:spacing w:val="-8"/>
                            <w:sz w:val="26"/>
                          </w:rPr>
                          <w:t xml:space="preserve"> </w:t>
                        </w:r>
                        <w:r>
                          <w:rPr>
                            <w:b/>
                            <w:spacing w:val="-2"/>
                            <w:sz w:val="26"/>
                          </w:rPr>
                          <w:t>Opening</w:t>
                        </w:r>
                      </w:p>
                    </w:txbxContent>
                  </v:textbox>
                </v:shape>
                <v:shape id="Textbox 115" o:spid="_x0000_s1036" type="#_x0000_t202" style="position:absolute;left:46871;top:1347;width:12688;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63900F9" w14:textId="77777777" w:rsidR="000A4E28" w:rsidRDefault="00000000">
                        <w:pPr>
                          <w:spacing w:line="290" w:lineRule="exact"/>
                          <w:rPr>
                            <w:b/>
                            <w:sz w:val="26"/>
                          </w:rPr>
                        </w:pPr>
                        <w:r>
                          <w:rPr>
                            <w:b/>
                            <w:sz w:val="26"/>
                          </w:rPr>
                          <w:t>60</w:t>
                        </w:r>
                        <w:r>
                          <w:rPr>
                            <w:b/>
                            <w:spacing w:val="-7"/>
                            <w:sz w:val="26"/>
                          </w:rPr>
                          <w:t xml:space="preserve"> </w:t>
                        </w:r>
                        <w:r>
                          <w:rPr>
                            <w:b/>
                            <w:sz w:val="26"/>
                          </w:rPr>
                          <w:t>minutes</w:t>
                        </w:r>
                        <w:r>
                          <w:rPr>
                            <w:b/>
                            <w:spacing w:val="-7"/>
                            <w:sz w:val="26"/>
                          </w:rPr>
                          <w:t xml:space="preserve"> </w:t>
                        </w:r>
                        <w:r>
                          <w:rPr>
                            <w:b/>
                            <w:spacing w:val="-2"/>
                            <w:sz w:val="26"/>
                          </w:rPr>
                          <w:t>total</w:t>
                        </w:r>
                      </w:p>
                    </w:txbxContent>
                  </v:textbox>
                </v:shape>
                <w10:anchorlock/>
              </v:group>
            </w:pict>
          </mc:Fallback>
        </mc:AlternateContent>
      </w:r>
    </w:p>
    <w:p w14:paraId="63FCA5BC" w14:textId="77777777" w:rsidR="000A4E28" w:rsidRDefault="00000000">
      <w:pPr>
        <w:pStyle w:val="Heading6"/>
        <w:spacing w:before="9"/>
      </w:pPr>
      <w:r>
        <w:t>Lesson</w:t>
      </w:r>
      <w:r>
        <w:rPr>
          <w:spacing w:val="-2"/>
        </w:rPr>
        <w:t xml:space="preserve"> Description</w:t>
      </w:r>
    </w:p>
    <w:p w14:paraId="6E6F0405" w14:textId="77777777" w:rsidR="000A4E28" w:rsidRDefault="000A4E28">
      <w:pPr>
        <w:pStyle w:val="BodyText"/>
        <w:spacing w:before="2"/>
        <w:rPr>
          <w:b/>
        </w:rPr>
      </w:pPr>
    </w:p>
    <w:p w14:paraId="33FA3525" w14:textId="77777777" w:rsidR="000A4E28" w:rsidRDefault="00000000">
      <w:pPr>
        <w:pStyle w:val="BodyText"/>
        <w:spacing w:before="1"/>
        <w:ind w:left="1514" w:right="496"/>
      </w:pPr>
      <w:r>
        <w:rPr>
          <w:noProof/>
        </w:rPr>
        <w:drawing>
          <wp:anchor distT="0" distB="0" distL="0" distR="0" simplePos="0" relativeHeight="251356160" behindDoc="0" locked="0" layoutInCell="1" allowOverlap="1" wp14:anchorId="7627A934" wp14:editId="6A933928">
            <wp:simplePos x="0" y="0"/>
            <wp:positionH relativeFrom="page">
              <wp:posOffset>1010097</wp:posOffset>
            </wp:positionH>
            <wp:positionV relativeFrom="paragraph">
              <wp:posOffset>-61482</wp:posOffset>
            </wp:positionV>
            <wp:extent cx="386950" cy="526291"/>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43" cstate="print"/>
                    <a:stretch>
                      <a:fillRect/>
                    </a:stretch>
                  </pic:blipFill>
                  <pic:spPr>
                    <a:xfrm>
                      <a:off x="0" y="0"/>
                      <a:ext cx="386950" cy="526291"/>
                    </a:xfrm>
                    <a:prstGeom prst="rect">
                      <a:avLst/>
                    </a:prstGeom>
                  </pic:spPr>
                </pic:pic>
              </a:graphicData>
            </a:graphic>
          </wp:anchor>
        </w:drawing>
      </w:r>
      <w:r>
        <w:t>This lesson opens the workshop and sets the tone for the training and learning environment by using a variety of participatory activities. Participants have an opportunity</w:t>
      </w:r>
      <w:r>
        <w:rPr>
          <w:spacing w:val="-5"/>
        </w:rPr>
        <w:t xml:space="preserve"> </w:t>
      </w:r>
      <w:r>
        <w:t>to</w:t>
      </w:r>
      <w:r>
        <w:rPr>
          <w:spacing w:val="-7"/>
        </w:rPr>
        <w:t xml:space="preserve"> </w:t>
      </w:r>
      <w:r>
        <w:t>meet</w:t>
      </w:r>
      <w:r>
        <w:rPr>
          <w:spacing w:val="-4"/>
        </w:rPr>
        <w:t xml:space="preserve"> </w:t>
      </w:r>
      <w:r>
        <w:t>the</w:t>
      </w:r>
      <w:r>
        <w:rPr>
          <w:spacing w:val="-5"/>
        </w:rPr>
        <w:t xml:space="preserve"> </w:t>
      </w:r>
      <w:r>
        <w:t>trainer,</w:t>
      </w:r>
      <w:r>
        <w:rPr>
          <w:spacing w:val="-2"/>
        </w:rPr>
        <w:t xml:space="preserve"> </w:t>
      </w:r>
      <w:r>
        <w:t>host</w:t>
      </w:r>
      <w:r>
        <w:rPr>
          <w:spacing w:val="-2"/>
        </w:rPr>
        <w:t xml:space="preserve"> </w:t>
      </w:r>
      <w:r>
        <w:t>organization</w:t>
      </w:r>
      <w:r>
        <w:rPr>
          <w:spacing w:val="-5"/>
        </w:rPr>
        <w:t xml:space="preserve"> </w:t>
      </w:r>
      <w:r>
        <w:t>and</w:t>
      </w:r>
      <w:r>
        <w:rPr>
          <w:spacing w:val="-4"/>
        </w:rPr>
        <w:t xml:space="preserve"> </w:t>
      </w:r>
      <w:r>
        <w:t>other</w:t>
      </w:r>
      <w:r>
        <w:rPr>
          <w:spacing w:val="-3"/>
        </w:rPr>
        <w:t xml:space="preserve"> </w:t>
      </w:r>
      <w:r>
        <w:t>participants,</w:t>
      </w:r>
      <w:r>
        <w:rPr>
          <w:spacing w:val="-2"/>
        </w:rPr>
        <w:t xml:space="preserve"> </w:t>
      </w:r>
      <w:r>
        <w:t>as</w:t>
      </w:r>
      <w:r>
        <w:rPr>
          <w:spacing w:val="-3"/>
        </w:rPr>
        <w:t xml:space="preserve"> </w:t>
      </w:r>
      <w:r>
        <w:t>well</w:t>
      </w:r>
      <w:r>
        <w:rPr>
          <w:spacing w:val="-4"/>
        </w:rPr>
        <w:t xml:space="preserve"> </w:t>
      </w:r>
      <w:r>
        <w:t xml:space="preserve">as create their ground rules for how they are expected to work together during the workshop. The trainer has the opportunity to better understand the participant’s background, assess their knowledge and skills, and determine their learning </w:t>
      </w:r>
      <w:r>
        <w:rPr>
          <w:spacing w:val="-2"/>
        </w:rPr>
        <w:t>expectations.</w:t>
      </w:r>
    </w:p>
    <w:p w14:paraId="20D593B3" w14:textId="77777777" w:rsidR="000A4E28" w:rsidRDefault="00000000">
      <w:pPr>
        <w:pStyle w:val="BodyText"/>
        <w:spacing w:before="170"/>
        <w:rPr>
          <w:sz w:val="20"/>
        </w:rPr>
      </w:pPr>
      <w:r>
        <w:rPr>
          <w:noProof/>
        </w:rPr>
        <mc:AlternateContent>
          <mc:Choice Requires="wpg">
            <w:drawing>
              <wp:anchor distT="0" distB="0" distL="0" distR="0" simplePos="0" relativeHeight="251705344" behindDoc="1" locked="0" layoutInCell="1" allowOverlap="1" wp14:anchorId="2D04AABE" wp14:editId="2717147D">
                <wp:simplePos x="0" y="0"/>
                <wp:positionH relativeFrom="page">
                  <wp:posOffset>914400</wp:posOffset>
                </wp:positionH>
                <wp:positionV relativeFrom="paragraph">
                  <wp:posOffset>269616</wp:posOffset>
                </wp:positionV>
                <wp:extent cx="5944870" cy="20955"/>
                <wp:effectExtent l="0" t="0" r="0" b="0"/>
                <wp:wrapTopAndBottom/>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18" name="Graphic 118"/>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19" name="Graphic 119"/>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20" name="Graphic 120"/>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1" name="Graphic 121"/>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22" name="Graphic 122"/>
                        <wps:cNvSpPr/>
                        <wps:spPr>
                          <a:xfrm>
                            <a:off x="5941821" y="368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23" name="Graphic 123"/>
                        <wps:cNvSpPr/>
                        <wps:spPr>
                          <a:xfrm>
                            <a:off x="304" y="1739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24" name="Graphic 124"/>
                        <wps:cNvSpPr/>
                        <wps:spPr>
                          <a:xfrm>
                            <a:off x="304" y="17398"/>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FC48F41" id="Group 117" o:spid="_x0000_s1026" style="position:absolute;margin-left:1in;margin-top:21.25pt;width:468.1pt;height:1.65pt;z-index:-25161113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">
                <v:shape id="Graphic 11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" path="m5943600,l,,,19684r5943600,l5943600,xe" fillcolor="gray" stroked="f">
                  <v:path arrowok="t"/>
                </v:shape>
                <v:shape id="Graphic 119"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" path="m5941428,l3048,,,,,3035r3048,l5941428,3035r,-3035xe" fillcolor="#9f9f9f" stroked="f">
                  <v:path arrowok="t"/>
                </v:shape>
                <v:shape id="Graphic 120"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" path="m3047,l,,,3047r3047,l3047,xe" fillcolor="#e2e2e2" stroked="f">
                  <v:path arrowok="t"/>
                </v:shape>
                <v:shape id="Graphic 121"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" path="m3048,3035l,3035,,16751r3048,l3048,3035xem5944552,r-3035,l5941517,3035r3035,l5944552,xe" fillcolor="#9f9f9f" stroked="f">
                  <v:path arrowok="t"/>
                </v:shape>
                <v:shape id="Graphic 122"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" path="m3047,l,,,13716r3047,l3047,xe" fillcolor="#e2e2e2" stroked="f">
                  <v:path arrowok="t"/>
                </v:shape>
                <v:shape id="Graphic 123"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" path="m3047,l,,,3048r3047,l3047,xe" fillcolor="#9f9f9f" stroked="f">
                  <v:path arrowok="t"/>
                </v:shape>
                <v:shape id="Graphic 124" o:spid="_x0000_s1033"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3C9009E7" w14:textId="77777777" w:rsidR="000A4E28" w:rsidRDefault="00000000">
      <w:pPr>
        <w:pStyle w:val="Heading6"/>
        <w:spacing w:before="48"/>
      </w:pPr>
      <w:r>
        <w:t>Learning</w:t>
      </w:r>
      <w:r>
        <w:rPr>
          <w:spacing w:val="-3"/>
        </w:rPr>
        <w:t xml:space="preserve"> </w:t>
      </w:r>
      <w:r>
        <w:rPr>
          <w:spacing w:val="-2"/>
        </w:rPr>
        <w:t>Outcomes</w:t>
      </w:r>
    </w:p>
    <w:p w14:paraId="7CD8AE84" w14:textId="77777777" w:rsidR="000A4E28" w:rsidRDefault="000A4E28">
      <w:pPr>
        <w:pStyle w:val="BodyText"/>
        <w:spacing w:before="2"/>
        <w:rPr>
          <w:b/>
        </w:rPr>
      </w:pPr>
    </w:p>
    <w:p w14:paraId="1FAC08B9" w14:textId="77777777" w:rsidR="000A4E28" w:rsidRDefault="00000000">
      <w:pPr>
        <w:pStyle w:val="ListParagraph"/>
        <w:numPr>
          <w:ilvl w:val="0"/>
          <w:numId w:val="206"/>
        </w:numPr>
        <w:tabs>
          <w:tab w:val="left" w:pos="1598"/>
        </w:tabs>
        <w:spacing w:before="1"/>
        <w:ind w:left="1598" w:hanging="358"/>
      </w:pPr>
      <w:r>
        <w:rPr>
          <w:noProof/>
        </w:rPr>
        <w:drawing>
          <wp:anchor distT="0" distB="0" distL="0" distR="0" simplePos="0" relativeHeight="251353088" behindDoc="0" locked="0" layoutInCell="1" allowOverlap="1" wp14:anchorId="3B79D49B" wp14:editId="4BDE05F1">
            <wp:simplePos x="0" y="0"/>
            <wp:positionH relativeFrom="page">
              <wp:posOffset>873252</wp:posOffset>
            </wp:positionH>
            <wp:positionV relativeFrom="paragraph">
              <wp:posOffset>-176883</wp:posOffset>
            </wp:positionV>
            <wp:extent cx="498347" cy="486156"/>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31" cstate="print"/>
                    <a:stretch>
                      <a:fillRect/>
                    </a:stretch>
                  </pic:blipFill>
                  <pic:spPr>
                    <a:xfrm>
                      <a:off x="0" y="0"/>
                      <a:ext cx="498347" cy="486156"/>
                    </a:xfrm>
                    <a:prstGeom prst="rect">
                      <a:avLst/>
                    </a:prstGeom>
                  </pic:spPr>
                </pic:pic>
              </a:graphicData>
            </a:graphic>
          </wp:anchor>
        </w:drawing>
      </w:r>
      <w:r>
        <w:t>Meet</w:t>
      </w:r>
      <w:r>
        <w:rPr>
          <w:spacing w:val="-5"/>
        </w:rPr>
        <w:t xml:space="preserve"> </w:t>
      </w:r>
      <w:r>
        <w:t>the</w:t>
      </w:r>
      <w:r>
        <w:rPr>
          <w:spacing w:val="-6"/>
        </w:rPr>
        <w:t xml:space="preserve"> </w:t>
      </w:r>
      <w:r>
        <w:t>trainer,</w:t>
      </w:r>
      <w:r>
        <w:rPr>
          <w:spacing w:val="-7"/>
        </w:rPr>
        <w:t xml:space="preserve"> </w:t>
      </w:r>
      <w:r>
        <w:t>host</w:t>
      </w:r>
      <w:r>
        <w:rPr>
          <w:spacing w:val="-4"/>
        </w:rPr>
        <w:t xml:space="preserve"> </w:t>
      </w:r>
      <w:r>
        <w:t>organization</w:t>
      </w:r>
      <w:r>
        <w:rPr>
          <w:spacing w:val="-6"/>
        </w:rPr>
        <w:t xml:space="preserve"> </w:t>
      </w:r>
      <w:r>
        <w:t>and</w:t>
      </w:r>
      <w:r>
        <w:rPr>
          <w:spacing w:val="-6"/>
        </w:rPr>
        <w:t xml:space="preserve"> </w:t>
      </w:r>
      <w:r>
        <w:t>workshop</w:t>
      </w:r>
      <w:r>
        <w:rPr>
          <w:spacing w:val="-7"/>
        </w:rPr>
        <w:t xml:space="preserve"> </w:t>
      </w:r>
      <w:r>
        <w:rPr>
          <w:spacing w:val="-2"/>
        </w:rPr>
        <w:t>participants.</w:t>
      </w:r>
    </w:p>
    <w:p w14:paraId="25D763F8" w14:textId="77777777" w:rsidR="000A4E28" w:rsidRDefault="00000000">
      <w:pPr>
        <w:pStyle w:val="ListParagraph"/>
        <w:numPr>
          <w:ilvl w:val="0"/>
          <w:numId w:val="206"/>
        </w:numPr>
        <w:tabs>
          <w:tab w:val="left" w:pos="1598"/>
        </w:tabs>
        <w:spacing w:before="119"/>
        <w:ind w:left="1598" w:hanging="358"/>
      </w:pPr>
      <w:r>
        <w:t>Determine</w:t>
      </w:r>
      <w:r>
        <w:rPr>
          <w:spacing w:val="-10"/>
        </w:rPr>
        <w:t xml:space="preserve"> </w:t>
      </w:r>
      <w:r>
        <w:t>participants’</w:t>
      </w:r>
      <w:r>
        <w:rPr>
          <w:spacing w:val="-6"/>
        </w:rPr>
        <w:t xml:space="preserve"> </w:t>
      </w:r>
      <w:r>
        <w:t>existing</w:t>
      </w:r>
      <w:r>
        <w:rPr>
          <w:spacing w:val="-4"/>
        </w:rPr>
        <w:t xml:space="preserve"> </w:t>
      </w:r>
      <w:r>
        <w:t>level</w:t>
      </w:r>
      <w:r>
        <w:rPr>
          <w:spacing w:val="-6"/>
        </w:rPr>
        <w:t xml:space="preserve"> </w:t>
      </w:r>
      <w:r>
        <w:t>of</w:t>
      </w:r>
      <w:r>
        <w:rPr>
          <w:spacing w:val="-7"/>
        </w:rPr>
        <w:t xml:space="preserve"> </w:t>
      </w:r>
      <w:r>
        <w:t>knowledge</w:t>
      </w:r>
      <w:r>
        <w:rPr>
          <w:spacing w:val="-6"/>
        </w:rPr>
        <w:t xml:space="preserve"> </w:t>
      </w:r>
      <w:r>
        <w:t>and</w:t>
      </w:r>
      <w:r>
        <w:rPr>
          <w:spacing w:val="-6"/>
        </w:rPr>
        <w:t xml:space="preserve"> </w:t>
      </w:r>
      <w:r>
        <w:t>skills</w:t>
      </w:r>
      <w:r>
        <w:rPr>
          <w:spacing w:val="-4"/>
        </w:rPr>
        <w:t xml:space="preserve"> </w:t>
      </w:r>
      <w:r>
        <w:t>on</w:t>
      </w:r>
      <w:r>
        <w:rPr>
          <w:spacing w:val="-8"/>
        </w:rPr>
        <w:t xml:space="preserve"> </w:t>
      </w:r>
      <w:r>
        <w:t>workshop</w:t>
      </w:r>
      <w:r>
        <w:rPr>
          <w:spacing w:val="-7"/>
        </w:rPr>
        <w:t xml:space="preserve"> </w:t>
      </w:r>
      <w:r>
        <w:rPr>
          <w:spacing w:val="-2"/>
        </w:rPr>
        <w:t>topics.</w:t>
      </w:r>
    </w:p>
    <w:p w14:paraId="5322F4DD" w14:textId="77777777" w:rsidR="000A4E28" w:rsidRDefault="00000000">
      <w:pPr>
        <w:pStyle w:val="ListParagraph"/>
        <w:numPr>
          <w:ilvl w:val="0"/>
          <w:numId w:val="206"/>
        </w:numPr>
        <w:tabs>
          <w:tab w:val="left" w:pos="1598"/>
        </w:tabs>
        <w:spacing w:before="119"/>
        <w:ind w:left="1598" w:hanging="358"/>
      </w:pPr>
      <w:r>
        <w:t>Establish</w:t>
      </w:r>
      <w:r>
        <w:rPr>
          <w:spacing w:val="-7"/>
        </w:rPr>
        <w:t xml:space="preserve"> </w:t>
      </w:r>
      <w:r>
        <w:t>how</w:t>
      </w:r>
      <w:r>
        <w:rPr>
          <w:spacing w:val="-6"/>
        </w:rPr>
        <w:t xml:space="preserve"> </w:t>
      </w:r>
      <w:r>
        <w:t>the</w:t>
      </w:r>
      <w:r>
        <w:rPr>
          <w:spacing w:val="-6"/>
        </w:rPr>
        <w:t xml:space="preserve"> </w:t>
      </w:r>
      <w:r>
        <w:t>group</w:t>
      </w:r>
      <w:r>
        <w:rPr>
          <w:spacing w:val="-6"/>
        </w:rPr>
        <w:t xml:space="preserve"> </w:t>
      </w:r>
      <w:r>
        <w:t>is</w:t>
      </w:r>
      <w:r>
        <w:rPr>
          <w:spacing w:val="-3"/>
        </w:rPr>
        <w:t xml:space="preserve"> </w:t>
      </w:r>
      <w:r>
        <w:t>expected</w:t>
      </w:r>
      <w:r>
        <w:rPr>
          <w:spacing w:val="-4"/>
        </w:rPr>
        <w:t xml:space="preserve"> </w:t>
      </w:r>
      <w:r>
        <w:t>to</w:t>
      </w:r>
      <w:r>
        <w:rPr>
          <w:spacing w:val="-6"/>
        </w:rPr>
        <w:t xml:space="preserve"> </w:t>
      </w:r>
      <w:r>
        <w:t>work</w:t>
      </w:r>
      <w:r>
        <w:rPr>
          <w:spacing w:val="-3"/>
        </w:rPr>
        <w:t xml:space="preserve"> </w:t>
      </w:r>
      <w:r>
        <w:t>together</w:t>
      </w:r>
      <w:r>
        <w:rPr>
          <w:spacing w:val="-3"/>
        </w:rPr>
        <w:t xml:space="preserve"> </w:t>
      </w:r>
      <w:r>
        <w:t>during</w:t>
      </w:r>
      <w:r>
        <w:rPr>
          <w:spacing w:val="-4"/>
        </w:rPr>
        <w:t xml:space="preserve"> </w:t>
      </w:r>
      <w:r>
        <w:t>the</w:t>
      </w:r>
      <w:r>
        <w:rPr>
          <w:spacing w:val="-3"/>
        </w:rPr>
        <w:t xml:space="preserve"> </w:t>
      </w:r>
      <w:r>
        <w:rPr>
          <w:spacing w:val="-2"/>
        </w:rPr>
        <w:t>workshop.</w:t>
      </w:r>
    </w:p>
    <w:p w14:paraId="7F189EF8" w14:textId="77777777" w:rsidR="000A4E28" w:rsidRDefault="00000000">
      <w:pPr>
        <w:pStyle w:val="ListParagraph"/>
        <w:numPr>
          <w:ilvl w:val="0"/>
          <w:numId w:val="206"/>
        </w:numPr>
        <w:tabs>
          <w:tab w:val="left" w:pos="1596"/>
        </w:tabs>
        <w:spacing w:before="121"/>
        <w:ind w:left="1596" w:hanging="356"/>
      </w:pPr>
      <w:r>
        <w:t>Describe</w:t>
      </w:r>
      <w:r>
        <w:rPr>
          <w:spacing w:val="-8"/>
        </w:rPr>
        <w:t xml:space="preserve"> </w:t>
      </w:r>
      <w:r>
        <w:t>CAWST’s</w:t>
      </w:r>
      <w:r>
        <w:rPr>
          <w:spacing w:val="-6"/>
        </w:rPr>
        <w:t xml:space="preserve"> </w:t>
      </w:r>
      <w:r>
        <w:t>and/or</w:t>
      </w:r>
      <w:r>
        <w:rPr>
          <w:spacing w:val="-9"/>
        </w:rPr>
        <w:t xml:space="preserve"> </w:t>
      </w:r>
      <w:r>
        <w:t>the</w:t>
      </w:r>
      <w:r>
        <w:rPr>
          <w:spacing w:val="-7"/>
        </w:rPr>
        <w:t xml:space="preserve"> </w:t>
      </w:r>
      <w:r>
        <w:t>host</w:t>
      </w:r>
      <w:r>
        <w:rPr>
          <w:spacing w:val="-5"/>
        </w:rPr>
        <w:t xml:space="preserve"> </w:t>
      </w:r>
      <w:r>
        <w:t>organization’s</w:t>
      </w:r>
      <w:r>
        <w:rPr>
          <w:spacing w:val="-6"/>
        </w:rPr>
        <w:t xml:space="preserve"> </w:t>
      </w:r>
      <w:r>
        <w:rPr>
          <w:spacing w:val="-2"/>
        </w:rPr>
        <w:t>role.</w:t>
      </w:r>
    </w:p>
    <w:p w14:paraId="6E978461" w14:textId="77777777" w:rsidR="000A4E28" w:rsidRDefault="00000000">
      <w:pPr>
        <w:pStyle w:val="BodyText"/>
        <w:spacing w:before="171"/>
        <w:rPr>
          <w:sz w:val="20"/>
        </w:rPr>
      </w:pPr>
      <w:r>
        <w:rPr>
          <w:noProof/>
        </w:rPr>
        <mc:AlternateContent>
          <mc:Choice Requires="wpg">
            <w:drawing>
              <wp:anchor distT="0" distB="0" distL="0" distR="0" simplePos="0" relativeHeight="251706368" behindDoc="1" locked="0" layoutInCell="1" allowOverlap="1" wp14:anchorId="1F96BAE8" wp14:editId="748D0D47">
                <wp:simplePos x="0" y="0"/>
                <wp:positionH relativeFrom="page">
                  <wp:posOffset>914400</wp:posOffset>
                </wp:positionH>
                <wp:positionV relativeFrom="paragraph">
                  <wp:posOffset>270464</wp:posOffset>
                </wp:positionV>
                <wp:extent cx="5944870" cy="20320"/>
                <wp:effectExtent l="0" t="0" r="0" b="0"/>
                <wp:wrapTopAndBottom/>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27" name="Graphic 12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28" name="Graphic 128"/>
                        <wps:cNvSpPr/>
                        <wps:spPr>
                          <a:xfrm>
                            <a:off x="304" y="380"/>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29" name="Graphic 129"/>
                        <wps:cNvSpPr/>
                        <wps:spPr>
                          <a:xfrm>
                            <a:off x="594182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30" name="Graphic 130"/>
                        <wps:cNvSpPr/>
                        <wps:spPr>
                          <a:xfrm>
                            <a:off x="304"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31" name="Graphic 131"/>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32" name="Graphic 132"/>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33" name="Graphic 133"/>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B42F5E5" id="Group 126" o:spid="_x0000_s1026" style="position:absolute;margin-left:1in;margin-top:21.3pt;width:468.1pt;height:1.6pt;z-index:-25161011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">
                <v:shape id="Graphic 12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" path="m5943600,l,,,19685r5943600,l5943600,xe" fillcolor="gray" stroked="f">
                  <v:path arrowok="t"/>
                </v:shape>
                <v:shape id="Graphic 128"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" path="m5941428,l3048,,,,,3048r3048,l5941428,3048r,-3048xe" fillcolor="#9f9f9f" stroked="f">
                  <v:path arrowok="t"/>
                </v:shape>
                <v:shape id="Graphic 129"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" path="m3047,l,,,3048r3047,l3047,xe" fillcolor="#e2e2e2" stroked="f">
                  <v:path arrowok="t"/>
                </v:shape>
                <v:shape id="Graphic 130"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" path="m3048,3048l,3048,,16764r3048,l3048,3048xem5944552,r-3035,l5941517,3048r3035,l5944552,xe" fillcolor="#9f9f9f" stroked="f">
                  <v:path arrowok="t"/>
                </v:shape>
                <v:shape id="Graphic 131"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" path="m3047,l,,,13715r3047,l3047,xe" fillcolor="#e2e2e2" stroked="f">
                  <v:path arrowok="t"/>
                </v:shape>
                <v:shape id="Graphic 132"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" path="m3047,l,,,3047r3047,l3047,xe" fillcolor="#9f9f9f" stroked="f">
                  <v:path arrowok="t"/>
                </v:shape>
                <v:shape id="Graphic 133"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45BE79D8" w14:textId="77777777" w:rsidR="000A4E28" w:rsidRDefault="00000000">
      <w:pPr>
        <w:pStyle w:val="Heading6"/>
      </w:pPr>
      <w:r>
        <w:rPr>
          <w:spacing w:val="-2"/>
        </w:rPr>
        <w:t>Materials</w:t>
      </w:r>
    </w:p>
    <w:p w14:paraId="37553002" w14:textId="77777777" w:rsidR="000A4E28" w:rsidRDefault="000A4E28">
      <w:pPr>
        <w:pStyle w:val="BodyText"/>
        <w:spacing w:before="3"/>
        <w:rPr>
          <w:b/>
        </w:rPr>
      </w:pPr>
    </w:p>
    <w:p w14:paraId="5A1F7CB7" w14:textId="77777777" w:rsidR="000A4E28" w:rsidRDefault="00000000">
      <w:pPr>
        <w:pStyle w:val="ListParagraph"/>
        <w:numPr>
          <w:ilvl w:val="1"/>
          <w:numId w:val="206"/>
        </w:numPr>
        <w:tabs>
          <w:tab w:val="left" w:pos="1600"/>
        </w:tabs>
        <w:spacing w:before="1" w:line="252" w:lineRule="exact"/>
      </w:pPr>
      <w:r>
        <w:rPr>
          <w:noProof/>
        </w:rPr>
        <w:drawing>
          <wp:anchor distT="0" distB="0" distL="0" distR="0" simplePos="0" relativeHeight="251354112" behindDoc="0" locked="0" layoutInCell="1" allowOverlap="1" wp14:anchorId="62434311" wp14:editId="4970E121">
            <wp:simplePos x="0" y="0"/>
            <wp:positionH relativeFrom="page">
              <wp:posOffset>853439</wp:posOffset>
            </wp:positionH>
            <wp:positionV relativeFrom="paragraph">
              <wp:posOffset>-184757</wp:posOffset>
            </wp:positionV>
            <wp:extent cx="492252" cy="457200"/>
            <wp:effectExtent l="0" t="0" r="0" b="0"/>
            <wp:wrapNone/>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44" cstate="print"/>
                    <a:stretch>
                      <a:fillRect/>
                    </a:stretch>
                  </pic:blipFill>
                  <pic:spPr>
                    <a:xfrm>
                      <a:off x="0" y="0"/>
                      <a:ext cx="492252" cy="457200"/>
                    </a:xfrm>
                    <a:prstGeom prst="rect">
                      <a:avLst/>
                    </a:prstGeom>
                  </pic:spPr>
                </pic:pic>
              </a:graphicData>
            </a:graphic>
          </wp:anchor>
        </w:drawing>
      </w:r>
      <w:r>
        <w:t>Flipchart</w:t>
      </w:r>
      <w:r>
        <w:rPr>
          <w:spacing w:val="-6"/>
        </w:rPr>
        <w:t xml:space="preserve"> </w:t>
      </w:r>
      <w:r>
        <w:rPr>
          <w:spacing w:val="-4"/>
        </w:rPr>
        <w:t>paper</w:t>
      </w:r>
    </w:p>
    <w:p w14:paraId="050056F8" w14:textId="77777777" w:rsidR="000A4E28" w:rsidRDefault="00000000">
      <w:pPr>
        <w:pStyle w:val="ListParagraph"/>
        <w:numPr>
          <w:ilvl w:val="1"/>
          <w:numId w:val="206"/>
        </w:numPr>
        <w:tabs>
          <w:tab w:val="left" w:pos="1600"/>
        </w:tabs>
        <w:spacing w:line="252" w:lineRule="exact"/>
      </w:pPr>
      <w:r>
        <w:rPr>
          <w:spacing w:val="-2"/>
        </w:rPr>
        <w:t>Markers</w:t>
      </w:r>
    </w:p>
    <w:p w14:paraId="79151D71" w14:textId="77777777" w:rsidR="000A4E28" w:rsidRDefault="00000000">
      <w:pPr>
        <w:pStyle w:val="ListParagraph"/>
        <w:numPr>
          <w:ilvl w:val="1"/>
          <w:numId w:val="206"/>
        </w:numPr>
        <w:tabs>
          <w:tab w:val="left" w:pos="1600"/>
        </w:tabs>
        <w:spacing w:before="1" w:line="252" w:lineRule="exact"/>
      </w:pPr>
      <w:r>
        <w:rPr>
          <w:spacing w:val="-4"/>
        </w:rPr>
        <w:t>Tape</w:t>
      </w:r>
    </w:p>
    <w:p w14:paraId="3A175E7A" w14:textId="77777777" w:rsidR="000A4E28" w:rsidRDefault="00000000">
      <w:pPr>
        <w:pStyle w:val="ListParagraph"/>
        <w:numPr>
          <w:ilvl w:val="1"/>
          <w:numId w:val="206"/>
        </w:numPr>
        <w:tabs>
          <w:tab w:val="left" w:pos="1600"/>
        </w:tabs>
        <w:spacing w:line="252" w:lineRule="exact"/>
      </w:pPr>
      <w:r>
        <w:t>Sticker</w:t>
      </w:r>
      <w:r>
        <w:rPr>
          <w:spacing w:val="-4"/>
        </w:rPr>
        <w:t xml:space="preserve"> </w:t>
      </w:r>
      <w:r>
        <w:t>dots</w:t>
      </w:r>
      <w:r>
        <w:rPr>
          <w:spacing w:val="-5"/>
        </w:rPr>
        <w:t xml:space="preserve"> </w:t>
      </w:r>
      <w:r>
        <w:t>(2</w:t>
      </w:r>
      <w:r>
        <w:rPr>
          <w:spacing w:val="-6"/>
        </w:rPr>
        <w:t xml:space="preserve"> </w:t>
      </w:r>
      <w:r>
        <w:t>different</w:t>
      </w:r>
      <w:r>
        <w:rPr>
          <w:spacing w:val="-4"/>
        </w:rPr>
        <w:t xml:space="preserve"> </w:t>
      </w:r>
      <w:r>
        <w:rPr>
          <w:spacing w:val="-2"/>
        </w:rPr>
        <w:t>colours)</w:t>
      </w:r>
    </w:p>
    <w:p w14:paraId="2D9053D9" w14:textId="77777777" w:rsidR="000A4E28" w:rsidRDefault="00000000">
      <w:pPr>
        <w:pStyle w:val="ListParagraph"/>
        <w:numPr>
          <w:ilvl w:val="1"/>
          <w:numId w:val="206"/>
        </w:numPr>
        <w:tabs>
          <w:tab w:val="left" w:pos="1600"/>
        </w:tabs>
        <w:spacing w:before="1" w:line="252" w:lineRule="exact"/>
      </w:pPr>
      <w:r>
        <w:t>Name</w:t>
      </w:r>
      <w:r>
        <w:rPr>
          <w:spacing w:val="-8"/>
        </w:rPr>
        <w:t xml:space="preserve"> </w:t>
      </w:r>
      <w:r>
        <w:rPr>
          <w:spacing w:val="-4"/>
        </w:rPr>
        <w:t>tags</w:t>
      </w:r>
    </w:p>
    <w:p w14:paraId="14ED8A65" w14:textId="77777777" w:rsidR="000A4E28" w:rsidRDefault="00000000">
      <w:pPr>
        <w:pStyle w:val="ListParagraph"/>
        <w:numPr>
          <w:ilvl w:val="1"/>
          <w:numId w:val="206"/>
        </w:numPr>
        <w:tabs>
          <w:tab w:val="left" w:pos="1600"/>
        </w:tabs>
        <w:ind w:right="1370"/>
      </w:pPr>
      <w:r>
        <w:t>Printed</w:t>
      </w:r>
      <w:r>
        <w:rPr>
          <w:spacing w:val="-3"/>
        </w:rPr>
        <w:t xml:space="preserve"> </w:t>
      </w:r>
      <w:r>
        <w:t>package</w:t>
      </w:r>
      <w:r>
        <w:rPr>
          <w:spacing w:val="-6"/>
        </w:rPr>
        <w:t xml:space="preserve"> </w:t>
      </w:r>
      <w:r>
        <w:t>of</w:t>
      </w:r>
      <w:r>
        <w:rPr>
          <w:spacing w:val="-3"/>
        </w:rPr>
        <w:t xml:space="preserve"> </w:t>
      </w:r>
      <w:r>
        <w:t>Introduction</w:t>
      </w:r>
      <w:r>
        <w:rPr>
          <w:spacing w:val="-4"/>
        </w:rPr>
        <w:t xml:space="preserve"> </w:t>
      </w:r>
      <w:r>
        <w:t>to</w:t>
      </w:r>
      <w:r>
        <w:rPr>
          <w:spacing w:val="-6"/>
        </w:rPr>
        <w:t xml:space="preserve"> </w:t>
      </w:r>
      <w:r>
        <w:t>Environmental</w:t>
      </w:r>
      <w:r>
        <w:rPr>
          <w:spacing w:val="-7"/>
        </w:rPr>
        <w:t xml:space="preserve"> </w:t>
      </w:r>
      <w:r>
        <w:t>Sanitation</w:t>
      </w:r>
      <w:r>
        <w:rPr>
          <w:spacing w:val="-4"/>
        </w:rPr>
        <w:t xml:space="preserve"> </w:t>
      </w:r>
      <w:r>
        <w:t>materials</w:t>
      </w:r>
      <w:r>
        <w:rPr>
          <w:spacing w:val="-3"/>
        </w:rPr>
        <w:t xml:space="preserve"> </w:t>
      </w:r>
      <w:r>
        <w:t>(1</w:t>
      </w:r>
      <w:r>
        <w:rPr>
          <w:spacing w:val="-6"/>
        </w:rPr>
        <w:t xml:space="preserve"> </w:t>
      </w:r>
      <w:r>
        <w:t xml:space="preserve">per </w:t>
      </w:r>
      <w:r>
        <w:rPr>
          <w:spacing w:val="-2"/>
        </w:rPr>
        <w:t>participant)</w:t>
      </w:r>
    </w:p>
    <w:p w14:paraId="77E30101" w14:textId="77777777" w:rsidR="000A4E28" w:rsidRDefault="00000000">
      <w:pPr>
        <w:pStyle w:val="ListParagraph"/>
        <w:numPr>
          <w:ilvl w:val="1"/>
          <w:numId w:val="206"/>
        </w:numPr>
        <w:tabs>
          <w:tab w:val="left" w:pos="1600"/>
        </w:tabs>
        <w:spacing w:line="252" w:lineRule="exact"/>
      </w:pPr>
      <w:r>
        <w:t>Pens</w:t>
      </w:r>
      <w:r>
        <w:rPr>
          <w:spacing w:val="-2"/>
        </w:rPr>
        <w:t xml:space="preserve"> </w:t>
      </w:r>
      <w:r>
        <w:t>or</w:t>
      </w:r>
      <w:r>
        <w:rPr>
          <w:spacing w:val="-4"/>
        </w:rPr>
        <w:t xml:space="preserve"> </w:t>
      </w:r>
      <w:r>
        <w:t>pencils</w:t>
      </w:r>
      <w:r>
        <w:rPr>
          <w:spacing w:val="-1"/>
        </w:rPr>
        <w:t xml:space="preserve"> </w:t>
      </w:r>
      <w:r>
        <w:t>(1</w:t>
      </w:r>
      <w:r>
        <w:rPr>
          <w:spacing w:val="-5"/>
        </w:rPr>
        <w:t xml:space="preserve"> </w:t>
      </w:r>
      <w:r>
        <w:t>per</w:t>
      </w:r>
      <w:r>
        <w:rPr>
          <w:spacing w:val="-3"/>
        </w:rPr>
        <w:t xml:space="preserve"> </w:t>
      </w:r>
      <w:r>
        <w:rPr>
          <w:spacing w:val="-2"/>
        </w:rPr>
        <w:t>participant)</w:t>
      </w:r>
    </w:p>
    <w:p w14:paraId="5AAA8C08" w14:textId="77777777" w:rsidR="000A4E28" w:rsidRDefault="00000000">
      <w:pPr>
        <w:pStyle w:val="ListParagraph"/>
        <w:numPr>
          <w:ilvl w:val="1"/>
          <w:numId w:val="206"/>
        </w:numPr>
        <w:tabs>
          <w:tab w:val="left" w:pos="1600"/>
        </w:tabs>
        <w:spacing w:line="252" w:lineRule="exact"/>
      </w:pPr>
      <w:r>
        <w:t>Notebooks</w:t>
      </w:r>
      <w:r>
        <w:rPr>
          <w:spacing w:val="-6"/>
        </w:rPr>
        <w:t xml:space="preserve"> </w:t>
      </w:r>
      <w:r>
        <w:t>(1</w:t>
      </w:r>
      <w:r>
        <w:rPr>
          <w:spacing w:val="-4"/>
        </w:rPr>
        <w:t xml:space="preserve"> </w:t>
      </w:r>
      <w:r>
        <w:t>per</w:t>
      </w:r>
      <w:r>
        <w:rPr>
          <w:spacing w:val="-3"/>
        </w:rPr>
        <w:t xml:space="preserve"> </w:t>
      </w:r>
      <w:r>
        <w:rPr>
          <w:spacing w:val="-2"/>
        </w:rPr>
        <w:t>participant)</w:t>
      </w:r>
    </w:p>
    <w:p w14:paraId="5BCAF4BC" w14:textId="77777777" w:rsidR="000A4E28" w:rsidRDefault="00000000">
      <w:pPr>
        <w:pStyle w:val="Heading6"/>
        <w:spacing w:before="251"/>
        <w:ind w:left="1240"/>
      </w:pPr>
      <w:r>
        <w:rPr>
          <w:spacing w:val="-2"/>
        </w:rPr>
        <w:t>Optional:</w:t>
      </w:r>
    </w:p>
    <w:p w14:paraId="141BA45F" w14:textId="77777777" w:rsidR="000A4E28" w:rsidRDefault="00000000">
      <w:pPr>
        <w:pStyle w:val="ListParagraph"/>
        <w:numPr>
          <w:ilvl w:val="1"/>
          <w:numId w:val="206"/>
        </w:numPr>
        <w:tabs>
          <w:tab w:val="left" w:pos="1600"/>
        </w:tabs>
        <w:spacing w:before="2"/>
      </w:pPr>
      <w:r>
        <w:t>3</w:t>
      </w:r>
      <w:r>
        <w:rPr>
          <w:spacing w:val="-4"/>
        </w:rPr>
        <w:t xml:space="preserve"> </w:t>
      </w:r>
      <w:r>
        <w:t>balls</w:t>
      </w:r>
      <w:r>
        <w:rPr>
          <w:spacing w:val="-3"/>
        </w:rPr>
        <w:t xml:space="preserve"> </w:t>
      </w:r>
      <w:r>
        <w:t>or</w:t>
      </w:r>
      <w:r>
        <w:rPr>
          <w:spacing w:val="-4"/>
        </w:rPr>
        <w:t xml:space="preserve"> </w:t>
      </w:r>
      <w:r>
        <w:t>stuffed</w:t>
      </w:r>
      <w:r>
        <w:rPr>
          <w:spacing w:val="-6"/>
        </w:rPr>
        <w:t xml:space="preserve"> </w:t>
      </w:r>
      <w:r>
        <w:t>animals</w:t>
      </w:r>
      <w:r>
        <w:rPr>
          <w:spacing w:val="-7"/>
        </w:rPr>
        <w:t xml:space="preserve"> </w:t>
      </w:r>
      <w:r>
        <w:t>for</w:t>
      </w:r>
      <w:r>
        <w:rPr>
          <w:spacing w:val="-3"/>
        </w:rPr>
        <w:t xml:space="preserve"> </w:t>
      </w:r>
      <w:r>
        <w:t>Option</w:t>
      </w:r>
      <w:r>
        <w:rPr>
          <w:spacing w:val="-5"/>
        </w:rPr>
        <w:t xml:space="preserve"> </w:t>
      </w:r>
      <w:r>
        <w:t>E</w:t>
      </w:r>
      <w:r>
        <w:rPr>
          <w:spacing w:val="-4"/>
        </w:rPr>
        <w:t xml:space="preserve"> </w:t>
      </w:r>
      <w:r>
        <w:t>Icebreaker:</w:t>
      </w:r>
      <w:r>
        <w:rPr>
          <w:spacing w:val="-5"/>
        </w:rPr>
        <w:t xml:space="preserve"> </w:t>
      </w:r>
      <w:r>
        <w:t>Ball</w:t>
      </w:r>
      <w:r>
        <w:rPr>
          <w:spacing w:val="-3"/>
        </w:rPr>
        <w:t xml:space="preserve"> </w:t>
      </w:r>
      <w:r>
        <w:t>Toss</w:t>
      </w:r>
      <w:r>
        <w:rPr>
          <w:spacing w:val="-3"/>
        </w:rPr>
        <w:t xml:space="preserve"> </w:t>
      </w:r>
      <w:r>
        <w:t>Name</w:t>
      </w:r>
      <w:r>
        <w:rPr>
          <w:spacing w:val="-5"/>
        </w:rPr>
        <w:t xml:space="preserve"> </w:t>
      </w:r>
      <w:r>
        <w:rPr>
          <w:spacing w:val="-4"/>
        </w:rPr>
        <w:t>Game</w:t>
      </w:r>
    </w:p>
    <w:p w14:paraId="037D7C59" w14:textId="77777777" w:rsidR="000A4E28" w:rsidRDefault="00000000">
      <w:pPr>
        <w:pStyle w:val="ListParagraph"/>
        <w:numPr>
          <w:ilvl w:val="1"/>
          <w:numId w:val="206"/>
        </w:numPr>
        <w:tabs>
          <w:tab w:val="left" w:pos="1600"/>
        </w:tabs>
        <w:spacing w:before="2" w:line="252" w:lineRule="exact"/>
      </w:pPr>
      <w:r>
        <w:t>Pre-workshop</w:t>
      </w:r>
      <w:r>
        <w:rPr>
          <w:spacing w:val="-9"/>
        </w:rPr>
        <w:t xml:space="preserve"> </w:t>
      </w:r>
      <w:r>
        <w:t>questionnaire</w:t>
      </w:r>
      <w:r>
        <w:rPr>
          <w:spacing w:val="-5"/>
        </w:rPr>
        <w:t xml:space="preserve"> </w:t>
      </w:r>
      <w:r>
        <w:t>(1</w:t>
      </w:r>
      <w:r>
        <w:rPr>
          <w:spacing w:val="-7"/>
        </w:rPr>
        <w:t xml:space="preserve"> </w:t>
      </w:r>
      <w:r>
        <w:t>per</w:t>
      </w:r>
      <w:r>
        <w:rPr>
          <w:spacing w:val="-6"/>
        </w:rPr>
        <w:t xml:space="preserve"> </w:t>
      </w:r>
      <w:r>
        <w:rPr>
          <w:spacing w:val="-2"/>
        </w:rPr>
        <w:t>participant)</w:t>
      </w:r>
    </w:p>
    <w:p w14:paraId="00181FC7" w14:textId="77777777" w:rsidR="000A4E28" w:rsidRDefault="00000000">
      <w:pPr>
        <w:pStyle w:val="ListParagraph"/>
        <w:numPr>
          <w:ilvl w:val="1"/>
          <w:numId w:val="206"/>
        </w:numPr>
        <w:tabs>
          <w:tab w:val="left" w:pos="1600"/>
        </w:tabs>
        <w:spacing w:line="252" w:lineRule="exact"/>
      </w:pPr>
      <w:r>
        <w:t>Computer,</w:t>
      </w:r>
      <w:r>
        <w:rPr>
          <w:spacing w:val="-7"/>
        </w:rPr>
        <w:t xml:space="preserve"> </w:t>
      </w:r>
      <w:r>
        <w:t>projector</w:t>
      </w:r>
      <w:r>
        <w:rPr>
          <w:spacing w:val="-4"/>
        </w:rPr>
        <w:t xml:space="preserve"> </w:t>
      </w:r>
      <w:r>
        <w:t>and</w:t>
      </w:r>
      <w:r>
        <w:rPr>
          <w:spacing w:val="-9"/>
        </w:rPr>
        <w:t xml:space="preserve"> </w:t>
      </w:r>
      <w:r>
        <w:rPr>
          <w:spacing w:val="-2"/>
        </w:rPr>
        <w:t>speakers</w:t>
      </w:r>
    </w:p>
    <w:p w14:paraId="3887C6AC" w14:textId="77777777" w:rsidR="000A4E28" w:rsidRDefault="00000000">
      <w:pPr>
        <w:pStyle w:val="ListParagraph"/>
        <w:numPr>
          <w:ilvl w:val="1"/>
          <w:numId w:val="206"/>
        </w:numPr>
        <w:tabs>
          <w:tab w:val="left" w:pos="1600"/>
        </w:tabs>
        <w:spacing w:before="1"/>
        <w:ind w:right="2769"/>
      </w:pPr>
      <w:r>
        <w:t>Video: CAWST Animation (Think Fast) (length 02:34) Available</w:t>
      </w:r>
      <w:r>
        <w:rPr>
          <w:spacing w:val="-13"/>
        </w:rPr>
        <w:t xml:space="preserve"> </w:t>
      </w:r>
      <w:r>
        <w:t>online</w:t>
      </w:r>
      <w:r>
        <w:rPr>
          <w:spacing w:val="-13"/>
        </w:rPr>
        <w:t xml:space="preserve"> </w:t>
      </w:r>
      <w:r>
        <w:t>at:</w:t>
      </w:r>
      <w:r>
        <w:rPr>
          <w:spacing w:val="-10"/>
        </w:rPr>
        <w:t xml:space="preserve"> </w:t>
      </w:r>
      <w:hyperlink r:id="rId45">
        <w:r>
          <w:rPr>
            <w:u w:val="single"/>
          </w:rPr>
          <w:t>www.youtube.com/watch?v=9fiWixoGNJo</w:t>
        </w:r>
      </w:hyperlink>
    </w:p>
    <w:p w14:paraId="4BDD82DC" w14:textId="77777777" w:rsidR="000A4E28" w:rsidRDefault="00000000">
      <w:pPr>
        <w:pStyle w:val="BodyText"/>
        <w:spacing w:before="169"/>
        <w:rPr>
          <w:sz w:val="20"/>
        </w:rPr>
      </w:pPr>
      <w:r>
        <w:rPr>
          <w:noProof/>
        </w:rPr>
        <mc:AlternateContent>
          <mc:Choice Requires="wpg">
            <w:drawing>
              <wp:anchor distT="0" distB="0" distL="0" distR="0" simplePos="0" relativeHeight="251707392" behindDoc="1" locked="0" layoutInCell="1" allowOverlap="1" wp14:anchorId="0A7995CB" wp14:editId="75744850">
                <wp:simplePos x="0" y="0"/>
                <wp:positionH relativeFrom="page">
                  <wp:posOffset>914400</wp:posOffset>
                </wp:positionH>
                <wp:positionV relativeFrom="paragraph">
                  <wp:posOffset>269220</wp:posOffset>
                </wp:positionV>
                <wp:extent cx="5944870" cy="20955"/>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36" name="Graphic 13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37" name="Graphic 137"/>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38" name="Graphic 138"/>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39" name="Graphic 139"/>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40" name="Graphic 140"/>
                        <wps:cNvSpPr/>
                        <wps:spPr>
                          <a:xfrm>
                            <a:off x="5941821" y="419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41" name="Graphic 141"/>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42" name="Graphic 142"/>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C85A3EE" id="Group 135" o:spid="_x0000_s1026" style="position:absolute;margin-left:1in;margin-top:21.2pt;width:468.1pt;height:1.65pt;z-index:-25160908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">
                <v:shape id="Graphic 13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" path="m5943600,l,,,19685r5943600,l5943600,xe" fillcolor="gray" stroked="f">
                  <v:path arrowok="t"/>
                </v:shape>
                <v:shape id="Graphic 137"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" path="m5941428,l3048,,,,,3035r3048,l5941428,3035r,-3035xe" fillcolor="#9f9f9f" stroked="f">
                  <v:path arrowok="t"/>
                </v:shape>
                <v:shape id="Graphic 138"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" path="m3047,l,,,3047r3047,l3047,xe" fillcolor="#e2e2e2" stroked="f">
                  <v:path arrowok="t"/>
                </v:shape>
                <v:shape id="Graphic 139"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" path="m3048,3035l,3035,,16751r3048,l3048,3035xem5944552,r-3035,l5941517,3035r3035,l5944552,xe" fillcolor="#9f9f9f" stroked="f">
                  <v:path arrowok="t"/>
                </v:shape>
                <v:shape id="Graphic 140"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" path="m3047,l,,,13716r3047,l3047,xe" fillcolor="#e2e2e2" stroked="f">
                  <v:path arrowok="t"/>
                </v:shape>
                <v:shape id="Graphic 141"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" path="m3047,l,,,3047r3047,l3047,xe" fillcolor="#9f9f9f" stroked="f">
                  <v:path arrowok="t"/>
                </v:shape>
                <v:shape id="Graphic 142"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0BF21940" w14:textId="77777777" w:rsidR="000A4E28" w:rsidRDefault="00000000">
      <w:pPr>
        <w:pStyle w:val="Heading6"/>
      </w:pPr>
      <w:r>
        <w:rPr>
          <w:spacing w:val="-2"/>
        </w:rPr>
        <w:t>Preparation</w:t>
      </w:r>
    </w:p>
    <w:p w14:paraId="61BF723B" w14:textId="77777777" w:rsidR="000A4E28" w:rsidRDefault="000A4E28">
      <w:pPr>
        <w:pStyle w:val="BodyText"/>
        <w:spacing w:before="3"/>
        <w:rPr>
          <w:b/>
        </w:rPr>
      </w:pPr>
    </w:p>
    <w:p w14:paraId="088E344D" w14:textId="77777777" w:rsidR="000A4E28" w:rsidRDefault="00000000">
      <w:pPr>
        <w:pStyle w:val="ListParagraph"/>
        <w:numPr>
          <w:ilvl w:val="1"/>
          <w:numId w:val="206"/>
        </w:numPr>
        <w:tabs>
          <w:tab w:val="left" w:pos="1600"/>
        </w:tabs>
      </w:pPr>
      <w:r>
        <w:rPr>
          <w:noProof/>
        </w:rPr>
        <w:drawing>
          <wp:anchor distT="0" distB="0" distL="0" distR="0" simplePos="0" relativeHeight="251355136" behindDoc="0" locked="0" layoutInCell="1" allowOverlap="1" wp14:anchorId="09070E6A" wp14:editId="6EC0BAF7">
            <wp:simplePos x="0" y="0"/>
            <wp:positionH relativeFrom="page">
              <wp:posOffset>790955</wp:posOffset>
            </wp:positionH>
            <wp:positionV relativeFrom="paragraph">
              <wp:posOffset>-170152</wp:posOffset>
            </wp:positionV>
            <wp:extent cx="580644" cy="551688"/>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46" cstate="print"/>
                    <a:stretch>
                      <a:fillRect/>
                    </a:stretch>
                  </pic:blipFill>
                  <pic:spPr>
                    <a:xfrm>
                      <a:off x="0" y="0"/>
                      <a:ext cx="580644" cy="551688"/>
                    </a:xfrm>
                    <a:prstGeom prst="rect">
                      <a:avLst/>
                    </a:prstGeom>
                  </pic:spPr>
                </pic:pic>
              </a:graphicData>
            </a:graphic>
          </wp:anchor>
        </w:drawing>
      </w:r>
      <w:r>
        <w:t>Write</w:t>
      </w:r>
      <w:r>
        <w:rPr>
          <w:spacing w:val="-4"/>
        </w:rPr>
        <w:t xml:space="preserve"> </w:t>
      </w:r>
      <w:r>
        <w:t>the</w:t>
      </w:r>
      <w:r>
        <w:rPr>
          <w:spacing w:val="-4"/>
        </w:rPr>
        <w:t xml:space="preserve"> </w:t>
      </w:r>
      <w:r>
        <w:t>agenda</w:t>
      </w:r>
      <w:r>
        <w:rPr>
          <w:spacing w:val="-4"/>
        </w:rPr>
        <w:t xml:space="preserve"> </w:t>
      </w:r>
      <w:r>
        <w:t>for</w:t>
      </w:r>
      <w:r>
        <w:rPr>
          <w:spacing w:val="-4"/>
        </w:rPr>
        <w:t xml:space="preserve"> </w:t>
      </w:r>
      <w:r>
        <w:t>the</w:t>
      </w:r>
      <w:r>
        <w:rPr>
          <w:spacing w:val="-6"/>
        </w:rPr>
        <w:t xml:space="preserve"> </w:t>
      </w:r>
      <w:r>
        <w:t>day</w:t>
      </w:r>
      <w:r>
        <w:rPr>
          <w:spacing w:val="-4"/>
        </w:rPr>
        <w:t xml:space="preserve"> </w:t>
      </w:r>
      <w:r>
        <w:t>on</w:t>
      </w:r>
      <w:r>
        <w:rPr>
          <w:spacing w:val="-4"/>
        </w:rPr>
        <w:t xml:space="preserve"> </w:t>
      </w:r>
      <w:r>
        <w:t>flipchart</w:t>
      </w:r>
      <w:r>
        <w:rPr>
          <w:spacing w:val="-2"/>
        </w:rPr>
        <w:t xml:space="preserve"> paper</w:t>
      </w:r>
    </w:p>
    <w:p w14:paraId="527932E8" w14:textId="77777777" w:rsidR="000A4E28" w:rsidRDefault="00000000">
      <w:pPr>
        <w:pStyle w:val="ListParagraph"/>
        <w:numPr>
          <w:ilvl w:val="1"/>
          <w:numId w:val="206"/>
        </w:numPr>
        <w:tabs>
          <w:tab w:val="left" w:pos="1600"/>
        </w:tabs>
        <w:spacing w:before="119"/>
      </w:pPr>
      <w:r>
        <w:t>Prepare</w:t>
      </w:r>
      <w:r>
        <w:rPr>
          <w:spacing w:val="-8"/>
        </w:rPr>
        <w:t xml:space="preserve"> </w:t>
      </w:r>
      <w:r>
        <w:t>the</w:t>
      </w:r>
      <w:r>
        <w:rPr>
          <w:spacing w:val="-8"/>
        </w:rPr>
        <w:t xml:space="preserve"> </w:t>
      </w:r>
      <w:r>
        <w:t>self-assessment</w:t>
      </w:r>
      <w:r>
        <w:rPr>
          <w:spacing w:val="-9"/>
        </w:rPr>
        <w:t xml:space="preserve"> </w:t>
      </w:r>
      <w:r>
        <w:t>flipchart</w:t>
      </w:r>
      <w:r>
        <w:rPr>
          <w:spacing w:val="-8"/>
        </w:rPr>
        <w:t xml:space="preserve"> </w:t>
      </w:r>
      <w:r>
        <w:t>(See</w:t>
      </w:r>
      <w:r>
        <w:rPr>
          <w:spacing w:val="-6"/>
        </w:rPr>
        <w:t xml:space="preserve"> </w:t>
      </w:r>
      <w:r>
        <w:t>Self-Assessment</w:t>
      </w:r>
      <w:r>
        <w:rPr>
          <w:spacing w:val="-5"/>
        </w:rPr>
        <w:t xml:space="preserve"> </w:t>
      </w:r>
      <w:r>
        <w:t>section</w:t>
      </w:r>
      <w:r>
        <w:rPr>
          <w:spacing w:val="-5"/>
        </w:rPr>
        <w:t xml:space="preserve"> </w:t>
      </w:r>
      <w:r>
        <w:t>of</w:t>
      </w:r>
      <w:r>
        <w:rPr>
          <w:spacing w:val="-5"/>
        </w:rPr>
        <w:t xml:space="preserve"> </w:t>
      </w:r>
      <w:r>
        <w:t>Lesson</w:t>
      </w:r>
      <w:r>
        <w:rPr>
          <w:spacing w:val="-6"/>
        </w:rPr>
        <w:t xml:space="preserve"> </w:t>
      </w:r>
      <w:r>
        <w:rPr>
          <w:spacing w:val="-2"/>
        </w:rPr>
        <w:t>Plan)</w:t>
      </w:r>
    </w:p>
    <w:p w14:paraId="0EA2CC52" w14:textId="77777777" w:rsidR="000A4E28" w:rsidRDefault="00000000">
      <w:pPr>
        <w:pStyle w:val="ListParagraph"/>
        <w:numPr>
          <w:ilvl w:val="1"/>
          <w:numId w:val="206"/>
        </w:numPr>
        <w:tabs>
          <w:tab w:val="left" w:pos="1600"/>
        </w:tabs>
        <w:spacing w:before="122"/>
      </w:pPr>
      <w:r>
        <w:t>Write</w:t>
      </w:r>
      <w:r>
        <w:rPr>
          <w:spacing w:val="-7"/>
        </w:rPr>
        <w:t xml:space="preserve"> </w:t>
      </w:r>
      <w:r>
        <w:t>the</w:t>
      </w:r>
      <w:r>
        <w:rPr>
          <w:spacing w:val="-6"/>
        </w:rPr>
        <w:t xml:space="preserve"> </w:t>
      </w:r>
      <w:r>
        <w:t>heading</w:t>
      </w:r>
      <w:r>
        <w:rPr>
          <w:spacing w:val="-4"/>
        </w:rPr>
        <w:t xml:space="preserve"> </w:t>
      </w:r>
      <w:r>
        <w:t>“</w:t>
      </w:r>
      <w:r>
        <w:rPr>
          <w:i/>
        </w:rPr>
        <w:t>Group</w:t>
      </w:r>
      <w:r>
        <w:rPr>
          <w:i/>
          <w:spacing w:val="-5"/>
        </w:rPr>
        <w:t xml:space="preserve"> </w:t>
      </w:r>
      <w:r>
        <w:rPr>
          <w:i/>
        </w:rPr>
        <w:t>Learning</w:t>
      </w:r>
      <w:r>
        <w:rPr>
          <w:i/>
          <w:spacing w:val="-4"/>
        </w:rPr>
        <w:t xml:space="preserve"> </w:t>
      </w:r>
      <w:r>
        <w:rPr>
          <w:i/>
        </w:rPr>
        <w:t>Expectations”</w:t>
      </w:r>
      <w:r>
        <w:rPr>
          <w:i/>
          <w:spacing w:val="-8"/>
        </w:rPr>
        <w:t xml:space="preserve"> </w:t>
      </w:r>
      <w:r>
        <w:t>on</w:t>
      </w:r>
      <w:r>
        <w:rPr>
          <w:spacing w:val="-6"/>
        </w:rPr>
        <w:t xml:space="preserve"> </w:t>
      </w:r>
      <w:r>
        <w:t>flipchart</w:t>
      </w:r>
      <w:r>
        <w:rPr>
          <w:spacing w:val="-5"/>
        </w:rPr>
        <w:t xml:space="preserve"> </w:t>
      </w:r>
      <w:r>
        <w:rPr>
          <w:spacing w:val="-2"/>
        </w:rPr>
        <w:t>paper</w:t>
      </w:r>
    </w:p>
    <w:p w14:paraId="168517B2" w14:textId="77777777" w:rsidR="000A4E28" w:rsidRDefault="00000000">
      <w:pPr>
        <w:pStyle w:val="ListParagraph"/>
        <w:numPr>
          <w:ilvl w:val="1"/>
          <w:numId w:val="206"/>
        </w:numPr>
        <w:tabs>
          <w:tab w:val="left" w:pos="1600"/>
        </w:tabs>
        <w:spacing w:before="119"/>
      </w:pPr>
      <w:r>
        <w:t>Write</w:t>
      </w:r>
      <w:r>
        <w:rPr>
          <w:spacing w:val="-8"/>
        </w:rPr>
        <w:t xml:space="preserve"> </w:t>
      </w:r>
      <w:r>
        <w:t>the</w:t>
      </w:r>
      <w:r>
        <w:rPr>
          <w:spacing w:val="-6"/>
        </w:rPr>
        <w:t xml:space="preserve"> </w:t>
      </w:r>
      <w:r>
        <w:t>heading</w:t>
      </w:r>
      <w:r>
        <w:rPr>
          <w:spacing w:val="-3"/>
        </w:rPr>
        <w:t xml:space="preserve"> </w:t>
      </w:r>
      <w:r>
        <w:t>“</w:t>
      </w:r>
      <w:r>
        <w:rPr>
          <w:i/>
        </w:rPr>
        <w:t>Group</w:t>
      </w:r>
      <w:r>
        <w:rPr>
          <w:i/>
          <w:spacing w:val="-5"/>
        </w:rPr>
        <w:t xml:space="preserve"> </w:t>
      </w:r>
      <w:r>
        <w:rPr>
          <w:i/>
        </w:rPr>
        <w:t>Agreement”</w:t>
      </w:r>
      <w:r>
        <w:rPr>
          <w:i/>
          <w:spacing w:val="-9"/>
        </w:rPr>
        <w:t xml:space="preserve"> </w:t>
      </w:r>
      <w:r>
        <w:t>on</w:t>
      </w:r>
      <w:r>
        <w:rPr>
          <w:spacing w:val="-4"/>
        </w:rPr>
        <w:t xml:space="preserve"> </w:t>
      </w:r>
      <w:r>
        <w:t>flipchart</w:t>
      </w:r>
      <w:r>
        <w:rPr>
          <w:spacing w:val="-2"/>
        </w:rPr>
        <w:t xml:space="preserve"> paper</w:t>
      </w:r>
    </w:p>
    <w:p w14:paraId="0AEABA18" w14:textId="77777777" w:rsidR="000A4E28" w:rsidRDefault="000A4E28">
      <w:pPr>
        <w:sectPr w:rsidR="000A4E28">
          <w:pgSz w:w="12240" w:h="15840"/>
          <w:pgMar w:top="940" w:right="960" w:bottom="1200" w:left="920" w:header="710" w:footer="1005" w:gutter="0"/>
          <w:cols w:space="720"/>
        </w:sectPr>
      </w:pPr>
    </w:p>
    <w:p w14:paraId="69F1E78F" w14:textId="77777777" w:rsidR="000A4E28" w:rsidRDefault="000A4E28">
      <w:pPr>
        <w:pStyle w:val="BodyText"/>
        <w:spacing w:before="252"/>
      </w:pPr>
    </w:p>
    <w:p w14:paraId="004D45AD" w14:textId="77777777" w:rsidR="000A4E28" w:rsidRDefault="00000000">
      <w:pPr>
        <w:pStyle w:val="ListParagraph"/>
        <w:numPr>
          <w:ilvl w:val="1"/>
          <w:numId w:val="206"/>
        </w:numPr>
        <w:tabs>
          <w:tab w:val="left" w:pos="1598"/>
        </w:tabs>
        <w:spacing w:line="278" w:lineRule="auto"/>
        <w:ind w:left="1598" w:right="663" w:hanging="358"/>
      </w:pPr>
      <w:r>
        <w:t>Print</w:t>
      </w:r>
      <w:r>
        <w:rPr>
          <w:spacing w:val="-4"/>
        </w:rPr>
        <w:t xml:space="preserve"> </w:t>
      </w:r>
      <w:r>
        <w:t>Introduction</w:t>
      </w:r>
      <w:r>
        <w:rPr>
          <w:spacing w:val="-5"/>
        </w:rPr>
        <w:t xml:space="preserve"> </w:t>
      </w:r>
      <w:r>
        <w:t>to</w:t>
      </w:r>
      <w:r>
        <w:rPr>
          <w:spacing w:val="-5"/>
        </w:rPr>
        <w:t xml:space="preserve"> </w:t>
      </w:r>
      <w:r>
        <w:t>Environmental</w:t>
      </w:r>
      <w:r>
        <w:rPr>
          <w:spacing w:val="-4"/>
        </w:rPr>
        <w:t xml:space="preserve"> </w:t>
      </w:r>
      <w:r>
        <w:t>Sanitation</w:t>
      </w:r>
      <w:r>
        <w:rPr>
          <w:spacing w:val="-5"/>
        </w:rPr>
        <w:t xml:space="preserve"> </w:t>
      </w:r>
      <w:r>
        <w:t>materials</w:t>
      </w:r>
      <w:r>
        <w:rPr>
          <w:spacing w:val="-3"/>
        </w:rPr>
        <w:t xml:space="preserve"> </w:t>
      </w:r>
      <w:r>
        <w:t>and</w:t>
      </w:r>
      <w:r>
        <w:rPr>
          <w:spacing w:val="-4"/>
        </w:rPr>
        <w:t xml:space="preserve"> </w:t>
      </w:r>
      <w:r>
        <w:t>organize</w:t>
      </w:r>
      <w:r>
        <w:rPr>
          <w:spacing w:val="-4"/>
        </w:rPr>
        <w:t xml:space="preserve"> </w:t>
      </w:r>
      <w:r>
        <w:t>them</w:t>
      </w:r>
      <w:r>
        <w:rPr>
          <w:spacing w:val="-4"/>
        </w:rPr>
        <w:t xml:space="preserve"> </w:t>
      </w:r>
      <w:r>
        <w:t>into</w:t>
      </w:r>
      <w:r>
        <w:rPr>
          <w:spacing w:val="-3"/>
        </w:rPr>
        <w:t xml:space="preserve"> </w:t>
      </w:r>
      <w:r>
        <w:t>one package for each participant (See list in Appendix 1)</w:t>
      </w:r>
    </w:p>
    <w:p w14:paraId="2F76A077" w14:textId="77777777" w:rsidR="000A4E28" w:rsidRDefault="00000000">
      <w:pPr>
        <w:pStyle w:val="ListParagraph"/>
        <w:numPr>
          <w:ilvl w:val="1"/>
          <w:numId w:val="206"/>
        </w:numPr>
        <w:tabs>
          <w:tab w:val="left" w:pos="1600"/>
        </w:tabs>
        <w:spacing w:before="117"/>
        <w:ind w:right="648"/>
      </w:pPr>
      <w:r>
        <w:t>Organize</w:t>
      </w:r>
      <w:r>
        <w:rPr>
          <w:spacing w:val="-3"/>
        </w:rPr>
        <w:t xml:space="preserve"> </w:t>
      </w:r>
      <w:r>
        <w:t>the</w:t>
      </w:r>
      <w:r>
        <w:rPr>
          <w:spacing w:val="-5"/>
        </w:rPr>
        <w:t xml:space="preserve"> </w:t>
      </w:r>
      <w:r>
        <w:t>participant</w:t>
      </w:r>
      <w:r>
        <w:rPr>
          <w:spacing w:val="-4"/>
        </w:rPr>
        <w:t xml:space="preserve"> </w:t>
      </w:r>
      <w:r>
        <w:t>materials,</w:t>
      </w:r>
      <w:r>
        <w:rPr>
          <w:spacing w:val="-1"/>
        </w:rPr>
        <w:t xml:space="preserve"> </w:t>
      </w:r>
      <w:r>
        <w:t>name</w:t>
      </w:r>
      <w:r>
        <w:rPr>
          <w:spacing w:val="-5"/>
        </w:rPr>
        <w:t xml:space="preserve"> </w:t>
      </w:r>
      <w:r>
        <w:t>tag,</w:t>
      </w:r>
      <w:r>
        <w:rPr>
          <w:spacing w:val="-4"/>
        </w:rPr>
        <w:t xml:space="preserve"> </w:t>
      </w:r>
      <w:r>
        <w:t>notebook</w:t>
      </w:r>
      <w:r>
        <w:rPr>
          <w:spacing w:val="-2"/>
        </w:rPr>
        <w:t xml:space="preserve"> </w:t>
      </w:r>
      <w:r>
        <w:t>and</w:t>
      </w:r>
      <w:r>
        <w:rPr>
          <w:spacing w:val="-3"/>
        </w:rPr>
        <w:t xml:space="preserve"> </w:t>
      </w:r>
      <w:r>
        <w:t>pen</w:t>
      </w:r>
      <w:r>
        <w:rPr>
          <w:spacing w:val="-2"/>
        </w:rPr>
        <w:t xml:space="preserve"> </w:t>
      </w:r>
      <w:r>
        <w:t>at</w:t>
      </w:r>
      <w:r>
        <w:rPr>
          <w:spacing w:val="-4"/>
        </w:rPr>
        <w:t xml:space="preserve"> </w:t>
      </w:r>
      <w:r>
        <w:t>each</w:t>
      </w:r>
      <w:r>
        <w:rPr>
          <w:spacing w:val="-5"/>
        </w:rPr>
        <w:t xml:space="preserve"> </w:t>
      </w:r>
      <w:r>
        <w:t>seat</w:t>
      </w:r>
      <w:r>
        <w:rPr>
          <w:spacing w:val="-4"/>
        </w:rPr>
        <w:t xml:space="preserve"> </w:t>
      </w:r>
      <w:r>
        <w:t>(1</w:t>
      </w:r>
      <w:r>
        <w:rPr>
          <w:spacing w:val="-3"/>
        </w:rPr>
        <w:t xml:space="preserve"> </w:t>
      </w:r>
      <w:r>
        <w:t xml:space="preserve">per </w:t>
      </w:r>
      <w:r>
        <w:rPr>
          <w:spacing w:val="-2"/>
        </w:rPr>
        <w:t>participant)</w:t>
      </w:r>
    </w:p>
    <w:p w14:paraId="74F6CBEC" w14:textId="77777777" w:rsidR="000A4E28" w:rsidRDefault="00000000">
      <w:pPr>
        <w:pStyle w:val="ListParagraph"/>
        <w:numPr>
          <w:ilvl w:val="1"/>
          <w:numId w:val="206"/>
        </w:numPr>
        <w:tabs>
          <w:tab w:val="left" w:pos="1600"/>
        </w:tabs>
        <w:spacing w:before="120"/>
      </w:pPr>
      <w:r>
        <w:t>Prepare</w:t>
      </w:r>
      <w:r>
        <w:rPr>
          <w:spacing w:val="-7"/>
        </w:rPr>
        <w:t xml:space="preserve"> </w:t>
      </w:r>
      <w:r>
        <w:t>the</w:t>
      </w:r>
      <w:r>
        <w:rPr>
          <w:spacing w:val="-7"/>
        </w:rPr>
        <w:t xml:space="preserve"> </w:t>
      </w:r>
      <w:r>
        <w:t>materials</w:t>
      </w:r>
      <w:r>
        <w:rPr>
          <w:spacing w:val="-3"/>
        </w:rPr>
        <w:t xml:space="preserve"> </w:t>
      </w:r>
      <w:r>
        <w:t>needed</w:t>
      </w:r>
      <w:r>
        <w:rPr>
          <w:spacing w:val="-7"/>
        </w:rPr>
        <w:t xml:space="preserve"> </w:t>
      </w:r>
      <w:r>
        <w:t>for</w:t>
      </w:r>
      <w:r>
        <w:rPr>
          <w:spacing w:val="-6"/>
        </w:rPr>
        <w:t xml:space="preserve"> </w:t>
      </w:r>
      <w:r>
        <w:t>the</w:t>
      </w:r>
      <w:r>
        <w:rPr>
          <w:spacing w:val="-6"/>
        </w:rPr>
        <w:t xml:space="preserve"> </w:t>
      </w:r>
      <w:r>
        <w:t>Icebreaker</w:t>
      </w:r>
      <w:r>
        <w:rPr>
          <w:spacing w:val="-8"/>
        </w:rPr>
        <w:t xml:space="preserve"> </w:t>
      </w:r>
      <w:r>
        <w:rPr>
          <w:spacing w:val="-2"/>
        </w:rPr>
        <w:t>Activity</w:t>
      </w:r>
    </w:p>
    <w:p w14:paraId="3AFA0B08" w14:textId="77777777" w:rsidR="000A4E28" w:rsidRDefault="00000000">
      <w:pPr>
        <w:pStyle w:val="ListParagraph"/>
        <w:numPr>
          <w:ilvl w:val="1"/>
          <w:numId w:val="206"/>
        </w:numPr>
        <w:tabs>
          <w:tab w:val="left" w:pos="1600"/>
        </w:tabs>
        <w:spacing w:before="119"/>
      </w:pPr>
      <w:r>
        <w:t>If</w:t>
      </w:r>
      <w:r>
        <w:rPr>
          <w:spacing w:val="-6"/>
        </w:rPr>
        <w:t xml:space="preserve"> </w:t>
      </w:r>
      <w:r>
        <w:t>your</w:t>
      </w:r>
      <w:r>
        <w:rPr>
          <w:spacing w:val="-4"/>
        </w:rPr>
        <w:t xml:space="preserve"> </w:t>
      </w:r>
      <w:r>
        <w:t>organization</w:t>
      </w:r>
      <w:r>
        <w:rPr>
          <w:spacing w:val="-5"/>
        </w:rPr>
        <w:t xml:space="preserve"> </w:t>
      </w:r>
      <w:r>
        <w:t>uses</w:t>
      </w:r>
      <w:r>
        <w:rPr>
          <w:spacing w:val="-6"/>
        </w:rPr>
        <w:t xml:space="preserve"> </w:t>
      </w:r>
      <w:r>
        <w:t>a</w:t>
      </w:r>
      <w:r>
        <w:rPr>
          <w:spacing w:val="-5"/>
        </w:rPr>
        <w:t xml:space="preserve"> </w:t>
      </w:r>
      <w:r>
        <w:t>participant</w:t>
      </w:r>
      <w:r>
        <w:rPr>
          <w:spacing w:val="-6"/>
        </w:rPr>
        <w:t xml:space="preserve"> </w:t>
      </w:r>
      <w:r>
        <w:t>liability</w:t>
      </w:r>
      <w:r>
        <w:rPr>
          <w:spacing w:val="-5"/>
        </w:rPr>
        <w:t xml:space="preserve"> </w:t>
      </w:r>
      <w:r>
        <w:t>waiver,</w:t>
      </w:r>
      <w:r>
        <w:rPr>
          <w:spacing w:val="-3"/>
        </w:rPr>
        <w:t xml:space="preserve"> </w:t>
      </w:r>
      <w:r>
        <w:t>print</w:t>
      </w:r>
      <w:r>
        <w:rPr>
          <w:spacing w:val="-6"/>
        </w:rPr>
        <w:t xml:space="preserve"> </w:t>
      </w:r>
      <w:r>
        <w:t>one</w:t>
      </w:r>
      <w:r>
        <w:rPr>
          <w:spacing w:val="-7"/>
        </w:rPr>
        <w:t xml:space="preserve"> </w:t>
      </w:r>
      <w:r>
        <w:t>for</w:t>
      </w:r>
      <w:r>
        <w:rPr>
          <w:spacing w:val="-6"/>
        </w:rPr>
        <w:t xml:space="preserve"> </w:t>
      </w:r>
      <w:r>
        <w:t>each</w:t>
      </w:r>
      <w:r>
        <w:rPr>
          <w:spacing w:val="-6"/>
        </w:rPr>
        <w:t xml:space="preserve"> </w:t>
      </w:r>
      <w:r>
        <w:rPr>
          <w:spacing w:val="-2"/>
        </w:rPr>
        <w:t>participant</w:t>
      </w:r>
    </w:p>
    <w:p w14:paraId="2585F3C5" w14:textId="77777777" w:rsidR="000A4E28" w:rsidRDefault="00000000">
      <w:pPr>
        <w:pStyle w:val="ListParagraph"/>
        <w:numPr>
          <w:ilvl w:val="1"/>
          <w:numId w:val="206"/>
        </w:numPr>
        <w:tabs>
          <w:tab w:val="left" w:pos="1600"/>
        </w:tabs>
        <w:spacing w:before="119"/>
        <w:ind w:right="975"/>
      </w:pPr>
      <w:r>
        <w:t>If</w:t>
      </w:r>
      <w:r>
        <w:rPr>
          <w:spacing w:val="-1"/>
        </w:rPr>
        <w:t xml:space="preserve"> </w:t>
      </w:r>
      <w:r>
        <w:t>you</w:t>
      </w:r>
      <w:r>
        <w:rPr>
          <w:spacing w:val="-3"/>
        </w:rPr>
        <w:t xml:space="preserve"> </w:t>
      </w:r>
      <w:r>
        <w:t>will</w:t>
      </w:r>
      <w:r>
        <w:rPr>
          <w:spacing w:val="-3"/>
        </w:rPr>
        <w:t xml:space="preserve"> </w:t>
      </w:r>
      <w:r>
        <w:t>be</w:t>
      </w:r>
      <w:r>
        <w:rPr>
          <w:spacing w:val="-3"/>
        </w:rPr>
        <w:t xml:space="preserve"> </w:t>
      </w:r>
      <w:r>
        <w:t>asking</w:t>
      </w:r>
      <w:r>
        <w:rPr>
          <w:spacing w:val="-3"/>
        </w:rPr>
        <w:t xml:space="preserve"> </w:t>
      </w:r>
      <w:r>
        <w:t>participants</w:t>
      </w:r>
      <w:r>
        <w:rPr>
          <w:spacing w:val="-4"/>
        </w:rPr>
        <w:t xml:space="preserve"> </w:t>
      </w:r>
      <w:r>
        <w:t>to</w:t>
      </w:r>
      <w:r>
        <w:rPr>
          <w:spacing w:val="-4"/>
        </w:rPr>
        <w:t xml:space="preserve"> </w:t>
      </w:r>
      <w:r>
        <w:t>fill</w:t>
      </w:r>
      <w:r>
        <w:rPr>
          <w:spacing w:val="-3"/>
        </w:rPr>
        <w:t xml:space="preserve"> </w:t>
      </w:r>
      <w:r>
        <w:t>in</w:t>
      </w:r>
      <w:r>
        <w:rPr>
          <w:spacing w:val="-3"/>
        </w:rPr>
        <w:t xml:space="preserve"> </w:t>
      </w:r>
      <w:r>
        <w:t>a</w:t>
      </w:r>
      <w:r>
        <w:rPr>
          <w:spacing w:val="-4"/>
        </w:rPr>
        <w:t xml:space="preserve"> </w:t>
      </w:r>
      <w:r>
        <w:t>pre-workshop</w:t>
      </w:r>
      <w:r>
        <w:rPr>
          <w:spacing w:val="-6"/>
        </w:rPr>
        <w:t xml:space="preserve"> </w:t>
      </w:r>
      <w:r>
        <w:t>questionnaire,</w:t>
      </w:r>
      <w:r>
        <w:rPr>
          <w:spacing w:val="-3"/>
        </w:rPr>
        <w:t xml:space="preserve"> </w:t>
      </w:r>
      <w:r>
        <w:t>print</w:t>
      </w:r>
      <w:r>
        <w:rPr>
          <w:spacing w:val="-2"/>
        </w:rPr>
        <w:t xml:space="preserve"> </w:t>
      </w:r>
      <w:r>
        <w:t>one questionnaire for each participant</w:t>
      </w:r>
    </w:p>
    <w:p w14:paraId="1EE59972" w14:textId="77777777" w:rsidR="000A4E28" w:rsidRDefault="00000000">
      <w:pPr>
        <w:pStyle w:val="ListParagraph"/>
        <w:numPr>
          <w:ilvl w:val="1"/>
          <w:numId w:val="206"/>
        </w:numPr>
        <w:tabs>
          <w:tab w:val="left" w:pos="1600"/>
        </w:tabs>
        <w:spacing w:before="121"/>
      </w:pPr>
      <w:r>
        <w:t>If</w:t>
      </w:r>
      <w:r>
        <w:rPr>
          <w:spacing w:val="-2"/>
        </w:rPr>
        <w:t xml:space="preserve"> </w:t>
      </w:r>
      <w:r>
        <w:t>you</w:t>
      </w:r>
      <w:r>
        <w:rPr>
          <w:spacing w:val="-4"/>
        </w:rPr>
        <w:t xml:space="preserve"> </w:t>
      </w:r>
      <w:r>
        <w:t>are</w:t>
      </w:r>
      <w:r>
        <w:rPr>
          <w:spacing w:val="-3"/>
        </w:rPr>
        <w:t xml:space="preserve"> </w:t>
      </w:r>
      <w:r>
        <w:t>planning</w:t>
      </w:r>
      <w:r>
        <w:rPr>
          <w:spacing w:val="-3"/>
        </w:rPr>
        <w:t xml:space="preserve"> </w:t>
      </w:r>
      <w:r>
        <w:t>to</w:t>
      </w:r>
      <w:r>
        <w:rPr>
          <w:spacing w:val="-4"/>
        </w:rPr>
        <w:t xml:space="preserve"> </w:t>
      </w:r>
      <w:r>
        <w:t>use</w:t>
      </w:r>
      <w:r>
        <w:rPr>
          <w:spacing w:val="-3"/>
        </w:rPr>
        <w:t xml:space="preserve"> </w:t>
      </w:r>
      <w:r>
        <w:rPr>
          <w:spacing w:val="-2"/>
        </w:rPr>
        <w:t>video:</w:t>
      </w:r>
    </w:p>
    <w:p w14:paraId="693C6BD3" w14:textId="77777777" w:rsidR="000A4E28" w:rsidRDefault="00000000">
      <w:pPr>
        <w:pStyle w:val="ListParagraph"/>
        <w:numPr>
          <w:ilvl w:val="2"/>
          <w:numId w:val="206"/>
        </w:numPr>
        <w:tabs>
          <w:tab w:val="left" w:pos="2031"/>
        </w:tabs>
        <w:spacing w:before="122"/>
        <w:ind w:left="2031" w:hanging="359"/>
      </w:pPr>
      <w:r>
        <w:t>Cue</w:t>
      </w:r>
      <w:r>
        <w:rPr>
          <w:spacing w:val="-4"/>
        </w:rPr>
        <w:t xml:space="preserve"> </w:t>
      </w:r>
      <w:r>
        <w:t>the</w:t>
      </w:r>
      <w:r>
        <w:rPr>
          <w:spacing w:val="-3"/>
        </w:rPr>
        <w:t xml:space="preserve"> </w:t>
      </w:r>
      <w:r>
        <w:t>video</w:t>
      </w:r>
      <w:r>
        <w:rPr>
          <w:spacing w:val="-4"/>
        </w:rPr>
        <w:t xml:space="preserve"> </w:t>
      </w:r>
      <w:r>
        <w:t>on</w:t>
      </w:r>
      <w:r>
        <w:rPr>
          <w:spacing w:val="-3"/>
        </w:rPr>
        <w:t xml:space="preserve"> </w:t>
      </w:r>
      <w:r>
        <w:t>your</w:t>
      </w:r>
      <w:r>
        <w:rPr>
          <w:spacing w:val="-4"/>
        </w:rPr>
        <w:t xml:space="preserve"> </w:t>
      </w:r>
      <w:r>
        <w:rPr>
          <w:spacing w:val="-2"/>
        </w:rPr>
        <w:t>computer</w:t>
      </w:r>
    </w:p>
    <w:p w14:paraId="4E016D72" w14:textId="77777777" w:rsidR="000A4E28" w:rsidRDefault="00000000">
      <w:pPr>
        <w:pStyle w:val="ListParagraph"/>
        <w:numPr>
          <w:ilvl w:val="2"/>
          <w:numId w:val="206"/>
        </w:numPr>
        <w:tabs>
          <w:tab w:val="left" w:pos="2031"/>
        </w:tabs>
        <w:spacing w:before="99"/>
        <w:ind w:left="2031" w:hanging="359"/>
      </w:pPr>
      <w:r>
        <w:t>Check</w:t>
      </w:r>
      <w:r>
        <w:rPr>
          <w:spacing w:val="-6"/>
        </w:rPr>
        <w:t xml:space="preserve"> </w:t>
      </w:r>
      <w:r>
        <w:t>that</w:t>
      </w:r>
      <w:r>
        <w:rPr>
          <w:spacing w:val="-6"/>
        </w:rPr>
        <w:t xml:space="preserve"> </w:t>
      </w:r>
      <w:r>
        <w:t>the</w:t>
      </w:r>
      <w:r>
        <w:rPr>
          <w:spacing w:val="-4"/>
        </w:rPr>
        <w:t xml:space="preserve"> </w:t>
      </w:r>
      <w:r>
        <w:t>projector</w:t>
      </w:r>
      <w:r>
        <w:rPr>
          <w:spacing w:val="-6"/>
        </w:rPr>
        <w:t xml:space="preserve"> </w:t>
      </w:r>
      <w:r>
        <w:t>and</w:t>
      </w:r>
      <w:r>
        <w:rPr>
          <w:spacing w:val="-4"/>
        </w:rPr>
        <w:t xml:space="preserve"> </w:t>
      </w:r>
      <w:r>
        <w:t>speakers</w:t>
      </w:r>
      <w:r>
        <w:rPr>
          <w:spacing w:val="-4"/>
        </w:rPr>
        <w:t xml:space="preserve"> </w:t>
      </w:r>
      <w:r>
        <w:t>are</w:t>
      </w:r>
      <w:r>
        <w:rPr>
          <w:spacing w:val="-4"/>
        </w:rPr>
        <w:t xml:space="preserve"> </w:t>
      </w:r>
      <w:r>
        <w:rPr>
          <w:spacing w:val="-2"/>
        </w:rPr>
        <w:t>working</w:t>
      </w:r>
    </w:p>
    <w:p w14:paraId="27D0888E" w14:textId="77777777" w:rsidR="000A4E28" w:rsidRDefault="00000000">
      <w:pPr>
        <w:pStyle w:val="ListParagraph"/>
        <w:numPr>
          <w:ilvl w:val="1"/>
          <w:numId w:val="206"/>
        </w:numPr>
        <w:tabs>
          <w:tab w:val="left" w:pos="1600"/>
        </w:tabs>
        <w:spacing w:before="100"/>
      </w:pPr>
      <w:r>
        <w:t>Optional:</w:t>
      </w:r>
      <w:r>
        <w:rPr>
          <w:spacing w:val="-13"/>
        </w:rPr>
        <w:t xml:space="preserve"> </w:t>
      </w:r>
      <w:r>
        <w:t>Write</w:t>
      </w:r>
      <w:r>
        <w:rPr>
          <w:spacing w:val="-7"/>
        </w:rPr>
        <w:t xml:space="preserve"> </w:t>
      </w:r>
      <w:r>
        <w:t>the</w:t>
      </w:r>
      <w:r>
        <w:rPr>
          <w:spacing w:val="-7"/>
        </w:rPr>
        <w:t xml:space="preserve"> </w:t>
      </w:r>
      <w:r>
        <w:t>session</w:t>
      </w:r>
      <w:r>
        <w:rPr>
          <w:spacing w:val="-6"/>
        </w:rPr>
        <w:t xml:space="preserve"> </w:t>
      </w:r>
      <w:r>
        <w:t>Learning</w:t>
      </w:r>
      <w:r>
        <w:rPr>
          <w:spacing w:val="-5"/>
        </w:rPr>
        <w:t xml:space="preserve"> </w:t>
      </w:r>
      <w:r>
        <w:t>Outcomes</w:t>
      </w:r>
      <w:r>
        <w:rPr>
          <w:spacing w:val="-5"/>
        </w:rPr>
        <w:t xml:space="preserve"> </w:t>
      </w:r>
      <w:r>
        <w:t>on</w:t>
      </w:r>
      <w:r>
        <w:rPr>
          <w:spacing w:val="-7"/>
        </w:rPr>
        <w:t xml:space="preserve"> </w:t>
      </w:r>
      <w:r>
        <w:t>flipchart</w:t>
      </w:r>
      <w:r>
        <w:rPr>
          <w:spacing w:val="-3"/>
        </w:rPr>
        <w:t xml:space="preserve"> </w:t>
      </w:r>
      <w:r>
        <w:rPr>
          <w:spacing w:val="-2"/>
        </w:rPr>
        <w:t>paper</w:t>
      </w:r>
    </w:p>
    <w:p w14:paraId="061376C6" w14:textId="77777777" w:rsidR="000A4E28" w:rsidRDefault="00000000">
      <w:pPr>
        <w:pStyle w:val="BodyText"/>
        <w:spacing w:before="157"/>
        <w:rPr>
          <w:sz w:val="20"/>
        </w:rPr>
      </w:pPr>
      <w:r>
        <w:rPr>
          <w:noProof/>
        </w:rPr>
        <mc:AlternateContent>
          <mc:Choice Requires="wpg">
            <w:drawing>
              <wp:anchor distT="0" distB="0" distL="0" distR="0" simplePos="0" relativeHeight="251708416" behindDoc="1" locked="0" layoutInCell="1" allowOverlap="1" wp14:anchorId="72D19A5A" wp14:editId="6E1B5C03">
                <wp:simplePos x="0" y="0"/>
                <wp:positionH relativeFrom="page">
                  <wp:posOffset>914400</wp:posOffset>
                </wp:positionH>
                <wp:positionV relativeFrom="paragraph">
                  <wp:posOffset>261015</wp:posOffset>
                </wp:positionV>
                <wp:extent cx="5944870" cy="20320"/>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45" name="Graphic 14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46" name="Graphic 146"/>
                        <wps:cNvSpPr/>
                        <wps:spPr>
                          <a:xfrm>
                            <a:off x="304" y="50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47" name="Graphic 147"/>
                        <wps:cNvSpPr/>
                        <wps:spPr>
                          <a:xfrm>
                            <a:off x="5941821"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8" name="Graphic 148"/>
                        <wps:cNvSpPr/>
                        <wps:spPr>
                          <a:xfrm>
                            <a:off x="304" y="507"/>
                            <a:ext cx="5944870" cy="17145"/>
                          </a:xfrm>
                          <a:custGeom>
                            <a:avLst/>
                            <a:gdLst/>
                            <a:ahLst/>
                            <a:cxnLst/>
                            <a:rect l="l" t="t" r="r" b="b"/>
                            <a:pathLst>
                              <a:path w="5944870" h="17145">
                                <a:moveTo>
                                  <a:pt x="3048" y="3060"/>
                                </a:moveTo>
                                <a:lnTo>
                                  <a:pt x="0" y="3060"/>
                                </a:lnTo>
                                <a:lnTo>
                                  <a:pt x="0" y="16764"/>
                                </a:lnTo>
                                <a:lnTo>
                                  <a:pt x="3048" y="16764"/>
                                </a:lnTo>
                                <a:lnTo>
                                  <a:pt x="3048" y="3060"/>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49" name="Graphic 149"/>
                        <wps:cNvSpPr/>
                        <wps:spPr>
                          <a:xfrm>
                            <a:off x="5941821" y="3556"/>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50" name="Graphic 150"/>
                        <wps:cNvSpPr/>
                        <wps:spPr>
                          <a:xfrm>
                            <a:off x="304" y="1727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51" name="Graphic 151"/>
                        <wps:cNvSpPr/>
                        <wps:spPr>
                          <a:xfrm>
                            <a:off x="304" y="1728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2FFB79F" id="Group 144" o:spid="_x0000_s1026" style="position:absolute;margin-left:1in;margin-top:20.55pt;width:468.1pt;height:1.6pt;z-index:-25160806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">
                <v:shape id="Graphic 14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" path="m5943600,l,,,19685r5943600,l5943600,xe" fillcolor="gray" stroked="f">
                  <v:path arrowok="t"/>
                </v:shape>
                <v:shape id="Graphic 146"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" path="m5941428,l3048,,,,,3048r3048,l5941428,3048r,-3048xe" fillcolor="#9f9f9f" stroked="f">
                  <v:path arrowok="t"/>
                </v:shape>
                <v:shape id="Graphic 147"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" path="m3047,l,,,3048r3047,l3047,xe" fillcolor="#e2e2e2" stroked="f">
                  <v:path arrowok="t"/>
                </v:shape>
                <v:shape id="Graphic 148"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" path="m3048,3060l,3060,,16764r3048,l3048,3060xem5944552,r-3035,l5941517,3048r3035,l5944552,xe" fillcolor="#9f9f9f" stroked="f">
                  <v:path arrowok="t"/>
                </v:shape>
                <v:shape id="Graphic 149"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" path="m3047,l,,,13715r3047,l3047,xe" fillcolor="#e2e2e2" stroked="f">
                  <v:path arrowok="t"/>
                </v:shape>
                <v:shape id="Graphic 150"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" path="m3047,l,,,3047r3047,l3047,xe" fillcolor="#9f9f9f" stroked="f">
                  <v:path arrowok="t"/>
                </v:shape>
                <v:shape id="Graphic 151"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" path="m5941428,l3048,,,,,3035r3048,l5941428,3035r,-3035xem5944552,r-3035,l5941517,3035r3035,l5944552,xe" fillcolor="#e2e2e2" stroked="f">
                  <v:path arrowok="t"/>
                </v:shape>
                <w10:wrap type="topAndBottom" anchorx="page"/>
              </v:group>
            </w:pict>
          </mc:Fallback>
        </mc:AlternateContent>
      </w:r>
    </w:p>
    <w:p w14:paraId="33C02C79" w14:textId="77777777" w:rsidR="000A4E28" w:rsidRDefault="00000000">
      <w:pPr>
        <w:pStyle w:val="Heading6"/>
        <w:tabs>
          <w:tab w:val="left" w:pos="8731"/>
        </w:tabs>
      </w:pPr>
      <w:r>
        <w:rPr>
          <w:spacing w:val="-2"/>
        </w:rPr>
        <w:t>Introduction</w:t>
      </w:r>
      <w:r>
        <w:tab/>
        <w:t>15</w:t>
      </w:r>
      <w:r>
        <w:rPr>
          <w:spacing w:val="-2"/>
        </w:rPr>
        <w:t xml:space="preserve"> minutes</w:t>
      </w:r>
    </w:p>
    <w:p w14:paraId="6E76EDAE" w14:textId="77777777" w:rsidR="000A4E28" w:rsidRDefault="000A4E28">
      <w:pPr>
        <w:pStyle w:val="BodyText"/>
        <w:spacing w:before="3"/>
        <w:rPr>
          <w:b/>
        </w:rPr>
      </w:pPr>
    </w:p>
    <w:p w14:paraId="6389103D" w14:textId="77777777" w:rsidR="000A4E28" w:rsidRDefault="00000000">
      <w:pPr>
        <w:pStyle w:val="ListParagraph"/>
        <w:numPr>
          <w:ilvl w:val="0"/>
          <w:numId w:val="205"/>
        </w:numPr>
        <w:tabs>
          <w:tab w:val="left" w:pos="1599"/>
        </w:tabs>
        <w:ind w:left="1599" w:hanging="306"/>
      </w:pPr>
      <w:r>
        <w:rPr>
          <w:noProof/>
        </w:rPr>
        <w:drawing>
          <wp:anchor distT="0" distB="0" distL="0" distR="0" simplePos="0" relativeHeight="251357184" behindDoc="0" locked="0" layoutInCell="1" allowOverlap="1" wp14:anchorId="2AA5DFE5" wp14:editId="388B10F6">
            <wp:simplePos x="0" y="0"/>
            <wp:positionH relativeFrom="page">
              <wp:posOffset>923967</wp:posOffset>
            </wp:positionH>
            <wp:positionV relativeFrom="paragraph">
              <wp:posOffset>-137513</wp:posOffset>
            </wp:positionV>
            <wp:extent cx="331893" cy="399288"/>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35" cstate="print"/>
                    <a:stretch>
                      <a:fillRect/>
                    </a:stretch>
                  </pic:blipFill>
                  <pic:spPr>
                    <a:xfrm>
                      <a:off x="0" y="0"/>
                      <a:ext cx="331893" cy="399288"/>
                    </a:xfrm>
                    <a:prstGeom prst="rect">
                      <a:avLst/>
                    </a:prstGeom>
                  </pic:spPr>
                </pic:pic>
              </a:graphicData>
            </a:graphic>
          </wp:anchor>
        </w:drawing>
      </w:r>
      <w:r>
        <w:rPr>
          <w:noProof/>
        </w:rPr>
        <w:drawing>
          <wp:anchor distT="0" distB="0" distL="0" distR="0" simplePos="0" relativeHeight="251358208" behindDoc="0" locked="0" layoutInCell="1" allowOverlap="1" wp14:anchorId="4A166CC2" wp14:editId="59571B94">
            <wp:simplePos x="0" y="0"/>
            <wp:positionH relativeFrom="page">
              <wp:posOffset>939190</wp:posOffset>
            </wp:positionH>
            <wp:positionV relativeFrom="paragraph">
              <wp:posOffset>514758</wp:posOffset>
            </wp:positionV>
            <wp:extent cx="320751" cy="419100"/>
            <wp:effectExtent l="0" t="0" r="0" b="0"/>
            <wp:wrapNone/>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27" cstate="print"/>
                    <a:stretch>
                      <a:fillRect/>
                    </a:stretch>
                  </pic:blipFill>
                  <pic:spPr>
                    <a:xfrm>
                      <a:off x="0" y="0"/>
                      <a:ext cx="320751" cy="419100"/>
                    </a:xfrm>
                    <a:prstGeom prst="rect">
                      <a:avLst/>
                    </a:prstGeom>
                  </pic:spPr>
                </pic:pic>
              </a:graphicData>
            </a:graphic>
          </wp:anchor>
        </w:drawing>
      </w:r>
      <w:r>
        <w:t>Introduce</w:t>
      </w:r>
      <w:r>
        <w:rPr>
          <w:spacing w:val="-9"/>
        </w:rPr>
        <w:t xml:space="preserve"> </w:t>
      </w:r>
      <w:r>
        <w:t>trainers,</w:t>
      </w:r>
      <w:r>
        <w:rPr>
          <w:spacing w:val="-5"/>
        </w:rPr>
        <w:t xml:space="preserve"> </w:t>
      </w:r>
      <w:r>
        <w:t>workshop</w:t>
      </w:r>
      <w:r>
        <w:rPr>
          <w:spacing w:val="-5"/>
        </w:rPr>
        <w:t xml:space="preserve"> </w:t>
      </w:r>
      <w:r>
        <w:t>hosts</w:t>
      </w:r>
      <w:r>
        <w:rPr>
          <w:spacing w:val="-6"/>
        </w:rPr>
        <w:t xml:space="preserve"> </w:t>
      </w:r>
      <w:r>
        <w:t>and</w:t>
      </w:r>
      <w:r>
        <w:rPr>
          <w:spacing w:val="-6"/>
        </w:rPr>
        <w:t xml:space="preserve"> </w:t>
      </w:r>
      <w:r>
        <w:t>other</w:t>
      </w:r>
      <w:r>
        <w:rPr>
          <w:spacing w:val="-5"/>
        </w:rPr>
        <w:t xml:space="preserve"> </w:t>
      </w:r>
      <w:r>
        <w:t>guests</w:t>
      </w:r>
      <w:r>
        <w:rPr>
          <w:spacing w:val="-4"/>
        </w:rPr>
        <w:t xml:space="preserve"> </w:t>
      </w:r>
      <w:r>
        <w:t>as</w:t>
      </w:r>
      <w:r>
        <w:rPr>
          <w:spacing w:val="-3"/>
        </w:rPr>
        <w:t xml:space="preserve"> </w:t>
      </w:r>
      <w:r>
        <w:rPr>
          <w:spacing w:val="-2"/>
        </w:rPr>
        <w:t>appropriate.</w:t>
      </w:r>
    </w:p>
    <w:p w14:paraId="1C40E0E2" w14:textId="77777777" w:rsidR="000A4E28" w:rsidRDefault="00000000">
      <w:pPr>
        <w:pStyle w:val="BodyText"/>
        <w:spacing w:before="66"/>
        <w:rPr>
          <w:sz w:val="20"/>
        </w:rPr>
      </w:pPr>
      <w:r>
        <w:rPr>
          <w:noProof/>
        </w:rPr>
        <mc:AlternateContent>
          <mc:Choice Requires="wpg">
            <w:drawing>
              <wp:anchor distT="0" distB="0" distL="0" distR="0" simplePos="0" relativeHeight="251709440" behindDoc="1" locked="0" layoutInCell="1" allowOverlap="1" wp14:anchorId="7DC9D314" wp14:editId="42B3B00F">
                <wp:simplePos x="0" y="0"/>
                <wp:positionH relativeFrom="page">
                  <wp:posOffset>1490344</wp:posOffset>
                </wp:positionH>
                <wp:positionV relativeFrom="paragraph">
                  <wp:posOffset>203240</wp:posOffset>
                </wp:positionV>
                <wp:extent cx="5368925" cy="3810"/>
                <wp:effectExtent l="0" t="0" r="0" b="0"/>
                <wp:wrapTopAndBottom/>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8925" cy="3810"/>
                          <a:chOff x="0" y="0"/>
                          <a:chExt cx="5368925" cy="3810"/>
                        </a:xfrm>
                      </wpg:grpSpPr>
                      <wps:wsp>
                        <wps:cNvPr id="155" name="Graphic 155"/>
                        <wps:cNvSpPr/>
                        <wps:spPr>
                          <a:xfrm>
                            <a:off x="0" y="0"/>
                            <a:ext cx="5367655" cy="3175"/>
                          </a:xfrm>
                          <a:custGeom>
                            <a:avLst/>
                            <a:gdLst/>
                            <a:ahLst/>
                            <a:cxnLst/>
                            <a:rect l="l" t="t" r="r" b="b"/>
                            <a:pathLst>
                              <a:path w="5367655" h="3175">
                                <a:moveTo>
                                  <a:pt x="5367655" y="0"/>
                                </a:moveTo>
                                <a:lnTo>
                                  <a:pt x="0" y="0"/>
                                </a:lnTo>
                                <a:lnTo>
                                  <a:pt x="0" y="3175"/>
                                </a:lnTo>
                                <a:lnTo>
                                  <a:pt x="5367655" y="3175"/>
                                </a:lnTo>
                                <a:lnTo>
                                  <a:pt x="5367655" y="0"/>
                                </a:lnTo>
                                <a:close/>
                              </a:path>
                            </a:pathLst>
                          </a:custGeom>
                          <a:solidFill>
                            <a:srgbClr val="808080"/>
                          </a:solidFill>
                        </wps:spPr>
                        <wps:bodyPr wrap="square" lIns="0" tIns="0" rIns="0" bIns="0" rtlCol="0">
                          <a:prstTxWarp prst="textNoShape">
                            <a:avLst/>
                          </a:prstTxWarp>
                          <a:noAutofit/>
                        </wps:bodyPr>
                      </wps:wsp>
                      <wps:wsp>
                        <wps:cNvPr id="156" name="Graphic 156"/>
                        <wps:cNvSpPr/>
                        <wps:spPr>
                          <a:xfrm>
                            <a:off x="381" y="647"/>
                            <a:ext cx="5365750" cy="3175"/>
                          </a:xfrm>
                          <a:custGeom>
                            <a:avLst/>
                            <a:gdLst/>
                            <a:ahLst/>
                            <a:cxnLst/>
                            <a:rect l="l" t="t" r="r" b="b"/>
                            <a:pathLst>
                              <a:path w="5365750" h="3175">
                                <a:moveTo>
                                  <a:pt x="3035" y="0"/>
                                </a:moveTo>
                                <a:lnTo>
                                  <a:pt x="0" y="0"/>
                                </a:lnTo>
                                <a:lnTo>
                                  <a:pt x="0" y="3035"/>
                                </a:lnTo>
                                <a:lnTo>
                                  <a:pt x="3035" y="3035"/>
                                </a:lnTo>
                                <a:lnTo>
                                  <a:pt x="3035" y="0"/>
                                </a:lnTo>
                                <a:close/>
                              </a:path>
                              <a:path w="5365750" h="3175">
                                <a:moveTo>
                                  <a:pt x="5365369" y="0"/>
                                </a:moveTo>
                                <a:lnTo>
                                  <a:pt x="3048" y="0"/>
                                </a:lnTo>
                                <a:lnTo>
                                  <a:pt x="3048" y="3035"/>
                                </a:lnTo>
                                <a:lnTo>
                                  <a:pt x="5365369" y="3035"/>
                                </a:lnTo>
                                <a:lnTo>
                                  <a:pt x="5365369" y="0"/>
                                </a:lnTo>
                                <a:close/>
                              </a:path>
                            </a:pathLst>
                          </a:custGeom>
                          <a:solidFill>
                            <a:srgbClr val="9F9F9F"/>
                          </a:solidFill>
                        </wps:spPr>
                        <wps:bodyPr wrap="square" lIns="0" tIns="0" rIns="0" bIns="0" rtlCol="0">
                          <a:prstTxWarp prst="textNoShape">
                            <a:avLst/>
                          </a:prstTxWarp>
                          <a:noAutofit/>
                        </wps:bodyPr>
                      </wps:wsp>
                      <wps:wsp>
                        <wps:cNvPr id="157" name="Graphic 157"/>
                        <wps:cNvSpPr/>
                        <wps:spPr>
                          <a:xfrm>
                            <a:off x="5365877"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8" name="Graphic 158"/>
                        <wps:cNvSpPr/>
                        <wps:spPr>
                          <a:xfrm>
                            <a:off x="381" y="647"/>
                            <a:ext cx="5368925" cy="3175"/>
                          </a:xfrm>
                          <a:custGeom>
                            <a:avLst/>
                            <a:gdLst/>
                            <a:ahLst/>
                            <a:cxnLst/>
                            <a:rect l="l" t="t" r="r" b="b"/>
                            <a:pathLst>
                              <a:path w="5368925" h="3175">
                                <a:moveTo>
                                  <a:pt x="3035" y="0"/>
                                </a:moveTo>
                                <a:lnTo>
                                  <a:pt x="0" y="0"/>
                                </a:lnTo>
                                <a:lnTo>
                                  <a:pt x="0" y="3035"/>
                                </a:lnTo>
                                <a:lnTo>
                                  <a:pt x="3035" y="3035"/>
                                </a:lnTo>
                                <a:lnTo>
                                  <a:pt x="3035" y="0"/>
                                </a:lnTo>
                                <a:close/>
                              </a:path>
                              <a:path w="5368925" h="3175">
                                <a:moveTo>
                                  <a:pt x="5368531" y="0"/>
                                </a:moveTo>
                                <a:lnTo>
                                  <a:pt x="5365496" y="0"/>
                                </a:lnTo>
                                <a:lnTo>
                                  <a:pt x="5365496" y="3035"/>
                                </a:lnTo>
                                <a:lnTo>
                                  <a:pt x="5368531" y="3035"/>
                                </a:lnTo>
                                <a:lnTo>
                                  <a:pt x="5368531" y="0"/>
                                </a:lnTo>
                                <a:close/>
                              </a:path>
                            </a:pathLst>
                          </a:custGeom>
                          <a:solidFill>
                            <a:srgbClr val="9F9F9F"/>
                          </a:solidFill>
                        </wps:spPr>
                        <wps:bodyPr wrap="square" lIns="0" tIns="0" rIns="0" bIns="0" rtlCol="0">
                          <a:prstTxWarp prst="textNoShape">
                            <a:avLst/>
                          </a:prstTxWarp>
                          <a:noAutofit/>
                        </wps:bodyPr>
                      </wps:wsp>
                      <wps:wsp>
                        <wps:cNvPr id="159" name="Graphic 159"/>
                        <wps:cNvSpPr/>
                        <wps:spPr>
                          <a:xfrm>
                            <a:off x="381" y="647"/>
                            <a:ext cx="5368925" cy="3175"/>
                          </a:xfrm>
                          <a:custGeom>
                            <a:avLst/>
                            <a:gdLst/>
                            <a:ahLst/>
                            <a:cxnLst/>
                            <a:rect l="l" t="t" r="r" b="b"/>
                            <a:pathLst>
                              <a:path w="5368925" h="3175">
                                <a:moveTo>
                                  <a:pt x="3035" y="0"/>
                                </a:moveTo>
                                <a:lnTo>
                                  <a:pt x="0" y="0"/>
                                </a:lnTo>
                                <a:lnTo>
                                  <a:pt x="0" y="3035"/>
                                </a:lnTo>
                                <a:lnTo>
                                  <a:pt x="3035" y="3035"/>
                                </a:lnTo>
                                <a:lnTo>
                                  <a:pt x="3035" y="0"/>
                                </a:lnTo>
                                <a:close/>
                              </a:path>
                              <a:path w="5368925" h="3175">
                                <a:moveTo>
                                  <a:pt x="5365369" y="0"/>
                                </a:moveTo>
                                <a:lnTo>
                                  <a:pt x="3048" y="0"/>
                                </a:lnTo>
                                <a:lnTo>
                                  <a:pt x="3048" y="3035"/>
                                </a:lnTo>
                                <a:lnTo>
                                  <a:pt x="5365369" y="3035"/>
                                </a:lnTo>
                                <a:lnTo>
                                  <a:pt x="5365369" y="0"/>
                                </a:lnTo>
                                <a:close/>
                              </a:path>
                              <a:path w="5368925" h="3175">
                                <a:moveTo>
                                  <a:pt x="5368531" y="0"/>
                                </a:moveTo>
                                <a:lnTo>
                                  <a:pt x="5365496" y="0"/>
                                </a:lnTo>
                                <a:lnTo>
                                  <a:pt x="5365496" y="3035"/>
                                </a:lnTo>
                                <a:lnTo>
                                  <a:pt x="5368531" y="3035"/>
                                </a:lnTo>
                                <a:lnTo>
                                  <a:pt x="5368531"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768746F" id="Group 154" o:spid="_x0000_s1026" style="position:absolute;margin-left:117.35pt;margin-top:16pt;width:422.75pt;height:.3pt;z-index:-251607040;mso-wrap-distance-left:0;mso-wrap-distance-right:0;mso-position-horizontal-relative:page" coordsize="5368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">
                <v:shape id="Graphic 155" o:spid="_x0000_s1027" style="position:absolute;width:53676;height:31;visibility:visible;mso-wrap-style:square;v-text-anchor:top" coordsize="53676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" path="m5367655,l,,,3175r5367655,l5367655,xe" fillcolor="gray" stroked="f">
                  <v:path arrowok="t"/>
                </v:shape>
                <v:shape id="Graphic 156" o:spid="_x0000_s1028" style="position:absolute;left:3;top:6;width:53658;height:32;visibility:visible;mso-wrap-style:square;v-text-anchor:top" coordsize="536575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" path="m3035,l,,,3035r3035,l3035,xem5365369,l3048,r,3035l5365369,3035r,-3035xe" fillcolor="#9f9f9f" stroked="f">
                  <v:path arrowok="t"/>
                </v:shape>
                <v:shape id="Graphic 157" o:spid="_x0000_s1029" style="position:absolute;left:53658;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" path="m3047,l,,,3047r3047,l3047,xe" fillcolor="#e2e2e2" stroked="f">
                  <v:path arrowok="t"/>
                </v:shape>
                <v:shape id="Graphic 158" o:spid="_x0000_s1030" style="position:absolute;left:3;top:6;width:53690;height:32;visibility:visible;mso-wrap-style:square;v-text-anchor:top" coordsize="53689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" path="m3035,l,,,3035r3035,l3035,xem5368531,r-3035,l5365496,3035r3035,l5368531,xe" fillcolor="#9f9f9f" stroked="f">
                  <v:path arrowok="t"/>
                </v:shape>
                <v:shape id="Graphic 159" o:spid="_x0000_s1031" style="position:absolute;left:3;top:6;width:53690;height:32;visibility:visible;mso-wrap-style:square;v-text-anchor:top" coordsize="536892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" path="m3035,l,,,3035r3035,l3035,xem5365369,l3048,r,3035l5365369,3035r,-3035xem5368531,r-3035,l5365496,3035r3035,l5368531,xe" fillcolor="#e2e2e2" stroked="f">
                  <v:path arrowok="t"/>
                </v:shape>
                <w10:wrap type="topAndBottom" anchorx="page"/>
              </v:group>
            </w:pict>
          </mc:Fallback>
        </mc:AlternateContent>
      </w:r>
    </w:p>
    <w:p w14:paraId="00000716" w14:textId="77777777" w:rsidR="000A4E28" w:rsidRDefault="00000000">
      <w:pPr>
        <w:pStyle w:val="BodyText"/>
        <w:spacing w:before="168"/>
        <w:ind w:left="1600" w:right="496"/>
      </w:pPr>
      <w:r>
        <w:t>In some countries, a formal welcoming ceremony will start the workshop. Consult with</w:t>
      </w:r>
      <w:r>
        <w:rPr>
          <w:spacing w:val="-3"/>
        </w:rPr>
        <w:t xml:space="preserve"> </w:t>
      </w:r>
      <w:r>
        <w:t>your</w:t>
      </w:r>
      <w:r>
        <w:rPr>
          <w:spacing w:val="-2"/>
        </w:rPr>
        <w:t xml:space="preserve"> </w:t>
      </w:r>
      <w:r>
        <w:t>host</w:t>
      </w:r>
      <w:r>
        <w:rPr>
          <w:spacing w:val="-4"/>
        </w:rPr>
        <w:t xml:space="preserve"> </w:t>
      </w:r>
      <w:r>
        <w:t>beforehand</w:t>
      </w:r>
      <w:r>
        <w:rPr>
          <w:spacing w:val="-3"/>
        </w:rPr>
        <w:t xml:space="preserve"> </w:t>
      </w:r>
      <w:r>
        <w:t>to</w:t>
      </w:r>
      <w:r>
        <w:rPr>
          <w:spacing w:val="-5"/>
        </w:rPr>
        <w:t xml:space="preserve"> </w:t>
      </w:r>
      <w:r>
        <w:t>determine</w:t>
      </w:r>
      <w:r>
        <w:rPr>
          <w:spacing w:val="-5"/>
        </w:rPr>
        <w:t xml:space="preserve"> </w:t>
      </w:r>
      <w:r>
        <w:t>the</w:t>
      </w:r>
      <w:r>
        <w:rPr>
          <w:spacing w:val="-5"/>
        </w:rPr>
        <w:t xml:space="preserve"> </w:t>
      </w:r>
      <w:r>
        <w:t>protocol</w:t>
      </w:r>
      <w:r>
        <w:rPr>
          <w:spacing w:val="-4"/>
        </w:rPr>
        <w:t xml:space="preserve"> </w:t>
      </w:r>
      <w:r>
        <w:t>and</w:t>
      </w:r>
      <w:r>
        <w:rPr>
          <w:spacing w:val="-3"/>
        </w:rPr>
        <w:t xml:space="preserve"> </w:t>
      </w:r>
      <w:r>
        <w:t>the</w:t>
      </w:r>
      <w:r>
        <w:rPr>
          <w:spacing w:val="-5"/>
        </w:rPr>
        <w:t xml:space="preserve"> </w:t>
      </w:r>
      <w:r>
        <w:t>amount</w:t>
      </w:r>
      <w:r>
        <w:rPr>
          <w:spacing w:val="-4"/>
        </w:rPr>
        <w:t xml:space="preserve"> </w:t>
      </w:r>
      <w:r>
        <w:t>of</w:t>
      </w:r>
      <w:r>
        <w:rPr>
          <w:spacing w:val="-1"/>
        </w:rPr>
        <w:t xml:space="preserve"> </w:t>
      </w:r>
      <w:r>
        <w:t>time</w:t>
      </w:r>
      <w:r>
        <w:rPr>
          <w:spacing w:val="-3"/>
        </w:rPr>
        <w:t xml:space="preserve"> </w:t>
      </w:r>
      <w:r>
        <w:t>required. You may need to adjust your agenda accordingly.</w:t>
      </w:r>
    </w:p>
    <w:p w14:paraId="1C1C8753" w14:textId="77777777" w:rsidR="000A4E28" w:rsidRDefault="00000000">
      <w:pPr>
        <w:pStyle w:val="BodyText"/>
        <w:spacing w:before="65"/>
        <w:rPr>
          <w:sz w:val="20"/>
        </w:rPr>
      </w:pPr>
      <w:r>
        <w:rPr>
          <w:noProof/>
        </w:rPr>
        <mc:AlternateContent>
          <mc:Choice Requires="wps">
            <w:drawing>
              <wp:anchor distT="0" distB="0" distL="0" distR="0" simplePos="0" relativeHeight="251710464" behindDoc="1" locked="0" layoutInCell="1" allowOverlap="1" wp14:anchorId="02760ACA" wp14:editId="0588AAF9">
                <wp:simplePos x="0" y="0"/>
                <wp:positionH relativeFrom="page">
                  <wp:posOffset>1473962</wp:posOffset>
                </wp:positionH>
                <wp:positionV relativeFrom="paragraph">
                  <wp:posOffset>202605</wp:posOffset>
                </wp:positionV>
                <wp:extent cx="5385435" cy="6350"/>
                <wp:effectExtent l="0" t="0" r="0" b="0"/>
                <wp:wrapTopAndBottom/>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5435" cy="6350"/>
                        </a:xfrm>
                        <a:custGeom>
                          <a:avLst/>
                          <a:gdLst/>
                          <a:ahLst/>
                          <a:cxnLst/>
                          <a:rect l="l" t="t" r="r" b="b"/>
                          <a:pathLst>
                            <a:path w="5385435" h="6350">
                              <a:moveTo>
                                <a:pt x="5382133" y="3060"/>
                              </a:moveTo>
                              <a:lnTo>
                                <a:pt x="3048" y="3060"/>
                              </a:lnTo>
                              <a:lnTo>
                                <a:pt x="0" y="3060"/>
                              </a:lnTo>
                              <a:lnTo>
                                <a:pt x="0" y="6096"/>
                              </a:lnTo>
                              <a:lnTo>
                                <a:pt x="3048" y="6096"/>
                              </a:lnTo>
                              <a:lnTo>
                                <a:pt x="5382133" y="6096"/>
                              </a:lnTo>
                              <a:lnTo>
                                <a:pt x="5382133" y="3060"/>
                              </a:lnTo>
                              <a:close/>
                            </a:path>
                            <a:path w="5385435" h="6350">
                              <a:moveTo>
                                <a:pt x="5382133" y="0"/>
                              </a:moveTo>
                              <a:lnTo>
                                <a:pt x="3048" y="0"/>
                              </a:lnTo>
                              <a:lnTo>
                                <a:pt x="0" y="0"/>
                              </a:lnTo>
                              <a:lnTo>
                                <a:pt x="0" y="3048"/>
                              </a:lnTo>
                              <a:lnTo>
                                <a:pt x="3048" y="3048"/>
                              </a:lnTo>
                              <a:lnTo>
                                <a:pt x="5382133" y="3048"/>
                              </a:lnTo>
                              <a:lnTo>
                                <a:pt x="5382133" y="0"/>
                              </a:lnTo>
                              <a:close/>
                            </a:path>
                            <a:path w="5385435" h="6350">
                              <a:moveTo>
                                <a:pt x="5385295" y="3060"/>
                              </a:moveTo>
                              <a:lnTo>
                                <a:pt x="5382260" y="3060"/>
                              </a:lnTo>
                              <a:lnTo>
                                <a:pt x="5382260" y="6096"/>
                              </a:lnTo>
                              <a:lnTo>
                                <a:pt x="5385295" y="6096"/>
                              </a:lnTo>
                              <a:lnTo>
                                <a:pt x="5385295" y="3060"/>
                              </a:lnTo>
                              <a:close/>
                            </a:path>
                            <a:path w="5385435" h="6350">
                              <a:moveTo>
                                <a:pt x="5385295" y="0"/>
                              </a:moveTo>
                              <a:lnTo>
                                <a:pt x="5382260" y="0"/>
                              </a:lnTo>
                              <a:lnTo>
                                <a:pt x="5382260" y="3048"/>
                              </a:lnTo>
                              <a:lnTo>
                                <a:pt x="5385295" y="3048"/>
                              </a:lnTo>
                              <a:lnTo>
                                <a:pt x="5385295" y="0"/>
                              </a:lnTo>
                              <a:close/>
                            </a:path>
                          </a:pathLst>
                        </a:custGeom>
                        <a:solidFill>
                          <a:srgbClr val="9F9F9F"/>
                        </a:solidFill>
                      </wps:spPr>
                      <wps:bodyPr wrap="square" lIns="0" tIns="0" rIns="0" bIns="0" rtlCol="0">
                        <a:prstTxWarp prst="textNoShape">
                          <a:avLst/>
                        </a:prstTxWarp>
                        <a:noAutofit/>
                      </wps:bodyPr>
                    </wps:wsp>
                  </a:graphicData>
                </a:graphic>
              </wp:anchor>
            </w:drawing>
          </mc:Choice>
          <mc:Fallback>
            <w:pict>
              <v:shape w14:anchorId="3E6D5D36" id="Graphic 160" o:spid="_x0000_s1026" style="position:absolute;margin-left:116.05pt;margin-top:15.95pt;width:424.05pt;height:.5pt;z-index:-251606016;visibility:visible;mso-wrap-style:square;mso-wrap-distance-left:0;mso-wrap-distance-top:0;mso-wrap-distance-right:0;mso-wrap-distance-bottom:0;mso-position-horizontal:absolute;mso-position-horizontal-relative:page;mso-position-vertical:absolute;mso-position-vertical-relative:text;v-text-anchor:top" coordsize="5385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" path="m5382133,3060l3048,3060,,3060,,6096r3048,l5382133,6096r,-3036xem5382133,l3048,,,,,3048r3048,l5382133,3048r,-3048xem5385295,3060r-3035,l5382260,6096r3035,l5385295,3060xem5385295,r-3035,l5382260,3048r3035,l5385295,xe" fillcolor="#9f9f9f" stroked="f">
                <v:path arrowok="t"/>
                <w10:wrap type="topAndBottom" anchorx="page"/>
              </v:shape>
            </w:pict>
          </mc:Fallback>
        </mc:AlternateContent>
      </w:r>
    </w:p>
    <w:p w14:paraId="0D8034B4" w14:textId="77777777" w:rsidR="000A4E28" w:rsidRDefault="00000000">
      <w:pPr>
        <w:pStyle w:val="ListParagraph"/>
        <w:numPr>
          <w:ilvl w:val="0"/>
          <w:numId w:val="205"/>
        </w:numPr>
        <w:tabs>
          <w:tab w:val="left" w:pos="1598"/>
        </w:tabs>
        <w:spacing w:before="165"/>
        <w:ind w:left="1598" w:hanging="358"/>
      </w:pPr>
      <w:r>
        <w:t>Workshop</w:t>
      </w:r>
      <w:r>
        <w:rPr>
          <w:spacing w:val="-8"/>
        </w:rPr>
        <w:t xml:space="preserve"> </w:t>
      </w:r>
      <w:r>
        <w:t>logistics</w:t>
      </w:r>
      <w:r>
        <w:rPr>
          <w:spacing w:val="-4"/>
        </w:rPr>
        <w:t xml:space="preserve"> </w:t>
      </w:r>
      <w:r>
        <w:t>-</w:t>
      </w:r>
      <w:r>
        <w:rPr>
          <w:spacing w:val="-2"/>
        </w:rPr>
        <w:t xml:space="preserve"> </w:t>
      </w:r>
      <w:r>
        <w:t>ask</w:t>
      </w:r>
      <w:r>
        <w:rPr>
          <w:spacing w:val="-3"/>
        </w:rPr>
        <w:t xml:space="preserve"> </w:t>
      </w:r>
      <w:r>
        <w:t>host</w:t>
      </w:r>
      <w:r>
        <w:rPr>
          <w:spacing w:val="-2"/>
        </w:rPr>
        <w:t xml:space="preserve"> </w:t>
      </w:r>
      <w:r>
        <w:t>if</w:t>
      </w:r>
      <w:r>
        <w:rPr>
          <w:spacing w:val="-2"/>
        </w:rPr>
        <w:t xml:space="preserve"> </w:t>
      </w:r>
      <w:r>
        <w:t>there</w:t>
      </w:r>
      <w:r>
        <w:rPr>
          <w:spacing w:val="-6"/>
        </w:rPr>
        <w:t xml:space="preserve"> </w:t>
      </w:r>
      <w:r>
        <w:t>is</w:t>
      </w:r>
      <w:r>
        <w:rPr>
          <w:spacing w:val="-3"/>
        </w:rPr>
        <w:t xml:space="preserve"> </w:t>
      </w:r>
      <w:r>
        <w:t>anything</w:t>
      </w:r>
      <w:r>
        <w:rPr>
          <w:spacing w:val="-3"/>
        </w:rPr>
        <w:t xml:space="preserve"> </w:t>
      </w:r>
      <w:r>
        <w:t>that</w:t>
      </w:r>
      <w:r>
        <w:rPr>
          <w:spacing w:val="-2"/>
        </w:rPr>
        <w:t xml:space="preserve"> </w:t>
      </w:r>
      <w:r>
        <w:t>needs</w:t>
      </w:r>
      <w:r>
        <w:rPr>
          <w:spacing w:val="-6"/>
        </w:rPr>
        <w:t xml:space="preserve"> </w:t>
      </w:r>
      <w:r>
        <w:t>to</w:t>
      </w:r>
      <w:r>
        <w:rPr>
          <w:spacing w:val="-6"/>
        </w:rPr>
        <w:t xml:space="preserve"> </w:t>
      </w:r>
      <w:r>
        <w:t>be</w:t>
      </w:r>
      <w:r>
        <w:rPr>
          <w:spacing w:val="-5"/>
        </w:rPr>
        <w:t xml:space="preserve"> </w:t>
      </w:r>
      <w:r>
        <w:rPr>
          <w:spacing w:val="-2"/>
        </w:rPr>
        <w:t>communicated.</w:t>
      </w:r>
    </w:p>
    <w:p w14:paraId="0A728B7A" w14:textId="77777777" w:rsidR="000A4E28" w:rsidRDefault="00000000">
      <w:pPr>
        <w:pStyle w:val="ListParagraph"/>
        <w:numPr>
          <w:ilvl w:val="0"/>
          <w:numId w:val="205"/>
        </w:numPr>
        <w:tabs>
          <w:tab w:val="left" w:pos="1598"/>
          <w:tab w:val="left" w:pos="1600"/>
        </w:tabs>
        <w:spacing w:before="119"/>
        <w:ind w:right="711" w:hanging="360"/>
      </w:pPr>
      <w:r>
        <w:t>Explain</w:t>
      </w:r>
      <w:r>
        <w:rPr>
          <w:spacing w:val="-4"/>
        </w:rPr>
        <w:t xml:space="preserve"> </w:t>
      </w:r>
      <w:r>
        <w:t>the</w:t>
      </w:r>
      <w:r>
        <w:rPr>
          <w:spacing w:val="-5"/>
        </w:rPr>
        <w:t xml:space="preserve"> </w:t>
      </w:r>
      <w:r>
        <w:t>building/workshop</w:t>
      </w:r>
      <w:r>
        <w:rPr>
          <w:spacing w:val="-5"/>
        </w:rPr>
        <w:t xml:space="preserve"> </w:t>
      </w:r>
      <w:r>
        <w:t>layout,</w:t>
      </w:r>
      <w:r>
        <w:rPr>
          <w:spacing w:val="-3"/>
        </w:rPr>
        <w:t xml:space="preserve"> </w:t>
      </w:r>
      <w:r>
        <w:t>bathroom</w:t>
      </w:r>
      <w:r>
        <w:rPr>
          <w:spacing w:val="-4"/>
        </w:rPr>
        <w:t xml:space="preserve"> </w:t>
      </w:r>
      <w:r>
        <w:t>location,</w:t>
      </w:r>
      <w:r>
        <w:rPr>
          <w:spacing w:val="-4"/>
        </w:rPr>
        <w:t xml:space="preserve"> </w:t>
      </w:r>
      <w:r>
        <w:t>emergency</w:t>
      </w:r>
      <w:r>
        <w:rPr>
          <w:spacing w:val="-6"/>
        </w:rPr>
        <w:t xml:space="preserve"> </w:t>
      </w:r>
      <w:r>
        <w:t>exits,</w:t>
      </w:r>
      <w:r>
        <w:rPr>
          <w:spacing w:val="-5"/>
        </w:rPr>
        <w:t xml:space="preserve"> </w:t>
      </w:r>
      <w:r>
        <w:t>first</w:t>
      </w:r>
      <w:r>
        <w:rPr>
          <w:spacing w:val="-5"/>
        </w:rPr>
        <w:t xml:space="preserve"> </w:t>
      </w:r>
      <w:r>
        <w:t>aid, and daily schedule.</w:t>
      </w:r>
    </w:p>
    <w:p w14:paraId="675D6FA1" w14:textId="77777777" w:rsidR="000A4E28" w:rsidRDefault="00000000">
      <w:pPr>
        <w:pStyle w:val="ListParagraph"/>
        <w:numPr>
          <w:ilvl w:val="0"/>
          <w:numId w:val="205"/>
        </w:numPr>
        <w:tabs>
          <w:tab w:val="left" w:pos="1598"/>
          <w:tab w:val="left" w:pos="1600"/>
        </w:tabs>
        <w:spacing w:before="121"/>
        <w:ind w:right="1508" w:hanging="360"/>
      </w:pPr>
      <w:r>
        <w:t>Review</w:t>
      </w:r>
      <w:r>
        <w:rPr>
          <w:spacing w:val="-4"/>
        </w:rPr>
        <w:t xml:space="preserve"> </w:t>
      </w:r>
      <w:r>
        <w:t>overall</w:t>
      </w:r>
      <w:r>
        <w:rPr>
          <w:spacing w:val="-3"/>
        </w:rPr>
        <w:t xml:space="preserve"> </w:t>
      </w:r>
      <w:r>
        <w:t>agenda</w:t>
      </w:r>
      <w:r>
        <w:rPr>
          <w:spacing w:val="-4"/>
        </w:rPr>
        <w:t xml:space="preserve"> </w:t>
      </w:r>
      <w:r>
        <w:t>for</w:t>
      </w:r>
      <w:r>
        <w:rPr>
          <w:spacing w:val="-4"/>
        </w:rPr>
        <w:t xml:space="preserve"> </w:t>
      </w:r>
      <w:r>
        <w:t>the</w:t>
      </w:r>
      <w:r>
        <w:rPr>
          <w:spacing w:val="-3"/>
        </w:rPr>
        <w:t xml:space="preserve"> </w:t>
      </w:r>
      <w:r>
        <w:t>workshop</w:t>
      </w:r>
      <w:r>
        <w:rPr>
          <w:spacing w:val="-4"/>
        </w:rPr>
        <w:t xml:space="preserve"> </w:t>
      </w:r>
      <w:r>
        <w:t>(i.e.</w:t>
      </w:r>
      <w:r>
        <w:rPr>
          <w:spacing w:val="-4"/>
        </w:rPr>
        <w:t xml:space="preserve"> </w:t>
      </w:r>
      <w:r>
        <w:t>4</w:t>
      </w:r>
      <w:r>
        <w:rPr>
          <w:spacing w:val="-4"/>
        </w:rPr>
        <w:t xml:space="preserve"> </w:t>
      </w:r>
      <w:r>
        <w:t>or</w:t>
      </w:r>
      <w:r>
        <w:rPr>
          <w:spacing w:val="-4"/>
        </w:rPr>
        <w:t xml:space="preserve"> </w:t>
      </w:r>
      <w:r>
        <w:t>5</w:t>
      </w:r>
      <w:r>
        <w:rPr>
          <w:spacing w:val="-3"/>
        </w:rPr>
        <w:t xml:space="preserve"> </w:t>
      </w:r>
      <w:r>
        <w:t>days</w:t>
      </w:r>
      <w:r>
        <w:rPr>
          <w:spacing w:val="-2"/>
        </w:rPr>
        <w:t xml:space="preserve"> </w:t>
      </w:r>
      <w:r>
        <w:t>with</w:t>
      </w:r>
      <w:r>
        <w:rPr>
          <w:spacing w:val="-3"/>
        </w:rPr>
        <w:t xml:space="preserve"> </w:t>
      </w:r>
      <w:r>
        <w:t>time</w:t>
      </w:r>
      <w:r>
        <w:rPr>
          <w:spacing w:val="-4"/>
        </w:rPr>
        <w:t xml:space="preserve"> </w:t>
      </w:r>
      <w:r>
        <w:t>spent</w:t>
      </w:r>
      <w:r>
        <w:rPr>
          <w:spacing w:val="-1"/>
        </w:rPr>
        <w:t xml:space="preserve"> </w:t>
      </w:r>
      <w:r>
        <w:t>in theoretical and practical sessions).</w:t>
      </w:r>
    </w:p>
    <w:p w14:paraId="0690690E" w14:textId="77777777" w:rsidR="000A4E28" w:rsidRDefault="00000000">
      <w:pPr>
        <w:pStyle w:val="ListParagraph"/>
        <w:numPr>
          <w:ilvl w:val="0"/>
          <w:numId w:val="205"/>
        </w:numPr>
        <w:tabs>
          <w:tab w:val="left" w:pos="1596"/>
          <w:tab w:val="left" w:pos="1598"/>
        </w:tabs>
        <w:spacing w:before="120"/>
        <w:ind w:left="1598" w:right="1193" w:hanging="358"/>
      </w:pPr>
      <w:r>
        <w:t>Lead</w:t>
      </w:r>
      <w:r>
        <w:rPr>
          <w:spacing w:val="-3"/>
        </w:rPr>
        <w:t xml:space="preserve"> </w:t>
      </w:r>
      <w:r>
        <w:t>an</w:t>
      </w:r>
      <w:r>
        <w:rPr>
          <w:spacing w:val="-3"/>
        </w:rPr>
        <w:t xml:space="preserve"> </w:t>
      </w:r>
      <w:r>
        <w:t>icebreaker</w:t>
      </w:r>
      <w:r>
        <w:rPr>
          <w:spacing w:val="-4"/>
        </w:rPr>
        <w:t xml:space="preserve"> </w:t>
      </w:r>
      <w:r>
        <w:t>activity</w:t>
      </w:r>
      <w:r>
        <w:rPr>
          <w:spacing w:val="-5"/>
        </w:rPr>
        <w:t xml:space="preserve"> </w:t>
      </w:r>
      <w:r>
        <w:t>to</w:t>
      </w:r>
      <w:r>
        <w:rPr>
          <w:spacing w:val="-3"/>
        </w:rPr>
        <w:t xml:space="preserve"> </w:t>
      </w:r>
      <w:r>
        <w:t>help</w:t>
      </w:r>
      <w:r>
        <w:rPr>
          <w:spacing w:val="-5"/>
        </w:rPr>
        <w:t xml:space="preserve"> </w:t>
      </w:r>
      <w:r>
        <w:t>participants</w:t>
      </w:r>
      <w:r>
        <w:rPr>
          <w:spacing w:val="-4"/>
        </w:rPr>
        <w:t xml:space="preserve"> </w:t>
      </w:r>
      <w:r>
        <w:t>meet</w:t>
      </w:r>
      <w:r>
        <w:rPr>
          <w:spacing w:val="-2"/>
        </w:rPr>
        <w:t xml:space="preserve"> </w:t>
      </w:r>
      <w:r>
        <w:t>each</w:t>
      </w:r>
      <w:r>
        <w:rPr>
          <w:spacing w:val="-5"/>
        </w:rPr>
        <w:t xml:space="preserve"> </w:t>
      </w:r>
      <w:r>
        <w:t>other</w:t>
      </w:r>
      <w:r>
        <w:rPr>
          <w:spacing w:val="-2"/>
        </w:rPr>
        <w:t xml:space="preserve"> </w:t>
      </w:r>
      <w:r>
        <w:t>and</w:t>
      </w:r>
      <w:r>
        <w:rPr>
          <w:spacing w:val="-5"/>
        </w:rPr>
        <w:t xml:space="preserve"> </w:t>
      </w:r>
      <w:r>
        <w:t>introduce themselves to the group. See options below for suggested icebreakers.</w:t>
      </w:r>
    </w:p>
    <w:p w14:paraId="6D1AF156" w14:textId="77777777" w:rsidR="000A4E28" w:rsidRDefault="000A4E28">
      <w:pPr>
        <w:pStyle w:val="BodyText"/>
        <w:spacing w:before="118"/>
      </w:pPr>
    </w:p>
    <w:p w14:paraId="3DA9535F" w14:textId="77777777" w:rsidR="000A4E28" w:rsidRDefault="00000000">
      <w:pPr>
        <w:pStyle w:val="Heading6"/>
        <w:spacing w:before="0"/>
        <w:ind w:left="1240"/>
      </w:pPr>
      <w:r>
        <w:rPr>
          <w:noProof/>
        </w:rPr>
        <w:drawing>
          <wp:anchor distT="0" distB="0" distL="0" distR="0" simplePos="0" relativeHeight="251359232" behindDoc="0" locked="0" layoutInCell="1" allowOverlap="1" wp14:anchorId="6713BFCA" wp14:editId="7BB19517">
            <wp:simplePos x="0" y="0"/>
            <wp:positionH relativeFrom="page">
              <wp:posOffset>828706</wp:posOffset>
            </wp:positionH>
            <wp:positionV relativeFrom="paragraph">
              <wp:posOffset>-33404</wp:posOffset>
            </wp:positionV>
            <wp:extent cx="443758" cy="380379"/>
            <wp:effectExtent l="0" t="0" r="0" b="0"/>
            <wp:wrapNone/>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37" cstate="print"/>
                    <a:stretch>
                      <a:fillRect/>
                    </a:stretch>
                  </pic:blipFill>
                  <pic:spPr>
                    <a:xfrm>
                      <a:off x="0" y="0"/>
                      <a:ext cx="443758" cy="380379"/>
                    </a:xfrm>
                    <a:prstGeom prst="rect">
                      <a:avLst/>
                    </a:prstGeom>
                  </pic:spPr>
                </pic:pic>
              </a:graphicData>
            </a:graphic>
          </wp:anchor>
        </w:drawing>
      </w:r>
      <w:r>
        <w:t>Option</w:t>
      </w:r>
      <w:r>
        <w:rPr>
          <w:spacing w:val="-3"/>
        </w:rPr>
        <w:t xml:space="preserve"> </w:t>
      </w:r>
      <w:r>
        <w:t>A</w:t>
      </w:r>
      <w:r>
        <w:rPr>
          <w:spacing w:val="-10"/>
        </w:rPr>
        <w:t xml:space="preserve"> </w:t>
      </w:r>
      <w:r>
        <w:t>Icebreaker:</w:t>
      </w:r>
      <w:r>
        <w:rPr>
          <w:spacing w:val="-2"/>
        </w:rPr>
        <w:t xml:space="preserve"> </w:t>
      </w:r>
      <w:r>
        <w:t>Name</w:t>
      </w:r>
      <w:r>
        <w:rPr>
          <w:spacing w:val="-3"/>
        </w:rPr>
        <w:t xml:space="preserve"> </w:t>
      </w:r>
      <w:r>
        <w:rPr>
          <w:spacing w:val="-4"/>
        </w:rPr>
        <w:t>Game</w:t>
      </w:r>
    </w:p>
    <w:p w14:paraId="23F04957" w14:textId="77777777" w:rsidR="000A4E28" w:rsidRDefault="00000000">
      <w:pPr>
        <w:pStyle w:val="ListParagraph"/>
        <w:numPr>
          <w:ilvl w:val="0"/>
          <w:numId w:val="204"/>
        </w:numPr>
        <w:tabs>
          <w:tab w:val="left" w:pos="1651"/>
          <w:tab w:val="left" w:pos="1653"/>
        </w:tabs>
        <w:spacing w:before="121"/>
        <w:ind w:right="924"/>
      </w:pPr>
      <w:r>
        <w:t>Have</w:t>
      </w:r>
      <w:r>
        <w:rPr>
          <w:spacing w:val="-2"/>
        </w:rPr>
        <w:t xml:space="preserve"> </w:t>
      </w:r>
      <w:r>
        <w:t>everyone</w:t>
      </w:r>
      <w:r>
        <w:rPr>
          <w:spacing w:val="-2"/>
        </w:rPr>
        <w:t xml:space="preserve"> </w:t>
      </w:r>
      <w:r>
        <w:t>stand</w:t>
      </w:r>
      <w:r>
        <w:rPr>
          <w:spacing w:val="-2"/>
        </w:rPr>
        <w:t xml:space="preserve"> </w:t>
      </w:r>
      <w:r>
        <w:t>up</w:t>
      </w:r>
      <w:r>
        <w:rPr>
          <w:spacing w:val="-6"/>
        </w:rPr>
        <w:t xml:space="preserve"> </w:t>
      </w:r>
      <w:r>
        <w:t>where</w:t>
      </w:r>
      <w:r>
        <w:rPr>
          <w:spacing w:val="-2"/>
        </w:rPr>
        <w:t xml:space="preserve"> </w:t>
      </w:r>
      <w:r>
        <w:t>they</w:t>
      </w:r>
      <w:r>
        <w:rPr>
          <w:spacing w:val="-4"/>
        </w:rPr>
        <w:t xml:space="preserve"> </w:t>
      </w:r>
      <w:r>
        <w:t>are.</w:t>
      </w:r>
      <w:r>
        <w:rPr>
          <w:spacing w:val="-3"/>
        </w:rPr>
        <w:t xml:space="preserve"> </w:t>
      </w:r>
      <w:r>
        <w:t>Ask</w:t>
      </w:r>
      <w:r>
        <w:rPr>
          <w:spacing w:val="-1"/>
        </w:rPr>
        <w:t xml:space="preserve"> </w:t>
      </w:r>
      <w:r>
        <w:t>the</w:t>
      </w:r>
      <w:r>
        <w:rPr>
          <w:spacing w:val="-4"/>
        </w:rPr>
        <w:t xml:space="preserve"> </w:t>
      </w:r>
      <w:r>
        <w:t>whole</w:t>
      </w:r>
      <w:r>
        <w:rPr>
          <w:spacing w:val="-2"/>
        </w:rPr>
        <w:t xml:space="preserve"> </w:t>
      </w:r>
      <w:r>
        <w:t>group</w:t>
      </w:r>
      <w:r>
        <w:rPr>
          <w:spacing w:val="-4"/>
        </w:rPr>
        <w:t xml:space="preserve"> </w:t>
      </w:r>
      <w:r>
        <w:t>to</w:t>
      </w:r>
      <w:r>
        <w:rPr>
          <w:spacing w:val="-2"/>
        </w:rPr>
        <w:t xml:space="preserve"> </w:t>
      </w:r>
      <w:r>
        <w:t>concentrate</w:t>
      </w:r>
      <w:r>
        <w:rPr>
          <w:spacing w:val="-1"/>
        </w:rPr>
        <w:t xml:space="preserve"> </w:t>
      </w:r>
      <w:r>
        <w:t>on everyone’s name as they are being said.</w:t>
      </w:r>
    </w:p>
    <w:p w14:paraId="543A62AD" w14:textId="77777777" w:rsidR="000A4E28" w:rsidRDefault="00000000">
      <w:pPr>
        <w:pStyle w:val="ListParagraph"/>
        <w:numPr>
          <w:ilvl w:val="0"/>
          <w:numId w:val="204"/>
        </w:numPr>
        <w:tabs>
          <w:tab w:val="left" w:pos="1651"/>
        </w:tabs>
        <w:spacing w:before="121"/>
        <w:ind w:left="1651" w:hanging="358"/>
      </w:pPr>
      <w:r>
        <w:t>Pick</w:t>
      </w:r>
      <w:r>
        <w:rPr>
          <w:spacing w:val="-4"/>
        </w:rPr>
        <w:t xml:space="preserve"> </w:t>
      </w:r>
      <w:r>
        <w:t>someone</w:t>
      </w:r>
      <w:r>
        <w:rPr>
          <w:spacing w:val="-6"/>
        </w:rPr>
        <w:t xml:space="preserve"> </w:t>
      </w:r>
      <w:r>
        <w:t>to</w:t>
      </w:r>
      <w:r>
        <w:rPr>
          <w:spacing w:val="-4"/>
        </w:rPr>
        <w:t xml:space="preserve"> </w:t>
      </w:r>
      <w:r>
        <w:t>start</w:t>
      </w:r>
      <w:r>
        <w:rPr>
          <w:spacing w:val="-4"/>
        </w:rPr>
        <w:t xml:space="preserve"> </w:t>
      </w:r>
      <w:r>
        <w:t>the</w:t>
      </w:r>
      <w:r>
        <w:rPr>
          <w:spacing w:val="-5"/>
        </w:rPr>
        <w:t xml:space="preserve"> </w:t>
      </w:r>
      <w:r>
        <w:t>game</w:t>
      </w:r>
      <w:r>
        <w:rPr>
          <w:spacing w:val="-4"/>
        </w:rPr>
        <w:t xml:space="preserve"> </w:t>
      </w:r>
      <w:r>
        <w:t>and</w:t>
      </w:r>
      <w:r>
        <w:rPr>
          <w:spacing w:val="-3"/>
        </w:rPr>
        <w:t xml:space="preserve"> </w:t>
      </w:r>
      <w:r>
        <w:t>ask</w:t>
      </w:r>
      <w:r>
        <w:rPr>
          <w:spacing w:val="-2"/>
        </w:rPr>
        <w:t xml:space="preserve"> </w:t>
      </w:r>
      <w:r>
        <w:t>them</w:t>
      </w:r>
      <w:r>
        <w:rPr>
          <w:spacing w:val="-4"/>
        </w:rPr>
        <w:t xml:space="preserve"> </w:t>
      </w:r>
      <w:r>
        <w:t>to</w:t>
      </w:r>
      <w:r>
        <w:rPr>
          <w:spacing w:val="-6"/>
        </w:rPr>
        <w:t xml:space="preserve"> </w:t>
      </w:r>
      <w:r>
        <w:t>say</w:t>
      </w:r>
      <w:r>
        <w:rPr>
          <w:spacing w:val="-5"/>
        </w:rPr>
        <w:t xml:space="preserve"> </w:t>
      </w:r>
      <w:r>
        <w:t>their</w:t>
      </w:r>
      <w:r>
        <w:rPr>
          <w:spacing w:val="-1"/>
        </w:rPr>
        <w:t xml:space="preserve"> </w:t>
      </w:r>
      <w:r>
        <w:rPr>
          <w:spacing w:val="-2"/>
        </w:rPr>
        <w:t>name.</w:t>
      </w:r>
    </w:p>
    <w:p w14:paraId="5EE8590B" w14:textId="77777777" w:rsidR="000A4E28" w:rsidRDefault="00000000">
      <w:pPr>
        <w:pStyle w:val="ListParagraph"/>
        <w:numPr>
          <w:ilvl w:val="0"/>
          <w:numId w:val="204"/>
        </w:numPr>
        <w:tabs>
          <w:tab w:val="left" w:pos="1651"/>
          <w:tab w:val="left" w:pos="1653"/>
        </w:tabs>
        <w:spacing w:before="121"/>
        <w:ind w:right="549"/>
      </w:pPr>
      <w:r>
        <w:t>Person</w:t>
      </w:r>
      <w:r>
        <w:rPr>
          <w:spacing w:val="-2"/>
        </w:rPr>
        <w:t xml:space="preserve"> </w:t>
      </w:r>
      <w:r>
        <w:t>2</w:t>
      </w:r>
      <w:r>
        <w:rPr>
          <w:spacing w:val="-4"/>
        </w:rPr>
        <w:t xml:space="preserve"> </w:t>
      </w:r>
      <w:r>
        <w:t>sitting</w:t>
      </w:r>
      <w:r>
        <w:rPr>
          <w:spacing w:val="-2"/>
        </w:rPr>
        <w:t xml:space="preserve"> </w:t>
      </w:r>
      <w:r>
        <w:t>beside</w:t>
      </w:r>
      <w:r>
        <w:rPr>
          <w:spacing w:val="-4"/>
        </w:rPr>
        <w:t xml:space="preserve"> </w:t>
      </w:r>
      <w:r>
        <w:t>them</w:t>
      </w:r>
      <w:r>
        <w:rPr>
          <w:spacing w:val="-3"/>
        </w:rPr>
        <w:t xml:space="preserve"> </w:t>
      </w:r>
      <w:r>
        <w:t>must</w:t>
      </w:r>
      <w:r>
        <w:rPr>
          <w:spacing w:val="-3"/>
        </w:rPr>
        <w:t xml:space="preserve"> </w:t>
      </w:r>
      <w:r>
        <w:t>repeat</w:t>
      </w:r>
      <w:r>
        <w:rPr>
          <w:spacing w:val="-3"/>
        </w:rPr>
        <w:t xml:space="preserve"> </w:t>
      </w:r>
      <w:r>
        <w:t>the</w:t>
      </w:r>
      <w:r>
        <w:rPr>
          <w:spacing w:val="-7"/>
        </w:rPr>
        <w:t xml:space="preserve"> </w:t>
      </w:r>
      <w:r>
        <w:t>first</w:t>
      </w:r>
      <w:r>
        <w:rPr>
          <w:spacing w:val="-3"/>
        </w:rPr>
        <w:t xml:space="preserve"> </w:t>
      </w:r>
      <w:r>
        <w:t>person’s</w:t>
      </w:r>
      <w:r>
        <w:rPr>
          <w:spacing w:val="-4"/>
        </w:rPr>
        <w:t xml:space="preserve"> </w:t>
      </w:r>
      <w:r>
        <w:t>name, and</w:t>
      </w:r>
      <w:r>
        <w:rPr>
          <w:spacing w:val="-4"/>
        </w:rPr>
        <w:t xml:space="preserve"> </w:t>
      </w:r>
      <w:r>
        <w:t>then</w:t>
      </w:r>
      <w:r>
        <w:rPr>
          <w:spacing w:val="-2"/>
        </w:rPr>
        <w:t xml:space="preserve"> </w:t>
      </w:r>
      <w:r>
        <w:t>say</w:t>
      </w:r>
      <w:r>
        <w:rPr>
          <w:spacing w:val="-4"/>
        </w:rPr>
        <w:t xml:space="preserve"> </w:t>
      </w:r>
      <w:r>
        <w:t>their own name.</w:t>
      </w:r>
    </w:p>
    <w:p w14:paraId="12ACDECE" w14:textId="77777777" w:rsidR="000A4E28" w:rsidRDefault="00000000">
      <w:pPr>
        <w:pStyle w:val="ListParagraph"/>
        <w:numPr>
          <w:ilvl w:val="0"/>
          <w:numId w:val="204"/>
        </w:numPr>
        <w:tabs>
          <w:tab w:val="left" w:pos="1651"/>
          <w:tab w:val="left" w:pos="1653"/>
        </w:tabs>
        <w:spacing w:before="118"/>
        <w:ind w:right="599"/>
      </w:pPr>
      <w:r>
        <w:t>Person</w:t>
      </w:r>
      <w:r>
        <w:rPr>
          <w:spacing w:val="-2"/>
        </w:rPr>
        <w:t xml:space="preserve"> </w:t>
      </w:r>
      <w:r>
        <w:t>3</w:t>
      </w:r>
      <w:r>
        <w:rPr>
          <w:spacing w:val="-4"/>
        </w:rPr>
        <w:t xml:space="preserve"> </w:t>
      </w:r>
      <w:r>
        <w:t>will</w:t>
      </w:r>
      <w:r>
        <w:rPr>
          <w:spacing w:val="-2"/>
        </w:rPr>
        <w:t xml:space="preserve"> </w:t>
      </w:r>
      <w:r>
        <w:t>say</w:t>
      </w:r>
      <w:r>
        <w:rPr>
          <w:spacing w:val="-4"/>
        </w:rPr>
        <w:t xml:space="preserve"> </w:t>
      </w:r>
      <w:r>
        <w:t>the</w:t>
      </w:r>
      <w:r>
        <w:rPr>
          <w:spacing w:val="-4"/>
        </w:rPr>
        <w:t xml:space="preserve"> </w:t>
      </w:r>
      <w:r>
        <w:t>first</w:t>
      </w:r>
      <w:r>
        <w:rPr>
          <w:spacing w:val="-3"/>
        </w:rPr>
        <w:t xml:space="preserve"> </w:t>
      </w:r>
      <w:r>
        <w:t>person’s</w:t>
      </w:r>
      <w:r>
        <w:rPr>
          <w:spacing w:val="-4"/>
        </w:rPr>
        <w:t xml:space="preserve"> </w:t>
      </w:r>
      <w:r>
        <w:t>name,</w:t>
      </w:r>
      <w:r>
        <w:rPr>
          <w:spacing w:val="-3"/>
        </w:rPr>
        <w:t xml:space="preserve"> </w:t>
      </w:r>
      <w:r>
        <w:t>the</w:t>
      </w:r>
      <w:r>
        <w:rPr>
          <w:spacing w:val="-4"/>
        </w:rPr>
        <w:t xml:space="preserve"> </w:t>
      </w:r>
      <w:r>
        <w:t>second</w:t>
      </w:r>
      <w:r>
        <w:rPr>
          <w:spacing w:val="-2"/>
        </w:rPr>
        <w:t xml:space="preserve"> </w:t>
      </w:r>
      <w:r>
        <w:t>person’s</w:t>
      </w:r>
      <w:r>
        <w:rPr>
          <w:spacing w:val="-4"/>
        </w:rPr>
        <w:t xml:space="preserve"> </w:t>
      </w:r>
      <w:r>
        <w:t>name, and</w:t>
      </w:r>
      <w:r>
        <w:rPr>
          <w:spacing w:val="-6"/>
        </w:rPr>
        <w:t xml:space="preserve"> </w:t>
      </w:r>
      <w:r>
        <w:t>then</w:t>
      </w:r>
      <w:r>
        <w:rPr>
          <w:spacing w:val="-4"/>
        </w:rPr>
        <w:t xml:space="preserve"> </w:t>
      </w:r>
      <w:r>
        <w:t>their own name.</w:t>
      </w:r>
    </w:p>
    <w:p w14:paraId="0CEC3638" w14:textId="77777777" w:rsidR="000A4E28" w:rsidRDefault="00000000">
      <w:pPr>
        <w:pStyle w:val="ListParagraph"/>
        <w:numPr>
          <w:ilvl w:val="0"/>
          <w:numId w:val="204"/>
        </w:numPr>
        <w:tabs>
          <w:tab w:val="left" w:pos="1651"/>
          <w:tab w:val="left" w:pos="1653"/>
        </w:tabs>
        <w:spacing w:before="121"/>
        <w:ind w:right="782" w:hanging="356"/>
        <w:jc w:val="both"/>
      </w:pPr>
      <w:r>
        <w:t>Continue</w:t>
      </w:r>
      <w:r>
        <w:rPr>
          <w:spacing w:val="-1"/>
        </w:rPr>
        <w:t xml:space="preserve"> </w:t>
      </w:r>
      <w:r>
        <w:t>around</w:t>
      </w:r>
      <w:r>
        <w:rPr>
          <w:spacing w:val="-3"/>
        </w:rPr>
        <w:t xml:space="preserve"> </w:t>
      </w:r>
      <w:r>
        <w:t>the</w:t>
      </w:r>
      <w:r>
        <w:rPr>
          <w:spacing w:val="-6"/>
        </w:rPr>
        <w:t xml:space="preserve"> </w:t>
      </w:r>
      <w:r>
        <w:t>group</w:t>
      </w:r>
      <w:r>
        <w:rPr>
          <w:spacing w:val="-1"/>
        </w:rPr>
        <w:t xml:space="preserve"> </w:t>
      </w:r>
      <w:r>
        <w:t>until</w:t>
      </w:r>
      <w:r>
        <w:rPr>
          <w:spacing w:val="-1"/>
        </w:rPr>
        <w:t xml:space="preserve"> </w:t>
      </w:r>
      <w:r>
        <w:t>everyone</w:t>
      </w:r>
      <w:r>
        <w:rPr>
          <w:spacing w:val="-1"/>
        </w:rPr>
        <w:t xml:space="preserve"> </w:t>
      </w:r>
      <w:r>
        <w:t>has</w:t>
      </w:r>
      <w:r>
        <w:rPr>
          <w:spacing w:val="-1"/>
        </w:rPr>
        <w:t xml:space="preserve"> </w:t>
      </w:r>
      <w:r>
        <w:t>said</w:t>
      </w:r>
      <w:r>
        <w:rPr>
          <w:spacing w:val="-1"/>
        </w:rPr>
        <w:t xml:space="preserve"> </w:t>
      </w:r>
      <w:r>
        <w:t>their</w:t>
      </w:r>
      <w:r>
        <w:rPr>
          <w:spacing w:val="-2"/>
        </w:rPr>
        <w:t xml:space="preserve"> </w:t>
      </w:r>
      <w:r>
        <w:t>own</w:t>
      </w:r>
      <w:r>
        <w:rPr>
          <w:spacing w:val="-1"/>
        </w:rPr>
        <w:t xml:space="preserve"> </w:t>
      </w:r>
      <w:r>
        <w:t>name, and</w:t>
      </w:r>
      <w:r>
        <w:rPr>
          <w:spacing w:val="-3"/>
        </w:rPr>
        <w:t xml:space="preserve"> </w:t>
      </w:r>
      <w:r>
        <w:t>then</w:t>
      </w:r>
      <w:r>
        <w:rPr>
          <w:spacing w:val="-1"/>
        </w:rPr>
        <w:t xml:space="preserve"> </w:t>
      </w:r>
      <w:r>
        <w:t>end with</w:t>
      </w:r>
      <w:r>
        <w:rPr>
          <w:spacing w:val="-2"/>
        </w:rPr>
        <w:t xml:space="preserve"> </w:t>
      </w:r>
      <w:r>
        <w:t>your</w:t>
      </w:r>
      <w:r>
        <w:rPr>
          <w:spacing w:val="-1"/>
        </w:rPr>
        <w:t xml:space="preserve"> </w:t>
      </w:r>
      <w:r>
        <w:t>turn.</w:t>
      </w:r>
      <w:r>
        <w:rPr>
          <w:spacing w:val="-3"/>
        </w:rPr>
        <w:t xml:space="preserve"> </w:t>
      </w:r>
      <w:r>
        <w:t>You</w:t>
      </w:r>
      <w:r>
        <w:rPr>
          <w:spacing w:val="-4"/>
        </w:rPr>
        <w:t xml:space="preserve"> </w:t>
      </w:r>
      <w:r>
        <w:t>may</w:t>
      </w:r>
      <w:r>
        <w:rPr>
          <w:spacing w:val="-4"/>
        </w:rPr>
        <w:t xml:space="preserve"> </w:t>
      </w:r>
      <w:r>
        <w:t>then</w:t>
      </w:r>
      <w:r>
        <w:rPr>
          <w:spacing w:val="-2"/>
        </w:rPr>
        <w:t xml:space="preserve"> </w:t>
      </w:r>
      <w:r>
        <w:t>see</w:t>
      </w:r>
      <w:r>
        <w:rPr>
          <w:spacing w:val="-2"/>
        </w:rPr>
        <w:t xml:space="preserve"> </w:t>
      </w:r>
      <w:r>
        <w:t>if Person</w:t>
      </w:r>
      <w:r>
        <w:rPr>
          <w:spacing w:val="-2"/>
        </w:rPr>
        <w:t xml:space="preserve"> </w:t>
      </w:r>
      <w:r>
        <w:t>1</w:t>
      </w:r>
      <w:r>
        <w:rPr>
          <w:spacing w:val="-4"/>
        </w:rPr>
        <w:t xml:space="preserve"> </w:t>
      </w:r>
      <w:r>
        <w:t>and</w:t>
      </w:r>
      <w:r>
        <w:rPr>
          <w:spacing w:val="-4"/>
        </w:rPr>
        <w:t xml:space="preserve"> </w:t>
      </w:r>
      <w:r>
        <w:t>Person</w:t>
      </w:r>
      <w:r>
        <w:rPr>
          <w:spacing w:val="-2"/>
        </w:rPr>
        <w:t xml:space="preserve"> </w:t>
      </w:r>
      <w:r>
        <w:t>2</w:t>
      </w:r>
      <w:r>
        <w:rPr>
          <w:spacing w:val="-4"/>
        </w:rPr>
        <w:t xml:space="preserve"> </w:t>
      </w:r>
      <w:r>
        <w:t>can</w:t>
      </w:r>
      <w:r>
        <w:rPr>
          <w:spacing w:val="-4"/>
        </w:rPr>
        <w:t xml:space="preserve"> </w:t>
      </w:r>
      <w:r>
        <w:t>repeat</w:t>
      </w:r>
      <w:r>
        <w:rPr>
          <w:spacing w:val="-3"/>
        </w:rPr>
        <w:t xml:space="preserve"> </w:t>
      </w:r>
      <w:r>
        <w:t>everyone’s names since they were the first to go.</w:t>
      </w:r>
    </w:p>
    <w:p w14:paraId="5CE8AA5B" w14:textId="77777777" w:rsidR="000A4E28" w:rsidRDefault="000A4E28">
      <w:pPr>
        <w:jc w:val="both"/>
        <w:sectPr w:rsidR="000A4E28">
          <w:pgSz w:w="12240" w:h="15840"/>
          <w:pgMar w:top="940" w:right="960" w:bottom="1200" w:left="920" w:header="710" w:footer="1005" w:gutter="0"/>
          <w:cols w:space="720"/>
        </w:sectPr>
      </w:pPr>
    </w:p>
    <w:p w14:paraId="64DC3EBF" w14:textId="77777777" w:rsidR="000A4E28" w:rsidRDefault="000A4E28">
      <w:pPr>
        <w:pStyle w:val="BodyText"/>
        <w:spacing w:before="250"/>
      </w:pPr>
    </w:p>
    <w:p w14:paraId="70600F7C" w14:textId="77777777" w:rsidR="000A4E28" w:rsidRDefault="00000000">
      <w:pPr>
        <w:pStyle w:val="Heading6"/>
        <w:spacing w:before="0"/>
        <w:ind w:left="1240"/>
      </w:pPr>
      <w:r>
        <w:rPr>
          <w:noProof/>
        </w:rPr>
        <w:drawing>
          <wp:anchor distT="0" distB="0" distL="0" distR="0" simplePos="0" relativeHeight="251360256" behindDoc="0" locked="0" layoutInCell="1" allowOverlap="1" wp14:anchorId="66B199C6" wp14:editId="46653C09">
            <wp:simplePos x="0" y="0"/>
            <wp:positionH relativeFrom="page">
              <wp:posOffset>814990</wp:posOffset>
            </wp:positionH>
            <wp:positionV relativeFrom="paragraph">
              <wp:posOffset>56195</wp:posOffset>
            </wp:positionV>
            <wp:extent cx="443758" cy="381677"/>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37" cstate="print"/>
                    <a:stretch>
                      <a:fillRect/>
                    </a:stretch>
                  </pic:blipFill>
                  <pic:spPr>
                    <a:xfrm>
                      <a:off x="0" y="0"/>
                      <a:ext cx="443758" cy="381677"/>
                    </a:xfrm>
                    <a:prstGeom prst="rect">
                      <a:avLst/>
                    </a:prstGeom>
                  </pic:spPr>
                </pic:pic>
              </a:graphicData>
            </a:graphic>
          </wp:anchor>
        </w:drawing>
      </w:r>
      <w:r>
        <w:t>Option</w:t>
      </w:r>
      <w:r>
        <w:rPr>
          <w:spacing w:val="-3"/>
        </w:rPr>
        <w:t xml:space="preserve"> </w:t>
      </w:r>
      <w:r>
        <w:t>B</w:t>
      </w:r>
      <w:r>
        <w:rPr>
          <w:spacing w:val="-4"/>
        </w:rPr>
        <w:t xml:space="preserve"> </w:t>
      </w:r>
      <w:r>
        <w:t>Icebreaker:</w:t>
      </w:r>
      <w:r>
        <w:rPr>
          <w:spacing w:val="-3"/>
        </w:rPr>
        <w:t xml:space="preserve"> </w:t>
      </w:r>
      <w:r>
        <w:t>Names</w:t>
      </w:r>
      <w:r>
        <w:rPr>
          <w:spacing w:val="-2"/>
        </w:rPr>
        <w:t xml:space="preserve"> </w:t>
      </w:r>
      <w:r>
        <w:t>and</w:t>
      </w:r>
      <w:r>
        <w:rPr>
          <w:spacing w:val="-2"/>
        </w:rPr>
        <w:t xml:space="preserve"> Adjectives</w:t>
      </w:r>
    </w:p>
    <w:p w14:paraId="303EE9AE" w14:textId="77777777" w:rsidR="000A4E28" w:rsidRDefault="00000000">
      <w:pPr>
        <w:pStyle w:val="ListParagraph"/>
        <w:numPr>
          <w:ilvl w:val="0"/>
          <w:numId w:val="203"/>
        </w:numPr>
        <w:tabs>
          <w:tab w:val="left" w:pos="1651"/>
          <w:tab w:val="left" w:pos="1653"/>
        </w:tabs>
        <w:spacing w:before="124"/>
        <w:ind w:right="776"/>
      </w:pPr>
      <w:r>
        <w:t>Have</w:t>
      </w:r>
      <w:r>
        <w:rPr>
          <w:spacing w:val="-2"/>
        </w:rPr>
        <w:t xml:space="preserve"> </w:t>
      </w:r>
      <w:r>
        <w:t>all</w:t>
      </w:r>
      <w:r>
        <w:rPr>
          <w:spacing w:val="-2"/>
        </w:rPr>
        <w:t xml:space="preserve"> </w:t>
      </w:r>
      <w:r>
        <w:t>participants</w:t>
      </w:r>
      <w:r>
        <w:rPr>
          <w:spacing w:val="-3"/>
        </w:rPr>
        <w:t xml:space="preserve"> </w:t>
      </w:r>
      <w:r>
        <w:t>think</w:t>
      </w:r>
      <w:r>
        <w:rPr>
          <w:spacing w:val="-2"/>
        </w:rPr>
        <w:t xml:space="preserve"> </w:t>
      </w:r>
      <w:r>
        <w:t>of an</w:t>
      </w:r>
      <w:r>
        <w:rPr>
          <w:spacing w:val="-2"/>
        </w:rPr>
        <w:t xml:space="preserve"> </w:t>
      </w:r>
      <w:r>
        <w:t>adjective</w:t>
      </w:r>
      <w:r>
        <w:rPr>
          <w:spacing w:val="-2"/>
        </w:rPr>
        <w:t xml:space="preserve"> </w:t>
      </w:r>
      <w:r>
        <w:t>that</w:t>
      </w:r>
      <w:r>
        <w:rPr>
          <w:spacing w:val="-3"/>
        </w:rPr>
        <w:t xml:space="preserve"> </w:t>
      </w:r>
      <w:r>
        <w:t>describes</w:t>
      </w:r>
      <w:r>
        <w:rPr>
          <w:spacing w:val="-4"/>
        </w:rPr>
        <w:t xml:space="preserve"> </w:t>
      </w:r>
      <w:r>
        <w:t>them</w:t>
      </w:r>
      <w:r>
        <w:rPr>
          <w:spacing w:val="-3"/>
        </w:rPr>
        <w:t xml:space="preserve"> </w:t>
      </w:r>
      <w:r>
        <w:t>at</w:t>
      </w:r>
      <w:r>
        <w:rPr>
          <w:spacing w:val="-3"/>
        </w:rPr>
        <w:t xml:space="preserve"> </w:t>
      </w:r>
      <w:r>
        <w:t>the</w:t>
      </w:r>
      <w:r>
        <w:rPr>
          <w:spacing w:val="-7"/>
        </w:rPr>
        <w:t xml:space="preserve"> </w:t>
      </w:r>
      <w:r>
        <w:t>moment</w:t>
      </w:r>
      <w:r>
        <w:rPr>
          <w:spacing w:val="-1"/>
        </w:rPr>
        <w:t xml:space="preserve"> </w:t>
      </w:r>
      <w:r>
        <w:t>or</w:t>
      </w:r>
      <w:r>
        <w:rPr>
          <w:spacing w:val="-1"/>
        </w:rPr>
        <w:t xml:space="preserve"> </w:t>
      </w:r>
      <w:r>
        <w:t>in general. The adjective must start with the same letter as their first name. For example: I’m Harry and I’m Happy.</w:t>
      </w:r>
    </w:p>
    <w:p w14:paraId="789785C2" w14:textId="77777777" w:rsidR="000A4E28" w:rsidRDefault="00000000">
      <w:pPr>
        <w:pStyle w:val="ListParagraph"/>
        <w:numPr>
          <w:ilvl w:val="0"/>
          <w:numId w:val="203"/>
        </w:numPr>
        <w:tabs>
          <w:tab w:val="left" w:pos="1651"/>
          <w:tab w:val="left" w:pos="1653"/>
        </w:tabs>
        <w:spacing w:before="119"/>
        <w:ind w:right="534" w:hanging="356"/>
      </w:pPr>
      <w:r>
        <w:t>Go</w:t>
      </w:r>
      <w:r>
        <w:rPr>
          <w:spacing w:val="-3"/>
        </w:rPr>
        <w:t xml:space="preserve"> </w:t>
      </w:r>
      <w:r>
        <w:t>around</w:t>
      </w:r>
      <w:r>
        <w:rPr>
          <w:spacing w:val="-5"/>
        </w:rPr>
        <w:t xml:space="preserve"> </w:t>
      </w:r>
      <w:r>
        <w:t>the</w:t>
      </w:r>
      <w:r>
        <w:rPr>
          <w:spacing w:val="-5"/>
        </w:rPr>
        <w:t xml:space="preserve"> </w:t>
      </w:r>
      <w:r>
        <w:t>circle</w:t>
      </w:r>
      <w:r>
        <w:rPr>
          <w:spacing w:val="-3"/>
        </w:rPr>
        <w:t xml:space="preserve"> </w:t>
      </w:r>
      <w:r>
        <w:t>and</w:t>
      </w:r>
      <w:r>
        <w:rPr>
          <w:spacing w:val="-5"/>
        </w:rPr>
        <w:t xml:space="preserve"> </w:t>
      </w:r>
      <w:r>
        <w:t>have</w:t>
      </w:r>
      <w:r>
        <w:rPr>
          <w:spacing w:val="-3"/>
        </w:rPr>
        <w:t xml:space="preserve"> </w:t>
      </w:r>
      <w:r>
        <w:t>everyone</w:t>
      </w:r>
      <w:r>
        <w:rPr>
          <w:spacing w:val="-3"/>
        </w:rPr>
        <w:t xml:space="preserve"> </w:t>
      </w:r>
      <w:r>
        <w:t>introduce</w:t>
      </w:r>
      <w:r>
        <w:rPr>
          <w:spacing w:val="-3"/>
        </w:rPr>
        <w:t xml:space="preserve"> </w:t>
      </w:r>
      <w:r>
        <w:t>themselves</w:t>
      </w:r>
      <w:r>
        <w:rPr>
          <w:spacing w:val="-3"/>
        </w:rPr>
        <w:t xml:space="preserve"> </w:t>
      </w:r>
      <w:r>
        <w:t>using</w:t>
      </w:r>
      <w:r>
        <w:rPr>
          <w:spacing w:val="-3"/>
        </w:rPr>
        <w:t xml:space="preserve"> </w:t>
      </w:r>
      <w:r>
        <w:t>their</w:t>
      </w:r>
      <w:r>
        <w:rPr>
          <w:spacing w:val="-6"/>
        </w:rPr>
        <w:t xml:space="preserve"> </w:t>
      </w:r>
      <w:r>
        <w:t>name</w:t>
      </w:r>
      <w:r>
        <w:rPr>
          <w:spacing w:val="-3"/>
        </w:rPr>
        <w:t xml:space="preserve"> </w:t>
      </w:r>
      <w:r>
        <w:t xml:space="preserve">and adjective. They may also silently role play the adjective as they introduce </w:t>
      </w:r>
      <w:r>
        <w:rPr>
          <w:spacing w:val="-2"/>
        </w:rPr>
        <w:t>themselves.</w:t>
      </w:r>
    </w:p>
    <w:p w14:paraId="67F3639A" w14:textId="77777777" w:rsidR="000A4E28" w:rsidRDefault="00000000">
      <w:pPr>
        <w:spacing w:before="252"/>
        <w:ind w:left="1240" w:right="496"/>
      </w:pPr>
      <w:r>
        <w:rPr>
          <w:noProof/>
        </w:rPr>
        <w:drawing>
          <wp:anchor distT="0" distB="0" distL="0" distR="0" simplePos="0" relativeHeight="251361280" behindDoc="0" locked="0" layoutInCell="1" allowOverlap="1" wp14:anchorId="34BD0FD2" wp14:editId="5414AA01">
            <wp:simplePos x="0" y="0"/>
            <wp:positionH relativeFrom="page">
              <wp:posOffset>814990</wp:posOffset>
            </wp:positionH>
            <wp:positionV relativeFrom="paragraph">
              <wp:posOffset>161193</wp:posOffset>
            </wp:positionV>
            <wp:extent cx="443758" cy="381677"/>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37" cstate="print"/>
                    <a:stretch>
                      <a:fillRect/>
                    </a:stretch>
                  </pic:blipFill>
                  <pic:spPr>
                    <a:xfrm>
                      <a:off x="0" y="0"/>
                      <a:ext cx="443758" cy="381677"/>
                    </a:xfrm>
                    <a:prstGeom prst="rect">
                      <a:avLst/>
                    </a:prstGeom>
                  </pic:spPr>
                </pic:pic>
              </a:graphicData>
            </a:graphic>
          </wp:anchor>
        </w:drawing>
      </w:r>
      <w:r>
        <w:rPr>
          <w:b/>
        </w:rPr>
        <w:t>Option</w:t>
      </w:r>
      <w:r>
        <w:rPr>
          <w:b/>
          <w:spacing w:val="-2"/>
        </w:rPr>
        <w:t xml:space="preserve"> </w:t>
      </w:r>
      <w:r>
        <w:rPr>
          <w:b/>
        </w:rPr>
        <w:t>C</w:t>
      </w:r>
      <w:r>
        <w:rPr>
          <w:b/>
          <w:spacing w:val="-4"/>
        </w:rPr>
        <w:t xml:space="preserve"> </w:t>
      </w:r>
      <w:r>
        <w:rPr>
          <w:b/>
        </w:rPr>
        <w:t>Icebreaker:</w:t>
      </w:r>
      <w:r>
        <w:rPr>
          <w:b/>
          <w:spacing w:val="-3"/>
        </w:rPr>
        <w:t xml:space="preserve"> </w:t>
      </w:r>
      <w:r>
        <w:rPr>
          <w:b/>
        </w:rPr>
        <w:t>Two</w:t>
      </w:r>
      <w:r>
        <w:rPr>
          <w:b/>
          <w:spacing w:val="-4"/>
        </w:rPr>
        <w:t xml:space="preserve"> </w:t>
      </w:r>
      <w:r>
        <w:rPr>
          <w:b/>
        </w:rPr>
        <w:t>Truths</w:t>
      </w:r>
      <w:r>
        <w:rPr>
          <w:b/>
          <w:spacing w:val="-5"/>
        </w:rPr>
        <w:t xml:space="preserve"> </w:t>
      </w:r>
      <w:r>
        <w:rPr>
          <w:b/>
        </w:rPr>
        <w:t>and</w:t>
      </w:r>
      <w:r>
        <w:rPr>
          <w:b/>
          <w:spacing w:val="-4"/>
        </w:rPr>
        <w:t xml:space="preserve"> </w:t>
      </w:r>
      <w:r>
        <w:rPr>
          <w:b/>
        </w:rPr>
        <w:t>One</w:t>
      </w:r>
      <w:r>
        <w:rPr>
          <w:b/>
          <w:spacing w:val="-2"/>
        </w:rPr>
        <w:t xml:space="preserve"> </w:t>
      </w:r>
      <w:r>
        <w:rPr>
          <w:b/>
        </w:rPr>
        <w:t>Untruth</w:t>
      </w:r>
      <w:r>
        <w:rPr>
          <w:b/>
          <w:spacing w:val="-2"/>
        </w:rPr>
        <w:t xml:space="preserve"> </w:t>
      </w:r>
      <w:r>
        <w:t>(This</w:t>
      </w:r>
      <w:r>
        <w:rPr>
          <w:spacing w:val="-1"/>
        </w:rPr>
        <w:t xml:space="preserve"> </w:t>
      </w:r>
      <w:r>
        <w:t>is</w:t>
      </w:r>
      <w:r>
        <w:rPr>
          <w:spacing w:val="-1"/>
        </w:rPr>
        <w:t xml:space="preserve"> </w:t>
      </w:r>
      <w:r>
        <w:t>a</w:t>
      </w:r>
      <w:r>
        <w:rPr>
          <w:spacing w:val="-6"/>
        </w:rPr>
        <w:t xml:space="preserve"> </w:t>
      </w:r>
      <w:r>
        <w:t>good</w:t>
      </w:r>
      <w:r>
        <w:rPr>
          <w:spacing w:val="-4"/>
        </w:rPr>
        <w:t xml:space="preserve"> </w:t>
      </w:r>
      <w:r>
        <w:t>activity</w:t>
      </w:r>
      <w:r>
        <w:rPr>
          <w:spacing w:val="-4"/>
        </w:rPr>
        <w:t xml:space="preserve"> </w:t>
      </w:r>
      <w:r>
        <w:t>for</w:t>
      </w:r>
      <w:r>
        <w:rPr>
          <w:spacing w:val="-3"/>
        </w:rPr>
        <w:t xml:space="preserve"> </w:t>
      </w:r>
      <w:r>
        <w:t>groups that already know each other)</w:t>
      </w:r>
    </w:p>
    <w:p w14:paraId="7F40FC29" w14:textId="77777777" w:rsidR="000A4E28" w:rsidRDefault="00000000">
      <w:pPr>
        <w:pStyle w:val="ListParagraph"/>
        <w:numPr>
          <w:ilvl w:val="0"/>
          <w:numId w:val="202"/>
        </w:numPr>
        <w:tabs>
          <w:tab w:val="left" w:pos="1598"/>
          <w:tab w:val="left" w:pos="1600"/>
        </w:tabs>
        <w:spacing w:before="120"/>
        <w:ind w:right="638"/>
      </w:pPr>
      <w:r>
        <w:t>Have</w:t>
      </w:r>
      <w:r>
        <w:rPr>
          <w:spacing w:val="-2"/>
        </w:rPr>
        <w:t xml:space="preserve"> </w:t>
      </w:r>
      <w:r>
        <w:t>participants</w:t>
      </w:r>
      <w:r>
        <w:rPr>
          <w:spacing w:val="-1"/>
        </w:rPr>
        <w:t xml:space="preserve"> </w:t>
      </w:r>
      <w:r>
        <w:t>stand</w:t>
      </w:r>
      <w:r>
        <w:rPr>
          <w:spacing w:val="-6"/>
        </w:rPr>
        <w:t xml:space="preserve"> </w:t>
      </w:r>
      <w:r>
        <w:t>or</w:t>
      </w:r>
      <w:r>
        <w:rPr>
          <w:spacing w:val="-1"/>
        </w:rPr>
        <w:t xml:space="preserve"> </w:t>
      </w:r>
      <w:r>
        <w:t>sit</w:t>
      </w:r>
      <w:r>
        <w:rPr>
          <w:spacing w:val="-3"/>
        </w:rPr>
        <w:t xml:space="preserve"> </w:t>
      </w:r>
      <w:r>
        <w:t>in</w:t>
      </w:r>
      <w:r>
        <w:rPr>
          <w:spacing w:val="-2"/>
        </w:rPr>
        <w:t xml:space="preserve"> </w:t>
      </w:r>
      <w:r>
        <w:t>a</w:t>
      </w:r>
      <w:r>
        <w:rPr>
          <w:spacing w:val="-4"/>
        </w:rPr>
        <w:t xml:space="preserve"> </w:t>
      </w:r>
      <w:r>
        <w:t>circle.</w:t>
      </w:r>
      <w:r>
        <w:rPr>
          <w:spacing w:val="-3"/>
        </w:rPr>
        <w:t xml:space="preserve"> </w:t>
      </w:r>
      <w:r>
        <w:t>Explain</w:t>
      </w:r>
      <w:r>
        <w:rPr>
          <w:spacing w:val="-2"/>
        </w:rPr>
        <w:t xml:space="preserve"> </w:t>
      </w:r>
      <w:r>
        <w:t>that whoever</w:t>
      </w:r>
      <w:r>
        <w:rPr>
          <w:spacing w:val="-1"/>
        </w:rPr>
        <w:t xml:space="preserve"> </w:t>
      </w:r>
      <w:r>
        <w:t>has</w:t>
      </w:r>
      <w:r>
        <w:rPr>
          <w:spacing w:val="-1"/>
        </w:rPr>
        <w:t xml:space="preserve"> </w:t>
      </w:r>
      <w:r>
        <w:t>the</w:t>
      </w:r>
      <w:r>
        <w:rPr>
          <w:spacing w:val="-4"/>
        </w:rPr>
        <w:t xml:space="preserve"> </w:t>
      </w:r>
      <w:r>
        <w:t>ball</w:t>
      </w:r>
      <w:r>
        <w:rPr>
          <w:spacing w:val="-5"/>
        </w:rPr>
        <w:t xml:space="preserve"> </w:t>
      </w:r>
      <w:r>
        <w:t>must</w:t>
      </w:r>
      <w:r>
        <w:rPr>
          <w:spacing w:val="-3"/>
        </w:rPr>
        <w:t xml:space="preserve"> </w:t>
      </w:r>
      <w:r>
        <w:t>say two things that are true and one thing that is untrue about themselves. Then the other participants in the circle will guess which statement is false.</w:t>
      </w:r>
    </w:p>
    <w:p w14:paraId="7B169C57" w14:textId="77777777" w:rsidR="000A4E28" w:rsidRDefault="00000000">
      <w:pPr>
        <w:pStyle w:val="ListParagraph"/>
        <w:numPr>
          <w:ilvl w:val="0"/>
          <w:numId w:val="202"/>
        </w:numPr>
        <w:tabs>
          <w:tab w:val="left" w:pos="1598"/>
          <w:tab w:val="left" w:pos="1600"/>
        </w:tabs>
        <w:spacing w:before="123"/>
        <w:ind w:right="599"/>
      </w:pPr>
      <w:r>
        <w:t>You may want to start yourself as an example: hold the ball, say two true and one untrue</w:t>
      </w:r>
      <w:r>
        <w:rPr>
          <w:spacing w:val="-6"/>
        </w:rPr>
        <w:t xml:space="preserve"> </w:t>
      </w:r>
      <w:r>
        <w:t>thing</w:t>
      </w:r>
      <w:r>
        <w:rPr>
          <w:spacing w:val="-2"/>
        </w:rPr>
        <w:t xml:space="preserve"> </w:t>
      </w:r>
      <w:r>
        <w:t>about</w:t>
      </w:r>
      <w:r>
        <w:rPr>
          <w:spacing w:val="-2"/>
        </w:rPr>
        <w:t xml:space="preserve"> </w:t>
      </w:r>
      <w:r>
        <w:t>yourself.</w:t>
      </w:r>
      <w:r>
        <w:rPr>
          <w:spacing w:val="-2"/>
        </w:rPr>
        <w:t xml:space="preserve"> </w:t>
      </w:r>
      <w:r>
        <w:t>Ask</w:t>
      </w:r>
      <w:r>
        <w:rPr>
          <w:spacing w:val="-3"/>
        </w:rPr>
        <w:t xml:space="preserve"> </w:t>
      </w:r>
      <w:r>
        <w:t>the</w:t>
      </w:r>
      <w:r>
        <w:rPr>
          <w:spacing w:val="-4"/>
        </w:rPr>
        <w:t xml:space="preserve"> </w:t>
      </w:r>
      <w:r>
        <w:t>participants</w:t>
      </w:r>
      <w:r>
        <w:rPr>
          <w:spacing w:val="-5"/>
        </w:rPr>
        <w:t xml:space="preserve"> </w:t>
      </w:r>
      <w:r>
        <w:t>to</w:t>
      </w:r>
      <w:r>
        <w:rPr>
          <w:spacing w:val="-6"/>
        </w:rPr>
        <w:t xml:space="preserve"> </w:t>
      </w:r>
      <w:r>
        <w:t>guess</w:t>
      </w:r>
      <w:r>
        <w:rPr>
          <w:spacing w:val="-3"/>
        </w:rPr>
        <w:t xml:space="preserve"> </w:t>
      </w:r>
      <w:r>
        <w:t>which</w:t>
      </w:r>
      <w:r>
        <w:rPr>
          <w:spacing w:val="-4"/>
        </w:rPr>
        <w:t xml:space="preserve"> </w:t>
      </w:r>
      <w:r>
        <w:t>statement</w:t>
      </w:r>
      <w:r>
        <w:rPr>
          <w:spacing w:val="-5"/>
        </w:rPr>
        <w:t xml:space="preserve"> </w:t>
      </w:r>
      <w:r>
        <w:t>is</w:t>
      </w:r>
      <w:r>
        <w:rPr>
          <w:spacing w:val="-3"/>
        </w:rPr>
        <w:t xml:space="preserve"> </w:t>
      </w:r>
      <w:r>
        <w:t>untrue. Then throw the ball to a participant.</w:t>
      </w:r>
    </w:p>
    <w:p w14:paraId="2D78A1BA" w14:textId="77777777" w:rsidR="000A4E28" w:rsidRDefault="00000000">
      <w:pPr>
        <w:pStyle w:val="ListParagraph"/>
        <w:numPr>
          <w:ilvl w:val="0"/>
          <w:numId w:val="202"/>
        </w:numPr>
        <w:tabs>
          <w:tab w:val="left" w:pos="1596"/>
        </w:tabs>
        <w:spacing w:before="119"/>
        <w:ind w:left="1596" w:hanging="356"/>
      </w:pPr>
      <w:r>
        <w:t>Repeat</w:t>
      </w:r>
      <w:r>
        <w:rPr>
          <w:spacing w:val="-3"/>
        </w:rPr>
        <w:t xml:space="preserve"> </w:t>
      </w:r>
      <w:r>
        <w:t>until</w:t>
      </w:r>
      <w:r>
        <w:rPr>
          <w:spacing w:val="-4"/>
        </w:rPr>
        <w:t xml:space="preserve"> </w:t>
      </w:r>
      <w:r>
        <w:t>everyone</w:t>
      </w:r>
      <w:r>
        <w:rPr>
          <w:spacing w:val="-4"/>
        </w:rPr>
        <w:t xml:space="preserve"> </w:t>
      </w:r>
      <w:r>
        <w:t>has</w:t>
      </w:r>
      <w:r>
        <w:rPr>
          <w:spacing w:val="-3"/>
        </w:rPr>
        <w:t xml:space="preserve"> </w:t>
      </w:r>
      <w:r>
        <w:t>held</w:t>
      </w:r>
      <w:r>
        <w:rPr>
          <w:spacing w:val="-4"/>
        </w:rPr>
        <w:t xml:space="preserve"> </w:t>
      </w:r>
      <w:r>
        <w:t>the</w:t>
      </w:r>
      <w:r>
        <w:rPr>
          <w:spacing w:val="-6"/>
        </w:rPr>
        <w:t xml:space="preserve"> </w:t>
      </w:r>
      <w:r>
        <w:rPr>
          <w:spacing w:val="-4"/>
        </w:rPr>
        <w:t>ball.</w:t>
      </w:r>
    </w:p>
    <w:p w14:paraId="07E13A9C" w14:textId="77777777" w:rsidR="000A4E28" w:rsidRDefault="00000000">
      <w:pPr>
        <w:pStyle w:val="Heading6"/>
        <w:spacing w:before="251"/>
        <w:ind w:left="1240"/>
      </w:pPr>
      <w:r>
        <w:rPr>
          <w:noProof/>
        </w:rPr>
        <w:drawing>
          <wp:anchor distT="0" distB="0" distL="0" distR="0" simplePos="0" relativeHeight="251362304" behindDoc="0" locked="0" layoutInCell="1" allowOverlap="1" wp14:anchorId="37CAC37A" wp14:editId="78B9F45C">
            <wp:simplePos x="0" y="0"/>
            <wp:positionH relativeFrom="page">
              <wp:posOffset>874426</wp:posOffset>
            </wp:positionH>
            <wp:positionV relativeFrom="paragraph">
              <wp:posOffset>206147</wp:posOffset>
            </wp:positionV>
            <wp:extent cx="443758" cy="381677"/>
            <wp:effectExtent l="0" t="0" r="0" b="0"/>
            <wp:wrapNone/>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37" cstate="print"/>
                    <a:stretch>
                      <a:fillRect/>
                    </a:stretch>
                  </pic:blipFill>
                  <pic:spPr>
                    <a:xfrm>
                      <a:off x="0" y="0"/>
                      <a:ext cx="443758" cy="381677"/>
                    </a:xfrm>
                    <a:prstGeom prst="rect">
                      <a:avLst/>
                    </a:prstGeom>
                  </pic:spPr>
                </pic:pic>
              </a:graphicData>
            </a:graphic>
          </wp:anchor>
        </w:drawing>
      </w:r>
      <w:r>
        <w:t>Option</w:t>
      </w:r>
      <w:r>
        <w:rPr>
          <w:spacing w:val="-5"/>
        </w:rPr>
        <w:t xml:space="preserve"> </w:t>
      </w:r>
      <w:r>
        <w:t>D</w:t>
      </w:r>
      <w:r>
        <w:rPr>
          <w:spacing w:val="-4"/>
        </w:rPr>
        <w:t xml:space="preserve"> </w:t>
      </w:r>
      <w:r>
        <w:t>Icebreaker:</w:t>
      </w:r>
      <w:r>
        <w:rPr>
          <w:spacing w:val="-6"/>
        </w:rPr>
        <w:t xml:space="preserve"> </w:t>
      </w:r>
      <w:r>
        <w:t>Guess</w:t>
      </w:r>
      <w:r>
        <w:rPr>
          <w:spacing w:val="-2"/>
        </w:rPr>
        <w:t xml:space="preserve"> </w:t>
      </w:r>
      <w:r>
        <w:t>Whose</w:t>
      </w:r>
      <w:r>
        <w:rPr>
          <w:spacing w:val="-4"/>
        </w:rPr>
        <w:t xml:space="preserve"> </w:t>
      </w:r>
      <w:r>
        <w:rPr>
          <w:spacing w:val="-2"/>
        </w:rPr>
        <w:t>Story</w:t>
      </w:r>
    </w:p>
    <w:p w14:paraId="66922492" w14:textId="77777777" w:rsidR="000A4E28" w:rsidRDefault="00000000">
      <w:pPr>
        <w:pStyle w:val="ListParagraph"/>
        <w:numPr>
          <w:ilvl w:val="0"/>
          <w:numId w:val="201"/>
        </w:numPr>
        <w:tabs>
          <w:tab w:val="left" w:pos="1598"/>
          <w:tab w:val="left" w:pos="1600"/>
        </w:tabs>
        <w:spacing w:before="122"/>
        <w:ind w:right="657"/>
      </w:pPr>
      <w:r>
        <w:t>Use</w:t>
      </w:r>
      <w:r>
        <w:rPr>
          <w:spacing w:val="-3"/>
        </w:rPr>
        <w:t xml:space="preserve"> </w:t>
      </w:r>
      <w:r>
        <w:t>tent</w:t>
      </w:r>
      <w:r>
        <w:rPr>
          <w:spacing w:val="-1"/>
        </w:rPr>
        <w:t xml:space="preserve"> </w:t>
      </w:r>
      <w:r>
        <w:t>card</w:t>
      </w:r>
      <w:r>
        <w:rPr>
          <w:spacing w:val="-3"/>
        </w:rPr>
        <w:t xml:space="preserve"> </w:t>
      </w:r>
      <w:r>
        <w:t>or</w:t>
      </w:r>
      <w:r>
        <w:rPr>
          <w:spacing w:val="-2"/>
        </w:rPr>
        <w:t xml:space="preserve"> </w:t>
      </w:r>
      <w:r>
        <w:t>paper,</w:t>
      </w:r>
      <w:r>
        <w:rPr>
          <w:spacing w:val="-4"/>
        </w:rPr>
        <w:t xml:space="preserve"> </w:t>
      </w: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write</w:t>
      </w:r>
      <w:r>
        <w:rPr>
          <w:spacing w:val="-3"/>
        </w:rPr>
        <w:t xml:space="preserve"> </w:t>
      </w:r>
      <w:r>
        <w:t>down</w:t>
      </w:r>
      <w:r>
        <w:rPr>
          <w:spacing w:val="-3"/>
        </w:rPr>
        <w:t xml:space="preserve"> </w:t>
      </w:r>
      <w:r>
        <w:t>an</w:t>
      </w:r>
      <w:r>
        <w:rPr>
          <w:spacing w:val="-3"/>
        </w:rPr>
        <w:t xml:space="preserve"> </w:t>
      </w:r>
      <w:r>
        <w:t>interesting</w:t>
      </w:r>
      <w:r>
        <w:rPr>
          <w:spacing w:val="-3"/>
        </w:rPr>
        <w:t xml:space="preserve"> </w:t>
      </w:r>
      <w:r>
        <w:t>fact</w:t>
      </w:r>
      <w:r>
        <w:rPr>
          <w:spacing w:val="-1"/>
        </w:rPr>
        <w:t xml:space="preserve"> </w:t>
      </w:r>
      <w:r>
        <w:t>or</w:t>
      </w:r>
      <w:r>
        <w:rPr>
          <w:spacing w:val="-2"/>
        </w:rPr>
        <w:t xml:space="preserve"> </w:t>
      </w:r>
      <w:r>
        <w:t>brief story about themselves but not to put their names on the cards.</w:t>
      </w:r>
    </w:p>
    <w:p w14:paraId="0F91F432" w14:textId="77777777" w:rsidR="000A4E28" w:rsidRDefault="00000000">
      <w:pPr>
        <w:pStyle w:val="ListParagraph"/>
        <w:numPr>
          <w:ilvl w:val="0"/>
          <w:numId w:val="201"/>
        </w:numPr>
        <w:tabs>
          <w:tab w:val="left" w:pos="1598"/>
          <w:tab w:val="left" w:pos="1600"/>
        </w:tabs>
        <w:spacing w:before="120"/>
        <w:ind w:right="734"/>
      </w:pPr>
      <w:r>
        <w:t>Collect</w:t>
      </w:r>
      <w:r>
        <w:rPr>
          <w:spacing w:val="-2"/>
        </w:rPr>
        <w:t xml:space="preserve"> </w:t>
      </w:r>
      <w:r>
        <w:t>and</w:t>
      </w:r>
      <w:r>
        <w:rPr>
          <w:spacing w:val="-2"/>
        </w:rPr>
        <w:t xml:space="preserve"> </w:t>
      </w:r>
      <w:r>
        <w:t>redistribute</w:t>
      </w:r>
      <w:r>
        <w:rPr>
          <w:spacing w:val="-4"/>
        </w:rPr>
        <w:t xml:space="preserve"> </w:t>
      </w:r>
      <w:r>
        <w:t>the</w:t>
      </w:r>
      <w:r>
        <w:rPr>
          <w:spacing w:val="-2"/>
        </w:rPr>
        <w:t xml:space="preserve"> </w:t>
      </w:r>
      <w:r>
        <w:t>cards.</w:t>
      </w:r>
      <w:r>
        <w:rPr>
          <w:spacing w:val="-1"/>
        </w:rPr>
        <w:t xml:space="preserve"> </w:t>
      </w:r>
      <w:r>
        <w:t>Ask</w:t>
      </w:r>
      <w:r>
        <w:rPr>
          <w:spacing w:val="-4"/>
        </w:rPr>
        <w:t xml:space="preserve"> </w:t>
      </w:r>
      <w:r>
        <w:t>the</w:t>
      </w:r>
      <w:r>
        <w:rPr>
          <w:spacing w:val="-2"/>
        </w:rPr>
        <w:t xml:space="preserve"> </w:t>
      </w:r>
      <w:r>
        <w:t>participants</w:t>
      </w:r>
      <w:r>
        <w:rPr>
          <w:spacing w:val="-3"/>
        </w:rPr>
        <w:t xml:space="preserve"> </w:t>
      </w:r>
      <w:r>
        <w:t>to</w:t>
      </w:r>
      <w:r>
        <w:rPr>
          <w:spacing w:val="-4"/>
        </w:rPr>
        <w:t xml:space="preserve"> </w:t>
      </w:r>
      <w:r>
        <w:t>stand</w:t>
      </w:r>
      <w:r>
        <w:rPr>
          <w:spacing w:val="-4"/>
        </w:rPr>
        <w:t xml:space="preserve"> </w:t>
      </w:r>
      <w:r>
        <w:t>up,</w:t>
      </w:r>
      <w:r>
        <w:rPr>
          <w:spacing w:val="-3"/>
        </w:rPr>
        <w:t xml:space="preserve"> </w:t>
      </w:r>
      <w:r>
        <w:t>mingle</w:t>
      </w:r>
      <w:r>
        <w:rPr>
          <w:spacing w:val="-2"/>
        </w:rPr>
        <w:t xml:space="preserve"> </w:t>
      </w:r>
      <w:r>
        <w:t>and</w:t>
      </w:r>
      <w:r>
        <w:rPr>
          <w:spacing w:val="-4"/>
        </w:rPr>
        <w:t xml:space="preserve"> </w:t>
      </w:r>
      <w:r>
        <w:t>find out which person their card belongs to.</w:t>
      </w:r>
    </w:p>
    <w:p w14:paraId="6D51DF01" w14:textId="77777777" w:rsidR="000A4E28" w:rsidRDefault="00000000">
      <w:pPr>
        <w:pStyle w:val="ListParagraph"/>
        <w:numPr>
          <w:ilvl w:val="0"/>
          <w:numId w:val="201"/>
        </w:numPr>
        <w:tabs>
          <w:tab w:val="left" w:pos="1596"/>
          <w:tab w:val="left" w:pos="1598"/>
        </w:tabs>
        <w:spacing w:before="121"/>
        <w:ind w:left="1598" w:right="728" w:hanging="358"/>
      </w:pPr>
      <w:r>
        <w:t>When</w:t>
      </w:r>
      <w:r>
        <w:rPr>
          <w:spacing w:val="-4"/>
        </w:rPr>
        <w:t xml:space="preserve"> </w:t>
      </w:r>
      <w:r>
        <w:t>they</w:t>
      </w:r>
      <w:r>
        <w:rPr>
          <w:spacing w:val="-4"/>
        </w:rPr>
        <w:t xml:space="preserve"> </w:t>
      </w:r>
      <w:r>
        <w:t>are</w:t>
      </w:r>
      <w:r>
        <w:rPr>
          <w:spacing w:val="-4"/>
        </w:rPr>
        <w:t xml:space="preserve"> </w:t>
      </w:r>
      <w:r>
        <w:t>ready, 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introduce</w:t>
      </w:r>
      <w:r>
        <w:rPr>
          <w:spacing w:val="-2"/>
        </w:rPr>
        <w:t xml:space="preserve"> </w:t>
      </w:r>
      <w:r>
        <w:t>the</w:t>
      </w:r>
      <w:r>
        <w:rPr>
          <w:spacing w:val="-4"/>
        </w:rPr>
        <w:t xml:space="preserve"> </w:t>
      </w:r>
      <w:r>
        <w:t>person</w:t>
      </w:r>
      <w:r>
        <w:rPr>
          <w:spacing w:val="-4"/>
        </w:rPr>
        <w:t xml:space="preserve"> </w:t>
      </w:r>
      <w:r>
        <w:t>they</w:t>
      </w:r>
      <w:r>
        <w:rPr>
          <w:spacing w:val="-6"/>
        </w:rPr>
        <w:t xml:space="preserve"> </w:t>
      </w:r>
      <w:r>
        <w:t>found.</w:t>
      </w:r>
      <w:r>
        <w:rPr>
          <w:spacing w:val="-3"/>
        </w:rPr>
        <w:t xml:space="preserve"> </w:t>
      </w:r>
      <w:r>
        <w:t xml:space="preserve">Give each participant a chance to expand and to explain why they have come to the </w:t>
      </w:r>
      <w:r>
        <w:rPr>
          <w:spacing w:val="-2"/>
        </w:rPr>
        <w:t>workshop.</w:t>
      </w:r>
    </w:p>
    <w:p w14:paraId="78E51615" w14:textId="77777777" w:rsidR="000A4E28" w:rsidRDefault="00000000">
      <w:pPr>
        <w:pStyle w:val="Heading6"/>
        <w:spacing w:before="249"/>
        <w:ind w:left="1240"/>
      </w:pPr>
      <w:r>
        <w:rPr>
          <w:noProof/>
        </w:rPr>
        <w:drawing>
          <wp:anchor distT="0" distB="0" distL="0" distR="0" simplePos="0" relativeHeight="251363328" behindDoc="0" locked="0" layoutInCell="1" allowOverlap="1" wp14:anchorId="10E073D9" wp14:editId="0DC8FA37">
            <wp:simplePos x="0" y="0"/>
            <wp:positionH relativeFrom="page">
              <wp:posOffset>874426</wp:posOffset>
            </wp:positionH>
            <wp:positionV relativeFrom="paragraph">
              <wp:posOffset>216670</wp:posOffset>
            </wp:positionV>
            <wp:extent cx="443758" cy="381677"/>
            <wp:effectExtent l="0" t="0" r="0" b="0"/>
            <wp:wrapNone/>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37" cstate="print"/>
                    <a:stretch>
                      <a:fillRect/>
                    </a:stretch>
                  </pic:blipFill>
                  <pic:spPr>
                    <a:xfrm>
                      <a:off x="0" y="0"/>
                      <a:ext cx="443758" cy="381677"/>
                    </a:xfrm>
                    <a:prstGeom prst="rect">
                      <a:avLst/>
                    </a:prstGeom>
                  </pic:spPr>
                </pic:pic>
              </a:graphicData>
            </a:graphic>
          </wp:anchor>
        </w:drawing>
      </w:r>
      <w:r>
        <w:t>Option</w:t>
      </w:r>
      <w:r>
        <w:rPr>
          <w:spacing w:val="-5"/>
        </w:rPr>
        <w:t xml:space="preserve"> </w:t>
      </w:r>
      <w:r>
        <w:t>E</w:t>
      </w:r>
      <w:r>
        <w:rPr>
          <w:spacing w:val="-5"/>
        </w:rPr>
        <w:t xml:space="preserve"> </w:t>
      </w:r>
      <w:r>
        <w:t>Icebreaker:</w:t>
      </w:r>
      <w:r>
        <w:rPr>
          <w:spacing w:val="-2"/>
        </w:rPr>
        <w:t xml:space="preserve"> </w:t>
      </w:r>
      <w:r>
        <w:t>Ball</w:t>
      </w:r>
      <w:r>
        <w:rPr>
          <w:spacing w:val="-3"/>
        </w:rPr>
        <w:t xml:space="preserve"> </w:t>
      </w:r>
      <w:r>
        <w:t>Toss</w:t>
      </w:r>
      <w:r>
        <w:rPr>
          <w:spacing w:val="-3"/>
        </w:rPr>
        <w:t xml:space="preserve"> </w:t>
      </w:r>
      <w:r>
        <w:t>Name</w:t>
      </w:r>
      <w:r>
        <w:rPr>
          <w:spacing w:val="-4"/>
        </w:rPr>
        <w:t xml:space="preserve"> Game</w:t>
      </w:r>
    </w:p>
    <w:p w14:paraId="078D130D" w14:textId="77777777" w:rsidR="000A4E28" w:rsidRDefault="00000000">
      <w:pPr>
        <w:pStyle w:val="ListParagraph"/>
        <w:numPr>
          <w:ilvl w:val="0"/>
          <w:numId w:val="200"/>
        </w:numPr>
        <w:tabs>
          <w:tab w:val="left" w:pos="1598"/>
          <w:tab w:val="left" w:pos="1600"/>
        </w:tabs>
        <w:spacing w:before="124"/>
        <w:ind w:right="542"/>
      </w:pPr>
      <w:r>
        <w:t>Have all participants and yourself stand in a circle. Go around the circle once and have everyone say their name. Start with a ball or stuffed animal in your hands and call</w:t>
      </w:r>
      <w:r>
        <w:rPr>
          <w:spacing w:val="-2"/>
        </w:rPr>
        <w:t xml:space="preserve"> </w:t>
      </w:r>
      <w:r>
        <w:t>someone’s</w:t>
      </w:r>
      <w:r>
        <w:rPr>
          <w:spacing w:val="-1"/>
        </w:rPr>
        <w:t xml:space="preserve"> </w:t>
      </w:r>
      <w:r>
        <w:t>name</w:t>
      </w:r>
      <w:r>
        <w:rPr>
          <w:spacing w:val="-2"/>
        </w:rPr>
        <w:t xml:space="preserve"> </w:t>
      </w:r>
      <w:r>
        <w:t>who</w:t>
      </w:r>
      <w:r>
        <w:rPr>
          <w:spacing w:val="-2"/>
        </w:rPr>
        <w:t xml:space="preserve"> </w:t>
      </w:r>
      <w:r>
        <w:t>is</w:t>
      </w:r>
      <w:r>
        <w:rPr>
          <w:spacing w:val="-1"/>
        </w:rPr>
        <w:t xml:space="preserve"> </w:t>
      </w:r>
      <w:r>
        <w:t>across</w:t>
      </w:r>
      <w:r>
        <w:rPr>
          <w:spacing w:val="-4"/>
        </w:rPr>
        <w:t xml:space="preserve"> </w:t>
      </w:r>
      <w:r>
        <w:t>the</w:t>
      </w:r>
      <w:r>
        <w:rPr>
          <w:spacing w:val="-4"/>
        </w:rPr>
        <w:t xml:space="preserve"> </w:t>
      </w:r>
      <w:r>
        <w:t>circle</w:t>
      </w:r>
      <w:r>
        <w:rPr>
          <w:spacing w:val="-4"/>
        </w:rPr>
        <w:t xml:space="preserve"> </w:t>
      </w:r>
      <w:r>
        <w:t>from</w:t>
      </w:r>
      <w:r>
        <w:rPr>
          <w:spacing w:val="-1"/>
        </w:rPr>
        <w:t xml:space="preserve"> </w:t>
      </w:r>
      <w:r>
        <w:t>you</w:t>
      </w:r>
      <w:r>
        <w:rPr>
          <w:spacing w:val="-2"/>
        </w:rPr>
        <w:t xml:space="preserve"> </w:t>
      </w:r>
      <w:r>
        <w:t>and</w:t>
      </w:r>
      <w:r>
        <w:rPr>
          <w:spacing w:val="-4"/>
        </w:rPr>
        <w:t xml:space="preserve"> </w:t>
      </w:r>
      <w:r>
        <w:t>throw</w:t>
      </w:r>
      <w:r>
        <w:rPr>
          <w:spacing w:val="-5"/>
        </w:rPr>
        <w:t xml:space="preserve"> </w:t>
      </w:r>
      <w:r>
        <w:t>the</w:t>
      </w:r>
      <w:r>
        <w:rPr>
          <w:spacing w:val="-4"/>
        </w:rPr>
        <w:t xml:space="preserve"> </w:t>
      </w:r>
      <w:r>
        <w:t>object</w:t>
      </w:r>
      <w:r>
        <w:rPr>
          <w:spacing w:val="-3"/>
        </w:rPr>
        <w:t xml:space="preserve"> </w:t>
      </w:r>
      <w:r>
        <w:t>to</w:t>
      </w:r>
      <w:r>
        <w:rPr>
          <w:spacing w:val="-4"/>
        </w:rPr>
        <w:t xml:space="preserve"> </w:t>
      </w:r>
      <w:r>
        <w:t>them. They will then say someone else’s name and throw to them. Keep the game going until each participant has been thrown to only once and the object is back in your hands where it started. Then explain that you are going to do the same thing but speed it up.</w:t>
      </w:r>
    </w:p>
    <w:p w14:paraId="4A209118" w14:textId="77777777" w:rsidR="000A4E28" w:rsidRDefault="00000000">
      <w:pPr>
        <w:pStyle w:val="ListParagraph"/>
        <w:numPr>
          <w:ilvl w:val="0"/>
          <w:numId w:val="200"/>
        </w:numPr>
        <w:tabs>
          <w:tab w:val="left" w:pos="1598"/>
          <w:tab w:val="left" w:pos="1600"/>
        </w:tabs>
        <w:spacing w:before="121"/>
        <w:ind w:right="514"/>
      </w:pPr>
      <w:r>
        <w:t>Once you feel that they have good speed and confidence with one object then you can add to the challenge by starting the same process with a second object in the circle</w:t>
      </w:r>
      <w:r>
        <w:rPr>
          <w:spacing w:val="-2"/>
        </w:rPr>
        <w:t xml:space="preserve"> </w:t>
      </w:r>
      <w:r>
        <w:t>still</w:t>
      </w:r>
      <w:r>
        <w:rPr>
          <w:spacing w:val="-2"/>
        </w:rPr>
        <w:t xml:space="preserve"> </w:t>
      </w:r>
      <w:r>
        <w:t>throwing to</w:t>
      </w:r>
      <w:r>
        <w:rPr>
          <w:spacing w:val="-4"/>
        </w:rPr>
        <w:t xml:space="preserve"> </w:t>
      </w:r>
      <w:r>
        <w:t>the</w:t>
      </w:r>
      <w:r>
        <w:rPr>
          <w:spacing w:val="-4"/>
        </w:rPr>
        <w:t xml:space="preserve"> </w:t>
      </w:r>
      <w:r>
        <w:t>same</w:t>
      </w:r>
      <w:r>
        <w:rPr>
          <w:spacing w:val="-4"/>
        </w:rPr>
        <w:t xml:space="preserve"> </w:t>
      </w:r>
      <w:r>
        <w:t>person.</w:t>
      </w:r>
      <w:r>
        <w:rPr>
          <w:spacing w:val="-7"/>
        </w:rPr>
        <w:t xml:space="preserve"> </w:t>
      </w:r>
      <w:r>
        <w:t>Wait</w:t>
      </w:r>
      <w:r>
        <w:rPr>
          <w:spacing w:val="-3"/>
        </w:rPr>
        <w:t xml:space="preserve"> </w:t>
      </w:r>
      <w:r>
        <w:t>until</w:t>
      </w:r>
      <w:r>
        <w:rPr>
          <w:spacing w:val="-5"/>
        </w:rPr>
        <w:t xml:space="preserve"> </w:t>
      </w:r>
      <w:r>
        <w:t>the</w:t>
      </w:r>
      <w:r>
        <w:rPr>
          <w:spacing w:val="-2"/>
        </w:rPr>
        <w:t xml:space="preserve"> </w:t>
      </w:r>
      <w:r>
        <w:t>previous</w:t>
      </w:r>
      <w:r>
        <w:rPr>
          <w:spacing w:val="-1"/>
        </w:rPr>
        <w:t xml:space="preserve"> </w:t>
      </w:r>
      <w:r>
        <w:t>object</w:t>
      </w:r>
      <w:r>
        <w:rPr>
          <w:spacing w:val="-3"/>
        </w:rPr>
        <w:t xml:space="preserve"> </w:t>
      </w:r>
      <w:r>
        <w:t>has</w:t>
      </w:r>
      <w:r>
        <w:rPr>
          <w:spacing w:val="-6"/>
        </w:rPr>
        <w:t xml:space="preserve"> </w:t>
      </w:r>
      <w:r>
        <w:t>gone</w:t>
      </w:r>
      <w:r>
        <w:rPr>
          <w:spacing w:val="-2"/>
        </w:rPr>
        <w:t xml:space="preserve"> </w:t>
      </w:r>
      <w:r>
        <w:t>to</w:t>
      </w:r>
      <w:r>
        <w:rPr>
          <w:spacing w:val="-4"/>
        </w:rPr>
        <w:t xml:space="preserve"> </w:t>
      </w:r>
      <w:r>
        <w:t>the third or fourth person, then start the second object. Add a third and fourth object if they are up to it.</w:t>
      </w:r>
    </w:p>
    <w:p w14:paraId="5E6B2879" w14:textId="77777777" w:rsidR="000A4E28" w:rsidRDefault="00000000">
      <w:pPr>
        <w:pStyle w:val="BodyText"/>
        <w:spacing w:before="8"/>
        <w:rPr>
          <w:sz w:val="12"/>
        </w:rPr>
      </w:pPr>
      <w:r>
        <w:rPr>
          <w:noProof/>
        </w:rPr>
        <mc:AlternateContent>
          <mc:Choice Requires="wpg">
            <w:drawing>
              <wp:anchor distT="0" distB="0" distL="0" distR="0" simplePos="0" relativeHeight="251711488" behindDoc="1" locked="0" layoutInCell="1" allowOverlap="1" wp14:anchorId="7233D42A" wp14:editId="495F3456">
                <wp:simplePos x="0" y="0"/>
                <wp:positionH relativeFrom="page">
                  <wp:posOffset>914400</wp:posOffset>
                </wp:positionH>
                <wp:positionV relativeFrom="paragraph">
                  <wp:posOffset>107942</wp:posOffset>
                </wp:positionV>
                <wp:extent cx="5944870" cy="21590"/>
                <wp:effectExtent l="0" t="0" r="0" b="0"/>
                <wp:wrapTopAndBottom/>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67" name="Graphic 16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68" name="Graphic 168"/>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69" name="Graphic 169"/>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0" name="Graphic 170"/>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71" name="Graphic 171"/>
                        <wps:cNvSpPr/>
                        <wps:spPr>
                          <a:xfrm>
                            <a:off x="5941821" y="4444"/>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72" name="Graphic 172"/>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73" name="Graphic 173"/>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C159735" id="Group 166" o:spid="_x0000_s1026" style="position:absolute;margin-left:1in;margin-top:8.5pt;width:468.1pt;height:1.7pt;z-index:-25160499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">
                <v:shape id="Graphic 16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" path="m5943600,l,,,19685r5943600,l5943600,xe" fillcolor="gray" stroked="f">
                  <v:path arrowok="t"/>
                </v:shape>
                <v:shape id="Graphic 168"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" path="m5941428,l3048,,,,,3035r3048,l5941428,3035r,-3035xe" fillcolor="#9f9f9f" stroked="f">
                  <v:path arrowok="t"/>
                </v:shape>
                <v:shape id="Graphic 169"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" path="m3047,l,,,3047r3047,l3047,xe" fillcolor="#e2e2e2" stroked="f">
                  <v:path arrowok="t"/>
                </v:shape>
                <v:shape id="Graphic 170"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" path="m3048,3035l,3035,,16751r3048,l3048,3035xem5944552,r-3035,l5941517,3035r3035,l5944552,xe" fillcolor="#9f9f9f" stroked="f">
                  <v:path arrowok="t"/>
                </v:shape>
                <v:shape id="Graphic 171"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" path="m3047,l,,,13715r3047,l3047,xe" fillcolor="#e2e2e2" stroked="f">
                  <v:path arrowok="t"/>
                </v:shape>
                <v:shape id="Graphic 172"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" path="m3047,l,,,3047r3047,l3047,xe" fillcolor="#9f9f9f" stroked="f">
                  <v:path arrowok="t"/>
                </v:shape>
                <v:shape id="Graphic 173"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4FFC933B" w14:textId="77777777" w:rsidR="000A4E28" w:rsidRDefault="000A4E28">
      <w:pPr>
        <w:rPr>
          <w:sz w:val="12"/>
        </w:rPr>
        <w:sectPr w:rsidR="000A4E28">
          <w:pgSz w:w="12240" w:h="15840"/>
          <w:pgMar w:top="940" w:right="960" w:bottom="1200" w:left="920" w:header="710" w:footer="1005" w:gutter="0"/>
          <w:cols w:space="720"/>
        </w:sectPr>
      </w:pPr>
    </w:p>
    <w:p w14:paraId="27A92024" w14:textId="77777777" w:rsidR="000A4E28" w:rsidRDefault="000A4E28">
      <w:pPr>
        <w:pStyle w:val="BodyText"/>
        <w:rPr>
          <w:sz w:val="20"/>
        </w:rPr>
      </w:pPr>
    </w:p>
    <w:p w14:paraId="1E42D986" w14:textId="77777777" w:rsidR="000A4E28" w:rsidRDefault="000A4E28">
      <w:pPr>
        <w:pStyle w:val="BodyText"/>
        <w:spacing w:before="97"/>
        <w:rPr>
          <w:sz w:val="20"/>
        </w:rPr>
      </w:pPr>
    </w:p>
    <w:p w14:paraId="059FB85C"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6467A26E" wp14:editId="76CF31F8">
                <wp:extent cx="5944870" cy="20320"/>
                <wp:effectExtent l="0" t="0" r="0" b="8254"/>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75" name="Graphic 175"/>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76" name="Graphic 176"/>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77" name="Graphic 177"/>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78" name="Graphic 178"/>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79" name="Graphic 179"/>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180" name="Graphic 180"/>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1" name="Graphic 181"/>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6749283" id="Group 174"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">
                <v:shape id="Graphic 175"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" path="m5943600,l,,,20320r5943600,l5943600,xe" fillcolor="gray" stroked="f">
                  <v:path arrowok="t"/>
                </v:shape>
                <v:shape id="Graphic 176"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" path="m5941428,l3048,,,,,254,,3048r,254l3048,3302r,-254l5941428,3048r,-3048xe" fillcolor="#9f9f9f" stroked="f">
                  <v:path arrowok="t"/>
                </v:shape>
                <v:shape id="Graphic 177"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" path="m3047,l,,,3048r3047,l3047,xe" fillcolor="#e2e2e2" stroked="f">
                  <v:path arrowok="t"/>
                </v:shape>
                <v:shape id="Graphic 178"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" path="m3048,2997l,2997,,17018r3048,l3048,2997xem5944552,r-3035,l5941517,3048r3035,l5944552,xe" fillcolor="#9f9f9f" stroked="f">
                  <v:path arrowok="t"/>
                </v:shape>
                <v:shape id="Graphic 179"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" path="m3047,l,,,14020r3047,l3047,xe" fillcolor="#e2e2e2" stroked="f">
                  <v:path arrowok="t"/>
                </v:shape>
                <v:shape id="Graphic 180"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" path="m3047,l,,,3048r3047,l3047,xe" fillcolor="#9f9f9f" stroked="f">
                  <v:path arrowok="t"/>
                </v:shape>
                <v:shape id="Graphic 181"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" path="m5941428,l3048,,,,,3048r3048,l5941428,3048r,-3048xem5944552,r-3035,l5941517,3048r3035,l5944552,xe" fillcolor="#e2e2e2" stroked="f">
                  <v:path arrowok="t"/>
                </v:shape>
                <w10:anchorlock/>
              </v:group>
            </w:pict>
          </mc:Fallback>
        </mc:AlternateContent>
      </w:r>
    </w:p>
    <w:p w14:paraId="5B704A42" w14:textId="77777777" w:rsidR="000A4E28" w:rsidRDefault="00000000">
      <w:pPr>
        <w:pStyle w:val="Heading6"/>
        <w:tabs>
          <w:tab w:val="left" w:pos="8537"/>
        </w:tabs>
      </w:pPr>
      <w:r>
        <w:t>Group</w:t>
      </w:r>
      <w:r>
        <w:rPr>
          <w:spacing w:val="-5"/>
        </w:rPr>
        <w:t xml:space="preserve"> </w:t>
      </w:r>
      <w:r>
        <w:t>Agreement</w:t>
      </w:r>
      <w:r>
        <w:rPr>
          <w:spacing w:val="-1"/>
        </w:rPr>
        <w:t xml:space="preserve"> </w:t>
      </w:r>
      <w:r>
        <w:t>–</w:t>
      </w:r>
      <w:r>
        <w:rPr>
          <w:spacing w:val="-5"/>
        </w:rPr>
        <w:t xml:space="preserve"> </w:t>
      </w:r>
      <w:r>
        <w:t>Making</w:t>
      </w:r>
      <w:r>
        <w:rPr>
          <w:spacing w:val="-4"/>
        </w:rPr>
        <w:t xml:space="preserve"> </w:t>
      </w:r>
      <w:r>
        <w:t>Ground</w:t>
      </w:r>
      <w:r>
        <w:rPr>
          <w:spacing w:val="-4"/>
        </w:rPr>
        <w:t xml:space="preserve"> </w:t>
      </w:r>
      <w:r>
        <w:rPr>
          <w:spacing w:val="-2"/>
        </w:rPr>
        <w:t>Rules</w:t>
      </w:r>
      <w:r>
        <w:tab/>
        <w:t>5-10</w:t>
      </w:r>
      <w:r>
        <w:rPr>
          <w:spacing w:val="-5"/>
        </w:rPr>
        <w:t xml:space="preserve"> </w:t>
      </w:r>
      <w:r>
        <w:rPr>
          <w:spacing w:val="-2"/>
        </w:rPr>
        <w:t>minutes</w:t>
      </w:r>
    </w:p>
    <w:p w14:paraId="7DDD9F96" w14:textId="77777777" w:rsidR="000A4E28" w:rsidRDefault="000A4E28">
      <w:pPr>
        <w:pStyle w:val="BodyText"/>
        <w:spacing w:before="1"/>
        <w:rPr>
          <w:b/>
        </w:rPr>
      </w:pPr>
    </w:p>
    <w:p w14:paraId="3A4046FC" w14:textId="77777777" w:rsidR="000A4E28" w:rsidRDefault="00000000">
      <w:pPr>
        <w:pStyle w:val="ListParagraph"/>
        <w:numPr>
          <w:ilvl w:val="0"/>
          <w:numId w:val="199"/>
        </w:numPr>
        <w:tabs>
          <w:tab w:val="left" w:pos="1598"/>
          <w:tab w:val="left" w:pos="1600"/>
        </w:tabs>
        <w:ind w:right="1288"/>
      </w:pPr>
      <w:r>
        <w:rPr>
          <w:noProof/>
        </w:rPr>
        <w:drawing>
          <wp:anchor distT="0" distB="0" distL="0" distR="0" simplePos="0" relativeHeight="251364352" behindDoc="0" locked="0" layoutInCell="1" allowOverlap="1" wp14:anchorId="05BCF966" wp14:editId="3DB86CBC">
            <wp:simplePos x="0" y="0"/>
            <wp:positionH relativeFrom="page">
              <wp:posOffset>874426</wp:posOffset>
            </wp:positionH>
            <wp:positionV relativeFrom="paragraph">
              <wp:posOffset>-55175</wp:posOffset>
            </wp:positionV>
            <wp:extent cx="443758" cy="381677"/>
            <wp:effectExtent l="0" t="0" r="0" b="0"/>
            <wp:wrapNone/>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37" cstate="print"/>
                    <a:stretch>
                      <a:fillRect/>
                    </a:stretch>
                  </pic:blipFill>
                  <pic:spPr>
                    <a:xfrm>
                      <a:off x="0" y="0"/>
                      <a:ext cx="443758" cy="381677"/>
                    </a:xfrm>
                    <a:prstGeom prst="rect">
                      <a:avLst/>
                    </a:prstGeom>
                  </pic:spPr>
                </pic:pic>
              </a:graphicData>
            </a:graphic>
          </wp:anchor>
        </w:drawing>
      </w:r>
      <w:r>
        <w:t>Explain</w:t>
      </w:r>
      <w:r>
        <w:rPr>
          <w:spacing w:val="-2"/>
        </w:rPr>
        <w:t xml:space="preserve"> </w:t>
      </w:r>
      <w:r>
        <w:t>that</w:t>
      </w:r>
      <w:r>
        <w:rPr>
          <w:spacing w:val="-3"/>
        </w:rPr>
        <w:t xml:space="preserve"> </w:t>
      </w:r>
      <w:r>
        <w:t>ground</w:t>
      </w:r>
      <w:r>
        <w:rPr>
          <w:spacing w:val="-5"/>
        </w:rPr>
        <w:t xml:space="preserve"> </w:t>
      </w:r>
      <w:r>
        <w:t>rules</w:t>
      </w:r>
      <w:r>
        <w:rPr>
          <w:spacing w:val="-4"/>
        </w:rPr>
        <w:t xml:space="preserve"> </w:t>
      </w:r>
      <w:r>
        <w:t>are</w:t>
      </w:r>
      <w:r>
        <w:rPr>
          <w:spacing w:val="-4"/>
        </w:rPr>
        <w:t xml:space="preserve"> </w:t>
      </w:r>
      <w:r>
        <w:t>agreements</w:t>
      </w:r>
      <w:r>
        <w:rPr>
          <w:spacing w:val="-4"/>
        </w:rPr>
        <w:t xml:space="preserve"> </w:t>
      </w:r>
      <w:r>
        <w:t>created</w:t>
      </w:r>
      <w:r>
        <w:rPr>
          <w:spacing w:val="-4"/>
        </w:rPr>
        <w:t xml:space="preserve"> </w:t>
      </w:r>
      <w:r>
        <w:t>by</w:t>
      </w:r>
      <w:r>
        <w:rPr>
          <w:spacing w:val="-4"/>
        </w:rPr>
        <w:t xml:space="preserve"> </w:t>
      </w:r>
      <w:r>
        <w:t>the</w:t>
      </w:r>
      <w:r>
        <w:rPr>
          <w:spacing w:val="-4"/>
        </w:rPr>
        <w:t xml:space="preserve"> </w:t>
      </w:r>
      <w:r>
        <w:t>group</w:t>
      </w:r>
      <w:r>
        <w:rPr>
          <w:spacing w:val="-4"/>
        </w:rPr>
        <w:t xml:space="preserve"> </w:t>
      </w:r>
      <w:r>
        <w:t>that</w:t>
      </w:r>
      <w:r>
        <w:rPr>
          <w:spacing w:val="-3"/>
        </w:rPr>
        <w:t xml:space="preserve"> </w:t>
      </w:r>
      <w:r>
        <w:t>will</w:t>
      </w:r>
      <w:r>
        <w:rPr>
          <w:spacing w:val="-2"/>
        </w:rPr>
        <w:t xml:space="preserve"> </w:t>
      </w:r>
      <w:r>
        <w:t>allow everyone to learn together.</w:t>
      </w:r>
    </w:p>
    <w:p w14:paraId="4EF01760" w14:textId="77777777" w:rsidR="000A4E28" w:rsidRDefault="00000000">
      <w:pPr>
        <w:pStyle w:val="ListParagraph"/>
        <w:numPr>
          <w:ilvl w:val="0"/>
          <w:numId w:val="199"/>
        </w:numPr>
        <w:tabs>
          <w:tab w:val="left" w:pos="1598"/>
          <w:tab w:val="left" w:pos="1600"/>
        </w:tabs>
        <w:spacing w:before="120"/>
        <w:ind w:right="894"/>
      </w:pPr>
      <w:r>
        <w:t>Ask</w:t>
      </w:r>
      <w:r>
        <w:rPr>
          <w:spacing w:val="-2"/>
        </w:rPr>
        <w:t xml:space="preserve"> </w:t>
      </w:r>
      <w:r>
        <w:t>the</w:t>
      </w:r>
      <w:r>
        <w:rPr>
          <w:spacing w:val="-4"/>
        </w:rPr>
        <w:t xml:space="preserve"> </w:t>
      </w:r>
      <w:r>
        <w:t>participants</w:t>
      </w:r>
      <w:r>
        <w:rPr>
          <w:spacing w:val="-4"/>
        </w:rPr>
        <w:t xml:space="preserve"> </w:t>
      </w:r>
      <w:r>
        <w:t>to</w:t>
      </w:r>
      <w:r>
        <w:rPr>
          <w:spacing w:val="-4"/>
        </w:rPr>
        <w:t xml:space="preserve"> </w:t>
      </w:r>
      <w:r>
        <w:t>reflect</w:t>
      </w:r>
      <w:r>
        <w:rPr>
          <w:spacing w:val="-1"/>
        </w:rPr>
        <w:t xml:space="preserve"> </w:t>
      </w:r>
      <w:r>
        <w:t>on</w:t>
      </w:r>
      <w:r>
        <w:rPr>
          <w:spacing w:val="-4"/>
        </w:rPr>
        <w:t xml:space="preserve"> </w:t>
      </w:r>
      <w:r>
        <w:t>their</w:t>
      </w:r>
      <w:r>
        <w:rPr>
          <w:spacing w:val="-2"/>
        </w:rPr>
        <w:t xml:space="preserve"> </w:t>
      </w:r>
      <w:r>
        <w:t>past</w:t>
      </w:r>
      <w:r>
        <w:rPr>
          <w:spacing w:val="-4"/>
        </w:rPr>
        <w:t xml:space="preserve"> </w:t>
      </w:r>
      <w:r>
        <w:t>training</w:t>
      </w:r>
      <w:r>
        <w:rPr>
          <w:spacing w:val="-3"/>
        </w:rPr>
        <w:t xml:space="preserve"> </w:t>
      </w:r>
      <w:r>
        <w:t>or</w:t>
      </w:r>
      <w:r>
        <w:rPr>
          <w:spacing w:val="-4"/>
        </w:rPr>
        <w:t xml:space="preserve"> </w:t>
      </w:r>
      <w:r>
        <w:t>learning</w:t>
      </w:r>
      <w:r>
        <w:rPr>
          <w:spacing w:val="-3"/>
        </w:rPr>
        <w:t xml:space="preserve"> </w:t>
      </w:r>
      <w:r>
        <w:t>experiences.</w:t>
      </w:r>
      <w:r>
        <w:rPr>
          <w:spacing w:val="-8"/>
        </w:rPr>
        <w:t xml:space="preserve"> </w:t>
      </w:r>
      <w:r>
        <w:t>What made those experiences so positive? Negative?</w:t>
      </w:r>
    </w:p>
    <w:p w14:paraId="6BBD91F1" w14:textId="77777777" w:rsidR="000A4E28" w:rsidRDefault="00000000">
      <w:pPr>
        <w:pStyle w:val="ListParagraph"/>
        <w:numPr>
          <w:ilvl w:val="0"/>
          <w:numId w:val="199"/>
        </w:numPr>
        <w:tabs>
          <w:tab w:val="left" w:pos="1598"/>
          <w:tab w:val="left" w:pos="1600"/>
        </w:tabs>
        <w:spacing w:before="121"/>
        <w:ind w:right="858"/>
      </w:pPr>
      <w:r>
        <w:rPr>
          <w:noProof/>
        </w:rPr>
        <w:drawing>
          <wp:anchor distT="0" distB="0" distL="0" distR="0" simplePos="0" relativeHeight="251366400" behindDoc="0" locked="0" layoutInCell="1" allowOverlap="1" wp14:anchorId="6730485A" wp14:editId="42549FA7">
            <wp:simplePos x="0" y="0"/>
            <wp:positionH relativeFrom="page">
              <wp:posOffset>878378</wp:posOffset>
            </wp:positionH>
            <wp:positionV relativeFrom="paragraph">
              <wp:posOffset>122696</wp:posOffset>
            </wp:positionV>
            <wp:extent cx="317669" cy="323358"/>
            <wp:effectExtent l="0" t="0" r="0" b="0"/>
            <wp:wrapNone/>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36" cstate="print"/>
                    <a:stretch>
                      <a:fillRect/>
                    </a:stretch>
                  </pic:blipFill>
                  <pic:spPr>
                    <a:xfrm>
                      <a:off x="0" y="0"/>
                      <a:ext cx="317669" cy="323358"/>
                    </a:xfrm>
                    <a:prstGeom prst="rect">
                      <a:avLst/>
                    </a:prstGeom>
                  </pic:spPr>
                </pic:pic>
              </a:graphicData>
            </a:graphic>
          </wp:anchor>
        </w:drawing>
      </w: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suggest</w:t>
      </w:r>
      <w:r>
        <w:rPr>
          <w:spacing w:val="-1"/>
        </w:rPr>
        <w:t xml:space="preserve"> </w:t>
      </w:r>
      <w:r>
        <w:t>ways</w:t>
      </w:r>
      <w:r>
        <w:rPr>
          <w:spacing w:val="-2"/>
        </w:rPr>
        <w:t xml:space="preserve"> </w:t>
      </w:r>
      <w:r>
        <w:t>to</w:t>
      </w:r>
      <w:r>
        <w:rPr>
          <w:spacing w:val="-3"/>
        </w:rPr>
        <w:t xml:space="preserve"> </w:t>
      </w:r>
      <w:r>
        <w:t>create</w:t>
      </w:r>
      <w:r>
        <w:rPr>
          <w:spacing w:val="-5"/>
        </w:rPr>
        <w:t xml:space="preserve"> </w:t>
      </w:r>
      <w:r>
        <w:t>a</w:t>
      </w:r>
      <w:r>
        <w:rPr>
          <w:spacing w:val="-5"/>
        </w:rPr>
        <w:t xml:space="preserve"> </w:t>
      </w:r>
      <w:r>
        <w:t>positive</w:t>
      </w:r>
      <w:r>
        <w:rPr>
          <w:spacing w:val="-3"/>
        </w:rPr>
        <w:t xml:space="preserve"> </w:t>
      </w:r>
      <w:r>
        <w:t>learning</w:t>
      </w:r>
      <w:r>
        <w:rPr>
          <w:spacing w:val="-1"/>
        </w:rPr>
        <w:t xml:space="preserve"> </w:t>
      </w:r>
      <w:r>
        <w:t>environment</w:t>
      </w:r>
      <w:r>
        <w:rPr>
          <w:spacing w:val="-6"/>
        </w:rPr>
        <w:t xml:space="preserve"> </w:t>
      </w:r>
      <w:r>
        <w:t xml:space="preserve">for everyone. Write the expectations on the </w:t>
      </w:r>
      <w:r>
        <w:rPr>
          <w:i/>
        </w:rPr>
        <w:t xml:space="preserve">“Group </w:t>
      </w:r>
      <w:r>
        <w:t>Agreement” flipchart paper.</w:t>
      </w:r>
    </w:p>
    <w:p w14:paraId="6294C31C" w14:textId="77777777" w:rsidR="000A4E28" w:rsidRDefault="00000000">
      <w:pPr>
        <w:pStyle w:val="ListParagraph"/>
        <w:numPr>
          <w:ilvl w:val="1"/>
          <w:numId w:val="199"/>
        </w:numPr>
        <w:tabs>
          <w:tab w:val="left" w:pos="1960"/>
        </w:tabs>
        <w:spacing w:before="120"/>
        <w:rPr>
          <w:i/>
        </w:rPr>
      </w:pPr>
      <w:r>
        <w:rPr>
          <w:i/>
        </w:rPr>
        <w:t>Respect,</w:t>
      </w:r>
      <w:r>
        <w:rPr>
          <w:i/>
          <w:spacing w:val="-4"/>
        </w:rPr>
        <w:t xml:space="preserve"> </w:t>
      </w:r>
      <w:r>
        <w:rPr>
          <w:i/>
        </w:rPr>
        <w:t>ask</w:t>
      </w:r>
      <w:r>
        <w:rPr>
          <w:i/>
          <w:spacing w:val="-4"/>
        </w:rPr>
        <w:t xml:space="preserve"> </w:t>
      </w:r>
      <w:r>
        <w:rPr>
          <w:i/>
        </w:rPr>
        <w:t>questions,</w:t>
      </w:r>
      <w:r>
        <w:rPr>
          <w:i/>
          <w:spacing w:val="-4"/>
        </w:rPr>
        <w:t xml:space="preserve"> </w:t>
      </w:r>
      <w:r>
        <w:rPr>
          <w:i/>
        </w:rPr>
        <w:t>silence</w:t>
      </w:r>
      <w:r>
        <w:rPr>
          <w:i/>
          <w:spacing w:val="-3"/>
        </w:rPr>
        <w:t xml:space="preserve"> </w:t>
      </w:r>
      <w:r>
        <w:rPr>
          <w:i/>
        </w:rPr>
        <w:t>cell</w:t>
      </w:r>
      <w:r>
        <w:rPr>
          <w:i/>
          <w:spacing w:val="-3"/>
        </w:rPr>
        <w:t xml:space="preserve"> </w:t>
      </w:r>
      <w:r>
        <w:rPr>
          <w:i/>
        </w:rPr>
        <w:t>phones,</w:t>
      </w:r>
      <w:r>
        <w:rPr>
          <w:i/>
          <w:spacing w:val="-3"/>
        </w:rPr>
        <w:t xml:space="preserve"> </w:t>
      </w:r>
      <w:r>
        <w:rPr>
          <w:i/>
        </w:rPr>
        <w:t>punctuality,</w:t>
      </w:r>
      <w:r>
        <w:rPr>
          <w:i/>
          <w:spacing w:val="-4"/>
        </w:rPr>
        <w:t xml:space="preserve"> </w:t>
      </w:r>
      <w:r>
        <w:rPr>
          <w:i/>
        </w:rPr>
        <w:t>no</w:t>
      </w:r>
      <w:r>
        <w:rPr>
          <w:i/>
          <w:spacing w:val="-3"/>
        </w:rPr>
        <w:t xml:space="preserve"> </w:t>
      </w:r>
      <w:r>
        <w:rPr>
          <w:i/>
        </w:rPr>
        <w:t>side</w:t>
      </w:r>
      <w:r>
        <w:rPr>
          <w:i/>
          <w:spacing w:val="-4"/>
        </w:rPr>
        <w:t xml:space="preserve"> talk</w:t>
      </w:r>
    </w:p>
    <w:p w14:paraId="000DED0E" w14:textId="77777777" w:rsidR="000A4E28" w:rsidRDefault="00000000">
      <w:pPr>
        <w:pStyle w:val="ListParagraph"/>
        <w:numPr>
          <w:ilvl w:val="0"/>
          <w:numId w:val="199"/>
        </w:numPr>
        <w:tabs>
          <w:tab w:val="left" w:pos="1598"/>
        </w:tabs>
        <w:spacing w:before="117"/>
        <w:ind w:left="1598" w:hanging="358"/>
      </w:pPr>
      <w:r>
        <w:t>Determine</w:t>
      </w:r>
      <w:r>
        <w:rPr>
          <w:spacing w:val="-10"/>
        </w:rPr>
        <w:t xml:space="preserve"> </w:t>
      </w:r>
      <w:r>
        <w:t>daily</w:t>
      </w:r>
      <w:r>
        <w:rPr>
          <w:spacing w:val="-7"/>
        </w:rPr>
        <w:t xml:space="preserve"> </w:t>
      </w:r>
      <w:r>
        <w:t>timetable</w:t>
      </w:r>
      <w:r>
        <w:rPr>
          <w:spacing w:val="-6"/>
        </w:rPr>
        <w:t xml:space="preserve"> </w:t>
      </w:r>
      <w:r>
        <w:t>including</w:t>
      </w:r>
      <w:r>
        <w:rPr>
          <w:spacing w:val="-3"/>
        </w:rPr>
        <w:t xml:space="preserve"> </w:t>
      </w:r>
      <w:r>
        <w:t>start</w:t>
      </w:r>
      <w:r>
        <w:rPr>
          <w:spacing w:val="-4"/>
        </w:rPr>
        <w:t xml:space="preserve"> </w:t>
      </w:r>
      <w:r>
        <w:t>and</w:t>
      </w:r>
      <w:r>
        <w:rPr>
          <w:spacing w:val="-5"/>
        </w:rPr>
        <w:t xml:space="preserve"> </w:t>
      </w:r>
      <w:r>
        <w:t>end</w:t>
      </w:r>
      <w:r>
        <w:rPr>
          <w:spacing w:val="-8"/>
        </w:rPr>
        <w:t xml:space="preserve"> </w:t>
      </w:r>
      <w:r>
        <w:t>times</w:t>
      </w:r>
      <w:r>
        <w:rPr>
          <w:spacing w:val="-4"/>
        </w:rPr>
        <w:t xml:space="preserve"> </w:t>
      </w:r>
      <w:r>
        <w:t>and</w:t>
      </w:r>
      <w:r>
        <w:rPr>
          <w:spacing w:val="-7"/>
        </w:rPr>
        <w:t xml:space="preserve"> </w:t>
      </w:r>
      <w:r>
        <w:t>breaks</w:t>
      </w:r>
      <w:r>
        <w:rPr>
          <w:spacing w:val="-8"/>
        </w:rPr>
        <w:t xml:space="preserve"> </w:t>
      </w:r>
      <w:r>
        <w:t>(length</w:t>
      </w:r>
      <w:r>
        <w:rPr>
          <w:spacing w:val="-5"/>
        </w:rPr>
        <w:t xml:space="preserve"> </w:t>
      </w:r>
      <w:r>
        <w:t>and</w:t>
      </w:r>
      <w:r>
        <w:rPr>
          <w:spacing w:val="-7"/>
        </w:rPr>
        <w:t xml:space="preserve"> </w:t>
      </w:r>
      <w:r>
        <w:rPr>
          <w:spacing w:val="-2"/>
        </w:rPr>
        <w:t>time).</w:t>
      </w:r>
    </w:p>
    <w:p w14:paraId="314BEA6F" w14:textId="77777777" w:rsidR="000A4E28" w:rsidRDefault="00000000">
      <w:pPr>
        <w:pStyle w:val="ListParagraph"/>
        <w:numPr>
          <w:ilvl w:val="0"/>
          <w:numId w:val="199"/>
        </w:numPr>
        <w:tabs>
          <w:tab w:val="left" w:pos="1598"/>
        </w:tabs>
        <w:spacing w:before="122"/>
        <w:ind w:left="1598" w:hanging="358"/>
      </w:pPr>
      <w:r>
        <w:t>If</w:t>
      </w:r>
      <w:r>
        <w:rPr>
          <w:spacing w:val="-2"/>
        </w:rPr>
        <w:t xml:space="preserve"> </w:t>
      </w:r>
      <w:r>
        <w:t>not</w:t>
      </w:r>
      <w:r>
        <w:rPr>
          <w:spacing w:val="-4"/>
        </w:rPr>
        <w:t xml:space="preserve"> </w:t>
      </w:r>
      <w:r>
        <w:t>already</w:t>
      </w:r>
      <w:r>
        <w:rPr>
          <w:spacing w:val="-5"/>
        </w:rPr>
        <w:t xml:space="preserve"> </w:t>
      </w:r>
      <w:r>
        <w:t>suggested,</w:t>
      </w:r>
      <w:r>
        <w:rPr>
          <w:spacing w:val="-5"/>
        </w:rPr>
        <w:t xml:space="preserve"> </w:t>
      </w:r>
      <w:r>
        <w:t>ask</w:t>
      </w:r>
      <w:r>
        <w:rPr>
          <w:spacing w:val="-2"/>
        </w:rPr>
        <w:t xml:space="preserve"> </w:t>
      </w:r>
      <w:r>
        <w:t>for</w:t>
      </w:r>
      <w:r>
        <w:rPr>
          <w:spacing w:val="-4"/>
        </w:rPr>
        <w:t xml:space="preserve"> </w:t>
      </w:r>
      <w:r>
        <w:t>a</w:t>
      </w:r>
      <w:r>
        <w:rPr>
          <w:spacing w:val="-5"/>
        </w:rPr>
        <w:t xml:space="preserve"> </w:t>
      </w:r>
      <w:r>
        <w:rPr>
          <w:spacing w:val="-2"/>
        </w:rPr>
        <w:t>timekeeper.</w:t>
      </w:r>
    </w:p>
    <w:p w14:paraId="486D6E94" w14:textId="77777777" w:rsidR="000A4E28" w:rsidRDefault="00000000">
      <w:pPr>
        <w:pStyle w:val="ListParagraph"/>
        <w:numPr>
          <w:ilvl w:val="0"/>
          <w:numId w:val="199"/>
        </w:numPr>
        <w:tabs>
          <w:tab w:val="left" w:pos="1598"/>
          <w:tab w:val="left" w:pos="1600"/>
        </w:tabs>
        <w:spacing w:before="119"/>
        <w:ind w:right="478"/>
      </w:pPr>
      <w:r>
        <w:t>Ask</w:t>
      </w:r>
      <w:r>
        <w:rPr>
          <w:spacing w:val="-1"/>
        </w:rPr>
        <w:t xml:space="preserve"> </w:t>
      </w:r>
      <w:r>
        <w:t>if there</w:t>
      </w:r>
      <w:r>
        <w:rPr>
          <w:spacing w:val="-4"/>
        </w:rPr>
        <w:t xml:space="preserve"> </w:t>
      </w:r>
      <w:r>
        <w:t>will</w:t>
      </w:r>
      <w:r>
        <w:rPr>
          <w:spacing w:val="-2"/>
        </w:rPr>
        <w:t xml:space="preserve"> </w:t>
      </w:r>
      <w:r>
        <w:t>be</w:t>
      </w:r>
      <w:r>
        <w:rPr>
          <w:spacing w:val="-2"/>
        </w:rPr>
        <w:t xml:space="preserve"> </w:t>
      </w:r>
      <w:r>
        <w:t>consequences</w:t>
      </w:r>
      <w:r>
        <w:rPr>
          <w:spacing w:val="-6"/>
        </w:rPr>
        <w:t xml:space="preserve"> </w:t>
      </w:r>
      <w:r>
        <w:t>for</w:t>
      </w:r>
      <w:r>
        <w:rPr>
          <w:spacing w:val="-1"/>
        </w:rPr>
        <w:t xml:space="preserve"> </w:t>
      </w:r>
      <w:r>
        <w:t>breaking</w:t>
      </w:r>
      <w:r>
        <w:rPr>
          <w:spacing w:val="-2"/>
        </w:rPr>
        <w:t xml:space="preserve"> </w:t>
      </w:r>
      <w:r>
        <w:t>group</w:t>
      </w:r>
      <w:r>
        <w:rPr>
          <w:spacing w:val="-2"/>
        </w:rPr>
        <w:t xml:space="preserve"> </w:t>
      </w:r>
      <w:r>
        <w:t>agreements</w:t>
      </w:r>
      <w:r>
        <w:rPr>
          <w:spacing w:val="-4"/>
        </w:rPr>
        <w:t xml:space="preserve"> </w:t>
      </w:r>
      <w:r>
        <w:t>and</w:t>
      </w:r>
      <w:r>
        <w:rPr>
          <w:spacing w:val="-4"/>
        </w:rPr>
        <w:t xml:space="preserve"> </w:t>
      </w:r>
      <w:r>
        <w:t>have</w:t>
      </w:r>
      <w:r>
        <w:rPr>
          <w:spacing w:val="-2"/>
        </w:rPr>
        <w:t xml:space="preserve"> </w:t>
      </w:r>
      <w:r>
        <w:t>the</w:t>
      </w:r>
      <w:r>
        <w:rPr>
          <w:spacing w:val="-7"/>
        </w:rPr>
        <w:t xml:space="preserve"> </w:t>
      </w:r>
      <w:r>
        <w:t>group suggest humourous</w:t>
      </w:r>
      <w:r>
        <w:rPr>
          <w:spacing w:val="-4"/>
        </w:rPr>
        <w:t xml:space="preserve"> </w:t>
      </w:r>
      <w:r>
        <w:t>consequences</w:t>
      </w:r>
      <w:r>
        <w:rPr>
          <w:spacing w:val="-4"/>
        </w:rPr>
        <w:t xml:space="preserve"> </w:t>
      </w:r>
      <w:r>
        <w:t>(e.g.,</w:t>
      </w:r>
      <w:r>
        <w:rPr>
          <w:spacing w:val="-2"/>
        </w:rPr>
        <w:t xml:space="preserve"> </w:t>
      </w:r>
      <w:r>
        <w:t>lead</w:t>
      </w:r>
      <w:r>
        <w:rPr>
          <w:spacing w:val="-2"/>
        </w:rPr>
        <w:t xml:space="preserve"> </w:t>
      </w:r>
      <w:r>
        <w:t>the</w:t>
      </w:r>
      <w:r>
        <w:rPr>
          <w:spacing w:val="-4"/>
        </w:rPr>
        <w:t xml:space="preserve"> </w:t>
      </w:r>
      <w:r>
        <w:t>group</w:t>
      </w:r>
      <w:r>
        <w:rPr>
          <w:spacing w:val="-4"/>
        </w:rPr>
        <w:t xml:space="preserve"> </w:t>
      </w:r>
      <w:r>
        <w:t>in</w:t>
      </w:r>
      <w:r>
        <w:rPr>
          <w:spacing w:val="-2"/>
        </w:rPr>
        <w:t xml:space="preserve"> </w:t>
      </w:r>
      <w:r>
        <w:t>song</w:t>
      </w:r>
      <w:r>
        <w:rPr>
          <w:spacing w:val="-2"/>
        </w:rPr>
        <w:t xml:space="preserve"> </w:t>
      </w:r>
      <w:r>
        <w:t>or</w:t>
      </w:r>
      <w:r>
        <w:rPr>
          <w:spacing w:val="-3"/>
        </w:rPr>
        <w:t xml:space="preserve"> </w:t>
      </w:r>
      <w:r>
        <w:t>dance</w:t>
      </w:r>
      <w:r>
        <w:rPr>
          <w:spacing w:val="-4"/>
        </w:rPr>
        <w:t xml:space="preserve"> </w:t>
      </w:r>
      <w:r>
        <w:t>when</w:t>
      </w:r>
      <w:r>
        <w:rPr>
          <w:spacing w:val="-2"/>
        </w:rPr>
        <w:t xml:space="preserve"> </w:t>
      </w:r>
      <w:r>
        <w:t>late).</w:t>
      </w:r>
    </w:p>
    <w:p w14:paraId="29380B78" w14:textId="77777777" w:rsidR="000A4E28" w:rsidRDefault="00000000">
      <w:pPr>
        <w:pStyle w:val="ListParagraph"/>
        <w:numPr>
          <w:ilvl w:val="0"/>
          <w:numId w:val="199"/>
        </w:numPr>
        <w:tabs>
          <w:tab w:val="left" w:pos="1598"/>
        </w:tabs>
        <w:spacing w:before="120"/>
        <w:ind w:left="1598" w:hanging="358"/>
      </w:pPr>
      <w:r>
        <w:t>Explain</w:t>
      </w:r>
      <w:r>
        <w:rPr>
          <w:spacing w:val="-6"/>
        </w:rPr>
        <w:t xml:space="preserve"> </w:t>
      </w:r>
      <w:r>
        <w:t>that</w:t>
      </w:r>
      <w:r>
        <w:rPr>
          <w:spacing w:val="-1"/>
        </w:rPr>
        <w:t xml:space="preserve"> </w:t>
      </w:r>
      <w:r>
        <w:t>any</w:t>
      </w:r>
      <w:r>
        <w:rPr>
          <w:spacing w:val="-5"/>
        </w:rPr>
        <w:t xml:space="preserve"> </w:t>
      </w:r>
      <w:r>
        <w:t>other</w:t>
      </w:r>
      <w:r>
        <w:rPr>
          <w:spacing w:val="-5"/>
        </w:rPr>
        <w:t xml:space="preserve"> </w:t>
      </w:r>
      <w:r>
        <w:t>ground</w:t>
      </w:r>
      <w:r>
        <w:rPr>
          <w:spacing w:val="-3"/>
        </w:rPr>
        <w:t xml:space="preserve"> </w:t>
      </w:r>
      <w:r>
        <w:t>rules</w:t>
      </w:r>
      <w:r>
        <w:rPr>
          <w:spacing w:val="-5"/>
        </w:rPr>
        <w:t xml:space="preserve"> </w:t>
      </w:r>
      <w:r>
        <w:t>can</w:t>
      </w:r>
      <w:r>
        <w:rPr>
          <w:spacing w:val="-3"/>
        </w:rPr>
        <w:t xml:space="preserve"> </w:t>
      </w:r>
      <w:r>
        <w:t>be</w:t>
      </w:r>
      <w:r>
        <w:rPr>
          <w:spacing w:val="-5"/>
        </w:rPr>
        <w:t xml:space="preserve"> </w:t>
      </w:r>
      <w:r>
        <w:t>added</w:t>
      </w:r>
      <w:r>
        <w:rPr>
          <w:spacing w:val="-5"/>
        </w:rPr>
        <w:t xml:space="preserve"> </w:t>
      </w:r>
      <w:r>
        <w:t>through</w:t>
      </w:r>
      <w:r>
        <w:rPr>
          <w:spacing w:val="-5"/>
        </w:rPr>
        <w:t xml:space="preserve"> </w:t>
      </w:r>
      <w:r>
        <w:t>the</w:t>
      </w:r>
      <w:r>
        <w:rPr>
          <w:spacing w:val="-3"/>
        </w:rPr>
        <w:t xml:space="preserve"> </w:t>
      </w:r>
      <w:r>
        <w:rPr>
          <w:spacing w:val="-2"/>
        </w:rPr>
        <w:t>workshop.</w:t>
      </w:r>
    </w:p>
    <w:p w14:paraId="661CBD0E" w14:textId="77777777" w:rsidR="000A4E28" w:rsidRDefault="00000000">
      <w:pPr>
        <w:pStyle w:val="ListParagraph"/>
        <w:numPr>
          <w:ilvl w:val="0"/>
          <w:numId w:val="199"/>
        </w:numPr>
        <w:tabs>
          <w:tab w:val="left" w:pos="1596"/>
        </w:tabs>
        <w:spacing w:before="120"/>
        <w:ind w:left="1596" w:hanging="356"/>
      </w:pPr>
      <w:r>
        <w:t>Place</w:t>
      </w:r>
      <w:r>
        <w:rPr>
          <w:spacing w:val="-6"/>
        </w:rPr>
        <w:t xml:space="preserve"> </w:t>
      </w:r>
      <w:r>
        <w:t>the</w:t>
      </w:r>
      <w:r>
        <w:rPr>
          <w:spacing w:val="-5"/>
        </w:rPr>
        <w:t xml:space="preserve"> </w:t>
      </w:r>
      <w:r>
        <w:t>flipchart</w:t>
      </w:r>
      <w:r>
        <w:rPr>
          <w:spacing w:val="-5"/>
        </w:rPr>
        <w:t xml:space="preserve"> </w:t>
      </w:r>
      <w:r>
        <w:t>in</w:t>
      </w:r>
      <w:r>
        <w:rPr>
          <w:spacing w:val="-4"/>
        </w:rPr>
        <w:t xml:space="preserve"> </w:t>
      </w:r>
      <w:r>
        <w:t>a</w:t>
      </w:r>
      <w:r>
        <w:rPr>
          <w:spacing w:val="-5"/>
        </w:rPr>
        <w:t xml:space="preserve"> </w:t>
      </w:r>
      <w:r>
        <w:t>prominent</w:t>
      </w:r>
      <w:r>
        <w:rPr>
          <w:spacing w:val="-2"/>
        </w:rPr>
        <w:t xml:space="preserve"> </w:t>
      </w:r>
      <w:r>
        <w:t>place</w:t>
      </w:r>
      <w:r>
        <w:rPr>
          <w:spacing w:val="-5"/>
        </w:rPr>
        <w:t xml:space="preserve"> </w:t>
      </w:r>
      <w:r>
        <w:t>to</w:t>
      </w:r>
      <w:r>
        <w:rPr>
          <w:spacing w:val="-6"/>
        </w:rPr>
        <w:t xml:space="preserve"> </w:t>
      </w:r>
      <w:r>
        <w:t>be</w:t>
      </w:r>
      <w:r>
        <w:rPr>
          <w:spacing w:val="-5"/>
        </w:rPr>
        <w:t xml:space="preserve"> </w:t>
      </w:r>
      <w:r>
        <w:t>seen</w:t>
      </w:r>
      <w:r>
        <w:rPr>
          <w:spacing w:val="-4"/>
        </w:rPr>
        <w:t xml:space="preserve"> </w:t>
      </w:r>
      <w:r>
        <w:t>throughout</w:t>
      </w:r>
      <w:r>
        <w:rPr>
          <w:spacing w:val="-4"/>
        </w:rPr>
        <w:t xml:space="preserve"> </w:t>
      </w:r>
      <w:r>
        <w:t>the</w:t>
      </w:r>
      <w:r>
        <w:rPr>
          <w:spacing w:val="-5"/>
        </w:rPr>
        <w:t xml:space="preserve"> </w:t>
      </w:r>
      <w:r>
        <w:rPr>
          <w:spacing w:val="-2"/>
        </w:rPr>
        <w:t>workshop.</w:t>
      </w:r>
    </w:p>
    <w:p w14:paraId="778DA058" w14:textId="77777777" w:rsidR="000A4E28" w:rsidRDefault="000A4E28">
      <w:pPr>
        <w:pStyle w:val="BodyText"/>
        <w:rPr>
          <w:sz w:val="20"/>
        </w:rPr>
      </w:pPr>
    </w:p>
    <w:p w14:paraId="0F4D3D24" w14:textId="77777777" w:rsidR="000A4E28" w:rsidRDefault="00000000">
      <w:pPr>
        <w:pStyle w:val="BodyText"/>
        <w:spacing w:before="60"/>
        <w:rPr>
          <w:sz w:val="20"/>
        </w:rPr>
      </w:pPr>
      <w:r>
        <w:rPr>
          <w:noProof/>
        </w:rPr>
        <mc:AlternateContent>
          <mc:Choice Requires="wpg">
            <w:drawing>
              <wp:anchor distT="0" distB="0" distL="0" distR="0" simplePos="0" relativeHeight="251712512" behindDoc="1" locked="0" layoutInCell="1" allowOverlap="1" wp14:anchorId="437DA648" wp14:editId="4660DF1D">
                <wp:simplePos x="0" y="0"/>
                <wp:positionH relativeFrom="page">
                  <wp:posOffset>914400</wp:posOffset>
                </wp:positionH>
                <wp:positionV relativeFrom="paragraph">
                  <wp:posOffset>199897</wp:posOffset>
                </wp:positionV>
                <wp:extent cx="5944870" cy="20955"/>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85" name="Graphic 18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86" name="Graphic 186"/>
                        <wps:cNvSpPr/>
                        <wps:spPr>
                          <a:xfrm>
                            <a:off x="304" y="76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87" name="Graphic 187"/>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88" name="Graphic 188"/>
                        <wps:cNvSpPr/>
                        <wps:spPr>
                          <a:xfrm>
                            <a:off x="304" y="761"/>
                            <a:ext cx="5944870" cy="17145"/>
                          </a:xfrm>
                          <a:custGeom>
                            <a:avLst/>
                            <a:gdLst/>
                            <a:ahLst/>
                            <a:cxnLst/>
                            <a:rect l="l" t="t" r="r" b="b"/>
                            <a:pathLst>
                              <a:path w="5944870" h="17145">
                                <a:moveTo>
                                  <a:pt x="3048" y="3060"/>
                                </a:moveTo>
                                <a:lnTo>
                                  <a:pt x="0" y="3060"/>
                                </a:lnTo>
                                <a:lnTo>
                                  <a:pt x="0" y="16764"/>
                                </a:lnTo>
                                <a:lnTo>
                                  <a:pt x="3048" y="16764"/>
                                </a:lnTo>
                                <a:lnTo>
                                  <a:pt x="3048" y="3060"/>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89" name="Graphic 189"/>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90" name="Graphic 190"/>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91" name="Graphic 191"/>
                        <wps:cNvSpPr/>
                        <wps:spPr>
                          <a:xfrm>
                            <a:off x="304" y="17525"/>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7A63894" id="Group 184" o:spid="_x0000_s1026" style="position:absolute;margin-left:1in;margin-top:15.75pt;width:468.1pt;height:1.65pt;z-index:-25160396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">
                <v:shape id="Graphic 18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" path="m5943600,l,,,19685r5943600,l5943600,xe" fillcolor="gray" stroked="f">
                  <v:path arrowok="t"/>
                </v:shape>
                <v:shape id="Graphic 186"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" path="m5941428,l3048,,,,,3048r3048,l5941428,3048r,-3048xe" fillcolor="#9f9f9f" stroked="f">
                  <v:path arrowok="t"/>
                </v:shape>
                <v:shape id="Graphic 187"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" path="m3047,l,,,3048r3047,l3047,xe" fillcolor="#e2e2e2" stroked="f">
                  <v:path arrowok="t"/>
                </v:shape>
                <v:shape id="Graphic 188"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" path="m3048,3060l,3060,,16764r3048,l3048,3060xem5944552,r-3035,l5941517,3048r3035,l5944552,xe" fillcolor="#9f9f9f" stroked="f">
                  <v:path arrowok="t"/>
                </v:shape>
                <v:shape id="Graphic 189"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" path="m3047,l,,,13715r3047,l3047,xe" fillcolor="#e2e2e2" stroked="f">
                  <v:path arrowok="t"/>
                </v:shape>
                <v:shape id="Graphic 190"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" path="m3047,l,,,3048r3047,l3047,xe" fillcolor="#9f9f9f" stroked="f">
                  <v:path arrowok="t"/>
                </v:shape>
                <v:shape id="Graphic 191"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212F5A95" w14:textId="77777777" w:rsidR="000A4E28" w:rsidRDefault="00000000">
      <w:pPr>
        <w:pStyle w:val="Heading6"/>
        <w:tabs>
          <w:tab w:val="left" w:pos="8731"/>
        </w:tabs>
        <w:spacing w:before="48"/>
      </w:pPr>
      <w:r>
        <w:t>Self-</w:t>
      </w:r>
      <w:r>
        <w:rPr>
          <w:spacing w:val="-2"/>
        </w:rPr>
        <w:t>Assessment</w:t>
      </w:r>
      <w:r>
        <w:tab/>
        <w:t>10</w:t>
      </w:r>
      <w:r>
        <w:rPr>
          <w:spacing w:val="-2"/>
        </w:rPr>
        <w:t xml:space="preserve"> minutes</w:t>
      </w:r>
    </w:p>
    <w:p w14:paraId="30B2CB10" w14:textId="77777777" w:rsidR="000A4E28" w:rsidRDefault="000A4E28">
      <w:pPr>
        <w:pStyle w:val="BodyText"/>
        <w:rPr>
          <w:b/>
        </w:rPr>
      </w:pPr>
    </w:p>
    <w:p w14:paraId="562502D9" w14:textId="77777777" w:rsidR="000A4E28" w:rsidRDefault="00000000">
      <w:pPr>
        <w:pStyle w:val="ListParagraph"/>
        <w:numPr>
          <w:ilvl w:val="0"/>
          <w:numId w:val="198"/>
        </w:numPr>
        <w:tabs>
          <w:tab w:val="left" w:pos="1598"/>
          <w:tab w:val="left" w:pos="1600"/>
        </w:tabs>
        <w:ind w:right="867"/>
      </w:pPr>
      <w:r>
        <w:rPr>
          <w:noProof/>
        </w:rPr>
        <w:drawing>
          <wp:anchor distT="0" distB="0" distL="0" distR="0" simplePos="0" relativeHeight="251365376" behindDoc="0" locked="0" layoutInCell="1" allowOverlap="1" wp14:anchorId="0D5C35E7" wp14:editId="258C94A5">
            <wp:simplePos x="0" y="0"/>
            <wp:positionH relativeFrom="page">
              <wp:posOffset>874426</wp:posOffset>
            </wp:positionH>
            <wp:positionV relativeFrom="paragraph">
              <wp:posOffset>-5010</wp:posOffset>
            </wp:positionV>
            <wp:extent cx="443758" cy="381677"/>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37" cstate="print"/>
                    <a:stretch>
                      <a:fillRect/>
                    </a:stretch>
                  </pic:blipFill>
                  <pic:spPr>
                    <a:xfrm>
                      <a:off x="0" y="0"/>
                      <a:ext cx="443758" cy="381677"/>
                    </a:xfrm>
                    <a:prstGeom prst="rect">
                      <a:avLst/>
                    </a:prstGeom>
                  </pic:spPr>
                </pic:pic>
              </a:graphicData>
            </a:graphic>
          </wp:anchor>
        </w:drawing>
      </w:r>
      <w:r>
        <w:t>Write</w:t>
      </w:r>
      <w:r>
        <w:rPr>
          <w:spacing w:val="-4"/>
        </w:rPr>
        <w:t xml:space="preserve"> </w:t>
      </w:r>
      <w:r>
        <w:t>on</w:t>
      </w:r>
      <w:r>
        <w:rPr>
          <w:spacing w:val="-2"/>
        </w:rPr>
        <w:t xml:space="preserve"> </w:t>
      </w:r>
      <w:r>
        <w:t>a</w:t>
      </w:r>
      <w:r>
        <w:rPr>
          <w:spacing w:val="-4"/>
        </w:rPr>
        <w:t xml:space="preserve"> </w:t>
      </w:r>
      <w:r>
        <w:t>piece</w:t>
      </w:r>
      <w:r>
        <w:rPr>
          <w:spacing w:val="-2"/>
        </w:rPr>
        <w:t xml:space="preserve"> </w:t>
      </w:r>
      <w:r>
        <w:t>of</w:t>
      </w:r>
      <w:r>
        <w:rPr>
          <w:spacing w:val="-3"/>
        </w:rPr>
        <w:t xml:space="preserve"> </w:t>
      </w:r>
      <w:r>
        <w:t>flipchart</w:t>
      </w:r>
      <w:r>
        <w:rPr>
          <w:spacing w:val="-2"/>
        </w:rPr>
        <w:t xml:space="preserve"> </w:t>
      </w:r>
      <w:r>
        <w:t>paper</w:t>
      </w:r>
      <w:r>
        <w:rPr>
          <w:spacing w:val="-1"/>
        </w:rPr>
        <w:t xml:space="preserve"> </w:t>
      </w:r>
      <w:r>
        <w:t>3-6</w:t>
      </w:r>
      <w:r>
        <w:rPr>
          <w:spacing w:val="-6"/>
        </w:rPr>
        <w:t xml:space="preserve"> </w:t>
      </w:r>
      <w:r>
        <w:t>key</w:t>
      </w:r>
      <w:r>
        <w:rPr>
          <w:spacing w:val="-4"/>
        </w:rPr>
        <w:t xml:space="preserve"> </w:t>
      </w:r>
      <w:r>
        <w:t>topics</w:t>
      </w:r>
      <w:r>
        <w:rPr>
          <w:spacing w:val="-6"/>
        </w:rPr>
        <w:t xml:space="preserve"> </w:t>
      </w:r>
      <w:r>
        <w:t>of the</w:t>
      </w:r>
      <w:r>
        <w:rPr>
          <w:spacing w:val="-2"/>
        </w:rPr>
        <w:t xml:space="preserve"> </w:t>
      </w:r>
      <w:r>
        <w:t>workshop</w:t>
      </w:r>
      <w:r>
        <w:rPr>
          <w:spacing w:val="-4"/>
        </w:rPr>
        <w:t xml:space="preserve"> </w:t>
      </w:r>
      <w:r>
        <w:t>that</w:t>
      </w:r>
      <w:r>
        <w:rPr>
          <w:spacing w:val="-3"/>
        </w:rPr>
        <w:t xml:space="preserve"> </w:t>
      </w:r>
      <w:r>
        <w:t>you</w:t>
      </w:r>
      <w:r>
        <w:rPr>
          <w:spacing w:val="-2"/>
        </w:rPr>
        <w:t xml:space="preserve"> </w:t>
      </w:r>
      <w:r>
        <w:t>plan</w:t>
      </w:r>
      <w:r>
        <w:rPr>
          <w:spacing w:val="-2"/>
        </w:rPr>
        <w:t xml:space="preserve"> </w:t>
      </w:r>
      <w:r>
        <w:t>to cover with a scale written beside each topic. For example:</w:t>
      </w:r>
    </w:p>
    <w:p w14:paraId="64EB1718" w14:textId="77777777" w:rsidR="000A4E28" w:rsidRDefault="000A4E28">
      <w:pPr>
        <w:pStyle w:val="BodyText"/>
        <w:spacing w:before="96"/>
        <w:rPr>
          <w:sz w:val="20"/>
        </w:rPr>
      </w:pPr>
    </w:p>
    <w:p w14:paraId="29E1F2E0" w14:textId="77777777" w:rsidR="000A4E28" w:rsidRDefault="000A4E28">
      <w:pPr>
        <w:rPr>
          <w:sz w:val="20"/>
        </w:rPr>
        <w:sectPr w:rsidR="000A4E28">
          <w:pgSz w:w="12240" w:h="15840"/>
          <w:pgMar w:top="940" w:right="960" w:bottom="1200" w:left="920" w:header="710" w:footer="1005" w:gutter="0"/>
          <w:cols w:space="720"/>
        </w:sectPr>
      </w:pPr>
    </w:p>
    <w:p w14:paraId="5C2F3837" w14:textId="77777777" w:rsidR="000A4E28" w:rsidRDefault="00000000">
      <w:pPr>
        <w:pStyle w:val="BodyText"/>
        <w:spacing w:before="169" w:line="451" w:lineRule="auto"/>
        <w:ind w:left="2327" w:firstLine="280"/>
        <w:jc w:val="right"/>
      </w:pPr>
      <w:r>
        <w:t>Human</w:t>
      </w:r>
      <w:r>
        <w:rPr>
          <w:spacing w:val="-16"/>
        </w:rPr>
        <w:t xml:space="preserve"> </w:t>
      </w:r>
      <w:r>
        <w:t>Excreta</w:t>
      </w:r>
      <w:r>
        <w:rPr>
          <w:spacing w:val="-15"/>
        </w:rPr>
        <w:t xml:space="preserve"> </w:t>
      </w:r>
      <w:r>
        <w:t>Management Latrine</w:t>
      </w:r>
      <w:r>
        <w:rPr>
          <w:spacing w:val="-12"/>
        </w:rPr>
        <w:t xml:space="preserve"> </w:t>
      </w:r>
      <w:r>
        <w:t>Design</w:t>
      </w:r>
      <w:r>
        <w:rPr>
          <w:spacing w:val="-12"/>
        </w:rPr>
        <w:t xml:space="preserve"> </w:t>
      </w:r>
      <w:r>
        <w:t>and</w:t>
      </w:r>
      <w:r>
        <w:rPr>
          <w:spacing w:val="-14"/>
        </w:rPr>
        <w:t xml:space="preserve"> </w:t>
      </w:r>
      <w:r>
        <w:t>Construction Solid Waste Management</w:t>
      </w:r>
    </w:p>
    <w:p w14:paraId="1A8C82B4" w14:textId="77777777" w:rsidR="000A4E28" w:rsidRDefault="00000000">
      <w:pPr>
        <w:tabs>
          <w:tab w:val="left" w:pos="1774"/>
          <w:tab w:val="left" w:pos="3214"/>
        </w:tabs>
        <w:spacing w:before="96"/>
        <w:ind w:left="334"/>
        <w:rPr>
          <w:sz w:val="16"/>
        </w:rPr>
      </w:pPr>
      <w:r>
        <w:br w:type="column"/>
      </w:r>
      <w:r>
        <w:rPr>
          <w:spacing w:val="-4"/>
          <w:sz w:val="16"/>
        </w:rPr>
        <w:t>None</w:t>
      </w:r>
      <w:r>
        <w:rPr>
          <w:sz w:val="16"/>
        </w:rPr>
        <w:tab/>
        <w:t>A</w:t>
      </w:r>
      <w:r>
        <w:rPr>
          <w:spacing w:val="1"/>
          <w:sz w:val="16"/>
        </w:rPr>
        <w:t xml:space="preserve"> </w:t>
      </w:r>
      <w:r>
        <w:rPr>
          <w:spacing w:val="-2"/>
          <w:sz w:val="16"/>
        </w:rPr>
        <w:t>Little</w:t>
      </w:r>
      <w:r>
        <w:rPr>
          <w:sz w:val="16"/>
        </w:rPr>
        <w:tab/>
        <w:t>A</w:t>
      </w:r>
      <w:r>
        <w:rPr>
          <w:spacing w:val="1"/>
          <w:sz w:val="16"/>
        </w:rPr>
        <w:t xml:space="preserve"> </w:t>
      </w:r>
      <w:r>
        <w:rPr>
          <w:spacing w:val="-5"/>
          <w:sz w:val="16"/>
        </w:rPr>
        <w:t>Lot</w:t>
      </w:r>
    </w:p>
    <w:p w14:paraId="1B7EFC60" w14:textId="77777777" w:rsidR="000A4E28" w:rsidRDefault="00000000">
      <w:pPr>
        <w:tabs>
          <w:tab w:val="left" w:pos="1774"/>
          <w:tab w:val="left" w:pos="3214"/>
        </w:tabs>
        <w:spacing w:before="92"/>
        <w:ind w:left="334"/>
        <w:rPr>
          <w:sz w:val="16"/>
        </w:rPr>
      </w:pPr>
      <w:r>
        <w:rPr>
          <w:noProof/>
        </w:rPr>
        <mc:AlternateContent>
          <mc:Choice Requires="wps">
            <w:drawing>
              <wp:anchor distT="0" distB="0" distL="0" distR="0" simplePos="0" relativeHeight="251678720" behindDoc="1" locked="0" layoutInCell="1" allowOverlap="1" wp14:anchorId="1D2F3A7C" wp14:editId="37E377E5">
                <wp:simplePos x="0" y="0"/>
                <wp:positionH relativeFrom="page">
                  <wp:posOffset>4334255</wp:posOffset>
                </wp:positionH>
                <wp:positionV relativeFrom="paragraph">
                  <wp:posOffset>15951</wp:posOffset>
                </wp:positionV>
                <wp:extent cx="2052955" cy="13779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2955" cy="137795"/>
                        </a:xfrm>
                        <a:custGeom>
                          <a:avLst/>
                          <a:gdLst/>
                          <a:ahLst/>
                          <a:cxnLst/>
                          <a:rect l="l" t="t" r="r" b="b"/>
                          <a:pathLst>
                            <a:path w="2052955" h="137795">
                              <a:moveTo>
                                <a:pt x="0" y="59436"/>
                              </a:moveTo>
                              <a:lnTo>
                                <a:pt x="2044192" y="59436"/>
                              </a:lnTo>
                            </a:path>
                            <a:path w="2052955" h="137795">
                              <a:moveTo>
                                <a:pt x="0" y="0"/>
                              </a:moveTo>
                              <a:lnTo>
                                <a:pt x="0" y="137795"/>
                              </a:lnTo>
                            </a:path>
                            <a:path w="2052955" h="137795">
                              <a:moveTo>
                                <a:pt x="2052828" y="0"/>
                              </a:moveTo>
                              <a:lnTo>
                                <a:pt x="2052828" y="137795"/>
                              </a:lnTo>
                            </a:path>
                          </a:pathLst>
                        </a:custGeom>
                        <a:ln w="9144">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3FF97F58" id="Graphic 193" o:spid="_x0000_s1026" style="position:absolute;margin-left:341.3pt;margin-top:1.25pt;width:161.65pt;height:10.85pt;z-index:-251637760;visibility:visible;mso-wrap-style:square;mso-wrap-distance-left:0;mso-wrap-distance-top:0;mso-wrap-distance-right:0;mso-wrap-distance-bottom:0;mso-position-horizontal:absolute;mso-position-horizontal-relative:page;mso-position-vertical:absolute;mso-position-vertical-relative:text;v-text-anchor:top" coordsize="205295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" path="m,59436r2044192,em,l,137795em2052828,r,137795e" filled="f" strokecolor="#497dba" strokeweight=".72pt">
                <v:path arrowok="t"/>
                <w10:wrap anchorx="page"/>
              </v:shape>
            </w:pict>
          </mc:Fallback>
        </mc:AlternateContent>
      </w:r>
      <w:r>
        <w:rPr>
          <w:spacing w:val="-4"/>
          <w:sz w:val="16"/>
        </w:rPr>
        <w:t>None</w:t>
      </w:r>
      <w:r>
        <w:rPr>
          <w:sz w:val="16"/>
        </w:rPr>
        <w:tab/>
        <w:t>A</w:t>
      </w:r>
      <w:r>
        <w:rPr>
          <w:spacing w:val="1"/>
          <w:sz w:val="16"/>
        </w:rPr>
        <w:t xml:space="preserve"> </w:t>
      </w:r>
      <w:r>
        <w:rPr>
          <w:spacing w:val="-2"/>
          <w:sz w:val="16"/>
        </w:rPr>
        <w:t>Little</w:t>
      </w:r>
      <w:r>
        <w:rPr>
          <w:sz w:val="16"/>
        </w:rPr>
        <w:tab/>
        <w:t>A</w:t>
      </w:r>
      <w:r>
        <w:rPr>
          <w:spacing w:val="1"/>
          <w:sz w:val="16"/>
        </w:rPr>
        <w:t xml:space="preserve"> </w:t>
      </w:r>
      <w:r>
        <w:rPr>
          <w:spacing w:val="-5"/>
          <w:sz w:val="16"/>
        </w:rPr>
        <w:t>Lot</w:t>
      </w:r>
    </w:p>
    <w:p w14:paraId="71A49F33" w14:textId="77777777" w:rsidR="000A4E28" w:rsidRDefault="00000000">
      <w:pPr>
        <w:tabs>
          <w:tab w:val="left" w:pos="1774"/>
          <w:tab w:val="left" w:pos="3214"/>
        </w:tabs>
        <w:spacing w:before="95"/>
        <w:ind w:left="334"/>
        <w:rPr>
          <w:sz w:val="16"/>
        </w:rPr>
      </w:pPr>
      <w:r>
        <w:rPr>
          <w:noProof/>
        </w:rPr>
        <mc:AlternateContent>
          <mc:Choice Requires="wps">
            <w:drawing>
              <wp:anchor distT="0" distB="0" distL="0" distR="0" simplePos="0" relativeHeight="251368448" behindDoc="0" locked="0" layoutInCell="1" allowOverlap="1" wp14:anchorId="2C7B65A8" wp14:editId="14F7B33A">
                <wp:simplePos x="0" y="0"/>
                <wp:positionH relativeFrom="page">
                  <wp:posOffset>4325111</wp:posOffset>
                </wp:positionH>
                <wp:positionV relativeFrom="paragraph">
                  <wp:posOffset>154645</wp:posOffset>
                </wp:positionV>
                <wp:extent cx="2070100" cy="137795"/>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0100" cy="137795"/>
                        </a:xfrm>
                        <a:custGeom>
                          <a:avLst/>
                          <a:gdLst/>
                          <a:ahLst/>
                          <a:cxnLst/>
                          <a:rect l="l" t="t" r="r" b="b"/>
                          <a:pathLst>
                            <a:path w="2070100" h="137795">
                              <a:moveTo>
                                <a:pt x="7620" y="77724"/>
                              </a:moveTo>
                              <a:lnTo>
                                <a:pt x="2051430" y="77724"/>
                              </a:lnTo>
                            </a:path>
                            <a:path w="2070100" h="137795">
                              <a:moveTo>
                                <a:pt x="2069591" y="0"/>
                              </a:moveTo>
                              <a:lnTo>
                                <a:pt x="2069591" y="137794"/>
                              </a:lnTo>
                            </a:path>
                            <a:path w="2070100" h="137795">
                              <a:moveTo>
                                <a:pt x="0" y="0"/>
                              </a:moveTo>
                              <a:lnTo>
                                <a:pt x="0" y="137794"/>
                              </a:lnTo>
                            </a:path>
                          </a:pathLst>
                        </a:custGeom>
                        <a:ln w="9144">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42B21D40" id="Graphic 194" o:spid="_x0000_s1026" style="position:absolute;margin-left:340.55pt;margin-top:12.2pt;width:163pt;height:10.85pt;z-index:251368448;visibility:visible;mso-wrap-style:square;mso-wrap-distance-left:0;mso-wrap-distance-top:0;mso-wrap-distance-right:0;mso-wrap-distance-bottom:0;mso-position-horizontal:absolute;mso-position-horizontal-relative:page;mso-position-vertical:absolute;mso-position-vertical-relative:text;v-text-anchor:top" coordsize="207010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" path="m7620,77724r2043810,em2069591,r,137794em,l,137794e" filled="f" strokecolor="#497dba" strokeweight=".72pt">
                <v:path arrowok="t"/>
                <w10:wrap anchorx="page"/>
              </v:shape>
            </w:pict>
          </mc:Fallback>
        </mc:AlternateContent>
      </w:r>
      <w:r>
        <w:rPr>
          <w:spacing w:val="-4"/>
          <w:sz w:val="16"/>
        </w:rPr>
        <w:t>None</w:t>
      </w:r>
      <w:r>
        <w:rPr>
          <w:sz w:val="16"/>
        </w:rPr>
        <w:tab/>
        <w:t>A</w:t>
      </w:r>
      <w:r>
        <w:rPr>
          <w:spacing w:val="1"/>
          <w:sz w:val="16"/>
        </w:rPr>
        <w:t xml:space="preserve"> </w:t>
      </w:r>
      <w:r>
        <w:rPr>
          <w:spacing w:val="-2"/>
          <w:sz w:val="16"/>
        </w:rPr>
        <w:t>Little</w:t>
      </w:r>
      <w:r>
        <w:rPr>
          <w:sz w:val="16"/>
        </w:rPr>
        <w:tab/>
        <w:t>A</w:t>
      </w:r>
      <w:r>
        <w:rPr>
          <w:spacing w:val="1"/>
          <w:sz w:val="16"/>
        </w:rPr>
        <w:t xml:space="preserve"> </w:t>
      </w:r>
      <w:r>
        <w:rPr>
          <w:spacing w:val="-5"/>
          <w:sz w:val="16"/>
        </w:rPr>
        <w:t>Lot</w:t>
      </w:r>
    </w:p>
    <w:p w14:paraId="537C6DCC" w14:textId="77777777" w:rsidR="000A4E28" w:rsidRDefault="000A4E28">
      <w:pPr>
        <w:rPr>
          <w:sz w:val="16"/>
        </w:rPr>
        <w:sectPr w:rsidR="000A4E28">
          <w:type w:val="continuous"/>
          <w:pgSz w:w="12240" w:h="15840"/>
          <w:pgMar w:top="960" w:right="960" w:bottom="1360" w:left="920" w:header="710" w:footer="1005" w:gutter="0"/>
          <w:cols w:num="2" w:space="720" w:equalWidth="0">
            <w:col w:w="5473" w:space="40"/>
            <w:col w:w="4847"/>
          </w:cols>
        </w:sectPr>
      </w:pPr>
    </w:p>
    <w:p w14:paraId="678D1821" w14:textId="77777777" w:rsidR="000A4E28" w:rsidRDefault="000A4E28">
      <w:pPr>
        <w:pStyle w:val="BodyText"/>
        <w:spacing w:before="84"/>
      </w:pPr>
    </w:p>
    <w:p w14:paraId="2AE38ED8" w14:textId="77777777" w:rsidR="000A4E28" w:rsidRDefault="00000000">
      <w:pPr>
        <w:pStyle w:val="ListParagraph"/>
        <w:numPr>
          <w:ilvl w:val="0"/>
          <w:numId w:val="198"/>
        </w:numPr>
        <w:tabs>
          <w:tab w:val="left" w:pos="1598"/>
          <w:tab w:val="left" w:pos="1600"/>
        </w:tabs>
        <w:spacing w:before="1"/>
        <w:ind w:right="588"/>
      </w:pPr>
      <w:r>
        <w:rPr>
          <w:noProof/>
        </w:rPr>
        <mc:AlternateContent>
          <mc:Choice Requires="wps">
            <w:drawing>
              <wp:anchor distT="0" distB="0" distL="0" distR="0" simplePos="0" relativeHeight="251369472" behindDoc="0" locked="0" layoutInCell="1" allowOverlap="1" wp14:anchorId="7DA37FB3" wp14:editId="0466E8BF">
                <wp:simplePos x="0" y="0"/>
                <wp:positionH relativeFrom="page">
                  <wp:posOffset>4325111</wp:posOffset>
                </wp:positionH>
                <wp:positionV relativeFrom="paragraph">
                  <wp:posOffset>-385871</wp:posOffset>
                </wp:positionV>
                <wp:extent cx="2060575" cy="137795"/>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0575" cy="137795"/>
                        </a:xfrm>
                        <a:custGeom>
                          <a:avLst/>
                          <a:gdLst/>
                          <a:ahLst/>
                          <a:cxnLst/>
                          <a:rect l="l" t="t" r="r" b="b"/>
                          <a:pathLst>
                            <a:path w="2060575" h="137795">
                              <a:moveTo>
                                <a:pt x="7620" y="68580"/>
                              </a:moveTo>
                              <a:lnTo>
                                <a:pt x="2051430" y="68580"/>
                              </a:lnTo>
                            </a:path>
                            <a:path w="2060575" h="137795">
                              <a:moveTo>
                                <a:pt x="0" y="0"/>
                              </a:moveTo>
                              <a:lnTo>
                                <a:pt x="0" y="137795"/>
                              </a:lnTo>
                            </a:path>
                            <a:path w="2060575" h="137795">
                              <a:moveTo>
                                <a:pt x="2060448" y="0"/>
                              </a:moveTo>
                              <a:lnTo>
                                <a:pt x="2060448" y="137795"/>
                              </a:lnTo>
                            </a:path>
                          </a:pathLst>
                        </a:custGeom>
                        <a:ln w="9144">
                          <a:solidFill>
                            <a:srgbClr val="497DBA"/>
                          </a:solidFill>
                          <a:prstDash val="solid"/>
                        </a:ln>
                      </wps:spPr>
                      <wps:bodyPr wrap="square" lIns="0" tIns="0" rIns="0" bIns="0" rtlCol="0">
                        <a:prstTxWarp prst="textNoShape">
                          <a:avLst/>
                        </a:prstTxWarp>
                        <a:noAutofit/>
                      </wps:bodyPr>
                    </wps:wsp>
                  </a:graphicData>
                </a:graphic>
              </wp:anchor>
            </w:drawing>
          </mc:Choice>
          <mc:Fallback>
            <w:pict>
              <v:shape w14:anchorId="07DEC971" id="Graphic 195" o:spid="_x0000_s1026" style="position:absolute;margin-left:340.55pt;margin-top:-30.4pt;width:162.25pt;height:10.85pt;z-index:251369472;visibility:visible;mso-wrap-style:square;mso-wrap-distance-left:0;mso-wrap-distance-top:0;mso-wrap-distance-right:0;mso-wrap-distance-bottom:0;mso-position-horizontal:absolute;mso-position-horizontal-relative:page;mso-position-vertical:absolute;mso-position-vertical-relative:text;v-text-anchor:top" coordsize="2060575,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" path="m7620,68580r2043810,em,l,137795em2060448,r,137795e" filled="f" strokecolor="#497dba" strokeweight=".72pt">
                <v:path arrowok="t"/>
                <w10:wrap anchorx="page"/>
              </v:shape>
            </w:pict>
          </mc:Fallback>
        </mc:AlternateContent>
      </w:r>
      <w:r>
        <w:t>Explain this is a tool to assess what knowledge and skills participants have before starting</w:t>
      </w:r>
      <w:r>
        <w:rPr>
          <w:spacing w:val="-2"/>
        </w:rPr>
        <w:t xml:space="preserve"> </w:t>
      </w:r>
      <w:r>
        <w:t>the</w:t>
      </w:r>
      <w:r>
        <w:rPr>
          <w:spacing w:val="-4"/>
        </w:rPr>
        <w:t xml:space="preserve"> </w:t>
      </w:r>
      <w:r>
        <w:t>workshop.</w:t>
      </w:r>
      <w:r>
        <w:rPr>
          <w:spacing w:val="-3"/>
        </w:rPr>
        <w:t xml:space="preserve"> </w:t>
      </w:r>
      <w:r>
        <w:t>Discuss</w:t>
      </w:r>
      <w:r>
        <w:rPr>
          <w:spacing w:val="-2"/>
        </w:rPr>
        <w:t xml:space="preserve"> </w:t>
      </w:r>
      <w:r>
        <w:t>how</w:t>
      </w:r>
      <w:r>
        <w:rPr>
          <w:spacing w:val="-5"/>
        </w:rPr>
        <w:t xml:space="preserve"> </w:t>
      </w:r>
      <w:r>
        <w:t>it is</w:t>
      </w:r>
      <w:r>
        <w:rPr>
          <w:spacing w:val="-4"/>
        </w:rPr>
        <w:t xml:space="preserve"> </w:t>
      </w:r>
      <w:r>
        <w:t>OK</w:t>
      </w:r>
      <w:r>
        <w:rPr>
          <w:spacing w:val="-7"/>
        </w:rPr>
        <w:t xml:space="preserve"> </w:t>
      </w:r>
      <w:r>
        <w:t>for</w:t>
      </w:r>
      <w:r>
        <w:rPr>
          <w:spacing w:val="-1"/>
        </w:rPr>
        <w:t xml:space="preserve"> </w:t>
      </w:r>
      <w:r>
        <w:t>people</w:t>
      </w:r>
      <w:r>
        <w:rPr>
          <w:spacing w:val="-2"/>
        </w:rPr>
        <w:t xml:space="preserve"> </w:t>
      </w:r>
      <w:r>
        <w:t>to</w:t>
      </w:r>
      <w:r>
        <w:rPr>
          <w:spacing w:val="-2"/>
        </w:rPr>
        <w:t xml:space="preserve"> </w:t>
      </w:r>
      <w:r>
        <w:t>have</w:t>
      </w:r>
      <w:r>
        <w:rPr>
          <w:spacing w:val="-2"/>
        </w:rPr>
        <w:t xml:space="preserve"> </w:t>
      </w:r>
      <w:r>
        <w:t>little</w:t>
      </w:r>
      <w:r>
        <w:rPr>
          <w:spacing w:val="-4"/>
        </w:rPr>
        <w:t xml:space="preserve"> </w:t>
      </w:r>
      <w:r>
        <w:t>or</w:t>
      </w:r>
      <w:r>
        <w:rPr>
          <w:spacing w:val="-3"/>
        </w:rPr>
        <w:t xml:space="preserve"> </w:t>
      </w:r>
      <w:r>
        <w:t>no</w:t>
      </w:r>
      <w:r>
        <w:rPr>
          <w:spacing w:val="-4"/>
        </w:rPr>
        <w:t xml:space="preserve"> </w:t>
      </w:r>
      <w:r>
        <w:t>knowledge of a topic at the start of the workshop. Explain that we will do this exercise again at the end of the workshop to see how much we have learned. The goal of the workshop is to help each person move up on the scale.</w:t>
      </w:r>
    </w:p>
    <w:p w14:paraId="76EBBAAC" w14:textId="77777777" w:rsidR="000A4E28" w:rsidRDefault="00000000">
      <w:pPr>
        <w:pStyle w:val="ListParagraph"/>
        <w:numPr>
          <w:ilvl w:val="0"/>
          <w:numId w:val="198"/>
        </w:numPr>
        <w:tabs>
          <w:tab w:val="left" w:pos="1598"/>
          <w:tab w:val="left" w:pos="1600"/>
        </w:tabs>
        <w:spacing w:before="120"/>
        <w:ind w:right="715"/>
      </w:pPr>
      <w:r>
        <w:t>Ask the</w:t>
      </w:r>
      <w:r>
        <w:rPr>
          <w:spacing w:val="-1"/>
        </w:rPr>
        <w:t xml:space="preserve"> </w:t>
      </w:r>
      <w:r>
        <w:t>participants to</w:t>
      </w:r>
      <w:r>
        <w:rPr>
          <w:spacing w:val="-1"/>
        </w:rPr>
        <w:t xml:space="preserve"> </w:t>
      </w:r>
      <w:r>
        <w:t>place a sticker dot along the line based on</w:t>
      </w:r>
      <w:r>
        <w:rPr>
          <w:spacing w:val="-1"/>
        </w:rPr>
        <w:t xml:space="preserve"> </w:t>
      </w:r>
      <w:r>
        <w:t>where they</w:t>
      </w:r>
      <w:r>
        <w:rPr>
          <w:spacing w:val="-1"/>
        </w:rPr>
        <w:t xml:space="preserve"> </w:t>
      </w:r>
      <w:r>
        <w:t>think they</w:t>
      </w:r>
      <w:r>
        <w:rPr>
          <w:spacing w:val="-4"/>
        </w:rPr>
        <w:t xml:space="preserve"> </w:t>
      </w:r>
      <w:r>
        <w:t>are</w:t>
      </w:r>
      <w:r>
        <w:rPr>
          <w:spacing w:val="-1"/>
        </w:rPr>
        <w:t xml:space="preserve"> </w:t>
      </w:r>
      <w:r>
        <w:t>at</w:t>
      </w:r>
      <w:r>
        <w:rPr>
          <w:spacing w:val="-3"/>
        </w:rPr>
        <w:t xml:space="preserve"> </w:t>
      </w:r>
      <w:r>
        <w:t>the</w:t>
      </w:r>
      <w:r>
        <w:rPr>
          <w:spacing w:val="-4"/>
        </w:rPr>
        <w:t xml:space="preserve"> </w:t>
      </w:r>
      <w:r>
        <w:t>moment.</w:t>
      </w:r>
      <w:r>
        <w:rPr>
          <w:spacing w:val="-3"/>
        </w:rPr>
        <w:t xml:space="preserve"> </w:t>
      </w:r>
      <w:r>
        <w:t>Use</w:t>
      </w:r>
      <w:r>
        <w:rPr>
          <w:spacing w:val="-2"/>
        </w:rPr>
        <w:t xml:space="preserve"> </w:t>
      </w:r>
      <w:r>
        <w:t>one</w:t>
      </w:r>
      <w:r>
        <w:rPr>
          <w:spacing w:val="-2"/>
        </w:rPr>
        <w:t xml:space="preserve"> </w:t>
      </w:r>
      <w:r>
        <w:t>color</w:t>
      </w:r>
      <w:r>
        <w:rPr>
          <w:spacing w:val="-3"/>
        </w:rPr>
        <w:t xml:space="preserve"> </w:t>
      </w:r>
      <w:r>
        <w:t>dot</w:t>
      </w:r>
      <w:r>
        <w:rPr>
          <w:spacing w:val="-5"/>
        </w:rPr>
        <w:t xml:space="preserve"> </w:t>
      </w:r>
      <w:r>
        <w:t>for</w:t>
      </w:r>
      <w:r>
        <w:rPr>
          <w:spacing w:val="-3"/>
        </w:rPr>
        <w:t xml:space="preserve"> </w:t>
      </w:r>
      <w:r>
        <w:t>the</w:t>
      </w:r>
      <w:r>
        <w:rPr>
          <w:spacing w:val="-4"/>
        </w:rPr>
        <w:t xml:space="preserve"> </w:t>
      </w:r>
      <w:r>
        <w:t>beginning of</w:t>
      </w:r>
      <w:r>
        <w:rPr>
          <w:spacing w:val="-3"/>
        </w:rPr>
        <w:t xml:space="preserve"> </w:t>
      </w:r>
      <w:r>
        <w:t>the</w:t>
      </w:r>
      <w:r>
        <w:rPr>
          <w:spacing w:val="-4"/>
        </w:rPr>
        <w:t xml:space="preserve"> </w:t>
      </w:r>
      <w:r>
        <w:t>workshop</w:t>
      </w:r>
      <w:r>
        <w:rPr>
          <w:spacing w:val="-2"/>
        </w:rPr>
        <w:t xml:space="preserve"> </w:t>
      </w:r>
      <w:r>
        <w:t>and a different color dot at the end of the workshop. If you do not have coloured sticker dots use marker pens.</w:t>
      </w:r>
    </w:p>
    <w:p w14:paraId="4C656041" w14:textId="77777777" w:rsidR="000A4E28" w:rsidRDefault="00000000">
      <w:pPr>
        <w:pStyle w:val="ListParagraph"/>
        <w:numPr>
          <w:ilvl w:val="0"/>
          <w:numId w:val="198"/>
        </w:numPr>
        <w:tabs>
          <w:tab w:val="left" w:pos="1598"/>
          <w:tab w:val="left" w:pos="1600"/>
        </w:tabs>
        <w:spacing w:before="116" w:line="242" w:lineRule="auto"/>
        <w:ind w:right="552"/>
      </w:pPr>
      <w:r>
        <w:rPr>
          <w:noProof/>
        </w:rPr>
        <w:drawing>
          <wp:anchor distT="0" distB="0" distL="0" distR="0" simplePos="0" relativeHeight="251367424" behindDoc="0" locked="0" layoutInCell="1" allowOverlap="1" wp14:anchorId="7AFB9E75" wp14:editId="21FADBC0">
            <wp:simplePos x="0" y="0"/>
            <wp:positionH relativeFrom="page">
              <wp:posOffset>911516</wp:posOffset>
            </wp:positionH>
            <wp:positionV relativeFrom="paragraph">
              <wp:posOffset>135279</wp:posOffset>
            </wp:positionV>
            <wp:extent cx="374409" cy="437127"/>
            <wp:effectExtent l="0" t="0" r="0" b="0"/>
            <wp:wrapNone/>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39" cstate="print"/>
                    <a:stretch>
                      <a:fillRect/>
                    </a:stretch>
                  </pic:blipFill>
                  <pic:spPr>
                    <a:xfrm>
                      <a:off x="0" y="0"/>
                      <a:ext cx="374409" cy="437127"/>
                    </a:xfrm>
                    <a:prstGeom prst="rect">
                      <a:avLst/>
                    </a:prstGeom>
                  </pic:spPr>
                </pic:pic>
              </a:graphicData>
            </a:graphic>
          </wp:anchor>
        </w:drawing>
      </w:r>
      <w:r>
        <w:rPr>
          <w:b/>
        </w:rPr>
        <w:t>OPTIONAL</w:t>
      </w:r>
      <w:r>
        <w:t>:</w:t>
      </w:r>
      <w:r>
        <w:rPr>
          <w:spacing w:val="-2"/>
        </w:rPr>
        <w:t xml:space="preserve"> </w:t>
      </w:r>
      <w:r>
        <w:t>If</w:t>
      </w:r>
      <w:r>
        <w:rPr>
          <w:spacing w:val="-2"/>
        </w:rPr>
        <w:t xml:space="preserve"> </w:t>
      </w:r>
      <w:r>
        <w:t>you</w:t>
      </w:r>
      <w:r>
        <w:rPr>
          <w:spacing w:val="-3"/>
        </w:rPr>
        <w:t xml:space="preserve"> </w:t>
      </w:r>
      <w:r>
        <w:t>are</w:t>
      </w:r>
      <w:r>
        <w:rPr>
          <w:spacing w:val="-5"/>
        </w:rPr>
        <w:t xml:space="preserve"> </w:t>
      </w:r>
      <w:r>
        <w:t>using</w:t>
      </w:r>
      <w:r>
        <w:rPr>
          <w:spacing w:val="-2"/>
        </w:rPr>
        <w:t xml:space="preserve"> </w:t>
      </w:r>
      <w:r>
        <w:t>a</w:t>
      </w:r>
      <w:r>
        <w:rPr>
          <w:spacing w:val="-5"/>
        </w:rPr>
        <w:t xml:space="preserve"> </w:t>
      </w:r>
      <w:r>
        <w:t>pre-workshop</w:t>
      </w:r>
      <w:r>
        <w:rPr>
          <w:spacing w:val="-5"/>
        </w:rPr>
        <w:t xml:space="preserve"> </w:t>
      </w:r>
      <w:r>
        <w:t>questionnaire,</w:t>
      </w:r>
      <w:r>
        <w:rPr>
          <w:spacing w:val="-4"/>
        </w:rPr>
        <w:t xml:space="preserve"> </w:t>
      </w:r>
      <w:r>
        <w:t>hand</w:t>
      </w:r>
      <w:r>
        <w:rPr>
          <w:spacing w:val="-5"/>
        </w:rPr>
        <w:t xml:space="preserve"> </w:t>
      </w:r>
      <w:r>
        <w:t>them</w:t>
      </w:r>
      <w:r>
        <w:rPr>
          <w:spacing w:val="-4"/>
        </w:rPr>
        <w:t xml:space="preserve"> </w:t>
      </w:r>
      <w:r>
        <w:t>out</w:t>
      </w:r>
      <w:r>
        <w:rPr>
          <w:spacing w:val="-2"/>
        </w:rPr>
        <w:t xml:space="preserve"> </w:t>
      </w:r>
      <w:r>
        <w:t>now.</w:t>
      </w:r>
      <w:r>
        <w:rPr>
          <w:spacing w:val="-2"/>
        </w:rPr>
        <w:t xml:space="preserve"> </w:t>
      </w:r>
      <w:r>
        <w:t>Ask participants to complete as much as they can, to give you more information for planning and adjusting the workshop for the group.</w:t>
      </w:r>
    </w:p>
    <w:p w14:paraId="682A7C8C" w14:textId="77777777" w:rsidR="000A4E28" w:rsidRDefault="000A4E28">
      <w:pPr>
        <w:pStyle w:val="BodyText"/>
        <w:rPr>
          <w:sz w:val="20"/>
        </w:rPr>
      </w:pPr>
    </w:p>
    <w:p w14:paraId="40F8E605" w14:textId="77777777" w:rsidR="000A4E28" w:rsidRDefault="00000000">
      <w:pPr>
        <w:pStyle w:val="BodyText"/>
        <w:spacing w:before="55"/>
        <w:rPr>
          <w:sz w:val="20"/>
        </w:rPr>
      </w:pPr>
      <w:r>
        <w:rPr>
          <w:noProof/>
        </w:rPr>
        <mc:AlternateContent>
          <mc:Choice Requires="wpg">
            <w:drawing>
              <wp:anchor distT="0" distB="0" distL="0" distR="0" simplePos="0" relativeHeight="251713536" behindDoc="1" locked="0" layoutInCell="1" allowOverlap="1" wp14:anchorId="2FCD284C" wp14:editId="6C8FB363">
                <wp:simplePos x="0" y="0"/>
                <wp:positionH relativeFrom="page">
                  <wp:posOffset>914400</wp:posOffset>
                </wp:positionH>
                <wp:positionV relativeFrom="paragraph">
                  <wp:posOffset>196202</wp:posOffset>
                </wp:positionV>
                <wp:extent cx="5944870" cy="21590"/>
                <wp:effectExtent l="0" t="0" r="0" b="0"/>
                <wp:wrapTopAndBottom/>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98" name="Graphic 198"/>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99" name="Graphic 199"/>
                        <wps:cNvSpPr/>
                        <wps:spPr>
                          <a:xfrm>
                            <a:off x="304" y="177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00" name="Graphic 200"/>
                        <wps:cNvSpPr/>
                        <wps:spPr>
                          <a:xfrm>
                            <a:off x="5941821" y="177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01" name="Graphic 201"/>
                        <wps:cNvSpPr/>
                        <wps:spPr>
                          <a:xfrm>
                            <a:off x="304" y="177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02" name="Graphic 202"/>
                        <wps:cNvSpPr/>
                        <wps:spPr>
                          <a:xfrm>
                            <a:off x="5941821" y="482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03" name="Graphic 203"/>
                        <wps:cNvSpPr/>
                        <wps:spPr>
                          <a:xfrm>
                            <a:off x="304" y="1854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04" name="Graphic 204"/>
                        <wps:cNvSpPr/>
                        <wps:spPr>
                          <a:xfrm>
                            <a:off x="304" y="1854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C163DA1" id="Group 197" o:spid="_x0000_s1026" style="position:absolute;margin-left:1in;margin-top:15.45pt;width:468.1pt;height:1.7pt;z-index:-251602944;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">
                <v:shape id="Graphic 198"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" path="m5943600,l,,,20320r5943600,l5943600,xe" fillcolor="gray" stroked="f">
                  <v:path arrowok="t"/>
                </v:shape>
                <v:shape id="Graphic 199" o:spid="_x0000_s1028" style="position:absolute;left:3;top:1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" path="m5941428,l3048,,,,,3048r3048,l5941428,3048r,-3048xe" fillcolor="#9f9f9f" stroked="f">
                  <v:path arrowok="t"/>
                </v:shape>
                <v:shape id="Graphic 200" o:spid="_x0000_s1029" style="position:absolute;left:59418;top:1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" path="m3047,l,,,3048r3047,l3047,xe" fillcolor="#e2e2e2" stroked="f">
                  <v:path arrowok="t"/>
                </v:shape>
                <v:shape id="Graphic 201" o:spid="_x0000_s1030" style="position:absolute;left:3;top:1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" path="m3048,3048l,3048,,16764r3048,l3048,3048xem5944552,r-3035,l5941517,3048r3035,l5944552,xe" fillcolor="#9f9f9f" stroked="f">
                  <v:path arrowok="t"/>
                </v:shape>
                <v:shape id="Graphic 202" o:spid="_x0000_s1031" style="position:absolute;left:59418;top:4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" path="m3047,l,,,13716r3047,l3047,xe" fillcolor="#e2e2e2" stroked="f">
                  <v:path arrowok="t"/>
                </v:shape>
                <v:shape id="Graphic 203" o:spid="_x0000_s1032" style="position:absolute;left:3;top:18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" path="m3047,l,,,3048r3047,l3047,xe" fillcolor="#9f9f9f" stroked="f">
                  <v:path arrowok="t"/>
                </v:shape>
                <v:shape id="Graphic 204" o:spid="_x0000_s1033" style="position:absolute;left:3;top:18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" path="m5941428,l3048,,,,,3048r3048,l5941428,3048r,-3048xem5944552,r-3035,l5941517,3048r3035,l5944552,xe" fillcolor="#e2e2e2" stroked="f">
                  <v:path arrowok="t"/>
                </v:shape>
                <w10:wrap type="topAndBottom" anchorx="page"/>
              </v:group>
            </w:pict>
          </mc:Fallback>
        </mc:AlternateContent>
      </w:r>
    </w:p>
    <w:p w14:paraId="279D1B85" w14:textId="77777777" w:rsidR="000A4E28" w:rsidRDefault="000A4E28">
      <w:pPr>
        <w:rPr>
          <w:sz w:val="20"/>
        </w:rPr>
        <w:sectPr w:rsidR="000A4E28">
          <w:type w:val="continuous"/>
          <w:pgSz w:w="12240" w:h="15840"/>
          <w:pgMar w:top="960" w:right="960" w:bottom="1360" w:left="920" w:header="710" w:footer="1005" w:gutter="0"/>
          <w:cols w:space="720"/>
        </w:sectPr>
      </w:pPr>
    </w:p>
    <w:p w14:paraId="51357EA7" w14:textId="77777777" w:rsidR="000A4E28" w:rsidRDefault="000A4E28">
      <w:pPr>
        <w:pStyle w:val="BodyText"/>
        <w:rPr>
          <w:sz w:val="20"/>
        </w:rPr>
      </w:pPr>
    </w:p>
    <w:p w14:paraId="0C48B57F" w14:textId="77777777" w:rsidR="000A4E28" w:rsidRDefault="000A4E28">
      <w:pPr>
        <w:pStyle w:val="BodyText"/>
        <w:spacing w:before="97"/>
        <w:rPr>
          <w:sz w:val="20"/>
        </w:rPr>
      </w:pPr>
    </w:p>
    <w:p w14:paraId="5C678108"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5FE1DD9D" wp14:editId="76FFCB97">
                <wp:extent cx="5944870" cy="20320"/>
                <wp:effectExtent l="0" t="0" r="0" b="8254"/>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06" name="Graphic 206"/>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207" name="Graphic 207"/>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08" name="Graphic 208"/>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09" name="Graphic 209"/>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10" name="Graphic 210"/>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211" name="Graphic 211"/>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12" name="Graphic 212"/>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AC52A89" id="Group 205"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">
                <v:shape id="Graphic 206"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" path="m5943600,l,,,20320r5943600,l5943600,xe" fillcolor="gray" stroked="f">
                  <v:path arrowok="t"/>
                </v:shape>
                <v:shape id="Graphic 207"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" path="m5941428,l3048,,,,,254,,3048r,254l3048,3302r,-254l5941428,3048r,-3048xe" fillcolor="#9f9f9f" stroked="f">
                  <v:path arrowok="t"/>
                </v:shape>
                <v:shape id="Graphic 208"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" path="m3047,l,,,3048r3047,l3047,xe" fillcolor="#e2e2e2" stroked="f">
                  <v:path arrowok="t"/>
                </v:shape>
                <v:shape id="Graphic 209"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" path="m3048,2997l,2997,,17018r3048,l3048,2997xem5944552,r-3035,l5941517,3048r3035,l5944552,xe" fillcolor="#9f9f9f" stroked="f">
                  <v:path arrowok="t"/>
                </v:shape>
                <v:shape id="Graphic 210"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" path="m3047,l,,,14020r3047,l3047,xe" fillcolor="#e2e2e2" stroked="f">
                  <v:path arrowok="t"/>
                </v:shape>
                <v:shape id="Graphic 211"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" path="m3047,l,,,3048r3047,l3047,xe" fillcolor="#9f9f9f" stroked="f">
                  <v:path arrowok="t"/>
                </v:shape>
                <v:shape id="Graphic 212"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" path="m5941428,l3048,,,,,3048r3048,l5941428,3048r,-3048xem5944552,r-3035,l5941517,3048r3035,l5944552,xe" fillcolor="#e2e2e2" stroked="f">
                  <v:path arrowok="t"/>
                </v:shape>
                <w10:anchorlock/>
              </v:group>
            </w:pict>
          </mc:Fallback>
        </mc:AlternateContent>
      </w:r>
    </w:p>
    <w:p w14:paraId="09CDFD15" w14:textId="77777777" w:rsidR="000A4E28" w:rsidRDefault="00000000">
      <w:pPr>
        <w:pStyle w:val="Heading6"/>
        <w:tabs>
          <w:tab w:val="left" w:pos="8688"/>
        </w:tabs>
      </w:pPr>
      <w:r>
        <w:t>Group</w:t>
      </w:r>
      <w:r>
        <w:rPr>
          <w:spacing w:val="-3"/>
        </w:rPr>
        <w:t xml:space="preserve"> </w:t>
      </w:r>
      <w:r>
        <w:t>Learning</w:t>
      </w:r>
      <w:r>
        <w:rPr>
          <w:spacing w:val="-2"/>
        </w:rPr>
        <w:t xml:space="preserve"> Expectations</w:t>
      </w:r>
      <w:r>
        <w:tab/>
        <w:t>10</w:t>
      </w:r>
      <w:r>
        <w:rPr>
          <w:spacing w:val="-4"/>
        </w:rPr>
        <w:t xml:space="preserve"> </w:t>
      </w:r>
      <w:r>
        <w:rPr>
          <w:spacing w:val="-2"/>
        </w:rPr>
        <w:t>minutes</w:t>
      </w:r>
    </w:p>
    <w:p w14:paraId="3E72B4B1" w14:textId="77777777" w:rsidR="000A4E28" w:rsidRDefault="00000000">
      <w:pPr>
        <w:pStyle w:val="ListParagraph"/>
        <w:numPr>
          <w:ilvl w:val="0"/>
          <w:numId w:val="197"/>
        </w:numPr>
        <w:tabs>
          <w:tab w:val="left" w:pos="1598"/>
          <w:tab w:val="left" w:pos="1600"/>
        </w:tabs>
        <w:spacing w:before="122"/>
        <w:ind w:right="553"/>
      </w:pPr>
      <w:r>
        <w:rPr>
          <w:noProof/>
        </w:rPr>
        <w:drawing>
          <wp:anchor distT="0" distB="0" distL="0" distR="0" simplePos="0" relativeHeight="251370496" behindDoc="0" locked="0" layoutInCell="1" allowOverlap="1" wp14:anchorId="4E324DDA" wp14:editId="7AE1708B">
            <wp:simplePos x="0" y="0"/>
            <wp:positionH relativeFrom="page">
              <wp:posOffset>951530</wp:posOffset>
            </wp:positionH>
            <wp:positionV relativeFrom="paragraph">
              <wp:posOffset>99124</wp:posOffset>
            </wp:positionV>
            <wp:extent cx="317669" cy="324662"/>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36" cstate="print"/>
                    <a:stretch>
                      <a:fillRect/>
                    </a:stretch>
                  </pic:blipFill>
                  <pic:spPr>
                    <a:xfrm>
                      <a:off x="0" y="0"/>
                      <a:ext cx="317669" cy="324662"/>
                    </a:xfrm>
                    <a:prstGeom prst="rect">
                      <a:avLst/>
                    </a:prstGeom>
                  </pic:spPr>
                </pic:pic>
              </a:graphicData>
            </a:graphic>
          </wp:anchor>
        </w:drawing>
      </w:r>
      <w:r>
        <w:t>Discuss how there is a range of understanding among the participants and the importance of a common base of knowledge. Some of the material that will be presented</w:t>
      </w:r>
      <w:r>
        <w:rPr>
          <w:spacing w:val="-4"/>
        </w:rPr>
        <w:t xml:space="preserve"> </w:t>
      </w:r>
      <w:r>
        <w:t>may</w:t>
      </w:r>
      <w:r>
        <w:rPr>
          <w:spacing w:val="-4"/>
        </w:rPr>
        <w:t xml:space="preserve"> </w:t>
      </w:r>
      <w:r>
        <w:t>be</w:t>
      </w:r>
      <w:r>
        <w:rPr>
          <w:spacing w:val="-3"/>
        </w:rPr>
        <w:t xml:space="preserve"> </w:t>
      </w:r>
      <w:r>
        <w:t>new</w:t>
      </w:r>
      <w:r>
        <w:rPr>
          <w:spacing w:val="-7"/>
        </w:rPr>
        <w:t xml:space="preserve"> </w:t>
      </w:r>
      <w:r>
        <w:t>for</w:t>
      </w:r>
      <w:r>
        <w:rPr>
          <w:spacing w:val="-1"/>
        </w:rPr>
        <w:t xml:space="preserve"> </w:t>
      </w:r>
      <w:r>
        <w:t>some</w:t>
      </w:r>
      <w:r>
        <w:rPr>
          <w:spacing w:val="-2"/>
        </w:rPr>
        <w:t xml:space="preserve"> </w:t>
      </w:r>
      <w:r>
        <w:t>and</w:t>
      </w:r>
      <w:r>
        <w:rPr>
          <w:spacing w:val="-4"/>
        </w:rPr>
        <w:t xml:space="preserve"> </w:t>
      </w:r>
      <w:r>
        <w:t>repetition</w:t>
      </w:r>
      <w:r>
        <w:rPr>
          <w:spacing w:val="-4"/>
        </w:rPr>
        <w:t xml:space="preserve"> </w:t>
      </w:r>
      <w:r>
        <w:t>for</w:t>
      </w:r>
      <w:r>
        <w:rPr>
          <w:spacing w:val="-1"/>
        </w:rPr>
        <w:t xml:space="preserve"> </w:t>
      </w:r>
      <w:r>
        <w:t>others.</w:t>
      </w:r>
      <w:r>
        <w:rPr>
          <w:spacing w:val="-3"/>
        </w:rPr>
        <w:t xml:space="preserve"> </w:t>
      </w:r>
      <w:r>
        <w:t>It</w:t>
      </w:r>
      <w:r>
        <w:rPr>
          <w:spacing w:val="-3"/>
        </w:rPr>
        <w:t xml:space="preserve"> </w:t>
      </w:r>
      <w:r>
        <w:t>is</w:t>
      </w:r>
      <w:r>
        <w:rPr>
          <w:spacing w:val="-1"/>
        </w:rPr>
        <w:t xml:space="preserve"> </w:t>
      </w:r>
      <w:r>
        <w:t>helpful</w:t>
      </w:r>
      <w:r>
        <w:rPr>
          <w:spacing w:val="-7"/>
        </w:rPr>
        <w:t xml:space="preserve"> </w:t>
      </w:r>
      <w:r>
        <w:t>for</w:t>
      </w:r>
      <w:r>
        <w:rPr>
          <w:spacing w:val="-1"/>
        </w:rPr>
        <w:t xml:space="preserve"> </w:t>
      </w:r>
      <w:r>
        <w:t>participants who have more knowledge or experience to share with the group.</w:t>
      </w:r>
    </w:p>
    <w:p w14:paraId="518ACEA1" w14:textId="77777777" w:rsidR="000A4E28" w:rsidRDefault="00000000">
      <w:pPr>
        <w:pStyle w:val="ListParagraph"/>
        <w:numPr>
          <w:ilvl w:val="0"/>
          <w:numId w:val="197"/>
        </w:numPr>
        <w:tabs>
          <w:tab w:val="left" w:pos="1598"/>
          <w:tab w:val="left" w:pos="1600"/>
        </w:tabs>
        <w:spacing w:before="121"/>
        <w:ind w:right="893"/>
      </w:pPr>
      <w:r>
        <w:t>Ask the participants to list what they hope to learn or expect during the training. Record</w:t>
      </w:r>
      <w:r>
        <w:rPr>
          <w:spacing w:val="-3"/>
        </w:rPr>
        <w:t xml:space="preserve"> </w:t>
      </w:r>
      <w:r>
        <w:t>participants’</w:t>
      </w:r>
      <w:r>
        <w:rPr>
          <w:spacing w:val="-1"/>
        </w:rPr>
        <w:t xml:space="preserve"> </w:t>
      </w:r>
      <w:r>
        <w:t>expectations</w:t>
      </w:r>
      <w:r>
        <w:rPr>
          <w:spacing w:val="-5"/>
        </w:rPr>
        <w:t xml:space="preserve"> </w:t>
      </w:r>
      <w:r>
        <w:t>on</w:t>
      </w:r>
      <w:r>
        <w:rPr>
          <w:spacing w:val="-5"/>
        </w:rPr>
        <w:t xml:space="preserve"> </w:t>
      </w:r>
      <w:r>
        <w:t>the</w:t>
      </w:r>
      <w:r>
        <w:rPr>
          <w:spacing w:val="-5"/>
        </w:rPr>
        <w:t xml:space="preserve"> </w:t>
      </w:r>
      <w:r>
        <w:t>“</w:t>
      </w:r>
      <w:r>
        <w:rPr>
          <w:i/>
        </w:rPr>
        <w:t>Group</w:t>
      </w:r>
      <w:r>
        <w:rPr>
          <w:i/>
          <w:spacing w:val="-5"/>
        </w:rPr>
        <w:t xml:space="preserve"> </w:t>
      </w:r>
      <w:r>
        <w:rPr>
          <w:i/>
        </w:rPr>
        <w:t>Learning</w:t>
      </w:r>
      <w:r>
        <w:rPr>
          <w:i/>
          <w:spacing w:val="-3"/>
        </w:rPr>
        <w:t xml:space="preserve"> </w:t>
      </w:r>
      <w:r>
        <w:rPr>
          <w:i/>
        </w:rPr>
        <w:t>Expectations”</w:t>
      </w:r>
      <w:r>
        <w:rPr>
          <w:i/>
          <w:spacing w:val="40"/>
        </w:rPr>
        <w:t xml:space="preserve"> </w:t>
      </w:r>
      <w:r>
        <w:t xml:space="preserve">flipchart </w:t>
      </w:r>
      <w:r>
        <w:rPr>
          <w:spacing w:val="-2"/>
        </w:rPr>
        <w:t>paper.</w:t>
      </w:r>
    </w:p>
    <w:p w14:paraId="5525D8A5" w14:textId="77777777" w:rsidR="000A4E28" w:rsidRDefault="00000000">
      <w:pPr>
        <w:pStyle w:val="ListParagraph"/>
        <w:numPr>
          <w:ilvl w:val="0"/>
          <w:numId w:val="197"/>
        </w:numPr>
        <w:tabs>
          <w:tab w:val="left" w:pos="1598"/>
          <w:tab w:val="left" w:pos="1600"/>
        </w:tabs>
        <w:spacing w:before="119"/>
        <w:ind w:right="1042"/>
      </w:pPr>
      <w:r>
        <w:t>Review</w:t>
      </w:r>
      <w:r>
        <w:rPr>
          <w:spacing w:val="-6"/>
        </w:rPr>
        <w:t xml:space="preserve"> </w:t>
      </w:r>
      <w:r>
        <w:t>the</w:t>
      </w:r>
      <w:r>
        <w:rPr>
          <w:spacing w:val="-3"/>
        </w:rPr>
        <w:t xml:space="preserve"> </w:t>
      </w:r>
      <w:r>
        <w:t>list</w:t>
      </w:r>
      <w:r>
        <w:rPr>
          <w:spacing w:val="-1"/>
        </w:rPr>
        <w:t xml:space="preserve"> </w:t>
      </w:r>
      <w:r>
        <w:t>and</w:t>
      </w:r>
      <w:r>
        <w:rPr>
          <w:spacing w:val="-3"/>
        </w:rPr>
        <w:t xml:space="preserve"> </w:t>
      </w:r>
      <w:r>
        <w:t>identify</w:t>
      </w:r>
      <w:r>
        <w:rPr>
          <w:spacing w:val="-7"/>
        </w:rPr>
        <w:t xml:space="preserve"> </w:t>
      </w:r>
      <w:r>
        <w:t>the</w:t>
      </w:r>
      <w:r>
        <w:rPr>
          <w:spacing w:val="-3"/>
        </w:rPr>
        <w:t xml:space="preserve"> </w:t>
      </w:r>
      <w:r>
        <w:t>expectations</w:t>
      </w:r>
      <w:r>
        <w:rPr>
          <w:spacing w:val="-5"/>
        </w:rPr>
        <w:t xml:space="preserve"> </w:t>
      </w:r>
      <w:r>
        <w:t>that</w:t>
      </w:r>
      <w:r>
        <w:rPr>
          <w:spacing w:val="-4"/>
        </w:rPr>
        <w:t xml:space="preserve"> </w:t>
      </w:r>
      <w:r>
        <w:t>you</w:t>
      </w:r>
      <w:r>
        <w:rPr>
          <w:spacing w:val="-3"/>
        </w:rPr>
        <w:t xml:space="preserve"> </w:t>
      </w:r>
      <w:r>
        <w:t>will</w:t>
      </w:r>
      <w:r>
        <w:rPr>
          <w:spacing w:val="-3"/>
        </w:rPr>
        <w:t xml:space="preserve"> </w:t>
      </w:r>
      <w:r>
        <w:t>be</w:t>
      </w:r>
      <w:r>
        <w:rPr>
          <w:spacing w:val="-3"/>
        </w:rPr>
        <w:t xml:space="preserve"> </w:t>
      </w:r>
      <w:r>
        <w:t>covering</w:t>
      </w:r>
      <w:r>
        <w:rPr>
          <w:spacing w:val="-1"/>
        </w:rPr>
        <w:t xml:space="preserve"> </w:t>
      </w:r>
      <w:r>
        <w:t>during</w:t>
      </w:r>
      <w:r>
        <w:rPr>
          <w:spacing w:val="-3"/>
        </w:rPr>
        <w:t xml:space="preserve"> </w:t>
      </w:r>
      <w:r>
        <w:t xml:space="preserve">the </w:t>
      </w:r>
      <w:r>
        <w:rPr>
          <w:spacing w:val="-2"/>
        </w:rPr>
        <w:t>workshop.</w:t>
      </w:r>
    </w:p>
    <w:p w14:paraId="27F509D6" w14:textId="77777777" w:rsidR="000A4E28" w:rsidRDefault="00000000">
      <w:pPr>
        <w:pStyle w:val="ListParagraph"/>
        <w:numPr>
          <w:ilvl w:val="0"/>
          <w:numId w:val="197"/>
        </w:numPr>
        <w:tabs>
          <w:tab w:val="left" w:pos="1596"/>
          <w:tab w:val="left" w:pos="1598"/>
        </w:tabs>
        <w:spacing w:before="121"/>
        <w:ind w:left="1598" w:right="640" w:hanging="358"/>
      </w:pPr>
      <w:r>
        <w:t>If there are things that are outside the scope of the workshop, explain that they will not be discussed. Offer any alternatives for discussing those topics if they are relevant,</w:t>
      </w:r>
      <w:r>
        <w:rPr>
          <w:spacing w:val="-2"/>
        </w:rPr>
        <w:t xml:space="preserve"> </w:t>
      </w:r>
      <w:r>
        <w:t>such</w:t>
      </w:r>
      <w:r>
        <w:rPr>
          <w:spacing w:val="-6"/>
        </w:rPr>
        <w:t xml:space="preserve"> </w:t>
      </w:r>
      <w:r>
        <w:t>as</w:t>
      </w:r>
      <w:r>
        <w:rPr>
          <w:spacing w:val="-6"/>
        </w:rPr>
        <w:t xml:space="preserve"> </w:t>
      </w:r>
      <w:r>
        <w:t>websites,</w:t>
      </w:r>
      <w:r>
        <w:rPr>
          <w:spacing w:val="-5"/>
        </w:rPr>
        <w:t xml:space="preserve"> </w:t>
      </w:r>
      <w:r>
        <w:t>research</w:t>
      </w:r>
      <w:r>
        <w:rPr>
          <w:spacing w:val="-4"/>
        </w:rPr>
        <w:t xml:space="preserve"> </w:t>
      </w:r>
      <w:r>
        <w:t>papers,</w:t>
      </w:r>
      <w:r>
        <w:rPr>
          <w:spacing w:val="-5"/>
        </w:rPr>
        <w:t xml:space="preserve"> </w:t>
      </w:r>
      <w:r>
        <w:t>other</w:t>
      </w:r>
      <w:r>
        <w:rPr>
          <w:spacing w:val="-3"/>
        </w:rPr>
        <w:t xml:space="preserve"> </w:t>
      </w:r>
      <w:r>
        <w:t>workshops,</w:t>
      </w:r>
      <w:r>
        <w:rPr>
          <w:spacing w:val="-5"/>
        </w:rPr>
        <w:t xml:space="preserve"> </w:t>
      </w:r>
      <w:r>
        <w:t>consulting</w:t>
      </w:r>
      <w:r>
        <w:rPr>
          <w:spacing w:val="-4"/>
        </w:rPr>
        <w:t xml:space="preserve"> </w:t>
      </w:r>
      <w:r>
        <w:t>visits</w:t>
      </w:r>
      <w:r>
        <w:rPr>
          <w:spacing w:val="-3"/>
        </w:rPr>
        <w:t xml:space="preserve"> </w:t>
      </w:r>
      <w:r>
        <w:t>and names of other organizations.</w:t>
      </w:r>
    </w:p>
    <w:p w14:paraId="7E870CB0" w14:textId="77777777" w:rsidR="000A4E28" w:rsidRDefault="00000000">
      <w:pPr>
        <w:pStyle w:val="BodyText"/>
        <w:spacing w:before="171"/>
        <w:rPr>
          <w:sz w:val="20"/>
        </w:rPr>
      </w:pPr>
      <w:r>
        <w:rPr>
          <w:noProof/>
        </w:rPr>
        <mc:AlternateContent>
          <mc:Choice Requires="wpg">
            <w:drawing>
              <wp:anchor distT="0" distB="0" distL="0" distR="0" simplePos="0" relativeHeight="251714560" behindDoc="1" locked="0" layoutInCell="1" allowOverlap="1" wp14:anchorId="35A78839" wp14:editId="7721B2C5">
                <wp:simplePos x="0" y="0"/>
                <wp:positionH relativeFrom="page">
                  <wp:posOffset>914400</wp:posOffset>
                </wp:positionH>
                <wp:positionV relativeFrom="paragraph">
                  <wp:posOffset>270066</wp:posOffset>
                </wp:positionV>
                <wp:extent cx="5944870" cy="20320"/>
                <wp:effectExtent l="0" t="0" r="0" b="0"/>
                <wp:wrapTopAndBottom/>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15" name="Graphic 21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16" name="Graphic 216"/>
                        <wps:cNvSpPr/>
                        <wps:spPr>
                          <a:xfrm>
                            <a:off x="304" y="52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17" name="Graphic 217"/>
                        <wps:cNvSpPr/>
                        <wps:spPr>
                          <a:xfrm>
                            <a:off x="59418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18" name="Graphic 218"/>
                        <wps:cNvSpPr/>
                        <wps:spPr>
                          <a:xfrm>
                            <a:off x="304" y="520"/>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19" name="Graphic 219"/>
                        <wps:cNvSpPr/>
                        <wps:spPr>
                          <a:xfrm>
                            <a:off x="5941821" y="3556"/>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20" name="Graphic 220"/>
                        <wps:cNvSpPr/>
                        <wps:spPr>
                          <a:xfrm>
                            <a:off x="304" y="1727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21" name="Graphic 221"/>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F705832" id="Group 214" o:spid="_x0000_s1026" style="position:absolute;margin-left:1in;margin-top:21.25pt;width:468.1pt;height:1.6pt;z-index:-25160192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">
                <v:shape id="Graphic 21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" path="m5943600,l,,,19685r5943600,l5943600,xe" fillcolor="gray" stroked="f">
                  <v:path arrowok="t"/>
                </v:shape>
                <v:shape id="Graphic 216"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" path="m5941428,l3048,,,,,3035r3048,l5941428,3035r,-3035xe" fillcolor="#9f9f9f" stroked="f">
                  <v:path arrowok="t"/>
                </v:shape>
                <v:shape id="Graphic 217"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" path="m3047,l,,,3047r3047,l3047,xe" fillcolor="#e2e2e2" stroked="f">
                  <v:path arrowok="t"/>
                </v:shape>
                <v:shape id="Graphic 218"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" path="m3048,3048l,3048,,16751r3048,l3048,3048xem5944552,r-3035,l5941517,3035r3035,l5944552,xe" fillcolor="#9f9f9f" stroked="f">
                  <v:path arrowok="t"/>
                </v:shape>
                <v:shape id="Graphic 219"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" path="m3047,l,,,13715r3047,l3047,xe" fillcolor="#e2e2e2" stroked="f">
                  <v:path arrowok="t"/>
                </v:shape>
                <v:shape id="Graphic 220"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" path="m3047,l,,,3048r3047,l3047,xe" fillcolor="#9f9f9f" stroked="f">
                  <v:path arrowok="t"/>
                </v:shape>
                <v:shape id="Graphic 221"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1DFEB3C0" w14:textId="77777777" w:rsidR="000A4E28" w:rsidRDefault="00000000">
      <w:pPr>
        <w:pStyle w:val="Heading6"/>
        <w:tabs>
          <w:tab w:val="left" w:pos="8731"/>
        </w:tabs>
      </w:pPr>
      <w:r>
        <w:t>Workshop</w:t>
      </w:r>
      <w:r>
        <w:rPr>
          <w:spacing w:val="-4"/>
        </w:rPr>
        <w:t xml:space="preserve"> </w:t>
      </w:r>
      <w:r>
        <w:t>Format</w:t>
      </w:r>
      <w:r>
        <w:rPr>
          <w:spacing w:val="-2"/>
        </w:rPr>
        <w:t xml:space="preserve"> </w:t>
      </w:r>
      <w:r>
        <w:t>and</w:t>
      </w:r>
      <w:r>
        <w:rPr>
          <w:spacing w:val="-6"/>
        </w:rPr>
        <w:t xml:space="preserve"> </w:t>
      </w:r>
      <w:r>
        <w:rPr>
          <w:spacing w:val="-2"/>
        </w:rPr>
        <w:t>Agenda</w:t>
      </w:r>
      <w:r>
        <w:tab/>
        <w:t>10</w:t>
      </w:r>
      <w:r>
        <w:rPr>
          <w:spacing w:val="-2"/>
        </w:rPr>
        <w:t xml:space="preserve"> minutes</w:t>
      </w:r>
    </w:p>
    <w:p w14:paraId="4F42914F" w14:textId="77777777" w:rsidR="000A4E28" w:rsidRDefault="000A4E28">
      <w:pPr>
        <w:pStyle w:val="BodyText"/>
        <w:spacing w:before="3"/>
        <w:rPr>
          <w:b/>
        </w:rPr>
      </w:pPr>
    </w:p>
    <w:p w14:paraId="47CD6541" w14:textId="77777777" w:rsidR="000A4E28" w:rsidRDefault="00000000">
      <w:pPr>
        <w:pStyle w:val="ListParagraph"/>
        <w:numPr>
          <w:ilvl w:val="0"/>
          <w:numId w:val="196"/>
        </w:numPr>
        <w:tabs>
          <w:tab w:val="left" w:pos="1598"/>
        </w:tabs>
        <w:ind w:left="1598" w:hanging="358"/>
      </w:pPr>
      <w:r>
        <w:rPr>
          <w:noProof/>
        </w:rPr>
        <w:drawing>
          <wp:anchor distT="0" distB="0" distL="0" distR="0" simplePos="0" relativeHeight="251371520" behindDoc="0" locked="0" layoutInCell="1" allowOverlap="1" wp14:anchorId="62D41504" wp14:editId="7D37388E">
            <wp:simplePos x="0" y="0"/>
            <wp:positionH relativeFrom="page">
              <wp:posOffset>928531</wp:posOffset>
            </wp:positionH>
            <wp:positionV relativeFrom="paragraph">
              <wp:posOffset>-27226</wp:posOffset>
            </wp:positionV>
            <wp:extent cx="316484" cy="324662"/>
            <wp:effectExtent l="0" t="0" r="0" b="0"/>
            <wp:wrapNone/>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36" cstate="print"/>
                    <a:stretch>
                      <a:fillRect/>
                    </a:stretch>
                  </pic:blipFill>
                  <pic:spPr>
                    <a:xfrm>
                      <a:off x="0" y="0"/>
                      <a:ext cx="316484" cy="324662"/>
                    </a:xfrm>
                    <a:prstGeom prst="rect">
                      <a:avLst/>
                    </a:prstGeom>
                  </pic:spPr>
                </pic:pic>
              </a:graphicData>
            </a:graphic>
          </wp:anchor>
        </w:drawing>
      </w:r>
      <w:r>
        <w:t>Discuss</w:t>
      </w:r>
      <w:r>
        <w:rPr>
          <w:spacing w:val="-5"/>
        </w:rPr>
        <w:t xml:space="preserve"> </w:t>
      </w:r>
      <w:r>
        <w:t>the</w:t>
      </w:r>
      <w:r>
        <w:rPr>
          <w:spacing w:val="-7"/>
        </w:rPr>
        <w:t xml:space="preserve"> </w:t>
      </w:r>
      <w:r>
        <w:t>CAWST</w:t>
      </w:r>
      <w:r>
        <w:rPr>
          <w:spacing w:val="-5"/>
        </w:rPr>
        <w:t xml:space="preserve"> </w:t>
      </w:r>
      <w:r>
        <w:t>philosophy</w:t>
      </w:r>
      <w:r>
        <w:rPr>
          <w:spacing w:val="-6"/>
        </w:rPr>
        <w:t xml:space="preserve"> </w:t>
      </w:r>
      <w:r>
        <w:t>for</w:t>
      </w:r>
      <w:r>
        <w:rPr>
          <w:spacing w:val="-6"/>
        </w:rPr>
        <w:t xml:space="preserve"> </w:t>
      </w:r>
      <w:r>
        <w:t>training</w:t>
      </w:r>
      <w:r>
        <w:rPr>
          <w:spacing w:val="-3"/>
        </w:rPr>
        <w:t xml:space="preserve"> </w:t>
      </w:r>
      <w:r>
        <w:t>and</w:t>
      </w:r>
      <w:r>
        <w:rPr>
          <w:spacing w:val="-6"/>
        </w:rPr>
        <w:t xml:space="preserve"> </w:t>
      </w:r>
      <w:r>
        <w:rPr>
          <w:spacing w:val="-2"/>
        </w:rPr>
        <w:t>learning:</w:t>
      </w:r>
    </w:p>
    <w:p w14:paraId="2DB25B7C" w14:textId="77777777" w:rsidR="000A4E28" w:rsidRDefault="00000000">
      <w:pPr>
        <w:pStyle w:val="ListParagraph"/>
        <w:numPr>
          <w:ilvl w:val="1"/>
          <w:numId w:val="196"/>
        </w:numPr>
        <w:tabs>
          <w:tab w:val="left" w:pos="1960"/>
        </w:tabs>
        <w:spacing w:before="119"/>
        <w:rPr>
          <w:i/>
        </w:rPr>
      </w:pPr>
      <w:r>
        <w:rPr>
          <w:i/>
        </w:rPr>
        <w:t>Experiential,</w:t>
      </w:r>
      <w:r>
        <w:rPr>
          <w:i/>
          <w:spacing w:val="-2"/>
        </w:rPr>
        <w:t xml:space="preserve"> </w:t>
      </w:r>
      <w:r>
        <w:rPr>
          <w:i/>
        </w:rPr>
        <w:t>hands-on</w:t>
      </w:r>
      <w:r>
        <w:rPr>
          <w:i/>
          <w:spacing w:val="-4"/>
        </w:rPr>
        <w:t xml:space="preserve"> </w:t>
      </w:r>
      <w:r>
        <w:rPr>
          <w:i/>
        </w:rPr>
        <w:t>and</w:t>
      </w:r>
      <w:r>
        <w:rPr>
          <w:i/>
          <w:spacing w:val="-4"/>
        </w:rPr>
        <w:t xml:space="preserve"> </w:t>
      </w:r>
      <w:r>
        <w:rPr>
          <w:i/>
        </w:rPr>
        <w:t>learn</w:t>
      </w:r>
      <w:r>
        <w:rPr>
          <w:i/>
          <w:spacing w:val="-4"/>
        </w:rPr>
        <w:t xml:space="preserve"> </w:t>
      </w:r>
      <w:r>
        <w:rPr>
          <w:i/>
        </w:rPr>
        <w:t>by</w:t>
      </w:r>
      <w:r>
        <w:rPr>
          <w:i/>
          <w:spacing w:val="-5"/>
        </w:rPr>
        <w:t xml:space="preserve"> </w:t>
      </w:r>
      <w:r>
        <w:rPr>
          <w:i/>
          <w:spacing w:val="-4"/>
        </w:rPr>
        <w:t>doing</w:t>
      </w:r>
    </w:p>
    <w:p w14:paraId="2E6C7AF7" w14:textId="77777777" w:rsidR="000A4E28" w:rsidRDefault="00000000">
      <w:pPr>
        <w:pStyle w:val="ListParagraph"/>
        <w:numPr>
          <w:ilvl w:val="1"/>
          <w:numId w:val="196"/>
        </w:numPr>
        <w:tabs>
          <w:tab w:val="left" w:pos="1960"/>
        </w:tabs>
        <w:spacing w:before="119"/>
        <w:rPr>
          <w:i/>
        </w:rPr>
      </w:pPr>
      <w:r>
        <w:rPr>
          <w:i/>
        </w:rPr>
        <w:t>Individual</w:t>
      </w:r>
      <w:r>
        <w:rPr>
          <w:i/>
          <w:spacing w:val="-4"/>
        </w:rPr>
        <w:t xml:space="preserve"> </w:t>
      </w:r>
      <w:r>
        <w:rPr>
          <w:i/>
        </w:rPr>
        <w:t>and</w:t>
      </w:r>
      <w:r>
        <w:rPr>
          <w:i/>
          <w:spacing w:val="-3"/>
        </w:rPr>
        <w:t xml:space="preserve"> </w:t>
      </w:r>
      <w:r>
        <w:rPr>
          <w:i/>
        </w:rPr>
        <w:t>group</w:t>
      </w:r>
      <w:r>
        <w:rPr>
          <w:i/>
          <w:spacing w:val="-4"/>
        </w:rPr>
        <w:t xml:space="preserve"> </w:t>
      </w:r>
      <w:r>
        <w:rPr>
          <w:i/>
          <w:spacing w:val="-2"/>
        </w:rPr>
        <w:t>activities</w:t>
      </w:r>
    </w:p>
    <w:p w14:paraId="12B6242F" w14:textId="77777777" w:rsidR="000A4E28" w:rsidRDefault="00000000">
      <w:pPr>
        <w:pStyle w:val="ListParagraph"/>
        <w:numPr>
          <w:ilvl w:val="1"/>
          <w:numId w:val="196"/>
        </w:numPr>
        <w:tabs>
          <w:tab w:val="left" w:pos="1960"/>
        </w:tabs>
        <w:spacing w:before="117"/>
        <w:rPr>
          <w:i/>
        </w:rPr>
      </w:pPr>
      <w:r>
        <w:rPr>
          <w:i/>
        </w:rPr>
        <w:t>Case</w:t>
      </w:r>
      <w:r>
        <w:rPr>
          <w:i/>
          <w:spacing w:val="-7"/>
        </w:rPr>
        <w:t xml:space="preserve"> </w:t>
      </w:r>
      <w:r>
        <w:rPr>
          <w:i/>
        </w:rPr>
        <w:t>studies</w:t>
      </w:r>
      <w:r>
        <w:rPr>
          <w:i/>
          <w:spacing w:val="-7"/>
        </w:rPr>
        <w:t xml:space="preserve"> </w:t>
      </w:r>
      <w:r>
        <w:rPr>
          <w:i/>
        </w:rPr>
        <w:t>and</w:t>
      </w:r>
      <w:r>
        <w:rPr>
          <w:i/>
          <w:spacing w:val="-4"/>
        </w:rPr>
        <w:t xml:space="preserve"> </w:t>
      </w:r>
      <w:r>
        <w:rPr>
          <w:i/>
        </w:rPr>
        <w:t>learning</w:t>
      </w:r>
      <w:r>
        <w:rPr>
          <w:i/>
          <w:spacing w:val="-5"/>
        </w:rPr>
        <w:t xml:space="preserve"> </w:t>
      </w:r>
      <w:r>
        <w:rPr>
          <w:i/>
        </w:rPr>
        <w:t>from</w:t>
      </w:r>
      <w:r>
        <w:rPr>
          <w:i/>
          <w:spacing w:val="-5"/>
        </w:rPr>
        <w:t xml:space="preserve"> </w:t>
      </w:r>
      <w:r>
        <w:rPr>
          <w:i/>
        </w:rPr>
        <w:t>others’</w:t>
      </w:r>
      <w:r>
        <w:rPr>
          <w:i/>
          <w:spacing w:val="-9"/>
        </w:rPr>
        <w:t xml:space="preserve"> </w:t>
      </w:r>
      <w:r>
        <w:rPr>
          <w:i/>
          <w:spacing w:val="-2"/>
        </w:rPr>
        <w:t>experience</w:t>
      </w:r>
    </w:p>
    <w:p w14:paraId="7096D95E" w14:textId="77777777" w:rsidR="000A4E28" w:rsidRDefault="00000000">
      <w:pPr>
        <w:pStyle w:val="ListParagraph"/>
        <w:numPr>
          <w:ilvl w:val="1"/>
          <w:numId w:val="196"/>
        </w:numPr>
        <w:tabs>
          <w:tab w:val="left" w:pos="1960"/>
        </w:tabs>
        <w:spacing w:before="120"/>
        <w:rPr>
          <w:i/>
        </w:rPr>
      </w:pPr>
      <w:r>
        <w:rPr>
          <w:i/>
        </w:rPr>
        <w:t>Open</w:t>
      </w:r>
      <w:r>
        <w:rPr>
          <w:i/>
          <w:spacing w:val="-5"/>
        </w:rPr>
        <w:t xml:space="preserve"> </w:t>
      </w:r>
      <w:r>
        <w:rPr>
          <w:i/>
        </w:rPr>
        <w:t>discussion,</w:t>
      </w:r>
      <w:r>
        <w:rPr>
          <w:i/>
          <w:spacing w:val="-3"/>
        </w:rPr>
        <w:t xml:space="preserve"> </w:t>
      </w:r>
      <w:r>
        <w:rPr>
          <w:i/>
        </w:rPr>
        <w:t>questions</w:t>
      </w:r>
      <w:r>
        <w:rPr>
          <w:i/>
          <w:spacing w:val="-3"/>
        </w:rPr>
        <w:t xml:space="preserve"> </w:t>
      </w:r>
      <w:r>
        <w:rPr>
          <w:i/>
        </w:rPr>
        <w:t>and</w:t>
      </w:r>
      <w:r>
        <w:rPr>
          <w:i/>
          <w:spacing w:val="-4"/>
        </w:rPr>
        <w:t xml:space="preserve"> </w:t>
      </w:r>
      <w:r>
        <w:rPr>
          <w:i/>
          <w:spacing w:val="-2"/>
        </w:rPr>
        <w:t>answers</w:t>
      </w:r>
    </w:p>
    <w:p w14:paraId="661DD120" w14:textId="77777777" w:rsidR="000A4E28" w:rsidRDefault="00000000">
      <w:pPr>
        <w:pStyle w:val="ListParagraph"/>
        <w:numPr>
          <w:ilvl w:val="1"/>
          <w:numId w:val="196"/>
        </w:numPr>
        <w:tabs>
          <w:tab w:val="left" w:pos="1960"/>
        </w:tabs>
        <w:spacing w:before="119"/>
        <w:rPr>
          <w:i/>
        </w:rPr>
      </w:pPr>
      <w:r>
        <w:rPr>
          <w:i/>
        </w:rPr>
        <w:t>Develop</w:t>
      </w:r>
      <w:r>
        <w:rPr>
          <w:i/>
          <w:spacing w:val="-4"/>
        </w:rPr>
        <w:t xml:space="preserve"> </w:t>
      </w:r>
      <w:r>
        <w:rPr>
          <w:i/>
        </w:rPr>
        <w:t>a</w:t>
      </w:r>
      <w:r>
        <w:rPr>
          <w:i/>
          <w:spacing w:val="-3"/>
        </w:rPr>
        <w:t xml:space="preserve"> </w:t>
      </w:r>
      <w:r>
        <w:rPr>
          <w:i/>
        </w:rPr>
        <w:t>sense</w:t>
      </w:r>
      <w:r>
        <w:rPr>
          <w:i/>
          <w:spacing w:val="-5"/>
        </w:rPr>
        <w:t xml:space="preserve"> </w:t>
      </w:r>
      <w:r>
        <w:rPr>
          <w:i/>
        </w:rPr>
        <w:t>of</w:t>
      </w:r>
      <w:r>
        <w:rPr>
          <w:i/>
          <w:spacing w:val="-4"/>
        </w:rPr>
        <w:t xml:space="preserve"> </w:t>
      </w:r>
      <w:r>
        <w:rPr>
          <w:i/>
        </w:rPr>
        <w:t>community</w:t>
      </w:r>
      <w:r>
        <w:rPr>
          <w:i/>
          <w:spacing w:val="-5"/>
        </w:rPr>
        <w:t xml:space="preserve"> </w:t>
      </w:r>
      <w:r>
        <w:rPr>
          <w:i/>
        </w:rPr>
        <w:t>and</w:t>
      </w:r>
      <w:r>
        <w:rPr>
          <w:i/>
          <w:spacing w:val="-1"/>
        </w:rPr>
        <w:t xml:space="preserve"> </w:t>
      </w:r>
      <w:r>
        <w:rPr>
          <w:i/>
        </w:rPr>
        <w:t>network</w:t>
      </w:r>
      <w:r>
        <w:rPr>
          <w:i/>
          <w:spacing w:val="-5"/>
        </w:rPr>
        <w:t xml:space="preserve"> </w:t>
      </w:r>
      <w:r>
        <w:rPr>
          <w:i/>
        </w:rPr>
        <w:t>within</w:t>
      </w:r>
      <w:r>
        <w:rPr>
          <w:i/>
          <w:spacing w:val="-3"/>
        </w:rPr>
        <w:t xml:space="preserve"> </w:t>
      </w:r>
      <w:r>
        <w:rPr>
          <w:i/>
          <w:spacing w:val="-2"/>
        </w:rPr>
        <w:t>group</w:t>
      </w:r>
    </w:p>
    <w:p w14:paraId="20EC9AB5" w14:textId="77777777" w:rsidR="000A4E28" w:rsidRDefault="00000000">
      <w:pPr>
        <w:pStyle w:val="ListParagraph"/>
        <w:numPr>
          <w:ilvl w:val="0"/>
          <w:numId w:val="196"/>
        </w:numPr>
        <w:tabs>
          <w:tab w:val="left" w:pos="1598"/>
        </w:tabs>
        <w:spacing w:before="117"/>
        <w:ind w:left="1598" w:hanging="358"/>
      </w:pPr>
      <w:r>
        <w:t>Review</w:t>
      </w:r>
      <w:r>
        <w:rPr>
          <w:spacing w:val="-6"/>
        </w:rPr>
        <w:t xml:space="preserve"> </w:t>
      </w:r>
      <w:r>
        <w:t>the</w:t>
      </w:r>
      <w:r>
        <w:rPr>
          <w:spacing w:val="-3"/>
        </w:rPr>
        <w:t xml:space="preserve"> </w:t>
      </w:r>
      <w:r>
        <w:t>daily</w:t>
      </w:r>
      <w:r>
        <w:rPr>
          <w:spacing w:val="-5"/>
        </w:rPr>
        <w:t xml:space="preserve"> </w:t>
      </w:r>
      <w:r>
        <w:rPr>
          <w:spacing w:val="-2"/>
        </w:rPr>
        <w:t>agenda.</w:t>
      </w:r>
    </w:p>
    <w:p w14:paraId="2FF7E2AE" w14:textId="77777777" w:rsidR="000A4E28" w:rsidRDefault="00000000">
      <w:pPr>
        <w:pStyle w:val="ListParagraph"/>
        <w:numPr>
          <w:ilvl w:val="0"/>
          <w:numId w:val="196"/>
        </w:numPr>
        <w:tabs>
          <w:tab w:val="left" w:pos="1598"/>
        </w:tabs>
        <w:spacing w:before="122"/>
        <w:ind w:left="1598" w:hanging="358"/>
      </w:pPr>
      <w:r>
        <w:rPr>
          <w:noProof/>
        </w:rPr>
        <w:drawing>
          <wp:anchor distT="0" distB="0" distL="0" distR="0" simplePos="0" relativeHeight="251373568" behindDoc="0" locked="0" layoutInCell="1" allowOverlap="1" wp14:anchorId="4A819453" wp14:editId="68240DFD">
            <wp:simplePos x="0" y="0"/>
            <wp:positionH relativeFrom="page">
              <wp:posOffset>920660</wp:posOffset>
            </wp:positionH>
            <wp:positionV relativeFrom="paragraph">
              <wp:posOffset>255022</wp:posOffset>
            </wp:positionV>
            <wp:extent cx="374409" cy="438428"/>
            <wp:effectExtent l="0" t="0" r="0" b="0"/>
            <wp:wrapNone/>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39" cstate="print"/>
                    <a:stretch>
                      <a:fillRect/>
                    </a:stretch>
                  </pic:blipFill>
                  <pic:spPr>
                    <a:xfrm>
                      <a:off x="0" y="0"/>
                      <a:ext cx="374409" cy="438428"/>
                    </a:xfrm>
                    <a:prstGeom prst="rect">
                      <a:avLst/>
                    </a:prstGeom>
                  </pic:spPr>
                </pic:pic>
              </a:graphicData>
            </a:graphic>
          </wp:anchor>
        </w:drawing>
      </w:r>
      <w:r>
        <w:t>Explain</w:t>
      </w:r>
      <w:r>
        <w:rPr>
          <w:spacing w:val="-7"/>
        </w:rPr>
        <w:t xml:space="preserve"> </w:t>
      </w:r>
      <w:r>
        <w:t>the</w:t>
      </w:r>
      <w:r>
        <w:rPr>
          <w:spacing w:val="-6"/>
        </w:rPr>
        <w:t xml:space="preserve"> </w:t>
      </w:r>
      <w:r>
        <w:t>participant</w:t>
      </w:r>
      <w:r>
        <w:rPr>
          <w:spacing w:val="-6"/>
        </w:rPr>
        <w:t xml:space="preserve"> </w:t>
      </w:r>
      <w:r>
        <w:t>materials</w:t>
      </w:r>
      <w:r>
        <w:rPr>
          <w:spacing w:val="-5"/>
        </w:rPr>
        <w:t xml:space="preserve"> </w:t>
      </w:r>
      <w:r>
        <w:t>(e.g.,</w:t>
      </w:r>
      <w:r>
        <w:rPr>
          <w:spacing w:val="-7"/>
        </w:rPr>
        <w:t xml:space="preserve"> </w:t>
      </w:r>
      <w:r>
        <w:t>Technical</w:t>
      </w:r>
      <w:r>
        <w:rPr>
          <w:spacing w:val="-9"/>
        </w:rPr>
        <w:t xml:space="preserve"> </w:t>
      </w:r>
      <w:r>
        <w:t>Briefs,</w:t>
      </w:r>
      <w:r>
        <w:rPr>
          <w:spacing w:val="-6"/>
        </w:rPr>
        <w:t xml:space="preserve"> </w:t>
      </w:r>
      <w:r>
        <w:t>Fact</w:t>
      </w:r>
      <w:r>
        <w:rPr>
          <w:spacing w:val="-6"/>
        </w:rPr>
        <w:t xml:space="preserve"> </w:t>
      </w:r>
      <w:r>
        <w:rPr>
          <w:spacing w:val="-2"/>
        </w:rPr>
        <w:t>Sheets).</w:t>
      </w:r>
    </w:p>
    <w:p w14:paraId="53BFE748" w14:textId="77777777" w:rsidR="000A4E28" w:rsidRDefault="00000000">
      <w:pPr>
        <w:pStyle w:val="ListParagraph"/>
        <w:numPr>
          <w:ilvl w:val="0"/>
          <w:numId w:val="196"/>
        </w:numPr>
        <w:tabs>
          <w:tab w:val="left" w:pos="1596"/>
          <w:tab w:val="left" w:pos="1598"/>
        </w:tabs>
        <w:spacing w:before="119"/>
        <w:ind w:left="1598" w:right="656" w:hanging="358"/>
      </w:pPr>
      <w:r>
        <w:t>If</w:t>
      </w:r>
      <w:r>
        <w:rPr>
          <w:spacing w:val="-1"/>
        </w:rPr>
        <w:t xml:space="preserve"> </w:t>
      </w:r>
      <w:r>
        <w:t>your</w:t>
      </w:r>
      <w:r>
        <w:rPr>
          <w:spacing w:val="-2"/>
        </w:rPr>
        <w:t xml:space="preserve"> </w:t>
      </w:r>
      <w:r>
        <w:t>organization</w:t>
      </w:r>
      <w:r>
        <w:rPr>
          <w:spacing w:val="-3"/>
        </w:rPr>
        <w:t xml:space="preserve"> </w:t>
      </w:r>
      <w:r>
        <w:t>has</w:t>
      </w:r>
      <w:r>
        <w:rPr>
          <w:spacing w:val="-6"/>
        </w:rPr>
        <w:t xml:space="preserve"> </w:t>
      </w:r>
      <w:r>
        <w:t>a</w:t>
      </w:r>
      <w:r>
        <w:rPr>
          <w:spacing w:val="-3"/>
        </w:rPr>
        <w:t xml:space="preserve"> </w:t>
      </w:r>
      <w:r>
        <w:t>liability</w:t>
      </w:r>
      <w:r>
        <w:rPr>
          <w:spacing w:val="-4"/>
        </w:rPr>
        <w:t xml:space="preserve"> </w:t>
      </w:r>
      <w:r>
        <w:t>waiver</w:t>
      </w:r>
      <w:r>
        <w:rPr>
          <w:spacing w:val="-2"/>
        </w:rPr>
        <w:t xml:space="preserve"> </w:t>
      </w:r>
      <w:r>
        <w:t>form</w:t>
      </w:r>
      <w:r>
        <w:rPr>
          <w:spacing w:val="-5"/>
        </w:rPr>
        <w:t xml:space="preserve"> </w:t>
      </w:r>
      <w:r>
        <w:t>for</w:t>
      </w:r>
      <w:r>
        <w:rPr>
          <w:spacing w:val="-4"/>
        </w:rPr>
        <w:t xml:space="preserve"> </w:t>
      </w:r>
      <w:r>
        <w:t>participants</w:t>
      </w:r>
      <w:r>
        <w:rPr>
          <w:spacing w:val="-4"/>
        </w:rPr>
        <w:t xml:space="preserve"> </w:t>
      </w:r>
      <w:r>
        <w:t>to</w:t>
      </w:r>
      <w:r>
        <w:rPr>
          <w:spacing w:val="-4"/>
        </w:rPr>
        <w:t xml:space="preserve"> </w:t>
      </w:r>
      <w:r>
        <w:t>sign,</w:t>
      </w:r>
      <w:r>
        <w:rPr>
          <w:spacing w:val="-4"/>
        </w:rPr>
        <w:t xml:space="preserve"> </w:t>
      </w:r>
      <w:r>
        <w:t>pass</w:t>
      </w:r>
      <w:r>
        <w:rPr>
          <w:spacing w:val="-4"/>
        </w:rPr>
        <w:t xml:space="preserve"> </w:t>
      </w:r>
      <w:r>
        <w:t>them</w:t>
      </w:r>
      <w:r>
        <w:rPr>
          <w:spacing w:val="-2"/>
        </w:rPr>
        <w:t xml:space="preserve"> </w:t>
      </w:r>
      <w:r>
        <w:t>out and ask them to read and sign the waivers.</w:t>
      </w:r>
    </w:p>
    <w:p w14:paraId="0418863C" w14:textId="77777777" w:rsidR="000A4E28" w:rsidRDefault="00000000">
      <w:pPr>
        <w:pStyle w:val="BodyText"/>
        <w:spacing w:before="169"/>
        <w:rPr>
          <w:sz w:val="20"/>
        </w:rPr>
      </w:pPr>
      <w:r>
        <w:rPr>
          <w:noProof/>
        </w:rPr>
        <mc:AlternateContent>
          <mc:Choice Requires="wpg">
            <w:drawing>
              <wp:anchor distT="0" distB="0" distL="0" distR="0" simplePos="0" relativeHeight="251715584" behindDoc="1" locked="0" layoutInCell="1" allowOverlap="1" wp14:anchorId="4A399AF2" wp14:editId="1EFA0F4E">
                <wp:simplePos x="0" y="0"/>
                <wp:positionH relativeFrom="page">
                  <wp:posOffset>914400</wp:posOffset>
                </wp:positionH>
                <wp:positionV relativeFrom="paragraph">
                  <wp:posOffset>268949</wp:posOffset>
                </wp:positionV>
                <wp:extent cx="5944870" cy="20955"/>
                <wp:effectExtent l="0" t="0" r="0" b="0"/>
                <wp:wrapTopAndBottom/>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25" name="Graphic 22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26" name="Graphic 226"/>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27" name="Graphic 227"/>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28" name="Graphic 228"/>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29" name="Graphic 229"/>
                        <wps:cNvSpPr/>
                        <wps:spPr>
                          <a:xfrm>
                            <a:off x="5941821" y="4063"/>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30" name="Graphic 230"/>
                        <wps:cNvSpPr/>
                        <wps:spPr>
                          <a:xfrm>
                            <a:off x="304" y="1777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31" name="Graphic 231"/>
                        <wps:cNvSpPr/>
                        <wps:spPr>
                          <a:xfrm>
                            <a:off x="304" y="17779"/>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E04207D" id="Group 224" o:spid="_x0000_s1026" style="position:absolute;margin-left:1in;margin-top:21.2pt;width:468.1pt;height:1.65pt;z-index:-25160089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">
                <v:shape id="Graphic 22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" path="m5943600,l,,,19685r5943600,l5943600,xe" fillcolor="gray" stroked="f">
                  <v:path arrowok="t"/>
                </v:shape>
                <v:shape id="Graphic 226"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" path="m5941428,l3048,,,,,3035r3048,l5941428,3035r,-3035xe" fillcolor="#9f9f9f" stroked="f">
                  <v:path arrowok="t"/>
                </v:shape>
                <v:shape id="Graphic 227"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" path="m3047,l,,,3047r3047,l3047,xe" fillcolor="#e2e2e2" stroked="f">
                  <v:path arrowok="t"/>
                </v:shape>
                <v:shape id="Graphic 228"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" path="m3048,3035l,3035,,16751r3048,l3048,3035xem5944552,r-3035,l5941517,3035r3035,l5944552,xe" fillcolor="#9f9f9f" stroked="f">
                  <v:path arrowok="t"/>
                </v:shape>
                <v:shape id="Graphic 229"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" path="m3047,l,,,13716r3047,l3047,xe" fillcolor="#e2e2e2" stroked="f">
                  <v:path arrowok="t"/>
                </v:shape>
                <v:shape id="Graphic 230"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" path="m3047,l,,,3048r3047,l3047,xe" fillcolor="#9f9f9f" stroked="f">
                  <v:path arrowok="t"/>
                </v:shape>
                <v:shape id="Graphic 231"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" path="m5941428,l3048,,,,,3048r3048,l5941428,3048r,-3048xem5944552,r-3035,l5941517,3048r3035,l5944552,xe" fillcolor="#e2e2e2" stroked="f">
                  <v:path arrowok="t"/>
                </v:shape>
                <w10:wrap type="topAndBottom" anchorx="page"/>
              </v:group>
            </w:pict>
          </mc:Fallback>
        </mc:AlternateContent>
      </w:r>
    </w:p>
    <w:p w14:paraId="3BE24D71" w14:textId="77777777" w:rsidR="000A4E28" w:rsidRDefault="00000000">
      <w:pPr>
        <w:pStyle w:val="Heading6"/>
        <w:tabs>
          <w:tab w:val="left" w:pos="8854"/>
        </w:tabs>
        <w:spacing w:before="48"/>
      </w:pPr>
      <w:r>
        <w:t>Introduction</w:t>
      </w:r>
      <w:r>
        <w:rPr>
          <w:spacing w:val="-7"/>
        </w:rPr>
        <w:t xml:space="preserve"> </w:t>
      </w:r>
      <w:r>
        <w:t>to</w:t>
      </w:r>
      <w:r>
        <w:rPr>
          <w:spacing w:val="-5"/>
        </w:rPr>
        <w:t xml:space="preserve"> </w:t>
      </w:r>
      <w:r>
        <w:t>CAWST</w:t>
      </w:r>
      <w:r>
        <w:rPr>
          <w:spacing w:val="-3"/>
        </w:rPr>
        <w:t xml:space="preserve"> </w:t>
      </w:r>
      <w:r>
        <w:t>/</w:t>
      </w:r>
      <w:r>
        <w:rPr>
          <w:spacing w:val="-1"/>
        </w:rPr>
        <w:t xml:space="preserve"> </w:t>
      </w:r>
      <w:r>
        <w:t>Host</w:t>
      </w:r>
      <w:r>
        <w:rPr>
          <w:spacing w:val="-3"/>
        </w:rPr>
        <w:t xml:space="preserve"> </w:t>
      </w:r>
      <w:r>
        <w:rPr>
          <w:spacing w:val="-2"/>
        </w:rPr>
        <w:t>Organization</w:t>
      </w:r>
      <w:r>
        <w:tab/>
        <w:t>5</w:t>
      </w:r>
      <w:r>
        <w:rPr>
          <w:spacing w:val="-2"/>
        </w:rPr>
        <w:t xml:space="preserve"> minutes</w:t>
      </w:r>
    </w:p>
    <w:p w14:paraId="73C1B0E1" w14:textId="77777777" w:rsidR="000A4E28" w:rsidRDefault="000A4E28">
      <w:pPr>
        <w:pStyle w:val="BodyText"/>
        <w:spacing w:before="1"/>
        <w:rPr>
          <w:b/>
        </w:rPr>
      </w:pPr>
    </w:p>
    <w:p w14:paraId="68AB96DB" w14:textId="77777777" w:rsidR="000A4E28" w:rsidRDefault="00000000">
      <w:pPr>
        <w:pStyle w:val="ListParagraph"/>
        <w:numPr>
          <w:ilvl w:val="0"/>
          <w:numId w:val="195"/>
        </w:numPr>
        <w:tabs>
          <w:tab w:val="left" w:pos="1486"/>
        </w:tabs>
        <w:ind w:left="1486" w:hanging="246"/>
      </w:pPr>
      <w:r>
        <w:rPr>
          <w:noProof/>
        </w:rPr>
        <w:drawing>
          <wp:anchor distT="0" distB="0" distL="0" distR="0" simplePos="0" relativeHeight="251372544" behindDoc="0" locked="0" layoutInCell="1" allowOverlap="1" wp14:anchorId="7A29F18F" wp14:editId="3624ED11">
            <wp:simplePos x="0" y="0"/>
            <wp:positionH relativeFrom="page">
              <wp:posOffset>928531</wp:posOffset>
            </wp:positionH>
            <wp:positionV relativeFrom="paragraph">
              <wp:posOffset>5412</wp:posOffset>
            </wp:positionV>
            <wp:extent cx="316484" cy="324662"/>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6" cstate="print"/>
                    <a:stretch>
                      <a:fillRect/>
                    </a:stretch>
                  </pic:blipFill>
                  <pic:spPr>
                    <a:xfrm>
                      <a:off x="0" y="0"/>
                      <a:ext cx="316484" cy="324662"/>
                    </a:xfrm>
                    <a:prstGeom prst="rect">
                      <a:avLst/>
                    </a:prstGeom>
                  </pic:spPr>
                </pic:pic>
              </a:graphicData>
            </a:graphic>
          </wp:anchor>
        </w:drawing>
      </w:r>
      <w:r>
        <w:t>Explain</w:t>
      </w:r>
      <w:r>
        <w:rPr>
          <w:spacing w:val="-4"/>
        </w:rPr>
        <w:t xml:space="preserve"> </w:t>
      </w:r>
      <w:r>
        <w:t>the</w:t>
      </w:r>
      <w:r>
        <w:rPr>
          <w:spacing w:val="-4"/>
        </w:rPr>
        <w:t xml:space="preserve"> </w:t>
      </w:r>
      <w:r>
        <w:t>role</w:t>
      </w:r>
      <w:r>
        <w:rPr>
          <w:spacing w:val="-4"/>
        </w:rPr>
        <w:t xml:space="preserve"> </w:t>
      </w:r>
      <w:r>
        <w:t>of</w:t>
      </w:r>
      <w:r>
        <w:rPr>
          <w:spacing w:val="-2"/>
        </w:rPr>
        <w:t xml:space="preserve"> </w:t>
      </w:r>
      <w:r>
        <w:t>CAWST</w:t>
      </w:r>
      <w:r>
        <w:rPr>
          <w:spacing w:val="-6"/>
        </w:rPr>
        <w:t xml:space="preserve"> </w:t>
      </w:r>
      <w:r>
        <w:t>and/or</w:t>
      </w:r>
      <w:r>
        <w:rPr>
          <w:spacing w:val="-3"/>
        </w:rPr>
        <w:t xml:space="preserve"> </w:t>
      </w:r>
      <w:r>
        <w:t>the</w:t>
      </w:r>
      <w:r>
        <w:rPr>
          <w:spacing w:val="-6"/>
        </w:rPr>
        <w:t xml:space="preserve"> </w:t>
      </w:r>
      <w:r>
        <w:t>host</w:t>
      </w:r>
      <w:r>
        <w:rPr>
          <w:spacing w:val="-3"/>
        </w:rPr>
        <w:t xml:space="preserve"> </w:t>
      </w:r>
      <w:r>
        <w:rPr>
          <w:spacing w:val="-2"/>
        </w:rPr>
        <w:t>organization.</w:t>
      </w:r>
    </w:p>
    <w:p w14:paraId="19C737C9" w14:textId="77777777" w:rsidR="000A4E28" w:rsidRDefault="00000000">
      <w:pPr>
        <w:pStyle w:val="ListParagraph"/>
        <w:numPr>
          <w:ilvl w:val="1"/>
          <w:numId w:val="195"/>
        </w:numPr>
        <w:tabs>
          <w:tab w:val="left" w:pos="1953"/>
        </w:tabs>
        <w:spacing w:before="121"/>
        <w:ind w:right="857"/>
        <w:rPr>
          <w:i/>
        </w:rPr>
      </w:pPr>
      <w:r>
        <w:rPr>
          <w:i/>
        </w:rPr>
        <w:t>CAWST</w:t>
      </w:r>
      <w:r>
        <w:rPr>
          <w:i/>
          <w:spacing w:val="-6"/>
        </w:rPr>
        <w:t xml:space="preserve"> </w:t>
      </w:r>
      <w:r>
        <w:rPr>
          <w:i/>
        </w:rPr>
        <w:t>is</w:t>
      </w:r>
      <w:r>
        <w:rPr>
          <w:i/>
          <w:spacing w:val="-3"/>
        </w:rPr>
        <w:t xml:space="preserve"> </w:t>
      </w:r>
      <w:r>
        <w:rPr>
          <w:i/>
        </w:rPr>
        <w:t>a</w:t>
      </w:r>
      <w:r>
        <w:rPr>
          <w:i/>
          <w:spacing w:val="-4"/>
        </w:rPr>
        <w:t xml:space="preserve"> </w:t>
      </w:r>
      <w:r>
        <w:rPr>
          <w:i/>
        </w:rPr>
        <w:t>nonprofit</w:t>
      </w:r>
      <w:r>
        <w:rPr>
          <w:i/>
          <w:spacing w:val="-2"/>
        </w:rPr>
        <w:t xml:space="preserve"> </w:t>
      </w:r>
      <w:r>
        <w:rPr>
          <w:i/>
        </w:rPr>
        <w:t>organization</w:t>
      </w:r>
      <w:r>
        <w:rPr>
          <w:i/>
          <w:spacing w:val="-4"/>
        </w:rPr>
        <w:t xml:space="preserve"> </w:t>
      </w:r>
      <w:r>
        <w:rPr>
          <w:i/>
        </w:rPr>
        <w:t>based</w:t>
      </w:r>
      <w:r>
        <w:rPr>
          <w:i/>
          <w:spacing w:val="-4"/>
        </w:rPr>
        <w:t xml:space="preserve"> </w:t>
      </w:r>
      <w:r>
        <w:rPr>
          <w:i/>
        </w:rPr>
        <w:t>in</w:t>
      </w:r>
      <w:r>
        <w:rPr>
          <w:i/>
          <w:spacing w:val="-4"/>
        </w:rPr>
        <w:t xml:space="preserve"> </w:t>
      </w:r>
      <w:r>
        <w:rPr>
          <w:i/>
        </w:rPr>
        <w:t>Canada.</w:t>
      </w:r>
      <w:r>
        <w:rPr>
          <w:i/>
          <w:spacing w:val="-5"/>
        </w:rPr>
        <w:t xml:space="preserve"> </w:t>
      </w:r>
      <w:r>
        <w:rPr>
          <w:i/>
        </w:rPr>
        <w:t>We</w:t>
      </w:r>
      <w:r>
        <w:rPr>
          <w:i/>
          <w:spacing w:val="-3"/>
        </w:rPr>
        <w:t xml:space="preserve"> </w:t>
      </w:r>
      <w:r>
        <w:rPr>
          <w:i/>
        </w:rPr>
        <w:t>provide</w:t>
      </w:r>
      <w:r>
        <w:rPr>
          <w:i/>
          <w:spacing w:val="-4"/>
        </w:rPr>
        <w:t xml:space="preserve"> </w:t>
      </w:r>
      <w:hyperlink r:id="rId47">
        <w:r>
          <w:rPr>
            <w:i/>
          </w:rPr>
          <w:t>training</w:t>
        </w:r>
        <w:r>
          <w:rPr>
            <w:i/>
            <w:spacing w:val="-6"/>
          </w:rPr>
          <w:t xml:space="preserve"> </w:t>
        </w:r>
        <w:r>
          <w:rPr>
            <w:i/>
          </w:rPr>
          <w:t>and</w:t>
        </w:r>
      </w:hyperlink>
      <w:r>
        <w:rPr>
          <w:i/>
        </w:rPr>
        <w:t xml:space="preserve"> </w:t>
      </w:r>
      <w:hyperlink r:id="rId48">
        <w:r>
          <w:rPr>
            <w:i/>
          </w:rPr>
          <w:t>consulting</w:t>
        </w:r>
      </w:hyperlink>
      <w:r>
        <w:rPr>
          <w:i/>
        </w:rPr>
        <w:t xml:space="preserve"> to organizations that work directly with populations in developing countries who lack access to clean water and basic sanitation.</w:t>
      </w:r>
    </w:p>
    <w:p w14:paraId="0AB3E6E6" w14:textId="77777777" w:rsidR="000A4E28" w:rsidRDefault="00000000">
      <w:pPr>
        <w:pStyle w:val="ListParagraph"/>
        <w:numPr>
          <w:ilvl w:val="1"/>
          <w:numId w:val="195"/>
        </w:numPr>
        <w:tabs>
          <w:tab w:val="left" w:pos="1953"/>
        </w:tabs>
        <w:spacing w:before="117"/>
        <w:ind w:right="847"/>
        <w:rPr>
          <w:i/>
        </w:rPr>
      </w:pPr>
      <w:r>
        <w:rPr>
          <w:i/>
        </w:rPr>
        <w:t xml:space="preserve">CAWST "walks beside" over 500 organizations — government agencies, community groups, and local and international NGOs of all sizes — in </w:t>
      </w:r>
      <w:hyperlink r:id="rId49">
        <w:r>
          <w:rPr>
            <w:i/>
          </w:rPr>
          <w:t>63</w:t>
        </w:r>
      </w:hyperlink>
      <w:r>
        <w:rPr>
          <w:i/>
        </w:rPr>
        <w:t xml:space="preserve"> </w:t>
      </w:r>
      <w:hyperlink r:id="rId50">
        <w:r>
          <w:rPr>
            <w:i/>
          </w:rPr>
          <w:t>countries</w:t>
        </w:r>
      </w:hyperlink>
      <w:r>
        <w:rPr>
          <w:i/>
        </w:rPr>
        <w:t>.</w:t>
      </w:r>
      <w:r>
        <w:rPr>
          <w:i/>
          <w:spacing w:val="-4"/>
        </w:rPr>
        <w:t xml:space="preserve"> </w:t>
      </w:r>
      <w:r>
        <w:rPr>
          <w:i/>
        </w:rPr>
        <w:t>We</w:t>
      </w:r>
      <w:r>
        <w:rPr>
          <w:i/>
          <w:spacing w:val="-5"/>
        </w:rPr>
        <w:t xml:space="preserve"> </w:t>
      </w:r>
      <w:r>
        <w:rPr>
          <w:i/>
        </w:rPr>
        <w:t>work</w:t>
      </w:r>
      <w:r>
        <w:rPr>
          <w:i/>
          <w:spacing w:val="-5"/>
        </w:rPr>
        <w:t xml:space="preserve"> </w:t>
      </w:r>
      <w:r>
        <w:rPr>
          <w:i/>
        </w:rPr>
        <w:t>with</w:t>
      </w:r>
      <w:r>
        <w:rPr>
          <w:i/>
          <w:spacing w:val="-5"/>
        </w:rPr>
        <w:t xml:space="preserve"> </w:t>
      </w:r>
      <w:r>
        <w:rPr>
          <w:i/>
        </w:rPr>
        <w:t>them</w:t>
      </w:r>
      <w:r>
        <w:rPr>
          <w:i/>
          <w:spacing w:val="-2"/>
        </w:rPr>
        <w:t xml:space="preserve"> </w:t>
      </w:r>
      <w:r>
        <w:rPr>
          <w:i/>
        </w:rPr>
        <w:t>as</w:t>
      </w:r>
      <w:r>
        <w:rPr>
          <w:i/>
          <w:spacing w:val="-5"/>
        </w:rPr>
        <w:t xml:space="preserve"> </w:t>
      </w:r>
      <w:r>
        <w:rPr>
          <w:i/>
        </w:rPr>
        <w:t>they</w:t>
      </w:r>
      <w:r>
        <w:rPr>
          <w:i/>
          <w:spacing w:val="-2"/>
        </w:rPr>
        <w:t xml:space="preserve"> </w:t>
      </w:r>
      <w:r>
        <w:rPr>
          <w:i/>
        </w:rPr>
        <w:t>develop</w:t>
      </w:r>
      <w:r>
        <w:rPr>
          <w:i/>
          <w:spacing w:val="-5"/>
        </w:rPr>
        <w:t xml:space="preserve"> </w:t>
      </w:r>
      <w:r>
        <w:rPr>
          <w:i/>
        </w:rPr>
        <w:t>their</w:t>
      </w:r>
      <w:r>
        <w:rPr>
          <w:i/>
          <w:spacing w:val="-2"/>
        </w:rPr>
        <w:t xml:space="preserve"> </w:t>
      </w:r>
      <w:r>
        <w:rPr>
          <w:i/>
        </w:rPr>
        <w:t>capacities</w:t>
      </w:r>
      <w:r>
        <w:rPr>
          <w:i/>
          <w:spacing w:val="-3"/>
        </w:rPr>
        <w:t xml:space="preserve"> </w:t>
      </w:r>
      <w:r>
        <w:rPr>
          <w:i/>
        </w:rPr>
        <w:t>to</w:t>
      </w:r>
      <w:r>
        <w:rPr>
          <w:i/>
          <w:spacing w:val="-5"/>
        </w:rPr>
        <w:t xml:space="preserve"> </w:t>
      </w:r>
      <w:r>
        <w:rPr>
          <w:i/>
        </w:rPr>
        <w:t>deliver</w:t>
      </w:r>
      <w:r>
        <w:rPr>
          <w:i/>
          <w:spacing w:val="-4"/>
        </w:rPr>
        <w:t xml:space="preserve"> </w:t>
      </w:r>
      <w:r>
        <w:rPr>
          <w:i/>
        </w:rPr>
        <w:t>water and sanitation programs locally.</w:t>
      </w:r>
    </w:p>
    <w:p w14:paraId="32ADC6F8" w14:textId="77777777" w:rsidR="000A4E28" w:rsidRDefault="000A4E28">
      <w:pPr>
        <w:sectPr w:rsidR="000A4E28">
          <w:pgSz w:w="12240" w:h="15840"/>
          <w:pgMar w:top="940" w:right="960" w:bottom="1200" w:left="920" w:header="710" w:footer="1005" w:gutter="0"/>
          <w:cols w:space="720"/>
        </w:sectPr>
      </w:pPr>
    </w:p>
    <w:p w14:paraId="4FB6E186" w14:textId="77777777" w:rsidR="000A4E28" w:rsidRDefault="000A4E28">
      <w:pPr>
        <w:pStyle w:val="BodyText"/>
        <w:spacing w:before="252"/>
        <w:rPr>
          <w:i/>
        </w:rPr>
      </w:pPr>
    </w:p>
    <w:p w14:paraId="35F6ABD2" w14:textId="77777777" w:rsidR="000A4E28" w:rsidRDefault="00000000">
      <w:pPr>
        <w:pStyle w:val="ListParagraph"/>
        <w:numPr>
          <w:ilvl w:val="1"/>
          <w:numId w:val="195"/>
        </w:numPr>
        <w:tabs>
          <w:tab w:val="left" w:pos="1951"/>
          <w:tab w:val="left" w:pos="1953"/>
        </w:tabs>
        <w:ind w:right="514"/>
        <w:jc w:val="both"/>
        <w:rPr>
          <w:i/>
        </w:rPr>
      </w:pPr>
      <w:r>
        <w:rPr>
          <w:i/>
        </w:rPr>
        <w:t>CAWST provides training in developing countries for organizations and agencies who</w:t>
      </w:r>
      <w:r>
        <w:rPr>
          <w:i/>
          <w:spacing w:val="-2"/>
        </w:rPr>
        <w:t xml:space="preserve"> </w:t>
      </w:r>
      <w:r>
        <w:rPr>
          <w:i/>
        </w:rPr>
        <w:t>implement</w:t>
      </w:r>
      <w:r>
        <w:rPr>
          <w:i/>
          <w:spacing w:val="-5"/>
        </w:rPr>
        <w:t xml:space="preserve"> </w:t>
      </w:r>
      <w:r>
        <w:rPr>
          <w:i/>
        </w:rPr>
        <w:t>water</w:t>
      </w:r>
      <w:r>
        <w:rPr>
          <w:i/>
          <w:spacing w:val="-1"/>
        </w:rPr>
        <w:t xml:space="preserve"> </w:t>
      </w:r>
      <w:r>
        <w:rPr>
          <w:i/>
        </w:rPr>
        <w:t>and</w:t>
      </w:r>
      <w:r>
        <w:rPr>
          <w:i/>
          <w:spacing w:val="-2"/>
        </w:rPr>
        <w:t xml:space="preserve"> </w:t>
      </w:r>
      <w:r>
        <w:rPr>
          <w:i/>
        </w:rPr>
        <w:t>sanitation</w:t>
      </w:r>
      <w:r>
        <w:rPr>
          <w:i/>
          <w:spacing w:val="-4"/>
        </w:rPr>
        <w:t xml:space="preserve"> </w:t>
      </w:r>
      <w:r>
        <w:rPr>
          <w:i/>
        </w:rPr>
        <w:t>projects.</w:t>
      </w:r>
      <w:r>
        <w:rPr>
          <w:i/>
          <w:spacing w:val="-5"/>
        </w:rPr>
        <w:t xml:space="preserve"> </w:t>
      </w:r>
      <w:r>
        <w:rPr>
          <w:i/>
        </w:rPr>
        <w:t>We</w:t>
      </w:r>
      <w:r>
        <w:rPr>
          <w:i/>
          <w:spacing w:val="-4"/>
        </w:rPr>
        <w:t xml:space="preserve"> </w:t>
      </w:r>
      <w:r>
        <w:rPr>
          <w:i/>
        </w:rPr>
        <w:t>may</w:t>
      </w:r>
      <w:r>
        <w:rPr>
          <w:i/>
          <w:spacing w:val="-4"/>
        </w:rPr>
        <w:t xml:space="preserve"> </w:t>
      </w:r>
      <w:r>
        <w:rPr>
          <w:i/>
        </w:rPr>
        <w:t>also</w:t>
      </w:r>
      <w:r>
        <w:rPr>
          <w:i/>
          <w:spacing w:val="-2"/>
        </w:rPr>
        <w:t xml:space="preserve"> </w:t>
      </w:r>
      <w:r>
        <w:rPr>
          <w:i/>
        </w:rPr>
        <w:t>do</w:t>
      </w:r>
      <w:r>
        <w:rPr>
          <w:i/>
          <w:spacing w:val="-4"/>
        </w:rPr>
        <w:t xml:space="preserve"> </w:t>
      </w:r>
      <w:r>
        <w:rPr>
          <w:i/>
        </w:rPr>
        <w:t>consulting</w:t>
      </w:r>
      <w:r>
        <w:rPr>
          <w:i/>
          <w:spacing w:val="-7"/>
        </w:rPr>
        <w:t xml:space="preserve"> </w:t>
      </w:r>
      <w:r>
        <w:rPr>
          <w:i/>
        </w:rPr>
        <w:t>visits</w:t>
      </w:r>
      <w:r>
        <w:rPr>
          <w:i/>
          <w:spacing w:val="-1"/>
        </w:rPr>
        <w:t xml:space="preserve"> </w:t>
      </w:r>
      <w:r>
        <w:rPr>
          <w:i/>
        </w:rPr>
        <w:t>to projects</w:t>
      </w:r>
      <w:r>
        <w:rPr>
          <w:i/>
          <w:spacing w:val="-3"/>
        </w:rPr>
        <w:t xml:space="preserve"> </w:t>
      </w:r>
      <w:r>
        <w:rPr>
          <w:i/>
        </w:rPr>
        <w:t>to</w:t>
      </w:r>
      <w:r>
        <w:rPr>
          <w:i/>
          <w:spacing w:val="-4"/>
        </w:rPr>
        <w:t xml:space="preserve"> </w:t>
      </w:r>
      <w:r>
        <w:rPr>
          <w:i/>
        </w:rPr>
        <w:t>assist</w:t>
      </w:r>
      <w:r>
        <w:rPr>
          <w:i/>
          <w:spacing w:val="-5"/>
        </w:rPr>
        <w:t xml:space="preserve"> </w:t>
      </w:r>
      <w:r>
        <w:rPr>
          <w:i/>
        </w:rPr>
        <w:t>with</w:t>
      </w:r>
      <w:r>
        <w:rPr>
          <w:i/>
          <w:spacing w:val="-4"/>
        </w:rPr>
        <w:t xml:space="preserve"> </w:t>
      </w:r>
      <w:r>
        <w:rPr>
          <w:i/>
        </w:rPr>
        <w:t>troubleshooting, problem</w:t>
      </w:r>
      <w:r>
        <w:rPr>
          <w:i/>
          <w:spacing w:val="-3"/>
        </w:rPr>
        <w:t xml:space="preserve"> </w:t>
      </w:r>
      <w:r>
        <w:rPr>
          <w:i/>
        </w:rPr>
        <w:t>solving, improve</w:t>
      </w:r>
      <w:r>
        <w:rPr>
          <w:i/>
          <w:spacing w:val="-6"/>
        </w:rPr>
        <w:t xml:space="preserve"> </w:t>
      </w:r>
      <w:r>
        <w:rPr>
          <w:i/>
        </w:rPr>
        <w:t>monitoring</w:t>
      </w:r>
      <w:r>
        <w:rPr>
          <w:i/>
          <w:spacing w:val="-2"/>
        </w:rPr>
        <w:t xml:space="preserve"> </w:t>
      </w:r>
      <w:r>
        <w:rPr>
          <w:i/>
        </w:rPr>
        <w:t>or</w:t>
      </w:r>
      <w:r>
        <w:rPr>
          <w:i/>
          <w:spacing w:val="-3"/>
        </w:rPr>
        <w:t xml:space="preserve"> </w:t>
      </w:r>
      <w:r>
        <w:rPr>
          <w:i/>
        </w:rPr>
        <w:t>do on-site training with local staff.</w:t>
      </w:r>
    </w:p>
    <w:p w14:paraId="532A5E78" w14:textId="77777777" w:rsidR="000A4E28" w:rsidRDefault="00000000">
      <w:pPr>
        <w:pStyle w:val="ListParagraph"/>
        <w:numPr>
          <w:ilvl w:val="1"/>
          <w:numId w:val="195"/>
        </w:numPr>
        <w:tabs>
          <w:tab w:val="left" w:pos="1953"/>
        </w:tabs>
        <w:spacing w:before="119"/>
        <w:ind w:right="568"/>
        <w:rPr>
          <w:i/>
        </w:rPr>
      </w:pPr>
      <w:r>
        <w:rPr>
          <w:i/>
        </w:rPr>
        <w:t>CAWST WET Centres (Water Expertise and Training Centres) are partner organizations</w:t>
      </w:r>
      <w:r>
        <w:rPr>
          <w:i/>
          <w:spacing w:val="-3"/>
        </w:rPr>
        <w:t xml:space="preserve"> </w:t>
      </w:r>
      <w:r>
        <w:rPr>
          <w:i/>
        </w:rPr>
        <w:t>in</w:t>
      </w:r>
      <w:r>
        <w:rPr>
          <w:i/>
          <w:spacing w:val="-3"/>
        </w:rPr>
        <w:t xml:space="preserve"> </w:t>
      </w:r>
      <w:r>
        <w:rPr>
          <w:i/>
        </w:rPr>
        <w:t>developing</w:t>
      </w:r>
      <w:r>
        <w:rPr>
          <w:i/>
          <w:spacing w:val="-3"/>
        </w:rPr>
        <w:t xml:space="preserve"> </w:t>
      </w:r>
      <w:r>
        <w:rPr>
          <w:i/>
        </w:rPr>
        <w:t>countries</w:t>
      </w:r>
      <w:r>
        <w:rPr>
          <w:i/>
          <w:spacing w:val="-5"/>
        </w:rPr>
        <w:t xml:space="preserve"> </w:t>
      </w:r>
      <w:r>
        <w:rPr>
          <w:i/>
        </w:rPr>
        <w:t>that</w:t>
      </w:r>
      <w:r>
        <w:rPr>
          <w:i/>
          <w:spacing w:val="-6"/>
        </w:rPr>
        <w:t xml:space="preserve"> </w:t>
      </w:r>
      <w:r>
        <w:rPr>
          <w:i/>
        </w:rPr>
        <w:t>work</w:t>
      </w:r>
      <w:r>
        <w:rPr>
          <w:i/>
          <w:spacing w:val="-4"/>
        </w:rPr>
        <w:t xml:space="preserve"> </w:t>
      </w:r>
      <w:r>
        <w:rPr>
          <w:i/>
        </w:rPr>
        <w:t>closely</w:t>
      </w:r>
      <w:r>
        <w:rPr>
          <w:i/>
          <w:spacing w:val="-2"/>
        </w:rPr>
        <w:t xml:space="preserve"> </w:t>
      </w:r>
      <w:r>
        <w:rPr>
          <w:i/>
        </w:rPr>
        <w:t>with</w:t>
      </w:r>
      <w:r>
        <w:rPr>
          <w:i/>
          <w:spacing w:val="-5"/>
        </w:rPr>
        <w:t xml:space="preserve"> </w:t>
      </w:r>
      <w:r>
        <w:rPr>
          <w:i/>
        </w:rPr>
        <w:t>CAWST.</w:t>
      </w:r>
      <w:r>
        <w:rPr>
          <w:i/>
          <w:spacing w:val="-1"/>
        </w:rPr>
        <w:t xml:space="preserve"> </w:t>
      </w:r>
      <w:r>
        <w:rPr>
          <w:i/>
        </w:rPr>
        <w:t>The</w:t>
      </w:r>
      <w:r>
        <w:rPr>
          <w:i/>
          <w:spacing w:val="-7"/>
        </w:rPr>
        <w:t xml:space="preserve"> </w:t>
      </w:r>
      <w:r>
        <w:rPr>
          <w:i/>
        </w:rPr>
        <w:t>goal</w:t>
      </w:r>
      <w:r>
        <w:rPr>
          <w:i/>
          <w:spacing w:val="-4"/>
        </w:rPr>
        <w:t xml:space="preserve"> </w:t>
      </w:r>
      <w:r>
        <w:rPr>
          <w:i/>
        </w:rPr>
        <w:t xml:space="preserve">of the WET Centre program is to build organizations that can provide leadership, training, consulting and technical resources in water, sanitation and hygiene </w:t>
      </w:r>
      <w:r>
        <w:rPr>
          <w:i/>
          <w:spacing w:val="-2"/>
        </w:rPr>
        <w:t>locally.</w:t>
      </w:r>
    </w:p>
    <w:p w14:paraId="1B7710DD" w14:textId="77777777" w:rsidR="000A4E28" w:rsidRDefault="00000000">
      <w:pPr>
        <w:pStyle w:val="ListParagraph"/>
        <w:numPr>
          <w:ilvl w:val="0"/>
          <w:numId w:val="195"/>
        </w:numPr>
        <w:tabs>
          <w:tab w:val="left" w:pos="1598"/>
        </w:tabs>
        <w:spacing w:before="118"/>
        <w:ind w:left="1598" w:hanging="358"/>
      </w:pPr>
      <w:r>
        <w:t>Optional:</w:t>
      </w:r>
      <w:r>
        <w:rPr>
          <w:spacing w:val="-7"/>
        </w:rPr>
        <w:t xml:space="preserve"> </w:t>
      </w:r>
      <w:r>
        <w:t>Play</w:t>
      </w:r>
      <w:r>
        <w:rPr>
          <w:spacing w:val="-8"/>
        </w:rPr>
        <w:t xml:space="preserve"> </w:t>
      </w:r>
      <w:r>
        <w:t>Video:</w:t>
      </w:r>
      <w:r>
        <w:rPr>
          <w:spacing w:val="-5"/>
        </w:rPr>
        <w:t xml:space="preserve"> </w:t>
      </w:r>
      <w:r>
        <w:t>CAWST</w:t>
      </w:r>
      <w:r>
        <w:rPr>
          <w:spacing w:val="-8"/>
        </w:rPr>
        <w:t xml:space="preserve"> </w:t>
      </w:r>
      <w:r>
        <w:t>Animation</w:t>
      </w:r>
      <w:r>
        <w:rPr>
          <w:spacing w:val="-6"/>
        </w:rPr>
        <w:t xml:space="preserve"> </w:t>
      </w:r>
      <w:r>
        <w:t>(Think</w:t>
      </w:r>
      <w:r>
        <w:rPr>
          <w:spacing w:val="-5"/>
        </w:rPr>
        <w:t xml:space="preserve"> </w:t>
      </w:r>
      <w:r>
        <w:rPr>
          <w:spacing w:val="-2"/>
        </w:rPr>
        <w:t>Fast).</w:t>
      </w:r>
    </w:p>
    <w:p w14:paraId="41CEBE02" w14:textId="77777777" w:rsidR="000A4E28" w:rsidRDefault="00000000">
      <w:pPr>
        <w:pStyle w:val="BodyText"/>
        <w:spacing w:before="171"/>
        <w:rPr>
          <w:sz w:val="20"/>
        </w:rPr>
      </w:pPr>
      <w:r>
        <w:rPr>
          <w:noProof/>
        </w:rPr>
        <mc:AlternateContent>
          <mc:Choice Requires="wpg">
            <w:drawing>
              <wp:anchor distT="0" distB="0" distL="0" distR="0" simplePos="0" relativeHeight="251716608" behindDoc="1" locked="0" layoutInCell="1" allowOverlap="1" wp14:anchorId="41A7713A" wp14:editId="4FAFA5EC">
                <wp:simplePos x="0" y="0"/>
                <wp:positionH relativeFrom="page">
                  <wp:posOffset>914400</wp:posOffset>
                </wp:positionH>
                <wp:positionV relativeFrom="paragraph">
                  <wp:posOffset>270357</wp:posOffset>
                </wp:positionV>
                <wp:extent cx="5944870" cy="20955"/>
                <wp:effectExtent l="0" t="0" r="0" b="0"/>
                <wp:wrapTopAndBottom/>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34" name="Graphic 234"/>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235" name="Graphic 235"/>
                        <wps:cNvSpPr/>
                        <wps:spPr>
                          <a:xfrm>
                            <a:off x="304" y="774"/>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36" name="Graphic 236"/>
                        <wps:cNvSpPr/>
                        <wps:spPr>
                          <a:xfrm>
                            <a:off x="5941821"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37" name="Graphic 237"/>
                        <wps:cNvSpPr/>
                        <wps:spPr>
                          <a:xfrm>
                            <a:off x="304" y="774"/>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38" name="Graphic 238"/>
                        <wps:cNvSpPr/>
                        <wps:spPr>
                          <a:xfrm>
                            <a:off x="5941821" y="3810"/>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39" name="Graphic 239"/>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40" name="Graphic 240"/>
                        <wps:cNvSpPr/>
                        <wps:spPr>
                          <a:xfrm>
                            <a:off x="304" y="17525"/>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42D756F" id="Group 233" o:spid="_x0000_s1026" style="position:absolute;margin-left:1in;margin-top:21.3pt;width:468.1pt;height:1.65pt;z-index:-25159987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">
                <v:shape id="Graphic 23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" path="m5943600,l,,,19684r5943600,l5943600,xe" fillcolor="gray" stroked="f">
                  <v:path arrowok="t"/>
                </v:shape>
                <v:shape id="Graphic 235"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" path="m5941428,l3048,,,,,3035r3048,l5941428,3035r,-3035xe" fillcolor="#9f9f9f" stroked="f">
                  <v:path arrowok="t"/>
                </v:shape>
                <v:shape id="Graphic 236"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" path="m3047,l,,,3047r3047,l3047,xe" fillcolor="#e2e2e2" stroked="f">
                  <v:path arrowok="t"/>
                </v:shape>
                <v:shape id="Graphic 237"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" path="m3048,3035l,3035,,16751r3048,l3048,3035xem5944552,r-3035,l5941517,3035r3035,l5944552,xe" fillcolor="#9f9f9f" stroked="f">
                  <v:path arrowok="t"/>
                </v:shape>
                <v:shape id="Graphic 238"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" path="m3047,l,,,13716r3047,l3047,xe" fillcolor="#e2e2e2" stroked="f">
                  <v:path arrowok="t"/>
                </v:shape>
                <v:shape id="Graphic 239"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" path="m3047,l,,,3048r3047,l3047,xe" fillcolor="#9f9f9f" stroked="f">
                  <v:path arrowok="t"/>
                </v:shape>
                <v:shape id="Graphic 240"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" path="m5941428,l3048,,,,,3048r3048,l5941428,3048r,-3048xem5944552,r-3035,l5941517,3048r3035,l5944552,xe" fillcolor="#e2e2e2" stroked="f">
                  <v:path arrowok="t"/>
                </v:shape>
                <w10:wrap type="topAndBottom" anchorx="page"/>
              </v:group>
            </w:pict>
          </mc:Fallback>
        </mc:AlternateContent>
      </w:r>
    </w:p>
    <w:p w14:paraId="335C36C2" w14:textId="77777777" w:rsidR="000A4E28" w:rsidRDefault="00000000">
      <w:pPr>
        <w:pStyle w:val="Heading6"/>
        <w:tabs>
          <w:tab w:val="left" w:pos="8854"/>
        </w:tabs>
        <w:spacing w:before="48"/>
      </w:pPr>
      <w:r>
        <w:rPr>
          <w:spacing w:val="-2"/>
        </w:rPr>
        <w:t>Review</w:t>
      </w:r>
      <w:r>
        <w:tab/>
        <w:t>2</w:t>
      </w:r>
      <w:r>
        <w:rPr>
          <w:spacing w:val="-2"/>
        </w:rPr>
        <w:t xml:space="preserve"> minutes</w:t>
      </w:r>
    </w:p>
    <w:p w14:paraId="73AD76C2" w14:textId="77777777" w:rsidR="000A4E28" w:rsidRDefault="000A4E28">
      <w:pPr>
        <w:pStyle w:val="BodyText"/>
        <w:rPr>
          <w:b/>
        </w:rPr>
      </w:pPr>
    </w:p>
    <w:p w14:paraId="60B1D8DA" w14:textId="77777777" w:rsidR="000A4E28" w:rsidRDefault="00000000">
      <w:pPr>
        <w:pStyle w:val="ListParagraph"/>
        <w:numPr>
          <w:ilvl w:val="0"/>
          <w:numId w:val="194"/>
        </w:numPr>
        <w:tabs>
          <w:tab w:val="left" w:pos="1596"/>
        </w:tabs>
        <w:ind w:left="1596" w:hanging="356"/>
      </w:pPr>
      <w:r>
        <w:rPr>
          <w:noProof/>
        </w:rPr>
        <w:drawing>
          <wp:anchor distT="0" distB="0" distL="0" distR="0" simplePos="0" relativeHeight="251374592" behindDoc="0" locked="0" layoutInCell="1" allowOverlap="1" wp14:anchorId="207D1F22" wp14:editId="7B20315E">
            <wp:simplePos x="0" y="0"/>
            <wp:positionH relativeFrom="page">
              <wp:posOffset>853439</wp:posOffset>
            </wp:positionH>
            <wp:positionV relativeFrom="paragraph">
              <wp:posOffset>-119225</wp:posOffset>
            </wp:positionV>
            <wp:extent cx="437388" cy="428244"/>
            <wp:effectExtent l="0" t="0" r="0" b="0"/>
            <wp:wrapNone/>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38" cstate="print"/>
                    <a:stretch>
                      <a:fillRect/>
                    </a:stretch>
                  </pic:blipFill>
                  <pic:spPr>
                    <a:xfrm>
                      <a:off x="0" y="0"/>
                      <a:ext cx="437388" cy="428244"/>
                    </a:xfrm>
                    <a:prstGeom prst="rect">
                      <a:avLst/>
                    </a:prstGeom>
                  </pic:spPr>
                </pic:pic>
              </a:graphicData>
            </a:graphic>
          </wp:anchor>
        </w:drawing>
      </w:r>
      <w:r>
        <w:t>Ask</w:t>
      </w:r>
      <w:r>
        <w:rPr>
          <w:spacing w:val="-3"/>
        </w:rPr>
        <w:t xml:space="preserve"> </w:t>
      </w:r>
      <w:r>
        <w:t>if</w:t>
      </w:r>
      <w:r>
        <w:rPr>
          <w:spacing w:val="-3"/>
        </w:rPr>
        <w:t xml:space="preserve"> </w:t>
      </w:r>
      <w:r>
        <w:t>there</w:t>
      </w:r>
      <w:r>
        <w:rPr>
          <w:spacing w:val="-5"/>
        </w:rPr>
        <w:t xml:space="preserve"> </w:t>
      </w:r>
      <w:r>
        <w:t>are</w:t>
      </w:r>
      <w:r>
        <w:rPr>
          <w:spacing w:val="-6"/>
        </w:rPr>
        <w:t xml:space="preserve"> </w:t>
      </w:r>
      <w:r>
        <w:t>any</w:t>
      </w:r>
      <w:r>
        <w:rPr>
          <w:spacing w:val="-6"/>
        </w:rPr>
        <w:t xml:space="preserve"> </w:t>
      </w:r>
      <w:r>
        <w:t>thoughts</w:t>
      </w:r>
      <w:r>
        <w:rPr>
          <w:spacing w:val="-3"/>
        </w:rPr>
        <w:t xml:space="preserve"> </w:t>
      </w:r>
      <w:r>
        <w:t>or</w:t>
      </w:r>
      <w:r>
        <w:rPr>
          <w:spacing w:val="-5"/>
        </w:rPr>
        <w:t xml:space="preserve"> </w:t>
      </w:r>
      <w:r>
        <w:t>questions</w:t>
      </w:r>
      <w:r>
        <w:rPr>
          <w:spacing w:val="-3"/>
        </w:rPr>
        <w:t xml:space="preserve"> </w:t>
      </w:r>
      <w:r>
        <w:t>about</w:t>
      </w:r>
      <w:r>
        <w:rPr>
          <w:spacing w:val="-5"/>
        </w:rPr>
        <w:t xml:space="preserve"> </w:t>
      </w:r>
      <w:r>
        <w:t>the</w:t>
      </w:r>
      <w:r>
        <w:rPr>
          <w:spacing w:val="-3"/>
        </w:rPr>
        <w:t xml:space="preserve"> </w:t>
      </w:r>
      <w:r>
        <w:rPr>
          <w:spacing w:val="-2"/>
        </w:rPr>
        <w:t>workshop?</w:t>
      </w:r>
    </w:p>
    <w:p w14:paraId="21D8FE16" w14:textId="77777777" w:rsidR="000A4E28" w:rsidRDefault="00000000">
      <w:pPr>
        <w:pStyle w:val="BodyText"/>
        <w:spacing w:before="171"/>
        <w:rPr>
          <w:sz w:val="20"/>
        </w:rPr>
      </w:pPr>
      <w:r>
        <w:rPr>
          <w:noProof/>
        </w:rPr>
        <mc:AlternateContent>
          <mc:Choice Requires="wpg">
            <w:drawing>
              <wp:anchor distT="0" distB="0" distL="0" distR="0" simplePos="0" relativeHeight="251717632" behindDoc="1" locked="0" layoutInCell="1" allowOverlap="1" wp14:anchorId="1D12D112" wp14:editId="75EB64FF">
                <wp:simplePos x="0" y="0"/>
                <wp:positionH relativeFrom="page">
                  <wp:posOffset>914400</wp:posOffset>
                </wp:positionH>
                <wp:positionV relativeFrom="paragraph">
                  <wp:posOffset>270296</wp:posOffset>
                </wp:positionV>
                <wp:extent cx="5944870" cy="20955"/>
                <wp:effectExtent l="0" t="0" r="0" b="0"/>
                <wp:wrapTopAndBottom/>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43" name="Graphic 243"/>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44" name="Graphic 244"/>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45" name="Graphic 245"/>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46" name="Graphic 246"/>
                        <wps:cNvSpPr/>
                        <wps:spPr>
                          <a:xfrm>
                            <a:off x="304" y="647"/>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47" name="Graphic 247"/>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48" name="Graphic 248"/>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49" name="Graphic 249"/>
                        <wps:cNvSpPr/>
                        <wps:spPr>
                          <a:xfrm>
                            <a:off x="304" y="1741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D449653" id="Group 242" o:spid="_x0000_s1026" style="position:absolute;margin-left:1in;margin-top:21.3pt;width:468.1pt;height:1.65pt;z-index:-25159884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">
                <v:shape id="Graphic 24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" path="m5943600,l,,,19685r5943600,l5943600,xe" fillcolor="gray" stroked="f">
                  <v:path arrowok="t"/>
                </v:shape>
                <v:shape id="Graphic 244"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" path="m5941428,l3048,,,,,3035r3048,l5941428,3035r,-3035xe" fillcolor="#9f9f9f" stroked="f">
                  <v:path arrowok="t"/>
                </v:shape>
                <v:shape id="Graphic 245"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" path="m3047,l,,,3047r3047,l3047,xe" fillcolor="#e2e2e2" stroked="f">
                  <v:path arrowok="t"/>
                </v:shape>
                <v:shape id="Graphic 246"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" path="m3048,3048l,3048,,16751r3048,l3048,3048xem5944552,r-3035,l5941517,3035r3035,l5944552,xe" fillcolor="#9f9f9f" stroked="f">
                  <v:path arrowok="t"/>
                </v:shape>
                <v:shape id="Graphic 247"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" path="m3047,l,,,13715r3047,l3047,xe" fillcolor="#e2e2e2" stroked="f">
                  <v:path arrowok="t"/>
                </v:shape>
                <v:shape id="Graphic 248"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" path="m3047,l,,,3047r3047,l3047,xe" fillcolor="#9f9f9f" stroked="f">
                  <v:path arrowok="t"/>
                </v:shape>
                <v:shape id="Graphic 249" o:spid="_x0000_s1033" style="position:absolute;left:3;top:174;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1C985222" w14:textId="77777777" w:rsidR="000A4E28" w:rsidRDefault="00000000">
      <w:pPr>
        <w:pStyle w:val="Heading6"/>
        <w:spacing w:before="48"/>
      </w:pPr>
      <w:r>
        <w:t>Reflections</w:t>
      </w:r>
      <w:r>
        <w:rPr>
          <w:spacing w:val="-4"/>
        </w:rPr>
        <w:t xml:space="preserve"> </w:t>
      </w:r>
      <w:r>
        <w:t>on</w:t>
      </w:r>
      <w:r>
        <w:rPr>
          <w:spacing w:val="-4"/>
        </w:rPr>
        <w:t xml:space="preserve"> </w:t>
      </w:r>
      <w:r>
        <w:rPr>
          <w:spacing w:val="-2"/>
        </w:rPr>
        <w:t>Lesson</w:t>
      </w:r>
    </w:p>
    <w:p w14:paraId="1A93A86A" w14:textId="77777777" w:rsidR="000A4E28" w:rsidRDefault="000A4E28">
      <w:pPr>
        <w:sectPr w:rsidR="000A4E28">
          <w:pgSz w:w="12240" w:h="15840"/>
          <w:pgMar w:top="940" w:right="960" w:bottom="1200" w:left="920" w:header="710" w:footer="1005" w:gutter="0"/>
          <w:cols w:space="720"/>
        </w:sectPr>
      </w:pPr>
    </w:p>
    <w:p w14:paraId="2DB0979E" w14:textId="77777777" w:rsidR="000A4E28" w:rsidRDefault="00000000">
      <w:pPr>
        <w:pStyle w:val="BodyText"/>
        <w:spacing w:before="97"/>
        <w:rPr>
          <w:b/>
          <w:sz w:val="20"/>
        </w:rPr>
      </w:pPr>
      <w:r>
        <w:rPr>
          <w:noProof/>
        </w:rPr>
        <w:lastRenderedPageBreak/>
        <mc:AlternateContent>
          <mc:Choice Requires="wpg">
            <w:drawing>
              <wp:anchor distT="0" distB="0" distL="0" distR="0" simplePos="0" relativeHeight="251375616" behindDoc="0" locked="0" layoutInCell="1" allowOverlap="1" wp14:anchorId="628E7316" wp14:editId="0DE1F4ED">
                <wp:simplePos x="0" y="0"/>
                <wp:positionH relativeFrom="page">
                  <wp:posOffset>906780</wp:posOffset>
                </wp:positionH>
                <wp:positionV relativeFrom="page">
                  <wp:posOffset>9168383</wp:posOffset>
                </wp:positionV>
                <wp:extent cx="778510" cy="55626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8510" cy="556260"/>
                          <a:chOff x="0" y="0"/>
                          <a:chExt cx="778510" cy="556260"/>
                        </a:xfrm>
                      </wpg:grpSpPr>
                      <pic:pic xmlns:pic="http://schemas.openxmlformats.org/drawingml/2006/picture">
                        <pic:nvPicPr>
                          <pic:cNvPr id="254" name="Image 254"/>
                          <pic:cNvPicPr/>
                        </pic:nvPicPr>
                        <pic:blipFill>
                          <a:blip r:embed="rId51" cstate="print"/>
                          <a:stretch>
                            <a:fillRect/>
                          </a:stretch>
                        </pic:blipFill>
                        <pic:spPr>
                          <a:xfrm>
                            <a:off x="81030" y="142055"/>
                            <a:ext cx="697395" cy="413907"/>
                          </a:xfrm>
                          <a:prstGeom prst="rect">
                            <a:avLst/>
                          </a:prstGeom>
                        </pic:spPr>
                      </pic:pic>
                      <pic:pic xmlns:pic="http://schemas.openxmlformats.org/drawingml/2006/picture">
                        <pic:nvPicPr>
                          <pic:cNvPr id="255" name="Image 255"/>
                          <pic:cNvPicPr/>
                        </pic:nvPicPr>
                        <pic:blipFill>
                          <a:blip r:embed="rId52" cstate="print"/>
                          <a:stretch>
                            <a:fillRect/>
                          </a:stretch>
                        </pic:blipFill>
                        <pic:spPr>
                          <a:xfrm>
                            <a:off x="0" y="0"/>
                            <a:ext cx="446531" cy="394716"/>
                          </a:xfrm>
                          <a:prstGeom prst="rect">
                            <a:avLst/>
                          </a:prstGeom>
                        </pic:spPr>
                      </pic:pic>
                    </wpg:wgp>
                  </a:graphicData>
                </a:graphic>
              </wp:anchor>
            </w:drawing>
          </mc:Choice>
          <mc:Fallback>
            <w:pict>
              <v:group w14:anchorId="042FC7BC" id="Group 253" o:spid="_x0000_s1026" style="position:absolute;margin-left:71.4pt;margin-top:721.9pt;width:61.3pt;height:43.8pt;z-index:251375616;mso-wrap-distance-left:0;mso-wrap-distance-right:0;mso-position-horizontal-relative:page;mso-position-vertical-relative:page" coordsize="7785,55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">
                <v:shape id="Image 254" o:spid="_x0000_s1027" type="#_x0000_t75" style="position:absolute;left:810;top:1420;width:6974;height: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">
                  <v:imagedata r:id="rId53" o:title=""/>
                </v:shape>
                <v:shape id="Image 255" o:spid="_x0000_s1028" type="#_x0000_t75" style="position:absolute;width:4465;height: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">
                  <v:imagedata r:id="rId54" o:title=""/>
                </v:shape>
                <w10:wrap anchorx="page" anchory="page"/>
              </v:group>
            </w:pict>
          </mc:Fallback>
        </mc:AlternateContent>
      </w:r>
    </w:p>
    <w:p w14:paraId="6AB54936" w14:textId="77777777" w:rsidR="000A4E28" w:rsidRDefault="00000000">
      <w:pPr>
        <w:pStyle w:val="BodyText"/>
        <w:ind w:left="520"/>
        <w:rPr>
          <w:sz w:val="20"/>
        </w:rPr>
      </w:pPr>
      <w:r>
        <w:rPr>
          <w:noProof/>
          <w:sz w:val="20"/>
        </w:rPr>
        <mc:AlternateContent>
          <mc:Choice Requires="wpg">
            <w:drawing>
              <wp:inline distT="0" distB="0" distL="0" distR="0" wp14:anchorId="307DEB16" wp14:editId="69B06D4D">
                <wp:extent cx="5958205" cy="433070"/>
                <wp:effectExtent l="0" t="0" r="0" b="5079"/>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257" name="Image 257"/>
                          <pic:cNvPicPr/>
                        </pic:nvPicPr>
                        <pic:blipFill>
                          <a:blip r:embed="rId55" cstate="print"/>
                          <a:stretch>
                            <a:fillRect/>
                          </a:stretch>
                        </pic:blipFill>
                        <pic:spPr>
                          <a:xfrm>
                            <a:off x="4421123" y="0"/>
                            <a:ext cx="409955" cy="425196"/>
                          </a:xfrm>
                          <a:prstGeom prst="rect">
                            <a:avLst/>
                          </a:prstGeom>
                        </pic:spPr>
                      </pic:pic>
                      <wps:wsp>
                        <wps:cNvPr id="258" name="Graphic 258"/>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259" name="Graphic 259"/>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60" name="Graphic 260"/>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61" name="Graphic 261"/>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62" name="Graphic 262"/>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63" name="Graphic 263"/>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64" name="Graphic 264"/>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265" name="Textbox 265"/>
                        <wps:cNvSpPr txBox="1"/>
                        <wps:spPr>
                          <a:xfrm>
                            <a:off x="304" y="117953"/>
                            <a:ext cx="3168015" cy="184150"/>
                          </a:xfrm>
                          <a:prstGeom prst="rect">
                            <a:avLst/>
                          </a:prstGeom>
                        </wps:spPr>
                        <wps:txbx>
                          <w:txbxContent>
                            <w:p w14:paraId="01B6CC2E" w14:textId="77777777" w:rsidR="000A4E28" w:rsidRDefault="00000000">
                              <w:pPr>
                                <w:spacing w:line="290" w:lineRule="exact"/>
                                <w:rPr>
                                  <w:b/>
                                  <w:sz w:val="26"/>
                                </w:rPr>
                              </w:pPr>
                              <w:bookmarkStart w:id="27" w:name="_bookmark26"/>
                              <w:bookmarkEnd w:id="27"/>
                              <w:r>
                                <w:rPr>
                                  <w:b/>
                                  <w:sz w:val="26"/>
                                </w:rPr>
                                <w:t>Lesson</w:t>
                              </w:r>
                              <w:r>
                                <w:rPr>
                                  <w:b/>
                                  <w:spacing w:val="-7"/>
                                  <w:sz w:val="26"/>
                                </w:rPr>
                                <w:t xml:space="preserve"> </w:t>
                              </w:r>
                              <w:r>
                                <w:rPr>
                                  <w:b/>
                                  <w:sz w:val="26"/>
                                </w:rPr>
                                <w:t>Plan</w:t>
                              </w:r>
                              <w:r>
                                <w:rPr>
                                  <w:b/>
                                  <w:spacing w:val="-6"/>
                                  <w:sz w:val="26"/>
                                </w:rPr>
                                <w:t xml:space="preserve"> </w:t>
                              </w:r>
                              <w:r>
                                <w:rPr>
                                  <w:b/>
                                  <w:sz w:val="26"/>
                                </w:rPr>
                                <w:t>2:</w:t>
                              </w:r>
                              <w:r>
                                <w:rPr>
                                  <w:b/>
                                  <w:spacing w:val="-5"/>
                                  <w:sz w:val="26"/>
                                </w:rPr>
                                <w:t xml:space="preserve"> </w:t>
                              </w:r>
                              <w:r>
                                <w:rPr>
                                  <w:b/>
                                  <w:sz w:val="26"/>
                                </w:rPr>
                                <w:t>Talking</w:t>
                              </w:r>
                              <w:r>
                                <w:rPr>
                                  <w:b/>
                                  <w:spacing w:val="-4"/>
                                  <w:sz w:val="26"/>
                                </w:rPr>
                                <w:t xml:space="preserve"> </w:t>
                              </w:r>
                              <w:r>
                                <w:rPr>
                                  <w:b/>
                                  <w:sz w:val="26"/>
                                </w:rPr>
                                <w:t>About</w:t>
                              </w:r>
                              <w:r>
                                <w:rPr>
                                  <w:b/>
                                  <w:spacing w:val="-6"/>
                                  <w:sz w:val="26"/>
                                </w:rPr>
                                <w:t xml:space="preserve"> </w:t>
                              </w:r>
                              <w:r>
                                <w:rPr>
                                  <w:b/>
                                  <w:spacing w:val="-2"/>
                                  <w:sz w:val="26"/>
                                </w:rPr>
                                <w:t>Sanitation</w:t>
                              </w:r>
                            </w:p>
                          </w:txbxContent>
                        </wps:txbx>
                        <wps:bodyPr wrap="square" lIns="0" tIns="0" rIns="0" bIns="0" rtlCol="0">
                          <a:noAutofit/>
                        </wps:bodyPr>
                      </wps:wsp>
                      <wps:wsp>
                        <wps:cNvPr id="266" name="Textbox 266"/>
                        <wps:cNvSpPr txBox="1"/>
                        <wps:spPr>
                          <a:xfrm>
                            <a:off x="4880736" y="140027"/>
                            <a:ext cx="1076960" cy="156845"/>
                          </a:xfrm>
                          <a:prstGeom prst="rect">
                            <a:avLst/>
                          </a:prstGeom>
                        </wps:spPr>
                        <wps:txbx>
                          <w:txbxContent>
                            <w:p w14:paraId="5A772C06" w14:textId="77777777" w:rsidR="000A4E28" w:rsidRDefault="00000000">
                              <w:pPr>
                                <w:spacing w:line="247" w:lineRule="exact"/>
                                <w:rPr>
                                  <w:b/>
                                </w:rPr>
                              </w:pPr>
                              <w:r>
                                <w:rPr>
                                  <w:b/>
                                </w:rPr>
                                <w:t>15</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307DEB16" id="Group 256" o:spid="_x0000_s1037"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">
                <v:shape id="Image 257" o:spid="_x0000_s1038"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">
                  <v:imagedata r:id="rId56" o:title=""/>
                </v:shape>
                <v:shape id="Graphic 258" o:spid="_x0000_s1039"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" path="m5943600,l,,,20320r5943600,l5943600,xe" fillcolor="gray" stroked="f">
                  <v:path arrowok="t"/>
                </v:shape>
                <v:shape id="Graphic 259" o:spid="_x0000_s1040"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" path="m5941428,l3048,,,,,3048r3048,l5941428,3048r,-3048xe" fillcolor="#9f9f9f" stroked="f">
                  <v:path arrowok="t"/>
                </v:shape>
                <v:shape id="Graphic 260" o:spid="_x0000_s1041"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" path="m3047,l,,,3048r3047,l3047,xe" fillcolor="#e2e2e2" stroked="f">
                  <v:path arrowok="t"/>
                </v:shape>
                <v:shape id="Graphic 261" o:spid="_x0000_s1042"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" path="m3048,3048l,3048,,16764r3048,l3048,3048xem5944552,r-3035,l5941517,3048r3035,l5944552,xe" fillcolor="#9f9f9f" stroked="f">
                  <v:path arrowok="t"/>
                </v:shape>
                <v:shape id="Graphic 262" o:spid="_x0000_s1043"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" path="m3047,l,,,13716r3047,l3047,xe" fillcolor="#e2e2e2" stroked="f">
                  <v:path arrowok="t"/>
                </v:shape>
                <v:shape id="Graphic 263" o:spid="_x0000_s1044"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" path="m3047,l,,,3048r3047,l3047,xe" fillcolor="#9f9f9f" stroked="f">
                  <v:path arrowok="t"/>
                </v:shape>
                <v:shape id="Graphic 264" o:spid="_x0000_s1045"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" path="m5941428,l3048,,,,,3048r3048,l5941428,3048r,-3048xem5944552,r-3035,l5941517,3048r3035,l5944552,xe" fillcolor="#e2e2e2" stroked="f">
                  <v:path arrowok="t"/>
                </v:shape>
                <v:shape id="Textbox 265" o:spid="_x0000_s1046" type="#_x0000_t202" style="position:absolute;left:3;top:1179;width:31680;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01B6CC2E" w14:textId="77777777" w:rsidR="000A4E28" w:rsidRDefault="00000000">
                        <w:pPr>
                          <w:spacing w:line="290" w:lineRule="exact"/>
                          <w:rPr>
                            <w:b/>
                            <w:sz w:val="26"/>
                          </w:rPr>
                        </w:pPr>
                        <w:bookmarkStart w:id="28" w:name="_bookmark26"/>
                        <w:bookmarkEnd w:id="28"/>
                        <w:r>
                          <w:rPr>
                            <w:b/>
                            <w:sz w:val="26"/>
                          </w:rPr>
                          <w:t>Lesson</w:t>
                        </w:r>
                        <w:r>
                          <w:rPr>
                            <w:b/>
                            <w:spacing w:val="-7"/>
                            <w:sz w:val="26"/>
                          </w:rPr>
                          <w:t xml:space="preserve"> </w:t>
                        </w:r>
                        <w:r>
                          <w:rPr>
                            <w:b/>
                            <w:sz w:val="26"/>
                          </w:rPr>
                          <w:t>Plan</w:t>
                        </w:r>
                        <w:r>
                          <w:rPr>
                            <w:b/>
                            <w:spacing w:val="-6"/>
                            <w:sz w:val="26"/>
                          </w:rPr>
                          <w:t xml:space="preserve"> </w:t>
                        </w:r>
                        <w:r>
                          <w:rPr>
                            <w:b/>
                            <w:sz w:val="26"/>
                          </w:rPr>
                          <w:t>2:</w:t>
                        </w:r>
                        <w:r>
                          <w:rPr>
                            <w:b/>
                            <w:spacing w:val="-5"/>
                            <w:sz w:val="26"/>
                          </w:rPr>
                          <w:t xml:space="preserve"> </w:t>
                        </w:r>
                        <w:r>
                          <w:rPr>
                            <w:b/>
                            <w:sz w:val="26"/>
                          </w:rPr>
                          <w:t>Talking</w:t>
                        </w:r>
                        <w:r>
                          <w:rPr>
                            <w:b/>
                            <w:spacing w:val="-4"/>
                            <w:sz w:val="26"/>
                          </w:rPr>
                          <w:t xml:space="preserve"> </w:t>
                        </w:r>
                        <w:r>
                          <w:rPr>
                            <w:b/>
                            <w:sz w:val="26"/>
                          </w:rPr>
                          <w:t>About</w:t>
                        </w:r>
                        <w:r>
                          <w:rPr>
                            <w:b/>
                            <w:spacing w:val="-6"/>
                            <w:sz w:val="26"/>
                          </w:rPr>
                          <w:t xml:space="preserve"> </w:t>
                        </w:r>
                        <w:r>
                          <w:rPr>
                            <w:b/>
                            <w:spacing w:val="-2"/>
                            <w:sz w:val="26"/>
                          </w:rPr>
                          <w:t>Sanitation</w:t>
                        </w:r>
                      </w:p>
                    </w:txbxContent>
                  </v:textbox>
                </v:shape>
                <v:shape id="Textbox 266" o:spid="_x0000_s1047"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5A772C06" w14:textId="77777777" w:rsidR="000A4E28" w:rsidRDefault="00000000">
                        <w:pPr>
                          <w:spacing w:line="247" w:lineRule="exact"/>
                          <w:rPr>
                            <w:b/>
                          </w:rPr>
                        </w:pPr>
                        <w:r>
                          <w:rPr>
                            <w:b/>
                          </w:rPr>
                          <w:t>15</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47C67B07" w14:textId="77777777" w:rsidR="000A4E28" w:rsidRDefault="00000000">
      <w:pPr>
        <w:spacing w:before="12"/>
        <w:ind w:left="520"/>
        <w:rPr>
          <w:b/>
        </w:rPr>
      </w:pPr>
      <w:r>
        <w:rPr>
          <w:b/>
        </w:rPr>
        <w:t>Lesson</w:t>
      </w:r>
      <w:r>
        <w:rPr>
          <w:b/>
          <w:spacing w:val="-2"/>
        </w:rPr>
        <w:t xml:space="preserve"> Description</w:t>
      </w:r>
    </w:p>
    <w:p w14:paraId="246A904A" w14:textId="77777777" w:rsidR="000A4E28" w:rsidRDefault="000A4E28">
      <w:pPr>
        <w:pStyle w:val="BodyText"/>
        <w:spacing w:before="3"/>
        <w:rPr>
          <w:b/>
        </w:rPr>
      </w:pPr>
    </w:p>
    <w:p w14:paraId="272E2B12" w14:textId="77777777" w:rsidR="000A4E28" w:rsidRDefault="00000000">
      <w:pPr>
        <w:pStyle w:val="BodyText"/>
        <w:ind w:left="1514" w:right="496"/>
      </w:pPr>
      <w:r>
        <w:rPr>
          <w:noProof/>
        </w:rPr>
        <w:drawing>
          <wp:anchor distT="0" distB="0" distL="0" distR="0" simplePos="0" relativeHeight="251380736" behindDoc="0" locked="0" layoutInCell="1" allowOverlap="1" wp14:anchorId="305E19A9" wp14:editId="250B3772">
            <wp:simplePos x="0" y="0"/>
            <wp:positionH relativeFrom="page">
              <wp:posOffset>1010097</wp:posOffset>
            </wp:positionH>
            <wp:positionV relativeFrom="paragraph">
              <wp:posOffset>-61736</wp:posOffset>
            </wp:positionV>
            <wp:extent cx="386950" cy="526291"/>
            <wp:effectExtent l="0" t="0" r="0" b="0"/>
            <wp:wrapNone/>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43" cstate="print"/>
                    <a:stretch>
                      <a:fillRect/>
                    </a:stretch>
                  </pic:blipFill>
                  <pic:spPr>
                    <a:xfrm>
                      <a:off x="0" y="0"/>
                      <a:ext cx="386950" cy="526291"/>
                    </a:xfrm>
                    <a:prstGeom prst="rect">
                      <a:avLst/>
                    </a:prstGeom>
                  </pic:spPr>
                </pic:pic>
              </a:graphicData>
            </a:graphic>
          </wp:anchor>
        </w:drawing>
      </w:r>
      <w:r>
        <w:t>This lesson is extremely important to get the participants to easily talk about feces, urine and defecation for the rest of the workshop. People are often uncomfortable saying words related to feces or defecation. In some cultures, women and men may not feel comfortable talking about this topic together. One of the best ways to create an</w:t>
      </w:r>
      <w:r>
        <w:rPr>
          <w:spacing w:val="-3"/>
        </w:rPr>
        <w:t xml:space="preserve"> </w:t>
      </w:r>
      <w:r>
        <w:t>atmosphere</w:t>
      </w:r>
      <w:r>
        <w:rPr>
          <w:spacing w:val="-5"/>
        </w:rPr>
        <w:t xml:space="preserve"> </w:t>
      </w:r>
      <w:r>
        <w:t>of</w:t>
      </w:r>
      <w:r>
        <w:rPr>
          <w:spacing w:val="-1"/>
        </w:rPr>
        <w:t xml:space="preserve"> </w:t>
      </w:r>
      <w:r>
        <w:t>comfort</w:t>
      </w:r>
      <w:r>
        <w:rPr>
          <w:spacing w:val="-1"/>
        </w:rPr>
        <w:t xml:space="preserve"> </w:t>
      </w:r>
      <w:r>
        <w:t>is</w:t>
      </w:r>
      <w:r>
        <w:rPr>
          <w:spacing w:val="-5"/>
        </w:rPr>
        <w:t xml:space="preserve"> </w:t>
      </w:r>
      <w:r>
        <w:t>to</w:t>
      </w:r>
      <w:r>
        <w:rPr>
          <w:spacing w:val="-5"/>
        </w:rPr>
        <w:t xml:space="preserve"> </w:t>
      </w:r>
      <w:r>
        <w:t>make</w:t>
      </w:r>
      <w:r>
        <w:rPr>
          <w:spacing w:val="-5"/>
        </w:rPr>
        <w:t xml:space="preserve"> </w:t>
      </w:r>
      <w:r>
        <w:t>people</w:t>
      </w:r>
      <w:r>
        <w:rPr>
          <w:spacing w:val="-3"/>
        </w:rPr>
        <w:t xml:space="preserve"> </w:t>
      </w:r>
      <w:r>
        <w:t>laugh.</w:t>
      </w:r>
      <w:r>
        <w:rPr>
          <w:spacing w:val="-1"/>
        </w:rPr>
        <w:t xml:space="preserve"> </w:t>
      </w:r>
      <w:r>
        <w:t>Make</w:t>
      </w:r>
      <w:r>
        <w:rPr>
          <w:spacing w:val="-5"/>
        </w:rPr>
        <w:t xml:space="preserve"> </w:t>
      </w:r>
      <w:r>
        <w:t>jokes</w:t>
      </w:r>
      <w:r>
        <w:rPr>
          <w:spacing w:val="-5"/>
        </w:rPr>
        <w:t xml:space="preserve"> </w:t>
      </w:r>
      <w:r>
        <w:t>with</w:t>
      </w:r>
      <w:r>
        <w:rPr>
          <w:spacing w:val="-3"/>
        </w:rPr>
        <w:t xml:space="preserve"> </w:t>
      </w:r>
      <w:r>
        <w:t>the</w:t>
      </w:r>
      <w:r>
        <w:rPr>
          <w:spacing w:val="-5"/>
        </w:rPr>
        <w:t xml:space="preserve"> </w:t>
      </w:r>
      <w:r>
        <w:t>words,</w:t>
      </w:r>
      <w:r>
        <w:rPr>
          <w:spacing w:val="-4"/>
        </w:rPr>
        <w:t xml:space="preserve"> </w:t>
      </w:r>
      <w:r>
        <w:t>laugh and talk about the subject with confidence.</w:t>
      </w:r>
    </w:p>
    <w:p w14:paraId="31371041" w14:textId="77777777" w:rsidR="000A4E28" w:rsidRDefault="00000000">
      <w:pPr>
        <w:pStyle w:val="BodyText"/>
        <w:spacing w:before="52"/>
        <w:rPr>
          <w:sz w:val="20"/>
        </w:rPr>
      </w:pPr>
      <w:r>
        <w:rPr>
          <w:noProof/>
        </w:rPr>
        <w:drawing>
          <wp:anchor distT="0" distB="0" distL="0" distR="0" simplePos="0" relativeHeight="251718656" behindDoc="1" locked="0" layoutInCell="1" allowOverlap="1" wp14:anchorId="3A5ADC18" wp14:editId="4ABA49BA">
            <wp:simplePos x="0" y="0"/>
            <wp:positionH relativeFrom="page">
              <wp:posOffset>914400</wp:posOffset>
            </wp:positionH>
            <wp:positionV relativeFrom="paragraph">
              <wp:posOffset>194419</wp:posOffset>
            </wp:positionV>
            <wp:extent cx="5923161" cy="19621"/>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57" cstate="print"/>
                    <a:stretch>
                      <a:fillRect/>
                    </a:stretch>
                  </pic:blipFill>
                  <pic:spPr>
                    <a:xfrm>
                      <a:off x="0" y="0"/>
                      <a:ext cx="5923161" cy="19621"/>
                    </a:xfrm>
                    <a:prstGeom prst="rect">
                      <a:avLst/>
                    </a:prstGeom>
                  </pic:spPr>
                </pic:pic>
              </a:graphicData>
            </a:graphic>
          </wp:anchor>
        </w:drawing>
      </w:r>
    </w:p>
    <w:p w14:paraId="287768BA" w14:textId="77777777" w:rsidR="000A4E28" w:rsidRDefault="00000000">
      <w:pPr>
        <w:pStyle w:val="Heading6"/>
        <w:spacing w:before="47"/>
      </w:pPr>
      <w:r>
        <w:t>Learning</w:t>
      </w:r>
      <w:r>
        <w:rPr>
          <w:spacing w:val="-3"/>
        </w:rPr>
        <w:t xml:space="preserve"> </w:t>
      </w:r>
      <w:r>
        <w:rPr>
          <w:spacing w:val="-2"/>
        </w:rPr>
        <w:t>Outcomes</w:t>
      </w:r>
    </w:p>
    <w:p w14:paraId="07F97C9E" w14:textId="77777777" w:rsidR="000A4E28" w:rsidRDefault="000A4E28">
      <w:pPr>
        <w:pStyle w:val="BodyText"/>
        <w:rPr>
          <w:b/>
        </w:rPr>
      </w:pPr>
    </w:p>
    <w:p w14:paraId="092E7319" w14:textId="77777777" w:rsidR="000A4E28" w:rsidRDefault="00000000">
      <w:pPr>
        <w:pStyle w:val="BodyText"/>
        <w:ind w:left="1240"/>
      </w:pPr>
      <w:r>
        <w:rPr>
          <w:noProof/>
        </w:rPr>
        <w:drawing>
          <wp:anchor distT="0" distB="0" distL="0" distR="0" simplePos="0" relativeHeight="251376640" behindDoc="0" locked="0" layoutInCell="1" allowOverlap="1" wp14:anchorId="67AB4992" wp14:editId="3132608C">
            <wp:simplePos x="0" y="0"/>
            <wp:positionH relativeFrom="page">
              <wp:posOffset>877824</wp:posOffset>
            </wp:positionH>
            <wp:positionV relativeFrom="paragraph">
              <wp:posOffset>78830</wp:posOffset>
            </wp:positionV>
            <wp:extent cx="498348" cy="486155"/>
            <wp:effectExtent l="0" t="0" r="0" b="0"/>
            <wp:wrapNone/>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5"/>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3"/>
        </w:rPr>
        <w:t xml:space="preserve"> </w:t>
      </w:r>
      <w:r>
        <w:rPr>
          <w:spacing w:val="-5"/>
        </w:rPr>
        <w:t>to:</w:t>
      </w:r>
    </w:p>
    <w:p w14:paraId="56023450" w14:textId="77777777" w:rsidR="000A4E28" w:rsidRDefault="00000000">
      <w:pPr>
        <w:pStyle w:val="ListParagraph"/>
        <w:numPr>
          <w:ilvl w:val="0"/>
          <w:numId w:val="193"/>
        </w:numPr>
        <w:tabs>
          <w:tab w:val="left" w:pos="1596"/>
          <w:tab w:val="left" w:pos="1598"/>
        </w:tabs>
        <w:spacing w:before="126"/>
        <w:ind w:right="1179"/>
      </w:pPr>
      <w:r>
        <w:t>Discuss</w:t>
      </w:r>
      <w:r>
        <w:rPr>
          <w:spacing w:val="-4"/>
        </w:rPr>
        <w:t xml:space="preserve"> </w:t>
      </w:r>
      <w:r>
        <w:t>the</w:t>
      </w:r>
      <w:r>
        <w:rPr>
          <w:spacing w:val="-6"/>
        </w:rPr>
        <w:t xml:space="preserve"> </w:t>
      </w:r>
      <w:r>
        <w:t>personal</w:t>
      </w:r>
      <w:r>
        <w:rPr>
          <w:spacing w:val="-7"/>
        </w:rPr>
        <w:t xml:space="preserve"> </w:t>
      </w:r>
      <w:r>
        <w:t>and</w:t>
      </w:r>
      <w:r>
        <w:rPr>
          <w:spacing w:val="-4"/>
        </w:rPr>
        <w:t xml:space="preserve"> </w:t>
      </w:r>
      <w:r>
        <w:t>sensitive</w:t>
      </w:r>
      <w:r>
        <w:rPr>
          <w:spacing w:val="-4"/>
        </w:rPr>
        <w:t xml:space="preserve"> </w:t>
      </w:r>
      <w:r>
        <w:t>nature</w:t>
      </w:r>
      <w:r>
        <w:rPr>
          <w:spacing w:val="-6"/>
        </w:rPr>
        <w:t xml:space="preserve"> </w:t>
      </w:r>
      <w:r>
        <w:t>of</w:t>
      </w:r>
      <w:r>
        <w:rPr>
          <w:spacing w:val="-2"/>
        </w:rPr>
        <w:t xml:space="preserve"> </w:t>
      </w:r>
      <w:r>
        <w:t>sanitation,</w:t>
      </w:r>
      <w:r>
        <w:rPr>
          <w:spacing w:val="-5"/>
        </w:rPr>
        <w:t xml:space="preserve"> </w:t>
      </w:r>
      <w:r>
        <w:t>particularly</w:t>
      </w:r>
      <w:r>
        <w:rPr>
          <w:spacing w:val="-6"/>
        </w:rPr>
        <w:t xml:space="preserve"> </w:t>
      </w:r>
      <w:r>
        <w:t>defecation practices and the implications for sanitation projects.</w:t>
      </w:r>
    </w:p>
    <w:p w14:paraId="2D9DBDAD" w14:textId="77777777" w:rsidR="000A4E28" w:rsidRDefault="000A4E28">
      <w:pPr>
        <w:pStyle w:val="BodyText"/>
        <w:rPr>
          <w:sz w:val="20"/>
        </w:rPr>
      </w:pPr>
    </w:p>
    <w:p w14:paraId="17825CCF" w14:textId="77777777" w:rsidR="000A4E28" w:rsidRDefault="00000000">
      <w:pPr>
        <w:pStyle w:val="BodyText"/>
        <w:spacing w:before="61"/>
        <w:rPr>
          <w:sz w:val="20"/>
        </w:rPr>
      </w:pPr>
      <w:r>
        <w:rPr>
          <w:noProof/>
        </w:rPr>
        <mc:AlternateContent>
          <mc:Choice Requires="wpg">
            <w:drawing>
              <wp:anchor distT="0" distB="0" distL="0" distR="0" simplePos="0" relativeHeight="251719680" behindDoc="1" locked="0" layoutInCell="1" allowOverlap="1" wp14:anchorId="74AEB405" wp14:editId="6D3D29DC">
                <wp:simplePos x="0" y="0"/>
                <wp:positionH relativeFrom="page">
                  <wp:posOffset>914400</wp:posOffset>
                </wp:positionH>
                <wp:positionV relativeFrom="paragraph">
                  <wp:posOffset>200169</wp:posOffset>
                </wp:positionV>
                <wp:extent cx="5944870" cy="20320"/>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71" name="Graphic 27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72" name="Graphic 272"/>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73" name="Graphic 273"/>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74" name="Graphic 274"/>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75" name="Graphic 275"/>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76" name="Graphic 276"/>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77" name="Graphic 277"/>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769EE98" id="Group 270" o:spid="_x0000_s1026" style="position:absolute;margin-left:1in;margin-top:15.75pt;width:468.1pt;height:1.6pt;z-index:-25159680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">
                <v:shape id="Graphic 27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" path="m5943600,l,,,19685r5943600,l5943600,xe" fillcolor="gray" stroked="f">
                  <v:path arrowok="t"/>
                </v:shape>
                <v:shape id="Graphic 272"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" path="m5941428,l3048,,,,,3035r3048,l5941428,3035r,-3035xe" fillcolor="#9f9f9f" stroked="f">
                  <v:path arrowok="t"/>
                </v:shape>
                <v:shape id="Graphic 273"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" path="m3047,l,,,3047r3047,l3047,xe" fillcolor="#e2e2e2" stroked="f">
                  <v:path arrowok="t"/>
                </v:shape>
                <v:shape id="Graphic 274"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" path="m3048,3035l,3035,,16751r3048,l3048,3035xem5944552,r-3035,l5941517,3035r3035,l5944552,xe" fillcolor="#9f9f9f" stroked="f">
                  <v:path arrowok="t"/>
                </v:shape>
                <v:shape id="Graphic 275"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" path="m3047,l,,,13715r3047,l3047,xe" fillcolor="#e2e2e2" stroked="f">
                  <v:path arrowok="t"/>
                </v:shape>
                <v:shape id="Graphic 276"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" path="m3047,l,,,3047r3047,l3047,xe" fillcolor="#9f9f9f" stroked="f">
                  <v:path arrowok="t"/>
                </v:shape>
                <v:shape id="Graphic 277"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7F2F2532" w14:textId="77777777" w:rsidR="000A4E28" w:rsidRDefault="00000000">
      <w:pPr>
        <w:pStyle w:val="Heading6"/>
        <w:spacing w:before="48"/>
      </w:pPr>
      <w:r>
        <w:rPr>
          <w:spacing w:val="-2"/>
        </w:rPr>
        <w:t>Materials</w:t>
      </w:r>
    </w:p>
    <w:p w14:paraId="4EB2F19D" w14:textId="77777777" w:rsidR="000A4E28" w:rsidRDefault="000A4E28">
      <w:pPr>
        <w:pStyle w:val="BodyText"/>
        <w:spacing w:before="2"/>
        <w:rPr>
          <w:b/>
        </w:rPr>
      </w:pPr>
    </w:p>
    <w:p w14:paraId="41EBF704" w14:textId="77777777" w:rsidR="000A4E28" w:rsidRDefault="00000000">
      <w:pPr>
        <w:pStyle w:val="ListParagraph"/>
        <w:numPr>
          <w:ilvl w:val="1"/>
          <w:numId w:val="193"/>
        </w:numPr>
        <w:tabs>
          <w:tab w:val="left" w:pos="1672"/>
        </w:tabs>
        <w:spacing w:before="1" w:line="252" w:lineRule="exact"/>
      </w:pPr>
      <w:r>
        <w:rPr>
          <w:noProof/>
        </w:rPr>
        <w:drawing>
          <wp:anchor distT="0" distB="0" distL="0" distR="0" simplePos="0" relativeHeight="251377664" behindDoc="0" locked="0" layoutInCell="1" allowOverlap="1" wp14:anchorId="5E7BDB79" wp14:editId="509FA937">
            <wp:simplePos x="0" y="0"/>
            <wp:positionH relativeFrom="page">
              <wp:posOffset>896995</wp:posOffset>
            </wp:positionH>
            <wp:positionV relativeFrom="paragraph">
              <wp:posOffset>-4754</wp:posOffset>
            </wp:positionV>
            <wp:extent cx="432867" cy="380750"/>
            <wp:effectExtent l="0" t="0" r="0" b="0"/>
            <wp:wrapNone/>
            <wp:docPr id="278" name="Image 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14702C46" w14:textId="77777777" w:rsidR="000A4E28" w:rsidRDefault="00000000">
      <w:pPr>
        <w:pStyle w:val="ListParagraph"/>
        <w:numPr>
          <w:ilvl w:val="1"/>
          <w:numId w:val="193"/>
        </w:numPr>
        <w:tabs>
          <w:tab w:val="left" w:pos="1672"/>
        </w:tabs>
        <w:spacing w:line="252" w:lineRule="exact"/>
      </w:pPr>
      <w:r>
        <w:rPr>
          <w:spacing w:val="-4"/>
        </w:rPr>
        <w:t>Tape</w:t>
      </w:r>
    </w:p>
    <w:p w14:paraId="2E5F2869" w14:textId="77777777" w:rsidR="000A4E28" w:rsidRDefault="00000000">
      <w:pPr>
        <w:pStyle w:val="ListParagraph"/>
        <w:numPr>
          <w:ilvl w:val="1"/>
          <w:numId w:val="193"/>
        </w:numPr>
        <w:tabs>
          <w:tab w:val="left" w:pos="1672"/>
        </w:tabs>
        <w:spacing w:line="252" w:lineRule="exact"/>
      </w:pPr>
      <w:r>
        <w:rPr>
          <w:spacing w:val="-2"/>
        </w:rPr>
        <w:t>Markers</w:t>
      </w:r>
    </w:p>
    <w:p w14:paraId="139E19B7" w14:textId="77777777" w:rsidR="000A4E28" w:rsidRDefault="00000000">
      <w:pPr>
        <w:pStyle w:val="BodyText"/>
        <w:spacing w:before="171"/>
        <w:rPr>
          <w:sz w:val="20"/>
        </w:rPr>
      </w:pPr>
      <w:r>
        <w:rPr>
          <w:noProof/>
        </w:rPr>
        <mc:AlternateContent>
          <mc:Choice Requires="wpg">
            <w:drawing>
              <wp:anchor distT="0" distB="0" distL="0" distR="0" simplePos="0" relativeHeight="251720704" behindDoc="1" locked="0" layoutInCell="1" allowOverlap="1" wp14:anchorId="182B9147" wp14:editId="5A7112A7">
                <wp:simplePos x="0" y="0"/>
                <wp:positionH relativeFrom="page">
                  <wp:posOffset>914400</wp:posOffset>
                </wp:positionH>
                <wp:positionV relativeFrom="paragraph">
                  <wp:posOffset>270042</wp:posOffset>
                </wp:positionV>
                <wp:extent cx="5944870" cy="20955"/>
                <wp:effectExtent l="0" t="0" r="0" b="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80" name="Graphic 280"/>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81" name="Graphic 281"/>
                        <wps:cNvSpPr/>
                        <wps:spPr>
                          <a:xfrm>
                            <a:off x="304" y="76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82" name="Graphic 282"/>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83" name="Graphic 283"/>
                        <wps:cNvSpPr/>
                        <wps:spPr>
                          <a:xfrm>
                            <a:off x="304" y="761"/>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84" name="Graphic 284"/>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85" name="Graphic 285"/>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86" name="Graphic 286"/>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2137C95" id="Group 279" o:spid="_x0000_s1026" style="position:absolute;margin-left:1in;margin-top:21.25pt;width:468.1pt;height:1.65pt;z-index:-25159577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">
                <v:shape id="Graphic 28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" path="m5943600,l,,,19685r5943600,l5943600,xe" fillcolor="gray" stroked="f">
                  <v:path arrowok="t"/>
                </v:shape>
                <v:shape id="Graphic 281"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" path="m5941428,l3048,,,,,3048r3048,l5941428,3048r,-3048xe" fillcolor="#9f9f9f" stroked="f">
                  <v:path arrowok="t"/>
                </v:shape>
                <v:shape id="Graphic 282"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" path="m3047,l,,,3048r3047,l3047,xe" fillcolor="#e2e2e2" stroked="f">
                  <v:path arrowok="t"/>
                </v:shape>
                <v:shape id="Graphic 283"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" path="m3048,3048l,3048,,16764r3048,l3048,3048xem5944552,r-3035,l5941517,3048r3035,l5944552,xe" fillcolor="#9f9f9f" stroked="f">
                  <v:path arrowok="t"/>
                </v:shape>
                <v:shape id="Graphic 284"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" path="m3047,l,,,13715r3047,l3047,xe" fillcolor="#e2e2e2" stroked="f">
                  <v:path arrowok="t"/>
                </v:shape>
                <v:shape id="Graphic 285"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" path="m3047,l,,,3047r3047,l3047,xe" fillcolor="#9f9f9f" stroked="f">
                  <v:path arrowok="t"/>
                </v:shape>
                <v:shape id="Graphic 286"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334D4597" w14:textId="77777777" w:rsidR="000A4E28" w:rsidRDefault="00000000">
      <w:pPr>
        <w:pStyle w:val="Heading6"/>
        <w:spacing w:before="48"/>
      </w:pPr>
      <w:r>
        <w:rPr>
          <w:spacing w:val="-2"/>
        </w:rPr>
        <w:t>Preparation</w:t>
      </w:r>
    </w:p>
    <w:p w14:paraId="36738FF7" w14:textId="77777777" w:rsidR="000A4E28" w:rsidRDefault="000A4E28">
      <w:pPr>
        <w:pStyle w:val="BodyText"/>
        <w:rPr>
          <w:b/>
        </w:rPr>
      </w:pPr>
    </w:p>
    <w:p w14:paraId="0A66D5F8" w14:textId="77777777" w:rsidR="000A4E28" w:rsidRDefault="00000000">
      <w:pPr>
        <w:pStyle w:val="ListParagraph"/>
        <w:numPr>
          <w:ilvl w:val="1"/>
          <w:numId w:val="193"/>
        </w:numPr>
        <w:tabs>
          <w:tab w:val="left" w:pos="1672"/>
        </w:tabs>
      </w:pPr>
      <w:r>
        <w:rPr>
          <w:noProof/>
        </w:rPr>
        <w:drawing>
          <wp:anchor distT="0" distB="0" distL="0" distR="0" simplePos="0" relativeHeight="251378688" behindDoc="0" locked="0" layoutInCell="1" allowOverlap="1" wp14:anchorId="3EE583E8" wp14:editId="06024310">
            <wp:simplePos x="0" y="0"/>
            <wp:positionH relativeFrom="page">
              <wp:posOffset>913529</wp:posOffset>
            </wp:positionH>
            <wp:positionV relativeFrom="paragraph">
              <wp:posOffset>-19331</wp:posOffset>
            </wp:positionV>
            <wp:extent cx="447925" cy="463296"/>
            <wp:effectExtent l="0" t="0" r="0" b="0"/>
            <wp:wrapNone/>
            <wp:docPr id="287" name="Image 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pic:cNvPicPr/>
                  </pic:nvPicPr>
                  <pic:blipFill>
                    <a:blip r:embed="rId34" cstate="print"/>
                    <a:stretch>
                      <a:fillRect/>
                    </a:stretch>
                  </pic:blipFill>
                  <pic:spPr>
                    <a:xfrm>
                      <a:off x="0" y="0"/>
                      <a:ext cx="447925" cy="463296"/>
                    </a:xfrm>
                    <a:prstGeom prst="rect">
                      <a:avLst/>
                    </a:prstGeom>
                  </pic:spPr>
                </pic:pic>
              </a:graphicData>
            </a:graphic>
          </wp:anchor>
        </w:drawing>
      </w:r>
      <w:r>
        <w:t>Write</w:t>
      </w:r>
      <w:r>
        <w:rPr>
          <w:spacing w:val="-8"/>
        </w:rPr>
        <w:t xml:space="preserve"> </w:t>
      </w:r>
      <w:r>
        <w:t>the</w:t>
      </w:r>
      <w:r>
        <w:rPr>
          <w:spacing w:val="-6"/>
        </w:rPr>
        <w:t xml:space="preserve"> </w:t>
      </w:r>
      <w:r>
        <w:t>heading</w:t>
      </w:r>
      <w:r>
        <w:rPr>
          <w:spacing w:val="-3"/>
        </w:rPr>
        <w:t xml:space="preserve"> </w:t>
      </w:r>
      <w:r>
        <w:t>“</w:t>
      </w:r>
      <w:r>
        <w:rPr>
          <w:i/>
        </w:rPr>
        <w:t>Feces”</w:t>
      </w:r>
      <w:r>
        <w:rPr>
          <w:i/>
          <w:spacing w:val="-9"/>
        </w:rPr>
        <w:t xml:space="preserve"> </w:t>
      </w:r>
      <w:r>
        <w:t>on</w:t>
      </w:r>
      <w:r>
        <w:rPr>
          <w:spacing w:val="-4"/>
        </w:rPr>
        <w:t xml:space="preserve"> </w:t>
      </w:r>
      <w:r>
        <w:t>flipchart</w:t>
      </w:r>
      <w:r>
        <w:rPr>
          <w:spacing w:val="-1"/>
        </w:rPr>
        <w:t xml:space="preserve"> </w:t>
      </w:r>
      <w:r>
        <w:rPr>
          <w:spacing w:val="-2"/>
        </w:rPr>
        <w:t>paper</w:t>
      </w:r>
    </w:p>
    <w:p w14:paraId="262B3967" w14:textId="77777777" w:rsidR="000A4E28" w:rsidRDefault="00000000">
      <w:pPr>
        <w:pStyle w:val="ListParagraph"/>
        <w:numPr>
          <w:ilvl w:val="1"/>
          <w:numId w:val="193"/>
        </w:numPr>
        <w:tabs>
          <w:tab w:val="left" w:pos="1672"/>
        </w:tabs>
        <w:spacing w:before="122"/>
      </w:pPr>
      <w:r>
        <w:t>Write</w:t>
      </w:r>
      <w:r>
        <w:rPr>
          <w:spacing w:val="-6"/>
        </w:rPr>
        <w:t xml:space="preserve"> </w:t>
      </w:r>
      <w:r>
        <w:t>the</w:t>
      </w:r>
      <w:r>
        <w:rPr>
          <w:spacing w:val="-6"/>
        </w:rPr>
        <w:t xml:space="preserve"> </w:t>
      </w:r>
      <w:r>
        <w:t>heading</w:t>
      </w:r>
      <w:r>
        <w:rPr>
          <w:spacing w:val="-3"/>
        </w:rPr>
        <w:t xml:space="preserve"> </w:t>
      </w:r>
      <w:r>
        <w:t>“</w:t>
      </w:r>
      <w:r>
        <w:rPr>
          <w:i/>
        </w:rPr>
        <w:t>Urine</w:t>
      </w:r>
      <w:r>
        <w:t>”</w:t>
      </w:r>
      <w:r>
        <w:rPr>
          <w:spacing w:val="-3"/>
        </w:rPr>
        <w:t xml:space="preserve"> </w:t>
      </w:r>
      <w:r>
        <w:t>on</w:t>
      </w:r>
      <w:r>
        <w:rPr>
          <w:spacing w:val="-9"/>
        </w:rPr>
        <w:t xml:space="preserve"> </w:t>
      </w:r>
      <w:r>
        <w:t>flipchart</w:t>
      </w:r>
      <w:r>
        <w:rPr>
          <w:spacing w:val="-1"/>
        </w:rPr>
        <w:t xml:space="preserve"> </w:t>
      </w:r>
      <w:r>
        <w:rPr>
          <w:spacing w:val="-2"/>
        </w:rPr>
        <w:t>paper</w:t>
      </w:r>
    </w:p>
    <w:p w14:paraId="6345E1A2" w14:textId="77777777" w:rsidR="000A4E28" w:rsidRDefault="00000000">
      <w:pPr>
        <w:pStyle w:val="ListParagraph"/>
        <w:numPr>
          <w:ilvl w:val="1"/>
          <w:numId w:val="193"/>
        </w:numPr>
        <w:tabs>
          <w:tab w:val="left" w:pos="1672"/>
        </w:tabs>
        <w:spacing w:before="119"/>
      </w:pPr>
      <w:r>
        <w:t>Write</w:t>
      </w:r>
      <w:r>
        <w:rPr>
          <w:spacing w:val="-7"/>
        </w:rPr>
        <w:t xml:space="preserve"> </w:t>
      </w:r>
      <w:r>
        <w:t>the</w:t>
      </w:r>
      <w:r>
        <w:rPr>
          <w:spacing w:val="-6"/>
        </w:rPr>
        <w:t xml:space="preserve"> </w:t>
      </w:r>
      <w:r>
        <w:t>heading</w:t>
      </w:r>
      <w:r>
        <w:rPr>
          <w:spacing w:val="-3"/>
        </w:rPr>
        <w:t xml:space="preserve"> </w:t>
      </w:r>
      <w:r>
        <w:t>“</w:t>
      </w:r>
      <w:r>
        <w:rPr>
          <w:i/>
        </w:rPr>
        <w:t>Defecation”</w:t>
      </w:r>
      <w:r>
        <w:rPr>
          <w:i/>
          <w:spacing w:val="-10"/>
        </w:rPr>
        <w:t xml:space="preserve"> </w:t>
      </w:r>
      <w:r>
        <w:t>on</w:t>
      </w:r>
      <w:r>
        <w:rPr>
          <w:spacing w:val="-4"/>
        </w:rPr>
        <w:t xml:space="preserve"> </w:t>
      </w:r>
      <w:r>
        <w:t>flipchart</w:t>
      </w:r>
      <w:r>
        <w:rPr>
          <w:spacing w:val="-2"/>
        </w:rPr>
        <w:t xml:space="preserve"> paper</w:t>
      </w:r>
    </w:p>
    <w:p w14:paraId="0AEDED0E" w14:textId="77777777" w:rsidR="000A4E28" w:rsidRDefault="00000000">
      <w:pPr>
        <w:pStyle w:val="ListParagraph"/>
        <w:numPr>
          <w:ilvl w:val="1"/>
          <w:numId w:val="193"/>
        </w:numPr>
        <w:tabs>
          <w:tab w:val="left" w:pos="1672"/>
        </w:tabs>
        <w:spacing w:before="121"/>
        <w:ind w:right="919"/>
      </w:pPr>
      <w:r>
        <w:t>Ask</w:t>
      </w:r>
      <w:r>
        <w:rPr>
          <w:spacing w:val="-2"/>
        </w:rPr>
        <w:t xml:space="preserve"> </w:t>
      </w:r>
      <w:r>
        <w:t>your</w:t>
      </w:r>
      <w:r>
        <w:rPr>
          <w:spacing w:val="-2"/>
        </w:rPr>
        <w:t xml:space="preserve"> </w:t>
      </w:r>
      <w:r>
        <w:t>host</w:t>
      </w:r>
      <w:r>
        <w:rPr>
          <w:spacing w:val="-4"/>
        </w:rPr>
        <w:t xml:space="preserve"> </w:t>
      </w:r>
      <w:r>
        <w:t>for</w:t>
      </w:r>
      <w:r>
        <w:rPr>
          <w:spacing w:val="-4"/>
        </w:rPr>
        <w:t xml:space="preserve"> </w:t>
      </w:r>
      <w:r>
        <w:t>common</w:t>
      </w:r>
      <w:r>
        <w:rPr>
          <w:spacing w:val="-3"/>
        </w:rPr>
        <w:t xml:space="preserve"> </w:t>
      </w:r>
      <w:r>
        <w:t>words</w:t>
      </w:r>
      <w:r>
        <w:rPr>
          <w:spacing w:val="-2"/>
        </w:rPr>
        <w:t xml:space="preserve"> </w:t>
      </w:r>
      <w:r>
        <w:t>in</w:t>
      </w:r>
      <w:r>
        <w:rPr>
          <w:spacing w:val="-3"/>
        </w:rPr>
        <w:t xml:space="preserve"> </w:t>
      </w:r>
      <w:r>
        <w:t>the</w:t>
      </w:r>
      <w:r>
        <w:rPr>
          <w:spacing w:val="-5"/>
        </w:rPr>
        <w:t xml:space="preserve"> </w:t>
      </w:r>
      <w:r>
        <w:t>local</w:t>
      </w:r>
      <w:r>
        <w:rPr>
          <w:spacing w:val="-3"/>
        </w:rPr>
        <w:t xml:space="preserve"> </w:t>
      </w:r>
      <w:r>
        <w:t>language</w:t>
      </w:r>
      <w:r>
        <w:rPr>
          <w:spacing w:val="-5"/>
        </w:rPr>
        <w:t xml:space="preserve"> </w:t>
      </w:r>
      <w:r>
        <w:t>that</w:t>
      </w:r>
      <w:r>
        <w:rPr>
          <w:spacing w:val="-1"/>
        </w:rPr>
        <w:t xml:space="preserve"> </w:t>
      </w:r>
      <w:r>
        <w:t>are</w:t>
      </w:r>
      <w:r>
        <w:rPr>
          <w:spacing w:val="-3"/>
        </w:rPr>
        <w:t xml:space="preserve"> </w:t>
      </w:r>
      <w:r>
        <w:t>used</w:t>
      </w:r>
      <w:r>
        <w:rPr>
          <w:spacing w:val="-7"/>
        </w:rPr>
        <w:t xml:space="preserve"> </w:t>
      </w:r>
      <w:r>
        <w:t>to</w:t>
      </w:r>
      <w:r>
        <w:rPr>
          <w:spacing w:val="-3"/>
        </w:rPr>
        <w:t xml:space="preserve"> </w:t>
      </w:r>
      <w:r>
        <w:t>describe feces, urine and defecation</w:t>
      </w:r>
    </w:p>
    <w:p w14:paraId="64ABE675" w14:textId="77777777" w:rsidR="000A4E28" w:rsidRDefault="00000000">
      <w:pPr>
        <w:pStyle w:val="ListParagraph"/>
        <w:numPr>
          <w:ilvl w:val="1"/>
          <w:numId w:val="193"/>
        </w:numPr>
        <w:tabs>
          <w:tab w:val="left" w:pos="1600"/>
        </w:tabs>
        <w:spacing w:before="118"/>
        <w:ind w:left="1600" w:hanging="360"/>
      </w:pPr>
      <w:r>
        <w:t>Optional:</w:t>
      </w:r>
      <w:r>
        <w:rPr>
          <w:spacing w:val="-11"/>
        </w:rPr>
        <w:t xml:space="preserve"> </w:t>
      </w:r>
      <w:r>
        <w:t>Write</w:t>
      </w:r>
      <w:r>
        <w:rPr>
          <w:spacing w:val="-7"/>
        </w:rPr>
        <w:t xml:space="preserve"> </w:t>
      </w:r>
      <w:r>
        <w:t>the</w:t>
      </w:r>
      <w:r>
        <w:rPr>
          <w:spacing w:val="-4"/>
        </w:rPr>
        <w:t xml:space="preserve"> </w:t>
      </w:r>
      <w:r>
        <w:t>Learning</w:t>
      </w:r>
      <w:r>
        <w:rPr>
          <w:spacing w:val="-4"/>
        </w:rPr>
        <w:t xml:space="preserve"> </w:t>
      </w:r>
      <w:r>
        <w:t>Outcomes</w:t>
      </w:r>
      <w:r>
        <w:rPr>
          <w:spacing w:val="-6"/>
        </w:rPr>
        <w:t xml:space="preserve"> </w:t>
      </w:r>
      <w:r>
        <w:t>on</w:t>
      </w:r>
      <w:r>
        <w:rPr>
          <w:spacing w:val="-9"/>
        </w:rPr>
        <w:t xml:space="preserve"> </w:t>
      </w:r>
      <w:r>
        <w:t>flipchart</w:t>
      </w:r>
      <w:r>
        <w:rPr>
          <w:spacing w:val="-2"/>
        </w:rPr>
        <w:t xml:space="preserve"> paper</w:t>
      </w:r>
    </w:p>
    <w:p w14:paraId="31B5156F" w14:textId="77777777" w:rsidR="000A4E28" w:rsidRDefault="000A4E28">
      <w:pPr>
        <w:pStyle w:val="BodyText"/>
        <w:rPr>
          <w:sz w:val="20"/>
        </w:rPr>
      </w:pPr>
    </w:p>
    <w:p w14:paraId="0B0411A1" w14:textId="77777777" w:rsidR="000A4E28" w:rsidRDefault="00000000">
      <w:pPr>
        <w:pStyle w:val="BodyText"/>
        <w:spacing w:before="60"/>
        <w:rPr>
          <w:sz w:val="20"/>
        </w:rPr>
      </w:pPr>
      <w:r>
        <w:rPr>
          <w:noProof/>
        </w:rPr>
        <mc:AlternateContent>
          <mc:Choice Requires="wpg">
            <w:drawing>
              <wp:anchor distT="0" distB="0" distL="0" distR="0" simplePos="0" relativeHeight="251721728" behindDoc="1" locked="0" layoutInCell="1" allowOverlap="1" wp14:anchorId="1FD35FE2" wp14:editId="0B1214E1">
                <wp:simplePos x="0" y="0"/>
                <wp:positionH relativeFrom="page">
                  <wp:posOffset>914400</wp:posOffset>
                </wp:positionH>
                <wp:positionV relativeFrom="paragraph">
                  <wp:posOffset>199892</wp:posOffset>
                </wp:positionV>
                <wp:extent cx="5944870" cy="21590"/>
                <wp:effectExtent l="0" t="0" r="0" b="0"/>
                <wp:wrapTopAndBottom/>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289" name="Graphic 289"/>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290" name="Graphic 290"/>
                        <wps:cNvSpPr/>
                        <wps:spPr>
                          <a:xfrm>
                            <a:off x="304" y="1536"/>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91" name="Graphic 291"/>
                        <wps:cNvSpPr/>
                        <wps:spPr>
                          <a:xfrm>
                            <a:off x="5941821" y="152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92" name="Graphic 292"/>
                        <wps:cNvSpPr/>
                        <wps:spPr>
                          <a:xfrm>
                            <a:off x="304" y="153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93" name="Graphic 293"/>
                        <wps:cNvSpPr/>
                        <wps:spPr>
                          <a:xfrm>
                            <a:off x="5941821" y="457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94" name="Graphic 294"/>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95" name="Graphic 295"/>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D0FB999" id="Group 288" o:spid="_x0000_s1026" style="position:absolute;margin-left:1in;margin-top:15.75pt;width:468.1pt;height:1.7pt;z-index:-25159475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">
                <v:shape id="Graphic 289"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" path="m5943600,l,,,20320r5943600,l5943600,xe" fillcolor="gray" stroked="f">
                  <v:path arrowok="t"/>
                </v:shape>
                <v:shape id="Graphic 290" o:spid="_x0000_s1028" style="position:absolute;left:3;top:15;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" path="m5941428,l3048,,,,,3035r3048,l5941428,3035r,-3035xe" fillcolor="#9f9f9f" stroked="f">
                  <v:path arrowok="t"/>
                </v:shape>
                <v:shape id="Graphic 291" o:spid="_x0000_s1029" style="position:absolute;left:59418;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" path="m3047,l,,,3047r3047,l3047,xe" fillcolor="#e2e2e2" stroked="f">
                  <v:path arrowok="t"/>
                </v:shape>
                <v:shape id="Graphic 292" o:spid="_x0000_s1030" style="position:absolute;left:3;top:1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" path="m3048,3035l,3035,,16751r3048,l3048,3035xem5944552,r-3035,l5941517,3035r3035,l5944552,xe" fillcolor="#9f9f9f" stroked="f">
                  <v:path arrowok="t"/>
                </v:shape>
                <v:shape id="Graphic 293" o:spid="_x0000_s1031" style="position:absolute;left:59418;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" path="m3047,l,,,13716r3047,l3047,xe" fillcolor="#e2e2e2" stroked="f">
                  <v:path arrowok="t"/>
                </v:shape>
                <v:shape id="Graphic 294"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" path="m3047,l,,,3047r3047,l3047,xe" fillcolor="#9f9f9f" stroked="f">
                  <v:path arrowok="t"/>
                </v:shape>
                <v:shape id="Graphic 295"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3624F9D9" w14:textId="77777777" w:rsidR="000A4E28" w:rsidRDefault="00000000">
      <w:pPr>
        <w:pStyle w:val="Heading6"/>
        <w:tabs>
          <w:tab w:val="left" w:pos="8854"/>
        </w:tabs>
        <w:spacing w:before="48"/>
      </w:pPr>
      <w:r>
        <w:rPr>
          <w:spacing w:val="-2"/>
        </w:rPr>
        <w:t>Introduction</w:t>
      </w:r>
      <w:r>
        <w:tab/>
        <w:t>3</w:t>
      </w:r>
      <w:r>
        <w:rPr>
          <w:spacing w:val="-2"/>
        </w:rPr>
        <w:t xml:space="preserve"> minutes</w:t>
      </w:r>
    </w:p>
    <w:p w14:paraId="4391C1B0" w14:textId="77777777" w:rsidR="000A4E28" w:rsidRDefault="000A4E28">
      <w:pPr>
        <w:pStyle w:val="BodyText"/>
        <w:spacing w:before="2"/>
        <w:rPr>
          <w:b/>
        </w:rPr>
      </w:pPr>
    </w:p>
    <w:p w14:paraId="49C05E32" w14:textId="77777777" w:rsidR="000A4E28" w:rsidRDefault="00000000">
      <w:pPr>
        <w:pStyle w:val="ListParagraph"/>
        <w:numPr>
          <w:ilvl w:val="0"/>
          <w:numId w:val="192"/>
        </w:numPr>
        <w:tabs>
          <w:tab w:val="left" w:pos="1598"/>
        </w:tabs>
        <w:spacing w:before="1"/>
        <w:ind w:left="1598" w:hanging="358"/>
      </w:pPr>
      <w:r>
        <w:rPr>
          <w:noProof/>
        </w:rPr>
        <w:drawing>
          <wp:anchor distT="0" distB="0" distL="0" distR="0" simplePos="0" relativeHeight="251379712" behindDoc="0" locked="0" layoutInCell="1" allowOverlap="1" wp14:anchorId="4FB7C2EB" wp14:editId="57BDA0A3">
            <wp:simplePos x="0" y="0"/>
            <wp:positionH relativeFrom="page">
              <wp:posOffset>977067</wp:posOffset>
            </wp:positionH>
            <wp:positionV relativeFrom="paragraph">
              <wp:posOffset>-34262</wp:posOffset>
            </wp:positionV>
            <wp:extent cx="330764" cy="396239"/>
            <wp:effectExtent l="0" t="0" r="0" b="0"/>
            <wp:wrapNone/>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35" cstate="print"/>
                    <a:stretch>
                      <a:fillRect/>
                    </a:stretch>
                  </pic:blipFill>
                  <pic:spPr>
                    <a:xfrm>
                      <a:off x="0" y="0"/>
                      <a:ext cx="330764" cy="396239"/>
                    </a:xfrm>
                    <a:prstGeom prst="rect">
                      <a:avLst/>
                    </a:prstGeom>
                  </pic:spPr>
                </pic:pic>
              </a:graphicData>
            </a:graphic>
          </wp:anchor>
        </w:drawing>
      </w:r>
      <w:r>
        <w:t>Ask</w:t>
      </w:r>
      <w:r>
        <w:rPr>
          <w:spacing w:val="-5"/>
        </w:rPr>
        <w:t xml:space="preserve"> </w:t>
      </w:r>
      <w:r>
        <w:t>the</w:t>
      </w:r>
      <w:r>
        <w:rPr>
          <w:spacing w:val="-6"/>
        </w:rPr>
        <w:t xml:space="preserve"> </w:t>
      </w:r>
      <w:r>
        <w:t>participants</w:t>
      </w:r>
      <w:r>
        <w:rPr>
          <w:spacing w:val="-4"/>
        </w:rPr>
        <w:t xml:space="preserve"> </w:t>
      </w:r>
      <w:r>
        <w:t>to</w:t>
      </w:r>
      <w:r>
        <w:rPr>
          <w:spacing w:val="-6"/>
        </w:rPr>
        <w:t xml:space="preserve"> </w:t>
      </w:r>
      <w:r>
        <w:t>list</w:t>
      </w:r>
      <w:r>
        <w:rPr>
          <w:spacing w:val="-2"/>
        </w:rPr>
        <w:t xml:space="preserve"> </w:t>
      </w:r>
      <w:r>
        <w:t>words</w:t>
      </w:r>
      <w:r>
        <w:rPr>
          <w:spacing w:val="-6"/>
        </w:rPr>
        <w:t xml:space="preserve"> </w:t>
      </w:r>
      <w:r>
        <w:t>that</w:t>
      </w:r>
      <w:r>
        <w:rPr>
          <w:spacing w:val="-4"/>
        </w:rPr>
        <w:t xml:space="preserve"> </w:t>
      </w:r>
      <w:r>
        <w:t>people</w:t>
      </w:r>
      <w:r>
        <w:rPr>
          <w:spacing w:val="-4"/>
        </w:rPr>
        <w:t xml:space="preserve"> </w:t>
      </w:r>
      <w:r>
        <w:t>use</w:t>
      </w:r>
      <w:r>
        <w:rPr>
          <w:spacing w:val="-6"/>
        </w:rPr>
        <w:t xml:space="preserve"> </w:t>
      </w:r>
      <w:r>
        <w:t>to</w:t>
      </w:r>
      <w:r>
        <w:rPr>
          <w:spacing w:val="-4"/>
        </w:rPr>
        <w:t xml:space="preserve"> </w:t>
      </w:r>
      <w:r>
        <w:t>explain</w:t>
      </w:r>
      <w:r>
        <w:rPr>
          <w:spacing w:val="-1"/>
        </w:rPr>
        <w:t xml:space="preserve"> </w:t>
      </w:r>
      <w:r>
        <w:t>when</w:t>
      </w:r>
      <w:r>
        <w:rPr>
          <w:spacing w:val="-4"/>
        </w:rPr>
        <w:t xml:space="preserve"> </w:t>
      </w:r>
      <w:r>
        <w:t>something</w:t>
      </w:r>
      <w:r>
        <w:rPr>
          <w:spacing w:val="-4"/>
        </w:rPr>
        <w:t xml:space="preserve"> </w:t>
      </w:r>
      <w:r>
        <w:t>is</w:t>
      </w:r>
      <w:r>
        <w:rPr>
          <w:spacing w:val="-5"/>
        </w:rPr>
        <w:t xml:space="preserve"> </w:t>
      </w:r>
      <w:r>
        <w:rPr>
          <w:spacing w:val="-2"/>
        </w:rPr>
        <w:t>great.</w:t>
      </w:r>
    </w:p>
    <w:p w14:paraId="73EA7529" w14:textId="77777777" w:rsidR="000A4E28" w:rsidRDefault="00000000">
      <w:pPr>
        <w:pStyle w:val="ListParagraph"/>
        <w:numPr>
          <w:ilvl w:val="1"/>
          <w:numId w:val="192"/>
        </w:numPr>
        <w:tabs>
          <w:tab w:val="left" w:pos="1960"/>
        </w:tabs>
        <w:spacing w:before="118"/>
        <w:rPr>
          <w:i/>
        </w:rPr>
      </w:pPr>
      <w:r>
        <w:rPr>
          <w:i/>
        </w:rPr>
        <w:t>Wonderful,</w:t>
      </w:r>
      <w:r>
        <w:rPr>
          <w:i/>
          <w:spacing w:val="-4"/>
        </w:rPr>
        <w:t xml:space="preserve"> </w:t>
      </w:r>
      <w:r>
        <w:rPr>
          <w:i/>
        </w:rPr>
        <w:t>excellent,</w:t>
      </w:r>
      <w:r>
        <w:rPr>
          <w:i/>
          <w:spacing w:val="-7"/>
        </w:rPr>
        <w:t xml:space="preserve"> </w:t>
      </w:r>
      <w:r>
        <w:rPr>
          <w:i/>
        </w:rPr>
        <w:t>awesome,</w:t>
      </w:r>
      <w:r>
        <w:rPr>
          <w:i/>
          <w:spacing w:val="-6"/>
        </w:rPr>
        <w:t xml:space="preserve"> </w:t>
      </w:r>
      <w:r>
        <w:rPr>
          <w:i/>
          <w:spacing w:val="-4"/>
        </w:rPr>
        <w:t>good…</w:t>
      </w:r>
    </w:p>
    <w:p w14:paraId="049D8D4D" w14:textId="77777777" w:rsidR="000A4E28" w:rsidRDefault="00000000">
      <w:pPr>
        <w:pStyle w:val="ListParagraph"/>
        <w:numPr>
          <w:ilvl w:val="0"/>
          <w:numId w:val="192"/>
        </w:numPr>
        <w:tabs>
          <w:tab w:val="left" w:pos="1598"/>
          <w:tab w:val="left" w:pos="1600"/>
        </w:tabs>
        <w:spacing w:before="117"/>
        <w:ind w:right="620"/>
      </w:pPr>
      <w:r>
        <w:rPr>
          <w:b/>
        </w:rPr>
        <w:t xml:space="preserve">LINK: </w:t>
      </w:r>
      <w:r>
        <w:t>Ask</w:t>
      </w:r>
      <w:r>
        <w:rPr>
          <w:spacing w:val="-1"/>
        </w:rPr>
        <w:t xml:space="preserve"> </w:t>
      </w:r>
      <w:r>
        <w:t>the</w:t>
      </w:r>
      <w:r>
        <w:rPr>
          <w:spacing w:val="-4"/>
        </w:rPr>
        <w:t xml:space="preserve"> </w:t>
      </w:r>
      <w:r>
        <w:t>participants</w:t>
      </w:r>
      <w:r>
        <w:rPr>
          <w:spacing w:val="-2"/>
        </w:rPr>
        <w:t xml:space="preserve"> </w:t>
      </w:r>
      <w:r>
        <w:t>to</w:t>
      </w:r>
      <w:r>
        <w:rPr>
          <w:spacing w:val="-4"/>
        </w:rPr>
        <w:t xml:space="preserve"> </w:t>
      </w:r>
      <w:r>
        <w:t>turn</w:t>
      </w:r>
      <w:r>
        <w:rPr>
          <w:spacing w:val="-4"/>
        </w:rPr>
        <w:t xml:space="preserve"> </w:t>
      </w:r>
      <w:r>
        <w:t>to</w:t>
      </w:r>
      <w:r>
        <w:rPr>
          <w:spacing w:val="-4"/>
        </w:rPr>
        <w:t xml:space="preserve"> </w:t>
      </w:r>
      <w:r>
        <w:t>the</w:t>
      </w:r>
      <w:r>
        <w:rPr>
          <w:spacing w:val="-4"/>
        </w:rPr>
        <w:t xml:space="preserve"> </w:t>
      </w:r>
      <w:r>
        <w:t>person</w:t>
      </w:r>
      <w:r>
        <w:rPr>
          <w:spacing w:val="-2"/>
        </w:rPr>
        <w:t xml:space="preserve"> </w:t>
      </w:r>
      <w:r>
        <w:t>next to</w:t>
      </w:r>
      <w:r>
        <w:rPr>
          <w:spacing w:val="-4"/>
        </w:rPr>
        <w:t xml:space="preserve"> </w:t>
      </w:r>
      <w:r>
        <w:t>them and</w:t>
      </w:r>
      <w:r>
        <w:rPr>
          <w:spacing w:val="-4"/>
        </w:rPr>
        <w:t xml:space="preserve"> </w:t>
      </w:r>
      <w:r>
        <w:t>say</w:t>
      </w:r>
      <w:r>
        <w:rPr>
          <w:spacing w:val="-4"/>
        </w:rPr>
        <w:t xml:space="preserve"> </w:t>
      </w:r>
      <w:r>
        <w:t>how</w:t>
      </w:r>
      <w:r>
        <w:rPr>
          <w:spacing w:val="-5"/>
        </w:rPr>
        <w:t xml:space="preserve"> </w:t>
      </w:r>
      <w:r>
        <w:t>great</w:t>
      </w:r>
      <w:r>
        <w:rPr>
          <w:spacing w:val="-3"/>
        </w:rPr>
        <w:t xml:space="preserve"> </w:t>
      </w:r>
      <w:r>
        <w:t>this workshop is using one of the words.</w:t>
      </w:r>
    </w:p>
    <w:p w14:paraId="2B426990" w14:textId="77777777" w:rsidR="000A4E28" w:rsidRDefault="00000000">
      <w:pPr>
        <w:pStyle w:val="ListParagraph"/>
        <w:numPr>
          <w:ilvl w:val="0"/>
          <w:numId w:val="192"/>
        </w:numPr>
        <w:tabs>
          <w:tab w:val="left" w:pos="1599"/>
        </w:tabs>
        <w:spacing w:before="121"/>
        <w:ind w:left="1599" w:hanging="354"/>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3"/>
        </w:rPr>
        <w:t xml:space="preserve"> </w:t>
      </w:r>
      <w:r>
        <w:t>learning</w:t>
      </w:r>
      <w:r>
        <w:rPr>
          <w:spacing w:val="-5"/>
        </w:rPr>
        <w:t xml:space="preserve"> </w:t>
      </w:r>
      <w:r>
        <w:rPr>
          <w:spacing w:val="-2"/>
        </w:rPr>
        <w:t>outcomes.</w:t>
      </w:r>
    </w:p>
    <w:p w14:paraId="2DD881B2" w14:textId="77777777" w:rsidR="000A4E28" w:rsidRDefault="00000000">
      <w:pPr>
        <w:pStyle w:val="BodyText"/>
        <w:spacing w:before="170"/>
        <w:rPr>
          <w:sz w:val="20"/>
        </w:rPr>
      </w:pPr>
      <w:r>
        <w:rPr>
          <w:noProof/>
        </w:rPr>
        <mc:AlternateContent>
          <mc:Choice Requires="wpg">
            <w:drawing>
              <wp:anchor distT="0" distB="0" distL="0" distR="0" simplePos="0" relativeHeight="251722752" behindDoc="1" locked="0" layoutInCell="1" allowOverlap="1" wp14:anchorId="20C8834E" wp14:editId="47620500">
                <wp:simplePos x="0" y="0"/>
                <wp:positionH relativeFrom="page">
                  <wp:posOffset>914400</wp:posOffset>
                </wp:positionH>
                <wp:positionV relativeFrom="paragraph">
                  <wp:posOffset>269244</wp:posOffset>
                </wp:positionV>
                <wp:extent cx="5944870" cy="21590"/>
                <wp:effectExtent l="0" t="0" r="0" b="0"/>
                <wp:wrapTopAndBottom/>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298" name="Graphic 298"/>
                        <wps:cNvSpPr/>
                        <wps:spPr>
                          <a:xfrm>
                            <a:off x="0" y="0"/>
                            <a:ext cx="5943600" cy="20320"/>
                          </a:xfrm>
                          <a:custGeom>
                            <a:avLst/>
                            <a:gdLst/>
                            <a:ahLst/>
                            <a:cxnLst/>
                            <a:rect l="l" t="t" r="r" b="b"/>
                            <a:pathLst>
                              <a:path w="5943600" h="20320">
                                <a:moveTo>
                                  <a:pt x="5943600" y="0"/>
                                </a:moveTo>
                                <a:lnTo>
                                  <a:pt x="0" y="0"/>
                                </a:lnTo>
                                <a:lnTo>
                                  <a:pt x="0" y="20319"/>
                                </a:lnTo>
                                <a:lnTo>
                                  <a:pt x="5943600" y="20319"/>
                                </a:lnTo>
                                <a:lnTo>
                                  <a:pt x="5943600" y="0"/>
                                </a:lnTo>
                                <a:close/>
                              </a:path>
                            </a:pathLst>
                          </a:custGeom>
                          <a:solidFill>
                            <a:srgbClr val="808080"/>
                          </a:solidFill>
                        </wps:spPr>
                        <wps:bodyPr wrap="square" lIns="0" tIns="0" rIns="0" bIns="0" rtlCol="0">
                          <a:prstTxWarp prst="textNoShape">
                            <a:avLst/>
                          </a:prstTxWarp>
                          <a:noAutofit/>
                        </wps:bodyPr>
                      </wps:wsp>
                      <wps:wsp>
                        <wps:cNvPr id="299" name="Graphic 299"/>
                        <wps:cNvSpPr/>
                        <wps:spPr>
                          <a:xfrm>
                            <a:off x="304" y="179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300" name="Graphic 300"/>
                        <wps:cNvSpPr/>
                        <wps:spPr>
                          <a:xfrm>
                            <a:off x="5941821" y="177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01" name="Graphic 301"/>
                        <wps:cNvSpPr/>
                        <wps:spPr>
                          <a:xfrm>
                            <a:off x="304" y="1790"/>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302" name="Graphic 302"/>
                        <wps:cNvSpPr/>
                        <wps:spPr>
                          <a:xfrm>
                            <a:off x="5941821" y="4825"/>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03" name="Graphic 303"/>
                        <wps:cNvSpPr/>
                        <wps:spPr>
                          <a:xfrm>
                            <a:off x="304" y="1854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04" name="Graphic 304"/>
                        <wps:cNvSpPr/>
                        <wps:spPr>
                          <a:xfrm>
                            <a:off x="304" y="1855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24DBF69" id="Group 297" o:spid="_x0000_s1026" style="position:absolute;margin-left:1in;margin-top:21.2pt;width:468.1pt;height:1.7pt;z-index:-251593728;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">
                <v:shape id="Graphic 298"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" path="m5943600,l,,,20319r5943600,l5943600,xe" fillcolor="gray" stroked="f">
                  <v:path arrowok="t"/>
                </v:shape>
                <v:shape id="Graphic 299" o:spid="_x0000_s1028" style="position:absolute;left:3;top:1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" path="m5941428,l3048,,,,,3035r3048,l5941428,3035r,-3035xe" fillcolor="#9f9f9f" stroked="f">
                  <v:path arrowok="t"/>
                </v:shape>
                <v:shape id="Graphic 300" o:spid="_x0000_s1029" style="position:absolute;left:59418;top:1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" path="m3047,l,,,3047r3047,l3047,xe" fillcolor="#e2e2e2" stroked="f">
                  <v:path arrowok="t"/>
                </v:shape>
                <v:shape id="Graphic 301" o:spid="_x0000_s1030" style="position:absolute;left:3;top:1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" path="m3048,3035l,3035,,16751r3048,l3048,3035xem5944552,r-3035,l5941517,3035r3035,l5944552,xe" fillcolor="#9f9f9f" stroked="f">
                  <v:path arrowok="t"/>
                </v:shape>
                <v:shape id="Graphic 302" o:spid="_x0000_s1031" style="position:absolute;left:59418;top:4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" path="m3047,l,,,13715r3047,l3047,xe" fillcolor="#e2e2e2" stroked="f">
                  <v:path arrowok="t"/>
                </v:shape>
                <v:shape id="Graphic 303" o:spid="_x0000_s1032" style="position:absolute;left:3;top:18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" path="m3047,l,,,3047r3047,l3047,xe" fillcolor="#9f9f9f" stroked="f">
                  <v:path arrowok="t"/>
                </v:shape>
                <v:shape id="Graphic 304" o:spid="_x0000_s1033" style="position:absolute;left:3;top:18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65F44EF9" w14:textId="77777777" w:rsidR="000A4E28" w:rsidRDefault="00000000">
      <w:pPr>
        <w:pStyle w:val="Heading6"/>
        <w:tabs>
          <w:tab w:val="left" w:pos="8626"/>
        </w:tabs>
      </w:pPr>
      <w:r>
        <w:t>Local</w:t>
      </w:r>
      <w:r>
        <w:rPr>
          <w:spacing w:val="-1"/>
        </w:rPr>
        <w:t xml:space="preserve"> </w:t>
      </w:r>
      <w:r>
        <w:rPr>
          <w:spacing w:val="-2"/>
        </w:rPr>
        <w:t>Vocabulary</w:t>
      </w:r>
      <w:r>
        <w:tab/>
        <w:t>10</w:t>
      </w:r>
      <w:r>
        <w:rPr>
          <w:spacing w:val="-4"/>
        </w:rPr>
        <w:t xml:space="preserve"> </w:t>
      </w:r>
      <w:r>
        <w:rPr>
          <w:spacing w:val="-2"/>
        </w:rPr>
        <w:t>minutes</w:t>
      </w:r>
    </w:p>
    <w:p w14:paraId="688680F8" w14:textId="77777777" w:rsidR="000A4E28" w:rsidRDefault="000A4E28">
      <w:pPr>
        <w:sectPr w:rsidR="000A4E28">
          <w:headerReference w:type="default" r:id="rId59"/>
          <w:footerReference w:type="default" r:id="rId60"/>
          <w:pgSz w:w="12240" w:h="15840"/>
          <w:pgMar w:top="940" w:right="960" w:bottom="1200" w:left="920" w:header="710" w:footer="1005" w:gutter="0"/>
          <w:cols w:space="720"/>
        </w:sectPr>
      </w:pPr>
    </w:p>
    <w:p w14:paraId="0B0E941F" w14:textId="77777777" w:rsidR="000A4E28" w:rsidRDefault="000A4E28">
      <w:pPr>
        <w:pStyle w:val="BodyText"/>
        <w:spacing w:before="252"/>
        <w:rPr>
          <w:b/>
        </w:rPr>
      </w:pPr>
    </w:p>
    <w:p w14:paraId="49551D90" w14:textId="77777777" w:rsidR="000A4E28" w:rsidRDefault="00000000">
      <w:pPr>
        <w:pStyle w:val="ListParagraph"/>
        <w:numPr>
          <w:ilvl w:val="0"/>
          <w:numId w:val="191"/>
        </w:numPr>
        <w:tabs>
          <w:tab w:val="left" w:pos="1596"/>
        </w:tabs>
        <w:ind w:left="1596" w:hanging="356"/>
      </w:pPr>
      <w:r>
        <w:t>Discuss</w:t>
      </w:r>
      <w:r>
        <w:rPr>
          <w:spacing w:val="-6"/>
        </w:rPr>
        <w:t xml:space="preserve"> </w:t>
      </w:r>
      <w:r>
        <w:t>why</w:t>
      </w:r>
      <w:r>
        <w:rPr>
          <w:spacing w:val="-6"/>
        </w:rPr>
        <w:t xml:space="preserve"> </w:t>
      </w:r>
      <w:r>
        <w:t>sanitation</w:t>
      </w:r>
      <w:r>
        <w:rPr>
          <w:spacing w:val="-3"/>
        </w:rPr>
        <w:t xml:space="preserve"> </w:t>
      </w:r>
      <w:r>
        <w:t>is</w:t>
      </w:r>
      <w:r>
        <w:rPr>
          <w:spacing w:val="-3"/>
        </w:rPr>
        <w:t xml:space="preserve"> </w:t>
      </w:r>
      <w:r>
        <w:t>a</w:t>
      </w:r>
      <w:r>
        <w:rPr>
          <w:spacing w:val="-4"/>
        </w:rPr>
        <w:t xml:space="preserve"> </w:t>
      </w:r>
      <w:r>
        <w:t>personal</w:t>
      </w:r>
      <w:r>
        <w:rPr>
          <w:spacing w:val="-5"/>
        </w:rPr>
        <w:t xml:space="preserve"> </w:t>
      </w:r>
      <w:r>
        <w:t>and</w:t>
      </w:r>
      <w:r>
        <w:rPr>
          <w:spacing w:val="-5"/>
        </w:rPr>
        <w:t xml:space="preserve"> </w:t>
      </w:r>
      <w:r>
        <w:t>sensitive</w:t>
      </w:r>
      <w:r>
        <w:rPr>
          <w:spacing w:val="-4"/>
        </w:rPr>
        <w:t xml:space="preserve"> </w:t>
      </w:r>
      <w:r>
        <w:t>topic</w:t>
      </w:r>
      <w:r>
        <w:rPr>
          <w:spacing w:val="-5"/>
        </w:rPr>
        <w:t xml:space="preserve"> </w:t>
      </w:r>
      <w:r>
        <w:t>for</w:t>
      </w:r>
      <w:r>
        <w:rPr>
          <w:spacing w:val="-8"/>
        </w:rPr>
        <w:t xml:space="preserve"> </w:t>
      </w:r>
      <w:r>
        <w:t>most</w:t>
      </w:r>
      <w:r>
        <w:rPr>
          <w:spacing w:val="-4"/>
        </w:rPr>
        <w:t xml:space="preserve"> </w:t>
      </w:r>
      <w:r>
        <w:rPr>
          <w:spacing w:val="-2"/>
        </w:rPr>
        <w:t>people.</w:t>
      </w:r>
    </w:p>
    <w:p w14:paraId="615BEEE8" w14:textId="77777777" w:rsidR="000A4E28" w:rsidRDefault="00000000">
      <w:pPr>
        <w:pStyle w:val="ListParagraph"/>
        <w:numPr>
          <w:ilvl w:val="0"/>
          <w:numId w:val="191"/>
        </w:numPr>
        <w:tabs>
          <w:tab w:val="left" w:pos="1596"/>
          <w:tab w:val="left" w:pos="1598"/>
        </w:tabs>
        <w:spacing w:before="122"/>
        <w:ind w:right="919"/>
      </w:pPr>
      <w:r>
        <w:t xml:space="preserve">Ask the participants what words they know to describe feces, urine or the act of defecation. Record answers accordingly on the flipchart papers </w:t>
      </w:r>
      <w:r>
        <w:rPr>
          <w:i/>
        </w:rPr>
        <w:t>Feces</w:t>
      </w:r>
      <w:r>
        <w:t xml:space="preserve">, </w:t>
      </w:r>
      <w:r>
        <w:rPr>
          <w:i/>
        </w:rPr>
        <w:t xml:space="preserve">Urine </w:t>
      </w:r>
      <w:r>
        <w:t xml:space="preserve">or </w:t>
      </w:r>
      <w:r>
        <w:rPr>
          <w:i/>
        </w:rPr>
        <w:t>Defecation</w:t>
      </w:r>
      <w:r>
        <w:t>.</w:t>
      </w:r>
      <w:r>
        <w:rPr>
          <w:spacing w:val="-5"/>
        </w:rPr>
        <w:t xml:space="preserve"> </w:t>
      </w:r>
      <w:r>
        <w:t>There</w:t>
      </w:r>
      <w:r>
        <w:rPr>
          <w:spacing w:val="-4"/>
        </w:rPr>
        <w:t xml:space="preserve"> </w:t>
      </w:r>
      <w:r>
        <w:t>should</w:t>
      </w:r>
      <w:r>
        <w:rPr>
          <w:spacing w:val="-2"/>
        </w:rPr>
        <w:t xml:space="preserve"> </w:t>
      </w:r>
      <w:r>
        <w:t>be</w:t>
      </w:r>
      <w:r>
        <w:rPr>
          <w:spacing w:val="-2"/>
        </w:rPr>
        <w:t xml:space="preserve"> </w:t>
      </w:r>
      <w:r>
        <w:t>a</w:t>
      </w:r>
      <w:r>
        <w:rPr>
          <w:spacing w:val="-6"/>
        </w:rPr>
        <w:t xml:space="preserve"> </w:t>
      </w:r>
      <w:r>
        <w:t>fairly</w:t>
      </w:r>
      <w:r>
        <w:rPr>
          <w:spacing w:val="-4"/>
        </w:rPr>
        <w:t xml:space="preserve"> </w:t>
      </w:r>
      <w:r>
        <w:t>long</w:t>
      </w:r>
      <w:r>
        <w:rPr>
          <w:spacing w:val="-2"/>
        </w:rPr>
        <w:t xml:space="preserve"> </w:t>
      </w:r>
      <w:r>
        <w:t>list.</w:t>
      </w:r>
      <w:r>
        <w:rPr>
          <w:spacing w:val="-3"/>
        </w:rPr>
        <w:t xml:space="preserve"> </w:t>
      </w:r>
      <w:r>
        <w:t>If no</w:t>
      </w:r>
      <w:r>
        <w:rPr>
          <w:spacing w:val="-2"/>
        </w:rPr>
        <w:t xml:space="preserve"> </w:t>
      </w:r>
      <w:r>
        <w:t>one</w:t>
      </w:r>
      <w:r>
        <w:rPr>
          <w:spacing w:val="-2"/>
        </w:rPr>
        <w:t xml:space="preserve"> </w:t>
      </w:r>
      <w:r>
        <w:t>is</w:t>
      </w:r>
      <w:r>
        <w:rPr>
          <w:spacing w:val="-4"/>
        </w:rPr>
        <w:t xml:space="preserve"> </w:t>
      </w:r>
      <w:r>
        <w:t>forthcoming,</w:t>
      </w:r>
      <w:r>
        <w:rPr>
          <w:spacing w:val="-3"/>
        </w:rPr>
        <w:t xml:space="preserve"> </w:t>
      </w:r>
      <w:r>
        <w:t>then</w:t>
      </w:r>
      <w:r>
        <w:rPr>
          <w:spacing w:val="-2"/>
        </w:rPr>
        <w:t xml:space="preserve"> </w:t>
      </w:r>
      <w:r>
        <w:t>use</w:t>
      </w:r>
      <w:r>
        <w:rPr>
          <w:spacing w:val="-2"/>
        </w:rPr>
        <w:t xml:space="preserve"> </w:t>
      </w:r>
      <w:r>
        <w:t>a local word that you have learned from the host in advance to start the list.</w:t>
      </w:r>
    </w:p>
    <w:p w14:paraId="1EE93311" w14:textId="77777777" w:rsidR="000A4E28" w:rsidRDefault="00000000">
      <w:pPr>
        <w:pStyle w:val="ListParagraph"/>
        <w:numPr>
          <w:ilvl w:val="1"/>
          <w:numId w:val="191"/>
        </w:numPr>
        <w:tabs>
          <w:tab w:val="left" w:pos="1960"/>
        </w:tabs>
        <w:spacing w:before="118"/>
        <w:rPr>
          <w:i/>
        </w:rPr>
      </w:pPr>
      <w:r>
        <w:rPr>
          <w:i/>
        </w:rPr>
        <w:t>Shit,</w:t>
      </w:r>
      <w:r>
        <w:rPr>
          <w:i/>
          <w:spacing w:val="-3"/>
        </w:rPr>
        <w:t xml:space="preserve"> </w:t>
      </w:r>
      <w:r>
        <w:rPr>
          <w:i/>
        </w:rPr>
        <w:t>crap,</w:t>
      </w:r>
      <w:r>
        <w:rPr>
          <w:i/>
          <w:spacing w:val="-4"/>
        </w:rPr>
        <w:t xml:space="preserve"> </w:t>
      </w:r>
      <w:r>
        <w:rPr>
          <w:i/>
        </w:rPr>
        <w:t>poo,</w:t>
      </w:r>
      <w:r>
        <w:rPr>
          <w:i/>
          <w:spacing w:val="-2"/>
        </w:rPr>
        <w:t xml:space="preserve"> </w:t>
      </w:r>
      <w:r>
        <w:rPr>
          <w:i/>
        </w:rPr>
        <w:t>poop,</w:t>
      </w:r>
      <w:r>
        <w:rPr>
          <w:i/>
          <w:spacing w:val="-1"/>
        </w:rPr>
        <w:t xml:space="preserve"> </w:t>
      </w:r>
      <w:r>
        <w:rPr>
          <w:i/>
        </w:rPr>
        <w:t>pee,</w:t>
      </w:r>
      <w:r>
        <w:rPr>
          <w:i/>
          <w:spacing w:val="-2"/>
        </w:rPr>
        <w:t xml:space="preserve"> </w:t>
      </w:r>
      <w:r>
        <w:rPr>
          <w:i/>
        </w:rPr>
        <w:t>caca,</w:t>
      </w:r>
      <w:r>
        <w:rPr>
          <w:i/>
          <w:spacing w:val="-3"/>
        </w:rPr>
        <w:t xml:space="preserve"> </w:t>
      </w:r>
      <w:r>
        <w:rPr>
          <w:i/>
        </w:rPr>
        <w:t>diarrhea,</w:t>
      </w:r>
      <w:r>
        <w:rPr>
          <w:i/>
          <w:spacing w:val="-3"/>
        </w:rPr>
        <w:t xml:space="preserve"> </w:t>
      </w:r>
      <w:r>
        <w:rPr>
          <w:i/>
        </w:rPr>
        <w:t>taking</w:t>
      </w:r>
      <w:r>
        <w:rPr>
          <w:i/>
          <w:spacing w:val="-5"/>
        </w:rPr>
        <w:t xml:space="preserve"> </w:t>
      </w:r>
      <w:r>
        <w:rPr>
          <w:i/>
        </w:rPr>
        <w:t>a</w:t>
      </w:r>
      <w:r>
        <w:rPr>
          <w:i/>
          <w:spacing w:val="-2"/>
        </w:rPr>
        <w:t xml:space="preserve"> </w:t>
      </w:r>
      <w:r>
        <w:rPr>
          <w:i/>
        </w:rPr>
        <w:t>dump,</w:t>
      </w:r>
      <w:r>
        <w:rPr>
          <w:i/>
          <w:spacing w:val="-1"/>
        </w:rPr>
        <w:t xml:space="preserve"> </w:t>
      </w:r>
      <w:r>
        <w:rPr>
          <w:i/>
        </w:rPr>
        <w:t>going</w:t>
      </w:r>
      <w:r>
        <w:rPr>
          <w:i/>
          <w:spacing w:val="-4"/>
        </w:rPr>
        <w:t xml:space="preserve"> </w:t>
      </w:r>
      <w:r>
        <w:rPr>
          <w:i/>
        </w:rPr>
        <w:t>to</w:t>
      </w:r>
      <w:r>
        <w:rPr>
          <w:i/>
          <w:spacing w:val="-5"/>
        </w:rPr>
        <w:t xml:space="preserve"> </w:t>
      </w:r>
      <w:r>
        <w:rPr>
          <w:i/>
        </w:rPr>
        <w:t>the</w:t>
      </w:r>
      <w:r>
        <w:rPr>
          <w:i/>
          <w:spacing w:val="-4"/>
        </w:rPr>
        <w:t xml:space="preserve"> </w:t>
      </w:r>
      <w:r>
        <w:rPr>
          <w:i/>
          <w:spacing w:val="-2"/>
        </w:rPr>
        <w:t>toilet…</w:t>
      </w:r>
    </w:p>
    <w:p w14:paraId="7358E585" w14:textId="77777777" w:rsidR="000A4E28" w:rsidRDefault="00000000">
      <w:pPr>
        <w:pStyle w:val="ListParagraph"/>
        <w:numPr>
          <w:ilvl w:val="0"/>
          <w:numId w:val="191"/>
        </w:numPr>
        <w:tabs>
          <w:tab w:val="left" w:pos="1598"/>
          <w:tab w:val="left" w:pos="1600"/>
        </w:tabs>
        <w:spacing w:before="120"/>
        <w:ind w:left="1600" w:right="705" w:hanging="360"/>
      </w:pPr>
      <w:r>
        <w:t>Ask</w:t>
      </w:r>
      <w:r>
        <w:rPr>
          <w:spacing w:val="-2"/>
        </w:rPr>
        <w:t xml:space="preserve"> </w:t>
      </w:r>
      <w:r>
        <w:t>the</w:t>
      </w:r>
      <w:r>
        <w:rPr>
          <w:spacing w:val="-5"/>
        </w:rPr>
        <w:t xml:space="preserve"> </w:t>
      </w:r>
      <w:r>
        <w:t>participants</w:t>
      </w:r>
      <w:r>
        <w:rPr>
          <w:spacing w:val="-3"/>
        </w:rPr>
        <w:t xml:space="preserve"> </w:t>
      </w:r>
      <w:r>
        <w:t>if</w:t>
      </w:r>
      <w:r>
        <w:rPr>
          <w:spacing w:val="-1"/>
        </w:rPr>
        <w:t xml:space="preserve"> </w:t>
      </w:r>
      <w:r>
        <w:t>there</w:t>
      </w:r>
      <w:r>
        <w:rPr>
          <w:spacing w:val="-2"/>
        </w:rPr>
        <w:t xml:space="preserve"> </w:t>
      </w:r>
      <w:r>
        <w:t>are</w:t>
      </w:r>
      <w:r>
        <w:rPr>
          <w:spacing w:val="-3"/>
        </w:rPr>
        <w:t xml:space="preserve"> </w:t>
      </w:r>
      <w:r>
        <w:t>any</w:t>
      </w:r>
      <w:r>
        <w:rPr>
          <w:spacing w:val="-5"/>
        </w:rPr>
        <w:t xml:space="preserve"> </w:t>
      </w:r>
      <w:r>
        <w:t>words</w:t>
      </w:r>
      <w:r>
        <w:rPr>
          <w:spacing w:val="-2"/>
        </w:rPr>
        <w:t xml:space="preserve"> </w:t>
      </w:r>
      <w:r>
        <w:t>or</w:t>
      </w:r>
      <w:r>
        <w:rPr>
          <w:spacing w:val="-4"/>
        </w:rPr>
        <w:t xml:space="preserve"> </w:t>
      </w:r>
      <w:r>
        <w:t>phrases</w:t>
      </w:r>
      <w:r>
        <w:rPr>
          <w:spacing w:val="-5"/>
        </w:rPr>
        <w:t xml:space="preserve"> </w:t>
      </w:r>
      <w:r>
        <w:t>for</w:t>
      </w:r>
      <w:r>
        <w:rPr>
          <w:spacing w:val="-4"/>
        </w:rPr>
        <w:t xml:space="preserve"> </w:t>
      </w:r>
      <w:r>
        <w:t>feces,</w:t>
      </w:r>
      <w:r>
        <w:rPr>
          <w:spacing w:val="-1"/>
        </w:rPr>
        <w:t xml:space="preserve"> </w:t>
      </w:r>
      <w:r>
        <w:t>urine</w:t>
      </w:r>
      <w:r>
        <w:rPr>
          <w:spacing w:val="-2"/>
        </w:rPr>
        <w:t xml:space="preserve"> </w:t>
      </w:r>
      <w:r>
        <w:t>or</w:t>
      </w:r>
      <w:r>
        <w:rPr>
          <w:spacing w:val="-2"/>
        </w:rPr>
        <w:t xml:space="preserve"> </w:t>
      </w:r>
      <w:r>
        <w:t>defecation that people find extremely uncomfortable. Cross these words off the lists.</w:t>
      </w:r>
    </w:p>
    <w:p w14:paraId="346A110F" w14:textId="77777777" w:rsidR="000A4E28" w:rsidRDefault="00000000">
      <w:pPr>
        <w:pStyle w:val="ListParagraph"/>
        <w:numPr>
          <w:ilvl w:val="0"/>
          <w:numId w:val="191"/>
        </w:numPr>
        <w:tabs>
          <w:tab w:val="left" w:pos="1598"/>
          <w:tab w:val="left" w:pos="1600"/>
        </w:tabs>
        <w:spacing w:before="120"/>
        <w:ind w:left="1600" w:right="655" w:hanging="360"/>
      </w:pPr>
      <w:r>
        <w:t>Tell</w:t>
      </w:r>
      <w:r>
        <w:rPr>
          <w:spacing w:val="-2"/>
        </w:rPr>
        <w:t xml:space="preserve"> </w:t>
      </w:r>
      <w:r>
        <w:t>the</w:t>
      </w:r>
      <w:r>
        <w:rPr>
          <w:spacing w:val="-4"/>
        </w:rPr>
        <w:t xml:space="preserve"> </w:t>
      </w:r>
      <w:r>
        <w:t>participants</w:t>
      </w:r>
      <w:r>
        <w:rPr>
          <w:spacing w:val="-3"/>
        </w:rPr>
        <w:t xml:space="preserve"> </w:t>
      </w:r>
      <w:r>
        <w:t>that it is</w:t>
      </w:r>
      <w:r>
        <w:rPr>
          <w:spacing w:val="-4"/>
        </w:rPr>
        <w:t xml:space="preserve"> </w:t>
      </w:r>
      <w:r>
        <w:t>time</w:t>
      </w:r>
      <w:r>
        <w:rPr>
          <w:spacing w:val="-4"/>
        </w:rPr>
        <w:t xml:space="preserve"> </w:t>
      </w:r>
      <w:r>
        <w:t>to</w:t>
      </w:r>
      <w:r>
        <w:rPr>
          <w:spacing w:val="-6"/>
        </w:rPr>
        <w:t xml:space="preserve"> </w:t>
      </w:r>
      <w:r>
        <w:t>get</w:t>
      </w:r>
      <w:r>
        <w:rPr>
          <w:spacing w:val="-3"/>
        </w:rPr>
        <w:t xml:space="preserve"> </w:t>
      </w:r>
      <w:r>
        <w:t>them</w:t>
      </w:r>
      <w:r>
        <w:rPr>
          <w:spacing w:val="-3"/>
        </w:rPr>
        <w:t xml:space="preserve"> </w:t>
      </w:r>
      <w:r>
        <w:t>laughing.</w:t>
      </w:r>
      <w:r>
        <w:rPr>
          <w:spacing w:val="-3"/>
        </w:rPr>
        <w:t xml:space="preserve"> </w:t>
      </w:r>
      <w:r>
        <w:t>Explain</w:t>
      </w:r>
      <w:r>
        <w:rPr>
          <w:spacing w:val="-2"/>
        </w:rPr>
        <w:t xml:space="preserve"> </w:t>
      </w:r>
      <w:r>
        <w:t>that we</w:t>
      </w:r>
      <w:r>
        <w:rPr>
          <w:spacing w:val="-2"/>
        </w:rPr>
        <w:t xml:space="preserve"> </w:t>
      </w:r>
      <w:r>
        <w:t>are</w:t>
      </w:r>
      <w:r>
        <w:rPr>
          <w:spacing w:val="-6"/>
        </w:rPr>
        <w:t xml:space="preserve"> </w:t>
      </w:r>
      <w:r>
        <w:t>going to say or sing all the words for feces, urine and defecation together so nobody has to say</w:t>
      </w:r>
      <w:r>
        <w:rPr>
          <w:spacing w:val="-3"/>
        </w:rPr>
        <w:t xml:space="preserve"> </w:t>
      </w:r>
      <w:r>
        <w:t>them</w:t>
      </w:r>
      <w:r>
        <w:rPr>
          <w:spacing w:val="-2"/>
        </w:rPr>
        <w:t xml:space="preserve"> </w:t>
      </w:r>
      <w:r>
        <w:t>alone. Ask</w:t>
      </w:r>
      <w:r>
        <w:rPr>
          <w:spacing w:val="-3"/>
        </w:rPr>
        <w:t xml:space="preserve"> </w:t>
      </w:r>
      <w:r>
        <w:t>the</w:t>
      </w:r>
      <w:r>
        <w:rPr>
          <w:spacing w:val="-3"/>
        </w:rPr>
        <w:t xml:space="preserve"> </w:t>
      </w:r>
      <w:r>
        <w:t>participants</w:t>
      </w:r>
      <w:r>
        <w:rPr>
          <w:spacing w:val="-2"/>
        </w:rPr>
        <w:t xml:space="preserve"> </w:t>
      </w:r>
      <w:r>
        <w:t>to</w:t>
      </w:r>
      <w:r>
        <w:rPr>
          <w:spacing w:val="-3"/>
        </w:rPr>
        <w:t xml:space="preserve"> </w:t>
      </w:r>
      <w:r>
        <w:t>chant or sing</w:t>
      </w:r>
      <w:r>
        <w:rPr>
          <w:spacing w:val="-1"/>
        </w:rPr>
        <w:t xml:space="preserve"> </w:t>
      </w:r>
      <w:r>
        <w:t>the</w:t>
      </w:r>
      <w:r>
        <w:rPr>
          <w:spacing w:val="-3"/>
        </w:rPr>
        <w:t xml:space="preserve"> </w:t>
      </w:r>
      <w:r>
        <w:t>list of words with</w:t>
      </w:r>
      <w:r>
        <w:rPr>
          <w:spacing w:val="-3"/>
        </w:rPr>
        <w:t xml:space="preserve"> </w:t>
      </w:r>
      <w:r>
        <w:t>you. You may have to say a few on your own to try and get participants started.</w:t>
      </w:r>
    </w:p>
    <w:p w14:paraId="641D3C19" w14:textId="77777777" w:rsidR="000A4E28" w:rsidRDefault="00000000">
      <w:pPr>
        <w:pStyle w:val="ListParagraph"/>
        <w:numPr>
          <w:ilvl w:val="0"/>
          <w:numId w:val="191"/>
        </w:numPr>
        <w:tabs>
          <w:tab w:val="left" w:pos="1598"/>
          <w:tab w:val="left" w:pos="1600"/>
        </w:tabs>
        <w:spacing w:before="119"/>
        <w:ind w:left="1600" w:right="762" w:hanging="360"/>
      </w:pPr>
      <w:r>
        <w:t>If there</w:t>
      </w:r>
      <w:r>
        <w:rPr>
          <w:spacing w:val="-2"/>
        </w:rPr>
        <w:t xml:space="preserve"> </w:t>
      </w:r>
      <w:r>
        <w:t>are</w:t>
      </w:r>
      <w:r>
        <w:rPr>
          <w:spacing w:val="-2"/>
        </w:rPr>
        <w:t xml:space="preserve"> </w:t>
      </w:r>
      <w:r>
        <w:t>very</w:t>
      </w:r>
      <w:r>
        <w:rPr>
          <w:spacing w:val="-6"/>
        </w:rPr>
        <w:t xml:space="preserve"> </w:t>
      </w:r>
      <w:r>
        <w:t>few</w:t>
      </w:r>
      <w:r>
        <w:rPr>
          <w:spacing w:val="-5"/>
        </w:rPr>
        <w:t xml:space="preserve"> </w:t>
      </w:r>
      <w:r>
        <w:t>words</w:t>
      </w:r>
      <w:r>
        <w:rPr>
          <w:spacing w:val="-1"/>
        </w:rPr>
        <w:t xml:space="preserve"> </w:t>
      </w:r>
      <w:r>
        <w:t>you</w:t>
      </w:r>
      <w:r>
        <w:rPr>
          <w:spacing w:val="-2"/>
        </w:rPr>
        <w:t xml:space="preserve"> </w:t>
      </w:r>
      <w:r>
        <w:t>can</w:t>
      </w:r>
      <w:r>
        <w:rPr>
          <w:spacing w:val="-4"/>
        </w:rPr>
        <w:t xml:space="preserve"> </w:t>
      </w:r>
      <w:r>
        <w:t>get</w:t>
      </w:r>
      <w:r>
        <w:rPr>
          <w:spacing w:val="-3"/>
        </w:rPr>
        <w:t xml:space="preserve"> </w:t>
      </w:r>
      <w:r>
        <w:t>the</w:t>
      </w:r>
      <w:r>
        <w:rPr>
          <w:spacing w:val="-2"/>
        </w:rPr>
        <w:t xml:space="preserve"> </w:t>
      </w:r>
      <w:r>
        <w:t>participants</w:t>
      </w:r>
      <w:r>
        <w:rPr>
          <w:spacing w:val="-3"/>
        </w:rPr>
        <w:t xml:space="preserve"> </w:t>
      </w:r>
      <w:r>
        <w:t>to</w:t>
      </w:r>
      <w:r>
        <w:rPr>
          <w:spacing w:val="-4"/>
        </w:rPr>
        <w:t xml:space="preserve"> </w:t>
      </w:r>
      <w:r>
        <w:t>copy</w:t>
      </w:r>
      <w:r>
        <w:rPr>
          <w:spacing w:val="-4"/>
        </w:rPr>
        <w:t xml:space="preserve"> </w:t>
      </w:r>
      <w:r>
        <w:t>the</w:t>
      </w:r>
      <w:r>
        <w:rPr>
          <w:spacing w:val="-4"/>
        </w:rPr>
        <w:t xml:space="preserve"> </w:t>
      </w:r>
      <w:r>
        <w:t>tone</w:t>
      </w:r>
      <w:r>
        <w:rPr>
          <w:spacing w:val="-2"/>
        </w:rPr>
        <w:t xml:space="preserve"> </w:t>
      </w:r>
      <w:r>
        <w:t>or</w:t>
      </w:r>
      <w:r>
        <w:rPr>
          <w:spacing w:val="-3"/>
        </w:rPr>
        <w:t xml:space="preserve"> </w:t>
      </w:r>
      <w:r>
        <w:t>pitch</w:t>
      </w:r>
      <w:r>
        <w:rPr>
          <w:spacing w:val="-2"/>
        </w:rPr>
        <w:t xml:space="preserve"> </w:t>
      </w:r>
      <w:r>
        <w:t>of voice that you use. Or pretend to be a famous politician and say to each other</w:t>
      </w:r>
    </w:p>
    <w:p w14:paraId="50976824" w14:textId="77777777" w:rsidR="000A4E28" w:rsidRDefault="00000000">
      <w:pPr>
        <w:pStyle w:val="ListParagraph"/>
        <w:numPr>
          <w:ilvl w:val="1"/>
          <w:numId w:val="191"/>
        </w:numPr>
        <w:tabs>
          <w:tab w:val="left" w:pos="2320"/>
        </w:tabs>
        <w:spacing w:before="120"/>
        <w:ind w:left="2320"/>
        <w:rPr>
          <w:i/>
        </w:rPr>
      </w:pPr>
      <w:r>
        <w:rPr>
          <w:i/>
        </w:rPr>
        <w:t>‘I</w:t>
      </w:r>
      <w:r>
        <w:rPr>
          <w:i/>
          <w:spacing w:val="-2"/>
        </w:rPr>
        <w:t xml:space="preserve"> </w:t>
      </w:r>
      <w:r>
        <w:rPr>
          <w:i/>
        </w:rPr>
        <w:t>enjoy</w:t>
      </w:r>
      <w:r>
        <w:rPr>
          <w:i/>
          <w:spacing w:val="-4"/>
        </w:rPr>
        <w:t xml:space="preserve"> </w:t>
      </w:r>
      <w:r>
        <w:rPr>
          <w:i/>
        </w:rPr>
        <w:t>a</w:t>
      </w:r>
      <w:r>
        <w:rPr>
          <w:i/>
          <w:spacing w:val="-3"/>
        </w:rPr>
        <w:t xml:space="preserve"> </w:t>
      </w:r>
      <w:r>
        <w:rPr>
          <w:i/>
        </w:rPr>
        <w:t>good</w:t>
      </w:r>
      <w:r>
        <w:rPr>
          <w:i/>
          <w:spacing w:val="-4"/>
        </w:rPr>
        <w:t xml:space="preserve"> </w:t>
      </w:r>
      <w:r>
        <w:rPr>
          <w:i/>
        </w:rPr>
        <w:t>shit</w:t>
      </w:r>
      <w:r>
        <w:rPr>
          <w:i/>
          <w:spacing w:val="-2"/>
        </w:rPr>
        <w:t xml:space="preserve"> </w:t>
      </w:r>
      <w:r>
        <w:rPr>
          <w:i/>
        </w:rPr>
        <w:t>every</w:t>
      </w:r>
      <w:r>
        <w:rPr>
          <w:i/>
          <w:spacing w:val="-5"/>
        </w:rPr>
        <w:t xml:space="preserve"> </w:t>
      </w:r>
      <w:r>
        <w:rPr>
          <w:i/>
          <w:spacing w:val="-4"/>
        </w:rPr>
        <w:t>day’</w:t>
      </w:r>
    </w:p>
    <w:p w14:paraId="5B831DD8" w14:textId="77777777" w:rsidR="000A4E28" w:rsidRDefault="00000000">
      <w:pPr>
        <w:pStyle w:val="ListParagraph"/>
        <w:numPr>
          <w:ilvl w:val="0"/>
          <w:numId w:val="191"/>
        </w:numPr>
        <w:tabs>
          <w:tab w:val="left" w:pos="1598"/>
          <w:tab w:val="left" w:pos="1600"/>
        </w:tabs>
        <w:spacing w:before="120"/>
        <w:ind w:left="1600" w:right="701" w:hanging="360"/>
      </w:pPr>
      <w:r>
        <w:rPr>
          <w:noProof/>
        </w:rPr>
        <w:drawing>
          <wp:anchor distT="0" distB="0" distL="0" distR="0" simplePos="0" relativeHeight="251382784" behindDoc="0" locked="0" layoutInCell="1" allowOverlap="1" wp14:anchorId="1666BDA6" wp14:editId="7E864B50">
            <wp:simplePos x="0" y="0"/>
            <wp:positionH relativeFrom="page">
              <wp:posOffset>933380</wp:posOffset>
            </wp:positionH>
            <wp:positionV relativeFrom="paragraph">
              <wp:posOffset>91050</wp:posOffset>
            </wp:positionV>
            <wp:extent cx="318854" cy="320751"/>
            <wp:effectExtent l="0" t="0" r="0" b="0"/>
            <wp:wrapNone/>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2"/>
        </w:rPr>
        <w:t xml:space="preserve"> </w:t>
      </w:r>
      <w:r>
        <w:t>the</w:t>
      </w:r>
      <w:r>
        <w:rPr>
          <w:spacing w:val="-4"/>
        </w:rPr>
        <w:t xml:space="preserve"> </w:t>
      </w:r>
      <w:r>
        <w:t>participants</w:t>
      </w:r>
      <w:r>
        <w:rPr>
          <w:spacing w:val="-3"/>
        </w:rPr>
        <w:t xml:space="preserve"> </w:t>
      </w:r>
      <w:r>
        <w:t>to</w:t>
      </w:r>
      <w:r>
        <w:rPr>
          <w:spacing w:val="-4"/>
        </w:rPr>
        <w:t xml:space="preserve"> </w:t>
      </w:r>
      <w:r>
        <w:t>identify</w:t>
      </w:r>
      <w:r>
        <w:rPr>
          <w:spacing w:val="-4"/>
        </w:rPr>
        <w:t xml:space="preserve"> </w:t>
      </w:r>
      <w:r>
        <w:t>some</w:t>
      </w:r>
      <w:r>
        <w:rPr>
          <w:spacing w:val="-4"/>
        </w:rPr>
        <w:t xml:space="preserve"> </w:t>
      </w:r>
      <w:r>
        <w:t>of</w:t>
      </w:r>
      <w:r>
        <w:rPr>
          <w:spacing w:val="-1"/>
        </w:rPr>
        <w:t xml:space="preserve"> </w:t>
      </w:r>
      <w:r>
        <w:t>the</w:t>
      </w:r>
      <w:r>
        <w:rPr>
          <w:spacing w:val="-4"/>
        </w:rPr>
        <w:t xml:space="preserve"> </w:t>
      </w:r>
      <w:r>
        <w:t>implications</w:t>
      </w:r>
      <w:r>
        <w:rPr>
          <w:spacing w:val="-3"/>
        </w:rPr>
        <w:t xml:space="preserve"> </w:t>
      </w:r>
      <w:r>
        <w:t>to</w:t>
      </w:r>
      <w:r>
        <w:rPr>
          <w:spacing w:val="-4"/>
        </w:rPr>
        <w:t xml:space="preserve"> </w:t>
      </w:r>
      <w:r>
        <w:t>projects</w:t>
      </w:r>
      <w:r>
        <w:rPr>
          <w:spacing w:val="-4"/>
        </w:rPr>
        <w:t xml:space="preserve"> </w:t>
      </w:r>
      <w:r>
        <w:t>if people</w:t>
      </w:r>
      <w:r>
        <w:rPr>
          <w:spacing w:val="-3"/>
        </w:rPr>
        <w:t xml:space="preserve"> </w:t>
      </w:r>
      <w:r>
        <w:t>are</w:t>
      </w:r>
      <w:r>
        <w:rPr>
          <w:spacing w:val="-4"/>
        </w:rPr>
        <w:t xml:space="preserve"> </w:t>
      </w:r>
      <w:r>
        <w:t>not comfortable discussing sanitation and their personal practices.</w:t>
      </w:r>
    </w:p>
    <w:p w14:paraId="501CCF78" w14:textId="77777777" w:rsidR="000A4E28" w:rsidRDefault="00000000">
      <w:pPr>
        <w:pStyle w:val="ListParagraph"/>
        <w:numPr>
          <w:ilvl w:val="1"/>
          <w:numId w:val="191"/>
        </w:numPr>
        <w:tabs>
          <w:tab w:val="left" w:pos="1938"/>
        </w:tabs>
        <w:spacing w:before="120" w:line="268" w:lineRule="exact"/>
        <w:ind w:left="1938" w:hanging="285"/>
        <w:rPr>
          <w:i/>
        </w:rPr>
      </w:pPr>
      <w:r>
        <w:rPr>
          <w:i/>
        </w:rPr>
        <w:t>Difficult</w:t>
      </w:r>
      <w:r>
        <w:rPr>
          <w:i/>
          <w:spacing w:val="-8"/>
        </w:rPr>
        <w:t xml:space="preserve"> </w:t>
      </w:r>
      <w:r>
        <w:rPr>
          <w:i/>
        </w:rPr>
        <w:t>to</w:t>
      </w:r>
      <w:r>
        <w:rPr>
          <w:i/>
          <w:spacing w:val="-4"/>
        </w:rPr>
        <w:t xml:space="preserve"> </w:t>
      </w:r>
      <w:r>
        <w:rPr>
          <w:i/>
        </w:rPr>
        <w:t>access</w:t>
      </w:r>
      <w:r>
        <w:rPr>
          <w:i/>
          <w:spacing w:val="-3"/>
        </w:rPr>
        <w:t xml:space="preserve"> </w:t>
      </w:r>
      <w:r>
        <w:rPr>
          <w:i/>
        </w:rPr>
        <w:t>and</w:t>
      </w:r>
      <w:r>
        <w:rPr>
          <w:i/>
          <w:spacing w:val="-6"/>
        </w:rPr>
        <w:t xml:space="preserve"> </w:t>
      </w:r>
      <w:r>
        <w:rPr>
          <w:i/>
        </w:rPr>
        <w:t>observe</w:t>
      </w:r>
      <w:r>
        <w:rPr>
          <w:i/>
          <w:spacing w:val="-3"/>
        </w:rPr>
        <w:t xml:space="preserve"> </w:t>
      </w:r>
      <w:r>
        <w:rPr>
          <w:i/>
        </w:rPr>
        <w:t>people’s</w:t>
      </w:r>
      <w:r>
        <w:rPr>
          <w:i/>
          <w:spacing w:val="-3"/>
        </w:rPr>
        <w:t xml:space="preserve"> </w:t>
      </w:r>
      <w:r>
        <w:rPr>
          <w:i/>
        </w:rPr>
        <w:t>homes,</w:t>
      </w:r>
      <w:r>
        <w:rPr>
          <w:i/>
          <w:spacing w:val="-3"/>
        </w:rPr>
        <w:t xml:space="preserve"> </w:t>
      </w:r>
      <w:r>
        <w:rPr>
          <w:i/>
        </w:rPr>
        <w:t>harder</w:t>
      </w:r>
      <w:r>
        <w:rPr>
          <w:i/>
          <w:spacing w:val="-5"/>
        </w:rPr>
        <w:t xml:space="preserve"> </w:t>
      </w:r>
      <w:r>
        <w:rPr>
          <w:i/>
        </w:rPr>
        <w:t>to</w:t>
      </w:r>
      <w:r>
        <w:rPr>
          <w:i/>
          <w:spacing w:val="-6"/>
        </w:rPr>
        <w:t xml:space="preserve"> </w:t>
      </w:r>
      <w:r>
        <w:rPr>
          <w:i/>
        </w:rPr>
        <w:t>understand</w:t>
      </w:r>
      <w:r>
        <w:rPr>
          <w:i/>
          <w:spacing w:val="-6"/>
        </w:rPr>
        <w:t xml:space="preserve"> </w:t>
      </w:r>
      <w:r>
        <w:rPr>
          <w:i/>
          <w:spacing w:val="-2"/>
        </w:rPr>
        <w:t>current</w:t>
      </w:r>
    </w:p>
    <w:p w14:paraId="7C500CED" w14:textId="77777777" w:rsidR="000A4E28" w:rsidRDefault="00000000">
      <w:pPr>
        <w:ind w:left="1938" w:right="496"/>
        <w:rPr>
          <w:i/>
        </w:rPr>
      </w:pPr>
      <w:r>
        <w:rPr>
          <w:i/>
        </w:rPr>
        <w:t>practices</w:t>
      </w:r>
      <w:r>
        <w:rPr>
          <w:i/>
          <w:spacing w:val="-5"/>
        </w:rPr>
        <w:t xml:space="preserve"> </w:t>
      </w:r>
      <w:r>
        <w:rPr>
          <w:i/>
        </w:rPr>
        <w:t>and</w:t>
      </w:r>
      <w:r>
        <w:rPr>
          <w:i/>
          <w:spacing w:val="-3"/>
        </w:rPr>
        <w:t xml:space="preserve"> </w:t>
      </w:r>
      <w:r>
        <w:rPr>
          <w:i/>
        </w:rPr>
        <w:t>baseline</w:t>
      </w:r>
      <w:r>
        <w:rPr>
          <w:i/>
          <w:spacing w:val="-3"/>
        </w:rPr>
        <w:t xml:space="preserve"> </w:t>
      </w:r>
      <w:r>
        <w:rPr>
          <w:i/>
        </w:rPr>
        <w:t>conditions</w:t>
      </w:r>
      <w:r>
        <w:rPr>
          <w:i/>
          <w:spacing w:val="-2"/>
        </w:rPr>
        <w:t xml:space="preserve"> </w:t>
      </w:r>
      <w:r>
        <w:rPr>
          <w:i/>
        </w:rPr>
        <w:t>(e.g.,</w:t>
      </w:r>
      <w:r>
        <w:rPr>
          <w:i/>
          <w:spacing w:val="-1"/>
        </w:rPr>
        <w:t xml:space="preserve"> </w:t>
      </w:r>
      <w:r>
        <w:rPr>
          <w:i/>
        </w:rPr>
        <w:t>people</w:t>
      </w:r>
      <w:r>
        <w:rPr>
          <w:i/>
          <w:spacing w:val="-5"/>
        </w:rPr>
        <w:t xml:space="preserve"> </w:t>
      </w:r>
      <w:r>
        <w:rPr>
          <w:i/>
        </w:rPr>
        <w:t>won’t</w:t>
      </w:r>
      <w:r>
        <w:rPr>
          <w:i/>
          <w:spacing w:val="-1"/>
        </w:rPr>
        <w:t xml:space="preserve"> </w:t>
      </w:r>
      <w:r>
        <w:rPr>
          <w:i/>
        </w:rPr>
        <w:t>tell</w:t>
      </w:r>
      <w:r>
        <w:rPr>
          <w:i/>
          <w:spacing w:val="-3"/>
        </w:rPr>
        <w:t xml:space="preserve"> </w:t>
      </w:r>
      <w:r>
        <w:rPr>
          <w:i/>
        </w:rPr>
        <w:t>the</w:t>
      </w:r>
      <w:r>
        <w:rPr>
          <w:i/>
          <w:spacing w:val="-5"/>
        </w:rPr>
        <w:t xml:space="preserve"> </w:t>
      </w:r>
      <w:r>
        <w:rPr>
          <w:i/>
        </w:rPr>
        <w:t>truth or</w:t>
      </w:r>
      <w:r>
        <w:rPr>
          <w:i/>
          <w:spacing w:val="-2"/>
        </w:rPr>
        <w:t xml:space="preserve"> </w:t>
      </w:r>
      <w:r>
        <w:rPr>
          <w:i/>
        </w:rPr>
        <w:t>not</w:t>
      </w:r>
      <w:r>
        <w:rPr>
          <w:i/>
          <w:spacing w:val="-4"/>
        </w:rPr>
        <w:t xml:space="preserve"> </w:t>
      </w:r>
      <w:r>
        <w:rPr>
          <w:i/>
        </w:rPr>
        <w:t>speak</w:t>
      </w:r>
      <w:r>
        <w:rPr>
          <w:i/>
          <w:spacing w:val="-2"/>
        </w:rPr>
        <w:t xml:space="preserve"> </w:t>
      </w:r>
      <w:r>
        <w:rPr>
          <w:i/>
        </w:rPr>
        <w:t xml:space="preserve">in interviews or surveys), difficult to identify needs and motivators for behaviour </w:t>
      </w:r>
      <w:r>
        <w:rPr>
          <w:i/>
          <w:spacing w:val="-2"/>
        </w:rPr>
        <w:t>change</w:t>
      </w:r>
    </w:p>
    <w:p w14:paraId="260CD43D" w14:textId="77777777" w:rsidR="000A4E28" w:rsidRDefault="00000000">
      <w:pPr>
        <w:pStyle w:val="ListParagraph"/>
        <w:numPr>
          <w:ilvl w:val="0"/>
          <w:numId w:val="191"/>
        </w:numPr>
        <w:tabs>
          <w:tab w:val="left" w:pos="1598"/>
          <w:tab w:val="left" w:pos="1600"/>
        </w:tabs>
        <w:spacing w:before="118"/>
        <w:ind w:left="1600" w:right="558" w:hanging="360"/>
      </w:pPr>
      <w:r>
        <w:t>Discuss the importance of finding out what words are used locally and being sensitive</w:t>
      </w:r>
      <w:r>
        <w:rPr>
          <w:spacing w:val="-3"/>
        </w:rPr>
        <w:t xml:space="preserve"> </w:t>
      </w:r>
      <w:r>
        <w:t>and</w:t>
      </w:r>
      <w:r>
        <w:rPr>
          <w:spacing w:val="-2"/>
        </w:rPr>
        <w:t xml:space="preserve"> </w:t>
      </w:r>
      <w:r>
        <w:t>confident</w:t>
      </w:r>
      <w:r>
        <w:rPr>
          <w:spacing w:val="-3"/>
        </w:rPr>
        <w:t xml:space="preserve"> </w:t>
      </w:r>
      <w:r>
        <w:t>to</w:t>
      </w:r>
      <w:r>
        <w:rPr>
          <w:spacing w:val="-3"/>
        </w:rPr>
        <w:t xml:space="preserve"> </w:t>
      </w:r>
      <w:r>
        <w:t>help</w:t>
      </w:r>
      <w:r>
        <w:rPr>
          <w:spacing w:val="-3"/>
        </w:rPr>
        <w:t xml:space="preserve"> </w:t>
      </w:r>
      <w:r>
        <w:t>people</w:t>
      </w:r>
      <w:r>
        <w:rPr>
          <w:spacing w:val="-5"/>
        </w:rPr>
        <w:t xml:space="preserve"> </w:t>
      </w:r>
      <w:r>
        <w:t>feel</w:t>
      </w:r>
      <w:r>
        <w:rPr>
          <w:spacing w:val="-3"/>
        </w:rPr>
        <w:t xml:space="preserve"> </w:t>
      </w:r>
      <w:r>
        <w:t>more</w:t>
      </w:r>
      <w:r>
        <w:rPr>
          <w:spacing w:val="-5"/>
        </w:rPr>
        <w:t xml:space="preserve"> </w:t>
      </w:r>
      <w:r>
        <w:t>comfortable</w:t>
      </w:r>
      <w:r>
        <w:rPr>
          <w:spacing w:val="-5"/>
        </w:rPr>
        <w:t xml:space="preserve"> </w:t>
      </w:r>
      <w:r>
        <w:t>to</w:t>
      </w:r>
      <w:r>
        <w:rPr>
          <w:spacing w:val="-5"/>
        </w:rPr>
        <w:t xml:space="preserve"> </w:t>
      </w:r>
      <w:r>
        <w:t>talk</w:t>
      </w:r>
      <w:r>
        <w:rPr>
          <w:spacing w:val="-2"/>
        </w:rPr>
        <w:t xml:space="preserve"> </w:t>
      </w:r>
      <w:r>
        <w:t>about</w:t>
      </w:r>
      <w:r>
        <w:rPr>
          <w:spacing w:val="-4"/>
        </w:rPr>
        <w:t xml:space="preserve"> </w:t>
      </w:r>
      <w:r>
        <w:t>sanitation.</w:t>
      </w:r>
    </w:p>
    <w:p w14:paraId="5536F09D" w14:textId="77777777" w:rsidR="000A4E28" w:rsidRDefault="00000000">
      <w:pPr>
        <w:pStyle w:val="BodyText"/>
        <w:spacing w:before="52"/>
        <w:rPr>
          <w:sz w:val="20"/>
        </w:rPr>
      </w:pPr>
      <w:r>
        <w:rPr>
          <w:noProof/>
        </w:rPr>
        <mc:AlternateContent>
          <mc:Choice Requires="wpg">
            <w:drawing>
              <wp:anchor distT="0" distB="0" distL="0" distR="0" simplePos="0" relativeHeight="251723776" behindDoc="1" locked="0" layoutInCell="1" allowOverlap="1" wp14:anchorId="01043D3E" wp14:editId="1AAE2CB2">
                <wp:simplePos x="0" y="0"/>
                <wp:positionH relativeFrom="page">
                  <wp:posOffset>914400</wp:posOffset>
                </wp:positionH>
                <wp:positionV relativeFrom="paragraph">
                  <wp:posOffset>194846</wp:posOffset>
                </wp:positionV>
                <wp:extent cx="5944870" cy="20955"/>
                <wp:effectExtent l="0" t="0" r="0" b="0"/>
                <wp:wrapTopAndBottom/>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311" name="Graphic 31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312" name="Graphic 312"/>
                        <wps:cNvSpPr/>
                        <wps:spPr>
                          <a:xfrm>
                            <a:off x="304" y="888"/>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313" name="Graphic 313"/>
                        <wps:cNvSpPr/>
                        <wps:spPr>
                          <a:xfrm>
                            <a:off x="5941821" y="88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14" name="Graphic 314"/>
                        <wps:cNvSpPr/>
                        <wps:spPr>
                          <a:xfrm>
                            <a:off x="304" y="888"/>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315" name="Graphic 315"/>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16" name="Graphic 316"/>
                        <wps:cNvSpPr/>
                        <wps:spPr>
                          <a:xfrm>
                            <a:off x="304" y="1765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17" name="Graphic 317"/>
                        <wps:cNvSpPr/>
                        <wps:spPr>
                          <a:xfrm>
                            <a:off x="304" y="17665"/>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925C989" id="Group 310" o:spid="_x0000_s1026" style="position:absolute;margin-left:1in;margin-top:15.35pt;width:468.1pt;height:1.65pt;z-index:-25159270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">
                <v:shape id="Graphic 31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" path="m5943600,l,,,19685r5943600,l5943600,xe" fillcolor="gray" stroked="f">
                  <v:path arrowok="t"/>
                </v:shape>
                <v:shape id="Graphic 312" o:spid="_x0000_s1028" style="position:absolute;left:3;top:8;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" path="m5941428,l3048,,,,,3048r3048,l5941428,3048r,-3048xe" fillcolor="#9f9f9f" stroked="f">
                  <v:path arrowok="t"/>
                </v:shape>
                <v:shape id="Graphic 313"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" path="m3047,l,,,3048r3047,l3047,xe" fillcolor="#e2e2e2" stroked="f">
                  <v:path arrowok="t"/>
                </v:shape>
                <v:shape id="Graphic 314" o:spid="_x0000_s1030" style="position:absolute;left:3;top:8;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" path="m3048,3048l,3048,,16764r3048,l3048,3048xem5944552,r-3035,l5941517,3048r3035,l5944552,xe" fillcolor="#9f9f9f" stroked="f">
                  <v:path arrowok="t"/>
                </v:shape>
                <v:shape id="Graphic 315"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" path="m3047,l,,,13715r3047,l3047,xe" fillcolor="#e2e2e2" stroked="f">
                  <v:path arrowok="t"/>
                </v:shape>
                <v:shape id="Graphic 316"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" path="m3047,l,,,3047r3047,l3047,xe" fillcolor="#9f9f9f" stroked="f">
                  <v:path arrowok="t"/>
                </v:shape>
                <v:shape id="Graphic 317"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37B9A9AD" w14:textId="77777777" w:rsidR="000A4E28" w:rsidRDefault="00000000">
      <w:pPr>
        <w:pStyle w:val="Heading6"/>
        <w:tabs>
          <w:tab w:val="left" w:pos="8854"/>
        </w:tabs>
      </w:pPr>
      <w:r>
        <w:rPr>
          <w:spacing w:val="-2"/>
        </w:rPr>
        <w:t>Review</w:t>
      </w:r>
      <w:r>
        <w:tab/>
        <w:t>2</w:t>
      </w:r>
      <w:r>
        <w:rPr>
          <w:spacing w:val="-2"/>
        </w:rPr>
        <w:t xml:space="preserve"> minutes</w:t>
      </w:r>
    </w:p>
    <w:p w14:paraId="68AF283D" w14:textId="77777777" w:rsidR="000A4E28" w:rsidRDefault="000A4E28">
      <w:pPr>
        <w:pStyle w:val="BodyText"/>
        <w:spacing w:before="1"/>
        <w:rPr>
          <w:b/>
        </w:rPr>
      </w:pPr>
    </w:p>
    <w:p w14:paraId="22A7968F" w14:textId="77777777" w:rsidR="000A4E28" w:rsidRDefault="00000000">
      <w:pPr>
        <w:pStyle w:val="ListParagraph"/>
        <w:numPr>
          <w:ilvl w:val="0"/>
          <w:numId w:val="190"/>
        </w:numPr>
        <w:tabs>
          <w:tab w:val="left" w:pos="1598"/>
          <w:tab w:val="left" w:pos="1602"/>
          <w:tab w:val="left" w:leader="dot" w:pos="7438"/>
        </w:tabs>
        <w:ind w:right="487" w:hanging="358"/>
      </w:pPr>
      <w:r>
        <w:rPr>
          <w:noProof/>
        </w:rPr>
        <w:drawing>
          <wp:anchor distT="0" distB="0" distL="0" distR="0" simplePos="0" relativeHeight="251381760" behindDoc="0" locked="0" layoutInCell="1" allowOverlap="1" wp14:anchorId="26F572D9" wp14:editId="3143A711">
            <wp:simplePos x="0" y="0"/>
            <wp:positionH relativeFrom="page">
              <wp:posOffset>899160</wp:posOffset>
            </wp:positionH>
            <wp:positionV relativeFrom="paragraph">
              <wp:posOffset>37238</wp:posOffset>
            </wp:positionV>
            <wp:extent cx="434340" cy="428244"/>
            <wp:effectExtent l="0" t="0" r="0" b="0"/>
            <wp:wrapNone/>
            <wp:docPr id="318" name="Image 3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8" name="Image 318"/>
                    <pic:cNvPicPr/>
                  </pic:nvPicPr>
                  <pic:blipFill>
                    <a:blip r:embed="rId38" cstate="print"/>
                    <a:stretch>
                      <a:fillRect/>
                    </a:stretch>
                  </pic:blipFill>
                  <pic:spPr>
                    <a:xfrm>
                      <a:off x="0" y="0"/>
                      <a:ext cx="434340" cy="428244"/>
                    </a:xfrm>
                    <a:prstGeom prst="rect">
                      <a:avLst/>
                    </a:prstGeom>
                  </pic:spPr>
                </pic:pic>
              </a:graphicData>
            </a:graphic>
          </wp:anchor>
        </w:drawing>
      </w:r>
      <w:r>
        <w:t>In pairs, ask the participants to pretend they are very serious professors and say to each other the phrase “</w:t>
      </w:r>
      <w:r>
        <w:rPr>
          <w:i/>
        </w:rPr>
        <w:t>Today we are going to talk about</w:t>
      </w:r>
      <w:r>
        <w:rPr>
          <w:i/>
        </w:rPr>
        <w:tab/>
      </w:r>
      <w:r>
        <w:t>”</w:t>
      </w:r>
      <w:r>
        <w:rPr>
          <w:spacing w:val="-4"/>
        </w:rPr>
        <w:t xml:space="preserve"> </w:t>
      </w:r>
      <w:r>
        <w:t>and</w:t>
      </w:r>
      <w:r>
        <w:rPr>
          <w:spacing w:val="-9"/>
        </w:rPr>
        <w:t xml:space="preserve"> </w:t>
      </w:r>
      <w:r>
        <w:t>fill</w:t>
      </w:r>
      <w:r>
        <w:rPr>
          <w:spacing w:val="-5"/>
        </w:rPr>
        <w:t xml:space="preserve"> </w:t>
      </w:r>
      <w:r>
        <w:t>in</w:t>
      </w:r>
      <w:r>
        <w:rPr>
          <w:spacing w:val="-7"/>
        </w:rPr>
        <w:t xml:space="preserve"> </w:t>
      </w:r>
      <w:r>
        <w:t>the</w:t>
      </w:r>
      <w:r>
        <w:rPr>
          <w:spacing w:val="-7"/>
        </w:rPr>
        <w:t xml:space="preserve"> </w:t>
      </w:r>
      <w:r>
        <w:t>end</w:t>
      </w:r>
      <w:r>
        <w:rPr>
          <w:spacing w:val="-5"/>
        </w:rPr>
        <w:t xml:space="preserve"> </w:t>
      </w:r>
      <w:r>
        <w:t>with</w:t>
      </w:r>
      <w:r>
        <w:rPr>
          <w:spacing w:val="-5"/>
        </w:rPr>
        <w:t xml:space="preserve"> </w:t>
      </w:r>
      <w:r>
        <w:t>a</w:t>
      </w:r>
    </w:p>
    <w:p w14:paraId="1247C318" w14:textId="77777777" w:rsidR="000A4E28" w:rsidRDefault="00000000">
      <w:pPr>
        <w:pStyle w:val="BodyText"/>
        <w:ind w:left="1602"/>
      </w:pPr>
      <w:r>
        <w:t>word</w:t>
      </w:r>
      <w:r>
        <w:rPr>
          <w:spacing w:val="-3"/>
        </w:rPr>
        <w:t xml:space="preserve"> </w:t>
      </w:r>
      <w:r>
        <w:t>or</w:t>
      </w:r>
      <w:r>
        <w:rPr>
          <w:spacing w:val="-2"/>
        </w:rPr>
        <w:t xml:space="preserve"> </w:t>
      </w:r>
      <w:r>
        <w:t>phrase</w:t>
      </w:r>
      <w:r>
        <w:rPr>
          <w:spacing w:val="-4"/>
        </w:rPr>
        <w:t xml:space="preserve"> </w:t>
      </w:r>
      <w:r>
        <w:t>from</w:t>
      </w:r>
      <w:r>
        <w:rPr>
          <w:spacing w:val="-1"/>
        </w:rPr>
        <w:t xml:space="preserve"> </w:t>
      </w:r>
      <w:r>
        <w:t>one</w:t>
      </w:r>
      <w:r>
        <w:rPr>
          <w:spacing w:val="-5"/>
        </w:rPr>
        <w:t xml:space="preserve"> </w:t>
      </w:r>
      <w:r>
        <w:t>of</w:t>
      </w:r>
      <w:r>
        <w:rPr>
          <w:spacing w:val="-1"/>
        </w:rPr>
        <w:t xml:space="preserve"> </w:t>
      </w:r>
      <w:r>
        <w:t>the</w:t>
      </w:r>
      <w:r>
        <w:rPr>
          <w:spacing w:val="-4"/>
        </w:rPr>
        <w:t xml:space="preserve"> </w:t>
      </w:r>
      <w:r>
        <w:rPr>
          <w:spacing w:val="-2"/>
        </w:rPr>
        <w:t>lists.</w:t>
      </w:r>
    </w:p>
    <w:p w14:paraId="66142CB5" w14:textId="77777777" w:rsidR="000A4E28" w:rsidRDefault="00000000">
      <w:pPr>
        <w:pStyle w:val="BodyText"/>
        <w:spacing w:before="168"/>
        <w:rPr>
          <w:sz w:val="20"/>
        </w:rPr>
      </w:pPr>
      <w:r>
        <w:rPr>
          <w:noProof/>
        </w:rPr>
        <mc:AlternateContent>
          <mc:Choice Requires="wpg">
            <w:drawing>
              <wp:anchor distT="0" distB="0" distL="0" distR="0" simplePos="0" relativeHeight="251724800" behindDoc="1" locked="0" layoutInCell="1" allowOverlap="1" wp14:anchorId="0B6D0A2A" wp14:editId="712B93F5">
                <wp:simplePos x="0" y="0"/>
                <wp:positionH relativeFrom="page">
                  <wp:posOffset>914400</wp:posOffset>
                </wp:positionH>
                <wp:positionV relativeFrom="paragraph">
                  <wp:posOffset>268292</wp:posOffset>
                </wp:positionV>
                <wp:extent cx="5944870" cy="20955"/>
                <wp:effectExtent l="0" t="0" r="0" b="0"/>
                <wp:wrapTopAndBottom/>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320" name="Graphic 320"/>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321" name="Graphic 321"/>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322" name="Graphic 322"/>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23" name="Graphic 323"/>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324" name="Graphic 324"/>
                        <wps:cNvSpPr/>
                        <wps:spPr>
                          <a:xfrm>
                            <a:off x="5941821"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25" name="Graphic 325"/>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26" name="Graphic 326"/>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659DB69" id="Group 319" o:spid="_x0000_s1026" style="position:absolute;margin-left:1in;margin-top:21.15pt;width:468.1pt;height:1.65pt;z-index:-25159168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">
                <v:shape id="Graphic 320"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" path="m5943600,l,,,20320r5943600,l5943600,xe" fillcolor="gray" stroked="f">
                  <v:path arrowok="t"/>
                </v:shape>
                <v:shape id="Graphic 321"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" path="m5941428,l3048,,,,,3035r3048,l5941428,3035r,-3035xe" fillcolor="#9f9f9f" stroked="f">
                  <v:path arrowok="t"/>
                </v:shape>
                <v:shape id="Graphic 322"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" path="m3047,l,,,3047r3047,l3047,xe" fillcolor="#e2e2e2" stroked="f">
                  <v:path arrowok="t"/>
                </v:shape>
                <v:shape id="Graphic 323"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" path="m3048,3035l,3035,,16751r3048,l3048,3035xem5944552,r-3035,l5941517,3035r3035,l5944552,xe" fillcolor="#9f9f9f" stroked="f">
                  <v:path arrowok="t"/>
                </v:shape>
                <v:shape id="Graphic 324"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" path="m3047,l,,,13715r3047,l3047,xe" fillcolor="#e2e2e2" stroked="f">
                  <v:path arrowok="t"/>
                </v:shape>
                <v:shape id="Graphic 325"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" path="m3047,l,,,3047r3047,l3047,xe" fillcolor="#9f9f9f" stroked="f">
                  <v:path arrowok="t"/>
                </v:shape>
                <v:shape id="Graphic 326"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2F04166A" w14:textId="77777777" w:rsidR="000A4E28" w:rsidRDefault="00000000">
      <w:pPr>
        <w:pStyle w:val="Heading6"/>
        <w:spacing w:before="48"/>
      </w:pPr>
      <w:r>
        <w:t>Reflections</w:t>
      </w:r>
      <w:r>
        <w:rPr>
          <w:spacing w:val="-4"/>
        </w:rPr>
        <w:t xml:space="preserve"> </w:t>
      </w:r>
      <w:r>
        <w:t>on</w:t>
      </w:r>
      <w:r>
        <w:rPr>
          <w:spacing w:val="-4"/>
        </w:rPr>
        <w:t xml:space="preserve"> </w:t>
      </w:r>
      <w:r>
        <w:rPr>
          <w:spacing w:val="-2"/>
        </w:rPr>
        <w:t>Lesson</w:t>
      </w:r>
    </w:p>
    <w:p w14:paraId="4ADCA13F" w14:textId="77777777" w:rsidR="000A4E28" w:rsidRDefault="000A4E28">
      <w:pPr>
        <w:sectPr w:rsidR="000A4E28">
          <w:headerReference w:type="default" r:id="rId61"/>
          <w:footerReference w:type="default" r:id="rId62"/>
          <w:pgSz w:w="12240" w:h="15840"/>
          <w:pgMar w:top="940" w:right="960" w:bottom="1200" w:left="920" w:header="710" w:footer="1005" w:gutter="0"/>
          <w:cols w:space="720"/>
        </w:sectPr>
      </w:pPr>
    </w:p>
    <w:p w14:paraId="0D22C555" w14:textId="77777777" w:rsidR="000A4E28" w:rsidRDefault="000A4E28">
      <w:pPr>
        <w:pStyle w:val="BodyText"/>
        <w:spacing w:before="97"/>
        <w:rPr>
          <w:b/>
          <w:sz w:val="20"/>
        </w:rPr>
      </w:pPr>
    </w:p>
    <w:p w14:paraId="09F90062" w14:textId="77777777" w:rsidR="000A4E28" w:rsidRDefault="00000000">
      <w:pPr>
        <w:pStyle w:val="BodyText"/>
        <w:ind w:left="520"/>
        <w:rPr>
          <w:sz w:val="20"/>
        </w:rPr>
      </w:pPr>
      <w:r>
        <w:rPr>
          <w:noProof/>
          <w:sz w:val="20"/>
        </w:rPr>
        <mc:AlternateContent>
          <mc:Choice Requires="wpg">
            <w:drawing>
              <wp:inline distT="0" distB="0" distL="0" distR="0" wp14:anchorId="2FD80405" wp14:editId="0D1F062B">
                <wp:extent cx="5958205" cy="433070"/>
                <wp:effectExtent l="0" t="0" r="0" b="5079"/>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328" name="Image 328"/>
                          <pic:cNvPicPr/>
                        </pic:nvPicPr>
                        <pic:blipFill>
                          <a:blip r:embed="rId55" cstate="print"/>
                          <a:stretch>
                            <a:fillRect/>
                          </a:stretch>
                        </pic:blipFill>
                        <pic:spPr>
                          <a:xfrm>
                            <a:off x="4421123" y="0"/>
                            <a:ext cx="409955" cy="425196"/>
                          </a:xfrm>
                          <a:prstGeom prst="rect">
                            <a:avLst/>
                          </a:prstGeom>
                        </pic:spPr>
                      </pic:pic>
                      <wps:wsp>
                        <wps:cNvPr id="329" name="Graphic 329"/>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330" name="Graphic 330"/>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331" name="Graphic 331"/>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32" name="Graphic 332"/>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333" name="Graphic 333"/>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34" name="Graphic 334"/>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35" name="Graphic 335"/>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336" name="Textbox 336"/>
                        <wps:cNvSpPr txBox="1"/>
                        <wps:spPr>
                          <a:xfrm>
                            <a:off x="304" y="117953"/>
                            <a:ext cx="4422140" cy="184150"/>
                          </a:xfrm>
                          <a:prstGeom prst="rect">
                            <a:avLst/>
                          </a:prstGeom>
                        </wps:spPr>
                        <wps:txbx>
                          <w:txbxContent>
                            <w:p w14:paraId="5473D121" w14:textId="77777777" w:rsidR="000A4E28" w:rsidRDefault="00000000">
                              <w:pPr>
                                <w:spacing w:line="290" w:lineRule="exact"/>
                                <w:rPr>
                                  <w:b/>
                                  <w:sz w:val="26"/>
                                </w:rPr>
                              </w:pPr>
                              <w:bookmarkStart w:id="29" w:name="_bookmark27"/>
                              <w:bookmarkEnd w:id="29"/>
                              <w:r>
                                <w:rPr>
                                  <w:b/>
                                  <w:sz w:val="26"/>
                                </w:rPr>
                                <w:t>Lesson</w:t>
                              </w:r>
                              <w:r>
                                <w:rPr>
                                  <w:b/>
                                  <w:spacing w:val="-11"/>
                                  <w:sz w:val="26"/>
                                </w:rPr>
                                <w:t xml:space="preserve"> </w:t>
                              </w:r>
                              <w:r>
                                <w:rPr>
                                  <w:b/>
                                  <w:sz w:val="26"/>
                                </w:rPr>
                                <w:t>Plan</w:t>
                              </w:r>
                              <w:r>
                                <w:rPr>
                                  <w:b/>
                                  <w:spacing w:val="-10"/>
                                  <w:sz w:val="26"/>
                                </w:rPr>
                                <w:t xml:space="preserve"> </w:t>
                              </w:r>
                              <w:r>
                                <w:rPr>
                                  <w:b/>
                                  <w:sz w:val="26"/>
                                </w:rPr>
                                <w:t>3:</w:t>
                              </w:r>
                              <w:r>
                                <w:rPr>
                                  <w:b/>
                                  <w:spacing w:val="-10"/>
                                  <w:sz w:val="26"/>
                                </w:rPr>
                                <w:t xml:space="preserve"> </w:t>
                              </w:r>
                              <w:r>
                                <w:rPr>
                                  <w:b/>
                                  <w:sz w:val="26"/>
                                </w:rPr>
                                <w:t>Introduction</w:t>
                              </w:r>
                              <w:r>
                                <w:rPr>
                                  <w:b/>
                                  <w:spacing w:val="-10"/>
                                  <w:sz w:val="26"/>
                                </w:rPr>
                                <w:t xml:space="preserve"> </w:t>
                              </w:r>
                              <w:r>
                                <w:rPr>
                                  <w:b/>
                                  <w:sz w:val="26"/>
                                </w:rPr>
                                <w:t>to</w:t>
                              </w:r>
                              <w:r>
                                <w:rPr>
                                  <w:b/>
                                  <w:spacing w:val="-12"/>
                                  <w:sz w:val="26"/>
                                </w:rPr>
                                <w:t xml:space="preserve"> </w:t>
                              </w:r>
                              <w:r>
                                <w:rPr>
                                  <w:b/>
                                  <w:sz w:val="26"/>
                                </w:rPr>
                                <w:t>Environmental</w:t>
                              </w:r>
                              <w:r>
                                <w:rPr>
                                  <w:b/>
                                  <w:spacing w:val="-10"/>
                                  <w:sz w:val="26"/>
                                </w:rPr>
                                <w:t xml:space="preserve"> </w:t>
                              </w:r>
                              <w:r>
                                <w:rPr>
                                  <w:b/>
                                  <w:spacing w:val="-2"/>
                                  <w:sz w:val="26"/>
                                </w:rPr>
                                <w:t>Sanitation</w:t>
                              </w:r>
                            </w:p>
                          </w:txbxContent>
                        </wps:txbx>
                        <wps:bodyPr wrap="square" lIns="0" tIns="0" rIns="0" bIns="0" rtlCol="0">
                          <a:noAutofit/>
                        </wps:bodyPr>
                      </wps:wsp>
                      <wps:wsp>
                        <wps:cNvPr id="337" name="Textbox 337"/>
                        <wps:cNvSpPr txBox="1"/>
                        <wps:spPr>
                          <a:xfrm>
                            <a:off x="4880736" y="140027"/>
                            <a:ext cx="1076960" cy="156845"/>
                          </a:xfrm>
                          <a:prstGeom prst="rect">
                            <a:avLst/>
                          </a:prstGeom>
                        </wps:spPr>
                        <wps:txbx>
                          <w:txbxContent>
                            <w:p w14:paraId="54D3453F" w14:textId="77777777" w:rsidR="000A4E28" w:rsidRDefault="00000000">
                              <w:pPr>
                                <w:spacing w:line="247" w:lineRule="exact"/>
                                <w:rPr>
                                  <w:b/>
                                </w:rPr>
                              </w:pPr>
                              <w:r>
                                <w:rPr>
                                  <w:b/>
                                </w:rPr>
                                <w:t>15</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2FD80405" id="Group 327" o:spid="_x0000_s1048"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">
                <v:shape id="Image 328" o:spid="_x0000_s1049"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">
                  <v:imagedata r:id="rId56" o:title=""/>
                </v:shape>
                <v:shape id="Graphic 329" o:spid="_x0000_s1050"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" path="m5943600,l,,,20320r5943600,l5943600,xe" fillcolor="gray" stroked="f">
                  <v:path arrowok="t"/>
                </v:shape>
                <v:shape id="Graphic 330" o:spid="_x0000_s1051"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" path="m5941428,l3048,,,,,3048r3048,l5941428,3048r,-3048xe" fillcolor="#9f9f9f" stroked="f">
                  <v:path arrowok="t"/>
                </v:shape>
                <v:shape id="Graphic 331" o:spid="_x0000_s1052"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" path="m3047,l,,,3048r3047,l3047,xe" fillcolor="#e2e2e2" stroked="f">
                  <v:path arrowok="t"/>
                </v:shape>
                <v:shape id="Graphic 332" o:spid="_x0000_s1053"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" path="m3048,3048l,3048,,16764r3048,l3048,3048xem5944552,r-3035,l5941517,3048r3035,l5944552,xe" fillcolor="#9f9f9f" stroked="f">
                  <v:path arrowok="t"/>
                </v:shape>
                <v:shape id="Graphic 333" o:spid="_x0000_s1054"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" path="m3047,l,,,13716r3047,l3047,xe" fillcolor="#e2e2e2" stroked="f">
                  <v:path arrowok="t"/>
                </v:shape>
                <v:shape id="Graphic 334" o:spid="_x0000_s1055"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" path="m3047,l,,,3048r3047,l3047,xe" fillcolor="#9f9f9f" stroked="f">
                  <v:path arrowok="t"/>
                </v:shape>
                <v:shape id="Graphic 335" o:spid="_x0000_s1056"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" path="m5941428,l3048,,,,,3048r3048,l5941428,3048r,-3048xem5944552,r-3035,l5941517,3048r3035,l5944552,xe" fillcolor="#e2e2e2" stroked="f">
                  <v:path arrowok="t"/>
                </v:shape>
                <v:shape id="Textbox 336" o:spid="_x0000_s1057" type="#_x0000_t202" style="position:absolute;left:3;top:1179;width:4422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473D121" w14:textId="77777777" w:rsidR="000A4E28" w:rsidRDefault="00000000">
                        <w:pPr>
                          <w:spacing w:line="290" w:lineRule="exact"/>
                          <w:rPr>
                            <w:b/>
                            <w:sz w:val="26"/>
                          </w:rPr>
                        </w:pPr>
                        <w:bookmarkStart w:id="30" w:name="_bookmark27"/>
                        <w:bookmarkEnd w:id="30"/>
                        <w:r>
                          <w:rPr>
                            <w:b/>
                            <w:sz w:val="26"/>
                          </w:rPr>
                          <w:t>Lesson</w:t>
                        </w:r>
                        <w:r>
                          <w:rPr>
                            <w:b/>
                            <w:spacing w:val="-11"/>
                            <w:sz w:val="26"/>
                          </w:rPr>
                          <w:t xml:space="preserve"> </w:t>
                        </w:r>
                        <w:r>
                          <w:rPr>
                            <w:b/>
                            <w:sz w:val="26"/>
                          </w:rPr>
                          <w:t>Plan</w:t>
                        </w:r>
                        <w:r>
                          <w:rPr>
                            <w:b/>
                            <w:spacing w:val="-10"/>
                            <w:sz w:val="26"/>
                          </w:rPr>
                          <w:t xml:space="preserve"> </w:t>
                        </w:r>
                        <w:r>
                          <w:rPr>
                            <w:b/>
                            <w:sz w:val="26"/>
                          </w:rPr>
                          <w:t>3:</w:t>
                        </w:r>
                        <w:r>
                          <w:rPr>
                            <w:b/>
                            <w:spacing w:val="-10"/>
                            <w:sz w:val="26"/>
                          </w:rPr>
                          <w:t xml:space="preserve"> </w:t>
                        </w:r>
                        <w:r>
                          <w:rPr>
                            <w:b/>
                            <w:sz w:val="26"/>
                          </w:rPr>
                          <w:t>Introduction</w:t>
                        </w:r>
                        <w:r>
                          <w:rPr>
                            <w:b/>
                            <w:spacing w:val="-10"/>
                            <w:sz w:val="26"/>
                          </w:rPr>
                          <w:t xml:space="preserve"> </w:t>
                        </w:r>
                        <w:r>
                          <w:rPr>
                            <w:b/>
                            <w:sz w:val="26"/>
                          </w:rPr>
                          <w:t>to</w:t>
                        </w:r>
                        <w:r>
                          <w:rPr>
                            <w:b/>
                            <w:spacing w:val="-12"/>
                            <w:sz w:val="26"/>
                          </w:rPr>
                          <w:t xml:space="preserve"> </w:t>
                        </w:r>
                        <w:r>
                          <w:rPr>
                            <w:b/>
                            <w:sz w:val="26"/>
                          </w:rPr>
                          <w:t>Environmental</w:t>
                        </w:r>
                        <w:r>
                          <w:rPr>
                            <w:b/>
                            <w:spacing w:val="-10"/>
                            <w:sz w:val="26"/>
                          </w:rPr>
                          <w:t xml:space="preserve"> </w:t>
                        </w:r>
                        <w:r>
                          <w:rPr>
                            <w:b/>
                            <w:spacing w:val="-2"/>
                            <w:sz w:val="26"/>
                          </w:rPr>
                          <w:t>Sanitation</w:t>
                        </w:r>
                      </w:p>
                    </w:txbxContent>
                  </v:textbox>
                </v:shape>
                <v:shape id="Textbox 337" o:spid="_x0000_s1058"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54D3453F" w14:textId="77777777" w:rsidR="000A4E28" w:rsidRDefault="00000000">
                        <w:pPr>
                          <w:spacing w:line="247" w:lineRule="exact"/>
                          <w:rPr>
                            <w:b/>
                          </w:rPr>
                        </w:pPr>
                        <w:r>
                          <w:rPr>
                            <w:b/>
                          </w:rPr>
                          <w:t>15</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3090736A" w14:textId="77777777" w:rsidR="000A4E28" w:rsidRDefault="00000000">
      <w:pPr>
        <w:spacing w:before="12"/>
        <w:ind w:left="520"/>
        <w:rPr>
          <w:b/>
        </w:rPr>
      </w:pPr>
      <w:r>
        <w:rPr>
          <w:b/>
        </w:rPr>
        <w:t>Lesson</w:t>
      </w:r>
      <w:r>
        <w:rPr>
          <w:b/>
          <w:spacing w:val="-2"/>
        </w:rPr>
        <w:t xml:space="preserve"> Description</w:t>
      </w:r>
    </w:p>
    <w:p w14:paraId="30A86BBF" w14:textId="77777777" w:rsidR="000A4E28" w:rsidRDefault="000A4E28">
      <w:pPr>
        <w:pStyle w:val="BodyText"/>
        <w:spacing w:before="3"/>
        <w:rPr>
          <w:b/>
        </w:rPr>
      </w:pPr>
    </w:p>
    <w:p w14:paraId="483A47BE" w14:textId="77777777" w:rsidR="000A4E28" w:rsidRDefault="00000000">
      <w:pPr>
        <w:pStyle w:val="BodyText"/>
        <w:ind w:left="1514" w:right="496"/>
      </w:pPr>
      <w:r>
        <w:rPr>
          <w:noProof/>
        </w:rPr>
        <w:drawing>
          <wp:anchor distT="0" distB="0" distL="0" distR="0" simplePos="0" relativeHeight="251386880" behindDoc="0" locked="0" layoutInCell="1" allowOverlap="1" wp14:anchorId="7A3C44A2" wp14:editId="7521F0B6">
            <wp:simplePos x="0" y="0"/>
            <wp:positionH relativeFrom="page">
              <wp:posOffset>1010097</wp:posOffset>
            </wp:positionH>
            <wp:positionV relativeFrom="paragraph">
              <wp:posOffset>-61736</wp:posOffset>
            </wp:positionV>
            <wp:extent cx="386950" cy="526291"/>
            <wp:effectExtent l="0" t="0" r="0" b="0"/>
            <wp:wrapNone/>
            <wp:docPr id="338" name="Image 3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pic:cNvPicPr/>
                  </pic:nvPicPr>
                  <pic:blipFill>
                    <a:blip r:embed="rId43" cstate="print"/>
                    <a:stretch>
                      <a:fillRect/>
                    </a:stretch>
                  </pic:blipFill>
                  <pic:spPr>
                    <a:xfrm>
                      <a:off x="0" y="0"/>
                      <a:ext cx="386950" cy="526291"/>
                    </a:xfrm>
                    <a:prstGeom prst="rect">
                      <a:avLst/>
                    </a:prstGeom>
                  </pic:spPr>
                </pic:pic>
              </a:graphicData>
            </a:graphic>
          </wp:anchor>
        </w:drawing>
      </w:r>
      <w:r>
        <w:t>This</w:t>
      </w:r>
      <w:r>
        <w:rPr>
          <w:spacing w:val="-3"/>
        </w:rPr>
        <w:t xml:space="preserve"> </w:t>
      </w:r>
      <w:r>
        <w:t>lesson</w:t>
      </w:r>
      <w:r>
        <w:rPr>
          <w:spacing w:val="-6"/>
        </w:rPr>
        <w:t xml:space="preserve"> </w:t>
      </w:r>
      <w:r>
        <w:t>explains</w:t>
      </w:r>
      <w:r>
        <w:rPr>
          <w:spacing w:val="-4"/>
        </w:rPr>
        <w:t xml:space="preserve"> </w:t>
      </w:r>
      <w:r>
        <w:t>the</w:t>
      </w:r>
      <w:r>
        <w:rPr>
          <w:spacing w:val="-6"/>
        </w:rPr>
        <w:t xml:space="preserve"> </w:t>
      </w:r>
      <w:r>
        <w:t>difference</w:t>
      </w:r>
      <w:r>
        <w:rPr>
          <w:spacing w:val="-6"/>
        </w:rPr>
        <w:t xml:space="preserve"> </w:t>
      </w:r>
      <w:r>
        <w:t>between</w:t>
      </w:r>
      <w:r>
        <w:rPr>
          <w:spacing w:val="-4"/>
        </w:rPr>
        <w:t xml:space="preserve"> </w:t>
      </w:r>
      <w:r>
        <w:t>the</w:t>
      </w:r>
      <w:r>
        <w:rPr>
          <w:spacing w:val="-6"/>
        </w:rPr>
        <w:t xml:space="preserve"> </w:t>
      </w:r>
      <w:r>
        <w:t>definitions</w:t>
      </w:r>
      <w:r>
        <w:rPr>
          <w:spacing w:val="-3"/>
        </w:rPr>
        <w:t xml:space="preserve"> </w:t>
      </w:r>
      <w:r>
        <w:t>of</w:t>
      </w:r>
      <w:r>
        <w:rPr>
          <w:spacing w:val="-2"/>
        </w:rPr>
        <w:t xml:space="preserve"> </w:t>
      </w:r>
      <w:r>
        <w:t>sanitation</w:t>
      </w:r>
      <w:r>
        <w:rPr>
          <w:spacing w:val="-4"/>
        </w:rPr>
        <w:t xml:space="preserve"> </w:t>
      </w:r>
      <w:r>
        <w:t>and environmental sanitation.</w:t>
      </w:r>
    </w:p>
    <w:p w14:paraId="7EDF1731" w14:textId="77777777" w:rsidR="000A4E28" w:rsidRDefault="00000000">
      <w:pPr>
        <w:pStyle w:val="BodyText"/>
        <w:spacing w:before="51"/>
        <w:rPr>
          <w:sz w:val="20"/>
        </w:rPr>
      </w:pPr>
      <w:r>
        <w:rPr>
          <w:noProof/>
        </w:rPr>
        <w:drawing>
          <wp:anchor distT="0" distB="0" distL="0" distR="0" simplePos="0" relativeHeight="251725824" behindDoc="1" locked="0" layoutInCell="1" allowOverlap="1" wp14:anchorId="321C6BAE" wp14:editId="075BCBE7">
            <wp:simplePos x="0" y="0"/>
            <wp:positionH relativeFrom="page">
              <wp:posOffset>914400</wp:posOffset>
            </wp:positionH>
            <wp:positionV relativeFrom="paragraph">
              <wp:posOffset>193729</wp:posOffset>
            </wp:positionV>
            <wp:extent cx="5923161" cy="19621"/>
            <wp:effectExtent l="0" t="0" r="0" b="0"/>
            <wp:wrapTopAndBottom/>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57" cstate="print"/>
                    <a:stretch>
                      <a:fillRect/>
                    </a:stretch>
                  </pic:blipFill>
                  <pic:spPr>
                    <a:xfrm>
                      <a:off x="0" y="0"/>
                      <a:ext cx="5923161" cy="19621"/>
                    </a:xfrm>
                    <a:prstGeom prst="rect">
                      <a:avLst/>
                    </a:prstGeom>
                  </pic:spPr>
                </pic:pic>
              </a:graphicData>
            </a:graphic>
          </wp:anchor>
        </w:drawing>
      </w:r>
    </w:p>
    <w:p w14:paraId="4F89A477" w14:textId="77777777" w:rsidR="000A4E28" w:rsidRDefault="00000000">
      <w:pPr>
        <w:pStyle w:val="Heading6"/>
        <w:spacing w:before="46"/>
      </w:pPr>
      <w:r>
        <w:t>Learning</w:t>
      </w:r>
      <w:r>
        <w:rPr>
          <w:spacing w:val="-3"/>
        </w:rPr>
        <w:t xml:space="preserve"> </w:t>
      </w:r>
      <w:r>
        <w:rPr>
          <w:spacing w:val="-2"/>
        </w:rPr>
        <w:t>Outcomes</w:t>
      </w:r>
    </w:p>
    <w:p w14:paraId="6E775832" w14:textId="77777777" w:rsidR="000A4E28" w:rsidRDefault="000A4E28">
      <w:pPr>
        <w:pStyle w:val="BodyText"/>
        <w:rPr>
          <w:b/>
        </w:rPr>
      </w:pPr>
    </w:p>
    <w:p w14:paraId="737F76BD" w14:textId="77777777" w:rsidR="000A4E28" w:rsidRDefault="00000000">
      <w:pPr>
        <w:pStyle w:val="BodyText"/>
        <w:spacing w:before="1"/>
        <w:ind w:left="1240"/>
      </w:pPr>
      <w:r>
        <w:rPr>
          <w:noProof/>
        </w:rPr>
        <w:drawing>
          <wp:anchor distT="0" distB="0" distL="0" distR="0" simplePos="0" relativeHeight="251383808" behindDoc="0" locked="0" layoutInCell="1" allowOverlap="1" wp14:anchorId="67AA20A7" wp14:editId="04B3884E">
            <wp:simplePos x="0" y="0"/>
            <wp:positionH relativeFrom="page">
              <wp:posOffset>877824</wp:posOffset>
            </wp:positionH>
            <wp:positionV relativeFrom="paragraph">
              <wp:posOffset>79592</wp:posOffset>
            </wp:positionV>
            <wp:extent cx="498348" cy="486155"/>
            <wp:effectExtent l="0" t="0" r="0" b="0"/>
            <wp:wrapNone/>
            <wp:docPr id="340" name="Image 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7BFB252C" w14:textId="77777777" w:rsidR="000A4E28" w:rsidRDefault="00000000">
      <w:pPr>
        <w:pStyle w:val="ListParagraph"/>
        <w:numPr>
          <w:ilvl w:val="0"/>
          <w:numId w:val="189"/>
        </w:numPr>
        <w:tabs>
          <w:tab w:val="left" w:pos="1598"/>
        </w:tabs>
        <w:spacing w:before="128"/>
        <w:ind w:left="1598" w:hanging="358"/>
      </w:pPr>
      <w:r>
        <w:t>Identify</w:t>
      </w:r>
      <w:r>
        <w:rPr>
          <w:spacing w:val="-8"/>
        </w:rPr>
        <w:t xml:space="preserve"> </w:t>
      </w:r>
      <w:r>
        <w:t>the</w:t>
      </w:r>
      <w:r>
        <w:rPr>
          <w:spacing w:val="-6"/>
        </w:rPr>
        <w:t xml:space="preserve"> </w:t>
      </w:r>
      <w:r>
        <w:t>different</w:t>
      </w:r>
      <w:r>
        <w:rPr>
          <w:spacing w:val="-3"/>
        </w:rPr>
        <w:t xml:space="preserve"> </w:t>
      </w:r>
      <w:r>
        <w:t>aspects</w:t>
      </w:r>
      <w:r>
        <w:rPr>
          <w:spacing w:val="-5"/>
        </w:rPr>
        <w:t xml:space="preserve"> </w:t>
      </w:r>
      <w:r>
        <w:t>of</w:t>
      </w:r>
      <w:r>
        <w:rPr>
          <w:spacing w:val="-6"/>
        </w:rPr>
        <w:t xml:space="preserve"> </w:t>
      </w:r>
      <w:r>
        <w:rPr>
          <w:spacing w:val="-2"/>
        </w:rPr>
        <w:t>sanitation.</w:t>
      </w:r>
    </w:p>
    <w:p w14:paraId="6CCDF434" w14:textId="77777777" w:rsidR="000A4E28" w:rsidRDefault="00000000">
      <w:pPr>
        <w:pStyle w:val="ListParagraph"/>
        <w:numPr>
          <w:ilvl w:val="0"/>
          <w:numId w:val="189"/>
        </w:numPr>
        <w:tabs>
          <w:tab w:val="left" w:pos="1596"/>
        </w:tabs>
        <w:spacing w:before="120"/>
        <w:ind w:left="1596" w:hanging="356"/>
      </w:pPr>
      <w:r>
        <w:t>Explain</w:t>
      </w:r>
      <w:r>
        <w:rPr>
          <w:spacing w:val="-9"/>
        </w:rPr>
        <w:t xml:space="preserve"> </w:t>
      </w:r>
      <w:r>
        <w:t>the</w:t>
      </w:r>
      <w:r>
        <w:rPr>
          <w:spacing w:val="-8"/>
        </w:rPr>
        <w:t xml:space="preserve"> </w:t>
      </w:r>
      <w:r>
        <w:t>difference</w:t>
      </w:r>
      <w:r>
        <w:rPr>
          <w:spacing w:val="-9"/>
        </w:rPr>
        <w:t xml:space="preserve"> </w:t>
      </w:r>
      <w:r>
        <w:t>between</w:t>
      </w:r>
      <w:r>
        <w:rPr>
          <w:spacing w:val="-8"/>
        </w:rPr>
        <w:t xml:space="preserve"> </w:t>
      </w:r>
      <w:r>
        <w:t>sanitation</w:t>
      </w:r>
      <w:r>
        <w:rPr>
          <w:spacing w:val="-8"/>
        </w:rPr>
        <w:t xml:space="preserve"> </w:t>
      </w:r>
      <w:r>
        <w:t>and</w:t>
      </w:r>
      <w:r>
        <w:rPr>
          <w:spacing w:val="-9"/>
        </w:rPr>
        <w:t xml:space="preserve"> </w:t>
      </w:r>
      <w:r>
        <w:t>environmental</w:t>
      </w:r>
      <w:r>
        <w:rPr>
          <w:spacing w:val="-10"/>
        </w:rPr>
        <w:t xml:space="preserve"> </w:t>
      </w:r>
      <w:r>
        <w:rPr>
          <w:spacing w:val="-2"/>
        </w:rPr>
        <w:t>sanitation.</w:t>
      </w:r>
    </w:p>
    <w:p w14:paraId="341E6C66" w14:textId="77777777" w:rsidR="000A4E28" w:rsidRDefault="00000000">
      <w:pPr>
        <w:pStyle w:val="BodyText"/>
        <w:spacing w:before="171"/>
        <w:rPr>
          <w:sz w:val="20"/>
        </w:rPr>
      </w:pPr>
      <w:r>
        <w:rPr>
          <w:noProof/>
        </w:rPr>
        <mc:AlternateContent>
          <mc:Choice Requires="wpg">
            <w:drawing>
              <wp:anchor distT="0" distB="0" distL="0" distR="0" simplePos="0" relativeHeight="251726848" behindDoc="1" locked="0" layoutInCell="1" allowOverlap="1" wp14:anchorId="7680BF72" wp14:editId="443D7193">
                <wp:simplePos x="0" y="0"/>
                <wp:positionH relativeFrom="page">
                  <wp:posOffset>914400</wp:posOffset>
                </wp:positionH>
                <wp:positionV relativeFrom="paragraph">
                  <wp:posOffset>270006</wp:posOffset>
                </wp:positionV>
                <wp:extent cx="5944870" cy="20955"/>
                <wp:effectExtent l="0" t="0" r="0" b="0"/>
                <wp:wrapTopAndBottom/>
                <wp:docPr id="34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342" name="Graphic 342"/>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343" name="Graphic 343"/>
                        <wps:cNvSpPr/>
                        <wps:spPr>
                          <a:xfrm>
                            <a:off x="304" y="76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344" name="Graphic 344"/>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45" name="Graphic 345"/>
                        <wps:cNvSpPr/>
                        <wps:spPr>
                          <a:xfrm>
                            <a:off x="304" y="761"/>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346" name="Graphic 346"/>
                        <wps:cNvSpPr/>
                        <wps:spPr>
                          <a:xfrm>
                            <a:off x="5941821" y="3810"/>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47" name="Graphic 347"/>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48" name="Graphic 348"/>
                        <wps:cNvSpPr/>
                        <wps:spPr>
                          <a:xfrm>
                            <a:off x="304" y="17525"/>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7CD4659" id="Group 341" o:spid="_x0000_s1026" style="position:absolute;margin-left:1in;margin-top:21.25pt;width:468.1pt;height:1.65pt;z-index:-25158963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">
                <v:shape id="Graphic 34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" path="m5943600,l,,,19684r5943600,l5943600,xe" fillcolor="gray" stroked="f">
                  <v:path arrowok="t"/>
                </v:shape>
                <v:shape id="Graphic 343"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" path="m5941428,l3048,,,,,3048r3048,l5941428,3048r,-3048xe" fillcolor="#9f9f9f" stroked="f">
                  <v:path arrowok="t"/>
                </v:shape>
                <v:shape id="Graphic 344"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" path="m3047,l,,,3048r3047,l3047,xe" fillcolor="#e2e2e2" stroked="f">
                  <v:path arrowok="t"/>
                </v:shape>
                <v:shape id="Graphic 345"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" path="m3048,3048l,3048,,16764r3048,l3048,3048xem5944552,r-3035,l5941517,3048r3035,l5944552,xe" fillcolor="#9f9f9f" stroked="f">
                  <v:path arrowok="t"/>
                </v:shape>
                <v:shape id="Graphic 346"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" path="m3047,l,,,13716r3047,l3047,xe" fillcolor="#e2e2e2" stroked="f">
                  <v:path arrowok="t"/>
                </v:shape>
                <v:shape id="Graphic 347"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" path="m3047,l,,,3048r3047,l3047,xe" fillcolor="#9f9f9f" stroked="f">
                  <v:path arrowok="t"/>
                </v:shape>
                <v:shape id="Graphic 348"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" path="m5941428,l3048,,,,,3048r3048,l5941428,3048r,-3048xem5944552,r-3035,l5941517,3048r3035,l5944552,xe" fillcolor="#e2e2e2" stroked="f">
                  <v:path arrowok="t"/>
                </v:shape>
                <w10:wrap type="topAndBottom" anchorx="page"/>
              </v:group>
            </w:pict>
          </mc:Fallback>
        </mc:AlternateContent>
      </w:r>
    </w:p>
    <w:p w14:paraId="0E314220" w14:textId="77777777" w:rsidR="000A4E28" w:rsidRDefault="00000000">
      <w:pPr>
        <w:pStyle w:val="Heading6"/>
      </w:pPr>
      <w:r>
        <w:rPr>
          <w:spacing w:val="-2"/>
        </w:rPr>
        <w:t>Materials</w:t>
      </w:r>
    </w:p>
    <w:p w14:paraId="12C27A87" w14:textId="77777777" w:rsidR="000A4E28" w:rsidRDefault="000A4E28">
      <w:pPr>
        <w:pStyle w:val="BodyText"/>
        <w:spacing w:before="3"/>
        <w:rPr>
          <w:b/>
        </w:rPr>
      </w:pPr>
    </w:p>
    <w:p w14:paraId="49E349A9" w14:textId="77777777" w:rsidR="000A4E28" w:rsidRDefault="00000000">
      <w:pPr>
        <w:pStyle w:val="ListParagraph"/>
        <w:numPr>
          <w:ilvl w:val="1"/>
          <w:numId w:val="189"/>
        </w:numPr>
        <w:tabs>
          <w:tab w:val="left" w:pos="1672"/>
        </w:tabs>
        <w:spacing w:line="252" w:lineRule="exact"/>
      </w:pPr>
      <w:r>
        <w:rPr>
          <w:noProof/>
        </w:rPr>
        <w:drawing>
          <wp:anchor distT="0" distB="0" distL="0" distR="0" simplePos="0" relativeHeight="251384832" behindDoc="0" locked="0" layoutInCell="1" allowOverlap="1" wp14:anchorId="043AE34E" wp14:editId="622EE513">
            <wp:simplePos x="0" y="0"/>
            <wp:positionH relativeFrom="page">
              <wp:posOffset>896995</wp:posOffset>
            </wp:positionH>
            <wp:positionV relativeFrom="paragraph">
              <wp:posOffset>-5008</wp:posOffset>
            </wp:positionV>
            <wp:extent cx="432867" cy="380750"/>
            <wp:effectExtent l="0" t="0" r="0" b="0"/>
            <wp:wrapNone/>
            <wp:docPr id="349" name="Image 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9" name="Image 349"/>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2F8DB036" w14:textId="77777777" w:rsidR="000A4E28" w:rsidRDefault="00000000">
      <w:pPr>
        <w:pStyle w:val="ListParagraph"/>
        <w:numPr>
          <w:ilvl w:val="1"/>
          <w:numId w:val="189"/>
        </w:numPr>
        <w:tabs>
          <w:tab w:val="left" w:pos="1672"/>
        </w:tabs>
        <w:spacing w:line="252" w:lineRule="exact"/>
      </w:pPr>
      <w:r>
        <w:rPr>
          <w:spacing w:val="-4"/>
        </w:rPr>
        <w:t>Tape</w:t>
      </w:r>
    </w:p>
    <w:p w14:paraId="69ADDCF5" w14:textId="77777777" w:rsidR="000A4E28" w:rsidRDefault="00000000">
      <w:pPr>
        <w:pStyle w:val="ListParagraph"/>
        <w:numPr>
          <w:ilvl w:val="1"/>
          <w:numId w:val="189"/>
        </w:numPr>
        <w:tabs>
          <w:tab w:val="left" w:pos="1672"/>
        </w:tabs>
        <w:spacing w:before="2"/>
      </w:pPr>
      <w:r>
        <w:rPr>
          <w:spacing w:val="-2"/>
        </w:rPr>
        <w:t>Markers</w:t>
      </w:r>
    </w:p>
    <w:p w14:paraId="4E029EEF" w14:textId="77777777" w:rsidR="000A4E28" w:rsidRDefault="00000000">
      <w:pPr>
        <w:pStyle w:val="Heading6"/>
        <w:spacing w:before="251"/>
        <w:ind w:left="1240"/>
        <w:rPr>
          <w:b w:val="0"/>
        </w:rPr>
      </w:pPr>
      <w:r>
        <w:rPr>
          <w:spacing w:val="-2"/>
        </w:rPr>
        <w:t>Optional</w:t>
      </w:r>
      <w:r>
        <w:rPr>
          <w:b w:val="0"/>
          <w:spacing w:val="-2"/>
        </w:rPr>
        <w:t>:</w:t>
      </w:r>
    </w:p>
    <w:p w14:paraId="5598214C" w14:textId="77777777" w:rsidR="000A4E28" w:rsidRDefault="00000000">
      <w:pPr>
        <w:pStyle w:val="ListParagraph"/>
        <w:numPr>
          <w:ilvl w:val="1"/>
          <w:numId w:val="189"/>
        </w:numPr>
        <w:tabs>
          <w:tab w:val="left" w:pos="1672"/>
        </w:tabs>
        <w:spacing w:before="1" w:line="252" w:lineRule="exact"/>
      </w:pPr>
      <w:r>
        <w:t>Computer</w:t>
      </w:r>
      <w:r>
        <w:rPr>
          <w:spacing w:val="-4"/>
        </w:rPr>
        <w:t xml:space="preserve"> </w:t>
      </w:r>
      <w:r>
        <w:t>and</w:t>
      </w:r>
      <w:r>
        <w:rPr>
          <w:spacing w:val="-3"/>
        </w:rPr>
        <w:t xml:space="preserve"> </w:t>
      </w:r>
      <w:r>
        <w:rPr>
          <w:spacing w:val="-2"/>
        </w:rPr>
        <w:t>projector</w:t>
      </w:r>
    </w:p>
    <w:p w14:paraId="48423EB8" w14:textId="77777777" w:rsidR="000A4E28" w:rsidRDefault="00000000">
      <w:pPr>
        <w:pStyle w:val="ListParagraph"/>
        <w:numPr>
          <w:ilvl w:val="1"/>
          <w:numId w:val="189"/>
        </w:numPr>
        <w:tabs>
          <w:tab w:val="left" w:pos="1672"/>
        </w:tabs>
        <w:spacing w:line="252" w:lineRule="exact"/>
      </w:pPr>
      <w:r>
        <w:t>Contamination</w:t>
      </w:r>
      <w:r>
        <w:rPr>
          <w:spacing w:val="-12"/>
        </w:rPr>
        <w:t xml:space="preserve"> </w:t>
      </w:r>
      <w:r>
        <w:rPr>
          <w:spacing w:val="-2"/>
        </w:rPr>
        <w:t>posters</w:t>
      </w:r>
    </w:p>
    <w:p w14:paraId="306CF814" w14:textId="77777777" w:rsidR="000A4E28" w:rsidRDefault="00000000">
      <w:pPr>
        <w:pStyle w:val="ListParagraph"/>
        <w:numPr>
          <w:ilvl w:val="1"/>
          <w:numId w:val="189"/>
        </w:numPr>
        <w:tabs>
          <w:tab w:val="left" w:pos="1672"/>
        </w:tabs>
        <w:spacing w:before="2"/>
      </w:pPr>
      <w:r>
        <w:t>PowerPoint:</w:t>
      </w:r>
      <w:r>
        <w:rPr>
          <w:spacing w:val="-6"/>
        </w:rPr>
        <w:t xml:space="preserve"> </w:t>
      </w:r>
      <w:r>
        <w:t>Introduction</w:t>
      </w:r>
      <w:r>
        <w:rPr>
          <w:spacing w:val="-8"/>
        </w:rPr>
        <w:t xml:space="preserve"> </w:t>
      </w:r>
      <w:r>
        <w:t>to</w:t>
      </w:r>
      <w:r>
        <w:rPr>
          <w:spacing w:val="-10"/>
        </w:rPr>
        <w:t xml:space="preserve"> </w:t>
      </w:r>
      <w:r>
        <w:t>Environmental</w:t>
      </w:r>
      <w:r>
        <w:rPr>
          <w:spacing w:val="-9"/>
        </w:rPr>
        <w:t xml:space="preserve"> </w:t>
      </w:r>
      <w:r>
        <w:rPr>
          <w:spacing w:val="-2"/>
        </w:rPr>
        <w:t>Sanitation</w:t>
      </w:r>
    </w:p>
    <w:p w14:paraId="5F75EBEF" w14:textId="77777777" w:rsidR="000A4E28" w:rsidRDefault="00000000">
      <w:pPr>
        <w:pStyle w:val="BodyText"/>
        <w:spacing w:before="170"/>
        <w:rPr>
          <w:sz w:val="20"/>
        </w:rPr>
      </w:pPr>
      <w:r>
        <w:rPr>
          <w:noProof/>
        </w:rPr>
        <mc:AlternateContent>
          <mc:Choice Requires="wpg">
            <w:drawing>
              <wp:anchor distT="0" distB="0" distL="0" distR="0" simplePos="0" relativeHeight="251727872" behindDoc="1" locked="0" layoutInCell="1" allowOverlap="1" wp14:anchorId="3C16FD84" wp14:editId="59089535">
                <wp:simplePos x="0" y="0"/>
                <wp:positionH relativeFrom="page">
                  <wp:posOffset>914400</wp:posOffset>
                </wp:positionH>
                <wp:positionV relativeFrom="paragraph">
                  <wp:posOffset>269716</wp:posOffset>
                </wp:positionV>
                <wp:extent cx="5944870" cy="20955"/>
                <wp:effectExtent l="0" t="0" r="0" b="0"/>
                <wp:wrapTopAndBottom/>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351" name="Graphic 35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352" name="Graphic 352"/>
                        <wps:cNvSpPr/>
                        <wps:spPr>
                          <a:xfrm>
                            <a:off x="304" y="1015"/>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353" name="Graphic 353"/>
                        <wps:cNvSpPr/>
                        <wps:spPr>
                          <a:xfrm>
                            <a:off x="5941821" y="101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54" name="Graphic 354"/>
                        <wps:cNvSpPr/>
                        <wps:spPr>
                          <a:xfrm>
                            <a:off x="304" y="1015"/>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355" name="Graphic 355"/>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56" name="Graphic 356"/>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57" name="Graphic 357"/>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7287923" id="Group 350" o:spid="_x0000_s1026" style="position:absolute;margin-left:1in;margin-top:21.25pt;width:468.1pt;height:1.65pt;z-index:-25158860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">
                <v:shape id="Graphic 35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" path="m5943600,l,,,19685r5943600,l5943600,xe" fillcolor="gray" stroked="f">
                  <v:path arrowok="t"/>
                </v:shape>
                <v:shape id="Graphic 352" o:spid="_x0000_s1028" style="position:absolute;left:3;top:10;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" path="m5941428,l3048,,,,,3048r3048,l5941428,3048r,-3048xe" fillcolor="#9f9f9f" stroked="f">
                  <v:path arrowok="t"/>
                </v:shape>
                <v:shape id="Graphic 353"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" path="m3047,l,,,3048r3047,l3047,xe" fillcolor="#e2e2e2" stroked="f">
                  <v:path arrowok="t"/>
                </v:shape>
                <v:shape id="Graphic 354"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" path="m3048,3048l,3048,,16764r3048,l3048,3048xem5944552,r-3035,l5941517,3048r3035,l5944552,xe" fillcolor="#9f9f9f" stroked="f">
                  <v:path arrowok="t"/>
                </v:shape>
                <v:shape id="Graphic 355"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" path="m3047,l,,,13715r3047,l3047,xe" fillcolor="#e2e2e2" stroked="f">
                  <v:path arrowok="t"/>
                </v:shape>
                <v:shape id="Graphic 356"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" path="m3047,l,,,3047r3047,l3047,xe" fillcolor="#9f9f9f" stroked="f">
                  <v:path arrowok="t"/>
                </v:shape>
                <v:shape id="Graphic 357"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49E91367" w14:textId="77777777" w:rsidR="000A4E28" w:rsidRDefault="00000000">
      <w:pPr>
        <w:pStyle w:val="Heading6"/>
      </w:pPr>
      <w:r>
        <w:rPr>
          <w:spacing w:val="-2"/>
        </w:rPr>
        <w:t>Preparation</w:t>
      </w:r>
    </w:p>
    <w:p w14:paraId="0D9A3F9F" w14:textId="77777777" w:rsidR="000A4E28" w:rsidRDefault="000A4E28">
      <w:pPr>
        <w:pStyle w:val="BodyText"/>
        <w:spacing w:before="3"/>
        <w:rPr>
          <w:b/>
        </w:rPr>
      </w:pPr>
    </w:p>
    <w:p w14:paraId="71876B22" w14:textId="77777777" w:rsidR="000A4E28" w:rsidRDefault="00000000">
      <w:pPr>
        <w:pStyle w:val="ListParagraph"/>
        <w:numPr>
          <w:ilvl w:val="1"/>
          <w:numId w:val="189"/>
        </w:numPr>
        <w:tabs>
          <w:tab w:val="left" w:pos="1672"/>
        </w:tabs>
        <w:ind w:right="759"/>
        <w:jc w:val="both"/>
      </w:pPr>
      <w:r>
        <w:rPr>
          <w:noProof/>
        </w:rPr>
        <w:drawing>
          <wp:anchor distT="0" distB="0" distL="0" distR="0" simplePos="0" relativeHeight="251385856" behindDoc="0" locked="0" layoutInCell="1" allowOverlap="1" wp14:anchorId="3950ED71" wp14:editId="70B1E40F">
            <wp:simplePos x="0" y="0"/>
            <wp:positionH relativeFrom="page">
              <wp:posOffset>913529</wp:posOffset>
            </wp:positionH>
            <wp:positionV relativeFrom="paragraph">
              <wp:posOffset>-20763</wp:posOffset>
            </wp:positionV>
            <wp:extent cx="447925" cy="464579"/>
            <wp:effectExtent l="0" t="0" r="0" b="0"/>
            <wp:wrapNone/>
            <wp:docPr id="358" name="Image 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pic:cNvPicPr/>
                  </pic:nvPicPr>
                  <pic:blipFill>
                    <a:blip r:embed="rId34" cstate="print"/>
                    <a:stretch>
                      <a:fillRect/>
                    </a:stretch>
                  </pic:blipFill>
                  <pic:spPr>
                    <a:xfrm>
                      <a:off x="0" y="0"/>
                      <a:ext cx="447925" cy="464579"/>
                    </a:xfrm>
                    <a:prstGeom prst="rect">
                      <a:avLst/>
                    </a:prstGeom>
                  </pic:spPr>
                </pic:pic>
              </a:graphicData>
            </a:graphic>
          </wp:anchor>
        </w:drawing>
      </w:r>
      <w:r>
        <w:t>Review</w:t>
      </w:r>
      <w:r>
        <w:rPr>
          <w:spacing w:val="-6"/>
        </w:rPr>
        <w:t xml:space="preserve"> </w:t>
      </w:r>
      <w:r>
        <w:t>topic</w:t>
      </w:r>
      <w:r>
        <w:rPr>
          <w:spacing w:val="-2"/>
        </w:rPr>
        <w:t xml:space="preserve"> </w:t>
      </w:r>
      <w:r>
        <w:t>in</w:t>
      </w:r>
      <w:r>
        <w:rPr>
          <w:spacing w:val="-3"/>
        </w:rPr>
        <w:t xml:space="preserve"> </w:t>
      </w:r>
      <w:r>
        <w:t>the</w:t>
      </w:r>
      <w:r>
        <w:rPr>
          <w:spacing w:val="-5"/>
        </w:rPr>
        <w:t xml:space="preserve"> </w:t>
      </w:r>
      <w:r>
        <w:t>Technical</w:t>
      </w:r>
      <w:r>
        <w:rPr>
          <w:spacing w:val="-4"/>
        </w:rPr>
        <w:t xml:space="preserve"> </w:t>
      </w:r>
      <w:r>
        <w:t>Brief:</w:t>
      </w:r>
      <w:r>
        <w:rPr>
          <w:spacing w:val="-3"/>
        </w:rPr>
        <w:t xml:space="preserve"> </w:t>
      </w:r>
      <w:r>
        <w:t>Introduction</w:t>
      </w:r>
      <w:r>
        <w:rPr>
          <w:spacing w:val="-5"/>
        </w:rPr>
        <w:t xml:space="preserve"> </w:t>
      </w:r>
      <w:r>
        <w:t>to</w:t>
      </w:r>
      <w:r>
        <w:rPr>
          <w:spacing w:val="-3"/>
        </w:rPr>
        <w:t xml:space="preserve"> </w:t>
      </w:r>
      <w:r>
        <w:t>Sanitation</w:t>
      </w:r>
      <w:r>
        <w:rPr>
          <w:spacing w:val="-3"/>
        </w:rPr>
        <w:t xml:space="preserve"> </w:t>
      </w:r>
      <w:r>
        <w:t>and</w:t>
      </w:r>
      <w:r>
        <w:rPr>
          <w:spacing w:val="-4"/>
        </w:rPr>
        <w:t xml:space="preserve"> </w:t>
      </w:r>
      <w:r>
        <w:t>Technical</w:t>
      </w:r>
      <w:r>
        <w:rPr>
          <w:spacing w:val="-4"/>
        </w:rPr>
        <w:t xml:space="preserve"> </w:t>
      </w:r>
      <w:r>
        <w:t>Brief: Introduction to Environmental Sanitation</w:t>
      </w:r>
    </w:p>
    <w:p w14:paraId="7325F647" w14:textId="77777777" w:rsidR="000A4E28" w:rsidRDefault="00000000">
      <w:pPr>
        <w:pStyle w:val="ListParagraph"/>
        <w:numPr>
          <w:ilvl w:val="1"/>
          <w:numId w:val="189"/>
        </w:numPr>
        <w:tabs>
          <w:tab w:val="left" w:pos="1671"/>
        </w:tabs>
        <w:spacing w:before="121"/>
        <w:ind w:left="1671" w:hanging="431"/>
        <w:jc w:val="both"/>
      </w:pPr>
      <w:r>
        <w:t>Write</w:t>
      </w:r>
      <w:r>
        <w:rPr>
          <w:spacing w:val="-9"/>
        </w:rPr>
        <w:t xml:space="preserve"> </w:t>
      </w:r>
      <w:r>
        <w:t>the</w:t>
      </w:r>
      <w:r>
        <w:rPr>
          <w:spacing w:val="-6"/>
        </w:rPr>
        <w:t xml:space="preserve"> </w:t>
      </w:r>
      <w:r>
        <w:t>heading</w:t>
      </w:r>
      <w:r>
        <w:rPr>
          <w:spacing w:val="-3"/>
        </w:rPr>
        <w:t xml:space="preserve"> </w:t>
      </w:r>
      <w:r>
        <w:t>“</w:t>
      </w:r>
      <w:r>
        <w:rPr>
          <w:i/>
        </w:rPr>
        <w:t>What</w:t>
      </w:r>
      <w:r>
        <w:rPr>
          <w:i/>
          <w:spacing w:val="-5"/>
        </w:rPr>
        <w:t xml:space="preserve"> </w:t>
      </w:r>
      <w:r>
        <w:rPr>
          <w:i/>
        </w:rPr>
        <w:t>is</w:t>
      </w:r>
      <w:r>
        <w:rPr>
          <w:i/>
          <w:spacing w:val="-4"/>
        </w:rPr>
        <w:t xml:space="preserve"> </w:t>
      </w:r>
      <w:r>
        <w:rPr>
          <w:i/>
        </w:rPr>
        <w:t>Environmental</w:t>
      </w:r>
      <w:r>
        <w:rPr>
          <w:i/>
          <w:spacing w:val="-4"/>
        </w:rPr>
        <w:t xml:space="preserve"> </w:t>
      </w:r>
      <w:r>
        <w:rPr>
          <w:i/>
        </w:rPr>
        <w:t>Sanitation?”</w:t>
      </w:r>
      <w:r>
        <w:rPr>
          <w:i/>
          <w:spacing w:val="-10"/>
        </w:rPr>
        <w:t xml:space="preserve"> </w:t>
      </w:r>
      <w:r>
        <w:t>on</w:t>
      </w:r>
      <w:r>
        <w:rPr>
          <w:spacing w:val="-4"/>
        </w:rPr>
        <w:t xml:space="preserve"> </w:t>
      </w:r>
      <w:r>
        <w:t>flipchart</w:t>
      </w:r>
      <w:r>
        <w:rPr>
          <w:spacing w:val="-2"/>
        </w:rPr>
        <w:t xml:space="preserve"> paper</w:t>
      </w:r>
    </w:p>
    <w:p w14:paraId="1265F69C" w14:textId="77777777" w:rsidR="000A4E28" w:rsidRDefault="00000000">
      <w:pPr>
        <w:pStyle w:val="ListParagraph"/>
        <w:numPr>
          <w:ilvl w:val="1"/>
          <w:numId w:val="189"/>
        </w:numPr>
        <w:tabs>
          <w:tab w:val="left" w:pos="1671"/>
        </w:tabs>
        <w:spacing w:before="119"/>
        <w:ind w:left="1671" w:hanging="431"/>
        <w:jc w:val="both"/>
      </w:pPr>
      <w:r>
        <w:t>Optional:</w:t>
      </w:r>
      <w:r>
        <w:rPr>
          <w:spacing w:val="-13"/>
        </w:rPr>
        <w:t xml:space="preserve"> </w:t>
      </w:r>
      <w:r>
        <w:t>Write</w:t>
      </w:r>
      <w:r>
        <w:rPr>
          <w:spacing w:val="-7"/>
        </w:rPr>
        <w:t xml:space="preserve"> </w:t>
      </w:r>
      <w:r>
        <w:t>the</w:t>
      </w:r>
      <w:r>
        <w:rPr>
          <w:spacing w:val="-7"/>
        </w:rPr>
        <w:t xml:space="preserve"> </w:t>
      </w:r>
      <w:r>
        <w:t>session</w:t>
      </w:r>
      <w:r>
        <w:rPr>
          <w:spacing w:val="-6"/>
        </w:rPr>
        <w:t xml:space="preserve"> </w:t>
      </w:r>
      <w:r>
        <w:t>Learning</w:t>
      </w:r>
      <w:r>
        <w:rPr>
          <w:spacing w:val="-5"/>
        </w:rPr>
        <w:t xml:space="preserve"> </w:t>
      </w:r>
      <w:r>
        <w:t>Outcomes</w:t>
      </w:r>
      <w:r>
        <w:rPr>
          <w:spacing w:val="-5"/>
        </w:rPr>
        <w:t xml:space="preserve"> </w:t>
      </w:r>
      <w:r>
        <w:t>on</w:t>
      </w:r>
      <w:r>
        <w:rPr>
          <w:spacing w:val="-7"/>
        </w:rPr>
        <w:t xml:space="preserve"> </w:t>
      </w:r>
      <w:r>
        <w:t>flipchart</w:t>
      </w:r>
      <w:r>
        <w:rPr>
          <w:spacing w:val="-3"/>
        </w:rPr>
        <w:t xml:space="preserve"> </w:t>
      </w:r>
      <w:r>
        <w:rPr>
          <w:spacing w:val="-2"/>
        </w:rPr>
        <w:t>paper</w:t>
      </w:r>
    </w:p>
    <w:p w14:paraId="6CB2790A" w14:textId="77777777" w:rsidR="000A4E28" w:rsidRDefault="00000000">
      <w:pPr>
        <w:pStyle w:val="ListParagraph"/>
        <w:numPr>
          <w:ilvl w:val="1"/>
          <w:numId w:val="189"/>
        </w:numPr>
        <w:tabs>
          <w:tab w:val="left" w:pos="1672"/>
        </w:tabs>
        <w:spacing w:before="119"/>
        <w:ind w:right="1274"/>
        <w:jc w:val="both"/>
      </w:pPr>
      <w:r>
        <w:t>Optional:</w:t>
      </w:r>
      <w:r>
        <w:rPr>
          <w:spacing w:val="-3"/>
        </w:rPr>
        <w:t xml:space="preserve"> </w:t>
      </w:r>
      <w:r>
        <w:t>Print</w:t>
      </w:r>
      <w:r>
        <w:rPr>
          <w:spacing w:val="-3"/>
        </w:rPr>
        <w:t xml:space="preserve"> </w:t>
      </w:r>
      <w:r>
        <w:t>Contamination</w:t>
      </w:r>
      <w:r>
        <w:rPr>
          <w:spacing w:val="-2"/>
        </w:rPr>
        <w:t xml:space="preserve"> </w:t>
      </w:r>
      <w:r>
        <w:t>posters</w:t>
      </w:r>
      <w:r>
        <w:rPr>
          <w:spacing w:val="-4"/>
        </w:rPr>
        <w:t xml:space="preserve"> </w:t>
      </w:r>
      <w:r>
        <w:t>(1</w:t>
      </w:r>
      <w:r>
        <w:rPr>
          <w:spacing w:val="-6"/>
        </w:rPr>
        <w:t xml:space="preserve"> </w:t>
      </w:r>
      <w:r>
        <w:t>for</w:t>
      </w:r>
      <w:r>
        <w:rPr>
          <w:spacing w:val="-1"/>
        </w:rPr>
        <w:t xml:space="preserve"> </w:t>
      </w:r>
      <w:r>
        <w:t>every</w:t>
      </w:r>
      <w:r>
        <w:rPr>
          <w:spacing w:val="-3"/>
        </w:rPr>
        <w:t xml:space="preserve"> </w:t>
      </w:r>
      <w:r>
        <w:t>2</w:t>
      </w:r>
      <w:r>
        <w:rPr>
          <w:spacing w:val="-2"/>
        </w:rPr>
        <w:t xml:space="preserve"> </w:t>
      </w:r>
      <w:r>
        <w:t>participants)</w:t>
      </w:r>
      <w:r>
        <w:rPr>
          <w:spacing w:val="-1"/>
        </w:rPr>
        <w:t xml:space="preserve"> </w:t>
      </w:r>
      <w:r>
        <w:t>if not using PowerPoint.</w:t>
      </w:r>
      <w:r>
        <w:rPr>
          <w:spacing w:val="-1"/>
        </w:rPr>
        <w:t xml:space="preserve"> </w:t>
      </w:r>
      <w:r>
        <w:t>Use</w:t>
      </w:r>
      <w:r>
        <w:rPr>
          <w:spacing w:val="-3"/>
        </w:rPr>
        <w:t xml:space="preserve"> </w:t>
      </w:r>
      <w:r>
        <w:t>only</w:t>
      </w:r>
      <w:r>
        <w:rPr>
          <w:spacing w:val="-5"/>
        </w:rPr>
        <w:t xml:space="preserve"> </w:t>
      </w:r>
      <w:r>
        <w:t>the</w:t>
      </w:r>
      <w:r>
        <w:rPr>
          <w:spacing w:val="-3"/>
        </w:rPr>
        <w:t xml:space="preserve"> </w:t>
      </w:r>
      <w:r>
        <w:t>poster</w:t>
      </w:r>
      <w:r>
        <w:rPr>
          <w:spacing w:val="-4"/>
        </w:rPr>
        <w:t xml:space="preserve"> </w:t>
      </w:r>
      <w:r>
        <w:t>that</w:t>
      </w:r>
      <w:r>
        <w:rPr>
          <w:spacing w:val="-4"/>
        </w:rPr>
        <w:t xml:space="preserve"> </w:t>
      </w:r>
      <w:r>
        <w:t>best</w:t>
      </w:r>
      <w:r>
        <w:rPr>
          <w:spacing w:val="-4"/>
        </w:rPr>
        <w:t xml:space="preserve"> </w:t>
      </w:r>
      <w:r>
        <w:t>represents</w:t>
      </w:r>
      <w:r>
        <w:rPr>
          <w:spacing w:val="-5"/>
        </w:rPr>
        <w:t xml:space="preserve"> </w:t>
      </w:r>
      <w:r>
        <w:t>the</w:t>
      </w:r>
      <w:r>
        <w:rPr>
          <w:spacing w:val="-5"/>
        </w:rPr>
        <w:t xml:space="preserve"> </w:t>
      </w:r>
      <w:r>
        <w:t>region</w:t>
      </w:r>
      <w:r>
        <w:rPr>
          <w:spacing w:val="-5"/>
        </w:rPr>
        <w:t xml:space="preserve"> </w:t>
      </w:r>
      <w:r>
        <w:t>that</w:t>
      </w:r>
      <w:r>
        <w:rPr>
          <w:spacing w:val="-4"/>
        </w:rPr>
        <w:t xml:space="preserve"> </w:t>
      </w:r>
      <w:r>
        <w:t>you</w:t>
      </w:r>
      <w:r>
        <w:rPr>
          <w:spacing w:val="-3"/>
        </w:rPr>
        <w:t xml:space="preserve"> </w:t>
      </w:r>
      <w:r>
        <w:t>are working in (e.g., Asia, Africa, Latin America, Caribbean).</w:t>
      </w:r>
    </w:p>
    <w:p w14:paraId="15DA6195" w14:textId="77777777" w:rsidR="000A4E28" w:rsidRDefault="00000000">
      <w:pPr>
        <w:pStyle w:val="ListParagraph"/>
        <w:numPr>
          <w:ilvl w:val="1"/>
          <w:numId w:val="189"/>
        </w:numPr>
        <w:tabs>
          <w:tab w:val="left" w:pos="1671"/>
        </w:tabs>
        <w:spacing w:before="122"/>
        <w:ind w:left="1671" w:hanging="431"/>
        <w:jc w:val="both"/>
      </w:pPr>
      <w:r>
        <w:t>If</w:t>
      </w:r>
      <w:r>
        <w:rPr>
          <w:spacing w:val="-8"/>
        </w:rPr>
        <w:t xml:space="preserve"> </w:t>
      </w:r>
      <w:r>
        <w:t>using</w:t>
      </w:r>
      <w:r>
        <w:rPr>
          <w:spacing w:val="-7"/>
        </w:rPr>
        <w:t xml:space="preserve"> </w:t>
      </w:r>
      <w:r>
        <w:t>PowerPoint:</w:t>
      </w:r>
      <w:r>
        <w:rPr>
          <w:spacing w:val="-7"/>
        </w:rPr>
        <w:t xml:space="preserve"> </w:t>
      </w:r>
      <w:r>
        <w:t>Introduction</w:t>
      </w:r>
      <w:r>
        <w:rPr>
          <w:spacing w:val="-7"/>
        </w:rPr>
        <w:t xml:space="preserve"> </w:t>
      </w:r>
      <w:r>
        <w:t>to</w:t>
      </w:r>
      <w:r>
        <w:rPr>
          <w:spacing w:val="-8"/>
        </w:rPr>
        <w:t xml:space="preserve"> </w:t>
      </w:r>
      <w:r>
        <w:t>Environmental</w:t>
      </w:r>
      <w:r>
        <w:rPr>
          <w:spacing w:val="-5"/>
        </w:rPr>
        <w:t xml:space="preserve"> </w:t>
      </w:r>
      <w:r>
        <w:rPr>
          <w:spacing w:val="-2"/>
        </w:rPr>
        <w:t>Sanitation</w:t>
      </w:r>
    </w:p>
    <w:p w14:paraId="75DE48CC" w14:textId="77777777" w:rsidR="000A4E28" w:rsidRDefault="00000000">
      <w:pPr>
        <w:pStyle w:val="ListParagraph"/>
        <w:numPr>
          <w:ilvl w:val="2"/>
          <w:numId w:val="189"/>
        </w:numPr>
        <w:tabs>
          <w:tab w:val="left" w:pos="2031"/>
        </w:tabs>
        <w:spacing w:before="119"/>
        <w:ind w:left="2031" w:hanging="359"/>
      </w:pPr>
      <w:r>
        <w:t>Review</w:t>
      </w:r>
      <w:r>
        <w:rPr>
          <w:spacing w:val="-10"/>
        </w:rPr>
        <w:t xml:space="preserve"> </w:t>
      </w:r>
      <w:r>
        <w:t>the</w:t>
      </w:r>
      <w:r>
        <w:rPr>
          <w:spacing w:val="-6"/>
        </w:rPr>
        <w:t xml:space="preserve"> </w:t>
      </w:r>
      <w:r>
        <w:t>PowerPoint</w:t>
      </w:r>
      <w:r>
        <w:rPr>
          <w:spacing w:val="-5"/>
        </w:rPr>
        <w:t xml:space="preserve"> </w:t>
      </w:r>
      <w:r>
        <w:rPr>
          <w:spacing w:val="-2"/>
        </w:rPr>
        <w:t>presentation</w:t>
      </w:r>
    </w:p>
    <w:p w14:paraId="6B9BB8BC" w14:textId="77777777" w:rsidR="000A4E28" w:rsidRDefault="00000000">
      <w:pPr>
        <w:pStyle w:val="ListParagraph"/>
        <w:numPr>
          <w:ilvl w:val="2"/>
          <w:numId w:val="189"/>
        </w:numPr>
        <w:tabs>
          <w:tab w:val="left" w:pos="2031"/>
        </w:tabs>
        <w:spacing w:before="102"/>
        <w:ind w:left="2031" w:hanging="359"/>
      </w:pPr>
      <w:r>
        <w:t>Check</w:t>
      </w:r>
      <w:r>
        <w:rPr>
          <w:spacing w:val="-5"/>
        </w:rPr>
        <w:t xml:space="preserve"> </w:t>
      </w:r>
      <w:r>
        <w:t>that</w:t>
      </w:r>
      <w:r>
        <w:rPr>
          <w:spacing w:val="-5"/>
        </w:rPr>
        <w:t xml:space="preserve"> </w:t>
      </w:r>
      <w:r>
        <w:t>the</w:t>
      </w:r>
      <w:r>
        <w:rPr>
          <w:spacing w:val="-5"/>
        </w:rPr>
        <w:t xml:space="preserve"> </w:t>
      </w:r>
      <w:r>
        <w:t>projector</w:t>
      </w:r>
      <w:r>
        <w:rPr>
          <w:spacing w:val="-4"/>
        </w:rPr>
        <w:t xml:space="preserve"> </w:t>
      </w:r>
      <w:r>
        <w:t>is</w:t>
      </w:r>
      <w:r>
        <w:rPr>
          <w:spacing w:val="-4"/>
        </w:rPr>
        <w:t xml:space="preserve"> </w:t>
      </w:r>
      <w:r>
        <w:rPr>
          <w:spacing w:val="-2"/>
        </w:rPr>
        <w:t>working</w:t>
      </w:r>
    </w:p>
    <w:p w14:paraId="500B0399" w14:textId="77777777" w:rsidR="000A4E28" w:rsidRDefault="00000000">
      <w:pPr>
        <w:pStyle w:val="ListParagraph"/>
        <w:numPr>
          <w:ilvl w:val="2"/>
          <w:numId w:val="189"/>
        </w:numPr>
        <w:tabs>
          <w:tab w:val="left" w:pos="2031"/>
        </w:tabs>
        <w:spacing w:before="100"/>
        <w:ind w:left="2031" w:hanging="359"/>
      </w:pPr>
      <w:r>
        <w:t>Cue</w:t>
      </w:r>
      <w:r>
        <w:rPr>
          <w:spacing w:val="-5"/>
        </w:rPr>
        <w:t xml:space="preserve"> </w:t>
      </w:r>
      <w:r>
        <w:t>the</w:t>
      </w:r>
      <w:r>
        <w:rPr>
          <w:spacing w:val="-4"/>
        </w:rPr>
        <w:t xml:space="preserve"> </w:t>
      </w:r>
      <w:r>
        <w:t>PowerPoint</w:t>
      </w:r>
      <w:r>
        <w:rPr>
          <w:spacing w:val="-3"/>
        </w:rPr>
        <w:t xml:space="preserve"> </w:t>
      </w:r>
      <w:r>
        <w:t>on</w:t>
      </w:r>
      <w:r>
        <w:rPr>
          <w:spacing w:val="-5"/>
        </w:rPr>
        <w:t xml:space="preserve"> </w:t>
      </w:r>
      <w:r>
        <w:t>the</w:t>
      </w:r>
      <w:r>
        <w:rPr>
          <w:spacing w:val="-4"/>
        </w:rPr>
        <w:t xml:space="preserve"> </w:t>
      </w:r>
      <w:r>
        <w:rPr>
          <w:spacing w:val="-2"/>
        </w:rPr>
        <w:t>computer</w:t>
      </w:r>
    </w:p>
    <w:p w14:paraId="5195F5CC" w14:textId="77777777" w:rsidR="000A4E28" w:rsidRDefault="000A4E28">
      <w:pPr>
        <w:pStyle w:val="BodyText"/>
        <w:rPr>
          <w:sz w:val="20"/>
        </w:rPr>
      </w:pPr>
    </w:p>
    <w:p w14:paraId="01037E90" w14:textId="77777777" w:rsidR="000A4E28" w:rsidRDefault="00000000">
      <w:pPr>
        <w:pStyle w:val="BodyText"/>
        <w:spacing w:before="41"/>
        <w:rPr>
          <w:sz w:val="20"/>
        </w:rPr>
      </w:pPr>
      <w:r>
        <w:rPr>
          <w:noProof/>
        </w:rPr>
        <mc:AlternateContent>
          <mc:Choice Requires="wpg">
            <w:drawing>
              <wp:anchor distT="0" distB="0" distL="0" distR="0" simplePos="0" relativeHeight="251728896" behindDoc="1" locked="0" layoutInCell="1" allowOverlap="1" wp14:anchorId="738715BF" wp14:editId="205A3BCC">
                <wp:simplePos x="0" y="0"/>
                <wp:positionH relativeFrom="page">
                  <wp:posOffset>914400</wp:posOffset>
                </wp:positionH>
                <wp:positionV relativeFrom="paragraph">
                  <wp:posOffset>187432</wp:posOffset>
                </wp:positionV>
                <wp:extent cx="5944870" cy="20955"/>
                <wp:effectExtent l="0" t="0" r="0" b="0"/>
                <wp:wrapTopAndBottom/>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360" name="Graphic 360"/>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361" name="Graphic 361"/>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362" name="Graphic 362"/>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63" name="Graphic 363"/>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364" name="Graphic 364"/>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365" name="Graphic 365"/>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366" name="Graphic 366"/>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A361AFD" id="Group 359" o:spid="_x0000_s1026" style="position:absolute;margin-left:1in;margin-top:14.75pt;width:468.1pt;height:1.65pt;z-index:-25158758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">
                <v:shape id="Graphic 36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" path="m5943600,l,,,19685r5943600,l5943600,xe" fillcolor="gray" stroked="f">
                  <v:path arrowok="t"/>
                </v:shape>
                <v:shape id="Graphic 361"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" path="m5941428,l3048,,,,,3035r3048,l5941428,3035r,-3035xe" fillcolor="#9f9f9f" stroked="f">
                  <v:path arrowok="t"/>
                </v:shape>
                <v:shape id="Graphic 362"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" path="m3047,l,,,3047r3047,l3047,xe" fillcolor="#e2e2e2" stroked="f">
                  <v:path arrowok="t"/>
                </v:shape>
                <v:shape id="Graphic 363"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" path="m3048,3035l,3035,,16751r3048,l3048,3035xem5944552,r-3035,l5941517,3035r3035,l5944552,xe" fillcolor="#9f9f9f" stroked="f">
                  <v:path arrowok="t"/>
                </v:shape>
                <v:shape id="Graphic 364"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" path="m3047,l,,,13715r3047,l3047,xe" fillcolor="#e2e2e2" stroked="f">
                  <v:path arrowok="t"/>
                </v:shape>
                <v:shape id="Graphic 365"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" path="m3047,l,,,3047r3047,l3047,xe" fillcolor="#9f9f9f" stroked="f">
                  <v:path arrowok="t"/>
                </v:shape>
                <v:shape id="Graphic 366"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7E1AF98E" w14:textId="77777777" w:rsidR="000A4E28" w:rsidRDefault="000A4E28">
      <w:pPr>
        <w:rPr>
          <w:sz w:val="20"/>
        </w:rPr>
        <w:sectPr w:rsidR="000A4E28">
          <w:pgSz w:w="12240" w:h="15840"/>
          <w:pgMar w:top="940" w:right="960" w:bottom="1200" w:left="920" w:header="710" w:footer="1005" w:gutter="0"/>
          <w:cols w:space="720"/>
        </w:sectPr>
      </w:pPr>
    </w:p>
    <w:p w14:paraId="6BE4B2F9" w14:textId="77777777" w:rsidR="000A4E28" w:rsidRDefault="000A4E28">
      <w:pPr>
        <w:pStyle w:val="BodyText"/>
        <w:rPr>
          <w:sz w:val="20"/>
        </w:rPr>
      </w:pPr>
    </w:p>
    <w:p w14:paraId="3FB2DF89" w14:textId="77777777" w:rsidR="000A4E28" w:rsidRDefault="000A4E28">
      <w:pPr>
        <w:pStyle w:val="BodyText"/>
        <w:spacing w:before="97"/>
        <w:rPr>
          <w:sz w:val="20"/>
        </w:rPr>
      </w:pPr>
    </w:p>
    <w:p w14:paraId="4C3665F5"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40B4BAE1" wp14:editId="7072254C">
                <wp:extent cx="5944870" cy="20320"/>
                <wp:effectExtent l="0" t="0" r="0" b="8254"/>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368" name="Graphic 368"/>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369" name="Graphic 369"/>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370" name="Graphic 370"/>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371" name="Graphic 371"/>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372" name="Graphic 372"/>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373" name="Graphic 373"/>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74" name="Graphic 374"/>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13D4C0F" id="Group 367"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">
                <v:shape id="Graphic 368"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" path="m5943600,l,,,20320r5943600,l5943600,xe" fillcolor="gray" stroked="f">
                  <v:path arrowok="t"/>
                </v:shape>
                <v:shape id="Graphic 369"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" path="m5941428,l3048,,,,,254,,3048r,254l3048,3302r,-254l5941428,3048r,-3048xe" fillcolor="#9f9f9f" stroked="f">
                  <v:path arrowok="t"/>
                </v:shape>
                <v:shape id="Graphic 370"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" path="m3047,l,,,3048r3047,l3047,xe" fillcolor="#e2e2e2" stroked="f">
                  <v:path arrowok="t"/>
                </v:shape>
                <v:shape id="Graphic 371"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" path="m3048,2997l,2997,,17018r3048,l3048,2997xem5944552,r-3035,l5941517,3048r3035,l5944552,xe" fillcolor="#9f9f9f" stroked="f">
                  <v:path arrowok="t"/>
                </v:shape>
                <v:shape id="Graphic 372"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" path="m3047,l,,,14020r3047,l3047,xe" fillcolor="#e2e2e2" stroked="f">
                  <v:path arrowok="t"/>
                </v:shape>
                <v:shape id="Graphic 373"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" path="m3047,l,,,3048r3047,l3047,xe" fillcolor="#9f9f9f" stroked="f">
                  <v:path arrowok="t"/>
                </v:shape>
                <v:shape id="Graphic 374"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" path="m5941428,l3048,,,,,3048r3048,l5941428,3048r,-3048xem5944552,r-3035,l5941517,3048r3035,l5944552,xe" fillcolor="#e2e2e2" stroked="f">
                  <v:path arrowok="t"/>
                </v:shape>
                <w10:anchorlock/>
              </v:group>
            </w:pict>
          </mc:Fallback>
        </mc:AlternateContent>
      </w:r>
    </w:p>
    <w:p w14:paraId="5DF24404" w14:textId="77777777" w:rsidR="000A4E28" w:rsidRDefault="00000000">
      <w:pPr>
        <w:pStyle w:val="Heading6"/>
        <w:tabs>
          <w:tab w:val="left" w:pos="8854"/>
        </w:tabs>
      </w:pPr>
      <w:r>
        <w:rPr>
          <w:spacing w:val="-2"/>
        </w:rPr>
        <w:t>Introduction</w:t>
      </w:r>
      <w:r>
        <w:tab/>
        <w:t>3</w:t>
      </w:r>
      <w:r>
        <w:rPr>
          <w:spacing w:val="-2"/>
        </w:rPr>
        <w:t xml:space="preserve"> minutes</w:t>
      </w:r>
    </w:p>
    <w:p w14:paraId="32282964" w14:textId="77777777" w:rsidR="000A4E28" w:rsidRDefault="000A4E28">
      <w:pPr>
        <w:pStyle w:val="BodyText"/>
        <w:spacing w:before="1"/>
        <w:rPr>
          <w:b/>
        </w:rPr>
      </w:pPr>
    </w:p>
    <w:p w14:paraId="49C8B64C" w14:textId="77777777" w:rsidR="000A4E28" w:rsidRDefault="00000000">
      <w:pPr>
        <w:pStyle w:val="ListParagraph"/>
        <w:numPr>
          <w:ilvl w:val="0"/>
          <w:numId w:val="188"/>
        </w:numPr>
        <w:tabs>
          <w:tab w:val="left" w:pos="1598"/>
        </w:tabs>
        <w:ind w:left="1598" w:hanging="358"/>
      </w:pPr>
      <w:r>
        <w:rPr>
          <w:noProof/>
        </w:rPr>
        <w:drawing>
          <wp:anchor distT="0" distB="0" distL="0" distR="0" simplePos="0" relativeHeight="251388928" behindDoc="0" locked="0" layoutInCell="1" allowOverlap="1" wp14:anchorId="660DD376" wp14:editId="3B7643A3">
            <wp:simplePos x="0" y="0"/>
            <wp:positionH relativeFrom="page">
              <wp:posOffset>977067</wp:posOffset>
            </wp:positionH>
            <wp:positionV relativeFrom="paragraph">
              <wp:posOffset>-33754</wp:posOffset>
            </wp:positionV>
            <wp:extent cx="330764" cy="397764"/>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35" cstate="print"/>
                    <a:stretch>
                      <a:fillRect/>
                    </a:stretch>
                  </pic:blipFill>
                  <pic:spPr>
                    <a:xfrm>
                      <a:off x="0" y="0"/>
                      <a:ext cx="330764" cy="397764"/>
                    </a:xfrm>
                    <a:prstGeom prst="rect">
                      <a:avLst/>
                    </a:prstGeom>
                  </pic:spPr>
                </pic:pic>
              </a:graphicData>
            </a:graphic>
          </wp:anchor>
        </w:drawing>
      </w:r>
      <w:r>
        <w:t>With</w:t>
      </w:r>
      <w:r>
        <w:rPr>
          <w:spacing w:val="-5"/>
        </w:rPr>
        <w:t xml:space="preserve"> </w:t>
      </w:r>
      <w:r>
        <w:t>a</w:t>
      </w:r>
      <w:r>
        <w:rPr>
          <w:spacing w:val="-6"/>
        </w:rPr>
        <w:t xml:space="preserve"> </w:t>
      </w:r>
      <w:r>
        <w:t>partner,</w:t>
      </w:r>
      <w:r>
        <w:rPr>
          <w:spacing w:val="-2"/>
        </w:rPr>
        <w:t xml:space="preserve"> </w:t>
      </w:r>
      <w:r>
        <w:t>ask</w:t>
      </w:r>
      <w:r>
        <w:rPr>
          <w:spacing w:val="-3"/>
        </w:rPr>
        <w:t xml:space="preserve"> </w:t>
      </w:r>
      <w:r>
        <w:t>the</w:t>
      </w:r>
      <w:r>
        <w:rPr>
          <w:spacing w:val="-5"/>
        </w:rPr>
        <w:t xml:space="preserve"> </w:t>
      </w:r>
      <w:r>
        <w:t>participants</w:t>
      </w:r>
      <w:r>
        <w:rPr>
          <w:spacing w:val="-5"/>
        </w:rPr>
        <w:t xml:space="preserve"> </w:t>
      </w:r>
      <w:r>
        <w:t>to</w:t>
      </w:r>
      <w:r>
        <w:rPr>
          <w:spacing w:val="-6"/>
        </w:rPr>
        <w:t xml:space="preserve"> </w:t>
      </w:r>
      <w:r>
        <w:t>discuss</w:t>
      </w:r>
      <w:r>
        <w:rPr>
          <w:spacing w:val="-6"/>
        </w:rPr>
        <w:t xml:space="preserve"> </w:t>
      </w:r>
      <w:r>
        <w:t>what</w:t>
      </w:r>
      <w:r>
        <w:rPr>
          <w:spacing w:val="-5"/>
        </w:rPr>
        <w:t xml:space="preserve"> </w:t>
      </w:r>
      <w:r>
        <w:t>they</w:t>
      </w:r>
      <w:r>
        <w:rPr>
          <w:spacing w:val="-6"/>
        </w:rPr>
        <w:t xml:space="preserve"> </w:t>
      </w:r>
      <w:r>
        <w:t>think</w:t>
      </w:r>
      <w:r>
        <w:rPr>
          <w:spacing w:val="-1"/>
        </w:rPr>
        <w:t xml:space="preserve"> </w:t>
      </w:r>
      <w:r>
        <w:t>sanitation</w:t>
      </w:r>
      <w:r>
        <w:rPr>
          <w:spacing w:val="-4"/>
        </w:rPr>
        <w:t xml:space="preserve"> </w:t>
      </w:r>
      <w:r>
        <w:rPr>
          <w:spacing w:val="-5"/>
        </w:rPr>
        <w:t>is.</w:t>
      </w:r>
    </w:p>
    <w:p w14:paraId="34065AB3" w14:textId="77777777" w:rsidR="000A4E28" w:rsidRDefault="00000000">
      <w:pPr>
        <w:pStyle w:val="ListParagraph"/>
        <w:numPr>
          <w:ilvl w:val="0"/>
          <w:numId w:val="188"/>
        </w:numPr>
        <w:tabs>
          <w:tab w:val="left" w:pos="1598"/>
        </w:tabs>
        <w:spacing w:before="119"/>
        <w:ind w:left="1598" w:hanging="358"/>
      </w:pPr>
      <w:r>
        <w:rPr>
          <w:b/>
        </w:rPr>
        <w:t>LINK:</w:t>
      </w:r>
      <w:r>
        <w:rPr>
          <w:b/>
          <w:spacing w:val="-3"/>
        </w:rPr>
        <w:t xml:space="preserve"> </w:t>
      </w:r>
      <w:r>
        <w:t>Share</w:t>
      </w:r>
      <w:r>
        <w:rPr>
          <w:spacing w:val="-6"/>
        </w:rPr>
        <w:t xml:space="preserve"> </w:t>
      </w:r>
      <w:r>
        <w:t>some</w:t>
      </w:r>
      <w:r>
        <w:rPr>
          <w:spacing w:val="-6"/>
        </w:rPr>
        <w:t xml:space="preserve"> </w:t>
      </w:r>
      <w:r>
        <w:t>responses</w:t>
      </w:r>
      <w:r>
        <w:rPr>
          <w:spacing w:val="-4"/>
        </w:rPr>
        <w:t xml:space="preserve"> </w:t>
      </w:r>
      <w:r>
        <w:t>with</w:t>
      </w:r>
      <w:r>
        <w:rPr>
          <w:spacing w:val="-4"/>
        </w:rPr>
        <w:t xml:space="preserve"> </w:t>
      </w:r>
      <w:r>
        <w:t>the</w:t>
      </w:r>
      <w:r>
        <w:rPr>
          <w:spacing w:val="-4"/>
        </w:rPr>
        <w:t xml:space="preserve"> </w:t>
      </w:r>
      <w:r>
        <w:t>large</w:t>
      </w:r>
      <w:r>
        <w:rPr>
          <w:spacing w:val="-6"/>
        </w:rPr>
        <w:t xml:space="preserve"> </w:t>
      </w:r>
      <w:r>
        <w:rPr>
          <w:spacing w:val="-2"/>
        </w:rPr>
        <w:t>group.</w:t>
      </w:r>
    </w:p>
    <w:p w14:paraId="72D25DBD" w14:textId="77777777" w:rsidR="000A4E28" w:rsidRDefault="00000000">
      <w:pPr>
        <w:pStyle w:val="ListParagraph"/>
        <w:numPr>
          <w:ilvl w:val="0"/>
          <w:numId w:val="188"/>
        </w:numPr>
        <w:tabs>
          <w:tab w:val="left" w:pos="1599"/>
        </w:tabs>
        <w:spacing w:before="121"/>
        <w:ind w:left="1599" w:hanging="354"/>
      </w:pPr>
      <w:r>
        <w:t>Present</w:t>
      </w:r>
      <w:r>
        <w:rPr>
          <w:spacing w:val="-7"/>
        </w:rPr>
        <w:t xml:space="preserve"> </w:t>
      </w:r>
      <w:r>
        <w:t>the</w:t>
      </w:r>
      <w:r>
        <w:rPr>
          <w:spacing w:val="-7"/>
        </w:rPr>
        <w:t xml:space="preserve"> </w:t>
      </w:r>
      <w:r>
        <w:t>lesson</w:t>
      </w:r>
      <w:r>
        <w:rPr>
          <w:spacing w:val="-5"/>
        </w:rPr>
        <w:t xml:space="preserve"> </w:t>
      </w:r>
      <w:r>
        <w:t>description</w:t>
      </w:r>
      <w:r>
        <w:rPr>
          <w:spacing w:val="-6"/>
        </w:rPr>
        <w:t xml:space="preserve"> </w:t>
      </w:r>
      <w:r>
        <w:t>or</w:t>
      </w:r>
      <w:r>
        <w:rPr>
          <w:spacing w:val="-3"/>
        </w:rPr>
        <w:t xml:space="preserve"> </w:t>
      </w:r>
      <w:r>
        <w:t>learning</w:t>
      </w:r>
      <w:r>
        <w:rPr>
          <w:spacing w:val="-5"/>
        </w:rPr>
        <w:t xml:space="preserve"> </w:t>
      </w:r>
      <w:r>
        <w:rPr>
          <w:spacing w:val="-2"/>
        </w:rPr>
        <w:t>outcomes.</w:t>
      </w:r>
    </w:p>
    <w:p w14:paraId="0B631E44" w14:textId="77777777" w:rsidR="000A4E28" w:rsidRDefault="000A4E28">
      <w:pPr>
        <w:pStyle w:val="BodyText"/>
        <w:rPr>
          <w:sz w:val="20"/>
        </w:rPr>
      </w:pPr>
    </w:p>
    <w:p w14:paraId="748CBAE4" w14:textId="77777777" w:rsidR="000A4E28" w:rsidRDefault="00000000">
      <w:pPr>
        <w:pStyle w:val="BodyText"/>
        <w:spacing w:before="62"/>
        <w:rPr>
          <w:sz w:val="20"/>
        </w:rPr>
      </w:pPr>
      <w:r>
        <w:rPr>
          <w:noProof/>
        </w:rPr>
        <mc:AlternateContent>
          <mc:Choice Requires="wpg">
            <w:drawing>
              <wp:anchor distT="0" distB="0" distL="0" distR="0" simplePos="0" relativeHeight="251729920" behindDoc="1" locked="0" layoutInCell="1" allowOverlap="1" wp14:anchorId="430DA206" wp14:editId="7D0DA9E6">
                <wp:simplePos x="0" y="0"/>
                <wp:positionH relativeFrom="page">
                  <wp:posOffset>914400</wp:posOffset>
                </wp:positionH>
                <wp:positionV relativeFrom="paragraph">
                  <wp:posOffset>200740</wp:posOffset>
                </wp:positionV>
                <wp:extent cx="5944870" cy="20320"/>
                <wp:effectExtent l="0" t="0" r="0" b="0"/>
                <wp:wrapTopAndBottom/>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377" name="Graphic 377"/>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378" name="Graphic 378"/>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379" name="Graphic 379"/>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80" name="Graphic 380"/>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381" name="Graphic 381"/>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82" name="Graphic 382"/>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83" name="Graphic 383"/>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AF546EF" id="Group 376" o:spid="_x0000_s1026" style="position:absolute;margin-left:1in;margin-top:15.8pt;width:468.1pt;height:1.6pt;z-index:-25158656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">
                <v:shape id="Graphic 37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" path="m5943600,l,,,19684r5943600,l5943600,xe" fillcolor="gray" stroked="f">
                  <v:path arrowok="t"/>
                </v:shape>
                <v:shape id="Graphic 378"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" path="m5941428,l3048,,,,,3035r3048,l5941428,3035r,-3035xe" fillcolor="#9f9f9f" stroked="f">
                  <v:path arrowok="t"/>
                </v:shape>
                <v:shape id="Graphic 379"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" path="m3047,l,,,3047r3047,l3047,xe" fillcolor="#e2e2e2" stroked="f">
                  <v:path arrowok="t"/>
                </v:shape>
                <v:shape id="Graphic 380"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" path="m3048,3035l,3035,,16751r3048,l3048,3035xem5944552,r-3035,l5941517,3035r3035,l5944552,xe" fillcolor="#9f9f9f" stroked="f">
                  <v:path arrowok="t"/>
                </v:shape>
                <v:shape id="Graphic 381"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" path="m3047,l,,,13716r3047,l3047,xe" fillcolor="#e2e2e2" stroked="f">
                  <v:path arrowok="t"/>
                </v:shape>
                <v:shape id="Graphic 382"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" path="m3047,l,,,3048r3047,l3047,xe" fillcolor="#9f9f9f" stroked="f">
                  <v:path arrowok="t"/>
                </v:shape>
                <v:shape id="Graphic 383"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" path="m5941428,l3048,,,,,3048r3048,l5941428,3048r,-3048xem5944552,r-3035,l5941517,3048r3035,l5944552,xe" fillcolor="#e2e2e2" stroked="f">
                  <v:path arrowok="t"/>
                </v:shape>
                <w10:wrap type="topAndBottom" anchorx="page"/>
              </v:group>
            </w:pict>
          </mc:Fallback>
        </mc:AlternateContent>
      </w:r>
    </w:p>
    <w:p w14:paraId="55EAB2C4" w14:textId="77777777" w:rsidR="000A4E28" w:rsidRDefault="00000000">
      <w:pPr>
        <w:pStyle w:val="Heading6"/>
        <w:tabs>
          <w:tab w:val="left" w:pos="8731"/>
        </w:tabs>
      </w:pPr>
      <w:r>
        <w:t>Introduction</w:t>
      </w:r>
      <w:r>
        <w:rPr>
          <w:spacing w:val="-9"/>
        </w:rPr>
        <w:t xml:space="preserve"> </w:t>
      </w:r>
      <w:r>
        <w:t>to</w:t>
      </w:r>
      <w:r>
        <w:rPr>
          <w:spacing w:val="-8"/>
        </w:rPr>
        <w:t xml:space="preserve"> </w:t>
      </w:r>
      <w:r>
        <w:t>Environmental</w:t>
      </w:r>
      <w:r>
        <w:rPr>
          <w:spacing w:val="-3"/>
        </w:rPr>
        <w:t xml:space="preserve"> </w:t>
      </w:r>
      <w:r>
        <w:rPr>
          <w:spacing w:val="-2"/>
        </w:rPr>
        <w:t>Sanitation</w:t>
      </w:r>
      <w:r>
        <w:tab/>
        <w:t>10</w:t>
      </w:r>
      <w:r>
        <w:rPr>
          <w:spacing w:val="-2"/>
        </w:rPr>
        <w:t xml:space="preserve"> minutes</w:t>
      </w:r>
    </w:p>
    <w:p w14:paraId="27D8DF73" w14:textId="77777777" w:rsidR="000A4E28" w:rsidRDefault="000A4E28">
      <w:pPr>
        <w:pStyle w:val="BodyText"/>
        <w:spacing w:before="3"/>
        <w:rPr>
          <w:b/>
        </w:rPr>
      </w:pPr>
    </w:p>
    <w:p w14:paraId="4600F4E0" w14:textId="77777777" w:rsidR="000A4E28" w:rsidRDefault="00000000">
      <w:pPr>
        <w:pStyle w:val="ListParagraph"/>
        <w:numPr>
          <w:ilvl w:val="0"/>
          <w:numId w:val="187"/>
        </w:numPr>
        <w:tabs>
          <w:tab w:val="left" w:pos="1598"/>
          <w:tab w:val="left" w:pos="1600"/>
        </w:tabs>
        <w:ind w:right="1026"/>
      </w:pPr>
      <w:r>
        <w:rPr>
          <w:noProof/>
        </w:rPr>
        <w:drawing>
          <wp:anchor distT="0" distB="0" distL="0" distR="0" simplePos="0" relativeHeight="251389952" behindDoc="0" locked="0" layoutInCell="1" allowOverlap="1" wp14:anchorId="103BE813" wp14:editId="6542DCC5">
            <wp:simplePos x="0" y="0"/>
            <wp:positionH relativeFrom="page">
              <wp:posOffset>935721</wp:posOffset>
            </wp:positionH>
            <wp:positionV relativeFrom="paragraph">
              <wp:posOffset>2369</wp:posOffset>
            </wp:positionV>
            <wp:extent cx="392782" cy="336547"/>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63" cstate="print"/>
                    <a:stretch>
                      <a:fillRect/>
                    </a:stretch>
                  </pic:blipFill>
                  <pic:spPr>
                    <a:xfrm>
                      <a:off x="0" y="0"/>
                      <a:ext cx="392782" cy="336547"/>
                    </a:xfrm>
                    <a:prstGeom prst="rect">
                      <a:avLst/>
                    </a:prstGeom>
                  </pic:spPr>
                </pic:pic>
              </a:graphicData>
            </a:graphic>
          </wp:anchor>
        </w:drawing>
      </w:r>
      <w:r>
        <w:rPr>
          <w:noProof/>
        </w:rPr>
        <w:drawing>
          <wp:anchor distT="0" distB="0" distL="0" distR="0" simplePos="0" relativeHeight="251393024" behindDoc="0" locked="0" layoutInCell="1" allowOverlap="1" wp14:anchorId="511C506D" wp14:editId="46463DCA">
            <wp:simplePos x="0" y="0"/>
            <wp:positionH relativeFrom="page">
              <wp:posOffset>914400</wp:posOffset>
            </wp:positionH>
            <wp:positionV relativeFrom="paragraph">
              <wp:posOffset>385599</wp:posOffset>
            </wp:positionV>
            <wp:extent cx="461772" cy="512064"/>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64" cstate="print"/>
                    <a:stretch>
                      <a:fillRect/>
                    </a:stretch>
                  </pic:blipFill>
                  <pic:spPr>
                    <a:xfrm>
                      <a:off x="0" y="0"/>
                      <a:ext cx="461772" cy="512064"/>
                    </a:xfrm>
                    <a:prstGeom prst="rect">
                      <a:avLst/>
                    </a:prstGeom>
                  </pic:spPr>
                </pic:pic>
              </a:graphicData>
            </a:graphic>
          </wp:anchor>
        </w:drawing>
      </w:r>
      <w:r>
        <w:t>Divide</w:t>
      </w:r>
      <w:r>
        <w:rPr>
          <w:spacing w:val="-3"/>
        </w:rPr>
        <w:t xml:space="preserve"> </w:t>
      </w:r>
      <w:r>
        <w:t>participants</w:t>
      </w:r>
      <w:r>
        <w:rPr>
          <w:spacing w:val="-4"/>
        </w:rPr>
        <w:t xml:space="preserve"> </w:t>
      </w:r>
      <w:r>
        <w:t>into</w:t>
      </w:r>
      <w:r>
        <w:rPr>
          <w:spacing w:val="-2"/>
        </w:rPr>
        <w:t xml:space="preserve"> </w:t>
      </w:r>
      <w:r>
        <w:t>pairs</w:t>
      </w:r>
      <w:r>
        <w:rPr>
          <w:spacing w:val="-2"/>
        </w:rPr>
        <w:t xml:space="preserve"> </w:t>
      </w:r>
      <w:r>
        <w:t>and</w:t>
      </w:r>
      <w:r>
        <w:rPr>
          <w:spacing w:val="-3"/>
        </w:rPr>
        <w:t xml:space="preserve"> </w:t>
      </w:r>
      <w:r>
        <w:t>hand</w:t>
      </w:r>
      <w:r>
        <w:rPr>
          <w:spacing w:val="-6"/>
        </w:rPr>
        <w:t xml:space="preserve"> </w:t>
      </w:r>
      <w:r>
        <w:t>out</w:t>
      </w:r>
      <w:r>
        <w:rPr>
          <w:spacing w:val="-1"/>
        </w:rPr>
        <w:t xml:space="preserve"> </w:t>
      </w:r>
      <w:r>
        <w:t>a</w:t>
      </w:r>
      <w:r>
        <w:rPr>
          <w:spacing w:val="-5"/>
        </w:rPr>
        <w:t xml:space="preserve"> </w:t>
      </w:r>
      <w:r>
        <w:t>Contamination</w:t>
      </w:r>
      <w:r>
        <w:rPr>
          <w:spacing w:val="-3"/>
        </w:rPr>
        <w:t xml:space="preserve"> </w:t>
      </w:r>
      <w:r>
        <w:t>Poster</w:t>
      </w:r>
      <w:r>
        <w:rPr>
          <w:spacing w:val="-4"/>
        </w:rPr>
        <w:t xml:space="preserve"> </w:t>
      </w:r>
      <w:r>
        <w:t>to</w:t>
      </w:r>
      <w:r>
        <w:rPr>
          <w:spacing w:val="-5"/>
        </w:rPr>
        <w:t xml:space="preserve"> </w:t>
      </w:r>
      <w:r>
        <w:t>each</w:t>
      </w:r>
      <w:r>
        <w:rPr>
          <w:spacing w:val="-5"/>
        </w:rPr>
        <w:t xml:space="preserve"> </w:t>
      </w:r>
      <w:r>
        <w:t>pair. Optional: Use PowerPoint: Introduction Environmental Sanitation to show the Contamination Poster instead of handing out hard copies.</w:t>
      </w:r>
    </w:p>
    <w:p w14:paraId="2DBF14C3" w14:textId="77777777" w:rsidR="000A4E28" w:rsidRDefault="00000000">
      <w:pPr>
        <w:pStyle w:val="ListParagraph"/>
        <w:numPr>
          <w:ilvl w:val="0"/>
          <w:numId w:val="187"/>
        </w:numPr>
        <w:tabs>
          <w:tab w:val="left" w:pos="1598"/>
          <w:tab w:val="left" w:pos="1600"/>
        </w:tabs>
        <w:spacing w:before="120"/>
        <w:ind w:right="584"/>
      </w:pP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look</w:t>
      </w:r>
      <w:r>
        <w:rPr>
          <w:spacing w:val="-1"/>
        </w:rPr>
        <w:t xml:space="preserve"> </w:t>
      </w:r>
      <w:r>
        <w:t>at</w:t>
      </w:r>
      <w:r>
        <w:rPr>
          <w:spacing w:val="-3"/>
        </w:rPr>
        <w:t xml:space="preserve"> </w:t>
      </w:r>
      <w:r>
        <w:t>the</w:t>
      </w:r>
      <w:r>
        <w:rPr>
          <w:spacing w:val="-4"/>
        </w:rPr>
        <w:t xml:space="preserve"> </w:t>
      </w:r>
      <w:r>
        <w:t>Contamination</w:t>
      </w:r>
      <w:r>
        <w:rPr>
          <w:spacing w:val="-4"/>
        </w:rPr>
        <w:t xml:space="preserve"> </w:t>
      </w:r>
      <w:r>
        <w:t>Poster</w:t>
      </w:r>
      <w:r>
        <w:rPr>
          <w:spacing w:val="-3"/>
        </w:rPr>
        <w:t xml:space="preserve"> </w:t>
      </w:r>
      <w:r>
        <w:t>and</w:t>
      </w:r>
      <w:r>
        <w:rPr>
          <w:spacing w:val="-2"/>
        </w:rPr>
        <w:t xml:space="preserve"> </w:t>
      </w:r>
      <w:r>
        <w:t>discuss</w:t>
      </w:r>
      <w:r>
        <w:rPr>
          <w:spacing w:val="-6"/>
        </w:rPr>
        <w:t xml:space="preserve"> </w:t>
      </w:r>
      <w:r>
        <w:t>the</w:t>
      </w:r>
      <w:r>
        <w:rPr>
          <w:spacing w:val="-2"/>
        </w:rPr>
        <w:t xml:space="preserve"> </w:t>
      </w:r>
      <w:r>
        <w:t>issues</w:t>
      </w:r>
      <w:r>
        <w:rPr>
          <w:spacing w:val="-1"/>
        </w:rPr>
        <w:t xml:space="preserve"> </w:t>
      </w:r>
      <w:r>
        <w:t>they see with sanitation, as well as any issues that are not illustrated in the poster.</w:t>
      </w:r>
    </w:p>
    <w:p w14:paraId="168C3916" w14:textId="77777777" w:rsidR="000A4E28" w:rsidRDefault="00000000">
      <w:pPr>
        <w:pStyle w:val="ListParagraph"/>
        <w:numPr>
          <w:ilvl w:val="0"/>
          <w:numId w:val="187"/>
        </w:numPr>
        <w:tabs>
          <w:tab w:val="left" w:pos="1598"/>
          <w:tab w:val="left" w:pos="1600"/>
        </w:tabs>
        <w:spacing w:before="121"/>
        <w:ind w:right="687"/>
      </w:pPr>
      <w:r>
        <w:rPr>
          <w:noProof/>
        </w:rPr>
        <w:drawing>
          <wp:anchor distT="0" distB="0" distL="0" distR="0" simplePos="0" relativeHeight="251390976" behindDoc="0" locked="0" layoutInCell="1" allowOverlap="1" wp14:anchorId="0FBD4035" wp14:editId="6A54F237">
            <wp:simplePos x="0" y="0"/>
            <wp:positionH relativeFrom="page">
              <wp:posOffset>951668</wp:posOffset>
            </wp:positionH>
            <wp:positionV relativeFrom="paragraph">
              <wp:posOffset>106851</wp:posOffset>
            </wp:positionV>
            <wp:extent cx="318854" cy="320751"/>
            <wp:effectExtent l="0" t="0" r="0" b="0"/>
            <wp:wrapNone/>
            <wp:docPr id="386" name="Imag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Image 386"/>
                    <pic:cNvPicPr/>
                  </pic:nvPicPr>
                  <pic:blipFill>
                    <a:blip r:embed="rId36" cstate="print"/>
                    <a:stretch>
                      <a:fillRect/>
                    </a:stretch>
                  </pic:blipFill>
                  <pic:spPr>
                    <a:xfrm>
                      <a:off x="0" y="0"/>
                      <a:ext cx="318854" cy="320751"/>
                    </a:xfrm>
                    <a:prstGeom prst="rect">
                      <a:avLst/>
                    </a:prstGeom>
                  </pic:spPr>
                </pic:pic>
              </a:graphicData>
            </a:graphic>
          </wp:anchor>
        </w:drawing>
      </w:r>
      <w:r>
        <w:t>After 1-2 minutes, share responses as a large group. Write the responses on the flipchart</w:t>
      </w:r>
      <w:r>
        <w:rPr>
          <w:spacing w:val="-5"/>
        </w:rPr>
        <w:t xml:space="preserve"> </w:t>
      </w:r>
      <w:r>
        <w:t>titled</w:t>
      </w:r>
      <w:r>
        <w:rPr>
          <w:spacing w:val="-5"/>
        </w:rPr>
        <w:t xml:space="preserve"> </w:t>
      </w:r>
      <w:r>
        <w:t>“</w:t>
      </w:r>
      <w:r>
        <w:rPr>
          <w:i/>
        </w:rPr>
        <w:t>What</w:t>
      </w:r>
      <w:r>
        <w:rPr>
          <w:i/>
          <w:spacing w:val="-2"/>
        </w:rPr>
        <w:t xml:space="preserve"> </w:t>
      </w:r>
      <w:r>
        <w:rPr>
          <w:i/>
        </w:rPr>
        <w:t>is</w:t>
      </w:r>
      <w:r>
        <w:rPr>
          <w:i/>
          <w:spacing w:val="-6"/>
        </w:rPr>
        <w:t xml:space="preserve"> </w:t>
      </w:r>
      <w:r>
        <w:rPr>
          <w:i/>
        </w:rPr>
        <w:t>Environmental</w:t>
      </w:r>
      <w:r>
        <w:rPr>
          <w:i/>
          <w:spacing w:val="-5"/>
        </w:rPr>
        <w:t xml:space="preserve"> </w:t>
      </w:r>
      <w:r>
        <w:rPr>
          <w:i/>
        </w:rPr>
        <w:t>Sanitation?”</w:t>
      </w:r>
      <w:r>
        <w:rPr>
          <w:i/>
          <w:spacing w:val="-6"/>
        </w:rPr>
        <w:t xml:space="preserve"> </w:t>
      </w:r>
      <w:r>
        <w:t>Note</w:t>
      </w:r>
      <w:r>
        <w:rPr>
          <w:spacing w:val="-3"/>
        </w:rPr>
        <w:t xml:space="preserve"> </w:t>
      </w:r>
      <w:r>
        <w:t>that</w:t>
      </w:r>
      <w:r>
        <w:rPr>
          <w:spacing w:val="-5"/>
        </w:rPr>
        <w:t xml:space="preserve"> </w:t>
      </w:r>
      <w:r>
        <w:t>household</w:t>
      </w:r>
      <w:r>
        <w:rPr>
          <w:spacing w:val="-4"/>
        </w:rPr>
        <w:t xml:space="preserve"> </w:t>
      </w:r>
      <w:r>
        <w:t>wastewater management and stormwater drainage are not shown in the posters, so you may have to identify these as other aspects of environmental sanitation.</w:t>
      </w:r>
    </w:p>
    <w:p w14:paraId="1C76B5F8" w14:textId="77777777" w:rsidR="000A4E28" w:rsidRDefault="00000000">
      <w:pPr>
        <w:pStyle w:val="ListParagraph"/>
        <w:numPr>
          <w:ilvl w:val="1"/>
          <w:numId w:val="187"/>
        </w:numPr>
        <w:tabs>
          <w:tab w:val="left" w:pos="1937"/>
        </w:tabs>
        <w:spacing w:before="121"/>
        <w:ind w:left="1937" w:hanging="284"/>
        <w:rPr>
          <w:i/>
        </w:rPr>
      </w:pPr>
      <w:r>
        <w:rPr>
          <w:i/>
        </w:rPr>
        <w:t>Human</w:t>
      </w:r>
      <w:r>
        <w:rPr>
          <w:i/>
          <w:spacing w:val="-3"/>
        </w:rPr>
        <w:t xml:space="preserve"> </w:t>
      </w:r>
      <w:r>
        <w:rPr>
          <w:i/>
        </w:rPr>
        <w:t>and</w:t>
      </w:r>
      <w:r>
        <w:rPr>
          <w:i/>
          <w:spacing w:val="-4"/>
        </w:rPr>
        <w:t xml:space="preserve"> </w:t>
      </w:r>
      <w:r>
        <w:rPr>
          <w:i/>
        </w:rPr>
        <w:t>animal</w:t>
      </w:r>
      <w:r>
        <w:rPr>
          <w:i/>
          <w:spacing w:val="-3"/>
        </w:rPr>
        <w:t xml:space="preserve"> </w:t>
      </w:r>
      <w:r>
        <w:rPr>
          <w:i/>
        </w:rPr>
        <w:t>excreta</w:t>
      </w:r>
      <w:r>
        <w:rPr>
          <w:i/>
          <w:spacing w:val="-4"/>
        </w:rPr>
        <w:t xml:space="preserve"> </w:t>
      </w:r>
      <w:r>
        <w:rPr>
          <w:i/>
        </w:rPr>
        <w:t>(feces</w:t>
      </w:r>
      <w:r>
        <w:rPr>
          <w:i/>
          <w:spacing w:val="-4"/>
        </w:rPr>
        <w:t xml:space="preserve"> </w:t>
      </w:r>
      <w:r>
        <w:rPr>
          <w:i/>
        </w:rPr>
        <w:t>and</w:t>
      </w:r>
      <w:r>
        <w:rPr>
          <w:i/>
          <w:spacing w:val="-4"/>
        </w:rPr>
        <w:t xml:space="preserve"> </w:t>
      </w:r>
      <w:r>
        <w:rPr>
          <w:i/>
        </w:rPr>
        <w:t>urine)</w:t>
      </w:r>
      <w:r>
        <w:rPr>
          <w:i/>
          <w:spacing w:val="-3"/>
        </w:rPr>
        <w:t xml:space="preserve"> </w:t>
      </w:r>
      <w:r>
        <w:rPr>
          <w:i/>
          <w:spacing w:val="-2"/>
        </w:rPr>
        <w:t>management</w:t>
      </w:r>
    </w:p>
    <w:p w14:paraId="112FAEAF" w14:textId="77777777" w:rsidR="000A4E28" w:rsidRDefault="00000000">
      <w:pPr>
        <w:pStyle w:val="ListParagraph"/>
        <w:numPr>
          <w:ilvl w:val="1"/>
          <w:numId w:val="187"/>
        </w:numPr>
        <w:tabs>
          <w:tab w:val="left" w:pos="1937"/>
        </w:tabs>
        <w:spacing w:before="119"/>
        <w:ind w:left="1937" w:hanging="284"/>
        <w:rPr>
          <w:i/>
        </w:rPr>
      </w:pPr>
      <w:r>
        <w:rPr>
          <w:i/>
        </w:rPr>
        <w:t>Domestic</w:t>
      </w:r>
      <w:r>
        <w:rPr>
          <w:i/>
          <w:spacing w:val="-7"/>
        </w:rPr>
        <w:t xml:space="preserve"> </w:t>
      </w:r>
      <w:r>
        <w:rPr>
          <w:i/>
        </w:rPr>
        <w:t>wastewater</w:t>
      </w:r>
      <w:r>
        <w:rPr>
          <w:i/>
          <w:spacing w:val="-6"/>
        </w:rPr>
        <w:t xml:space="preserve"> </w:t>
      </w:r>
      <w:r>
        <w:rPr>
          <w:i/>
          <w:spacing w:val="-2"/>
        </w:rPr>
        <w:t>management</w:t>
      </w:r>
    </w:p>
    <w:p w14:paraId="6D4D1CE7" w14:textId="77777777" w:rsidR="000A4E28" w:rsidRDefault="00000000">
      <w:pPr>
        <w:pStyle w:val="ListParagraph"/>
        <w:numPr>
          <w:ilvl w:val="1"/>
          <w:numId w:val="187"/>
        </w:numPr>
        <w:tabs>
          <w:tab w:val="left" w:pos="1938"/>
        </w:tabs>
        <w:spacing w:before="121"/>
        <w:ind w:hanging="285"/>
        <w:rPr>
          <w:i/>
        </w:rPr>
      </w:pPr>
      <w:r>
        <w:rPr>
          <w:i/>
        </w:rPr>
        <w:t>Solid</w:t>
      </w:r>
      <w:r>
        <w:rPr>
          <w:i/>
          <w:spacing w:val="-3"/>
        </w:rPr>
        <w:t xml:space="preserve"> </w:t>
      </w:r>
      <w:r>
        <w:rPr>
          <w:i/>
        </w:rPr>
        <w:t>waste</w:t>
      </w:r>
      <w:r>
        <w:rPr>
          <w:i/>
          <w:spacing w:val="-3"/>
        </w:rPr>
        <w:t xml:space="preserve"> </w:t>
      </w:r>
      <w:r>
        <w:rPr>
          <w:i/>
          <w:spacing w:val="-2"/>
        </w:rPr>
        <w:t>management</w:t>
      </w:r>
    </w:p>
    <w:p w14:paraId="425AC600" w14:textId="77777777" w:rsidR="000A4E28" w:rsidRDefault="00000000">
      <w:pPr>
        <w:pStyle w:val="ListParagraph"/>
        <w:numPr>
          <w:ilvl w:val="1"/>
          <w:numId w:val="187"/>
        </w:numPr>
        <w:tabs>
          <w:tab w:val="left" w:pos="1937"/>
        </w:tabs>
        <w:spacing w:before="119"/>
        <w:ind w:left="1937" w:hanging="284"/>
      </w:pPr>
      <w:r>
        <w:rPr>
          <w:i/>
        </w:rPr>
        <w:t>Vector</w:t>
      </w:r>
      <w:r>
        <w:rPr>
          <w:i/>
          <w:spacing w:val="-4"/>
        </w:rPr>
        <w:t xml:space="preserve"> </w:t>
      </w:r>
      <w:r>
        <w:rPr>
          <w:i/>
          <w:spacing w:val="-2"/>
        </w:rPr>
        <w:t>control</w:t>
      </w:r>
    </w:p>
    <w:p w14:paraId="2F6AC00C" w14:textId="77777777" w:rsidR="000A4E28" w:rsidRDefault="00000000">
      <w:pPr>
        <w:pStyle w:val="ListParagraph"/>
        <w:numPr>
          <w:ilvl w:val="1"/>
          <w:numId w:val="187"/>
        </w:numPr>
        <w:tabs>
          <w:tab w:val="left" w:pos="1937"/>
        </w:tabs>
        <w:spacing w:before="122"/>
        <w:ind w:left="1937" w:hanging="284"/>
        <w:rPr>
          <w:i/>
        </w:rPr>
      </w:pPr>
      <w:r>
        <w:rPr>
          <w:i/>
        </w:rPr>
        <w:t>Stormwater</w:t>
      </w:r>
      <w:r>
        <w:rPr>
          <w:i/>
          <w:spacing w:val="-6"/>
        </w:rPr>
        <w:t xml:space="preserve"> </w:t>
      </w:r>
      <w:r>
        <w:rPr>
          <w:i/>
          <w:spacing w:val="-2"/>
        </w:rPr>
        <w:t>drainage</w:t>
      </w:r>
    </w:p>
    <w:p w14:paraId="2D56623B" w14:textId="77777777" w:rsidR="000A4E28" w:rsidRDefault="00000000">
      <w:pPr>
        <w:pStyle w:val="ListParagraph"/>
        <w:numPr>
          <w:ilvl w:val="0"/>
          <w:numId w:val="187"/>
        </w:numPr>
        <w:tabs>
          <w:tab w:val="left" w:pos="1598"/>
          <w:tab w:val="left" w:pos="1600"/>
        </w:tabs>
        <w:spacing w:before="119"/>
        <w:ind w:right="552"/>
      </w:pPr>
      <w:r>
        <w:t>Explain that drinking water is sometimes included in the definition, as sustainable environmental</w:t>
      </w:r>
      <w:r>
        <w:rPr>
          <w:spacing w:val="-5"/>
        </w:rPr>
        <w:t xml:space="preserve"> </w:t>
      </w:r>
      <w:r>
        <w:t>sanitation</w:t>
      </w:r>
      <w:r>
        <w:rPr>
          <w:spacing w:val="-5"/>
        </w:rPr>
        <w:t xml:space="preserve"> </w:t>
      </w:r>
      <w:r>
        <w:t>cannot</w:t>
      </w:r>
      <w:r>
        <w:rPr>
          <w:spacing w:val="-2"/>
        </w:rPr>
        <w:t xml:space="preserve"> </w:t>
      </w:r>
      <w:r>
        <w:t>be</w:t>
      </w:r>
      <w:r>
        <w:rPr>
          <w:spacing w:val="-5"/>
        </w:rPr>
        <w:t xml:space="preserve"> </w:t>
      </w:r>
      <w:r>
        <w:t>planned</w:t>
      </w:r>
      <w:r>
        <w:rPr>
          <w:spacing w:val="-4"/>
        </w:rPr>
        <w:t xml:space="preserve"> </w:t>
      </w:r>
      <w:r>
        <w:t>and</w:t>
      </w:r>
      <w:r>
        <w:rPr>
          <w:spacing w:val="-5"/>
        </w:rPr>
        <w:t xml:space="preserve"> </w:t>
      </w:r>
      <w:r>
        <w:t>implemented</w:t>
      </w:r>
      <w:r>
        <w:rPr>
          <w:spacing w:val="-4"/>
        </w:rPr>
        <w:t xml:space="preserve"> </w:t>
      </w:r>
      <w:r>
        <w:t>in</w:t>
      </w:r>
      <w:r>
        <w:rPr>
          <w:spacing w:val="-4"/>
        </w:rPr>
        <w:t xml:space="preserve"> </w:t>
      </w:r>
      <w:r>
        <w:t>isolation</w:t>
      </w:r>
      <w:r>
        <w:rPr>
          <w:spacing w:val="-5"/>
        </w:rPr>
        <w:t xml:space="preserve"> </w:t>
      </w:r>
      <w:r>
        <w:t>from</w:t>
      </w:r>
      <w:r>
        <w:rPr>
          <w:spacing w:val="-5"/>
        </w:rPr>
        <w:t xml:space="preserve"> </w:t>
      </w:r>
      <w:r>
        <w:t xml:space="preserve">water </w:t>
      </w:r>
      <w:r>
        <w:rPr>
          <w:spacing w:val="-2"/>
        </w:rPr>
        <w:t>supply.</w:t>
      </w:r>
    </w:p>
    <w:p w14:paraId="66032B0D" w14:textId="77777777" w:rsidR="000A4E28" w:rsidRDefault="00000000">
      <w:pPr>
        <w:pStyle w:val="ListParagraph"/>
        <w:numPr>
          <w:ilvl w:val="0"/>
          <w:numId w:val="187"/>
        </w:numPr>
        <w:tabs>
          <w:tab w:val="left" w:pos="1598"/>
          <w:tab w:val="left" w:pos="1600"/>
        </w:tabs>
        <w:spacing w:before="119"/>
        <w:ind w:right="1539"/>
      </w:pPr>
      <w:r>
        <w:t>Explain</w:t>
      </w:r>
      <w:r>
        <w:rPr>
          <w:spacing w:val="-3"/>
        </w:rPr>
        <w:t xml:space="preserve"> </w:t>
      </w:r>
      <w:r>
        <w:t>that</w:t>
      </w:r>
      <w:r>
        <w:rPr>
          <w:spacing w:val="-1"/>
        </w:rPr>
        <w:t xml:space="preserve"> </w:t>
      </w:r>
      <w:r>
        <w:t>we</w:t>
      </w:r>
      <w:r>
        <w:rPr>
          <w:spacing w:val="-3"/>
        </w:rPr>
        <w:t xml:space="preserve"> </w:t>
      </w:r>
      <w:r>
        <w:t>will</w:t>
      </w:r>
      <w:r>
        <w:rPr>
          <w:spacing w:val="-3"/>
        </w:rPr>
        <w:t xml:space="preserve"> </w:t>
      </w:r>
      <w:r>
        <w:t>be</w:t>
      </w:r>
      <w:r>
        <w:rPr>
          <w:spacing w:val="-3"/>
        </w:rPr>
        <w:t xml:space="preserve"> </w:t>
      </w:r>
      <w:r>
        <w:t>discussing</w:t>
      </w:r>
      <w:r>
        <w:rPr>
          <w:spacing w:val="-3"/>
        </w:rPr>
        <w:t xml:space="preserve"> </w:t>
      </w:r>
      <w:r>
        <w:t>the</w:t>
      </w:r>
      <w:r>
        <w:rPr>
          <w:spacing w:val="-7"/>
        </w:rPr>
        <w:t xml:space="preserve"> </w:t>
      </w:r>
      <w:r>
        <w:t>first</w:t>
      </w:r>
      <w:r>
        <w:rPr>
          <w:spacing w:val="-6"/>
        </w:rPr>
        <w:t xml:space="preserve"> </w:t>
      </w:r>
      <w:r>
        <w:t>four</w:t>
      </w:r>
      <w:r>
        <w:rPr>
          <w:spacing w:val="-4"/>
        </w:rPr>
        <w:t xml:space="preserve"> </w:t>
      </w:r>
      <w:r>
        <w:t>topics</w:t>
      </w:r>
      <w:r>
        <w:rPr>
          <w:spacing w:val="-2"/>
        </w:rPr>
        <w:t xml:space="preserve"> </w:t>
      </w:r>
      <w:r>
        <w:t>during</w:t>
      </w:r>
      <w:r>
        <w:rPr>
          <w:spacing w:val="-3"/>
        </w:rPr>
        <w:t xml:space="preserve"> </w:t>
      </w:r>
      <w:r>
        <w:t>the</w:t>
      </w:r>
      <w:r>
        <w:rPr>
          <w:spacing w:val="-3"/>
        </w:rPr>
        <w:t xml:space="preserve"> </w:t>
      </w:r>
      <w:r>
        <w:t>workshop. Stormwater drainage will not be discussed in detail.</w:t>
      </w:r>
    </w:p>
    <w:p w14:paraId="229785B7" w14:textId="77777777" w:rsidR="000A4E28" w:rsidRDefault="00000000">
      <w:pPr>
        <w:pStyle w:val="ListParagraph"/>
        <w:numPr>
          <w:ilvl w:val="0"/>
          <w:numId w:val="187"/>
        </w:numPr>
        <w:tabs>
          <w:tab w:val="left" w:pos="1598"/>
          <w:tab w:val="left" w:pos="1600"/>
        </w:tabs>
        <w:spacing w:before="121"/>
        <w:ind w:right="1295"/>
      </w:pPr>
      <w:r>
        <w:rPr>
          <w:noProof/>
        </w:rPr>
        <w:drawing>
          <wp:anchor distT="0" distB="0" distL="0" distR="0" simplePos="0" relativeHeight="251392000" behindDoc="0" locked="0" layoutInCell="1" allowOverlap="1" wp14:anchorId="57DD1453" wp14:editId="5761A704">
            <wp:simplePos x="0" y="0"/>
            <wp:positionH relativeFrom="page">
              <wp:posOffset>951668</wp:posOffset>
            </wp:positionH>
            <wp:positionV relativeFrom="paragraph">
              <wp:posOffset>106661</wp:posOffset>
            </wp:positionV>
            <wp:extent cx="318854" cy="320751"/>
            <wp:effectExtent l="0" t="0" r="0" b="0"/>
            <wp:wrapNone/>
            <wp:docPr id="387" name="Image 3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3"/>
        </w:rPr>
        <w:t xml:space="preserve"> </w:t>
      </w:r>
      <w:r>
        <w:t>participants</w:t>
      </w:r>
      <w:r>
        <w:rPr>
          <w:spacing w:val="-3"/>
        </w:rPr>
        <w:t xml:space="preserve"> </w:t>
      </w:r>
      <w:r>
        <w:t>what</w:t>
      </w:r>
      <w:r>
        <w:rPr>
          <w:spacing w:val="-3"/>
        </w:rPr>
        <w:t xml:space="preserve"> </w:t>
      </w:r>
      <w:r>
        <w:t>is</w:t>
      </w:r>
      <w:r>
        <w:rPr>
          <w:spacing w:val="-6"/>
        </w:rPr>
        <w:t xml:space="preserve"> </w:t>
      </w:r>
      <w:r>
        <w:t>the</w:t>
      </w:r>
      <w:r>
        <w:rPr>
          <w:spacing w:val="-4"/>
        </w:rPr>
        <w:t xml:space="preserve"> </w:t>
      </w:r>
      <w:r>
        <w:t>difference</w:t>
      </w:r>
      <w:r>
        <w:rPr>
          <w:spacing w:val="-6"/>
        </w:rPr>
        <w:t xml:space="preserve"> </w:t>
      </w:r>
      <w:r>
        <w:t>between</w:t>
      </w:r>
      <w:r>
        <w:rPr>
          <w:spacing w:val="-4"/>
        </w:rPr>
        <w:t xml:space="preserve"> </w:t>
      </w:r>
      <w:r>
        <w:t>sanitation</w:t>
      </w:r>
      <w:r>
        <w:rPr>
          <w:spacing w:val="-4"/>
        </w:rPr>
        <w:t xml:space="preserve"> </w:t>
      </w:r>
      <w:r>
        <w:t>and</w:t>
      </w:r>
      <w:r>
        <w:rPr>
          <w:spacing w:val="-6"/>
        </w:rPr>
        <w:t xml:space="preserve"> </w:t>
      </w:r>
      <w:r>
        <w:t xml:space="preserve">environmental </w:t>
      </w:r>
      <w:r>
        <w:rPr>
          <w:spacing w:val="-2"/>
        </w:rPr>
        <w:t>sanitation?</w:t>
      </w:r>
    </w:p>
    <w:p w14:paraId="29F177DA" w14:textId="77777777" w:rsidR="000A4E28" w:rsidRDefault="00000000">
      <w:pPr>
        <w:pStyle w:val="ListParagraph"/>
        <w:numPr>
          <w:ilvl w:val="0"/>
          <w:numId w:val="186"/>
        </w:numPr>
        <w:tabs>
          <w:tab w:val="left" w:pos="1953"/>
        </w:tabs>
        <w:spacing w:before="120"/>
        <w:ind w:hanging="355"/>
        <w:rPr>
          <w:i/>
        </w:rPr>
      </w:pPr>
      <w:r>
        <w:rPr>
          <w:i/>
        </w:rPr>
        <w:t>Sanitation</w:t>
      </w:r>
      <w:r>
        <w:rPr>
          <w:i/>
          <w:spacing w:val="-7"/>
        </w:rPr>
        <w:t xml:space="preserve"> </w:t>
      </w:r>
      <w:r>
        <w:rPr>
          <w:i/>
        </w:rPr>
        <w:t>is</w:t>
      </w:r>
      <w:r>
        <w:rPr>
          <w:i/>
          <w:spacing w:val="-5"/>
        </w:rPr>
        <w:t xml:space="preserve"> </w:t>
      </w:r>
      <w:r>
        <w:rPr>
          <w:i/>
        </w:rPr>
        <w:t>specifically</w:t>
      </w:r>
      <w:r>
        <w:rPr>
          <w:i/>
          <w:spacing w:val="-4"/>
        </w:rPr>
        <w:t xml:space="preserve"> </w:t>
      </w:r>
      <w:r>
        <w:rPr>
          <w:i/>
        </w:rPr>
        <w:t>the</w:t>
      </w:r>
      <w:r>
        <w:rPr>
          <w:i/>
          <w:spacing w:val="-4"/>
        </w:rPr>
        <w:t xml:space="preserve"> </w:t>
      </w:r>
      <w:r>
        <w:rPr>
          <w:i/>
        </w:rPr>
        <w:t>management</w:t>
      </w:r>
      <w:r>
        <w:rPr>
          <w:i/>
          <w:spacing w:val="-6"/>
        </w:rPr>
        <w:t xml:space="preserve"> </w:t>
      </w:r>
      <w:r>
        <w:rPr>
          <w:i/>
        </w:rPr>
        <w:t>of</w:t>
      </w:r>
      <w:r>
        <w:rPr>
          <w:i/>
          <w:spacing w:val="-3"/>
        </w:rPr>
        <w:t xml:space="preserve"> </w:t>
      </w:r>
      <w:r>
        <w:rPr>
          <w:i/>
        </w:rPr>
        <w:t>human</w:t>
      </w:r>
      <w:r>
        <w:rPr>
          <w:i/>
          <w:spacing w:val="-4"/>
        </w:rPr>
        <w:t xml:space="preserve"> </w:t>
      </w:r>
      <w:r>
        <w:rPr>
          <w:i/>
          <w:spacing w:val="-2"/>
        </w:rPr>
        <w:t>excreta.</w:t>
      </w:r>
    </w:p>
    <w:p w14:paraId="2F8FACC7" w14:textId="77777777" w:rsidR="000A4E28" w:rsidRDefault="00000000">
      <w:pPr>
        <w:pStyle w:val="ListParagraph"/>
        <w:numPr>
          <w:ilvl w:val="0"/>
          <w:numId w:val="186"/>
        </w:numPr>
        <w:tabs>
          <w:tab w:val="left" w:pos="1953"/>
        </w:tabs>
        <w:spacing w:before="117"/>
        <w:ind w:right="675"/>
        <w:rPr>
          <w:i/>
        </w:rPr>
      </w:pPr>
      <w:r>
        <w:rPr>
          <w:i/>
        </w:rPr>
        <w:t>Environmental</w:t>
      </w:r>
      <w:r>
        <w:rPr>
          <w:i/>
          <w:spacing w:val="-6"/>
        </w:rPr>
        <w:t xml:space="preserve"> </w:t>
      </w:r>
      <w:r>
        <w:rPr>
          <w:i/>
        </w:rPr>
        <w:t>sanitation</w:t>
      </w:r>
      <w:r>
        <w:rPr>
          <w:i/>
          <w:spacing w:val="-5"/>
        </w:rPr>
        <w:t xml:space="preserve"> </w:t>
      </w:r>
      <w:r>
        <w:rPr>
          <w:i/>
        </w:rPr>
        <w:t>is</w:t>
      </w:r>
      <w:r>
        <w:rPr>
          <w:i/>
          <w:spacing w:val="-2"/>
        </w:rPr>
        <w:t xml:space="preserve"> </w:t>
      </w:r>
      <w:r>
        <w:rPr>
          <w:i/>
        </w:rPr>
        <w:t>a</w:t>
      </w:r>
      <w:r>
        <w:rPr>
          <w:i/>
          <w:spacing w:val="-3"/>
        </w:rPr>
        <w:t xml:space="preserve"> </w:t>
      </w:r>
      <w:r>
        <w:rPr>
          <w:i/>
        </w:rPr>
        <w:t>broader</w:t>
      </w:r>
      <w:r>
        <w:rPr>
          <w:i/>
          <w:spacing w:val="-4"/>
        </w:rPr>
        <w:t xml:space="preserve"> </w:t>
      </w:r>
      <w:r>
        <w:rPr>
          <w:i/>
        </w:rPr>
        <w:t>definition</w:t>
      </w:r>
      <w:r>
        <w:rPr>
          <w:i/>
          <w:spacing w:val="-3"/>
        </w:rPr>
        <w:t xml:space="preserve"> </w:t>
      </w:r>
      <w:r>
        <w:rPr>
          <w:i/>
        </w:rPr>
        <w:t>of</w:t>
      </w:r>
      <w:r>
        <w:rPr>
          <w:i/>
          <w:spacing w:val="-4"/>
        </w:rPr>
        <w:t xml:space="preserve"> </w:t>
      </w:r>
      <w:r>
        <w:rPr>
          <w:i/>
        </w:rPr>
        <w:t>sanitation</w:t>
      </w:r>
      <w:r>
        <w:rPr>
          <w:i/>
          <w:spacing w:val="-5"/>
        </w:rPr>
        <w:t xml:space="preserve"> </w:t>
      </w:r>
      <w:r>
        <w:rPr>
          <w:i/>
        </w:rPr>
        <w:t>and</w:t>
      </w:r>
      <w:r>
        <w:rPr>
          <w:i/>
          <w:spacing w:val="-5"/>
        </w:rPr>
        <w:t xml:space="preserve"> </w:t>
      </w:r>
      <w:r>
        <w:rPr>
          <w:i/>
        </w:rPr>
        <w:t>tries</w:t>
      </w:r>
      <w:r>
        <w:rPr>
          <w:i/>
          <w:spacing w:val="-5"/>
        </w:rPr>
        <w:t xml:space="preserve"> </w:t>
      </w:r>
      <w:r>
        <w:rPr>
          <w:i/>
        </w:rPr>
        <w:t>to</w:t>
      </w:r>
      <w:r>
        <w:rPr>
          <w:i/>
          <w:spacing w:val="-5"/>
        </w:rPr>
        <w:t xml:space="preserve"> </w:t>
      </w:r>
      <w:r>
        <w:rPr>
          <w:i/>
        </w:rPr>
        <w:t>include all aspects which may affect human health and well-being.</w:t>
      </w:r>
    </w:p>
    <w:p w14:paraId="35E42C2E" w14:textId="77777777" w:rsidR="000A4E28" w:rsidRDefault="00000000">
      <w:pPr>
        <w:pStyle w:val="BodyText"/>
        <w:spacing w:before="50"/>
        <w:rPr>
          <w:i/>
          <w:sz w:val="20"/>
        </w:rPr>
      </w:pPr>
      <w:r>
        <w:rPr>
          <w:noProof/>
        </w:rPr>
        <mc:AlternateContent>
          <mc:Choice Requires="wpg">
            <w:drawing>
              <wp:anchor distT="0" distB="0" distL="0" distR="0" simplePos="0" relativeHeight="251730944" behindDoc="1" locked="0" layoutInCell="1" allowOverlap="1" wp14:anchorId="58512FC0" wp14:editId="3DA1B6C9">
                <wp:simplePos x="0" y="0"/>
                <wp:positionH relativeFrom="page">
                  <wp:posOffset>914400</wp:posOffset>
                </wp:positionH>
                <wp:positionV relativeFrom="paragraph">
                  <wp:posOffset>193467</wp:posOffset>
                </wp:positionV>
                <wp:extent cx="5944870" cy="20955"/>
                <wp:effectExtent l="0" t="0" r="0" b="0"/>
                <wp:wrapTopAndBottom/>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389" name="Graphic 389"/>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390" name="Graphic 390"/>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391" name="Graphic 391"/>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392" name="Graphic 392"/>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393" name="Graphic 393"/>
                        <wps:cNvSpPr/>
                        <wps:spPr>
                          <a:xfrm>
                            <a:off x="5941821" y="419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394" name="Graphic 394"/>
                        <wps:cNvSpPr/>
                        <wps:spPr>
                          <a:xfrm>
                            <a:off x="304" y="1790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395" name="Graphic 395"/>
                        <wps:cNvSpPr/>
                        <wps:spPr>
                          <a:xfrm>
                            <a:off x="304" y="17906"/>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6C8F540" id="Group 388" o:spid="_x0000_s1026" style="position:absolute;margin-left:1in;margin-top:15.25pt;width:468.1pt;height:1.65pt;z-index:-25158553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">
                <v:shape id="Graphic 38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" path="m5943600,l,,,19684r5943600,l5943600,xe" fillcolor="gray" stroked="f">
                  <v:path arrowok="t"/>
                </v:shape>
                <v:shape id="Graphic 390"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" path="m5941428,l3048,,,,,3035r3048,l5941428,3035r,-3035xe" fillcolor="#9f9f9f" stroked="f">
                  <v:path arrowok="t"/>
                </v:shape>
                <v:shape id="Graphic 391"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" path="m3047,l,,,3047r3047,l3047,xe" fillcolor="#e2e2e2" stroked="f">
                  <v:path arrowok="t"/>
                </v:shape>
                <v:shape id="Graphic 392"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" path="m3048,3035l,3035,,16751r3048,l3048,3035xem5944552,r-3035,l5941517,3035r3035,l5944552,xe" fillcolor="#9f9f9f" stroked="f">
                  <v:path arrowok="t"/>
                </v:shape>
                <v:shape id="Graphic 393"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" path="m3047,l,,,13716r3047,l3047,xe" fillcolor="#e2e2e2" stroked="f">
                  <v:path arrowok="t"/>
                </v:shape>
                <v:shape id="Graphic 394"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" path="m3047,l,,,3048r3047,l3047,xe" fillcolor="#9f9f9f" stroked="f">
                  <v:path arrowok="t"/>
                </v:shape>
                <v:shape id="Graphic 395"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0D7FAB0B" w14:textId="77777777" w:rsidR="000A4E28" w:rsidRDefault="00000000">
      <w:pPr>
        <w:pStyle w:val="Heading6"/>
        <w:tabs>
          <w:tab w:val="left" w:pos="8854"/>
        </w:tabs>
      </w:pPr>
      <w:r>
        <w:rPr>
          <w:spacing w:val="-2"/>
        </w:rPr>
        <w:t>Review</w:t>
      </w:r>
      <w:r>
        <w:tab/>
        <w:t>2</w:t>
      </w:r>
      <w:r>
        <w:rPr>
          <w:spacing w:val="-2"/>
        </w:rPr>
        <w:t xml:space="preserve"> minutes</w:t>
      </w:r>
    </w:p>
    <w:p w14:paraId="75D17FA9" w14:textId="77777777" w:rsidR="000A4E28" w:rsidRDefault="000A4E28">
      <w:pPr>
        <w:pStyle w:val="BodyText"/>
        <w:spacing w:before="1"/>
        <w:rPr>
          <w:b/>
        </w:rPr>
      </w:pPr>
    </w:p>
    <w:p w14:paraId="011B7F38" w14:textId="77777777" w:rsidR="000A4E28" w:rsidRDefault="00000000">
      <w:pPr>
        <w:pStyle w:val="BodyText"/>
        <w:ind w:left="1600" w:right="496" w:hanging="360"/>
      </w:pPr>
      <w:r>
        <w:rPr>
          <w:noProof/>
        </w:rPr>
        <w:drawing>
          <wp:anchor distT="0" distB="0" distL="0" distR="0" simplePos="0" relativeHeight="251387904" behindDoc="0" locked="0" layoutInCell="1" allowOverlap="1" wp14:anchorId="7FEE1548" wp14:editId="6BB36A4F">
            <wp:simplePos x="0" y="0"/>
            <wp:positionH relativeFrom="page">
              <wp:posOffset>899160</wp:posOffset>
            </wp:positionH>
            <wp:positionV relativeFrom="paragraph">
              <wp:posOffset>-115542</wp:posOffset>
            </wp:positionV>
            <wp:extent cx="434340" cy="428244"/>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38" cstate="print"/>
                    <a:stretch>
                      <a:fillRect/>
                    </a:stretch>
                  </pic:blipFill>
                  <pic:spPr>
                    <a:xfrm>
                      <a:off x="0" y="0"/>
                      <a:ext cx="434340" cy="428244"/>
                    </a:xfrm>
                    <a:prstGeom prst="rect">
                      <a:avLst/>
                    </a:prstGeom>
                  </pic:spPr>
                </pic:pic>
              </a:graphicData>
            </a:graphic>
          </wp:anchor>
        </w:drawing>
      </w:r>
      <w:r>
        <w:t>1.</w:t>
      </w:r>
      <w:r>
        <w:rPr>
          <w:spacing w:val="80"/>
        </w:rPr>
        <w:t xml:space="preserve"> </w:t>
      </w:r>
      <w:r>
        <w:t>In</w:t>
      </w:r>
      <w:r>
        <w:rPr>
          <w:spacing w:val="-2"/>
        </w:rPr>
        <w:t xml:space="preserve"> </w:t>
      </w:r>
      <w:r>
        <w:t>pairs, ask</w:t>
      </w:r>
      <w:r>
        <w:rPr>
          <w:spacing w:val="-1"/>
        </w:rPr>
        <w:t xml:space="preserve"> </w:t>
      </w:r>
      <w:r>
        <w:t>the</w:t>
      </w:r>
      <w:r>
        <w:rPr>
          <w:spacing w:val="-2"/>
        </w:rPr>
        <w:t xml:space="preserve"> </w:t>
      </w:r>
      <w:r>
        <w:t>participants</w:t>
      </w:r>
      <w:r>
        <w:rPr>
          <w:spacing w:val="-3"/>
        </w:rPr>
        <w:t xml:space="preserve"> </w:t>
      </w:r>
      <w:r>
        <w:t>to</w:t>
      </w:r>
      <w:r>
        <w:rPr>
          <w:spacing w:val="-2"/>
        </w:rPr>
        <w:t xml:space="preserve"> </w:t>
      </w:r>
      <w:r>
        <w:t>discuss whether</w:t>
      </w:r>
      <w:r>
        <w:rPr>
          <w:spacing w:val="-3"/>
        </w:rPr>
        <w:t xml:space="preserve"> </w:t>
      </w:r>
      <w:r>
        <w:t>or</w:t>
      </w:r>
      <w:r>
        <w:rPr>
          <w:spacing w:val="-3"/>
        </w:rPr>
        <w:t xml:space="preserve"> </w:t>
      </w:r>
      <w:r>
        <w:t>not</w:t>
      </w:r>
      <w:r>
        <w:rPr>
          <w:spacing w:val="-3"/>
        </w:rPr>
        <w:t xml:space="preserve"> </w:t>
      </w:r>
      <w:r>
        <w:t>they</w:t>
      </w:r>
      <w:r>
        <w:rPr>
          <w:spacing w:val="-4"/>
        </w:rPr>
        <w:t xml:space="preserve"> </w:t>
      </w:r>
      <w:r>
        <w:t>agree</w:t>
      </w:r>
      <w:r>
        <w:rPr>
          <w:spacing w:val="-4"/>
        </w:rPr>
        <w:t xml:space="preserve"> </w:t>
      </w:r>
      <w:r>
        <w:t>with</w:t>
      </w:r>
      <w:r>
        <w:rPr>
          <w:spacing w:val="-2"/>
        </w:rPr>
        <w:t xml:space="preserve"> </w:t>
      </w:r>
      <w:r>
        <w:t>the</w:t>
      </w:r>
      <w:r>
        <w:rPr>
          <w:spacing w:val="-7"/>
        </w:rPr>
        <w:t xml:space="preserve"> </w:t>
      </w:r>
      <w:r>
        <w:t>definitions of sanitation and environmental sanitation. Ask them to explain why or why not.</w:t>
      </w:r>
    </w:p>
    <w:p w14:paraId="16EC2E89" w14:textId="77777777" w:rsidR="000A4E28" w:rsidRDefault="00000000">
      <w:pPr>
        <w:pStyle w:val="BodyText"/>
        <w:spacing w:before="169"/>
        <w:rPr>
          <w:sz w:val="20"/>
        </w:rPr>
      </w:pPr>
      <w:r>
        <w:rPr>
          <w:noProof/>
        </w:rPr>
        <mc:AlternateContent>
          <mc:Choice Requires="wpg">
            <w:drawing>
              <wp:anchor distT="0" distB="0" distL="0" distR="0" simplePos="0" relativeHeight="251731968" behindDoc="1" locked="0" layoutInCell="1" allowOverlap="1" wp14:anchorId="5D023BFA" wp14:editId="39C3D996">
                <wp:simplePos x="0" y="0"/>
                <wp:positionH relativeFrom="page">
                  <wp:posOffset>914400</wp:posOffset>
                </wp:positionH>
                <wp:positionV relativeFrom="paragraph">
                  <wp:posOffset>268659</wp:posOffset>
                </wp:positionV>
                <wp:extent cx="5944870" cy="21590"/>
                <wp:effectExtent l="0" t="0" r="0" b="0"/>
                <wp:wrapTopAndBottom/>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398" name="Graphic 39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399" name="Graphic 399"/>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400" name="Graphic 400"/>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01" name="Graphic 401"/>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402" name="Graphic 402"/>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03" name="Graphic 403"/>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04" name="Graphic 404"/>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48CAAD6" id="Group 397" o:spid="_x0000_s1026" style="position:absolute;margin-left:1in;margin-top:21.15pt;width:468.1pt;height:1.7pt;z-index:-25158451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">
                <v:shape id="Graphic 39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" path="m5943600,l,,,19685r5943600,l5943600,xe" fillcolor="gray" stroked="f">
                  <v:path arrowok="t"/>
                </v:shape>
                <v:shape id="Graphic 399"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" path="m5941428,l3048,,,,,3035r3048,l5941428,3035r,-3035xe" fillcolor="#9f9f9f" stroked="f">
                  <v:path arrowok="t"/>
                </v:shape>
                <v:shape id="Graphic 400"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" path="m3047,l,,,3047r3047,l3047,xe" fillcolor="#e2e2e2" stroked="f">
                  <v:path arrowok="t"/>
                </v:shape>
                <v:shape id="Graphic 401"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" path="m3048,3035l,3035,,16751r3048,l3048,3035xem5944552,r-3035,l5941517,3035r3035,l5944552,xe" fillcolor="#9f9f9f" stroked="f">
                  <v:path arrowok="t"/>
                </v:shape>
                <v:shape id="Graphic 402"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" path="m3047,l,,,13716r3047,l3047,xe" fillcolor="#e2e2e2" stroked="f">
                  <v:path arrowok="t"/>
                </v:shape>
                <v:shape id="Graphic 403"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" path="m3047,l,,,3047r3047,l3047,xe" fillcolor="#9f9f9f" stroked="f">
                  <v:path arrowok="t"/>
                </v:shape>
                <v:shape id="Graphic 404"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7DC1F12B" w14:textId="77777777" w:rsidR="000A4E28" w:rsidRDefault="00000000">
      <w:pPr>
        <w:pStyle w:val="Heading6"/>
        <w:spacing w:before="46"/>
      </w:pPr>
      <w:r>
        <w:t>Reflections</w:t>
      </w:r>
      <w:r>
        <w:rPr>
          <w:spacing w:val="-4"/>
        </w:rPr>
        <w:t xml:space="preserve"> </w:t>
      </w:r>
      <w:r>
        <w:t>on</w:t>
      </w:r>
      <w:r>
        <w:rPr>
          <w:spacing w:val="-4"/>
        </w:rPr>
        <w:t xml:space="preserve"> </w:t>
      </w:r>
      <w:r>
        <w:rPr>
          <w:spacing w:val="-2"/>
        </w:rPr>
        <w:t>Lesson</w:t>
      </w:r>
    </w:p>
    <w:p w14:paraId="144DFB31" w14:textId="77777777" w:rsidR="000A4E28" w:rsidRDefault="000A4E28">
      <w:pPr>
        <w:sectPr w:rsidR="000A4E28">
          <w:pgSz w:w="12240" w:h="15840"/>
          <w:pgMar w:top="940" w:right="960" w:bottom="1200" w:left="920" w:header="710" w:footer="1005" w:gutter="0"/>
          <w:cols w:space="720"/>
        </w:sectPr>
      </w:pPr>
    </w:p>
    <w:p w14:paraId="0EAA4CB6" w14:textId="77777777" w:rsidR="000A4E28" w:rsidRDefault="000A4E28">
      <w:pPr>
        <w:pStyle w:val="BodyText"/>
        <w:rPr>
          <w:b/>
          <w:sz w:val="20"/>
        </w:rPr>
      </w:pPr>
    </w:p>
    <w:p w14:paraId="364DA7A7" w14:textId="77777777" w:rsidR="000A4E28" w:rsidRDefault="000A4E28">
      <w:pPr>
        <w:pStyle w:val="BodyText"/>
        <w:spacing w:before="99" w:after="1"/>
        <w:rPr>
          <w:b/>
          <w:sz w:val="20"/>
        </w:rPr>
      </w:pPr>
    </w:p>
    <w:p w14:paraId="5C257AB9" w14:textId="77777777" w:rsidR="000A4E28" w:rsidRDefault="00000000">
      <w:pPr>
        <w:pStyle w:val="BodyText"/>
        <w:ind w:left="572"/>
        <w:rPr>
          <w:sz w:val="20"/>
        </w:rPr>
      </w:pPr>
      <w:r>
        <w:rPr>
          <w:noProof/>
          <w:sz w:val="20"/>
        </w:rPr>
        <w:drawing>
          <wp:inline distT="0" distB="0" distL="0" distR="0" wp14:anchorId="297F1B52" wp14:editId="0C47EBBD">
            <wp:extent cx="5818921" cy="7167562"/>
            <wp:effectExtent l="0" t="0" r="0" b="0"/>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65" cstate="print"/>
                    <a:stretch>
                      <a:fillRect/>
                    </a:stretch>
                  </pic:blipFill>
                  <pic:spPr>
                    <a:xfrm>
                      <a:off x="0" y="0"/>
                      <a:ext cx="5818921" cy="7167562"/>
                    </a:xfrm>
                    <a:prstGeom prst="rect">
                      <a:avLst/>
                    </a:prstGeom>
                  </pic:spPr>
                </pic:pic>
              </a:graphicData>
            </a:graphic>
          </wp:inline>
        </w:drawing>
      </w:r>
    </w:p>
    <w:p w14:paraId="24E1E8DF" w14:textId="77777777" w:rsidR="000A4E28" w:rsidRDefault="000A4E28">
      <w:pPr>
        <w:rPr>
          <w:sz w:val="20"/>
        </w:rPr>
        <w:sectPr w:rsidR="000A4E28">
          <w:pgSz w:w="12240" w:h="15840"/>
          <w:pgMar w:top="940" w:right="960" w:bottom="1200" w:left="920" w:header="710" w:footer="1005" w:gutter="0"/>
          <w:cols w:space="720"/>
        </w:sectPr>
      </w:pPr>
    </w:p>
    <w:p w14:paraId="09AF6870" w14:textId="77777777" w:rsidR="000A4E28" w:rsidRDefault="000A4E28">
      <w:pPr>
        <w:pStyle w:val="BodyText"/>
        <w:rPr>
          <w:b/>
          <w:sz w:val="20"/>
        </w:rPr>
      </w:pPr>
    </w:p>
    <w:p w14:paraId="294657B9" w14:textId="77777777" w:rsidR="000A4E28" w:rsidRDefault="000A4E28">
      <w:pPr>
        <w:pStyle w:val="BodyText"/>
        <w:spacing w:before="99" w:after="1"/>
        <w:rPr>
          <w:b/>
          <w:sz w:val="20"/>
        </w:rPr>
      </w:pPr>
    </w:p>
    <w:p w14:paraId="0AA00F2E" w14:textId="77777777" w:rsidR="000A4E28" w:rsidRDefault="00000000">
      <w:pPr>
        <w:pStyle w:val="BodyText"/>
        <w:ind w:left="572"/>
        <w:rPr>
          <w:sz w:val="20"/>
        </w:rPr>
      </w:pPr>
      <w:r>
        <w:rPr>
          <w:noProof/>
          <w:sz w:val="20"/>
        </w:rPr>
        <w:drawing>
          <wp:inline distT="0" distB="0" distL="0" distR="0" wp14:anchorId="3E2B680F" wp14:editId="2243DC58">
            <wp:extent cx="5783963" cy="7142988"/>
            <wp:effectExtent l="0" t="0" r="0" b="0"/>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66" cstate="print"/>
                    <a:stretch>
                      <a:fillRect/>
                    </a:stretch>
                  </pic:blipFill>
                  <pic:spPr>
                    <a:xfrm>
                      <a:off x="0" y="0"/>
                      <a:ext cx="5783963" cy="7142988"/>
                    </a:xfrm>
                    <a:prstGeom prst="rect">
                      <a:avLst/>
                    </a:prstGeom>
                  </pic:spPr>
                </pic:pic>
              </a:graphicData>
            </a:graphic>
          </wp:inline>
        </w:drawing>
      </w:r>
    </w:p>
    <w:p w14:paraId="39730950" w14:textId="77777777" w:rsidR="000A4E28" w:rsidRDefault="000A4E28">
      <w:pPr>
        <w:rPr>
          <w:sz w:val="20"/>
        </w:rPr>
        <w:sectPr w:rsidR="000A4E28">
          <w:pgSz w:w="12240" w:h="15840"/>
          <w:pgMar w:top="940" w:right="960" w:bottom="1200" w:left="920" w:header="710" w:footer="1005" w:gutter="0"/>
          <w:cols w:space="720"/>
        </w:sectPr>
      </w:pPr>
    </w:p>
    <w:p w14:paraId="0D392559" w14:textId="77777777" w:rsidR="000A4E28" w:rsidRDefault="000A4E28">
      <w:pPr>
        <w:pStyle w:val="BodyText"/>
        <w:rPr>
          <w:b/>
          <w:sz w:val="20"/>
        </w:rPr>
      </w:pPr>
    </w:p>
    <w:p w14:paraId="645A6E4B" w14:textId="77777777" w:rsidR="000A4E28" w:rsidRDefault="000A4E28">
      <w:pPr>
        <w:pStyle w:val="BodyText"/>
        <w:spacing w:before="47"/>
        <w:rPr>
          <w:b/>
          <w:sz w:val="20"/>
        </w:rPr>
      </w:pPr>
    </w:p>
    <w:p w14:paraId="7C461E77" w14:textId="77777777" w:rsidR="000A4E28" w:rsidRDefault="00000000">
      <w:pPr>
        <w:pStyle w:val="BodyText"/>
        <w:ind w:left="520"/>
        <w:rPr>
          <w:sz w:val="20"/>
        </w:rPr>
      </w:pPr>
      <w:r>
        <w:rPr>
          <w:noProof/>
          <w:sz w:val="20"/>
        </w:rPr>
        <w:drawing>
          <wp:inline distT="0" distB="0" distL="0" distR="0" wp14:anchorId="2068EE18" wp14:editId="7482C530">
            <wp:extent cx="5851954" cy="7257669"/>
            <wp:effectExtent l="0" t="0" r="0" b="0"/>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67" cstate="print"/>
                    <a:stretch>
                      <a:fillRect/>
                    </a:stretch>
                  </pic:blipFill>
                  <pic:spPr>
                    <a:xfrm>
                      <a:off x="0" y="0"/>
                      <a:ext cx="5851954" cy="7257669"/>
                    </a:xfrm>
                    <a:prstGeom prst="rect">
                      <a:avLst/>
                    </a:prstGeom>
                  </pic:spPr>
                </pic:pic>
              </a:graphicData>
            </a:graphic>
          </wp:inline>
        </w:drawing>
      </w:r>
    </w:p>
    <w:p w14:paraId="290BB8AA" w14:textId="77777777" w:rsidR="000A4E28" w:rsidRDefault="000A4E28">
      <w:pPr>
        <w:rPr>
          <w:sz w:val="20"/>
        </w:rPr>
        <w:sectPr w:rsidR="000A4E28">
          <w:pgSz w:w="12240" w:h="15840"/>
          <w:pgMar w:top="940" w:right="960" w:bottom="1200" w:left="920" w:header="710" w:footer="1005" w:gutter="0"/>
          <w:cols w:space="720"/>
        </w:sectPr>
      </w:pPr>
    </w:p>
    <w:p w14:paraId="41B807EE" w14:textId="77777777" w:rsidR="000A4E28" w:rsidRDefault="000A4E28">
      <w:pPr>
        <w:pStyle w:val="BodyText"/>
        <w:rPr>
          <w:b/>
          <w:sz w:val="20"/>
        </w:rPr>
      </w:pPr>
    </w:p>
    <w:p w14:paraId="4C151BD0" w14:textId="77777777" w:rsidR="000A4E28" w:rsidRDefault="000A4E28">
      <w:pPr>
        <w:pStyle w:val="BodyText"/>
        <w:spacing w:before="100"/>
        <w:rPr>
          <w:b/>
          <w:sz w:val="20"/>
        </w:rPr>
      </w:pPr>
    </w:p>
    <w:p w14:paraId="60D8D90C" w14:textId="77777777" w:rsidR="000A4E28" w:rsidRDefault="00000000">
      <w:pPr>
        <w:pStyle w:val="BodyText"/>
        <w:ind w:left="572"/>
        <w:rPr>
          <w:sz w:val="20"/>
        </w:rPr>
      </w:pPr>
      <w:r>
        <w:rPr>
          <w:noProof/>
          <w:sz w:val="20"/>
        </w:rPr>
        <w:drawing>
          <wp:inline distT="0" distB="0" distL="0" distR="0" wp14:anchorId="57D3C4A9" wp14:editId="722C7BE8">
            <wp:extent cx="5760972" cy="7159371"/>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68" cstate="print"/>
                    <a:stretch>
                      <a:fillRect/>
                    </a:stretch>
                  </pic:blipFill>
                  <pic:spPr>
                    <a:xfrm>
                      <a:off x="0" y="0"/>
                      <a:ext cx="5760972" cy="7159371"/>
                    </a:xfrm>
                    <a:prstGeom prst="rect">
                      <a:avLst/>
                    </a:prstGeom>
                  </pic:spPr>
                </pic:pic>
              </a:graphicData>
            </a:graphic>
          </wp:inline>
        </w:drawing>
      </w:r>
    </w:p>
    <w:p w14:paraId="7A0B7D12" w14:textId="77777777" w:rsidR="000A4E28" w:rsidRDefault="000A4E28">
      <w:pPr>
        <w:rPr>
          <w:sz w:val="20"/>
        </w:rPr>
        <w:sectPr w:rsidR="000A4E28">
          <w:pgSz w:w="12240" w:h="15840"/>
          <w:pgMar w:top="940" w:right="960" w:bottom="1200" w:left="920" w:header="710" w:footer="1005" w:gutter="0"/>
          <w:cols w:space="720"/>
        </w:sectPr>
      </w:pPr>
    </w:p>
    <w:p w14:paraId="25CA01F8" w14:textId="77777777" w:rsidR="000A4E28" w:rsidRDefault="000A4E28">
      <w:pPr>
        <w:pStyle w:val="BodyText"/>
        <w:rPr>
          <w:b/>
          <w:sz w:val="20"/>
        </w:rPr>
      </w:pPr>
    </w:p>
    <w:p w14:paraId="51BA4642" w14:textId="77777777" w:rsidR="000A4E28" w:rsidRDefault="000A4E28">
      <w:pPr>
        <w:pStyle w:val="BodyText"/>
        <w:spacing w:before="47"/>
        <w:rPr>
          <w:b/>
          <w:sz w:val="20"/>
        </w:rPr>
      </w:pPr>
    </w:p>
    <w:p w14:paraId="72263089" w14:textId="77777777" w:rsidR="000A4E28" w:rsidRDefault="00000000">
      <w:pPr>
        <w:pStyle w:val="BodyText"/>
        <w:ind w:left="572"/>
        <w:rPr>
          <w:sz w:val="20"/>
        </w:rPr>
      </w:pPr>
      <w:r>
        <w:rPr>
          <w:noProof/>
          <w:sz w:val="20"/>
        </w:rPr>
        <w:drawing>
          <wp:inline distT="0" distB="0" distL="0" distR="0" wp14:anchorId="2F9A5E6E" wp14:editId="50257235">
            <wp:extent cx="5768298" cy="7175754"/>
            <wp:effectExtent l="0" t="0" r="0" b="0"/>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69" cstate="print"/>
                    <a:stretch>
                      <a:fillRect/>
                    </a:stretch>
                  </pic:blipFill>
                  <pic:spPr>
                    <a:xfrm>
                      <a:off x="0" y="0"/>
                      <a:ext cx="5768298" cy="7175754"/>
                    </a:xfrm>
                    <a:prstGeom prst="rect">
                      <a:avLst/>
                    </a:prstGeom>
                  </pic:spPr>
                </pic:pic>
              </a:graphicData>
            </a:graphic>
          </wp:inline>
        </w:drawing>
      </w:r>
    </w:p>
    <w:p w14:paraId="3E20DA73" w14:textId="77777777" w:rsidR="000A4E28" w:rsidRDefault="000A4E28">
      <w:pPr>
        <w:rPr>
          <w:sz w:val="20"/>
        </w:rPr>
        <w:sectPr w:rsidR="000A4E28">
          <w:pgSz w:w="12240" w:h="15840"/>
          <w:pgMar w:top="940" w:right="960" w:bottom="1200" w:left="920" w:header="710" w:footer="1005" w:gutter="0"/>
          <w:cols w:space="720"/>
        </w:sectPr>
      </w:pPr>
    </w:p>
    <w:p w14:paraId="0D695029" w14:textId="77777777" w:rsidR="000A4E28" w:rsidRDefault="000A4E28">
      <w:pPr>
        <w:pStyle w:val="BodyText"/>
        <w:rPr>
          <w:b/>
          <w:sz w:val="20"/>
        </w:rPr>
      </w:pPr>
    </w:p>
    <w:p w14:paraId="1C34FB54" w14:textId="77777777" w:rsidR="000A4E28" w:rsidRDefault="000A4E28">
      <w:pPr>
        <w:pStyle w:val="BodyText"/>
        <w:spacing w:before="47"/>
        <w:rPr>
          <w:b/>
          <w:sz w:val="20"/>
        </w:rPr>
      </w:pPr>
    </w:p>
    <w:p w14:paraId="379A9577" w14:textId="77777777" w:rsidR="000A4E28" w:rsidRDefault="00000000">
      <w:pPr>
        <w:pStyle w:val="BodyText"/>
        <w:ind w:left="617"/>
        <w:rPr>
          <w:sz w:val="20"/>
        </w:rPr>
      </w:pPr>
      <w:r>
        <w:rPr>
          <w:noProof/>
          <w:sz w:val="20"/>
        </w:rPr>
        <w:drawing>
          <wp:inline distT="0" distB="0" distL="0" distR="0" wp14:anchorId="479B49B3" wp14:editId="2B6727D4">
            <wp:extent cx="5731926" cy="7077456"/>
            <wp:effectExtent l="0" t="0" r="0" b="0"/>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70" cstate="print"/>
                    <a:stretch>
                      <a:fillRect/>
                    </a:stretch>
                  </pic:blipFill>
                  <pic:spPr>
                    <a:xfrm>
                      <a:off x="0" y="0"/>
                      <a:ext cx="5731926" cy="7077456"/>
                    </a:xfrm>
                    <a:prstGeom prst="rect">
                      <a:avLst/>
                    </a:prstGeom>
                  </pic:spPr>
                </pic:pic>
              </a:graphicData>
            </a:graphic>
          </wp:inline>
        </w:drawing>
      </w:r>
    </w:p>
    <w:p w14:paraId="4064C8CD" w14:textId="77777777" w:rsidR="000A4E28" w:rsidRDefault="000A4E28">
      <w:pPr>
        <w:rPr>
          <w:sz w:val="20"/>
        </w:rPr>
        <w:sectPr w:rsidR="000A4E28">
          <w:pgSz w:w="12240" w:h="15840"/>
          <w:pgMar w:top="940" w:right="960" w:bottom="1200" w:left="920" w:header="710" w:footer="1005" w:gutter="0"/>
          <w:cols w:space="720"/>
        </w:sectPr>
      </w:pPr>
    </w:p>
    <w:p w14:paraId="757840C1" w14:textId="77777777" w:rsidR="000A4E28" w:rsidRDefault="000A4E28">
      <w:pPr>
        <w:pStyle w:val="BodyText"/>
        <w:spacing w:before="97"/>
        <w:rPr>
          <w:b/>
          <w:sz w:val="20"/>
        </w:rPr>
      </w:pPr>
    </w:p>
    <w:p w14:paraId="2159159D" w14:textId="77777777" w:rsidR="000A4E28" w:rsidRDefault="00000000">
      <w:pPr>
        <w:pStyle w:val="BodyText"/>
        <w:ind w:left="520"/>
        <w:rPr>
          <w:sz w:val="20"/>
        </w:rPr>
      </w:pPr>
      <w:r>
        <w:rPr>
          <w:noProof/>
          <w:sz w:val="20"/>
        </w:rPr>
        <mc:AlternateContent>
          <mc:Choice Requires="wpg">
            <w:drawing>
              <wp:inline distT="0" distB="0" distL="0" distR="0" wp14:anchorId="2F6FB4A7" wp14:editId="6B722CD4">
                <wp:extent cx="5958205" cy="433070"/>
                <wp:effectExtent l="0" t="0" r="0" b="5079"/>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412" name="Image 412"/>
                          <pic:cNvPicPr/>
                        </pic:nvPicPr>
                        <pic:blipFill>
                          <a:blip r:embed="rId55" cstate="print"/>
                          <a:stretch>
                            <a:fillRect/>
                          </a:stretch>
                        </pic:blipFill>
                        <pic:spPr>
                          <a:xfrm>
                            <a:off x="4421123" y="0"/>
                            <a:ext cx="409955" cy="425196"/>
                          </a:xfrm>
                          <a:prstGeom prst="rect">
                            <a:avLst/>
                          </a:prstGeom>
                        </pic:spPr>
                      </pic:pic>
                      <wps:wsp>
                        <wps:cNvPr id="413" name="Graphic 413"/>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414" name="Graphic 414"/>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415" name="Graphic 415"/>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16" name="Graphic 416"/>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417" name="Graphic 417"/>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18" name="Graphic 418"/>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19" name="Graphic 419"/>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420" name="Textbox 420"/>
                        <wps:cNvSpPr txBox="1"/>
                        <wps:spPr>
                          <a:xfrm>
                            <a:off x="304" y="117953"/>
                            <a:ext cx="3954779" cy="184150"/>
                          </a:xfrm>
                          <a:prstGeom prst="rect">
                            <a:avLst/>
                          </a:prstGeom>
                        </wps:spPr>
                        <wps:txbx>
                          <w:txbxContent>
                            <w:p w14:paraId="50EA366A" w14:textId="77777777" w:rsidR="000A4E28" w:rsidRDefault="00000000">
                              <w:pPr>
                                <w:spacing w:line="290" w:lineRule="exact"/>
                                <w:rPr>
                                  <w:b/>
                                  <w:sz w:val="26"/>
                                </w:rPr>
                              </w:pPr>
                              <w:bookmarkStart w:id="31" w:name="_bookmark28"/>
                              <w:bookmarkEnd w:id="31"/>
                              <w:r>
                                <w:rPr>
                                  <w:b/>
                                  <w:sz w:val="26"/>
                                </w:rPr>
                                <w:t>Lesson</w:t>
                              </w:r>
                              <w:r>
                                <w:rPr>
                                  <w:b/>
                                  <w:spacing w:val="-6"/>
                                  <w:sz w:val="26"/>
                                </w:rPr>
                                <w:t xml:space="preserve"> </w:t>
                              </w:r>
                              <w:r>
                                <w:rPr>
                                  <w:b/>
                                  <w:sz w:val="26"/>
                                </w:rPr>
                                <w:t>Plan</w:t>
                              </w:r>
                              <w:r>
                                <w:rPr>
                                  <w:b/>
                                  <w:spacing w:val="-5"/>
                                  <w:sz w:val="26"/>
                                </w:rPr>
                                <w:t xml:space="preserve"> </w:t>
                              </w:r>
                              <w:r>
                                <w:rPr>
                                  <w:b/>
                                  <w:sz w:val="26"/>
                                </w:rPr>
                                <w:t>4:</w:t>
                              </w:r>
                              <w:r>
                                <w:rPr>
                                  <w:b/>
                                  <w:spacing w:val="-5"/>
                                  <w:sz w:val="26"/>
                                </w:rPr>
                                <w:t xml:space="preserve"> </w:t>
                              </w:r>
                              <w:r>
                                <w:rPr>
                                  <w:b/>
                                  <w:sz w:val="26"/>
                                </w:rPr>
                                <w:t>Local</w:t>
                              </w:r>
                              <w:r>
                                <w:rPr>
                                  <w:b/>
                                  <w:spacing w:val="-8"/>
                                  <w:sz w:val="26"/>
                                </w:rPr>
                                <w:t xml:space="preserve"> </w:t>
                              </w:r>
                              <w:r>
                                <w:rPr>
                                  <w:b/>
                                  <w:sz w:val="26"/>
                                </w:rPr>
                                <w:t>and</w:t>
                              </w:r>
                              <w:r>
                                <w:rPr>
                                  <w:b/>
                                  <w:spacing w:val="-8"/>
                                  <w:sz w:val="26"/>
                                </w:rPr>
                                <w:t xml:space="preserve"> </w:t>
                              </w:r>
                              <w:r>
                                <w:rPr>
                                  <w:b/>
                                  <w:sz w:val="26"/>
                                </w:rPr>
                                <w:t>Global</w:t>
                              </w:r>
                              <w:r>
                                <w:rPr>
                                  <w:b/>
                                  <w:spacing w:val="-6"/>
                                  <w:sz w:val="26"/>
                                </w:rPr>
                                <w:t xml:space="preserve"> </w:t>
                              </w:r>
                              <w:r>
                                <w:rPr>
                                  <w:b/>
                                  <w:sz w:val="26"/>
                                </w:rPr>
                                <w:t>Sanitation</w:t>
                              </w:r>
                              <w:r>
                                <w:rPr>
                                  <w:b/>
                                  <w:spacing w:val="-7"/>
                                  <w:sz w:val="26"/>
                                </w:rPr>
                                <w:t xml:space="preserve"> </w:t>
                              </w:r>
                              <w:r>
                                <w:rPr>
                                  <w:b/>
                                  <w:spacing w:val="-2"/>
                                  <w:sz w:val="26"/>
                                </w:rPr>
                                <w:t>Issues</w:t>
                              </w:r>
                            </w:p>
                          </w:txbxContent>
                        </wps:txbx>
                        <wps:bodyPr wrap="square" lIns="0" tIns="0" rIns="0" bIns="0" rtlCol="0">
                          <a:noAutofit/>
                        </wps:bodyPr>
                      </wps:wsp>
                      <wps:wsp>
                        <wps:cNvPr id="421" name="Textbox 421"/>
                        <wps:cNvSpPr txBox="1"/>
                        <wps:spPr>
                          <a:xfrm>
                            <a:off x="4880736" y="140027"/>
                            <a:ext cx="1076960" cy="156845"/>
                          </a:xfrm>
                          <a:prstGeom prst="rect">
                            <a:avLst/>
                          </a:prstGeom>
                        </wps:spPr>
                        <wps:txbx>
                          <w:txbxContent>
                            <w:p w14:paraId="733225A4" w14:textId="77777777" w:rsidR="000A4E28" w:rsidRDefault="00000000">
                              <w:pPr>
                                <w:spacing w:line="247" w:lineRule="exact"/>
                                <w:rPr>
                                  <w:b/>
                                </w:rPr>
                              </w:pPr>
                              <w:r>
                                <w:rPr>
                                  <w:b/>
                                </w:rPr>
                                <w:t>30</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2F6FB4A7" id="Group 411" o:spid="_x0000_s1059"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">
                <v:shape id="Image 412" o:spid="_x0000_s1060"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">
                  <v:imagedata r:id="rId56" o:title=""/>
                </v:shape>
                <v:shape id="Graphic 413" o:spid="_x0000_s1061"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" path="m5943600,l,,,20320r5943600,l5943600,xe" fillcolor="gray" stroked="f">
                  <v:path arrowok="t"/>
                </v:shape>
                <v:shape id="Graphic 414" o:spid="_x0000_s1062"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" path="m5941428,l3048,,,,,3048r3048,l5941428,3048r,-3048xe" fillcolor="#9f9f9f" stroked="f">
                  <v:path arrowok="t"/>
                </v:shape>
                <v:shape id="Graphic 415" o:spid="_x0000_s1063"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" path="m3047,l,,,3048r3047,l3047,xe" fillcolor="#e2e2e2" stroked="f">
                  <v:path arrowok="t"/>
                </v:shape>
                <v:shape id="Graphic 416" o:spid="_x0000_s1064"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" path="m3048,3048l,3048,,16764r3048,l3048,3048xem5944552,r-3035,l5941517,3048r3035,l5944552,xe" fillcolor="#9f9f9f" stroked="f">
                  <v:path arrowok="t"/>
                </v:shape>
                <v:shape id="Graphic 417" o:spid="_x0000_s1065"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" path="m3047,l,,,13716r3047,l3047,xe" fillcolor="#e2e2e2" stroked="f">
                  <v:path arrowok="t"/>
                </v:shape>
                <v:shape id="Graphic 418" o:spid="_x0000_s1066"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" path="m3047,l,,,3048r3047,l3047,xe" fillcolor="#9f9f9f" stroked="f">
                  <v:path arrowok="t"/>
                </v:shape>
                <v:shape id="Graphic 419" o:spid="_x0000_s1067"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" path="m5941428,l3048,,,,,3048r3048,l5941428,3048r,-3048xem5944552,r-3035,l5941517,3048r3035,l5944552,xe" fillcolor="#e2e2e2" stroked="f">
                  <v:path arrowok="t"/>
                </v:shape>
                <v:shape id="Textbox 420" o:spid="_x0000_s1068" type="#_x0000_t202" style="position:absolute;left:3;top:1179;width:3954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50EA366A" w14:textId="77777777" w:rsidR="000A4E28" w:rsidRDefault="00000000">
                        <w:pPr>
                          <w:spacing w:line="290" w:lineRule="exact"/>
                          <w:rPr>
                            <w:b/>
                            <w:sz w:val="26"/>
                          </w:rPr>
                        </w:pPr>
                        <w:bookmarkStart w:id="32" w:name="_bookmark28"/>
                        <w:bookmarkEnd w:id="32"/>
                        <w:r>
                          <w:rPr>
                            <w:b/>
                            <w:sz w:val="26"/>
                          </w:rPr>
                          <w:t>Lesson</w:t>
                        </w:r>
                        <w:r>
                          <w:rPr>
                            <w:b/>
                            <w:spacing w:val="-6"/>
                            <w:sz w:val="26"/>
                          </w:rPr>
                          <w:t xml:space="preserve"> </w:t>
                        </w:r>
                        <w:r>
                          <w:rPr>
                            <w:b/>
                            <w:sz w:val="26"/>
                          </w:rPr>
                          <w:t>Plan</w:t>
                        </w:r>
                        <w:r>
                          <w:rPr>
                            <w:b/>
                            <w:spacing w:val="-5"/>
                            <w:sz w:val="26"/>
                          </w:rPr>
                          <w:t xml:space="preserve"> </w:t>
                        </w:r>
                        <w:r>
                          <w:rPr>
                            <w:b/>
                            <w:sz w:val="26"/>
                          </w:rPr>
                          <w:t>4:</w:t>
                        </w:r>
                        <w:r>
                          <w:rPr>
                            <w:b/>
                            <w:spacing w:val="-5"/>
                            <w:sz w:val="26"/>
                          </w:rPr>
                          <w:t xml:space="preserve"> </w:t>
                        </w:r>
                        <w:r>
                          <w:rPr>
                            <w:b/>
                            <w:sz w:val="26"/>
                          </w:rPr>
                          <w:t>Local</w:t>
                        </w:r>
                        <w:r>
                          <w:rPr>
                            <w:b/>
                            <w:spacing w:val="-8"/>
                            <w:sz w:val="26"/>
                          </w:rPr>
                          <w:t xml:space="preserve"> </w:t>
                        </w:r>
                        <w:r>
                          <w:rPr>
                            <w:b/>
                            <w:sz w:val="26"/>
                          </w:rPr>
                          <w:t>and</w:t>
                        </w:r>
                        <w:r>
                          <w:rPr>
                            <w:b/>
                            <w:spacing w:val="-8"/>
                            <w:sz w:val="26"/>
                          </w:rPr>
                          <w:t xml:space="preserve"> </w:t>
                        </w:r>
                        <w:r>
                          <w:rPr>
                            <w:b/>
                            <w:sz w:val="26"/>
                          </w:rPr>
                          <w:t>Global</w:t>
                        </w:r>
                        <w:r>
                          <w:rPr>
                            <w:b/>
                            <w:spacing w:val="-6"/>
                            <w:sz w:val="26"/>
                          </w:rPr>
                          <w:t xml:space="preserve"> </w:t>
                        </w:r>
                        <w:r>
                          <w:rPr>
                            <w:b/>
                            <w:sz w:val="26"/>
                          </w:rPr>
                          <w:t>Sanitation</w:t>
                        </w:r>
                        <w:r>
                          <w:rPr>
                            <w:b/>
                            <w:spacing w:val="-7"/>
                            <w:sz w:val="26"/>
                          </w:rPr>
                          <w:t xml:space="preserve"> </w:t>
                        </w:r>
                        <w:r>
                          <w:rPr>
                            <w:b/>
                            <w:spacing w:val="-2"/>
                            <w:sz w:val="26"/>
                          </w:rPr>
                          <w:t>Issues</w:t>
                        </w:r>
                      </w:p>
                    </w:txbxContent>
                  </v:textbox>
                </v:shape>
                <v:shape id="Textbox 421" o:spid="_x0000_s1069"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733225A4" w14:textId="77777777" w:rsidR="000A4E28" w:rsidRDefault="00000000">
                        <w:pPr>
                          <w:spacing w:line="247" w:lineRule="exact"/>
                          <w:rPr>
                            <w:b/>
                          </w:rPr>
                        </w:pPr>
                        <w:r>
                          <w:rPr>
                            <w:b/>
                          </w:rPr>
                          <w:t>30</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719EF848" w14:textId="77777777" w:rsidR="000A4E28" w:rsidRDefault="00000000">
      <w:pPr>
        <w:spacing w:before="12"/>
        <w:ind w:left="520"/>
        <w:rPr>
          <w:b/>
        </w:rPr>
      </w:pPr>
      <w:r>
        <w:rPr>
          <w:b/>
        </w:rPr>
        <w:t>Lesson</w:t>
      </w:r>
      <w:r>
        <w:rPr>
          <w:b/>
          <w:spacing w:val="-2"/>
        </w:rPr>
        <w:t xml:space="preserve"> Description</w:t>
      </w:r>
    </w:p>
    <w:p w14:paraId="7AA7D099" w14:textId="77777777" w:rsidR="000A4E28" w:rsidRDefault="000A4E28">
      <w:pPr>
        <w:pStyle w:val="BodyText"/>
        <w:spacing w:before="3"/>
        <w:rPr>
          <w:b/>
        </w:rPr>
      </w:pPr>
    </w:p>
    <w:p w14:paraId="12FA73E6" w14:textId="77777777" w:rsidR="000A4E28" w:rsidRDefault="00000000">
      <w:pPr>
        <w:pStyle w:val="BodyText"/>
        <w:ind w:left="1514" w:right="1176"/>
        <w:jc w:val="both"/>
      </w:pPr>
      <w:r>
        <w:rPr>
          <w:noProof/>
        </w:rPr>
        <w:drawing>
          <wp:anchor distT="0" distB="0" distL="0" distR="0" simplePos="0" relativeHeight="251397120" behindDoc="0" locked="0" layoutInCell="1" allowOverlap="1" wp14:anchorId="162EA9C5" wp14:editId="17339BA6">
            <wp:simplePos x="0" y="0"/>
            <wp:positionH relativeFrom="page">
              <wp:posOffset>1010097</wp:posOffset>
            </wp:positionH>
            <wp:positionV relativeFrom="paragraph">
              <wp:posOffset>-61736</wp:posOffset>
            </wp:positionV>
            <wp:extent cx="386950" cy="526291"/>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43" cstate="print"/>
                    <a:stretch>
                      <a:fillRect/>
                    </a:stretch>
                  </pic:blipFill>
                  <pic:spPr>
                    <a:xfrm>
                      <a:off x="0" y="0"/>
                      <a:ext cx="386950" cy="526291"/>
                    </a:xfrm>
                    <a:prstGeom prst="rect">
                      <a:avLst/>
                    </a:prstGeom>
                  </pic:spPr>
                </pic:pic>
              </a:graphicData>
            </a:graphic>
          </wp:anchor>
        </w:drawing>
      </w:r>
      <w:r>
        <w:t>This</w:t>
      </w:r>
      <w:r>
        <w:rPr>
          <w:spacing w:val="-1"/>
        </w:rPr>
        <w:t xml:space="preserve"> </w:t>
      </w:r>
      <w:r>
        <w:t>lesson</w:t>
      </w:r>
      <w:r>
        <w:rPr>
          <w:spacing w:val="-4"/>
        </w:rPr>
        <w:t xml:space="preserve"> </w:t>
      </w:r>
      <w:r>
        <w:t>discusses</w:t>
      </w:r>
      <w:r>
        <w:rPr>
          <w:spacing w:val="-4"/>
        </w:rPr>
        <w:t xml:space="preserve"> </w:t>
      </w:r>
      <w:r>
        <w:t>the</w:t>
      </w:r>
      <w:r>
        <w:rPr>
          <w:spacing w:val="-2"/>
        </w:rPr>
        <w:t xml:space="preserve"> </w:t>
      </w:r>
      <w:r>
        <w:t>local</w:t>
      </w:r>
      <w:r>
        <w:rPr>
          <w:spacing w:val="-3"/>
        </w:rPr>
        <w:t xml:space="preserve"> </w:t>
      </w:r>
      <w:r>
        <w:t>and</w:t>
      </w:r>
      <w:r>
        <w:rPr>
          <w:spacing w:val="-4"/>
        </w:rPr>
        <w:t xml:space="preserve"> </w:t>
      </w:r>
      <w:r>
        <w:t>global</w:t>
      </w:r>
      <w:r>
        <w:rPr>
          <w:spacing w:val="-3"/>
        </w:rPr>
        <w:t xml:space="preserve"> </w:t>
      </w:r>
      <w:r>
        <w:t>issues</w:t>
      </w:r>
      <w:r>
        <w:rPr>
          <w:spacing w:val="-4"/>
        </w:rPr>
        <w:t xml:space="preserve"> </w:t>
      </w:r>
      <w:r>
        <w:t>involved</w:t>
      </w:r>
      <w:r>
        <w:rPr>
          <w:spacing w:val="-2"/>
        </w:rPr>
        <w:t xml:space="preserve"> </w:t>
      </w:r>
      <w:r>
        <w:t>with</w:t>
      </w:r>
      <w:r>
        <w:rPr>
          <w:spacing w:val="-2"/>
        </w:rPr>
        <w:t xml:space="preserve"> </w:t>
      </w:r>
      <w:r>
        <w:t>access</w:t>
      </w:r>
      <w:r>
        <w:rPr>
          <w:spacing w:val="-4"/>
        </w:rPr>
        <w:t xml:space="preserve"> </w:t>
      </w:r>
      <w:r>
        <w:t>to</w:t>
      </w:r>
      <w:r>
        <w:rPr>
          <w:spacing w:val="-6"/>
        </w:rPr>
        <w:t xml:space="preserve"> </w:t>
      </w:r>
      <w:r>
        <w:t>basic sanitation</w:t>
      </w:r>
      <w:r>
        <w:rPr>
          <w:spacing w:val="-3"/>
        </w:rPr>
        <w:t xml:space="preserve"> </w:t>
      </w:r>
      <w:r>
        <w:t>and</w:t>
      </w:r>
      <w:r>
        <w:rPr>
          <w:spacing w:val="-5"/>
        </w:rPr>
        <w:t xml:space="preserve"> </w:t>
      </w:r>
      <w:r>
        <w:t>its</w:t>
      </w:r>
      <w:r>
        <w:rPr>
          <w:spacing w:val="-5"/>
        </w:rPr>
        <w:t xml:space="preserve"> </w:t>
      </w:r>
      <w:r>
        <w:t>connection</w:t>
      </w:r>
      <w:r>
        <w:rPr>
          <w:spacing w:val="-3"/>
        </w:rPr>
        <w:t xml:space="preserve"> </w:t>
      </w:r>
      <w:r>
        <w:t>to</w:t>
      </w:r>
      <w:r>
        <w:rPr>
          <w:spacing w:val="-5"/>
        </w:rPr>
        <w:t xml:space="preserve"> </w:t>
      </w:r>
      <w:r>
        <w:t>the</w:t>
      </w:r>
      <w:r>
        <w:rPr>
          <w:spacing w:val="-5"/>
        </w:rPr>
        <w:t xml:space="preserve"> </w:t>
      </w:r>
      <w:r>
        <w:t>poverty</w:t>
      </w:r>
      <w:r>
        <w:rPr>
          <w:spacing w:val="-5"/>
        </w:rPr>
        <w:t xml:space="preserve"> </w:t>
      </w:r>
      <w:r>
        <w:t>cycle.</w:t>
      </w:r>
      <w:r>
        <w:rPr>
          <w:spacing w:val="-4"/>
        </w:rPr>
        <w:t xml:space="preserve"> </w:t>
      </w:r>
      <w:r>
        <w:t>Different</w:t>
      </w:r>
      <w:r>
        <w:rPr>
          <w:spacing w:val="-1"/>
        </w:rPr>
        <w:t xml:space="preserve"> </w:t>
      </w:r>
      <w:r>
        <w:t>options</w:t>
      </w:r>
      <w:r>
        <w:rPr>
          <w:spacing w:val="-2"/>
        </w:rPr>
        <w:t xml:space="preserve"> </w:t>
      </w:r>
      <w:r>
        <w:t>are</w:t>
      </w:r>
      <w:r>
        <w:rPr>
          <w:spacing w:val="-7"/>
        </w:rPr>
        <w:t xml:space="preserve"> </w:t>
      </w:r>
      <w:r>
        <w:t>given</w:t>
      </w:r>
      <w:r>
        <w:rPr>
          <w:spacing w:val="-3"/>
        </w:rPr>
        <w:t xml:space="preserve"> </w:t>
      </w:r>
      <w:r>
        <w:t>to facilitate the lesson depending on the participants’ background and time.</w:t>
      </w:r>
    </w:p>
    <w:p w14:paraId="2D3CEAD7" w14:textId="77777777" w:rsidR="000A4E28" w:rsidRDefault="00000000">
      <w:pPr>
        <w:pStyle w:val="BodyText"/>
        <w:spacing w:before="53"/>
        <w:rPr>
          <w:sz w:val="20"/>
        </w:rPr>
      </w:pPr>
      <w:r>
        <w:rPr>
          <w:noProof/>
        </w:rPr>
        <w:drawing>
          <wp:anchor distT="0" distB="0" distL="0" distR="0" simplePos="0" relativeHeight="251732992" behindDoc="1" locked="0" layoutInCell="1" allowOverlap="1" wp14:anchorId="31E6E1CF" wp14:editId="01718603">
            <wp:simplePos x="0" y="0"/>
            <wp:positionH relativeFrom="page">
              <wp:posOffset>914400</wp:posOffset>
            </wp:positionH>
            <wp:positionV relativeFrom="paragraph">
              <wp:posOffset>195013</wp:posOffset>
            </wp:positionV>
            <wp:extent cx="5923161" cy="19621"/>
            <wp:effectExtent l="0" t="0" r="0" b="0"/>
            <wp:wrapTopAndBottom/>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57" cstate="print"/>
                    <a:stretch>
                      <a:fillRect/>
                    </a:stretch>
                  </pic:blipFill>
                  <pic:spPr>
                    <a:xfrm>
                      <a:off x="0" y="0"/>
                      <a:ext cx="5923161" cy="19621"/>
                    </a:xfrm>
                    <a:prstGeom prst="rect">
                      <a:avLst/>
                    </a:prstGeom>
                  </pic:spPr>
                </pic:pic>
              </a:graphicData>
            </a:graphic>
          </wp:anchor>
        </w:drawing>
      </w:r>
    </w:p>
    <w:p w14:paraId="1509FAFF" w14:textId="77777777" w:rsidR="000A4E28" w:rsidRDefault="00000000">
      <w:pPr>
        <w:pStyle w:val="Heading6"/>
        <w:spacing w:before="46"/>
      </w:pPr>
      <w:r>
        <w:t>Learning</w:t>
      </w:r>
      <w:r>
        <w:rPr>
          <w:spacing w:val="-3"/>
        </w:rPr>
        <w:t xml:space="preserve"> </w:t>
      </w:r>
      <w:r>
        <w:rPr>
          <w:spacing w:val="-2"/>
        </w:rPr>
        <w:t>Outcomes</w:t>
      </w:r>
    </w:p>
    <w:p w14:paraId="3AEEC7A7" w14:textId="77777777" w:rsidR="000A4E28" w:rsidRDefault="000A4E28">
      <w:pPr>
        <w:pStyle w:val="BodyText"/>
        <w:rPr>
          <w:b/>
        </w:rPr>
      </w:pPr>
    </w:p>
    <w:p w14:paraId="756E224A" w14:textId="77777777" w:rsidR="000A4E28" w:rsidRDefault="00000000">
      <w:pPr>
        <w:pStyle w:val="BodyText"/>
        <w:ind w:left="1240"/>
      </w:pPr>
      <w:r>
        <w:rPr>
          <w:noProof/>
        </w:rPr>
        <w:drawing>
          <wp:anchor distT="0" distB="0" distL="0" distR="0" simplePos="0" relativeHeight="251394048" behindDoc="0" locked="0" layoutInCell="1" allowOverlap="1" wp14:anchorId="7B2EE353" wp14:editId="50D3D6DF">
            <wp:simplePos x="0" y="0"/>
            <wp:positionH relativeFrom="page">
              <wp:posOffset>877824</wp:posOffset>
            </wp:positionH>
            <wp:positionV relativeFrom="paragraph">
              <wp:posOffset>79211</wp:posOffset>
            </wp:positionV>
            <wp:extent cx="498348" cy="484631"/>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31" cstate="print"/>
                    <a:stretch>
                      <a:fillRect/>
                    </a:stretch>
                  </pic:blipFill>
                  <pic:spPr>
                    <a:xfrm>
                      <a:off x="0" y="0"/>
                      <a:ext cx="498348" cy="484631"/>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1D265BCF" w14:textId="77777777" w:rsidR="000A4E28" w:rsidRDefault="00000000">
      <w:pPr>
        <w:pStyle w:val="ListParagraph"/>
        <w:numPr>
          <w:ilvl w:val="0"/>
          <w:numId w:val="185"/>
        </w:numPr>
        <w:tabs>
          <w:tab w:val="left" w:pos="1598"/>
        </w:tabs>
        <w:spacing w:before="127"/>
        <w:ind w:left="1598" w:hanging="358"/>
      </w:pPr>
      <w:r>
        <w:t>Discuss</w:t>
      </w:r>
      <w:r>
        <w:rPr>
          <w:spacing w:val="-7"/>
        </w:rPr>
        <w:t xml:space="preserve"> </w:t>
      </w:r>
      <w:r>
        <w:t>the</w:t>
      </w:r>
      <w:r>
        <w:rPr>
          <w:spacing w:val="-6"/>
        </w:rPr>
        <w:t xml:space="preserve"> </w:t>
      </w:r>
      <w:r>
        <w:t>local</w:t>
      </w:r>
      <w:r>
        <w:rPr>
          <w:spacing w:val="-4"/>
        </w:rPr>
        <w:t xml:space="preserve"> </w:t>
      </w:r>
      <w:r>
        <w:t>and</w:t>
      </w:r>
      <w:r>
        <w:rPr>
          <w:spacing w:val="-6"/>
        </w:rPr>
        <w:t xml:space="preserve"> </w:t>
      </w:r>
      <w:r>
        <w:t>global</w:t>
      </w:r>
      <w:r>
        <w:rPr>
          <w:spacing w:val="-4"/>
        </w:rPr>
        <w:t xml:space="preserve"> </w:t>
      </w:r>
      <w:r>
        <w:t>issues</w:t>
      </w:r>
      <w:r>
        <w:rPr>
          <w:spacing w:val="-4"/>
        </w:rPr>
        <w:t xml:space="preserve"> </w:t>
      </w:r>
      <w:r>
        <w:t>involved</w:t>
      </w:r>
      <w:r>
        <w:rPr>
          <w:spacing w:val="-4"/>
        </w:rPr>
        <w:t xml:space="preserve"> </w:t>
      </w:r>
      <w:r>
        <w:t>with</w:t>
      </w:r>
      <w:r>
        <w:rPr>
          <w:spacing w:val="-6"/>
        </w:rPr>
        <w:t xml:space="preserve"> </w:t>
      </w:r>
      <w:r>
        <w:t>access</w:t>
      </w:r>
      <w:r>
        <w:rPr>
          <w:spacing w:val="-6"/>
        </w:rPr>
        <w:t xml:space="preserve"> </w:t>
      </w:r>
      <w:r>
        <w:t>to basic</w:t>
      </w:r>
      <w:r>
        <w:rPr>
          <w:spacing w:val="-6"/>
        </w:rPr>
        <w:t xml:space="preserve"> </w:t>
      </w:r>
      <w:r>
        <w:rPr>
          <w:spacing w:val="-2"/>
        </w:rPr>
        <w:t>sanitation.</w:t>
      </w:r>
    </w:p>
    <w:p w14:paraId="639CCF77" w14:textId="77777777" w:rsidR="000A4E28" w:rsidRDefault="00000000">
      <w:pPr>
        <w:pStyle w:val="ListParagraph"/>
        <w:numPr>
          <w:ilvl w:val="0"/>
          <w:numId w:val="185"/>
        </w:numPr>
        <w:tabs>
          <w:tab w:val="left" w:pos="1596"/>
          <w:tab w:val="left" w:pos="1598"/>
        </w:tabs>
        <w:spacing w:before="119"/>
        <w:ind w:left="1598" w:right="1093" w:hanging="358"/>
      </w:pPr>
      <w:r>
        <w:t>Discuss</w:t>
      </w:r>
      <w:r>
        <w:rPr>
          <w:spacing w:val="-3"/>
        </w:rPr>
        <w:t xml:space="preserve"> </w:t>
      </w:r>
      <w:r>
        <w:t>how</w:t>
      </w:r>
      <w:r>
        <w:rPr>
          <w:spacing w:val="-5"/>
        </w:rPr>
        <w:t xml:space="preserve"> </w:t>
      </w:r>
      <w:r>
        <w:t>poor</w:t>
      </w:r>
      <w:r>
        <w:rPr>
          <w:spacing w:val="-2"/>
        </w:rPr>
        <w:t xml:space="preserve"> </w:t>
      </w:r>
      <w:r>
        <w:t>sanitation</w:t>
      </w:r>
      <w:r>
        <w:rPr>
          <w:spacing w:val="-3"/>
        </w:rPr>
        <w:t xml:space="preserve"> </w:t>
      </w:r>
      <w:r>
        <w:t>is</w:t>
      </w:r>
      <w:r>
        <w:rPr>
          <w:spacing w:val="-2"/>
        </w:rPr>
        <w:t xml:space="preserve"> </w:t>
      </w:r>
      <w:r>
        <w:t>connected</w:t>
      </w:r>
      <w:r>
        <w:rPr>
          <w:spacing w:val="-7"/>
        </w:rPr>
        <w:t xml:space="preserve"> </w:t>
      </w:r>
      <w:r>
        <w:t>to</w:t>
      </w:r>
      <w:r>
        <w:rPr>
          <w:spacing w:val="-3"/>
        </w:rPr>
        <w:t xml:space="preserve"> </w:t>
      </w:r>
      <w:r>
        <w:t>and</w:t>
      </w:r>
      <w:r>
        <w:rPr>
          <w:spacing w:val="-5"/>
        </w:rPr>
        <w:t xml:space="preserve"> </w:t>
      </w:r>
      <w:r>
        <w:t>causes</w:t>
      </w:r>
      <w:r>
        <w:rPr>
          <w:spacing w:val="-3"/>
        </w:rPr>
        <w:t xml:space="preserve"> </w:t>
      </w:r>
      <w:r>
        <w:t>the</w:t>
      </w:r>
      <w:r>
        <w:rPr>
          <w:spacing w:val="-5"/>
        </w:rPr>
        <w:t xml:space="preserve"> </w:t>
      </w:r>
      <w:r>
        <w:t>cycle</w:t>
      </w:r>
      <w:r>
        <w:rPr>
          <w:spacing w:val="-3"/>
        </w:rPr>
        <w:t xml:space="preserve"> </w:t>
      </w:r>
      <w:r>
        <w:t>of</w:t>
      </w:r>
      <w:r>
        <w:rPr>
          <w:spacing w:val="-1"/>
        </w:rPr>
        <w:t xml:space="preserve"> </w:t>
      </w:r>
      <w:r>
        <w:t>poverty</w:t>
      </w:r>
      <w:r>
        <w:rPr>
          <w:spacing w:val="-5"/>
        </w:rPr>
        <w:t xml:space="preserve"> </w:t>
      </w:r>
      <w:r>
        <w:t xml:space="preserve">to </w:t>
      </w:r>
      <w:r>
        <w:rPr>
          <w:spacing w:val="-2"/>
        </w:rPr>
        <w:t>continue.</w:t>
      </w:r>
    </w:p>
    <w:p w14:paraId="11CFFC13" w14:textId="77777777" w:rsidR="000A4E28" w:rsidRDefault="000A4E28">
      <w:pPr>
        <w:pStyle w:val="BodyText"/>
        <w:rPr>
          <w:sz w:val="20"/>
        </w:rPr>
      </w:pPr>
    </w:p>
    <w:p w14:paraId="73061155" w14:textId="77777777" w:rsidR="000A4E28" w:rsidRDefault="00000000">
      <w:pPr>
        <w:pStyle w:val="BodyText"/>
        <w:spacing w:before="63"/>
        <w:rPr>
          <w:sz w:val="20"/>
        </w:rPr>
      </w:pPr>
      <w:r>
        <w:rPr>
          <w:noProof/>
        </w:rPr>
        <mc:AlternateContent>
          <mc:Choice Requires="wpg">
            <w:drawing>
              <wp:anchor distT="0" distB="0" distL="0" distR="0" simplePos="0" relativeHeight="251734016" behindDoc="1" locked="0" layoutInCell="1" allowOverlap="1" wp14:anchorId="69E707CB" wp14:editId="5F22EE54">
                <wp:simplePos x="0" y="0"/>
                <wp:positionH relativeFrom="page">
                  <wp:posOffset>914400</wp:posOffset>
                </wp:positionH>
                <wp:positionV relativeFrom="paragraph">
                  <wp:posOffset>201452</wp:posOffset>
                </wp:positionV>
                <wp:extent cx="5944870" cy="20320"/>
                <wp:effectExtent l="0" t="0" r="0" b="0"/>
                <wp:wrapTopAndBottom/>
                <wp:docPr id="425"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426" name="Graphic 42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427" name="Graphic 427"/>
                        <wps:cNvSpPr/>
                        <wps:spPr>
                          <a:xfrm>
                            <a:off x="304" y="380"/>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428" name="Graphic 428"/>
                        <wps:cNvSpPr/>
                        <wps:spPr>
                          <a:xfrm>
                            <a:off x="594182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29" name="Graphic 429"/>
                        <wps:cNvSpPr/>
                        <wps:spPr>
                          <a:xfrm>
                            <a:off x="304"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430" name="Graphic 430"/>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431" name="Graphic 431"/>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32" name="Graphic 432"/>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C4420DD" id="Group 425" o:spid="_x0000_s1026" style="position:absolute;margin-left:1in;margin-top:15.85pt;width:468.1pt;height:1.6pt;z-index:-25158246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">
                <v:shape id="Graphic 42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" path="m5943600,l,,,19685r5943600,l5943600,xe" fillcolor="gray" stroked="f">
                  <v:path arrowok="t"/>
                </v:shape>
                <v:shape id="Graphic 427"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" path="m5941428,l3048,,,,,3048r3048,l5941428,3048r,-3048xe" fillcolor="#9f9f9f" stroked="f">
                  <v:path arrowok="t"/>
                </v:shape>
                <v:shape id="Graphic 428"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" path="m3047,l,,,3048r3047,l3047,xe" fillcolor="#e2e2e2" stroked="f">
                  <v:path arrowok="t"/>
                </v:shape>
                <v:shape id="Graphic 429"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" path="m3048,3048l,3048,,16764r3048,l3048,3048xem5944552,r-3035,l5941517,3048r3035,l5944552,xe" fillcolor="#9f9f9f" stroked="f">
                  <v:path arrowok="t"/>
                </v:shape>
                <v:shape id="Graphic 430"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" path="m3047,l,,,13715r3047,l3047,xe" fillcolor="#e2e2e2" stroked="f">
                  <v:path arrowok="t"/>
                </v:shape>
                <v:shape id="Graphic 431"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" path="m3047,l,,,3047r3047,l3047,xe" fillcolor="#9f9f9f" stroked="f">
                  <v:path arrowok="t"/>
                </v:shape>
                <v:shape id="Graphic 432"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4AD3DF11" w14:textId="77777777" w:rsidR="000A4E28" w:rsidRDefault="00000000">
      <w:pPr>
        <w:pStyle w:val="Heading6"/>
      </w:pPr>
      <w:r>
        <w:rPr>
          <w:spacing w:val="-2"/>
        </w:rPr>
        <w:t>Materials</w:t>
      </w:r>
    </w:p>
    <w:p w14:paraId="3D216C50" w14:textId="77777777" w:rsidR="000A4E28" w:rsidRDefault="000A4E28">
      <w:pPr>
        <w:pStyle w:val="BodyText"/>
        <w:spacing w:before="3"/>
        <w:rPr>
          <w:b/>
        </w:rPr>
      </w:pPr>
    </w:p>
    <w:p w14:paraId="46450A6F" w14:textId="77777777" w:rsidR="000A4E28" w:rsidRDefault="00000000">
      <w:pPr>
        <w:pStyle w:val="ListParagraph"/>
        <w:numPr>
          <w:ilvl w:val="1"/>
          <w:numId w:val="185"/>
        </w:numPr>
        <w:tabs>
          <w:tab w:val="left" w:pos="1672"/>
        </w:tabs>
        <w:spacing w:line="252" w:lineRule="exact"/>
      </w:pPr>
      <w:r>
        <w:rPr>
          <w:noProof/>
        </w:rPr>
        <w:drawing>
          <wp:anchor distT="0" distB="0" distL="0" distR="0" simplePos="0" relativeHeight="251395072" behindDoc="0" locked="0" layoutInCell="1" allowOverlap="1" wp14:anchorId="5A1E08D2" wp14:editId="4D45473D">
            <wp:simplePos x="0" y="0"/>
            <wp:positionH relativeFrom="page">
              <wp:posOffset>896995</wp:posOffset>
            </wp:positionH>
            <wp:positionV relativeFrom="paragraph">
              <wp:posOffset>-5008</wp:posOffset>
            </wp:positionV>
            <wp:extent cx="432867" cy="380750"/>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61AE2834" w14:textId="77777777" w:rsidR="000A4E28" w:rsidRDefault="00000000">
      <w:pPr>
        <w:pStyle w:val="ListParagraph"/>
        <w:numPr>
          <w:ilvl w:val="1"/>
          <w:numId w:val="185"/>
        </w:numPr>
        <w:tabs>
          <w:tab w:val="left" w:pos="1672"/>
        </w:tabs>
        <w:spacing w:line="252" w:lineRule="exact"/>
      </w:pPr>
      <w:r>
        <w:rPr>
          <w:spacing w:val="-4"/>
        </w:rPr>
        <w:t>Tape</w:t>
      </w:r>
    </w:p>
    <w:p w14:paraId="71493199" w14:textId="77777777" w:rsidR="000A4E28" w:rsidRDefault="00000000">
      <w:pPr>
        <w:pStyle w:val="ListParagraph"/>
        <w:numPr>
          <w:ilvl w:val="1"/>
          <w:numId w:val="185"/>
        </w:numPr>
        <w:tabs>
          <w:tab w:val="left" w:pos="1672"/>
        </w:tabs>
        <w:spacing w:before="2" w:line="252" w:lineRule="exact"/>
      </w:pPr>
      <w:r>
        <w:rPr>
          <w:spacing w:val="-2"/>
        </w:rPr>
        <w:t>Markers</w:t>
      </w:r>
    </w:p>
    <w:p w14:paraId="2000AB34" w14:textId="77777777" w:rsidR="000A4E28" w:rsidRDefault="00000000">
      <w:pPr>
        <w:pStyle w:val="ListParagraph"/>
        <w:numPr>
          <w:ilvl w:val="1"/>
          <w:numId w:val="185"/>
        </w:numPr>
        <w:tabs>
          <w:tab w:val="left" w:pos="1672"/>
        </w:tabs>
        <w:spacing w:line="252" w:lineRule="exact"/>
      </w:pPr>
      <w:r>
        <w:rPr>
          <w:spacing w:val="-2"/>
        </w:rPr>
        <w:t>Scissors</w:t>
      </w:r>
    </w:p>
    <w:p w14:paraId="54B49DAA" w14:textId="77777777" w:rsidR="000A4E28" w:rsidRDefault="00000000">
      <w:pPr>
        <w:pStyle w:val="Heading6"/>
        <w:spacing w:before="251"/>
        <w:ind w:left="1240"/>
      </w:pPr>
      <w:r>
        <w:rPr>
          <w:spacing w:val="-2"/>
        </w:rPr>
        <w:t>Optional:</w:t>
      </w:r>
    </w:p>
    <w:p w14:paraId="3011704E" w14:textId="77777777" w:rsidR="000A4E28" w:rsidRDefault="00000000">
      <w:pPr>
        <w:pStyle w:val="ListParagraph"/>
        <w:numPr>
          <w:ilvl w:val="1"/>
          <w:numId w:val="185"/>
        </w:numPr>
        <w:tabs>
          <w:tab w:val="left" w:pos="1672"/>
        </w:tabs>
        <w:spacing w:before="1"/>
      </w:pPr>
      <w:r>
        <w:t>Vocabulary</w:t>
      </w:r>
      <w:r>
        <w:rPr>
          <w:spacing w:val="-9"/>
        </w:rPr>
        <w:t xml:space="preserve"> </w:t>
      </w:r>
      <w:r>
        <w:rPr>
          <w:spacing w:val="-4"/>
        </w:rPr>
        <w:t>list</w:t>
      </w:r>
    </w:p>
    <w:p w14:paraId="280E293E" w14:textId="77777777" w:rsidR="000A4E28" w:rsidRDefault="00000000">
      <w:pPr>
        <w:pStyle w:val="ListParagraph"/>
        <w:numPr>
          <w:ilvl w:val="1"/>
          <w:numId w:val="185"/>
        </w:numPr>
        <w:tabs>
          <w:tab w:val="left" w:pos="1672"/>
        </w:tabs>
        <w:spacing w:before="2" w:line="252" w:lineRule="exact"/>
      </w:pPr>
      <w:r>
        <w:rPr>
          <w:spacing w:val="-2"/>
        </w:rPr>
        <w:t>Scissors</w:t>
      </w:r>
    </w:p>
    <w:p w14:paraId="4250FF3F" w14:textId="77777777" w:rsidR="000A4E28" w:rsidRDefault="00000000">
      <w:pPr>
        <w:pStyle w:val="ListParagraph"/>
        <w:numPr>
          <w:ilvl w:val="1"/>
          <w:numId w:val="185"/>
        </w:numPr>
        <w:tabs>
          <w:tab w:val="left" w:pos="1672"/>
        </w:tabs>
        <w:spacing w:line="252" w:lineRule="exact"/>
      </w:pPr>
      <w:r>
        <w:t>Tool:</w:t>
      </w:r>
      <w:r>
        <w:rPr>
          <w:spacing w:val="-8"/>
        </w:rPr>
        <w:t xml:space="preserve"> </w:t>
      </w:r>
      <w:r>
        <w:t>Problem</w:t>
      </w:r>
      <w:r>
        <w:rPr>
          <w:spacing w:val="-7"/>
        </w:rPr>
        <w:t xml:space="preserve"> </w:t>
      </w:r>
      <w:r>
        <w:rPr>
          <w:spacing w:val="-4"/>
        </w:rPr>
        <w:t>Tree</w:t>
      </w:r>
    </w:p>
    <w:p w14:paraId="385CF7EB" w14:textId="77777777" w:rsidR="000A4E28" w:rsidRDefault="00000000">
      <w:pPr>
        <w:pStyle w:val="ListParagraph"/>
        <w:numPr>
          <w:ilvl w:val="1"/>
          <w:numId w:val="185"/>
        </w:numPr>
        <w:tabs>
          <w:tab w:val="left" w:pos="1672"/>
        </w:tabs>
        <w:spacing w:line="252" w:lineRule="exact"/>
      </w:pPr>
      <w:r>
        <w:t>Computer</w:t>
      </w:r>
      <w:r>
        <w:rPr>
          <w:spacing w:val="-4"/>
        </w:rPr>
        <w:t xml:space="preserve"> </w:t>
      </w:r>
      <w:r>
        <w:t>and</w:t>
      </w:r>
      <w:r>
        <w:rPr>
          <w:spacing w:val="-3"/>
        </w:rPr>
        <w:t xml:space="preserve"> </w:t>
      </w:r>
      <w:r>
        <w:rPr>
          <w:spacing w:val="-2"/>
        </w:rPr>
        <w:t>projector</w:t>
      </w:r>
    </w:p>
    <w:p w14:paraId="619FB8A7" w14:textId="77777777" w:rsidR="000A4E28" w:rsidRDefault="00000000">
      <w:pPr>
        <w:pStyle w:val="ListParagraph"/>
        <w:numPr>
          <w:ilvl w:val="1"/>
          <w:numId w:val="185"/>
        </w:numPr>
        <w:tabs>
          <w:tab w:val="left" w:pos="1672"/>
        </w:tabs>
        <w:spacing w:before="1"/>
      </w:pPr>
      <w:r>
        <w:t>PowerPoint:</w:t>
      </w:r>
      <w:r>
        <w:rPr>
          <w:spacing w:val="-5"/>
        </w:rPr>
        <w:t xml:space="preserve"> </w:t>
      </w:r>
      <w:r>
        <w:t>Local</w:t>
      </w:r>
      <w:r>
        <w:rPr>
          <w:spacing w:val="-7"/>
        </w:rPr>
        <w:t xml:space="preserve"> </w:t>
      </w:r>
      <w:r>
        <w:t>and</w:t>
      </w:r>
      <w:r>
        <w:rPr>
          <w:spacing w:val="-8"/>
        </w:rPr>
        <w:t xml:space="preserve"> </w:t>
      </w:r>
      <w:r>
        <w:t>Global</w:t>
      </w:r>
      <w:r>
        <w:rPr>
          <w:spacing w:val="-8"/>
        </w:rPr>
        <w:t xml:space="preserve"> </w:t>
      </w:r>
      <w:r>
        <w:t>Sanitation</w:t>
      </w:r>
      <w:r>
        <w:rPr>
          <w:spacing w:val="-5"/>
        </w:rPr>
        <w:t xml:space="preserve"> </w:t>
      </w:r>
      <w:r>
        <w:rPr>
          <w:spacing w:val="-2"/>
        </w:rPr>
        <w:t>Issues</w:t>
      </w:r>
    </w:p>
    <w:p w14:paraId="477BC70B" w14:textId="77777777" w:rsidR="000A4E28" w:rsidRDefault="00000000">
      <w:pPr>
        <w:pStyle w:val="BodyText"/>
        <w:spacing w:before="171"/>
        <w:rPr>
          <w:sz w:val="20"/>
        </w:rPr>
      </w:pPr>
      <w:r>
        <w:rPr>
          <w:noProof/>
        </w:rPr>
        <mc:AlternateContent>
          <mc:Choice Requires="wpg">
            <w:drawing>
              <wp:anchor distT="0" distB="0" distL="0" distR="0" simplePos="0" relativeHeight="251735040" behindDoc="1" locked="0" layoutInCell="1" allowOverlap="1" wp14:anchorId="75CADF06" wp14:editId="02DAF0A7">
                <wp:simplePos x="0" y="0"/>
                <wp:positionH relativeFrom="page">
                  <wp:posOffset>914400</wp:posOffset>
                </wp:positionH>
                <wp:positionV relativeFrom="paragraph">
                  <wp:posOffset>270111</wp:posOffset>
                </wp:positionV>
                <wp:extent cx="5944870" cy="20955"/>
                <wp:effectExtent l="0" t="0" r="0" b="0"/>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435" name="Graphic 43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436" name="Graphic 436"/>
                        <wps:cNvSpPr/>
                        <wps:spPr>
                          <a:xfrm>
                            <a:off x="304" y="901"/>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437" name="Graphic 437"/>
                        <wps:cNvSpPr/>
                        <wps:spPr>
                          <a:xfrm>
                            <a:off x="59418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38" name="Graphic 438"/>
                        <wps:cNvSpPr/>
                        <wps:spPr>
                          <a:xfrm>
                            <a:off x="304" y="901"/>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439" name="Graphic 439"/>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440" name="Graphic 440"/>
                        <wps:cNvSpPr/>
                        <wps:spPr>
                          <a:xfrm>
                            <a:off x="304" y="1765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41" name="Graphic 441"/>
                        <wps:cNvSpPr/>
                        <wps:spPr>
                          <a:xfrm>
                            <a:off x="304" y="17652"/>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CE5645D" id="Group 434" o:spid="_x0000_s1026" style="position:absolute;margin-left:1in;margin-top:21.25pt;width:468.1pt;height:1.65pt;z-index:-25158144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">
                <v:shape id="Graphic 43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" path="m5943600,l,,,19685r5943600,l5943600,xe" fillcolor="gray" stroked="f">
                  <v:path arrowok="t"/>
                </v:shape>
                <v:shape id="Graphic 436" o:spid="_x0000_s1028" style="position:absolute;left:3;top:9;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" path="m5941428,l3048,,,,,3035r3048,l5941428,3035r,-3035xe" fillcolor="#9f9f9f" stroked="f">
                  <v:path arrowok="t"/>
                </v:shape>
                <v:shape id="Graphic 437"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" path="m3047,l,,,3047r3047,l3047,xe" fillcolor="#e2e2e2" stroked="f">
                  <v:path arrowok="t"/>
                </v:shape>
                <v:shape id="Graphic 438" o:spid="_x0000_s1030" style="position:absolute;left:3;top:9;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" path="m3048,3048l,3048,,16751r3048,l3048,3048xem5944552,r-3035,l5941517,3035r3035,l5944552,xe" fillcolor="#9f9f9f" stroked="f">
                  <v:path arrowok="t"/>
                </v:shape>
                <v:shape id="Graphic 439"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" path="m3047,l,,,13715r3047,l3047,xe" fillcolor="#e2e2e2" stroked="f">
                  <v:path arrowok="t"/>
                </v:shape>
                <v:shape id="Graphic 440"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" path="m3047,l,,,3048r3047,l3047,xe" fillcolor="#9f9f9f" stroked="f">
                  <v:path arrowok="t"/>
                </v:shape>
                <v:shape id="Graphic 441"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" path="m5941428,l3048,,,,,3048r3048,l5941428,3048r,-3048xem5944552,r-3035,l5941517,3048r3035,l5944552,xe" fillcolor="#e2e2e2" stroked="f">
                  <v:path arrowok="t"/>
                </v:shape>
                <w10:wrap type="topAndBottom" anchorx="page"/>
              </v:group>
            </w:pict>
          </mc:Fallback>
        </mc:AlternateContent>
      </w:r>
    </w:p>
    <w:p w14:paraId="728FCBCE" w14:textId="77777777" w:rsidR="000A4E28" w:rsidRDefault="00000000">
      <w:pPr>
        <w:pStyle w:val="Heading6"/>
      </w:pPr>
      <w:r>
        <w:rPr>
          <w:spacing w:val="-2"/>
        </w:rPr>
        <w:t>Preparation</w:t>
      </w:r>
    </w:p>
    <w:p w14:paraId="118AA3BC" w14:textId="77777777" w:rsidR="000A4E28" w:rsidRDefault="000A4E28">
      <w:pPr>
        <w:pStyle w:val="BodyText"/>
        <w:spacing w:before="3"/>
        <w:rPr>
          <w:b/>
        </w:rPr>
      </w:pPr>
    </w:p>
    <w:p w14:paraId="0EB82D8E" w14:textId="77777777" w:rsidR="000A4E28" w:rsidRDefault="00000000">
      <w:pPr>
        <w:pStyle w:val="ListParagraph"/>
        <w:numPr>
          <w:ilvl w:val="1"/>
          <w:numId w:val="185"/>
        </w:numPr>
        <w:tabs>
          <w:tab w:val="left" w:pos="1672"/>
        </w:tabs>
        <w:ind w:right="761"/>
      </w:pPr>
      <w:r>
        <w:rPr>
          <w:noProof/>
        </w:rPr>
        <w:drawing>
          <wp:anchor distT="0" distB="0" distL="0" distR="0" simplePos="0" relativeHeight="251396096" behindDoc="0" locked="0" layoutInCell="1" allowOverlap="1" wp14:anchorId="244EF9BB" wp14:editId="04CF4438">
            <wp:simplePos x="0" y="0"/>
            <wp:positionH relativeFrom="page">
              <wp:posOffset>913529</wp:posOffset>
            </wp:positionH>
            <wp:positionV relativeFrom="paragraph">
              <wp:posOffset>-20763</wp:posOffset>
            </wp:positionV>
            <wp:extent cx="447925" cy="464579"/>
            <wp:effectExtent l="0" t="0" r="0" b="0"/>
            <wp:wrapNone/>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34" cstate="print"/>
                    <a:stretch>
                      <a:fillRect/>
                    </a:stretch>
                  </pic:blipFill>
                  <pic:spPr>
                    <a:xfrm>
                      <a:off x="0" y="0"/>
                      <a:ext cx="447925" cy="464579"/>
                    </a:xfrm>
                    <a:prstGeom prst="rect">
                      <a:avLst/>
                    </a:prstGeom>
                  </pic:spPr>
                </pic:pic>
              </a:graphicData>
            </a:graphic>
          </wp:anchor>
        </w:drawing>
      </w:r>
      <w:r>
        <w:t>Review</w:t>
      </w:r>
      <w:r>
        <w:rPr>
          <w:spacing w:val="-6"/>
        </w:rPr>
        <w:t xml:space="preserve"> </w:t>
      </w:r>
      <w:r>
        <w:t>topic</w:t>
      </w:r>
      <w:r>
        <w:rPr>
          <w:spacing w:val="-2"/>
        </w:rPr>
        <w:t xml:space="preserve"> </w:t>
      </w:r>
      <w:r>
        <w:t>in</w:t>
      </w:r>
      <w:r>
        <w:rPr>
          <w:spacing w:val="-3"/>
        </w:rPr>
        <w:t xml:space="preserve"> </w:t>
      </w:r>
      <w:r>
        <w:t>the</w:t>
      </w:r>
      <w:r>
        <w:rPr>
          <w:spacing w:val="-4"/>
        </w:rPr>
        <w:t xml:space="preserve"> </w:t>
      </w:r>
      <w:r>
        <w:t>Technical</w:t>
      </w:r>
      <w:r>
        <w:rPr>
          <w:spacing w:val="-4"/>
        </w:rPr>
        <w:t xml:space="preserve"> </w:t>
      </w:r>
      <w:r>
        <w:t>Brief:</w:t>
      </w:r>
      <w:r>
        <w:rPr>
          <w:spacing w:val="-3"/>
        </w:rPr>
        <w:t xml:space="preserve"> </w:t>
      </w:r>
      <w:r>
        <w:t>Introduction</w:t>
      </w:r>
      <w:r>
        <w:rPr>
          <w:spacing w:val="-5"/>
        </w:rPr>
        <w:t xml:space="preserve"> </w:t>
      </w:r>
      <w:r>
        <w:t>to</w:t>
      </w:r>
      <w:r>
        <w:rPr>
          <w:spacing w:val="-3"/>
        </w:rPr>
        <w:t xml:space="preserve"> </w:t>
      </w:r>
      <w:r>
        <w:t>Sanitation</w:t>
      </w:r>
      <w:r>
        <w:rPr>
          <w:spacing w:val="-3"/>
        </w:rPr>
        <w:t xml:space="preserve"> </w:t>
      </w:r>
      <w:r>
        <w:t>and</w:t>
      </w:r>
      <w:r>
        <w:rPr>
          <w:spacing w:val="-7"/>
        </w:rPr>
        <w:t xml:space="preserve"> </w:t>
      </w:r>
      <w:r>
        <w:t>Technical</w:t>
      </w:r>
      <w:r>
        <w:rPr>
          <w:spacing w:val="-4"/>
        </w:rPr>
        <w:t xml:space="preserve"> </w:t>
      </w:r>
      <w:r>
        <w:t>Brief: Introduction to Environmental Sanitation</w:t>
      </w:r>
    </w:p>
    <w:p w14:paraId="4AB85449" w14:textId="77777777" w:rsidR="000A4E28" w:rsidRDefault="00000000">
      <w:pPr>
        <w:pStyle w:val="ListParagraph"/>
        <w:numPr>
          <w:ilvl w:val="1"/>
          <w:numId w:val="185"/>
        </w:numPr>
        <w:tabs>
          <w:tab w:val="left" w:pos="1672"/>
        </w:tabs>
        <w:spacing w:before="121"/>
      </w:pPr>
      <w:r>
        <w:t>Optional:</w:t>
      </w:r>
      <w:r>
        <w:rPr>
          <w:spacing w:val="-6"/>
        </w:rPr>
        <w:t xml:space="preserve"> </w:t>
      </w:r>
      <w:r>
        <w:t>Print</w:t>
      </w:r>
      <w:r>
        <w:rPr>
          <w:spacing w:val="-5"/>
        </w:rPr>
        <w:t xml:space="preserve"> </w:t>
      </w:r>
      <w:r>
        <w:t>and</w:t>
      </w:r>
      <w:r>
        <w:rPr>
          <w:spacing w:val="-4"/>
        </w:rPr>
        <w:t xml:space="preserve"> </w:t>
      </w:r>
      <w:r>
        <w:t>cut</w:t>
      </w:r>
      <w:r>
        <w:rPr>
          <w:spacing w:val="-1"/>
        </w:rPr>
        <w:t xml:space="preserve"> </w:t>
      </w:r>
      <w:r>
        <w:t>out</w:t>
      </w:r>
      <w:r>
        <w:rPr>
          <w:spacing w:val="-5"/>
        </w:rPr>
        <w:t xml:space="preserve"> </w:t>
      </w:r>
      <w:r>
        <w:t>the</w:t>
      </w:r>
      <w:r>
        <w:rPr>
          <w:spacing w:val="-3"/>
        </w:rPr>
        <w:t xml:space="preserve"> </w:t>
      </w:r>
      <w:r>
        <w:t>vocabulary</w:t>
      </w:r>
      <w:r>
        <w:rPr>
          <w:spacing w:val="-5"/>
        </w:rPr>
        <w:t xml:space="preserve"> </w:t>
      </w:r>
      <w:r>
        <w:t>list</w:t>
      </w:r>
      <w:r>
        <w:rPr>
          <w:spacing w:val="-1"/>
        </w:rPr>
        <w:t xml:space="preserve"> </w:t>
      </w:r>
      <w:r>
        <w:t>at</w:t>
      </w:r>
      <w:r>
        <w:rPr>
          <w:spacing w:val="-5"/>
        </w:rPr>
        <w:t xml:space="preserve"> </w:t>
      </w:r>
      <w:r>
        <w:t>the</w:t>
      </w:r>
      <w:r>
        <w:rPr>
          <w:spacing w:val="-4"/>
        </w:rPr>
        <w:t xml:space="preserve"> </w:t>
      </w:r>
      <w:r>
        <w:t>end</w:t>
      </w:r>
      <w:r>
        <w:rPr>
          <w:spacing w:val="-3"/>
        </w:rPr>
        <w:t xml:space="preserve"> </w:t>
      </w:r>
      <w:r>
        <w:t>of</w:t>
      </w:r>
      <w:r>
        <w:rPr>
          <w:spacing w:val="-5"/>
        </w:rPr>
        <w:t xml:space="preserve"> </w:t>
      </w:r>
      <w:r>
        <w:t>this</w:t>
      </w:r>
      <w:r>
        <w:rPr>
          <w:spacing w:val="-3"/>
        </w:rPr>
        <w:t xml:space="preserve"> </w:t>
      </w:r>
      <w:r>
        <w:t>lesson</w:t>
      </w:r>
      <w:r>
        <w:rPr>
          <w:spacing w:val="-5"/>
        </w:rPr>
        <w:t xml:space="preserve"> </w:t>
      </w:r>
      <w:r>
        <w:rPr>
          <w:spacing w:val="-4"/>
        </w:rPr>
        <w:t>plan</w:t>
      </w:r>
    </w:p>
    <w:p w14:paraId="1C865B19" w14:textId="77777777" w:rsidR="000A4E28" w:rsidRDefault="00000000">
      <w:pPr>
        <w:pStyle w:val="ListParagraph"/>
        <w:numPr>
          <w:ilvl w:val="1"/>
          <w:numId w:val="185"/>
        </w:numPr>
        <w:tabs>
          <w:tab w:val="left" w:pos="1672"/>
        </w:tabs>
        <w:spacing w:before="119"/>
      </w:pPr>
      <w:r>
        <w:t>Optional:</w:t>
      </w:r>
      <w:r>
        <w:rPr>
          <w:spacing w:val="-6"/>
        </w:rPr>
        <w:t xml:space="preserve"> </w:t>
      </w:r>
      <w:r>
        <w:t>Review</w:t>
      </w:r>
      <w:r>
        <w:rPr>
          <w:spacing w:val="-9"/>
        </w:rPr>
        <w:t xml:space="preserve"> </w:t>
      </w:r>
      <w:r>
        <w:t>Tool:</w:t>
      </w:r>
      <w:r>
        <w:rPr>
          <w:spacing w:val="-4"/>
        </w:rPr>
        <w:t xml:space="preserve"> </w:t>
      </w:r>
      <w:r>
        <w:t>Problem</w:t>
      </w:r>
      <w:r>
        <w:rPr>
          <w:spacing w:val="-7"/>
        </w:rPr>
        <w:t xml:space="preserve"> </w:t>
      </w:r>
      <w:r>
        <w:t>Tree</w:t>
      </w:r>
      <w:r>
        <w:rPr>
          <w:spacing w:val="-8"/>
        </w:rPr>
        <w:t xml:space="preserve"> </w:t>
      </w:r>
      <w:r>
        <w:t>(See</w:t>
      </w:r>
      <w:r>
        <w:rPr>
          <w:spacing w:val="-6"/>
        </w:rPr>
        <w:t xml:space="preserve"> </w:t>
      </w:r>
      <w:r>
        <w:t>Appendix</w:t>
      </w:r>
      <w:r>
        <w:rPr>
          <w:spacing w:val="-7"/>
        </w:rPr>
        <w:t xml:space="preserve"> </w:t>
      </w:r>
      <w:r>
        <w:rPr>
          <w:spacing w:val="-5"/>
        </w:rPr>
        <w:t>2)</w:t>
      </w:r>
    </w:p>
    <w:p w14:paraId="69619B1B" w14:textId="77777777" w:rsidR="000A4E28" w:rsidRDefault="00000000">
      <w:pPr>
        <w:pStyle w:val="ListParagraph"/>
        <w:numPr>
          <w:ilvl w:val="1"/>
          <w:numId w:val="185"/>
        </w:numPr>
        <w:tabs>
          <w:tab w:val="left" w:pos="1672"/>
        </w:tabs>
        <w:spacing w:before="122"/>
      </w:pPr>
      <w:r>
        <w:t>Optional:</w:t>
      </w:r>
      <w:r>
        <w:rPr>
          <w:spacing w:val="-12"/>
        </w:rPr>
        <w:t xml:space="preserve"> </w:t>
      </w:r>
      <w:r>
        <w:t>Write</w:t>
      </w:r>
      <w:r>
        <w:rPr>
          <w:spacing w:val="-8"/>
        </w:rPr>
        <w:t xml:space="preserve"> </w:t>
      </w:r>
      <w:r>
        <w:t>the</w:t>
      </w:r>
      <w:r>
        <w:rPr>
          <w:spacing w:val="-7"/>
        </w:rPr>
        <w:t xml:space="preserve"> </w:t>
      </w:r>
      <w:r>
        <w:t>session</w:t>
      </w:r>
      <w:r>
        <w:rPr>
          <w:spacing w:val="-5"/>
        </w:rPr>
        <w:t xml:space="preserve"> </w:t>
      </w:r>
      <w:r>
        <w:t>Learning</w:t>
      </w:r>
      <w:r>
        <w:rPr>
          <w:spacing w:val="-4"/>
        </w:rPr>
        <w:t xml:space="preserve"> </w:t>
      </w:r>
      <w:r>
        <w:t>Outcomes</w:t>
      </w:r>
      <w:r>
        <w:rPr>
          <w:spacing w:val="-4"/>
        </w:rPr>
        <w:t xml:space="preserve"> </w:t>
      </w:r>
      <w:r>
        <w:t>on</w:t>
      </w:r>
      <w:r>
        <w:rPr>
          <w:spacing w:val="-7"/>
        </w:rPr>
        <w:t xml:space="preserve"> </w:t>
      </w:r>
      <w:r>
        <w:t>flipchart</w:t>
      </w:r>
      <w:r>
        <w:rPr>
          <w:spacing w:val="-3"/>
        </w:rPr>
        <w:t xml:space="preserve"> </w:t>
      </w:r>
      <w:r>
        <w:rPr>
          <w:spacing w:val="-2"/>
        </w:rPr>
        <w:t>paper</w:t>
      </w:r>
    </w:p>
    <w:p w14:paraId="60885085" w14:textId="77777777" w:rsidR="000A4E28" w:rsidRDefault="00000000">
      <w:pPr>
        <w:pStyle w:val="ListParagraph"/>
        <w:numPr>
          <w:ilvl w:val="1"/>
          <w:numId w:val="185"/>
        </w:numPr>
        <w:tabs>
          <w:tab w:val="left" w:pos="1672"/>
        </w:tabs>
        <w:spacing w:before="119"/>
      </w:pPr>
      <w:r>
        <w:t>If</w:t>
      </w:r>
      <w:r>
        <w:rPr>
          <w:spacing w:val="-5"/>
        </w:rPr>
        <w:t xml:space="preserve"> </w:t>
      </w:r>
      <w:r>
        <w:t>using</w:t>
      </w:r>
      <w:r>
        <w:rPr>
          <w:spacing w:val="-6"/>
        </w:rPr>
        <w:t xml:space="preserve"> </w:t>
      </w:r>
      <w:r>
        <w:t>PowerPoint:</w:t>
      </w:r>
      <w:r>
        <w:rPr>
          <w:spacing w:val="-3"/>
        </w:rPr>
        <w:t xml:space="preserve"> </w:t>
      </w:r>
      <w:r>
        <w:t>Local</w:t>
      </w:r>
      <w:r>
        <w:rPr>
          <w:spacing w:val="-7"/>
        </w:rPr>
        <w:t xml:space="preserve"> </w:t>
      </w:r>
      <w:r>
        <w:t>and</w:t>
      </w:r>
      <w:r>
        <w:rPr>
          <w:spacing w:val="-6"/>
        </w:rPr>
        <w:t xml:space="preserve"> </w:t>
      </w:r>
      <w:r>
        <w:t>Global</w:t>
      </w:r>
      <w:r>
        <w:rPr>
          <w:spacing w:val="-6"/>
        </w:rPr>
        <w:t xml:space="preserve"> </w:t>
      </w:r>
      <w:r>
        <w:t>Sanitation</w:t>
      </w:r>
      <w:r>
        <w:rPr>
          <w:spacing w:val="-7"/>
        </w:rPr>
        <w:t xml:space="preserve"> </w:t>
      </w:r>
      <w:r>
        <w:rPr>
          <w:spacing w:val="-2"/>
        </w:rPr>
        <w:t>Issues</w:t>
      </w:r>
    </w:p>
    <w:p w14:paraId="6885E5DD" w14:textId="77777777" w:rsidR="000A4E28" w:rsidRDefault="00000000">
      <w:pPr>
        <w:pStyle w:val="ListParagraph"/>
        <w:numPr>
          <w:ilvl w:val="2"/>
          <w:numId w:val="185"/>
        </w:numPr>
        <w:tabs>
          <w:tab w:val="left" w:pos="2031"/>
        </w:tabs>
        <w:spacing w:before="119"/>
        <w:ind w:left="2031" w:hanging="359"/>
        <w:jc w:val="both"/>
      </w:pPr>
      <w:r>
        <w:t>Review</w:t>
      </w:r>
      <w:r>
        <w:rPr>
          <w:spacing w:val="-10"/>
        </w:rPr>
        <w:t xml:space="preserve"> </w:t>
      </w:r>
      <w:r>
        <w:t>the</w:t>
      </w:r>
      <w:r>
        <w:rPr>
          <w:spacing w:val="-6"/>
        </w:rPr>
        <w:t xml:space="preserve"> </w:t>
      </w:r>
      <w:r>
        <w:t>PowerPoint</w:t>
      </w:r>
      <w:r>
        <w:rPr>
          <w:spacing w:val="-5"/>
        </w:rPr>
        <w:t xml:space="preserve"> </w:t>
      </w:r>
      <w:r>
        <w:rPr>
          <w:spacing w:val="-2"/>
        </w:rPr>
        <w:t>presentation</w:t>
      </w:r>
    </w:p>
    <w:p w14:paraId="73D05089" w14:textId="77777777" w:rsidR="000A4E28" w:rsidRDefault="00000000">
      <w:pPr>
        <w:pStyle w:val="ListParagraph"/>
        <w:numPr>
          <w:ilvl w:val="2"/>
          <w:numId w:val="185"/>
        </w:numPr>
        <w:tabs>
          <w:tab w:val="left" w:pos="2032"/>
        </w:tabs>
        <w:spacing w:before="109" w:line="230" w:lineRule="auto"/>
        <w:ind w:right="552"/>
        <w:jc w:val="both"/>
      </w:pPr>
      <w:r>
        <w:t>Add country</w:t>
      </w:r>
      <w:r>
        <w:rPr>
          <w:spacing w:val="-1"/>
        </w:rPr>
        <w:t xml:space="preserve"> </w:t>
      </w:r>
      <w:r>
        <w:t>specific latrine photos</w:t>
      </w:r>
      <w:r>
        <w:rPr>
          <w:spacing w:val="-1"/>
        </w:rPr>
        <w:t xml:space="preserve"> </w:t>
      </w:r>
      <w:r>
        <w:t>and data to</w:t>
      </w:r>
      <w:r>
        <w:rPr>
          <w:spacing w:val="-1"/>
        </w:rPr>
        <w:t xml:space="preserve"> </w:t>
      </w:r>
      <w:r>
        <w:t>local issues slide (available</w:t>
      </w:r>
      <w:r>
        <w:rPr>
          <w:spacing w:val="-1"/>
        </w:rPr>
        <w:t xml:space="preserve"> </w:t>
      </w:r>
      <w:r>
        <w:t>from the</w:t>
      </w:r>
      <w:r>
        <w:rPr>
          <w:spacing w:val="-10"/>
        </w:rPr>
        <w:t xml:space="preserve"> </w:t>
      </w:r>
      <w:r>
        <w:t>WHO/UNICEF</w:t>
      </w:r>
      <w:r>
        <w:rPr>
          <w:spacing w:val="-3"/>
        </w:rPr>
        <w:t xml:space="preserve"> </w:t>
      </w:r>
      <w:r>
        <w:t>Joint</w:t>
      </w:r>
      <w:r>
        <w:rPr>
          <w:spacing w:val="-6"/>
        </w:rPr>
        <w:t xml:space="preserve"> </w:t>
      </w:r>
      <w:r>
        <w:t>Monitoring</w:t>
      </w:r>
      <w:r>
        <w:rPr>
          <w:spacing w:val="-3"/>
        </w:rPr>
        <w:t xml:space="preserve"> </w:t>
      </w:r>
      <w:r>
        <w:t>Programme</w:t>
      </w:r>
      <w:r>
        <w:rPr>
          <w:spacing w:val="-5"/>
        </w:rPr>
        <w:t xml:space="preserve"> </w:t>
      </w:r>
      <w:r>
        <w:t>for</w:t>
      </w:r>
      <w:r>
        <w:rPr>
          <w:spacing w:val="-7"/>
        </w:rPr>
        <w:t xml:space="preserve"> </w:t>
      </w:r>
      <w:r>
        <w:t>Water</w:t>
      </w:r>
      <w:r>
        <w:rPr>
          <w:spacing w:val="-2"/>
        </w:rPr>
        <w:t xml:space="preserve"> </w:t>
      </w:r>
      <w:r>
        <w:t>Supply</w:t>
      </w:r>
      <w:r>
        <w:rPr>
          <w:spacing w:val="-5"/>
        </w:rPr>
        <w:t xml:space="preserve"> </w:t>
      </w:r>
      <w:r>
        <w:t>and</w:t>
      </w:r>
      <w:r>
        <w:rPr>
          <w:spacing w:val="-3"/>
        </w:rPr>
        <w:t xml:space="preserve"> </w:t>
      </w:r>
      <w:r>
        <w:t xml:space="preserve">Sanitation at: </w:t>
      </w:r>
      <w:hyperlink r:id="rId71">
        <w:r>
          <w:rPr>
            <w:u w:val="single"/>
          </w:rPr>
          <w:t>www.wssinfo.org</w:t>
        </w:r>
      </w:hyperlink>
      <w:r>
        <w:t>)</w:t>
      </w:r>
    </w:p>
    <w:p w14:paraId="19AE7E46" w14:textId="77777777" w:rsidR="000A4E28" w:rsidRDefault="00000000">
      <w:pPr>
        <w:pStyle w:val="ListParagraph"/>
        <w:numPr>
          <w:ilvl w:val="2"/>
          <w:numId w:val="185"/>
        </w:numPr>
        <w:tabs>
          <w:tab w:val="left" w:pos="2031"/>
        </w:tabs>
        <w:spacing w:before="123"/>
        <w:ind w:left="2031" w:hanging="359"/>
        <w:jc w:val="both"/>
      </w:pPr>
      <w:r>
        <w:t>Check</w:t>
      </w:r>
      <w:r>
        <w:rPr>
          <w:spacing w:val="-5"/>
        </w:rPr>
        <w:t xml:space="preserve"> </w:t>
      </w:r>
      <w:r>
        <w:t>that</w:t>
      </w:r>
      <w:r>
        <w:rPr>
          <w:spacing w:val="-5"/>
        </w:rPr>
        <w:t xml:space="preserve"> </w:t>
      </w:r>
      <w:r>
        <w:t>the</w:t>
      </w:r>
      <w:r>
        <w:rPr>
          <w:spacing w:val="-5"/>
        </w:rPr>
        <w:t xml:space="preserve"> </w:t>
      </w:r>
      <w:r>
        <w:t>projector</w:t>
      </w:r>
      <w:r>
        <w:rPr>
          <w:spacing w:val="-4"/>
        </w:rPr>
        <w:t xml:space="preserve"> </w:t>
      </w:r>
      <w:r>
        <w:t>is</w:t>
      </w:r>
      <w:r>
        <w:rPr>
          <w:spacing w:val="-4"/>
        </w:rPr>
        <w:t xml:space="preserve"> </w:t>
      </w:r>
      <w:r>
        <w:rPr>
          <w:spacing w:val="-2"/>
        </w:rPr>
        <w:t>working</w:t>
      </w:r>
    </w:p>
    <w:p w14:paraId="562F097D" w14:textId="77777777" w:rsidR="000A4E28" w:rsidRDefault="00000000">
      <w:pPr>
        <w:pStyle w:val="ListParagraph"/>
        <w:numPr>
          <w:ilvl w:val="2"/>
          <w:numId w:val="185"/>
        </w:numPr>
        <w:tabs>
          <w:tab w:val="left" w:pos="2031"/>
        </w:tabs>
        <w:spacing w:before="100"/>
        <w:ind w:left="2031" w:hanging="359"/>
        <w:jc w:val="both"/>
      </w:pPr>
      <w:r>
        <w:t>Cue</w:t>
      </w:r>
      <w:r>
        <w:rPr>
          <w:spacing w:val="-5"/>
        </w:rPr>
        <w:t xml:space="preserve"> </w:t>
      </w:r>
      <w:r>
        <w:t>the</w:t>
      </w:r>
      <w:r>
        <w:rPr>
          <w:spacing w:val="-4"/>
        </w:rPr>
        <w:t xml:space="preserve"> </w:t>
      </w:r>
      <w:r>
        <w:t>PowerPoint</w:t>
      </w:r>
      <w:r>
        <w:rPr>
          <w:spacing w:val="-3"/>
        </w:rPr>
        <w:t xml:space="preserve"> </w:t>
      </w:r>
      <w:r>
        <w:t>on</w:t>
      </w:r>
      <w:r>
        <w:rPr>
          <w:spacing w:val="-5"/>
        </w:rPr>
        <w:t xml:space="preserve"> </w:t>
      </w:r>
      <w:r>
        <w:t>the</w:t>
      </w:r>
      <w:r>
        <w:rPr>
          <w:spacing w:val="-4"/>
        </w:rPr>
        <w:t xml:space="preserve"> </w:t>
      </w:r>
      <w:r>
        <w:rPr>
          <w:spacing w:val="-2"/>
        </w:rPr>
        <w:t>computer</w:t>
      </w:r>
    </w:p>
    <w:p w14:paraId="658BD3E1" w14:textId="77777777" w:rsidR="000A4E28" w:rsidRDefault="000A4E28">
      <w:pPr>
        <w:jc w:val="both"/>
        <w:sectPr w:rsidR="000A4E28">
          <w:pgSz w:w="12240" w:h="15840"/>
          <w:pgMar w:top="940" w:right="960" w:bottom="1200" w:left="920" w:header="710" w:footer="1005" w:gutter="0"/>
          <w:cols w:space="720"/>
        </w:sectPr>
      </w:pPr>
    </w:p>
    <w:p w14:paraId="404C45EA" w14:textId="77777777" w:rsidR="000A4E28" w:rsidRDefault="000A4E28">
      <w:pPr>
        <w:pStyle w:val="BodyText"/>
        <w:rPr>
          <w:sz w:val="20"/>
        </w:rPr>
      </w:pPr>
    </w:p>
    <w:p w14:paraId="4923006B" w14:textId="77777777" w:rsidR="000A4E28" w:rsidRDefault="000A4E28">
      <w:pPr>
        <w:pStyle w:val="BodyText"/>
        <w:spacing w:before="97"/>
        <w:rPr>
          <w:sz w:val="20"/>
        </w:rPr>
      </w:pPr>
    </w:p>
    <w:p w14:paraId="5ED3DD9D"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1E78D530" wp14:editId="1C9758CC">
                <wp:extent cx="5944870" cy="20320"/>
                <wp:effectExtent l="0" t="0" r="0" b="8254"/>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444" name="Graphic 444"/>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445" name="Graphic 445"/>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446" name="Graphic 446"/>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47" name="Graphic 447"/>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448" name="Graphic 448"/>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449" name="Graphic 449"/>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50" name="Graphic 450"/>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5ED5B621" id="Group 443"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">
                <v:shape id="Graphic 444"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" path="m5943600,l,,,20320r5943600,l5943600,xe" fillcolor="gray" stroked="f">
                  <v:path arrowok="t"/>
                </v:shape>
                <v:shape id="Graphic 445"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" path="m5941428,l3048,,,,,254,,3048r,254l3048,3302r,-254l5941428,3048r,-3048xe" fillcolor="#9f9f9f" stroked="f">
                  <v:path arrowok="t"/>
                </v:shape>
                <v:shape id="Graphic 446"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" path="m3047,l,,,3048r3047,l3047,xe" fillcolor="#e2e2e2" stroked="f">
                  <v:path arrowok="t"/>
                </v:shape>
                <v:shape id="Graphic 447"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" path="m3048,2997l,2997,,17018r3048,l3048,2997xem5944552,r-3035,l5941517,3048r3035,l5944552,xe" fillcolor="#9f9f9f" stroked="f">
                  <v:path arrowok="t"/>
                </v:shape>
                <v:shape id="Graphic 448"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" path="m3047,l,,,14020r3047,l3047,xe" fillcolor="#e2e2e2" stroked="f">
                  <v:path arrowok="t"/>
                </v:shape>
                <v:shape id="Graphic 449"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" path="m3047,l,,,3048r3047,l3047,xe" fillcolor="#9f9f9f" stroked="f">
                  <v:path arrowok="t"/>
                </v:shape>
                <v:shape id="Graphic 450"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" path="m5941428,l3048,,,,,3048r3048,l5941428,3048r,-3048xem5944552,r-3035,l5941517,3048r3035,l5944552,xe" fillcolor="#e2e2e2" stroked="f">
                  <v:path arrowok="t"/>
                </v:shape>
                <w10:anchorlock/>
              </v:group>
            </w:pict>
          </mc:Fallback>
        </mc:AlternateContent>
      </w:r>
    </w:p>
    <w:p w14:paraId="00E9BA96" w14:textId="77777777" w:rsidR="000A4E28" w:rsidRDefault="00000000">
      <w:pPr>
        <w:pStyle w:val="Heading6"/>
        <w:tabs>
          <w:tab w:val="left" w:pos="8854"/>
        </w:tabs>
      </w:pPr>
      <w:r>
        <w:rPr>
          <w:spacing w:val="-2"/>
        </w:rPr>
        <w:t>Introduction</w:t>
      </w:r>
      <w:r>
        <w:tab/>
        <w:t>5</w:t>
      </w:r>
      <w:r>
        <w:rPr>
          <w:spacing w:val="-2"/>
        </w:rPr>
        <w:t xml:space="preserve"> minutes</w:t>
      </w:r>
    </w:p>
    <w:p w14:paraId="21A7CB36" w14:textId="77777777" w:rsidR="000A4E28" w:rsidRDefault="000A4E28">
      <w:pPr>
        <w:pStyle w:val="BodyText"/>
        <w:spacing w:before="1"/>
        <w:rPr>
          <w:b/>
        </w:rPr>
      </w:pPr>
    </w:p>
    <w:p w14:paraId="3D2B8B5E" w14:textId="77777777" w:rsidR="000A4E28" w:rsidRDefault="00000000">
      <w:pPr>
        <w:pStyle w:val="ListParagraph"/>
        <w:numPr>
          <w:ilvl w:val="0"/>
          <w:numId w:val="184"/>
        </w:numPr>
        <w:tabs>
          <w:tab w:val="left" w:pos="1598"/>
          <w:tab w:val="left" w:pos="1600"/>
        </w:tabs>
        <w:ind w:right="817"/>
      </w:pPr>
      <w:r>
        <w:rPr>
          <w:noProof/>
        </w:rPr>
        <w:drawing>
          <wp:anchor distT="0" distB="0" distL="0" distR="0" simplePos="0" relativeHeight="251398144" behindDoc="0" locked="0" layoutInCell="1" allowOverlap="1" wp14:anchorId="75365316" wp14:editId="401E700C">
            <wp:simplePos x="0" y="0"/>
            <wp:positionH relativeFrom="page">
              <wp:posOffset>977067</wp:posOffset>
            </wp:positionH>
            <wp:positionV relativeFrom="paragraph">
              <wp:posOffset>-33754</wp:posOffset>
            </wp:positionV>
            <wp:extent cx="330764" cy="397764"/>
            <wp:effectExtent l="0" t="0" r="0" b="0"/>
            <wp:wrapNone/>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35" cstate="print"/>
                    <a:stretch>
                      <a:fillRect/>
                    </a:stretch>
                  </pic:blipFill>
                  <pic:spPr>
                    <a:xfrm>
                      <a:off x="0" y="0"/>
                      <a:ext cx="330764" cy="397764"/>
                    </a:xfrm>
                    <a:prstGeom prst="rect">
                      <a:avLst/>
                    </a:prstGeom>
                  </pic:spPr>
                </pic:pic>
              </a:graphicData>
            </a:graphic>
          </wp:anchor>
        </w:drawing>
      </w:r>
      <w:r>
        <w:t>Divide participants into small groups of three or four people. Ask the groups to discuss</w:t>
      </w:r>
      <w:r>
        <w:rPr>
          <w:spacing w:val="-2"/>
        </w:rPr>
        <w:t xml:space="preserve"> </w:t>
      </w:r>
      <w:r>
        <w:t>any</w:t>
      </w:r>
      <w:r>
        <w:rPr>
          <w:spacing w:val="-4"/>
        </w:rPr>
        <w:t xml:space="preserve"> </w:t>
      </w:r>
      <w:r>
        <w:t>issues</w:t>
      </w:r>
      <w:r>
        <w:rPr>
          <w:spacing w:val="-4"/>
        </w:rPr>
        <w:t xml:space="preserve"> </w:t>
      </w:r>
      <w:r>
        <w:t>they</w:t>
      </w:r>
      <w:r>
        <w:rPr>
          <w:spacing w:val="-6"/>
        </w:rPr>
        <w:t xml:space="preserve"> </w:t>
      </w:r>
      <w:r>
        <w:t>have</w:t>
      </w:r>
      <w:r>
        <w:rPr>
          <w:spacing w:val="-2"/>
        </w:rPr>
        <w:t xml:space="preserve"> </w:t>
      </w:r>
      <w:r>
        <w:t>seen</w:t>
      </w:r>
      <w:r>
        <w:rPr>
          <w:spacing w:val="-2"/>
        </w:rPr>
        <w:t xml:space="preserve"> </w:t>
      </w:r>
      <w:r>
        <w:t>or</w:t>
      </w:r>
      <w:r>
        <w:rPr>
          <w:spacing w:val="-3"/>
        </w:rPr>
        <w:t xml:space="preserve"> </w:t>
      </w:r>
      <w:r>
        <w:t>heard</w:t>
      </w:r>
      <w:r>
        <w:rPr>
          <w:spacing w:val="-4"/>
        </w:rPr>
        <w:t xml:space="preserve"> </w:t>
      </w:r>
      <w:r>
        <w:t>with</w:t>
      </w:r>
      <w:r>
        <w:rPr>
          <w:spacing w:val="-2"/>
        </w:rPr>
        <w:t xml:space="preserve"> </w:t>
      </w:r>
      <w:r>
        <w:t>respect</w:t>
      </w:r>
      <w:r>
        <w:rPr>
          <w:spacing w:val="-3"/>
        </w:rPr>
        <w:t xml:space="preserve"> </w:t>
      </w:r>
      <w:r>
        <w:t>to</w:t>
      </w:r>
      <w:r>
        <w:rPr>
          <w:spacing w:val="-4"/>
        </w:rPr>
        <w:t xml:space="preserve"> </w:t>
      </w:r>
      <w:r>
        <w:t>sanitation.</w:t>
      </w:r>
      <w:r>
        <w:rPr>
          <w:spacing w:val="-3"/>
        </w:rPr>
        <w:t xml:space="preserve"> </w:t>
      </w:r>
      <w:r>
        <w:t>Share</w:t>
      </w:r>
      <w:r>
        <w:rPr>
          <w:spacing w:val="-2"/>
        </w:rPr>
        <w:t xml:space="preserve"> </w:t>
      </w:r>
      <w:r>
        <w:t>as</w:t>
      </w:r>
      <w:r>
        <w:rPr>
          <w:spacing w:val="-4"/>
        </w:rPr>
        <w:t xml:space="preserve"> </w:t>
      </w:r>
      <w:r>
        <w:t>a large group.</w:t>
      </w:r>
    </w:p>
    <w:p w14:paraId="4A8E75B1" w14:textId="77777777" w:rsidR="000A4E28" w:rsidRDefault="00000000">
      <w:pPr>
        <w:pStyle w:val="ListParagraph"/>
        <w:numPr>
          <w:ilvl w:val="1"/>
          <w:numId w:val="184"/>
        </w:numPr>
        <w:tabs>
          <w:tab w:val="left" w:pos="2318"/>
          <w:tab w:val="left" w:pos="2320"/>
        </w:tabs>
        <w:spacing w:before="122"/>
        <w:ind w:right="650"/>
        <w:rPr>
          <w:i/>
        </w:rPr>
      </w:pPr>
      <w:r>
        <w:rPr>
          <w:i/>
        </w:rPr>
        <w:t>Water</w:t>
      </w:r>
      <w:r>
        <w:rPr>
          <w:i/>
          <w:spacing w:val="-2"/>
        </w:rPr>
        <w:t xml:space="preserve"> </w:t>
      </w:r>
      <w:r>
        <w:rPr>
          <w:i/>
        </w:rPr>
        <w:t>contamination,</w:t>
      </w:r>
      <w:r>
        <w:rPr>
          <w:i/>
          <w:spacing w:val="-1"/>
        </w:rPr>
        <w:t xml:space="preserve"> </w:t>
      </w:r>
      <w:r>
        <w:rPr>
          <w:i/>
        </w:rPr>
        <w:t>no</w:t>
      </w:r>
      <w:r>
        <w:rPr>
          <w:i/>
          <w:spacing w:val="-8"/>
        </w:rPr>
        <w:t xml:space="preserve"> </w:t>
      </w:r>
      <w:r>
        <w:rPr>
          <w:i/>
        </w:rPr>
        <w:t>latrines</w:t>
      </w:r>
      <w:r>
        <w:rPr>
          <w:i/>
          <w:spacing w:val="-3"/>
        </w:rPr>
        <w:t xml:space="preserve"> </w:t>
      </w:r>
      <w:r>
        <w:rPr>
          <w:i/>
        </w:rPr>
        <w:t>at</w:t>
      </w:r>
      <w:r>
        <w:rPr>
          <w:i/>
          <w:spacing w:val="-2"/>
        </w:rPr>
        <w:t xml:space="preserve"> </w:t>
      </w:r>
      <w:r>
        <w:rPr>
          <w:i/>
        </w:rPr>
        <w:t>home,</w:t>
      </w:r>
      <w:r>
        <w:rPr>
          <w:i/>
          <w:spacing w:val="-6"/>
        </w:rPr>
        <w:t xml:space="preserve"> </w:t>
      </w:r>
      <w:r>
        <w:rPr>
          <w:i/>
        </w:rPr>
        <w:t>work</w:t>
      </w:r>
      <w:r>
        <w:rPr>
          <w:i/>
          <w:spacing w:val="-4"/>
        </w:rPr>
        <w:t xml:space="preserve"> </w:t>
      </w:r>
      <w:r>
        <w:rPr>
          <w:i/>
        </w:rPr>
        <w:t>or</w:t>
      </w:r>
      <w:r>
        <w:rPr>
          <w:i/>
          <w:spacing w:val="-4"/>
        </w:rPr>
        <w:t xml:space="preserve"> </w:t>
      </w:r>
      <w:r>
        <w:rPr>
          <w:i/>
        </w:rPr>
        <w:t>school,</w:t>
      </w:r>
      <w:r>
        <w:rPr>
          <w:i/>
          <w:spacing w:val="-4"/>
        </w:rPr>
        <w:t xml:space="preserve"> </w:t>
      </w:r>
      <w:r>
        <w:rPr>
          <w:i/>
        </w:rPr>
        <w:t>lack</w:t>
      </w:r>
      <w:r>
        <w:rPr>
          <w:i/>
          <w:spacing w:val="-3"/>
        </w:rPr>
        <w:t xml:space="preserve"> </w:t>
      </w:r>
      <w:r>
        <w:rPr>
          <w:i/>
        </w:rPr>
        <w:t>of</w:t>
      </w:r>
      <w:r>
        <w:rPr>
          <w:i/>
          <w:spacing w:val="-2"/>
        </w:rPr>
        <w:t xml:space="preserve"> </w:t>
      </w:r>
      <w:r>
        <w:rPr>
          <w:i/>
        </w:rPr>
        <w:t>availability or access to sanitation, health issues</w:t>
      </w:r>
    </w:p>
    <w:p w14:paraId="5645F60B" w14:textId="77777777" w:rsidR="000A4E28" w:rsidRDefault="00000000">
      <w:pPr>
        <w:pStyle w:val="ListParagraph"/>
        <w:numPr>
          <w:ilvl w:val="0"/>
          <w:numId w:val="184"/>
        </w:numPr>
        <w:tabs>
          <w:tab w:val="left" w:pos="1599"/>
        </w:tabs>
        <w:spacing w:before="118"/>
        <w:ind w:left="1599" w:hanging="354"/>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3"/>
        </w:rPr>
        <w:t xml:space="preserve"> </w:t>
      </w:r>
      <w:r>
        <w:t>learning</w:t>
      </w:r>
      <w:r>
        <w:rPr>
          <w:spacing w:val="-5"/>
        </w:rPr>
        <w:t xml:space="preserve"> </w:t>
      </w:r>
      <w:r>
        <w:rPr>
          <w:spacing w:val="-2"/>
        </w:rPr>
        <w:t>outcomes.</w:t>
      </w:r>
    </w:p>
    <w:p w14:paraId="54FCEFAB" w14:textId="77777777" w:rsidR="000A4E28" w:rsidRDefault="000A4E28">
      <w:pPr>
        <w:pStyle w:val="BodyText"/>
        <w:spacing w:before="5"/>
      </w:pPr>
    </w:p>
    <w:p w14:paraId="06834DA3" w14:textId="77777777" w:rsidR="000A4E28" w:rsidRDefault="00000000">
      <w:pPr>
        <w:pStyle w:val="Heading6"/>
        <w:tabs>
          <w:tab w:val="left" w:pos="8731"/>
        </w:tabs>
        <w:spacing w:before="0" w:line="500" w:lineRule="atLeast"/>
        <w:ind w:left="1240" w:right="474" w:hanging="720"/>
      </w:pPr>
      <w:r>
        <w:rPr>
          <w:noProof/>
        </w:rPr>
        <w:drawing>
          <wp:anchor distT="0" distB="0" distL="0" distR="0" simplePos="0" relativeHeight="251399168" behindDoc="0" locked="0" layoutInCell="1" allowOverlap="1" wp14:anchorId="6ABD5C57" wp14:editId="7D8C6997">
            <wp:simplePos x="0" y="0"/>
            <wp:positionH relativeFrom="page">
              <wp:posOffset>935721</wp:posOffset>
            </wp:positionH>
            <wp:positionV relativeFrom="paragraph">
              <wp:posOffset>480746</wp:posOffset>
            </wp:positionV>
            <wp:extent cx="392782" cy="336547"/>
            <wp:effectExtent l="0" t="0" r="0" b="0"/>
            <wp:wrapNone/>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63" cstate="print"/>
                    <a:stretch>
                      <a:fillRect/>
                    </a:stretch>
                  </pic:blipFill>
                  <pic:spPr>
                    <a:xfrm>
                      <a:off x="0" y="0"/>
                      <a:ext cx="392782" cy="336547"/>
                    </a:xfrm>
                    <a:prstGeom prst="rect">
                      <a:avLst/>
                    </a:prstGeom>
                  </pic:spPr>
                </pic:pic>
              </a:graphicData>
            </a:graphic>
          </wp:anchor>
        </w:drawing>
      </w:r>
      <w:r>
        <w:rPr>
          <w:noProof/>
        </w:rPr>
        <mc:AlternateContent>
          <mc:Choice Requires="wpg">
            <w:drawing>
              <wp:anchor distT="0" distB="0" distL="0" distR="0" simplePos="0" relativeHeight="251400192" behindDoc="0" locked="0" layoutInCell="1" allowOverlap="1" wp14:anchorId="0EBBCCF4" wp14:editId="55B2734C">
                <wp:simplePos x="0" y="0"/>
                <wp:positionH relativeFrom="page">
                  <wp:posOffset>914400</wp:posOffset>
                </wp:positionH>
                <wp:positionV relativeFrom="paragraph">
                  <wp:posOffset>106802</wp:posOffset>
                </wp:positionV>
                <wp:extent cx="5944870" cy="20320"/>
                <wp:effectExtent l="0" t="0" r="0" b="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454" name="Graphic 454"/>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455" name="Graphic 455"/>
                        <wps:cNvSpPr/>
                        <wps:spPr>
                          <a:xfrm>
                            <a:off x="304" y="0"/>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456" name="Graphic 456"/>
                        <wps:cNvSpPr/>
                        <wps:spPr>
                          <a:xfrm>
                            <a:off x="5941821"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57" name="Graphic 457"/>
                        <wps:cNvSpPr/>
                        <wps:spPr>
                          <a:xfrm>
                            <a:off x="304" y="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458" name="Graphic 458"/>
                        <wps:cNvSpPr/>
                        <wps:spPr>
                          <a:xfrm>
                            <a:off x="5941821" y="304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59" name="Graphic 459"/>
                        <wps:cNvSpPr/>
                        <wps:spPr>
                          <a:xfrm>
                            <a:off x="304" y="1676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60" name="Graphic 460"/>
                        <wps:cNvSpPr/>
                        <wps:spPr>
                          <a:xfrm>
                            <a:off x="304" y="16763"/>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DF32959" id="Group 453" o:spid="_x0000_s1026" style="position:absolute;margin-left:1in;margin-top:8.4pt;width:468.1pt;height:1.6pt;z-index:25140019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">
                <v:shape id="Graphic 45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" path="m5943600,l,,,19684r5943600,l5943600,xe" fillcolor="gray" stroked="f">
                  <v:path arrowok="t"/>
                </v:shape>
                <v:shape id="Graphic 455" o:spid="_x0000_s1028" style="position:absolute;left:3;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" path="m5941428,l3048,,,,,3048r3048,l5941428,3048r,-3048xe" fillcolor="#9f9f9f" stroked="f">
                  <v:path arrowok="t"/>
                </v:shape>
                <v:shape id="Graphic 456" o:spid="_x0000_s1029" style="position:absolute;left:59418;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" path="m3047,l,,,3048r3047,l3047,xe" fillcolor="#e2e2e2" stroked="f">
                  <v:path arrowok="t"/>
                </v:shape>
                <v:shape id="Graphic 457" o:spid="_x0000_s1030" style="position:absolute;left:3;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" path="m3048,3048l,3048,,16764r3048,l3048,3048xem5944552,r-3035,l5941517,3048r3035,l5944552,xe" fillcolor="#9f9f9f" stroked="f">
                  <v:path arrowok="t"/>
                </v:shape>
                <v:shape id="Graphic 458" o:spid="_x0000_s1031" style="position:absolute;left:59418;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" path="m3047,l,,,13716r3047,l3047,xe" fillcolor="#e2e2e2" stroked="f">
                  <v:path arrowok="t"/>
                </v:shape>
                <v:shape id="Graphic 459" o:spid="_x0000_s1032" style="position:absolute;left:3;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" path="m3047,l,,,3048r3047,l3047,xe" fillcolor="#9f9f9f" stroked="f">
                  <v:path arrowok="t"/>
                </v:shape>
                <v:shape id="Graphic 460" o:spid="_x0000_s1033" style="position:absolute;left:3;top:16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" path="m5941428,l3048,,,,,3048r3048,l5941428,3048r,-3048xem5944552,r-3035,l5941517,3048r3035,l5944552,xe" fillcolor="#e2e2e2" stroked="f">
                  <v:path arrowok="t"/>
                </v:shape>
                <w10:wrap anchorx="page"/>
              </v:group>
            </w:pict>
          </mc:Fallback>
        </mc:AlternateContent>
      </w:r>
      <w:r>
        <w:t>Local and Global Sanitation Issues</w:t>
      </w:r>
      <w:r>
        <w:tab/>
        <w:t>20</w:t>
      </w:r>
      <w:r>
        <w:rPr>
          <w:spacing w:val="-16"/>
        </w:rPr>
        <w:t xml:space="preserve"> </w:t>
      </w:r>
      <w:r>
        <w:t>minutes Option A: Cycle of Poverty Activity</w:t>
      </w:r>
    </w:p>
    <w:p w14:paraId="764629DF" w14:textId="77777777" w:rsidR="000A4E28" w:rsidRDefault="00000000">
      <w:pPr>
        <w:pStyle w:val="ListParagraph"/>
        <w:numPr>
          <w:ilvl w:val="0"/>
          <w:numId w:val="183"/>
        </w:numPr>
        <w:tabs>
          <w:tab w:val="left" w:pos="1598"/>
          <w:tab w:val="left" w:pos="1600"/>
        </w:tabs>
        <w:spacing w:before="129"/>
        <w:ind w:right="734"/>
      </w:pPr>
      <w:r>
        <w:rPr>
          <w:noProof/>
        </w:rPr>
        <w:drawing>
          <wp:anchor distT="0" distB="0" distL="0" distR="0" simplePos="0" relativeHeight="251403264" behindDoc="0" locked="0" layoutInCell="1" allowOverlap="1" wp14:anchorId="39FE0F77" wp14:editId="62A40E70">
            <wp:simplePos x="0" y="0"/>
            <wp:positionH relativeFrom="page">
              <wp:posOffset>914564</wp:posOffset>
            </wp:positionH>
            <wp:positionV relativeFrom="paragraph">
              <wp:posOffset>270199</wp:posOffset>
            </wp:positionV>
            <wp:extent cx="374409" cy="437127"/>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39" cstate="print"/>
                    <a:stretch>
                      <a:fillRect/>
                    </a:stretch>
                  </pic:blipFill>
                  <pic:spPr>
                    <a:xfrm>
                      <a:off x="0" y="0"/>
                      <a:ext cx="374409" cy="437127"/>
                    </a:xfrm>
                    <a:prstGeom prst="rect">
                      <a:avLst/>
                    </a:prstGeom>
                  </pic:spPr>
                </pic:pic>
              </a:graphicData>
            </a:graphic>
          </wp:anchor>
        </w:drawing>
      </w:r>
      <w:r>
        <w:t>Divide</w:t>
      </w:r>
      <w:r>
        <w:rPr>
          <w:spacing w:val="-3"/>
        </w:rPr>
        <w:t xml:space="preserve"> </w:t>
      </w:r>
      <w:r>
        <w:t>participants</w:t>
      </w:r>
      <w:r>
        <w:rPr>
          <w:spacing w:val="-4"/>
        </w:rPr>
        <w:t xml:space="preserve"> </w:t>
      </w:r>
      <w:r>
        <w:t>into</w:t>
      </w:r>
      <w:r>
        <w:rPr>
          <w:spacing w:val="-2"/>
        </w:rPr>
        <w:t xml:space="preserve"> </w:t>
      </w:r>
      <w:r>
        <w:t>small</w:t>
      </w:r>
      <w:r>
        <w:rPr>
          <w:spacing w:val="-3"/>
        </w:rPr>
        <w:t xml:space="preserve"> </w:t>
      </w:r>
      <w:r>
        <w:t>groups</w:t>
      </w:r>
      <w:r>
        <w:rPr>
          <w:spacing w:val="-5"/>
        </w:rPr>
        <w:t xml:space="preserve"> </w:t>
      </w:r>
      <w:r>
        <w:t>of</w:t>
      </w:r>
      <w:r>
        <w:rPr>
          <w:spacing w:val="-1"/>
        </w:rPr>
        <w:t xml:space="preserve"> </w:t>
      </w:r>
      <w:r>
        <w:t>three</w:t>
      </w:r>
      <w:r>
        <w:rPr>
          <w:spacing w:val="-3"/>
        </w:rPr>
        <w:t xml:space="preserve"> </w:t>
      </w:r>
      <w:r>
        <w:t>or</w:t>
      </w:r>
      <w:r>
        <w:rPr>
          <w:spacing w:val="-4"/>
        </w:rPr>
        <w:t xml:space="preserve"> </w:t>
      </w:r>
      <w:r>
        <w:t>four</w:t>
      </w:r>
      <w:r>
        <w:rPr>
          <w:spacing w:val="-2"/>
        </w:rPr>
        <w:t xml:space="preserve"> </w:t>
      </w:r>
      <w:r>
        <w:t>people.</w:t>
      </w:r>
      <w:r>
        <w:rPr>
          <w:spacing w:val="-4"/>
        </w:rPr>
        <w:t xml:space="preserve"> </w:t>
      </w:r>
      <w:r>
        <w:t>Hand</w:t>
      </w:r>
      <w:r>
        <w:rPr>
          <w:spacing w:val="-3"/>
        </w:rPr>
        <w:t xml:space="preserve"> </w:t>
      </w:r>
      <w:r>
        <w:t>out one</w:t>
      </w:r>
      <w:r>
        <w:rPr>
          <w:spacing w:val="-7"/>
        </w:rPr>
        <w:t xml:space="preserve"> </w:t>
      </w:r>
      <w:r>
        <w:t>piece</w:t>
      </w:r>
      <w:r>
        <w:rPr>
          <w:spacing w:val="-3"/>
        </w:rPr>
        <w:t xml:space="preserve"> </w:t>
      </w:r>
      <w:r>
        <w:t>of letter sized paper and one flipchart paper to each group.</w:t>
      </w:r>
    </w:p>
    <w:p w14:paraId="7CC15109" w14:textId="77777777" w:rsidR="000A4E28" w:rsidRDefault="00000000">
      <w:pPr>
        <w:pStyle w:val="ListParagraph"/>
        <w:numPr>
          <w:ilvl w:val="0"/>
          <w:numId w:val="183"/>
        </w:numPr>
        <w:tabs>
          <w:tab w:val="left" w:pos="1598"/>
          <w:tab w:val="left" w:pos="1600"/>
        </w:tabs>
        <w:spacing w:before="120"/>
        <w:ind w:right="1019"/>
      </w:pPr>
      <w:r>
        <w:t>Ask</w:t>
      </w:r>
      <w:r>
        <w:rPr>
          <w:spacing w:val="-1"/>
        </w:rPr>
        <w:t xml:space="preserve"> </w:t>
      </w:r>
      <w:r>
        <w:t>the</w:t>
      </w:r>
      <w:r>
        <w:rPr>
          <w:spacing w:val="-7"/>
        </w:rPr>
        <w:t xml:space="preserve"> </w:t>
      </w:r>
      <w:r>
        <w:t>groups</w:t>
      </w:r>
      <w:r>
        <w:rPr>
          <w:spacing w:val="-6"/>
        </w:rPr>
        <w:t xml:space="preserve"> </w:t>
      </w:r>
      <w:r>
        <w:t>to</w:t>
      </w:r>
      <w:r>
        <w:rPr>
          <w:spacing w:val="-2"/>
        </w:rPr>
        <w:t xml:space="preserve"> </w:t>
      </w:r>
      <w:r>
        <w:t>divide</w:t>
      </w:r>
      <w:r>
        <w:rPr>
          <w:spacing w:val="-2"/>
        </w:rPr>
        <w:t xml:space="preserve"> </w:t>
      </w:r>
      <w:r>
        <w:t>their</w:t>
      </w:r>
      <w:r>
        <w:rPr>
          <w:spacing w:val="-1"/>
        </w:rPr>
        <w:t xml:space="preserve"> </w:t>
      </w:r>
      <w:r>
        <w:t>letter</w:t>
      </w:r>
      <w:r>
        <w:rPr>
          <w:spacing w:val="-3"/>
        </w:rPr>
        <w:t xml:space="preserve"> </w:t>
      </w:r>
      <w:r>
        <w:t>sized</w:t>
      </w:r>
      <w:r>
        <w:rPr>
          <w:spacing w:val="-2"/>
        </w:rPr>
        <w:t xml:space="preserve"> </w:t>
      </w:r>
      <w:r>
        <w:t>paper</w:t>
      </w:r>
      <w:r>
        <w:rPr>
          <w:spacing w:val="-3"/>
        </w:rPr>
        <w:t xml:space="preserve"> </w:t>
      </w:r>
      <w:r>
        <w:t>into</w:t>
      </w:r>
      <w:r>
        <w:rPr>
          <w:spacing w:val="-3"/>
        </w:rPr>
        <w:t xml:space="preserve"> </w:t>
      </w:r>
      <w:r>
        <w:t>three</w:t>
      </w:r>
      <w:r>
        <w:rPr>
          <w:spacing w:val="-4"/>
        </w:rPr>
        <w:t xml:space="preserve"> </w:t>
      </w:r>
      <w:r>
        <w:t>sections:</w:t>
      </w:r>
      <w:r>
        <w:rPr>
          <w:spacing w:val="-1"/>
        </w:rPr>
        <w:t xml:space="preserve"> </w:t>
      </w:r>
      <w:r>
        <w:t>Child,</w:t>
      </w:r>
      <w:r>
        <w:rPr>
          <w:spacing w:val="-5"/>
        </w:rPr>
        <w:t xml:space="preserve"> </w:t>
      </w:r>
      <w:r>
        <w:t xml:space="preserve">Adult, </w:t>
      </w:r>
      <w:r>
        <w:rPr>
          <w:spacing w:val="-2"/>
        </w:rPr>
        <w:t>Community.</w:t>
      </w:r>
    </w:p>
    <w:p w14:paraId="1F4EBE62" w14:textId="77777777" w:rsidR="000A4E28" w:rsidRDefault="00000000">
      <w:pPr>
        <w:pStyle w:val="ListParagraph"/>
        <w:numPr>
          <w:ilvl w:val="0"/>
          <w:numId w:val="183"/>
        </w:numPr>
        <w:tabs>
          <w:tab w:val="left" w:pos="1598"/>
          <w:tab w:val="left" w:pos="1600"/>
        </w:tabs>
        <w:spacing w:before="118"/>
        <w:ind w:right="497"/>
      </w:pPr>
      <w:r>
        <w:t>Ask the groups to discuss how sanitation affects children, adults and the community from</w:t>
      </w:r>
      <w:r>
        <w:rPr>
          <w:spacing w:val="-1"/>
        </w:rPr>
        <w:t xml:space="preserve"> </w:t>
      </w:r>
      <w:r>
        <w:t>a</w:t>
      </w:r>
      <w:r>
        <w:rPr>
          <w:spacing w:val="-4"/>
        </w:rPr>
        <w:t xml:space="preserve"> </w:t>
      </w:r>
      <w:r>
        <w:t>social</w:t>
      </w:r>
      <w:r>
        <w:rPr>
          <w:spacing w:val="-3"/>
        </w:rPr>
        <w:t xml:space="preserve"> </w:t>
      </w:r>
      <w:r>
        <w:t>and</w:t>
      </w:r>
      <w:r>
        <w:rPr>
          <w:spacing w:val="-2"/>
        </w:rPr>
        <w:t xml:space="preserve"> </w:t>
      </w:r>
      <w:r>
        <w:t>economical</w:t>
      </w:r>
      <w:r>
        <w:rPr>
          <w:spacing w:val="-3"/>
        </w:rPr>
        <w:t xml:space="preserve"> </w:t>
      </w:r>
      <w:r>
        <w:t>perspective.</w:t>
      </w:r>
      <w:r>
        <w:rPr>
          <w:spacing w:val="-1"/>
        </w:rPr>
        <w:t xml:space="preserve"> </w:t>
      </w:r>
      <w:r>
        <w:t>Ask</w:t>
      </w:r>
      <w:r>
        <w:rPr>
          <w:spacing w:val="-1"/>
        </w:rPr>
        <w:t xml:space="preserve"> </w:t>
      </w:r>
      <w:r>
        <w:t>the</w:t>
      </w:r>
      <w:r>
        <w:rPr>
          <w:spacing w:val="-4"/>
        </w:rPr>
        <w:t xml:space="preserve"> </w:t>
      </w:r>
      <w:r>
        <w:t>groups</w:t>
      </w:r>
      <w:r>
        <w:rPr>
          <w:spacing w:val="-4"/>
        </w:rPr>
        <w:t xml:space="preserve"> </w:t>
      </w:r>
      <w:r>
        <w:t>to</w:t>
      </w:r>
      <w:r>
        <w:rPr>
          <w:spacing w:val="-4"/>
        </w:rPr>
        <w:t xml:space="preserve"> </w:t>
      </w:r>
      <w:r>
        <w:t>record</w:t>
      </w:r>
      <w:r>
        <w:rPr>
          <w:spacing w:val="-4"/>
        </w:rPr>
        <w:t xml:space="preserve"> </w:t>
      </w:r>
      <w:r>
        <w:t>their</w:t>
      </w:r>
      <w:r>
        <w:rPr>
          <w:spacing w:val="-3"/>
        </w:rPr>
        <w:t xml:space="preserve"> </w:t>
      </w:r>
      <w:r>
        <w:t>thoughts</w:t>
      </w:r>
      <w:r>
        <w:rPr>
          <w:spacing w:val="-1"/>
        </w:rPr>
        <w:t xml:space="preserve"> </w:t>
      </w:r>
      <w:r>
        <w:t>on the letter sized paper.</w:t>
      </w:r>
    </w:p>
    <w:p w14:paraId="2AEA6FAC" w14:textId="77777777" w:rsidR="000A4E28" w:rsidRDefault="00000000">
      <w:pPr>
        <w:pStyle w:val="ListParagraph"/>
        <w:numPr>
          <w:ilvl w:val="0"/>
          <w:numId w:val="183"/>
        </w:numPr>
        <w:tabs>
          <w:tab w:val="left" w:pos="1598"/>
        </w:tabs>
        <w:spacing w:before="122"/>
        <w:ind w:left="1598" w:hanging="358"/>
      </w:pPr>
      <w:r>
        <w:t>Ask</w:t>
      </w:r>
      <w:r>
        <w:rPr>
          <w:spacing w:val="-3"/>
        </w:rPr>
        <w:t xml:space="preserve"> </w:t>
      </w:r>
      <w:r>
        <w:t>the</w:t>
      </w:r>
      <w:r>
        <w:rPr>
          <w:spacing w:val="-9"/>
        </w:rPr>
        <w:t xml:space="preserve"> </w:t>
      </w:r>
      <w:r>
        <w:t>groups</w:t>
      </w:r>
      <w:r>
        <w:rPr>
          <w:spacing w:val="-7"/>
        </w:rPr>
        <w:t xml:space="preserve"> </w:t>
      </w:r>
      <w:r>
        <w:t>to</w:t>
      </w:r>
      <w:r>
        <w:rPr>
          <w:spacing w:val="-2"/>
        </w:rPr>
        <w:t xml:space="preserve"> </w:t>
      </w:r>
      <w:r>
        <w:t>write</w:t>
      </w:r>
      <w:r>
        <w:rPr>
          <w:spacing w:val="-4"/>
        </w:rPr>
        <w:t xml:space="preserve"> </w:t>
      </w:r>
      <w:r>
        <w:t>Sanitation</w:t>
      </w:r>
      <w:r>
        <w:rPr>
          <w:spacing w:val="-4"/>
        </w:rPr>
        <w:t xml:space="preserve"> </w:t>
      </w:r>
      <w:r>
        <w:t>Issues</w:t>
      </w:r>
      <w:r>
        <w:rPr>
          <w:spacing w:val="-6"/>
        </w:rPr>
        <w:t xml:space="preserve"> </w:t>
      </w:r>
      <w:r>
        <w:t>in</w:t>
      </w:r>
      <w:r>
        <w:rPr>
          <w:spacing w:val="-3"/>
        </w:rPr>
        <w:t xml:space="preserve"> </w:t>
      </w:r>
      <w:r>
        <w:t>the</w:t>
      </w:r>
      <w:r>
        <w:rPr>
          <w:spacing w:val="-6"/>
        </w:rPr>
        <w:t xml:space="preserve"> </w:t>
      </w:r>
      <w:r>
        <w:t>middle</w:t>
      </w:r>
      <w:r>
        <w:rPr>
          <w:spacing w:val="-4"/>
        </w:rPr>
        <w:t xml:space="preserve"> </w:t>
      </w:r>
      <w:r>
        <w:t>of</w:t>
      </w:r>
      <w:r>
        <w:rPr>
          <w:spacing w:val="-2"/>
        </w:rPr>
        <w:t xml:space="preserve"> </w:t>
      </w:r>
      <w:r>
        <w:t>their</w:t>
      </w:r>
      <w:r>
        <w:rPr>
          <w:spacing w:val="-3"/>
        </w:rPr>
        <w:t xml:space="preserve"> </w:t>
      </w:r>
      <w:r>
        <w:t>flipchart</w:t>
      </w:r>
      <w:r>
        <w:rPr>
          <w:spacing w:val="-3"/>
        </w:rPr>
        <w:t xml:space="preserve"> </w:t>
      </w:r>
      <w:r>
        <w:rPr>
          <w:spacing w:val="-2"/>
        </w:rPr>
        <w:t>paper.</w:t>
      </w:r>
    </w:p>
    <w:p w14:paraId="7ECAEA8E" w14:textId="77777777" w:rsidR="000A4E28" w:rsidRDefault="00000000">
      <w:pPr>
        <w:pStyle w:val="ListParagraph"/>
        <w:numPr>
          <w:ilvl w:val="0"/>
          <w:numId w:val="183"/>
        </w:numPr>
        <w:tabs>
          <w:tab w:val="left" w:pos="1598"/>
          <w:tab w:val="left" w:pos="1600"/>
        </w:tabs>
        <w:spacing w:before="119"/>
        <w:ind w:right="854"/>
      </w:pPr>
      <w:r>
        <w:rPr>
          <w:noProof/>
        </w:rPr>
        <w:drawing>
          <wp:anchor distT="0" distB="0" distL="0" distR="0" simplePos="0" relativeHeight="251404288" behindDoc="0" locked="0" layoutInCell="1" allowOverlap="1" wp14:anchorId="4ACAC018" wp14:editId="5F3837A7">
            <wp:simplePos x="0" y="0"/>
            <wp:positionH relativeFrom="page">
              <wp:posOffset>951668</wp:posOffset>
            </wp:positionH>
            <wp:positionV relativeFrom="paragraph">
              <wp:posOffset>105718</wp:posOffset>
            </wp:positionV>
            <wp:extent cx="318854" cy="320751"/>
            <wp:effectExtent l="0" t="0" r="0" b="0"/>
            <wp:wrapNone/>
            <wp:docPr id="462" name="Image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1"/>
        </w:rPr>
        <w:t xml:space="preserve"> </w:t>
      </w:r>
      <w:r>
        <w:t>the</w:t>
      </w:r>
      <w:r>
        <w:rPr>
          <w:spacing w:val="-7"/>
        </w:rPr>
        <w:t xml:space="preserve"> </w:t>
      </w:r>
      <w:r>
        <w:t>groups</w:t>
      </w:r>
      <w:r>
        <w:rPr>
          <w:spacing w:val="-6"/>
        </w:rPr>
        <w:t xml:space="preserve"> </w:t>
      </w:r>
      <w:r>
        <w:t>to</w:t>
      </w:r>
      <w:r>
        <w:rPr>
          <w:spacing w:val="-2"/>
        </w:rPr>
        <w:t xml:space="preserve"> </w:t>
      </w:r>
      <w:r>
        <w:t>discuss</w:t>
      </w:r>
      <w:r>
        <w:rPr>
          <w:spacing w:val="-1"/>
        </w:rPr>
        <w:t xml:space="preserve"> </w:t>
      </w:r>
      <w:r>
        <w:t>and</w:t>
      </w:r>
      <w:r>
        <w:rPr>
          <w:spacing w:val="-2"/>
        </w:rPr>
        <w:t xml:space="preserve"> </w:t>
      </w:r>
      <w:r>
        <w:t>draw</w:t>
      </w:r>
      <w:r>
        <w:rPr>
          <w:spacing w:val="-3"/>
        </w:rPr>
        <w:t xml:space="preserve"> </w:t>
      </w:r>
      <w:r>
        <w:t>how</w:t>
      </w:r>
      <w:r>
        <w:rPr>
          <w:spacing w:val="-5"/>
        </w:rPr>
        <w:t xml:space="preserve"> </w:t>
      </w:r>
      <w:r>
        <w:t>sanitation</w:t>
      </w:r>
      <w:r>
        <w:rPr>
          <w:spacing w:val="-2"/>
        </w:rPr>
        <w:t xml:space="preserve"> </w:t>
      </w:r>
      <w:r>
        <w:t>issues</w:t>
      </w:r>
      <w:r>
        <w:rPr>
          <w:spacing w:val="-2"/>
        </w:rPr>
        <w:t xml:space="preserve"> </w:t>
      </w:r>
      <w:r>
        <w:t>are</w:t>
      </w:r>
      <w:r>
        <w:rPr>
          <w:spacing w:val="-2"/>
        </w:rPr>
        <w:t xml:space="preserve"> </w:t>
      </w:r>
      <w:r>
        <w:t>connected</w:t>
      </w:r>
      <w:r>
        <w:rPr>
          <w:spacing w:val="-7"/>
        </w:rPr>
        <w:t xml:space="preserve"> </w:t>
      </w:r>
      <w:r>
        <w:t>with</w:t>
      </w:r>
      <w:r>
        <w:rPr>
          <w:spacing w:val="-2"/>
        </w:rPr>
        <w:t xml:space="preserve"> </w:t>
      </w:r>
      <w:r>
        <w:t>the cycle of poverty.</w:t>
      </w:r>
    </w:p>
    <w:p w14:paraId="499537F4" w14:textId="77777777" w:rsidR="000A4E28" w:rsidRDefault="00000000">
      <w:pPr>
        <w:pStyle w:val="ListParagraph"/>
        <w:numPr>
          <w:ilvl w:val="1"/>
          <w:numId w:val="183"/>
        </w:numPr>
        <w:tabs>
          <w:tab w:val="left" w:pos="1960"/>
        </w:tabs>
        <w:spacing w:before="120"/>
        <w:ind w:right="533"/>
        <w:rPr>
          <w:i/>
        </w:rPr>
      </w:pPr>
      <w:r>
        <w:rPr>
          <w:i/>
        </w:rPr>
        <w:t>If</w:t>
      </w:r>
      <w:r>
        <w:rPr>
          <w:i/>
          <w:spacing w:val="-3"/>
        </w:rPr>
        <w:t xml:space="preserve"> </w:t>
      </w:r>
      <w:r>
        <w:rPr>
          <w:i/>
        </w:rPr>
        <w:t>children</w:t>
      </w:r>
      <w:r>
        <w:rPr>
          <w:i/>
          <w:spacing w:val="-3"/>
        </w:rPr>
        <w:t xml:space="preserve"> </w:t>
      </w:r>
      <w:r>
        <w:rPr>
          <w:i/>
        </w:rPr>
        <w:t>are</w:t>
      </w:r>
      <w:r>
        <w:rPr>
          <w:i/>
          <w:spacing w:val="-3"/>
        </w:rPr>
        <w:t xml:space="preserve"> </w:t>
      </w:r>
      <w:r>
        <w:rPr>
          <w:i/>
        </w:rPr>
        <w:t>sick,</w:t>
      </w:r>
      <w:r>
        <w:rPr>
          <w:i/>
          <w:spacing w:val="-4"/>
        </w:rPr>
        <w:t xml:space="preserve"> </w:t>
      </w:r>
      <w:r>
        <w:rPr>
          <w:i/>
        </w:rPr>
        <w:t>they</w:t>
      </w:r>
      <w:r>
        <w:rPr>
          <w:i/>
          <w:spacing w:val="-6"/>
        </w:rPr>
        <w:t xml:space="preserve"> </w:t>
      </w:r>
      <w:r>
        <w:rPr>
          <w:i/>
        </w:rPr>
        <w:t>can’t</w:t>
      </w:r>
      <w:r>
        <w:rPr>
          <w:i/>
          <w:spacing w:val="-1"/>
        </w:rPr>
        <w:t xml:space="preserve"> </w:t>
      </w:r>
      <w:r>
        <w:rPr>
          <w:i/>
        </w:rPr>
        <w:t>go</w:t>
      </w:r>
      <w:r>
        <w:rPr>
          <w:i/>
          <w:spacing w:val="-3"/>
        </w:rPr>
        <w:t xml:space="preserve"> </w:t>
      </w:r>
      <w:r>
        <w:rPr>
          <w:i/>
        </w:rPr>
        <w:t>to</w:t>
      </w:r>
      <w:r>
        <w:rPr>
          <w:i/>
          <w:spacing w:val="-5"/>
        </w:rPr>
        <w:t xml:space="preserve"> </w:t>
      </w:r>
      <w:r>
        <w:rPr>
          <w:i/>
        </w:rPr>
        <w:t>school,</w:t>
      </w:r>
      <w:r>
        <w:rPr>
          <w:i/>
          <w:spacing w:val="-4"/>
        </w:rPr>
        <w:t xml:space="preserve"> </w:t>
      </w:r>
      <w:r>
        <w:rPr>
          <w:i/>
        </w:rPr>
        <w:t>they</w:t>
      </w:r>
      <w:r>
        <w:rPr>
          <w:i/>
          <w:spacing w:val="-5"/>
        </w:rPr>
        <w:t xml:space="preserve"> </w:t>
      </w:r>
      <w:r>
        <w:rPr>
          <w:i/>
        </w:rPr>
        <w:t>can’t</w:t>
      </w:r>
      <w:r>
        <w:rPr>
          <w:i/>
          <w:spacing w:val="-1"/>
        </w:rPr>
        <w:t xml:space="preserve"> </w:t>
      </w:r>
      <w:r>
        <w:rPr>
          <w:i/>
        </w:rPr>
        <w:t>get</w:t>
      </w:r>
      <w:r>
        <w:rPr>
          <w:i/>
          <w:spacing w:val="-1"/>
        </w:rPr>
        <w:t xml:space="preserve"> </w:t>
      </w:r>
      <w:r>
        <w:rPr>
          <w:i/>
        </w:rPr>
        <w:t>an</w:t>
      </w:r>
      <w:r>
        <w:rPr>
          <w:i/>
          <w:spacing w:val="-3"/>
        </w:rPr>
        <w:t xml:space="preserve"> </w:t>
      </w:r>
      <w:r>
        <w:rPr>
          <w:i/>
        </w:rPr>
        <w:t>education,</w:t>
      </w:r>
      <w:r>
        <w:rPr>
          <w:i/>
          <w:spacing w:val="-4"/>
        </w:rPr>
        <w:t xml:space="preserve"> </w:t>
      </w:r>
      <w:r>
        <w:rPr>
          <w:i/>
        </w:rPr>
        <w:t>then</w:t>
      </w:r>
      <w:r>
        <w:rPr>
          <w:i/>
          <w:spacing w:val="-3"/>
        </w:rPr>
        <w:t xml:space="preserve"> </w:t>
      </w:r>
      <w:r>
        <w:rPr>
          <w:i/>
        </w:rPr>
        <w:t>they can’t get a job. If adults are sick, they can’t work, they can’t earn money. If a school doesn’t have a latrine, adolescent girls don’t want to go to school, they can’t get an education, then they can’t get a job...</w:t>
      </w:r>
    </w:p>
    <w:p w14:paraId="7C907AE8" w14:textId="77777777" w:rsidR="000A4E28" w:rsidRDefault="00000000">
      <w:pPr>
        <w:pStyle w:val="ListParagraph"/>
        <w:numPr>
          <w:ilvl w:val="0"/>
          <w:numId w:val="183"/>
        </w:numPr>
        <w:tabs>
          <w:tab w:val="left" w:pos="1598"/>
          <w:tab w:val="left" w:pos="1600"/>
        </w:tabs>
        <w:spacing w:before="119"/>
        <w:ind w:right="487"/>
      </w:pPr>
      <w:r>
        <w:t>After 5 minutes, ask the groups to post their flipchart paper around the room.</w:t>
      </w:r>
      <w:r>
        <w:rPr>
          <w:spacing w:val="80"/>
        </w:rPr>
        <w:t xml:space="preserve"> </w:t>
      </w:r>
      <w:r>
        <w:t>Ask the</w:t>
      </w:r>
      <w:r>
        <w:rPr>
          <w:spacing w:val="-4"/>
        </w:rPr>
        <w:t xml:space="preserve"> </w:t>
      </w:r>
      <w:r>
        <w:t>groups</w:t>
      </w:r>
      <w:r>
        <w:rPr>
          <w:spacing w:val="-4"/>
        </w:rPr>
        <w:t xml:space="preserve"> </w:t>
      </w:r>
      <w:r>
        <w:t>to</w:t>
      </w:r>
      <w:r>
        <w:rPr>
          <w:spacing w:val="-2"/>
        </w:rPr>
        <w:t xml:space="preserve"> </w:t>
      </w:r>
      <w:r>
        <w:t>do</w:t>
      </w:r>
      <w:r>
        <w:rPr>
          <w:spacing w:val="-4"/>
        </w:rPr>
        <w:t xml:space="preserve"> </w:t>
      </w:r>
      <w:r>
        <w:t>a</w:t>
      </w:r>
      <w:r>
        <w:rPr>
          <w:spacing w:val="-3"/>
        </w:rPr>
        <w:t xml:space="preserve"> </w:t>
      </w:r>
      <w:r>
        <w:t>Gallery</w:t>
      </w:r>
      <w:r>
        <w:rPr>
          <w:spacing w:val="-8"/>
        </w:rPr>
        <w:t xml:space="preserve"> </w:t>
      </w:r>
      <w:r>
        <w:t>Walk</w:t>
      </w:r>
      <w:r>
        <w:rPr>
          <w:spacing w:val="-1"/>
        </w:rPr>
        <w:t xml:space="preserve"> </w:t>
      </w:r>
      <w:r>
        <w:t>(i.e, walk around</w:t>
      </w:r>
      <w:r>
        <w:rPr>
          <w:spacing w:val="-4"/>
        </w:rPr>
        <w:t xml:space="preserve"> </w:t>
      </w:r>
      <w:r>
        <w:t>the</w:t>
      </w:r>
      <w:r>
        <w:rPr>
          <w:spacing w:val="-4"/>
        </w:rPr>
        <w:t xml:space="preserve"> </w:t>
      </w:r>
      <w:r>
        <w:t>room</w:t>
      </w:r>
      <w:r>
        <w:rPr>
          <w:spacing w:val="-3"/>
        </w:rPr>
        <w:t xml:space="preserve"> </w:t>
      </w:r>
      <w:r>
        <w:t>to</w:t>
      </w:r>
      <w:r>
        <w:rPr>
          <w:spacing w:val="-4"/>
        </w:rPr>
        <w:t xml:space="preserve"> </w:t>
      </w:r>
      <w:r>
        <w:t>look at</w:t>
      </w:r>
      <w:r>
        <w:rPr>
          <w:spacing w:val="-3"/>
        </w:rPr>
        <w:t xml:space="preserve"> </w:t>
      </w:r>
      <w:r>
        <w:t>the</w:t>
      </w:r>
      <w:r>
        <w:rPr>
          <w:spacing w:val="-2"/>
        </w:rPr>
        <w:t xml:space="preserve"> </w:t>
      </w:r>
      <w:r>
        <w:t>ideas</w:t>
      </w:r>
      <w:r>
        <w:rPr>
          <w:spacing w:val="-1"/>
        </w:rPr>
        <w:t xml:space="preserve"> </w:t>
      </w:r>
      <w:r>
        <w:t>on</w:t>
      </w:r>
      <w:r>
        <w:rPr>
          <w:spacing w:val="-4"/>
        </w:rPr>
        <w:t xml:space="preserve"> </w:t>
      </w:r>
      <w:r>
        <w:t>the flipcharts of other groups).</w:t>
      </w:r>
    </w:p>
    <w:p w14:paraId="4DC80C5E" w14:textId="77777777" w:rsidR="000A4E28" w:rsidRDefault="00000000">
      <w:pPr>
        <w:pStyle w:val="ListParagraph"/>
        <w:numPr>
          <w:ilvl w:val="0"/>
          <w:numId w:val="183"/>
        </w:numPr>
        <w:tabs>
          <w:tab w:val="left" w:pos="1598"/>
          <w:tab w:val="left" w:pos="1600"/>
        </w:tabs>
        <w:spacing w:before="120"/>
        <w:ind w:right="1005"/>
      </w:pPr>
      <w:r>
        <w:t>Discuss</w:t>
      </w:r>
      <w:r>
        <w:rPr>
          <w:spacing w:val="-3"/>
        </w:rPr>
        <w:t xml:space="preserve"> </w:t>
      </w:r>
      <w:r>
        <w:t>with</w:t>
      </w:r>
      <w:r>
        <w:rPr>
          <w:spacing w:val="-3"/>
        </w:rPr>
        <w:t xml:space="preserve"> </w:t>
      </w:r>
      <w:r>
        <w:t>the</w:t>
      </w:r>
      <w:r>
        <w:rPr>
          <w:spacing w:val="-3"/>
        </w:rPr>
        <w:t xml:space="preserve"> </w:t>
      </w:r>
      <w:r>
        <w:t>large</w:t>
      </w:r>
      <w:r>
        <w:rPr>
          <w:spacing w:val="-6"/>
        </w:rPr>
        <w:t xml:space="preserve"> </w:t>
      </w:r>
      <w:r>
        <w:t>group</w:t>
      </w:r>
      <w:r>
        <w:rPr>
          <w:spacing w:val="-3"/>
        </w:rPr>
        <w:t xml:space="preserve"> </w:t>
      </w:r>
      <w:r>
        <w:t>the</w:t>
      </w:r>
      <w:r>
        <w:rPr>
          <w:spacing w:val="-5"/>
        </w:rPr>
        <w:t xml:space="preserve"> </w:t>
      </w:r>
      <w:r>
        <w:t>connection</w:t>
      </w:r>
      <w:r>
        <w:rPr>
          <w:spacing w:val="-3"/>
        </w:rPr>
        <w:t xml:space="preserve"> </w:t>
      </w:r>
      <w:r>
        <w:t>between</w:t>
      </w:r>
      <w:r>
        <w:rPr>
          <w:spacing w:val="-3"/>
        </w:rPr>
        <w:t xml:space="preserve"> </w:t>
      </w:r>
      <w:r>
        <w:t>sanitation</w:t>
      </w:r>
      <w:r>
        <w:rPr>
          <w:spacing w:val="-5"/>
        </w:rPr>
        <w:t xml:space="preserve"> </w:t>
      </w:r>
      <w:r>
        <w:t>and</w:t>
      </w:r>
      <w:r>
        <w:rPr>
          <w:spacing w:val="-5"/>
        </w:rPr>
        <w:t xml:space="preserve"> </w:t>
      </w:r>
      <w:r>
        <w:t>the</w:t>
      </w:r>
      <w:r>
        <w:rPr>
          <w:spacing w:val="-5"/>
        </w:rPr>
        <w:t xml:space="preserve"> </w:t>
      </w:r>
      <w:r>
        <w:t>cycle</w:t>
      </w:r>
      <w:r>
        <w:rPr>
          <w:spacing w:val="-3"/>
        </w:rPr>
        <w:t xml:space="preserve"> </w:t>
      </w:r>
      <w:r>
        <w:t xml:space="preserve">of </w:t>
      </w:r>
      <w:r>
        <w:rPr>
          <w:spacing w:val="-2"/>
        </w:rPr>
        <w:t>poverty.</w:t>
      </w:r>
    </w:p>
    <w:p w14:paraId="0E8F562E" w14:textId="77777777" w:rsidR="000A4E28" w:rsidRDefault="000A4E28">
      <w:pPr>
        <w:pStyle w:val="BodyText"/>
        <w:spacing w:before="117"/>
      </w:pPr>
    </w:p>
    <w:p w14:paraId="2BE9E8FF" w14:textId="77777777" w:rsidR="000A4E28" w:rsidRDefault="00000000">
      <w:pPr>
        <w:pStyle w:val="Heading6"/>
        <w:spacing w:before="1"/>
        <w:ind w:left="1240"/>
      </w:pPr>
      <w:r>
        <w:rPr>
          <w:noProof/>
        </w:rPr>
        <w:drawing>
          <wp:anchor distT="0" distB="0" distL="0" distR="0" simplePos="0" relativeHeight="251401216" behindDoc="0" locked="0" layoutInCell="1" allowOverlap="1" wp14:anchorId="0ABBE0D5" wp14:editId="64ACF2B7">
            <wp:simplePos x="0" y="0"/>
            <wp:positionH relativeFrom="page">
              <wp:posOffset>891090</wp:posOffset>
            </wp:positionH>
            <wp:positionV relativeFrom="paragraph">
              <wp:posOffset>-57494</wp:posOffset>
            </wp:positionV>
            <wp:extent cx="442422" cy="379080"/>
            <wp:effectExtent l="0" t="0" r="0" b="0"/>
            <wp:wrapNone/>
            <wp:docPr id="463" name="Image 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pic:cNvPicPr/>
                  </pic:nvPicPr>
                  <pic:blipFill>
                    <a:blip r:embed="rId37" cstate="print"/>
                    <a:stretch>
                      <a:fillRect/>
                    </a:stretch>
                  </pic:blipFill>
                  <pic:spPr>
                    <a:xfrm>
                      <a:off x="0" y="0"/>
                      <a:ext cx="442422" cy="379080"/>
                    </a:xfrm>
                    <a:prstGeom prst="rect">
                      <a:avLst/>
                    </a:prstGeom>
                  </pic:spPr>
                </pic:pic>
              </a:graphicData>
            </a:graphic>
          </wp:anchor>
        </w:drawing>
      </w:r>
      <w:r>
        <w:t>Option</w:t>
      </w:r>
      <w:r>
        <w:rPr>
          <w:spacing w:val="-4"/>
        </w:rPr>
        <w:t xml:space="preserve"> </w:t>
      </w:r>
      <w:r>
        <w:t>B:</w:t>
      </w:r>
      <w:r>
        <w:rPr>
          <w:spacing w:val="-3"/>
        </w:rPr>
        <w:t xml:space="preserve"> </w:t>
      </w:r>
      <w:r>
        <w:t>Group</w:t>
      </w:r>
      <w:r>
        <w:rPr>
          <w:spacing w:val="-4"/>
        </w:rPr>
        <w:t xml:space="preserve"> </w:t>
      </w:r>
      <w:r>
        <w:rPr>
          <w:spacing w:val="-2"/>
        </w:rPr>
        <w:t>Discussion</w:t>
      </w:r>
    </w:p>
    <w:p w14:paraId="479C40A6" w14:textId="77777777" w:rsidR="000A4E28" w:rsidRDefault="00000000">
      <w:pPr>
        <w:pStyle w:val="ListParagraph"/>
        <w:numPr>
          <w:ilvl w:val="0"/>
          <w:numId w:val="182"/>
        </w:numPr>
        <w:tabs>
          <w:tab w:val="left" w:pos="1598"/>
        </w:tabs>
        <w:spacing w:before="123"/>
        <w:ind w:left="1598" w:hanging="358"/>
      </w:pPr>
      <w:r>
        <w:rPr>
          <w:noProof/>
        </w:rPr>
        <w:drawing>
          <wp:anchor distT="0" distB="0" distL="0" distR="0" simplePos="0" relativeHeight="251402240" behindDoc="0" locked="0" layoutInCell="1" allowOverlap="1" wp14:anchorId="59E83E2E" wp14:editId="3DA65389">
            <wp:simplePos x="0" y="0"/>
            <wp:positionH relativeFrom="page">
              <wp:posOffset>914564</wp:posOffset>
            </wp:positionH>
            <wp:positionV relativeFrom="paragraph">
              <wp:posOffset>254138</wp:posOffset>
            </wp:positionV>
            <wp:extent cx="374409" cy="437127"/>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39" cstate="print"/>
                    <a:stretch>
                      <a:fillRect/>
                    </a:stretch>
                  </pic:blipFill>
                  <pic:spPr>
                    <a:xfrm>
                      <a:off x="0" y="0"/>
                      <a:ext cx="374409" cy="437127"/>
                    </a:xfrm>
                    <a:prstGeom prst="rect">
                      <a:avLst/>
                    </a:prstGeom>
                  </pic:spPr>
                </pic:pic>
              </a:graphicData>
            </a:graphic>
          </wp:anchor>
        </w:drawing>
      </w:r>
      <w:r>
        <w:t>Hand</w:t>
      </w:r>
      <w:r>
        <w:rPr>
          <w:spacing w:val="-4"/>
        </w:rPr>
        <w:t xml:space="preserve"> </w:t>
      </w:r>
      <w:r>
        <w:t>out</w:t>
      </w:r>
      <w:r>
        <w:rPr>
          <w:spacing w:val="-2"/>
        </w:rPr>
        <w:t xml:space="preserve"> </w:t>
      </w:r>
      <w:r>
        <w:t>one</w:t>
      </w:r>
      <w:r>
        <w:rPr>
          <w:spacing w:val="-4"/>
        </w:rPr>
        <w:t xml:space="preserve"> </w:t>
      </w:r>
      <w:r>
        <w:t>vocabulary</w:t>
      </w:r>
      <w:r>
        <w:rPr>
          <w:spacing w:val="-4"/>
        </w:rPr>
        <w:t xml:space="preserve"> </w:t>
      </w:r>
      <w:r>
        <w:t>term</w:t>
      </w:r>
      <w:r>
        <w:rPr>
          <w:spacing w:val="-5"/>
        </w:rPr>
        <w:t xml:space="preserve"> </w:t>
      </w:r>
      <w:r>
        <w:t>to</w:t>
      </w:r>
      <w:r>
        <w:rPr>
          <w:spacing w:val="-5"/>
        </w:rPr>
        <w:t xml:space="preserve"> </w:t>
      </w:r>
      <w:r>
        <w:t>each</w:t>
      </w:r>
      <w:r>
        <w:rPr>
          <w:spacing w:val="-5"/>
        </w:rPr>
        <w:t xml:space="preserve"> </w:t>
      </w:r>
      <w:r>
        <w:rPr>
          <w:spacing w:val="-2"/>
        </w:rPr>
        <w:t>participant.</w:t>
      </w:r>
    </w:p>
    <w:p w14:paraId="5068FB1E" w14:textId="77777777" w:rsidR="000A4E28" w:rsidRDefault="00000000">
      <w:pPr>
        <w:pStyle w:val="ListParagraph"/>
        <w:numPr>
          <w:ilvl w:val="0"/>
          <w:numId w:val="182"/>
        </w:numPr>
        <w:tabs>
          <w:tab w:val="left" w:pos="1598"/>
          <w:tab w:val="left" w:pos="1600"/>
        </w:tabs>
        <w:spacing w:before="119"/>
        <w:ind w:right="536"/>
      </w:pPr>
      <w:r>
        <w:t>Ask</w:t>
      </w:r>
      <w:r>
        <w:rPr>
          <w:spacing w:val="-1"/>
        </w:rPr>
        <w:t xml:space="preserve"> </w:t>
      </w:r>
      <w:r>
        <w:t>participants</w:t>
      </w:r>
      <w:r>
        <w:rPr>
          <w:spacing w:val="-3"/>
        </w:rPr>
        <w:t xml:space="preserve"> </w:t>
      </w:r>
      <w:r>
        <w:t>share</w:t>
      </w:r>
      <w:r>
        <w:rPr>
          <w:spacing w:val="-4"/>
        </w:rPr>
        <w:t xml:space="preserve"> </w:t>
      </w:r>
      <w:r>
        <w:t>their</w:t>
      </w:r>
      <w:r>
        <w:rPr>
          <w:spacing w:val="-1"/>
        </w:rPr>
        <w:t xml:space="preserve"> </w:t>
      </w:r>
      <w:r>
        <w:t>vocabulary</w:t>
      </w:r>
      <w:r>
        <w:rPr>
          <w:spacing w:val="-3"/>
        </w:rPr>
        <w:t xml:space="preserve"> </w:t>
      </w:r>
      <w:r>
        <w:t>term</w:t>
      </w:r>
      <w:r>
        <w:rPr>
          <w:spacing w:val="-1"/>
        </w:rPr>
        <w:t xml:space="preserve"> </w:t>
      </w:r>
      <w:r>
        <w:t>one</w:t>
      </w:r>
      <w:r>
        <w:rPr>
          <w:spacing w:val="-6"/>
        </w:rPr>
        <w:t xml:space="preserve"> </w:t>
      </w:r>
      <w:r>
        <w:t>at</w:t>
      </w:r>
      <w:r>
        <w:rPr>
          <w:spacing w:val="-1"/>
        </w:rPr>
        <w:t xml:space="preserve"> </w:t>
      </w:r>
      <w:r>
        <w:t>a</w:t>
      </w:r>
      <w:r>
        <w:rPr>
          <w:spacing w:val="-4"/>
        </w:rPr>
        <w:t xml:space="preserve"> </w:t>
      </w:r>
      <w:r>
        <w:t>time</w:t>
      </w:r>
      <w:r>
        <w:rPr>
          <w:spacing w:val="-4"/>
        </w:rPr>
        <w:t xml:space="preserve"> </w:t>
      </w:r>
      <w:r>
        <w:t>and</w:t>
      </w:r>
      <w:r>
        <w:rPr>
          <w:spacing w:val="-4"/>
        </w:rPr>
        <w:t xml:space="preserve"> </w:t>
      </w:r>
      <w:r>
        <w:t>discuss in</w:t>
      </w:r>
      <w:r>
        <w:rPr>
          <w:spacing w:val="-6"/>
        </w:rPr>
        <w:t xml:space="preserve"> </w:t>
      </w:r>
      <w:r>
        <w:t>one</w:t>
      </w:r>
      <w:r>
        <w:rPr>
          <w:spacing w:val="-2"/>
        </w:rPr>
        <w:t xml:space="preserve"> </w:t>
      </w:r>
      <w:r>
        <w:t>minute what they know or think about the topic. If a participant does not know what their term means, ask someone else to discuss the topic. After a participant has finished, ask the others if they would like to add anything or have any questions.</w:t>
      </w:r>
    </w:p>
    <w:p w14:paraId="66768D6E" w14:textId="77777777" w:rsidR="000A4E28" w:rsidRDefault="000A4E28">
      <w:pPr>
        <w:sectPr w:rsidR="000A4E28">
          <w:pgSz w:w="12240" w:h="15840"/>
          <w:pgMar w:top="940" w:right="960" w:bottom="1200" w:left="920" w:header="710" w:footer="1005" w:gutter="0"/>
          <w:cols w:space="720"/>
        </w:sectPr>
      </w:pPr>
    </w:p>
    <w:p w14:paraId="6D1CA580" w14:textId="77777777" w:rsidR="000A4E28" w:rsidRDefault="000A4E28">
      <w:pPr>
        <w:pStyle w:val="BodyText"/>
        <w:spacing w:before="252"/>
      </w:pPr>
    </w:p>
    <w:p w14:paraId="7F0618F5" w14:textId="77777777" w:rsidR="000A4E28" w:rsidRDefault="00000000">
      <w:pPr>
        <w:pStyle w:val="ListParagraph"/>
        <w:numPr>
          <w:ilvl w:val="0"/>
          <w:numId w:val="182"/>
        </w:numPr>
        <w:tabs>
          <w:tab w:val="left" w:pos="1598"/>
        </w:tabs>
        <w:ind w:left="1598" w:hanging="358"/>
      </w:pPr>
      <w:r>
        <w:rPr>
          <w:noProof/>
        </w:rPr>
        <w:drawing>
          <wp:anchor distT="0" distB="0" distL="0" distR="0" simplePos="0" relativeHeight="251406336" behindDoc="0" locked="0" layoutInCell="1" allowOverlap="1" wp14:anchorId="30DF8D08" wp14:editId="0B3232B8">
            <wp:simplePos x="0" y="0"/>
            <wp:positionH relativeFrom="page">
              <wp:posOffset>951668</wp:posOffset>
            </wp:positionH>
            <wp:positionV relativeFrom="paragraph">
              <wp:posOffset>30829</wp:posOffset>
            </wp:positionV>
            <wp:extent cx="318854" cy="320751"/>
            <wp:effectExtent l="0" t="0" r="0" b="0"/>
            <wp:wrapNone/>
            <wp:docPr id="465" name="Image 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pic:cNvPicPr/>
                  </pic:nvPicPr>
                  <pic:blipFill>
                    <a:blip r:embed="rId36" cstate="print"/>
                    <a:stretch>
                      <a:fillRect/>
                    </a:stretch>
                  </pic:blipFill>
                  <pic:spPr>
                    <a:xfrm>
                      <a:off x="0" y="0"/>
                      <a:ext cx="318854" cy="320751"/>
                    </a:xfrm>
                    <a:prstGeom prst="rect">
                      <a:avLst/>
                    </a:prstGeom>
                  </pic:spPr>
                </pic:pic>
              </a:graphicData>
            </a:graphic>
          </wp:anchor>
        </w:drawing>
      </w:r>
      <w:r>
        <w:t>Summarize</w:t>
      </w:r>
      <w:r>
        <w:rPr>
          <w:spacing w:val="-5"/>
        </w:rPr>
        <w:t xml:space="preserve"> </w:t>
      </w:r>
      <w:r>
        <w:t>the</w:t>
      </w:r>
      <w:r>
        <w:rPr>
          <w:spacing w:val="-5"/>
        </w:rPr>
        <w:t xml:space="preserve"> </w:t>
      </w:r>
      <w:r>
        <w:t>discussion</w:t>
      </w:r>
      <w:r>
        <w:rPr>
          <w:spacing w:val="-4"/>
        </w:rPr>
        <w:t xml:space="preserve"> </w:t>
      </w:r>
      <w:r>
        <w:t>and</w:t>
      </w:r>
      <w:r>
        <w:rPr>
          <w:spacing w:val="-5"/>
        </w:rPr>
        <w:t xml:space="preserve"> </w:t>
      </w:r>
      <w:r>
        <w:t>clarify</w:t>
      </w:r>
      <w:r>
        <w:rPr>
          <w:spacing w:val="-8"/>
        </w:rPr>
        <w:t xml:space="preserve"> </w:t>
      </w:r>
      <w:r>
        <w:t>the</w:t>
      </w:r>
      <w:r>
        <w:rPr>
          <w:spacing w:val="-5"/>
        </w:rPr>
        <w:t xml:space="preserve"> </w:t>
      </w:r>
      <w:r>
        <w:rPr>
          <w:spacing w:val="-2"/>
        </w:rPr>
        <w:t>following:</w:t>
      </w:r>
    </w:p>
    <w:p w14:paraId="27F859C7" w14:textId="77777777" w:rsidR="000A4E28" w:rsidRDefault="00000000">
      <w:pPr>
        <w:pStyle w:val="ListParagraph"/>
        <w:numPr>
          <w:ilvl w:val="1"/>
          <w:numId w:val="182"/>
        </w:numPr>
        <w:tabs>
          <w:tab w:val="left" w:pos="1960"/>
        </w:tabs>
        <w:spacing w:before="124" w:line="237" w:lineRule="auto"/>
        <w:ind w:right="1397"/>
        <w:rPr>
          <w:i/>
        </w:rPr>
      </w:pPr>
      <w:r>
        <w:rPr>
          <w:i/>
        </w:rPr>
        <w:t>As</w:t>
      </w:r>
      <w:r>
        <w:rPr>
          <w:i/>
          <w:spacing w:val="-2"/>
        </w:rPr>
        <w:t xml:space="preserve"> </w:t>
      </w:r>
      <w:r>
        <w:rPr>
          <w:i/>
        </w:rPr>
        <w:t>of</w:t>
      </w:r>
      <w:r>
        <w:rPr>
          <w:i/>
          <w:spacing w:val="-4"/>
        </w:rPr>
        <w:t xml:space="preserve"> </w:t>
      </w:r>
      <w:r>
        <w:rPr>
          <w:i/>
        </w:rPr>
        <w:t>2012,</w:t>
      </w:r>
      <w:r>
        <w:rPr>
          <w:i/>
          <w:spacing w:val="-4"/>
        </w:rPr>
        <w:t xml:space="preserve"> </w:t>
      </w:r>
      <w:r>
        <w:rPr>
          <w:i/>
        </w:rPr>
        <w:t>around</w:t>
      </w:r>
      <w:r>
        <w:rPr>
          <w:i/>
          <w:spacing w:val="-5"/>
        </w:rPr>
        <w:t xml:space="preserve"> </w:t>
      </w:r>
      <w:r>
        <w:rPr>
          <w:i/>
        </w:rPr>
        <w:t>2.5</w:t>
      </w:r>
      <w:r>
        <w:rPr>
          <w:i/>
          <w:spacing w:val="-5"/>
        </w:rPr>
        <w:t xml:space="preserve"> </w:t>
      </w:r>
      <w:r>
        <w:rPr>
          <w:i/>
        </w:rPr>
        <w:t>billion</w:t>
      </w:r>
      <w:r>
        <w:rPr>
          <w:i/>
          <w:spacing w:val="-3"/>
        </w:rPr>
        <w:t xml:space="preserve"> </w:t>
      </w:r>
      <w:r>
        <w:rPr>
          <w:i/>
        </w:rPr>
        <w:t>people</w:t>
      </w:r>
      <w:r>
        <w:rPr>
          <w:i/>
          <w:spacing w:val="-3"/>
        </w:rPr>
        <w:t xml:space="preserve"> </w:t>
      </w:r>
      <w:r>
        <w:rPr>
          <w:i/>
        </w:rPr>
        <w:t>lack</w:t>
      </w:r>
      <w:r>
        <w:rPr>
          <w:i/>
          <w:spacing w:val="-2"/>
        </w:rPr>
        <w:t xml:space="preserve"> </w:t>
      </w:r>
      <w:r>
        <w:rPr>
          <w:i/>
        </w:rPr>
        <w:t>access</w:t>
      </w:r>
      <w:r>
        <w:rPr>
          <w:i/>
          <w:spacing w:val="-5"/>
        </w:rPr>
        <w:t xml:space="preserve"> </w:t>
      </w:r>
      <w:r>
        <w:rPr>
          <w:i/>
        </w:rPr>
        <w:t>to</w:t>
      </w:r>
      <w:r>
        <w:rPr>
          <w:i/>
          <w:spacing w:val="-2"/>
        </w:rPr>
        <w:t xml:space="preserve"> </w:t>
      </w:r>
      <w:r>
        <w:rPr>
          <w:i/>
        </w:rPr>
        <w:t>adequate</w:t>
      </w:r>
      <w:r>
        <w:rPr>
          <w:i/>
          <w:spacing w:val="-3"/>
        </w:rPr>
        <w:t xml:space="preserve"> </w:t>
      </w:r>
      <w:r>
        <w:rPr>
          <w:i/>
        </w:rPr>
        <w:t>sanitation (UNICEF and WHO, 2014)</w:t>
      </w:r>
    </w:p>
    <w:p w14:paraId="7D98FAFC" w14:textId="77777777" w:rsidR="000A4E28" w:rsidRDefault="00000000">
      <w:pPr>
        <w:pStyle w:val="ListParagraph"/>
        <w:numPr>
          <w:ilvl w:val="2"/>
          <w:numId w:val="182"/>
        </w:numPr>
        <w:tabs>
          <w:tab w:val="left" w:pos="2220"/>
        </w:tabs>
        <w:spacing w:before="121"/>
        <w:ind w:left="2220" w:hanging="282"/>
        <w:rPr>
          <w:i/>
        </w:rPr>
      </w:pPr>
      <w:r>
        <w:rPr>
          <w:i/>
        </w:rPr>
        <w:t>784</w:t>
      </w:r>
      <w:r>
        <w:rPr>
          <w:i/>
          <w:spacing w:val="-4"/>
        </w:rPr>
        <w:t xml:space="preserve"> </w:t>
      </w:r>
      <w:r>
        <w:rPr>
          <w:i/>
        </w:rPr>
        <w:t>million</w:t>
      </w:r>
      <w:r>
        <w:rPr>
          <w:i/>
          <w:spacing w:val="-4"/>
        </w:rPr>
        <w:t xml:space="preserve"> </w:t>
      </w:r>
      <w:r>
        <w:rPr>
          <w:i/>
        </w:rPr>
        <w:t>people</w:t>
      </w:r>
      <w:r>
        <w:rPr>
          <w:i/>
          <w:spacing w:val="-4"/>
        </w:rPr>
        <w:t xml:space="preserve"> </w:t>
      </w:r>
      <w:r>
        <w:rPr>
          <w:i/>
        </w:rPr>
        <w:t>use</w:t>
      </w:r>
      <w:r>
        <w:rPr>
          <w:i/>
          <w:spacing w:val="-3"/>
        </w:rPr>
        <w:t xml:space="preserve"> </w:t>
      </w:r>
      <w:r>
        <w:rPr>
          <w:i/>
        </w:rPr>
        <w:t>public</w:t>
      </w:r>
      <w:r>
        <w:rPr>
          <w:i/>
          <w:spacing w:val="-3"/>
        </w:rPr>
        <w:t xml:space="preserve"> </w:t>
      </w:r>
      <w:r>
        <w:rPr>
          <w:i/>
        </w:rPr>
        <w:t>or</w:t>
      </w:r>
      <w:r>
        <w:rPr>
          <w:i/>
          <w:spacing w:val="-3"/>
        </w:rPr>
        <w:t xml:space="preserve"> </w:t>
      </w:r>
      <w:r>
        <w:rPr>
          <w:i/>
        </w:rPr>
        <w:t>shared</w:t>
      </w:r>
      <w:r>
        <w:rPr>
          <w:i/>
          <w:spacing w:val="-4"/>
        </w:rPr>
        <w:t xml:space="preserve"> </w:t>
      </w:r>
      <w:r>
        <w:rPr>
          <w:i/>
        </w:rPr>
        <w:t>sanitation</w:t>
      </w:r>
      <w:r>
        <w:rPr>
          <w:i/>
          <w:spacing w:val="-5"/>
        </w:rPr>
        <w:t xml:space="preserve"> </w:t>
      </w:r>
      <w:r>
        <w:rPr>
          <w:i/>
          <w:spacing w:val="-2"/>
        </w:rPr>
        <w:t>facilities</w:t>
      </w:r>
    </w:p>
    <w:p w14:paraId="70E191A0" w14:textId="77777777" w:rsidR="000A4E28" w:rsidRDefault="00000000">
      <w:pPr>
        <w:pStyle w:val="ListParagraph"/>
        <w:numPr>
          <w:ilvl w:val="2"/>
          <w:numId w:val="182"/>
        </w:numPr>
        <w:tabs>
          <w:tab w:val="left" w:pos="2220"/>
          <w:tab w:val="left" w:pos="2222"/>
        </w:tabs>
        <w:spacing w:before="113" w:line="223" w:lineRule="auto"/>
        <w:ind w:right="1311"/>
        <w:rPr>
          <w:i/>
        </w:rPr>
      </w:pPr>
      <w:r>
        <w:rPr>
          <w:i/>
        </w:rPr>
        <w:t>732</w:t>
      </w:r>
      <w:r>
        <w:rPr>
          <w:i/>
          <w:spacing w:val="-4"/>
        </w:rPr>
        <w:t xml:space="preserve"> </w:t>
      </w:r>
      <w:r>
        <w:rPr>
          <w:i/>
        </w:rPr>
        <w:t>million</w:t>
      </w:r>
      <w:r>
        <w:rPr>
          <w:i/>
          <w:spacing w:val="-4"/>
        </w:rPr>
        <w:t xml:space="preserve"> </w:t>
      </w:r>
      <w:r>
        <w:rPr>
          <w:i/>
        </w:rPr>
        <w:t>use</w:t>
      </w:r>
      <w:r>
        <w:rPr>
          <w:i/>
          <w:spacing w:val="-3"/>
        </w:rPr>
        <w:t xml:space="preserve"> </w:t>
      </w:r>
      <w:r>
        <w:rPr>
          <w:i/>
        </w:rPr>
        <w:t>unimproved</w:t>
      </w:r>
      <w:r>
        <w:rPr>
          <w:i/>
          <w:spacing w:val="-4"/>
        </w:rPr>
        <w:t xml:space="preserve"> </w:t>
      </w:r>
      <w:r>
        <w:rPr>
          <w:i/>
        </w:rPr>
        <w:t>sanitation</w:t>
      </w:r>
      <w:r>
        <w:rPr>
          <w:i/>
          <w:spacing w:val="-6"/>
        </w:rPr>
        <w:t xml:space="preserve"> </w:t>
      </w:r>
      <w:r>
        <w:rPr>
          <w:i/>
        </w:rPr>
        <w:t>facilities</w:t>
      </w:r>
      <w:r>
        <w:rPr>
          <w:i/>
          <w:spacing w:val="-6"/>
        </w:rPr>
        <w:t xml:space="preserve"> </w:t>
      </w:r>
      <w:r>
        <w:rPr>
          <w:i/>
        </w:rPr>
        <w:t>that</w:t>
      </w:r>
      <w:r>
        <w:rPr>
          <w:i/>
          <w:spacing w:val="-2"/>
        </w:rPr>
        <w:t xml:space="preserve"> </w:t>
      </w:r>
      <w:r>
        <w:rPr>
          <w:i/>
        </w:rPr>
        <w:t>do</w:t>
      </w:r>
      <w:r>
        <w:rPr>
          <w:i/>
          <w:spacing w:val="-6"/>
        </w:rPr>
        <w:t xml:space="preserve"> </w:t>
      </w:r>
      <w:r>
        <w:rPr>
          <w:i/>
        </w:rPr>
        <w:t>not</w:t>
      </w:r>
      <w:r>
        <w:rPr>
          <w:i/>
          <w:spacing w:val="-5"/>
        </w:rPr>
        <w:t xml:space="preserve"> </w:t>
      </w:r>
      <w:r>
        <w:rPr>
          <w:i/>
        </w:rPr>
        <w:t>hygienically separate human excreta from human contact</w:t>
      </w:r>
    </w:p>
    <w:p w14:paraId="189C9F8A" w14:textId="77777777" w:rsidR="000A4E28" w:rsidRDefault="00000000">
      <w:pPr>
        <w:pStyle w:val="ListParagraph"/>
        <w:numPr>
          <w:ilvl w:val="2"/>
          <w:numId w:val="182"/>
        </w:numPr>
        <w:tabs>
          <w:tab w:val="left" w:pos="2220"/>
        </w:tabs>
        <w:spacing w:before="123"/>
        <w:ind w:left="2220" w:hanging="282"/>
        <w:rPr>
          <w:i/>
        </w:rPr>
      </w:pPr>
      <w:r>
        <w:rPr>
          <w:i/>
        </w:rPr>
        <w:t>1</w:t>
      </w:r>
      <w:r>
        <w:rPr>
          <w:i/>
          <w:spacing w:val="-3"/>
        </w:rPr>
        <w:t xml:space="preserve"> </w:t>
      </w:r>
      <w:r>
        <w:rPr>
          <w:i/>
        </w:rPr>
        <w:t>billion</w:t>
      </w:r>
      <w:r>
        <w:rPr>
          <w:i/>
          <w:spacing w:val="-3"/>
        </w:rPr>
        <w:t xml:space="preserve"> </w:t>
      </w:r>
      <w:r>
        <w:rPr>
          <w:i/>
        </w:rPr>
        <w:t>(14%</w:t>
      </w:r>
      <w:r>
        <w:rPr>
          <w:i/>
          <w:spacing w:val="-2"/>
        </w:rPr>
        <w:t xml:space="preserve"> </w:t>
      </w:r>
      <w:r>
        <w:rPr>
          <w:i/>
        </w:rPr>
        <w:t>of</w:t>
      </w:r>
      <w:r>
        <w:rPr>
          <w:i/>
          <w:spacing w:val="-3"/>
        </w:rPr>
        <w:t xml:space="preserve"> </w:t>
      </w:r>
      <w:r>
        <w:rPr>
          <w:i/>
        </w:rPr>
        <w:t>the</w:t>
      </w:r>
      <w:r>
        <w:rPr>
          <w:i/>
          <w:spacing w:val="-5"/>
        </w:rPr>
        <w:t xml:space="preserve"> </w:t>
      </w:r>
      <w:r>
        <w:rPr>
          <w:i/>
        </w:rPr>
        <w:t>world</w:t>
      </w:r>
      <w:r>
        <w:rPr>
          <w:i/>
          <w:spacing w:val="-3"/>
        </w:rPr>
        <w:t xml:space="preserve"> </w:t>
      </w:r>
      <w:r>
        <w:rPr>
          <w:i/>
        </w:rPr>
        <w:t>population)</w:t>
      </w:r>
      <w:r>
        <w:rPr>
          <w:i/>
          <w:spacing w:val="-1"/>
        </w:rPr>
        <w:t xml:space="preserve"> </w:t>
      </w:r>
      <w:r>
        <w:rPr>
          <w:i/>
        </w:rPr>
        <w:t>defecate</w:t>
      </w:r>
      <w:r>
        <w:rPr>
          <w:i/>
          <w:spacing w:val="-2"/>
        </w:rPr>
        <w:t xml:space="preserve"> </w:t>
      </w:r>
      <w:r>
        <w:rPr>
          <w:i/>
        </w:rPr>
        <w:t>in</w:t>
      </w:r>
      <w:r>
        <w:rPr>
          <w:i/>
          <w:spacing w:val="-5"/>
        </w:rPr>
        <w:t xml:space="preserve"> </w:t>
      </w:r>
      <w:r>
        <w:rPr>
          <w:i/>
        </w:rPr>
        <w:t>the</w:t>
      </w:r>
      <w:r>
        <w:rPr>
          <w:i/>
          <w:spacing w:val="-4"/>
        </w:rPr>
        <w:t xml:space="preserve"> open</w:t>
      </w:r>
    </w:p>
    <w:p w14:paraId="4BA120B6" w14:textId="77777777" w:rsidR="000A4E28" w:rsidRDefault="00000000">
      <w:pPr>
        <w:pStyle w:val="ListParagraph"/>
        <w:numPr>
          <w:ilvl w:val="2"/>
          <w:numId w:val="182"/>
        </w:numPr>
        <w:tabs>
          <w:tab w:val="left" w:pos="2220"/>
          <w:tab w:val="left" w:pos="2222"/>
        </w:tabs>
        <w:spacing w:before="113" w:line="223" w:lineRule="auto"/>
        <w:ind w:right="712"/>
        <w:rPr>
          <w:i/>
        </w:rPr>
      </w:pPr>
      <w:r>
        <w:rPr>
          <w:i/>
        </w:rPr>
        <w:t>The</w:t>
      </w:r>
      <w:r>
        <w:rPr>
          <w:i/>
          <w:spacing w:val="-3"/>
        </w:rPr>
        <w:t xml:space="preserve"> </w:t>
      </w:r>
      <w:r>
        <w:rPr>
          <w:i/>
        </w:rPr>
        <w:t>majority</w:t>
      </w:r>
      <w:r>
        <w:rPr>
          <w:i/>
          <w:spacing w:val="-5"/>
        </w:rPr>
        <w:t xml:space="preserve"> </w:t>
      </w:r>
      <w:r>
        <w:rPr>
          <w:i/>
        </w:rPr>
        <w:t>(70%)</w:t>
      </w:r>
      <w:r>
        <w:rPr>
          <w:i/>
          <w:spacing w:val="-2"/>
        </w:rPr>
        <w:t xml:space="preserve"> </w:t>
      </w:r>
      <w:r>
        <w:rPr>
          <w:i/>
        </w:rPr>
        <w:t>of</w:t>
      </w:r>
      <w:r>
        <w:rPr>
          <w:i/>
          <w:spacing w:val="-4"/>
        </w:rPr>
        <w:t xml:space="preserve"> </w:t>
      </w:r>
      <w:r>
        <w:rPr>
          <w:i/>
        </w:rPr>
        <w:t>those</w:t>
      </w:r>
      <w:r>
        <w:rPr>
          <w:i/>
          <w:spacing w:val="-5"/>
        </w:rPr>
        <w:t xml:space="preserve"> </w:t>
      </w:r>
      <w:r>
        <w:rPr>
          <w:i/>
        </w:rPr>
        <w:t>without</w:t>
      </w:r>
      <w:r>
        <w:rPr>
          <w:i/>
          <w:spacing w:val="-4"/>
        </w:rPr>
        <w:t xml:space="preserve"> </w:t>
      </w:r>
      <w:r>
        <w:rPr>
          <w:i/>
        </w:rPr>
        <w:t>sanitation</w:t>
      </w:r>
      <w:r>
        <w:rPr>
          <w:i/>
          <w:spacing w:val="-3"/>
        </w:rPr>
        <w:t xml:space="preserve"> </w:t>
      </w:r>
      <w:r>
        <w:rPr>
          <w:i/>
        </w:rPr>
        <w:t>live</w:t>
      </w:r>
      <w:r>
        <w:rPr>
          <w:i/>
          <w:spacing w:val="-3"/>
        </w:rPr>
        <w:t xml:space="preserve"> </w:t>
      </w:r>
      <w:r>
        <w:rPr>
          <w:i/>
        </w:rPr>
        <w:t>in</w:t>
      </w:r>
      <w:r>
        <w:rPr>
          <w:i/>
          <w:spacing w:val="-3"/>
        </w:rPr>
        <w:t xml:space="preserve"> </w:t>
      </w:r>
      <w:r>
        <w:rPr>
          <w:i/>
        </w:rPr>
        <w:t>rural</w:t>
      </w:r>
      <w:r>
        <w:rPr>
          <w:i/>
          <w:spacing w:val="-4"/>
        </w:rPr>
        <w:t xml:space="preserve"> </w:t>
      </w:r>
      <w:r>
        <w:rPr>
          <w:i/>
        </w:rPr>
        <w:t>areas,</w:t>
      </w:r>
      <w:r>
        <w:rPr>
          <w:i/>
          <w:spacing w:val="-4"/>
        </w:rPr>
        <w:t xml:space="preserve"> </w:t>
      </w:r>
      <w:r>
        <w:rPr>
          <w:i/>
        </w:rPr>
        <w:t>where</w:t>
      </w:r>
      <w:r>
        <w:rPr>
          <w:i/>
          <w:spacing w:val="-3"/>
        </w:rPr>
        <w:t xml:space="preserve"> </w:t>
      </w:r>
      <w:r>
        <w:rPr>
          <w:i/>
        </w:rPr>
        <w:t>90% of all open defecation takes place</w:t>
      </w:r>
    </w:p>
    <w:p w14:paraId="7F70CD11" w14:textId="77777777" w:rsidR="000A4E28" w:rsidRDefault="00000000">
      <w:pPr>
        <w:pStyle w:val="ListParagraph"/>
        <w:numPr>
          <w:ilvl w:val="1"/>
          <w:numId w:val="182"/>
        </w:numPr>
        <w:tabs>
          <w:tab w:val="left" w:pos="1960"/>
        </w:tabs>
        <w:spacing w:before="123"/>
        <w:ind w:right="912"/>
        <w:rPr>
          <w:i/>
        </w:rPr>
      </w:pPr>
      <w:r>
        <w:rPr>
          <w:i/>
        </w:rPr>
        <w:t>Millennium Development Goals (MDGs) are a United Nations led initiative to promote</w:t>
      </w:r>
      <w:r>
        <w:rPr>
          <w:i/>
          <w:spacing w:val="-6"/>
        </w:rPr>
        <w:t xml:space="preserve"> </w:t>
      </w:r>
      <w:r>
        <w:rPr>
          <w:i/>
        </w:rPr>
        <w:t>development</w:t>
      </w:r>
      <w:r>
        <w:rPr>
          <w:i/>
          <w:spacing w:val="-6"/>
        </w:rPr>
        <w:t xml:space="preserve"> </w:t>
      </w:r>
      <w:r>
        <w:rPr>
          <w:i/>
        </w:rPr>
        <w:t>through</w:t>
      </w:r>
      <w:r>
        <w:rPr>
          <w:i/>
          <w:spacing w:val="-6"/>
        </w:rPr>
        <w:t xml:space="preserve"> </w:t>
      </w:r>
      <w:r>
        <w:rPr>
          <w:i/>
        </w:rPr>
        <w:t>reduction</w:t>
      </w:r>
      <w:r>
        <w:rPr>
          <w:i/>
          <w:spacing w:val="-6"/>
        </w:rPr>
        <w:t xml:space="preserve"> </w:t>
      </w:r>
      <w:r>
        <w:rPr>
          <w:i/>
        </w:rPr>
        <w:t>of</w:t>
      </w:r>
      <w:r>
        <w:rPr>
          <w:i/>
          <w:spacing w:val="-4"/>
        </w:rPr>
        <w:t xml:space="preserve"> </w:t>
      </w:r>
      <w:r>
        <w:rPr>
          <w:i/>
        </w:rPr>
        <w:t>poverty,</w:t>
      </w:r>
      <w:r>
        <w:rPr>
          <w:i/>
          <w:spacing w:val="-4"/>
        </w:rPr>
        <w:t xml:space="preserve"> </w:t>
      </w:r>
      <w:r>
        <w:rPr>
          <w:i/>
        </w:rPr>
        <w:t>achievement</w:t>
      </w:r>
      <w:r>
        <w:rPr>
          <w:i/>
          <w:spacing w:val="-6"/>
        </w:rPr>
        <w:t xml:space="preserve"> </w:t>
      </w:r>
      <w:r>
        <w:rPr>
          <w:i/>
        </w:rPr>
        <w:t>of</w:t>
      </w:r>
      <w:r>
        <w:rPr>
          <w:i/>
          <w:spacing w:val="-4"/>
        </w:rPr>
        <w:t xml:space="preserve"> </w:t>
      </w:r>
      <w:r>
        <w:rPr>
          <w:i/>
        </w:rPr>
        <w:t>universal primary education, increasing access to water and sanitation, etc. There are eight goals</w:t>
      </w:r>
      <w:r>
        <w:rPr>
          <w:i/>
          <w:spacing w:val="-3"/>
        </w:rPr>
        <w:t xml:space="preserve"> </w:t>
      </w:r>
      <w:r>
        <w:rPr>
          <w:i/>
        </w:rPr>
        <w:t>to</w:t>
      </w:r>
      <w:r>
        <w:rPr>
          <w:i/>
          <w:spacing w:val="-1"/>
        </w:rPr>
        <w:t xml:space="preserve"> </w:t>
      </w:r>
      <w:r>
        <w:rPr>
          <w:i/>
        </w:rPr>
        <w:t>be</w:t>
      </w:r>
      <w:r>
        <w:rPr>
          <w:i/>
          <w:spacing w:val="-3"/>
        </w:rPr>
        <w:t xml:space="preserve"> </w:t>
      </w:r>
      <w:r>
        <w:rPr>
          <w:i/>
        </w:rPr>
        <w:t>achieved</w:t>
      </w:r>
      <w:r>
        <w:rPr>
          <w:i/>
          <w:spacing w:val="-1"/>
        </w:rPr>
        <w:t xml:space="preserve"> </w:t>
      </w:r>
      <w:r>
        <w:rPr>
          <w:i/>
        </w:rPr>
        <w:t>by 2015. They</w:t>
      </w:r>
      <w:r>
        <w:rPr>
          <w:i/>
          <w:spacing w:val="-2"/>
        </w:rPr>
        <w:t xml:space="preserve"> </w:t>
      </w:r>
      <w:r>
        <w:rPr>
          <w:i/>
        </w:rPr>
        <w:t>will</w:t>
      </w:r>
      <w:r>
        <w:rPr>
          <w:i/>
          <w:spacing w:val="-1"/>
        </w:rPr>
        <w:t xml:space="preserve"> </w:t>
      </w:r>
      <w:r>
        <w:rPr>
          <w:i/>
        </w:rPr>
        <w:t>be</w:t>
      </w:r>
      <w:r>
        <w:rPr>
          <w:i/>
          <w:spacing w:val="-1"/>
        </w:rPr>
        <w:t xml:space="preserve"> </w:t>
      </w:r>
      <w:r>
        <w:rPr>
          <w:i/>
        </w:rPr>
        <w:t>replaced</w:t>
      </w:r>
      <w:r>
        <w:rPr>
          <w:i/>
          <w:spacing w:val="-1"/>
        </w:rPr>
        <w:t xml:space="preserve"> </w:t>
      </w:r>
      <w:r>
        <w:rPr>
          <w:i/>
        </w:rPr>
        <w:t>by</w:t>
      </w:r>
      <w:r>
        <w:rPr>
          <w:i/>
          <w:spacing w:val="-2"/>
        </w:rPr>
        <w:t xml:space="preserve"> </w:t>
      </w:r>
      <w:r>
        <w:rPr>
          <w:i/>
        </w:rPr>
        <w:t>the</w:t>
      </w:r>
      <w:r>
        <w:rPr>
          <w:i/>
          <w:spacing w:val="-1"/>
        </w:rPr>
        <w:t xml:space="preserve"> </w:t>
      </w:r>
      <w:r>
        <w:rPr>
          <w:i/>
        </w:rPr>
        <w:t>Sustainable Development Goals in 2016.</w:t>
      </w:r>
    </w:p>
    <w:p w14:paraId="2577F50C" w14:textId="77777777" w:rsidR="000A4E28" w:rsidRDefault="00000000">
      <w:pPr>
        <w:pStyle w:val="ListParagraph"/>
        <w:numPr>
          <w:ilvl w:val="1"/>
          <w:numId w:val="182"/>
        </w:numPr>
        <w:tabs>
          <w:tab w:val="left" w:pos="1960"/>
        </w:tabs>
        <w:spacing w:before="118"/>
        <w:rPr>
          <w:i/>
        </w:rPr>
      </w:pPr>
      <w:r>
        <w:rPr>
          <w:i/>
        </w:rPr>
        <w:t>MDG</w:t>
      </w:r>
      <w:r>
        <w:rPr>
          <w:i/>
          <w:spacing w:val="-4"/>
        </w:rPr>
        <w:t xml:space="preserve"> </w:t>
      </w:r>
      <w:r>
        <w:rPr>
          <w:i/>
        </w:rPr>
        <w:t>definition</w:t>
      </w:r>
      <w:r>
        <w:rPr>
          <w:i/>
          <w:spacing w:val="-4"/>
        </w:rPr>
        <w:t xml:space="preserve"> </w:t>
      </w:r>
      <w:r>
        <w:rPr>
          <w:i/>
        </w:rPr>
        <w:t>of</w:t>
      </w:r>
      <w:r>
        <w:rPr>
          <w:i/>
          <w:spacing w:val="-3"/>
        </w:rPr>
        <w:t xml:space="preserve"> </w:t>
      </w:r>
      <w:r>
        <w:rPr>
          <w:i/>
        </w:rPr>
        <w:t>improved</w:t>
      </w:r>
      <w:r>
        <w:rPr>
          <w:i/>
          <w:spacing w:val="-4"/>
        </w:rPr>
        <w:t xml:space="preserve"> </w:t>
      </w:r>
      <w:r>
        <w:rPr>
          <w:i/>
          <w:spacing w:val="-2"/>
        </w:rPr>
        <w:t>sanitation</w:t>
      </w:r>
    </w:p>
    <w:p w14:paraId="0600882F" w14:textId="77777777" w:rsidR="000A4E28" w:rsidRDefault="00000000">
      <w:pPr>
        <w:pStyle w:val="ListParagraph"/>
        <w:numPr>
          <w:ilvl w:val="2"/>
          <w:numId w:val="182"/>
        </w:numPr>
        <w:tabs>
          <w:tab w:val="left" w:pos="2220"/>
          <w:tab w:val="left" w:pos="2222"/>
        </w:tabs>
        <w:spacing w:before="133" w:line="223" w:lineRule="auto"/>
        <w:ind w:right="893"/>
        <w:rPr>
          <w:i/>
        </w:rPr>
      </w:pPr>
      <w:r>
        <w:rPr>
          <w:i/>
        </w:rPr>
        <w:t>Connection</w:t>
      </w:r>
      <w:r>
        <w:rPr>
          <w:i/>
          <w:spacing w:val="-3"/>
        </w:rPr>
        <w:t xml:space="preserve"> </w:t>
      </w:r>
      <w:r>
        <w:rPr>
          <w:i/>
        </w:rPr>
        <w:t>to</w:t>
      </w:r>
      <w:r>
        <w:rPr>
          <w:i/>
          <w:spacing w:val="-4"/>
        </w:rPr>
        <w:t xml:space="preserve"> </w:t>
      </w:r>
      <w:r>
        <w:rPr>
          <w:i/>
        </w:rPr>
        <w:t>public</w:t>
      </w:r>
      <w:r>
        <w:rPr>
          <w:i/>
          <w:spacing w:val="-2"/>
        </w:rPr>
        <w:t xml:space="preserve"> </w:t>
      </w:r>
      <w:r>
        <w:rPr>
          <w:i/>
        </w:rPr>
        <w:t>pipe</w:t>
      </w:r>
      <w:r>
        <w:rPr>
          <w:i/>
          <w:spacing w:val="-3"/>
        </w:rPr>
        <w:t xml:space="preserve"> </w:t>
      </w:r>
      <w:r>
        <w:rPr>
          <w:i/>
        </w:rPr>
        <w:t>sewer</w:t>
      </w:r>
      <w:r>
        <w:rPr>
          <w:i/>
          <w:spacing w:val="-3"/>
        </w:rPr>
        <w:t xml:space="preserve"> </w:t>
      </w:r>
      <w:r>
        <w:rPr>
          <w:i/>
        </w:rPr>
        <w:t>system</w:t>
      </w:r>
      <w:r>
        <w:rPr>
          <w:i/>
          <w:spacing w:val="-4"/>
        </w:rPr>
        <w:t xml:space="preserve"> </w:t>
      </w:r>
      <w:r>
        <w:rPr>
          <w:i/>
        </w:rPr>
        <w:t>or</w:t>
      </w:r>
      <w:r>
        <w:rPr>
          <w:i/>
          <w:spacing w:val="-3"/>
        </w:rPr>
        <w:t xml:space="preserve"> </w:t>
      </w:r>
      <w:r>
        <w:rPr>
          <w:i/>
        </w:rPr>
        <w:t>septic</w:t>
      </w:r>
      <w:r>
        <w:rPr>
          <w:i/>
          <w:spacing w:val="-4"/>
        </w:rPr>
        <w:t xml:space="preserve"> </w:t>
      </w:r>
      <w:r>
        <w:rPr>
          <w:i/>
        </w:rPr>
        <w:t>tank,</w:t>
      </w:r>
      <w:r>
        <w:rPr>
          <w:i/>
          <w:spacing w:val="-1"/>
        </w:rPr>
        <w:t xml:space="preserve"> </w:t>
      </w:r>
      <w:r>
        <w:rPr>
          <w:i/>
        </w:rPr>
        <w:t>pit</w:t>
      </w:r>
      <w:r>
        <w:rPr>
          <w:i/>
          <w:spacing w:val="-3"/>
        </w:rPr>
        <w:t xml:space="preserve"> </w:t>
      </w:r>
      <w:r>
        <w:rPr>
          <w:i/>
        </w:rPr>
        <w:t>latrine</w:t>
      </w:r>
      <w:r>
        <w:rPr>
          <w:i/>
          <w:spacing w:val="-4"/>
        </w:rPr>
        <w:t xml:space="preserve"> </w:t>
      </w:r>
      <w:r>
        <w:rPr>
          <w:i/>
        </w:rPr>
        <w:t>with</w:t>
      </w:r>
      <w:r>
        <w:rPr>
          <w:i/>
          <w:spacing w:val="-4"/>
        </w:rPr>
        <w:t xml:space="preserve"> </w:t>
      </w:r>
      <w:r>
        <w:rPr>
          <w:i/>
        </w:rPr>
        <w:t>slab, ventilated improved pit (VIP) latrine, composting latrine, pour flush latrine</w:t>
      </w:r>
    </w:p>
    <w:p w14:paraId="5D7516BD" w14:textId="77777777" w:rsidR="000A4E28" w:rsidRDefault="00000000">
      <w:pPr>
        <w:pStyle w:val="ListParagraph"/>
        <w:numPr>
          <w:ilvl w:val="1"/>
          <w:numId w:val="182"/>
        </w:numPr>
        <w:tabs>
          <w:tab w:val="left" w:pos="1938"/>
        </w:tabs>
        <w:spacing w:before="123"/>
        <w:ind w:left="1938" w:right="494" w:hanging="286"/>
        <w:rPr>
          <w:i/>
        </w:rPr>
      </w:pPr>
      <w:r>
        <w:rPr>
          <w:i/>
        </w:rPr>
        <w:t>Since</w:t>
      </w:r>
      <w:r>
        <w:rPr>
          <w:i/>
          <w:spacing w:val="-3"/>
        </w:rPr>
        <w:t xml:space="preserve"> </w:t>
      </w:r>
      <w:r>
        <w:rPr>
          <w:i/>
        </w:rPr>
        <w:t>1990,</w:t>
      </w:r>
      <w:r>
        <w:rPr>
          <w:i/>
          <w:spacing w:val="-1"/>
        </w:rPr>
        <w:t xml:space="preserve"> </w:t>
      </w:r>
      <w:r>
        <w:rPr>
          <w:i/>
        </w:rPr>
        <w:t>almost</w:t>
      </w:r>
      <w:r>
        <w:rPr>
          <w:i/>
          <w:spacing w:val="-4"/>
        </w:rPr>
        <w:t xml:space="preserve"> </w:t>
      </w:r>
      <w:r>
        <w:rPr>
          <w:i/>
        </w:rPr>
        <w:t>2</w:t>
      </w:r>
      <w:r>
        <w:rPr>
          <w:i/>
          <w:spacing w:val="-3"/>
        </w:rPr>
        <w:t xml:space="preserve"> </w:t>
      </w:r>
      <w:r>
        <w:rPr>
          <w:i/>
        </w:rPr>
        <w:t>billion</w:t>
      </w:r>
      <w:r>
        <w:rPr>
          <w:i/>
          <w:spacing w:val="-3"/>
        </w:rPr>
        <w:t xml:space="preserve"> </w:t>
      </w:r>
      <w:r>
        <w:rPr>
          <w:i/>
        </w:rPr>
        <w:t>people</w:t>
      </w:r>
      <w:r>
        <w:rPr>
          <w:i/>
          <w:spacing w:val="-3"/>
        </w:rPr>
        <w:t xml:space="preserve"> </w:t>
      </w:r>
      <w:r>
        <w:rPr>
          <w:i/>
        </w:rPr>
        <w:t>have</w:t>
      </w:r>
      <w:r>
        <w:rPr>
          <w:i/>
          <w:spacing w:val="-5"/>
        </w:rPr>
        <w:t xml:space="preserve"> </w:t>
      </w:r>
      <w:r>
        <w:rPr>
          <w:i/>
        </w:rPr>
        <w:t>gained</w:t>
      </w:r>
      <w:r>
        <w:rPr>
          <w:i/>
          <w:spacing w:val="-3"/>
        </w:rPr>
        <w:t xml:space="preserve"> </w:t>
      </w:r>
      <w:r>
        <w:rPr>
          <w:i/>
        </w:rPr>
        <w:t>access</w:t>
      </w:r>
      <w:r>
        <w:rPr>
          <w:i/>
          <w:spacing w:val="-5"/>
        </w:rPr>
        <w:t xml:space="preserve"> </w:t>
      </w:r>
      <w:r>
        <w:rPr>
          <w:i/>
        </w:rPr>
        <w:t>to</w:t>
      </w:r>
      <w:r>
        <w:rPr>
          <w:i/>
          <w:spacing w:val="-3"/>
        </w:rPr>
        <w:t xml:space="preserve"> </w:t>
      </w:r>
      <w:r>
        <w:rPr>
          <w:i/>
        </w:rPr>
        <w:t>an</w:t>
      </w:r>
      <w:r>
        <w:rPr>
          <w:i/>
          <w:spacing w:val="-5"/>
        </w:rPr>
        <w:t xml:space="preserve"> </w:t>
      </w:r>
      <w:r>
        <w:rPr>
          <w:i/>
        </w:rPr>
        <w:t>improved</w:t>
      </w:r>
      <w:r>
        <w:rPr>
          <w:i/>
          <w:spacing w:val="-3"/>
        </w:rPr>
        <w:t xml:space="preserve"> </w:t>
      </w:r>
      <w:r>
        <w:rPr>
          <w:i/>
        </w:rPr>
        <w:t>sanitation facility, and open defecation declined from 24% to 14% of the world population. The world, however, remains off track to meet the MDG target of providing basic sanitation to 75% of the world’s population by 2015, and will miss the target by more than half a billion people. Sanitation coverage in 2012 was 64% of the world’s population (UNICEF and WHO, 2014).</w:t>
      </w:r>
    </w:p>
    <w:p w14:paraId="6FF63C2E" w14:textId="77777777" w:rsidR="000A4E28" w:rsidRDefault="00000000">
      <w:pPr>
        <w:pStyle w:val="ListParagraph"/>
        <w:numPr>
          <w:ilvl w:val="1"/>
          <w:numId w:val="182"/>
        </w:numPr>
        <w:tabs>
          <w:tab w:val="left" w:pos="1938"/>
        </w:tabs>
        <w:spacing w:before="117"/>
        <w:ind w:left="1938" w:right="674" w:hanging="286"/>
        <w:rPr>
          <w:i/>
        </w:rPr>
      </w:pPr>
      <w:r>
        <w:rPr>
          <w:i/>
        </w:rPr>
        <w:t>Sanitation</w:t>
      </w:r>
      <w:r>
        <w:rPr>
          <w:i/>
          <w:spacing w:val="-3"/>
        </w:rPr>
        <w:t xml:space="preserve"> </w:t>
      </w:r>
      <w:r>
        <w:rPr>
          <w:i/>
        </w:rPr>
        <w:t>System</w:t>
      </w:r>
      <w:r>
        <w:rPr>
          <w:i/>
          <w:spacing w:val="-4"/>
        </w:rPr>
        <w:t xml:space="preserve"> </w:t>
      </w:r>
      <w:r>
        <w:rPr>
          <w:i/>
        </w:rPr>
        <w:t>–</w:t>
      </w:r>
      <w:r>
        <w:rPr>
          <w:i/>
          <w:spacing w:val="-4"/>
        </w:rPr>
        <w:t xml:space="preserve"> </w:t>
      </w:r>
      <w:r>
        <w:rPr>
          <w:i/>
        </w:rPr>
        <w:t>the</w:t>
      </w:r>
      <w:r>
        <w:rPr>
          <w:i/>
          <w:spacing w:val="-4"/>
        </w:rPr>
        <w:t xml:space="preserve"> </w:t>
      </w:r>
      <w:r>
        <w:rPr>
          <w:i/>
        </w:rPr>
        <w:t>safe</w:t>
      </w:r>
      <w:r>
        <w:rPr>
          <w:i/>
          <w:spacing w:val="-4"/>
        </w:rPr>
        <w:t xml:space="preserve"> </w:t>
      </w:r>
      <w:r>
        <w:rPr>
          <w:i/>
        </w:rPr>
        <w:t>management</w:t>
      </w:r>
      <w:r>
        <w:rPr>
          <w:i/>
          <w:spacing w:val="-4"/>
        </w:rPr>
        <w:t xml:space="preserve"> </w:t>
      </w:r>
      <w:r>
        <w:rPr>
          <w:i/>
        </w:rPr>
        <w:t>of</w:t>
      </w:r>
      <w:r>
        <w:rPr>
          <w:i/>
          <w:spacing w:val="-4"/>
        </w:rPr>
        <w:t xml:space="preserve"> </w:t>
      </w:r>
      <w:r>
        <w:rPr>
          <w:i/>
        </w:rPr>
        <w:t>human</w:t>
      </w:r>
      <w:r>
        <w:rPr>
          <w:i/>
          <w:spacing w:val="-3"/>
        </w:rPr>
        <w:t xml:space="preserve"> </w:t>
      </w:r>
      <w:r>
        <w:rPr>
          <w:i/>
        </w:rPr>
        <w:t>excreta</w:t>
      </w:r>
      <w:r>
        <w:rPr>
          <w:i/>
          <w:spacing w:val="-4"/>
        </w:rPr>
        <w:t xml:space="preserve"> </w:t>
      </w:r>
      <w:r>
        <w:rPr>
          <w:i/>
        </w:rPr>
        <w:t>to</w:t>
      </w:r>
      <w:r>
        <w:rPr>
          <w:i/>
          <w:spacing w:val="-3"/>
        </w:rPr>
        <w:t xml:space="preserve"> </w:t>
      </w:r>
      <w:r>
        <w:rPr>
          <w:i/>
        </w:rPr>
        <w:t>prevent</w:t>
      </w:r>
      <w:r>
        <w:rPr>
          <w:i/>
          <w:spacing w:val="-4"/>
        </w:rPr>
        <w:t xml:space="preserve"> </w:t>
      </w:r>
      <w:r>
        <w:rPr>
          <w:i/>
        </w:rPr>
        <w:t>harmful contact with humans or the enviornment</w:t>
      </w:r>
    </w:p>
    <w:p w14:paraId="546FA3A6" w14:textId="77777777" w:rsidR="000A4E28" w:rsidRDefault="00000000">
      <w:pPr>
        <w:pStyle w:val="ListParagraph"/>
        <w:numPr>
          <w:ilvl w:val="1"/>
          <w:numId w:val="182"/>
        </w:numPr>
        <w:tabs>
          <w:tab w:val="left" w:pos="1960"/>
        </w:tabs>
        <w:spacing w:before="118"/>
        <w:ind w:right="534"/>
        <w:rPr>
          <w:i/>
        </w:rPr>
      </w:pPr>
      <w:r>
        <w:rPr>
          <w:i/>
        </w:rPr>
        <w:t>Sustainable</w:t>
      </w:r>
      <w:r>
        <w:rPr>
          <w:i/>
          <w:spacing w:val="-4"/>
        </w:rPr>
        <w:t xml:space="preserve"> </w:t>
      </w:r>
      <w:r>
        <w:rPr>
          <w:i/>
        </w:rPr>
        <w:t>Services</w:t>
      </w:r>
      <w:r>
        <w:rPr>
          <w:i/>
          <w:spacing w:val="-6"/>
        </w:rPr>
        <w:t xml:space="preserve"> </w:t>
      </w:r>
      <w:r>
        <w:rPr>
          <w:i/>
        </w:rPr>
        <w:t>-</w:t>
      </w:r>
      <w:r>
        <w:rPr>
          <w:i/>
          <w:spacing w:val="-5"/>
        </w:rPr>
        <w:t xml:space="preserve"> </w:t>
      </w:r>
      <w:r>
        <w:rPr>
          <w:i/>
        </w:rPr>
        <w:t>sanitation</w:t>
      </w:r>
      <w:r>
        <w:rPr>
          <w:i/>
          <w:spacing w:val="-4"/>
        </w:rPr>
        <w:t xml:space="preserve"> </w:t>
      </w:r>
      <w:r>
        <w:rPr>
          <w:i/>
        </w:rPr>
        <w:t>systems</w:t>
      </w:r>
      <w:r>
        <w:rPr>
          <w:i/>
          <w:spacing w:val="-3"/>
        </w:rPr>
        <w:t xml:space="preserve"> </w:t>
      </w:r>
      <w:r>
        <w:rPr>
          <w:i/>
        </w:rPr>
        <w:t>and</w:t>
      </w:r>
      <w:r>
        <w:rPr>
          <w:i/>
          <w:spacing w:val="-6"/>
        </w:rPr>
        <w:t xml:space="preserve"> </w:t>
      </w:r>
      <w:r>
        <w:rPr>
          <w:i/>
        </w:rPr>
        <w:t>support</w:t>
      </w:r>
      <w:r>
        <w:rPr>
          <w:i/>
          <w:spacing w:val="-4"/>
        </w:rPr>
        <w:t xml:space="preserve"> </w:t>
      </w:r>
      <w:r>
        <w:rPr>
          <w:i/>
        </w:rPr>
        <w:t>should</w:t>
      </w:r>
      <w:r>
        <w:rPr>
          <w:i/>
          <w:spacing w:val="-4"/>
        </w:rPr>
        <w:t xml:space="preserve"> </w:t>
      </w:r>
      <w:r>
        <w:rPr>
          <w:i/>
        </w:rPr>
        <w:t>function</w:t>
      </w:r>
      <w:r>
        <w:rPr>
          <w:i/>
          <w:spacing w:val="-6"/>
        </w:rPr>
        <w:t xml:space="preserve"> </w:t>
      </w:r>
      <w:r>
        <w:rPr>
          <w:i/>
        </w:rPr>
        <w:t>sustainbly beyond the term of the project</w:t>
      </w:r>
    </w:p>
    <w:p w14:paraId="59E609B8" w14:textId="77777777" w:rsidR="000A4E28" w:rsidRDefault="00000000">
      <w:pPr>
        <w:pStyle w:val="ListParagraph"/>
        <w:numPr>
          <w:ilvl w:val="1"/>
          <w:numId w:val="182"/>
        </w:numPr>
        <w:tabs>
          <w:tab w:val="left" w:pos="1960"/>
        </w:tabs>
        <w:spacing w:before="119"/>
        <w:ind w:right="789"/>
        <w:rPr>
          <w:i/>
        </w:rPr>
      </w:pPr>
      <w:r>
        <w:rPr>
          <w:i/>
        </w:rPr>
        <w:t>Sanitation</w:t>
      </w:r>
      <w:r>
        <w:rPr>
          <w:i/>
          <w:spacing w:val="-4"/>
        </w:rPr>
        <w:t xml:space="preserve"> </w:t>
      </w:r>
      <w:r>
        <w:rPr>
          <w:i/>
        </w:rPr>
        <w:t>Access-</w:t>
      </w:r>
      <w:r>
        <w:rPr>
          <w:i/>
          <w:spacing w:val="-2"/>
        </w:rPr>
        <w:t xml:space="preserve"> </w:t>
      </w:r>
      <w:r>
        <w:rPr>
          <w:i/>
        </w:rPr>
        <w:t>is</w:t>
      </w:r>
      <w:r>
        <w:rPr>
          <w:i/>
          <w:spacing w:val="-6"/>
        </w:rPr>
        <w:t xml:space="preserve"> </w:t>
      </w:r>
      <w:r>
        <w:rPr>
          <w:i/>
        </w:rPr>
        <w:t>the</w:t>
      </w:r>
      <w:r>
        <w:rPr>
          <w:i/>
          <w:spacing w:val="-6"/>
        </w:rPr>
        <w:t xml:space="preserve"> </w:t>
      </w:r>
      <w:r>
        <w:rPr>
          <w:i/>
        </w:rPr>
        <w:t>avilability</w:t>
      </w:r>
      <w:r>
        <w:rPr>
          <w:i/>
          <w:spacing w:val="-3"/>
        </w:rPr>
        <w:t xml:space="preserve"> </w:t>
      </w:r>
      <w:r>
        <w:rPr>
          <w:i/>
        </w:rPr>
        <w:t>of</w:t>
      </w:r>
      <w:r>
        <w:rPr>
          <w:i/>
          <w:spacing w:val="-3"/>
        </w:rPr>
        <w:t xml:space="preserve"> </w:t>
      </w:r>
      <w:r>
        <w:rPr>
          <w:i/>
        </w:rPr>
        <w:t>sanitation</w:t>
      </w:r>
      <w:r>
        <w:rPr>
          <w:i/>
          <w:spacing w:val="-4"/>
        </w:rPr>
        <w:t xml:space="preserve"> </w:t>
      </w:r>
      <w:r>
        <w:rPr>
          <w:i/>
        </w:rPr>
        <w:t>systems</w:t>
      </w:r>
      <w:r>
        <w:rPr>
          <w:i/>
          <w:spacing w:val="-3"/>
        </w:rPr>
        <w:t xml:space="preserve"> </w:t>
      </w:r>
      <w:r>
        <w:rPr>
          <w:i/>
        </w:rPr>
        <w:t>at</w:t>
      </w:r>
      <w:r>
        <w:rPr>
          <w:i/>
          <w:spacing w:val="-2"/>
        </w:rPr>
        <w:t xml:space="preserve"> </w:t>
      </w:r>
      <w:r>
        <w:rPr>
          <w:i/>
        </w:rPr>
        <w:t>household</w:t>
      </w:r>
      <w:r>
        <w:rPr>
          <w:i/>
          <w:spacing w:val="-4"/>
        </w:rPr>
        <w:t xml:space="preserve"> </w:t>
      </w:r>
      <w:r>
        <w:rPr>
          <w:i/>
        </w:rPr>
        <w:t>level,</w:t>
      </w:r>
      <w:r>
        <w:rPr>
          <w:i/>
          <w:spacing w:val="-2"/>
        </w:rPr>
        <w:t xml:space="preserve"> </w:t>
      </w:r>
      <w:r>
        <w:rPr>
          <w:i/>
        </w:rPr>
        <w:t>in schools, hospitals and public spaces</w:t>
      </w:r>
    </w:p>
    <w:p w14:paraId="690FBFB1" w14:textId="77777777" w:rsidR="000A4E28" w:rsidRDefault="00000000">
      <w:pPr>
        <w:pStyle w:val="ListParagraph"/>
        <w:numPr>
          <w:ilvl w:val="1"/>
          <w:numId w:val="182"/>
        </w:numPr>
        <w:tabs>
          <w:tab w:val="left" w:pos="1960"/>
        </w:tabs>
        <w:spacing w:before="118"/>
        <w:ind w:right="1165"/>
        <w:rPr>
          <w:i/>
        </w:rPr>
      </w:pPr>
      <w:r>
        <w:rPr>
          <w:i/>
        </w:rPr>
        <w:t>Sanitation</w:t>
      </w:r>
      <w:r>
        <w:rPr>
          <w:i/>
          <w:spacing w:val="-3"/>
        </w:rPr>
        <w:t xml:space="preserve"> </w:t>
      </w:r>
      <w:r>
        <w:rPr>
          <w:i/>
        </w:rPr>
        <w:t>Use</w:t>
      </w:r>
      <w:r>
        <w:rPr>
          <w:i/>
          <w:spacing w:val="-2"/>
        </w:rPr>
        <w:t xml:space="preserve"> </w:t>
      </w:r>
      <w:r>
        <w:rPr>
          <w:i/>
        </w:rPr>
        <w:t>–</w:t>
      </w:r>
      <w:r>
        <w:rPr>
          <w:i/>
          <w:spacing w:val="-5"/>
        </w:rPr>
        <w:t xml:space="preserve"> </w:t>
      </w:r>
      <w:r>
        <w:rPr>
          <w:i/>
        </w:rPr>
        <w:t>people</w:t>
      </w:r>
      <w:r>
        <w:rPr>
          <w:i/>
          <w:spacing w:val="-5"/>
        </w:rPr>
        <w:t xml:space="preserve"> </w:t>
      </w:r>
      <w:r>
        <w:rPr>
          <w:i/>
        </w:rPr>
        <w:t>are</w:t>
      </w:r>
      <w:r>
        <w:rPr>
          <w:i/>
          <w:spacing w:val="-2"/>
        </w:rPr>
        <w:t xml:space="preserve"> </w:t>
      </w:r>
      <w:r>
        <w:rPr>
          <w:i/>
        </w:rPr>
        <w:t>choosing</w:t>
      </w:r>
      <w:r>
        <w:rPr>
          <w:i/>
          <w:spacing w:val="-5"/>
        </w:rPr>
        <w:t xml:space="preserve"> </w:t>
      </w:r>
      <w:r>
        <w:rPr>
          <w:i/>
        </w:rPr>
        <w:t>to</w:t>
      </w:r>
      <w:r>
        <w:rPr>
          <w:i/>
          <w:spacing w:val="-5"/>
        </w:rPr>
        <w:t xml:space="preserve"> </w:t>
      </w:r>
      <w:r>
        <w:rPr>
          <w:i/>
        </w:rPr>
        <w:t>use</w:t>
      </w:r>
      <w:r>
        <w:rPr>
          <w:i/>
          <w:spacing w:val="-5"/>
        </w:rPr>
        <w:t xml:space="preserve"> </w:t>
      </w:r>
      <w:r>
        <w:rPr>
          <w:i/>
        </w:rPr>
        <w:t>sanitation</w:t>
      </w:r>
      <w:r>
        <w:rPr>
          <w:i/>
          <w:spacing w:val="-3"/>
        </w:rPr>
        <w:t xml:space="preserve"> </w:t>
      </w:r>
      <w:r>
        <w:rPr>
          <w:i/>
        </w:rPr>
        <w:t>systems</w:t>
      </w:r>
      <w:r>
        <w:rPr>
          <w:i/>
          <w:spacing w:val="-2"/>
        </w:rPr>
        <w:t xml:space="preserve"> </w:t>
      </w:r>
      <w:r>
        <w:rPr>
          <w:i/>
        </w:rPr>
        <w:t>over</w:t>
      </w:r>
      <w:r>
        <w:rPr>
          <w:i/>
          <w:spacing w:val="-2"/>
        </w:rPr>
        <w:t xml:space="preserve"> </w:t>
      </w:r>
      <w:r>
        <w:rPr>
          <w:i/>
        </w:rPr>
        <w:t xml:space="preserve">open </w:t>
      </w:r>
      <w:r>
        <w:rPr>
          <w:i/>
          <w:spacing w:val="-2"/>
        </w:rPr>
        <w:t>defecation</w:t>
      </w:r>
    </w:p>
    <w:p w14:paraId="1C39E011" w14:textId="77777777" w:rsidR="000A4E28" w:rsidRDefault="000A4E28">
      <w:pPr>
        <w:pStyle w:val="BodyText"/>
        <w:spacing w:before="118"/>
        <w:rPr>
          <w:i/>
        </w:rPr>
      </w:pPr>
    </w:p>
    <w:p w14:paraId="73559BD4" w14:textId="77777777" w:rsidR="000A4E28" w:rsidRDefault="00000000">
      <w:pPr>
        <w:pStyle w:val="Heading6"/>
        <w:spacing w:before="0"/>
        <w:ind w:left="1240"/>
      </w:pPr>
      <w:r>
        <w:rPr>
          <w:noProof/>
        </w:rPr>
        <w:drawing>
          <wp:anchor distT="0" distB="0" distL="0" distR="0" simplePos="0" relativeHeight="251405312" behindDoc="0" locked="0" layoutInCell="1" allowOverlap="1" wp14:anchorId="1FD062E9" wp14:editId="186F429D">
            <wp:simplePos x="0" y="0"/>
            <wp:positionH relativeFrom="page">
              <wp:posOffset>900234</wp:posOffset>
            </wp:positionH>
            <wp:positionV relativeFrom="paragraph">
              <wp:posOffset>-66794</wp:posOffset>
            </wp:positionV>
            <wp:extent cx="442422" cy="379080"/>
            <wp:effectExtent l="0" t="0" r="0" b="0"/>
            <wp:wrapNone/>
            <wp:docPr id="466" name="Image 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pic:cNvPicPr/>
                  </pic:nvPicPr>
                  <pic:blipFill>
                    <a:blip r:embed="rId37" cstate="print"/>
                    <a:stretch>
                      <a:fillRect/>
                    </a:stretch>
                  </pic:blipFill>
                  <pic:spPr>
                    <a:xfrm>
                      <a:off x="0" y="0"/>
                      <a:ext cx="442422" cy="379080"/>
                    </a:xfrm>
                    <a:prstGeom prst="rect">
                      <a:avLst/>
                    </a:prstGeom>
                  </pic:spPr>
                </pic:pic>
              </a:graphicData>
            </a:graphic>
          </wp:anchor>
        </w:drawing>
      </w:r>
      <w:r>
        <w:t>Option</w:t>
      </w:r>
      <w:r>
        <w:rPr>
          <w:spacing w:val="-2"/>
        </w:rPr>
        <w:t xml:space="preserve"> </w:t>
      </w:r>
      <w:r>
        <w:t>C:</w:t>
      </w:r>
      <w:r>
        <w:rPr>
          <w:spacing w:val="-2"/>
        </w:rPr>
        <w:t xml:space="preserve"> PowerPoint</w:t>
      </w:r>
    </w:p>
    <w:p w14:paraId="364801F0" w14:textId="77777777" w:rsidR="000A4E28" w:rsidRDefault="00000000">
      <w:pPr>
        <w:pStyle w:val="ListParagraph"/>
        <w:numPr>
          <w:ilvl w:val="0"/>
          <w:numId w:val="181"/>
        </w:numPr>
        <w:tabs>
          <w:tab w:val="left" w:pos="1598"/>
        </w:tabs>
        <w:spacing w:before="122"/>
        <w:ind w:left="1598" w:hanging="358"/>
      </w:pPr>
      <w:r>
        <w:t>Use</w:t>
      </w:r>
      <w:r>
        <w:rPr>
          <w:spacing w:val="-7"/>
        </w:rPr>
        <w:t xml:space="preserve"> </w:t>
      </w:r>
      <w:r>
        <w:t>PowerPoint:</w:t>
      </w:r>
      <w:r>
        <w:rPr>
          <w:spacing w:val="-4"/>
        </w:rPr>
        <w:t xml:space="preserve"> </w:t>
      </w:r>
      <w:r>
        <w:t>Local</w:t>
      </w:r>
      <w:r>
        <w:rPr>
          <w:spacing w:val="-8"/>
        </w:rPr>
        <w:t xml:space="preserve"> </w:t>
      </w:r>
      <w:r>
        <w:t>and</w:t>
      </w:r>
      <w:r>
        <w:rPr>
          <w:spacing w:val="-6"/>
        </w:rPr>
        <w:t xml:space="preserve"> </w:t>
      </w:r>
      <w:r>
        <w:t>Global</w:t>
      </w:r>
      <w:r>
        <w:rPr>
          <w:spacing w:val="-7"/>
        </w:rPr>
        <w:t xml:space="preserve"> </w:t>
      </w:r>
      <w:r>
        <w:t>Sanitation</w:t>
      </w:r>
      <w:r>
        <w:rPr>
          <w:spacing w:val="-5"/>
        </w:rPr>
        <w:t xml:space="preserve"> </w:t>
      </w:r>
      <w:r>
        <w:rPr>
          <w:spacing w:val="-2"/>
        </w:rPr>
        <w:t>Issues.</w:t>
      </w:r>
    </w:p>
    <w:p w14:paraId="037F19A6" w14:textId="77777777" w:rsidR="000A4E28" w:rsidRDefault="00000000">
      <w:pPr>
        <w:pStyle w:val="ListParagraph"/>
        <w:numPr>
          <w:ilvl w:val="0"/>
          <w:numId w:val="181"/>
        </w:numPr>
        <w:tabs>
          <w:tab w:val="left" w:pos="1596"/>
        </w:tabs>
        <w:spacing w:before="121"/>
        <w:ind w:left="1596" w:hanging="356"/>
      </w:pPr>
      <w:r>
        <w:t>Review</w:t>
      </w:r>
      <w:r>
        <w:rPr>
          <w:spacing w:val="-9"/>
        </w:rPr>
        <w:t xml:space="preserve"> </w:t>
      </w:r>
      <w:r>
        <w:t>the</w:t>
      </w:r>
      <w:r>
        <w:rPr>
          <w:spacing w:val="-4"/>
        </w:rPr>
        <w:t xml:space="preserve"> </w:t>
      </w:r>
      <w:r>
        <w:t>global</w:t>
      </w:r>
      <w:r>
        <w:rPr>
          <w:spacing w:val="-5"/>
        </w:rPr>
        <w:t xml:space="preserve"> </w:t>
      </w:r>
      <w:r>
        <w:t>information</w:t>
      </w:r>
      <w:r>
        <w:rPr>
          <w:spacing w:val="-4"/>
        </w:rPr>
        <w:t xml:space="preserve"> </w:t>
      </w:r>
      <w:r>
        <w:t>as</w:t>
      </w:r>
      <w:r>
        <w:rPr>
          <w:spacing w:val="-2"/>
        </w:rPr>
        <w:t xml:space="preserve"> </w:t>
      </w:r>
      <w:r>
        <w:t>well</w:t>
      </w:r>
      <w:r>
        <w:rPr>
          <w:spacing w:val="-4"/>
        </w:rPr>
        <w:t xml:space="preserve"> </w:t>
      </w:r>
      <w:r>
        <w:t>as</w:t>
      </w:r>
      <w:r>
        <w:rPr>
          <w:spacing w:val="-4"/>
        </w:rPr>
        <w:t xml:space="preserve"> </w:t>
      </w:r>
      <w:r>
        <w:t>the</w:t>
      </w:r>
      <w:r>
        <w:rPr>
          <w:spacing w:val="-6"/>
        </w:rPr>
        <w:t xml:space="preserve"> </w:t>
      </w:r>
      <w:r>
        <w:t>local</w:t>
      </w:r>
      <w:r>
        <w:rPr>
          <w:spacing w:val="-6"/>
        </w:rPr>
        <w:t xml:space="preserve"> </w:t>
      </w:r>
      <w:r>
        <w:rPr>
          <w:spacing w:val="-2"/>
        </w:rPr>
        <w:t>statistics.</w:t>
      </w:r>
    </w:p>
    <w:p w14:paraId="3E07B764" w14:textId="77777777" w:rsidR="000A4E28" w:rsidRDefault="000A4E28">
      <w:pPr>
        <w:pStyle w:val="BodyText"/>
        <w:spacing w:before="236"/>
      </w:pPr>
    </w:p>
    <w:p w14:paraId="4913591C" w14:textId="77777777" w:rsidR="000A4E28" w:rsidRDefault="00000000">
      <w:pPr>
        <w:pStyle w:val="Heading6"/>
        <w:spacing w:before="0"/>
        <w:ind w:left="1240"/>
      </w:pPr>
      <w:r>
        <w:rPr>
          <w:noProof/>
        </w:rPr>
        <w:drawing>
          <wp:anchor distT="0" distB="0" distL="0" distR="0" simplePos="0" relativeHeight="251407360" behindDoc="0" locked="0" layoutInCell="1" allowOverlap="1" wp14:anchorId="7F5B3CD3" wp14:editId="6A3968E7">
            <wp:simplePos x="0" y="0"/>
            <wp:positionH relativeFrom="page">
              <wp:posOffset>891090</wp:posOffset>
            </wp:positionH>
            <wp:positionV relativeFrom="paragraph">
              <wp:posOffset>-47464</wp:posOffset>
            </wp:positionV>
            <wp:extent cx="442422" cy="377782"/>
            <wp:effectExtent l="0" t="0" r="0" b="0"/>
            <wp:wrapNone/>
            <wp:docPr id="467" name="Image 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pic:cNvPicPr/>
                  </pic:nvPicPr>
                  <pic:blipFill>
                    <a:blip r:embed="rId37" cstate="print"/>
                    <a:stretch>
                      <a:fillRect/>
                    </a:stretch>
                  </pic:blipFill>
                  <pic:spPr>
                    <a:xfrm>
                      <a:off x="0" y="0"/>
                      <a:ext cx="442422" cy="377782"/>
                    </a:xfrm>
                    <a:prstGeom prst="rect">
                      <a:avLst/>
                    </a:prstGeom>
                  </pic:spPr>
                </pic:pic>
              </a:graphicData>
            </a:graphic>
          </wp:anchor>
        </w:drawing>
      </w:r>
      <w:r>
        <w:t>Option</w:t>
      </w:r>
      <w:r>
        <w:rPr>
          <w:spacing w:val="-5"/>
        </w:rPr>
        <w:t xml:space="preserve"> </w:t>
      </w:r>
      <w:r>
        <w:t>D:</w:t>
      </w:r>
      <w:r>
        <w:rPr>
          <w:spacing w:val="-4"/>
        </w:rPr>
        <w:t xml:space="preserve"> </w:t>
      </w:r>
      <w:r>
        <w:t>Problem</w:t>
      </w:r>
      <w:r>
        <w:rPr>
          <w:spacing w:val="-4"/>
        </w:rPr>
        <w:t xml:space="preserve"> Tree</w:t>
      </w:r>
    </w:p>
    <w:p w14:paraId="064E6297" w14:textId="77777777" w:rsidR="000A4E28" w:rsidRDefault="00000000">
      <w:pPr>
        <w:pStyle w:val="ListParagraph"/>
        <w:numPr>
          <w:ilvl w:val="0"/>
          <w:numId w:val="180"/>
        </w:numPr>
        <w:tabs>
          <w:tab w:val="left" w:pos="1598"/>
          <w:tab w:val="left" w:pos="1600"/>
        </w:tabs>
        <w:spacing w:before="124"/>
        <w:ind w:right="1576"/>
      </w:pPr>
      <w:r>
        <w:t>Use</w:t>
      </w:r>
      <w:r>
        <w:rPr>
          <w:spacing w:val="-5"/>
        </w:rPr>
        <w:t xml:space="preserve"> </w:t>
      </w:r>
      <w:r>
        <w:t>Tool:</w:t>
      </w:r>
      <w:r>
        <w:rPr>
          <w:spacing w:val="-1"/>
        </w:rPr>
        <w:t xml:space="preserve"> </w:t>
      </w:r>
      <w:r>
        <w:t>Problem</w:t>
      </w:r>
      <w:r>
        <w:rPr>
          <w:spacing w:val="-4"/>
        </w:rPr>
        <w:t xml:space="preserve"> </w:t>
      </w:r>
      <w:r>
        <w:t>Tree</w:t>
      </w:r>
      <w:r>
        <w:rPr>
          <w:spacing w:val="-5"/>
        </w:rPr>
        <w:t xml:space="preserve"> </w:t>
      </w:r>
      <w:r>
        <w:t>to</w:t>
      </w:r>
      <w:r>
        <w:rPr>
          <w:spacing w:val="-3"/>
        </w:rPr>
        <w:t xml:space="preserve"> </w:t>
      </w:r>
      <w:r>
        <w:t>analyze</w:t>
      </w:r>
      <w:r>
        <w:rPr>
          <w:spacing w:val="-3"/>
        </w:rPr>
        <w:t xml:space="preserve"> </w:t>
      </w:r>
      <w:r>
        <w:t>the</w:t>
      </w:r>
      <w:r>
        <w:rPr>
          <w:spacing w:val="-3"/>
        </w:rPr>
        <w:t xml:space="preserve"> </w:t>
      </w:r>
      <w:r>
        <w:t>causes</w:t>
      </w:r>
      <w:r>
        <w:rPr>
          <w:spacing w:val="-5"/>
        </w:rPr>
        <w:t xml:space="preserve"> </w:t>
      </w:r>
      <w:r>
        <w:t>and</w:t>
      </w:r>
      <w:r>
        <w:rPr>
          <w:spacing w:val="-3"/>
        </w:rPr>
        <w:t xml:space="preserve"> </w:t>
      </w:r>
      <w:r>
        <w:t>consequences</w:t>
      </w:r>
      <w:r>
        <w:rPr>
          <w:spacing w:val="-5"/>
        </w:rPr>
        <w:t xml:space="preserve"> </w:t>
      </w:r>
      <w:r>
        <w:t>of</w:t>
      </w:r>
      <w:r>
        <w:rPr>
          <w:spacing w:val="-1"/>
        </w:rPr>
        <w:t xml:space="preserve"> </w:t>
      </w:r>
      <w:r>
        <w:t>poor environmental sanitation. (See Appendix 2)</w:t>
      </w:r>
    </w:p>
    <w:p w14:paraId="0828DF0D" w14:textId="77777777" w:rsidR="000A4E28" w:rsidRDefault="00000000">
      <w:pPr>
        <w:pStyle w:val="BodyText"/>
        <w:spacing w:before="37"/>
        <w:rPr>
          <w:sz w:val="20"/>
        </w:rPr>
      </w:pPr>
      <w:r>
        <w:rPr>
          <w:noProof/>
        </w:rPr>
        <mc:AlternateContent>
          <mc:Choice Requires="wpg">
            <w:drawing>
              <wp:anchor distT="0" distB="0" distL="0" distR="0" simplePos="0" relativeHeight="251736064" behindDoc="1" locked="0" layoutInCell="1" allowOverlap="1" wp14:anchorId="377A68AB" wp14:editId="6E0E4089">
                <wp:simplePos x="0" y="0"/>
                <wp:positionH relativeFrom="page">
                  <wp:posOffset>914400</wp:posOffset>
                </wp:positionH>
                <wp:positionV relativeFrom="paragraph">
                  <wp:posOffset>184772</wp:posOffset>
                </wp:positionV>
                <wp:extent cx="5944870" cy="21590"/>
                <wp:effectExtent l="0" t="0" r="0" b="0"/>
                <wp:wrapTopAndBottom/>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469" name="Graphic 46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470" name="Graphic 470"/>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471" name="Graphic 471"/>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472" name="Graphic 472"/>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473" name="Graphic 473"/>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74" name="Graphic 474"/>
                        <wps:cNvSpPr/>
                        <wps:spPr>
                          <a:xfrm>
                            <a:off x="304" y="1816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75" name="Graphic 475"/>
                        <wps:cNvSpPr/>
                        <wps:spPr>
                          <a:xfrm>
                            <a:off x="304" y="18160"/>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069041F" id="Group 468" o:spid="_x0000_s1026" style="position:absolute;margin-left:1in;margin-top:14.55pt;width:468.1pt;height:1.7pt;z-index:-251580416;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">
                <v:shape id="Graphic 46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" path="m5943600,l,,,19685r5943600,l5943600,xe" fillcolor="gray" stroked="f">
                  <v:path arrowok="t"/>
                </v:shape>
                <v:shape id="Graphic 470"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" path="m5941428,l3048,,,,,3035r3048,l5941428,3035r,-3035xe" fillcolor="#9f9f9f" stroked="f">
                  <v:path arrowok="t"/>
                </v:shape>
                <v:shape id="Graphic 471"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" path="m3047,l,,,3047r3047,l3047,xe" fillcolor="#e2e2e2" stroked="f">
                  <v:path arrowok="t"/>
                </v:shape>
                <v:shape id="Graphic 472"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" path="m3048,3035l,3035,,16751r3048,l3048,3035xem5944552,r-3035,l5941517,3035r3035,l5944552,xe" fillcolor="#9f9f9f" stroked="f">
                  <v:path arrowok="t"/>
                </v:shape>
                <v:shape id="Graphic 473"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" path="m3047,l,,,13716r3047,l3047,xe" fillcolor="#e2e2e2" stroked="f">
                  <v:path arrowok="t"/>
                </v:shape>
                <v:shape id="Graphic 474"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" path="m3047,l,,,3048r3047,l3047,xe" fillcolor="#9f9f9f" stroked="f">
                  <v:path arrowok="t"/>
                </v:shape>
                <v:shape id="Graphic 475"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" path="m5941428,l3048,,,,,3048r3048,l5941428,3048r,-3048xem5944552,r-3035,l5941517,3048r3035,l5944552,xe" fillcolor="#e2e2e2" stroked="f">
                  <v:path arrowok="t"/>
                </v:shape>
                <w10:wrap type="topAndBottom" anchorx="page"/>
              </v:group>
            </w:pict>
          </mc:Fallback>
        </mc:AlternateContent>
      </w:r>
    </w:p>
    <w:p w14:paraId="23019EEF" w14:textId="77777777" w:rsidR="000A4E28" w:rsidRDefault="000A4E28">
      <w:pPr>
        <w:rPr>
          <w:sz w:val="20"/>
        </w:rPr>
        <w:sectPr w:rsidR="000A4E28">
          <w:pgSz w:w="12240" w:h="15840"/>
          <w:pgMar w:top="940" w:right="960" w:bottom="1200" w:left="920" w:header="710" w:footer="1005" w:gutter="0"/>
          <w:cols w:space="720"/>
        </w:sectPr>
      </w:pPr>
    </w:p>
    <w:p w14:paraId="103B0CEC" w14:textId="77777777" w:rsidR="000A4E28" w:rsidRDefault="000A4E28">
      <w:pPr>
        <w:pStyle w:val="BodyText"/>
        <w:rPr>
          <w:sz w:val="20"/>
        </w:rPr>
      </w:pPr>
    </w:p>
    <w:p w14:paraId="446B61E5" w14:textId="77777777" w:rsidR="000A4E28" w:rsidRDefault="000A4E28">
      <w:pPr>
        <w:pStyle w:val="BodyText"/>
        <w:spacing w:before="97"/>
        <w:rPr>
          <w:sz w:val="20"/>
        </w:rPr>
      </w:pPr>
    </w:p>
    <w:p w14:paraId="669775D1"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33CEAE7F" wp14:editId="1B09192D">
                <wp:extent cx="5944870" cy="20320"/>
                <wp:effectExtent l="0" t="0" r="0" b="8254"/>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477" name="Graphic 477"/>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478" name="Graphic 478"/>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479" name="Graphic 479"/>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80" name="Graphic 480"/>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481" name="Graphic 481"/>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482" name="Graphic 482"/>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483" name="Graphic 483"/>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8F74FE3" id="Group 476"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">
                <v:shape id="Graphic 477"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" path="m5943600,l,,,20320r5943600,l5943600,xe" fillcolor="gray" stroked="f">
                  <v:path arrowok="t"/>
                </v:shape>
                <v:shape id="Graphic 478"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" path="m5941428,l3048,,,,,254,,3048r,254l3048,3302r,-254l5941428,3048r,-3048xe" fillcolor="#9f9f9f" stroked="f">
                  <v:path arrowok="t"/>
                </v:shape>
                <v:shape id="Graphic 479"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" path="m3047,l,,,3048r3047,l3047,xe" fillcolor="#e2e2e2" stroked="f">
                  <v:path arrowok="t"/>
                </v:shape>
                <v:shape id="Graphic 480"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" path="m3048,2997l,2997,,17018r3048,l3048,2997xem5944552,r-3035,l5941517,3048r3035,l5944552,xe" fillcolor="#9f9f9f" stroked="f">
                  <v:path arrowok="t"/>
                </v:shape>
                <v:shape id="Graphic 481"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" path="m3047,l,,,14020r3047,l3047,xe" fillcolor="#e2e2e2" stroked="f">
                  <v:path arrowok="t"/>
                </v:shape>
                <v:shape id="Graphic 482"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" path="m3047,l,,,3048r3047,l3047,xe" fillcolor="#9f9f9f" stroked="f">
                  <v:path arrowok="t"/>
                </v:shape>
                <v:shape id="Graphic 483"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" path="m5941428,l3048,,,,,3048r3048,l5941428,3048r,-3048xem5944552,r-3035,l5941517,3048r3035,l5944552,xe" fillcolor="#e2e2e2" stroked="f">
                  <v:path arrowok="t"/>
                </v:shape>
                <w10:anchorlock/>
              </v:group>
            </w:pict>
          </mc:Fallback>
        </mc:AlternateContent>
      </w:r>
    </w:p>
    <w:p w14:paraId="5B8FB4C8" w14:textId="77777777" w:rsidR="000A4E28" w:rsidRDefault="00000000">
      <w:pPr>
        <w:pStyle w:val="Heading6"/>
        <w:tabs>
          <w:tab w:val="left" w:pos="8854"/>
        </w:tabs>
      </w:pPr>
      <w:r>
        <w:rPr>
          <w:spacing w:val="-2"/>
        </w:rPr>
        <w:t>Review</w:t>
      </w:r>
      <w:r>
        <w:tab/>
        <w:t>5</w:t>
      </w:r>
      <w:r>
        <w:rPr>
          <w:spacing w:val="-2"/>
        </w:rPr>
        <w:t xml:space="preserve"> minutes</w:t>
      </w:r>
    </w:p>
    <w:p w14:paraId="33173F0A" w14:textId="77777777" w:rsidR="000A4E28" w:rsidRDefault="000A4E28">
      <w:pPr>
        <w:pStyle w:val="BodyText"/>
        <w:spacing w:before="1"/>
        <w:rPr>
          <w:b/>
        </w:rPr>
      </w:pPr>
    </w:p>
    <w:p w14:paraId="1DDA2911" w14:textId="77777777" w:rsidR="000A4E28" w:rsidRDefault="00000000">
      <w:pPr>
        <w:pStyle w:val="ListParagraph"/>
        <w:numPr>
          <w:ilvl w:val="0"/>
          <w:numId w:val="179"/>
        </w:numPr>
        <w:tabs>
          <w:tab w:val="left" w:pos="1598"/>
          <w:tab w:val="left" w:pos="1600"/>
        </w:tabs>
        <w:ind w:right="575"/>
      </w:pPr>
      <w:r>
        <w:rPr>
          <w:noProof/>
        </w:rPr>
        <w:drawing>
          <wp:anchor distT="0" distB="0" distL="0" distR="0" simplePos="0" relativeHeight="251408384" behindDoc="0" locked="0" layoutInCell="1" allowOverlap="1" wp14:anchorId="4717A16C" wp14:editId="70989069">
            <wp:simplePos x="0" y="0"/>
            <wp:positionH relativeFrom="page">
              <wp:posOffset>899160</wp:posOffset>
            </wp:positionH>
            <wp:positionV relativeFrom="paragraph">
              <wp:posOffset>39397</wp:posOffset>
            </wp:positionV>
            <wp:extent cx="434340" cy="426720"/>
            <wp:effectExtent l="0" t="0" r="0" b="0"/>
            <wp:wrapNone/>
            <wp:docPr id="484" name="Image 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pic:cNvPicPr/>
                  </pic:nvPicPr>
                  <pic:blipFill>
                    <a:blip r:embed="rId38" cstate="print"/>
                    <a:stretch>
                      <a:fillRect/>
                    </a:stretch>
                  </pic:blipFill>
                  <pic:spPr>
                    <a:xfrm>
                      <a:off x="0" y="0"/>
                      <a:ext cx="434340" cy="426720"/>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stand</w:t>
      </w:r>
      <w:r>
        <w:rPr>
          <w:spacing w:val="-2"/>
        </w:rPr>
        <w:t xml:space="preserve"> </w:t>
      </w:r>
      <w:r>
        <w:t>in</w:t>
      </w:r>
      <w:r>
        <w:rPr>
          <w:spacing w:val="-2"/>
        </w:rPr>
        <w:t xml:space="preserve"> </w:t>
      </w:r>
      <w:r>
        <w:t>two</w:t>
      </w:r>
      <w:r>
        <w:rPr>
          <w:spacing w:val="-2"/>
        </w:rPr>
        <w:t xml:space="preserve"> </w:t>
      </w:r>
      <w:r>
        <w:t>lines</w:t>
      </w:r>
      <w:r>
        <w:rPr>
          <w:spacing w:val="-4"/>
        </w:rPr>
        <w:t xml:space="preserve"> </w:t>
      </w:r>
      <w:r>
        <w:t>facing</w:t>
      </w:r>
      <w:r>
        <w:rPr>
          <w:spacing w:val="-2"/>
        </w:rPr>
        <w:t xml:space="preserve"> </w:t>
      </w:r>
      <w:r>
        <w:t>each</w:t>
      </w:r>
      <w:r>
        <w:rPr>
          <w:spacing w:val="-2"/>
        </w:rPr>
        <w:t xml:space="preserve"> </w:t>
      </w:r>
      <w:r>
        <w:t>other</w:t>
      </w:r>
      <w:r>
        <w:rPr>
          <w:spacing w:val="-1"/>
        </w:rPr>
        <w:t xml:space="preserve"> </w:t>
      </w:r>
      <w:r>
        <w:t>in</w:t>
      </w:r>
      <w:r>
        <w:rPr>
          <w:spacing w:val="-2"/>
        </w:rPr>
        <w:t xml:space="preserve"> </w:t>
      </w:r>
      <w:r>
        <w:t>pairs.</w:t>
      </w:r>
      <w:r>
        <w:rPr>
          <w:spacing w:val="-3"/>
        </w:rPr>
        <w:t xml:space="preserve"> </w:t>
      </w:r>
      <w:r>
        <w:t>Name</w:t>
      </w:r>
      <w:r>
        <w:rPr>
          <w:spacing w:val="-4"/>
        </w:rPr>
        <w:t xml:space="preserve"> </w:t>
      </w:r>
      <w:r>
        <w:t>one</w:t>
      </w:r>
      <w:r>
        <w:rPr>
          <w:spacing w:val="-2"/>
        </w:rPr>
        <w:t xml:space="preserve"> </w:t>
      </w:r>
      <w:r>
        <w:t>line</w:t>
      </w:r>
      <w:r>
        <w:rPr>
          <w:spacing w:val="-2"/>
        </w:rPr>
        <w:t xml:space="preserve"> </w:t>
      </w:r>
      <w:r>
        <w:t>A and the other B.</w:t>
      </w:r>
    </w:p>
    <w:p w14:paraId="55664120" w14:textId="77777777" w:rsidR="000A4E28" w:rsidRDefault="00000000">
      <w:pPr>
        <w:pStyle w:val="ListParagraph"/>
        <w:numPr>
          <w:ilvl w:val="0"/>
          <w:numId w:val="179"/>
        </w:numPr>
        <w:tabs>
          <w:tab w:val="left" w:pos="1598"/>
          <w:tab w:val="left" w:pos="1600"/>
        </w:tabs>
        <w:spacing w:before="120"/>
        <w:ind w:right="551"/>
      </w:pPr>
      <w:r>
        <w:t>Ask line A to briefly discuss some of the local and global sanitation issues. After 1 minute,</w:t>
      </w:r>
      <w:r>
        <w:rPr>
          <w:spacing w:val="-3"/>
        </w:rPr>
        <w:t xml:space="preserve"> </w:t>
      </w:r>
      <w:r>
        <w:t>ask</w:t>
      </w:r>
      <w:r>
        <w:rPr>
          <w:spacing w:val="-1"/>
        </w:rPr>
        <w:t xml:space="preserve"> </w:t>
      </w:r>
      <w:r>
        <w:t>line</w:t>
      </w:r>
      <w:r>
        <w:rPr>
          <w:spacing w:val="-2"/>
        </w:rPr>
        <w:t xml:space="preserve"> </w:t>
      </w:r>
      <w:r>
        <w:t>A</w:t>
      </w:r>
      <w:r>
        <w:rPr>
          <w:spacing w:val="-4"/>
        </w:rPr>
        <w:t xml:space="preserve"> </w:t>
      </w:r>
      <w:r>
        <w:t>to</w:t>
      </w:r>
      <w:r>
        <w:rPr>
          <w:spacing w:val="-4"/>
        </w:rPr>
        <w:t xml:space="preserve"> </w:t>
      </w:r>
      <w:r>
        <w:t>move</w:t>
      </w:r>
      <w:r>
        <w:rPr>
          <w:spacing w:val="-2"/>
        </w:rPr>
        <w:t xml:space="preserve"> </w:t>
      </w:r>
      <w:r>
        <w:t>one</w:t>
      </w:r>
      <w:r>
        <w:rPr>
          <w:spacing w:val="-2"/>
        </w:rPr>
        <w:t xml:space="preserve"> </w:t>
      </w:r>
      <w:r>
        <w:t>person</w:t>
      </w:r>
      <w:r>
        <w:rPr>
          <w:spacing w:val="-4"/>
        </w:rPr>
        <w:t xml:space="preserve"> </w:t>
      </w:r>
      <w:r>
        <w:t>to</w:t>
      </w:r>
      <w:r>
        <w:rPr>
          <w:spacing w:val="-4"/>
        </w:rPr>
        <w:t xml:space="preserve"> </w:t>
      </w:r>
      <w:r>
        <w:t>the</w:t>
      </w:r>
      <w:r>
        <w:rPr>
          <w:spacing w:val="-4"/>
        </w:rPr>
        <w:t xml:space="preserve"> </w:t>
      </w:r>
      <w:r>
        <w:t>right.</w:t>
      </w:r>
      <w:r>
        <w:rPr>
          <w:spacing w:val="-3"/>
        </w:rPr>
        <w:t xml:space="preserve"> </w:t>
      </w:r>
      <w:r>
        <w:t>Line</w:t>
      </w:r>
      <w:r>
        <w:rPr>
          <w:spacing w:val="-2"/>
        </w:rPr>
        <w:t xml:space="preserve"> </w:t>
      </w:r>
      <w:r>
        <w:t>B</w:t>
      </w:r>
      <w:r>
        <w:rPr>
          <w:spacing w:val="-2"/>
        </w:rPr>
        <w:t xml:space="preserve"> </w:t>
      </w:r>
      <w:r>
        <w:t>will</w:t>
      </w:r>
      <w:r>
        <w:rPr>
          <w:spacing w:val="-2"/>
        </w:rPr>
        <w:t xml:space="preserve"> </w:t>
      </w:r>
      <w:r>
        <w:t>then</w:t>
      </w:r>
      <w:r>
        <w:rPr>
          <w:spacing w:val="-2"/>
        </w:rPr>
        <w:t xml:space="preserve"> </w:t>
      </w:r>
      <w:r>
        <w:t>discuss</w:t>
      </w:r>
      <w:r>
        <w:rPr>
          <w:spacing w:val="-1"/>
        </w:rPr>
        <w:t xml:space="preserve"> </w:t>
      </w:r>
      <w:r>
        <w:t>the</w:t>
      </w:r>
      <w:r>
        <w:rPr>
          <w:spacing w:val="-4"/>
        </w:rPr>
        <w:t xml:space="preserve"> </w:t>
      </w:r>
      <w:r>
        <w:t>same topic with a new partner for 1 minute.</w:t>
      </w:r>
    </w:p>
    <w:p w14:paraId="4EDD3B32" w14:textId="77777777" w:rsidR="000A4E28" w:rsidRDefault="00000000">
      <w:pPr>
        <w:pStyle w:val="ListParagraph"/>
        <w:numPr>
          <w:ilvl w:val="0"/>
          <w:numId w:val="179"/>
        </w:numPr>
        <w:tabs>
          <w:tab w:val="left" w:pos="1596"/>
          <w:tab w:val="left" w:pos="1598"/>
        </w:tabs>
        <w:spacing w:before="120"/>
        <w:ind w:left="1598" w:right="479" w:hanging="358"/>
      </w:pPr>
      <w:r>
        <w:t>Ask line A to briefly discuss poor sanitation is connected to and causes the cycle of poverty</w:t>
      </w:r>
      <w:r>
        <w:rPr>
          <w:spacing w:val="-4"/>
        </w:rPr>
        <w:t xml:space="preserve"> </w:t>
      </w:r>
      <w:r>
        <w:t>to</w:t>
      </w:r>
      <w:r>
        <w:rPr>
          <w:spacing w:val="-2"/>
        </w:rPr>
        <w:t xml:space="preserve"> </w:t>
      </w:r>
      <w:r>
        <w:t>continue.</w:t>
      </w:r>
      <w:r>
        <w:rPr>
          <w:spacing w:val="-1"/>
        </w:rPr>
        <w:t xml:space="preserve"> </w:t>
      </w:r>
      <w:r>
        <w:t>After</w:t>
      </w:r>
      <w:r>
        <w:rPr>
          <w:spacing w:val="-3"/>
        </w:rPr>
        <w:t xml:space="preserve"> </w:t>
      </w:r>
      <w:r>
        <w:t>1</w:t>
      </w:r>
      <w:r>
        <w:rPr>
          <w:spacing w:val="-4"/>
        </w:rPr>
        <w:t xml:space="preserve"> </w:t>
      </w:r>
      <w:r>
        <w:t>minute,</w:t>
      </w:r>
      <w:r>
        <w:rPr>
          <w:spacing w:val="-3"/>
        </w:rPr>
        <w:t xml:space="preserve"> </w:t>
      </w:r>
      <w:r>
        <w:t>ask</w:t>
      </w:r>
      <w:r>
        <w:rPr>
          <w:spacing w:val="-1"/>
        </w:rPr>
        <w:t xml:space="preserve"> </w:t>
      </w:r>
      <w:r>
        <w:t>line</w:t>
      </w:r>
      <w:r>
        <w:rPr>
          <w:spacing w:val="-2"/>
        </w:rPr>
        <w:t xml:space="preserve"> </w:t>
      </w:r>
      <w:r>
        <w:t>A</w:t>
      </w:r>
      <w:r>
        <w:rPr>
          <w:spacing w:val="-4"/>
        </w:rPr>
        <w:t xml:space="preserve"> </w:t>
      </w:r>
      <w:r>
        <w:t>to</w:t>
      </w:r>
      <w:r>
        <w:rPr>
          <w:spacing w:val="-4"/>
        </w:rPr>
        <w:t xml:space="preserve"> </w:t>
      </w:r>
      <w:r>
        <w:t>move</w:t>
      </w:r>
      <w:r>
        <w:rPr>
          <w:spacing w:val="-2"/>
        </w:rPr>
        <w:t xml:space="preserve"> </w:t>
      </w:r>
      <w:r>
        <w:t>one</w:t>
      </w:r>
      <w:r>
        <w:rPr>
          <w:spacing w:val="-2"/>
        </w:rPr>
        <w:t xml:space="preserve"> </w:t>
      </w:r>
      <w:r>
        <w:t>person</w:t>
      </w:r>
      <w:r>
        <w:rPr>
          <w:spacing w:val="-4"/>
        </w:rPr>
        <w:t xml:space="preserve"> </w:t>
      </w:r>
      <w:r>
        <w:t>to</w:t>
      </w:r>
      <w:r>
        <w:rPr>
          <w:spacing w:val="-4"/>
        </w:rPr>
        <w:t xml:space="preserve"> </w:t>
      </w:r>
      <w:r>
        <w:t>the</w:t>
      </w:r>
      <w:r>
        <w:rPr>
          <w:spacing w:val="-4"/>
        </w:rPr>
        <w:t xml:space="preserve"> </w:t>
      </w:r>
      <w:r>
        <w:t>right. Line</w:t>
      </w:r>
      <w:r>
        <w:rPr>
          <w:spacing w:val="-2"/>
        </w:rPr>
        <w:t xml:space="preserve"> </w:t>
      </w:r>
      <w:r>
        <w:t>B will then discuss the same topic with a new partner for 1 minute.</w:t>
      </w:r>
    </w:p>
    <w:p w14:paraId="1834CD73" w14:textId="77777777" w:rsidR="000A4E28" w:rsidRDefault="00000000">
      <w:pPr>
        <w:pStyle w:val="BodyText"/>
        <w:spacing w:before="172"/>
        <w:rPr>
          <w:sz w:val="20"/>
        </w:rPr>
      </w:pPr>
      <w:r>
        <w:rPr>
          <w:noProof/>
        </w:rPr>
        <mc:AlternateContent>
          <mc:Choice Requires="wpg">
            <w:drawing>
              <wp:anchor distT="0" distB="0" distL="0" distR="0" simplePos="0" relativeHeight="251737088" behindDoc="1" locked="0" layoutInCell="1" allowOverlap="1" wp14:anchorId="27E906BB" wp14:editId="31B3EDB4">
                <wp:simplePos x="0" y="0"/>
                <wp:positionH relativeFrom="page">
                  <wp:posOffset>914400</wp:posOffset>
                </wp:positionH>
                <wp:positionV relativeFrom="paragraph">
                  <wp:posOffset>270646</wp:posOffset>
                </wp:positionV>
                <wp:extent cx="5944870" cy="20955"/>
                <wp:effectExtent l="0" t="0" r="0" b="0"/>
                <wp:wrapTopAndBottom/>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486" name="Graphic 486"/>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487" name="Graphic 487"/>
                        <wps:cNvSpPr/>
                        <wps:spPr>
                          <a:xfrm>
                            <a:off x="304" y="634"/>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488" name="Graphic 488"/>
                        <wps:cNvSpPr/>
                        <wps:spPr>
                          <a:xfrm>
                            <a:off x="5941821" y="63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89" name="Graphic 489"/>
                        <wps:cNvSpPr/>
                        <wps:spPr>
                          <a:xfrm>
                            <a:off x="304" y="634"/>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490" name="Graphic 490"/>
                        <wps:cNvSpPr/>
                        <wps:spPr>
                          <a:xfrm>
                            <a:off x="5941821" y="368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491" name="Graphic 491"/>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492" name="Graphic 492"/>
                        <wps:cNvSpPr/>
                        <wps:spPr>
                          <a:xfrm>
                            <a:off x="304" y="1741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217AA1D" id="Group 485" o:spid="_x0000_s1026" style="position:absolute;margin-left:1in;margin-top:21.3pt;width:468.1pt;height:1.65pt;z-index:-25157939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">
                <v:shape id="Graphic 48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" path="m5943600,l,,,19684r5943600,l5943600,xe" fillcolor="gray" stroked="f">
                  <v:path arrowok="t"/>
                </v:shape>
                <v:shape id="Graphic 487"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" path="m5941428,l3048,,,,,3048r3048,l5941428,3048r,-3048xe" fillcolor="#9f9f9f" stroked="f">
                  <v:path arrowok="t"/>
                </v:shape>
                <v:shape id="Graphic 488"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" path="m3047,l,,,3048r3047,l3047,xe" fillcolor="#e2e2e2" stroked="f">
                  <v:path arrowok="t"/>
                </v:shape>
                <v:shape id="Graphic 489"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" path="m3048,3048l,3048,,16764r3048,l3048,3048xem5944552,r-3035,l5941517,3048r3035,l5944552,xe" fillcolor="#9f9f9f" stroked="f">
                  <v:path arrowok="t"/>
                </v:shape>
                <v:shape id="Graphic 490"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" path="m3047,l,,,13716r3047,l3047,xe" fillcolor="#e2e2e2" stroked="f">
                  <v:path arrowok="t"/>
                </v:shape>
                <v:shape id="Graphic 491"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" path="m3047,l,,,3047r3047,l3047,xe" fillcolor="#9f9f9f" stroked="f">
                  <v:path arrowok="t"/>
                </v:shape>
                <v:shape id="Graphic 492" o:spid="_x0000_s1033" style="position:absolute;left:3;top:174;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3CBA77EA" w14:textId="77777777" w:rsidR="000A4E28" w:rsidRDefault="00000000">
      <w:pPr>
        <w:spacing w:before="45"/>
        <w:ind w:left="520"/>
        <w:rPr>
          <w:b/>
        </w:rPr>
      </w:pPr>
      <w:r>
        <w:rPr>
          <w:b/>
        </w:rPr>
        <w:t>Reflections</w:t>
      </w:r>
      <w:r>
        <w:rPr>
          <w:b/>
          <w:spacing w:val="-4"/>
        </w:rPr>
        <w:t xml:space="preserve"> </w:t>
      </w:r>
      <w:r>
        <w:rPr>
          <w:b/>
        </w:rPr>
        <w:t>on</w:t>
      </w:r>
      <w:r>
        <w:rPr>
          <w:b/>
          <w:spacing w:val="-4"/>
        </w:rPr>
        <w:t xml:space="preserve"> </w:t>
      </w:r>
      <w:r>
        <w:rPr>
          <w:b/>
          <w:spacing w:val="-2"/>
        </w:rPr>
        <w:t>Lesson</w:t>
      </w:r>
    </w:p>
    <w:p w14:paraId="58971C41" w14:textId="77777777" w:rsidR="000A4E28" w:rsidRDefault="000A4E28">
      <w:pPr>
        <w:sectPr w:rsidR="000A4E28">
          <w:pgSz w:w="12240" w:h="15840"/>
          <w:pgMar w:top="940" w:right="960" w:bottom="1200" w:left="920" w:header="710" w:footer="1005" w:gutter="0"/>
          <w:cols w:space="720"/>
        </w:sectPr>
      </w:pPr>
    </w:p>
    <w:p w14:paraId="3823D80F" w14:textId="77777777" w:rsidR="000A4E28" w:rsidRDefault="000A4E28">
      <w:pPr>
        <w:pStyle w:val="BodyText"/>
        <w:spacing w:before="250"/>
        <w:rPr>
          <w:b/>
        </w:rPr>
      </w:pPr>
    </w:p>
    <w:p w14:paraId="5224873F" w14:textId="77777777" w:rsidR="000A4E28" w:rsidRDefault="00000000">
      <w:pPr>
        <w:ind w:left="520"/>
        <w:rPr>
          <w:b/>
        </w:rPr>
      </w:pPr>
      <w:r>
        <w:rPr>
          <w:noProof/>
        </w:rPr>
        <w:drawing>
          <wp:anchor distT="0" distB="0" distL="0" distR="0" simplePos="0" relativeHeight="251409408" behindDoc="0" locked="0" layoutInCell="1" allowOverlap="1" wp14:anchorId="5EB2EDF4" wp14:editId="115F8222">
            <wp:simplePos x="0" y="0"/>
            <wp:positionH relativeFrom="page">
              <wp:posOffset>827532</wp:posOffset>
            </wp:positionH>
            <wp:positionV relativeFrom="paragraph">
              <wp:posOffset>63900</wp:posOffset>
            </wp:positionV>
            <wp:extent cx="559307" cy="554735"/>
            <wp:effectExtent l="0" t="0" r="0" b="0"/>
            <wp:wrapNone/>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72" cstate="print"/>
                    <a:stretch>
                      <a:fillRect/>
                    </a:stretch>
                  </pic:blipFill>
                  <pic:spPr>
                    <a:xfrm>
                      <a:off x="0" y="0"/>
                      <a:ext cx="559307" cy="554735"/>
                    </a:xfrm>
                    <a:prstGeom prst="rect">
                      <a:avLst/>
                    </a:prstGeom>
                  </pic:spPr>
                </pic:pic>
              </a:graphicData>
            </a:graphic>
          </wp:anchor>
        </w:drawing>
      </w:r>
      <w:r>
        <w:rPr>
          <w:b/>
        </w:rPr>
        <w:t>Group</w:t>
      </w:r>
      <w:r>
        <w:rPr>
          <w:b/>
          <w:spacing w:val="-5"/>
        </w:rPr>
        <w:t xml:space="preserve"> </w:t>
      </w:r>
      <w:r>
        <w:rPr>
          <w:b/>
        </w:rPr>
        <w:t>Discussion</w:t>
      </w:r>
      <w:r>
        <w:rPr>
          <w:b/>
          <w:spacing w:val="-4"/>
        </w:rPr>
        <w:t xml:space="preserve"> </w:t>
      </w:r>
      <w:r>
        <w:rPr>
          <w:b/>
          <w:spacing w:val="-2"/>
        </w:rPr>
        <w:t>Vocabulary</w:t>
      </w:r>
    </w:p>
    <w:p w14:paraId="5E6566E2" w14:textId="77777777" w:rsidR="000A4E28" w:rsidRDefault="000A4E28">
      <w:pPr>
        <w:pStyle w:val="BodyText"/>
        <w:spacing w:before="28"/>
        <w:rPr>
          <w:b/>
          <w:sz w:val="20"/>
        </w:rPr>
      </w:pPr>
    </w:p>
    <w:tbl>
      <w:tblPr>
        <w:tblW w:w="0" w:type="auto"/>
        <w:tblInd w:w="41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4916"/>
        <w:gridCol w:w="4918"/>
      </w:tblGrid>
      <w:tr w:rsidR="000A4E28" w14:paraId="68B388CA" w14:textId="77777777">
        <w:trPr>
          <w:trHeight w:val="1547"/>
        </w:trPr>
        <w:tc>
          <w:tcPr>
            <w:tcW w:w="4916" w:type="dxa"/>
          </w:tcPr>
          <w:p w14:paraId="7328D4A0" w14:textId="77777777" w:rsidR="000A4E28" w:rsidRDefault="000A4E28">
            <w:pPr>
              <w:pStyle w:val="TableParagraph"/>
              <w:spacing w:before="3"/>
              <w:rPr>
                <w:b/>
                <w:sz w:val="48"/>
              </w:rPr>
            </w:pPr>
          </w:p>
          <w:p w14:paraId="0071E6E1" w14:textId="77777777" w:rsidR="000A4E28" w:rsidRDefault="00000000">
            <w:pPr>
              <w:pStyle w:val="TableParagraph"/>
              <w:ind w:left="10" w:right="3"/>
              <w:jc w:val="center"/>
              <w:rPr>
                <w:b/>
                <w:sz w:val="48"/>
              </w:rPr>
            </w:pPr>
            <w:r>
              <w:rPr>
                <w:b/>
                <w:sz w:val="48"/>
              </w:rPr>
              <w:t xml:space="preserve">Open </w:t>
            </w:r>
            <w:r>
              <w:rPr>
                <w:b/>
                <w:spacing w:val="-2"/>
                <w:sz w:val="48"/>
              </w:rPr>
              <w:t>Defecation</w:t>
            </w:r>
          </w:p>
        </w:tc>
        <w:tc>
          <w:tcPr>
            <w:tcW w:w="4918" w:type="dxa"/>
          </w:tcPr>
          <w:p w14:paraId="2CB2F6D1" w14:textId="77777777" w:rsidR="000A4E28" w:rsidRDefault="00000000">
            <w:pPr>
              <w:pStyle w:val="TableParagraph"/>
              <w:spacing w:before="495"/>
              <w:ind w:left="10"/>
              <w:jc w:val="center"/>
              <w:rPr>
                <w:b/>
                <w:sz w:val="48"/>
              </w:rPr>
            </w:pPr>
            <w:r>
              <w:rPr>
                <w:b/>
                <w:spacing w:val="-2"/>
                <w:sz w:val="48"/>
              </w:rPr>
              <w:t>Latrine</w:t>
            </w:r>
          </w:p>
        </w:tc>
      </w:tr>
      <w:tr w:rsidR="000A4E28" w14:paraId="5635E7F2" w14:textId="77777777">
        <w:trPr>
          <w:trHeight w:val="1421"/>
        </w:trPr>
        <w:tc>
          <w:tcPr>
            <w:tcW w:w="4916" w:type="dxa"/>
          </w:tcPr>
          <w:p w14:paraId="4A93A30F" w14:textId="77777777" w:rsidR="000A4E28" w:rsidRDefault="00000000">
            <w:pPr>
              <w:pStyle w:val="TableParagraph"/>
              <w:spacing w:before="490"/>
              <w:ind w:left="10"/>
              <w:jc w:val="center"/>
              <w:rPr>
                <w:b/>
                <w:sz w:val="48"/>
              </w:rPr>
            </w:pPr>
            <w:r>
              <w:rPr>
                <w:b/>
                <w:sz w:val="48"/>
              </w:rPr>
              <w:t>Sanitation</w:t>
            </w:r>
            <w:r>
              <w:rPr>
                <w:b/>
                <w:spacing w:val="-2"/>
                <w:sz w:val="48"/>
              </w:rPr>
              <w:t xml:space="preserve"> </w:t>
            </w:r>
            <w:r>
              <w:rPr>
                <w:b/>
                <w:sz w:val="48"/>
              </w:rPr>
              <w:t>&amp;</w:t>
            </w:r>
            <w:r>
              <w:rPr>
                <w:b/>
                <w:spacing w:val="-1"/>
                <w:sz w:val="48"/>
              </w:rPr>
              <w:t xml:space="preserve"> </w:t>
            </w:r>
            <w:r>
              <w:rPr>
                <w:b/>
                <w:spacing w:val="-2"/>
                <w:sz w:val="48"/>
              </w:rPr>
              <w:t>Gender</w:t>
            </w:r>
          </w:p>
        </w:tc>
        <w:tc>
          <w:tcPr>
            <w:tcW w:w="4918" w:type="dxa"/>
          </w:tcPr>
          <w:p w14:paraId="1CE34760" w14:textId="77777777" w:rsidR="000A4E28" w:rsidRDefault="00000000">
            <w:pPr>
              <w:pStyle w:val="TableParagraph"/>
              <w:spacing w:before="430"/>
              <w:ind w:left="10" w:right="3"/>
              <w:jc w:val="center"/>
              <w:rPr>
                <w:b/>
                <w:sz w:val="48"/>
              </w:rPr>
            </w:pPr>
            <w:r>
              <w:rPr>
                <w:b/>
                <w:spacing w:val="-2"/>
                <w:sz w:val="48"/>
              </w:rPr>
              <w:t>Handwashing</w:t>
            </w:r>
          </w:p>
        </w:tc>
      </w:tr>
      <w:tr w:rsidR="000A4E28" w14:paraId="34B28447" w14:textId="77777777">
        <w:trPr>
          <w:trHeight w:val="1398"/>
        </w:trPr>
        <w:tc>
          <w:tcPr>
            <w:tcW w:w="4916" w:type="dxa"/>
          </w:tcPr>
          <w:p w14:paraId="6D0FFFFC" w14:textId="77777777" w:rsidR="000A4E28" w:rsidRDefault="00000000">
            <w:pPr>
              <w:pStyle w:val="TableParagraph"/>
              <w:spacing w:before="144"/>
              <w:ind w:left="777" w:firstLine="1012"/>
              <w:rPr>
                <w:b/>
                <w:sz w:val="48"/>
              </w:rPr>
            </w:pPr>
            <w:r>
              <w:rPr>
                <w:b/>
                <w:spacing w:val="-2"/>
                <w:sz w:val="48"/>
              </w:rPr>
              <w:t>Water Contamination</w:t>
            </w:r>
          </w:p>
        </w:tc>
        <w:tc>
          <w:tcPr>
            <w:tcW w:w="4918" w:type="dxa"/>
          </w:tcPr>
          <w:p w14:paraId="19DC54EB" w14:textId="77777777" w:rsidR="000A4E28" w:rsidRDefault="00000000">
            <w:pPr>
              <w:pStyle w:val="TableParagraph"/>
              <w:spacing w:before="420"/>
              <w:ind w:left="10" w:right="3"/>
              <w:jc w:val="center"/>
              <w:rPr>
                <w:b/>
                <w:sz w:val="48"/>
              </w:rPr>
            </w:pPr>
            <w:r>
              <w:rPr>
                <w:b/>
                <w:sz w:val="48"/>
              </w:rPr>
              <w:t>Behaviour</w:t>
            </w:r>
            <w:r>
              <w:rPr>
                <w:b/>
                <w:spacing w:val="-2"/>
                <w:sz w:val="48"/>
              </w:rPr>
              <w:t xml:space="preserve"> Change</w:t>
            </w:r>
          </w:p>
        </w:tc>
      </w:tr>
      <w:tr w:rsidR="000A4E28" w14:paraId="7C5F87D4" w14:textId="77777777">
        <w:trPr>
          <w:trHeight w:val="1295"/>
        </w:trPr>
        <w:tc>
          <w:tcPr>
            <w:tcW w:w="4916" w:type="dxa"/>
          </w:tcPr>
          <w:p w14:paraId="3F896784" w14:textId="77777777" w:rsidR="000A4E28" w:rsidRDefault="00000000">
            <w:pPr>
              <w:pStyle w:val="TableParagraph"/>
              <w:spacing w:before="152"/>
              <w:ind w:left="216" w:firstLine="986"/>
              <w:rPr>
                <w:b/>
                <w:sz w:val="48"/>
              </w:rPr>
            </w:pPr>
            <w:r>
              <w:rPr>
                <w:b/>
                <w:spacing w:val="-2"/>
                <w:sz w:val="48"/>
              </w:rPr>
              <w:t xml:space="preserve">Millennium </w:t>
            </w:r>
            <w:r>
              <w:rPr>
                <w:b/>
                <w:sz w:val="48"/>
              </w:rPr>
              <w:t>Development</w:t>
            </w:r>
            <w:r>
              <w:rPr>
                <w:b/>
                <w:spacing w:val="-34"/>
                <w:sz w:val="48"/>
              </w:rPr>
              <w:t xml:space="preserve"> </w:t>
            </w:r>
            <w:r>
              <w:rPr>
                <w:b/>
                <w:sz w:val="48"/>
              </w:rPr>
              <w:t>Goals</w:t>
            </w:r>
          </w:p>
        </w:tc>
        <w:tc>
          <w:tcPr>
            <w:tcW w:w="4918" w:type="dxa"/>
          </w:tcPr>
          <w:p w14:paraId="155516FC" w14:textId="77777777" w:rsidR="000A4E28" w:rsidRDefault="00000000">
            <w:pPr>
              <w:pStyle w:val="TableParagraph"/>
              <w:spacing w:before="428"/>
              <w:ind w:left="10" w:right="4"/>
              <w:jc w:val="center"/>
              <w:rPr>
                <w:b/>
                <w:sz w:val="48"/>
              </w:rPr>
            </w:pPr>
            <w:r>
              <w:rPr>
                <w:b/>
                <w:sz w:val="48"/>
              </w:rPr>
              <w:t>Sanitation</w:t>
            </w:r>
            <w:r>
              <w:rPr>
                <w:b/>
                <w:spacing w:val="-2"/>
                <w:sz w:val="48"/>
              </w:rPr>
              <w:t xml:space="preserve"> Access</w:t>
            </w:r>
          </w:p>
        </w:tc>
      </w:tr>
      <w:tr w:rsidR="000A4E28" w14:paraId="4F3EB78F" w14:textId="77777777">
        <w:trPr>
          <w:trHeight w:val="1411"/>
        </w:trPr>
        <w:tc>
          <w:tcPr>
            <w:tcW w:w="4916" w:type="dxa"/>
          </w:tcPr>
          <w:p w14:paraId="77EAB863" w14:textId="77777777" w:rsidR="000A4E28" w:rsidRDefault="00000000">
            <w:pPr>
              <w:pStyle w:val="TableParagraph"/>
              <w:spacing w:before="486"/>
              <w:ind w:left="10" w:right="4"/>
              <w:jc w:val="center"/>
              <w:rPr>
                <w:b/>
                <w:sz w:val="48"/>
              </w:rPr>
            </w:pPr>
            <w:r>
              <w:rPr>
                <w:b/>
                <w:sz w:val="48"/>
              </w:rPr>
              <w:t>Improved</w:t>
            </w:r>
            <w:r>
              <w:rPr>
                <w:b/>
                <w:spacing w:val="-2"/>
                <w:sz w:val="48"/>
              </w:rPr>
              <w:t xml:space="preserve"> Sanitation</w:t>
            </w:r>
          </w:p>
        </w:tc>
        <w:tc>
          <w:tcPr>
            <w:tcW w:w="4918" w:type="dxa"/>
          </w:tcPr>
          <w:p w14:paraId="02B0AF38" w14:textId="77777777" w:rsidR="000A4E28" w:rsidRDefault="00000000">
            <w:pPr>
              <w:pStyle w:val="TableParagraph"/>
              <w:spacing w:before="150"/>
              <w:ind w:left="1658" w:hanging="761"/>
              <w:rPr>
                <w:b/>
                <w:sz w:val="48"/>
              </w:rPr>
            </w:pPr>
            <w:r>
              <w:rPr>
                <w:b/>
                <w:sz w:val="48"/>
              </w:rPr>
              <w:t>Challenges</w:t>
            </w:r>
            <w:r>
              <w:rPr>
                <w:b/>
                <w:spacing w:val="-34"/>
                <w:sz w:val="48"/>
              </w:rPr>
              <w:t xml:space="preserve"> </w:t>
            </w:r>
            <w:r>
              <w:rPr>
                <w:b/>
                <w:sz w:val="48"/>
              </w:rPr>
              <w:t xml:space="preserve">at </w:t>
            </w:r>
            <w:r>
              <w:rPr>
                <w:b/>
                <w:spacing w:val="-2"/>
                <w:sz w:val="48"/>
              </w:rPr>
              <w:t>School</w:t>
            </w:r>
          </w:p>
        </w:tc>
      </w:tr>
      <w:tr w:rsidR="000A4E28" w14:paraId="2F105C78" w14:textId="77777777">
        <w:trPr>
          <w:trHeight w:val="1398"/>
        </w:trPr>
        <w:tc>
          <w:tcPr>
            <w:tcW w:w="4916" w:type="dxa"/>
          </w:tcPr>
          <w:p w14:paraId="3414B5FB" w14:textId="77777777" w:rsidR="000A4E28" w:rsidRDefault="00000000">
            <w:pPr>
              <w:pStyle w:val="TableParagraph"/>
              <w:spacing w:before="480"/>
              <w:ind w:left="470"/>
              <w:rPr>
                <w:b/>
                <w:sz w:val="48"/>
              </w:rPr>
            </w:pPr>
            <w:r>
              <w:rPr>
                <w:b/>
                <w:sz w:val="48"/>
              </w:rPr>
              <w:t>2.5 Billion</w:t>
            </w:r>
            <w:r>
              <w:rPr>
                <w:b/>
                <w:spacing w:val="-1"/>
                <w:sz w:val="48"/>
              </w:rPr>
              <w:t xml:space="preserve"> </w:t>
            </w:r>
            <w:r>
              <w:rPr>
                <w:b/>
                <w:spacing w:val="-2"/>
                <w:sz w:val="48"/>
              </w:rPr>
              <w:t>People</w:t>
            </w:r>
          </w:p>
        </w:tc>
        <w:tc>
          <w:tcPr>
            <w:tcW w:w="4918" w:type="dxa"/>
          </w:tcPr>
          <w:p w14:paraId="19961E2D" w14:textId="77777777" w:rsidR="000A4E28" w:rsidRDefault="00000000">
            <w:pPr>
              <w:pStyle w:val="TableParagraph"/>
              <w:spacing w:before="480"/>
              <w:ind w:left="10" w:right="2"/>
              <w:jc w:val="center"/>
              <w:rPr>
                <w:b/>
                <w:sz w:val="48"/>
              </w:rPr>
            </w:pPr>
            <w:r>
              <w:rPr>
                <w:b/>
                <w:sz w:val="48"/>
              </w:rPr>
              <w:t>Sanitation</w:t>
            </w:r>
            <w:r>
              <w:rPr>
                <w:b/>
                <w:spacing w:val="-2"/>
                <w:sz w:val="48"/>
              </w:rPr>
              <w:t xml:space="preserve"> </w:t>
            </w:r>
            <w:r>
              <w:rPr>
                <w:b/>
                <w:spacing w:val="-5"/>
                <w:sz w:val="48"/>
              </w:rPr>
              <w:t>Use</w:t>
            </w:r>
          </w:p>
        </w:tc>
      </w:tr>
      <w:tr w:rsidR="000A4E28" w14:paraId="1980374C" w14:textId="77777777">
        <w:trPr>
          <w:trHeight w:val="1385"/>
        </w:trPr>
        <w:tc>
          <w:tcPr>
            <w:tcW w:w="4916" w:type="dxa"/>
          </w:tcPr>
          <w:p w14:paraId="21B8434F" w14:textId="77777777" w:rsidR="000A4E28" w:rsidRDefault="00000000">
            <w:pPr>
              <w:pStyle w:val="TableParagraph"/>
              <w:spacing w:before="474"/>
              <w:ind w:left="10" w:right="4"/>
              <w:jc w:val="center"/>
              <w:rPr>
                <w:b/>
                <w:sz w:val="48"/>
              </w:rPr>
            </w:pPr>
            <w:r>
              <w:rPr>
                <w:b/>
                <w:sz w:val="48"/>
              </w:rPr>
              <w:t>Most</w:t>
            </w:r>
            <w:r>
              <w:rPr>
                <w:b/>
                <w:spacing w:val="1"/>
                <w:sz w:val="48"/>
              </w:rPr>
              <w:t xml:space="preserve"> </w:t>
            </w:r>
            <w:r>
              <w:rPr>
                <w:b/>
                <w:spacing w:val="-2"/>
                <w:sz w:val="48"/>
              </w:rPr>
              <w:t>Vulnerable</w:t>
            </w:r>
          </w:p>
        </w:tc>
        <w:tc>
          <w:tcPr>
            <w:tcW w:w="4918" w:type="dxa"/>
          </w:tcPr>
          <w:p w14:paraId="34FAEDC4" w14:textId="77777777" w:rsidR="000A4E28" w:rsidRDefault="00000000">
            <w:pPr>
              <w:pStyle w:val="TableParagraph"/>
              <w:spacing w:before="474"/>
              <w:ind w:left="10" w:right="1"/>
              <w:jc w:val="center"/>
              <w:rPr>
                <w:b/>
                <w:sz w:val="48"/>
              </w:rPr>
            </w:pPr>
            <w:r>
              <w:rPr>
                <w:b/>
                <w:spacing w:val="-2"/>
                <w:sz w:val="48"/>
              </w:rPr>
              <w:t>Rural</w:t>
            </w:r>
          </w:p>
        </w:tc>
      </w:tr>
      <w:tr w:rsidR="000A4E28" w14:paraId="1F6C956E" w14:textId="77777777">
        <w:trPr>
          <w:trHeight w:val="1314"/>
        </w:trPr>
        <w:tc>
          <w:tcPr>
            <w:tcW w:w="4916" w:type="dxa"/>
          </w:tcPr>
          <w:p w14:paraId="66D60FD6" w14:textId="77777777" w:rsidR="000A4E28" w:rsidRDefault="00000000">
            <w:pPr>
              <w:pStyle w:val="TableParagraph"/>
              <w:spacing w:before="377"/>
              <w:ind w:left="10" w:right="1"/>
              <w:jc w:val="center"/>
              <w:rPr>
                <w:b/>
                <w:sz w:val="48"/>
              </w:rPr>
            </w:pPr>
            <w:r>
              <w:rPr>
                <w:b/>
                <w:sz w:val="48"/>
              </w:rPr>
              <w:t>Cycle</w:t>
            </w:r>
            <w:r>
              <w:rPr>
                <w:b/>
                <w:spacing w:val="-1"/>
                <w:sz w:val="48"/>
              </w:rPr>
              <w:t xml:space="preserve"> </w:t>
            </w:r>
            <w:r>
              <w:rPr>
                <w:b/>
                <w:sz w:val="48"/>
              </w:rPr>
              <w:t xml:space="preserve">of </w:t>
            </w:r>
            <w:r>
              <w:rPr>
                <w:b/>
                <w:spacing w:val="-2"/>
                <w:sz w:val="48"/>
              </w:rPr>
              <w:t>Poverty</w:t>
            </w:r>
          </w:p>
        </w:tc>
        <w:tc>
          <w:tcPr>
            <w:tcW w:w="4918" w:type="dxa"/>
          </w:tcPr>
          <w:p w14:paraId="3D2A6B8B" w14:textId="77777777" w:rsidR="000A4E28" w:rsidRDefault="00000000">
            <w:pPr>
              <w:pStyle w:val="TableParagraph"/>
              <w:spacing w:before="377"/>
              <w:ind w:left="10" w:right="4"/>
              <w:jc w:val="center"/>
              <w:rPr>
                <w:b/>
                <w:sz w:val="48"/>
              </w:rPr>
            </w:pPr>
            <w:r>
              <w:rPr>
                <w:b/>
                <w:spacing w:val="-2"/>
                <w:sz w:val="48"/>
              </w:rPr>
              <w:t>Urban</w:t>
            </w:r>
          </w:p>
        </w:tc>
      </w:tr>
    </w:tbl>
    <w:p w14:paraId="23AD5FF3" w14:textId="77777777" w:rsidR="000A4E28" w:rsidRDefault="000A4E28">
      <w:pPr>
        <w:jc w:val="center"/>
        <w:rPr>
          <w:sz w:val="48"/>
        </w:rPr>
        <w:sectPr w:rsidR="000A4E28">
          <w:pgSz w:w="12240" w:h="15840"/>
          <w:pgMar w:top="940" w:right="960" w:bottom="1200" w:left="920" w:header="710" w:footer="1005" w:gutter="0"/>
          <w:cols w:space="720"/>
        </w:sectPr>
      </w:pPr>
    </w:p>
    <w:p w14:paraId="4D46AF97" w14:textId="77777777" w:rsidR="000A4E28" w:rsidRDefault="000A4E28">
      <w:pPr>
        <w:pStyle w:val="BodyText"/>
        <w:spacing w:before="97"/>
        <w:rPr>
          <w:b/>
          <w:sz w:val="20"/>
        </w:rPr>
      </w:pPr>
    </w:p>
    <w:p w14:paraId="2BCB042E" w14:textId="77777777" w:rsidR="000A4E28" w:rsidRDefault="00000000">
      <w:pPr>
        <w:pStyle w:val="BodyText"/>
        <w:ind w:left="520"/>
        <w:rPr>
          <w:sz w:val="20"/>
        </w:rPr>
      </w:pPr>
      <w:r>
        <w:rPr>
          <w:noProof/>
          <w:sz w:val="20"/>
        </w:rPr>
        <mc:AlternateContent>
          <mc:Choice Requires="wpg">
            <w:drawing>
              <wp:inline distT="0" distB="0" distL="0" distR="0" wp14:anchorId="181019B0" wp14:editId="3CB6256B">
                <wp:extent cx="5944870" cy="433070"/>
                <wp:effectExtent l="0" t="0" r="0" b="5079"/>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433070"/>
                          <a:chOff x="0" y="0"/>
                          <a:chExt cx="5944870" cy="433070"/>
                        </a:xfrm>
                      </wpg:grpSpPr>
                      <pic:pic xmlns:pic="http://schemas.openxmlformats.org/drawingml/2006/picture">
                        <pic:nvPicPr>
                          <pic:cNvPr id="495" name="Image 495"/>
                          <pic:cNvPicPr/>
                        </pic:nvPicPr>
                        <pic:blipFill>
                          <a:blip r:embed="rId55" cstate="print"/>
                          <a:stretch>
                            <a:fillRect/>
                          </a:stretch>
                        </pic:blipFill>
                        <pic:spPr>
                          <a:xfrm>
                            <a:off x="4402835" y="0"/>
                            <a:ext cx="408432" cy="425196"/>
                          </a:xfrm>
                          <a:prstGeom prst="rect">
                            <a:avLst/>
                          </a:prstGeom>
                        </pic:spPr>
                      </pic:pic>
                      <wps:wsp>
                        <wps:cNvPr id="496" name="Graphic 496"/>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497" name="Graphic 497"/>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498" name="Graphic 498"/>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499" name="Graphic 499"/>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500" name="Graphic 500"/>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501" name="Graphic 501"/>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02" name="Graphic 502"/>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503" name="Textbox 503"/>
                        <wps:cNvSpPr txBox="1"/>
                        <wps:spPr>
                          <a:xfrm>
                            <a:off x="0" y="0"/>
                            <a:ext cx="5944870" cy="433070"/>
                          </a:xfrm>
                          <a:prstGeom prst="rect">
                            <a:avLst/>
                          </a:prstGeom>
                        </wps:spPr>
                        <wps:txbx>
                          <w:txbxContent>
                            <w:p w14:paraId="1C59552B" w14:textId="77777777" w:rsidR="000A4E28" w:rsidRDefault="00000000">
                              <w:pPr>
                                <w:tabs>
                                  <w:tab w:val="left" w:pos="5040"/>
                                </w:tabs>
                                <w:spacing w:before="176"/>
                                <w:rPr>
                                  <w:b/>
                                </w:rPr>
                              </w:pPr>
                              <w:bookmarkStart w:id="33" w:name="_bookmark29"/>
                              <w:bookmarkEnd w:id="33"/>
                              <w:r>
                                <w:rPr>
                                  <w:b/>
                                  <w:sz w:val="26"/>
                                </w:rPr>
                                <w:t>Lesson</w:t>
                              </w:r>
                              <w:r>
                                <w:rPr>
                                  <w:b/>
                                  <w:spacing w:val="-7"/>
                                  <w:sz w:val="26"/>
                                </w:rPr>
                                <w:t xml:space="preserve"> </w:t>
                              </w:r>
                              <w:r>
                                <w:rPr>
                                  <w:b/>
                                  <w:sz w:val="26"/>
                                </w:rPr>
                                <w:t>Plan</w:t>
                              </w:r>
                              <w:r>
                                <w:rPr>
                                  <w:b/>
                                  <w:spacing w:val="-5"/>
                                  <w:sz w:val="26"/>
                                </w:rPr>
                                <w:t xml:space="preserve"> </w:t>
                              </w:r>
                              <w:r>
                                <w:rPr>
                                  <w:b/>
                                  <w:sz w:val="26"/>
                                </w:rPr>
                                <w:t>5:</w:t>
                              </w:r>
                              <w:r>
                                <w:rPr>
                                  <w:b/>
                                  <w:spacing w:val="-5"/>
                                  <w:sz w:val="26"/>
                                </w:rPr>
                                <w:t xml:space="preserve"> </w:t>
                              </w:r>
                              <w:r>
                                <w:rPr>
                                  <w:b/>
                                  <w:sz w:val="26"/>
                                </w:rPr>
                                <w:t>Disease</w:t>
                              </w:r>
                              <w:r>
                                <w:rPr>
                                  <w:b/>
                                  <w:spacing w:val="-8"/>
                                  <w:sz w:val="26"/>
                                </w:rPr>
                                <w:t xml:space="preserve"> </w:t>
                              </w:r>
                              <w:r>
                                <w:rPr>
                                  <w:b/>
                                  <w:spacing w:val="-2"/>
                                  <w:sz w:val="26"/>
                                </w:rPr>
                                <w:t>Transmission</w:t>
                              </w:r>
                              <w:r>
                                <w:rPr>
                                  <w:b/>
                                  <w:sz w:val="26"/>
                                </w:rPr>
                                <w:tab/>
                              </w:r>
                              <w:r>
                                <w:rPr>
                                  <w:b/>
                                </w:rPr>
                                <w:t>60</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181019B0" id="Group 494" o:spid="_x0000_s1070" style="width:468.1pt;height:34.1pt;mso-position-horizontal-relative:char;mso-position-vertical-relative:line" coordsize="59448,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">
                <v:shape id="Image 495" o:spid="_x0000_s1071" type="#_x0000_t75" style="position:absolute;left:44028;width:4084;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">
                  <v:imagedata r:id="rId56" o:title=""/>
                </v:shape>
                <v:shape id="Graphic 496" o:spid="_x0000_s1072"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" path="m5943600,l,,,20320r5943600,l5943600,xe" fillcolor="gray" stroked="f">
                  <v:path arrowok="t"/>
                </v:shape>
                <v:shape id="Graphic 497" o:spid="_x0000_s1073"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" path="m5941428,l3048,,,,,3048r3048,l5941428,3048r,-3048xe" fillcolor="#9f9f9f" stroked="f">
                  <v:path arrowok="t"/>
                </v:shape>
                <v:shape id="Graphic 498" o:spid="_x0000_s1074"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" path="m3047,l,,,3048r3047,l3047,xe" fillcolor="#e2e2e2" stroked="f">
                  <v:path arrowok="t"/>
                </v:shape>
                <v:shape id="Graphic 499" o:spid="_x0000_s1075"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" path="m3048,3048l,3048,,16764r3048,l3048,3048xem5944552,r-3035,l5941517,3048r3035,l5944552,xe" fillcolor="#9f9f9f" stroked="f">
                  <v:path arrowok="t"/>
                </v:shape>
                <v:shape id="Graphic 500" o:spid="_x0000_s1076"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" path="m3047,l,,,13716r3047,l3047,xe" fillcolor="#e2e2e2" stroked="f">
                  <v:path arrowok="t"/>
                </v:shape>
                <v:shape id="Graphic 501" o:spid="_x0000_s1077"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" path="m3047,l,,,3048r3047,l3047,xe" fillcolor="#9f9f9f" stroked="f">
                  <v:path arrowok="t"/>
                </v:shape>
                <v:shape id="Graphic 502" o:spid="_x0000_s1078"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" path="m5941428,l3048,,,,,3048r3048,l5941428,3048r,-3048xem5944552,r-3035,l5941517,3048r3035,l5944552,xe" fillcolor="#e2e2e2" stroked="f">
                  <v:path arrowok="t"/>
                </v:shape>
                <v:shape id="Textbox 503" o:spid="_x0000_s1079" type="#_x0000_t202" style="position:absolute;width:59448;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1C59552B" w14:textId="77777777" w:rsidR="000A4E28" w:rsidRDefault="00000000">
                        <w:pPr>
                          <w:tabs>
                            <w:tab w:val="left" w:pos="5040"/>
                          </w:tabs>
                          <w:spacing w:before="176"/>
                          <w:rPr>
                            <w:b/>
                          </w:rPr>
                        </w:pPr>
                        <w:bookmarkStart w:id="34" w:name="_bookmark29"/>
                        <w:bookmarkEnd w:id="34"/>
                        <w:r>
                          <w:rPr>
                            <w:b/>
                            <w:sz w:val="26"/>
                          </w:rPr>
                          <w:t>Lesson</w:t>
                        </w:r>
                        <w:r>
                          <w:rPr>
                            <w:b/>
                            <w:spacing w:val="-7"/>
                            <w:sz w:val="26"/>
                          </w:rPr>
                          <w:t xml:space="preserve"> </w:t>
                        </w:r>
                        <w:r>
                          <w:rPr>
                            <w:b/>
                            <w:sz w:val="26"/>
                          </w:rPr>
                          <w:t>Plan</w:t>
                        </w:r>
                        <w:r>
                          <w:rPr>
                            <w:b/>
                            <w:spacing w:val="-5"/>
                            <w:sz w:val="26"/>
                          </w:rPr>
                          <w:t xml:space="preserve"> </w:t>
                        </w:r>
                        <w:r>
                          <w:rPr>
                            <w:b/>
                            <w:sz w:val="26"/>
                          </w:rPr>
                          <w:t>5:</w:t>
                        </w:r>
                        <w:r>
                          <w:rPr>
                            <w:b/>
                            <w:spacing w:val="-5"/>
                            <w:sz w:val="26"/>
                          </w:rPr>
                          <w:t xml:space="preserve"> </w:t>
                        </w:r>
                        <w:r>
                          <w:rPr>
                            <w:b/>
                            <w:sz w:val="26"/>
                          </w:rPr>
                          <w:t>Disease</w:t>
                        </w:r>
                        <w:r>
                          <w:rPr>
                            <w:b/>
                            <w:spacing w:val="-8"/>
                            <w:sz w:val="26"/>
                          </w:rPr>
                          <w:t xml:space="preserve"> </w:t>
                        </w:r>
                        <w:r>
                          <w:rPr>
                            <w:b/>
                            <w:spacing w:val="-2"/>
                            <w:sz w:val="26"/>
                          </w:rPr>
                          <w:t>Transmission</w:t>
                        </w:r>
                        <w:r>
                          <w:rPr>
                            <w:b/>
                            <w:sz w:val="26"/>
                          </w:rPr>
                          <w:tab/>
                        </w:r>
                        <w:r>
                          <w:rPr>
                            <w:b/>
                          </w:rPr>
                          <w:t>60</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266C27C3" w14:textId="77777777" w:rsidR="000A4E28" w:rsidRDefault="00000000">
      <w:pPr>
        <w:spacing w:before="12"/>
        <w:ind w:left="520"/>
        <w:rPr>
          <w:b/>
        </w:rPr>
      </w:pPr>
      <w:r>
        <w:rPr>
          <w:b/>
        </w:rPr>
        <w:t>Lesson</w:t>
      </w:r>
      <w:r>
        <w:rPr>
          <w:b/>
          <w:spacing w:val="-2"/>
        </w:rPr>
        <w:t xml:space="preserve"> Description</w:t>
      </w:r>
    </w:p>
    <w:p w14:paraId="1E3E2F85" w14:textId="77777777" w:rsidR="000A4E28" w:rsidRDefault="000A4E28">
      <w:pPr>
        <w:pStyle w:val="BodyText"/>
        <w:spacing w:before="3"/>
        <w:rPr>
          <w:b/>
        </w:rPr>
      </w:pPr>
    </w:p>
    <w:p w14:paraId="52B1C653" w14:textId="77777777" w:rsidR="000A4E28" w:rsidRDefault="00000000">
      <w:pPr>
        <w:pStyle w:val="BodyText"/>
        <w:ind w:left="1514" w:right="496"/>
      </w:pPr>
      <w:r>
        <w:rPr>
          <w:noProof/>
        </w:rPr>
        <w:drawing>
          <wp:anchor distT="0" distB="0" distL="0" distR="0" simplePos="0" relativeHeight="251413504" behindDoc="0" locked="0" layoutInCell="1" allowOverlap="1" wp14:anchorId="32C6415B" wp14:editId="7AC5FE78">
            <wp:simplePos x="0" y="0"/>
            <wp:positionH relativeFrom="page">
              <wp:posOffset>1010097</wp:posOffset>
            </wp:positionH>
            <wp:positionV relativeFrom="paragraph">
              <wp:posOffset>-61736</wp:posOffset>
            </wp:positionV>
            <wp:extent cx="386950" cy="526291"/>
            <wp:effectExtent l="0" t="0" r="0" b="0"/>
            <wp:wrapNone/>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43" cstate="print"/>
                    <a:stretch>
                      <a:fillRect/>
                    </a:stretch>
                  </pic:blipFill>
                  <pic:spPr>
                    <a:xfrm>
                      <a:off x="0" y="0"/>
                      <a:ext cx="386950" cy="526291"/>
                    </a:xfrm>
                    <a:prstGeom prst="rect">
                      <a:avLst/>
                    </a:prstGeom>
                  </pic:spPr>
                </pic:pic>
              </a:graphicData>
            </a:graphic>
          </wp:anchor>
        </w:drawing>
      </w:r>
      <w:r>
        <w:t>This</w:t>
      </w:r>
      <w:r>
        <w:rPr>
          <w:spacing w:val="-2"/>
        </w:rPr>
        <w:t xml:space="preserve"> </w:t>
      </w:r>
      <w:r>
        <w:t>lesson</w:t>
      </w:r>
      <w:r>
        <w:rPr>
          <w:spacing w:val="-5"/>
        </w:rPr>
        <w:t xml:space="preserve"> </w:t>
      </w:r>
      <w:r>
        <w:t>provides</w:t>
      </w:r>
      <w:r>
        <w:rPr>
          <w:spacing w:val="-2"/>
        </w:rPr>
        <w:t xml:space="preserve"> </w:t>
      </w:r>
      <w:r>
        <w:t>several</w:t>
      </w:r>
      <w:r>
        <w:rPr>
          <w:spacing w:val="-3"/>
        </w:rPr>
        <w:t xml:space="preserve"> </w:t>
      </w:r>
      <w:r>
        <w:t>options</w:t>
      </w:r>
      <w:r>
        <w:rPr>
          <w:spacing w:val="-5"/>
        </w:rPr>
        <w:t xml:space="preserve"> </w:t>
      </w:r>
      <w:r>
        <w:t>to</w:t>
      </w:r>
      <w:r>
        <w:rPr>
          <w:spacing w:val="-5"/>
        </w:rPr>
        <w:t xml:space="preserve"> </w:t>
      </w:r>
      <w:r>
        <w:t>introduce</w:t>
      </w:r>
      <w:r>
        <w:rPr>
          <w:spacing w:val="-5"/>
        </w:rPr>
        <w:t xml:space="preserve"> </w:t>
      </w:r>
      <w:r>
        <w:t>pathogens and</w:t>
      </w:r>
      <w:r>
        <w:rPr>
          <w:spacing w:val="-5"/>
        </w:rPr>
        <w:t xml:space="preserve"> </w:t>
      </w:r>
      <w:r>
        <w:t>diseases</w:t>
      </w:r>
      <w:r>
        <w:rPr>
          <w:spacing w:val="-7"/>
        </w:rPr>
        <w:t xml:space="preserve"> </w:t>
      </w:r>
      <w:r>
        <w:t>related</w:t>
      </w:r>
      <w:r>
        <w:rPr>
          <w:spacing w:val="-5"/>
        </w:rPr>
        <w:t xml:space="preserve"> </w:t>
      </w:r>
      <w:r>
        <w:t>to environmental sanitation, depending on the background of the participants and the time available. Participants will play the Transmission Routes activity or a modified version of the</w:t>
      </w:r>
      <w:r>
        <w:rPr>
          <w:spacing w:val="-1"/>
        </w:rPr>
        <w:t xml:space="preserve"> </w:t>
      </w:r>
      <w:r>
        <w:t>Three Pile</w:t>
      </w:r>
      <w:r>
        <w:rPr>
          <w:spacing w:val="-1"/>
        </w:rPr>
        <w:t xml:space="preserve"> </w:t>
      </w:r>
      <w:r>
        <w:t>Sorting activity</w:t>
      </w:r>
      <w:r>
        <w:rPr>
          <w:spacing w:val="-1"/>
        </w:rPr>
        <w:t xml:space="preserve"> </w:t>
      </w:r>
      <w:r>
        <w:t>to identify</w:t>
      </w:r>
      <w:r>
        <w:rPr>
          <w:spacing w:val="-1"/>
        </w:rPr>
        <w:t xml:space="preserve"> </w:t>
      </w:r>
      <w:r>
        <w:t>different transmission routes and how environmental sanitation can prevent the transmission of diseases.</w:t>
      </w:r>
    </w:p>
    <w:p w14:paraId="09124329" w14:textId="77777777" w:rsidR="000A4E28" w:rsidRDefault="00000000">
      <w:pPr>
        <w:pStyle w:val="BodyText"/>
        <w:spacing w:before="53"/>
        <w:rPr>
          <w:sz w:val="20"/>
        </w:rPr>
      </w:pPr>
      <w:r>
        <w:rPr>
          <w:noProof/>
        </w:rPr>
        <w:drawing>
          <wp:anchor distT="0" distB="0" distL="0" distR="0" simplePos="0" relativeHeight="251738112" behindDoc="1" locked="0" layoutInCell="1" allowOverlap="1" wp14:anchorId="18C04D90" wp14:editId="246C4C7B">
            <wp:simplePos x="0" y="0"/>
            <wp:positionH relativeFrom="page">
              <wp:posOffset>914400</wp:posOffset>
            </wp:positionH>
            <wp:positionV relativeFrom="paragraph">
              <wp:posOffset>195040</wp:posOffset>
            </wp:positionV>
            <wp:extent cx="5923161" cy="19621"/>
            <wp:effectExtent l="0" t="0" r="0" b="0"/>
            <wp:wrapTopAndBottom/>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57" cstate="print"/>
                    <a:stretch>
                      <a:fillRect/>
                    </a:stretch>
                  </pic:blipFill>
                  <pic:spPr>
                    <a:xfrm>
                      <a:off x="0" y="0"/>
                      <a:ext cx="5923161" cy="19621"/>
                    </a:xfrm>
                    <a:prstGeom prst="rect">
                      <a:avLst/>
                    </a:prstGeom>
                  </pic:spPr>
                </pic:pic>
              </a:graphicData>
            </a:graphic>
          </wp:anchor>
        </w:drawing>
      </w:r>
    </w:p>
    <w:p w14:paraId="1CA729AE" w14:textId="77777777" w:rsidR="000A4E28" w:rsidRDefault="00000000">
      <w:pPr>
        <w:pStyle w:val="Heading6"/>
        <w:spacing w:before="46"/>
      </w:pPr>
      <w:r>
        <w:t>Learning</w:t>
      </w:r>
      <w:r>
        <w:rPr>
          <w:spacing w:val="-3"/>
        </w:rPr>
        <w:t xml:space="preserve"> </w:t>
      </w:r>
      <w:r>
        <w:rPr>
          <w:spacing w:val="-2"/>
        </w:rPr>
        <w:t>Outcomes</w:t>
      </w:r>
    </w:p>
    <w:p w14:paraId="53F6AB03" w14:textId="77777777" w:rsidR="000A4E28" w:rsidRDefault="000A4E28">
      <w:pPr>
        <w:pStyle w:val="BodyText"/>
        <w:spacing w:before="1"/>
        <w:rPr>
          <w:b/>
        </w:rPr>
      </w:pPr>
    </w:p>
    <w:p w14:paraId="390B71C6" w14:textId="77777777" w:rsidR="000A4E28" w:rsidRDefault="00000000">
      <w:pPr>
        <w:pStyle w:val="BodyText"/>
        <w:ind w:left="1240"/>
      </w:pPr>
      <w:r>
        <w:rPr>
          <w:noProof/>
        </w:rPr>
        <w:drawing>
          <wp:anchor distT="0" distB="0" distL="0" distR="0" simplePos="0" relativeHeight="251410432" behindDoc="0" locked="0" layoutInCell="1" allowOverlap="1" wp14:anchorId="69BEC2E1" wp14:editId="5647146B">
            <wp:simplePos x="0" y="0"/>
            <wp:positionH relativeFrom="page">
              <wp:posOffset>877824</wp:posOffset>
            </wp:positionH>
            <wp:positionV relativeFrom="paragraph">
              <wp:posOffset>77306</wp:posOffset>
            </wp:positionV>
            <wp:extent cx="498348" cy="486155"/>
            <wp:effectExtent l="0" t="0" r="0" b="0"/>
            <wp:wrapNone/>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0718910D" w14:textId="77777777" w:rsidR="000A4E28" w:rsidRDefault="00000000">
      <w:pPr>
        <w:pStyle w:val="ListParagraph"/>
        <w:numPr>
          <w:ilvl w:val="0"/>
          <w:numId w:val="178"/>
        </w:numPr>
        <w:tabs>
          <w:tab w:val="left" w:pos="1596"/>
        </w:tabs>
        <w:spacing w:before="126"/>
        <w:ind w:left="1596" w:hanging="356"/>
      </w:pPr>
      <w:r>
        <w:t>Identify</w:t>
      </w:r>
      <w:r>
        <w:rPr>
          <w:spacing w:val="-6"/>
        </w:rPr>
        <w:t xml:space="preserve"> </w:t>
      </w:r>
      <w:r>
        <w:t>the</w:t>
      </w:r>
      <w:r>
        <w:rPr>
          <w:spacing w:val="-5"/>
        </w:rPr>
        <w:t xml:space="preserve"> </w:t>
      </w:r>
      <w:r>
        <w:t>four</w:t>
      </w:r>
      <w:r>
        <w:rPr>
          <w:spacing w:val="-5"/>
        </w:rPr>
        <w:t xml:space="preserve"> </w:t>
      </w:r>
      <w:r>
        <w:t>types</w:t>
      </w:r>
      <w:r>
        <w:rPr>
          <w:spacing w:val="-2"/>
        </w:rPr>
        <w:t xml:space="preserve"> </w:t>
      </w:r>
      <w:r>
        <w:t>of</w:t>
      </w:r>
      <w:r>
        <w:rPr>
          <w:spacing w:val="-4"/>
        </w:rPr>
        <w:t xml:space="preserve"> </w:t>
      </w:r>
      <w:r>
        <w:rPr>
          <w:spacing w:val="-2"/>
        </w:rPr>
        <w:t>pathogens.</w:t>
      </w:r>
    </w:p>
    <w:p w14:paraId="54814436" w14:textId="77777777" w:rsidR="000A4E28" w:rsidRDefault="00000000">
      <w:pPr>
        <w:pStyle w:val="ListParagraph"/>
        <w:numPr>
          <w:ilvl w:val="0"/>
          <w:numId w:val="178"/>
        </w:numPr>
        <w:tabs>
          <w:tab w:val="left" w:pos="1596"/>
        </w:tabs>
        <w:spacing w:before="119"/>
        <w:ind w:left="1596" w:hanging="356"/>
      </w:pPr>
      <w:r>
        <w:t>Identify</w:t>
      </w:r>
      <w:r>
        <w:rPr>
          <w:spacing w:val="-8"/>
        </w:rPr>
        <w:t xml:space="preserve"> </w:t>
      </w:r>
      <w:r>
        <w:t>diseases</w:t>
      </w:r>
      <w:r>
        <w:rPr>
          <w:spacing w:val="-8"/>
        </w:rPr>
        <w:t xml:space="preserve"> </w:t>
      </w:r>
      <w:r>
        <w:t>related</w:t>
      </w:r>
      <w:r>
        <w:rPr>
          <w:spacing w:val="-9"/>
        </w:rPr>
        <w:t xml:space="preserve"> </w:t>
      </w:r>
      <w:r>
        <w:t>to</w:t>
      </w:r>
      <w:r>
        <w:rPr>
          <w:spacing w:val="-6"/>
        </w:rPr>
        <w:t xml:space="preserve"> </w:t>
      </w:r>
      <w:r>
        <w:t>environmental</w:t>
      </w:r>
      <w:r>
        <w:rPr>
          <w:spacing w:val="-4"/>
        </w:rPr>
        <w:t xml:space="preserve"> </w:t>
      </w:r>
      <w:r>
        <w:rPr>
          <w:spacing w:val="-2"/>
        </w:rPr>
        <w:t>sanitation.</w:t>
      </w:r>
    </w:p>
    <w:p w14:paraId="7E22B710" w14:textId="77777777" w:rsidR="000A4E28" w:rsidRDefault="00000000">
      <w:pPr>
        <w:pStyle w:val="ListParagraph"/>
        <w:numPr>
          <w:ilvl w:val="0"/>
          <w:numId w:val="178"/>
        </w:numPr>
        <w:tabs>
          <w:tab w:val="left" w:pos="1596"/>
        </w:tabs>
        <w:spacing w:before="122"/>
        <w:ind w:left="1596" w:hanging="356"/>
      </w:pPr>
      <w:r>
        <w:t>Identify</w:t>
      </w:r>
      <w:r>
        <w:rPr>
          <w:spacing w:val="-10"/>
        </w:rPr>
        <w:t xml:space="preserve"> </w:t>
      </w:r>
      <w:r>
        <w:t>different</w:t>
      </w:r>
      <w:r>
        <w:rPr>
          <w:spacing w:val="-8"/>
        </w:rPr>
        <w:t xml:space="preserve"> </w:t>
      </w:r>
      <w:r>
        <w:t>transmission</w:t>
      </w:r>
      <w:r>
        <w:rPr>
          <w:spacing w:val="-7"/>
        </w:rPr>
        <w:t xml:space="preserve"> </w:t>
      </w:r>
      <w:r>
        <w:t>routes</w:t>
      </w:r>
      <w:r>
        <w:rPr>
          <w:spacing w:val="-8"/>
        </w:rPr>
        <w:t xml:space="preserve"> </w:t>
      </w:r>
      <w:r>
        <w:t>of</w:t>
      </w:r>
      <w:r>
        <w:rPr>
          <w:spacing w:val="-5"/>
        </w:rPr>
        <w:t xml:space="preserve"> </w:t>
      </w:r>
      <w:r>
        <w:rPr>
          <w:spacing w:val="-2"/>
        </w:rPr>
        <w:t>diseases.</w:t>
      </w:r>
    </w:p>
    <w:p w14:paraId="14D5CCCA" w14:textId="77777777" w:rsidR="000A4E28" w:rsidRDefault="00000000">
      <w:pPr>
        <w:pStyle w:val="ListParagraph"/>
        <w:numPr>
          <w:ilvl w:val="0"/>
          <w:numId w:val="178"/>
        </w:numPr>
        <w:tabs>
          <w:tab w:val="left" w:pos="1598"/>
        </w:tabs>
        <w:spacing w:before="119"/>
      </w:pPr>
      <w:r>
        <w:t>Explain</w:t>
      </w:r>
      <w:r>
        <w:rPr>
          <w:spacing w:val="-8"/>
        </w:rPr>
        <w:t xml:space="preserve"> </w:t>
      </w:r>
      <w:r>
        <w:t>how</w:t>
      </w:r>
      <w:r>
        <w:rPr>
          <w:spacing w:val="-9"/>
        </w:rPr>
        <w:t xml:space="preserve"> </w:t>
      </w:r>
      <w:r>
        <w:t>environmental</w:t>
      </w:r>
      <w:r>
        <w:rPr>
          <w:spacing w:val="-7"/>
        </w:rPr>
        <w:t xml:space="preserve"> </w:t>
      </w:r>
      <w:r>
        <w:t>sanitation</w:t>
      </w:r>
      <w:r>
        <w:rPr>
          <w:spacing w:val="-6"/>
        </w:rPr>
        <w:t xml:space="preserve"> </w:t>
      </w:r>
      <w:r>
        <w:t>can</w:t>
      </w:r>
      <w:r>
        <w:rPr>
          <w:spacing w:val="-8"/>
        </w:rPr>
        <w:t xml:space="preserve"> </w:t>
      </w:r>
      <w:r>
        <w:t>prevent</w:t>
      </w:r>
      <w:r>
        <w:rPr>
          <w:spacing w:val="-7"/>
        </w:rPr>
        <w:t xml:space="preserve"> </w:t>
      </w:r>
      <w:r>
        <w:t>the</w:t>
      </w:r>
      <w:r>
        <w:rPr>
          <w:spacing w:val="-8"/>
        </w:rPr>
        <w:t xml:space="preserve"> </w:t>
      </w:r>
      <w:r>
        <w:t>transmission</w:t>
      </w:r>
      <w:r>
        <w:rPr>
          <w:spacing w:val="-7"/>
        </w:rPr>
        <w:t xml:space="preserve"> </w:t>
      </w:r>
      <w:r>
        <w:t>of</w:t>
      </w:r>
      <w:r>
        <w:rPr>
          <w:spacing w:val="-4"/>
        </w:rPr>
        <w:t xml:space="preserve"> </w:t>
      </w:r>
      <w:r>
        <w:rPr>
          <w:spacing w:val="-2"/>
        </w:rPr>
        <w:t>diseases.</w:t>
      </w:r>
    </w:p>
    <w:p w14:paraId="691E0B1E" w14:textId="77777777" w:rsidR="000A4E28" w:rsidRDefault="00000000">
      <w:pPr>
        <w:pStyle w:val="BodyText"/>
        <w:spacing w:before="171"/>
        <w:rPr>
          <w:sz w:val="20"/>
        </w:rPr>
      </w:pPr>
      <w:r>
        <w:rPr>
          <w:noProof/>
        </w:rPr>
        <mc:AlternateContent>
          <mc:Choice Requires="wpg">
            <w:drawing>
              <wp:anchor distT="0" distB="0" distL="0" distR="0" simplePos="0" relativeHeight="251739136" behindDoc="1" locked="0" layoutInCell="1" allowOverlap="1" wp14:anchorId="7FE72F2C" wp14:editId="6309B72C">
                <wp:simplePos x="0" y="0"/>
                <wp:positionH relativeFrom="page">
                  <wp:posOffset>914400</wp:posOffset>
                </wp:positionH>
                <wp:positionV relativeFrom="paragraph">
                  <wp:posOffset>270034</wp:posOffset>
                </wp:positionV>
                <wp:extent cx="5944870" cy="20955"/>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508" name="Graphic 50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509" name="Graphic 509"/>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510" name="Graphic 510"/>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11" name="Graphic 511"/>
                        <wps:cNvSpPr/>
                        <wps:spPr>
                          <a:xfrm>
                            <a:off x="304" y="647"/>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512" name="Graphic 512"/>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13" name="Graphic 513"/>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14" name="Graphic 514"/>
                        <wps:cNvSpPr/>
                        <wps:spPr>
                          <a:xfrm>
                            <a:off x="304" y="1741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56B60BD" id="Group 507" o:spid="_x0000_s1026" style="position:absolute;margin-left:1in;margin-top:21.25pt;width:468.1pt;height:1.65pt;z-index:-25157734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">
                <v:shape id="Graphic 50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" path="m5943600,l,,,19685r5943600,l5943600,xe" fillcolor="gray" stroked="f">
                  <v:path arrowok="t"/>
                </v:shape>
                <v:shape id="Graphic 509"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" path="m5941428,l3048,,,,,3035r3048,l5941428,3035r,-3035xe" fillcolor="#9f9f9f" stroked="f">
                  <v:path arrowok="t"/>
                </v:shape>
                <v:shape id="Graphic 510"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" path="m3047,l,,,3047r3047,l3047,xe" fillcolor="#e2e2e2" stroked="f">
                  <v:path arrowok="t"/>
                </v:shape>
                <v:shape id="Graphic 511"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" path="m3048,3048l,3048,,16751r3048,l3048,3048xem5944552,r-3035,l5941517,3035r3035,l5944552,xe" fillcolor="#9f9f9f" stroked="f">
                  <v:path arrowok="t"/>
                </v:shape>
                <v:shape id="Graphic 512"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" path="m3047,l,,,13715r3047,l3047,xe" fillcolor="#e2e2e2" stroked="f">
                  <v:path arrowok="t"/>
                </v:shape>
                <v:shape id="Graphic 513"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" path="m3047,l,,,3047r3047,l3047,xe" fillcolor="#9f9f9f" stroked="f">
                  <v:path arrowok="t"/>
                </v:shape>
                <v:shape id="Graphic 514" o:spid="_x0000_s1033" style="position:absolute;left:3;top:174;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409D5E68" w14:textId="77777777" w:rsidR="000A4E28" w:rsidRDefault="00000000">
      <w:pPr>
        <w:pStyle w:val="Heading6"/>
      </w:pPr>
      <w:r>
        <w:rPr>
          <w:spacing w:val="-2"/>
        </w:rPr>
        <w:t>Materials</w:t>
      </w:r>
    </w:p>
    <w:p w14:paraId="703B93D2" w14:textId="77777777" w:rsidR="000A4E28" w:rsidRDefault="000A4E28">
      <w:pPr>
        <w:pStyle w:val="BodyText"/>
        <w:spacing w:before="3"/>
        <w:rPr>
          <w:b/>
        </w:rPr>
      </w:pPr>
    </w:p>
    <w:p w14:paraId="38A2C98A" w14:textId="77777777" w:rsidR="000A4E28" w:rsidRDefault="00000000">
      <w:pPr>
        <w:pStyle w:val="ListParagraph"/>
        <w:numPr>
          <w:ilvl w:val="1"/>
          <w:numId w:val="178"/>
        </w:numPr>
        <w:tabs>
          <w:tab w:val="left" w:pos="1672"/>
        </w:tabs>
        <w:spacing w:line="253" w:lineRule="exact"/>
      </w:pPr>
      <w:r>
        <w:rPr>
          <w:noProof/>
        </w:rPr>
        <w:drawing>
          <wp:anchor distT="0" distB="0" distL="0" distR="0" simplePos="0" relativeHeight="251411456" behindDoc="0" locked="0" layoutInCell="1" allowOverlap="1" wp14:anchorId="06C50D7F" wp14:editId="50A373F0">
            <wp:simplePos x="0" y="0"/>
            <wp:positionH relativeFrom="page">
              <wp:posOffset>896995</wp:posOffset>
            </wp:positionH>
            <wp:positionV relativeFrom="paragraph">
              <wp:posOffset>-5008</wp:posOffset>
            </wp:positionV>
            <wp:extent cx="432867" cy="380750"/>
            <wp:effectExtent l="0" t="0" r="0" b="0"/>
            <wp:wrapNone/>
            <wp:docPr id="515" name="Image 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5" name="Image 515"/>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581A7C7D" w14:textId="77777777" w:rsidR="000A4E28" w:rsidRDefault="00000000">
      <w:pPr>
        <w:pStyle w:val="ListParagraph"/>
        <w:numPr>
          <w:ilvl w:val="1"/>
          <w:numId w:val="178"/>
        </w:numPr>
        <w:tabs>
          <w:tab w:val="left" w:pos="1672"/>
        </w:tabs>
        <w:spacing w:line="253" w:lineRule="exact"/>
      </w:pPr>
      <w:r>
        <w:rPr>
          <w:spacing w:val="-2"/>
        </w:rPr>
        <w:t>Markers</w:t>
      </w:r>
    </w:p>
    <w:p w14:paraId="0B269A96" w14:textId="77777777" w:rsidR="000A4E28" w:rsidRDefault="00000000">
      <w:pPr>
        <w:pStyle w:val="ListParagraph"/>
        <w:numPr>
          <w:ilvl w:val="1"/>
          <w:numId w:val="178"/>
        </w:numPr>
        <w:tabs>
          <w:tab w:val="left" w:pos="1672"/>
        </w:tabs>
        <w:spacing w:before="2"/>
      </w:pPr>
      <w:r>
        <w:rPr>
          <w:spacing w:val="-4"/>
        </w:rPr>
        <w:t>Tape</w:t>
      </w:r>
    </w:p>
    <w:p w14:paraId="6305116E" w14:textId="77777777" w:rsidR="000A4E28" w:rsidRDefault="00000000">
      <w:pPr>
        <w:pStyle w:val="Heading6"/>
        <w:spacing w:before="251"/>
        <w:ind w:left="1240"/>
      </w:pPr>
      <w:r>
        <w:rPr>
          <w:spacing w:val="-2"/>
        </w:rPr>
        <w:t>Optional:</w:t>
      </w:r>
    </w:p>
    <w:p w14:paraId="547A97DB" w14:textId="77777777" w:rsidR="000A4E28" w:rsidRDefault="00000000">
      <w:pPr>
        <w:pStyle w:val="ListParagraph"/>
        <w:numPr>
          <w:ilvl w:val="1"/>
          <w:numId w:val="178"/>
        </w:numPr>
        <w:tabs>
          <w:tab w:val="left" w:pos="1672"/>
        </w:tabs>
        <w:spacing w:before="1"/>
        <w:ind w:right="3084"/>
      </w:pPr>
      <w:r>
        <w:t>Tool:</w:t>
      </w:r>
      <w:r>
        <w:rPr>
          <w:spacing w:val="-8"/>
        </w:rPr>
        <w:t xml:space="preserve"> </w:t>
      </w:r>
      <w:r>
        <w:t>Transmission</w:t>
      </w:r>
      <w:r>
        <w:rPr>
          <w:spacing w:val="-5"/>
        </w:rPr>
        <w:t xml:space="preserve"> </w:t>
      </w:r>
      <w:r>
        <w:t>Routes</w:t>
      </w:r>
      <w:r>
        <w:rPr>
          <w:spacing w:val="-5"/>
        </w:rPr>
        <w:t xml:space="preserve"> </w:t>
      </w:r>
      <w:r>
        <w:t>(See</w:t>
      </w:r>
      <w:r>
        <w:rPr>
          <w:spacing w:val="-7"/>
        </w:rPr>
        <w:t xml:space="preserve"> </w:t>
      </w:r>
      <w:r>
        <w:t>Appendix</w:t>
      </w:r>
      <w:r>
        <w:rPr>
          <w:spacing w:val="-7"/>
        </w:rPr>
        <w:t xml:space="preserve"> </w:t>
      </w:r>
      <w:r>
        <w:t>2,</w:t>
      </w:r>
      <w:r>
        <w:rPr>
          <w:spacing w:val="-4"/>
        </w:rPr>
        <w:t xml:space="preserve"> </w:t>
      </w:r>
      <w:r>
        <w:t>available</w:t>
      </w:r>
      <w:r>
        <w:rPr>
          <w:spacing w:val="-4"/>
        </w:rPr>
        <w:t xml:space="preserve"> </w:t>
      </w:r>
      <w:r>
        <w:t xml:space="preserve">at: </w:t>
      </w:r>
      <w:hyperlink r:id="rId73">
        <w:r>
          <w:rPr>
            <w:spacing w:val="-2"/>
            <w:u w:val="single"/>
          </w:rPr>
          <w:t>www.cawst.org/resources</w:t>
        </w:r>
      </w:hyperlink>
      <w:r>
        <w:rPr>
          <w:spacing w:val="-2"/>
        </w:rPr>
        <w:t>)</w:t>
      </w:r>
    </w:p>
    <w:p w14:paraId="7E207FCD" w14:textId="77777777" w:rsidR="000A4E28" w:rsidRDefault="00000000">
      <w:pPr>
        <w:pStyle w:val="ListParagraph"/>
        <w:numPr>
          <w:ilvl w:val="1"/>
          <w:numId w:val="178"/>
        </w:numPr>
        <w:tabs>
          <w:tab w:val="left" w:pos="1672"/>
        </w:tabs>
        <w:spacing w:line="252" w:lineRule="exact"/>
      </w:pPr>
      <w:r>
        <w:t>Tool:</w:t>
      </w:r>
      <w:r>
        <w:rPr>
          <w:spacing w:val="-9"/>
        </w:rPr>
        <w:t xml:space="preserve"> </w:t>
      </w:r>
      <w:r>
        <w:t>Three</w:t>
      </w:r>
      <w:r>
        <w:rPr>
          <w:spacing w:val="-6"/>
        </w:rPr>
        <w:t xml:space="preserve"> </w:t>
      </w:r>
      <w:r>
        <w:t>Pile</w:t>
      </w:r>
      <w:r>
        <w:rPr>
          <w:spacing w:val="-4"/>
        </w:rPr>
        <w:t xml:space="preserve"> </w:t>
      </w:r>
      <w:r>
        <w:t>Sorting</w:t>
      </w:r>
      <w:r>
        <w:rPr>
          <w:spacing w:val="-4"/>
        </w:rPr>
        <w:t xml:space="preserve"> </w:t>
      </w:r>
      <w:r>
        <w:t>(See</w:t>
      </w:r>
      <w:r>
        <w:rPr>
          <w:spacing w:val="-4"/>
        </w:rPr>
        <w:t xml:space="preserve"> </w:t>
      </w:r>
      <w:r>
        <w:t>Appendix</w:t>
      </w:r>
      <w:r>
        <w:rPr>
          <w:spacing w:val="-6"/>
        </w:rPr>
        <w:t xml:space="preserve"> </w:t>
      </w:r>
      <w:r>
        <w:t>2,</w:t>
      </w:r>
      <w:r>
        <w:rPr>
          <w:spacing w:val="-3"/>
        </w:rPr>
        <w:t xml:space="preserve"> </w:t>
      </w:r>
      <w:r>
        <w:t>available</w:t>
      </w:r>
      <w:r>
        <w:rPr>
          <w:spacing w:val="-4"/>
        </w:rPr>
        <w:t xml:space="preserve"> </w:t>
      </w:r>
      <w:r>
        <w:t>at:</w:t>
      </w:r>
      <w:r>
        <w:rPr>
          <w:spacing w:val="-2"/>
        </w:rPr>
        <w:t xml:space="preserve"> </w:t>
      </w:r>
      <w:hyperlink r:id="rId74">
        <w:r>
          <w:rPr>
            <w:spacing w:val="-2"/>
            <w:u w:val="single"/>
          </w:rPr>
          <w:t>www.cawst.org/resources</w:t>
        </w:r>
      </w:hyperlink>
      <w:r>
        <w:rPr>
          <w:spacing w:val="-2"/>
        </w:rPr>
        <w:t>)</w:t>
      </w:r>
    </w:p>
    <w:p w14:paraId="3FD3D41C" w14:textId="77777777" w:rsidR="000A4E28" w:rsidRDefault="00000000">
      <w:pPr>
        <w:pStyle w:val="ListParagraph"/>
        <w:numPr>
          <w:ilvl w:val="1"/>
          <w:numId w:val="178"/>
        </w:numPr>
        <w:tabs>
          <w:tab w:val="left" w:pos="1672"/>
        </w:tabs>
        <w:spacing w:line="252" w:lineRule="exact"/>
      </w:pPr>
      <w:r>
        <w:t>Extra</w:t>
      </w:r>
      <w:r>
        <w:rPr>
          <w:spacing w:val="-4"/>
        </w:rPr>
        <w:t xml:space="preserve"> </w:t>
      </w:r>
      <w:r>
        <w:rPr>
          <w:spacing w:val="-2"/>
        </w:rPr>
        <w:t>paper</w:t>
      </w:r>
    </w:p>
    <w:p w14:paraId="3C7CFABB" w14:textId="77777777" w:rsidR="000A4E28" w:rsidRDefault="00000000">
      <w:pPr>
        <w:pStyle w:val="ListParagraph"/>
        <w:numPr>
          <w:ilvl w:val="1"/>
          <w:numId w:val="178"/>
        </w:numPr>
        <w:tabs>
          <w:tab w:val="left" w:pos="1672"/>
        </w:tabs>
        <w:spacing w:before="2" w:line="252" w:lineRule="exact"/>
      </w:pPr>
      <w:r>
        <w:t>Computer,</w:t>
      </w:r>
      <w:r>
        <w:rPr>
          <w:spacing w:val="-7"/>
        </w:rPr>
        <w:t xml:space="preserve"> </w:t>
      </w:r>
      <w:r>
        <w:t>projector</w:t>
      </w:r>
      <w:r>
        <w:rPr>
          <w:spacing w:val="-2"/>
        </w:rPr>
        <w:t xml:space="preserve"> </w:t>
      </w:r>
      <w:r>
        <w:t>and</w:t>
      </w:r>
      <w:r>
        <w:rPr>
          <w:spacing w:val="-9"/>
        </w:rPr>
        <w:t xml:space="preserve"> </w:t>
      </w:r>
      <w:r>
        <w:rPr>
          <w:spacing w:val="-2"/>
        </w:rPr>
        <w:t>speakers</w:t>
      </w:r>
    </w:p>
    <w:p w14:paraId="21ABB97E" w14:textId="77777777" w:rsidR="000A4E28" w:rsidRDefault="00000000">
      <w:pPr>
        <w:pStyle w:val="ListParagraph"/>
        <w:numPr>
          <w:ilvl w:val="1"/>
          <w:numId w:val="178"/>
        </w:numPr>
        <w:tabs>
          <w:tab w:val="left" w:pos="1672"/>
        </w:tabs>
        <w:spacing w:line="252" w:lineRule="exact"/>
      </w:pPr>
      <w:r>
        <w:t>PowerPoint:</w:t>
      </w:r>
      <w:r>
        <w:rPr>
          <w:spacing w:val="-9"/>
        </w:rPr>
        <w:t xml:space="preserve"> </w:t>
      </w:r>
      <w:r>
        <w:t>Disease</w:t>
      </w:r>
      <w:r>
        <w:rPr>
          <w:spacing w:val="-11"/>
        </w:rPr>
        <w:t xml:space="preserve"> </w:t>
      </w:r>
      <w:r>
        <w:rPr>
          <w:spacing w:val="-2"/>
        </w:rPr>
        <w:t>Transmission</w:t>
      </w:r>
    </w:p>
    <w:p w14:paraId="53F7DD48" w14:textId="77777777" w:rsidR="000A4E28" w:rsidRDefault="00000000">
      <w:pPr>
        <w:pStyle w:val="ListParagraph"/>
        <w:numPr>
          <w:ilvl w:val="1"/>
          <w:numId w:val="178"/>
        </w:numPr>
        <w:tabs>
          <w:tab w:val="left" w:pos="1672"/>
        </w:tabs>
        <w:spacing w:line="252" w:lineRule="exact"/>
      </w:pPr>
      <w:r>
        <w:t>Video:</w:t>
      </w:r>
      <w:r>
        <w:rPr>
          <w:spacing w:val="-5"/>
        </w:rPr>
        <w:t xml:space="preserve"> </w:t>
      </w:r>
      <w:r>
        <w:t>Prescription</w:t>
      </w:r>
      <w:r>
        <w:rPr>
          <w:spacing w:val="-7"/>
        </w:rPr>
        <w:t xml:space="preserve"> </w:t>
      </w:r>
      <w:r>
        <w:t>for</w:t>
      </w:r>
      <w:r>
        <w:rPr>
          <w:spacing w:val="-6"/>
        </w:rPr>
        <w:t xml:space="preserve"> </w:t>
      </w:r>
      <w:r>
        <w:t>Health</w:t>
      </w:r>
      <w:r>
        <w:rPr>
          <w:spacing w:val="-4"/>
        </w:rPr>
        <w:t xml:space="preserve"> </w:t>
      </w:r>
      <w:r>
        <w:t>(length</w:t>
      </w:r>
      <w:r>
        <w:rPr>
          <w:spacing w:val="-7"/>
        </w:rPr>
        <w:t xml:space="preserve"> </w:t>
      </w:r>
      <w:r>
        <w:rPr>
          <w:spacing w:val="-2"/>
        </w:rPr>
        <w:t>23:32)</w:t>
      </w:r>
    </w:p>
    <w:p w14:paraId="66F0EA12" w14:textId="77777777" w:rsidR="000A4E28" w:rsidRDefault="00000000">
      <w:pPr>
        <w:pStyle w:val="ListParagraph"/>
        <w:numPr>
          <w:ilvl w:val="2"/>
          <w:numId w:val="178"/>
        </w:numPr>
        <w:tabs>
          <w:tab w:val="left" w:pos="2026"/>
        </w:tabs>
        <w:spacing w:before="1" w:line="263" w:lineRule="exact"/>
        <w:ind w:left="2026" w:hanging="354"/>
      </w:pPr>
      <w:r>
        <w:t>Available</w:t>
      </w:r>
      <w:r>
        <w:rPr>
          <w:spacing w:val="-13"/>
        </w:rPr>
        <w:t xml:space="preserve"> </w:t>
      </w:r>
      <w:r>
        <w:t>at:</w:t>
      </w:r>
      <w:r>
        <w:rPr>
          <w:spacing w:val="-9"/>
        </w:rPr>
        <w:t xml:space="preserve"> </w:t>
      </w:r>
      <w:hyperlink r:id="rId75">
        <w:r>
          <w:rPr>
            <w:u w:val="single"/>
          </w:rPr>
          <w:t>http://idl-</w:t>
        </w:r>
        <w:r>
          <w:rPr>
            <w:spacing w:val="-2"/>
            <w:u w:val="single"/>
          </w:rPr>
          <w:t>bnc.idrc.ca/dspace/handle/10625/10770?mode=full</w:t>
        </w:r>
      </w:hyperlink>
    </w:p>
    <w:p w14:paraId="4350A95A" w14:textId="77777777" w:rsidR="000A4E28" w:rsidRDefault="00000000">
      <w:pPr>
        <w:pStyle w:val="ListParagraph"/>
        <w:numPr>
          <w:ilvl w:val="1"/>
          <w:numId w:val="178"/>
        </w:numPr>
        <w:tabs>
          <w:tab w:val="left" w:pos="1672"/>
        </w:tabs>
        <w:spacing w:line="242" w:lineRule="auto"/>
        <w:ind w:right="873"/>
      </w:pPr>
      <w:r>
        <w:t>Video: The Story of Cholera (length 04:29) Note: This video is also available on YouTube</w:t>
      </w:r>
      <w:r>
        <w:rPr>
          <w:spacing w:val="-5"/>
        </w:rPr>
        <w:t xml:space="preserve"> </w:t>
      </w:r>
      <w:r>
        <w:t>in</w:t>
      </w:r>
      <w:r>
        <w:rPr>
          <w:spacing w:val="-7"/>
        </w:rPr>
        <w:t xml:space="preserve"> </w:t>
      </w:r>
      <w:r>
        <w:t>other</w:t>
      </w:r>
      <w:r>
        <w:rPr>
          <w:spacing w:val="-4"/>
        </w:rPr>
        <w:t xml:space="preserve"> </w:t>
      </w:r>
      <w:r>
        <w:t>languages</w:t>
      </w:r>
      <w:r>
        <w:rPr>
          <w:spacing w:val="-7"/>
        </w:rPr>
        <w:t xml:space="preserve"> </w:t>
      </w:r>
      <w:r>
        <w:t>including</w:t>
      </w:r>
      <w:r>
        <w:rPr>
          <w:spacing w:val="-3"/>
        </w:rPr>
        <w:t xml:space="preserve"> </w:t>
      </w:r>
      <w:r>
        <w:t>Spanish,</w:t>
      </w:r>
      <w:r>
        <w:rPr>
          <w:spacing w:val="-3"/>
        </w:rPr>
        <w:t xml:space="preserve"> </w:t>
      </w:r>
      <w:r>
        <w:t>Haitian</w:t>
      </w:r>
      <w:r>
        <w:rPr>
          <w:spacing w:val="-5"/>
        </w:rPr>
        <w:t xml:space="preserve"> </w:t>
      </w:r>
      <w:r>
        <w:t>Creole,</w:t>
      </w:r>
      <w:r>
        <w:rPr>
          <w:spacing w:val="-4"/>
        </w:rPr>
        <w:t xml:space="preserve"> </w:t>
      </w:r>
      <w:r>
        <w:t>Krio</w:t>
      </w:r>
      <w:r>
        <w:rPr>
          <w:spacing w:val="-5"/>
        </w:rPr>
        <w:t xml:space="preserve"> </w:t>
      </w:r>
      <w:r>
        <w:t>and</w:t>
      </w:r>
      <w:r>
        <w:rPr>
          <w:spacing w:val="-5"/>
        </w:rPr>
        <w:t xml:space="preserve"> </w:t>
      </w:r>
      <w:r>
        <w:t>Andeyo</w:t>
      </w:r>
    </w:p>
    <w:p w14:paraId="087DC25B" w14:textId="77777777" w:rsidR="000A4E28" w:rsidRDefault="00000000">
      <w:pPr>
        <w:pStyle w:val="ListParagraph"/>
        <w:numPr>
          <w:ilvl w:val="2"/>
          <w:numId w:val="178"/>
        </w:numPr>
        <w:tabs>
          <w:tab w:val="left" w:pos="2031"/>
        </w:tabs>
        <w:spacing w:line="268" w:lineRule="exact"/>
        <w:ind w:left="2031" w:hanging="359"/>
      </w:pPr>
      <w:r>
        <w:rPr>
          <w:spacing w:val="-2"/>
        </w:rPr>
        <w:t>Available</w:t>
      </w:r>
      <w:r>
        <w:rPr>
          <w:spacing w:val="19"/>
        </w:rPr>
        <w:t xml:space="preserve"> </w:t>
      </w:r>
      <w:r>
        <w:rPr>
          <w:spacing w:val="-2"/>
        </w:rPr>
        <w:t>at:</w:t>
      </w:r>
      <w:r>
        <w:rPr>
          <w:spacing w:val="26"/>
        </w:rPr>
        <w:t xml:space="preserve"> </w:t>
      </w:r>
      <w:hyperlink r:id="rId76">
        <w:r>
          <w:rPr>
            <w:spacing w:val="-2"/>
            <w:u w:val="single"/>
          </w:rPr>
          <w:t>www.globalhealthmedia.org/story-of-cholera/videos/</w:t>
        </w:r>
      </w:hyperlink>
    </w:p>
    <w:p w14:paraId="5B95DCAC" w14:textId="77777777" w:rsidR="000A4E28" w:rsidRDefault="00000000">
      <w:pPr>
        <w:pStyle w:val="BodyText"/>
        <w:spacing w:before="141"/>
        <w:rPr>
          <w:sz w:val="20"/>
        </w:rPr>
      </w:pPr>
      <w:r>
        <w:rPr>
          <w:noProof/>
        </w:rPr>
        <mc:AlternateContent>
          <mc:Choice Requires="wpg">
            <w:drawing>
              <wp:anchor distT="0" distB="0" distL="0" distR="0" simplePos="0" relativeHeight="251740160" behindDoc="1" locked="0" layoutInCell="1" allowOverlap="1" wp14:anchorId="29A39DDF" wp14:editId="04EC4C22">
                <wp:simplePos x="0" y="0"/>
                <wp:positionH relativeFrom="page">
                  <wp:posOffset>914400</wp:posOffset>
                </wp:positionH>
                <wp:positionV relativeFrom="paragraph">
                  <wp:posOffset>250990</wp:posOffset>
                </wp:positionV>
                <wp:extent cx="5944870" cy="21590"/>
                <wp:effectExtent l="0" t="0" r="0" b="0"/>
                <wp:wrapTopAndBottom/>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517" name="Graphic 51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518" name="Graphic 518"/>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519" name="Graphic 519"/>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20" name="Graphic 520"/>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521" name="Graphic 521"/>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522" name="Graphic 522"/>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23" name="Graphic 523"/>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FFB4252" id="Group 516" o:spid="_x0000_s1026" style="position:absolute;margin-left:1in;margin-top:19.75pt;width:468.1pt;height:1.7pt;z-index:-251576320;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">
                <v:shape id="Graphic 51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" path="m5943600,l,,,19685r5943600,l5943600,xe" fillcolor="gray" stroked="f">
                  <v:path arrowok="t"/>
                </v:shape>
                <v:shape id="Graphic 518"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" path="m5941428,l3048,,,,,3035r3048,l5941428,3035r,-3035xe" fillcolor="#9f9f9f" stroked="f">
                  <v:path arrowok="t"/>
                </v:shape>
                <v:shape id="Graphic 519"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" path="m3047,l,,,3047r3047,l3047,xe" fillcolor="#e2e2e2" stroked="f">
                  <v:path arrowok="t"/>
                </v:shape>
                <v:shape id="Graphic 520"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" path="m3048,3035l,3035,,16751r3048,l3048,3035xem5944552,r-3035,l5941517,3035r3035,l5944552,xe" fillcolor="#9f9f9f" stroked="f">
                  <v:path arrowok="t"/>
                </v:shape>
                <v:shape id="Graphic 521"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" path="m3047,l,,,13716r3047,l3047,xe" fillcolor="#e2e2e2" stroked="f">
                  <v:path arrowok="t"/>
                </v:shape>
                <v:shape id="Graphic 522"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" path="m3047,l,,,3047r3047,l3047,xe" fillcolor="#9f9f9f" stroked="f">
                  <v:path arrowok="t"/>
                </v:shape>
                <v:shape id="Graphic 523"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1F3F947E" w14:textId="77777777" w:rsidR="000A4E28" w:rsidRDefault="00000000">
      <w:pPr>
        <w:pStyle w:val="Heading6"/>
      </w:pPr>
      <w:r>
        <w:rPr>
          <w:spacing w:val="-2"/>
        </w:rPr>
        <w:t>Preparation</w:t>
      </w:r>
    </w:p>
    <w:p w14:paraId="65306FBA" w14:textId="77777777" w:rsidR="000A4E28" w:rsidRDefault="000A4E28">
      <w:pPr>
        <w:pStyle w:val="BodyText"/>
        <w:spacing w:before="3"/>
        <w:rPr>
          <w:b/>
        </w:rPr>
      </w:pPr>
    </w:p>
    <w:p w14:paraId="0E3B1721" w14:textId="77777777" w:rsidR="000A4E28" w:rsidRDefault="00000000">
      <w:pPr>
        <w:pStyle w:val="BodyText"/>
        <w:tabs>
          <w:tab w:val="left" w:pos="1672"/>
        </w:tabs>
        <w:ind w:left="1672" w:right="517" w:hanging="432"/>
      </w:pPr>
      <w:r>
        <w:rPr>
          <w:noProof/>
        </w:rPr>
        <w:drawing>
          <wp:anchor distT="0" distB="0" distL="0" distR="0" simplePos="0" relativeHeight="251412480" behindDoc="0" locked="0" layoutInCell="1" allowOverlap="1" wp14:anchorId="783158D7" wp14:editId="182A1B8E">
            <wp:simplePos x="0" y="0"/>
            <wp:positionH relativeFrom="page">
              <wp:posOffset>913529</wp:posOffset>
            </wp:positionH>
            <wp:positionV relativeFrom="paragraph">
              <wp:posOffset>-19712</wp:posOffset>
            </wp:positionV>
            <wp:extent cx="447925" cy="463295"/>
            <wp:effectExtent l="0" t="0" r="0" b="0"/>
            <wp:wrapNone/>
            <wp:docPr id="524" name="Image 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4" name="Image 524"/>
                    <pic:cNvPicPr/>
                  </pic:nvPicPr>
                  <pic:blipFill>
                    <a:blip r:embed="rId34" cstate="print"/>
                    <a:stretch>
                      <a:fillRect/>
                    </a:stretch>
                  </pic:blipFill>
                  <pic:spPr>
                    <a:xfrm>
                      <a:off x="0" y="0"/>
                      <a:ext cx="447925" cy="463295"/>
                    </a:xfrm>
                    <a:prstGeom prst="rect">
                      <a:avLst/>
                    </a:prstGeom>
                  </pic:spPr>
                </pic:pic>
              </a:graphicData>
            </a:graphic>
          </wp:anchor>
        </w:drawing>
      </w:r>
      <w:r>
        <w:rPr>
          <w:spacing w:val="-10"/>
        </w:rPr>
        <w:t>□</w:t>
      </w:r>
      <w:r>
        <w:tab/>
        <w:t>Review topic in Technical Brief: Introduction to Sanitation, Technical Brief: Handwashing,</w:t>
      </w:r>
      <w:r>
        <w:rPr>
          <w:spacing w:val="-7"/>
        </w:rPr>
        <w:t xml:space="preserve"> </w:t>
      </w:r>
      <w:r>
        <w:t>Technical</w:t>
      </w:r>
      <w:r>
        <w:rPr>
          <w:spacing w:val="-5"/>
        </w:rPr>
        <w:t xml:space="preserve"> </w:t>
      </w:r>
      <w:r>
        <w:t>Brief:</w:t>
      </w:r>
      <w:r>
        <w:rPr>
          <w:spacing w:val="-2"/>
        </w:rPr>
        <w:t xml:space="preserve"> </w:t>
      </w:r>
      <w:r>
        <w:t>Solid</w:t>
      </w:r>
      <w:r>
        <w:rPr>
          <w:spacing w:val="-8"/>
        </w:rPr>
        <w:t xml:space="preserve"> </w:t>
      </w:r>
      <w:r>
        <w:t>Waste</w:t>
      </w:r>
      <w:r>
        <w:rPr>
          <w:spacing w:val="-6"/>
        </w:rPr>
        <w:t xml:space="preserve"> </w:t>
      </w:r>
      <w:r>
        <w:t>Management,</w:t>
      </w:r>
      <w:r>
        <w:rPr>
          <w:spacing w:val="-5"/>
        </w:rPr>
        <w:t xml:space="preserve"> </w:t>
      </w:r>
      <w:r>
        <w:t>Technical</w:t>
      </w:r>
      <w:r>
        <w:rPr>
          <w:spacing w:val="-5"/>
        </w:rPr>
        <w:t xml:space="preserve"> </w:t>
      </w:r>
      <w:r>
        <w:t>Brief:</w:t>
      </w:r>
      <w:r>
        <w:rPr>
          <w:spacing w:val="-5"/>
        </w:rPr>
        <w:t xml:space="preserve"> </w:t>
      </w:r>
      <w:r>
        <w:t>Domestic Wastewater Management, Technical Brief: Vector Control, Technical Brief: Animal Excreta Management</w:t>
      </w:r>
    </w:p>
    <w:p w14:paraId="0BF2F754" w14:textId="77777777" w:rsidR="000A4E28" w:rsidRDefault="00000000">
      <w:pPr>
        <w:pStyle w:val="ListParagraph"/>
        <w:numPr>
          <w:ilvl w:val="1"/>
          <w:numId w:val="178"/>
        </w:numPr>
        <w:tabs>
          <w:tab w:val="left" w:pos="1672"/>
        </w:tabs>
        <w:spacing w:before="121"/>
      </w:pPr>
      <w:r>
        <w:t>Write</w:t>
      </w:r>
      <w:r>
        <w:rPr>
          <w:spacing w:val="-8"/>
        </w:rPr>
        <w:t xml:space="preserve"> </w:t>
      </w:r>
      <w:r>
        <w:t>the</w:t>
      </w:r>
      <w:r>
        <w:rPr>
          <w:spacing w:val="-6"/>
        </w:rPr>
        <w:t xml:space="preserve"> </w:t>
      </w:r>
      <w:r>
        <w:t>heading</w:t>
      </w:r>
      <w:r>
        <w:rPr>
          <w:spacing w:val="-3"/>
        </w:rPr>
        <w:t xml:space="preserve"> </w:t>
      </w:r>
      <w:r>
        <w:rPr>
          <w:i/>
        </w:rPr>
        <w:t>Pathogens</w:t>
      </w:r>
      <w:r>
        <w:rPr>
          <w:i/>
          <w:spacing w:val="-4"/>
        </w:rPr>
        <w:t xml:space="preserve"> </w:t>
      </w:r>
      <w:r>
        <w:t>on</w:t>
      </w:r>
      <w:r>
        <w:rPr>
          <w:spacing w:val="-6"/>
        </w:rPr>
        <w:t xml:space="preserve"> </w:t>
      </w:r>
      <w:r>
        <w:t>flipchart</w:t>
      </w:r>
      <w:r>
        <w:rPr>
          <w:spacing w:val="-4"/>
        </w:rPr>
        <w:t xml:space="preserve"> </w:t>
      </w:r>
      <w:r>
        <w:rPr>
          <w:spacing w:val="-2"/>
        </w:rPr>
        <w:t>paper</w:t>
      </w:r>
    </w:p>
    <w:p w14:paraId="0306F6AF" w14:textId="77777777" w:rsidR="000A4E28" w:rsidRDefault="00000000">
      <w:pPr>
        <w:pStyle w:val="ListParagraph"/>
        <w:numPr>
          <w:ilvl w:val="1"/>
          <w:numId w:val="178"/>
        </w:numPr>
        <w:tabs>
          <w:tab w:val="left" w:pos="1672"/>
        </w:tabs>
        <w:spacing w:before="119"/>
      </w:pPr>
      <w:r>
        <w:t>Write</w:t>
      </w:r>
      <w:r>
        <w:rPr>
          <w:spacing w:val="-9"/>
        </w:rPr>
        <w:t xml:space="preserve"> </w:t>
      </w:r>
      <w:r>
        <w:t>the</w:t>
      </w:r>
      <w:r>
        <w:rPr>
          <w:spacing w:val="-6"/>
        </w:rPr>
        <w:t xml:space="preserve"> </w:t>
      </w:r>
      <w:r>
        <w:t>heading</w:t>
      </w:r>
      <w:r>
        <w:rPr>
          <w:spacing w:val="-3"/>
        </w:rPr>
        <w:t xml:space="preserve"> </w:t>
      </w:r>
      <w:r>
        <w:rPr>
          <w:i/>
        </w:rPr>
        <w:t>Diseases</w:t>
      </w:r>
      <w:r>
        <w:rPr>
          <w:i/>
          <w:spacing w:val="-5"/>
        </w:rPr>
        <w:t xml:space="preserve"> </w:t>
      </w:r>
      <w:r>
        <w:rPr>
          <w:i/>
        </w:rPr>
        <w:t>Related</w:t>
      </w:r>
      <w:r>
        <w:rPr>
          <w:i/>
          <w:spacing w:val="-6"/>
        </w:rPr>
        <w:t xml:space="preserve"> </w:t>
      </w:r>
      <w:r>
        <w:rPr>
          <w:i/>
        </w:rPr>
        <w:t>to</w:t>
      </w:r>
      <w:r>
        <w:rPr>
          <w:i/>
          <w:spacing w:val="-4"/>
        </w:rPr>
        <w:t xml:space="preserve"> </w:t>
      </w:r>
      <w:r>
        <w:rPr>
          <w:i/>
        </w:rPr>
        <w:t>Environmental</w:t>
      </w:r>
      <w:r>
        <w:rPr>
          <w:i/>
          <w:spacing w:val="-6"/>
        </w:rPr>
        <w:t xml:space="preserve"> </w:t>
      </w:r>
      <w:r>
        <w:rPr>
          <w:i/>
        </w:rPr>
        <w:t>Sanitation</w:t>
      </w:r>
      <w:r>
        <w:rPr>
          <w:i/>
          <w:spacing w:val="-6"/>
        </w:rPr>
        <w:t xml:space="preserve"> </w:t>
      </w:r>
      <w:r>
        <w:t>on</w:t>
      </w:r>
      <w:r>
        <w:rPr>
          <w:spacing w:val="-6"/>
        </w:rPr>
        <w:t xml:space="preserve"> </w:t>
      </w:r>
      <w:r>
        <w:t>flipchart</w:t>
      </w:r>
      <w:r>
        <w:rPr>
          <w:spacing w:val="-4"/>
        </w:rPr>
        <w:t xml:space="preserve"> </w:t>
      </w:r>
      <w:r>
        <w:rPr>
          <w:spacing w:val="-2"/>
        </w:rPr>
        <w:t>paper</w:t>
      </w:r>
    </w:p>
    <w:p w14:paraId="3D324EA6" w14:textId="77777777" w:rsidR="000A4E28" w:rsidRDefault="000A4E28">
      <w:pPr>
        <w:sectPr w:rsidR="000A4E28">
          <w:pgSz w:w="12240" w:h="15840"/>
          <w:pgMar w:top="940" w:right="960" w:bottom="1200" w:left="920" w:header="710" w:footer="1005" w:gutter="0"/>
          <w:cols w:space="720"/>
        </w:sectPr>
      </w:pPr>
    </w:p>
    <w:p w14:paraId="4DFFFD30" w14:textId="77777777" w:rsidR="000A4E28" w:rsidRDefault="000A4E28">
      <w:pPr>
        <w:pStyle w:val="BodyText"/>
        <w:spacing w:before="252"/>
      </w:pPr>
    </w:p>
    <w:p w14:paraId="70A104D5" w14:textId="77777777" w:rsidR="000A4E28" w:rsidRDefault="00000000">
      <w:pPr>
        <w:pStyle w:val="ListParagraph"/>
        <w:numPr>
          <w:ilvl w:val="1"/>
          <w:numId w:val="178"/>
        </w:numPr>
        <w:tabs>
          <w:tab w:val="left" w:pos="1672"/>
        </w:tabs>
      </w:pPr>
      <w:r>
        <w:t>Optional:</w:t>
      </w:r>
      <w:r>
        <w:rPr>
          <w:spacing w:val="-10"/>
        </w:rPr>
        <w:t xml:space="preserve"> </w:t>
      </w:r>
      <w:r>
        <w:t>Write</w:t>
      </w:r>
      <w:r>
        <w:rPr>
          <w:spacing w:val="-8"/>
        </w:rPr>
        <w:t xml:space="preserve"> </w:t>
      </w:r>
      <w:r>
        <w:t>the</w:t>
      </w:r>
      <w:r>
        <w:rPr>
          <w:spacing w:val="-5"/>
        </w:rPr>
        <w:t xml:space="preserve"> </w:t>
      </w:r>
      <w:r>
        <w:t>heading</w:t>
      </w:r>
      <w:r>
        <w:rPr>
          <w:spacing w:val="-4"/>
        </w:rPr>
        <w:t xml:space="preserve"> </w:t>
      </w:r>
      <w:r>
        <w:rPr>
          <w:i/>
        </w:rPr>
        <w:t>Disease</w:t>
      </w:r>
      <w:r>
        <w:rPr>
          <w:i/>
          <w:spacing w:val="-6"/>
        </w:rPr>
        <w:t xml:space="preserve"> </w:t>
      </w:r>
      <w:r>
        <w:rPr>
          <w:i/>
        </w:rPr>
        <w:t>Transmission</w:t>
      </w:r>
      <w:r>
        <w:rPr>
          <w:i/>
          <w:spacing w:val="-4"/>
        </w:rPr>
        <w:t xml:space="preserve"> </w:t>
      </w:r>
      <w:r>
        <w:t>on</w:t>
      </w:r>
      <w:r>
        <w:rPr>
          <w:spacing w:val="-7"/>
        </w:rPr>
        <w:t xml:space="preserve"> </w:t>
      </w:r>
      <w:r>
        <w:t>flipchart</w:t>
      </w:r>
      <w:r>
        <w:rPr>
          <w:spacing w:val="-6"/>
        </w:rPr>
        <w:t xml:space="preserve"> </w:t>
      </w:r>
      <w:r>
        <w:rPr>
          <w:spacing w:val="-2"/>
        </w:rPr>
        <w:t>paper</w:t>
      </w:r>
    </w:p>
    <w:p w14:paraId="6C435CE2" w14:textId="77777777" w:rsidR="000A4E28" w:rsidRDefault="00000000">
      <w:pPr>
        <w:pStyle w:val="ListParagraph"/>
        <w:numPr>
          <w:ilvl w:val="1"/>
          <w:numId w:val="178"/>
        </w:numPr>
        <w:tabs>
          <w:tab w:val="left" w:pos="1672"/>
        </w:tabs>
        <w:spacing w:before="122"/>
      </w:pPr>
      <w:r>
        <w:t>Optional:</w:t>
      </w:r>
      <w:r>
        <w:rPr>
          <w:spacing w:val="-13"/>
        </w:rPr>
        <w:t xml:space="preserve"> </w:t>
      </w:r>
      <w:r>
        <w:t>Write</w:t>
      </w:r>
      <w:r>
        <w:rPr>
          <w:spacing w:val="-7"/>
        </w:rPr>
        <w:t xml:space="preserve"> </w:t>
      </w:r>
      <w:r>
        <w:t>the</w:t>
      </w:r>
      <w:r>
        <w:rPr>
          <w:spacing w:val="-7"/>
        </w:rPr>
        <w:t xml:space="preserve"> </w:t>
      </w:r>
      <w:r>
        <w:t>session</w:t>
      </w:r>
      <w:r>
        <w:rPr>
          <w:spacing w:val="-6"/>
        </w:rPr>
        <w:t xml:space="preserve"> </w:t>
      </w:r>
      <w:r>
        <w:t>Learning</w:t>
      </w:r>
      <w:r>
        <w:rPr>
          <w:spacing w:val="-5"/>
        </w:rPr>
        <w:t xml:space="preserve"> </w:t>
      </w:r>
      <w:r>
        <w:t>Outcomes</w:t>
      </w:r>
      <w:r>
        <w:rPr>
          <w:spacing w:val="-5"/>
        </w:rPr>
        <w:t xml:space="preserve"> </w:t>
      </w:r>
      <w:r>
        <w:t>on</w:t>
      </w:r>
      <w:r>
        <w:rPr>
          <w:spacing w:val="-7"/>
        </w:rPr>
        <w:t xml:space="preserve"> </w:t>
      </w:r>
      <w:r>
        <w:t>flipchart</w:t>
      </w:r>
      <w:r>
        <w:rPr>
          <w:spacing w:val="-3"/>
        </w:rPr>
        <w:t xml:space="preserve"> </w:t>
      </w:r>
      <w:r>
        <w:rPr>
          <w:spacing w:val="-2"/>
        </w:rPr>
        <w:t>paper</w:t>
      </w:r>
    </w:p>
    <w:p w14:paraId="6F4F2D87" w14:textId="77777777" w:rsidR="000A4E28" w:rsidRDefault="00000000">
      <w:pPr>
        <w:pStyle w:val="ListParagraph"/>
        <w:numPr>
          <w:ilvl w:val="1"/>
          <w:numId w:val="178"/>
        </w:numPr>
        <w:tabs>
          <w:tab w:val="left" w:pos="1672"/>
        </w:tabs>
        <w:spacing w:before="119"/>
        <w:ind w:right="781"/>
      </w:pPr>
      <w:r>
        <w:t>Disease</w:t>
      </w:r>
      <w:r>
        <w:rPr>
          <w:spacing w:val="-3"/>
        </w:rPr>
        <w:t xml:space="preserve"> </w:t>
      </w:r>
      <w:r>
        <w:t>Transmission</w:t>
      </w:r>
      <w:r>
        <w:rPr>
          <w:spacing w:val="-3"/>
        </w:rPr>
        <w:t xml:space="preserve"> </w:t>
      </w:r>
      <w:r>
        <w:t>Option</w:t>
      </w:r>
      <w:r>
        <w:rPr>
          <w:spacing w:val="-3"/>
        </w:rPr>
        <w:t xml:space="preserve"> </w:t>
      </w:r>
      <w:r>
        <w:t>A:</w:t>
      </w:r>
      <w:r>
        <w:rPr>
          <w:spacing w:val="-4"/>
        </w:rPr>
        <w:t xml:space="preserve"> </w:t>
      </w:r>
      <w:r>
        <w:t>Review</w:t>
      </w:r>
      <w:r>
        <w:rPr>
          <w:spacing w:val="-6"/>
        </w:rPr>
        <w:t xml:space="preserve"> </w:t>
      </w:r>
      <w:r>
        <w:t>Tool</w:t>
      </w:r>
      <w:r>
        <w:rPr>
          <w:spacing w:val="-3"/>
        </w:rPr>
        <w:t xml:space="preserve"> </w:t>
      </w:r>
      <w:r>
        <w:t>in</w:t>
      </w:r>
      <w:r>
        <w:rPr>
          <w:spacing w:val="-5"/>
        </w:rPr>
        <w:t xml:space="preserve"> </w:t>
      </w:r>
      <w:r>
        <w:t>Appendix</w:t>
      </w:r>
      <w:r>
        <w:rPr>
          <w:spacing w:val="-5"/>
        </w:rPr>
        <w:t xml:space="preserve"> </w:t>
      </w:r>
      <w:r>
        <w:t>2.</w:t>
      </w:r>
      <w:r>
        <w:rPr>
          <w:spacing w:val="-2"/>
        </w:rPr>
        <w:t xml:space="preserve"> </w:t>
      </w:r>
      <w:r>
        <w:t>Print and</w:t>
      </w:r>
      <w:r>
        <w:rPr>
          <w:spacing w:val="-5"/>
        </w:rPr>
        <w:t xml:space="preserve"> </w:t>
      </w:r>
      <w:r>
        <w:t>cut</w:t>
      </w:r>
      <w:r>
        <w:rPr>
          <w:spacing w:val="-1"/>
        </w:rPr>
        <w:t xml:space="preserve"> </w:t>
      </w:r>
      <w:r>
        <w:t>out</w:t>
      </w:r>
      <w:r>
        <w:rPr>
          <w:spacing w:val="-4"/>
        </w:rPr>
        <w:t xml:space="preserve"> </w:t>
      </w:r>
      <w:r>
        <w:t>the activity cards. Have one set prepared for each group.</w:t>
      </w:r>
    </w:p>
    <w:p w14:paraId="4B9295BE" w14:textId="77777777" w:rsidR="000A4E28" w:rsidRDefault="00000000">
      <w:pPr>
        <w:pStyle w:val="ListParagraph"/>
        <w:numPr>
          <w:ilvl w:val="1"/>
          <w:numId w:val="178"/>
        </w:numPr>
        <w:tabs>
          <w:tab w:val="left" w:pos="1672"/>
        </w:tabs>
        <w:spacing w:before="120"/>
        <w:ind w:right="586"/>
      </w:pPr>
      <w:r>
        <w:t>Disease</w:t>
      </w:r>
      <w:r>
        <w:rPr>
          <w:spacing w:val="-2"/>
        </w:rPr>
        <w:t xml:space="preserve"> </w:t>
      </w:r>
      <w:r>
        <w:t>Transmission</w:t>
      </w:r>
      <w:r>
        <w:rPr>
          <w:spacing w:val="-2"/>
        </w:rPr>
        <w:t xml:space="preserve"> </w:t>
      </w:r>
      <w:r>
        <w:t>Option</w:t>
      </w:r>
      <w:r>
        <w:rPr>
          <w:spacing w:val="-2"/>
        </w:rPr>
        <w:t xml:space="preserve"> </w:t>
      </w:r>
      <w:r>
        <w:t>B:</w:t>
      </w:r>
      <w:r>
        <w:rPr>
          <w:spacing w:val="-3"/>
        </w:rPr>
        <w:t xml:space="preserve"> </w:t>
      </w:r>
      <w:r>
        <w:t>Review</w:t>
      </w:r>
      <w:r>
        <w:rPr>
          <w:spacing w:val="-5"/>
        </w:rPr>
        <w:t xml:space="preserve"> </w:t>
      </w:r>
      <w:r>
        <w:t>Tool</w:t>
      </w:r>
      <w:r>
        <w:rPr>
          <w:spacing w:val="-2"/>
        </w:rPr>
        <w:t xml:space="preserve"> </w:t>
      </w:r>
      <w:r>
        <w:t>in</w:t>
      </w:r>
      <w:r>
        <w:rPr>
          <w:spacing w:val="-4"/>
        </w:rPr>
        <w:t xml:space="preserve"> </w:t>
      </w:r>
      <w:r>
        <w:t>Appendix</w:t>
      </w:r>
      <w:r>
        <w:rPr>
          <w:spacing w:val="-4"/>
        </w:rPr>
        <w:t xml:space="preserve"> </w:t>
      </w:r>
      <w:r>
        <w:t>2.Choose</w:t>
      </w:r>
      <w:r>
        <w:rPr>
          <w:spacing w:val="-2"/>
        </w:rPr>
        <w:t xml:space="preserve"> </w:t>
      </w:r>
      <w:r>
        <w:t>the</w:t>
      </w:r>
      <w:r>
        <w:rPr>
          <w:spacing w:val="-4"/>
        </w:rPr>
        <w:t xml:space="preserve"> </w:t>
      </w:r>
      <w:r>
        <w:t>cards</w:t>
      </w:r>
      <w:r>
        <w:rPr>
          <w:spacing w:val="-4"/>
        </w:rPr>
        <w:t xml:space="preserve"> </w:t>
      </w:r>
      <w:r>
        <w:t>from the Three Pile Sorting activity that you want to use. Print and cut out two different cards per group.</w:t>
      </w:r>
    </w:p>
    <w:p w14:paraId="5187840C" w14:textId="77777777" w:rsidR="000A4E28" w:rsidRDefault="00000000">
      <w:pPr>
        <w:pStyle w:val="ListParagraph"/>
        <w:numPr>
          <w:ilvl w:val="1"/>
          <w:numId w:val="178"/>
        </w:numPr>
        <w:tabs>
          <w:tab w:val="left" w:pos="1672"/>
        </w:tabs>
        <w:spacing w:before="120"/>
      </w:pPr>
      <w:r>
        <w:t>If</w:t>
      </w:r>
      <w:r>
        <w:rPr>
          <w:spacing w:val="-5"/>
        </w:rPr>
        <w:t xml:space="preserve"> </w:t>
      </w:r>
      <w:r>
        <w:t>you</w:t>
      </w:r>
      <w:r>
        <w:rPr>
          <w:spacing w:val="-4"/>
        </w:rPr>
        <w:t xml:space="preserve"> </w:t>
      </w:r>
      <w:r>
        <w:t>are</w:t>
      </w:r>
      <w:r>
        <w:rPr>
          <w:spacing w:val="-4"/>
        </w:rPr>
        <w:t xml:space="preserve"> </w:t>
      </w:r>
      <w:r>
        <w:t>planning</w:t>
      </w:r>
      <w:r>
        <w:rPr>
          <w:spacing w:val="-4"/>
        </w:rPr>
        <w:t xml:space="preserve"> </w:t>
      </w:r>
      <w:r>
        <w:t>to</w:t>
      </w:r>
      <w:r>
        <w:rPr>
          <w:spacing w:val="-3"/>
        </w:rPr>
        <w:t xml:space="preserve"> </w:t>
      </w:r>
      <w:r>
        <w:t>use</w:t>
      </w:r>
      <w:r>
        <w:rPr>
          <w:spacing w:val="-4"/>
        </w:rPr>
        <w:t xml:space="preserve"> </w:t>
      </w:r>
      <w:r>
        <w:t>a</w:t>
      </w:r>
      <w:r>
        <w:rPr>
          <w:spacing w:val="-4"/>
        </w:rPr>
        <w:t xml:space="preserve"> </w:t>
      </w:r>
      <w:r>
        <w:t>video</w:t>
      </w:r>
      <w:r>
        <w:rPr>
          <w:spacing w:val="-3"/>
        </w:rPr>
        <w:t xml:space="preserve"> </w:t>
      </w:r>
      <w:r>
        <w:t>or</w:t>
      </w:r>
      <w:r>
        <w:rPr>
          <w:spacing w:val="-4"/>
        </w:rPr>
        <w:t xml:space="preserve"> </w:t>
      </w:r>
      <w:r>
        <w:t>PowerPoint:</w:t>
      </w:r>
      <w:r>
        <w:rPr>
          <w:spacing w:val="-4"/>
        </w:rPr>
        <w:t xml:space="preserve"> </w:t>
      </w:r>
      <w:r>
        <w:t>Disease</w:t>
      </w:r>
      <w:r>
        <w:rPr>
          <w:spacing w:val="-6"/>
        </w:rPr>
        <w:t xml:space="preserve"> </w:t>
      </w:r>
      <w:r>
        <w:rPr>
          <w:spacing w:val="-2"/>
        </w:rPr>
        <w:t>Transmission</w:t>
      </w:r>
    </w:p>
    <w:p w14:paraId="56E19B06" w14:textId="77777777" w:rsidR="000A4E28" w:rsidRDefault="00000000">
      <w:pPr>
        <w:pStyle w:val="ListParagraph"/>
        <w:numPr>
          <w:ilvl w:val="2"/>
          <w:numId w:val="178"/>
        </w:numPr>
        <w:tabs>
          <w:tab w:val="left" w:pos="2031"/>
        </w:tabs>
        <w:spacing w:before="121"/>
        <w:ind w:left="2031" w:hanging="359"/>
      </w:pPr>
      <w:r>
        <w:t>Check</w:t>
      </w:r>
      <w:r>
        <w:rPr>
          <w:spacing w:val="-6"/>
        </w:rPr>
        <w:t xml:space="preserve"> </w:t>
      </w:r>
      <w:r>
        <w:t>that</w:t>
      </w:r>
      <w:r>
        <w:rPr>
          <w:spacing w:val="-6"/>
        </w:rPr>
        <w:t xml:space="preserve"> </w:t>
      </w:r>
      <w:r>
        <w:t>the</w:t>
      </w:r>
      <w:r>
        <w:rPr>
          <w:spacing w:val="-4"/>
        </w:rPr>
        <w:t xml:space="preserve"> </w:t>
      </w:r>
      <w:r>
        <w:t>projector</w:t>
      </w:r>
      <w:r>
        <w:rPr>
          <w:spacing w:val="-6"/>
        </w:rPr>
        <w:t xml:space="preserve"> </w:t>
      </w:r>
      <w:r>
        <w:t>and</w:t>
      </w:r>
      <w:r>
        <w:rPr>
          <w:spacing w:val="-4"/>
        </w:rPr>
        <w:t xml:space="preserve"> </w:t>
      </w:r>
      <w:r>
        <w:t>speakers</w:t>
      </w:r>
      <w:r>
        <w:rPr>
          <w:spacing w:val="-4"/>
        </w:rPr>
        <w:t xml:space="preserve"> </w:t>
      </w:r>
      <w:r>
        <w:t>are</w:t>
      </w:r>
      <w:r>
        <w:rPr>
          <w:spacing w:val="-4"/>
        </w:rPr>
        <w:t xml:space="preserve"> </w:t>
      </w:r>
      <w:r>
        <w:rPr>
          <w:spacing w:val="-2"/>
        </w:rPr>
        <w:t>working</w:t>
      </w:r>
    </w:p>
    <w:p w14:paraId="280506C7" w14:textId="77777777" w:rsidR="000A4E28" w:rsidRDefault="00000000">
      <w:pPr>
        <w:pStyle w:val="ListParagraph"/>
        <w:numPr>
          <w:ilvl w:val="2"/>
          <w:numId w:val="178"/>
        </w:numPr>
        <w:tabs>
          <w:tab w:val="left" w:pos="2032"/>
        </w:tabs>
        <w:spacing w:before="113" w:line="223" w:lineRule="auto"/>
        <w:ind w:left="2032" w:right="924" w:hanging="360"/>
      </w:pPr>
      <w:r>
        <w:t>Cue</w:t>
      </w:r>
      <w:r>
        <w:rPr>
          <w:spacing w:val="-3"/>
        </w:rPr>
        <w:t xml:space="preserve"> </w:t>
      </w:r>
      <w:r>
        <w:t>the</w:t>
      </w:r>
      <w:r>
        <w:rPr>
          <w:spacing w:val="-3"/>
        </w:rPr>
        <w:t xml:space="preserve"> </w:t>
      </w:r>
      <w:r>
        <w:t>Video:</w:t>
      </w:r>
      <w:r>
        <w:rPr>
          <w:spacing w:val="-1"/>
        </w:rPr>
        <w:t xml:space="preserve"> </w:t>
      </w:r>
      <w:r>
        <w:t>Prescription</w:t>
      </w:r>
      <w:r>
        <w:rPr>
          <w:spacing w:val="-5"/>
        </w:rPr>
        <w:t xml:space="preserve"> </w:t>
      </w:r>
      <w:r>
        <w:t>for</w:t>
      </w:r>
      <w:r>
        <w:rPr>
          <w:spacing w:val="-2"/>
        </w:rPr>
        <w:t xml:space="preserve"> </w:t>
      </w:r>
      <w:r>
        <w:t>Health</w:t>
      </w:r>
      <w:r>
        <w:rPr>
          <w:spacing w:val="-2"/>
        </w:rPr>
        <w:t xml:space="preserve"> </w:t>
      </w:r>
      <w:r>
        <w:t>or</w:t>
      </w:r>
      <w:r>
        <w:rPr>
          <w:spacing w:val="-4"/>
        </w:rPr>
        <w:t xml:space="preserve"> </w:t>
      </w:r>
      <w:r>
        <w:t>Video:</w:t>
      </w:r>
      <w:r>
        <w:rPr>
          <w:spacing w:val="-4"/>
        </w:rPr>
        <w:t xml:space="preserve"> </w:t>
      </w:r>
      <w:r>
        <w:t>The</w:t>
      </w:r>
      <w:r>
        <w:rPr>
          <w:spacing w:val="-3"/>
        </w:rPr>
        <w:t xml:space="preserve"> </w:t>
      </w:r>
      <w:r>
        <w:t>Story</w:t>
      </w:r>
      <w:r>
        <w:rPr>
          <w:spacing w:val="-4"/>
        </w:rPr>
        <w:t xml:space="preserve"> </w:t>
      </w:r>
      <w:r>
        <w:t>of</w:t>
      </w:r>
      <w:r>
        <w:rPr>
          <w:spacing w:val="-1"/>
        </w:rPr>
        <w:t xml:space="preserve"> </w:t>
      </w:r>
      <w:r>
        <w:t>Cholera</w:t>
      </w:r>
      <w:r>
        <w:rPr>
          <w:spacing w:val="-3"/>
        </w:rPr>
        <w:t xml:space="preserve"> </w:t>
      </w:r>
      <w:r>
        <w:t>on</w:t>
      </w:r>
      <w:r>
        <w:rPr>
          <w:spacing w:val="-5"/>
        </w:rPr>
        <w:t xml:space="preserve"> </w:t>
      </w:r>
      <w:r>
        <w:t xml:space="preserve">the </w:t>
      </w:r>
      <w:r>
        <w:rPr>
          <w:spacing w:val="-2"/>
        </w:rPr>
        <w:t>computer</w:t>
      </w:r>
    </w:p>
    <w:p w14:paraId="63E1D2B6" w14:textId="77777777" w:rsidR="000A4E28" w:rsidRDefault="00000000">
      <w:pPr>
        <w:pStyle w:val="ListParagraph"/>
        <w:numPr>
          <w:ilvl w:val="2"/>
          <w:numId w:val="178"/>
        </w:numPr>
        <w:tabs>
          <w:tab w:val="left" w:pos="2032"/>
        </w:tabs>
        <w:spacing w:before="137" w:line="223" w:lineRule="auto"/>
        <w:ind w:left="2032" w:right="935" w:hanging="360"/>
      </w:pPr>
      <w:r>
        <w:t>Prepare</w:t>
      </w:r>
      <w:r>
        <w:rPr>
          <w:spacing w:val="-4"/>
        </w:rPr>
        <w:t xml:space="preserve"> </w:t>
      </w:r>
      <w:r>
        <w:t>flipchart</w:t>
      </w:r>
      <w:r>
        <w:rPr>
          <w:spacing w:val="-2"/>
        </w:rPr>
        <w:t xml:space="preserve"> </w:t>
      </w:r>
      <w:r>
        <w:t>paper</w:t>
      </w:r>
      <w:r>
        <w:rPr>
          <w:spacing w:val="-5"/>
        </w:rPr>
        <w:t xml:space="preserve"> </w:t>
      </w:r>
      <w:r>
        <w:t>with</w:t>
      </w:r>
      <w:r>
        <w:rPr>
          <w:spacing w:val="-2"/>
        </w:rPr>
        <w:t xml:space="preserve"> </w:t>
      </w:r>
      <w:r>
        <w:t>the</w:t>
      </w:r>
      <w:r>
        <w:rPr>
          <w:spacing w:val="-4"/>
        </w:rPr>
        <w:t xml:space="preserve"> </w:t>
      </w:r>
      <w:r>
        <w:t>video</w:t>
      </w:r>
      <w:r>
        <w:rPr>
          <w:spacing w:val="-2"/>
        </w:rPr>
        <w:t xml:space="preserve"> </w:t>
      </w:r>
      <w:r>
        <w:t>questions</w:t>
      </w:r>
      <w:r>
        <w:rPr>
          <w:spacing w:val="-4"/>
        </w:rPr>
        <w:t xml:space="preserve"> </w:t>
      </w:r>
      <w:r>
        <w:t>or</w:t>
      </w:r>
      <w:r>
        <w:rPr>
          <w:spacing w:val="-1"/>
        </w:rPr>
        <w:t xml:space="preserve"> </w:t>
      </w:r>
      <w:r>
        <w:t>print</w:t>
      </w:r>
      <w:r>
        <w:rPr>
          <w:spacing w:val="-1"/>
        </w:rPr>
        <w:t xml:space="preserve"> </w:t>
      </w:r>
      <w:r>
        <w:t>a</w:t>
      </w:r>
      <w:r>
        <w:rPr>
          <w:spacing w:val="-6"/>
        </w:rPr>
        <w:t xml:space="preserve"> </w:t>
      </w:r>
      <w:r>
        <w:t>question</w:t>
      </w:r>
      <w:r>
        <w:rPr>
          <w:spacing w:val="-1"/>
        </w:rPr>
        <w:t xml:space="preserve"> </w:t>
      </w:r>
      <w:r>
        <w:t>sheet</w:t>
      </w:r>
      <w:r>
        <w:rPr>
          <w:spacing w:val="-5"/>
        </w:rPr>
        <w:t xml:space="preserve"> </w:t>
      </w:r>
      <w:r>
        <w:t>for each participant</w:t>
      </w:r>
    </w:p>
    <w:p w14:paraId="695D88D3" w14:textId="77777777" w:rsidR="000A4E28" w:rsidRDefault="00000000">
      <w:pPr>
        <w:pStyle w:val="BodyText"/>
        <w:spacing w:before="173"/>
        <w:rPr>
          <w:sz w:val="20"/>
        </w:rPr>
      </w:pPr>
      <w:r>
        <w:rPr>
          <w:noProof/>
        </w:rPr>
        <mc:AlternateContent>
          <mc:Choice Requires="wpg">
            <w:drawing>
              <wp:anchor distT="0" distB="0" distL="0" distR="0" simplePos="0" relativeHeight="251741184" behindDoc="1" locked="0" layoutInCell="1" allowOverlap="1" wp14:anchorId="226FDC59" wp14:editId="3864F9EE">
                <wp:simplePos x="0" y="0"/>
                <wp:positionH relativeFrom="page">
                  <wp:posOffset>914400</wp:posOffset>
                </wp:positionH>
                <wp:positionV relativeFrom="paragraph">
                  <wp:posOffset>271407</wp:posOffset>
                </wp:positionV>
                <wp:extent cx="5944870" cy="20320"/>
                <wp:effectExtent l="0" t="0" r="0" b="0"/>
                <wp:wrapTopAndBottom/>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526" name="Graphic 52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527" name="Graphic 527"/>
                        <wps:cNvSpPr/>
                        <wps:spPr>
                          <a:xfrm>
                            <a:off x="304" y="52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528" name="Graphic 528"/>
                        <wps:cNvSpPr/>
                        <wps:spPr>
                          <a:xfrm>
                            <a:off x="59418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29" name="Graphic 529"/>
                        <wps:cNvSpPr/>
                        <wps:spPr>
                          <a:xfrm>
                            <a:off x="304" y="520"/>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530" name="Graphic 530"/>
                        <wps:cNvSpPr/>
                        <wps:spPr>
                          <a:xfrm>
                            <a:off x="5941821" y="3556"/>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31" name="Graphic 531"/>
                        <wps:cNvSpPr/>
                        <wps:spPr>
                          <a:xfrm>
                            <a:off x="304" y="1727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32" name="Graphic 532"/>
                        <wps:cNvSpPr/>
                        <wps:spPr>
                          <a:xfrm>
                            <a:off x="304" y="1728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1F4CEA5" id="Group 525" o:spid="_x0000_s1026" style="position:absolute;margin-left:1in;margin-top:21.35pt;width:468.1pt;height:1.6pt;z-index:-251575296;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">
                <v:shape id="Graphic 52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" path="m5943600,l,,,19685r5943600,l5943600,xe" fillcolor="gray" stroked="f">
                  <v:path arrowok="t"/>
                </v:shape>
                <v:shape id="Graphic 527"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" path="m5941428,l3048,,,,,3035r3048,l5941428,3035r,-3035xe" fillcolor="#9f9f9f" stroked="f">
                  <v:path arrowok="t"/>
                </v:shape>
                <v:shape id="Graphic 528"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" path="m3047,l,,,3047r3047,l3047,xe" fillcolor="#e2e2e2" stroked="f">
                  <v:path arrowok="t"/>
                </v:shape>
                <v:shape id="Graphic 529"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" path="m3048,3035l,3035,,16751r3048,l3048,3035xem5944552,r-3035,l5941517,3035r3035,l5944552,xe" fillcolor="#9f9f9f" stroked="f">
                  <v:path arrowok="t"/>
                </v:shape>
                <v:shape id="Graphic 530"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" path="m3047,l,,,13715r3047,l3047,xe" fillcolor="#e2e2e2" stroked="f">
                  <v:path arrowok="t"/>
                </v:shape>
                <v:shape id="Graphic 531"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" path="m3047,l,,,3047r3047,l3047,xe" fillcolor="#9f9f9f" stroked="f">
                  <v:path arrowok="t"/>
                </v:shape>
                <v:shape id="Graphic 532"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4456F865" w14:textId="77777777" w:rsidR="000A4E28" w:rsidRDefault="00000000">
      <w:pPr>
        <w:pStyle w:val="Heading6"/>
        <w:tabs>
          <w:tab w:val="left" w:pos="8854"/>
        </w:tabs>
        <w:spacing w:before="48"/>
      </w:pPr>
      <w:r>
        <w:rPr>
          <w:spacing w:val="-2"/>
        </w:rPr>
        <w:t>Introduction</w:t>
      </w:r>
      <w:r>
        <w:tab/>
        <w:t>5</w:t>
      </w:r>
      <w:r>
        <w:rPr>
          <w:spacing w:val="-2"/>
        </w:rPr>
        <w:t xml:space="preserve"> minutes</w:t>
      </w:r>
    </w:p>
    <w:p w14:paraId="57840A30" w14:textId="77777777" w:rsidR="000A4E28" w:rsidRDefault="000A4E28">
      <w:pPr>
        <w:pStyle w:val="BodyText"/>
        <w:rPr>
          <w:b/>
        </w:rPr>
      </w:pPr>
    </w:p>
    <w:p w14:paraId="7F87C8EC" w14:textId="77777777" w:rsidR="000A4E28" w:rsidRDefault="00000000">
      <w:pPr>
        <w:pStyle w:val="ListParagraph"/>
        <w:numPr>
          <w:ilvl w:val="0"/>
          <w:numId w:val="177"/>
        </w:numPr>
        <w:tabs>
          <w:tab w:val="left" w:pos="1598"/>
          <w:tab w:val="left" w:pos="1600"/>
        </w:tabs>
        <w:spacing w:line="259" w:lineRule="auto"/>
        <w:ind w:right="647"/>
      </w:pPr>
      <w:r>
        <w:rPr>
          <w:noProof/>
        </w:rPr>
        <w:drawing>
          <wp:anchor distT="0" distB="0" distL="0" distR="0" simplePos="0" relativeHeight="251414528" behindDoc="0" locked="0" layoutInCell="1" allowOverlap="1" wp14:anchorId="14D4F0C3" wp14:editId="48251F63">
            <wp:simplePos x="0" y="0"/>
            <wp:positionH relativeFrom="page">
              <wp:posOffset>977067</wp:posOffset>
            </wp:positionH>
            <wp:positionV relativeFrom="paragraph">
              <wp:posOffset>-33881</wp:posOffset>
            </wp:positionV>
            <wp:extent cx="330764" cy="397763"/>
            <wp:effectExtent l="0" t="0" r="0" b="0"/>
            <wp:wrapNone/>
            <wp:docPr id="533" name="Image 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pic:cNvPicPr/>
                  </pic:nvPicPr>
                  <pic:blipFill>
                    <a:blip r:embed="rId35" cstate="print"/>
                    <a:stretch>
                      <a:fillRect/>
                    </a:stretch>
                  </pic:blipFill>
                  <pic:spPr>
                    <a:xfrm>
                      <a:off x="0" y="0"/>
                      <a:ext cx="330764" cy="397763"/>
                    </a:xfrm>
                    <a:prstGeom prst="rect">
                      <a:avLst/>
                    </a:prstGeom>
                  </pic:spPr>
                </pic:pic>
              </a:graphicData>
            </a:graphic>
          </wp:anchor>
        </w:drawing>
      </w:r>
      <w:r>
        <w:t>Optional:</w:t>
      </w:r>
      <w:r>
        <w:rPr>
          <w:spacing w:val="-4"/>
        </w:rPr>
        <w:t xml:space="preserve"> </w:t>
      </w:r>
      <w:r>
        <w:t>Enter</w:t>
      </w:r>
      <w:r>
        <w:rPr>
          <w:spacing w:val="-6"/>
        </w:rPr>
        <w:t xml:space="preserve"> </w:t>
      </w:r>
      <w:r>
        <w:t>the</w:t>
      </w:r>
      <w:r>
        <w:rPr>
          <w:spacing w:val="-5"/>
        </w:rPr>
        <w:t xml:space="preserve"> </w:t>
      </w:r>
      <w:r>
        <w:t>room</w:t>
      </w:r>
      <w:r>
        <w:rPr>
          <w:spacing w:val="-4"/>
        </w:rPr>
        <w:t xml:space="preserve"> </w:t>
      </w:r>
      <w:r>
        <w:t>pretending</w:t>
      </w:r>
      <w:r>
        <w:rPr>
          <w:spacing w:val="-3"/>
        </w:rPr>
        <w:t xml:space="preserve"> </w:t>
      </w:r>
      <w:r>
        <w:t>to</w:t>
      </w:r>
      <w:r>
        <w:rPr>
          <w:spacing w:val="-5"/>
        </w:rPr>
        <w:t xml:space="preserve"> </w:t>
      </w:r>
      <w:r>
        <w:t>be</w:t>
      </w:r>
      <w:r>
        <w:rPr>
          <w:spacing w:val="-4"/>
        </w:rPr>
        <w:t xml:space="preserve"> </w:t>
      </w:r>
      <w:r>
        <w:t>sick and</w:t>
      </w:r>
      <w:r>
        <w:rPr>
          <w:spacing w:val="-2"/>
        </w:rPr>
        <w:t xml:space="preserve"> </w:t>
      </w:r>
      <w:r>
        <w:t>complaining</w:t>
      </w:r>
      <w:r>
        <w:rPr>
          <w:spacing w:val="-3"/>
        </w:rPr>
        <w:t xml:space="preserve"> </w:t>
      </w:r>
      <w:r>
        <w:t>of</w:t>
      </w:r>
      <w:r>
        <w:rPr>
          <w:spacing w:val="-1"/>
        </w:rPr>
        <w:t xml:space="preserve"> </w:t>
      </w:r>
      <w:r>
        <w:t>diarrhea,</w:t>
      </w:r>
      <w:r>
        <w:rPr>
          <w:spacing w:val="-2"/>
        </w:rPr>
        <w:t xml:space="preserve"> </w:t>
      </w:r>
      <w:r>
        <w:t>cramps and nausea.</w:t>
      </w:r>
    </w:p>
    <w:p w14:paraId="1733FEBF" w14:textId="77777777" w:rsidR="000A4E28" w:rsidRDefault="00000000">
      <w:pPr>
        <w:pStyle w:val="ListParagraph"/>
        <w:numPr>
          <w:ilvl w:val="0"/>
          <w:numId w:val="177"/>
        </w:numPr>
        <w:tabs>
          <w:tab w:val="left" w:pos="1598"/>
          <w:tab w:val="left" w:pos="1600"/>
        </w:tabs>
        <w:spacing w:before="121" w:line="259" w:lineRule="auto"/>
        <w:ind w:right="808"/>
      </w:pPr>
      <w:r>
        <w:t>Ask</w:t>
      </w:r>
      <w:r>
        <w:rPr>
          <w:spacing w:val="-2"/>
        </w:rPr>
        <w:t xml:space="preserve"> </w:t>
      </w:r>
      <w:r>
        <w:t>the</w:t>
      </w:r>
      <w:r>
        <w:rPr>
          <w:spacing w:val="-5"/>
        </w:rPr>
        <w:t xml:space="preserve"> </w:t>
      </w:r>
      <w:r>
        <w:t>participants</w:t>
      </w:r>
      <w:r>
        <w:rPr>
          <w:spacing w:val="-3"/>
        </w:rPr>
        <w:t xml:space="preserve"> </w:t>
      </w:r>
      <w:r>
        <w:t>if</w:t>
      </w:r>
      <w:r>
        <w:rPr>
          <w:spacing w:val="-1"/>
        </w:rPr>
        <w:t xml:space="preserve"> </w:t>
      </w:r>
      <w:r>
        <w:t>they</w:t>
      </w:r>
      <w:r>
        <w:rPr>
          <w:spacing w:val="-5"/>
        </w:rPr>
        <w:t xml:space="preserve"> </w:t>
      </w:r>
      <w:r>
        <w:t>have</w:t>
      </w:r>
      <w:r>
        <w:rPr>
          <w:spacing w:val="-3"/>
        </w:rPr>
        <w:t xml:space="preserve"> </w:t>
      </w:r>
      <w:r>
        <w:t>had</w:t>
      </w:r>
      <w:r>
        <w:rPr>
          <w:spacing w:val="-3"/>
        </w:rPr>
        <w:t xml:space="preserve"> </w:t>
      </w:r>
      <w:r>
        <w:t>diarrhea</w:t>
      </w:r>
      <w:r>
        <w:rPr>
          <w:spacing w:val="-1"/>
        </w:rPr>
        <w:t xml:space="preserve"> </w:t>
      </w:r>
      <w:r>
        <w:t>before</w:t>
      </w:r>
      <w:r>
        <w:rPr>
          <w:spacing w:val="-2"/>
        </w:rPr>
        <w:t xml:space="preserve"> </w:t>
      </w:r>
      <w:r>
        <w:t>or</w:t>
      </w:r>
      <w:r>
        <w:rPr>
          <w:spacing w:val="-2"/>
        </w:rPr>
        <w:t xml:space="preserve"> </w:t>
      </w:r>
      <w:r>
        <w:t>do</w:t>
      </w:r>
      <w:r>
        <w:rPr>
          <w:spacing w:val="-5"/>
        </w:rPr>
        <w:t xml:space="preserve"> </w:t>
      </w:r>
      <w:r>
        <w:t>they</w:t>
      </w:r>
      <w:r>
        <w:rPr>
          <w:spacing w:val="-6"/>
        </w:rPr>
        <w:t xml:space="preserve"> </w:t>
      </w:r>
      <w:r>
        <w:t>know</w:t>
      </w:r>
      <w:r>
        <w:rPr>
          <w:spacing w:val="-6"/>
        </w:rPr>
        <w:t xml:space="preserve"> </w:t>
      </w:r>
      <w:r>
        <w:t>anyone</w:t>
      </w:r>
      <w:r>
        <w:rPr>
          <w:spacing w:val="-3"/>
        </w:rPr>
        <w:t xml:space="preserve"> </w:t>
      </w:r>
      <w:r>
        <w:t>else who has been sick with diarrhea?</w:t>
      </w:r>
    </w:p>
    <w:p w14:paraId="40C0A65A" w14:textId="77777777" w:rsidR="000A4E28" w:rsidRDefault="00000000">
      <w:pPr>
        <w:pStyle w:val="ListParagraph"/>
        <w:numPr>
          <w:ilvl w:val="0"/>
          <w:numId w:val="177"/>
        </w:numPr>
        <w:tabs>
          <w:tab w:val="left" w:pos="1598"/>
        </w:tabs>
        <w:spacing w:before="116"/>
        <w:ind w:left="1598" w:hanging="358"/>
      </w:pPr>
      <w:r>
        <w:rPr>
          <w:b/>
        </w:rPr>
        <w:t>LINK:</w:t>
      </w:r>
      <w:r>
        <w:rPr>
          <w:b/>
          <w:spacing w:val="-5"/>
        </w:rPr>
        <w:t xml:space="preserve"> </w:t>
      </w:r>
      <w:r>
        <w:t>Ask</w:t>
      </w:r>
      <w:r>
        <w:rPr>
          <w:spacing w:val="-4"/>
        </w:rPr>
        <w:t xml:space="preserve"> </w:t>
      </w:r>
      <w:r>
        <w:t>the</w:t>
      </w:r>
      <w:r>
        <w:rPr>
          <w:spacing w:val="-6"/>
        </w:rPr>
        <w:t xml:space="preserve"> </w:t>
      </w:r>
      <w:r>
        <w:t>participants</w:t>
      </w:r>
      <w:r>
        <w:rPr>
          <w:spacing w:val="-3"/>
        </w:rPr>
        <w:t xml:space="preserve"> </w:t>
      </w:r>
      <w:r>
        <w:t>what</w:t>
      </w:r>
      <w:r>
        <w:rPr>
          <w:spacing w:val="-3"/>
        </w:rPr>
        <w:t xml:space="preserve"> </w:t>
      </w:r>
      <w:r>
        <w:t>could</w:t>
      </w:r>
      <w:r>
        <w:rPr>
          <w:spacing w:val="-4"/>
        </w:rPr>
        <w:t xml:space="preserve"> </w:t>
      </w:r>
      <w:r>
        <w:t>have</w:t>
      </w:r>
      <w:r>
        <w:rPr>
          <w:spacing w:val="-5"/>
        </w:rPr>
        <w:t xml:space="preserve"> </w:t>
      </w:r>
      <w:r>
        <w:t>caused</w:t>
      </w:r>
      <w:r>
        <w:rPr>
          <w:spacing w:val="-4"/>
        </w:rPr>
        <w:t xml:space="preserve"> </w:t>
      </w:r>
      <w:r>
        <w:t>the</w:t>
      </w:r>
      <w:r>
        <w:rPr>
          <w:spacing w:val="-6"/>
        </w:rPr>
        <w:t xml:space="preserve"> </w:t>
      </w:r>
      <w:r>
        <w:rPr>
          <w:spacing w:val="-2"/>
        </w:rPr>
        <w:t>diarrhea?</w:t>
      </w:r>
    </w:p>
    <w:p w14:paraId="39BA90AE" w14:textId="77777777" w:rsidR="000A4E28" w:rsidRDefault="00000000">
      <w:pPr>
        <w:pStyle w:val="ListParagraph"/>
        <w:numPr>
          <w:ilvl w:val="0"/>
          <w:numId w:val="177"/>
        </w:numPr>
        <w:tabs>
          <w:tab w:val="left" w:pos="1596"/>
        </w:tabs>
        <w:spacing w:before="143"/>
        <w:ind w:left="1596" w:hanging="358"/>
      </w:pPr>
      <w:r>
        <w:t>Present</w:t>
      </w:r>
      <w:r>
        <w:rPr>
          <w:spacing w:val="-8"/>
        </w:rPr>
        <w:t xml:space="preserve"> </w:t>
      </w:r>
      <w:r>
        <w:t>the</w:t>
      </w:r>
      <w:r>
        <w:rPr>
          <w:spacing w:val="-7"/>
        </w:rPr>
        <w:t xml:space="preserve"> </w:t>
      </w:r>
      <w:r>
        <w:t>lesson</w:t>
      </w:r>
      <w:r>
        <w:rPr>
          <w:spacing w:val="-5"/>
        </w:rPr>
        <w:t xml:space="preserve"> </w:t>
      </w:r>
      <w:r>
        <w:t>description</w:t>
      </w:r>
      <w:r>
        <w:rPr>
          <w:spacing w:val="-5"/>
        </w:rPr>
        <w:t xml:space="preserve"> </w:t>
      </w:r>
      <w:r>
        <w:t>or</w:t>
      </w:r>
      <w:r>
        <w:rPr>
          <w:spacing w:val="-6"/>
        </w:rPr>
        <w:t xml:space="preserve"> </w:t>
      </w:r>
      <w:r>
        <w:t>the</w:t>
      </w:r>
      <w:r>
        <w:rPr>
          <w:spacing w:val="-5"/>
        </w:rPr>
        <w:t xml:space="preserve"> </w:t>
      </w:r>
      <w:r>
        <w:t>learning</w:t>
      </w:r>
      <w:r>
        <w:rPr>
          <w:spacing w:val="-4"/>
        </w:rPr>
        <w:t xml:space="preserve"> </w:t>
      </w:r>
      <w:r>
        <w:rPr>
          <w:spacing w:val="-2"/>
        </w:rPr>
        <w:t>outcomes.</w:t>
      </w:r>
    </w:p>
    <w:p w14:paraId="454D2FB6" w14:textId="77777777" w:rsidR="000A4E28" w:rsidRDefault="00000000">
      <w:pPr>
        <w:pStyle w:val="BodyText"/>
        <w:spacing w:before="171"/>
        <w:rPr>
          <w:sz w:val="20"/>
        </w:rPr>
      </w:pPr>
      <w:r>
        <w:rPr>
          <w:noProof/>
        </w:rPr>
        <mc:AlternateContent>
          <mc:Choice Requires="wpg">
            <w:drawing>
              <wp:anchor distT="0" distB="0" distL="0" distR="0" simplePos="0" relativeHeight="251742208" behindDoc="1" locked="0" layoutInCell="1" allowOverlap="1" wp14:anchorId="5331FBCB" wp14:editId="3F958AFD">
                <wp:simplePos x="0" y="0"/>
                <wp:positionH relativeFrom="page">
                  <wp:posOffset>914400</wp:posOffset>
                </wp:positionH>
                <wp:positionV relativeFrom="paragraph">
                  <wp:posOffset>270013</wp:posOffset>
                </wp:positionV>
                <wp:extent cx="5944870" cy="20955"/>
                <wp:effectExtent l="0" t="0" r="0" b="0"/>
                <wp:wrapTopAndBottom/>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535" name="Graphic 53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536" name="Graphic 536"/>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537" name="Graphic 537"/>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38" name="Graphic 538"/>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539" name="Graphic 539"/>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40" name="Graphic 540"/>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41" name="Graphic 541"/>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E5C1E8F" id="Group 534" o:spid="_x0000_s1026" style="position:absolute;margin-left:1in;margin-top:21.25pt;width:468.1pt;height:1.65pt;z-index:-25157427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">
                <v:shape id="Graphic 53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" path="m5943600,l,,,19685r5943600,l5943600,xe" fillcolor="gray" stroked="f">
                  <v:path arrowok="t"/>
                </v:shape>
                <v:shape id="Graphic 536"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" path="m5941428,l3048,,,,,3035r3048,l5941428,3035r,-3035xe" fillcolor="#9f9f9f" stroked="f">
                  <v:path arrowok="t"/>
                </v:shape>
                <v:shape id="Graphic 537"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" path="m3047,l,,,3047r3047,l3047,xe" fillcolor="#e2e2e2" stroked="f">
                  <v:path arrowok="t"/>
                </v:shape>
                <v:shape id="Graphic 538"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" path="m3048,3035l,3035,,16751r3048,l3048,3035xem5944552,r-3035,l5941517,3035r3035,l5944552,xe" fillcolor="#9f9f9f" stroked="f">
                  <v:path arrowok="t"/>
                </v:shape>
                <v:shape id="Graphic 539"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" path="m3047,l,,,13715r3047,l3047,xe" fillcolor="#e2e2e2" stroked="f">
                  <v:path arrowok="t"/>
                </v:shape>
                <v:shape id="Graphic 540"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" path="m3047,l,,,3047r3047,l3047,xe" fillcolor="#9f9f9f" stroked="f">
                  <v:path arrowok="t"/>
                </v:shape>
                <v:shape id="Graphic 541"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3D2C446A" w14:textId="77777777" w:rsidR="000A4E28" w:rsidRDefault="00000000">
      <w:pPr>
        <w:pStyle w:val="Heading6"/>
        <w:tabs>
          <w:tab w:val="left" w:pos="8731"/>
        </w:tabs>
      </w:pPr>
      <w:r>
        <w:rPr>
          <w:spacing w:val="-2"/>
        </w:rPr>
        <w:t>Pathogens</w:t>
      </w:r>
      <w:r>
        <w:tab/>
        <w:t>15</w:t>
      </w:r>
      <w:r>
        <w:rPr>
          <w:spacing w:val="-2"/>
        </w:rPr>
        <w:t xml:space="preserve"> minutes</w:t>
      </w:r>
    </w:p>
    <w:p w14:paraId="6649748A" w14:textId="77777777" w:rsidR="000A4E28" w:rsidRDefault="000A4E28">
      <w:pPr>
        <w:pStyle w:val="BodyText"/>
        <w:spacing w:before="3"/>
        <w:rPr>
          <w:b/>
        </w:rPr>
      </w:pPr>
    </w:p>
    <w:p w14:paraId="2B08D0C3" w14:textId="77777777" w:rsidR="000A4E28" w:rsidRDefault="00000000">
      <w:pPr>
        <w:pStyle w:val="ListParagraph"/>
        <w:numPr>
          <w:ilvl w:val="0"/>
          <w:numId w:val="176"/>
        </w:numPr>
        <w:tabs>
          <w:tab w:val="left" w:pos="1598"/>
          <w:tab w:val="left" w:pos="1600"/>
        </w:tabs>
        <w:ind w:right="831"/>
      </w:pPr>
      <w:r>
        <w:rPr>
          <w:noProof/>
        </w:rPr>
        <w:drawing>
          <wp:anchor distT="0" distB="0" distL="0" distR="0" simplePos="0" relativeHeight="251415552" behindDoc="0" locked="0" layoutInCell="1" allowOverlap="1" wp14:anchorId="6701E97E" wp14:editId="4F6781F4">
            <wp:simplePos x="0" y="0"/>
            <wp:positionH relativeFrom="page">
              <wp:posOffset>935721</wp:posOffset>
            </wp:positionH>
            <wp:positionV relativeFrom="paragraph">
              <wp:posOffset>1734</wp:posOffset>
            </wp:positionV>
            <wp:extent cx="392782" cy="336547"/>
            <wp:effectExtent l="0" t="0" r="0" b="0"/>
            <wp:wrapNone/>
            <wp:docPr id="542" name="Image 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 name="Image 542"/>
                    <pic:cNvPicPr/>
                  </pic:nvPicPr>
                  <pic:blipFill>
                    <a:blip r:embed="rId63" cstate="print"/>
                    <a:stretch>
                      <a:fillRect/>
                    </a:stretch>
                  </pic:blipFill>
                  <pic:spPr>
                    <a:xfrm>
                      <a:off x="0" y="0"/>
                      <a:ext cx="392782" cy="336547"/>
                    </a:xfrm>
                    <a:prstGeom prst="rect">
                      <a:avLst/>
                    </a:prstGeom>
                  </pic:spPr>
                </pic:pic>
              </a:graphicData>
            </a:graphic>
          </wp:anchor>
        </w:drawing>
      </w:r>
      <w:r>
        <w:t>Give</w:t>
      </w:r>
      <w:r>
        <w:rPr>
          <w:spacing w:val="-2"/>
        </w:rPr>
        <w:t xml:space="preserve"> </w:t>
      </w:r>
      <w:r>
        <w:t>the</w:t>
      </w:r>
      <w:r>
        <w:rPr>
          <w:spacing w:val="-2"/>
        </w:rPr>
        <w:t xml:space="preserve"> </w:t>
      </w:r>
      <w:r>
        <w:t>definition</w:t>
      </w:r>
      <w:r>
        <w:rPr>
          <w:spacing w:val="-4"/>
        </w:rPr>
        <w:t xml:space="preserve"> </w:t>
      </w:r>
      <w:r>
        <w:t>of</w:t>
      </w:r>
      <w:r>
        <w:rPr>
          <w:spacing w:val="-1"/>
        </w:rPr>
        <w:t xml:space="preserve"> </w:t>
      </w:r>
      <w:r>
        <w:t>a</w:t>
      </w:r>
      <w:r>
        <w:rPr>
          <w:spacing w:val="-2"/>
        </w:rPr>
        <w:t xml:space="preserve"> </w:t>
      </w:r>
      <w:r>
        <w:t>pathogen.</w:t>
      </w:r>
      <w:r>
        <w:rPr>
          <w:spacing w:val="-3"/>
        </w:rPr>
        <w:t xml:space="preserve"> </w:t>
      </w:r>
      <w:r>
        <w:t>Ask</w:t>
      </w:r>
      <w:r>
        <w:rPr>
          <w:spacing w:val="-2"/>
        </w:rPr>
        <w:t xml:space="preserve"> </w:t>
      </w:r>
      <w:r>
        <w:t>the</w:t>
      </w:r>
      <w:r>
        <w:rPr>
          <w:spacing w:val="-2"/>
        </w:rPr>
        <w:t xml:space="preserve"> </w:t>
      </w:r>
      <w:r>
        <w:t>participants</w:t>
      </w:r>
      <w:r>
        <w:rPr>
          <w:spacing w:val="-3"/>
        </w:rPr>
        <w:t xml:space="preserve"> </w:t>
      </w:r>
      <w:r>
        <w:t>to</w:t>
      </w:r>
      <w:r>
        <w:rPr>
          <w:spacing w:val="-2"/>
        </w:rPr>
        <w:t xml:space="preserve"> </w:t>
      </w:r>
      <w:r>
        <w:t>list</w:t>
      </w:r>
      <w:r>
        <w:rPr>
          <w:spacing w:val="-3"/>
        </w:rPr>
        <w:t xml:space="preserve"> </w:t>
      </w:r>
      <w:r>
        <w:t>as</w:t>
      </w:r>
      <w:r>
        <w:rPr>
          <w:spacing w:val="-4"/>
        </w:rPr>
        <w:t xml:space="preserve"> </w:t>
      </w:r>
      <w:r>
        <w:t>many</w:t>
      </w:r>
      <w:r>
        <w:rPr>
          <w:spacing w:val="-4"/>
        </w:rPr>
        <w:t xml:space="preserve"> </w:t>
      </w:r>
      <w:r>
        <w:t>examples</w:t>
      </w:r>
      <w:r>
        <w:rPr>
          <w:spacing w:val="-2"/>
        </w:rPr>
        <w:t xml:space="preserve"> </w:t>
      </w:r>
      <w:r>
        <w:t>of pathogens</w:t>
      </w:r>
      <w:r>
        <w:rPr>
          <w:spacing w:val="-2"/>
        </w:rPr>
        <w:t xml:space="preserve"> </w:t>
      </w:r>
      <w:r>
        <w:t>they</w:t>
      </w:r>
      <w:r>
        <w:rPr>
          <w:spacing w:val="-2"/>
        </w:rPr>
        <w:t xml:space="preserve"> </w:t>
      </w:r>
      <w:r>
        <w:t>can</w:t>
      </w:r>
      <w:r>
        <w:rPr>
          <w:spacing w:val="-2"/>
        </w:rPr>
        <w:t xml:space="preserve"> </w:t>
      </w:r>
      <w:r>
        <w:t>think of.</w:t>
      </w:r>
      <w:r>
        <w:rPr>
          <w:spacing w:val="-6"/>
        </w:rPr>
        <w:t xml:space="preserve"> </w:t>
      </w:r>
      <w:r>
        <w:t>Write</w:t>
      </w:r>
      <w:r>
        <w:rPr>
          <w:spacing w:val="-2"/>
        </w:rPr>
        <w:t xml:space="preserve"> </w:t>
      </w:r>
      <w:r>
        <w:t>the</w:t>
      </w:r>
      <w:r>
        <w:rPr>
          <w:spacing w:val="-5"/>
        </w:rPr>
        <w:t xml:space="preserve"> </w:t>
      </w:r>
      <w:r>
        <w:t>four pathogens on</w:t>
      </w:r>
      <w:r>
        <w:rPr>
          <w:spacing w:val="-2"/>
        </w:rPr>
        <w:t xml:space="preserve"> </w:t>
      </w:r>
      <w:r>
        <w:t xml:space="preserve">the </w:t>
      </w:r>
      <w:r>
        <w:rPr>
          <w:i/>
        </w:rPr>
        <w:t>Pathogens</w:t>
      </w:r>
      <w:r>
        <w:rPr>
          <w:i/>
          <w:spacing w:val="-4"/>
        </w:rPr>
        <w:t xml:space="preserve"> </w:t>
      </w:r>
      <w:r>
        <w:t>flipchart.</w:t>
      </w:r>
    </w:p>
    <w:p w14:paraId="0C3DA1A2" w14:textId="77777777" w:rsidR="000A4E28" w:rsidRDefault="00000000">
      <w:pPr>
        <w:pStyle w:val="ListParagraph"/>
        <w:numPr>
          <w:ilvl w:val="1"/>
          <w:numId w:val="176"/>
        </w:numPr>
        <w:tabs>
          <w:tab w:val="left" w:pos="2080"/>
        </w:tabs>
        <w:spacing w:before="120"/>
        <w:ind w:hanging="427"/>
        <w:rPr>
          <w:i/>
        </w:rPr>
      </w:pPr>
      <w:r>
        <w:rPr>
          <w:i/>
        </w:rPr>
        <w:t>Pathogen</w:t>
      </w:r>
      <w:r>
        <w:rPr>
          <w:i/>
          <w:spacing w:val="-3"/>
        </w:rPr>
        <w:t xml:space="preserve"> </w:t>
      </w:r>
      <w:r>
        <w:rPr>
          <w:i/>
        </w:rPr>
        <w:t>–</w:t>
      </w:r>
      <w:r>
        <w:rPr>
          <w:i/>
          <w:spacing w:val="-3"/>
        </w:rPr>
        <w:t xml:space="preserve"> </w:t>
      </w:r>
      <w:r>
        <w:rPr>
          <w:i/>
        </w:rPr>
        <w:t>Any</w:t>
      </w:r>
      <w:r>
        <w:rPr>
          <w:i/>
          <w:spacing w:val="-2"/>
        </w:rPr>
        <w:t xml:space="preserve"> </w:t>
      </w:r>
      <w:r>
        <w:rPr>
          <w:i/>
        </w:rPr>
        <w:t>living</w:t>
      </w:r>
      <w:r>
        <w:rPr>
          <w:i/>
          <w:spacing w:val="-2"/>
        </w:rPr>
        <w:t xml:space="preserve"> </w:t>
      </w:r>
      <w:r>
        <w:rPr>
          <w:i/>
        </w:rPr>
        <w:t>organism</w:t>
      </w:r>
      <w:r>
        <w:rPr>
          <w:i/>
          <w:spacing w:val="-3"/>
        </w:rPr>
        <w:t xml:space="preserve"> </w:t>
      </w:r>
      <w:r>
        <w:rPr>
          <w:i/>
        </w:rPr>
        <w:t>that</w:t>
      </w:r>
      <w:r>
        <w:rPr>
          <w:i/>
          <w:spacing w:val="-3"/>
        </w:rPr>
        <w:t xml:space="preserve"> </w:t>
      </w:r>
      <w:r>
        <w:rPr>
          <w:i/>
        </w:rPr>
        <w:t>causes</w:t>
      </w:r>
      <w:r>
        <w:rPr>
          <w:i/>
          <w:spacing w:val="-3"/>
        </w:rPr>
        <w:t xml:space="preserve"> </w:t>
      </w:r>
      <w:r>
        <w:rPr>
          <w:i/>
          <w:spacing w:val="-2"/>
        </w:rPr>
        <w:t>disease</w:t>
      </w:r>
    </w:p>
    <w:p w14:paraId="336E80B2" w14:textId="77777777" w:rsidR="000A4E28" w:rsidRDefault="00000000">
      <w:pPr>
        <w:pStyle w:val="ListParagraph"/>
        <w:numPr>
          <w:ilvl w:val="1"/>
          <w:numId w:val="176"/>
        </w:numPr>
        <w:tabs>
          <w:tab w:val="left" w:pos="427"/>
        </w:tabs>
        <w:spacing w:before="120"/>
        <w:ind w:left="427" w:right="3974" w:hanging="427"/>
        <w:jc w:val="right"/>
        <w:rPr>
          <w:i/>
        </w:rPr>
      </w:pPr>
      <w:r>
        <w:rPr>
          <w:i/>
        </w:rPr>
        <w:t>Helminths</w:t>
      </w:r>
      <w:r>
        <w:rPr>
          <w:i/>
          <w:spacing w:val="-7"/>
        </w:rPr>
        <w:t xml:space="preserve"> </w:t>
      </w:r>
      <w:r>
        <w:rPr>
          <w:i/>
        </w:rPr>
        <w:t>(worms),</w:t>
      </w:r>
      <w:r>
        <w:rPr>
          <w:i/>
          <w:spacing w:val="-5"/>
        </w:rPr>
        <w:t xml:space="preserve"> </w:t>
      </w:r>
      <w:r>
        <w:rPr>
          <w:i/>
        </w:rPr>
        <w:t>protozoa,</w:t>
      </w:r>
      <w:r>
        <w:rPr>
          <w:i/>
          <w:spacing w:val="-5"/>
        </w:rPr>
        <w:t xml:space="preserve"> </w:t>
      </w:r>
      <w:r>
        <w:rPr>
          <w:i/>
        </w:rPr>
        <w:t>bacteria,</w:t>
      </w:r>
      <w:r>
        <w:rPr>
          <w:i/>
          <w:spacing w:val="-5"/>
        </w:rPr>
        <w:t xml:space="preserve"> </w:t>
      </w:r>
      <w:r>
        <w:rPr>
          <w:i/>
          <w:spacing w:val="-4"/>
        </w:rPr>
        <w:t>virus</w:t>
      </w:r>
    </w:p>
    <w:p w14:paraId="314BF306" w14:textId="77777777" w:rsidR="000A4E28" w:rsidRDefault="00000000">
      <w:pPr>
        <w:pStyle w:val="ListParagraph"/>
        <w:numPr>
          <w:ilvl w:val="0"/>
          <w:numId w:val="176"/>
        </w:numPr>
        <w:tabs>
          <w:tab w:val="left" w:pos="358"/>
        </w:tabs>
        <w:spacing w:before="117"/>
        <w:ind w:left="358" w:right="3888" w:hanging="358"/>
        <w:jc w:val="right"/>
      </w:pPr>
      <w:r>
        <w:t>Demonstrate</w:t>
      </w:r>
      <w:r>
        <w:rPr>
          <w:spacing w:val="-7"/>
        </w:rPr>
        <w:t xml:space="preserve"> </w:t>
      </w:r>
      <w:r>
        <w:t>the</w:t>
      </w:r>
      <w:r>
        <w:rPr>
          <w:spacing w:val="-6"/>
        </w:rPr>
        <w:t xml:space="preserve"> </w:t>
      </w:r>
      <w:r>
        <w:t>size</w:t>
      </w:r>
      <w:r>
        <w:rPr>
          <w:spacing w:val="-3"/>
        </w:rPr>
        <w:t xml:space="preserve"> </w:t>
      </w:r>
      <w:r>
        <w:t>difference</w:t>
      </w:r>
      <w:r>
        <w:rPr>
          <w:spacing w:val="-4"/>
        </w:rPr>
        <w:t xml:space="preserve"> </w:t>
      </w:r>
      <w:r>
        <w:t>of</w:t>
      </w:r>
      <w:r>
        <w:rPr>
          <w:spacing w:val="-6"/>
        </w:rPr>
        <w:t xml:space="preserve"> </w:t>
      </w:r>
      <w:r>
        <w:t>the</w:t>
      </w:r>
      <w:r>
        <w:rPr>
          <w:spacing w:val="-3"/>
        </w:rPr>
        <w:t xml:space="preserve"> </w:t>
      </w:r>
      <w:r>
        <w:rPr>
          <w:spacing w:val="-2"/>
        </w:rPr>
        <w:t>pathogens.</w:t>
      </w:r>
    </w:p>
    <w:p w14:paraId="49B6F629" w14:textId="77777777" w:rsidR="000A4E28" w:rsidRDefault="00000000">
      <w:pPr>
        <w:pStyle w:val="BodyText"/>
        <w:spacing w:before="119"/>
        <w:ind w:left="1600" w:right="474"/>
      </w:pPr>
      <w:r>
        <w:rPr>
          <w:b/>
        </w:rPr>
        <w:t xml:space="preserve">Option A: </w:t>
      </w:r>
      <w:r>
        <w:t>Draw a picture on a flipchart. Start with a helminth being as big as the flipchart</w:t>
      </w:r>
      <w:r>
        <w:rPr>
          <w:spacing w:val="-3"/>
        </w:rPr>
        <w:t xml:space="preserve"> </w:t>
      </w:r>
      <w:r>
        <w:t>page.</w:t>
      </w:r>
      <w:r>
        <w:rPr>
          <w:spacing w:val="-3"/>
        </w:rPr>
        <w:t xml:space="preserve"> </w:t>
      </w:r>
      <w:r>
        <w:t>Draw</w:t>
      </w:r>
      <w:r>
        <w:rPr>
          <w:spacing w:val="-5"/>
        </w:rPr>
        <w:t xml:space="preserve"> </w:t>
      </w:r>
      <w:r>
        <w:t>a</w:t>
      </w:r>
      <w:r>
        <w:rPr>
          <w:spacing w:val="-2"/>
        </w:rPr>
        <w:t xml:space="preserve"> </w:t>
      </w:r>
      <w:r>
        <w:t>protozoa</w:t>
      </w:r>
      <w:r>
        <w:rPr>
          <w:spacing w:val="-2"/>
        </w:rPr>
        <w:t xml:space="preserve"> </w:t>
      </w:r>
      <w:r>
        <w:t>the</w:t>
      </w:r>
      <w:r>
        <w:rPr>
          <w:spacing w:val="-2"/>
        </w:rPr>
        <w:t xml:space="preserve"> </w:t>
      </w:r>
      <w:r>
        <w:t>size</w:t>
      </w:r>
      <w:r>
        <w:rPr>
          <w:spacing w:val="-2"/>
        </w:rPr>
        <w:t xml:space="preserve"> </w:t>
      </w:r>
      <w:r>
        <w:t>of</w:t>
      </w:r>
      <w:r>
        <w:rPr>
          <w:spacing w:val="-1"/>
        </w:rPr>
        <w:t xml:space="preserve"> </w:t>
      </w:r>
      <w:r>
        <w:t>your</w:t>
      </w:r>
      <w:r>
        <w:rPr>
          <w:spacing w:val="-2"/>
        </w:rPr>
        <w:t xml:space="preserve"> </w:t>
      </w:r>
      <w:r>
        <w:t>little</w:t>
      </w:r>
      <w:r>
        <w:rPr>
          <w:spacing w:val="-4"/>
        </w:rPr>
        <w:t xml:space="preserve"> </w:t>
      </w:r>
      <w:r>
        <w:t>finger.</w:t>
      </w:r>
      <w:r>
        <w:rPr>
          <w:spacing w:val="-1"/>
        </w:rPr>
        <w:t xml:space="preserve"> </w:t>
      </w:r>
      <w:r>
        <w:t>A</w:t>
      </w:r>
      <w:r>
        <w:rPr>
          <w:spacing w:val="-2"/>
        </w:rPr>
        <w:t xml:space="preserve"> </w:t>
      </w:r>
      <w:r>
        <w:t>bacteria</w:t>
      </w:r>
      <w:r>
        <w:rPr>
          <w:spacing w:val="-2"/>
        </w:rPr>
        <w:t xml:space="preserve"> </w:t>
      </w:r>
      <w:r>
        <w:t>will</w:t>
      </w:r>
      <w:r>
        <w:rPr>
          <w:spacing w:val="-1"/>
        </w:rPr>
        <w:t xml:space="preserve"> </w:t>
      </w:r>
      <w:r>
        <w:t>be</w:t>
      </w:r>
      <w:r>
        <w:rPr>
          <w:spacing w:val="-2"/>
        </w:rPr>
        <w:t xml:space="preserve"> </w:t>
      </w:r>
      <w:r>
        <w:t>the</w:t>
      </w:r>
      <w:r>
        <w:rPr>
          <w:spacing w:val="-4"/>
        </w:rPr>
        <w:t xml:space="preserve"> </w:t>
      </w:r>
      <w:r>
        <w:t>size of the end of a pencil. A virus will be the smallest dot you can make with a pen.</w:t>
      </w:r>
    </w:p>
    <w:p w14:paraId="0B0E5997" w14:textId="77777777" w:rsidR="000A4E28" w:rsidRDefault="00000000">
      <w:pPr>
        <w:pStyle w:val="BodyText"/>
        <w:spacing w:before="120"/>
        <w:ind w:left="1600"/>
      </w:pPr>
      <w:r>
        <w:rPr>
          <w:b/>
        </w:rPr>
        <w:t>Option</w:t>
      </w:r>
      <w:r>
        <w:rPr>
          <w:b/>
          <w:spacing w:val="-6"/>
        </w:rPr>
        <w:t xml:space="preserve"> </w:t>
      </w:r>
      <w:r>
        <w:rPr>
          <w:b/>
        </w:rPr>
        <w:t>B:</w:t>
      </w:r>
      <w:r>
        <w:rPr>
          <w:b/>
          <w:spacing w:val="-5"/>
        </w:rPr>
        <w:t xml:space="preserve"> </w:t>
      </w:r>
      <w:r>
        <w:t>Show</w:t>
      </w:r>
      <w:r>
        <w:rPr>
          <w:spacing w:val="-6"/>
        </w:rPr>
        <w:t xml:space="preserve"> </w:t>
      </w:r>
      <w:r>
        <w:t>the</w:t>
      </w:r>
      <w:r>
        <w:rPr>
          <w:spacing w:val="-5"/>
        </w:rPr>
        <w:t xml:space="preserve"> </w:t>
      </w:r>
      <w:r>
        <w:t>PowerPoint:</w:t>
      </w:r>
      <w:r>
        <w:rPr>
          <w:spacing w:val="-3"/>
        </w:rPr>
        <w:t xml:space="preserve"> </w:t>
      </w:r>
      <w:r>
        <w:t>Disease</w:t>
      </w:r>
      <w:r>
        <w:rPr>
          <w:spacing w:val="-6"/>
        </w:rPr>
        <w:t xml:space="preserve"> </w:t>
      </w:r>
      <w:r>
        <w:rPr>
          <w:spacing w:val="-2"/>
        </w:rPr>
        <w:t>Transmission.</w:t>
      </w:r>
    </w:p>
    <w:p w14:paraId="408FAF67" w14:textId="77777777" w:rsidR="000A4E28" w:rsidRDefault="00000000">
      <w:pPr>
        <w:pStyle w:val="ListParagraph"/>
        <w:numPr>
          <w:ilvl w:val="0"/>
          <w:numId w:val="176"/>
        </w:numPr>
        <w:tabs>
          <w:tab w:val="left" w:pos="1598"/>
        </w:tabs>
        <w:spacing w:before="121"/>
        <w:ind w:left="1598" w:hanging="358"/>
      </w:pPr>
      <w:r>
        <w:t>Briefly</w:t>
      </w:r>
      <w:r>
        <w:rPr>
          <w:spacing w:val="-6"/>
        </w:rPr>
        <w:t xml:space="preserve"> </w:t>
      </w:r>
      <w:r>
        <w:t>discuss</w:t>
      </w:r>
      <w:r>
        <w:rPr>
          <w:spacing w:val="-4"/>
        </w:rPr>
        <w:t xml:space="preserve"> </w:t>
      </w:r>
      <w:r>
        <w:t>the</w:t>
      </w:r>
      <w:r>
        <w:rPr>
          <w:spacing w:val="-6"/>
        </w:rPr>
        <w:t xml:space="preserve"> </w:t>
      </w:r>
      <w:r>
        <w:t>details</w:t>
      </w:r>
      <w:r>
        <w:rPr>
          <w:spacing w:val="-2"/>
        </w:rPr>
        <w:t xml:space="preserve"> </w:t>
      </w:r>
      <w:r>
        <w:t>of</w:t>
      </w:r>
      <w:r>
        <w:rPr>
          <w:spacing w:val="-2"/>
        </w:rPr>
        <w:t xml:space="preserve"> </w:t>
      </w:r>
      <w:r>
        <w:t>each</w:t>
      </w:r>
      <w:r>
        <w:rPr>
          <w:spacing w:val="-6"/>
        </w:rPr>
        <w:t xml:space="preserve"> </w:t>
      </w:r>
      <w:r>
        <w:t>type</w:t>
      </w:r>
      <w:r>
        <w:rPr>
          <w:spacing w:val="-4"/>
        </w:rPr>
        <w:t xml:space="preserve"> </w:t>
      </w:r>
      <w:r>
        <w:t>of</w:t>
      </w:r>
      <w:r>
        <w:rPr>
          <w:spacing w:val="-1"/>
        </w:rPr>
        <w:t xml:space="preserve"> </w:t>
      </w:r>
      <w:r>
        <w:rPr>
          <w:spacing w:val="-2"/>
        </w:rPr>
        <w:t>pathogen.</w:t>
      </w:r>
    </w:p>
    <w:p w14:paraId="6348C913" w14:textId="77777777" w:rsidR="000A4E28" w:rsidRDefault="00000000">
      <w:pPr>
        <w:pStyle w:val="BodyText"/>
        <w:spacing w:before="119"/>
        <w:ind w:left="1600" w:right="672"/>
      </w:pPr>
      <w:r>
        <w:rPr>
          <w:b/>
        </w:rPr>
        <w:t>Option</w:t>
      </w:r>
      <w:r>
        <w:rPr>
          <w:b/>
          <w:spacing w:val="-2"/>
        </w:rPr>
        <w:t xml:space="preserve"> </w:t>
      </w:r>
      <w:r>
        <w:rPr>
          <w:b/>
        </w:rPr>
        <w:t>A:</w:t>
      </w:r>
      <w:r>
        <w:rPr>
          <w:b/>
          <w:spacing w:val="-2"/>
        </w:rPr>
        <w:t xml:space="preserve"> </w:t>
      </w:r>
      <w:r>
        <w:t>Using</w:t>
      </w:r>
      <w:r>
        <w:rPr>
          <w:spacing w:val="-4"/>
        </w:rPr>
        <w:t xml:space="preserve"> </w:t>
      </w:r>
      <w:r>
        <w:t>the</w:t>
      </w:r>
      <w:r>
        <w:rPr>
          <w:spacing w:val="-6"/>
        </w:rPr>
        <w:t xml:space="preserve"> </w:t>
      </w:r>
      <w:r>
        <w:t>flipchart</w:t>
      </w:r>
      <w:r>
        <w:rPr>
          <w:spacing w:val="-5"/>
        </w:rPr>
        <w:t xml:space="preserve"> </w:t>
      </w:r>
      <w:r>
        <w:t>that</w:t>
      </w:r>
      <w:r>
        <w:rPr>
          <w:spacing w:val="-2"/>
        </w:rPr>
        <w:t xml:space="preserve"> </w:t>
      </w:r>
      <w:r>
        <w:t>compares</w:t>
      </w:r>
      <w:r>
        <w:rPr>
          <w:spacing w:val="-6"/>
        </w:rPr>
        <w:t xml:space="preserve"> </w:t>
      </w:r>
      <w:r>
        <w:t>the</w:t>
      </w:r>
      <w:r>
        <w:rPr>
          <w:spacing w:val="-4"/>
        </w:rPr>
        <w:t xml:space="preserve"> </w:t>
      </w:r>
      <w:r>
        <w:t>sizes</w:t>
      </w:r>
      <w:r>
        <w:rPr>
          <w:spacing w:val="-4"/>
        </w:rPr>
        <w:t xml:space="preserve"> </w:t>
      </w:r>
      <w:r>
        <w:t>of</w:t>
      </w:r>
      <w:r>
        <w:rPr>
          <w:spacing w:val="-2"/>
        </w:rPr>
        <w:t xml:space="preserve"> </w:t>
      </w:r>
      <w:r>
        <w:t>the</w:t>
      </w:r>
      <w:r>
        <w:rPr>
          <w:spacing w:val="-4"/>
        </w:rPr>
        <w:t xml:space="preserve"> </w:t>
      </w:r>
      <w:r>
        <w:t>pathogens,</w:t>
      </w:r>
      <w:r>
        <w:rPr>
          <w:spacing w:val="-5"/>
        </w:rPr>
        <w:t xml:space="preserve"> </w:t>
      </w:r>
      <w:r>
        <w:t>describe and write the key features of each pathogen.</w:t>
      </w:r>
    </w:p>
    <w:p w14:paraId="7A56C2C1" w14:textId="77777777" w:rsidR="000A4E28" w:rsidRDefault="00000000">
      <w:pPr>
        <w:pStyle w:val="BodyText"/>
        <w:spacing w:before="118"/>
        <w:ind w:left="1600"/>
      </w:pPr>
      <w:r>
        <w:rPr>
          <w:b/>
        </w:rPr>
        <w:t>Option</w:t>
      </w:r>
      <w:r>
        <w:rPr>
          <w:b/>
          <w:spacing w:val="-5"/>
        </w:rPr>
        <w:t xml:space="preserve"> </w:t>
      </w:r>
      <w:r>
        <w:rPr>
          <w:b/>
        </w:rPr>
        <w:t>B:</w:t>
      </w:r>
      <w:r>
        <w:rPr>
          <w:b/>
          <w:spacing w:val="-6"/>
        </w:rPr>
        <w:t xml:space="preserve"> </w:t>
      </w:r>
      <w:r>
        <w:t>Show</w:t>
      </w:r>
      <w:r>
        <w:rPr>
          <w:spacing w:val="-8"/>
        </w:rPr>
        <w:t xml:space="preserve"> </w:t>
      </w:r>
      <w:r>
        <w:t>the</w:t>
      </w:r>
      <w:r>
        <w:rPr>
          <w:spacing w:val="-5"/>
        </w:rPr>
        <w:t xml:space="preserve"> </w:t>
      </w:r>
      <w:r>
        <w:t>PowerPoint:</w:t>
      </w:r>
      <w:r>
        <w:rPr>
          <w:spacing w:val="-2"/>
        </w:rPr>
        <w:t xml:space="preserve"> </w:t>
      </w:r>
      <w:r>
        <w:t>Disease</w:t>
      </w:r>
      <w:r>
        <w:rPr>
          <w:spacing w:val="-6"/>
        </w:rPr>
        <w:t xml:space="preserve"> </w:t>
      </w:r>
      <w:r>
        <w:rPr>
          <w:spacing w:val="-2"/>
        </w:rPr>
        <w:t>Transmission.</w:t>
      </w:r>
    </w:p>
    <w:p w14:paraId="6D7A52AF" w14:textId="77777777" w:rsidR="000A4E28" w:rsidRDefault="000A4E28">
      <w:pPr>
        <w:sectPr w:rsidR="000A4E28">
          <w:pgSz w:w="12240" w:h="15840"/>
          <w:pgMar w:top="940" w:right="960" w:bottom="1200" w:left="920" w:header="710" w:footer="1005" w:gutter="0"/>
          <w:cols w:space="720"/>
        </w:sectPr>
      </w:pPr>
    </w:p>
    <w:p w14:paraId="08C2E50F" w14:textId="77777777" w:rsidR="000A4E28" w:rsidRDefault="000A4E28">
      <w:pPr>
        <w:pStyle w:val="BodyText"/>
        <w:spacing w:before="252"/>
      </w:pPr>
    </w:p>
    <w:p w14:paraId="37DA3010" w14:textId="77777777" w:rsidR="000A4E28" w:rsidRDefault="00000000">
      <w:pPr>
        <w:pStyle w:val="ListParagraph"/>
        <w:numPr>
          <w:ilvl w:val="0"/>
          <w:numId w:val="176"/>
        </w:numPr>
        <w:tabs>
          <w:tab w:val="left" w:pos="1598"/>
        </w:tabs>
        <w:ind w:left="1598" w:hanging="358"/>
      </w:pPr>
      <w:r>
        <w:t>Ask</w:t>
      </w:r>
      <w:r>
        <w:rPr>
          <w:spacing w:val="-6"/>
        </w:rPr>
        <w:t xml:space="preserve"> </w:t>
      </w:r>
      <w:r>
        <w:t>the</w:t>
      </w:r>
      <w:r>
        <w:rPr>
          <w:spacing w:val="-6"/>
        </w:rPr>
        <w:t xml:space="preserve"> </w:t>
      </w:r>
      <w:r>
        <w:t>participants</w:t>
      </w:r>
      <w:r>
        <w:rPr>
          <w:spacing w:val="-5"/>
        </w:rPr>
        <w:t xml:space="preserve"> </w:t>
      </w:r>
      <w:r>
        <w:t>which</w:t>
      </w:r>
      <w:r>
        <w:rPr>
          <w:spacing w:val="-4"/>
        </w:rPr>
        <w:t xml:space="preserve"> </w:t>
      </w:r>
      <w:r>
        <w:t>types</w:t>
      </w:r>
      <w:r>
        <w:rPr>
          <w:spacing w:val="-3"/>
        </w:rPr>
        <w:t xml:space="preserve"> </w:t>
      </w:r>
      <w:r>
        <w:t>of</w:t>
      </w:r>
      <w:r>
        <w:rPr>
          <w:spacing w:val="-3"/>
        </w:rPr>
        <w:t xml:space="preserve"> </w:t>
      </w:r>
      <w:r>
        <w:t>pathogens</w:t>
      </w:r>
      <w:r>
        <w:rPr>
          <w:spacing w:val="-6"/>
        </w:rPr>
        <w:t xml:space="preserve"> </w:t>
      </w:r>
      <w:r>
        <w:t>can</w:t>
      </w:r>
      <w:r>
        <w:rPr>
          <w:spacing w:val="-4"/>
        </w:rPr>
        <w:t xml:space="preserve"> </w:t>
      </w:r>
      <w:r>
        <w:t>be</w:t>
      </w:r>
      <w:r>
        <w:rPr>
          <w:spacing w:val="-6"/>
        </w:rPr>
        <w:t xml:space="preserve"> </w:t>
      </w:r>
      <w:r>
        <w:t>found</w:t>
      </w:r>
      <w:r>
        <w:rPr>
          <w:spacing w:val="-4"/>
        </w:rPr>
        <w:t xml:space="preserve"> </w:t>
      </w:r>
      <w:r>
        <w:t>in</w:t>
      </w:r>
      <w:r>
        <w:rPr>
          <w:spacing w:val="-3"/>
        </w:rPr>
        <w:t xml:space="preserve"> </w:t>
      </w:r>
      <w:r>
        <w:rPr>
          <w:spacing w:val="-2"/>
        </w:rPr>
        <w:t>feces?</w:t>
      </w:r>
    </w:p>
    <w:p w14:paraId="4872B7D2" w14:textId="77777777" w:rsidR="000A4E28" w:rsidRDefault="00000000">
      <w:pPr>
        <w:pStyle w:val="ListParagraph"/>
        <w:numPr>
          <w:ilvl w:val="1"/>
          <w:numId w:val="176"/>
        </w:numPr>
        <w:tabs>
          <w:tab w:val="left" w:pos="2080"/>
        </w:tabs>
        <w:spacing w:before="121"/>
        <w:ind w:hanging="427"/>
        <w:rPr>
          <w:i/>
        </w:rPr>
      </w:pPr>
      <w:r>
        <w:rPr>
          <w:i/>
        </w:rPr>
        <w:t>All</w:t>
      </w:r>
      <w:r>
        <w:rPr>
          <w:i/>
          <w:spacing w:val="-2"/>
        </w:rPr>
        <w:t xml:space="preserve"> </w:t>
      </w:r>
      <w:r>
        <w:rPr>
          <w:i/>
        </w:rPr>
        <w:t xml:space="preserve">of </w:t>
      </w:r>
      <w:r>
        <w:rPr>
          <w:i/>
          <w:spacing w:val="-4"/>
        </w:rPr>
        <w:t>them</w:t>
      </w:r>
    </w:p>
    <w:p w14:paraId="7402BD3E" w14:textId="77777777" w:rsidR="000A4E28" w:rsidRDefault="00000000">
      <w:pPr>
        <w:pStyle w:val="ListParagraph"/>
        <w:numPr>
          <w:ilvl w:val="0"/>
          <w:numId w:val="176"/>
        </w:numPr>
        <w:tabs>
          <w:tab w:val="left" w:pos="1598"/>
          <w:tab w:val="left" w:pos="1600"/>
        </w:tabs>
        <w:spacing w:before="118"/>
        <w:ind w:right="518"/>
      </w:pPr>
      <w:r>
        <w:t>Optional depending on time: Divide participants into groups of three to four people. Ask the groups to create a physical action to represent all four types of pathogens. 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demonstrate</w:t>
      </w:r>
      <w:r>
        <w:rPr>
          <w:spacing w:val="-5"/>
        </w:rPr>
        <w:t xml:space="preserve"> </w:t>
      </w:r>
      <w:r>
        <w:t>the</w:t>
      </w:r>
      <w:r>
        <w:rPr>
          <w:spacing w:val="-5"/>
        </w:rPr>
        <w:t xml:space="preserve"> </w:t>
      </w:r>
      <w:r>
        <w:t>action</w:t>
      </w:r>
      <w:r>
        <w:rPr>
          <w:spacing w:val="-3"/>
        </w:rPr>
        <w:t xml:space="preserve"> </w:t>
      </w:r>
      <w:r>
        <w:t>of</w:t>
      </w:r>
      <w:r>
        <w:rPr>
          <w:spacing w:val="-4"/>
        </w:rPr>
        <w:t xml:space="preserve"> </w:t>
      </w:r>
      <w:r>
        <w:t>the</w:t>
      </w:r>
      <w:r>
        <w:rPr>
          <w:spacing w:val="-3"/>
        </w:rPr>
        <w:t xml:space="preserve"> </w:t>
      </w:r>
      <w:r>
        <w:t>pathogens</w:t>
      </w:r>
      <w:r>
        <w:rPr>
          <w:spacing w:val="-2"/>
        </w:rPr>
        <w:t xml:space="preserve"> </w:t>
      </w:r>
      <w:r>
        <w:t>in</w:t>
      </w:r>
      <w:r>
        <w:rPr>
          <w:spacing w:val="-5"/>
        </w:rPr>
        <w:t xml:space="preserve"> </w:t>
      </w:r>
      <w:r>
        <w:t>order</w:t>
      </w:r>
      <w:r>
        <w:rPr>
          <w:spacing w:val="-4"/>
        </w:rPr>
        <w:t xml:space="preserve"> </w:t>
      </w:r>
      <w:r>
        <w:t>from</w:t>
      </w:r>
      <w:r>
        <w:rPr>
          <w:spacing w:val="-2"/>
        </w:rPr>
        <w:t xml:space="preserve"> </w:t>
      </w:r>
      <w:r>
        <w:t>biggest to smallest. Then again from smallest to biggest.</w:t>
      </w:r>
    </w:p>
    <w:p w14:paraId="2822D814" w14:textId="77777777" w:rsidR="000A4E28" w:rsidRDefault="00000000">
      <w:pPr>
        <w:pStyle w:val="BodyText"/>
        <w:spacing w:before="171"/>
        <w:rPr>
          <w:sz w:val="20"/>
        </w:rPr>
      </w:pPr>
      <w:r>
        <w:rPr>
          <w:noProof/>
        </w:rPr>
        <mc:AlternateContent>
          <mc:Choice Requires="wpg">
            <w:drawing>
              <wp:anchor distT="0" distB="0" distL="0" distR="0" simplePos="0" relativeHeight="251743232" behindDoc="1" locked="0" layoutInCell="1" allowOverlap="1" wp14:anchorId="50F15F28" wp14:editId="56DC627D">
                <wp:simplePos x="0" y="0"/>
                <wp:positionH relativeFrom="page">
                  <wp:posOffset>914400</wp:posOffset>
                </wp:positionH>
                <wp:positionV relativeFrom="paragraph">
                  <wp:posOffset>270012</wp:posOffset>
                </wp:positionV>
                <wp:extent cx="5944870" cy="20320"/>
                <wp:effectExtent l="0" t="0" r="0" b="0"/>
                <wp:wrapTopAndBottom/>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544" name="Graphic 544"/>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545" name="Graphic 545"/>
                        <wps:cNvSpPr/>
                        <wps:spPr>
                          <a:xfrm>
                            <a:off x="304" y="253"/>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546" name="Graphic 546"/>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547" name="Graphic 547"/>
                        <wps:cNvSpPr/>
                        <wps:spPr>
                          <a:xfrm>
                            <a:off x="304" y="253"/>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548" name="Graphic 548"/>
                        <wps:cNvSpPr/>
                        <wps:spPr>
                          <a:xfrm>
                            <a:off x="5941821"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549" name="Graphic 549"/>
                        <wps:cNvSpPr/>
                        <wps:spPr>
                          <a:xfrm>
                            <a:off x="304" y="1701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50" name="Graphic 550"/>
                        <wps:cNvSpPr/>
                        <wps:spPr>
                          <a:xfrm>
                            <a:off x="304" y="17017"/>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96BFED2" id="Group 543" o:spid="_x0000_s1026" style="position:absolute;margin-left:1in;margin-top:21.25pt;width:468.1pt;height:1.6pt;z-index:-251573248;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">
                <v:shape id="Graphic 54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" path="m5943600,l,,,19684r5943600,l5943600,xe" fillcolor="gray" stroked="f">
                  <v:path arrowok="t"/>
                </v:shape>
                <v:shape id="Graphic 545" o:spid="_x0000_s1028" style="position:absolute;left:3;top: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" path="m5941428,l3048,,,,,3048r3048,l5941428,3048r,-3048xe" fillcolor="#9f9f9f" stroked="f">
                  <v:path arrowok="t"/>
                </v:shape>
                <v:shape id="Graphic 546"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" path="m3047,l,,,3048r3047,l3047,xe" fillcolor="#e2e2e2" stroked="f">
                  <v:path arrowok="t"/>
                </v:shape>
                <v:shape id="Graphic 547"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" path="m3048,3048l,3048,,16764r3048,l3048,3048xem5944552,r-3035,l5941517,3048r3035,l5944552,xe" fillcolor="#9f9f9f" stroked="f">
                  <v:path arrowok="t"/>
                </v:shape>
                <v:shape id="Graphic 548" o:spid="_x0000_s1031" style="position:absolute;left:59418;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" path="m3047,l,,,13716r3047,l3047,xe" fillcolor="#e2e2e2" stroked="f">
                  <v:path arrowok="t"/>
                </v:shape>
                <v:shape id="Graphic 549" o:spid="_x0000_s1032"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" path="m3047,l,,,3048r3047,l3047,xe" fillcolor="#9f9f9f" stroked="f">
                  <v:path arrowok="t"/>
                </v:shape>
                <v:shape id="Graphic 550" o:spid="_x0000_s1033" style="position:absolute;left:3;top:17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" path="m5941428,l3048,,,,,3048r3048,l5941428,3048r,-3048xem5944552,r-3035,l5941517,3048r3035,l5944552,xe" fillcolor="#e2e2e2" stroked="f">
                  <v:path arrowok="t"/>
                </v:shape>
                <w10:wrap type="topAndBottom" anchorx="page"/>
              </v:group>
            </w:pict>
          </mc:Fallback>
        </mc:AlternateContent>
      </w:r>
    </w:p>
    <w:p w14:paraId="5BC8481D" w14:textId="77777777" w:rsidR="000A4E28" w:rsidRDefault="00000000">
      <w:pPr>
        <w:pStyle w:val="Heading6"/>
        <w:tabs>
          <w:tab w:val="left" w:pos="8731"/>
        </w:tabs>
        <w:spacing w:before="48" w:line="480" w:lineRule="auto"/>
        <w:ind w:left="1240" w:right="474" w:hanging="720"/>
      </w:pPr>
      <w:r>
        <w:t>Diseases Related to Environmental Sanitation</w:t>
      </w:r>
      <w:r>
        <w:tab/>
        <w:t>15</w:t>
      </w:r>
      <w:r>
        <w:rPr>
          <w:spacing w:val="-16"/>
        </w:rPr>
        <w:t xml:space="preserve"> </w:t>
      </w:r>
      <w:r>
        <w:t>minutes Option A: Group Discussion</w:t>
      </w:r>
    </w:p>
    <w:p w14:paraId="2D835A00" w14:textId="77777777" w:rsidR="000A4E28" w:rsidRDefault="00000000">
      <w:pPr>
        <w:pStyle w:val="ListParagraph"/>
        <w:numPr>
          <w:ilvl w:val="0"/>
          <w:numId w:val="175"/>
        </w:numPr>
        <w:tabs>
          <w:tab w:val="left" w:pos="1598"/>
          <w:tab w:val="left" w:pos="1600"/>
        </w:tabs>
        <w:spacing w:before="1"/>
        <w:ind w:right="512"/>
      </w:pPr>
      <w:r>
        <w:rPr>
          <w:noProof/>
        </w:rPr>
        <w:drawing>
          <wp:anchor distT="0" distB="0" distL="0" distR="0" simplePos="0" relativeHeight="251416576" behindDoc="0" locked="0" layoutInCell="1" allowOverlap="1" wp14:anchorId="5FBB30E5" wp14:editId="2B4FB914">
            <wp:simplePos x="0" y="0"/>
            <wp:positionH relativeFrom="page">
              <wp:posOffset>935721</wp:posOffset>
            </wp:positionH>
            <wp:positionV relativeFrom="paragraph">
              <wp:posOffset>2650</wp:posOffset>
            </wp:positionV>
            <wp:extent cx="392782" cy="336547"/>
            <wp:effectExtent l="0" t="0" r="0" b="0"/>
            <wp:wrapNone/>
            <wp:docPr id="551" name="Image 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1" name="Image 551"/>
                    <pic:cNvPicPr/>
                  </pic:nvPicPr>
                  <pic:blipFill>
                    <a:blip r:embed="rId63" cstate="print"/>
                    <a:stretch>
                      <a:fillRect/>
                    </a:stretch>
                  </pic:blipFill>
                  <pic:spPr>
                    <a:xfrm>
                      <a:off x="0" y="0"/>
                      <a:ext cx="392782" cy="336547"/>
                    </a:xfrm>
                    <a:prstGeom prst="rect">
                      <a:avLst/>
                    </a:prstGeom>
                  </pic:spPr>
                </pic:pic>
              </a:graphicData>
            </a:graphic>
          </wp:anchor>
        </w:drawing>
      </w:r>
      <w:r>
        <w:t>Ask</w:t>
      </w:r>
      <w:r>
        <w:rPr>
          <w:spacing w:val="-2"/>
        </w:rPr>
        <w:t xml:space="preserve"> </w:t>
      </w:r>
      <w:r>
        <w:t>the</w:t>
      </w:r>
      <w:r>
        <w:rPr>
          <w:spacing w:val="-5"/>
        </w:rPr>
        <w:t xml:space="preserve"> </w:t>
      </w:r>
      <w:r>
        <w:t>participants</w:t>
      </w:r>
      <w:r>
        <w:rPr>
          <w:spacing w:val="-3"/>
        </w:rPr>
        <w:t xml:space="preserve"> </w:t>
      </w:r>
      <w:r>
        <w:t>to</w:t>
      </w:r>
      <w:r>
        <w:rPr>
          <w:spacing w:val="-5"/>
        </w:rPr>
        <w:t xml:space="preserve"> </w:t>
      </w:r>
      <w:r>
        <w:t>identify</w:t>
      </w:r>
      <w:r>
        <w:rPr>
          <w:spacing w:val="-5"/>
        </w:rPr>
        <w:t xml:space="preserve"> </w:t>
      </w:r>
      <w:r>
        <w:t>what diseases</w:t>
      </w:r>
      <w:r>
        <w:rPr>
          <w:spacing w:val="-2"/>
        </w:rPr>
        <w:t xml:space="preserve"> </w:t>
      </w:r>
      <w:r>
        <w:t>are</w:t>
      </w:r>
      <w:r>
        <w:rPr>
          <w:spacing w:val="-5"/>
        </w:rPr>
        <w:t xml:space="preserve"> </w:t>
      </w:r>
      <w:r>
        <w:t>related</w:t>
      </w:r>
      <w:r>
        <w:rPr>
          <w:spacing w:val="-5"/>
        </w:rPr>
        <w:t xml:space="preserve"> </w:t>
      </w:r>
      <w:r>
        <w:t>to</w:t>
      </w:r>
      <w:r>
        <w:rPr>
          <w:spacing w:val="-3"/>
        </w:rPr>
        <w:t xml:space="preserve"> </w:t>
      </w:r>
      <w:r>
        <w:t>environmental</w:t>
      </w:r>
      <w:r>
        <w:rPr>
          <w:spacing w:val="-6"/>
        </w:rPr>
        <w:t xml:space="preserve"> </w:t>
      </w:r>
      <w:r>
        <w:t xml:space="preserve">sanitation, including excreta management, wastewater management, solid waste management and vector control. Record responses on flipchart </w:t>
      </w:r>
      <w:r>
        <w:rPr>
          <w:i/>
        </w:rPr>
        <w:t>Diseases Related to Environmental Sanitation</w:t>
      </w:r>
      <w:r>
        <w:t>.</w:t>
      </w:r>
    </w:p>
    <w:p w14:paraId="23208732" w14:textId="77777777" w:rsidR="000A4E28" w:rsidRDefault="00000000">
      <w:pPr>
        <w:pStyle w:val="ListParagraph"/>
        <w:numPr>
          <w:ilvl w:val="1"/>
          <w:numId w:val="175"/>
        </w:numPr>
        <w:tabs>
          <w:tab w:val="left" w:pos="2080"/>
        </w:tabs>
        <w:spacing w:before="121"/>
        <w:ind w:right="619"/>
        <w:rPr>
          <w:i/>
        </w:rPr>
      </w:pPr>
      <w:r>
        <w:rPr>
          <w:i/>
        </w:rPr>
        <w:t>Drinking water contaminated with fecal pathogens (water-borne) – diarrhea (bacteria),</w:t>
      </w:r>
      <w:r>
        <w:rPr>
          <w:i/>
          <w:spacing w:val="-6"/>
        </w:rPr>
        <w:t xml:space="preserve"> </w:t>
      </w:r>
      <w:r>
        <w:rPr>
          <w:i/>
        </w:rPr>
        <w:t>cholera</w:t>
      </w:r>
      <w:r>
        <w:rPr>
          <w:i/>
          <w:spacing w:val="-6"/>
        </w:rPr>
        <w:t xml:space="preserve"> </w:t>
      </w:r>
      <w:r>
        <w:rPr>
          <w:i/>
        </w:rPr>
        <w:t>(bacteria),</w:t>
      </w:r>
      <w:r>
        <w:rPr>
          <w:i/>
          <w:spacing w:val="-6"/>
        </w:rPr>
        <w:t xml:space="preserve"> </w:t>
      </w:r>
      <w:r>
        <w:rPr>
          <w:i/>
        </w:rPr>
        <w:t>typhoid</w:t>
      </w:r>
      <w:r>
        <w:rPr>
          <w:i/>
          <w:spacing w:val="-7"/>
        </w:rPr>
        <w:t xml:space="preserve"> </w:t>
      </w:r>
      <w:r>
        <w:rPr>
          <w:i/>
        </w:rPr>
        <w:t>(bacteria),</w:t>
      </w:r>
      <w:r>
        <w:rPr>
          <w:i/>
          <w:spacing w:val="-6"/>
        </w:rPr>
        <w:t xml:space="preserve"> </w:t>
      </w:r>
      <w:r>
        <w:rPr>
          <w:i/>
        </w:rPr>
        <w:t>shigellosis</w:t>
      </w:r>
      <w:r>
        <w:rPr>
          <w:i/>
          <w:spacing w:val="-4"/>
        </w:rPr>
        <w:t xml:space="preserve"> </w:t>
      </w:r>
      <w:r>
        <w:rPr>
          <w:i/>
        </w:rPr>
        <w:t>(bacteria),</w:t>
      </w:r>
      <w:r>
        <w:rPr>
          <w:i/>
          <w:spacing w:val="-3"/>
        </w:rPr>
        <w:t xml:space="preserve"> </w:t>
      </w:r>
      <w:r>
        <w:rPr>
          <w:i/>
        </w:rPr>
        <w:t>hepatitis A and E (virus), amoebic dysentery (protozoa), cryptosporidiosis (protozoa), giardiasis (protozoa), guinea worm (helminth)</w:t>
      </w:r>
    </w:p>
    <w:p w14:paraId="31EF50CC" w14:textId="77777777" w:rsidR="000A4E28" w:rsidRDefault="00000000">
      <w:pPr>
        <w:pStyle w:val="ListParagraph"/>
        <w:numPr>
          <w:ilvl w:val="1"/>
          <w:numId w:val="175"/>
        </w:numPr>
        <w:tabs>
          <w:tab w:val="left" w:pos="2080"/>
        </w:tabs>
        <w:spacing w:before="121" w:line="237" w:lineRule="auto"/>
        <w:ind w:right="1534"/>
        <w:rPr>
          <w:i/>
        </w:rPr>
      </w:pPr>
      <w:r>
        <w:rPr>
          <w:i/>
        </w:rPr>
        <w:t>Washing</w:t>
      </w:r>
      <w:r>
        <w:rPr>
          <w:i/>
          <w:spacing w:val="-4"/>
        </w:rPr>
        <w:t xml:space="preserve"> </w:t>
      </w:r>
      <w:r>
        <w:rPr>
          <w:i/>
        </w:rPr>
        <w:t>in</w:t>
      </w:r>
      <w:r>
        <w:rPr>
          <w:i/>
          <w:spacing w:val="-6"/>
        </w:rPr>
        <w:t xml:space="preserve"> </w:t>
      </w:r>
      <w:r>
        <w:rPr>
          <w:i/>
        </w:rPr>
        <w:t>water</w:t>
      </w:r>
      <w:r>
        <w:rPr>
          <w:i/>
          <w:spacing w:val="-5"/>
        </w:rPr>
        <w:t xml:space="preserve"> </w:t>
      </w:r>
      <w:r>
        <w:rPr>
          <w:i/>
        </w:rPr>
        <w:t>contaminated</w:t>
      </w:r>
      <w:r>
        <w:rPr>
          <w:i/>
          <w:spacing w:val="-6"/>
        </w:rPr>
        <w:t xml:space="preserve"> </w:t>
      </w:r>
      <w:r>
        <w:rPr>
          <w:i/>
        </w:rPr>
        <w:t>with</w:t>
      </w:r>
      <w:r>
        <w:rPr>
          <w:i/>
          <w:spacing w:val="-6"/>
        </w:rPr>
        <w:t xml:space="preserve"> </w:t>
      </w:r>
      <w:r>
        <w:rPr>
          <w:i/>
        </w:rPr>
        <w:t>fecal</w:t>
      </w:r>
      <w:r>
        <w:rPr>
          <w:i/>
          <w:spacing w:val="-5"/>
        </w:rPr>
        <w:t xml:space="preserve"> </w:t>
      </w:r>
      <w:r>
        <w:rPr>
          <w:i/>
        </w:rPr>
        <w:t>pathogens</w:t>
      </w:r>
      <w:r>
        <w:rPr>
          <w:i/>
          <w:spacing w:val="-1"/>
        </w:rPr>
        <w:t xml:space="preserve"> </w:t>
      </w:r>
      <w:r>
        <w:rPr>
          <w:i/>
        </w:rPr>
        <w:t>(water-based)</w:t>
      </w:r>
      <w:r>
        <w:rPr>
          <w:i/>
          <w:spacing w:val="-5"/>
        </w:rPr>
        <w:t xml:space="preserve"> </w:t>
      </w:r>
      <w:r>
        <w:rPr>
          <w:i/>
        </w:rPr>
        <w:t>– schistosomiasis (helminth), Fasciola (liver flukes)</w:t>
      </w:r>
    </w:p>
    <w:p w14:paraId="44FB6E76" w14:textId="77777777" w:rsidR="000A4E28" w:rsidRDefault="00000000">
      <w:pPr>
        <w:pStyle w:val="ListParagraph"/>
        <w:numPr>
          <w:ilvl w:val="1"/>
          <w:numId w:val="175"/>
        </w:numPr>
        <w:tabs>
          <w:tab w:val="left" w:pos="2080"/>
        </w:tabs>
        <w:spacing w:before="124" w:line="237" w:lineRule="auto"/>
        <w:ind w:right="1223"/>
        <w:rPr>
          <w:i/>
        </w:rPr>
      </w:pPr>
      <w:r>
        <w:rPr>
          <w:i/>
        </w:rPr>
        <w:t>Contact</w:t>
      </w:r>
      <w:r>
        <w:rPr>
          <w:i/>
          <w:spacing w:val="-5"/>
        </w:rPr>
        <w:t xml:space="preserve"> </w:t>
      </w:r>
      <w:r>
        <w:rPr>
          <w:i/>
        </w:rPr>
        <w:t>with</w:t>
      </w:r>
      <w:r>
        <w:rPr>
          <w:i/>
          <w:spacing w:val="-6"/>
        </w:rPr>
        <w:t xml:space="preserve"> </w:t>
      </w:r>
      <w:r>
        <w:rPr>
          <w:i/>
        </w:rPr>
        <w:t>fecal</w:t>
      </w:r>
      <w:r>
        <w:rPr>
          <w:i/>
          <w:spacing w:val="-4"/>
        </w:rPr>
        <w:t xml:space="preserve"> </w:t>
      </w:r>
      <w:r>
        <w:rPr>
          <w:i/>
        </w:rPr>
        <w:t>pathogens</w:t>
      </w:r>
      <w:r>
        <w:rPr>
          <w:i/>
          <w:spacing w:val="-4"/>
        </w:rPr>
        <w:t xml:space="preserve"> </w:t>
      </w:r>
      <w:r>
        <w:rPr>
          <w:i/>
        </w:rPr>
        <w:t>in</w:t>
      </w:r>
      <w:r>
        <w:rPr>
          <w:i/>
          <w:spacing w:val="-4"/>
        </w:rPr>
        <w:t xml:space="preserve"> </w:t>
      </w:r>
      <w:r>
        <w:rPr>
          <w:i/>
        </w:rPr>
        <w:t>soil</w:t>
      </w:r>
      <w:r>
        <w:rPr>
          <w:i/>
          <w:spacing w:val="-3"/>
        </w:rPr>
        <w:t xml:space="preserve"> </w:t>
      </w:r>
      <w:r>
        <w:rPr>
          <w:i/>
        </w:rPr>
        <w:t>–</w:t>
      </w:r>
      <w:r>
        <w:rPr>
          <w:i/>
          <w:spacing w:val="-4"/>
        </w:rPr>
        <w:t xml:space="preserve"> </w:t>
      </w:r>
      <w:r>
        <w:rPr>
          <w:i/>
        </w:rPr>
        <w:t>Roundworm</w:t>
      </w:r>
      <w:r>
        <w:rPr>
          <w:i/>
          <w:spacing w:val="-5"/>
        </w:rPr>
        <w:t xml:space="preserve"> </w:t>
      </w:r>
      <w:r>
        <w:rPr>
          <w:i/>
        </w:rPr>
        <w:t>(helminth),</w:t>
      </w:r>
      <w:r>
        <w:rPr>
          <w:i/>
          <w:spacing w:val="-5"/>
        </w:rPr>
        <w:t xml:space="preserve"> </w:t>
      </w:r>
      <w:r>
        <w:rPr>
          <w:i/>
        </w:rPr>
        <w:t xml:space="preserve">hookworm </w:t>
      </w:r>
      <w:r>
        <w:rPr>
          <w:i/>
          <w:spacing w:val="-2"/>
        </w:rPr>
        <w:t>(helminth)</w:t>
      </w:r>
    </w:p>
    <w:p w14:paraId="7CC98239" w14:textId="77777777" w:rsidR="000A4E28" w:rsidRDefault="00000000">
      <w:pPr>
        <w:pStyle w:val="ListParagraph"/>
        <w:numPr>
          <w:ilvl w:val="1"/>
          <w:numId w:val="175"/>
        </w:numPr>
        <w:tabs>
          <w:tab w:val="left" w:pos="2080"/>
        </w:tabs>
        <w:spacing w:before="123" w:line="237" w:lineRule="auto"/>
        <w:ind w:right="643"/>
        <w:rPr>
          <w:i/>
        </w:rPr>
      </w:pPr>
      <w:r>
        <w:rPr>
          <w:i/>
        </w:rPr>
        <w:t>Lack</w:t>
      </w:r>
      <w:r>
        <w:rPr>
          <w:i/>
          <w:spacing w:val="-2"/>
        </w:rPr>
        <w:t xml:space="preserve"> </w:t>
      </w:r>
      <w:r>
        <w:rPr>
          <w:i/>
        </w:rPr>
        <w:t>of</w:t>
      </w:r>
      <w:r>
        <w:rPr>
          <w:i/>
          <w:spacing w:val="-6"/>
        </w:rPr>
        <w:t xml:space="preserve"> </w:t>
      </w:r>
      <w:r>
        <w:rPr>
          <w:i/>
        </w:rPr>
        <w:t>water</w:t>
      </w:r>
      <w:r>
        <w:rPr>
          <w:i/>
          <w:spacing w:val="-4"/>
        </w:rPr>
        <w:t xml:space="preserve"> </w:t>
      </w:r>
      <w:r>
        <w:rPr>
          <w:i/>
        </w:rPr>
        <w:t>for</w:t>
      </w:r>
      <w:r>
        <w:rPr>
          <w:i/>
          <w:spacing w:val="-4"/>
        </w:rPr>
        <w:t xml:space="preserve"> </w:t>
      </w:r>
      <w:r>
        <w:rPr>
          <w:i/>
        </w:rPr>
        <w:t>basic</w:t>
      </w:r>
      <w:r>
        <w:rPr>
          <w:i/>
          <w:spacing w:val="-2"/>
        </w:rPr>
        <w:t xml:space="preserve"> </w:t>
      </w:r>
      <w:r>
        <w:rPr>
          <w:i/>
        </w:rPr>
        <w:t>hygiene</w:t>
      </w:r>
      <w:r>
        <w:rPr>
          <w:i/>
          <w:spacing w:val="-3"/>
        </w:rPr>
        <w:t xml:space="preserve"> </w:t>
      </w:r>
      <w:r>
        <w:rPr>
          <w:i/>
        </w:rPr>
        <w:t>(water-washed)</w:t>
      </w:r>
      <w:r>
        <w:rPr>
          <w:i/>
          <w:spacing w:val="-1"/>
        </w:rPr>
        <w:t xml:space="preserve"> </w:t>
      </w:r>
      <w:r>
        <w:rPr>
          <w:i/>
        </w:rPr>
        <w:t>–</w:t>
      </w:r>
      <w:r>
        <w:rPr>
          <w:i/>
          <w:spacing w:val="-5"/>
        </w:rPr>
        <w:t xml:space="preserve"> </w:t>
      </w:r>
      <w:r>
        <w:rPr>
          <w:i/>
        </w:rPr>
        <w:t>trachoma</w:t>
      </w:r>
      <w:r>
        <w:rPr>
          <w:i/>
          <w:spacing w:val="-4"/>
        </w:rPr>
        <w:t xml:space="preserve"> </w:t>
      </w:r>
      <w:r>
        <w:rPr>
          <w:i/>
        </w:rPr>
        <w:t>(bacteria),</w:t>
      </w:r>
      <w:r>
        <w:rPr>
          <w:i/>
          <w:spacing w:val="-4"/>
        </w:rPr>
        <w:t xml:space="preserve"> </w:t>
      </w:r>
      <w:r>
        <w:rPr>
          <w:i/>
        </w:rPr>
        <w:t xml:space="preserve">scabies </w:t>
      </w:r>
      <w:r>
        <w:rPr>
          <w:i/>
          <w:spacing w:val="-2"/>
        </w:rPr>
        <w:t>(mites)</w:t>
      </w:r>
    </w:p>
    <w:p w14:paraId="5995D159" w14:textId="77777777" w:rsidR="000A4E28" w:rsidRDefault="00000000">
      <w:pPr>
        <w:pStyle w:val="ListParagraph"/>
        <w:numPr>
          <w:ilvl w:val="1"/>
          <w:numId w:val="175"/>
        </w:numPr>
        <w:tabs>
          <w:tab w:val="left" w:pos="2080"/>
        </w:tabs>
        <w:spacing w:before="121"/>
        <w:ind w:right="508"/>
        <w:rPr>
          <w:i/>
        </w:rPr>
      </w:pPr>
      <w:r>
        <w:rPr>
          <w:i/>
        </w:rPr>
        <w:t>Insects that breed or live in standing water (water insect vectors) – malaria (protozoa transmitted by mosquitos), dengue fever (virus transmitted by mosquitos), yellow fever (virus transmitted by mosquitos), filariasis (helminth transmitted by black flies and mosquitos), river blindness (helminth/bacteria transmitted</w:t>
      </w:r>
      <w:r>
        <w:rPr>
          <w:i/>
          <w:spacing w:val="-3"/>
        </w:rPr>
        <w:t xml:space="preserve"> </w:t>
      </w:r>
      <w:r>
        <w:rPr>
          <w:i/>
        </w:rPr>
        <w:t>by</w:t>
      </w:r>
      <w:r>
        <w:rPr>
          <w:i/>
          <w:spacing w:val="-5"/>
        </w:rPr>
        <w:t xml:space="preserve"> </w:t>
      </w:r>
      <w:r>
        <w:rPr>
          <w:i/>
        </w:rPr>
        <w:t>black</w:t>
      </w:r>
      <w:r>
        <w:rPr>
          <w:i/>
          <w:spacing w:val="-5"/>
        </w:rPr>
        <w:t xml:space="preserve"> </w:t>
      </w:r>
      <w:r>
        <w:rPr>
          <w:i/>
        </w:rPr>
        <w:t>flies),</w:t>
      </w:r>
      <w:r>
        <w:rPr>
          <w:i/>
          <w:spacing w:val="-3"/>
        </w:rPr>
        <w:t xml:space="preserve"> </w:t>
      </w:r>
      <w:r>
        <w:rPr>
          <w:i/>
        </w:rPr>
        <w:t>sleeping</w:t>
      </w:r>
      <w:r>
        <w:rPr>
          <w:i/>
          <w:spacing w:val="-3"/>
        </w:rPr>
        <w:t xml:space="preserve"> </w:t>
      </w:r>
      <w:r>
        <w:rPr>
          <w:i/>
        </w:rPr>
        <w:t>sickness</w:t>
      </w:r>
      <w:r>
        <w:rPr>
          <w:i/>
          <w:spacing w:val="-5"/>
        </w:rPr>
        <w:t xml:space="preserve"> </w:t>
      </w:r>
      <w:r>
        <w:rPr>
          <w:i/>
        </w:rPr>
        <w:t>(protozoa</w:t>
      </w:r>
      <w:r>
        <w:rPr>
          <w:i/>
          <w:spacing w:val="-3"/>
        </w:rPr>
        <w:t xml:space="preserve"> </w:t>
      </w:r>
      <w:r>
        <w:rPr>
          <w:i/>
        </w:rPr>
        <w:t>transmitted</w:t>
      </w:r>
      <w:r>
        <w:rPr>
          <w:i/>
          <w:spacing w:val="-5"/>
        </w:rPr>
        <w:t xml:space="preserve"> </w:t>
      </w:r>
      <w:r>
        <w:rPr>
          <w:i/>
        </w:rPr>
        <w:t>by</w:t>
      </w:r>
      <w:r>
        <w:rPr>
          <w:i/>
          <w:spacing w:val="-5"/>
        </w:rPr>
        <w:t xml:space="preserve"> </w:t>
      </w:r>
      <w:r>
        <w:rPr>
          <w:i/>
        </w:rPr>
        <w:t>tsetse</w:t>
      </w:r>
      <w:r>
        <w:rPr>
          <w:i/>
          <w:spacing w:val="-3"/>
        </w:rPr>
        <w:t xml:space="preserve"> </w:t>
      </w:r>
      <w:r>
        <w:rPr>
          <w:i/>
        </w:rPr>
        <w:t>fly)</w:t>
      </w:r>
    </w:p>
    <w:p w14:paraId="638D1AEC" w14:textId="77777777" w:rsidR="000A4E28" w:rsidRDefault="00000000">
      <w:pPr>
        <w:pStyle w:val="ListParagraph"/>
        <w:numPr>
          <w:ilvl w:val="1"/>
          <w:numId w:val="175"/>
        </w:numPr>
        <w:tabs>
          <w:tab w:val="left" w:pos="2080"/>
        </w:tabs>
        <w:spacing w:before="118"/>
        <w:ind w:right="644"/>
        <w:rPr>
          <w:i/>
        </w:rPr>
      </w:pPr>
      <w:r>
        <w:rPr>
          <w:i/>
        </w:rPr>
        <w:t>Insects</w:t>
      </w:r>
      <w:r>
        <w:rPr>
          <w:i/>
          <w:spacing w:val="-4"/>
        </w:rPr>
        <w:t xml:space="preserve"> </w:t>
      </w:r>
      <w:r>
        <w:rPr>
          <w:i/>
        </w:rPr>
        <w:t>that</w:t>
      </w:r>
      <w:r>
        <w:rPr>
          <w:i/>
          <w:spacing w:val="-3"/>
        </w:rPr>
        <w:t xml:space="preserve"> </w:t>
      </w:r>
      <w:r>
        <w:rPr>
          <w:i/>
        </w:rPr>
        <w:t>breed</w:t>
      </w:r>
      <w:r>
        <w:rPr>
          <w:i/>
          <w:spacing w:val="-4"/>
        </w:rPr>
        <w:t xml:space="preserve"> </w:t>
      </w:r>
      <w:r>
        <w:rPr>
          <w:i/>
        </w:rPr>
        <w:t>or</w:t>
      </w:r>
      <w:r>
        <w:rPr>
          <w:i/>
          <w:spacing w:val="-3"/>
        </w:rPr>
        <w:t xml:space="preserve"> </w:t>
      </w:r>
      <w:r>
        <w:rPr>
          <w:i/>
        </w:rPr>
        <w:t>live</w:t>
      </w:r>
      <w:r>
        <w:rPr>
          <w:i/>
          <w:spacing w:val="-3"/>
        </w:rPr>
        <w:t xml:space="preserve"> </w:t>
      </w:r>
      <w:r>
        <w:rPr>
          <w:i/>
        </w:rPr>
        <w:t>in</w:t>
      </w:r>
      <w:r>
        <w:rPr>
          <w:i/>
          <w:spacing w:val="-2"/>
        </w:rPr>
        <w:t xml:space="preserve"> </w:t>
      </w:r>
      <w:r>
        <w:rPr>
          <w:i/>
        </w:rPr>
        <w:t>animal</w:t>
      </w:r>
      <w:r>
        <w:rPr>
          <w:i/>
          <w:spacing w:val="-5"/>
        </w:rPr>
        <w:t xml:space="preserve"> </w:t>
      </w:r>
      <w:r>
        <w:rPr>
          <w:i/>
        </w:rPr>
        <w:t>feces</w:t>
      </w:r>
      <w:r>
        <w:rPr>
          <w:i/>
          <w:spacing w:val="-4"/>
        </w:rPr>
        <w:t xml:space="preserve"> </w:t>
      </w:r>
      <w:r>
        <w:rPr>
          <w:i/>
        </w:rPr>
        <w:t>(feces</w:t>
      </w:r>
      <w:r>
        <w:rPr>
          <w:i/>
          <w:spacing w:val="-2"/>
        </w:rPr>
        <w:t xml:space="preserve"> </w:t>
      </w:r>
      <w:r>
        <w:rPr>
          <w:i/>
        </w:rPr>
        <w:t>insect</w:t>
      </w:r>
      <w:r>
        <w:rPr>
          <w:i/>
          <w:spacing w:val="-3"/>
        </w:rPr>
        <w:t xml:space="preserve"> </w:t>
      </w:r>
      <w:r>
        <w:rPr>
          <w:i/>
        </w:rPr>
        <w:t>vectors)</w:t>
      </w:r>
      <w:r>
        <w:rPr>
          <w:i/>
          <w:spacing w:val="-3"/>
        </w:rPr>
        <w:t xml:space="preserve"> </w:t>
      </w:r>
      <w:r>
        <w:rPr>
          <w:i/>
        </w:rPr>
        <w:t>–</w:t>
      </w:r>
      <w:r>
        <w:rPr>
          <w:i/>
          <w:spacing w:val="-3"/>
        </w:rPr>
        <w:t xml:space="preserve"> </w:t>
      </w:r>
      <w:r>
        <w:rPr>
          <w:i/>
        </w:rPr>
        <w:t>leishmaniasis (protozoa transmitted by sand flies)</w:t>
      </w:r>
    </w:p>
    <w:p w14:paraId="374EB689" w14:textId="77777777" w:rsidR="000A4E28" w:rsidRDefault="00000000">
      <w:pPr>
        <w:pStyle w:val="ListParagraph"/>
        <w:numPr>
          <w:ilvl w:val="1"/>
          <w:numId w:val="175"/>
        </w:numPr>
        <w:tabs>
          <w:tab w:val="left" w:pos="2080"/>
        </w:tabs>
        <w:spacing w:before="119"/>
        <w:ind w:right="645"/>
        <w:rPr>
          <w:i/>
        </w:rPr>
      </w:pPr>
      <w:r>
        <w:rPr>
          <w:i/>
        </w:rPr>
        <w:t>Rats, mice and other rodents that breed or live in unsanitary conditions – hantavirus</w:t>
      </w:r>
      <w:r>
        <w:rPr>
          <w:i/>
          <w:spacing w:val="-5"/>
        </w:rPr>
        <w:t xml:space="preserve"> </w:t>
      </w:r>
      <w:r>
        <w:rPr>
          <w:i/>
        </w:rPr>
        <w:t>(virus,</w:t>
      </w:r>
      <w:r>
        <w:rPr>
          <w:i/>
          <w:spacing w:val="-4"/>
        </w:rPr>
        <w:t xml:space="preserve"> </w:t>
      </w:r>
      <w:r>
        <w:rPr>
          <w:i/>
        </w:rPr>
        <w:t>transmitted</w:t>
      </w:r>
      <w:r>
        <w:rPr>
          <w:i/>
          <w:spacing w:val="-3"/>
        </w:rPr>
        <w:t xml:space="preserve"> </w:t>
      </w:r>
      <w:r>
        <w:rPr>
          <w:i/>
        </w:rPr>
        <w:t>by</w:t>
      </w:r>
      <w:r>
        <w:rPr>
          <w:i/>
          <w:spacing w:val="-5"/>
        </w:rPr>
        <w:t xml:space="preserve"> </w:t>
      </w:r>
      <w:r>
        <w:rPr>
          <w:i/>
        </w:rPr>
        <w:t>contact</w:t>
      </w:r>
      <w:r>
        <w:rPr>
          <w:i/>
          <w:spacing w:val="-6"/>
        </w:rPr>
        <w:t xml:space="preserve"> </w:t>
      </w:r>
      <w:r>
        <w:rPr>
          <w:i/>
        </w:rPr>
        <w:t>with</w:t>
      </w:r>
      <w:r>
        <w:rPr>
          <w:i/>
          <w:spacing w:val="-5"/>
        </w:rPr>
        <w:t xml:space="preserve"> </w:t>
      </w:r>
      <w:r>
        <w:rPr>
          <w:i/>
        </w:rPr>
        <w:t>rodent</w:t>
      </w:r>
      <w:r>
        <w:rPr>
          <w:i/>
          <w:spacing w:val="-2"/>
        </w:rPr>
        <w:t xml:space="preserve"> </w:t>
      </w:r>
      <w:r>
        <w:rPr>
          <w:i/>
        </w:rPr>
        <w:t>excreta),</w:t>
      </w:r>
      <w:r>
        <w:rPr>
          <w:i/>
          <w:spacing w:val="-6"/>
        </w:rPr>
        <w:t xml:space="preserve"> </w:t>
      </w:r>
      <w:r>
        <w:rPr>
          <w:i/>
        </w:rPr>
        <w:t>typhus</w:t>
      </w:r>
      <w:r>
        <w:rPr>
          <w:i/>
          <w:spacing w:val="-5"/>
        </w:rPr>
        <w:t xml:space="preserve"> </w:t>
      </w:r>
      <w:r>
        <w:rPr>
          <w:i/>
        </w:rPr>
        <w:t>(bacteria, transmitted by fleas or lice on rodents), leptospirosis (bacteria, transmitted by water,</w:t>
      </w:r>
      <w:r>
        <w:rPr>
          <w:i/>
          <w:spacing w:val="-3"/>
        </w:rPr>
        <w:t xml:space="preserve"> </w:t>
      </w:r>
      <w:r>
        <w:rPr>
          <w:i/>
        </w:rPr>
        <w:t>soil</w:t>
      </w:r>
      <w:r>
        <w:rPr>
          <w:i/>
          <w:spacing w:val="-2"/>
        </w:rPr>
        <w:t xml:space="preserve"> </w:t>
      </w:r>
      <w:r>
        <w:rPr>
          <w:i/>
        </w:rPr>
        <w:t>or</w:t>
      </w:r>
      <w:r>
        <w:rPr>
          <w:i/>
          <w:spacing w:val="-3"/>
        </w:rPr>
        <w:t xml:space="preserve"> </w:t>
      </w:r>
      <w:r>
        <w:rPr>
          <w:i/>
        </w:rPr>
        <w:t>food</w:t>
      </w:r>
      <w:r>
        <w:rPr>
          <w:i/>
          <w:spacing w:val="-4"/>
        </w:rPr>
        <w:t xml:space="preserve"> </w:t>
      </w:r>
      <w:r>
        <w:rPr>
          <w:i/>
        </w:rPr>
        <w:t>contaminated</w:t>
      </w:r>
      <w:r>
        <w:rPr>
          <w:i/>
          <w:spacing w:val="-4"/>
        </w:rPr>
        <w:t xml:space="preserve"> </w:t>
      </w:r>
      <w:r>
        <w:rPr>
          <w:i/>
        </w:rPr>
        <w:t>with</w:t>
      </w:r>
      <w:r>
        <w:rPr>
          <w:i/>
          <w:spacing w:val="-4"/>
        </w:rPr>
        <w:t xml:space="preserve"> </w:t>
      </w:r>
      <w:r>
        <w:rPr>
          <w:i/>
        </w:rPr>
        <w:t>infected</w:t>
      </w:r>
      <w:r>
        <w:rPr>
          <w:i/>
          <w:spacing w:val="-2"/>
        </w:rPr>
        <w:t xml:space="preserve"> </w:t>
      </w:r>
      <w:r>
        <w:rPr>
          <w:i/>
        </w:rPr>
        <w:t>urine), bubonic</w:t>
      </w:r>
      <w:r>
        <w:rPr>
          <w:i/>
          <w:spacing w:val="-2"/>
        </w:rPr>
        <w:t xml:space="preserve"> </w:t>
      </w:r>
      <w:r>
        <w:rPr>
          <w:i/>
        </w:rPr>
        <w:t>plague</w:t>
      </w:r>
      <w:r>
        <w:rPr>
          <w:i/>
          <w:spacing w:val="-4"/>
        </w:rPr>
        <w:t xml:space="preserve"> </w:t>
      </w:r>
      <w:r>
        <w:rPr>
          <w:i/>
        </w:rPr>
        <w:t>(bacteria, transmitted by fleas on rodents)</w:t>
      </w:r>
    </w:p>
    <w:p w14:paraId="61BD87B3" w14:textId="77777777" w:rsidR="000A4E28" w:rsidRDefault="00000000">
      <w:pPr>
        <w:pStyle w:val="ListParagraph"/>
        <w:numPr>
          <w:ilvl w:val="0"/>
          <w:numId w:val="175"/>
        </w:numPr>
        <w:tabs>
          <w:tab w:val="left" w:pos="1598"/>
        </w:tabs>
        <w:spacing w:before="118"/>
        <w:ind w:left="1598" w:hanging="358"/>
      </w:pPr>
      <w:r>
        <w:t>Ask</w:t>
      </w:r>
      <w:r>
        <w:rPr>
          <w:spacing w:val="-3"/>
        </w:rPr>
        <w:t xml:space="preserve"> </w:t>
      </w:r>
      <w:r>
        <w:t>the</w:t>
      </w:r>
      <w:r>
        <w:rPr>
          <w:spacing w:val="-6"/>
        </w:rPr>
        <w:t xml:space="preserve"> </w:t>
      </w:r>
      <w:r>
        <w:t>participants</w:t>
      </w:r>
      <w:r>
        <w:rPr>
          <w:spacing w:val="-5"/>
        </w:rPr>
        <w:t xml:space="preserve"> </w:t>
      </w:r>
      <w:r>
        <w:t>what</w:t>
      </w:r>
      <w:r>
        <w:rPr>
          <w:spacing w:val="-2"/>
        </w:rPr>
        <w:t xml:space="preserve"> </w:t>
      </w:r>
      <w:r>
        <w:t>can</w:t>
      </w:r>
      <w:r>
        <w:rPr>
          <w:spacing w:val="-4"/>
        </w:rPr>
        <w:t xml:space="preserve"> </w:t>
      </w:r>
      <w:r>
        <w:t>be</w:t>
      </w:r>
      <w:r>
        <w:rPr>
          <w:spacing w:val="-5"/>
        </w:rPr>
        <w:t xml:space="preserve"> </w:t>
      </w:r>
      <w:r>
        <w:t>done</w:t>
      </w:r>
      <w:r>
        <w:rPr>
          <w:spacing w:val="-6"/>
        </w:rPr>
        <w:t xml:space="preserve"> </w:t>
      </w:r>
      <w:r>
        <w:t>to</w:t>
      </w:r>
      <w:r>
        <w:rPr>
          <w:spacing w:val="-4"/>
        </w:rPr>
        <w:t xml:space="preserve"> </w:t>
      </w:r>
      <w:r>
        <w:t>prevent</w:t>
      </w:r>
      <w:r>
        <w:rPr>
          <w:spacing w:val="-5"/>
        </w:rPr>
        <w:t xml:space="preserve"> </w:t>
      </w:r>
      <w:r>
        <w:t>these</w:t>
      </w:r>
      <w:r>
        <w:rPr>
          <w:spacing w:val="-3"/>
        </w:rPr>
        <w:t xml:space="preserve"> </w:t>
      </w:r>
      <w:r>
        <w:rPr>
          <w:spacing w:val="-2"/>
        </w:rPr>
        <w:t>diseases.</w:t>
      </w:r>
    </w:p>
    <w:p w14:paraId="3F0BC760" w14:textId="77777777" w:rsidR="000A4E28" w:rsidRDefault="00000000">
      <w:pPr>
        <w:pStyle w:val="ListParagraph"/>
        <w:numPr>
          <w:ilvl w:val="1"/>
          <w:numId w:val="175"/>
        </w:numPr>
        <w:tabs>
          <w:tab w:val="left" w:pos="1953"/>
        </w:tabs>
        <w:spacing w:before="121"/>
        <w:ind w:left="1953" w:right="736" w:hanging="356"/>
        <w:rPr>
          <w:i/>
        </w:rPr>
      </w:pPr>
      <w:r>
        <w:rPr>
          <w:i/>
        </w:rPr>
        <w:t>Drinking safe water, using latrines to safely dispose excreta, disposing wastewater</w:t>
      </w:r>
      <w:r>
        <w:rPr>
          <w:i/>
          <w:spacing w:val="-5"/>
        </w:rPr>
        <w:t xml:space="preserve"> </w:t>
      </w:r>
      <w:r>
        <w:rPr>
          <w:i/>
        </w:rPr>
        <w:t>to</w:t>
      </w:r>
      <w:r>
        <w:rPr>
          <w:i/>
          <w:spacing w:val="-6"/>
        </w:rPr>
        <w:t xml:space="preserve"> </w:t>
      </w:r>
      <w:r>
        <w:rPr>
          <w:i/>
        </w:rPr>
        <w:t>remove</w:t>
      </w:r>
      <w:r>
        <w:rPr>
          <w:i/>
          <w:spacing w:val="-6"/>
        </w:rPr>
        <w:t xml:space="preserve"> </w:t>
      </w:r>
      <w:r>
        <w:rPr>
          <w:i/>
        </w:rPr>
        <w:t>standing</w:t>
      </w:r>
      <w:r>
        <w:rPr>
          <w:i/>
          <w:spacing w:val="-4"/>
        </w:rPr>
        <w:t xml:space="preserve"> </w:t>
      </w:r>
      <w:r>
        <w:rPr>
          <w:i/>
        </w:rPr>
        <w:t>water,</w:t>
      </w:r>
      <w:r>
        <w:rPr>
          <w:i/>
          <w:spacing w:val="-2"/>
        </w:rPr>
        <w:t xml:space="preserve"> </w:t>
      </w:r>
      <w:r>
        <w:rPr>
          <w:i/>
        </w:rPr>
        <w:t>cleaning</w:t>
      </w:r>
      <w:r>
        <w:rPr>
          <w:i/>
          <w:spacing w:val="-4"/>
        </w:rPr>
        <w:t xml:space="preserve"> </w:t>
      </w:r>
      <w:r>
        <w:rPr>
          <w:i/>
        </w:rPr>
        <w:t>out</w:t>
      </w:r>
      <w:r>
        <w:rPr>
          <w:i/>
          <w:spacing w:val="-3"/>
        </w:rPr>
        <w:t xml:space="preserve"> </w:t>
      </w:r>
      <w:r>
        <w:rPr>
          <w:i/>
        </w:rPr>
        <w:t>drainage</w:t>
      </w:r>
      <w:r>
        <w:rPr>
          <w:i/>
          <w:spacing w:val="-4"/>
        </w:rPr>
        <w:t xml:space="preserve"> </w:t>
      </w:r>
      <w:r>
        <w:rPr>
          <w:i/>
        </w:rPr>
        <w:t>channels,</w:t>
      </w:r>
      <w:r>
        <w:rPr>
          <w:i/>
          <w:spacing w:val="-5"/>
        </w:rPr>
        <w:t xml:space="preserve"> </w:t>
      </w:r>
      <w:r>
        <w:rPr>
          <w:i/>
        </w:rPr>
        <w:t>treating and disposing solid waste, managing animal excreta, using insecticides, using bed nets, rodent control</w:t>
      </w:r>
    </w:p>
    <w:p w14:paraId="41EC968D" w14:textId="77777777" w:rsidR="000A4E28" w:rsidRDefault="000A4E28">
      <w:pPr>
        <w:sectPr w:rsidR="000A4E28">
          <w:pgSz w:w="12240" w:h="15840"/>
          <w:pgMar w:top="940" w:right="960" w:bottom="1200" w:left="920" w:header="710" w:footer="1005" w:gutter="0"/>
          <w:cols w:space="720"/>
        </w:sectPr>
      </w:pPr>
    </w:p>
    <w:p w14:paraId="2C586F8C" w14:textId="77777777" w:rsidR="000A4E28" w:rsidRDefault="000A4E28">
      <w:pPr>
        <w:pStyle w:val="BodyText"/>
        <w:spacing w:before="250"/>
        <w:rPr>
          <w:i/>
        </w:rPr>
      </w:pPr>
    </w:p>
    <w:p w14:paraId="57BC1CE8" w14:textId="77777777" w:rsidR="000A4E28" w:rsidRDefault="00000000">
      <w:pPr>
        <w:pStyle w:val="Heading6"/>
        <w:spacing w:before="0"/>
        <w:ind w:left="1240"/>
      </w:pPr>
      <w:r>
        <w:t>Option</w:t>
      </w:r>
      <w:r>
        <w:rPr>
          <w:spacing w:val="-3"/>
        </w:rPr>
        <w:t xml:space="preserve"> </w:t>
      </w:r>
      <w:r>
        <w:t>B:</w:t>
      </w:r>
      <w:r>
        <w:rPr>
          <w:spacing w:val="-2"/>
        </w:rPr>
        <w:t xml:space="preserve"> PowerPoint</w:t>
      </w:r>
    </w:p>
    <w:p w14:paraId="66ADE252" w14:textId="77777777" w:rsidR="000A4E28" w:rsidRDefault="00000000">
      <w:pPr>
        <w:pStyle w:val="ListParagraph"/>
        <w:numPr>
          <w:ilvl w:val="0"/>
          <w:numId w:val="174"/>
        </w:numPr>
        <w:tabs>
          <w:tab w:val="left" w:pos="1598"/>
        </w:tabs>
        <w:spacing w:before="124"/>
        <w:ind w:left="1598" w:hanging="358"/>
      </w:pPr>
      <w:r>
        <w:t>Show</w:t>
      </w:r>
      <w:r>
        <w:rPr>
          <w:spacing w:val="-9"/>
        </w:rPr>
        <w:t xml:space="preserve"> </w:t>
      </w:r>
      <w:r>
        <w:t>the</w:t>
      </w:r>
      <w:r>
        <w:rPr>
          <w:spacing w:val="-6"/>
        </w:rPr>
        <w:t xml:space="preserve"> </w:t>
      </w:r>
      <w:r>
        <w:t>PowerPoint:</w:t>
      </w:r>
      <w:r>
        <w:rPr>
          <w:spacing w:val="-5"/>
        </w:rPr>
        <w:t xml:space="preserve"> </w:t>
      </w:r>
      <w:r>
        <w:t>Disease</w:t>
      </w:r>
      <w:r>
        <w:rPr>
          <w:spacing w:val="-7"/>
        </w:rPr>
        <w:t xml:space="preserve"> </w:t>
      </w:r>
      <w:r>
        <w:rPr>
          <w:spacing w:val="-2"/>
        </w:rPr>
        <w:t>Transmission.</w:t>
      </w:r>
    </w:p>
    <w:p w14:paraId="37D04F2A" w14:textId="77777777" w:rsidR="000A4E28" w:rsidRDefault="00000000">
      <w:pPr>
        <w:pStyle w:val="BodyText"/>
        <w:spacing w:before="171"/>
        <w:rPr>
          <w:sz w:val="20"/>
        </w:rPr>
      </w:pPr>
      <w:r>
        <w:rPr>
          <w:noProof/>
        </w:rPr>
        <mc:AlternateContent>
          <mc:Choice Requires="wpg">
            <w:drawing>
              <wp:anchor distT="0" distB="0" distL="0" distR="0" simplePos="0" relativeHeight="251744256" behindDoc="1" locked="0" layoutInCell="1" allowOverlap="1" wp14:anchorId="2C7BFFB8" wp14:editId="2C0E0C50">
                <wp:simplePos x="0" y="0"/>
                <wp:positionH relativeFrom="page">
                  <wp:posOffset>914400</wp:posOffset>
                </wp:positionH>
                <wp:positionV relativeFrom="paragraph">
                  <wp:posOffset>270302</wp:posOffset>
                </wp:positionV>
                <wp:extent cx="5944870" cy="20320"/>
                <wp:effectExtent l="0" t="0" r="0" b="0"/>
                <wp:wrapTopAndBottom/>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553" name="Graphic 553"/>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554" name="Graphic 554"/>
                        <wps:cNvSpPr/>
                        <wps:spPr>
                          <a:xfrm>
                            <a:off x="304" y="380"/>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555" name="Graphic 555"/>
                        <wps:cNvSpPr/>
                        <wps:spPr>
                          <a:xfrm>
                            <a:off x="594182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556" name="Graphic 556"/>
                        <wps:cNvSpPr/>
                        <wps:spPr>
                          <a:xfrm>
                            <a:off x="304"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557" name="Graphic 557"/>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558" name="Graphic 558"/>
                        <wps:cNvSpPr/>
                        <wps:spPr>
                          <a:xfrm>
                            <a:off x="304" y="1714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59" name="Graphic 559"/>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EDAED40" id="Group 552" o:spid="_x0000_s1026" style="position:absolute;margin-left:1in;margin-top:21.3pt;width:468.1pt;height:1.6pt;z-index:-25157222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">
                <v:shape id="Graphic 55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" path="m5943600,l,,,19684r5943600,l5943600,xe" fillcolor="gray" stroked="f">
                  <v:path arrowok="t"/>
                </v:shape>
                <v:shape id="Graphic 554"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" path="m5941428,l3048,,,,,3048r3048,l5941428,3048r,-3048xe" fillcolor="#9f9f9f" stroked="f">
                  <v:path arrowok="t"/>
                </v:shape>
                <v:shape id="Graphic 555"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" path="m3047,l,,,3048r3047,l3047,xe" fillcolor="#e2e2e2" stroked="f">
                  <v:path arrowok="t"/>
                </v:shape>
                <v:shape id="Graphic 556"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" path="m3048,3048l,3048,,16764r3048,l3048,3048xem5944552,r-3035,l5941517,3048r3035,l5944552,xe" fillcolor="#9f9f9f" stroked="f">
                  <v:path arrowok="t"/>
                </v:shape>
                <v:shape id="Graphic 557"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" path="m3047,l,,,13716r3047,l3047,xe" fillcolor="#e2e2e2" stroked="f">
                  <v:path arrowok="t"/>
                </v:shape>
                <v:shape id="Graphic 558"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" path="m3047,l,,,3048r3047,l3047,xe" fillcolor="#9f9f9f" stroked="f">
                  <v:path arrowok="t"/>
                </v:shape>
                <v:shape id="Graphic 559"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" path="m5941428,l3048,,,,,3048r3048,l5941428,3048r,-3048xem5944552,r-3035,l5941517,3048r3035,l5944552,xe" fillcolor="#e2e2e2" stroked="f">
                  <v:path arrowok="t"/>
                </v:shape>
                <w10:wrap type="topAndBottom" anchorx="page"/>
              </v:group>
            </w:pict>
          </mc:Fallback>
        </mc:AlternateContent>
      </w:r>
    </w:p>
    <w:p w14:paraId="4D79BCE6" w14:textId="77777777" w:rsidR="000A4E28" w:rsidRDefault="00000000">
      <w:pPr>
        <w:tabs>
          <w:tab w:val="left" w:pos="8731"/>
        </w:tabs>
        <w:spacing w:before="45"/>
        <w:ind w:left="520"/>
        <w:rPr>
          <w:b/>
        </w:rPr>
      </w:pPr>
      <w:r>
        <w:rPr>
          <w:b/>
        </w:rPr>
        <w:t>Disease</w:t>
      </w:r>
      <w:r>
        <w:rPr>
          <w:b/>
          <w:spacing w:val="-4"/>
        </w:rPr>
        <w:t xml:space="preserve"> </w:t>
      </w:r>
      <w:r>
        <w:rPr>
          <w:b/>
          <w:spacing w:val="-2"/>
        </w:rPr>
        <w:t>Transmission</w:t>
      </w:r>
      <w:r>
        <w:rPr>
          <w:b/>
        </w:rPr>
        <w:tab/>
        <w:t>20</w:t>
      </w:r>
      <w:r>
        <w:rPr>
          <w:b/>
          <w:spacing w:val="-2"/>
        </w:rPr>
        <w:t xml:space="preserve"> minutes</w:t>
      </w:r>
    </w:p>
    <w:p w14:paraId="525097B3" w14:textId="77777777" w:rsidR="000A4E28" w:rsidRDefault="00000000">
      <w:pPr>
        <w:spacing w:before="251"/>
        <w:ind w:left="1240"/>
        <w:rPr>
          <w:b/>
        </w:rPr>
      </w:pPr>
      <w:r>
        <w:rPr>
          <w:b/>
        </w:rPr>
        <w:t>Option</w:t>
      </w:r>
      <w:r>
        <w:rPr>
          <w:b/>
          <w:spacing w:val="-3"/>
        </w:rPr>
        <w:t xml:space="preserve"> </w:t>
      </w:r>
      <w:r>
        <w:rPr>
          <w:b/>
        </w:rPr>
        <w:t>A:</w:t>
      </w:r>
      <w:r>
        <w:rPr>
          <w:b/>
          <w:spacing w:val="-3"/>
        </w:rPr>
        <w:t xml:space="preserve"> </w:t>
      </w:r>
      <w:r>
        <w:rPr>
          <w:b/>
        </w:rPr>
        <w:t>Transmission</w:t>
      </w:r>
      <w:r>
        <w:rPr>
          <w:b/>
          <w:spacing w:val="-5"/>
        </w:rPr>
        <w:t xml:space="preserve"> </w:t>
      </w:r>
      <w:r>
        <w:rPr>
          <w:b/>
        </w:rPr>
        <w:t>Routes</w:t>
      </w:r>
      <w:r>
        <w:rPr>
          <w:b/>
          <w:spacing w:val="-1"/>
        </w:rPr>
        <w:t xml:space="preserve"> </w:t>
      </w:r>
      <w:r>
        <w:rPr>
          <w:b/>
          <w:spacing w:val="-2"/>
        </w:rPr>
        <w:t>Activity</w:t>
      </w:r>
    </w:p>
    <w:p w14:paraId="78D88730" w14:textId="77777777" w:rsidR="000A4E28" w:rsidRDefault="00000000">
      <w:pPr>
        <w:spacing w:before="251"/>
        <w:ind w:left="1240" w:right="496"/>
        <w:rPr>
          <w:b/>
        </w:rPr>
      </w:pPr>
      <w:r>
        <w:rPr>
          <w:noProof/>
        </w:rPr>
        <w:drawing>
          <wp:anchor distT="0" distB="0" distL="0" distR="0" simplePos="0" relativeHeight="251417600" behindDoc="0" locked="0" layoutInCell="1" allowOverlap="1" wp14:anchorId="31FB2411" wp14:editId="0AA37333">
            <wp:simplePos x="0" y="0"/>
            <wp:positionH relativeFrom="page">
              <wp:posOffset>833278</wp:posOffset>
            </wp:positionH>
            <wp:positionV relativeFrom="paragraph">
              <wp:posOffset>202126</wp:posOffset>
            </wp:positionV>
            <wp:extent cx="443758" cy="381677"/>
            <wp:effectExtent l="0" t="0" r="0" b="0"/>
            <wp:wrapNone/>
            <wp:docPr id="560" name="Image 5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pic:cNvPicPr/>
                  </pic:nvPicPr>
                  <pic:blipFill>
                    <a:blip r:embed="rId37" cstate="print"/>
                    <a:stretch>
                      <a:fillRect/>
                    </a:stretch>
                  </pic:blipFill>
                  <pic:spPr>
                    <a:xfrm>
                      <a:off x="0" y="0"/>
                      <a:ext cx="443758" cy="381677"/>
                    </a:xfrm>
                    <a:prstGeom prst="rect">
                      <a:avLst/>
                    </a:prstGeom>
                  </pic:spPr>
                </pic:pic>
              </a:graphicData>
            </a:graphic>
          </wp:anchor>
        </w:drawing>
      </w:r>
      <w:r>
        <w:rPr>
          <w:b/>
        </w:rPr>
        <w:t>This activity is appropriate for participants who are not familiar with disease transmission.</w:t>
      </w:r>
      <w:r>
        <w:rPr>
          <w:b/>
          <w:spacing w:val="-1"/>
        </w:rPr>
        <w:t xml:space="preserve"> </w:t>
      </w:r>
      <w:r>
        <w:rPr>
          <w:b/>
        </w:rPr>
        <w:t>Note</w:t>
      </w:r>
      <w:r>
        <w:rPr>
          <w:b/>
          <w:spacing w:val="-5"/>
        </w:rPr>
        <w:t xml:space="preserve"> </w:t>
      </w:r>
      <w:r>
        <w:rPr>
          <w:b/>
        </w:rPr>
        <w:t>that</w:t>
      </w:r>
      <w:r>
        <w:rPr>
          <w:b/>
          <w:spacing w:val="-4"/>
        </w:rPr>
        <w:t xml:space="preserve"> </w:t>
      </w:r>
      <w:r>
        <w:rPr>
          <w:b/>
        </w:rPr>
        <w:t>this</w:t>
      </w:r>
      <w:r>
        <w:rPr>
          <w:b/>
          <w:spacing w:val="-3"/>
        </w:rPr>
        <w:t xml:space="preserve"> </w:t>
      </w:r>
      <w:r>
        <w:rPr>
          <w:b/>
        </w:rPr>
        <w:t>activity</w:t>
      </w:r>
      <w:r>
        <w:rPr>
          <w:b/>
          <w:spacing w:val="-7"/>
        </w:rPr>
        <w:t xml:space="preserve"> </w:t>
      </w:r>
      <w:r>
        <w:rPr>
          <w:b/>
        </w:rPr>
        <w:t>only</w:t>
      </w:r>
      <w:r>
        <w:rPr>
          <w:b/>
          <w:spacing w:val="-7"/>
        </w:rPr>
        <w:t xml:space="preserve"> </w:t>
      </w:r>
      <w:r>
        <w:rPr>
          <w:b/>
        </w:rPr>
        <w:t>addresses</w:t>
      </w:r>
      <w:r>
        <w:rPr>
          <w:b/>
          <w:spacing w:val="-3"/>
        </w:rPr>
        <w:t xml:space="preserve"> </w:t>
      </w:r>
      <w:r>
        <w:rPr>
          <w:b/>
        </w:rPr>
        <w:t>disease</w:t>
      </w:r>
      <w:r>
        <w:rPr>
          <w:b/>
          <w:spacing w:val="-5"/>
        </w:rPr>
        <w:t xml:space="preserve"> </w:t>
      </w:r>
      <w:r>
        <w:rPr>
          <w:b/>
        </w:rPr>
        <w:t>transmision</w:t>
      </w:r>
      <w:r>
        <w:rPr>
          <w:b/>
          <w:spacing w:val="-3"/>
        </w:rPr>
        <w:t xml:space="preserve"> </w:t>
      </w:r>
      <w:r>
        <w:rPr>
          <w:b/>
        </w:rPr>
        <w:t>related</w:t>
      </w:r>
      <w:r>
        <w:rPr>
          <w:b/>
          <w:spacing w:val="-5"/>
        </w:rPr>
        <w:t xml:space="preserve"> </w:t>
      </w:r>
      <w:r>
        <w:rPr>
          <w:b/>
        </w:rPr>
        <w:t>to excreta management and is not inclusive of all elements of environmental sanitation (i.e., domestic wastewater management, solid waste management, vector control).</w:t>
      </w:r>
    </w:p>
    <w:p w14:paraId="25C7427C" w14:textId="77777777" w:rsidR="000A4E28" w:rsidRDefault="00000000">
      <w:pPr>
        <w:pStyle w:val="ListParagraph"/>
        <w:numPr>
          <w:ilvl w:val="0"/>
          <w:numId w:val="173"/>
        </w:numPr>
        <w:tabs>
          <w:tab w:val="left" w:pos="1598"/>
        </w:tabs>
        <w:spacing w:before="123"/>
        <w:ind w:left="1598" w:hanging="358"/>
      </w:pPr>
      <w:r>
        <w:rPr>
          <w:noProof/>
        </w:rPr>
        <w:drawing>
          <wp:anchor distT="0" distB="0" distL="0" distR="0" simplePos="0" relativeHeight="251419648" behindDoc="0" locked="0" layoutInCell="1" allowOverlap="1" wp14:anchorId="3B8728E5" wp14:editId="4B38A9F7">
            <wp:simplePos x="0" y="0"/>
            <wp:positionH relativeFrom="page">
              <wp:posOffset>905420</wp:posOffset>
            </wp:positionH>
            <wp:positionV relativeFrom="paragraph">
              <wp:posOffset>231817</wp:posOffset>
            </wp:positionV>
            <wp:extent cx="374409" cy="437127"/>
            <wp:effectExtent l="0" t="0" r="0" b="0"/>
            <wp:wrapNone/>
            <wp:docPr id="561" name="Image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pic:cNvPicPr/>
                  </pic:nvPicPr>
                  <pic:blipFill>
                    <a:blip r:embed="rId39" cstate="print"/>
                    <a:stretch>
                      <a:fillRect/>
                    </a:stretch>
                  </pic:blipFill>
                  <pic:spPr>
                    <a:xfrm>
                      <a:off x="0" y="0"/>
                      <a:ext cx="374409" cy="437127"/>
                    </a:xfrm>
                    <a:prstGeom prst="rect">
                      <a:avLst/>
                    </a:prstGeom>
                  </pic:spPr>
                </pic:pic>
              </a:graphicData>
            </a:graphic>
          </wp:anchor>
        </w:drawing>
      </w:r>
      <w:r>
        <w:t>Divide</w:t>
      </w:r>
      <w:r>
        <w:rPr>
          <w:spacing w:val="-4"/>
        </w:rPr>
        <w:t xml:space="preserve"> </w:t>
      </w:r>
      <w:r>
        <w:t>participants</w:t>
      </w:r>
      <w:r>
        <w:rPr>
          <w:spacing w:val="-5"/>
        </w:rPr>
        <w:t xml:space="preserve"> </w:t>
      </w:r>
      <w:r>
        <w:t>into</w:t>
      </w:r>
      <w:r>
        <w:rPr>
          <w:spacing w:val="-4"/>
        </w:rPr>
        <w:t xml:space="preserve"> </w:t>
      </w:r>
      <w:r>
        <w:t>groups</w:t>
      </w:r>
      <w:r>
        <w:rPr>
          <w:spacing w:val="-4"/>
        </w:rPr>
        <w:t xml:space="preserve"> </w:t>
      </w:r>
      <w:r>
        <w:t>of</w:t>
      </w:r>
      <w:r>
        <w:rPr>
          <w:spacing w:val="-3"/>
        </w:rPr>
        <w:t xml:space="preserve"> </w:t>
      </w:r>
      <w:r>
        <w:t>three</w:t>
      </w:r>
      <w:r>
        <w:rPr>
          <w:spacing w:val="-5"/>
        </w:rPr>
        <w:t xml:space="preserve"> </w:t>
      </w:r>
      <w:r>
        <w:t>or</w:t>
      </w:r>
      <w:r>
        <w:rPr>
          <w:spacing w:val="-8"/>
        </w:rPr>
        <w:t xml:space="preserve"> </w:t>
      </w:r>
      <w:r>
        <w:t>four</w:t>
      </w:r>
      <w:r>
        <w:rPr>
          <w:spacing w:val="-1"/>
        </w:rPr>
        <w:t xml:space="preserve"> </w:t>
      </w:r>
      <w:r>
        <w:rPr>
          <w:spacing w:val="-2"/>
        </w:rPr>
        <w:t>people.</w:t>
      </w:r>
    </w:p>
    <w:p w14:paraId="684E673C" w14:textId="77777777" w:rsidR="000A4E28" w:rsidRDefault="00000000">
      <w:pPr>
        <w:pStyle w:val="ListParagraph"/>
        <w:numPr>
          <w:ilvl w:val="0"/>
          <w:numId w:val="173"/>
        </w:numPr>
        <w:tabs>
          <w:tab w:val="left" w:pos="1598"/>
          <w:tab w:val="left" w:pos="1600"/>
        </w:tabs>
        <w:spacing w:before="122"/>
        <w:ind w:right="522"/>
      </w:pPr>
      <w:r>
        <w:t>Hand</w:t>
      </w:r>
      <w:r>
        <w:rPr>
          <w:spacing w:val="-2"/>
        </w:rPr>
        <w:t xml:space="preserve"> </w:t>
      </w:r>
      <w:r>
        <w:t>out</w:t>
      </w:r>
      <w:r>
        <w:rPr>
          <w:spacing w:val="-3"/>
        </w:rPr>
        <w:t xml:space="preserve"> </w:t>
      </w:r>
      <w:r>
        <w:t>the</w:t>
      </w:r>
      <w:r>
        <w:rPr>
          <w:spacing w:val="-4"/>
        </w:rPr>
        <w:t xml:space="preserve"> </w:t>
      </w:r>
      <w:r>
        <w:t>white</w:t>
      </w:r>
      <w:r>
        <w:rPr>
          <w:spacing w:val="-2"/>
        </w:rPr>
        <w:t xml:space="preserve"> </w:t>
      </w:r>
      <w:r>
        <w:t>cards</w:t>
      </w:r>
      <w:r>
        <w:rPr>
          <w:spacing w:val="-4"/>
        </w:rPr>
        <w:t xml:space="preserve"> </w:t>
      </w:r>
      <w:r>
        <w:t>and</w:t>
      </w:r>
      <w:r>
        <w:rPr>
          <w:spacing w:val="-2"/>
        </w:rPr>
        <w:t xml:space="preserve"> </w:t>
      </w:r>
      <w:r>
        <w:t>arrows</w:t>
      </w:r>
      <w:r>
        <w:rPr>
          <w:spacing w:val="-1"/>
        </w:rPr>
        <w:t xml:space="preserve"> </w:t>
      </w:r>
      <w:r>
        <w:t>to</w:t>
      </w:r>
      <w:r>
        <w:rPr>
          <w:spacing w:val="-4"/>
        </w:rPr>
        <w:t xml:space="preserve"> </w:t>
      </w:r>
      <w:r>
        <w:t>each</w:t>
      </w:r>
      <w:r>
        <w:rPr>
          <w:spacing w:val="-4"/>
        </w:rPr>
        <w:t xml:space="preserve"> </w:t>
      </w:r>
      <w:r>
        <w:t>group. Explain</w:t>
      </w:r>
      <w:r>
        <w:rPr>
          <w:spacing w:val="-2"/>
        </w:rPr>
        <w:t xml:space="preserve"> </w:t>
      </w:r>
      <w:r>
        <w:t>that</w:t>
      </w:r>
      <w:r>
        <w:rPr>
          <w:spacing w:val="-3"/>
        </w:rPr>
        <w:t xml:space="preserve"> </w:t>
      </w:r>
      <w:r>
        <w:t>they</w:t>
      </w:r>
      <w:r>
        <w:rPr>
          <w:spacing w:val="-4"/>
        </w:rPr>
        <w:t xml:space="preserve"> </w:t>
      </w:r>
      <w:r>
        <w:t>should</w:t>
      </w:r>
      <w:r>
        <w:rPr>
          <w:spacing w:val="-2"/>
        </w:rPr>
        <w:t xml:space="preserve"> </w:t>
      </w:r>
      <w:r>
        <w:t>use</w:t>
      </w:r>
      <w:r>
        <w:rPr>
          <w:spacing w:val="-2"/>
        </w:rPr>
        <w:t xml:space="preserve"> </w:t>
      </w:r>
      <w:r>
        <w:t>the white cards and arrows to create as many transmission routes as they can.</w:t>
      </w:r>
    </w:p>
    <w:p w14:paraId="22DB60FC" w14:textId="77777777" w:rsidR="000A4E28" w:rsidRDefault="00000000">
      <w:pPr>
        <w:pStyle w:val="ListParagraph"/>
        <w:numPr>
          <w:ilvl w:val="0"/>
          <w:numId w:val="173"/>
        </w:numPr>
        <w:tabs>
          <w:tab w:val="left" w:pos="1598"/>
          <w:tab w:val="left" w:pos="1600"/>
        </w:tabs>
        <w:spacing w:before="120"/>
        <w:ind w:right="489"/>
      </w:pPr>
      <w:r>
        <w:rPr>
          <w:noProof/>
        </w:rPr>
        <w:drawing>
          <wp:anchor distT="0" distB="0" distL="0" distR="0" simplePos="0" relativeHeight="251420672" behindDoc="0" locked="0" layoutInCell="1" allowOverlap="1" wp14:anchorId="57DD3B3A" wp14:editId="5D35F962">
            <wp:simplePos x="0" y="0"/>
            <wp:positionH relativeFrom="page">
              <wp:posOffset>934376</wp:posOffset>
            </wp:positionH>
            <wp:positionV relativeFrom="paragraph">
              <wp:posOffset>559147</wp:posOffset>
            </wp:positionV>
            <wp:extent cx="374409" cy="438428"/>
            <wp:effectExtent l="0" t="0" r="0" b="0"/>
            <wp:wrapNone/>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39" cstate="print"/>
                    <a:stretch>
                      <a:fillRect/>
                    </a:stretch>
                  </pic:blipFill>
                  <pic:spPr>
                    <a:xfrm>
                      <a:off x="0" y="0"/>
                      <a:ext cx="374409" cy="438428"/>
                    </a:xfrm>
                    <a:prstGeom prst="rect">
                      <a:avLst/>
                    </a:prstGeom>
                  </pic:spPr>
                </pic:pic>
              </a:graphicData>
            </a:graphic>
          </wp:anchor>
        </w:drawing>
      </w:r>
      <w:r>
        <w:t>Optional depending on time: When the groups have made their diagrams, ask one group</w:t>
      </w:r>
      <w:r>
        <w:rPr>
          <w:spacing w:val="-4"/>
        </w:rPr>
        <w:t xml:space="preserve"> </w:t>
      </w:r>
      <w:r>
        <w:t>to</w:t>
      </w:r>
      <w:r>
        <w:rPr>
          <w:spacing w:val="-2"/>
        </w:rPr>
        <w:t xml:space="preserve"> </w:t>
      </w:r>
      <w:r>
        <w:t>share</w:t>
      </w:r>
      <w:r>
        <w:rPr>
          <w:spacing w:val="-2"/>
        </w:rPr>
        <w:t xml:space="preserve"> </w:t>
      </w:r>
      <w:r>
        <w:t>with another</w:t>
      </w:r>
      <w:r>
        <w:rPr>
          <w:spacing w:val="-3"/>
        </w:rPr>
        <w:t xml:space="preserve"> </w:t>
      </w:r>
      <w:r>
        <w:t>group.</w:t>
      </w:r>
      <w:r>
        <w:rPr>
          <w:spacing w:val="-3"/>
        </w:rPr>
        <w:t xml:space="preserve"> </w:t>
      </w:r>
      <w:r>
        <w:t>Let</w:t>
      </w:r>
      <w:r>
        <w:rPr>
          <w:spacing w:val="-3"/>
        </w:rPr>
        <w:t xml:space="preserve"> </w:t>
      </w:r>
      <w:r>
        <w:t>them</w:t>
      </w:r>
      <w:r>
        <w:rPr>
          <w:spacing w:val="-3"/>
        </w:rPr>
        <w:t xml:space="preserve"> </w:t>
      </w:r>
      <w:r>
        <w:t>respond</w:t>
      </w:r>
      <w:r>
        <w:rPr>
          <w:spacing w:val="-2"/>
        </w:rPr>
        <w:t xml:space="preserve"> </w:t>
      </w:r>
      <w:r>
        <w:t>to</w:t>
      </w:r>
      <w:r>
        <w:rPr>
          <w:spacing w:val="-6"/>
        </w:rPr>
        <w:t xml:space="preserve"> </w:t>
      </w:r>
      <w:r>
        <w:t>questions</w:t>
      </w:r>
      <w:r>
        <w:rPr>
          <w:spacing w:val="-4"/>
        </w:rPr>
        <w:t xml:space="preserve"> </w:t>
      </w:r>
      <w:r>
        <w:t>raised</w:t>
      </w:r>
      <w:r>
        <w:rPr>
          <w:spacing w:val="-7"/>
        </w:rPr>
        <w:t xml:space="preserve"> </w:t>
      </w:r>
      <w:r>
        <w:t>by</w:t>
      </w:r>
      <w:r>
        <w:rPr>
          <w:spacing w:val="-4"/>
        </w:rPr>
        <w:t xml:space="preserve"> </w:t>
      </w:r>
      <w:r>
        <w:t>the</w:t>
      </w:r>
      <w:r>
        <w:rPr>
          <w:spacing w:val="-2"/>
        </w:rPr>
        <w:t xml:space="preserve"> </w:t>
      </w:r>
      <w:r>
        <w:t xml:space="preserve">other </w:t>
      </w:r>
      <w:r>
        <w:rPr>
          <w:spacing w:val="-2"/>
        </w:rPr>
        <w:t>group.</w:t>
      </w:r>
    </w:p>
    <w:p w14:paraId="55246482" w14:textId="77777777" w:rsidR="000A4E28" w:rsidRDefault="00000000">
      <w:pPr>
        <w:pStyle w:val="ListParagraph"/>
        <w:numPr>
          <w:ilvl w:val="0"/>
          <w:numId w:val="173"/>
        </w:numPr>
        <w:tabs>
          <w:tab w:val="left" w:pos="1598"/>
          <w:tab w:val="left" w:pos="1600"/>
        </w:tabs>
        <w:spacing w:before="120"/>
        <w:ind w:right="597"/>
      </w:pPr>
      <w:r>
        <w:t>Hand out the yellow cards to each group. Explain that they should use the yellow cards</w:t>
      </w:r>
      <w:r>
        <w:rPr>
          <w:spacing w:val="-4"/>
        </w:rPr>
        <w:t xml:space="preserve"> </w:t>
      </w:r>
      <w:r>
        <w:t>to</w:t>
      </w:r>
      <w:r>
        <w:rPr>
          <w:spacing w:val="-3"/>
        </w:rPr>
        <w:t xml:space="preserve"> </w:t>
      </w:r>
      <w:r>
        <w:t>block</w:t>
      </w:r>
      <w:r>
        <w:rPr>
          <w:spacing w:val="-2"/>
        </w:rPr>
        <w:t xml:space="preserve"> </w:t>
      </w:r>
      <w:r>
        <w:t>the</w:t>
      </w:r>
      <w:r>
        <w:rPr>
          <w:spacing w:val="-4"/>
        </w:rPr>
        <w:t xml:space="preserve"> </w:t>
      </w:r>
      <w:r>
        <w:t>transmission</w:t>
      </w:r>
      <w:r>
        <w:rPr>
          <w:spacing w:val="-3"/>
        </w:rPr>
        <w:t xml:space="preserve"> </w:t>
      </w:r>
      <w:r>
        <w:t>of</w:t>
      </w:r>
      <w:r>
        <w:rPr>
          <w:spacing w:val="-1"/>
        </w:rPr>
        <w:t xml:space="preserve"> </w:t>
      </w:r>
      <w:r>
        <w:t>disease.</w:t>
      </w:r>
      <w:r>
        <w:rPr>
          <w:spacing w:val="-2"/>
        </w:rPr>
        <w:t xml:space="preserve"> </w:t>
      </w:r>
      <w:r>
        <w:t>It</w:t>
      </w:r>
      <w:r>
        <w:rPr>
          <w:spacing w:val="-3"/>
        </w:rPr>
        <w:t xml:space="preserve"> </w:t>
      </w:r>
      <w:r>
        <w:t>is</w:t>
      </w:r>
      <w:r>
        <w:rPr>
          <w:spacing w:val="-4"/>
        </w:rPr>
        <w:t xml:space="preserve"> </w:t>
      </w:r>
      <w:r>
        <w:t>useful</w:t>
      </w:r>
      <w:r>
        <w:rPr>
          <w:spacing w:val="-3"/>
        </w:rPr>
        <w:t xml:space="preserve"> </w:t>
      </w:r>
      <w:r>
        <w:t>to</w:t>
      </w:r>
      <w:r>
        <w:rPr>
          <w:spacing w:val="-4"/>
        </w:rPr>
        <w:t xml:space="preserve"> </w:t>
      </w:r>
      <w:r>
        <w:t>have</w:t>
      </w:r>
      <w:r>
        <w:rPr>
          <w:spacing w:val="-3"/>
        </w:rPr>
        <w:t xml:space="preserve"> </w:t>
      </w:r>
      <w:r>
        <w:t>blank paper</w:t>
      </w:r>
      <w:r>
        <w:rPr>
          <w:spacing w:val="-2"/>
        </w:rPr>
        <w:t xml:space="preserve"> </w:t>
      </w:r>
      <w:r>
        <w:t>and</w:t>
      </w:r>
      <w:r>
        <w:rPr>
          <w:spacing w:val="-4"/>
        </w:rPr>
        <w:t xml:space="preserve"> </w:t>
      </w:r>
      <w:r>
        <w:t xml:space="preserve">pens so that the group can create its own blocks if the pre-cut cards do not cover all </w:t>
      </w:r>
      <w:r>
        <w:rPr>
          <w:spacing w:val="-2"/>
        </w:rPr>
        <w:t>situations.</w:t>
      </w:r>
    </w:p>
    <w:p w14:paraId="7030BB92" w14:textId="77777777" w:rsidR="000A4E28" w:rsidRDefault="00000000">
      <w:pPr>
        <w:pStyle w:val="ListParagraph"/>
        <w:numPr>
          <w:ilvl w:val="0"/>
          <w:numId w:val="173"/>
        </w:numPr>
        <w:tabs>
          <w:tab w:val="left" w:pos="1598"/>
          <w:tab w:val="left" w:pos="1600"/>
        </w:tabs>
        <w:spacing w:before="121"/>
        <w:ind w:right="489"/>
      </w:pPr>
      <w:r>
        <w:t>Optional depending on time: When the groups have made their diagrams, ask one group</w:t>
      </w:r>
      <w:r>
        <w:rPr>
          <w:spacing w:val="-4"/>
        </w:rPr>
        <w:t xml:space="preserve"> </w:t>
      </w:r>
      <w:r>
        <w:t>to</w:t>
      </w:r>
      <w:r>
        <w:rPr>
          <w:spacing w:val="-2"/>
        </w:rPr>
        <w:t xml:space="preserve"> </w:t>
      </w:r>
      <w:r>
        <w:t>share</w:t>
      </w:r>
      <w:r>
        <w:rPr>
          <w:spacing w:val="-2"/>
        </w:rPr>
        <w:t xml:space="preserve"> </w:t>
      </w:r>
      <w:r>
        <w:t>with</w:t>
      </w:r>
      <w:r>
        <w:rPr>
          <w:spacing w:val="-2"/>
        </w:rPr>
        <w:t xml:space="preserve"> </w:t>
      </w:r>
      <w:r>
        <w:t>another</w:t>
      </w:r>
      <w:r>
        <w:rPr>
          <w:spacing w:val="-3"/>
        </w:rPr>
        <w:t xml:space="preserve"> </w:t>
      </w:r>
      <w:r>
        <w:t>group.</w:t>
      </w:r>
      <w:r>
        <w:rPr>
          <w:spacing w:val="-3"/>
        </w:rPr>
        <w:t xml:space="preserve"> </w:t>
      </w:r>
      <w:r>
        <w:t>Let</w:t>
      </w:r>
      <w:r>
        <w:rPr>
          <w:spacing w:val="-3"/>
        </w:rPr>
        <w:t xml:space="preserve"> </w:t>
      </w:r>
      <w:r>
        <w:t>them</w:t>
      </w:r>
      <w:r>
        <w:rPr>
          <w:spacing w:val="-3"/>
        </w:rPr>
        <w:t xml:space="preserve"> </w:t>
      </w:r>
      <w:r>
        <w:t>respond</w:t>
      </w:r>
      <w:r>
        <w:rPr>
          <w:spacing w:val="-2"/>
        </w:rPr>
        <w:t xml:space="preserve"> </w:t>
      </w:r>
      <w:r>
        <w:t>to</w:t>
      </w:r>
      <w:r>
        <w:rPr>
          <w:spacing w:val="-6"/>
        </w:rPr>
        <w:t xml:space="preserve"> </w:t>
      </w:r>
      <w:r>
        <w:t>questions</w:t>
      </w:r>
      <w:r>
        <w:rPr>
          <w:spacing w:val="-4"/>
        </w:rPr>
        <w:t xml:space="preserve"> </w:t>
      </w:r>
      <w:r>
        <w:t>raised</w:t>
      </w:r>
      <w:r>
        <w:rPr>
          <w:spacing w:val="-7"/>
        </w:rPr>
        <w:t xml:space="preserve"> </w:t>
      </w:r>
      <w:r>
        <w:t>by</w:t>
      </w:r>
      <w:r>
        <w:rPr>
          <w:spacing w:val="-4"/>
        </w:rPr>
        <w:t xml:space="preserve"> </w:t>
      </w:r>
      <w:r>
        <w:t>the</w:t>
      </w:r>
      <w:r>
        <w:rPr>
          <w:spacing w:val="-2"/>
        </w:rPr>
        <w:t xml:space="preserve"> </w:t>
      </w:r>
      <w:r>
        <w:t xml:space="preserve">other </w:t>
      </w:r>
      <w:r>
        <w:rPr>
          <w:spacing w:val="-2"/>
        </w:rPr>
        <w:t>group.</w:t>
      </w:r>
    </w:p>
    <w:p w14:paraId="1898C2E8" w14:textId="77777777" w:rsidR="000A4E28" w:rsidRDefault="00000000">
      <w:pPr>
        <w:pStyle w:val="ListParagraph"/>
        <w:numPr>
          <w:ilvl w:val="0"/>
          <w:numId w:val="173"/>
        </w:numPr>
        <w:tabs>
          <w:tab w:val="left" w:pos="1598"/>
          <w:tab w:val="left" w:pos="1600"/>
        </w:tabs>
        <w:spacing w:before="119"/>
        <w:ind w:right="591"/>
      </w:pPr>
      <w:r>
        <w:rPr>
          <w:noProof/>
        </w:rPr>
        <w:drawing>
          <wp:anchor distT="0" distB="0" distL="0" distR="0" simplePos="0" relativeHeight="251418624" behindDoc="0" locked="0" layoutInCell="1" allowOverlap="1" wp14:anchorId="7AAD1238" wp14:editId="5CA0E494">
            <wp:simplePos x="0" y="0"/>
            <wp:positionH relativeFrom="page">
              <wp:posOffset>951530</wp:posOffset>
            </wp:positionH>
            <wp:positionV relativeFrom="paragraph">
              <wp:posOffset>104590</wp:posOffset>
            </wp:positionV>
            <wp:extent cx="317669" cy="324662"/>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36" cstate="print"/>
                    <a:stretch>
                      <a:fillRect/>
                    </a:stretch>
                  </pic:blipFill>
                  <pic:spPr>
                    <a:xfrm>
                      <a:off x="0" y="0"/>
                      <a:ext cx="317669" cy="324662"/>
                    </a:xfrm>
                    <a:prstGeom prst="rect">
                      <a:avLst/>
                    </a:prstGeom>
                  </pic:spPr>
                </pic:pic>
              </a:graphicData>
            </a:graphic>
          </wp:anchor>
        </w:drawing>
      </w:r>
      <w:r>
        <w:t>Discuss with the large group the different ways to block transmission of pathogens. Ask</w:t>
      </w:r>
      <w:r>
        <w:rPr>
          <w:spacing w:val="-2"/>
        </w:rPr>
        <w:t xml:space="preserve"> </w:t>
      </w:r>
      <w:r>
        <w:t>if</w:t>
      </w:r>
      <w:r>
        <w:rPr>
          <w:spacing w:val="-1"/>
        </w:rPr>
        <w:t xml:space="preserve"> </w:t>
      </w:r>
      <w:r>
        <w:t>the</w:t>
      </w:r>
      <w:r>
        <w:rPr>
          <w:spacing w:val="-5"/>
        </w:rPr>
        <w:t xml:space="preserve"> </w:t>
      </w:r>
      <w:r>
        <w:t>groups</w:t>
      </w:r>
      <w:r>
        <w:rPr>
          <w:spacing w:val="-5"/>
        </w:rPr>
        <w:t xml:space="preserve"> </w:t>
      </w:r>
      <w:r>
        <w:t>identified</w:t>
      </w:r>
      <w:r>
        <w:rPr>
          <w:spacing w:val="-3"/>
        </w:rPr>
        <w:t xml:space="preserve"> </w:t>
      </w:r>
      <w:r>
        <w:t>any</w:t>
      </w:r>
      <w:r>
        <w:rPr>
          <w:spacing w:val="-5"/>
        </w:rPr>
        <w:t xml:space="preserve"> </w:t>
      </w:r>
      <w:r>
        <w:t>new</w:t>
      </w:r>
      <w:r>
        <w:rPr>
          <w:spacing w:val="-3"/>
        </w:rPr>
        <w:t xml:space="preserve"> </w:t>
      </w:r>
      <w:r>
        <w:t>ways</w:t>
      </w:r>
      <w:r>
        <w:rPr>
          <w:spacing w:val="-2"/>
        </w:rPr>
        <w:t xml:space="preserve"> </w:t>
      </w:r>
      <w:r>
        <w:t>that</w:t>
      </w:r>
      <w:r>
        <w:rPr>
          <w:spacing w:val="-1"/>
        </w:rPr>
        <w:t xml:space="preserve"> </w:t>
      </w:r>
      <w:r>
        <w:t>were</w:t>
      </w:r>
      <w:r>
        <w:rPr>
          <w:spacing w:val="-2"/>
        </w:rPr>
        <w:t xml:space="preserve"> </w:t>
      </w:r>
      <w:r>
        <w:t>not</w:t>
      </w:r>
      <w:r>
        <w:rPr>
          <w:spacing w:val="-1"/>
        </w:rPr>
        <w:t xml:space="preserve"> </w:t>
      </w:r>
      <w:r>
        <w:t>included</w:t>
      </w:r>
      <w:r>
        <w:rPr>
          <w:spacing w:val="-3"/>
        </w:rPr>
        <w:t xml:space="preserve"> </w:t>
      </w:r>
      <w:r>
        <w:t>in</w:t>
      </w:r>
      <w:r>
        <w:rPr>
          <w:spacing w:val="-5"/>
        </w:rPr>
        <w:t xml:space="preserve"> </w:t>
      </w:r>
      <w:r>
        <w:t>the</w:t>
      </w:r>
      <w:r>
        <w:rPr>
          <w:spacing w:val="-3"/>
        </w:rPr>
        <w:t xml:space="preserve"> </w:t>
      </w:r>
      <w:r>
        <w:t>yellow</w:t>
      </w:r>
      <w:r>
        <w:rPr>
          <w:spacing w:val="-6"/>
        </w:rPr>
        <w:t xml:space="preserve"> </w:t>
      </w:r>
      <w:r>
        <w:t>cards.</w:t>
      </w:r>
    </w:p>
    <w:p w14:paraId="377A034B" w14:textId="77777777" w:rsidR="000A4E28" w:rsidRDefault="00000000">
      <w:pPr>
        <w:pStyle w:val="ListParagraph"/>
        <w:numPr>
          <w:ilvl w:val="1"/>
          <w:numId w:val="173"/>
        </w:numPr>
        <w:tabs>
          <w:tab w:val="left" w:pos="1960"/>
        </w:tabs>
        <w:spacing w:before="120"/>
        <w:rPr>
          <w:i/>
        </w:rPr>
      </w:pPr>
      <w:r>
        <w:rPr>
          <w:i/>
        </w:rPr>
        <w:t>Treat</w:t>
      </w:r>
      <w:r>
        <w:rPr>
          <w:i/>
          <w:spacing w:val="-2"/>
        </w:rPr>
        <w:t xml:space="preserve"> </w:t>
      </w:r>
      <w:r>
        <w:rPr>
          <w:i/>
        </w:rPr>
        <w:t>your</w:t>
      </w:r>
      <w:r>
        <w:rPr>
          <w:i/>
          <w:spacing w:val="-4"/>
        </w:rPr>
        <w:t xml:space="preserve"> </w:t>
      </w:r>
      <w:r>
        <w:rPr>
          <w:i/>
        </w:rPr>
        <w:t>water</w:t>
      </w:r>
      <w:r>
        <w:rPr>
          <w:i/>
          <w:spacing w:val="-1"/>
        </w:rPr>
        <w:t xml:space="preserve"> </w:t>
      </w:r>
      <w:r>
        <w:rPr>
          <w:i/>
        </w:rPr>
        <w:t>to</w:t>
      </w:r>
      <w:r>
        <w:rPr>
          <w:i/>
          <w:spacing w:val="-3"/>
        </w:rPr>
        <w:t xml:space="preserve"> </w:t>
      </w:r>
      <w:r>
        <w:rPr>
          <w:i/>
        </w:rPr>
        <w:t>make</w:t>
      </w:r>
      <w:r>
        <w:rPr>
          <w:i/>
          <w:spacing w:val="-3"/>
        </w:rPr>
        <w:t xml:space="preserve"> </w:t>
      </w:r>
      <w:r>
        <w:rPr>
          <w:i/>
        </w:rPr>
        <w:t>it</w:t>
      </w:r>
      <w:r>
        <w:rPr>
          <w:i/>
          <w:spacing w:val="2"/>
        </w:rPr>
        <w:t xml:space="preserve"> </w:t>
      </w:r>
      <w:r>
        <w:rPr>
          <w:i/>
        </w:rPr>
        <w:t>safe</w:t>
      </w:r>
      <w:r>
        <w:rPr>
          <w:i/>
          <w:spacing w:val="-3"/>
        </w:rPr>
        <w:t xml:space="preserve"> </w:t>
      </w:r>
      <w:r>
        <w:rPr>
          <w:i/>
        </w:rPr>
        <w:t>to</w:t>
      </w:r>
      <w:r>
        <w:rPr>
          <w:i/>
          <w:spacing w:val="-2"/>
        </w:rPr>
        <w:t xml:space="preserve"> drink</w:t>
      </w:r>
    </w:p>
    <w:p w14:paraId="5EDD12E2" w14:textId="77777777" w:rsidR="000A4E28" w:rsidRDefault="00000000">
      <w:pPr>
        <w:pStyle w:val="ListParagraph"/>
        <w:numPr>
          <w:ilvl w:val="1"/>
          <w:numId w:val="173"/>
        </w:numPr>
        <w:tabs>
          <w:tab w:val="left" w:pos="1960"/>
        </w:tabs>
        <w:spacing w:before="117"/>
        <w:rPr>
          <w:i/>
        </w:rPr>
      </w:pPr>
      <w:r>
        <w:rPr>
          <w:i/>
        </w:rPr>
        <w:t>Wash</w:t>
      </w:r>
      <w:r>
        <w:rPr>
          <w:i/>
          <w:spacing w:val="-2"/>
        </w:rPr>
        <w:t xml:space="preserve"> </w:t>
      </w:r>
      <w:r>
        <w:rPr>
          <w:i/>
        </w:rPr>
        <w:t>your</w:t>
      </w:r>
      <w:r>
        <w:rPr>
          <w:i/>
          <w:spacing w:val="-1"/>
        </w:rPr>
        <w:t xml:space="preserve"> </w:t>
      </w:r>
      <w:r>
        <w:rPr>
          <w:i/>
          <w:spacing w:val="-4"/>
        </w:rPr>
        <w:t>hands</w:t>
      </w:r>
    </w:p>
    <w:p w14:paraId="622A629C" w14:textId="77777777" w:rsidR="000A4E28" w:rsidRDefault="00000000">
      <w:pPr>
        <w:pStyle w:val="ListParagraph"/>
        <w:numPr>
          <w:ilvl w:val="1"/>
          <w:numId w:val="173"/>
        </w:numPr>
        <w:tabs>
          <w:tab w:val="left" w:pos="1960"/>
        </w:tabs>
        <w:spacing w:before="120"/>
        <w:rPr>
          <w:i/>
        </w:rPr>
      </w:pPr>
      <w:r>
        <w:rPr>
          <w:i/>
        </w:rPr>
        <w:t>Prepare</w:t>
      </w:r>
      <w:r>
        <w:rPr>
          <w:i/>
          <w:spacing w:val="-7"/>
        </w:rPr>
        <w:t xml:space="preserve"> </w:t>
      </w:r>
      <w:r>
        <w:rPr>
          <w:i/>
        </w:rPr>
        <w:t>food</w:t>
      </w:r>
      <w:r>
        <w:rPr>
          <w:i/>
          <w:spacing w:val="-4"/>
        </w:rPr>
        <w:t xml:space="preserve"> </w:t>
      </w:r>
      <w:r>
        <w:rPr>
          <w:i/>
        </w:rPr>
        <w:t>well</w:t>
      </w:r>
      <w:r>
        <w:rPr>
          <w:i/>
          <w:spacing w:val="-5"/>
        </w:rPr>
        <w:t xml:space="preserve"> </w:t>
      </w:r>
      <w:r>
        <w:rPr>
          <w:i/>
        </w:rPr>
        <w:t>(e.g.,</w:t>
      </w:r>
      <w:r>
        <w:rPr>
          <w:i/>
          <w:spacing w:val="-5"/>
        </w:rPr>
        <w:t xml:space="preserve"> </w:t>
      </w:r>
      <w:r>
        <w:rPr>
          <w:i/>
        </w:rPr>
        <w:t>washing</w:t>
      </w:r>
      <w:r>
        <w:rPr>
          <w:i/>
          <w:spacing w:val="-2"/>
        </w:rPr>
        <w:t xml:space="preserve"> </w:t>
      </w:r>
      <w:r>
        <w:rPr>
          <w:i/>
        </w:rPr>
        <w:t>vegetables</w:t>
      </w:r>
      <w:r>
        <w:rPr>
          <w:i/>
          <w:spacing w:val="-4"/>
        </w:rPr>
        <w:t xml:space="preserve"> </w:t>
      </w:r>
      <w:r>
        <w:rPr>
          <w:i/>
        </w:rPr>
        <w:t>with</w:t>
      </w:r>
      <w:r>
        <w:rPr>
          <w:i/>
          <w:spacing w:val="-6"/>
        </w:rPr>
        <w:t xml:space="preserve"> </w:t>
      </w:r>
      <w:r>
        <w:rPr>
          <w:i/>
        </w:rPr>
        <w:t>safe</w:t>
      </w:r>
      <w:r>
        <w:rPr>
          <w:i/>
          <w:spacing w:val="-3"/>
        </w:rPr>
        <w:t xml:space="preserve"> </w:t>
      </w:r>
      <w:r>
        <w:rPr>
          <w:i/>
          <w:spacing w:val="-2"/>
        </w:rPr>
        <w:t>water)</w:t>
      </w:r>
    </w:p>
    <w:p w14:paraId="0F15D3D7" w14:textId="77777777" w:rsidR="000A4E28" w:rsidRDefault="00000000">
      <w:pPr>
        <w:pStyle w:val="ListParagraph"/>
        <w:numPr>
          <w:ilvl w:val="1"/>
          <w:numId w:val="173"/>
        </w:numPr>
        <w:tabs>
          <w:tab w:val="left" w:pos="1960"/>
        </w:tabs>
        <w:spacing w:before="117"/>
        <w:rPr>
          <w:i/>
        </w:rPr>
      </w:pPr>
      <w:r>
        <w:rPr>
          <w:i/>
        </w:rPr>
        <w:t>Cover</w:t>
      </w:r>
      <w:r>
        <w:rPr>
          <w:i/>
          <w:spacing w:val="-6"/>
        </w:rPr>
        <w:t xml:space="preserve"> </w:t>
      </w:r>
      <w:r>
        <w:rPr>
          <w:i/>
        </w:rPr>
        <w:t>food</w:t>
      </w:r>
      <w:r>
        <w:rPr>
          <w:i/>
          <w:spacing w:val="-2"/>
        </w:rPr>
        <w:t xml:space="preserve"> </w:t>
      </w:r>
      <w:r>
        <w:rPr>
          <w:i/>
        </w:rPr>
        <w:t>and</w:t>
      </w:r>
      <w:r>
        <w:rPr>
          <w:i/>
          <w:spacing w:val="-4"/>
        </w:rPr>
        <w:t xml:space="preserve"> </w:t>
      </w:r>
      <w:r>
        <w:rPr>
          <w:i/>
        </w:rPr>
        <w:t>water</w:t>
      </w:r>
      <w:r>
        <w:rPr>
          <w:i/>
          <w:spacing w:val="-4"/>
        </w:rPr>
        <w:t xml:space="preserve"> </w:t>
      </w:r>
      <w:r>
        <w:rPr>
          <w:i/>
        </w:rPr>
        <w:t>to</w:t>
      </w:r>
      <w:r>
        <w:rPr>
          <w:i/>
          <w:spacing w:val="-4"/>
        </w:rPr>
        <w:t xml:space="preserve"> </w:t>
      </w:r>
      <w:r>
        <w:rPr>
          <w:i/>
        </w:rPr>
        <w:t>prevent</w:t>
      </w:r>
      <w:r>
        <w:rPr>
          <w:i/>
          <w:spacing w:val="-3"/>
        </w:rPr>
        <w:t xml:space="preserve"> </w:t>
      </w:r>
      <w:r>
        <w:rPr>
          <w:i/>
        </w:rPr>
        <w:t>contact</w:t>
      </w:r>
      <w:r>
        <w:rPr>
          <w:i/>
          <w:spacing w:val="-4"/>
        </w:rPr>
        <w:t xml:space="preserve"> </w:t>
      </w:r>
      <w:r>
        <w:rPr>
          <w:i/>
        </w:rPr>
        <w:t>from</w:t>
      </w:r>
      <w:r>
        <w:rPr>
          <w:i/>
          <w:spacing w:val="-3"/>
        </w:rPr>
        <w:t xml:space="preserve"> </w:t>
      </w:r>
      <w:r>
        <w:rPr>
          <w:i/>
        </w:rPr>
        <w:t>animals</w:t>
      </w:r>
      <w:r>
        <w:rPr>
          <w:i/>
          <w:spacing w:val="-1"/>
        </w:rPr>
        <w:t xml:space="preserve"> </w:t>
      </w:r>
      <w:r>
        <w:rPr>
          <w:i/>
        </w:rPr>
        <w:t>and</w:t>
      </w:r>
      <w:r>
        <w:rPr>
          <w:i/>
          <w:spacing w:val="-4"/>
        </w:rPr>
        <w:t xml:space="preserve"> </w:t>
      </w:r>
      <w:r>
        <w:rPr>
          <w:i/>
          <w:spacing w:val="-2"/>
        </w:rPr>
        <w:t>flies</w:t>
      </w:r>
    </w:p>
    <w:p w14:paraId="536C986D" w14:textId="77777777" w:rsidR="000A4E28" w:rsidRDefault="00000000">
      <w:pPr>
        <w:pStyle w:val="ListParagraph"/>
        <w:numPr>
          <w:ilvl w:val="1"/>
          <w:numId w:val="173"/>
        </w:numPr>
        <w:tabs>
          <w:tab w:val="left" w:pos="1960"/>
        </w:tabs>
        <w:spacing w:before="119"/>
        <w:rPr>
          <w:i/>
        </w:rPr>
      </w:pPr>
      <w:r>
        <w:rPr>
          <w:i/>
        </w:rPr>
        <w:t>Use</w:t>
      </w:r>
      <w:r>
        <w:rPr>
          <w:i/>
          <w:spacing w:val="-3"/>
        </w:rPr>
        <w:t xml:space="preserve"> </w:t>
      </w:r>
      <w:r>
        <w:rPr>
          <w:i/>
        </w:rPr>
        <w:t>latrines</w:t>
      </w:r>
      <w:r>
        <w:rPr>
          <w:i/>
          <w:spacing w:val="-3"/>
        </w:rPr>
        <w:t xml:space="preserve"> </w:t>
      </w:r>
      <w:r>
        <w:rPr>
          <w:i/>
        </w:rPr>
        <w:t>and</w:t>
      </w:r>
      <w:r>
        <w:rPr>
          <w:i/>
          <w:spacing w:val="-2"/>
        </w:rPr>
        <w:t xml:space="preserve"> </w:t>
      </w:r>
      <w:r>
        <w:rPr>
          <w:i/>
        </w:rPr>
        <w:t>keep</w:t>
      </w:r>
      <w:r>
        <w:rPr>
          <w:i/>
          <w:spacing w:val="-4"/>
        </w:rPr>
        <w:t xml:space="preserve"> </w:t>
      </w:r>
      <w:r>
        <w:rPr>
          <w:i/>
        </w:rPr>
        <w:t>them</w:t>
      </w:r>
      <w:r>
        <w:rPr>
          <w:i/>
          <w:spacing w:val="-1"/>
        </w:rPr>
        <w:t xml:space="preserve"> </w:t>
      </w:r>
      <w:r>
        <w:rPr>
          <w:i/>
          <w:spacing w:val="-4"/>
        </w:rPr>
        <w:t>clean</w:t>
      </w:r>
    </w:p>
    <w:p w14:paraId="082065B8" w14:textId="77777777" w:rsidR="000A4E28" w:rsidRDefault="00000000">
      <w:pPr>
        <w:pStyle w:val="ListParagraph"/>
        <w:numPr>
          <w:ilvl w:val="0"/>
          <w:numId w:val="173"/>
        </w:numPr>
        <w:tabs>
          <w:tab w:val="left" w:pos="1653"/>
        </w:tabs>
        <w:spacing w:before="118"/>
        <w:ind w:left="1653" w:right="940" w:hanging="425"/>
      </w:pPr>
      <w:r>
        <w:t>Encourage discussion to find out why participants placed the pictures in the particular</w:t>
      </w:r>
      <w:r>
        <w:rPr>
          <w:spacing w:val="-5"/>
        </w:rPr>
        <w:t xml:space="preserve"> </w:t>
      </w:r>
      <w:r>
        <w:t>order</w:t>
      </w:r>
      <w:r>
        <w:rPr>
          <w:spacing w:val="-5"/>
        </w:rPr>
        <w:t xml:space="preserve"> </w:t>
      </w:r>
      <w:r>
        <w:t>and</w:t>
      </w:r>
      <w:r>
        <w:rPr>
          <w:spacing w:val="-6"/>
        </w:rPr>
        <w:t xml:space="preserve"> </w:t>
      </w:r>
      <w:r>
        <w:t>ensure</w:t>
      </w:r>
      <w:r>
        <w:rPr>
          <w:spacing w:val="-4"/>
        </w:rPr>
        <w:t xml:space="preserve"> </w:t>
      </w:r>
      <w:r>
        <w:t>everyone</w:t>
      </w:r>
      <w:r>
        <w:rPr>
          <w:spacing w:val="-4"/>
        </w:rPr>
        <w:t xml:space="preserve"> </w:t>
      </w:r>
      <w:r>
        <w:t>understands</w:t>
      </w:r>
      <w:r>
        <w:rPr>
          <w:spacing w:val="-4"/>
        </w:rPr>
        <w:t xml:space="preserve"> </w:t>
      </w:r>
      <w:r>
        <w:t>the</w:t>
      </w:r>
      <w:r>
        <w:rPr>
          <w:spacing w:val="-6"/>
        </w:rPr>
        <w:t xml:space="preserve"> </w:t>
      </w:r>
      <w:r>
        <w:t>meaning</w:t>
      </w:r>
      <w:r>
        <w:rPr>
          <w:spacing w:val="-4"/>
        </w:rPr>
        <w:t xml:space="preserve"> </w:t>
      </w:r>
      <w:r>
        <w:t>of</w:t>
      </w:r>
      <w:r>
        <w:rPr>
          <w:spacing w:val="-2"/>
        </w:rPr>
        <w:t xml:space="preserve"> </w:t>
      </w:r>
      <w:r>
        <w:t xml:space="preserve">“transmission </w:t>
      </w:r>
      <w:r>
        <w:rPr>
          <w:spacing w:val="-2"/>
        </w:rPr>
        <w:t>route”.</w:t>
      </w:r>
    </w:p>
    <w:p w14:paraId="5DEAE855" w14:textId="77777777" w:rsidR="000A4E28" w:rsidRDefault="00000000">
      <w:pPr>
        <w:pStyle w:val="ListParagraph"/>
        <w:numPr>
          <w:ilvl w:val="0"/>
          <w:numId w:val="173"/>
        </w:numPr>
        <w:tabs>
          <w:tab w:val="left" w:pos="1653"/>
        </w:tabs>
        <w:spacing w:before="121"/>
        <w:ind w:left="1653" w:right="645" w:hanging="425"/>
      </w:pPr>
      <w:r>
        <w:t>Summarize by explaining that if we can prevent feces from getting into the environment</w:t>
      </w:r>
      <w:r>
        <w:rPr>
          <w:spacing w:val="-1"/>
        </w:rPr>
        <w:t xml:space="preserve"> </w:t>
      </w:r>
      <w:r>
        <w:t>in</w:t>
      </w:r>
      <w:r>
        <w:rPr>
          <w:spacing w:val="-5"/>
        </w:rPr>
        <w:t xml:space="preserve"> </w:t>
      </w:r>
      <w:r>
        <w:t>the</w:t>
      </w:r>
      <w:r>
        <w:rPr>
          <w:spacing w:val="-4"/>
        </w:rPr>
        <w:t xml:space="preserve"> </w:t>
      </w:r>
      <w:r>
        <w:t>first</w:t>
      </w:r>
      <w:r>
        <w:rPr>
          <w:spacing w:val="-1"/>
        </w:rPr>
        <w:t xml:space="preserve"> </w:t>
      </w:r>
      <w:r>
        <w:t>place,</w:t>
      </w:r>
      <w:r>
        <w:rPr>
          <w:spacing w:val="-1"/>
        </w:rPr>
        <w:t xml:space="preserve"> </w:t>
      </w:r>
      <w:r>
        <w:t>then</w:t>
      </w:r>
      <w:r>
        <w:rPr>
          <w:spacing w:val="-5"/>
        </w:rPr>
        <w:t xml:space="preserve"> </w:t>
      </w:r>
      <w:r>
        <w:t>we</w:t>
      </w:r>
      <w:r>
        <w:rPr>
          <w:spacing w:val="-3"/>
        </w:rPr>
        <w:t xml:space="preserve"> </w:t>
      </w:r>
      <w:r>
        <w:t>do</w:t>
      </w:r>
      <w:r>
        <w:rPr>
          <w:spacing w:val="-3"/>
        </w:rPr>
        <w:t xml:space="preserve"> </w:t>
      </w:r>
      <w:r>
        <w:t>not</w:t>
      </w:r>
      <w:r>
        <w:rPr>
          <w:spacing w:val="-4"/>
        </w:rPr>
        <w:t xml:space="preserve"> </w:t>
      </w:r>
      <w:r>
        <w:t>have</w:t>
      </w:r>
      <w:r>
        <w:rPr>
          <w:spacing w:val="-3"/>
        </w:rPr>
        <w:t xml:space="preserve"> </w:t>
      </w:r>
      <w:r>
        <w:t>to</w:t>
      </w:r>
      <w:r>
        <w:rPr>
          <w:spacing w:val="-5"/>
        </w:rPr>
        <w:t xml:space="preserve"> </w:t>
      </w:r>
      <w:r>
        <w:t>worry</w:t>
      </w:r>
      <w:r>
        <w:rPr>
          <w:spacing w:val="-5"/>
        </w:rPr>
        <w:t xml:space="preserve"> </w:t>
      </w:r>
      <w:r>
        <w:t>so</w:t>
      </w:r>
      <w:r>
        <w:rPr>
          <w:spacing w:val="-3"/>
        </w:rPr>
        <w:t xml:space="preserve"> </w:t>
      </w:r>
      <w:r>
        <w:t>much</w:t>
      </w:r>
      <w:r>
        <w:rPr>
          <w:spacing w:val="-3"/>
        </w:rPr>
        <w:t xml:space="preserve"> </w:t>
      </w:r>
      <w:r>
        <w:t>about</w:t>
      </w:r>
      <w:r>
        <w:rPr>
          <w:spacing w:val="-4"/>
        </w:rPr>
        <w:t xml:space="preserve"> </w:t>
      </w:r>
      <w:r>
        <w:t>treating water, storing food correctly or keeping away flies. That is why our first priorities should be safe excreta disposal and hand washing with soap.</w:t>
      </w:r>
    </w:p>
    <w:p w14:paraId="17DFF054" w14:textId="77777777" w:rsidR="000A4E28" w:rsidRDefault="000A4E28">
      <w:pPr>
        <w:sectPr w:rsidR="000A4E28">
          <w:pgSz w:w="12240" w:h="15840"/>
          <w:pgMar w:top="940" w:right="960" w:bottom="1200" w:left="920" w:header="710" w:footer="1005" w:gutter="0"/>
          <w:cols w:space="720"/>
        </w:sectPr>
      </w:pPr>
    </w:p>
    <w:p w14:paraId="05138C21" w14:textId="77777777" w:rsidR="000A4E28" w:rsidRDefault="000A4E28">
      <w:pPr>
        <w:pStyle w:val="BodyText"/>
        <w:spacing w:before="250"/>
      </w:pPr>
    </w:p>
    <w:p w14:paraId="59F377A6" w14:textId="77777777" w:rsidR="000A4E28" w:rsidRDefault="00000000">
      <w:pPr>
        <w:pStyle w:val="Heading6"/>
        <w:tabs>
          <w:tab w:val="left" w:pos="8441"/>
        </w:tabs>
        <w:spacing w:before="0"/>
        <w:ind w:left="1228"/>
      </w:pPr>
      <w:r>
        <w:t>Option</w:t>
      </w:r>
      <w:r>
        <w:rPr>
          <w:spacing w:val="-4"/>
        </w:rPr>
        <w:t xml:space="preserve"> </w:t>
      </w:r>
      <w:r>
        <w:t>B:</w:t>
      </w:r>
      <w:r>
        <w:rPr>
          <w:spacing w:val="-4"/>
        </w:rPr>
        <w:t xml:space="preserve"> </w:t>
      </w:r>
      <w:r>
        <w:t>Disease</w:t>
      </w:r>
      <w:r>
        <w:rPr>
          <w:spacing w:val="-6"/>
        </w:rPr>
        <w:t xml:space="preserve"> </w:t>
      </w:r>
      <w:r>
        <w:t>Transmission</w:t>
      </w:r>
      <w:r>
        <w:rPr>
          <w:spacing w:val="-3"/>
        </w:rPr>
        <w:t xml:space="preserve"> </w:t>
      </w:r>
      <w:r>
        <w:t>using</w:t>
      </w:r>
      <w:r>
        <w:rPr>
          <w:spacing w:val="-3"/>
        </w:rPr>
        <w:t xml:space="preserve"> </w:t>
      </w:r>
      <w:r>
        <w:t>Three</w:t>
      </w:r>
      <w:r>
        <w:rPr>
          <w:spacing w:val="-6"/>
        </w:rPr>
        <w:t xml:space="preserve"> </w:t>
      </w:r>
      <w:r>
        <w:t>Pile</w:t>
      </w:r>
      <w:r>
        <w:rPr>
          <w:spacing w:val="-3"/>
        </w:rPr>
        <w:t xml:space="preserve"> </w:t>
      </w:r>
      <w:r>
        <w:t>Sorting</w:t>
      </w:r>
      <w:r>
        <w:rPr>
          <w:spacing w:val="-3"/>
        </w:rPr>
        <w:t xml:space="preserve"> </w:t>
      </w:r>
      <w:r>
        <w:rPr>
          <w:spacing w:val="-2"/>
        </w:rPr>
        <w:t>Cards</w:t>
      </w:r>
      <w:r>
        <w:tab/>
        <w:t>20</w:t>
      </w:r>
      <w:r>
        <w:rPr>
          <w:spacing w:val="-2"/>
        </w:rPr>
        <w:t xml:space="preserve"> minutes</w:t>
      </w:r>
    </w:p>
    <w:p w14:paraId="6C41F4D7" w14:textId="77777777" w:rsidR="000A4E28" w:rsidRDefault="000A4E28">
      <w:pPr>
        <w:pStyle w:val="BodyText"/>
        <w:rPr>
          <w:b/>
        </w:rPr>
      </w:pPr>
    </w:p>
    <w:p w14:paraId="395ADEA2" w14:textId="77777777" w:rsidR="000A4E28" w:rsidRDefault="00000000">
      <w:pPr>
        <w:ind w:left="1228" w:right="496" w:firstLine="12"/>
        <w:rPr>
          <w:b/>
        </w:rPr>
      </w:pPr>
      <w:r>
        <w:rPr>
          <w:noProof/>
        </w:rPr>
        <w:drawing>
          <wp:anchor distT="0" distB="0" distL="0" distR="0" simplePos="0" relativeHeight="251423744" behindDoc="0" locked="0" layoutInCell="1" allowOverlap="1" wp14:anchorId="236DF3E2" wp14:editId="4C31F114">
            <wp:simplePos x="0" y="0"/>
            <wp:positionH relativeFrom="page">
              <wp:posOffset>885094</wp:posOffset>
            </wp:positionH>
            <wp:positionV relativeFrom="paragraph">
              <wp:posOffset>-1434</wp:posOffset>
            </wp:positionV>
            <wp:extent cx="443758" cy="381677"/>
            <wp:effectExtent l="0" t="0" r="0" b="0"/>
            <wp:wrapNone/>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37" cstate="print"/>
                    <a:stretch>
                      <a:fillRect/>
                    </a:stretch>
                  </pic:blipFill>
                  <pic:spPr>
                    <a:xfrm>
                      <a:off x="0" y="0"/>
                      <a:ext cx="443758" cy="381677"/>
                    </a:xfrm>
                    <a:prstGeom prst="rect">
                      <a:avLst/>
                    </a:prstGeom>
                  </pic:spPr>
                </pic:pic>
              </a:graphicData>
            </a:graphic>
          </wp:anchor>
        </w:drawing>
      </w:r>
      <w:r>
        <w:rPr>
          <w:b/>
        </w:rPr>
        <w:t>This activity is appropriate for participants who are familiar with disease transmission.</w:t>
      </w:r>
      <w:r>
        <w:rPr>
          <w:b/>
          <w:spacing w:val="-4"/>
        </w:rPr>
        <w:t xml:space="preserve"> </w:t>
      </w:r>
      <w:r>
        <w:rPr>
          <w:b/>
        </w:rPr>
        <w:t>It</w:t>
      </w:r>
      <w:r>
        <w:rPr>
          <w:b/>
          <w:spacing w:val="-5"/>
        </w:rPr>
        <w:t xml:space="preserve"> </w:t>
      </w:r>
      <w:r>
        <w:rPr>
          <w:b/>
        </w:rPr>
        <w:t>addresses</w:t>
      </w:r>
      <w:r>
        <w:rPr>
          <w:b/>
          <w:spacing w:val="-4"/>
        </w:rPr>
        <w:t xml:space="preserve"> </w:t>
      </w:r>
      <w:r>
        <w:rPr>
          <w:b/>
        </w:rPr>
        <w:t>most</w:t>
      </w:r>
      <w:r>
        <w:rPr>
          <w:b/>
          <w:spacing w:val="-3"/>
        </w:rPr>
        <w:t xml:space="preserve"> </w:t>
      </w:r>
      <w:r>
        <w:rPr>
          <w:b/>
        </w:rPr>
        <w:t>of</w:t>
      </w:r>
      <w:r>
        <w:rPr>
          <w:b/>
          <w:spacing w:val="-5"/>
        </w:rPr>
        <w:t xml:space="preserve"> </w:t>
      </w:r>
      <w:r>
        <w:rPr>
          <w:b/>
        </w:rPr>
        <w:t>the</w:t>
      </w:r>
      <w:r>
        <w:rPr>
          <w:b/>
          <w:spacing w:val="-4"/>
        </w:rPr>
        <w:t xml:space="preserve"> </w:t>
      </w:r>
      <w:r>
        <w:rPr>
          <w:b/>
        </w:rPr>
        <w:t>elements</w:t>
      </w:r>
      <w:r>
        <w:rPr>
          <w:b/>
          <w:spacing w:val="-4"/>
        </w:rPr>
        <w:t xml:space="preserve"> </w:t>
      </w:r>
      <w:r>
        <w:rPr>
          <w:b/>
        </w:rPr>
        <w:t>of</w:t>
      </w:r>
      <w:r>
        <w:rPr>
          <w:b/>
          <w:spacing w:val="-5"/>
        </w:rPr>
        <w:t xml:space="preserve"> </w:t>
      </w:r>
      <w:r>
        <w:rPr>
          <w:b/>
        </w:rPr>
        <w:t>environmental</w:t>
      </w:r>
      <w:r>
        <w:rPr>
          <w:b/>
          <w:spacing w:val="-5"/>
        </w:rPr>
        <w:t xml:space="preserve"> </w:t>
      </w:r>
      <w:r>
        <w:rPr>
          <w:b/>
        </w:rPr>
        <w:t>sanitation.</w:t>
      </w:r>
    </w:p>
    <w:p w14:paraId="6E1BB082" w14:textId="77777777" w:rsidR="000A4E28" w:rsidRDefault="00000000">
      <w:pPr>
        <w:pStyle w:val="ListParagraph"/>
        <w:numPr>
          <w:ilvl w:val="0"/>
          <w:numId w:val="172"/>
        </w:numPr>
        <w:tabs>
          <w:tab w:val="left" w:pos="1598"/>
          <w:tab w:val="left" w:pos="1600"/>
        </w:tabs>
        <w:spacing w:before="123"/>
        <w:ind w:right="510"/>
      </w:pPr>
      <w:r>
        <w:t>Divide</w:t>
      </w:r>
      <w:r>
        <w:rPr>
          <w:spacing w:val="-2"/>
        </w:rPr>
        <w:t xml:space="preserve"> </w:t>
      </w:r>
      <w:r>
        <w:t>participants</w:t>
      </w:r>
      <w:r>
        <w:rPr>
          <w:spacing w:val="-3"/>
        </w:rPr>
        <w:t xml:space="preserve"> </w:t>
      </w:r>
      <w:r>
        <w:t>into</w:t>
      </w:r>
      <w:r>
        <w:rPr>
          <w:spacing w:val="-3"/>
        </w:rPr>
        <w:t xml:space="preserve"> </w:t>
      </w:r>
      <w:r>
        <w:t>groups</w:t>
      </w:r>
      <w:r>
        <w:rPr>
          <w:spacing w:val="-2"/>
        </w:rPr>
        <w:t xml:space="preserve"> </w:t>
      </w:r>
      <w:r>
        <w:t>of</w:t>
      </w:r>
      <w:r>
        <w:rPr>
          <w:spacing w:val="-3"/>
        </w:rPr>
        <w:t xml:space="preserve"> </w:t>
      </w:r>
      <w:r>
        <w:t>two</w:t>
      </w:r>
      <w:r>
        <w:rPr>
          <w:spacing w:val="-2"/>
        </w:rPr>
        <w:t xml:space="preserve"> </w:t>
      </w:r>
      <w:r>
        <w:t>to</w:t>
      </w:r>
      <w:r>
        <w:rPr>
          <w:spacing w:val="-4"/>
        </w:rPr>
        <w:t xml:space="preserve"> </w:t>
      </w:r>
      <w:r>
        <w:t>four</w:t>
      </w:r>
      <w:r>
        <w:rPr>
          <w:spacing w:val="-3"/>
        </w:rPr>
        <w:t xml:space="preserve"> </w:t>
      </w:r>
      <w:r>
        <w:t>people.</w:t>
      </w:r>
      <w:r>
        <w:rPr>
          <w:spacing w:val="-1"/>
        </w:rPr>
        <w:t xml:space="preserve"> </w:t>
      </w:r>
      <w:r>
        <w:t>Give</w:t>
      </w:r>
      <w:r>
        <w:rPr>
          <w:spacing w:val="-2"/>
        </w:rPr>
        <w:t xml:space="preserve"> </w:t>
      </w:r>
      <w:r>
        <w:t>each</w:t>
      </w:r>
      <w:r>
        <w:rPr>
          <w:spacing w:val="-1"/>
        </w:rPr>
        <w:t xml:space="preserve"> </w:t>
      </w:r>
      <w:r>
        <w:t>group</w:t>
      </w:r>
      <w:r>
        <w:rPr>
          <w:spacing w:val="-4"/>
        </w:rPr>
        <w:t xml:space="preserve"> </w:t>
      </w:r>
      <w:r>
        <w:t>two</w:t>
      </w:r>
      <w:r>
        <w:rPr>
          <w:spacing w:val="-1"/>
        </w:rPr>
        <w:t xml:space="preserve"> </w:t>
      </w:r>
      <w:r>
        <w:t>cards</w:t>
      </w:r>
      <w:r>
        <w:rPr>
          <w:spacing w:val="-4"/>
        </w:rPr>
        <w:t xml:space="preserve"> </w:t>
      </w:r>
      <w:r>
        <w:t>from the Three Pile Sorting activity. Make sure that you use a variety of environmental sanitation situations</w:t>
      </w:r>
      <w:r>
        <w:rPr>
          <w:spacing w:val="-2"/>
        </w:rPr>
        <w:t xml:space="preserve"> </w:t>
      </w:r>
      <w:r>
        <w:t>(e.g., excreta</w:t>
      </w:r>
      <w:r>
        <w:rPr>
          <w:spacing w:val="-4"/>
        </w:rPr>
        <w:t xml:space="preserve"> </w:t>
      </w:r>
      <w:r>
        <w:t>management, domestic</w:t>
      </w:r>
      <w:r>
        <w:rPr>
          <w:spacing w:val="-1"/>
        </w:rPr>
        <w:t xml:space="preserve"> </w:t>
      </w:r>
      <w:r>
        <w:t>wastewater management, solid waste management, vector control).</w:t>
      </w:r>
    </w:p>
    <w:p w14:paraId="374F6C41" w14:textId="77777777" w:rsidR="000A4E28" w:rsidRDefault="00000000">
      <w:pPr>
        <w:pStyle w:val="ListParagraph"/>
        <w:numPr>
          <w:ilvl w:val="0"/>
          <w:numId w:val="172"/>
        </w:numPr>
        <w:tabs>
          <w:tab w:val="left" w:pos="1598"/>
        </w:tabs>
        <w:spacing w:before="121"/>
        <w:ind w:left="1598" w:hanging="358"/>
      </w:pPr>
      <w:r>
        <w:t>Ask</w:t>
      </w:r>
      <w:r>
        <w:rPr>
          <w:spacing w:val="-4"/>
        </w:rPr>
        <w:t xml:space="preserve"> </w:t>
      </w:r>
      <w:r>
        <w:t>the</w:t>
      </w:r>
      <w:r>
        <w:rPr>
          <w:spacing w:val="-8"/>
        </w:rPr>
        <w:t xml:space="preserve"> </w:t>
      </w:r>
      <w:r>
        <w:t>groups</w:t>
      </w:r>
      <w:r>
        <w:rPr>
          <w:spacing w:val="-7"/>
        </w:rPr>
        <w:t xml:space="preserve"> </w:t>
      </w:r>
      <w:r>
        <w:t>to</w:t>
      </w:r>
      <w:r>
        <w:rPr>
          <w:spacing w:val="-3"/>
        </w:rPr>
        <w:t xml:space="preserve"> </w:t>
      </w:r>
      <w:r>
        <w:t>discuss</w:t>
      </w:r>
      <w:r>
        <w:rPr>
          <w:spacing w:val="-2"/>
        </w:rPr>
        <w:t xml:space="preserve"> </w:t>
      </w:r>
      <w:r>
        <w:t>how</w:t>
      </w:r>
      <w:r>
        <w:rPr>
          <w:spacing w:val="-3"/>
        </w:rPr>
        <w:t xml:space="preserve"> </w:t>
      </w:r>
      <w:r>
        <w:t>diseases</w:t>
      </w:r>
      <w:r>
        <w:rPr>
          <w:spacing w:val="-3"/>
        </w:rPr>
        <w:t xml:space="preserve"> </w:t>
      </w:r>
      <w:r>
        <w:t>are</w:t>
      </w:r>
      <w:r>
        <w:rPr>
          <w:spacing w:val="-5"/>
        </w:rPr>
        <w:t xml:space="preserve"> </w:t>
      </w:r>
      <w:r>
        <w:t>transmitted</w:t>
      </w:r>
      <w:r>
        <w:rPr>
          <w:spacing w:val="-5"/>
        </w:rPr>
        <w:t xml:space="preserve"> </w:t>
      </w:r>
      <w:r>
        <w:t>in</w:t>
      </w:r>
      <w:r>
        <w:rPr>
          <w:spacing w:val="-3"/>
        </w:rPr>
        <w:t xml:space="preserve"> </w:t>
      </w:r>
      <w:r>
        <w:t>each</w:t>
      </w:r>
      <w:r>
        <w:rPr>
          <w:spacing w:val="-4"/>
        </w:rPr>
        <w:t xml:space="preserve"> </w:t>
      </w:r>
      <w:r>
        <w:rPr>
          <w:spacing w:val="-2"/>
        </w:rPr>
        <w:t>situation.</w:t>
      </w:r>
    </w:p>
    <w:p w14:paraId="7CF8CB5B" w14:textId="77777777" w:rsidR="000A4E28" w:rsidRDefault="00000000">
      <w:pPr>
        <w:pStyle w:val="ListParagraph"/>
        <w:numPr>
          <w:ilvl w:val="0"/>
          <w:numId w:val="172"/>
        </w:numPr>
        <w:tabs>
          <w:tab w:val="left" w:pos="1598"/>
          <w:tab w:val="left" w:pos="1600"/>
        </w:tabs>
        <w:spacing w:before="119"/>
        <w:ind w:right="621"/>
      </w:pPr>
      <w:r>
        <w:t>Discuss</w:t>
      </w:r>
      <w:r>
        <w:rPr>
          <w:spacing w:val="-2"/>
        </w:rPr>
        <w:t xml:space="preserve"> </w:t>
      </w:r>
      <w:r>
        <w:t>with</w:t>
      </w:r>
      <w:r>
        <w:rPr>
          <w:spacing w:val="-2"/>
        </w:rPr>
        <w:t xml:space="preserve"> </w:t>
      </w:r>
      <w:r>
        <w:t>the</w:t>
      </w:r>
      <w:r>
        <w:rPr>
          <w:spacing w:val="-2"/>
        </w:rPr>
        <w:t xml:space="preserve"> </w:t>
      </w:r>
      <w:r>
        <w:t>large</w:t>
      </w:r>
      <w:r>
        <w:rPr>
          <w:spacing w:val="-6"/>
        </w:rPr>
        <w:t xml:space="preserve"> </w:t>
      </w:r>
      <w:r>
        <w:t>group</w:t>
      </w:r>
      <w:r>
        <w:rPr>
          <w:spacing w:val="-2"/>
        </w:rPr>
        <w:t xml:space="preserve"> </w:t>
      </w:r>
      <w:r>
        <w:t>and</w:t>
      </w:r>
      <w:r>
        <w:rPr>
          <w:spacing w:val="-4"/>
        </w:rPr>
        <w:t xml:space="preserve"> </w:t>
      </w:r>
      <w:r>
        <w:t>record</w:t>
      </w:r>
      <w:r>
        <w:rPr>
          <w:spacing w:val="-4"/>
        </w:rPr>
        <w:t xml:space="preserve"> </w:t>
      </w:r>
      <w:r>
        <w:t>or</w:t>
      </w:r>
      <w:r>
        <w:rPr>
          <w:spacing w:val="-3"/>
        </w:rPr>
        <w:t xml:space="preserve"> </w:t>
      </w:r>
      <w:r>
        <w:t>draw</w:t>
      </w:r>
      <w:r>
        <w:rPr>
          <w:spacing w:val="-4"/>
        </w:rPr>
        <w:t xml:space="preserve"> </w:t>
      </w:r>
      <w:r>
        <w:t>the</w:t>
      </w:r>
      <w:r>
        <w:rPr>
          <w:spacing w:val="-2"/>
        </w:rPr>
        <w:t xml:space="preserve"> </w:t>
      </w:r>
      <w:r>
        <w:t>disease</w:t>
      </w:r>
      <w:r>
        <w:rPr>
          <w:spacing w:val="-4"/>
        </w:rPr>
        <w:t xml:space="preserve"> </w:t>
      </w:r>
      <w:r>
        <w:t>transmission</w:t>
      </w:r>
      <w:r>
        <w:rPr>
          <w:spacing w:val="-4"/>
        </w:rPr>
        <w:t xml:space="preserve"> </w:t>
      </w:r>
      <w:r>
        <w:t>routes</w:t>
      </w:r>
      <w:r>
        <w:rPr>
          <w:spacing w:val="-2"/>
        </w:rPr>
        <w:t xml:space="preserve"> </w:t>
      </w:r>
      <w:r>
        <w:t xml:space="preserve">on the </w:t>
      </w:r>
      <w:r>
        <w:rPr>
          <w:i/>
        </w:rPr>
        <w:t xml:space="preserve">Disease Transmission </w:t>
      </w:r>
      <w:r>
        <w:t>flipchart.</w:t>
      </w:r>
    </w:p>
    <w:p w14:paraId="6F9E68C7" w14:textId="77777777" w:rsidR="000A4E28" w:rsidRDefault="00000000">
      <w:pPr>
        <w:pStyle w:val="ListParagraph"/>
        <w:numPr>
          <w:ilvl w:val="0"/>
          <w:numId w:val="172"/>
        </w:numPr>
        <w:tabs>
          <w:tab w:val="left" w:pos="1598"/>
        </w:tabs>
        <w:spacing w:before="121"/>
        <w:ind w:left="1598" w:hanging="358"/>
      </w:pPr>
      <w:r>
        <w:t>Ask</w:t>
      </w:r>
      <w:r>
        <w:rPr>
          <w:spacing w:val="-5"/>
        </w:rPr>
        <w:t xml:space="preserve"> </w:t>
      </w:r>
      <w:r>
        <w:t>the</w:t>
      </w:r>
      <w:r>
        <w:rPr>
          <w:spacing w:val="-8"/>
        </w:rPr>
        <w:t xml:space="preserve"> </w:t>
      </w:r>
      <w:r>
        <w:t>groups</w:t>
      </w:r>
      <w:r>
        <w:rPr>
          <w:spacing w:val="-7"/>
        </w:rPr>
        <w:t xml:space="preserve"> </w:t>
      </w:r>
      <w:r>
        <w:t>to</w:t>
      </w:r>
      <w:r>
        <w:rPr>
          <w:spacing w:val="-3"/>
        </w:rPr>
        <w:t xml:space="preserve"> </w:t>
      </w:r>
      <w:r>
        <w:t>discuss</w:t>
      </w:r>
      <w:r>
        <w:rPr>
          <w:spacing w:val="-2"/>
        </w:rPr>
        <w:t xml:space="preserve"> </w:t>
      </w:r>
      <w:r>
        <w:t>how</w:t>
      </w:r>
      <w:r>
        <w:rPr>
          <w:spacing w:val="-6"/>
        </w:rPr>
        <w:t xml:space="preserve"> </w:t>
      </w:r>
      <w:r>
        <w:t>the</w:t>
      </w:r>
      <w:r>
        <w:rPr>
          <w:spacing w:val="-5"/>
        </w:rPr>
        <w:t xml:space="preserve"> </w:t>
      </w:r>
      <w:r>
        <w:t>transmission</w:t>
      </w:r>
      <w:r>
        <w:rPr>
          <w:spacing w:val="-3"/>
        </w:rPr>
        <w:t xml:space="preserve"> </w:t>
      </w:r>
      <w:r>
        <w:t>could</w:t>
      </w:r>
      <w:r>
        <w:rPr>
          <w:spacing w:val="-3"/>
        </w:rPr>
        <w:t xml:space="preserve"> </w:t>
      </w:r>
      <w:r>
        <w:t>be</w:t>
      </w:r>
      <w:r>
        <w:rPr>
          <w:spacing w:val="-4"/>
        </w:rPr>
        <w:t xml:space="preserve"> </w:t>
      </w:r>
      <w:r>
        <w:t>prevented</w:t>
      </w:r>
      <w:r>
        <w:rPr>
          <w:spacing w:val="-5"/>
        </w:rPr>
        <w:t xml:space="preserve"> </w:t>
      </w:r>
      <w:r>
        <w:t>in</w:t>
      </w:r>
      <w:r>
        <w:rPr>
          <w:spacing w:val="-3"/>
        </w:rPr>
        <w:t xml:space="preserve"> </w:t>
      </w:r>
      <w:r>
        <w:t>each</w:t>
      </w:r>
      <w:r>
        <w:rPr>
          <w:spacing w:val="-3"/>
        </w:rPr>
        <w:t xml:space="preserve"> </w:t>
      </w:r>
      <w:r>
        <w:rPr>
          <w:spacing w:val="-2"/>
        </w:rPr>
        <w:t>situation.</w:t>
      </w:r>
    </w:p>
    <w:p w14:paraId="2B268AE9" w14:textId="77777777" w:rsidR="000A4E28" w:rsidRDefault="00000000">
      <w:pPr>
        <w:pStyle w:val="ListParagraph"/>
        <w:numPr>
          <w:ilvl w:val="0"/>
          <w:numId w:val="172"/>
        </w:numPr>
        <w:tabs>
          <w:tab w:val="left" w:pos="1598"/>
          <w:tab w:val="left" w:pos="1600"/>
        </w:tabs>
        <w:spacing w:before="119"/>
        <w:ind w:right="1246"/>
      </w:pPr>
      <w:r>
        <w:t>Discuss</w:t>
      </w:r>
      <w:r>
        <w:rPr>
          <w:spacing w:val="-1"/>
        </w:rPr>
        <w:t xml:space="preserve"> </w:t>
      </w:r>
      <w:r>
        <w:t>with</w:t>
      </w:r>
      <w:r>
        <w:rPr>
          <w:spacing w:val="-2"/>
        </w:rPr>
        <w:t xml:space="preserve"> </w:t>
      </w:r>
      <w:r>
        <w:t>the</w:t>
      </w:r>
      <w:r>
        <w:rPr>
          <w:spacing w:val="-2"/>
        </w:rPr>
        <w:t xml:space="preserve"> </w:t>
      </w:r>
      <w:r>
        <w:t>large</w:t>
      </w:r>
      <w:r>
        <w:rPr>
          <w:spacing w:val="-6"/>
        </w:rPr>
        <w:t xml:space="preserve"> </w:t>
      </w:r>
      <w:r>
        <w:t>group</w:t>
      </w:r>
      <w:r>
        <w:rPr>
          <w:spacing w:val="-2"/>
        </w:rPr>
        <w:t xml:space="preserve"> </w:t>
      </w:r>
      <w:r>
        <w:t>and</w:t>
      </w:r>
      <w:r>
        <w:rPr>
          <w:spacing w:val="-4"/>
        </w:rPr>
        <w:t xml:space="preserve"> </w:t>
      </w:r>
      <w:r>
        <w:t>record</w:t>
      </w:r>
      <w:r>
        <w:rPr>
          <w:spacing w:val="-4"/>
        </w:rPr>
        <w:t xml:space="preserve"> </w:t>
      </w:r>
      <w:r>
        <w:t>the</w:t>
      </w:r>
      <w:r>
        <w:rPr>
          <w:spacing w:val="-4"/>
        </w:rPr>
        <w:t xml:space="preserve"> </w:t>
      </w:r>
      <w:r>
        <w:t>prevention</w:t>
      </w:r>
      <w:r>
        <w:rPr>
          <w:spacing w:val="-2"/>
        </w:rPr>
        <w:t xml:space="preserve"> </w:t>
      </w:r>
      <w:r>
        <w:t>methods</w:t>
      </w:r>
      <w:r>
        <w:rPr>
          <w:spacing w:val="-4"/>
        </w:rPr>
        <w:t xml:space="preserve"> </w:t>
      </w:r>
      <w:r>
        <w:t>on</w:t>
      </w:r>
      <w:r>
        <w:rPr>
          <w:spacing w:val="-4"/>
        </w:rPr>
        <w:t xml:space="preserve"> </w:t>
      </w:r>
      <w:r>
        <w:t>the</w:t>
      </w:r>
      <w:r>
        <w:rPr>
          <w:spacing w:val="-2"/>
        </w:rPr>
        <w:t xml:space="preserve"> </w:t>
      </w:r>
      <w:r>
        <w:t xml:space="preserve">same </w:t>
      </w:r>
      <w:r>
        <w:rPr>
          <w:spacing w:val="-2"/>
        </w:rPr>
        <w:t>flipchart.</w:t>
      </w:r>
    </w:p>
    <w:p w14:paraId="00ABE6CA" w14:textId="77777777" w:rsidR="000A4E28" w:rsidRDefault="00000000">
      <w:pPr>
        <w:pStyle w:val="ListParagraph"/>
        <w:numPr>
          <w:ilvl w:val="0"/>
          <w:numId w:val="172"/>
        </w:numPr>
        <w:tabs>
          <w:tab w:val="left" w:pos="1598"/>
          <w:tab w:val="left" w:pos="1600"/>
        </w:tabs>
        <w:spacing w:before="121"/>
        <w:ind w:right="699"/>
      </w:pPr>
      <w:r>
        <w:t>Summarize by explaining that if we can prevent feces from getting into the environment</w:t>
      </w:r>
      <w:r>
        <w:rPr>
          <w:spacing w:val="-1"/>
        </w:rPr>
        <w:t xml:space="preserve"> </w:t>
      </w:r>
      <w:r>
        <w:t>in</w:t>
      </w:r>
      <w:r>
        <w:rPr>
          <w:spacing w:val="-5"/>
        </w:rPr>
        <w:t xml:space="preserve"> </w:t>
      </w:r>
      <w:r>
        <w:t>the</w:t>
      </w:r>
      <w:r>
        <w:rPr>
          <w:spacing w:val="-5"/>
        </w:rPr>
        <w:t xml:space="preserve"> </w:t>
      </w:r>
      <w:r>
        <w:t>first</w:t>
      </w:r>
      <w:r>
        <w:rPr>
          <w:spacing w:val="-1"/>
        </w:rPr>
        <w:t xml:space="preserve"> </w:t>
      </w:r>
      <w:r>
        <w:t>place,</w:t>
      </w:r>
      <w:r>
        <w:rPr>
          <w:spacing w:val="-1"/>
        </w:rPr>
        <w:t xml:space="preserve"> </w:t>
      </w:r>
      <w:r>
        <w:t>then</w:t>
      </w:r>
      <w:r>
        <w:rPr>
          <w:spacing w:val="-5"/>
        </w:rPr>
        <w:t xml:space="preserve"> </w:t>
      </w:r>
      <w:r>
        <w:t>we</w:t>
      </w:r>
      <w:r>
        <w:rPr>
          <w:spacing w:val="-3"/>
        </w:rPr>
        <w:t xml:space="preserve"> </w:t>
      </w:r>
      <w:r>
        <w:t>do</w:t>
      </w:r>
      <w:r>
        <w:rPr>
          <w:spacing w:val="-3"/>
        </w:rPr>
        <w:t xml:space="preserve"> </w:t>
      </w:r>
      <w:r>
        <w:t>not</w:t>
      </w:r>
      <w:r>
        <w:rPr>
          <w:spacing w:val="-4"/>
        </w:rPr>
        <w:t xml:space="preserve"> </w:t>
      </w:r>
      <w:r>
        <w:t>have</w:t>
      </w:r>
      <w:r>
        <w:rPr>
          <w:spacing w:val="-3"/>
        </w:rPr>
        <w:t xml:space="preserve"> </w:t>
      </w:r>
      <w:r>
        <w:t>to</w:t>
      </w:r>
      <w:r>
        <w:rPr>
          <w:spacing w:val="-5"/>
        </w:rPr>
        <w:t xml:space="preserve"> </w:t>
      </w:r>
      <w:r>
        <w:t>worry</w:t>
      </w:r>
      <w:r>
        <w:rPr>
          <w:spacing w:val="-5"/>
        </w:rPr>
        <w:t xml:space="preserve"> </w:t>
      </w:r>
      <w:r>
        <w:t>so</w:t>
      </w:r>
      <w:r>
        <w:rPr>
          <w:spacing w:val="-3"/>
        </w:rPr>
        <w:t xml:space="preserve"> </w:t>
      </w:r>
      <w:r>
        <w:t>much</w:t>
      </w:r>
      <w:r>
        <w:rPr>
          <w:spacing w:val="-3"/>
        </w:rPr>
        <w:t xml:space="preserve"> </w:t>
      </w:r>
      <w:r>
        <w:t>about</w:t>
      </w:r>
      <w:r>
        <w:rPr>
          <w:spacing w:val="-4"/>
        </w:rPr>
        <w:t xml:space="preserve"> </w:t>
      </w:r>
      <w:r>
        <w:t>treating water, storing food correctly or keeping away flies. That is why our first priorities should be safe excreta disposal and handwashing with soap.</w:t>
      </w:r>
    </w:p>
    <w:p w14:paraId="5DC17433" w14:textId="77777777" w:rsidR="000A4E28" w:rsidRDefault="00000000">
      <w:pPr>
        <w:pStyle w:val="BodyText"/>
        <w:spacing w:before="39"/>
        <w:rPr>
          <w:sz w:val="20"/>
        </w:rPr>
      </w:pPr>
      <w:r>
        <w:rPr>
          <w:noProof/>
        </w:rPr>
        <mc:AlternateContent>
          <mc:Choice Requires="wpg">
            <w:drawing>
              <wp:anchor distT="0" distB="0" distL="0" distR="0" simplePos="0" relativeHeight="251745280" behindDoc="1" locked="0" layoutInCell="1" allowOverlap="1" wp14:anchorId="32FA6D26" wp14:editId="4C3A1F53">
                <wp:simplePos x="0" y="0"/>
                <wp:positionH relativeFrom="page">
                  <wp:posOffset>914400</wp:posOffset>
                </wp:positionH>
                <wp:positionV relativeFrom="paragraph">
                  <wp:posOffset>186066</wp:posOffset>
                </wp:positionV>
                <wp:extent cx="5944870" cy="20320"/>
                <wp:effectExtent l="0" t="0" r="0" b="0"/>
                <wp:wrapTopAndBottom/>
                <wp:docPr id="565"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566" name="Graphic 56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567" name="Graphic 567"/>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568" name="Graphic 568"/>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69" name="Graphic 569"/>
                        <wps:cNvSpPr/>
                        <wps:spPr>
                          <a:xfrm>
                            <a:off x="304" y="393"/>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570" name="Graphic 570"/>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71" name="Graphic 571"/>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572" name="Graphic 572"/>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FED4941" id="Group 565" o:spid="_x0000_s1026" style="position:absolute;margin-left:1in;margin-top:14.65pt;width:468.1pt;height:1.6pt;z-index:-25157120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">
                <v:shape id="Graphic 56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" path="m5943600,l,,,19685r5943600,l5943600,xe" fillcolor="gray" stroked="f">
                  <v:path arrowok="t"/>
                </v:shape>
                <v:shape id="Graphic 567"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" path="m5941428,l3048,,,,,3035r3048,l5941428,3035r,-3035xe" fillcolor="#9f9f9f" stroked="f">
                  <v:path arrowok="t"/>
                </v:shape>
                <v:shape id="Graphic 568"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" path="m3047,l,,,3047r3047,l3047,xe" fillcolor="#e2e2e2" stroked="f">
                  <v:path arrowok="t"/>
                </v:shape>
                <v:shape id="Graphic 569"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" path="m3048,3048l,3048,,16751r3048,l3048,3048xem5944552,r-3035,l5941517,3035r3035,l5944552,xe" fillcolor="#9f9f9f" stroked="f">
                  <v:path arrowok="t"/>
                </v:shape>
                <v:shape id="Graphic 570"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" path="m3047,l,,,13715r3047,l3047,xe" fillcolor="#e2e2e2" stroked="f">
                  <v:path arrowok="t"/>
                </v:shape>
                <v:shape id="Graphic 571"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" path="m3047,l,,,3048r3047,l3047,xe" fillcolor="#9f9f9f" stroked="f">
                  <v:path arrowok="t"/>
                </v:shape>
                <v:shape id="Graphic 572"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" path="m5941428,l3048,,,,,3048r3048,l5941428,3048r,-3048xem5944552,r-3035,l5941517,3048r3035,l5944552,xe" fillcolor="#e2e2e2" stroked="f">
                  <v:path arrowok="t"/>
                </v:shape>
                <w10:wrap type="topAndBottom" anchorx="page"/>
              </v:group>
            </w:pict>
          </mc:Fallback>
        </mc:AlternateContent>
      </w:r>
    </w:p>
    <w:p w14:paraId="6193B7CC" w14:textId="77777777" w:rsidR="000A4E28" w:rsidRDefault="00000000">
      <w:pPr>
        <w:pStyle w:val="Heading6"/>
        <w:tabs>
          <w:tab w:val="left" w:pos="8731"/>
        </w:tabs>
      </w:pPr>
      <w:r>
        <w:t>Optional:</w:t>
      </w:r>
      <w:r>
        <w:rPr>
          <w:spacing w:val="-7"/>
        </w:rPr>
        <w:t xml:space="preserve"> </w:t>
      </w:r>
      <w:r>
        <w:rPr>
          <w:spacing w:val="-4"/>
        </w:rPr>
        <w:t>Video</w:t>
      </w:r>
      <w:r>
        <w:tab/>
        <w:t>25</w:t>
      </w:r>
      <w:r>
        <w:rPr>
          <w:spacing w:val="-2"/>
        </w:rPr>
        <w:t xml:space="preserve"> minutes</w:t>
      </w:r>
    </w:p>
    <w:p w14:paraId="7AFEE84B" w14:textId="77777777" w:rsidR="000A4E28" w:rsidRDefault="000A4E28">
      <w:pPr>
        <w:pStyle w:val="BodyText"/>
        <w:spacing w:before="3"/>
        <w:rPr>
          <w:b/>
        </w:rPr>
      </w:pPr>
    </w:p>
    <w:p w14:paraId="202287A0" w14:textId="77777777" w:rsidR="000A4E28" w:rsidRDefault="00000000">
      <w:pPr>
        <w:pStyle w:val="ListParagraph"/>
        <w:numPr>
          <w:ilvl w:val="0"/>
          <w:numId w:val="171"/>
        </w:numPr>
        <w:tabs>
          <w:tab w:val="left" w:pos="1598"/>
          <w:tab w:val="left" w:pos="1600"/>
        </w:tabs>
        <w:spacing w:before="1" w:line="276" w:lineRule="auto"/>
        <w:ind w:right="502"/>
        <w:jc w:val="both"/>
      </w:pPr>
      <w:r>
        <w:rPr>
          <w:noProof/>
        </w:rPr>
        <w:drawing>
          <wp:anchor distT="0" distB="0" distL="0" distR="0" simplePos="0" relativeHeight="251424768" behindDoc="0" locked="0" layoutInCell="1" allowOverlap="1" wp14:anchorId="6CD088CB" wp14:editId="171CC531">
            <wp:simplePos x="0" y="0"/>
            <wp:positionH relativeFrom="page">
              <wp:posOffset>825658</wp:posOffset>
            </wp:positionH>
            <wp:positionV relativeFrom="paragraph">
              <wp:posOffset>-27870</wp:posOffset>
            </wp:positionV>
            <wp:extent cx="443758" cy="381677"/>
            <wp:effectExtent l="0" t="0" r="0" b="0"/>
            <wp:wrapNone/>
            <wp:docPr id="573" name="Image 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 name="Image 573"/>
                    <pic:cNvPicPr/>
                  </pic:nvPicPr>
                  <pic:blipFill>
                    <a:blip r:embed="rId37" cstate="print"/>
                    <a:stretch>
                      <a:fillRect/>
                    </a:stretch>
                  </pic:blipFill>
                  <pic:spPr>
                    <a:xfrm>
                      <a:off x="0" y="0"/>
                      <a:ext cx="443758" cy="381677"/>
                    </a:xfrm>
                    <a:prstGeom prst="rect">
                      <a:avLst/>
                    </a:prstGeom>
                  </pic:spPr>
                </pic:pic>
              </a:graphicData>
            </a:graphic>
          </wp:anchor>
        </w:drawing>
      </w:r>
      <w:r>
        <w:t>Tell</w:t>
      </w:r>
      <w:r>
        <w:rPr>
          <w:spacing w:val="-2"/>
        </w:rPr>
        <w:t xml:space="preserve"> </w:t>
      </w:r>
      <w:r>
        <w:t>participants</w:t>
      </w:r>
      <w:r>
        <w:rPr>
          <w:spacing w:val="-3"/>
        </w:rPr>
        <w:t xml:space="preserve"> </w:t>
      </w:r>
      <w:r>
        <w:t>they</w:t>
      </w:r>
      <w:r>
        <w:rPr>
          <w:spacing w:val="-4"/>
        </w:rPr>
        <w:t xml:space="preserve"> </w:t>
      </w:r>
      <w:r>
        <w:t>are</w:t>
      </w:r>
      <w:r>
        <w:rPr>
          <w:spacing w:val="-6"/>
        </w:rPr>
        <w:t xml:space="preserve"> </w:t>
      </w:r>
      <w:r>
        <w:t>going</w:t>
      </w:r>
      <w:r>
        <w:rPr>
          <w:spacing w:val="-2"/>
        </w:rPr>
        <w:t xml:space="preserve"> </w:t>
      </w:r>
      <w:r>
        <w:t>to</w:t>
      </w:r>
      <w:r>
        <w:rPr>
          <w:spacing w:val="-4"/>
        </w:rPr>
        <w:t xml:space="preserve"> </w:t>
      </w:r>
      <w:r>
        <w:t>watch</w:t>
      </w:r>
      <w:r>
        <w:rPr>
          <w:spacing w:val="-1"/>
        </w:rPr>
        <w:t xml:space="preserve"> </w:t>
      </w:r>
      <w:r>
        <w:t>a</w:t>
      </w:r>
      <w:r>
        <w:rPr>
          <w:spacing w:val="-2"/>
        </w:rPr>
        <w:t xml:space="preserve"> </w:t>
      </w:r>
      <w:r>
        <w:t>video,</w:t>
      </w:r>
      <w:r>
        <w:rPr>
          <w:spacing w:val="-3"/>
        </w:rPr>
        <w:t xml:space="preserve"> </w:t>
      </w:r>
      <w:r>
        <w:t>either</w:t>
      </w:r>
      <w:r>
        <w:rPr>
          <w:spacing w:val="-1"/>
        </w:rPr>
        <w:t xml:space="preserve"> </w:t>
      </w:r>
      <w:r>
        <w:t>Prescription</w:t>
      </w:r>
      <w:r>
        <w:rPr>
          <w:spacing w:val="-4"/>
        </w:rPr>
        <w:t xml:space="preserve"> </w:t>
      </w:r>
      <w:r>
        <w:t>for</w:t>
      </w:r>
      <w:r>
        <w:rPr>
          <w:spacing w:val="-1"/>
        </w:rPr>
        <w:t xml:space="preserve"> </w:t>
      </w:r>
      <w:r>
        <w:t>Health</w:t>
      </w:r>
      <w:r>
        <w:rPr>
          <w:spacing w:val="-2"/>
        </w:rPr>
        <w:t xml:space="preserve"> </w:t>
      </w:r>
      <w:r>
        <w:t>or</w:t>
      </w:r>
      <w:r>
        <w:rPr>
          <w:spacing w:val="-5"/>
        </w:rPr>
        <w:t xml:space="preserve"> </w:t>
      </w:r>
      <w:r>
        <w:t>The Story of Cholera.</w:t>
      </w:r>
    </w:p>
    <w:p w14:paraId="67B9BAB2" w14:textId="77777777" w:rsidR="000A4E28" w:rsidRDefault="00000000">
      <w:pPr>
        <w:pStyle w:val="ListParagraph"/>
        <w:numPr>
          <w:ilvl w:val="0"/>
          <w:numId w:val="171"/>
        </w:numPr>
        <w:tabs>
          <w:tab w:val="left" w:pos="1598"/>
          <w:tab w:val="left" w:pos="1600"/>
        </w:tabs>
        <w:spacing w:before="119" w:line="276" w:lineRule="auto"/>
        <w:ind w:right="665"/>
        <w:jc w:val="both"/>
      </w:pPr>
      <w:r>
        <w:rPr>
          <w:noProof/>
        </w:rPr>
        <w:drawing>
          <wp:anchor distT="0" distB="0" distL="0" distR="0" simplePos="0" relativeHeight="251425792" behindDoc="0" locked="0" layoutInCell="1" allowOverlap="1" wp14:anchorId="45C59C94" wp14:editId="4914A0F3">
            <wp:simplePos x="0" y="0"/>
            <wp:positionH relativeFrom="page">
              <wp:posOffset>865796</wp:posOffset>
            </wp:positionH>
            <wp:positionV relativeFrom="paragraph">
              <wp:posOffset>38178</wp:posOffset>
            </wp:positionV>
            <wp:extent cx="374409" cy="438428"/>
            <wp:effectExtent l="0" t="0" r="0" b="0"/>
            <wp:wrapNone/>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39" cstate="print"/>
                    <a:stretch>
                      <a:fillRect/>
                    </a:stretch>
                  </pic:blipFill>
                  <pic:spPr>
                    <a:xfrm>
                      <a:off x="0" y="0"/>
                      <a:ext cx="374409" cy="438428"/>
                    </a:xfrm>
                    <a:prstGeom prst="rect">
                      <a:avLst/>
                    </a:prstGeom>
                  </pic:spPr>
                </pic:pic>
              </a:graphicData>
            </a:graphic>
          </wp:anchor>
        </w:drawing>
      </w:r>
      <w:r>
        <w:t>Hand</w:t>
      </w:r>
      <w:r>
        <w:rPr>
          <w:spacing w:val="-3"/>
        </w:rPr>
        <w:t xml:space="preserve"> </w:t>
      </w:r>
      <w:r>
        <w:t>out</w:t>
      </w:r>
      <w:r>
        <w:rPr>
          <w:spacing w:val="-4"/>
        </w:rPr>
        <w:t xml:space="preserve"> </w:t>
      </w:r>
      <w:r>
        <w:t>the</w:t>
      </w:r>
      <w:r>
        <w:rPr>
          <w:spacing w:val="-4"/>
        </w:rPr>
        <w:t xml:space="preserve"> </w:t>
      </w:r>
      <w:r>
        <w:t>video</w:t>
      </w:r>
      <w:r>
        <w:rPr>
          <w:spacing w:val="-3"/>
        </w:rPr>
        <w:t xml:space="preserve"> </w:t>
      </w:r>
      <w:r>
        <w:t>questions</w:t>
      </w:r>
      <w:r>
        <w:rPr>
          <w:spacing w:val="-2"/>
        </w:rPr>
        <w:t xml:space="preserve"> </w:t>
      </w:r>
      <w:r>
        <w:t>(or</w:t>
      </w:r>
      <w:r>
        <w:rPr>
          <w:spacing w:val="-4"/>
        </w:rPr>
        <w:t xml:space="preserve"> </w:t>
      </w:r>
      <w:r>
        <w:t>write</w:t>
      </w:r>
      <w:r>
        <w:rPr>
          <w:spacing w:val="-3"/>
        </w:rPr>
        <w:t xml:space="preserve"> </w:t>
      </w:r>
      <w:r>
        <w:t>them</w:t>
      </w:r>
      <w:r>
        <w:rPr>
          <w:spacing w:val="-4"/>
        </w:rPr>
        <w:t xml:space="preserve"> </w:t>
      </w:r>
      <w:r>
        <w:t>up</w:t>
      </w:r>
      <w:r>
        <w:rPr>
          <w:spacing w:val="-3"/>
        </w:rPr>
        <w:t xml:space="preserve"> </w:t>
      </w:r>
      <w:r>
        <w:t>on</w:t>
      </w:r>
      <w:r>
        <w:rPr>
          <w:spacing w:val="-4"/>
        </w:rPr>
        <w:t xml:space="preserve"> </w:t>
      </w:r>
      <w:r>
        <w:t>a</w:t>
      </w:r>
      <w:r>
        <w:rPr>
          <w:spacing w:val="-5"/>
        </w:rPr>
        <w:t xml:space="preserve"> </w:t>
      </w:r>
      <w:r>
        <w:t>flipchart</w:t>
      </w:r>
      <w:r>
        <w:rPr>
          <w:spacing w:val="-4"/>
        </w:rPr>
        <w:t xml:space="preserve"> </w:t>
      </w:r>
      <w:r>
        <w:t>and</w:t>
      </w:r>
      <w:r>
        <w:rPr>
          <w:spacing w:val="-3"/>
        </w:rPr>
        <w:t xml:space="preserve"> </w:t>
      </w:r>
      <w:r>
        <w:t>provide</w:t>
      </w:r>
      <w:r>
        <w:rPr>
          <w:spacing w:val="-3"/>
        </w:rPr>
        <w:t xml:space="preserve"> </w:t>
      </w:r>
      <w:r>
        <w:t>them</w:t>
      </w:r>
      <w:r>
        <w:rPr>
          <w:spacing w:val="-2"/>
        </w:rPr>
        <w:t xml:space="preserve"> </w:t>
      </w:r>
      <w:r>
        <w:t>with paper</w:t>
      </w:r>
      <w:r>
        <w:rPr>
          <w:spacing w:val="-2"/>
        </w:rPr>
        <w:t xml:space="preserve"> </w:t>
      </w:r>
      <w:r>
        <w:t>to</w:t>
      </w:r>
      <w:r>
        <w:rPr>
          <w:spacing w:val="-1"/>
        </w:rPr>
        <w:t xml:space="preserve"> </w:t>
      </w:r>
      <w:r>
        <w:t>write</w:t>
      </w:r>
      <w:r>
        <w:rPr>
          <w:spacing w:val="-3"/>
        </w:rPr>
        <w:t xml:space="preserve"> </w:t>
      </w:r>
      <w:r>
        <w:t>their</w:t>
      </w:r>
      <w:r>
        <w:rPr>
          <w:spacing w:val="-2"/>
        </w:rPr>
        <w:t xml:space="preserve"> </w:t>
      </w:r>
      <w:r>
        <w:t>responses, or</w:t>
      </w:r>
      <w:r>
        <w:rPr>
          <w:spacing w:val="-2"/>
        </w:rPr>
        <w:t xml:space="preserve"> </w:t>
      </w:r>
      <w:r>
        <w:t>read</w:t>
      </w:r>
      <w:r>
        <w:rPr>
          <w:spacing w:val="-3"/>
        </w:rPr>
        <w:t xml:space="preserve"> </w:t>
      </w:r>
      <w:r>
        <w:t>the</w:t>
      </w:r>
      <w:r>
        <w:rPr>
          <w:spacing w:val="-6"/>
        </w:rPr>
        <w:t xml:space="preserve"> </w:t>
      </w:r>
      <w:r>
        <w:t>questions</w:t>
      </w:r>
      <w:r>
        <w:rPr>
          <w:spacing w:val="-1"/>
        </w:rPr>
        <w:t xml:space="preserve"> </w:t>
      </w:r>
      <w:r>
        <w:t>out</w:t>
      </w:r>
      <w:r>
        <w:rPr>
          <w:spacing w:val="-4"/>
        </w:rPr>
        <w:t xml:space="preserve"> </w:t>
      </w:r>
      <w:r>
        <w:t>for an</w:t>
      </w:r>
      <w:r>
        <w:rPr>
          <w:spacing w:val="-1"/>
        </w:rPr>
        <w:t xml:space="preserve"> </w:t>
      </w:r>
      <w:r>
        <w:t>audience</w:t>
      </w:r>
      <w:r>
        <w:rPr>
          <w:spacing w:val="-1"/>
        </w:rPr>
        <w:t xml:space="preserve"> </w:t>
      </w:r>
      <w:r>
        <w:t>with</w:t>
      </w:r>
      <w:r>
        <w:rPr>
          <w:spacing w:val="-1"/>
        </w:rPr>
        <w:t xml:space="preserve"> </w:t>
      </w:r>
      <w:r>
        <w:t>lower reading</w:t>
      </w:r>
      <w:r>
        <w:rPr>
          <w:spacing w:val="-1"/>
        </w:rPr>
        <w:t xml:space="preserve"> </w:t>
      </w:r>
      <w:r>
        <w:t>skills).</w:t>
      </w:r>
      <w:r>
        <w:rPr>
          <w:spacing w:val="-1"/>
        </w:rPr>
        <w:t xml:space="preserve"> </w:t>
      </w:r>
      <w:r>
        <w:t>Ask the</w:t>
      </w:r>
      <w:r>
        <w:rPr>
          <w:spacing w:val="-1"/>
        </w:rPr>
        <w:t xml:space="preserve"> </w:t>
      </w:r>
      <w:r>
        <w:t>participants</w:t>
      </w:r>
      <w:r>
        <w:rPr>
          <w:spacing w:val="-2"/>
        </w:rPr>
        <w:t xml:space="preserve"> </w:t>
      </w:r>
      <w:r>
        <w:t>to</w:t>
      </w:r>
      <w:r>
        <w:rPr>
          <w:spacing w:val="-5"/>
        </w:rPr>
        <w:t xml:space="preserve"> </w:t>
      </w:r>
      <w:r>
        <w:t>keep</w:t>
      </w:r>
      <w:r>
        <w:rPr>
          <w:spacing w:val="-3"/>
        </w:rPr>
        <w:t xml:space="preserve"> </w:t>
      </w:r>
      <w:r>
        <w:t>the</w:t>
      </w:r>
      <w:r>
        <w:rPr>
          <w:spacing w:val="-6"/>
        </w:rPr>
        <w:t xml:space="preserve"> </w:t>
      </w:r>
      <w:r>
        <w:t>questions</w:t>
      </w:r>
      <w:r>
        <w:rPr>
          <w:spacing w:val="-1"/>
        </w:rPr>
        <w:t xml:space="preserve"> </w:t>
      </w:r>
      <w:r>
        <w:t>in</w:t>
      </w:r>
      <w:r>
        <w:rPr>
          <w:spacing w:val="-3"/>
        </w:rPr>
        <w:t xml:space="preserve"> </w:t>
      </w:r>
      <w:r>
        <w:t>mind</w:t>
      </w:r>
      <w:r>
        <w:rPr>
          <w:spacing w:val="-1"/>
        </w:rPr>
        <w:t xml:space="preserve"> </w:t>
      </w:r>
      <w:r>
        <w:t>as</w:t>
      </w:r>
      <w:r>
        <w:rPr>
          <w:spacing w:val="-3"/>
        </w:rPr>
        <w:t xml:space="preserve"> </w:t>
      </w:r>
      <w:r>
        <w:t>they</w:t>
      </w:r>
      <w:r>
        <w:rPr>
          <w:spacing w:val="-5"/>
        </w:rPr>
        <w:t xml:space="preserve"> </w:t>
      </w:r>
      <w:r>
        <w:t xml:space="preserve">watch the </w:t>
      </w:r>
      <w:r>
        <w:rPr>
          <w:spacing w:val="-2"/>
        </w:rPr>
        <w:t>video.</w:t>
      </w:r>
    </w:p>
    <w:p w14:paraId="5B3C39FF" w14:textId="77777777" w:rsidR="000A4E28" w:rsidRDefault="00000000">
      <w:pPr>
        <w:pStyle w:val="ListParagraph"/>
        <w:numPr>
          <w:ilvl w:val="0"/>
          <w:numId w:val="171"/>
        </w:numPr>
        <w:tabs>
          <w:tab w:val="left" w:pos="1598"/>
          <w:tab w:val="left" w:pos="1600"/>
        </w:tabs>
        <w:spacing w:before="120" w:line="276" w:lineRule="auto"/>
        <w:ind w:right="1002"/>
      </w:pPr>
      <w:r>
        <w:t>If</w:t>
      </w:r>
      <w:r>
        <w:rPr>
          <w:spacing w:val="-1"/>
        </w:rPr>
        <w:t xml:space="preserve"> </w:t>
      </w:r>
      <w:r>
        <w:t>you</w:t>
      </w:r>
      <w:r>
        <w:rPr>
          <w:spacing w:val="-3"/>
        </w:rPr>
        <w:t xml:space="preserve"> </w:t>
      </w:r>
      <w:r>
        <w:t>are</w:t>
      </w:r>
      <w:r>
        <w:rPr>
          <w:spacing w:val="-5"/>
        </w:rPr>
        <w:t xml:space="preserve"> </w:t>
      </w:r>
      <w:r>
        <w:t>showing</w:t>
      </w:r>
      <w:r>
        <w:rPr>
          <w:spacing w:val="-3"/>
        </w:rPr>
        <w:t xml:space="preserve"> </w:t>
      </w:r>
      <w:r>
        <w:t>The</w:t>
      </w:r>
      <w:r>
        <w:rPr>
          <w:spacing w:val="-3"/>
        </w:rPr>
        <w:t xml:space="preserve"> </w:t>
      </w:r>
      <w:r>
        <w:t>Story</w:t>
      </w:r>
      <w:r>
        <w:rPr>
          <w:spacing w:val="-4"/>
        </w:rPr>
        <w:t xml:space="preserve"> </w:t>
      </w:r>
      <w:r>
        <w:t>of</w:t>
      </w:r>
      <w:r>
        <w:rPr>
          <w:spacing w:val="-1"/>
        </w:rPr>
        <w:t xml:space="preserve"> </w:t>
      </w:r>
      <w:r>
        <w:t>Cholera,</w:t>
      </w:r>
      <w:r>
        <w:rPr>
          <w:spacing w:val="-4"/>
        </w:rPr>
        <w:t xml:space="preserve"> </w:t>
      </w:r>
      <w:r>
        <w:t>explain</w:t>
      </w:r>
      <w:r>
        <w:rPr>
          <w:spacing w:val="-3"/>
        </w:rPr>
        <w:t xml:space="preserve"> </w:t>
      </w:r>
      <w:r>
        <w:t>that</w:t>
      </w:r>
      <w:r>
        <w:rPr>
          <w:spacing w:val="-4"/>
        </w:rPr>
        <w:t xml:space="preserve"> </w:t>
      </w:r>
      <w:r>
        <w:t>this</w:t>
      </w:r>
      <w:r>
        <w:rPr>
          <w:spacing w:val="-2"/>
        </w:rPr>
        <w:t xml:space="preserve"> </w:t>
      </w:r>
      <w:r>
        <w:t>video</w:t>
      </w:r>
      <w:r>
        <w:rPr>
          <w:spacing w:val="-3"/>
        </w:rPr>
        <w:t xml:space="preserve"> </w:t>
      </w:r>
      <w:r>
        <w:t>talks</w:t>
      </w:r>
      <w:r>
        <w:rPr>
          <w:spacing w:val="-1"/>
        </w:rPr>
        <w:t xml:space="preserve"> </w:t>
      </w:r>
      <w:r>
        <w:t xml:space="preserve">specifically about cholera, but the information is the same for most water-related diarrheal </w:t>
      </w:r>
      <w:r>
        <w:rPr>
          <w:spacing w:val="-2"/>
        </w:rPr>
        <w:t>diseases.</w:t>
      </w:r>
    </w:p>
    <w:p w14:paraId="3089C4BA" w14:textId="77777777" w:rsidR="000A4E28" w:rsidRDefault="00000000">
      <w:pPr>
        <w:pStyle w:val="ListParagraph"/>
        <w:numPr>
          <w:ilvl w:val="0"/>
          <w:numId w:val="171"/>
        </w:numPr>
        <w:tabs>
          <w:tab w:val="left" w:pos="1598"/>
        </w:tabs>
        <w:spacing w:before="121"/>
        <w:ind w:left="1598" w:hanging="358"/>
      </w:pPr>
      <w:r>
        <w:rPr>
          <w:noProof/>
        </w:rPr>
        <w:drawing>
          <wp:anchor distT="0" distB="0" distL="0" distR="0" simplePos="0" relativeHeight="251422720" behindDoc="0" locked="0" layoutInCell="1" allowOverlap="1" wp14:anchorId="376F532F" wp14:editId="44D701CC">
            <wp:simplePos x="0" y="0"/>
            <wp:positionH relativeFrom="page">
              <wp:posOffset>951391</wp:posOffset>
            </wp:positionH>
            <wp:positionV relativeFrom="paragraph">
              <wp:posOffset>47495</wp:posOffset>
            </wp:positionV>
            <wp:extent cx="316484" cy="324662"/>
            <wp:effectExtent l="0" t="0" r="0" b="0"/>
            <wp:wrapNone/>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36" cstate="print"/>
                    <a:stretch>
                      <a:fillRect/>
                    </a:stretch>
                  </pic:blipFill>
                  <pic:spPr>
                    <a:xfrm>
                      <a:off x="0" y="0"/>
                      <a:ext cx="316484" cy="324662"/>
                    </a:xfrm>
                    <a:prstGeom prst="rect">
                      <a:avLst/>
                    </a:prstGeom>
                  </pic:spPr>
                </pic:pic>
              </a:graphicData>
            </a:graphic>
          </wp:anchor>
        </w:drawing>
      </w:r>
      <w:r>
        <w:t>After</w:t>
      </w:r>
      <w:r>
        <w:rPr>
          <w:spacing w:val="-5"/>
        </w:rPr>
        <w:t xml:space="preserve"> </w:t>
      </w:r>
      <w:r>
        <w:t>the</w:t>
      </w:r>
      <w:r>
        <w:rPr>
          <w:spacing w:val="-5"/>
        </w:rPr>
        <w:t xml:space="preserve"> </w:t>
      </w:r>
      <w:r>
        <w:t>video</w:t>
      </w:r>
      <w:r>
        <w:rPr>
          <w:spacing w:val="-3"/>
        </w:rPr>
        <w:t xml:space="preserve"> </w:t>
      </w:r>
      <w:r>
        <w:t>discuss</w:t>
      </w:r>
      <w:r>
        <w:rPr>
          <w:spacing w:val="-5"/>
        </w:rPr>
        <w:t xml:space="preserve"> </w:t>
      </w:r>
      <w:r>
        <w:t>the</w:t>
      </w:r>
      <w:r>
        <w:rPr>
          <w:spacing w:val="-5"/>
        </w:rPr>
        <w:t xml:space="preserve"> </w:t>
      </w:r>
      <w:r>
        <w:t>questions</w:t>
      </w:r>
      <w:r>
        <w:rPr>
          <w:spacing w:val="-5"/>
        </w:rPr>
        <w:t xml:space="preserve"> </w:t>
      </w:r>
      <w:r>
        <w:t>with</w:t>
      </w:r>
      <w:r>
        <w:rPr>
          <w:spacing w:val="-3"/>
        </w:rPr>
        <w:t xml:space="preserve"> </w:t>
      </w:r>
      <w:r>
        <w:t>the</w:t>
      </w:r>
      <w:r>
        <w:rPr>
          <w:spacing w:val="-3"/>
        </w:rPr>
        <w:t xml:space="preserve"> </w:t>
      </w:r>
      <w:r>
        <w:t>large</w:t>
      </w:r>
      <w:r>
        <w:rPr>
          <w:spacing w:val="-5"/>
        </w:rPr>
        <w:t xml:space="preserve"> </w:t>
      </w:r>
      <w:r>
        <w:rPr>
          <w:spacing w:val="-2"/>
        </w:rPr>
        <w:t>group.</w:t>
      </w:r>
    </w:p>
    <w:p w14:paraId="304CEC49" w14:textId="77777777" w:rsidR="000A4E28" w:rsidRDefault="00000000">
      <w:pPr>
        <w:pStyle w:val="BodyText"/>
        <w:spacing w:before="170"/>
        <w:rPr>
          <w:sz w:val="20"/>
        </w:rPr>
      </w:pPr>
      <w:r>
        <w:rPr>
          <w:noProof/>
        </w:rPr>
        <mc:AlternateContent>
          <mc:Choice Requires="wpg">
            <w:drawing>
              <wp:anchor distT="0" distB="0" distL="0" distR="0" simplePos="0" relativeHeight="251746304" behindDoc="1" locked="0" layoutInCell="1" allowOverlap="1" wp14:anchorId="076CD324" wp14:editId="74ECD25C">
                <wp:simplePos x="0" y="0"/>
                <wp:positionH relativeFrom="page">
                  <wp:posOffset>914400</wp:posOffset>
                </wp:positionH>
                <wp:positionV relativeFrom="paragraph">
                  <wp:posOffset>269834</wp:posOffset>
                </wp:positionV>
                <wp:extent cx="5944870" cy="20955"/>
                <wp:effectExtent l="0" t="0" r="0" b="0"/>
                <wp:wrapTopAndBottom/>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577" name="Graphic 57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578" name="Graphic 578"/>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579" name="Graphic 579"/>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80" name="Graphic 580"/>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581" name="Graphic 581"/>
                        <wps:cNvSpPr/>
                        <wps:spPr>
                          <a:xfrm>
                            <a:off x="5941821"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82" name="Graphic 582"/>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83" name="Graphic 583"/>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F0127FB" id="Group 576" o:spid="_x0000_s1026" style="position:absolute;margin-left:1in;margin-top:21.25pt;width:468.1pt;height:1.65pt;z-index:-25157017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">
                <v:shape id="Graphic 57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" path="m5943600,l,,,19685r5943600,l5943600,xe" fillcolor="gray" stroked="f">
                  <v:path arrowok="t"/>
                </v:shape>
                <v:shape id="Graphic 578"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" path="m5941428,l3048,,,,,3035r3048,l5941428,3035r,-3035xe" fillcolor="#9f9f9f" stroked="f">
                  <v:path arrowok="t"/>
                </v:shape>
                <v:shape id="Graphic 579"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" path="m3047,l,,,3047r3047,l3047,xe" fillcolor="#e2e2e2" stroked="f">
                  <v:path arrowok="t"/>
                </v:shape>
                <v:shape id="Graphic 580"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" path="m3048,3035l,3035,,16751r3048,l3048,3035xem5944552,r-3035,l5941517,3035r3035,l5944552,xe" fillcolor="#9f9f9f" stroked="f">
                  <v:path arrowok="t"/>
                </v:shape>
                <v:shape id="Graphic 581"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" path="m3047,l,,,13715r3047,l3047,xe" fillcolor="#e2e2e2" stroked="f">
                  <v:path arrowok="t"/>
                </v:shape>
                <v:shape id="Graphic 582"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" path="m3047,l,,,3047r3047,l3047,xe" fillcolor="#9f9f9f" stroked="f">
                  <v:path arrowok="t"/>
                </v:shape>
                <v:shape id="Graphic 583"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121188C2" w14:textId="77777777" w:rsidR="000A4E28" w:rsidRDefault="00000000">
      <w:pPr>
        <w:pStyle w:val="Heading6"/>
        <w:tabs>
          <w:tab w:val="left" w:pos="8854"/>
        </w:tabs>
      </w:pPr>
      <w:r>
        <w:rPr>
          <w:spacing w:val="-2"/>
        </w:rPr>
        <w:t>Review</w:t>
      </w:r>
      <w:r>
        <w:tab/>
        <w:t>5</w:t>
      </w:r>
      <w:r>
        <w:rPr>
          <w:spacing w:val="-2"/>
        </w:rPr>
        <w:t xml:space="preserve"> minutes</w:t>
      </w:r>
    </w:p>
    <w:p w14:paraId="45B844F5" w14:textId="77777777" w:rsidR="000A4E28" w:rsidRDefault="000A4E28">
      <w:pPr>
        <w:pStyle w:val="BodyText"/>
        <w:spacing w:before="1"/>
        <w:rPr>
          <w:b/>
        </w:rPr>
      </w:pPr>
    </w:p>
    <w:p w14:paraId="493A339C" w14:textId="77777777" w:rsidR="000A4E28" w:rsidRDefault="00000000">
      <w:pPr>
        <w:pStyle w:val="ListParagraph"/>
        <w:numPr>
          <w:ilvl w:val="0"/>
          <w:numId w:val="170"/>
        </w:numPr>
        <w:tabs>
          <w:tab w:val="left" w:pos="1598"/>
          <w:tab w:val="left" w:pos="1600"/>
        </w:tabs>
        <w:ind w:right="636"/>
      </w:pPr>
      <w:r>
        <w:rPr>
          <w:noProof/>
        </w:rPr>
        <w:drawing>
          <wp:anchor distT="0" distB="0" distL="0" distR="0" simplePos="0" relativeHeight="251421696" behindDoc="0" locked="0" layoutInCell="1" allowOverlap="1" wp14:anchorId="3C4EFBCC" wp14:editId="3D1E9BFF">
            <wp:simplePos x="0" y="0"/>
            <wp:positionH relativeFrom="page">
              <wp:posOffset>899160</wp:posOffset>
            </wp:positionH>
            <wp:positionV relativeFrom="paragraph">
              <wp:posOffset>-86586</wp:posOffset>
            </wp:positionV>
            <wp:extent cx="434340" cy="426719"/>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38" cstate="print"/>
                    <a:stretch>
                      <a:fillRect/>
                    </a:stretch>
                  </pic:blipFill>
                  <pic:spPr>
                    <a:xfrm>
                      <a:off x="0" y="0"/>
                      <a:ext cx="434340" cy="426719"/>
                    </a:xfrm>
                    <a:prstGeom prst="rect">
                      <a:avLst/>
                    </a:prstGeom>
                  </pic:spPr>
                </pic:pic>
              </a:graphicData>
            </a:graphic>
          </wp:anchor>
        </w:drawing>
      </w:r>
      <w:r>
        <w:t>In</w:t>
      </w:r>
      <w:r>
        <w:rPr>
          <w:spacing w:val="-3"/>
        </w:rPr>
        <w:t xml:space="preserve"> </w:t>
      </w:r>
      <w:r>
        <w:t>pairs,</w:t>
      </w:r>
      <w:r>
        <w:rPr>
          <w:spacing w:val="-1"/>
        </w:rPr>
        <w:t xml:space="preserve"> </w:t>
      </w:r>
      <w:r>
        <w:t>explain</w:t>
      </w:r>
      <w:r>
        <w:rPr>
          <w:spacing w:val="-3"/>
        </w:rPr>
        <w:t xml:space="preserve"> </w:t>
      </w:r>
      <w:r>
        <w:t>that</w:t>
      </w:r>
      <w:r>
        <w:rPr>
          <w:spacing w:val="-1"/>
        </w:rPr>
        <w:t xml:space="preserve"> </w:t>
      </w:r>
      <w:r>
        <w:t>person</w:t>
      </w:r>
      <w:r>
        <w:rPr>
          <w:spacing w:val="-3"/>
        </w:rPr>
        <w:t xml:space="preserve"> </w:t>
      </w:r>
      <w:r>
        <w:t>A</w:t>
      </w:r>
      <w:r>
        <w:rPr>
          <w:spacing w:val="-3"/>
        </w:rPr>
        <w:t xml:space="preserve"> </w:t>
      </w:r>
      <w:r>
        <w:t>will</w:t>
      </w:r>
      <w:r>
        <w:rPr>
          <w:spacing w:val="-3"/>
        </w:rPr>
        <w:t xml:space="preserve"> </w:t>
      </w:r>
      <w:r>
        <w:t>first</w:t>
      </w:r>
      <w:r>
        <w:rPr>
          <w:spacing w:val="-1"/>
        </w:rPr>
        <w:t xml:space="preserve"> </w:t>
      </w:r>
      <w:r>
        <w:t>say</w:t>
      </w:r>
      <w:r>
        <w:rPr>
          <w:spacing w:val="-5"/>
        </w:rPr>
        <w:t xml:space="preserve"> </w:t>
      </w:r>
      <w:r>
        <w:t>a</w:t>
      </w:r>
      <w:r>
        <w:rPr>
          <w:spacing w:val="-5"/>
        </w:rPr>
        <w:t xml:space="preserve"> </w:t>
      </w:r>
      <w:r>
        <w:t>disease</w:t>
      </w:r>
      <w:r>
        <w:rPr>
          <w:spacing w:val="-3"/>
        </w:rPr>
        <w:t xml:space="preserve"> </w:t>
      </w:r>
      <w:r>
        <w:t>transmission</w:t>
      </w:r>
      <w:r>
        <w:rPr>
          <w:spacing w:val="-3"/>
        </w:rPr>
        <w:t xml:space="preserve"> </w:t>
      </w:r>
      <w:r>
        <w:t>route</w:t>
      </w:r>
      <w:r>
        <w:rPr>
          <w:spacing w:val="-3"/>
        </w:rPr>
        <w:t xml:space="preserve"> </w:t>
      </w:r>
      <w:r>
        <w:t>and</w:t>
      </w:r>
      <w:r>
        <w:rPr>
          <w:spacing w:val="-3"/>
        </w:rPr>
        <w:t xml:space="preserve"> </w:t>
      </w:r>
      <w:r>
        <w:t>person B has to say the prevention strategy. Then switch roles.</w:t>
      </w:r>
    </w:p>
    <w:p w14:paraId="58DAC1E2" w14:textId="77777777" w:rsidR="000A4E28" w:rsidRDefault="00000000">
      <w:pPr>
        <w:pStyle w:val="BodyText"/>
        <w:spacing w:before="169"/>
        <w:rPr>
          <w:sz w:val="20"/>
        </w:rPr>
      </w:pPr>
      <w:r>
        <w:rPr>
          <w:noProof/>
        </w:rPr>
        <mc:AlternateContent>
          <mc:Choice Requires="wpg">
            <w:drawing>
              <wp:anchor distT="0" distB="0" distL="0" distR="0" simplePos="0" relativeHeight="251747328" behindDoc="1" locked="0" layoutInCell="1" allowOverlap="1" wp14:anchorId="5A536C23" wp14:editId="4D686723">
                <wp:simplePos x="0" y="0"/>
                <wp:positionH relativeFrom="page">
                  <wp:posOffset>914400</wp:posOffset>
                </wp:positionH>
                <wp:positionV relativeFrom="paragraph">
                  <wp:posOffset>268659</wp:posOffset>
                </wp:positionV>
                <wp:extent cx="5944870" cy="21590"/>
                <wp:effectExtent l="0" t="0" r="0" b="0"/>
                <wp:wrapTopAndBottom/>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586" name="Graphic 586"/>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587" name="Graphic 587"/>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588" name="Graphic 588"/>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589" name="Graphic 589"/>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590" name="Graphic 590"/>
                        <wps:cNvSpPr/>
                        <wps:spPr>
                          <a:xfrm>
                            <a:off x="5941821" y="4444"/>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591" name="Graphic 591"/>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592" name="Graphic 592"/>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045D799" id="Group 585" o:spid="_x0000_s1026" style="position:absolute;margin-left:1in;margin-top:21.15pt;width:468.1pt;height:1.7pt;z-index:-25156915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">
                <v:shape id="Graphic 58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" path="m5943600,l,,,19684r5943600,l5943600,xe" fillcolor="gray" stroked="f">
                  <v:path arrowok="t"/>
                </v:shape>
                <v:shape id="Graphic 587"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" path="m5941428,l3048,,,,,3035r3048,l5941428,3035r,-3035xe" fillcolor="#9f9f9f" stroked="f">
                  <v:path arrowok="t"/>
                </v:shape>
                <v:shape id="Graphic 588"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" path="m3047,l,,,3047r3047,l3047,xe" fillcolor="#e2e2e2" stroked="f">
                  <v:path arrowok="t"/>
                </v:shape>
                <v:shape id="Graphic 589"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" path="m3048,3035l,3035,,16751r3048,l3048,3035xem5944552,r-3035,l5941517,3035r3035,l5944552,xe" fillcolor="#9f9f9f" stroked="f">
                  <v:path arrowok="t"/>
                </v:shape>
                <v:shape id="Graphic 590"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" path="m3047,l,,,13715r3047,l3047,xe" fillcolor="#e2e2e2" stroked="f">
                  <v:path arrowok="t"/>
                </v:shape>
                <v:shape id="Graphic 591"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" path="m3047,l,,,3047r3047,l3047,xe" fillcolor="#9f9f9f" stroked="f">
                  <v:path arrowok="t"/>
                </v:shape>
                <v:shape id="Graphic 592"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5B4CEF9D" w14:textId="77777777" w:rsidR="000A4E28" w:rsidRDefault="00000000">
      <w:pPr>
        <w:spacing w:before="45"/>
        <w:ind w:left="520"/>
        <w:rPr>
          <w:b/>
        </w:rPr>
      </w:pPr>
      <w:r>
        <w:rPr>
          <w:b/>
        </w:rPr>
        <w:t>Reflections</w:t>
      </w:r>
      <w:r>
        <w:rPr>
          <w:b/>
          <w:spacing w:val="-4"/>
        </w:rPr>
        <w:t xml:space="preserve"> </w:t>
      </w:r>
      <w:r>
        <w:rPr>
          <w:b/>
        </w:rPr>
        <w:t>on</w:t>
      </w:r>
      <w:r>
        <w:rPr>
          <w:b/>
          <w:spacing w:val="-4"/>
        </w:rPr>
        <w:t xml:space="preserve"> </w:t>
      </w:r>
      <w:r>
        <w:rPr>
          <w:b/>
          <w:spacing w:val="-2"/>
        </w:rPr>
        <w:t>Lesson</w:t>
      </w:r>
    </w:p>
    <w:p w14:paraId="3191452F" w14:textId="77777777" w:rsidR="000A4E28" w:rsidRDefault="000A4E28">
      <w:pPr>
        <w:sectPr w:rsidR="000A4E28">
          <w:pgSz w:w="12240" w:h="15840"/>
          <w:pgMar w:top="940" w:right="960" w:bottom="1200" w:left="920" w:header="710" w:footer="1005" w:gutter="0"/>
          <w:cols w:space="720"/>
        </w:sectPr>
      </w:pPr>
    </w:p>
    <w:p w14:paraId="2D17EC2D" w14:textId="77777777" w:rsidR="000A4E28" w:rsidRDefault="000A4E28">
      <w:pPr>
        <w:pStyle w:val="BodyText"/>
        <w:spacing w:before="205"/>
        <w:rPr>
          <w:b/>
          <w:sz w:val="26"/>
        </w:rPr>
      </w:pPr>
    </w:p>
    <w:p w14:paraId="09CC347F" w14:textId="77777777" w:rsidR="000A4E28" w:rsidRDefault="00000000">
      <w:pPr>
        <w:pStyle w:val="Heading4"/>
        <w:ind w:left="851" w:right="815" w:firstLine="0"/>
        <w:jc w:val="center"/>
      </w:pPr>
      <w:r>
        <w:t>Prescription</w:t>
      </w:r>
      <w:r>
        <w:rPr>
          <w:spacing w:val="-9"/>
        </w:rPr>
        <w:t xml:space="preserve"> </w:t>
      </w:r>
      <w:r>
        <w:t>for</w:t>
      </w:r>
      <w:r>
        <w:rPr>
          <w:spacing w:val="-8"/>
        </w:rPr>
        <w:t xml:space="preserve"> </w:t>
      </w:r>
      <w:r>
        <w:t>Health</w:t>
      </w:r>
      <w:r>
        <w:rPr>
          <w:spacing w:val="-8"/>
        </w:rPr>
        <w:t xml:space="preserve"> </w:t>
      </w:r>
      <w:r>
        <w:rPr>
          <w:spacing w:val="-4"/>
        </w:rPr>
        <w:t>Video</w:t>
      </w:r>
    </w:p>
    <w:p w14:paraId="7A069DD0" w14:textId="77777777" w:rsidR="000A4E28" w:rsidRDefault="000A4E28">
      <w:pPr>
        <w:pStyle w:val="BodyText"/>
        <w:rPr>
          <w:b/>
          <w:sz w:val="26"/>
        </w:rPr>
      </w:pPr>
    </w:p>
    <w:p w14:paraId="6AE11ECF" w14:textId="77777777" w:rsidR="000A4E28" w:rsidRDefault="000A4E28">
      <w:pPr>
        <w:pStyle w:val="BodyText"/>
        <w:spacing w:before="2"/>
        <w:rPr>
          <w:b/>
          <w:sz w:val="26"/>
        </w:rPr>
      </w:pPr>
    </w:p>
    <w:p w14:paraId="5967DAEB" w14:textId="77777777" w:rsidR="000A4E28" w:rsidRDefault="00000000">
      <w:pPr>
        <w:pStyle w:val="ListParagraph"/>
        <w:numPr>
          <w:ilvl w:val="0"/>
          <w:numId w:val="169"/>
        </w:numPr>
        <w:tabs>
          <w:tab w:val="left" w:pos="878"/>
        </w:tabs>
        <w:ind w:left="878" w:hanging="358"/>
      </w:pPr>
      <w:r>
        <w:t>How</w:t>
      </w:r>
      <w:r>
        <w:rPr>
          <w:spacing w:val="-8"/>
        </w:rPr>
        <w:t xml:space="preserve"> </w:t>
      </w:r>
      <w:r>
        <w:t>can</w:t>
      </w:r>
      <w:r>
        <w:rPr>
          <w:spacing w:val="-4"/>
        </w:rPr>
        <w:t xml:space="preserve"> </w:t>
      </w:r>
      <w:r>
        <w:t>drinking</w:t>
      </w:r>
      <w:r>
        <w:rPr>
          <w:spacing w:val="-2"/>
        </w:rPr>
        <w:t xml:space="preserve"> </w:t>
      </w:r>
      <w:r>
        <w:t>water</w:t>
      </w:r>
      <w:r>
        <w:rPr>
          <w:spacing w:val="-7"/>
        </w:rPr>
        <w:t xml:space="preserve"> </w:t>
      </w:r>
      <w:r>
        <w:t>become</w:t>
      </w:r>
      <w:r>
        <w:rPr>
          <w:spacing w:val="-6"/>
        </w:rPr>
        <w:t xml:space="preserve"> </w:t>
      </w:r>
      <w:r>
        <w:rPr>
          <w:spacing w:val="-2"/>
        </w:rPr>
        <w:t>contaminated?</w:t>
      </w:r>
    </w:p>
    <w:p w14:paraId="00463C9F" w14:textId="77777777" w:rsidR="000A4E28" w:rsidRDefault="000A4E28">
      <w:pPr>
        <w:pStyle w:val="BodyText"/>
      </w:pPr>
    </w:p>
    <w:p w14:paraId="21904BAC" w14:textId="77777777" w:rsidR="000A4E28" w:rsidRDefault="000A4E28">
      <w:pPr>
        <w:pStyle w:val="BodyText"/>
      </w:pPr>
    </w:p>
    <w:p w14:paraId="37B3C9E5" w14:textId="77777777" w:rsidR="000A4E28" w:rsidRDefault="000A4E28">
      <w:pPr>
        <w:pStyle w:val="BodyText"/>
      </w:pPr>
    </w:p>
    <w:p w14:paraId="07553834" w14:textId="77777777" w:rsidR="000A4E28" w:rsidRDefault="000A4E28">
      <w:pPr>
        <w:pStyle w:val="BodyText"/>
      </w:pPr>
    </w:p>
    <w:p w14:paraId="6B59C67B" w14:textId="77777777" w:rsidR="000A4E28" w:rsidRDefault="000A4E28">
      <w:pPr>
        <w:pStyle w:val="BodyText"/>
      </w:pPr>
    </w:p>
    <w:p w14:paraId="6E20413C" w14:textId="77777777" w:rsidR="000A4E28" w:rsidRDefault="000A4E28">
      <w:pPr>
        <w:pStyle w:val="BodyText"/>
      </w:pPr>
    </w:p>
    <w:p w14:paraId="66739201" w14:textId="77777777" w:rsidR="000A4E28" w:rsidRDefault="000A4E28">
      <w:pPr>
        <w:pStyle w:val="BodyText"/>
      </w:pPr>
    </w:p>
    <w:p w14:paraId="7AB53043" w14:textId="77777777" w:rsidR="000A4E28" w:rsidRDefault="000A4E28">
      <w:pPr>
        <w:pStyle w:val="BodyText"/>
      </w:pPr>
    </w:p>
    <w:p w14:paraId="14097CDE" w14:textId="77777777" w:rsidR="000A4E28" w:rsidRDefault="000A4E28">
      <w:pPr>
        <w:pStyle w:val="BodyText"/>
      </w:pPr>
    </w:p>
    <w:p w14:paraId="4B08144F" w14:textId="77777777" w:rsidR="000A4E28" w:rsidRDefault="000A4E28">
      <w:pPr>
        <w:pStyle w:val="BodyText"/>
        <w:spacing w:before="162"/>
      </w:pPr>
    </w:p>
    <w:p w14:paraId="0FFFF55E" w14:textId="77777777" w:rsidR="000A4E28" w:rsidRDefault="00000000">
      <w:pPr>
        <w:pStyle w:val="ListParagraph"/>
        <w:numPr>
          <w:ilvl w:val="0"/>
          <w:numId w:val="169"/>
        </w:numPr>
        <w:tabs>
          <w:tab w:val="left" w:pos="878"/>
        </w:tabs>
        <w:spacing w:before="1"/>
        <w:ind w:left="878" w:hanging="358"/>
      </w:pPr>
      <w:r>
        <w:t>How</w:t>
      </w:r>
      <w:r>
        <w:rPr>
          <w:spacing w:val="-10"/>
        </w:rPr>
        <w:t xml:space="preserve"> </w:t>
      </w:r>
      <w:r>
        <w:t>can</w:t>
      </w:r>
      <w:r>
        <w:rPr>
          <w:spacing w:val="-4"/>
        </w:rPr>
        <w:t xml:space="preserve"> </w:t>
      </w:r>
      <w:r>
        <w:t>you</w:t>
      </w:r>
      <w:r>
        <w:rPr>
          <w:spacing w:val="-5"/>
        </w:rPr>
        <w:t xml:space="preserve"> </w:t>
      </w:r>
      <w:r>
        <w:t>protect</w:t>
      </w:r>
      <w:r>
        <w:rPr>
          <w:spacing w:val="-5"/>
        </w:rPr>
        <w:t xml:space="preserve"> </w:t>
      </w:r>
      <w:r>
        <w:t>yourself</w:t>
      </w:r>
      <w:r>
        <w:rPr>
          <w:spacing w:val="-3"/>
        </w:rPr>
        <w:t xml:space="preserve"> </w:t>
      </w:r>
      <w:r>
        <w:t>from</w:t>
      </w:r>
      <w:r>
        <w:rPr>
          <w:spacing w:val="-7"/>
        </w:rPr>
        <w:t xml:space="preserve"> </w:t>
      </w:r>
      <w:r>
        <w:t>getting</w:t>
      </w:r>
      <w:r>
        <w:rPr>
          <w:spacing w:val="-4"/>
        </w:rPr>
        <w:t xml:space="preserve"> </w:t>
      </w:r>
      <w:r>
        <w:t>sick</w:t>
      </w:r>
      <w:r>
        <w:rPr>
          <w:spacing w:val="-4"/>
        </w:rPr>
        <w:t xml:space="preserve"> </w:t>
      </w:r>
      <w:r>
        <w:t>from</w:t>
      </w:r>
      <w:r>
        <w:rPr>
          <w:spacing w:val="-3"/>
        </w:rPr>
        <w:t xml:space="preserve"> </w:t>
      </w:r>
      <w:r>
        <w:t>water-related</w:t>
      </w:r>
      <w:r>
        <w:rPr>
          <w:spacing w:val="-6"/>
        </w:rPr>
        <w:t xml:space="preserve"> </w:t>
      </w:r>
      <w:r>
        <w:rPr>
          <w:spacing w:val="-2"/>
        </w:rPr>
        <w:t>diseases?</w:t>
      </w:r>
    </w:p>
    <w:p w14:paraId="6974C261" w14:textId="77777777" w:rsidR="000A4E28" w:rsidRDefault="000A4E28">
      <w:pPr>
        <w:pStyle w:val="BodyText"/>
      </w:pPr>
    </w:p>
    <w:p w14:paraId="3F51FC06" w14:textId="77777777" w:rsidR="000A4E28" w:rsidRDefault="000A4E28">
      <w:pPr>
        <w:pStyle w:val="BodyText"/>
      </w:pPr>
    </w:p>
    <w:p w14:paraId="473E4487" w14:textId="77777777" w:rsidR="000A4E28" w:rsidRDefault="000A4E28">
      <w:pPr>
        <w:pStyle w:val="BodyText"/>
      </w:pPr>
    </w:p>
    <w:p w14:paraId="3AD7BA6C" w14:textId="77777777" w:rsidR="000A4E28" w:rsidRDefault="000A4E28">
      <w:pPr>
        <w:pStyle w:val="BodyText"/>
      </w:pPr>
    </w:p>
    <w:p w14:paraId="011790BD" w14:textId="77777777" w:rsidR="000A4E28" w:rsidRDefault="000A4E28">
      <w:pPr>
        <w:pStyle w:val="BodyText"/>
      </w:pPr>
    </w:p>
    <w:p w14:paraId="00184B6D" w14:textId="77777777" w:rsidR="000A4E28" w:rsidRDefault="000A4E28">
      <w:pPr>
        <w:pStyle w:val="BodyText"/>
      </w:pPr>
    </w:p>
    <w:p w14:paraId="3F1240E2" w14:textId="77777777" w:rsidR="000A4E28" w:rsidRDefault="000A4E28">
      <w:pPr>
        <w:pStyle w:val="BodyText"/>
      </w:pPr>
    </w:p>
    <w:p w14:paraId="3A4FEA7D" w14:textId="77777777" w:rsidR="000A4E28" w:rsidRDefault="000A4E28">
      <w:pPr>
        <w:pStyle w:val="BodyText"/>
      </w:pPr>
    </w:p>
    <w:p w14:paraId="26E39C92" w14:textId="77777777" w:rsidR="000A4E28" w:rsidRDefault="000A4E28">
      <w:pPr>
        <w:pStyle w:val="BodyText"/>
      </w:pPr>
    </w:p>
    <w:p w14:paraId="04FA5ABE" w14:textId="77777777" w:rsidR="000A4E28" w:rsidRDefault="000A4E28">
      <w:pPr>
        <w:pStyle w:val="BodyText"/>
        <w:spacing w:before="164"/>
      </w:pPr>
    </w:p>
    <w:p w14:paraId="1377EC5D" w14:textId="77777777" w:rsidR="000A4E28" w:rsidRDefault="00000000">
      <w:pPr>
        <w:pStyle w:val="ListParagraph"/>
        <w:numPr>
          <w:ilvl w:val="0"/>
          <w:numId w:val="169"/>
        </w:numPr>
        <w:tabs>
          <w:tab w:val="left" w:pos="878"/>
        </w:tabs>
        <w:spacing w:before="1"/>
        <w:ind w:left="878" w:hanging="358"/>
      </w:pPr>
      <w:r>
        <w:t>Who</w:t>
      </w:r>
      <w:r>
        <w:rPr>
          <w:spacing w:val="-9"/>
        </w:rPr>
        <w:t xml:space="preserve"> </w:t>
      </w:r>
      <w:r>
        <w:t>is</w:t>
      </w:r>
      <w:r>
        <w:rPr>
          <w:spacing w:val="-6"/>
        </w:rPr>
        <w:t xml:space="preserve"> </w:t>
      </w:r>
      <w:r>
        <w:t>responsible</w:t>
      </w:r>
      <w:r>
        <w:rPr>
          <w:spacing w:val="-6"/>
        </w:rPr>
        <w:t xml:space="preserve"> </w:t>
      </w:r>
      <w:r>
        <w:t>for</w:t>
      </w:r>
      <w:r>
        <w:rPr>
          <w:spacing w:val="-9"/>
        </w:rPr>
        <w:t xml:space="preserve"> </w:t>
      </w:r>
      <w:r>
        <w:t>keeping</w:t>
      </w:r>
      <w:r>
        <w:rPr>
          <w:spacing w:val="-4"/>
        </w:rPr>
        <w:t xml:space="preserve"> </w:t>
      </w:r>
      <w:r>
        <w:t>families</w:t>
      </w:r>
      <w:r>
        <w:rPr>
          <w:spacing w:val="-4"/>
        </w:rPr>
        <w:t xml:space="preserve"> </w:t>
      </w:r>
      <w:r>
        <w:t>safe</w:t>
      </w:r>
      <w:r>
        <w:rPr>
          <w:spacing w:val="-7"/>
        </w:rPr>
        <w:t xml:space="preserve"> </w:t>
      </w:r>
      <w:r>
        <w:t>from</w:t>
      </w:r>
      <w:r>
        <w:rPr>
          <w:spacing w:val="-5"/>
        </w:rPr>
        <w:t xml:space="preserve"> </w:t>
      </w:r>
      <w:r>
        <w:t>water-related</w:t>
      </w:r>
      <w:r>
        <w:rPr>
          <w:spacing w:val="-4"/>
        </w:rPr>
        <w:t xml:space="preserve"> </w:t>
      </w:r>
      <w:r>
        <w:rPr>
          <w:spacing w:val="-2"/>
        </w:rPr>
        <w:t>diseases?</w:t>
      </w:r>
    </w:p>
    <w:p w14:paraId="7AB36E3E" w14:textId="77777777" w:rsidR="000A4E28" w:rsidRDefault="000A4E28">
      <w:pPr>
        <w:pStyle w:val="BodyText"/>
      </w:pPr>
    </w:p>
    <w:p w14:paraId="50994525" w14:textId="77777777" w:rsidR="000A4E28" w:rsidRDefault="000A4E28">
      <w:pPr>
        <w:pStyle w:val="BodyText"/>
      </w:pPr>
    </w:p>
    <w:p w14:paraId="22FE89C4" w14:textId="77777777" w:rsidR="000A4E28" w:rsidRDefault="000A4E28">
      <w:pPr>
        <w:pStyle w:val="BodyText"/>
      </w:pPr>
    </w:p>
    <w:p w14:paraId="19F7D835" w14:textId="77777777" w:rsidR="000A4E28" w:rsidRDefault="000A4E28">
      <w:pPr>
        <w:pStyle w:val="BodyText"/>
      </w:pPr>
    </w:p>
    <w:p w14:paraId="542E1EFA" w14:textId="77777777" w:rsidR="000A4E28" w:rsidRDefault="000A4E28">
      <w:pPr>
        <w:pStyle w:val="BodyText"/>
      </w:pPr>
    </w:p>
    <w:p w14:paraId="08673FBB" w14:textId="77777777" w:rsidR="000A4E28" w:rsidRDefault="000A4E28">
      <w:pPr>
        <w:pStyle w:val="BodyText"/>
      </w:pPr>
    </w:p>
    <w:p w14:paraId="7C04936A" w14:textId="77777777" w:rsidR="000A4E28" w:rsidRDefault="000A4E28">
      <w:pPr>
        <w:pStyle w:val="BodyText"/>
      </w:pPr>
    </w:p>
    <w:p w14:paraId="56984956" w14:textId="77777777" w:rsidR="000A4E28" w:rsidRDefault="000A4E28">
      <w:pPr>
        <w:pStyle w:val="BodyText"/>
      </w:pPr>
    </w:p>
    <w:p w14:paraId="2B423D96" w14:textId="77777777" w:rsidR="000A4E28" w:rsidRDefault="000A4E28">
      <w:pPr>
        <w:pStyle w:val="BodyText"/>
      </w:pPr>
    </w:p>
    <w:p w14:paraId="27417910" w14:textId="77777777" w:rsidR="000A4E28" w:rsidRDefault="000A4E28">
      <w:pPr>
        <w:pStyle w:val="BodyText"/>
        <w:spacing w:before="162"/>
      </w:pPr>
    </w:p>
    <w:p w14:paraId="15CE1EED" w14:textId="77777777" w:rsidR="000A4E28" w:rsidRDefault="00000000">
      <w:pPr>
        <w:pStyle w:val="ListParagraph"/>
        <w:numPr>
          <w:ilvl w:val="0"/>
          <w:numId w:val="169"/>
        </w:numPr>
        <w:tabs>
          <w:tab w:val="left" w:pos="878"/>
        </w:tabs>
        <w:ind w:left="878" w:hanging="358"/>
      </w:pPr>
      <w:r>
        <w:t>How</w:t>
      </w:r>
      <w:r>
        <w:rPr>
          <w:spacing w:val="-11"/>
        </w:rPr>
        <w:t xml:space="preserve"> </w:t>
      </w:r>
      <w:r>
        <w:t>can</w:t>
      </w:r>
      <w:r>
        <w:rPr>
          <w:spacing w:val="-7"/>
        </w:rPr>
        <w:t xml:space="preserve"> </w:t>
      </w:r>
      <w:r>
        <w:t>environmental</w:t>
      </w:r>
      <w:r>
        <w:rPr>
          <w:spacing w:val="-8"/>
        </w:rPr>
        <w:t xml:space="preserve"> </w:t>
      </w:r>
      <w:r>
        <w:t>sanitation</w:t>
      </w:r>
      <w:r>
        <w:rPr>
          <w:spacing w:val="-5"/>
        </w:rPr>
        <w:t xml:space="preserve"> </w:t>
      </w:r>
      <w:r>
        <w:t>help</w:t>
      </w:r>
      <w:r>
        <w:rPr>
          <w:spacing w:val="-6"/>
        </w:rPr>
        <w:t xml:space="preserve"> </w:t>
      </w:r>
      <w:r>
        <w:t>prevent</w:t>
      </w:r>
      <w:r>
        <w:rPr>
          <w:spacing w:val="-7"/>
        </w:rPr>
        <w:t xml:space="preserve"> </w:t>
      </w:r>
      <w:r>
        <w:t>the</w:t>
      </w:r>
      <w:r>
        <w:rPr>
          <w:spacing w:val="-6"/>
        </w:rPr>
        <w:t xml:space="preserve"> </w:t>
      </w:r>
      <w:r>
        <w:t>transmission</w:t>
      </w:r>
      <w:r>
        <w:rPr>
          <w:spacing w:val="-8"/>
        </w:rPr>
        <w:t xml:space="preserve"> </w:t>
      </w:r>
      <w:r>
        <w:t>of</w:t>
      </w:r>
      <w:r>
        <w:rPr>
          <w:spacing w:val="-4"/>
        </w:rPr>
        <w:t xml:space="preserve"> </w:t>
      </w:r>
      <w:r>
        <w:rPr>
          <w:spacing w:val="-2"/>
        </w:rPr>
        <w:t>disease?</w:t>
      </w:r>
    </w:p>
    <w:p w14:paraId="1F8521D9" w14:textId="77777777" w:rsidR="000A4E28" w:rsidRDefault="000A4E28">
      <w:pPr>
        <w:sectPr w:rsidR="000A4E28">
          <w:pgSz w:w="12240" w:h="15840"/>
          <w:pgMar w:top="940" w:right="960" w:bottom="1200" w:left="920" w:header="710" w:footer="1005" w:gutter="0"/>
          <w:cols w:space="720"/>
        </w:sectPr>
      </w:pPr>
    </w:p>
    <w:p w14:paraId="51703AB4" w14:textId="77777777" w:rsidR="000A4E28" w:rsidRDefault="000A4E28">
      <w:pPr>
        <w:pStyle w:val="BodyText"/>
        <w:spacing w:before="205"/>
        <w:rPr>
          <w:sz w:val="26"/>
        </w:rPr>
      </w:pPr>
    </w:p>
    <w:p w14:paraId="5988E00F" w14:textId="77777777" w:rsidR="000A4E28" w:rsidRDefault="00000000">
      <w:pPr>
        <w:pStyle w:val="Heading4"/>
        <w:ind w:left="854" w:right="815" w:firstLine="0"/>
        <w:jc w:val="center"/>
      </w:pPr>
      <w:r>
        <w:t>The</w:t>
      </w:r>
      <w:r>
        <w:rPr>
          <w:spacing w:val="-6"/>
        </w:rPr>
        <w:t xml:space="preserve"> </w:t>
      </w:r>
      <w:r>
        <w:t>Story</w:t>
      </w:r>
      <w:r>
        <w:rPr>
          <w:spacing w:val="-7"/>
        </w:rPr>
        <w:t xml:space="preserve"> </w:t>
      </w:r>
      <w:r>
        <w:t>of</w:t>
      </w:r>
      <w:r>
        <w:rPr>
          <w:spacing w:val="-5"/>
        </w:rPr>
        <w:t xml:space="preserve"> </w:t>
      </w:r>
      <w:r>
        <w:t>Cholera</w:t>
      </w:r>
      <w:r>
        <w:rPr>
          <w:spacing w:val="-3"/>
        </w:rPr>
        <w:t xml:space="preserve"> </w:t>
      </w:r>
      <w:r>
        <w:rPr>
          <w:spacing w:val="-2"/>
        </w:rPr>
        <w:t>Video</w:t>
      </w:r>
    </w:p>
    <w:p w14:paraId="73088307" w14:textId="77777777" w:rsidR="000A4E28" w:rsidRDefault="000A4E28">
      <w:pPr>
        <w:pStyle w:val="BodyText"/>
        <w:rPr>
          <w:b/>
          <w:sz w:val="26"/>
        </w:rPr>
      </w:pPr>
    </w:p>
    <w:p w14:paraId="28978CBE" w14:textId="77777777" w:rsidR="000A4E28" w:rsidRDefault="000A4E28">
      <w:pPr>
        <w:pStyle w:val="BodyText"/>
        <w:spacing w:before="2"/>
        <w:rPr>
          <w:b/>
          <w:sz w:val="26"/>
        </w:rPr>
      </w:pPr>
    </w:p>
    <w:p w14:paraId="58FF2FC3" w14:textId="77777777" w:rsidR="000A4E28" w:rsidRDefault="00000000">
      <w:pPr>
        <w:pStyle w:val="ListParagraph"/>
        <w:numPr>
          <w:ilvl w:val="0"/>
          <w:numId w:val="168"/>
        </w:numPr>
        <w:tabs>
          <w:tab w:val="left" w:pos="878"/>
        </w:tabs>
        <w:ind w:left="878" w:hanging="358"/>
      </w:pPr>
      <w:r>
        <w:t>How</w:t>
      </w:r>
      <w:r>
        <w:rPr>
          <w:spacing w:val="-8"/>
        </w:rPr>
        <w:t xml:space="preserve"> </w:t>
      </w:r>
      <w:r>
        <w:t>can</w:t>
      </w:r>
      <w:r>
        <w:rPr>
          <w:spacing w:val="-4"/>
        </w:rPr>
        <w:t xml:space="preserve"> </w:t>
      </w:r>
      <w:r>
        <w:t>drinking</w:t>
      </w:r>
      <w:r>
        <w:rPr>
          <w:spacing w:val="-2"/>
        </w:rPr>
        <w:t xml:space="preserve"> </w:t>
      </w:r>
      <w:r>
        <w:t>water</w:t>
      </w:r>
      <w:r>
        <w:rPr>
          <w:spacing w:val="-7"/>
        </w:rPr>
        <w:t xml:space="preserve"> </w:t>
      </w:r>
      <w:r>
        <w:t>become</w:t>
      </w:r>
      <w:r>
        <w:rPr>
          <w:spacing w:val="-6"/>
        </w:rPr>
        <w:t xml:space="preserve"> </w:t>
      </w:r>
      <w:r>
        <w:rPr>
          <w:spacing w:val="-2"/>
        </w:rPr>
        <w:t>contaminated?</w:t>
      </w:r>
    </w:p>
    <w:p w14:paraId="50D82468" w14:textId="77777777" w:rsidR="000A4E28" w:rsidRDefault="000A4E28">
      <w:pPr>
        <w:pStyle w:val="BodyText"/>
      </w:pPr>
    </w:p>
    <w:p w14:paraId="0EF97816" w14:textId="77777777" w:rsidR="000A4E28" w:rsidRDefault="000A4E28">
      <w:pPr>
        <w:pStyle w:val="BodyText"/>
      </w:pPr>
    </w:p>
    <w:p w14:paraId="1380905A" w14:textId="77777777" w:rsidR="000A4E28" w:rsidRDefault="000A4E28">
      <w:pPr>
        <w:pStyle w:val="BodyText"/>
      </w:pPr>
    </w:p>
    <w:p w14:paraId="462E948D" w14:textId="77777777" w:rsidR="000A4E28" w:rsidRDefault="000A4E28">
      <w:pPr>
        <w:pStyle w:val="BodyText"/>
      </w:pPr>
    </w:p>
    <w:p w14:paraId="0405C67C" w14:textId="77777777" w:rsidR="000A4E28" w:rsidRDefault="000A4E28">
      <w:pPr>
        <w:pStyle w:val="BodyText"/>
      </w:pPr>
    </w:p>
    <w:p w14:paraId="6C9C2DAE" w14:textId="77777777" w:rsidR="000A4E28" w:rsidRDefault="000A4E28">
      <w:pPr>
        <w:pStyle w:val="BodyText"/>
      </w:pPr>
    </w:p>
    <w:p w14:paraId="3E91539D" w14:textId="77777777" w:rsidR="000A4E28" w:rsidRDefault="000A4E28">
      <w:pPr>
        <w:pStyle w:val="BodyText"/>
      </w:pPr>
    </w:p>
    <w:p w14:paraId="68417AFC" w14:textId="77777777" w:rsidR="000A4E28" w:rsidRDefault="000A4E28">
      <w:pPr>
        <w:pStyle w:val="BodyText"/>
      </w:pPr>
    </w:p>
    <w:p w14:paraId="3318044B" w14:textId="77777777" w:rsidR="000A4E28" w:rsidRDefault="000A4E28">
      <w:pPr>
        <w:pStyle w:val="BodyText"/>
      </w:pPr>
    </w:p>
    <w:p w14:paraId="3B69768E" w14:textId="77777777" w:rsidR="000A4E28" w:rsidRDefault="000A4E28">
      <w:pPr>
        <w:pStyle w:val="BodyText"/>
        <w:spacing w:before="162"/>
      </w:pPr>
    </w:p>
    <w:p w14:paraId="57F60019" w14:textId="77777777" w:rsidR="000A4E28" w:rsidRDefault="00000000">
      <w:pPr>
        <w:pStyle w:val="ListParagraph"/>
        <w:numPr>
          <w:ilvl w:val="0"/>
          <w:numId w:val="168"/>
        </w:numPr>
        <w:tabs>
          <w:tab w:val="left" w:pos="878"/>
        </w:tabs>
        <w:spacing w:before="1"/>
        <w:ind w:left="878" w:hanging="358"/>
      </w:pPr>
      <w:r>
        <w:t>How</w:t>
      </w:r>
      <w:r>
        <w:rPr>
          <w:spacing w:val="-10"/>
        </w:rPr>
        <w:t xml:space="preserve"> </w:t>
      </w:r>
      <w:r>
        <w:t>can</w:t>
      </w:r>
      <w:r>
        <w:rPr>
          <w:spacing w:val="-5"/>
        </w:rPr>
        <w:t xml:space="preserve"> </w:t>
      </w:r>
      <w:r>
        <w:t>you</w:t>
      </w:r>
      <w:r>
        <w:rPr>
          <w:spacing w:val="-4"/>
        </w:rPr>
        <w:t xml:space="preserve"> </w:t>
      </w:r>
      <w:r>
        <w:t>protect</w:t>
      </w:r>
      <w:r>
        <w:rPr>
          <w:spacing w:val="-6"/>
        </w:rPr>
        <w:t xml:space="preserve"> </w:t>
      </w:r>
      <w:r>
        <w:t>yourself</w:t>
      </w:r>
      <w:r>
        <w:rPr>
          <w:spacing w:val="-3"/>
        </w:rPr>
        <w:t xml:space="preserve"> </w:t>
      </w:r>
      <w:r>
        <w:t>from</w:t>
      </w:r>
      <w:r>
        <w:rPr>
          <w:spacing w:val="-7"/>
        </w:rPr>
        <w:t xml:space="preserve"> </w:t>
      </w:r>
      <w:r>
        <w:t>getting</w:t>
      </w:r>
      <w:r>
        <w:rPr>
          <w:spacing w:val="-5"/>
        </w:rPr>
        <w:t xml:space="preserve"> </w:t>
      </w:r>
      <w:r>
        <w:t>sick</w:t>
      </w:r>
      <w:r>
        <w:rPr>
          <w:spacing w:val="-4"/>
        </w:rPr>
        <w:t xml:space="preserve"> </w:t>
      </w:r>
      <w:r>
        <w:t>from</w:t>
      </w:r>
      <w:r>
        <w:rPr>
          <w:spacing w:val="-4"/>
        </w:rPr>
        <w:t xml:space="preserve"> </w:t>
      </w:r>
      <w:r>
        <w:t>water-related</w:t>
      </w:r>
      <w:r>
        <w:rPr>
          <w:spacing w:val="-6"/>
        </w:rPr>
        <w:t xml:space="preserve"> </w:t>
      </w:r>
      <w:r>
        <w:t>diseases</w:t>
      </w:r>
      <w:r>
        <w:rPr>
          <w:spacing w:val="-4"/>
        </w:rPr>
        <w:t xml:space="preserve"> </w:t>
      </w:r>
      <w:r>
        <w:t>like</w:t>
      </w:r>
      <w:r>
        <w:rPr>
          <w:spacing w:val="-6"/>
        </w:rPr>
        <w:t xml:space="preserve"> </w:t>
      </w:r>
      <w:r>
        <w:rPr>
          <w:spacing w:val="-2"/>
        </w:rPr>
        <w:t>cholera?</w:t>
      </w:r>
    </w:p>
    <w:p w14:paraId="136EA91C" w14:textId="77777777" w:rsidR="000A4E28" w:rsidRDefault="000A4E28">
      <w:pPr>
        <w:pStyle w:val="BodyText"/>
      </w:pPr>
    </w:p>
    <w:p w14:paraId="175A4B7A" w14:textId="77777777" w:rsidR="000A4E28" w:rsidRDefault="000A4E28">
      <w:pPr>
        <w:pStyle w:val="BodyText"/>
      </w:pPr>
    </w:p>
    <w:p w14:paraId="7E0E328D" w14:textId="77777777" w:rsidR="000A4E28" w:rsidRDefault="000A4E28">
      <w:pPr>
        <w:pStyle w:val="BodyText"/>
      </w:pPr>
    </w:p>
    <w:p w14:paraId="01B64403" w14:textId="77777777" w:rsidR="000A4E28" w:rsidRDefault="000A4E28">
      <w:pPr>
        <w:pStyle w:val="BodyText"/>
      </w:pPr>
    </w:p>
    <w:p w14:paraId="485BD313" w14:textId="77777777" w:rsidR="000A4E28" w:rsidRDefault="000A4E28">
      <w:pPr>
        <w:pStyle w:val="BodyText"/>
      </w:pPr>
    </w:p>
    <w:p w14:paraId="05BD4B49" w14:textId="77777777" w:rsidR="000A4E28" w:rsidRDefault="000A4E28">
      <w:pPr>
        <w:pStyle w:val="BodyText"/>
      </w:pPr>
    </w:p>
    <w:p w14:paraId="49FDEFA8" w14:textId="77777777" w:rsidR="000A4E28" w:rsidRDefault="000A4E28">
      <w:pPr>
        <w:pStyle w:val="BodyText"/>
      </w:pPr>
    </w:p>
    <w:p w14:paraId="2DDFEC74" w14:textId="77777777" w:rsidR="000A4E28" w:rsidRDefault="000A4E28">
      <w:pPr>
        <w:pStyle w:val="BodyText"/>
      </w:pPr>
    </w:p>
    <w:p w14:paraId="027EF19D" w14:textId="77777777" w:rsidR="000A4E28" w:rsidRDefault="000A4E28">
      <w:pPr>
        <w:pStyle w:val="BodyText"/>
      </w:pPr>
    </w:p>
    <w:p w14:paraId="5B07D4D9" w14:textId="77777777" w:rsidR="000A4E28" w:rsidRDefault="000A4E28">
      <w:pPr>
        <w:pStyle w:val="BodyText"/>
        <w:spacing w:before="164"/>
      </w:pPr>
    </w:p>
    <w:p w14:paraId="567D673E" w14:textId="77777777" w:rsidR="000A4E28" w:rsidRDefault="00000000">
      <w:pPr>
        <w:pStyle w:val="ListParagraph"/>
        <w:numPr>
          <w:ilvl w:val="0"/>
          <w:numId w:val="168"/>
        </w:numPr>
        <w:tabs>
          <w:tab w:val="left" w:pos="878"/>
        </w:tabs>
        <w:spacing w:before="1"/>
        <w:ind w:left="878" w:hanging="358"/>
      </w:pPr>
      <w:r>
        <w:t>Who</w:t>
      </w:r>
      <w:r>
        <w:rPr>
          <w:spacing w:val="-9"/>
        </w:rPr>
        <w:t xml:space="preserve"> </w:t>
      </w:r>
      <w:r>
        <w:t>is</w:t>
      </w:r>
      <w:r>
        <w:rPr>
          <w:spacing w:val="-6"/>
        </w:rPr>
        <w:t xml:space="preserve"> </w:t>
      </w:r>
      <w:r>
        <w:t>responsible</w:t>
      </w:r>
      <w:r>
        <w:rPr>
          <w:spacing w:val="-6"/>
        </w:rPr>
        <w:t xml:space="preserve"> </w:t>
      </w:r>
      <w:r>
        <w:t>for</w:t>
      </w:r>
      <w:r>
        <w:rPr>
          <w:spacing w:val="-9"/>
        </w:rPr>
        <w:t xml:space="preserve"> </w:t>
      </w:r>
      <w:r>
        <w:t>keeping</w:t>
      </w:r>
      <w:r>
        <w:rPr>
          <w:spacing w:val="-4"/>
        </w:rPr>
        <w:t xml:space="preserve"> </w:t>
      </w:r>
      <w:r>
        <w:t>families</w:t>
      </w:r>
      <w:r>
        <w:rPr>
          <w:spacing w:val="-4"/>
        </w:rPr>
        <w:t xml:space="preserve"> </w:t>
      </w:r>
      <w:r>
        <w:t>safe</w:t>
      </w:r>
      <w:r>
        <w:rPr>
          <w:spacing w:val="-7"/>
        </w:rPr>
        <w:t xml:space="preserve"> </w:t>
      </w:r>
      <w:r>
        <w:t>from</w:t>
      </w:r>
      <w:r>
        <w:rPr>
          <w:spacing w:val="-5"/>
        </w:rPr>
        <w:t xml:space="preserve"> </w:t>
      </w:r>
      <w:r>
        <w:t>water-related</w:t>
      </w:r>
      <w:r>
        <w:rPr>
          <w:spacing w:val="-4"/>
        </w:rPr>
        <w:t xml:space="preserve"> </w:t>
      </w:r>
      <w:r>
        <w:rPr>
          <w:spacing w:val="-2"/>
        </w:rPr>
        <w:t>diseases?</w:t>
      </w:r>
    </w:p>
    <w:p w14:paraId="23EEA146" w14:textId="77777777" w:rsidR="000A4E28" w:rsidRDefault="000A4E28">
      <w:pPr>
        <w:pStyle w:val="BodyText"/>
      </w:pPr>
    </w:p>
    <w:p w14:paraId="14ADB58D" w14:textId="77777777" w:rsidR="000A4E28" w:rsidRDefault="000A4E28">
      <w:pPr>
        <w:pStyle w:val="BodyText"/>
      </w:pPr>
    </w:p>
    <w:p w14:paraId="671AA1C3" w14:textId="77777777" w:rsidR="000A4E28" w:rsidRDefault="000A4E28">
      <w:pPr>
        <w:pStyle w:val="BodyText"/>
      </w:pPr>
    </w:p>
    <w:p w14:paraId="03BC90E2" w14:textId="77777777" w:rsidR="000A4E28" w:rsidRDefault="000A4E28">
      <w:pPr>
        <w:pStyle w:val="BodyText"/>
      </w:pPr>
    </w:p>
    <w:p w14:paraId="740ED5D0" w14:textId="77777777" w:rsidR="000A4E28" w:rsidRDefault="000A4E28">
      <w:pPr>
        <w:pStyle w:val="BodyText"/>
      </w:pPr>
    </w:p>
    <w:p w14:paraId="782D70BD" w14:textId="77777777" w:rsidR="000A4E28" w:rsidRDefault="000A4E28">
      <w:pPr>
        <w:pStyle w:val="BodyText"/>
      </w:pPr>
    </w:p>
    <w:p w14:paraId="024AFD52" w14:textId="77777777" w:rsidR="000A4E28" w:rsidRDefault="000A4E28">
      <w:pPr>
        <w:pStyle w:val="BodyText"/>
      </w:pPr>
    </w:p>
    <w:p w14:paraId="11E4F39B" w14:textId="77777777" w:rsidR="000A4E28" w:rsidRDefault="000A4E28">
      <w:pPr>
        <w:pStyle w:val="BodyText"/>
      </w:pPr>
    </w:p>
    <w:p w14:paraId="1762395C" w14:textId="77777777" w:rsidR="000A4E28" w:rsidRDefault="000A4E28">
      <w:pPr>
        <w:pStyle w:val="BodyText"/>
      </w:pPr>
    </w:p>
    <w:p w14:paraId="2E3F43CF" w14:textId="77777777" w:rsidR="000A4E28" w:rsidRDefault="000A4E28">
      <w:pPr>
        <w:pStyle w:val="BodyText"/>
        <w:spacing w:before="162"/>
      </w:pPr>
    </w:p>
    <w:p w14:paraId="4C191751" w14:textId="77777777" w:rsidR="000A4E28" w:rsidRDefault="00000000">
      <w:pPr>
        <w:pStyle w:val="ListParagraph"/>
        <w:numPr>
          <w:ilvl w:val="0"/>
          <w:numId w:val="168"/>
        </w:numPr>
        <w:tabs>
          <w:tab w:val="left" w:pos="878"/>
        </w:tabs>
        <w:ind w:left="878" w:hanging="358"/>
      </w:pPr>
      <w:r>
        <w:t>How</w:t>
      </w:r>
      <w:r>
        <w:rPr>
          <w:spacing w:val="-11"/>
        </w:rPr>
        <w:t xml:space="preserve"> </w:t>
      </w:r>
      <w:r>
        <w:t>can</w:t>
      </w:r>
      <w:r>
        <w:rPr>
          <w:spacing w:val="-5"/>
        </w:rPr>
        <w:t xml:space="preserve"> </w:t>
      </w:r>
      <w:r>
        <w:t>environmental</w:t>
      </w:r>
      <w:r>
        <w:rPr>
          <w:spacing w:val="-8"/>
        </w:rPr>
        <w:t xml:space="preserve"> </w:t>
      </w:r>
      <w:r>
        <w:t>sanitation</w:t>
      </w:r>
      <w:r>
        <w:rPr>
          <w:spacing w:val="-4"/>
        </w:rPr>
        <w:t xml:space="preserve"> </w:t>
      </w:r>
      <w:r>
        <w:t>help</w:t>
      </w:r>
      <w:r>
        <w:rPr>
          <w:spacing w:val="-7"/>
        </w:rPr>
        <w:t xml:space="preserve"> </w:t>
      </w:r>
      <w:r>
        <w:t>to</w:t>
      </w:r>
      <w:r>
        <w:rPr>
          <w:spacing w:val="-5"/>
        </w:rPr>
        <w:t xml:space="preserve"> </w:t>
      </w:r>
      <w:r>
        <w:t>prevent</w:t>
      </w:r>
      <w:r>
        <w:rPr>
          <w:spacing w:val="-6"/>
        </w:rPr>
        <w:t xml:space="preserve"> </w:t>
      </w:r>
      <w:r>
        <w:t>the</w:t>
      </w:r>
      <w:r>
        <w:rPr>
          <w:spacing w:val="-7"/>
        </w:rPr>
        <w:t xml:space="preserve"> </w:t>
      </w:r>
      <w:r>
        <w:t>transmission</w:t>
      </w:r>
      <w:r>
        <w:rPr>
          <w:spacing w:val="-6"/>
        </w:rPr>
        <w:t xml:space="preserve"> </w:t>
      </w:r>
      <w:r>
        <w:t>of</w:t>
      </w:r>
      <w:r>
        <w:rPr>
          <w:spacing w:val="-3"/>
        </w:rPr>
        <w:t xml:space="preserve"> </w:t>
      </w:r>
      <w:r>
        <w:rPr>
          <w:spacing w:val="-2"/>
        </w:rPr>
        <w:t>disease?</w:t>
      </w:r>
    </w:p>
    <w:p w14:paraId="79A06453" w14:textId="77777777" w:rsidR="000A4E28" w:rsidRDefault="000A4E28">
      <w:pPr>
        <w:sectPr w:rsidR="000A4E28">
          <w:pgSz w:w="12240" w:h="15840"/>
          <w:pgMar w:top="940" w:right="960" w:bottom="1200" w:left="920" w:header="710" w:footer="1005" w:gutter="0"/>
          <w:cols w:space="720"/>
        </w:sectPr>
      </w:pPr>
    </w:p>
    <w:p w14:paraId="1935C58E" w14:textId="77777777" w:rsidR="000A4E28" w:rsidRDefault="000A4E28">
      <w:pPr>
        <w:pStyle w:val="BodyText"/>
        <w:spacing w:before="97"/>
        <w:rPr>
          <w:sz w:val="20"/>
        </w:rPr>
      </w:pPr>
    </w:p>
    <w:p w14:paraId="3EE8A6BD" w14:textId="77777777" w:rsidR="000A4E28" w:rsidRDefault="00000000">
      <w:pPr>
        <w:pStyle w:val="BodyText"/>
        <w:ind w:left="520"/>
        <w:rPr>
          <w:sz w:val="20"/>
        </w:rPr>
      </w:pPr>
      <w:r>
        <w:rPr>
          <w:noProof/>
          <w:sz w:val="20"/>
        </w:rPr>
        <mc:AlternateContent>
          <mc:Choice Requires="wpg">
            <w:drawing>
              <wp:inline distT="0" distB="0" distL="0" distR="0" wp14:anchorId="39497D30" wp14:editId="53545B40">
                <wp:extent cx="5958205" cy="433070"/>
                <wp:effectExtent l="0" t="0" r="0" b="5079"/>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594" name="Image 594"/>
                          <pic:cNvPicPr/>
                        </pic:nvPicPr>
                        <pic:blipFill>
                          <a:blip r:embed="rId55" cstate="print"/>
                          <a:stretch>
                            <a:fillRect/>
                          </a:stretch>
                        </pic:blipFill>
                        <pic:spPr>
                          <a:xfrm>
                            <a:off x="4421123" y="0"/>
                            <a:ext cx="409955" cy="425196"/>
                          </a:xfrm>
                          <a:prstGeom prst="rect">
                            <a:avLst/>
                          </a:prstGeom>
                        </pic:spPr>
                      </pic:pic>
                      <wps:wsp>
                        <wps:cNvPr id="595" name="Graphic 595"/>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596" name="Graphic 596"/>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597" name="Graphic 597"/>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598" name="Graphic 598"/>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599" name="Graphic 599"/>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600" name="Graphic 600"/>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01" name="Graphic 601"/>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602" name="Textbox 602"/>
                        <wps:cNvSpPr txBox="1"/>
                        <wps:spPr>
                          <a:xfrm>
                            <a:off x="304" y="117953"/>
                            <a:ext cx="3479800" cy="184150"/>
                          </a:xfrm>
                          <a:prstGeom prst="rect">
                            <a:avLst/>
                          </a:prstGeom>
                        </wps:spPr>
                        <wps:txbx>
                          <w:txbxContent>
                            <w:p w14:paraId="69D7D9B5" w14:textId="77777777" w:rsidR="000A4E28" w:rsidRDefault="00000000">
                              <w:pPr>
                                <w:spacing w:line="290" w:lineRule="exact"/>
                                <w:rPr>
                                  <w:b/>
                                  <w:sz w:val="26"/>
                                </w:rPr>
                              </w:pPr>
                              <w:bookmarkStart w:id="35" w:name="_bookmark30"/>
                              <w:bookmarkEnd w:id="35"/>
                              <w:r>
                                <w:rPr>
                                  <w:b/>
                                  <w:sz w:val="26"/>
                                </w:rPr>
                                <w:t>Lesson</w:t>
                              </w:r>
                              <w:r>
                                <w:rPr>
                                  <w:b/>
                                  <w:spacing w:val="-7"/>
                                  <w:sz w:val="26"/>
                                </w:rPr>
                                <w:t xml:space="preserve"> </w:t>
                              </w:r>
                              <w:r>
                                <w:rPr>
                                  <w:b/>
                                  <w:sz w:val="26"/>
                                </w:rPr>
                                <w:t>Plan</w:t>
                              </w:r>
                              <w:r>
                                <w:rPr>
                                  <w:b/>
                                  <w:spacing w:val="-5"/>
                                  <w:sz w:val="26"/>
                                </w:rPr>
                                <w:t xml:space="preserve"> </w:t>
                              </w:r>
                              <w:r>
                                <w:rPr>
                                  <w:b/>
                                  <w:sz w:val="26"/>
                                </w:rPr>
                                <w:t>6:</w:t>
                              </w:r>
                              <w:r>
                                <w:rPr>
                                  <w:b/>
                                  <w:spacing w:val="-5"/>
                                  <w:sz w:val="26"/>
                                </w:rPr>
                                <w:t xml:space="preserve"> </w:t>
                              </w:r>
                              <w:r>
                                <w:rPr>
                                  <w:b/>
                                  <w:sz w:val="26"/>
                                </w:rPr>
                                <w:t>Human</w:t>
                              </w:r>
                              <w:r>
                                <w:rPr>
                                  <w:b/>
                                  <w:spacing w:val="-8"/>
                                  <w:sz w:val="26"/>
                                </w:rPr>
                                <w:t xml:space="preserve"> </w:t>
                              </w:r>
                              <w:r>
                                <w:rPr>
                                  <w:b/>
                                  <w:sz w:val="26"/>
                                </w:rPr>
                                <w:t>Excreta</w:t>
                              </w:r>
                              <w:r>
                                <w:rPr>
                                  <w:b/>
                                  <w:spacing w:val="-8"/>
                                  <w:sz w:val="26"/>
                                </w:rPr>
                                <w:t xml:space="preserve"> </w:t>
                              </w:r>
                              <w:r>
                                <w:rPr>
                                  <w:b/>
                                  <w:spacing w:val="-2"/>
                                  <w:sz w:val="26"/>
                                </w:rPr>
                                <w:t>Management</w:t>
                              </w:r>
                            </w:p>
                          </w:txbxContent>
                        </wps:txbx>
                        <wps:bodyPr wrap="square" lIns="0" tIns="0" rIns="0" bIns="0" rtlCol="0">
                          <a:noAutofit/>
                        </wps:bodyPr>
                      </wps:wsp>
                      <wps:wsp>
                        <wps:cNvPr id="603" name="Textbox 603"/>
                        <wps:cNvSpPr txBox="1"/>
                        <wps:spPr>
                          <a:xfrm>
                            <a:off x="4880736" y="140027"/>
                            <a:ext cx="1076960" cy="156845"/>
                          </a:xfrm>
                          <a:prstGeom prst="rect">
                            <a:avLst/>
                          </a:prstGeom>
                        </wps:spPr>
                        <wps:txbx>
                          <w:txbxContent>
                            <w:p w14:paraId="48E519FF" w14:textId="77777777" w:rsidR="000A4E28" w:rsidRDefault="00000000">
                              <w:pPr>
                                <w:spacing w:line="247" w:lineRule="exact"/>
                                <w:rPr>
                                  <w:b/>
                                </w:rPr>
                              </w:pPr>
                              <w:r>
                                <w:rPr>
                                  <w:b/>
                                </w:rPr>
                                <w:t>55</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39497D30" id="Group 593" o:spid="_x0000_s1080"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">
                <v:shape id="Image 594" o:spid="_x0000_s1081"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">
                  <v:imagedata r:id="rId56" o:title=""/>
                </v:shape>
                <v:shape id="Graphic 595" o:spid="_x0000_s1082"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" path="m5943600,l,,,20320r5943600,l5943600,xe" fillcolor="gray" stroked="f">
                  <v:path arrowok="t"/>
                </v:shape>
                <v:shape id="Graphic 596" o:spid="_x0000_s1083"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" path="m5941428,l3048,,,,,3048r3048,l5941428,3048r,-3048xe" fillcolor="#9f9f9f" stroked="f">
                  <v:path arrowok="t"/>
                </v:shape>
                <v:shape id="Graphic 597" o:spid="_x0000_s1084"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" path="m3047,l,,,3048r3047,l3047,xe" fillcolor="#e2e2e2" stroked="f">
                  <v:path arrowok="t"/>
                </v:shape>
                <v:shape id="Graphic 598" o:spid="_x0000_s1085"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" path="m3048,3048l,3048,,16764r3048,l3048,3048xem5944552,r-3035,l5941517,3048r3035,l5944552,xe" fillcolor="#9f9f9f" stroked="f">
                  <v:path arrowok="t"/>
                </v:shape>
                <v:shape id="Graphic 599" o:spid="_x0000_s1086"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" path="m3047,l,,,13716r3047,l3047,xe" fillcolor="#e2e2e2" stroked="f">
                  <v:path arrowok="t"/>
                </v:shape>
                <v:shape id="Graphic 600" o:spid="_x0000_s1087"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" path="m3047,l,,,3048r3047,l3047,xe" fillcolor="#9f9f9f" stroked="f">
                  <v:path arrowok="t"/>
                </v:shape>
                <v:shape id="Graphic 601" o:spid="_x0000_s1088"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" path="m5941428,l3048,,,,,3048r3048,l5941428,3048r,-3048xem5944552,r-3035,l5941517,3048r3035,l5944552,xe" fillcolor="#e2e2e2" stroked="f">
                  <v:path arrowok="t"/>
                </v:shape>
                <v:shape id="Textbox 602" o:spid="_x0000_s1089" type="#_x0000_t202" style="position:absolute;left:3;top:1179;width:3479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69D7D9B5" w14:textId="77777777" w:rsidR="000A4E28" w:rsidRDefault="00000000">
                        <w:pPr>
                          <w:spacing w:line="290" w:lineRule="exact"/>
                          <w:rPr>
                            <w:b/>
                            <w:sz w:val="26"/>
                          </w:rPr>
                        </w:pPr>
                        <w:bookmarkStart w:id="36" w:name="_bookmark30"/>
                        <w:bookmarkEnd w:id="36"/>
                        <w:r>
                          <w:rPr>
                            <w:b/>
                            <w:sz w:val="26"/>
                          </w:rPr>
                          <w:t>Lesson</w:t>
                        </w:r>
                        <w:r>
                          <w:rPr>
                            <w:b/>
                            <w:spacing w:val="-7"/>
                            <w:sz w:val="26"/>
                          </w:rPr>
                          <w:t xml:space="preserve"> </w:t>
                        </w:r>
                        <w:r>
                          <w:rPr>
                            <w:b/>
                            <w:sz w:val="26"/>
                          </w:rPr>
                          <w:t>Plan</w:t>
                        </w:r>
                        <w:r>
                          <w:rPr>
                            <w:b/>
                            <w:spacing w:val="-5"/>
                            <w:sz w:val="26"/>
                          </w:rPr>
                          <w:t xml:space="preserve"> </w:t>
                        </w:r>
                        <w:r>
                          <w:rPr>
                            <w:b/>
                            <w:sz w:val="26"/>
                          </w:rPr>
                          <w:t>6:</w:t>
                        </w:r>
                        <w:r>
                          <w:rPr>
                            <w:b/>
                            <w:spacing w:val="-5"/>
                            <w:sz w:val="26"/>
                          </w:rPr>
                          <w:t xml:space="preserve"> </w:t>
                        </w:r>
                        <w:r>
                          <w:rPr>
                            <w:b/>
                            <w:sz w:val="26"/>
                          </w:rPr>
                          <w:t>Human</w:t>
                        </w:r>
                        <w:r>
                          <w:rPr>
                            <w:b/>
                            <w:spacing w:val="-8"/>
                            <w:sz w:val="26"/>
                          </w:rPr>
                          <w:t xml:space="preserve"> </w:t>
                        </w:r>
                        <w:r>
                          <w:rPr>
                            <w:b/>
                            <w:sz w:val="26"/>
                          </w:rPr>
                          <w:t>Excreta</w:t>
                        </w:r>
                        <w:r>
                          <w:rPr>
                            <w:b/>
                            <w:spacing w:val="-8"/>
                            <w:sz w:val="26"/>
                          </w:rPr>
                          <w:t xml:space="preserve"> </w:t>
                        </w:r>
                        <w:r>
                          <w:rPr>
                            <w:b/>
                            <w:spacing w:val="-2"/>
                            <w:sz w:val="26"/>
                          </w:rPr>
                          <w:t>Management</w:t>
                        </w:r>
                      </w:p>
                    </w:txbxContent>
                  </v:textbox>
                </v:shape>
                <v:shape id="Textbox 603" o:spid="_x0000_s1090"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48E519FF" w14:textId="77777777" w:rsidR="000A4E28" w:rsidRDefault="00000000">
                        <w:pPr>
                          <w:spacing w:line="247" w:lineRule="exact"/>
                          <w:rPr>
                            <w:b/>
                          </w:rPr>
                        </w:pPr>
                        <w:r>
                          <w:rPr>
                            <w:b/>
                          </w:rPr>
                          <w:t>55</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7E516571" w14:textId="77777777" w:rsidR="000A4E28" w:rsidRDefault="00000000">
      <w:pPr>
        <w:pStyle w:val="Heading6"/>
        <w:spacing w:before="12"/>
      </w:pPr>
      <w:r>
        <w:t>Lesson</w:t>
      </w:r>
      <w:r>
        <w:rPr>
          <w:spacing w:val="-2"/>
        </w:rPr>
        <w:t xml:space="preserve"> Description</w:t>
      </w:r>
    </w:p>
    <w:p w14:paraId="13AD9684" w14:textId="77777777" w:rsidR="000A4E28" w:rsidRDefault="000A4E28">
      <w:pPr>
        <w:pStyle w:val="BodyText"/>
        <w:spacing w:before="3"/>
        <w:rPr>
          <w:b/>
        </w:rPr>
      </w:pPr>
    </w:p>
    <w:p w14:paraId="0574002D" w14:textId="77777777" w:rsidR="000A4E28" w:rsidRDefault="00000000">
      <w:pPr>
        <w:pStyle w:val="BodyText"/>
        <w:ind w:left="1372" w:right="571"/>
        <w:jc w:val="both"/>
      </w:pPr>
      <w:r>
        <w:rPr>
          <w:noProof/>
        </w:rPr>
        <w:drawing>
          <wp:anchor distT="0" distB="0" distL="0" distR="0" simplePos="0" relativeHeight="251429888" behindDoc="0" locked="0" layoutInCell="1" allowOverlap="1" wp14:anchorId="663D84A8" wp14:editId="61171C23">
            <wp:simplePos x="0" y="0"/>
            <wp:positionH relativeFrom="page">
              <wp:posOffset>1010097</wp:posOffset>
            </wp:positionH>
            <wp:positionV relativeFrom="paragraph">
              <wp:posOffset>-61736</wp:posOffset>
            </wp:positionV>
            <wp:extent cx="386950" cy="522147"/>
            <wp:effectExtent l="0" t="0" r="0" b="0"/>
            <wp:wrapNone/>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77" cstate="print"/>
                    <a:stretch>
                      <a:fillRect/>
                    </a:stretch>
                  </pic:blipFill>
                  <pic:spPr>
                    <a:xfrm>
                      <a:off x="0" y="0"/>
                      <a:ext cx="386950" cy="522147"/>
                    </a:xfrm>
                    <a:prstGeom prst="rect">
                      <a:avLst/>
                    </a:prstGeom>
                  </pic:spPr>
                </pic:pic>
              </a:graphicData>
            </a:graphic>
          </wp:anchor>
        </w:drawing>
      </w:r>
      <w:r>
        <w:t>This lesson</w:t>
      </w:r>
      <w:r>
        <w:rPr>
          <w:spacing w:val="-1"/>
        </w:rPr>
        <w:t xml:space="preserve"> </w:t>
      </w:r>
      <w:r>
        <w:t>introduces</w:t>
      </w:r>
      <w:r>
        <w:rPr>
          <w:spacing w:val="-1"/>
        </w:rPr>
        <w:t xml:space="preserve"> </w:t>
      </w:r>
      <w:r>
        <w:t>the</w:t>
      </w:r>
      <w:r>
        <w:rPr>
          <w:spacing w:val="-1"/>
        </w:rPr>
        <w:t xml:space="preserve"> </w:t>
      </w:r>
      <w:r>
        <w:t>five components</w:t>
      </w:r>
      <w:r>
        <w:rPr>
          <w:spacing w:val="-1"/>
        </w:rPr>
        <w:t xml:space="preserve"> </w:t>
      </w:r>
      <w:r>
        <w:t>of a sanitation system to properly</w:t>
      </w:r>
      <w:r>
        <w:rPr>
          <w:spacing w:val="-1"/>
        </w:rPr>
        <w:t xml:space="preserve"> </w:t>
      </w:r>
      <w:r>
        <w:t>manage human</w:t>
      </w:r>
      <w:r>
        <w:rPr>
          <w:spacing w:val="-4"/>
        </w:rPr>
        <w:t xml:space="preserve"> </w:t>
      </w:r>
      <w:r>
        <w:t>excreta.</w:t>
      </w:r>
      <w:r>
        <w:rPr>
          <w:spacing w:val="-5"/>
        </w:rPr>
        <w:t xml:space="preserve"> </w:t>
      </w:r>
      <w:r>
        <w:t>Participants</w:t>
      </w:r>
      <w:r>
        <w:rPr>
          <w:spacing w:val="-3"/>
        </w:rPr>
        <w:t xml:space="preserve"> </w:t>
      </w:r>
      <w:r>
        <w:t>learn</w:t>
      </w:r>
      <w:r>
        <w:rPr>
          <w:spacing w:val="-6"/>
        </w:rPr>
        <w:t xml:space="preserve"> </w:t>
      </w:r>
      <w:r>
        <w:t>about</w:t>
      </w:r>
      <w:r>
        <w:rPr>
          <w:spacing w:val="-2"/>
        </w:rPr>
        <w:t xml:space="preserve"> </w:t>
      </w:r>
      <w:r>
        <w:t>sanitation</w:t>
      </w:r>
      <w:r>
        <w:rPr>
          <w:spacing w:val="-4"/>
        </w:rPr>
        <w:t xml:space="preserve"> </w:t>
      </w:r>
      <w:r>
        <w:t>systems</w:t>
      </w:r>
      <w:r>
        <w:rPr>
          <w:spacing w:val="-5"/>
        </w:rPr>
        <w:t xml:space="preserve"> </w:t>
      </w:r>
      <w:r>
        <w:t>and</w:t>
      </w:r>
      <w:r>
        <w:rPr>
          <w:spacing w:val="-4"/>
        </w:rPr>
        <w:t xml:space="preserve"> </w:t>
      </w:r>
      <w:r>
        <w:t>discuss</w:t>
      </w:r>
      <w:r>
        <w:rPr>
          <w:spacing w:val="-3"/>
        </w:rPr>
        <w:t xml:space="preserve"> </w:t>
      </w:r>
      <w:r>
        <w:t>why</w:t>
      </w:r>
      <w:r>
        <w:rPr>
          <w:spacing w:val="-6"/>
        </w:rPr>
        <w:t xml:space="preserve"> </w:t>
      </w:r>
      <w:r>
        <w:t>the</w:t>
      </w:r>
      <w:r>
        <w:rPr>
          <w:spacing w:val="-4"/>
        </w:rPr>
        <w:t xml:space="preserve"> </w:t>
      </w:r>
      <w:r>
        <w:t>entire system must be addressed to ensure safe and sustainable sanitation.</w:t>
      </w:r>
    </w:p>
    <w:p w14:paraId="4E3776FE" w14:textId="77777777" w:rsidR="000A4E28" w:rsidRDefault="00000000">
      <w:pPr>
        <w:pStyle w:val="BodyText"/>
        <w:spacing w:before="53"/>
        <w:rPr>
          <w:sz w:val="20"/>
        </w:rPr>
      </w:pPr>
      <w:r>
        <w:rPr>
          <w:noProof/>
        </w:rPr>
        <w:drawing>
          <wp:anchor distT="0" distB="0" distL="0" distR="0" simplePos="0" relativeHeight="251748352" behindDoc="1" locked="0" layoutInCell="1" allowOverlap="1" wp14:anchorId="4E9F5543" wp14:editId="5196D06B">
            <wp:simplePos x="0" y="0"/>
            <wp:positionH relativeFrom="page">
              <wp:posOffset>914400</wp:posOffset>
            </wp:positionH>
            <wp:positionV relativeFrom="paragraph">
              <wp:posOffset>195013</wp:posOffset>
            </wp:positionV>
            <wp:extent cx="5923161" cy="19621"/>
            <wp:effectExtent l="0" t="0" r="0" b="0"/>
            <wp:wrapTopAndBottom/>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57" cstate="print"/>
                    <a:stretch>
                      <a:fillRect/>
                    </a:stretch>
                  </pic:blipFill>
                  <pic:spPr>
                    <a:xfrm>
                      <a:off x="0" y="0"/>
                      <a:ext cx="5923161" cy="19621"/>
                    </a:xfrm>
                    <a:prstGeom prst="rect">
                      <a:avLst/>
                    </a:prstGeom>
                  </pic:spPr>
                </pic:pic>
              </a:graphicData>
            </a:graphic>
          </wp:anchor>
        </w:drawing>
      </w:r>
    </w:p>
    <w:p w14:paraId="40DCD467" w14:textId="77777777" w:rsidR="000A4E28" w:rsidRDefault="00000000">
      <w:pPr>
        <w:pStyle w:val="Heading6"/>
        <w:spacing w:before="46"/>
      </w:pPr>
      <w:r>
        <w:t>Learning</w:t>
      </w:r>
      <w:r>
        <w:rPr>
          <w:spacing w:val="-3"/>
        </w:rPr>
        <w:t xml:space="preserve"> </w:t>
      </w:r>
      <w:r>
        <w:rPr>
          <w:spacing w:val="-2"/>
        </w:rPr>
        <w:t>Outcomes</w:t>
      </w:r>
    </w:p>
    <w:p w14:paraId="72CD3CFF" w14:textId="77777777" w:rsidR="000A4E28" w:rsidRDefault="000A4E28">
      <w:pPr>
        <w:pStyle w:val="BodyText"/>
        <w:rPr>
          <w:b/>
        </w:rPr>
      </w:pPr>
    </w:p>
    <w:p w14:paraId="46A9EAB6" w14:textId="77777777" w:rsidR="000A4E28" w:rsidRDefault="00000000">
      <w:pPr>
        <w:pStyle w:val="BodyText"/>
        <w:ind w:left="1240"/>
      </w:pPr>
      <w:r>
        <w:rPr>
          <w:noProof/>
        </w:rPr>
        <w:drawing>
          <wp:anchor distT="0" distB="0" distL="0" distR="0" simplePos="0" relativeHeight="251426816" behindDoc="0" locked="0" layoutInCell="1" allowOverlap="1" wp14:anchorId="21C673FC" wp14:editId="555C5F97">
            <wp:simplePos x="0" y="0"/>
            <wp:positionH relativeFrom="page">
              <wp:posOffset>877824</wp:posOffset>
            </wp:positionH>
            <wp:positionV relativeFrom="paragraph">
              <wp:posOffset>79211</wp:posOffset>
            </wp:positionV>
            <wp:extent cx="498348" cy="484631"/>
            <wp:effectExtent l="0" t="0" r="0" b="0"/>
            <wp:wrapNone/>
            <wp:docPr id="606" name="Imag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 name="Image 606"/>
                    <pic:cNvPicPr/>
                  </pic:nvPicPr>
                  <pic:blipFill>
                    <a:blip r:embed="rId31" cstate="print"/>
                    <a:stretch>
                      <a:fillRect/>
                    </a:stretch>
                  </pic:blipFill>
                  <pic:spPr>
                    <a:xfrm>
                      <a:off x="0" y="0"/>
                      <a:ext cx="498348" cy="484631"/>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7F9E2D7E" w14:textId="77777777" w:rsidR="000A4E28" w:rsidRDefault="00000000">
      <w:pPr>
        <w:pStyle w:val="ListParagraph"/>
        <w:numPr>
          <w:ilvl w:val="1"/>
          <w:numId w:val="168"/>
        </w:numPr>
        <w:tabs>
          <w:tab w:val="left" w:pos="1598"/>
          <w:tab w:val="left" w:pos="1600"/>
        </w:tabs>
        <w:spacing w:before="127"/>
        <w:ind w:right="1139"/>
      </w:pPr>
      <w:r>
        <w:t>Identify</w:t>
      </w:r>
      <w:r>
        <w:rPr>
          <w:spacing w:val="-5"/>
        </w:rPr>
        <w:t xml:space="preserve"> </w:t>
      </w:r>
      <w:r>
        <w:t>the</w:t>
      </w:r>
      <w:r>
        <w:rPr>
          <w:spacing w:val="-5"/>
        </w:rPr>
        <w:t xml:space="preserve"> </w:t>
      </w:r>
      <w:r>
        <w:t>five</w:t>
      </w:r>
      <w:r>
        <w:rPr>
          <w:spacing w:val="-3"/>
        </w:rPr>
        <w:t xml:space="preserve"> </w:t>
      </w:r>
      <w:r>
        <w:t>components of</w:t>
      </w:r>
      <w:r>
        <w:rPr>
          <w:spacing w:val="-1"/>
        </w:rPr>
        <w:t xml:space="preserve"> </w:t>
      </w:r>
      <w:r>
        <w:t>a</w:t>
      </w:r>
      <w:r>
        <w:rPr>
          <w:spacing w:val="-5"/>
        </w:rPr>
        <w:t xml:space="preserve"> </w:t>
      </w:r>
      <w:r>
        <w:t>sanitation</w:t>
      </w:r>
      <w:r>
        <w:rPr>
          <w:spacing w:val="-3"/>
        </w:rPr>
        <w:t xml:space="preserve"> </w:t>
      </w:r>
      <w:r>
        <w:t>system</w:t>
      </w:r>
      <w:r>
        <w:rPr>
          <w:spacing w:val="-4"/>
        </w:rPr>
        <w:t xml:space="preserve"> </w:t>
      </w:r>
      <w:r>
        <w:t>to</w:t>
      </w:r>
      <w:r>
        <w:rPr>
          <w:spacing w:val="-3"/>
        </w:rPr>
        <w:t xml:space="preserve"> </w:t>
      </w:r>
      <w:r>
        <w:t>properly</w:t>
      </w:r>
      <w:r>
        <w:rPr>
          <w:spacing w:val="-5"/>
        </w:rPr>
        <w:t xml:space="preserve"> </w:t>
      </w:r>
      <w:r>
        <w:t>manage</w:t>
      </w:r>
      <w:r>
        <w:rPr>
          <w:spacing w:val="-5"/>
        </w:rPr>
        <w:t xml:space="preserve"> </w:t>
      </w:r>
      <w:r>
        <w:t xml:space="preserve">human </w:t>
      </w:r>
      <w:r>
        <w:rPr>
          <w:spacing w:val="-2"/>
        </w:rPr>
        <w:t>excreta.</w:t>
      </w:r>
    </w:p>
    <w:p w14:paraId="724431C2" w14:textId="77777777" w:rsidR="000A4E28" w:rsidRDefault="00000000">
      <w:pPr>
        <w:pStyle w:val="ListParagraph"/>
        <w:numPr>
          <w:ilvl w:val="1"/>
          <w:numId w:val="168"/>
        </w:numPr>
        <w:tabs>
          <w:tab w:val="left" w:pos="1596"/>
          <w:tab w:val="left" w:pos="1598"/>
        </w:tabs>
        <w:spacing w:before="120"/>
        <w:ind w:left="1598" w:right="1264" w:hanging="358"/>
      </w:pPr>
      <w:r>
        <w:t>Discuss</w:t>
      </w:r>
      <w:r>
        <w:rPr>
          <w:spacing w:val="-2"/>
        </w:rPr>
        <w:t xml:space="preserve"> </w:t>
      </w:r>
      <w:r>
        <w:t>why</w:t>
      </w:r>
      <w:r>
        <w:rPr>
          <w:spacing w:val="-4"/>
        </w:rPr>
        <w:t xml:space="preserve"> </w:t>
      </w:r>
      <w:r>
        <w:t>sanitation</w:t>
      </w:r>
      <w:r>
        <w:rPr>
          <w:spacing w:val="-2"/>
        </w:rPr>
        <w:t xml:space="preserve"> </w:t>
      </w:r>
      <w:r>
        <w:t>should</w:t>
      </w:r>
      <w:r>
        <w:rPr>
          <w:spacing w:val="-2"/>
        </w:rPr>
        <w:t xml:space="preserve"> </w:t>
      </w:r>
      <w:r>
        <w:t>be</w:t>
      </w:r>
      <w:r>
        <w:rPr>
          <w:spacing w:val="-2"/>
        </w:rPr>
        <w:t xml:space="preserve"> </w:t>
      </w:r>
      <w:r>
        <w:t>considered</w:t>
      </w:r>
      <w:r>
        <w:rPr>
          <w:spacing w:val="-4"/>
        </w:rPr>
        <w:t xml:space="preserve"> </w:t>
      </w:r>
      <w:r>
        <w:t>as</w:t>
      </w:r>
      <w:r>
        <w:rPr>
          <w:spacing w:val="-6"/>
        </w:rPr>
        <w:t xml:space="preserve"> </w:t>
      </w:r>
      <w:r>
        <w:t>a</w:t>
      </w:r>
      <w:r>
        <w:rPr>
          <w:spacing w:val="-2"/>
        </w:rPr>
        <w:t xml:space="preserve"> </w:t>
      </w:r>
      <w:r>
        <w:t>system</w:t>
      </w:r>
      <w:r>
        <w:rPr>
          <w:spacing w:val="-3"/>
        </w:rPr>
        <w:t xml:space="preserve"> </w:t>
      </w:r>
      <w:r>
        <w:t>to</w:t>
      </w:r>
      <w:r>
        <w:rPr>
          <w:spacing w:val="-4"/>
        </w:rPr>
        <w:t xml:space="preserve"> </w:t>
      </w:r>
      <w:r>
        <w:t>ensure</w:t>
      </w:r>
      <w:r>
        <w:rPr>
          <w:spacing w:val="-2"/>
        </w:rPr>
        <w:t xml:space="preserve"> </w:t>
      </w:r>
      <w:r>
        <w:t>safe</w:t>
      </w:r>
      <w:r>
        <w:rPr>
          <w:spacing w:val="-4"/>
        </w:rPr>
        <w:t xml:space="preserve"> </w:t>
      </w:r>
      <w:r>
        <w:t>and sustainable sanitation.</w:t>
      </w:r>
    </w:p>
    <w:p w14:paraId="3D35CA66" w14:textId="77777777" w:rsidR="000A4E28" w:rsidRDefault="00000000">
      <w:pPr>
        <w:pStyle w:val="BodyText"/>
        <w:spacing w:before="171"/>
        <w:rPr>
          <w:sz w:val="20"/>
        </w:rPr>
      </w:pPr>
      <w:r>
        <w:rPr>
          <w:noProof/>
        </w:rPr>
        <mc:AlternateContent>
          <mc:Choice Requires="wpg">
            <w:drawing>
              <wp:anchor distT="0" distB="0" distL="0" distR="0" simplePos="0" relativeHeight="251749376" behindDoc="1" locked="0" layoutInCell="1" allowOverlap="1" wp14:anchorId="53CC03EA" wp14:editId="54BEFC9A">
                <wp:simplePos x="0" y="0"/>
                <wp:positionH relativeFrom="page">
                  <wp:posOffset>914400</wp:posOffset>
                </wp:positionH>
                <wp:positionV relativeFrom="paragraph">
                  <wp:posOffset>270034</wp:posOffset>
                </wp:positionV>
                <wp:extent cx="5944870" cy="20320"/>
                <wp:effectExtent l="0" t="0" r="0" b="0"/>
                <wp:wrapTopAndBottom/>
                <wp:docPr id="607"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608" name="Graphic 60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609" name="Graphic 609"/>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610" name="Graphic 610"/>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11" name="Graphic 611"/>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612" name="Graphic 612"/>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613" name="Graphic 613"/>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14" name="Graphic 614"/>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EDD49BA" id="Group 607" o:spid="_x0000_s1026" style="position:absolute;margin-left:1in;margin-top:21.25pt;width:468.1pt;height:1.6pt;z-index:-25156710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">
                <v:shape id="Graphic 60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" path="m5943600,l,,,19685r5943600,l5943600,xe" fillcolor="gray" stroked="f">
                  <v:path arrowok="t"/>
                </v:shape>
                <v:shape id="Graphic 609"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" path="m5941428,l3048,,,,,3035r3048,l5941428,3035r,-3035xe" fillcolor="#9f9f9f" stroked="f">
                  <v:path arrowok="t"/>
                </v:shape>
                <v:shape id="Graphic 610"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" path="m3047,l,,,3047r3047,l3047,xe" fillcolor="#e2e2e2" stroked="f">
                  <v:path arrowok="t"/>
                </v:shape>
                <v:shape id="Graphic 611"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" path="m3048,3035l,3035,,16751r3048,l3048,3035xem5944552,r-3035,l5941517,3035r3035,l5944552,xe" fillcolor="#9f9f9f" stroked="f">
                  <v:path arrowok="t"/>
                </v:shape>
                <v:shape id="Graphic 612"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" path="m3047,l,,,13715r3047,l3047,xe" fillcolor="#e2e2e2" stroked="f">
                  <v:path arrowok="t"/>
                </v:shape>
                <v:shape id="Graphic 613"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" path="m3047,l,,,3047r3047,l3047,xe" fillcolor="#9f9f9f" stroked="f">
                  <v:path arrowok="t"/>
                </v:shape>
                <v:shape id="Graphic 614"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53A28CAF" w14:textId="77777777" w:rsidR="000A4E28" w:rsidRDefault="00000000">
      <w:pPr>
        <w:pStyle w:val="Heading6"/>
      </w:pPr>
      <w:r>
        <w:rPr>
          <w:spacing w:val="-2"/>
        </w:rPr>
        <w:t>Materials</w:t>
      </w:r>
    </w:p>
    <w:p w14:paraId="1DFC096A" w14:textId="77777777" w:rsidR="000A4E28" w:rsidRDefault="000A4E28">
      <w:pPr>
        <w:pStyle w:val="BodyText"/>
        <w:spacing w:before="3"/>
        <w:rPr>
          <w:b/>
        </w:rPr>
      </w:pPr>
    </w:p>
    <w:p w14:paraId="6901FA4D" w14:textId="77777777" w:rsidR="000A4E28" w:rsidRDefault="00000000">
      <w:pPr>
        <w:pStyle w:val="ListParagraph"/>
        <w:numPr>
          <w:ilvl w:val="2"/>
          <w:numId w:val="168"/>
        </w:numPr>
        <w:tabs>
          <w:tab w:val="left" w:pos="1600"/>
        </w:tabs>
      </w:pPr>
      <w:r>
        <w:rPr>
          <w:noProof/>
        </w:rPr>
        <w:drawing>
          <wp:anchor distT="0" distB="0" distL="0" distR="0" simplePos="0" relativeHeight="251427840" behindDoc="0" locked="0" layoutInCell="1" allowOverlap="1" wp14:anchorId="3DED7C8F" wp14:editId="5AD040E8">
            <wp:simplePos x="0" y="0"/>
            <wp:positionH relativeFrom="page">
              <wp:posOffset>896995</wp:posOffset>
            </wp:positionH>
            <wp:positionV relativeFrom="paragraph">
              <wp:posOffset>-3651</wp:posOffset>
            </wp:positionV>
            <wp:extent cx="432867" cy="379489"/>
            <wp:effectExtent l="0" t="0" r="0" b="0"/>
            <wp:wrapNone/>
            <wp:docPr id="615" name="Image 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5" name="Image 615"/>
                    <pic:cNvPicPr/>
                  </pic:nvPicPr>
                  <pic:blipFill>
                    <a:blip r:embed="rId58" cstate="print"/>
                    <a:stretch>
                      <a:fillRect/>
                    </a:stretch>
                  </pic:blipFill>
                  <pic:spPr>
                    <a:xfrm>
                      <a:off x="0" y="0"/>
                      <a:ext cx="432867" cy="379489"/>
                    </a:xfrm>
                    <a:prstGeom prst="rect">
                      <a:avLst/>
                    </a:prstGeom>
                  </pic:spPr>
                </pic:pic>
              </a:graphicData>
            </a:graphic>
          </wp:anchor>
        </w:drawing>
      </w:r>
      <w:r>
        <w:t>Flipchart</w:t>
      </w:r>
      <w:r>
        <w:rPr>
          <w:spacing w:val="-6"/>
        </w:rPr>
        <w:t xml:space="preserve"> </w:t>
      </w:r>
      <w:r>
        <w:rPr>
          <w:spacing w:val="-4"/>
        </w:rPr>
        <w:t>paper</w:t>
      </w:r>
    </w:p>
    <w:p w14:paraId="0BEC512A" w14:textId="77777777" w:rsidR="000A4E28" w:rsidRDefault="00000000">
      <w:pPr>
        <w:pStyle w:val="ListParagraph"/>
        <w:numPr>
          <w:ilvl w:val="2"/>
          <w:numId w:val="168"/>
        </w:numPr>
        <w:tabs>
          <w:tab w:val="left" w:pos="1600"/>
        </w:tabs>
        <w:spacing w:before="2" w:line="252" w:lineRule="exact"/>
      </w:pPr>
      <w:r>
        <w:rPr>
          <w:spacing w:val="-2"/>
        </w:rPr>
        <w:t>Markers</w:t>
      </w:r>
    </w:p>
    <w:p w14:paraId="03F26F09" w14:textId="77777777" w:rsidR="000A4E28" w:rsidRDefault="00000000">
      <w:pPr>
        <w:pStyle w:val="ListParagraph"/>
        <w:numPr>
          <w:ilvl w:val="2"/>
          <w:numId w:val="168"/>
        </w:numPr>
        <w:tabs>
          <w:tab w:val="left" w:pos="1600"/>
        </w:tabs>
        <w:spacing w:line="252" w:lineRule="exact"/>
      </w:pPr>
      <w:r>
        <w:rPr>
          <w:spacing w:val="-4"/>
        </w:rPr>
        <w:t>Tape</w:t>
      </w:r>
    </w:p>
    <w:p w14:paraId="069A5748" w14:textId="77777777" w:rsidR="000A4E28" w:rsidRDefault="000A4E28">
      <w:pPr>
        <w:pStyle w:val="BodyText"/>
      </w:pPr>
    </w:p>
    <w:p w14:paraId="6A1322AC" w14:textId="77777777" w:rsidR="000A4E28" w:rsidRDefault="00000000">
      <w:pPr>
        <w:pStyle w:val="BodyText"/>
        <w:spacing w:line="252" w:lineRule="exact"/>
        <w:ind w:left="1240"/>
      </w:pPr>
      <w:r>
        <w:rPr>
          <w:spacing w:val="-2"/>
        </w:rPr>
        <w:t>Optional:</w:t>
      </w:r>
    </w:p>
    <w:p w14:paraId="7B25FF31" w14:textId="77777777" w:rsidR="000A4E28" w:rsidRDefault="00000000">
      <w:pPr>
        <w:pStyle w:val="ListParagraph"/>
        <w:numPr>
          <w:ilvl w:val="2"/>
          <w:numId w:val="168"/>
        </w:numPr>
        <w:tabs>
          <w:tab w:val="left" w:pos="1600"/>
        </w:tabs>
        <w:spacing w:line="252" w:lineRule="exact"/>
      </w:pPr>
      <w:r>
        <w:t>Computer</w:t>
      </w:r>
      <w:r>
        <w:rPr>
          <w:spacing w:val="-4"/>
        </w:rPr>
        <w:t xml:space="preserve"> </w:t>
      </w:r>
      <w:r>
        <w:t>and</w:t>
      </w:r>
      <w:r>
        <w:rPr>
          <w:spacing w:val="-3"/>
        </w:rPr>
        <w:t xml:space="preserve"> </w:t>
      </w:r>
      <w:r>
        <w:rPr>
          <w:spacing w:val="-2"/>
        </w:rPr>
        <w:t>projector</w:t>
      </w:r>
    </w:p>
    <w:p w14:paraId="7BBBEB6A" w14:textId="77777777" w:rsidR="000A4E28" w:rsidRDefault="00000000">
      <w:pPr>
        <w:pStyle w:val="ListParagraph"/>
        <w:numPr>
          <w:ilvl w:val="2"/>
          <w:numId w:val="168"/>
        </w:numPr>
        <w:tabs>
          <w:tab w:val="left" w:pos="1600"/>
        </w:tabs>
        <w:spacing w:before="2"/>
      </w:pPr>
      <w:r>
        <w:t>PowerPoint:</w:t>
      </w:r>
      <w:r>
        <w:rPr>
          <w:spacing w:val="-6"/>
        </w:rPr>
        <w:t xml:space="preserve"> </w:t>
      </w:r>
      <w:r>
        <w:t>Human</w:t>
      </w:r>
      <w:r>
        <w:rPr>
          <w:spacing w:val="-6"/>
        </w:rPr>
        <w:t xml:space="preserve"> </w:t>
      </w:r>
      <w:r>
        <w:t>Excreta</w:t>
      </w:r>
      <w:r>
        <w:rPr>
          <w:spacing w:val="-9"/>
        </w:rPr>
        <w:t xml:space="preserve"> </w:t>
      </w:r>
      <w:r>
        <w:rPr>
          <w:spacing w:val="-2"/>
        </w:rPr>
        <w:t>Management</w:t>
      </w:r>
    </w:p>
    <w:p w14:paraId="73434202" w14:textId="77777777" w:rsidR="000A4E28" w:rsidRDefault="00000000">
      <w:pPr>
        <w:pStyle w:val="BodyText"/>
        <w:spacing w:before="168"/>
        <w:rPr>
          <w:sz w:val="20"/>
        </w:rPr>
      </w:pPr>
      <w:r>
        <w:rPr>
          <w:noProof/>
        </w:rPr>
        <mc:AlternateContent>
          <mc:Choice Requires="wpg">
            <w:drawing>
              <wp:anchor distT="0" distB="0" distL="0" distR="0" simplePos="0" relativeHeight="251750400" behindDoc="1" locked="0" layoutInCell="1" allowOverlap="1" wp14:anchorId="0256DEA6" wp14:editId="59A83C07">
                <wp:simplePos x="0" y="0"/>
                <wp:positionH relativeFrom="page">
                  <wp:posOffset>914400</wp:posOffset>
                </wp:positionH>
                <wp:positionV relativeFrom="paragraph">
                  <wp:posOffset>268192</wp:posOffset>
                </wp:positionV>
                <wp:extent cx="5944870" cy="20955"/>
                <wp:effectExtent l="0" t="0" r="0" b="0"/>
                <wp:wrapTopAndBottom/>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617" name="Graphic 61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618" name="Graphic 618"/>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619" name="Graphic 619"/>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20" name="Graphic 620"/>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621" name="Graphic 621"/>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622" name="Graphic 622"/>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23" name="Graphic 623"/>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CD3453E" id="Group 616" o:spid="_x0000_s1026" style="position:absolute;margin-left:1in;margin-top:21.1pt;width:468.1pt;height:1.65pt;z-index:-25156608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">
                <v:shape id="Graphic 61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" path="m5943600,l,,,19685r5943600,l5943600,xe" fillcolor="gray" stroked="f">
                  <v:path arrowok="t"/>
                </v:shape>
                <v:shape id="Graphic 618"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" path="m5941428,l3048,,,,,3035r3048,l5941428,3035r,-3035xe" fillcolor="#9f9f9f" stroked="f">
                  <v:path arrowok="t"/>
                </v:shape>
                <v:shape id="Graphic 619"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" path="m3047,l,,,3047r3047,l3047,xe" fillcolor="#e2e2e2" stroked="f">
                  <v:path arrowok="t"/>
                </v:shape>
                <v:shape id="Graphic 620"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" path="m3048,3035l,3035,,16751r3048,l3048,3035xem5944552,r-3035,l5941517,3035r3035,l5944552,xe" fillcolor="#9f9f9f" stroked="f">
                  <v:path arrowok="t"/>
                </v:shape>
                <v:shape id="Graphic 621"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" path="m3047,l,,,13715r3047,l3047,xe" fillcolor="#e2e2e2" stroked="f">
                  <v:path arrowok="t"/>
                </v:shape>
                <v:shape id="Graphic 622"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" path="m3047,l,,,3047r3047,l3047,xe" fillcolor="#9f9f9f" stroked="f">
                  <v:path arrowok="t"/>
                </v:shape>
                <v:shape id="Graphic 623"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76483458" w14:textId="77777777" w:rsidR="000A4E28" w:rsidRDefault="00000000">
      <w:pPr>
        <w:pStyle w:val="Heading6"/>
        <w:spacing w:before="48"/>
      </w:pPr>
      <w:r>
        <w:rPr>
          <w:spacing w:val="-2"/>
        </w:rPr>
        <w:t>Preparation</w:t>
      </w:r>
    </w:p>
    <w:p w14:paraId="4B0D0A48" w14:textId="77777777" w:rsidR="000A4E28" w:rsidRDefault="000A4E28">
      <w:pPr>
        <w:pStyle w:val="BodyText"/>
        <w:spacing w:before="2"/>
        <w:rPr>
          <w:b/>
        </w:rPr>
      </w:pPr>
    </w:p>
    <w:p w14:paraId="4E503ECD" w14:textId="77777777" w:rsidR="000A4E28" w:rsidRDefault="00000000">
      <w:pPr>
        <w:pStyle w:val="ListParagraph"/>
        <w:numPr>
          <w:ilvl w:val="2"/>
          <w:numId w:val="168"/>
        </w:numPr>
        <w:tabs>
          <w:tab w:val="left" w:pos="1600"/>
        </w:tabs>
        <w:spacing w:before="1"/>
      </w:pPr>
      <w:r>
        <w:rPr>
          <w:noProof/>
        </w:rPr>
        <w:drawing>
          <wp:anchor distT="0" distB="0" distL="0" distR="0" simplePos="0" relativeHeight="251428864" behindDoc="0" locked="0" layoutInCell="1" allowOverlap="1" wp14:anchorId="2613BB74" wp14:editId="5E0B12A0">
            <wp:simplePos x="0" y="0"/>
            <wp:positionH relativeFrom="page">
              <wp:posOffset>855617</wp:posOffset>
            </wp:positionH>
            <wp:positionV relativeFrom="paragraph">
              <wp:posOffset>107414</wp:posOffset>
            </wp:positionV>
            <wp:extent cx="447925" cy="463296"/>
            <wp:effectExtent l="0" t="0" r="0" b="0"/>
            <wp:wrapNone/>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34" cstate="print"/>
                    <a:stretch>
                      <a:fillRect/>
                    </a:stretch>
                  </pic:blipFill>
                  <pic:spPr>
                    <a:xfrm>
                      <a:off x="0" y="0"/>
                      <a:ext cx="447925" cy="463296"/>
                    </a:xfrm>
                    <a:prstGeom prst="rect">
                      <a:avLst/>
                    </a:prstGeom>
                  </pic:spPr>
                </pic:pic>
              </a:graphicData>
            </a:graphic>
          </wp:anchor>
        </w:drawing>
      </w:r>
      <w:r>
        <w:t>Review</w:t>
      </w:r>
      <w:r>
        <w:rPr>
          <w:spacing w:val="-10"/>
        </w:rPr>
        <w:t xml:space="preserve"> </w:t>
      </w:r>
      <w:r>
        <w:t>topic</w:t>
      </w:r>
      <w:r>
        <w:rPr>
          <w:spacing w:val="-4"/>
        </w:rPr>
        <w:t xml:space="preserve"> </w:t>
      </w:r>
      <w:r>
        <w:t>in</w:t>
      </w:r>
      <w:r>
        <w:rPr>
          <w:spacing w:val="-5"/>
        </w:rPr>
        <w:t xml:space="preserve"> </w:t>
      </w:r>
      <w:r>
        <w:t>Technical</w:t>
      </w:r>
      <w:r>
        <w:rPr>
          <w:spacing w:val="-5"/>
        </w:rPr>
        <w:t xml:space="preserve"> </w:t>
      </w:r>
      <w:r>
        <w:t>Brief:</w:t>
      </w:r>
      <w:r>
        <w:rPr>
          <w:spacing w:val="-6"/>
        </w:rPr>
        <w:t xml:space="preserve"> </w:t>
      </w:r>
      <w:r>
        <w:t>Introduction</w:t>
      </w:r>
      <w:r>
        <w:rPr>
          <w:spacing w:val="-7"/>
        </w:rPr>
        <w:t xml:space="preserve"> </w:t>
      </w:r>
      <w:r>
        <w:t>to</w:t>
      </w:r>
      <w:r>
        <w:rPr>
          <w:spacing w:val="-4"/>
        </w:rPr>
        <w:t xml:space="preserve"> </w:t>
      </w:r>
      <w:r>
        <w:rPr>
          <w:spacing w:val="-2"/>
        </w:rPr>
        <w:t>Sanitation</w:t>
      </w:r>
    </w:p>
    <w:p w14:paraId="778625B9" w14:textId="77777777" w:rsidR="000A4E28" w:rsidRDefault="00000000">
      <w:pPr>
        <w:pStyle w:val="ListParagraph"/>
        <w:numPr>
          <w:ilvl w:val="2"/>
          <w:numId w:val="168"/>
        </w:numPr>
        <w:tabs>
          <w:tab w:val="left" w:pos="1600"/>
        </w:tabs>
        <w:spacing w:before="119"/>
        <w:ind w:right="622"/>
      </w:pPr>
      <w:r>
        <w:t>Optional: Write out each component of the sanitation system and its description on separate</w:t>
      </w:r>
      <w:r>
        <w:rPr>
          <w:spacing w:val="-5"/>
        </w:rPr>
        <w:t xml:space="preserve"> </w:t>
      </w:r>
      <w:r>
        <w:t>pieces</w:t>
      </w:r>
      <w:r>
        <w:rPr>
          <w:spacing w:val="-2"/>
        </w:rPr>
        <w:t xml:space="preserve"> </w:t>
      </w:r>
      <w:r>
        <w:t>of</w:t>
      </w:r>
      <w:r>
        <w:rPr>
          <w:spacing w:val="-4"/>
        </w:rPr>
        <w:t xml:space="preserve"> </w:t>
      </w:r>
      <w:r>
        <w:t>flipchart</w:t>
      </w:r>
      <w:r>
        <w:rPr>
          <w:spacing w:val="-3"/>
        </w:rPr>
        <w:t xml:space="preserve"> </w:t>
      </w:r>
      <w:r>
        <w:t>paper.</w:t>
      </w:r>
      <w:r>
        <w:rPr>
          <w:spacing w:val="-1"/>
        </w:rPr>
        <w:t xml:space="preserve"> </w:t>
      </w:r>
      <w:r>
        <w:t>See</w:t>
      </w:r>
      <w:r>
        <w:rPr>
          <w:spacing w:val="-5"/>
        </w:rPr>
        <w:t xml:space="preserve"> </w:t>
      </w:r>
      <w:r>
        <w:t>activity</w:t>
      </w:r>
      <w:r>
        <w:rPr>
          <w:spacing w:val="-5"/>
        </w:rPr>
        <w:t xml:space="preserve"> </w:t>
      </w:r>
      <w:r>
        <w:t>below</w:t>
      </w:r>
      <w:r>
        <w:rPr>
          <w:spacing w:val="-7"/>
        </w:rPr>
        <w:t xml:space="preserve"> </w:t>
      </w:r>
      <w:r>
        <w:t>for</w:t>
      </w:r>
      <w:r>
        <w:rPr>
          <w:spacing w:val="-4"/>
        </w:rPr>
        <w:t xml:space="preserve"> </w:t>
      </w:r>
      <w:r>
        <w:t>the</w:t>
      </w:r>
      <w:r>
        <w:rPr>
          <w:spacing w:val="-5"/>
        </w:rPr>
        <w:t xml:space="preserve"> </w:t>
      </w:r>
      <w:r>
        <w:t>descriptions.</w:t>
      </w:r>
      <w:r>
        <w:rPr>
          <w:spacing w:val="-1"/>
        </w:rPr>
        <w:t xml:space="preserve"> </w:t>
      </w:r>
      <w:r>
        <w:t>Cover</w:t>
      </w:r>
      <w:r>
        <w:rPr>
          <w:spacing w:val="-2"/>
        </w:rPr>
        <w:t xml:space="preserve"> </w:t>
      </w:r>
      <w:r>
        <w:t>the descriptions and reveal them as you do the activity.</w:t>
      </w:r>
    </w:p>
    <w:p w14:paraId="70620F95" w14:textId="77777777" w:rsidR="000A4E28" w:rsidRDefault="00000000">
      <w:pPr>
        <w:pStyle w:val="ListParagraph"/>
        <w:numPr>
          <w:ilvl w:val="2"/>
          <w:numId w:val="168"/>
        </w:numPr>
        <w:tabs>
          <w:tab w:val="left" w:pos="1672"/>
        </w:tabs>
        <w:spacing w:before="120"/>
        <w:ind w:left="1672" w:right="820" w:hanging="432"/>
      </w:pPr>
      <w:r>
        <w:t>Introduction</w:t>
      </w:r>
      <w:r>
        <w:rPr>
          <w:spacing w:val="-5"/>
        </w:rPr>
        <w:t xml:space="preserve"> </w:t>
      </w:r>
      <w:r>
        <w:t>Option</w:t>
      </w:r>
      <w:r>
        <w:rPr>
          <w:spacing w:val="-3"/>
        </w:rPr>
        <w:t xml:space="preserve"> </w:t>
      </w:r>
      <w:r>
        <w:t>A:</w:t>
      </w:r>
      <w:r>
        <w:rPr>
          <w:spacing w:val="-4"/>
        </w:rPr>
        <w:t xml:space="preserve"> </w:t>
      </w:r>
      <w:r>
        <w:t>Print</w:t>
      </w:r>
      <w:r>
        <w:rPr>
          <w:spacing w:val="-2"/>
        </w:rPr>
        <w:t xml:space="preserve"> </w:t>
      </w:r>
      <w:r>
        <w:t>and</w:t>
      </w:r>
      <w:r>
        <w:rPr>
          <w:spacing w:val="-3"/>
        </w:rPr>
        <w:t xml:space="preserve"> </w:t>
      </w:r>
      <w:r>
        <w:t>cut</w:t>
      </w:r>
      <w:r>
        <w:rPr>
          <w:spacing w:val="-4"/>
        </w:rPr>
        <w:t xml:space="preserve"> </w:t>
      </w:r>
      <w:r>
        <w:t>out</w:t>
      </w:r>
      <w:r>
        <w:rPr>
          <w:spacing w:val="-4"/>
        </w:rPr>
        <w:t xml:space="preserve"> </w:t>
      </w:r>
      <w:r>
        <w:t>the</w:t>
      </w:r>
      <w:r>
        <w:rPr>
          <w:spacing w:val="-8"/>
        </w:rPr>
        <w:t xml:space="preserve"> </w:t>
      </w:r>
      <w:r>
        <w:t>functions</w:t>
      </w:r>
      <w:r>
        <w:rPr>
          <w:spacing w:val="-2"/>
        </w:rPr>
        <w:t xml:space="preserve"> </w:t>
      </w:r>
      <w:r>
        <w:t>and</w:t>
      </w:r>
      <w:r>
        <w:rPr>
          <w:spacing w:val="-3"/>
        </w:rPr>
        <w:t xml:space="preserve"> </w:t>
      </w:r>
      <w:r>
        <w:t>arrows of</w:t>
      </w:r>
      <w:r>
        <w:rPr>
          <w:spacing w:val="-1"/>
        </w:rPr>
        <w:t xml:space="preserve"> </w:t>
      </w:r>
      <w:r>
        <w:t>the</w:t>
      </w:r>
      <w:r>
        <w:rPr>
          <w:spacing w:val="-5"/>
        </w:rPr>
        <w:t xml:space="preserve"> </w:t>
      </w:r>
      <w:r>
        <w:t>sanitation system (1 set per group). Draw the sanitation system on flipchart paper.</w:t>
      </w:r>
    </w:p>
    <w:p w14:paraId="7CFCBE30" w14:textId="77777777" w:rsidR="000A4E28" w:rsidRDefault="00000000">
      <w:pPr>
        <w:pStyle w:val="ListParagraph"/>
        <w:numPr>
          <w:ilvl w:val="2"/>
          <w:numId w:val="168"/>
        </w:numPr>
        <w:tabs>
          <w:tab w:val="left" w:pos="1597"/>
        </w:tabs>
        <w:spacing w:before="120"/>
        <w:ind w:left="1597" w:hanging="357"/>
      </w:pPr>
      <w:r>
        <w:t>Optional:</w:t>
      </w:r>
      <w:r>
        <w:rPr>
          <w:spacing w:val="-10"/>
        </w:rPr>
        <w:t xml:space="preserve"> </w:t>
      </w:r>
      <w:r>
        <w:t>Write</w:t>
      </w:r>
      <w:r>
        <w:rPr>
          <w:spacing w:val="-6"/>
        </w:rPr>
        <w:t xml:space="preserve"> </w:t>
      </w:r>
      <w:r>
        <w:t>the</w:t>
      </w:r>
      <w:r>
        <w:rPr>
          <w:spacing w:val="-5"/>
        </w:rPr>
        <w:t xml:space="preserve"> </w:t>
      </w:r>
      <w:r>
        <w:t>learning</w:t>
      </w:r>
      <w:r>
        <w:rPr>
          <w:spacing w:val="-5"/>
        </w:rPr>
        <w:t xml:space="preserve"> </w:t>
      </w:r>
      <w:r>
        <w:t>outcomes</w:t>
      </w:r>
      <w:r>
        <w:rPr>
          <w:spacing w:val="-6"/>
        </w:rPr>
        <w:t xml:space="preserve"> </w:t>
      </w:r>
      <w:r>
        <w:t>on</w:t>
      </w:r>
      <w:r>
        <w:rPr>
          <w:spacing w:val="-7"/>
        </w:rPr>
        <w:t xml:space="preserve"> </w:t>
      </w:r>
      <w:r>
        <w:t>flipchart</w:t>
      </w:r>
      <w:r>
        <w:rPr>
          <w:spacing w:val="-5"/>
        </w:rPr>
        <w:t xml:space="preserve"> </w:t>
      </w:r>
      <w:r>
        <w:rPr>
          <w:spacing w:val="-2"/>
        </w:rPr>
        <w:t>paper</w:t>
      </w:r>
    </w:p>
    <w:p w14:paraId="07192968" w14:textId="77777777" w:rsidR="000A4E28" w:rsidRDefault="00000000">
      <w:pPr>
        <w:pStyle w:val="ListParagraph"/>
        <w:numPr>
          <w:ilvl w:val="2"/>
          <w:numId w:val="168"/>
        </w:numPr>
        <w:tabs>
          <w:tab w:val="left" w:pos="1600"/>
        </w:tabs>
        <w:spacing w:before="122"/>
      </w:pPr>
      <w:r>
        <w:t>If</w:t>
      </w:r>
      <w:r>
        <w:rPr>
          <w:spacing w:val="-5"/>
        </w:rPr>
        <w:t xml:space="preserve"> </w:t>
      </w:r>
      <w:r>
        <w:t>using</w:t>
      </w:r>
      <w:r>
        <w:rPr>
          <w:spacing w:val="-6"/>
        </w:rPr>
        <w:t xml:space="preserve"> </w:t>
      </w:r>
      <w:r>
        <w:t>PowerPoint:</w:t>
      </w:r>
      <w:r>
        <w:rPr>
          <w:spacing w:val="-4"/>
        </w:rPr>
        <w:t xml:space="preserve"> </w:t>
      </w:r>
      <w:r>
        <w:t>Human</w:t>
      </w:r>
      <w:r>
        <w:rPr>
          <w:spacing w:val="-7"/>
        </w:rPr>
        <w:t xml:space="preserve"> </w:t>
      </w:r>
      <w:r>
        <w:t>Excreta</w:t>
      </w:r>
      <w:r>
        <w:rPr>
          <w:spacing w:val="-7"/>
        </w:rPr>
        <w:t xml:space="preserve"> </w:t>
      </w:r>
      <w:r>
        <w:rPr>
          <w:spacing w:val="-2"/>
        </w:rPr>
        <w:t>Management</w:t>
      </w:r>
    </w:p>
    <w:p w14:paraId="6B5638E5" w14:textId="77777777" w:rsidR="000A4E28" w:rsidRDefault="00000000">
      <w:pPr>
        <w:pStyle w:val="ListParagraph"/>
        <w:numPr>
          <w:ilvl w:val="3"/>
          <w:numId w:val="168"/>
        </w:numPr>
        <w:tabs>
          <w:tab w:val="left" w:pos="2031"/>
        </w:tabs>
        <w:spacing w:before="119"/>
        <w:ind w:left="2031" w:hanging="359"/>
      </w:pPr>
      <w:r>
        <w:t>Review</w:t>
      </w:r>
      <w:r>
        <w:rPr>
          <w:spacing w:val="-10"/>
        </w:rPr>
        <w:t xml:space="preserve"> </w:t>
      </w:r>
      <w:r>
        <w:t>the</w:t>
      </w:r>
      <w:r>
        <w:rPr>
          <w:spacing w:val="-6"/>
        </w:rPr>
        <w:t xml:space="preserve"> </w:t>
      </w:r>
      <w:r>
        <w:t>PowerPoint</w:t>
      </w:r>
      <w:r>
        <w:rPr>
          <w:spacing w:val="-5"/>
        </w:rPr>
        <w:t xml:space="preserve"> </w:t>
      </w:r>
      <w:r>
        <w:rPr>
          <w:spacing w:val="-2"/>
        </w:rPr>
        <w:t>presentation</w:t>
      </w:r>
    </w:p>
    <w:p w14:paraId="65D19948" w14:textId="77777777" w:rsidR="000A4E28" w:rsidRDefault="00000000">
      <w:pPr>
        <w:pStyle w:val="ListParagraph"/>
        <w:numPr>
          <w:ilvl w:val="3"/>
          <w:numId w:val="168"/>
        </w:numPr>
        <w:tabs>
          <w:tab w:val="left" w:pos="2031"/>
        </w:tabs>
        <w:spacing w:before="99"/>
        <w:ind w:left="2031" w:hanging="359"/>
      </w:pPr>
      <w:r>
        <w:t>Check</w:t>
      </w:r>
      <w:r>
        <w:rPr>
          <w:spacing w:val="-5"/>
        </w:rPr>
        <w:t xml:space="preserve"> </w:t>
      </w:r>
      <w:r>
        <w:t>that</w:t>
      </w:r>
      <w:r>
        <w:rPr>
          <w:spacing w:val="-5"/>
        </w:rPr>
        <w:t xml:space="preserve"> </w:t>
      </w:r>
      <w:r>
        <w:t>the</w:t>
      </w:r>
      <w:r>
        <w:rPr>
          <w:spacing w:val="-5"/>
        </w:rPr>
        <w:t xml:space="preserve"> </w:t>
      </w:r>
      <w:r>
        <w:t>projector</w:t>
      </w:r>
      <w:r>
        <w:rPr>
          <w:spacing w:val="-4"/>
        </w:rPr>
        <w:t xml:space="preserve"> </w:t>
      </w:r>
      <w:r>
        <w:t>is</w:t>
      </w:r>
      <w:r>
        <w:rPr>
          <w:spacing w:val="-4"/>
        </w:rPr>
        <w:t xml:space="preserve"> </w:t>
      </w:r>
      <w:r>
        <w:rPr>
          <w:spacing w:val="-2"/>
        </w:rPr>
        <w:t>working</w:t>
      </w:r>
    </w:p>
    <w:p w14:paraId="34F2552B" w14:textId="77777777" w:rsidR="000A4E28" w:rsidRDefault="00000000">
      <w:pPr>
        <w:pStyle w:val="ListParagraph"/>
        <w:numPr>
          <w:ilvl w:val="3"/>
          <w:numId w:val="168"/>
        </w:numPr>
        <w:tabs>
          <w:tab w:val="left" w:pos="2031"/>
        </w:tabs>
        <w:spacing w:before="102"/>
        <w:ind w:left="2031" w:hanging="359"/>
      </w:pPr>
      <w:r>
        <w:t>Cue</w:t>
      </w:r>
      <w:r>
        <w:rPr>
          <w:spacing w:val="-5"/>
        </w:rPr>
        <w:t xml:space="preserve"> </w:t>
      </w:r>
      <w:r>
        <w:t>the</w:t>
      </w:r>
      <w:r>
        <w:rPr>
          <w:spacing w:val="-4"/>
        </w:rPr>
        <w:t xml:space="preserve"> </w:t>
      </w:r>
      <w:r>
        <w:t>PowerPoint</w:t>
      </w:r>
      <w:r>
        <w:rPr>
          <w:spacing w:val="-3"/>
        </w:rPr>
        <w:t xml:space="preserve"> </w:t>
      </w:r>
      <w:r>
        <w:t>on</w:t>
      </w:r>
      <w:r>
        <w:rPr>
          <w:spacing w:val="-5"/>
        </w:rPr>
        <w:t xml:space="preserve"> </w:t>
      </w:r>
      <w:r>
        <w:t>the</w:t>
      </w:r>
      <w:r>
        <w:rPr>
          <w:spacing w:val="-4"/>
        </w:rPr>
        <w:t xml:space="preserve"> </w:t>
      </w:r>
      <w:r>
        <w:rPr>
          <w:spacing w:val="-2"/>
        </w:rPr>
        <w:t>computer</w:t>
      </w:r>
    </w:p>
    <w:p w14:paraId="4FBA2FAE" w14:textId="77777777" w:rsidR="000A4E28" w:rsidRDefault="00000000">
      <w:pPr>
        <w:pStyle w:val="BodyText"/>
        <w:spacing w:before="151"/>
        <w:rPr>
          <w:sz w:val="20"/>
        </w:rPr>
      </w:pPr>
      <w:r>
        <w:rPr>
          <w:noProof/>
        </w:rPr>
        <mc:AlternateContent>
          <mc:Choice Requires="wpg">
            <w:drawing>
              <wp:anchor distT="0" distB="0" distL="0" distR="0" simplePos="0" relativeHeight="251751424" behindDoc="1" locked="0" layoutInCell="1" allowOverlap="1" wp14:anchorId="69D67AE2" wp14:editId="64352C7B">
                <wp:simplePos x="0" y="0"/>
                <wp:positionH relativeFrom="page">
                  <wp:posOffset>914400</wp:posOffset>
                </wp:positionH>
                <wp:positionV relativeFrom="paragraph">
                  <wp:posOffset>257271</wp:posOffset>
                </wp:positionV>
                <wp:extent cx="5944870" cy="21590"/>
                <wp:effectExtent l="0" t="0" r="0" b="0"/>
                <wp:wrapTopAndBottom/>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626" name="Graphic 626"/>
                        <wps:cNvSpPr/>
                        <wps:spPr>
                          <a:xfrm>
                            <a:off x="0" y="0"/>
                            <a:ext cx="5943600" cy="19685"/>
                          </a:xfrm>
                          <a:custGeom>
                            <a:avLst/>
                            <a:gdLst/>
                            <a:ahLst/>
                            <a:cxnLst/>
                            <a:rect l="l" t="t" r="r" b="b"/>
                            <a:pathLst>
                              <a:path w="5943600" h="19685">
                                <a:moveTo>
                                  <a:pt x="5943600" y="0"/>
                                </a:moveTo>
                                <a:lnTo>
                                  <a:pt x="0" y="0"/>
                                </a:lnTo>
                                <a:lnTo>
                                  <a:pt x="0" y="19683"/>
                                </a:lnTo>
                                <a:lnTo>
                                  <a:pt x="5943600" y="19683"/>
                                </a:lnTo>
                                <a:lnTo>
                                  <a:pt x="5943600" y="0"/>
                                </a:lnTo>
                                <a:close/>
                              </a:path>
                            </a:pathLst>
                          </a:custGeom>
                          <a:solidFill>
                            <a:srgbClr val="808080"/>
                          </a:solidFill>
                        </wps:spPr>
                        <wps:bodyPr wrap="square" lIns="0" tIns="0" rIns="0" bIns="0" rtlCol="0">
                          <a:prstTxWarp prst="textNoShape">
                            <a:avLst/>
                          </a:prstTxWarp>
                          <a:noAutofit/>
                        </wps:bodyPr>
                      </wps:wsp>
                      <wps:wsp>
                        <wps:cNvPr id="627" name="Graphic 627"/>
                        <wps:cNvSpPr/>
                        <wps:spPr>
                          <a:xfrm>
                            <a:off x="304" y="1281"/>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628" name="Graphic 628"/>
                        <wps:cNvSpPr/>
                        <wps:spPr>
                          <a:xfrm>
                            <a:off x="5941821" y="126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29" name="Graphic 629"/>
                        <wps:cNvSpPr/>
                        <wps:spPr>
                          <a:xfrm>
                            <a:off x="304" y="1281"/>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630" name="Graphic 630"/>
                        <wps:cNvSpPr/>
                        <wps:spPr>
                          <a:xfrm>
                            <a:off x="5941821" y="431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631" name="Graphic 631"/>
                        <wps:cNvSpPr/>
                        <wps:spPr>
                          <a:xfrm>
                            <a:off x="304" y="1803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32" name="Graphic 632"/>
                        <wps:cNvSpPr/>
                        <wps:spPr>
                          <a:xfrm>
                            <a:off x="304" y="18045"/>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FA1389E" id="Group 625" o:spid="_x0000_s1026" style="position:absolute;margin-left:1in;margin-top:20.25pt;width:468.1pt;height:1.7pt;z-index:-251565056;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">
                <v:shape id="Graphic 62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" path="m5943600,l,,,19683r5943600,l5943600,xe" fillcolor="gray" stroked="f">
                  <v:path arrowok="t"/>
                </v:shape>
                <v:shape id="Graphic 627" o:spid="_x0000_s1028" style="position:absolute;left:3;top:1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" path="m5941428,l3048,,,,,3035r3048,l5941428,3035r,-3035xe" fillcolor="#9f9f9f" stroked="f">
                  <v:path arrowok="t"/>
                </v:shape>
                <v:shape id="Graphic 628" o:spid="_x0000_s1029" style="position:absolute;left:59418;top:1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" path="m3047,l,,,3047r3047,l3047,xe" fillcolor="#e2e2e2" stroked="f">
                  <v:path arrowok="t"/>
                </v:shape>
                <v:shape id="Graphic 629" o:spid="_x0000_s1030" style="position:absolute;left:3;top:1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" path="m3048,3035l,3035,,16751r3048,l3048,3035xem5944552,r-3035,l5941517,3035r3035,l5944552,xe" fillcolor="#9f9f9f" stroked="f">
                  <v:path arrowok="t"/>
                </v:shape>
                <v:shape id="Graphic 630" o:spid="_x0000_s1031" style="position:absolute;left:59418;top:4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" path="m3047,l,,,13716r3047,l3047,xe" fillcolor="#e2e2e2" stroked="f">
                  <v:path arrowok="t"/>
                </v:shape>
                <v:shape id="Graphic 631" o:spid="_x0000_s1032" style="position:absolute;left:3;top:180;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" path="m3047,l,,,3047r3047,l3047,xe" fillcolor="#9f9f9f" stroked="f">
                  <v:path arrowok="t"/>
                </v:shape>
                <v:shape id="Graphic 632" o:spid="_x0000_s1033" style="position:absolute;left:3;top:180;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34C416FB" w14:textId="77777777" w:rsidR="000A4E28" w:rsidRDefault="000A4E28">
      <w:pPr>
        <w:rPr>
          <w:sz w:val="20"/>
        </w:rPr>
        <w:sectPr w:rsidR="000A4E28">
          <w:pgSz w:w="12240" w:h="15840"/>
          <w:pgMar w:top="940" w:right="960" w:bottom="1200" w:left="920" w:header="710" w:footer="1005" w:gutter="0"/>
          <w:cols w:space="720"/>
        </w:sectPr>
      </w:pPr>
    </w:p>
    <w:p w14:paraId="61B25CD2" w14:textId="77777777" w:rsidR="000A4E28" w:rsidRDefault="000A4E28">
      <w:pPr>
        <w:pStyle w:val="BodyText"/>
        <w:rPr>
          <w:sz w:val="20"/>
        </w:rPr>
      </w:pPr>
    </w:p>
    <w:p w14:paraId="129FC2A0" w14:textId="77777777" w:rsidR="000A4E28" w:rsidRDefault="000A4E28">
      <w:pPr>
        <w:pStyle w:val="BodyText"/>
        <w:spacing w:before="97"/>
        <w:rPr>
          <w:sz w:val="20"/>
        </w:rPr>
      </w:pPr>
    </w:p>
    <w:p w14:paraId="15FA41E7"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66F8589A" wp14:editId="606BF7B1">
                <wp:extent cx="5944870" cy="20320"/>
                <wp:effectExtent l="0" t="0" r="0" b="8254"/>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634" name="Graphic 634"/>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635" name="Graphic 635"/>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636" name="Graphic 636"/>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37" name="Graphic 637"/>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638" name="Graphic 638"/>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639" name="Graphic 639"/>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40" name="Graphic 640"/>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53BD3D1" id="Group 633"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">
                <v:shape id="Graphic 634"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" path="m5943600,l,,,20320r5943600,l5943600,xe" fillcolor="gray" stroked="f">
                  <v:path arrowok="t"/>
                </v:shape>
                <v:shape id="Graphic 635"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" path="m5941428,l3048,,,,,254,,3048r,254l3048,3302r,-254l5941428,3048r,-3048xe" fillcolor="#9f9f9f" stroked="f">
                  <v:path arrowok="t"/>
                </v:shape>
                <v:shape id="Graphic 636"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" path="m3047,l,,,3048r3047,l3047,xe" fillcolor="#e2e2e2" stroked="f">
                  <v:path arrowok="t"/>
                </v:shape>
                <v:shape id="Graphic 637"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" path="m3048,2997l,2997,,17018r3048,l3048,2997xem5944552,r-3035,l5941517,3048r3035,l5944552,xe" fillcolor="#9f9f9f" stroked="f">
                  <v:path arrowok="t"/>
                </v:shape>
                <v:shape id="Graphic 638"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" path="m3047,l,,,14020r3047,l3047,xe" fillcolor="#e2e2e2" stroked="f">
                  <v:path arrowok="t"/>
                </v:shape>
                <v:shape id="Graphic 639"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" path="m3047,l,,,3048r3047,l3047,xe" fillcolor="#9f9f9f" stroked="f">
                  <v:path arrowok="t"/>
                </v:shape>
                <v:shape id="Graphic 640"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" path="m5941428,l3048,,,,,3048r3048,l5941428,3048r,-3048xem5944552,r-3035,l5941517,3048r3035,l5944552,xe" fillcolor="#e2e2e2" stroked="f">
                  <v:path arrowok="t"/>
                </v:shape>
                <w10:anchorlock/>
              </v:group>
            </w:pict>
          </mc:Fallback>
        </mc:AlternateContent>
      </w:r>
    </w:p>
    <w:p w14:paraId="3CBF0339" w14:textId="77777777" w:rsidR="000A4E28" w:rsidRDefault="00000000">
      <w:pPr>
        <w:pStyle w:val="Heading6"/>
        <w:tabs>
          <w:tab w:val="left" w:pos="8731"/>
        </w:tabs>
      </w:pPr>
      <w:r>
        <w:rPr>
          <w:spacing w:val="-2"/>
        </w:rPr>
        <w:t>Introduction</w:t>
      </w:r>
      <w:r>
        <w:tab/>
        <w:t>10</w:t>
      </w:r>
      <w:r>
        <w:rPr>
          <w:spacing w:val="-2"/>
        </w:rPr>
        <w:t xml:space="preserve"> minutes</w:t>
      </w:r>
    </w:p>
    <w:p w14:paraId="06EB866A" w14:textId="77777777" w:rsidR="000A4E28" w:rsidRDefault="00000000">
      <w:pPr>
        <w:spacing w:before="251"/>
        <w:ind w:left="520"/>
        <w:rPr>
          <w:b/>
        </w:rPr>
      </w:pPr>
      <w:r>
        <w:rPr>
          <w:noProof/>
        </w:rPr>
        <w:drawing>
          <wp:anchor distT="0" distB="0" distL="0" distR="0" simplePos="0" relativeHeight="251430912" behindDoc="0" locked="0" layoutInCell="1" allowOverlap="1" wp14:anchorId="290A22C9" wp14:editId="04E53890">
            <wp:simplePos x="0" y="0"/>
            <wp:positionH relativeFrom="page">
              <wp:posOffset>984687</wp:posOffset>
            </wp:positionH>
            <wp:positionV relativeFrom="paragraph">
              <wp:posOffset>325641</wp:posOffset>
            </wp:positionV>
            <wp:extent cx="330764" cy="396240"/>
            <wp:effectExtent l="0" t="0" r="0" b="0"/>
            <wp:wrapNone/>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35" cstate="print"/>
                    <a:stretch>
                      <a:fillRect/>
                    </a:stretch>
                  </pic:blipFill>
                  <pic:spPr>
                    <a:xfrm>
                      <a:off x="0" y="0"/>
                      <a:ext cx="330764" cy="396240"/>
                    </a:xfrm>
                    <a:prstGeom prst="rect">
                      <a:avLst/>
                    </a:prstGeom>
                  </pic:spPr>
                </pic:pic>
              </a:graphicData>
            </a:graphic>
          </wp:anchor>
        </w:drawing>
      </w:r>
      <w:r>
        <w:rPr>
          <w:b/>
        </w:rPr>
        <w:t xml:space="preserve">Option </w:t>
      </w:r>
      <w:r>
        <w:rPr>
          <w:b/>
          <w:spacing w:val="-5"/>
        </w:rPr>
        <w:t>A:</w:t>
      </w:r>
    </w:p>
    <w:p w14:paraId="149048C8" w14:textId="77777777" w:rsidR="000A4E28" w:rsidRDefault="00000000">
      <w:pPr>
        <w:pStyle w:val="ListParagraph"/>
        <w:numPr>
          <w:ilvl w:val="0"/>
          <w:numId w:val="167"/>
        </w:numPr>
        <w:tabs>
          <w:tab w:val="left" w:pos="1598"/>
        </w:tabs>
        <w:spacing w:before="124"/>
        <w:ind w:left="1598" w:hanging="358"/>
      </w:pPr>
      <w:r>
        <w:t>Divide</w:t>
      </w:r>
      <w:r>
        <w:rPr>
          <w:spacing w:val="-7"/>
        </w:rPr>
        <w:t xml:space="preserve"> </w:t>
      </w:r>
      <w:r>
        <w:t>participants</w:t>
      </w:r>
      <w:r>
        <w:rPr>
          <w:spacing w:val="-8"/>
        </w:rPr>
        <w:t xml:space="preserve"> </w:t>
      </w:r>
      <w:r>
        <w:t>into</w:t>
      </w:r>
      <w:r>
        <w:rPr>
          <w:spacing w:val="-4"/>
        </w:rPr>
        <w:t xml:space="preserve"> </w:t>
      </w:r>
      <w:r>
        <w:t>small</w:t>
      </w:r>
      <w:r>
        <w:rPr>
          <w:spacing w:val="-6"/>
        </w:rPr>
        <w:t xml:space="preserve"> </w:t>
      </w:r>
      <w:r>
        <w:rPr>
          <w:spacing w:val="-2"/>
        </w:rPr>
        <w:t>groups.</w:t>
      </w:r>
    </w:p>
    <w:p w14:paraId="7E44E3F0" w14:textId="77777777" w:rsidR="000A4E28" w:rsidRDefault="00000000">
      <w:pPr>
        <w:pStyle w:val="ListParagraph"/>
        <w:numPr>
          <w:ilvl w:val="0"/>
          <w:numId w:val="167"/>
        </w:numPr>
        <w:tabs>
          <w:tab w:val="left" w:pos="1598"/>
        </w:tabs>
        <w:spacing w:before="119"/>
        <w:ind w:left="1598" w:hanging="358"/>
      </w:pPr>
      <w:r>
        <w:t>Hand</w:t>
      </w:r>
      <w:r>
        <w:rPr>
          <w:spacing w:val="-6"/>
        </w:rPr>
        <w:t xml:space="preserve"> </w:t>
      </w:r>
      <w:r>
        <w:t>out</w:t>
      </w:r>
      <w:r>
        <w:rPr>
          <w:spacing w:val="-5"/>
        </w:rPr>
        <w:t xml:space="preserve"> </w:t>
      </w:r>
      <w:r>
        <w:t>the</w:t>
      </w:r>
      <w:r>
        <w:rPr>
          <w:spacing w:val="-8"/>
        </w:rPr>
        <w:t xml:space="preserve"> </w:t>
      </w:r>
      <w:r>
        <w:t>functions</w:t>
      </w:r>
      <w:r>
        <w:rPr>
          <w:spacing w:val="-3"/>
        </w:rPr>
        <w:t xml:space="preserve"> </w:t>
      </w:r>
      <w:r>
        <w:t>and</w:t>
      </w:r>
      <w:r>
        <w:rPr>
          <w:spacing w:val="-4"/>
        </w:rPr>
        <w:t xml:space="preserve"> </w:t>
      </w:r>
      <w:r>
        <w:t>arrows</w:t>
      </w:r>
      <w:r>
        <w:rPr>
          <w:spacing w:val="-3"/>
        </w:rPr>
        <w:t xml:space="preserve"> </w:t>
      </w:r>
      <w:r>
        <w:t>of</w:t>
      </w:r>
      <w:r>
        <w:rPr>
          <w:spacing w:val="-2"/>
        </w:rPr>
        <w:t xml:space="preserve"> </w:t>
      </w:r>
      <w:r>
        <w:t>the</w:t>
      </w:r>
      <w:r>
        <w:rPr>
          <w:spacing w:val="-4"/>
        </w:rPr>
        <w:t xml:space="preserve"> </w:t>
      </w:r>
      <w:r>
        <w:t>sanitation</w:t>
      </w:r>
      <w:r>
        <w:rPr>
          <w:spacing w:val="-1"/>
        </w:rPr>
        <w:t xml:space="preserve"> </w:t>
      </w:r>
      <w:r>
        <w:t>system</w:t>
      </w:r>
      <w:r>
        <w:rPr>
          <w:spacing w:val="-4"/>
        </w:rPr>
        <w:t xml:space="preserve"> </w:t>
      </w:r>
      <w:r>
        <w:t>to</w:t>
      </w:r>
      <w:r>
        <w:rPr>
          <w:spacing w:val="-6"/>
        </w:rPr>
        <w:t xml:space="preserve"> </w:t>
      </w:r>
      <w:r>
        <w:t>each</w:t>
      </w:r>
      <w:r>
        <w:rPr>
          <w:spacing w:val="-7"/>
        </w:rPr>
        <w:t xml:space="preserve"> </w:t>
      </w:r>
      <w:r>
        <w:rPr>
          <w:spacing w:val="-2"/>
        </w:rPr>
        <w:t>group.</w:t>
      </w:r>
    </w:p>
    <w:p w14:paraId="33E972BD" w14:textId="77777777" w:rsidR="000A4E28" w:rsidRDefault="00000000">
      <w:pPr>
        <w:pStyle w:val="ListParagraph"/>
        <w:numPr>
          <w:ilvl w:val="0"/>
          <w:numId w:val="167"/>
        </w:numPr>
        <w:tabs>
          <w:tab w:val="left" w:pos="1598"/>
        </w:tabs>
        <w:spacing w:before="122"/>
        <w:ind w:left="1598" w:hanging="358"/>
      </w:pPr>
      <w:r>
        <w:rPr>
          <w:noProof/>
        </w:rPr>
        <w:drawing>
          <wp:anchor distT="0" distB="0" distL="0" distR="0" simplePos="0" relativeHeight="251431936" behindDoc="0" locked="0" layoutInCell="1" allowOverlap="1" wp14:anchorId="68B7A0FC" wp14:editId="67A7D7FC">
            <wp:simplePos x="0" y="0"/>
            <wp:positionH relativeFrom="page">
              <wp:posOffset>905420</wp:posOffset>
            </wp:positionH>
            <wp:positionV relativeFrom="paragraph">
              <wp:posOffset>57405</wp:posOffset>
            </wp:positionV>
            <wp:extent cx="374409" cy="437127"/>
            <wp:effectExtent l="0" t="0" r="0" b="0"/>
            <wp:wrapNone/>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39" cstate="print"/>
                    <a:stretch>
                      <a:fillRect/>
                    </a:stretch>
                  </pic:blipFill>
                  <pic:spPr>
                    <a:xfrm>
                      <a:off x="0" y="0"/>
                      <a:ext cx="374409" cy="437127"/>
                    </a:xfrm>
                    <a:prstGeom prst="rect">
                      <a:avLst/>
                    </a:prstGeom>
                  </pic:spPr>
                </pic:pic>
              </a:graphicData>
            </a:graphic>
          </wp:anchor>
        </w:drawing>
      </w:r>
      <w:r>
        <w:t>Ask</w:t>
      </w:r>
      <w:r>
        <w:rPr>
          <w:spacing w:val="-5"/>
        </w:rPr>
        <w:t xml:space="preserve"> </w:t>
      </w:r>
      <w:r>
        <w:t>the</w:t>
      </w:r>
      <w:r>
        <w:rPr>
          <w:spacing w:val="-8"/>
        </w:rPr>
        <w:t xml:space="preserve"> </w:t>
      </w:r>
      <w:r>
        <w:t>groups</w:t>
      </w:r>
      <w:r>
        <w:rPr>
          <w:spacing w:val="-7"/>
        </w:rPr>
        <w:t xml:space="preserve"> </w:t>
      </w:r>
      <w:r>
        <w:t>to</w:t>
      </w:r>
      <w:r>
        <w:rPr>
          <w:spacing w:val="-4"/>
        </w:rPr>
        <w:t xml:space="preserve"> </w:t>
      </w:r>
      <w:r>
        <w:t>place</w:t>
      </w:r>
      <w:r>
        <w:rPr>
          <w:spacing w:val="-5"/>
        </w:rPr>
        <w:t xml:space="preserve"> </w:t>
      </w:r>
      <w:r>
        <w:t>the</w:t>
      </w:r>
      <w:r>
        <w:rPr>
          <w:spacing w:val="-3"/>
        </w:rPr>
        <w:t xml:space="preserve"> </w:t>
      </w:r>
      <w:r>
        <w:t>components</w:t>
      </w:r>
      <w:r>
        <w:rPr>
          <w:spacing w:val="-4"/>
        </w:rPr>
        <w:t xml:space="preserve"> </w:t>
      </w:r>
      <w:r>
        <w:t>in</w:t>
      </w:r>
      <w:r>
        <w:rPr>
          <w:spacing w:val="-3"/>
        </w:rPr>
        <w:t xml:space="preserve"> </w:t>
      </w:r>
      <w:r>
        <w:t>a</w:t>
      </w:r>
      <w:r>
        <w:rPr>
          <w:spacing w:val="-4"/>
        </w:rPr>
        <w:t xml:space="preserve"> </w:t>
      </w:r>
      <w:r>
        <w:t>sequential</w:t>
      </w:r>
      <w:r>
        <w:rPr>
          <w:spacing w:val="-4"/>
        </w:rPr>
        <w:t xml:space="preserve"> </w:t>
      </w:r>
      <w:r>
        <w:rPr>
          <w:spacing w:val="-2"/>
        </w:rPr>
        <w:t>order.</w:t>
      </w:r>
    </w:p>
    <w:p w14:paraId="1DE37C94" w14:textId="77777777" w:rsidR="000A4E28" w:rsidRDefault="00000000">
      <w:pPr>
        <w:pStyle w:val="ListParagraph"/>
        <w:numPr>
          <w:ilvl w:val="0"/>
          <w:numId w:val="167"/>
        </w:numPr>
        <w:tabs>
          <w:tab w:val="left" w:pos="1598"/>
          <w:tab w:val="left" w:pos="1600"/>
        </w:tabs>
        <w:spacing w:before="119"/>
        <w:ind w:right="988"/>
      </w:pPr>
      <w:r>
        <w:t>After</w:t>
      </w:r>
      <w:r>
        <w:rPr>
          <w:spacing w:val="-3"/>
        </w:rPr>
        <w:t xml:space="preserve"> </w:t>
      </w:r>
      <w:r>
        <w:t>3</w:t>
      </w:r>
      <w:r>
        <w:rPr>
          <w:spacing w:val="-4"/>
        </w:rPr>
        <w:t xml:space="preserve"> </w:t>
      </w:r>
      <w:r>
        <w:t>minutes,</w:t>
      </w:r>
      <w:r>
        <w:rPr>
          <w:spacing w:val="-3"/>
        </w:rPr>
        <w:t xml:space="preserve"> </w:t>
      </w:r>
      <w:r>
        <w:t>show</w:t>
      </w:r>
      <w:r>
        <w:rPr>
          <w:spacing w:val="-5"/>
        </w:rPr>
        <w:t xml:space="preserve"> </w:t>
      </w:r>
      <w:r>
        <w:t>the</w:t>
      </w:r>
      <w:r>
        <w:rPr>
          <w:spacing w:val="-4"/>
        </w:rPr>
        <w:t xml:space="preserve"> </w:t>
      </w:r>
      <w:r>
        <w:t>framework diagram</w:t>
      </w:r>
      <w:r>
        <w:rPr>
          <w:spacing w:val="-3"/>
        </w:rPr>
        <w:t xml:space="preserve"> </w:t>
      </w:r>
      <w:r>
        <w:t>on</w:t>
      </w:r>
      <w:r>
        <w:rPr>
          <w:spacing w:val="-1"/>
        </w:rPr>
        <w:t xml:space="preserve"> </w:t>
      </w:r>
      <w:r>
        <w:t>the</w:t>
      </w:r>
      <w:r>
        <w:rPr>
          <w:spacing w:val="-4"/>
        </w:rPr>
        <w:t xml:space="preserve"> </w:t>
      </w:r>
      <w:r>
        <w:t>flipchart. Ask</w:t>
      </w:r>
      <w:r>
        <w:rPr>
          <w:spacing w:val="-1"/>
        </w:rPr>
        <w:t xml:space="preserve"> </w:t>
      </w:r>
      <w:r>
        <w:t>the</w:t>
      </w:r>
      <w:r>
        <w:rPr>
          <w:spacing w:val="-7"/>
        </w:rPr>
        <w:t xml:space="preserve"> </w:t>
      </w:r>
      <w:r>
        <w:t>groups</w:t>
      </w:r>
      <w:r>
        <w:rPr>
          <w:spacing w:val="-1"/>
        </w:rPr>
        <w:t xml:space="preserve"> </w:t>
      </w:r>
      <w:r>
        <w:t>to discuss and compare their diagrams with yours.</w:t>
      </w:r>
    </w:p>
    <w:p w14:paraId="3B2EEAEB" w14:textId="77777777" w:rsidR="000A4E28" w:rsidRDefault="00000000">
      <w:pPr>
        <w:pStyle w:val="ListParagraph"/>
        <w:numPr>
          <w:ilvl w:val="0"/>
          <w:numId w:val="167"/>
        </w:numPr>
        <w:tabs>
          <w:tab w:val="left" w:pos="1598"/>
        </w:tabs>
        <w:spacing w:before="118"/>
        <w:ind w:left="1598" w:hanging="358"/>
      </w:pPr>
      <w:r>
        <w:rPr>
          <w:b/>
        </w:rPr>
        <w:t>LINK:</w:t>
      </w:r>
      <w:r>
        <w:rPr>
          <w:b/>
          <w:spacing w:val="-5"/>
        </w:rPr>
        <w:t xml:space="preserve"> </w:t>
      </w:r>
      <w:r>
        <w:t>Ask</w:t>
      </w:r>
      <w:r>
        <w:rPr>
          <w:spacing w:val="-4"/>
        </w:rPr>
        <w:t xml:space="preserve"> </w:t>
      </w:r>
      <w:r>
        <w:t>the</w:t>
      </w:r>
      <w:r>
        <w:rPr>
          <w:spacing w:val="-6"/>
        </w:rPr>
        <w:t xml:space="preserve"> </w:t>
      </w:r>
      <w:r>
        <w:t>participants</w:t>
      </w:r>
      <w:r>
        <w:rPr>
          <w:spacing w:val="-4"/>
        </w:rPr>
        <w:t xml:space="preserve"> </w:t>
      </w:r>
      <w:r>
        <w:t>what</w:t>
      </w:r>
      <w:r>
        <w:rPr>
          <w:spacing w:val="-3"/>
        </w:rPr>
        <w:t xml:space="preserve"> </w:t>
      </w:r>
      <w:r>
        <w:t>have</w:t>
      </w:r>
      <w:r>
        <w:rPr>
          <w:spacing w:val="-4"/>
        </w:rPr>
        <w:t xml:space="preserve"> </w:t>
      </w:r>
      <w:r>
        <w:t>they</w:t>
      </w:r>
      <w:r>
        <w:rPr>
          <w:spacing w:val="-7"/>
        </w:rPr>
        <w:t xml:space="preserve"> </w:t>
      </w:r>
      <w:r>
        <w:t>created</w:t>
      </w:r>
      <w:r>
        <w:rPr>
          <w:spacing w:val="-4"/>
        </w:rPr>
        <w:t xml:space="preserve"> </w:t>
      </w:r>
      <w:r>
        <w:t>with</w:t>
      </w:r>
      <w:r>
        <w:rPr>
          <w:spacing w:val="-5"/>
        </w:rPr>
        <w:t xml:space="preserve"> </w:t>
      </w:r>
      <w:r>
        <w:t>their</w:t>
      </w:r>
      <w:r>
        <w:rPr>
          <w:spacing w:val="-3"/>
        </w:rPr>
        <w:t xml:space="preserve"> </w:t>
      </w:r>
      <w:r>
        <w:rPr>
          <w:spacing w:val="-2"/>
        </w:rPr>
        <w:t>diagram?</w:t>
      </w:r>
    </w:p>
    <w:p w14:paraId="11F71935" w14:textId="77777777" w:rsidR="000A4E28" w:rsidRDefault="00000000">
      <w:pPr>
        <w:pStyle w:val="ListParagraph"/>
        <w:numPr>
          <w:ilvl w:val="1"/>
          <w:numId w:val="167"/>
        </w:numPr>
        <w:tabs>
          <w:tab w:val="left" w:pos="1960"/>
        </w:tabs>
        <w:spacing w:before="121"/>
        <w:rPr>
          <w:i/>
        </w:rPr>
      </w:pPr>
      <w:r>
        <w:rPr>
          <w:i/>
        </w:rPr>
        <w:t>A</w:t>
      </w:r>
      <w:r>
        <w:rPr>
          <w:i/>
          <w:spacing w:val="-3"/>
        </w:rPr>
        <w:t xml:space="preserve"> </w:t>
      </w:r>
      <w:r>
        <w:rPr>
          <w:i/>
        </w:rPr>
        <w:t>system</w:t>
      </w:r>
      <w:r>
        <w:rPr>
          <w:i/>
          <w:spacing w:val="-4"/>
        </w:rPr>
        <w:t xml:space="preserve"> </w:t>
      </w:r>
      <w:r>
        <w:rPr>
          <w:i/>
        </w:rPr>
        <w:t>for</w:t>
      </w:r>
      <w:r>
        <w:rPr>
          <w:i/>
          <w:spacing w:val="-3"/>
        </w:rPr>
        <w:t xml:space="preserve"> </w:t>
      </w:r>
      <w:r>
        <w:rPr>
          <w:i/>
        </w:rPr>
        <w:t>managing</w:t>
      </w:r>
      <w:r>
        <w:rPr>
          <w:i/>
          <w:spacing w:val="-3"/>
        </w:rPr>
        <w:t xml:space="preserve"> </w:t>
      </w:r>
      <w:r>
        <w:rPr>
          <w:i/>
        </w:rPr>
        <w:t>human</w:t>
      </w:r>
      <w:r>
        <w:rPr>
          <w:i/>
          <w:spacing w:val="-2"/>
        </w:rPr>
        <w:t xml:space="preserve"> excreta</w:t>
      </w:r>
    </w:p>
    <w:p w14:paraId="4F8EC5F1" w14:textId="77777777" w:rsidR="000A4E28" w:rsidRDefault="00000000">
      <w:pPr>
        <w:pStyle w:val="ListParagraph"/>
        <w:numPr>
          <w:ilvl w:val="0"/>
          <w:numId w:val="167"/>
        </w:numPr>
        <w:tabs>
          <w:tab w:val="left" w:pos="1598"/>
        </w:tabs>
        <w:spacing w:before="120"/>
        <w:ind w:left="1598" w:hanging="356"/>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334C9787" w14:textId="77777777" w:rsidR="000A4E28" w:rsidRDefault="00000000">
      <w:pPr>
        <w:pStyle w:val="Heading6"/>
        <w:spacing w:before="251"/>
      </w:pPr>
      <w:r>
        <w:rPr>
          <w:noProof/>
        </w:rPr>
        <w:drawing>
          <wp:anchor distT="0" distB="0" distL="0" distR="0" simplePos="0" relativeHeight="251679744" behindDoc="1" locked="0" layoutInCell="1" allowOverlap="1" wp14:anchorId="2D15C2BA" wp14:editId="36DC2DCA">
            <wp:simplePos x="0" y="0"/>
            <wp:positionH relativeFrom="page">
              <wp:posOffset>977067</wp:posOffset>
            </wp:positionH>
            <wp:positionV relativeFrom="paragraph">
              <wp:posOffset>286938</wp:posOffset>
            </wp:positionV>
            <wp:extent cx="330764" cy="396239"/>
            <wp:effectExtent l="0" t="0" r="0" b="0"/>
            <wp:wrapNone/>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35" cstate="print"/>
                    <a:stretch>
                      <a:fillRect/>
                    </a:stretch>
                  </pic:blipFill>
                  <pic:spPr>
                    <a:xfrm>
                      <a:off x="0" y="0"/>
                      <a:ext cx="330764" cy="396239"/>
                    </a:xfrm>
                    <a:prstGeom prst="rect">
                      <a:avLst/>
                    </a:prstGeom>
                  </pic:spPr>
                </pic:pic>
              </a:graphicData>
            </a:graphic>
          </wp:anchor>
        </w:drawing>
      </w:r>
      <w:r>
        <w:t>Option</w:t>
      </w:r>
      <w:r>
        <w:rPr>
          <w:spacing w:val="-2"/>
        </w:rPr>
        <w:t xml:space="preserve"> </w:t>
      </w:r>
      <w:r>
        <w:rPr>
          <w:spacing w:val="-5"/>
        </w:rPr>
        <w:t>B:</w:t>
      </w:r>
    </w:p>
    <w:p w14:paraId="1C5DDBE1" w14:textId="77777777" w:rsidR="000A4E28" w:rsidRDefault="00000000">
      <w:pPr>
        <w:pStyle w:val="ListParagraph"/>
        <w:numPr>
          <w:ilvl w:val="0"/>
          <w:numId w:val="166"/>
        </w:numPr>
        <w:tabs>
          <w:tab w:val="left" w:pos="1598"/>
          <w:tab w:val="left" w:pos="1600"/>
        </w:tabs>
        <w:spacing w:before="121"/>
        <w:ind w:right="631"/>
      </w:pPr>
      <w:r>
        <w:t>Ask</w:t>
      </w:r>
      <w:r>
        <w:rPr>
          <w:spacing w:val="-1"/>
        </w:rPr>
        <w:t xml:space="preserve"> </w:t>
      </w:r>
      <w:r>
        <w:t>the</w:t>
      </w:r>
      <w:r>
        <w:rPr>
          <w:spacing w:val="-4"/>
        </w:rPr>
        <w:t xml:space="preserve"> </w:t>
      </w:r>
      <w:r>
        <w:t>participants</w:t>
      </w:r>
      <w:r>
        <w:rPr>
          <w:spacing w:val="-3"/>
        </w:rPr>
        <w:t xml:space="preserve"> </w:t>
      </w:r>
      <w:r>
        <w:t>“What</w:t>
      </w:r>
      <w:r>
        <w:rPr>
          <w:spacing w:val="-1"/>
        </w:rPr>
        <w:t xml:space="preserve"> </w:t>
      </w:r>
      <w:r>
        <w:t>is</w:t>
      </w:r>
      <w:r>
        <w:rPr>
          <w:spacing w:val="-1"/>
        </w:rPr>
        <w:t xml:space="preserve"> </w:t>
      </w:r>
      <w:r>
        <w:t>needed</w:t>
      </w:r>
      <w:r>
        <w:rPr>
          <w:spacing w:val="-7"/>
        </w:rPr>
        <w:t xml:space="preserve"> </w:t>
      </w:r>
      <w:r>
        <w:t>to</w:t>
      </w:r>
      <w:r>
        <w:rPr>
          <w:spacing w:val="-4"/>
        </w:rPr>
        <w:t xml:space="preserve"> </w:t>
      </w:r>
      <w:r>
        <w:t>make</w:t>
      </w:r>
      <w:r>
        <w:rPr>
          <w:spacing w:val="-2"/>
        </w:rPr>
        <w:t xml:space="preserve"> </w:t>
      </w:r>
      <w:r>
        <w:t>a</w:t>
      </w:r>
      <w:r>
        <w:rPr>
          <w:spacing w:val="-4"/>
        </w:rPr>
        <w:t xml:space="preserve"> </w:t>
      </w:r>
      <w:r>
        <w:t>phone</w:t>
      </w:r>
      <w:r>
        <w:rPr>
          <w:spacing w:val="-2"/>
        </w:rPr>
        <w:t xml:space="preserve"> </w:t>
      </w:r>
      <w:r>
        <w:t>call</w:t>
      </w:r>
      <w:r>
        <w:rPr>
          <w:spacing w:val="-2"/>
        </w:rPr>
        <w:t xml:space="preserve"> </w:t>
      </w:r>
      <w:r>
        <w:t>to</w:t>
      </w:r>
      <w:r>
        <w:rPr>
          <w:spacing w:val="-4"/>
        </w:rPr>
        <w:t xml:space="preserve"> </w:t>
      </w:r>
      <w:r>
        <w:t>someone?</w:t>
      </w:r>
      <w:r>
        <w:rPr>
          <w:spacing w:val="-4"/>
        </w:rPr>
        <w:t xml:space="preserve"> </w:t>
      </w:r>
      <w:r>
        <w:t>What does that entire system look like?”</w:t>
      </w:r>
    </w:p>
    <w:p w14:paraId="57C9054D" w14:textId="77777777" w:rsidR="000A4E28" w:rsidRDefault="00000000">
      <w:pPr>
        <w:pStyle w:val="ListParagraph"/>
        <w:numPr>
          <w:ilvl w:val="1"/>
          <w:numId w:val="166"/>
        </w:numPr>
        <w:tabs>
          <w:tab w:val="left" w:pos="1953"/>
        </w:tabs>
        <w:spacing w:before="120"/>
        <w:ind w:hanging="355"/>
        <w:rPr>
          <w:i/>
        </w:rPr>
      </w:pPr>
      <w:r>
        <w:rPr>
          <w:i/>
        </w:rPr>
        <w:t>The</w:t>
      </w:r>
      <w:r>
        <w:rPr>
          <w:i/>
          <w:spacing w:val="-3"/>
        </w:rPr>
        <w:t xml:space="preserve"> </w:t>
      </w:r>
      <w:r>
        <w:rPr>
          <w:i/>
        </w:rPr>
        <w:t>caller</w:t>
      </w:r>
      <w:r>
        <w:rPr>
          <w:i/>
          <w:spacing w:val="-1"/>
        </w:rPr>
        <w:t xml:space="preserve"> </w:t>
      </w:r>
      <w:r>
        <w:rPr>
          <w:i/>
        </w:rPr>
        <w:t>and</w:t>
      </w:r>
      <w:r>
        <w:rPr>
          <w:i/>
          <w:spacing w:val="-5"/>
        </w:rPr>
        <w:t xml:space="preserve"> </w:t>
      </w:r>
      <w:r>
        <w:rPr>
          <w:i/>
        </w:rPr>
        <w:t>receiver both</w:t>
      </w:r>
      <w:r>
        <w:rPr>
          <w:i/>
          <w:spacing w:val="-1"/>
        </w:rPr>
        <w:t xml:space="preserve"> </w:t>
      </w:r>
      <w:r>
        <w:rPr>
          <w:i/>
        </w:rPr>
        <w:t>need</w:t>
      </w:r>
      <w:r>
        <w:rPr>
          <w:i/>
          <w:spacing w:val="-5"/>
        </w:rPr>
        <w:t xml:space="preserve"> </w:t>
      </w:r>
      <w:r>
        <w:rPr>
          <w:i/>
        </w:rPr>
        <w:t>to</w:t>
      </w:r>
      <w:r>
        <w:rPr>
          <w:i/>
          <w:spacing w:val="-4"/>
        </w:rPr>
        <w:t xml:space="preserve"> </w:t>
      </w:r>
      <w:r>
        <w:rPr>
          <w:i/>
        </w:rPr>
        <w:t>purchase</w:t>
      </w:r>
      <w:r>
        <w:rPr>
          <w:i/>
          <w:spacing w:val="-2"/>
        </w:rPr>
        <w:t xml:space="preserve"> phones</w:t>
      </w:r>
    </w:p>
    <w:p w14:paraId="55DD4E83" w14:textId="77777777" w:rsidR="000A4E28" w:rsidRDefault="00000000">
      <w:pPr>
        <w:pStyle w:val="ListParagraph"/>
        <w:numPr>
          <w:ilvl w:val="1"/>
          <w:numId w:val="166"/>
        </w:numPr>
        <w:tabs>
          <w:tab w:val="left" w:pos="1953"/>
        </w:tabs>
        <w:spacing w:before="117"/>
        <w:ind w:hanging="355"/>
        <w:rPr>
          <w:i/>
        </w:rPr>
      </w:pPr>
      <w:r>
        <w:rPr>
          <w:i/>
        </w:rPr>
        <w:t>The</w:t>
      </w:r>
      <w:r>
        <w:rPr>
          <w:i/>
          <w:spacing w:val="-2"/>
        </w:rPr>
        <w:t xml:space="preserve"> </w:t>
      </w:r>
      <w:r>
        <w:rPr>
          <w:i/>
        </w:rPr>
        <w:t>caller</w:t>
      </w:r>
      <w:r>
        <w:rPr>
          <w:i/>
          <w:spacing w:val="-1"/>
        </w:rPr>
        <w:t xml:space="preserve"> </w:t>
      </w:r>
      <w:r>
        <w:rPr>
          <w:i/>
        </w:rPr>
        <w:t>needs</w:t>
      </w:r>
      <w:r>
        <w:rPr>
          <w:i/>
          <w:spacing w:val="-4"/>
        </w:rPr>
        <w:t xml:space="preserve"> </w:t>
      </w:r>
      <w:r>
        <w:rPr>
          <w:i/>
        </w:rPr>
        <w:t>to</w:t>
      </w:r>
      <w:r>
        <w:rPr>
          <w:i/>
          <w:spacing w:val="-4"/>
        </w:rPr>
        <w:t xml:space="preserve"> </w:t>
      </w:r>
      <w:r>
        <w:rPr>
          <w:i/>
        </w:rPr>
        <w:t>have</w:t>
      </w:r>
      <w:r>
        <w:rPr>
          <w:i/>
          <w:spacing w:val="-4"/>
        </w:rPr>
        <w:t xml:space="preserve"> </w:t>
      </w:r>
      <w:r>
        <w:rPr>
          <w:i/>
        </w:rPr>
        <w:t>credit</w:t>
      </w:r>
      <w:r>
        <w:rPr>
          <w:i/>
          <w:spacing w:val="-3"/>
        </w:rPr>
        <w:t xml:space="preserve"> </w:t>
      </w:r>
      <w:r>
        <w:rPr>
          <w:i/>
        </w:rPr>
        <w:t>or</w:t>
      </w:r>
      <w:r>
        <w:rPr>
          <w:i/>
          <w:spacing w:val="-3"/>
        </w:rPr>
        <w:t xml:space="preserve"> </w:t>
      </w:r>
      <w:r>
        <w:rPr>
          <w:i/>
        </w:rPr>
        <w:t>an</w:t>
      </w:r>
      <w:r>
        <w:rPr>
          <w:i/>
          <w:spacing w:val="-2"/>
        </w:rPr>
        <w:t xml:space="preserve"> </w:t>
      </w:r>
      <w:r>
        <w:rPr>
          <w:i/>
        </w:rPr>
        <w:t>agreement</w:t>
      </w:r>
      <w:r>
        <w:rPr>
          <w:i/>
          <w:spacing w:val="-4"/>
        </w:rPr>
        <w:t xml:space="preserve"> </w:t>
      </w:r>
      <w:r>
        <w:rPr>
          <w:i/>
        </w:rPr>
        <w:t>to</w:t>
      </w:r>
      <w:r>
        <w:rPr>
          <w:i/>
          <w:spacing w:val="-2"/>
        </w:rPr>
        <w:t xml:space="preserve"> </w:t>
      </w:r>
      <w:r>
        <w:rPr>
          <w:i/>
        </w:rPr>
        <w:t>pay</w:t>
      </w:r>
      <w:r>
        <w:rPr>
          <w:i/>
          <w:spacing w:val="-4"/>
        </w:rPr>
        <w:t xml:space="preserve"> </w:t>
      </w:r>
      <w:r>
        <w:rPr>
          <w:i/>
        </w:rPr>
        <w:t>the</w:t>
      </w:r>
      <w:r>
        <w:rPr>
          <w:i/>
          <w:spacing w:val="-2"/>
        </w:rPr>
        <w:t xml:space="preserve"> </w:t>
      </w:r>
      <w:r>
        <w:rPr>
          <w:i/>
        </w:rPr>
        <w:t>bill</w:t>
      </w:r>
      <w:r>
        <w:rPr>
          <w:i/>
          <w:spacing w:val="-2"/>
        </w:rPr>
        <w:t xml:space="preserve"> </w:t>
      </w:r>
      <w:r>
        <w:rPr>
          <w:i/>
        </w:rPr>
        <w:t>for</w:t>
      </w:r>
      <w:r>
        <w:rPr>
          <w:i/>
          <w:spacing w:val="-3"/>
        </w:rPr>
        <w:t xml:space="preserve"> </w:t>
      </w:r>
      <w:r>
        <w:rPr>
          <w:i/>
        </w:rPr>
        <w:t>the</w:t>
      </w:r>
      <w:r>
        <w:rPr>
          <w:i/>
          <w:spacing w:val="-2"/>
        </w:rPr>
        <w:t xml:space="preserve"> </w:t>
      </w:r>
      <w:r>
        <w:rPr>
          <w:i/>
        </w:rPr>
        <w:t>phone</w:t>
      </w:r>
      <w:r>
        <w:rPr>
          <w:i/>
          <w:spacing w:val="-2"/>
        </w:rPr>
        <w:t xml:space="preserve"> </w:t>
      </w:r>
      <w:r>
        <w:rPr>
          <w:i/>
          <w:spacing w:val="-4"/>
        </w:rPr>
        <w:t>call</w:t>
      </w:r>
    </w:p>
    <w:p w14:paraId="2619D4E1" w14:textId="77777777" w:rsidR="000A4E28" w:rsidRDefault="00000000">
      <w:pPr>
        <w:pStyle w:val="ListParagraph"/>
        <w:numPr>
          <w:ilvl w:val="1"/>
          <w:numId w:val="166"/>
        </w:numPr>
        <w:tabs>
          <w:tab w:val="left" w:pos="1953"/>
        </w:tabs>
        <w:spacing w:before="120"/>
        <w:ind w:hanging="355"/>
        <w:rPr>
          <w:i/>
        </w:rPr>
      </w:pPr>
      <w:r>
        <w:rPr>
          <w:i/>
        </w:rPr>
        <w:t>The</w:t>
      </w:r>
      <w:r>
        <w:rPr>
          <w:i/>
          <w:spacing w:val="-2"/>
        </w:rPr>
        <w:t xml:space="preserve"> </w:t>
      </w:r>
      <w:r>
        <w:rPr>
          <w:i/>
        </w:rPr>
        <w:t>caller needs</w:t>
      </w:r>
      <w:r>
        <w:rPr>
          <w:i/>
          <w:spacing w:val="-3"/>
        </w:rPr>
        <w:t xml:space="preserve"> </w:t>
      </w:r>
      <w:r>
        <w:rPr>
          <w:i/>
        </w:rPr>
        <w:t>to</w:t>
      </w:r>
      <w:r>
        <w:rPr>
          <w:i/>
          <w:spacing w:val="-3"/>
        </w:rPr>
        <w:t xml:space="preserve"> </w:t>
      </w:r>
      <w:r>
        <w:rPr>
          <w:i/>
        </w:rPr>
        <w:t>know</w:t>
      </w:r>
      <w:r>
        <w:rPr>
          <w:i/>
          <w:spacing w:val="-1"/>
        </w:rPr>
        <w:t xml:space="preserve"> </w:t>
      </w:r>
      <w:r>
        <w:rPr>
          <w:i/>
        </w:rPr>
        <w:t>how</w:t>
      </w:r>
      <w:r>
        <w:rPr>
          <w:i/>
          <w:spacing w:val="-1"/>
        </w:rPr>
        <w:t xml:space="preserve"> </w:t>
      </w:r>
      <w:r>
        <w:rPr>
          <w:i/>
        </w:rPr>
        <w:t>to</w:t>
      </w:r>
      <w:r>
        <w:rPr>
          <w:i/>
          <w:spacing w:val="-4"/>
        </w:rPr>
        <w:t xml:space="preserve"> </w:t>
      </w:r>
      <w:r>
        <w:rPr>
          <w:i/>
        </w:rPr>
        <w:t>use</w:t>
      </w:r>
      <w:r>
        <w:rPr>
          <w:i/>
          <w:spacing w:val="-3"/>
        </w:rPr>
        <w:t xml:space="preserve"> </w:t>
      </w:r>
      <w:r>
        <w:rPr>
          <w:i/>
        </w:rPr>
        <w:t>the</w:t>
      </w:r>
      <w:r>
        <w:rPr>
          <w:i/>
          <w:spacing w:val="-3"/>
        </w:rPr>
        <w:t xml:space="preserve"> </w:t>
      </w:r>
      <w:r>
        <w:rPr>
          <w:i/>
        </w:rPr>
        <w:t>phone</w:t>
      </w:r>
      <w:r>
        <w:rPr>
          <w:i/>
          <w:spacing w:val="-3"/>
        </w:rPr>
        <w:t xml:space="preserve"> </w:t>
      </w:r>
      <w:r>
        <w:rPr>
          <w:i/>
        </w:rPr>
        <w:t>to</w:t>
      </w:r>
      <w:r>
        <w:rPr>
          <w:i/>
          <w:spacing w:val="-3"/>
        </w:rPr>
        <w:t xml:space="preserve"> </w:t>
      </w:r>
      <w:r>
        <w:rPr>
          <w:i/>
        </w:rPr>
        <w:t>dial</w:t>
      </w:r>
      <w:r>
        <w:rPr>
          <w:i/>
          <w:spacing w:val="-2"/>
        </w:rPr>
        <w:t xml:space="preserve"> </w:t>
      </w:r>
      <w:r>
        <w:rPr>
          <w:i/>
        </w:rPr>
        <w:t>the</w:t>
      </w:r>
      <w:r>
        <w:rPr>
          <w:i/>
          <w:spacing w:val="-1"/>
        </w:rPr>
        <w:t xml:space="preserve"> </w:t>
      </w:r>
      <w:r>
        <w:rPr>
          <w:i/>
          <w:spacing w:val="-2"/>
        </w:rPr>
        <w:t>number</w:t>
      </w:r>
    </w:p>
    <w:p w14:paraId="480874AF" w14:textId="77777777" w:rsidR="000A4E28" w:rsidRDefault="00000000">
      <w:pPr>
        <w:pStyle w:val="ListParagraph"/>
        <w:numPr>
          <w:ilvl w:val="1"/>
          <w:numId w:val="166"/>
        </w:numPr>
        <w:tabs>
          <w:tab w:val="left" w:pos="1953"/>
        </w:tabs>
        <w:spacing w:before="119"/>
        <w:ind w:hanging="355"/>
        <w:rPr>
          <w:i/>
        </w:rPr>
      </w:pPr>
      <w:r>
        <w:rPr>
          <w:i/>
        </w:rPr>
        <w:t>The</w:t>
      </w:r>
      <w:r>
        <w:rPr>
          <w:i/>
          <w:spacing w:val="-2"/>
        </w:rPr>
        <w:t xml:space="preserve"> </w:t>
      </w:r>
      <w:r>
        <w:rPr>
          <w:i/>
        </w:rPr>
        <w:t>cell</w:t>
      </w:r>
      <w:r>
        <w:rPr>
          <w:i/>
          <w:spacing w:val="-2"/>
        </w:rPr>
        <w:t xml:space="preserve"> </w:t>
      </w:r>
      <w:r>
        <w:rPr>
          <w:i/>
        </w:rPr>
        <w:t>phone</w:t>
      </w:r>
      <w:r>
        <w:rPr>
          <w:i/>
          <w:spacing w:val="-4"/>
        </w:rPr>
        <w:t xml:space="preserve"> </w:t>
      </w:r>
      <w:r>
        <w:rPr>
          <w:i/>
        </w:rPr>
        <w:t>towers</w:t>
      </w:r>
      <w:r>
        <w:rPr>
          <w:i/>
          <w:spacing w:val="-4"/>
        </w:rPr>
        <w:t xml:space="preserve"> </w:t>
      </w:r>
      <w:r>
        <w:rPr>
          <w:i/>
        </w:rPr>
        <w:t>need</w:t>
      </w:r>
      <w:r>
        <w:rPr>
          <w:i/>
          <w:spacing w:val="-2"/>
        </w:rPr>
        <w:t xml:space="preserve"> </w:t>
      </w:r>
      <w:r>
        <w:rPr>
          <w:i/>
        </w:rPr>
        <w:t>to</w:t>
      </w:r>
      <w:r>
        <w:rPr>
          <w:i/>
          <w:spacing w:val="-4"/>
        </w:rPr>
        <w:t xml:space="preserve"> </w:t>
      </w:r>
      <w:r>
        <w:rPr>
          <w:i/>
        </w:rPr>
        <w:t>connect</w:t>
      </w:r>
      <w:r>
        <w:rPr>
          <w:i/>
          <w:spacing w:val="-3"/>
        </w:rPr>
        <w:t xml:space="preserve"> </w:t>
      </w:r>
      <w:r>
        <w:rPr>
          <w:i/>
        </w:rPr>
        <w:t>the</w:t>
      </w:r>
      <w:r>
        <w:rPr>
          <w:i/>
          <w:spacing w:val="-1"/>
        </w:rPr>
        <w:t xml:space="preserve"> </w:t>
      </w:r>
      <w:r>
        <w:rPr>
          <w:i/>
          <w:spacing w:val="-4"/>
        </w:rPr>
        <w:t>calls</w:t>
      </w:r>
    </w:p>
    <w:p w14:paraId="07713937" w14:textId="77777777" w:rsidR="000A4E28" w:rsidRDefault="00000000">
      <w:pPr>
        <w:pStyle w:val="ListParagraph"/>
        <w:numPr>
          <w:ilvl w:val="1"/>
          <w:numId w:val="166"/>
        </w:numPr>
        <w:tabs>
          <w:tab w:val="left" w:pos="1960"/>
        </w:tabs>
        <w:spacing w:before="117"/>
        <w:ind w:left="1960" w:hanging="360"/>
        <w:rPr>
          <w:i/>
        </w:rPr>
      </w:pPr>
      <w:r>
        <w:rPr>
          <w:i/>
        </w:rPr>
        <w:t>The</w:t>
      </w:r>
      <w:r>
        <w:rPr>
          <w:i/>
          <w:spacing w:val="-2"/>
        </w:rPr>
        <w:t xml:space="preserve"> </w:t>
      </w:r>
      <w:r>
        <w:rPr>
          <w:i/>
        </w:rPr>
        <w:t>receiver</w:t>
      </w:r>
      <w:r>
        <w:rPr>
          <w:i/>
          <w:spacing w:val="-1"/>
        </w:rPr>
        <w:t xml:space="preserve"> </w:t>
      </w:r>
      <w:r>
        <w:rPr>
          <w:i/>
        </w:rPr>
        <w:t>needs</w:t>
      </w:r>
      <w:r>
        <w:rPr>
          <w:i/>
          <w:spacing w:val="-4"/>
        </w:rPr>
        <w:t xml:space="preserve"> </w:t>
      </w:r>
      <w:r>
        <w:rPr>
          <w:i/>
        </w:rPr>
        <w:t>to</w:t>
      </w:r>
      <w:r>
        <w:rPr>
          <w:i/>
          <w:spacing w:val="-3"/>
        </w:rPr>
        <w:t xml:space="preserve"> </w:t>
      </w:r>
      <w:r>
        <w:rPr>
          <w:i/>
        </w:rPr>
        <w:t>pick</w:t>
      </w:r>
      <w:r>
        <w:rPr>
          <w:i/>
          <w:spacing w:val="-1"/>
        </w:rPr>
        <w:t xml:space="preserve"> </w:t>
      </w:r>
      <w:r>
        <w:rPr>
          <w:i/>
        </w:rPr>
        <w:t>up</w:t>
      </w:r>
      <w:r>
        <w:rPr>
          <w:i/>
          <w:spacing w:val="-4"/>
        </w:rPr>
        <w:t xml:space="preserve"> </w:t>
      </w:r>
      <w:r>
        <w:rPr>
          <w:i/>
        </w:rPr>
        <w:t>the</w:t>
      </w:r>
      <w:r>
        <w:rPr>
          <w:i/>
          <w:spacing w:val="-3"/>
        </w:rPr>
        <w:t xml:space="preserve"> </w:t>
      </w:r>
      <w:r>
        <w:rPr>
          <w:i/>
          <w:spacing w:val="-4"/>
        </w:rPr>
        <w:t>phone</w:t>
      </w:r>
    </w:p>
    <w:p w14:paraId="1DACAC14" w14:textId="77777777" w:rsidR="000A4E28" w:rsidRDefault="00000000">
      <w:pPr>
        <w:pStyle w:val="ListParagraph"/>
        <w:numPr>
          <w:ilvl w:val="0"/>
          <w:numId w:val="166"/>
        </w:numPr>
        <w:tabs>
          <w:tab w:val="left" w:pos="356"/>
        </w:tabs>
        <w:spacing w:before="120"/>
        <w:ind w:left="356" w:right="1003" w:hanging="356"/>
        <w:jc w:val="right"/>
      </w:pPr>
      <w:r>
        <w:t>Ask</w:t>
      </w:r>
      <w:r>
        <w:rPr>
          <w:spacing w:val="-6"/>
        </w:rPr>
        <w:t xml:space="preserve"> </w:t>
      </w:r>
      <w:r>
        <w:t>the</w:t>
      </w:r>
      <w:r>
        <w:rPr>
          <w:spacing w:val="-6"/>
        </w:rPr>
        <w:t xml:space="preserve"> </w:t>
      </w:r>
      <w:r>
        <w:t>participants</w:t>
      </w:r>
      <w:r>
        <w:rPr>
          <w:spacing w:val="-5"/>
        </w:rPr>
        <w:t xml:space="preserve"> </w:t>
      </w:r>
      <w:r>
        <w:t>“What</w:t>
      </w:r>
      <w:r>
        <w:rPr>
          <w:spacing w:val="-3"/>
        </w:rPr>
        <w:t xml:space="preserve"> </w:t>
      </w:r>
      <w:r>
        <w:t>would</w:t>
      </w:r>
      <w:r>
        <w:rPr>
          <w:spacing w:val="-4"/>
        </w:rPr>
        <w:t xml:space="preserve"> </w:t>
      </w:r>
      <w:r>
        <w:t>happen</w:t>
      </w:r>
      <w:r>
        <w:rPr>
          <w:spacing w:val="-4"/>
        </w:rPr>
        <w:t xml:space="preserve"> </w:t>
      </w:r>
      <w:r>
        <w:t>if</w:t>
      </w:r>
      <w:r>
        <w:rPr>
          <w:spacing w:val="-1"/>
        </w:rPr>
        <w:t xml:space="preserve"> </w:t>
      </w:r>
      <w:r>
        <w:t>one</w:t>
      </w:r>
      <w:r>
        <w:rPr>
          <w:spacing w:val="-6"/>
        </w:rPr>
        <w:t xml:space="preserve"> </w:t>
      </w:r>
      <w:r>
        <w:t>part</w:t>
      </w:r>
      <w:r>
        <w:rPr>
          <w:spacing w:val="-4"/>
        </w:rPr>
        <w:t xml:space="preserve"> </w:t>
      </w:r>
      <w:r>
        <w:t>of</w:t>
      </w:r>
      <w:r>
        <w:rPr>
          <w:spacing w:val="-2"/>
        </w:rPr>
        <w:t xml:space="preserve"> </w:t>
      </w:r>
      <w:r>
        <w:t>this</w:t>
      </w:r>
      <w:r>
        <w:rPr>
          <w:spacing w:val="-6"/>
        </w:rPr>
        <w:t xml:space="preserve"> </w:t>
      </w:r>
      <w:r>
        <w:t>system</w:t>
      </w:r>
      <w:r>
        <w:rPr>
          <w:spacing w:val="-5"/>
        </w:rPr>
        <w:t xml:space="preserve"> </w:t>
      </w:r>
      <w:r>
        <w:t>didn’t</w:t>
      </w:r>
      <w:r>
        <w:rPr>
          <w:spacing w:val="-5"/>
        </w:rPr>
        <w:t xml:space="preserve"> </w:t>
      </w:r>
      <w:r>
        <w:rPr>
          <w:spacing w:val="-2"/>
        </w:rPr>
        <w:t>work?”</w:t>
      </w:r>
    </w:p>
    <w:p w14:paraId="04523E7B" w14:textId="77777777" w:rsidR="000A4E28" w:rsidRDefault="00000000">
      <w:pPr>
        <w:pStyle w:val="ListParagraph"/>
        <w:numPr>
          <w:ilvl w:val="1"/>
          <w:numId w:val="166"/>
        </w:numPr>
        <w:tabs>
          <w:tab w:val="left" w:pos="359"/>
        </w:tabs>
        <w:spacing w:before="118"/>
        <w:ind w:left="359" w:right="1025" w:hanging="359"/>
        <w:jc w:val="right"/>
        <w:rPr>
          <w:i/>
        </w:rPr>
      </w:pPr>
      <w:r>
        <w:rPr>
          <w:i/>
        </w:rPr>
        <w:t>You</w:t>
      </w:r>
      <w:r>
        <w:rPr>
          <w:i/>
          <w:spacing w:val="-4"/>
        </w:rPr>
        <w:t xml:space="preserve"> </w:t>
      </w:r>
      <w:r>
        <w:rPr>
          <w:i/>
        </w:rPr>
        <w:t>still</w:t>
      </w:r>
      <w:r>
        <w:rPr>
          <w:i/>
          <w:spacing w:val="-2"/>
        </w:rPr>
        <w:t xml:space="preserve"> </w:t>
      </w:r>
      <w:r>
        <w:rPr>
          <w:i/>
        </w:rPr>
        <w:t>might</w:t>
      </w:r>
      <w:r>
        <w:rPr>
          <w:i/>
          <w:spacing w:val="-2"/>
        </w:rPr>
        <w:t xml:space="preserve"> </w:t>
      </w:r>
      <w:r>
        <w:rPr>
          <w:i/>
        </w:rPr>
        <w:t>have</w:t>
      </w:r>
      <w:r>
        <w:rPr>
          <w:i/>
          <w:spacing w:val="-4"/>
        </w:rPr>
        <w:t xml:space="preserve"> </w:t>
      </w:r>
      <w:r>
        <w:rPr>
          <w:i/>
        </w:rPr>
        <w:t>the</w:t>
      </w:r>
      <w:r>
        <w:rPr>
          <w:i/>
          <w:spacing w:val="-6"/>
        </w:rPr>
        <w:t xml:space="preserve"> </w:t>
      </w:r>
      <w:r>
        <w:rPr>
          <w:i/>
        </w:rPr>
        <w:t>phone</w:t>
      </w:r>
      <w:r>
        <w:rPr>
          <w:i/>
          <w:spacing w:val="-1"/>
        </w:rPr>
        <w:t xml:space="preserve"> </w:t>
      </w:r>
      <w:r>
        <w:rPr>
          <w:i/>
        </w:rPr>
        <w:t>and</w:t>
      </w:r>
      <w:r>
        <w:rPr>
          <w:i/>
          <w:spacing w:val="-2"/>
        </w:rPr>
        <w:t xml:space="preserve"> </w:t>
      </w:r>
      <w:r>
        <w:rPr>
          <w:i/>
        </w:rPr>
        <w:t>be</w:t>
      </w:r>
      <w:r>
        <w:rPr>
          <w:i/>
          <w:spacing w:val="-3"/>
        </w:rPr>
        <w:t xml:space="preserve"> </w:t>
      </w:r>
      <w:r>
        <w:rPr>
          <w:i/>
        </w:rPr>
        <w:t>able</w:t>
      </w:r>
      <w:r>
        <w:rPr>
          <w:i/>
          <w:spacing w:val="-2"/>
        </w:rPr>
        <w:t xml:space="preserve"> </w:t>
      </w:r>
      <w:r>
        <w:rPr>
          <w:i/>
        </w:rPr>
        <w:t>to</w:t>
      </w:r>
      <w:r>
        <w:rPr>
          <w:i/>
          <w:spacing w:val="-3"/>
        </w:rPr>
        <w:t xml:space="preserve"> </w:t>
      </w:r>
      <w:r>
        <w:rPr>
          <w:i/>
        </w:rPr>
        <w:t>use</w:t>
      </w:r>
      <w:r>
        <w:rPr>
          <w:i/>
          <w:spacing w:val="-2"/>
        </w:rPr>
        <w:t xml:space="preserve"> </w:t>
      </w:r>
      <w:r>
        <w:rPr>
          <w:i/>
        </w:rPr>
        <w:t>it</w:t>
      </w:r>
      <w:r>
        <w:rPr>
          <w:i/>
          <w:spacing w:val="-2"/>
        </w:rPr>
        <w:t xml:space="preserve"> </w:t>
      </w:r>
      <w:r>
        <w:rPr>
          <w:i/>
        </w:rPr>
        <w:t>to</w:t>
      </w:r>
      <w:r>
        <w:rPr>
          <w:i/>
          <w:spacing w:val="-2"/>
        </w:rPr>
        <w:t xml:space="preserve"> </w:t>
      </w:r>
      <w:r>
        <w:rPr>
          <w:i/>
        </w:rPr>
        <w:t>play</w:t>
      </w:r>
      <w:r>
        <w:rPr>
          <w:i/>
          <w:spacing w:val="-3"/>
        </w:rPr>
        <w:t xml:space="preserve"> </w:t>
      </w:r>
      <w:r>
        <w:rPr>
          <w:i/>
        </w:rPr>
        <w:t>games</w:t>
      </w:r>
      <w:r>
        <w:rPr>
          <w:i/>
          <w:spacing w:val="-1"/>
        </w:rPr>
        <w:t xml:space="preserve"> </w:t>
      </w:r>
      <w:r>
        <w:rPr>
          <w:i/>
        </w:rPr>
        <w:t>or</w:t>
      </w:r>
      <w:r>
        <w:rPr>
          <w:i/>
          <w:spacing w:val="-2"/>
        </w:rPr>
        <w:t xml:space="preserve"> music.</w:t>
      </w:r>
    </w:p>
    <w:p w14:paraId="6233A589" w14:textId="77777777" w:rsidR="000A4E28" w:rsidRDefault="00000000">
      <w:pPr>
        <w:pStyle w:val="ListParagraph"/>
        <w:numPr>
          <w:ilvl w:val="1"/>
          <w:numId w:val="166"/>
        </w:numPr>
        <w:tabs>
          <w:tab w:val="left" w:pos="1960"/>
        </w:tabs>
        <w:spacing w:before="120"/>
        <w:ind w:left="1960" w:hanging="360"/>
        <w:rPr>
          <w:i/>
        </w:rPr>
      </w:pPr>
      <w:r>
        <w:rPr>
          <w:i/>
        </w:rPr>
        <w:t>You</w:t>
      </w:r>
      <w:r>
        <w:rPr>
          <w:i/>
          <w:spacing w:val="-5"/>
        </w:rPr>
        <w:t xml:space="preserve"> </w:t>
      </w:r>
      <w:r>
        <w:rPr>
          <w:i/>
        </w:rPr>
        <w:t>could</w:t>
      </w:r>
      <w:r>
        <w:rPr>
          <w:i/>
          <w:spacing w:val="-2"/>
        </w:rPr>
        <w:t xml:space="preserve"> </w:t>
      </w:r>
      <w:r>
        <w:rPr>
          <w:i/>
        </w:rPr>
        <w:t>get</w:t>
      </w:r>
      <w:r>
        <w:rPr>
          <w:i/>
          <w:spacing w:val="-3"/>
        </w:rPr>
        <w:t xml:space="preserve"> </w:t>
      </w:r>
      <w:r>
        <w:rPr>
          <w:i/>
        </w:rPr>
        <w:t>the</w:t>
      </w:r>
      <w:r>
        <w:rPr>
          <w:i/>
          <w:spacing w:val="-4"/>
        </w:rPr>
        <w:t xml:space="preserve"> </w:t>
      </w:r>
      <w:r>
        <w:rPr>
          <w:i/>
        </w:rPr>
        <w:t>call</w:t>
      </w:r>
      <w:r>
        <w:rPr>
          <w:i/>
          <w:spacing w:val="-3"/>
        </w:rPr>
        <w:t xml:space="preserve"> </w:t>
      </w:r>
      <w:r>
        <w:rPr>
          <w:i/>
        </w:rPr>
        <w:t>display</w:t>
      </w:r>
      <w:r>
        <w:rPr>
          <w:i/>
          <w:spacing w:val="-2"/>
        </w:rPr>
        <w:t xml:space="preserve"> </w:t>
      </w:r>
      <w:r>
        <w:rPr>
          <w:i/>
        </w:rPr>
        <w:t>and</w:t>
      </w:r>
      <w:r>
        <w:rPr>
          <w:i/>
          <w:spacing w:val="-2"/>
        </w:rPr>
        <w:t xml:space="preserve"> </w:t>
      </w:r>
      <w:r>
        <w:rPr>
          <w:i/>
        </w:rPr>
        <w:t>know</w:t>
      </w:r>
      <w:r>
        <w:rPr>
          <w:i/>
          <w:spacing w:val="-3"/>
        </w:rPr>
        <w:t xml:space="preserve"> </w:t>
      </w:r>
      <w:r>
        <w:rPr>
          <w:i/>
        </w:rPr>
        <w:t>that</w:t>
      </w:r>
      <w:r>
        <w:rPr>
          <w:i/>
          <w:spacing w:val="-3"/>
        </w:rPr>
        <w:t xml:space="preserve"> </w:t>
      </w:r>
      <w:r>
        <w:rPr>
          <w:i/>
        </w:rPr>
        <w:t>the</w:t>
      </w:r>
      <w:r>
        <w:rPr>
          <w:i/>
          <w:spacing w:val="-2"/>
        </w:rPr>
        <w:t xml:space="preserve"> </w:t>
      </w:r>
      <w:r>
        <w:rPr>
          <w:i/>
        </w:rPr>
        <w:t>person</w:t>
      </w:r>
      <w:r>
        <w:rPr>
          <w:i/>
          <w:spacing w:val="-2"/>
        </w:rPr>
        <w:t xml:space="preserve"> </w:t>
      </w:r>
      <w:r>
        <w:rPr>
          <w:i/>
        </w:rPr>
        <w:t>called</w:t>
      </w:r>
      <w:r>
        <w:rPr>
          <w:i/>
          <w:spacing w:val="-4"/>
        </w:rPr>
        <w:t xml:space="preserve"> </w:t>
      </w:r>
      <w:r>
        <w:rPr>
          <w:i/>
          <w:spacing w:val="-2"/>
        </w:rPr>
        <w:t>them.</w:t>
      </w:r>
    </w:p>
    <w:p w14:paraId="72626317" w14:textId="77777777" w:rsidR="000A4E28" w:rsidRDefault="00000000">
      <w:pPr>
        <w:pStyle w:val="ListParagraph"/>
        <w:numPr>
          <w:ilvl w:val="1"/>
          <w:numId w:val="166"/>
        </w:numPr>
        <w:tabs>
          <w:tab w:val="left" w:pos="1960"/>
        </w:tabs>
        <w:spacing w:before="117"/>
        <w:ind w:left="1960" w:right="1059" w:hanging="360"/>
        <w:rPr>
          <w:i/>
        </w:rPr>
      </w:pPr>
      <w:r>
        <w:rPr>
          <w:i/>
        </w:rPr>
        <w:t>In</w:t>
      </w:r>
      <w:r>
        <w:rPr>
          <w:i/>
          <w:spacing w:val="-4"/>
        </w:rPr>
        <w:t xml:space="preserve"> </w:t>
      </w:r>
      <w:r>
        <w:rPr>
          <w:i/>
        </w:rPr>
        <w:t>most</w:t>
      </w:r>
      <w:r>
        <w:rPr>
          <w:i/>
          <w:spacing w:val="-3"/>
        </w:rPr>
        <w:t xml:space="preserve"> </w:t>
      </w:r>
      <w:r>
        <w:rPr>
          <w:i/>
        </w:rPr>
        <w:t>of</w:t>
      </w:r>
      <w:r>
        <w:rPr>
          <w:i/>
          <w:spacing w:val="-5"/>
        </w:rPr>
        <w:t xml:space="preserve"> </w:t>
      </w:r>
      <w:r>
        <w:rPr>
          <w:i/>
        </w:rPr>
        <w:t>the</w:t>
      </w:r>
      <w:r>
        <w:rPr>
          <w:i/>
          <w:spacing w:val="-2"/>
        </w:rPr>
        <w:t xml:space="preserve"> </w:t>
      </w:r>
      <w:r>
        <w:rPr>
          <w:i/>
        </w:rPr>
        <w:t>cases</w:t>
      </w:r>
      <w:r>
        <w:rPr>
          <w:i/>
          <w:spacing w:val="-4"/>
        </w:rPr>
        <w:t xml:space="preserve"> </w:t>
      </w:r>
      <w:r>
        <w:rPr>
          <w:i/>
        </w:rPr>
        <w:t>the</w:t>
      </w:r>
      <w:r>
        <w:rPr>
          <w:i/>
          <w:spacing w:val="-4"/>
        </w:rPr>
        <w:t xml:space="preserve"> </w:t>
      </w:r>
      <w:r>
        <w:rPr>
          <w:i/>
        </w:rPr>
        <w:t>call</w:t>
      </w:r>
      <w:r>
        <w:rPr>
          <w:i/>
          <w:spacing w:val="-2"/>
        </w:rPr>
        <w:t xml:space="preserve"> </w:t>
      </w:r>
      <w:r>
        <w:rPr>
          <w:i/>
        </w:rPr>
        <w:t>would</w:t>
      </w:r>
      <w:r>
        <w:rPr>
          <w:i/>
          <w:spacing w:val="-2"/>
        </w:rPr>
        <w:t xml:space="preserve"> </w:t>
      </w:r>
      <w:r>
        <w:rPr>
          <w:i/>
        </w:rPr>
        <w:t>not be</w:t>
      </w:r>
      <w:r>
        <w:rPr>
          <w:i/>
          <w:spacing w:val="-4"/>
        </w:rPr>
        <w:t xml:space="preserve"> </w:t>
      </w:r>
      <w:r>
        <w:rPr>
          <w:i/>
        </w:rPr>
        <w:t>made</w:t>
      </w:r>
      <w:r>
        <w:rPr>
          <w:i/>
          <w:spacing w:val="-4"/>
        </w:rPr>
        <w:t xml:space="preserve"> </w:t>
      </w:r>
      <w:r>
        <w:rPr>
          <w:i/>
        </w:rPr>
        <w:t>and</w:t>
      </w:r>
      <w:r>
        <w:rPr>
          <w:i/>
          <w:spacing w:val="-2"/>
        </w:rPr>
        <w:t xml:space="preserve"> </w:t>
      </w:r>
      <w:r>
        <w:rPr>
          <w:i/>
        </w:rPr>
        <w:t>message</w:t>
      </w:r>
      <w:r>
        <w:rPr>
          <w:i/>
          <w:spacing w:val="-4"/>
        </w:rPr>
        <w:t xml:space="preserve"> </w:t>
      </w:r>
      <w:r>
        <w:rPr>
          <w:i/>
        </w:rPr>
        <w:t>would</w:t>
      </w:r>
      <w:r>
        <w:rPr>
          <w:i/>
          <w:spacing w:val="-2"/>
        </w:rPr>
        <w:t xml:space="preserve"> </w:t>
      </w:r>
      <w:r>
        <w:rPr>
          <w:i/>
        </w:rPr>
        <w:t xml:space="preserve">not be </w:t>
      </w:r>
      <w:r>
        <w:rPr>
          <w:i/>
          <w:spacing w:val="-2"/>
        </w:rPr>
        <w:t>communicated.</w:t>
      </w:r>
    </w:p>
    <w:p w14:paraId="43805FE4" w14:textId="77777777" w:rsidR="000A4E28" w:rsidRDefault="00000000">
      <w:pPr>
        <w:pStyle w:val="ListParagraph"/>
        <w:numPr>
          <w:ilvl w:val="0"/>
          <w:numId w:val="166"/>
        </w:numPr>
        <w:tabs>
          <w:tab w:val="left" w:pos="1598"/>
          <w:tab w:val="left" w:pos="1600"/>
        </w:tabs>
        <w:spacing w:before="118"/>
        <w:ind w:right="552" w:hanging="358"/>
      </w:pPr>
      <w:r>
        <w:rPr>
          <w:noProof/>
        </w:rPr>
        <w:drawing>
          <wp:anchor distT="0" distB="0" distL="0" distR="0" simplePos="0" relativeHeight="251432960" behindDoc="0" locked="0" layoutInCell="1" allowOverlap="1" wp14:anchorId="37D57E84" wp14:editId="14636985">
            <wp:simplePos x="0" y="0"/>
            <wp:positionH relativeFrom="page">
              <wp:posOffset>951668</wp:posOffset>
            </wp:positionH>
            <wp:positionV relativeFrom="paragraph">
              <wp:posOffset>105228</wp:posOffset>
            </wp:positionV>
            <wp:extent cx="318854" cy="322055"/>
            <wp:effectExtent l="0" t="0" r="0" b="0"/>
            <wp:wrapNone/>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36" cstate="print"/>
                    <a:stretch>
                      <a:fillRect/>
                    </a:stretch>
                  </pic:blipFill>
                  <pic:spPr>
                    <a:xfrm>
                      <a:off x="0" y="0"/>
                      <a:ext cx="318854" cy="322055"/>
                    </a:xfrm>
                    <a:prstGeom prst="rect">
                      <a:avLst/>
                    </a:prstGeom>
                  </pic:spPr>
                </pic:pic>
              </a:graphicData>
            </a:graphic>
          </wp:anchor>
        </w:drawing>
      </w:r>
      <w:r>
        <w:t>Ask</w:t>
      </w:r>
      <w:r>
        <w:rPr>
          <w:spacing w:val="-2"/>
        </w:rPr>
        <w:t xml:space="preserve"> </w:t>
      </w:r>
      <w:r>
        <w:t>participants</w:t>
      </w:r>
      <w:r>
        <w:rPr>
          <w:spacing w:val="-4"/>
        </w:rPr>
        <w:t xml:space="preserve"> </w:t>
      </w:r>
      <w:r>
        <w:t>to</w:t>
      </w:r>
      <w:r>
        <w:rPr>
          <w:spacing w:val="-5"/>
        </w:rPr>
        <w:t xml:space="preserve"> </w:t>
      </w:r>
      <w:r>
        <w:t>now</w:t>
      </w:r>
      <w:r>
        <w:rPr>
          <w:spacing w:val="-6"/>
        </w:rPr>
        <w:t xml:space="preserve"> </w:t>
      </w:r>
      <w:r>
        <w:t>think</w:t>
      </w:r>
      <w:r>
        <w:rPr>
          <w:spacing w:val="-1"/>
        </w:rPr>
        <w:t xml:space="preserve"> </w:t>
      </w:r>
      <w:r>
        <w:t>of</w:t>
      </w:r>
      <w:r>
        <w:rPr>
          <w:spacing w:val="-1"/>
        </w:rPr>
        <w:t xml:space="preserve"> </w:t>
      </w:r>
      <w:r>
        <w:t>household</w:t>
      </w:r>
      <w:r>
        <w:rPr>
          <w:spacing w:val="-3"/>
        </w:rPr>
        <w:t xml:space="preserve"> </w:t>
      </w:r>
      <w:r>
        <w:t>sanitation</w:t>
      </w:r>
      <w:r>
        <w:rPr>
          <w:spacing w:val="-3"/>
        </w:rPr>
        <w:t xml:space="preserve"> </w:t>
      </w:r>
      <w:r>
        <w:t>as</w:t>
      </w:r>
      <w:r>
        <w:rPr>
          <w:spacing w:val="-3"/>
        </w:rPr>
        <w:t xml:space="preserve"> </w:t>
      </w:r>
      <w:r>
        <w:t>a</w:t>
      </w:r>
      <w:r>
        <w:rPr>
          <w:spacing w:val="-4"/>
        </w:rPr>
        <w:t xml:space="preserve"> </w:t>
      </w:r>
      <w:r>
        <w:t>system.</w:t>
      </w:r>
      <w:r>
        <w:rPr>
          <w:spacing w:val="-1"/>
        </w:rPr>
        <w:t xml:space="preserve"> </w:t>
      </w:r>
      <w:r>
        <w:t>Ask</w:t>
      </w:r>
      <w:r>
        <w:rPr>
          <w:spacing w:val="-2"/>
        </w:rPr>
        <w:t xml:space="preserve"> </w:t>
      </w:r>
      <w:r>
        <w:t>“Where</w:t>
      </w:r>
      <w:r>
        <w:rPr>
          <w:spacing w:val="-3"/>
        </w:rPr>
        <w:t xml:space="preserve"> </w:t>
      </w:r>
      <w:r>
        <w:t>could a sanitation system fail and what would be the consequences?” Share some answers as a large group.</w:t>
      </w:r>
    </w:p>
    <w:p w14:paraId="2EEB9575" w14:textId="77777777" w:rsidR="000A4E28" w:rsidRDefault="00000000">
      <w:pPr>
        <w:pStyle w:val="ListParagraph"/>
        <w:numPr>
          <w:ilvl w:val="1"/>
          <w:numId w:val="166"/>
        </w:numPr>
        <w:tabs>
          <w:tab w:val="left" w:pos="1960"/>
        </w:tabs>
        <w:spacing w:before="122"/>
        <w:ind w:left="1960" w:hanging="360"/>
        <w:rPr>
          <w:i/>
        </w:rPr>
      </w:pPr>
      <w:r>
        <w:rPr>
          <w:i/>
        </w:rPr>
        <w:t>Contaminated</w:t>
      </w:r>
      <w:r>
        <w:rPr>
          <w:i/>
          <w:spacing w:val="-6"/>
        </w:rPr>
        <w:t xml:space="preserve"> </w:t>
      </w:r>
      <w:r>
        <w:rPr>
          <w:i/>
          <w:spacing w:val="-2"/>
        </w:rPr>
        <w:t>environment</w:t>
      </w:r>
    </w:p>
    <w:p w14:paraId="1ED16500" w14:textId="77777777" w:rsidR="000A4E28" w:rsidRDefault="00000000">
      <w:pPr>
        <w:pStyle w:val="ListParagraph"/>
        <w:numPr>
          <w:ilvl w:val="1"/>
          <w:numId w:val="166"/>
        </w:numPr>
        <w:tabs>
          <w:tab w:val="left" w:pos="1960"/>
        </w:tabs>
        <w:spacing w:before="117"/>
        <w:ind w:left="1960" w:hanging="360"/>
        <w:rPr>
          <w:i/>
        </w:rPr>
      </w:pPr>
      <w:r>
        <w:rPr>
          <w:i/>
        </w:rPr>
        <w:t>Contaminated</w:t>
      </w:r>
      <w:r>
        <w:rPr>
          <w:i/>
          <w:spacing w:val="-6"/>
        </w:rPr>
        <w:t xml:space="preserve"> </w:t>
      </w:r>
      <w:r>
        <w:rPr>
          <w:i/>
        </w:rPr>
        <w:t>drinking</w:t>
      </w:r>
      <w:r>
        <w:rPr>
          <w:i/>
          <w:spacing w:val="-5"/>
        </w:rPr>
        <w:t xml:space="preserve"> </w:t>
      </w:r>
      <w:r>
        <w:rPr>
          <w:i/>
          <w:spacing w:val="-2"/>
        </w:rPr>
        <w:t>water</w:t>
      </w:r>
    </w:p>
    <w:p w14:paraId="621C6D04" w14:textId="77777777" w:rsidR="000A4E28" w:rsidRDefault="00000000">
      <w:pPr>
        <w:pStyle w:val="ListParagraph"/>
        <w:numPr>
          <w:ilvl w:val="1"/>
          <w:numId w:val="166"/>
        </w:numPr>
        <w:tabs>
          <w:tab w:val="left" w:pos="1960"/>
        </w:tabs>
        <w:spacing w:before="120"/>
        <w:ind w:left="1960" w:hanging="360"/>
        <w:rPr>
          <w:i/>
        </w:rPr>
      </w:pPr>
      <w:r>
        <w:rPr>
          <w:i/>
        </w:rPr>
        <w:t>Sick</w:t>
      </w:r>
      <w:r>
        <w:rPr>
          <w:i/>
          <w:spacing w:val="-2"/>
        </w:rPr>
        <w:t xml:space="preserve"> people</w:t>
      </w:r>
    </w:p>
    <w:p w14:paraId="778F1F3F" w14:textId="77777777" w:rsidR="000A4E28" w:rsidRDefault="00000000">
      <w:pPr>
        <w:pStyle w:val="ListParagraph"/>
        <w:numPr>
          <w:ilvl w:val="0"/>
          <w:numId w:val="166"/>
        </w:numPr>
        <w:tabs>
          <w:tab w:val="left" w:pos="1598"/>
        </w:tabs>
        <w:spacing w:before="117"/>
        <w:ind w:left="1598" w:hanging="356"/>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48AEAA33" w14:textId="77777777" w:rsidR="000A4E28" w:rsidRDefault="00000000">
      <w:pPr>
        <w:pStyle w:val="BodyText"/>
        <w:spacing w:before="170"/>
        <w:rPr>
          <w:sz w:val="20"/>
        </w:rPr>
      </w:pPr>
      <w:r>
        <w:rPr>
          <w:noProof/>
        </w:rPr>
        <mc:AlternateContent>
          <mc:Choice Requires="wpg">
            <w:drawing>
              <wp:anchor distT="0" distB="0" distL="0" distR="0" simplePos="0" relativeHeight="251752448" behindDoc="1" locked="0" layoutInCell="1" allowOverlap="1" wp14:anchorId="44D3C572" wp14:editId="0B4A6DC0">
                <wp:simplePos x="0" y="0"/>
                <wp:positionH relativeFrom="page">
                  <wp:posOffset>914400</wp:posOffset>
                </wp:positionH>
                <wp:positionV relativeFrom="paragraph">
                  <wp:posOffset>269321</wp:posOffset>
                </wp:positionV>
                <wp:extent cx="5944870" cy="21590"/>
                <wp:effectExtent l="0" t="0" r="0" b="0"/>
                <wp:wrapTopAndBottom/>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646" name="Graphic 64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647" name="Graphic 647"/>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648" name="Graphic 648"/>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49" name="Graphic 649"/>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650" name="Graphic 650"/>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651" name="Graphic 651"/>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652" name="Graphic 652"/>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73B8905" id="Group 645" o:spid="_x0000_s1026" style="position:absolute;margin-left:1in;margin-top:21.2pt;width:468.1pt;height:1.7pt;z-index:-25156403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">
                <v:shape id="Graphic 64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" path="m5943600,l,,,19685r5943600,l5943600,xe" fillcolor="gray" stroked="f">
                  <v:path arrowok="t"/>
                </v:shape>
                <v:shape id="Graphic 647"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" path="m5941428,l3048,,,,,3035r3048,l5941428,3035r,-3035xe" fillcolor="#9f9f9f" stroked="f">
                  <v:path arrowok="t"/>
                </v:shape>
                <v:shape id="Graphic 648"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" path="m3047,l,,,3047r3047,l3047,xe" fillcolor="#e2e2e2" stroked="f">
                  <v:path arrowok="t"/>
                </v:shape>
                <v:shape id="Graphic 649"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" path="m3048,3035l,3035,,16751r3048,l3048,3035xem5944552,r-3035,l5941517,3035r3035,l5944552,xe" fillcolor="#9f9f9f" stroked="f">
                  <v:path arrowok="t"/>
                </v:shape>
                <v:shape id="Graphic 650"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" path="m3047,l,,,13716r3047,l3047,xe" fillcolor="#e2e2e2" stroked="f">
                  <v:path arrowok="t"/>
                </v:shape>
                <v:shape id="Graphic 651"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" path="m3047,l,,,3047r3047,l3047,xe" fillcolor="#9f9f9f" stroked="f">
                  <v:path arrowok="t"/>
                </v:shape>
                <v:shape id="Graphic 652"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6FC4392C" w14:textId="77777777" w:rsidR="000A4E28" w:rsidRDefault="000A4E28">
      <w:pPr>
        <w:rPr>
          <w:sz w:val="20"/>
        </w:rPr>
        <w:sectPr w:rsidR="000A4E28">
          <w:pgSz w:w="12240" w:h="15840"/>
          <w:pgMar w:top="940" w:right="960" w:bottom="1200" w:left="920" w:header="710" w:footer="1005" w:gutter="0"/>
          <w:cols w:space="720"/>
        </w:sectPr>
      </w:pPr>
    </w:p>
    <w:p w14:paraId="55D2343C" w14:textId="77777777" w:rsidR="000A4E28" w:rsidRDefault="000A4E28">
      <w:pPr>
        <w:pStyle w:val="BodyText"/>
        <w:rPr>
          <w:sz w:val="20"/>
        </w:rPr>
      </w:pPr>
    </w:p>
    <w:p w14:paraId="7C2AC752" w14:textId="77777777" w:rsidR="000A4E28" w:rsidRDefault="000A4E28">
      <w:pPr>
        <w:pStyle w:val="BodyText"/>
        <w:spacing w:before="97"/>
        <w:rPr>
          <w:sz w:val="20"/>
        </w:rPr>
      </w:pPr>
    </w:p>
    <w:p w14:paraId="102D99B7"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41610F3B" wp14:editId="439211EA">
                <wp:extent cx="5944870" cy="20320"/>
                <wp:effectExtent l="0" t="0" r="0" b="8254"/>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654" name="Graphic 654"/>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655" name="Graphic 655"/>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656" name="Graphic 656"/>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57" name="Graphic 657"/>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658" name="Graphic 658"/>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659" name="Graphic 659"/>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60" name="Graphic 660"/>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0C7D7B05" id="Group 653"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">
                <v:shape id="Graphic 654"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" path="m5943600,l,,,20320r5943600,l5943600,xe" fillcolor="gray" stroked="f">
                  <v:path arrowok="t"/>
                </v:shape>
                <v:shape id="Graphic 655"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" path="m5941428,l3048,,,,,254,,3048r,254l3048,3302r,-254l5941428,3048r,-3048xe" fillcolor="#9f9f9f" stroked="f">
                  <v:path arrowok="t"/>
                </v:shape>
                <v:shape id="Graphic 656"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" path="m3047,l,,,3048r3047,l3047,xe" fillcolor="#e2e2e2" stroked="f">
                  <v:path arrowok="t"/>
                </v:shape>
                <v:shape id="Graphic 657"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" path="m3048,2997l,2997,,17018r3048,l3048,2997xem5944552,r-3035,l5941517,3048r3035,l5944552,xe" fillcolor="#9f9f9f" stroked="f">
                  <v:path arrowok="t"/>
                </v:shape>
                <v:shape id="Graphic 658"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" path="m3047,l,,,14020r3047,l3047,xe" fillcolor="#e2e2e2" stroked="f">
                  <v:path arrowok="t"/>
                </v:shape>
                <v:shape id="Graphic 659"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" path="m3047,l,,,3048r3047,l3047,xe" fillcolor="#9f9f9f" stroked="f">
                  <v:path arrowok="t"/>
                </v:shape>
                <v:shape id="Graphic 660"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" path="m5941428,l3048,,,,,3048r3048,l5941428,3048r,-3048xem5944552,r-3035,l5941517,3048r3035,l5944552,xe" fillcolor="#e2e2e2" stroked="f">
                  <v:path arrowok="t"/>
                </v:shape>
                <w10:anchorlock/>
              </v:group>
            </w:pict>
          </mc:Fallback>
        </mc:AlternateContent>
      </w:r>
    </w:p>
    <w:p w14:paraId="406EBDF3" w14:textId="77777777" w:rsidR="000A4E28" w:rsidRDefault="00000000">
      <w:pPr>
        <w:pStyle w:val="Heading6"/>
        <w:tabs>
          <w:tab w:val="left" w:pos="8731"/>
        </w:tabs>
      </w:pPr>
      <w:r>
        <w:t>Sanitation</w:t>
      </w:r>
      <w:r>
        <w:rPr>
          <w:spacing w:val="-4"/>
        </w:rPr>
        <w:t xml:space="preserve"> </w:t>
      </w:r>
      <w:r>
        <w:rPr>
          <w:spacing w:val="-2"/>
        </w:rPr>
        <w:t>Systems</w:t>
      </w:r>
      <w:r>
        <w:tab/>
        <w:t>35</w:t>
      </w:r>
      <w:r>
        <w:rPr>
          <w:spacing w:val="-2"/>
        </w:rPr>
        <w:t xml:space="preserve"> minutes</w:t>
      </w:r>
    </w:p>
    <w:p w14:paraId="7379DD27" w14:textId="77777777" w:rsidR="000A4E28" w:rsidRDefault="000A4E28">
      <w:pPr>
        <w:pStyle w:val="BodyText"/>
        <w:spacing w:before="1"/>
        <w:rPr>
          <w:b/>
        </w:rPr>
      </w:pPr>
    </w:p>
    <w:p w14:paraId="2526251E" w14:textId="77777777" w:rsidR="000A4E28" w:rsidRDefault="00000000">
      <w:pPr>
        <w:pStyle w:val="ListParagraph"/>
        <w:numPr>
          <w:ilvl w:val="0"/>
          <w:numId w:val="165"/>
        </w:numPr>
        <w:tabs>
          <w:tab w:val="left" w:pos="1598"/>
          <w:tab w:val="left" w:pos="1600"/>
        </w:tabs>
        <w:ind w:right="916"/>
        <w:jc w:val="both"/>
      </w:pPr>
      <w:r>
        <w:rPr>
          <w:noProof/>
        </w:rPr>
        <w:drawing>
          <wp:anchor distT="0" distB="0" distL="0" distR="0" simplePos="0" relativeHeight="251433984" behindDoc="0" locked="0" layoutInCell="1" allowOverlap="1" wp14:anchorId="55C622C9" wp14:editId="2D315EA0">
            <wp:simplePos x="0" y="0"/>
            <wp:positionH relativeFrom="page">
              <wp:posOffset>935721</wp:posOffset>
            </wp:positionH>
            <wp:positionV relativeFrom="paragraph">
              <wp:posOffset>2115</wp:posOffset>
            </wp:positionV>
            <wp:extent cx="392782" cy="336547"/>
            <wp:effectExtent l="0" t="0" r="0" b="0"/>
            <wp:wrapNone/>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63" cstate="print"/>
                    <a:stretch>
                      <a:fillRect/>
                    </a:stretch>
                  </pic:blipFill>
                  <pic:spPr>
                    <a:xfrm>
                      <a:off x="0" y="0"/>
                      <a:ext cx="392782" cy="336547"/>
                    </a:xfrm>
                    <a:prstGeom prst="rect">
                      <a:avLst/>
                    </a:prstGeom>
                  </pic:spPr>
                </pic:pic>
              </a:graphicData>
            </a:graphic>
          </wp:anchor>
        </w:drawing>
      </w:r>
      <w:r>
        <w:t>Explain that sanitation (or managing human excreta) is much more than building latrines</w:t>
      </w:r>
      <w:r>
        <w:rPr>
          <w:spacing w:val="-3"/>
        </w:rPr>
        <w:t xml:space="preserve"> </w:t>
      </w:r>
      <w:r>
        <w:t>and</w:t>
      </w:r>
      <w:r>
        <w:rPr>
          <w:spacing w:val="-5"/>
        </w:rPr>
        <w:t xml:space="preserve"> </w:t>
      </w:r>
      <w:r>
        <w:t>stopping</w:t>
      </w:r>
      <w:r>
        <w:rPr>
          <w:spacing w:val="-4"/>
        </w:rPr>
        <w:t xml:space="preserve"> </w:t>
      </w:r>
      <w:r>
        <w:t>people</w:t>
      </w:r>
      <w:r>
        <w:rPr>
          <w:spacing w:val="-5"/>
        </w:rPr>
        <w:t xml:space="preserve"> </w:t>
      </w:r>
      <w:r>
        <w:t>from</w:t>
      </w:r>
      <w:r>
        <w:rPr>
          <w:spacing w:val="-3"/>
        </w:rPr>
        <w:t xml:space="preserve"> </w:t>
      </w:r>
      <w:r>
        <w:t>open</w:t>
      </w:r>
      <w:r>
        <w:rPr>
          <w:spacing w:val="-5"/>
        </w:rPr>
        <w:t xml:space="preserve"> </w:t>
      </w:r>
      <w:r>
        <w:t>defecation.</w:t>
      </w:r>
      <w:r>
        <w:rPr>
          <w:spacing w:val="-2"/>
        </w:rPr>
        <w:t xml:space="preserve"> </w:t>
      </w:r>
      <w:r>
        <w:t>Sanitation</w:t>
      </w:r>
      <w:r>
        <w:rPr>
          <w:spacing w:val="-4"/>
        </w:rPr>
        <w:t xml:space="preserve"> </w:t>
      </w:r>
      <w:r>
        <w:t>is</w:t>
      </w:r>
      <w:r>
        <w:rPr>
          <w:spacing w:val="-3"/>
        </w:rPr>
        <w:t xml:space="preserve"> </w:t>
      </w:r>
      <w:r>
        <w:t>a</w:t>
      </w:r>
      <w:r>
        <w:rPr>
          <w:spacing w:val="-5"/>
        </w:rPr>
        <w:t xml:space="preserve"> </w:t>
      </w:r>
      <w:r>
        <w:t>system,</w:t>
      </w:r>
      <w:r>
        <w:rPr>
          <w:spacing w:val="-3"/>
        </w:rPr>
        <w:t xml:space="preserve"> </w:t>
      </w:r>
      <w:r>
        <w:t>rather than a single technology or a latrine.</w:t>
      </w:r>
    </w:p>
    <w:p w14:paraId="436AC4CB" w14:textId="77777777" w:rsidR="000A4E28" w:rsidRDefault="00000000">
      <w:pPr>
        <w:pStyle w:val="ListParagraph"/>
        <w:numPr>
          <w:ilvl w:val="0"/>
          <w:numId w:val="165"/>
        </w:numPr>
        <w:tabs>
          <w:tab w:val="left" w:pos="1598"/>
          <w:tab w:val="left" w:pos="1600"/>
        </w:tabs>
        <w:spacing w:before="122"/>
        <w:ind w:right="525"/>
      </w:pPr>
      <w:r>
        <w:t>Explain to participants that you are going to lead them through a story. Tell the participants</w:t>
      </w:r>
      <w:r>
        <w:rPr>
          <w:spacing w:val="-3"/>
        </w:rPr>
        <w:t xml:space="preserve"> </w:t>
      </w:r>
      <w:r>
        <w:t>to</w:t>
      </w:r>
      <w:r>
        <w:rPr>
          <w:spacing w:val="-4"/>
        </w:rPr>
        <w:t xml:space="preserve"> </w:t>
      </w:r>
      <w:r>
        <w:t>imagine</w:t>
      </w:r>
      <w:r>
        <w:rPr>
          <w:spacing w:val="-4"/>
        </w:rPr>
        <w:t xml:space="preserve"> </w:t>
      </w:r>
      <w:r>
        <w:t>that</w:t>
      </w:r>
      <w:r>
        <w:rPr>
          <w:spacing w:val="-3"/>
        </w:rPr>
        <w:t xml:space="preserve"> </w:t>
      </w:r>
      <w:r>
        <w:t>they</w:t>
      </w:r>
      <w:r>
        <w:rPr>
          <w:spacing w:val="-4"/>
        </w:rPr>
        <w:t xml:space="preserve"> </w:t>
      </w:r>
      <w:r>
        <w:t>live</w:t>
      </w:r>
      <w:r>
        <w:rPr>
          <w:spacing w:val="-2"/>
        </w:rPr>
        <w:t xml:space="preserve"> </w:t>
      </w:r>
      <w:r>
        <w:t>in</w:t>
      </w:r>
      <w:r>
        <w:rPr>
          <w:spacing w:val="-2"/>
        </w:rPr>
        <w:t xml:space="preserve"> </w:t>
      </w:r>
      <w:r>
        <w:t>a</w:t>
      </w:r>
      <w:r>
        <w:rPr>
          <w:spacing w:val="-2"/>
        </w:rPr>
        <w:t xml:space="preserve"> </w:t>
      </w:r>
      <w:r>
        <w:t>peri-urban</w:t>
      </w:r>
      <w:r>
        <w:rPr>
          <w:spacing w:val="-2"/>
        </w:rPr>
        <w:t xml:space="preserve"> </w:t>
      </w:r>
      <w:r>
        <w:t>area</w:t>
      </w:r>
      <w:r>
        <w:rPr>
          <w:spacing w:val="-4"/>
        </w:rPr>
        <w:t xml:space="preserve"> </w:t>
      </w:r>
      <w:r>
        <w:t>and</w:t>
      </w:r>
      <w:r>
        <w:rPr>
          <w:spacing w:val="-2"/>
        </w:rPr>
        <w:t xml:space="preserve"> </w:t>
      </w:r>
      <w:r>
        <w:t>have</w:t>
      </w:r>
      <w:r>
        <w:rPr>
          <w:spacing w:val="-2"/>
        </w:rPr>
        <w:t xml:space="preserve"> </w:t>
      </w:r>
      <w:r>
        <w:t>decided</w:t>
      </w:r>
      <w:r>
        <w:rPr>
          <w:spacing w:val="-4"/>
        </w:rPr>
        <w:t xml:space="preserve"> </w:t>
      </w:r>
      <w:r>
        <w:t>to</w:t>
      </w:r>
      <w:r>
        <w:rPr>
          <w:spacing w:val="-4"/>
        </w:rPr>
        <w:t xml:space="preserve"> </w:t>
      </w:r>
      <w:r>
        <w:t>build</w:t>
      </w:r>
      <w:r>
        <w:rPr>
          <w:spacing w:val="-2"/>
        </w:rPr>
        <w:t xml:space="preserve"> </w:t>
      </w:r>
      <w:r>
        <w:t>a latrine for their family. Optional: Use either flipcharts or PowerPoint as a visual aid throughout the next steps.</w:t>
      </w:r>
    </w:p>
    <w:p w14:paraId="720C71DD" w14:textId="77777777" w:rsidR="000A4E28" w:rsidRDefault="00000000">
      <w:pPr>
        <w:pStyle w:val="ListParagraph"/>
        <w:numPr>
          <w:ilvl w:val="0"/>
          <w:numId w:val="165"/>
        </w:numPr>
        <w:tabs>
          <w:tab w:val="left" w:pos="1598"/>
          <w:tab w:val="left" w:pos="1600"/>
        </w:tabs>
        <w:spacing w:before="118"/>
        <w:ind w:right="647"/>
      </w:pPr>
      <w:r>
        <w:t>In</w:t>
      </w:r>
      <w:r>
        <w:rPr>
          <w:spacing w:val="-3"/>
        </w:rPr>
        <w:t xml:space="preserve"> </w:t>
      </w:r>
      <w:r>
        <w:t>pairs,</w:t>
      </w:r>
      <w:r>
        <w:rPr>
          <w:spacing w:val="-1"/>
        </w:rPr>
        <w:t xml:space="preserve"> </w:t>
      </w:r>
      <w:r>
        <w:t>ask</w:t>
      </w:r>
      <w:r>
        <w:rPr>
          <w:spacing w:val="-2"/>
        </w:rPr>
        <w:t xml:space="preserve"> </w:t>
      </w:r>
      <w:r>
        <w:t>the</w:t>
      </w:r>
      <w:r>
        <w:rPr>
          <w:spacing w:val="-3"/>
        </w:rPr>
        <w:t xml:space="preserve"> </w:t>
      </w:r>
      <w:r>
        <w:t>participants</w:t>
      </w:r>
      <w:r>
        <w:rPr>
          <w:spacing w:val="-4"/>
        </w:rPr>
        <w:t xml:space="preserve"> </w:t>
      </w:r>
      <w:r>
        <w:t>to discuss</w:t>
      </w:r>
      <w:r>
        <w:rPr>
          <w:spacing w:val="-5"/>
        </w:rPr>
        <w:t xml:space="preserve"> </w:t>
      </w:r>
      <w:r>
        <w:t>“What</w:t>
      </w:r>
      <w:r>
        <w:rPr>
          <w:spacing w:val="-4"/>
        </w:rPr>
        <w:t xml:space="preserve"> </w:t>
      </w:r>
      <w:r>
        <w:t>features</w:t>
      </w:r>
      <w:r>
        <w:rPr>
          <w:spacing w:val="-2"/>
        </w:rPr>
        <w:t xml:space="preserve"> </w:t>
      </w:r>
      <w:r>
        <w:t>do</w:t>
      </w:r>
      <w:r>
        <w:rPr>
          <w:spacing w:val="-5"/>
        </w:rPr>
        <w:t xml:space="preserve"> </w:t>
      </w:r>
      <w:r>
        <w:t>you</w:t>
      </w:r>
      <w:r>
        <w:rPr>
          <w:spacing w:val="-3"/>
        </w:rPr>
        <w:t xml:space="preserve"> </w:t>
      </w:r>
      <w:r>
        <w:t>want</w:t>
      </w:r>
      <w:r>
        <w:rPr>
          <w:spacing w:val="-1"/>
        </w:rPr>
        <w:t xml:space="preserve"> </w:t>
      </w:r>
      <w:r>
        <w:t>in</w:t>
      </w:r>
      <w:r>
        <w:rPr>
          <w:spacing w:val="-3"/>
        </w:rPr>
        <w:t xml:space="preserve"> </w:t>
      </w:r>
      <w:r>
        <w:t>your</w:t>
      </w:r>
      <w:r>
        <w:rPr>
          <w:spacing w:val="-2"/>
        </w:rPr>
        <w:t xml:space="preserve"> </w:t>
      </w:r>
      <w:r>
        <w:t>latrine?” Share some answers as a large group.</w:t>
      </w:r>
    </w:p>
    <w:p w14:paraId="62792E7C" w14:textId="77777777" w:rsidR="000A4E28" w:rsidRDefault="00000000">
      <w:pPr>
        <w:pStyle w:val="ListParagraph"/>
        <w:numPr>
          <w:ilvl w:val="0"/>
          <w:numId w:val="165"/>
        </w:numPr>
        <w:tabs>
          <w:tab w:val="left" w:pos="1598"/>
          <w:tab w:val="left" w:pos="1600"/>
        </w:tabs>
        <w:spacing w:before="121"/>
        <w:ind w:right="919"/>
      </w:pPr>
      <w:r>
        <w:t>Explain</w:t>
      </w:r>
      <w:r>
        <w:rPr>
          <w:spacing w:val="-3"/>
        </w:rPr>
        <w:t xml:space="preserve"> </w:t>
      </w:r>
      <w:r>
        <w:t>that</w:t>
      </w:r>
      <w:r>
        <w:rPr>
          <w:spacing w:val="-1"/>
        </w:rPr>
        <w:t xml:space="preserve"> </w:t>
      </w:r>
      <w:r>
        <w:t>people</w:t>
      </w:r>
      <w:r>
        <w:rPr>
          <w:spacing w:val="-3"/>
        </w:rPr>
        <w:t xml:space="preserve"> </w:t>
      </w:r>
      <w:r>
        <w:t>usually</w:t>
      </w:r>
      <w:r>
        <w:rPr>
          <w:spacing w:val="-5"/>
        </w:rPr>
        <w:t xml:space="preserve"> </w:t>
      </w:r>
      <w:r>
        <w:t>first</w:t>
      </w:r>
      <w:r>
        <w:rPr>
          <w:spacing w:val="-4"/>
        </w:rPr>
        <w:t xml:space="preserve"> </w:t>
      </w:r>
      <w:r>
        <w:t>think</w:t>
      </w:r>
      <w:r>
        <w:rPr>
          <w:spacing w:val="-2"/>
        </w:rPr>
        <w:t xml:space="preserve"> </w:t>
      </w:r>
      <w:r>
        <w:t>about</w:t>
      </w:r>
      <w:r>
        <w:rPr>
          <w:spacing w:val="-4"/>
        </w:rPr>
        <w:t xml:space="preserve"> </w:t>
      </w:r>
      <w:r>
        <w:t>how</w:t>
      </w:r>
      <w:r>
        <w:rPr>
          <w:spacing w:val="-6"/>
        </w:rPr>
        <w:t xml:space="preserve"> </w:t>
      </w:r>
      <w:r>
        <w:t>it</w:t>
      </w:r>
      <w:r>
        <w:rPr>
          <w:spacing w:val="-1"/>
        </w:rPr>
        <w:t xml:space="preserve"> </w:t>
      </w:r>
      <w:r>
        <w:t>will</w:t>
      </w:r>
      <w:r>
        <w:rPr>
          <w:spacing w:val="-3"/>
        </w:rPr>
        <w:t xml:space="preserve"> </w:t>
      </w:r>
      <w:r>
        <w:t>look,</w:t>
      </w:r>
      <w:r>
        <w:rPr>
          <w:spacing w:val="-4"/>
        </w:rPr>
        <w:t xml:space="preserve"> </w:t>
      </w:r>
      <w:r>
        <w:t>type</w:t>
      </w:r>
      <w:r>
        <w:rPr>
          <w:spacing w:val="-3"/>
        </w:rPr>
        <w:t xml:space="preserve"> </w:t>
      </w:r>
      <w:r>
        <w:t>of</w:t>
      </w:r>
      <w:r>
        <w:rPr>
          <w:spacing w:val="-4"/>
        </w:rPr>
        <w:t xml:space="preserve"> </w:t>
      </w:r>
      <w:r>
        <w:t>toilet</w:t>
      </w:r>
      <w:r>
        <w:rPr>
          <w:spacing w:val="-2"/>
        </w:rPr>
        <w:t xml:space="preserve"> </w:t>
      </w:r>
      <w:r>
        <w:t>and</w:t>
      </w:r>
      <w:r>
        <w:rPr>
          <w:spacing w:val="-3"/>
        </w:rPr>
        <w:t xml:space="preserve"> </w:t>
      </w:r>
      <w:r>
        <w:t>how they will cleanse themselves. Tell participants that the term we will use to encompass all of those aspects is ‘user interface’.</w:t>
      </w:r>
    </w:p>
    <w:p w14:paraId="5DF926FB" w14:textId="77777777" w:rsidR="000A4E28" w:rsidRDefault="00000000">
      <w:pPr>
        <w:pStyle w:val="ListParagraph"/>
        <w:numPr>
          <w:ilvl w:val="0"/>
          <w:numId w:val="165"/>
        </w:numPr>
        <w:tabs>
          <w:tab w:val="left" w:pos="1598"/>
        </w:tabs>
        <w:spacing w:before="120"/>
        <w:ind w:left="1598" w:hanging="358"/>
      </w:pPr>
      <w:r>
        <w:t>Show</w:t>
      </w:r>
      <w:r>
        <w:rPr>
          <w:spacing w:val="-9"/>
        </w:rPr>
        <w:t xml:space="preserve"> </w:t>
      </w:r>
      <w:r>
        <w:t>participants</w:t>
      </w:r>
      <w:r>
        <w:rPr>
          <w:spacing w:val="-3"/>
        </w:rPr>
        <w:t xml:space="preserve"> </w:t>
      </w:r>
      <w:r>
        <w:t>the</w:t>
      </w:r>
      <w:r>
        <w:rPr>
          <w:spacing w:val="-6"/>
        </w:rPr>
        <w:t xml:space="preserve"> </w:t>
      </w:r>
      <w:r>
        <w:t>“</w:t>
      </w:r>
      <w:r>
        <w:rPr>
          <w:i/>
        </w:rPr>
        <w:t>User</w:t>
      </w:r>
      <w:r>
        <w:rPr>
          <w:i/>
          <w:spacing w:val="-5"/>
        </w:rPr>
        <w:t xml:space="preserve"> </w:t>
      </w:r>
      <w:r>
        <w:rPr>
          <w:i/>
        </w:rPr>
        <w:t>Interface</w:t>
      </w:r>
      <w:r>
        <w:t>”</w:t>
      </w:r>
      <w:r>
        <w:rPr>
          <w:spacing w:val="-5"/>
        </w:rPr>
        <w:t xml:space="preserve"> </w:t>
      </w:r>
      <w:r>
        <w:t>flipchart</w:t>
      </w:r>
      <w:r>
        <w:rPr>
          <w:spacing w:val="-4"/>
        </w:rPr>
        <w:t xml:space="preserve"> </w:t>
      </w:r>
      <w:r>
        <w:t>and</w:t>
      </w:r>
      <w:r>
        <w:rPr>
          <w:spacing w:val="-4"/>
        </w:rPr>
        <w:t xml:space="preserve"> </w:t>
      </w:r>
      <w:r>
        <w:t>read</w:t>
      </w:r>
      <w:r>
        <w:rPr>
          <w:spacing w:val="-6"/>
        </w:rPr>
        <w:t xml:space="preserve"> </w:t>
      </w:r>
      <w:r>
        <w:t>the</w:t>
      </w:r>
      <w:r>
        <w:rPr>
          <w:spacing w:val="-5"/>
        </w:rPr>
        <w:t xml:space="preserve"> </w:t>
      </w:r>
      <w:r>
        <w:rPr>
          <w:spacing w:val="-2"/>
        </w:rPr>
        <w:t>description.</w:t>
      </w:r>
    </w:p>
    <w:p w14:paraId="3A596684" w14:textId="77777777" w:rsidR="000A4E28" w:rsidRDefault="00000000">
      <w:pPr>
        <w:pStyle w:val="ListParagraph"/>
        <w:numPr>
          <w:ilvl w:val="1"/>
          <w:numId w:val="165"/>
        </w:numPr>
        <w:tabs>
          <w:tab w:val="left" w:pos="1960"/>
        </w:tabs>
        <w:spacing w:before="121"/>
        <w:rPr>
          <w:i/>
        </w:rPr>
      </w:pPr>
      <w:r>
        <w:rPr>
          <w:i/>
        </w:rPr>
        <w:t>The</w:t>
      </w:r>
      <w:r>
        <w:rPr>
          <w:i/>
          <w:spacing w:val="-5"/>
        </w:rPr>
        <w:t xml:space="preserve"> </w:t>
      </w:r>
      <w:r>
        <w:rPr>
          <w:i/>
        </w:rPr>
        <w:t>things</w:t>
      </w:r>
      <w:r>
        <w:rPr>
          <w:i/>
          <w:spacing w:val="-1"/>
        </w:rPr>
        <w:t xml:space="preserve"> </w:t>
      </w:r>
      <w:r>
        <w:rPr>
          <w:i/>
        </w:rPr>
        <w:t>a</w:t>
      </w:r>
      <w:r>
        <w:rPr>
          <w:i/>
          <w:spacing w:val="-4"/>
        </w:rPr>
        <w:t xml:space="preserve"> </w:t>
      </w:r>
      <w:r>
        <w:rPr>
          <w:i/>
        </w:rPr>
        <w:t>person</w:t>
      </w:r>
      <w:r>
        <w:rPr>
          <w:i/>
          <w:spacing w:val="-2"/>
        </w:rPr>
        <w:t xml:space="preserve"> </w:t>
      </w:r>
      <w:r>
        <w:rPr>
          <w:i/>
        </w:rPr>
        <w:t>encounters</w:t>
      </w:r>
      <w:r>
        <w:rPr>
          <w:i/>
          <w:spacing w:val="-6"/>
        </w:rPr>
        <w:t xml:space="preserve"> </w:t>
      </w:r>
      <w:r>
        <w:rPr>
          <w:i/>
        </w:rPr>
        <w:t>when</w:t>
      </w:r>
      <w:r>
        <w:rPr>
          <w:i/>
          <w:spacing w:val="-4"/>
        </w:rPr>
        <w:t xml:space="preserve"> </w:t>
      </w:r>
      <w:r>
        <w:rPr>
          <w:i/>
        </w:rPr>
        <w:t>they</w:t>
      </w:r>
      <w:r>
        <w:rPr>
          <w:i/>
          <w:spacing w:val="-1"/>
        </w:rPr>
        <w:t xml:space="preserve"> </w:t>
      </w:r>
      <w:r>
        <w:rPr>
          <w:i/>
        </w:rPr>
        <w:t>use</w:t>
      </w:r>
      <w:r>
        <w:rPr>
          <w:i/>
          <w:spacing w:val="-2"/>
        </w:rPr>
        <w:t xml:space="preserve"> </w:t>
      </w:r>
      <w:r>
        <w:rPr>
          <w:i/>
        </w:rPr>
        <w:t>and</w:t>
      </w:r>
      <w:r>
        <w:rPr>
          <w:i/>
          <w:spacing w:val="-2"/>
        </w:rPr>
        <w:t xml:space="preserve"> </w:t>
      </w:r>
      <w:r>
        <w:rPr>
          <w:i/>
        </w:rPr>
        <w:t>maintain</w:t>
      </w:r>
      <w:r>
        <w:rPr>
          <w:i/>
          <w:spacing w:val="-4"/>
        </w:rPr>
        <w:t xml:space="preserve"> </w:t>
      </w:r>
      <w:r>
        <w:rPr>
          <w:i/>
        </w:rPr>
        <w:t>the</w:t>
      </w:r>
      <w:r>
        <w:rPr>
          <w:i/>
          <w:spacing w:val="-4"/>
        </w:rPr>
        <w:t xml:space="preserve"> </w:t>
      </w:r>
      <w:r>
        <w:rPr>
          <w:i/>
          <w:spacing w:val="-2"/>
        </w:rPr>
        <w:t>latrine.</w:t>
      </w:r>
    </w:p>
    <w:p w14:paraId="12BEAF0C" w14:textId="77777777" w:rsidR="000A4E28" w:rsidRDefault="00000000">
      <w:pPr>
        <w:pStyle w:val="ListParagraph"/>
        <w:numPr>
          <w:ilvl w:val="0"/>
          <w:numId w:val="165"/>
        </w:numPr>
        <w:tabs>
          <w:tab w:val="left" w:pos="1598"/>
          <w:tab w:val="left" w:pos="1600"/>
        </w:tabs>
        <w:spacing w:before="117"/>
        <w:ind w:right="493"/>
      </w:pPr>
      <w:r>
        <w:rPr>
          <w:noProof/>
        </w:rPr>
        <w:drawing>
          <wp:anchor distT="0" distB="0" distL="0" distR="0" simplePos="0" relativeHeight="251435008" behindDoc="0" locked="0" layoutInCell="1" allowOverlap="1" wp14:anchorId="5A07DF4A" wp14:editId="7B0DF870">
            <wp:simplePos x="0" y="0"/>
            <wp:positionH relativeFrom="page">
              <wp:posOffset>951668</wp:posOffset>
            </wp:positionH>
            <wp:positionV relativeFrom="paragraph">
              <wp:posOffset>104589</wp:posOffset>
            </wp:positionV>
            <wp:extent cx="318854" cy="322055"/>
            <wp:effectExtent l="0" t="0" r="0" b="0"/>
            <wp:wrapNone/>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36" cstate="print"/>
                    <a:stretch>
                      <a:fillRect/>
                    </a:stretch>
                  </pic:blipFill>
                  <pic:spPr>
                    <a:xfrm>
                      <a:off x="0" y="0"/>
                      <a:ext cx="318854" cy="322055"/>
                    </a:xfrm>
                    <a:prstGeom prst="rect">
                      <a:avLst/>
                    </a:prstGeom>
                  </pic:spPr>
                </pic:pic>
              </a:graphicData>
            </a:graphic>
          </wp:anchor>
        </w:drawing>
      </w:r>
      <w:r>
        <w:t>Ask</w:t>
      </w:r>
      <w:r>
        <w:rPr>
          <w:spacing w:val="-2"/>
        </w:rPr>
        <w:t xml:space="preserve"> </w:t>
      </w:r>
      <w:r>
        <w:t>the</w:t>
      </w:r>
      <w:r>
        <w:rPr>
          <w:spacing w:val="-5"/>
        </w:rPr>
        <w:t xml:space="preserve"> </w:t>
      </w:r>
      <w:r>
        <w:t>participants</w:t>
      </w:r>
      <w:r>
        <w:rPr>
          <w:spacing w:val="-4"/>
        </w:rPr>
        <w:t xml:space="preserve"> </w:t>
      </w:r>
      <w:r>
        <w:t>“What</w:t>
      </w:r>
      <w:r>
        <w:rPr>
          <w:spacing w:val="-2"/>
        </w:rPr>
        <w:t xml:space="preserve"> </w:t>
      </w:r>
      <w:r>
        <w:t>parts</w:t>
      </w:r>
      <w:r>
        <w:rPr>
          <w:spacing w:val="-5"/>
        </w:rPr>
        <w:t xml:space="preserve"> </w:t>
      </w:r>
      <w:r>
        <w:t>of</w:t>
      </w:r>
      <w:r>
        <w:rPr>
          <w:spacing w:val="-1"/>
        </w:rPr>
        <w:t xml:space="preserve"> </w:t>
      </w:r>
      <w:r>
        <w:t>latrine</w:t>
      </w:r>
      <w:r>
        <w:rPr>
          <w:spacing w:val="-3"/>
        </w:rPr>
        <w:t xml:space="preserve"> </w:t>
      </w:r>
      <w:r>
        <w:t>are</w:t>
      </w:r>
      <w:r>
        <w:rPr>
          <w:spacing w:val="-5"/>
        </w:rPr>
        <w:t xml:space="preserve"> </w:t>
      </w:r>
      <w:r>
        <w:t>considered</w:t>
      </w:r>
      <w:r>
        <w:rPr>
          <w:spacing w:val="-3"/>
        </w:rPr>
        <w:t xml:space="preserve"> </w:t>
      </w:r>
      <w:r>
        <w:t>the</w:t>
      </w:r>
      <w:r>
        <w:rPr>
          <w:spacing w:val="-5"/>
        </w:rPr>
        <w:t xml:space="preserve"> </w:t>
      </w:r>
      <w:r>
        <w:t>user</w:t>
      </w:r>
      <w:r>
        <w:rPr>
          <w:spacing w:val="-2"/>
        </w:rPr>
        <w:t xml:space="preserve"> </w:t>
      </w:r>
      <w:r>
        <w:t>interface?”</w:t>
      </w:r>
      <w:r>
        <w:rPr>
          <w:spacing w:val="-2"/>
        </w:rPr>
        <w:t xml:space="preserve"> </w:t>
      </w:r>
      <w:r>
        <w:t xml:space="preserve">Record the following 5 components on the </w:t>
      </w:r>
      <w:r>
        <w:rPr>
          <w:i/>
        </w:rPr>
        <w:t>“User Interface</w:t>
      </w:r>
      <w:r>
        <w:t>” flipchart.</w:t>
      </w:r>
    </w:p>
    <w:p w14:paraId="384E11B6" w14:textId="77777777" w:rsidR="000A4E28" w:rsidRDefault="00000000">
      <w:pPr>
        <w:pStyle w:val="ListParagraph"/>
        <w:numPr>
          <w:ilvl w:val="1"/>
          <w:numId w:val="165"/>
        </w:numPr>
        <w:tabs>
          <w:tab w:val="left" w:pos="1960"/>
        </w:tabs>
        <w:spacing w:before="120"/>
        <w:rPr>
          <w:i/>
        </w:rPr>
      </w:pPr>
      <w:r>
        <w:rPr>
          <w:i/>
          <w:spacing w:val="-2"/>
        </w:rPr>
        <w:t>Toilet</w:t>
      </w:r>
    </w:p>
    <w:p w14:paraId="260A4F5B" w14:textId="77777777" w:rsidR="000A4E28" w:rsidRDefault="00000000">
      <w:pPr>
        <w:pStyle w:val="ListParagraph"/>
        <w:numPr>
          <w:ilvl w:val="1"/>
          <w:numId w:val="165"/>
        </w:numPr>
        <w:tabs>
          <w:tab w:val="left" w:pos="1960"/>
        </w:tabs>
        <w:spacing w:before="119"/>
        <w:rPr>
          <w:i/>
        </w:rPr>
      </w:pPr>
      <w:r>
        <w:rPr>
          <w:i/>
          <w:spacing w:val="-4"/>
        </w:rPr>
        <w:t>Slab</w:t>
      </w:r>
    </w:p>
    <w:p w14:paraId="74932089" w14:textId="77777777" w:rsidR="000A4E28" w:rsidRDefault="00000000">
      <w:pPr>
        <w:pStyle w:val="ListParagraph"/>
        <w:numPr>
          <w:ilvl w:val="1"/>
          <w:numId w:val="165"/>
        </w:numPr>
        <w:tabs>
          <w:tab w:val="left" w:pos="1960"/>
        </w:tabs>
        <w:spacing w:before="118"/>
        <w:rPr>
          <w:i/>
        </w:rPr>
      </w:pPr>
      <w:r>
        <w:rPr>
          <w:i/>
          <w:spacing w:val="-2"/>
        </w:rPr>
        <w:t>Superstructure</w:t>
      </w:r>
    </w:p>
    <w:p w14:paraId="4B5416BD" w14:textId="77777777" w:rsidR="000A4E28" w:rsidRDefault="00000000">
      <w:pPr>
        <w:pStyle w:val="ListParagraph"/>
        <w:numPr>
          <w:ilvl w:val="1"/>
          <w:numId w:val="165"/>
        </w:numPr>
        <w:tabs>
          <w:tab w:val="left" w:pos="1960"/>
        </w:tabs>
        <w:spacing w:before="121" w:line="237" w:lineRule="auto"/>
        <w:ind w:right="541"/>
        <w:rPr>
          <w:i/>
        </w:rPr>
      </w:pPr>
      <w:r>
        <w:rPr>
          <w:i/>
        </w:rPr>
        <w:t>Latrine</w:t>
      </w:r>
      <w:r>
        <w:rPr>
          <w:i/>
          <w:spacing w:val="-3"/>
        </w:rPr>
        <w:t xml:space="preserve"> </w:t>
      </w:r>
      <w:r>
        <w:rPr>
          <w:i/>
        </w:rPr>
        <w:t>accessories</w:t>
      </w:r>
      <w:r>
        <w:rPr>
          <w:i/>
          <w:spacing w:val="-5"/>
        </w:rPr>
        <w:t xml:space="preserve"> </w:t>
      </w:r>
      <w:r>
        <w:rPr>
          <w:i/>
        </w:rPr>
        <w:t>(e.g.,</w:t>
      </w:r>
      <w:r>
        <w:rPr>
          <w:i/>
          <w:spacing w:val="-1"/>
        </w:rPr>
        <w:t xml:space="preserve"> </w:t>
      </w:r>
      <w:r>
        <w:rPr>
          <w:i/>
        </w:rPr>
        <w:t>anal</w:t>
      </w:r>
      <w:r>
        <w:rPr>
          <w:i/>
          <w:spacing w:val="-4"/>
        </w:rPr>
        <w:t xml:space="preserve"> </w:t>
      </w:r>
      <w:r>
        <w:rPr>
          <w:i/>
        </w:rPr>
        <w:t>cleansing</w:t>
      </w:r>
      <w:r>
        <w:rPr>
          <w:i/>
          <w:spacing w:val="-5"/>
        </w:rPr>
        <w:t xml:space="preserve"> </w:t>
      </w:r>
      <w:r>
        <w:rPr>
          <w:i/>
        </w:rPr>
        <w:t>materials,</w:t>
      </w:r>
      <w:r>
        <w:rPr>
          <w:i/>
          <w:spacing w:val="-1"/>
        </w:rPr>
        <w:t xml:space="preserve"> </w:t>
      </w:r>
      <w:r>
        <w:rPr>
          <w:i/>
        </w:rPr>
        <w:t>a</w:t>
      </w:r>
      <w:r>
        <w:rPr>
          <w:i/>
          <w:spacing w:val="-5"/>
        </w:rPr>
        <w:t xml:space="preserve"> </w:t>
      </w:r>
      <w:r>
        <w:rPr>
          <w:i/>
        </w:rPr>
        <w:t>place</w:t>
      </w:r>
      <w:r>
        <w:rPr>
          <w:i/>
          <w:spacing w:val="-5"/>
        </w:rPr>
        <w:t xml:space="preserve"> </w:t>
      </w:r>
      <w:r>
        <w:rPr>
          <w:i/>
        </w:rPr>
        <w:t>to</w:t>
      </w:r>
      <w:r>
        <w:rPr>
          <w:i/>
          <w:spacing w:val="-5"/>
        </w:rPr>
        <w:t xml:space="preserve"> </w:t>
      </w:r>
      <w:r>
        <w:rPr>
          <w:i/>
        </w:rPr>
        <w:t>wash</w:t>
      </w:r>
      <w:r>
        <w:rPr>
          <w:i/>
          <w:spacing w:val="-5"/>
        </w:rPr>
        <w:t xml:space="preserve"> </w:t>
      </w:r>
      <w:r>
        <w:rPr>
          <w:i/>
        </w:rPr>
        <w:t>or</w:t>
      </w:r>
      <w:r>
        <w:rPr>
          <w:i/>
          <w:spacing w:val="-4"/>
        </w:rPr>
        <w:t xml:space="preserve"> </w:t>
      </w:r>
      <w:r>
        <w:rPr>
          <w:i/>
        </w:rPr>
        <w:t>dispose of menstrual hygiene products)</w:t>
      </w:r>
    </w:p>
    <w:p w14:paraId="73F92AF2" w14:textId="77777777" w:rsidR="000A4E28" w:rsidRDefault="00000000">
      <w:pPr>
        <w:pStyle w:val="ListParagraph"/>
        <w:numPr>
          <w:ilvl w:val="1"/>
          <w:numId w:val="165"/>
        </w:numPr>
        <w:tabs>
          <w:tab w:val="left" w:pos="1960"/>
        </w:tabs>
        <w:spacing w:before="121"/>
        <w:rPr>
          <w:i/>
        </w:rPr>
      </w:pPr>
      <w:r>
        <w:rPr>
          <w:i/>
        </w:rPr>
        <w:t>Handwashing</w:t>
      </w:r>
      <w:r>
        <w:rPr>
          <w:i/>
          <w:spacing w:val="-6"/>
        </w:rPr>
        <w:t xml:space="preserve"> </w:t>
      </w:r>
      <w:r>
        <w:rPr>
          <w:i/>
          <w:spacing w:val="-2"/>
        </w:rPr>
        <w:t>station</w:t>
      </w:r>
    </w:p>
    <w:p w14:paraId="38F18166" w14:textId="77777777" w:rsidR="000A4E28" w:rsidRDefault="00000000">
      <w:pPr>
        <w:pStyle w:val="ListParagraph"/>
        <w:numPr>
          <w:ilvl w:val="0"/>
          <w:numId w:val="165"/>
        </w:numPr>
        <w:tabs>
          <w:tab w:val="left" w:pos="1598"/>
          <w:tab w:val="left" w:pos="1600"/>
        </w:tabs>
        <w:spacing w:before="118"/>
        <w:ind w:right="610"/>
      </w:pPr>
      <w:r>
        <w:t>Tell participants that they have now built a very sturdy and private superstructure, with a toilet on a smooth concrete slab, a handwashing station, and an area for women</w:t>
      </w:r>
      <w:r>
        <w:rPr>
          <w:spacing w:val="-4"/>
        </w:rPr>
        <w:t xml:space="preserve"> </w:t>
      </w:r>
      <w:r>
        <w:t>to</w:t>
      </w:r>
      <w:r>
        <w:rPr>
          <w:spacing w:val="-4"/>
        </w:rPr>
        <w:t xml:space="preserve"> </w:t>
      </w:r>
      <w:r>
        <w:t>wash</w:t>
      </w:r>
      <w:r>
        <w:rPr>
          <w:spacing w:val="-4"/>
        </w:rPr>
        <w:t xml:space="preserve"> </w:t>
      </w:r>
      <w:r>
        <w:t>their</w:t>
      </w:r>
      <w:r>
        <w:rPr>
          <w:spacing w:val="-4"/>
        </w:rPr>
        <w:t xml:space="preserve"> </w:t>
      </w:r>
      <w:r>
        <w:t>menstrual</w:t>
      </w:r>
      <w:r>
        <w:rPr>
          <w:spacing w:val="-4"/>
        </w:rPr>
        <w:t xml:space="preserve"> </w:t>
      </w:r>
      <w:r>
        <w:t>hygiene</w:t>
      </w:r>
      <w:r>
        <w:rPr>
          <w:spacing w:val="-4"/>
        </w:rPr>
        <w:t xml:space="preserve"> </w:t>
      </w:r>
      <w:r>
        <w:t>products.</w:t>
      </w:r>
      <w:r>
        <w:rPr>
          <w:spacing w:val="-2"/>
        </w:rPr>
        <w:t xml:space="preserve"> </w:t>
      </w:r>
      <w:r>
        <w:t>Ask</w:t>
      </w:r>
      <w:r>
        <w:rPr>
          <w:spacing w:val="-3"/>
        </w:rPr>
        <w:t xml:space="preserve"> </w:t>
      </w:r>
      <w:r>
        <w:t>the</w:t>
      </w:r>
      <w:r>
        <w:rPr>
          <w:spacing w:val="-5"/>
        </w:rPr>
        <w:t xml:space="preserve"> </w:t>
      </w:r>
      <w:r>
        <w:t>participants</w:t>
      </w:r>
      <w:r>
        <w:rPr>
          <w:spacing w:val="-4"/>
        </w:rPr>
        <w:t xml:space="preserve"> </w:t>
      </w:r>
      <w:r>
        <w:t>“Where</w:t>
      </w:r>
      <w:r>
        <w:rPr>
          <w:spacing w:val="-4"/>
        </w:rPr>
        <w:t xml:space="preserve"> </w:t>
      </w:r>
      <w:r>
        <w:t>does the excreta go?” Share some answers as a large group.</w:t>
      </w:r>
    </w:p>
    <w:p w14:paraId="23FDE6B8" w14:textId="77777777" w:rsidR="000A4E28" w:rsidRDefault="00000000">
      <w:pPr>
        <w:pStyle w:val="ListParagraph"/>
        <w:numPr>
          <w:ilvl w:val="0"/>
          <w:numId w:val="165"/>
        </w:numPr>
        <w:tabs>
          <w:tab w:val="left" w:pos="1598"/>
        </w:tabs>
        <w:spacing w:before="121"/>
        <w:ind w:left="1598" w:hanging="358"/>
      </w:pPr>
      <w:r>
        <w:rPr>
          <w:noProof/>
        </w:rPr>
        <w:drawing>
          <wp:anchor distT="0" distB="0" distL="0" distR="0" simplePos="0" relativeHeight="251436032" behindDoc="0" locked="0" layoutInCell="1" allowOverlap="1" wp14:anchorId="6200E9BB" wp14:editId="58138D50">
            <wp:simplePos x="0" y="0"/>
            <wp:positionH relativeFrom="page">
              <wp:posOffset>951668</wp:posOffset>
            </wp:positionH>
            <wp:positionV relativeFrom="paragraph">
              <wp:posOffset>106482</wp:posOffset>
            </wp:positionV>
            <wp:extent cx="318854" cy="320751"/>
            <wp:effectExtent l="0" t="0" r="0" b="0"/>
            <wp:wrapNone/>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36" cstate="print"/>
                    <a:stretch>
                      <a:fillRect/>
                    </a:stretch>
                  </pic:blipFill>
                  <pic:spPr>
                    <a:xfrm>
                      <a:off x="0" y="0"/>
                      <a:ext cx="318854" cy="320751"/>
                    </a:xfrm>
                    <a:prstGeom prst="rect">
                      <a:avLst/>
                    </a:prstGeom>
                  </pic:spPr>
                </pic:pic>
              </a:graphicData>
            </a:graphic>
          </wp:anchor>
        </w:drawing>
      </w:r>
      <w:r>
        <w:t>Show</w:t>
      </w:r>
      <w:r>
        <w:rPr>
          <w:spacing w:val="-9"/>
        </w:rPr>
        <w:t xml:space="preserve"> </w:t>
      </w:r>
      <w:r>
        <w:t>participants</w:t>
      </w:r>
      <w:r>
        <w:rPr>
          <w:spacing w:val="-2"/>
        </w:rPr>
        <w:t xml:space="preserve"> </w:t>
      </w:r>
      <w:r>
        <w:t>the</w:t>
      </w:r>
      <w:r>
        <w:rPr>
          <w:spacing w:val="-6"/>
        </w:rPr>
        <w:t xml:space="preserve"> </w:t>
      </w:r>
      <w:r>
        <w:t>“</w:t>
      </w:r>
      <w:r>
        <w:rPr>
          <w:i/>
        </w:rPr>
        <w:t>Excreta</w:t>
      </w:r>
      <w:r>
        <w:rPr>
          <w:i/>
          <w:spacing w:val="-5"/>
        </w:rPr>
        <w:t xml:space="preserve"> </w:t>
      </w:r>
      <w:r>
        <w:rPr>
          <w:i/>
        </w:rPr>
        <w:t>Storage”</w:t>
      </w:r>
      <w:r>
        <w:rPr>
          <w:i/>
          <w:spacing w:val="-8"/>
        </w:rPr>
        <w:t xml:space="preserve"> </w:t>
      </w:r>
      <w:r>
        <w:t>flipchart</w:t>
      </w:r>
      <w:r>
        <w:rPr>
          <w:spacing w:val="-4"/>
        </w:rPr>
        <w:t xml:space="preserve"> </w:t>
      </w:r>
      <w:r>
        <w:t>and</w:t>
      </w:r>
      <w:r>
        <w:rPr>
          <w:spacing w:val="-4"/>
        </w:rPr>
        <w:t xml:space="preserve"> </w:t>
      </w:r>
      <w:r>
        <w:t>read</w:t>
      </w:r>
      <w:r>
        <w:rPr>
          <w:spacing w:val="-5"/>
        </w:rPr>
        <w:t xml:space="preserve"> </w:t>
      </w:r>
      <w:r>
        <w:t>the</w:t>
      </w:r>
      <w:r>
        <w:rPr>
          <w:spacing w:val="-5"/>
        </w:rPr>
        <w:t xml:space="preserve"> </w:t>
      </w:r>
      <w:r>
        <w:rPr>
          <w:spacing w:val="-2"/>
        </w:rPr>
        <w:t>description.</w:t>
      </w:r>
    </w:p>
    <w:p w14:paraId="5E88F151" w14:textId="77777777" w:rsidR="000A4E28" w:rsidRDefault="00000000">
      <w:pPr>
        <w:pStyle w:val="ListParagraph"/>
        <w:numPr>
          <w:ilvl w:val="1"/>
          <w:numId w:val="165"/>
        </w:numPr>
        <w:tabs>
          <w:tab w:val="left" w:pos="1960"/>
        </w:tabs>
        <w:spacing w:before="119"/>
        <w:ind w:right="1059"/>
        <w:rPr>
          <w:i/>
        </w:rPr>
      </w:pPr>
      <w:r>
        <w:rPr>
          <w:i/>
        </w:rPr>
        <w:t>A</w:t>
      </w:r>
      <w:r>
        <w:rPr>
          <w:i/>
          <w:spacing w:val="-3"/>
        </w:rPr>
        <w:t xml:space="preserve"> </w:t>
      </w:r>
      <w:r>
        <w:rPr>
          <w:i/>
        </w:rPr>
        <w:t>latrine</w:t>
      </w:r>
      <w:r>
        <w:rPr>
          <w:i/>
          <w:spacing w:val="-3"/>
        </w:rPr>
        <w:t xml:space="preserve"> </w:t>
      </w:r>
      <w:r>
        <w:rPr>
          <w:i/>
        </w:rPr>
        <w:t>needs</w:t>
      </w:r>
      <w:r>
        <w:rPr>
          <w:i/>
          <w:spacing w:val="-5"/>
        </w:rPr>
        <w:t xml:space="preserve"> </w:t>
      </w:r>
      <w:r>
        <w:rPr>
          <w:i/>
        </w:rPr>
        <w:t>some</w:t>
      </w:r>
      <w:r>
        <w:rPr>
          <w:i/>
          <w:spacing w:val="-5"/>
        </w:rPr>
        <w:t xml:space="preserve"> </w:t>
      </w:r>
      <w:r>
        <w:rPr>
          <w:i/>
        </w:rPr>
        <w:t>type</w:t>
      </w:r>
      <w:r>
        <w:rPr>
          <w:i/>
          <w:spacing w:val="-3"/>
        </w:rPr>
        <w:t xml:space="preserve"> </w:t>
      </w:r>
      <w:r>
        <w:rPr>
          <w:i/>
        </w:rPr>
        <w:t>of</w:t>
      </w:r>
      <w:r>
        <w:rPr>
          <w:i/>
          <w:spacing w:val="-3"/>
        </w:rPr>
        <w:t xml:space="preserve"> </w:t>
      </w:r>
      <w:r>
        <w:rPr>
          <w:i/>
        </w:rPr>
        <w:t>pit,</w:t>
      </w:r>
      <w:r>
        <w:rPr>
          <w:i/>
          <w:spacing w:val="-4"/>
        </w:rPr>
        <w:t xml:space="preserve"> </w:t>
      </w:r>
      <w:r>
        <w:rPr>
          <w:i/>
        </w:rPr>
        <w:t>tank</w:t>
      </w:r>
      <w:r>
        <w:rPr>
          <w:i/>
          <w:spacing w:val="-2"/>
        </w:rPr>
        <w:t xml:space="preserve"> </w:t>
      </w:r>
      <w:r>
        <w:rPr>
          <w:i/>
        </w:rPr>
        <w:t>or</w:t>
      </w:r>
      <w:r>
        <w:rPr>
          <w:i/>
          <w:spacing w:val="-2"/>
        </w:rPr>
        <w:t xml:space="preserve"> </w:t>
      </w:r>
      <w:r>
        <w:rPr>
          <w:i/>
        </w:rPr>
        <w:t>chamber</w:t>
      </w:r>
      <w:r>
        <w:rPr>
          <w:i/>
          <w:spacing w:val="-5"/>
        </w:rPr>
        <w:t xml:space="preserve"> </w:t>
      </w:r>
      <w:r>
        <w:rPr>
          <w:i/>
        </w:rPr>
        <w:t>to</w:t>
      </w:r>
      <w:r>
        <w:rPr>
          <w:i/>
          <w:spacing w:val="-2"/>
        </w:rPr>
        <w:t xml:space="preserve"> </w:t>
      </w:r>
      <w:r>
        <w:rPr>
          <w:i/>
        </w:rPr>
        <w:t>safely</w:t>
      </w:r>
      <w:r>
        <w:rPr>
          <w:i/>
          <w:spacing w:val="-2"/>
        </w:rPr>
        <w:t xml:space="preserve"> </w:t>
      </w:r>
      <w:r>
        <w:rPr>
          <w:i/>
        </w:rPr>
        <w:t>collect</w:t>
      </w:r>
      <w:r>
        <w:rPr>
          <w:i/>
          <w:spacing w:val="-4"/>
        </w:rPr>
        <w:t xml:space="preserve"> </w:t>
      </w:r>
      <w:r>
        <w:rPr>
          <w:i/>
        </w:rPr>
        <w:t>and</w:t>
      </w:r>
      <w:r>
        <w:rPr>
          <w:i/>
          <w:spacing w:val="-5"/>
        </w:rPr>
        <w:t xml:space="preserve"> </w:t>
      </w:r>
      <w:r>
        <w:rPr>
          <w:i/>
        </w:rPr>
        <w:t>store excreta until it is emptied, removed or covered.</w:t>
      </w:r>
    </w:p>
    <w:p w14:paraId="469E8D69" w14:textId="77777777" w:rsidR="000A4E28" w:rsidRDefault="00000000">
      <w:pPr>
        <w:pStyle w:val="ListParagraph"/>
        <w:numPr>
          <w:ilvl w:val="0"/>
          <w:numId w:val="165"/>
        </w:numPr>
        <w:tabs>
          <w:tab w:val="left" w:pos="1598"/>
          <w:tab w:val="left" w:pos="1600"/>
        </w:tabs>
        <w:spacing w:before="118"/>
        <w:ind w:right="599"/>
      </w:pPr>
      <w:r>
        <w:t>Tell participants to go back to their imaginary latrine. Explain that they have been using it</w:t>
      </w:r>
      <w:r>
        <w:rPr>
          <w:spacing w:val="-3"/>
        </w:rPr>
        <w:t xml:space="preserve"> </w:t>
      </w:r>
      <w:r>
        <w:t>for</w:t>
      </w:r>
      <w:r>
        <w:rPr>
          <w:spacing w:val="-3"/>
        </w:rPr>
        <w:t xml:space="preserve"> </w:t>
      </w:r>
      <w:r>
        <w:t>a</w:t>
      </w:r>
      <w:r>
        <w:rPr>
          <w:spacing w:val="-4"/>
        </w:rPr>
        <w:t xml:space="preserve"> </w:t>
      </w:r>
      <w:r>
        <w:t>few</w:t>
      </w:r>
      <w:r>
        <w:rPr>
          <w:spacing w:val="-5"/>
        </w:rPr>
        <w:t xml:space="preserve"> </w:t>
      </w:r>
      <w:r>
        <w:t>years</w:t>
      </w:r>
      <w:r>
        <w:rPr>
          <w:spacing w:val="-1"/>
        </w:rPr>
        <w:t xml:space="preserve"> </w:t>
      </w:r>
      <w:r>
        <w:t>now</w:t>
      </w:r>
      <w:r>
        <w:rPr>
          <w:spacing w:val="-5"/>
        </w:rPr>
        <w:t xml:space="preserve"> </w:t>
      </w:r>
      <w:r>
        <w:t>and</w:t>
      </w:r>
      <w:r>
        <w:rPr>
          <w:spacing w:val="-2"/>
        </w:rPr>
        <w:t xml:space="preserve"> </w:t>
      </w:r>
      <w:r>
        <w:t>when</w:t>
      </w:r>
      <w:r>
        <w:rPr>
          <w:spacing w:val="-2"/>
        </w:rPr>
        <w:t xml:space="preserve"> </w:t>
      </w:r>
      <w:r>
        <w:t>they</w:t>
      </w:r>
      <w:r>
        <w:rPr>
          <w:spacing w:val="-4"/>
        </w:rPr>
        <w:t xml:space="preserve"> </w:t>
      </w:r>
      <w:r>
        <w:t>look down</w:t>
      </w:r>
      <w:r>
        <w:rPr>
          <w:spacing w:val="-2"/>
        </w:rPr>
        <w:t xml:space="preserve"> </w:t>
      </w:r>
      <w:r>
        <w:t>the</w:t>
      </w:r>
      <w:r>
        <w:rPr>
          <w:spacing w:val="-2"/>
        </w:rPr>
        <w:t xml:space="preserve"> </w:t>
      </w:r>
      <w:r>
        <w:t>hole</w:t>
      </w:r>
      <w:r>
        <w:rPr>
          <w:spacing w:val="-2"/>
        </w:rPr>
        <w:t xml:space="preserve"> </w:t>
      </w:r>
      <w:r>
        <w:t>they</w:t>
      </w:r>
      <w:r>
        <w:rPr>
          <w:spacing w:val="-4"/>
        </w:rPr>
        <w:t xml:space="preserve"> </w:t>
      </w:r>
      <w:r>
        <w:t>can</w:t>
      </w:r>
      <w:r>
        <w:rPr>
          <w:spacing w:val="-4"/>
        </w:rPr>
        <w:t xml:space="preserve"> </w:t>
      </w:r>
      <w:r>
        <w:t>see</w:t>
      </w:r>
      <w:r>
        <w:rPr>
          <w:spacing w:val="-2"/>
        </w:rPr>
        <w:t xml:space="preserve"> </w:t>
      </w:r>
      <w:r>
        <w:t>that</w:t>
      </w:r>
      <w:r>
        <w:rPr>
          <w:spacing w:val="-3"/>
        </w:rPr>
        <w:t xml:space="preserve"> </w:t>
      </w:r>
      <w:r>
        <w:t>the excreta is close to the top of the slab. They want to keep using it for years to come. Ask the participants “What do you do now?” Share some answers as a large</w:t>
      </w:r>
      <w:r>
        <w:rPr>
          <w:spacing w:val="-2"/>
        </w:rPr>
        <w:t xml:space="preserve"> </w:t>
      </w:r>
      <w:r>
        <w:t>group.</w:t>
      </w:r>
    </w:p>
    <w:p w14:paraId="4BA3DEF1" w14:textId="77777777" w:rsidR="000A4E28" w:rsidRDefault="00000000">
      <w:pPr>
        <w:pStyle w:val="ListParagraph"/>
        <w:numPr>
          <w:ilvl w:val="0"/>
          <w:numId w:val="165"/>
        </w:numPr>
        <w:tabs>
          <w:tab w:val="left" w:pos="1598"/>
        </w:tabs>
        <w:spacing w:before="121"/>
        <w:ind w:left="1598" w:hanging="358"/>
      </w:pPr>
      <w:r>
        <w:rPr>
          <w:noProof/>
        </w:rPr>
        <w:drawing>
          <wp:anchor distT="0" distB="0" distL="0" distR="0" simplePos="0" relativeHeight="251437056" behindDoc="0" locked="0" layoutInCell="1" allowOverlap="1" wp14:anchorId="012122DD" wp14:editId="6F4321DE">
            <wp:simplePos x="0" y="0"/>
            <wp:positionH relativeFrom="page">
              <wp:posOffset>951668</wp:posOffset>
            </wp:positionH>
            <wp:positionV relativeFrom="paragraph">
              <wp:posOffset>106614</wp:posOffset>
            </wp:positionV>
            <wp:extent cx="318854" cy="320751"/>
            <wp:effectExtent l="0" t="0" r="0" b="0"/>
            <wp:wrapNone/>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36" cstate="print"/>
                    <a:stretch>
                      <a:fillRect/>
                    </a:stretch>
                  </pic:blipFill>
                  <pic:spPr>
                    <a:xfrm>
                      <a:off x="0" y="0"/>
                      <a:ext cx="318854" cy="320751"/>
                    </a:xfrm>
                    <a:prstGeom prst="rect">
                      <a:avLst/>
                    </a:prstGeom>
                  </pic:spPr>
                </pic:pic>
              </a:graphicData>
            </a:graphic>
          </wp:anchor>
        </w:drawing>
      </w:r>
      <w:r>
        <w:t>Show</w:t>
      </w:r>
      <w:r>
        <w:rPr>
          <w:spacing w:val="-7"/>
        </w:rPr>
        <w:t xml:space="preserve"> </w:t>
      </w:r>
      <w:r>
        <w:t>participants</w:t>
      </w:r>
      <w:r>
        <w:rPr>
          <w:spacing w:val="-3"/>
        </w:rPr>
        <w:t xml:space="preserve"> </w:t>
      </w:r>
      <w:r>
        <w:t>the</w:t>
      </w:r>
      <w:r>
        <w:rPr>
          <w:spacing w:val="-6"/>
        </w:rPr>
        <w:t xml:space="preserve"> </w:t>
      </w:r>
      <w:r>
        <w:t>“</w:t>
      </w:r>
      <w:r>
        <w:rPr>
          <w:i/>
        </w:rPr>
        <w:t>Emptying</w:t>
      </w:r>
      <w:r>
        <w:rPr>
          <w:i/>
          <w:spacing w:val="-6"/>
        </w:rPr>
        <w:t xml:space="preserve"> </w:t>
      </w:r>
      <w:r>
        <w:rPr>
          <w:i/>
        </w:rPr>
        <w:t>and</w:t>
      </w:r>
      <w:r>
        <w:rPr>
          <w:i/>
          <w:spacing w:val="-4"/>
        </w:rPr>
        <w:t xml:space="preserve"> </w:t>
      </w:r>
      <w:r>
        <w:rPr>
          <w:i/>
        </w:rPr>
        <w:t>Transport”</w:t>
      </w:r>
      <w:r>
        <w:rPr>
          <w:i/>
          <w:spacing w:val="-8"/>
        </w:rPr>
        <w:t xml:space="preserve"> </w:t>
      </w:r>
      <w:r>
        <w:t>flipchart</w:t>
      </w:r>
      <w:r>
        <w:rPr>
          <w:spacing w:val="-2"/>
        </w:rPr>
        <w:t xml:space="preserve"> </w:t>
      </w:r>
      <w:r>
        <w:t>and</w:t>
      </w:r>
      <w:r>
        <w:rPr>
          <w:spacing w:val="-6"/>
        </w:rPr>
        <w:t xml:space="preserve"> </w:t>
      </w:r>
      <w:r>
        <w:t>read</w:t>
      </w:r>
      <w:r>
        <w:rPr>
          <w:spacing w:val="-7"/>
        </w:rPr>
        <w:t xml:space="preserve"> </w:t>
      </w:r>
      <w:r>
        <w:t>the</w:t>
      </w:r>
      <w:r>
        <w:rPr>
          <w:spacing w:val="-4"/>
        </w:rPr>
        <w:t xml:space="preserve"> </w:t>
      </w:r>
      <w:r>
        <w:rPr>
          <w:spacing w:val="-2"/>
        </w:rPr>
        <w:t>description.</w:t>
      </w:r>
    </w:p>
    <w:p w14:paraId="68ACAFAC" w14:textId="77777777" w:rsidR="000A4E28" w:rsidRDefault="00000000">
      <w:pPr>
        <w:pStyle w:val="ListParagraph"/>
        <w:numPr>
          <w:ilvl w:val="1"/>
          <w:numId w:val="165"/>
        </w:numPr>
        <w:tabs>
          <w:tab w:val="left" w:pos="2080"/>
        </w:tabs>
        <w:spacing w:before="119"/>
        <w:ind w:left="2080" w:right="548" w:hanging="428"/>
        <w:rPr>
          <w:i/>
        </w:rPr>
      </w:pPr>
      <w:r>
        <w:rPr>
          <w:i/>
        </w:rPr>
        <w:t>Full</w:t>
      </w:r>
      <w:r>
        <w:rPr>
          <w:i/>
          <w:spacing w:val="-3"/>
        </w:rPr>
        <w:t xml:space="preserve"> </w:t>
      </w:r>
      <w:r>
        <w:rPr>
          <w:i/>
        </w:rPr>
        <w:t>latrines</w:t>
      </w:r>
      <w:r>
        <w:rPr>
          <w:i/>
          <w:spacing w:val="-2"/>
        </w:rPr>
        <w:t xml:space="preserve"> </w:t>
      </w:r>
      <w:r>
        <w:rPr>
          <w:i/>
        </w:rPr>
        <w:t>must</w:t>
      </w:r>
      <w:r>
        <w:rPr>
          <w:i/>
          <w:spacing w:val="-4"/>
        </w:rPr>
        <w:t xml:space="preserve"> </w:t>
      </w:r>
      <w:r>
        <w:rPr>
          <w:i/>
        </w:rPr>
        <w:t>be</w:t>
      </w:r>
      <w:r>
        <w:rPr>
          <w:i/>
          <w:spacing w:val="-3"/>
        </w:rPr>
        <w:t xml:space="preserve"> </w:t>
      </w:r>
      <w:r>
        <w:rPr>
          <w:i/>
        </w:rPr>
        <w:t>either</w:t>
      </w:r>
      <w:r>
        <w:rPr>
          <w:i/>
          <w:spacing w:val="-2"/>
        </w:rPr>
        <w:t xml:space="preserve"> </w:t>
      </w:r>
      <w:r>
        <w:rPr>
          <w:i/>
        </w:rPr>
        <w:t>emptied</w:t>
      </w:r>
      <w:r>
        <w:rPr>
          <w:i/>
          <w:spacing w:val="-3"/>
        </w:rPr>
        <w:t xml:space="preserve"> </w:t>
      </w:r>
      <w:r>
        <w:rPr>
          <w:i/>
        </w:rPr>
        <w:t>or</w:t>
      </w:r>
      <w:r>
        <w:rPr>
          <w:i/>
          <w:spacing w:val="-4"/>
        </w:rPr>
        <w:t xml:space="preserve"> </w:t>
      </w:r>
      <w:r>
        <w:rPr>
          <w:i/>
        </w:rPr>
        <w:t>moved</w:t>
      </w:r>
      <w:r>
        <w:rPr>
          <w:i/>
          <w:spacing w:val="-2"/>
        </w:rPr>
        <w:t xml:space="preserve"> </w:t>
      </w:r>
      <w:r>
        <w:rPr>
          <w:i/>
        </w:rPr>
        <w:t>to</w:t>
      </w:r>
      <w:r>
        <w:rPr>
          <w:i/>
          <w:spacing w:val="-5"/>
        </w:rPr>
        <w:t xml:space="preserve"> </w:t>
      </w:r>
      <w:r>
        <w:rPr>
          <w:i/>
        </w:rPr>
        <w:t>a</w:t>
      </w:r>
      <w:r>
        <w:rPr>
          <w:i/>
          <w:spacing w:val="-5"/>
        </w:rPr>
        <w:t xml:space="preserve"> </w:t>
      </w:r>
      <w:r>
        <w:rPr>
          <w:i/>
        </w:rPr>
        <w:t>new</w:t>
      </w:r>
      <w:r>
        <w:rPr>
          <w:i/>
          <w:spacing w:val="-3"/>
        </w:rPr>
        <w:t xml:space="preserve"> </w:t>
      </w:r>
      <w:r>
        <w:rPr>
          <w:i/>
        </w:rPr>
        <w:t>location.</w:t>
      </w:r>
      <w:r>
        <w:rPr>
          <w:i/>
          <w:spacing w:val="-3"/>
        </w:rPr>
        <w:t xml:space="preserve"> </w:t>
      </w:r>
      <w:r>
        <w:rPr>
          <w:i/>
        </w:rPr>
        <w:t>Latrines</w:t>
      </w:r>
      <w:r>
        <w:rPr>
          <w:i/>
          <w:spacing w:val="-5"/>
        </w:rPr>
        <w:t xml:space="preserve"> </w:t>
      </w:r>
      <w:r>
        <w:rPr>
          <w:i/>
        </w:rPr>
        <w:t>should be emptied in a safe and hygienic manner by well-equipped and protected workers who transport the sludge to a treatment, use or disposal site.</w:t>
      </w:r>
    </w:p>
    <w:p w14:paraId="43DC3772" w14:textId="77777777" w:rsidR="000A4E28" w:rsidRDefault="00000000">
      <w:pPr>
        <w:pStyle w:val="ListParagraph"/>
        <w:numPr>
          <w:ilvl w:val="0"/>
          <w:numId w:val="165"/>
        </w:numPr>
        <w:tabs>
          <w:tab w:val="left" w:pos="1598"/>
          <w:tab w:val="left" w:pos="1600"/>
        </w:tabs>
        <w:spacing w:before="120"/>
        <w:ind w:right="600"/>
      </w:pPr>
      <w:r>
        <w:t>Tell participants that the pit is now emptied and the excreta is ready for transport. Ask</w:t>
      </w:r>
      <w:r>
        <w:rPr>
          <w:spacing w:val="-2"/>
        </w:rPr>
        <w:t xml:space="preserve"> </w:t>
      </w:r>
      <w:r>
        <w:t>the</w:t>
      </w:r>
      <w:r>
        <w:rPr>
          <w:spacing w:val="-4"/>
        </w:rPr>
        <w:t xml:space="preserve"> </w:t>
      </w:r>
      <w:r>
        <w:t>participants</w:t>
      </w:r>
      <w:r>
        <w:rPr>
          <w:spacing w:val="-3"/>
        </w:rPr>
        <w:t xml:space="preserve"> </w:t>
      </w:r>
      <w:r>
        <w:t>“What</w:t>
      </w:r>
      <w:r>
        <w:rPr>
          <w:spacing w:val="-2"/>
        </w:rPr>
        <w:t xml:space="preserve"> </w:t>
      </w:r>
      <w:r>
        <w:t>do</w:t>
      </w:r>
      <w:r>
        <w:rPr>
          <w:spacing w:val="-4"/>
        </w:rPr>
        <w:t xml:space="preserve"> </w:t>
      </w:r>
      <w:r>
        <w:t>you</w:t>
      </w:r>
      <w:r>
        <w:rPr>
          <w:spacing w:val="-2"/>
        </w:rPr>
        <w:t xml:space="preserve"> </w:t>
      </w:r>
      <w:r>
        <w:t>need</w:t>
      </w:r>
      <w:r>
        <w:rPr>
          <w:spacing w:val="-2"/>
        </w:rPr>
        <w:t xml:space="preserve"> </w:t>
      </w:r>
      <w:r>
        <w:t>to</w:t>
      </w:r>
      <w:r>
        <w:rPr>
          <w:spacing w:val="-6"/>
        </w:rPr>
        <w:t xml:space="preserve"> </w:t>
      </w:r>
      <w:r>
        <w:t>figure</w:t>
      </w:r>
      <w:r>
        <w:rPr>
          <w:spacing w:val="-4"/>
        </w:rPr>
        <w:t xml:space="preserve"> </w:t>
      </w:r>
      <w:r>
        <w:t>out</w:t>
      </w:r>
      <w:r>
        <w:rPr>
          <w:spacing w:val="-1"/>
        </w:rPr>
        <w:t xml:space="preserve"> </w:t>
      </w:r>
      <w:r>
        <w:t>next?”</w:t>
      </w:r>
      <w:r>
        <w:rPr>
          <w:spacing w:val="-3"/>
        </w:rPr>
        <w:t xml:space="preserve"> </w:t>
      </w:r>
      <w:r>
        <w:t>Share</w:t>
      </w:r>
      <w:r>
        <w:rPr>
          <w:spacing w:val="-4"/>
        </w:rPr>
        <w:t xml:space="preserve"> </w:t>
      </w:r>
      <w:r>
        <w:t>some</w:t>
      </w:r>
      <w:r>
        <w:rPr>
          <w:spacing w:val="-2"/>
        </w:rPr>
        <w:t xml:space="preserve"> </w:t>
      </w:r>
      <w:r>
        <w:t>answers</w:t>
      </w:r>
      <w:r>
        <w:rPr>
          <w:spacing w:val="-2"/>
        </w:rPr>
        <w:t xml:space="preserve"> </w:t>
      </w:r>
      <w:r>
        <w:t>as a large group.</w:t>
      </w:r>
    </w:p>
    <w:p w14:paraId="7247E1B5" w14:textId="77777777" w:rsidR="000A4E28" w:rsidRDefault="000A4E28">
      <w:pPr>
        <w:sectPr w:rsidR="000A4E28">
          <w:pgSz w:w="12240" w:h="15840"/>
          <w:pgMar w:top="940" w:right="960" w:bottom="1200" w:left="920" w:header="710" w:footer="1005" w:gutter="0"/>
          <w:cols w:space="720"/>
        </w:sectPr>
      </w:pPr>
    </w:p>
    <w:p w14:paraId="4AAAE007" w14:textId="77777777" w:rsidR="000A4E28" w:rsidRDefault="000A4E28">
      <w:pPr>
        <w:pStyle w:val="BodyText"/>
        <w:spacing w:before="252"/>
      </w:pPr>
    </w:p>
    <w:p w14:paraId="18614F60" w14:textId="77777777" w:rsidR="000A4E28" w:rsidRDefault="00000000">
      <w:pPr>
        <w:pStyle w:val="ListParagraph"/>
        <w:numPr>
          <w:ilvl w:val="0"/>
          <w:numId w:val="165"/>
        </w:numPr>
        <w:tabs>
          <w:tab w:val="left" w:pos="1598"/>
          <w:tab w:val="left" w:pos="1600"/>
        </w:tabs>
        <w:ind w:right="549"/>
      </w:pPr>
      <w:r>
        <w:t>Explain that most people think of disposal first. It’s important to think about disposal and ensure that the excreta is put somewhere where it will not come in contact with people</w:t>
      </w:r>
      <w:r>
        <w:rPr>
          <w:spacing w:val="-3"/>
        </w:rPr>
        <w:t xml:space="preserve"> </w:t>
      </w:r>
      <w:r>
        <w:t>or</w:t>
      </w:r>
      <w:r>
        <w:rPr>
          <w:spacing w:val="-1"/>
        </w:rPr>
        <w:t xml:space="preserve"> </w:t>
      </w:r>
      <w:r>
        <w:t>contaminate</w:t>
      </w:r>
      <w:r>
        <w:rPr>
          <w:spacing w:val="-5"/>
        </w:rPr>
        <w:t xml:space="preserve"> </w:t>
      </w:r>
      <w:r>
        <w:t>the</w:t>
      </w:r>
      <w:r>
        <w:rPr>
          <w:spacing w:val="-3"/>
        </w:rPr>
        <w:t xml:space="preserve"> </w:t>
      </w:r>
      <w:r>
        <w:t>environment.</w:t>
      </w:r>
      <w:r>
        <w:rPr>
          <w:spacing w:val="-1"/>
        </w:rPr>
        <w:t xml:space="preserve"> </w:t>
      </w:r>
      <w:r>
        <w:t>However,</w:t>
      </w:r>
      <w:r>
        <w:rPr>
          <w:spacing w:val="-1"/>
        </w:rPr>
        <w:t xml:space="preserve"> </w:t>
      </w:r>
      <w:r>
        <w:t>there</w:t>
      </w:r>
      <w:r>
        <w:rPr>
          <w:spacing w:val="-3"/>
        </w:rPr>
        <w:t xml:space="preserve"> </w:t>
      </w:r>
      <w:r>
        <w:t>are</w:t>
      </w:r>
      <w:r>
        <w:rPr>
          <w:spacing w:val="-3"/>
        </w:rPr>
        <w:t xml:space="preserve"> </w:t>
      </w:r>
      <w:r>
        <w:t>also</w:t>
      </w:r>
      <w:r>
        <w:rPr>
          <w:spacing w:val="-5"/>
        </w:rPr>
        <w:t xml:space="preserve"> </w:t>
      </w:r>
      <w:r>
        <w:t>options</w:t>
      </w:r>
      <w:r>
        <w:rPr>
          <w:spacing w:val="-5"/>
        </w:rPr>
        <w:t xml:space="preserve"> </w:t>
      </w:r>
      <w:r>
        <w:t>to</w:t>
      </w:r>
      <w:r>
        <w:rPr>
          <w:spacing w:val="-7"/>
        </w:rPr>
        <w:t xml:space="preserve"> </w:t>
      </w:r>
      <w:r>
        <w:t>first</w:t>
      </w:r>
      <w:r>
        <w:rPr>
          <w:spacing w:val="-4"/>
        </w:rPr>
        <w:t xml:space="preserve"> </w:t>
      </w:r>
      <w:r>
        <w:t>treat the excreta to ensure its safety, like composting for instance.</w:t>
      </w:r>
    </w:p>
    <w:p w14:paraId="682EDFC1" w14:textId="77777777" w:rsidR="000A4E28" w:rsidRDefault="00000000">
      <w:pPr>
        <w:pStyle w:val="ListParagraph"/>
        <w:numPr>
          <w:ilvl w:val="0"/>
          <w:numId w:val="165"/>
        </w:numPr>
        <w:tabs>
          <w:tab w:val="left" w:pos="1598"/>
        </w:tabs>
        <w:spacing w:before="121"/>
        <w:ind w:left="1598" w:hanging="358"/>
      </w:pPr>
      <w:r>
        <w:rPr>
          <w:noProof/>
        </w:rPr>
        <w:drawing>
          <wp:anchor distT="0" distB="0" distL="0" distR="0" simplePos="0" relativeHeight="251439104" behindDoc="0" locked="0" layoutInCell="1" allowOverlap="1" wp14:anchorId="7D773A95" wp14:editId="620F51F3">
            <wp:simplePos x="0" y="0"/>
            <wp:positionH relativeFrom="page">
              <wp:posOffset>951668</wp:posOffset>
            </wp:positionH>
            <wp:positionV relativeFrom="paragraph">
              <wp:posOffset>107592</wp:posOffset>
            </wp:positionV>
            <wp:extent cx="318854" cy="320751"/>
            <wp:effectExtent l="0" t="0" r="0" b="0"/>
            <wp:wrapNone/>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36" cstate="print"/>
                    <a:stretch>
                      <a:fillRect/>
                    </a:stretch>
                  </pic:blipFill>
                  <pic:spPr>
                    <a:xfrm>
                      <a:off x="0" y="0"/>
                      <a:ext cx="318854" cy="320751"/>
                    </a:xfrm>
                    <a:prstGeom prst="rect">
                      <a:avLst/>
                    </a:prstGeom>
                  </pic:spPr>
                </pic:pic>
              </a:graphicData>
            </a:graphic>
          </wp:anchor>
        </w:drawing>
      </w:r>
      <w:r>
        <w:t>Show</w:t>
      </w:r>
      <w:r>
        <w:rPr>
          <w:spacing w:val="-9"/>
        </w:rPr>
        <w:t xml:space="preserve"> </w:t>
      </w:r>
      <w:r>
        <w:t>participants</w:t>
      </w:r>
      <w:r>
        <w:rPr>
          <w:spacing w:val="-4"/>
        </w:rPr>
        <w:t xml:space="preserve"> </w:t>
      </w:r>
      <w:r>
        <w:t>the</w:t>
      </w:r>
      <w:r>
        <w:rPr>
          <w:spacing w:val="-5"/>
        </w:rPr>
        <w:t xml:space="preserve"> </w:t>
      </w:r>
      <w:r>
        <w:t>“</w:t>
      </w:r>
      <w:r>
        <w:rPr>
          <w:i/>
        </w:rPr>
        <w:t>Treatment”</w:t>
      </w:r>
      <w:r>
        <w:rPr>
          <w:i/>
          <w:spacing w:val="-9"/>
        </w:rPr>
        <w:t xml:space="preserve"> </w:t>
      </w:r>
      <w:r>
        <w:t>flipchart</w:t>
      </w:r>
      <w:r>
        <w:rPr>
          <w:spacing w:val="-2"/>
        </w:rPr>
        <w:t xml:space="preserve"> </w:t>
      </w:r>
      <w:r>
        <w:t>and</w:t>
      </w:r>
      <w:r>
        <w:rPr>
          <w:spacing w:val="-6"/>
        </w:rPr>
        <w:t xml:space="preserve"> </w:t>
      </w:r>
      <w:r>
        <w:t>read</w:t>
      </w:r>
      <w:r>
        <w:rPr>
          <w:spacing w:val="-5"/>
        </w:rPr>
        <w:t xml:space="preserve"> </w:t>
      </w:r>
      <w:r>
        <w:t>the</w:t>
      </w:r>
      <w:r>
        <w:rPr>
          <w:spacing w:val="-5"/>
        </w:rPr>
        <w:t xml:space="preserve"> </w:t>
      </w:r>
      <w:r>
        <w:rPr>
          <w:spacing w:val="-2"/>
        </w:rPr>
        <w:t>description.</w:t>
      </w:r>
    </w:p>
    <w:p w14:paraId="694ACCB2" w14:textId="77777777" w:rsidR="000A4E28" w:rsidRDefault="00000000">
      <w:pPr>
        <w:pStyle w:val="ListParagraph"/>
        <w:numPr>
          <w:ilvl w:val="1"/>
          <w:numId w:val="165"/>
        </w:numPr>
        <w:tabs>
          <w:tab w:val="left" w:pos="1960"/>
        </w:tabs>
        <w:spacing w:before="119"/>
        <w:ind w:right="900"/>
        <w:rPr>
          <w:i/>
        </w:rPr>
      </w:pPr>
      <w:r>
        <w:rPr>
          <w:i/>
        </w:rPr>
        <w:t>It</w:t>
      </w:r>
      <w:r>
        <w:rPr>
          <w:i/>
          <w:spacing w:val="-5"/>
        </w:rPr>
        <w:t xml:space="preserve"> </w:t>
      </w:r>
      <w:r>
        <w:rPr>
          <w:i/>
        </w:rPr>
        <w:t>is</w:t>
      </w:r>
      <w:r>
        <w:rPr>
          <w:i/>
          <w:spacing w:val="-3"/>
        </w:rPr>
        <w:t xml:space="preserve"> </w:t>
      </w:r>
      <w:r>
        <w:rPr>
          <w:i/>
        </w:rPr>
        <w:t>important</w:t>
      </w:r>
      <w:r>
        <w:rPr>
          <w:i/>
          <w:spacing w:val="-5"/>
        </w:rPr>
        <w:t xml:space="preserve"> </w:t>
      </w:r>
      <w:r>
        <w:rPr>
          <w:i/>
        </w:rPr>
        <w:t>to</w:t>
      </w:r>
      <w:r>
        <w:rPr>
          <w:i/>
          <w:spacing w:val="-6"/>
        </w:rPr>
        <w:t xml:space="preserve"> </w:t>
      </w:r>
      <w:r>
        <w:rPr>
          <w:i/>
        </w:rPr>
        <w:t>treat excreta</w:t>
      </w:r>
      <w:r>
        <w:rPr>
          <w:i/>
          <w:spacing w:val="-5"/>
        </w:rPr>
        <w:t xml:space="preserve"> </w:t>
      </w:r>
      <w:r>
        <w:rPr>
          <w:i/>
        </w:rPr>
        <w:t>before</w:t>
      </w:r>
      <w:r>
        <w:rPr>
          <w:i/>
          <w:spacing w:val="-4"/>
        </w:rPr>
        <w:t xml:space="preserve"> </w:t>
      </w:r>
      <w:r>
        <w:rPr>
          <w:i/>
        </w:rPr>
        <w:t>use</w:t>
      </w:r>
      <w:r>
        <w:rPr>
          <w:i/>
          <w:spacing w:val="-3"/>
        </w:rPr>
        <w:t xml:space="preserve"> </w:t>
      </w:r>
      <w:r>
        <w:rPr>
          <w:i/>
        </w:rPr>
        <w:t>and</w:t>
      </w:r>
      <w:r>
        <w:rPr>
          <w:i/>
          <w:spacing w:val="-6"/>
        </w:rPr>
        <w:t xml:space="preserve"> </w:t>
      </w:r>
      <w:r>
        <w:rPr>
          <w:i/>
        </w:rPr>
        <w:t>sometimes</w:t>
      </w:r>
      <w:r>
        <w:rPr>
          <w:i/>
          <w:spacing w:val="-3"/>
        </w:rPr>
        <w:t xml:space="preserve"> </w:t>
      </w:r>
      <w:r>
        <w:rPr>
          <w:i/>
        </w:rPr>
        <w:t>disposal.</w:t>
      </w:r>
      <w:r>
        <w:rPr>
          <w:i/>
          <w:spacing w:val="-5"/>
        </w:rPr>
        <w:t xml:space="preserve"> </w:t>
      </w:r>
      <w:r>
        <w:rPr>
          <w:i/>
        </w:rPr>
        <w:t>Treatment helps to protect the environment and public health from fecal pathogens and other contaminants.</w:t>
      </w:r>
    </w:p>
    <w:p w14:paraId="759BC3D8" w14:textId="77777777" w:rsidR="000A4E28" w:rsidRDefault="00000000">
      <w:pPr>
        <w:pStyle w:val="ListParagraph"/>
        <w:numPr>
          <w:ilvl w:val="0"/>
          <w:numId w:val="165"/>
        </w:numPr>
        <w:tabs>
          <w:tab w:val="left" w:pos="1598"/>
          <w:tab w:val="left" w:pos="1600"/>
        </w:tabs>
        <w:spacing w:before="120"/>
        <w:ind w:right="564"/>
      </w:pPr>
      <w:r>
        <w:t>Explain to participants that after treating the excreta you can either dispose of it safely or you have the option to use it. The practice of using excreta in agriculture has</w:t>
      </w:r>
      <w:r>
        <w:rPr>
          <w:spacing w:val="-1"/>
        </w:rPr>
        <w:t xml:space="preserve"> </w:t>
      </w:r>
      <w:r>
        <w:t>been</w:t>
      </w:r>
      <w:r>
        <w:rPr>
          <w:spacing w:val="-2"/>
        </w:rPr>
        <w:t xml:space="preserve"> </w:t>
      </w:r>
      <w:r>
        <w:t>used</w:t>
      </w:r>
      <w:r>
        <w:rPr>
          <w:spacing w:val="-4"/>
        </w:rPr>
        <w:t xml:space="preserve"> </w:t>
      </w:r>
      <w:r>
        <w:t>for</w:t>
      </w:r>
      <w:r>
        <w:rPr>
          <w:spacing w:val="-3"/>
        </w:rPr>
        <w:t xml:space="preserve"> </w:t>
      </w:r>
      <w:r>
        <w:t>centuries.</w:t>
      </w:r>
      <w:r>
        <w:rPr>
          <w:spacing w:val="-1"/>
        </w:rPr>
        <w:t xml:space="preserve"> </w:t>
      </w:r>
      <w:r>
        <w:t>Excreta</w:t>
      </w:r>
      <w:r>
        <w:rPr>
          <w:spacing w:val="-4"/>
        </w:rPr>
        <w:t xml:space="preserve"> </w:t>
      </w:r>
      <w:r>
        <w:t>is</w:t>
      </w:r>
      <w:r>
        <w:rPr>
          <w:spacing w:val="-1"/>
        </w:rPr>
        <w:t xml:space="preserve"> </w:t>
      </w:r>
      <w:r>
        <w:t>nutrient</w:t>
      </w:r>
      <w:r>
        <w:rPr>
          <w:spacing w:val="-3"/>
        </w:rPr>
        <w:t xml:space="preserve"> </w:t>
      </w:r>
      <w:r>
        <w:t>rich</w:t>
      </w:r>
      <w:r>
        <w:rPr>
          <w:spacing w:val="-2"/>
        </w:rPr>
        <w:t xml:space="preserve"> </w:t>
      </w:r>
      <w:r>
        <w:t>and</w:t>
      </w:r>
      <w:r>
        <w:rPr>
          <w:spacing w:val="-2"/>
        </w:rPr>
        <w:t xml:space="preserve"> </w:t>
      </w:r>
      <w:r>
        <w:t>can</w:t>
      </w:r>
      <w:r>
        <w:rPr>
          <w:spacing w:val="-4"/>
        </w:rPr>
        <w:t xml:space="preserve"> </w:t>
      </w:r>
      <w:r>
        <w:t>add</w:t>
      </w:r>
      <w:r>
        <w:rPr>
          <w:spacing w:val="-4"/>
        </w:rPr>
        <w:t xml:space="preserve"> </w:t>
      </w:r>
      <w:r>
        <w:t>a</w:t>
      </w:r>
      <w:r>
        <w:rPr>
          <w:spacing w:val="-2"/>
        </w:rPr>
        <w:t xml:space="preserve"> </w:t>
      </w:r>
      <w:r>
        <w:t>lot</w:t>
      </w:r>
      <w:r>
        <w:rPr>
          <w:spacing w:val="-3"/>
        </w:rPr>
        <w:t xml:space="preserve"> </w:t>
      </w:r>
      <w:r>
        <w:t>value</w:t>
      </w:r>
      <w:r>
        <w:rPr>
          <w:spacing w:val="-2"/>
        </w:rPr>
        <w:t xml:space="preserve"> </w:t>
      </w:r>
      <w:r>
        <w:t>to</w:t>
      </w:r>
      <w:r>
        <w:rPr>
          <w:spacing w:val="-4"/>
        </w:rPr>
        <w:t xml:space="preserve"> </w:t>
      </w:r>
      <w:r>
        <w:t>crops and soil. If it is going to be used for this purpose, it must be treated properly to ensure safety. This is known as ecological sanitation.</w:t>
      </w:r>
    </w:p>
    <w:p w14:paraId="73B526FB" w14:textId="77777777" w:rsidR="000A4E28" w:rsidRDefault="00000000">
      <w:pPr>
        <w:pStyle w:val="ListParagraph"/>
        <w:numPr>
          <w:ilvl w:val="0"/>
          <w:numId w:val="165"/>
        </w:numPr>
        <w:tabs>
          <w:tab w:val="left" w:pos="1598"/>
        </w:tabs>
        <w:spacing w:before="121"/>
        <w:ind w:left="1598" w:hanging="358"/>
      </w:pPr>
      <w:r>
        <w:rPr>
          <w:noProof/>
        </w:rPr>
        <w:drawing>
          <wp:anchor distT="0" distB="0" distL="0" distR="0" simplePos="0" relativeHeight="251440128" behindDoc="0" locked="0" layoutInCell="1" allowOverlap="1" wp14:anchorId="00C7BFCE" wp14:editId="0A16043A">
            <wp:simplePos x="0" y="0"/>
            <wp:positionH relativeFrom="page">
              <wp:posOffset>951668</wp:posOffset>
            </wp:positionH>
            <wp:positionV relativeFrom="paragraph">
              <wp:posOffset>105329</wp:posOffset>
            </wp:positionV>
            <wp:extent cx="318854" cy="322055"/>
            <wp:effectExtent l="0" t="0" r="0" b="0"/>
            <wp:wrapNone/>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36" cstate="print"/>
                    <a:stretch>
                      <a:fillRect/>
                    </a:stretch>
                  </pic:blipFill>
                  <pic:spPr>
                    <a:xfrm>
                      <a:off x="0" y="0"/>
                      <a:ext cx="318854" cy="322055"/>
                    </a:xfrm>
                    <a:prstGeom prst="rect">
                      <a:avLst/>
                    </a:prstGeom>
                  </pic:spPr>
                </pic:pic>
              </a:graphicData>
            </a:graphic>
          </wp:anchor>
        </w:drawing>
      </w:r>
      <w:r>
        <w:t>Show</w:t>
      </w:r>
      <w:r>
        <w:rPr>
          <w:spacing w:val="-9"/>
        </w:rPr>
        <w:t xml:space="preserve"> </w:t>
      </w:r>
      <w:r>
        <w:t>participants</w:t>
      </w:r>
      <w:r>
        <w:rPr>
          <w:spacing w:val="-3"/>
        </w:rPr>
        <w:t xml:space="preserve"> </w:t>
      </w:r>
      <w:r>
        <w:t>the</w:t>
      </w:r>
      <w:r>
        <w:rPr>
          <w:spacing w:val="-4"/>
        </w:rPr>
        <w:t xml:space="preserve"> </w:t>
      </w:r>
      <w:r>
        <w:t>“</w:t>
      </w:r>
      <w:r>
        <w:rPr>
          <w:i/>
        </w:rPr>
        <w:t>Use</w:t>
      </w:r>
      <w:r>
        <w:rPr>
          <w:i/>
          <w:spacing w:val="-4"/>
        </w:rPr>
        <w:t xml:space="preserve"> </w:t>
      </w:r>
      <w:r>
        <w:rPr>
          <w:i/>
        </w:rPr>
        <w:t>or</w:t>
      </w:r>
      <w:r>
        <w:rPr>
          <w:i/>
          <w:spacing w:val="-4"/>
        </w:rPr>
        <w:t xml:space="preserve"> </w:t>
      </w:r>
      <w:r>
        <w:rPr>
          <w:i/>
        </w:rPr>
        <w:t>Disposal”</w:t>
      </w:r>
      <w:r>
        <w:rPr>
          <w:i/>
          <w:spacing w:val="-8"/>
        </w:rPr>
        <w:t xml:space="preserve"> </w:t>
      </w:r>
      <w:r>
        <w:t>flipchart</w:t>
      </w:r>
      <w:r>
        <w:rPr>
          <w:spacing w:val="-6"/>
        </w:rPr>
        <w:t xml:space="preserve"> </w:t>
      </w:r>
      <w:r>
        <w:t>and</w:t>
      </w:r>
      <w:r>
        <w:rPr>
          <w:spacing w:val="-4"/>
        </w:rPr>
        <w:t xml:space="preserve"> </w:t>
      </w:r>
      <w:r>
        <w:t>read</w:t>
      </w:r>
      <w:r>
        <w:rPr>
          <w:spacing w:val="-5"/>
        </w:rPr>
        <w:t xml:space="preserve"> </w:t>
      </w:r>
      <w:r>
        <w:t>the</w:t>
      </w:r>
      <w:r>
        <w:rPr>
          <w:spacing w:val="-5"/>
        </w:rPr>
        <w:t xml:space="preserve"> </w:t>
      </w:r>
      <w:r>
        <w:rPr>
          <w:spacing w:val="-2"/>
        </w:rPr>
        <w:t>description.</w:t>
      </w:r>
    </w:p>
    <w:p w14:paraId="07A57295" w14:textId="77777777" w:rsidR="000A4E28" w:rsidRDefault="00000000">
      <w:pPr>
        <w:pStyle w:val="ListParagraph"/>
        <w:numPr>
          <w:ilvl w:val="1"/>
          <w:numId w:val="165"/>
        </w:numPr>
        <w:tabs>
          <w:tab w:val="left" w:pos="1960"/>
        </w:tabs>
        <w:spacing w:before="118"/>
        <w:ind w:right="801"/>
        <w:rPr>
          <w:i/>
        </w:rPr>
      </w:pPr>
      <w:r>
        <w:rPr>
          <w:i/>
        </w:rPr>
        <w:t>Using</w:t>
      </w:r>
      <w:r>
        <w:rPr>
          <w:i/>
          <w:spacing w:val="-2"/>
        </w:rPr>
        <w:t xml:space="preserve"> </w:t>
      </w:r>
      <w:r>
        <w:rPr>
          <w:i/>
        </w:rPr>
        <w:t>or</w:t>
      </w:r>
      <w:r>
        <w:rPr>
          <w:i/>
          <w:spacing w:val="-1"/>
        </w:rPr>
        <w:t xml:space="preserve"> </w:t>
      </w:r>
      <w:r>
        <w:rPr>
          <w:i/>
        </w:rPr>
        <w:t>disposing</w:t>
      </w:r>
      <w:r>
        <w:rPr>
          <w:i/>
          <w:spacing w:val="-4"/>
        </w:rPr>
        <w:t xml:space="preserve"> </w:t>
      </w:r>
      <w:r>
        <w:rPr>
          <w:i/>
        </w:rPr>
        <w:t>treated</w:t>
      </w:r>
      <w:r>
        <w:rPr>
          <w:i/>
          <w:spacing w:val="-2"/>
        </w:rPr>
        <w:t xml:space="preserve"> </w:t>
      </w:r>
      <w:r>
        <w:rPr>
          <w:i/>
        </w:rPr>
        <w:t>excreta</w:t>
      </w:r>
      <w:r>
        <w:rPr>
          <w:i/>
          <w:spacing w:val="-1"/>
        </w:rPr>
        <w:t xml:space="preserve"> </w:t>
      </w:r>
      <w:r>
        <w:rPr>
          <w:i/>
        </w:rPr>
        <w:t>in</w:t>
      </w:r>
      <w:r>
        <w:rPr>
          <w:i/>
          <w:spacing w:val="-4"/>
        </w:rPr>
        <w:t xml:space="preserve"> </w:t>
      </w:r>
      <w:r>
        <w:rPr>
          <w:i/>
        </w:rPr>
        <w:t>ways</w:t>
      </w:r>
      <w:r>
        <w:rPr>
          <w:i/>
          <w:spacing w:val="-4"/>
        </w:rPr>
        <w:t xml:space="preserve"> </w:t>
      </w:r>
      <w:r>
        <w:rPr>
          <w:i/>
        </w:rPr>
        <w:t>that</w:t>
      </w:r>
      <w:r>
        <w:rPr>
          <w:i/>
          <w:spacing w:val="-3"/>
        </w:rPr>
        <w:t xml:space="preserve"> </w:t>
      </w:r>
      <w:r>
        <w:rPr>
          <w:i/>
        </w:rPr>
        <w:t>are</w:t>
      </w:r>
      <w:r>
        <w:rPr>
          <w:i/>
          <w:spacing w:val="-2"/>
        </w:rPr>
        <w:t xml:space="preserve"> </w:t>
      </w:r>
      <w:r>
        <w:rPr>
          <w:i/>
        </w:rPr>
        <w:t>the</w:t>
      </w:r>
      <w:r>
        <w:rPr>
          <w:i/>
          <w:spacing w:val="-4"/>
        </w:rPr>
        <w:t xml:space="preserve"> </w:t>
      </w:r>
      <w:r>
        <w:rPr>
          <w:i/>
        </w:rPr>
        <w:t>least</w:t>
      </w:r>
      <w:r>
        <w:rPr>
          <w:i/>
          <w:spacing w:val="-3"/>
        </w:rPr>
        <w:t xml:space="preserve"> </w:t>
      </w:r>
      <w:r>
        <w:rPr>
          <w:i/>
        </w:rPr>
        <w:t>harmful</w:t>
      </w:r>
      <w:r>
        <w:rPr>
          <w:i/>
          <w:spacing w:val="-5"/>
        </w:rPr>
        <w:t xml:space="preserve"> </w:t>
      </w:r>
      <w:r>
        <w:rPr>
          <w:i/>
        </w:rPr>
        <w:t>to</w:t>
      </w:r>
      <w:r>
        <w:rPr>
          <w:i/>
          <w:spacing w:val="-2"/>
        </w:rPr>
        <w:t xml:space="preserve"> </w:t>
      </w:r>
      <w:r>
        <w:rPr>
          <w:i/>
        </w:rPr>
        <w:t>people and the environment.</w:t>
      </w:r>
    </w:p>
    <w:p w14:paraId="71297A4B" w14:textId="77777777" w:rsidR="000A4E28" w:rsidRDefault="00000000">
      <w:pPr>
        <w:pStyle w:val="ListParagraph"/>
        <w:numPr>
          <w:ilvl w:val="0"/>
          <w:numId w:val="165"/>
        </w:numPr>
        <w:tabs>
          <w:tab w:val="left" w:pos="1598"/>
          <w:tab w:val="left" w:pos="1600"/>
        </w:tabs>
        <w:spacing w:before="119"/>
        <w:ind w:right="477"/>
      </w:pPr>
      <w:r>
        <w:rPr>
          <w:noProof/>
        </w:rPr>
        <w:drawing>
          <wp:anchor distT="0" distB="0" distL="0" distR="0" simplePos="0" relativeHeight="251441152" behindDoc="0" locked="0" layoutInCell="1" allowOverlap="1" wp14:anchorId="09ACD601" wp14:editId="469A946E">
            <wp:simplePos x="0" y="0"/>
            <wp:positionH relativeFrom="page">
              <wp:posOffset>951668</wp:posOffset>
            </wp:positionH>
            <wp:positionV relativeFrom="paragraph">
              <wp:posOffset>105669</wp:posOffset>
            </wp:positionV>
            <wp:extent cx="318854" cy="320751"/>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36" cstate="print"/>
                    <a:stretch>
                      <a:fillRect/>
                    </a:stretch>
                  </pic:blipFill>
                  <pic:spPr>
                    <a:xfrm>
                      <a:off x="0" y="0"/>
                      <a:ext cx="318854" cy="320751"/>
                    </a:xfrm>
                    <a:prstGeom prst="rect">
                      <a:avLst/>
                    </a:prstGeom>
                  </pic:spPr>
                </pic:pic>
              </a:graphicData>
            </a:graphic>
          </wp:anchor>
        </w:drawing>
      </w:r>
      <w:r>
        <w:t>In pairs, ask the participants to discuss “Why is it important to consider all of the components</w:t>
      </w:r>
      <w:r>
        <w:rPr>
          <w:spacing w:val="-3"/>
        </w:rPr>
        <w:t xml:space="preserve"> </w:t>
      </w:r>
      <w:r>
        <w:t>of</w:t>
      </w:r>
      <w:r>
        <w:rPr>
          <w:spacing w:val="-2"/>
        </w:rPr>
        <w:t xml:space="preserve"> </w:t>
      </w:r>
      <w:r>
        <w:t>a</w:t>
      </w:r>
      <w:r>
        <w:rPr>
          <w:spacing w:val="-5"/>
        </w:rPr>
        <w:t xml:space="preserve"> </w:t>
      </w:r>
      <w:r>
        <w:t>sanitation</w:t>
      </w:r>
      <w:r>
        <w:rPr>
          <w:spacing w:val="-4"/>
        </w:rPr>
        <w:t xml:space="preserve"> </w:t>
      </w:r>
      <w:r>
        <w:t>system</w:t>
      </w:r>
      <w:r>
        <w:rPr>
          <w:spacing w:val="-4"/>
        </w:rPr>
        <w:t xml:space="preserve"> </w:t>
      </w:r>
      <w:r>
        <w:t>when</w:t>
      </w:r>
      <w:r>
        <w:rPr>
          <w:spacing w:val="-4"/>
        </w:rPr>
        <w:t xml:space="preserve"> </w:t>
      </w:r>
      <w:r>
        <w:t>you</w:t>
      </w:r>
      <w:r>
        <w:rPr>
          <w:spacing w:val="-4"/>
        </w:rPr>
        <w:t xml:space="preserve"> </w:t>
      </w:r>
      <w:r>
        <w:t>build</w:t>
      </w:r>
      <w:r>
        <w:rPr>
          <w:spacing w:val="-4"/>
        </w:rPr>
        <w:t xml:space="preserve"> </w:t>
      </w:r>
      <w:r>
        <w:t>a</w:t>
      </w:r>
      <w:r>
        <w:rPr>
          <w:spacing w:val="-3"/>
        </w:rPr>
        <w:t xml:space="preserve"> </w:t>
      </w:r>
      <w:r>
        <w:t>latrine?”</w:t>
      </w:r>
      <w:r>
        <w:rPr>
          <w:spacing w:val="-3"/>
        </w:rPr>
        <w:t xml:space="preserve"> </w:t>
      </w:r>
      <w:r>
        <w:t>Share</w:t>
      </w:r>
      <w:r>
        <w:rPr>
          <w:spacing w:val="-4"/>
        </w:rPr>
        <w:t xml:space="preserve"> </w:t>
      </w:r>
      <w:r>
        <w:t>some</w:t>
      </w:r>
      <w:r>
        <w:rPr>
          <w:spacing w:val="-5"/>
        </w:rPr>
        <w:t xml:space="preserve"> </w:t>
      </w:r>
      <w:r>
        <w:t>responses as a large group.</w:t>
      </w:r>
    </w:p>
    <w:p w14:paraId="5F4589FA" w14:textId="77777777" w:rsidR="000A4E28" w:rsidRDefault="00000000">
      <w:pPr>
        <w:pStyle w:val="ListParagraph"/>
        <w:numPr>
          <w:ilvl w:val="1"/>
          <w:numId w:val="165"/>
        </w:numPr>
        <w:tabs>
          <w:tab w:val="left" w:pos="2080"/>
        </w:tabs>
        <w:spacing w:before="119"/>
        <w:ind w:left="2080" w:right="864" w:hanging="428"/>
        <w:rPr>
          <w:i/>
        </w:rPr>
      </w:pPr>
      <w:r>
        <w:rPr>
          <w:i/>
        </w:rPr>
        <w:t>Each</w:t>
      </w:r>
      <w:r>
        <w:rPr>
          <w:i/>
          <w:spacing w:val="-2"/>
        </w:rPr>
        <w:t xml:space="preserve"> </w:t>
      </w:r>
      <w:r>
        <w:rPr>
          <w:i/>
        </w:rPr>
        <w:t>component</w:t>
      </w:r>
      <w:r>
        <w:rPr>
          <w:i/>
          <w:spacing w:val="-3"/>
        </w:rPr>
        <w:t xml:space="preserve"> </w:t>
      </w:r>
      <w:r>
        <w:rPr>
          <w:i/>
        </w:rPr>
        <w:t>should</w:t>
      </w:r>
      <w:r>
        <w:rPr>
          <w:i/>
          <w:spacing w:val="-4"/>
        </w:rPr>
        <w:t xml:space="preserve"> </w:t>
      </w:r>
      <w:r>
        <w:rPr>
          <w:i/>
        </w:rPr>
        <w:t>be</w:t>
      </w:r>
      <w:r>
        <w:rPr>
          <w:i/>
          <w:spacing w:val="-2"/>
        </w:rPr>
        <w:t xml:space="preserve"> </w:t>
      </w:r>
      <w:r>
        <w:rPr>
          <w:i/>
        </w:rPr>
        <w:t>taken</w:t>
      </w:r>
      <w:r>
        <w:rPr>
          <w:i/>
          <w:spacing w:val="-4"/>
        </w:rPr>
        <w:t xml:space="preserve"> </w:t>
      </w:r>
      <w:r>
        <w:rPr>
          <w:i/>
        </w:rPr>
        <w:t>into</w:t>
      </w:r>
      <w:r>
        <w:rPr>
          <w:i/>
          <w:spacing w:val="-4"/>
        </w:rPr>
        <w:t xml:space="preserve"> </w:t>
      </w:r>
      <w:r>
        <w:rPr>
          <w:i/>
        </w:rPr>
        <w:t>account</w:t>
      </w:r>
      <w:r>
        <w:rPr>
          <w:i/>
          <w:spacing w:val="-5"/>
        </w:rPr>
        <w:t xml:space="preserve"> </w:t>
      </w:r>
      <w:r>
        <w:rPr>
          <w:i/>
        </w:rPr>
        <w:t>to</w:t>
      </w:r>
      <w:r>
        <w:rPr>
          <w:i/>
          <w:spacing w:val="-4"/>
        </w:rPr>
        <w:t xml:space="preserve"> </w:t>
      </w:r>
      <w:r>
        <w:rPr>
          <w:i/>
        </w:rPr>
        <w:t>ensure</w:t>
      </w:r>
      <w:r>
        <w:rPr>
          <w:i/>
          <w:spacing w:val="-4"/>
        </w:rPr>
        <w:t xml:space="preserve"> </w:t>
      </w:r>
      <w:r>
        <w:rPr>
          <w:i/>
        </w:rPr>
        <w:t>that</w:t>
      </w:r>
      <w:r>
        <w:rPr>
          <w:i/>
          <w:spacing w:val="-3"/>
        </w:rPr>
        <w:t xml:space="preserve"> </w:t>
      </w:r>
      <w:r>
        <w:rPr>
          <w:i/>
        </w:rPr>
        <w:t>the</w:t>
      </w:r>
      <w:r>
        <w:rPr>
          <w:i/>
          <w:spacing w:val="-4"/>
        </w:rPr>
        <w:t xml:space="preserve"> </w:t>
      </w:r>
      <w:r>
        <w:rPr>
          <w:i/>
        </w:rPr>
        <w:t>technology choices will support the ultimate goal of keeping excreta out of contact with people and the environment.</w:t>
      </w:r>
    </w:p>
    <w:p w14:paraId="09CB2A0B" w14:textId="77777777" w:rsidR="000A4E28" w:rsidRDefault="00000000">
      <w:pPr>
        <w:pStyle w:val="ListParagraph"/>
        <w:numPr>
          <w:ilvl w:val="1"/>
          <w:numId w:val="165"/>
        </w:numPr>
        <w:tabs>
          <w:tab w:val="left" w:pos="2080"/>
        </w:tabs>
        <w:spacing w:before="120"/>
        <w:ind w:left="2080" w:right="630" w:hanging="428"/>
        <w:rPr>
          <w:i/>
        </w:rPr>
      </w:pPr>
      <w:r>
        <w:rPr>
          <w:i/>
        </w:rPr>
        <w:t>Often sanitation projects only consider the user interface and excreta storage. There</w:t>
      </w:r>
      <w:r>
        <w:rPr>
          <w:i/>
          <w:spacing w:val="-2"/>
        </w:rPr>
        <w:t xml:space="preserve"> </w:t>
      </w:r>
      <w:r>
        <w:rPr>
          <w:i/>
        </w:rPr>
        <w:t>are</w:t>
      </w:r>
      <w:r>
        <w:rPr>
          <w:i/>
          <w:spacing w:val="-2"/>
        </w:rPr>
        <w:t xml:space="preserve"> </w:t>
      </w:r>
      <w:r>
        <w:rPr>
          <w:i/>
        </w:rPr>
        <w:t>no</w:t>
      </w:r>
      <w:r>
        <w:rPr>
          <w:i/>
          <w:spacing w:val="-4"/>
        </w:rPr>
        <w:t xml:space="preserve"> </w:t>
      </w:r>
      <w:r>
        <w:rPr>
          <w:i/>
        </w:rPr>
        <w:t>clear</w:t>
      </w:r>
      <w:r>
        <w:rPr>
          <w:i/>
          <w:spacing w:val="-1"/>
        </w:rPr>
        <w:t xml:space="preserve"> </w:t>
      </w:r>
      <w:r>
        <w:rPr>
          <w:i/>
        </w:rPr>
        <w:t>plans</w:t>
      </w:r>
      <w:r>
        <w:rPr>
          <w:i/>
          <w:spacing w:val="-6"/>
        </w:rPr>
        <w:t xml:space="preserve"> </w:t>
      </w:r>
      <w:r>
        <w:rPr>
          <w:i/>
        </w:rPr>
        <w:t>of</w:t>
      </w:r>
      <w:r>
        <w:rPr>
          <w:i/>
          <w:spacing w:val="-3"/>
        </w:rPr>
        <w:t xml:space="preserve"> </w:t>
      </w:r>
      <w:r>
        <w:rPr>
          <w:i/>
        </w:rPr>
        <w:t>what</w:t>
      </w:r>
      <w:r>
        <w:rPr>
          <w:i/>
          <w:spacing w:val="-3"/>
        </w:rPr>
        <w:t xml:space="preserve"> </w:t>
      </w:r>
      <w:r>
        <w:rPr>
          <w:i/>
        </w:rPr>
        <w:t>should</w:t>
      </w:r>
      <w:r>
        <w:rPr>
          <w:i/>
          <w:spacing w:val="-2"/>
        </w:rPr>
        <w:t xml:space="preserve"> </w:t>
      </w:r>
      <w:r>
        <w:rPr>
          <w:i/>
        </w:rPr>
        <w:t>be</w:t>
      </w:r>
      <w:r>
        <w:rPr>
          <w:i/>
          <w:spacing w:val="-4"/>
        </w:rPr>
        <w:t xml:space="preserve"> </w:t>
      </w:r>
      <w:r>
        <w:rPr>
          <w:i/>
        </w:rPr>
        <w:t>done</w:t>
      </w:r>
      <w:r>
        <w:rPr>
          <w:i/>
          <w:spacing w:val="-6"/>
        </w:rPr>
        <w:t xml:space="preserve"> </w:t>
      </w:r>
      <w:r>
        <w:rPr>
          <w:i/>
        </w:rPr>
        <w:t>when</w:t>
      </w:r>
      <w:r>
        <w:rPr>
          <w:i/>
          <w:spacing w:val="-4"/>
        </w:rPr>
        <w:t xml:space="preserve"> </w:t>
      </w:r>
      <w:r>
        <w:rPr>
          <w:i/>
        </w:rPr>
        <w:t>the</w:t>
      </w:r>
      <w:r>
        <w:rPr>
          <w:i/>
          <w:spacing w:val="-2"/>
        </w:rPr>
        <w:t xml:space="preserve"> </w:t>
      </w:r>
      <w:r>
        <w:rPr>
          <w:i/>
        </w:rPr>
        <w:t>latrine</w:t>
      </w:r>
      <w:r>
        <w:rPr>
          <w:i/>
          <w:spacing w:val="-2"/>
        </w:rPr>
        <w:t xml:space="preserve"> </w:t>
      </w:r>
      <w:r>
        <w:rPr>
          <w:i/>
        </w:rPr>
        <w:t>is</w:t>
      </w:r>
      <w:r>
        <w:rPr>
          <w:i/>
          <w:spacing w:val="-4"/>
        </w:rPr>
        <w:t xml:space="preserve"> </w:t>
      </w:r>
      <w:r>
        <w:rPr>
          <w:i/>
        </w:rPr>
        <w:t>full.</w:t>
      </w:r>
      <w:r>
        <w:rPr>
          <w:i/>
          <w:spacing w:val="-1"/>
        </w:rPr>
        <w:t xml:space="preserve"> </w:t>
      </w:r>
      <w:r>
        <w:rPr>
          <w:i/>
        </w:rPr>
        <w:t>By</w:t>
      </w:r>
      <w:r>
        <w:rPr>
          <w:i/>
          <w:spacing w:val="-1"/>
        </w:rPr>
        <w:t xml:space="preserve"> </w:t>
      </w:r>
      <w:r>
        <w:rPr>
          <w:i/>
        </w:rPr>
        <w:t>not thinking through the entire system you cannot have a sustainable project or long-term sanitation use.</w:t>
      </w:r>
    </w:p>
    <w:p w14:paraId="5218A2E4" w14:textId="77777777" w:rsidR="000A4E28" w:rsidRDefault="00000000">
      <w:pPr>
        <w:pStyle w:val="ListParagraph"/>
        <w:numPr>
          <w:ilvl w:val="1"/>
          <w:numId w:val="165"/>
        </w:numPr>
        <w:tabs>
          <w:tab w:val="left" w:pos="2080"/>
        </w:tabs>
        <w:spacing w:before="119"/>
        <w:ind w:left="2080" w:right="524" w:hanging="428"/>
        <w:rPr>
          <w:i/>
        </w:rPr>
      </w:pPr>
      <w:r>
        <w:rPr>
          <w:i/>
        </w:rPr>
        <w:t>Many</w:t>
      </w:r>
      <w:r>
        <w:rPr>
          <w:i/>
          <w:spacing w:val="-2"/>
        </w:rPr>
        <w:t xml:space="preserve"> </w:t>
      </w:r>
      <w:r>
        <w:rPr>
          <w:i/>
        </w:rPr>
        <w:t>of</w:t>
      </w:r>
      <w:r>
        <w:rPr>
          <w:i/>
          <w:spacing w:val="-3"/>
        </w:rPr>
        <w:t xml:space="preserve"> </w:t>
      </w:r>
      <w:r>
        <w:rPr>
          <w:i/>
        </w:rPr>
        <w:t>the</w:t>
      </w:r>
      <w:r>
        <w:rPr>
          <w:i/>
          <w:spacing w:val="-4"/>
        </w:rPr>
        <w:t xml:space="preserve"> </w:t>
      </w:r>
      <w:r>
        <w:rPr>
          <w:i/>
        </w:rPr>
        <w:t>technology</w:t>
      </w:r>
      <w:r>
        <w:rPr>
          <w:i/>
          <w:spacing w:val="-6"/>
        </w:rPr>
        <w:t xml:space="preserve"> </w:t>
      </w:r>
      <w:r>
        <w:rPr>
          <w:i/>
        </w:rPr>
        <w:t>and</w:t>
      </w:r>
      <w:r>
        <w:rPr>
          <w:i/>
          <w:spacing w:val="-2"/>
        </w:rPr>
        <w:t xml:space="preserve"> </w:t>
      </w:r>
      <w:r>
        <w:rPr>
          <w:i/>
        </w:rPr>
        <w:t>user</w:t>
      </w:r>
      <w:r>
        <w:rPr>
          <w:i/>
          <w:spacing w:val="-3"/>
        </w:rPr>
        <w:t xml:space="preserve"> </w:t>
      </w:r>
      <w:r>
        <w:rPr>
          <w:i/>
        </w:rPr>
        <w:t>decisions</w:t>
      </w:r>
      <w:r>
        <w:rPr>
          <w:i/>
          <w:spacing w:val="-4"/>
        </w:rPr>
        <w:t xml:space="preserve"> </w:t>
      </w:r>
      <w:r>
        <w:rPr>
          <w:i/>
        </w:rPr>
        <w:t>made</w:t>
      </w:r>
      <w:r>
        <w:rPr>
          <w:i/>
          <w:spacing w:val="-4"/>
        </w:rPr>
        <w:t xml:space="preserve"> </w:t>
      </w:r>
      <w:r>
        <w:rPr>
          <w:i/>
        </w:rPr>
        <w:t>for</w:t>
      </w:r>
      <w:r>
        <w:rPr>
          <w:i/>
          <w:spacing w:val="-1"/>
        </w:rPr>
        <w:t xml:space="preserve"> </w:t>
      </w:r>
      <w:r>
        <w:rPr>
          <w:i/>
        </w:rPr>
        <w:t>each</w:t>
      </w:r>
      <w:r>
        <w:rPr>
          <w:i/>
          <w:spacing w:val="-4"/>
        </w:rPr>
        <w:t xml:space="preserve"> </w:t>
      </w:r>
      <w:r>
        <w:rPr>
          <w:i/>
        </w:rPr>
        <w:t>component</w:t>
      </w:r>
      <w:r>
        <w:rPr>
          <w:i/>
          <w:spacing w:val="-5"/>
        </w:rPr>
        <w:t xml:space="preserve"> </w:t>
      </w:r>
      <w:r>
        <w:rPr>
          <w:i/>
        </w:rPr>
        <w:t>will</w:t>
      </w:r>
      <w:r>
        <w:rPr>
          <w:i/>
          <w:spacing w:val="-2"/>
        </w:rPr>
        <w:t xml:space="preserve"> </w:t>
      </w:r>
      <w:r>
        <w:rPr>
          <w:i/>
        </w:rPr>
        <w:t>affect the other components and technologies. You need to make sure that all the technologies work together in order to create a functioning sanitation system.</w:t>
      </w:r>
    </w:p>
    <w:p w14:paraId="162DD5D4" w14:textId="77777777" w:rsidR="000A4E28" w:rsidRDefault="00000000">
      <w:pPr>
        <w:pStyle w:val="BodyText"/>
        <w:spacing w:before="7"/>
        <w:rPr>
          <w:i/>
          <w:sz w:val="12"/>
        </w:rPr>
      </w:pPr>
      <w:r>
        <w:rPr>
          <w:noProof/>
        </w:rPr>
        <mc:AlternateContent>
          <mc:Choice Requires="wpg">
            <w:drawing>
              <wp:anchor distT="0" distB="0" distL="0" distR="0" simplePos="0" relativeHeight="251753472" behindDoc="1" locked="0" layoutInCell="1" allowOverlap="1" wp14:anchorId="333D1AAA" wp14:editId="4A34ADB2">
                <wp:simplePos x="0" y="0"/>
                <wp:positionH relativeFrom="page">
                  <wp:posOffset>914400</wp:posOffset>
                </wp:positionH>
                <wp:positionV relativeFrom="paragraph">
                  <wp:posOffset>107657</wp:posOffset>
                </wp:positionV>
                <wp:extent cx="5944870" cy="20955"/>
                <wp:effectExtent l="0" t="0" r="0" b="0"/>
                <wp:wrapTopAndBottom/>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669" name="Graphic 66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670" name="Graphic 670"/>
                        <wps:cNvSpPr/>
                        <wps:spPr>
                          <a:xfrm>
                            <a:off x="304" y="634"/>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671" name="Graphic 671"/>
                        <wps:cNvSpPr/>
                        <wps:spPr>
                          <a:xfrm>
                            <a:off x="5941821" y="63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72" name="Graphic 672"/>
                        <wps:cNvSpPr/>
                        <wps:spPr>
                          <a:xfrm>
                            <a:off x="304" y="634"/>
                            <a:ext cx="5944870" cy="17145"/>
                          </a:xfrm>
                          <a:custGeom>
                            <a:avLst/>
                            <a:gdLst/>
                            <a:ahLst/>
                            <a:cxnLst/>
                            <a:rect l="l" t="t" r="r" b="b"/>
                            <a:pathLst>
                              <a:path w="5944870" h="17145">
                                <a:moveTo>
                                  <a:pt x="3048" y="3060"/>
                                </a:moveTo>
                                <a:lnTo>
                                  <a:pt x="0" y="3060"/>
                                </a:lnTo>
                                <a:lnTo>
                                  <a:pt x="0" y="16764"/>
                                </a:lnTo>
                                <a:lnTo>
                                  <a:pt x="3048" y="16764"/>
                                </a:lnTo>
                                <a:lnTo>
                                  <a:pt x="3048" y="3060"/>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673" name="Graphic 673"/>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674" name="Graphic 674"/>
                        <wps:cNvSpPr/>
                        <wps:spPr>
                          <a:xfrm>
                            <a:off x="304" y="1739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75" name="Graphic 675"/>
                        <wps:cNvSpPr/>
                        <wps:spPr>
                          <a:xfrm>
                            <a:off x="304" y="17398"/>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544820A" id="Group 668" o:spid="_x0000_s1026" style="position:absolute;margin-left:1in;margin-top:8.5pt;width:468.1pt;height:1.65pt;z-index:-25156300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">
                <v:shape id="Graphic 66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" path="m5943600,l,,,19685r5943600,l5943600,xe" fillcolor="gray" stroked="f">
                  <v:path arrowok="t"/>
                </v:shape>
                <v:shape id="Graphic 670"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" path="m5941428,l3048,,,,,3048r3048,l5941428,3048r,-3048xe" fillcolor="#9f9f9f" stroked="f">
                  <v:path arrowok="t"/>
                </v:shape>
                <v:shape id="Graphic 671"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" path="m3047,l,,,3048r3047,l3047,xe" fillcolor="#e2e2e2" stroked="f">
                  <v:path arrowok="t"/>
                </v:shape>
                <v:shape id="Graphic 672"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" path="m3048,3060l,3060,,16764r3048,l3048,3060xem5944552,r-3035,l5941517,3048r3035,l5944552,xe" fillcolor="#9f9f9f" stroked="f">
                  <v:path arrowok="t"/>
                </v:shape>
                <v:shape id="Graphic 673"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" path="m3047,l,,,13715r3047,l3047,xe" fillcolor="#e2e2e2" stroked="f">
                  <v:path arrowok="t"/>
                </v:shape>
                <v:shape id="Graphic 674"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" path="m3047,l,,,3048r3047,l3047,xe" fillcolor="#9f9f9f" stroked="f">
                  <v:path arrowok="t"/>
                </v:shape>
                <v:shape id="Graphic 675" o:spid="_x0000_s1033"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" path="m5941428,l3048,,,,,3048r3048,l5941428,3048r,-3048xem5944552,r-3035,l5941517,3048r3035,l5944552,xe" fillcolor="#e2e2e2" stroked="f">
                  <v:path arrowok="t"/>
                </v:shape>
                <w10:wrap type="topAndBottom" anchorx="page"/>
              </v:group>
            </w:pict>
          </mc:Fallback>
        </mc:AlternateContent>
      </w:r>
    </w:p>
    <w:p w14:paraId="7770E70D" w14:textId="77777777" w:rsidR="000A4E28" w:rsidRDefault="00000000">
      <w:pPr>
        <w:pStyle w:val="Heading6"/>
        <w:tabs>
          <w:tab w:val="left" w:pos="8731"/>
        </w:tabs>
      </w:pPr>
      <w:r>
        <w:rPr>
          <w:spacing w:val="-2"/>
        </w:rPr>
        <w:t>Review</w:t>
      </w:r>
      <w:r>
        <w:tab/>
        <w:t>10</w:t>
      </w:r>
      <w:r>
        <w:rPr>
          <w:spacing w:val="-2"/>
        </w:rPr>
        <w:t xml:space="preserve"> minutes</w:t>
      </w:r>
    </w:p>
    <w:p w14:paraId="415CD10A" w14:textId="77777777" w:rsidR="000A4E28" w:rsidRDefault="000A4E28">
      <w:pPr>
        <w:pStyle w:val="BodyText"/>
        <w:spacing w:before="1"/>
        <w:rPr>
          <w:b/>
        </w:rPr>
      </w:pPr>
    </w:p>
    <w:p w14:paraId="20CC3517" w14:textId="77777777" w:rsidR="000A4E28" w:rsidRDefault="00000000">
      <w:pPr>
        <w:pStyle w:val="ListParagraph"/>
        <w:numPr>
          <w:ilvl w:val="0"/>
          <w:numId w:val="164"/>
        </w:numPr>
        <w:tabs>
          <w:tab w:val="left" w:pos="1598"/>
          <w:tab w:val="left" w:pos="1600"/>
        </w:tabs>
        <w:ind w:right="553"/>
      </w:pPr>
      <w:r>
        <w:rPr>
          <w:noProof/>
        </w:rPr>
        <w:drawing>
          <wp:anchor distT="0" distB="0" distL="0" distR="0" simplePos="0" relativeHeight="251438080" behindDoc="0" locked="0" layoutInCell="1" allowOverlap="1" wp14:anchorId="61F85982" wp14:editId="0F8EB3E2">
            <wp:simplePos x="0" y="0"/>
            <wp:positionH relativeFrom="page">
              <wp:posOffset>914400</wp:posOffset>
            </wp:positionH>
            <wp:positionV relativeFrom="paragraph">
              <wp:posOffset>-121257</wp:posOffset>
            </wp:positionV>
            <wp:extent cx="434340" cy="428243"/>
            <wp:effectExtent l="0" t="0" r="0" b="0"/>
            <wp:wrapNone/>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38" cstate="print"/>
                    <a:stretch>
                      <a:fillRect/>
                    </a:stretch>
                  </pic:blipFill>
                  <pic:spPr>
                    <a:xfrm>
                      <a:off x="0" y="0"/>
                      <a:ext cx="434340" cy="428243"/>
                    </a:xfrm>
                    <a:prstGeom prst="rect">
                      <a:avLst/>
                    </a:prstGeom>
                  </pic:spPr>
                </pic:pic>
              </a:graphicData>
            </a:graphic>
          </wp:anchor>
        </w:drawing>
      </w:r>
      <w:r>
        <w:t>Explain</w:t>
      </w:r>
      <w:r>
        <w:rPr>
          <w:spacing w:val="-3"/>
        </w:rPr>
        <w:t xml:space="preserve"> </w:t>
      </w:r>
      <w:r>
        <w:t>that</w:t>
      </w:r>
      <w:r>
        <w:rPr>
          <w:spacing w:val="-1"/>
        </w:rPr>
        <w:t xml:space="preserve"> </w:t>
      </w:r>
      <w:r>
        <w:t>participants</w:t>
      </w:r>
      <w:r>
        <w:rPr>
          <w:spacing w:val="-4"/>
        </w:rPr>
        <w:t xml:space="preserve"> </w:t>
      </w:r>
      <w:r>
        <w:t>will</w:t>
      </w:r>
      <w:r>
        <w:rPr>
          <w:spacing w:val="-1"/>
        </w:rPr>
        <w:t xml:space="preserve"> </w:t>
      </w:r>
      <w:r>
        <w:t>work in</w:t>
      </w:r>
      <w:r>
        <w:rPr>
          <w:spacing w:val="-5"/>
        </w:rPr>
        <w:t xml:space="preserve"> </w:t>
      </w:r>
      <w:r>
        <w:t>groups</w:t>
      </w:r>
      <w:r>
        <w:rPr>
          <w:spacing w:val="-5"/>
        </w:rPr>
        <w:t xml:space="preserve"> </w:t>
      </w:r>
      <w:r>
        <w:t>to</w:t>
      </w:r>
      <w:r>
        <w:rPr>
          <w:spacing w:val="-5"/>
        </w:rPr>
        <w:t xml:space="preserve"> </w:t>
      </w:r>
      <w:r>
        <w:t>create</w:t>
      </w:r>
      <w:r>
        <w:rPr>
          <w:spacing w:val="-2"/>
        </w:rPr>
        <w:t xml:space="preserve"> </w:t>
      </w:r>
      <w:r>
        <w:t>actions</w:t>
      </w:r>
      <w:r>
        <w:rPr>
          <w:spacing w:val="-5"/>
        </w:rPr>
        <w:t xml:space="preserve"> </w:t>
      </w:r>
      <w:r>
        <w:t>to</w:t>
      </w:r>
      <w:r>
        <w:rPr>
          <w:spacing w:val="-3"/>
        </w:rPr>
        <w:t xml:space="preserve"> </w:t>
      </w:r>
      <w:r>
        <w:t>help</w:t>
      </w:r>
      <w:r>
        <w:rPr>
          <w:spacing w:val="-5"/>
        </w:rPr>
        <w:t xml:space="preserve"> </w:t>
      </w:r>
      <w:r>
        <w:t>remember</w:t>
      </w:r>
      <w:r>
        <w:rPr>
          <w:spacing w:val="-4"/>
        </w:rPr>
        <w:t xml:space="preserve"> </w:t>
      </w:r>
      <w:r>
        <w:t>the</w:t>
      </w:r>
      <w:r>
        <w:rPr>
          <w:spacing w:val="-5"/>
        </w:rPr>
        <w:t xml:space="preserve"> </w:t>
      </w:r>
      <w:r>
        <w:t>5 components of a sanitation system. They will come up with one action for each component. After 2 minutes, they will share their actions with the large group.</w:t>
      </w:r>
    </w:p>
    <w:p w14:paraId="551D7FA2" w14:textId="77777777" w:rsidR="000A4E28" w:rsidRDefault="00000000">
      <w:pPr>
        <w:pStyle w:val="ListParagraph"/>
        <w:numPr>
          <w:ilvl w:val="0"/>
          <w:numId w:val="164"/>
        </w:numPr>
        <w:tabs>
          <w:tab w:val="left" w:pos="1598"/>
          <w:tab w:val="left" w:pos="1600"/>
        </w:tabs>
        <w:spacing w:before="120"/>
        <w:ind w:right="1029"/>
      </w:pPr>
      <w:r>
        <w:t>Divide</w:t>
      </w:r>
      <w:r>
        <w:rPr>
          <w:spacing w:val="-2"/>
        </w:rPr>
        <w:t xml:space="preserve"> </w:t>
      </w:r>
      <w:r>
        <w:t>the</w:t>
      </w:r>
      <w:r>
        <w:rPr>
          <w:spacing w:val="-2"/>
        </w:rPr>
        <w:t xml:space="preserve"> </w:t>
      </w:r>
      <w:r>
        <w:t>participants</w:t>
      </w:r>
      <w:r>
        <w:rPr>
          <w:spacing w:val="-3"/>
        </w:rPr>
        <w:t xml:space="preserve"> </w:t>
      </w:r>
      <w:r>
        <w:t>into</w:t>
      </w:r>
      <w:r>
        <w:rPr>
          <w:spacing w:val="-1"/>
        </w:rPr>
        <w:t xml:space="preserve"> </w:t>
      </w:r>
      <w:r>
        <w:t>3</w:t>
      </w:r>
      <w:r>
        <w:rPr>
          <w:spacing w:val="-6"/>
        </w:rPr>
        <w:t xml:space="preserve"> </w:t>
      </w:r>
      <w:r>
        <w:t>groups.</w:t>
      </w:r>
      <w:r>
        <w:rPr>
          <w:spacing w:val="-3"/>
        </w:rPr>
        <w:t xml:space="preserve"> </w:t>
      </w:r>
      <w:r>
        <w:t>Give</w:t>
      </w:r>
      <w:r>
        <w:rPr>
          <w:spacing w:val="-2"/>
        </w:rPr>
        <w:t xml:space="preserve"> </w:t>
      </w:r>
      <w:r>
        <w:t>them</w:t>
      </w:r>
      <w:r>
        <w:rPr>
          <w:spacing w:val="-1"/>
        </w:rPr>
        <w:t xml:space="preserve"> </w:t>
      </w:r>
      <w:r>
        <w:t>2</w:t>
      </w:r>
      <w:r>
        <w:rPr>
          <w:spacing w:val="-4"/>
        </w:rPr>
        <w:t xml:space="preserve"> </w:t>
      </w:r>
      <w:r>
        <w:t>minutes</w:t>
      </w:r>
      <w:r>
        <w:rPr>
          <w:spacing w:val="-4"/>
        </w:rPr>
        <w:t xml:space="preserve"> </w:t>
      </w:r>
      <w:r>
        <w:t>to</w:t>
      </w:r>
      <w:r>
        <w:rPr>
          <w:spacing w:val="-2"/>
        </w:rPr>
        <w:t xml:space="preserve"> </w:t>
      </w:r>
      <w:r>
        <w:t>come</w:t>
      </w:r>
      <w:r>
        <w:rPr>
          <w:spacing w:val="-4"/>
        </w:rPr>
        <w:t xml:space="preserve"> </w:t>
      </w:r>
      <w:r>
        <w:t>up</w:t>
      </w:r>
      <w:r>
        <w:rPr>
          <w:spacing w:val="-2"/>
        </w:rPr>
        <w:t xml:space="preserve"> </w:t>
      </w:r>
      <w:r>
        <w:t>with</w:t>
      </w:r>
      <w:r>
        <w:rPr>
          <w:spacing w:val="-2"/>
        </w:rPr>
        <w:t xml:space="preserve"> </w:t>
      </w:r>
      <w:r>
        <w:t xml:space="preserve">their </w:t>
      </w:r>
      <w:r>
        <w:rPr>
          <w:spacing w:val="-2"/>
        </w:rPr>
        <w:t>actions.</w:t>
      </w:r>
    </w:p>
    <w:p w14:paraId="67B6403E" w14:textId="77777777" w:rsidR="000A4E28" w:rsidRDefault="00000000">
      <w:pPr>
        <w:pStyle w:val="ListParagraph"/>
        <w:numPr>
          <w:ilvl w:val="0"/>
          <w:numId w:val="164"/>
        </w:numPr>
        <w:tabs>
          <w:tab w:val="left" w:pos="1598"/>
        </w:tabs>
        <w:spacing w:before="120"/>
        <w:ind w:left="1598" w:hanging="358"/>
      </w:pPr>
      <w:r>
        <w:t>Ask</w:t>
      </w:r>
      <w:r>
        <w:rPr>
          <w:spacing w:val="-2"/>
        </w:rPr>
        <w:t xml:space="preserve"> </w:t>
      </w:r>
      <w:r>
        <w:t>each</w:t>
      </w:r>
      <w:r>
        <w:rPr>
          <w:spacing w:val="-5"/>
        </w:rPr>
        <w:t xml:space="preserve"> </w:t>
      </w:r>
      <w:r>
        <w:t>group</w:t>
      </w:r>
      <w:r>
        <w:rPr>
          <w:spacing w:val="-4"/>
        </w:rPr>
        <w:t xml:space="preserve"> </w:t>
      </w:r>
      <w:r>
        <w:t>to</w:t>
      </w:r>
      <w:r>
        <w:rPr>
          <w:spacing w:val="-5"/>
        </w:rPr>
        <w:t xml:space="preserve"> </w:t>
      </w:r>
      <w:r>
        <w:t>share</w:t>
      </w:r>
      <w:r>
        <w:rPr>
          <w:spacing w:val="-6"/>
        </w:rPr>
        <w:t xml:space="preserve"> </w:t>
      </w:r>
      <w:r>
        <w:t>their</w:t>
      </w:r>
      <w:r>
        <w:rPr>
          <w:spacing w:val="-1"/>
        </w:rPr>
        <w:t xml:space="preserve"> </w:t>
      </w:r>
      <w:r>
        <w:rPr>
          <w:spacing w:val="-2"/>
        </w:rPr>
        <w:t>actions.</w:t>
      </w:r>
    </w:p>
    <w:p w14:paraId="55CB74EC" w14:textId="77777777" w:rsidR="000A4E28" w:rsidRDefault="00000000">
      <w:pPr>
        <w:pStyle w:val="ListParagraph"/>
        <w:numPr>
          <w:ilvl w:val="0"/>
          <w:numId w:val="164"/>
        </w:numPr>
        <w:tabs>
          <w:tab w:val="left" w:pos="1598"/>
          <w:tab w:val="left" w:pos="1600"/>
        </w:tabs>
        <w:spacing w:before="122"/>
        <w:ind w:right="537"/>
        <w:jc w:val="both"/>
      </w:pPr>
      <w:r>
        <w:t>Optional</w:t>
      </w:r>
      <w:r>
        <w:rPr>
          <w:spacing w:val="-2"/>
        </w:rPr>
        <w:t xml:space="preserve"> </w:t>
      </w:r>
      <w:r>
        <w:t>depending</w:t>
      </w:r>
      <w:r>
        <w:rPr>
          <w:spacing w:val="-1"/>
        </w:rPr>
        <w:t xml:space="preserve"> </w:t>
      </w:r>
      <w:r>
        <w:t>on</w:t>
      </w:r>
      <w:r>
        <w:rPr>
          <w:spacing w:val="-4"/>
        </w:rPr>
        <w:t xml:space="preserve"> </w:t>
      </w:r>
      <w:r>
        <w:t>time:</w:t>
      </w:r>
      <w:r>
        <w:rPr>
          <w:spacing w:val="-3"/>
        </w:rPr>
        <w:t xml:space="preserve"> </w:t>
      </w:r>
      <w:r>
        <w:t>Call</w:t>
      </w:r>
      <w:r>
        <w:rPr>
          <w:spacing w:val="-2"/>
        </w:rPr>
        <w:t xml:space="preserve"> </w:t>
      </w:r>
      <w:r>
        <w:t>out</w:t>
      </w:r>
      <w:r>
        <w:rPr>
          <w:spacing w:val="-1"/>
        </w:rPr>
        <w:t xml:space="preserve"> </w:t>
      </w:r>
      <w:r>
        <w:t>each</w:t>
      </w:r>
      <w:r>
        <w:rPr>
          <w:spacing w:val="-2"/>
        </w:rPr>
        <w:t xml:space="preserve"> </w:t>
      </w:r>
      <w:r>
        <w:t>component</w:t>
      </w:r>
      <w:r>
        <w:rPr>
          <w:spacing w:val="-1"/>
        </w:rPr>
        <w:t xml:space="preserve"> </w:t>
      </w:r>
      <w:r>
        <w:t>and</w:t>
      </w:r>
      <w:r>
        <w:rPr>
          <w:spacing w:val="-6"/>
        </w:rPr>
        <w:t xml:space="preserve"> </w:t>
      </w:r>
      <w:r>
        <w:t>get</w:t>
      </w:r>
      <w:r>
        <w:rPr>
          <w:spacing w:val="-3"/>
        </w:rPr>
        <w:t xml:space="preserve"> </w:t>
      </w:r>
      <w:r>
        <w:t>the</w:t>
      </w:r>
      <w:r>
        <w:rPr>
          <w:spacing w:val="-4"/>
        </w:rPr>
        <w:t xml:space="preserve"> </w:t>
      </w:r>
      <w:r>
        <w:t>whole</w:t>
      </w:r>
      <w:r>
        <w:rPr>
          <w:spacing w:val="-2"/>
        </w:rPr>
        <w:t xml:space="preserve"> </w:t>
      </w:r>
      <w:r>
        <w:t>group</w:t>
      </w:r>
      <w:r>
        <w:rPr>
          <w:spacing w:val="-4"/>
        </w:rPr>
        <w:t xml:space="preserve"> </w:t>
      </w:r>
      <w:r>
        <w:t>to</w:t>
      </w:r>
      <w:r>
        <w:rPr>
          <w:spacing w:val="-2"/>
        </w:rPr>
        <w:t xml:space="preserve"> </w:t>
      </w:r>
      <w:r>
        <w:t>do their action. Do this more than once and when participants are comfortable, you can start calling them out of order.</w:t>
      </w:r>
    </w:p>
    <w:p w14:paraId="795158DF" w14:textId="77777777" w:rsidR="000A4E28" w:rsidRDefault="00000000">
      <w:pPr>
        <w:pStyle w:val="BodyText"/>
        <w:spacing w:before="8"/>
        <w:rPr>
          <w:sz w:val="12"/>
        </w:rPr>
      </w:pPr>
      <w:r>
        <w:rPr>
          <w:noProof/>
        </w:rPr>
        <mc:AlternateContent>
          <mc:Choice Requires="wpg">
            <w:drawing>
              <wp:anchor distT="0" distB="0" distL="0" distR="0" simplePos="0" relativeHeight="251754496" behindDoc="1" locked="0" layoutInCell="1" allowOverlap="1" wp14:anchorId="7097AEE7" wp14:editId="061DD0E7">
                <wp:simplePos x="0" y="0"/>
                <wp:positionH relativeFrom="page">
                  <wp:posOffset>914400</wp:posOffset>
                </wp:positionH>
                <wp:positionV relativeFrom="paragraph">
                  <wp:posOffset>107973</wp:posOffset>
                </wp:positionV>
                <wp:extent cx="5944870" cy="21590"/>
                <wp:effectExtent l="0" t="0" r="0" b="0"/>
                <wp:wrapTopAndBottom/>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678" name="Graphic 678"/>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679" name="Graphic 679"/>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680" name="Graphic 680"/>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681" name="Graphic 681"/>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682" name="Graphic 682"/>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683" name="Graphic 683"/>
                        <wps:cNvSpPr/>
                        <wps:spPr>
                          <a:xfrm>
                            <a:off x="304" y="1816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684" name="Graphic 684"/>
                        <wps:cNvSpPr/>
                        <wps:spPr>
                          <a:xfrm>
                            <a:off x="304" y="18160"/>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8AE0DBF" id="Group 677" o:spid="_x0000_s1026" style="position:absolute;margin-left:1in;margin-top:8.5pt;width:468.1pt;height:1.7pt;z-index:-251561984;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">
                <v:shape id="Graphic 67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" path="m5943600,l,,,19684r5943600,l5943600,xe" fillcolor="gray" stroked="f">
                  <v:path arrowok="t"/>
                </v:shape>
                <v:shape id="Graphic 679"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" path="m5941428,l3048,,,,,3035r3048,l5941428,3035r,-3035xe" fillcolor="#9f9f9f" stroked="f">
                  <v:path arrowok="t"/>
                </v:shape>
                <v:shape id="Graphic 680"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" path="m3047,l,,,3047r3047,l3047,xe" fillcolor="#e2e2e2" stroked="f">
                  <v:path arrowok="t"/>
                </v:shape>
                <v:shape id="Graphic 681"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" path="m3048,3035l,3035,,16751r3048,l3048,3035xem5944552,r-3035,l5941517,3035r3035,l5944552,xe" fillcolor="#9f9f9f" stroked="f">
                  <v:path arrowok="t"/>
                </v:shape>
                <v:shape id="Graphic 682"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" path="m3047,l,,,13716r3047,l3047,xe" fillcolor="#e2e2e2" stroked="f">
                  <v:path arrowok="t"/>
                </v:shape>
                <v:shape id="Graphic 683"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" path="m3047,l,,,3048r3047,l3047,xe" fillcolor="#9f9f9f" stroked="f">
                  <v:path arrowok="t"/>
                </v:shape>
                <v:shape id="Graphic 684"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40CB6CBB" w14:textId="77777777" w:rsidR="000A4E28" w:rsidRDefault="00000000">
      <w:pPr>
        <w:spacing w:before="45"/>
        <w:ind w:left="520"/>
        <w:rPr>
          <w:b/>
        </w:rPr>
      </w:pPr>
      <w:r>
        <w:rPr>
          <w:b/>
        </w:rPr>
        <w:t>Reflections</w:t>
      </w:r>
      <w:r>
        <w:rPr>
          <w:b/>
          <w:spacing w:val="-4"/>
        </w:rPr>
        <w:t xml:space="preserve"> </w:t>
      </w:r>
      <w:r>
        <w:rPr>
          <w:b/>
        </w:rPr>
        <w:t>on</w:t>
      </w:r>
      <w:r>
        <w:rPr>
          <w:b/>
          <w:spacing w:val="-4"/>
        </w:rPr>
        <w:t xml:space="preserve"> </w:t>
      </w:r>
      <w:r>
        <w:rPr>
          <w:b/>
          <w:spacing w:val="-2"/>
        </w:rPr>
        <w:t>Lesson</w:t>
      </w:r>
    </w:p>
    <w:p w14:paraId="57171660" w14:textId="77777777" w:rsidR="000A4E28" w:rsidRDefault="000A4E28">
      <w:pPr>
        <w:sectPr w:rsidR="000A4E28">
          <w:pgSz w:w="12240" w:h="15840"/>
          <w:pgMar w:top="940" w:right="960" w:bottom="1200" w:left="920" w:header="710" w:footer="1005" w:gutter="0"/>
          <w:cols w:space="720"/>
        </w:sectPr>
      </w:pPr>
    </w:p>
    <w:p w14:paraId="2BC255EA" w14:textId="77777777" w:rsidR="000A4E28" w:rsidRDefault="000A4E28">
      <w:pPr>
        <w:pStyle w:val="BodyText"/>
        <w:spacing w:before="250"/>
        <w:rPr>
          <w:b/>
        </w:rPr>
      </w:pPr>
    </w:p>
    <w:p w14:paraId="5966C135" w14:textId="77777777" w:rsidR="000A4E28" w:rsidRDefault="00000000">
      <w:pPr>
        <w:ind w:left="520"/>
        <w:rPr>
          <w:b/>
        </w:rPr>
      </w:pPr>
      <w:r>
        <w:rPr>
          <w:noProof/>
        </w:rPr>
        <w:drawing>
          <wp:anchor distT="0" distB="0" distL="0" distR="0" simplePos="0" relativeHeight="251442176" behindDoc="0" locked="0" layoutInCell="1" allowOverlap="1" wp14:anchorId="40E3E07F" wp14:editId="012832EB">
            <wp:simplePos x="0" y="0"/>
            <wp:positionH relativeFrom="page">
              <wp:posOffset>914400</wp:posOffset>
            </wp:positionH>
            <wp:positionV relativeFrom="paragraph">
              <wp:posOffset>62376</wp:posOffset>
            </wp:positionV>
            <wp:extent cx="560832" cy="554735"/>
            <wp:effectExtent l="0" t="0" r="0" b="0"/>
            <wp:wrapNone/>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72" cstate="print"/>
                    <a:stretch>
                      <a:fillRect/>
                    </a:stretch>
                  </pic:blipFill>
                  <pic:spPr>
                    <a:xfrm>
                      <a:off x="0" y="0"/>
                      <a:ext cx="560832" cy="554735"/>
                    </a:xfrm>
                    <a:prstGeom prst="rect">
                      <a:avLst/>
                    </a:prstGeom>
                  </pic:spPr>
                </pic:pic>
              </a:graphicData>
            </a:graphic>
          </wp:anchor>
        </w:drawing>
      </w:r>
      <w:r>
        <w:rPr>
          <w:b/>
        </w:rPr>
        <w:t>Introduction</w:t>
      </w:r>
      <w:r>
        <w:rPr>
          <w:b/>
          <w:spacing w:val="-7"/>
        </w:rPr>
        <w:t xml:space="preserve"> </w:t>
      </w:r>
      <w:r>
        <w:rPr>
          <w:b/>
        </w:rPr>
        <w:t>Activity:</w:t>
      </w:r>
      <w:r>
        <w:rPr>
          <w:b/>
          <w:spacing w:val="-4"/>
        </w:rPr>
        <w:t xml:space="preserve"> </w:t>
      </w:r>
      <w:r>
        <w:rPr>
          <w:b/>
        </w:rPr>
        <w:t>The</w:t>
      </w:r>
      <w:r>
        <w:rPr>
          <w:b/>
          <w:spacing w:val="-7"/>
        </w:rPr>
        <w:t xml:space="preserve"> </w:t>
      </w:r>
      <w:r>
        <w:rPr>
          <w:b/>
        </w:rPr>
        <w:t>Sanitation</w:t>
      </w:r>
      <w:r>
        <w:rPr>
          <w:b/>
          <w:spacing w:val="-7"/>
        </w:rPr>
        <w:t xml:space="preserve"> </w:t>
      </w:r>
      <w:r>
        <w:rPr>
          <w:b/>
          <w:spacing w:val="-2"/>
        </w:rPr>
        <w:t>System</w:t>
      </w:r>
    </w:p>
    <w:p w14:paraId="560EE7DE" w14:textId="77777777" w:rsidR="000A4E28" w:rsidRDefault="000A4E28">
      <w:pPr>
        <w:pStyle w:val="BodyText"/>
        <w:spacing w:before="28"/>
        <w:rPr>
          <w:b/>
          <w:sz w:val="20"/>
        </w:rPr>
      </w:pPr>
    </w:p>
    <w:tbl>
      <w:tblPr>
        <w:tblW w:w="0" w:type="auto"/>
        <w:tblInd w:w="417"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5353"/>
        <w:gridCol w:w="4225"/>
      </w:tblGrid>
      <w:tr w:rsidR="000A4E28" w14:paraId="059998C2" w14:textId="77777777">
        <w:trPr>
          <w:trHeight w:val="1883"/>
        </w:trPr>
        <w:tc>
          <w:tcPr>
            <w:tcW w:w="5353" w:type="dxa"/>
          </w:tcPr>
          <w:p w14:paraId="14E212C8" w14:textId="77777777" w:rsidR="000A4E28" w:rsidRDefault="000A4E28">
            <w:pPr>
              <w:pStyle w:val="TableParagraph"/>
              <w:spacing w:before="111"/>
              <w:rPr>
                <w:b/>
                <w:sz w:val="48"/>
              </w:rPr>
            </w:pPr>
          </w:p>
          <w:p w14:paraId="3FF7420C" w14:textId="77777777" w:rsidR="000A4E28" w:rsidRDefault="00000000">
            <w:pPr>
              <w:pStyle w:val="TableParagraph"/>
              <w:ind w:left="8"/>
              <w:jc w:val="center"/>
              <w:rPr>
                <w:b/>
                <w:sz w:val="48"/>
              </w:rPr>
            </w:pPr>
            <w:r>
              <w:rPr>
                <w:b/>
                <w:sz w:val="48"/>
              </w:rPr>
              <w:t>User</w:t>
            </w:r>
            <w:r>
              <w:rPr>
                <w:b/>
                <w:spacing w:val="-2"/>
                <w:sz w:val="48"/>
              </w:rPr>
              <w:t xml:space="preserve"> Interface</w:t>
            </w:r>
          </w:p>
        </w:tc>
        <w:tc>
          <w:tcPr>
            <w:tcW w:w="4225" w:type="dxa"/>
          </w:tcPr>
          <w:p w14:paraId="0BAD9377" w14:textId="77777777" w:rsidR="000A4E28" w:rsidRDefault="000A4E28">
            <w:pPr>
              <w:pStyle w:val="TableParagraph"/>
              <w:rPr>
                <w:b/>
                <w:sz w:val="20"/>
              </w:rPr>
            </w:pPr>
          </w:p>
          <w:p w14:paraId="1CFEEC30" w14:textId="77777777" w:rsidR="000A4E28" w:rsidRDefault="000A4E28">
            <w:pPr>
              <w:pStyle w:val="TableParagraph"/>
              <w:rPr>
                <w:b/>
                <w:sz w:val="20"/>
              </w:rPr>
            </w:pPr>
          </w:p>
          <w:p w14:paraId="7AB7AA80" w14:textId="77777777" w:rsidR="000A4E28" w:rsidRDefault="000A4E28">
            <w:pPr>
              <w:pStyle w:val="TableParagraph"/>
              <w:spacing w:before="98"/>
              <w:rPr>
                <w:b/>
                <w:sz w:val="20"/>
              </w:rPr>
            </w:pPr>
          </w:p>
          <w:p w14:paraId="7314F220" w14:textId="77777777" w:rsidR="000A4E28" w:rsidRDefault="00000000">
            <w:pPr>
              <w:pStyle w:val="TableParagraph"/>
              <w:ind w:left="723"/>
              <w:rPr>
                <w:sz w:val="20"/>
              </w:rPr>
            </w:pPr>
            <w:r>
              <w:rPr>
                <w:noProof/>
                <w:sz w:val="20"/>
              </w:rPr>
              <mc:AlternateContent>
                <mc:Choice Requires="wpg">
                  <w:drawing>
                    <wp:inline distT="0" distB="0" distL="0" distR="0" wp14:anchorId="7E361F7C" wp14:editId="7D62C823">
                      <wp:extent cx="2143760" cy="192405"/>
                      <wp:effectExtent l="0" t="0" r="0" b="0"/>
                      <wp:docPr id="686"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760" cy="192405"/>
                                <a:chOff x="0" y="0"/>
                                <a:chExt cx="2143760" cy="192405"/>
                              </a:xfrm>
                            </wpg:grpSpPr>
                            <wps:wsp>
                              <wps:cNvPr id="687" name="Graphic 687"/>
                              <wps:cNvSpPr/>
                              <wps:spPr>
                                <a:xfrm>
                                  <a:off x="0" y="0"/>
                                  <a:ext cx="2143760" cy="192405"/>
                                </a:xfrm>
                                <a:custGeom>
                                  <a:avLst/>
                                  <a:gdLst/>
                                  <a:ahLst/>
                                  <a:cxnLst/>
                                  <a:rect l="l" t="t" r="r" b="b"/>
                                  <a:pathLst>
                                    <a:path w="2143760" h="192405">
                                      <a:moveTo>
                                        <a:pt x="2080058" y="63881"/>
                                      </a:moveTo>
                                      <a:lnTo>
                                        <a:pt x="1983105" y="63881"/>
                                      </a:lnTo>
                                      <a:lnTo>
                                        <a:pt x="1983359" y="127889"/>
                                      </a:lnTo>
                                      <a:lnTo>
                                        <a:pt x="1951355" y="128030"/>
                                      </a:lnTo>
                                      <a:lnTo>
                                        <a:pt x="1951609" y="192024"/>
                                      </a:lnTo>
                                      <a:lnTo>
                                        <a:pt x="2143252" y="95123"/>
                                      </a:lnTo>
                                      <a:lnTo>
                                        <a:pt x="2080058" y="63881"/>
                                      </a:lnTo>
                                      <a:close/>
                                    </a:path>
                                    <a:path w="2143760" h="192405">
                                      <a:moveTo>
                                        <a:pt x="1951101" y="64022"/>
                                      </a:moveTo>
                                      <a:lnTo>
                                        <a:pt x="0" y="72644"/>
                                      </a:lnTo>
                                      <a:lnTo>
                                        <a:pt x="219" y="127889"/>
                                      </a:lnTo>
                                      <a:lnTo>
                                        <a:pt x="253" y="136652"/>
                                      </a:lnTo>
                                      <a:lnTo>
                                        <a:pt x="1951355" y="128030"/>
                                      </a:lnTo>
                                      <a:lnTo>
                                        <a:pt x="1951224" y="95123"/>
                                      </a:lnTo>
                                      <a:lnTo>
                                        <a:pt x="1951101" y="64022"/>
                                      </a:lnTo>
                                      <a:close/>
                                    </a:path>
                                    <a:path w="2143760" h="192405">
                                      <a:moveTo>
                                        <a:pt x="1983105" y="63881"/>
                                      </a:moveTo>
                                      <a:lnTo>
                                        <a:pt x="1951101" y="64022"/>
                                      </a:lnTo>
                                      <a:lnTo>
                                        <a:pt x="1951354" y="127889"/>
                                      </a:lnTo>
                                      <a:lnTo>
                                        <a:pt x="1951355" y="128030"/>
                                      </a:lnTo>
                                      <a:lnTo>
                                        <a:pt x="1983359" y="127889"/>
                                      </a:lnTo>
                                      <a:lnTo>
                                        <a:pt x="1983228" y="95123"/>
                                      </a:lnTo>
                                      <a:lnTo>
                                        <a:pt x="1983105" y="63881"/>
                                      </a:lnTo>
                                      <a:close/>
                                    </a:path>
                                    <a:path w="2143760" h="192405">
                                      <a:moveTo>
                                        <a:pt x="1950846" y="0"/>
                                      </a:moveTo>
                                      <a:lnTo>
                                        <a:pt x="1951100" y="63881"/>
                                      </a:lnTo>
                                      <a:lnTo>
                                        <a:pt x="1951101" y="64022"/>
                                      </a:lnTo>
                                      <a:lnTo>
                                        <a:pt x="2080058" y="63881"/>
                                      </a:lnTo>
                                      <a:lnTo>
                                        <a:pt x="1950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950795" id="Group 686" o:spid="_x0000_s1026" style="width:168.8pt;height:15.15pt;mso-position-horizontal-relative:char;mso-position-vertical-relative:line" coordsize="21437,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">
                      <v:shape id="Graphic 687" o:spid="_x0000_s1027" style="position:absolute;width:21437;height:1924;visibility:visible;mso-wrap-style:square;v-text-anchor:top" coordsize="214376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" path="m2080058,63881r-96953,l1983359,127889r-32004,141l1951609,192024,2143252,95123,2080058,63881xem1951101,64022l,72644r219,55245l253,136652r1951102,-8622l1951224,95123r-123,-31101xem1983105,63881r-32004,141l1951354,127889r1,141l1983359,127889r-131,-32766l1983105,63881xem1950846,r254,63881l1951101,64022r128957,-141l1950846,xe" fillcolor="black" stroked="f">
                        <v:path arrowok="t"/>
                      </v:shape>
                      <w10:anchorlock/>
                    </v:group>
                  </w:pict>
                </mc:Fallback>
              </mc:AlternateContent>
            </w:r>
          </w:p>
        </w:tc>
      </w:tr>
      <w:tr w:rsidR="000A4E28" w14:paraId="613CDC86" w14:textId="77777777">
        <w:trPr>
          <w:trHeight w:val="1852"/>
        </w:trPr>
        <w:tc>
          <w:tcPr>
            <w:tcW w:w="5353" w:type="dxa"/>
          </w:tcPr>
          <w:p w14:paraId="708609F0" w14:textId="77777777" w:rsidR="000A4E28" w:rsidRDefault="000A4E28">
            <w:pPr>
              <w:pStyle w:val="TableParagraph"/>
              <w:spacing w:before="95"/>
              <w:rPr>
                <w:b/>
                <w:sz w:val="48"/>
              </w:rPr>
            </w:pPr>
          </w:p>
          <w:p w14:paraId="6138369E" w14:textId="77777777" w:rsidR="000A4E28" w:rsidRDefault="00000000">
            <w:pPr>
              <w:pStyle w:val="TableParagraph"/>
              <w:ind w:left="8" w:right="3"/>
              <w:jc w:val="center"/>
              <w:rPr>
                <w:b/>
                <w:sz w:val="48"/>
              </w:rPr>
            </w:pPr>
            <w:r>
              <w:rPr>
                <w:b/>
                <w:sz w:val="48"/>
              </w:rPr>
              <w:t>Excreta</w:t>
            </w:r>
            <w:r>
              <w:rPr>
                <w:b/>
                <w:spacing w:val="-2"/>
                <w:sz w:val="48"/>
              </w:rPr>
              <w:t xml:space="preserve"> Storage</w:t>
            </w:r>
          </w:p>
        </w:tc>
        <w:tc>
          <w:tcPr>
            <w:tcW w:w="4225" w:type="dxa"/>
          </w:tcPr>
          <w:p w14:paraId="4494441C" w14:textId="77777777" w:rsidR="000A4E28" w:rsidRDefault="000A4E28">
            <w:pPr>
              <w:pStyle w:val="TableParagraph"/>
              <w:rPr>
                <w:b/>
                <w:sz w:val="20"/>
              </w:rPr>
            </w:pPr>
          </w:p>
          <w:p w14:paraId="0705B18E" w14:textId="77777777" w:rsidR="000A4E28" w:rsidRDefault="000A4E28">
            <w:pPr>
              <w:pStyle w:val="TableParagraph"/>
              <w:rPr>
                <w:b/>
                <w:sz w:val="20"/>
              </w:rPr>
            </w:pPr>
          </w:p>
          <w:p w14:paraId="00793DBA" w14:textId="77777777" w:rsidR="000A4E28" w:rsidRDefault="000A4E28">
            <w:pPr>
              <w:pStyle w:val="TableParagraph"/>
              <w:spacing w:before="57"/>
              <w:rPr>
                <w:b/>
                <w:sz w:val="20"/>
              </w:rPr>
            </w:pPr>
          </w:p>
          <w:p w14:paraId="4641B155" w14:textId="77777777" w:rsidR="000A4E28" w:rsidRDefault="00000000">
            <w:pPr>
              <w:pStyle w:val="TableParagraph"/>
              <w:ind w:left="725"/>
              <w:rPr>
                <w:sz w:val="20"/>
              </w:rPr>
            </w:pPr>
            <w:r>
              <w:rPr>
                <w:noProof/>
                <w:sz w:val="20"/>
              </w:rPr>
              <mc:AlternateContent>
                <mc:Choice Requires="wpg">
                  <w:drawing>
                    <wp:inline distT="0" distB="0" distL="0" distR="0" wp14:anchorId="51A4E844" wp14:editId="3E6F54CA">
                      <wp:extent cx="2143760" cy="192405"/>
                      <wp:effectExtent l="0" t="0" r="0" b="0"/>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760" cy="192405"/>
                                <a:chOff x="0" y="0"/>
                                <a:chExt cx="2143760" cy="192405"/>
                              </a:xfrm>
                            </wpg:grpSpPr>
                            <wps:wsp>
                              <wps:cNvPr id="689" name="Graphic 689"/>
                              <wps:cNvSpPr/>
                              <wps:spPr>
                                <a:xfrm>
                                  <a:off x="0" y="0"/>
                                  <a:ext cx="2143760" cy="192405"/>
                                </a:xfrm>
                                <a:custGeom>
                                  <a:avLst/>
                                  <a:gdLst/>
                                  <a:ahLst/>
                                  <a:cxnLst/>
                                  <a:rect l="l" t="t" r="r" b="b"/>
                                  <a:pathLst>
                                    <a:path w="2143760" h="192405">
                                      <a:moveTo>
                                        <a:pt x="2080058" y="63880"/>
                                      </a:moveTo>
                                      <a:lnTo>
                                        <a:pt x="1983105" y="63880"/>
                                      </a:lnTo>
                                      <a:lnTo>
                                        <a:pt x="1983359" y="127888"/>
                                      </a:lnTo>
                                      <a:lnTo>
                                        <a:pt x="1951355" y="128030"/>
                                      </a:lnTo>
                                      <a:lnTo>
                                        <a:pt x="1951609" y="192024"/>
                                      </a:lnTo>
                                      <a:lnTo>
                                        <a:pt x="2143251" y="95122"/>
                                      </a:lnTo>
                                      <a:lnTo>
                                        <a:pt x="2080058" y="63880"/>
                                      </a:lnTo>
                                      <a:close/>
                                    </a:path>
                                    <a:path w="2143760" h="192405">
                                      <a:moveTo>
                                        <a:pt x="1951101" y="64022"/>
                                      </a:moveTo>
                                      <a:lnTo>
                                        <a:pt x="0" y="72643"/>
                                      </a:lnTo>
                                      <a:lnTo>
                                        <a:pt x="219" y="127888"/>
                                      </a:lnTo>
                                      <a:lnTo>
                                        <a:pt x="253" y="136651"/>
                                      </a:lnTo>
                                      <a:lnTo>
                                        <a:pt x="1951355" y="128030"/>
                                      </a:lnTo>
                                      <a:lnTo>
                                        <a:pt x="1951224" y="95122"/>
                                      </a:lnTo>
                                      <a:lnTo>
                                        <a:pt x="1951101" y="64022"/>
                                      </a:lnTo>
                                      <a:close/>
                                    </a:path>
                                    <a:path w="2143760" h="192405">
                                      <a:moveTo>
                                        <a:pt x="1983105" y="63880"/>
                                      </a:moveTo>
                                      <a:lnTo>
                                        <a:pt x="1951101" y="64022"/>
                                      </a:lnTo>
                                      <a:lnTo>
                                        <a:pt x="1951354" y="127888"/>
                                      </a:lnTo>
                                      <a:lnTo>
                                        <a:pt x="1951355" y="128030"/>
                                      </a:lnTo>
                                      <a:lnTo>
                                        <a:pt x="1983359" y="127888"/>
                                      </a:lnTo>
                                      <a:lnTo>
                                        <a:pt x="1983228" y="95122"/>
                                      </a:lnTo>
                                      <a:lnTo>
                                        <a:pt x="1983105" y="63880"/>
                                      </a:lnTo>
                                      <a:close/>
                                    </a:path>
                                    <a:path w="2143760" h="192405">
                                      <a:moveTo>
                                        <a:pt x="1950846" y="0"/>
                                      </a:moveTo>
                                      <a:lnTo>
                                        <a:pt x="1951100" y="63880"/>
                                      </a:lnTo>
                                      <a:lnTo>
                                        <a:pt x="1951101" y="64022"/>
                                      </a:lnTo>
                                      <a:lnTo>
                                        <a:pt x="2080058" y="63880"/>
                                      </a:lnTo>
                                      <a:lnTo>
                                        <a:pt x="1950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E0A212E" id="Group 688" o:spid="_x0000_s1026" style="width:168.8pt;height:15.15pt;mso-position-horizontal-relative:char;mso-position-vertical-relative:line" coordsize="21437,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">
                      <v:shape id="Graphic 689" o:spid="_x0000_s1027" style="position:absolute;width:21437;height:1924;visibility:visible;mso-wrap-style:square;v-text-anchor:top" coordsize="214376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" path="m2080058,63880r-96953,l1983359,127888r-32004,142l1951609,192024,2143251,95122,2080058,63880xem1951101,64022l,72643r219,55245l253,136651r1951102,-8621l1951224,95122r-123,-31100xem1983105,63880r-32004,142l1951354,127888r1,142l1983359,127888r-131,-32766l1983105,63880xem1950846,r254,63880l1951101,64022r128957,-142l1950846,xe" fillcolor="black" stroked="f">
                        <v:path arrowok="t"/>
                      </v:shape>
                      <w10:anchorlock/>
                    </v:group>
                  </w:pict>
                </mc:Fallback>
              </mc:AlternateContent>
            </w:r>
          </w:p>
        </w:tc>
      </w:tr>
      <w:tr w:rsidR="000A4E28" w14:paraId="3651537A" w14:textId="77777777">
        <w:trPr>
          <w:trHeight w:val="2104"/>
        </w:trPr>
        <w:tc>
          <w:tcPr>
            <w:tcW w:w="5353" w:type="dxa"/>
          </w:tcPr>
          <w:p w14:paraId="76E4F364" w14:textId="77777777" w:rsidR="000A4E28" w:rsidRDefault="00000000">
            <w:pPr>
              <w:pStyle w:val="TableParagraph"/>
              <w:spacing w:before="497"/>
              <w:ind w:left="689" w:hanging="468"/>
              <w:rPr>
                <w:b/>
                <w:sz w:val="48"/>
              </w:rPr>
            </w:pPr>
            <w:r>
              <w:rPr>
                <w:b/>
                <w:sz w:val="48"/>
              </w:rPr>
              <w:t>Latrine</w:t>
            </w:r>
            <w:r>
              <w:rPr>
                <w:b/>
                <w:spacing w:val="-19"/>
                <w:sz w:val="48"/>
              </w:rPr>
              <w:t xml:space="preserve"> </w:t>
            </w:r>
            <w:r>
              <w:rPr>
                <w:b/>
                <w:sz w:val="48"/>
              </w:rPr>
              <w:t>Emptying</w:t>
            </w:r>
            <w:r>
              <w:rPr>
                <w:b/>
                <w:spacing w:val="-19"/>
                <w:sz w:val="48"/>
              </w:rPr>
              <w:t xml:space="preserve"> </w:t>
            </w:r>
            <w:r>
              <w:rPr>
                <w:b/>
                <w:sz w:val="48"/>
              </w:rPr>
              <w:t>and Sludge Transport</w:t>
            </w:r>
          </w:p>
        </w:tc>
        <w:tc>
          <w:tcPr>
            <w:tcW w:w="4225" w:type="dxa"/>
          </w:tcPr>
          <w:p w14:paraId="485A470D" w14:textId="77777777" w:rsidR="000A4E28" w:rsidRDefault="000A4E28">
            <w:pPr>
              <w:pStyle w:val="TableParagraph"/>
              <w:rPr>
                <w:b/>
                <w:sz w:val="20"/>
              </w:rPr>
            </w:pPr>
          </w:p>
          <w:p w14:paraId="4A64A426" w14:textId="77777777" w:rsidR="000A4E28" w:rsidRDefault="000A4E28">
            <w:pPr>
              <w:pStyle w:val="TableParagraph"/>
              <w:rPr>
                <w:b/>
                <w:sz w:val="20"/>
              </w:rPr>
            </w:pPr>
          </w:p>
          <w:p w14:paraId="11FA2B43" w14:textId="77777777" w:rsidR="000A4E28" w:rsidRDefault="000A4E28">
            <w:pPr>
              <w:pStyle w:val="TableParagraph"/>
              <w:spacing w:before="205"/>
              <w:rPr>
                <w:b/>
                <w:sz w:val="20"/>
              </w:rPr>
            </w:pPr>
          </w:p>
          <w:p w14:paraId="455A5A91" w14:textId="77777777" w:rsidR="000A4E28" w:rsidRDefault="00000000">
            <w:pPr>
              <w:pStyle w:val="TableParagraph"/>
              <w:ind w:left="725"/>
              <w:rPr>
                <w:sz w:val="20"/>
              </w:rPr>
            </w:pPr>
            <w:r>
              <w:rPr>
                <w:noProof/>
                <w:sz w:val="20"/>
              </w:rPr>
              <mc:AlternateContent>
                <mc:Choice Requires="wpg">
                  <w:drawing>
                    <wp:inline distT="0" distB="0" distL="0" distR="0" wp14:anchorId="5014AC4A" wp14:editId="442263BB">
                      <wp:extent cx="2143760" cy="192405"/>
                      <wp:effectExtent l="0" t="0" r="0" b="0"/>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760" cy="192405"/>
                                <a:chOff x="0" y="0"/>
                                <a:chExt cx="2143760" cy="192405"/>
                              </a:xfrm>
                            </wpg:grpSpPr>
                            <wps:wsp>
                              <wps:cNvPr id="691" name="Graphic 691"/>
                              <wps:cNvSpPr/>
                              <wps:spPr>
                                <a:xfrm>
                                  <a:off x="0" y="0"/>
                                  <a:ext cx="2143760" cy="192405"/>
                                </a:xfrm>
                                <a:custGeom>
                                  <a:avLst/>
                                  <a:gdLst/>
                                  <a:ahLst/>
                                  <a:cxnLst/>
                                  <a:rect l="l" t="t" r="r" b="b"/>
                                  <a:pathLst>
                                    <a:path w="2143760" h="192405">
                                      <a:moveTo>
                                        <a:pt x="2080058" y="63881"/>
                                      </a:moveTo>
                                      <a:lnTo>
                                        <a:pt x="1983105" y="63881"/>
                                      </a:lnTo>
                                      <a:lnTo>
                                        <a:pt x="1983359" y="127888"/>
                                      </a:lnTo>
                                      <a:lnTo>
                                        <a:pt x="1951355" y="128030"/>
                                      </a:lnTo>
                                      <a:lnTo>
                                        <a:pt x="1951609" y="192024"/>
                                      </a:lnTo>
                                      <a:lnTo>
                                        <a:pt x="2143251" y="95123"/>
                                      </a:lnTo>
                                      <a:lnTo>
                                        <a:pt x="2080058" y="63881"/>
                                      </a:lnTo>
                                      <a:close/>
                                    </a:path>
                                    <a:path w="2143760" h="192405">
                                      <a:moveTo>
                                        <a:pt x="1951101" y="64022"/>
                                      </a:moveTo>
                                      <a:lnTo>
                                        <a:pt x="0" y="72644"/>
                                      </a:lnTo>
                                      <a:lnTo>
                                        <a:pt x="219" y="127888"/>
                                      </a:lnTo>
                                      <a:lnTo>
                                        <a:pt x="253" y="136651"/>
                                      </a:lnTo>
                                      <a:lnTo>
                                        <a:pt x="1951355" y="128030"/>
                                      </a:lnTo>
                                      <a:lnTo>
                                        <a:pt x="1951224" y="95123"/>
                                      </a:lnTo>
                                      <a:lnTo>
                                        <a:pt x="1951101" y="64022"/>
                                      </a:lnTo>
                                      <a:close/>
                                    </a:path>
                                    <a:path w="2143760" h="192405">
                                      <a:moveTo>
                                        <a:pt x="1983105" y="63881"/>
                                      </a:moveTo>
                                      <a:lnTo>
                                        <a:pt x="1951101" y="64022"/>
                                      </a:lnTo>
                                      <a:lnTo>
                                        <a:pt x="1951354" y="127888"/>
                                      </a:lnTo>
                                      <a:lnTo>
                                        <a:pt x="1951355" y="128030"/>
                                      </a:lnTo>
                                      <a:lnTo>
                                        <a:pt x="1983359" y="127888"/>
                                      </a:lnTo>
                                      <a:lnTo>
                                        <a:pt x="1983228" y="95123"/>
                                      </a:lnTo>
                                      <a:lnTo>
                                        <a:pt x="1983105" y="63881"/>
                                      </a:lnTo>
                                      <a:close/>
                                    </a:path>
                                    <a:path w="2143760" h="192405">
                                      <a:moveTo>
                                        <a:pt x="1950846" y="0"/>
                                      </a:moveTo>
                                      <a:lnTo>
                                        <a:pt x="1951100" y="63881"/>
                                      </a:lnTo>
                                      <a:lnTo>
                                        <a:pt x="1951101" y="64022"/>
                                      </a:lnTo>
                                      <a:lnTo>
                                        <a:pt x="2080058" y="63881"/>
                                      </a:lnTo>
                                      <a:lnTo>
                                        <a:pt x="1950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6999CE" id="Group 690" o:spid="_x0000_s1026" style="width:168.8pt;height:15.15pt;mso-position-horizontal-relative:char;mso-position-vertical-relative:line" coordsize="21437,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">
                      <v:shape id="Graphic 691" o:spid="_x0000_s1027" style="position:absolute;width:21437;height:1924;visibility:visible;mso-wrap-style:square;v-text-anchor:top" coordsize="214376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" path="m2080058,63881r-96953,l1983359,127888r-32004,142l1951609,192024,2143251,95123,2080058,63881xem1951101,64022l,72644r219,55244l253,136651r1951102,-8621l1951224,95123r-123,-31101xem1983105,63881r-32004,141l1951354,127888r1,142l1983359,127888r-131,-32765l1983105,63881xem1950846,r254,63881l1951101,64022r128957,-141l1950846,xe" fillcolor="black" stroked="f">
                        <v:path arrowok="t"/>
                      </v:shape>
                      <w10:anchorlock/>
                    </v:group>
                  </w:pict>
                </mc:Fallback>
              </mc:AlternateContent>
            </w:r>
          </w:p>
        </w:tc>
      </w:tr>
      <w:tr w:rsidR="000A4E28" w14:paraId="02F58DEF" w14:textId="77777777">
        <w:trPr>
          <w:trHeight w:val="1850"/>
        </w:trPr>
        <w:tc>
          <w:tcPr>
            <w:tcW w:w="5353" w:type="dxa"/>
          </w:tcPr>
          <w:p w14:paraId="68FC5140" w14:textId="77777777" w:rsidR="000A4E28" w:rsidRDefault="000A4E28">
            <w:pPr>
              <w:pStyle w:val="TableParagraph"/>
              <w:spacing w:before="94"/>
              <w:rPr>
                <w:b/>
                <w:sz w:val="48"/>
              </w:rPr>
            </w:pPr>
          </w:p>
          <w:p w14:paraId="32C5ED9A" w14:textId="77777777" w:rsidR="000A4E28" w:rsidRDefault="00000000">
            <w:pPr>
              <w:pStyle w:val="TableParagraph"/>
              <w:ind w:left="8" w:right="2"/>
              <w:jc w:val="center"/>
              <w:rPr>
                <w:b/>
                <w:sz w:val="48"/>
              </w:rPr>
            </w:pPr>
            <w:r>
              <w:rPr>
                <w:b/>
                <w:sz w:val="48"/>
              </w:rPr>
              <w:t>Sludge</w:t>
            </w:r>
            <w:r>
              <w:rPr>
                <w:b/>
                <w:spacing w:val="-2"/>
                <w:sz w:val="48"/>
              </w:rPr>
              <w:t xml:space="preserve"> Treatment</w:t>
            </w:r>
          </w:p>
        </w:tc>
        <w:tc>
          <w:tcPr>
            <w:tcW w:w="4225" w:type="dxa"/>
          </w:tcPr>
          <w:p w14:paraId="6E38EF41" w14:textId="77777777" w:rsidR="000A4E28" w:rsidRDefault="000A4E28">
            <w:pPr>
              <w:pStyle w:val="TableParagraph"/>
              <w:rPr>
                <w:b/>
                <w:sz w:val="20"/>
              </w:rPr>
            </w:pPr>
          </w:p>
          <w:p w14:paraId="193F874D" w14:textId="77777777" w:rsidR="000A4E28" w:rsidRDefault="000A4E28">
            <w:pPr>
              <w:pStyle w:val="TableParagraph"/>
              <w:rPr>
                <w:b/>
                <w:sz w:val="20"/>
              </w:rPr>
            </w:pPr>
          </w:p>
          <w:p w14:paraId="35366406" w14:textId="77777777" w:rsidR="000A4E28" w:rsidRDefault="000A4E28">
            <w:pPr>
              <w:pStyle w:val="TableParagraph"/>
              <w:spacing w:before="80"/>
              <w:rPr>
                <w:b/>
                <w:sz w:val="20"/>
              </w:rPr>
            </w:pPr>
          </w:p>
          <w:p w14:paraId="02A805DD" w14:textId="77777777" w:rsidR="000A4E28" w:rsidRDefault="00000000">
            <w:pPr>
              <w:pStyle w:val="TableParagraph"/>
              <w:ind w:left="725"/>
              <w:rPr>
                <w:sz w:val="20"/>
              </w:rPr>
            </w:pPr>
            <w:r>
              <w:rPr>
                <w:noProof/>
                <w:sz w:val="20"/>
              </w:rPr>
              <mc:AlternateContent>
                <mc:Choice Requires="wpg">
                  <w:drawing>
                    <wp:inline distT="0" distB="0" distL="0" distR="0" wp14:anchorId="7658D665" wp14:editId="4925DC3F">
                      <wp:extent cx="2143760" cy="192405"/>
                      <wp:effectExtent l="0" t="0" r="0" b="0"/>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43760" cy="192405"/>
                                <a:chOff x="0" y="0"/>
                                <a:chExt cx="2143760" cy="192405"/>
                              </a:xfrm>
                            </wpg:grpSpPr>
                            <wps:wsp>
                              <wps:cNvPr id="693" name="Graphic 693"/>
                              <wps:cNvSpPr/>
                              <wps:spPr>
                                <a:xfrm>
                                  <a:off x="0" y="0"/>
                                  <a:ext cx="2143760" cy="192405"/>
                                </a:xfrm>
                                <a:custGeom>
                                  <a:avLst/>
                                  <a:gdLst/>
                                  <a:ahLst/>
                                  <a:cxnLst/>
                                  <a:rect l="l" t="t" r="r" b="b"/>
                                  <a:pathLst>
                                    <a:path w="2143760" h="192405">
                                      <a:moveTo>
                                        <a:pt x="2080058" y="63880"/>
                                      </a:moveTo>
                                      <a:lnTo>
                                        <a:pt x="1983105" y="63880"/>
                                      </a:lnTo>
                                      <a:lnTo>
                                        <a:pt x="1983359" y="127888"/>
                                      </a:lnTo>
                                      <a:lnTo>
                                        <a:pt x="1951355" y="128030"/>
                                      </a:lnTo>
                                      <a:lnTo>
                                        <a:pt x="1951609" y="192024"/>
                                      </a:lnTo>
                                      <a:lnTo>
                                        <a:pt x="2143251" y="95123"/>
                                      </a:lnTo>
                                      <a:lnTo>
                                        <a:pt x="2080058" y="63880"/>
                                      </a:lnTo>
                                      <a:close/>
                                    </a:path>
                                    <a:path w="2143760" h="192405">
                                      <a:moveTo>
                                        <a:pt x="1951101" y="64022"/>
                                      </a:moveTo>
                                      <a:lnTo>
                                        <a:pt x="0" y="72643"/>
                                      </a:lnTo>
                                      <a:lnTo>
                                        <a:pt x="219" y="127888"/>
                                      </a:lnTo>
                                      <a:lnTo>
                                        <a:pt x="253" y="136651"/>
                                      </a:lnTo>
                                      <a:lnTo>
                                        <a:pt x="1951355" y="128030"/>
                                      </a:lnTo>
                                      <a:lnTo>
                                        <a:pt x="1951224" y="95123"/>
                                      </a:lnTo>
                                      <a:lnTo>
                                        <a:pt x="1951101" y="64022"/>
                                      </a:lnTo>
                                      <a:close/>
                                    </a:path>
                                    <a:path w="2143760" h="192405">
                                      <a:moveTo>
                                        <a:pt x="1983105" y="63880"/>
                                      </a:moveTo>
                                      <a:lnTo>
                                        <a:pt x="1951101" y="64022"/>
                                      </a:lnTo>
                                      <a:lnTo>
                                        <a:pt x="1951354" y="127888"/>
                                      </a:lnTo>
                                      <a:lnTo>
                                        <a:pt x="1951355" y="128030"/>
                                      </a:lnTo>
                                      <a:lnTo>
                                        <a:pt x="1983359" y="127888"/>
                                      </a:lnTo>
                                      <a:lnTo>
                                        <a:pt x="1983228" y="95123"/>
                                      </a:lnTo>
                                      <a:lnTo>
                                        <a:pt x="1983105" y="63880"/>
                                      </a:lnTo>
                                      <a:close/>
                                    </a:path>
                                    <a:path w="2143760" h="192405">
                                      <a:moveTo>
                                        <a:pt x="1950846" y="0"/>
                                      </a:moveTo>
                                      <a:lnTo>
                                        <a:pt x="1951100" y="63880"/>
                                      </a:lnTo>
                                      <a:lnTo>
                                        <a:pt x="1951101" y="64022"/>
                                      </a:lnTo>
                                      <a:lnTo>
                                        <a:pt x="2080058" y="63880"/>
                                      </a:lnTo>
                                      <a:lnTo>
                                        <a:pt x="195084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76687F" id="Group 692" o:spid="_x0000_s1026" style="width:168.8pt;height:15.15pt;mso-position-horizontal-relative:char;mso-position-vertical-relative:line" coordsize="21437,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">
                      <v:shape id="Graphic 693" o:spid="_x0000_s1027" style="position:absolute;width:21437;height:1924;visibility:visible;mso-wrap-style:square;v-text-anchor:top" coordsize="2143760,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" path="m2080058,63880r-96953,l1983359,127888r-32004,142l1951609,192024,2143251,95123,2080058,63880xem1951101,64022l,72643r219,55245l253,136651r1951102,-8621l1951224,95123r-123,-31101xem1983105,63880r-32004,142l1951354,127888r1,142l1983359,127888r-131,-32765l1983105,63880xem1950846,r254,63880l1951101,64022r128957,-142l1950846,xe" fillcolor="black" stroked="f">
                        <v:path arrowok="t"/>
                      </v:shape>
                      <w10:anchorlock/>
                    </v:group>
                  </w:pict>
                </mc:Fallback>
              </mc:AlternateContent>
            </w:r>
          </w:p>
        </w:tc>
      </w:tr>
      <w:tr w:rsidR="000A4E28" w14:paraId="056DF356" w14:textId="77777777">
        <w:trPr>
          <w:trHeight w:val="1963"/>
        </w:trPr>
        <w:tc>
          <w:tcPr>
            <w:tcW w:w="5353" w:type="dxa"/>
          </w:tcPr>
          <w:p w14:paraId="2152C878" w14:textId="77777777" w:rsidR="000A4E28" w:rsidRDefault="00000000">
            <w:pPr>
              <w:pStyle w:val="TableParagraph"/>
              <w:spacing w:before="425"/>
              <w:ind w:left="1675" w:hanging="615"/>
              <w:rPr>
                <w:b/>
                <w:sz w:val="48"/>
              </w:rPr>
            </w:pPr>
            <w:r>
              <w:rPr>
                <w:b/>
                <w:sz w:val="48"/>
              </w:rPr>
              <w:t>Sludge</w:t>
            </w:r>
            <w:r>
              <w:rPr>
                <w:b/>
                <w:spacing w:val="-19"/>
                <w:sz w:val="48"/>
              </w:rPr>
              <w:t xml:space="preserve"> </w:t>
            </w:r>
            <w:r>
              <w:rPr>
                <w:b/>
                <w:sz w:val="48"/>
              </w:rPr>
              <w:t>Use</w:t>
            </w:r>
            <w:r>
              <w:rPr>
                <w:b/>
                <w:spacing w:val="-19"/>
                <w:sz w:val="48"/>
              </w:rPr>
              <w:t xml:space="preserve"> </w:t>
            </w:r>
            <w:r>
              <w:rPr>
                <w:b/>
                <w:sz w:val="48"/>
              </w:rPr>
              <w:t xml:space="preserve">or </w:t>
            </w:r>
            <w:r>
              <w:rPr>
                <w:b/>
                <w:spacing w:val="-2"/>
                <w:sz w:val="48"/>
              </w:rPr>
              <w:t>Disposal</w:t>
            </w:r>
          </w:p>
        </w:tc>
        <w:tc>
          <w:tcPr>
            <w:tcW w:w="4225" w:type="dxa"/>
          </w:tcPr>
          <w:p w14:paraId="7FE1685F" w14:textId="77777777" w:rsidR="000A4E28" w:rsidRDefault="000A4E28">
            <w:pPr>
              <w:pStyle w:val="TableParagraph"/>
              <w:rPr>
                <w:rFonts w:ascii="Times New Roman"/>
                <w:sz w:val="34"/>
              </w:rPr>
            </w:pPr>
          </w:p>
        </w:tc>
      </w:tr>
    </w:tbl>
    <w:p w14:paraId="661CD03B" w14:textId="77777777" w:rsidR="000A4E28" w:rsidRDefault="000A4E28">
      <w:pPr>
        <w:rPr>
          <w:rFonts w:ascii="Times New Roman"/>
          <w:sz w:val="34"/>
        </w:rPr>
        <w:sectPr w:rsidR="000A4E28">
          <w:pgSz w:w="12240" w:h="15840"/>
          <w:pgMar w:top="940" w:right="960" w:bottom="1200" w:left="920" w:header="710" w:footer="1005" w:gutter="0"/>
          <w:cols w:space="720"/>
        </w:sectPr>
      </w:pPr>
    </w:p>
    <w:p w14:paraId="7A6D44CA" w14:textId="77777777" w:rsidR="000A4E28" w:rsidRDefault="000A4E28">
      <w:pPr>
        <w:pStyle w:val="BodyText"/>
        <w:spacing w:before="97"/>
        <w:rPr>
          <w:b/>
          <w:sz w:val="20"/>
        </w:rPr>
      </w:pPr>
    </w:p>
    <w:p w14:paraId="4CF50606" w14:textId="77777777" w:rsidR="000A4E28" w:rsidRDefault="00000000">
      <w:pPr>
        <w:pStyle w:val="BodyText"/>
        <w:ind w:left="520"/>
        <w:rPr>
          <w:sz w:val="20"/>
        </w:rPr>
      </w:pPr>
      <w:r>
        <w:rPr>
          <w:noProof/>
          <w:sz w:val="20"/>
        </w:rPr>
        <mc:AlternateContent>
          <mc:Choice Requires="wpg">
            <w:drawing>
              <wp:inline distT="0" distB="0" distL="0" distR="0" wp14:anchorId="4C7F4AF5" wp14:editId="4A6B6C53">
                <wp:extent cx="5958205" cy="433070"/>
                <wp:effectExtent l="0" t="0" r="0" b="5079"/>
                <wp:docPr id="694"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695" name="Image 695"/>
                          <pic:cNvPicPr/>
                        </pic:nvPicPr>
                        <pic:blipFill>
                          <a:blip r:embed="rId55" cstate="print"/>
                          <a:stretch>
                            <a:fillRect/>
                          </a:stretch>
                        </pic:blipFill>
                        <pic:spPr>
                          <a:xfrm>
                            <a:off x="4402835" y="0"/>
                            <a:ext cx="408432" cy="425196"/>
                          </a:xfrm>
                          <a:prstGeom prst="rect">
                            <a:avLst/>
                          </a:prstGeom>
                        </pic:spPr>
                      </pic:pic>
                      <wps:wsp>
                        <wps:cNvPr id="696" name="Graphic 696"/>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697" name="Graphic 697"/>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698" name="Graphic 698"/>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699" name="Graphic 699"/>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700" name="Graphic 700"/>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01" name="Graphic 701"/>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02" name="Graphic 702"/>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703" name="Textbox 703"/>
                        <wps:cNvSpPr txBox="1"/>
                        <wps:spPr>
                          <a:xfrm>
                            <a:off x="304" y="117953"/>
                            <a:ext cx="2615565" cy="184150"/>
                          </a:xfrm>
                          <a:prstGeom prst="rect">
                            <a:avLst/>
                          </a:prstGeom>
                        </wps:spPr>
                        <wps:txbx>
                          <w:txbxContent>
                            <w:p w14:paraId="17AF2781" w14:textId="77777777" w:rsidR="000A4E28" w:rsidRDefault="00000000">
                              <w:pPr>
                                <w:spacing w:line="290" w:lineRule="exact"/>
                                <w:rPr>
                                  <w:b/>
                                  <w:sz w:val="26"/>
                                </w:rPr>
                              </w:pPr>
                              <w:bookmarkStart w:id="37" w:name="_bookmark31"/>
                              <w:bookmarkEnd w:id="37"/>
                              <w:r>
                                <w:rPr>
                                  <w:b/>
                                  <w:sz w:val="26"/>
                                </w:rPr>
                                <w:t>Lesson</w:t>
                              </w:r>
                              <w:r>
                                <w:rPr>
                                  <w:b/>
                                  <w:spacing w:val="-9"/>
                                  <w:sz w:val="26"/>
                                </w:rPr>
                                <w:t xml:space="preserve"> </w:t>
                              </w:r>
                              <w:r>
                                <w:rPr>
                                  <w:b/>
                                  <w:sz w:val="26"/>
                                </w:rPr>
                                <w:t>Plan</w:t>
                              </w:r>
                              <w:r>
                                <w:rPr>
                                  <w:b/>
                                  <w:spacing w:val="-8"/>
                                  <w:sz w:val="26"/>
                                </w:rPr>
                                <w:t xml:space="preserve"> </w:t>
                              </w:r>
                              <w:r>
                                <w:rPr>
                                  <w:b/>
                                  <w:sz w:val="26"/>
                                </w:rPr>
                                <w:t>7:</w:t>
                              </w:r>
                              <w:r>
                                <w:rPr>
                                  <w:b/>
                                  <w:spacing w:val="-8"/>
                                  <w:sz w:val="26"/>
                                </w:rPr>
                                <w:t xml:space="preserve"> </w:t>
                              </w:r>
                              <w:r>
                                <w:rPr>
                                  <w:b/>
                                  <w:sz w:val="26"/>
                                </w:rPr>
                                <w:t>Sanitation</w:t>
                              </w:r>
                              <w:r>
                                <w:rPr>
                                  <w:b/>
                                  <w:spacing w:val="-11"/>
                                  <w:sz w:val="26"/>
                                </w:rPr>
                                <w:t xml:space="preserve"> </w:t>
                              </w:r>
                              <w:r>
                                <w:rPr>
                                  <w:b/>
                                  <w:spacing w:val="-2"/>
                                  <w:sz w:val="26"/>
                                </w:rPr>
                                <w:t>Ladder</w:t>
                              </w:r>
                            </w:p>
                          </w:txbxContent>
                        </wps:txbx>
                        <wps:bodyPr wrap="square" lIns="0" tIns="0" rIns="0" bIns="0" rtlCol="0">
                          <a:noAutofit/>
                        </wps:bodyPr>
                      </wps:wsp>
                      <wps:wsp>
                        <wps:cNvPr id="704" name="Textbox 704"/>
                        <wps:cNvSpPr txBox="1"/>
                        <wps:spPr>
                          <a:xfrm>
                            <a:off x="4880736" y="140027"/>
                            <a:ext cx="1076960" cy="156845"/>
                          </a:xfrm>
                          <a:prstGeom prst="rect">
                            <a:avLst/>
                          </a:prstGeom>
                        </wps:spPr>
                        <wps:txbx>
                          <w:txbxContent>
                            <w:p w14:paraId="38BEBC75" w14:textId="77777777" w:rsidR="000A4E28" w:rsidRDefault="00000000">
                              <w:pPr>
                                <w:spacing w:line="247" w:lineRule="exact"/>
                                <w:rPr>
                                  <w:b/>
                                </w:rPr>
                              </w:pPr>
                              <w:r>
                                <w:rPr>
                                  <w:b/>
                                </w:rPr>
                                <w:t>30</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4C7F4AF5" id="Group 694" o:spid="_x0000_s1091"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">
                <v:shape id="Image 695" o:spid="_x0000_s1092" type="#_x0000_t75" style="position:absolute;left:44028;width:4084;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">
                  <v:imagedata r:id="rId56" o:title=""/>
                </v:shape>
                <v:shape id="Graphic 696" o:spid="_x0000_s1093"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" path="m5943600,l,,,20320r5943600,l5943600,xe" fillcolor="gray" stroked="f">
                  <v:path arrowok="t"/>
                </v:shape>
                <v:shape id="Graphic 697" o:spid="_x0000_s1094"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" path="m5941428,l3048,,,,,3048r3048,l5941428,3048r,-3048xe" fillcolor="#9f9f9f" stroked="f">
                  <v:path arrowok="t"/>
                </v:shape>
                <v:shape id="Graphic 698" o:spid="_x0000_s1095"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" path="m3047,l,,,3048r3047,l3047,xe" fillcolor="#e2e2e2" stroked="f">
                  <v:path arrowok="t"/>
                </v:shape>
                <v:shape id="Graphic 699" o:spid="_x0000_s1096"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" path="m3048,3048l,3048,,16764r3048,l3048,3048xem5944552,r-3035,l5941517,3048r3035,l5944552,xe" fillcolor="#9f9f9f" stroked="f">
                  <v:path arrowok="t"/>
                </v:shape>
                <v:shape id="Graphic 700" o:spid="_x0000_s1097"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" path="m3047,l,,,13716r3047,l3047,xe" fillcolor="#e2e2e2" stroked="f">
                  <v:path arrowok="t"/>
                </v:shape>
                <v:shape id="Graphic 701" o:spid="_x0000_s1098"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" path="m3047,l,,,3048r3047,l3047,xe" fillcolor="#9f9f9f" stroked="f">
                  <v:path arrowok="t"/>
                </v:shape>
                <v:shape id="Graphic 702" o:spid="_x0000_s1099"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" path="m5941428,l3048,,,,,3048r3048,l5941428,3048r,-3048xem5944552,r-3035,l5941517,3048r3035,l5944552,xe" fillcolor="#e2e2e2" stroked="f">
                  <v:path arrowok="t"/>
                </v:shape>
                <v:shape id="Textbox 703" o:spid="_x0000_s1100" type="#_x0000_t202" style="position:absolute;left:3;top:1179;width:2615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17AF2781" w14:textId="77777777" w:rsidR="000A4E28" w:rsidRDefault="00000000">
                        <w:pPr>
                          <w:spacing w:line="290" w:lineRule="exact"/>
                          <w:rPr>
                            <w:b/>
                            <w:sz w:val="26"/>
                          </w:rPr>
                        </w:pPr>
                        <w:bookmarkStart w:id="38" w:name="_bookmark31"/>
                        <w:bookmarkEnd w:id="38"/>
                        <w:r>
                          <w:rPr>
                            <w:b/>
                            <w:sz w:val="26"/>
                          </w:rPr>
                          <w:t>Lesson</w:t>
                        </w:r>
                        <w:r>
                          <w:rPr>
                            <w:b/>
                            <w:spacing w:val="-9"/>
                            <w:sz w:val="26"/>
                          </w:rPr>
                          <w:t xml:space="preserve"> </w:t>
                        </w:r>
                        <w:r>
                          <w:rPr>
                            <w:b/>
                            <w:sz w:val="26"/>
                          </w:rPr>
                          <w:t>Plan</w:t>
                        </w:r>
                        <w:r>
                          <w:rPr>
                            <w:b/>
                            <w:spacing w:val="-8"/>
                            <w:sz w:val="26"/>
                          </w:rPr>
                          <w:t xml:space="preserve"> </w:t>
                        </w:r>
                        <w:r>
                          <w:rPr>
                            <w:b/>
                            <w:sz w:val="26"/>
                          </w:rPr>
                          <w:t>7:</w:t>
                        </w:r>
                        <w:r>
                          <w:rPr>
                            <w:b/>
                            <w:spacing w:val="-8"/>
                            <w:sz w:val="26"/>
                          </w:rPr>
                          <w:t xml:space="preserve"> </w:t>
                        </w:r>
                        <w:r>
                          <w:rPr>
                            <w:b/>
                            <w:sz w:val="26"/>
                          </w:rPr>
                          <w:t>Sanitation</w:t>
                        </w:r>
                        <w:r>
                          <w:rPr>
                            <w:b/>
                            <w:spacing w:val="-11"/>
                            <w:sz w:val="26"/>
                          </w:rPr>
                          <w:t xml:space="preserve"> </w:t>
                        </w:r>
                        <w:r>
                          <w:rPr>
                            <w:b/>
                            <w:spacing w:val="-2"/>
                            <w:sz w:val="26"/>
                          </w:rPr>
                          <w:t>Ladder</w:t>
                        </w:r>
                      </w:p>
                    </w:txbxContent>
                  </v:textbox>
                </v:shape>
                <v:shape id="Textbox 704" o:spid="_x0000_s1101"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38BEBC75" w14:textId="77777777" w:rsidR="000A4E28" w:rsidRDefault="00000000">
                        <w:pPr>
                          <w:spacing w:line="247" w:lineRule="exact"/>
                          <w:rPr>
                            <w:b/>
                          </w:rPr>
                        </w:pPr>
                        <w:r>
                          <w:rPr>
                            <w:b/>
                          </w:rPr>
                          <w:t>30</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6EF4EBC5" w14:textId="77777777" w:rsidR="000A4E28" w:rsidRDefault="00000000">
      <w:pPr>
        <w:spacing w:before="12"/>
        <w:ind w:left="520"/>
        <w:rPr>
          <w:b/>
        </w:rPr>
      </w:pPr>
      <w:r>
        <w:rPr>
          <w:b/>
        </w:rPr>
        <w:t>Lesson</w:t>
      </w:r>
      <w:r>
        <w:rPr>
          <w:b/>
          <w:spacing w:val="-2"/>
        </w:rPr>
        <w:t xml:space="preserve"> Description</w:t>
      </w:r>
    </w:p>
    <w:p w14:paraId="4505CB5E" w14:textId="77777777" w:rsidR="000A4E28" w:rsidRDefault="000A4E28">
      <w:pPr>
        <w:pStyle w:val="BodyText"/>
        <w:spacing w:before="3"/>
        <w:rPr>
          <w:b/>
        </w:rPr>
      </w:pPr>
    </w:p>
    <w:p w14:paraId="0A57B715" w14:textId="77777777" w:rsidR="000A4E28" w:rsidRDefault="00000000">
      <w:pPr>
        <w:pStyle w:val="BodyText"/>
        <w:ind w:left="1514" w:right="496"/>
      </w:pPr>
      <w:r>
        <w:rPr>
          <w:noProof/>
        </w:rPr>
        <w:drawing>
          <wp:anchor distT="0" distB="0" distL="0" distR="0" simplePos="0" relativeHeight="251447296" behindDoc="0" locked="0" layoutInCell="1" allowOverlap="1" wp14:anchorId="16278565" wp14:editId="053533FC">
            <wp:simplePos x="0" y="0"/>
            <wp:positionH relativeFrom="page">
              <wp:posOffset>1010097</wp:posOffset>
            </wp:positionH>
            <wp:positionV relativeFrom="paragraph">
              <wp:posOffset>-61736</wp:posOffset>
            </wp:positionV>
            <wp:extent cx="386950" cy="522147"/>
            <wp:effectExtent l="0" t="0" r="0" b="0"/>
            <wp:wrapNone/>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77" cstate="print"/>
                    <a:stretch>
                      <a:fillRect/>
                    </a:stretch>
                  </pic:blipFill>
                  <pic:spPr>
                    <a:xfrm>
                      <a:off x="0" y="0"/>
                      <a:ext cx="386950" cy="522147"/>
                    </a:xfrm>
                    <a:prstGeom prst="rect">
                      <a:avLst/>
                    </a:prstGeom>
                  </pic:spPr>
                </pic:pic>
              </a:graphicData>
            </a:graphic>
          </wp:anchor>
        </w:drawing>
      </w:r>
      <w:r>
        <w:t>Participants</w:t>
      </w:r>
      <w:r>
        <w:rPr>
          <w:spacing w:val="-4"/>
        </w:rPr>
        <w:t xml:space="preserve"> </w:t>
      </w:r>
      <w:r>
        <w:t>will</w:t>
      </w:r>
      <w:r>
        <w:rPr>
          <w:spacing w:val="-3"/>
        </w:rPr>
        <w:t xml:space="preserve"> </w:t>
      </w:r>
      <w:r>
        <w:t>use</w:t>
      </w:r>
      <w:r>
        <w:rPr>
          <w:spacing w:val="-2"/>
        </w:rPr>
        <w:t xml:space="preserve"> </w:t>
      </w:r>
      <w:r>
        <w:t>the</w:t>
      </w:r>
      <w:r>
        <w:rPr>
          <w:spacing w:val="-8"/>
        </w:rPr>
        <w:t xml:space="preserve"> </w:t>
      </w:r>
      <w:r>
        <w:t>Sanitation</w:t>
      </w:r>
      <w:r>
        <w:rPr>
          <w:spacing w:val="-3"/>
        </w:rPr>
        <w:t xml:space="preserve"> </w:t>
      </w:r>
      <w:r>
        <w:t>Ladder</w:t>
      </w:r>
      <w:r>
        <w:rPr>
          <w:spacing w:val="-4"/>
        </w:rPr>
        <w:t xml:space="preserve"> </w:t>
      </w:r>
      <w:r>
        <w:t>activity</w:t>
      </w:r>
      <w:r>
        <w:rPr>
          <w:spacing w:val="-5"/>
        </w:rPr>
        <w:t xml:space="preserve"> </w:t>
      </w:r>
      <w:r>
        <w:t>to</w:t>
      </w:r>
      <w:r>
        <w:rPr>
          <w:spacing w:val="-1"/>
        </w:rPr>
        <w:t xml:space="preserve"> </w:t>
      </w:r>
      <w:r>
        <w:t>discover</w:t>
      </w:r>
      <w:r>
        <w:rPr>
          <w:spacing w:val="-2"/>
        </w:rPr>
        <w:t xml:space="preserve"> </w:t>
      </w:r>
      <w:r>
        <w:t>how</w:t>
      </w:r>
      <w:r>
        <w:rPr>
          <w:spacing w:val="-6"/>
        </w:rPr>
        <w:t xml:space="preserve"> </w:t>
      </w:r>
      <w:r>
        <w:t>some</w:t>
      </w:r>
      <w:r>
        <w:rPr>
          <w:spacing w:val="-7"/>
        </w:rPr>
        <w:t xml:space="preserve"> </w:t>
      </w:r>
      <w:r>
        <w:t>sanitation practices</w:t>
      </w:r>
      <w:r>
        <w:rPr>
          <w:spacing w:val="-5"/>
        </w:rPr>
        <w:t xml:space="preserve"> </w:t>
      </w:r>
      <w:r>
        <w:t>and</w:t>
      </w:r>
      <w:r>
        <w:rPr>
          <w:spacing w:val="-3"/>
        </w:rPr>
        <w:t xml:space="preserve"> </w:t>
      </w:r>
      <w:r>
        <w:t>latrines</w:t>
      </w:r>
      <w:r>
        <w:rPr>
          <w:spacing w:val="-2"/>
        </w:rPr>
        <w:t xml:space="preserve"> </w:t>
      </w:r>
      <w:r>
        <w:t>are</w:t>
      </w:r>
      <w:r>
        <w:rPr>
          <w:spacing w:val="-3"/>
        </w:rPr>
        <w:t xml:space="preserve"> </w:t>
      </w:r>
      <w:r>
        <w:t>better</w:t>
      </w:r>
      <w:r>
        <w:rPr>
          <w:spacing w:val="-4"/>
        </w:rPr>
        <w:t xml:space="preserve"> </w:t>
      </w:r>
      <w:r>
        <w:t>than</w:t>
      </w:r>
      <w:r>
        <w:rPr>
          <w:spacing w:val="-5"/>
        </w:rPr>
        <w:t xml:space="preserve"> </w:t>
      </w:r>
      <w:r>
        <w:t>others.</w:t>
      </w:r>
      <w:r>
        <w:rPr>
          <w:spacing w:val="-4"/>
        </w:rPr>
        <w:t xml:space="preserve"> </w:t>
      </w:r>
      <w:r>
        <w:t>They</w:t>
      </w:r>
      <w:r>
        <w:rPr>
          <w:spacing w:val="-3"/>
        </w:rPr>
        <w:t xml:space="preserve"> </w:t>
      </w:r>
      <w:r>
        <w:t>will</w:t>
      </w:r>
      <w:r>
        <w:rPr>
          <w:spacing w:val="-3"/>
        </w:rPr>
        <w:t xml:space="preserve"> </w:t>
      </w:r>
      <w:r>
        <w:t>discuss</w:t>
      </w:r>
      <w:r>
        <w:rPr>
          <w:spacing w:val="-3"/>
        </w:rPr>
        <w:t xml:space="preserve"> </w:t>
      </w:r>
      <w:r>
        <w:t>the</w:t>
      </w:r>
      <w:r>
        <w:rPr>
          <w:spacing w:val="-5"/>
        </w:rPr>
        <w:t xml:space="preserve"> </w:t>
      </w:r>
      <w:r>
        <w:t>advantages</w:t>
      </w:r>
      <w:r>
        <w:rPr>
          <w:spacing w:val="-5"/>
        </w:rPr>
        <w:t xml:space="preserve"> </w:t>
      </w:r>
      <w:r>
        <w:t>and challenges of building a latrine higher up on</w:t>
      </w:r>
      <w:r>
        <w:rPr>
          <w:spacing w:val="-1"/>
        </w:rPr>
        <w:t xml:space="preserve"> </w:t>
      </w:r>
      <w:r>
        <w:t>the ladder, and where is best for new latrine users to start on the ladder. As well, participants will discuss incremental improvements that can be made within an entire sanitation system.</w:t>
      </w:r>
    </w:p>
    <w:p w14:paraId="6217639D" w14:textId="77777777" w:rsidR="000A4E28" w:rsidRDefault="00000000">
      <w:pPr>
        <w:pStyle w:val="BodyText"/>
        <w:spacing w:before="53"/>
        <w:rPr>
          <w:sz w:val="20"/>
        </w:rPr>
      </w:pPr>
      <w:r>
        <w:rPr>
          <w:noProof/>
        </w:rPr>
        <w:drawing>
          <wp:anchor distT="0" distB="0" distL="0" distR="0" simplePos="0" relativeHeight="251755520" behindDoc="1" locked="0" layoutInCell="1" allowOverlap="1" wp14:anchorId="6517F82D" wp14:editId="6398C7F0">
            <wp:simplePos x="0" y="0"/>
            <wp:positionH relativeFrom="page">
              <wp:posOffset>914400</wp:posOffset>
            </wp:positionH>
            <wp:positionV relativeFrom="paragraph">
              <wp:posOffset>195040</wp:posOffset>
            </wp:positionV>
            <wp:extent cx="5923161" cy="19621"/>
            <wp:effectExtent l="0" t="0" r="0" b="0"/>
            <wp:wrapTopAndBottom/>
            <wp:docPr id="706" name="Image 7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6" name="Image 706"/>
                    <pic:cNvPicPr/>
                  </pic:nvPicPr>
                  <pic:blipFill>
                    <a:blip r:embed="rId57" cstate="print"/>
                    <a:stretch>
                      <a:fillRect/>
                    </a:stretch>
                  </pic:blipFill>
                  <pic:spPr>
                    <a:xfrm>
                      <a:off x="0" y="0"/>
                      <a:ext cx="5923161" cy="19621"/>
                    </a:xfrm>
                    <a:prstGeom prst="rect">
                      <a:avLst/>
                    </a:prstGeom>
                  </pic:spPr>
                </pic:pic>
              </a:graphicData>
            </a:graphic>
          </wp:anchor>
        </w:drawing>
      </w:r>
    </w:p>
    <w:p w14:paraId="365566B6" w14:textId="77777777" w:rsidR="000A4E28" w:rsidRDefault="00000000">
      <w:pPr>
        <w:pStyle w:val="Heading6"/>
        <w:spacing w:before="46"/>
      </w:pPr>
      <w:r>
        <w:t>Learning</w:t>
      </w:r>
      <w:r>
        <w:rPr>
          <w:spacing w:val="-3"/>
        </w:rPr>
        <w:t xml:space="preserve"> </w:t>
      </w:r>
      <w:r>
        <w:rPr>
          <w:spacing w:val="-2"/>
        </w:rPr>
        <w:t>Outcomes</w:t>
      </w:r>
    </w:p>
    <w:p w14:paraId="05522472" w14:textId="77777777" w:rsidR="000A4E28" w:rsidRDefault="000A4E28">
      <w:pPr>
        <w:pStyle w:val="BodyText"/>
        <w:spacing w:before="1"/>
        <w:rPr>
          <w:b/>
        </w:rPr>
      </w:pPr>
    </w:p>
    <w:p w14:paraId="3B4CD21A" w14:textId="77777777" w:rsidR="000A4E28" w:rsidRDefault="00000000">
      <w:pPr>
        <w:pStyle w:val="BodyText"/>
        <w:ind w:left="1240"/>
      </w:pPr>
      <w:r>
        <w:rPr>
          <w:noProof/>
        </w:rPr>
        <w:drawing>
          <wp:anchor distT="0" distB="0" distL="0" distR="0" simplePos="0" relativeHeight="251443200" behindDoc="0" locked="0" layoutInCell="1" allowOverlap="1" wp14:anchorId="773B2A1C" wp14:editId="33CB71E7">
            <wp:simplePos x="0" y="0"/>
            <wp:positionH relativeFrom="page">
              <wp:posOffset>877824</wp:posOffset>
            </wp:positionH>
            <wp:positionV relativeFrom="paragraph">
              <wp:posOffset>77306</wp:posOffset>
            </wp:positionV>
            <wp:extent cx="498348" cy="486155"/>
            <wp:effectExtent l="0" t="0" r="0" b="0"/>
            <wp:wrapNone/>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0D24FB20" w14:textId="77777777" w:rsidR="000A4E28" w:rsidRDefault="00000000">
      <w:pPr>
        <w:pStyle w:val="ListParagraph"/>
        <w:numPr>
          <w:ilvl w:val="0"/>
          <w:numId w:val="163"/>
        </w:numPr>
        <w:tabs>
          <w:tab w:val="left" w:pos="1598"/>
        </w:tabs>
        <w:spacing w:before="126"/>
        <w:ind w:left="1598" w:hanging="358"/>
      </w:pPr>
      <w:r>
        <w:t>Explain</w:t>
      </w:r>
      <w:r>
        <w:rPr>
          <w:spacing w:val="-7"/>
        </w:rPr>
        <w:t xml:space="preserve"> </w:t>
      </w:r>
      <w:r>
        <w:t>the</w:t>
      </w:r>
      <w:r>
        <w:rPr>
          <w:spacing w:val="-6"/>
        </w:rPr>
        <w:t xml:space="preserve"> </w:t>
      </w:r>
      <w:r>
        <w:t>sanitation</w:t>
      </w:r>
      <w:r>
        <w:rPr>
          <w:spacing w:val="-6"/>
        </w:rPr>
        <w:t xml:space="preserve"> </w:t>
      </w:r>
      <w:r>
        <w:rPr>
          <w:spacing w:val="-2"/>
        </w:rPr>
        <w:t>ladder.</w:t>
      </w:r>
    </w:p>
    <w:p w14:paraId="5EC2BFA2" w14:textId="77777777" w:rsidR="000A4E28" w:rsidRDefault="00000000">
      <w:pPr>
        <w:pStyle w:val="ListParagraph"/>
        <w:numPr>
          <w:ilvl w:val="0"/>
          <w:numId w:val="163"/>
        </w:numPr>
        <w:tabs>
          <w:tab w:val="left" w:pos="1596"/>
        </w:tabs>
        <w:spacing w:before="119"/>
        <w:ind w:left="1596" w:hanging="356"/>
      </w:pPr>
      <w:r>
        <w:t>Discuss</w:t>
      </w:r>
      <w:r>
        <w:rPr>
          <w:spacing w:val="-7"/>
        </w:rPr>
        <w:t xml:space="preserve"> </w:t>
      </w:r>
      <w:r>
        <w:t>why</w:t>
      </w:r>
      <w:r>
        <w:rPr>
          <w:spacing w:val="-6"/>
        </w:rPr>
        <w:t xml:space="preserve"> </w:t>
      </w:r>
      <w:r>
        <w:t>being</w:t>
      </w:r>
      <w:r>
        <w:rPr>
          <w:spacing w:val="-2"/>
        </w:rPr>
        <w:t xml:space="preserve"> </w:t>
      </w:r>
      <w:r>
        <w:t>higher</w:t>
      </w:r>
      <w:r>
        <w:rPr>
          <w:spacing w:val="-3"/>
        </w:rPr>
        <w:t xml:space="preserve"> </w:t>
      </w:r>
      <w:r>
        <w:t>up</w:t>
      </w:r>
      <w:r>
        <w:rPr>
          <w:spacing w:val="-6"/>
        </w:rPr>
        <w:t xml:space="preserve"> </w:t>
      </w:r>
      <w:r>
        <w:t>on</w:t>
      </w:r>
      <w:r>
        <w:rPr>
          <w:spacing w:val="-7"/>
        </w:rPr>
        <w:t xml:space="preserve"> </w:t>
      </w:r>
      <w:r>
        <w:t>the</w:t>
      </w:r>
      <w:r>
        <w:rPr>
          <w:spacing w:val="-4"/>
        </w:rPr>
        <w:t xml:space="preserve"> </w:t>
      </w:r>
      <w:r>
        <w:t>sanitation</w:t>
      </w:r>
      <w:r>
        <w:rPr>
          <w:spacing w:val="-4"/>
        </w:rPr>
        <w:t xml:space="preserve"> </w:t>
      </w:r>
      <w:r>
        <w:t>ladder</w:t>
      </w:r>
      <w:r>
        <w:rPr>
          <w:spacing w:val="-3"/>
        </w:rPr>
        <w:t xml:space="preserve"> </w:t>
      </w:r>
      <w:r>
        <w:t>is</w:t>
      </w:r>
      <w:r>
        <w:rPr>
          <w:spacing w:val="-3"/>
        </w:rPr>
        <w:t xml:space="preserve"> </w:t>
      </w:r>
      <w:r>
        <w:rPr>
          <w:spacing w:val="-2"/>
        </w:rPr>
        <w:t>important.</w:t>
      </w:r>
    </w:p>
    <w:p w14:paraId="703E8EDA" w14:textId="77777777" w:rsidR="000A4E28" w:rsidRDefault="00000000">
      <w:pPr>
        <w:pStyle w:val="ListParagraph"/>
        <w:numPr>
          <w:ilvl w:val="0"/>
          <w:numId w:val="163"/>
        </w:numPr>
        <w:tabs>
          <w:tab w:val="left" w:pos="1596"/>
        </w:tabs>
        <w:spacing w:before="122"/>
        <w:ind w:left="1596" w:hanging="356"/>
      </w:pPr>
      <w:r>
        <w:t>Discuss</w:t>
      </w:r>
      <w:r>
        <w:rPr>
          <w:spacing w:val="-7"/>
        </w:rPr>
        <w:t xml:space="preserve"> </w:t>
      </w:r>
      <w:r>
        <w:t>the</w:t>
      </w:r>
      <w:r>
        <w:rPr>
          <w:spacing w:val="-6"/>
        </w:rPr>
        <w:t xml:space="preserve"> </w:t>
      </w:r>
      <w:r>
        <w:t>advantages</w:t>
      </w:r>
      <w:r>
        <w:rPr>
          <w:spacing w:val="-6"/>
        </w:rPr>
        <w:t xml:space="preserve"> </w:t>
      </w:r>
      <w:r>
        <w:t>and</w:t>
      </w:r>
      <w:r>
        <w:rPr>
          <w:spacing w:val="-5"/>
        </w:rPr>
        <w:t xml:space="preserve"> </w:t>
      </w:r>
      <w:r>
        <w:t>challenges</w:t>
      </w:r>
      <w:r>
        <w:rPr>
          <w:spacing w:val="-6"/>
        </w:rPr>
        <w:t xml:space="preserve"> </w:t>
      </w:r>
      <w:r>
        <w:t>of</w:t>
      </w:r>
      <w:r>
        <w:rPr>
          <w:spacing w:val="-5"/>
        </w:rPr>
        <w:t xml:space="preserve"> </w:t>
      </w:r>
      <w:r>
        <w:t>moving</w:t>
      </w:r>
      <w:r>
        <w:rPr>
          <w:spacing w:val="-5"/>
        </w:rPr>
        <w:t xml:space="preserve"> </w:t>
      </w:r>
      <w:r>
        <w:t>up</w:t>
      </w:r>
      <w:r>
        <w:rPr>
          <w:spacing w:val="-6"/>
        </w:rPr>
        <w:t xml:space="preserve"> </w:t>
      </w:r>
      <w:r>
        <w:t>the</w:t>
      </w:r>
      <w:r>
        <w:rPr>
          <w:spacing w:val="-4"/>
        </w:rPr>
        <w:t xml:space="preserve"> </w:t>
      </w:r>
      <w:r>
        <w:t>sanitation</w:t>
      </w:r>
      <w:r>
        <w:rPr>
          <w:spacing w:val="-4"/>
        </w:rPr>
        <w:t xml:space="preserve"> </w:t>
      </w:r>
      <w:r>
        <w:rPr>
          <w:spacing w:val="-2"/>
        </w:rPr>
        <w:t>ladder.</w:t>
      </w:r>
    </w:p>
    <w:p w14:paraId="2AFB3BB4" w14:textId="77777777" w:rsidR="000A4E28" w:rsidRDefault="00000000">
      <w:pPr>
        <w:pStyle w:val="ListParagraph"/>
        <w:numPr>
          <w:ilvl w:val="0"/>
          <w:numId w:val="163"/>
        </w:numPr>
        <w:tabs>
          <w:tab w:val="left" w:pos="1598"/>
        </w:tabs>
        <w:spacing w:before="119"/>
        <w:ind w:left="1598" w:hanging="358"/>
      </w:pPr>
      <w:r>
        <w:t>Discuss</w:t>
      </w:r>
      <w:r>
        <w:rPr>
          <w:spacing w:val="-6"/>
        </w:rPr>
        <w:t xml:space="preserve"> </w:t>
      </w:r>
      <w:r>
        <w:t>where</w:t>
      </w:r>
      <w:r>
        <w:rPr>
          <w:spacing w:val="-3"/>
        </w:rPr>
        <w:t xml:space="preserve"> </w:t>
      </w:r>
      <w:r>
        <w:t>on</w:t>
      </w:r>
      <w:r>
        <w:rPr>
          <w:spacing w:val="-6"/>
        </w:rPr>
        <w:t xml:space="preserve"> </w:t>
      </w:r>
      <w:r>
        <w:t>the</w:t>
      </w:r>
      <w:r>
        <w:rPr>
          <w:spacing w:val="-3"/>
        </w:rPr>
        <w:t xml:space="preserve"> </w:t>
      </w:r>
      <w:r>
        <w:t>sanitation</w:t>
      </w:r>
      <w:r>
        <w:rPr>
          <w:spacing w:val="-3"/>
        </w:rPr>
        <w:t xml:space="preserve"> </w:t>
      </w:r>
      <w:r>
        <w:t>ladder</w:t>
      </w:r>
      <w:r>
        <w:rPr>
          <w:spacing w:val="-5"/>
        </w:rPr>
        <w:t xml:space="preserve"> </w:t>
      </w:r>
      <w:r>
        <w:t>is</w:t>
      </w:r>
      <w:r>
        <w:rPr>
          <w:spacing w:val="-2"/>
        </w:rPr>
        <w:t xml:space="preserve"> </w:t>
      </w:r>
      <w:r>
        <w:t>best</w:t>
      </w:r>
      <w:r>
        <w:rPr>
          <w:spacing w:val="-5"/>
        </w:rPr>
        <w:t xml:space="preserve"> </w:t>
      </w:r>
      <w:r>
        <w:t>for</w:t>
      </w:r>
      <w:r>
        <w:rPr>
          <w:spacing w:val="-4"/>
        </w:rPr>
        <w:t xml:space="preserve"> </w:t>
      </w:r>
      <w:r>
        <w:t>new</w:t>
      </w:r>
      <w:r>
        <w:rPr>
          <w:spacing w:val="-6"/>
        </w:rPr>
        <w:t xml:space="preserve"> </w:t>
      </w:r>
      <w:r>
        <w:t>latrine</w:t>
      </w:r>
      <w:r>
        <w:rPr>
          <w:spacing w:val="-4"/>
        </w:rPr>
        <w:t xml:space="preserve"> </w:t>
      </w:r>
      <w:r>
        <w:t>users</w:t>
      </w:r>
      <w:r>
        <w:rPr>
          <w:spacing w:val="-5"/>
        </w:rPr>
        <w:t xml:space="preserve"> </w:t>
      </w:r>
      <w:r>
        <w:t>to</w:t>
      </w:r>
      <w:r>
        <w:rPr>
          <w:spacing w:val="-3"/>
        </w:rPr>
        <w:t xml:space="preserve"> </w:t>
      </w:r>
      <w:r>
        <w:rPr>
          <w:spacing w:val="-2"/>
        </w:rPr>
        <w:t>start.</w:t>
      </w:r>
    </w:p>
    <w:p w14:paraId="032E41A2" w14:textId="77777777" w:rsidR="000A4E28" w:rsidRDefault="00000000">
      <w:pPr>
        <w:pStyle w:val="ListParagraph"/>
        <w:numPr>
          <w:ilvl w:val="0"/>
          <w:numId w:val="163"/>
        </w:numPr>
        <w:tabs>
          <w:tab w:val="left" w:pos="1598"/>
        </w:tabs>
        <w:spacing w:before="119"/>
        <w:ind w:left="1598" w:hanging="358"/>
      </w:pPr>
      <w:r>
        <w:t>Discuss</w:t>
      </w:r>
      <w:r>
        <w:rPr>
          <w:spacing w:val="-8"/>
        </w:rPr>
        <w:t xml:space="preserve"> </w:t>
      </w:r>
      <w:r>
        <w:t>incremental</w:t>
      </w:r>
      <w:r>
        <w:rPr>
          <w:spacing w:val="-6"/>
        </w:rPr>
        <w:t xml:space="preserve"> </w:t>
      </w:r>
      <w:r>
        <w:t>improvements</w:t>
      </w:r>
      <w:r>
        <w:rPr>
          <w:spacing w:val="-7"/>
        </w:rPr>
        <w:t xml:space="preserve"> </w:t>
      </w:r>
      <w:r>
        <w:t>that</w:t>
      </w:r>
      <w:r>
        <w:rPr>
          <w:spacing w:val="-3"/>
        </w:rPr>
        <w:t xml:space="preserve"> </w:t>
      </w:r>
      <w:r>
        <w:t>can</w:t>
      </w:r>
      <w:r>
        <w:rPr>
          <w:spacing w:val="-7"/>
        </w:rPr>
        <w:t xml:space="preserve"> </w:t>
      </w:r>
      <w:r>
        <w:t>be</w:t>
      </w:r>
      <w:r>
        <w:rPr>
          <w:spacing w:val="-7"/>
        </w:rPr>
        <w:t xml:space="preserve"> </w:t>
      </w:r>
      <w:r>
        <w:t>made</w:t>
      </w:r>
      <w:r>
        <w:rPr>
          <w:spacing w:val="-5"/>
        </w:rPr>
        <w:t xml:space="preserve"> </w:t>
      </w:r>
      <w:r>
        <w:t>within</w:t>
      </w:r>
      <w:r>
        <w:rPr>
          <w:spacing w:val="-5"/>
        </w:rPr>
        <w:t xml:space="preserve"> </w:t>
      </w:r>
      <w:r>
        <w:t>a</w:t>
      </w:r>
      <w:r>
        <w:rPr>
          <w:spacing w:val="-5"/>
        </w:rPr>
        <w:t xml:space="preserve"> </w:t>
      </w:r>
      <w:r>
        <w:t>sanitation</w:t>
      </w:r>
      <w:r>
        <w:rPr>
          <w:spacing w:val="-6"/>
        </w:rPr>
        <w:t xml:space="preserve"> </w:t>
      </w:r>
      <w:r>
        <w:rPr>
          <w:spacing w:val="-2"/>
        </w:rPr>
        <w:t>system.</w:t>
      </w:r>
    </w:p>
    <w:p w14:paraId="2098A424" w14:textId="77777777" w:rsidR="000A4E28" w:rsidRDefault="00000000">
      <w:pPr>
        <w:pStyle w:val="BodyText"/>
        <w:spacing w:before="171"/>
        <w:rPr>
          <w:sz w:val="20"/>
        </w:rPr>
      </w:pPr>
      <w:r>
        <w:rPr>
          <w:noProof/>
        </w:rPr>
        <mc:AlternateContent>
          <mc:Choice Requires="wpg">
            <w:drawing>
              <wp:anchor distT="0" distB="0" distL="0" distR="0" simplePos="0" relativeHeight="251756544" behindDoc="1" locked="0" layoutInCell="1" allowOverlap="1" wp14:anchorId="1EDD7CF8" wp14:editId="320FE599">
                <wp:simplePos x="0" y="0"/>
                <wp:positionH relativeFrom="page">
                  <wp:posOffset>914400</wp:posOffset>
                </wp:positionH>
                <wp:positionV relativeFrom="paragraph">
                  <wp:posOffset>270047</wp:posOffset>
                </wp:positionV>
                <wp:extent cx="5944870" cy="20955"/>
                <wp:effectExtent l="0" t="0" r="0" b="0"/>
                <wp:wrapTopAndBottom/>
                <wp:docPr id="708" name="Group 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709" name="Graphic 70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710" name="Graphic 710"/>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711" name="Graphic 711"/>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12" name="Graphic 712"/>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713" name="Graphic 713"/>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714" name="Graphic 714"/>
                        <wps:cNvSpPr/>
                        <wps:spPr>
                          <a:xfrm>
                            <a:off x="304" y="1739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15" name="Graphic 715"/>
                        <wps:cNvSpPr/>
                        <wps:spPr>
                          <a:xfrm>
                            <a:off x="304" y="17398"/>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84C95C1" id="Group 708" o:spid="_x0000_s1026" style="position:absolute;margin-left:1in;margin-top:21.25pt;width:468.1pt;height:1.65pt;z-index:-25155993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">
                <v:shape id="Graphic 70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" path="m5943600,l,,,19685r5943600,l5943600,xe" fillcolor="gray" stroked="f">
                  <v:path arrowok="t"/>
                </v:shape>
                <v:shape id="Graphic 710"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" path="m5941428,l3048,,,,,3035r3048,l5941428,3035r,-3035xe" fillcolor="#9f9f9f" stroked="f">
                  <v:path arrowok="t"/>
                </v:shape>
                <v:shape id="Graphic 711"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" path="m3047,l,,,3047r3047,l3047,xe" fillcolor="#e2e2e2" stroked="f">
                  <v:path arrowok="t"/>
                </v:shape>
                <v:shape id="Graphic 712"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" path="m3048,3035l,3035,,16751r3048,l3048,3035xem5944552,r-3035,l5941517,3035r3035,l5944552,xe" fillcolor="#9f9f9f" stroked="f">
                  <v:path arrowok="t"/>
                </v:shape>
                <v:shape id="Graphic 713"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" path="m3047,l,,,13715r3047,l3047,xe" fillcolor="#e2e2e2" stroked="f">
                  <v:path arrowok="t"/>
                </v:shape>
                <v:shape id="Graphic 714"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" path="m3047,l,,,3048r3047,l3047,xe" fillcolor="#9f9f9f" stroked="f">
                  <v:path arrowok="t"/>
                </v:shape>
                <v:shape id="Graphic 715" o:spid="_x0000_s1033"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1ADDCD14" w14:textId="77777777" w:rsidR="000A4E28" w:rsidRDefault="00000000">
      <w:pPr>
        <w:pStyle w:val="Heading6"/>
        <w:spacing w:before="48"/>
      </w:pPr>
      <w:r>
        <w:rPr>
          <w:spacing w:val="-2"/>
        </w:rPr>
        <w:t>Materials</w:t>
      </w:r>
    </w:p>
    <w:p w14:paraId="4A113422" w14:textId="77777777" w:rsidR="000A4E28" w:rsidRDefault="000A4E28">
      <w:pPr>
        <w:pStyle w:val="BodyText"/>
        <w:rPr>
          <w:b/>
        </w:rPr>
      </w:pPr>
    </w:p>
    <w:p w14:paraId="1109DB37" w14:textId="77777777" w:rsidR="000A4E28" w:rsidRDefault="00000000">
      <w:pPr>
        <w:pStyle w:val="BodyText"/>
        <w:tabs>
          <w:tab w:val="left" w:pos="1672"/>
        </w:tabs>
        <w:spacing w:before="1"/>
        <w:ind w:left="1672" w:right="2765" w:hanging="432"/>
      </w:pPr>
      <w:r>
        <w:rPr>
          <w:noProof/>
        </w:rPr>
        <w:drawing>
          <wp:anchor distT="0" distB="0" distL="0" distR="0" simplePos="0" relativeHeight="251444224" behindDoc="0" locked="0" layoutInCell="1" allowOverlap="1" wp14:anchorId="26E7FE91" wp14:editId="2D1DCE4E">
            <wp:simplePos x="0" y="0"/>
            <wp:positionH relativeFrom="page">
              <wp:posOffset>896995</wp:posOffset>
            </wp:positionH>
            <wp:positionV relativeFrom="paragraph">
              <wp:posOffset>-3651</wp:posOffset>
            </wp:positionV>
            <wp:extent cx="432867" cy="379489"/>
            <wp:effectExtent l="0" t="0" r="0" b="0"/>
            <wp:wrapNone/>
            <wp:docPr id="716" name="Image 7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58" cstate="print"/>
                    <a:stretch>
                      <a:fillRect/>
                    </a:stretch>
                  </pic:blipFill>
                  <pic:spPr>
                    <a:xfrm>
                      <a:off x="0" y="0"/>
                      <a:ext cx="432867" cy="379489"/>
                    </a:xfrm>
                    <a:prstGeom prst="rect">
                      <a:avLst/>
                    </a:prstGeom>
                  </pic:spPr>
                </pic:pic>
              </a:graphicData>
            </a:graphic>
          </wp:anchor>
        </w:drawing>
      </w:r>
      <w:r>
        <w:rPr>
          <w:spacing w:val="-10"/>
        </w:rPr>
        <w:t>□</w:t>
      </w:r>
      <w:r>
        <w:tab/>
        <w:t>Tool:</w:t>
      </w:r>
      <w:r>
        <w:rPr>
          <w:spacing w:val="-4"/>
        </w:rPr>
        <w:t xml:space="preserve"> </w:t>
      </w:r>
      <w:r>
        <w:t>Sanitation</w:t>
      </w:r>
      <w:r>
        <w:rPr>
          <w:spacing w:val="-6"/>
        </w:rPr>
        <w:t xml:space="preserve"> </w:t>
      </w:r>
      <w:r>
        <w:t>Ladder</w:t>
      </w:r>
      <w:r>
        <w:rPr>
          <w:spacing w:val="-5"/>
        </w:rPr>
        <w:t xml:space="preserve"> </w:t>
      </w:r>
      <w:r>
        <w:t>(See</w:t>
      </w:r>
      <w:r>
        <w:rPr>
          <w:spacing w:val="-4"/>
        </w:rPr>
        <w:t xml:space="preserve"> </w:t>
      </w:r>
      <w:r>
        <w:t>Appendix</w:t>
      </w:r>
      <w:r>
        <w:rPr>
          <w:spacing w:val="-6"/>
        </w:rPr>
        <w:t xml:space="preserve"> </w:t>
      </w:r>
      <w:r>
        <w:t>2:</w:t>
      </w:r>
      <w:r>
        <w:rPr>
          <w:spacing w:val="-5"/>
        </w:rPr>
        <w:t xml:space="preserve"> </w:t>
      </w:r>
      <w:r>
        <w:t>Tools,</w:t>
      </w:r>
      <w:r>
        <w:rPr>
          <w:spacing w:val="-7"/>
        </w:rPr>
        <w:t xml:space="preserve"> </w:t>
      </w:r>
      <w:r>
        <w:t>available</w:t>
      </w:r>
      <w:r>
        <w:rPr>
          <w:spacing w:val="-4"/>
        </w:rPr>
        <w:t xml:space="preserve"> </w:t>
      </w:r>
      <w:r>
        <w:t xml:space="preserve">at: </w:t>
      </w:r>
      <w:hyperlink r:id="rId78">
        <w:r>
          <w:rPr>
            <w:spacing w:val="-2"/>
            <w:u w:val="single"/>
          </w:rPr>
          <w:t>www.cawst.org/resources</w:t>
        </w:r>
      </w:hyperlink>
      <w:r>
        <w:rPr>
          <w:spacing w:val="-2"/>
        </w:rPr>
        <w:t>)</w:t>
      </w:r>
    </w:p>
    <w:p w14:paraId="422B7ECF" w14:textId="77777777" w:rsidR="000A4E28" w:rsidRDefault="00000000">
      <w:pPr>
        <w:pStyle w:val="BodyText"/>
        <w:spacing w:before="171"/>
        <w:rPr>
          <w:sz w:val="20"/>
        </w:rPr>
      </w:pPr>
      <w:r>
        <w:rPr>
          <w:noProof/>
        </w:rPr>
        <mc:AlternateContent>
          <mc:Choice Requires="wpg">
            <w:drawing>
              <wp:anchor distT="0" distB="0" distL="0" distR="0" simplePos="0" relativeHeight="251757568" behindDoc="1" locked="0" layoutInCell="1" allowOverlap="1" wp14:anchorId="6B8040B4" wp14:editId="323F2656">
                <wp:simplePos x="0" y="0"/>
                <wp:positionH relativeFrom="page">
                  <wp:posOffset>914400</wp:posOffset>
                </wp:positionH>
                <wp:positionV relativeFrom="paragraph">
                  <wp:posOffset>270437</wp:posOffset>
                </wp:positionV>
                <wp:extent cx="5944870" cy="20955"/>
                <wp:effectExtent l="0" t="0" r="0" b="0"/>
                <wp:wrapTopAndBottom/>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718" name="Graphic 71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719" name="Graphic 719"/>
                        <wps:cNvSpPr/>
                        <wps:spPr>
                          <a:xfrm>
                            <a:off x="304" y="1015"/>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720" name="Graphic 720"/>
                        <wps:cNvSpPr/>
                        <wps:spPr>
                          <a:xfrm>
                            <a:off x="5941821" y="101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721" name="Graphic 721"/>
                        <wps:cNvSpPr/>
                        <wps:spPr>
                          <a:xfrm>
                            <a:off x="304" y="1015"/>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722" name="Graphic 722"/>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723" name="Graphic 723"/>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724" name="Graphic 724"/>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3AB2E4E" id="Group 717" o:spid="_x0000_s1026" style="position:absolute;margin-left:1in;margin-top:21.3pt;width:468.1pt;height:1.65pt;z-index:-25155891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">
                <v:shape id="Graphic 71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" path="m5943600,l,,,19685r5943600,l5943600,xe" fillcolor="gray" stroked="f">
                  <v:path arrowok="t"/>
                </v:shape>
                <v:shape id="Graphic 719" o:spid="_x0000_s1028" style="position:absolute;left:3;top:10;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" path="m5941428,l3048,,,,,3048r3048,l5941428,3048r,-3048xe" fillcolor="#9f9f9f" stroked="f">
                  <v:path arrowok="t"/>
                </v:shape>
                <v:shape id="Graphic 720"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" path="m3047,l,,,3048r3047,l3047,xe" fillcolor="#e2e2e2" stroked="f">
                  <v:path arrowok="t"/>
                </v:shape>
                <v:shape id="Graphic 721"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" path="m3048,3048l,3048,,16764r3048,l3048,3048xem5944552,r-3035,l5941517,3048r3035,l5944552,xe" fillcolor="#9f9f9f" stroked="f">
                  <v:path arrowok="t"/>
                </v:shape>
                <v:shape id="Graphic 722"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" path="m3047,l,,,13715r3047,l3047,xe" fillcolor="#e2e2e2" stroked="f">
                  <v:path arrowok="t"/>
                </v:shape>
                <v:shape id="Graphic 723"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" path="m3047,l,,,3047r3047,l3047,xe" fillcolor="#9f9f9f" stroked="f">
                  <v:path arrowok="t"/>
                </v:shape>
                <v:shape id="Graphic 724"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19AC9D06" w14:textId="77777777" w:rsidR="000A4E28" w:rsidRDefault="00000000">
      <w:pPr>
        <w:pStyle w:val="Heading6"/>
      </w:pPr>
      <w:r>
        <w:rPr>
          <w:spacing w:val="-2"/>
        </w:rPr>
        <w:t>Preparation</w:t>
      </w:r>
    </w:p>
    <w:p w14:paraId="0E10B025" w14:textId="77777777" w:rsidR="000A4E28" w:rsidRDefault="000A4E28">
      <w:pPr>
        <w:pStyle w:val="BodyText"/>
        <w:spacing w:before="3"/>
        <w:rPr>
          <w:b/>
        </w:rPr>
      </w:pPr>
    </w:p>
    <w:p w14:paraId="3142416D" w14:textId="77777777" w:rsidR="000A4E28" w:rsidRDefault="00000000">
      <w:pPr>
        <w:pStyle w:val="BodyText"/>
        <w:tabs>
          <w:tab w:val="left" w:pos="1672"/>
        </w:tabs>
        <w:ind w:left="1240"/>
      </w:pPr>
      <w:r>
        <w:rPr>
          <w:noProof/>
        </w:rPr>
        <w:drawing>
          <wp:anchor distT="0" distB="0" distL="0" distR="0" simplePos="0" relativeHeight="251445248" behindDoc="0" locked="0" layoutInCell="1" allowOverlap="1" wp14:anchorId="3BAE8F47" wp14:editId="32BB6F0F">
            <wp:simplePos x="0" y="0"/>
            <wp:positionH relativeFrom="page">
              <wp:posOffset>913529</wp:posOffset>
            </wp:positionH>
            <wp:positionV relativeFrom="paragraph">
              <wp:posOffset>-20763</wp:posOffset>
            </wp:positionV>
            <wp:extent cx="447925" cy="464579"/>
            <wp:effectExtent l="0" t="0" r="0" b="0"/>
            <wp:wrapNone/>
            <wp:docPr id="725" name="Image 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5" name="Image 725"/>
                    <pic:cNvPicPr/>
                  </pic:nvPicPr>
                  <pic:blipFill>
                    <a:blip r:embed="rId34" cstate="print"/>
                    <a:stretch>
                      <a:fillRect/>
                    </a:stretch>
                  </pic:blipFill>
                  <pic:spPr>
                    <a:xfrm>
                      <a:off x="0" y="0"/>
                      <a:ext cx="447925" cy="464579"/>
                    </a:xfrm>
                    <a:prstGeom prst="rect">
                      <a:avLst/>
                    </a:prstGeom>
                  </pic:spPr>
                </pic:pic>
              </a:graphicData>
            </a:graphic>
          </wp:anchor>
        </w:drawing>
      </w:r>
      <w:r>
        <w:rPr>
          <w:spacing w:val="-10"/>
        </w:rPr>
        <w:t>□</w:t>
      </w:r>
      <w:r>
        <w:tab/>
        <w:t>Review</w:t>
      </w:r>
      <w:r>
        <w:rPr>
          <w:spacing w:val="-10"/>
        </w:rPr>
        <w:t xml:space="preserve"> </w:t>
      </w:r>
      <w:r>
        <w:t>topic</w:t>
      </w:r>
      <w:r>
        <w:rPr>
          <w:spacing w:val="-4"/>
        </w:rPr>
        <w:t xml:space="preserve"> </w:t>
      </w:r>
      <w:r>
        <w:t>in</w:t>
      </w:r>
      <w:r>
        <w:rPr>
          <w:spacing w:val="-5"/>
        </w:rPr>
        <w:t xml:space="preserve"> </w:t>
      </w:r>
      <w:r>
        <w:t>Technical</w:t>
      </w:r>
      <w:r>
        <w:rPr>
          <w:spacing w:val="-5"/>
        </w:rPr>
        <w:t xml:space="preserve"> </w:t>
      </w:r>
      <w:r>
        <w:t>Brief:</w:t>
      </w:r>
      <w:r>
        <w:rPr>
          <w:spacing w:val="-3"/>
        </w:rPr>
        <w:t xml:space="preserve"> </w:t>
      </w:r>
      <w:r>
        <w:t>Introduction</w:t>
      </w:r>
      <w:r>
        <w:rPr>
          <w:spacing w:val="-6"/>
        </w:rPr>
        <w:t xml:space="preserve"> </w:t>
      </w:r>
      <w:r>
        <w:t>to</w:t>
      </w:r>
      <w:r>
        <w:rPr>
          <w:spacing w:val="-3"/>
        </w:rPr>
        <w:t xml:space="preserve"> </w:t>
      </w:r>
      <w:r>
        <w:rPr>
          <w:spacing w:val="-2"/>
        </w:rPr>
        <w:t>Sanitation</w:t>
      </w:r>
    </w:p>
    <w:p w14:paraId="55D4BF19" w14:textId="77777777" w:rsidR="000A4E28" w:rsidRDefault="00000000">
      <w:pPr>
        <w:pStyle w:val="BodyText"/>
        <w:tabs>
          <w:tab w:val="left" w:pos="1672"/>
        </w:tabs>
        <w:spacing w:before="119"/>
        <w:ind w:left="1672" w:right="551" w:hanging="432"/>
      </w:pPr>
      <w:r>
        <w:rPr>
          <w:spacing w:val="-10"/>
        </w:rPr>
        <w:t>□</w:t>
      </w:r>
      <w:r>
        <w:tab/>
        <w:t>Review</w:t>
      </w:r>
      <w:r>
        <w:rPr>
          <w:spacing w:val="-5"/>
        </w:rPr>
        <w:t xml:space="preserve"> </w:t>
      </w:r>
      <w:r>
        <w:t>Tool: Sanitation</w:t>
      </w:r>
      <w:r>
        <w:rPr>
          <w:spacing w:val="-4"/>
        </w:rPr>
        <w:t xml:space="preserve"> </w:t>
      </w:r>
      <w:r>
        <w:t>Ladder in</w:t>
      </w:r>
      <w:r>
        <w:rPr>
          <w:spacing w:val="-2"/>
        </w:rPr>
        <w:t xml:space="preserve"> </w:t>
      </w:r>
      <w:r>
        <w:t>Appendix</w:t>
      </w:r>
      <w:r>
        <w:rPr>
          <w:spacing w:val="-4"/>
        </w:rPr>
        <w:t xml:space="preserve"> </w:t>
      </w:r>
      <w:r>
        <w:t>2.</w:t>
      </w:r>
      <w:r>
        <w:rPr>
          <w:spacing w:val="-3"/>
        </w:rPr>
        <w:t xml:space="preserve"> </w:t>
      </w:r>
      <w:r>
        <w:t>Print and</w:t>
      </w:r>
      <w:r>
        <w:rPr>
          <w:spacing w:val="-2"/>
        </w:rPr>
        <w:t xml:space="preserve"> </w:t>
      </w:r>
      <w:r>
        <w:t>cut</w:t>
      </w:r>
      <w:r>
        <w:rPr>
          <w:spacing w:val="-3"/>
        </w:rPr>
        <w:t xml:space="preserve"> </w:t>
      </w:r>
      <w:r>
        <w:t>out</w:t>
      </w:r>
      <w:r>
        <w:rPr>
          <w:spacing w:val="-3"/>
        </w:rPr>
        <w:t xml:space="preserve"> </w:t>
      </w:r>
      <w:r>
        <w:t>the</w:t>
      </w:r>
      <w:r>
        <w:rPr>
          <w:spacing w:val="-4"/>
        </w:rPr>
        <w:t xml:space="preserve"> </w:t>
      </w:r>
      <w:r>
        <w:t>activity</w:t>
      </w:r>
      <w:r>
        <w:rPr>
          <w:spacing w:val="-4"/>
        </w:rPr>
        <w:t xml:space="preserve"> </w:t>
      </w:r>
      <w:r>
        <w:t>cards</w:t>
      </w:r>
      <w:r>
        <w:rPr>
          <w:spacing w:val="-2"/>
        </w:rPr>
        <w:t xml:space="preserve"> </w:t>
      </w:r>
      <w:r>
        <w:t>(1 set per group). Use only the cards that best represents the region that you are working in (e.g., Asia, Africa, Latin America)</w:t>
      </w:r>
    </w:p>
    <w:p w14:paraId="5DB40D61" w14:textId="77777777" w:rsidR="000A4E28" w:rsidRDefault="00000000">
      <w:pPr>
        <w:pStyle w:val="ListParagraph"/>
        <w:numPr>
          <w:ilvl w:val="0"/>
          <w:numId w:val="162"/>
        </w:numPr>
        <w:tabs>
          <w:tab w:val="left" w:pos="1672"/>
        </w:tabs>
        <w:spacing w:before="120"/>
      </w:pPr>
      <w:r>
        <w:t>Optional:</w:t>
      </w:r>
      <w:r>
        <w:rPr>
          <w:spacing w:val="-10"/>
        </w:rPr>
        <w:t xml:space="preserve"> </w:t>
      </w:r>
      <w:r>
        <w:t>Write</w:t>
      </w:r>
      <w:r>
        <w:rPr>
          <w:spacing w:val="-7"/>
        </w:rPr>
        <w:t xml:space="preserve"> </w:t>
      </w:r>
      <w:r>
        <w:t>the</w:t>
      </w:r>
      <w:r>
        <w:rPr>
          <w:spacing w:val="-4"/>
        </w:rPr>
        <w:t xml:space="preserve"> </w:t>
      </w:r>
      <w:r>
        <w:t>learning</w:t>
      </w:r>
      <w:r>
        <w:rPr>
          <w:spacing w:val="-5"/>
        </w:rPr>
        <w:t xml:space="preserve"> </w:t>
      </w:r>
      <w:r>
        <w:t>outcomes</w:t>
      </w:r>
      <w:r>
        <w:rPr>
          <w:spacing w:val="-7"/>
        </w:rPr>
        <w:t xml:space="preserve"> </w:t>
      </w:r>
      <w:r>
        <w:t>on</w:t>
      </w:r>
      <w:r>
        <w:rPr>
          <w:spacing w:val="-7"/>
        </w:rPr>
        <w:t xml:space="preserve"> </w:t>
      </w:r>
      <w:r>
        <w:t>flipchart</w:t>
      </w:r>
      <w:r>
        <w:rPr>
          <w:spacing w:val="-5"/>
        </w:rPr>
        <w:t xml:space="preserve"> </w:t>
      </w:r>
      <w:r>
        <w:rPr>
          <w:spacing w:val="-2"/>
        </w:rPr>
        <w:t>paper</w:t>
      </w:r>
    </w:p>
    <w:p w14:paraId="5F722046" w14:textId="77777777" w:rsidR="000A4E28" w:rsidRDefault="00000000">
      <w:pPr>
        <w:pStyle w:val="BodyText"/>
        <w:spacing w:before="170"/>
        <w:rPr>
          <w:sz w:val="20"/>
        </w:rPr>
      </w:pPr>
      <w:r>
        <w:rPr>
          <w:noProof/>
        </w:rPr>
        <mc:AlternateContent>
          <mc:Choice Requires="wpg">
            <w:drawing>
              <wp:anchor distT="0" distB="0" distL="0" distR="0" simplePos="0" relativeHeight="251758592" behindDoc="1" locked="0" layoutInCell="1" allowOverlap="1" wp14:anchorId="5BA06B3D" wp14:editId="343EE65E">
                <wp:simplePos x="0" y="0"/>
                <wp:positionH relativeFrom="page">
                  <wp:posOffset>914400</wp:posOffset>
                </wp:positionH>
                <wp:positionV relativeFrom="paragraph">
                  <wp:posOffset>269462</wp:posOffset>
                </wp:positionV>
                <wp:extent cx="5944870" cy="21590"/>
                <wp:effectExtent l="0" t="0" r="0" b="0"/>
                <wp:wrapTopAndBottom/>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727" name="Graphic 727"/>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728" name="Graphic 728"/>
                        <wps:cNvSpPr/>
                        <wps:spPr>
                          <a:xfrm>
                            <a:off x="304" y="1536"/>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729" name="Graphic 729"/>
                        <wps:cNvSpPr/>
                        <wps:spPr>
                          <a:xfrm>
                            <a:off x="5941821" y="152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30" name="Graphic 730"/>
                        <wps:cNvSpPr/>
                        <wps:spPr>
                          <a:xfrm>
                            <a:off x="304" y="153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731" name="Graphic 731"/>
                        <wps:cNvSpPr/>
                        <wps:spPr>
                          <a:xfrm>
                            <a:off x="5941821" y="457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32" name="Graphic 732"/>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733" name="Graphic 733"/>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1896A39" id="Group 726" o:spid="_x0000_s1026" style="position:absolute;margin-left:1in;margin-top:21.2pt;width:468.1pt;height:1.7pt;z-index:-251557888;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">
                <v:shape id="Graphic 727"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" path="m5943600,l,,,20320r5943600,l5943600,xe" fillcolor="gray" stroked="f">
                  <v:path arrowok="t"/>
                </v:shape>
                <v:shape id="Graphic 728" o:spid="_x0000_s1028" style="position:absolute;left:3;top:15;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" path="m5941428,l3048,,,,,3035r3048,l5941428,3035r,-3035xe" fillcolor="#9f9f9f" stroked="f">
                  <v:path arrowok="t"/>
                </v:shape>
                <v:shape id="Graphic 729" o:spid="_x0000_s1029" style="position:absolute;left:59418;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" path="m3047,l,,,3047r3047,l3047,xe" fillcolor="#e2e2e2" stroked="f">
                  <v:path arrowok="t"/>
                </v:shape>
                <v:shape id="Graphic 730" o:spid="_x0000_s1030" style="position:absolute;left:3;top:1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" path="m3048,3035l,3035,,16751r3048,l3048,3035xem5944552,r-3035,l5941517,3035r3035,l5944552,xe" fillcolor="#9f9f9f" stroked="f">
                  <v:path arrowok="t"/>
                </v:shape>
                <v:shape id="Graphic 731" o:spid="_x0000_s1031" style="position:absolute;left:59418;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" path="m3047,l,,,13716r3047,l3047,xe" fillcolor="#e2e2e2" stroked="f">
                  <v:path arrowok="t"/>
                </v:shape>
                <v:shape id="Graphic 732"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" path="m3047,l,,,3047r3047,l3047,xe" fillcolor="#9f9f9f" stroked="f">
                  <v:path arrowok="t"/>
                </v:shape>
                <v:shape id="Graphic 733"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384CF5B2" w14:textId="77777777" w:rsidR="000A4E28" w:rsidRDefault="00000000">
      <w:pPr>
        <w:pStyle w:val="Heading6"/>
        <w:tabs>
          <w:tab w:val="left" w:pos="8854"/>
        </w:tabs>
        <w:spacing w:before="48"/>
      </w:pPr>
      <w:r>
        <w:rPr>
          <w:spacing w:val="-2"/>
        </w:rPr>
        <w:t>Introduction</w:t>
      </w:r>
      <w:r>
        <w:tab/>
        <w:t>5</w:t>
      </w:r>
      <w:r>
        <w:rPr>
          <w:spacing w:val="-2"/>
        </w:rPr>
        <w:t xml:space="preserve"> minutes</w:t>
      </w:r>
    </w:p>
    <w:p w14:paraId="7B7A8673" w14:textId="77777777" w:rsidR="000A4E28" w:rsidRDefault="000A4E28">
      <w:pPr>
        <w:pStyle w:val="BodyText"/>
        <w:spacing w:before="2"/>
        <w:rPr>
          <w:b/>
        </w:rPr>
      </w:pPr>
    </w:p>
    <w:p w14:paraId="2684F359" w14:textId="77777777" w:rsidR="000A4E28" w:rsidRDefault="00000000">
      <w:pPr>
        <w:pStyle w:val="ListParagraph"/>
        <w:numPr>
          <w:ilvl w:val="0"/>
          <w:numId w:val="161"/>
        </w:numPr>
        <w:tabs>
          <w:tab w:val="left" w:pos="1598"/>
          <w:tab w:val="left" w:pos="1600"/>
        </w:tabs>
        <w:spacing w:before="1"/>
        <w:ind w:right="857"/>
      </w:pPr>
      <w:r>
        <w:rPr>
          <w:noProof/>
        </w:rPr>
        <w:drawing>
          <wp:anchor distT="0" distB="0" distL="0" distR="0" simplePos="0" relativeHeight="251446272" behindDoc="0" locked="0" layoutInCell="1" allowOverlap="1" wp14:anchorId="6C186A81" wp14:editId="7FBAC634">
            <wp:simplePos x="0" y="0"/>
            <wp:positionH relativeFrom="page">
              <wp:posOffset>977067</wp:posOffset>
            </wp:positionH>
            <wp:positionV relativeFrom="paragraph">
              <wp:posOffset>-34262</wp:posOffset>
            </wp:positionV>
            <wp:extent cx="330764" cy="396239"/>
            <wp:effectExtent l="0" t="0" r="0" b="0"/>
            <wp:wrapNone/>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35" cstate="print"/>
                    <a:stretch>
                      <a:fillRect/>
                    </a:stretch>
                  </pic:blipFill>
                  <pic:spPr>
                    <a:xfrm>
                      <a:off x="0" y="0"/>
                      <a:ext cx="330764" cy="396239"/>
                    </a:xfrm>
                    <a:prstGeom prst="rect">
                      <a:avLst/>
                    </a:prstGeom>
                  </pic:spPr>
                </pic:pic>
              </a:graphicData>
            </a:graphic>
          </wp:anchor>
        </w:drawing>
      </w:r>
      <w:r>
        <w:t>Ask</w:t>
      </w:r>
      <w:r>
        <w:rPr>
          <w:spacing w:val="-2"/>
        </w:rPr>
        <w:t xml:space="preserve"> </w:t>
      </w:r>
      <w:r>
        <w:t>participants</w:t>
      </w:r>
      <w:r>
        <w:rPr>
          <w:spacing w:val="-4"/>
        </w:rPr>
        <w:t xml:space="preserve"> </w:t>
      </w:r>
      <w:r>
        <w:t>to</w:t>
      </w:r>
      <w:r>
        <w:rPr>
          <w:spacing w:val="-5"/>
        </w:rPr>
        <w:t xml:space="preserve"> </w:t>
      </w:r>
      <w:r>
        <w:t>close</w:t>
      </w:r>
      <w:r>
        <w:rPr>
          <w:spacing w:val="-5"/>
        </w:rPr>
        <w:t xml:space="preserve"> </w:t>
      </w:r>
      <w:r>
        <w:t>their</w:t>
      </w:r>
      <w:r>
        <w:rPr>
          <w:spacing w:val="-2"/>
        </w:rPr>
        <w:t xml:space="preserve"> </w:t>
      </w:r>
      <w:r>
        <w:t>eyes</w:t>
      </w:r>
      <w:r>
        <w:rPr>
          <w:spacing w:val="-3"/>
        </w:rPr>
        <w:t xml:space="preserve"> </w:t>
      </w:r>
      <w:r>
        <w:t>and</w:t>
      </w:r>
      <w:r>
        <w:rPr>
          <w:spacing w:val="-5"/>
        </w:rPr>
        <w:t xml:space="preserve"> </w:t>
      </w:r>
      <w:r>
        <w:t>picture</w:t>
      </w:r>
      <w:r>
        <w:rPr>
          <w:spacing w:val="-3"/>
        </w:rPr>
        <w:t xml:space="preserve"> </w:t>
      </w:r>
      <w:r>
        <w:t>different</w:t>
      </w:r>
      <w:r>
        <w:rPr>
          <w:spacing w:val="-4"/>
        </w:rPr>
        <w:t xml:space="preserve"> </w:t>
      </w:r>
      <w:r>
        <w:t>types</w:t>
      </w:r>
      <w:r>
        <w:rPr>
          <w:spacing w:val="-2"/>
        </w:rPr>
        <w:t xml:space="preserve"> </w:t>
      </w:r>
      <w:r>
        <w:t>of</w:t>
      </w:r>
      <w:r>
        <w:rPr>
          <w:spacing w:val="-1"/>
        </w:rPr>
        <w:t xml:space="preserve"> </w:t>
      </w:r>
      <w:r>
        <w:t>latrines</w:t>
      </w:r>
      <w:r>
        <w:rPr>
          <w:spacing w:val="-5"/>
        </w:rPr>
        <w:t xml:space="preserve"> </w:t>
      </w:r>
      <w:r>
        <w:t>that</w:t>
      </w:r>
      <w:r>
        <w:rPr>
          <w:spacing w:val="-4"/>
        </w:rPr>
        <w:t xml:space="preserve"> </w:t>
      </w:r>
      <w:r>
        <w:t>they have used.</w:t>
      </w:r>
    </w:p>
    <w:p w14:paraId="557863B0" w14:textId="77777777" w:rsidR="000A4E28" w:rsidRDefault="00000000">
      <w:pPr>
        <w:pStyle w:val="ListParagraph"/>
        <w:numPr>
          <w:ilvl w:val="0"/>
          <w:numId w:val="161"/>
        </w:numPr>
        <w:tabs>
          <w:tab w:val="left" w:pos="1598"/>
        </w:tabs>
        <w:spacing w:before="118"/>
        <w:ind w:left="1598" w:hanging="358"/>
      </w:pPr>
      <w:r>
        <w:t>Ask</w:t>
      </w:r>
      <w:r>
        <w:rPr>
          <w:spacing w:val="-5"/>
        </w:rPr>
        <w:t xml:space="preserve"> </w:t>
      </w:r>
      <w:r>
        <w:t>them</w:t>
      </w:r>
      <w:r>
        <w:rPr>
          <w:spacing w:val="-4"/>
        </w:rPr>
        <w:t xml:space="preserve"> </w:t>
      </w:r>
      <w:r>
        <w:t>to</w:t>
      </w:r>
      <w:r>
        <w:rPr>
          <w:spacing w:val="-6"/>
        </w:rPr>
        <w:t xml:space="preserve"> </w:t>
      </w:r>
      <w:r>
        <w:t>identify</w:t>
      </w:r>
      <w:r>
        <w:rPr>
          <w:spacing w:val="-5"/>
        </w:rPr>
        <w:t xml:space="preserve"> </w:t>
      </w:r>
      <w:r>
        <w:t>which</w:t>
      </w:r>
      <w:r>
        <w:rPr>
          <w:spacing w:val="-3"/>
        </w:rPr>
        <w:t xml:space="preserve"> </w:t>
      </w:r>
      <w:r>
        <w:t>latrine</w:t>
      </w:r>
      <w:r>
        <w:rPr>
          <w:spacing w:val="-4"/>
        </w:rPr>
        <w:t xml:space="preserve"> </w:t>
      </w:r>
      <w:r>
        <w:t>was</w:t>
      </w:r>
      <w:r>
        <w:rPr>
          <w:spacing w:val="-3"/>
        </w:rPr>
        <w:t xml:space="preserve"> </w:t>
      </w:r>
      <w:r>
        <w:t>the</w:t>
      </w:r>
      <w:r>
        <w:rPr>
          <w:spacing w:val="-6"/>
        </w:rPr>
        <w:t xml:space="preserve"> </w:t>
      </w:r>
      <w:r>
        <w:t>best</w:t>
      </w:r>
      <w:r>
        <w:rPr>
          <w:spacing w:val="-1"/>
        </w:rPr>
        <w:t xml:space="preserve"> </w:t>
      </w:r>
      <w:r>
        <w:t>and</w:t>
      </w:r>
      <w:r>
        <w:rPr>
          <w:spacing w:val="-4"/>
        </w:rPr>
        <w:t xml:space="preserve"> </w:t>
      </w:r>
      <w:r>
        <w:t>which</w:t>
      </w:r>
      <w:r>
        <w:rPr>
          <w:spacing w:val="-3"/>
        </w:rPr>
        <w:t xml:space="preserve"> </w:t>
      </w:r>
      <w:r>
        <w:t>one</w:t>
      </w:r>
      <w:r>
        <w:rPr>
          <w:spacing w:val="-4"/>
        </w:rPr>
        <w:t xml:space="preserve"> </w:t>
      </w:r>
      <w:r>
        <w:t>was</w:t>
      </w:r>
      <w:r>
        <w:rPr>
          <w:spacing w:val="-3"/>
        </w:rPr>
        <w:t xml:space="preserve"> </w:t>
      </w:r>
      <w:r>
        <w:t>the</w:t>
      </w:r>
      <w:r>
        <w:rPr>
          <w:spacing w:val="-3"/>
        </w:rPr>
        <w:t xml:space="preserve"> </w:t>
      </w:r>
      <w:r>
        <w:rPr>
          <w:spacing w:val="-2"/>
        </w:rPr>
        <w:t>worst.</w:t>
      </w:r>
    </w:p>
    <w:p w14:paraId="06954649" w14:textId="77777777" w:rsidR="000A4E28" w:rsidRDefault="00000000">
      <w:pPr>
        <w:pStyle w:val="ListParagraph"/>
        <w:numPr>
          <w:ilvl w:val="0"/>
          <w:numId w:val="161"/>
        </w:numPr>
        <w:tabs>
          <w:tab w:val="left" w:pos="1598"/>
          <w:tab w:val="left" w:pos="1600"/>
        </w:tabs>
        <w:spacing w:before="121"/>
        <w:ind w:right="1055"/>
      </w:pPr>
      <w:r>
        <w:t>In</w:t>
      </w:r>
      <w:r>
        <w:rPr>
          <w:spacing w:val="-3"/>
        </w:rPr>
        <w:t xml:space="preserve"> </w:t>
      </w:r>
      <w:r>
        <w:t>pairs,</w:t>
      </w:r>
      <w:r>
        <w:rPr>
          <w:spacing w:val="-1"/>
        </w:rPr>
        <w:t xml:space="preserve"> </w:t>
      </w:r>
      <w:r>
        <w:t>ask participants</w:t>
      </w:r>
      <w:r>
        <w:rPr>
          <w:spacing w:val="-5"/>
        </w:rPr>
        <w:t xml:space="preserve"> </w:t>
      </w:r>
      <w:r>
        <w:t>to</w:t>
      </w:r>
      <w:r>
        <w:rPr>
          <w:spacing w:val="-3"/>
        </w:rPr>
        <w:t xml:space="preserve"> </w:t>
      </w:r>
      <w:r>
        <w:t>describe</w:t>
      </w:r>
      <w:r>
        <w:rPr>
          <w:spacing w:val="-3"/>
        </w:rPr>
        <w:t xml:space="preserve"> </w:t>
      </w:r>
      <w:r>
        <w:t>each</w:t>
      </w:r>
      <w:r>
        <w:rPr>
          <w:spacing w:val="-5"/>
        </w:rPr>
        <w:t xml:space="preserve"> </w:t>
      </w:r>
      <w:r>
        <w:t>latrine</w:t>
      </w:r>
      <w:r>
        <w:rPr>
          <w:spacing w:val="-8"/>
        </w:rPr>
        <w:t xml:space="preserve"> </w:t>
      </w:r>
      <w:r>
        <w:t>and</w:t>
      </w:r>
      <w:r>
        <w:rPr>
          <w:spacing w:val="-3"/>
        </w:rPr>
        <w:t xml:space="preserve"> </w:t>
      </w:r>
      <w:r>
        <w:t>explain why</w:t>
      </w:r>
      <w:r>
        <w:rPr>
          <w:spacing w:val="-5"/>
        </w:rPr>
        <w:t xml:space="preserve"> </w:t>
      </w:r>
      <w:r>
        <w:t>it</w:t>
      </w:r>
      <w:r>
        <w:rPr>
          <w:spacing w:val="-1"/>
        </w:rPr>
        <w:t xml:space="preserve"> </w:t>
      </w:r>
      <w:r>
        <w:t>was</w:t>
      </w:r>
      <w:r>
        <w:rPr>
          <w:spacing w:val="-3"/>
        </w:rPr>
        <w:t xml:space="preserve"> </w:t>
      </w:r>
      <w:r>
        <w:t>best</w:t>
      </w:r>
      <w:r>
        <w:rPr>
          <w:spacing w:val="-2"/>
        </w:rPr>
        <w:t xml:space="preserve"> </w:t>
      </w:r>
      <w:r>
        <w:t xml:space="preserve">or </w:t>
      </w:r>
      <w:r>
        <w:rPr>
          <w:spacing w:val="-2"/>
        </w:rPr>
        <w:t>worst.</w:t>
      </w:r>
    </w:p>
    <w:p w14:paraId="27B60EDA" w14:textId="77777777" w:rsidR="000A4E28" w:rsidRDefault="00000000">
      <w:pPr>
        <w:pStyle w:val="ListParagraph"/>
        <w:numPr>
          <w:ilvl w:val="0"/>
          <w:numId w:val="161"/>
        </w:numPr>
        <w:tabs>
          <w:tab w:val="left" w:pos="1596"/>
        </w:tabs>
        <w:spacing w:before="120"/>
        <w:ind w:left="1596" w:hanging="356"/>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0E647ABE" w14:textId="77777777" w:rsidR="000A4E28" w:rsidRDefault="00000000">
      <w:pPr>
        <w:pStyle w:val="BodyText"/>
        <w:spacing w:before="168"/>
        <w:rPr>
          <w:sz w:val="20"/>
        </w:rPr>
      </w:pPr>
      <w:r>
        <w:rPr>
          <w:noProof/>
        </w:rPr>
        <mc:AlternateContent>
          <mc:Choice Requires="wpg">
            <w:drawing>
              <wp:anchor distT="0" distB="0" distL="0" distR="0" simplePos="0" relativeHeight="251759616" behindDoc="1" locked="0" layoutInCell="1" allowOverlap="1" wp14:anchorId="3B52B619" wp14:editId="6F20A4A3">
                <wp:simplePos x="0" y="0"/>
                <wp:positionH relativeFrom="page">
                  <wp:posOffset>914400</wp:posOffset>
                </wp:positionH>
                <wp:positionV relativeFrom="paragraph">
                  <wp:posOffset>267957</wp:posOffset>
                </wp:positionV>
                <wp:extent cx="5944870" cy="21590"/>
                <wp:effectExtent l="0" t="0" r="0" b="0"/>
                <wp:wrapTopAndBottom/>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736" name="Graphic 73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737" name="Graphic 737"/>
                        <wps:cNvSpPr/>
                        <wps:spPr>
                          <a:xfrm>
                            <a:off x="304" y="1536"/>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738" name="Graphic 738"/>
                        <wps:cNvSpPr/>
                        <wps:spPr>
                          <a:xfrm>
                            <a:off x="5941821" y="152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39" name="Graphic 739"/>
                        <wps:cNvSpPr/>
                        <wps:spPr>
                          <a:xfrm>
                            <a:off x="304" y="153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740" name="Graphic 740"/>
                        <wps:cNvSpPr/>
                        <wps:spPr>
                          <a:xfrm>
                            <a:off x="5941821" y="457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41" name="Graphic 741"/>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742" name="Graphic 742"/>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40474EC" id="Group 735" o:spid="_x0000_s1026" style="position:absolute;margin-left:1in;margin-top:21.1pt;width:468.1pt;height:1.7pt;z-index:-251556864;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">
                <v:shape id="Graphic 73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" path="m5943600,l,,,19685r5943600,l5943600,xe" fillcolor="gray" stroked="f">
                  <v:path arrowok="t"/>
                </v:shape>
                <v:shape id="Graphic 737" o:spid="_x0000_s1028" style="position:absolute;left:3;top:15;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" path="m5941428,l3048,,,,,3035r3048,l5941428,3035r,-3035xe" fillcolor="#9f9f9f" stroked="f">
                  <v:path arrowok="t"/>
                </v:shape>
                <v:shape id="Graphic 738" o:spid="_x0000_s1029" style="position:absolute;left:59418;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" path="m3047,l,,,3047r3047,l3047,xe" fillcolor="#e2e2e2" stroked="f">
                  <v:path arrowok="t"/>
                </v:shape>
                <v:shape id="Graphic 739" o:spid="_x0000_s1030" style="position:absolute;left:3;top:1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" path="m3048,3035l,3035,,16751r3048,l3048,3035xem5944552,r-3035,l5941517,3035r3035,l5944552,xe" fillcolor="#9f9f9f" stroked="f">
                  <v:path arrowok="t"/>
                </v:shape>
                <v:shape id="Graphic 740" o:spid="_x0000_s1031" style="position:absolute;left:59418;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" path="m3047,l,,,13716r3047,l3047,xe" fillcolor="#e2e2e2" stroked="f">
                  <v:path arrowok="t"/>
                </v:shape>
                <v:shape id="Graphic 741"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" path="m3047,l,,,3047r3047,l3047,xe" fillcolor="#9f9f9f" stroked="f">
                  <v:path arrowok="t"/>
                </v:shape>
                <v:shape id="Graphic 742"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3FC591AE" w14:textId="77777777" w:rsidR="000A4E28" w:rsidRDefault="000A4E28">
      <w:pPr>
        <w:rPr>
          <w:sz w:val="20"/>
        </w:rPr>
        <w:sectPr w:rsidR="000A4E28">
          <w:pgSz w:w="12240" w:h="15840"/>
          <w:pgMar w:top="940" w:right="960" w:bottom="1200" w:left="920" w:header="710" w:footer="1005" w:gutter="0"/>
          <w:cols w:space="720"/>
        </w:sectPr>
      </w:pPr>
    </w:p>
    <w:p w14:paraId="1972A511" w14:textId="77777777" w:rsidR="000A4E28" w:rsidRDefault="000A4E28">
      <w:pPr>
        <w:pStyle w:val="BodyText"/>
        <w:rPr>
          <w:sz w:val="20"/>
        </w:rPr>
      </w:pPr>
    </w:p>
    <w:p w14:paraId="5E334362" w14:textId="77777777" w:rsidR="000A4E28" w:rsidRDefault="000A4E28">
      <w:pPr>
        <w:pStyle w:val="BodyText"/>
        <w:spacing w:before="97"/>
        <w:rPr>
          <w:sz w:val="20"/>
        </w:rPr>
      </w:pPr>
    </w:p>
    <w:p w14:paraId="6FACE801"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5258ECF6" wp14:editId="38877B00">
                <wp:extent cx="5944870" cy="20320"/>
                <wp:effectExtent l="0" t="0" r="0" b="8254"/>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744" name="Graphic 744"/>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745" name="Graphic 745"/>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746" name="Graphic 746"/>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747" name="Graphic 747"/>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748" name="Graphic 748"/>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749" name="Graphic 749"/>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50" name="Graphic 750"/>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A0043C0" id="Group 743"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">
                <v:shape id="Graphic 744"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" path="m5943600,l,,,20320r5943600,l5943600,xe" fillcolor="gray" stroked="f">
                  <v:path arrowok="t"/>
                </v:shape>
                <v:shape id="Graphic 745"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" path="m5941428,l3048,,,,,254,,3048r,254l3048,3302r,-254l5941428,3048r,-3048xe" fillcolor="#9f9f9f" stroked="f">
                  <v:path arrowok="t"/>
                </v:shape>
                <v:shape id="Graphic 746"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" path="m3047,l,,,3048r3047,l3047,xe" fillcolor="#e2e2e2" stroked="f">
                  <v:path arrowok="t"/>
                </v:shape>
                <v:shape id="Graphic 747"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" path="m3048,2997l,2997,,17018r3048,l3048,2997xem5944552,r-3035,l5941517,3048r3035,l5944552,xe" fillcolor="#9f9f9f" stroked="f">
                  <v:path arrowok="t"/>
                </v:shape>
                <v:shape id="Graphic 748"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" path="m3047,l,,,14020r3047,l3047,xe" fillcolor="#e2e2e2" stroked="f">
                  <v:path arrowok="t"/>
                </v:shape>
                <v:shape id="Graphic 749"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" path="m3047,l,,,3048r3047,l3047,xe" fillcolor="#9f9f9f" stroked="f">
                  <v:path arrowok="t"/>
                </v:shape>
                <v:shape id="Graphic 750"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" path="m5941428,l3048,,,,,3048r3048,l5941428,3048r,-3048xem5944552,r-3035,l5941517,3048r3035,l5944552,xe" fillcolor="#e2e2e2" stroked="f">
                  <v:path arrowok="t"/>
                </v:shape>
                <w10:anchorlock/>
              </v:group>
            </w:pict>
          </mc:Fallback>
        </mc:AlternateContent>
      </w:r>
    </w:p>
    <w:p w14:paraId="574D73A9" w14:textId="77777777" w:rsidR="000A4E28" w:rsidRDefault="00000000">
      <w:pPr>
        <w:pStyle w:val="Heading6"/>
        <w:tabs>
          <w:tab w:val="left" w:pos="8731"/>
        </w:tabs>
      </w:pPr>
      <w:r>
        <w:t>Sanitation</w:t>
      </w:r>
      <w:r>
        <w:rPr>
          <w:spacing w:val="-4"/>
        </w:rPr>
        <w:t xml:space="preserve"> </w:t>
      </w:r>
      <w:r>
        <w:rPr>
          <w:spacing w:val="-2"/>
        </w:rPr>
        <w:t>Ladder</w:t>
      </w:r>
      <w:r>
        <w:tab/>
        <w:t>20</w:t>
      </w:r>
      <w:r>
        <w:rPr>
          <w:spacing w:val="-2"/>
        </w:rPr>
        <w:t xml:space="preserve"> minutes</w:t>
      </w:r>
    </w:p>
    <w:p w14:paraId="515AF9A1" w14:textId="77777777" w:rsidR="000A4E28" w:rsidRDefault="000A4E28">
      <w:pPr>
        <w:pStyle w:val="BodyText"/>
        <w:spacing w:before="1"/>
        <w:rPr>
          <w:b/>
        </w:rPr>
      </w:pPr>
    </w:p>
    <w:p w14:paraId="2A276A29" w14:textId="77777777" w:rsidR="000A4E28" w:rsidRDefault="00000000">
      <w:pPr>
        <w:pStyle w:val="ListParagraph"/>
        <w:numPr>
          <w:ilvl w:val="0"/>
          <w:numId w:val="160"/>
        </w:numPr>
        <w:tabs>
          <w:tab w:val="left" w:pos="1598"/>
        </w:tabs>
        <w:ind w:left="1598" w:hanging="358"/>
      </w:pPr>
      <w:r>
        <w:rPr>
          <w:noProof/>
        </w:rPr>
        <w:drawing>
          <wp:anchor distT="0" distB="0" distL="0" distR="0" simplePos="0" relativeHeight="251449344" behindDoc="0" locked="0" layoutInCell="1" allowOverlap="1" wp14:anchorId="40867C7A" wp14:editId="0262271F">
            <wp:simplePos x="0" y="0"/>
            <wp:positionH relativeFrom="page">
              <wp:posOffset>888142</wp:posOffset>
            </wp:positionH>
            <wp:positionV relativeFrom="paragraph">
              <wp:posOffset>-46186</wp:posOffset>
            </wp:positionV>
            <wp:extent cx="443758" cy="380379"/>
            <wp:effectExtent l="0" t="0" r="0" b="0"/>
            <wp:wrapNone/>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37" cstate="print"/>
                    <a:stretch>
                      <a:fillRect/>
                    </a:stretch>
                  </pic:blipFill>
                  <pic:spPr>
                    <a:xfrm>
                      <a:off x="0" y="0"/>
                      <a:ext cx="443758" cy="380379"/>
                    </a:xfrm>
                    <a:prstGeom prst="rect">
                      <a:avLst/>
                    </a:prstGeom>
                  </pic:spPr>
                </pic:pic>
              </a:graphicData>
            </a:graphic>
          </wp:anchor>
        </w:drawing>
      </w:r>
      <w:r>
        <w:t>Divide</w:t>
      </w:r>
      <w:r>
        <w:rPr>
          <w:spacing w:val="-4"/>
        </w:rPr>
        <w:t xml:space="preserve"> </w:t>
      </w:r>
      <w:r>
        <w:t>the</w:t>
      </w:r>
      <w:r>
        <w:rPr>
          <w:spacing w:val="-3"/>
        </w:rPr>
        <w:t xml:space="preserve"> </w:t>
      </w:r>
      <w:r>
        <w:t>participants</w:t>
      </w:r>
      <w:r>
        <w:rPr>
          <w:spacing w:val="-4"/>
        </w:rPr>
        <w:t xml:space="preserve"> </w:t>
      </w:r>
      <w:r>
        <w:t>into</w:t>
      </w:r>
      <w:r>
        <w:rPr>
          <w:spacing w:val="-4"/>
        </w:rPr>
        <w:t xml:space="preserve"> </w:t>
      </w:r>
      <w:r>
        <w:t>groups</w:t>
      </w:r>
      <w:r>
        <w:rPr>
          <w:spacing w:val="-3"/>
        </w:rPr>
        <w:t xml:space="preserve"> </w:t>
      </w:r>
      <w:r>
        <w:t>of</w:t>
      </w:r>
      <w:r>
        <w:rPr>
          <w:spacing w:val="-1"/>
        </w:rPr>
        <w:t xml:space="preserve"> </w:t>
      </w:r>
      <w:r>
        <w:t>4</w:t>
      </w:r>
      <w:r>
        <w:rPr>
          <w:spacing w:val="-5"/>
        </w:rPr>
        <w:t xml:space="preserve"> </w:t>
      </w:r>
      <w:r>
        <w:t>or</w:t>
      </w:r>
      <w:r>
        <w:rPr>
          <w:spacing w:val="-4"/>
        </w:rPr>
        <w:t xml:space="preserve"> </w:t>
      </w:r>
      <w:r>
        <w:t>5</w:t>
      </w:r>
      <w:r>
        <w:rPr>
          <w:spacing w:val="-4"/>
        </w:rPr>
        <w:t xml:space="preserve"> </w:t>
      </w:r>
      <w:r>
        <w:rPr>
          <w:spacing w:val="-2"/>
        </w:rPr>
        <w:t>people.</w:t>
      </w:r>
    </w:p>
    <w:p w14:paraId="4520641C" w14:textId="77777777" w:rsidR="000A4E28" w:rsidRDefault="00000000">
      <w:pPr>
        <w:pStyle w:val="ListParagraph"/>
        <w:numPr>
          <w:ilvl w:val="0"/>
          <w:numId w:val="160"/>
        </w:numPr>
        <w:tabs>
          <w:tab w:val="left" w:pos="1598"/>
          <w:tab w:val="left" w:pos="1600"/>
        </w:tabs>
        <w:spacing w:before="121"/>
        <w:ind w:right="514"/>
      </w:pPr>
      <w:r>
        <w:rPr>
          <w:noProof/>
        </w:rPr>
        <w:drawing>
          <wp:anchor distT="0" distB="0" distL="0" distR="0" simplePos="0" relativeHeight="251448320" behindDoc="0" locked="0" layoutInCell="1" allowOverlap="1" wp14:anchorId="0A8378BA" wp14:editId="70BB2E58">
            <wp:simplePos x="0" y="0"/>
            <wp:positionH relativeFrom="page">
              <wp:posOffset>890180</wp:posOffset>
            </wp:positionH>
            <wp:positionV relativeFrom="paragraph">
              <wp:posOffset>250686</wp:posOffset>
            </wp:positionV>
            <wp:extent cx="374409" cy="437127"/>
            <wp:effectExtent l="0" t="0" r="0" b="0"/>
            <wp:wrapNone/>
            <wp:docPr id="752" name="Image 7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2" name="Image 752"/>
                    <pic:cNvPicPr/>
                  </pic:nvPicPr>
                  <pic:blipFill>
                    <a:blip r:embed="rId39" cstate="print"/>
                    <a:stretch>
                      <a:fillRect/>
                    </a:stretch>
                  </pic:blipFill>
                  <pic:spPr>
                    <a:xfrm>
                      <a:off x="0" y="0"/>
                      <a:ext cx="374409" cy="437127"/>
                    </a:xfrm>
                    <a:prstGeom prst="rect">
                      <a:avLst/>
                    </a:prstGeom>
                  </pic:spPr>
                </pic:pic>
              </a:graphicData>
            </a:graphic>
          </wp:anchor>
        </w:drawing>
      </w:r>
      <w:r>
        <w:t>Give</w:t>
      </w:r>
      <w:r>
        <w:rPr>
          <w:spacing w:val="-2"/>
        </w:rPr>
        <w:t xml:space="preserve"> </w:t>
      </w:r>
      <w:r>
        <w:t>each</w:t>
      </w:r>
      <w:r>
        <w:rPr>
          <w:spacing w:val="-4"/>
        </w:rPr>
        <w:t xml:space="preserve"> </w:t>
      </w:r>
      <w:r>
        <w:t>group</w:t>
      </w:r>
      <w:r>
        <w:rPr>
          <w:spacing w:val="-4"/>
        </w:rPr>
        <w:t xml:space="preserve"> </w:t>
      </w:r>
      <w:r>
        <w:t>a</w:t>
      </w:r>
      <w:r>
        <w:rPr>
          <w:spacing w:val="-4"/>
        </w:rPr>
        <w:t xml:space="preserve"> </w:t>
      </w:r>
      <w:r>
        <w:t>set</w:t>
      </w:r>
      <w:r>
        <w:rPr>
          <w:spacing w:val="-3"/>
        </w:rPr>
        <w:t xml:space="preserve"> </w:t>
      </w:r>
      <w:r>
        <w:t>of sanitation</w:t>
      </w:r>
      <w:r>
        <w:rPr>
          <w:spacing w:val="-4"/>
        </w:rPr>
        <w:t xml:space="preserve"> </w:t>
      </w:r>
      <w:r>
        <w:t>ladder</w:t>
      </w:r>
      <w:r>
        <w:rPr>
          <w:spacing w:val="-1"/>
        </w:rPr>
        <w:t xml:space="preserve"> </w:t>
      </w:r>
      <w:r>
        <w:t>activity</w:t>
      </w:r>
      <w:r>
        <w:rPr>
          <w:spacing w:val="-1"/>
        </w:rPr>
        <w:t xml:space="preserve"> </w:t>
      </w:r>
      <w:r>
        <w:t>cards. Ask</w:t>
      </w:r>
      <w:r>
        <w:rPr>
          <w:spacing w:val="-1"/>
        </w:rPr>
        <w:t xml:space="preserve"> </w:t>
      </w:r>
      <w:r>
        <w:t>each</w:t>
      </w:r>
      <w:r>
        <w:rPr>
          <w:spacing w:val="-6"/>
        </w:rPr>
        <w:t xml:space="preserve"> </w:t>
      </w:r>
      <w:r>
        <w:t>group</w:t>
      </w:r>
      <w:r>
        <w:rPr>
          <w:spacing w:val="-4"/>
        </w:rPr>
        <w:t xml:space="preserve"> </w:t>
      </w:r>
      <w:r>
        <w:t>to</w:t>
      </w:r>
      <w:r>
        <w:rPr>
          <w:spacing w:val="-2"/>
        </w:rPr>
        <w:t xml:space="preserve"> </w:t>
      </w:r>
      <w:r>
        <w:t>order</w:t>
      </w:r>
      <w:r>
        <w:rPr>
          <w:spacing w:val="-3"/>
        </w:rPr>
        <w:t xml:space="preserve"> </w:t>
      </w:r>
      <w:r>
        <w:t xml:space="preserve">the cards from the worst sanitation option to the best. Tell them they will have up to 10 </w:t>
      </w:r>
      <w:r>
        <w:rPr>
          <w:spacing w:val="-2"/>
        </w:rPr>
        <w:t>minutes.</w:t>
      </w:r>
    </w:p>
    <w:p w14:paraId="06AD6F60" w14:textId="77777777" w:rsidR="000A4E28" w:rsidRDefault="00000000">
      <w:pPr>
        <w:pStyle w:val="BodyText"/>
        <w:spacing w:before="252"/>
        <w:ind w:left="1600" w:right="496"/>
      </w:pPr>
      <w:r>
        <w:t>If there disagreement about how to order the cards, explain that the cards can be placed</w:t>
      </w:r>
      <w:r>
        <w:rPr>
          <w:spacing w:val="-3"/>
        </w:rPr>
        <w:t xml:space="preserve"> </w:t>
      </w:r>
      <w:r>
        <w:t>as</w:t>
      </w:r>
      <w:r>
        <w:rPr>
          <w:spacing w:val="-2"/>
        </w:rPr>
        <w:t xml:space="preserve"> </w:t>
      </w:r>
      <w:r>
        <w:t>equal</w:t>
      </w:r>
      <w:r>
        <w:rPr>
          <w:spacing w:val="-3"/>
        </w:rPr>
        <w:t xml:space="preserve"> </w:t>
      </w:r>
      <w:r>
        <w:t>and</w:t>
      </w:r>
      <w:r>
        <w:rPr>
          <w:spacing w:val="-5"/>
        </w:rPr>
        <w:t xml:space="preserve"> </w:t>
      </w:r>
      <w:r>
        <w:t>that</w:t>
      </w:r>
      <w:r>
        <w:rPr>
          <w:spacing w:val="-4"/>
        </w:rPr>
        <w:t xml:space="preserve"> </w:t>
      </w:r>
      <w:r>
        <w:t>they</w:t>
      </w:r>
      <w:r>
        <w:rPr>
          <w:spacing w:val="-5"/>
        </w:rPr>
        <w:t xml:space="preserve"> </w:t>
      </w:r>
      <w:r>
        <w:t>should</w:t>
      </w:r>
      <w:r>
        <w:rPr>
          <w:spacing w:val="-5"/>
        </w:rPr>
        <w:t xml:space="preserve"> </w:t>
      </w:r>
      <w:r>
        <w:t>go</w:t>
      </w:r>
      <w:r>
        <w:rPr>
          <w:spacing w:val="-5"/>
        </w:rPr>
        <w:t xml:space="preserve"> </w:t>
      </w:r>
      <w:r>
        <w:t>back</w:t>
      </w:r>
      <w:r>
        <w:rPr>
          <w:spacing w:val="-2"/>
        </w:rPr>
        <w:t xml:space="preserve"> </w:t>
      </w:r>
      <w:r>
        <w:t>to</w:t>
      </w:r>
      <w:r>
        <w:rPr>
          <w:spacing w:val="-5"/>
        </w:rPr>
        <w:t xml:space="preserve"> </w:t>
      </w:r>
      <w:r>
        <w:t>them</w:t>
      </w:r>
      <w:r>
        <w:rPr>
          <w:spacing w:val="-2"/>
        </w:rPr>
        <w:t xml:space="preserve"> </w:t>
      </w:r>
      <w:r>
        <w:t>again</w:t>
      </w:r>
      <w:r>
        <w:rPr>
          <w:spacing w:val="-3"/>
        </w:rPr>
        <w:t xml:space="preserve"> </w:t>
      </w:r>
      <w:r>
        <w:t>later.</w:t>
      </w:r>
      <w:r>
        <w:rPr>
          <w:spacing w:val="-1"/>
        </w:rPr>
        <w:t xml:space="preserve"> </w:t>
      </w:r>
      <w:r>
        <w:t>Ask</w:t>
      </w:r>
      <w:r>
        <w:rPr>
          <w:spacing w:val="-2"/>
        </w:rPr>
        <w:t xml:space="preserve"> </w:t>
      </w:r>
      <w:r>
        <w:t>participants</w:t>
      </w:r>
      <w:r>
        <w:rPr>
          <w:spacing w:val="-2"/>
        </w:rPr>
        <w:t xml:space="preserve"> </w:t>
      </w:r>
      <w:r>
        <w:t>to explain why they think one card is a better option.</w:t>
      </w:r>
    </w:p>
    <w:p w14:paraId="46966A40" w14:textId="77777777" w:rsidR="000A4E28" w:rsidRDefault="000A4E28">
      <w:pPr>
        <w:pStyle w:val="BodyText"/>
        <w:spacing w:before="1"/>
      </w:pPr>
    </w:p>
    <w:p w14:paraId="1376F1D1" w14:textId="77777777" w:rsidR="000A4E28" w:rsidRDefault="00000000">
      <w:pPr>
        <w:pStyle w:val="BodyText"/>
        <w:ind w:left="1600" w:right="496"/>
      </w:pPr>
      <w:r>
        <w:t>Note: There are several ways to order the cards. There is no right answer for this activity.</w:t>
      </w:r>
      <w:r>
        <w:rPr>
          <w:spacing w:val="-2"/>
        </w:rPr>
        <w:t xml:space="preserve"> </w:t>
      </w:r>
      <w:r>
        <w:t>The</w:t>
      </w:r>
      <w:r>
        <w:rPr>
          <w:spacing w:val="-3"/>
        </w:rPr>
        <w:t xml:space="preserve"> </w:t>
      </w:r>
      <w:r>
        <w:t>value</w:t>
      </w:r>
      <w:r>
        <w:rPr>
          <w:spacing w:val="-3"/>
        </w:rPr>
        <w:t xml:space="preserve"> </w:t>
      </w:r>
      <w:r>
        <w:t>of</w:t>
      </w:r>
      <w:r>
        <w:rPr>
          <w:spacing w:val="-2"/>
        </w:rPr>
        <w:t xml:space="preserve"> </w:t>
      </w:r>
      <w:r>
        <w:t>this</w:t>
      </w:r>
      <w:r>
        <w:rPr>
          <w:spacing w:val="-5"/>
        </w:rPr>
        <w:t xml:space="preserve"> </w:t>
      </w:r>
      <w:r>
        <w:t>activity</w:t>
      </w:r>
      <w:r>
        <w:rPr>
          <w:spacing w:val="-5"/>
        </w:rPr>
        <w:t xml:space="preserve"> </w:t>
      </w:r>
      <w:r>
        <w:t>is</w:t>
      </w:r>
      <w:r>
        <w:rPr>
          <w:spacing w:val="-3"/>
        </w:rPr>
        <w:t xml:space="preserve"> </w:t>
      </w:r>
      <w:r>
        <w:t>what</w:t>
      </w:r>
      <w:r>
        <w:rPr>
          <w:spacing w:val="-2"/>
        </w:rPr>
        <w:t xml:space="preserve"> </w:t>
      </w:r>
      <w:r>
        <w:t>participants</w:t>
      </w:r>
      <w:r>
        <w:rPr>
          <w:spacing w:val="-3"/>
        </w:rPr>
        <w:t xml:space="preserve"> </w:t>
      </w:r>
      <w:r>
        <w:t>learn</w:t>
      </w:r>
      <w:r>
        <w:rPr>
          <w:spacing w:val="-5"/>
        </w:rPr>
        <w:t xml:space="preserve"> </w:t>
      </w:r>
      <w:r>
        <w:t>while</w:t>
      </w:r>
      <w:r>
        <w:rPr>
          <w:spacing w:val="-3"/>
        </w:rPr>
        <w:t xml:space="preserve"> </w:t>
      </w:r>
      <w:r>
        <w:t>discussing</w:t>
      </w:r>
      <w:r>
        <w:rPr>
          <w:spacing w:val="-3"/>
        </w:rPr>
        <w:t xml:space="preserve"> </w:t>
      </w:r>
      <w:r>
        <w:t>the</w:t>
      </w:r>
      <w:r>
        <w:rPr>
          <w:spacing w:val="-5"/>
        </w:rPr>
        <w:t xml:space="preserve"> </w:t>
      </w:r>
      <w:r>
        <w:t>cards with each other. Try to encourage discussion.</w:t>
      </w:r>
    </w:p>
    <w:p w14:paraId="5527AD3A" w14:textId="77777777" w:rsidR="000A4E28" w:rsidRDefault="00000000">
      <w:pPr>
        <w:pStyle w:val="ListParagraph"/>
        <w:numPr>
          <w:ilvl w:val="0"/>
          <w:numId w:val="160"/>
        </w:numPr>
        <w:tabs>
          <w:tab w:val="left" w:pos="1598"/>
        </w:tabs>
        <w:spacing w:before="120"/>
        <w:ind w:left="1598" w:hanging="358"/>
      </w:pPr>
      <w:r>
        <w:t>Give</w:t>
      </w:r>
      <w:r>
        <w:rPr>
          <w:spacing w:val="-4"/>
        </w:rPr>
        <w:t xml:space="preserve"> </w:t>
      </w:r>
      <w:r>
        <w:t>a</w:t>
      </w:r>
      <w:r>
        <w:rPr>
          <w:spacing w:val="-3"/>
        </w:rPr>
        <w:t xml:space="preserve"> </w:t>
      </w:r>
      <w:r>
        <w:t>signal</w:t>
      </w:r>
      <w:r>
        <w:rPr>
          <w:spacing w:val="-6"/>
        </w:rPr>
        <w:t xml:space="preserve"> </w:t>
      </w:r>
      <w:r>
        <w:t>to</w:t>
      </w:r>
      <w:r>
        <w:rPr>
          <w:spacing w:val="-5"/>
        </w:rPr>
        <w:t xml:space="preserve"> </w:t>
      </w:r>
      <w:r>
        <w:t>the</w:t>
      </w:r>
      <w:r>
        <w:rPr>
          <w:spacing w:val="-6"/>
        </w:rPr>
        <w:t xml:space="preserve"> </w:t>
      </w:r>
      <w:r>
        <w:t>participants</w:t>
      </w:r>
      <w:r>
        <w:rPr>
          <w:spacing w:val="-2"/>
        </w:rPr>
        <w:t xml:space="preserve"> </w:t>
      </w:r>
      <w:r>
        <w:t>when</w:t>
      </w:r>
      <w:r>
        <w:rPr>
          <w:spacing w:val="-4"/>
        </w:rPr>
        <w:t xml:space="preserve"> </w:t>
      </w:r>
      <w:r>
        <w:t>time</w:t>
      </w:r>
      <w:r>
        <w:rPr>
          <w:spacing w:val="-5"/>
        </w:rPr>
        <w:t xml:space="preserve"> </w:t>
      </w:r>
      <w:r>
        <w:t>is</w:t>
      </w:r>
      <w:r>
        <w:rPr>
          <w:spacing w:val="-3"/>
        </w:rPr>
        <w:t xml:space="preserve"> </w:t>
      </w:r>
      <w:r>
        <w:t>almost</w:t>
      </w:r>
      <w:r>
        <w:rPr>
          <w:spacing w:val="-2"/>
        </w:rPr>
        <w:t xml:space="preserve"> </w:t>
      </w:r>
      <w:r>
        <w:rPr>
          <w:spacing w:val="-5"/>
        </w:rPr>
        <w:t>up.</w:t>
      </w:r>
    </w:p>
    <w:p w14:paraId="6E2D5CCA" w14:textId="77777777" w:rsidR="000A4E28" w:rsidRDefault="00000000">
      <w:pPr>
        <w:pStyle w:val="ListParagraph"/>
        <w:numPr>
          <w:ilvl w:val="0"/>
          <w:numId w:val="160"/>
        </w:numPr>
        <w:tabs>
          <w:tab w:val="left" w:pos="1598"/>
          <w:tab w:val="left" w:pos="1600"/>
        </w:tabs>
        <w:spacing w:before="121"/>
        <w:ind w:right="1026"/>
      </w:pPr>
      <w:r>
        <w:t>Optional</w:t>
      </w:r>
      <w:r>
        <w:rPr>
          <w:spacing w:val="-3"/>
        </w:rPr>
        <w:t xml:space="preserve"> </w:t>
      </w:r>
      <w:r>
        <w:t>depending</w:t>
      </w:r>
      <w:r>
        <w:rPr>
          <w:spacing w:val="-1"/>
        </w:rPr>
        <w:t xml:space="preserve"> </w:t>
      </w:r>
      <w:r>
        <w:t>on</w:t>
      </w:r>
      <w:r>
        <w:rPr>
          <w:spacing w:val="-5"/>
        </w:rPr>
        <w:t xml:space="preserve"> </w:t>
      </w:r>
      <w:r>
        <w:t>time:</w:t>
      </w:r>
      <w:r>
        <w:rPr>
          <w:spacing w:val="-4"/>
        </w:rPr>
        <w:t xml:space="preserve"> </w:t>
      </w:r>
      <w:r>
        <w:t>Ask</w:t>
      </w:r>
      <w:r>
        <w:rPr>
          <w:spacing w:val="-2"/>
        </w:rPr>
        <w:t xml:space="preserve"> </w:t>
      </w:r>
      <w:r>
        <w:t>the</w:t>
      </w:r>
      <w:r>
        <w:rPr>
          <w:spacing w:val="-5"/>
        </w:rPr>
        <w:t xml:space="preserve"> </w:t>
      </w:r>
      <w:r>
        <w:t>participants</w:t>
      </w:r>
      <w:r>
        <w:rPr>
          <w:spacing w:val="-4"/>
        </w:rPr>
        <w:t xml:space="preserve"> </w:t>
      </w:r>
      <w:r>
        <w:t>to</w:t>
      </w:r>
      <w:r>
        <w:rPr>
          <w:spacing w:val="-3"/>
        </w:rPr>
        <w:t xml:space="preserve"> </w:t>
      </w:r>
      <w:r>
        <w:t>walk around</w:t>
      </w:r>
      <w:r>
        <w:rPr>
          <w:spacing w:val="-3"/>
        </w:rPr>
        <w:t xml:space="preserve"> </w:t>
      </w:r>
      <w:r>
        <w:t>and</w:t>
      </w:r>
      <w:r>
        <w:rPr>
          <w:spacing w:val="-5"/>
        </w:rPr>
        <w:t xml:space="preserve"> </w:t>
      </w:r>
      <w:r>
        <w:t>look</w:t>
      </w:r>
      <w:r>
        <w:rPr>
          <w:spacing w:val="-2"/>
        </w:rPr>
        <w:t xml:space="preserve"> </w:t>
      </w:r>
      <w:r>
        <w:t>at</w:t>
      </w:r>
      <w:r>
        <w:rPr>
          <w:spacing w:val="-4"/>
        </w:rPr>
        <w:t xml:space="preserve"> </w:t>
      </w:r>
      <w:r>
        <w:t>the other groups’ sanitation ladders and see if they are the same as their own.</w:t>
      </w:r>
    </w:p>
    <w:p w14:paraId="5D4D9F9A" w14:textId="77777777" w:rsidR="000A4E28" w:rsidRDefault="00000000">
      <w:pPr>
        <w:pStyle w:val="ListParagraph"/>
        <w:numPr>
          <w:ilvl w:val="0"/>
          <w:numId w:val="160"/>
        </w:numPr>
        <w:tabs>
          <w:tab w:val="left" w:pos="1598"/>
        </w:tabs>
        <w:spacing w:before="118"/>
        <w:ind w:left="1598" w:hanging="358"/>
      </w:pPr>
      <w:r>
        <w:rPr>
          <w:noProof/>
        </w:rPr>
        <w:drawing>
          <wp:anchor distT="0" distB="0" distL="0" distR="0" simplePos="0" relativeHeight="251450368" behindDoc="0" locked="0" layoutInCell="1" allowOverlap="1" wp14:anchorId="57EDCE55" wp14:editId="591184D8">
            <wp:simplePos x="0" y="0"/>
            <wp:positionH relativeFrom="page">
              <wp:posOffset>951530</wp:posOffset>
            </wp:positionH>
            <wp:positionV relativeFrom="paragraph">
              <wp:posOffset>105552</wp:posOffset>
            </wp:positionV>
            <wp:extent cx="317669" cy="324662"/>
            <wp:effectExtent l="0" t="0" r="0" b="0"/>
            <wp:wrapNone/>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36" cstate="print"/>
                    <a:stretch>
                      <a:fillRect/>
                    </a:stretch>
                  </pic:blipFill>
                  <pic:spPr>
                    <a:xfrm>
                      <a:off x="0" y="0"/>
                      <a:ext cx="317669" cy="324662"/>
                    </a:xfrm>
                    <a:prstGeom prst="rect">
                      <a:avLst/>
                    </a:prstGeom>
                  </pic:spPr>
                </pic:pic>
              </a:graphicData>
            </a:graphic>
          </wp:anchor>
        </w:drawing>
      </w:r>
      <w:r>
        <w:t>Ask</w:t>
      </w:r>
      <w:r>
        <w:rPr>
          <w:spacing w:val="-3"/>
        </w:rPr>
        <w:t xml:space="preserve"> </w:t>
      </w:r>
      <w:r>
        <w:t>the</w:t>
      </w:r>
      <w:r>
        <w:rPr>
          <w:spacing w:val="-5"/>
        </w:rPr>
        <w:t xml:space="preserve"> </w:t>
      </w:r>
      <w:r>
        <w:t>participants</w:t>
      </w:r>
      <w:r>
        <w:rPr>
          <w:spacing w:val="-5"/>
        </w:rPr>
        <w:t xml:space="preserve"> </w:t>
      </w:r>
      <w:r>
        <w:t>“Why</w:t>
      </w:r>
      <w:r>
        <w:rPr>
          <w:spacing w:val="-5"/>
        </w:rPr>
        <w:t xml:space="preserve"> </w:t>
      </w:r>
      <w:r>
        <w:t>it</w:t>
      </w:r>
      <w:r>
        <w:rPr>
          <w:spacing w:val="-2"/>
        </w:rPr>
        <w:t xml:space="preserve"> </w:t>
      </w:r>
      <w:r>
        <w:t>is better</w:t>
      </w:r>
      <w:r>
        <w:rPr>
          <w:spacing w:val="-5"/>
        </w:rPr>
        <w:t xml:space="preserve"> </w:t>
      </w:r>
      <w:r>
        <w:t>to</w:t>
      </w:r>
      <w:r>
        <w:rPr>
          <w:spacing w:val="-5"/>
        </w:rPr>
        <w:t xml:space="preserve"> </w:t>
      </w:r>
      <w:r>
        <w:t>be</w:t>
      </w:r>
      <w:r>
        <w:rPr>
          <w:spacing w:val="-3"/>
        </w:rPr>
        <w:t xml:space="preserve"> </w:t>
      </w:r>
      <w:r>
        <w:t>higher</w:t>
      </w:r>
      <w:r>
        <w:rPr>
          <w:spacing w:val="-5"/>
        </w:rPr>
        <w:t xml:space="preserve"> </w:t>
      </w:r>
      <w:r>
        <w:t>up</w:t>
      </w:r>
      <w:r>
        <w:rPr>
          <w:spacing w:val="-3"/>
        </w:rPr>
        <w:t xml:space="preserve"> </w:t>
      </w:r>
      <w:r>
        <w:t>on</w:t>
      </w:r>
      <w:r>
        <w:rPr>
          <w:spacing w:val="-6"/>
        </w:rPr>
        <w:t xml:space="preserve"> </w:t>
      </w:r>
      <w:r>
        <w:t>the</w:t>
      </w:r>
      <w:r>
        <w:rPr>
          <w:spacing w:val="-3"/>
        </w:rPr>
        <w:t xml:space="preserve"> </w:t>
      </w:r>
      <w:r>
        <w:t>sanitation</w:t>
      </w:r>
      <w:r>
        <w:rPr>
          <w:spacing w:val="-3"/>
        </w:rPr>
        <w:t xml:space="preserve"> </w:t>
      </w:r>
      <w:r>
        <w:rPr>
          <w:spacing w:val="-2"/>
        </w:rPr>
        <w:t>ladder?”</w:t>
      </w:r>
    </w:p>
    <w:p w14:paraId="05F0B848" w14:textId="77777777" w:rsidR="000A4E28" w:rsidRDefault="00000000">
      <w:pPr>
        <w:pStyle w:val="ListParagraph"/>
        <w:numPr>
          <w:ilvl w:val="1"/>
          <w:numId w:val="160"/>
        </w:numPr>
        <w:tabs>
          <w:tab w:val="left" w:pos="1953"/>
        </w:tabs>
        <w:spacing w:before="121"/>
        <w:ind w:right="479"/>
        <w:rPr>
          <w:i/>
        </w:rPr>
      </w:pPr>
      <w:r>
        <w:rPr>
          <w:i/>
        </w:rPr>
        <w:t>Stops human, animal and insect contact with the feces and reduces disease transmission</w:t>
      </w:r>
      <w:r>
        <w:t xml:space="preserve">. </w:t>
      </w:r>
      <w:r>
        <w:rPr>
          <w:i/>
        </w:rPr>
        <w:t>Remind participants about the Transmission Routes activity that they completed earlier in the day (see Lesson Plan: Disease Transmission). Remind</w:t>
      </w:r>
      <w:r>
        <w:rPr>
          <w:i/>
          <w:spacing w:val="-2"/>
        </w:rPr>
        <w:t xml:space="preserve"> </w:t>
      </w:r>
      <w:r>
        <w:rPr>
          <w:i/>
        </w:rPr>
        <w:t>them</w:t>
      </w:r>
      <w:r>
        <w:rPr>
          <w:i/>
          <w:spacing w:val="-3"/>
        </w:rPr>
        <w:t xml:space="preserve"> </w:t>
      </w:r>
      <w:r>
        <w:rPr>
          <w:i/>
        </w:rPr>
        <w:t>that</w:t>
      </w:r>
      <w:r>
        <w:rPr>
          <w:i/>
          <w:spacing w:val="-3"/>
        </w:rPr>
        <w:t xml:space="preserve"> </w:t>
      </w:r>
      <w:r>
        <w:rPr>
          <w:i/>
        </w:rPr>
        <w:t>if</w:t>
      </w:r>
      <w:r>
        <w:rPr>
          <w:i/>
          <w:spacing w:val="-3"/>
        </w:rPr>
        <w:t xml:space="preserve"> </w:t>
      </w:r>
      <w:r>
        <w:rPr>
          <w:i/>
        </w:rPr>
        <w:t>we</w:t>
      </w:r>
      <w:r>
        <w:rPr>
          <w:i/>
          <w:spacing w:val="-4"/>
        </w:rPr>
        <w:t xml:space="preserve"> </w:t>
      </w:r>
      <w:r>
        <w:rPr>
          <w:i/>
        </w:rPr>
        <w:t>can</w:t>
      </w:r>
      <w:r>
        <w:rPr>
          <w:i/>
          <w:spacing w:val="-2"/>
        </w:rPr>
        <w:t xml:space="preserve"> </w:t>
      </w:r>
      <w:r>
        <w:rPr>
          <w:i/>
        </w:rPr>
        <w:t>prevent</w:t>
      </w:r>
      <w:r>
        <w:rPr>
          <w:i/>
          <w:spacing w:val="-3"/>
        </w:rPr>
        <w:t xml:space="preserve"> </w:t>
      </w:r>
      <w:r>
        <w:rPr>
          <w:i/>
        </w:rPr>
        <w:t>feces</w:t>
      </w:r>
      <w:r>
        <w:rPr>
          <w:i/>
          <w:spacing w:val="-4"/>
        </w:rPr>
        <w:t xml:space="preserve"> </w:t>
      </w:r>
      <w:r>
        <w:rPr>
          <w:i/>
        </w:rPr>
        <w:t>from</w:t>
      </w:r>
      <w:r>
        <w:rPr>
          <w:i/>
          <w:spacing w:val="-3"/>
        </w:rPr>
        <w:t xml:space="preserve"> </w:t>
      </w:r>
      <w:r>
        <w:rPr>
          <w:i/>
        </w:rPr>
        <w:t>getting</w:t>
      </w:r>
      <w:r>
        <w:rPr>
          <w:i/>
          <w:spacing w:val="-2"/>
        </w:rPr>
        <w:t xml:space="preserve"> </w:t>
      </w:r>
      <w:r>
        <w:rPr>
          <w:i/>
        </w:rPr>
        <w:t>into</w:t>
      </w:r>
      <w:r>
        <w:rPr>
          <w:i/>
          <w:spacing w:val="-6"/>
        </w:rPr>
        <w:t xml:space="preserve"> </w:t>
      </w:r>
      <w:r>
        <w:rPr>
          <w:i/>
        </w:rPr>
        <w:t>the</w:t>
      </w:r>
      <w:r>
        <w:rPr>
          <w:i/>
          <w:spacing w:val="-2"/>
        </w:rPr>
        <w:t xml:space="preserve"> </w:t>
      </w:r>
      <w:r>
        <w:rPr>
          <w:i/>
        </w:rPr>
        <w:t>environment in</w:t>
      </w:r>
      <w:r>
        <w:rPr>
          <w:i/>
          <w:spacing w:val="-4"/>
        </w:rPr>
        <w:t xml:space="preserve"> </w:t>
      </w:r>
      <w:r>
        <w:rPr>
          <w:i/>
        </w:rPr>
        <w:t>the first place, then we do not have to worry so much about treating water, storing food correctly or keeping away flies. That is why our first priorities should be safe excreta disposal and handwashing with soap.</w:t>
      </w:r>
    </w:p>
    <w:p w14:paraId="7EDA53C1" w14:textId="77777777" w:rsidR="000A4E28" w:rsidRDefault="00000000">
      <w:pPr>
        <w:pStyle w:val="ListParagraph"/>
        <w:numPr>
          <w:ilvl w:val="1"/>
          <w:numId w:val="160"/>
        </w:numPr>
        <w:tabs>
          <w:tab w:val="left" w:pos="1953"/>
        </w:tabs>
        <w:spacing w:before="119"/>
        <w:ind w:hanging="355"/>
        <w:rPr>
          <w:i/>
        </w:rPr>
      </w:pPr>
      <w:r>
        <w:rPr>
          <w:i/>
        </w:rPr>
        <w:t>Sludge</w:t>
      </w:r>
      <w:r>
        <w:rPr>
          <w:i/>
          <w:spacing w:val="-5"/>
        </w:rPr>
        <w:t xml:space="preserve"> </w:t>
      </w:r>
      <w:r>
        <w:rPr>
          <w:i/>
        </w:rPr>
        <w:t>is</w:t>
      </w:r>
      <w:r>
        <w:rPr>
          <w:i/>
          <w:spacing w:val="-1"/>
        </w:rPr>
        <w:t xml:space="preserve"> </w:t>
      </w:r>
      <w:r>
        <w:rPr>
          <w:i/>
        </w:rPr>
        <w:t>safer</w:t>
      </w:r>
      <w:r>
        <w:rPr>
          <w:i/>
          <w:spacing w:val="-3"/>
        </w:rPr>
        <w:t xml:space="preserve"> </w:t>
      </w:r>
      <w:r>
        <w:rPr>
          <w:i/>
        </w:rPr>
        <w:t>to</w:t>
      </w:r>
      <w:r>
        <w:rPr>
          <w:i/>
          <w:spacing w:val="-2"/>
        </w:rPr>
        <w:t xml:space="preserve"> </w:t>
      </w:r>
      <w:r>
        <w:rPr>
          <w:i/>
          <w:spacing w:val="-4"/>
        </w:rPr>
        <w:t>empty</w:t>
      </w:r>
    </w:p>
    <w:p w14:paraId="18CC1CC2" w14:textId="77777777" w:rsidR="000A4E28" w:rsidRDefault="00000000">
      <w:pPr>
        <w:pStyle w:val="ListParagraph"/>
        <w:numPr>
          <w:ilvl w:val="1"/>
          <w:numId w:val="160"/>
        </w:numPr>
        <w:tabs>
          <w:tab w:val="left" w:pos="1953"/>
        </w:tabs>
        <w:spacing w:before="119"/>
        <w:ind w:hanging="355"/>
        <w:rPr>
          <w:i/>
        </w:rPr>
      </w:pPr>
      <w:r>
        <w:rPr>
          <w:i/>
        </w:rPr>
        <w:t>People</w:t>
      </w:r>
      <w:r>
        <w:rPr>
          <w:i/>
          <w:spacing w:val="-3"/>
        </w:rPr>
        <w:t xml:space="preserve"> </w:t>
      </w:r>
      <w:r>
        <w:rPr>
          <w:i/>
        </w:rPr>
        <w:t>will</w:t>
      </w:r>
      <w:r>
        <w:rPr>
          <w:i/>
          <w:spacing w:val="-2"/>
        </w:rPr>
        <w:t xml:space="preserve"> </w:t>
      </w:r>
      <w:r>
        <w:rPr>
          <w:i/>
        </w:rPr>
        <w:t>like</w:t>
      </w:r>
      <w:r>
        <w:rPr>
          <w:i/>
          <w:spacing w:val="-3"/>
        </w:rPr>
        <w:t xml:space="preserve"> </w:t>
      </w:r>
      <w:r>
        <w:rPr>
          <w:i/>
        </w:rPr>
        <w:t>it</w:t>
      </w:r>
      <w:r>
        <w:rPr>
          <w:i/>
          <w:spacing w:val="-3"/>
        </w:rPr>
        <w:t xml:space="preserve"> </w:t>
      </w:r>
      <w:r>
        <w:rPr>
          <w:i/>
        </w:rPr>
        <w:t xml:space="preserve">more, </w:t>
      </w:r>
      <w:r>
        <w:rPr>
          <w:i/>
          <w:spacing w:val="-2"/>
        </w:rPr>
        <w:t>aspirational</w:t>
      </w:r>
    </w:p>
    <w:p w14:paraId="69780BE0" w14:textId="77777777" w:rsidR="000A4E28" w:rsidRDefault="00000000">
      <w:pPr>
        <w:pStyle w:val="ListParagraph"/>
        <w:numPr>
          <w:ilvl w:val="1"/>
          <w:numId w:val="160"/>
        </w:numPr>
        <w:tabs>
          <w:tab w:val="left" w:pos="1953"/>
        </w:tabs>
        <w:spacing w:before="117"/>
        <w:ind w:hanging="355"/>
        <w:rPr>
          <w:i/>
        </w:rPr>
      </w:pPr>
      <w:r>
        <w:rPr>
          <w:i/>
        </w:rPr>
        <w:t>Increased</w:t>
      </w:r>
      <w:r>
        <w:rPr>
          <w:i/>
          <w:spacing w:val="-6"/>
        </w:rPr>
        <w:t xml:space="preserve"> </w:t>
      </w:r>
      <w:r>
        <w:rPr>
          <w:i/>
        </w:rPr>
        <w:t>privacy,</w:t>
      </w:r>
      <w:r>
        <w:rPr>
          <w:i/>
          <w:spacing w:val="-3"/>
        </w:rPr>
        <w:t xml:space="preserve"> </w:t>
      </w:r>
      <w:r>
        <w:rPr>
          <w:i/>
        </w:rPr>
        <w:t>safety</w:t>
      </w:r>
      <w:r>
        <w:rPr>
          <w:i/>
          <w:spacing w:val="-5"/>
        </w:rPr>
        <w:t xml:space="preserve"> </w:t>
      </w:r>
      <w:r>
        <w:rPr>
          <w:i/>
        </w:rPr>
        <w:t>and</w:t>
      </w:r>
      <w:r>
        <w:rPr>
          <w:i/>
          <w:spacing w:val="-4"/>
        </w:rPr>
        <w:t xml:space="preserve"> </w:t>
      </w:r>
      <w:r>
        <w:rPr>
          <w:i/>
        </w:rPr>
        <w:t>weather</w:t>
      </w:r>
      <w:r>
        <w:rPr>
          <w:i/>
          <w:spacing w:val="-3"/>
        </w:rPr>
        <w:t xml:space="preserve"> </w:t>
      </w:r>
      <w:r>
        <w:rPr>
          <w:i/>
          <w:spacing w:val="-2"/>
        </w:rPr>
        <w:t>protection</w:t>
      </w:r>
    </w:p>
    <w:p w14:paraId="3D6C8291" w14:textId="77777777" w:rsidR="000A4E28" w:rsidRDefault="00000000">
      <w:pPr>
        <w:pStyle w:val="ListParagraph"/>
        <w:numPr>
          <w:ilvl w:val="0"/>
          <w:numId w:val="160"/>
        </w:numPr>
        <w:tabs>
          <w:tab w:val="left" w:pos="1598"/>
          <w:tab w:val="left" w:pos="1600"/>
        </w:tabs>
        <w:spacing w:before="120"/>
        <w:ind w:right="569"/>
      </w:pPr>
      <w:r>
        <w:rPr>
          <w:noProof/>
        </w:rPr>
        <w:drawing>
          <wp:anchor distT="0" distB="0" distL="0" distR="0" simplePos="0" relativeHeight="251451392" behindDoc="0" locked="0" layoutInCell="1" allowOverlap="1" wp14:anchorId="102236E0" wp14:editId="0B9FF224">
            <wp:simplePos x="0" y="0"/>
            <wp:positionH relativeFrom="page">
              <wp:posOffset>951530</wp:posOffset>
            </wp:positionH>
            <wp:positionV relativeFrom="paragraph">
              <wp:posOffset>104704</wp:posOffset>
            </wp:positionV>
            <wp:extent cx="317669" cy="324662"/>
            <wp:effectExtent l="0" t="0" r="0" b="0"/>
            <wp:wrapNone/>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36" cstate="print"/>
                    <a:stretch>
                      <a:fillRect/>
                    </a:stretch>
                  </pic:blipFill>
                  <pic:spPr>
                    <a:xfrm>
                      <a:off x="0" y="0"/>
                      <a:ext cx="317669" cy="324662"/>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“What</w:t>
      </w:r>
      <w:r>
        <w:rPr>
          <w:spacing w:val="-1"/>
        </w:rPr>
        <w:t xml:space="preserve"> </w:t>
      </w:r>
      <w:r>
        <w:t>challenges</w:t>
      </w:r>
      <w:r>
        <w:rPr>
          <w:spacing w:val="-2"/>
        </w:rPr>
        <w:t xml:space="preserve"> </w:t>
      </w:r>
      <w:r>
        <w:t>are</w:t>
      </w:r>
      <w:r>
        <w:rPr>
          <w:spacing w:val="-4"/>
        </w:rPr>
        <w:t xml:space="preserve"> </w:t>
      </w:r>
      <w:r>
        <w:t>there</w:t>
      </w:r>
      <w:r>
        <w:rPr>
          <w:spacing w:val="-6"/>
        </w:rPr>
        <w:t xml:space="preserve"> </w:t>
      </w:r>
      <w:r>
        <w:t>for</w:t>
      </w:r>
      <w:r>
        <w:rPr>
          <w:spacing w:val="-1"/>
        </w:rPr>
        <w:t xml:space="preserve"> </w:t>
      </w:r>
      <w:r>
        <w:t>people</w:t>
      </w:r>
      <w:r>
        <w:rPr>
          <w:spacing w:val="-4"/>
        </w:rPr>
        <w:t xml:space="preserve"> </w:t>
      </w:r>
      <w:r>
        <w:t>to</w:t>
      </w:r>
      <w:r>
        <w:rPr>
          <w:spacing w:val="-4"/>
        </w:rPr>
        <w:t xml:space="preserve"> </w:t>
      </w:r>
      <w:r>
        <w:t>move</w:t>
      </w:r>
      <w:r>
        <w:rPr>
          <w:spacing w:val="-2"/>
        </w:rPr>
        <w:t xml:space="preserve"> </w:t>
      </w:r>
      <w:r>
        <w:t>up</w:t>
      </w:r>
      <w:r>
        <w:rPr>
          <w:spacing w:val="-4"/>
        </w:rPr>
        <w:t xml:space="preserve"> </w:t>
      </w:r>
      <w:r>
        <w:t>the</w:t>
      </w:r>
      <w:r>
        <w:rPr>
          <w:spacing w:val="-4"/>
        </w:rPr>
        <w:t xml:space="preserve"> </w:t>
      </w:r>
      <w:r>
        <w:t xml:space="preserve">sanitation </w:t>
      </w:r>
      <w:r>
        <w:rPr>
          <w:spacing w:val="-2"/>
        </w:rPr>
        <w:t>ladder?</w:t>
      </w:r>
    </w:p>
    <w:p w14:paraId="06D9C7A0" w14:textId="77777777" w:rsidR="000A4E28" w:rsidRDefault="00000000">
      <w:pPr>
        <w:pStyle w:val="ListParagraph"/>
        <w:numPr>
          <w:ilvl w:val="1"/>
          <w:numId w:val="160"/>
        </w:numPr>
        <w:tabs>
          <w:tab w:val="left" w:pos="1960"/>
        </w:tabs>
        <w:spacing w:before="117"/>
        <w:ind w:left="1960" w:hanging="360"/>
        <w:rPr>
          <w:i/>
        </w:rPr>
      </w:pPr>
      <w:r>
        <w:rPr>
          <w:i/>
        </w:rPr>
        <w:t>Current</w:t>
      </w:r>
      <w:r>
        <w:rPr>
          <w:i/>
          <w:spacing w:val="-5"/>
        </w:rPr>
        <w:t xml:space="preserve"> </w:t>
      </w:r>
      <w:r>
        <w:rPr>
          <w:i/>
        </w:rPr>
        <w:t>defecation</w:t>
      </w:r>
      <w:r>
        <w:rPr>
          <w:i/>
          <w:spacing w:val="-3"/>
        </w:rPr>
        <w:t xml:space="preserve"> </w:t>
      </w:r>
      <w:r>
        <w:rPr>
          <w:i/>
          <w:spacing w:val="-2"/>
        </w:rPr>
        <w:t>practices</w:t>
      </w:r>
    </w:p>
    <w:p w14:paraId="6BCBFB85" w14:textId="77777777" w:rsidR="000A4E28" w:rsidRDefault="00000000">
      <w:pPr>
        <w:pStyle w:val="ListParagraph"/>
        <w:numPr>
          <w:ilvl w:val="1"/>
          <w:numId w:val="160"/>
        </w:numPr>
        <w:tabs>
          <w:tab w:val="left" w:pos="1960"/>
        </w:tabs>
        <w:spacing w:before="120"/>
        <w:ind w:left="1960" w:hanging="360"/>
        <w:rPr>
          <w:i/>
        </w:rPr>
      </w:pPr>
      <w:r>
        <w:rPr>
          <w:i/>
        </w:rPr>
        <w:t>Current</w:t>
      </w:r>
      <w:r>
        <w:rPr>
          <w:i/>
          <w:spacing w:val="-6"/>
        </w:rPr>
        <w:t xml:space="preserve"> </w:t>
      </w:r>
      <w:r>
        <w:rPr>
          <w:i/>
        </w:rPr>
        <w:t>sanitation</w:t>
      </w:r>
      <w:r>
        <w:rPr>
          <w:i/>
          <w:spacing w:val="-5"/>
        </w:rPr>
        <w:t xml:space="preserve"> </w:t>
      </w:r>
      <w:r>
        <w:rPr>
          <w:i/>
          <w:spacing w:val="-2"/>
        </w:rPr>
        <w:t>system</w:t>
      </w:r>
    </w:p>
    <w:p w14:paraId="0B7D1894" w14:textId="77777777" w:rsidR="000A4E28" w:rsidRDefault="00000000">
      <w:pPr>
        <w:pStyle w:val="ListParagraph"/>
        <w:numPr>
          <w:ilvl w:val="1"/>
          <w:numId w:val="160"/>
        </w:numPr>
        <w:tabs>
          <w:tab w:val="left" w:pos="1960"/>
        </w:tabs>
        <w:spacing w:before="139"/>
        <w:ind w:left="1960" w:hanging="360"/>
        <w:rPr>
          <w:i/>
        </w:rPr>
      </w:pPr>
      <w:r>
        <w:rPr>
          <w:i/>
        </w:rPr>
        <w:t>Knowledge</w:t>
      </w:r>
      <w:r>
        <w:rPr>
          <w:i/>
          <w:spacing w:val="-6"/>
        </w:rPr>
        <w:t xml:space="preserve"> </w:t>
      </w:r>
      <w:r>
        <w:rPr>
          <w:i/>
        </w:rPr>
        <w:t>about</w:t>
      </w:r>
      <w:r>
        <w:rPr>
          <w:i/>
          <w:spacing w:val="-6"/>
        </w:rPr>
        <w:t xml:space="preserve"> </w:t>
      </w:r>
      <w:r>
        <w:rPr>
          <w:i/>
        </w:rPr>
        <w:t>sanitation</w:t>
      </w:r>
      <w:r>
        <w:rPr>
          <w:i/>
          <w:spacing w:val="-5"/>
        </w:rPr>
        <w:t xml:space="preserve"> </w:t>
      </w:r>
      <w:r>
        <w:rPr>
          <w:i/>
          <w:spacing w:val="-2"/>
        </w:rPr>
        <w:t>systems</w:t>
      </w:r>
    </w:p>
    <w:p w14:paraId="59249199" w14:textId="77777777" w:rsidR="000A4E28" w:rsidRDefault="00000000">
      <w:pPr>
        <w:pStyle w:val="ListParagraph"/>
        <w:numPr>
          <w:ilvl w:val="1"/>
          <w:numId w:val="160"/>
        </w:numPr>
        <w:tabs>
          <w:tab w:val="left" w:pos="1960"/>
        </w:tabs>
        <w:spacing w:before="138"/>
        <w:ind w:left="1960" w:hanging="360"/>
        <w:rPr>
          <w:i/>
        </w:rPr>
      </w:pPr>
      <w:r>
        <w:rPr>
          <w:i/>
        </w:rPr>
        <w:t>Skills</w:t>
      </w:r>
      <w:r>
        <w:rPr>
          <w:i/>
          <w:spacing w:val="-5"/>
        </w:rPr>
        <w:t xml:space="preserve"> </w:t>
      </w:r>
      <w:r>
        <w:rPr>
          <w:i/>
        </w:rPr>
        <w:t>to</w:t>
      </w:r>
      <w:r>
        <w:rPr>
          <w:i/>
          <w:spacing w:val="-3"/>
        </w:rPr>
        <w:t xml:space="preserve"> </w:t>
      </w:r>
      <w:r>
        <w:rPr>
          <w:i/>
        </w:rPr>
        <w:t>build</w:t>
      </w:r>
      <w:r>
        <w:rPr>
          <w:i/>
          <w:spacing w:val="-3"/>
        </w:rPr>
        <w:t xml:space="preserve"> </w:t>
      </w:r>
      <w:r>
        <w:rPr>
          <w:i/>
        </w:rPr>
        <w:t>and</w:t>
      </w:r>
      <w:r>
        <w:rPr>
          <w:i/>
          <w:spacing w:val="-6"/>
        </w:rPr>
        <w:t xml:space="preserve"> </w:t>
      </w:r>
      <w:r>
        <w:rPr>
          <w:i/>
        </w:rPr>
        <w:t>maintain</w:t>
      </w:r>
      <w:r>
        <w:rPr>
          <w:i/>
          <w:spacing w:val="-3"/>
        </w:rPr>
        <w:t xml:space="preserve"> </w:t>
      </w:r>
      <w:r>
        <w:rPr>
          <w:i/>
        </w:rPr>
        <w:t>a</w:t>
      </w:r>
      <w:r>
        <w:rPr>
          <w:i/>
          <w:spacing w:val="-2"/>
        </w:rPr>
        <w:t xml:space="preserve"> </w:t>
      </w:r>
      <w:r>
        <w:rPr>
          <w:i/>
        </w:rPr>
        <w:t>latrine</w:t>
      </w:r>
      <w:r>
        <w:rPr>
          <w:i/>
          <w:spacing w:val="-6"/>
        </w:rPr>
        <w:t xml:space="preserve"> </w:t>
      </w:r>
      <w:r>
        <w:rPr>
          <w:i/>
        </w:rPr>
        <w:t>or</w:t>
      </w:r>
      <w:r>
        <w:rPr>
          <w:i/>
          <w:spacing w:val="-4"/>
        </w:rPr>
        <w:t xml:space="preserve"> </w:t>
      </w:r>
      <w:r>
        <w:rPr>
          <w:i/>
        </w:rPr>
        <w:t>other</w:t>
      </w:r>
      <w:r>
        <w:rPr>
          <w:i/>
          <w:spacing w:val="-2"/>
        </w:rPr>
        <w:t xml:space="preserve"> </w:t>
      </w:r>
      <w:r>
        <w:rPr>
          <w:i/>
        </w:rPr>
        <w:t>components</w:t>
      </w:r>
      <w:r>
        <w:rPr>
          <w:i/>
          <w:spacing w:val="-3"/>
        </w:rPr>
        <w:t xml:space="preserve"> </w:t>
      </w:r>
      <w:r>
        <w:rPr>
          <w:i/>
        </w:rPr>
        <w:t>of</w:t>
      </w:r>
      <w:r>
        <w:rPr>
          <w:i/>
          <w:spacing w:val="-1"/>
        </w:rPr>
        <w:t xml:space="preserve"> </w:t>
      </w:r>
      <w:r>
        <w:rPr>
          <w:i/>
        </w:rPr>
        <w:t>a</w:t>
      </w:r>
      <w:r>
        <w:rPr>
          <w:i/>
          <w:spacing w:val="-5"/>
        </w:rPr>
        <w:t xml:space="preserve"> </w:t>
      </w:r>
      <w:r>
        <w:rPr>
          <w:i/>
        </w:rPr>
        <w:t>sanitation</w:t>
      </w:r>
      <w:r>
        <w:rPr>
          <w:i/>
          <w:spacing w:val="-3"/>
        </w:rPr>
        <w:t xml:space="preserve"> </w:t>
      </w:r>
      <w:r>
        <w:rPr>
          <w:i/>
          <w:spacing w:val="-2"/>
        </w:rPr>
        <w:t>system</w:t>
      </w:r>
    </w:p>
    <w:p w14:paraId="6AF27E62" w14:textId="77777777" w:rsidR="000A4E28" w:rsidRDefault="00000000">
      <w:pPr>
        <w:pStyle w:val="ListParagraph"/>
        <w:numPr>
          <w:ilvl w:val="1"/>
          <w:numId w:val="160"/>
        </w:numPr>
        <w:tabs>
          <w:tab w:val="left" w:pos="1960"/>
        </w:tabs>
        <w:spacing w:before="138"/>
        <w:ind w:left="1960" w:hanging="360"/>
        <w:rPr>
          <w:i/>
        </w:rPr>
      </w:pPr>
      <w:r>
        <w:rPr>
          <w:i/>
        </w:rPr>
        <w:t>Building</w:t>
      </w:r>
      <w:r>
        <w:rPr>
          <w:i/>
          <w:spacing w:val="-6"/>
        </w:rPr>
        <w:t xml:space="preserve"> </w:t>
      </w:r>
      <w:r>
        <w:rPr>
          <w:i/>
        </w:rPr>
        <w:t>materials</w:t>
      </w:r>
      <w:r>
        <w:rPr>
          <w:i/>
          <w:spacing w:val="-4"/>
        </w:rPr>
        <w:t xml:space="preserve"> </w:t>
      </w:r>
      <w:r>
        <w:rPr>
          <w:i/>
          <w:spacing w:val="-2"/>
        </w:rPr>
        <w:t>available</w:t>
      </w:r>
    </w:p>
    <w:p w14:paraId="73E773B4" w14:textId="77777777" w:rsidR="000A4E28" w:rsidRDefault="00000000">
      <w:pPr>
        <w:pStyle w:val="ListParagraph"/>
        <w:numPr>
          <w:ilvl w:val="1"/>
          <w:numId w:val="160"/>
        </w:numPr>
        <w:tabs>
          <w:tab w:val="left" w:pos="1960"/>
        </w:tabs>
        <w:spacing w:before="139"/>
        <w:ind w:left="1960" w:hanging="360"/>
        <w:rPr>
          <w:i/>
        </w:rPr>
      </w:pPr>
      <w:r>
        <w:rPr>
          <w:i/>
        </w:rPr>
        <w:t>Funds</w:t>
      </w:r>
      <w:r>
        <w:rPr>
          <w:i/>
          <w:spacing w:val="-1"/>
        </w:rPr>
        <w:t xml:space="preserve"> </w:t>
      </w:r>
      <w:r>
        <w:rPr>
          <w:i/>
          <w:spacing w:val="-2"/>
        </w:rPr>
        <w:t>available</w:t>
      </w:r>
    </w:p>
    <w:p w14:paraId="114EB535" w14:textId="77777777" w:rsidR="000A4E28" w:rsidRDefault="00000000">
      <w:pPr>
        <w:pStyle w:val="ListParagraph"/>
        <w:numPr>
          <w:ilvl w:val="1"/>
          <w:numId w:val="160"/>
        </w:numPr>
        <w:tabs>
          <w:tab w:val="left" w:pos="1960"/>
        </w:tabs>
        <w:spacing w:before="138"/>
        <w:ind w:left="1960" w:hanging="360"/>
        <w:rPr>
          <w:i/>
        </w:rPr>
      </w:pPr>
      <w:r>
        <w:rPr>
          <w:i/>
        </w:rPr>
        <w:t>Social</w:t>
      </w:r>
      <w:r>
        <w:rPr>
          <w:i/>
          <w:spacing w:val="-4"/>
        </w:rPr>
        <w:t xml:space="preserve"> </w:t>
      </w:r>
      <w:r>
        <w:rPr>
          <w:i/>
        </w:rPr>
        <w:t>and</w:t>
      </w:r>
      <w:r>
        <w:rPr>
          <w:i/>
          <w:spacing w:val="-2"/>
        </w:rPr>
        <w:t xml:space="preserve"> </w:t>
      </w:r>
      <w:r>
        <w:rPr>
          <w:i/>
        </w:rPr>
        <w:t>cultural</w:t>
      </w:r>
      <w:r>
        <w:rPr>
          <w:i/>
          <w:spacing w:val="-2"/>
        </w:rPr>
        <w:t xml:space="preserve"> </w:t>
      </w:r>
      <w:r>
        <w:rPr>
          <w:i/>
        </w:rPr>
        <w:t>habits</w:t>
      </w:r>
      <w:r>
        <w:rPr>
          <w:i/>
          <w:spacing w:val="-3"/>
        </w:rPr>
        <w:t xml:space="preserve"> </w:t>
      </w:r>
      <w:r>
        <w:rPr>
          <w:i/>
        </w:rPr>
        <w:t>and</w:t>
      </w:r>
      <w:r>
        <w:rPr>
          <w:i/>
          <w:spacing w:val="-2"/>
        </w:rPr>
        <w:t xml:space="preserve"> beliefs</w:t>
      </w:r>
    </w:p>
    <w:p w14:paraId="138A6CA0" w14:textId="77777777" w:rsidR="000A4E28" w:rsidRDefault="00000000">
      <w:pPr>
        <w:pStyle w:val="ListParagraph"/>
        <w:numPr>
          <w:ilvl w:val="1"/>
          <w:numId w:val="160"/>
        </w:numPr>
        <w:tabs>
          <w:tab w:val="left" w:pos="1960"/>
        </w:tabs>
        <w:spacing w:before="139"/>
        <w:ind w:left="1960" w:hanging="360"/>
        <w:rPr>
          <w:i/>
        </w:rPr>
      </w:pPr>
      <w:r>
        <w:rPr>
          <w:i/>
        </w:rPr>
        <w:t>Environmental</w:t>
      </w:r>
      <w:r>
        <w:rPr>
          <w:i/>
          <w:spacing w:val="-8"/>
        </w:rPr>
        <w:t xml:space="preserve"> </w:t>
      </w:r>
      <w:r>
        <w:rPr>
          <w:i/>
          <w:spacing w:val="-2"/>
        </w:rPr>
        <w:t>conditions</w:t>
      </w:r>
    </w:p>
    <w:p w14:paraId="4075FCB5" w14:textId="77777777" w:rsidR="000A4E28" w:rsidRDefault="000A4E28">
      <w:pPr>
        <w:sectPr w:rsidR="000A4E28">
          <w:pgSz w:w="12240" w:h="15840"/>
          <w:pgMar w:top="940" w:right="960" w:bottom="1200" w:left="920" w:header="710" w:footer="1005" w:gutter="0"/>
          <w:cols w:space="720"/>
        </w:sectPr>
      </w:pPr>
    </w:p>
    <w:p w14:paraId="096C89A5" w14:textId="77777777" w:rsidR="000A4E28" w:rsidRDefault="000A4E28">
      <w:pPr>
        <w:pStyle w:val="BodyText"/>
        <w:spacing w:before="252"/>
        <w:rPr>
          <w:i/>
        </w:rPr>
      </w:pPr>
    </w:p>
    <w:p w14:paraId="23E922E9" w14:textId="77777777" w:rsidR="000A4E28" w:rsidRDefault="00000000">
      <w:pPr>
        <w:pStyle w:val="ListParagraph"/>
        <w:numPr>
          <w:ilvl w:val="0"/>
          <w:numId w:val="160"/>
        </w:numPr>
        <w:tabs>
          <w:tab w:val="left" w:pos="1598"/>
          <w:tab w:val="left" w:pos="1600"/>
        </w:tabs>
        <w:ind w:right="883"/>
      </w:pPr>
      <w:r>
        <w:rPr>
          <w:noProof/>
        </w:rPr>
        <w:drawing>
          <wp:anchor distT="0" distB="0" distL="0" distR="0" simplePos="0" relativeHeight="251454464" behindDoc="0" locked="0" layoutInCell="1" allowOverlap="1" wp14:anchorId="1218FC7D" wp14:editId="639AFDBB">
            <wp:simplePos x="0" y="0"/>
            <wp:positionH relativeFrom="page">
              <wp:posOffset>951530</wp:posOffset>
            </wp:positionH>
            <wp:positionV relativeFrom="paragraph">
              <wp:posOffset>43377</wp:posOffset>
            </wp:positionV>
            <wp:extent cx="317669" cy="324662"/>
            <wp:effectExtent l="0" t="0" r="0" b="0"/>
            <wp:wrapNone/>
            <wp:docPr id="755" name="Image 7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5" name="Image 755"/>
                    <pic:cNvPicPr/>
                  </pic:nvPicPr>
                  <pic:blipFill>
                    <a:blip r:embed="rId36" cstate="print"/>
                    <a:stretch>
                      <a:fillRect/>
                    </a:stretch>
                  </pic:blipFill>
                  <pic:spPr>
                    <a:xfrm>
                      <a:off x="0" y="0"/>
                      <a:ext cx="317669" cy="324662"/>
                    </a:xfrm>
                    <a:prstGeom prst="rect">
                      <a:avLst/>
                    </a:prstGeom>
                  </pic:spPr>
                </pic:pic>
              </a:graphicData>
            </a:graphic>
          </wp:anchor>
        </w:drawing>
      </w:r>
      <w:r>
        <w:t>Ask</w:t>
      </w:r>
      <w:r>
        <w:rPr>
          <w:spacing w:val="-2"/>
        </w:rPr>
        <w:t xml:space="preserve"> </w:t>
      </w:r>
      <w:r>
        <w:t>the</w:t>
      </w:r>
      <w:r>
        <w:rPr>
          <w:spacing w:val="-4"/>
        </w:rPr>
        <w:t xml:space="preserve"> </w:t>
      </w:r>
      <w:r>
        <w:t>participants</w:t>
      </w:r>
      <w:r>
        <w:rPr>
          <w:spacing w:val="-4"/>
        </w:rPr>
        <w:t xml:space="preserve"> </w:t>
      </w:r>
      <w:r>
        <w:t>“Should</w:t>
      </w:r>
      <w:r>
        <w:rPr>
          <w:spacing w:val="-3"/>
        </w:rPr>
        <w:t xml:space="preserve"> </w:t>
      </w:r>
      <w:r>
        <w:t>new</w:t>
      </w:r>
      <w:r>
        <w:rPr>
          <w:spacing w:val="-5"/>
        </w:rPr>
        <w:t xml:space="preserve"> </w:t>
      </w:r>
      <w:r>
        <w:t>latrine</w:t>
      </w:r>
      <w:r>
        <w:rPr>
          <w:spacing w:val="-3"/>
        </w:rPr>
        <w:t xml:space="preserve"> </w:t>
      </w:r>
      <w:r>
        <w:t>users</w:t>
      </w:r>
      <w:r>
        <w:rPr>
          <w:spacing w:val="-4"/>
        </w:rPr>
        <w:t xml:space="preserve"> </w:t>
      </w:r>
      <w:r>
        <w:t>should</w:t>
      </w:r>
      <w:r>
        <w:rPr>
          <w:spacing w:val="-3"/>
        </w:rPr>
        <w:t xml:space="preserve"> </w:t>
      </w:r>
      <w:r>
        <w:t>start</w:t>
      </w:r>
      <w:r>
        <w:rPr>
          <w:spacing w:val="-1"/>
        </w:rPr>
        <w:t xml:space="preserve"> </w:t>
      </w:r>
      <w:r>
        <w:t>near</w:t>
      </w:r>
      <w:r>
        <w:rPr>
          <w:spacing w:val="-4"/>
        </w:rPr>
        <w:t xml:space="preserve"> </w:t>
      </w:r>
      <w:r>
        <w:t>the</w:t>
      </w:r>
      <w:r>
        <w:rPr>
          <w:spacing w:val="-4"/>
        </w:rPr>
        <w:t xml:space="preserve"> </w:t>
      </w:r>
      <w:r>
        <w:t>bottom</w:t>
      </w:r>
      <w:r>
        <w:rPr>
          <w:spacing w:val="-6"/>
        </w:rPr>
        <w:t xml:space="preserve"> </w:t>
      </w:r>
      <w:r>
        <w:t>of</w:t>
      </w:r>
      <w:r>
        <w:rPr>
          <w:spacing w:val="-1"/>
        </w:rPr>
        <w:t xml:space="preserve"> </w:t>
      </w:r>
      <w:r>
        <w:t>the ladder or go right to the top of the ladder?”</w:t>
      </w:r>
    </w:p>
    <w:p w14:paraId="41ECFF50" w14:textId="77777777" w:rsidR="000A4E28" w:rsidRDefault="00000000">
      <w:pPr>
        <w:pStyle w:val="ListParagraph"/>
        <w:numPr>
          <w:ilvl w:val="1"/>
          <w:numId w:val="160"/>
        </w:numPr>
        <w:tabs>
          <w:tab w:val="left" w:pos="1953"/>
        </w:tabs>
        <w:spacing w:before="120"/>
        <w:ind w:right="583"/>
        <w:rPr>
          <w:i/>
        </w:rPr>
      </w:pPr>
      <w:r>
        <w:rPr>
          <w:i/>
        </w:rPr>
        <w:t>It</w:t>
      </w:r>
      <w:r>
        <w:rPr>
          <w:i/>
          <w:spacing w:val="-3"/>
        </w:rPr>
        <w:t xml:space="preserve"> </w:t>
      </w:r>
      <w:r>
        <w:rPr>
          <w:i/>
        </w:rPr>
        <w:t>depends</w:t>
      </w:r>
      <w:r>
        <w:rPr>
          <w:i/>
          <w:spacing w:val="-2"/>
        </w:rPr>
        <w:t xml:space="preserve"> </w:t>
      </w:r>
      <w:r>
        <w:rPr>
          <w:i/>
        </w:rPr>
        <w:t>on</w:t>
      </w:r>
      <w:r>
        <w:rPr>
          <w:i/>
          <w:spacing w:val="-4"/>
        </w:rPr>
        <w:t xml:space="preserve"> </w:t>
      </w:r>
      <w:r>
        <w:rPr>
          <w:i/>
        </w:rPr>
        <w:t>users.</w:t>
      </w:r>
      <w:r>
        <w:rPr>
          <w:i/>
          <w:spacing w:val="-3"/>
        </w:rPr>
        <w:t xml:space="preserve"> </w:t>
      </w:r>
      <w:r>
        <w:rPr>
          <w:i/>
        </w:rPr>
        <w:t>It</w:t>
      </w:r>
      <w:r>
        <w:rPr>
          <w:i/>
          <w:spacing w:val="-3"/>
        </w:rPr>
        <w:t xml:space="preserve"> </w:t>
      </w:r>
      <w:r>
        <w:rPr>
          <w:i/>
        </w:rPr>
        <w:t>may</w:t>
      </w:r>
      <w:r>
        <w:rPr>
          <w:i/>
          <w:spacing w:val="-2"/>
        </w:rPr>
        <w:t xml:space="preserve"> </w:t>
      </w:r>
      <w:r>
        <w:rPr>
          <w:i/>
        </w:rPr>
        <w:t>be</w:t>
      </w:r>
      <w:r>
        <w:rPr>
          <w:i/>
          <w:spacing w:val="-2"/>
        </w:rPr>
        <w:t xml:space="preserve"> </w:t>
      </w:r>
      <w:r>
        <w:rPr>
          <w:i/>
        </w:rPr>
        <w:t>difficult</w:t>
      </w:r>
      <w:r>
        <w:rPr>
          <w:i/>
          <w:spacing w:val="-3"/>
        </w:rPr>
        <w:t xml:space="preserve"> </w:t>
      </w:r>
      <w:r>
        <w:rPr>
          <w:i/>
        </w:rPr>
        <w:t>for</w:t>
      </w:r>
      <w:r>
        <w:rPr>
          <w:i/>
          <w:spacing w:val="-6"/>
        </w:rPr>
        <w:t xml:space="preserve"> </w:t>
      </w:r>
      <w:r>
        <w:rPr>
          <w:i/>
        </w:rPr>
        <w:t>them</w:t>
      </w:r>
      <w:r>
        <w:rPr>
          <w:i/>
          <w:spacing w:val="-3"/>
        </w:rPr>
        <w:t xml:space="preserve"> </w:t>
      </w:r>
      <w:r>
        <w:rPr>
          <w:i/>
        </w:rPr>
        <w:t>to</w:t>
      </w:r>
      <w:r>
        <w:rPr>
          <w:i/>
          <w:spacing w:val="-4"/>
        </w:rPr>
        <w:t xml:space="preserve"> </w:t>
      </w:r>
      <w:r>
        <w:rPr>
          <w:i/>
        </w:rPr>
        <w:t>make</w:t>
      </w:r>
      <w:r>
        <w:rPr>
          <w:i/>
          <w:spacing w:val="-4"/>
        </w:rPr>
        <w:t xml:space="preserve"> </w:t>
      </w:r>
      <w:r>
        <w:rPr>
          <w:i/>
        </w:rPr>
        <w:t>a</w:t>
      </w:r>
      <w:r>
        <w:rPr>
          <w:i/>
          <w:spacing w:val="-2"/>
        </w:rPr>
        <w:t xml:space="preserve"> </w:t>
      </w:r>
      <w:r>
        <w:rPr>
          <w:i/>
        </w:rPr>
        <w:t>lot of changes at once and change their behavior, or hard to afford a latrine at the top of the ladder.</w:t>
      </w:r>
    </w:p>
    <w:p w14:paraId="3C0B8285" w14:textId="77777777" w:rsidR="000A4E28" w:rsidRDefault="00000000">
      <w:pPr>
        <w:pStyle w:val="ListParagraph"/>
        <w:numPr>
          <w:ilvl w:val="1"/>
          <w:numId w:val="160"/>
        </w:numPr>
        <w:tabs>
          <w:tab w:val="left" w:pos="1960"/>
        </w:tabs>
        <w:spacing w:before="119"/>
        <w:ind w:left="1960" w:right="780" w:hanging="360"/>
        <w:rPr>
          <w:i/>
        </w:rPr>
      </w:pPr>
      <w:r>
        <w:rPr>
          <w:i/>
        </w:rPr>
        <w:t>Large steps can be taken to climb the sanitation ladder at once. For instance, some people may be able to go directly from open defecation to a latrine that meets all their needs and preferences, if they are motivated and have the resources</w:t>
      </w:r>
      <w:r>
        <w:rPr>
          <w:i/>
          <w:spacing w:val="-7"/>
        </w:rPr>
        <w:t xml:space="preserve"> </w:t>
      </w:r>
      <w:r>
        <w:rPr>
          <w:i/>
        </w:rPr>
        <w:t>(such</w:t>
      </w:r>
      <w:r>
        <w:rPr>
          <w:i/>
          <w:spacing w:val="-5"/>
        </w:rPr>
        <w:t xml:space="preserve"> </w:t>
      </w:r>
      <w:r>
        <w:rPr>
          <w:i/>
        </w:rPr>
        <w:t>as</w:t>
      </w:r>
      <w:r>
        <w:rPr>
          <w:i/>
          <w:spacing w:val="-7"/>
        </w:rPr>
        <w:t xml:space="preserve"> </w:t>
      </w:r>
      <w:r>
        <w:rPr>
          <w:i/>
        </w:rPr>
        <w:t>technical</w:t>
      </w:r>
      <w:r>
        <w:rPr>
          <w:i/>
          <w:spacing w:val="-6"/>
        </w:rPr>
        <w:t xml:space="preserve"> </w:t>
      </w:r>
      <w:r>
        <w:rPr>
          <w:i/>
        </w:rPr>
        <w:t>information,</w:t>
      </w:r>
      <w:r>
        <w:rPr>
          <w:i/>
          <w:spacing w:val="-6"/>
        </w:rPr>
        <w:t xml:space="preserve"> </w:t>
      </w:r>
      <w:r>
        <w:rPr>
          <w:i/>
        </w:rPr>
        <w:t>construction</w:t>
      </w:r>
      <w:r>
        <w:rPr>
          <w:i/>
          <w:spacing w:val="-5"/>
        </w:rPr>
        <w:t xml:space="preserve"> </w:t>
      </w:r>
      <w:r>
        <w:rPr>
          <w:i/>
        </w:rPr>
        <w:t>skills,</w:t>
      </w:r>
      <w:r>
        <w:rPr>
          <w:i/>
          <w:spacing w:val="-3"/>
        </w:rPr>
        <w:t xml:space="preserve"> </w:t>
      </w:r>
      <w:r>
        <w:rPr>
          <w:i/>
        </w:rPr>
        <w:t>building</w:t>
      </w:r>
      <w:r>
        <w:rPr>
          <w:i/>
          <w:spacing w:val="-5"/>
        </w:rPr>
        <w:t xml:space="preserve"> </w:t>
      </w:r>
      <w:r>
        <w:rPr>
          <w:i/>
        </w:rPr>
        <w:t>materials and</w:t>
      </w:r>
      <w:r>
        <w:rPr>
          <w:i/>
          <w:spacing w:val="-3"/>
        </w:rPr>
        <w:t xml:space="preserve"> </w:t>
      </w:r>
      <w:r>
        <w:rPr>
          <w:i/>
        </w:rPr>
        <w:t>funds).</w:t>
      </w:r>
      <w:r>
        <w:rPr>
          <w:i/>
          <w:spacing w:val="-4"/>
        </w:rPr>
        <w:t xml:space="preserve"> </w:t>
      </w:r>
      <w:r>
        <w:rPr>
          <w:i/>
        </w:rPr>
        <w:t>Having</w:t>
      </w:r>
      <w:r>
        <w:rPr>
          <w:i/>
          <w:spacing w:val="-3"/>
        </w:rPr>
        <w:t xml:space="preserve"> </w:t>
      </w:r>
      <w:r>
        <w:rPr>
          <w:i/>
        </w:rPr>
        <w:t>a</w:t>
      </w:r>
      <w:r>
        <w:rPr>
          <w:i/>
          <w:spacing w:val="-5"/>
        </w:rPr>
        <w:t xml:space="preserve"> </w:t>
      </w:r>
      <w:r>
        <w:rPr>
          <w:i/>
        </w:rPr>
        <w:t>desirable</w:t>
      </w:r>
      <w:r>
        <w:rPr>
          <w:i/>
          <w:spacing w:val="-3"/>
        </w:rPr>
        <w:t xml:space="preserve"> </w:t>
      </w:r>
      <w:r>
        <w:rPr>
          <w:i/>
        </w:rPr>
        <w:t>and</w:t>
      </w:r>
      <w:r>
        <w:rPr>
          <w:i/>
          <w:spacing w:val="-3"/>
        </w:rPr>
        <w:t xml:space="preserve"> </w:t>
      </w:r>
      <w:r>
        <w:rPr>
          <w:i/>
        </w:rPr>
        <w:t>high-quality</w:t>
      </w:r>
      <w:r>
        <w:rPr>
          <w:i/>
          <w:spacing w:val="-5"/>
        </w:rPr>
        <w:t xml:space="preserve"> </w:t>
      </w:r>
      <w:r>
        <w:rPr>
          <w:i/>
        </w:rPr>
        <w:t>latrine</w:t>
      </w:r>
      <w:r>
        <w:rPr>
          <w:i/>
          <w:spacing w:val="-3"/>
        </w:rPr>
        <w:t xml:space="preserve"> </w:t>
      </w:r>
      <w:r>
        <w:rPr>
          <w:i/>
        </w:rPr>
        <w:t>may</w:t>
      </w:r>
      <w:r>
        <w:rPr>
          <w:i/>
          <w:spacing w:val="-7"/>
        </w:rPr>
        <w:t xml:space="preserve"> </w:t>
      </w:r>
      <w:r>
        <w:rPr>
          <w:i/>
        </w:rPr>
        <w:t>make</w:t>
      </w:r>
      <w:r>
        <w:rPr>
          <w:i/>
          <w:spacing w:val="-3"/>
        </w:rPr>
        <w:t xml:space="preserve"> </w:t>
      </w:r>
      <w:r>
        <w:rPr>
          <w:i/>
        </w:rPr>
        <w:t>it</w:t>
      </w:r>
      <w:r>
        <w:rPr>
          <w:i/>
          <w:spacing w:val="-4"/>
        </w:rPr>
        <w:t xml:space="preserve"> </w:t>
      </w:r>
      <w:r>
        <w:rPr>
          <w:i/>
        </w:rPr>
        <w:t>more</w:t>
      </w:r>
      <w:r>
        <w:rPr>
          <w:i/>
          <w:spacing w:val="-5"/>
        </w:rPr>
        <w:t xml:space="preserve"> </w:t>
      </w:r>
      <w:r>
        <w:rPr>
          <w:i/>
        </w:rPr>
        <w:t>likely that people will continue to use it on a long-term basis.</w:t>
      </w:r>
    </w:p>
    <w:p w14:paraId="209AF5B8" w14:textId="77777777" w:rsidR="000A4E28" w:rsidRDefault="00000000">
      <w:pPr>
        <w:pStyle w:val="ListParagraph"/>
        <w:numPr>
          <w:ilvl w:val="1"/>
          <w:numId w:val="160"/>
        </w:numPr>
        <w:tabs>
          <w:tab w:val="left" w:pos="1960"/>
        </w:tabs>
        <w:spacing w:before="119"/>
        <w:ind w:left="1960" w:right="653" w:hanging="360"/>
        <w:rPr>
          <w:i/>
        </w:rPr>
      </w:pPr>
      <w:r>
        <w:rPr>
          <w:i/>
        </w:rPr>
        <w:t>People</w:t>
      </w:r>
      <w:r>
        <w:rPr>
          <w:i/>
          <w:spacing w:val="-3"/>
        </w:rPr>
        <w:t xml:space="preserve"> </w:t>
      </w:r>
      <w:r>
        <w:rPr>
          <w:i/>
        </w:rPr>
        <w:t>can</w:t>
      </w:r>
      <w:r>
        <w:rPr>
          <w:i/>
          <w:spacing w:val="-3"/>
        </w:rPr>
        <w:t xml:space="preserve"> </w:t>
      </w:r>
      <w:r>
        <w:rPr>
          <w:i/>
        </w:rPr>
        <w:t>also</w:t>
      </w:r>
      <w:r>
        <w:rPr>
          <w:i/>
          <w:spacing w:val="-3"/>
        </w:rPr>
        <w:t xml:space="preserve"> </w:t>
      </w:r>
      <w:r>
        <w:rPr>
          <w:i/>
        </w:rPr>
        <w:t>upgrade</w:t>
      </w:r>
      <w:r>
        <w:rPr>
          <w:i/>
          <w:spacing w:val="-5"/>
        </w:rPr>
        <w:t xml:space="preserve"> </w:t>
      </w:r>
      <w:r>
        <w:rPr>
          <w:i/>
        </w:rPr>
        <w:t>to</w:t>
      </w:r>
      <w:r>
        <w:rPr>
          <w:i/>
          <w:spacing w:val="-5"/>
        </w:rPr>
        <w:t xml:space="preserve"> </w:t>
      </w:r>
      <w:r>
        <w:rPr>
          <w:i/>
        </w:rPr>
        <w:t>a</w:t>
      </w:r>
      <w:r>
        <w:rPr>
          <w:i/>
          <w:spacing w:val="-3"/>
        </w:rPr>
        <w:t xml:space="preserve"> </w:t>
      </w:r>
      <w:r>
        <w:rPr>
          <w:i/>
        </w:rPr>
        <w:t>better</w:t>
      </w:r>
      <w:r>
        <w:rPr>
          <w:i/>
          <w:spacing w:val="-2"/>
        </w:rPr>
        <w:t xml:space="preserve"> </w:t>
      </w:r>
      <w:r>
        <w:rPr>
          <w:i/>
        </w:rPr>
        <w:t>sanitation</w:t>
      </w:r>
      <w:r>
        <w:rPr>
          <w:i/>
          <w:spacing w:val="-3"/>
        </w:rPr>
        <w:t xml:space="preserve"> </w:t>
      </w:r>
      <w:r>
        <w:rPr>
          <w:i/>
        </w:rPr>
        <w:t>option</w:t>
      </w:r>
      <w:r>
        <w:rPr>
          <w:i/>
          <w:spacing w:val="-3"/>
        </w:rPr>
        <w:t xml:space="preserve"> </w:t>
      </w:r>
      <w:r>
        <w:rPr>
          <w:i/>
        </w:rPr>
        <w:t>as</w:t>
      </w:r>
      <w:r>
        <w:rPr>
          <w:i/>
          <w:spacing w:val="-3"/>
        </w:rPr>
        <w:t xml:space="preserve"> </w:t>
      </w:r>
      <w:r>
        <w:rPr>
          <w:i/>
        </w:rPr>
        <w:t>they</w:t>
      </w:r>
      <w:r>
        <w:rPr>
          <w:i/>
          <w:spacing w:val="-2"/>
        </w:rPr>
        <w:t xml:space="preserve"> </w:t>
      </w:r>
      <w:r>
        <w:rPr>
          <w:i/>
        </w:rPr>
        <w:t>get</w:t>
      </w:r>
      <w:r>
        <w:rPr>
          <w:i/>
          <w:spacing w:val="-4"/>
        </w:rPr>
        <w:t xml:space="preserve"> </w:t>
      </w:r>
      <w:r>
        <w:rPr>
          <w:i/>
        </w:rPr>
        <w:t>the</w:t>
      </w:r>
      <w:r>
        <w:rPr>
          <w:i/>
          <w:spacing w:val="-5"/>
        </w:rPr>
        <w:t xml:space="preserve"> </w:t>
      </w:r>
      <w:r>
        <w:rPr>
          <w:i/>
        </w:rPr>
        <w:t>resources. This may mean changing the entire latrine (for example, changing from a pit latrine to a twin pit VIP latrine) or making it better quality or more luxurious (for example, build a better superstructure, put on a better roof, or tile in inside with ceramic tiles).</w:t>
      </w:r>
    </w:p>
    <w:p w14:paraId="73D15FAB" w14:textId="77777777" w:rsidR="000A4E28" w:rsidRDefault="00000000">
      <w:pPr>
        <w:pStyle w:val="ListParagraph"/>
        <w:numPr>
          <w:ilvl w:val="1"/>
          <w:numId w:val="160"/>
        </w:numPr>
        <w:tabs>
          <w:tab w:val="left" w:pos="1953"/>
        </w:tabs>
        <w:spacing w:before="118"/>
        <w:ind w:right="967"/>
        <w:rPr>
          <w:i/>
        </w:rPr>
      </w:pPr>
      <w:r>
        <w:rPr>
          <w:i/>
        </w:rPr>
        <w:t>Knowing</w:t>
      </w:r>
      <w:r>
        <w:rPr>
          <w:i/>
          <w:spacing w:val="-5"/>
        </w:rPr>
        <w:t xml:space="preserve"> </w:t>
      </w:r>
      <w:r>
        <w:rPr>
          <w:i/>
        </w:rPr>
        <w:t>whether</w:t>
      </w:r>
      <w:r>
        <w:rPr>
          <w:i/>
          <w:spacing w:val="-2"/>
        </w:rPr>
        <w:t xml:space="preserve"> </w:t>
      </w:r>
      <w:r>
        <w:rPr>
          <w:i/>
        </w:rPr>
        <w:t>people</w:t>
      </w:r>
      <w:r>
        <w:rPr>
          <w:i/>
          <w:spacing w:val="-5"/>
        </w:rPr>
        <w:t xml:space="preserve"> </w:t>
      </w:r>
      <w:r>
        <w:rPr>
          <w:i/>
        </w:rPr>
        <w:t>can</w:t>
      </w:r>
      <w:r>
        <w:rPr>
          <w:i/>
          <w:spacing w:val="-5"/>
        </w:rPr>
        <w:t xml:space="preserve"> </w:t>
      </w:r>
      <w:r>
        <w:rPr>
          <w:i/>
        </w:rPr>
        <w:t>make</w:t>
      </w:r>
      <w:r>
        <w:rPr>
          <w:i/>
          <w:spacing w:val="-5"/>
        </w:rPr>
        <w:t xml:space="preserve"> </w:t>
      </w:r>
      <w:r>
        <w:rPr>
          <w:i/>
        </w:rPr>
        <w:t>big</w:t>
      </w:r>
      <w:r>
        <w:rPr>
          <w:i/>
          <w:spacing w:val="-3"/>
        </w:rPr>
        <w:t xml:space="preserve"> </w:t>
      </w:r>
      <w:r>
        <w:rPr>
          <w:i/>
        </w:rPr>
        <w:t>steps</w:t>
      </w:r>
      <w:r>
        <w:rPr>
          <w:i/>
          <w:spacing w:val="-2"/>
        </w:rPr>
        <w:t xml:space="preserve"> </w:t>
      </w:r>
      <w:r>
        <w:rPr>
          <w:i/>
        </w:rPr>
        <w:t>up</w:t>
      </w:r>
      <w:r>
        <w:rPr>
          <w:i/>
          <w:spacing w:val="-5"/>
        </w:rPr>
        <w:t xml:space="preserve"> </w:t>
      </w:r>
      <w:r>
        <w:rPr>
          <w:i/>
        </w:rPr>
        <w:t>the</w:t>
      </w:r>
      <w:r>
        <w:rPr>
          <w:i/>
          <w:spacing w:val="-3"/>
        </w:rPr>
        <w:t xml:space="preserve"> </w:t>
      </w:r>
      <w:r>
        <w:rPr>
          <w:i/>
        </w:rPr>
        <w:t>sanitation</w:t>
      </w:r>
      <w:r>
        <w:rPr>
          <w:i/>
          <w:spacing w:val="-5"/>
        </w:rPr>
        <w:t xml:space="preserve"> </w:t>
      </w:r>
      <w:r>
        <w:rPr>
          <w:i/>
        </w:rPr>
        <w:t>ladder</w:t>
      </w:r>
      <w:r>
        <w:rPr>
          <w:i/>
          <w:spacing w:val="-4"/>
        </w:rPr>
        <w:t xml:space="preserve"> </w:t>
      </w:r>
      <w:r>
        <w:rPr>
          <w:i/>
        </w:rPr>
        <w:t>means knowing your users.</w:t>
      </w:r>
    </w:p>
    <w:p w14:paraId="42501C6E" w14:textId="77777777" w:rsidR="000A4E28" w:rsidRDefault="00000000">
      <w:pPr>
        <w:pStyle w:val="ListParagraph"/>
        <w:numPr>
          <w:ilvl w:val="0"/>
          <w:numId w:val="160"/>
        </w:numPr>
        <w:tabs>
          <w:tab w:val="left" w:pos="1598"/>
          <w:tab w:val="left" w:pos="1600"/>
        </w:tabs>
        <w:spacing w:before="119"/>
        <w:ind w:right="1013"/>
      </w:pPr>
      <w:r>
        <w:rPr>
          <w:noProof/>
        </w:rPr>
        <w:drawing>
          <wp:anchor distT="0" distB="0" distL="0" distR="0" simplePos="0" relativeHeight="251453440" behindDoc="0" locked="0" layoutInCell="1" allowOverlap="1" wp14:anchorId="4C04E339" wp14:editId="728DD7F2">
            <wp:simplePos x="0" y="0"/>
            <wp:positionH relativeFrom="page">
              <wp:posOffset>951530</wp:posOffset>
            </wp:positionH>
            <wp:positionV relativeFrom="paragraph">
              <wp:posOffset>113612</wp:posOffset>
            </wp:positionV>
            <wp:extent cx="317669" cy="323358"/>
            <wp:effectExtent l="0" t="0" r="0" b="0"/>
            <wp:wrapNone/>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36" cstate="print"/>
                    <a:stretch>
                      <a:fillRect/>
                    </a:stretch>
                  </pic:blipFill>
                  <pic:spPr>
                    <a:xfrm>
                      <a:off x="0" y="0"/>
                      <a:ext cx="317669" cy="323358"/>
                    </a:xfrm>
                    <a:prstGeom prst="rect">
                      <a:avLst/>
                    </a:prstGeom>
                  </pic:spPr>
                </pic:pic>
              </a:graphicData>
            </a:graphic>
          </wp:anchor>
        </w:drawing>
      </w:r>
      <w:r>
        <w:t>Explain</w:t>
      </w:r>
      <w:r>
        <w:rPr>
          <w:spacing w:val="-3"/>
        </w:rPr>
        <w:t xml:space="preserve"> </w:t>
      </w:r>
      <w:r>
        <w:t>that</w:t>
      </w:r>
      <w:r>
        <w:rPr>
          <w:spacing w:val="-4"/>
        </w:rPr>
        <w:t xml:space="preserve"> </w:t>
      </w:r>
      <w:r>
        <w:t>this</w:t>
      </w:r>
      <w:r>
        <w:rPr>
          <w:spacing w:val="-2"/>
        </w:rPr>
        <w:t xml:space="preserve"> </w:t>
      </w:r>
      <w:r>
        <w:t>activity</w:t>
      </w:r>
      <w:r>
        <w:rPr>
          <w:spacing w:val="-3"/>
        </w:rPr>
        <w:t xml:space="preserve"> </w:t>
      </w:r>
      <w:r>
        <w:t>only</w:t>
      </w:r>
      <w:r>
        <w:rPr>
          <w:spacing w:val="-5"/>
        </w:rPr>
        <w:t xml:space="preserve"> </w:t>
      </w:r>
      <w:r>
        <w:t>shows</w:t>
      </w:r>
      <w:r>
        <w:rPr>
          <w:spacing w:val="-2"/>
        </w:rPr>
        <w:t xml:space="preserve"> </w:t>
      </w:r>
      <w:r>
        <w:t>ways</w:t>
      </w:r>
      <w:r>
        <w:rPr>
          <w:spacing w:val="-2"/>
        </w:rPr>
        <w:t xml:space="preserve"> </w:t>
      </w:r>
      <w:r>
        <w:t>that</w:t>
      </w:r>
      <w:r>
        <w:rPr>
          <w:spacing w:val="-1"/>
        </w:rPr>
        <w:t xml:space="preserve"> </w:t>
      </w:r>
      <w:r>
        <w:t>latrines</w:t>
      </w:r>
      <w:r>
        <w:rPr>
          <w:spacing w:val="-2"/>
        </w:rPr>
        <w:t xml:space="preserve"> </w:t>
      </w:r>
      <w:r>
        <w:t>can</w:t>
      </w:r>
      <w:r>
        <w:rPr>
          <w:spacing w:val="-3"/>
        </w:rPr>
        <w:t xml:space="preserve"> </w:t>
      </w:r>
      <w:r>
        <w:t>be</w:t>
      </w:r>
      <w:r>
        <w:rPr>
          <w:spacing w:val="-5"/>
        </w:rPr>
        <w:t xml:space="preserve"> </w:t>
      </w:r>
      <w:r>
        <w:t>improved.</w:t>
      </w:r>
      <w:r>
        <w:rPr>
          <w:spacing w:val="-3"/>
        </w:rPr>
        <w:t xml:space="preserve"> </w:t>
      </w:r>
      <w:r>
        <w:t>Ask</w:t>
      </w:r>
      <w:r>
        <w:rPr>
          <w:spacing w:val="-2"/>
        </w:rPr>
        <w:t xml:space="preserve"> </w:t>
      </w:r>
      <w:r>
        <w:t xml:space="preserve">the participants “What are other ways that sanitation in the community can be </w:t>
      </w:r>
      <w:r>
        <w:rPr>
          <w:spacing w:val="-2"/>
        </w:rPr>
        <w:t>improved?”</w:t>
      </w:r>
    </w:p>
    <w:p w14:paraId="165F84CD" w14:textId="77777777" w:rsidR="000A4E28" w:rsidRDefault="00000000">
      <w:pPr>
        <w:pStyle w:val="ListParagraph"/>
        <w:numPr>
          <w:ilvl w:val="1"/>
          <w:numId w:val="160"/>
        </w:numPr>
        <w:tabs>
          <w:tab w:val="left" w:pos="1960"/>
        </w:tabs>
        <w:spacing w:before="119"/>
        <w:ind w:left="1960" w:right="816" w:hanging="360"/>
        <w:rPr>
          <w:i/>
        </w:rPr>
      </w:pPr>
      <w:r>
        <w:rPr>
          <w:i/>
        </w:rPr>
        <w:t>Ensuring the rest of the sanitation system (beyond the latrine) is in place is another incremental improvement that can be</w:t>
      </w:r>
      <w:r>
        <w:rPr>
          <w:i/>
          <w:spacing w:val="-1"/>
        </w:rPr>
        <w:t xml:space="preserve"> </w:t>
      </w:r>
      <w:r>
        <w:rPr>
          <w:i/>
        </w:rPr>
        <w:t>made. The</w:t>
      </w:r>
      <w:r>
        <w:rPr>
          <w:i/>
          <w:spacing w:val="-1"/>
        </w:rPr>
        <w:t xml:space="preserve"> </w:t>
      </w:r>
      <w:r>
        <w:rPr>
          <w:i/>
        </w:rPr>
        <w:t>latrine is</w:t>
      </w:r>
      <w:r>
        <w:rPr>
          <w:i/>
          <w:spacing w:val="-1"/>
        </w:rPr>
        <w:t xml:space="preserve"> </w:t>
      </w:r>
      <w:r>
        <w:rPr>
          <w:i/>
        </w:rPr>
        <w:t>usually</w:t>
      </w:r>
      <w:r>
        <w:rPr>
          <w:i/>
          <w:spacing w:val="-1"/>
        </w:rPr>
        <w:t xml:space="preserve"> </w:t>
      </w:r>
      <w:r>
        <w:rPr>
          <w:i/>
        </w:rPr>
        <w:t>the first</w:t>
      </w:r>
      <w:r>
        <w:rPr>
          <w:i/>
          <w:spacing w:val="-4"/>
        </w:rPr>
        <w:t xml:space="preserve"> </w:t>
      </w:r>
      <w:r>
        <w:rPr>
          <w:i/>
        </w:rPr>
        <w:t>component</w:t>
      </w:r>
      <w:r>
        <w:rPr>
          <w:i/>
          <w:spacing w:val="-4"/>
        </w:rPr>
        <w:t xml:space="preserve"> </w:t>
      </w:r>
      <w:r>
        <w:rPr>
          <w:i/>
        </w:rPr>
        <w:t>of</w:t>
      </w:r>
      <w:r>
        <w:rPr>
          <w:i/>
          <w:spacing w:val="-4"/>
        </w:rPr>
        <w:t xml:space="preserve"> </w:t>
      </w:r>
      <w:r>
        <w:rPr>
          <w:i/>
        </w:rPr>
        <w:t>a</w:t>
      </w:r>
      <w:r>
        <w:rPr>
          <w:i/>
          <w:spacing w:val="-5"/>
        </w:rPr>
        <w:t xml:space="preserve"> </w:t>
      </w:r>
      <w:r>
        <w:rPr>
          <w:i/>
        </w:rPr>
        <w:t>sanitation</w:t>
      </w:r>
      <w:r>
        <w:rPr>
          <w:i/>
          <w:spacing w:val="-3"/>
        </w:rPr>
        <w:t xml:space="preserve"> </w:t>
      </w:r>
      <w:r>
        <w:rPr>
          <w:i/>
        </w:rPr>
        <w:t>system</w:t>
      </w:r>
      <w:r>
        <w:rPr>
          <w:i/>
          <w:spacing w:val="-4"/>
        </w:rPr>
        <w:t xml:space="preserve"> </w:t>
      </w:r>
      <w:r>
        <w:rPr>
          <w:i/>
        </w:rPr>
        <w:t>that</w:t>
      </w:r>
      <w:r>
        <w:rPr>
          <w:i/>
          <w:spacing w:val="-1"/>
        </w:rPr>
        <w:t xml:space="preserve"> </w:t>
      </w:r>
      <w:r>
        <w:rPr>
          <w:i/>
        </w:rPr>
        <w:t>is</w:t>
      </w:r>
      <w:r>
        <w:rPr>
          <w:i/>
          <w:spacing w:val="-2"/>
        </w:rPr>
        <w:t xml:space="preserve"> </w:t>
      </w:r>
      <w:r>
        <w:rPr>
          <w:i/>
        </w:rPr>
        <w:t>built.</w:t>
      </w:r>
      <w:r>
        <w:rPr>
          <w:i/>
          <w:spacing w:val="-1"/>
        </w:rPr>
        <w:t xml:space="preserve"> </w:t>
      </w:r>
      <w:r>
        <w:rPr>
          <w:i/>
        </w:rPr>
        <w:t>The</w:t>
      </w:r>
      <w:r>
        <w:rPr>
          <w:i/>
          <w:spacing w:val="-5"/>
        </w:rPr>
        <w:t xml:space="preserve"> </w:t>
      </w:r>
      <w:r>
        <w:rPr>
          <w:i/>
        </w:rPr>
        <w:t>rest</w:t>
      </w:r>
      <w:r>
        <w:rPr>
          <w:i/>
          <w:spacing w:val="-1"/>
        </w:rPr>
        <w:t xml:space="preserve"> </w:t>
      </w:r>
      <w:r>
        <w:rPr>
          <w:i/>
        </w:rPr>
        <w:t>of</w:t>
      </w:r>
      <w:r>
        <w:rPr>
          <w:i/>
          <w:spacing w:val="-4"/>
        </w:rPr>
        <w:t xml:space="preserve"> </w:t>
      </w:r>
      <w:r>
        <w:rPr>
          <w:i/>
        </w:rPr>
        <w:t>the</w:t>
      </w:r>
      <w:r>
        <w:rPr>
          <w:i/>
          <w:spacing w:val="-5"/>
        </w:rPr>
        <w:t xml:space="preserve"> </w:t>
      </w:r>
      <w:r>
        <w:rPr>
          <w:i/>
        </w:rPr>
        <w:t>system</w:t>
      </w:r>
      <w:r>
        <w:rPr>
          <w:i/>
          <w:spacing w:val="-6"/>
        </w:rPr>
        <w:t xml:space="preserve"> </w:t>
      </w:r>
      <w:r>
        <w:rPr>
          <w:i/>
        </w:rPr>
        <w:t>may not be implemented for some time after the latrine is built.</w:t>
      </w:r>
    </w:p>
    <w:p w14:paraId="697661F8" w14:textId="77777777" w:rsidR="000A4E28" w:rsidRDefault="00000000">
      <w:pPr>
        <w:pStyle w:val="ListParagraph"/>
        <w:numPr>
          <w:ilvl w:val="1"/>
          <w:numId w:val="160"/>
        </w:numPr>
        <w:tabs>
          <w:tab w:val="left" w:pos="1960"/>
        </w:tabs>
        <w:spacing w:before="119"/>
        <w:ind w:left="1960" w:hanging="360"/>
        <w:rPr>
          <w:i/>
        </w:rPr>
      </w:pPr>
      <w:r>
        <w:rPr>
          <w:i/>
        </w:rPr>
        <w:t>Start</w:t>
      </w:r>
      <w:r>
        <w:rPr>
          <w:i/>
          <w:spacing w:val="-4"/>
        </w:rPr>
        <w:t xml:space="preserve"> </w:t>
      </w:r>
      <w:r>
        <w:rPr>
          <w:i/>
        </w:rPr>
        <w:t>a</w:t>
      </w:r>
      <w:r>
        <w:rPr>
          <w:i/>
          <w:spacing w:val="-4"/>
        </w:rPr>
        <w:t xml:space="preserve"> </w:t>
      </w:r>
      <w:r>
        <w:rPr>
          <w:i/>
        </w:rPr>
        <w:t>latrine</w:t>
      </w:r>
      <w:r>
        <w:rPr>
          <w:i/>
          <w:spacing w:val="-4"/>
        </w:rPr>
        <w:t xml:space="preserve"> </w:t>
      </w:r>
      <w:r>
        <w:rPr>
          <w:i/>
        </w:rPr>
        <w:t>emptying</w:t>
      </w:r>
      <w:r>
        <w:rPr>
          <w:i/>
          <w:spacing w:val="-4"/>
        </w:rPr>
        <w:t xml:space="preserve"> </w:t>
      </w:r>
      <w:r>
        <w:rPr>
          <w:i/>
          <w:spacing w:val="-2"/>
        </w:rPr>
        <w:t>service</w:t>
      </w:r>
    </w:p>
    <w:p w14:paraId="7D995B74" w14:textId="77777777" w:rsidR="000A4E28" w:rsidRDefault="00000000">
      <w:pPr>
        <w:pStyle w:val="ListParagraph"/>
        <w:numPr>
          <w:ilvl w:val="1"/>
          <w:numId w:val="160"/>
        </w:numPr>
        <w:tabs>
          <w:tab w:val="left" w:pos="1960"/>
        </w:tabs>
        <w:spacing w:before="119"/>
        <w:ind w:left="1960" w:hanging="360"/>
        <w:rPr>
          <w:i/>
        </w:rPr>
      </w:pPr>
      <w:r>
        <w:rPr>
          <w:i/>
        </w:rPr>
        <w:t>Teach</w:t>
      </w:r>
      <w:r>
        <w:rPr>
          <w:i/>
          <w:spacing w:val="-3"/>
        </w:rPr>
        <w:t xml:space="preserve"> </w:t>
      </w:r>
      <w:r>
        <w:rPr>
          <w:i/>
        </w:rPr>
        <w:t>people</w:t>
      </w:r>
      <w:r>
        <w:rPr>
          <w:i/>
          <w:spacing w:val="-3"/>
        </w:rPr>
        <w:t xml:space="preserve"> </w:t>
      </w:r>
      <w:r>
        <w:rPr>
          <w:i/>
        </w:rPr>
        <w:t>how</w:t>
      </w:r>
      <w:r>
        <w:rPr>
          <w:i/>
          <w:spacing w:val="-2"/>
        </w:rPr>
        <w:t xml:space="preserve"> </w:t>
      </w:r>
      <w:r>
        <w:rPr>
          <w:i/>
        </w:rPr>
        <w:t>to</w:t>
      </w:r>
      <w:r>
        <w:rPr>
          <w:i/>
          <w:spacing w:val="-5"/>
        </w:rPr>
        <w:t xml:space="preserve"> </w:t>
      </w:r>
      <w:r>
        <w:rPr>
          <w:i/>
        </w:rPr>
        <w:t>treat</w:t>
      </w:r>
      <w:r>
        <w:rPr>
          <w:i/>
          <w:spacing w:val="-2"/>
        </w:rPr>
        <w:t xml:space="preserve"> </w:t>
      </w:r>
      <w:r>
        <w:rPr>
          <w:i/>
        </w:rPr>
        <w:t>or</w:t>
      </w:r>
      <w:r>
        <w:rPr>
          <w:i/>
          <w:spacing w:val="-1"/>
        </w:rPr>
        <w:t xml:space="preserve"> </w:t>
      </w:r>
      <w:r>
        <w:rPr>
          <w:i/>
        </w:rPr>
        <w:t>safely dispose</w:t>
      </w:r>
      <w:r>
        <w:rPr>
          <w:i/>
          <w:spacing w:val="-5"/>
        </w:rPr>
        <w:t xml:space="preserve"> </w:t>
      </w:r>
      <w:r>
        <w:rPr>
          <w:i/>
        </w:rPr>
        <w:t>of</w:t>
      </w:r>
      <w:r>
        <w:rPr>
          <w:i/>
          <w:spacing w:val="-3"/>
        </w:rPr>
        <w:t xml:space="preserve"> </w:t>
      </w:r>
      <w:r>
        <w:rPr>
          <w:i/>
        </w:rPr>
        <w:t>their</w:t>
      </w:r>
      <w:r>
        <w:rPr>
          <w:i/>
          <w:spacing w:val="-2"/>
        </w:rPr>
        <w:t xml:space="preserve"> </w:t>
      </w:r>
      <w:r>
        <w:rPr>
          <w:i/>
        </w:rPr>
        <w:t>pit</w:t>
      </w:r>
      <w:r>
        <w:rPr>
          <w:i/>
          <w:spacing w:val="-3"/>
        </w:rPr>
        <w:t xml:space="preserve"> </w:t>
      </w:r>
      <w:r>
        <w:rPr>
          <w:i/>
          <w:spacing w:val="-2"/>
        </w:rPr>
        <w:t>contents</w:t>
      </w:r>
    </w:p>
    <w:p w14:paraId="7F5674B6" w14:textId="77777777" w:rsidR="000A4E28" w:rsidRDefault="00000000">
      <w:pPr>
        <w:pStyle w:val="ListParagraph"/>
        <w:numPr>
          <w:ilvl w:val="1"/>
          <w:numId w:val="160"/>
        </w:numPr>
        <w:tabs>
          <w:tab w:val="left" w:pos="1960"/>
        </w:tabs>
        <w:spacing w:before="117"/>
        <w:ind w:left="1960" w:hanging="360"/>
        <w:rPr>
          <w:i/>
        </w:rPr>
      </w:pPr>
      <w:r>
        <w:rPr>
          <w:i/>
        </w:rPr>
        <w:t>Set</w:t>
      </w:r>
      <w:r>
        <w:rPr>
          <w:i/>
          <w:spacing w:val="-2"/>
        </w:rPr>
        <w:t xml:space="preserve"> </w:t>
      </w:r>
      <w:r>
        <w:rPr>
          <w:i/>
        </w:rPr>
        <w:t>up</w:t>
      </w:r>
      <w:r>
        <w:rPr>
          <w:i/>
          <w:spacing w:val="-5"/>
        </w:rPr>
        <w:t xml:space="preserve"> </w:t>
      </w:r>
      <w:r>
        <w:rPr>
          <w:i/>
        </w:rPr>
        <w:t>a</w:t>
      </w:r>
      <w:r>
        <w:rPr>
          <w:i/>
          <w:spacing w:val="-2"/>
        </w:rPr>
        <w:t xml:space="preserve"> </w:t>
      </w:r>
      <w:r>
        <w:rPr>
          <w:i/>
        </w:rPr>
        <w:t>sludge</w:t>
      </w:r>
      <w:r>
        <w:rPr>
          <w:i/>
          <w:spacing w:val="-5"/>
        </w:rPr>
        <w:t xml:space="preserve"> </w:t>
      </w:r>
      <w:r>
        <w:rPr>
          <w:i/>
        </w:rPr>
        <w:t>treatment</w:t>
      </w:r>
      <w:r>
        <w:rPr>
          <w:i/>
          <w:spacing w:val="-3"/>
        </w:rPr>
        <w:t xml:space="preserve"> </w:t>
      </w:r>
      <w:r>
        <w:rPr>
          <w:i/>
          <w:spacing w:val="-2"/>
        </w:rPr>
        <w:t>facility</w:t>
      </w:r>
    </w:p>
    <w:p w14:paraId="32C868D2" w14:textId="77777777" w:rsidR="000A4E28" w:rsidRDefault="00000000">
      <w:pPr>
        <w:pStyle w:val="ListParagraph"/>
        <w:numPr>
          <w:ilvl w:val="1"/>
          <w:numId w:val="160"/>
        </w:numPr>
        <w:tabs>
          <w:tab w:val="left" w:pos="1960"/>
        </w:tabs>
        <w:spacing w:before="120"/>
        <w:ind w:left="1960" w:hanging="360"/>
        <w:rPr>
          <w:i/>
        </w:rPr>
      </w:pPr>
      <w:r>
        <w:rPr>
          <w:i/>
        </w:rPr>
        <w:t>Use</w:t>
      </w:r>
      <w:r>
        <w:rPr>
          <w:i/>
          <w:spacing w:val="-3"/>
        </w:rPr>
        <w:t xml:space="preserve"> </w:t>
      </w:r>
      <w:r>
        <w:rPr>
          <w:i/>
        </w:rPr>
        <w:t>treated</w:t>
      </w:r>
      <w:r>
        <w:rPr>
          <w:i/>
          <w:spacing w:val="-4"/>
        </w:rPr>
        <w:t xml:space="preserve"> </w:t>
      </w:r>
      <w:r>
        <w:rPr>
          <w:i/>
        </w:rPr>
        <w:t>sludge</w:t>
      </w:r>
      <w:r>
        <w:rPr>
          <w:i/>
          <w:spacing w:val="-3"/>
        </w:rPr>
        <w:t xml:space="preserve"> </w:t>
      </w:r>
      <w:r>
        <w:rPr>
          <w:i/>
        </w:rPr>
        <w:t>as</w:t>
      </w:r>
      <w:r>
        <w:rPr>
          <w:i/>
          <w:spacing w:val="-4"/>
        </w:rPr>
        <w:t xml:space="preserve"> </w:t>
      </w:r>
      <w:r>
        <w:rPr>
          <w:i/>
        </w:rPr>
        <w:t>a</w:t>
      </w:r>
      <w:r>
        <w:rPr>
          <w:i/>
          <w:spacing w:val="-4"/>
        </w:rPr>
        <w:t xml:space="preserve"> </w:t>
      </w:r>
      <w:r>
        <w:rPr>
          <w:i/>
        </w:rPr>
        <w:t>resource,</w:t>
      </w:r>
      <w:r>
        <w:rPr>
          <w:i/>
          <w:spacing w:val="-3"/>
        </w:rPr>
        <w:t xml:space="preserve"> </w:t>
      </w:r>
      <w:r>
        <w:rPr>
          <w:i/>
        </w:rPr>
        <w:t>for</w:t>
      </w:r>
      <w:r>
        <w:rPr>
          <w:i/>
          <w:spacing w:val="-4"/>
        </w:rPr>
        <w:t xml:space="preserve"> </w:t>
      </w:r>
      <w:r>
        <w:rPr>
          <w:i/>
        </w:rPr>
        <w:t>example</w:t>
      </w:r>
      <w:r>
        <w:rPr>
          <w:i/>
          <w:spacing w:val="-2"/>
        </w:rPr>
        <w:t xml:space="preserve"> </w:t>
      </w:r>
      <w:r>
        <w:rPr>
          <w:i/>
        </w:rPr>
        <w:t>as</w:t>
      </w:r>
      <w:r>
        <w:rPr>
          <w:i/>
          <w:spacing w:val="-5"/>
        </w:rPr>
        <w:t xml:space="preserve"> </w:t>
      </w:r>
      <w:r>
        <w:rPr>
          <w:i/>
        </w:rPr>
        <w:t>a</w:t>
      </w:r>
      <w:r>
        <w:rPr>
          <w:i/>
          <w:spacing w:val="-4"/>
        </w:rPr>
        <w:t xml:space="preserve"> </w:t>
      </w:r>
      <w:r>
        <w:rPr>
          <w:i/>
        </w:rPr>
        <w:t>fertilizer</w:t>
      </w:r>
      <w:r>
        <w:rPr>
          <w:i/>
          <w:spacing w:val="-2"/>
        </w:rPr>
        <w:t xml:space="preserve"> </w:t>
      </w:r>
      <w:r>
        <w:rPr>
          <w:i/>
        </w:rPr>
        <w:t>in</w:t>
      </w:r>
      <w:r>
        <w:rPr>
          <w:i/>
          <w:spacing w:val="-2"/>
        </w:rPr>
        <w:t xml:space="preserve"> agriculture</w:t>
      </w:r>
    </w:p>
    <w:p w14:paraId="4D6A201F" w14:textId="77777777" w:rsidR="000A4E28" w:rsidRDefault="00000000">
      <w:pPr>
        <w:pStyle w:val="BodyText"/>
        <w:spacing w:before="169"/>
        <w:rPr>
          <w:i/>
          <w:sz w:val="20"/>
        </w:rPr>
      </w:pPr>
      <w:r>
        <w:rPr>
          <w:noProof/>
        </w:rPr>
        <mc:AlternateContent>
          <mc:Choice Requires="wpg">
            <w:drawing>
              <wp:anchor distT="0" distB="0" distL="0" distR="0" simplePos="0" relativeHeight="251760640" behindDoc="1" locked="0" layoutInCell="1" allowOverlap="1" wp14:anchorId="46A261BD" wp14:editId="5E8C6F31">
                <wp:simplePos x="0" y="0"/>
                <wp:positionH relativeFrom="page">
                  <wp:posOffset>914400</wp:posOffset>
                </wp:positionH>
                <wp:positionV relativeFrom="paragraph">
                  <wp:posOffset>268824</wp:posOffset>
                </wp:positionV>
                <wp:extent cx="5944870" cy="20955"/>
                <wp:effectExtent l="0" t="0" r="0" b="0"/>
                <wp:wrapTopAndBottom/>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758" name="Graphic 75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759" name="Graphic 759"/>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760" name="Graphic 760"/>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61" name="Graphic 761"/>
                        <wps:cNvSpPr/>
                        <wps:spPr>
                          <a:xfrm>
                            <a:off x="304" y="647"/>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762" name="Graphic 762"/>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763" name="Graphic 763"/>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764" name="Graphic 764"/>
                        <wps:cNvSpPr/>
                        <wps:spPr>
                          <a:xfrm>
                            <a:off x="304" y="1741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66B4D90" id="Group 757" o:spid="_x0000_s1026" style="position:absolute;margin-left:1in;margin-top:21.15pt;width:468.1pt;height:1.65pt;z-index:-25155584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">
                <v:shape id="Graphic 75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" path="m5943600,l,,,19685r5943600,l5943600,xe" fillcolor="gray" stroked="f">
                  <v:path arrowok="t"/>
                </v:shape>
                <v:shape id="Graphic 759"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" path="m5941428,l3048,,,,,3035r3048,l5941428,3035r,-3035xe" fillcolor="#9f9f9f" stroked="f">
                  <v:path arrowok="t"/>
                </v:shape>
                <v:shape id="Graphic 760"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" path="m3047,l,,,3047r3047,l3047,xe" fillcolor="#e2e2e2" stroked="f">
                  <v:path arrowok="t"/>
                </v:shape>
                <v:shape id="Graphic 761"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" path="m3048,3048l,3048,,16751r3048,l3048,3048xem5944552,r-3035,l5941517,3035r3035,l5944552,xe" fillcolor="#9f9f9f" stroked="f">
                  <v:path arrowok="t"/>
                </v:shape>
                <v:shape id="Graphic 762"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" path="m3047,l,,,13715r3047,l3047,xe" fillcolor="#e2e2e2" stroked="f">
                  <v:path arrowok="t"/>
                </v:shape>
                <v:shape id="Graphic 763"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" path="m3047,l,,,3047r3047,l3047,xe" fillcolor="#9f9f9f" stroked="f">
                  <v:path arrowok="t"/>
                </v:shape>
                <v:shape id="Graphic 764" o:spid="_x0000_s1033" style="position:absolute;left:3;top:174;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7B5F2B50" w14:textId="77777777" w:rsidR="000A4E28" w:rsidRDefault="00000000">
      <w:pPr>
        <w:pStyle w:val="Heading6"/>
        <w:tabs>
          <w:tab w:val="left" w:pos="8854"/>
        </w:tabs>
      </w:pPr>
      <w:r>
        <w:rPr>
          <w:spacing w:val="-2"/>
        </w:rPr>
        <w:t>Review</w:t>
      </w:r>
      <w:r>
        <w:tab/>
        <w:t>5</w:t>
      </w:r>
      <w:r>
        <w:rPr>
          <w:spacing w:val="-2"/>
        </w:rPr>
        <w:t xml:space="preserve"> minutes</w:t>
      </w:r>
    </w:p>
    <w:p w14:paraId="0D0D850A" w14:textId="77777777" w:rsidR="000A4E28" w:rsidRDefault="000A4E28">
      <w:pPr>
        <w:pStyle w:val="BodyText"/>
        <w:spacing w:before="4"/>
        <w:rPr>
          <w:b/>
        </w:rPr>
      </w:pPr>
    </w:p>
    <w:p w14:paraId="5AB5968A" w14:textId="77777777" w:rsidR="000A4E28" w:rsidRDefault="00000000">
      <w:pPr>
        <w:pStyle w:val="ListParagraph"/>
        <w:numPr>
          <w:ilvl w:val="0"/>
          <w:numId w:val="159"/>
        </w:numPr>
        <w:tabs>
          <w:tab w:val="left" w:pos="1598"/>
          <w:tab w:val="left" w:pos="1600"/>
        </w:tabs>
        <w:ind w:right="634"/>
      </w:pPr>
      <w:r>
        <w:rPr>
          <w:noProof/>
        </w:rPr>
        <w:drawing>
          <wp:anchor distT="0" distB="0" distL="0" distR="0" simplePos="0" relativeHeight="251452416" behindDoc="0" locked="0" layoutInCell="1" allowOverlap="1" wp14:anchorId="4C929B58" wp14:editId="2F5E5211">
            <wp:simplePos x="0" y="0"/>
            <wp:positionH relativeFrom="page">
              <wp:posOffset>899160</wp:posOffset>
            </wp:positionH>
            <wp:positionV relativeFrom="paragraph">
              <wp:posOffset>-86586</wp:posOffset>
            </wp:positionV>
            <wp:extent cx="434340" cy="428244"/>
            <wp:effectExtent l="0" t="0" r="0" b="0"/>
            <wp:wrapNone/>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38" cstate="print"/>
                    <a:stretch>
                      <a:fillRect/>
                    </a:stretch>
                  </pic:blipFill>
                  <pic:spPr>
                    <a:xfrm>
                      <a:off x="0" y="0"/>
                      <a:ext cx="434340" cy="428244"/>
                    </a:xfrm>
                    <a:prstGeom prst="rect">
                      <a:avLst/>
                    </a:prstGeom>
                  </pic:spPr>
                </pic:pic>
              </a:graphicData>
            </a:graphic>
          </wp:anchor>
        </w:drawing>
      </w:r>
      <w:r>
        <w:t>In pairs, ask participants to decide who will be a pit latrine owner and who will be a salesperson.</w:t>
      </w:r>
      <w:r>
        <w:rPr>
          <w:spacing w:val="-5"/>
        </w:rPr>
        <w:t xml:space="preserve"> </w:t>
      </w:r>
      <w:r>
        <w:t>Tell</w:t>
      </w:r>
      <w:r>
        <w:rPr>
          <w:spacing w:val="-2"/>
        </w:rPr>
        <w:t xml:space="preserve"> </w:t>
      </w:r>
      <w:r>
        <w:t>the</w:t>
      </w:r>
      <w:r>
        <w:rPr>
          <w:spacing w:val="-4"/>
        </w:rPr>
        <w:t xml:space="preserve"> </w:t>
      </w:r>
      <w:r>
        <w:t>salesperson</w:t>
      </w:r>
      <w:r>
        <w:rPr>
          <w:spacing w:val="-4"/>
        </w:rPr>
        <w:t xml:space="preserve"> </w:t>
      </w:r>
      <w:r>
        <w:t>that</w:t>
      </w:r>
      <w:r>
        <w:rPr>
          <w:spacing w:val="-5"/>
        </w:rPr>
        <w:t xml:space="preserve"> </w:t>
      </w:r>
      <w:r>
        <w:t>they</w:t>
      </w:r>
      <w:r>
        <w:rPr>
          <w:spacing w:val="-4"/>
        </w:rPr>
        <w:t xml:space="preserve"> </w:t>
      </w:r>
      <w:r>
        <w:t>have</w:t>
      </w:r>
      <w:r>
        <w:rPr>
          <w:spacing w:val="-2"/>
        </w:rPr>
        <w:t xml:space="preserve"> </w:t>
      </w:r>
      <w:r>
        <w:t>1</w:t>
      </w:r>
      <w:r>
        <w:rPr>
          <w:spacing w:val="-1"/>
        </w:rPr>
        <w:t xml:space="preserve"> </w:t>
      </w:r>
      <w:r>
        <w:t>minute</w:t>
      </w:r>
      <w:r>
        <w:rPr>
          <w:spacing w:val="-4"/>
        </w:rPr>
        <w:t xml:space="preserve"> </w:t>
      </w:r>
      <w:r>
        <w:t>to</w:t>
      </w:r>
      <w:r>
        <w:rPr>
          <w:spacing w:val="-4"/>
        </w:rPr>
        <w:t xml:space="preserve"> </w:t>
      </w:r>
      <w:r>
        <w:t>convince</w:t>
      </w:r>
      <w:r>
        <w:rPr>
          <w:spacing w:val="-2"/>
        </w:rPr>
        <w:t xml:space="preserve"> </w:t>
      </w:r>
      <w:r>
        <w:t>the</w:t>
      </w:r>
      <w:r>
        <w:rPr>
          <w:spacing w:val="-7"/>
        </w:rPr>
        <w:t xml:space="preserve"> </w:t>
      </w:r>
      <w:r>
        <w:t>pit latrine owner that they should improve their latrine.</w:t>
      </w:r>
    </w:p>
    <w:p w14:paraId="035D1809" w14:textId="77777777" w:rsidR="000A4E28" w:rsidRDefault="00000000">
      <w:pPr>
        <w:pStyle w:val="ListParagraph"/>
        <w:numPr>
          <w:ilvl w:val="0"/>
          <w:numId w:val="159"/>
        </w:numPr>
        <w:tabs>
          <w:tab w:val="left" w:pos="1598"/>
          <w:tab w:val="left" w:pos="1600"/>
        </w:tabs>
        <w:spacing w:before="119"/>
        <w:ind w:right="540"/>
      </w:pPr>
      <w:r>
        <w:t>After 1 minute, discuss as a large group what arguments were used to convince latrine</w:t>
      </w:r>
      <w:r>
        <w:rPr>
          <w:spacing w:val="-4"/>
        </w:rPr>
        <w:t xml:space="preserve"> </w:t>
      </w:r>
      <w:r>
        <w:t>owners</w:t>
      </w:r>
      <w:r>
        <w:rPr>
          <w:spacing w:val="-3"/>
        </w:rPr>
        <w:t xml:space="preserve"> </w:t>
      </w:r>
      <w:r>
        <w:t>to</w:t>
      </w:r>
      <w:r>
        <w:rPr>
          <w:spacing w:val="-6"/>
        </w:rPr>
        <w:t xml:space="preserve"> </w:t>
      </w:r>
      <w:r>
        <w:t>improve</w:t>
      </w:r>
      <w:r>
        <w:rPr>
          <w:spacing w:val="-4"/>
        </w:rPr>
        <w:t xml:space="preserve"> </w:t>
      </w:r>
      <w:r>
        <w:t>their</w:t>
      </w:r>
      <w:r>
        <w:rPr>
          <w:spacing w:val="-2"/>
        </w:rPr>
        <w:t xml:space="preserve"> </w:t>
      </w:r>
      <w:r>
        <w:t>sanitation</w:t>
      </w:r>
      <w:r>
        <w:rPr>
          <w:spacing w:val="-4"/>
        </w:rPr>
        <w:t xml:space="preserve"> </w:t>
      </w:r>
      <w:r>
        <w:t>situation?</w:t>
      </w:r>
      <w:r>
        <w:rPr>
          <w:spacing w:val="-6"/>
        </w:rPr>
        <w:t xml:space="preserve"> </w:t>
      </w:r>
      <w:r>
        <w:t>What</w:t>
      </w:r>
      <w:r>
        <w:rPr>
          <w:spacing w:val="-5"/>
        </w:rPr>
        <w:t xml:space="preserve"> </w:t>
      </w:r>
      <w:r>
        <w:t>kind</w:t>
      </w:r>
      <w:r>
        <w:rPr>
          <w:spacing w:val="-4"/>
        </w:rPr>
        <w:t xml:space="preserve"> </w:t>
      </w:r>
      <w:r>
        <w:t>of</w:t>
      </w:r>
      <w:r>
        <w:rPr>
          <w:spacing w:val="-2"/>
        </w:rPr>
        <w:t xml:space="preserve"> </w:t>
      </w:r>
      <w:r>
        <w:t>improvements</w:t>
      </w:r>
      <w:r>
        <w:rPr>
          <w:spacing w:val="-6"/>
        </w:rPr>
        <w:t xml:space="preserve"> </w:t>
      </w:r>
      <w:r>
        <w:t>were discussed? Were the latrine owners convinced?</w:t>
      </w:r>
    </w:p>
    <w:p w14:paraId="256FB3F7" w14:textId="77777777" w:rsidR="000A4E28" w:rsidRDefault="00000000">
      <w:pPr>
        <w:pStyle w:val="BodyText"/>
        <w:spacing w:before="37"/>
        <w:rPr>
          <w:sz w:val="20"/>
        </w:rPr>
      </w:pPr>
      <w:r>
        <w:rPr>
          <w:noProof/>
        </w:rPr>
        <mc:AlternateContent>
          <mc:Choice Requires="wpg">
            <w:drawing>
              <wp:anchor distT="0" distB="0" distL="0" distR="0" simplePos="0" relativeHeight="251761664" behindDoc="1" locked="0" layoutInCell="1" allowOverlap="1" wp14:anchorId="507F1A82" wp14:editId="3728E03E">
                <wp:simplePos x="0" y="0"/>
                <wp:positionH relativeFrom="page">
                  <wp:posOffset>914400</wp:posOffset>
                </wp:positionH>
                <wp:positionV relativeFrom="paragraph">
                  <wp:posOffset>184767</wp:posOffset>
                </wp:positionV>
                <wp:extent cx="5944870" cy="20955"/>
                <wp:effectExtent l="0" t="0" r="0" b="0"/>
                <wp:wrapTopAndBottom/>
                <wp:docPr id="766"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767" name="Graphic 76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768" name="Graphic 768"/>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769" name="Graphic 769"/>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70" name="Graphic 770"/>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771" name="Graphic 771"/>
                        <wps:cNvSpPr/>
                        <wps:spPr>
                          <a:xfrm>
                            <a:off x="5941821" y="419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72" name="Graphic 772"/>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773" name="Graphic 773"/>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30EBE57" id="Group 766" o:spid="_x0000_s1026" style="position:absolute;margin-left:1in;margin-top:14.55pt;width:468.1pt;height:1.65pt;z-index:-25155481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">
                <v:shape id="Graphic 76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" path="m5943600,l,,,19685r5943600,l5943600,xe" fillcolor="gray" stroked="f">
                  <v:path arrowok="t"/>
                </v:shape>
                <v:shape id="Graphic 768"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" path="m5941428,l3048,,,,,3035r3048,l5941428,3035r,-3035xe" fillcolor="#9f9f9f" stroked="f">
                  <v:path arrowok="t"/>
                </v:shape>
                <v:shape id="Graphic 769"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" path="m3047,l,,,3047r3047,l3047,xe" fillcolor="#e2e2e2" stroked="f">
                  <v:path arrowok="t"/>
                </v:shape>
                <v:shape id="Graphic 770"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" path="m3048,3035l,3035,,16751r3048,l3048,3035xem5944552,r-3035,l5941517,3035r3035,l5944552,xe" fillcolor="#9f9f9f" stroked="f">
                  <v:path arrowok="t"/>
                </v:shape>
                <v:shape id="Graphic 771"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" path="m3047,l,,,13716r3047,l3047,xe" fillcolor="#e2e2e2" stroked="f">
                  <v:path arrowok="t"/>
                </v:shape>
                <v:shape id="Graphic 772"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" path="m3047,l,,,3047r3047,l3047,xe" fillcolor="#9f9f9f" stroked="f">
                  <v:path arrowok="t"/>
                </v:shape>
                <v:shape id="Graphic 773"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4957C207" w14:textId="77777777" w:rsidR="000A4E28" w:rsidRDefault="00000000">
      <w:pPr>
        <w:pStyle w:val="Heading6"/>
        <w:spacing w:before="48"/>
      </w:pPr>
      <w:r>
        <w:t>Reflections</w:t>
      </w:r>
      <w:r>
        <w:rPr>
          <w:spacing w:val="-4"/>
        </w:rPr>
        <w:t xml:space="preserve"> </w:t>
      </w:r>
      <w:r>
        <w:t>on</w:t>
      </w:r>
      <w:r>
        <w:rPr>
          <w:spacing w:val="-4"/>
        </w:rPr>
        <w:t xml:space="preserve"> </w:t>
      </w:r>
      <w:r>
        <w:rPr>
          <w:spacing w:val="-2"/>
        </w:rPr>
        <w:t>Lesson</w:t>
      </w:r>
    </w:p>
    <w:p w14:paraId="46BB6254" w14:textId="77777777" w:rsidR="000A4E28" w:rsidRDefault="000A4E28">
      <w:pPr>
        <w:sectPr w:rsidR="000A4E28">
          <w:pgSz w:w="12240" w:h="15840"/>
          <w:pgMar w:top="940" w:right="960" w:bottom="1200" w:left="920" w:header="710" w:footer="1005" w:gutter="0"/>
          <w:cols w:space="720"/>
        </w:sectPr>
      </w:pPr>
    </w:p>
    <w:p w14:paraId="1DB81DEA" w14:textId="77777777" w:rsidR="000A4E28" w:rsidRDefault="000A4E28">
      <w:pPr>
        <w:pStyle w:val="BodyText"/>
        <w:spacing w:before="97"/>
        <w:rPr>
          <w:b/>
          <w:sz w:val="20"/>
        </w:rPr>
      </w:pPr>
    </w:p>
    <w:p w14:paraId="3B6054FA" w14:textId="77777777" w:rsidR="000A4E28" w:rsidRDefault="00000000">
      <w:pPr>
        <w:pStyle w:val="BodyText"/>
        <w:ind w:left="520"/>
        <w:rPr>
          <w:sz w:val="20"/>
        </w:rPr>
      </w:pPr>
      <w:r>
        <w:rPr>
          <w:noProof/>
          <w:sz w:val="20"/>
        </w:rPr>
        <mc:AlternateContent>
          <mc:Choice Requires="wpg">
            <w:drawing>
              <wp:inline distT="0" distB="0" distL="0" distR="0" wp14:anchorId="362F7D65" wp14:editId="56EA617C">
                <wp:extent cx="5958205" cy="433070"/>
                <wp:effectExtent l="0" t="0" r="0" b="5079"/>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775" name="Image 775"/>
                          <pic:cNvPicPr/>
                        </pic:nvPicPr>
                        <pic:blipFill>
                          <a:blip r:embed="rId55" cstate="print"/>
                          <a:stretch>
                            <a:fillRect/>
                          </a:stretch>
                        </pic:blipFill>
                        <pic:spPr>
                          <a:xfrm>
                            <a:off x="4421123" y="0"/>
                            <a:ext cx="409955" cy="425196"/>
                          </a:xfrm>
                          <a:prstGeom prst="rect">
                            <a:avLst/>
                          </a:prstGeom>
                        </pic:spPr>
                      </pic:pic>
                      <wps:wsp>
                        <wps:cNvPr id="776" name="Graphic 776"/>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777" name="Graphic 777"/>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778" name="Graphic 778"/>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779" name="Graphic 779"/>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780" name="Graphic 780"/>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81" name="Graphic 781"/>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782" name="Graphic 782"/>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783" name="Textbox 783"/>
                        <wps:cNvSpPr txBox="1"/>
                        <wps:spPr>
                          <a:xfrm>
                            <a:off x="304" y="117953"/>
                            <a:ext cx="2882265" cy="184150"/>
                          </a:xfrm>
                          <a:prstGeom prst="rect">
                            <a:avLst/>
                          </a:prstGeom>
                        </wps:spPr>
                        <wps:txbx>
                          <w:txbxContent>
                            <w:p w14:paraId="1B204D6D" w14:textId="77777777" w:rsidR="000A4E28" w:rsidRDefault="00000000">
                              <w:pPr>
                                <w:spacing w:line="290" w:lineRule="exact"/>
                                <w:rPr>
                                  <w:b/>
                                  <w:sz w:val="26"/>
                                </w:rPr>
                              </w:pPr>
                              <w:bookmarkStart w:id="39" w:name="_bookmark32"/>
                              <w:bookmarkEnd w:id="39"/>
                              <w:r>
                                <w:rPr>
                                  <w:b/>
                                  <w:sz w:val="26"/>
                                </w:rPr>
                                <w:t>Lesson</w:t>
                              </w:r>
                              <w:r>
                                <w:rPr>
                                  <w:b/>
                                  <w:spacing w:val="-6"/>
                                  <w:sz w:val="26"/>
                                </w:rPr>
                                <w:t xml:space="preserve"> </w:t>
                              </w:r>
                              <w:r>
                                <w:rPr>
                                  <w:b/>
                                  <w:sz w:val="26"/>
                                </w:rPr>
                                <w:t>Plan</w:t>
                              </w:r>
                              <w:r>
                                <w:rPr>
                                  <w:b/>
                                  <w:spacing w:val="-5"/>
                                  <w:sz w:val="26"/>
                                </w:rPr>
                                <w:t xml:space="preserve"> </w:t>
                              </w:r>
                              <w:r>
                                <w:rPr>
                                  <w:b/>
                                  <w:sz w:val="26"/>
                                </w:rPr>
                                <w:t>8:</w:t>
                              </w:r>
                              <w:r>
                                <w:rPr>
                                  <w:b/>
                                  <w:spacing w:val="-5"/>
                                  <w:sz w:val="26"/>
                                </w:rPr>
                                <w:t xml:space="preserve"> </w:t>
                              </w:r>
                              <w:r>
                                <w:rPr>
                                  <w:b/>
                                  <w:sz w:val="26"/>
                                </w:rPr>
                                <w:t>Latrine</w:t>
                              </w:r>
                              <w:r>
                                <w:rPr>
                                  <w:b/>
                                  <w:spacing w:val="-7"/>
                                  <w:sz w:val="26"/>
                                </w:rPr>
                                <w:t xml:space="preserve"> </w:t>
                              </w:r>
                              <w:r>
                                <w:rPr>
                                  <w:b/>
                                  <w:spacing w:val="-2"/>
                                  <w:sz w:val="26"/>
                                </w:rPr>
                                <w:t>Technologies</w:t>
                              </w:r>
                            </w:p>
                          </w:txbxContent>
                        </wps:txbx>
                        <wps:bodyPr wrap="square" lIns="0" tIns="0" rIns="0" bIns="0" rtlCol="0">
                          <a:noAutofit/>
                        </wps:bodyPr>
                      </wps:wsp>
                      <wps:wsp>
                        <wps:cNvPr id="784" name="Textbox 784"/>
                        <wps:cNvSpPr txBox="1"/>
                        <wps:spPr>
                          <a:xfrm>
                            <a:off x="4880736" y="140027"/>
                            <a:ext cx="1076960" cy="156845"/>
                          </a:xfrm>
                          <a:prstGeom prst="rect">
                            <a:avLst/>
                          </a:prstGeom>
                        </wps:spPr>
                        <wps:txbx>
                          <w:txbxContent>
                            <w:p w14:paraId="5F0A2356" w14:textId="77777777" w:rsidR="000A4E28" w:rsidRDefault="00000000">
                              <w:pPr>
                                <w:spacing w:line="247" w:lineRule="exact"/>
                                <w:rPr>
                                  <w:b/>
                                </w:rPr>
                              </w:pPr>
                              <w:r>
                                <w:rPr>
                                  <w:b/>
                                </w:rPr>
                                <w:t>50</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362F7D65" id="Group 774" o:spid="_x0000_s1102"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">
                <v:shape id="Image 775" o:spid="_x0000_s1103"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">
                  <v:imagedata r:id="rId56" o:title=""/>
                </v:shape>
                <v:shape id="Graphic 776" o:spid="_x0000_s1104"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" path="m5943600,l,,,20320r5943600,l5943600,xe" fillcolor="gray" stroked="f">
                  <v:path arrowok="t"/>
                </v:shape>
                <v:shape id="Graphic 777" o:spid="_x0000_s1105"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" path="m5941428,l3048,,,,,3048r3048,l5941428,3048r,-3048xe" fillcolor="#9f9f9f" stroked="f">
                  <v:path arrowok="t"/>
                </v:shape>
                <v:shape id="Graphic 778" o:spid="_x0000_s1106"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" path="m3047,l,,,3048r3047,l3047,xe" fillcolor="#e2e2e2" stroked="f">
                  <v:path arrowok="t"/>
                </v:shape>
                <v:shape id="Graphic 779" o:spid="_x0000_s1107"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" path="m3048,3048l,3048,,16764r3048,l3048,3048xem5944552,r-3035,l5941517,3048r3035,l5944552,xe" fillcolor="#9f9f9f" stroked="f">
                  <v:path arrowok="t"/>
                </v:shape>
                <v:shape id="Graphic 780" o:spid="_x0000_s1108"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" path="m3047,l,,,13716r3047,l3047,xe" fillcolor="#e2e2e2" stroked="f">
                  <v:path arrowok="t"/>
                </v:shape>
                <v:shape id="Graphic 781" o:spid="_x0000_s1109"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" path="m3047,l,,,3048r3047,l3047,xe" fillcolor="#9f9f9f" stroked="f">
                  <v:path arrowok="t"/>
                </v:shape>
                <v:shape id="Graphic 782" o:spid="_x0000_s1110"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" path="m5941428,l3048,,,,,3048r3048,l5941428,3048r,-3048xem5944552,r-3035,l5941517,3048r3035,l5944552,xe" fillcolor="#e2e2e2" stroked="f">
                  <v:path arrowok="t"/>
                </v:shape>
                <v:shape id="Textbox 783" o:spid="_x0000_s1111" type="#_x0000_t202" style="position:absolute;left:3;top:1179;width:28822;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filled="f" stroked="f">
                  <v:textbox inset="0,0,0,0">
                    <w:txbxContent>
                      <w:p w14:paraId="1B204D6D" w14:textId="77777777" w:rsidR="000A4E28" w:rsidRDefault="00000000">
                        <w:pPr>
                          <w:spacing w:line="290" w:lineRule="exact"/>
                          <w:rPr>
                            <w:b/>
                            <w:sz w:val="26"/>
                          </w:rPr>
                        </w:pPr>
                        <w:bookmarkStart w:id="40" w:name="_bookmark32"/>
                        <w:bookmarkEnd w:id="40"/>
                        <w:r>
                          <w:rPr>
                            <w:b/>
                            <w:sz w:val="26"/>
                          </w:rPr>
                          <w:t>Lesson</w:t>
                        </w:r>
                        <w:r>
                          <w:rPr>
                            <w:b/>
                            <w:spacing w:val="-6"/>
                            <w:sz w:val="26"/>
                          </w:rPr>
                          <w:t xml:space="preserve"> </w:t>
                        </w:r>
                        <w:r>
                          <w:rPr>
                            <w:b/>
                            <w:sz w:val="26"/>
                          </w:rPr>
                          <w:t>Plan</w:t>
                        </w:r>
                        <w:r>
                          <w:rPr>
                            <w:b/>
                            <w:spacing w:val="-5"/>
                            <w:sz w:val="26"/>
                          </w:rPr>
                          <w:t xml:space="preserve"> </w:t>
                        </w:r>
                        <w:r>
                          <w:rPr>
                            <w:b/>
                            <w:sz w:val="26"/>
                          </w:rPr>
                          <w:t>8:</w:t>
                        </w:r>
                        <w:r>
                          <w:rPr>
                            <w:b/>
                            <w:spacing w:val="-5"/>
                            <w:sz w:val="26"/>
                          </w:rPr>
                          <w:t xml:space="preserve"> </w:t>
                        </w:r>
                        <w:r>
                          <w:rPr>
                            <w:b/>
                            <w:sz w:val="26"/>
                          </w:rPr>
                          <w:t>Latrine</w:t>
                        </w:r>
                        <w:r>
                          <w:rPr>
                            <w:b/>
                            <w:spacing w:val="-7"/>
                            <w:sz w:val="26"/>
                          </w:rPr>
                          <w:t xml:space="preserve"> </w:t>
                        </w:r>
                        <w:r>
                          <w:rPr>
                            <w:b/>
                            <w:spacing w:val="-2"/>
                            <w:sz w:val="26"/>
                          </w:rPr>
                          <w:t>Technologies</w:t>
                        </w:r>
                      </w:p>
                    </w:txbxContent>
                  </v:textbox>
                </v:shape>
                <v:shape id="Textbox 784" o:spid="_x0000_s1112"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14:paraId="5F0A2356" w14:textId="77777777" w:rsidR="000A4E28" w:rsidRDefault="00000000">
                        <w:pPr>
                          <w:spacing w:line="247" w:lineRule="exact"/>
                          <w:rPr>
                            <w:b/>
                          </w:rPr>
                        </w:pPr>
                        <w:r>
                          <w:rPr>
                            <w:b/>
                          </w:rPr>
                          <w:t>50</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79A8D2C8" w14:textId="77777777" w:rsidR="000A4E28" w:rsidRDefault="00000000">
      <w:pPr>
        <w:spacing w:before="12"/>
        <w:ind w:left="520"/>
        <w:rPr>
          <w:b/>
        </w:rPr>
      </w:pPr>
      <w:r>
        <w:rPr>
          <w:b/>
        </w:rPr>
        <w:t>Lesson</w:t>
      </w:r>
      <w:r>
        <w:rPr>
          <w:b/>
          <w:spacing w:val="-2"/>
        </w:rPr>
        <w:t xml:space="preserve"> Description</w:t>
      </w:r>
    </w:p>
    <w:p w14:paraId="5CAB4C4C" w14:textId="77777777" w:rsidR="000A4E28" w:rsidRDefault="000A4E28">
      <w:pPr>
        <w:pStyle w:val="BodyText"/>
        <w:spacing w:before="3"/>
        <w:rPr>
          <w:b/>
        </w:rPr>
      </w:pPr>
    </w:p>
    <w:p w14:paraId="329AF360" w14:textId="77777777" w:rsidR="000A4E28" w:rsidRDefault="00000000">
      <w:pPr>
        <w:pStyle w:val="BodyText"/>
        <w:ind w:left="1514" w:right="496"/>
      </w:pPr>
      <w:r>
        <w:rPr>
          <w:noProof/>
        </w:rPr>
        <w:drawing>
          <wp:anchor distT="0" distB="0" distL="0" distR="0" simplePos="0" relativeHeight="251458560" behindDoc="0" locked="0" layoutInCell="1" allowOverlap="1" wp14:anchorId="78AAAB0F" wp14:editId="4671568F">
            <wp:simplePos x="0" y="0"/>
            <wp:positionH relativeFrom="page">
              <wp:posOffset>1010097</wp:posOffset>
            </wp:positionH>
            <wp:positionV relativeFrom="paragraph">
              <wp:posOffset>-61736</wp:posOffset>
            </wp:positionV>
            <wp:extent cx="386950" cy="522147"/>
            <wp:effectExtent l="0" t="0" r="0" b="0"/>
            <wp:wrapNone/>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77" cstate="print"/>
                    <a:stretch>
                      <a:fillRect/>
                    </a:stretch>
                  </pic:blipFill>
                  <pic:spPr>
                    <a:xfrm>
                      <a:off x="0" y="0"/>
                      <a:ext cx="386950" cy="522147"/>
                    </a:xfrm>
                    <a:prstGeom prst="rect">
                      <a:avLst/>
                    </a:prstGeom>
                  </pic:spPr>
                </pic:pic>
              </a:graphicData>
            </a:graphic>
          </wp:anchor>
        </w:drawing>
      </w:r>
      <w:r>
        <w:t>This lesson introduces different latrine technologies that are commonly used in developing</w:t>
      </w:r>
      <w:r>
        <w:rPr>
          <w:spacing w:val="-2"/>
        </w:rPr>
        <w:t xml:space="preserve"> </w:t>
      </w:r>
      <w:r>
        <w:t>countries</w:t>
      </w:r>
      <w:r>
        <w:rPr>
          <w:spacing w:val="-7"/>
        </w:rPr>
        <w:t xml:space="preserve"> </w:t>
      </w:r>
      <w:r>
        <w:t>for</w:t>
      </w:r>
      <w:r>
        <w:rPr>
          <w:spacing w:val="-5"/>
        </w:rPr>
        <w:t xml:space="preserve"> </w:t>
      </w:r>
      <w:r>
        <w:t>excreta</w:t>
      </w:r>
      <w:r>
        <w:rPr>
          <w:spacing w:val="-3"/>
        </w:rPr>
        <w:t xml:space="preserve"> </w:t>
      </w:r>
      <w:r>
        <w:t>storage,</w:t>
      </w:r>
      <w:r>
        <w:rPr>
          <w:spacing w:val="-2"/>
        </w:rPr>
        <w:t xml:space="preserve"> </w:t>
      </w:r>
      <w:r>
        <w:t>including</w:t>
      </w:r>
      <w:r>
        <w:rPr>
          <w:spacing w:val="-4"/>
        </w:rPr>
        <w:t xml:space="preserve"> </w:t>
      </w:r>
      <w:r>
        <w:t>latrine</w:t>
      </w:r>
      <w:r>
        <w:rPr>
          <w:spacing w:val="-4"/>
        </w:rPr>
        <w:t xml:space="preserve"> </w:t>
      </w:r>
      <w:r>
        <w:t>pits,</w:t>
      </w:r>
      <w:r>
        <w:rPr>
          <w:spacing w:val="-5"/>
        </w:rPr>
        <w:t xml:space="preserve"> </w:t>
      </w:r>
      <w:r>
        <w:t>tanks</w:t>
      </w:r>
      <w:r>
        <w:rPr>
          <w:spacing w:val="-3"/>
        </w:rPr>
        <w:t xml:space="preserve"> </w:t>
      </w:r>
      <w:r>
        <w:t>and</w:t>
      </w:r>
      <w:r>
        <w:rPr>
          <w:spacing w:val="-6"/>
        </w:rPr>
        <w:t xml:space="preserve"> </w:t>
      </w:r>
      <w:r>
        <w:t>chambers. Participants learn about the basic design and operation of each technology.</w:t>
      </w:r>
    </w:p>
    <w:p w14:paraId="7D7775B3" w14:textId="77777777" w:rsidR="000A4E28" w:rsidRDefault="00000000">
      <w:pPr>
        <w:pStyle w:val="BodyText"/>
        <w:spacing w:before="53"/>
        <w:rPr>
          <w:sz w:val="20"/>
        </w:rPr>
      </w:pPr>
      <w:r>
        <w:rPr>
          <w:noProof/>
        </w:rPr>
        <w:drawing>
          <wp:anchor distT="0" distB="0" distL="0" distR="0" simplePos="0" relativeHeight="251762688" behindDoc="1" locked="0" layoutInCell="1" allowOverlap="1" wp14:anchorId="05128C63" wp14:editId="33A05CAD">
            <wp:simplePos x="0" y="0"/>
            <wp:positionH relativeFrom="page">
              <wp:posOffset>914400</wp:posOffset>
            </wp:positionH>
            <wp:positionV relativeFrom="paragraph">
              <wp:posOffset>195013</wp:posOffset>
            </wp:positionV>
            <wp:extent cx="5923161" cy="19621"/>
            <wp:effectExtent l="0" t="0" r="0" b="0"/>
            <wp:wrapTopAndBottom/>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57" cstate="print"/>
                    <a:stretch>
                      <a:fillRect/>
                    </a:stretch>
                  </pic:blipFill>
                  <pic:spPr>
                    <a:xfrm>
                      <a:off x="0" y="0"/>
                      <a:ext cx="5923161" cy="19621"/>
                    </a:xfrm>
                    <a:prstGeom prst="rect">
                      <a:avLst/>
                    </a:prstGeom>
                  </pic:spPr>
                </pic:pic>
              </a:graphicData>
            </a:graphic>
          </wp:anchor>
        </w:drawing>
      </w:r>
    </w:p>
    <w:p w14:paraId="6AEB4D55" w14:textId="77777777" w:rsidR="000A4E28" w:rsidRDefault="00000000">
      <w:pPr>
        <w:pStyle w:val="Heading6"/>
        <w:spacing w:before="46"/>
      </w:pPr>
      <w:r>
        <w:t>Learning</w:t>
      </w:r>
      <w:r>
        <w:rPr>
          <w:spacing w:val="-3"/>
        </w:rPr>
        <w:t xml:space="preserve"> </w:t>
      </w:r>
      <w:r>
        <w:rPr>
          <w:spacing w:val="-2"/>
        </w:rPr>
        <w:t>Outcomes</w:t>
      </w:r>
    </w:p>
    <w:p w14:paraId="6002B914" w14:textId="77777777" w:rsidR="000A4E28" w:rsidRDefault="000A4E28">
      <w:pPr>
        <w:pStyle w:val="BodyText"/>
        <w:rPr>
          <w:b/>
        </w:rPr>
      </w:pPr>
    </w:p>
    <w:p w14:paraId="63831033" w14:textId="77777777" w:rsidR="000A4E28" w:rsidRDefault="00000000">
      <w:pPr>
        <w:pStyle w:val="BodyText"/>
        <w:ind w:left="1240"/>
      </w:pPr>
      <w:r>
        <w:rPr>
          <w:noProof/>
        </w:rPr>
        <w:drawing>
          <wp:anchor distT="0" distB="0" distL="0" distR="0" simplePos="0" relativeHeight="251455488" behindDoc="0" locked="0" layoutInCell="1" allowOverlap="1" wp14:anchorId="2A1020DB" wp14:editId="47C93A64">
            <wp:simplePos x="0" y="0"/>
            <wp:positionH relativeFrom="page">
              <wp:posOffset>800100</wp:posOffset>
            </wp:positionH>
            <wp:positionV relativeFrom="paragraph">
              <wp:posOffset>-117384</wp:posOffset>
            </wp:positionV>
            <wp:extent cx="498348" cy="486155"/>
            <wp:effectExtent l="0" t="0" r="0" b="0"/>
            <wp:wrapNone/>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3"/>
        </w:rPr>
        <w:t xml:space="preserve"> </w:t>
      </w:r>
      <w:r>
        <w:t>this</w:t>
      </w:r>
      <w:r>
        <w:rPr>
          <w:spacing w:val="-6"/>
        </w:rPr>
        <w:t xml:space="preserve"> </w:t>
      </w:r>
      <w:r>
        <w:t>session</w:t>
      </w:r>
      <w:r>
        <w:rPr>
          <w:spacing w:val="-2"/>
        </w:rPr>
        <w:t xml:space="preserve"> </w:t>
      </w:r>
      <w:r>
        <w:t>participants</w:t>
      </w:r>
      <w:r>
        <w:rPr>
          <w:spacing w:val="-4"/>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36116FDC" w14:textId="77777777" w:rsidR="000A4E28" w:rsidRDefault="00000000">
      <w:pPr>
        <w:pStyle w:val="ListParagraph"/>
        <w:numPr>
          <w:ilvl w:val="0"/>
          <w:numId w:val="158"/>
        </w:numPr>
        <w:tabs>
          <w:tab w:val="left" w:pos="1596"/>
        </w:tabs>
        <w:spacing w:before="120"/>
        <w:ind w:left="1596" w:hanging="356"/>
      </w:pPr>
      <w:r>
        <w:t>Identify</w:t>
      </w:r>
      <w:r>
        <w:rPr>
          <w:spacing w:val="-11"/>
        </w:rPr>
        <w:t xml:space="preserve"> </w:t>
      </w:r>
      <w:r>
        <w:t>different</w:t>
      </w:r>
      <w:r>
        <w:rPr>
          <w:spacing w:val="-4"/>
        </w:rPr>
        <w:t xml:space="preserve"> </w:t>
      </w:r>
      <w:r>
        <w:t>latrine</w:t>
      </w:r>
      <w:r>
        <w:rPr>
          <w:spacing w:val="-6"/>
        </w:rPr>
        <w:t xml:space="preserve"> </w:t>
      </w:r>
      <w:r>
        <w:t>pit,</w:t>
      </w:r>
      <w:r>
        <w:rPr>
          <w:spacing w:val="-7"/>
        </w:rPr>
        <w:t xml:space="preserve"> </w:t>
      </w:r>
      <w:r>
        <w:t>tank</w:t>
      </w:r>
      <w:r>
        <w:rPr>
          <w:spacing w:val="-4"/>
        </w:rPr>
        <w:t xml:space="preserve"> </w:t>
      </w:r>
      <w:r>
        <w:t>and</w:t>
      </w:r>
      <w:r>
        <w:rPr>
          <w:spacing w:val="-6"/>
        </w:rPr>
        <w:t xml:space="preserve"> </w:t>
      </w:r>
      <w:r>
        <w:t>chamber</w:t>
      </w:r>
      <w:r>
        <w:rPr>
          <w:spacing w:val="-7"/>
        </w:rPr>
        <w:t xml:space="preserve"> </w:t>
      </w:r>
      <w:r>
        <w:rPr>
          <w:spacing w:val="-2"/>
        </w:rPr>
        <w:t>technologies.</w:t>
      </w:r>
    </w:p>
    <w:p w14:paraId="55FD2403" w14:textId="77777777" w:rsidR="000A4E28" w:rsidRDefault="00000000">
      <w:pPr>
        <w:pStyle w:val="ListParagraph"/>
        <w:numPr>
          <w:ilvl w:val="0"/>
          <w:numId w:val="158"/>
        </w:numPr>
        <w:tabs>
          <w:tab w:val="left" w:pos="1596"/>
        </w:tabs>
        <w:spacing w:before="121"/>
        <w:ind w:left="1596" w:hanging="356"/>
      </w:pPr>
      <w:r>
        <w:t>Explain</w:t>
      </w:r>
      <w:r>
        <w:rPr>
          <w:spacing w:val="-7"/>
        </w:rPr>
        <w:t xml:space="preserve"> </w:t>
      </w:r>
      <w:r>
        <w:t>the</w:t>
      </w:r>
      <w:r>
        <w:rPr>
          <w:spacing w:val="-5"/>
        </w:rPr>
        <w:t xml:space="preserve"> </w:t>
      </w:r>
      <w:r>
        <w:t>basic</w:t>
      </w:r>
      <w:r>
        <w:rPr>
          <w:spacing w:val="-5"/>
        </w:rPr>
        <w:t xml:space="preserve"> </w:t>
      </w:r>
      <w:r>
        <w:t>operation</w:t>
      </w:r>
      <w:r>
        <w:rPr>
          <w:spacing w:val="-5"/>
        </w:rPr>
        <w:t xml:space="preserve"> </w:t>
      </w:r>
      <w:r>
        <w:t>of</w:t>
      </w:r>
      <w:r>
        <w:rPr>
          <w:spacing w:val="-4"/>
        </w:rPr>
        <w:t xml:space="preserve"> </w:t>
      </w:r>
      <w:r>
        <w:t>each</w:t>
      </w:r>
      <w:r>
        <w:rPr>
          <w:spacing w:val="-5"/>
        </w:rPr>
        <w:t xml:space="preserve"> </w:t>
      </w:r>
      <w:r>
        <w:t>excreta</w:t>
      </w:r>
      <w:r>
        <w:rPr>
          <w:spacing w:val="-5"/>
        </w:rPr>
        <w:t xml:space="preserve"> </w:t>
      </w:r>
      <w:r>
        <w:t>storage</w:t>
      </w:r>
      <w:r>
        <w:rPr>
          <w:spacing w:val="-7"/>
        </w:rPr>
        <w:t xml:space="preserve"> </w:t>
      </w:r>
      <w:r>
        <w:rPr>
          <w:spacing w:val="-2"/>
        </w:rPr>
        <w:t>technology.</w:t>
      </w:r>
    </w:p>
    <w:p w14:paraId="6B5B5FCD" w14:textId="77777777" w:rsidR="000A4E28" w:rsidRDefault="00000000">
      <w:pPr>
        <w:pStyle w:val="BodyText"/>
        <w:spacing w:before="169"/>
        <w:rPr>
          <w:sz w:val="20"/>
        </w:rPr>
      </w:pPr>
      <w:r>
        <w:rPr>
          <w:noProof/>
        </w:rPr>
        <mc:AlternateContent>
          <mc:Choice Requires="wpg">
            <w:drawing>
              <wp:anchor distT="0" distB="0" distL="0" distR="0" simplePos="0" relativeHeight="251763712" behindDoc="1" locked="0" layoutInCell="1" allowOverlap="1" wp14:anchorId="0DD1D716" wp14:editId="463528C7">
                <wp:simplePos x="0" y="0"/>
                <wp:positionH relativeFrom="page">
                  <wp:posOffset>914400</wp:posOffset>
                </wp:positionH>
                <wp:positionV relativeFrom="paragraph">
                  <wp:posOffset>268736</wp:posOffset>
                </wp:positionV>
                <wp:extent cx="5944870" cy="20955"/>
                <wp:effectExtent l="0" t="0" r="0" b="0"/>
                <wp:wrapTopAndBottom/>
                <wp:docPr id="788"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789" name="Graphic 789"/>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790" name="Graphic 790"/>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791" name="Graphic 791"/>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92" name="Graphic 792"/>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793" name="Graphic 793"/>
                        <wps:cNvSpPr/>
                        <wps:spPr>
                          <a:xfrm>
                            <a:off x="5941821" y="368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794" name="Graphic 794"/>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795" name="Graphic 795"/>
                        <wps:cNvSpPr/>
                        <wps:spPr>
                          <a:xfrm>
                            <a:off x="304" y="1741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74718E6" id="Group 788" o:spid="_x0000_s1026" style="position:absolute;margin-left:1in;margin-top:21.15pt;width:468.1pt;height:1.65pt;z-index:-25155276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">
                <v:shape id="Graphic 78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" path="m5943600,l,,,19684r5943600,l5943600,xe" fillcolor="gray" stroked="f">
                  <v:path arrowok="t"/>
                </v:shape>
                <v:shape id="Graphic 790"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" path="m5941428,l3048,,,,,3035r3048,l5941428,3035r,-3035xe" fillcolor="#9f9f9f" stroked="f">
                  <v:path arrowok="t"/>
                </v:shape>
                <v:shape id="Graphic 791"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" path="m3047,l,,,3047r3047,l3047,xe" fillcolor="#e2e2e2" stroked="f">
                  <v:path arrowok="t"/>
                </v:shape>
                <v:shape id="Graphic 792"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" path="m3048,3035l,3035,,16751r3048,l3048,3035xem5944552,r-3035,l5941517,3035r3035,l5944552,xe" fillcolor="#9f9f9f" stroked="f">
                  <v:path arrowok="t"/>
                </v:shape>
                <v:shape id="Graphic 793"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" path="m3047,l,,,13716r3047,l3047,xe" fillcolor="#e2e2e2" stroked="f">
                  <v:path arrowok="t"/>
                </v:shape>
                <v:shape id="Graphic 794"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" path="m3047,l,,,3047r3047,l3047,xe" fillcolor="#9f9f9f" stroked="f">
                  <v:path arrowok="t"/>
                </v:shape>
                <v:shape id="Graphic 795" o:spid="_x0000_s1033" style="position:absolute;left:3;top:174;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2B773E13" w14:textId="77777777" w:rsidR="000A4E28" w:rsidRDefault="00000000">
      <w:pPr>
        <w:pStyle w:val="Heading6"/>
        <w:spacing w:before="48"/>
      </w:pPr>
      <w:r>
        <w:rPr>
          <w:spacing w:val="-2"/>
        </w:rPr>
        <w:t>Materials</w:t>
      </w:r>
    </w:p>
    <w:p w14:paraId="18952975" w14:textId="77777777" w:rsidR="000A4E28" w:rsidRDefault="000A4E28">
      <w:pPr>
        <w:pStyle w:val="BodyText"/>
        <w:spacing w:before="2"/>
        <w:rPr>
          <w:b/>
        </w:rPr>
      </w:pPr>
    </w:p>
    <w:p w14:paraId="2D643D14" w14:textId="77777777" w:rsidR="000A4E28" w:rsidRDefault="00000000">
      <w:pPr>
        <w:pStyle w:val="ListParagraph"/>
        <w:numPr>
          <w:ilvl w:val="1"/>
          <w:numId w:val="158"/>
        </w:numPr>
        <w:tabs>
          <w:tab w:val="left" w:pos="1672"/>
        </w:tabs>
        <w:spacing w:before="1" w:line="252" w:lineRule="exact"/>
      </w:pPr>
      <w:r>
        <w:rPr>
          <w:noProof/>
        </w:rPr>
        <w:drawing>
          <wp:anchor distT="0" distB="0" distL="0" distR="0" simplePos="0" relativeHeight="251456512" behindDoc="0" locked="0" layoutInCell="1" allowOverlap="1" wp14:anchorId="006A4692" wp14:editId="0821EE37">
            <wp:simplePos x="0" y="0"/>
            <wp:positionH relativeFrom="page">
              <wp:posOffset>896995</wp:posOffset>
            </wp:positionH>
            <wp:positionV relativeFrom="paragraph">
              <wp:posOffset>-4754</wp:posOffset>
            </wp:positionV>
            <wp:extent cx="432867" cy="380750"/>
            <wp:effectExtent l="0" t="0" r="0" b="0"/>
            <wp:wrapNone/>
            <wp:docPr id="796" name="Image 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6" name="Image 796"/>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7987FE5B" w14:textId="77777777" w:rsidR="000A4E28" w:rsidRDefault="00000000">
      <w:pPr>
        <w:pStyle w:val="ListParagraph"/>
        <w:numPr>
          <w:ilvl w:val="1"/>
          <w:numId w:val="158"/>
        </w:numPr>
        <w:tabs>
          <w:tab w:val="left" w:pos="1672"/>
        </w:tabs>
        <w:spacing w:line="252" w:lineRule="exact"/>
      </w:pPr>
      <w:r>
        <w:rPr>
          <w:spacing w:val="-4"/>
        </w:rPr>
        <w:t>Tape</w:t>
      </w:r>
    </w:p>
    <w:p w14:paraId="7135DDF2" w14:textId="77777777" w:rsidR="000A4E28" w:rsidRDefault="00000000">
      <w:pPr>
        <w:pStyle w:val="ListParagraph"/>
        <w:numPr>
          <w:ilvl w:val="1"/>
          <w:numId w:val="158"/>
        </w:numPr>
        <w:tabs>
          <w:tab w:val="left" w:pos="1672"/>
        </w:tabs>
        <w:spacing w:line="252" w:lineRule="exact"/>
      </w:pPr>
      <w:r>
        <w:rPr>
          <w:spacing w:val="-2"/>
        </w:rPr>
        <w:t>Markers</w:t>
      </w:r>
    </w:p>
    <w:p w14:paraId="3A90748A" w14:textId="77777777" w:rsidR="000A4E28" w:rsidRDefault="00000000">
      <w:pPr>
        <w:pStyle w:val="ListParagraph"/>
        <w:numPr>
          <w:ilvl w:val="1"/>
          <w:numId w:val="158"/>
        </w:numPr>
        <w:tabs>
          <w:tab w:val="left" w:pos="1672"/>
        </w:tabs>
        <w:spacing w:before="1" w:line="252" w:lineRule="exact"/>
      </w:pPr>
      <w:r>
        <w:rPr>
          <w:spacing w:val="-2"/>
        </w:rPr>
        <w:t>Scissors</w:t>
      </w:r>
    </w:p>
    <w:p w14:paraId="52D3B410" w14:textId="77777777" w:rsidR="000A4E28" w:rsidRDefault="00000000">
      <w:pPr>
        <w:pStyle w:val="ListParagraph"/>
        <w:numPr>
          <w:ilvl w:val="1"/>
          <w:numId w:val="158"/>
        </w:numPr>
        <w:tabs>
          <w:tab w:val="left" w:pos="1672"/>
        </w:tabs>
        <w:spacing w:line="252" w:lineRule="exact"/>
      </w:pPr>
      <w:r>
        <w:t>Piece</w:t>
      </w:r>
      <w:r>
        <w:rPr>
          <w:spacing w:val="-5"/>
        </w:rPr>
        <w:t xml:space="preserve"> </w:t>
      </w:r>
      <w:r>
        <w:t>of</w:t>
      </w:r>
      <w:r>
        <w:rPr>
          <w:spacing w:val="-2"/>
        </w:rPr>
        <w:t xml:space="preserve"> </w:t>
      </w:r>
      <w:r>
        <w:t>cotton</w:t>
      </w:r>
      <w:r>
        <w:rPr>
          <w:spacing w:val="-4"/>
        </w:rPr>
        <w:t xml:space="preserve"> cloth</w:t>
      </w:r>
    </w:p>
    <w:p w14:paraId="1EAFB32A" w14:textId="77777777" w:rsidR="000A4E28" w:rsidRDefault="00000000">
      <w:pPr>
        <w:pStyle w:val="ListParagraph"/>
        <w:numPr>
          <w:ilvl w:val="1"/>
          <w:numId w:val="158"/>
        </w:numPr>
        <w:tabs>
          <w:tab w:val="left" w:pos="1672"/>
        </w:tabs>
        <w:spacing w:before="1" w:line="253" w:lineRule="exact"/>
      </w:pPr>
      <w:r>
        <w:t>Glass</w:t>
      </w:r>
      <w:r>
        <w:rPr>
          <w:spacing w:val="-3"/>
        </w:rPr>
        <w:t xml:space="preserve"> </w:t>
      </w:r>
      <w:r>
        <w:t xml:space="preserve">of </w:t>
      </w:r>
      <w:r>
        <w:rPr>
          <w:spacing w:val="-2"/>
        </w:rPr>
        <w:t>water</w:t>
      </w:r>
    </w:p>
    <w:p w14:paraId="55791492" w14:textId="77777777" w:rsidR="000A4E28" w:rsidRDefault="00000000">
      <w:pPr>
        <w:pStyle w:val="ListParagraph"/>
        <w:numPr>
          <w:ilvl w:val="1"/>
          <w:numId w:val="158"/>
        </w:numPr>
        <w:tabs>
          <w:tab w:val="left" w:pos="1672"/>
        </w:tabs>
        <w:spacing w:line="253" w:lineRule="exact"/>
      </w:pPr>
      <w:r>
        <w:rPr>
          <w:spacing w:val="-2"/>
        </w:rPr>
        <w:t>Bucket</w:t>
      </w:r>
    </w:p>
    <w:p w14:paraId="2116F55D" w14:textId="77777777" w:rsidR="000A4E28" w:rsidRDefault="00000000">
      <w:pPr>
        <w:pStyle w:val="ListParagraph"/>
        <w:numPr>
          <w:ilvl w:val="1"/>
          <w:numId w:val="158"/>
        </w:numPr>
        <w:tabs>
          <w:tab w:val="left" w:pos="1672"/>
        </w:tabs>
        <w:spacing w:before="2" w:line="252" w:lineRule="exact"/>
      </w:pPr>
      <w:r>
        <w:t>Excreta</w:t>
      </w:r>
      <w:r>
        <w:rPr>
          <w:spacing w:val="-8"/>
        </w:rPr>
        <w:t xml:space="preserve"> </w:t>
      </w:r>
      <w:r>
        <w:t>Storage</w:t>
      </w:r>
      <w:r>
        <w:rPr>
          <w:spacing w:val="-7"/>
        </w:rPr>
        <w:t xml:space="preserve"> </w:t>
      </w:r>
      <w:r>
        <w:rPr>
          <w:spacing w:val="-4"/>
        </w:rPr>
        <w:t>Table</w:t>
      </w:r>
    </w:p>
    <w:p w14:paraId="08CFBFD7" w14:textId="77777777" w:rsidR="000A4E28" w:rsidRDefault="00000000">
      <w:pPr>
        <w:pStyle w:val="ListParagraph"/>
        <w:numPr>
          <w:ilvl w:val="1"/>
          <w:numId w:val="158"/>
        </w:numPr>
        <w:tabs>
          <w:tab w:val="left" w:pos="1672"/>
        </w:tabs>
        <w:ind w:right="1359"/>
      </w:pPr>
      <w:r>
        <w:t>Latrine</w:t>
      </w:r>
      <w:r>
        <w:rPr>
          <w:spacing w:val="-5"/>
        </w:rPr>
        <w:t xml:space="preserve"> </w:t>
      </w:r>
      <w:r>
        <w:t>Fact</w:t>
      </w:r>
      <w:r>
        <w:rPr>
          <w:spacing w:val="-3"/>
        </w:rPr>
        <w:t xml:space="preserve"> </w:t>
      </w:r>
      <w:r>
        <w:t>Sheets</w:t>
      </w:r>
      <w:r>
        <w:rPr>
          <w:spacing w:val="-5"/>
        </w:rPr>
        <w:t xml:space="preserve"> </w:t>
      </w:r>
      <w:r>
        <w:t>(see</w:t>
      </w:r>
      <w:r>
        <w:rPr>
          <w:spacing w:val="-7"/>
        </w:rPr>
        <w:t xml:space="preserve"> </w:t>
      </w:r>
      <w:hyperlink r:id="rId79">
        <w:r>
          <w:rPr>
            <w:u w:val="single"/>
          </w:rPr>
          <w:t>www.cawst.org/resources</w:t>
        </w:r>
      </w:hyperlink>
      <w:r>
        <w:t>)</w:t>
      </w:r>
      <w:r>
        <w:rPr>
          <w:spacing w:val="-3"/>
        </w:rPr>
        <w:t xml:space="preserve"> </w:t>
      </w:r>
      <w:r>
        <w:t>or</w:t>
      </w:r>
      <w:r>
        <w:rPr>
          <w:spacing w:val="-4"/>
        </w:rPr>
        <w:t xml:space="preserve"> </w:t>
      </w:r>
      <w:r>
        <w:t>Latrine</w:t>
      </w:r>
      <w:r>
        <w:rPr>
          <w:spacing w:val="-4"/>
        </w:rPr>
        <w:t xml:space="preserve"> </w:t>
      </w:r>
      <w:r>
        <w:t>Posters</w:t>
      </w:r>
      <w:r>
        <w:rPr>
          <w:spacing w:val="-7"/>
        </w:rPr>
        <w:t xml:space="preserve"> </w:t>
      </w:r>
      <w:r>
        <w:t>(see Appendix 3: Latrine Posters)</w:t>
      </w:r>
    </w:p>
    <w:p w14:paraId="24FF406C" w14:textId="77777777" w:rsidR="000A4E28" w:rsidRDefault="00000000">
      <w:pPr>
        <w:pStyle w:val="ListParagraph"/>
        <w:numPr>
          <w:ilvl w:val="1"/>
          <w:numId w:val="158"/>
        </w:numPr>
        <w:tabs>
          <w:tab w:val="left" w:pos="1672"/>
        </w:tabs>
      </w:pPr>
      <w:r>
        <w:t>Cards</w:t>
      </w:r>
      <w:r>
        <w:rPr>
          <w:spacing w:val="-7"/>
        </w:rPr>
        <w:t xml:space="preserve"> </w:t>
      </w:r>
      <w:r>
        <w:t>for</w:t>
      </w:r>
      <w:r>
        <w:rPr>
          <w:spacing w:val="-4"/>
        </w:rPr>
        <w:t xml:space="preserve"> </w:t>
      </w:r>
      <w:r>
        <w:t>Activity:</w:t>
      </w:r>
      <w:r>
        <w:rPr>
          <w:spacing w:val="-6"/>
        </w:rPr>
        <w:t xml:space="preserve"> </w:t>
      </w:r>
      <w:r>
        <w:t>What</w:t>
      </w:r>
      <w:r>
        <w:rPr>
          <w:spacing w:val="-4"/>
        </w:rPr>
        <w:t xml:space="preserve"> </w:t>
      </w:r>
      <w:r>
        <w:t>Latrine</w:t>
      </w:r>
      <w:r>
        <w:rPr>
          <w:spacing w:val="-3"/>
        </w:rPr>
        <w:t xml:space="preserve"> </w:t>
      </w:r>
      <w:r>
        <w:t>Am</w:t>
      </w:r>
      <w:r>
        <w:rPr>
          <w:spacing w:val="-4"/>
        </w:rPr>
        <w:t xml:space="preserve"> </w:t>
      </w:r>
      <w:r>
        <w:rPr>
          <w:spacing w:val="-5"/>
        </w:rPr>
        <w:t>I?</w:t>
      </w:r>
    </w:p>
    <w:p w14:paraId="6F57343E" w14:textId="77777777" w:rsidR="000A4E28" w:rsidRDefault="00000000">
      <w:pPr>
        <w:pStyle w:val="BodyText"/>
        <w:spacing w:before="171"/>
        <w:rPr>
          <w:sz w:val="20"/>
        </w:rPr>
      </w:pPr>
      <w:r>
        <w:rPr>
          <w:noProof/>
        </w:rPr>
        <mc:AlternateContent>
          <mc:Choice Requires="wpg">
            <w:drawing>
              <wp:anchor distT="0" distB="0" distL="0" distR="0" simplePos="0" relativeHeight="251764736" behindDoc="1" locked="0" layoutInCell="1" allowOverlap="1" wp14:anchorId="18BC56AD" wp14:editId="0C55EDA6">
                <wp:simplePos x="0" y="0"/>
                <wp:positionH relativeFrom="page">
                  <wp:posOffset>914400</wp:posOffset>
                </wp:positionH>
                <wp:positionV relativeFrom="paragraph">
                  <wp:posOffset>269927</wp:posOffset>
                </wp:positionV>
                <wp:extent cx="5944870" cy="20955"/>
                <wp:effectExtent l="0" t="0" r="0" b="0"/>
                <wp:wrapTopAndBottom/>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798" name="Graphic 79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799" name="Graphic 799"/>
                        <wps:cNvSpPr/>
                        <wps:spPr>
                          <a:xfrm>
                            <a:off x="304" y="76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800" name="Graphic 800"/>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801" name="Graphic 801"/>
                        <wps:cNvSpPr/>
                        <wps:spPr>
                          <a:xfrm>
                            <a:off x="304" y="761"/>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802" name="Graphic 802"/>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803" name="Graphic 803"/>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804" name="Graphic 804"/>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B8DEC16" id="Group 797" o:spid="_x0000_s1026" style="position:absolute;margin-left:1in;margin-top:21.25pt;width:468.1pt;height:1.65pt;z-index:-25155174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">
                <v:shape id="Graphic 79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" path="m5943600,l,,,19685r5943600,l5943600,xe" fillcolor="gray" stroked="f">
                  <v:path arrowok="t"/>
                </v:shape>
                <v:shape id="Graphic 799"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" path="m5941428,l3048,,,,,3048r3048,l5941428,3048r,-3048xe" fillcolor="#9f9f9f" stroked="f">
                  <v:path arrowok="t"/>
                </v:shape>
                <v:shape id="Graphic 800"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" path="m3047,l,,,3048r3047,l3047,xe" fillcolor="#e2e2e2" stroked="f">
                  <v:path arrowok="t"/>
                </v:shape>
                <v:shape id="Graphic 801"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" path="m3048,3048l,3048,,16764r3048,l3048,3048xem5944552,r-3035,l5941517,3048r3035,l5944552,xe" fillcolor="#9f9f9f" stroked="f">
                  <v:path arrowok="t"/>
                </v:shape>
                <v:shape id="Graphic 802"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" path="m3047,l,,,13715r3047,l3047,xe" fillcolor="#e2e2e2" stroked="f">
                  <v:path arrowok="t"/>
                </v:shape>
                <v:shape id="Graphic 803"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" path="m3047,l,,,3047r3047,l3047,xe" fillcolor="#9f9f9f" stroked="f">
                  <v:path arrowok="t"/>
                </v:shape>
                <v:shape id="Graphic 804"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7F7C1386" w14:textId="77777777" w:rsidR="000A4E28" w:rsidRDefault="00000000">
      <w:pPr>
        <w:pStyle w:val="Heading6"/>
      </w:pPr>
      <w:r>
        <w:rPr>
          <w:spacing w:val="-2"/>
        </w:rPr>
        <w:t>Preparation</w:t>
      </w:r>
    </w:p>
    <w:p w14:paraId="5605F630" w14:textId="77777777" w:rsidR="000A4E28" w:rsidRDefault="000A4E28">
      <w:pPr>
        <w:pStyle w:val="BodyText"/>
        <w:spacing w:before="3"/>
        <w:rPr>
          <w:b/>
        </w:rPr>
      </w:pPr>
    </w:p>
    <w:p w14:paraId="3DC268AD" w14:textId="77777777" w:rsidR="000A4E28" w:rsidRDefault="00000000">
      <w:pPr>
        <w:pStyle w:val="ListParagraph"/>
        <w:numPr>
          <w:ilvl w:val="1"/>
          <w:numId w:val="158"/>
        </w:numPr>
        <w:tabs>
          <w:tab w:val="left" w:pos="1672"/>
        </w:tabs>
        <w:ind w:right="1172"/>
      </w:pPr>
      <w:r>
        <w:rPr>
          <w:noProof/>
        </w:rPr>
        <w:drawing>
          <wp:anchor distT="0" distB="0" distL="0" distR="0" simplePos="0" relativeHeight="251457536" behindDoc="0" locked="0" layoutInCell="1" allowOverlap="1" wp14:anchorId="578ABD60" wp14:editId="008FF9B0">
            <wp:simplePos x="0" y="0"/>
            <wp:positionH relativeFrom="page">
              <wp:posOffset>913529</wp:posOffset>
            </wp:positionH>
            <wp:positionV relativeFrom="paragraph">
              <wp:posOffset>-20763</wp:posOffset>
            </wp:positionV>
            <wp:extent cx="447925" cy="464579"/>
            <wp:effectExtent l="0" t="0" r="0" b="0"/>
            <wp:wrapNone/>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34" cstate="print"/>
                    <a:stretch>
                      <a:fillRect/>
                    </a:stretch>
                  </pic:blipFill>
                  <pic:spPr>
                    <a:xfrm>
                      <a:off x="0" y="0"/>
                      <a:ext cx="447925" cy="464579"/>
                    </a:xfrm>
                    <a:prstGeom prst="rect">
                      <a:avLst/>
                    </a:prstGeom>
                  </pic:spPr>
                </pic:pic>
              </a:graphicData>
            </a:graphic>
          </wp:anchor>
        </w:drawing>
      </w:r>
      <w:r>
        <w:t>Review</w:t>
      </w:r>
      <w:r>
        <w:rPr>
          <w:spacing w:val="-6"/>
        </w:rPr>
        <w:t xml:space="preserve"> </w:t>
      </w:r>
      <w:r>
        <w:t>topic</w:t>
      </w:r>
      <w:r>
        <w:rPr>
          <w:spacing w:val="-2"/>
        </w:rPr>
        <w:t xml:space="preserve"> </w:t>
      </w:r>
      <w:r>
        <w:t>in</w:t>
      </w:r>
      <w:r>
        <w:rPr>
          <w:spacing w:val="-2"/>
        </w:rPr>
        <w:t xml:space="preserve"> </w:t>
      </w:r>
      <w:r>
        <w:t>Technical</w:t>
      </w:r>
      <w:r>
        <w:rPr>
          <w:spacing w:val="-2"/>
        </w:rPr>
        <w:t xml:space="preserve"> </w:t>
      </w:r>
      <w:r>
        <w:t>Brief:</w:t>
      </w:r>
      <w:r>
        <w:rPr>
          <w:spacing w:val="-4"/>
        </w:rPr>
        <w:t xml:space="preserve"> </w:t>
      </w:r>
      <w:r>
        <w:t>Sanitation</w:t>
      </w:r>
      <w:r>
        <w:rPr>
          <w:spacing w:val="-5"/>
        </w:rPr>
        <w:t xml:space="preserve"> </w:t>
      </w:r>
      <w:r>
        <w:t>System –</w:t>
      </w:r>
      <w:r>
        <w:rPr>
          <w:spacing w:val="-5"/>
        </w:rPr>
        <w:t xml:space="preserve"> </w:t>
      </w:r>
      <w:r>
        <w:t>Excreta</w:t>
      </w:r>
      <w:r>
        <w:rPr>
          <w:spacing w:val="-2"/>
        </w:rPr>
        <w:t xml:space="preserve"> </w:t>
      </w:r>
      <w:r>
        <w:t>Storage</w:t>
      </w:r>
      <w:r>
        <w:rPr>
          <w:spacing w:val="-4"/>
        </w:rPr>
        <w:t xml:space="preserve"> </w:t>
      </w:r>
      <w:r>
        <w:t>and</w:t>
      </w:r>
      <w:r>
        <w:rPr>
          <w:spacing w:val="-5"/>
        </w:rPr>
        <w:t xml:space="preserve"> </w:t>
      </w:r>
      <w:r>
        <w:t>the Latrine Fact Sheets</w:t>
      </w:r>
    </w:p>
    <w:p w14:paraId="66369B7F" w14:textId="77777777" w:rsidR="000A4E28" w:rsidRDefault="00000000">
      <w:pPr>
        <w:pStyle w:val="ListParagraph"/>
        <w:numPr>
          <w:ilvl w:val="1"/>
          <w:numId w:val="158"/>
        </w:numPr>
        <w:tabs>
          <w:tab w:val="left" w:pos="1672"/>
        </w:tabs>
        <w:spacing w:before="121"/>
      </w:pPr>
      <w:r>
        <w:t>Optional:</w:t>
      </w:r>
      <w:r>
        <w:rPr>
          <w:spacing w:val="-10"/>
        </w:rPr>
        <w:t xml:space="preserve"> </w:t>
      </w:r>
      <w:r>
        <w:t>Write</w:t>
      </w:r>
      <w:r>
        <w:rPr>
          <w:spacing w:val="-7"/>
        </w:rPr>
        <w:t xml:space="preserve"> </w:t>
      </w:r>
      <w:r>
        <w:t>the</w:t>
      </w:r>
      <w:r>
        <w:rPr>
          <w:spacing w:val="-4"/>
        </w:rPr>
        <w:t xml:space="preserve"> </w:t>
      </w:r>
      <w:r>
        <w:t>learning</w:t>
      </w:r>
      <w:r>
        <w:rPr>
          <w:spacing w:val="-5"/>
        </w:rPr>
        <w:t xml:space="preserve"> </w:t>
      </w:r>
      <w:r>
        <w:t>outcomes</w:t>
      </w:r>
      <w:r>
        <w:rPr>
          <w:spacing w:val="-7"/>
        </w:rPr>
        <w:t xml:space="preserve"> </w:t>
      </w:r>
      <w:r>
        <w:t>on</w:t>
      </w:r>
      <w:r>
        <w:rPr>
          <w:spacing w:val="-7"/>
        </w:rPr>
        <w:t xml:space="preserve"> </w:t>
      </w:r>
      <w:r>
        <w:t>flipchart</w:t>
      </w:r>
      <w:r>
        <w:rPr>
          <w:spacing w:val="-5"/>
        </w:rPr>
        <w:t xml:space="preserve"> </w:t>
      </w:r>
      <w:r>
        <w:rPr>
          <w:spacing w:val="-2"/>
        </w:rPr>
        <w:t>paper</w:t>
      </w:r>
    </w:p>
    <w:p w14:paraId="57F8517E" w14:textId="77777777" w:rsidR="000A4E28" w:rsidRDefault="00000000">
      <w:pPr>
        <w:pStyle w:val="ListParagraph"/>
        <w:numPr>
          <w:ilvl w:val="1"/>
          <w:numId w:val="158"/>
        </w:numPr>
        <w:tabs>
          <w:tab w:val="left" w:pos="1672"/>
        </w:tabs>
        <w:spacing w:before="119"/>
        <w:ind w:right="599"/>
      </w:pPr>
      <w:r>
        <w:t>Print</w:t>
      </w:r>
      <w:r>
        <w:rPr>
          <w:spacing w:val="-2"/>
        </w:rPr>
        <w:t xml:space="preserve"> </w:t>
      </w:r>
      <w:r>
        <w:t>Excreta</w:t>
      </w:r>
      <w:r>
        <w:rPr>
          <w:spacing w:val="-5"/>
        </w:rPr>
        <w:t xml:space="preserve"> </w:t>
      </w:r>
      <w:r>
        <w:t>Storage</w:t>
      </w:r>
      <w:r>
        <w:rPr>
          <w:spacing w:val="-5"/>
        </w:rPr>
        <w:t xml:space="preserve"> </w:t>
      </w:r>
      <w:r>
        <w:t>Table</w:t>
      </w:r>
      <w:r>
        <w:rPr>
          <w:spacing w:val="-3"/>
        </w:rPr>
        <w:t xml:space="preserve"> </w:t>
      </w:r>
      <w:r>
        <w:t>(1</w:t>
      </w:r>
      <w:r>
        <w:rPr>
          <w:spacing w:val="-5"/>
        </w:rPr>
        <w:t xml:space="preserve"> </w:t>
      </w:r>
      <w:r>
        <w:t>for</w:t>
      </w:r>
      <w:r>
        <w:rPr>
          <w:spacing w:val="-4"/>
        </w:rPr>
        <w:t xml:space="preserve"> </w:t>
      </w:r>
      <w:r>
        <w:t>each</w:t>
      </w:r>
      <w:r>
        <w:rPr>
          <w:spacing w:val="-5"/>
        </w:rPr>
        <w:t xml:space="preserve"> </w:t>
      </w:r>
      <w:r>
        <w:t>participant) Optional:</w:t>
      </w:r>
      <w:r>
        <w:rPr>
          <w:spacing w:val="-1"/>
        </w:rPr>
        <w:t xml:space="preserve"> </w:t>
      </w:r>
      <w:r>
        <w:t>Print</w:t>
      </w:r>
      <w:r>
        <w:rPr>
          <w:spacing w:val="-1"/>
        </w:rPr>
        <w:t xml:space="preserve"> </w:t>
      </w:r>
      <w:r>
        <w:t>out</w:t>
      </w:r>
      <w:r>
        <w:rPr>
          <w:spacing w:val="-4"/>
        </w:rPr>
        <w:t xml:space="preserve"> </w:t>
      </w:r>
      <w:r>
        <w:t>the</w:t>
      </w:r>
      <w:r>
        <w:rPr>
          <w:spacing w:val="-5"/>
        </w:rPr>
        <w:t xml:space="preserve"> </w:t>
      </w:r>
      <w:r>
        <w:t>solutions table for the participants.</w:t>
      </w:r>
    </w:p>
    <w:p w14:paraId="6C5B405D" w14:textId="77777777" w:rsidR="000A4E28" w:rsidRDefault="00000000">
      <w:pPr>
        <w:pStyle w:val="ListParagraph"/>
        <w:numPr>
          <w:ilvl w:val="1"/>
          <w:numId w:val="158"/>
        </w:numPr>
        <w:tabs>
          <w:tab w:val="left" w:pos="1672"/>
        </w:tabs>
        <w:spacing w:before="121"/>
        <w:ind w:right="578"/>
      </w:pPr>
      <w:r>
        <w:t>Print</w:t>
      </w:r>
      <w:r>
        <w:rPr>
          <w:spacing w:val="-1"/>
        </w:rPr>
        <w:t xml:space="preserve"> </w:t>
      </w:r>
      <w:r>
        <w:t>and</w:t>
      </w:r>
      <w:r>
        <w:rPr>
          <w:spacing w:val="-4"/>
        </w:rPr>
        <w:t xml:space="preserve"> </w:t>
      </w:r>
      <w:r>
        <w:t>cut</w:t>
      </w:r>
      <w:r>
        <w:rPr>
          <w:spacing w:val="-2"/>
        </w:rPr>
        <w:t xml:space="preserve"> </w:t>
      </w:r>
      <w:r>
        <w:t>out</w:t>
      </w:r>
      <w:r>
        <w:rPr>
          <w:spacing w:val="-3"/>
        </w:rPr>
        <w:t xml:space="preserve"> </w:t>
      </w:r>
      <w:r>
        <w:t>the</w:t>
      </w:r>
      <w:r>
        <w:rPr>
          <w:spacing w:val="-2"/>
        </w:rPr>
        <w:t xml:space="preserve"> </w:t>
      </w:r>
      <w:r>
        <w:t>cards</w:t>
      </w:r>
      <w:r>
        <w:rPr>
          <w:spacing w:val="-4"/>
        </w:rPr>
        <w:t xml:space="preserve"> </w:t>
      </w:r>
      <w:r>
        <w:t>from</w:t>
      </w:r>
      <w:r>
        <w:rPr>
          <w:spacing w:val="-3"/>
        </w:rPr>
        <w:t xml:space="preserve"> </w:t>
      </w:r>
      <w:r>
        <w:t>the</w:t>
      </w:r>
      <w:r>
        <w:rPr>
          <w:spacing w:val="-4"/>
        </w:rPr>
        <w:t xml:space="preserve"> </w:t>
      </w:r>
      <w:r>
        <w:t>Review</w:t>
      </w:r>
      <w:r>
        <w:rPr>
          <w:spacing w:val="-5"/>
        </w:rPr>
        <w:t xml:space="preserve"> </w:t>
      </w:r>
      <w:r>
        <w:t>Activity:</w:t>
      </w:r>
      <w:r>
        <w:rPr>
          <w:spacing w:val="-5"/>
        </w:rPr>
        <w:t xml:space="preserve"> </w:t>
      </w:r>
      <w:r>
        <w:t>What</w:t>
      </w:r>
      <w:r>
        <w:rPr>
          <w:spacing w:val="-3"/>
        </w:rPr>
        <w:t xml:space="preserve"> </w:t>
      </w:r>
      <w:r>
        <w:t>Latrine</w:t>
      </w:r>
      <w:r>
        <w:rPr>
          <w:spacing w:val="-2"/>
        </w:rPr>
        <w:t xml:space="preserve"> </w:t>
      </w:r>
      <w:r>
        <w:t>Am</w:t>
      </w:r>
      <w:r>
        <w:rPr>
          <w:spacing w:val="-3"/>
        </w:rPr>
        <w:t xml:space="preserve"> </w:t>
      </w:r>
      <w:r>
        <w:t>I?</w:t>
      </w:r>
      <w:r>
        <w:rPr>
          <w:spacing w:val="-4"/>
        </w:rPr>
        <w:t xml:space="preserve"> </w:t>
      </w:r>
      <w:r>
        <w:t>(1</w:t>
      </w:r>
      <w:r>
        <w:rPr>
          <w:spacing w:val="-2"/>
        </w:rPr>
        <w:t xml:space="preserve"> </w:t>
      </w:r>
      <w:r>
        <w:t>card</w:t>
      </w:r>
      <w:r>
        <w:rPr>
          <w:spacing w:val="-4"/>
        </w:rPr>
        <w:t xml:space="preserve"> </w:t>
      </w:r>
      <w:r>
        <w:t xml:space="preserve">per </w:t>
      </w:r>
      <w:r>
        <w:rPr>
          <w:spacing w:val="-2"/>
        </w:rPr>
        <w:t>participant)</w:t>
      </w:r>
    </w:p>
    <w:p w14:paraId="03C117B7" w14:textId="77777777" w:rsidR="000A4E28" w:rsidRDefault="00000000">
      <w:pPr>
        <w:pStyle w:val="ListParagraph"/>
        <w:numPr>
          <w:ilvl w:val="1"/>
          <w:numId w:val="158"/>
        </w:numPr>
        <w:tabs>
          <w:tab w:val="left" w:pos="1672"/>
        </w:tabs>
        <w:spacing w:before="120"/>
        <w:ind w:right="1087"/>
      </w:pPr>
      <w:r>
        <w:t>Option</w:t>
      </w:r>
      <w:r>
        <w:rPr>
          <w:spacing w:val="-3"/>
        </w:rPr>
        <w:t xml:space="preserve"> </w:t>
      </w:r>
      <w:r>
        <w:t>A:</w:t>
      </w:r>
      <w:r>
        <w:rPr>
          <w:spacing w:val="-1"/>
        </w:rPr>
        <w:t xml:space="preserve"> </w:t>
      </w:r>
      <w:r>
        <w:t>Print</w:t>
      </w:r>
      <w:r>
        <w:rPr>
          <w:spacing w:val="-3"/>
        </w:rPr>
        <w:t xml:space="preserve"> </w:t>
      </w:r>
      <w:r>
        <w:t>the</w:t>
      </w:r>
      <w:r>
        <w:rPr>
          <w:spacing w:val="-3"/>
        </w:rPr>
        <w:t xml:space="preserve"> </w:t>
      </w:r>
      <w:r>
        <w:t>Latrine</w:t>
      </w:r>
      <w:r>
        <w:rPr>
          <w:spacing w:val="-2"/>
        </w:rPr>
        <w:t xml:space="preserve"> </w:t>
      </w:r>
      <w:r>
        <w:t>Posters.</w:t>
      </w:r>
      <w:r>
        <w:rPr>
          <w:spacing w:val="-4"/>
        </w:rPr>
        <w:t xml:space="preserve"> </w:t>
      </w:r>
      <w:r>
        <w:t>Set</w:t>
      </w:r>
      <w:r>
        <w:rPr>
          <w:spacing w:val="-4"/>
        </w:rPr>
        <w:t xml:space="preserve"> </w:t>
      </w:r>
      <w:r>
        <w:t>up</w:t>
      </w:r>
      <w:r>
        <w:rPr>
          <w:spacing w:val="-3"/>
        </w:rPr>
        <w:t xml:space="preserve"> </w:t>
      </w:r>
      <w:r>
        <w:t>4</w:t>
      </w:r>
      <w:r>
        <w:rPr>
          <w:spacing w:val="-5"/>
        </w:rPr>
        <w:t xml:space="preserve"> </w:t>
      </w:r>
      <w:r>
        <w:t>stations</w:t>
      </w:r>
      <w:r>
        <w:rPr>
          <w:spacing w:val="-2"/>
        </w:rPr>
        <w:t xml:space="preserve"> </w:t>
      </w:r>
      <w:r>
        <w:t>around</w:t>
      </w:r>
      <w:r>
        <w:rPr>
          <w:spacing w:val="-6"/>
        </w:rPr>
        <w:t xml:space="preserve"> </w:t>
      </w:r>
      <w:r>
        <w:t>the</w:t>
      </w:r>
      <w:r>
        <w:rPr>
          <w:spacing w:val="-5"/>
        </w:rPr>
        <w:t xml:space="preserve"> </w:t>
      </w:r>
      <w:r>
        <w:t>room</w:t>
      </w:r>
      <w:r>
        <w:rPr>
          <w:spacing w:val="-4"/>
        </w:rPr>
        <w:t xml:space="preserve"> </w:t>
      </w:r>
      <w:r>
        <w:t>with the following titles and the corresponding posters:</w:t>
      </w:r>
    </w:p>
    <w:p w14:paraId="21B77890" w14:textId="77777777" w:rsidR="000A4E28" w:rsidRPr="00D41C89" w:rsidRDefault="00000000">
      <w:pPr>
        <w:pStyle w:val="ListParagraph"/>
        <w:numPr>
          <w:ilvl w:val="2"/>
          <w:numId w:val="158"/>
        </w:numPr>
        <w:tabs>
          <w:tab w:val="left" w:pos="2030"/>
        </w:tabs>
        <w:spacing w:before="118"/>
        <w:ind w:left="2030" w:hanging="358"/>
        <w:rPr>
          <w:lang w:val="fr-CA"/>
        </w:rPr>
      </w:pPr>
      <w:r w:rsidRPr="00D41C89">
        <w:rPr>
          <w:lang w:val="fr-CA"/>
        </w:rPr>
        <w:t>Pits:</w:t>
      </w:r>
      <w:r w:rsidRPr="00D41C89">
        <w:rPr>
          <w:spacing w:val="-4"/>
          <w:lang w:val="fr-CA"/>
        </w:rPr>
        <w:t xml:space="preserve"> </w:t>
      </w:r>
      <w:r w:rsidRPr="00D41C89">
        <w:rPr>
          <w:lang w:val="fr-CA"/>
        </w:rPr>
        <w:t>Pit</w:t>
      </w:r>
      <w:r w:rsidRPr="00D41C89">
        <w:rPr>
          <w:spacing w:val="-7"/>
          <w:lang w:val="fr-CA"/>
        </w:rPr>
        <w:t xml:space="preserve"> </w:t>
      </w:r>
      <w:r w:rsidRPr="00D41C89">
        <w:rPr>
          <w:lang w:val="fr-CA"/>
        </w:rPr>
        <w:t>latrine,</w:t>
      </w:r>
      <w:r w:rsidRPr="00D41C89">
        <w:rPr>
          <w:spacing w:val="-4"/>
          <w:lang w:val="fr-CA"/>
        </w:rPr>
        <w:t xml:space="preserve"> </w:t>
      </w:r>
      <w:r w:rsidRPr="00D41C89">
        <w:rPr>
          <w:lang w:val="fr-CA"/>
        </w:rPr>
        <w:t>VIP</w:t>
      </w:r>
      <w:r w:rsidRPr="00D41C89">
        <w:rPr>
          <w:spacing w:val="-6"/>
          <w:lang w:val="fr-CA"/>
        </w:rPr>
        <w:t xml:space="preserve"> </w:t>
      </w:r>
      <w:r w:rsidRPr="00D41C89">
        <w:rPr>
          <w:lang w:val="fr-CA"/>
        </w:rPr>
        <w:t>latrine,</w:t>
      </w:r>
      <w:r w:rsidRPr="00D41C89">
        <w:rPr>
          <w:spacing w:val="-4"/>
          <w:lang w:val="fr-CA"/>
        </w:rPr>
        <w:t xml:space="preserve"> </w:t>
      </w:r>
      <w:r w:rsidRPr="00D41C89">
        <w:rPr>
          <w:lang w:val="fr-CA"/>
        </w:rPr>
        <w:t>Arborloo</w:t>
      </w:r>
      <w:r w:rsidRPr="00D41C89">
        <w:rPr>
          <w:spacing w:val="-2"/>
          <w:lang w:val="fr-CA"/>
        </w:rPr>
        <w:t xml:space="preserve"> latrine</w:t>
      </w:r>
    </w:p>
    <w:p w14:paraId="1698DED1" w14:textId="77777777" w:rsidR="000A4E28" w:rsidRDefault="00000000">
      <w:pPr>
        <w:pStyle w:val="ListParagraph"/>
        <w:numPr>
          <w:ilvl w:val="2"/>
          <w:numId w:val="158"/>
        </w:numPr>
        <w:tabs>
          <w:tab w:val="left" w:pos="2030"/>
        </w:tabs>
        <w:spacing w:before="122"/>
        <w:ind w:left="2030" w:hanging="358"/>
      </w:pPr>
      <w:r>
        <w:t>Chambers:</w:t>
      </w:r>
      <w:r>
        <w:rPr>
          <w:spacing w:val="-8"/>
        </w:rPr>
        <w:t xml:space="preserve"> </w:t>
      </w:r>
      <w:r>
        <w:t>Composting</w:t>
      </w:r>
      <w:r>
        <w:rPr>
          <w:spacing w:val="-9"/>
        </w:rPr>
        <w:t xml:space="preserve"> </w:t>
      </w:r>
      <w:r>
        <w:t>latrine,</w:t>
      </w:r>
      <w:r>
        <w:rPr>
          <w:spacing w:val="-10"/>
        </w:rPr>
        <w:t xml:space="preserve"> </w:t>
      </w:r>
      <w:r>
        <w:t>Dehydrating</w:t>
      </w:r>
      <w:r>
        <w:rPr>
          <w:spacing w:val="-9"/>
        </w:rPr>
        <w:t xml:space="preserve"> </w:t>
      </w:r>
      <w:r>
        <w:rPr>
          <w:spacing w:val="-2"/>
        </w:rPr>
        <w:t>latrine</w:t>
      </w:r>
    </w:p>
    <w:p w14:paraId="01A8BBBD" w14:textId="77777777" w:rsidR="000A4E28" w:rsidRDefault="00000000">
      <w:pPr>
        <w:pStyle w:val="ListParagraph"/>
        <w:numPr>
          <w:ilvl w:val="2"/>
          <w:numId w:val="158"/>
        </w:numPr>
        <w:tabs>
          <w:tab w:val="left" w:pos="2030"/>
        </w:tabs>
        <w:spacing w:before="119"/>
        <w:ind w:left="2030" w:hanging="358"/>
      </w:pPr>
      <w:r>
        <w:t>Tanks:</w:t>
      </w:r>
      <w:r>
        <w:rPr>
          <w:spacing w:val="-4"/>
        </w:rPr>
        <w:t xml:space="preserve"> </w:t>
      </w:r>
      <w:r>
        <w:t>Septic</w:t>
      </w:r>
      <w:r>
        <w:rPr>
          <w:spacing w:val="-6"/>
        </w:rPr>
        <w:t xml:space="preserve"> </w:t>
      </w:r>
      <w:r>
        <w:t>tank,</w:t>
      </w:r>
      <w:r>
        <w:rPr>
          <w:spacing w:val="-6"/>
        </w:rPr>
        <w:t xml:space="preserve"> </w:t>
      </w:r>
      <w:r>
        <w:t>Aqua</w:t>
      </w:r>
      <w:r>
        <w:rPr>
          <w:spacing w:val="-7"/>
        </w:rPr>
        <w:t xml:space="preserve"> </w:t>
      </w:r>
      <w:r>
        <w:t>privy,</w:t>
      </w:r>
      <w:r>
        <w:rPr>
          <w:spacing w:val="-3"/>
        </w:rPr>
        <w:t xml:space="preserve"> </w:t>
      </w:r>
      <w:r>
        <w:t>Biogas</w:t>
      </w:r>
      <w:r>
        <w:rPr>
          <w:spacing w:val="-6"/>
        </w:rPr>
        <w:t xml:space="preserve"> </w:t>
      </w:r>
      <w:r>
        <w:rPr>
          <w:spacing w:val="-2"/>
        </w:rPr>
        <w:t>reactor</w:t>
      </w:r>
    </w:p>
    <w:p w14:paraId="413703E6" w14:textId="77777777" w:rsidR="000A4E28" w:rsidRDefault="00000000">
      <w:pPr>
        <w:pStyle w:val="ListParagraph"/>
        <w:numPr>
          <w:ilvl w:val="2"/>
          <w:numId w:val="158"/>
        </w:numPr>
        <w:tabs>
          <w:tab w:val="left" w:pos="2030"/>
        </w:tabs>
        <w:spacing w:before="121"/>
        <w:ind w:left="2030" w:hanging="358"/>
      </w:pPr>
      <w:r>
        <w:t>Other:</w:t>
      </w:r>
      <w:r>
        <w:rPr>
          <w:spacing w:val="-9"/>
        </w:rPr>
        <w:t xml:space="preserve"> </w:t>
      </w:r>
      <w:r>
        <w:t>Removable</w:t>
      </w:r>
      <w:r>
        <w:rPr>
          <w:spacing w:val="-7"/>
        </w:rPr>
        <w:t xml:space="preserve"> </w:t>
      </w:r>
      <w:r>
        <w:t>container,</w:t>
      </w:r>
      <w:r>
        <w:rPr>
          <w:spacing w:val="-9"/>
        </w:rPr>
        <w:t xml:space="preserve"> </w:t>
      </w:r>
      <w:r>
        <w:t>Holding</w:t>
      </w:r>
      <w:r>
        <w:rPr>
          <w:spacing w:val="-7"/>
        </w:rPr>
        <w:t xml:space="preserve"> </w:t>
      </w:r>
      <w:r>
        <w:rPr>
          <w:spacing w:val="-4"/>
        </w:rPr>
        <w:t>tank</w:t>
      </w:r>
    </w:p>
    <w:p w14:paraId="769D57E8" w14:textId="77777777" w:rsidR="000A4E28" w:rsidRDefault="000A4E28">
      <w:pPr>
        <w:sectPr w:rsidR="000A4E28">
          <w:pgSz w:w="12240" w:h="15840"/>
          <w:pgMar w:top="940" w:right="960" w:bottom="1200" w:left="920" w:header="710" w:footer="1005" w:gutter="0"/>
          <w:cols w:space="720"/>
        </w:sectPr>
      </w:pPr>
    </w:p>
    <w:p w14:paraId="0D426448" w14:textId="77777777" w:rsidR="000A4E28" w:rsidRDefault="000A4E28">
      <w:pPr>
        <w:pStyle w:val="BodyText"/>
        <w:rPr>
          <w:sz w:val="20"/>
        </w:rPr>
      </w:pPr>
    </w:p>
    <w:p w14:paraId="470DE184" w14:textId="77777777" w:rsidR="000A4E28" w:rsidRDefault="000A4E28">
      <w:pPr>
        <w:pStyle w:val="BodyText"/>
        <w:spacing w:before="97"/>
        <w:rPr>
          <w:sz w:val="20"/>
        </w:rPr>
      </w:pPr>
    </w:p>
    <w:p w14:paraId="7A916A1A"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2E6A7CA7" wp14:editId="463CD07C">
                <wp:extent cx="5944870" cy="20320"/>
                <wp:effectExtent l="0" t="0" r="0" b="8254"/>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807" name="Graphic 807"/>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808" name="Graphic 808"/>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809" name="Graphic 809"/>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810" name="Graphic 810"/>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811" name="Graphic 811"/>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812" name="Graphic 812"/>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813" name="Graphic 813"/>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6A4382B" id="Group 806"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">
                <v:shape id="Graphic 807"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" path="m5943600,l,,,20320r5943600,l5943600,xe" fillcolor="gray" stroked="f">
                  <v:path arrowok="t"/>
                </v:shape>
                <v:shape id="Graphic 808"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" path="m5941428,l3048,,,,,254,,3048r,254l3048,3302r,-254l5941428,3048r,-3048xe" fillcolor="#9f9f9f" stroked="f">
                  <v:path arrowok="t"/>
                </v:shape>
                <v:shape id="Graphic 809"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" path="m3047,l,,,3048r3047,l3047,xe" fillcolor="#e2e2e2" stroked="f">
                  <v:path arrowok="t"/>
                </v:shape>
                <v:shape id="Graphic 810"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" path="m3048,2997l,2997,,17018r3048,l3048,2997xem5944552,r-3035,l5941517,3048r3035,l5944552,xe" fillcolor="#9f9f9f" stroked="f">
                  <v:path arrowok="t"/>
                </v:shape>
                <v:shape id="Graphic 811"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" path="m3047,l,,,14020r3047,l3047,xe" fillcolor="#e2e2e2" stroked="f">
                  <v:path arrowok="t"/>
                </v:shape>
                <v:shape id="Graphic 812"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" path="m3047,l,,,3048r3047,l3047,xe" fillcolor="#9f9f9f" stroked="f">
                  <v:path arrowok="t"/>
                </v:shape>
                <v:shape id="Graphic 813"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" path="m5941428,l3048,,,,,3048r3048,l5941428,3048r,-3048xem5944552,r-3035,l5941517,3048r3035,l5944552,xe" fillcolor="#e2e2e2" stroked="f">
                  <v:path arrowok="t"/>
                </v:shape>
                <w10:anchorlock/>
              </v:group>
            </w:pict>
          </mc:Fallback>
        </mc:AlternateContent>
      </w:r>
    </w:p>
    <w:p w14:paraId="37A06FE4" w14:textId="77777777" w:rsidR="000A4E28" w:rsidRDefault="00000000">
      <w:pPr>
        <w:pStyle w:val="Heading6"/>
        <w:tabs>
          <w:tab w:val="left" w:pos="8854"/>
        </w:tabs>
      </w:pPr>
      <w:r>
        <w:rPr>
          <w:spacing w:val="-2"/>
        </w:rPr>
        <w:t>Introduction</w:t>
      </w:r>
      <w:r>
        <w:tab/>
        <w:t>5</w:t>
      </w:r>
      <w:r>
        <w:rPr>
          <w:spacing w:val="-2"/>
        </w:rPr>
        <w:t xml:space="preserve"> minutes</w:t>
      </w:r>
    </w:p>
    <w:p w14:paraId="20F14ED4" w14:textId="77777777" w:rsidR="000A4E28" w:rsidRDefault="000A4E28">
      <w:pPr>
        <w:pStyle w:val="BodyText"/>
        <w:spacing w:before="1"/>
        <w:rPr>
          <w:b/>
        </w:rPr>
      </w:pPr>
    </w:p>
    <w:p w14:paraId="6469DC0D" w14:textId="77777777" w:rsidR="000A4E28" w:rsidRDefault="00000000">
      <w:pPr>
        <w:pStyle w:val="ListParagraph"/>
        <w:numPr>
          <w:ilvl w:val="0"/>
          <w:numId w:val="157"/>
        </w:numPr>
        <w:tabs>
          <w:tab w:val="left" w:pos="1596"/>
          <w:tab w:val="left" w:pos="1598"/>
        </w:tabs>
        <w:ind w:right="479"/>
      </w:pPr>
      <w:r>
        <w:rPr>
          <w:noProof/>
        </w:rPr>
        <w:drawing>
          <wp:anchor distT="0" distB="0" distL="0" distR="0" simplePos="0" relativeHeight="251459584" behindDoc="0" locked="0" layoutInCell="1" allowOverlap="1" wp14:anchorId="261704C5" wp14:editId="5C1EC1F2">
            <wp:simplePos x="0" y="0"/>
            <wp:positionH relativeFrom="page">
              <wp:posOffset>977067</wp:posOffset>
            </wp:positionH>
            <wp:positionV relativeFrom="paragraph">
              <wp:posOffset>127789</wp:posOffset>
            </wp:positionV>
            <wp:extent cx="330764" cy="396240"/>
            <wp:effectExtent l="0" t="0" r="0" b="0"/>
            <wp:wrapNone/>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35" cstate="print"/>
                    <a:stretch>
                      <a:fillRect/>
                    </a:stretch>
                  </pic:blipFill>
                  <pic:spPr>
                    <a:xfrm>
                      <a:off x="0" y="0"/>
                      <a:ext cx="330764" cy="396240"/>
                    </a:xfrm>
                    <a:prstGeom prst="rect">
                      <a:avLst/>
                    </a:prstGeom>
                  </pic:spPr>
                </pic:pic>
              </a:graphicData>
            </a:graphic>
          </wp:anchor>
        </w:drawing>
      </w:r>
      <w:r>
        <w:t>Ask two volunteers to hold the corners of the cloth tight and make it flat in the air.</w:t>
      </w:r>
      <w:r>
        <w:rPr>
          <w:spacing w:val="40"/>
        </w:rPr>
        <w:t xml:space="preserve"> </w:t>
      </w:r>
      <w:r>
        <w:t>Ask</w:t>
      </w:r>
      <w:r>
        <w:rPr>
          <w:spacing w:val="-1"/>
        </w:rPr>
        <w:t xml:space="preserve"> </w:t>
      </w:r>
      <w:r>
        <w:t>another</w:t>
      </w:r>
      <w:r>
        <w:rPr>
          <w:spacing w:val="-1"/>
        </w:rPr>
        <w:t xml:space="preserve"> </w:t>
      </w:r>
      <w:r>
        <w:t>volunteer</w:t>
      </w:r>
      <w:r>
        <w:rPr>
          <w:spacing w:val="-3"/>
        </w:rPr>
        <w:t xml:space="preserve"> </w:t>
      </w:r>
      <w:r>
        <w:t>to</w:t>
      </w:r>
      <w:r>
        <w:rPr>
          <w:spacing w:val="-5"/>
        </w:rPr>
        <w:t xml:space="preserve"> </w:t>
      </w:r>
      <w:r>
        <w:t>pour</w:t>
      </w:r>
      <w:r>
        <w:rPr>
          <w:spacing w:val="-1"/>
        </w:rPr>
        <w:t xml:space="preserve"> </w:t>
      </w:r>
      <w:r>
        <w:t>water over</w:t>
      </w:r>
      <w:r>
        <w:rPr>
          <w:spacing w:val="-3"/>
        </w:rPr>
        <w:t xml:space="preserve"> </w:t>
      </w:r>
      <w:r>
        <w:t>the</w:t>
      </w:r>
      <w:r>
        <w:rPr>
          <w:spacing w:val="-4"/>
        </w:rPr>
        <w:t xml:space="preserve"> </w:t>
      </w:r>
      <w:r>
        <w:t>cloth.</w:t>
      </w:r>
      <w:r>
        <w:rPr>
          <w:spacing w:val="-7"/>
        </w:rPr>
        <w:t xml:space="preserve"> </w:t>
      </w:r>
      <w:r>
        <w:t>Watch</w:t>
      </w:r>
      <w:r>
        <w:rPr>
          <w:spacing w:val="-4"/>
        </w:rPr>
        <w:t xml:space="preserve"> </w:t>
      </w:r>
      <w:r>
        <w:t>the</w:t>
      </w:r>
      <w:r>
        <w:rPr>
          <w:spacing w:val="-4"/>
        </w:rPr>
        <w:t xml:space="preserve"> </w:t>
      </w:r>
      <w:r>
        <w:t>water pass</w:t>
      </w:r>
      <w:r>
        <w:rPr>
          <w:spacing w:val="-4"/>
        </w:rPr>
        <w:t xml:space="preserve"> </w:t>
      </w:r>
      <w:r>
        <w:t>through</w:t>
      </w:r>
      <w:r>
        <w:rPr>
          <w:spacing w:val="-4"/>
        </w:rPr>
        <w:t xml:space="preserve"> </w:t>
      </w:r>
      <w:r>
        <w:t>the cloth and drip underneath. Place a bucket below</w:t>
      </w:r>
      <w:r>
        <w:rPr>
          <w:spacing w:val="-1"/>
        </w:rPr>
        <w:t xml:space="preserve"> </w:t>
      </w:r>
      <w:r>
        <w:t xml:space="preserve">to catch the water dripping from the </w:t>
      </w:r>
      <w:r>
        <w:rPr>
          <w:spacing w:val="-2"/>
        </w:rPr>
        <w:t>cloth.</w:t>
      </w:r>
    </w:p>
    <w:p w14:paraId="4C2BD209" w14:textId="77777777" w:rsidR="000A4E28" w:rsidRDefault="00000000">
      <w:pPr>
        <w:pStyle w:val="ListParagraph"/>
        <w:numPr>
          <w:ilvl w:val="0"/>
          <w:numId w:val="157"/>
        </w:numPr>
        <w:tabs>
          <w:tab w:val="left" w:pos="1596"/>
          <w:tab w:val="left" w:pos="1598"/>
        </w:tabs>
        <w:spacing w:before="121"/>
        <w:ind w:right="546"/>
      </w:pPr>
      <w:r>
        <w:t>Tell</w:t>
      </w:r>
      <w:r>
        <w:rPr>
          <w:spacing w:val="-2"/>
        </w:rPr>
        <w:t xml:space="preserve"> </w:t>
      </w:r>
      <w:r>
        <w:t>the</w:t>
      </w:r>
      <w:r>
        <w:rPr>
          <w:spacing w:val="-4"/>
        </w:rPr>
        <w:t xml:space="preserve"> </w:t>
      </w:r>
      <w:r>
        <w:t>participants</w:t>
      </w:r>
      <w:r>
        <w:rPr>
          <w:spacing w:val="-3"/>
        </w:rPr>
        <w:t xml:space="preserve"> </w:t>
      </w:r>
      <w:r>
        <w:t>to</w:t>
      </w:r>
      <w:r>
        <w:rPr>
          <w:spacing w:val="-4"/>
        </w:rPr>
        <w:t xml:space="preserve"> </w:t>
      </w:r>
      <w:r>
        <w:t>imagine</w:t>
      </w:r>
      <w:r>
        <w:rPr>
          <w:spacing w:val="-4"/>
        </w:rPr>
        <w:t xml:space="preserve"> </w:t>
      </w:r>
      <w:r>
        <w:t>that</w:t>
      </w:r>
      <w:r>
        <w:rPr>
          <w:spacing w:val="-3"/>
        </w:rPr>
        <w:t xml:space="preserve"> </w:t>
      </w:r>
      <w:r>
        <w:t>the</w:t>
      </w:r>
      <w:r>
        <w:rPr>
          <w:spacing w:val="-4"/>
        </w:rPr>
        <w:t xml:space="preserve"> </w:t>
      </w:r>
      <w:r>
        <w:t>cloth</w:t>
      </w:r>
      <w:r>
        <w:rPr>
          <w:spacing w:val="-4"/>
        </w:rPr>
        <w:t xml:space="preserve"> </w:t>
      </w:r>
      <w:r>
        <w:t>is</w:t>
      </w:r>
      <w:r>
        <w:rPr>
          <w:spacing w:val="-1"/>
        </w:rPr>
        <w:t xml:space="preserve"> </w:t>
      </w:r>
      <w:r>
        <w:t>a</w:t>
      </w:r>
      <w:r>
        <w:rPr>
          <w:spacing w:val="-6"/>
        </w:rPr>
        <w:t xml:space="preserve"> </w:t>
      </w:r>
      <w:r>
        <w:t>wall</w:t>
      </w:r>
      <w:r>
        <w:rPr>
          <w:spacing w:val="-2"/>
        </w:rPr>
        <w:t xml:space="preserve"> </w:t>
      </w:r>
      <w:r>
        <w:t>of</w:t>
      </w:r>
      <w:r>
        <w:rPr>
          <w:spacing w:val="-1"/>
        </w:rPr>
        <w:t xml:space="preserve"> </w:t>
      </w:r>
      <w:r>
        <w:t>a</w:t>
      </w:r>
      <w:r>
        <w:rPr>
          <w:spacing w:val="-2"/>
        </w:rPr>
        <w:t xml:space="preserve"> </w:t>
      </w:r>
      <w:r>
        <w:t>latrine</w:t>
      </w:r>
      <w:r>
        <w:rPr>
          <w:spacing w:val="-2"/>
        </w:rPr>
        <w:t xml:space="preserve"> </w:t>
      </w:r>
      <w:r>
        <w:t>pit. Ask</w:t>
      </w:r>
      <w:r>
        <w:rPr>
          <w:spacing w:val="-4"/>
        </w:rPr>
        <w:t xml:space="preserve"> </w:t>
      </w:r>
      <w:r>
        <w:t>them</w:t>
      </w:r>
      <w:r>
        <w:rPr>
          <w:spacing w:val="-3"/>
        </w:rPr>
        <w:t xml:space="preserve"> </w:t>
      </w:r>
      <w:r>
        <w:t>“What does the water represent?”</w:t>
      </w:r>
    </w:p>
    <w:p w14:paraId="48259203" w14:textId="77777777" w:rsidR="000A4E28" w:rsidRDefault="00000000">
      <w:pPr>
        <w:pStyle w:val="ListParagraph"/>
        <w:numPr>
          <w:ilvl w:val="1"/>
          <w:numId w:val="157"/>
        </w:numPr>
        <w:tabs>
          <w:tab w:val="left" w:pos="1960"/>
        </w:tabs>
        <w:spacing w:before="122" w:line="237" w:lineRule="auto"/>
        <w:ind w:right="910"/>
        <w:rPr>
          <w:i/>
        </w:rPr>
      </w:pPr>
      <w:r>
        <w:rPr>
          <w:i/>
        </w:rPr>
        <w:t>The</w:t>
      </w:r>
      <w:r>
        <w:rPr>
          <w:i/>
          <w:spacing w:val="-2"/>
        </w:rPr>
        <w:t xml:space="preserve"> </w:t>
      </w:r>
      <w:r>
        <w:rPr>
          <w:i/>
        </w:rPr>
        <w:t>water</w:t>
      </w:r>
      <w:r>
        <w:rPr>
          <w:i/>
          <w:spacing w:val="-3"/>
        </w:rPr>
        <w:t xml:space="preserve"> </w:t>
      </w:r>
      <w:r>
        <w:rPr>
          <w:i/>
        </w:rPr>
        <w:t>represents</w:t>
      </w:r>
      <w:r>
        <w:rPr>
          <w:i/>
          <w:spacing w:val="-4"/>
        </w:rPr>
        <w:t xml:space="preserve"> </w:t>
      </w:r>
      <w:r>
        <w:rPr>
          <w:i/>
        </w:rPr>
        <w:t>the</w:t>
      </w:r>
      <w:r>
        <w:rPr>
          <w:i/>
          <w:spacing w:val="-4"/>
        </w:rPr>
        <w:t xml:space="preserve"> </w:t>
      </w:r>
      <w:r>
        <w:rPr>
          <w:i/>
        </w:rPr>
        <w:t>liquid</w:t>
      </w:r>
      <w:r>
        <w:rPr>
          <w:i/>
          <w:spacing w:val="-2"/>
        </w:rPr>
        <w:t xml:space="preserve"> </w:t>
      </w:r>
      <w:r>
        <w:rPr>
          <w:i/>
        </w:rPr>
        <w:t>that</w:t>
      </w:r>
      <w:r>
        <w:rPr>
          <w:i/>
          <w:spacing w:val="-1"/>
        </w:rPr>
        <w:t xml:space="preserve"> </w:t>
      </w:r>
      <w:r>
        <w:rPr>
          <w:i/>
        </w:rPr>
        <w:t>passes</w:t>
      </w:r>
      <w:r>
        <w:rPr>
          <w:i/>
          <w:spacing w:val="-4"/>
        </w:rPr>
        <w:t xml:space="preserve"> </w:t>
      </w:r>
      <w:r>
        <w:rPr>
          <w:i/>
        </w:rPr>
        <w:t>out</w:t>
      </w:r>
      <w:r>
        <w:rPr>
          <w:i/>
          <w:spacing w:val="-3"/>
        </w:rPr>
        <w:t xml:space="preserve"> </w:t>
      </w:r>
      <w:r>
        <w:rPr>
          <w:i/>
        </w:rPr>
        <w:t>of</w:t>
      </w:r>
      <w:r>
        <w:rPr>
          <w:i/>
          <w:spacing w:val="-5"/>
        </w:rPr>
        <w:t xml:space="preserve"> </w:t>
      </w:r>
      <w:r>
        <w:rPr>
          <w:i/>
        </w:rPr>
        <w:t>the</w:t>
      </w:r>
      <w:r>
        <w:rPr>
          <w:i/>
          <w:spacing w:val="-2"/>
        </w:rPr>
        <w:t xml:space="preserve"> </w:t>
      </w:r>
      <w:r>
        <w:rPr>
          <w:i/>
        </w:rPr>
        <w:t>pit</w:t>
      </w:r>
      <w:r>
        <w:rPr>
          <w:i/>
          <w:spacing w:val="-3"/>
        </w:rPr>
        <w:t xml:space="preserve"> </w:t>
      </w:r>
      <w:r>
        <w:rPr>
          <w:i/>
        </w:rPr>
        <w:t>into</w:t>
      </w:r>
      <w:r>
        <w:rPr>
          <w:i/>
          <w:spacing w:val="-4"/>
        </w:rPr>
        <w:t xml:space="preserve"> </w:t>
      </w:r>
      <w:r>
        <w:rPr>
          <w:i/>
        </w:rPr>
        <w:t>the</w:t>
      </w:r>
      <w:r>
        <w:rPr>
          <w:i/>
          <w:spacing w:val="-4"/>
        </w:rPr>
        <w:t xml:space="preserve"> </w:t>
      </w:r>
      <w:r>
        <w:rPr>
          <w:i/>
        </w:rPr>
        <w:t xml:space="preserve">surrounding </w:t>
      </w:r>
      <w:r>
        <w:rPr>
          <w:i/>
          <w:spacing w:val="-2"/>
        </w:rPr>
        <w:t>soil.</w:t>
      </w:r>
    </w:p>
    <w:p w14:paraId="645F68C3" w14:textId="77777777" w:rsidR="000A4E28" w:rsidRDefault="00000000">
      <w:pPr>
        <w:pStyle w:val="ListParagraph"/>
        <w:numPr>
          <w:ilvl w:val="0"/>
          <w:numId w:val="157"/>
        </w:numPr>
        <w:tabs>
          <w:tab w:val="left" w:pos="1598"/>
          <w:tab w:val="left" w:pos="1600"/>
        </w:tabs>
        <w:spacing w:before="122"/>
        <w:ind w:left="1600" w:right="487" w:hanging="360"/>
      </w:pPr>
      <w:r>
        <w:rPr>
          <w:noProof/>
        </w:rPr>
        <w:drawing>
          <wp:anchor distT="0" distB="0" distL="0" distR="0" simplePos="0" relativeHeight="251462656" behindDoc="0" locked="0" layoutInCell="1" allowOverlap="1" wp14:anchorId="23034C97" wp14:editId="509DF101">
            <wp:simplePos x="0" y="0"/>
            <wp:positionH relativeFrom="page">
              <wp:posOffset>951668</wp:posOffset>
            </wp:positionH>
            <wp:positionV relativeFrom="paragraph">
              <wp:posOffset>107833</wp:posOffset>
            </wp:positionV>
            <wp:extent cx="318854" cy="320751"/>
            <wp:effectExtent l="0" t="0" r="0" b="0"/>
            <wp:wrapNone/>
            <wp:docPr id="815" name="Image 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5" name="Image 815"/>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“What</w:t>
      </w:r>
      <w:r>
        <w:rPr>
          <w:spacing w:val="-1"/>
        </w:rPr>
        <w:t xml:space="preserve"> </w:t>
      </w:r>
      <w:r>
        <w:t>does</w:t>
      </w:r>
      <w:r>
        <w:rPr>
          <w:spacing w:val="-4"/>
        </w:rPr>
        <w:t xml:space="preserve"> </w:t>
      </w:r>
      <w:r>
        <w:t>infiltration</w:t>
      </w:r>
      <w:r>
        <w:rPr>
          <w:spacing w:val="-4"/>
        </w:rPr>
        <w:t xml:space="preserve"> </w:t>
      </w:r>
      <w:r>
        <w:t>mean?”</w:t>
      </w:r>
      <w:r>
        <w:rPr>
          <w:spacing w:val="-1"/>
        </w:rPr>
        <w:t xml:space="preserve"> </w:t>
      </w:r>
      <w:r>
        <w:t>Share</w:t>
      </w:r>
      <w:r>
        <w:rPr>
          <w:spacing w:val="-4"/>
        </w:rPr>
        <w:t xml:space="preserve"> </w:t>
      </w:r>
      <w:r>
        <w:t>some</w:t>
      </w:r>
      <w:r>
        <w:rPr>
          <w:spacing w:val="-4"/>
        </w:rPr>
        <w:t xml:space="preserve"> </w:t>
      </w:r>
      <w:r>
        <w:t>responses</w:t>
      </w:r>
      <w:r>
        <w:rPr>
          <w:spacing w:val="-1"/>
        </w:rPr>
        <w:t xml:space="preserve"> </w:t>
      </w:r>
      <w:r>
        <w:t>as</w:t>
      </w:r>
      <w:r>
        <w:rPr>
          <w:spacing w:val="-2"/>
        </w:rPr>
        <w:t xml:space="preserve"> </w:t>
      </w:r>
      <w:r>
        <w:t>a</w:t>
      </w:r>
      <w:r>
        <w:rPr>
          <w:spacing w:val="-4"/>
        </w:rPr>
        <w:t xml:space="preserve"> </w:t>
      </w:r>
      <w:r>
        <w:t xml:space="preserve">large </w:t>
      </w:r>
      <w:r>
        <w:rPr>
          <w:spacing w:val="-2"/>
        </w:rPr>
        <w:t>group.</w:t>
      </w:r>
    </w:p>
    <w:p w14:paraId="3B42DB5B" w14:textId="77777777" w:rsidR="000A4E28" w:rsidRDefault="00000000">
      <w:pPr>
        <w:pStyle w:val="ListParagraph"/>
        <w:numPr>
          <w:ilvl w:val="1"/>
          <w:numId w:val="157"/>
        </w:numPr>
        <w:tabs>
          <w:tab w:val="left" w:pos="1960"/>
        </w:tabs>
        <w:spacing w:before="122" w:line="237" w:lineRule="auto"/>
        <w:ind w:right="571"/>
        <w:rPr>
          <w:i/>
        </w:rPr>
      </w:pPr>
      <w:r>
        <w:rPr>
          <w:i/>
        </w:rPr>
        <w:t>To</w:t>
      </w:r>
      <w:r>
        <w:rPr>
          <w:i/>
          <w:spacing w:val="-3"/>
        </w:rPr>
        <w:t xml:space="preserve"> </w:t>
      </w:r>
      <w:r>
        <w:rPr>
          <w:i/>
        </w:rPr>
        <w:t>pass</w:t>
      </w:r>
      <w:r>
        <w:rPr>
          <w:i/>
          <w:spacing w:val="-2"/>
        </w:rPr>
        <w:t xml:space="preserve"> </w:t>
      </w:r>
      <w:r>
        <w:rPr>
          <w:i/>
        </w:rPr>
        <w:t>into</w:t>
      </w:r>
      <w:r>
        <w:rPr>
          <w:i/>
          <w:spacing w:val="-3"/>
        </w:rPr>
        <w:t xml:space="preserve"> </w:t>
      </w:r>
      <w:r>
        <w:rPr>
          <w:i/>
        </w:rPr>
        <w:t>or</w:t>
      </w:r>
      <w:r>
        <w:rPr>
          <w:i/>
          <w:spacing w:val="-4"/>
        </w:rPr>
        <w:t xml:space="preserve"> </w:t>
      </w:r>
      <w:r>
        <w:rPr>
          <w:i/>
        </w:rPr>
        <w:t>through</w:t>
      </w:r>
      <w:r>
        <w:rPr>
          <w:i/>
          <w:spacing w:val="-6"/>
        </w:rPr>
        <w:t xml:space="preserve"> </w:t>
      </w:r>
      <w:r>
        <w:rPr>
          <w:i/>
        </w:rPr>
        <w:t>something.</w:t>
      </w:r>
      <w:r>
        <w:rPr>
          <w:i/>
          <w:spacing w:val="-4"/>
        </w:rPr>
        <w:t xml:space="preserve"> </w:t>
      </w:r>
      <w:r>
        <w:rPr>
          <w:i/>
        </w:rPr>
        <w:t>Infiltration</w:t>
      </w:r>
      <w:r>
        <w:rPr>
          <w:i/>
          <w:spacing w:val="-3"/>
        </w:rPr>
        <w:t xml:space="preserve"> </w:t>
      </w:r>
      <w:r>
        <w:rPr>
          <w:i/>
        </w:rPr>
        <w:t>is</w:t>
      </w:r>
      <w:r>
        <w:rPr>
          <w:i/>
          <w:spacing w:val="-5"/>
        </w:rPr>
        <w:t xml:space="preserve"> </w:t>
      </w:r>
      <w:r>
        <w:rPr>
          <w:i/>
        </w:rPr>
        <w:t>the</w:t>
      </w:r>
      <w:r>
        <w:rPr>
          <w:i/>
          <w:spacing w:val="-3"/>
        </w:rPr>
        <w:t xml:space="preserve"> </w:t>
      </w:r>
      <w:r>
        <w:rPr>
          <w:i/>
        </w:rPr>
        <w:t>process</w:t>
      </w:r>
      <w:r>
        <w:rPr>
          <w:i/>
          <w:spacing w:val="-2"/>
        </w:rPr>
        <w:t xml:space="preserve"> </w:t>
      </w:r>
      <w:r>
        <w:rPr>
          <w:i/>
        </w:rPr>
        <w:t>by</w:t>
      </w:r>
      <w:r>
        <w:rPr>
          <w:i/>
          <w:spacing w:val="-7"/>
        </w:rPr>
        <w:t xml:space="preserve"> </w:t>
      </w:r>
      <w:r>
        <w:rPr>
          <w:i/>
        </w:rPr>
        <w:t>which</w:t>
      </w:r>
      <w:r>
        <w:rPr>
          <w:i/>
          <w:spacing w:val="-3"/>
        </w:rPr>
        <w:t xml:space="preserve"> </w:t>
      </w:r>
      <w:r>
        <w:rPr>
          <w:i/>
        </w:rPr>
        <w:t>liquid</w:t>
      </w:r>
      <w:r>
        <w:rPr>
          <w:i/>
          <w:spacing w:val="-3"/>
        </w:rPr>
        <w:t xml:space="preserve"> </w:t>
      </w:r>
      <w:r>
        <w:rPr>
          <w:i/>
        </w:rPr>
        <w:t>from a latrine enters the surrounding soil.</w:t>
      </w:r>
    </w:p>
    <w:p w14:paraId="0EE5F5B9" w14:textId="77777777" w:rsidR="000A4E28" w:rsidRDefault="00000000">
      <w:pPr>
        <w:pStyle w:val="ListParagraph"/>
        <w:numPr>
          <w:ilvl w:val="0"/>
          <w:numId w:val="157"/>
        </w:numPr>
        <w:tabs>
          <w:tab w:val="left" w:pos="1598"/>
          <w:tab w:val="left" w:pos="1600"/>
        </w:tabs>
        <w:spacing w:before="122"/>
        <w:ind w:left="1600" w:right="1110" w:hanging="360"/>
      </w:pPr>
      <w:r>
        <w:t>Explain</w:t>
      </w:r>
      <w:r>
        <w:rPr>
          <w:spacing w:val="-4"/>
        </w:rPr>
        <w:t xml:space="preserve"> </w:t>
      </w:r>
      <w:r>
        <w:t>that</w:t>
      </w:r>
      <w:r>
        <w:rPr>
          <w:spacing w:val="-2"/>
        </w:rPr>
        <w:t xml:space="preserve"> </w:t>
      </w:r>
      <w:r>
        <w:t>understanding</w:t>
      </w:r>
      <w:r>
        <w:rPr>
          <w:spacing w:val="-4"/>
        </w:rPr>
        <w:t xml:space="preserve"> </w:t>
      </w:r>
      <w:r>
        <w:t>infiltration</w:t>
      </w:r>
      <w:r>
        <w:rPr>
          <w:spacing w:val="-4"/>
        </w:rPr>
        <w:t xml:space="preserve"> </w:t>
      </w:r>
      <w:r>
        <w:t>is</w:t>
      </w:r>
      <w:r>
        <w:rPr>
          <w:spacing w:val="-3"/>
        </w:rPr>
        <w:t xml:space="preserve"> </w:t>
      </w:r>
      <w:r>
        <w:t>important</w:t>
      </w:r>
      <w:r>
        <w:rPr>
          <w:spacing w:val="-7"/>
        </w:rPr>
        <w:t xml:space="preserve"> </w:t>
      </w:r>
      <w:r>
        <w:t>for</w:t>
      </w:r>
      <w:r>
        <w:rPr>
          <w:spacing w:val="-3"/>
        </w:rPr>
        <w:t xml:space="preserve"> </w:t>
      </w:r>
      <w:r>
        <w:t>understanding how</w:t>
      </w:r>
      <w:r>
        <w:rPr>
          <w:spacing w:val="-7"/>
        </w:rPr>
        <w:t xml:space="preserve"> </w:t>
      </w:r>
      <w:r>
        <w:t>some latrine technologies work.</w:t>
      </w:r>
    </w:p>
    <w:p w14:paraId="27106E82" w14:textId="77777777" w:rsidR="000A4E28" w:rsidRDefault="00000000">
      <w:pPr>
        <w:pStyle w:val="ListParagraph"/>
        <w:numPr>
          <w:ilvl w:val="0"/>
          <w:numId w:val="157"/>
        </w:numPr>
        <w:tabs>
          <w:tab w:val="left" w:pos="1598"/>
        </w:tabs>
        <w:spacing w:before="118"/>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3C6C42D3" w14:textId="77777777" w:rsidR="000A4E28" w:rsidRDefault="00000000">
      <w:pPr>
        <w:pStyle w:val="BodyText"/>
        <w:spacing w:before="171"/>
        <w:rPr>
          <w:sz w:val="20"/>
        </w:rPr>
      </w:pPr>
      <w:r>
        <w:rPr>
          <w:noProof/>
        </w:rPr>
        <mc:AlternateContent>
          <mc:Choice Requires="wpg">
            <w:drawing>
              <wp:anchor distT="0" distB="0" distL="0" distR="0" simplePos="0" relativeHeight="251765760" behindDoc="1" locked="0" layoutInCell="1" allowOverlap="1" wp14:anchorId="56339D63" wp14:editId="1529B9A2">
                <wp:simplePos x="0" y="0"/>
                <wp:positionH relativeFrom="page">
                  <wp:posOffset>914400</wp:posOffset>
                </wp:positionH>
                <wp:positionV relativeFrom="paragraph">
                  <wp:posOffset>270338</wp:posOffset>
                </wp:positionV>
                <wp:extent cx="5944870" cy="20955"/>
                <wp:effectExtent l="0" t="0" r="0" b="0"/>
                <wp:wrapTopAndBottom/>
                <wp:docPr id="816"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817" name="Graphic 81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818" name="Graphic 818"/>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819" name="Graphic 819"/>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820" name="Graphic 820"/>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821" name="Graphic 821"/>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822" name="Graphic 822"/>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823" name="Graphic 823"/>
                        <wps:cNvSpPr/>
                        <wps:spPr>
                          <a:xfrm>
                            <a:off x="304" y="1741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05F4A3B" id="Group 816" o:spid="_x0000_s1026" style="position:absolute;margin-left:1in;margin-top:21.3pt;width:468.1pt;height:1.65pt;z-index:-25155072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">
                <v:shape id="Graphic 81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" path="m5943600,l,,,19685r5943600,l5943600,xe" fillcolor="gray" stroked="f">
                  <v:path arrowok="t"/>
                </v:shape>
                <v:shape id="Graphic 818"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" path="m5941428,l3048,,,,,3035r3048,l5941428,3035r,-3035xe" fillcolor="#9f9f9f" stroked="f">
                  <v:path arrowok="t"/>
                </v:shape>
                <v:shape id="Graphic 819"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" path="m3047,l,,,3047r3047,l3047,xe" fillcolor="#e2e2e2" stroked="f">
                  <v:path arrowok="t"/>
                </v:shape>
                <v:shape id="Graphic 820"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" path="m3048,3035l,3035,,16751r3048,l3048,3035xem5944552,r-3035,l5941517,3035r3035,l5944552,xe" fillcolor="#9f9f9f" stroked="f">
                  <v:path arrowok="t"/>
                </v:shape>
                <v:shape id="Graphic 821"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" path="m3047,l,,,13715r3047,l3047,xe" fillcolor="#e2e2e2" stroked="f">
                  <v:path arrowok="t"/>
                </v:shape>
                <v:shape id="Graphic 822"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" path="m3047,l,,,3047r3047,l3047,xe" fillcolor="#9f9f9f" stroked="f">
                  <v:path arrowok="t"/>
                </v:shape>
                <v:shape id="Graphic 823" o:spid="_x0000_s1033" style="position:absolute;left:3;top:174;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204C6B13" w14:textId="77777777" w:rsidR="000A4E28" w:rsidRDefault="00000000">
      <w:pPr>
        <w:pStyle w:val="Heading6"/>
        <w:tabs>
          <w:tab w:val="left" w:pos="8731"/>
        </w:tabs>
        <w:spacing w:before="48"/>
      </w:pPr>
      <w:r>
        <w:t>Excreta</w:t>
      </w:r>
      <w:r>
        <w:rPr>
          <w:spacing w:val="-3"/>
        </w:rPr>
        <w:t xml:space="preserve"> </w:t>
      </w:r>
      <w:r>
        <w:t>Storage</w:t>
      </w:r>
      <w:r>
        <w:rPr>
          <w:spacing w:val="-3"/>
        </w:rPr>
        <w:t xml:space="preserve"> </w:t>
      </w:r>
      <w:r>
        <w:rPr>
          <w:spacing w:val="-2"/>
        </w:rPr>
        <w:t>Technologies</w:t>
      </w:r>
      <w:r>
        <w:tab/>
        <w:t>40</w:t>
      </w:r>
      <w:r>
        <w:rPr>
          <w:spacing w:val="-2"/>
        </w:rPr>
        <w:t xml:space="preserve"> minutes</w:t>
      </w:r>
    </w:p>
    <w:p w14:paraId="2EB48A40" w14:textId="77777777" w:rsidR="000A4E28" w:rsidRDefault="000A4E28">
      <w:pPr>
        <w:pStyle w:val="BodyText"/>
        <w:rPr>
          <w:b/>
        </w:rPr>
      </w:pPr>
    </w:p>
    <w:p w14:paraId="5F2884A0" w14:textId="77777777" w:rsidR="000A4E28" w:rsidRDefault="00000000">
      <w:pPr>
        <w:pStyle w:val="ListParagraph"/>
        <w:numPr>
          <w:ilvl w:val="0"/>
          <w:numId w:val="156"/>
        </w:numPr>
        <w:tabs>
          <w:tab w:val="left" w:pos="1598"/>
          <w:tab w:val="left" w:pos="1600"/>
        </w:tabs>
        <w:spacing w:before="1"/>
        <w:ind w:right="965"/>
      </w:pPr>
      <w:r>
        <w:rPr>
          <w:noProof/>
        </w:rPr>
        <w:drawing>
          <wp:anchor distT="0" distB="0" distL="0" distR="0" simplePos="0" relativeHeight="251460608" behindDoc="0" locked="0" layoutInCell="1" allowOverlap="1" wp14:anchorId="7CC32715" wp14:editId="65BF4969">
            <wp:simplePos x="0" y="0"/>
            <wp:positionH relativeFrom="page">
              <wp:posOffset>935721</wp:posOffset>
            </wp:positionH>
            <wp:positionV relativeFrom="paragraph">
              <wp:posOffset>-83355</wp:posOffset>
            </wp:positionV>
            <wp:extent cx="392782" cy="336547"/>
            <wp:effectExtent l="0" t="0" r="0" b="0"/>
            <wp:wrapNone/>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63" cstate="print"/>
                    <a:stretch>
                      <a:fillRect/>
                    </a:stretch>
                  </pic:blipFill>
                  <pic:spPr>
                    <a:xfrm>
                      <a:off x="0" y="0"/>
                      <a:ext cx="392782" cy="336547"/>
                    </a:xfrm>
                    <a:prstGeom prst="rect">
                      <a:avLst/>
                    </a:prstGeom>
                  </pic:spPr>
                </pic:pic>
              </a:graphicData>
            </a:graphic>
          </wp:anchor>
        </w:drawing>
      </w:r>
      <w:r>
        <w:t>Explain to participants that we will be looking at different excreta storage technologies.</w:t>
      </w:r>
      <w:r>
        <w:rPr>
          <w:spacing w:val="-4"/>
        </w:rPr>
        <w:t xml:space="preserve"> </w:t>
      </w:r>
      <w:r>
        <w:t>These</w:t>
      </w:r>
      <w:r>
        <w:rPr>
          <w:spacing w:val="-5"/>
        </w:rPr>
        <w:t xml:space="preserve"> </w:t>
      </w:r>
      <w:r>
        <w:t>technologies</w:t>
      </w:r>
      <w:r>
        <w:rPr>
          <w:spacing w:val="-5"/>
        </w:rPr>
        <w:t xml:space="preserve"> </w:t>
      </w:r>
      <w:r>
        <w:t>fall</w:t>
      </w:r>
      <w:r>
        <w:rPr>
          <w:spacing w:val="-3"/>
        </w:rPr>
        <w:t xml:space="preserve"> </w:t>
      </w:r>
      <w:r>
        <w:t>under</w:t>
      </w:r>
      <w:r>
        <w:rPr>
          <w:spacing w:val="-2"/>
        </w:rPr>
        <w:t xml:space="preserve"> </w:t>
      </w:r>
      <w:r>
        <w:t>4</w:t>
      </w:r>
      <w:r>
        <w:rPr>
          <w:spacing w:val="-5"/>
        </w:rPr>
        <w:t xml:space="preserve"> </w:t>
      </w:r>
      <w:r>
        <w:t>categories:</w:t>
      </w:r>
      <w:r>
        <w:rPr>
          <w:spacing w:val="-2"/>
        </w:rPr>
        <w:t xml:space="preserve"> </w:t>
      </w:r>
      <w:r>
        <w:t>pit,</w:t>
      </w:r>
      <w:r>
        <w:rPr>
          <w:spacing w:val="-4"/>
        </w:rPr>
        <w:t xml:space="preserve"> </w:t>
      </w:r>
      <w:r>
        <w:t>chamber,</w:t>
      </w:r>
      <w:r>
        <w:rPr>
          <w:spacing w:val="-6"/>
        </w:rPr>
        <w:t xml:space="preserve"> </w:t>
      </w:r>
      <w:r>
        <w:t>tank</w:t>
      </w:r>
      <w:r>
        <w:rPr>
          <w:spacing w:val="-2"/>
        </w:rPr>
        <w:t xml:space="preserve"> </w:t>
      </w:r>
      <w:r>
        <w:t xml:space="preserve">and </w:t>
      </w:r>
      <w:r>
        <w:rPr>
          <w:spacing w:val="-2"/>
        </w:rPr>
        <w:t>other.</w:t>
      </w:r>
    </w:p>
    <w:p w14:paraId="3074E3FD" w14:textId="77777777" w:rsidR="000A4E28" w:rsidRDefault="00000000">
      <w:pPr>
        <w:pStyle w:val="ListParagraph"/>
        <w:numPr>
          <w:ilvl w:val="0"/>
          <w:numId w:val="156"/>
        </w:numPr>
        <w:tabs>
          <w:tab w:val="left" w:pos="1596"/>
          <w:tab w:val="left" w:pos="1598"/>
        </w:tabs>
        <w:spacing w:before="121"/>
        <w:ind w:left="1598" w:right="809" w:hanging="358"/>
        <w:jc w:val="both"/>
      </w:pPr>
      <w:r>
        <w:rPr>
          <w:noProof/>
        </w:rPr>
        <w:drawing>
          <wp:anchor distT="0" distB="0" distL="0" distR="0" simplePos="0" relativeHeight="251461632" behindDoc="0" locked="0" layoutInCell="1" allowOverlap="1" wp14:anchorId="767039DA" wp14:editId="4A6851F0">
            <wp:simplePos x="0" y="0"/>
            <wp:positionH relativeFrom="page">
              <wp:posOffset>914400</wp:posOffset>
            </wp:positionH>
            <wp:positionV relativeFrom="paragraph">
              <wp:posOffset>84015</wp:posOffset>
            </wp:positionV>
            <wp:extent cx="461772" cy="512063"/>
            <wp:effectExtent l="0" t="0" r="0" b="0"/>
            <wp:wrapNone/>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64" cstate="print"/>
                    <a:stretch>
                      <a:fillRect/>
                    </a:stretch>
                  </pic:blipFill>
                  <pic:spPr>
                    <a:xfrm>
                      <a:off x="0" y="0"/>
                      <a:ext cx="461772" cy="512063"/>
                    </a:xfrm>
                    <a:prstGeom prst="rect">
                      <a:avLst/>
                    </a:prstGeom>
                  </pic:spPr>
                </pic:pic>
              </a:graphicData>
            </a:graphic>
          </wp:anchor>
        </w:drawing>
      </w:r>
      <w:r>
        <w:t>Hand</w:t>
      </w:r>
      <w:r>
        <w:rPr>
          <w:spacing w:val="-2"/>
        </w:rPr>
        <w:t xml:space="preserve"> </w:t>
      </w:r>
      <w:r>
        <w:t>out</w:t>
      </w:r>
      <w:r>
        <w:rPr>
          <w:spacing w:val="-1"/>
        </w:rPr>
        <w:t xml:space="preserve"> </w:t>
      </w:r>
      <w:r>
        <w:t>one</w:t>
      </w:r>
      <w:r>
        <w:rPr>
          <w:spacing w:val="-2"/>
        </w:rPr>
        <w:t xml:space="preserve"> </w:t>
      </w:r>
      <w:r>
        <w:t>Excreta</w:t>
      </w:r>
      <w:r>
        <w:rPr>
          <w:spacing w:val="-4"/>
        </w:rPr>
        <w:t xml:space="preserve"> </w:t>
      </w:r>
      <w:r>
        <w:t>Storage</w:t>
      </w:r>
      <w:r>
        <w:rPr>
          <w:spacing w:val="-4"/>
        </w:rPr>
        <w:t xml:space="preserve"> </w:t>
      </w:r>
      <w:r>
        <w:t>Table</w:t>
      </w:r>
      <w:r>
        <w:rPr>
          <w:spacing w:val="-4"/>
        </w:rPr>
        <w:t xml:space="preserve"> </w:t>
      </w:r>
      <w:r>
        <w:t>to</w:t>
      </w:r>
      <w:r>
        <w:rPr>
          <w:spacing w:val="-2"/>
        </w:rPr>
        <w:t xml:space="preserve"> </w:t>
      </w:r>
      <w:r>
        <w:t>each</w:t>
      </w:r>
      <w:r>
        <w:rPr>
          <w:spacing w:val="-2"/>
        </w:rPr>
        <w:t xml:space="preserve"> </w:t>
      </w:r>
      <w:r>
        <w:t>participant and</w:t>
      </w:r>
      <w:r>
        <w:rPr>
          <w:spacing w:val="-4"/>
        </w:rPr>
        <w:t xml:space="preserve"> </w:t>
      </w:r>
      <w:r>
        <w:t>review</w:t>
      </w:r>
      <w:r>
        <w:rPr>
          <w:spacing w:val="-5"/>
        </w:rPr>
        <w:t xml:space="preserve"> </w:t>
      </w:r>
      <w:r>
        <w:t>the</w:t>
      </w:r>
      <w:r>
        <w:rPr>
          <w:spacing w:val="-2"/>
        </w:rPr>
        <w:t xml:space="preserve"> </w:t>
      </w:r>
      <w:r>
        <w:t>headings. Explain</w:t>
      </w:r>
      <w:r>
        <w:rPr>
          <w:spacing w:val="-2"/>
        </w:rPr>
        <w:t xml:space="preserve"> </w:t>
      </w:r>
      <w:r>
        <w:t>that</w:t>
      </w:r>
      <w:r>
        <w:rPr>
          <w:spacing w:val="-3"/>
        </w:rPr>
        <w:t xml:space="preserve"> </w:t>
      </w:r>
      <w:r>
        <w:t>for</w:t>
      </w:r>
      <w:r>
        <w:rPr>
          <w:spacing w:val="-3"/>
        </w:rPr>
        <w:t xml:space="preserve"> </w:t>
      </w:r>
      <w:r>
        <w:t>each</w:t>
      </w:r>
      <w:r>
        <w:rPr>
          <w:spacing w:val="-4"/>
        </w:rPr>
        <w:t xml:space="preserve"> </w:t>
      </w:r>
      <w:r>
        <w:t>technology</w:t>
      </w:r>
      <w:r>
        <w:rPr>
          <w:spacing w:val="-4"/>
        </w:rPr>
        <w:t xml:space="preserve"> </w:t>
      </w:r>
      <w:r>
        <w:t>participants</w:t>
      </w:r>
      <w:r>
        <w:rPr>
          <w:spacing w:val="-1"/>
        </w:rPr>
        <w:t xml:space="preserve"> </w:t>
      </w:r>
      <w:r>
        <w:t>will</w:t>
      </w:r>
      <w:r>
        <w:rPr>
          <w:spacing w:val="-1"/>
        </w:rPr>
        <w:t xml:space="preserve"> </w:t>
      </w:r>
      <w:r>
        <w:t>have</w:t>
      </w:r>
      <w:r>
        <w:rPr>
          <w:spacing w:val="-2"/>
        </w:rPr>
        <w:t xml:space="preserve"> </w:t>
      </w:r>
      <w:r>
        <w:t>to</w:t>
      </w:r>
      <w:r>
        <w:rPr>
          <w:spacing w:val="-4"/>
        </w:rPr>
        <w:t xml:space="preserve"> </w:t>
      </w:r>
      <w:r>
        <w:t>fill</w:t>
      </w:r>
      <w:r>
        <w:rPr>
          <w:spacing w:val="-2"/>
        </w:rPr>
        <w:t xml:space="preserve"> </w:t>
      </w:r>
      <w:r>
        <w:t>out</w:t>
      </w:r>
      <w:r>
        <w:rPr>
          <w:spacing w:val="-3"/>
        </w:rPr>
        <w:t xml:space="preserve"> </w:t>
      </w:r>
      <w:r>
        <w:t>the</w:t>
      </w:r>
      <w:r>
        <w:rPr>
          <w:spacing w:val="-4"/>
        </w:rPr>
        <w:t xml:space="preserve"> </w:t>
      </w:r>
      <w:r>
        <w:t>answers</w:t>
      </w:r>
      <w:r>
        <w:rPr>
          <w:spacing w:val="-1"/>
        </w:rPr>
        <w:t xml:space="preserve"> </w:t>
      </w:r>
      <w:r>
        <w:t>in</w:t>
      </w:r>
      <w:r>
        <w:rPr>
          <w:spacing w:val="-4"/>
        </w:rPr>
        <w:t xml:space="preserve"> </w:t>
      </w:r>
      <w:r>
        <w:t>the table.</w:t>
      </w:r>
      <w:r>
        <w:rPr>
          <w:spacing w:val="-2"/>
        </w:rPr>
        <w:t xml:space="preserve"> </w:t>
      </w:r>
      <w:r>
        <w:t>They</w:t>
      </w:r>
      <w:r>
        <w:rPr>
          <w:spacing w:val="-3"/>
        </w:rPr>
        <w:t xml:space="preserve"> </w:t>
      </w:r>
      <w:r>
        <w:t>can</w:t>
      </w:r>
      <w:r>
        <w:rPr>
          <w:spacing w:val="-3"/>
        </w:rPr>
        <w:t xml:space="preserve"> </w:t>
      </w:r>
      <w:r>
        <w:t>place</w:t>
      </w:r>
      <w:r>
        <w:rPr>
          <w:spacing w:val="-1"/>
        </w:rPr>
        <w:t xml:space="preserve"> </w:t>
      </w:r>
      <w:r>
        <w:t>a</w:t>
      </w:r>
      <w:r>
        <w:rPr>
          <w:spacing w:val="-3"/>
        </w:rPr>
        <w:t xml:space="preserve"> </w:t>
      </w:r>
      <w:r>
        <w:t>checkmark in</w:t>
      </w:r>
      <w:r>
        <w:rPr>
          <w:spacing w:val="-1"/>
        </w:rPr>
        <w:t xml:space="preserve"> </w:t>
      </w:r>
      <w:r>
        <w:t>each</w:t>
      </w:r>
      <w:r>
        <w:rPr>
          <w:spacing w:val="-1"/>
        </w:rPr>
        <w:t xml:space="preserve"> </w:t>
      </w:r>
      <w:r>
        <w:t>box</w:t>
      </w:r>
      <w:r>
        <w:rPr>
          <w:spacing w:val="-3"/>
        </w:rPr>
        <w:t xml:space="preserve"> </w:t>
      </w:r>
      <w:r>
        <w:t>that applies,</w:t>
      </w:r>
      <w:r>
        <w:rPr>
          <w:spacing w:val="-2"/>
        </w:rPr>
        <w:t xml:space="preserve"> </w:t>
      </w:r>
      <w:r>
        <w:t>or</w:t>
      </w:r>
      <w:r>
        <w:rPr>
          <w:spacing w:val="-2"/>
        </w:rPr>
        <w:t xml:space="preserve"> </w:t>
      </w:r>
      <w:r>
        <w:t>write</w:t>
      </w:r>
      <w:r>
        <w:rPr>
          <w:spacing w:val="-1"/>
        </w:rPr>
        <w:t xml:space="preserve"> </w:t>
      </w:r>
      <w:r>
        <w:t>“yes”</w:t>
      </w:r>
      <w:r>
        <w:rPr>
          <w:spacing w:val="-2"/>
        </w:rPr>
        <w:t xml:space="preserve"> </w:t>
      </w:r>
      <w:r>
        <w:t>or “no”. Let them know they will have 20 minutes to complete the activity.</w:t>
      </w:r>
    </w:p>
    <w:p w14:paraId="0F5B300A" w14:textId="77777777" w:rsidR="000A4E28" w:rsidRDefault="00000000">
      <w:pPr>
        <w:pStyle w:val="ListParagraph"/>
        <w:numPr>
          <w:ilvl w:val="0"/>
          <w:numId w:val="156"/>
        </w:numPr>
        <w:tabs>
          <w:tab w:val="left" w:pos="1598"/>
          <w:tab w:val="left" w:pos="1600"/>
        </w:tabs>
        <w:spacing w:before="119"/>
        <w:ind w:right="511"/>
      </w:pPr>
      <w:r>
        <w:t>Option A: Appropriate for participants who need longer time to read through information. In pairs, participants move through 4 stations set up around the room. They</w:t>
      </w:r>
      <w:r>
        <w:rPr>
          <w:spacing w:val="-5"/>
        </w:rPr>
        <w:t xml:space="preserve"> </w:t>
      </w:r>
      <w:r>
        <w:t>can</w:t>
      </w:r>
      <w:r>
        <w:rPr>
          <w:spacing w:val="-3"/>
        </w:rPr>
        <w:t xml:space="preserve"> </w:t>
      </w:r>
      <w:r>
        <w:t>learn</w:t>
      </w:r>
      <w:r>
        <w:rPr>
          <w:spacing w:val="-2"/>
        </w:rPr>
        <w:t xml:space="preserve"> </w:t>
      </w:r>
      <w:r>
        <w:t>about</w:t>
      </w:r>
      <w:r>
        <w:rPr>
          <w:spacing w:val="-1"/>
        </w:rPr>
        <w:t xml:space="preserve"> </w:t>
      </w:r>
      <w:r>
        <w:t>each</w:t>
      </w:r>
      <w:r>
        <w:rPr>
          <w:spacing w:val="-3"/>
        </w:rPr>
        <w:t xml:space="preserve"> </w:t>
      </w:r>
      <w:r>
        <w:t>technology</w:t>
      </w:r>
      <w:r>
        <w:rPr>
          <w:spacing w:val="-5"/>
        </w:rPr>
        <w:t xml:space="preserve"> </w:t>
      </w:r>
      <w:r>
        <w:t>by</w:t>
      </w:r>
      <w:r>
        <w:rPr>
          <w:spacing w:val="-5"/>
        </w:rPr>
        <w:t xml:space="preserve"> </w:t>
      </w:r>
      <w:r>
        <w:t>reading</w:t>
      </w:r>
      <w:r>
        <w:rPr>
          <w:spacing w:val="-3"/>
        </w:rPr>
        <w:t xml:space="preserve"> </w:t>
      </w:r>
      <w:r>
        <w:t>the</w:t>
      </w:r>
      <w:r>
        <w:rPr>
          <w:spacing w:val="-3"/>
        </w:rPr>
        <w:t xml:space="preserve"> </w:t>
      </w:r>
      <w:r>
        <w:t>Latrine</w:t>
      </w:r>
      <w:r>
        <w:rPr>
          <w:spacing w:val="-3"/>
        </w:rPr>
        <w:t xml:space="preserve"> </w:t>
      </w:r>
      <w:r>
        <w:t>Posters</w:t>
      </w:r>
      <w:r>
        <w:rPr>
          <w:spacing w:val="-4"/>
        </w:rPr>
        <w:t xml:space="preserve"> </w:t>
      </w:r>
      <w:r>
        <w:t>and</w:t>
      </w:r>
      <w:r>
        <w:rPr>
          <w:spacing w:val="-5"/>
        </w:rPr>
        <w:t xml:space="preserve"> </w:t>
      </w:r>
      <w:r>
        <w:t>discussing with their partner. They will fill out the Excreta Storage Table. Ensure that some participants start at each station.</w:t>
      </w:r>
    </w:p>
    <w:p w14:paraId="384E9BEB" w14:textId="77777777" w:rsidR="000A4E28" w:rsidRDefault="00000000">
      <w:pPr>
        <w:pStyle w:val="BodyText"/>
        <w:spacing w:before="120"/>
        <w:ind w:left="1600" w:right="496"/>
      </w:pPr>
      <w:r>
        <w:t>Option B: Appropriate for participants who have high literacy and can quickly read through</w:t>
      </w:r>
      <w:r>
        <w:rPr>
          <w:spacing w:val="-2"/>
        </w:rPr>
        <w:t xml:space="preserve"> </w:t>
      </w:r>
      <w:r>
        <w:t>information. Do</w:t>
      </w:r>
      <w:r>
        <w:rPr>
          <w:spacing w:val="-4"/>
        </w:rPr>
        <w:t xml:space="preserve"> </w:t>
      </w:r>
      <w:r>
        <w:t>not set up</w:t>
      </w:r>
      <w:r>
        <w:rPr>
          <w:spacing w:val="-2"/>
        </w:rPr>
        <w:t xml:space="preserve"> </w:t>
      </w:r>
      <w:r>
        <w:t>stations</w:t>
      </w:r>
      <w:r>
        <w:rPr>
          <w:spacing w:val="-2"/>
        </w:rPr>
        <w:t xml:space="preserve"> </w:t>
      </w:r>
      <w:r>
        <w:t>around the</w:t>
      </w:r>
      <w:r>
        <w:rPr>
          <w:spacing w:val="-2"/>
        </w:rPr>
        <w:t xml:space="preserve"> </w:t>
      </w:r>
      <w:r>
        <w:t>room.</w:t>
      </w:r>
      <w:r>
        <w:rPr>
          <w:spacing w:val="-1"/>
        </w:rPr>
        <w:t xml:space="preserve"> </w:t>
      </w:r>
      <w:r>
        <w:t>Pairs</w:t>
      </w:r>
      <w:r>
        <w:rPr>
          <w:spacing w:val="-2"/>
        </w:rPr>
        <w:t xml:space="preserve"> </w:t>
      </w:r>
      <w:r>
        <w:t>work together</w:t>
      </w:r>
      <w:r>
        <w:rPr>
          <w:spacing w:val="-1"/>
        </w:rPr>
        <w:t xml:space="preserve"> </w:t>
      </w:r>
      <w:r>
        <w:t>in one spot. They review the Latrine Fact Sheets from their package of participant materials</w:t>
      </w:r>
      <w:r>
        <w:rPr>
          <w:spacing w:val="-2"/>
        </w:rPr>
        <w:t xml:space="preserve"> </w:t>
      </w:r>
      <w:r>
        <w:t>and</w:t>
      </w:r>
      <w:r>
        <w:rPr>
          <w:spacing w:val="-3"/>
        </w:rPr>
        <w:t xml:space="preserve"> </w:t>
      </w:r>
      <w:r>
        <w:t>discuss</w:t>
      </w:r>
      <w:r>
        <w:rPr>
          <w:spacing w:val="-2"/>
        </w:rPr>
        <w:t xml:space="preserve"> </w:t>
      </w:r>
      <w:r>
        <w:t>with</w:t>
      </w:r>
      <w:r>
        <w:rPr>
          <w:spacing w:val="-3"/>
        </w:rPr>
        <w:t xml:space="preserve"> </w:t>
      </w:r>
      <w:r>
        <w:t>their</w:t>
      </w:r>
      <w:r>
        <w:rPr>
          <w:spacing w:val="-4"/>
        </w:rPr>
        <w:t xml:space="preserve"> </w:t>
      </w:r>
      <w:r>
        <w:t>partner.</w:t>
      </w:r>
      <w:r>
        <w:rPr>
          <w:spacing w:val="-4"/>
        </w:rPr>
        <w:t xml:space="preserve"> </w:t>
      </w:r>
      <w:r>
        <w:t>They</w:t>
      </w:r>
      <w:r>
        <w:rPr>
          <w:spacing w:val="-5"/>
        </w:rPr>
        <w:t xml:space="preserve"> </w:t>
      </w:r>
      <w:r>
        <w:t>will</w:t>
      </w:r>
      <w:r>
        <w:rPr>
          <w:spacing w:val="-1"/>
        </w:rPr>
        <w:t xml:space="preserve"> </w:t>
      </w:r>
      <w:r>
        <w:t>fill</w:t>
      </w:r>
      <w:r>
        <w:rPr>
          <w:spacing w:val="-3"/>
        </w:rPr>
        <w:t xml:space="preserve"> </w:t>
      </w:r>
      <w:r>
        <w:t>out</w:t>
      </w:r>
      <w:r>
        <w:rPr>
          <w:spacing w:val="-4"/>
        </w:rPr>
        <w:t xml:space="preserve"> </w:t>
      </w:r>
      <w:r>
        <w:t>the</w:t>
      </w:r>
      <w:r>
        <w:rPr>
          <w:spacing w:val="-3"/>
        </w:rPr>
        <w:t xml:space="preserve"> </w:t>
      </w:r>
      <w:r>
        <w:t>Excreta</w:t>
      </w:r>
      <w:r>
        <w:rPr>
          <w:spacing w:val="-5"/>
        </w:rPr>
        <w:t xml:space="preserve"> </w:t>
      </w:r>
      <w:r>
        <w:t>Storage</w:t>
      </w:r>
      <w:r>
        <w:rPr>
          <w:spacing w:val="-7"/>
        </w:rPr>
        <w:t xml:space="preserve"> </w:t>
      </w:r>
      <w:r>
        <w:t>Table.</w:t>
      </w:r>
    </w:p>
    <w:p w14:paraId="3AC04742" w14:textId="77777777" w:rsidR="000A4E28" w:rsidRDefault="00000000">
      <w:pPr>
        <w:pStyle w:val="ListParagraph"/>
        <w:numPr>
          <w:ilvl w:val="0"/>
          <w:numId w:val="156"/>
        </w:numPr>
        <w:tabs>
          <w:tab w:val="left" w:pos="1598"/>
          <w:tab w:val="left" w:pos="1600"/>
        </w:tabs>
        <w:spacing w:before="121"/>
        <w:ind w:right="872"/>
      </w:pPr>
      <w:r>
        <w:t>After</w:t>
      </w:r>
      <w:r>
        <w:rPr>
          <w:spacing w:val="-3"/>
        </w:rPr>
        <w:t xml:space="preserve"> </w:t>
      </w:r>
      <w:r>
        <w:t>20</w:t>
      </w:r>
      <w:r>
        <w:rPr>
          <w:spacing w:val="-4"/>
        </w:rPr>
        <w:t xml:space="preserve"> </w:t>
      </w:r>
      <w:r>
        <w:t>minutes,</w:t>
      </w:r>
      <w:r>
        <w:rPr>
          <w:spacing w:val="-3"/>
        </w:rPr>
        <w:t xml:space="preserve"> </w:t>
      </w: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return</w:t>
      </w:r>
      <w:r>
        <w:rPr>
          <w:spacing w:val="-4"/>
        </w:rPr>
        <w:t xml:space="preserve"> </w:t>
      </w:r>
      <w:r>
        <w:t>to</w:t>
      </w:r>
      <w:r>
        <w:rPr>
          <w:spacing w:val="-4"/>
        </w:rPr>
        <w:t xml:space="preserve"> </w:t>
      </w:r>
      <w:r>
        <w:t>the</w:t>
      </w:r>
      <w:r>
        <w:rPr>
          <w:spacing w:val="-2"/>
        </w:rPr>
        <w:t xml:space="preserve"> </w:t>
      </w:r>
      <w:r>
        <w:t>large</w:t>
      </w:r>
      <w:r>
        <w:rPr>
          <w:spacing w:val="-4"/>
        </w:rPr>
        <w:t xml:space="preserve"> </w:t>
      </w:r>
      <w:r>
        <w:t>group.</w:t>
      </w:r>
      <w:r>
        <w:rPr>
          <w:spacing w:val="-3"/>
        </w:rPr>
        <w:t xml:space="preserve"> </w:t>
      </w:r>
      <w:r>
        <w:t>Ask</w:t>
      </w:r>
      <w:r>
        <w:rPr>
          <w:spacing w:val="-1"/>
        </w:rPr>
        <w:t xml:space="preserve"> </w:t>
      </w:r>
      <w:r>
        <w:t>if there</w:t>
      </w:r>
      <w:r>
        <w:rPr>
          <w:spacing w:val="-2"/>
        </w:rPr>
        <w:t xml:space="preserve"> </w:t>
      </w:r>
      <w:r>
        <w:t>are any questions about how the technologies work.</w:t>
      </w:r>
    </w:p>
    <w:p w14:paraId="7D7A945A" w14:textId="77777777" w:rsidR="000A4E28" w:rsidRDefault="00000000">
      <w:pPr>
        <w:pStyle w:val="ListParagraph"/>
        <w:numPr>
          <w:ilvl w:val="0"/>
          <w:numId w:val="156"/>
        </w:numPr>
        <w:tabs>
          <w:tab w:val="left" w:pos="1596"/>
          <w:tab w:val="left" w:pos="1598"/>
        </w:tabs>
        <w:spacing w:before="121"/>
        <w:ind w:left="1598" w:right="505" w:hanging="358"/>
      </w:pPr>
      <w:r>
        <w:t>As a large group, review the answers on the Excreta Storage Table. Briefly explain the</w:t>
      </w:r>
      <w:r>
        <w:rPr>
          <w:spacing w:val="-3"/>
        </w:rPr>
        <w:t xml:space="preserve"> </w:t>
      </w:r>
      <w:r>
        <w:t>basic</w:t>
      </w:r>
      <w:r>
        <w:rPr>
          <w:spacing w:val="-5"/>
        </w:rPr>
        <w:t xml:space="preserve"> </w:t>
      </w:r>
      <w:r>
        <w:t>operation</w:t>
      </w:r>
      <w:r>
        <w:rPr>
          <w:spacing w:val="-3"/>
        </w:rPr>
        <w:t xml:space="preserve"> </w:t>
      </w:r>
      <w:r>
        <w:t>of</w:t>
      </w:r>
      <w:r>
        <w:rPr>
          <w:spacing w:val="-1"/>
        </w:rPr>
        <w:t xml:space="preserve"> </w:t>
      </w:r>
      <w:r>
        <w:t>each</w:t>
      </w:r>
      <w:r>
        <w:rPr>
          <w:spacing w:val="-1"/>
        </w:rPr>
        <w:t xml:space="preserve"> </w:t>
      </w:r>
      <w:r>
        <w:t>excreta</w:t>
      </w:r>
      <w:r>
        <w:rPr>
          <w:spacing w:val="-5"/>
        </w:rPr>
        <w:t xml:space="preserve"> </w:t>
      </w:r>
      <w:r>
        <w:t>storage</w:t>
      </w:r>
      <w:r>
        <w:rPr>
          <w:spacing w:val="-5"/>
        </w:rPr>
        <w:t xml:space="preserve"> </w:t>
      </w:r>
      <w:r>
        <w:t>technology.</w:t>
      </w:r>
      <w:r>
        <w:rPr>
          <w:spacing w:val="-1"/>
        </w:rPr>
        <w:t xml:space="preserve"> </w:t>
      </w:r>
      <w:r>
        <w:t>Optional:</w:t>
      </w:r>
      <w:r>
        <w:rPr>
          <w:spacing w:val="-4"/>
        </w:rPr>
        <w:t xml:space="preserve"> </w:t>
      </w:r>
      <w:r>
        <w:t>Hand</w:t>
      </w:r>
      <w:r>
        <w:rPr>
          <w:spacing w:val="-3"/>
        </w:rPr>
        <w:t xml:space="preserve"> </w:t>
      </w:r>
      <w:r>
        <w:t>out</w:t>
      </w:r>
      <w:r>
        <w:rPr>
          <w:spacing w:val="-1"/>
        </w:rPr>
        <w:t xml:space="preserve"> </w:t>
      </w:r>
      <w:r>
        <w:t>a</w:t>
      </w:r>
      <w:r>
        <w:rPr>
          <w:spacing w:val="-5"/>
        </w:rPr>
        <w:t xml:space="preserve"> </w:t>
      </w:r>
      <w:r>
        <w:t>copy</w:t>
      </w:r>
      <w:r>
        <w:rPr>
          <w:spacing w:val="-5"/>
        </w:rPr>
        <w:t xml:space="preserve"> </w:t>
      </w:r>
      <w:r>
        <w:t>of the solutions table to the participants.</w:t>
      </w:r>
    </w:p>
    <w:p w14:paraId="629A37AE" w14:textId="77777777" w:rsidR="000A4E28" w:rsidRDefault="000A4E28">
      <w:pPr>
        <w:sectPr w:rsidR="000A4E28">
          <w:pgSz w:w="12240" w:h="15840"/>
          <w:pgMar w:top="940" w:right="960" w:bottom="1200" w:left="920" w:header="710" w:footer="1005" w:gutter="0"/>
          <w:cols w:space="720"/>
        </w:sectPr>
      </w:pPr>
    </w:p>
    <w:p w14:paraId="5156F922" w14:textId="77777777" w:rsidR="000A4E28" w:rsidRDefault="000A4E28">
      <w:pPr>
        <w:pStyle w:val="BodyText"/>
        <w:spacing w:before="252"/>
      </w:pPr>
    </w:p>
    <w:p w14:paraId="10A06EE9" w14:textId="77777777" w:rsidR="000A4E28" w:rsidRDefault="00000000">
      <w:pPr>
        <w:pStyle w:val="ListParagraph"/>
        <w:numPr>
          <w:ilvl w:val="0"/>
          <w:numId w:val="156"/>
        </w:numPr>
        <w:tabs>
          <w:tab w:val="left" w:pos="1598"/>
          <w:tab w:val="left" w:pos="1600"/>
        </w:tabs>
        <w:ind w:right="538"/>
      </w:pPr>
      <w:r>
        <w:rPr>
          <w:noProof/>
        </w:rPr>
        <w:drawing>
          <wp:anchor distT="0" distB="0" distL="0" distR="0" simplePos="0" relativeHeight="251465728" behindDoc="0" locked="0" layoutInCell="1" allowOverlap="1" wp14:anchorId="1F1C33D7" wp14:editId="17FD75CE">
            <wp:simplePos x="0" y="0"/>
            <wp:positionH relativeFrom="page">
              <wp:posOffset>951668</wp:posOffset>
            </wp:positionH>
            <wp:positionV relativeFrom="paragraph">
              <wp:posOffset>30829</wp:posOffset>
            </wp:positionV>
            <wp:extent cx="318854" cy="320751"/>
            <wp:effectExtent l="0" t="0" r="0" b="0"/>
            <wp:wrapNone/>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36" cstate="print"/>
                    <a:stretch>
                      <a:fillRect/>
                    </a:stretch>
                  </pic:blipFill>
                  <pic:spPr>
                    <a:xfrm>
                      <a:off x="0" y="0"/>
                      <a:ext cx="318854" cy="320751"/>
                    </a:xfrm>
                    <a:prstGeom prst="rect">
                      <a:avLst/>
                    </a:prstGeom>
                  </pic:spPr>
                </pic:pic>
              </a:graphicData>
            </a:graphic>
          </wp:anchor>
        </w:drawing>
      </w:r>
      <w:r>
        <w:t>Optional: Explain how some latrines can also be built as twin (or double) pits.</w:t>
      </w:r>
      <w:r>
        <w:rPr>
          <w:spacing w:val="-2"/>
        </w:rPr>
        <w:t xml:space="preserve"> </w:t>
      </w:r>
      <w:r>
        <w:t>When the</w:t>
      </w:r>
      <w:r>
        <w:rPr>
          <w:spacing w:val="-3"/>
        </w:rPr>
        <w:t xml:space="preserve"> </w:t>
      </w:r>
      <w:r>
        <w:t>first</w:t>
      </w:r>
      <w:r>
        <w:rPr>
          <w:spacing w:val="-2"/>
        </w:rPr>
        <w:t xml:space="preserve"> </w:t>
      </w:r>
      <w:r>
        <w:t>pit</w:t>
      </w:r>
      <w:r>
        <w:rPr>
          <w:spacing w:val="-4"/>
        </w:rPr>
        <w:t xml:space="preserve"> </w:t>
      </w:r>
      <w:r>
        <w:t>fills</w:t>
      </w:r>
      <w:r>
        <w:rPr>
          <w:spacing w:val="-1"/>
        </w:rPr>
        <w:t xml:space="preserve"> </w:t>
      </w:r>
      <w:r>
        <w:t>up,</w:t>
      </w:r>
      <w:r>
        <w:rPr>
          <w:spacing w:val="-2"/>
        </w:rPr>
        <w:t xml:space="preserve"> </w:t>
      </w:r>
      <w:r>
        <w:t>it</w:t>
      </w:r>
      <w:r>
        <w:rPr>
          <w:spacing w:val="-2"/>
        </w:rPr>
        <w:t xml:space="preserve"> </w:t>
      </w:r>
      <w:r>
        <w:t>is</w:t>
      </w:r>
      <w:r>
        <w:rPr>
          <w:spacing w:val="-1"/>
        </w:rPr>
        <w:t xml:space="preserve"> </w:t>
      </w:r>
      <w:r>
        <w:t>closed</w:t>
      </w:r>
      <w:r>
        <w:rPr>
          <w:spacing w:val="-1"/>
        </w:rPr>
        <w:t xml:space="preserve"> </w:t>
      </w:r>
      <w:r>
        <w:t>and</w:t>
      </w:r>
      <w:r>
        <w:rPr>
          <w:spacing w:val="-3"/>
        </w:rPr>
        <w:t xml:space="preserve"> </w:t>
      </w:r>
      <w:r>
        <w:t>the</w:t>
      </w:r>
      <w:r>
        <w:rPr>
          <w:spacing w:val="-3"/>
        </w:rPr>
        <w:t xml:space="preserve"> </w:t>
      </w:r>
      <w:r>
        <w:t>second</w:t>
      </w:r>
      <w:r>
        <w:rPr>
          <w:spacing w:val="-1"/>
        </w:rPr>
        <w:t xml:space="preserve"> </w:t>
      </w:r>
      <w:r>
        <w:t>pit is</w:t>
      </w:r>
      <w:r>
        <w:rPr>
          <w:spacing w:val="-1"/>
        </w:rPr>
        <w:t xml:space="preserve"> </w:t>
      </w:r>
      <w:r>
        <w:t>used.</w:t>
      </w:r>
      <w:r>
        <w:rPr>
          <w:spacing w:val="-7"/>
        </w:rPr>
        <w:t xml:space="preserve"> </w:t>
      </w:r>
      <w:r>
        <w:t>When</w:t>
      </w:r>
      <w:r>
        <w:rPr>
          <w:spacing w:val="-3"/>
        </w:rPr>
        <w:t xml:space="preserve"> </w:t>
      </w:r>
      <w:r>
        <w:t>the</w:t>
      </w:r>
      <w:r>
        <w:rPr>
          <w:spacing w:val="-1"/>
        </w:rPr>
        <w:t xml:space="preserve"> </w:t>
      </w:r>
      <w:r>
        <w:t>second</w:t>
      </w:r>
      <w:r>
        <w:rPr>
          <w:spacing w:val="-1"/>
        </w:rPr>
        <w:t xml:space="preserve"> </w:t>
      </w:r>
      <w:r>
        <w:t>pit is</w:t>
      </w:r>
      <w:r>
        <w:rPr>
          <w:spacing w:val="-5"/>
        </w:rPr>
        <w:t xml:space="preserve"> </w:t>
      </w:r>
      <w:r>
        <w:t>full, the first pit is emptied. Ask the participants “What are the reasons for having a twin pit design?”</w:t>
      </w:r>
    </w:p>
    <w:p w14:paraId="75CBA726" w14:textId="77777777" w:rsidR="000A4E28" w:rsidRDefault="00000000">
      <w:pPr>
        <w:pStyle w:val="ListParagraph"/>
        <w:numPr>
          <w:ilvl w:val="1"/>
          <w:numId w:val="156"/>
        </w:numPr>
        <w:tabs>
          <w:tab w:val="left" w:pos="1953"/>
        </w:tabs>
        <w:spacing w:before="121"/>
        <w:ind w:right="1020"/>
        <w:rPr>
          <w:i/>
        </w:rPr>
      </w:pPr>
      <w:r>
        <w:rPr>
          <w:i/>
        </w:rPr>
        <w:t>Because</w:t>
      </w:r>
      <w:r>
        <w:rPr>
          <w:i/>
          <w:spacing w:val="-2"/>
        </w:rPr>
        <w:t xml:space="preserve"> </w:t>
      </w:r>
      <w:r>
        <w:rPr>
          <w:i/>
        </w:rPr>
        <w:t>the</w:t>
      </w:r>
      <w:r>
        <w:rPr>
          <w:i/>
          <w:spacing w:val="-4"/>
        </w:rPr>
        <w:t xml:space="preserve"> </w:t>
      </w:r>
      <w:r>
        <w:rPr>
          <w:i/>
        </w:rPr>
        <w:t>sludge</w:t>
      </w:r>
      <w:r>
        <w:rPr>
          <w:i/>
          <w:spacing w:val="-2"/>
        </w:rPr>
        <w:t xml:space="preserve"> </w:t>
      </w:r>
      <w:r>
        <w:rPr>
          <w:i/>
        </w:rPr>
        <w:t>has</w:t>
      </w:r>
      <w:r>
        <w:rPr>
          <w:i/>
          <w:spacing w:val="-6"/>
        </w:rPr>
        <w:t xml:space="preserve"> </w:t>
      </w:r>
      <w:r>
        <w:rPr>
          <w:i/>
        </w:rPr>
        <w:t>sat</w:t>
      </w:r>
      <w:r>
        <w:rPr>
          <w:i/>
          <w:spacing w:val="-1"/>
        </w:rPr>
        <w:t xml:space="preserve"> </w:t>
      </w:r>
      <w:r>
        <w:rPr>
          <w:i/>
        </w:rPr>
        <w:t>in</w:t>
      </w:r>
      <w:r>
        <w:rPr>
          <w:i/>
          <w:spacing w:val="-4"/>
        </w:rPr>
        <w:t xml:space="preserve"> </w:t>
      </w:r>
      <w:r>
        <w:rPr>
          <w:i/>
        </w:rPr>
        <w:t>the</w:t>
      </w:r>
      <w:r>
        <w:rPr>
          <w:i/>
          <w:spacing w:val="-4"/>
        </w:rPr>
        <w:t xml:space="preserve"> </w:t>
      </w:r>
      <w:r>
        <w:rPr>
          <w:i/>
        </w:rPr>
        <w:t>pit</w:t>
      </w:r>
      <w:r>
        <w:rPr>
          <w:i/>
          <w:spacing w:val="-3"/>
        </w:rPr>
        <w:t xml:space="preserve"> </w:t>
      </w:r>
      <w:r>
        <w:rPr>
          <w:i/>
        </w:rPr>
        <w:t>for</w:t>
      </w:r>
      <w:r>
        <w:rPr>
          <w:i/>
          <w:spacing w:val="-3"/>
        </w:rPr>
        <w:t xml:space="preserve"> </w:t>
      </w:r>
      <w:r>
        <w:rPr>
          <w:i/>
        </w:rPr>
        <w:t>some</w:t>
      </w:r>
      <w:r>
        <w:rPr>
          <w:i/>
          <w:spacing w:val="-4"/>
        </w:rPr>
        <w:t xml:space="preserve"> </w:t>
      </w:r>
      <w:r>
        <w:rPr>
          <w:i/>
        </w:rPr>
        <w:t>time</w:t>
      </w:r>
      <w:r>
        <w:rPr>
          <w:i/>
          <w:spacing w:val="-4"/>
        </w:rPr>
        <w:t xml:space="preserve"> </w:t>
      </w:r>
      <w:r>
        <w:rPr>
          <w:i/>
        </w:rPr>
        <w:t>(2</w:t>
      </w:r>
      <w:r>
        <w:rPr>
          <w:i/>
          <w:spacing w:val="-2"/>
        </w:rPr>
        <w:t xml:space="preserve"> </w:t>
      </w:r>
      <w:r>
        <w:rPr>
          <w:i/>
        </w:rPr>
        <w:t>years</w:t>
      </w:r>
      <w:r>
        <w:rPr>
          <w:i/>
          <w:spacing w:val="-4"/>
        </w:rPr>
        <w:t xml:space="preserve"> </w:t>
      </w:r>
      <w:r>
        <w:rPr>
          <w:i/>
        </w:rPr>
        <w:t>or</w:t>
      </w:r>
      <w:r>
        <w:rPr>
          <w:i/>
          <w:spacing w:val="-3"/>
        </w:rPr>
        <w:t xml:space="preserve"> </w:t>
      </w:r>
      <w:r>
        <w:rPr>
          <w:i/>
        </w:rPr>
        <w:t>more), it</w:t>
      </w:r>
      <w:r>
        <w:rPr>
          <w:i/>
          <w:spacing w:val="-5"/>
        </w:rPr>
        <w:t xml:space="preserve"> </w:t>
      </w:r>
      <w:r>
        <w:rPr>
          <w:i/>
        </w:rPr>
        <w:t>has reduced pathogen levels and is safer to handle.</w:t>
      </w:r>
    </w:p>
    <w:p w14:paraId="20D85A16" w14:textId="77777777" w:rsidR="000A4E28" w:rsidRDefault="00000000">
      <w:pPr>
        <w:pStyle w:val="ListParagraph"/>
        <w:numPr>
          <w:ilvl w:val="0"/>
          <w:numId w:val="156"/>
        </w:numPr>
        <w:tabs>
          <w:tab w:val="left" w:pos="1598"/>
          <w:tab w:val="left" w:pos="1600"/>
        </w:tabs>
        <w:spacing w:before="119"/>
        <w:ind w:right="895"/>
      </w:pPr>
      <w:r>
        <w:rPr>
          <w:noProof/>
        </w:rPr>
        <w:drawing>
          <wp:anchor distT="0" distB="0" distL="0" distR="0" simplePos="0" relativeHeight="251464704" behindDoc="0" locked="0" layoutInCell="1" allowOverlap="1" wp14:anchorId="719D2A3D" wp14:editId="356A4E29">
            <wp:simplePos x="0" y="0"/>
            <wp:positionH relativeFrom="page">
              <wp:posOffset>951668</wp:posOffset>
            </wp:positionH>
            <wp:positionV relativeFrom="paragraph">
              <wp:posOffset>105877</wp:posOffset>
            </wp:positionV>
            <wp:extent cx="318854" cy="320751"/>
            <wp:effectExtent l="0" t="0" r="0" b="0"/>
            <wp:wrapNone/>
            <wp:docPr id="827" name="Imag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pic:cNvPicPr/>
                  </pic:nvPicPr>
                  <pic:blipFill>
                    <a:blip r:embed="rId36" cstate="print"/>
                    <a:stretch>
                      <a:fillRect/>
                    </a:stretch>
                  </pic:blipFill>
                  <pic:spPr>
                    <a:xfrm>
                      <a:off x="0" y="0"/>
                      <a:ext cx="318854" cy="320751"/>
                    </a:xfrm>
                    <a:prstGeom prst="rect">
                      <a:avLst/>
                    </a:prstGeom>
                  </pic:spPr>
                </pic:pic>
              </a:graphicData>
            </a:graphic>
          </wp:anchor>
        </w:drawing>
      </w:r>
      <w:r>
        <w:t>Optional:</w:t>
      </w:r>
      <w:r>
        <w:rPr>
          <w:spacing w:val="-4"/>
        </w:rPr>
        <w:t xml:space="preserve"> </w:t>
      </w:r>
      <w:r>
        <w:t>Ask</w:t>
      </w:r>
      <w:r>
        <w:rPr>
          <w:spacing w:val="-2"/>
        </w:rPr>
        <w:t xml:space="preserve"> </w:t>
      </w:r>
      <w:r>
        <w:t>the</w:t>
      </w:r>
      <w:r>
        <w:rPr>
          <w:spacing w:val="-3"/>
        </w:rPr>
        <w:t xml:space="preserve"> </w:t>
      </w:r>
      <w:r>
        <w:t>participants</w:t>
      </w:r>
      <w:r>
        <w:rPr>
          <w:spacing w:val="-5"/>
        </w:rPr>
        <w:t xml:space="preserve"> </w:t>
      </w:r>
      <w:r>
        <w:t>“Which</w:t>
      </w:r>
      <w:r>
        <w:rPr>
          <w:spacing w:val="-5"/>
        </w:rPr>
        <w:t xml:space="preserve"> </w:t>
      </w:r>
      <w:r>
        <w:t>excreta</w:t>
      </w:r>
      <w:r>
        <w:rPr>
          <w:spacing w:val="-4"/>
        </w:rPr>
        <w:t xml:space="preserve"> </w:t>
      </w:r>
      <w:r>
        <w:t>storage</w:t>
      </w:r>
      <w:r>
        <w:rPr>
          <w:spacing w:val="-5"/>
        </w:rPr>
        <w:t xml:space="preserve"> </w:t>
      </w:r>
      <w:r>
        <w:t>options</w:t>
      </w:r>
      <w:r>
        <w:rPr>
          <w:spacing w:val="-2"/>
        </w:rPr>
        <w:t xml:space="preserve"> </w:t>
      </w:r>
      <w:r>
        <w:t>would</w:t>
      </w:r>
      <w:r>
        <w:rPr>
          <w:spacing w:val="-3"/>
        </w:rPr>
        <w:t xml:space="preserve"> </w:t>
      </w:r>
      <w:r>
        <w:t>do</w:t>
      </w:r>
      <w:r>
        <w:rPr>
          <w:spacing w:val="-3"/>
        </w:rPr>
        <w:t xml:space="preserve"> </w:t>
      </w:r>
      <w:r>
        <w:t>not</w:t>
      </w:r>
      <w:r>
        <w:rPr>
          <w:spacing w:val="-4"/>
        </w:rPr>
        <w:t xml:space="preserve"> </w:t>
      </w:r>
      <w:r>
        <w:t>use</w:t>
      </w:r>
      <w:r>
        <w:rPr>
          <w:spacing w:val="-3"/>
        </w:rPr>
        <w:t xml:space="preserve"> </w:t>
      </w:r>
      <w:r>
        <w:t>a twin design?”</w:t>
      </w:r>
    </w:p>
    <w:p w14:paraId="2704CC72" w14:textId="77777777" w:rsidR="000A4E28" w:rsidRDefault="00000000">
      <w:pPr>
        <w:pStyle w:val="ListParagraph"/>
        <w:numPr>
          <w:ilvl w:val="1"/>
          <w:numId w:val="156"/>
        </w:numPr>
        <w:tabs>
          <w:tab w:val="left" w:pos="1960"/>
        </w:tabs>
        <w:spacing w:before="122" w:line="237" w:lineRule="auto"/>
        <w:ind w:left="1960" w:right="1275" w:hanging="360"/>
        <w:rPr>
          <w:i/>
        </w:rPr>
      </w:pPr>
      <w:r>
        <w:rPr>
          <w:i/>
        </w:rPr>
        <w:t>Arborloo,</w:t>
      </w:r>
      <w:r>
        <w:rPr>
          <w:i/>
          <w:spacing w:val="-5"/>
        </w:rPr>
        <w:t xml:space="preserve"> </w:t>
      </w:r>
      <w:r>
        <w:rPr>
          <w:i/>
        </w:rPr>
        <w:t>septic</w:t>
      </w:r>
      <w:r>
        <w:rPr>
          <w:i/>
          <w:spacing w:val="-6"/>
        </w:rPr>
        <w:t xml:space="preserve"> </w:t>
      </w:r>
      <w:r>
        <w:rPr>
          <w:i/>
        </w:rPr>
        <w:t>tank,</w:t>
      </w:r>
      <w:r>
        <w:rPr>
          <w:i/>
          <w:spacing w:val="-2"/>
        </w:rPr>
        <w:t xml:space="preserve"> </w:t>
      </w:r>
      <w:r>
        <w:rPr>
          <w:i/>
        </w:rPr>
        <w:t>aqua</w:t>
      </w:r>
      <w:r>
        <w:rPr>
          <w:i/>
          <w:spacing w:val="-4"/>
        </w:rPr>
        <w:t xml:space="preserve"> </w:t>
      </w:r>
      <w:r>
        <w:rPr>
          <w:i/>
        </w:rPr>
        <w:t>privy,</w:t>
      </w:r>
      <w:r>
        <w:rPr>
          <w:i/>
          <w:spacing w:val="-1"/>
        </w:rPr>
        <w:t xml:space="preserve"> </w:t>
      </w:r>
      <w:r>
        <w:rPr>
          <w:i/>
        </w:rPr>
        <w:t>biogas</w:t>
      </w:r>
      <w:r>
        <w:rPr>
          <w:i/>
          <w:spacing w:val="-6"/>
        </w:rPr>
        <w:t xml:space="preserve"> </w:t>
      </w:r>
      <w:r>
        <w:rPr>
          <w:i/>
        </w:rPr>
        <w:t>reactor,</w:t>
      </w:r>
      <w:r>
        <w:rPr>
          <w:i/>
          <w:spacing w:val="-5"/>
        </w:rPr>
        <w:t xml:space="preserve"> </w:t>
      </w:r>
      <w:r>
        <w:rPr>
          <w:i/>
        </w:rPr>
        <w:t>holding</w:t>
      </w:r>
      <w:r>
        <w:rPr>
          <w:i/>
          <w:spacing w:val="-4"/>
        </w:rPr>
        <w:t xml:space="preserve"> </w:t>
      </w:r>
      <w:r>
        <w:rPr>
          <w:i/>
        </w:rPr>
        <w:t>tank,</w:t>
      </w:r>
      <w:r>
        <w:rPr>
          <w:i/>
          <w:spacing w:val="-5"/>
        </w:rPr>
        <w:t xml:space="preserve"> </w:t>
      </w:r>
      <w:r>
        <w:rPr>
          <w:i/>
        </w:rPr>
        <w:t xml:space="preserve">removable </w:t>
      </w:r>
      <w:r>
        <w:rPr>
          <w:i/>
          <w:spacing w:val="-2"/>
        </w:rPr>
        <w:t>containers</w:t>
      </w:r>
    </w:p>
    <w:p w14:paraId="7E23EBB4" w14:textId="77777777" w:rsidR="000A4E28" w:rsidRDefault="00000000">
      <w:pPr>
        <w:pStyle w:val="ListParagraph"/>
        <w:numPr>
          <w:ilvl w:val="0"/>
          <w:numId w:val="156"/>
        </w:numPr>
        <w:tabs>
          <w:tab w:val="left" w:pos="1598"/>
          <w:tab w:val="left" w:pos="1600"/>
        </w:tabs>
        <w:spacing w:before="122"/>
        <w:ind w:right="708"/>
      </w:pPr>
      <w:r>
        <w:rPr>
          <w:noProof/>
        </w:rPr>
        <w:drawing>
          <wp:anchor distT="0" distB="0" distL="0" distR="0" simplePos="0" relativeHeight="251466752" behindDoc="0" locked="0" layoutInCell="1" allowOverlap="1" wp14:anchorId="4A45593B" wp14:editId="617CFA35">
            <wp:simplePos x="0" y="0"/>
            <wp:positionH relativeFrom="page">
              <wp:posOffset>951668</wp:posOffset>
            </wp:positionH>
            <wp:positionV relativeFrom="paragraph">
              <wp:posOffset>107762</wp:posOffset>
            </wp:positionV>
            <wp:extent cx="318854" cy="320751"/>
            <wp:effectExtent l="0" t="0" r="0" b="0"/>
            <wp:wrapNone/>
            <wp:docPr id="828" name="Image 8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8" name="Image 828"/>
                    <pic:cNvPicPr/>
                  </pic:nvPicPr>
                  <pic:blipFill>
                    <a:blip r:embed="rId36" cstate="print"/>
                    <a:stretch>
                      <a:fillRect/>
                    </a:stretch>
                  </pic:blipFill>
                  <pic:spPr>
                    <a:xfrm>
                      <a:off x="0" y="0"/>
                      <a:ext cx="318854" cy="320751"/>
                    </a:xfrm>
                    <a:prstGeom prst="rect">
                      <a:avLst/>
                    </a:prstGeom>
                  </pic:spPr>
                </pic:pic>
              </a:graphicData>
            </a:graphic>
          </wp:anchor>
        </w:drawing>
      </w:r>
      <w:r>
        <w:t>Optional:</w:t>
      </w:r>
      <w:r>
        <w:rPr>
          <w:spacing w:val="-4"/>
        </w:rPr>
        <w:t xml:space="preserve"> </w:t>
      </w:r>
      <w:r>
        <w:t>Ask</w:t>
      </w:r>
      <w:r>
        <w:rPr>
          <w:spacing w:val="-2"/>
        </w:rPr>
        <w:t xml:space="preserve"> </w:t>
      </w:r>
      <w:r>
        <w:t>the</w:t>
      </w:r>
      <w:r>
        <w:rPr>
          <w:spacing w:val="-3"/>
        </w:rPr>
        <w:t xml:space="preserve"> </w:t>
      </w:r>
      <w:r>
        <w:t>participants</w:t>
      </w:r>
      <w:r>
        <w:rPr>
          <w:spacing w:val="-5"/>
        </w:rPr>
        <w:t xml:space="preserve"> </w:t>
      </w:r>
      <w:r>
        <w:t>“Which</w:t>
      </w:r>
      <w:r>
        <w:rPr>
          <w:spacing w:val="-5"/>
        </w:rPr>
        <w:t xml:space="preserve"> </w:t>
      </w:r>
      <w:r>
        <w:t>excreta</w:t>
      </w:r>
      <w:r>
        <w:rPr>
          <w:spacing w:val="-4"/>
        </w:rPr>
        <w:t xml:space="preserve"> </w:t>
      </w:r>
      <w:r>
        <w:t>storage</w:t>
      </w:r>
      <w:r>
        <w:rPr>
          <w:spacing w:val="-5"/>
        </w:rPr>
        <w:t xml:space="preserve"> </w:t>
      </w:r>
      <w:r>
        <w:t>technologies</w:t>
      </w:r>
      <w:r>
        <w:rPr>
          <w:spacing w:val="-3"/>
        </w:rPr>
        <w:t xml:space="preserve"> </w:t>
      </w:r>
      <w:r>
        <w:t>can</w:t>
      </w:r>
      <w:r>
        <w:rPr>
          <w:spacing w:val="-3"/>
        </w:rPr>
        <w:t xml:space="preserve"> </w:t>
      </w:r>
      <w:r>
        <w:t>use</w:t>
      </w:r>
      <w:r>
        <w:rPr>
          <w:spacing w:val="-3"/>
        </w:rPr>
        <w:t xml:space="preserve"> </w:t>
      </w:r>
      <w:r>
        <w:t>a</w:t>
      </w:r>
      <w:r>
        <w:rPr>
          <w:spacing w:val="-2"/>
        </w:rPr>
        <w:t xml:space="preserve"> </w:t>
      </w:r>
      <w:r>
        <w:t>urine diversion toilet?”</w:t>
      </w:r>
    </w:p>
    <w:p w14:paraId="431664BB" w14:textId="77777777" w:rsidR="000A4E28" w:rsidRDefault="00000000">
      <w:pPr>
        <w:pStyle w:val="ListParagraph"/>
        <w:numPr>
          <w:ilvl w:val="1"/>
          <w:numId w:val="156"/>
        </w:numPr>
        <w:tabs>
          <w:tab w:val="left" w:pos="1960"/>
        </w:tabs>
        <w:spacing w:before="120"/>
        <w:ind w:left="1960" w:right="482" w:hanging="360"/>
        <w:rPr>
          <w:i/>
        </w:rPr>
      </w:pPr>
      <w:r>
        <w:rPr>
          <w:i/>
        </w:rPr>
        <w:t>Urine</w:t>
      </w:r>
      <w:r>
        <w:rPr>
          <w:i/>
          <w:spacing w:val="-2"/>
        </w:rPr>
        <w:t xml:space="preserve"> </w:t>
      </w:r>
      <w:r>
        <w:rPr>
          <w:i/>
        </w:rPr>
        <w:t>diversion</w:t>
      </w:r>
      <w:r>
        <w:rPr>
          <w:i/>
          <w:spacing w:val="-2"/>
        </w:rPr>
        <w:t xml:space="preserve"> </w:t>
      </w:r>
      <w:r>
        <w:rPr>
          <w:i/>
        </w:rPr>
        <w:t>can</w:t>
      </w:r>
      <w:r>
        <w:rPr>
          <w:i/>
          <w:spacing w:val="-4"/>
        </w:rPr>
        <w:t xml:space="preserve"> </w:t>
      </w:r>
      <w:r>
        <w:rPr>
          <w:i/>
        </w:rPr>
        <w:t>be</w:t>
      </w:r>
      <w:r>
        <w:rPr>
          <w:i/>
          <w:spacing w:val="-2"/>
        </w:rPr>
        <w:t xml:space="preserve"> </w:t>
      </w:r>
      <w:r>
        <w:rPr>
          <w:i/>
        </w:rPr>
        <w:t>used</w:t>
      </w:r>
      <w:r>
        <w:rPr>
          <w:i/>
          <w:spacing w:val="-4"/>
        </w:rPr>
        <w:t xml:space="preserve"> </w:t>
      </w:r>
      <w:r>
        <w:rPr>
          <w:i/>
        </w:rPr>
        <w:t>with</w:t>
      </w:r>
      <w:r>
        <w:rPr>
          <w:i/>
          <w:spacing w:val="-2"/>
        </w:rPr>
        <w:t xml:space="preserve"> </w:t>
      </w:r>
      <w:r>
        <w:rPr>
          <w:i/>
        </w:rPr>
        <w:t>any</w:t>
      </w:r>
      <w:r>
        <w:rPr>
          <w:i/>
          <w:spacing w:val="-4"/>
        </w:rPr>
        <w:t xml:space="preserve"> </w:t>
      </w:r>
      <w:r>
        <w:rPr>
          <w:i/>
        </w:rPr>
        <w:t>of</w:t>
      </w:r>
      <w:r>
        <w:rPr>
          <w:i/>
          <w:spacing w:val="-5"/>
        </w:rPr>
        <w:t xml:space="preserve"> </w:t>
      </w:r>
      <w:r>
        <w:rPr>
          <w:i/>
        </w:rPr>
        <w:t>the</w:t>
      </w:r>
      <w:r>
        <w:rPr>
          <w:i/>
          <w:spacing w:val="-4"/>
        </w:rPr>
        <w:t xml:space="preserve"> </w:t>
      </w:r>
      <w:r>
        <w:rPr>
          <w:i/>
        </w:rPr>
        <w:t>technologies.</w:t>
      </w:r>
      <w:r>
        <w:rPr>
          <w:i/>
          <w:spacing w:val="-1"/>
        </w:rPr>
        <w:t xml:space="preserve"> </w:t>
      </w:r>
      <w:r>
        <w:rPr>
          <w:i/>
        </w:rPr>
        <w:t>Composting</w:t>
      </w:r>
      <w:r>
        <w:rPr>
          <w:i/>
          <w:spacing w:val="-2"/>
        </w:rPr>
        <w:t xml:space="preserve"> </w:t>
      </w:r>
      <w:r>
        <w:rPr>
          <w:i/>
        </w:rPr>
        <w:t>toilets</w:t>
      </w:r>
      <w:r>
        <w:rPr>
          <w:i/>
          <w:spacing w:val="-3"/>
        </w:rPr>
        <w:t xml:space="preserve"> </w:t>
      </w:r>
      <w:r>
        <w:rPr>
          <w:i/>
        </w:rPr>
        <w:t xml:space="preserve">may work better with urine in them (i.e., kill more pathogens and produce better </w:t>
      </w:r>
      <w:r>
        <w:rPr>
          <w:i/>
          <w:spacing w:val="-2"/>
        </w:rPr>
        <w:t>fertilizer).</w:t>
      </w:r>
    </w:p>
    <w:p w14:paraId="4D233C04" w14:textId="77777777" w:rsidR="000A4E28" w:rsidRDefault="00000000">
      <w:pPr>
        <w:pStyle w:val="ListParagraph"/>
        <w:numPr>
          <w:ilvl w:val="1"/>
          <w:numId w:val="156"/>
        </w:numPr>
        <w:tabs>
          <w:tab w:val="left" w:pos="1960"/>
        </w:tabs>
        <w:spacing w:before="117"/>
        <w:ind w:left="1960" w:right="901" w:hanging="360"/>
        <w:rPr>
          <w:i/>
        </w:rPr>
      </w:pPr>
      <w:r>
        <w:rPr>
          <w:i/>
        </w:rPr>
        <w:t>The</w:t>
      </w:r>
      <w:r>
        <w:rPr>
          <w:i/>
          <w:spacing w:val="-3"/>
        </w:rPr>
        <w:t xml:space="preserve"> </w:t>
      </w:r>
      <w:r>
        <w:rPr>
          <w:i/>
        </w:rPr>
        <w:t>only</w:t>
      </w:r>
      <w:r>
        <w:rPr>
          <w:i/>
          <w:spacing w:val="-2"/>
        </w:rPr>
        <w:t xml:space="preserve"> </w:t>
      </w:r>
      <w:r>
        <w:rPr>
          <w:i/>
        </w:rPr>
        <w:t>technology</w:t>
      </w:r>
      <w:r>
        <w:rPr>
          <w:i/>
          <w:spacing w:val="-5"/>
        </w:rPr>
        <w:t xml:space="preserve"> </w:t>
      </w:r>
      <w:r>
        <w:rPr>
          <w:i/>
        </w:rPr>
        <w:t>that</w:t>
      </w:r>
      <w:r>
        <w:rPr>
          <w:i/>
          <w:spacing w:val="-4"/>
        </w:rPr>
        <w:t xml:space="preserve"> </w:t>
      </w:r>
      <w:r>
        <w:rPr>
          <w:i/>
        </w:rPr>
        <w:t>MUST</w:t>
      </w:r>
      <w:r>
        <w:rPr>
          <w:i/>
          <w:spacing w:val="-3"/>
        </w:rPr>
        <w:t xml:space="preserve"> </w:t>
      </w:r>
      <w:r>
        <w:rPr>
          <w:i/>
        </w:rPr>
        <w:t>use</w:t>
      </w:r>
      <w:r>
        <w:rPr>
          <w:i/>
          <w:spacing w:val="-3"/>
        </w:rPr>
        <w:t xml:space="preserve"> </w:t>
      </w:r>
      <w:r>
        <w:rPr>
          <w:i/>
        </w:rPr>
        <w:t>a</w:t>
      </w:r>
      <w:r>
        <w:rPr>
          <w:i/>
          <w:spacing w:val="-5"/>
        </w:rPr>
        <w:t xml:space="preserve"> </w:t>
      </w:r>
      <w:r>
        <w:rPr>
          <w:i/>
        </w:rPr>
        <w:t>urine</w:t>
      </w:r>
      <w:r>
        <w:rPr>
          <w:i/>
          <w:spacing w:val="-3"/>
        </w:rPr>
        <w:t xml:space="preserve"> </w:t>
      </w:r>
      <w:r>
        <w:rPr>
          <w:i/>
        </w:rPr>
        <w:t>diversion</w:t>
      </w:r>
      <w:r>
        <w:rPr>
          <w:i/>
          <w:spacing w:val="-3"/>
        </w:rPr>
        <w:t xml:space="preserve"> </w:t>
      </w:r>
      <w:r>
        <w:rPr>
          <w:i/>
        </w:rPr>
        <w:t>toilet</w:t>
      </w:r>
      <w:r>
        <w:rPr>
          <w:i/>
          <w:spacing w:val="-2"/>
        </w:rPr>
        <w:t xml:space="preserve"> </w:t>
      </w:r>
      <w:r>
        <w:rPr>
          <w:i/>
        </w:rPr>
        <w:t>is</w:t>
      </w:r>
      <w:r>
        <w:rPr>
          <w:i/>
          <w:spacing w:val="-5"/>
        </w:rPr>
        <w:t xml:space="preserve"> </w:t>
      </w:r>
      <w:r>
        <w:rPr>
          <w:i/>
        </w:rPr>
        <w:t>the</w:t>
      </w:r>
      <w:r>
        <w:rPr>
          <w:i/>
          <w:spacing w:val="-5"/>
        </w:rPr>
        <w:t xml:space="preserve"> </w:t>
      </w:r>
      <w:r>
        <w:rPr>
          <w:i/>
        </w:rPr>
        <w:t xml:space="preserve">dehydrating </w:t>
      </w:r>
      <w:r>
        <w:rPr>
          <w:i/>
          <w:spacing w:val="-2"/>
        </w:rPr>
        <w:t>latrine.</w:t>
      </w:r>
    </w:p>
    <w:p w14:paraId="5BC23660" w14:textId="77777777" w:rsidR="000A4E28" w:rsidRDefault="00000000">
      <w:pPr>
        <w:pStyle w:val="ListParagraph"/>
        <w:numPr>
          <w:ilvl w:val="0"/>
          <w:numId w:val="156"/>
        </w:numPr>
        <w:tabs>
          <w:tab w:val="left" w:pos="1598"/>
        </w:tabs>
        <w:spacing w:before="119"/>
        <w:ind w:left="1598" w:hanging="358"/>
      </w:pPr>
      <w:r>
        <w:rPr>
          <w:noProof/>
        </w:rPr>
        <w:drawing>
          <wp:anchor distT="0" distB="0" distL="0" distR="0" simplePos="0" relativeHeight="251467776" behindDoc="0" locked="0" layoutInCell="1" allowOverlap="1" wp14:anchorId="1297B1ED" wp14:editId="60918F70">
            <wp:simplePos x="0" y="0"/>
            <wp:positionH relativeFrom="page">
              <wp:posOffset>951668</wp:posOffset>
            </wp:positionH>
            <wp:positionV relativeFrom="paragraph">
              <wp:posOffset>105898</wp:posOffset>
            </wp:positionV>
            <wp:extent cx="318854" cy="320751"/>
            <wp:effectExtent l="0" t="0" r="0" b="0"/>
            <wp:wrapNone/>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36" cstate="print"/>
                    <a:stretch>
                      <a:fillRect/>
                    </a:stretch>
                  </pic:blipFill>
                  <pic:spPr>
                    <a:xfrm>
                      <a:off x="0" y="0"/>
                      <a:ext cx="318854" cy="320751"/>
                    </a:xfrm>
                    <a:prstGeom prst="rect">
                      <a:avLst/>
                    </a:prstGeom>
                  </pic:spPr>
                </pic:pic>
              </a:graphicData>
            </a:graphic>
          </wp:anchor>
        </w:drawing>
      </w:r>
      <w:r>
        <w:t>Optional:</w:t>
      </w:r>
      <w:r>
        <w:rPr>
          <w:spacing w:val="-6"/>
        </w:rPr>
        <w:t xml:space="preserve"> </w:t>
      </w:r>
      <w:r>
        <w:t>Ask</w:t>
      </w:r>
      <w:r>
        <w:rPr>
          <w:spacing w:val="-5"/>
        </w:rPr>
        <w:t xml:space="preserve"> </w:t>
      </w:r>
      <w:r>
        <w:t>the</w:t>
      </w:r>
      <w:r>
        <w:rPr>
          <w:spacing w:val="-5"/>
        </w:rPr>
        <w:t xml:space="preserve"> </w:t>
      </w:r>
      <w:r>
        <w:t>participants</w:t>
      </w:r>
      <w:r>
        <w:rPr>
          <w:spacing w:val="-6"/>
        </w:rPr>
        <w:t xml:space="preserve"> </w:t>
      </w:r>
      <w:r>
        <w:t>“What</w:t>
      </w:r>
      <w:r>
        <w:rPr>
          <w:spacing w:val="-4"/>
        </w:rPr>
        <w:t xml:space="preserve"> </w:t>
      </w:r>
      <w:r>
        <w:t>is</w:t>
      </w:r>
      <w:r>
        <w:rPr>
          <w:spacing w:val="-7"/>
        </w:rPr>
        <w:t xml:space="preserve"> </w:t>
      </w:r>
      <w:r>
        <w:t>the</w:t>
      </w:r>
      <w:r>
        <w:rPr>
          <w:spacing w:val="-6"/>
        </w:rPr>
        <w:t xml:space="preserve"> </w:t>
      </w:r>
      <w:r>
        <w:t>benefit</w:t>
      </w:r>
      <w:r>
        <w:rPr>
          <w:spacing w:val="-8"/>
        </w:rPr>
        <w:t xml:space="preserve"> </w:t>
      </w:r>
      <w:r>
        <w:t>of</w:t>
      </w:r>
      <w:r>
        <w:rPr>
          <w:spacing w:val="-2"/>
        </w:rPr>
        <w:t xml:space="preserve"> </w:t>
      </w:r>
      <w:r>
        <w:t>using</w:t>
      </w:r>
      <w:r>
        <w:rPr>
          <w:spacing w:val="-3"/>
        </w:rPr>
        <w:t xml:space="preserve"> </w:t>
      </w:r>
      <w:r>
        <w:t>a</w:t>
      </w:r>
      <w:r>
        <w:rPr>
          <w:spacing w:val="-7"/>
        </w:rPr>
        <w:t xml:space="preserve"> </w:t>
      </w:r>
      <w:r>
        <w:t>urine</w:t>
      </w:r>
      <w:r>
        <w:rPr>
          <w:spacing w:val="-6"/>
        </w:rPr>
        <w:t xml:space="preserve"> </w:t>
      </w:r>
      <w:r>
        <w:t>diversion</w:t>
      </w:r>
      <w:r>
        <w:rPr>
          <w:spacing w:val="-5"/>
        </w:rPr>
        <w:t xml:space="preserve"> </w:t>
      </w:r>
      <w:r>
        <w:rPr>
          <w:spacing w:val="-2"/>
        </w:rPr>
        <w:t>toilet?”</w:t>
      </w:r>
    </w:p>
    <w:p w14:paraId="44ACE14F" w14:textId="77777777" w:rsidR="000A4E28" w:rsidRDefault="00000000">
      <w:pPr>
        <w:pStyle w:val="ListParagraph"/>
        <w:numPr>
          <w:ilvl w:val="1"/>
          <w:numId w:val="156"/>
        </w:numPr>
        <w:tabs>
          <w:tab w:val="left" w:pos="1960"/>
        </w:tabs>
        <w:spacing w:before="119"/>
        <w:ind w:left="1960" w:right="1179" w:hanging="360"/>
        <w:rPr>
          <w:i/>
        </w:rPr>
      </w:pPr>
      <w:r>
        <w:rPr>
          <w:i/>
        </w:rPr>
        <w:t>Reduces</w:t>
      </w:r>
      <w:r>
        <w:rPr>
          <w:i/>
          <w:spacing w:val="-2"/>
        </w:rPr>
        <w:t xml:space="preserve"> </w:t>
      </w:r>
      <w:r>
        <w:rPr>
          <w:i/>
        </w:rPr>
        <w:t>the</w:t>
      </w:r>
      <w:r>
        <w:rPr>
          <w:i/>
          <w:spacing w:val="-5"/>
        </w:rPr>
        <w:t xml:space="preserve"> </w:t>
      </w:r>
      <w:r>
        <w:rPr>
          <w:i/>
        </w:rPr>
        <w:t>amount</w:t>
      </w:r>
      <w:r>
        <w:rPr>
          <w:i/>
          <w:spacing w:val="-4"/>
        </w:rPr>
        <w:t xml:space="preserve"> </w:t>
      </w:r>
      <w:r>
        <w:rPr>
          <w:i/>
        </w:rPr>
        <w:t>of</w:t>
      </w:r>
      <w:r>
        <w:rPr>
          <w:i/>
          <w:spacing w:val="-4"/>
        </w:rPr>
        <w:t xml:space="preserve"> </w:t>
      </w:r>
      <w:r>
        <w:rPr>
          <w:i/>
        </w:rPr>
        <w:t>liquid</w:t>
      </w:r>
      <w:r>
        <w:rPr>
          <w:i/>
          <w:spacing w:val="-3"/>
        </w:rPr>
        <w:t xml:space="preserve"> </w:t>
      </w:r>
      <w:r>
        <w:rPr>
          <w:i/>
        </w:rPr>
        <w:t>in</w:t>
      </w:r>
      <w:r>
        <w:rPr>
          <w:i/>
          <w:spacing w:val="-3"/>
        </w:rPr>
        <w:t xml:space="preserve"> </w:t>
      </w:r>
      <w:r>
        <w:rPr>
          <w:i/>
        </w:rPr>
        <w:t>the</w:t>
      </w:r>
      <w:r>
        <w:rPr>
          <w:i/>
          <w:spacing w:val="-3"/>
        </w:rPr>
        <w:t xml:space="preserve"> </w:t>
      </w:r>
      <w:r>
        <w:rPr>
          <w:i/>
        </w:rPr>
        <w:t>pit/tank/chamber.</w:t>
      </w:r>
      <w:r>
        <w:rPr>
          <w:i/>
          <w:spacing w:val="-4"/>
        </w:rPr>
        <w:t xml:space="preserve"> </w:t>
      </w:r>
      <w:r>
        <w:rPr>
          <w:i/>
        </w:rPr>
        <w:t>This</w:t>
      </w:r>
      <w:r>
        <w:rPr>
          <w:i/>
          <w:spacing w:val="-5"/>
        </w:rPr>
        <w:t xml:space="preserve"> </w:t>
      </w:r>
      <w:r>
        <w:rPr>
          <w:i/>
        </w:rPr>
        <w:t>may</w:t>
      </w:r>
      <w:r>
        <w:rPr>
          <w:i/>
          <w:spacing w:val="-5"/>
        </w:rPr>
        <w:t xml:space="preserve"> </w:t>
      </w:r>
      <w:r>
        <w:rPr>
          <w:i/>
        </w:rPr>
        <w:t>mean</w:t>
      </w:r>
      <w:r>
        <w:rPr>
          <w:i/>
          <w:spacing w:val="-3"/>
        </w:rPr>
        <w:t xml:space="preserve"> </w:t>
      </w:r>
      <w:r>
        <w:rPr>
          <w:i/>
        </w:rPr>
        <w:t>less infiltration (good if soil or groundwater contamination is a concern).</w:t>
      </w:r>
    </w:p>
    <w:p w14:paraId="374C64C6" w14:textId="77777777" w:rsidR="000A4E28" w:rsidRDefault="00000000">
      <w:pPr>
        <w:pStyle w:val="ListParagraph"/>
        <w:numPr>
          <w:ilvl w:val="1"/>
          <w:numId w:val="156"/>
        </w:numPr>
        <w:tabs>
          <w:tab w:val="left" w:pos="1960"/>
        </w:tabs>
        <w:spacing w:before="118"/>
        <w:ind w:left="1960" w:right="746" w:hanging="360"/>
        <w:rPr>
          <w:i/>
        </w:rPr>
      </w:pPr>
      <w:r>
        <w:rPr>
          <w:i/>
        </w:rPr>
        <w:t>It</w:t>
      </w:r>
      <w:r>
        <w:rPr>
          <w:i/>
          <w:spacing w:val="-4"/>
        </w:rPr>
        <w:t xml:space="preserve"> </w:t>
      </w:r>
      <w:r>
        <w:rPr>
          <w:i/>
        </w:rPr>
        <w:t>also</w:t>
      </w:r>
      <w:r>
        <w:rPr>
          <w:i/>
          <w:spacing w:val="-3"/>
        </w:rPr>
        <w:t xml:space="preserve"> </w:t>
      </w:r>
      <w:r>
        <w:rPr>
          <w:i/>
        </w:rPr>
        <w:t>reduces</w:t>
      </w:r>
      <w:r>
        <w:rPr>
          <w:i/>
          <w:spacing w:val="-5"/>
        </w:rPr>
        <w:t xml:space="preserve"> </w:t>
      </w:r>
      <w:r>
        <w:rPr>
          <w:i/>
        </w:rPr>
        <w:t>the</w:t>
      </w:r>
      <w:r>
        <w:rPr>
          <w:i/>
          <w:spacing w:val="-5"/>
        </w:rPr>
        <w:t xml:space="preserve"> </w:t>
      </w:r>
      <w:r>
        <w:rPr>
          <w:i/>
        </w:rPr>
        <w:t>volume</w:t>
      </w:r>
      <w:r>
        <w:rPr>
          <w:i/>
          <w:spacing w:val="-3"/>
        </w:rPr>
        <w:t xml:space="preserve"> </w:t>
      </w:r>
      <w:r>
        <w:rPr>
          <w:i/>
        </w:rPr>
        <w:t>in</w:t>
      </w:r>
      <w:r>
        <w:rPr>
          <w:i/>
          <w:spacing w:val="-3"/>
        </w:rPr>
        <w:t xml:space="preserve"> </w:t>
      </w:r>
      <w:r>
        <w:rPr>
          <w:i/>
        </w:rPr>
        <w:t>the</w:t>
      </w:r>
      <w:r>
        <w:rPr>
          <w:i/>
          <w:spacing w:val="-5"/>
        </w:rPr>
        <w:t xml:space="preserve"> </w:t>
      </w:r>
      <w:r>
        <w:rPr>
          <w:i/>
        </w:rPr>
        <w:t>storage</w:t>
      </w:r>
      <w:r>
        <w:rPr>
          <w:i/>
          <w:spacing w:val="-5"/>
        </w:rPr>
        <w:t xml:space="preserve"> </w:t>
      </w:r>
      <w:r>
        <w:rPr>
          <w:i/>
        </w:rPr>
        <w:t>pit/tank/chamber</w:t>
      </w:r>
      <w:r>
        <w:rPr>
          <w:i/>
          <w:spacing w:val="-4"/>
        </w:rPr>
        <w:t xml:space="preserve"> </w:t>
      </w:r>
      <w:r>
        <w:rPr>
          <w:i/>
        </w:rPr>
        <w:t>(i.e.,</w:t>
      </w:r>
      <w:r>
        <w:rPr>
          <w:i/>
          <w:spacing w:val="-1"/>
        </w:rPr>
        <w:t xml:space="preserve"> </w:t>
      </w:r>
      <w:r>
        <w:rPr>
          <w:i/>
        </w:rPr>
        <w:t>it</w:t>
      </w:r>
      <w:r>
        <w:rPr>
          <w:i/>
          <w:spacing w:val="-4"/>
        </w:rPr>
        <w:t xml:space="preserve"> </w:t>
      </w:r>
      <w:r>
        <w:rPr>
          <w:i/>
        </w:rPr>
        <w:t>doesn’t</w:t>
      </w:r>
      <w:r>
        <w:rPr>
          <w:i/>
          <w:spacing w:val="-1"/>
        </w:rPr>
        <w:t xml:space="preserve"> </w:t>
      </w:r>
      <w:r>
        <w:rPr>
          <w:i/>
        </w:rPr>
        <w:t>fill</w:t>
      </w:r>
      <w:r>
        <w:rPr>
          <w:i/>
          <w:spacing w:val="-3"/>
        </w:rPr>
        <w:t xml:space="preserve"> </w:t>
      </w:r>
      <w:r>
        <w:rPr>
          <w:i/>
        </w:rPr>
        <w:t>up as fast).</w:t>
      </w:r>
    </w:p>
    <w:p w14:paraId="08C2C7F1" w14:textId="77777777" w:rsidR="000A4E28" w:rsidRDefault="00000000">
      <w:pPr>
        <w:pStyle w:val="ListParagraph"/>
        <w:numPr>
          <w:ilvl w:val="1"/>
          <w:numId w:val="156"/>
        </w:numPr>
        <w:tabs>
          <w:tab w:val="left" w:pos="1960"/>
        </w:tabs>
        <w:spacing w:before="119"/>
        <w:ind w:left="1960" w:hanging="360"/>
        <w:rPr>
          <w:i/>
        </w:rPr>
      </w:pPr>
      <w:r>
        <w:rPr>
          <w:i/>
        </w:rPr>
        <w:t>Less</w:t>
      </w:r>
      <w:r>
        <w:rPr>
          <w:i/>
          <w:spacing w:val="-4"/>
        </w:rPr>
        <w:t xml:space="preserve"> </w:t>
      </w:r>
      <w:r>
        <w:rPr>
          <w:i/>
        </w:rPr>
        <w:t>liquid</w:t>
      </w:r>
      <w:r>
        <w:rPr>
          <w:i/>
          <w:spacing w:val="-3"/>
        </w:rPr>
        <w:t xml:space="preserve"> </w:t>
      </w:r>
      <w:r>
        <w:rPr>
          <w:i/>
        </w:rPr>
        <w:t>also</w:t>
      </w:r>
      <w:r>
        <w:rPr>
          <w:i/>
          <w:spacing w:val="-3"/>
        </w:rPr>
        <w:t xml:space="preserve"> </w:t>
      </w:r>
      <w:r>
        <w:rPr>
          <w:i/>
        </w:rPr>
        <w:t>reduces</w:t>
      </w:r>
      <w:r>
        <w:rPr>
          <w:i/>
          <w:spacing w:val="-4"/>
        </w:rPr>
        <w:t xml:space="preserve"> </w:t>
      </w:r>
      <w:r>
        <w:rPr>
          <w:i/>
        </w:rPr>
        <w:t>the</w:t>
      </w:r>
      <w:r>
        <w:rPr>
          <w:i/>
          <w:spacing w:val="-5"/>
        </w:rPr>
        <w:t xml:space="preserve"> </w:t>
      </w:r>
      <w:r>
        <w:rPr>
          <w:i/>
        </w:rPr>
        <w:t>weight</w:t>
      </w:r>
      <w:r>
        <w:rPr>
          <w:i/>
          <w:spacing w:val="-3"/>
        </w:rPr>
        <w:t xml:space="preserve"> </w:t>
      </w:r>
      <w:r>
        <w:rPr>
          <w:i/>
        </w:rPr>
        <w:t>of</w:t>
      </w:r>
      <w:r>
        <w:rPr>
          <w:i/>
          <w:spacing w:val="-4"/>
        </w:rPr>
        <w:t xml:space="preserve"> </w:t>
      </w:r>
      <w:r>
        <w:rPr>
          <w:i/>
        </w:rPr>
        <w:t>removable</w:t>
      </w:r>
      <w:r>
        <w:rPr>
          <w:i/>
          <w:spacing w:val="-4"/>
        </w:rPr>
        <w:t xml:space="preserve"> </w:t>
      </w:r>
      <w:r>
        <w:rPr>
          <w:i/>
          <w:spacing w:val="-2"/>
        </w:rPr>
        <w:t>containers.</w:t>
      </w:r>
    </w:p>
    <w:p w14:paraId="337D0B05" w14:textId="77777777" w:rsidR="000A4E28" w:rsidRDefault="00000000">
      <w:pPr>
        <w:pStyle w:val="ListParagraph"/>
        <w:numPr>
          <w:ilvl w:val="1"/>
          <w:numId w:val="156"/>
        </w:numPr>
        <w:tabs>
          <w:tab w:val="left" w:pos="1960"/>
        </w:tabs>
        <w:spacing w:before="119"/>
        <w:ind w:left="1960" w:right="605" w:hanging="360"/>
        <w:rPr>
          <w:i/>
        </w:rPr>
      </w:pPr>
      <w:r>
        <w:rPr>
          <w:i/>
        </w:rPr>
        <w:t>Reduces</w:t>
      </w:r>
      <w:r>
        <w:rPr>
          <w:i/>
          <w:spacing w:val="-1"/>
        </w:rPr>
        <w:t xml:space="preserve"> </w:t>
      </w:r>
      <w:r>
        <w:rPr>
          <w:i/>
        </w:rPr>
        <w:t>the</w:t>
      </w:r>
      <w:r>
        <w:rPr>
          <w:i/>
          <w:spacing w:val="-4"/>
        </w:rPr>
        <w:t xml:space="preserve"> </w:t>
      </w:r>
      <w:r>
        <w:rPr>
          <w:i/>
        </w:rPr>
        <w:t>smell</w:t>
      </w:r>
      <w:r>
        <w:rPr>
          <w:i/>
          <w:spacing w:val="-2"/>
        </w:rPr>
        <w:t xml:space="preserve"> </w:t>
      </w:r>
      <w:r>
        <w:rPr>
          <w:i/>
        </w:rPr>
        <w:t>in</w:t>
      </w:r>
      <w:r>
        <w:rPr>
          <w:i/>
          <w:spacing w:val="-2"/>
        </w:rPr>
        <w:t xml:space="preserve"> </w:t>
      </w:r>
      <w:r>
        <w:rPr>
          <w:i/>
        </w:rPr>
        <w:t>the</w:t>
      </w:r>
      <w:r>
        <w:rPr>
          <w:i/>
          <w:spacing w:val="-4"/>
        </w:rPr>
        <w:t xml:space="preserve"> </w:t>
      </w:r>
      <w:r>
        <w:rPr>
          <w:i/>
        </w:rPr>
        <w:t>latrine –</w:t>
      </w:r>
      <w:r>
        <w:rPr>
          <w:i/>
          <w:spacing w:val="-4"/>
        </w:rPr>
        <w:t xml:space="preserve"> </w:t>
      </w:r>
      <w:r>
        <w:rPr>
          <w:i/>
        </w:rPr>
        <w:t>excreta</w:t>
      </w:r>
      <w:r>
        <w:rPr>
          <w:i/>
          <w:spacing w:val="-4"/>
        </w:rPr>
        <w:t xml:space="preserve"> </w:t>
      </w:r>
      <w:r>
        <w:rPr>
          <w:i/>
        </w:rPr>
        <w:t>smells</w:t>
      </w:r>
      <w:r>
        <w:rPr>
          <w:i/>
          <w:spacing w:val="-4"/>
        </w:rPr>
        <w:t xml:space="preserve"> </w:t>
      </w:r>
      <w:r>
        <w:rPr>
          <w:i/>
        </w:rPr>
        <w:t>most</w:t>
      </w:r>
      <w:r>
        <w:rPr>
          <w:i/>
          <w:spacing w:val="-5"/>
        </w:rPr>
        <w:t xml:space="preserve"> </w:t>
      </w:r>
      <w:r>
        <w:rPr>
          <w:i/>
        </w:rPr>
        <w:t>when</w:t>
      </w:r>
      <w:r>
        <w:rPr>
          <w:i/>
          <w:spacing w:val="-2"/>
        </w:rPr>
        <w:t xml:space="preserve"> </w:t>
      </w:r>
      <w:r>
        <w:rPr>
          <w:i/>
        </w:rPr>
        <w:t>urine</w:t>
      </w:r>
      <w:r>
        <w:rPr>
          <w:i/>
          <w:spacing w:val="-2"/>
        </w:rPr>
        <w:t xml:space="preserve"> </w:t>
      </w:r>
      <w:r>
        <w:rPr>
          <w:i/>
        </w:rPr>
        <w:t>and</w:t>
      </w:r>
      <w:r>
        <w:rPr>
          <w:i/>
          <w:spacing w:val="-4"/>
        </w:rPr>
        <w:t xml:space="preserve"> </w:t>
      </w:r>
      <w:r>
        <w:rPr>
          <w:i/>
        </w:rPr>
        <w:t>feces</w:t>
      </w:r>
      <w:r>
        <w:rPr>
          <w:i/>
          <w:spacing w:val="-2"/>
        </w:rPr>
        <w:t xml:space="preserve"> </w:t>
      </w:r>
      <w:r>
        <w:rPr>
          <w:i/>
        </w:rPr>
        <w:t xml:space="preserve">are </w:t>
      </w:r>
      <w:r>
        <w:rPr>
          <w:i/>
          <w:spacing w:val="-2"/>
        </w:rPr>
        <w:t>mixed.</w:t>
      </w:r>
    </w:p>
    <w:p w14:paraId="5F1C8792" w14:textId="77777777" w:rsidR="000A4E28" w:rsidRDefault="000A4E28">
      <w:pPr>
        <w:pStyle w:val="BodyText"/>
        <w:rPr>
          <w:i/>
          <w:sz w:val="20"/>
        </w:rPr>
      </w:pPr>
    </w:p>
    <w:p w14:paraId="6489D430" w14:textId="77777777" w:rsidR="000A4E28" w:rsidRDefault="00000000">
      <w:pPr>
        <w:pStyle w:val="BodyText"/>
        <w:spacing w:before="58"/>
        <w:rPr>
          <w:i/>
          <w:sz w:val="20"/>
        </w:rPr>
      </w:pPr>
      <w:r>
        <w:rPr>
          <w:noProof/>
        </w:rPr>
        <mc:AlternateContent>
          <mc:Choice Requires="wpg">
            <w:drawing>
              <wp:anchor distT="0" distB="0" distL="0" distR="0" simplePos="0" relativeHeight="251766784" behindDoc="1" locked="0" layoutInCell="1" allowOverlap="1" wp14:anchorId="4B389A52" wp14:editId="55852570">
                <wp:simplePos x="0" y="0"/>
                <wp:positionH relativeFrom="page">
                  <wp:posOffset>914400</wp:posOffset>
                </wp:positionH>
                <wp:positionV relativeFrom="paragraph">
                  <wp:posOffset>198163</wp:posOffset>
                </wp:positionV>
                <wp:extent cx="5944870" cy="20955"/>
                <wp:effectExtent l="0" t="0" r="0" b="0"/>
                <wp:wrapTopAndBottom/>
                <wp:docPr id="830"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831" name="Graphic 831"/>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832" name="Graphic 832"/>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833" name="Graphic 833"/>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834" name="Graphic 834"/>
                        <wps:cNvSpPr/>
                        <wps:spPr>
                          <a:xfrm>
                            <a:off x="304" y="1155"/>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835" name="Graphic 835"/>
                        <wps:cNvSpPr/>
                        <wps:spPr>
                          <a:xfrm>
                            <a:off x="5941821"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836" name="Graphic 836"/>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837" name="Graphic 837"/>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9E0E934" id="Group 830" o:spid="_x0000_s1026" style="position:absolute;margin-left:1in;margin-top:15.6pt;width:468.1pt;height:1.65pt;z-index:-25154969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">
                <v:shape id="Graphic 831"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" path="m5943600,l,,,20320r5943600,l5943600,xe" fillcolor="gray" stroked="f">
                  <v:path arrowok="t"/>
                </v:shape>
                <v:shape id="Graphic 832"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" path="m5941428,l3048,,,,,3035r3048,l5941428,3035r,-3035xe" fillcolor="#9f9f9f" stroked="f">
                  <v:path arrowok="t"/>
                </v:shape>
                <v:shape id="Graphic 833"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" path="m3047,l,,,3047r3047,l3047,xe" fillcolor="#e2e2e2" stroked="f">
                  <v:path arrowok="t"/>
                </v:shape>
                <v:shape id="Graphic 834"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" path="m3048,3048l,3048,,16751r3048,l3048,3048xem5944552,r-3035,l5941517,3035r3035,l5944552,xe" fillcolor="#9f9f9f" stroked="f">
                  <v:path arrowok="t"/>
                </v:shape>
                <v:shape id="Graphic 835"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" path="m3047,l,,,13715r3047,l3047,xe" fillcolor="#e2e2e2" stroked="f">
                  <v:path arrowok="t"/>
                </v:shape>
                <v:shape id="Graphic 836"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" path="m3047,l,,,3047r3047,l3047,xe" fillcolor="#9f9f9f" stroked="f">
                  <v:path arrowok="t"/>
                </v:shape>
                <v:shape id="Graphic 837"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169E21B6" w14:textId="77777777" w:rsidR="000A4E28" w:rsidRDefault="00000000">
      <w:pPr>
        <w:pStyle w:val="Heading6"/>
        <w:tabs>
          <w:tab w:val="left" w:pos="8811"/>
        </w:tabs>
        <w:spacing w:before="48"/>
      </w:pPr>
      <w:r>
        <w:rPr>
          <w:spacing w:val="-2"/>
        </w:rPr>
        <w:t>Review</w:t>
      </w:r>
      <w:r>
        <w:tab/>
        <w:t>5</w:t>
      </w:r>
      <w:r>
        <w:rPr>
          <w:spacing w:val="-4"/>
        </w:rPr>
        <w:t xml:space="preserve"> </w:t>
      </w:r>
      <w:r>
        <w:rPr>
          <w:spacing w:val="-2"/>
        </w:rPr>
        <w:t>minutes</w:t>
      </w:r>
    </w:p>
    <w:p w14:paraId="4B8008A6" w14:textId="77777777" w:rsidR="000A4E28" w:rsidRDefault="000A4E28">
      <w:pPr>
        <w:pStyle w:val="BodyText"/>
        <w:spacing w:before="2"/>
        <w:rPr>
          <w:b/>
        </w:rPr>
      </w:pPr>
    </w:p>
    <w:p w14:paraId="09D8B7BA" w14:textId="77777777" w:rsidR="000A4E28" w:rsidRDefault="00000000">
      <w:pPr>
        <w:pStyle w:val="ListParagraph"/>
        <w:numPr>
          <w:ilvl w:val="0"/>
          <w:numId w:val="155"/>
        </w:numPr>
        <w:tabs>
          <w:tab w:val="left" w:pos="1596"/>
        </w:tabs>
        <w:spacing w:before="1"/>
        <w:ind w:left="1596" w:hanging="356"/>
      </w:pPr>
      <w:r>
        <w:rPr>
          <w:noProof/>
        </w:rPr>
        <w:drawing>
          <wp:anchor distT="0" distB="0" distL="0" distR="0" simplePos="0" relativeHeight="251463680" behindDoc="0" locked="0" layoutInCell="1" allowOverlap="1" wp14:anchorId="6FFA17DF" wp14:editId="6872AC36">
            <wp:simplePos x="0" y="0"/>
            <wp:positionH relativeFrom="page">
              <wp:posOffset>914400</wp:posOffset>
            </wp:positionH>
            <wp:positionV relativeFrom="paragraph">
              <wp:posOffset>-353</wp:posOffset>
            </wp:positionV>
            <wp:extent cx="434340" cy="428244"/>
            <wp:effectExtent l="0" t="0" r="0" b="0"/>
            <wp:wrapNone/>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38" cstate="print"/>
                    <a:stretch>
                      <a:fillRect/>
                    </a:stretch>
                  </pic:blipFill>
                  <pic:spPr>
                    <a:xfrm>
                      <a:off x="0" y="0"/>
                      <a:ext cx="434340" cy="428244"/>
                    </a:xfrm>
                    <a:prstGeom prst="rect">
                      <a:avLst/>
                    </a:prstGeom>
                  </pic:spPr>
                </pic:pic>
              </a:graphicData>
            </a:graphic>
          </wp:anchor>
        </w:drawing>
      </w:r>
      <w:r>
        <w:t>Tape</w:t>
      </w:r>
      <w:r>
        <w:rPr>
          <w:spacing w:val="-7"/>
        </w:rPr>
        <w:t xml:space="preserve"> </w:t>
      </w:r>
      <w:r>
        <w:t>one</w:t>
      </w:r>
      <w:r>
        <w:rPr>
          <w:spacing w:val="-4"/>
        </w:rPr>
        <w:t xml:space="preserve"> </w:t>
      </w:r>
      <w:r>
        <w:t>“What</w:t>
      </w:r>
      <w:r>
        <w:rPr>
          <w:spacing w:val="-1"/>
        </w:rPr>
        <w:t xml:space="preserve"> </w:t>
      </w:r>
      <w:r>
        <w:t>Latrine</w:t>
      </w:r>
      <w:r>
        <w:rPr>
          <w:spacing w:val="-4"/>
        </w:rPr>
        <w:t xml:space="preserve"> </w:t>
      </w:r>
      <w:r>
        <w:t>Am</w:t>
      </w:r>
      <w:r>
        <w:rPr>
          <w:spacing w:val="-4"/>
        </w:rPr>
        <w:t xml:space="preserve"> </w:t>
      </w:r>
      <w:r>
        <w:t>I?”</w:t>
      </w:r>
      <w:r>
        <w:rPr>
          <w:spacing w:val="-3"/>
        </w:rPr>
        <w:t xml:space="preserve"> </w:t>
      </w:r>
      <w:r>
        <w:t>card</w:t>
      </w:r>
      <w:r>
        <w:rPr>
          <w:spacing w:val="-5"/>
        </w:rPr>
        <w:t xml:space="preserve"> </w:t>
      </w:r>
      <w:r>
        <w:t>to</w:t>
      </w:r>
      <w:r>
        <w:rPr>
          <w:spacing w:val="-4"/>
        </w:rPr>
        <w:t xml:space="preserve"> </w:t>
      </w:r>
      <w:r>
        <w:t>the</w:t>
      </w:r>
      <w:r>
        <w:rPr>
          <w:spacing w:val="-5"/>
        </w:rPr>
        <w:t xml:space="preserve"> </w:t>
      </w:r>
      <w:r>
        <w:t>back</w:t>
      </w:r>
      <w:r>
        <w:rPr>
          <w:spacing w:val="-4"/>
        </w:rPr>
        <w:t xml:space="preserve"> </w:t>
      </w:r>
      <w:r>
        <w:t>of</w:t>
      </w:r>
      <w:r>
        <w:rPr>
          <w:spacing w:val="1"/>
        </w:rPr>
        <w:t xml:space="preserve"> </w:t>
      </w:r>
      <w:r>
        <w:t>every</w:t>
      </w:r>
      <w:r>
        <w:rPr>
          <w:spacing w:val="-3"/>
        </w:rPr>
        <w:t xml:space="preserve"> </w:t>
      </w:r>
      <w:r>
        <w:rPr>
          <w:spacing w:val="-2"/>
        </w:rPr>
        <w:t>participant.</w:t>
      </w:r>
    </w:p>
    <w:p w14:paraId="5A0D11DE" w14:textId="77777777" w:rsidR="000A4E28" w:rsidRDefault="00000000">
      <w:pPr>
        <w:pStyle w:val="ListParagraph"/>
        <w:numPr>
          <w:ilvl w:val="0"/>
          <w:numId w:val="155"/>
        </w:numPr>
        <w:tabs>
          <w:tab w:val="left" w:pos="1596"/>
          <w:tab w:val="left" w:pos="1598"/>
        </w:tabs>
        <w:spacing w:before="119"/>
        <w:ind w:right="1054"/>
      </w:pPr>
      <w:r>
        <w:t>Explain</w:t>
      </w:r>
      <w:r>
        <w:rPr>
          <w:spacing w:val="-2"/>
        </w:rPr>
        <w:t xml:space="preserve"> </w:t>
      </w:r>
      <w:r>
        <w:t>that</w:t>
      </w:r>
      <w:r>
        <w:rPr>
          <w:spacing w:val="-3"/>
        </w:rPr>
        <w:t xml:space="preserve"> </w:t>
      </w:r>
      <w:r>
        <w:t>the</w:t>
      </w:r>
      <w:r>
        <w:rPr>
          <w:spacing w:val="-4"/>
        </w:rPr>
        <w:t xml:space="preserve"> </w:t>
      </w:r>
      <w:r>
        <w:t>objective</w:t>
      </w:r>
      <w:r>
        <w:rPr>
          <w:spacing w:val="-2"/>
        </w:rPr>
        <w:t xml:space="preserve"> </w:t>
      </w:r>
      <w:r>
        <w:t>is</w:t>
      </w:r>
      <w:r>
        <w:rPr>
          <w:spacing w:val="-2"/>
        </w:rPr>
        <w:t xml:space="preserve"> </w:t>
      </w:r>
      <w:r>
        <w:t>to</w:t>
      </w:r>
      <w:r>
        <w:rPr>
          <w:spacing w:val="-6"/>
        </w:rPr>
        <w:t xml:space="preserve"> </w:t>
      </w:r>
      <w:r>
        <w:t>figure</w:t>
      </w:r>
      <w:r>
        <w:rPr>
          <w:spacing w:val="-2"/>
        </w:rPr>
        <w:t xml:space="preserve"> </w:t>
      </w:r>
      <w:r>
        <w:t>out</w:t>
      </w:r>
      <w:r>
        <w:rPr>
          <w:spacing w:val="-1"/>
        </w:rPr>
        <w:t xml:space="preserve"> </w:t>
      </w:r>
      <w:r>
        <w:t>what</w:t>
      </w:r>
      <w:r>
        <w:rPr>
          <w:spacing w:val="-1"/>
        </w:rPr>
        <w:t xml:space="preserve"> </w:t>
      </w:r>
      <w:r>
        <w:t>latrine</w:t>
      </w:r>
      <w:r>
        <w:rPr>
          <w:spacing w:val="-2"/>
        </w:rPr>
        <w:t xml:space="preserve"> </w:t>
      </w:r>
      <w:r>
        <w:t>they</w:t>
      </w:r>
      <w:r>
        <w:rPr>
          <w:spacing w:val="-4"/>
        </w:rPr>
        <w:t xml:space="preserve"> </w:t>
      </w:r>
      <w:r>
        <w:t>have</w:t>
      </w:r>
      <w:r>
        <w:rPr>
          <w:spacing w:val="-2"/>
        </w:rPr>
        <w:t xml:space="preserve"> </w:t>
      </w:r>
      <w:r>
        <w:t>on</w:t>
      </w:r>
      <w:r>
        <w:rPr>
          <w:spacing w:val="-4"/>
        </w:rPr>
        <w:t xml:space="preserve"> </w:t>
      </w:r>
      <w:r>
        <w:t>their</w:t>
      </w:r>
      <w:r>
        <w:rPr>
          <w:spacing w:val="-2"/>
        </w:rPr>
        <w:t xml:space="preserve"> </w:t>
      </w:r>
      <w:r>
        <w:t>back</w:t>
      </w:r>
      <w:r>
        <w:rPr>
          <w:spacing w:val="-2"/>
        </w:rPr>
        <w:t xml:space="preserve"> </w:t>
      </w:r>
      <w:r>
        <w:t>by asking others only yes/no questions. Provide an example of a yes/no question. Explain that participants can only ask one question to each person.</w:t>
      </w:r>
    </w:p>
    <w:p w14:paraId="42734D70" w14:textId="77777777" w:rsidR="000A4E28" w:rsidRDefault="00000000">
      <w:pPr>
        <w:pStyle w:val="ListParagraph"/>
        <w:numPr>
          <w:ilvl w:val="0"/>
          <w:numId w:val="155"/>
        </w:numPr>
        <w:tabs>
          <w:tab w:val="left" w:pos="1598"/>
          <w:tab w:val="left" w:pos="1600"/>
        </w:tabs>
        <w:spacing w:before="120"/>
        <w:ind w:left="1600" w:right="659" w:hanging="360"/>
      </w:pPr>
      <w:r>
        <w:t>When</w:t>
      </w:r>
      <w:r>
        <w:rPr>
          <w:spacing w:val="-4"/>
        </w:rPr>
        <w:t xml:space="preserve"> </w:t>
      </w:r>
      <w:r>
        <w:t>the</w:t>
      </w:r>
      <w:r>
        <w:rPr>
          <w:spacing w:val="-2"/>
        </w:rPr>
        <w:t xml:space="preserve"> </w:t>
      </w:r>
      <w:r>
        <w:t>participants</w:t>
      </w:r>
      <w:r>
        <w:rPr>
          <w:spacing w:val="-3"/>
        </w:rPr>
        <w:t xml:space="preserve"> </w:t>
      </w:r>
      <w:r>
        <w:t>have</w:t>
      </w:r>
      <w:r>
        <w:rPr>
          <w:spacing w:val="-2"/>
        </w:rPr>
        <w:t xml:space="preserve"> </w:t>
      </w:r>
      <w:r>
        <w:t>guessed</w:t>
      </w:r>
      <w:r>
        <w:rPr>
          <w:spacing w:val="-4"/>
        </w:rPr>
        <w:t xml:space="preserve"> </w:t>
      </w:r>
      <w:r>
        <w:t>their</w:t>
      </w:r>
      <w:r>
        <w:rPr>
          <w:spacing w:val="-3"/>
        </w:rPr>
        <w:t xml:space="preserve"> </w:t>
      </w:r>
      <w:r>
        <w:t>latrine,</w:t>
      </w:r>
      <w:r>
        <w:rPr>
          <w:spacing w:val="-3"/>
        </w:rPr>
        <w:t xml:space="preserve"> </w:t>
      </w:r>
      <w:r>
        <w:t>take</w:t>
      </w:r>
      <w:r>
        <w:rPr>
          <w:spacing w:val="-4"/>
        </w:rPr>
        <w:t xml:space="preserve"> </w:t>
      </w:r>
      <w:r>
        <w:t>the</w:t>
      </w:r>
      <w:r>
        <w:rPr>
          <w:spacing w:val="-4"/>
        </w:rPr>
        <w:t xml:space="preserve"> </w:t>
      </w:r>
      <w:r>
        <w:t>card</w:t>
      </w:r>
      <w:r>
        <w:rPr>
          <w:spacing w:val="-4"/>
        </w:rPr>
        <w:t xml:space="preserve"> </w:t>
      </w:r>
      <w:r>
        <w:t>off of</w:t>
      </w:r>
      <w:r>
        <w:rPr>
          <w:spacing w:val="-3"/>
        </w:rPr>
        <w:t xml:space="preserve"> </w:t>
      </w:r>
      <w:r>
        <w:t>their</w:t>
      </w:r>
      <w:r>
        <w:rPr>
          <w:spacing w:val="-3"/>
        </w:rPr>
        <w:t xml:space="preserve"> </w:t>
      </w:r>
      <w:r>
        <w:t>back</w:t>
      </w:r>
      <w:r>
        <w:rPr>
          <w:spacing w:val="-1"/>
        </w:rPr>
        <w:t xml:space="preserve"> </w:t>
      </w:r>
      <w:r>
        <w:t>and give them another card. Continue the activity for 5 minutes.</w:t>
      </w:r>
    </w:p>
    <w:p w14:paraId="5C6E88B8" w14:textId="77777777" w:rsidR="000A4E28" w:rsidRDefault="00000000">
      <w:pPr>
        <w:pStyle w:val="BodyText"/>
        <w:spacing w:before="169"/>
        <w:rPr>
          <w:sz w:val="20"/>
        </w:rPr>
      </w:pPr>
      <w:r>
        <w:rPr>
          <w:noProof/>
        </w:rPr>
        <mc:AlternateContent>
          <mc:Choice Requires="wpg">
            <w:drawing>
              <wp:anchor distT="0" distB="0" distL="0" distR="0" simplePos="0" relativeHeight="251767808" behindDoc="1" locked="0" layoutInCell="1" allowOverlap="1" wp14:anchorId="12458A88" wp14:editId="10E04100">
                <wp:simplePos x="0" y="0"/>
                <wp:positionH relativeFrom="page">
                  <wp:posOffset>914400</wp:posOffset>
                </wp:positionH>
                <wp:positionV relativeFrom="paragraph">
                  <wp:posOffset>268714</wp:posOffset>
                </wp:positionV>
                <wp:extent cx="5944870" cy="21590"/>
                <wp:effectExtent l="0" t="0" r="0" b="0"/>
                <wp:wrapTopAndBottom/>
                <wp:docPr id="839" name="Group 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840" name="Graphic 840"/>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841" name="Graphic 841"/>
                        <wps:cNvSpPr/>
                        <wps:spPr>
                          <a:xfrm>
                            <a:off x="304" y="1282"/>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842" name="Graphic 842"/>
                        <wps:cNvSpPr/>
                        <wps:spPr>
                          <a:xfrm>
                            <a:off x="5941821" y="127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843" name="Graphic 843"/>
                        <wps:cNvSpPr/>
                        <wps:spPr>
                          <a:xfrm>
                            <a:off x="304" y="1282"/>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844" name="Graphic 844"/>
                        <wps:cNvSpPr/>
                        <wps:spPr>
                          <a:xfrm>
                            <a:off x="5941821" y="431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845" name="Graphic 845"/>
                        <wps:cNvSpPr/>
                        <wps:spPr>
                          <a:xfrm>
                            <a:off x="304" y="1803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846" name="Graphic 846"/>
                        <wps:cNvSpPr/>
                        <wps:spPr>
                          <a:xfrm>
                            <a:off x="304" y="18046"/>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F350851" id="Group 839" o:spid="_x0000_s1026" style="position:absolute;margin-left:1in;margin-top:21.15pt;width:468.1pt;height:1.7pt;z-index:-25154867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">
                <v:shape id="Graphic 84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" path="m5943600,l,,,19685r5943600,l5943600,xe" fillcolor="gray" stroked="f">
                  <v:path arrowok="t"/>
                </v:shape>
                <v:shape id="Graphic 841" o:spid="_x0000_s1028" style="position:absolute;left:3;top:1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" path="m5941428,l3048,,,,,3035r3048,l5941428,3035r,-3035xe" fillcolor="#9f9f9f" stroked="f">
                  <v:path arrowok="t"/>
                </v:shape>
                <v:shape id="Graphic 842" o:spid="_x0000_s1029" style="position:absolute;left:59418;top:1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" path="m3047,l,,,3047r3047,l3047,xe" fillcolor="#e2e2e2" stroked="f">
                  <v:path arrowok="t"/>
                </v:shape>
                <v:shape id="Graphic 843" o:spid="_x0000_s1030" style="position:absolute;left:3;top:1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" path="m3048,3035l,3035,,16751r3048,l3048,3035xem5944552,r-3035,l5941517,3035r3035,l5944552,xe" fillcolor="#9f9f9f" stroked="f">
                  <v:path arrowok="t"/>
                </v:shape>
                <v:shape id="Graphic 844" o:spid="_x0000_s1031" style="position:absolute;left:59418;top:4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" path="m3047,l,,,13716r3047,l3047,xe" fillcolor="#e2e2e2" stroked="f">
                  <v:path arrowok="t"/>
                </v:shape>
                <v:shape id="Graphic 845" o:spid="_x0000_s1032" style="position:absolute;left:3;top:180;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" path="m3047,l,,,3047r3047,l3047,xe" fillcolor="#9f9f9f" stroked="f">
                  <v:path arrowok="t"/>
                </v:shape>
                <v:shape id="Graphic 846" o:spid="_x0000_s1033" style="position:absolute;left:3;top:180;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177FDC2E" w14:textId="77777777" w:rsidR="000A4E28" w:rsidRDefault="00000000">
      <w:pPr>
        <w:pStyle w:val="Heading6"/>
        <w:spacing w:before="48"/>
      </w:pPr>
      <w:r>
        <w:t>Reflections</w:t>
      </w:r>
      <w:r>
        <w:rPr>
          <w:spacing w:val="-4"/>
        </w:rPr>
        <w:t xml:space="preserve"> </w:t>
      </w:r>
      <w:r>
        <w:t>on</w:t>
      </w:r>
      <w:r>
        <w:rPr>
          <w:spacing w:val="-4"/>
        </w:rPr>
        <w:t xml:space="preserve"> </w:t>
      </w:r>
      <w:r>
        <w:rPr>
          <w:spacing w:val="-2"/>
        </w:rPr>
        <w:t>Lesson</w:t>
      </w:r>
    </w:p>
    <w:p w14:paraId="1F2E8251" w14:textId="77777777" w:rsidR="000A4E28" w:rsidRDefault="000A4E28">
      <w:pPr>
        <w:sectPr w:rsidR="000A4E28">
          <w:pgSz w:w="12240" w:h="15840"/>
          <w:pgMar w:top="940" w:right="960" w:bottom="1200" w:left="920" w:header="710" w:footer="1005" w:gutter="0"/>
          <w:cols w:space="720"/>
        </w:sectPr>
      </w:pPr>
    </w:p>
    <w:p w14:paraId="564A1A57" w14:textId="77777777" w:rsidR="000A4E28" w:rsidRDefault="000A4E28">
      <w:pPr>
        <w:pStyle w:val="BodyText"/>
        <w:spacing w:before="250"/>
        <w:rPr>
          <w:b/>
        </w:rPr>
      </w:pPr>
    </w:p>
    <w:p w14:paraId="73E16F4B" w14:textId="77777777" w:rsidR="000A4E28" w:rsidRDefault="00000000">
      <w:pPr>
        <w:ind w:left="520"/>
      </w:pPr>
      <w:r>
        <w:rPr>
          <w:b/>
        </w:rPr>
        <w:t>Activity:</w:t>
      </w:r>
      <w:r>
        <w:rPr>
          <w:b/>
          <w:spacing w:val="-6"/>
        </w:rPr>
        <w:t xml:space="preserve"> </w:t>
      </w:r>
      <w:r>
        <w:rPr>
          <w:b/>
        </w:rPr>
        <w:t>Excreta</w:t>
      </w:r>
      <w:r>
        <w:rPr>
          <w:b/>
          <w:spacing w:val="-4"/>
        </w:rPr>
        <w:t xml:space="preserve"> </w:t>
      </w:r>
      <w:r>
        <w:rPr>
          <w:b/>
        </w:rPr>
        <w:t>Storage</w:t>
      </w:r>
      <w:r>
        <w:rPr>
          <w:b/>
          <w:spacing w:val="-4"/>
        </w:rPr>
        <w:t xml:space="preserve"> </w:t>
      </w:r>
      <w:r>
        <w:rPr>
          <w:b/>
        </w:rPr>
        <w:t>Table.</w:t>
      </w:r>
      <w:r>
        <w:rPr>
          <w:b/>
          <w:spacing w:val="-1"/>
        </w:rPr>
        <w:t xml:space="preserve"> </w:t>
      </w:r>
      <w:r>
        <w:t>Fill</w:t>
      </w:r>
      <w:r>
        <w:rPr>
          <w:spacing w:val="-4"/>
        </w:rPr>
        <w:t xml:space="preserve"> </w:t>
      </w:r>
      <w:r>
        <w:t>in</w:t>
      </w:r>
      <w:r>
        <w:rPr>
          <w:spacing w:val="-5"/>
        </w:rPr>
        <w:t xml:space="preserve"> </w:t>
      </w:r>
      <w:r>
        <w:t>the</w:t>
      </w:r>
      <w:r>
        <w:rPr>
          <w:spacing w:val="-6"/>
        </w:rPr>
        <w:t xml:space="preserve"> </w:t>
      </w:r>
      <w:r>
        <w:t>table</w:t>
      </w:r>
      <w:r>
        <w:rPr>
          <w:spacing w:val="-6"/>
        </w:rPr>
        <w:t xml:space="preserve"> </w:t>
      </w:r>
      <w:r>
        <w:t>by</w:t>
      </w:r>
      <w:r>
        <w:rPr>
          <w:spacing w:val="-6"/>
        </w:rPr>
        <w:t xml:space="preserve"> </w:t>
      </w:r>
      <w:r>
        <w:t>reading</w:t>
      </w:r>
      <w:r>
        <w:rPr>
          <w:spacing w:val="-4"/>
        </w:rPr>
        <w:t xml:space="preserve"> </w:t>
      </w:r>
      <w:r>
        <w:t>the</w:t>
      </w:r>
      <w:r>
        <w:rPr>
          <w:spacing w:val="-4"/>
        </w:rPr>
        <w:t xml:space="preserve"> </w:t>
      </w:r>
      <w:r>
        <w:t>Latrine</w:t>
      </w:r>
      <w:r>
        <w:rPr>
          <w:spacing w:val="-4"/>
        </w:rPr>
        <w:t xml:space="preserve"> </w:t>
      </w:r>
      <w:r>
        <w:t>Fact</w:t>
      </w:r>
      <w:r>
        <w:rPr>
          <w:spacing w:val="-3"/>
        </w:rPr>
        <w:t xml:space="preserve"> </w:t>
      </w:r>
      <w:r>
        <w:t>Sheets</w:t>
      </w:r>
      <w:r>
        <w:rPr>
          <w:spacing w:val="-3"/>
        </w:rPr>
        <w:t xml:space="preserve"> </w:t>
      </w:r>
      <w:r>
        <w:t>or</w:t>
      </w:r>
      <w:r>
        <w:rPr>
          <w:spacing w:val="-3"/>
        </w:rPr>
        <w:t xml:space="preserve"> </w:t>
      </w:r>
      <w:r>
        <w:rPr>
          <w:spacing w:val="-2"/>
        </w:rPr>
        <w:t>Posters.</w:t>
      </w:r>
    </w:p>
    <w:p w14:paraId="2A777B78" w14:textId="77777777" w:rsidR="000A4E28" w:rsidRDefault="000A4E28">
      <w:pPr>
        <w:pStyle w:val="BodyText"/>
        <w:spacing w:before="28"/>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677"/>
        <w:gridCol w:w="711"/>
        <w:gridCol w:w="686"/>
        <w:gridCol w:w="688"/>
        <w:gridCol w:w="688"/>
        <w:gridCol w:w="688"/>
        <w:gridCol w:w="688"/>
        <w:gridCol w:w="688"/>
        <w:gridCol w:w="688"/>
        <w:gridCol w:w="1274"/>
      </w:tblGrid>
      <w:tr w:rsidR="000A4E28" w14:paraId="090E0F5E" w14:textId="77777777">
        <w:trPr>
          <w:trHeight w:val="1012"/>
        </w:trPr>
        <w:tc>
          <w:tcPr>
            <w:tcW w:w="1870" w:type="dxa"/>
            <w:vMerge w:val="restart"/>
          </w:tcPr>
          <w:p w14:paraId="44C881BC" w14:textId="77777777" w:rsidR="000A4E28" w:rsidRDefault="000A4E28">
            <w:pPr>
              <w:pStyle w:val="TableParagraph"/>
            </w:pPr>
          </w:p>
          <w:p w14:paraId="5B25ECA7" w14:textId="77777777" w:rsidR="000A4E28" w:rsidRDefault="000A4E28">
            <w:pPr>
              <w:pStyle w:val="TableParagraph"/>
            </w:pPr>
          </w:p>
          <w:p w14:paraId="58F496F6" w14:textId="77777777" w:rsidR="000A4E28" w:rsidRDefault="000A4E28">
            <w:pPr>
              <w:pStyle w:val="TableParagraph"/>
            </w:pPr>
          </w:p>
          <w:p w14:paraId="3A504278" w14:textId="77777777" w:rsidR="000A4E28" w:rsidRDefault="000A4E28">
            <w:pPr>
              <w:pStyle w:val="TableParagraph"/>
            </w:pPr>
          </w:p>
          <w:p w14:paraId="3412CD09" w14:textId="77777777" w:rsidR="000A4E28" w:rsidRDefault="000A4E28">
            <w:pPr>
              <w:pStyle w:val="TableParagraph"/>
            </w:pPr>
          </w:p>
          <w:p w14:paraId="5050AB22" w14:textId="77777777" w:rsidR="000A4E28" w:rsidRDefault="000A4E28">
            <w:pPr>
              <w:pStyle w:val="TableParagraph"/>
              <w:spacing w:before="115"/>
            </w:pPr>
          </w:p>
          <w:p w14:paraId="41C22186" w14:textId="77777777" w:rsidR="000A4E28" w:rsidRDefault="00000000">
            <w:pPr>
              <w:pStyle w:val="TableParagraph"/>
              <w:spacing w:line="252" w:lineRule="exact"/>
              <w:ind w:left="108" w:right="170"/>
            </w:pPr>
            <w:r>
              <w:t>Excreta</w:t>
            </w:r>
            <w:r>
              <w:rPr>
                <w:spacing w:val="-16"/>
              </w:rPr>
              <w:t xml:space="preserve"> </w:t>
            </w:r>
            <w:r>
              <w:t xml:space="preserve">Storage </w:t>
            </w:r>
            <w:r>
              <w:rPr>
                <w:spacing w:val="-2"/>
              </w:rPr>
              <w:t>Technology</w:t>
            </w:r>
          </w:p>
        </w:tc>
        <w:tc>
          <w:tcPr>
            <w:tcW w:w="1388" w:type="dxa"/>
            <w:gridSpan w:val="2"/>
          </w:tcPr>
          <w:p w14:paraId="4F8CFA47" w14:textId="77777777" w:rsidR="000A4E28" w:rsidRDefault="00000000">
            <w:pPr>
              <w:pStyle w:val="TableParagraph"/>
              <w:ind w:left="98" w:right="89"/>
              <w:jc w:val="center"/>
            </w:pPr>
            <w:r>
              <w:t>What</w:t>
            </w:r>
            <w:r>
              <w:rPr>
                <w:spacing w:val="-16"/>
              </w:rPr>
              <w:t xml:space="preserve"> </w:t>
            </w:r>
            <w:r>
              <w:t>can</w:t>
            </w:r>
            <w:r>
              <w:rPr>
                <w:spacing w:val="-15"/>
              </w:rPr>
              <w:t xml:space="preserve"> </w:t>
            </w:r>
            <w:r>
              <w:t xml:space="preserve">it </w:t>
            </w:r>
            <w:r>
              <w:rPr>
                <w:spacing w:val="-6"/>
              </w:rPr>
              <w:t xml:space="preserve">be </w:t>
            </w:r>
            <w:r>
              <w:rPr>
                <w:spacing w:val="-2"/>
              </w:rPr>
              <w:t>connected</w:t>
            </w:r>
          </w:p>
          <w:p w14:paraId="6E6A6582" w14:textId="77777777" w:rsidR="000A4E28" w:rsidRDefault="00000000">
            <w:pPr>
              <w:pStyle w:val="TableParagraph"/>
              <w:spacing w:line="234" w:lineRule="exact"/>
              <w:ind w:left="98" w:right="89"/>
              <w:jc w:val="center"/>
            </w:pPr>
            <w:r>
              <w:rPr>
                <w:spacing w:val="-5"/>
              </w:rPr>
              <w:t>to?</w:t>
            </w:r>
          </w:p>
        </w:tc>
        <w:tc>
          <w:tcPr>
            <w:tcW w:w="4814" w:type="dxa"/>
            <w:gridSpan w:val="7"/>
          </w:tcPr>
          <w:p w14:paraId="02C525C4" w14:textId="77777777" w:rsidR="000A4E28" w:rsidRDefault="000A4E28">
            <w:pPr>
              <w:pStyle w:val="TableParagraph"/>
              <w:spacing w:before="123"/>
            </w:pPr>
          </w:p>
          <w:p w14:paraId="6046754A" w14:textId="77777777" w:rsidR="000A4E28" w:rsidRDefault="00000000">
            <w:pPr>
              <w:pStyle w:val="TableParagraph"/>
              <w:ind w:left="1614"/>
            </w:pPr>
            <w:r>
              <w:t>What</w:t>
            </w:r>
            <w:r>
              <w:rPr>
                <w:spacing w:val="-3"/>
              </w:rPr>
              <w:t xml:space="preserve"> </w:t>
            </w:r>
            <w:r>
              <w:t>can</w:t>
            </w:r>
            <w:r>
              <w:rPr>
                <w:spacing w:val="-2"/>
              </w:rPr>
              <w:t xml:space="preserve"> </w:t>
            </w:r>
            <w:r>
              <w:t>go</w:t>
            </w:r>
            <w:r>
              <w:rPr>
                <w:spacing w:val="-3"/>
              </w:rPr>
              <w:t xml:space="preserve"> </w:t>
            </w:r>
            <w:r>
              <w:rPr>
                <w:spacing w:val="-5"/>
              </w:rPr>
              <w:t>in?</w:t>
            </w:r>
          </w:p>
        </w:tc>
        <w:tc>
          <w:tcPr>
            <w:tcW w:w="1274" w:type="dxa"/>
          </w:tcPr>
          <w:p w14:paraId="0A0E94B8" w14:textId="77777777" w:rsidR="000A4E28" w:rsidRDefault="00000000">
            <w:pPr>
              <w:pStyle w:val="TableParagraph"/>
              <w:ind w:left="165" w:right="139"/>
              <w:jc w:val="center"/>
            </w:pPr>
            <w:r>
              <w:rPr>
                <w:spacing w:val="-4"/>
              </w:rPr>
              <w:t xml:space="preserve">Does </w:t>
            </w:r>
            <w:r>
              <w:rPr>
                <w:spacing w:val="-2"/>
              </w:rPr>
              <w:t>liquid infiltrate</w:t>
            </w:r>
          </w:p>
          <w:p w14:paraId="6C6C127C" w14:textId="77777777" w:rsidR="000A4E28" w:rsidRDefault="00000000">
            <w:pPr>
              <w:pStyle w:val="TableParagraph"/>
              <w:spacing w:line="234" w:lineRule="exact"/>
              <w:ind w:left="165" w:right="142"/>
              <w:jc w:val="center"/>
            </w:pPr>
            <w:r>
              <w:t>into</w:t>
            </w:r>
            <w:r>
              <w:rPr>
                <w:spacing w:val="-3"/>
              </w:rPr>
              <w:t xml:space="preserve"> </w:t>
            </w:r>
            <w:r>
              <w:rPr>
                <w:spacing w:val="-2"/>
              </w:rPr>
              <w:t>soil?</w:t>
            </w:r>
          </w:p>
        </w:tc>
      </w:tr>
      <w:tr w:rsidR="000A4E28" w14:paraId="0BBBE009" w14:textId="77777777">
        <w:trPr>
          <w:trHeight w:val="1134"/>
        </w:trPr>
        <w:tc>
          <w:tcPr>
            <w:tcW w:w="1870" w:type="dxa"/>
            <w:vMerge/>
            <w:tcBorders>
              <w:top w:val="nil"/>
            </w:tcBorders>
          </w:tcPr>
          <w:p w14:paraId="7B704769" w14:textId="77777777" w:rsidR="000A4E28" w:rsidRDefault="000A4E28">
            <w:pPr>
              <w:rPr>
                <w:sz w:val="2"/>
                <w:szCs w:val="2"/>
              </w:rPr>
            </w:pPr>
          </w:p>
        </w:tc>
        <w:tc>
          <w:tcPr>
            <w:tcW w:w="677" w:type="dxa"/>
          </w:tcPr>
          <w:p w14:paraId="1D70852D" w14:textId="77777777" w:rsidR="000A4E28" w:rsidRDefault="000A4E28">
            <w:pPr>
              <w:pStyle w:val="TableParagraph"/>
              <w:spacing w:before="151"/>
              <w:rPr>
                <w:sz w:val="18"/>
              </w:rPr>
            </w:pPr>
          </w:p>
          <w:p w14:paraId="00B1D6E9" w14:textId="77777777" w:rsidR="000A4E28" w:rsidRDefault="00000000">
            <w:pPr>
              <w:pStyle w:val="TableParagraph"/>
              <w:spacing w:before="1"/>
              <w:ind w:left="148" w:right="130" w:firstLine="28"/>
              <w:rPr>
                <w:sz w:val="18"/>
              </w:rPr>
            </w:pPr>
            <w:r>
              <w:rPr>
                <w:spacing w:val="-4"/>
                <w:sz w:val="18"/>
              </w:rPr>
              <w:t xml:space="preserve">Wet </w:t>
            </w:r>
            <w:r>
              <w:rPr>
                <w:spacing w:val="-2"/>
                <w:sz w:val="18"/>
              </w:rPr>
              <w:t>toilet</w:t>
            </w:r>
          </w:p>
        </w:tc>
        <w:tc>
          <w:tcPr>
            <w:tcW w:w="711" w:type="dxa"/>
          </w:tcPr>
          <w:p w14:paraId="418E47AA" w14:textId="77777777" w:rsidR="000A4E28" w:rsidRDefault="000A4E28">
            <w:pPr>
              <w:pStyle w:val="TableParagraph"/>
              <w:spacing w:before="151"/>
              <w:rPr>
                <w:sz w:val="18"/>
              </w:rPr>
            </w:pPr>
          </w:p>
          <w:p w14:paraId="0A60263F" w14:textId="77777777" w:rsidR="000A4E28" w:rsidRDefault="00000000">
            <w:pPr>
              <w:pStyle w:val="TableParagraph"/>
              <w:spacing w:before="1"/>
              <w:ind w:left="165" w:right="147" w:firstLine="50"/>
              <w:rPr>
                <w:sz w:val="18"/>
              </w:rPr>
            </w:pPr>
            <w:r>
              <w:rPr>
                <w:spacing w:val="-4"/>
                <w:sz w:val="18"/>
              </w:rPr>
              <w:t xml:space="preserve">Dry </w:t>
            </w:r>
            <w:r>
              <w:rPr>
                <w:spacing w:val="-2"/>
                <w:sz w:val="18"/>
              </w:rPr>
              <w:t>toilet</w:t>
            </w:r>
          </w:p>
        </w:tc>
        <w:tc>
          <w:tcPr>
            <w:tcW w:w="686" w:type="dxa"/>
            <w:shd w:val="clear" w:color="auto" w:fill="D9D9D9"/>
            <w:textDirection w:val="btLr"/>
          </w:tcPr>
          <w:p w14:paraId="25A7E387" w14:textId="77777777" w:rsidR="000A4E28" w:rsidRDefault="000A4E28">
            <w:pPr>
              <w:pStyle w:val="TableParagraph"/>
              <w:spacing w:before="38"/>
              <w:rPr>
                <w:sz w:val="18"/>
              </w:rPr>
            </w:pPr>
          </w:p>
          <w:p w14:paraId="34D08511" w14:textId="77777777" w:rsidR="000A4E28" w:rsidRDefault="00000000">
            <w:pPr>
              <w:pStyle w:val="TableParagraph"/>
              <w:spacing w:before="1"/>
              <w:ind w:left="112"/>
              <w:rPr>
                <w:sz w:val="18"/>
              </w:rPr>
            </w:pPr>
            <w:r>
              <w:rPr>
                <w:spacing w:val="-2"/>
                <w:sz w:val="18"/>
              </w:rPr>
              <w:t>Urine</w:t>
            </w:r>
          </w:p>
        </w:tc>
        <w:tc>
          <w:tcPr>
            <w:tcW w:w="688" w:type="dxa"/>
            <w:textDirection w:val="btLr"/>
          </w:tcPr>
          <w:p w14:paraId="3E8D9A8B" w14:textId="77777777" w:rsidR="000A4E28" w:rsidRDefault="000A4E28">
            <w:pPr>
              <w:pStyle w:val="TableParagraph"/>
              <w:spacing w:before="41"/>
              <w:rPr>
                <w:sz w:val="18"/>
              </w:rPr>
            </w:pPr>
          </w:p>
          <w:p w14:paraId="596E9744" w14:textId="77777777" w:rsidR="000A4E28" w:rsidRDefault="00000000">
            <w:pPr>
              <w:pStyle w:val="TableParagraph"/>
              <w:ind w:left="112"/>
              <w:rPr>
                <w:sz w:val="18"/>
              </w:rPr>
            </w:pPr>
            <w:r>
              <w:rPr>
                <w:spacing w:val="-2"/>
                <w:sz w:val="18"/>
              </w:rPr>
              <w:t>Feces</w:t>
            </w:r>
          </w:p>
        </w:tc>
        <w:tc>
          <w:tcPr>
            <w:tcW w:w="688" w:type="dxa"/>
            <w:shd w:val="clear" w:color="auto" w:fill="D9D9D9"/>
            <w:textDirection w:val="btLr"/>
          </w:tcPr>
          <w:p w14:paraId="02AE0491" w14:textId="77777777" w:rsidR="000A4E28" w:rsidRDefault="00000000">
            <w:pPr>
              <w:pStyle w:val="TableParagraph"/>
              <w:spacing w:before="28" w:line="210" w:lineRule="atLeast"/>
              <w:ind w:left="112"/>
              <w:rPr>
                <w:sz w:val="18"/>
              </w:rPr>
            </w:pPr>
            <w:r>
              <w:rPr>
                <w:spacing w:val="-4"/>
                <w:sz w:val="18"/>
              </w:rPr>
              <w:t xml:space="preserve">Anal </w:t>
            </w:r>
            <w:r>
              <w:rPr>
                <w:spacing w:val="-2"/>
                <w:sz w:val="18"/>
              </w:rPr>
              <w:t>cleansing water</w:t>
            </w:r>
          </w:p>
        </w:tc>
        <w:tc>
          <w:tcPr>
            <w:tcW w:w="688" w:type="dxa"/>
            <w:textDirection w:val="btLr"/>
          </w:tcPr>
          <w:p w14:paraId="68F1E1A0" w14:textId="77777777" w:rsidR="000A4E28" w:rsidRDefault="00000000">
            <w:pPr>
              <w:pStyle w:val="TableParagraph"/>
              <w:spacing w:before="36"/>
              <w:ind w:left="112"/>
              <w:rPr>
                <w:sz w:val="18"/>
              </w:rPr>
            </w:pPr>
            <w:r>
              <w:rPr>
                <w:sz w:val="18"/>
              </w:rPr>
              <w:t>Soft</w:t>
            </w:r>
            <w:r>
              <w:rPr>
                <w:spacing w:val="-1"/>
                <w:sz w:val="18"/>
              </w:rPr>
              <w:t xml:space="preserve"> </w:t>
            </w:r>
            <w:r>
              <w:rPr>
                <w:spacing w:val="-4"/>
                <w:sz w:val="18"/>
              </w:rPr>
              <w:t>anal</w:t>
            </w:r>
          </w:p>
          <w:p w14:paraId="2269A4C0" w14:textId="77777777" w:rsidR="000A4E28" w:rsidRDefault="00000000">
            <w:pPr>
              <w:pStyle w:val="TableParagraph"/>
              <w:spacing w:line="210" w:lineRule="atLeast"/>
              <w:ind w:left="112"/>
              <w:rPr>
                <w:sz w:val="18"/>
              </w:rPr>
            </w:pPr>
            <w:r>
              <w:rPr>
                <w:spacing w:val="-2"/>
                <w:sz w:val="18"/>
              </w:rPr>
              <w:t>cleansing materials</w:t>
            </w:r>
          </w:p>
        </w:tc>
        <w:tc>
          <w:tcPr>
            <w:tcW w:w="688" w:type="dxa"/>
            <w:shd w:val="clear" w:color="auto" w:fill="D9D9D9"/>
            <w:textDirection w:val="btLr"/>
          </w:tcPr>
          <w:p w14:paraId="49E21A43" w14:textId="77777777" w:rsidR="000A4E28" w:rsidRDefault="00000000">
            <w:pPr>
              <w:pStyle w:val="TableParagraph"/>
              <w:spacing w:before="38"/>
              <w:ind w:left="112"/>
              <w:rPr>
                <w:sz w:val="18"/>
              </w:rPr>
            </w:pPr>
            <w:r>
              <w:rPr>
                <w:sz w:val="18"/>
              </w:rPr>
              <w:t>Hard</w:t>
            </w:r>
            <w:r>
              <w:rPr>
                <w:spacing w:val="-7"/>
                <w:sz w:val="18"/>
              </w:rPr>
              <w:t xml:space="preserve"> </w:t>
            </w:r>
            <w:r>
              <w:rPr>
                <w:spacing w:val="-4"/>
                <w:sz w:val="18"/>
              </w:rPr>
              <w:t>anal</w:t>
            </w:r>
          </w:p>
          <w:p w14:paraId="0216653E" w14:textId="77777777" w:rsidR="000A4E28" w:rsidRDefault="00000000">
            <w:pPr>
              <w:pStyle w:val="TableParagraph"/>
              <w:spacing w:line="210" w:lineRule="atLeast"/>
              <w:ind w:left="112"/>
              <w:rPr>
                <w:sz w:val="18"/>
              </w:rPr>
            </w:pPr>
            <w:r>
              <w:rPr>
                <w:spacing w:val="-2"/>
                <w:sz w:val="18"/>
              </w:rPr>
              <w:t>cleansing materials</w:t>
            </w:r>
          </w:p>
        </w:tc>
        <w:tc>
          <w:tcPr>
            <w:tcW w:w="688" w:type="dxa"/>
            <w:textDirection w:val="btLr"/>
          </w:tcPr>
          <w:p w14:paraId="3036BA64" w14:textId="77777777" w:rsidR="000A4E28" w:rsidRDefault="00000000">
            <w:pPr>
              <w:pStyle w:val="TableParagraph"/>
              <w:spacing w:before="144" w:line="247" w:lineRule="auto"/>
              <w:ind w:left="112" w:right="571"/>
              <w:rPr>
                <w:sz w:val="18"/>
              </w:rPr>
            </w:pPr>
            <w:r>
              <w:rPr>
                <w:spacing w:val="-2"/>
                <w:sz w:val="18"/>
              </w:rPr>
              <w:t>Flush water</w:t>
            </w:r>
          </w:p>
        </w:tc>
        <w:tc>
          <w:tcPr>
            <w:tcW w:w="688" w:type="dxa"/>
            <w:shd w:val="clear" w:color="auto" w:fill="D9D9D9"/>
            <w:textDirection w:val="btLr"/>
          </w:tcPr>
          <w:p w14:paraId="3E995104" w14:textId="77777777" w:rsidR="000A4E28" w:rsidRDefault="00000000">
            <w:pPr>
              <w:pStyle w:val="TableParagraph"/>
              <w:spacing w:before="145" w:line="247" w:lineRule="auto"/>
              <w:ind w:left="112" w:right="377"/>
              <w:rPr>
                <w:sz w:val="18"/>
              </w:rPr>
            </w:pPr>
            <w:r>
              <w:rPr>
                <w:spacing w:val="-2"/>
                <w:sz w:val="18"/>
              </w:rPr>
              <w:t>Cover material</w:t>
            </w:r>
          </w:p>
        </w:tc>
        <w:tc>
          <w:tcPr>
            <w:tcW w:w="1274" w:type="dxa"/>
          </w:tcPr>
          <w:p w14:paraId="1AC5EA43" w14:textId="77777777" w:rsidR="000A4E28" w:rsidRDefault="000A4E28">
            <w:pPr>
              <w:pStyle w:val="TableParagraph"/>
              <w:rPr>
                <w:sz w:val="18"/>
              </w:rPr>
            </w:pPr>
          </w:p>
          <w:p w14:paraId="35B8BDB8" w14:textId="77777777" w:rsidR="000A4E28" w:rsidRDefault="000A4E28">
            <w:pPr>
              <w:pStyle w:val="TableParagraph"/>
              <w:spacing w:before="48"/>
              <w:rPr>
                <w:sz w:val="18"/>
              </w:rPr>
            </w:pPr>
          </w:p>
          <w:p w14:paraId="0B530A39" w14:textId="77777777" w:rsidR="000A4E28" w:rsidRDefault="00000000">
            <w:pPr>
              <w:pStyle w:val="TableParagraph"/>
              <w:ind w:left="265"/>
              <w:rPr>
                <w:sz w:val="18"/>
              </w:rPr>
            </w:pPr>
            <w:r>
              <w:rPr>
                <w:sz w:val="18"/>
              </w:rPr>
              <w:t>(yes</w:t>
            </w:r>
            <w:r>
              <w:rPr>
                <w:spacing w:val="-3"/>
                <w:sz w:val="18"/>
              </w:rPr>
              <w:t xml:space="preserve"> </w:t>
            </w:r>
            <w:r>
              <w:rPr>
                <w:sz w:val="18"/>
              </w:rPr>
              <w:t>/</w:t>
            </w:r>
            <w:r>
              <w:rPr>
                <w:spacing w:val="-2"/>
                <w:sz w:val="18"/>
              </w:rPr>
              <w:t xml:space="preserve"> </w:t>
            </w:r>
            <w:r>
              <w:rPr>
                <w:spacing w:val="-5"/>
                <w:sz w:val="18"/>
              </w:rPr>
              <w:t>no)</w:t>
            </w:r>
          </w:p>
        </w:tc>
      </w:tr>
      <w:tr w:rsidR="000A4E28" w14:paraId="1E01AFED" w14:textId="77777777">
        <w:trPr>
          <w:trHeight w:val="1017"/>
        </w:trPr>
        <w:tc>
          <w:tcPr>
            <w:tcW w:w="1870" w:type="dxa"/>
          </w:tcPr>
          <w:p w14:paraId="418E7D01" w14:textId="77777777" w:rsidR="000A4E28" w:rsidRDefault="000A4E28">
            <w:pPr>
              <w:pStyle w:val="TableParagraph"/>
              <w:spacing w:before="126"/>
            </w:pPr>
          </w:p>
          <w:p w14:paraId="125E70FF" w14:textId="77777777" w:rsidR="000A4E28" w:rsidRDefault="00000000">
            <w:pPr>
              <w:pStyle w:val="TableParagraph"/>
              <w:ind w:left="108"/>
            </w:pPr>
            <w:r>
              <w:t>Pit</w:t>
            </w:r>
            <w:r>
              <w:rPr>
                <w:spacing w:val="-1"/>
              </w:rPr>
              <w:t xml:space="preserve"> </w:t>
            </w:r>
            <w:r>
              <w:rPr>
                <w:spacing w:val="-2"/>
              </w:rPr>
              <w:t>Latrine</w:t>
            </w:r>
          </w:p>
        </w:tc>
        <w:tc>
          <w:tcPr>
            <w:tcW w:w="677" w:type="dxa"/>
          </w:tcPr>
          <w:p w14:paraId="4C21B41D" w14:textId="77777777" w:rsidR="000A4E28" w:rsidRDefault="000A4E28">
            <w:pPr>
              <w:pStyle w:val="TableParagraph"/>
              <w:rPr>
                <w:rFonts w:ascii="Times New Roman"/>
                <w:sz w:val="20"/>
              </w:rPr>
            </w:pPr>
          </w:p>
        </w:tc>
        <w:tc>
          <w:tcPr>
            <w:tcW w:w="711" w:type="dxa"/>
          </w:tcPr>
          <w:p w14:paraId="44078F55" w14:textId="77777777" w:rsidR="000A4E28" w:rsidRDefault="000A4E28">
            <w:pPr>
              <w:pStyle w:val="TableParagraph"/>
              <w:rPr>
                <w:rFonts w:ascii="Times New Roman"/>
                <w:sz w:val="20"/>
              </w:rPr>
            </w:pPr>
          </w:p>
        </w:tc>
        <w:tc>
          <w:tcPr>
            <w:tcW w:w="686" w:type="dxa"/>
            <w:shd w:val="clear" w:color="auto" w:fill="D9D9D9"/>
          </w:tcPr>
          <w:p w14:paraId="71127EB3" w14:textId="77777777" w:rsidR="000A4E28" w:rsidRDefault="000A4E28">
            <w:pPr>
              <w:pStyle w:val="TableParagraph"/>
              <w:rPr>
                <w:rFonts w:ascii="Times New Roman"/>
                <w:sz w:val="20"/>
              </w:rPr>
            </w:pPr>
          </w:p>
        </w:tc>
        <w:tc>
          <w:tcPr>
            <w:tcW w:w="688" w:type="dxa"/>
          </w:tcPr>
          <w:p w14:paraId="6D939C86" w14:textId="77777777" w:rsidR="000A4E28" w:rsidRDefault="000A4E28">
            <w:pPr>
              <w:pStyle w:val="TableParagraph"/>
              <w:rPr>
                <w:rFonts w:ascii="Times New Roman"/>
                <w:sz w:val="20"/>
              </w:rPr>
            </w:pPr>
          </w:p>
        </w:tc>
        <w:tc>
          <w:tcPr>
            <w:tcW w:w="688" w:type="dxa"/>
            <w:shd w:val="clear" w:color="auto" w:fill="D9D9D9"/>
          </w:tcPr>
          <w:p w14:paraId="52E8B87D" w14:textId="77777777" w:rsidR="000A4E28" w:rsidRDefault="000A4E28">
            <w:pPr>
              <w:pStyle w:val="TableParagraph"/>
              <w:rPr>
                <w:rFonts w:ascii="Times New Roman"/>
                <w:sz w:val="20"/>
              </w:rPr>
            </w:pPr>
          </w:p>
        </w:tc>
        <w:tc>
          <w:tcPr>
            <w:tcW w:w="688" w:type="dxa"/>
          </w:tcPr>
          <w:p w14:paraId="44FA7E55" w14:textId="77777777" w:rsidR="000A4E28" w:rsidRDefault="000A4E28">
            <w:pPr>
              <w:pStyle w:val="TableParagraph"/>
              <w:rPr>
                <w:rFonts w:ascii="Times New Roman"/>
                <w:sz w:val="20"/>
              </w:rPr>
            </w:pPr>
          </w:p>
        </w:tc>
        <w:tc>
          <w:tcPr>
            <w:tcW w:w="688" w:type="dxa"/>
            <w:shd w:val="clear" w:color="auto" w:fill="D9D9D9"/>
          </w:tcPr>
          <w:p w14:paraId="58CD646F" w14:textId="77777777" w:rsidR="000A4E28" w:rsidRDefault="000A4E28">
            <w:pPr>
              <w:pStyle w:val="TableParagraph"/>
              <w:rPr>
                <w:rFonts w:ascii="Times New Roman"/>
                <w:sz w:val="20"/>
              </w:rPr>
            </w:pPr>
          </w:p>
        </w:tc>
        <w:tc>
          <w:tcPr>
            <w:tcW w:w="688" w:type="dxa"/>
          </w:tcPr>
          <w:p w14:paraId="5A92E332" w14:textId="77777777" w:rsidR="000A4E28" w:rsidRDefault="000A4E28">
            <w:pPr>
              <w:pStyle w:val="TableParagraph"/>
              <w:rPr>
                <w:rFonts w:ascii="Times New Roman"/>
                <w:sz w:val="20"/>
              </w:rPr>
            </w:pPr>
          </w:p>
        </w:tc>
        <w:tc>
          <w:tcPr>
            <w:tcW w:w="688" w:type="dxa"/>
            <w:shd w:val="clear" w:color="auto" w:fill="D9D9D9"/>
          </w:tcPr>
          <w:p w14:paraId="5022CC15" w14:textId="77777777" w:rsidR="000A4E28" w:rsidRDefault="000A4E28">
            <w:pPr>
              <w:pStyle w:val="TableParagraph"/>
              <w:rPr>
                <w:rFonts w:ascii="Times New Roman"/>
                <w:sz w:val="20"/>
              </w:rPr>
            </w:pPr>
          </w:p>
        </w:tc>
        <w:tc>
          <w:tcPr>
            <w:tcW w:w="1274" w:type="dxa"/>
          </w:tcPr>
          <w:p w14:paraId="61FC1014" w14:textId="77777777" w:rsidR="000A4E28" w:rsidRDefault="000A4E28">
            <w:pPr>
              <w:pStyle w:val="TableParagraph"/>
              <w:rPr>
                <w:rFonts w:ascii="Times New Roman"/>
                <w:sz w:val="20"/>
              </w:rPr>
            </w:pPr>
          </w:p>
        </w:tc>
      </w:tr>
      <w:tr w:rsidR="000A4E28" w14:paraId="10D4F68D" w14:textId="77777777">
        <w:trPr>
          <w:trHeight w:val="1017"/>
        </w:trPr>
        <w:tc>
          <w:tcPr>
            <w:tcW w:w="1870" w:type="dxa"/>
          </w:tcPr>
          <w:p w14:paraId="41C6D6B6" w14:textId="77777777" w:rsidR="000A4E28" w:rsidRDefault="000A4E28">
            <w:pPr>
              <w:pStyle w:val="TableParagraph"/>
              <w:spacing w:before="126"/>
            </w:pPr>
          </w:p>
          <w:p w14:paraId="0427E621" w14:textId="77777777" w:rsidR="000A4E28" w:rsidRDefault="00000000">
            <w:pPr>
              <w:pStyle w:val="TableParagraph"/>
              <w:ind w:left="108"/>
            </w:pPr>
            <w:r>
              <w:t>VIP</w:t>
            </w:r>
            <w:r>
              <w:rPr>
                <w:spacing w:val="-1"/>
              </w:rPr>
              <w:t xml:space="preserve"> </w:t>
            </w:r>
            <w:r>
              <w:rPr>
                <w:spacing w:val="-2"/>
              </w:rPr>
              <w:t>Latrine</w:t>
            </w:r>
          </w:p>
        </w:tc>
        <w:tc>
          <w:tcPr>
            <w:tcW w:w="677" w:type="dxa"/>
          </w:tcPr>
          <w:p w14:paraId="09B42395" w14:textId="77777777" w:rsidR="000A4E28" w:rsidRDefault="000A4E28">
            <w:pPr>
              <w:pStyle w:val="TableParagraph"/>
              <w:rPr>
                <w:rFonts w:ascii="Times New Roman"/>
                <w:sz w:val="20"/>
              </w:rPr>
            </w:pPr>
          </w:p>
        </w:tc>
        <w:tc>
          <w:tcPr>
            <w:tcW w:w="711" w:type="dxa"/>
          </w:tcPr>
          <w:p w14:paraId="5EC5C951" w14:textId="77777777" w:rsidR="000A4E28" w:rsidRDefault="000A4E28">
            <w:pPr>
              <w:pStyle w:val="TableParagraph"/>
              <w:rPr>
                <w:rFonts w:ascii="Times New Roman"/>
                <w:sz w:val="20"/>
              </w:rPr>
            </w:pPr>
          </w:p>
        </w:tc>
        <w:tc>
          <w:tcPr>
            <w:tcW w:w="686" w:type="dxa"/>
            <w:shd w:val="clear" w:color="auto" w:fill="D9D9D9"/>
          </w:tcPr>
          <w:p w14:paraId="64C91F7C" w14:textId="77777777" w:rsidR="000A4E28" w:rsidRDefault="000A4E28">
            <w:pPr>
              <w:pStyle w:val="TableParagraph"/>
              <w:rPr>
                <w:rFonts w:ascii="Times New Roman"/>
                <w:sz w:val="20"/>
              </w:rPr>
            </w:pPr>
          </w:p>
        </w:tc>
        <w:tc>
          <w:tcPr>
            <w:tcW w:w="688" w:type="dxa"/>
          </w:tcPr>
          <w:p w14:paraId="12C9C9F1" w14:textId="77777777" w:rsidR="000A4E28" w:rsidRDefault="000A4E28">
            <w:pPr>
              <w:pStyle w:val="TableParagraph"/>
              <w:rPr>
                <w:rFonts w:ascii="Times New Roman"/>
                <w:sz w:val="20"/>
              </w:rPr>
            </w:pPr>
          </w:p>
        </w:tc>
        <w:tc>
          <w:tcPr>
            <w:tcW w:w="688" w:type="dxa"/>
            <w:shd w:val="clear" w:color="auto" w:fill="D9D9D9"/>
          </w:tcPr>
          <w:p w14:paraId="6254D99F" w14:textId="77777777" w:rsidR="000A4E28" w:rsidRDefault="000A4E28">
            <w:pPr>
              <w:pStyle w:val="TableParagraph"/>
              <w:rPr>
                <w:rFonts w:ascii="Times New Roman"/>
                <w:sz w:val="20"/>
              </w:rPr>
            </w:pPr>
          </w:p>
        </w:tc>
        <w:tc>
          <w:tcPr>
            <w:tcW w:w="688" w:type="dxa"/>
          </w:tcPr>
          <w:p w14:paraId="6C2D9601" w14:textId="77777777" w:rsidR="000A4E28" w:rsidRDefault="000A4E28">
            <w:pPr>
              <w:pStyle w:val="TableParagraph"/>
              <w:rPr>
                <w:rFonts w:ascii="Times New Roman"/>
                <w:sz w:val="20"/>
              </w:rPr>
            </w:pPr>
          </w:p>
        </w:tc>
        <w:tc>
          <w:tcPr>
            <w:tcW w:w="688" w:type="dxa"/>
            <w:shd w:val="clear" w:color="auto" w:fill="D9D9D9"/>
          </w:tcPr>
          <w:p w14:paraId="2BE09E20" w14:textId="77777777" w:rsidR="000A4E28" w:rsidRDefault="000A4E28">
            <w:pPr>
              <w:pStyle w:val="TableParagraph"/>
              <w:rPr>
                <w:rFonts w:ascii="Times New Roman"/>
                <w:sz w:val="20"/>
              </w:rPr>
            </w:pPr>
          </w:p>
        </w:tc>
        <w:tc>
          <w:tcPr>
            <w:tcW w:w="688" w:type="dxa"/>
          </w:tcPr>
          <w:p w14:paraId="631EEB8B" w14:textId="77777777" w:rsidR="000A4E28" w:rsidRDefault="000A4E28">
            <w:pPr>
              <w:pStyle w:val="TableParagraph"/>
              <w:rPr>
                <w:rFonts w:ascii="Times New Roman"/>
                <w:sz w:val="20"/>
              </w:rPr>
            </w:pPr>
          </w:p>
        </w:tc>
        <w:tc>
          <w:tcPr>
            <w:tcW w:w="688" w:type="dxa"/>
            <w:shd w:val="clear" w:color="auto" w:fill="D9D9D9"/>
          </w:tcPr>
          <w:p w14:paraId="343F1CFF" w14:textId="77777777" w:rsidR="000A4E28" w:rsidRDefault="000A4E28">
            <w:pPr>
              <w:pStyle w:val="TableParagraph"/>
              <w:rPr>
                <w:rFonts w:ascii="Times New Roman"/>
                <w:sz w:val="20"/>
              </w:rPr>
            </w:pPr>
          </w:p>
        </w:tc>
        <w:tc>
          <w:tcPr>
            <w:tcW w:w="1274" w:type="dxa"/>
          </w:tcPr>
          <w:p w14:paraId="744832E2" w14:textId="77777777" w:rsidR="000A4E28" w:rsidRDefault="000A4E28">
            <w:pPr>
              <w:pStyle w:val="TableParagraph"/>
              <w:rPr>
                <w:rFonts w:ascii="Times New Roman"/>
                <w:sz w:val="20"/>
              </w:rPr>
            </w:pPr>
          </w:p>
        </w:tc>
      </w:tr>
      <w:tr w:rsidR="000A4E28" w14:paraId="5BCC262B" w14:textId="77777777">
        <w:trPr>
          <w:trHeight w:val="1014"/>
        </w:trPr>
        <w:tc>
          <w:tcPr>
            <w:tcW w:w="1870" w:type="dxa"/>
          </w:tcPr>
          <w:p w14:paraId="550328CF" w14:textId="77777777" w:rsidR="000A4E28" w:rsidRDefault="000A4E28">
            <w:pPr>
              <w:pStyle w:val="TableParagraph"/>
              <w:spacing w:before="126"/>
            </w:pPr>
          </w:p>
          <w:p w14:paraId="75415FC4" w14:textId="77777777" w:rsidR="000A4E28" w:rsidRDefault="00000000">
            <w:pPr>
              <w:pStyle w:val="TableParagraph"/>
              <w:ind w:left="108"/>
            </w:pPr>
            <w:r>
              <w:rPr>
                <w:spacing w:val="-2"/>
              </w:rPr>
              <w:t>Arborloo</w:t>
            </w:r>
          </w:p>
        </w:tc>
        <w:tc>
          <w:tcPr>
            <w:tcW w:w="677" w:type="dxa"/>
          </w:tcPr>
          <w:p w14:paraId="6803E8D9" w14:textId="77777777" w:rsidR="000A4E28" w:rsidRDefault="000A4E28">
            <w:pPr>
              <w:pStyle w:val="TableParagraph"/>
              <w:rPr>
                <w:rFonts w:ascii="Times New Roman"/>
                <w:sz w:val="20"/>
              </w:rPr>
            </w:pPr>
          </w:p>
        </w:tc>
        <w:tc>
          <w:tcPr>
            <w:tcW w:w="711" w:type="dxa"/>
          </w:tcPr>
          <w:p w14:paraId="7908B667" w14:textId="77777777" w:rsidR="000A4E28" w:rsidRDefault="000A4E28">
            <w:pPr>
              <w:pStyle w:val="TableParagraph"/>
              <w:rPr>
                <w:rFonts w:ascii="Times New Roman"/>
                <w:sz w:val="20"/>
              </w:rPr>
            </w:pPr>
          </w:p>
        </w:tc>
        <w:tc>
          <w:tcPr>
            <w:tcW w:w="686" w:type="dxa"/>
            <w:shd w:val="clear" w:color="auto" w:fill="D9D9D9"/>
          </w:tcPr>
          <w:p w14:paraId="5E4A8AFF" w14:textId="77777777" w:rsidR="000A4E28" w:rsidRDefault="000A4E28">
            <w:pPr>
              <w:pStyle w:val="TableParagraph"/>
              <w:rPr>
                <w:rFonts w:ascii="Times New Roman"/>
                <w:sz w:val="20"/>
              </w:rPr>
            </w:pPr>
          </w:p>
        </w:tc>
        <w:tc>
          <w:tcPr>
            <w:tcW w:w="688" w:type="dxa"/>
          </w:tcPr>
          <w:p w14:paraId="6CC342F5" w14:textId="77777777" w:rsidR="000A4E28" w:rsidRDefault="000A4E28">
            <w:pPr>
              <w:pStyle w:val="TableParagraph"/>
              <w:rPr>
                <w:rFonts w:ascii="Times New Roman"/>
                <w:sz w:val="20"/>
              </w:rPr>
            </w:pPr>
          </w:p>
        </w:tc>
        <w:tc>
          <w:tcPr>
            <w:tcW w:w="688" w:type="dxa"/>
            <w:shd w:val="clear" w:color="auto" w:fill="D9D9D9"/>
          </w:tcPr>
          <w:p w14:paraId="19ECA78B" w14:textId="77777777" w:rsidR="000A4E28" w:rsidRDefault="000A4E28">
            <w:pPr>
              <w:pStyle w:val="TableParagraph"/>
              <w:rPr>
                <w:rFonts w:ascii="Times New Roman"/>
                <w:sz w:val="20"/>
              </w:rPr>
            </w:pPr>
          </w:p>
        </w:tc>
        <w:tc>
          <w:tcPr>
            <w:tcW w:w="688" w:type="dxa"/>
          </w:tcPr>
          <w:p w14:paraId="26E440C3" w14:textId="77777777" w:rsidR="000A4E28" w:rsidRDefault="000A4E28">
            <w:pPr>
              <w:pStyle w:val="TableParagraph"/>
              <w:rPr>
                <w:rFonts w:ascii="Times New Roman"/>
                <w:sz w:val="20"/>
              </w:rPr>
            </w:pPr>
          </w:p>
        </w:tc>
        <w:tc>
          <w:tcPr>
            <w:tcW w:w="688" w:type="dxa"/>
            <w:shd w:val="clear" w:color="auto" w:fill="D9D9D9"/>
          </w:tcPr>
          <w:p w14:paraId="1D953456" w14:textId="77777777" w:rsidR="000A4E28" w:rsidRDefault="000A4E28">
            <w:pPr>
              <w:pStyle w:val="TableParagraph"/>
              <w:rPr>
                <w:rFonts w:ascii="Times New Roman"/>
                <w:sz w:val="20"/>
              </w:rPr>
            </w:pPr>
          </w:p>
        </w:tc>
        <w:tc>
          <w:tcPr>
            <w:tcW w:w="688" w:type="dxa"/>
          </w:tcPr>
          <w:p w14:paraId="00058344" w14:textId="77777777" w:rsidR="000A4E28" w:rsidRDefault="000A4E28">
            <w:pPr>
              <w:pStyle w:val="TableParagraph"/>
              <w:rPr>
                <w:rFonts w:ascii="Times New Roman"/>
                <w:sz w:val="20"/>
              </w:rPr>
            </w:pPr>
          </w:p>
        </w:tc>
        <w:tc>
          <w:tcPr>
            <w:tcW w:w="688" w:type="dxa"/>
            <w:shd w:val="clear" w:color="auto" w:fill="D9D9D9"/>
          </w:tcPr>
          <w:p w14:paraId="6E8967C5" w14:textId="77777777" w:rsidR="000A4E28" w:rsidRDefault="000A4E28">
            <w:pPr>
              <w:pStyle w:val="TableParagraph"/>
              <w:rPr>
                <w:rFonts w:ascii="Times New Roman"/>
                <w:sz w:val="20"/>
              </w:rPr>
            </w:pPr>
          </w:p>
        </w:tc>
        <w:tc>
          <w:tcPr>
            <w:tcW w:w="1274" w:type="dxa"/>
          </w:tcPr>
          <w:p w14:paraId="285EE6E2" w14:textId="77777777" w:rsidR="000A4E28" w:rsidRDefault="000A4E28">
            <w:pPr>
              <w:pStyle w:val="TableParagraph"/>
              <w:rPr>
                <w:rFonts w:ascii="Times New Roman"/>
                <w:sz w:val="20"/>
              </w:rPr>
            </w:pPr>
          </w:p>
        </w:tc>
      </w:tr>
      <w:tr w:rsidR="000A4E28" w14:paraId="38A3868A" w14:textId="77777777">
        <w:trPr>
          <w:trHeight w:val="1017"/>
        </w:trPr>
        <w:tc>
          <w:tcPr>
            <w:tcW w:w="1870" w:type="dxa"/>
          </w:tcPr>
          <w:p w14:paraId="41E1370F" w14:textId="77777777" w:rsidR="000A4E28" w:rsidRDefault="000A4E28">
            <w:pPr>
              <w:pStyle w:val="TableParagraph"/>
              <w:spacing w:before="128"/>
            </w:pPr>
          </w:p>
          <w:p w14:paraId="780A0274" w14:textId="77777777" w:rsidR="000A4E28" w:rsidRDefault="00000000">
            <w:pPr>
              <w:pStyle w:val="TableParagraph"/>
              <w:spacing w:before="1"/>
              <w:ind w:left="108"/>
            </w:pPr>
            <w:r>
              <w:t>Septic</w:t>
            </w:r>
            <w:r>
              <w:rPr>
                <w:spacing w:val="-9"/>
              </w:rPr>
              <w:t xml:space="preserve"> </w:t>
            </w:r>
            <w:r>
              <w:rPr>
                <w:spacing w:val="-4"/>
              </w:rPr>
              <w:t>Tank</w:t>
            </w:r>
          </w:p>
        </w:tc>
        <w:tc>
          <w:tcPr>
            <w:tcW w:w="677" w:type="dxa"/>
          </w:tcPr>
          <w:p w14:paraId="330D0B56" w14:textId="77777777" w:rsidR="000A4E28" w:rsidRDefault="000A4E28">
            <w:pPr>
              <w:pStyle w:val="TableParagraph"/>
              <w:rPr>
                <w:rFonts w:ascii="Times New Roman"/>
                <w:sz w:val="20"/>
              </w:rPr>
            </w:pPr>
          </w:p>
        </w:tc>
        <w:tc>
          <w:tcPr>
            <w:tcW w:w="711" w:type="dxa"/>
          </w:tcPr>
          <w:p w14:paraId="1678AB00" w14:textId="77777777" w:rsidR="000A4E28" w:rsidRDefault="000A4E28">
            <w:pPr>
              <w:pStyle w:val="TableParagraph"/>
              <w:rPr>
                <w:rFonts w:ascii="Times New Roman"/>
                <w:sz w:val="20"/>
              </w:rPr>
            </w:pPr>
          </w:p>
        </w:tc>
        <w:tc>
          <w:tcPr>
            <w:tcW w:w="686" w:type="dxa"/>
            <w:shd w:val="clear" w:color="auto" w:fill="D9D9D9"/>
          </w:tcPr>
          <w:p w14:paraId="2E44E0CA" w14:textId="77777777" w:rsidR="000A4E28" w:rsidRDefault="000A4E28">
            <w:pPr>
              <w:pStyle w:val="TableParagraph"/>
              <w:rPr>
                <w:rFonts w:ascii="Times New Roman"/>
                <w:sz w:val="20"/>
              </w:rPr>
            </w:pPr>
          </w:p>
        </w:tc>
        <w:tc>
          <w:tcPr>
            <w:tcW w:w="688" w:type="dxa"/>
          </w:tcPr>
          <w:p w14:paraId="23706B4B" w14:textId="77777777" w:rsidR="000A4E28" w:rsidRDefault="000A4E28">
            <w:pPr>
              <w:pStyle w:val="TableParagraph"/>
              <w:rPr>
                <w:rFonts w:ascii="Times New Roman"/>
                <w:sz w:val="20"/>
              </w:rPr>
            </w:pPr>
          </w:p>
        </w:tc>
        <w:tc>
          <w:tcPr>
            <w:tcW w:w="688" w:type="dxa"/>
            <w:shd w:val="clear" w:color="auto" w:fill="D9D9D9"/>
          </w:tcPr>
          <w:p w14:paraId="2AD0E1C8" w14:textId="77777777" w:rsidR="000A4E28" w:rsidRDefault="000A4E28">
            <w:pPr>
              <w:pStyle w:val="TableParagraph"/>
              <w:rPr>
                <w:rFonts w:ascii="Times New Roman"/>
                <w:sz w:val="20"/>
              </w:rPr>
            </w:pPr>
          </w:p>
        </w:tc>
        <w:tc>
          <w:tcPr>
            <w:tcW w:w="688" w:type="dxa"/>
          </w:tcPr>
          <w:p w14:paraId="2A727EB7" w14:textId="77777777" w:rsidR="000A4E28" w:rsidRDefault="000A4E28">
            <w:pPr>
              <w:pStyle w:val="TableParagraph"/>
              <w:rPr>
                <w:rFonts w:ascii="Times New Roman"/>
                <w:sz w:val="20"/>
              </w:rPr>
            </w:pPr>
          </w:p>
        </w:tc>
        <w:tc>
          <w:tcPr>
            <w:tcW w:w="688" w:type="dxa"/>
            <w:shd w:val="clear" w:color="auto" w:fill="D9D9D9"/>
          </w:tcPr>
          <w:p w14:paraId="0573E9C8" w14:textId="77777777" w:rsidR="000A4E28" w:rsidRDefault="000A4E28">
            <w:pPr>
              <w:pStyle w:val="TableParagraph"/>
              <w:rPr>
                <w:rFonts w:ascii="Times New Roman"/>
                <w:sz w:val="20"/>
              </w:rPr>
            </w:pPr>
          </w:p>
        </w:tc>
        <w:tc>
          <w:tcPr>
            <w:tcW w:w="688" w:type="dxa"/>
          </w:tcPr>
          <w:p w14:paraId="4ADC5314" w14:textId="77777777" w:rsidR="000A4E28" w:rsidRDefault="000A4E28">
            <w:pPr>
              <w:pStyle w:val="TableParagraph"/>
              <w:rPr>
                <w:rFonts w:ascii="Times New Roman"/>
                <w:sz w:val="20"/>
              </w:rPr>
            </w:pPr>
          </w:p>
        </w:tc>
        <w:tc>
          <w:tcPr>
            <w:tcW w:w="688" w:type="dxa"/>
            <w:shd w:val="clear" w:color="auto" w:fill="D9D9D9"/>
          </w:tcPr>
          <w:p w14:paraId="016C13AA" w14:textId="77777777" w:rsidR="000A4E28" w:rsidRDefault="000A4E28">
            <w:pPr>
              <w:pStyle w:val="TableParagraph"/>
              <w:rPr>
                <w:rFonts w:ascii="Times New Roman"/>
                <w:sz w:val="20"/>
              </w:rPr>
            </w:pPr>
          </w:p>
        </w:tc>
        <w:tc>
          <w:tcPr>
            <w:tcW w:w="1274" w:type="dxa"/>
          </w:tcPr>
          <w:p w14:paraId="2A3B1BBA" w14:textId="77777777" w:rsidR="000A4E28" w:rsidRDefault="000A4E28">
            <w:pPr>
              <w:pStyle w:val="TableParagraph"/>
              <w:rPr>
                <w:rFonts w:ascii="Times New Roman"/>
                <w:sz w:val="20"/>
              </w:rPr>
            </w:pPr>
          </w:p>
        </w:tc>
      </w:tr>
      <w:tr w:rsidR="000A4E28" w14:paraId="0483A6DE" w14:textId="77777777">
        <w:trPr>
          <w:trHeight w:val="1017"/>
        </w:trPr>
        <w:tc>
          <w:tcPr>
            <w:tcW w:w="1870" w:type="dxa"/>
          </w:tcPr>
          <w:p w14:paraId="746D248C" w14:textId="77777777" w:rsidR="000A4E28" w:rsidRDefault="000A4E28">
            <w:pPr>
              <w:pStyle w:val="TableParagraph"/>
              <w:spacing w:before="128"/>
            </w:pPr>
          </w:p>
          <w:p w14:paraId="1A20113D" w14:textId="77777777" w:rsidR="000A4E28" w:rsidRDefault="00000000">
            <w:pPr>
              <w:pStyle w:val="TableParagraph"/>
              <w:ind w:left="108"/>
            </w:pPr>
            <w:r>
              <w:t>Aqua</w:t>
            </w:r>
            <w:r>
              <w:rPr>
                <w:spacing w:val="-3"/>
              </w:rPr>
              <w:t xml:space="preserve"> </w:t>
            </w:r>
            <w:r>
              <w:rPr>
                <w:spacing w:val="-2"/>
              </w:rPr>
              <w:t>Privy</w:t>
            </w:r>
          </w:p>
        </w:tc>
        <w:tc>
          <w:tcPr>
            <w:tcW w:w="677" w:type="dxa"/>
          </w:tcPr>
          <w:p w14:paraId="5B4206BC" w14:textId="77777777" w:rsidR="000A4E28" w:rsidRDefault="000A4E28">
            <w:pPr>
              <w:pStyle w:val="TableParagraph"/>
              <w:rPr>
                <w:rFonts w:ascii="Times New Roman"/>
                <w:sz w:val="20"/>
              </w:rPr>
            </w:pPr>
          </w:p>
        </w:tc>
        <w:tc>
          <w:tcPr>
            <w:tcW w:w="711" w:type="dxa"/>
          </w:tcPr>
          <w:p w14:paraId="0F092F45" w14:textId="77777777" w:rsidR="000A4E28" w:rsidRDefault="000A4E28">
            <w:pPr>
              <w:pStyle w:val="TableParagraph"/>
              <w:rPr>
                <w:rFonts w:ascii="Times New Roman"/>
                <w:sz w:val="20"/>
              </w:rPr>
            </w:pPr>
          </w:p>
        </w:tc>
        <w:tc>
          <w:tcPr>
            <w:tcW w:w="686" w:type="dxa"/>
            <w:shd w:val="clear" w:color="auto" w:fill="D9D9D9"/>
          </w:tcPr>
          <w:p w14:paraId="6E671CCA" w14:textId="77777777" w:rsidR="000A4E28" w:rsidRDefault="000A4E28">
            <w:pPr>
              <w:pStyle w:val="TableParagraph"/>
              <w:rPr>
                <w:rFonts w:ascii="Times New Roman"/>
                <w:sz w:val="20"/>
              </w:rPr>
            </w:pPr>
          </w:p>
        </w:tc>
        <w:tc>
          <w:tcPr>
            <w:tcW w:w="688" w:type="dxa"/>
          </w:tcPr>
          <w:p w14:paraId="04C87077" w14:textId="77777777" w:rsidR="000A4E28" w:rsidRDefault="000A4E28">
            <w:pPr>
              <w:pStyle w:val="TableParagraph"/>
              <w:rPr>
                <w:rFonts w:ascii="Times New Roman"/>
                <w:sz w:val="20"/>
              </w:rPr>
            </w:pPr>
          </w:p>
        </w:tc>
        <w:tc>
          <w:tcPr>
            <w:tcW w:w="688" w:type="dxa"/>
            <w:shd w:val="clear" w:color="auto" w:fill="D9D9D9"/>
          </w:tcPr>
          <w:p w14:paraId="188F3B1B" w14:textId="77777777" w:rsidR="000A4E28" w:rsidRDefault="000A4E28">
            <w:pPr>
              <w:pStyle w:val="TableParagraph"/>
              <w:rPr>
                <w:rFonts w:ascii="Times New Roman"/>
                <w:sz w:val="20"/>
              </w:rPr>
            </w:pPr>
          </w:p>
        </w:tc>
        <w:tc>
          <w:tcPr>
            <w:tcW w:w="688" w:type="dxa"/>
          </w:tcPr>
          <w:p w14:paraId="49DB4549" w14:textId="77777777" w:rsidR="000A4E28" w:rsidRDefault="000A4E28">
            <w:pPr>
              <w:pStyle w:val="TableParagraph"/>
              <w:rPr>
                <w:rFonts w:ascii="Times New Roman"/>
                <w:sz w:val="20"/>
              </w:rPr>
            </w:pPr>
          </w:p>
        </w:tc>
        <w:tc>
          <w:tcPr>
            <w:tcW w:w="688" w:type="dxa"/>
            <w:shd w:val="clear" w:color="auto" w:fill="D9D9D9"/>
          </w:tcPr>
          <w:p w14:paraId="7BFDF07C" w14:textId="77777777" w:rsidR="000A4E28" w:rsidRDefault="000A4E28">
            <w:pPr>
              <w:pStyle w:val="TableParagraph"/>
              <w:rPr>
                <w:rFonts w:ascii="Times New Roman"/>
                <w:sz w:val="20"/>
              </w:rPr>
            </w:pPr>
          </w:p>
        </w:tc>
        <w:tc>
          <w:tcPr>
            <w:tcW w:w="688" w:type="dxa"/>
          </w:tcPr>
          <w:p w14:paraId="57FFC59F" w14:textId="77777777" w:rsidR="000A4E28" w:rsidRDefault="000A4E28">
            <w:pPr>
              <w:pStyle w:val="TableParagraph"/>
              <w:rPr>
                <w:rFonts w:ascii="Times New Roman"/>
                <w:sz w:val="20"/>
              </w:rPr>
            </w:pPr>
          </w:p>
        </w:tc>
        <w:tc>
          <w:tcPr>
            <w:tcW w:w="688" w:type="dxa"/>
            <w:shd w:val="clear" w:color="auto" w:fill="D9D9D9"/>
          </w:tcPr>
          <w:p w14:paraId="0A4D5947" w14:textId="77777777" w:rsidR="000A4E28" w:rsidRDefault="000A4E28">
            <w:pPr>
              <w:pStyle w:val="TableParagraph"/>
              <w:rPr>
                <w:rFonts w:ascii="Times New Roman"/>
                <w:sz w:val="20"/>
              </w:rPr>
            </w:pPr>
          </w:p>
        </w:tc>
        <w:tc>
          <w:tcPr>
            <w:tcW w:w="1274" w:type="dxa"/>
          </w:tcPr>
          <w:p w14:paraId="5466BD94" w14:textId="77777777" w:rsidR="000A4E28" w:rsidRDefault="000A4E28">
            <w:pPr>
              <w:pStyle w:val="TableParagraph"/>
              <w:rPr>
                <w:rFonts w:ascii="Times New Roman"/>
                <w:sz w:val="20"/>
              </w:rPr>
            </w:pPr>
          </w:p>
        </w:tc>
      </w:tr>
      <w:tr w:rsidR="000A4E28" w14:paraId="2C7E7637" w14:textId="77777777">
        <w:trPr>
          <w:trHeight w:val="1017"/>
        </w:trPr>
        <w:tc>
          <w:tcPr>
            <w:tcW w:w="1870" w:type="dxa"/>
          </w:tcPr>
          <w:p w14:paraId="49A54CCB" w14:textId="77777777" w:rsidR="000A4E28" w:rsidRDefault="000A4E28">
            <w:pPr>
              <w:pStyle w:val="TableParagraph"/>
              <w:spacing w:before="128"/>
            </w:pPr>
          </w:p>
          <w:p w14:paraId="657FDFC9" w14:textId="77777777" w:rsidR="000A4E28" w:rsidRDefault="00000000">
            <w:pPr>
              <w:pStyle w:val="TableParagraph"/>
              <w:ind w:left="108"/>
            </w:pPr>
            <w:r>
              <w:t>Biogas</w:t>
            </w:r>
            <w:r>
              <w:rPr>
                <w:spacing w:val="-3"/>
              </w:rPr>
              <w:t xml:space="preserve"> </w:t>
            </w:r>
            <w:r>
              <w:rPr>
                <w:spacing w:val="-2"/>
              </w:rPr>
              <w:t>Reactor</w:t>
            </w:r>
          </w:p>
        </w:tc>
        <w:tc>
          <w:tcPr>
            <w:tcW w:w="677" w:type="dxa"/>
          </w:tcPr>
          <w:p w14:paraId="75B90C44" w14:textId="77777777" w:rsidR="000A4E28" w:rsidRDefault="000A4E28">
            <w:pPr>
              <w:pStyle w:val="TableParagraph"/>
              <w:rPr>
                <w:rFonts w:ascii="Times New Roman"/>
                <w:sz w:val="20"/>
              </w:rPr>
            </w:pPr>
          </w:p>
        </w:tc>
        <w:tc>
          <w:tcPr>
            <w:tcW w:w="711" w:type="dxa"/>
          </w:tcPr>
          <w:p w14:paraId="57187C45" w14:textId="77777777" w:rsidR="000A4E28" w:rsidRDefault="000A4E28">
            <w:pPr>
              <w:pStyle w:val="TableParagraph"/>
              <w:rPr>
                <w:rFonts w:ascii="Times New Roman"/>
                <w:sz w:val="20"/>
              </w:rPr>
            </w:pPr>
          </w:p>
        </w:tc>
        <w:tc>
          <w:tcPr>
            <w:tcW w:w="686" w:type="dxa"/>
            <w:shd w:val="clear" w:color="auto" w:fill="D9D9D9"/>
          </w:tcPr>
          <w:p w14:paraId="61644EBD" w14:textId="77777777" w:rsidR="000A4E28" w:rsidRDefault="000A4E28">
            <w:pPr>
              <w:pStyle w:val="TableParagraph"/>
              <w:rPr>
                <w:rFonts w:ascii="Times New Roman"/>
                <w:sz w:val="20"/>
              </w:rPr>
            </w:pPr>
          </w:p>
        </w:tc>
        <w:tc>
          <w:tcPr>
            <w:tcW w:w="688" w:type="dxa"/>
          </w:tcPr>
          <w:p w14:paraId="602D832C" w14:textId="77777777" w:rsidR="000A4E28" w:rsidRDefault="000A4E28">
            <w:pPr>
              <w:pStyle w:val="TableParagraph"/>
              <w:rPr>
                <w:rFonts w:ascii="Times New Roman"/>
                <w:sz w:val="20"/>
              </w:rPr>
            </w:pPr>
          </w:p>
        </w:tc>
        <w:tc>
          <w:tcPr>
            <w:tcW w:w="688" w:type="dxa"/>
            <w:shd w:val="clear" w:color="auto" w:fill="D9D9D9"/>
          </w:tcPr>
          <w:p w14:paraId="4D0E1902" w14:textId="77777777" w:rsidR="000A4E28" w:rsidRDefault="000A4E28">
            <w:pPr>
              <w:pStyle w:val="TableParagraph"/>
              <w:rPr>
                <w:rFonts w:ascii="Times New Roman"/>
                <w:sz w:val="20"/>
              </w:rPr>
            </w:pPr>
          </w:p>
        </w:tc>
        <w:tc>
          <w:tcPr>
            <w:tcW w:w="688" w:type="dxa"/>
          </w:tcPr>
          <w:p w14:paraId="30E23C64" w14:textId="77777777" w:rsidR="000A4E28" w:rsidRDefault="000A4E28">
            <w:pPr>
              <w:pStyle w:val="TableParagraph"/>
              <w:rPr>
                <w:rFonts w:ascii="Times New Roman"/>
                <w:sz w:val="20"/>
              </w:rPr>
            </w:pPr>
          </w:p>
        </w:tc>
        <w:tc>
          <w:tcPr>
            <w:tcW w:w="688" w:type="dxa"/>
            <w:shd w:val="clear" w:color="auto" w:fill="D9D9D9"/>
          </w:tcPr>
          <w:p w14:paraId="723399EC" w14:textId="77777777" w:rsidR="000A4E28" w:rsidRDefault="000A4E28">
            <w:pPr>
              <w:pStyle w:val="TableParagraph"/>
              <w:rPr>
                <w:rFonts w:ascii="Times New Roman"/>
                <w:sz w:val="20"/>
              </w:rPr>
            </w:pPr>
          </w:p>
        </w:tc>
        <w:tc>
          <w:tcPr>
            <w:tcW w:w="688" w:type="dxa"/>
          </w:tcPr>
          <w:p w14:paraId="40A4EB85" w14:textId="77777777" w:rsidR="000A4E28" w:rsidRDefault="000A4E28">
            <w:pPr>
              <w:pStyle w:val="TableParagraph"/>
              <w:rPr>
                <w:rFonts w:ascii="Times New Roman"/>
                <w:sz w:val="20"/>
              </w:rPr>
            </w:pPr>
          </w:p>
        </w:tc>
        <w:tc>
          <w:tcPr>
            <w:tcW w:w="688" w:type="dxa"/>
            <w:shd w:val="clear" w:color="auto" w:fill="D9D9D9"/>
          </w:tcPr>
          <w:p w14:paraId="11EC1FAA" w14:textId="77777777" w:rsidR="000A4E28" w:rsidRDefault="000A4E28">
            <w:pPr>
              <w:pStyle w:val="TableParagraph"/>
              <w:rPr>
                <w:rFonts w:ascii="Times New Roman"/>
                <w:sz w:val="20"/>
              </w:rPr>
            </w:pPr>
          </w:p>
        </w:tc>
        <w:tc>
          <w:tcPr>
            <w:tcW w:w="1274" w:type="dxa"/>
          </w:tcPr>
          <w:p w14:paraId="2A878823" w14:textId="77777777" w:rsidR="000A4E28" w:rsidRDefault="000A4E28">
            <w:pPr>
              <w:pStyle w:val="TableParagraph"/>
              <w:rPr>
                <w:rFonts w:ascii="Times New Roman"/>
                <w:sz w:val="20"/>
              </w:rPr>
            </w:pPr>
          </w:p>
        </w:tc>
      </w:tr>
      <w:tr w:rsidR="000A4E28" w14:paraId="3D8932E3" w14:textId="77777777">
        <w:trPr>
          <w:trHeight w:val="1017"/>
        </w:trPr>
        <w:tc>
          <w:tcPr>
            <w:tcW w:w="1870" w:type="dxa"/>
          </w:tcPr>
          <w:p w14:paraId="0A89EB1C" w14:textId="77777777" w:rsidR="000A4E28" w:rsidRDefault="000A4E28">
            <w:pPr>
              <w:pStyle w:val="TableParagraph"/>
              <w:spacing w:before="1"/>
            </w:pPr>
          </w:p>
          <w:p w14:paraId="680D3D74" w14:textId="77777777" w:rsidR="000A4E28" w:rsidRDefault="00000000">
            <w:pPr>
              <w:pStyle w:val="TableParagraph"/>
              <w:ind w:left="108" w:right="170"/>
            </w:pPr>
            <w:r>
              <w:rPr>
                <w:spacing w:val="-2"/>
              </w:rPr>
              <w:t>Composting Latrine</w:t>
            </w:r>
          </w:p>
        </w:tc>
        <w:tc>
          <w:tcPr>
            <w:tcW w:w="677" w:type="dxa"/>
          </w:tcPr>
          <w:p w14:paraId="5EFB7264" w14:textId="77777777" w:rsidR="000A4E28" w:rsidRDefault="000A4E28">
            <w:pPr>
              <w:pStyle w:val="TableParagraph"/>
              <w:rPr>
                <w:rFonts w:ascii="Times New Roman"/>
                <w:sz w:val="20"/>
              </w:rPr>
            </w:pPr>
          </w:p>
        </w:tc>
        <w:tc>
          <w:tcPr>
            <w:tcW w:w="711" w:type="dxa"/>
          </w:tcPr>
          <w:p w14:paraId="6F604BB4" w14:textId="77777777" w:rsidR="000A4E28" w:rsidRDefault="000A4E28">
            <w:pPr>
              <w:pStyle w:val="TableParagraph"/>
              <w:rPr>
                <w:rFonts w:ascii="Times New Roman"/>
                <w:sz w:val="20"/>
              </w:rPr>
            </w:pPr>
          </w:p>
        </w:tc>
        <w:tc>
          <w:tcPr>
            <w:tcW w:w="686" w:type="dxa"/>
            <w:shd w:val="clear" w:color="auto" w:fill="D9D9D9"/>
          </w:tcPr>
          <w:p w14:paraId="5C452F60" w14:textId="77777777" w:rsidR="000A4E28" w:rsidRDefault="000A4E28">
            <w:pPr>
              <w:pStyle w:val="TableParagraph"/>
              <w:rPr>
                <w:rFonts w:ascii="Times New Roman"/>
                <w:sz w:val="20"/>
              </w:rPr>
            </w:pPr>
          </w:p>
        </w:tc>
        <w:tc>
          <w:tcPr>
            <w:tcW w:w="688" w:type="dxa"/>
          </w:tcPr>
          <w:p w14:paraId="653760CC" w14:textId="77777777" w:rsidR="000A4E28" w:rsidRDefault="000A4E28">
            <w:pPr>
              <w:pStyle w:val="TableParagraph"/>
              <w:rPr>
                <w:rFonts w:ascii="Times New Roman"/>
                <w:sz w:val="20"/>
              </w:rPr>
            </w:pPr>
          </w:p>
        </w:tc>
        <w:tc>
          <w:tcPr>
            <w:tcW w:w="688" w:type="dxa"/>
            <w:shd w:val="clear" w:color="auto" w:fill="D9D9D9"/>
          </w:tcPr>
          <w:p w14:paraId="188953AB" w14:textId="77777777" w:rsidR="000A4E28" w:rsidRDefault="000A4E28">
            <w:pPr>
              <w:pStyle w:val="TableParagraph"/>
              <w:rPr>
                <w:rFonts w:ascii="Times New Roman"/>
                <w:sz w:val="20"/>
              </w:rPr>
            </w:pPr>
          </w:p>
        </w:tc>
        <w:tc>
          <w:tcPr>
            <w:tcW w:w="688" w:type="dxa"/>
          </w:tcPr>
          <w:p w14:paraId="675B8DA0" w14:textId="77777777" w:rsidR="000A4E28" w:rsidRDefault="000A4E28">
            <w:pPr>
              <w:pStyle w:val="TableParagraph"/>
              <w:rPr>
                <w:rFonts w:ascii="Times New Roman"/>
                <w:sz w:val="20"/>
              </w:rPr>
            </w:pPr>
          </w:p>
        </w:tc>
        <w:tc>
          <w:tcPr>
            <w:tcW w:w="688" w:type="dxa"/>
            <w:shd w:val="clear" w:color="auto" w:fill="D9D9D9"/>
          </w:tcPr>
          <w:p w14:paraId="3E553068" w14:textId="77777777" w:rsidR="000A4E28" w:rsidRDefault="000A4E28">
            <w:pPr>
              <w:pStyle w:val="TableParagraph"/>
              <w:rPr>
                <w:rFonts w:ascii="Times New Roman"/>
                <w:sz w:val="20"/>
              </w:rPr>
            </w:pPr>
          </w:p>
        </w:tc>
        <w:tc>
          <w:tcPr>
            <w:tcW w:w="688" w:type="dxa"/>
          </w:tcPr>
          <w:p w14:paraId="652ED43B" w14:textId="77777777" w:rsidR="000A4E28" w:rsidRDefault="000A4E28">
            <w:pPr>
              <w:pStyle w:val="TableParagraph"/>
              <w:rPr>
                <w:rFonts w:ascii="Times New Roman"/>
                <w:sz w:val="20"/>
              </w:rPr>
            </w:pPr>
          </w:p>
        </w:tc>
        <w:tc>
          <w:tcPr>
            <w:tcW w:w="688" w:type="dxa"/>
            <w:shd w:val="clear" w:color="auto" w:fill="D9D9D9"/>
          </w:tcPr>
          <w:p w14:paraId="5090BC17" w14:textId="77777777" w:rsidR="000A4E28" w:rsidRDefault="000A4E28">
            <w:pPr>
              <w:pStyle w:val="TableParagraph"/>
              <w:rPr>
                <w:rFonts w:ascii="Times New Roman"/>
                <w:sz w:val="20"/>
              </w:rPr>
            </w:pPr>
          </w:p>
        </w:tc>
        <w:tc>
          <w:tcPr>
            <w:tcW w:w="1274" w:type="dxa"/>
          </w:tcPr>
          <w:p w14:paraId="5B8CA455" w14:textId="77777777" w:rsidR="000A4E28" w:rsidRDefault="000A4E28">
            <w:pPr>
              <w:pStyle w:val="TableParagraph"/>
              <w:rPr>
                <w:rFonts w:ascii="Times New Roman"/>
                <w:sz w:val="20"/>
              </w:rPr>
            </w:pPr>
          </w:p>
        </w:tc>
      </w:tr>
      <w:tr w:rsidR="000A4E28" w14:paraId="2BDE5E07" w14:textId="77777777">
        <w:trPr>
          <w:trHeight w:val="1017"/>
        </w:trPr>
        <w:tc>
          <w:tcPr>
            <w:tcW w:w="1870" w:type="dxa"/>
          </w:tcPr>
          <w:p w14:paraId="5371F86B" w14:textId="77777777" w:rsidR="000A4E28" w:rsidRDefault="000A4E28">
            <w:pPr>
              <w:pStyle w:val="TableParagraph"/>
              <w:spacing w:before="1"/>
            </w:pPr>
          </w:p>
          <w:p w14:paraId="5654056C" w14:textId="77777777" w:rsidR="000A4E28" w:rsidRDefault="00000000">
            <w:pPr>
              <w:pStyle w:val="TableParagraph"/>
              <w:ind w:left="108" w:right="170"/>
            </w:pPr>
            <w:r>
              <w:rPr>
                <w:spacing w:val="-2"/>
              </w:rPr>
              <w:t>Dehydrating Latrine</w:t>
            </w:r>
          </w:p>
        </w:tc>
        <w:tc>
          <w:tcPr>
            <w:tcW w:w="677" w:type="dxa"/>
          </w:tcPr>
          <w:p w14:paraId="7060F74B" w14:textId="77777777" w:rsidR="000A4E28" w:rsidRDefault="000A4E28">
            <w:pPr>
              <w:pStyle w:val="TableParagraph"/>
              <w:rPr>
                <w:rFonts w:ascii="Times New Roman"/>
                <w:sz w:val="20"/>
              </w:rPr>
            </w:pPr>
          </w:p>
        </w:tc>
        <w:tc>
          <w:tcPr>
            <w:tcW w:w="711" w:type="dxa"/>
          </w:tcPr>
          <w:p w14:paraId="52FBEA23" w14:textId="77777777" w:rsidR="000A4E28" w:rsidRDefault="000A4E28">
            <w:pPr>
              <w:pStyle w:val="TableParagraph"/>
              <w:rPr>
                <w:rFonts w:ascii="Times New Roman"/>
                <w:sz w:val="20"/>
              </w:rPr>
            </w:pPr>
          </w:p>
        </w:tc>
        <w:tc>
          <w:tcPr>
            <w:tcW w:w="686" w:type="dxa"/>
            <w:shd w:val="clear" w:color="auto" w:fill="D9D9D9"/>
          </w:tcPr>
          <w:p w14:paraId="25521E27" w14:textId="77777777" w:rsidR="000A4E28" w:rsidRDefault="000A4E28">
            <w:pPr>
              <w:pStyle w:val="TableParagraph"/>
              <w:rPr>
                <w:rFonts w:ascii="Times New Roman"/>
                <w:sz w:val="20"/>
              </w:rPr>
            </w:pPr>
          </w:p>
        </w:tc>
        <w:tc>
          <w:tcPr>
            <w:tcW w:w="688" w:type="dxa"/>
          </w:tcPr>
          <w:p w14:paraId="5A5B850D" w14:textId="77777777" w:rsidR="000A4E28" w:rsidRDefault="000A4E28">
            <w:pPr>
              <w:pStyle w:val="TableParagraph"/>
              <w:rPr>
                <w:rFonts w:ascii="Times New Roman"/>
                <w:sz w:val="20"/>
              </w:rPr>
            </w:pPr>
          </w:p>
        </w:tc>
        <w:tc>
          <w:tcPr>
            <w:tcW w:w="688" w:type="dxa"/>
            <w:shd w:val="clear" w:color="auto" w:fill="D9D9D9"/>
          </w:tcPr>
          <w:p w14:paraId="040C171F" w14:textId="77777777" w:rsidR="000A4E28" w:rsidRDefault="000A4E28">
            <w:pPr>
              <w:pStyle w:val="TableParagraph"/>
              <w:rPr>
                <w:rFonts w:ascii="Times New Roman"/>
                <w:sz w:val="20"/>
              </w:rPr>
            </w:pPr>
          </w:p>
        </w:tc>
        <w:tc>
          <w:tcPr>
            <w:tcW w:w="688" w:type="dxa"/>
          </w:tcPr>
          <w:p w14:paraId="5EDFBA1B" w14:textId="77777777" w:rsidR="000A4E28" w:rsidRDefault="000A4E28">
            <w:pPr>
              <w:pStyle w:val="TableParagraph"/>
              <w:rPr>
                <w:rFonts w:ascii="Times New Roman"/>
                <w:sz w:val="20"/>
              </w:rPr>
            </w:pPr>
          </w:p>
        </w:tc>
        <w:tc>
          <w:tcPr>
            <w:tcW w:w="688" w:type="dxa"/>
            <w:shd w:val="clear" w:color="auto" w:fill="D9D9D9"/>
          </w:tcPr>
          <w:p w14:paraId="47F38057" w14:textId="77777777" w:rsidR="000A4E28" w:rsidRDefault="000A4E28">
            <w:pPr>
              <w:pStyle w:val="TableParagraph"/>
              <w:rPr>
                <w:rFonts w:ascii="Times New Roman"/>
                <w:sz w:val="20"/>
              </w:rPr>
            </w:pPr>
          </w:p>
        </w:tc>
        <w:tc>
          <w:tcPr>
            <w:tcW w:w="688" w:type="dxa"/>
          </w:tcPr>
          <w:p w14:paraId="638F5DF9" w14:textId="77777777" w:rsidR="000A4E28" w:rsidRDefault="000A4E28">
            <w:pPr>
              <w:pStyle w:val="TableParagraph"/>
              <w:rPr>
                <w:rFonts w:ascii="Times New Roman"/>
                <w:sz w:val="20"/>
              </w:rPr>
            </w:pPr>
          </w:p>
        </w:tc>
        <w:tc>
          <w:tcPr>
            <w:tcW w:w="688" w:type="dxa"/>
            <w:shd w:val="clear" w:color="auto" w:fill="D9D9D9"/>
          </w:tcPr>
          <w:p w14:paraId="0E150788" w14:textId="77777777" w:rsidR="000A4E28" w:rsidRDefault="000A4E28">
            <w:pPr>
              <w:pStyle w:val="TableParagraph"/>
              <w:rPr>
                <w:rFonts w:ascii="Times New Roman"/>
                <w:sz w:val="20"/>
              </w:rPr>
            </w:pPr>
          </w:p>
        </w:tc>
        <w:tc>
          <w:tcPr>
            <w:tcW w:w="1274" w:type="dxa"/>
          </w:tcPr>
          <w:p w14:paraId="57CE995D" w14:textId="77777777" w:rsidR="000A4E28" w:rsidRDefault="000A4E28">
            <w:pPr>
              <w:pStyle w:val="TableParagraph"/>
              <w:rPr>
                <w:rFonts w:ascii="Times New Roman"/>
                <w:sz w:val="20"/>
              </w:rPr>
            </w:pPr>
          </w:p>
        </w:tc>
      </w:tr>
      <w:tr w:rsidR="000A4E28" w14:paraId="70738AC1" w14:textId="77777777">
        <w:trPr>
          <w:trHeight w:val="1017"/>
        </w:trPr>
        <w:tc>
          <w:tcPr>
            <w:tcW w:w="1870" w:type="dxa"/>
          </w:tcPr>
          <w:p w14:paraId="0CC9F2D6" w14:textId="77777777" w:rsidR="000A4E28" w:rsidRDefault="000A4E28">
            <w:pPr>
              <w:pStyle w:val="TableParagraph"/>
              <w:spacing w:before="126"/>
            </w:pPr>
          </w:p>
          <w:p w14:paraId="3A75A960" w14:textId="77777777" w:rsidR="000A4E28" w:rsidRDefault="00000000">
            <w:pPr>
              <w:pStyle w:val="TableParagraph"/>
              <w:ind w:left="108"/>
            </w:pPr>
            <w:r>
              <w:t>Holding</w:t>
            </w:r>
            <w:r>
              <w:rPr>
                <w:spacing w:val="-11"/>
              </w:rPr>
              <w:t xml:space="preserve"> </w:t>
            </w:r>
            <w:r>
              <w:rPr>
                <w:spacing w:val="-4"/>
              </w:rPr>
              <w:t>Tank</w:t>
            </w:r>
          </w:p>
        </w:tc>
        <w:tc>
          <w:tcPr>
            <w:tcW w:w="677" w:type="dxa"/>
          </w:tcPr>
          <w:p w14:paraId="4EEF931A" w14:textId="77777777" w:rsidR="000A4E28" w:rsidRDefault="000A4E28">
            <w:pPr>
              <w:pStyle w:val="TableParagraph"/>
              <w:rPr>
                <w:rFonts w:ascii="Times New Roman"/>
                <w:sz w:val="20"/>
              </w:rPr>
            </w:pPr>
          </w:p>
        </w:tc>
        <w:tc>
          <w:tcPr>
            <w:tcW w:w="711" w:type="dxa"/>
          </w:tcPr>
          <w:p w14:paraId="57EB345F" w14:textId="77777777" w:rsidR="000A4E28" w:rsidRDefault="000A4E28">
            <w:pPr>
              <w:pStyle w:val="TableParagraph"/>
              <w:rPr>
                <w:rFonts w:ascii="Times New Roman"/>
                <w:sz w:val="20"/>
              </w:rPr>
            </w:pPr>
          </w:p>
        </w:tc>
        <w:tc>
          <w:tcPr>
            <w:tcW w:w="686" w:type="dxa"/>
            <w:shd w:val="clear" w:color="auto" w:fill="D9D9D9"/>
          </w:tcPr>
          <w:p w14:paraId="7544F7E0" w14:textId="77777777" w:rsidR="000A4E28" w:rsidRDefault="000A4E28">
            <w:pPr>
              <w:pStyle w:val="TableParagraph"/>
              <w:rPr>
                <w:rFonts w:ascii="Times New Roman"/>
                <w:sz w:val="20"/>
              </w:rPr>
            </w:pPr>
          </w:p>
        </w:tc>
        <w:tc>
          <w:tcPr>
            <w:tcW w:w="688" w:type="dxa"/>
          </w:tcPr>
          <w:p w14:paraId="71E644A2" w14:textId="77777777" w:rsidR="000A4E28" w:rsidRDefault="000A4E28">
            <w:pPr>
              <w:pStyle w:val="TableParagraph"/>
              <w:rPr>
                <w:rFonts w:ascii="Times New Roman"/>
                <w:sz w:val="20"/>
              </w:rPr>
            </w:pPr>
          </w:p>
        </w:tc>
        <w:tc>
          <w:tcPr>
            <w:tcW w:w="688" w:type="dxa"/>
            <w:shd w:val="clear" w:color="auto" w:fill="D9D9D9"/>
          </w:tcPr>
          <w:p w14:paraId="29E3E939" w14:textId="77777777" w:rsidR="000A4E28" w:rsidRDefault="000A4E28">
            <w:pPr>
              <w:pStyle w:val="TableParagraph"/>
              <w:rPr>
                <w:rFonts w:ascii="Times New Roman"/>
                <w:sz w:val="20"/>
              </w:rPr>
            </w:pPr>
          </w:p>
        </w:tc>
        <w:tc>
          <w:tcPr>
            <w:tcW w:w="688" w:type="dxa"/>
          </w:tcPr>
          <w:p w14:paraId="2776F89D" w14:textId="77777777" w:rsidR="000A4E28" w:rsidRDefault="000A4E28">
            <w:pPr>
              <w:pStyle w:val="TableParagraph"/>
              <w:rPr>
                <w:rFonts w:ascii="Times New Roman"/>
                <w:sz w:val="20"/>
              </w:rPr>
            </w:pPr>
          </w:p>
        </w:tc>
        <w:tc>
          <w:tcPr>
            <w:tcW w:w="688" w:type="dxa"/>
            <w:shd w:val="clear" w:color="auto" w:fill="D9D9D9"/>
          </w:tcPr>
          <w:p w14:paraId="1A2C6EC3" w14:textId="77777777" w:rsidR="000A4E28" w:rsidRDefault="000A4E28">
            <w:pPr>
              <w:pStyle w:val="TableParagraph"/>
              <w:rPr>
                <w:rFonts w:ascii="Times New Roman"/>
                <w:sz w:val="20"/>
              </w:rPr>
            </w:pPr>
          </w:p>
        </w:tc>
        <w:tc>
          <w:tcPr>
            <w:tcW w:w="688" w:type="dxa"/>
          </w:tcPr>
          <w:p w14:paraId="35A1EC82" w14:textId="77777777" w:rsidR="000A4E28" w:rsidRDefault="000A4E28">
            <w:pPr>
              <w:pStyle w:val="TableParagraph"/>
              <w:rPr>
                <w:rFonts w:ascii="Times New Roman"/>
                <w:sz w:val="20"/>
              </w:rPr>
            </w:pPr>
          </w:p>
        </w:tc>
        <w:tc>
          <w:tcPr>
            <w:tcW w:w="688" w:type="dxa"/>
            <w:shd w:val="clear" w:color="auto" w:fill="D9D9D9"/>
          </w:tcPr>
          <w:p w14:paraId="1FFAFD83" w14:textId="77777777" w:rsidR="000A4E28" w:rsidRDefault="000A4E28">
            <w:pPr>
              <w:pStyle w:val="TableParagraph"/>
              <w:rPr>
                <w:rFonts w:ascii="Times New Roman"/>
                <w:sz w:val="20"/>
              </w:rPr>
            </w:pPr>
          </w:p>
        </w:tc>
        <w:tc>
          <w:tcPr>
            <w:tcW w:w="1274" w:type="dxa"/>
          </w:tcPr>
          <w:p w14:paraId="7ADC4C99" w14:textId="77777777" w:rsidR="000A4E28" w:rsidRDefault="000A4E28">
            <w:pPr>
              <w:pStyle w:val="TableParagraph"/>
              <w:rPr>
                <w:rFonts w:ascii="Times New Roman"/>
                <w:sz w:val="20"/>
              </w:rPr>
            </w:pPr>
          </w:p>
        </w:tc>
      </w:tr>
      <w:tr w:rsidR="000A4E28" w14:paraId="0A00638F" w14:textId="77777777">
        <w:trPr>
          <w:trHeight w:val="1017"/>
        </w:trPr>
        <w:tc>
          <w:tcPr>
            <w:tcW w:w="1870" w:type="dxa"/>
          </w:tcPr>
          <w:p w14:paraId="1B9F1403" w14:textId="77777777" w:rsidR="000A4E28" w:rsidRDefault="000A4E28">
            <w:pPr>
              <w:pStyle w:val="TableParagraph"/>
              <w:spacing w:before="1"/>
            </w:pPr>
          </w:p>
          <w:p w14:paraId="40CF8158" w14:textId="77777777" w:rsidR="000A4E28" w:rsidRDefault="00000000">
            <w:pPr>
              <w:pStyle w:val="TableParagraph"/>
              <w:ind w:left="108" w:right="637"/>
            </w:pPr>
            <w:r>
              <w:rPr>
                <w:spacing w:val="-2"/>
              </w:rPr>
              <w:t>Removable Containers</w:t>
            </w:r>
          </w:p>
        </w:tc>
        <w:tc>
          <w:tcPr>
            <w:tcW w:w="677" w:type="dxa"/>
          </w:tcPr>
          <w:p w14:paraId="73A1E708" w14:textId="77777777" w:rsidR="000A4E28" w:rsidRDefault="000A4E28">
            <w:pPr>
              <w:pStyle w:val="TableParagraph"/>
              <w:rPr>
                <w:rFonts w:ascii="Times New Roman"/>
                <w:sz w:val="20"/>
              </w:rPr>
            </w:pPr>
          </w:p>
        </w:tc>
        <w:tc>
          <w:tcPr>
            <w:tcW w:w="711" w:type="dxa"/>
          </w:tcPr>
          <w:p w14:paraId="2529047C" w14:textId="77777777" w:rsidR="000A4E28" w:rsidRDefault="000A4E28">
            <w:pPr>
              <w:pStyle w:val="TableParagraph"/>
              <w:rPr>
                <w:rFonts w:ascii="Times New Roman"/>
                <w:sz w:val="20"/>
              </w:rPr>
            </w:pPr>
          </w:p>
        </w:tc>
        <w:tc>
          <w:tcPr>
            <w:tcW w:w="686" w:type="dxa"/>
            <w:shd w:val="clear" w:color="auto" w:fill="D9D9D9"/>
          </w:tcPr>
          <w:p w14:paraId="319DD626" w14:textId="77777777" w:rsidR="000A4E28" w:rsidRDefault="000A4E28">
            <w:pPr>
              <w:pStyle w:val="TableParagraph"/>
              <w:rPr>
                <w:rFonts w:ascii="Times New Roman"/>
                <w:sz w:val="20"/>
              </w:rPr>
            </w:pPr>
          </w:p>
        </w:tc>
        <w:tc>
          <w:tcPr>
            <w:tcW w:w="688" w:type="dxa"/>
          </w:tcPr>
          <w:p w14:paraId="0F2D4620" w14:textId="77777777" w:rsidR="000A4E28" w:rsidRDefault="000A4E28">
            <w:pPr>
              <w:pStyle w:val="TableParagraph"/>
              <w:rPr>
                <w:rFonts w:ascii="Times New Roman"/>
                <w:sz w:val="20"/>
              </w:rPr>
            </w:pPr>
          </w:p>
        </w:tc>
        <w:tc>
          <w:tcPr>
            <w:tcW w:w="688" w:type="dxa"/>
            <w:shd w:val="clear" w:color="auto" w:fill="D9D9D9"/>
          </w:tcPr>
          <w:p w14:paraId="56E7F6B1" w14:textId="77777777" w:rsidR="000A4E28" w:rsidRDefault="000A4E28">
            <w:pPr>
              <w:pStyle w:val="TableParagraph"/>
              <w:rPr>
                <w:rFonts w:ascii="Times New Roman"/>
                <w:sz w:val="20"/>
              </w:rPr>
            </w:pPr>
          </w:p>
        </w:tc>
        <w:tc>
          <w:tcPr>
            <w:tcW w:w="688" w:type="dxa"/>
          </w:tcPr>
          <w:p w14:paraId="1BEFBF91" w14:textId="77777777" w:rsidR="000A4E28" w:rsidRDefault="000A4E28">
            <w:pPr>
              <w:pStyle w:val="TableParagraph"/>
              <w:rPr>
                <w:rFonts w:ascii="Times New Roman"/>
                <w:sz w:val="20"/>
              </w:rPr>
            </w:pPr>
          </w:p>
        </w:tc>
        <w:tc>
          <w:tcPr>
            <w:tcW w:w="688" w:type="dxa"/>
            <w:shd w:val="clear" w:color="auto" w:fill="D9D9D9"/>
          </w:tcPr>
          <w:p w14:paraId="5794DA4B" w14:textId="77777777" w:rsidR="000A4E28" w:rsidRDefault="000A4E28">
            <w:pPr>
              <w:pStyle w:val="TableParagraph"/>
              <w:rPr>
                <w:rFonts w:ascii="Times New Roman"/>
                <w:sz w:val="20"/>
              </w:rPr>
            </w:pPr>
          </w:p>
        </w:tc>
        <w:tc>
          <w:tcPr>
            <w:tcW w:w="688" w:type="dxa"/>
          </w:tcPr>
          <w:p w14:paraId="04874711" w14:textId="77777777" w:rsidR="000A4E28" w:rsidRDefault="000A4E28">
            <w:pPr>
              <w:pStyle w:val="TableParagraph"/>
              <w:rPr>
                <w:rFonts w:ascii="Times New Roman"/>
                <w:sz w:val="20"/>
              </w:rPr>
            </w:pPr>
          </w:p>
        </w:tc>
        <w:tc>
          <w:tcPr>
            <w:tcW w:w="688" w:type="dxa"/>
            <w:shd w:val="clear" w:color="auto" w:fill="D9D9D9"/>
          </w:tcPr>
          <w:p w14:paraId="54BE0628" w14:textId="77777777" w:rsidR="000A4E28" w:rsidRDefault="000A4E28">
            <w:pPr>
              <w:pStyle w:val="TableParagraph"/>
              <w:rPr>
                <w:rFonts w:ascii="Times New Roman"/>
                <w:sz w:val="20"/>
              </w:rPr>
            </w:pPr>
          </w:p>
        </w:tc>
        <w:tc>
          <w:tcPr>
            <w:tcW w:w="1274" w:type="dxa"/>
          </w:tcPr>
          <w:p w14:paraId="18FF021A" w14:textId="77777777" w:rsidR="000A4E28" w:rsidRDefault="000A4E28">
            <w:pPr>
              <w:pStyle w:val="TableParagraph"/>
              <w:rPr>
                <w:rFonts w:ascii="Times New Roman"/>
                <w:sz w:val="20"/>
              </w:rPr>
            </w:pPr>
          </w:p>
        </w:tc>
      </w:tr>
    </w:tbl>
    <w:p w14:paraId="4BF81CB2" w14:textId="77777777" w:rsidR="000A4E28" w:rsidRDefault="000A4E28">
      <w:pPr>
        <w:rPr>
          <w:rFonts w:ascii="Times New Roman"/>
          <w:sz w:val="20"/>
        </w:rPr>
        <w:sectPr w:rsidR="000A4E28">
          <w:pgSz w:w="12240" w:h="15840"/>
          <w:pgMar w:top="940" w:right="960" w:bottom="1200" w:left="920" w:header="710" w:footer="1005" w:gutter="0"/>
          <w:cols w:space="720"/>
        </w:sectPr>
      </w:pPr>
    </w:p>
    <w:p w14:paraId="0871B7E7" w14:textId="77777777" w:rsidR="000A4E28" w:rsidRDefault="000A4E28">
      <w:pPr>
        <w:pStyle w:val="BodyText"/>
        <w:spacing w:before="250"/>
      </w:pPr>
    </w:p>
    <w:p w14:paraId="0DA8C73A" w14:textId="77777777" w:rsidR="000A4E28" w:rsidRDefault="00000000">
      <w:pPr>
        <w:pStyle w:val="Heading6"/>
        <w:spacing w:before="0" w:after="6"/>
      </w:pPr>
      <w:r>
        <w:rPr>
          <w:spacing w:val="-2"/>
        </w:rPr>
        <w:t>SOLUTIONS</w:t>
      </w: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0"/>
        <w:gridCol w:w="677"/>
        <w:gridCol w:w="711"/>
        <w:gridCol w:w="686"/>
        <w:gridCol w:w="688"/>
        <w:gridCol w:w="688"/>
        <w:gridCol w:w="688"/>
        <w:gridCol w:w="688"/>
        <w:gridCol w:w="688"/>
        <w:gridCol w:w="688"/>
        <w:gridCol w:w="1274"/>
      </w:tblGrid>
      <w:tr w:rsidR="000A4E28" w14:paraId="4522EC75" w14:textId="77777777">
        <w:trPr>
          <w:trHeight w:val="1012"/>
        </w:trPr>
        <w:tc>
          <w:tcPr>
            <w:tcW w:w="1870" w:type="dxa"/>
            <w:vMerge w:val="restart"/>
          </w:tcPr>
          <w:p w14:paraId="1EEFB94A" w14:textId="77777777" w:rsidR="000A4E28" w:rsidRDefault="000A4E28">
            <w:pPr>
              <w:pStyle w:val="TableParagraph"/>
              <w:rPr>
                <w:b/>
              </w:rPr>
            </w:pPr>
          </w:p>
          <w:p w14:paraId="6DA40EB7" w14:textId="77777777" w:rsidR="000A4E28" w:rsidRDefault="000A4E28">
            <w:pPr>
              <w:pStyle w:val="TableParagraph"/>
              <w:rPr>
                <w:b/>
              </w:rPr>
            </w:pPr>
          </w:p>
          <w:p w14:paraId="49D58395" w14:textId="77777777" w:rsidR="000A4E28" w:rsidRDefault="000A4E28">
            <w:pPr>
              <w:pStyle w:val="TableParagraph"/>
              <w:rPr>
                <w:b/>
              </w:rPr>
            </w:pPr>
          </w:p>
          <w:p w14:paraId="1F25C3C5" w14:textId="77777777" w:rsidR="000A4E28" w:rsidRDefault="000A4E28">
            <w:pPr>
              <w:pStyle w:val="TableParagraph"/>
              <w:rPr>
                <w:b/>
              </w:rPr>
            </w:pPr>
          </w:p>
          <w:p w14:paraId="06D431D7" w14:textId="77777777" w:rsidR="000A4E28" w:rsidRDefault="000A4E28">
            <w:pPr>
              <w:pStyle w:val="TableParagraph"/>
              <w:rPr>
                <w:b/>
              </w:rPr>
            </w:pPr>
          </w:p>
          <w:p w14:paraId="1588AD58" w14:textId="77777777" w:rsidR="000A4E28" w:rsidRDefault="000A4E28">
            <w:pPr>
              <w:pStyle w:val="TableParagraph"/>
              <w:spacing w:before="110"/>
              <w:rPr>
                <w:b/>
              </w:rPr>
            </w:pPr>
          </w:p>
          <w:p w14:paraId="376ED133" w14:textId="77777777" w:rsidR="000A4E28" w:rsidRDefault="00000000">
            <w:pPr>
              <w:pStyle w:val="TableParagraph"/>
              <w:spacing w:before="1" w:line="250" w:lineRule="atLeast"/>
              <w:ind w:left="108" w:right="170"/>
            </w:pPr>
            <w:r>
              <w:t>Excreta</w:t>
            </w:r>
            <w:r>
              <w:rPr>
                <w:spacing w:val="-16"/>
              </w:rPr>
              <w:t xml:space="preserve"> </w:t>
            </w:r>
            <w:r>
              <w:t xml:space="preserve">Storage </w:t>
            </w:r>
            <w:r>
              <w:rPr>
                <w:spacing w:val="-2"/>
              </w:rPr>
              <w:t>Technology</w:t>
            </w:r>
          </w:p>
        </w:tc>
        <w:tc>
          <w:tcPr>
            <w:tcW w:w="1388" w:type="dxa"/>
            <w:gridSpan w:val="2"/>
          </w:tcPr>
          <w:p w14:paraId="315C6F44" w14:textId="77777777" w:rsidR="000A4E28" w:rsidRDefault="00000000">
            <w:pPr>
              <w:pStyle w:val="TableParagraph"/>
              <w:ind w:left="98" w:right="89"/>
              <w:jc w:val="center"/>
            </w:pPr>
            <w:r>
              <w:t>What</w:t>
            </w:r>
            <w:r>
              <w:rPr>
                <w:spacing w:val="-16"/>
              </w:rPr>
              <w:t xml:space="preserve"> </w:t>
            </w:r>
            <w:r>
              <w:t>can</w:t>
            </w:r>
            <w:r>
              <w:rPr>
                <w:spacing w:val="-15"/>
              </w:rPr>
              <w:t xml:space="preserve"> </w:t>
            </w:r>
            <w:r>
              <w:t xml:space="preserve">it </w:t>
            </w:r>
            <w:r>
              <w:rPr>
                <w:spacing w:val="-6"/>
              </w:rPr>
              <w:t xml:space="preserve">be </w:t>
            </w:r>
            <w:r>
              <w:rPr>
                <w:spacing w:val="-2"/>
              </w:rPr>
              <w:t>connected</w:t>
            </w:r>
          </w:p>
          <w:p w14:paraId="42254018" w14:textId="77777777" w:rsidR="000A4E28" w:rsidRDefault="00000000">
            <w:pPr>
              <w:pStyle w:val="TableParagraph"/>
              <w:spacing w:line="236" w:lineRule="exact"/>
              <w:ind w:left="98" w:right="89"/>
              <w:jc w:val="center"/>
            </w:pPr>
            <w:r>
              <w:rPr>
                <w:spacing w:val="-5"/>
              </w:rPr>
              <w:t>to?</w:t>
            </w:r>
          </w:p>
        </w:tc>
        <w:tc>
          <w:tcPr>
            <w:tcW w:w="4814" w:type="dxa"/>
            <w:gridSpan w:val="7"/>
          </w:tcPr>
          <w:p w14:paraId="2A18C1FF" w14:textId="77777777" w:rsidR="000A4E28" w:rsidRDefault="000A4E28">
            <w:pPr>
              <w:pStyle w:val="TableParagraph"/>
              <w:spacing w:before="123"/>
              <w:rPr>
                <w:b/>
              </w:rPr>
            </w:pPr>
          </w:p>
          <w:p w14:paraId="12D70EFC" w14:textId="77777777" w:rsidR="000A4E28" w:rsidRDefault="00000000">
            <w:pPr>
              <w:pStyle w:val="TableParagraph"/>
              <w:ind w:left="1614"/>
            </w:pPr>
            <w:r>
              <w:t>What</w:t>
            </w:r>
            <w:r>
              <w:rPr>
                <w:spacing w:val="-3"/>
              </w:rPr>
              <w:t xml:space="preserve"> </w:t>
            </w:r>
            <w:r>
              <w:t>can</w:t>
            </w:r>
            <w:r>
              <w:rPr>
                <w:spacing w:val="-2"/>
              </w:rPr>
              <w:t xml:space="preserve"> </w:t>
            </w:r>
            <w:r>
              <w:t>go</w:t>
            </w:r>
            <w:r>
              <w:rPr>
                <w:spacing w:val="-3"/>
              </w:rPr>
              <w:t xml:space="preserve"> </w:t>
            </w:r>
            <w:r>
              <w:rPr>
                <w:spacing w:val="-5"/>
              </w:rPr>
              <w:t>in?</w:t>
            </w:r>
          </w:p>
        </w:tc>
        <w:tc>
          <w:tcPr>
            <w:tcW w:w="1274" w:type="dxa"/>
          </w:tcPr>
          <w:p w14:paraId="5F6687A0" w14:textId="77777777" w:rsidR="000A4E28" w:rsidRDefault="00000000">
            <w:pPr>
              <w:pStyle w:val="TableParagraph"/>
              <w:ind w:left="113" w:right="171"/>
            </w:pPr>
            <w:r>
              <w:rPr>
                <w:spacing w:val="-4"/>
              </w:rPr>
              <w:t xml:space="preserve">Does </w:t>
            </w:r>
            <w:r>
              <w:rPr>
                <w:spacing w:val="-2"/>
              </w:rPr>
              <w:t>liquid infiltrate</w:t>
            </w:r>
          </w:p>
          <w:p w14:paraId="7B6DFA29" w14:textId="77777777" w:rsidR="000A4E28" w:rsidRDefault="00000000">
            <w:pPr>
              <w:pStyle w:val="TableParagraph"/>
              <w:spacing w:line="236" w:lineRule="exact"/>
              <w:ind w:left="113"/>
            </w:pPr>
            <w:r>
              <w:t>into</w:t>
            </w:r>
            <w:r>
              <w:rPr>
                <w:spacing w:val="-3"/>
              </w:rPr>
              <w:t xml:space="preserve"> </w:t>
            </w:r>
            <w:r>
              <w:rPr>
                <w:spacing w:val="-2"/>
              </w:rPr>
              <w:t>soil?</w:t>
            </w:r>
          </w:p>
        </w:tc>
      </w:tr>
      <w:tr w:rsidR="000A4E28" w14:paraId="4AB7C37B" w14:textId="77777777">
        <w:trPr>
          <w:trHeight w:val="1132"/>
        </w:trPr>
        <w:tc>
          <w:tcPr>
            <w:tcW w:w="1870" w:type="dxa"/>
            <w:vMerge/>
            <w:tcBorders>
              <w:top w:val="nil"/>
            </w:tcBorders>
          </w:tcPr>
          <w:p w14:paraId="67D61E31" w14:textId="77777777" w:rsidR="000A4E28" w:rsidRDefault="000A4E28">
            <w:pPr>
              <w:rPr>
                <w:sz w:val="2"/>
                <w:szCs w:val="2"/>
              </w:rPr>
            </w:pPr>
          </w:p>
        </w:tc>
        <w:tc>
          <w:tcPr>
            <w:tcW w:w="677" w:type="dxa"/>
          </w:tcPr>
          <w:p w14:paraId="1C5127E7" w14:textId="77777777" w:rsidR="000A4E28" w:rsidRDefault="000A4E28">
            <w:pPr>
              <w:pStyle w:val="TableParagraph"/>
              <w:spacing w:before="151"/>
              <w:rPr>
                <w:b/>
                <w:sz w:val="18"/>
              </w:rPr>
            </w:pPr>
          </w:p>
          <w:p w14:paraId="7074842F" w14:textId="77777777" w:rsidR="000A4E28" w:rsidRDefault="00000000">
            <w:pPr>
              <w:pStyle w:val="TableParagraph"/>
              <w:spacing w:before="1"/>
              <w:ind w:left="148" w:right="130" w:firstLine="28"/>
              <w:rPr>
                <w:sz w:val="18"/>
              </w:rPr>
            </w:pPr>
            <w:r>
              <w:rPr>
                <w:spacing w:val="-4"/>
                <w:sz w:val="18"/>
              </w:rPr>
              <w:t xml:space="preserve">Wet </w:t>
            </w:r>
            <w:r>
              <w:rPr>
                <w:spacing w:val="-2"/>
                <w:sz w:val="18"/>
              </w:rPr>
              <w:t>toilet</w:t>
            </w:r>
          </w:p>
        </w:tc>
        <w:tc>
          <w:tcPr>
            <w:tcW w:w="711" w:type="dxa"/>
          </w:tcPr>
          <w:p w14:paraId="40FFF2EA" w14:textId="77777777" w:rsidR="000A4E28" w:rsidRDefault="000A4E28">
            <w:pPr>
              <w:pStyle w:val="TableParagraph"/>
              <w:spacing w:before="151"/>
              <w:rPr>
                <w:b/>
                <w:sz w:val="18"/>
              </w:rPr>
            </w:pPr>
          </w:p>
          <w:p w14:paraId="3616CDF4" w14:textId="77777777" w:rsidR="000A4E28" w:rsidRDefault="00000000">
            <w:pPr>
              <w:pStyle w:val="TableParagraph"/>
              <w:spacing w:before="1"/>
              <w:ind w:left="165" w:right="147" w:firstLine="50"/>
              <w:rPr>
                <w:sz w:val="18"/>
              </w:rPr>
            </w:pPr>
            <w:r>
              <w:rPr>
                <w:spacing w:val="-4"/>
                <w:sz w:val="18"/>
              </w:rPr>
              <w:t xml:space="preserve">Dry </w:t>
            </w:r>
            <w:r>
              <w:rPr>
                <w:spacing w:val="-2"/>
                <w:sz w:val="18"/>
              </w:rPr>
              <w:t>toilet</w:t>
            </w:r>
          </w:p>
        </w:tc>
        <w:tc>
          <w:tcPr>
            <w:tcW w:w="686" w:type="dxa"/>
            <w:shd w:val="clear" w:color="auto" w:fill="D9D9D9"/>
            <w:textDirection w:val="btLr"/>
          </w:tcPr>
          <w:p w14:paraId="23E7E667" w14:textId="77777777" w:rsidR="000A4E28" w:rsidRDefault="000A4E28">
            <w:pPr>
              <w:pStyle w:val="TableParagraph"/>
              <w:spacing w:before="38"/>
              <w:rPr>
                <w:b/>
                <w:sz w:val="18"/>
              </w:rPr>
            </w:pPr>
          </w:p>
          <w:p w14:paraId="127ED251" w14:textId="77777777" w:rsidR="000A4E28" w:rsidRDefault="00000000">
            <w:pPr>
              <w:pStyle w:val="TableParagraph"/>
              <w:spacing w:before="1"/>
              <w:ind w:left="112"/>
              <w:rPr>
                <w:sz w:val="18"/>
              </w:rPr>
            </w:pPr>
            <w:r>
              <w:rPr>
                <w:spacing w:val="-2"/>
                <w:sz w:val="18"/>
              </w:rPr>
              <w:t>Urine</w:t>
            </w:r>
          </w:p>
        </w:tc>
        <w:tc>
          <w:tcPr>
            <w:tcW w:w="688" w:type="dxa"/>
            <w:textDirection w:val="btLr"/>
          </w:tcPr>
          <w:p w14:paraId="26571930" w14:textId="77777777" w:rsidR="000A4E28" w:rsidRDefault="000A4E28">
            <w:pPr>
              <w:pStyle w:val="TableParagraph"/>
              <w:spacing w:before="41"/>
              <w:rPr>
                <w:b/>
                <w:sz w:val="18"/>
              </w:rPr>
            </w:pPr>
          </w:p>
          <w:p w14:paraId="766DFCE8" w14:textId="77777777" w:rsidR="000A4E28" w:rsidRDefault="00000000">
            <w:pPr>
              <w:pStyle w:val="TableParagraph"/>
              <w:ind w:left="112"/>
              <w:rPr>
                <w:sz w:val="18"/>
              </w:rPr>
            </w:pPr>
            <w:r>
              <w:rPr>
                <w:spacing w:val="-2"/>
                <w:sz w:val="18"/>
              </w:rPr>
              <w:t>Feces</w:t>
            </w:r>
          </w:p>
        </w:tc>
        <w:tc>
          <w:tcPr>
            <w:tcW w:w="688" w:type="dxa"/>
            <w:shd w:val="clear" w:color="auto" w:fill="D9D9D9"/>
            <w:textDirection w:val="btLr"/>
          </w:tcPr>
          <w:p w14:paraId="748C5281" w14:textId="77777777" w:rsidR="000A4E28" w:rsidRDefault="00000000">
            <w:pPr>
              <w:pStyle w:val="TableParagraph"/>
              <w:spacing w:before="28" w:line="210" w:lineRule="atLeast"/>
              <w:ind w:left="112"/>
              <w:rPr>
                <w:sz w:val="18"/>
              </w:rPr>
            </w:pPr>
            <w:r>
              <w:rPr>
                <w:spacing w:val="-4"/>
                <w:sz w:val="18"/>
              </w:rPr>
              <w:t xml:space="preserve">Anal </w:t>
            </w:r>
            <w:r>
              <w:rPr>
                <w:spacing w:val="-2"/>
                <w:sz w:val="18"/>
              </w:rPr>
              <w:t>cleansing water</w:t>
            </w:r>
          </w:p>
        </w:tc>
        <w:tc>
          <w:tcPr>
            <w:tcW w:w="688" w:type="dxa"/>
            <w:textDirection w:val="btLr"/>
          </w:tcPr>
          <w:p w14:paraId="46461360" w14:textId="77777777" w:rsidR="000A4E28" w:rsidRDefault="00000000">
            <w:pPr>
              <w:pStyle w:val="TableParagraph"/>
              <w:spacing w:before="36"/>
              <w:ind w:left="112"/>
              <w:rPr>
                <w:sz w:val="18"/>
              </w:rPr>
            </w:pPr>
            <w:r>
              <w:rPr>
                <w:sz w:val="18"/>
              </w:rPr>
              <w:t>Soft</w:t>
            </w:r>
            <w:r>
              <w:rPr>
                <w:spacing w:val="-1"/>
                <w:sz w:val="18"/>
              </w:rPr>
              <w:t xml:space="preserve"> </w:t>
            </w:r>
            <w:r>
              <w:rPr>
                <w:spacing w:val="-4"/>
                <w:sz w:val="18"/>
              </w:rPr>
              <w:t>anal</w:t>
            </w:r>
          </w:p>
          <w:p w14:paraId="0962351A" w14:textId="77777777" w:rsidR="000A4E28" w:rsidRDefault="00000000">
            <w:pPr>
              <w:pStyle w:val="TableParagraph"/>
              <w:spacing w:line="210" w:lineRule="atLeast"/>
              <w:ind w:left="112"/>
              <w:rPr>
                <w:sz w:val="18"/>
              </w:rPr>
            </w:pPr>
            <w:r>
              <w:rPr>
                <w:spacing w:val="-2"/>
                <w:sz w:val="18"/>
              </w:rPr>
              <w:t>cleansing materials</w:t>
            </w:r>
          </w:p>
        </w:tc>
        <w:tc>
          <w:tcPr>
            <w:tcW w:w="688" w:type="dxa"/>
            <w:shd w:val="clear" w:color="auto" w:fill="D9D9D9"/>
            <w:textDirection w:val="btLr"/>
          </w:tcPr>
          <w:p w14:paraId="179BD727" w14:textId="77777777" w:rsidR="000A4E28" w:rsidRDefault="00000000">
            <w:pPr>
              <w:pStyle w:val="TableParagraph"/>
              <w:spacing w:before="38"/>
              <w:ind w:left="112"/>
              <w:rPr>
                <w:sz w:val="18"/>
              </w:rPr>
            </w:pPr>
            <w:r>
              <w:rPr>
                <w:sz w:val="18"/>
              </w:rPr>
              <w:t>Hard</w:t>
            </w:r>
            <w:r>
              <w:rPr>
                <w:spacing w:val="-7"/>
                <w:sz w:val="18"/>
              </w:rPr>
              <w:t xml:space="preserve"> </w:t>
            </w:r>
            <w:r>
              <w:rPr>
                <w:spacing w:val="-4"/>
                <w:sz w:val="18"/>
              </w:rPr>
              <w:t>anal</w:t>
            </w:r>
          </w:p>
          <w:p w14:paraId="5099A931" w14:textId="77777777" w:rsidR="000A4E28" w:rsidRDefault="00000000">
            <w:pPr>
              <w:pStyle w:val="TableParagraph"/>
              <w:spacing w:line="210" w:lineRule="atLeast"/>
              <w:ind w:left="112"/>
              <w:rPr>
                <w:sz w:val="18"/>
              </w:rPr>
            </w:pPr>
            <w:r>
              <w:rPr>
                <w:spacing w:val="-2"/>
                <w:sz w:val="18"/>
              </w:rPr>
              <w:t>cleansing materials</w:t>
            </w:r>
          </w:p>
        </w:tc>
        <w:tc>
          <w:tcPr>
            <w:tcW w:w="688" w:type="dxa"/>
            <w:textDirection w:val="btLr"/>
          </w:tcPr>
          <w:p w14:paraId="31FC9538" w14:textId="77777777" w:rsidR="000A4E28" w:rsidRDefault="00000000">
            <w:pPr>
              <w:pStyle w:val="TableParagraph"/>
              <w:spacing w:before="144" w:line="247" w:lineRule="auto"/>
              <w:ind w:left="112" w:right="569"/>
              <w:rPr>
                <w:sz w:val="18"/>
              </w:rPr>
            </w:pPr>
            <w:r>
              <w:rPr>
                <w:spacing w:val="-2"/>
                <w:sz w:val="18"/>
              </w:rPr>
              <w:t>Flush water</w:t>
            </w:r>
          </w:p>
        </w:tc>
        <w:tc>
          <w:tcPr>
            <w:tcW w:w="688" w:type="dxa"/>
            <w:shd w:val="clear" w:color="auto" w:fill="D9D9D9"/>
            <w:textDirection w:val="btLr"/>
          </w:tcPr>
          <w:p w14:paraId="41F545B5" w14:textId="77777777" w:rsidR="000A4E28" w:rsidRDefault="00000000">
            <w:pPr>
              <w:pStyle w:val="TableParagraph"/>
              <w:spacing w:before="145" w:line="247" w:lineRule="auto"/>
              <w:ind w:left="112" w:right="375"/>
              <w:rPr>
                <w:sz w:val="18"/>
              </w:rPr>
            </w:pPr>
            <w:r>
              <w:rPr>
                <w:spacing w:val="-2"/>
                <w:sz w:val="18"/>
              </w:rPr>
              <w:t>Cover material</w:t>
            </w:r>
          </w:p>
        </w:tc>
        <w:tc>
          <w:tcPr>
            <w:tcW w:w="1274" w:type="dxa"/>
          </w:tcPr>
          <w:p w14:paraId="79800BB7" w14:textId="77777777" w:rsidR="000A4E28" w:rsidRDefault="000A4E28">
            <w:pPr>
              <w:pStyle w:val="TableParagraph"/>
              <w:rPr>
                <w:b/>
                <w:sz w:val="18"/>
              </w:rPr>
            </w:pPr>
          </w:p>
          <w:p w14:paraId="404E58F3" w14:textId="77777777" w:rsidR="000A4E28" w:rsidRDefault="000A4E28">
            <w:pPr>
              <w:pStyle w:val="TableParagraph"/>
              <w:spacing w:before="48"/>
              <w:rPr>
                <w:b/>
                <w:sz w:val="18"/>
              </w:rPr>
            </w:pPr>
          </w:p>
          <w:p w14:paraId="18B74AA8" w14:textId="77777777" w:rsidR="000A4E28" w:rsidRDefault="00000000">
            <w:pPr>
              <w:pStyle w:val="TableParagraph"/>
              <w:ind w:left="165" w:right="147"/>
              <w:jc w:val="center"/>
              <w:rPr>
                <w:sz w:val="18"/>
              </w:rPr>
            </w:pPr>
            <w:r>
              <w:rPr>
                <w:sz w:val="18"/>
              </w:rPr>
              <w:t>(yes</w:t>
            </w:r>
            <w:r>
              <w:rPr>
                <w:spacing w:val="-3"/>
                <w:sz w:val="18"/>
              </w:rPr>
              <w:t xml:space="preserve"> </w:t>
            </w:r>
            <w:r>
              <w:rPr>
                <w:sz w:val="18"/>
              </w:rPr>
              <w:t>/</w:t>
            </w:r>
            <w:r>
              <w:rPr>
                <w:spacing w:val="-2"/>
                <w:sz w:val="18"/>
              </w:rPr>
              <w:t xml:space="preserve"> </w:t>
            </w:r>
            <w:r>
              <w:rPr>
                <w:spacing w:val="-5"/>
                <w:sz w:val="18"/>
              </w:rPr>
              <w:t>no)</w:t>
            </w:r>
          </w:p>
        </w:tc>
      </w:tr>
      <w:tr w:rsidR="000A4E28" w14:paraId="6463A3F6" w14:textId="77777777">
        <w:trPr>
          <w:trHeight w:val="1017"/>
        </w:trPr>
        <w:tc>
          <w:tcPr>
            <w:tcW w:w="1870" w:type="dxa"/>
          </w:tcPr>
          <w:p w14:paraId="06D32539" w14:textId="77777777" w:rsidR="000A4E28" w:rsidRDefault="000A4E28">
            <w:pPr>
              <w:pStyle w:val="TableParagraph"/>
              <w:spacing w:before="128"/>
              <w:rPr>
                <w:b/>
              </w:rPr>
            </w:pPr>
          </w:p>
          <w:p w14:paraId="6D479F85" w14:textId="77777777" w:rsidR="000A4E28" w:rsidRDefault="00000000">
            <w:pPr>
              <w:pStyle w:val="TableParagraph"/>
              <w:ind w:left="108"/>
            </w:pPr>
            <w:r>
              <w:t>Pit</w:t>
            </w:r>
            <w:r>
              <w:rPr>
                <w:spacing w:val="-1"/>
              </w:rPr>
              <w:t xml:space="preserve"> </w:t>
            </w:r>
            <w:r>
              <w:rPr>
                <w:spacing w:val="-2"/>
              </w:rPr>
              <w:t>Latrine</w:t>
            </w:r>
          </w:p>
        </w:tc>
        <w:tc>
          <w:tcPr>
            <w:tcW w:w="677" w:type="dxa"/>
          </w:tcPr>
          <w:p w14:paraId="6FBFAAC6" w14:textId="77777777" w:rsidR="000A4E28" w:rsidRDefault="000A4E28">
            <w:pPr>
              <w:pStyle w:val="TableParagraph"/>
              <w:spacing w:before="195"/>
              <w:rPr>
                <w:b/>
                <w:sz w:val="20"/>
              </w:rPr>
            </w:pPr>
          </w:p>
          <w:p w14:paraId="270758B4" w14:textId="77777777" w:rsidR="000A4E28" w:rsidRDefault="00000000">
            <w:pPr>
              <w:pStyle w:val="TableParagraph"/>
              <w:spacing w:line="176" w:lineRule="exact"/>
              <w:ind w:left="258"/>
              <w:rPr>
                <w:sz w:val="17"/>
              </w:rPr>
            </w:pPr>
            <w:r>
              <w:rPr>
                <w:noProof/>
                <w:position w:val="-3"/>
                <w:sz w:val="17"/>
              </w:rPr>
              <w:drawing>
                <wp:inline distT="0" distB="0" distL="0" distR="0" wp14:anchorId="062A5C51" wp14:editId="22245590">
                  <wp:extent cx="106222" cy="112014"/>
                  <wp:effectExtent l="0" t="0" r="0" b="0"/>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80" cstate="print"/>
                          <a:stretch>
                            <a:fillRect/>
                          </a:stretch>
                        </pic:blipFill>
                        <pic:spPr>
                          <a:xfrm>
                            <a:off x="0" y="0"/>
                            <a:ext cx="106222" cy="112014"/>
                          </a:xfrm>
                          <a:prstGeom prst="rect">
                            <a:avLst/>
                          </a:prstGeom>
                        </pic:spPr>
                      </pic:pic>
                    </a:graphicData>
                  </a:graphic>
                </wp:inline>
              </w:drawing>
            </w:r>
          </w:p>
        </w:tc>
        <w:tc>
          <w:tcPr>
            <w:tcW w:w="711" w:type="dxa"/>
          </w:tcPr>
          <w:p w14:paraId="5FE2C515" w14:textId="77777777" w:rsidR="000A4E28" w:rsidRDefault="000A4E28">
            <w:pPr>
              <w:pStyle w:val="TableParagraph"/>
              <w:spacing w:before="195"/>
              <w:rPr>
                <w:b/>
                <w:sz w:val="20"/>
              </w:rPr>
            </w:pPr>
          </w:p>
          <w:p w14:paraId="19AFB2B6" w14:textId="77777777" w:rsidR="000A4E28" w:rsidRDefault="00000000">
            <w:pPr>
              <w:pStyle w:val="TableParagraph"/>
              <w:spacing w:line="176" w:lineRule="exact"/>
              <w:ind w:left="275"/>
              <w:rPr>
                <w:sz w:val="17"/>
              </w:rPr>
            </w:pPr>
            <w:r>
              <w:rPr>
                <w:noProof/>
                <w:position w:val="-3"/>
                <w:sz w:val="17"/>
              </w:rPr>
              <w:drawing>
                <wp:inline distT="0" distB="0" distL="0" distR="0" wp14:anchorId="66F32963" wp14:editId="19879E06">
                  <wp:extent cx="106222" cy="112014"/>
                  <wp:effectExtent l="0" t="0" r="0" b="0"/>
                  <wp:docPr id="848" name="Image 8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8" name="Image 848"/>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6" w:type="dxa"/>
          </w:tcPr>
          <w:p w14:paraId="0467C22B" w14:textId="77777777" w:rsidR="000A4E28" w:rsidRDefault="000A4E28">
            <w:pPr>
              <w:pStyle w:val="TableParagraph"/>
              <w:spacing w:before="195"/>
              <w:rPr>
                <w:b/>
                <w:sz w:val="20"/>
              </w:rPr>
            </w:pPr>
          </w:p>
          <w:p w14:paraId="1B909B21" w14:textId="77777777" w:rsidR="000A4E28" w:rsidRDefault="00000000">
            <w:pPr>
              <w:pStyle w:val="TableParagraph"/>
              <w:spacing w:line="176" w:lineRule="exact"/>
              <w:ind w:left="262"/>
              <w:rPr>
                <w:sz w:val="17"/>
              </w:rPr>
            </w:pPr>
            <w:r>
              <w:rPr>
                <w:noProof/>
                <w:position w:val="-3"/>
                <w:sz w:val="17"/>
              </w:rPr>
              <w:drawing>
                <wp:inline distT="0" distB="0" distL="0" distR="0" wp14:anchorId="02C6049B" wp14:editId="01AB592C">
                  <wp:extent cx="106222" cy="112014"/>
                  <wp:effectExtent l="0" t="0" r="0" b="0"/>
                  <wp:docPr id="849" name="Image 8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9" name="Image 849"/>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8" w:type="dxa"/>
          </w:tcPr>
          <w:p w14:paraId="159BFA9C" w14:textId="77777777" w:rsidR="000A4E28" w:rsidRDefault="000A4E28">
            <w:pPr>
              <w:pStyle w:val="TableParagraph"/>
              <w:spacing w:before="195"/>
              <w:rPr>
                <w:b/>
                <w:sz w:val="20"/>
              </w:rPr>
            </w:pPr>
          </w:p>
          <w:p w14:paraId="1BEA004D" w14:textId="77777777" w:rsidR="000A4E28" w:rsidRDefault="00000000">
            <w:pPr>
              <w:pStyle w:val="TableParagraph"/>
              <w:spacing w:line="176" w:lineRule="exact"/>
              <w:ind w:left="265"/>
              <w:rPr>
                <w:sz w:val="17"/>
              </w:rPr>
            </w:pPr>
            <w:r>
              <w:rPr>
                <w:noProof/>
                <w:position w:val="-3"/>
                <w:sz w:val="17"/>
              </w:rPr>
              <w:drawing>
                <wp:inline distT="0" distB="0" distL="0" distR="0" wp14:anchorId="25889C91" wp14:editId="04EB3E44">
                  <wp:extent cx="106222" cy="112014"/>
                  <wp:effectExtent l="0" t="0" r="0" b="0"/>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8" w:type="dxa"/>
          </w:tcPr>
          <w:p w14:paraId="7B1A4457" w14:textId="77777777" w:rsidR="000A4E28" w:rsidRDefault="000A4E28">
            <w:pPr>
              <w:pStyle w:val="TableParagraph"/>
              <w:spacing w:before="195"/>
              <w:rPr>
                <w:b/>
                <w:sz w:val="20"/>
              </w:rPr>
            </w:pPr>
          </w:p>
          <w:p w14:paraId="39BCAA8D" w14:textId="77777777" w:rsidR="000A4E28" w:rsidRDefault="00000000">
            <w:pPr>
              <w:pStyle w:val="TableParagraph"/>
              <w:spacing w:line="176" w:lineRule="exact"/>
              <w:ind w:left="264"/>
              <w:rPr>
                <w:sz w:val="17"/>
              </w:rPr>
            </w:pPr>
            <w:r>
              <w:rPr>
                <w:noProof/>
                <w:position w:val="-3"/>
                <w:sz w:val="17"/>
              </w:rPr>
              <w:drawing>
                <wp:inline distT="0" distB="0" distL="0" distR="0" wp14:anchorId="4FC06F80" wp14:editId="24824F34">
                  <wp:extent cx="106775" cy="112014"/>
                  <wp:effectExtent l="0" t="0" r="0" b="0"/>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80" cstate="print"/>
                          <a:stretch>
                            <a:fillRect/>
                          </a:stretch>
                        </pic:blipFill>
                        <pic:spPr>
                          <a:xfrm>
                            <a:off x="0" y="0"/>
                            <a:ext cx="106775" cy="112014"/>
                          </a:xfrm>
                          <a:prstGeom prst="rect">
                            <a:avLst/>
                          </a:prstGeom>
                        </pic:spPr>
                      </pic:pic>
                    </a:graphicData>
                  </a:graphic>
                </wp:inline>
              </w:drawing>
            </w:r>
          </w:p>
        </w:tc>
        <w:tc>
          <w:tcPr>
            <w:tcW w:w="688" w:type="dxa"/>
          </w:tcPr>
          <w:p w14:paraId="15E7C143" w14:textId="77777777" w:rsidR="000A4E28" w:rsidRDefault="000A4E28">
            <w:pPr>
              <w:pStyle w:val="TableParagraph"/>
              <w:spacing w:before="195"/>
              <w:rPr>
                <w:b/>
                <w:sz w:val="20"/>
              </w:rPr>
            </w:pPr>
          </w:p>
          <w:p w14:paraId="76EDD93D" w14:textId="77777777" w:rsidR="000A4E28" w:rsidRDefault="00000000">
            <w:pPr>
              <w:pStyle w:val="TableParagraph"/>
              <w:spacing w:line="176" w:lineRule="exact"/>
              <w:ind w:left="264"/>
              <w:rPr>
                <w:sz w:val="17"/>
              </w:rPr>
            </w:pPr>
            <w:r>
              <w:rPr>
                <w:noProof/>
                <w:position w:val="-3"/>
                <w:sz w:val="17"/>
              </w:rPr>
              <w:drawing>
                <wp:inline distT="0" distB="0" distL="0" distR="0" wp14:anchorId="36253F3B" wp14:editId="4DF77CE5">
                  <wp:extent cx="106222" cy="112014"/>
                  <wp:effectExtent l="0" t="0" r="0" b="0"/>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8" w:type="dxa"/>
          </w:tcPr>
          <w:p w14:paraId="1DB3F851" w14:textId="77777777" w:rsidR="000A4E28" w:rsidRDefault="000A4E28">
            <w:pPr>
              <w:pStyle w:val="TableParagraph"/>
              <w:spacing w:before="195"/>
              <w:rPr>
                <w:b/>
                <w:sz w:val="20"/>
              </w:rPr>
            </w:pPr>
          </w:p>
          <w:p w14:paraId="1C49F858" w14:textId="77777777" w:rsidR="000A4E28" w:rsidRDefault="00000000">
            <w:pPr>
              <w:pStyle w:val="TableParagraph"/>
              <w:spacing w:line="176" w:lineRule="exact"/>
              <w:ind w:left="265"/>
              <w:rPr>
                <w:sz w:val="17"/>
              </w:rPr>
            </w:pPr>
            <w:r>
              <w:rPr>
                <w:noProof/>
                <w:position w:val="-3"/>
                <w:sz w:val="17"/>
              </w:rPr>
              <w:drawing>
                <wp:inline distT="0" distB="0" distL="0" distR="0" wp14:anchorId="2A7F3B74" wp14:editId="6E1897F2">
                  <wp:extent cx="106222" cy="112014"/>
                  <wp:effectExtent l="0" t="0" r="0" b="0"/>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8" w:type="dxa"/>
          </w:tcPr>
          <w:p w14:paraId="5CC9154B" w14:textId="77777777" w:rsidR="000A4E28" w:rsidRDefault="000A4E28">
            <w:pPr>
              <w:pStyle w:val="TableParagraph"/>
              <w:spacing w:before="195"/>
              <w:rPr>
                <w:b/>
                <w:sz w:val="20"/>
              </w:rPr>
            </w:pPr>
          </w:p>
          <w:p w14:paraId="2942C978" w14:textId="77777777" w:rsidR="000A4E28" w:rsidRDefault="00000000">
            <w:pPr>
              <w:pStyle w:val="TableParagraph"/>
              <w:spacing w:line="176" w:lineRule="exact"/>
              <w:ind w:left="266"/>
              <w:rPr>
                <w:sz w:val="17"/>
              </w:rPr>
            </w:pPr>
            <w:r>
              <w:rPr>
                <w:noProof/>
                <w:position w:val="-3"/>
                <w:sz w:val="17"/>
              </w:rPr>
              <w:drawing>
                <wp:inline distT="0" distB="0" distL="0" distR="0" wp14:anchorId="408A11B4" wp14:editId="0BD60AB9">
                  <wp:extent cx="106222" cy="112014"/>
                  <wp:effectExtent l="0" t="0" r="0" b="0"/>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8" w:type="dxa"/>
          </w:tcPr>
          <w:p w14:paraId="0237D7AA" w14:textId="77777777" w:rsidR="000A4E28" w:rsidRDefault="000A4E28">
            <w:pPr>
              <w:pStyle w:val="TableParagraph"/>
              <w:spacing w:before="195"/>
              <w:rPr>
                <w:b/>
                <w:sz w:val="20"/>
              </w:rPr>
            </w:pPr>
          </w:p>
          <w:p w14:paraId="33594AC8" w14:textId="77777777" w:rsidR="000A4E28" w:rsidRDefault="00000000">
            <w:pPr>
              <w:pStyle w:val="TableParagraph"/>
              <w:spacing w:line="176" w:lineRule="exact"/>
              <w:ind w:left="267"/>
              <w:rPr>
                <w:sz w:val="17"/>
              </w:rPr>
            </w:pPr>
            <w:r>
              <w:rPr>
                <w:noProof/>
                <w:position w:val="-3"/>
                <w:sz w:val="17"/>
              </w:rPr>
              <w:drawing>
                <wp:inline distT="0" distB="0" distL="0" distR="0" wp14:anchorId="2D661700" wp14:editId="408D32E4">
                  <wp:extent cx="106222" cy="112014"/>
                  <wp:effectExtent l="0" t="0" r="0" b="0"/>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80" cstate="print"/>
                          <a:stretch>
                            <a:fillRect/>
                          </a:stretch>
                        </pic:blipFill>
                        <pic:spPr>
                          <a:xfrm>
                            <a:off x="0" y="0"/>
                            <a:ext cx="106222" cy="112014"/>
                          </a:xfrm>
                          <a:prstGeom prst="rect">
                            <a:avLst/>
                          </a:prstGeom>
                        </pic:spPr>
                      </pic:pic>
                    </a:graphicData>
                  </a:graphic>
                </wp:inline>
              </w:drawing>
            </w:r>
          </w:p>
        </w:tc>
        <w:tc>
          <w:tcPr>
            <w:tcW w:w="1274" w:type="dxa"/>
          </w:tcPr>
          <w:p w14:paraId="0396B314" w14:textId="77777777" w:rsidR="000A4E28" w:rsidRDefault="000A4E28">
            <w:pPr>
              <w:pStyle w:val="TableParagraph"/>
              <w:spacing w:before="128"/>
              <w:rPr>
                <w:b/>
              </w:rPr>
            </w:pPr>
          </w:p>
          <w:p w14:paraId="4760B745" w14:textId="77777777" w:rsidR="000A4E28" w:rsidRDefault="00000000">
            <w:pPr>
              <w:pStyle w:val="TableParagraph"/>
              <w:ind w:left="165" w:right="144"/>
              <w:jc w:val="center"/>
            </w:pPr>
            <w:r>
              <w:rPr>
                <w:spacing w:val="-5"/>
              </w:rPr>
              <w:t>YES</w:t>
            </w:r>
          </w:p>
        </w:tc>
      </w:tr>
      <w:tr w:rsidR="000A4E28" w14:paraId="294198C8" w14:textId="77777777">
        <w:trPr>
          <w:trHeight w:val="1017"/>
        </w:trPr>
        <w:tc>
          <w:tcPr>
            <w:tcW w:w="1870" w:type="dxa"/>
          </w:tcPr>
          <w:p w14:paraId="5D9602A9" w14:textId="77777777" w:rsidR="000A4E28" w:rsidRDefault="000A4E28">
            <w:pPr>
              <w:pStyle w:val="TableParagraph"/>
              <w:spacing w:before="128"/>
              <w:rPr>
                <w:b/>
              </w:rPr>
            </w:pPr>
          </w:p>
          <w:p w14:paraId="5EF0F59E" w14:textId="77777777" w:rsidR="000A4E28" w:rsidRDefault="00000000">
            <w:pPr>
              <w:pStyle w:val="TableParagraph"/>
              <w:ind w:left="108"/>
            </w:pPr>
            <w:r>
              <w:t>VIP</w:t>
            </w:r>
            <w:r>
              <w:rPr>
                <w:spacing w:val="-1"/>
              </w:rPr>
              <w:t xml:space="preserve"> </w:t>
            </w:r>
            <w:r>
              <w:rPr>
                <w:spacing w:val="-2"/>
              </w:rPr>
              <w:t>Latrine</w:t>
            </w:r>
          </w:p>
        </w:tc>
        <w:tc>
          <w:tcPr>
            <w:tcW w:w="677" w:type="dxa"/>
          </w:tcPr>
          <w:p w14:paraId="5D0BA1A3" w14:textId="77777777" w:rsidR="000A4E28" w:rsidRDefault="000A4E28">
            <w:pPr>
              <w:pStyle w:val="TableParagraph"/>
              <w:rPr>
                <w:rFonts w:ascii="Times New Roman"/>
                <w:sz w:val="20"/>
              </w:rPr>
            </w:pPr>
          </w:p>
        </w:tc>
        <w:tc>
          <w:tcPr>
            <w:tcW w:w="711" w:type="dxa"/>
          </w:tcPr>
          <w:p w14:paraId="2244D1FE" w14:textId="77777777" w:rsidR="000A4E28" w:rsidRDefault="000A4E28">
            <w:pPr>
              <w:pStyle w:val="TableParagraph"/>
              <w:spacing w:before="195"/>
              <w:rPr>
                <w:b/>
                <w:sz w:val="20"/>
              </w:rPr>
            </w:pPr>
          </w:p>
          <w:p w14:paraId="4538C6B4" w14:textId="77777777" w:rsidR="000A4E28" w:rsidRDefault="00000000">
            <w:pPr>
              <w:pStyle w:val="TableParagraph"/>
              <w:spacing w:line="176" w:lineRule="exact"/>
              <w:ind w:left="275"/>
              <w:rPr>
                <w:sz w:val="17"/>
              </w:rPr>
            </w:pPr>
            <w:r>
              <w:rPr>
                <w:noProof/>
                <w:position w:val="-3"/>
                <w:sz w:val="17"/>
              </w:rPr>
              <w:drawing>
                <wp:inline distT="0" distB="0" distL="0" distR="0" wp14:anchorId="03E63125" wp14:editId="30F80387">
                  <wp:extent cx="106222" cy="112014"/>
                  <wp:effectExtent l="0" t="0" r="0" b="0"/>
                  <wp:docPr id="856" name="Image 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6" name="Image 856"/>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6" w:type="dxa"/>
          </w:tcPr>
          <w:p w14:paraId="2E2BC188" w14:textId="77777777" w:rsidR="000A4E28" w:rsidRDefault="000A4E28">
            <w:pPr>
              <w:pStyle w:val="TableParagraph"/>
              <w:spacing w:before="195"/>
              <w:rPr>
                <w:b/>
                <w:sz w:val="20"/>
              </w:rPr>
            </w:pPr>
          </w:p>
          <w:p w14:paraId="5FAC4596" w14:textId="77777777" w:rsidR="000A4E28" w:rsidRDefault="00000000">
            <w:pPr>
              <w:pStyle w:val="TableParagraph"/>
              <w:spacing w:line="176" w:lineRule="exact"/>
              <w:ind w:left="262"/>
              <w:rPr>
                <w:sz w:val="17"/>
              </w:rPr>
            </w:pPr>
            <w:r>
              <w:rPr>
                <w:noProof/>
                <w:position w:val="-3"/>
                <w:sz w:val="17"/>
              </w:rPr>
              <w:drawing>
                <wp:inline distT="0" distB="0" distL="0" distR="0" wp14:anchorId="35AC1687" wp14:editId="25E913A2">
                  <wp:extent cx="106222" cy="112014"/>
                  <wp:effectExtent l="0" t="0" r="0" b="0"/>
                  <wp:docPr id="857" name="Image 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7" name="Image 857"/>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8" w:type="dxa"/>
          </w:tcPr>
          <w:p w14:paraId="6EF67AC2" w14:textId="77777777" w:rsidR="000A4E28" w:rsidRDefault="000A4E28">
            <w:pPr>
              <w:pStyle w:val="TableParagraph"/>
              <w:spacing w:before="195"/>
              <w:rPr>
                <w:b/>
                <w:sz w:val="20"/>
              </w:rPr>
            </w:pPr>
          </w:p>
          <w:p w14:paraId="00D05A91" w14:textId="77777777" w:rsidR="000A4E28" w:rsidRDefault="00000000">
            <w:pPr>
              <w:pStyle w:val="TableParagraph"/>
              <w:spacing w:line="176" w:lineRule="exact"/>
              <w:ind w:left="265"/>
              <w:rPr>
                <w:sz w:val="17"/>
              </w:rPr>
            </w:pPr>
            <w:r>
              <w:rPr>
                <w:noProof/>
                <w:position w:val="-3"/>
                <w:sz w:val="17"/>
              </w:rPr>
              <w:drawing>
                <wp:inline distT="0" distB="0" distL="0" distR="0" wp14:anchorId="79A2F87A" wp14:editId="7C235D39">
                  <wp:extent cx="106222" cy="112014"/>
                  <wp:effectExtent l="0" t="0" r="0" b="0"/>
                  <wp:docPr id="858" name="Image 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8" name="Image 858"/>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8" w:type="dxa"/>
          </w:tcPr>
          <w:p w14:paraId="542F2A57" w14:textId="77777777" w:rsidR="000A4E28" w:rsidRDefault="000A4E28">
            <w:pPr>
              <w:pStyle w:val="TableParagraph"/>
              <w:spacing w:before="195"/>
              <w:rPr>
                <w:b/>
                <w:sz w:val="20"/>
              </w:rPr>
            </w:pPr>
          </w:p>
          <w:p w14:paraId="30783841" w14:textId="77777777" w:rsidR="000A4E28" w:rsidRDefault="00000000">
            <w:pPr>
              <w:pStyle w:val="TableParagraph"/>
              <w:spacing w:line="176" w:lineRule="exact"/>
              <w:ind w:left="264"/>
              <w:rPr>
                <w:sz w:val="17"/>
              </w:rPr>
            </w:pPr>
            <w:r>
              <w:rPr>
                <w:noProof/>
                <w:position w:val="-3"/>
                <w:sz w:val="17"/>
              </w:rPr>
              <w:drawing>
                <wp:inline distT="0" distB="0" distL="0" distR="0" wp14:anchorId="73BC4C1D" wp14:editId="19C0F0D8">
                  <wp:extent cx="106775" cy="112014"/>
                  <wp:effectExtent l="0" t="0" r="0" b="0"/>
                  <wp:docPr id="859" name="Image 8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9" name="Image 859"/>
                          <pic:cNvPicPr/>
                        </pic:nvPicPr>
                        <pic:blipFill>
                          <a:blip r:embed="rId80" cstate="print"/>
                          <a:stretch>
                            <a:fillRect/>
                          </a:stretch>
                        </pic:blipFill>
                        <pic:spPr>
                          <a:xfrm>
                            <a:off x="0" y="0"/>
                            <a:ext cx="106775" cy="112014"/>
                          </a:xfrm>
                          <a:prstGeom prst="rect">
                            <a:avLst/>
                          </a:prstGeom>
                        </pic:spPr>
                      </pic:pic>
                    </a:graphicData>
                  </a:graphic>
                </wp:inline>
              </w:drawing>
            </w:r>
          </w:p>
        </w:tc>
        <w:tc>
          <w:tcPr>
            <w:tcW w:w="688" w:type="dxa"/>
          </w:tcPr>
          <w:p w14:paraId="0F12E318" w14:textId="77777777" w:rsidR="000A4E28" w:rsidRDefault="000A4E28">
            <w:pPr>
              <w:pStyle w:val="TableParagraph"/>
              <w:spacing w:before="195"/>
              <w:rPr>
                <w:b/>
                <w:sz w:val="20"/>
              </w:rPr>
            </w:pPr>
          </w:p>
          <w:p w14:paraId="629EBC26" w14:textId="77777777" w:rsidR="000A4E28" w:rsidRDefault="00000000">
            <w:pPr>
              <w:pStyle w:val="TableParagraph"/>
              <w:spacing w:line="176" w:lineRule="exact"/>
              <w:ind w:left="264"/>
              <w:rPr>
                <w:sz w:val="17"/>
              </w:rPr>
            </w:pPr>
            <w:r>
              <w:rPr>
                <w:noProof/>
                <w:position w:val="-3"/>
                <w:sz w:val="17"/>
              </w:rPr>
              <w:drawing>
                <wp:inline distT="0" distB="0" distL="0" distR="0" wp14:anchorId="19E44F22" wp14:editId="66BC9BD3">
                  <wp:extent cx="106222" cy="112014"/>
                  <wp:effectExtent l="0" t="0" r="0" b="0"/>
                  <wp:docPr id="860" name="Image 8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 name="Image 860"/>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8" w:type="dxa"/>
          </w:tcPr>
          <w:p w14:paraId="7EA4F2FD" w14:textId="77777777" w:rsidR="000A4E28" w:rsidRDefault="000A4E28">
            <w:pPr>
              <w:pStyle w:val="TableParagraph"/>
              <w:spacing w:before="195"/>
              <w:rPr>
                <w:b/>
                <w:sz w:val="20"/>
              </w:rPr>
            </w:pPr>
          </w:p>
          <w:p w14:paraId="190AD769" w14:textId="77777777" w:rsidR="000A4E28" w:rsidRDefault="00000000">
            <w:pPr>
              <w:pStyle w:val="TableParagraph"/>
              <w:spacing w:line="176" w:lineRule="exact"/>
              <w:ind w:left="265"/>
              <w:rPr>
                <w:sz w:val="17"/>
              </w:rPr>
            </w:pPr>
            <w:r>
              <w:rPr>
                <w:noProof/>
                <w:position w:val="-3"/>
                <w:sz w:val="17"/>
              </w:rPr>
              <w:drawing>
                <wp:inline distT="0" distB="0" distL="0" distR="0" wp14:anchorId="6CB2CAA3" wp14:editId="2214B904">
                  <wp:extent cx="106222" cy="112014"/>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80" cstate="print"/>
                          <a:stretch>
                            <a:fillRect/>
                          </a:stretch>
                        </pic:blipFill>
                        <pic:spPr>
                          <a:xfrm>
                            <a:off x="0" y="0"/>
                            <a:ext cx="106222" cy="112014"/>
                          </a:xfrm>
                          <a:prstGeom prst="rect">
                            <a:avLst/>
                          </a:prstGeom>
                        </pic:spPr>
                      </pic:pic>
                    </a:graphicData>
                  </a:graphic>
                </wp:inline>
              </w:drawing>
            </w:r>
          </w:p>
        </w:tc>
        <w:tc>
          <w:tcPr>
            <w:tcW w:w="688" w:type="dxa"/>
          </w:tcPr>
          <w:p w14:paraId="4FF6A897" w14:textId="77777777" w:rsidR="000A4E28" w:rsidRDefault="000A4E28">
            <w:pPr>
              <w:pStyle w:val="TableParagraph"/>
              <w:rPr>
                <w:rFonts w:ascii="Times New Roman"/>
                <w:sz w:val="20"/>
              </w:rPr>
            </w:pPr>
          </w:p>
        </w:tc>
        <w:tc>
          <w:tcPr>
            <w:tcW w:w="688" w:type="dxa"/>
          </w:tcPr>
          <w:p w14:paraId="44AE93B4" w14:textId="77777777" w:rsidR="000A4E28" w:rsidRDefault="000A4E28">
            <w:pPr>
              <w:pStyle w:val="TableParagraph"/>
              <w:spacing w:before="195"/>
              <w:rPr>
                <w:b/>
                <w:sz w:val="20"/>
              </w:rPr>
            </w:pPr>
          </w:p>
          <w:p w14:paraId="78653AFA" w14:textId="77777777" w:rsidR="000A4E28" w:rsidRDefault="00000000">
            <w:pPr>
              <w:pStyle w:val="TableParagraph"/>
              <w:spacing w:line="176" w:lineRule="exact"/>
              <w:ind w:left="267"/>
              <w:rPr>
                <w:sz w:val="17"/>
              </w:rPr>
            </w:pPr>
            <w:r>
              <w:rPr>
                <w:noProof/>
                <w:position w:val="-3"/>
                <w:sz w:val="17"/>
              </w:rPr>
              <w:drawing>
                <wp:inline distT="0" distB="0" distL="0" distR="0" wp14:anchorId="100A9437" wp14:editId="00E4B995">
                  <wp:extent cx="106222" cy="112014"/>
                  <wp:effectExtent l="0" t="0" r="0" b="0"/>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80" cstate="print"/>
                          <a:stretch>
                            <a:fillRect/>
                          </a:stretch>
                        </pic:blipFill>
                        <pic:spPr>
                          <a:xfrm>
                            <a:off x="0" y="0"/>
                            <a:ext cx="106222" cy="112014"/>
                          </a:xfrm>
                          <a:prstGeom prst="rect">
                            <a:avLst/>
                          </a:prstGeom>
                        </pic:spPr>
                      </pic:pic>
                    </a:graphicData>
                  </a:graphic>
                </wp:inline>
              </w:drawing>
            </w:r>
          </w:p>
        </w:tc>
        <w:tc>
          <w:tcPr>
            <w:tcW w:w="1274" w:type="dxa"/>
          </w:tcPr>
          <w:p w14:paraId="5E9479D0" w14:textId="77777777" w:rsidR="000A4E28" w:rsidRDefault="000A4E28">
            <w:pPr>
              <w:pStyle w:val="TableParagraph"/>
              <w:spacing w:before="128"/>
              <w:rPr>
                <w:b/>
              </w:rPr>
            </w:pPr>
          </w:p>
          <w:p w14:paraId="0111F71C" w14:textId="77777777" w:rsidR="000A4E28" w:rsidRDefault="00000000">
            <w:pPr>
              <w:pStyle w:val="TableParagraph"/>
              <w:ind w:left="165" w:right="144"/>
              <w:jc w:val="center"/>
            </w:pPr>
            <w:r>
              <w:rPr>
                <w:spacing w:val="-5"/>
              </w:rPr>
              <w:t>YES</w:t>
            </w:r>
          </w:p>
        </w:tc>
      </w:tr>
      <w:tr w:rsidR="000A4E28" w14:paraId="10148984" w14:textId="77777777">
        <w:trPr>
          <w:trHeight w:val="1017"/>
        </w:trPr>
        <w:tc>
          <w:tcPr>
            <w:tcW w:w="1870" w:type="dxa"/>
          </w:tcPr>
          <w:p w14:paraId="548EFF8E" w14:textId="77777777" w:rsidR="000A4E28" w:rsidRDefault="000A4E28">
            <w:pPr>
              <w:pStyle w:val="TableParagraph"/>
              <w:spacing w:before="126"/>
              <w:rPr>
                <w:b/>
              </w:rPr>
            </w:pPr>
          </w:p>
          <w:p w14:paraId="0CEEDA32" w14:textId="77777777" w:rsidR="000A4E28" w:rsidRDefault="00000000">
            <w:pPr>
              <w:pStyle w:val="TableParagraph"/>
              <w:ind w:left="108"/>
            </w:pPr>
            <w:r>
              <w:rPr>
                <w:spacing w:val="-2"/>
              </w:rPr>
              <w:t>Arborloo</w:t>
            </w:r>
          </w:p>
        </w:tc>
        <w:tc>
          <w:tcPr>
            <w:tcW w:w="677" w:type="dxa"/>
          </w:tcPr>
          <w:p w14:paraId="423565AA" w14:textId="77777777" w:rsidR="000A4E28" w:rsidRDefault="000A4E28">
            <w:pPr>
              <w:pStyle w:val="TableParagraph"/>
              <w:rPr>
                <w:rFonts w:ascii="Times New Roman"/>
                <w:sz w:val="20"/>
              </w:rPr>
            </w:pPr>
          </w:p>
        </w:tc>
        <w:tc>
          <w:tcPr>
            <w:tcW w:w="711" w:type="dxa"/>
          </w:tcPr>
          <w:p w14:paraId="1589F8C3" w14:textId="77777777" w:rsidR="000A4E28" w:rsidRDefault="000A4E28">
            <w:pPr>
              <w:pStyle w:val="TableParagraph"/>
              <w:spacing w:before="195"/>
              <w:rPr>
                <w:b/>
                <w:sz w:val="20"/>
              </w:rPr>
            </w:pPr>
          </w:p>
          <w:p w14:paraId="691907AF" w14:textId="77777777" w:rsidR="000A4E28" w:rsidRDefault="00000000">
            <w:pPr>
              <w:pStyle w:val="TableParagraph"/>
              <w:spacing w:line="176" w:lineRule="exact"/>
              <w:ind w:left="275"/>
              <w:rPr>
                <w:sz w:val="17"/>
              </w:rPr>
            </w:pPr>
            <w:r>
              <w:rPr>
                <w:noProof/>
                <w:position w:val="-3"/>
                <w:sz w:val="17"/>
              </w:rPr>
              <w:drawing>
                <wp:inline distT="0" distB="0" distL="0" distR="0" wp14:anchorId="61B03410" wp14:editId="3FCA26BA">
                  <wp:extent cx="106222" cy="112013"/>
                  <wp:effectExtent l="0" t="0" r="0" b="0"/>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6" w:type="dxa"/>
          </w:tcPr>
          <w:p w14:paraId="0048C348" w14:textId="77777777" w:rsidR="000A4E28" w:rsidRDefault="000A4E28">
            <w:pPr>
              <w:pStyle w:val="TableParagraph"/>
              <w:spacing w:before="195"/>
              <w:rPr>
                <w:b/>
                <w:sz w:val="20"/>
              </w:rPr>
            </w:pPr>
          </w:p>
          <w:p w14:paraId="02785A8E" w14:textId="77777777" w:rsidR="000A4E28" w:rsidRDefault="00000000">
            <w:pPr>
              <w:pStyle w:val="TableParagraph"/>
              <w:spacing w:line="176" w:lineRule="exact"/>
              <w:ind w:left="262"/>
              <w:rPr>
                <w:sz w:val="17"/>
              </w:rPr>
            </w:pPr>
            <w:r>
              <w:rPr>
                <w:noProof/>
                <w:position w:val="-3"/>
                <w:sz w:val="17"/>
              </w:rPr>
              <w:drawing>
                <wp:inline distT="0" distB="0" distL="0" distR="0" wp14:anchorId="493C7580" wp14:editId="2F7497BA">
                  <wp:extent cx="106222" cy="112013"/>
                  <wp:effectExtent l="0" t="0" r="0" b="0"/>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5E36B24E" w14:textId="77777777" w:rsidR="000A4E28" w:rsidRDefault="000A4E28">
            <w:pPr>
              <w:pStyle w:val="TableParagraph"/>
              <w:spacing w:before="195"/>
              <w:rPr>
                <w:b/>
                <w:sz w:val="20"/>
              </w:rPr>
            </w:pPr>
          </w:p>
          <w:p w14:paraId="736355CE" w14:textId="77777777" w:rsidR="000A4E28" w:rsidRDefault="00000000">
            <w:pPr>
              <w:pStyle w:val="TableParagraph"/>
              <w:spacing w:line="176" w:lineRule="exact"/>
              <w:ind w:left="265"/>
              <w:rPr>
                <w:sz w:val="17"/>
              </w:rPr>
            </w:pPr>
            <w:r>
              <w:rPr>
                <w:noProof/>
                <w:position w:val="-3"/>
                <w:sz w:val="17"/>
              </w:rPr>
              <w:drawing>
                <wp:inline distT="0" distB="0" distL="0" distR="0" wp14:anchorId="26ED8773" wp14:editId="01720832">
                  <wp:extent cx="106222" cy="112013"/>
                  <wp:effectExtent l="0" t="0" r="0" b="0"/>
                  <wp:docPr id="865" name="Image 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5" name="Image 865"/>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44DFA6F0" w14:textId="77777777" w:rsidR="000A4E28" w:rsidRDefault="000A4E28">
            <w:pPr>
              <w:pStyle w:val="TableParagraph"/>
              <w:spacing w:before="195"/>
              <w:rPr>
                <w:b/>
                <w:sz w:val="20"/>
              </w:rPr>
            </w:pPr>
          </w:p>
          <w:p w14:paraId="53141CA1" w14:textId="77777777" w:rsidR="000A4E28" w:rsidRDefault="00000000">
            <w:pPr>
              <w:pStyle w:val="TableParagraph"/>
              <w:spacing w:line="176" w:lineRule="exact"/>
              <w:ind w:left="264"/>
              <w:rPr>
                <w:sz w:val="17"/>
              </w:rPr>
            </w:pPr>
            <w:r>
              <w:rPr>
                <w:noProof/>
                <w:position w:val="-3"/>
                <w:sz w:val="17"/>
              </w:rPr>
              <w:drawing>
                <wp:inline distT="0" distB="0" distL="0" distR="0" wp14:anchorId="0EB1093C" wp14:editId="38BBF693">
                  <wp:extent cx="106775" cy="112013"/>
                  <wp:effectExtent l="0" t="0" r="0" b="0"/>
                  <wp:docPr id="866" name="Image 8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6" name="Image 866"/>
                          <pic:cNvPicPr/>
                        </pic:nvPicPr>
                        <pic:blipFill>
                          <a:blip r:embed="rId80" cstate="print"/>
                          <a:stretch>
                            <a:fillRect/>
                          </a:stretch>
                        </pic:blipFill>
                        <pic:spPr>
                          <a:xfrm>
                            <a:off x="0" y="0"/>
                            <a:ext cx="106775" cy="112013"/>
                          </a:xfrm>
                          <a:prstGeom prst="rect">
                            <a:avLst/>
                          </a:prstGeom>
                        </pic:spPr>
                      </pic:pic>
                    </a:graphicData>
                  </a:graphic>
                </wp:inline>
              </w:drawing>
            </w:r>
          </w:p>
        </w:tc>
        <w:tc>
          <w:tcPr>
            <w:tcW w:w="688" w:type="dxa"/>
          </w:tcPr>
          <w:p w14:paraId="459B255A" w14:textId="77777777" w:rsidR="000A4E28" w:rsidRDefault="000A4E28">
            <w:pPr>
              <w:pStyle w:val="TableParagraph"/>
              <w:spacing w:before="195"/>
              <w:rPr>
                <w:b/>
                <w:sz w:val="20"/>
              </w:rPr>
            </w:pPr>
          </w:p>
          <w:p w14:paraId="6BF4D7DE" w14:textId="77777777" w:rsidR="000A4E28" w:rsidRDefault="00000000">
            <w:pPr>
              <w:pStyle w:val="TableParagraph"/>
              <w:spacing w:line="176" w:lineRule="exact"/>
              <w:ind w:left="264"/>
              <w:rPr>
                <w:sz w:val="17"/>
              </w:rPr>
            </w:pPr>
            <w:r>
              <w:rPr>
                <w:noProof/>
                <w:position w:val="-3"/>
                <w:sz w:val="17"/>
              </w:rPr>
              <w:drawing>
                <wp:inline distT="0" distB="0" distL="0" distR="0" wp14:anchorId="1DEF3817" wp14:editId="7D477B81">
                  <wp:extent cx="106222" cy="112013"/>
                  <wp:effectExtent l="0" t="0" r="0" b="0"/>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2B0A4840" w14:textId="77777777" w:rsidR="000A4E28" w:rsidRDefault="000A4E28">
            <w:pPr>
              <w:pStyle w:val="TableParagraph"/>
              <w:spacing w:before="195"/>
              <w:rPr>
                <w:b/>
                <w:sz w:val="20"/>
              </w:rPr>
            </w:pPr>
          </w:p>
          <w:p w14:paraId="4482889B" w14:textId="77777777" w:rsidR="000A4E28" w:rsidRDefault="00000000">
            <w:pPr>
              <w:pStyle w:val="TableParagraph"/>
              <w:spacing w:line="176" w:lineRule="exact"/>
              <w:ind w:left="265"/>
              <w:rPr>
                <w:sz w:val="17"/>
              </w:rPr>
            </w:pPr>
            <w:r>
              <w:rPr>
                <w:noProof/>
                <w:position w:val="-3"/>
                <w:sz w:val="17"/>
              </w:rPr>
              <w:drawing>
                <wp:inline distT="0" distB="0" distL="0" distR="0" wp14:anchorId="3A5A0A0F" wp14:editId="2B40C794">
                  <wp:extent cx="106222" cy="112013"/>
                  <wp:effectExtent l="0" t="0" r="0" b="0"/>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5EBF757A" w14:textId="77777777" w:rsidR="000A4E28" w:rsidRDefault="000A4E28">
            <w:pPr>
              <w:pStyle w:val="TableParagraph"/>
              <w:rPr>
                <w:rFonts w:ascii="Times New Roman"/>
                <w:sz w:val="20"/>
              </w:rPr>
            </w:pPr>
          </w:p>
        </w:tc>
        <w:tc>
          <w:tcPr>
            <w:tcW w:w="688" w:type="dxa"/>
          </w:tcPr>
          <w:p w14:paraId="720ABAFC" w14:textId="77777777" w:rsidR="000A4E28" w:rsidRDefault="000A4E28">
            <w:pPr>
              <w:pStyle w:val="TableParagraph"/>
              <w:spacing w:before="195"/>
              <w:rPr>
                <w:b/>
                <w:sz w:val="20"/>
              </w:rPr>
            </w:pPr>
          </w:p>
          <w:p w14:paraId="20B44471" w14:textId="77777777" w:rsidR="000A4E28" w:rsidRDefault="00000000">
            <w:pPr>
              <w:pStyle w:val="TableParagraph"/>
              <w:spacing w:line="176" w:lineRule="exact"/>
              <w:ind w:left="267"/>
              <w:rPr>
                <w:sz w:val="17"/>
              </w:rPr>
            </w:pPr>
            <w:r>
              <w:rPr>
                <w:noProof/>
                <w:position w:val="-3"/>
                <w:sz w:val="17"/>
              </w:rPr>
              <w:drawing>
                <wp:inline distT="0" distB="0" distL="0" distR="0" wp14:anchorId="6F354258" wp14:editId="693F120B">
                  <wp:extent cx="106222" cy="112013"/>
                  <wp:effectExtent l="0" t="0" r="0" b="0"/>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80" cstate="print"/>
                          <a:stretch>
                            <a:fillRect/>
                          </a:stretch>
                        </pic:blipFill>
                        <pic:spPr>
                          <a:xfrm>
                            <a:off x="0" y="0"/>
                            <a:ext cx="106222" cy="112013"/>
                          </a:xfrm>
                          <a:prstGeom prst="rect">
                            <a:avLst/>
                          </a:prstGeom>
                        </pic:spPr>
                      </pic:pic>
                    </a:graphicData>
                  </a:graphic>
                </wp:inline>
              </w:drawing>
            </w:r>
          </w:p>
        </w:tc>
        <w:tc>
          <w:tcPr>
            <w:tcW w:w="1274" w:type="dxa"/>
          </w:tcPr>
          <w:p w14:paraId="3EB2764C" w14:textId="77777777" w:rsidR="000A4E28" w:rsidRDefault="000A4E28">
            <w:pPr>
              <w:pStyle w:val="TableParagraph"/>
              <w:spacing w:before="126"/>
              <w:rPr>
                <w:b/>
              </w:rPr>
            </w:pPr>
          </w:p>
          <w:p w14:paraId="5F7113E1" w14:textId="77777777" w:rsidR="000A4E28" w:rsidRDefault="00000000">
            <w:pPr>
              <w:pStyle w:val="TableParagraph"/>
              <w:ind w:left="165" w:right="144"/>
              <w:jc w:val="center"/>
            </w:pPr>
            <w:r>
              <w:rPr>
                <w:spacing w:val="-5"/>
              </w:rPr>
              <w:t>YES</w:t>
            </w:r>
          </w:p>
        </w:tc>
      </w:tr>
      <w:tr w:rsidR="000A4E28" w14:paraId="4E8D098E" w14:textId="77777777">
        <w:trPr>
          <w:trHeight w:val="1017"/>
        </w:trPr>
        <w:tc>
          <w:tcPr>
            <w:tcW w:w="1870" w:type="dxa"/>
          </w:tcPr>
          <w:p w14:paraId="7EEC3A35" w14:textId="77777777" w:rsidR="000A4E28" w:rsidRDefault="000A4E28">
            <w:pPr>
              <w:pStyle w:val="TableParagraph"/>
              <w:spacing w:before="126"/>
              <w:rPr>
                <w:b/>
              </w:rPr>
            </w:pPr>
          </w:p>
          <w:p w14:paraId="4781F85E" w14:textId="77777777" w:rsidR="000A4E28" w:rsidRDefault="00000000">
            <w:pPr>
              <w:pStyle w:val="TableParagraph"/>
              <w:ind w:left="108"/>
            </w:pPr>
            <w:r>
              <w:t>Septic</w:t>
            </w:r>
            <w:r>
              <w:rPr>
                <w:spacing w:val="-9"/>
              </w:rPr>
              <w:t xml:space="preserve"> </w:t>
            </w:r>
            <w:r>
              <w:rPr>
                <w:spacing w:val="-4"/>
              </w:rPr>
              <w:t>Tank</w:t>
            </w:r>
          </w:p>
        </w:tc>
        <w:tc>
          <w:tcPr>
            <w:tcW w:w="677" w:type="dxa"/>
          </w:tcPr>
          <w:p w14:paraId="60220464" w14:textId="77777777" w:rsidR="000A4E28" w:rsidRDefault="000A4E28">
            <w:pPr>
              <w:pStyle w:val="TableParagraph"/>
              <w:spacing w:before="193"/>
              <w:rPr>
                <w:b/>
                <w:sz w:val="20"/>
              </w:rPr>
            </w:pPr>
          </w:p>
          <w:p w14:paraId="140F4CCB" w14:textId="77777777" w:rsidR="000A4E28" w:rsidRDefault="00000000">
            <w:pPr>
              <w:pStyle w:val="TableParagraph"/>
              <w:spacing w:line="176" w:lineRule="exact"/>
              <w:ind w:left="258"/>
              <w:rPr>
                <w:sz w:val="17"/>
              </w:rPr>
            </w:pPr>
            <w:r>
              <w:rPr>
                <w:noProof/>
                <w:position w:val="-3"/>
                <w:sz w:val="17"/>
              </w:rPr>
              <w:drawing>
                <wp:inline distT="0" distB="0" distL="0" distR="0" wp14:anchorId="33A41560" wp14:editId="38D4D480">
                  <wp:extent cx="105669" cy="112013"/>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80" cstate="print"/>
                          <a:stretch>
                            <a:fillRect/>
                          </a:stretch>
                        </pic:blipFill>
                        <pic:spPr>
                          <a:xfrm>
                            <a:off x="0" y="0"/>
                            <a:ext cx="105669" cy="112013"/>
                          </a:xfrm>
                          <a:prstGeom prst="rect">
                            <a:avLst/>
                          </a:prstGeom>
                        </pic:spPr>
                      </pic:pic>
                    </a:graphicData>
                  </a:graphic>
                </wp:inline>
              </w:drawing>
            </w:r>
          </w:p>
        </w:tc>
        <w:tc>
          <w:tcPr>
            <w:tcW w:w="711" w:type="dxa"/>
          </w:tcPr>
          <w:p w14:paraId="2A01C0C5" w14:textId="77777777" w:rsidR="000A4E28" w:rsidRDefault="000A4E28">
            <w:pPr>
              <w:pStyle w:val="TableParagraph"/>
              <w:rPr>
                <w:rFonts w:ascii="Times New Roman"/>
                <w:sz w:val="20"/>
              </w:rPr>
            </w:pPr>
          </w:p>
        </w:tc>
        <w:tc>
          <w:tcPr>
            <w:tcW w:w="686" w:type="dxa"/>
          </w:tcPr>
          <w:p w14:paraId="204D01D0" w14:textId="77777777" w:rsidR="000A4E28" w:rsidRDefault="000A4E28">
            <w:pPr>
              <w:pStyle w:val="TableParagraph"/>
              <w:spacing w:before="193"/>
              <w:rPr>
                <w:b/>
                <w:sz w:val="20"/>
              </w:rPr>
            </w:pPr>
          </w:p>
          <w:p w14:paraId="454B3D89" w14:textId="77777777" w:rsidR="000A4E28" w:rsidRDefault="00000000">
            <w:pPr>
              <w:pStyle w:val="TableParagraph"/>
              <w:spacing w:line="176" w:lineRule="exact"/>
              <w:ind w:left="262"/>
              <w:rPr>
                <w:sz w:val="17"/>
              </w:rPr>
            </w:pPr>
            <w:r>
              <w:rPr>
                <w:noProof/>
                <w:position w:val="-3"/>
                <w:sz w:val="17"/>
              </w:rPr>
              <w:drawing>
                <wp:inline distT="0" distB="0" distL="0" distR="0" wp14:anchorId="57E8F70F" wp14:editId="1F5ADC02">
                  <wp:extent cx="105669" cy="112013"/>
                  <wp:effectExtent l="0" t="0" r="0" b="0"/>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72849AB7" w14:textId="77777777" w:rsidR="000A4E28" w:rsidRDefault="000A4E28">
            <w:pPr>
              <w:pStyle w:val="TableParagraph"/>
              <w:spacing w:before="193"/>
              <w:rPr>
                <w:b/>
                <w:sz w:val="20"/>
              </w:rPr>
            </w:pPr>
          </w:p>
          <w:p w14:paraId="64305889" w14:textId="77777777" w:rsidR="000A4E28" w:rsidRDefault="00000000">
            <w:pPr>
              <w:pStyle w:val="TableParagraph"/>
              <w:spacing w:line="176" w:lineRule="exact"/>
              <w:ind w:left="265"/>
              <w:rPr>
                <w:sz w:val="17"/>
              </w:rPr>
            </w:pPr>
            <w:r>
              <w:rPr>
                <w:noProof/>
                <w:position w:val="-3"/>
                <w:sz w:val="17"/>
              </w:rPr>
              <w:drawing>
                <wp:inline distT="0" distB="0" distL="0" distR="0" wp14:anchorId="7BB6FF3B" wp14:editId="366A77B7">
                  <wp:extent cx="105669" cy="112013"/>
                  <wp:effectExtent l="0" t="0" r="0" b="0"/>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2DC17BED" w14:textId="77777777" w:rsidR="000A4E28" w:rsidRDefault="000A4E28">
            <w:pPr>
              <w:pStyle w:val="TableParagraph"/>
              <w:spacing w:before="193"/>
              <w:rPr>
                <w:b/>
                <w:sz w:val="20"/>
              </w:rPr>
            </w:pPr>
          </w:p>
          <w:p w14:paraId="72BC0C1C" w14:textId="77777777" w:rsidR="000A4E28" w:rsidRDefault="00000000">
            <w:pPr>
              <w:pStyle w:val="TableParagraph"/>
              <w:spacing w:line="176" w:lineRule="exact"/>
              <w:ind w:left="264"/>
              <w:rPr>
                <w:sz w:val="17"/>
              </w:rPr>
            </w:pPr>
            <w:r>
              <w:rPr>
                <w:noProof/>
                <w:position w:val="-3"/>
                <w:sz w:val="17"/>
              </w:rPr>
              <w:drawing>
                <wp:inline distT="0" distB="0" distL="0" distR="0" wp14:anchorId="2D7F75EF" wp14:editId="0DDC0C1F">
                  <wp:extent cx="106219" cy="112013"/>
                  <wp:effectExtent l="0" t="0" r="0" b="0"/>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80" cstate="print"/>
                          <a:stretch>
                            <a:fillRect/>
                          </a:stretch>
                        </pic:blipFill>
                        <pic:spPr>
                          <a:xfrm>
                            <a:off x="0" y="0"/>
                            <a:ext cx="106219" cy="112013"/>
                          </a:xfrm>
                          <a:prstGeom prst="rect">
                            <a:avLst/>
                          </a:prstGeom>
                        </pic:spPr>
                      </pic:pic>
                    </a:graphicData>
                  </a:graphic>
                </wp:inline>
              </w:drawing>
            </w:r>
          </w:p>
        </w:tc>
        <w:tc>
          <w:tcPr>
            <w:tcW w:w="688" w:type="dxa"/>
          </w:tcPr>
          <w:p w14:paraId="33298648" w14:textId="77777777" w:rsidR="000A4E28" w:rsidRDefault="000A4E28">
            <w:pPr>
              <w:pStyle w:val="TableParagraph"/>
              <w:spacing w:before="193"/>
              <w:rPr>
                <w:b/>
                <w:sz w:val="20"/>
              </w:rPr>
            </w:pPr>
          </w:p>
          <w:p w14:paraId="5B115896" w14:textId="77777777" w:rsidR="000A4E28" w:rsidRDefault="00000000">
            <w:pPr>
              <w:pStyle w:val="TableParagraph"/>
              <w:spacing w:line="176" w:lineRule="exact"/>
              <w:ind w:left="264"/>
              <w:rPr>
                <w:sz w:val="17"/>
              </w:rPr>
            </w:pPr>
            <w:r>
              <w:rPr>
                <w:noProof/>
                <w:position w:val="-3"/>
                <w:sz w:val="17"/>
              </w:rPr>
              <w:drawing>
                <wp:inline distT="0" distB="0" distL="0" distR="0" wp14:anchorId="4DC9C0E0" wp14:editId="4FF93361">
                  <wp:extent cx="105669" cy="112013"/>
                  <wp:effectExtent l="0" t="0" r="0" b="0"/>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438069EE" w14:textId="77777777" w:rsidR="000A4E28" w:rsidRDefault="000A4E28">
            <w:pPr>
              <w:pStyle w:val="TableParagraph"/>
              <w:rPr>
                <w:rFonts w:ascii="Times New Roman"/>
                <w:sz w:val="20"/>
              </w:rPr>
            </w:pPr>
          </w:p>
        </w:tc>
        <w:tc>
          <w:tcPr>
            <w:tcW w:w="688" w:type="dxa"/>
          </w:tcPr>
          <w:p w14:paraId="306C9778" w14:textId="77777777" w:rsidR="000A4E28" w:rsidRDefault="000A4E28">
            <w:pPr>
              <w:pStyle w:val="TableParagraph"/>
              <w:spacing w:before="193"/>
              <w:rPr>
                <w:b/>
                <w:sz w:val="20"/>
              </w:rPr>
            </w:pPr>
          </w:p>
          <w:p w14:paraId="50FB9F6C" w14:textId="77777777" w:rsidR="000A4E28" w:rsidRDefault="00000000">
            <w:pPr>
              <w:pStyle w:val="TableParagraph"/>
              <w:spacing w:line="176" w:lineRule="exact"/>
              <w:ind w:left="266"/>
              <w:rPr>
                <w:sz w:val="17"/>
              </w:rPr>
            </w:pPr>
            <w:r>
              <w:rPr>
                <w:noProof/>
                <w:position w:val="-3"/>
                <w:sz w:val="17"/>
              </w:rPr>
              <w:drawing>
                <wp:inline distT="0" distB="0" distL="0" distR="0" wp14:anchorId="2635008F" wp14:editId="5A632C23">
                  <wp:extent cx="105669" cy="112013"/>
                  <wp:effectExtent l="0" t="0" r="0" b="0"/>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601FE15A" w14:textId="77777777" w:rsidR="000A4E28" w:rsidRDefault="000A4E28">
            <w:pPr>
              <w:pStyle w:val="TableParagraph"/>
              <w:rPr>
                <w:rFonts w:ascii="Times New Roman"/>
                <w:sz w:val="20"/>
              </w:rPr>
            </w:pPr>
          </w:p>
        </w:tc>
        <w:tc>
          <w:tcPr>
            <w:tcW w:w="1274" w:type="dxa"/>
          </w:tcPr>
          <w:p w14:paraId="421521D9" w14:textId="77777777" w:rsidR="000A4E28" w:rsidRDefault="000A4E28">
            <w:pPr>
              <w:pStyle w:val="TableParagraph"/>
              <w:spacing w:before="126"/>
              <w:rPr>
                <w:b/>
              </w:rPr>
            </w:pPr>
          </w:p>
          <w:p w14:paraId="3FC047BE" w14:textId="77777777" w:rsidR="000A4E28" w:rsidRDefault="00000000">
            <w:pPr>
              <w:pStyle w:val="TableParagraph"/>
              <w:ind w:left="165" w:right="144"/>
              <w:jc w:val="center"/>
            </w:pPr>
            <w:r>
              <w:rPr>
                <w:spacing w:val="-5"/>
              </w:rPr>
              <w:t>YES</w:t>
            </w:r>
          </w:p>
        </w:tc>
      </w:tr>
      <w:tr w:rsidR="000A4E28" w14:paraId="6DE521FD" w14:textId="77777777">
        <w:trPr>
          <w:trHeight w:val="1017"/>
        </w:trPr>
        <w:tc>
          <w:tcPr>
            <w:tcW w:w="1870" w:type="dxa"/>
          </w:tcPr>
          <w:p w14:paraId="13B47C02" w14:textId="77777777" w:rsidR="000A4E28" w:rsidRDefault="000A4E28">
            <w:pPr>
              <w:pStyle w:val="TableParagraph"/>
              <w:spacing w:before="126"/>
              <w:rPr>
                <w:b/>
              </w:rPr>
            </w:pPr>
          </w:p>
          <w:p w14:paraId="0E061007" w14:textId="77777777" w:rsidR="000A4E28" w:rsidRDefault="00000000">
            <w:pPr>
              <w:pStyle w:val="TableParagraph"/>
              <w:ind w:left="108"/>
            </w:pPr>
            <w:r>
              <w:t>Aqua</w:t>
            </w:r>
            <w:r>
              <w:rPr>
                <w:spacing w:val="-3"/>
              </w:rPr>
              <w:t xml:space="preserve"> </w:t>
            </w:r>
            <w:r>
              <w:rPr>
                <w:spacing w:val="-2"/>
              </w:rPr>
              <w:t>Privy</w:t>
            </w:r>
          </w:p>
        </w:tc>
        <w:tc>
          <w:tcPr>
            <w:tcW w:w="677" w:type="dxa"/>
          </w:tcPr>
          <w:p w14:paraId="19A191F8" w14:textId="77777777" w:rsidR="000A4E28" w:rsidRDefault="000A4E28">
            <w:pPr>
              <w:pStyle w:val="TableParagraph"/>
              <w:spacing w:before="193"/>
              <w:rPr>
                <w:b/>
                <w:sz w:val="20"/>
              </w:rPr>
            </w:pPr>
          </w:p>
          <w:p w14:paraId="66699E20" w14:textId="77777777" w:rsidR="000A4E28" w:rsidRDefault="00000000">
            <w:pPr>
              <w:pStyle w:val="TableParagraph"/>
              <w:spacing w:line="176" w:lineRule="exact"/>
              <w:ind w:left="258"/>
              <w:rPr>
                <w:sz w:val="17"/>
              </w:rPr>
            </w:pPr>
            <w:r>
              <w:rPr>
                <w:noProof/>
                <w:position w:val="-3"/>
                <w:sz w:val="17"/>
              </w:rPr>
              <w:drawing>
                <wp:inline distT="0" distB="0" distL="0" distR="0" wp14:anchorId="29A131C7" wp14:editId="27FF6AD3">
                  <wp:extent cx="105669" cy="112013"/>
                  <wp:effectExtent l="0" t="0" r="0" b="0"/>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80" cstate="print"/>
                          <a:stretch>
                            <a:fillRect/>
                          </a:stretch>
                        </pic:blipFill>
                        <pic:spPr>
                          <a:xfrm>
                            <a:off x="0" y="0"/>
                            <a:ext cx="105669" cy="112013"/>
                          </a:xfrm>
                          <a:prstGeom prst="rect">
                            <a:avLst/>
                          </a:prstGeom>
                        </pic:spPr>
                      </pic:pic>
                    </a:graphicData>
                  </a:graphic>
                </wp:inline>
              </w:drawing>
            </w:r>
          </w:p>
        </w:tc>
        <w:tc>
          <w:tcPr>
            <w:tcW w:w="711" w:type="dxa"/>
          </w:tcPr>
          <w:p w14:paraId="7CE412F4" w14:textId="77777777" w:rsidR="000A4E28" w:rsidRDefault="000A4E28">
            <w:pPr>
              <w:pStyle w:val="TableParagraph"/>
              <w:rPr>
                <w:rFonts w:ascii="Times New Roman"/>
                <w:sz w:val="20"/>
              </w:rPr>
            </w:pPr>
          </w:p>
        </w:tc>
        <w:tc>
          <w:tcPr>
            <w:tcW w:w="686" w:type="dxa"/>
          </w:tcPr>
          <w:p w14:paraId="54B818F8" w14:textId="77777777" w:rsidR="000A4E28" w:rsidRDefault="000A4E28">
            <w:pPr>
              <w:pStyle w:val="TableParagraph"/>
              <w:spacing w:before="193"/>
              <w:rPr>
                <w:b/>
                <w:sz w:val="20"/>
              </w:rPr>
            </w:pPr>
          </w:p>
          <w:p w14:paraId="35A2C586" w14:textId="77777777" w:rsidR="000A4E28" w:rsidRDefault="00000000">
            <w:pPr>
              <w:pStyle w:val="TableParagraph"/>
              <w:spacing w:line="176" w:lineRule="exact"/>
              <w:ind w:left="262"/>
              <w:rPr>
                <w:sz w:val="17"/>
              </w:rPr>
            </w:pPr>
            <w:r>
              <w:rPr>
                <w:noProof/>
                <w:position w:val="-3"/>
                <w:sz w:val="17"/>
              </w:rPr>
              <w:drawing>
                <wp:inline distT="0" distB="0" distL="0" distR="0" wp14:anchorId="0CB1D7BA" wp14:editId="1DADC174">
                  <wp:extent cx="105669" cy="112013"/>
                  <wp:effectExtent l="0" t="0" r="0" b="0"/>
                  <wp:docPr id="877" name="Image 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7" name="Image 877"/>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408080F1" w14:textId="77777777" w:rsidR="000A4E28" w:rsidRDefault="000A4E28">
            <w:pPr>
              <w:pStyle w:val="TableParagraph"/>
              <w:spacing w:before="193"/>
              <w:rPr>
                <w:b/>
                <w:sz w:val="20"/>
              </w:rPr>
            </w:pPr>
          </w:p>
          <w:p w14:paraId="1CDF8089" w14:textId="77777777" w:rsidR="000A4E28" w:rsidRDefault="00000000">
            <w:pPr>
              <w:pStyle w:val="TableParagraph"/>
              <w:spacing w:line="176" w:lineRule="exact"/>
              <w:ind w:left="265"/>
              <w:rPr>
                <w:sz w:val="17"/>
              </w:rPr>
            </w:pPr>
            <w:r>
              <w:rPr>
                <w:noProof/>
                <w:position w:val="-3"/>
                <w:sz w:val="17"/>
              </w:rPr>
              <w:drawing>
                <wp:inline distT="0" distB="0" distL="0" distR="0" wp14:anchorId="2DE3528A" wp14:editId="04E231FB">
                  <wp:extent cx="105669" cy="112013"/>
                  <wp:effectExtent l="0" t="0" r="0" b="0"/>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4552B939" w14:textId="77777777" w:rsidR="000A4E28" w:rsidRDefault="000A4E28">
            <w:pPr>
              <w:pStyle w:val="TableParagraph"/>
              <w:spacing w:before="193"/>
              <w:rPr>
                <w:b/>
                <w:sz w:val="20"/>
              </w:rPr>
            </w:pPr>
          </w:p>
          <w:p w14:paraId="1198950E" w14:textId="77777777" w:rsidR="000A4E28" w:rsidRDefault="00000000">
            <w:pPr>
              <w:pStyle w:val="TableParagraph"/>
              <w:spacing w:line="176" w:lineRule="exact"/>
              <w:ind w:left="264"/>
              <w:rPr>
                <w:sz w:val="17"/>
              </w:rPr>
            </w:pPr>
            <w:r>
              <w:rPr>
                <w:noProof/>
                <w:position w:val="-3"/>
                <w:sz w:val="17"/>
              </w:rPr>
              <w:drawing>
                <wp:inline distT="0" distB="0" distL="0" distR="0" wp14:anchorId="74A42659" wp14:editId="58601F10">
                  <wp:extent cx="106219" cy="112013"/>
                  <wp:effectExtent l="0" t="0" r="0" b="0"/>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80" cstate="print"/>
                          <a:stretch>
                            <a:fillRect/>
                          </a:stretch>
                        </pic:blipFill>
                        <pic:spPr>
                          <a:xfrm>
                            <a:off x="0" y="0"/>
                            <a:ext cx="106219" cy="112013"/>
                          </a:xfrm>
                          <a:prstGeom prst="rect">
                            <a:avLst/>
                          </a:prstGeom>
                        </pic:spPr>
                      </pic:pic>
                    </a:graphicData>
                  </a:graphic>
                </wp:inline>
              </w:drawing>
            </w:r>
          </w:p>
        </w:tc>
        <w:tc>
          <w:tcPr>
            <w:tcW w:w="688" w:type="dxa"/>
          </w:tcPr>
          <w:p w14:paraId="259AE94B" w14:textId="77777777" w:rsidR="000A4E28" w:rsidRDefault="000A4E28">
            <w:pPr>
              <w:pStyle w:val="TableParagraph"/>
              <w:spacing w:before="193"/>
              <w:rPr>
                <w:b/>
                <w:sz w:val="20"/>
              </w:rPr>
            </w:pPr>
          </w:p>
          <w:p w14:paraId="42F4A65B" w14:textId="77777777" w:rsidR="000A4E28" w:rsidRDefault="00000000">
            <w:pPr>
              <w:pStyle w:val="TableParagraph"/>
              <w:spacing w:line="176" w:lineRule="exact"/>
              <w:ind w:left="264"/>
              <w:rPr>
                <w:sz w:val="17"/>
              </w:rPr>
            </w:pPr>
            <w:r>
              <w:rPr>
                <w:noProof/>
                <w:position w:val="-3"/>
                <w:sz w:val="17"/>
              </w:rPr>
              <w:drawing>
                <wp:inline distT="0" distB="0" distL="0" distR="0" wp14:anchorId="7A949707" wp14:editId="3172EF2A">
                  <wp:extent cx="105669" cy="112013"/>
                  <wp:effectExtent l="0" t="0" r="0" b="0"/>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3E9ECF2B" w14:textId="77777777" w:rsidR="000A4E28" w:rsidRDefault="000A4E28">
            <w:pPr>
              <w:pStyle w:val="TableParagraph"/>
              <w:rPr>
                <w:rFonts w:ascii="Times New Roman"/>
                <w:sz w:val="20"/>
              </w:rPr>
            </w:pPr>
          </w:p>
        </w:tc>
        <w:tc>
          <w:tcPr>
            <w:tcW w:w="688" w:type="dxa"/>
          </w:tcPr>
          <w:p w14:paraId="6D7E83DA" w14:textId="77777777" w:rsidR="000A4E28" w:rsidRDefault="000A4E28">
            <w:pPr>
              <w:pStyle w:val="TableParagraph"/>
              <w:spacing w:before="193"/>
              <w:rPr>
                <w:b/>
                <w:sz w:val="20"/>
              </w:rPr>
            </w:pPr>
          </w:p>
          <w:p w14:paraId="29953D3B" w14:textId="77777777" w:rsidR="000A4E28" w:rsidRDefault="00000000">
            <w:pPr>
              <w:pStyle w:val="TableParagraph"/>
              <w:spacing w:line="176" w:lineRule="exact"/>
              <w:ind w:left="266"/>
              <w:rPr>
                <w:sz w:val="17"/>
              </w:rPr>
            </w:pPr>
            <w:r>
              <w:rPr>
                <w:noProof/>
                <w:position w:val="-3"/>
                <w:sz w:val="17"/>
              </w:rPr>
              <w:drawing>
                <wp:inline distT="0" distB="0" distL="0" distR="0" wp14:anchorId="214DEF68" wp14:editId="45E637C1">
                  <wp:extent cx="105669" cy="112013"/>
                  <wp:effectExtent l="0" t="0" r="0" b="0"/>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5D5ABDCC" w14:textId="77777777" w:rsidR="000A4E28" w:rsidRDefault="000A4E28">
            <w:pPr>
              <w:pStyle w:val="TableParagraph"/>
              <w:rPr>
                <w:rFonts w:ascii="Times New Roman"/>
                <w:sz w:val="20"/>
              </w:rPr>
            </w:pPr>
          </w:p>
        </w:tc>
        <w:tc>
          <w:tcPr>
            <w:tcW w:w="1274" w:type="dxa"/>
          </w:tcPr>
          <w:p w14:paraId="7D30323E" w14:textId="77777777" w:rsidR="000A4E28" w:rsidRDefault="000A4E28">
            <w:pPr>
              <w:pStyle w:val="TableParagraph"/>
              <w:spacing w:before="126"/>
              <w:rPr>
                <w:b/>
              </w:rPr>
            </w:pPr>
          </w:p>
          <w:p w14:paraId="3D046D62" w14:textId="77777777" w:rsidR="000A4E28" w:rsidRDefault="00000000">
            <w:pPr>
              <w:pStyle w:val="TableParagraph"/>
              <w:ind w:left="165" w:right="144"/>
              <w:jc w:val="center"/>
            </w:pPr>
            <w:r>
              <w:rPr>
                <w:spacing w:val="-5"/>
              </w:rPr>
              <w:t>YES</w:t>
            </w:r>
          </w:p>
        </w:tc>
      </w:tr>
      <w:tr w:rsidR="000A4E28" w14:paraId="45A94034" w14:textId="77777777">
        <w:trPr>
          <w:trHeight w:val="1017"/>
        </w:trPr>
        <w:tc>
          <w:tcPr>
            <w:tcW w:w="1870" w:type="dxa"/>
          </w:tcPr>
          <w:p w14:paraId="0A55DB81" w14:textId="77777777" w:rsidR="000A4E28" w:rsidRDefault="000A4E28">
            <w:pPr>
              <w:pStyle w:val="TableParagraph"/>
              <w:spacing w:before="126"/>
              <w:rPr>
                <w:b/>
              </w:rPr>
            </w:pPr>
          </w:p>
          <w:p w14:paraId="1AD28941" w14:textId="77777777" w:rsidR="000A4E28" w:rsidRDefault="00000000">
            <w:pPr>
              <w:pStyle w:val="TableParagraph"/>
              <w:ind w:left="108"/>
            </w:pPr>
            <w:r>
              <w:t>Biogas</w:t>
            </w:r>
            <w:r>
              <w:rPr>
                <w:spacing w:val="-3"/>
              </w:rPr>
              <w:t xml:space="preserve"> </w:t>
            </w:r>
            <w:r>
              <w:rPr>
                <w:spacing w:val="-2"/>
              </w:rPr>
              <w:t>Reactor</w:t>
            </w:r>
          </w:p>
        </w:tc>
        <w:tc>
          <w:tcPr>
            <w:tcW w:w="677" w:type="dxa"/>
          </w:tcPr>
          <w:p w14:paraId="19E84E98" w14:textId="77777777" w:rsidR="000A4E28" w:rsidRDefault="000A4E28">
            <w:pPr>
              <w:pStyle w:val="TableParagraph"/>
              <w:spacing w:before="193"/>
              <w:rPr>
                <w:b/>
                <w:sz w:val="20"/>
              </w:rPr>
            </w:pPr>
          </w:p>
          <w:p w14:paraId="001BD7BE" w14:textId="77777777" w:rsidR="000A4E28" w:rsidRDefault="00000000">
            <w:pPr>
              <w:pStyle w:val="TableParagraph"/>
              <w:spacing w:line="176" w:lineRule="exact"/>
              <w:ind w:left="258"/>
              <w:rPr>
                <w:sz w:val="17"/>
              </w:rPr>
            </w:pPr>
            <w:r>
              <w:rPr>
                <w:noProof/>
                <w:position w:val="-3"/>
                <w:sz w:val="17"/>
              </w:rPr>
              <w:drawing>
                <wp:inline distT="0" distB="0" distL="0" distR="0" wp14:anchorId="2BF5D230" wp14:editId="108D4492">
                  <wp:extent cx="105669" cy="112013"/>
                  <wp:effectExtent l="0" t="0" r="0" b="0"/>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80" cstate="print"/>
                          <a:stretch>
                            <a:fillRect/>
                          </a:stretch>
                        </pic:blipFill>
                        <pic:spPr>
                          <a:xfrm>
                            <a:off x="0" y="0"/>
                            <a:ext cx="105669" cy="112013"/>
                          </a:xfrm>
                          <a:prstGeom prst="rect">
                            <a:avLst/>
                          </a:prstGeom>
                        </pic:spPr>
                      </pic:pic>
                    </a:graphicData>
                  </a:graphic>
                </wp:inline>
              </w:drawing>
            </w:r>
          </w:p>
        </w:tc>
        <w:tc>
          <w:tcPr>
            <w:tcW w:w="711" w:type="dxa"/>
          </w:tcPr>
          <w:p w14:paraId="4730422E" w14:textId="77777777" w:rsidR="000A4E28" w:rsidRDefault="000A4E28">
            <w:pPr>
              <w:pStyle w:val="TableParagraph"/>
              <w:rPr>
                <w:rFonts w:ascii="Times New Roman"/>
                <w:sz w:val="20"/>
              </w:rPr>
            </w:pPr>
          </w:p>
        </w:tc>
        <w:tc>
          <w:tcPr>
            <w:tcW w:w="686" w:type="dxa"/>
          </w:tcPr>
          <w:p w14:paraId="2167B45C" w14:textId="77777777" w:rsidR="000A4E28" w:rsidRDefault="000A4E28">
            <w:pPr>
              <w:pStyle w:val="TableParagraph"/>
              <w:spacing w:before="193"/>
              <w:rPr>
                <w:b/>
                <w:sz w:val="20"/>
              </w:rPr>
            </w:pPr>
          </w:p>
          <w:p w14:paraId="227EE086" w14:textId="77777777" w:rsidR="000A4E28" w:rsidRDefault="00000000">
            <w:pPr>
              <w:pStyle w:val="TableParagraph"/>
              <w:spacing w:line="176" w:lineRule="exact"/>
              <w:ind w:left="262"/>
              <w:rPr>
                <w:sz w:val="17"/>
              </w:rPr>
            </w:pPr>
            <w:r>
              <w:rPr>
                <w:noProof/>
                <w:position w:val="-3"/>
                <w:sz w:val="17"/>
              </w:rPr>
              <w:drawing>
                <wp:inline distT="0" distB="0" distL="0" distR="0" wp14:anchorId="168C534F" wp14:editId="2064AF01">
                  <wp:extent cx="105669" cy="112013"/>
                  <wp:effectExtent l="0" t="0" r="0" b="0"/>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787849DF" w14:textId="77777777" w:rsidR="000A4E28" w:rsidRDefault="000A4E28">
            <w:pPr>
              <w:pStyle w:val="TableParagraph"/>
              <w:spacing w:before="193"/>
              <w:rPr>
                <w:b/>
                <w:sz w:val="20"/>
              </w:rPr>
            </w:pPr>
          </w:p>
          <w:p w14:paraId="39B6DE02" w14:textId="77777777" w:rsidR="000A4E28" w:rsidRDefault="00000000">
            <w:pPr>
              <w:pStyle w:val="TableParagraph"/>
              <w:spacing w:line="176" w:lineRule="exact"/>
              <w:ind w:left="265"/>
              <w:rPr>
                <w:sz w:val="17"/>
              </w:rPr>
            </w:pPr>
            <w:r>
              <w:rPr>
                <w:noProof/>
                <w:position w:val="-3"/>
                <w:sz w:val="17"/>
              </w:rPr>
              <w:drawing>
                <wp:inline distT="0" distB="0" distL="0" distR="0" wp14:anchorId="519A80C5" wp14:editId="2F4AE361">
                  <wp:extent cx="105669" cy="112013"/>
                  <wp:effectExtent l="0" t="0" r="0" b="0"/>
                  <wp:docPr id="884" name="Image 8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4" name="Image 884"/>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376FBF14" w14:textId="77777777" w:rsidR="000A4E28" w:rsidRDefault="000A4E28">
            <w:pPr>
              <w:pStyle w:val="TableParagraph"/>
              <w:spacing w:before="193"/>
              <w:rPr>
                <w:b/>
                <w:sz w:val="20"/>
              </w:rPr>
            </w:pPr>
          </w:p>
          <w:p w14:paraId="55023FA0" w14:textId="77777777" w:rsidR="000A4E28" w:rsidRDefault="00000000">
            <w:pPr>
              <w:pStyle w:val="TableParagraph"/>
              <w:spacing w:line="176" w:lineRule="exact"/>
              <w:ind w:left="264"/>
              <w:rPr>
                <w:sz w:val="17"/>
              </w:rPr>
            </w:pPr>
            <w:r>
              <w:rPr>
                <w:noProof/>
                <w:position w:val="-3"/>
                <w:sz w:val="17"/>
              </w:rPr>
              <w:drawing>
                <wp:inline distT="0" distB="0" distL="0" distR="0" wp14:anchorId="6701C399" wp14:editId="49B9A9BC">
                  <wp:extent cx="106219" cy="112013"/>
                  <wp:effectExtent l="0" t="0" r="0" b="0"/>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80" cstate="print"/>
                          <a:stretch>
                            <a:fillRect/>
                          </a:stretch>
                        </pic:blipFill>
                        <pic:spPr>
                          <a:xfrm>
                            <a:off x="0" y="0"/>
                            <a:ext cx="106219" cy="112013"/>
                          </a:xfrm>
                          <a:prstGeom prst="rect">
                            <a:avLst/>
                          </a:prstGeom>
                        </pic:spPr>
                      </pic:pic>
                    </a:graphicData>
                  </a:graphic>
                </wp:inline>
              </w:drawing>
            </w:r>
          </w:p>
        </w:tc>
        <w:tc>
          <w:tcPr>
            <w:tcW w:w="688" w:type="dxa"/>
          </w:tcPr>
          <w:p w14:paraId="524FC367" w14:textId="77777777" w:rsidR="000A4E28" w:rsidRDefault="000A4E28">
            <w:pPr>
              <w:pStyle w:val="TableParagraph"/>
              <w:spacing w:before="193"/>
              <w:rPr>
                <w:b/>
                <w:sz w:val="20"/>
              </w:rPr>
            </w:pPr>
          </w:p>
          <w:p w14:paraId="59081DEF" w14:textId="77777777" w:rsidR="000A4E28" w:rsidRDefault="00000000">
            <w:pPr>
              <w:pStyle w:val="TableParagraph"/>
              <w:spacing w:line="176" w:lineRule="exact"/>
              <w:ind w:left="264"/>
              <w:rPr>
                <w:sz w:val="17"/>
              </w:rPr>
            </w:pPr>
            <w:r>
              <w:rPr>
                <w:noProof/>
                <w:position w:val="-3"/>
                <w:sz w:val="17"/>
              </w:rPr>
              <w:drawing>
                <wp:inline distT="0" distB="0" distL="0" distR="0" wp14:anchorId="72B17360" wp14:editId="1CA4212A">
                  <wp:extent cx="105669" cy="112013"/>
                  <wp:effectExtent l="0" t="0" r="0" b="0"/>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277139A9" w14:textId="77777777" w:rsidR="000A4E28" w:rsidRDefault="000A4E28">
            <w:pPr>
              <w:pStyle w:val="TableParagraph"/>
              <w:rPr>
                <w:rFonts w:ascii="Times New Roman"/>
                <w:sz w:val="20"/>
              </w:rPr>
            </w:pPr>
          </w:p>
        </w:tc>
        <w:tc>
          <w:tcPr>
            <w:tcW w:w="688" w:type="dxa"/>
          </w:tcPr>
          <w:p w14:paraId="3DBDC816" w14:textId="77777777" w:rsidR="000A4E28" w:rsidRDefault="000A4E28">
            <w:pPr>
              <w:pStyle w:val="TableParagraph"/>
              <w:spacing w:before="193"/>
              <w:rPr>
                <w:b/>
                <w:sz w:val="20"/>
              </w:rPr>
            </w:pPr>
          </w:p>
          <w:p w14:paraId="34B1B69B" w14:textId="77777777" w:rsidR="000A4E28" w:rsidRDefault="00000000">
            <w:pPr>
              <w:pStyle w:val="TableParagraph"/>
              <w:spacing w:line="176" w:lineRule="exact"/>
              <w:ind w:left="266"/>
              <w:rPr>
                <w:sz w:val="17"/>
              </w:rPr>
            </w:pPr>
            <w:r>
              <w:rPr>
                <w:noProof/>
                <w:position w:val="-3"/>
                <w:sz w:val="17"/>
              </w:rPr>
              <w:drawing>
                <wp:inline distT="0" distB="0" distL="0" distR="0" wp14:anchorId="5F990253" wp14:editId="0BFB2197">
                  <wp:extent cx="105669" cy="112013"/>
                  <wp:effectExtent l="0" t="0" r="0" b="0"/>
                  <wp:docPr id="887" name="Image 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7" name="Image 887"/>
                          <pic:cNvPicPr/>
                        </pic:nvPicPr>
                        <pic:blipFill>
                          <a:blip r:embed="rId80" cstate="print"/>
                          <a:stretch>
                            <a:fillRect/>
                          </a:stretch>
                        </pic:blipFill>
                        <pic:spPr>
                          <a:xfrm>
                            <a:off x="0" y="0"/>
                            <a:ext cx="105669" cy="112013"/>
                          </a:xfrm>
                          <a:prstGeom prst="rect">
                            <a:avLst/>
                          </a:prstGeom>
                        </pic:spPr>
                      </pic:pic>
                    </a:graphicData>
                  </a:graphic>
                </wp:inline>
              </w:drawing>
            </w:r>
          </w:p>
        </w:tc>
        <w:tc>
          <w:tcPr>
            <w:tcW w:w="688" w:type="dxa"/>
          </w:tcPr>
          <w:p w14:paraId="20B71E25" w14:textId="77777777" w:rsidR="000A4E28" w:rsidRDefault="000A4E28">
            <w:pPr>
              <w:pStyle w:val="TableParagraph"/>
              <w:rPr>
                <w:rFonts w:ascii="Times New Roman"/>
                <w:sz w:val="20"/>
              </w:rPr>
            </w:pPr>
          </w:p>
        </w:tc>
        <w:tc>
          <w:tcPr>
            <w:tcW w:w="1274" w:type="dxa"/>
          </w:tcPr>
          <w:p w14:paraId="2C0C3002" w14:textId="77777777" w:rsidR="000A4E28" w:rsidRDefault="000A4E28">
            <w:pPr>
              <w:pStyle w:val="TableParagraph"/>
              <w:spacing w:before="126"/>
              <w:rPr>
                <w:b/>
              </w:rPr>
            </w:pPr>
          </w:p>
          <w:p w14:paraId="6A9A89E7" w14:textId="77777777" w:rsidR="000A4E28" w:rsidRDefault="00000000">
            <w:pPr>
              <w:pStyle w:val="TableParagraph"/>
              <w:ind w:left="165" w:right="143"/>
              <w:jc w:val="center"/>
            </w:pPr>
            <w:r>
              <w:rPr>
                <w:spacing w:val="-5"/>
              </w:rPr>
              <w:t>NO</w:t>
            </w:r>
          </w:p>
        </w:tc>
      </w:tr>
      <w:tr w:rsidR="000A4E28" w14:paraId="6313EABC" w14:textId="77777777">
        <w:trPr>
          <w:trHeight w:val="1017"/>
        </w:trPr>
        <w:tc>
          <w:tcPr>
            <w:tcW w:w="1870" w:type="dxa"/>
          </w:tcPr>
          <w:p w14:paraId="0910EA34" w14:textId="77777777" w:rsidR="000A4E28" w:rsidRDefault="00000000">
            <w:pPr>
              <w:pStyle w:val="TableParagraph"/>
              <w:spacing w:before="252"/>
              <w:ind w:left="108" w:right="170"/>
            </w:pPr>
            <w:r>
              <w:rPr>
                <w:spacing w:val="-2"/>
              </w:rPr>
              <w:t>Composting Latrine</w:t>
            </w:r>
          </w:p>
        </w:tc>
        <w:tc>
          <w:tcPr>
            <w:tcW w:w="677" w:type="dxa"/>
          </w:tcPr>
          <w:p w14:paraId="68F5822A" w14:textId="77777777" w:rsidR="000A4E28" w:rsidRDefault="000A4E28">
            <w:pPr>
              <w:pStyle w:val="TableParagraph"/>
              <w:rPr>
                <w:rFonts w:ascii="Times New Roman"/>
                <w:sz w:val="20"/>
              </w:rPr>
            </w:pPr>
          </w:p>
        </w:tc>
        <w:tc>
          <w:tcPr>
            <w:tcW w:w="711" w:type="dxa"/>
          </w:tcPr>
          <w:p w14:paraId="2D8F64B8" w14:textId="77777777" w:rsidR="000A4E28" w:rsidRDefault="000A4E28">
            <w:pPr>
              <w:pStyle w:val="TableParagraph"/>
              <w:spacing w:before="192"/>
              <w:rPr>
                <w:b/>
                <w:sz w:val="20"/>
              </w:rPr>
            </w:pPr>
          </w:p>
          <w:p w14:paraId="7117AA0D" w14:textId="77777777" w:rsidR="000A4E28" w:rsidRDefault="00000000">
            <w:pPr>
              <w:pStyle w:val="TableParagraph"/>
              <w:spacing w:line="176" w:lineRule="exact"/>
              <w:ind w:left="275"/>
              <w:rPr>
                <w:sz w:val="17"/>
              </w:rPr>
            </w:pPr>
            <w:r>
              <w:rPr>
                <w:noProof/>
                <w:position w:val="-3"/>
                <w:sz w:val="17"/>
              </w:rPr>
              <w:drawing>
                <wp:inline distT="0" distB="0" distL="0" distR="0" wp14:anchorId="3C4465DD" wp14:editId="2704981E">
                  <wp:extent cx="106222" cy="112013"/>
                  <wp:effectExtent l="0" t="0" r="0" b="0"/>
                  <wp:docPr id="888" name="Image 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8" name="Image 888"/>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6" w:type="dxa"/>
          </w:tcPr>
          <w:p w14:paraId="33E3B24E" w14:textId="77777777" w:rsidR="000A4E28" w:rsidRDefault="000A4E28">
            <w:pPr>
              <w:pStyle w:val="TableParagraph"/>
              <w:spacing w:before="192"/>
              <w:rPr>
                <w:b/>
                <w:sz w:val="20"/>
              </w:rPr>
            </w:pPr>
          </w:p>
          <w:p w14:paraId="413C1E4C" w14:textId="77777777" w:rsidR="000A4E28" w:rsidRDefault="00000000">
            <w:pPr>
              <w:pStyle w:val="TableParagraph"/>
              <w:spacing w:line="176" w:lineRule="exact"/>
              <w:ind w:left="262"/>
              <w:rPr>
                <w:sz w:val="17"/>
              </w:rPr>
            </w:pPr>
            <w:r>
              <w:rPr>
                <w:noProof/>
                <w:position w:val="-3"/>
                <w:sz w:val="17"/>
              </w:rPr>
              <w:drawing>
                <wp:inline distT="0" distB="0" distL="0" distR="0" wp14:anchorId="764C7FA7" wp14:editId="6FCA11D1">
                  <wp:extent cx="106222" cy="112013"/>
                  <wp:effectExtent l="0" t="0" r="0" b="0"/>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3A6319C9" w14:textId="77777777" w:rsidR="000A4E28" w:rsidRDefault="000A4E28">
            <w:pPr>
              <w:pStyle w:val="TableParagraph"/>
              <w:spacing w:before="192"/>
              <w:rPr>
                <w:b/>
                <w:sz w:val="20"/>
              </w:rPr>
            </w:pPr>
          </w:p>
          <w:p w14:paraId="06E0F523" w14:textId="77777777" w:rsidR="000A4E28" w:rsidRDefault="00000000">
            <w:pPr>
              <w:pStyle w:val="TableParagraph"/>
              <w:spacing w:line="176" w:lineRule="exact"/>
              <w:ind w:left="265"/>
              <w:rPr>
                <w:sz w:val="17"/>
              </w:rPr>
            </w:pPr>
            <w:r>
              <w:rPr>
                <w:noProof/>
                <w:position w:val="-3"/>
                <w:sz w:val="17"/>
              </w:rPr>
              <w:drawing>
                <wp:inline distT="0" distB="0" distL="0" distR="0" wp14:anchorId="361A6B59" wp14:editId="2E9508E1">
                  <wp:extent cx="106222" cy="112013"/>
                  <wp:effectExtent l="0" t="0" r="0" b="0"/>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7F28ED45" w14:textId="77777777" w:rsidR="000A4E28" w:rsidRDefault="000A4E28">
            <w:pPr>
              <w:pStyle w:val="TableParagraph"/>
              <w:spacing w:before="192"/>
              <w:rPr>
                <w:b/>
                <w:sz w:val="20"/>
              </w:rPr>
            </w:pPr>
          </w:p>
          <w:p w14:paraId="60235AB0" w14:textId="77777777" w:rsidR="000A4E28" w:rsidRDefault="00000000">
            <w:pPr>
              <w:pStyle w:val="TableParagraph"/>
              <w:spacing w:line="176" w:lineRule="exact"/>
              <w:ind w:left="264"/>
              <w:rPr>
                <w:sz w:val="17"/>
              </w:rPr>
            </w:pPr>
            <w:r>
              <w:rPr>
                <w:noProof/>
                <w:position w:val="-3"/>
                <w:sz w:val="17"/>
              </w:rPr>
              <w:drawing>
                <wp:inline distT="0" distB="0" distL="0" distR="0" wp14:anchorId="26826785" wp14:editId="73CA339A">
                  <wp:extent cx="106775" cy="112013"/>
                  <wp:effectExtent l="0" t="0" r="0" b="0"/>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80" cstate="print"/>
                          <a:stretch>
                            <a:fillRect/>
                          </a:stretch>
                        </pic:blipFill>
                        <pic:spPr>
                          <a:xfrm>
                            <a:off x="0" y="0"/>
                            <a:ext cx="106775" cy="112013"/>
                          </a:xfrm>
                          <a:prstGeom prst="rect">
                            <a:avLst/>
                          </a:prstGeom>
                        </pic:spPr>
                      </pic:pic>
                    </a:graphicData>
                  </a:graphic>
                </wp:inline>
              </w:drawing>
            </w:r>
          </w:p>
        </w:tc>
        <w:tc>
          <w:tcPr>
            <w:tcW w:w="688" w:type="dxa"/>
          </w:tcPr>
          <w:p w14:paraId="475AFE0F" w14:textId="77777777" w:rsidR="000A4E28" w:rsidRDefault="000A4E28">
            <w:pPr>
              <w:pStyle w:val="TableParagraph"/>
              <w:spacing w:before="192"/>
              <w:rPr>
                <w:b/>
                <w:sz w:val="20"/>
              </w:rPr>
            </w:pPr>
          </w:p>
          <w:p w14:paraId="08D1636A" w14:textId="77777777" w:rsidR="000A4E28" w:rsidRDefault="00000000">
            <w:pPr>
              <w:pStyle w:val="TableParagraph"/>
              <w:spacing w:line="176" w:lineRule="exact"/>
              <w:ind w:left="264"/>
              <w:rPr>
                <w:sz w:val="17"/>
              </w:rPr>
            </w:pPr>
            <w:r>
              <w:rPr>
                <w:noProof/>
                <w:position w:val="-3"/>
                <w:sz w:val="17"/>
              </w:rPr>
              <w:drawing>
                <wp:inline distT="0" distB="0" distL="0" distR="0" wp14:anchorId="2F2A966E" wp14:editId="0FD9BAA1">
                  <wp:extent cx="106222" cy="112013"/>
                  <wp:effectExtent l="0" t="0" r="0" b="0"/>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63DF8471" w14:textId="77777777" w:rsidR="000A4E28" w:rsidRDefault="000A4E28">
            <w:pPr>
              <w:pStyle w:val="TableParagraph"/>
              <w:spacing w:before="126"/>
              <w:rPr>
                <w:b/>
              </w:rPr>
            </w:pPr>
          </w:p>
          <w:p w14:paraId="10E8BFF7" w14:textId="77777777" w:rsidR="000A4E28" w:rsidRDefault="00000000">
            <w:pPr>
              <w:pStyle w:val="TableParagraph"/>
              <w:ind w:left="16"/>
              <w:jc w:val="center"/>
            </w:pPr>
            <w:r>
              <w:rPr>
                <w:spacing w:val="-10"/>
              </w:rPr>
              <w:t>?</w:t>
            </w:r>
          </w:p>
        </w:tc>
        <w:tc>
          <w:tcPr>
            <w:tcW w:w="688" w:type="dxa"/>
          </w:tcPr>
          <w:p w14:paraId="4C192332" w14:textId="77777777" w:rsidR="000A4E28" w:rsidRDefault="000A4E28">
            <w:pPr>
              <w:pStyle w:val="TableParagraph"/>
              <w:rPr>
                <w:rFonts w:ascii="Times New Roman"/>
                <w:sz w:val="20"/>
              </w:rPr>
            </w:pPr>
          </w:p>
        </w:tc>
        <w:tc>
          <w:tcPr>
            <w:tcW w:w="688" w:type="dxa"/>
          </w:tcPr>
          <w:p w14:paraId="7B682567" w14:textId="77777777" w:rsidR="000A4E28" w:rsidRDefault="000A4E28">
            <w:pPr>
              <w:pStyle w:val="TableParagraph"/>
              <w:spacing w:before="192"/>
              <w:rPr>
                <w:b/>
                <w:sz w:val="20"/>
              </w:rPr>
            </w:pPr>
          </w:p>
          <w:p w14:paraId="656FE45D" w14:textId="77777777" w:rsidR="000A4E28" w:rsidRDefault="00000000">
            <w:pPr>
              <w:pStyle w:val="TableParagraph"/>
              <w:spacing w:line="176" w:lineRule="exact"/>
              <w:ind w:left="267"/>
              <w:rPr>
                <w:sz w:val="17"/>
              </w:rPr>
            </w:pPr>
            <w:r>
              <w:rPr>
                <w:noProof/>
                <w:position w:val="-3"/>
                <w:sz w:val="17"/>
              </w:rPr>
              <w:drawing>
                <wp:inline distT="0" distB="0" distL="0" distR="0" wp14:anchorId="2ED95C99" wp14:editId="63C23691">
                  <wp:extent cx="106222" cy="112013"/>
                  <wp:effectExtent l="0" t="0" r="0" b="0"/>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80" cstate="print"/>
                          <a:stretch>
                            <a:fillRect/>
                          </a:stretch>
                        </pic:blipFill>
                        <pic:spPr>
                          <a:xfrm>
                            <a:off x="0" y="0"/>
                            <a:ext cx="106222" cy="112013"/>
                          </a:xfrm>
                          <a:prstGeom prst="rect">
                            <a:avLst/>
                          </a:prstGeom>
                        </pic:spPr>
                      </pic:pic>
                    </a:graphicData>
                  </a:graphic>
                </wp:inline>
              </w:drawing>
            </w:r>
          </w:p>
        </w:tc>
        <w:tc>
          <w:tcPr>
            <w:tcW w:w="1274" w:type="dxa"/>
          </w:tcPr>
          <w:p w14:paraId="1098BF0C" w14:textId="77777777" w:rsidR="000A4E28" w:rsidRDefault="000A4E28">
            <w:pPr>
              <w:pStyle w:val="TableParagraph"/>
              <w:spacing w:before="126"/>
              <w:rPr>
                <w:b/>
              </w:rPr>
            </w:pPr>
          </w:p>
          <w:p w14:paraId="4EE5DB1E" w14:textId="77777777" w:rsidR="000A4E28" w:rsidRDefault="00000000">
            <w:pPr>
              <w:pStyle w:val="TableParagraph"/>
              <w:ind w:left="165" w:right="143"/>
              <w:jc w:val="center"/>
            </w:pPr>
            <w:r>
              <w:rPr>
                <w:spacing w:val="-5"/>
              </w:rPr>
              <w:t>NO</w:t>
            </w:r>
          </w:p>
        </w:tc>
      </w:tr>
      <w:tr w:rsidR="000A4E28" w14:paraId="4F789F03" w14:textId="77777777">
        <w:trPr>
          <w:trHeight w:val="1017"/>
        </w:trPr>
        <w:tc>
          <w:tcPr>
            <w:tcW w:w="1870" w:type="dxa"/>
          </w:tcPr>
          <w:p w14:paraId="0E210A2A" w14:textId="77777777" w:rsidR="000A4E28" w:rsidRDefault="00000000">
            <w:pPr>
              <w:pStyle w:val="TableParagraph"/>
              <w:spacing w:before="252"/>
              <w:ind w:left="108" w:right="170"/>
            </w:pPr>
            <w:r>
              <w:rPr>
                <w:spacing w:val="-2"/>
              </w:rPr>
              <w:t>Dehydrating Latrine</w:t>
            </w:r>
          </w:p>
        </w:tc>
        <w:tc>
          <w:tcPr>
            <w:tcW w:w="677" w:type="dxa"/>
          </w:tcPr>
          <w:p w14:paraId="248F94E6" w14:textId="77777777" w:rsidR="000A4E28" w:rsidRDefault="000A4E28">
            <w:pPr>
              <w:pStyle w:val="TableParagraph"/>
              <w:rPr>
                <w:rFonts w:ascii="Times New Roman"/>
                <w:sz w:val="20"/>
              </w:rPr>
            </w:pPr>
          </w:p>
        </w:tc>
        <w:tc>
          <w:tcPr>
            <w:tcW w:w="711" w:type="dxa"/>
          </w:tcPr>
          <w:p w14:paraId="334FF267" w14:textId="77777777" w:rsidR="000A4E28" w:rsidRDefault="000A4E28">
            <w:pPr>
              <w:pStyle w:val="TableParagraph"/>
              <w:spacing w:before="191"/>
              <w:rPr>
                <w:b/>
                <w:sz w:val="20"/>
              </w:rPr>
            </w:pPr>
          </w:p>
          <w:p w14:paraId="1D1331C3" w14:textId="77777777" w:rsidR="000A4E28" w:rsidRDefault="00000000">
            <w:pPr>
              <w:pStyle w:val="TableParagraph"/>
              <w:spacing w:line="176" w:lineRule="exact"/>
              <w:ind w:left="275"/>
              <w:rPr>
                <w:sz w:val="17"/>
              </w:rPr>
            </w:pPr>
            <w:r>
              <w:rPr>
                <w:noProof/>
                <w:position w:val="-3"/>
                <w:sz w:val="17"/>
              </w:rPr>
              <w:drawing>
                <wp:inline distT="0" distB="0" distL="0" distR="0" wp14:anchorId="2CB4427A" wp14:editId="1A670815">
                  <wp:extent cx="106222" cy="112013"/>
                  <wp:effectExtent l="0" t="0" r="0" b="0"/>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6" w:type="dxa"/>
          </w:tcPr>
          <w:p w14:paraId="0468BF3D" w14:textId="77777777" w:rsidR="000A4E28" w:rsidRDefault="000A4E28">
            <w:pPr>
              <w:pStyle w:val="TableParagraph"/>
              <w:rPr>
                <w:b/>
                <w:sz w:val="16"/>
              </w:rPr>
            </w:pPr>
          </w:p>
          <w:p w14:paraId="417D3FE2" w14:textId="77777777" w:rsidR="000A4E28" w:rsidRDefault="000A4E28">
            <w:pPr>
              <w:pStyle w:val="TableParagraph"/>
              <w:spacing w:before="43"/>
              <w:rPr>
                <w:b/>
                <w:sz w:val="16"/>
              </w:rPr>
            </w:pPr>
          </w:p>
          <w:p w14:paraId="7D0887D5" w14:textId="77777777" w:rsidR="000A4E28" w:rsidRDefault="00000000">
            <w:pPr>
              <w:pStyle w:val="TableParagraph"/>
              <w:ind w:left="30"/>
              <w:rPr>
                <w:sz w:val="16"/>
              </w:rPr>
            </w:pPr>
            <w:r>
              <w:rPr>
                <w:spacing w:val="-2"/>
                <w:sz w:val="16"/>
              </w:rPr>
              <w:t>separate</w:t>
            </w:r>
          </w:p>
        </w:tc>
        <w:tc>
          <w:tcPr>
            <w:tcW w:w="688" w:type="dxa"/>
          </w:tcPr>
          <w:p w14:paraId="4B4FE233" w14:textId="77777777" w:rsidR="000A4E28" w:rsidRDefault="000A4E28">
            <w:pPr>
              <w:pStyle w:val="TableParagraph"/>
              <w:spacing w:before="191"/>
              <w:rPr>
                <w:b/>
                <w:sz w:val="20"/>
              </w:rPr>
            </w:pPr>
          </w:p>
          <w:p w14:paraId="52A5A70D" w14:textId="77777777" w:rsidR="000A4E28" w:rsidRDefault="00000000">
            <w:pPr>
              <w:pStyle w:val="TableParagraph"/>
              <w:spacing w:line="176" w:lineRule="exact"/>
              <w:ind w:left="265"/>
              <w:rPr>
                <w:sz w:val="17"/>
              </w:rPr>
            </w:pPr>
            <w:r>
              <w:rPr>
                <w:noProof/>
                <w:position w:val="-3"/>
                <w:sz w:val="17"/>
              </w:rPr>
              <w:drawing>
                <wp:inline distT="0" distB="0" distL="0" distR="0" wp14:anchorId="7DADC539" wp14:editId="0E74135F">
                  <wp:extent cx="106222" cy="112013"/>
                  <wp:effectExtent l="0" t="0" r="0" b="0"/>
                  <wp:docPr id="895" name="Image 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5" name="Image 895"/>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38068679" w14:textId="77777777" w:rsidR="000A4E28" w:rsidRDefault="000A4E28">
            <w:pPr>
              <w:pStyle w:val="TableParagraph"/>
              <w:rPr>
                <w:rFonts w:ascii="Times New Roman"/>
                <w:sz w:val="20"/>
              </w:rPr>
            </w:pPr>
          </w:p>
        </w:tc>
        <w:tc>
          <w:tcPr>
            <w:tcW w:w="688" w:type="dxa"/>
          </w:tcPr>
          <w:p w14:paraId="6D61A73F" w14:textId="77777777" w:rsidR="000A4E28" w:rsidRDefault="000A4E28">
            <w:pPr>
              <w:pStyle w:val="TableParagraph"/>
              <w:spacing w:before="191"/>
              <w:rPr>
                <w:b/>
                <w:sz w:val="20"/>
              </w:rPr>
            </w:pPr>
          </w:p>
          <w:p w14:paraId="565A0D2D" w14:textId="77777777" w:rsidR="000A4E28" w:rsidRDefault="00000000">
            <w:pPr>
              <w:pStyle w:val="TableParagraph"/>
              <w:spacing w:line="176" w:lineRule="exact"/>
              <w:ind w:left="264"/>
              <w:rPr>
                <w:sz w:val="17"/>
              </w:rPr>
            </w:pPr>
            <w:r>
              <w:rPr>
                <w:noProof/>
                <w:position w:val="-3"/>
                <w:sz w:val="17"/>
              </w:rPr>
              <w:drawing>
                <wp:inline distT="0" distB="0" distL="0" distR="0" wp14:anchorId="1617DA23" wp14:editId="2C183427">
                  <wp:extent cx="106222" cy="112013"/>
                  <wp:effectExtent l="0" t="0" r="0" b="0"/>
                  <wp:docPr id="896" name="Image 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6" name="Image 896"/>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57B869C3" w14:textId="77777777" w:rsidR="000A4E28" w:rsidRDefault="000A4E28">
            <w:pPr>
              <w:pStyle w:val="TableParagraph"/>
              <w:spacing w:before="126"/>
              <w:rPr>
                <w:b/>
              </w:rPr>
            </w:pPr>
          </w:p>
          <w:p w14:paraId="58BE45B0" w14:textId="77777777" w:rsidR="000A4E28" w:rsidRDefault="00000000">
            <w:pPr>
              <w:pStyle w:val="TableParagraph"/>
              <w:ind w:left="16"/>
              <w:jc w:val="center"/>
            </w:pPr>
            <w:r>
              <w:rPr>
                <w:spacing w:val="-10"/>
              </w:rPr>
              <w:t>?</w:t>
            </w:r>
          </w:p>
        </w:tc>
        <w:tc>
          <w:tcPr>
            <w:tcW w:w="688" w:type="dxa"/>
          </w:tcPr>
          <w:p w14:paraId="168467B4" w14:textId="77777777" w:rsidR="000A4E28" w:rsidRDefault="000A4E28">
            <w:pPr>
              <w:pStyle w:val="TableParagraph"/>
              <w:rPr>
                <w:rFonts w:ascii="Times New Roman"/>
                <w:sz w:val="20"/>
              </w:rPr>
            </w:pPr>
          </w:p>
        </w:tc>
        <w:tc>
          <w:tcPr>
            <w:tcW w:w="688" w:type="dxa"/>
          </w:tcPr>
          <w:p w14:paraId="708B140B" w14:textId="77777777" w:rsidR="000A4E28" w:rsidRDefault="000A4E28">
            <w:pPr>
              <w:pStyle w:val="TableParagraph"/>
              <w:spacing w:before="191"/>
              <w:rPr>
                <w:b/>
                <w:sz w:val="20"/>
              </w:rPr>
            </w:pPr>
          </w:p>
          <w:p w14:paraId="228CD7EB" w14:textId="77777777" w:rsidR="000A4E28" w:rsidRDefault="00000000">
            <w:pPr>
              <w:pStyle w:val="TableParagraph"/>
              <w:spacing w:line="176" w:lineRule="exact"/>
              <w:ind w:left="267"/>
              <w:rPr>
                <w:sz w:val="17"/>
              </w:rPr>
            </w:pPr>
            <w:r>
              <w:rPr>
                <w:noProof/>
                <w:position w:val="-3"/>
                <w:sz w:val="17"/>
              </w:rPr>
              <w:drawing>
                <wp:inline distT="0" distB="0" distL="0" distR="0" wp14:anchorId="379581ED" wp14:editId="7DA63F0E">
                  <wp:extent cx="106222" cy="112013"/>
                  <wp:effectExtent l="0" t="0" r="0" b="0"/>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80" cstate="print"/>
                          <a:stretch>
                            <a:fillRect/>
                          </a:stretch>
                        </pic:blipFill>
                        <pic:spPr>
                          <a:xfrm>
                            <a:off x="0" y="0"/>
                            <a:ext cx="106222" cy="112013"/>
                          </a:xfrm>
                          <a:prstGeom prst="rect">
                            <a:avLst/>
                          </a:prstGeom>
                        </pic:spPr>
                      </pic:pic>
                    </a:graphicData>
                  </a:graphic>
                </wp:inline>
              </w:drawing>
            </w:r>
          </w:p>
        </w:tc>
        <w:tc>
          <w:tcPr>
            <w:tcW w:w="1274" w:type="dxa"/>
          </w:tcPr>
          <w:p w14:paraId="104417D5" w14:textId="77777777" w:rsidR="000A4E28" w:rsidRDefault="000A4E28">
            <w:pPr>
              <w:pStyle w:val="TableParagraph"/>
              <w:spacing w:before="126"/>
              <w:rPr>
                <w:b/>
              </w:rPr>
            </w:pPr>
          </w:p>
          <w:p w14:paraId="1F530878" w14:textId="77777777" w:rsidR="000A4E28" w:rsidRDefault="00000000">
            <w:pPr>
              <w:pStyle w:val="TableParagraph"/>
              <w:ind w:left="165" w:right="143"/>
              <w:jc w:val="center"/>
            </w:pPr>
            <w:r>
              <w:rPr>
                <w:spacing w:val="-5"/>
              </w:rPr>
              <w:t>NO</w:t>
            </w:r>
          </w:p>
        </w:tc>
      </w:tr>
      <w:tr w:rsidR="000A4E28" w14:paraId="313B29F4" w14:textId="77777777">
        <w:trPr>
          <w:trHeight w:val="1017"/>
        </w:trPr>
        <w:tc>
          <w:tcPr>
            <w:tcW w:w="1870" w:type="dxa"/>
          </w:tcPr>
          <w:p w14:paraId="61791180" w14:textId="77777777" w:rsidR="000A4E28" w:rsidRDefault="000A4E28">
            <w:pPr>
              <w:pStyle w:val="TableParagraph"/>
              <w:spacing w:before="126"/>
              <w:rPr>
                <w:b/>
              </w:rPr>
            </w:pPr>
          </w:p>
          <w:p w14:paraId="7CA14C6A" w14:textId="77777777" w:rsidR="000A4E28" w:rsidRDefault="00000000">
            <w:pPr>
              <w:pStyle w:val="TableParagraph"/>
              <w:ind w:left="108"/>
            </w:pPr>
            <w:r>
              <w:t>Holding</w:t>
            </w:r>
            <w:r>
              <w:rPr>
                <w:spacing w:val="-11"/>
              </w:rPr>
              <w:t xml:space="preserve"> </w:t>
            </w:r>
            <w:r>
              <w:rPr>
                <w:spacing w:val="-4"/>
              </w:rPr>
              <w:t>Tank</w:t>
            </w:r>
          </w:p>
        </w:tc>
        <w:tc>
          <w:tcPr>
            <w:tcW w:w="677" w:type="dxa"/>
          </w:tcPr>
          <w:p w14:paraId="52FD7472" w14:textId="77777777" w:rsidR="000A4E28" w:rsidRDefault="000A4E28">
            <w:pPr>
              <w:pStyle w:val="TableParagraph"/>
              <w:spacing w:before="191"/>
              <w:rPr>
                <w:b/>
                <w:sz w:val="20"/>
              </w:rPr>
            </w:pPr>
          </w:p>
          <w:p w14:paraId="60690FA8" w14:textId="77777777" w:rsidR="000A4E28" w:rsidRDefault="00000000">
            <w:pPr>
              <w:pStyle w:val="TableParagraph"/>
              <w:spacing w:line="176" w:lineRule="exact"/>
              <w:ind w:left="258"/>
              <w:rPr>
                <w:sz w:val="17"/>
              </w:rPr>
            </w:pPr>
            <w:r>
              <w:rPr>
                <w:noProof/>
                <w:position w:val="-3"/>
                <w:sz w:val="17"/>
              </w:rPr>
              <w:drawing>
                <wp:inline distT="0" distB="0" distL="0" distR="0" wp14:anchorId="6DCDF3BE" wp14:editId="110CC360">
                  <wp:extent cx="106222" cy="112013"/>
                  <wp:effectExtent l="0" t="0" r="0" b="0"/>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80" cstate="print"/>
                          <a:stretch>
                            <a:fillRect/>
                          </a:stretch>
                        </pic:blipFill>
                        <pic:spPr>
                          <a:xfrm>
                            <a:off x="0" y="0"/>
                            <a:ext cx="106222" cy="112013"/>
                          </a:xfrm>
                          <a:prstGeom prst="rect">
                            <a:avLst/>
                          </a:prstGeom>
                        </pic:spPr>
                      </pic:pic>
                    </a:graphicData>
                  </a:graphic>
                </wp:inline>
              </w:drawing>
            </w:r>
          </w:p>
        </w:tc>
        <w:tc>
          <w:tcPr>
            <w:tcW w:w="711" w:type="dxa"/>
          </w:tcPr>
          <w:p w14:paraId="398A7C7E" w14:textId="77777777" w:rsidR="000A4E28" w:rsidRDefault="000A4E28">
            <w:pPr>
              <w:pStyle w:val="TableParagraph"/>
              <w:spacing w:before="191"/>
              <w:rPr>
                <w:b/>
                <w:sz w:val="20"/>
              </w:rPr>
            </w:pPr>
          </w:p>
          <w:p w14:paraId="10D6CD29" w14:textId="77777777" w:rsidR="000A4E28" w:rsidRDefault="00000000">
            <w:pPr>
              <w:pStyle w:val="TableParagraph"/>
              <w:spacing w:line="176" w:lineRule="exact"/>
              <w:ind w:left="275"/>
              <w:rPr>
                <w:sz w:val="17"/>
              </w:rPr>
            </w:pPr>
            <w:r>
              <w:rPr>
                <w:noProof/>
                <w:position w:val="-3"/>
                <w:sz w:val="17"/>
              </w:rPr>
              <w:drawing>
                <wp:inline distT="0" distB="0" distL="0" distR="0" wp14:anchorId="31AFFD63" wp14:editId="47988BB1">
                  <wp:extent cx="106222" cy="112013"/>
                  <wp:effectExtent l="0" t="0" r="0" b="0"/>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6" w:type="dxa"/>
          </w:tcPr>
          <w:p w14:paraId="1B895A24" w14:textId="77777777" w:rsidR="000A4E28" w:rsidRDefault="000A4E28">
            <w:pPr>
              <w:pStyle w:val="TableParagraph"/>
              <w:spacing w:before="191"/>
              <w:rPr>
                <w:b/>
                <w:sz w:val="20"/>
              </w:rPr>
            </w:pPr>
          </w:p>
          <w:p w14:paraId="7F53CC0D" w14:textId="77777777" w:rsidR="000A4E28" w:rsidRDefault="00000000">
            <w:pPr>
              <w:pStyle w:val="TableParagraph"/>
              <w:spacing w:line="176" w:lineRule="exact"/>
              <w:ind w:left="262"/>
              <w:rPr>
                <w:sz w:val="17"/>
              </w:rPr>
            </w:pPr>
            <w:r>
              <w:rPr>
                <w:noProof/>
                <w:position w:val="-3"/>
                <w:sz w:val="17"/>
              </w:rPr>
              <w:drawing>
                <wp:inline distT="0" distB="0" distL="0" distR="0" wp14:anchorId="4233DF24" wp14:editId="5B0439C0">
                  <wp:extent cx="106222" cy="112013"/>
                  <wp:effectExtent l="0" t="0" r="0" b="0"/>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4CC7F8AC" w14:textId="77777777" w:rsidR="000A4E28" w:rsidRDefault="000A4E28">
            <w:pPr>
              <w:pStyle w:val="TableParagraph"/>
              <w:spacing w:before="191"/>
              <w:rPr>
                <w:b/>
                <w:sz w:val="20"/>
              </w:rPr>
            </w:pPr>
          </w:p>
          <w:p w14:paraId="2E9BB255" w14:textId="77777777" w:rsidR="000A4E28" w:rsidRDefault="00000000">
            <w:pPr>
              <w:pStyle w:val="TableParagraph"/>
              <w:spacing w:line="176" w:lineRule="exact"/>
              <w:ind w:left="265"/>
              <w:rPr>
                <w:sz w:val="17"/>
              </w:rPr>
            </w:pPr>
            <w:r>
              <w:rPr>
                <w:noProof/>
                <w:position w:val="-3"/>
                <w:sz w:val="17"/>
              </w:rPr>
              <w:drawing>
                <wp:inline distT="0" distB="0" distL="0" distR="0" wp14:anchorId="4C285424" wp14:editId="4230B74E">
                  <wp:extent cx="106222" cy="112013"/>
                  <wp:effectExtent l="0" t="0" r="0" b="0"/>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2615242C" w14:textId="77777777" w:rsidR="000A4E28" w:rsidRDefault="000A4E28">
            <w:pPr>
              <w:pStyle w:val="TableParagraph"/>
              <w:spacing w:before="191"/>
              <w:rPr>
                <w:b/>
                <w:sz w:val="20"/>
              </w:rPr>
            </w:pPr>
          </w:p>
          <w:p w14:paraId="141975CB" w14:textId="77777777" w:rsidR="000A4E28" w:rsidRDefault="00000000">
            <w:pPr>
              <w:pStyle w:val="TableParagraph"/>
              <w:spacing w:line="176" w:lineRule="exact"/>
              <w:ind w:left="264"/>
              <w:rPr>
                <w:sz w:val="17"/>
              </w:rPr>
            </w:pPr>
            <w:r>
              <w:rPr>
                <w:noProof/>
                <w:position w:val="-3"/>
                <w:sz w:val="17"/>
              </w:rPr>
              <w:drawing>
                <wp:inline distT="0" distB="0" distL="0" distR="0" wp14:anchorId="61F4F716" wp14:editId="0DB7F956">
                  <wp:extent cx="106775" cy="112013"/>
                  <wp:effectExtent l="0" t="0" r="0" b="0"/>
                  <wp:docPr id="902" name="Image 9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2" name="Image 902"/>
                          <pic:cNvPicPr/>
                        </pic:nvPicPr>
                        <pic:blipFill>
                          <a:blip r:embed="rId80" cstate="print"/>
                          <a:stretch>
                            <a:fillRect/>
                          </a:stretch>
                        </pic:blipFill>
                        <pic:spPr>
                          <a:xfrm>
                            <a:off x="0" y="0"/>
                            <a:ext cx="106775" cy="112013"/>
                          </a:xfrm>
                          <a:prstGeom prst="rect">
                            <a:avLst/>
                          </a:prstGeom>
                        </pic:spPr>
                      </pic:pic>
                    </a:graphicData>
                  </a:graphic>
                </wp:inline>
              </w:drawing>
            </w:r>
          </w:p>
        </w:tc>
        <w:tc>
          <w:tcPr>
            <w:tcW w:w="688" w:type="dxa"/>
          </w:tcPr>
          <w:p w14:paraId="2FC89D00" w14:textId="77777777" w:rsidR="000A4E28" w:rsidRDefault="000A4E28">
            <w:pPr>
              <w:pStyle w:val="TableParagraph"/>
              <w:spacing w:before="191"/>
              <w:rPr>
                <w:b/>
                <w:sz w:val="20"/>
              </w:rPr>
            </w:pPr>
          </w:p>
          <w:p w14:paraId="3E3BE1F1" w14:textId="77777777" w:rsidR="000A4E28" w:rsidRDefault="00000000">
            <w:pPr>
              <w:pStyle w:val="TableParagraph"/>
              <w:spacing w:line="176" w:lineRule="exact"/>
              <w:ind w:left="264"/>
              <w:rPr>
                <w:sz w:val="17"/>
              </w:rPr>
            </w:pPr>
            <w:r>
              <w:rPr>
                <w:noProof/>
                <w:position w:val="-3"/>
                <w:sz w:val="17"/>
              </w:rPr>
              <w:drawing>
                <wp:inline distT="0" distB="0" distL="0" distR="0" wp14:anchorId="65E512C2" wp14:editId="200D975C">
                  <wp:extent cx="106222" cy="112013"/>
                  <wp:effectExtent l="0" t="0" r="0" b="0"/>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1A57A555" w14:textId="77777777" w:rsidR="000A4E28" w:rsidRDefault="000A4E28">
            <w:pPr>
              <w:pStyle w:val="TableParagraph"/>
              <w:spacing w:before="126"/>
              <w:rPr>
                <w:b/>
              </w:rPr>
            </w:pPr>
          </w:p>
          <w:p w14:paraId="2F6E6BFF" w14:textId="77777777" w:rsidR="000A4E28" w:rsidRDefault="00000000">
            <w:pPr>
              <w:pStyle w:val="TableParagraph"/>
              <w:ind w:left="16"/>
              <w:jc w:val="center"/>
            </w:pPr>
            <w:r>
              <w:rPr>
                <w:spacing w:val="-10"/>
              </w:rPr>
              <w:t>?</w:t>
            </w:r>
          </w:p>
        </w:tc>
        <w:tc>
          <w:tcPr>
            <w:tcW w:w="688" w:type="dxa"/>
          </w:tcPr>
          <w:p w14:paraId="3A31DF5E" w14:textId="77777777" w:rsidR="000A4E28" w:rsidRDefault="000A4E28">
            <w:pPr>
              <w:pStyle w:val="TableParagraph"/>
              <w:spacing w:before="191"/>
              <w:rPr>
                <w:b/>
                <w:sz w:val="20"/>
              </w:rPr>
            </w:pPr>
          </w:p>
          <w:p w14:paraId="2652E8CD" w14:textId="77777777" w:rsidR="000A4E28" w:rsidRDefault="00000000">
            <w:pPr>
              <w:pStyle w:val="TableParagraph"/>
              <w:spacing w:line="176" w:lineRule="exact"/>
              <w:ind w:left="266"/>
              <w:rPr>
                <w:sz w:val="17"/>
              </w:rPr>
            </w:pPr>
            <w:r>
              <w:rPr>
                <w:noProof/>
                <w:position w:val="-3"/>
                <w:sz w:val="17"/>
              </w:rPr>
              <w:drawing>
                <wp:inline distT="0" distB="0" distL="0" distR="0" wp14:anchorId="44747A11" wp14:editId="437BA941">
                  <wp:extent cx="106222" cy="112013"/>
                  <wp:effectExtent l="0" t="0" r="0" b="0"/>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55B9B72B" w14:textId="77777777" w:rsidR="000A4E28" w:rsidRDefault="000A4E28">
            <w:pPr>
              <w:pStyle w:val="TableParagraph"/>
              <w:spacing w:before="126"/>
              <w:rPr>
                <w:b/>
              </w:rPr>
            </w:pPr>
          </w:p>
          <w:p w14:paraId="50B4DD63" w14:textId="77777777" w:rsidR="000A4E28" w:rsidRDefault="00000000">
            <w:pPr>
              <w:pStyle w:val="TableParagraph"/>
              <w:ind w:left="16" w:right="1"/>
              <w:jc w:val="center"/>
            </w:pPr>
            <w:r>
              <w:rPr>
                <w:spacing w:val="-10"/>
              </w:rPr>
              <w:t>?</w:t>
            </w:r>
          </w:p>
        </w:tc>
        <w:tc>
          <w:tcPr>
            <w:tcW w:w="1274" w:type="dxa"/>
          </w:tcPr>
          <w:p w14:paraId="459E06F7" w14:textId="77777777" w:rsidR="000A4E28" w:rsidRDefault="000A4E28">
            <w:pPr>
              <w:pStyle w:val="TableParagraph"/>
              <w:spacing w:before="126"/>
              <w:rPr>
                <w:b/>
              </w:rPr>
            </w:pPr>
          </w:p>
          <w:p w14:paraId="5A7E1010" w14:textId="77777777" w:rsidR="000A4E28" w:rsidRDefault="00000000">
            <w:pPr>
              <w:pStyle w:val="TableParagraph"/>
              <w:ind w:left="165" w:right="143"/>
              <w:jc w:val="center"/>
            </w:pPr>
            <w:r>
              <w:rPr>
                <w:spacing w:val="-5"/>
              </w:rPr>
              <w:t>NO</w:t>
            </w:r>
          </w:p>
        </w:tc>
      </w:tr>
      <w:tr w:rsidR="000A4E28" w14:paraId="599D559F" w14:textId="77777777">
        <w:trPr>
          <w:trHeight w:val="1017"/>
        </w:trPr>
        <w:tc>
          <w:tcPr>
            <w:tcW w:w="1870" w:type="dxa"/>
          </w:tcPr>
          <w:p w14:paraId="45C53DF2" w14:textId="77777777" w:rsidR="000A4E28" w:rsidRDefault="00000000">
            <w:pPr>
              <w:pStyle w:val="TableParagraph"/>
              <w:spacing w:before="252"/>
              <w:ind w:left="108" w:right="637"/>
            </w:pPr>
            <w:r>
              <w:rPr>
                <w:spacing w:val="-2"/>
              </w:rPr>
              <w:t>Removable Containers</w:t>
            </w:r>
          </w:p>
        </w:tc>
        <w:tc>
          <w:tcPr>
            <w:tcW w:w="677" w:type="dxa"/>
          </w:tcPr>
          <w:p w14:paraId="3AE6519E" w14:textId="77777777" w:rsidR="000A4E28" w:rsidRDefault="000A4E28">
            <w:pPr>
              <w:pStyle w:val="TableParagraph"/>
              <w:rPr>
                <w:rFonts w:ascii="Times New Roman"/>
                <w:sz w:val="20"/>
              </w:rPr>
            </w:pPr>
          </w:p>
        </w:tc>
        <w:tc>
          <w:tcPr>
            <w:tcW w:w="711" w:type="dxa"/>
          </w:tcPr>
          <w:p w14:paraId="30D5F909" w14:textId="77777777" w:rsidR="000A4E28" w:rsidRDefault="000A4E28">
            <w:pPr>
              <w:pStyle w:val="TableParagraph"/>
              <w:spacing w:before="191"/>
              <w:rPr>
                <w:b/>
                <w:sz w:val="20"/>
              </w:rPr>
            </w:pPr>
          </w:p>
          <w:p w14:paraId="1BBF918F" w14:textId="77777777" w:rsidR="000A4E28" w:rsidRDefault="00000000">
            <w:pPr>
              <w:pStyle w:val="TableParagraph"/>
              <w:spacing w:line="176" w:lineRule="exact"/>
              <w:ind w:left="275"/>
              <w:rPr>
                <w:sz w:val="17"/>
              </w:rPr>
            </w:pPr>
            <w:r>
              <w:rPr>
                <w:noProof/>
                <w:position w:val="-3"/>
                <w:sz w:val="17"/>
              </w:rPr>
              <w:drawing>
                <wp:inline distT="0" distB="0" distL="0" distR="0" wp14:anchorId="7A18FC99" wp14:editId="2B9F7F8E">
                  <wp:extent cx="106222" cy="112013"/>
                  <wp:effectExtent l="0" t="0" r="0" b="0"/>
                  <wp:docPr id="905" name="Image 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6" w:type="dxa"/>
          </w:tcPr>
          <w:p w14:paraId="1F3FD2C6" w14:textId="77777777" w:rsidR="000A4E28" w:rsidRDefault="000A4E28">
            <w:pPr>
              <w:pStyle w:val="TableParagraph"/>
              <w:spacing w:before="191"/>
              <w:rPr>
                <w:b/>
                <w:sz w:val="20"/>
              </w:rPr>
            </w:pPr>
          </w:p>
          <w:p w14:paraId="6E85B5C4" w14:textId="77777777" w:rsidR="000A4E28" w:rsidRDefault="00000000">
            <w:pPr>
              <w:pStyle w:val="TableParagraph"/>
              <w:spacing w:line="176" w:lineRule="exact"/>
              <w:ind w:left="262"/>
              <w:rPr>
                <w:sz w:val="17"/>
              </w:rPr>
            </w:pPr>
            <w:r>
              <w:rPr>
                <w:noProof/>
                <w:position w:val="-3"/>
                <w:sz w:val="17"/>
              </w:rPr>
              <w:drawing>
                <wp:inline distT="0" distB="0" distL="0" distR="0" wp14:anchorId="20ED3BBC" wp14:editId="48196A45">
                  <wp:extent cx="106222" cy="112013"/>
                  <wp:effectExtent l="0" t="0" r="0" b="0"/>
                  <wp:docPr id="906" name="Image 9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1A9B171E" w14:textId="77777777" w:rsidR="000A4E28" w:rsidRDefault="000A4E28">
            <w:pPr>
              <w:pStyle w:val="TableParagraph"/>
              <w:spacing w:before="191"/>
              <w:rPr>
                <w:b/>
                <w:sz w:val="20"/>
              </w:rPr>
            </w:pPr>
          </w:p>
          <w:p w14:paraId="4AD29790" w14:textId="77777777" w:rsidR="000A4E28" w:rsidRDefault="00000000">
            <w:pPr>
              <w:pStyle w:val="TableParagraph"/>
              <w:spacing w:line="176" w:lineRule="exact"/>
              <w:ind w:left="265"/>
              <w:rPr>
                <w:sz w:val="17"/>
              </w:rPr>
            </w:pPr>
            <w:r>
              <w:rPr>
                <w:noProof/>
                <w:position w:val="-3"/>
                <w:sz w:val="17"/>
              </w:rPr>
              <w:drawing>
                <wp:inline distT="0" distB="0" distL="0" distR="0" wp14:anchorId="120EC424" wp14:editId="5B876235">
                  <wp:extent cx="106222" cy="112013"/>
                  <wp:effectExtent l="0" t="0" r="0" b="0"/>
                  <wp:docPr id="907" name="Image 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7" name="Image 907"/>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0C0D5BF6" w14:textId="77777777" w:rsidR="000A4E28" w:rsidRDefault="000A4E28">
            <w:pPr>
              <w:pStyle w:val="TableParagraph"/>
              <w:spacing w:before="191"/>
              <w:rPr>
                <w:b/>
                <w:sz w:val="20"/>
              </w:rPr>
            </w:pPr>
          </w:p>
          <w:p w14:paraId="778DAE60" w14:textId="77777777" w:rsidR="000A4E28" w:rsidRDefault="00000000">
            <w:pPr>
              <w:pStyle w:val="TableParagraph"/>
              <w:spacing w:line="176" w:lineRule="exact"/>
              <w:ind w:left="264"/>
              <w:rPr>
                <w:sz w:val="17"/>
              </w:rPr>
            </w:pPr>
            <w:r>
              <w:rPr>
                <w:noProof/>
                <w:position w:val="-3"/>
                <w:sz w:val="17"/>
              </w:rPr>
              <w:drawing>
                <wp:inline distT="0" distB="0" distL="0" distR="0" wp14:anchorId="73CF6FE1" wp14:editId="780408C4">
                  <wp:extent cx="106775" cy="112013"/>
                  <wp:effectExtent l="0" t="0" r="0" b="0"/>
                  <wp:docPr id="908" name="Imag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pic:cNvPicPr/>
                        </pic:nvPicPr>
                        <pic:blipFill>
                          <a:blip r:embed="rId80" cstate="print"/>
                          <a:stretch>
                            <a:fillRect/>
                          </a:stretch>
                        </pic:blipFill>
                        <pic:spPr>
                          <a:xfrm>
                            <a:off x="0" y="0"/>
                            <a:ext cx="106775" cy="112013"/>
                          </a:xfrm>
                          <a:prstGeom prst="rect">
                            <a:avLst/>
                          </a:prstGeom>
                        </pic:spPr>
                      </pic:pic>
                    </a:graphicData>
                  </a:graphic>
                </wp:inline>
              </w:drawing>
            </w:r>
          </w:p>
        </w:tc>
        <w:tc>
          <w:tcPr>
            <w:tcW w:w="688" w:type="dxa"/>
          </w:tcPr>
          <w:p w14:paraId="11679A0E" w14:textId="77777777" w:rsidR="000A4E28" w:rsidRDefault="000A4E28">
            <w:pPr>
              <w:pStyle w:val="TableParagraph"/>
              <w:spacing w:before="191"/>
              <w:rPr>
                <w:b/>
                <w:sz w:val="20"/>
              </w:rPr>
            </w:pPr>
          </w:p>
          <w:p w14:paraId="4E8DC441" w14:textId="77777777" w:rsidR="000A4E28" w:rsidRDefault="00000000">
            <w:pPr>
              <w:pStyle w:val="TableParagraph"/>
              <w:spacing w:line="176" w:lineRule="exact"/>
              <w:ind w:left="264"/>
              <w:rPr>
                <w:sz w:val="17"/>
              </w:rPr>
            </w:pPr>
            <w:r>
              <w:rPr>
                <w:noProof/>
                <w:position w:val="-3"/>
                <w:sz w:val="17"/>
              </w:rPr>
              <w:drawing>
                <wp:inline distT="0" distB="0" distL="0" distR="0" wp14:anchorId="4DD1351F" wp14:editId="6DEFD215">
                  <wp:extent cx="106222" cy="112013"/>
                  <wp:effectExtent l="0" t="0" r="0" b="0"/>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80" cstate="print"/>
                          <a:stretch>
                            <a:fillRect/>
                          </a:stretch>
                        </pic:blipFill>
                        <pic:spPr>
                          <a:xfrm>
                            <a:off x="0" y="0"/>
                            <a:ext cx="106222" cy="112013"/>
                          </a:xfrm>
                          <a:prstGeom prst="rect">
                            <a:avLst/>
                          </a:prstGeom>
                        </pic:spPr>
                      </pic:pic>
                    </a:graphicData>
                  </a:graphic>
                </wp:inline>
              </w:drawing>
            </w:r>
          </w:p>
        </w:tc>
        <w:tc>
          <w:tcPr>
            <w:tcW w:w="688" w:type="dxa"/>
          </w:tcPr>
          <w:p w14:paraId="2FAEE228" w14:textId="77777777" w:rsidR="000A4E28" w:rsidRDefault="000A4E28">
            <w:pPr>
              <w:pStyle w:val="TableParagraph"/>
              <w:spacing w:before="126"/>
              <w:rPr>
                <w:b/>
              </w:rPr>
            </w:pPr>
          </w:p>
          <w:p w14:paraId="6326EBA0" w14:textId="77777777" w:rsidR="000A4E28" w:rsidRDefault="00000000">
            <w:pPr>
              <w:pStyle w:val="TableParagraph"/>
              <w:ind w:left="16"/>
              <w:jc w:val="center"/>
            </w:pPr>
            <w:r>
              <w:rPr>
                <w:spacing w:val="-10"/>
              </w:rPr>
              <w:t>?</w:t>
            </w:r>
          </w:p>
        </w:tc>
        <w:tc>
          <w:tcPr>
            <w:tcW w:w="688" w:type="dxa"/>
          </w:tcPr>
          <w:p w14:paraId="672A43D2" w14:textId="77777777" w:rsidR="000A4E28" w:rsidRDefault="000A4E28">
            <w:pPr>
              <w:pStyle w:val="TableParagraph"/>
              <w:rPr>
                <w:rFonts w:ascii="Times New Roman"/>
                <w:sz w:val="20"/>
              </w:rPr>
            </w:pPr>
          </w:p>
        </w:tc>
        <w:tc>
          <w:tcPr>
            <w:tcW w:w="688" w:type="dxa"/>
          </w:tcPr>
          <w:p w14:paraId="5B78C24D" w14:textId="77777777" w:rsidR="000A4E28" w:rsidRDefault="000A4E28">
            <w:pPr>
              <w:pStyle w:val="TableParagraph"/>
              <w:spacing w:before="191"/>
              <w:rPr>
                <w:b/>
                <w:sz w:val="20"/>
              </w:rPr>
            </w:pPr>
          </w:p>
          <w:p w14:paraId="42C2FD35" w14:textId="77777777" w:rsidR="000A4E28" w:rsidRDefault="00000000">
            <w:pPr>
              <w:pStyle w:val="TableParagraph"/>
              <w:spacing w:line="176" w:lineRule="exact"/>
              <w:ind w:left="267"/>
              <w:rPr>
                <w:sz w:val="17"/>
              </w:rPr>
            </w:pPr>
            <w:r>
              <w:rPr>
                <w:noProof/>
                <w:position w:val="-3"/>
                <w:sz w:val="17"/>
              </w:rPr>
              <w:drawing>
                <wp:inline distT="0" distB="0" distL="0" distR="0" wp14:anchorId="245B5815" wp14:editId="5F4ED932">
                  <wp:extent cx="106222" cy="112013"/>
                  <wp:effectExtent l="0" t="0" r="0" b="0"/>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80" cstate="print"/>
                          <a:stretch>
                            <a:fillRect/>
                          </a:stretch>
                        </pic:blipFill>
                        <pic:spPr>
                          <a:xfrm>
                            <a:off x="0" y="0"/>
                            <a:ext cx="106222" cy="112013"/>
                          </a:xfrm>
                          <a:prstGeom prst="rect">
                            <a:avLst/>
                          </a:prstGeom>
                        </pic:spPr>
                      </pic:pic>
                    </a:graphicData>
                  </a:graphic>
                </wp:inline>
              </w:drawing>
            </w:r>
          </w:p>
        </w:tc>
        <w:tc>
          <w:tcPr>
            <w:tcW w:w="1274" w:type="dxa"/>
          </w:tcPr>
          <w:p w14:paraId="4D78B00C" w14:textId="77777777" w:rsidR="000A4E28" w:rsidRDefault="000A4E28">
            <w:pPr>
              <w:pStyle w:val="TableParagraph"/>
              <w:spacing w:before="126"/>
              <w:rPr>
                <w:b/>
              </w:rPr>
            </w:pPr>
          </w:p>
          <w:p w14:paraId="2A069560" w14:textId="77777777" w:rsidR="000A4E28" w:rsidRDefault="00000000">
            <w:pPr>
              <w:pStyle w:val="TableParagraph"/>
              <w:ind w:left="165" w:right="143"/>
              <w:jc w:val="center"/>
            </w:pPr>
            <w:r>
              <w:rPr>
                <w:spacing w:val="-5"/>
              </w:rPr>
              <w:t>NO</w:t>
            </w:r>
          </w:p>
        </w:tc>
      </w:tr>
    </w:tbl>
    <w:p w14:paraId="03EA9520" w14:textId="77777777" w:rsidR="000A4E28" w:rsidRDefault="00000000">
      <w:pPr>
        <w:pStyle w:val="BodyText"/>
        <w:spacing w:before="2"/>
        <w:ind w:left="520"/>
      </w:pPr>
      <w:r>
        <w:t>?</w:t>
      </w:r>
      <w:r>
        <w:rPr>
          <w:spacing w:val="-5"/>
        </w:rPr>
        <w:t xml:space="preserve"> </w:t>
      </w:r>
      <w:r>
        <w:t>=</w:t>
      </w:r>
      <w:r>
        <w:rPr>
          <w:spacing w:val="-3"/>
        </w:rPr>
        <w:t xml:space="preserve"> </w:t>
      </w:r>
      <w:r>
        <w:t>Depends</w:t>
      </w:r>
      <w:r>
        <w:rPr>
          <w:spacing w:val="-3"/>
        </w:rPr>
        <w:t xml:space="preserve"> </w:t>
      </w:r>
      <w:r>
        <w:t>on</w:t>
      </w:r>
      <w:r>
        <w:rPr>
          <w:spacing w:val="-5"/>
        </w:rPr>
        <w:t xml:space="preserve"> </w:t>
      </w:r>
      <w:r>
        <w:t>the</w:t>
      </w:r>
      <w:r>
        <w:rPr>
          <w:spacing w:val="-5"/>
        </w:rPr>
        <w:t xml:space="preserve"> </w:t>
      </w:r>
      <w:r>
        <w:t>emptying</w:t>
      </w:r>
      <w:r>
        <w:rPr>
          <w:spacing w:val="-2"/>
        </w:rPr>
        <w:t xml:space="preserve"> </w:t>
      </w:r>
      <w:r>
        <w:t>method</w:t>
      </w:r>
      <w:r>
        <w:rPr>
          <w:spacing w:val="-5"/>
        </w:rPr>
        <w:t xml:space="preserve"> </w:t>
      </w:r>
      <w:r>
        <w:t>and</w:t>
      </w:r>
      <w:r>
        <w:rPr>
          <w:spacing w:val="-3"/>
        </w:rPr>
        <w:t xml:space="preserve"> </w:t>
      </w:r>
      <w:r>
        <w:t>end</w:t>
      </w:r>
      <w:r>
        <w:rPr>
          <w:spacing w:val="-5"/>
        </w:rPr>
        <w:t xml:space="preserve"> </w:t>
      </w:r>
      <w:r>
        <w:t>use</w:t>
      </w:r>
      <w:r>
        <w:rPr>
          <w:spacing w:val="-3"/>
        </w:rPr>
        <w:t xml:space="preserve"> </w:t>
      </w:r>
      <w:r>
        <w:t>of</w:t>
      </w:r>
      <w:r>
        <w:rPr>
          <w:spacing w:val="-1"/>
        </w:rPr>
        <w:t xml:space="preserve"> </w:t>
      </w:r>
      <w:r>
        <w:t>the</w:t>
      </w:r>
      <w:r>
        <w:rPr>
          <w:spacing w:val="-4"/>
        </w:rPr>
        <w:t xml:space="preserve"> </w:t>
      </w:r>
      <w:r>
        <w:rPr>
          <w:spacing w:val="-2"/>
        </w:rPr>
        <w:t>sludge</w:t>
      </w:r>
    </w:p>
    <w:p w14:paraId="5967905D" w14:textId="77777777" w:rsidR="000A4E28" w:rsidRDefault="000A4E28">
      <w:pPr>
        <w:sectPr w:rsidR="000A4E28">
          <w:pgSz w:w="12240" w:h="15840"/>
          <w:pgMar w:top="940" w:right="960" w:bottom="1200" w:left="920" w:header="710" w:footer="1005" w:gutter="0"/>
          <w:cols w:space="720"/>
        </w:sectPr>
      </w:pPr>
    </w:p>
    <w:p w14:paraId="751A3246" w14:textId="77777777" w:rsidR="000A4E28" w:rsidRDefault="000A4E28">
      <w:pPr>
        <w:pStyle w:val="BodyText"/>
        <w:spacing w:before="250"/>
      </w:pPr>
    </w:p>
    <w:p w14:paraId="09079641" w14:textId="77777777" w:rsidR="000A4E28" w:rsidRDefault="00000000">
      <w:pPr>
        <w:pStyle w:val="Heading6"/>
        <w:spacing w:before="0"/>
      </w:pPr>
      <w:r>
        <w:rPr>
          <w:noProof/>
        </w:rPr>
        <w:drawing>
          <wp:anchor distT="0" distB="0" distL="0" distR="0" simplePos="0" relativeHeight="251468800" behindDoc="0" locked="0" layoutInCell="1" allowOverlap="1" wp14:anchorId="6EEF3C83" wp14:editId="6AF15643">
            <wp:simplePos x="0" y="0"/>
            <wp:positionH relativeFrom="page">
              <wp:posOffset>934211</wp:posOffset>
            </wp:positionH>
            <wp:positionV relativeFrom="paragraph">
              <wp:posOffset>79140</wp:posOffset>
            </wp:positionV>
            <wp:extent cx="554736" cy="556259"/>
            <wp:effectExtent l="0" t="0" r="0" b="0"/>
            <wp:wrapNone/>
            <wp:docPr id="911" name="Image 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1" name="Image 911"/>
                    <pic:cNvPicPr/>
                  </pic:nvPicPr>
                  <pic:blipFill>
                    <a:blip r:embed="rId81" cstate="print"/>
                    <a:stretch>
                      <a:fillRect/>
                    </a:stretch>
                  </pic:blipFill>
                  <pic:spPr>
                    <a:xfrm>
                      <a:off x="0" y="0"/>
                      <a:ext cx="554736" cy="556259"/>
                    </a:xfrm>
                    <a:prstGeom prst="rect">
                      <a:avLst/>
                    </a:prstGeom>
                  </pic:spPr>
                </pic:pic>
              </a:graphicData>
            </a:graphic>
          </wp:anchor>
        </w:drawing>
      </w:r>
      <w:r>
        <w:t>Review</w:t>
      </w:r>
      <w:r>
        <w:rPr>
          <w:spacing w:val="-1"/>
        </w:rPr>
        <w:t xml:space="preserve"> </w:t>
      </w:r>
      <w:r>
        <w:t>Activity:</w:t>
      </w:r>
      <w:r>
        <w:rPr>
          <w:spacing w:val="-5"/>
        </w:rPr>
        <w:t xml:space="preserve"> </w:t>
      </w:r>
      <w:r>
        <w:t>What</w:t>
      </w:r>
      <w:r>
        <w:rPr>
          <w:spacing w:val="-9"/>
        </w:rPr>
        <w:t xml:space="preserve"> </w:t>
      </w:r>
      <w:r>
        <w:t>Latrine</w:t>
      </w:r>
      <w:r>
        <w:rPr>
          <w:spacing w:val="-6"/>
        </w:rPr>
        <w:t xml:space="preserve"> </w:t>
      </w:r>
      <w:r>
        <w:t>Am</w:t>
      </w:r>
      <w:r>
        <w:rPr>
          <w:spacing w:val="-4"/>
        </w:rPr>
        <w:t xml:space="preserve"> </w:t>
      </w:r>
      <w:r>
        <w:rPr>
          <w:spacing w:val="-5"/>
        </w:rPr>
        <w:t>I?</w:t>
      </w:r>
    </w:p>
    <w:p w14:paraId="031BE19B" w14:textId="77777777" w:rsidR="000A4E28" w:rsidRDefault="000A4E28">
      <w:pPr>
        <w:pStyle w:val="BodyText"/>
        <w:spacing w:before="28"/>
        <w:rPr>
          <w:b/>
          <w:sz w:val="20"/>
        </w:rPr>
      </w:pPr>
    </w:p>
    <w:tbl>
      <w:tblPr>
        <w:tblW w:w="0" w:type="auto"/>
        <w:tblInd w:w="53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4805"/>
        <w:gridCol w:w="4546"/>
      </w:tblGrid>
      <w:tr w:rsidR="000A4E28" w14:paraId="70F92292" w14:textId="77777777">
        <w:trPr>
          <w:trHeight w:val="2279"/>
        </w:trPr>
        <w:tc>
          <w:tcPr>
            <w:tcW w:w="4805" w:type="dxa"/>
          </w:tcPr>
          <w:p w14:paraId="5FAAAE4E" w14:textId="77777777" w:rsidR="000A4E28" w:rsidRDefault="000A4E28">
            <w:pPr>
              <w:pStyle w:val="TableParagraph"/>
              <w:spacing w:before="33"/>
              <w:rPr>
                <w:b/>
                <w:sz w:val="64"/>
              </w:rPr>
            </w:pPr>
          </w:p>
          <w:p w14:paraId="31EDCC9E" w14:textId="77777777" w:rsidR="000A4E28" w:rsidRDefault="00000000">
            <w:pPr>
              <w:pStyle w:val="TableParagraph"/>
              <w:spacing w:before="1"/>
              <w:ind w:left="12" w:right="5"/>
              <w:jc w:val="center"/>
              <w:rPr>
                <w:b/>
                <w:sz w:val="64"/>
              </w:rPr>
            </w:pPr>
            <w:r>
              <w:rPr>
                <w:b/>
                <w:sz w:val="64"/>
              </w:rPr>
              <w:t xml:space="preserve">Aqua </w:t>
            </w:r>
            <w:r>
              <w:rPr>
                <w:b/>
                <w:spacing w:val="-2"/>
                <w:sz w:val="64"/>
              </w:rPr>
              <w:t>Privy</w:t>
            </w:r>
          </w:p>
        </w:tc>
        <w:tc>
          <w:tcPr>
            <w:tcW w:w="4546" w:type="dxa"/>
          </w:tcPr>
          <w:p w14:paraId="0ACF918F" w14:textId="77777777" w:rsidR="000A4E28" w:rsidRDefault="000A4E28">
            <w:pPr>
              <w:pStyle w:val="TableParagraph"/>
              <w:spacing w:before="33"/>
              <w:rPr>
                <w:b/>
                <w:sz w:val="64"/>
              </w:rPr>
            </w:pPr>
          </w:p>
          <w:p w14:paraId="580FCB5A" w14:textId="77777777" w:rsidR="000A4E28" w:rsidRDefault="00000000">
            <w:pPr>
              <w:pStyle w:val="TableParagraph"/>
              <w:spacing w:before="1"/>
              <w:ind w:left="12"/>
              <w:jc w:val="center"/>
              <w:rPr>
                <w:b/>
                <w:sz w:val="64"/>
              </w:rPr>
            </w:pPr>
            <w:r>
              <w:rPr>
                <w:b/>
                <w:sz w:val="64"/>
              </w:rPr>
              <w:t>Septic</w:t>
            </w:r>
            <w:r>
              <w:rPr>
                <w:b/>
                <w:spacing w:val="-4"/>
                <w:sz w:val="64"/>
              </w:rPr>
              <w:t xml:space="preserve"> Tank</w:t>
            </w:r>
          </w:p>
        </w:tc>
      </w:tr>
      <w:tr w:rsidR="000A4E28" w14:paraId="624B64C0" w14:textId="77777777">
        <w:trPr>
          <w:trHeight w:val="2268"/>
        </w:trPr>
        <w:tc>
          <w:tcPr>
            <w:tcW w:w="4805" w:type="dxa"/>
          </w:tcPr>
          <w:p w14:paraId="20B023F1" w14:textId="77777777" w:rsidR="000A4E28" w:rsidRDefault="000A4E28">
            <w:pPr>
              <w:pStyle w:val="TableParagraph"/>
              <w:spacing w:before="29"/>
              <w:rPr>
                <w:b/>
                <w:sz w:val="64"/>
              </w:rPr>
            </w:pPr>
          </w:p>
          <w:p w14:paraId="205F936B" w14:textId="77777777" w:rsidR="000A4E28" w:rsidRDefault="00000000">
            <w:pPr>
              <w:pStyle w:val="TableParagraph"/>
              <w:ind w:left="12"/>
              <w:jc w:val="center"/>
              <w:rPr>
                <w:b/>
                <w:sz w:val="64"/>
              </w:rPr>
            </w:pPr>
            <w:r>
              <w:rPr>
                <w:b/>
                <w:sz w:val="64"/>
              </w:rPr>
              <w:t>Pit</w:t>
            </w:r>
            <w:r>
              <w:rPr>
                <w:b/>
                <w:spacing w:val="-1"/>
                <w:sz w:val="64"/>
              </w:rPr>
              <w:t xml:space="preserve"> </w:t>
            </w:r>
            <w:r>
              <w:rPr>
                <w:b/>
                <w:spacing w:val="-2"/>
                <w:sz w:val="64"/>
              </w:rPr>
              <w:t>Latrine</w:t>
            </w:r>
          </w:p>
        </w:tc>
        <w:tc>
          <w:tcPr>
            <w:tcW w:w="4546" w:type="dxa"/>
          </w:tcPr>
          <w:p w14:paraId="0DA73290" w14:textId="77777777" w:rsidR="000A4E28" w:rsidRDefault="00000000">
            <w:pPr>
              <w:pStyle w:val="TableParagraph"/>
              <w:spacing w:before="396"/>
              <w:ind w:left="1080" w:right="1066" w:firstLine="124"/>
              <w:rPr>
                <w:b/>
                <w:sz w:val="64"/>
              </w:rPr>
            </w:pPr>
            <w:r>
              <w:rPr>
                <w:b/>
                <w:spacing w:val="-2"/>
                <w:sz w:val="64"/>
              </w:rPr>
              <w:t>Biogas Reactor</w:t>
            </w:r>
          </w:p>
        </w:tc>
      </w:tr>
      <w:tr w:rsidR="000A4E28" w14:paraId="47A223E8" w14:textId="77777777">
        <w:trPr>
          <w:trHeight w:val="2246"/>
        </w:trPr>
        <w:tc>
          <w:tcPr>
            <w:tcW w:w="4805" w:type="dxa"/>
          </w:tcPr>
          <w:p w14:paraId="0164FA90" w14:textId="77777777" w:rsidR="000A4E28" w:rsidRDefault="00000000">
            <w:pPr>
              <w:pStyle w:val="TableParagraph"/>
              <w:spacing w:before="383"/>
              <w:ind w:left="729" w:hanging="34"/>
              <w:rPr>
                <w:b/>
                <w:sz w:val="64"/>
              </w:rPr>
            </w:pPr>
            <w:r>
              <w:rPr>
                <w:b/>
                <w:spacing w:val="-2"/>
                <w:sz w:val="64"/>
              </w:rPr>
              <w:t>Removable Containers</w:t>
            </w:r>
          </w:p>
        </w:tc>
        <w:tc>
          <w:tcPr>
            <w:tcW w:w="4546" w:type="dxa"/>
          </w:tcPr>
          <w:p w14:paraId="19ED0D81" w14:textId="77777777" w:rsidR="000A4E28" w:rsidRDefault="000A4E28">
            <w:pPr>
              <w:pStyle w:val="TableParagraph"/>
              <w:spacing w:before="17"/>
              <w:rPr>
                <w:b/>
                <w:sz w:val="64"/>
              </w:rPr>
            </w:pPr>
          </w:p>
          <w:p w14:paraId="362BC144" w14:textId="77777777" w:rsidR="000A4E28" w:rsidRDefault="00000000">
            <w:pPr>
              <w:pStyle w:val="TableParagraph"/>
              <w:ind w:left="12" w:right="2"/>
              <w:jc w:val="center"/>
              <w:rPr>
                <w:b/>
                <w:sz w:val="64"/>
              </w:rPr>
            </w:pPr>
            <w:r>
              <w:rPr>
                <w:b/>
                <w:spacing w:val="-2"/>
                <w:sz w:val="64"/>
              </w:rPr>
              <w:t>Arborloo</w:t>
            </w:r>
          </w:p>
        </w:tc>
      </w:tr>
      <w:tr w:rsidR="000A4E28" w14:paraId="5DFB9C6D" w14:textId="77777777">
        <w:trPr>
          <w:trHeight w:val="2491"/>
        </w:trPr>
        <w:tc>
          <w:tcPr>
            <w:tcW w:w="4805" w:type="dxa"/>
          </w:tcPr>
          <w:p w14:paraId="3248677B" w14:textId="77777777" w:rsidR="000A4E28" w:rsidRDefault="00000000">
            <w:pPr>
              <w:pStyle w:val="TableParagraph"/>
              <w:spacing w:before="138"/>
              <w:ind w:left="462" w:right="453" w:firstLine="1"/>
              <w:jc w:val="center"/>
              <w:rPr>
                <w:b/>
                <w:sz w:val="64"/>
              </w:rPr>
            </w:pPr>
            <w:r>
              <w:rPr>
                <w:b/>
                <w:spacing w:val="-2"/>
                <w:sz w:val="64"/>
              </w:rPr>
              <w:t xml:space="preserve">Ventilated </w:t>
            </w:r>
            <w:r>
              <w:rPr>
                <w:b/>
                <w:sz w:val="64"/>
              </w:rPr>
              <w:t>Improved</w:t>
            </w:r>
            <w:r>
              <w:rPr>
                <w:b/>
                <w:spacing w:val="-37"/>
                <w:sz w:val="64"/>
              </w:rPr>
              <w:t xml:space="preserve"> </w:t>
            </w:r>
            <w:r>
              <w:rPr>
                <w:b/>
                <w:sz w:val="64"/>
              </w:rPr>
              <w:t xml:space="preserve">Pit </w:t>
            </w:r>
            <w:r>
              <w:rPr>
                <w:b/>
                <w:spacing w:val="-2"/>
                <w:sz w:val="64"/>
              </w:rPr>
              <w:t>Latrine</w:t>
            </w:r>
          </w:p>
        </w:tc>
        <w:tc>
          <w:tcPr>
            <w:tcW w:w="4546" w:type="dxa"/>
          </w:tcPr>
          <w:p w14:paraId="1EB69840" w14:textId="77777777" w:rsidR="000A4E28" w:rsidRDefault="00000000">
            <w:pPr>
              <w:pStyle w:val="TableParagraph"/>
              <w:spacing w:before="506"/>
              <w:ind w:left="1205" w:hanging="800"/>
              <w:rPr>
                <w:b/>
                <w:sz w:val="64"/>
              </w:rPr>
            </w:pPr>
            <w:r>
              <w:rPr>
                <w:b/>
                <w:spacing w:val="-2"/>
                <w:sz w:val="64"/>
              </w:rPr>
              <w:t>Composting Latrine</w:t>
            </w:r>
          </w:p>
        </w:tc>
      </w:tr>
      <w:tr w:rsidR="000A4E28" w14:paraId="12036E1E" w14:textId="77777777">
        <w:trPr>
          <w:trHeight w:val="2640"/>
        </w:trPr>
        <w:tc>
          <w:tcPr>
            <w:tcW w:w="4805" w:type="dxa"/>
          </w:tcPr>
          <w:p w14:paraId="18ACDEE3" w14:textId="77777777" w:rsidR="000A4E28" w:rsidRDefault="000A4E28">
            <w:pPr>
              <w:pStyle w:val="TableParagraph"/>
              <w:spacing w:before="213"/>
              <w:rPr>
                <w:b/>
                <w:sz w:val="64"/>
              </w:rPr>
            </w:pPr>
          </w:p>
          <w:p w14:paraId="3AEF6369" w14:textId="77777777" w:rsidR="000A4E28" w:rsidRDefault="00000000">
            <w:pPr>
              <w:pStyle w:val="TableParagraph"/>
              <w:spacing w:before="1"/>
              <w:ind w:left="12" w:right="7"/>
              <w:jc w:val="center"/>
              <w:rPr>
                <w:b/>
                <w:sz w:val="64"/>
              </w:rPr>
            </w:pPr>
            <w:r>
              <w:rPr>
                <w:b/>
                <w:sz w:val="64"/>
              </w:rPr>
              <w:t>Holding</w:t>
            </w:r>
            <w:r>
              <w:rPr>
                <w:b/>
                <w:spacing w:val="-5"/>
                <w:sz w:val="64"/>
              </w:rPr>
              <w:t xml:space="preserve"> </w:t>
            </w:r>
            <w:r>
              <w:rPr>
                <w:b/>
                <w:spacing w:val="-4"/>
                <w:sz w:val="64"/>
              </w:rPr>
              <w:t>Tank</w:t>
            </w:r>
          </w:p>
        </w:tc>
        <w:tc>
          <w:tcPr>
            <w:tcW w:w="4546" w:type="dxa"/>
          </w:tcPr>
          <w:p w14:paraId="0CC58EC9" w14:textId="77777777" w:rsidR="000A4E28" w:rsidRDefault="00000000">
            <w:pPr>
              <w:pStyle w:val="TableParagraph"/>
              <w:spacing w:before="582"/>
              <w:ind w:left="1205" w:hanging="800"/>
              <w:rPr>
                <w:b/>
                <w:sz w:val="64"/>
              </w:rPr>
            </w:pPr>
            <w:r>
              <w:rPr>
                <w:b/>
                <w:spacing w:val="-2"/>
                <w:sz w:val="64"/>
              </w:rPr>
              <w:t>Dehydrating Latrine</w:t>
            </w:r>
          </w:p>
        </w:tc>
      </w:tr>
    </w:tbl>
    <w:p w14:paraId="28A4381C" w14:textId="77777777" w:rsidR="000A4E28" w:rsidRDefault="000A4E28">
      <w:pPr>
        <w:rPr>
          <w:sz w:val="64"/>
        </w:rPr>
        <w:sectPr w:rsidR="000A4E28">
          <w:pgSz w:w="12240" w:h="15840"/>
          <w:pgMar w:top="940" w:right="960" w:bottom="1200" w:left="920" w:header="710" w:footer="1005" w:gutter="0"/>
          <w:cols w:space="720"/>
        </w:sectPr>
      </w:pPr>
    </w:p>
    <w:p w14:paraId="3F096164" w14:textId="77777777" w:rsidR="000A4E28" w:rsidRDefault="000A4E28">
      <w:pPr>
        <w:pStyle w:val="BodyText"/>
        <w:spacing w:before="97"/>
        <w:rPr>
          <w:b/>
          <w:sz w:val="20"/>
        </w:rPr>
      </w:pPr>
    </w:p>
    <w:p w14:paraId="65E9FD49" w14:textId="77777777" w:rsidR="000A4E28" w:rsidRDefault="00000000">
      <w:pPr>
        <w:pStyle w:val="BodyText"/>
        <w:ind w:left="520"/>
        <w:rPr>
          <w:sz w:val="20"/>
        </w:rPr>
      </w:pPr>
      <w:r>
        <w:rPr>
          <w:noProof/>
          <w:sz w:val="20"/>
        </w:rPr>
        <mc:AlternateContent>
          <mc:Choice Requires="wpg">
            <w:drawing>
              <wp:inline distT="0" distB="0" distL="0" distR="0" wp14:anchorId="47873F1A" wp14:editId="2A8C9E8A">
                <wp:extent cx="5958205" cy="433070"/>
                <wp:effectExtent l="0" t="0" r="0" b="5079"/>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913" name="Image 913"/>
                          <pic:cNvPicPr/>
                        </pic:nvPicPr>
                        <pic:blipFill>
                          <a:blip r:embed="rId55" cstate="print"/>
                          <a:stretch>
                            <a:fillRect/>
                          </a:stretch>
                        </pic:blipFill>
                        <pic:spPr>
                          <a:xfrm>
                            <a:off x="4250435" y="0"/>
                            <a:ext cx="408432" cy="425196"/>
                          </a:xfrm>
                          <a:prstGeom prst="rect">
                            <a:avLst/>
                          </a:prstGeom>
                        </pic:spPr>
                      </pic:pic>
                      <wps:wsp>
                        <wps:cNvPr id="914" name="Graphic 914"/>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915" name="Graphic 915"/>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916" name="Graphic 916"/>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917" name="Graphic 917"/>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918" name="Graphic 918"/>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919" name="Graphic 919"/>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920" name="Graphic 920"/>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921" name="Textbox 921"/>
                        <wps:cNvSpPr txBox="1"/>
                        <wps:spPr>
                          <a:xfrm>
                            <a:off x="304" y="117953"/>
                            <a:ext cx="2710180" cy="184150"/>
                          </a:xfrm>
                          <a:prstGeom prst="rect">
                            <a:avLst/>
                          </a:prstGeom>
                        </wps:spPr>
                        <wps:txbx>
                          <w:txbxContent>
                            <w:p w14:paraId="7F74A214" w14:textId="77777777" w:rsidR="000A4E28" w:rsidRDefault="00000000">
                              <w:pPr>
                                <w:spacing w:line="290" w:lineRule="exact"/>
                                <w:rPr>
                                  <w:b/>
                                  <w:sz w:val="26"/>
                                </w:rPr>
                              </w:pPr>
                              <w:bookmarkStart w:id="41" w:name="_bookmark33"/>
                              <w:bookmarkEnd w:id="41"/>
                              <w:r>
                                <w:rPr>
                                  <w:b/>
                                  <w:sz w:val="26"/>
                                </w:rPr>
                                <w:t>Lesson</w:t>
                              </w:r>
                              <w:r>
                                <w:rPr>
                                  <w:b/>
                                  <w:spacing w:val="-8"/>
                                  <w:sz w:val="26"/>
                                </w:rPr>
                                <w:t xml:space="preserve"> </w:t>
                              </w:r>
                              <w:r>
                                <w:rPr>
                                  <w:b/>
                                  <w:sz w:val="26"/>
                                </w:rPr>
                                <w:t>Plan</w:t>
                              </w:r>
                              <w:r>
                                <w:rPr>
                                  <w:b/>
                                  <w:spacing w:val="-6"/>
                                  <w:sz w:val="26"/>
                                </w:rPr>
                                <w:t xml:space="preserve"> </w:t>
                              </w:r>
                              <w:r>
                                <w:rPr>
                                  <w:b/>
                                  <w:sz w:val="26"/>
                                </w:rPr>
                                <w:t>9:</w:t>
                              </w:r>
                              <w:r>
                                <w:rPr>
                                  <w:b/>
                                  <w:spacing w:val="-6"/>
                                  <w:sz w:val="26"/>
                                </w:rPr>
                                <w:t xml:space="preserve"> </w:t>
                              </w:r>
                              <w:r>
                                <w:rPr>
                                  <w:b/>
                                  <w:sz w:val="26"/>
                                </w:rPr>
                                <w:t>Project</w:t>
                              </w:r>
                              <w:r>
                                <w:rPr>
                                  <w:b/>
                                  <w:spacing w:val="-9"/>
                                  <w:sz w:val="26"/>
                                </w:rPr>
                                <w:t xml:space="preserve"> </w:t>
                              </w:r>
                              <w:r>
                                <w:rPr>
                                  <w:b/>
                                  <w:spacing w:val="-2"/>
                                  <w:sz w:val="26"/>
                                </w:rPr>
                                <w:t>Framework</w:t>
                              </w:r>
                            </w:p>
                          </w:txbxContent>
                        </wps:txbx>
                        <wps:bodyPr wrap="square" lIns="0" tIns="0" rIns="0" bIns="0" rtlCol="0">
                          <a:noAutofit/>
                        </wps:bodyPr>
                      </wps:wsp>
                      <wps:wsp>
                        <wps:cNvPr id="922" name="Textbox 922"/>
                        <wps:cNvSpPr txBox="1"/>
                        <wps:spPr>
                          <a:xfrm>
                            <a:off x="4679569" y="140027"/>
                            <a:ext cx="1278890" cy="156845"/>
                          </a:xfrm>
                          <a:prstGeom prst="rect">
                            <a:avLst/>
                          </a:prstGeom>
                        </wps:spPr>
                        <wps:txbx>
                          <w:txbxContent>
                            <w:p w14:paraId="5C31FF8C" w14:textId="77777777" w:rsidR="000A4E28" w:rsidRDefault="00000000">
                              <w:pPr>
                                <w:spacing w:line="247" w:lineRule="exact"/>
                                <w:rPr>
                                  <w:b/>
                                </w:rPr>
                              </w:pPr>
                              <w:r>
                                <w:rPr>
                                  <w:b/>
                                </w:rPr>
                                <w:t>45-65</w:t>
                              </w:r>
                              <w:r>
                                <w:rPr>
                                  <w:b/>
                                  <w:spacing w:val="-5"/>
                                </w:rPr>
                                <w:t xml:space="preserve"> </w:t>
                              </w:r>
                              <w:r>
                                <w:rPr>
                                  <w:b/>
                                </w:rPr>
                                <w:t>minutes</w:t>
                              </w:r>
                              <w:r>
                                <w:rPr>
                                  <w:b/>
                                  <w:spacing w:val="-4"/>
                                </w:rPr>
                                <w:t xml:space="preserve"> </w:t>
                              </w:r>
                              <w:r>
                                <w:rPr>
                                  <w:b/>
                                  <w:spacing w:val="-2"/>
                                </w:rPr>
                                <w:t>total</w:t>
                              </w:r>
                            </w:p>
                          </w:txbxContent>
                        </wps:txbx>
                        <wps:bodyPr wrap="square" lIns="0" tIns="0" rIns="0" bIns="0" rtlCol="0">
                          <a:noAutofit/>
                        </wps:bodyPr>
                      </wps:wsp>
                    </wpg:wgp>
                  </a:graphicData>
                </a:graphic>
              </wp:inline>
            </w:drawing>
          </mc:Choice>
          <mc:Fallback>
            <w:pict>
              <v:group w14:anchorId="47873F1A" id="Group 912" o:spid="_x0000_s1113"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">
                <v:shape id="Image 913" o:spid="_x0000_s1114" type="#_x0000_t75" style="position:absolute;left:42504;width:4084;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">
                  <v:imagedata r:id="rId56" o:title=""/>
                </v:shape>
                <v:shape id="Graphic 914" o:spid="_x0000_s1115"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" path="m5943600,l,,,20320r5943600,l5943600,xe" fillcolor="gray" stroked="f">
                  <v:path arrowok="t"/>
                </v:shape>
                <v:shape id="Graphic 915" o:spid="_x0000_s1116"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" path="m5941428,l3048,,,,,3048r3048,l5941428,3048r,-3048xe" fillcolor="#9f9f9f" stroked="f">
                  <v:path arrowok="t"/>
                </v:shape>
                <v:shape id="Graphic 916" o:spid="_x0000_s1117"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" path="m3047,l,,,3048r3047,l3047,xe" fillcolor="#e2e2e2" stroked="f">
                  <v:path arrowok="t"/>
                </v:shape>
                <v:shape id="Graphic 917" o:spid="_x0000_s1118"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" path="m3048,3048l,3048,,16764r3048,l3048,3048xem5944552,r-3035,l5941517,3048r3035,l5944552,xe" fillcolor="#9f9f9f" stroked="f">
                  <v:path arrowok="t"/>
                </v:shape>
                <v:shape id="Graphic 918" o:spid="_x0000_s1119"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" path="m3047,l,,,13716r3047,l3047,xe" fillcolor="#e2e2e2" stroked="f">
                  <v:path arrowok="t"/>
                </v:shape>
                <v:shape id="Graphic 919" o:spid="_x0000_s1120"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" path="m3047,l,,,3048r3047,l3047,xe" fillcolor="#9f9f9f" stroked="f">
                  <v:path arrowok="t"/>
                </v:shape>
                <v:shape id="Graphic 920" o:spid="_x0000_s1121"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" path="m5941428,l3048,,,,,3048r3048,l5941428,3048r,-3048xem5944552,r-3035,l5941517,3048r3035,l5944552,xe" fillcolor="#e2e2e2" stroked="f">
                  <v:path arrowok="t"/>
                </v:shape>
                <v:shape id="Textbox 921" o:spid="_x0000_s1122" type="#_x0000_t202" style="position:absolute;left:3;top:1179;width:2710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" filled="f" stroked="f">
                  <v:textbox inset="0,0,0,0">
                    <w:txbxContent>
                      <w:p w14:paraId="7F74A214" w14:textId="77777777" w:rsidR="000A4E28" w:rsidRDefault="00000000">
                        <w:pPr>
                          <w:spacing w:line="290" w:lineRule="exact"/>
                          <w:rPr>
                            <w:b/>
                            <w:sz w:val="26"/>
                          </w:rPr>
                        </w:pPr>
                        <w:bookmarkStart w:id="42" w:name="_bookmark33"/>
                        <w:bookmarkEnd w:id="42"/>
                        <w:r>
                          <w:rPr>
                            <w:b/>
                            <w:sz w:val="26"/>
                          </w:rPr>
                          <w:t>Lesson</w:t>
                        </w:r>
                        <w:r>
                          <w:rPr>
                            <w:b/>
                            <w:spacing w:val="-8"/>
                            <w:sz w:val="26"/>
                          </w:rPr>
                          <w:t xml:space="preserve"> </w:t>
                        </w:r>
                        <w:r>
                          <w:rPr>
                            <w:b/>
                            <w:sz w:val="26"/>
                          </w:rPr>
                          <w:t>Plan</w:t>
                        </w:r>
                        <w:r>
                          <w:rPr>
                            <w:b/>
                            <w:spacing w:val="-6"/>
                            <w:sz w:val="26"/>
                          </w:rPr>
                          <w:t xml:space="preserve"> </w:t>
                        </w:r>
                        <w:r>
                          <w:rPr>
                            <w:b/>
                            <w:sz w:val="26"/>
                          </w:rPr>
                          <w:t>9:</w:t>
                        </w:r>
                        <w:r>
                          <w:rPr>
                            <w:b/>
                            <w:spacing w:val="-6"/>
                            <w:sz w:val="26"/>
                          </w:rPr>
                          <w:t xml:space="preserve"> </w:t>
                        </w:r>
                        <w:r>
                          <w:rPr>
                            <w:b/>
                            <w:sz w:val="26"/>
                          </w:rPr>
                          <w:t>Project</w:t>
                        </w:r>
                        <w:r>
                          <w:rPr>
                            <w:b/>
                            <w:spacing w:val="-9"/>
                            <w:sz w:val="26"/>
                          </w:rPr>
                          <w:t xml:space="preserve"> </w:t>
                        </w:r>
                        <w:r>
                          <w:rPr>
                            <w:b/>
                            <w:spacing w:val="-2"/>
                            <w:sz w:val="26"/>
                          </w:rPr>
                          <w:t>Framework</w:t>
                        </w:r>
                      </w:p>
                    </w:txbxContent>
                  </v:textbox>
                </v:shape>
                <v:shape id="Textbox 922" o:spid="_x0000_s1123" type="#_x0000_t202" style="position:absolute;left:46795;top:1400;width:1278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5C31FF8C" w14:textId="77777777" w:rsidR="000A4E28" w:rsidRDefault="00000000">
                        <w:pPr>
                          <w:spacing w:line="247" w:lineRule="exact"/>
                          <w:rPr>
                            <w:b/>
                          </w:rPr>
                        </w:pPr>
                        <w:r>
                          <w:rPr>
                            <w:b/>
                          </w:rPr>
                          <w:t>45-65</w:t>
                        </w:r>
                        <w:r>
                          <w:rPr>
                            <w:b/>
                            <w:spacing w:val="-5"/>
                          </w:rPr>
                          <w:t xml:space="preserve"> </w:t>
                        </w:r>
                        <w:r>
                          <w:rPr>
                            <w:b/>
                          </w:rPr>
                          <w:t>minutes</w:t>
                        </w:r>
                        <w:r>
                          <w:rPr>
                            <w:b/>
                            <w:spacing w:val="-4"/>
                          </w:rPr>
                          <w:t xml:space="preserve"> </w:t>
                        </w:r>
                        <w:r>
                          <w:rPr>
                            <w:b/>
                            <w:spacing w:val="-2"/>
                          </w:rPr>
                          <w:t>total</w:t>
                        </w:r>
                      </w:p>
                    </w:txbxContent>
                  </v:textbox>
                </v:shape>
                <w10:anchorlock/>
              </v:group>
            </w:pict>
          </mc:Fallback>
        </mc:AlternateContent>
      </w:r>
    </w:p>
    <w:p w14:paraId="5CA6D00E" w14:textId="77777777" w:rsidR="000A4E28" w:rsidRDefault="00000000">
      <w:pPr>
        <w:spacing w:before="12"/>
        <w:ind w:left="520"/>
        <w:rPr>
          <w:b/>
        </w:rPr>
      </w:pPr>
      <w:r>
        <w:rPr>
          <w:b/>
        </w:rPr>
        <w:t>Lesson</w:t>
      </w:r>
      <w:r>
        <w:rPr>
          <w:b/>
          <w:spacing w:val="-2"/>
        </w:rPr>
        <w:t xml:space="preserve"> Description</w:t>
      </w:r>
    </w:p>
    <w:p w14:paraId="06889091" w14:textId="77777777" w:rsidR="000A4E28" w:rsidRDefault="000A4E28">
      <w:pPr>
        <w:pStyle w:val="BodyText"/>
        <w:spacing w:before="3"/>
        <w:rPr>
          <w:b/>
        </w:rPr>
      </w:pPr>
    </w:p>
    <w:p w14:paraId="401EB83C" w14:textId="77777777" w:rsidR="000A4E28" w:rsidRDefault="00000000">
      <w:pPr>
        <w:pStyle w:val="BodyText"/>
        <w:ind w:left="1514" w:right="496"/>
      </w:pPr>
      <w:r>
        <w:rPr>
          <w:noProof/>
        </w:rPr>
        <w:drawing>
          <wp:anchor distT="0" distB="0" distL="0" distR="0" simplePos="0" relativeHeight="251472896" behindDoc="0" locked="0" layoutInCell="1" allowOverlap="1" wp14:anchorId="6FAAE2A8" wp14:editId="09C62EA9">
            <wp:simplePos x="0" y="0"/>
            <wp:positionH relativeFrom="page">
              <wp:posOffset>1010097</wp:posOffset>
            </wp:positionH>
            <wp:positionV relativeFrom="paragraph">
              <wp:posOffset>-61736</wp:posOffset>
            </wp:positionV>
            <wp:extent cx="386950" cy="526291"/>
            <wp:effectExtent l="0" t="0" r="0" b="0"/>
            <wp:wrapNone/>
            <wp:docPr id="923" name="Image 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3" name="Image 923"/>
                    <pic:cNvPicPr/>
                  </pic:nvPicPr>
                  <pic:blipFill>
                    <a:blip r:embed="rId43" cstate="print"/>
                    <a:stretch>
                      <a:fillRect/>
                    </a:stretch>
                  </pic:blipFill>
                  <pic:spPr>
                    <a:xfrm>
                      <a:off x="0" y="0"/>
                      <a:ext cx="386950" cy="526291"/>
                    </a:xfrm>
                    <a:prstGeom prst="rect">
                      <a:avLst/>
                    </a:prstGeom>
                  </pic:spPr>
                </pic:pic>
              </a:graphicData>
            </a:graphic>
          </wp:anchor>
        </w:drawing>
      </w:r>
      <w:r>
        <w:t>This lesson introduces a framework to implement a sustainable and successful environmental sanitation project. A familiar product, like a mobile phone, is used to illustrate how the components of the project framework can be applied. Example sanitation</w:t>
      </w:r>
      <w:r>
        <w:rPr>
          <w:spacing w:val="-3"/>
        </w:rPr>
        <w:t xml:space="preserve"> </w:t>
      </w:r>
      <w:r>
        <w:t>case</w:t>
      </w:r>
      <w:r>
        <w:rPr>
          <w:spacing w:val="-5"/>
        </w:rPr>
        <w:t xml:space="preserve"> </w:t>
      </w:r>
      <w:r>
        <w:t>studies</w:t>
      </w:r>
      <w:r>
        <w:rPr>
          <w:spacing w:val="-5"/>
        </w:rPr>
        <w:t xml:space="preserve"> </w:t>
      </w:r>
      <w:r>
        <w:t>from</w:t>
      </w:r>
      <w:r>
        <w:rPr>
          <w:spacing w:val="-2"/>
        </w:rPr>
        <w:t xml:space="preserve"> </w:t>
      </w:r>
      <w:r>
        <w:t>different</w:t>
      </w:r>
      <w:r>
        <w:rPr>
          <w:spacing w:val="-4"/>
        </w:rPr>
        <w:t xml:space="preserve"> </w:t>
      </w:r>
      <w:r>
        <w:t>regions</w:t>
      </w:r>
      <w:r>
        <w:rPr>
          <w:spacing w:val="-2"/>
        </w:rPr>
        <w:t xml:space="preserve"> </w:t>
      </w:r>
      <w:r>
        <w:t>are</w:t>
      </w:r>
      <w:r>
        <w:rPr>
          <w:spacing w:val="-5"/>
        </w:rPr>
        <w:t xml:space="preserve"> </w:t>
      </w:r>
      <w:r>
        <w:t>also</w:t>
      </w:r>
      <w:r>
        <w:rPr>
          <w:spacing w:val="-3"/>
        </w:rPr>
        <w:t xml:space="preserve"> </w:t>
      </w:r>
      <w:r>
        <w:t>provided</w:t>
      </w:r>
      <w:r>
        <w:rPr>
          <w:spacing w:val="-3"/>
        </w:rPr>
        <w:t xml:space="preserve"> </w:t>
      </w:r>
      <w:r>
        <w:t>to</w:t>
      </w:r>
      <w:r>
        <w:rPr>
          <w:spacing w:val="-3"/>
        </w:rPr>
        <w:t xml:space="preserve"> </w:t>
      </w:r>
      <w:r>
        <w:t>illustrate</w:t>
      </w:r>
      <w:r>
        <w:rPr>
          <w:spacing w:val="-5"/>
        </w:rPr>
        <w:t xml:space="preserve"> </w:t>
      </w:r>
      <w:r>
        <w:t>the</w:t>
      </w:r>
      <w:r>
        <w:rPr>
          <w:spacing w:val="-5"/>
        </w:rPr>
        <w:t xml:space="preserve"> </w:t>
      </w:r>
      <w:r>
        <w:t>project framework. There is also an optional activity to discuss how gender fits into the different components of implementing a project.</w:t>
      </w:r>
    </w:p>
    <w:p w14:paraId="758E9A0E" w14:textId="77777777" w:rsidR="000A4E28" w:rsidRDefault="00000000">
      <w:pPr>
        <w:pStyle w:val="BodyText"/>
        <w:spacing w:before="52"/>
        <w:rPr>
          <w:sz w:val="20"/>
        </w:rPr>
      </w:pPr>
      <w:r>
        <w:rPr>
          <w:noProof/>
        </w:rPr>
        <w:drawing>
          <wp:anchor distT="0" distB="0" distL="0" distR="0" simplePos="0" relativeHeight="251768832" behindDoc="1" locked="0" layoutInCell="1" allowOverlap="1" wp14:anchorId="12F8C4F7" wp14:editId="6CA8FAB7">
            <wp:simplePos x="0" y="0"/>
            <wp:positionH relativeFrom="page">
              <wp:posOffset>914400</wp:posOffset>
            </wp:positionH>
            <wp:positionV relativeFrom="paragraph">
              <wp:posOffset>194419</wp:posOffset>
            </wp:positionV>
            <wp:extent cx="5923161" cy="19621"/>
            <wp:effectExtent l="0" t="0" r="0" b="0"/>
            <wp:wrapTopAndBottom/>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57" cstate="print"/>
                    <a:stretch>
                      <a:fillRect/>
                    </a:stretch>
                  </pic:blipFill>
                  <pic:spPr>
                    <a:xfrm>
                      <a:off x="0" y="0"/>
                      <a:ext cx="5923161" cy="19621"/>
                    </a:xfrm>
                    <a:prstGeom prst="rect">
                      <a:avLst/>
                    </a:prstGeom>
                  </pic:spPr>
                </pic:pic>
              </a:graphicData>
            </a:graphic>
          </wp:anchor>
        </w:drawing>
      </w:r>
    </w:p>
    <w:p w14:paraId="7AB8F721" w14:textId="77777777" w:rsidR="000A4E28" w:rsidRDefault="00000000">
      <w:pPr>
        <w:pStyle w:val="Heading6"/>
        <w:spacing w:before="47"/>
      </w:pPr>
      <w:r>
        <w:t>Learning</w:t>
      </w:r>
      <w:r>
        <w:rPr>
          <w:spacing w:val="-3"/>
        </w:rPr>
        <w:t xml:space="preserve"> </w:t>
      </w:r>
      <w:r>
        <w:rPr>
          <w:spacing w:val="-2"/>
        </w:rPr>
        <w:t>Outcomes</w:t>
      </w:r>
    </w:p>
    <w:p w14:paraId="24EDAA7F" w14:textId="77777777" w:rsidR="000A4E28" w:rsidRDefault="000A4E28">
      <w:pPr>
        <w:pStyle w:val="BodyText"/>
        <w:rPr>
          <w:b/>
        </w:rPr>
      </w:pPr>
    </w:p>
    <w:p w14:paraId="4CB28734" w14:textId="77777777" w:rsidR="000A4E28" w:rsidRDefault="00000000">
      <w:pPr>
        <w:pStyle w:val="BodyText"/>
        <w:ind w:left="1240"/>
      </w:pPr>
      <w:r>
        <w:rPr>
          <w:noProof/>
        </w:rPr>
        <w:drawing>
          <wp:anchor distT="0" distB="0" distL="0" distR="0" simplePos="0" relativeHeight="251469824" behindDoc="0" locked="0" layoutInCell="1" allowOverlap="1" wp14:anchorId="29A72728" wp14:editId="0C95F9EF">
            <wp:simplePos x="0" y="0"/>
            <wp:positionH relativeFrom="page">
              <wp:posOffset>877824</wp:posOffset>
            </wp:positionH>
            <wp:positionV relativeFrom="paragraph">
              <wp:posOffset>78830</wp:posOffset>
            </wp:positionV>
            <wp:extent cx="498348" cy="486155"/>
            <wp:effectExtent l="0" t="0" r="0" b="0"/>
            <wp:wrapNone/>
            <wp:docPr id="925" name="Image 9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5" name="Image 925"/>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77F9B126" w14:textId="77777777" w:rsidR="000A4E28" w:rsidRDefault="00000000">
      <w:pPr>
        <w:pStyle w:val="ListParagraph"/>
        <w:numPr>
          <w:ilvl w:val="0"/>
          <w:numId w:val="154"/>
        </w:numPr>
        <w:tabs>
          <w:tab w:val="left" w:pos="1598"/>
        </w:tabs>
        <w:spacing w:before="126"/>
        <w:ind w:left="1598" w:hanging="358"/>
      </w:pPr>
      <w:r>
        <w:t>Discuss</w:t>
      </w:r>
      <w:r>
        <w:rPr>
          <w:spacing w:val="-4"/>
        </w:rPr>
        <w:t xml:space="preserve"> </w:t>
      </w:r>
      <w:r>
        <w:t>the</w:t>
      </w:r>
      <w:r>
        <w:rPr>
          <w:spacing w:val="-5"/>
        </w:rPr>
        <w:t xml:space="preserve"> </w:t>
      </w:r>
      <w:r>
        <w:t>purpose</w:t>
      </w:r>
      <w:r>
        <w:rPr>
          <w:spacing w:val="-5"/>
        </w:rPr>
        <w:t xml:space="preserve"> </w:t>
      </w:r>
      <w:r>
        <w:t>of</w:t>
      </w:r>
      <w:r>
        <w:rPr>
          <w:spacing w:val="-5"/>
        </w:rPr>
        <w:t xml:space="preserve"> </w:t>
      </w:r>
      <w:r>
        <w:t>the</w:t>
      </w:r>
      <w:r>
        <w:rPr>
          <w:spacing w:val="-3"/>
        </w:rPr>
        <w:t xml:space="preserve"> </w:t>
      </w:r>
      <w:r>
        <w:t>project</w:t>
      </w:r>
      <w:r>
        <w:rPr>
          <w:spacing w:val="-6"/>
        </w:rPr>
        <w:t xml:space="preserve"> </w:t>
      </w:r>
      <w:r>
        <w:rPr>
          <w:spacing w:val="-2"/>
        </w:rPr>
        <w:t>framework.</w:t>
      </w:r>
    </w:p>
    <w:p w14:paraId="410E0826" w14:textId="77777777" w:rsidR="000A4E28" w:rsidRDefault="00000000">
      <w:pPr>
        <w:pStyle w:val="ListParagraph"/>
        <w:numPr>
          <w:ilvl w:val="0"/>
          <w:numId w:val="154"/>
        </w:numPr>
        <w:tabs>
          <w:tab w:val="left" w:pos="1598"/>
        </w:tabs>
        <w:spacing w:before="122"/>
        <w:ind w:left="1598" w:hanging="358"/>
      </w:pPr>
      <w:r>
        <w:t>Describe</w:t>
      </w:r>
      <w:r>
        <w:rPr>
          <w:spacing w:val="-5"/>
        </w:rPr>
        <w:t xml:space="preserve"> </w:t>
      </w:r>
      <w:r>
        <w:t>the</w:t>
      </w:r>
      <w:r>
        <w:rPr>
          <w:spacing w:val="-8"/>
        </w:rPr>
        <w:t xml:space="preserve"> </w:t>
      </w:r>
      <w:r>
        <w:t>five</w:t>
      </w:r>
      <w:r>
        <w:rPr>
          <w:spacing w:val="-3"/>
        </w:rPr>
        <w:t xml:space="preserve"> </w:t>
      </w:r>
      <w:r>
        <w:t>components</w:t>
      </w:r>
      <w:r>
        <w:rPr>
          <w:spacing w:val="-4"/>
        </w:rPr>
        <w:t xml:space="preserve"> </w:t>
      </w:r>
      <w:r>
        <w:t>of</w:t>
      </w:r>
      <w:r>
        <w:rPr>
          <w:spacing w:val="-5"/>
        </w:rPr>
        <w:t xml:space="preserve"> </w:t>
      </w:r>
      <w:r>
        <w:t>the</w:t>
      </w:r>
      <w:r>
        <w:rPr>
          <w:spacing w:val="-3"/>
        </w:rPr>
        <w:t xml:space="preserve"> </w:t>
      </w:r>
      <w:r>
        <w:t>project</w:t>
      </w:r>
      <w:r>
        <w:rPr>
          <w:spacing w:val="-7"/>
        </w:rPr>
        <w:t xml:space="preserve"> </w:t>
      </w:r>
      <w:r>
        <w:rPr>
          <w:spacing w:val="-2"/>
        </w:rPr>
        <w:t>framework.</w:t>
      </w:r>
    </w:p>
    <w:p w14:paraId="525B71B2" w14:textId="77777777" w:rsidR="000A4E28" w:rsidRDefault="00000000">
      <w:pPr>
        <w:pStyle w:val="BodyText"/>
        <w:spacing w:before="169"/>
        <w:rPr>
          <w:sz w:val="20"/>
        </w:rPr>
      </w:pPr>
      <w:r>
        <w:rPr>
          <w:noProof/>
        </w:rPr>
        <mc:AlternateContent>
          <mc:Choice Requires="wpg">
            <w:drawing>
              <wp:anchor distT="0" distB="0" distL="0" distR="0" simplePos="0" relativeHeight="251769856" behindDoc="1" locked="0" layoutInCell="1" allowOverlap="1" wp14:anchorId="70A1F57A" wp14:editId="1053373E">
                <wp:simplePos x="0" y="0"/>
                <wp:positionH relativeFrom="page">
                  <wp:posOffset>914400</wp:posOffset>
                </wp:positionH>
                <wp:positionV relativeFrom="paragraph">
                  <wp:posOffset>268736</wp:posOffset>
                </wp:positionV>
                <wp:extent cx="5944870" cy="20320"/>
                <wp:effectExtent l="0" t="0" r="0" b="0"/>
                <wp:wrapTopAndBottom/>
                <wp:docPr id="926"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927" name="Graphic 92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928" name="Graphic 928"/>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929" name="Graphic 929"/>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930" name="Graphic 930"/>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931" name="Graphic 931"/>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932" name="Graphic 932"/>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933" name="Graphic 933"/>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0B16206" id="Group 926" o:spid="_x0000_s1026" style="position:absolute;margin-left:1in;margin-top:21.15pt;width:468.1pt;height:1.6pt;z-index:-25154662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">
                <v:shape id="Graphic 92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" path="m5943600,l,,,19685r5943600,l5943600,xe" fillcolor="gray" stroked="f">
                  <v:path arrowok="t"/>
                </v:shape>
                <v:shape id="Graphic 928"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" path="m5941428,l3048,,,,,3035r3048,l5941428,3035r,-3035xe" fillcolor="#9f9f9f" stroked="f">
                  <v:path arrowok="t"/>
                </v:shape>
                <v:shape id="Graphic 929"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" path="m3047,l,,,3047r3047,l3047,xe" fillcolor="#e2e2e2" stroked="f">
                  <v:path arrowok="t"/>
                </v:shape>
                <v:shape id="Graphic 930"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" path="m3048,3035l,3035,,16751r3048,l3048,3035xem5944552,r-3035,l5941517,3035r3035,l5944552,xe" fillcolor="#9f9f9f" stroked="f">
                  <v:path arrowok="t"/>
                </v:shape>
                <v:shape id="Graphic 931"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" path="m3047,l,,,13715r3047,l3047,xe" fillcolor="#e2e2e2" stroked="f">
                  <v:path arrowok="t"/>
                </v:shape>
                <v:shape id="Graphic 932"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" path="m3047,l,,,3047r3047,l3047,xe" fillcolor="#9f9f9f" stroked="f">
                  <v:path arrowok="t"/>
                </v:shape>
                <v:shape id="Graphic 933"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192595FA" w14:textId="77777777" w:rsidR="000A4E28" w:rsidRDefault="00000000">
      <w:pPr>
        <w:pStyle w:val="Heading6"/>
        <w:spacing w:before="48"/>
      </w:pPr>
      <w:r>
        <w:rPr>
          <w:spacing w:val="-2"/>
        </w:rPr>
        <w:t>Materials</w:t>
      </w:r>
    </w:p>
    <w:p w14:paraId="51F76944" w14:textId="77777777" w:rsidR="000A4E28" w:rsidRDefault="000A4E28">
      <w:pPr>
        <w:pStyle w:val="BodyText"/>
        <w:spacing w:before="2"/>
        <w:rPr>
          <w:b/>
        </w:rPr>
      </w:pPr>
    </w:p>
    <w:p w14:paraId="1B8E408E" w14:textId="77777777" w:rsidR="000A4E28" w:rsidRDefault="00000000">
      <w:pPr>
        <w:pStyle w:val="ListParagraph"/>
        <w:numPr>
          <w:ilvl w:val="1"/>
          <w:numId w:val="154"/>
        </w:numPr>
        <w:tabs>
          <w:tab w:val="left" w:pos="1672"/>
        </w:tabs>
        <w:spacing w:before="1" w:line="252" w:lineRule="exact"/>
      </w:pPr>
      <w:r>
        <w:rPr>
          <w:noProof/>
        </w:rPr>
        <w:drawing>
          <wp:anchor distT="0" distB="0" distL="0" distR="0" simplePos="0" relativeHeight="251470848" behindDoc="0" locked="0" layoutInCell="1" allowOverlap="1" wp14:anchorId="637B0AFB" wp14:editId="026127A3">
            <wp:simplePos x="0" y="0"/>
            <wp:positionH relativeFrom="page">
              <wp:posOffset>896995</wp:posOffset>
            </wp:positionH>
            <wp:positionV relativeFrom="paragraph">
              <wp:posOffset>-4754</wp:posOffset>
            </wp:positionV>
            <wp:extent cx="432867" cy="380750"/>
            <wp:effectExtent l="0" t="0" r="0" b="0"/>
            <wp:wrapNone/>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3B4F3BD0" w14:textId="77777777" w:rsidR="000A4E28" w:rsidRDefault="00000000">
      <w:pPr>
        <w:pStyle w:val="ListParagraph"/>
        <w:numPr>
          <w:ilvl w:val="1"/>
          <w:numId w:val="154"/>
        </w:numPr>
        <w:tabs>
          <w:tab w:val="left" w:pos="1672"/>
        </w:tabs>
        <w:spacing w:line="252" w:lineRule="exact"/>
      </w:pPr>
      <w:r>
        <w:rPr>
          <w:spacing w:val="-4"/>
        </w:rPr>
        <w:t>Tape</w:t>
      </w:r>
    </w:p>
    <w:p w14:paraId="69B66530" w14:textId="77777777" w:rsidR="000A4E28" w:rsidRDefault="00000000">
      <w:pPr>
        <w:pStyle w:val="ListParagraph"/>
        <w:numPr>
          <w:ilvl w:val="1"/>
          <w:numId w:val="154"/>
        </w:numPr>
        <w:tabs>
          <w:tab w:val="left" w:pos="1672"/>
        </w:tabs>
        <w:spacing w:line="252" w:lineRule="exact"/>
      </w:pPr>
      <w:r>
        <w:rPr>
          <w:spacing w:val="-2"/>
        </w:rPr>
        <w:t>Markers</w:t>
      </w:r>
    </w:p>
    <w:p w14:paraId="1554DF59" w14:textId="77777777" w:rsidR="000A4E28" w:rsidRDefault="00000000">
      <w:pPr>
        <w:pStyle w:val="ListParagraph"/>
        <w:numPr>
          <w:ilvl w:val="1"/>
          <w:numId w:val="154"/>
        </w:numPr>
        <w:tabs>
          <w:tab w:val="left" w:pos="1672"/>
        </w:tabs>
        <w:spacing w:before="1" w:line="252" w:lineRule="exact"/>
      </w:pPr>
      <w:r>
        <w:rPr>
          <w:spacing w:val="-2"/>
        </w:rPr>
        <w:t>Scissors</w:t>
      </w:r>
    </w:p>
    <w:p w14:paraId="740904F0" w14:textId="77777777" w:rsidR="000A4E28" w:rsidRDefault="00000000">
      <w:pPr>
        <w:pStyle w:val="ListParagraph"/>
        <w:numPr>
          <w:ilvl w:val="1"/>
          <w:numId w:val="154"/>
        </w:numPr>
        <w:tabs>
          <w:tab w:val="left" w:pos="1672"/>
        </w:tabs>
        <w:ind w:right="836"/>
      </w:pPr>
      <w:r>
        <w:t>Pieces</w:t>
      </w:r>
      <w:r>
        <w:rPr>
          <w:spacing w:val="-3"/>
        </w:rPr>
        <w:t xml:space="preserve"> </w:t>
      </w:r>
      <w:r>
        <w:t>of paper</w:t>
      </w:r>
      <w:r>
        <w:rPr>
          <w:spacing w:val="-4"/>
        </w:rPr>
        <w:t xml:space="preserve"> </w:t>
      </w:r>
      <w:r>
        <w:t>(5</w:t>
      </w:r>
      <w:r>
        <w:rPr>
          <w:spacing w:val="-5"/>
        </w:rPr>
        <w:t xml:space="preserve"> </w:t>
      </w:r>
      <w:r>
        <w:t>per</w:t>
      </w:r>
      <w:r>
        <w:rPr>
          <w:spacing w:val="-6"/>
        </w:rPr>
        <w:t xml:space="preserve"> </w:t>
      </w:r>
      <w:r>
        <w:t>group)</w:t>
      </w:r>
      <w:r>
        <w:rPr>
          <w:spacing w:val="-3"/>
        </w:rPr>
        <w:t xml:space="preserve"> </w:t>
      </w:r>
      <w:r>
        <w:t>or</w:t>
      </w:r>
      <w:r>
        <w:rPr>
          <w:spacing w:val="-4"/>
        </w:rPr>
        <w:t xml:space="preserve"> </w:t>
      </w:r>
      <w:r>
        <w:t>framework</w:t>
      </w:r>
      <w:r>
        <w:rPr>
          <w:spacing w:val="-3"/>
        </w:rPr>
        <w:t xml:space="preserve"> </w:t>
      </w:r>
      <w:r>
        <w:t>components</w:t>
      </w:r>
      <w:r>
        <w:rPr>
          <w:spacing w:val="-3"/>
        </w:rPr>
        <w:t xml:space="preserve"> </w:t>
      </w:r>
      <w:r>
        <w:t>printed</w:t>
      </w:r>
      <w:r>
        <w:rPr>
          <w:spacing w:val="-5"/>
        </w:rPr>
        <w:t xml:space="preserve"> </w:t>
      </w:r>
      <w:r>
        <w:t>and</w:t>
      </w:r>
      <w:r>
        <w:rPr>
          <w:spacing w:val="-3"/>
        </w:rPr>
        <w:t xml:space="preserve"> </w:t>
      </w:r>
      <w:r>
        <w:t>cut</w:t>
      </w:r>
      <w:r>
        <w:rPr>
          <w:spacing w:val="-2"/>
        </w:rPr>
        <w:t xml:space="preserve"> </w:t>
      </w:r>
      <w:r>
        <w:t>out</w:t>
      </w:r>
      <w:r>
        <w:rPr>
          <w:spacing w:val="-4"/>
        </w:rPr>
        <w:t xml:space="preserve"> </w:t>
      </w:r>
      <w:r>
        <w:t>from end of Lesson Plan (1 set per group)</w:t>
      </w:r>
    </w:p>
    <w:p w14:paraId="190F6074" w14:textId="77777777" w:rsidR="000A4E28" w:rsidRDefault="00000000">
      <w:pPr>
        <w:pStyle w:val="ListParagraph"/>
        <w:numPr>
          <w:ilvl w:val="1"/>
          <w:numId w:val="154"/>
        </w:numPr>
        <w:tabs>
          <w:tab w:val="left" w:pos="1672"/>
        </w:tabs>
        <w:spacing w:line="252" w:lineRule="exact"/>
      </w:pPr>
      <w:r>
        <w:t>Computer</w:t>
      </w:r>
      <w:r>
        <w:rPr>
          <w:spacing w:val="-4"/>
        </w:rPr>
        <w:t xml:space="preserve"> </w:t>
      </w:r>
      <w:r>
        <w:t>and</w:t>
      </w:r>
      <w:r>
        <w:rPr>
          <w:spacing w:val="-3"/>
        </w:rPr>
        <w:t xml:space="preserve"> </w:t>
      </w:r>
      <w:r>
        <w:rPr>
          <w:spacing w:val="-2"/>
        </w:rPr>
        <w:t>projector</w:t>
      </w:r>
    </w:p>
    <w:p w14:paraId="7DF3FFF4" w14:textId="77777777" w:rsidR="000A4E28" w:rsidRDefault="00000000">
      <w:pPr>
        <w:pStyle w:val="ListParagraph"/>
        <w:numPr>
          <w:ilvl w:val="1"/>
          <w:numId w:val="154"/>
        </w:numPr>
        <w:tabs>
          <w:tab w:val="left" w:pos="1672"/>
        </w:tabs>
        <w:spacing w:line="252" w:lineRule="exact"/>
      </w:pPr>
      <w:r>
        <w:t>PowerPoint:</w:t>
      </w:r>
      <w:r>
        <w:rPr>
          <w:spacing w:val="-6"/>
        </w:rPr>
        <w:t xml:space="preserve"> </w:t>
      </w:r>
      <w:r>
        <w:t>Project</w:t>
      </w:r>
      <w:r>
        <w:rPr>
          <w:spacing w:val="-5"/>
        </w:rPr>
        <w:t xml:space="preserve"> </w:t>
      </w:r>
      <w:r>
        <w:rPr>
          <w:spacing w:val="-2"/>
        </w:rPr>
        <w:t>Framework</w:t>
      </w:r>
    </w:p>
    <w:p w14:paraId="14AF2E3A" w14:textId="77777777" w:rsidR="000A4E28" w:rsidRDefault="00000000">
      <w:pPr>
        <w:pStyle w:val="BodyText"/>
        <w:spacing w:before="171"/>
        <w:rPr>
          <w:sz w:val="20"/>
        </w:rPr>
      </w:pPr>
      <w:r>
        <w:rPr>
          <w:noProof/>
        </w:rPr>
        <mc:AlternateContent>
          <mc:Choice Requires="wpg">
            <w:drawing>
              <wp:anchor distT="0" distB="0" distL="0" distR="0" simplePos="0" relativeHeight="251770880" behindDoc="1" locked="0" layoutInCell="1" allowOverlap="1" wp14:anchorId="643A53A2" wp14:editId="2CA74945">
                <wp:simplePos x="0" y="0"/>
                <wp:positionH relativeFrom="page">
                  <wp:posOffset>914400</wp:posOffset>
                </wp:positionH>
                <wp:positionV relativeFrom="paragraph">
                  <wp:posOffset>270408</wp:posOffset>
                </wp:positionV>
                <wp:extent cx="5944870" cy="20955"/>
                <wp:effectExtent l="0" t="0" r="0" b="0"/>
                <wp:wrapTopAndBottom/>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936" name="Graphic 93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937" name="Graphic 937"/>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938" name="Graphic 938"/>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939" name="Graphic 939"/>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940" name="Graphic 940"/>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941" name="Graphic 941"/>
                        <wps:cNvSpPr/>
                        <wps:spPr>
                          <a:xfrm>
                            <a:off x="304" y="1739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942" name="Graphic 942"/>
                        <wps:cNvSpPr/>
                        <wps:spPr>
                          <a:xfrm>
                            <a:off x="304" y="17398"/>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2EB943C" id="Group 935" o:spid="_x0000_s1026" style="position:absolute;margin-left:1in;margin-top:21.3pt;width:468.1pt;height:1.65pt;z-index:-25154560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">
                <v:shape id="Graphic 93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" path="m5943600,l,,,19685r5943600,l5943600,xe" fillcolor="gray" stroked="f">
                  <v:path arrowok="t"/>
                </v:shape>
                <v:shape id="Graphic 937"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" path="m5941428,l3048,,,,,3035r3048,l5941428,3035r,-3035xe" fillcolor="#9f9f9f" stroked="f">
                  <v:path arrowok="t"/>
                </v:shape>
                <v:shape id="Graphic 938"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" path="m3047,l,,,3047r3047,l3047,xe" fillcolor="#e2e2e2" stroked="f">
                  <v:path arrowok="t"/>
                </v:shape>
                <v:shape id="Graphic 939"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" path="m3048,3035l,3035,,16751r3048,l3048,3035xem5944552,r-3035,l5941517,3035r3035,l5944552,xe" fillcolor="#9f9f9f" stroked="f">
                  <v:path arrowok="t"/>
                </v:shape>
                <v:shape id="Graphic 940"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" path="m3047,l,,,13715r3047,l3047,xe" fillcolor="#e2e2e2" stroked="f">
                  <v:path arrowok="t"/>
                </v:shape>
                <v:shape id="Graphic 941"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" path="m3047,l,,,3048r3047,l3047,xe" fillcolor="#9f9f9f" stroked="f">
                  <v:path arrowok="t"/>
                </v:shape>
                <v:shape id="Graphic 942" o:spid="_x0000_s1033"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1F8D20D8" w14:textId="77777777" w:rsidR="000A4E28" w:rsidRDefault="00000000">
      <w:pPr>
        <w:pStyle w:val="Heading6"/>
        <w:spacing w:before="48"/>
      </w:pPr>
      <w:r>
        <w:rPr>
          <w:spacing w:val="-2"/>
        </w:rPr>
        <w:t>Preparation</w:t>
      </w:r>
    </w:p>
    <w:p w14:paraId="0431B3AC" w14:textId="77777777" w:rsidR="000A4E28" w:rsidRDefault="000A4E28">
      <w:pPr>
        <w:pStyle w:val="BodyText"/>
        <w:rPr>
          <w:b/>
        </w:rPr>
      </w:pPr>
    </w:p>
    <w:p w14:paraId="01C67F9E" w14:textId="77777777" w:rsidR="000A4E28" w:rsidRDefault="00000000">
      <w:pPr>
        <w:pStyle w:val="ListParagraph"/>
        <w:numPr>
          <w:ilvl w:val="1"/>
          <w:numId w:val="154"/>
        </w:numPr>
        <w:tabs>
          <w:tab w:val="left" w:pos="1672"/>
        </w:tabs>
      </w:pPr>
      <w:r>
        <w:rPr>
          <w:noProof/>
        </w:rPr>
        <w:drawing>
          <wp:anchor distT="0" distB="0" distL="0" distR="0" simplePos="0" relativeHeight="251471872" behindDoc="0" locked="0" layoutInCell="1" allowOverlap="1" wp14:anchorId="28B29743" wp14:editId="6661ABD8">
            <wp:simplePos x="0" y="0"/>
            <wp:positionH relativeFrom="page">
              <wp:posOffset>913529</wp:posOffset>
            </wp:positionH>
            <wp:positionV relativeFrom="paragraph">
              <wp:posOffset>-19331</wp:posOffset>
            </wp:positionV>
            <wp:extent cx="447925" cy="463296"/>
            <wp:effectExtent l="0" t="0" r="0" b="0"/>
            <wp:wrapNone/>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34" cstate="print"/>
                    <a:stretch>
                      <a:fillRect/>
                    </a:stretch>
                  </pic:blipFill>
                  <pic:spPr>
                    <a:xfrm>
                      <a:off x="0" y="0"/>
                      <a:ext cx="447925" cy="463296"/>
                    </a:xfrm>
                    <a:prstGeom prst="rect">
                      <a:avLst/>
                    </a:prstGeom>
                  </pic:spPr>
                </pic:pic>
              </a:graphicData>
            </a:graphic>
          </wp:anchor>
        </w:drawing>
      </w:r>
      <w:r>
        <w:t>Review</w:t>
      </w:r>
      <w:r>
        <w:rPr>
          <w:spacing w:val="-10"/>
        </w:rPr>
        <w:t xml:space="preserve"> </w:t>
      </w:r>
      <w:r>
        <w:t>topic</w:t>
      </w:r>
      <w:r>
        <w:rPr>
          <w:spacing w:val="-4"/>
        </w:rPr>
        <w:t xml:space="preserve"> </w:t>
      </w:r>
      <w:r>
        <w:t>in</w:t>
      </w:r>
      <w:r>
        <w:rPr>
          <w:spacing w:val="-5"/>
        </w:rPr>
        <w:t xml:space="preserve"> </w:t>
      </w:r>
      <w:r>
        <w:t>the</w:t>
      </w:r>
      <w:r>
        <w:rPr>
          <w:spacing w:val="-5"/>
        </w:rPr>
        <w:t xml:space="preserve"> </w:t>
      </w:r>
      <w:r>
        <w:t>Technical</w:t>
      </w:r>
      <w:r>
        <w:rPr>
          <w:spacing w:val="-6"/>
        </w:rPr>
        <w:t xml:space="preserve"> </w:t>
      </w:r>
      <w:r>
        <w:t>Brief:</w:t>
      </w:r>
      <w:r>
        <w:rPr>
          <w:spacing w:val="-5"/>
        </w:rPr>
        <w:t xml:space="preserve"> </w:t>
      </w:r>
      <w:r>
        <w:t>Introduction</w:t>
      </w:r>
      <w:r>
        <w:rPr>
          <w:spacing w:val="-7"/>
        </w:rPr>
        <w:t xml:space="preserve"> </w:t>
      </w:r>
      <w:r>
        <w:t>to</w:t>
      </w:r>
      <w:r>
        <w:rPr>
          <w:spacing w:val="-4"/>
        </w:rPr>
        <w:t xml:space="preserve"> </w:t>
      </w:r>
      <w:r>
        <w:rPr>
          <w:spacing w:val="-2"/>
        </w:rPr>
        <w:t>Sanitation</w:t>
      </w:r>
    </w:p>
    <w:p w14:paraId="371A715E" w14:textId="77777777" w:rsidR="000A4E28" w:rsidRDefault="00000000">
      <w:pPr>
        <w:pStyle w:val="ListParagraph"/>
        <w:numPr>
          <w:ilvl w:val="1"/>
          <w:numId w:val="154"/>
        </w:numPr>
        <w:tabs>
          <w:tab w:val="left" w:pos="1672"/>
        </w:tabs>
        <w:spacing w:before="122"/>
      </w:pPr>
      <w:r>
        <w:t>Write</w:t>
      </w:r>
      <w:r>
        <w:rPr>
          <w:spacing w:val="-7"/>
        </w:rPr>
        <w:t xml:space="preserve"> </w:t>
      </w:r>
      <w:r>
        <w:t>the</w:t>
      </w:r>
      <w:r>
        <w:rPr>
          <w:spacing w:val="-6"/>
        </w:rPr>
        <w:t xml:space="preserve"> </w:t>
      </w:r>
      <w:r>
        <w:t>heading</w:t>
      </w:r>
      <w:r>
        <w:rPr>
          <w:spacing w:val="-4"/>
        </w:rPr>
        <w:t xml:space="preserve"> </w:t>
      </w:r>
      <w:r>
        <w:t>“</w:t>
      </w:r>
      <w:r>
        <w:rPr>
          <w:i/>
        </w:rPr>
        <w:t>Creating</w:t>
      </w:r>
      <w:r>
        <w:rPr>
          <w:i/>
          <w:spacing w:val="-5"/>
        </w:rPr>
        <w:t xml:space="preserve"> </w:t>
      </w:r>
      <w:r>
        <w:rPr>
          <w:i/>
        </w:rPr>
        <w:t>Demand</w:t>
      </w:r>
      <w:r>
        <w:t>”</w:t>
      </w:r>
      <w:r>
        <w:rPr>
          <w:spacing w:val="-3"/>
        </w:rPr>
        <w:t xml:space="preserve"> </w:t>
      </w:r>
      <w:r>
        <w:t>on</w:t>
      </w:r>
      <w:r>
        <w:rPr>
          <w:spacing w:val="-9"/>
        </w:rPr>
        <w:t xml:space="preserve"> </w:t>
      </w:r>
      <w:r>
        <w:t>flipchart</w:t>
      </w:r>
      <w:r>
        <w:rPr>
          <w:spacing w:val="-5"/>
        </w:rPr>
        <w:t xml:space="preserve"> </w:t>
      </w:r>
      <w:r>
        <w:rPr>
          <w:spacing w:val="-2"/>
        </w:rPr>
        <w:t>paper</w:t>
      </w:r>
    </w:p>
    <w:p w14:paraId="0C7BF9FF" w14:textId="77777777" w:rsidR="000A4E28" w:rsidRDefault="00000000">
      <w:pPr>
        <w:pStyle w:val="ListParagraph"/>
        <w:numPr>
          <w:ilvl w:val="1"/>
          <w:numId w:val="154"/>
        </w:numPr>
        <w:tabs>
          <w:tab w:val="left" w:pos="1672"/>
        </w:tabs>
        <w:spacing w:before="119"/>
      </w:pPr>
      <w:r>
        <w:t>Write</w:t>
      </w:r>
      <w:r>
        <w:rPr>
          <w:spacing w:val="-6"/>
        </w:rPr>
        <w:t xml:space="preserve"> </w:t>
      </w:r>
      <w:r>
        <w:t>the</w:t>
      </w:r>
      <w:r>
        <w:rPr>
          <w:spacing w:val="-5"/>
        </w:rPr>
        <w:t xml:space="preserve"> </w:t>
      </w:r>
      <w:r>
        <w:t>heading</w:t>
      </w:r>
      <w:r>
        <w:rPr>
          <w:spacing w:val="-4"/>
        </w:rPr>
        <w:t xml:space="preserve"> </w:t>
      </w:r>
      <w:r>
        <w:t>“</w:t>
      </w:r>
      <w:r>
        <w:rPr>
          <w:i/>
        </w:rPr>
        <w:t>Supplying</w:t>
      </w:r>
      <w:r>
        <w:rPr>
          <w:i/>
          <w:spacing w:val="-4"/>
        </w:rPr>
        <w:t xml:space="preserve"> </w:t>
      </w:r>
      <w:r>
        <w:rPr>
          <w:i/>
        </w:rPr>
        <w:t>Products</w:t>
      </w:r>
      <w:r>
        <w:rPr>
          <w:i/>
          <w:spacing w:val="-2"/>
        </w:rPr>
        <w:t xml:space="preserve"> </w:t>
      </w:r>
      <w:r>
        <w:rPr>
          <w:i/>
        </w:rPr>
        <w:t>and</w:t>
      </w:r>
      <w:r>
        <w:rPr>
          <w:i/>
          <w:spacing w:val="-6"/>
        </w:rPr>
        <w:t xml:space="preserve"> </w:t>
      </w:r>
      <w:r>
        <w:rPr>
          <w:i/>
        </w:rPr>
        <w:t>Services</w:t>
      </w:r>
      <w:r>
        <w:t>”</w:t>
      </w:r>
      <w:r>
        <w:rPr>
          <w:spacing w:val="-2"/>
        </w:rPr>
        <w:t xml:space="preserve"> </w:t>
      </w:r>
      <w:r>
        <w:t>on</w:t>
      </w:r>
      <w:r>
        <w:rPr>
          <w:spacing w:val="-8"/>
        </w:rPr>
        <w:t xml:space="preserve"> </w:t>
      </w:r>
      <w:r>
        <w:t>flipchart</w:t>
      </w:r>
      <w:r>
        <w:rPr>
          <w:spacing w:val="-1"/>
        </w:rPr>
        <w:t xml:space="preserve"> </w:t>
      </w:r>
      <w:r>
        <w:rPr>
          <w:spacing w:val="-2"/>
        </w:rPr>
        <w:t>paper</w:t>
      </w:r>
    </w:p>
    <w:p w14:paraId="0B3263C3" w14:textId="77777777" w:rsidR="000A4E28" w:rsidRDefault="00000000">
      <w:pPr>
        <w:pStyle w:val="ListParagraph"/>
        <w:numPr>
          <w:ilvl w:val="1"/>
          <w:numId w:val="154"/>
        </w:numPr>
        <w:tabs>
          <w:tab w:val="left" w:pos="1672"/>
        </w:tabs>
        <w:spacing w:before="122"/>
      </w:pPr>
      <w:r>
        <w:t>Write</w:t>
      </w:r>
      <w:r>
        <w:rPr>
          <w:spacing w:val="-6"/>
        </w:rPr>
        <w:t xml:space="preserve"> </w:t>
      </w:r>
      <w:r>
        <w:t>the</w:t>
      </w:r>
      <w:r>
        <w:rPr>
          <w:spacing w:val="-6"/>
        </w:rPr>
        <w:t xml:space="preserve"> </w:t>
      </w:r>
      <w:r>
        <w:t>heading</w:t>
      </w:r>
      <w:r>
        <w:rPr>
          <w:spacing w:val="-4"/>
        </w:rPr>
        <w:t xml:space="preserve"> </w:t>
      </w:r>
      <w:r>
        <w:t>“</w:t>
      </w:r>
      <w:r>
        <w:rPr>
          <w:i/>
        </w:rPr>
        <w:t>Monitoring</w:t>
      </w:r>
      <w:r>
        <w:rPr>
          <w:i/>
          <w:spacing w:val="-4"/>
        </w:rPr>
        <w:t xml:space="preserve"> </w:t>
      </w:r>
      <w:r>
        <w:rPr>
          <w:i/>
        </w:rPr>
        <w:t>and</w:t>
      </w:r>
      <w:r>
        <w:rPr>
          <w:i/>
          <w:spacing w:val="-6"/>
        </w:rPr>
        <w:t xml:space="preserve"> </w:t>
      </w:r>
      <w:r>
        <w:rPr>
          <w:i/>
        </w:rPr>
        <w:t>Improvement</w:t>
      </w:r>
      <w:r>
        <w:t>”</w:t>
      </w:r>
      <w:r>
        <w:rPr>
          <w:spacing w:val="-5"/>
        </w:rPr>
        <w:t xml:space="preserve"> </w:t>
      </w:r>
      <w:r>
        <w:t>on</w:t>
      </w:r>
      <w:r>
        <w:rPr>
          <w:spacing w:val="-6"/>
        </w:rPr>
        <w:t xml:space="preserve"> </w:t>
      </w:r>
      <w:r>
        <w:t>flipchart</w:t>
      </w:r>
      <w:r>
        <w:rPr>
          <w:spacing w:val="-2"/>
        </w:rPr>
        <w:t xml:space="preserve"> paper</w:t>
      </w:r>
    </w:p>
    <w:p w14:paraId="2729E531" w14:textId="77777777" w:rsidR="000A4E28" w:rsidRDefault="00000000">
      <w:pPr>
        <w:pStyle w:val="ListParagraph"/>
        <w:numPr>
          <w:ilvl w:val="1"/>
          <w:numId w:val="154"/>
        </w:numPr>
        <w:tabs>
          <w:tab w:val="left" w:pos="1672"/>
        </w:tabs>
        <w:spacing w:before="119"/>
      </w:pPr>
      <w:r>
        <w:t>Write</w:t>
      </w:r>
      <w:r>
        <w:rPr>
          <w:spacing w:val="-6"/>
        </w:rPr>
        <w:t xml:space="preserve"> </w:t>
      </w:r>
      <w:r>
        <w:t>the</w:t>
      </w:r>
      <w:r>
        <w:rPr>
          <w:spacing w:val="-6"/>
        </w:rPr>
        <w:t xml:space="preserve"> </w:t>
      </w:r>
      <w:r>
        <w:t>heading</w:t>
      </w:r>
      <w:r>
        <w:rPr>
          <w:spacing w:val="-4"/>
        </w:rPr>
        <w:t xml:space="preserve"> </w:t>
      </w:r>
      <w:r>
        <w:t>“</w:t>
      </w:r>
      <w:r>
        <w:rPr>
          <w:i/>
        </w:rPr>
        <w:t>Building</w:t>
      </w:r>
      <w:r>
        <w:rPr>
          <w:i/>
          <w:spacing w:val="-4"/>
        </w:rPr>
        <w:t xml:space="preserve"> </w:t>
      </w:r>
      <w:r>
        <w:rPr>
          <w:i/>
        </w:rPr>
        <w:t>Human</w:t>
      </w:r>
      <w:r>
        <w:rPr>
          <w:i/>
          <w:spacing w:val="-6"/>
        </w:rPr>
        <w:t xml:space="preserve"> </w:t>
      </w:r>
      <w:r>
        <w:rPr>
          <w:i/>
        </w:rPr>
        <w:t>Capacity</w:t>
      </w:r>
      <w:r>
        <w:t>”</w:t>
      </w:r>
      <w:r>
        <w:rPr>
          <w:spacing w:val="-5"/>
        </w:rPr>
        <w:t xml:space="preserve"> </w:t>
      </w:r>
      <w:r>
        <w:t>on</w:t>
      </w:r>
      <w:r>
        <w:rPr>
          <w:spacing w:val="-6"/>
        </w:rPr>
        <w:t xml:space="preserve"> </w:t>
      </w:r>
      <w:r>
        <w:t>flipchart</w:t>
      </w:r>
      <w:r>
        <w:rPr>
          <w:spacing w:val="-2"/>
        </w:rPr>
        <w:t xml:space="preserve"> paper</w:t>
      </w:r>
    </w:p>
    <w:p w14:paraId="0D4A48DE" w14:textId="77777777" w:rsidR="000A4E28" w:rsidRDefault="00000000">
      <w:pPr>
        <w:pStyle w:val="ListParagraph"/>
        <w:numPr>
          <w:ilvl w:val="1"/>
          <w:numId w:val="154"/>
        </w:numPr>
        <w:tabs>
          <w:tab w:val="left" w:pos="1672"/>
        </w:tabs>
        <w:spacing w:before="121"/>
      </w:pPr>
      <w:r>
        <w:t>Write</w:t>
      </w:r>
      <w:r>
        <w:rPr>
          <w:spacing w:val="-7"/>
        </w:rPr>
        <w:t xml:space="preserve"> </w:t>
      </w:r>
      <w:r>
        <w:t>the</w:t>
      </w:r>
      <w:r>
        <w:rPr>
          <w:spacing w:val="-6"/>
        </w:rPr>
        <w:t xml:space="preserve"> </w:t>
      </w:r>
      <w:r>
        <w:t>heading</w:t>
      </w:r>
      <w:r>
        <w:rPr>
          <w:spacing w:val="-4"/>
        </w:rPr>
        <w:t xml:space="preserve"> </w:t>
      </w:r>
      <w:r>
        <w:t>“</w:t>
      </w:r>
      <w:r>
        <w:rPr>
          <w:i/>
        </w:rPr>
        <w:t>Program</w:t>
      </w:r>
      <w:r>
        <w:rPr>
          <w:i/>
          <w:spacing w:val="-3"/>
        </w:rPr>
        <w:t xml:space="preserve"> </w:t>
      </w:r>
      <w:r>
        <w:rPr>
          <w:i/>
        </w:rPr>
        <w:t>Financing</w:t>
      </w:r>
      <w:r>
        <w:t>”</w:t>
      </w:r>
      <w:r>
        <w:rPr>
          <w:spacing w:val="-5"/>
        </w:rPr>
        <w:t xml:space="preserve"> </w:t>
      </w:r>
      <w:r>
        <w:t>on</w:t>
      </w:r>
      <w:r>
        <w:rPr>
          <w:spacing w:val="-6"/>
        </w:rPr>
        <w:t xml:space="preserve"> </w:t>
      </w:r>
      <w:r>
        <w:t>flipchart</w:t>
      </w:r>
      <w:r>
        <w:rPr>
          <w:spacing w:val="-5"/>
        </w:rPr>
        <w:t xml:space="preserve"> </w:t>
      </w:r>
      <w:r>
        <w:rPr>
          <w:spacing w:val="-2"/>
        </w:rPr>
        <w:t>paper</w:t>
      </w:r>
    </w:p>
    <w:p w14:paraId="75DA2BBC" w14:textId="77777777" w:rsidR="000A4E28" w:rsidRDefault="00000000">
      <w:pPr>
        <w:pStyle w:val="ListParagraph"/>
        <w:numPr>
          <w:ilvl w:val="1"/>
          <w:numId w:val="154"/>
        </w:numPr>
        <w:tabs>
          <w:tab w:val="left" w:pos="1672"/>
        </w:tabs>
        <w:spacing w:before="119"/>
        <w:ind w:right="719"/>
        <w:jc w:val="both"/>
      </w:pPr>
      <w:r>
        <w:t>Print a</w:t>
      </w:r>
      <w:r>
        <w:rPr>
          <w:spacing w:val="-2"/>
        </w:rPr>
        <w:t xml:space="preserve"> </w:t>
      </w:r>
      <w:r>
        <w:t>blank project</w:t>
      </w:r>
      <w:r>
        <w:rPr>
          <w:spacing w:val="-1"/>
        </w:rPr>
        <w:t xml:space="preserve"> </w:t>
      </w:r>
      <w:r>
        <w:t>framework diagram or draw</w:t>
      </w:r>
      <w:r>
        <w:rPr>
          <w:spacing w:val="-3"/>
        </w:rPr>
        <w:t xml:space="preserve"> </w:t>
      </w:r>
      <w:r>
        <w:t>the diagram</w:t>
      </w:r>
      <w:r>
        <w:rPr>
          <w:spacing w:val="-1"/>
        </w:rPr>
        <w:t xml:space="preserve"> </w:t>
      </w:r>
      <w:r>
        <w:t>on</w:t>
      </w:r>
      <w:r>
        <w:rPr>
          <w:spacing w:val="-2"/>
        </w:rPr>
        <w:t xml:space="preserve"> </w:t>
      </w:r>
      <w:r>
        <w:t>flipchart paper</w:t>
      </w:r>
      <w:r>
        <w:rPr>
          <w:spacing w:val="-1"/>
        </w:rPr>
        <w:t xml:space="preserve"> </w:t>
      </w:r>
      <w:r>
        <w:t>(1 per</w:t>
      </w:r>
      <w:r>
        <w:rPr>
          <w:spacing w:val="-4"/>
        </w:rPr>
        <w:t xml:space="preserve"> </w:t>
      </w:r>
      <w:r>
        <w:t>group).</w:t>
      </w:r>
      <w:r>
        <w:rPr>
          <w:spacing w:val="-1"/>
        </w:rPr>
        <w:t xml:space="preserve"> </w:t>
      </w:r>
      <w:r>
        <w:t>Depending</w:t>
      </w:r>
      <w:r>
        <w:rPr>
          <w:spacing w:val="-1"/>
        </w:rPr>
        <w:t xml:space="preserve"> </w:t>
      </w:r>
      <w:r>
        <w:t>on</w:t>
      </w:r>
      <w:r>
        <w:rPr>
          <w:spacing w:val="-3"/>
        </w:rPr>
        <w:t xml:space="preserve"> </w:t>
      </w:r>
      <w:r>
        <w:t>the</w:t>
      </w:r>
      <w:r>
        <w:rPr>
          <w:spacing w:val="-5"/>
        </w:rPr>
        <w:t xml:space="preserve"> </w:t>
      </w:r>
      <w:r>
        <w:t>level</w:t>
      </w:r>
      <w:r>
        <w:rPr>
          <w:spacing w:val="-4"/>
        </w:rPr>
        <w:t xml:space="preserve"> </w:t>
      </w:r>
      <w:r>
        <w:t>of</w:t>
      </w:r>
      <w:r>
        <w:rPr>
          <w:spacing w:val="-2"/>
        </w:rPr>
        <w:t xml:space="preserve"> </w:t>
      </w:r>
      <w:r>
        <w:t>the</w:t>
      </w:r>
      <w:r>
        <w:rPr>
          <w:spacing w:val="-5"/>
        </w:rPr>
        <w:t xml:space="preserve"> </w:t>
      </w:r>
      <w:r>
        <w:t>participants,</w:t>
      </w:r>
      <w:r>
        <w:rPr>
          <w:spacing w:val="-4"/>
        </w:rPr>
        <w:t xml:space="preserve"> </w:t>
      </w:r>
      <w:r>
        <w:t>you</w:t>
      </w:r>
      <w:r>
        <w:rPr>
          <w:spacing w:val="-3"/>
        </w:rPr>
        <w:t xml:space="preserve"> </w:t>
      </w:r>
      <w:r>
        <w:t>can</w:t>
      </w:r>
      <w:r>
        <w:rPr>
          <w:spacing w:val="-3"/>
        </w:rPr>
        <w:t xml:space="preserve"> </w:t>
      </w:r>
      <w:r>
        <w:t>put</w:t>
      </w:r>
      <w:r>
        <w:rPr>
          <w:spacing w:val="-1"/>
        </w:rPr>
        <w:t xml:space="preserve"> </w:t>
      </w:r>
      <w:r>
        <w:t>numbers</w:t>
      </w:r>
      <w:r>
        <w:rPr>
          <w:spacing w:val="-2"/>
        </w:rPr>
        <w:t xml:space="preserve"> </w:t>
      </w:r>
      <w:r>
        <w:t>in</w:t>
      </w:r>
      <w:r>
        <w:rPr>
          <w:spacing w:val="-5"/>
        </w:rPr>
        <w:t xml:space="preserve"> </w:t>
      </w:r>
      <w:r>
        <w:t>the blank diagram to make it easier for them to match the components.</w:t>
      </w:r>
    </w:p>
    <w:p w14:paraId="4DCCC940" w14:textId="77777777" w:rsidR="000A4E28" w:rsidRDefault="000A4E28">
      <w:pPr>
        <w:jc w:val="both"/>
        <w:sectPr w:rsidR="000A4E28">
          <w:pgSz w:w="12240" w:h="15840"/>
          <w:pgMar w:top="940" w:right="960" w:bottom="1200" w:left="920" w:header="710" w:footer="1005" w:gutter="0"/>
          <w:cols w:space="720"/>
        </w:sectPr>
      </w:pPr>
    </w:p>
    <w:p w14:paraId="44518320" w14:textId="77777777" w:rsidR="000A4E28" w:rsidRDefault="00000000">
      <w:pPr>
        <w:pStyle w:val="BodyText"/>
        <w:spacing w:before="252"/>
      </w:pPr>
      <w:r>
        <w:rPr>
          <w:noProof/>
        </w:rPr>
        <w:lastRenderedPageBreak/>
        <mc:AlternateContent>
          <mc:Choice Requires="wpg">
            <w:drawing>
              <wp:anchor distT="0" distB="0" distL="0" distR="0" simplePos="0" relativeHeight="251473920" behindDoc="0" locked="0" layoutInCell="1" allowOverlap="1" wp14:anchorId="4C0A7AC0" wp14:editId="4913E633">
                <wp:simplePos x="0" y="0"/>
                <wp:positionH relativeFrom="page">
                  <wp:posOffset>897636</wp:posOffset>
                </wp:positionH>
                <wp:positionV relativeFrom="page">
                  <wp:posOffset>9273540</wp:posOffset>
                </wp:positionV>
                <wp:extent cx="788035" cy="450850"/>
                <wp:effectExtent l="0" t="0" r="0" b="0"/>
                <wp:wrapNone/>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8035" cy="450850"/>
                          <a:chOff x="0" y="0"/>
                          <a:chExt cx="788035" cy="450850"/>
                        </a:xfrm>
                      </wpg:grpSpPr>
                      <pic:pic xmlns:pic="http://schemas.openxmlformats.org/drawingml/2006/picture">
                        <pic:nvPicPr>
                          <pic:cNvPr id="948" name="Image 948"/>
                          <pic:cNvPicPr/>
                        </pic:nvPicPr>
                        <pic:blipFill>
                          <a:blip r:embed="rId51" cstate="print"/>
                          <a:stretch>
                            <a:fillRect/>
                          </a:stretch>
                        </pic:blipFill>
                        <pic:spPr>
                          <a:xfrm>
                            <a:off x="90174" y="36899"/>
                            <a:ext cx="697395" cy="413907"/>
                          </a:xfrm>
                          <a:prstGeom prst="rect">
                            <a:avLst/>
                          </a:prstGeom>
                        </pic:spPr>
                      </pic:pic>
                      <pic:pic xmlns:pic="http://schemas.openxmlformats.org/drawingml/2006/picture">
                        <pic:nvPicPr>
                          <pic:cNvPr id="949" name="Image 949"/>
                          <pic:cNvPicPr/>
                        </pic:nvPicPr>
                        <pic:blipFill>
                          <a:blip r:embed="rId82" cstate="print"/>
                          <a:stretch>
                            <a:fillRect/>
                          </a:stretch>
                        </pic:blipFill>
                        <pic:spPr>
                          <a:xfrm>
                            <a:off x="0" y="0"/>
                            <a:ext cx="409956" cy="371856"/>
                          </a:xfrm>
                          <a:prstGeom prst="rect">
                            <a:avLst/>
                          </a:prstGeom>
                        </pic:spPr>
                      </pic:pic>
                    </wpg:wgp>
                  </a:graphicData>
                </a:graphic>
              </wp:anchor>
            </w:drawing>
          </mc:Choice>
          <mc:Fallback>
            <w:pict>
              <v:group w14:anchorId="707E87E2" id="Group 947" o:spid="_x0000_s1026" style="position:absolute;margin-left:70.7pt;margin-top:730.2pt;width:62.05pt;height:35.5pt;z-index:251473920;mso-wrap-distance-left:0;mso-wrap-distance-right:0;mso-position-horizontal-relative:page;mso-position-vertical-relative:page" coordsize="7880,45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">
                <v:shape id="Image 948" o:spid="_x0000_s1027" type="#_x0000_t75" style="position:absolute;left:901;top:368;width:6974;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">
                  <v:imagedata r:id="rId53" o:title=""/>
                </v:shape>
                <v:shape id="Image 949" o:spid="_x0000_s1028" type="#_x0000_t75" style="position:absolute;width:4099;height: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">
                  <v:imagedata r:id="rId83" o:title=""/>
                </v:shape>
                <w10:wrap anchorx="page" anchory="page"/>
              </v:group>
            </w:pict>
          </mc:Fallback>
        </mc:AlternateContent>
      </w:r>
    </w:p>
    <w:p w14:paraId="06204B87" w14:textId="77777777" w:rsidR="000A4E28" w:rsidRDefault="00000000">
      <w:pPr>
        <w:pStyle w:val="ListParagraph"/>
        <w:numPr>
          <w:ilvl w:val="1"/>
          <w:numId w:val="154"/>
        </w:numPr>
        <w:tabs>
          <w:tab w:val="left" w:pos="1598"/>
        </w:tabs>
        <w:ind w:left="1598" w:right="598" w:hanging="358"/>
      </w:pPr>
      <w:r>
        <w:t>Print</w:t>
      </w:r>
      <w:r>
        <w:rPr>
          <w:spacing w:val="-1"/>
        </w:rPr>
        <w:t xml:space="preserve"> </w:t>
      </w:r>
      <w:r>
        <w:t>and</w:t>
      </w:r>
      <w:r>
        <w:rPr>
          <w:spacing w:val="-4"/>
        </w:rPr>
        <w:t xml:space="preserve"> </w:t>
      </w:r>
      <w:r>
        <w:t>cut</w:t>
      </w:r>
      <w:r>
        <w:rPr>
          <w:spacing w:val="-3"/>
        </w:rPr>
        <w:t xml:space="preserve"> </w:t>
      </w:r>
      <w:r>
        <w:t>out</w:t>
      </w:r>
      <w:r>
        <w:rPr>
          <w:spacing w:val="-3"/>
        </w:rPr>
        <w:t xml:space="preserve"> </w:t>
      </w:r>
      <w:r>
        <w:t>or</w:t>
      </w:r>
      <w:r>
        <w:rPr>
          <w:spacing w:val="-3"/>
        </w:rPr>
        <w:t xml:space="preserve"> </w:t>
      </w:r>
      <w:r>
        <w:t>write</w:t>
      </w:r>
      <w:r>
        <w:rPr>
          <w:spacing w:val="-4"/>
        </w:rPr>
        <w:t xml:space="preserve"> </w:t>
      </w:r>
      <w:r>
        <w:t>the</w:t>
      </w:r>
      <w:r>
        <w:rPr>
          <w:spacing w:val="-4"/>
        </w:rPr>
        <w:t xml:space="preserve"> </w:t>
      </w:r>
      <w:r>
        <w:t>following 5</w:t>
      </w:r>
      <w:r>
        <w:rPr>
          <w:spacing w:val="-4"/>
        </w:rPr>
        <w:t xml:space="preserve"> </w:t>
      </w:r>
      <w:r>
        <w:t>components</w:t>
      </w:r>
      <w:r>
        <w:rPr>
          <w:spacing w:val="-1"/>
        </w:rPr>
        <w:t xml:space="preserve"> </w:t>
      </w:r>
      <w:r>
        <w:t>on</w:t>
      </w:r>
      <w:r>
        <w:rPr>
          <w:spacing w:val="-4"/>
        </w:rPr>
        <w:t xml:space="preserve"> </w:t>
      </w:r>
      <w:r>
        <w:t>separate</w:t>
      </w:r>
      <w:r>
        <w:rPr>
          <w:spacing w:val="-4"/>
        </w:rPr>
        <w:t xml:space="preserve"> </w:t>
      </w:r>
      <w:r>
        <w:t>pieces</w:t>
      </w:r>
      <w:r>
        <w:rPr>
          <w:spacing w:val="-1"/>
        </w:rPr>
        <w:t xml:space="preserve"> </w:t>
      </w:r>
      <w:r>
        <w:t>of paper</w:t>
      </w:r>
      <w:r>
        <w:rPr>
          <w:spacing w:val="-3"/>
        </w:rPr>
        <w:t xml:space="preserve"> </w:t>
      </w:r>
      <w:r>
        <w:t>(1 set per group)</w:t>
      </w:r>
    </w:p>
    <w:p w14:paraId="1FFE38E9" w14:textId="77777777" w:rsidR="000A4E28" w:rsidRDefault="00000000">
      <w:pPr>
        <w:pStyle w:val="ListParagraph"/>
        <w:numPr>
          <w:ilvl w:val="2"/>
          <w:numId w:val="154"/>
        </w:numPr>
        <w:tabs>
          <w:tab w:val="left" w:pos="1957"/>
        </w:tabs>
        <w:spacing w:before="121"/>
        <w:ind w:left="1957" w:hanging="359"/>
        <w:rPr>
          <w:i/>
        </w:rPr>
      </w:pPr>
      <w:r>
        <w:rPr>
          <w:i/>
        </w:rPr>
        <w:t>Creating</w:t>
      </w:r>
      <w:r>
        <w:rPr>
          <w:i/>
          <w:spacing w:val="-5"/>
        </w:rPr>
        <w:t xml:space="preserve"> </w:t>
      </w:r>
      <w:r>
        <w:rPr>
          <w:i/>
          <w:spacing w:val="-2"/>
        </w:rPr>
        <w:t>demand</w:t>
      </w:r>
    </w:p>
    <w:p w14:paraId="76DA0554" w14:textId="77777777" w:rsidR="000A4E28" w:rsidRDefault="00000000">
      <w:pPr>
        <w:pStyle w:val="ListParagraph"/>
        <w:numPr>
          <w:ilvl w:val="2"/>
          <w:numId w:val="154"/>
        </w:numPr>
        <w:tabs>
          <w:tab w:val="left" w:pos="1957"/>
        </w:tabs>
        <w:spacing w:before="102"/>
        <w:ind w:left="1957" w:hanging="359"/>
        <w:rPr>
          <w:i/>
        </w:rPr>
      </w:pPr>
      <w:r>
        <w:rPr>
          <w:i/>
        </w:rPr>
        <w:t>Supplying</w:t>
      </w:r>
      <w:r>
        <w:rPr>
          <w:i/>
          <w:spacing w:val="-3"/>
        </w:rPr>
        <w:t xml:space="preserve"> </w:t>
      </w:r>
      <w:r>
        <w:rPr>
          <w:i/>
        </w:rPr>
        <w:t>products</w:t>
      </w:r>
      <w:r>
        <w:rPr>
          <w:i/>
          <w:spacing w:val="-3"/>
        </w:rPr>
        <w:t xml:space="preserve"> </w:t>
      </w:r>
      <w:r>
        <w:rPr>
          <w:i/>
        </w:rPr>
        <w:t>and</w:t>
      </w:r>
      <w:r>
        <w:rPr>
          <w:i/>
          <w:spacing w:val="-4"/>
        </w:rPr>
        <w:t xml:space="preserve"> </w:t>
      </w:r>
      <w:r>
        <w:rPr>
          <w:i/>
          <w:spacing w:val="-2"/>
        </w:rPr>
        <w:t>services</w:t>
      </w:r>
    </w:p>
    <w:p w14:paraId="250B5AAF" w14:textId="77777777" w:rsidR="000A4E28" w:rsidRDefault="00000000">
      <w:pPr>
        <w:pStyle w:val="ListParagraph"/>
        <w:numPr>
          <w:ilvl w:val="2"/>
          <w:numId w:val="154"/>
        </w:numPr>
        <w:tabs>
          <w:tab w:val="left" w:pos="1957"/>
        </w:tabs>
        <w:spacing w:before="99"/>
        <w:ind w:left="1957" w:hanging="359"/>
        <w:rPr>
          <w:i/>
        </w:rPr>
      </w:pPr>
      <w:r>
        <w:rPr>
          <w:i/>
        </w:rPr>
        <w:t>Monitoring</w:t>
      </w:r>
      <w:r>
        <w:rPr>
          <w:i/>
          <w:spacing w:val="-4"/>
        </w:rPr>
        <w:t xml:space="preserve"> </w:t>
      </w:r>
      <w:r>
        <w:rPr>
          <w:i/>
        </w:rPr>
        <w:t>for</w:t>
      </w:r>
      <w:r>
        <w:rPr>
          <w:i/>
          <w:spacing w:val="-3"/>
        </w:rPr>
        <w:t xml:space="preserve"> </w:t>
      </w:r>
      <w:r>
        <w:rPr>
          <w:i/>
          <w:spacing w:val="-2"/>
        </w:rPr>
        <w:t>improvement</w:t>
      </w:r>
    </w:p>
    <w:p w14:paraId="3FA2A618" w14:textId="77777777" w:rsidR="000A4E28" w:rsidRDefault="00000000">
      <w:pPr>
        <w:pStyle w:val="ListParagraph"/>
        <w:numPr>
          <w:ilvl w:val="2"/>
          <w:numId w:val="154"/>
        </w:numPr>
        <w:tabs>
          <w:tab w:val="left" w:pos="1957"/>
        </w:tabs>
        <w:spacing w:before="100"/>
        <w:ind w:left="1957" w:hanging="359"/>
        <w:rPr>
          <w:i/>
        </w:rPr>
      </w:pPr>
      <w:r>
        <w:rPr>
          <w:i/>
        </w:rPr>
        <w:t>Building</w:t>
      </w:r>
      <w:r>
        <w:rPr>
          <w:i/>
          <w:spacing w:val="-4"/>
        </w:rPr>
        <w:t xml:space="preserve"> </w:t>
      </w:r>
      <w:r>
        <w:rPr>
          <w:i/>
        </w:rPr>
        <w:t>human</w:t>
      </w:r>
      <w:r>
        <w:rPr>
          <w:i/>
          <w:spacing w:val="-4"/>
        </w:rPr>
        <w:t xml:space="preserve"> </w:t>
      </w:r>
      <w:r>
        <w:rPr>
          <w:i/>
          <w:spacing w:val="-2"/>
        </w:rPr>
        <w:t>capacity</w:t>
      </w:r>
    </w:p>
    <w:p w14:paraId="5DCABB3D" w14:textId="77777777" w:rsidR="000A4E28" w:rsidRDefault="00000000">
      <w:pPr>
        <w:pStyle w:val="ListParagraph"/>
        <w:numPr>
          <w:ilvl w:val="2"/>
          <w:numId w:val="154"/>
        </w:numPr>
        <w:tabs>
          <w:tab w:val="left" w:pos="1957"/>
        </w:tabs>
        <w:spacing w:before="102"/>
        <w:ind w:left="1957" w:hanging="359"/>
        <w:rPr>
          <w:i/>
        </w:rPr>
      </w:pPr>
      <w:r>
        <w:rPr>
          <w:i/>
        </w:rPr>
        <w:t>Program</w:t>
      </w:r>
      <w:r>
        <w:rPr>
          <w:i/>
          <w:spacing w:val="-8"/>
        </w:rPr>
        <w:t xml:space="preserve"> </w:t>
      </w:r>
      <w:r>
        <w:rPr>
          <w:i/>
          <w:spacing w:val="-2"/>
        </w:rPr>
        <w:t>financing</w:t>
      </w:r>
    </w:p>
    <w:p w14:paraId="457DE8CE" w14:textId="77777777" w:rsidR="000A4E28" w:rsidRDefault="00000000">
      <w:pPr>
        <w:pStyle w:val="ListParagraph"/>
        <w:numPr>
          <w:ilvl w:val="1"/>
          <w:numId w:val="154"/>
        </w:numPr>
        <w:tabs>
          <w:tab w:val="left" w:pos="1600"/>
        </w:tabs>
        <w:spacing w:before="100"/>
        <w:ind w:left="1600" w:hanging="360"/>
      </w:pPr>
      <w:r>
        <w:t>To</w:t>
      </w:r>
      <w:r>
        <w:rPr>
          <w:spacing w:val="-7"/>
        </w:rPr>
        <w:t xml:space="preserve"> </w:t>
      </w:r>
      <w:r>
        <w:t>use</w:t>
      </w:r>
      <w:r>
        <w:rPr>
          <w:spacing w:val="-5"/>
        </w:rPr>
        <w:t xml:space="preserve"> </w:t>
      </w:r>
      <w:r>
        <w:t>PowerPoint:</w:t>
      </w:r>
      <w:r>
        <w:rPr>
          <w:spacing w:val="-4"/>
        </w:rPr>
        <w:t xml:space="preserve"> </w:t>
      </w:r>
      <w:r>
        <w:t>Project</w:t>
      </w:r>
      <w:r>
        <w:rPr>
          <w:spacing w:val="-2"/>
        </w:rPr>
        <w:t xml:space="preserve"> Framework</w:t>
      </w:r>
    </w:p>
    <w:p w14:paraId="0A58F1EB" w14:textId="77777777" w:rsidR="000A4E28" w:rsidRDefault="00000000">
      <w:pPr>
        <w:pStyle w:val="ListParagraph"/>
        <w:numPr>
          <w:ilvl w:val="2"/>
          <w:numId w:val="154"/>
        </w:numPr>
        <w:tabs>
          <w:tab w:val="left" w:pos="1959"/>
        </w:tabs>
        <w:spacing w:before="121"/>
        <w:ind w:left="1959" w:hanging="359"/>
      </w:pPr>
      <w:r>
        <w:t>Cue</w:t>
      </w:r>
      <w:r>
        <w:rPr>
          <w:spacing w:val="-6"/>
        </w:rPr>
        <w:t xml:space="preserve"> </w:t>
      </w:r>
      <w:r>
        <w:t>the</w:t>
      </w:r>
      <w:r>
        <w:rPr>
          <w:spacing w:val="-4"/>
        </w:rPr>
        <w:t xml:space="preserve"> </w:t>
      </w:r>
      <w:r>
        <w:t>presentation</w:t>
      </w:r>
      <w:r>
        <w:rPr>
          <w:spacing w:val="-3"/>
        </w:rPr>
        <w:t xml:space="preserve"> </w:t>
      </w:r>
      <w:r>
        <w:t>on</w:t>
      </w:r>
      <w:r>
        <w:rPr>
          <w:spacing w:val="-7"/>
        </w:rPr>
        <w:t xml:space="preserve"> </w:t>
      </w:r>
      <w:r>
        <w:t>your</w:t>
      </w:r>
      <w:r>
        <w:rPr>
          <w:spacing w:val="-3"/>
        </w:rPr>
        <w:t xml:space="preserve"> </w:t>
      </w:r>
      <w:r>
        <w:t>computer</w:t>
      </w:r>
      <w:r>
        <w:rPr>
          <w:spacing w:val="-4"/>
        </w:rPr>
        <w:t xml:space="preserve"> </w:t>
      </w:r>
      <w:r>
        <w:t>so</w:t>
      </w:r>
      <w:r>
        <w:rPr>
          <w:spacing w:val="-4"/>
        </w:rPr>
        <w:t xml:space="preserve"> </w:t>
      </w:r>
      <w:r>
        <w:t>it</w:t>
      </w:r>
      <w:r>
        <w:rPr>
          <w:spacing w:val="-4"/>
        </w:rPr>
        <w:t xml:space="preserve"> </w:t>
      </w:r>
      <w:r>
        <w:t>is</w:t>
      </w:r>
      <w:r>
        <w:rPr>
          <w:spacing w:val="-6"/>
        </w:rPr>
        <w:t xml:space="preserve"> </w:t>
      </w:r>
      <w:r>
        <w:t>ready</w:t>
      </w:r>
      <w:r>
        <w:rPr>
          <w:spacing w:val="-5"/>
        </w:rPr>
        <w:t xml:space="preserve"> </w:t>
      </w:r>
      <w:r>
        <w:t>to</w:t>
      </w:r>
      <w:r>
        <w:rPr>
          <w:spacing w:val="-5"/>
        </w:rPr>
        <w:t xml:space="preserve"> go</w:t>
      </w:r>
    </w:p>
    <w:p w14:paraId="11457800" w14:textId="77777777" w:rsidR="000A4E28" w:rsidRDefault="00000000">
      <w:pPr>
        <w:pStyle w:val="ListParagraph"/>
        <w:numPr>
          <w:ilvl w:val="2"/>
          <w:numId w:val="154"/>
        </w:numPr>
        <w:tabs>
          <w:tab w:val="left" w:pos="1959"/>
        </w:tabs>
        <w:spacing w:before="100"/>
        <w:ind w:left="1959" w:hanging="359"/>
      </w:pPr>
      <w:r>
        <w:t>Check</w:t>
      </w:r>
      <w:r>
        <w:rPr>
          <w:spacing w:val="-5"/>
        </w:rPr>
        <w:t xml:space="preserve"> </w:t>
      </w:r>
      <w:r>
        <w:t>that</w:t>
      </w:r>
      <w:r>
        <w:rPr>
          <w:spacing w:val="-5"/>
        </w:rPr>
        <w:t xml:space="preserve"> </w:t>
      </w:r>
      <w:r>
        <w:t>the</w:t>
      </w:r>
      <w:r>
        <w:rPr>
          <w:spacing w:val="-4"/>
        </w:rPr>
        <w:t xml:space="preserve"> </w:t>
      </w:r>
      <w:r>
        <w:t>projector</w:t>
      </w:r>
      <w:r>
        <w:rPr>
          <w:spacing w:val="-4"/>
        </w:rPr>
        <w:t xml:space="preserve"> </w:t>
      </w:r>
      <w:r>
        <w:t>is</w:t>
      </w:r>
      <w:r>
        <w:rPr>
          <w:spacing w:val="-4"/>
        </w:rPr>
        <w:t xml:space="preserve"> </w:t>
      </w:r>
      <w:r>
        <w:rPr>
          <w:spacing w:val="-2"/>
        </w:rPr>
        <w:t>working</w:t>
      </w:r>
    </w:p>
    <w:p w14:paraId="3119513F" w14:textId="77777777" w:rsidR="000A4E28" w:rsidRDefault="00000000">
      <w:pPr>
        <w:pStyle w:val="ListParagraph"/>
        <w:numPr>
          <w:ilvl w:val="1"/>
          <w:numId w:val="154"/>
        </w:numPr>
        <w:tabs>
          <w:tab w:val="left" w:pos="1598"/>
        </w:tabs>
        <w:spacing w:before="100"/>
        <w:ind w:left="1598" w:right="508" w:hanging="358"/>
      </w:pPr>
      <w:r>
        <w:t>Optional:</w:t>
      </w:r>
      <w:r>
        <w:rPr>
          <w:spacing w:val="-3"/>
        </w:rPr>
        <w:t xml:space="preserve"> </w:t>
      </w:r>
      <w:r>
        <w:t>Identify</w:t>
      </w:r>
      <w:r>
        <w:rPr>
          <w:spacing w:val="-4"/>
        </w:rPr>
        <w:t xml:space="preserve"> </w:t>
      </w:r>
      <w:r>
        <w:t>local</w:t>
      </w:r>
      <w:r>
        <w:rPr>
          <w:spacing w:val="-2"/>
        </w:rPr>
        <w:t xml:space="preserve"> </w:t>
      </w:r>
      <w:r>
        <w:t>examples</w:t>
      </w:r>
      <w:r>
        <w:rPr>
          <w:spacing w:val="-2"/>
        </w:rPr>
        <w:t xml:space="preserve"> </w:t>
      </w:r>
      <w:r>
        <w:t>that</w:t>
      </w:r>
      <w:r>
        <w:rPr>
          <w:spacing w:val="-3"/>
        </w:rPr>
        <w:t xml:space="preserve"> </w:t>
      </w:r>
      <w:r>
        <w:t>can</w:t>
      </w:r>
      <w:r>
        <w:rPr>
          <w:spacing w:val="-4"/>
        </w:rPr>
        <w:t xml:space="preserve"> </w:t>
      </w:r>
      <w:r>
        <w:t>be</w:t>
      </w:r>
      <w:r>
        <w:rPr>
          <w:spacing w:val="-2"/>
        </w:rPr>
        <w:t xml:space="preserve"> </w:t>
      </w:r>
      <w:r>
        <w:t>used</w:t>
      </w:r>
      <w:r>
        <w:rPr>
          <w:spacing w:val="-2"/>
        </w:rPr>
        <w:t xml:space="preserve"> </w:t>
      </w:r>
      <w:r>
        <w:t>to</w:t>
      </w:r>
      <w:r>
        <w:rPr>
          <w:spacing w:val="-4"/>
        </w:rPr>
        <w:t xml:space="preserve"> </w:t>
      </w:r>
      <w:r>
        <w:t>illustrate</w:t>
      </w:r>
      <w:r>
        <w:rPr>
          <w:spacing w:val="-4"/>
        </w:rPr>
        <w:t xml:space="preserve"> </w:t>
      </w:r>
      <w:r>
        <w:t>the</w:t>
      </w:r>
      <w:r>
        <w:rPr>
          <w:spacing w:val="-7"/>
        </w:rPr>
        <w:t xml:space="preserve"> </w:t>
      </w:r>
      <w:r>
        <w:t>five</w:t>
      </w:r>
      <w:r>
        <w:rPr>
          <w:spacing w:val="-2"/>
        </w:rPr>
        <w:t xml:space="preserve"> </w:t>
      </w:r>
      <w:r>
        <w:t>components</w:t>
      </w:r>
      <w:r>
        <w:rPr>
          <w:spacing w:val="-3"/>
        </w:rPr>
        <w:t xml:space="preserve"> </w:t>
      </w:r>
      <w:r>
        <w:t>of the project framework.</w:t>
      </w:r>
    </w:p>
    <w:p w14:paraId="334EAF09" w14:textId="77777777" w:rsidR="000A4E28" w:rsidRDefault="00000000">
      <w:pPr>
        <w:pStyle w:val="ListParagraph"/>
        <w:numPr>
          <w:ilvl w:val="1"/>
          <w:numId w:val="154"/>
        </w:numPr>
        <w:tabs>
          <w:tab w:val="left" w:pos="1600"/>
        </w:tabs>
        <w:spacing w:before="120"/>
        <w:ind w:left="1600" w:hanging="360"/>
      </w:pPr>
      <w:r>
        <w:t>Optional:</w:t>
      </w:r>
      <w:r>
        <w:rPr>
          <w:spacing w:val="-11"/>
        </w:rPr>
        <w:t xml:space="preserve"> </w:t>
      </w:r>
      <w:r>
        <w:t>Write</w:t>
      </w:r>
      <w:r>
        <w:rPr>
          <w:spacing w:val="-7"/>
        </w:rPr>
        <w:t xml:space="preserve"> </w:t>
      </w:r>
      <w:r>
        <w:t>the</w:t>
      </w:r>
      <w:r>
        <w:rPr>
          <w:spacing w:val="-4"/>
        </w:rPr>
        <w:t xml:space="preserve"> </w:t>
      </w:r>
      <w:r>
        <w:t>Learning</w:t>
      </w:r>
      <w:r>
        <w:rPr>
          <w:spacing w:val="-4"/>
        </w:rPr>
        <w:t xml:space="preserve"> </w:t>
      </w:r>
      <w:r>
        <w:t>Outcomes</w:t>
      </w:r>
      <w:r>
        <w:rPr>
          <w:spacing w:val="-6"/>
        </w:rPr>
        <w:t xml:space="preserve"> </w:t>
      </w:r>
      <w:r>
        <w:t>on</w:t>
      </w:r>
      <w:r>
        <w:rPr>
          <w:spacing w:val="-9"/>
        </w:rPr>
        <w:t xml:space="preserve"> </w:t>
      </w:r>
      <w:r>
        <w:t>flipchart</w:t>
      </w:r>
      <w:r>
        <w:rPr>
          <w:spacing w:val="-2"/>
        </w:rPr>
        <w:t xml:space="preserve"> paper</w:t>
      </w:r>
    </w:p>
    <w:p w14:paraId="6C9DBB3E" w14:textId="77777777" w:rsidR="000A4E28" w:rsidRDefault="00000000">
      <w:pPr>
        <w:pStyle w:val="BodyText"/>
        <w:spacing w:before="171"/>
        <w:rPr>
          <w:sz w:val="20"/>
        </w:rPr>
      </w:pPr>
      <w:r>
        <w:rPr>
          <w:noProof/>
        </w:rPr>
        <mc:AlternateContent>
          <mc:Choice Requires="wpg">
            <w:drawing>
              <wp:anchor distT="0" distB="0" distL="0" distR="0" simplePos="0" relativeHeight="251771904" behindDoc="1" locked="0" layoutInCell="1" allowOverlap="1" wp14:anchorId="1B731330" wp14:editId="28B3D80E">
                <wp:simplePos x="0" y="0"/>
                <wp:positionH relativeFrom="page">
                  <wp:posOffset>914400</wp:posOffset>
                </wp:positionH>
                <wp:positionV relativeFrom="paragraph">
                  <wp:posOffset>270387</wp:posOffset>
                </wp:positionV>
                <wp:extent cx="5944870" cy="20320"/>
                <wp:effectExtent l="0" t="0" r="0" b="0"/>
                <wp:wrapTopAndBottom/>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951" name="Graphic 95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952" name="Graphic 952"/>
                        <wps:cNvSpPr/>
                        <wps:spPr>
                          <a:xfrm>
                            <a:off x="304" y="52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953" name="Graphic 953"/>
                        <wps:cNvSpPr/>
                        <wps:spPr>
                          <a:xfrm>
                            <a:off x="59418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954" name="Graphic 954"/>
                        <wps:cNvSpPr/>
                        <wps:spPr>
                          <a:xfrm>
                            <a:off x="304" y="520"/>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955" name="Graphic 955"/>
                        <wps:cNvSpPr/>
                        <wps:spPr>
                          <a:xfrm>
                            <a:off x="5941821" y="3556"/>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956" name="Graphic 956"/>
                        <wps:cNvSpPr/>
                        <wps:spPr>
                          <a:xfrm>
                            <a:off x="304" y="1727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957" name="Graphic 957"/>
                        <wps:cNvSpPr/>
                        <wps:spPr>
                          <a:xfrm>
                            <a:off x="304" y="1728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B6CA8AC" id="Group 950" o:spid="_x0000_s1026" style="position:absolute;margin-left:1in;margin-top:21.3pt;width:468.1pt;height:1.6pt;z-index:-251544576;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">
                <v:shape id="Graphic 95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" path="m5943600,l,,,19685r5943600,l5943600,xe" fillcolor="gray" stroked="f">
                  <v:path arrowok="t"/>
                </v:shape>
                <v:shape id="Graphic 952"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" path="m5941428,l3048,,,,,3035r3048,l5941428,3035r,-3035xe" fillcolor="#9f9f9f" stroked="f">
                  <v:path arrowok="t"/>
                </v:shape>
                <v:shape id="Graphic 953"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" path="m3047,l,,,3047r3047,l3047,xe" fillcolor="#e2e2e2" stroked="f">
                  <v:path arrowok="t"/>
                </v:shape>
                <v:shape id="Graphic 954"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" path="m3048,3035l,3035,,16751r3048,l3048,3035xem5944552,r-3035,l5941517,3035r3035,l5944552,xe" fillcolor="#9f9f9f" stroked="f">
                  <v:path arrowok="t"/>
                </v:shape>
                <v:shape id="Graphic 955"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" path="m3047,l,,,13715r3047,l3047,xe" fillcolor="#e2e2e2" stroked="f">
                  <v:path arrowok="t"/>
                </v:shape>
                <v:shape id="Graphic 956"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" path="m3047,l,,,3047r3047,l3047,xe" fillcolor="#9f9f9f" stroked="f">
                  <v:path arrowok="t"/>
                </v:shape>
                <v:shape id="Graphic 957"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7A252498" w14:textId="77777777" w:rsidR="000A4E28" w:rsidRDefault="00000000">
      <w:pPr>
        <w:pStyle w:val="Heading6"/>
        <w:tabs>
          <w:tab w:val="left" w:pos="8731"/>
        </w:tabs>
        <w:spacing w:before="48"/>
      </w:pPr>
      <w:r>
        <w:rPr>
          <w:spacing w:val="-2"/>
        </w:rPr>
        <w:t>Introduction</w:t>
      </w:r>
      <w:r>
        <w:tab/>
        <w:t>10</w:t>
      </w:r>
      <w:r>
        <w:rPr>
          <w:spacing w:val="-2"/>
        </w:rPr>
        <w:t xml:space="preserve"> minutes</w:t>
      </w:r>
    </w:p>
    <w:p w14:paraId="7DF9CAC9" w14:textId="77777777" w:rsidR="000A4E28" w:rsidRDefault="000A4E28">
      <w:pPr>
        <w:pStyle w:val="BodyText"/>
        <w:rPr>
          <w:b/>
        </w:rPr>
      </w:pPr>
    </w:p>
    <w:p w14:paraId="72E56CB0" w14:textId="77777777" w:rsidR="000A4E28" w:rsidRDefault="00000000">
      <w:pPr>
        <w:pStyle w:val="ListParagraph"/>
        <w:numPr>
          <w:ilvl w:val="0"/>
          <w:numId w:val="153"/>
        </w:numPr>
        <w:tabs>
          <w:tab w:val="left" w:pos="1598"/>
        </w:tabs>
        <w:ind w:left="1598" w:hanging="358"/>
      </w:pPr>
      <w:r>
        <w:rPr>
          <w:noProof/>
        </w:rPr>
        <mc:AlternateContent>
          <mc:Choice Requires="wpg">
            <w:drawing>
              <wp:anchor distT="0" distB="0" distL="0" distR="0" simplePos="0" relativeHeight="251475968" behindDoc="0" locked="0" layoutInCell="1" allowOverlap="1" wp14:anchorId="16744CBB" wp14:editId="06B06BE4">
                <wp:simplePos x="0" y="0"/>
                <wp:positionH relativeFrom="page">
                  <wp:posOffset>897636</wp:posOffset>
                </wp:positionH>
                <wp:positionV relativeFrom="paragraph">
                  <wp:posOffset>-33881</wp:posOffset>
                </wp:positionV>
                <wp:extent cx="457200" cy="894715"/>
                <wp:effectExtent l="0" t="0" r="0" b="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894715"/>
                          <a:chOff x="0" y="0"/>
                          <a:chExt cx="457200" cy="894715"/>
                        </a:xfrm>
                      </wpg:grpSpPr>
                      <pic:pic xmlns:pic="http://schemas.openxmlformats.org/drawingml/2006/picture">
                        <pic:nvPicPr>
                          <pic:cNvPr id="959" name="Image 959"/>
                          <pic:cNvPicPr/>
                        </pic:nvPicPr>
                        <pic:blipFill>
                          <a:blip r:embed="rId35" cstate="print"/>
                          <a:stretch>
                            <a:fillRect/>
                          </a:stretch>
                        </pic:blipFill>
                        <pic:spPr>
                          <a:xfrm>
                            <a:off x="79431" y="0"/>
                            <a:ext cx="330764" cy="397763"/>
                          </a:xfrm>
                          <a:prstGeom prst="rect">
                            <a:avLst/>
                          </a:prstGeom>
                        </pic:spPr>
                      </pic:pic>
                      <pic:pic xmlns:pic="http://schemas.openxmlformats.org/drawingml/2006/picture">
                        <pic:nvPicPr>
                          <pic:cNvPr id="960" name="Image 960"/>
                          <pic:cNvPicPr/>
                        </pic:nvPicPr>
                        <pic:blipFill>
                          <a:blip r:embed="rId84" cstate="print"/>
                          <a:stretch>
                            <a:fillRect/>
                          </a:stretch>
                        </pic:blipFill>
                        <pic:spPr>
                          <a:xfrm>
                            <a:off x="0" y="381000"/>
                            <a:ext cx="457200" cy="513588"/>
                          </a:xfrm>
                          <a:prstGeom prst="rect">
                            <a:avLst/>
                          </a:prstGeom>
                        </pic:spPr>
                      </pic:pic>
                    </wpg:wgp>
                  </a:graphicData>
                </a:graphic>
              </wp:anchor>
            </w:drawing>
          </mc:Choice>
          <mc:Fallback>
            <w:pict>
              <v:group w14:anchorId="41D50531" id="Group 958" o:spid="_x0000_s1026" style="position:absolute;margin-left:70.7pt;margin-top:-2.65pt;width:36pt;height:70.45pt;z-index:251475968;mso-wrap-distance-left:0;mso-wrap-distance-right:0;mso-position-horizontal-relative:page" coordsize="4572,8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">
                <v:shape id="Image 959" o:spid="_x0000_s1027" type="#_x0000_t75" style="position:absolute;left:794;width:3307;height:3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">
                  <v:imagedata r:id="rId85" o:title=""/>
                </v:shape>
                <v:shape id="Image 960" o:spid="_x0000_s1028" type="#_x0000_t75" style="position:absolute;top:3810;width:4572;height:5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">
                  <v:imagedata r:id="rId86" o:title=""/>
                </v:shape>
                <w10:wrap anchorx="page"/>
              </v:group>
            </w:pict>
          </mc:Fallback>
        </mc:AlternateContent>
      </w:r>
      <w:r>
        <w:t>Divide</w:t>
      </w:r>
      <w:r>
        <w:rPr>
          <w:spacing w:val="-3"/>
        </w:rPr>
        <w:t xml:space="preserve"> </w:t>
      </w:r>
      <w:r>
        <w:t>participants</w:t>
      </w:r>
      <w:r>
        <w:rPr>
          <w:spacing w:val="-4"/>
        </w:rPr>
        <w:t xml:space="preserve"> </w:t>
      </w:r>
      <w:r>
        <w:t>into</w:t>
      </w:r>
      <w:r>
        <w:rPr>
          <w:spacing w:val="-4"/>
        </w:rPr>
        <w:t xml:space="preserve"> </w:t>
      </w:r>
      <w:r>
        <w:t>groups</w:t>
      </w:r>
      <w:r>
        <w:rPr>
          <w:spacing w:val="-3"/>
        </w:rPr>
        <w:t xml:space="preserve"> </w:t>
      </w:r>
      <w:r>
        <w:t>of</w:t>
      </w:r>
      <w:r>
        <w:rPr>
          <w:spacing w:val="-1"/>
        </w:rPr>
        <w:t xml:space="preserve"> </w:t>
      </w:r>
      <w:r>
        <w:t>3</w:t>
      </w:r>
      <w:r>
        <w:rPr>
          <w:spacing w:val="-5"/>
        </w:rPr>
        <w:t xml:space="preserve"> </w:t>
      </w:r>
      <w:r>
        <w:t>or</w:t>
      </w:r>
      <w:r>
        <w:rPr>
          <w:spacing w:val="-4"/>
        </w:rPr>
        <w:t xml:space="preserve"> </w:t>
      </w:r>
      <w:r>
        <w:t>4</w:t>
      </w:r>
      <w:r>
        <w:rPr>
          <w:spacing w:val="-2"/>
        </w:rPr>
        <w:t xml:space="preserve"> people.</w:t>
      </w:r>
    </w:p>
    <w:p w14:paraId="66879CE3" w14:textId="77777777" w:rsidR="000A4E28" w:rsidRDefault="00000000">
      <w:pPr>
        <w:pStyle w:val="ListParagraph"/>
        <w:numPr>
          <w:ilvl w:val="0"/>
          <w:numId w:val="153"/>
        </w:numPr>
        <w:tabs>
          <w:tab w:val="left" w:pos="1598"/>
          <w:tab w:val="left" w:pos="1600"/>
        </w:tabs>
        <w:spacing w:before="122"/>
        <w:ind w:right="1102"/>
      </w:pPr>
      <w:r>
        <w:t>Hand</w:t>
      </w:r>
      <w:r>
        <w:rPr>
          <w:spacing w:val="-3"/>
        </w:rPr>
        <w:t xml:space="preserve"> </w:t>
      </w:r>
      <w:r>
        <w:t>out</w:t>
      </w:r>
      <w:r>
        <w:rPr>
          <w:spacing w:val="-3"/>
        </w:rPr>
        <w:t xml:space="preserve"> </w:t>
      </w:r>
      <w:r>
        <w:t>the</w:t>
      </w:r>
      <w:r>
        <w:rPr>
          <w:spacing w:val="-4"/>
        </w:rPr>
        <w:t xml:space="preserve"> </w:t>
      </w:r>
      <w:r>
        <w:t>blank</w:t>
      </w:r>
      <w:r>
        <w:rPr>
          <w:spacing w:val="-3"/>
        </w:rPr>
        <w:t xml:space="preserve"> </w:t>
      </w:r>
      <w:r>
        <w:t>framework diagram</w:t>
      </w:r>
      <w:r>
        <w:rPr>
          <w:spacing w:val="-2"/>
        </w:rPr>
        <w:t xml:space="preserve"> </w:t>
      </w:r>
      <w:r>
        <w:t>and</w:t>
      </w:r>
      <w:r>
        <w:rPr>
          <w:spacing w:val="-6"/>
        </w:rPr>
        <w:t xml:space="preserve"> </w:t>
      </w:r>
      <w:r>
        <w:t>give</w:t>
      </w:r>
      <w:r>
        <w:rPr>
          <w:spacing w:val="-3"/>
        </w:rPr>
        <w:t xml:space="preserve"> </w:t>
      </w:r>
      <w:r>
        <w:t>each</w:t>
      </w:r>
      <w:r>
        <w:rPr>
          <w:spacing w:val="-4"/>
        </w:rPr>
        <w:t xml:space="preserve"> </w:t>
      </w:r>
      <w:r>
        <w:t>group</w:t>
      </w:r>
      <w:r>
        <w:rPr>
          <w:spacing w:val="-4"/>
        </w:rPr>
        <w:t xml:space="preserve"> </w:t>
      </w:r>
      <w:r>
        <w:t>the</w:t>
      </w:r>
      <w:r>
        <w:rPr>
          <w:spacing w:val="-4"/>
        </w:rPr>
        <w:t xml:space="preserve"> </w:t>
      </w:r>
      <w:r>
        <w:t>5</w:t>
      </w:r>
      <w:r>
        <w:rPr>
          <w:spacing w:val="-4"/>
        </w:rPr>
        <w:t xml:space="preserve"> </w:t>
      </w:r>
      <w:r>
        <w:t>components printed on pieces of paper</w:t>
      </w:r>
    </w:p>
    <w:p w14:paraId="7B9AA187" w14:textId="77777777" w:rsidR="000A4E28" w:rsidRDefault="00000000">
      <w:pPr>
        <w:pStyle w:val="ListParagraph"/>
        <w:numPr>
          <w:ilvl w:val="0"/>
          <w:numId w:val="153"/>
        </w:numPr>
        <w:tabs>
          <w:tab w:val="left" w:pos="1598"/>
          <w:tab w:val="left" w:pos="1600"/>
        </w:tabs>
        <w:spacing w:before="120"/>
        <w:ind w:right="804"/>
      </w:pPr>
      <w:r>
        <w:t>Ask</w:t>
      </w:r>
      <w:r>
        <w:rPr>
          <w:spacing w:val="-1"/>
        </w:rPr>
        <w:t xml:space="preserve"> </w:t>
      </w:r>
      <w:r>
        <w:t>the</w:t>
      </w:r>
      <w:r>
        <w:rPr>
          <w:spacing w:val="-7"/>
        </w:rPr>
        <w:t xml:space="preserve"> </w:t>
      </w:r>
      <w:r>
        <w:t>groups</w:t>
      </w:r>
      <w:r>
        <w:rPr>
          <w:spacing w:val="-6"/>
        </w:rPr>
        <w:t xml:space="preserve"> </w:t>
      </w:r>
      <w:r>
        <w:t>to</w:t>
      </w:r>
      <w:r>
        <w:rPr>
          <w:spacing w:val="-2"/>
        </w:rPr>
        <w:t xml:space="preserve"> </w:t>
      </w:r>
      <w:r>
        <w:t>place</w:t>
      </w:r>
      <w:r>
        <w:rPr>
          <w:spacing w:val="-4"/>
        </w:rPr>
        <w:t xml:space="preserve"> </w:t>
      </w:r>
      <w:r>
        <w:t>the</w:t>
      </w:r>
      <w:r>
        <w:rPr>
          <w:spacing w:val="-2"/>
        </w:rPr>
        <w:t xml:space="preserve"> </w:t>
      </w:r>
      <w:r>
        <w:t>components</w:t>
      </w:r>
      <w:r>
        <w:rPr>
          <w:spacing w:val="-4"/>
        </w:rPr>
        <w:t xml:space="preserve"> </w:t>
      </w:r>
      <w:r>
        <w:t>into</w:t>
      </w:r>
      <w:r>
        <w:rPr>
          <w:spacing w:val="-3"/>
        </w:rPr>
        <w:t xml:space="preserve"> </w:t>
      </w:r>
      <w:r>
        <w:t>the</w:t>
      </w:r>
      <w:r>
        <w:rPr>
          <w:spacing w:val="-4"/>
        </w:rPr>
        <w:t xml:space="preserve"> </w:t>
      </w:r>
      <w:r>
        <w:t>framework and</w:t>
      </w:r>
      <w:r>
        <w:rPr>
          <w:spacing w:val="-4"/>
        </w:rPr>
        <w:t xml:space="preserve"> </w:t>
      </w:r>
      <w:r>
        <w:t>discuss</w:t>
      </w:r>
      <w:r>
        <w:rPr>
          <w:spacing w:val="-4"/>
        </w:rPr>
        <w:t xml:space="preserve"> </w:t>
      </w:r>
      <w:r>
        <w:t>why they placed them in those places.</w:t>
      </w:r>
    </w:p>
    <w:p w14:paraId="7633BBEA" w14:textId="77777777" w:rsidR="000A4E28" w:rsidRDefault="00000000">
      <w:pPr>
        <w:pStyle w:val="ListParagraph"/>
        <w:numPr>
          <w:ilvl w:val="0"/>
          <w:numId w:val="153"/>
        </w:numPr>
        <w:tabs>
          <w:tab w:val="left" w:pos="1598"/>
          <w:tab w:val="left" w:pos="1600"/>
        </w:tabs>
        <w:spacing w:before="118"/>
        <w:ind w:right="673"/>
      </w:pPr>
      <w:r>
        <w:t>After 5 minutes, show the framework diagram on the PowerPoint: Project Framework.</w:t>
      </w:r>
      <w:r>
        <w:rPr>
          <w:spacing w:val="-4"/>
        </w:rPr>
        <w:t xml:space="preserve"> </w:t>
      </w:r>
      <w:r>
        <w:t>Ask</w:t>
      </w:r>
      <w:r>
        <w:rPr>
          <w:spacing w:val="-2"/>
        </w:rPr>
        <w:t xml:space="preserve"> </w:t>
      </w:r>
      <w:r>
        <w:t>the</w:t>
      </w:r>
      <w:r>
        <w:rPr>
          <w:spacing w:val="-5"/>
        </w:rPr>
        <w:t xml:space="preserve"> </w:t>
      </w:r>
      <w:r>
        <w:t>groups</w:t>
      </w:r>
      <w:r>
        <w:rPr>
          <w:spacing w:val="-2"/>
        </w:rPr>
        <w:t xml:space="preserve"> </w:t>
      </w:r>
      <w:r>
        <w:t>to</w:t>
      </w:r>
      <w:r>
        <w:rPr>
          <w:spacing w:val="-5"/>
        </w:rPr>
        <w:t xml:space="preserve"> </w:t>
      </w:r>
      <w:r>
        <w:t>discuss</w:t>
      </w:r>
      <w:r>
        <w:rPr>
          <w:spacing w:val="-4"/>
        </w:rPr>
        <w:t xml:space="preserve"> </w:t>
      </w:r>
      <w:r>
        <w:t>and</w:t>
      </w:r>
      <w:r>
        <w:rPr>
          <w:spacing w:val="-3"/>
        </w:rPr>
        <w:t xml:space="preserve"> </w:t>
      </w:r>
      <w:r>
        <w:t>compare</w:t>
      </w:r>
      <w:r>
        <w:rPr>
          <w:spacing w:val="-5"/>
        </w:rPr>
        <w:t xml:space="preserve"> </w:t>
      </w:r>
      <w:r>
        <w:t>their</w:t>
      </w:r>
      <w:r>
        <w:rPr>
          <w:spacing w:val="-2"/>
        </w:rPr>
        <w:t xml:space="preserve"> </w:t>
      </w:r>
      <w:r>
        <w:t>diagrams</w:t>
      </w:r>
      <w:r>
        <w:rPr>
          <w:spacing w:val="-5"/>
        </w:rPr>
        <w:t xml:space="preserve"> </w:t>
      </w:r>
      <w:r>
        <w:t>with</w:t>
      </w:r>
      <w:r>
        <w:rPr>
          <w:spacing w:val="-3"/>
        </w:rPr>
        <w:t xml:space="preserve"> </w:t>
      </w:r>
      <w:r>
        <w:t>the</w:t>
      </w:r>
      <w:r>
        <w:rPr>
          <w:spacing w:val="-3"/>
        </w:rPr>
        <w:t xml:space="preserve"> </w:t>
      </w:r>
      <w:r>
        <w:t>one</w:t>
      </w:r>
      <w:r>
        <w:rPr>
          <w:spacing w:val="-3"/>
        </w:rPr>
        <w:t xml:space="preserve"> </w:t>
      </w:r>
      <w:r>
        <w:t>on the PowerPoint.</w:t>
      </w:r>
    </w:p>
    <w:p w14:paraId="39BCF439" w14:textId="77777777" w:rsidR="000A4E28" w:rsidRDefault="00000000">
      <w:pPr>
        <w:pStyle w:val="ListParagraph"/>
        <w:numPr>
          <w:ilvl w:val="0"/>
          <w:numId w:val="153"/>
        </w:numPr>
        <w:tabs>
          <w:tab w:val="left" w:pos="1598"/>
        </w:tabs>
        <w:spacing w:before="122"/>
        <w:ind w:left="1598" w:hanging="358"/>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3"/>
        </w:rPr>
        <w:t xml:space="preserve"> </w:t>
      </w:r>
      <w:r>
        <w:t>learning</w:t>
      </w:r>
      <w:r>
        <w:rPr>
          <w:spacing w:val="-5"/>
        </w:rPr>
        <w:t xml:space="preserve"> </w:t>
      </w:r>
      <w:r>
        <w:rPr>
          <w:spacing w:val="-2"/>
        </w:rPr>
        <w:t>outcomes.</w:t>
      </w:r>
    </w:p>
    <w:p w14:paraId="20F1FE0F" w14:textId="77777777" w:rsidR="000A4E28" w:rsidRDefault="00000000">
      <w:pPr>
        <w:pStyle w:val="BodyText"/>
        <w:spacing w:before="169"/>
        <w:rPr>
          <w:sz w:val="20"/>
        </w:rPr>
      </w:pPr>
      <w:r>
        <w:rPr>
          <w:noProof/>
        </w:rPr>
        <mc:AlternateContent>
          <mc:Choice Requires="wpg">
            <w:drawing>
              <wp:anchor distT="0" distB="0" distL="0" distR="0" simplePos="0" relativeHeight="251772928" behindDoc="1" locked="0" layoutInCell="1" allowOverlap="1" wp14:anchorId="3927C805" wp14:editId="46313884">
                <wp:simplePos x="0" y="0"/>
                <wp:positionH relativeFrom="page">
                  <wp:posOffset>914400</wp:posOffset>
                </wp:positionH>
                <wp:positionV relativeFrom="paragraph">
                  <wp:posOffset>268755</wp:posOffset>
                </wp:positionV>
                <wp:extent cx="5944870" cy="20955"/>
                <wp:effectExtent l="0" t="0" r="0" b="0"/>
                <wp:wrapTopAndBottom/>
                <wp:docPr id="961"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962" name="Graphic 962"/>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963" name="Graphic 963"/>
                        <wps:cNvSpPr/>
                        <wps:spPr>
                          <a:xfrm>
                            <a:off x="304" y="774"/>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964" name="Graphic 964"/>
                        <wps:cNvSpPr/>
                        <wps:spPr>
                          <a:xfrm>
                            <a:off x="5941821"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965" name="Graphic 965"/>
                        <wps:cNvSpPr/>
                        <wps:spPr>
                          <a:xfrm>
                            <a:off x="304" y="774"/>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966" name="Graphic 966"/>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967" name="Graphic 967"/>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968" name="Graphic 968"/>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D9F8C2B" id="Group 961" o:spid="_x0000_s1026" style="position:absolute;margin-left:1in;margin-top:21.15pt;width:468.1pt;height:1.65pt;z-index:-25154355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">
                <v:shape id="Graphic 96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" path="m5943600,l,,,19685r5943600,l5943600,xe" fillcolor="gray" stroked="f">
                  <v:path arrowok="t"/>
                </v:shape>
                <v:shape id="Graphic 963"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" path="m5941428,l3048,,,,,3035r3048,l5941428,3035r,-3035xe" fillcolor="#9f9f9f" stroked="f">
                  <v:path arrowok="t"/>
                </v:shape>
                <v:shape id="Graphic 964"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" path="m3047,l,,,3047r3047,l3047,xe" fillcolor="#e2e2e2" stroked="f">
                  <v:path arrowok="t"/>
                </v:shape>
                <v:shape id="Graphic 965"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" path="m3048,3035l,3035,,16751r3048,l3048,3035xem5944552,r-3035,l5941517,3035r3035,l5944552,xe" fillcolor="#9f9f9f" stroked="f">
                  <v:path arrowok="t"/>
                </v:shape>
                <v:shape id="Graphic 966"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" path="m3047,l,,,13715r3047,l3047,xe" fillcolor="#e2e2e2" stroked="f">
                  <v:path arrowok="t"/>
                </v:shape>
                <v:shape id="Graphic 967"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" path="m3047,l,,,3047r3047,l3047,xe" fillcolor="#9f9f9f" stroked="f">
                  <v:path arrowok="t"/>
                </v:shape>
                <v:shape id="Graphic 968"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" path="m5941428,l3048,,,,,3035r3048,l5941428,3035r,-3035xem5944552,r-3035,l5941517,3035r3035,l5944552,xe" fillcolor="#e2e2e2" stroked="f">
                  <v:path arrowok="t"/>
                </v:shape>
                <w10:wrap type="topAndBottom" anchorx="page"/>
              </v:group>
            </w:pict>
          </mc:Fallback>
        </mc:AlternateContent>
      </w:r>
    </w:p>
    <w:p w14:paraId="7EAC46A2" w14:textId="77777777" w:rsidR="000A4E28" w:rsidRDefault="00000000">
      <w:pPr>
        <w:pStyle w:val="Heading6"/>
        <w:tabs>
          <w:tab w:val="left" w:pos="8854"/>
        </w:tabs>
        <w:spacing w:before="48"/>
      </w:pPr>
      <w:r>
        <w:t>Purpose</w:t>
      </w:r>
      <w:r>
        <w:rPr>
          <w:spacing w:val="-2"/>
        </w:rPr>
        <w:t xml:space="preserve"> </w:t>
      </w:r>
      <w:r>
        <w:t>of</w:t>
      </w:r>
      <w:r>
        <w:rPr>
          <w:spacing w:val="-2"/>
        </w:rPr>
        <w:t xml:space="preserve"> </w:t>
      </w:r>
      <w:r>
        <w:t>the</w:t>
      </w:r>
      <w:r>
        <w:rPr>
          <w:spacing w:val="-3"/>
        </w:rPr>
        <w:t xml:space="preserve"> </w:t>
      </w:r>
      <w:r>
        <w:rPr>
          <w:spacing w:val="-2"/>
        </w:rPr>
        <w:t>Framework</w:t>
      </w:r>
      <w:r>
        <w:tab/>
        <w:t>5</w:t>
      </w:r>
      <w:r>
        <w:rPr>
          <w:spacing w:val="-2"/>
        </w:rPr>
        <w:t xml:space="preserve"> minutes</w:t>
      </w:r>
    </w:p>
    <w:p w14:paraId="321EB61B" w14:textId="77777777" w:rsidR="000A4E28" w:rsidRDefault="000A4E28">
      <w:pPr>
        <w:pStyle w:val="BodyText"/>
        <w:spacing w:before="3"/>
        <w:rPr>
          <w:b/>
        </w:rPr>
      </w:pPr>
    </w:p>
    <w:p w14:paraId="5F3CEA05" w14:textId="77777777" w:rsidR="000A4E28" w:rsidRDefault="00000000">
      <w:pPr>
        <w:pStyle w:val="ListParagraph"/>
        <w:numPr>
          <w:ilvl w:val="0"/>
          <w:numId w:val="152"/>
        </w:numPr>
        <w:tabs>
          <w:tab w:val="left" w:pos="1598"/>
        </w:tabs>
        <w:ind w:left="1598" w:hanging="358"/>
      </w:pPr>
      <w:r>
        <w:rPr>
          <w:noProof/>
        </w:rPr>
        <w:drawing>
          <wp:anchor distT="0" distB="0" distL="0" distR="0" simplePos="0" relativeHeight="251476992" behindDoc="0" locked="0" layoutInCell="1" allowOverlap="1" wp14:anchorId="6951EB7B" wp14:editId="06C3AB1F">
            <wp:simplePos x="0" y="0"/>
            <wp:positionH relativeFrom="page">
              <wp:posOffset>935721</wp:posOffset>
            </wp:positionH>
            <wp:positionV relativeFrom="paragraph">
              <wp:posOffset>-170</wp:posOffset>
            </wp:positionV>
            <wp:extent cx="392782" cy="336547"/>
            <wp:effectExtent l="0" t="0" r="0" b="0"/>
            <wp:wrapNone/>
            <wp:docPr id="969" name="Image 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9" name="Image 969"/>
                    <pic:cNvPicPr/>
                  </pic:nvPicPr>
                  <pic:blipFill>
                    <a:blip r:embed="rId63" cstate="print"/>
                    <a:stretch>
                      <a:fillRect/>
                    </a:stretch>
                  </pic:blipFill>
                  <pic:spPr>
                    <a:xfrm>
                      <a:off x="0" y="0"/>
                      <a:ext cx="392782" cy="336547"/>
                    </a:xfrm>
                    <a:prstGeom prst="rect">
                      <a:avLst/>
                    </a:prstGeom>
                  </pic:spPr>
                </pic:pic>
              </a:graphicData>
            </a:graphic>
          </wp:anchor>
        </w:drawing>
      </w:r>
      <w:r>
        <w:t>Explain</w:t>
      </w:r>
      <w:r>
        <w:rPr>
          <w:spacing w:val="-3"/>
        </w:rPr>
        <w:t xml:space="preserve"> </w:t>
      </w:r>
      <w:r>
        <w:t>the</w:t>
      </w:r>
      <w:r>
        <w:rPr>
          <w:spacing w:val="-3"/>
        </w:rPr>
        <w:t xml:space="preserve"> </w:t>
      </w:r>
      <w:r>
        <w:t>purpose</w:t>
      </w:r>
      <w:r>
        <w:rPr>
          <w:spacing w:val="-4"/>
        </w:rPr>
        <w:t xml:space="preserve"> </w:t>
      </w:r>
      <w:r>
        <w:t>and</w:t>
      </w:r>
      <w:r>
        <w:rPr>
          <w:spacing w:val="-8"/>
        </w:rPr>
        <w:t xml:space="preserve"> </w:t>
      </w:r>
      <w:r>
        <w:t>how</w:t>
      </w:r>
      <w:r>
        <w:rPr>
          <w:spacing w:val="-6"/>
        </w:rPr>
        <w:t xml:space="preserve"> </w:t>
      </w:r>
      <w:r>
        <w:t>the</w:t>
      </w:r>
      <w:r>
        <w:rPr>
          <w:spacing w:val="-5"/>
        </w:rPr>
        <w:t xml:space="preserve"> </w:t>
      </w:r>
      <w:r>
        <w:t>framework</w:t>
      </w:r>
      <w:r>
        <w:rPr>
          <w:spacing w:val="-1"/>
        </w:rPr>
        <w:t xml:space="preserve"> </w:t>
      </w:r>
      <w:r>
        <w:t>can</w:t>
      </w:r>
      <w:r>
        <w:rPr>
          <w:spacing w:val="-8"/>
        </w:rPr>
        <w:t xml:space="preserve"> </w:t>
      </w:r>
      <w:r>
        <w:t>be</w:t>
      </w:r>
      <w:r>
        <w:rPr>
          <w:spacing w:val="-3"/>
        </w:rPr>
        <w:t xml:space="preserve"> </w:t>
      </w:r>
      <w:r>
        <w:rPr>
          <w:spacing w:val="-2"/>
        </w:rPr>
        <w:t>used.</w:t>
      </w:r>
    </w:p>
    <w:p w14:paraId="3EEAB535" w14:textId="77777777" w:rsidR="000A4E28" w:rsidRDefault="00000000">
      <w:pPr>
        <w:pStyle w:val="ListParagraph"/>
        <w:numPr>
          <w:ilvl w:val="1"/>
          <w:numId w:val="152"/>
        </w:numPr>
        <w:tabs>
          <w:tab w:val="left" w:pos="1960"/>
        </w:tabs>
        <w:spacing w:before="119"/>
        <w:ind w:right="555"/>
        <w:rPr>
          <w:i/>
        </w:rPr>
      </w:pPr>
      <w:r>
        <w:rPr>
          <w:i/>
        </w:rPr>
        <w:t>A guide to help understand the key components that enable successful project implementation</w:t>
      </w:r>
      <w:r>
        <w:rPr>
          <w:i/>
          <w:spacing w:val="-3"/>
        </w:rPr>
        <w:t xml:space="preserve"> </w:t>
      </w:r>
      <w:r>
        <w:rPr>
          <w:i/>
        </w:rPr>
        <w:t>(i.e.,</w:t>
      </w:r>
      <w:r>
        <w:rPr>
          <w:i/>
          <w:spacing w:val="-2"/>
        </w:rPr>
        <w:t xml:space="preserve"> </w:t>
      </w:r>
      <w:r>
        <w:rPr>
          <w:i/>
        </w:rPr>
        <w:t>correct</w:t>
      </w:r>
      <w:r>
        <w:rPr>
          <w:i/>
          <w:spacing w:val="-3"/>
        </w:rPr>
        <w:t xml:space="preserve"> </w:t>
      </w:r>
      <w:r>
        <w:rPr>
          <w:i/>
        </w:rPr>
        <w:t>and</w:t>
      </w:r>
      <w:r>
        <w:rPr>
          <w:i/>
          <w:spacing w:val="-5"/>
        </w:rPr>
        <w:t xml:space="preserve"> </w:t>
      </w:r>
      <w:r>
        <w:rPr>
          <w:i/>
        </w:rPr>
        <w:t>sustained</w:t>
      </w:r>
      <w:r>
        <w:rPr>
          <w:i/>
          <w:spacing w:val="-3"/>
        </w:rPr>
        <w:t xml:space="preserve"> </w:t>
      </w:r>
      <w:r>
        <w:rPr>
          <w:i/>
        </w:rPr>
        <w:t>use</w:t>
      </w:r>
      <w:r>
        <w:rPr>
          <w:i/>
          <w:spacing w:val="-5"/>
        </w:rPr>
        <w:t xml:space="preserve"> </w:t>
      </w:r>
      <w:r>
        <w:rPr>
          <w:i/>
        </w:rPr>
        <w:t>of</w:t>
      </w:r>
      <w:r>
        <w:rPr>
          <w:i/>
          <w:spacing w:val="-5"/>
        </w:rPr>
        <w:t xml:space="preserve"> </w:t>
      </w:r>
      <w:r>
        <w:rPr>
          <w:i/>
        </w:rPr>
        <w:t>latrines</w:t>
      </w:r>
      <w:r>
        <w:rPr>
          <w:i/>
          <w:spacing w:val="-3"/>
        </w:rPr>
        <w:t xml:space="preserve"> </w:t>
      </w:r>
      <w:r>
        <w:rPr>
          <w:i/>
        </w:rPr>
        <w:t>or</w:t>
      </w:r>
      <w:r>
        <w:rPr>
          <w:i/>
          <w:spacing w:val="-4"/>
        </w:rPr>
        <w:t xml:space="preserve"> </w:t>
      </w:r>
      <w:r>
        <w:rPr>
          <w:i/>
        </w:rPr>
        <w:t>other</w:t>
      </w:r>
      <w:r>
        <w:rPr>
          <w:i/>
          <w:spacing w:val="-4"/>
        </w:rPr>
        <w:t xml:space="preserve"> </w:t>
      </w:r>
      <w:r>
        <w:rPr>
          <w:i/>
        </w:rPr>
        <w:t>environmental sanitation practices by the end user)</w:t>
      </w:r>
    </w:p>
    <w:p w14:paraId="4D36819A" w14:textId="77777777" w:rsidR="000A4E28" w:rsidRDefault="00000000">
      <w:pPr>
        <w:pStyle w:val="ListParagraph"/>
        <w:numPr>
          <w:ilvl w:val="1"/>
          <w:numId w:val="152"/>
        </w:numPr>
        <w:tabs>
          <w:tab w:val="left" w:pos="1953"/>
        </w:tabs>
        <w:spacing w:before="117"/>
        <w:ind w:left="1953" w:right="587" w:hanging="356"/>
        <w:rPr>
          <w:i/>
        </w:rPr>
      </w:pPr>
      <w:r>
        <w:rPr>
          <w:noProof/>
        </w:rPr>
        <mc:AlternateContent>
          <mc:Choice Requires="wpg">
            <w:drawing>
              <wp:anchor distT="0" distB="0" distL="0" distR="0" simplePos="0" relativeHeight="251773952" behindDoc="1" locked="0" layoutInCell="1" allowOverlap="1" wp14:anchorId="1B888B25" wp14:editId="604EDDD6">
                <wp:simplePos x="0" y="0"/>
                <wp:positionH relativeFrom="page">
                  <wp:posOffset>914400</wp:posOffset>
                </wp:positionH>
                <wp:positionV relativeFrom="paragraph">
                  <wp:posOffset>437633</wp:posOffset>
                </wp:positionV>
                <wp:extent cx="5944870" cy="21590"/>
                <wp:effectExtent l="0" t="0" r="0" b="0"/>
                <wp:wrapTopAndBottom/>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971" name="Graphic 97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972" name="Graphic 972"/>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973" name="Graphic 973"/>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974" name="Graphic 974"/>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975" name="Graphic 975"/>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976" name="Graphic 976"/>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977" name="Graphic 977"/>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3E1895C" id="Group 970" o:spid="_x0000_s1026" style="position:absolute;margin-left:1in;margin-top:34.45pt;width:468.1pt;height:1.7pt;z-index:-251542528;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">
                <v:shape id="Graphic 97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" path="m5943600,l,,,19685r5943600,l5943600,xe" fillcolor="gray" stroked="f">
                  <v:path arrowok="t"/>
                </v:shape>
                <v:shape id="Graphic 972"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" path="m5941428,l3048,,,,,3035r3048,l5941428,3035r,-3035xe" fillcolor="#9f9f9f" stroked="f">
                  <v:path arrowok="t"/>
                </v:shape>
                <v:shape id="Graphic 973"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" path="m3047,l,,,3047r3047,l3047,xe" fillcolor="#e2e2e2" stroked="f">
                  <v:path arrowok="t"/>
                </v:shape>
                <v:shape id="Graphic 974"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" path="m3048,3035l,3035,,16751r3048,l3048,3035xem5944552,r-3035,l5941517,3035r3035,l5944552,xe" fillcolor="#9f9f9f" stroked="f">
                  <v:path arrowok="t"/>
                </v:shape>
                <v:shape id="Graphic 975"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" path="m3047,l,,,13716r3047,l3047,xe" fillcolor="#e2e2e2" stroked="f">
                  <v:path arrowok="t"/>
                </v:shape>
                <v:shape id="Graphic 976"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" path="m3047,l,,,3047r3047,l3047,xe" fillcolor="#9f9f9f" stroked="f">
                  <v:path arrowok="t"/>
                </v:shape>
                <v:shape id="Graphic 977"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r>
        <w:rPr>
          <w:i/>
        </w:rPr>
        <w:t>Helps</w:t>
      </w:r>
      <w:r>
        <w:rPr>
          <w:i/>
          <w:spacing w:val="-2"/>
        </w:rPr>
        <w:t xml:space="preserve"> </w:t>
      </w:r>
      <w:r>
        <w:rPr>
          <w:i/>
        </w:rPr>
        <w:t>to</w:t>
      </w:r>
      <w:r>
        <w:rPr>
          <w:i/>
          <w:spacing w:val="-4"/>
        </w:rPr>
        <w:t xml:space="preserve"> </w:t>
      </w:r>
      <w:r>
        <w:rPr>
          <w:i/>
        </w:rPr>
        <w:t>think</w:t>
      </w:r>
      <w:r>
        <w:rPr>
          <w:i/>
          <w:spacing w:val="-4"/>
        </w:rPr>
        <w:t xml:space="preserve"> </w:t>
      </w:r>
      <w:r>
        <w:rPr>
          <w:i/>
        </w:rPr>
        <w:t>through</w:t>
      </w:r>
      <w:r>
        <w:rPr>
          <w:i/>
          <w:spacing w:val="-4"/>
        </w:rPr>
        <w:t xml:space="preserve"> </w:t>
      </w:r>
      <w:r>
        <w:rPr>
          <w:i/>
        </w:rPr>
        <w:t>and</w:t>
      </w:r>
      <w:r>
        <w:rPr>
          <w:i/>
          <w:spacing w:val="-2"/>
        </w:rPr>
        <w:t xml:space="preserve"> </w:t>
      </w:r>
      <w:r>
        <w:rPr>
          <w:i/>
        </w:rPr>
        <w:t>focus</w:t>
      </w:r>
      <w:r>
        <w:rPr>
          <w:i/>
          <w:spacing w:val="-4"/>
        </w:rPr>
        <w:t xml:space="preserve"> </w:t>
      </w:r>
      <w:r>
        <w:rPr>
          <w:i/>
        </w:rPr>
        <w:t>on</w:t>
      </w:r>
      <w:r>
        <w:rPr>
          <w:i/>
          <w:spacing w:val="-4"/>
        </w:rPr>
        <w:t xml:space="preserve"> </w:t>
      </w:r>
      <w:r>
        <w:rPr>
          <w:i/>
        </w:rPr>
        <w:t>all</w:t>
      </w:r>
      <w:r>
        <w:rPr>
          <w:i/>
          <w:spacing w:val="-2"/>
        </w:rPr>
        <w:t xml:space="preserve"> </w:t>
      </w:r>
      <w:r>
        <w:rPr>
          <w:i/>
        </w:rPr>
        <w:t>the</w:t>
      </w:r>
      <w:r>
        <w:rPr>
          <w:i/>
          <w:spacing w:val="-2"/>
        </w:rPr>
        <w:t xml:space="preserve"> </w:t>
      </w:r>
      <w:r>
        <w:rPr>
          <w:i/>
        </w:rPr>
        <w:t>aspects</w:t>
      </w:r>
      <w:r>
        <w:rPr>
          <w:i/>
          <w:spacing w:val="-2"/>
        </w:rPr>
        <w:t xml:space="preserve"> </w:t>
      </w:r>
      <w:r>
        <w:rPr>
          <w:i/>
        </w:rPr>
        <w:t>of</w:t>
      </w:r>
      <w:r>
        <w:rPr>
          <w:i/>
          <w:spacing w:val="-3"/>
        </w:rPr>
        <w:t xml:space="preserve"> </w:t>
      </w:r>
      <w:r>
        <w:rPr>
          <w:i/>
        </w:rPr>
        <w:t>successful</w:t>
      </w:r>
      <w:r>
        <w:rPr>
          <w:i/>
          <w:spacing w:val="-3"/>
        </w:rPr>
        <w:t xml:space="preserve"> </w:t>
      </w:r>
      <w:r>
        <w:rPr>
          <w:i/>
        </w:rPr>
        <w:t>implementation in a structured manner.</w:t>
      </w:r>
    </w:p>
    <w:p w14:paraId="3F16D87F" w14:textId="77777777" w:rsidR="000A4E28" w:rsidRDefault="00000000">
      <w:pPr>
        <w:pStyle w:val="Heading6"/>
        <w:tabs>
          <w:tab w:val="left" w:pos="8726"/>
        </w:tabs>
      </w:pPr>
      <w:r>
        <w:t>Project</w:t>
      </w:r>
      <w:r>
        <w:rPr>
          <w:spacing w:val="-3"/>
        </w:rPr>
        <w:t xml:space="preserve"> </w:t>
      </w:r>
      <w:r>
        <w:rPr>
          <w:spacing w:val="-2"/>
        </w:rPr>
        <w:t>Framework</w:t>
      </w:r>
      <w:r>
        <w:tab/>
        <w:t>25</w:t>
      </w:r>
      <w:r>
        <w:rPr>
          <w:spacing w:val="-2"/>
        </w:rPr>
        <w:t xml:space="preserve"> minutes</w:t>
      </w:r>
    </w:p>
    <w:p w14:paraId="6A7C5B06" w14:textId="77777777" w:rsidR="000A4E28" w:rsidRDefault="000A4E28">
      <w:pPr>
        <w:pStyle w:val="BodyText"/>
        <w:spacing w:before="1"/>
        <w:rPr>
          <w:b/>
        </w:rPr>
      </w:pPr>
    </w:p>
    <w:p w14:paraId="3FBCDBAF" w14:textId="77777777" w:rsidR="000A4E28" w:rsidRDefault="00000000">
      <w:pPr>
        <w:pStyle w:val="ListParagraph"/>
        <w:numPr>
          <w:ilvl w:val="0"/>
          <w:numId w:val="151"/>
        </w:numPr>
        <w:tabs>
          <w:tab w:val="left" w:pos="1596"/>
          <w:tab w:val="left" w:pos="1598"/>
        </w:tabs>
        <w:ind w:right="490"/>
      </w:pPr>
      <w:r>
        <w:rPr>
          <w:noProof/>
        </w:rPr>
        <w:drawing>
          <wp:anchor distT="0" distB="0" distL="0" distR="0" simplePos="0" relativeHeight="251474944" behindDoc="0" locked="0" layoutInCell="1" allowOverlap="1" wp14:anchorId="4CA13AF3" wp14:editId="605F5ECE">
            <wp:simplePos x="0" y="0"/>
            <wp:positionH relativeFrom="page">
              <wp:posOffset>943341</wp:posOffset>
            </wp:positionH>
            <wp:positionV relativeFrom="paragraph">
              <wp:posOffset>-58336</wp:posOffset>
            </wp:positionV>
            <wp:extent cx="392782" cy="336547"/>
            <wp:effectExtent l="0" t="0" r="0" b="0"/>
            <wp:wrapNone/>
            <wp:docPr id="978" name="Image 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 name="Image 978"/>
                    <pic:cNvPicPr/>
                  </pic:nvPicPr>
                  <pic:blipFill>
                    <a:blip r:embed="rId63" cstate="print"/>
                    <a:stretch>
                      <a:fillRect/>
                    </a:stretch>
                  </pic:blipFill>
                  <pic:spPr>
                    <a:xfrm>
                      <a:off x="0" y="0"/>
                      <a:ext cx="392782" cy="336547"/>
                    </a:xfrm>
                    <a:prstGeom prst="rect">
                      <a:avLst/>
                    </a:prstGeom>
                  </pic:spPr>
                </pic:pic>
              </a:graphicData>
            </a:graphic>
          </wp:anchor>
        </w:drawing>
      </w:r>
      <w:r>
        <w:t>Explain that the participants are going to sell a new mobile phone in a community (other</w:t>
      </w:r>
      <w:r>
        <w:rPr>
          <w:spacing w:val="-2"/>
        </w:rPr>
        <w:t xml:space="preserve"> </w:t>
      </w:r>
      <w:r>
        <w:t>options</w:t>
      </w:r>
      <w:r>
        <w:rPr>
          <w:spacing w:val="-2"/>
        </w:rPr>
        <w:t xml:space="preserve"> </w:t>
      </w:r>
      <w:r>
        <w:t>could</w:t>
      </w:r>
      <w:r>
        <w:rPr>
          <w:spacing w:val="-3"/>
        </w:rPr>
        <w:t xml:space="preserve"> </w:t>
      </w:r>
      <w:r>
        <w:t>be</w:t>
      </w:r>
      <w:r>
        <w:rPr>
          <w:spacing w:val="-5"/>
        </w:rPr>
        <w:t xml:space="preserve"> </w:t>
      </w:r>
      <w:r>
        <w:t>bananas,</w:t>
      </w:r>
      <w:r>
        <w:rPr>
          <w:spacing w:val="-2"/>
        </w:rPr>
        <w:t xml:space="preserve"> </w:t>
      </w:r>
      <w:r>
        <w:t>bicycles,</w:t>
      </w:r>
      <w:r>
        <w:rPr>
          <w:spacing w:val="-2"/>
        </w:rPr>
        <w:t xml:space="preserve"> </w:t>
      </w:r>
      <w:r>
        <w:t>etc.).</w:t>
      </w:r>
      <w:r>
        <w:rPr>
          <w:spacing w:val="-1"/>
        </w:rPr>
        <w:t xml:space="preserve"> </w:t>
      </w:r>
      <w:r>
        <w:t>Ask</w:t>
      </w:r>
      <w:r>
        <w:rPr>
          <w:spacing w:val="-2"/>
        </w:rPr>
        <w:t xml:space="preserve"> </w:t>
      </w:r>
      <w:r>
        <w:t>the</w:t>
      </w:r>
      <w:r>
        <w:rPr>
          <w:spacing w:val="-2"/>
        </w:rPr>
        <w:t xml:space="preserve"> </w:t>
      </w:r>
      <w:r>
        <w:t>small</w:t>
      </w:r>
      <w:r>
        <w:rPr>
          <w:spacing w:val="-5"/>
        </w:rPr>
        <w:t xml:space="preserve"> </w:t>
      </w:r>
      <w:r>
        <w:t>groups</w:t>
      </w:r>
      <w:r>
        <w:rPr>
          <w:spacing w:val="-5"/>
        </w:rPr>
        <w:t xml:space="preserve"> </w:t>
      </w:r>
      <w:r>
        <w:t>to</w:t>
      </w:r>
      <w:r>
        <w:rPr>
          <w:spacing w:val="-5"/>
        </w:rPr>
        <w:t xml:space="preserve"> </w:t>
      </w:r>
      <w:r>
        <w:t>discuss</w:t>
      </w:r>
      <w:r>
        <w:rPr>
          <w:spacing w:val="-3"/>
        </w:rPr>
        <w:t xml:space="preserve"> </w:t>
      </w:r>
      <w:r>
        <w:t>how they would create demand for the mobile phone.</w:t>
      </w:r>
    </w:p>
    <w:p w14:paraId="4B448EA2" w14:textId="77777777" w:rsidR="000A4E28" w:rsidRDefault="00000000">
      <w:pPr>
        <w:pStyle w:val="ListParagraph"/>
        <w:numPr>
          <w:ilvl w:val="0"/>
          <w:numId w:val="151"/>
        </w:numPr>
        <w:tabs>
          <w:tab w:val="left" w:pos="1598"/>
          <w:tab w:val="left" w:pos="1600"/>
        </w:tabs>
        <w:spacing w:before="122"/>
        <w:ind w:left="1600" w:right="1196" w:hanging="360"/>
      </w:pPr>
      <w:r>
        <w:t>Discuss</w:t>
      </w:r>
      <w:r>
        <w:rPr>
          <w:spacing w:val="-3"/>
        </w:rPr>
        <w:t xml:space="preserve"> </w:t>
      </w:r>
      <w:r>
        <w:t>with</w:t>
      </w:r>
      <w:r>
        <w:rPr>
          <w:spacing w:val="-3"/>
        </w:rPr>
        <w:t xml:space="preserve"> </w:t>
      </w:r>
      <w:r>
        <w:t>the</w:t>
      </w:r>
      <w:r>
        <w:rPr>
          <w:spacing w:val="-2"/>
        </w:rPr>
        <w:t xml:space="preserve"> </w:t>
      </w:r>
      <w:r>
        <w:t>large</w:t>
      </w:r>
      <w:r>
        <w:rPr>
          <w:spacing w:val="-6"/>
        </w:rPr>
        <w:t xml:space="preserve"> </w:t>
      </w:r>
      <w:r>
        <w:t>group</w:t>
      </w:r>
      <w:r>
        <w:rPr>
          <w:spacing w:val="-3"/>
        </w:rPr>
        <w:t xml:space="preserve"> </w:t>
      </w:r>
      <w:r>
        <w:t>and</w:t>
      </w:r>
      <w:r>
        <w:rPr>
          <w:spacing w:val="-4"/>
        </w:rPr>
        <w:t xml:space="preserve"> </w:t>
      </w:r>
      <w:r>
        <w:t>record</w:t>
      </w:r>
      <w:r>
        <w:rPr>
          <w:spacing w:val="-4"/>
        </w:rPr>
        <w:t xml:space="preserve"> </w:t>
      </w:r>
      <w:r>
        <w:t>responses</w:t>
      </w:r>
      <w:r>
        <w:rPr>
          <w:spacing w:val="-2"/>
        </w:rPr>
        <w:t xml:space="preserve"> </w:t>
      </w:r>
      <w:r>
        <w:t>on</w:t>
      </w:r>
      <w:r>
        <w:rPr>
          <w:spacing w:val="-4"/>
        </w:rPr>
        <w:t xml:space="preserve"> </w:t>
      </w:r>
      <w:r>
        <w:t>the</w:t>
      </w:r>
      <w:r>
        <w:rPr>
          <w:spacing w:val="-4"/>
        </w:rPr>
        <w:t xml:space="preserve"> </w:t>
      </w:r>
      <w:r>
        <w:t>“</w:t>
      </w:r>
      <w:r>
        <w:rPr>
          <w:i/>
        </w:rPr>
        <w:t>Creating</w:t>
      </w:r>
      <w:r>
        <w:rPr>
          <w:i/>
          <w:spacing w:val="-3"/>
        </w:rPr>
        <w:t xml:space="preserve"> </w:t>
      </w:r>
      <w:r>
        <w:rPr>
          <w:i/>
        </w:rPr>
        <w:t>Demand</w:t>
      </w:r>
      <w:r>
        <w:t>” flipchart paper.</w:t>
      </w:r>
    </w:p>
    <w:p w14:paraId="2020B053" w14:textId="77777777" w:rsidR="000A4E28" w:rsidRDefault="000A4E28">
      <w:pPr>
        <w:sectPr w:rsidR="000A4E28">
          <w:headerReference w:type="default" r:id="rId87"/>
          <w:footerReference w:type="default" r:id="rId88"/>
          <w:pgSz w:w="12240" w:h="15840"/>
          <w:pgMar w:top="940" w:right="960" w:bottom="1200" w:left="920" w:header="710" w:footer="1005" w:gutter="0"/>
          <w:cols w:space="720"/>
        </w:sectPr>
      </w:pPr>
    </w:p>
    <w:p w14:paraId="211920F8" w14:textId="77777777" w:rsidR="000A4E28" w:rsidRDefault="00000000">
      <w:pPr>
        <w:pStyle w:val="BodyText"/>
        <w:spacing w:before="252"/>
      </w:pPr>
      <w:r>
        <w:rPr>
          <w:noProof/>
        </w:rPr>
        <w:lastRenderedPageBreak/>
        <mc:AlternateContent>
          <mc:Choice Requires="wpg">
            <w:drawing>
              <wp:anchor distT="0" distB="0" distL="0" distR="0" simplePos="0" relativeHeight="251478016" behindDoc="0" locked="0" layoutInCell="1" allowOverlap="1" wp14:anchorId="45C4FF92" wp14:editId="318D4BBF">
                <wp:simplePos x="0" y="0"/>
                <wp:positionH relativeFrom="page">
                  <wp:posOffset>952500</wp:posOffset>
                </wp:positionH>
                <wp:positionV relativeFrom="page">
                  <wp:posOffset>8958071</wp:posOffset>
                </wp:positionV>
                <wp:extent cx="732790" cy="766445"/>
                <wp:effectExtent l="0" t="0" r="0" b="0"/>
                <wp:wrapNone/>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2790" cy="766445"/>
                          <a:chOff x="0" y="0"/>
                          <a:chExt cx="732790" cy="766445"/>
                        </a:xfrm>
                      </wpg:grpSpPr>
                      <pic:pic xmlns:pic="http://schemas.openxmlformats.org/drawingml/2006/picture">
                        <pic:nvPicPr>
                          <pic:cNvPr id="980" name="Image 980"/>
                          <pic:cNvPicPr/>
                        </pic:nvPicPr>
                        <pic:blipFill>
                          <a:blip r:embed="rId51" cstate="print"/>
                          <a:stretch>
                            <a:fillRect/>
                          </a:stretch>
                        </pic:blipFill>
                        <pic:spPr>
                          <a:xfrm>
                            <a:off x="35310" y="352367"/>
                            <a:ext cx="697395" cy="413907"/>
                          </a:xfrm>
                          <a:prstGeom prst="rect">
                            <a:avLst/>
                          </a:prstGeom>
                        </pic:spPr>
                      </pic:pic>
                      <pic:pic xmlns:pic="http://schemas.openxmlformats.org/drawingml/2006/picture">
                        <pic:nvPicPr>
                          <pic:cNvPr id="981" name="Image 981"/>
                          <pic:cNvPicPr/>
                        </pic:nvPicPr>
                        <pic:blipFill>
                          <a:blip r:embed="rId82" cstate="print"/>
                          <a:stretch>
                            <a:fillRect/>
                          </a:stretch>
                        </pic:blipFill>
                        <pic:spPr>
                          <a:xfrm>
                            <a:off x="0" y="0"/>
                            <a:ext cx="411480" cy="370332"/>
                          </a:xfrm>
                          <a:prstGeom prst="rect">
                            <a:avLst/>
                          </a:prstGeom>
                        </pic:spPr>
                      </pic:pic>
                    </wpg:wgp>
                  </a:graphicData>
                </a:graphic>
              </wp:anchor>
            </w:drawing>
          </mc:Choice>
          <mc:Fallback>
            <w:pict>
              <v:group w14:anchorId="13FC2B1F" id="Group 979" o:spid="_x0000_s1026" style="position:absolute;margin-left:75pt;margin-top:705.35pt;width:57.7pt;height:60.35pt;z-index:251478016;mso-wrap-distance-left:0;mso-wrap-distance-right:0;mso-position-horizontal-relative:page;mso-position-vertical-relative:page" coordsize="7327,76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">
                <v:shape id="Image 980" o:spid="_x0000_s1027" type="#_x0000_t75" style="position:absolute;left:353;top:3523;width:6974;height:4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">
                  <v:imagedata r:id="rId53" o:title=""/>
                </v:shape>
                <v:shape id="Image 981" o:spid="_x0000_s1028" type="#_x0000_t75" style="position:absolute;width:4114;height:3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">
                  <v:imagedata r:id="rId83" o:title=""/>
                </v:shape>
                <w10:wrap anchorx="page" anchory="page"/>
              </v:group>
            </w:pict>
          </mc:Fallback>
        </mc:AlternateContent>
      </w:r>
    </w:p>
    <w:p w14:paraId="5C128224" w14:textId="77777777" w:rsidR="000A4E28" w:rsidRDefault="00000000">
      <w:pPr>
        <w:pStyle w:val="ListParagraph"/>
        <w:numPr>
          <w:ilvl w:val="0"/>
          <w:numId w:val="151"/>
        </w:numPr>
        <w:tabs>
          <w:tab w:val="left" w:pos="1598"/>
          <w:tab w:val="left" w:pos="1600"/>
        </w:tabs>
        <w:ind w:left="1600" w:right="990" w:hanging="360"/>
      </w:pPr>
      <w:r>
        <w:t>Use</w:t>
      </w:r>
      <w:r>
        <w:rPr>
          <w:spacing w:val="-3"/>
        </w:rPr>
        <w:t xml:space="preserve"> </w:t>
      </w:r>
      <w:r>
        <w:t>the</w:t>
      </w:r>
      <w:r>
        <w:rPr>
          <w:spacing w:val="-5"/>
        </w:rPr>
        <w:t xml:space="preserve"> </w:t>
      </w:r>
      <w:r>
        <w:t>PowerPoint</w:t>
      </w:r>
      <w:r>
        <w:rPr>
          <w:spacing w:val="-2"/>
        </w:rPr>
        <w:t xml:space="preserve"> </w:t>
      </w:r>
      <w:r>
        <w:t>presentation</w:t>
      </w:r>
      <w:r>
        <w:rPr>
          <w:spacing w:val="-5"/>
        </w:rPr>
        <w:t xml:space="preserve"> </w:t>
      </w:r>
      <w:r>
        <w:t>to</w:t>
      </w:r>
      <w:r>
        <w:rPr>
          <w:spacing w:val="-3"/>
        </w:rPr>
        <w:t xml:space="preserve"> </w:t>
      </w:r>
      <w:r>
        <w:t>explain</w:t>
      </w:r>
      <w:r>
        <w:rPr>
          <w:spacing w:val="-3"/>
        </w:rPr>
        <w:t xml:space="preserve"> </w:t>
      </w:r>
      <w:r>
        <w:t>what</w:t>
      </w:r>
      <w:r>
        <w:rPr>
          <w:spacing w:val="-1"/>
        </w:rPr>
        <w:t xml:space="preserve"> </w:t>
      </w:r>
      <w:r>
        <w:t>creating</w:t>
      </w:r>
      <w:r>
        <w:rPr>
          <w:spacing w:val="-1"/>
        </w:rPr>
        <w:t xml:space="preserve"> </w:t>
      </w:r>
      <w:r>
        <w:t>demand</w:t>
      </w:r>
      <w:r>
        <w:rPr>
          <w:spacing w:val="-5"/>
        </w:rPr>
        <w:t xml:space="preserve"> </w:t>
      </w:r>
      <w:r>
        <w:t>means</w:t>
      </w:r>
      <w:r>
        <w:rPr>
          <w:spacing w:val="-7"/>
        </w:rPr>
        <w:t xml:space="preserve"> </w:t>
      </w:r>
      <w:r>
        <w:t>in</w:t>
      </w:r>
      <w:r>
        <w:rPr>
          <w:spacing w:val="-3"/>
        </w:rPr>
        <w:t xml:space="preserve"> </w:t>
      </w:r>
      <w:r>
        <w:t xml:space="preserve">the context of environmental sanitation. Optional: Discuss a local implementation </w:t>
      </w:r>
      <w:r>
        <w:rPr>
          <w:spacing w:val="-2"/>
        </w:rPr>
        <w:t>example.</w:t>
      </w:r>
    </w:p>
    <w:p w14:paraId="4D1773D2" w14:textId="77777777" w:rsidR="000A4E28" w:rsidRDefault="00000000">
      <w:pPr>
        <w:pStyle w:val="ListParagraph"/>
        <w:numPr>
          <w:ilvl w:val="1"/>
          <w:numId w:val="151"/>
        </w:numPr>
        <w:tabs>
          <w:tab w:val="left" w:pos="1953"/>
        </w:tabs>
        <w:spacing w:before="122"/>
        <w:ind w:left="1953" w:right="652" w:hanging="356"/>
        <w:rPr>
          <w:rFonts w:ascii="Symbol" w:hAnsi="Symbol"/>
        </w:rPr>
      </w:pPr>
      <w:r>
        <w:rPr>
          <w:i/>
        </w:rPr>
        <w:t>Various</w:t>
      </w:r>
      <w:r>
        <w:rPr>
          <w:i/>
          <w:spacing w:val="-4"/>
        </w:rPr>
        <w:t xml:space="preserve"> </w:t>
      </w:r>
      <w:r>
        <w:rPr>
          <w:i/>
        </w:rPr>
        <w:t>environmental</w:t>
      </w:r>
      <w:r>
        <w:rPr>
          <w:i/>
          <w:spacing w:val="-6"/>
        </w:rPr>
        <w:t xml:space="preserve"> </w:t>
      </w:r>
      <w:r>
        <w:rPr>
          <w:i/>
        </w:rPr>
        <w:t>sanitation</w:t>
      </w:r>
      <w:r>
        <w:rPr>
          <w:i/>
          <w:spacing w:val="-4"/>
        </w:rPr>
        <w:t xml:space="preserve"> </w:t>
      </w:r>
      <w:r>
        <w:rPr>
          <w:i/>
        </w:rPr>
        <w:t>projects</w:t>
      </w:r>
      <w:r>
        <w:rPr>
          <w:i/>
          <w:spacing w:val="-3"/>
        </w:rPr>
        <w:t xml:space="preserve"> </w:t>
      </w:r>
      <w:r>
        <w:rPr>
          <w:i/>
        </w:rPr>
        <w:t>have</w:t>
      </w:r>
      <w:r>
        <w:rPr>
          <w:i/>
          <w:spacing w:val="-6"/>
        </w:rPr>
        <w:t xml:space="preserve"> </w:t>
      </w:r>
      <w:r>
        <w:rPr>
          <w:i/>
        </w:rPr>
        <w:t>failed</w:t>
      </w:r>
      <w:r>
        <w:rPr>
          <w:i/>
          <w:spacing w:val="-4"/>
        </w:rPr>
        <w:t xml:space="preserve"> </w:t>
      </w:r>
      <w:r>
        <w:rPr>
          <w:i/>
        </w:rPr>
        <w:t>because</w:t>
      </w:r>
      <w:r>
        <w:rPr>
          <w:i/>
          <w:spacing w:val="-4"/>
        </w:rPr>
        <w:t xml:space="preserve"> </w:t>
      </w:r>
      <w:r>
        <w:rPr>
          <w:i/>
        </w:rPr>
        <w:t>they</w:t>
      </w:r>
      <w:r>
        <w:rPr>
          <w:i/>
          <w:spacing w:val="-8"/>
        </w:rPr>
        <w:t xml:space="preserve"> </w:t>
      </w:r>
      <w:r>
        <w:rPr>
          <w:i/>
        </w:rPr>
        <w:t>were</w:t>
      </w:r>
      <w:r>
        <w:rPr>
          <w:i/>
          <w:spacing w:val="-6"/>
        </w:rPr>
        <w:t xml:space="preserve"> </w:t>
      </w:r>
      <w:r>
        <w:rPr>
          <w:i/>
        </w:rPr>
        <w:t>supply driven. For example, people will only use latrines that they really want themselves (demand driven). Demand for sustainable systems is only created when people have the motivation, opportunity and ability to invest in environmental sanitation which suits their needs and aspirations.</w:t>
      </w:r>
    </w:p>
    <w:p w14:paraId="17C329D7" w14:textId="77777777" w:rsidR="000A4E28" w:rsidRDefault="00000000">
      <w:pPr>
        <w:pStyle w:val="ListParagraph"/>
        <w:numPr>
          <w:ilvl w:val="0"/>
          <w:numId w:val="151"/>
        </w:numPr>
        <w:tabs>
          <w:tab w:val="left" w:pos="1598"/>
          <w:tab w:val="left" w:pos="1600"/>
        </w:tabs>
        <w:spacing w:before="118"/>
        <w:ind w:left="1600" w:right="682" w:hanging="360"/>
      </w:pPr>
      <w:r>
        <w:t>Ask</w:t>
      </w:r>
      <w:r>
        <w:rPr>
          <w:spacing w:val="-1"/>
        </w:rPr>
        <w:t xml:space="preserve"> </w:t>
      </w:r>
      <w:r>
        <w:t>the</w:t>
      </w:r>
      <w:r>
        <w:rPr>
          <w:spacing w:val="-7"/>
        </w:rPr>
        <w:t xml:space="preserve"> </w:t>
      </w:r>
      <w:r>
        <w:t>groups</w:t>
      </w:r>
      <w:r>
        <w:rPr>
          <w:spacing w:val="-6"/>
        </w:rPr>
        <w:t xml:space="preserve"> </w:t>
      </w:r>
      <w:r>
        <w:t>to</w:t>
      </w:r>
      <w:r>
        <w:rPr>
          <w:spacing w:val="-2"/>
        </w:rPr>
        <w:t xml:space="preserve"> </w:t>
      </w:r>
      <w:r>
        <w:t>discuss</w:t>
      </w:r>
      <w:r>
        <w:rPr>
          <w:spacing w:val="-1"/>
        </w:rPr>
        <w:t xml:space="preserve"> </w:t>
      </w:r>
      <w:r>
        <w:t>what products</w:t>
      </w:r>
      <w:r>
        <w:rPr>
          <w:spacing w:val="-4"/>
        </w:rPr>
        <w:t xml:space="preserve"> </w:t>
      </w:r>
      <w:r>
        <w:t>and</w:t>
      </w:r>
      <w:r>
        <w:rPr>
          <w:spacing w:val="-2"/>
        </w:rPr>
        <w:t xml:space="preserve"> </w:t>
      </w:r>
      <w:r>
        <w:t>services</w:t>
      </w:r>
      <w:r>
        <w:rPr>
          <w:spacing w:val="-2"/>
        </w:rPr>
        <w:t xml:space="preserve"> </w:t>
      </w:r>
      <w:r>
        <w:t>are</w:t>
      </w:r>
      <w:r>
        <w:rPr>
          <w:spacing w:val="-4"/>
        </w:rPr>
        <w:t xml:space="preserve"> </w:t>
      </w:r>
      <w:r>
        <w:t>necessary</w:t>
      </w:r>
      <w:r>
        <w:rPr>
          <w:spacing w:val="-6"/>
        </w:rPr>
        <w:t xml:space="preserve"> </w:t>
      </w:r>
      <w:r>
        <w:t>for</w:t>
      </w:r>
      <w:r>
        <w:rPr>
          <w:spacing w:val="-3"/>
        </w:rPr>
        <w:t xml:space="preserve"> </w:t>
      </w:r>
      <w:r>
        <w:t>the mobile phone and how would they supply them?</w:t>
      </w:r>
    </w:p>
    <w:p w14:paraId="3528DBD2" w14:textId="77777777" w:rsidR="000A4E28" w:rsidRDefault="00000000">
      <w:pPr>
        <w:pStyle w:val="ListParagraph"/>
        <w:numPr>
          <w:ilvl w:val="0"/>
          <w:numId w:val="151"/>
        </w:numPr>
        <w:tabs>
          <w:tab w:val="left" w:pos="1598"/>
          <w:tab w:val="left" w:pos="1600"/>
        </w:tabs>
        <w:spacing w:before="120"/>
        <w:ind w:left="1600" w:right="668" w:hanging="360"/>
      </w:pPr>
      <w:r>
        <w:t>Discuss</w:t>
      </w:r>
      <w:r>
        <w:rPr>
          <w:spacing w:val="-2"/>
        </w:rPr>
        <w:t xml:space="preserve"> </w:t>
      </w:r>
      <w:r>
        <w:t>with</w:t>
      </w:r>
      <w:r>
        <w:rPr>
          <w:spacing w:val="-2"/>
        </w:rPr>
        <w:t xml:space="preserve"> </w:t>
      </w:r>
      <w:r>
        <w:t>the</w:t>
      </w:r>
      <w:r>
        <w:rPr>
          <w:spacing w:val="-1"/>
        </w:rPr>
        <w:t xml:space="preserve"> </w:t>
      </w:r>
      <w:r>
        <w:t>large</w:t>
      </w:r>
      <w:r>
        <w:rPr>
          <w:spacing w:val="-6"/>
        </w:rPr>
        <w:t xml:space="preserve"> </w:t>
      </w:r>
      <w:r>
        <w:t>group</w:t>
      </w:r>
      <w:r>
        <w:rPr>
          <w:spacing w:val="-2"/>
        </w:rPr>
        <w:t xml:space="preserve"> </w:t>
      </w:r>
      <w:r>
        <w:t>and</w:t>
      </w:r>
      <w:r>
        <w:rPr>
          <w:spacing w:val="-4"/>
        </w:rPr>
        <w:t xml:space="preserve"> </w:t>
      </w:r>
      <w:r>
        <w:t>record</w:t>
      </w:r>
      <w:r>
        <w:rPr>
          <w:spacing w:val="-3"/>
        </w:rPr>
        <w:t xml:space="preserve"> </w:t>
      </w:r>
      <w:r>
        <w:t>responses</w:t>
      </w:r>
      <w:r>
        <w:rPr>
          <w:spacing w:val="-1"/>
        </w:rPr>
        <w:t xml:space="preserve"> </w:t>
      </w:r>
      <w:r>
        <w:t>on</w:t>
      </w:r>
      <w:r>
        <w:rPr>
          <w:spacing w:val="-4"/>
        </w:rPr>
        <w:t xml:space="preserve"> </w:t>
      </w:r>
      <w:r>
        <w:t>the</w:t>
      </w:r>
      <w:r>
        <w:rPr>
          <w:spacing w:val="-4"/>
        </w:rPr>
        <w:t xml:space="preserve"> </w:t>
      </w:r>
      <w:r>
        <w:t>“</w:t>
      </w:r>
      <w:r>
        <w:rPr>
          <w:i/>
        </w:rPr>
        <w:t>Supplying</w:t>
      </w:r>
      <w:r>
        <w:rPr>
          <w:i/>
          <w:spacing w:val="-2"/>
        </w:rPr>
        <w:t xml:space="preserve"> </w:t>
      </w:r>
      <w:r>
        <w:rPr>
          <w:i/>
        </w:rPr>
        <w:t>Products</w:t>
      </w:r>
      <w:r>
        <w:rPr>
          <w:i/>
          <w:spacing w:val="-1"/>
        </w:rPr>
        <w:t xml:space="preserve"> </w:t>
      </w:r>
      <w:r>
        <w:rPr>
          <w:i/>
        </w:rPr>
        <w:t>and Services</w:t>
      </w:r>
      <w:r>
        <w:t>” flipchart paper.</w:t>
      </w:r>
    </w:p>
    <w:p w14:paraId="7B85E266" w14:textId="77777777" w:rsidR="000A4E28" w:rsidRDefault="00000000">
      <w:pPr>
        <w:pStyle w:val="ListParagraph"/>
        <w:numPr>
          <w:ilvl w:val="0"/>
          <w:numId w:val="151"/>
        </w:numPr>
        <w:tabs>
          <w:tab w:val="left" w:pos="1598"/>
          <w:tab w:val="left" w:pos="1600"/>
        </w:tabs>
        <w:spacing w:before="119"/>
        <w:ind w:left="1600" w:right="869" w:hanging="360"/>
      </w:pPr>
      <w:r>
        <w:rPr>
          <w:noProof/>
        </w:rPr>
        <w:drawing>
          <wp:anchor distT="0" distB="0" distL="0" distR="0" simplePos="0" relativeHeight="251479040" behindDoc="0" locked="0" layoutInCell="1" allowOverlap="1" wp14:anchorId="149FB1B6" wp14:editId="4D7145FE">
            <wp:simplePos x="0" y="0"/>
            <wp:positionH relativeFrom="page">
              <wp:posOffset>974528</wp:posOffset>
            </wp:positionH>
            <wp:positionV relativeFrom="paragraph">
              <wp:posOffset>78045</wp:posOffset>
            </wp:positionV>
            <wp:extent cx="318854" cy="316839"/>
            <wp:effectExtent l="0" t="0" r="0" b="0"/>
            <wp:wrapNone/>
            <wp:docPr id="982" name="Image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 name="Image 982"/>
                    <pic:cNvPicPr/>
                  </pic:nvPicPr>
                  <pic:blipFill>
                    <a:blip r:embed="rId89" cstate="print"/>
                    <a:stretch>
                      <a:fillRect/>
                    </a:stretch>
                  </pic:blipFill>
                  <pic:spPr>
                    <a:xfrm>
                      <a:off x="0" y="0"/>
                      <a:ext cx="318854" cy="316839"/>
                    </a:xfrm>
                    <a:prstGeom prst="rect">
                      <a:avLst/>
                    </a:prstGeom>
                  </pic:spPr>
                </pic:pic>
              </a:graphicData>
            </a:graphic>
          </wp:anchor>
        </w:drawing>
      </w:r>
      <w:r>
        <w:t>Use</w:t>
      </w:r>
      <w:r>
        <w:rPr>
          <w:spacing w:val="-3"/>
        </w:rPr>
        <w:t xml:space="preserve"> </w:t>
      </w:r>
      <w:r>
        <w:t>the</w:t>
      </w:r>
      <w:r>
        <w:rPr>
          <w:spacing w:val="-5"/>
        </w:rPr>
        <w:t xml:space="preserve"> </w:t>
      </w:r>
      <w:r>
        <w:t>PowerPoint</w:t>
      </w:r>
      <w:r>
        <w:rPr>
          <w:spacing w:val="-2"/>
        </w:rPr>
        <w:t xml:space="preserve"> </w:t>
      </w:r>
      <w:r>
        <w:t>presentation</w:t>
      </w:r>
      <w:r>
        <w:rPr>
          <w:spacing w:val="-5"/>
        </w:rPr>
        <w:t xml:space="preserve"> </w:t>
      </w:r>
      <w:r>
        <w:t>to</w:t>
      </w:r>
      <w:r>
        <w:rPr>
          <w:spacing w:val="-3"/>
        </w:rPr>
        <w:t xml:space="preserve"> </w:t>
      </w:r>
      <w:r>
        <w:t>explain</w:t>
      </w:r>
      <w:r>
        <w:rPr>
          <w:spacing w:val="-3"/>
        </w:rPr>
        <w:t xml:space="preserve"> </w:t>
      </w:r>
      <w:r>
        <w:t>what</w:t>
      </w:r>
      <w:r>
        <w:rPr>
          <w:spacing w:val="-1"/>
        </w:rPr>
        <w:t xml:space="preserve"> </w:t>
      </w:r>
      <w:r>
        <w:t>supply</w:t>
      </w:r>
      <w:r>
        <w:rPr>
          <w:spacing w:val="-5"/>
        </w:rPr>
        <w:t xml:space="preserve"> </w:t>
      </w:r>
      <w:r>
        <w:t>of</w:t>
      </w:r>
      <w:r>
        <w:rPr>
          <w:spacing w:val="-2"/>
        </w:rPr>
        <w:t xml:space="preserve"> </w:t>
      </w:r>
      <w:r>
        <w:t>products</w:t>
      </w:r>
      <w:r>
        <w:rPr>
          <w:spacing w:val="-5"/>
        </w:rPr>
        <w:t xml:space="preserve"> </w:t>
      </w:r>
      <w:r>
        <w:t>and</w:t>
      </w:r>
      <w:r>
        <w:rPr>
          <w:spacing w:val="-3"/>
        </w:rPr>
        <w:t xml:space="preserve"> </w:t>
      </w:r>
      <w:r>
        <w:t>services means in the context of environmental sanitation. Optional: Discuss a local implementation example.</w:t>
      </w:r>
    </w:p>
    <w:p w14:paraId="5A4B5E76" w14:textId="77777777" w:rsidR="000A4E28" w:rsidRDefault="00000000">
      <w:pPr>
        <w:pStyle w:val="ListParagraph"/>
        <w:numPr>
          <w:ilvl w:val="1"/>
          <w:numId w:val="151"/>
        </w:numPr>
        <w:tabs>
          <w:tab w:val="left" w:pos="1960"/>
        </w:tabs>
        <w:spacing w:before="122"/>
        <w:ind w:left="1960" w:right="558" w:hanging="360"/>
        <w:rPr>
          <w:rFonts w:ascii="Symbol" w:hAnsi="Symbol"/>
        </w:rPr>
      </w:pPr>
      <w:r>
        <w:rPr>
          <w:i/>
        </w:rPr>
        <w:t>Households need both the sanitation “hardware”, as well as support services to ensure its proper and consistent use over the long-term. Latrines are not a passive</w:t>
      </w:r>
      <w:r>
        <w:rPr>
          <w:i/>
          <w:spacing w:val="-4"/>
        </w:rPr>
        <w:t xml:space="preserve"> </w:t>
      </w:r>
      <w:r>
        <w:rPr>
          <w:i/>
        </w:rPr>
        <w:t>resource;</w:t>
      </w:r>
      <w:r>
        <w:rPr>
          <w:i/>
          <w:spacing w:val="-5"/>
        </w:rPr>
        <w:t xml:space="preserve"> </w:t>
      </w:r>
      <w:r>
        <w:rPr>
          <w:i/>
        </w:rPr>
        <w:t>they</w:t>
      </w:r>
      <w:r>
        <w:rPr>
          <w:i/>
          <w:spacing w:val="-6"/>
        </w:rPr>
        <w:t xml:space="preserve"> </w:t>
      </w:r>
      <w:r>
        <w:rPr>
          <w:i/>
        </w:rPr>
        <w:t>require</w:t>
      </w:r>
      <w:r>
        <w:rPr>
          <w:i/>
          <w:spacing w:val="-4"/>
        </w:rPr>
        <w:t xml:space="preserve"> </w:t>
      </w:r>
      <w:r>
        <w:rPr>
          <w:i/>
        </w:rPr>
        <w:t>ongoing</w:t>
      </w:r>
      <w:r>
        <w:rPr>
          <w:i/>
          <w:spacing w:val="-6"/>
        </w:rPr>
        <w:t xml:space="preserve"> </w:t>
      </w:r>
      <w:r>
        <w:rPr>
          <w:i/>
        </w:rPr>
        <w:t>management</w:t>
      </w:r>
      <w:r>
        <w:rPr>
          <w:i/>
          <w:spacing w:val="-5"/>
        </w:rPr>
        <w:t xml:space="preserve"> </w:t>
      </w:r>
      <w:r>
        <w:rPr>
          <w:i/>
        </w:rPr>
        <w:t>and</w:t>
      </w:r>
      <w:r>
        <w:rPr>
          <w:i/>
          <w:spacing w:val="-6"/>
        </w:rPr>
        <w:t xml:space="preserve"> </w:t>
      </w:r>
      <w:r>
        <w:rPr>
          <w:i/>
        </w:rPr>
        <w:t>maintenance</w:t>
      </w:r>
      <w:r>
        <w:rPr>
          <w:i/>
          <w:spacing w:val="-6"/>
        </w:rPr>
        <w:t xml:space="preserve"> </w:t>
      </w:r>
      <w:r>
        <w:rPr>
          <w:i/>
        </w:rPr>
        <w:t>by</w:t>
      </w:r>
      <w:r>
        <w:rPr>
          <w:i/>
          <w:spacing w:val="-3"/>
        </w:rPr>
        <w:t xml:space="preserve"> </w:t>
      </w:r>
      <w:r>
        <w:rPr>
          <w:i/>
        </w:rPr>
        <w:t>users.</w:t>
      </w:r>
    </w:p>
    <w:p w14:paraId="1873B501" w14:textId="77777777" w:rsidR="000A4E28" w:rsidRDefault="00000000">
      <w:pPr>
        <w:pStyle w:val="ListParagraph"/>
        <w:numPr>
          <w:ilvl w:val="0"/>
          <w:numId w:val="151"/>
        </w:numPr>
        <w:tabs>
          <w:tab w:val="left" w:pos="1598"/>
          <w:tab w:val="left" w:pos="1600"/>
        </w:tabs>
        <w:spacing w:before="117"/>
        <w:ind w:left="1600" w:right="601" w:hanging="360"/>
      </w:pPr>
      <w:r>
        <w:t>Ask</w:t>
      </w:r>
      <w:r>
        <w:rPr>
          <w:spacing w:val="-1"/>
        </w:rPr>
        <w:t xml:space="preserve"> </w:t>
      </w:r>
      <w:r>
        <w:t>the</w:t>
      </w:r>
      <w:r>
        <w:rPr>
          <w:spacing w:val="-7"/>
        </w:rPr>
        <w:t xml:space="preserve"> </w:t>
      </w:r>
      <w:r>
        <w:t>groups</w:t>
      </w:r>
      <w:r>
        <w:rPr>
          <w:spacing w:val="-6"/>
        </w:rPr>
        <w:t xml:space="preserve"> </w:t>
      </w:r>
      <w:r>
        <w:t>to</w:t>
      </w:r>
      <w:r>
        <w:rPr>
          <w:spacing w:val="-2"/>
        </w:rPr>
        <w:t xml:space="preserve"> </w:t>
      </w:r>
      <w:r>
        <w:t>discuss</w:t>
      </w:r>
      <w:r>
        <w:rPr>
          <w:spacing w:val="-1"/>
        </w:rPr>
        <w:t xml:space="preserve"> </w:t>
      </w:r>
      <w:r>
        <w:t>what will</w:t>
      </w:r>
      <w:r>
        <w:rPr>
          <w:spacing w:val="-2"/>
        </w:rPr>
        <w:t xml:space="preserve"> </w:t>
      </w:r>
      <w:r>
        <w:t>need</w:t>
      </w:r>
      <w:r>
        <w:rPr>
          <w:spacing w:val="-2"/>
        </w:rPr>
        <w:t xml:space="preserve"> </w:t>
      </w:r>
      <w:r>
        <w:t>to</w:t>
      </w:r>
      <w:r>
        <w:rPr>
          <w:spacing w:val="-2"/>
        </w:rPr>
        <w:t xml:space="preserve"> </w:t>
      </w:r>
      <w:r>
        <w:t>be</w:t>
      </w:r>
      <w:r>
        <w:rPr>
          <w:spacing w:val="-4"/>
        </w:rPr>
        <w:t xml:space="preserve"> </w:t>
      </w:r>
      <w:r>
        <w:t>monitored</w:t>
      </w:r>
      <w:r>
        <w:rPr>
          <w:spacing w:val="-4"/>
        </w:rPr>
        <w:t xml:space="preserve"> </w:t>
      </w:r>
      <w:r>
        <w:t>to</w:t>
      </w:r>
      <w:r>
        <w:rPr>
          <w:spacing w:val="-4"/>
        </w:rPr>
        <w:t xml:space="preserve"> </w:t>
      </w:r>
      <w:r>
        <w:t>maintain</w:t>
      </w:r>
      <w:r>
        <w:rPr>
          <w:spacing w:val="-4"/>
        </w:rPr>
        <w:t xml:space="preserve"> </w:t>
      </w:r>
      <w:r>
        <w:t>quality</w:t>
      </w:r>
      <w:r>
        <w:rPr>
          <w:spacing w:val="-4"/>
        </w:rPr>
        <w:t xml:space="preserve"> </w:t>
      </w:r>
      <w:r>
        <w:t>control, sustained use of the mobile phone, and improve processes along the way.</w:t>
      </w:r>
    </w:p>
    <w:p w14:paraId="29F39C90" w14:textId="77777777" w:rsidR="000A4E28" w:rsidRDefault="00000000">
      <w:pPr>
        <w:pStyle w:val="ListParagraph"/>
        <w:numPr>
          <w:ilvl w:val="0"/>
          <w:numId w:val="151"/>
        </w:numPr>
        <w:tabs>
          <w:tab w:val="left" w:pos="1598"/>
          <w:tab w:val="left" w:pos="1600"/>
        </w:tabs>
        <w:spacing w:before="121"/>
        <w:ind w:left="1600" w:right="1648" w:hanging="360"/>
      </w:pPr>
      <w:r>
        <w:t>Discuss</w:t>
      </w:r>
      <w:r>
        <w:rPr>
          <w:spacing w:val="-1"/>
        </w:rPr>
        <w:t xml:space="preserve"> </w:t>
      </w:r>
      <w:r>
        <w:t>with</w:t>
      </w:r>
      <w:r>
        <w:rPr>
          <w:spacing w:val="-2"/>
        </w:rPr>
        <w:t xml:space="preserve"> </w:t>
      </w:r>
      <w:r>
        <w:t>the</w:t>
      </w:r>
      <w:r>
        <w:rPr>
          <w:spacing w:val="-2"/>
        </w:rPr>
        <w:t xml:space="preserve"> </w:t>
      </w:r>
      <w:r>
        <w:t>large</w:t>
      </w:r>
      <w:r>
        <w:rPr>
          <w:spacing w:val="-6"/>
        </w:rPr>
        <w:t xml:space="preserve"> </w:t>
      </w:r>
      <w:r>
        <w:t>group and</w:t>
      </w:r>
      <w:r>
        <w:rPr>
          <w:spacing w:val="-4"/>
        </w:rPr>
        <w:t xml:space="preserve"> </w:t>
      </w:r>
      <w:r>
        <w:t>record</w:t>
      </w:r>
      <w:r>
        <w:rPr>
          <w:spacing w:val="-4"/>
        </w:rPr>
        <w:t xml:space="preserve"> </w:t>
      </w:r>
      <w:r>
        <w:t>responses</w:t>
      </w:r>
      <w:r>
        <w:rPr>
          <w:spacing w:val="-1"/>
        </w:rPr>
        <w:t xml:space="preserve"> </w:t>
      </w:r>
      <w:r>
        <w:t>on</w:t>
      </w:r>
      <w:r>
        <w:rPr>
          <w:spacing w:val="-4"/>
        </w:rPr>
        <w:t xml:space="preserve"> </w:t>
      </w:r>
      <w:r>
        <w:t>the</w:t>
      </w:r>
      <w:r>
        <w:rPr>
          <w:spacing w:val="-4"/>
        </w:rPr>
        <w:t xml:space="preserve"> </w:t>
      </w:r>
      <w:r>
        <w:t>“</w:t>
      </w:r>
      <w:r>
        <w:rPr>
          <w:i/>
        </w:rPr>
        <w:t>Monitoring</w:t>
      </w:r>
      <w:r>
        <w:rPr>
          <w:i/>
          <w:spacing w:val="-4"/>
        </w:rPr>
        <w:t xml:space="preserve"> </w:t>
      </w:r>
      <w:r>
        <w:rPr>
          <w:i/>
        </w:rPr>
        <w:t>for Improvement</w:t>
      </w:r>
      <w:r>
        <w:t>” flipchart paper.</w:t>
      </w:r>
    </w:p>
    <w:p w14:paraId="01CA18CF" w14:textId="77777777" w:rsidR="000A4E28" w:rsidRDefault="00000000">
      <w:pPr>
        <w:pStyle w:val="ListParagraph"/>
        <w:numPr>
          <w:ilvl w:val="0"/>
          <w:numId w:val="151"/>
        </w:numPr>
        <w:tabs>
          <w:tab w:val="left" w:pos="1598"/>
          <w:tab w:val="left" w:pos="1600"/>
        </w:tabs>
        <w:spacing w:before="121"/>
        <w:ind w:left="1600" w:right="550" w:hanging="360"/>
      </w:pPr>
      <w:r>
        <w:rPr>
          <w:noProof/>
        </w:rPr>
        <w:drawing>
          <wp:anchor distT="0" distB="0" distL="0" distR="0" simplePos="0" relativeHeight="251480064" behindDoc="0" locked="0" layoutInCell="1" allowOverlap="1" wp14:anchorId="0D9707EE" wp14:editId="7617E317">
            <wp:simplePos x="0" y="0"/>
            <wp:positionH relativeFrom="page">
              <wp:posOffset>971480</wp:posOffset>
            </wp:positionH>
            <wp:positionV relativeFrom="paragraph">
              <wp:posOffset>69581</wp:posOffset>
            </wp:positionV>
            <wp:extent cx="318854" cy="316839"/>
            <wp:effectExtent l="0" t="0" r="0" b="0"/>
            <wp:wrapNone/>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89" cstate="print"/>
                    <a:stretch>
                      <a:fillRect/>
                    </a:stretch>
                  </pic:blipFill>
                  <pic:spPr>
                    <a:xfrm>
                      <a:off x="0" y="0"/>
                      <a:ext cx="318854" cy="316839"/>
                    </a:xfrm>
                    <a:prstGeom prst="rect">
                      <a:avLst/>
                    </a:prstGeom>
                  </pic:spPr>
                </pic:pic>
              </a:graphicData>
            </a:graphic>
          </wp:anchor>
        </w:drawing>
      </w:r>
      <w:r>
        <w:t>Use</w:t>
      </w:r>
      <w:r>
        <w:rPr>
          <w:spacing w:val="-4"/>
        </w:rPr>
        <w:t xml:space="preserve"> </w:t>
      </w:r>
      <w:r>
        <w:t>the</w:t>
      </w:r>
      <w:r>
        <w:rPr>
          <w:spacing w:val="-6"/>
        </w:rPr>
        <w:t xml:space="preserve"> </w:t>
      </w:r>
      <w:r>
        <w:t>PowerPoint</w:t>
      </w:r>
      <w:r>
        <w:rPr>
          <w:spacing w:val="-3"/>
        </w:rPr>
        <w:t xml:space="preserve"> </w:t>
      </w:r>
      <w:r>
        <w:t>presentation</w:t>
      </w:r>
      <w:r>
        <w:rPr>
          <w:spacing w:val="-6"/>
        </w:rPr>
        <w:t xml:space="preserve"> </w:t>
      </w:r>
      <w:r>
        <w:t>to</w:t>
      </w:r>
      <w:r>
        <w:rPr>
          <w:spacing w:val="-4"/>
        </w:rPr>
        <w:t xml:space="preserve"> </w:t>
      </w:r>
      <w:r>
        <w:t>explain</w:t>
      </w:r>
      <w:r>
        <w:rPr>
          <w:spacing w:val="-2"/>
        </w:rPr>
        <w:t xml:space="preserve"> </w:t>
      </w:r>
      <w:r>
        <w:t>what</w:t>
      </w:r>
      <w:r>
        <w:rPr>
          <w:spacing w:val="-2"/>
        </w:rPr>
        <w:t xml:space="preserve"> </w:t>
      </w:r>
      <w:r>
        <w:t>monitoring</w:t>
      </w:r>
      <w:r>
        <w:rPr>
          <w:spacing w:val="-6"/>
        </w:rPr>
        <w:t xml:space="preserve"> </w:t>
      </w:r>
      <w:r>
        <w:t>for</w:t>
      </w:r>
      <w:r>
        <w:rPr>
          <w:spacing w:val="-3"/>
        </w:rPr>
        <w:t xml:space="preserve"> </w:t>
      </w:r>
      <w:r>
        <w:t>improvement</w:t>
      </w:r>
      <w:r>
        <w:rPr>
          <w:spacing w:val="-5"/>
        </w:rPr>
        <w:t xml:space="preserve"> </w:t>
      </w:r>
      <w:r>
        <w:t xml:space="preserve">means in the context of environmental sanitation. Optional: Discuss a local implementation </w:t>
      </w:r>
      <w:r>
        <w:rPr>
          <w:spacing w:val="-2"/>
        </w:rPr>
        <w:t>example.</w:t>
      </w:r>
    </w:p>
    <w:p w14:paraId="41265E2B" w14:textId="77777777" w:rsidR="000A4E28" w:rsidRDefault="00000000">
      <w:pPr>
        <w:pStyle w:val="ListParagraph"/>
        <w:numPr>
          <w:ilvl w:val="1"/>
          <w:numId w:val="151"/>
        </w:numPr>
        <w:tabs>
          <w:tab w:val="left" w:pos="2080"/>
        </w:tabs>
        <w:spacing w:before="119"/>
        <w:ind w:left="2080" w:right="608" w:hanging="428"/>
        <w:rPr>
          <w:rFonts w:ascii="Symbol" w:hAnsi="Symbol"/>
          <w:sz w:val="20"/>
        </w:rPr>
      </w:pPr>
      <w:r>
        <w:rPr>
          <w:i/>
        </w:rPr>
        <w:t>Monitoring helps to create a feedback loop for making ongoing improvements within</w:t>
      </w:r>
      <w:r>
        <w:rPr>
          <w:i/>
          <w:spacing w:val="-1"/>
        </w:rPr>
        <w:t xml:space="preserve"> </w:t>
      </w:r>
      <w:r>
        <w:rPr>
          <w:i/>
        </w:rPr>
        <w:t>a</w:t>
      </w:r>
      <w:r>
        <w:rPr>
          <w:i/>
          <w:spacing w:val="-3"/>
        </w:rPr>
        <w:t xml:space="preserve"> </w:t>
      </w:r>
      <w:r>
        <w:rPr>
          <w:i/>
        </w:rPr>
        <w:t>project.</w:t>
      </w:r>
      <w:r>
        <w:rPr>
          <w:i/>
          <w:spacing w:val="-2"/>
        </w:rPr>
        <w:t xml:space="preserve"> </w:t>
      </w:r>
      <w:r>
        <w:rPr>
          <w:i/>
        </w:rPr>
        <w:t>It is</w:t>
      </w:r>
      <w:r>
        <w:rPr>
          <w:i/>
          <w:spacing w:val="-3"/>
        </w:rPr>
        <w:t xml:space="preserve"> </w:t>
      </w:r>
      <w:r>
        <w:rPr>
          <w:i/>
        </w:rPr>
        <w:t>particularly</w:t>
      </w:r>
      <w:r>
        <w:rPr>
          <w:i/>
          <w:spacing w:val="-1"/>
        </w:rPr>
        <w:t xml:space="preserve"> </w:t>
      </w:r>
      <w:r>
        <w:rPr>
          <w:i/>
        </w:rPr>
        <w:t>important</w:t>
      </w:r>
      <w:r>
        <w:rPr>
          <w:i/>
          <w:spacing w:val="-4"/>
        </w:rPr>
        <w:t xml:space="preserve"> </w:t>
      </w:r>
      <w:r>
        <w:rPr>
          <w:i/>
        </w:rPr>
        <w:t>for</w:t>
      </w:r>
      <w:r>
        <w:rPr>
          <w:i/>
          <w:spacing w:val="-2"/>
        </w:rPr>
        <w:t xml:space="preserve"> </w:t>
      </w:r>
      <w:r>
        <w:rPr>
          <w:i/>
        </w:rPr>
        <w:t>measuring</w:t>
      </w:r>
      <w:r>
        <w:rPr>
          <w:i/>
          <w:spacing w:val="-1"/>
        </w:rPr>
        <w:t xml:space="preserve"> </w:t>
      </w:r>
      <w:r>
        <w:rPr>
          <w:i/>
        </w:rPr>
        <w:t>a project’s impact</w:t>
      </w:r>
      <w:r>
        <w:rPr>
          <w:i/>
          <w:spacing w:val="-2"/>
        </w:rPr>
        <w:t xml:space="preserve"> </w:t>
      </w:r>
      <w:r>
        <w:rPr>
          <w:i/>
        </w:rPr>
        <w:t>and success, especially if an organization wants to scale up. Monitoring should ensure</w:t>
      </w:r>
      <w:r>
        <w:rPr>
          <w:i/>
          <w:spacing w:val="-5"/>
        </w:rPr>
        <w:t xml:space="preserve"> </w:t>
      </w:r>
      <w:r>
        <w:rPr>
          <w:i/>
        </w:rPr>
        <w:t>that</w:t>
      </w:r>
      <w:r>
        <w:rPr>
          <w:i/>
          <w:spacing w:val="-5"/>
        </w:rPr>
        <w:t xml:space="preserve"> </w:t>
      </w:r>
      <w:r>
        <w:rPr>
          <w:i/>
        </w:rPr>
        <w:t>at</w:t>
      </w:r>
      <w:r>
        <w:rPr>
          <w:i/>
          <w:spacing w:val="-5"/>
        </w:rPr>
        <w:t xml:space="preserve"> </w:t>
      </w:r>
      <w:r>
        <w:rPr>
          <w:i/>
        </w:rPr>
        <w:t>project</w:t>
      </w:r>
      <w:r>
        <w:rPr>
          <w:i/>
          <w:spacing w:val="-2"/>
        </w:rPr>
        <w:t xml:space="preserve"> </w:t>
      </w:r>
      <w:r>
        <w:rPr>
          <w:i/>
        </w:rPr>
        <w:t>closure</w:t>
      </w:r>
      <w:r>
        <w:rPr>
          <w:i/>
          <w:spacing w:val="-3"/>
        </w:rPr>
        <w:t xml:space="preserve"> </w:t>
      </w:r>
      <w:r>
        <w:rPr>
          <w:i/>
        </w:rPr>
        <w:t>all</w:t>
      </w:r>
      <w:r>
        <w:rPr>
          <w:i/>
          <w:spacing w:val="-4"/>
        </w:rPr>
        <w:t xml:space="preserve"> </w:t>
      </w:r>
      <w:r>
        <w:rPr>
          <w:i/>
        </w:rPr>
        <w:t>desired</w:t>
      </w:r>
      <w:r>
        <w:rPr>
          <w:i/>
          <w:spacing w:val="-5"/>
        </w:rPr>
        <w:t xml:space="preserve"> </w:t>
      </w:r>
      <w:r>
        <w:rPr>
          <w:i/>
        </w:rPr>
        <w:t>project</w:t>
      </w:r>
      <w:r>
        <w:rPr>
          <w:i/>
          <w:spacing w:val="-2"/>
        </w:rPr>
        <w:t xml:space="preserve"> </w:t>
      </w:r>
      <w:r>
        <w:rPr>
          <w:i/>
        </w:rPr>
        <w:t>outcomes</w:t>
      </w:r>
      <w:r>
        <w:rPr>
          <w:i/>
          <w:spacing w:val="-3"/>
        </w:rPr>
        <w:t xml:space="preserve"> </w:t>
      </w:r>
      <w:r>
        <w:rPr>
          <w:i/>
        </w:rPr>
        <w:t>have</w:t>
      </w:r>
      <w:r>
        <w:rPr>
          <w:i/>
          <w:spacing w:val="-5"/>
        </w:rPr>
        <w:t xml:space="preserve"> </w:t>
      </w:r>
      <w:r>
        <w:rPr>
          <w:i/>
        </w:rPr>
        <w:t>been</w:t>
      </w:r>
      <w:r>
        <w:rPr>
          <w:i/>
          <w:spacing w:val="-4"/>
        </w:rPr>
        <w:t xml:space="preserve"> </w:t>
      </w:r>
      <w:r>
        <w:rPr>
          <w:i/>
        </w:rPr>
        <w:t>achieved and can be sustained indefinitely.</w:t>
      </w:r>
    </w:p>
    <w:p w14:paraId="77F76E76" w14:textId="77777777" w:rsidR="000A4E28" w:rsidRDefault="00000000">
      <w:pPr>
        <w:pStyle w:val="ListParagraph"/>
        <w:numPr>
          <w:ilvl w:val="0"/>
          <w:numId w:val="151"/>
        </w:numPr>
        <w:tabs>
          <w:tab w:val="left" w:pos="1598"/>
          <w:tab w:val="left" w:pos="1600"/>
        </w:tabs>
        <w:spacing w:before="120"/>
        <w:ind w:left="1600" w:right="893" w:hanging="360"/>
      </w:pPr>
      <w:r>
        <w:t>Ask the groups to discuss why capacity building is a thread for the three components.</w:t>
      </w:r>
      <w:r>
        <w:rPr>
          <w:spacing w:val="-4"/>
        </w:rPr>
        <w:t xml:space="preserve"> </w:t>
      </w:r>
      <w:r>
        <w:t>Discuss</w:t>
      </w:r>
      <w:r>
        <w:rPr>
          <w:spacing w:val="-3"/>
        </w:rPr>
        <w:t xml:space="preserve"> </w:t>
      </w:r>
      <w:r>
        <w:t>with</w:t>
      </w:r>
      <w:r>
        <w:rPr>
          <w:spacing w:val="-3"/>
        </w:rPr>
        <w:t xml:space="preserve"> </w:t>
      </w:r>
      <w:r>
        <w:t>the</w:t>
      </w:r>
      <w:r>
        <w:rPr>
          <w:spacing w:val="-4"/>
        </w:rPr>
        <w:t xml:space="preserve"> </w:t>
      </w:r>
      <w:r>
        <w:t>large</w:t>
      </w:r>
      <w:r>
        <w:rPr>
          <w:spacing w:val="-5"/>
        </w:rPr>
        <w:t xml:space="preserve"> </w:t>
      </w:r>
      <w:r>
        <w:t>group</w:t>
      </w:r>
      <w:r>
        <w:rPr>
          <w:spacing w:val="-3"/>
        </w:rPr>
        <w:t xml:space="preserve"> </w:t>
      </w:r>
      <w:r>
        <w:t>and</w:t>
      </w:r>
      <w:r>
        <w:rPr>
          <w:spacing w:val="-5"/>
        </w:rPr>
        <w:t xml:space="preserve"> </w:t>
      </w:r>
      <w:r>
        <w:t>record</w:t>
      </w:r>
      <w:r>
        <w:rPr>
          <w:spacing w:val="-4"/>
        </w:rPr>
        <w:t xml:space="preserve"> </w:t>
      </w:r>
      <w:r>
        <w:t>responses</w:t>
      </w:r>
      <w:r>
        <w:rPr>
          <w:spacing w:val="-5"/>
        </w:rPr>
        <w:t xml:space="preserve"> </w:t>
      </w:r>
      <w:r>
        <w:t>on</w:t>
      </w:r>
      <w:r>
        <w:rPr>
          <w:spacing w:val="-5"/>
        </w:rPr>
        <w:t xml:space="preserve"> </w:t>
      </w:r>
      <w:r>
        <w:t>the</w:t>
      </w:r>
      <w:r>
        <w:rPr>
          <w:spacing w:val="-5"/>
        </w:rPr>
        <w:t xml:space="preserve"> </w:t>
      </w:r>
      <w:r>
        <w:t>“</w:t>
      </w:r>
      <w:r>
        <w:rPr>
          <w:i/>
        </w:rPr>
        <w:t>Building Human Capacity</w:t>
      </w:r>
      <w:r>
        <w:t>” flipchart paper.</w:t>
      </w:r>
    </w:p>
    <w:p w14:paraId="6A55A9B6" w14:textId="77777777" w:rsidR="000A4E28" w:rsidRDefault="00000000">
      <w:pPr>
        <w:pStyle w:val="ListParagraph"/>
        <w:numPr>
          <w:ilvl w:val="0"/>
          <w:numId w:val="151"/>
        </w:numPr>
        <w:tabs>
          <w:tab w:val="left" w:pos="1598"/>
          <w:tab w:val="left" w:pos="1600"/>
        </w:tabs>
        <w:spacing w:before="120"/>
        <w:ind w:left="1600" w:right="634" w:hanging="360"/>
      </w:pPr>
      <w:r>
        <w:rPr>
          <w:noProof/>
        </w:rPr>
        <w:drawing>
          <wp:anchor distT="0" distB="0" distL="0" distR="0" simplePos="0" relativeHeight="251481088" behindDoc="0" locked="0" layoutInCell="1" allowOverlap="1" wp14:anchorId="0D6FDAF3" wp14:editId="172F5DD8">
            <wp:simplePos x="0" y="0"/>
            <wp:positionH relativeFrom="page">
              <wp:posOffset>962336</wp:posOffset>
            </wp:positionH>
            <wp:positionV relativeFrom="paragraph">
              <wp:posOffset>56650</wp:posOffset>
            </wp:positionV>
            <wp:extent cx="318854" cy="316839"/>
            <wp:effectExtent l="0" t="0" r="0" b="0"/>
            <wp:wrapNone/>
            <wp:docPr id="984" name="Image 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4" name="Image 984"/>
                    <pic:cNvPicPr/>
                  </pic:nvPicPr>
                  <pic:blipFill>
                    <a:blip r:embed="rId89" cstate="print"/>
                    <a:stretch>
                      <a:fillRect/>
                    </a:stretch>
                  </pic:blipFill>
                  <pic:spPr>
                    <a:xfrm>
                      <a:off x="0" y="0"/>
                      <a:ext cx="318854" cy="316839"/>
                    </a:xfrm>
                    <a:prstGeom prst="rect">
                      <a:avLst/>
                    </a:prstGeom>
                  </pic:spPr>
                </pic:pic>
              </a:graphicData>
            </a:graphic>
          </wp:anchor>
        </w:drawing>
      </w:r>
      <w:r>
        <w:t>Use</w:t>
      </w:r>
      <w:r>
        <w:rPr>
          <w:spacing w:val="-3"/>
        </w:rPr>
        <w:t xml:space="preserve"> </w:t>
      </w:r>
      <w:r>
        <w:t>the</w:t>
      </w:r>
      <w:r>
        <w:rPr>
          <w:spacing w:val="-5"/>
        </w:rPr>
        <w:t xml:space="preserve"> </w:t>
      </w:r>
      <w:r>
        <w:t>PowerPoint</w:t>
      </w:r>
      <w:r>
        <w:rPr>
          <w:spacing w:val="-2"/>
        </w:rPr>
        <w:t xml:space="preserve"> </w:t>
      </w:r>
      <w:r>
        <w:t>presentation</w:t>
      </w:r>
      <w:r>
        <w:rPr>
          <w:spacing w:val="-5"/>
        </w:rPr>
        <w:t xml:space="preserve"> </w:t>
      </w:r>
      <w:r>
        <w:t>to</w:t>
      </w:r>
      <w:r>
        <w:rPr>
          <w:spacing w:val="-3"/>
        </w:rPr>
        <w:t xml:space="preserve"> </w:t>
      </w:r>
      <w:r>
        <w:t>explain</w:t>
      </w:r>
      <w:r>
        <w:rPr>
          <w:spacing w:val="-3"/>
        </w:rPr>
        <w:t xml:space="preserve"> </w:t>
      </w:r>
      <w:r>
        <w:t>what</w:t>
      </w:r>
      <w:r>
        <w:rPr>
          <w:spacing w:val="-1"/>
        </w:rPr>
        <w:t xml:space="preserve"> </w:t>
      </w:r>
      <w:r>
        <w:t>building</w:t>
      </w:r>
      <w:r>
        <w:rPr>
          <w:spacing w:val="-1"/>
        </w:rPr>
        <w:t xml:space="preserve"> </w:t>
      </w:r>
      <w:r>
        <w:t>human</w:t>
      </w:r>
      <w:r>
        <w:rPr>
          <w:spacing w:val="-5"/>
        </w:rPr>
        <w:t xml:space="preserve"> </w:t>
      </w:r>
      <w:r>
        <w:t>capacity</w:t>
      </w:r>
      <w:r>
        <w:rPr>
          <w:spacing w:val="-7"/>
        </w:rPr>
        <w:t xml:space="preserve"> </w:t>
      </w:r>
      <w:r>
        <w:t>means</w:t>
      </w:r>
      <w:r>
        <w:rPr>
          <w:spacing w:val="-3"/>
        </w:rPr>
        <w:t xml:space="preserve"> </w:t>
      </w:r>
      <w:r>
        <w:t xml:space="preserve">in the context of environmental sanitation. Optional: Discuss a local implementation </w:t>
      </w:r>
      <w:r>
        <w:rPr>
          <w:spacing w:val="-2"/>
        </w:rPr>
        <w:t>example.</w:t>
      </w:r>
    </w:p>
    <w:p w14:paraId="735CAD44" w14:textId="77777777" w:rsidR="000A4E28" w:rsidRDefault="00000000">
      <w:pPr>
        <w:pStyle w:val="ListParagraph"/>
        <w:numPr>
          <w:ilvl w:val="1"/>
          <w:numId w:val="151"/>
        </w:numPr>
        <w:tabs>
          <w:tab w:val="left" w:pos="1953"/>
        </w:tabs>
        <w:spacing w:before="119"/>
        <w:ind w:left="1953" w:right="515" w:hanging="356"/>
        <w:rPr>
          <w:rFonts w:ascii="Symbol" w:hAnsi="Symbol"/>
        </w:rPr>
      </w:pPr>
      <w:r>
        <w:rPr>
          <w:i/>
        </w:rPr>
        <w:t>Developing</w:t>
      </w:r>
      <w:r>
        <w:rPr>
          <w:i/>
          <w:spacing w:val="-4"/>
        </w:rPr>
        <w:t xml:space="preserve"> </w:t>
      </w:r>
      <w:r>
        <w:rPr>
          <w:i/>
        </w:rPr>
        <w:t>people’s</w:t>
      </w:r>
      <w:r>
        <w:rPr>
          <w:i/>
          <w:spacing w:val="-3"/>
        </w:rPr>
        <w:t xml:space="preserve"> </w:t>
      </w:r>
      <w:r>
        <w:rPr>
          <w:i/>
        </w:rPr>
        <w:t>knowledge</w:t>
      </w:r>
      <w:r>
        <w:rPr>
          <w:i/>
          <w:spacing w:val="-4"/>
        </w:rPr>
        <w:t xml:space="preserve"> </w:t>
      </w:r>
      <w:r>
        <w:rPr>
          <w:i/>
        </w:rPr>
        <w:t>and</w:t>
      </w:r>
      <w:r>
        <w:rPr>
          <w:i/>
          <w:spacing w:val="-5"/>
        </w:rPr>
        <w:t xml:space="preserve"> </w:t>
      </w:r>
      <w:r>
        <w:rPr>
          <w:i/>
        </w:rPr>
        <w:t>skills</w:t>
      </w:r>
      <w:r>
        <w:rPr>
          <w:i/>
          <w:spacing w:val="-3"/>
        </w:rPr>
        <w:t xml:space="preserve"> </w:t>
      </w:r>
      <w:r>
        <w:rPr>
          <w:i/>
        </w:rPr>
        <w:t>is</w:t>
      </w:r>
      <w:r>
        <w:rPr>
          <w:i/>
          <w:spacing w:val="-3"/>
        </w:rPr>
        <w:t xml:space="preserve"> </w:t>
      </w:r>
      <w:r>
        <w:rPr>
          <w:i/>
        </w:rPr>
        <w:t>part</w:t>
      </w:r>
      <w:r>
        <w:rPr>
          <w:i/>
          <w:spacing w:val="-4"/>
        </w:rPr>
        <w:t xml:space="preserve"> </w:t>
      </w:r>
      <w:r>
        <w:rPr>
          <w:i/>
        </w:rPr>
        <w:t>of</w:t>
      </w:r>
      <w:r>
        <w:rPr>
          <w:i/>
          <w:spacing w:val="-3"/>
        </w:rPr>
        <w:t xml:space="preserve"> </w:t>
      </w:r>
      <w:r>
        <w:rPr>
          <w:i/>
        </w:rPr>
        <w:t>building</w:t>
      </w:r>
      <w:r>
        <w:rPr>
          <w:i/>
          <w:spacing w:val="-4"/>
        </w:rPr>
        <w:t xml:space="preserve"> </w:t>
      </w:r>
      <w:r>
        <w:rPr>
          <w:i/>
        </w:rPr>
        <w:t>the</w:t>
      </w:r>
      <w:r>
        <w:rPr>
          <w:i/>
          <w:spacing w:val="-5"/>
        </w:rPr>
        <w:t xml:space="preserve"> </w:t>
      </w:r>
      <w:r>
        <w:rPr>
          <w:i/>
        </w:rPr>
        <w:t>capacity</w:t>
      </w:r>
      <w:r>
        <w:rPr>
          <w:i/>
          <w:spacing w:val="-5"/>
        </w:rPr>
        <w:t xml:space="preserve"> </w:t>
      </w:r>
      <w:r>
        <w:rPr>
          <w:i/>
        </w:rPr>
        <w:t>required for implementation. The ultimate objective of sanitation projects should be to build the capacity of local populations to meet their own needs.</w:t>
      </w:r>
    </w:p>
    <w:p w14:paraId="456FF719" w14:textId="77777777" w:rsidR="000A4E28" w:rsidRDefault="00000000">
      <w:pPr>
        <w:pStyle w:val="ListParagraph"/>
        <w:numPr>
          <w:ilvl w:val="0"/>
          <w:numId w:val="151"/>
        </w:numPr>
        <w:tabs>
          <w:tab w:val="left" w:pos="1598"/>
          <w:tab w:val="left" w:pos="1600"/>
        </w:tabs>
        <w:spacing w:before="120"/>
        <w:ind w:left="1600" w:right="1639" w:hanging="360"/>
      </w:pPr>
      <w:r>
        <w:t>Ask</w:t>
      </w:r>
      <w:r>
        <w:rPr>
          <w:spacing w:val="-1"/>
        </w:rPr>
        <w:t xml:space="preserve"> </w:t>
      </w:r>
      <w:r>
        <w:t>the</w:t>
      </w:r>
      <w:r>
        <w:rPr>
          <w:spacing w:val="-7"/>
        </w:rPr>
        <w:t xml:space="preserve"> </w:t>
      </w:r>
      <w:r>
        <w:t>groups</w:t>
      </w:r>
      <w:r>
        <w:rPr>
          <w:spacing w:val="-6"/>
        </w:rPr>
        <w:t xml:space="preserve"> </w:t>
      </w:r>
      <w:r>
        <w:t>to</w:t>
      </w:r>
      <w:r>
        <w:rPr>
          <w:spacing w:val="-2"/>
        </w:rPr>
        <w:t xml:space="preserve"> </w:t>
      </w:r>
      <w:r>
        <w:t>discuss</w:t>
      </w:r>
      <w:r>
        <w:rPr>
          <w:spacing w:val="-1"/>
        </w:rPr>
        <w:t xml:space="preserve"> </w:t>
      </w:r>
      <w:r>
        <w:t>why</w:t>
      </w:r>
      <w:r>
        <w:rPr>
          <w:spacing w:val="-4"/>
        </w:rPr>
        <w:t xml:space="preserve"> </w:t>
      </w:r>
      <w:r>
        <w:t>program</w:t>
      </w:r>
      <w:r>
        <w:rPr>
          <w:spacing w:val="-3"/>
        </w:rPr>
        <w:t xml:space="preserve"> </w:t>
      </w:r>
      <w:r>
        <w:t>financing</w:t>
      </w:r>
      <w:r>
        <w:rPr>
          <w:spacing w:val="-4"/>
        </w:rPr>
        <w:t xml:space="preserve"> </w:t>
      </w:r>
      <w:r>
        <w:t>is</w:t>
      </w:r>
      <w:r>
        <w:rPr>
          <w:spacing w:val="-1"/>
        </w:rPr>
        <w:t xml:space="preserve"> </w:t>
      </w:r>
      <w:r>
        <w:t>a</w:t>
      </w:r>
      <w:r>
        <w:rPr>
          <w:spacing w:val="-2"/>
        </w:rPr>
        <w:t xml:space="preserve"> </w:t>
      </w:r>
      <w:r>
        <w:t>thread</w:t>
      </w:r>
      <w:r>
        <w:rPr>
          <w:spacing w:val="-4"/>
        </w:rPr>
        <w:t xml:space="preserve"> </w:t>
      </w:r>
      <w:r>
        <w:t>for</w:t>
      </w:r>
      <w:r>
        <w:rPr>
          <w:spacing w:val="-6"/>
        </w:rPr>
        <w:t xml:space="preserve"> </w:t>
      </w:r>
      <w:r>
        <w:t>the</w:t>
      </w:r>
      <w:r>
        <w:rPr>
          <w:spacing w:val="-4"/>
        </w:rPr>
        <w:t xml:space="preserve"> </w:t>
      </w:r>
      <w:r>
        <w:t xml:space="preserve">three </w:t>
      </w:r>
      <w:r>
        <w:rPr>
          <w:spacing w:val="-2"/>
        </w:rPr>
        <w:t>components.</w:t>
      </w:r>
    </w:p>
    <w:p w14:paraId="73675B69" w14:textId="77777777" w:rsidR="000A4E28" w:rsidRDefault="00000000">
      <w:pPr>
        <w:pStyle w:val="ListParagraph"/>
        <w:numPr>
          <w:ilvl w:val="0"/>
          <w:numId w:val="151"/>
        </w:numPr>
        <w:tabs>
          <w:tab w:val="left" w:pos="1598"/>
          <w:tab w:val="left" w:pos="1600"/>
        </w:tabs>
        <w:spacing w:before="121"/>
        <w:ind w:left="1600" w:right="1064" w:hanging="360"/>
      </w:pPr>
      <w:r>
        <w:t>Discuss</w:t>
      </w:r>
      <w:r>
        <w:rPr>
          <w:spacing w:val="-3"/>
        </w:rPr>
        <w:t xml:space="preserve"> </w:t>
      </w:r>
      <w:r>
        <w:t>with</w:t>
      </w:r>
      <w:r>
        <w:rPr>
          <w:spacing w:val="-3"/>
        </w:rPr>
        <w:t xml:space="preserve"> </w:t>
      </w:r>
      <w:r>
        <w:t>the</w:t>
      </w:r>
      <w:r>
        <w:rPr>
          <w:spacing w:val="-2"/>
        </w:rPr>
        <w:t xml:space="preserve"> </w:t>
      </w:r>
      <w:r>
        <w:t>large</w:t>
      </w:r>
      <w:r>
        <w:rPr>
          <w:spacing w:val="-7"/>
        </w:rPr>
        <w:t xml:space="preserve"> </w:t>
      </w:r>
      <w:r>
        <w:t>group</w:t>
      </w:r>
      <w:r>
        <w:rPr>
          <w:spacing w:val="-3"/>
        </w:rPr>
        <w:t xml:space="preserve"> </w:t>
      </w:r>
      <w:r>
        <w:t>and</w:t>
      </w:r>
      <w:r>
        <w:rPr>
          <w:spacing w:val="-5"/>
        </w:rPr>
        <w:t xml:space="preserve"> </w:t>
      </w:r>
      <w:r>
        <w:t>record</w:t>
      </w:r>
      <w:r>
        <w:rPr>
          <w:spacing w:val="-4"/>
        </w:rPr>
        <w:t xml:space="preserve"> </w:t>
      </w:r>
      <w:r>
        <w:t>responses</w:t>
      </w:r>
      <w:r>
        <w:rPr>
          <w:spacing w:val="-2"/>
        </w:rPr>
        <w:t xml:space="preserve"> </w:t>
      </w:r>
      <w:r>
        <w:t>on</w:t>
      </w:r>
      <w:r>
        <w:rPr>
          <w:spacing w:val="-5"/>
        </w:rPr>
        <w:t xml:space="preserve"> </w:t>
      </w:r>
      <w:r>
        <w:t>the</w:t>
      </w:r>
      <w:r>
        <w:rPr>
          <w:spacing w:val="-5"/>
        </w:rPr>
        <w:t xml:space="preserve"> </w:t>
      </w:r>
      <w:r>
        <w:t>“</w:t>
      </w:r>
      <w:r>
        <w:rPr>
          <w:i/>
        </w:rPr>
        <w:t>Program</w:t>
      </w:r>
      <w:r>
        <w:rPr>
          <w:i/>
          <w:spacing w:val="-4"/>
        </w:rPr>
        <w:t xml:space="preserve"> </w:t>
      </w:r>
      <w:r>
        <w:rPr>
          <w:i/>
        </w:rPr>
        <w:t>Financing</w:t>
      </w:r>
      <w:r>
        <w:t>” flipchart paper.</w:t>
      </w:r>
    </w:p>
    <w:p w14:paraId="5F2AC979" w14:textId="77777777" w:rsidR="000A4E28" w:rsidRDefault="000A4E28">
      <w:pPr>
        <w:sectPr w:rsidR="000A4E28">
          <w:pgSz w:w="12240" w:h="15840"/>
          <w:pgMar w:top="940" w:right="960" w:bottom="1200" w:left="920" w:header="710" w:footer="1005" w:gutter="0"/>
          <w:cols w:space="720"/>
        </w:sectPr>
      </w:pPr>
    </w:p>
    <w:p w14:paraId="07800A64" w14:textId="77777777" w:rsidR="000A4E28" w:rsidRDefault="000A4E28">
      <w:pPr>
        <w:pStyle w:val="BodyText"/>
        <w:spacing w:before="252"/>
      </w:pPr>
    </w:p>
    <w:p w14:paraId="561B533A" w14:textId="77777777" w:rsidR="000A4E28" w:rsidRDefault="00000000">
      <w:pPr>
        <w:pStyle w:val="ListParagraph"/>
        <w:numPr>
          <w:ilvl w:val="0"/>
          <w:numId w:val="151"/>
        </w:numPr>
        <w:tabs>
          <w:tab w:val="left" w:pos="1598"/>
          <w:tab w:val="left" w:pos="1600"/>
        </w:tabs>
        <w:ind w:left="1600" w:right="866" w:hanging="360"/>
      </w:pPr>
      <w:r>
        <w:t>Use</w:t>
      </w:r>
      <w:r>
        <w:rPr>
          <w:spacing w:val="-3"/>
        </w:rPr>
        <w:t xml:space="preserve"> </w:t>
      </w:r>
      <w:r>
        <w:t>the</w:t>
      </w:r>
      <w:r>
        <w:rPr>
          <w:spacing w:val="-5"/>
        </w:rPr>
        <w:t xml:space="preserve"> </w:t>
      </w:r>
      <w:r>
        <w:t>PowerPoint</w:t>
      </w:r>
      <w:r>
        <w:rPr>
          <w:spacing w:val="-2"/>
        </w:rPr>
        <w:t xml:space="preserve"> </w:t>
      </w:r>
      <w:r>
        <w:t>presentation</w:t>
      </w:r>
      <w:r>
        <w:rPr>
          <w:spacing w:val="-5"/>
        </w:rPr>
        <w:t xml:space="preserve"> </w:t>
      </w:r>
      <w:r>
        <w:t>to</w:t>
      </w:r>
      <w:r>
        <w:rPr>
          <w:spacing w:val="-3"/>
        </w:rPr>
        <w:t xml:space="preserve"> </w:t>
      </w:r>
      <w:r>
        <w:t>explain</w:t>
      </w:r>
      <w:r>
        <w:rPr>
          <w:spacing w:val="-3"/>
        </w:rPr>
        <w:t xml:space="preserve"> </w:t>
      </w:r>
      <w:r>
        <w:t>what</w:t>
      </w:r>
      <w:r>
        <w:rPr>
          <w:spacing w:val="-1"/>
        </w:rPr>
        <w:t xml:space="preserve"> </w:t>
      </w:r>
      <w:r>
        <w:t>program</w:t>
      </w:r>
      <w:r>
        <w:rPr>
          <w:spacing w:val="-4"/>
        </w:rPr>
        <w:t xml:space="preserve"> </w:t>
      </w:r>
      <w:r>
        <w:t>financing</w:t>
      </w:r>
      <w:r>
        <w:rPr>
          <w:spacing w:val="-3"/>
        </w:rPr>
        <w:t xml:space="preserve"> </w:t>
      </w:r>
      <w:r>
        <w:t>means</w:t>
      </w:r>
      <w:r>
        <w:rPr>
          <w:spacing w:val="-2"/>
        </w:rPr>
        <w:t xml:space="preserve"> </w:t>
      </w:r>
      <w:r>
        <w:t>in</w:t>
      </w:r>
      <w:r>
        <w:rPr>
          <w:spacing w:val="-3"/>
        </w:rPr>
        <w:t xml:space="preserve"> </w:t>
      </w:r>
      <w:r>
        <w:t xml:space="preserve">the context of environmental sanitation. Optional: Discuss a local implementation </w:t>
      </w:r>
      <w:r>
        <w:rPr>
          <w:spacing w:val="-2"/>
        </w:rPr>
        <w:t>example.</w:t>
      </w:r>
    </w:p>
    <w:p w14:paraId="7154BB0C" w14:textId="77777777" w:rsidR="000A4E28" w:rsidRDefault="00000000">
      <w:pPr>
        <w:pStyle w:val="ListParagraph"/>
        <w:numPr>
          <w:ilvl w:val="1"/>
          <w:numId w:val="151"/>
        </w:numPr>
        <w:tabs>
          <w:tab w:val="left" w:pos="1936"/>
          <w:tab w:val="left" w:pos="1938"/>
        </w:tabs>
        <w:spacing w:before="122"/>
        <w:ind w:right="552"/>
        <w:rPr>
          <w:rFonts w:ascii="Symbol" w:hAnsi="Symbol"/>
          <w:sz w:val="20"/>
        </w:rPr>
      </w:pPr>
      <w:r>
        <w:rPr>
          <w:i/>
        </w:rPr>
        <w:t>Implementers</w:t>
      </w:r>
      <w:r>
        <w:rPr>
          <w:i/>
          <w:spacing w:val="-2"/>
        </w:rPr>
        <w:t xml:space="preserve"> </w:t>
      </w:r>
      <w:r>
        <w:rPr>
          <w:i/>
        </w:rPr>
        <w:t>need</w:t>
      </w:r>
      <w:r>
        <w:rPr>
          <w:i/>
          <w:spacing w:val="-5"/>
        </w:rPr>
        <w:t xml:space="preserve"> </w:t>
      </w:r>
      <w:r>
        <w:rPr>
          <w:i/>
        </w:rPr>
        <w:t>adequate,</w:t>
      </w:r>
      <w:r>
        <w:rPr>
          <w:i/>
          <w:spacing w:val="-4"/>
        </w:rPr>
        <w:t xml:space="preserve"> </w:t>
      </w:r>
      <w:r>
        <w:rPr>
          <w:i/>
        </w:rPr>
        <w:t>consistent</w:t>
      </w:r>
      <w:r>
        <w:rPr>
          <w:i/>
          <w:spacing w:val="-1"/>
        </w:rPr>
        <w:t xml:space="preserve"> </w:t>
      </w:r>
      <w:r>
        <w:rPr>
          <w:i/>
        </w:rPr>
        <w:t>and</w:t>
      </w:r>
      <w:r>
        <w:rPr>
          <w:i/>
          <w:spacing w:val="-5"/>
        </w:rPr>
        <w:t xml:space="preserve"> </w:t>
      </w:r>
      <w:r>
        <w:rPr>
          <w:i/>
        </w:rPr>
        <w:t>long-term</w:t>
      </w:r>
      <w:r>
        <w:rPr>
          <w:i/>
          <w:spacing w:val="-4"/>
        </w:rPr>
        <w:t xml:space="preserve"> </w:t>
      </w:r>
      <w:r>
        <w:rPr>
          <w:i/>
        </w:rPr>
        <w:t>funding</w:t>
      </w:r>
      <w:r>
        <w:rPr>
          <w:i/>
          <w:spacing w:val="-5"/>
        </w:rPr>
        <w:t xml:space="preserve"> </w:t>
      </w:r>
      <w:r>
        <w:rPr>
          <w:i/>
        </w:rPr>
        <w:t>to</w:t>
      </w:r>
      <w:r>
        <w:rPr>
          <w:i/>
          <w:spacing w:val="-5"/>
        </w:rPr>
        <w:t xml:space="preserve"> </w:t>
      </w:r>
      <w:r>
        <w:rPr>
          <w:i/>
        </w:rPr>
        <w:t>ensure</w:t>
      </w:r>
      <w:r>
        <w:rPr>
          <w:i/>
          <w:spacing w:val="-5"/>
        </w:rPr>
        <w:t xml:space="preserve"> </w:t>
      </w:r>
      <w:r>
        <w:rPr>
          <w:i/>
        </w:rPr>
        <w:t>that</w:t>
      </w:r>
      <w:r>
        <w:rPr>
          <w:i/>
          <w:spacing w:val="-1"/>
        </w:rPr>
        <w:t xml:space="preserve"> </w:t>
      </w:r>
      <w:r>
        <w:rPr>
          <w:i/>
        </w:rPr>
        <w:t>all of their project activities are executed without disruption.</w:t>
      </w:r>
    </w:p>
    <w:p w14:paraId="5A98B98A" w14:textId="77777777" w:rsidR="000A4E28" w:rsidRDefault="00000000">
      <w:pPr>
        <w:pStyle w:val="ListParagraph"/>
        <w:numPr>
          <w:ilvl w:val="0"/>
          <w:numId w:val="151"/>
        </w:numPr>
        <w:tabs>
          <w:tab w:val="left" w:pos="1598"/>
          <w:tab w:val="left" w:pos="1600"/>
        </w:tabs>
        <w:spacing w:before="118"/>
        <w:ind w:left="1600" w:right="531" w:hanging="360"/>
      </w:pPr>
      <w:r>
        <w:t>Summarize</w:t>
      </w:r>
      <w:r>
        <w:rPr>
          <w:spacing w:val="-3"/>
        </w:rPr>
        <w:t xml:space="preserve"> </w:t>
      </w:r>
      <w:r>
        <w:t>the</w:t>
      </w:r>
      <w:r>
        <w:rPr>
          <w:spacing w:val="-3"/>
        </w:rPr>
        <w:t xml:space="preserve"> </w:t>
      </w:r>
      <w:r>
        <w:t>discussion</w:t>
      </w:r>
      <w:r>
        <w:rPr>
          <w:spacing w:val="-3"/>
        </w:rPr>
        <w:t xml:space="preserve"> </w:t>
      </w:r>
      <w:r>
        <w:t>by</w:t>
      </w:r>
      <w:r>
        <w:rPr>
          <w:spacing w:val="-5"/>
        </w:rPr>
        <w:t xml:space="preserve"> </w:t>
      </w:r>
      <w:r>
        <w:t>emphasizing</w:t>
      </w:r>
      <w:r>
        <w:rPr>
          <w:spacing w:val="-3"/>
        </w:rPr>
        <w:t xml:space="preserve"> </w:t>
      </w:r>
      <w:r>
        <w:t>that</w:t>
      </w:r>
      <w:r>
        <w:rPr>
          <w:spacing w:val="-4"/>
        </w:rPr>
        <w:t xml:space="preserve"> </w:t>
      </w:r>
      <w:r>
        <w:t>all</w:t>
      </w:r>
      <w:r>
        <w:rPr>
          <w:spacing w:val="-6"/>
        </w:rPr>
        <w:t xml:space="preserve"> </w:t>
      </w:r>
      <w:r>
        <w:t>five</w:t>
      </w:r>
      <w:r>
        <w:rPr>
          <w:spacing w:val="-3"/>
        </w:rPr>
        <w:t xml:space="preserve"> </w:t>
      </w:r>
      <w:r>
        <w:t>components</w:t>
      </w:r>
      <w:r>
        <w:rPr>
          <w:spacing w:val="-5"/>
        </w:rPr>
        <w:t xml:space="preserve"> </w:t>
      </w:r>
      <w:r>
        <w:t>of</w:t>
      </w:r>
      <w:r>
        <w:rPr>
          <w:spacing w:val="-1"/>
        </w:rPr>
        <w:t xml:space="preserve"> </w:t>
      </w:r>
      <w:r>
        <w:t>the</w:t>
      </w:r>
      <w:r>
        <w:rPr>
          <w:spacing w:val="-8"/>
        </w:rPr>
        <w:t xml:space="preserve"> </w:t>
      </w:r>
      <w:r>
        <w:t>framework must be addressed for a project to be successful and sustainable.</w:t>
      </w:r>
    </w:p>
    <w:p w14:paraId="3012B87A" w14:textId="77777777" w:rsidR="000A4E28" w:rsidRDefault="00000000">
      <w:pPr>
        <w:pStyle w:val="BodyText"/>
        <w:spacing w:before="173"/>
        <w:rPr>
          <w:sz w:val="20"/>
        </w:rPr>
      </w:pPr>
      <w:r>
        <w:rPr>
          <w:noProof/>
        </w:rPr>
        <mc:AlternateContent>
          <mc:Choice Requires="wpg">
            <w:drawing>
              <wp:anchor distT="0" distB="0" distL="0" distR="0" simplePos="0" relativeHeight="251774976" behindDoc="1" locked="0" layoutInCell="1" allowOverlap="1" wp14:anchorId="0F2FD87A" wp14:editId="39906BDB">
                <wp:simplePos x="0" y="0"/>
                <wp:positionH relativeFrom="page">
                  <wp:posOffset>914400</wp:posOffset>
                </wp:positionH>
                <wp:positionV relativeFrom="paragraph">
                  <wp:posOffset>271641</wp:posOffset>
                </wp:positionV>
                <wp:extent cx="5944870" cy="20320"/>
                <wp:effectExtent l="0" t="0" r="0" b="0"/>
                <wp:wrapTopAndBottom/>
                <wp:docPr id="989" name="Group 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990" name="Graphic 990"/>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991" name="Graphic 991"/>
                        <wps:cNvSpPr/>
                        <wps:spPr>
                          <a:xfrm>
                            <a:off x="304" y="253"/>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992" name="Graphic 992"/>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993" name="Graphic 993"/>
                        <wps:cNvSpPr/>
                        <wps:spPr>
                          <a:xfrm>
                            <a:off x="304" y="253"/>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994" name="Graphic 994"/>
                        <wps:cNvSpPr/>
                        <wps:spPr>
                          <a:xfrm>
                            <a:off x="5941821"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995" name="Graphic 995"/>
                        <wps:cNvSpPr/>
                        <wps:spPr>
                          <a:xfrm>
                            <a:off x="304" y="1701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996" name="Graphic 996"/>
                        <wps:cNvSpPr/>
                        <wps:spPr>
                          <a:xfrm>
                            <a:off x="304" y="17017"/>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AD60520" id="Group 989" o:spid="_x0000_s1026" style="position:absolute;margin-left:1in;margin-top:21.4pt;width:468.1pt;height:1.6pt;z-index:-25154150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">
                <v:shape id="Graphic 99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" path="m5943600,l,,,19684r5943600,l5943600,xe" fillcolor="gray" stroked="f">
                  <v:path arrowok="t"/>
                </v:shape>
                <v:shape id="Graphic 991" o:spid="_x0000_s1028" style="position:absolute;left:3;top: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" path="m5941428,l3048,,,,,3048r3048,l5941428,3048r,-3048xe" fillcolor="#9f9f9f" stroked="f">
                  <v:path arrowok="t"/>
                </v:shape>
                <v:shape id="Graphic 992"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" path="m3047,l,,,3048r3047,l3047,xe" fillcolor="#e2e2e2" stroked="f">
                  <v:path arrowok="t"/>
                </v:shape>
                <v:shape id="Graphic 993"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" path="m3048,3048l,3048,,16764r3048,l3048,3048xem5944552,r-3035,l5941517,3048r3035,l5944552,xe" fillcolor="#9f9f9f" stroked="f">
                  <v:path arrowok="t"/>
                </v:shape>
                <v:shape id="Graphic 994" o:spid="_x0000_s1031" style="position:absolute;left:59418;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" path="m3047,l,,,13716r3047,l3047,xe" fillcolor="#e2e2e2" stroked="f">
                  <v:path arrowok="t"/>
                </v:shape>
                <v:shape id="Graphic 995" o:spid="_x0000_s1032"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" path="m3047,l,,,3048r3047,l3047,xe" fillcolor="#9f9f9f" stroked="f">
                  <v:path arrowok="t"/>
                </v:shape>
                <v:shape id="Graphic 996" o:spid="_x0000_s1033" style="position:absolute;left:3;top:17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" path="m5941428,l3048,,,,,3048r3048,l5941428,3048r,-3048xem5944552,r-3035,l5941517,3048r3035,l5944552,xe" fillcolor="#e2e2e2" stroked="f">
                  <v:path arrowok="t"/>
                </v:shape>
                <w10:wrap type="topAndBottom" anchorx="page"/>
              </v:group>
            </w:pict>
          </mc:Fallback>
        </mc:AlternateContent>
      </w:r>
    </w:p>
    <w:p w14:paraId="593BF5E3" w14:textId="77777777" w:rsidR="000A4E28" w:rsidRDefault="00000000">
      <w:pPr>
        <w:pStyle w:val="Heading6"/>
        <w:tabs>
          <w:tab w:val="left" w:pos="8726"/>
        </w:tabs>
      </w:pPr>
      <w:r>
        <w:t>Optional:</w:t>
      </w:r>
      <w:r>
        <w:rPr>
          <w:spacing w:val="-3"/>
        </w:rPr>
        <w:t xml:space="preserve"> </w:t>
      </w:r>
      <w:r>
        <w:t>Gender</w:t>
      </w:r>
      <w:r>
        <w:rPr>
          <w:spacing w:val="-3"/>
        </w:rPr>
        <w:t xml:space="preserve"> </w:t>
      </w:r>
      <w:r>
        <w:t>in</w:t>
      </w:r>
      <w:r>
        <w:rPr>
          <w:spacing w:val="-5"/>
        </w:rPr>
        <w:t xml:space="preserve"> </w:t>
      </w:r>
      <w:r>
        <w:t>the</w:t>
      </w:r>
      <w:r>
        <w:rPr>
          <w:spacing w:val="-4"/>
        </w:rPr>
        <w:t xml:space="preserve"> </w:t>
      </w:r>
      <w:r>
        <w:t xml:space="preserve">Project </w:t>
      </w:r>
      <w:r>
        <w:rPr>
          <w:spacing w:val="-2"/>
        </w:rPr>
        <w:t>Framework</w:t>
      </w:r>
      <w:r>
        <w:tab/>
        <w:t>20</w:t>
      </w:r>
      <w:r>
        <w:rPr>
          <w:spacing w:val="-2"/>
        </w:rPr>
        <w:t xml:space="preserve"> minutes</w:t>
      </w:r>
    </w:p>
    <w:p w14:paraId="6C54EFF0" w14:textId="77777777" w:rsidR="000A4E28" w:rsidRDefault="000A4E28">
      <w:pPr>
        <w:pStyle w:val="BodyText"/>
        <w:spacing w:before="4"/>
        <w:rPr>
          <w:b/>
        </w:rPr>
      </w:pPr>
    </w:p>
    <w:p w14:paraId="1185A84D" w14:textId="77777777" w:rsidR="000A4E28" w:rsidRDefault="00000000">
      <w:pPr>
        <w:pStyle w:val="ListParagraph"/>
        <w:numPr>
          <w:ilvl w:val="0"/>
          <w:numId w:val="150"/>
        </w:numPr>
        <w:tabs>
          <w:tab w:val="left" w:pos="1598"/>
          <w:tab w:val="left" w:pos="1600"/>
        </w:tabs>
        <w:ind w:right="570"/>
      </w:pPr>
      <w:r>
        <w:rPr>
          <w:noProof/>
        </w:rPr>
        <w:drawing>
          <wp:anchor distT="0" distB="0" distL="0" distR="0" simplePos="0" relativeHeight="251482112" behindDoc="0" locked="0" layoutInCell="1" allowOverlap="1" wp14:anchorId="7486787D" wp14:editId="65C93BA2">
            <wp:simplePos x="0" y="0"/>
            <wp:positionH relativeFrom="page">
              <wp:posOffset>944964</wp:posOffset>
            </wp:positionH>
            <wp:positionV relativeFrom="paragraph">
              <wp:posOffset>-57701</wp:posOffset>
            </wp:positionV>
            <wp:extent cx="394123" cy="336547"/>
            <wp:effectExtent l="0" t="0" r="0" b="0"/>
            <wp:wrapNone/>
            <wp:docPr id="997" name="Imag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Image 997"/>
                    <pic:cNvPicPr/>
                  </pic:nvPicPr>
                  <pic:blipFill>
                    <a:blip r:embed="rId63" cstate="print"/>
                    <a:stretch>
                      <a:fillRect/>
                    </a:stretch>
                  </pic:blipFill>
                  <pic:spPr>
                    <a:xfrm>
                      <a:off x="0" y="0"/>
                      <a:ext cx="394123" cy="336547"/>
                    </a:xfrm>
                    <a:prstGeom prst="rect">
                      <a:avLst/>
                    </a:prstGeom>
                  </pic:spPr>
                </pic:pic>
              </a:graphicData>
            </a:graphic>
          </wp:anchor>
        </w:drawing>
      </w:r>
      <w:r>
        <w:t>Explain</w:t>
      </w:r>
      <w:r>
        <w:rPr>
          <w:spacing w:val="-1"/>
        </w:rPr>
        <w:t xml:space="preserve"> </w:t>
      </w:r>
      <w:r>
        <w:t>to</w:t>
      </w:r>
      <w:r>
        <w:rPr>
          <w:spacing w:val="-1"/>
        </w:rPr>
        <w:t xml:space="preserve"> </w:t>
      </w:r>
      <w:r>
        <w:t>participants</w:t>
      </w:r>
      <w:r>
        <w:rPr>
          <w:spacing w:val="-2"/>
        </w:rPr>
        <w:t xml:space="preserve"> </w:t>
      </w:r>
      <w:r>
        <w:t>that</w:t>
      </w:r>
      <w:r>
        <w:rPr>
          <w:spacing w:val="-2"/>
        </w:rPr>
        <w:t xml:space="preserve"> </w:t>
      </w:r>
      <w:r>
        <w:t>they</w:t>
      </w:r>
      <w:r>
        <w:rPr>
          <w:spacing w:val="-3"/>
        </w:rPr>
        <w:t xml:space="preserve"> </w:t>
      </w:r>
      <w:r>
        <w:t>are</w:t>
      </w:r>
      <w:r>
        <w:rPr>
          <w:spacing w:val="-3"/>
        </w:rPr>
        <w:t xml:space="preserve"> </w:t>
      </w:r>
      <w:r>
        <w:t>going</w:t>
      </w:r>
      <w:r>
        <w:rPr>
          <w:spacing w:val="-1"/>
        </w:rPr>
        <w:t xml:space="preserve"> </w:t>
      </w:r>
      <w:r>
        <w:t>to</w:t>
      </w:r>
      <w:r>
        <w:rPr>
          <w:spacing w:val="-3"/>
        </w:rPr>
        <w:t xml:space="preserve"> </w:t>
      </w:r>
      <w:r>
        <w:t>look</w:t>
      </w:r>
      <w:r>
        <w:rPr>
          <w:spacing w:val="-3"/>
        </w:rPr>
        <w:t xml:space="preserve"> </w:t>
      </w:r>
      <w:r>
        <w:t>at how</w:t>
      </w:r>
      <w:r>
        <w:rPr>
          <w:spacing w:val="-4"/>
        </w:rPr>
        <w:t xml:space="preserve"> </w:t>
      </w:r>
      <w:r>
        <w:t>gender</w:t>
      </w:r>
      <w:r>
        <w:rPr>
          <w:spacing w:val="-5"/>
        </w:rPr>
        <w:t xml:space="preserve"> </w:t>
      </w:r>
      <w:r>
        <w:t>fits</w:t>
      </w:r>
      <w:r>
        <w:rPr>
          <w:spacing w:val="-3"/>
        </w:rPr>
        <w:t xml:space="preserve"> </w:t>
      </w:r>
      <w:r>
        <w:t>into</w:t>
      </w:r>
      <w:r>
        <w:rPr>
          <w:spacing w:val="-3"/>
        </w:rPr>
        <w:t xml:space="preserve"> </w:t>
      </w:r>
      <w:r>
        <w:t>the</w:t>
      </w:r>
      <w:r>
        <w:rPr>
          <w:spacing w:val="-1"/>
        </w:rPr>
        <w:t xml:space="preserve"> </w:t>
      </w:r>
      <w:r>
        <w:t xml:space="preserve">different components of implementing an environmental sanitation project. Provide an example to illustrate how gender could be incorporated into each component. For </w:t>
      </w:r>
      <w:r>
        <w:rPr>
          <w:spacing w:val="-2"/>
        </w:rPr>
        <w:t>example:</w:t>
      </w:r>
    </w:p>
    <w:p w14:paraId="4F964AD8" w14:textId="77777777" w:rsidR="000A4E28" w:rsidRDefault="00000000">
      <w:pPr>
        <w:pStyle w:val="ListParagraph"/>
        <w:numPr>
          <w:ilvl w:val="1"/>
          <w:numId w:val="150"/>
        </w:numPr>
        <w:tabs>
          <w:tab w:val="left" w:pos="1960"/>
        </w:tabs>
        <w:spacing w:before="122" w:line="237" w:lineRule="auto"/>
        <w:ind w:right="509"/>
        <w:rPr>
          <w:i/>
        </w:rPr>
      </w:pPr>
      <w:r>
        <w:rPr>
          <w:i/>
        </w:rPr>
        <w:t>Creating demand: addressing mothers’ needs and desires when promoting a product</w:t>
      </w:r>
      <w:r>
        <w:rPr>
          <w:i/>
          <w:spacing w:val="-5"/>
        </w:rPr>
        <w:t xml:space="preserve"> </w:t>
      </w:r>
      <w:r>
        <w:rPr>
          <w:i/>
        </w:rPr>
        <w:t>(e.g.,</w:t>
      </w:r>
      <w:r>
        <w:rPr>
          <w:i/>
          <w:spacing w:val="-2"/>
        </w:rPr>
        <w:t xml:space="preserve"> </w:t>
      </w:r>
      <w:r>
        <w:rPr>
          <w:i/>
        </w:rPr>
        <w:t>latrine</w:t>
      </w:r>
      <w:r>
        <w:rPr>
          <w:i/>
          <w:spacing w:val="-4"/>
        </w:rPr>
        <w:t xml:space="preserve"> </w:t>
      </w:r>
      <w:r>
        <w:rPr>
          <w:i/>
        </w:rPr>
        <w:t>design</w:t>
      </w:r>
      <w:r>
        <w:rPr>
          <w:i/>
          <w:spacing w:val="-4"/>
        </w:rPr>
        <w:t xml:space="preserve"> </w:t>
      </w:r>
      <w:r>
        <w:rPr>
          <w:i/>
        </w:rPr>
        <w:t>for</w:t>
      </w:r>
      <w:r>
        <w:rPr>
          <w:i/>
          <w:spacing w:val="-3"/>
        </w:rPr>
        <w:t xml:space="preserve"> </w:t>
      </w:r>
      <w:r>
        <w:rPr>
          <w:i/>
        </w:rPr>
        <w:t>safe</w:t>
      </w:r>
      <w:r>
        <w:rPr>
          <w:i/>
          <w:spacing w:val="-4"/>
        </w:rPr>
        <w:t xml:space="preserve"> </w:t>
      </w:r>
      <w:r>
        <w:rPr>
          <w:i/>
        </w:rPr>
        <w:t>and</w:t>
      </w:r>
      <w:r>
        <w:rPr>
          <w:i/>
          <w:spacing w:val="-6"/>
        </w:rPr>
        <w:t xml:space="preserve"> </w:t>
      </w:r>
      <w:r>
        <w:rPr>
          <w:i/>
        </w:rPr>
        <w:t>private</w:t>
      </w:r>
      <w:r>
        <w:rPr>
          <w:i/>
          <w:spacing w:val="-6"/>
        </w:rPr>
        <w:t xml:space="preserve"> </w:t>
      </w:r>
      <w:r>
        <w:rPr>
          <w:i/>
        </w:rPr>
        <w:t>menstrual</w:t>
      </w:r>
      <w:r>
        <w:rPr>
          <w:i/>
          <w:spacing w:val="-4"/>
        </w:rPr>
        <w:t xml:space="preserve"> </w:t>
      </w:r>
      <w:r>
        <w:rPr>
          <w:i/>
        </w:rPr>
        <w:t>hygiene</w:t>
      </w:r>
      <w:r>
        <w:rPr>
          <w:i/>
          <w:spacing w:val="-4"/>
        </w:rPr>
        <w:t xml:space="preserve"> </w:t>
      </w:r>
      <w:r>
        <w:rPr>
          <w:i/>
        </w:rPr>
        <w:t>management)</w:t>
      </w:r>
    </w:p>
    <w:p w14:paraId="53C21523" w14:textId="77777777" w:rsidR="000A4E28" w:rsidRDefault="00000000">
      <w:pPr>
        <w:pStyle w:val="ListParagraph"/>
        <w:numPr>
          <w:ilvl w:val="1"/>
          <w:numId w:val="150"/>
        </w:numPr>
        <w:tabs>
          <w:tab w:val="left" w:pos="1960"/>
        </w:tabs>
        <w:spacing w:before="119"/>
        <w:ind w:right="1327"/>
        <w:rPr>
          <w:i/>
        </w:rPr>
      </w:pPr>
      <w:r>
        <w:rPr>
          <w:i/>
        </w:rPr>
        <w:t>Providing</w:t>
      </w:r>
      <w:r>
        <w:rPr>
          <w:i/>
          <w:spacing w:val="-4"/>
        </w:rPr>
        <w:t xml:space="preserve"> </w:t>
      </w:r>
      <w:r>
        <w:rPr>
          <w:i/>
        </w:rPr>
        <w:t>products</w:t>
      </w:r>
      <w:r>
        <w:rPr>
          <w:i/>
          <w:spacing w:val="-3"/>
        </w:rPr>
        <w:t xml:space="preserve"> </w:t>
      </w:r>
      <w:r>
        <w:rPr>
          <w:i/>
        </w:rPr>
        <w:t>and</w:t>
      </w:r>
      <w:r>
        <w:rPr>
          <w:i/>
          <w:spacing w:val="-6"/>
        </w:rPr>
        <w:t xml:space="preserve"> </w:t>
      </w:r>
      <w:r>
        <w:rPr>
          <w:i/>
        </w:rPr>
        <w:t>services:</w:t>
      </w:r>
      <w:r>
        <w:rPr>
          <w:i/>
          <w:spacing w:val="-5"/>
        </w:rPr>
        <w:t xml:space="preserve"> </w:t>
      </w:r>
      <w:r>
        <w:rPr>
          <w:i/>
        </w:rPr>
        <w:t>make</w:t>
      </w:r>
      <w:r>
        <w:rPr>
          <w:i/>
          <w:spacing w:val="-4"/>
        </w:rPr>
        <w:t xml:space="preserve"> </w:t>
      </w:r>
      <w:r>
        <w:rPr>
          <w:i/>
        </w:rPr>
        <w:t>sure</w:t>
      </w:r>
      <w:r>
        <w:rPr>
          <w:i/>
          <w:spacing w:val="-4"/>
        </w:rPr>
        <w:t xml:space="preserve"> </w:t>
      </w:r>
      <w:r>
        <w:rPr>
          <w:i/>
        </w:rPr>
        <w:t>products</w:t>
      </w:r>
      <w:r>
        <w:rPr>
          <w:i/>
          <w:spacing w:val="-3"/>
        </w:rPr>
        <w:t xml:space="preserve"> </w:t>
      </w:r>
      <w:r>
        <w:rPr>
          <w:i/>
        </w:rPr>
        <w:t>are</w:t>
      </w:r>
      <w:r>
        <w:rPr>
          <w:i/>
          <w:spacing w:val="-4"/>
        </w:rPr>
        <w:t xml:space="preserve"> </w:t>
      </w:r>
      <w:r>
        <w:rPr>
          <w:i/>
        </w:rPr>
        <w:t>accessible</w:t>
      </w:r>
      <w:r>
        <w:rPr>
          <w:i/>
          <w:spacing w:val="-4"/>
        </w:rPr>
        <w:t xml:space="preserve"> </w:t>
      </w:r>
      <w:r>
        <w:rPr>
          <w:i/>
        </w:rPr>
        <w:t>and affordable for female-headed households</w:t>
      </w:r>
    </w:p>
    <w:p w14:paraId="57B1C34B" w14:textId="77777777" w:rsidR="000A4E28" w:rsidRDefault="00000000">
      <w:pPr>
        <w:pStyle w:val="ListParagraph"/>
        <w:numPr>
          <w:ilvl w:val="1"/>
          <w:numId w:val="150"/>
        </w:numPr>
        <w:tabs>
          <w:tab w:val="left" w:pos="1960"/>
        </w:tabs>
        <w:spacing w:before="119"/>
        <w:ind w:right="771"/>
        <w:rPr>
          <w:i/>
        </w:rPr>
      </w:pPr>
      <w:r>
        <w:rPr>
          <w:i/>
        </w:rPr>
        <w:t>Monitoring</w:t>
      </w:r>
      <w:r>
        <w:rPr>
          <w:i/>
          <w:spacing w:val="-4"/>
        </w:rPr>
        <w:t xml:space="preserve"> </w:t>
      </w:r>
      <w:r>
        <w:rPr>
          <w:i/>
        </w:rPr>
        <w:t>for</w:t>
      </w:r>
      <w:r>
        <w:rPr>
          <w:i/>
          <w:spacing w:val="-3"/>
        </w:rPr>
        <w:t xml:space="preserve"> </w:t>
      </w:r>
      <w:r>
        <w:rPr>
          <w:i/>
        </w:rPr>
        <w:t>improvement:</w:t>
      </w:r>
      <w:r>
        <w:rPr>
          <w:i/>
          <w:spacing w:val="-5"/>
        </w:rPr>
        <w:t xml:space="preserve"> </w:t>
      </w:r>
      <w:r>
        <w:rPr>
          <w:i/>
        </w:rPr>
        <w:t>ensure</w:t>
      </w:r>
      <w:r>
        <w:rPr>
          <w:i/>
          <w:spacing w:val="-8"/>
        </w:rPr>
        <w:t xml:space="preserve"> </w:t>
      </w:r>
      <w:r>
        <w:rPr>
          <w:i/>
        </w:rPr>
        <w:t>women’s,</w:t>
      </w:r>
      <w:r>
        <w:rPr>
          <w:i/>
          <w:spacing w:val="-2"/>
        </w:rPr>
        <w:t xml:space="preserve"> </w:t>
      </w:r>
      <w:r>
        <w:rPr>
          <w:i/>
        </w:rPr>
        <w:t>men’s,</w:t>
      </w:r>
      <w:r>
        <w:rPr>
          <w:i/>
          <w:spacing w:val="-2"/>
        </w:rPr>
        <w:t xml:space="preserve"> </w:t>
      </w:r>
      <w:r>
        <w:rPr>
          <w:i/>
        </w:rPr>
        <w:t>boys’</w:t>
      </w:r>
      <w:r>
        <w:rPr>
          <w:i/>
          <w:spacing w:val="-9"/>
        </w:rPr>
        <w:t xml:space="preserve"> </w:t>
      </w:r>
      <w:r>
        <w:rPr>
          <w:i/>
        </w:rPr>
        <w:t>and</w:t>
      </w:r>
      <w:r>
        <w:rPr>
          <w:i/>
          <w:spacing w:val="-4"/>
        </w:rPr>
        <w:t xml:space="preserve"> </w:t>
      </w:r>
      <w:r>
        <w:rPr>
          <w:i/>
        </w:rPr>
        <w:t>girls’</w:t>
      </w:r>
      <w:r>
        <w:rPr>
          <w:i/>
          <w:spacing w:val="-9"/>
        </w:rPr>
        <w:t xml:space="preserve"> </w:t>
      </w:r>
      <w:r>
        <w:rPr>
          <w:i/>
        </w:rPr>
        <w:t>opinions, knowledge and skills are recorded</w:t>
      </w:r>
    </w:p>
    <w:p w14:paraId="599DFD72" w14:textId="77777777" w:rsidR="000A4E28" w:rsidRDefault="00000000">
      <w:pPr>
        <w:pStyle w:val="ListParagraph"/>
        <w:numPr>
          <w:ilvl w:val="1"/>
          <w:numId w:val="150"/>
        </w:numPr>
        <w:tabs>
          <w:tab w:val="left" w:pos="1960"/>
        </w:tabs>
        <w:spacing w:before="118"/>
        <w:ind w:right="1240"/>
        <w:rPr>
          <w:i/>
        </w:rPr>
      </w:pPr>
      <w:r>
        <w:rPr>
          <w:i/>
        </w:rPr>
        <w:t>Building</w:t>
      </w:r>
      <w:r>
        <w:rPr>
          <w:i/>
          <w:spacing w:val="-3"/>
        </w:rPr>
        <w:t xml:space="preserve"> </w:t>
      </w:r>
      <w:r>
        <w:rPr>
          <w:i/>
        </w:rPr>
        <w:t>human</w:t>
      </w:r>
      <w:r>
        <w:rPr>
          <w:i/>
          <w:spacing w:val="-3"/>
        </w:rPr>
        <w:t xml:space="preserve"> </w:t>
      </w:r>
      <w:r>
        <w:rPr>
          <w:i/>
        </w:rPr>
        <w:t>capacity:</w:t>
      </w:r>
      <w:r>
        <w:rPr>
          <w:i/>
          <w:spacing w:val="-4"/>
        </w:rPr>
        <w:t xml:space="preserve"> </w:t>
      </w:r>
      <w:r>
        <w:rPr>
          <w:i/>
        </w:rPr>
        <w:t>ensure</w:t>
      </w:r>
      <w:r>
        <w:rPr>
          <w:i/>
          <w:spacing w:val="-5"/>
        </w:rPr>
        <w:t xml:space="preserve"> </w:t>
      </w:r>
      <w:r>
        <w:rPr>
          <w:i/>
        </w:rPr>
        <w:t>men</w:t>
      </w:r>
      <w:r>
        <w:rPr>
          <w:i/>
          <w:spacing w:val="-5"/>
        </w:rPr>
        <w:t xml:space="preserve"> </w:t>
      </w:r>
      <w:r>
        <w:rPr>
          <w:i/>
        </w:rPr>
        <w:t>know</w:t>
      </w:r>
      <w:r>
        <w:rPr>
          <w:i/>
          <w:spacing w:val="-1"/>
        </w:rPr>
        <w:t xml:space="preserve"> </w:t>
      </w:r>
      <w:r>
        <w:rPr>
          <w:i/>
        </w:rPr>
        <w:t>how</w:t>
      </w:r>
      <w:r>
        <w:rPr>
          <w:i/>
          <w:spacing w:val="-4"/>
        </w:rPr>
        <w:t xml:space="preserve"> </w:t>
      </w:r>
      <w:r>
        <w:rPr>
          <w:i/>
        </w:rPr>
        <w:t>to</w:t>
      </w:r>
      <w:r>
        <w:rPr>
          <w:i/>
          <w:spacing w:val="-3"/>
        </w:rPr>
        <w:t xml:space="preserve"> </w:t>
      </w:r>
      <w:r>
        <w:rPr>
          <w:i/>
        </w:rPr>
        <w:t>use</w:t>
      </w:r>
      <w:r>
        <w:rPr>
          <w:i/>
          <w:spacing w:val="-5"/>
        </w:rPr>
        <w:t xml:space="preserve"> </w:t>
      </w:r>
      <w:r>
        <w:rPr>
          <w:i/>
        </w:rPr>
        <w:t>the</w:t>
      </w:r>
      <w:r>
        <w:rPr>
          <w:i/>
          <w:spacing w:val="-5"/>
        </w:rPr>
        <w:t xml:space="preserve"> </w:t>
      </w:r>
      <w:r>
        <w:rPr>
          <w:i/>
        </w:rPr>
        <w:t>technology,</w:t>
      </w:r>
      <w:r>
        <w:rPr>
          <w:i/>
          <w:spacing w:val="-4"/>
        </w:rPr>
        <w:t xml:space="preserve"> </w:t>
      </w:r>
      <w:r>
        <w:rPr>
          <w:i/>
        </w:rPr>
        <w:t>in addition to women</w:t>
      </w:r>
    </w:p>
    <w:p w14:paraId="1D10D928" w14:textId="77777777" w:rsidR="000A4E28" w:rsidRDefault="00000000">
      <w:pPr>
        <w:pStyle w:val="ListParagraph"/>
        <w:numPr>
          <w:ilvl w:val="1"/>
          <w:numId w:val="150"/>
        </w:numPr>
        <w:tabs>
          <w:tab w:val="left" w:pos="1960"/>
        </w:tabs>
        <w:spacing w:before="119"/>
        <w:ind w:right="961"/>
        <w:rPr>
          <w:i/>
        </w:rPr>
      </w:pPr>
      <w:r>
        <w:rPr>
          <w:i/>
        </w:rPr>
        <w:t>Program</w:t>
      </w:r>
      <w:r>
        <w:rPr>
          <w:i/>
          <w:spacing w:val="-7"/>
        </w:rPr>
        <w:t xml:space="preserve"> </w:t>
      </w:r>
      <w:r>
        <w:rPr>
          <w:i/>
        </w:rPr>
        <w:t>financing:</w:t>
      </w:r>
      <w:r>
        <w:rPr>
          <w:i/>
          <w:spacing w:val="-1"/>
        </w:rPr>
        <w:t xml:space="preserve"> </w:t>
      </w:r>
      <w:r>
        <w:rPr>
          <w:i/>
        </w:rPr>
        <w:t>providing</w:t>
      </w:r>
      <w:r>
        <w:rPr>
          <w:i/>
          <w:spacing w:val="-3"/>
        </w:rPr>
        <w:t xml:space="preserve"> </w:t>
      </w:r>
      <w:r>
        <w:rPr>
          <w:i/>
        </w:rPr>
        <w:t>women</w:t>
      </w:r>
      <w:r>
        <w:rPr>
          <w:i/>
          <w:spacing w:val="-5"/>
        </w:rPr>
        <w:t xml:space="preserve"> </w:t>
      </w:r>
      <w:r>
        <w:rPr>
          <w:i/>
        </w:rPr>
        <w:t>with</w:t>
      </w:r>
      <w:r>
        <w:rPr>
          <w:i/>
          <w:spacing w:val="-5"/>
        </w:rPr>
        <w:t xml:space="preserve"> </w:t>
      </w:r>
      <w:r>
        <w:rPr>
          <w:i/>
        </w:rPr>
        <w:t>access</w:t>
      </w:r>
      <w:r>
        <w:rPr>
          <w:i/>
          <w:spacing w:val="-5"/>
        </w:rPr>
        <w:t xml:space="preserve"> </w:t>
      </w:r>
      <w:r>
        <w:rPr>
          <w:i/>
        </w:rPr>
        <w:t>to</w:t>
      </w:r>
      <w:r>
        <w:rPr>
          <w:i/>
          <w:spacing w:val="-5"/>
        </w:rPr>
        <w:t xml:space="preserve"> </w:t>
      </w:r>
      <w:r>
        <w:rPr>
          <w:i/>
        </w:rPr>
        <w:t>micro-credit</w:t>
      </w:r>
      <w:r>
        <w:rPr>
          <w:i/>
          <w:spacing w:val="-4"/>
        </w:rPr>
        <w:t xml:space="preserve"> </w:t>
      </w:r>
      <w:r>
        <w:rPr>
          <w:i/>
        </w:rPr>
        <w:t>to</w:t>
      </w:r>
      <w:r>
        <w:rPr>
          <w:i/>
          <w:spacing w:val="-5"/>
        </w:rPr>
        <w:t xml:space="preserve"> </w:t>
      </w:r>
      <w:r>
        <w:rPr>
          <w:i/>
        </w:rPr>
        <w:t xml:space="preserve">purchase </w:t>
      </w:r>
      <w:r>
        <w:rPr>
          <w:i/>
          <w:spacing w:val="-2"/>
        </w:rPr>
        <w:t>products</w:t>
      </w:r>
    </w:p>
    <w:p w14:paraId="2A6785BC" w14:textId="77777777" w:rsidR="000A4E28" w:rsidRDefault="00000000">
      <w:pPr>
        <w:pStyle w:val="ListParagraph"/>
        <w:numPr>
          <w:ilvl w:val="0"/>
          <w:numId w:val="150"/>
        </w:numPr>
        <w:tabs>
          <w:tab w:val="left" w:pos="1598"/>
          <w:tab w:val="left" w:pos="1600"/>
        </w:tabs>
        <w:spacing w:before="118"/>
        <w:ind w:right="780"/>
      </w:pPr>
      <w:r>
        <w:t>Divide</w:t>
      </w:r>
      <w:r>
        <w:rPr>
          <w:spacing w:val="-2"/>
        </w:rPr>
        <w:t xml:space="preserve"> </w:t>
      </w:r>
      <w:r>
        <w:t>participants</w:t>
      </w:r>
      <w:r>
        <w:rPr>
          <w:spacing w:val="-3"/>
        </w:rPr>
        <w:t xml:space="preserve"> </w:t>
      </w:r>
      <w:r>
        <w:t>into</w:t>
      </w:r>
      <w:r>
        <w:rPr>
          <w:spacing w:val="-1"/>
        </w:rPr>
        <w:t xml:space="preserve"> </w:t>
      </w:r>
      <w:r>
        <w:t>5</w:t>
      </w:r>
      <w:r>
        <w:rPr>
          <w:spacing w:val="-6"/>
        </w:rPr>
        <w:t xml:space="preserve"> </w:t>
      </w:r>
      <w:r>
        <w:t>groups</w:t>
      </w:r>
      <w:r>
        <w:rPr>
          <w:spacing w:val="-4"/>
        </w:rPr>
        <w:t xml:space="preserve"> </w:t>
      </w:r>
      <w:r>
        <w:t>and</w:t>
      </w:r>
      <w:r>
        <w:rPr>
          <w:spacing w:val="-2"/>
        </w:rPr>
        <w:t xml:space="preserve"> </w:t>
      </w:r>
      <w:r>
        <w:t>send</w:t>
      </w:r>
      <w:r>
        <w:rPr>
          <w:spacing w:val="-2"/>
        </w:rPr>
        <w:t xml:space="preserve"> </w:t>
      </w:r>
      <w:r>
        <w:t>each</w:t>
      </w:r>
      <w:r>
        <w:rPr>
          <w:spacing w:val="-6"/>
        </w:rPr>
        <w:t xml:space="preserve"> </w:t>
      </w:r>
      <w:r>
        <w:t>group</w:t>
      </w:r>
      <w:r>
        <w:rPr>
          <w:spacing w:val="-4"/>
        </w:rPr>
        <w:t xml:space="preserve"> </w:t>
      </w:r>
      <w:r>
        <w:t>to</w:t>
      </w:r>
      <w:r>
        <w:rPr>
          <w:spacing w:val="-2"/>
        </w:rPr>
        <w:t xml:space="preserve"> </w:t>
      </w:r>
      <w:r>
        <w:t>a</w:t>
      </w:r>
      <w:r>
        <w:rPr>
          <w:spacing w:val="-4"/>
        </w:rPr>
        <w:t xml:space="preserve"> </w:t>
      </w:r>
      <w:r>
        <w:t>piece</w:t>
      </w:r>
      <w:r>
        <w:rPr>
          <w:spacing w:val="-2"/>
        </w:rPr>
        <w:t xml:space="preserve"> </w:t>
      </w:r>
      <w:r>
        <w:t>of</w:t>
      </w:r>
      <w:r>
        <w:rPr>
          <w:spacing w:val="-3"/>
        </w:rPr>
        <w:t xml:space="preserve"> </w:t>
      </w:r>
      <w:r>
        <w:t>flipchart</w:t>
      </w:r>
      <w:r>
        <w:rPr>
          <w:spacing w:val="-3"/>
        </w:rPr>
        <w:t xml:space="preserve"> </w:t>
      </w:r>
      <w:r>
        <w:t>paper with one of the components of the project framework.</w:t>
      </w:r>
    </w:p>
    <w:p w14:paraId="60824B98" w14:textId="77777777" w:rsidR="000A4E28" w:rsidRDefault="00000000">
      <w:pPr>
        <w:pStyle w:val="ListParagraph"/>
        <w:numPr>
          <w:ilvl w:val="0"/>
          <w:numId w:val="150"/>
        </w:numPr>
        <w:tabs>
          <w:tab w:val="left" w:pos="1598"/>
          <w:tab w:val="left" w:pos="1600"/>
        </w:tabs>
        <w:spacing w:before="121"/>
        <w:ind w:right="549"/>
      </w:pPr>
      <w:r>
        <w:t>Explain</w:t>
      </w:r>
      <w:r>
        <w:rPr>
          <w:spacing w:val="-3"/>
        </w:rPr>
        <w:t xml:space="preserve"> </w:t>
      </w:r>
      <w:r>
        <w:t>that</w:t>
      </w:r>
      <w:r>
        <w:rPr>
          <w:spacing w:val="-1"/>
        </w:rPr>
        <w:t xml:space="preserve"> </w:t>
      </w:r>
      <w:r>
        <w:t>each</w:t>
      </w:r>
      <w:r>
        <w:rPr>
          <w:spacing w:val="-5"/>
        </w:rPr>
        <w:t xml:space="preserve"> </w:t>
      </w:r>
      <w:r>
        <w:t>group</w:t>
      </w:r>
      <w:r>
        <w:rPr>
          <w:spacing w:val="-5"/>
        </w:rPr>
        <w:t xml:space="preserve"> </w:t>
      </w:r>
      <w:r>
        <w:t>will</w:t>
      </w:r>
      <w:r>
        <w:rPr>
          <w:spacing w:val="-3"/>
        </w:rPr>
        <w:t xml:space="preserve"> </w:t>
      </w:r>
      <w:r>
        <w:t>have</w:t>
      </w:r>
      <w:r>
        <w:rPr>
          <w:spacing w:val="-3"/>
        </w:rPr>
        <w:t xml:space="preserve"> </w:t>
      </w:r>
      <w:r>
        <w:t>two</w:t>
      </w:r>
      <w:r>
        <w:rPr>
          <w:spacing w:val="-3"/>
        </w:rPr>
        <w:t xml:space="preserve"> </w:t>
      </w:r>
      <w:r>
        <w:t>minutes</w:t>
      </w:r>
      <w:r>
        <w:rPr>
          <w:spacing w:val="-5"/>
        </w:rPr>
        <w:t xml:space="preserve"> </w:t>
      </w:r>
      <w:r>
        <w:t>to</w:t>
      </w:r>
      <w:r>
        <w:rPr>
          <w:spacing w:val="-5"/>
        </w:rPr>
        <w:t xml:space="preserve"> </w:t>
      </w:r>
      <w:r>
        <w:t>brainstorm</w:t>
      </w:r>
      <w:r>
        <w:rPr>
          <w:spacing w:val="-2"/>
        </w:rPr>
        <w:t xml:space="preserve"> </w:t>
      </w:r>
      <w:r>
        <w:t>what</w:t>
      </w:r>
      <w:r>
        <w:rPr>
          <w:spacing w:val="-4"/>
        </w:rPr>
        <w:t xml:space="preserve"> </w:t>
      </w:r>
      <w:r>
        <w:t>their component</w:t>
      </w:r>
      <w:r>
        <w:rPr>
          <w:spacing w:val="-3"/>
        </w:rPr>
        <w:t xml:space="preserve"> </w:t>
      </w:r>
      <w:r>
        <w:t>of the framework has to do with gender and to write down their ideas.</w:t>
      </w:r>
    </w:p>
    <w:p w14:paraId="019AFF4F" w14:textId="77777777" w:rsidR="000A4E28" w:rsidRDefault="00000000">
      <w:pPr>
        <w:pStyle w:val="ListParagraph"/>
        <w:numPr>
          <w:ilvl w:val="0"/>
          <w:numId w:val="150"/>
        </w:numPr>
        <w:tabs>
          <w:tab w:val="left" w:pos="1598"/>
          <w:tab w:val="left" w:pos="1600"/>
        </w:tabs>
        <w:spacing w:before="120"/>
        <w:ind w:right="784"/>
      </w:pPr>
      <w:r>
        <w:t>Rotate</w:t>
      </w:r>
      <w:r>
        <w:rPr>
          <w:spacing w:val="-4"/>
        </w:rPr>
        <w:t xml:space="preserve"> </w:t>
      </w:r>
      <w:r>
        <w:t>groups</w:t>
      </w:r>
      <w:r>
        <w:rPr>
          <w:spacing w:val="-4"/>
        </w:rPr>
        <w:t xml:space="preserve"> </w:t>
      </w:r>
      <w:r>
        <w:t>every</w:t>
      </w:r>
      <w:r>
        <w:rPr>
          <w:spacing w:val="-3"/>
        </w:rPr>
        <w:t xml:space="preserve"> </w:t>
      </w:r>
      <w:r>
        <w:t>two</w:t>
      </w:r>
      <w:r>
        <w:rPr>
          <w:spacing w:val="-2"/>
        </w:rPr>
        <w:t xml:space="preserve"> </w:t>
      </w:r>
      <w:r>
        <w:t>minutes</w:t>
      </w:r>
      <w:r>
        <w:rPr>
          <w:spacing w:val="-4"/>
        </w:rPr>
        <w:t xml:space="preserve"> </w:t>
      </w:r>
      <w:r>
        <w:t>until</w:t>
      </w:r>
      <w:r>
        <w:rPr>
          <w:spacing w:val="-2"/>
        </w:rPr>
        <w:t xml:space="preserve"> </w:t>
      </w:r>
      <w:r>
        <w:t>each</w:t>
      </w:r>
      <w:r>
        <w:rPr>
          <w:spacing w:val="-6"/>
        </w:rPr>
        <w:t xml:space="preserve"> </w:t>
      </w:r>
      <w:r>
        <w:t>group</w:t>
      </w:r>
      <w:r>
        <w:rPr>
          <w:spacing w:val="-4"/>
        </w:rPr>
        <w:t xml:space="preserve"> </w:t>
      </w:r>
      <w:r>
        <w:t>has</w:t>
      </w:r>
      <w:r>
        <w:rPr>
          <w:spacing w:val="-1"/>
        </w:rPr>
        <w:t xml:space="preserve"> </w:t>
      </w:r>
      <w:r>
        <w:t>contributed</w:t>
      </w:r>
      <w:r>
        <w:rPr>
          <w:spacing w:val="-2"/>
        </w:rPr>
        <w:t xml:space="preserve"> </w:t>
      </w:r>
      <w:r>
        <w:t>ideas</w:t>
      </w:r>
      <w:r>
        <w:rPr>
          <w:spacing w:val="-4"/>
        </w:rPr>
        <w:t xml:space="preserve"> </w:t>
      </w:r>
      <w:r>
        <w:t>about</w:t>
      </w:r>
      <w:r>
        <w:rPr>
          <w:spacing w:val="-3"/>
        </w:rPr>
        <w:t xml:space="preserve"> </w:t>
      </w:r>
      <w:r>
        <w:t>the different parts of the framework.</w:t>
      </w:r>
    </w:p>
    <w:p w14:paraId="32411B31" w14:textId="77777777" w:rsidR="000A4E28" w:rsidRDefault="00000000">
      <w:pPr>
        <w:pStyle w:val="ListParagraph"/>
        <w:numPr>
          <w:ilvl w:val="0"/>
          <w:numId w:val="150"/>
        </w:numPr>
        <w:tabs>
          <w:tab w:val="left" w:pos="1598"/>
          <w:tab w:val="left" w:pos="1600"/>
        </w:tabs>
        <w:spacing w:before="121"/>
        <w:ind w:right="683"/>
      </w:pPr>
      <w:r>
        <w:t>Ask</w:t>
      </w:r>
      <w:r>
        <w:rPr>
          <w:spacing w:val="-1"/>
        </w:rPr>
        <w:t xml:space="preserve"> </w:t>
      </w:r>
      <w:r>
        <w:t>the</w:t>
      </w:r>
      <w:r>
        <w:rPr>
          <w:spacing w:val="-4"/>
        </w:rPr>
        <w:t xml:space="preserve"> </w:t>
      </w:r>
      <w:r>
        <w:t>original</w:t>
      </w:r>
      <w:r>
        <w:rPr>
          <w:spacing w:val="-5"/>
        </w:rPr>
        <w:t xml:space="preserve"> </w:t>
      </w:r>
      <w:r>
        <w:t>group</w:t>
      </w:r>
      <w:r>
        <w:rPr>
          <w:spacing w:val="-2"/>
        </w:rPr>
        <w:t xml:space="preserve"> </w:t>
      </w:r>
      <w:r>
        <w:t>at</w:t>
      </w:r>
      <w:r>
        <w:rPr>
          <w:spacing w:val="-5"/>
        </w:rPr>
        <w:t xml:space="preserve"> </w:t>
      </w:r>
      <w:r>
        <w:t>each</w:t>
      </w:r>
      <w:r>
        <w:rPr>
          <w:spacing w:val="-4"/>
        </w:rPr>
        <w:t xml:space="preserve"> </w:t>
      </w:r>
      <w:r>
        <w:t>flipchart</w:t>
      </w:r>
      <w:r>
        <w:rPr>
          <w:spacing w:val="-2"/>
        </w:rPr>
        <w:t xml:space="preserve"> </w:t>
      </w:r>
      <w:r>
        <w:t>to</w:t>
      </w:r>
      <w:r>
        <w:rPr>
          <w:spacing w:val="-4"/>
        </w:rPr>
        <w:t xml:space="preserve"> </w:t>
      </w:r>
      <w:r>
        <w:t>report back</w:t>
      </w:r>
      <w:r>
        <w:rPr>
          <w:spacing w:val="-2"/>
        </w:rPr>
        <w:t xml:space="preserve"> </w:t>
      </w:r>
      <w:r>
        <w:t>to</w:t>
      </w:r>
      <w:r>
        <w:rPr>
          <w:spacing w:val="-4"/>
        </w:rPr>
        <w:t xml:space="preserve"> </w:t>
      </w:r>
      <w:r>
        <w:t>the large</w:t>
      </w:r>
      <w:r>
        <w:rPr>
          <w:spacing w:val="-6"/>
        </w:rPr>
        <w:t xml:space="preserve"> </w:t>
      </w:r>
      <w:r>
        <w:t>group</w:t>
      </w:r>
      <w:r>
        <w:rPr>
          <w:spacing w:val="-4"/>
        </w:rPr>
        <w:t xml:space="preserve"> </w:t>
      </w:r>
      <w:r>
        <w:t>about what is written on their piece of paper.</w:t>
      </w:r>
    </w:p>
    <w:p w14:paraId="06BD0810" w14:textId="77777777" w:rsidR="000A4E28" w:rsidRDefault="00000000">
      <w:pPr>
        <w:pStyle w:val="ListParagraph"/>
        <w:numPr>
          <w:ilvl w:val="0"/>
          <w:numId w:val="150"/>
        </w:numPr>
        <w:tabs>
          <w:tab w:val="left" w:pos="1598"/>
        </w:tabs>
        <w:spacing w:before="121"/>
        <w:ind w:left="1598" w:hanging="358"/>
      </w:pPr>
      <w:r>
        <w:rPr>
          <w:noProof/>
        </w:rPr>
        <mc:AlternateContent>
          <mc:Choice Requires="wpg">
            <w:drawing>
              <wp:anchor distT="0" distB="0" distL="0" distR="0" simplePos="0" relativeHeight="251776000" behindDoc="1" locked="0" layoutInCell="1" allowOverlap="1" wp14:anchorId="7401A92A" wp14:editId="7EC39F00">
                <wp:simplePos x="0" y="0"/>
                <wp:positionH relativeFrom="page">
                  <wp:posOffset>914400</wp:posOffset>
                </wp:positionH>
                <wp:positionV relativeFrom="paragraph">
                  <wp:posOffset>268875</wp:posOffset>
                </wp:positionV>
                <wp:extent cx="5944870" cy="21590"/>
                <wp:effectExtent l="0" t="0" r="0" b="0"/>
                <wp:wrapTopAndBottom/>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999" name="Graphic 999"/>
                        <wps:cNvSpPr/>
                        <wps:spPr>
                          <a:xfrm>
                            <a:off x="0" y="0"/>
                            <a:ext cx="5943600" cy="20320"/>
                          </a:xfrm>
                          <a:custGeom>
                            <a:avLst/>
                            <a:gdLst/>
                            <a:ahLst/>
                            <a:cxnLst/>
                            <a:rect l="l" t="t" r="r" b="b"/>
                            <a:pathLst>
                              <a:path w="5943600" h="20320">
                                <a:moveTo>
                                  <a:pt x="5943600" y="0"/>
                                </a:moveTo>
                                <a:lnTo>
                                  <a:pt x="0" y="0"/>
                                </a:lnTo>
                                <a:lnTo>
                                  <a:pt x="0" y="20319"/>
                                </a:lnTo>
                                <a:lnTo>
                                  <a:pt x="5943600" y="20319"/>
                                </a:lnTo>
                                <a:lnTo>
                                  <a:pt x="5943600" y="0"/>
                                </a:lnTo>
                                <a:close/>
                              </a:path>
                            </a:pathLst>
                          </a:custGeom>
                          <a:solidFill>
                            <a:srgbClr val="808080"/>
                          </a:solidFill>
                        </wps:spPr>
                        <wps:bodyPr wrap="square" lIns="0" tIns="0" rIns="0" bIns="0" rtlCol="0">
                          <a:prstTxWarp prst="textNoShape">
                            <a:avLst/>
                          </a:prstTxWarp>
                          <a:noAutofit/>
                        </wps:bodyPr>
                      </wps:wsp>
                      <wps:wsp>
                        <wps:cNvPr id="1000" name="Graphic 1000"/>
                        <wps:cNvSpPr/>
                        <wps:spPr>
                          <a:xfrm>
                            <a:off x="304" y="1536"/>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001" name="Graphic 1001"/>
                        <wps:cNvSpPr/>
                        <wps:spPr>
                          <a:xfrm>
                            <a:off x="5941821" y="152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02" name="Graphic 1002"/>
                        <wps:cNvSpPr/>
                        <wps:spPr>
                          <a:xfrm>
                            <a:off x="304" y="153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003" name="Graphic 1003"/>
                        <wps:cNvSpPr/>
                        <wps:spPr>
                          <a:xfrm>
                            <a:off x="5941821" y="457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004" name="Graphic 1004"/>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05" name="Graphic 1005"/>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14D6886" id="Group 998" o:spid="_x0000_s1026" style="position:absolute;margin-left:1in;margin-top:21.15pt;width:468.1pt;height:1.7pt;z-index:-251540480;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">
                <v:shape id="Graphic 999"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" path="m5943600,l,,,20319r5943600,l5943600,xe" fillcolor="gray" stroked="f">
                  <v:path arrowok="t"/>
                </v:shape>
                <v:shape id="Graphic 1000" o:spid="_x0000_s1028" style="position:absolute;left:3;top:15;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" path="m5941428,l3048,,,,,3035r3048,l5941428,3035r,-3035xe" fillcolor="#9f9f9f" stroked="f">
                  <v:path arrowok="t"/>
                </v:shape>
                <v:shape id="Graphic 1001" o:spid="_x0000_s1029" style="position:absolute;left:59418;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" path="m3047,l,,,3047r3047,l3047,xe" fillcolor="#e2e2e2" stroked="f">
                  <v:path arrowok="t"/>
                </v:shape>
                <v:shape id="Graphic 1002" o:spid="_x0000_s1030" style="position:absolute;left:3;top:1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" path="m3048,3035l,3035,,16751r3048,l3048,3035xem5944552,r-3035,l5941517,3035r3035,l5944552,xe" fillcolor="#9f9f9f" stroked="f">
                  <v:path arrowok="t"/>
                </v:shape>
                <v:shape id="Graphic 1003" o:spid="_x0000_s1031" style="position:absolute;left:59418;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" path="m3047,l,,,13715r3047,l3047,xe" fillcolor="#e2e2e2" stroked="f">
                  <v:path arrowok="t"/>
                </v:shape>
                <v:shape id="Graphic 1004"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" path="m3047,l,,,3047r3047,l3047,xe" fillcolor="#9f9f9f" stroked="f">
                  <v:path arrowok="t"/>
                </v:shape>
                <v:shape id="Graphic 1005"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r>
        <w:t>Add</w:t>
      </w:r>
      <w:r>
        <w:rPr>
          <w:spacing w:val="-4"/>
        </w:rPr>
        <w:t xml:space="preserve"> </w:t>
      </w:r>
      <w:r>
        <w:t>any</w:t>
      </w:r>
      <w:r>
        <w:rPr>
          <w:spacing w:val="-5"/>
        </w:rPr>
        <w:t xml:space="preserve"> </w:t>
      </w:r>
      <w:r>
        <w:t>ideas</w:t>
      </w:r>
      <w:r>
        <w:rPr>
          <w:spacing w:val="-4"/>
        </w:rPr>
        <w:t xml:space="preserve"> </w:t>
      </w:r>
      <w:r>
        <w:t>or</w:t>
      </w:r>
      <w:r>
        <w:rPr>
          <w:spacing w:val="-4"/>
        </w:rPr>
        <w:t xml:space="preserve"> </w:t>
      </w:r>
      <w:r>
        <w:t>information</w:t>
      </w:r>
      <w:r>
        <w:rPr>
          <w:spacing w:val="-3"/>
        </w:rPr>
        <w:t xml:space="preserve"> </w:t>
      </w:r>
      <w:r>
        <w:t>not</w:t>
      </w:r>
      <w:r>
        <w:rPr>
          <w:spacing w:val="-5"/>
        </w:rPr>
        <w:t xml:space="preserve"> </w:t>
      </w:r>
      <w:r>
        <w:t>included</w:t>
      </w:r>
      <w:r>
        <w:rPr>
          <w:spacing w:val="-3"/>
        </w:rPr>
        <w:t xml:space="preserve"> </w:t>
      </w:r>
      <w:r>
        <w:t>by</w:t>
      </w:r>
      <w:r>
        <w:rPr>
          <w:spacing w:val="-5"/>
        </w:rPr>
        <w:t xml:space="preserve"> </w:t>
      </w:r>
      <w:r>
        <w:t>the</w:t>
      </w:r>
      <w:r>
        <w:rPr>
          <w:spacing w:val="-8"/>
        </w:rPr>
        <w:t xml:space="preserve"> </w:t>
      </w:r>
      <w:r>
        <w:rPr>
          <w:spacing w:val="-2"/>
        </w:rPr>
        <w:t>group.</w:t>
      </w:r>
    </w:p>
    <w:p w14:paraId="1CEB03F3" w14:textId="77777777" w:rsidR="000A4E28" w:rsidRDefault="00000000">
      <w:pPr>
        <w:pStyle w:val="Heading6"/>
        <w:tabs>
          <w:tab w:val="left" w:pos="8854"/>
        </w:tabs>
      </w:pPr>
      <w:r>
        <w:rPr>
          <w:spacing w:val="-2"/>
        </w:rPr>
        <w:t>Review</w:t>
      </w:r>
      <w:r>
        <w:tab/>
        <w:t>5</w:t>
      </w:r>
      <w:r>
        <w:rPr>
          <w:spacing w:val="-2"/>
        </w:rPr>
        <w:t xml:space="preserve"> minutes</w:t>
      </w:r>
    </w:p>
    <w:p w14:paraId="7F0350F6" w14:textId="77777777" w:rsidR="000A4E28" w:rsidRDefault="000A4E28">
      <w:pPr>
        <w:pStyle w:val="BodyText"/>
        <w:spacing w:before="1"/>
        <w:rPr>
          <w:b/>
        </w:rPr>
      </w:pPr>
    </w:p>
    <w:p w14:paraId="3D45E118" w14:textId="77777777" w:rsidR="000A4E28" w:rsidRDefault="00000000">
      <w:pPr>
        <w:pStyle w:val="ListParagraph"/>
        <w:numPr>
          <w:ilvl w:val="0"/>
          <w:numId w:val="149"/>
        </w:numPr>
        <w:tabs>
          <w:tab w:val="left" w:pos="1598"/>
          <w:tab w:val="left" w:pos="1600"/>
        </w:tabs>
        <w:ind w:right="783"/>
      </w:pPr>
      <w:r>
        <w:rPr>
          <w:noProof/>
        </w:rPr>
        <w:drawing>
          <wp:anchor distT="0" distB="0" distL="0" distR="0" simplePos="0" relativeHeight="251483136" behindDoc="0" locked="0" layoutInCell="1" allowOverlap="1" wp14:anchorId="31B7AED3" wp14:editId="6EBA96D0">
            <wp:simplePos x="0" y="0"/>
            <wp:positionH relativeFrom="page">
              <wp:posOffset>899160</wp:posOffset>
            </wp:positionH>
            <wp:positionV relativeFrom="paragraph">
              <wp:posOffset>36857</wp:posOffset>
            </wp:positionV>
            <wp:extent cx="434340" cy="428244"/>
            <wp:effectExtent l="0" t="0" r="0" b="0"/>
            <wp:wrapNone/>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38" cstate="print"/>
                    <a:stretch>
                      <a:fillRect/>
                    </a:stretch>
                  </pic:blipFill>
                  <pic:spPr>
                    <a:xfrm>
                      <a:off x="0" y="0"/>
                      <a:ext cx="434340" cy="428244"/>
                    </a:xfrm>
                    <a:prstGeom prst="rect">
                      <a:avLst/>
                    </a:prstGeom>
                  </pic:spPr>
                </pic:pic>
              </a:graphicData>
            </a:graphic>
          </wp:anchor>
        </w:drawing>
      </w:r>
      <w:r>
        <w:t>Ask</w:t>
      </w:r>
      <w:r>
        <w:rPr>
          <w:spacing w:val="-1"/>
        </w:rPr>
        <w:t xml:space="preserve"> </w:t>
      </w:r>
      <w:r>
        <w:t>partners</w:t>
      </w:r>
      <w:r>
        <w:rPr>
          <w:spacing w:val="-4"/>
        </w:rPr>
        <w:t xml:space="preserve"> </w:t>
      </w:r>
      <w:r>
        <w:t>to</w:t>
      </w:r>
      <w:r>
        <w:rPr>
          <w:spacing w:val="-4"/>
        </w:rPr>
        <w:t xml:space="preserve"> </w:t>
      </w:r>
      <w:r>
        <w:t>discuss</w:t>
      </w:r>
      <w:r>
        <w:rPr>
          <w:spacing w:val="-6"/>
        </w:rPr>
        <w:t xml:space="preserve"> </w:t>
      </w:r>
      <w:r>
        <w:t>one</w:t>
      </w:r>
      <w:r>
        <w:rPr>
          <w:spacing w:val="-2"/>
        </w:rPr>
        <w:t xml:space="preserve"> </w:t>
      </w:r>
      <w:r>
        <w:t>aspect</w:t>
      </w:r>
      <w:r>
        <w:rPr>
          <w:spacing w:val="-3"/>
        </w:rPr>
        <w:t xml:space="preserve"> </w:t>
      </w:r>
      <w:r>
        <w:t>of</w:t>
      </w:r>
      <w:r>
        <w:rPr>
          <w:spacing w:val="-3"/>
        </w:rPr>
        <w:t xml:space="preserve"> </w:t>
      </w:r>
      <w:r>
        <w:t>the project</w:t>
      </w:r>
      <w:r>
        <w:rPr>
          <w:spacing w:val="-4"/>
        </w:rPr>
        <w:t xml:space="preserve"> </w:t>
      </w:r>
      <w:r>
        <w:t>framework</w:t>
      </w:r>
      <w:r>
        <w:rPr>
          <w:spacing w:val="-1"/>
        </w:rPr>
        <w:t xml:space="preserve"> </w:t>
      </w:r>
      <w:r>
        <w:t>that</w:t>
      </w:r>
      <w:r>
        <w:rPr>
          <w:spacing w:val="-3"/>
        </w:rPr>
        <w:t xml:space="preserve"> </w:t>
      </w:r>
      <w:r>
        <w:t>was</w:t>
      </w:r>
      <w:r>
        <w:rPr>
          <w:spacing w:val="-2"/>
        </w:rPr>
        <w:t xml:space="preserve"> </w:t>
      </w:r>
      <w:r>
        <w:t>new</w:t>
      </w:r>
      <w:r>
        <w:rPr>
          <w:spacing w:val="-2"/>
        </w:rPr>
        <w:t xml:space="preserve"> </w:t>
      </w:r>
      <w:r>
        <w:t>or</w:t>
      </w:r>
      <w:r>
        <w:rPr>
          <w:spacing w:val="-3"/>
        </w:rPr>
        <w:t xml:space="preserve"> </w:t>
      </w:r>
      <w:r>
        <w:t>most interesting to them and why.</w:t>
      </w:r>
    </w:p>
    <w:p w14:paraId="3CD9315B" w14:textId="77777777" w:rsidR="000A4E28" w:rsidRDefault="00000000">
      <w:pPr>
        <w:pStyle w:val="ListParagraph"/>
        <w:numPr>
          <w:ilvl w:val="0"/>
          <w:numId w:val="149"/>
        </w:numPr>
        <w:tabs>
          <w:tab w:val="left" w:pos="1598"/>
        </w:tabs>
        <w:spacing w:before="120"/>
        <w:ind w:left="1598" w:hanging="356"/>
      </w:pPr>
      <w:r>
        <w:t>Share</w:t>
      </w:r>
      <w:r>
        <w:rPr>
          <w:spacing w:val="-3"/>
        </w:rPr>
        <w:t xml:space="preserve"> </w:t>
      </w:r>
      <w:r>
        <w:t>a</w:t>
      </w:r>
      <w:r>
        <w:rPr>
          <w:spacing w:val="-3"/>
        </w:rPr>
        <w:t xml:space="preserve"> </w:t>
      </w:r>
      <w:r>
        <w:t>few</w:t>
      </w:r>
      <w:r>
        <w:rPr>
          <w:spacing w:val="-5"/>
        </w:rPr>
        <w:t xml:space="preserve"> </w:t>
      </w:r>
      <w:r>
        <w:t>responses</w:t>
      </w:r>
      <w:r>
        <w:rPr>
          <w:spacing w:val="-6"/>
        </w:rPr>
        <w:t xml:space="preserve"> </w:t>
      </w:r>
      <w:r>
        <w:t>with</w:t>
      </w:r>
      <w:r>
        <w:rPr>
          <w:spacing w:val="-2"/>
        </w:rPr>
        <w:t xml:space="preserve"> </w:t>
      </w:r>
      <w:r>
        <w:t>the</w:t>
      </w:r>
      <w:r>
        <w:rPr>
          <w:spacing w:val="-3"/>
        </w:rPr>
        <w:t xml:space="preserve"> </w:t>
      </w:r>
      <w:r>
        <w:t>large</w:t>
      </w:r>
      <w:r>
        <w:rPr>
          <w:spacing w:val="-4"/>
        </w:rPr>
        <w:t xml:space="preserve"> </w:t>
      </w:r>
      <w:r>
        <w:rPr>
          <w:spacing w:val="-2"/>
        </w:rPr>
        <w:t>group.</w:t>
      </w:r>
    </w:p>
    <w:p w14:paraId="73474F84" w14:textId="77777777" w:rsidR="000A4E28" w:rsidRDefault="00000000">
      <w:pPr>
        <w:pStyle w:val="BodyText"/>
        <w:spacing w:before="170"/>
        <w:rPr>
          <w:sz w:val="20"/>
        </w:rPr>
      </w:pPr>
      <w:r>
        <w:rPr>
          <w:noProof/>
        </w:rPr>
        <mc:AlternateContent>
          <mc:Choice Requires="wpg">
            <w:drawing>
              <wp:anchor distT="0" distB="0" distL="0" distR="0" simplePos="0" relativeHeight="251777024" behindDoc="1" locked="0" layoutInCell="1" allowOverlap="1" wp14:anchorId="07389251" wp14:editId="2051DE82">
                <wp:simplePos x="0" y="0"/>
                <wp:positionH relativeFrom="page">
                  <wp:posOffset>914400</wp:posOffset>
                </wp:positionH>
                <wp:positionV relativeFrom="paragraph">
                  <wp:posOffset>269562</wp:posOffset>
                </wp:positionV>
                <wp:extent cx="5944870" cy="21590"/>
                <wp:effectExtent l="0" t="0" r="0" b="0"/>
                <wp:wrapTopAndBottom/>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008" name="Graphic 1008"/>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009" name="Graphic 1009"/>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010" name="Graphic 1010"/>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11" name="Graphic 1011"/>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012" name="Graphic 1012"/>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013" name="Graphic 1013"/>
                        <wps:cNvSpPr/>
                        <wps:spPr>
                          <a:xfrm>
                            <a:off x="304" y="1816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014" name="Graphic 1014"/>
                        <wps:cNvSpPr/>
                        <wps:spPr>
                          <a:xfrm>
                            <a:off x="304" y="18160"/>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EC038EB" id="Group 1007" o:spid="_x0000_s1026" style="position:absolute;margin-left:1in;margin-top:21.25pt;width:468.1pt;height:1.7pt;z-index:-251539456;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">
                <v:shape id="Graphic 100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" path="m5943600,l,,,19684r5943600,l5943600,xe" fillcolor="gray" stroked="f">
                  <v:path arrowok="t"/>
                </v:shape>
                <v:shape id="Graphic 1009"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" path="m5941428,l3048,,,,,3035r3048,l5941428,3035r,-3035xe" fillcolor="#9f9f9f" stroked="f">
                  <v:path arrowok="t"/>
                </v:shape>
                <v:shape id="Graphic 1010"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" path="m3047,l,,,3047r3047,l3047,xe" fillcolor="#e2e2e2" stroked="f">
                  <v:path arrowok="t"/>
                </v:shape>
                <v:shape id="Graphic 1011"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" path="m3048,3035l,3035,,16751r3048,l3048,3035xem5944552,r-3035,l5941517,3035r3035,l5944552,xe" fillcolor="#9f9f9f" stroked="f">
                  <v:path arrowok="t"/>
                </v:shape>
                <v:shape id="Graphic 1012"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" path="m3047,l,,,13716r3047,l3047,xe" fillcolor="#e2e2e2" stroked="f">
                  <v:path arrowok="t"/>
                </v:shape>
                <v:shape id="Graphic 1013"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" path="m3047,l,,,3048r3047,l3047,xe" fillcolor="#9f9f9f" stroked="f">
                  <v:path arrowok="t"/>
                </v:shape>
                <v:shape id="Graphic 1014"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11C26488" w14:textId="77777777" w:rsidR="000A4E28" w:rsidRDefault="00000000">
      <w:pPr>
        <w:spacing w:before="45"/>
        <w:ind w:left="520"/>
        <w:rPr>
          <w:b/>
        </w:rPr>
      </w:pPr>
      <w:r>
        <w:rPr>
          <w:b/>
        </w:rPr>
        <w:t>Reflections</w:t>
      </w:r>
      <w:r>
        <w:rPr>
          <w:b/>
          <w:spacing w:val="-4"/>
        </w:rPr>
        <w:t xml:space="preserve"> </w:t>
      </w:r>
      <w:r>
        <w:rPr>
          <w:b/>
        </w:rPr>
        <w:t>on</w:t>
      </w:r>
      <w:r>
        <w:rPr>
          <w:b/>
          <w:spacing w:val="-4"/>
        </w:rPr>
        <w:t xml:space="preserve"> </w:t>
      </w:r>
      <w:r>
        <w:rPr>
          <w:b/>
          <w:spacing w:val="-2"/>
        </w:rPr>
        <w:t>Lesson</w:t>
      </w:r>
    </w:p>
    <w:p w14:paraId="69976655" w14:textId="77777777" w:rsidR="000A4E28" w:rsidRDefault="000A4E28">
      <w:pPr>
        <w:sectPr w:rsidR="000A4E28">
          <w:headerReference w:type="default" r:id="rId90"/>
          <w:footerReference w:type="default" r:id="rId91"/>
          <w:pgSz w:w="12240" w:h="15840"/>
          <w:pgMar w:top="940" w:right="960" w:bottom="1140" w:left="920" w:header="710" w:footer="940" w:gutter="0"/>
          <w:cols w:space="720"/>
        </w:sectPr>
      </w:pPr>
    </w:p>
    <w:p w14:paraId="703DBC2B" w14:textId="77777777" w:rsidR="000A4E28" w:rsidRDefault="000A4E28">
      <w:pPr>
        <w:pStyle w:val="BodyText"/>
        <w:spacing w:before="250"/>
        <w:rPr>
          <w:b/>
        </w:rPr>
      </w:pPr>
    </w:p>
    <w:p w14:paraId="0B68B00A" w14:textId="77777777" w:rsidR="000A4E28" w:rsidRDefault="00000000">
      <w:pPr>
        <w:ind w:left="520"/>
        <w:rPr>
          <w:b/>
        </w:rPr>
      </w:pPr>
      <w:r>
        <w:rPr>
          <w:b/>
        </w:rPr>
        <w:t>Project</w:t>
      </w:r>
      <w:r>
        <w:rPr>
          <w:b/>
          <w:spacing w:val="-6"/>
        </w:rPr>
        <w:t xml:space="preserve"> </w:t>
      </w:r>
      <w:r>
        <w:rPr>
          <w:b/>
        </w:rPr>
        <w:t>Framework</w:t>
      </w:r>
      <w:r>
        <w:rPr>
          <w:b/>
          <w:spacing w:val="-4"/>
        </w:rPr>
        <w:t xml:space="preserve"> </w:t>
      </w:r>
      <w:r>
        <w:rPr>
          <w:b/>
          <w:spacing w:val="-2"/>
        </w:rPr>
        <w:t>Diagram</w:t>
      </w:r>
    </w:p>
    <w:p w14:paraId="4A363132" w14:textId="77777777" w:rsidR="000A4E28" w:rsidRDefault="000A4E28">
      <w:pPr>
        <w:pStyle w:val="BodyText"/>
        <w:rPr>
          <w:b/>
          <w:sz w:val="20"/>
        </w:rPr>
      </w:pPr>
    </w:p>
    <w:p w14:paraId="1C0A2288" w14:textId="77777777" w:rsidR="000A4E28" w:rsidRDefault="000A4E28">
      <w:pPr>
        <w:pStyle w:val="BodyText"/>
        <w:rPr>
          <w:b/>
          <w:sz w:val="20"/>
        </w:rPr>
      </w:pPr>
    </w:p>
    <w:p w14:paraId="4BDB8D4D" w14:textId="77777777" w:rsidR="000A4E28" w:rsidRDefault="000A4E28">
      <w:pPr>
        <w:pStyle w:val="BodyText"/>
        <w:rPr>
          <w:b/>
          <w:sz w:val="20"/>
        </w:rPr>
      </w:pPr>
    </w:p>
    <w:p w14:paraId="40C8B144" w14:textId="77777777" w:rsidR="000A4E28" w:rsidRDefault="000A4E28">
      <w:pPr>
        <w:pStyle w:val="BodyText"/>
        <w:rPr>
          <w:b/>
          <w:sz w:val="20"/>
        </w:rPr>
      </w:pPr>
    </w:p>
    <w:p w14:paraId="6E4565ED" w14:textId="77777777" w:rsidR="000A4E28" w:rsidRDefault="00000000">
      <w:pPr>
        <w:pStyle w:val="BodyText"/>
        <w:spacing w:before="17"/>
        <w:rPr>
          <w:b/>
          <w:sz w:val="20"/>
        </w:rPr>
      </w:pPr>
      <w:r>
        <w:rPr>
          <w:noProof/>
        </w:rPr>
        <w:drawing>
          <wp:anchor distT="0" distB="0" distL="0" distR="0" simplePos="0" relativeHeight="251778048" behindDoc="1" locked="0" layoutInCell="1" allowOverlap="1" wp14:anchorId="7FD1D3BA" wp14:editId="2FB470BF">
            <wp:simplePos x="0" y="0"/>
            <wp:positionH relativeFrom="page">
              <wp:posOffset>976231</wp:posOffset>
            </wp:positionH>
            <wp:positionV relativeFrom="paragraph">
              <wp:posOffset>172072</wp:posOffset>
            </wp:positionV>
            <wp:extent cx="5871286" cy="5068919"/>
            <wp:effectExtent l="0" t="0" r="0" b="0"/>
            <wp:wrapTopAndBottom/>
            <wp:docPr id="1015" name="Image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pic:cNvPicPr/>
                  </pic:nvPicPr>
                  <pic:blipFill>
                    <a:blip r:embed="rId92" cstate="print"/>
                    <a:stretch>
                      <a:fillRect/>
                    </a:stretch>
                  </pic:blipFill>
                  <pic:spPr>
                    <a:xfrm>
                      <a:off x="0" y="0"/>
                      <a:ext cx="5871286" cy="5068919"/>
                    </a:xfrm>
                    <a:prstGeom prst="rect">
                      <a:avLst/>
                    </a:prstGeom>
                  </pic:spPr>
                </pic:pic>
              </a:graphicData>
            </a:graphic>
          </wp:anchor>
        </w:drawing>
      </w:r>
    </w:p>
    <w:p w14:paraId="77642856" w14:textId="77777777" w:rsidR="000A4E28" w:rsidRDefault="000A4E28">
      <w:pPr>
        <w:rPr>
          <w:sz w:val="20"/>
        </w:rPr>
        <w:sectPr w:rsidR="000A4E28">
          <w:pgSz w:w="12240" w:h="15840"/>
          <w:pgMar w:top="940" w:right="960" w:bottom="1200" w:left="920" w:header="710" w:footer="940" w:gutter="0"/>
          <w:cols w:space="720"/>
        </w:sectPr>
      </w:pPr>
    </w:p>
    <w:p w14:paraId="586C532B" w14:textId="77777777" w:rsidR="000A4E28" w:rsidRDefault="000A4E28">
      <w:pPr>
        <w:pStyle w:val="BodyText"/>
        <w:spacing w:before="250"/>
        <w:rPr>
          <w:b/>
        </w:rPr>
      </w:pPr>
    </w:p>
    <w:p w14:paraId="4EBF7010" w14:textId="77777777" w:rsidR="000A4E28" w:rsidRDefault="00000000">
      <w:pPr>
        <w:ind w:left="520"/>
        <w:rPr>
          <w:b/>
        </w:rPr>
      </w:pPr>
      <w:r>
        <w:rPr>
          <w:b/>
        </w:rPr>
        <w:t>Project</w:t>
      </w:r>
      <w:r>
        <w:rPr>
          <w:b/>
          <w:spacing w:val="-7"/>
        </w:rPr>
        <w:t xml:space="preserve"> </w:t>
      </w:r>
      <w:r>
        <w:rPr>
          <w:b/>
        </w:rPr>
        <w:t>Framework</w:t>
      </w:r>
      <w:r>
        <w:rPr>
          <w:b/>
          <w:spacing w:val="-4"/>
        </w:rPr>
        <w:t xml:space="preserve"> </w:t>
      </w:r>
      <w:r>
        <w:rPr>
          <w:b/>
        </w:rPr>
        <w:t>Blank</w:t>
      </w:r>
      <w:r>
        <w:rPr>
          <w:b/>
          <w:spacing w:val="-4"/>
        </w:rPr>
        <w:t xml:space="preserve"> </w:t>
      </w:r>
      <w:r>
        <w:rPr>
          <w:b/>
          <w:spacing w:val="-2"/>
        </w:rPr>
        <w:t>Diagram</w:t>
      </w:r>
    </w:p>
    <w:p w14:paraId="213AEEAE" w14:textId="77777777" w:rsidR="000A4E28" w:rsidRDefault="000A4E28">
      <w:pPr>
        <w:pStyle w:val="BodyText"/>
        <w:rPr>
          <w:b/>
          <w:sz w:val="20"/>
        </w:rPr>
      </w:pPr>
    </w:p>
    <w:p w14:paraId="6CE34D05" w14:textId="77777777" w:rsidR="000A4E28" w:rsidRDefault="000A4E28">
      <w:pPr>
        <w:pStyle w:val="BodyText"/>
        <w:rPr>
          <w:b/>
          <w:sz w:val="20"/>
        </w:rPr>
      </w:pPr>
    </w:p>
    <w:p w14:paraId="670EA16A" w14:textId="77777777" w:rsidR="000A4E28" w:rsidRDefault="000A4E28">
      <w:pPr>
        <w:pStyle w:val="BodyText"/>
        <w:rPr>
          <w:b/>
          <w:sz w:val="20"/>
        </w:rPr>
      </w:pPr>
    </w:p>
    <w:p w14:paraId="37534F3A" w14:textId="77777777" w:rsidR="000A4E28" w:rsidRDefault="00000000">
      <w:pPr>
        <w:pStyle w:val="BodyText"/>
        <w:spacing w:before="128"/>
        <w:rPr>
          <w:b/>
          <w:sz w:val="20"/>
        </w:rPr>
      </w:pPr>
      <w:r>
        <w:rPr>
          <w:noProof/>
        </w:rPr>
        <w:drawing>
          <wp:anchor distT="0" distB="0" distL="0" distR="0" simplePos="0" relativeHeight="251779072" behindDoc="1" locked="0" layoutInCell="1" allowOverlap="1" wp14:anchorId="385611B3" wp14:editId="58F1D059">
            <wp:simplePos x="0" y="0"/>
            <wp:positionH relativeFrom="page">
              <wp:posOffset>966667</wp:posOffset>
            </wp:positionH>
            <wp:positionV relativeFrom="paragraph">
              <wp:posOffset>243131</wp:posOffset>
            </wp:positionV>
            <wp:extent cx="5900711" cy="5751576"/>
            <wp:effectExtent l="0" t="0" r="0" b="0"/>
            <wp:wrapTopAndBottom/>
            <wp:docPr id="1016" name="Image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pic:cNvPicPr/>
                  </pic:nvPicPr>
                  <pic:blipFill>
                    <a:blip r:embed="rId93" cstate="print"/>
                    <a:stretch>
                      <a:fillRect/>
                    </a:stretch>
                  </pic:blipFill>
                  <pic:spPr>
                    <a:xfrm>
                      <a:off x="0" y="0"/>
                      <a:ext cx="5900711" cy="5751576"/>
                    </a:xfrm>
                    <a:prstGeom prst="rect">
                      <a:avLst/>
                    </a:prstGeom>
                  </pic:spPr>
                </pic:pic>
              </a:graphicData>
            </a:graphic>
          </wp:anchor>
        </w:drawing>
      </w:r>
    </w:p>
    <w:p w14:paraId="1213373E" w14:textId="77777777" w:rsidR="000A4E28" w:rsidRDefault="000A4E28">
      <w:pPr>
        <w:rPr>
          <w:sz w:val="20"/>
        </w:rPr>
        <w:sectPr w:rsidR="000A4E28">
          <w:pgSz w:w="12240" w:h="15840"/>
          <w:pgMar w:top="940" w:right="960" w:bottom="1200" w:left="920" w:header="710" w:footer="940" w:gutter="0"/>
          <w:cols w:space="720"/>
        </w:sectPr>
      </w:pPr>
    </w:p>
    <w:p w14:paraId="063B10D5" w14:textId="77777777" w:rsidR="000A4E28" w:rsidRDefault="000A4E28">
      <w:pPr>
        <w:pStyle w:val="BodyText"/>
        <w:spacing w:before="250"/>
        <w:rPr>
          <w:b/>
        </w:rPr>
      </w:pPr>
    </w:p>
    <w:p w14:paraId="23015D8C" w14:textId="77777777" w:rsidR="000A4E28" w:rsidRDefault="00000000">
      <w:pPr>
        <w:ind w:left="520"/>
        <w:rPr>
          <w:b/>
        </w:rPr>
      </w:pPr>
      <w:r>
        <w:rPr>
          <w:noProof/>
        </w:rPr>
        <w:drawing>
          <wp:anchor distT="0" distB="0" distL="0" distR="0" simplePos="0" relativeHeight="251484160" behindDoc="0" locked="0" layoutInCell="1" allowOverlap="1" wp14:anchorId="4FD2DBBE" wp14:editId="6744FA10">
            <wp:simplePos x="0" y="0"/>
            <wp:positionH relativeFrom="page">
              <wp:posOffset>1691639</wp:posOffset>
            </wp:positionH>
            <wp:positionV relativeFrom="paragraph">
              <wp:posOffset>220872</wp:posOffset>
            </wp:positionV>
            <wp:extent cx="560832" cy="554735"/>
            <wp:effectExtent l="0" t="0" r="0" b="0"/>
            <wp:wrapNone/>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72" cstate="print"/>
                    <a:stretch>
                      <a:fillRect/>
                    </a:stretch>
                  </pic:blipFill>
                  <pic:spPr>
                    <a:xfrm>
                      <a:off x="0" y="0"/>
                      <a:ext cx="560832" cy="554735"/>
                    </a:xfrm>
                    <a:prstGeom prst="rect">
                      <a:avLst/>
                    </a:prstGeom>
                  </pic:spPr>
                </pic:pic>
              </a:graphicData>
            </a:graphic>
          </wp:anchor>
        </w:drawing>
      </w:r>
      <w:r>
        <w:rPr>
          <w:b/>
        </w:rPr>
        <w:t>Project</w:t>
      </w:r>
      <w:r>
        <w:rPr>
          <w:b/>
          <w:spacing w:val="-4"/>
        </w:rPr>
        <w:t xml:space="preserve"> </w:t>
      </w:r>
      <w:r>
        <w:rPr>
          <w:b/>
        </w:rPr>
        <w:t>Framework</w:t>
      </w:r>
      <w:r>
        <w:rPr>
          <w:b/>
          <w:spacing w:val="-4"/>
        </w:rPr>
        <w:t xml:space="preserve"> </w:t>
      </w:r>
      <w:r>
        <w:rPr>
          <w:b/>
          <w:spacing w:val="-2"/>
        </w:rPr>
        <w:t>Components</w:t>
      </w:r>
    </w:p>
    <w:p w14:paraId="066E971C" w14:textId="77777777" w:rsidR="000A4E28" w:rsidRDefault="000A4E28">
      <w:pPr>
        <w:pStyle w:val="BodyText"/>
        <w:rPr>
          <w:b/>
          <w:sz w:val="20"/>
        </w:rPr>
      </w:pPr>
    </w:p>
    <w:p w14:paraId="5BA7B914" w14:textId="77777777" w:rsidR="000A4E28" w:rsidRDefault="000A4E28">
      <w:pPr>
        <w:pStyle w:val="BodyText"/>
        <w:spacing w:before="52" w:after="1"/>
        <w:rPr>
          <w:b/>
          <w:sz w:val="20"/>
        </w:rPr>
      </w:pPr>
    </w:p>
    <w:tbl>
      <w:tblPr>
        <w:tblW w:w="0" w:type="auto"/>
        <w:tblInd w:w="173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6942"/>
      </w:tblGrid>
      <w:tr w:rsidR="000A4E28" w14:paraId="1DD79641" w14:textId="77777777">
        <w:trPr>
          <w:trHeight w:val="1773"/>
        </w:trPr>
        <w:tc>
          <w:tcPr>
            <w:tcW w:w="6942" w:type="dxa"/>
          </w:tcPr>
          <w:p w14:paraId="4C741F0A" w14:textId="77777777" w:rsidR="000A4E28" w:rsidRDefault="00000000">
            <w:pPr>
              <w:pStyle w:val="TableParagraph"/>
              <w:spacing w:before="240"/>
              <w:ind w:left="1265" w:right="1254"/>
              <w:jc w:val="center"/>
              <w:rPr>
                <w:b/>
                <w:sz w:val="56"/>
              </w:rPr>
            </w:pPr>
            <w:r>
              <w:rPr>
                <w:b/>
                <w:spacing w:val="-2"/>
                <w:sz w:val="56"/>
              </w:rPr>
              <w:t>Creating Demand</w:t>
            </w:r>
          </w:p>
        </w:tc>
      </w:tr>
      <w:tr w:rsidR="000A4E28" w14:paraId="4D1667F4" w14:textId="77777777">
        <w:trPr>
          <w:trHeight w:val="1826"/>
        </w:trPr>
        <w:tc>
          <w:tcPr>
            <w:tcW w:w="6942" w:type="dxa"/>
          </w:tcPr>
          <w:p w14:paraId="72AC0A5C" w14:textId="77777777" w:rsidR="000A4E28" w:rsidRDefault="00000000">
            <w:pPr>
              <w:pStyle w:val="TableParagraph"/>
              <w:spacing w:before="267"/>
              <w:ind w:left="451" w:firstLine="1666"/>
              <w:rPr>
                <w:b/>
                <w:sz w:val="56"/>
              </w:rPr>
            </w:pPr>
            <w:r>
              <w:rPr>
                <w:b/>
                <w:spacing w:val="-2"/>
                <w:sz w:val="56"/>
              </w:rPr>
              <w:t xml:space="preserve">Supplying </w:t>
            </w:r>
            <w:r>
              <w:rPr>
                <w:b/>
                <w:sz w:val="56"/>
              </w:rPr>
              <w:t>Products</w:t>
            </w:r>
            <w:r>
              <w:rPr>
                <w:b/>
                <w:spacing w:val="-20"/>
                <w:sz w:val="56"/>
              </w:rPr>
              <w:t xml:space="preserve"> </w:t>
            </w:r>
            <w:r>
              <w:rPr>
                <w:b/>
                <w:sz w:val="56"/>
              </w:rPr>
              <w:t>and</w:t>
            </w:r>
            <w:r>
              <w:rPr>
                <w:b/>
                <w:spacing w:val="-21"/>
                <w:sz w:val="56"/>
              </w:rPr>
              <w:t xml:space="preserve"> </w:t>
            </w:r>
            <w:r>
              <w:rPr>
                <w:b/>
                <w:sz w:val="56"/>
              </w:rPr>
              <w:t>Services</w:t>
            </w:r>
          </w:p>
        </w:tc>
      </w:tr>
      <w:tr w:rsidR="000A4E28" w14:paraId="3ACFA899" w14:textId="77777777">
        <w:trPr>
          <w:trHeight w:val="1698"/>
        </w:trPr>
        <w:tc>
          <w:tcPr>
            <w:tcW w:w="6942" w:type="dxa"/>
          </w:tcPr>
          <w:p w14:paraId="6F9ED148" w14:textId="77777777" w:rsidR="000A4E28" w:rsidRDefault="00000000">
            <w:pPr>
              <w:pStyle w:val="TableParagraph"/>
              <w:spacing w:before="204"/>
              <w:ind w:left="1259" w:right="1268" w:firstLine="766"/>
              <w:rPr>
                <w:b/>
                <w:sz w:val="56"/>
              </w:rPr>
            </w:pPr>
            <w:r>
              <w:rPr>
                <w:b/>
                <w:spacing w:val="-2"/>
                <w:sz w:val="56"/>
              </w:rPr>
              <w:t xml:space="preserve">Monitoring </w:t>
            </w:r>
            <w:r>
              <w:rPr>
                <w:b/>
                <w:sz w:val="56"/>
              </w:rPr>
              <w:t>for</w:t>
            </w:r>
            <w:r>
              <w:rPr>
                <w:b/>
                <w:spacing w:val="-38"/>
                <w:sz w:val="56"/>
              </w:rPr>
              <w:t xml:space="preserve"> </w:t>
            </w:r>
            <w:r>
              <w:rPr>
                <w:b/>
                <w:sz w:val="56"/>
              </w:rPr>
              <w:t>Improvement</w:t>
            </w:r>
          </w:p>
        </w:tc>
      </w:tr>
      <w:tr w:rsidR="000A4E28" w14:paraId="1AC4B364" w14:textId="77777777">
        <w:trPr>
          <w:trHeight w:val="1569"/>
        </w:trPr>
        <w:tc>
          <w:tcPr>
            <w:tcW w:w="6942" w:type="dxa"/>
          </w:tcPr>
          <w:p w14:paraId="4B83CFB8" w14:textId="77777777" w:rsidR="000A4E28" w:rsidRDefault="00000000">
            <w:pPr>
              <w:pStyle w:val="TableParagraph"/>
              <w:spacing w:before="139"/>
              <w:ind w:left="1274" w:right="478" w:firstLine="1078"/>
              <w:rPr>
                <w:b/>
                <w:sz w:val="56"/>
              </w:rPr>
            </w:pPr>
            <w:r>
              <w:rPr>
                <w:b/>
                <w:spacing w:val="-2"/>
                <w:sz w:val="56"/>
              </w:rPr>
              <w:t xml:space="preserve">Building </w:t>
            </w:r>
            <w:r>
              <w:rPr>
                <w:b/>
                <w:sz w:val="56"/>
              </w:rPr>
              <w:t>Human</w:t>
            </w:r>
            <w:r>
              <w:rPr>
                <w:b/>
                <w:spacing w:val="-36"/>
                <w:sz w:val="56"/>
              </w:rPr>
              <w:t xml:space="preserve"> </w:t>
            </w:r>
            <w:r>
              <w:rPr>
                <w:b/>
                <w:sz w:val="56"/>
              </w:rPr>
              <w:t>Capacity</w:t>
            </w:r>
          </w:p>
        </w:tc>
      </w:tr>
      <w:tr w:rsidR="000A4E28" w14:paraId="5D01E985" w14:textId="77777777">
        <w:trPr>
          <w:trHeight w:val="1828"/>
        </w:trPr>
        <w:tc>
          <w:tcPr>
            <w:tcW w:w="6942" w:type="dxa"/>
          </w:tcPr>
          <w:p w14:paraId="0722CC3D" w14:textId="77777777" w:rsidR="000A4E28" w:rsidRDefault="00000000">
            <w:pPr>
              <w:pStyle w:val="TableParagraph"/>
              <w:spacing w:before="588"/>
              <w:ind w:left="3"/>
              <w:jc w:val="center"/>
              <w:rPr>
                <w:b/>
                <w:sz w:val="56"/>
              </w:rPr>
            </w:pPr>
            <w:r>
              <w:rPr>
                <w:b/>
                <w:sz w:val="56"/>
              </w:rPr>
              <w:t>Program</w:t>
            </w:r>
            <w:r>
              <w:rPr>
                <w:b/>
                <w:spacing w:val="-22"/>
                <w:sz w:val="56"/>
              </w:rPr>
              <w:t xml:space="preserve"> </w:t>
            </w:r>
            <w:r>
              <w:rPr>
                <w:b/>
                <w:spacing w:val="-2"/>
                <w:sz w:val="56"/>
              </w:rPr>
              <w:t>Financing</w:t>
            </w:r>
          </w:p>
        </w:tc>
      </w:tr>
    </w:tbl>
    <w:p w14:paraId="2D687759" w14:textId="77777777" w:rsidR="000A4E28" w:rsidRDefault="000A4E28">
      <w:pPr>
        <w:jc w:val="center"/>
        <w:rPr>
          <w:sz w:val="56"/>
        </w:rPr>
        <w:sectPr w:rsidR="000A4E28">
          <w:pgSz w:w="12240" w:h="15840"/>
          <w:pgMar w:top="940" w:right="960" w:bottom="1200" w:left="920" w:header="710" w:footer="940" w:gutter="0"/>
          <w:cols w:space="720"/>
        </w:sectPr>
      </w:pPr>
    </w:p>
    <w:p w14:paraId="1BB7579E" w14:textId="77777777" w:rsidR="000A4E28" w:rsidRDefault="000A4E28">
      <w:pPr>
        <w:pStyle w:val="BodyText"/>
        <w:spacing w:before="97"/>
        <w:rPr>
          <w:b/>
          <w:sz w:val="20"/>
        </w:rPr>
      </w:pPr>
    </w:p>
    <w:p w14:paraId="63A90A69" w14:textId="77777777" w:rsidR="000A4E28" w:rsidRDefault="00000000">
      <w:pPr>
        <w:pStyle w:val="BodyText"/>
        <w:ind w:left="520"/>
        <w:rPr>
          <w:sz w:val="20"/>
        </w:rPr>
      </w:pPr>
      <w:r>
        <w:rPr>
          <w:noProof/>
          <w:sz w:val="20"/>
        </w:rPr>
        <mc:AlternateContent>
          <mc:Choice Requires="wpg">
            <w:drawing>
              <wp:inline distT="0" distB="0" distL="0" distR="0" wp14:anchorId="5C3A232F" wp14:editId="3D64A714">
                <wp:extent cx="5958205" cy="433070"/>
                <wp:effectExtent l="0" t="0" r="0" b="5079"/>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1019" name="Image 1019"/>
                          <pic:cNvPicPr/>
                        </pic:nvPicPr>
                        <pic:blipFill>
                          <a:blip r:embed="rId55" cstate="print"/>
                          <a:stretch>
                            <a:fillRect/>
                          </a:stretch>
                        </pic:blipFill>
                        <pic:spPr>
                          <a:xfrm>
                            <a:off x="4402835" y="0"/>
                            <a:ext cx="408432" cy="425196"/>
                          </a:xfrm>
                          <a:prstGeom prst="rect">
                            <a:avLst/>
                          </a:prstGeom>
                        </pic:spPr>
                      </pic:pic>
                      <wps:wsp>
                        <wps:cNvPr id="1020" name="Graphic 1020"/>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021" name="Graphic 1021"/>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022" name="Graphic 1022"/>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023" name="Graphic 1023"/>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024" name="Graphic 1024"/>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025" name="Graphic 1025"/>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026" name="Graphic 1026"/>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1027" name="Textbox 1027"/>
                        <wps:cNvSpPr txBox="1"/>
                        <wps:spPr>
                          <a:xfrm>
                            <a:off x="304" y="117953"/>
                            <a:ext cx="2388870" cy="184150"/>
                          </a:xfrm>
                          <a:prstGeom prst="rect">
                            <a:avLst/>
                          </a:prstGeom>
                        </wps:spPr>
                        <wps:txbx>
                          <w:txbxContent>
                            <w:p w14:paraId="0DA3CF35" w14:textId="77777777" w:rsidR="000A4E28" w:rsidRDefault="00000000">
                              <w:pPr>
                                <w:spacing w:line="290" w:lineRule="exact"/>
                                <w:rPr>
                                  <w:b/>
                                  <w:sz w:val="26"/>
                                </w:rPr>
                              </w:pPr>
                              <w:bookmarkStart w:id="43" w:name="_bookmark34"/>
                              <w:bookmarkEnd w:id="43"/>
                              <w:r>
                                <w:rPr>
                                  <w:b/>
                                  <w:sz w:val="26"/>
                                </w:rPr>
                                <w:t>Lesson</w:t>
                              </w:r>
                              <w:r>
                                <w:rPr>
                                  <w:b/>
                                  <w:spacing w:val="-6"/>
                                  <w:sz w:val="26"/>
                                </w:rPr>
                                <w:t xml:space="preserve"> </w:t>
                              </w:r>
                              <w:r>
                                <w:rPr>
                                  <w:b/>
                                  <w:sz w:val="26"/>
                                </w:rPr>
                                <w:t>Plan</w:t>
                              </w:r>
                              <w:r>
                                <w:rPr>
                                  <w:b/>
                                  <w:spacing w:val="-5"/>
                                  <w:sz w:val="26"/>
                                </w:rPr>
                                <w:t xml:space="preserve"> </w:t>
                              </w:r>
                              <w:r>
                                <w:rPr>
                                  <w:b/>
                                  <w:sz w:val="26"/>
                                </w:rPr>
                                <w:t>10:</w:t>
                              </w:r>
                              <w:r>
                                <w:rPr>
                                  <w:b/>
                                  <w:spacing w:val="-5"/>
                                  <w:sz w:val="26"/>
                                </w:rPr>
                                <w:t xml:space="preserve"> </w:t>
                              </w:r>
                              <w:r>
                                <w:rPr>
                                  <w:b/>
                                  <w:spacing w:val="-2"/>
                                  <w:sz w:val="26"/>
                                </w:rPr>
                                <w:t>Handwashing</w:t>
                              </w:r>
                            </w:p>
                          </w:txbxContent>
                        </wps:txbx>
                        <wps:bodyPr wrap="square" lIns="0" tIns="0" rIns="0" bIns="0" rtlCol="0">
                          <a:noAutofit/>
                        </wps:bodyPr>
                      </wps:wsp>
                      <wps:wsp>
                        <wps:cNvPr id="1028" name="Textbox 1028"/>
                        <wps:cNvSpPr txBox="1"/>
                        <wps:spPr>
                          <a:xfrm>
                            <a:off x="4880736" y="140027"/>
                            <a:ext cx="1076960" cy="156845"/>
                          </a:xfrm>
                          <a:prstGeom prst="rect">
                            <a:avLst/>
                          </a:prstGeom>
                        </wps:spPr>
                        <wps:txbx>
                          <w:txbxContent>
                            <w:p w14:paraId="16BEE623" w14:textId="77777777" w:rsidR="000A4E28" w:rsidRDefault="00000000">
                              <w:pPr>
                                <w:spacing w:line="247" w:lineRule="exact"/>
                                <w:rPr>
                                  <w:b/>
                                </w:rPr>
                              </w:pPr>
                              <w:r>
                                <w:rPr>
                                  <w:b/>
                                </w:rPr>
                                <w:t>45</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5C3A232F" id="Group 1018" o:spid="_x0000_s1124"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">
                <v:shape id="Image 1019" o:spid="_x0000_s1125" type="#_x0000_t75" style="position:absolute;left:44028;width:4084;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">
                  <v:imagedata r:id="rId56" o:title=""/>
                </v:shape>
                <v:shape id="Graphic 1020" o:spid="_x0000_s1126"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" path="m5943600,l,,,20320r5943600,l5943600,xe" fillcolor="gray" stroked="f">
                  <v:path arrowok="t"/>
                </v:shape>
                <v:shape id="Graphic 1021" o:spid="_x0000_s1127"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" path="m5941428,l3048,,,,,3048r3048,l5941428,3048r,-3048xe" fillcolor="#9f9f9f" stroked="f">
                  <v:path arrowok="t"/>
                </v:shape>
                <v:shape id="Graphic 1022" o:spid="_x0000_s1128"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" path="m3047,l,,,3048r3047,l3047,xe" fillcolor="#e2e2e2" stroked="f">
                  <v:path arrowok="t"/>
                </v:shape>
                <v:shape id="Graphic 1023" o:spid="_x0000_s1129"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" path="m3048,3048l,3048,,16764r3048,l3048,3048xem5944552,r-3035,l5941517,3048r3035,l5944552,xe" fillcolor="#9f9f9f" stroked="f">
                  <v:path arrowok="t"/>
                </v:shape>
                <v:shape id="Graphic 1024" o:spid="_x0000_s1130"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" path="m3047,l,,,13716r3047,l3047,xe" fillcolor="#e2e2e2" stroked="f">
                  <v:path arrowok="t"/>
                </v:shape>
                <v:shape id="Graphic 1025" o:spid="_x0000_s1131"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" path="m3047,l,,,3048r3047,l3047,xe" fillcolor="#9f9f9f" stroked="f">
                  <v:path arrowok="t"/>
                </v:shape>
                <v:shape id="Graphic 1026" o:spid="_x0000_s1132"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" path="m5941428,l3048,,,,,3048r3048,l5941428,3048r,-3048xem5944552,r-3035,l5941517,3048r3035,l5944552,xe" fillcolor="#e2e2e2" stroked="f">
                  <v:path arrowok="t"/>
                </v:shape>
                <v:shape id="Textbox 1027" o:spid="_x0000_s1133" type="#_x0000_t202" style="position:absolute;left:3;top:1179;width:2388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" filled="f" stroked="f">
                  <v:textbox inset="0,0,0,0">
                    <w:txbxContent>
                      <w:p w14:paraId="0DA3CF35" w14:textId="77777777" w:rsidR="000A4E28" w:rsidRDefault="00000000">
                        <w:pPr>
                          <w:spacing w:line="290" w:lineRule="exact"/>
                          <w:rPr>
                            <w:b/>
                            <w:sz w:val="26"/>
                          </w:rPr>
                        </w:pPr>
                        <w:bookmarkStart w:id="44" w:name="_bookmark34"/>
                        <w:bookmarkEnd w:id="44"/>
                        <w:r>
                          <w:rPr>
                            <w:b/>
                            <w:sz w:val="26"/>
                          </w:rPr>
                          <w:t>Lesson</w:t>
                        </w:r>
                        <w:r>
                          <w:rPr>
                            <w:b/>
                            <w:spacing w:val="-6"/>
                            <w:sz w:val="26"/>
                          </w:rPr>
                          <w:t xml:space="preserve"> </w:t>
                        </w:r>
                        <w:r>
                          <w:rPr>
                            <w:b/>
                            <w:sz w:val="26"/>
                          </w:rPr>
                          <w:t>Plan</w:t>
                        </w:r>
                        <w:r>
                          <w:rPr>
                            <w:b/>
                            <w:spacing w:val="-5"/>
                            <w:sz w:val="26"/>
                          </w:rPr>
                          <w:t xml:space="preserve"> </w:t>
                        </w:r>
                        <w:r>
                          <w:rPr>
                            <w:b/>
                            <w:sz w:val="26"/>
                          </w:rPr>
                          <w:t>10:</w:t>
                        </w:r>
                        <w:r>
                          <w:rPr>
                            <w:b/>
                            <w:spacing w:val="-5"/>
                            <w:sz w:val="26"/>
                          </w:rPr>
                          <w:t xml:space="preserve"> </w:t>
                        </w:r>
                        <w:r>
                          <w:rPr>
                            <w:b/>
                            <w:spacing w:val="-2"/>
                            <w:sz w:val="26"/>
                          </w:rPr>
                          <w:t>Handwashing</w:t>
                        </w:r>
                      </w:p>
                    </w:txbxContent>
                  </v:textbox>
                </v:shape>
                <v:shape id="Textbox 1028" o:spid="_x0000_s1134"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He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oIr38gIev0LAAD//wMAUEsBAi0AFAAGAAgAAAAhANvh9svuAAAAhQEAABMAAAAAAAAA&#10;AAAAAAAAAAAAAFtDb250ZW50X1R5cGVzXS54bWxQSwECLQAUAAYACAAAACEAWvQsW78AAAAVAQAA&#10;CwAAAAAAAAAAAAAAAAAfAQAAX3JlbHMvLnJlbHNQSwECLQAUAAYACAAAACEAFlsx3sYAAADdAAAA&#10;DwAAAAAAAAAAAAAAAAAHAgAAZHJzL2Rvd25yZXYueG1sUEsFBgAAAAADAAMAtwAAAPoCAAAAAA==&#10;" filled="f" stroked="f">
                  <v:textbox inset="0,0,0,0">
                    <w:txbxContent>
                      <w:p w14:paraId="16BEE623" w14:textId="77777777" w:rsidR="000A4E28" w:rsidRDefault="00000000">
                        <w:pPr>
                          <w:spacing w:line="247" w:lineRule="exact"/>
                          <w:rPr>
                            <w:b/>
                          </w:rPr>
                        </w:pPr>
                        <w:r>
                          <w:rPr>
                            <w:b/>
                          </w:rPr>
                          <w:t>45</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670138F5" w14:textId="77777777" w:rsidR="000A4E28" w:rsidRDefault="00000000">
      <w:pPr>
        <w:spacing w:before="12"/>
        <w:ind w:left="520"/>
        <w:rPr>
          <w:b/>
        </w:rPr>
      </w:pPr>
      <w:r>
        <w:rPr>
          <w:b/>
        </w:rPr>
        <w:t>Lesson</w:t>
      </w:r>
      <w:r>
        <w:rPr>
          <w:b/>
          <w:spacing w:val="-2"/>
        </w:rPr>
        <w:t xml:space="preserve"> Description</w:t>
      </w:r>
    </w:p>
    <w:p w14:paraId="34F2EE8A" w14:textId="77777777" w:rsidR="000A4E28" w:rsidRDefault="000A4E28">
      <w:pPr>
        <w:pStyle w:val="BodyText"/>
        <w:spacing w:before="3"/>
        <w:rPr>
          <w:b/>
        </w:rPr>
      </w:pPr>
    </w:p>
    <w:p w14:paraId="66B5EE4F" w14:textId="77777777" w:rsidR="000A4E28" w:rsidRDefault="00000000">
      <w:pPr>
        <w:pStyle w:val="BodyText"/>
        <w:ind w:left="1960" w:right="672"/>
      </w:pPr>
      <w:r>
        <w:rPr>
          <w:noProof/>
        </w:rPr>
        <w:drawing>
          <wp:anchor distT="0" distB="0" distL="0" distR="0" simplePos="0" relativeHeight="251488256" behindDoc="0" locked="0" layoutInCell="1" allowOverlap="1" wp14:anchorId="596A7E69" wp14:editId="65805B4F">
            <wp:simplePos x="0" y="0"/>
            <wp:positionH relativeFrom="page">
              <wp:posOffset>1010097</wp:posOffset>
            </wp:positionH>
            <wp:positionV relativeFrom="paragraph">
              <wp:posOffset>-61736</wp:posOffset>
            </wp:positionV>
            <wp:extent cx="386950" cy="526291"/>
            <wp:effectExtent l="0" t="0" r="0" b="0"/>
            <wp:wrapNone/>
            <wp:docPr id="1029" name="Image 1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9" name="Image 1029"/>
                    <pic:cNvPicPr/>
                  </pic:nvPicPr>
                  <pic:blipFill>
                    <a:blip r:embed="rId43" cstate="print"/>
                    <a:stretch>
                      <a:fillRect/>
                    </a:stretch>
                  </pic:blipFill>
                  <pic:spPr>
                    <a:xfrm>
                      <a:off x="0" y="0"/>
                      <a:ext cx="386950" cy="526291"/>
                    </a:xfrm>
                    <a:prstGeom prst="rect">
                      <a:avLst/>
                    </a:prstGeom>
                  </pic:spPr>
                </pic:pic>
              </a:graphicData>
            </a:graphic>
          </wp:anchor>
        </w:drawing>
      </w:r>
      <w:r>
        <w:t>This lesson introduces the importance of handwashing to prevent disease transmission. Participants learn the critical times</w:t>
      </w:r>
      <w:r>
        <w:rPr>
          <w:spacing w:val="-1"/>
        </w:rPr>
        <w:t xml:space="preserve"> </w:t>
      </w:r>
      <w:r>
        <w:t>and proper technique to wash their</w:t>
      </w:r>
      <w:r>
        <w:rPr>
          <w:spacing w:val="-3"/>
        </w:rPr>
        <w:t xml:space="preserve"> </w:t>
      </w:r>
      <w:r>
        <w:t>hands.</w:t>
      </w:r>
      <w:r>
        <w:rPr>
          <w:spacing w:val="-5"/>
        </w:rPr>
        <w:t xml:space="preserve"> </w:t>
      </w:r>
      <w:r>
        <w:t>The</w:t>
      </w:r>
      <w:r>
        <w:rPr>
          <w:spacing w:val="-4"/>
        </w:rPr>
        <w:t xml:space="preserve"> </w:t>
      </w:r>
      <w:r>
        <w:t>need</w:t>
      </w:r>
      <w:r>
        <w:rPr>
          <w:spacing w:val="-9"/>
        </w:rPr>
        <w:t xml:space="preserve"> </w:t>
      </w:r>
      <w:r>
        <w:t>for</w:t>
      </w:r>
      <w:r>
        <w:rPr>
          <w:spacing w:val="-3"/>
        </w:rPr>
        <w:t xml:space="preserve"> </w:t>
      </w:r>
      <w:r>
        <w:t>both</w:t>
      </w:r>
      <w:r>
        <w:rPr>
          <w:spacing w:val="-4"/>
        </w:rPr>
        <w:t xml:space="preserve"> </w:t>
      </w:r>
      <w:r>
        <w:t>hardware</w:t>
      </w:r>
      <w:r>
        <w:rPr>
          <w:spacing w:val="-3"/>
        </w:rPr>
        <w:t xml:space="preserve"> </w:t>
      </w:r>
      <w:r>
        <w:t>and</w:t>
      </w:r>
      <w:r>
        <w:rPr>
          <w:spacing w:val="-4"/>
        </w:rPr>
        <w:t xml:space="preserve"> </w:t>
      </w:r>
      <w:r>
        <w:t>software</w:t>
      </w:r>
      <w:r>
        <w:rPr>
          <w:spacing w:val="-3"/>
        </w:rPr>
        <w:t xml:space="preserve"> </w:t>
      </w:r>
      <w:r>
        <w:t>to</w:t>
      </w:r>
      <w:r>
        <w:rPr>
          <w:spacing w:val="-4"/>
        </w:rPr>
        <w:t xml:space="preserve"> </w:t>
      </w:r>
      <w:r>
        <w:t>promote</w:t>
      </w:r>
      <w:r>
        <w:rPr>
          <w:spacing w:val="-4"/>
        </w:rPr>
        <w:t xml:space="preserve"> </w:t>
      </w:r>
      <w:r>
        <w:t>handwashing is also discussed by using case studies</w:t>
      </w:r>
    </w:p>
    <w:p w14:paraId="6C844628" w14:textId="77777777" w:rsidR="000A4E28" w:rsidRDefault="00000000">
      <w:pPr>
        <w:pStyle w:val="BodyText"/>
        <w:spacing w:before="52"/>
        <w:rPr>
          <w:sz w:val="20"/>
        </w:rPr>
      </w:pPr>
      <w:r>
        <w:rPr>
          <w:noProof/>
        </w:rPr>
        <w:drawing>
          <wp:anchor distT="0" distB="0" distL="0" distR="0" simplePos="0" relativeHeight="251780096" behindDoc="1" locked="0" layoutInCell="1" allowOverlap="1" wp14:anchorId="083BC563" wp14:editId="781018B7">
            <wp:simplePos x="0" y="0"/>
            <wp:positionH relativeFrom="page">
              <wp:posOffset>914400</wp:posOffset>
            </wp:positionH>
            <wp:positionV relativeFrom="paragraph">
              <wp:posOffset>194391</wp:posOffset>
            </wp:positionV>
            <wp:extent cx="5923161" cy="19621"/>
            <wp:effectExtent l="0" t="0" r="0" b="0"/>
            <wp:wrapTopAndBottom/>
            <wp:docPr id="1030" name="Imag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1030"/>
                    <pic:cNvPicPr/>
                  </pic:nvPicPr>
                  <pic:blipFill>
                    <a:blip r:embed="rId57" cstate="print"/>
                    <a:stretch>
                      <a:fillRect/>
                    </a:stretch>
                  </pic:blipFill>
                  <pic:spPr>
                    <a:xfrm>
                      <a:off x="0" y="0"/>
                      <a:ext cx="5923161" cy="19621"/>
                    </a:xfrm>
                    <a:prstGeom prst="rect">
                      <a:avLst/>
                    </a:prstGeom>
                  </pic:spPr>
                </pic:pic>
              </a:graphicData>
            </a:graphic>
          </wp:anchor>
        </w:drawing>
      </w:r>
    </w:p>
    <w:p w14:paraId="2984573B" w14:textId="77777777" w:rsidR="000A4E28" w:rsidRDefault="00000000">
      <w:pPr>
        <w:pStyle w:val="Heading6"/>
        <w:spacing w:before="46"/>
      </w:pPr>
      <w:r>
        <w:t>Learning</w:t>
      </w:r>
      <w:r>
        <w:rPr>
          <w:spacing w:val="-3"/>
        </w:rPr>
        <w:t xml:space="preserve"> </w:t>
      </w:r>
      <w:r>
        <w:rPr>
          <w:spacing w:val="-2"/>
        </w:rPr>
        <w:t>Outcomes</w:t>
      </w:r>
    </w:p>
    <w:p w14:paraId="55133F16" w14:textId="77777777" w:rsidR="000A4E28" w:rsidRDefault="000A4E28">
      <w:pPr>
        <w:pStyle w:val="BodyText"/>
        <w:rPr>
          <w:b/>
        </w:rPr>
      </w:pPr>
    </w:p>
    <w:p w14:paraId="5E6801DD" w14:textId="77777777" w:rsidR="000A4E28" w:rsidRDefault="00000000">
      <w:pPr>
        <w:pStyle w:val="BodyText"/>
        <w:spacing w:before="1"/>
        <w:ind w:left="1240"/>
      </w:pPr>
      <w:r>
        <w:rPr>
          <w:noProof/>
        </w:rPr>
        <w:drawing>
          <wp:anchor distT="0" distB="0" distL="0" distR="0" simplePos="0" relativeHeight="251485184" behindDoc="0" locked="0" layoutInCell="1" allowOverlap="1" wp14:anchorId="1C9115B3" wp14:editId="04FA3931">
            <wp:simplePos x="0" y="0"/>
            <wp:positionH relativeFrom="page">
              <wp:posOffset>877824</wp:posOffset>
            </wp:positionH>
            <wp:positionV relativeFrom="paragraph">
              <wp:posOffset>79211</wp:posOffset>
            </wp:positionV>
            <wp:extent cx="498348" cy="486155"/>
            <wp:effectExtent l="0" t="0" r="0" b="0"/>
            <wp:wrapNone/>
            <wp:docPr id="1031" name="Imag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571C5114" w14:textId="77777777" w:rsidR="000A4E28" w:rsidRDefault="00000000">
      <w:pPr>
        <w:pStyle w:val="ListParagraph"/>
        <w:numPr>
          <w:ilvl w:val="0"/>
          <w:numId w:val="148"/>
        </w:numPr>
        <w:tabs>
          <w:tab w:val="left" w:pos="1598"/>
        </w:tabs>
        <w:spacing w:before="246"/>
        <w:ind w:left="1598" w:hanging="358"/>
      </w:pPr>
      <w:r>
        <w:t>Discuss</w:t>
      </w:r>
      <w:r>
        <w:rPr>
          <w:spacing w:val="-8"/>
        </w:rPr>
        <w:t xml:space="preserve"> </w:t>
      </w:r>
      <w:r>
        <w:t>the</w:t>
      </w:r>
      <w:r>
        <w:rPr>
          <w:spacing w:val="-8"/>
        </w:rPr>
        <w:t xml:space="preserve"> </w:t>
      </w:r>
      <w:r>
        <w:t>importance</w:t>
      </w:r>
      <w:r>
        <w:rPr>
          <w:spacing w:val="-9"/>
        </w:rPr>
        <w:t xml:space="preserve"> </w:t>
      </w:r>
      <w:r>
        <w:t>of</w:t>
      </w:r>
      <w:r>
        <w:rPr>
          <w:spacing w:val="-2"/>
        </w:rPr>
        <w:t xml:space="preserve"> </w:t>
      </w:r>
      <w:r>
        <w:t>handwashing</w:t>
      </w:r>
      <w:r>
        <w:rPr>
          <w:spacing w:val="-6"/>
        </w:rPr>
        <w:t xml:space="preserve"> </w:t>
      </w:r>
      <w:r>
        <w:t>to</w:t>
      </w:r>
      <w:r>
        <w:rPr>
          <w:spacing w:val="-5"/>
        </w:rPr>
        <w:t xml:space="preserve"> </w:t>
      </w:r>
      <w:r>
        <w:t>prevent</w:t>
      </w:r>
      <w:r>
        <w:rPr>
          <w:spacing w:val="-4"/>
        </w:rPr>
        <w:t xml:space="preserve"> </w:t>
      </w:r>
      <w:r>
        <w:t>disease</w:t>
      </w:r>
      <w:r>
        <w:rPr>
          <w:spacing w:val="-7"/>
        </w:rPr>
        <w:t xml:space="preserve"> </w:t>
      </w:r>
      <w:r>
        <w:rPr>
          <w:spacing w:val="-2"/>
        </w:rPr>
        <w:t>transmission.</w:t>
      </w:r>
    </w:p>
    <w:p w14:paraId="745F4547" w14:textId="77777777" w:rsidR="000A4E28" w:rsidRDefault="00000000">
      <w:pPr>
        <w:pStyle w:val="ListParagraph"/>
        <w:numPr>
          <w:ilvl w:val="0"/>
          <w:numId w:val="148"/>
        </w:numPr>
        <w:tabs>
          <w:tab w:val="left" w:pos="1596"/>
        </w:tabs>
        <w:spacing w:before="121"/>
        <w:ind w:left="1596" w:hanging="356"/>
      </w:pPr>
      <w:r>
        <w:t>Demonstrate</w:t>
      </w:r>
      <w:r>
        <w:rPr>
          <w:spacing w:val="-12"/>
        </w:rPr>
        <w:t xml:space="preserve"> </w:t>
      </w:r>
      <w:r>
        <w:t>proper</w:t>
      </w:r>
      <w:r>
        <w:rPr>
          <w:spacing w:val="-9"/>
        </w:rPr>
        <w:t xml:space="preserve"> </w:t>
      </w:r>
      <w:r>
        <w:t>handwashing</w:t>
      </w:r>
      <w:r>
        <w:rPr>
          <w:spacing w:val="-8"/>
        </w:rPr>
        <w:t xml:space="preserve"> </w:t>
      </w:r>
      <w:r>
        <w:rPr>
          <w:spacing w:val="-2"/>
        </w:rPr>
        <w:t>technique.</w:t>
      </w:r>
    </w:p>
    <w:p w14:paraId="05F1ACE8" w14:textId="77777777" w:rsidR="000A4E28" w:rsidRDefault="00000000">
      <w:pPr>
        <w:pStyle w:val="ListParagraph"/>
        <w:numPr>
          <w:ilvl w:val="0"/>
          <w:numId w:val="148"/>
        </w:numPr>
        <w:tabs>
          <w:tab w:val="left" w:pos="1596"/>
        </w:tabs>
        <w:spacing w:before="119"/>
        <w:ind w:left="1596" w:hanging="356"/>
      </w:pPr>
      <w:r>
        <w:t>List</w:t>
      </w:r>
      <w:r>
        <w:rPr>
          <w:spacing w:val="-2"/>
        </w:rPr>
        <w:t xml:space="preserve"> </w:t>
      </w:r>
      <w:r>
        <w:t>the</w:t>
      </w:r>
      <w:r>
        <w:rPr>
          <w:spacing w:val="-5"/>
        </w:rPr>
        <w:t xml:space="preserve"> </w:t>
      </w:r>
      <w:r>
        <w:t>critical</w:t>
      </w:r>
      <w:r>
        <w:rPr>
          <w:spacing w:val="-5"/>
        </w:rPr>
        <w:t xml:space="preserve"> </w:t>
      </w:r>
      <w:r>
        <w:t>times</w:t>
      </w:r>
      <w:r>
        <w:rPr>
          <w:spacing w:val="-5"/>
        </w:rPr>
        <w:t xml:space="preserve"> </w:t>
      </w:r>
      <w:r>
        <w:t>for</w:t>
      </w:r>
      <w:r>
        <w:rPr>
          <w:spacing w:val="-7"/>
        </w:rPr>
        <w:t xml:space="preserve"> </w:t>
      </w:r>
      <w:r>
        <w:rPr>
          <w:spacing w:val="-2"/>
        </w:rPr>
        <w:t>handwashing.</w:t>
      </w:r>
    </w:p>
    <w:p w14:paraId="2382FA5A" w14:textId="77777777" w:rsidR="000A4E28" w:rsidRDefault="00000000">
      <w:pPr>
        <w:pStyle w:val="ListParagraph"/>
        <w:numPr>
          <w:ilvl w:val="0"/>
          <w:numId w:val="148"/>
        </w:numPr>
        <w:tabs>
          <w:tab w:val="left" w:pos="1598"/>
        </w:tabs>
        <w:spacing w:before="122"/>
        <w:ind w:left="1598" w:hanging="358"/>
      </w:pPr>
      <w:r>
        <w:t>Discuss</w:t>
      </w:r>
      <w:r>
        <w:rPr>
          <w:spacing w:val="-5"/>
        </w:rPr>
        <w:t xml:space="preserve"> </w:t>
      </w:r>
      <w:r>
        <w:t>the</w:t>
      </w:r>
      <w:r>
        <w:rPr>
          <w:spacing w:val="-6"/>
        </w:rPr>
        <w:t xml:space="preserve"> </w:t>
      </w:r>
      <w:r>
        <w:t>need</w:t>
      </w:r>
      <w:r>
        <w:rPr>
          <w:spacing w:val="-7"/>
        </w:rPr>
        <w:t xml:space="preserve"> </w:t>
      </w:r>
      <w:r>
        <w:t>for</w:t>
      </w:r>
      <w:r>
        <w:rPr>
          <w:spacing w:val="-5"/>
        </w:rPr>
        <w:t xml:space="preserve"> </w:t>
      </w:r>
      <w:r>
        <w:t>both</w:t>
      </w:r>
      <w:r>
        <w:rPr>
          <w:spacing w:val="-5"/>
        </w:rPr>
        <w:t xml:space="preserve"> </w:t>
      </w:r>
      <w:r>
        <w:t>handwashing</w:t>
      </w:r>
      <w:r>
        <w:rPr>
          <w:spacing w:val="-2"/>
        </w:rPr>
        <w:t xml:space="preserve"> </w:t>
      </w:r>
      <w:r>
        <w:t>hardware</w:t>
      </w:r>
      <w:r>
        <w:rPr>
          <w:spacing w:val="-5"/>
        </w:rPr>
        <w:t xml:space="preserve"> </w:t>
      </w:r>
      <w:r>
        <w:t>and</w:t>
      </w:r>
      <w:r>
        <w:rPr>
          <w:spacing w:val="-4"/>
        </w:rPr>
        <w:t xml:space="preserve"> </w:t>
      </w:r>
      <w:r>
        <w:rPr>
          <w:spacing w:val="-2"/>
        </w:rPr>
        <w:t>software.</w:t>
      </w:r>
    </w:p>
    <w:p w14:paraId="72CB1FC4" w14:textId="77777777" w:rsidR="000A4E28" w:rsidRDefault="00000000">
      <w:pPr>
        <w:pStyle w:val="BodyText"/>
        <w:spacing w:before="169"/>
        <w:rPr>
          <w:sz w:val="20"/>
        </w:rPr>
      </w:pPr>
      <w:r>
        <w:rPr>
          <w:noProof/>
        </w:rPr>
        <mc:AlternateContent>
          <mc:Choice Requires="wpg">
            <w:drawing>
              <wp:anchor distT="0" distB="0" distL="0" distR="0" simplePos="0" relativeHeight="251781120" behindDoc="1" locked="0" layoutInCell="1" allowOverlap="1" wp14:anchorId="0E70B304" wp14:editId="14906C5C">
                <wp:simplePos x="0" y="0"/>
                <wp:positionH relativeFrom="page">
                  <wp:posOffset>914400</wp:posOffset>
                </wp:positionH>
                <wp:positionV relativeFrom="paragraph">
                  <wp:posOffset>268763</wp:posOffset>
                </wp:positionV>
                <wp:extent cx="5944870" cy="20320"/>
                <wp:effectExtent l="0" t="0" r="0" b="0"/>
                <wp:wrapTopAndBottom/>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033" name="Graphic 1033"/>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034" name="Graphic 1034"/>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035" name="Graphic 1035"/>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36" name="Graphic 1036"/>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037" name="Graphic 1037"/>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038" name="Graphic 1038"/>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39" name="Graphic 1039"/>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CF05EE9" id="Group 1032" o:spid="_x0000_s1026" style="position:absolute;margin-left:1in;margin-top:21.15pt;width:468.1pt;height:1.6pt;z-index:-25153536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">
                <v:shape id="Graphic 103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" path="m5943600,l,,,19685r5943600,l5943600,xe" fillcolor="gray" stroked="f">
                  <v:path arrowok="t"/>
                </v:shape>
                <v:shape id="Graphic 1034"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" path="m5941428,l3048,,,,,3035r3048,l5941428,3035r,-3035xe" fillcolor="#9f9f9f" stroked="f">
                  <v:path arrowok="t"/>
                </v:shape>
                <v:shape id="Graphic 1035"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" path="m3047,l,,,3047r3047,l3047,xe" fillcolor="#e2e2e2" stroked="f">
                  <v:path arrowok="t"/>
                </v:shape>
                <v:shape id="Graphic 1036"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" path="m3048,3035l,3035,,16751r3048,l3048,3035xem5944552,r-3035,l5941517,3035r3035,l5944552,xe" fillcolor="#9f9f9f" stroked="f">
                  <v:path arrowok="t"/>
                </v:shape>
                <v:shape id="Graphic 1037"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" path="m3047,l,,,13715r3047,l3047,xe" fillcolor="#e2e2e2" stroked="f">
                  <v:path arrowok="t"/>
                </v:shape>
                <v:shape id="Graphic 1038"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" path="m3047,l,,,3047r3047,l3047,xe" fillcolor="#9f9f9f" stroked="f">
                  <v:path arrowok="t"/>
                </v:shape>
                <v:shape id="Graphic 1039"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758E9092" w14:textId="77777777" w:rsidR="000A4E28" w:rsidRDefault="00000000">
      <w:pPr>
        <w:pStyle w:val="Heading6"/>
        <w:spacing w:before="48"/>
      </w:pPr>
      <w:r>
        <w:rPr>
          <w:spacing w:val="-2"/>
        </w:rPr>
        <w:t>Materials</w:t>
      </w:r>
    </w:p>
    <w:p w14:paraId="794D204E" w14:textId="77777777" w:rsidR="000A4E28" w:rsidRDefault="000A4E28">
      <w:pPr>
        <w:pStyle w:val="BodyText"/>
        <w:spacing w:before="2"/>
        <w:rPr>
          <w:b/>
        </w:rPr>
      </w:pPr>
    </w:p>
    <w:p w14:paraId="1EDD4680" w14:textId="77777777" w:rsidR="000A4E28" w:rsidRDefault="00000000">
      <w:pPr>
        <w:pStyle w:val="ListParagraph"/>
        <w:numPr>
          <w:ilvl w:val="1"/>
          <w:numId w:val="148"/>
        </w:numPr>
        <w:tabs>
          <w:tab w:val="left" w:pos="1672"/>
        </w:tabs>
        <w:spacing w:before="1" w:line="253" w:lineRule="exact"/>
      </w:pPr>
      <w:r>
        <w:rPr>
          <w:noProof/>
        </w:rPr>
        <w:drawing>
          <wp:anchor distT="0" distB="0" distL="0" distR="0" simplePos="0" relativeHeight="251486208" behindDoc="0" locked="0" layoutInCell="1" allowOverlap="1" wp14:anchorId="0399B8FA" wp14:editId="3B5A0119">
            <wp:simplePos x="0" y="0"/>
            <wp:positionH relativeFrom="page">
              <wp:posOffset>896995</wp:posOffset>
            </wp:positionH>
            <wp:positionV relativeFrom="paragraph">
              <wp:posOffset>-4754</wp:posOffset>
            </wp:positionV>
            <wp:extent cx="432867" cy="380750"/>
            <wp:effectExtent l="0" t="0" r="0" b="0"/>
            <wp:wrapNone/>
            <wp:docPr id="1040" name="Imag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Image 1040"/>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29E66136" w14:textId="77777777" w:rsidR="000A4E28" w:rsidRDefault="00000000">
      <w:pPr>
        <w:pStyle w:val="ListParagraph"/>
        <w:numPr>
          <w:ilvl w:val="1"/>
          <w:numId w:val="148"/>
        </w:numPr>
        <w:tabs>
          <w:tab w:val="left" w:pos="1672"/>
        </w:tabs>
        <w:spacing w:line="252" w:lineRule="exact"/>
      </w:pPr>
      <w:r>
        <w:rPr>
          <w:spacing w:val="-2"/>
        </w:rPr>
        <w:t>Markers</w:t>
      </w:r>
    </w:p>
    <w:p w14:paraId="062C1DC0" w14:textId="77777777" w:rsidR="000A4E28" w:rsidRDefault="00000000">
      <w:pPr>
        <w:pStyle w:val="ListParagraph"/>
        <w:numPr>
          <w:ilvl w:val="1"/>
          <w:numId w:val="148"/>
        </w:numPr>
        <w:tabs>
          <w:tab w:val="left" w:pos="1672"/>
        </w:tabs>
        <w:spacing w:line="252" w:lineRule="exact"/>
      </w:pPr>
      <w:r>
        <w:rPr>
          <w:spacing w:val="-4"/>
        </w:rPr>
        <w:t>Tape</w:t>
      </w:r>
    </w:p>
    <w:p w14:paraId="657E0D03" w14:textId="77777777" w:rsidR="000A4E28" w:rsidRDefault="00000000">
      <w:pPr>
        <w:pStyle w:val="ListParagraph"/>
        <w:numPr>
          <w:ilvl w:val="1"/>
          <w:numId w:val="148"/>
        </w:numPr>
        <w:tabs>
          <w:tab w:val="left" w:pos="1672"/>
        </w:tabs>
        <w:spacing w:before="1" w:line="252" w:lineRule="exact"/>
      </w:pPr>
      <w:r>
        <w:t>Two</w:t>
      </w:r>
      <w:r>
        <w:rPr>
          <w:spacing w:val="-7"/>
        </w:rPr>
        <w:t xml:space="preserve"> </w:t>
      </w:r>
      <w:r>
        <w:t>handwashing</w:t>
      </w:r>
      <w:r>
        <w:rPr>
          <w:spacing w:val="-5"/>
        </w:rPr>
        <w:t xml:space="preserve"> </w:t>
      </w:r>
      <w:r>
        <w:t>case</w:t>
      </w:r>
      <w:r>
        <w:rPr>
          <w:spacing w:val="-8"/>
        </w:rPr>
        <w:t xml:space="preserve"> </w:t>
      </w:r>
      <w:r>
        <w:rPr>
          <w:spacing w:val="-2"/>
        </w:rPr>
        <w:t>studies</w:t>
      </w:r>
    </w:p>
    <w:p w14:paraId="2FC62A1F" w14:textId="77777777" w:rsidR="000A4E28" w:rsidRDefault="00000000">
      <w:pPr>
        <w:pStyle w:val="ListParagraph"/>
        <w:numPr>
          <w:ilvl w:val="1"/>
          <w:numId w:val="148"/>
        </w:numPr>
        <w:tabs>
          <w:tab w:val="left" w:pos="1672"/>
        </w:tabs>
        <w:ind w:right="1921"/>
      </w:pPr>
      <w:r>
        <w:t>Locally</w:t>
      </w:r>
      <w:r>
        <w:rPr>
          <w:spacing w:val="-6"/>
        </w:rPr>
        <w:t xml:space="preserve"> </w:t>
      </w:r>
      <w:r>
        <w:t>available</w:t>
      </w:r>
      <w:r>
        <w:rPr>
          <w:spacing w:val="-4"/>
        </w:rPr>
        <w:t xml:space="preserve"> </w:t>
      </w:r>
      <w:r>
        <w:t>soap</w:t>
      </w:r>
      <w:r>
        <w:rPr>
          <w:spacing w:val="-4"/>
        </w:rPr>
        <w:t xml:space="preserve"> </w:t>
      </w:r>
      <w:r>
        <w:t>and</w:t>
      </w:r>
      <w:r>
        <w:rPr>
          <w:spacing w:val="-4"/>
        </w:rPr>
        <w:t xml:space="preserve"> </w:t>
      </w:r>
      <w:r>
        <w:t>handwashing</w:t>
      </w:r>
      <w:r>
        <w:rPr>
          <w:spacing w:val="-2"/>
        </w:rPr>
        <w:t xml:space="preserve"> </w:t>
      </w:r>
      <w:r>
        <w:t>hardware</w:t>
      </w:r>
      <w:r>
        <w:rPr>
          <w:spacing w:val="-3"/>
        </w:rPr>
        <w:t xml:space="preserve"> </w:t>
      </w:r>
      <w:r>
        <w:t>(e.g.,</w:t>
      </w:r>
      <w:r>
        <w:rPr>
          <w:spacing w:val="-4"/>
        </w:rPr>
        <w:t xml:space="preserve"> </w:t>
      </w:r>
      <w:r>
        <w:t>tippy</w:t>
      </w:r>
      <w:r>
        <w:rPr>
          <w:spacing w:val="-6"/>
        </w:rPr>
        <w:t xml:space="preserve"> </w:t>
      </w:r>
      <w:r>
        <w:t>tap)</w:t>
      </w:r>
      <w:r>
        <w:rPr>
          <w:spacing w:val="-5"/>
        </w:rPr>
        <w:t xml:space="preserve"> </w:t>
      </w:r>
      <w:r>
        <w:t xml:space="preserve">for </w:t>
      </w:r>
      <w:r>
        <w:rPr>
          <w:spacing w:val="-2"/>
        </w:rPr>
        <w:t>demonstration</w:t>
      </w:r>
    </w:p>
    <w:p w14:paraId="604AAEAB" w14:textId="77777777" w:rsidR="000A4E28" w:rsidRDefault="00000000">
      <w:pPr>
        <w:pStyle w:val="Heading6"/>
        <w:spacing w:before="250"/>
        <w:ind w:left="1240"/>
      </w:pPr>
      <w:r>
        <w:rPr>
          <w:spacing w:val="-2"/>
        </w:rPr>
        <w:t>Optional:</w:t>
      </w:r>
    </w:p>
    <w:p w14:paraId="2C1BB3EF" w14:textId="77777777" w:rsidR="000A4E28" w:rsidRDefault="00000000">
      <w:pPr>
        <w:pStyle w:val="ListParagraph"/>
        <w:numPr>
          <w:ilvl w:val="1"/>
          <w:numId w:val="148"/>
        </w:numPr>
        <w:tabs>
          <w:tab w:val="left" w:pos="1672"/>
        </w:tabs>
        <w:spacing w:before="3" w:line="252" w:lineRule="exact"/>
      </w:pPr>
      <w:r>
        <w:t>Glitter</w:t>
      </w:r>
      <w:r>
        <w:rPr>
          <w:spacing w:val="-7"/>
        </w:rPr>
        <w:t xml:space="preserve"> </w:t>
      </w:r>
      <w:r>
        <w:t>for</w:t>
      </w:r>
      <w:r>
        <w:rPr>
          <w:spacing w:val="-6"/>
        </w:rPr>
        <w:t xml:space="preserve"> </w:t>
      </w:r>
      <w:r>
        <w:t>introduction</w:t>
      </w:r>
      <w:r>
        <w:rPr>
          <w:spacing w:val="-5"/>
        </w:rPr>
        <w:t xml:space="preserve"> </w:t>
      </w:r>
      <w:r>
        <w:t>activity</w:t>
      </w:r>
      <w:r>
        <w:rPr>
          <w:spacing w:val="-7"/>
        </w:rPr>
        <w:t xml:space="preserve"> </w:t>
      </w:r>
      <w:r>
        <w:t>(1</w:t>
      </w:r>
      <w:r>
        <w:rPr>
          <w:spacing w:val="-5"/>
        </w:rPr>
        <w:t xml:space="preserve"> </w:t>
      </w:r>
      <w:r>
        <w:rPr>
          <w:spacing w:val="-2"/>
        </w:rPr>
        <w:t>package)</w:t>
      </w:r>
    </w:p>
    <w:p w14:paraId="3DD29B2F" w14:textId="77777777" w:rsidR="000A4E28" w:rsidRDefault="00000000">
      <w:pPr>
        <w:pStyle w:val="ListParagraph"/>
        <w:numPr>
          <w:ilvl w:val="1"/>
          <w:numId w:val="148"/>
        </w:numPr>
        <w:tabs>
          <w:tab w:val="left" w:pos="1672"/>
        </w:tabs>
        <w:spacing w:line="252" w:lineRule="exact"/>
      </w:pPr>
      <w:r>
        <w:t>Computer,</w:t>
      </w:r>
      <w:r>
        <w:rPr>
          <w:spacing w:val="-7"/>
        </w:rPr>
        <w:t xml:space="preserve"> </w:t>
      </w:r>
      <w:r>
        <w:t>projector</w:t>
      </w:r>
      <w:r>
        <w:rPr>
          <w:spacing w:val="-4"/>
        </w:rPr>
        <w:t xml:space="preserve"> </w:t>
      </w:r>
      <w:r>
        <w:t>and</w:t>
      </w:r>
      <w:r>
        <w:rPr>
          <w:spacing w:val="-9"/>
        </w:rPr>
        <w:t xml:space="preserve"> </w:t>
      </w:r>
      <w:r>
        <w:rPr>
          <w:spacing w:val="-2"/>
        </w:rPr>
        <w:t>speakers</w:t>
      </w:r>
    </w:p>
    <w:p w14:paraId="53983F3A" w14:textId="77777777" w:rsidR="000A4E28" w:rsidRDefault="00000000">
      <w:pPr>
        <w:pStyle w:val="ListParagraph"/>
        <w:numPr>
          <w:ilvl w:val="1"/>
          <w:numId w:val="148"/>
        </w:numPr>
        <w:tabs>
          <w:tab w:val="left" w:pos="1672"/>
        </w:tabs>
        <w:spacing w:before="2"/>
        <w:ind w:right="3350"/>
      </w:pPr>
      <w:r>
        <w:t>Video:</w:t>
      </w:r>
      <w:r>
        <w:rPr>
          <w:spacing w:val="-6"/>
        </w:rPr>
        <w:t xml:space="preserve"> </w:t>
      </w:r>
      <w:r>
        <w:t>Handwashing</w:t>
      </w:r>
      <w:r>
        <w:rPr>
          <w:spacing w:val="-5"/>
        </w:rPr>
        <w:t xml:space="preserve"> </w:t>
      </w:r>
      <w:r>
        <w:t>Dance</w:t>
      </w:r>
      <w:r>
        <w:rPr>
          <w:spacing w:val="-7"/>
        </w:rPr>
        <w:t xml:space="preserve"> </w:t>
      </w:r>
      <w:r>
        <w:t>(length</w:t>
      </w:r>
      <w:r>
        <w:rPr>
          <w:spacing w:val="-8"/>
        </w:rPr>
        <w:t xml:space="preserve"> </w:t>
      </w:r>
      <w:r>
        <w:t>4:48).</w:t>
      </w:r>
      <w:r>
        <w:rPr>
          <w:spacing w:val="-5"/>
        </w:rPr>
        <w:t xml:space="preserve"> </w:t>
      </w:r>
      <w:r>
        <w:t>Available</w:t>
      </w:r>
      <w:r>
        <w:rPr>
          <w:spacing w:val="-7"/>
        </w:rPr>
        <w:t xml:space="preserve"> </w:t>
      </w:r>
      <w:r>
        <w:t xml:space="preserve">at: </w:t>
      </w:r>
      <w:hyperlink r:id="rId94">
        <w:r>
          <w:rPr>
            <w:spacing w:val="-2"/>
            <w:u w:val="single"/>
          </w:rPr>
          <w:t>www.youtube.com/watch?v=HTackKuNxjA</w:t>
        </w:r>
      </w:hyperlink>
    </w:p>
    <w:p w14:paraId="12BE7628" w14:textId="77777777" w:rsidR="000A4E28" w:rsidRDefault="00000000">
      <w:pPr>
        <w:pStyle w:val="BodyText"/>
        <w:spacing w:before="169"/>
        <w:rPr>
          <w:sz w:val="20"/>
        </w:rPr>
      </w:pPr>
      <w:r>
        <w:rPr>
          <w:noProof/>
        </w:rPr>
        <mc:AlternateContent>
          <mc:Choice Requires="wpg">
            <w:drawing>
              <wp:anchor distT="0" distB="0" distL="0" distR="0" simplePos="0" relativeHeight="251782144" behindDoc="1" locked="0" layoutInCell="1" allowOverlap="1" wp14:anchorId="06E8F15B" wp14:editId="317FD84C">
                <wp:simplePos x="0" y="0"/>
                <wp:positionH relativeFrom="page">
                  <wp:posOffset>914400</wp:posOffset>
                </wp:positionH>
                <wp:positionV relativeFrom="paragraph">
                  <wp:posOffset>268924</wp:posOffset>
                </wp:positionV>
                <wp:extent cx="5944870" cy="21590"/>
                <wp:effectExtent l="0" t="0" r="0" b="0"/>
                <wp:wrapTopAndBottom/>
                <wp:docPr id="1041"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042" name="Graphic 1042"/>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043" name="Graphic 1043"/>
                        <wps:cNvSpPr/>
                        <wps:spPr>
                          <a:xfrm>
                            <a:off x="304" y="1155"/>
                            <a:ext cx="5941695" cy="3810"/>
                          </a:xfrm>
                          <a:custGeom>
                            <a:avLst/>
                            <a:gdLst/>
                            <a:ahLst/>
                            <a:cxnLst/>
                            <a:rect l="l" t="t" r="r" b="b"/>
                            <a:pathLst>
                              <a:path w="5941695" h="3810">
                                <a:moveTo>
                                  <a:pt x="5941428" y="0"/>
                                </a:moveTo>
                                <a:lnTo>
                                  <a:pt x="3048" y="0"/>
                                </a:lnTo>
                                <a:lnTo>
                                  <a:pt x="0" y="0"/>
                                </a:lnTo>
                                <a:lnTo>
                                  <a:pt x="0" y="381"/>
                                </a:lnTo>
                                <a:lnTo>
                                  <a:pt x="0" y="3035"/>
                                </a:lnTo>
                                <a:lnTo>
                                  <a:pt x="0" y="3416"/>
                                </a:lnTo>
                                <a:lnTo>
                                  <a:pt x="3048" y="3416"/>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044" name="Graphic 1044"/>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45" name="Graphic 1045"/>
                        <wps:cNvSpPr/>
                        <wps:spPr>
                          <a:xfrm>
                            <a:off x="304" y="1155"/>
                            <a:ext cx="5944870" cy="17145"/>
                          </a:xfrm>
                          <a:custGeom>
                            <a:avLst/>
                            <a:gdLst/>
                            <a:ahLst/>
                            <a:cxnLst/>
                            <a:rect l="l" t="t" r="r" b="b"/>
                            <a:pathLst>
                              <a:path w="5944870" h="17145">
                                <a:moveTo>
                                  <a:pt x="3048" y="3111"/>
                                </a:moveTo>
                                <a:lnTo>
                                  <a:pt x="0" y="3111"/>
                                </a:lnTo>
                                <a:lnTo>
                                  <a:pt x="0" y="17132"/>
                                </a:lnTo>
                                <a:lnTo>
                                  <a:pt x="3048" y="17132"/>
                                </a:lnTo>
                                <a:lnTo>
                                  <a:pt x="3048" y="3111"/>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046" name="Graphic 1046"/>
                        <wps:cNvSpPr/>
                        <wps:spPr>
                          <a:xfrm>
                            <a:off x="5941821" y="4267"/>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1047" name="Graphic 1047"/>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48" name="Graphic 1048"/>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4D57679" id="Group 1041" o:spid="_x0000_s1026" style="position:absolute;margin-left:1in;margin-top:21.2pt;width:468.1pt;height:1.7pt;z-index:-251534336;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">
                <v:shape id="Graphic 1042"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" path="m5943600,l,,,20320r5943600,l5943600,xe" fillcolor="gray" stroked="f">
                  <v:path arrowok="t"/>
                </v:shape>
                <v:shape id="Graphic 1043" o:spid="_x0000_s1028" style="position:absolute;left:3;top:11;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" path="m5941428,l3048,,,,,381,,3035r,381l3048,3416r,-381l5941428,3035r,-3035xe" fillcolor="#9f9f9f" stroked="f">
                  <v:path arrowok="t"/>
                </v:shape>
                <v:shape id="Graphic 1044"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" path="m3047,l,,,3047r3047,l3047,xe" fillcolor="#e2e2e2" stroked="f">
                  <v:path arrowok="t"/>
                </v:shape>
                <v:shape id="Graphic 1045"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" path="m3048,3111l,3111,,17132r3048,l3048,3111xem5944552,r-3035,l5941517,3035r3035,l5944552,xe" fillcolor="#9f9f9f" stroked="f">
                  <v:path arrowok="t"/>
                </v:shape>
                <v:shape id="Graphic 1046" o:spid="_x0000_s1031" style="position:absolute;left:59418;top:4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" path="m3047,l,,,14020r3047,l3047,xe" fillcolor="#e2e2e2" stroked="f">
                  <v:path arrowok="t"/>
                </v:shape>
                <v:shape id="Graphic 1047"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" path="m3047,l,,,3047r3047,l3047,xe" fillcolor="#9f9f9f" stroked="f">
                  <v:path arrowok="t"/>
                </v:shape>
                <v:shape id="Graphic 1048"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2FC78718" w14:textId="77777777" w:rsidR="000A4E28" w:rsidRDefault="00000000">
      <w:pPr>
        <w:pStyle w:val="Heading6"/>
      </w:pPr>
      <w:r>
        <w:rPr>
          <w:spacing w:val="-2"/>
        </w:rPr>
        <w:t>Preparation</w:t>
      </w:r>
    </w:p>
    <w:p w14:paraId="14965DCB" w14:textId="77777777" w:rsidR="000A4E28" w:rsidRDefault="000A4E28">
      <w:pPr>
        <w:pStyle w:val="BodyText"/>
        <w:spacing w:before="3"/>
        <w:rPr>
          <w:b/>
        </w:rPr>
      </w:pPr>
    </w:p>
    <w:p w14:paraId="6798DF74" w14:textId="77777777" w:rsidR="000A4E28" w:rsidRDefault="00000000">
      <w:pPr>
        <w:pStyle w:val="ListParagraph"/>
        <w:numPr>
          <w:ilvl w:val="1"/>
          <w:numId w:val="148"/>
        </w:numPr>
        <w:tabs>
          <w:tab w:val="left" w:pos="1672"/>
        </w:tabs>
      </w:pPr>
      <w:r>
        <w:rPr>
          <w:noProof/>
        </w:rPr>
        <w:drawing>
          <wp:anchor distT="0" distB="0" distL="0" distR="0" simplePos="0" relativeHeight="251487232" behindDoc="0" locked="0" layoutInCell="1" allowOverlap="1" wp14:anchorId="1099A3D8" wp14:editId="712F4CD7">
            <wp:simplePos x="0" y="0"/>
            <wp:positionH relativeFrom="page">
              <wp:posOffset>913529</wp:posOffset>
            </wp:positionH>
            <wp:positionV relativeFrom="paragraph">
              <wp:posOffset>-19712</wp:posOffset>
            </wp:positionV>
            <wp:extent cx="447925" cy="463295"/>
            <wp:effectExtent l="0" t="0" r="0" b="0"/>
            <wp:wrapNone/>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pic:cNvPicPr/>
                  </pic:nvPicPr>
                  <pic:blipFill>
                    <a:blip r:embed="rId34" cstate="print"/>
                    <a:stretch>
                      <a:fillRect/>
                    </a:stretch>
                  </pic:blipFill>
                  <pic:spPr>
                    <a:xfrm>
                      <a:off x="0" y="0"/>
                      <a:ext cx="447925" cy="463295"/>
                    </a:xfrm>
                    <a:prstGeom prst="rect">
                      <a:avLst/>
                    </a:prstGeom>
                  </pic:spPr>
                </pic:pic>
              </a:graphicData>
            </a:graphic>
          </wp:anchor>
        </w:drawing>
      </w:r>
      <w:r>
        <w:t>Review</w:t>
      </w:r>
      <w:r>
        <w:rPr>
          <w:spacing w:val="-8"/>
        </w:rPr>
        <w:t xml:space="preserve"> </w:t>
      </w:r>
      <w:r>
        <w:t>topic</w:t>
      </w:r>
      <w:r>
        <w:rPr>
          <w:spacing w:val="-4"/>
        </w:rPr>
        <w:t xml:space="preserve"> </w:t>
      </w:r>
      <w:r>
        <w:t>in</w:t>
      </w:r>
      <w:r>
        <w:rPr>
          <w:spacing w:val="-4"/>
        </w:rPr>
        <w:t xml:space="preserve"> </w:t>
      </w:r>
      <w:r>
        <w:t>Technical</w:t>
      </w:r>
      <w:r>
        <w:rPr>
          <w:spacing w:val="-5"/>
        </w:rPr>
        <w:t xml:space="preserve"> </w:t>
      </w:r>
      <w:r>
        <w:t>Brief:</w:t>
      </w:r>
      <w:r>
        <w:rPr>
          <w:spacing w:val="-5"/>
        </w:rPr>
        <w:t xml:space="preserve"> </w:t>
      </w:r>
      <w:r>
        <w:rPr>
          <w:spacing w:val="-2"/>
        </w:rPr>
        <w:t>Handwashing</w:t>
      </w:r>
    </w:p>
    <w:p w14:paraId="6EC15382" w14:textId="77777777" w:rsidR="000A4E28" w:rsidRDefault="00000000">
      <w:pPr>
        <w:pStyle w:val="ListParagraph"/>
        <w:numPr>
          <w:ilvl w:val="1"/>
          <w:numId w:val="148"/>
        </w:numPr>
        <w:tabs>
          <w:tab w:val="left" w:pos="1672"/>
        </w:tabs>
        <w:spacing w:before="122"/>
      </w:pPr>
      <w:r>
        <w:t>Write</w:t>
      </w:r>
      <w:r>
        <w:rPr>
          <w:spacing w:val="-7"/>
        </w:rPr>
        <w:t xml:space="preserve"> </w:t>
      </w:r>
      <w:r>
        <w:t>the</w:t>
      </w:r>
      <w:r>
        <w:rPr>
          <w:spacing w:val="-7"/>
        </w:rPr>
        <w:t xml:space="preserve"> </w:t>
      </w:r>
      <w:r>
        <w:t>heading</w:t>
      </w:r>
      <w:r>
        <w:rPr>
          <w:spacing w:val="-3"/>
        </w:rPr>
        <w:t xml:space="preserve"> </w:t>
      </w:r>
      <w:r>
        <w:rPr>
          <w:i/>
        </w:rPr>
        <w:t>“Times</w:t>
      </w:r>
      <w:r>
        <w:rPr>
          <w:i/>
          <w:spacing w:val="-4"/>
        </w:rPr>
        <w:t xml:space="preserve"> </w:t>
      </w:r>
      <w:r>
        <w:rPr>
          <w:i/>
        </w:rPr>
        <w:t>for</w:t>
      </w:r>
      <w:r>
        <w:rPr>
          <w:i/>
          <w:spacing w:val="-4"/>
        </w:rPr>
        <w:t xml:space="preserve"> </w:t>
      </w:r>
      <w:r>
        <w:rPr>
          <w:i/>
        </w:rPr>
        <w:t>Handwashing”</w:t>
      </w:r>
      <w:r>
        <w:rPr>
          <w:i/>
          <w:spacing w:val="-8"/>
        </w:rPr>
        <w:t xml:space="preserve"> </w:t>
      </w:r>
      <w:r>
        <w:t>on</w:t>
      </w:r>
      <w:r>
        <w:rPr>
          <w:spacing w:val="-7"/>
        </w:rPr>
        <w:t xml:space="preserve"> </w:t>
      </w:r>
      <w:r>
        <w:t>flipchart</w:t>
      </w:r>
      <w:r>
        <w:rPr>
          <w:spacing w:val="-5"/>
        </w:rPr>
        <w:t xml:space="preserve"> </w:t>
      </w:r>
      <w:r>
        <w:rPr>
          <w:spacing w:val="-2"/>
        </w:rPr>
        <w:t>paper</w:t>
      </w:r>
    </w:p>
    <w:p w14:paraId="09AD916C" w14:textId="77777777" w:rsidR="000A4E28" w:rsidRDefault="00000000">
      <w:pPr>
        <w:pStyle w:val="ListParagraph"/>
        <w:numPr>
          <w:ilvl w:val="1"/>
          <w:numId w:val="148"/>
        </w:numPr>
        <w:tabs>
          <w:tab w:val="left" w:pos="1672"/>
        </w:tabs>
        <w:spacing w:before="119"/>
      </w:pPr>
      <w:r>
        <w:t>Find</w:t>
      </w:r>
      <w:r>
        <w:rPr>
          <w:spacing w:val="-6"/>
        </w:rPr>
        <w:t xml:space="preserve"> </w:t>
      </w:r>
      <w:r>
        <w:t>local</w:t>
      </w:r>
      <w:r>
        <w:rPr>
          <w:spacing w:val="-5"/>
        </w:rPr>
        <w:t xml:space="preserve"> </w:t>
      </w:r>
      <w:r>
        <w:t>materials</w:t>
      </w:r>
      <w:r>
        <w:rPr>
          <w:spacing w:val="-5"/>
        </w:rPr>
        <w:t xml:space="preserve"> </w:t>
      </w:r>
      <w:r>
        <w:t>that</w:t>
      </w:r>
      <w:r>
        <w:rPr>
          <w:spacing w:val="-6"/>
        </w:rPr>
        <w:t xml:space="preserve"> </w:t>
      </w:r>
      <w:r>
        <w:t>are</w:t>
      </w:r>
      <w:r>
        <w:rPr>
          <w:spacing w:val="-5"/>
        </w:rPr>
        <w:t xml:space="preserve"> </w:t>
      </w:r>
      <w:r>
        <w:t>used</w:t>
      </w:r>
      <w:r>
        <w:rPr>
          <w:spacing w:val="-9"/>
        </w:rPr>
        <w:t xml:space="preserve"> </w:t>
      </w:r>
      <w:r>
        <w:t>for</w:t>
      </w:r>
      <w:r>
        <w:rPr>
          <w:spacing w:val="-4"/>
        </w:rPr>
        <w:t xml:space="preserve"> </w:t>
      </w:r>
      <w:r>
        <w:t>handwashing</w:t>
      </w:r>
      <w:r>
        <w:rPr>
          <w:spacing w:val="-5"/>
        </w:rPr>
        <w:t xml:space="preserve"> </w:t>
      </w:r>
      <w:r>
        <w:t>(e.g.,</w:t>
      </w:r>
      <w:r>
        <w:rPr>
          <w:spacing w:val="-4"/>
        </w:rPr>
        <w:t xml:space="preserve"> </w:t>
      </w:r>
      <w:r>
        <w:t>soap,</w:t>
      </w:r>
      <w:r>
        <w:rPr>
          <w:spacing w:val="-6"/>
        </w:rPr>
        <w:t xml:space="preserve"> </w:t>
      </w:r>
      <w:r>
        <w:t>tippy</w:t>
      </w:r>
      <w:r>
        <w:rPr>
          <w:spacing w:val="-7"/>
        </w:rPr>
        <w:t xml:space="preserve"> </w:t>
      </w:r>
      <w:r>
        <w:rPr>
          <w:spacing w:val="-2"/>
        </w:rPr>
        <w:t>taps)</w:t>
      </w:r>
    </w:p>
    <w:p w14:paraId="62B0A4FD" w14:textId="77777777" w:rsidR="000A4E28" w:rsidRDefault="00000000">
      <w:pPr>
        <w:pStyle w:val="ListParagraph"/>
        <w:numPr>
          <w:ilvl w:val="1"/>
          <w:numId w:val="148"/>
        </w:numPr>
        <w:tabs>
          <w:tab w:val="left" w:pos="1672"/>
        </w:tabs>
        <w:spacing w:before="119"/>
      </w:pPr>
      <w:r>
        <w:t>Print</w:t>
      </w:r>
      <w:r>
        <w:rPr>
          <w:spacing w:val="-5"/>
        </w:rPr>
        <w:t xml:space="preserve"> </w:t>
      </w:r>
      <w:r>
        <w:t>and</w:t>
      </w:r>
      <w:r>
        <w:rPr>
          <w:spacing w:val="-6"/>
        </w:rPr>
        <w:t xml:space="preserve"> </w:t>
      </w:r>
      <w:r>
        <w:t>cut</w:t>
      </w:r>
      <w:r>
        <w:rPr>
          <w:spacing w:val="-4"/>
        </w:rPr>
        <w:t xml:space="preserve"> </w:t>
      </w:r>
      <w:r>
        <w:t>out</w:t>
      </w:r>
      <w:r>
        <w:rPr>
          <w:spacing w:val="-5"/>
        </w:rPr>
        <w:t xml:space="preserve"> </w:t>
      </w:r>
      <w:r>
        <w:t>the</w:t>
      </w:r>
      <w:r>
        <w:rPr>
          <w:spacing w:val="-5"/>
        </w:rPr>
        <w:t xml:space="preserve"> </w:t>
      </w:r>
      <w:r>
        <w:t>two</w:t>
      </w:r>
      <w:r>
        <w:rPr>
          <w:spacing w:val="-4"/>
        </w:rPr>
        <w:t xml:space="preserve"> </w:t>
      </w:r>
      <w:r>
        <w:t>handwashing</w:t>
      </w:r>
      <w:r>
        <w:rPr>
          <w:spacing w:val="-2"/>
        </w:rPr>
        <w:t xml:space="preserve"> </w:t>
      </w:r>
      <w:r>
        <w:t>case</w:t>
      </w:r>
      <w:r>
        <w:rPr>
          <w:spacing w:val="-4"/>
        </w:rPr>
        <w:t xml:space="preserve"> </w:t>
      </w:r>
      <w:r>
        <w:t>studies</w:t>
      </w:r>
      <w:r>
        <w:rPr>
          <w:spacing w:val="-3"/>
        </w:rPr>
        <w:t xml:space="preserve"> </w:t>
      </w:r>
      <w:r>
        <w:t>(1</w:t>
      </w:r>
      <w:r>
        <w:rPr>
          <w:spacing w:val="-6"/>
        </w:rPr>
        <w:t xml:space="preserve"> </w:t>
      </w:r>
      <w:r>
        <w:t>case</w:t>
      </w:r>
      <w:r>
        <w:rPr>
          <w:spacing w:val="-5"/>
        </w:rPr>
        <w:t xml:space="preserve"> </w:t>
      </w:r>
      <w:r>
        <w:t>study</w:t>
      </w:r>
      <w:r>
        <w:rPr>
          <w:spacing w:val="-6"/>
        </w:rPr>
        <w:t xml:space="preserve"> </w:t>
      </w:r>
      <w:r>
        <w:t>per</w:t>
      </w:r>
      <w:r>
        <w:rPr>
          <w:spacing w:val="-2"/>
        </w:rPr>
        <w:t xml:space="preserve"> participant)</w:t>
      </w:r>
    </w:p>
    <w:p w14:paraId="2DB66610" w14:textId="77777777" w:rsidR="000A4E28" w:rsidRDefault="00000000">
      <w:pPr>
        <w:pStyle w:val="ListParagraph"/>
        <w:numPr>
          <w:ilvl w:val="1"/>
          <w:numId w:val="148"/>
        </w:numPr>
        <w:tabs>
          <w:tab w:val="left" w:pos="1672"/>
        </w:tabs>
        <w:spacing w:before="121"/>
      </w:pPr>
      <w:r>
        <w:t>Optional:</w:t>
      </w:r>
      <w:r>
        <w:rPr>
          <w:spacing w:val="-13"/>
        </w:rPr>
        <w:t xml:space="preserve"> </w:t>
      </w:r>
      <w:r>
        <w:t>Write</w:t>
      </w:r>
      <w:r>
        <w:rPr>
          <w:spacing w:val="-7"/>
        </w:rPr>
        <w:t xml:space="preserve"> </w:t>
      </w:r>
      <w:r>
        <w:t>the</w:t>
      </w:r>
      <w:r>
        <w:rPr>
          <w:spacing w:val="-7"/>
        </w:rPr>
        <w:t xml:space="preserve"> </w:t>
      </w:r>
      <w:r>
        <w:t>session</w:t>
      </w:r>
      <w:r>
        <w:rPr>
          <w:spacing w:val="-6"/>
        </w:rPr>
        <w:t xml:space="preserve"> </w:t>
      </w:r>
      <w:r>
        <w:t>Learning</w:t>
      </w:r>
      <w:r>
        <w:rPr>
          <w:spacing w:val="-5"/>
        </w:rPr>
        <w:t xml:space="preserve"> </w:t>
      </w:r>
      <w:r>
        <w:t>Outcomes</w:t>
      </w:r>
      <w:r>
        <w:rPr>
          <w:spacing w:val="-5"/>
        </w:rPr>
        <w:t xml:space="preserve"> </w:t>
      </w:r>
      <w:r>
        <w:t>on</w:t>
      </w:r>
      <w:r>
        <w:rPr>
          <w:spacing w:val="-7"/>
        </w:rPr>
        <w:t xml:space="preserve"> </w:t>
      </w:r>
      <w:r>
        <w:t>flipchart</w:t>
      </w:r>
      <w:r>
        <w:rPr>
          <w:spacing w:val="-3"/>
        </w:rPr>
        <w:t xml:space="preserve"> </w:t>
      </w:r>
      <w:r>
        <w:rPr>
          <w:spacing w:val="-2"/>
        </w:rPr>
        <w:t>paper</w:t>
      </w:r>
    </w:p>
    <w:p w14:paraId="497639B8" w14:textId="77777777" w:rsidR="000A4E28" w:rsidRDefault="00000000">
      <w:pPr>
        <w:pStyle w:val="ListParagraph"/>
        <w:numPr>
          <w:ilvl w:val="1"/>
          <w:numId w:val="148"/>
        </w:numPr>
        <w:tabs>
          <w:tab w:val="left" w:pos="1672"/>
        </w:tabs>
        <w:spacing w:before="119"/>
      </w:pPr>
      <w:r>
        <w:t>To</w:t>
      </w:r>
      <w:r>
        <w:rPr>
          <w:spacing w:val="-7"/>
        </w:rPr>
        <w:t xml:space="preserve"> </w:t>
      </w:r>
      <w:r>
        <w:t>use</w:t>
      </w:r>
      <w:r>
        <w:rPr>
          <w:spacing w:val="-7"/>
        </w:rPr>
        <w:t xml:space="preserve"> </w:t>
      </w:r>
      <w:r>
        <w:t>the</w:t>
      </w:r>
      <w:r>
        <w:rPr>
          <w:spacing w:val="-5"/>
        </w:rPr>
        <w:t xml:space="preserve"> </w:t>
      </w:r>
      <w:r>
        <w:t>Video:</w:t>
      </w:r>
      <w:r>
        <w:rPr>
          <w:spacing w:val="-5"/>
        </w:rPr>
        <w:t xml:space="preserve"> </w:t>
      </w:r>
      <w:r>
        <w:t>Handwashing</w:t>
      </w:r>
      <w:r>
        <w:rPr>
          <w:spacing w:val="-3"/>
        </w:rPr>
        <w:t xml:space="preserve"> </w:t>
      </w:r>
      <w:r>
        <w:rPr>
          <w:spacing w:val="-2"/>
        </w:rPr>
        <w:t>Dance</w:t>
      </w:r>
    </w:p>
    <w:p w14:paraId="579133BD" w14:textId="77777777" w:rsidR="000A4E28" w:rsidRDefault="00000000">
      <w:pPr>
        <w:pStyle w:val="ListParagraph"/>
        <w:numPr>
          <w:ilvl w:val="2"/>
          <w:numId w:val="148"/>
        </w:numPr>
        <w:tabs>
          <w:tab w:val="left" w:pos="1959"/>
        </w:tabs>
        <w:spacing w:before="122"/>
        <w:ind w:left="1959" w:hanging="359"/>
      </w:pPr>
      <w:r>
        <w:t>Check</w:t>
      </w:r>
      <w:r>
        <w:rPr>
          <w:spacing w:val="-6"/>
        </w:rPr>
        <w:t xml:space="preserve"> </w:t>
      </w:r>
      <w:r>
        <w:t>that</w:t>
      </w:r>
      <w:r>
        <w:rPr>
          <w:spacing w:val="-6"/>
        </w:rPr>
        <w:t xml:space="preserve"> </w:t>
      </w:r>
      <w:r>
        <w:t>the</w:t>
      </w:r>
      <w:r>
        <w:rPr>
          <w:spacing w:val="-4"/>
        </w:rPr>
        <w:t xml:space="preserve"> </w:t>
      </w:r>
      <w:r>
        <w:t>projector</w:t>
      </w:r>
      <w:r>
        <w:rPr>
          <w:spacing w:val="-6"/>
        </w:rPr>
        <w:t xml:space="preserve"> </w:t>
      </w:r>
      <w:r>
        <w:t>and</w:t>
      </w:r>
      <w:r>
        <w:rPr>
          <w:spacing w:val="-4"/>
        </w:rPr>
        <w:t xml:space="preserve"> </w:t>
      </w:r>
      <w:r>
        <w:t>speakers</w:t>
      </w:r>
      <w:r>
        <w:rPr>
          <w:spacing w:val="-4"/>
        </w:rPr>
        <w:t xml:space="preserve"> </w:t>
      </w:r>
      <w:r>
        <w:t>are</w:t>
      </w:r>
      <w:r>
        <w:rPr>
          <w:spacing w:val="-4"/>
        </w:rPr>
        <w:t xml:space="preserve"> </w:t>
      </w:r>
      <w:r>
        <w:rPr>
          <w:spacing w:val="-2"/>
        </w:rPr>
        <w:t>working</w:t>
      </w:r>
    </w:p>
    <w:p w14:paraId="787AC913" w14:textId="77777777" w:rsidR="000A4E28" w:rsidRDefault="00000000">
      <w:pPr>
        <w:pStyle w:val="ListParagraph"/>
        <w:numPr>
          <w:ilvl w:val="2"/>
          <w:numId w:val="148"/>
        </w:numPr>
        <w:tabs>
          <w:tab w:val="left" w:pos="1959"/>
        </w:tabs>
        <w:spacing w:before="99"/>
        <w:ind w:left="1959" w:hanging="359"/>
      </w:pPr>
      <w:r>
        <w:t>Cue</w:t>
      </w:r>
      <w:r>
        <w:rPr>
          <w:spacing w:val="-3"/>
        </w:rPr>
        <w:t xml:space="preserve"> </w:t>
      </w:r>
      <w:r>
        <w:t>the</w:t>
      </w:r>
      <w:r>
        <w:rPr>
          <w:spacing w:val="-3"/>
        </w:rPr>
        <w:t xml:space="preserve"> </w:t>
      </w:r>
      <w:r>
        <w:t>video</w:t>
      </w:r>
      <w:r>
        <w:rPr>
          <w:spacing w:val="-2"/>
        </w:rPr>
        <w:t xml:space="preserve"> </w:t>
      </w:r>
      <w:r>
        <w:t>on</w:t>
      </w:r>
      <w:r>
        <w:rPr>
          <w:spacing w:val="-5"/>
        </w:rPr>
        <w:t xml:space="preserve"> </w:t>
      </w:r>
      <w:r>
        <w:t>the</w:t>
      </w:r>
      <w:r>
        <w:rPr>
          <w:spacing w:val="-4"/>
        </w:rPr>
        <w:t xml:space="preserve"> </w:t>
      </w:r>
      <w:r>
        <w:rPr>
          <w:spacing w:val="-2"/>
        </w:rPr>
        <w:t>computer</w:t>
      </w:r>
    </w:p>
    <w:p w14:paraId="1980E1EE" w14:textId="77777777" w:rsidR="000A4E28" w:rsidRDefault="000A4E28">
      <w:pPr>
        <w:sectPr w:rsidR="000A4E28">
          <w:pgSz w:w="12240" w:h="15840"/>
          <w:pgMar w:top="940" w:right="960" w:bottom="1200" w:left="920" w:header="710" w:footer="940" w:gutter="0"/>
          <w:cols w:space="720"/>
        </w:sectPr>
      </w:pPr>
    </w:p>
    <w:p w14:paraId="00681D0A" w14:textId="77777777" w:rsidR="000A4E28" w:rsidRDefault="000A4E28">
      <w:pPr>
        <w:pStyle w:val="BodyText"/>
        <w:rPr>
          <w:sz w:val="20"/>
        </w:rPr>
      </w:pPr>
    </w:p>
    <w:p w14:paraId="352EB73D" w14:textId="77777777" w:rsidR="000A4E28" w:rsidRDefault="000A4E28">
      <w:pPr>
        <w:pStyle w:val="BodyText"/>
        <w:spacing w:before="97"/>
        <w:rPr>
          <w:sz w:val="20"/>
        </w:rPr>
      </w:pPr>
    </w:p>
    <w:p w14:paraId="5C387840"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3EA3B6DD" wp14:editId="29AAFF59">
                <wp:extent cx="5944870" cy="20320"/>
                <wp:effectExtent l="0" t="0" r="0" b="8254"/>
                <wp:docPr id="1050"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051" name="Graphic 1051"/>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052" name="Graphic 1052"/>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053" name="Graphic 1053"/>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054" name="Graphic 1054"/>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055" name="Graphic 1055"/>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1056" name="Graphic 1056"/>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057" name="Graphic 1057"/>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FE2C428" id="Group 1050"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">
                <v:shape id="Graphic 1051"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" path="m5943600,l,,,20320r5943600,l5943600,xe" fillcolor="gray" stroked="f">
                  <v:path arrowok="t"/>
                </v:shape>
                <v:shape id="Graphic 1052"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" path="m5941428,l3048,,,,,254,,3048r,254l3048,3302r,-254l5941428,3048r,-3048xe" fillcolor="#9f9f9f" stroked="f">
                  <v:path arrowok="t"/>
                </v:shape>
                <v:shape id="Graphic 1053"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" path="m3047,l,,,3048r3047,l3047,xe" fillcolor="#e2e2e2" stroked="f">
                  <v:path arrowok="t"/>
                </v:shape>
                <v:shape id="Graphic 1054"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" path="m3048,2997l,2997,,17018r3048,l3048,2997xem5944552,r-3035,l5941517,3048r3035,l5944552,xe" fillcolor="#9f9f9f" stroked="f">
                  <v:path arrowok="t"/>
                </v:shape>
                <v:shape id="Graphic 1055"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" path="m3047,l,,,14020r3047,l3047,xe" fillcolor="#e2e2e2" stroked="f">
                  <v:path arrowok="t"/>
                </v:shape>
                <v:shape id="Graphic 1056"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" path="m3047,l,,,3048r3047,l3047,xe" fillcolor="#9f9f9f" stroked="f">
                  <v:path arrowok="t"/>
                </v:shape>
                <v:shape id="Graphic 1057"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" path="m5941428,l3048,,,,,3048r3048,l5941428,3048r,-3048xem5944552,r-3035,l5941517,3048r3035,l5944552,xe" fillcolor="#e2e2e2" stroked="f">
                  <v:path arrowok="t"/>
                </v:shape>
                <w10:anchorlock/>
              </v:group>
            </w:pict>
          </mc:Fallback>
        </mc:AlternateContent>
      </w:r>
    </w:p>
    <w:p w14:paraId="7D6A1659" w14:textId="77777777" w:rsidR="000A4E28" w:rsidRDefault="00000000">
      <w:pPr>
        <w:pStyle w:val="Heading6"/>
        <w:tabs>
          <w:tab w:val="left" w:pos="8854"/>
        </w:tabs>
      </w:pPr>
      <w:r>
        <w:rPr>
          <w:spacing w:val="-2"/>
        </w:rPr>
        <w:t>Introduction</w:t>
      </w:r>
      <w:r>
        <w:tab/>
        <w:t>5</w:t>
      </w:r>
      <w:r>
        <w:rPr>
          <w:spacing w:val="-2"/>
        </w:rPr>
        <w:t xml:space="preserve"> minutes</w:t>
      </w:r>
    </w:p>
    <w:p w14:paraId="69E85222" w14:textId="77777777" w:rsidR="000A4E28" w:rsidRDefault="00000000">
      <w:pPr>
        <w:spacing w:before="251"/>
        <w:ind w:left="1240"/>
        <w:rPr>
          <w:b/>
        </w:rPr>
      </w:pPr>
      <w:r>
        <w:rPr>
          <w:noProof/>
        </w:rPr>
        <w:drawing>
          <wp:anchor distT="0" distB="0" distL="0" distR="0" simplePos="0" relativeHeight="251490304" behindDoc="0" locked="0" layoutInCell="1" allowOverlap="1" wp14:anchorId="2012C29D" wp14:editId="0AC0CD3E">
            <wp:simplePos x="0" y="0"/>
            <wp:positionH relativeFrom="page">
              <wp:posOffset>946587</wp:posOffset>
            </wp:positionH>
            <wp:positionV relativeFrom="paragraph">
              <wp:posOffset>95517</wp:posOffset>
            </wp:positionV>
            <wp:extent cx="330764" cy="396240"/>
            <wp:effectExtent l="0" t="0" r="0" b="0"/>
            <wp:wrapNone/>
            <wp:docPr id="1058" name="Image 10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8" name="Image 1058"/>
                    <pic:cNvPicPr/>
                  </pic:nvPicPr>
                  <pic:blipFill>
                    <a:blip r:embed="rId35" cstate="print"/>
                    <a:stretch>
                      <a:fillRect/>
                    </a:stretch>
                  </pic:blipFill>
                  <pic:spPr>
                    <a:xfrm>
                      <a:off x="0" y="0"/>
                      <a:ext cx="330764" cy="396240"/>
                    </a:xfrm>
                    <a:prstGeom prst="rect">
                      <a:avLst/>
                    </a:prstGeom>
                  </pic:spPr>
                </pic:pic>
              </a:graphicData>
            </a:graphic>
          </wp:anchor>
        </w:drawing>
      </w:r>
      <w:r>
        <w:rPr>
          <w:b/>
        </w:rPr>
        <w:t>Option</w:t>
      </w:r>
      <w:r>
        <w:rPr>
          <w:b/>
          <w:spacing w:val="-3"/>
        </w:rPr>
        <w:t xml:space="preserve"> </w:t>
      </w:r>
      <w:r>
        <w:rPr>
          <w:b/>
        </w:rPr>
        <w:t>A:</w:t>
      </w:r>
      <w:r>
        <w:rPr>
          <w:b/>
          <w:spacing w:val="-2"/>
        </w:rPr>
        <w:t xml:space="preserve"> </w:t>
      </w:r>
      <w:r>
        <w:rPr>
          <w:b/>
        </w:rPr>
        <w:t>Glitter</w:t>
      </w:r>
      <w:r>
        <w:rPr>
          <w:b/>
          <w:spacing w:val="-6"/>
        </w:rPr>
        <w:t xml:space="preserve"> </w:t>
      </w:r>
      <w:r>
        <w:rPr>
          <w:b/>
        </w:rPr>
        <w:t>Hand</w:t>
      </w:r>
      <w:r>
        <w:rPr>
          <w:b/>
          <w:spacing w:val="-6"/>
        </w:rPr>
        <w:t xml:space="preserve"> </w:t>
      </w:r>
      <w:r>
        <w:rPr>
          <w:b/>
          <w:spacing w:val="-4"/>
        </w:rPr>
        <w:t>Shake</w:t>
      </w:r>
    </w:p>
    <w:p w14:paraId="10A3E1A8" w14:textId="77777777" w:rsidR="000A4E28" w:rsidRDefault="00000000">
      <w:pPr>
        <w:pStyle w:val="ListParagraph"/>
        <w:numPr>
          <w:ilvl w:val="0"/>
          <w:numId w:val="147"/>
        </w:numPr>
        <w:tabs>
          <w:tab w:val="left" w:pos="1598"/>
        </w:tabs>
        <w:spacing w:before="124"/>
        <w:ind w:left="1598" w:hanging="358"/>
      </w:pPr>
      <w:r>
        <w:t>Put</w:t>
      </w:r>
      <w:r>
        <w:rPr>
          <w:spacing w:val="-6"/>
        </w:rPr>
        <w:t xml:space="preserve"> </w:t>
      </w:r>
      <w:r>
        <w:t>a</w:t>
      </w:r>
      <w:r>
        <w:rPr>
          <w:spacing w:val="-6"/>
        </w:rPr>
        <w:t xml:space="preserve"> </w:t>
      </w:r>
      <w:r>
        <w:t>small</w:t>
      </w:r>
      <w:r>
        <w:rPr>
          <w:spacing w:val="-4"/>
        </w:rPr>
        <w:t xml:space="preserve"> </w:t>
      </w:r>
      <w:r>
        <w:t>amount</w:t>
      </w:r>
      <w:r>
        <w:rPr>
          <w:spacing w:val="-5"/>
        </w:rPr>
        <w:t xml:space="preserve"> </w:t>
      </w:r>
      <w:r>
        <w:t>of</w:t>
      </w:r>
      <w:r>
        <w:rPr>
          <w:spacing w:val="-3"/>
        </w:rPr>
        <w:t xml:space="preserve"> </w:t>
      </w:r>
      <w:r>
        <w:t>loose</w:t>
      </w:r>
      <w:r>
        <w:rPr>
          <w:spacing w:val="-6"/>
        </w:rPr>
        <w:t xml:space="preserve"> </w:t>
      </w:r>
      <w:r>
        <w:t>glitter</w:t>
      </w:r>
      <w:r>
        <w:rPr>
          <w:spacing w:val="-3"/>
        </w:rPr>
        <w:t xml:space="preserve"> </w:t>
      </w:r>
      <w:r>
        <w:t>on</w:t>
      </w:r>
      <w:r>
        <w:rPr>
          <w:spacing w:val="-6"/>
        </w:rPr>
        <w:t xml:space="preserve"> </w:t>
      </w:r>
      <w:r>
        <w:t>your</w:t>
      </w:r>
      <w:r>
        <w:rPr>
          <w:spacing w:val="-4"/>
        </w:rPr>
        <w:t xml:space="preserve"> </w:t>
      </w:r>
      <w:r>
        <w:t>hands</w:t>
      </w:r>
      <w:r>
        <w:rPr>
          <w:spacing w:val="-2"/>
        </w:rPr>
        <w:t xml:space="preserve"> </w:t>
      </w:r>
      <w:r>
        <w:t>without</w:t>
      </w:r>
      <w:r>
        <w:rPr>
          <w:spacing w:val="-3"/>
        </w:rPr>
        <w:t xml:space="preserve"> </w:t>
      </w:r>
      <w:r>
        <w:t>the</w:t>
      </w:r>
      <w:r>
        <w:rPr>
          <w:spacing w:val="-6"/>
        </w:rPr>
        <w:t xml:space="preserve"> </w:t>
      </w:r>
      <w:r>
        <w:t>participants</w:t>
      </w:r>
      <w:r>
        <w:rPr>
          <w:spacing w:val="-5"/>
        </w:rPr>
        <w:t xml:space="preserve"> </w:t>
      </w:r>
      <w:r>
        <w:rPr>
          <w:spacing w:val="-2"/>
        </w:rPr>
        <w:t>knowing.</w:t>
      </w:r>
    </w:p>
    <w:p w14:paraId="7A14B4CE" w14:textId="77777777" w:rsidR="000A4E28" w:rsidRDefault="00000000">
      <w:pPr>
        <w:pStyle w:val="ListParagraph"/>
        <w:numPr>
          <w:ilvl w:val="0"/>
          <w:numId w:val="147"/>
        </w:numPr>
        <w:tabs>
          <w:tab w:val="left" w:pos="1598"/>
          <w:tab w:val="left" w:pos="1600"/>
        </w:tabs>
        <w:spacing w:before="119"/>
        <w:ind w:right="621"/>
      </w:pPr>
      <w:r>
        <w:t>Shake</w:t>
      </w:r>
      <w:r>
        <w:rPr>
          <w:spacing w:val="-4"/>
        </w:rPr>
        <w:t xml:space="preserve"> </w:t>
      </w:r>
      <w:r>
        <w:t>hands</w:t>
      </w:r>
      <w:r>
        <w:rPr>
          <w:spacing w:val="-1"/>
        </w:rPr>
        <w:t xml:space="preserve"> </w:t>
      </w:r>
      <w:r>
        <w:t>with</w:t>
      </w:r>
      <w:r>
        <w:rPr>
          <w:spacing w:val="-2"/>
        </w:rPr>
        <w:t xml:space="preserve"> </w:t>
      </w:r>
      <w:r>
        <w:t>everyone</w:t>
      </w:r>
      <w:r>
        <w:rPr>
          <w:spacing w:val="-2"/>
        </w:rPr>
        <w:t xml:space="preserve"> </w:t>
      </w:r>
      <w:r>
        <w:t>and</w:t>
      </w:r>
      <w:r>
        <w:rPr>
          <w:spacing w:val="-1"/>
        </w:rPr>
        <w:t xml:space="preserve"> </w:t>
      </w:r>
      <w:r>
        <w:t>ask</w:t>
      </w:r>
      <w:r>
        <w:rPr>
          <w:spacing w:val="-4"/>
        </w:rPr>
        <w:t xml:space="preserve"> </w:t>
      </w:r>
      <w:r>
        <w:t>them</w:t>
      </w:r>
      <w:r>
        <w:rPr>
          <w:spacing w:val="-3"/>
        </w:rPr>
        <w:t xml:space="preserve"> </w:t>
      </w:r>
      <w:r>
        <w:t>to</w:t>
      </w:r>
      <w:r>
        <w:rPr>
          <w:spacing w:val="-3"/>
        </w:rPr>
        <w:t xml:space="preserve"> </w:t>
      </w:r>
      <w:r>
        <w:t>shake</w:t>
      </w:r>
      <w:r>
        <w:rPr>
          <w:spacing w:val="-4"/>
        </w:rPr>
        <w:t xml:space="preserve"> </w:t>
      </w:r>
      <w:r>
        <w:t>hands</w:t>
      </w:r>
      <w:r>
        <w:rPr>
          <w:spacing w:val="-1"/>
        </w:rPr>
        <w:t xml:space="preserve"> </w:t>
      </w:r>
      <w:r>
        <w:t>with</w:t>
      </w:r>
      <w:r>
        <w:rPr>
          <w:spacing w:val="-2"/>
        </w:rPr>
        <w:t xml:space="preserve"> </w:t>
      </w:r>
      <w:r>
        <w:t>each</w:t>
      </w:r>
      <w:r>
        <w:rPr>
          <w:spacing w:val="-4"/>
        </w:rPr>
        <w:t xml:space="preserve"> </w:t>
      </w:r>
      <w:r>
        <w:t>other</w:t>
      </w:r>
      <w:r>
        <w:rPr>
          <w:spacing w:val="-3"/>
        </w:rPr>
        <w:t xml:space="preserve"> </w:t>
      </w:r>
      <w:r>
        <w:t>as</w:t>
      </w:r>
      <w:r>
        <w:rPr>
          <w:spacing w:val="-2"/>
        </w:rPr>
        <w:t xml:space="preserve"> </w:t>
      </w:r>
      <w:r>
        <w:t>if they are meeting in the street or at a community gathering.</w:t>
      </w:r>
    </w:p>
    <w:p w14:paraId="07694DAF" w14:textId="77777777" w:rsidR="000A4E28" w:rsidRDefault="00000000">
      <w:pPr>
        <w:pStyle w:val="ListParagraph"/>
        <w:numPr>
          <w:ilvl w:val="1"/>
          <w:numId w:val="147"/>
        </w:numPr>
        <w:tabs>
          <w:tab w:val="left" w:pos="1960"/>
        </w:tabs>
        <w:spacing w:before="120"/>
        <w:ind w:right="496"/>
        <w:rPr>
          <w:i/>
        </w:rPr>
      </w:pPr>
      <w:r>
        <w:rPr>
          <w:i/>
        </w:rPr>
        <w:t>Ask</w:t>
      </w:r>
      <w:r>
        <w:rPr>
          <w:i/>
          <w:spacing w:val="-1"/>
        </w:rPr>
        <w:t xml:space="preserve"> </w:t>
      </w:r>
      <w:r>
        <w:rPr>
          <w:i/>
        </w:rPr>
        <w:t>the</w:t>
      </w:r>
      <w:r>
        <w:rPr>
          <w:i/>
          <w:spacing w:val="-4"/>
        </w:rPr>
        <w:t xml:space="preserve"> </w:t>
      </w:r>
      <w:r>
        <w:rPr>
          <w:i/>
        </w:rPr>
        <w:t>participants</w:t>
      </w:r>
      <w:r>
        <w:rPr>
          <w:i/>
          <w:spacing w:val="-3"/>
        </w:rPr>
        <w:t xml:space="preserve"> </w:t>
      </w:r>
      <w:r>
        <w:rPr>
          <w:i/>
        </w:rPr>
        <w:t>to</w:t>
      </w:r>
      <w:r>
        <w:rPr>
          <w:i/>
          <w:spacing w:val="-4"/>
        </w:rPr>
        <w:t xml:space="preserve"> </w:t>
      </w:r>
      <w:r>
        <w:rPr>
          <w:i/>
        </w:rPr>
        <w:t>look</w:t>
      </w:r>
      <w:r>
        <w:rPr>
          <w:i/>
          <w:spacing w:val="-1"/>
        </w:rPr>
        <w:t xml:space="preserve"> </w:t>
      </w:r>
      <w:r>
        <w:rPr>
          <w:i/>
        </w:rPr>
        <w:t>at</w:t>
      </w:r>
      <w:r>
        <w:rPr>
          <w:i/>
          <w:spacing w:val="-3"/>
        </w:rPr>
        <w:t xml:space="preserve"> </w:t>
      </w:r>
      <w:r>
        <w:rPr>
          <w:i/>
        </w:rPr>
        <w:t>their</w:t>
      </w:r>
      <w:r>
        <w:rPr>
          <w:i/>
          <w:spacing w:val="-3"/>
        </w:rPr>
        <w:t xml:space="preserve"> </w:t>
      </w:r>
      <w:r>
        <w:rPr>
          <w:i/>
        </w:rPr>
        <w:t>hands</w:t>
      </w:r>
      <w:r>
        <w:rPr>
          <w:i/>
          <w:spacing w:val="-4"/>
        </w:rPr>
        <w:t xml:space="preserve"> </w:t>
      </w:r>
      <w:r>
        <w:rPr>
          <w:i/>
        </w:rPr>
        <w:t>and</w:t>
      </w:r>
      <w:r>
        <w:rPr>
          <w:i/>
          <w:spacing w:val="-2"/>
        </w:rPr>
        <w:t xml:space="preserve"> </w:t>
      </w:r>
      <w:r>
        <w:rPr>
          <w:i/>
        </w:rPr>
        <w:t>clothes</w:t>
      </w:r>
      <w:r>
        <w:rPr>
          <w:i/>
          <w:spacing w:val="-1"/>
        </w:rPr>
        <w:t xml:space="preserve"> </w:t>
      </w:r>
      <w:r>
        <w:rPr>
          <w:i/>
        </w:rPr>
        <w:t>and</w:t>
      </w:r>
      <w:r>
        <w:rPr>
          <w:i/>
          <w:spacing w:val="-4"/>
        </w:rPr>
        <w:t xml:space="preserve"> </w:t>
      </w:r>
      <w:r>
        <w:rPr>
          <w:i/>
        </w:rPr>
        <w:t>see</w:t>
      </w:r>
      <w:r>
        <w:rPr>
          <w:i/>
          <w:spacing w:val="-4"/>
        </w:rPr>
        <w:t xml:space="preserve"> </w:t>
      </w:r>
      <w:r>
        <w:rPr>
          <w:i/>
        </w:rPr>
        <w:t>how</w:t>
      </w:r>
      <w:r>
        <w:rPr>
          <w:i/>
          <w:spacing w:val="-2"/>
        </w:rPr>
        <w:t xml:space="preserve"> </w:t>
      </w:r>
      <w:r>
        <w:rPr>
          <w:i/>
        </w:rPr>
        <w:t>the</w:t>
      </w:r>
      <w:r>
        <w:rPr>
          <w:i/>
          <w:spacing w:val="-4"/>
        </w:rPr>
        <w:t xml:space="preserve"> </w:t>
      </w:r>
      <w:r>
        <w:rPr>
          <w:i/>
        </w:rPr>
        <w:t>glitter</w:t>
      </w:r>
      <w:r>
        <w:rPr>
          <w:i/>
          <w:spacing w:val="-3"/>
        </w:rPr>
        <w:t xml:space="preserve"> </w:t>
      </w:r>
      <w:r>
        <w:rPr>
          <w:i/>
        </w:rPr>
        <w:t>has been transferred</w:t>
      </w:r>
    </w:p>
    <w:p w14:paraId="6DD5D603" w14:textId="77777777" w:rsidR="000A4E28" w:rsidRDefault="00000000">
      <w:pPr>
        <w:pStyle w:val="ListParagraph"/>
        <w:numPr>
          <w:ilvl w:val="0"/>
          <w:numId w:val="147"/>
        </w:numPr>
        <w:tabs>
          <w:tab w:val="left" w:pos="1598"/>
          <w:tab w:val="left" w:pos="1600"/>
        </w:tabs>
        <w:spacing w:before="117"/>
        <w:ind w:right="584"/>
      </w:pPr>
      <w:r>
        <w:rPr>
          <w:b/>
        </w:rPr>
        <w:t>LINK:</w:t>
      </w:r>
      <w:r>
        <w:rPr>
          <w:b/>
          <w:spacing w:val="-1"/>
        </w:rPr>
        <w:t xml:space="preserve"> </w:t>
      </w:r>
      <w:r>
        <w:t>Ask</w:t>
      </w:r>
      <w:r>
        <w:rPr>
          <w:spacing w:val="-2"/>
        </w:rPr>
        <w:t xml:space="preserve"> </w:t>
      </w:r>
      <w:r>
        <w:t>the</w:t>
      </w:r>
      <w:r>
        <w:rPr>
          <w:spacing w:val="-5"/>
        </w:rPr>
        <w:t xml:space="preserve"> </w:t>
      </w:r>
      <w:r>
        <w:t>participants</w:t>
      </w:r>
      <w:r>
        <w:rPr>
          <w:spacing w:val="-4"/>
        </w:rPr>
        <w:t xml:space="preserve"> </w:t>
      </w:r>
      <w:r>
        <w:t>to</w:t>
      </w:r>
      <w:r>
        <w:rPr>
          <w:spacing w:val="-3"/>
        </w:rPr>
        <w:t xml:space="preserve"> </w:t>
      </w:r>
      <w:r>
        <w:t>discuss</w:t>
      </w:r>
      <w:r>
        <w:rPr>
          <w:spacing w:val="-1"/>
        </w:rPr>
        <w:t xml:space="preserve"> </w:t>
      </w:r>
      <w:r>
        <w:t>what</w:t>
      </w:r>
      <w:r>
        <w:rPr>
          <w:spacing w:val="-1"/>
        </w:rPr>
        <w:t xml:space="preserve"> </w:t>
      </w:r>
      <w:r>
        <w:t>diseases</w:t>
      </w:r>
      <w:r>
        <w:rPr>
          <w:spacing w:val="-2"/>
        </w:rPr>
        <w:t xml:space="preserve"> </w:t>
      </w:r>
      <w:r>
        <w:t>can</w:t>
      </w:r>
      <w:r>
        <w:rPr>
          <w:spacing w:val="-3"/>
        </w:rPr>
        <w:t xml:space="preserve"> </w:t>
      </w:r>
      <w:r>
        <w:t>be</w:t>
      </w:r>
      <w:r>
        <w:rPr>
          <w:spacing w:val="-5"/>
        </w:rPr>
        <w:t xml:space="preserve"> </w:t>
      </w:r>
      <w:r>
        <w:t>passed</w:t>
      </w:r>
      <w:r>
        <w:rPr>
          <w:spacing w:val="-5"/>
        </w:rPr>
        <w:t xml:space="preserve"> </w:t>
      </w:r>
      <w:r>
        <w:t>between</w:t>
      </w:r>
      <w:r>
        <w:rPr>
          <w:spacing w:val="-3"/>
        </w:rPr>
        <w:t xml:space="preserve"> </w:t>
      </w:r>
      <w:r>
        <w:t>people when they shake hands.</w:t>
      </w:r>
    </w:p>
    <w:p w14:paraId="3F802E12" w14:textId="77777777" w:rsidR="000A4E28" w:rsidRDefault="00000000">
      <w:pPr>
        <w:pStyle w:val="ListParagraph"/>
        <w:numPr>
          <w:ilvl w:val="0"/>
          <w:numId w:val="147"/>
        </w:numPr>
        <w:tabs>
          <w:tab w:val="left" w:pos="1598"/>
        </w:tabs>
        <w:spacing w:before="123"/>
        <w:ind w:left="1598" w:hanging="358"/>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3"/>
        </w:rPr>
        <w:t xml:space="preserve"> </w:t>
      </w:r>
      <w:r>
        <w:t>learning</w:t>
      </w:r>
      <w:r>
        <w:rPr>
          <w:spacing w:val="-5"/>
        </w:rPr>
        <w:t xml:space="preserve"> </w:t>
      </w:r>
      <w:r>
        <w:rPr>
          <w:spacing w:val="-2"/>
        </w:rPr>
        <w:t>outcomes.</w:t>
      </w:r>
    </w:p>
    <w:p w14:paraId="3374417B" w14:textId="77777777" w:rsidR="000A4E28" w:rsidRDefault="000A4E28">
      <w:pPr>
        <w:pStyle w:val="BodyText"/>
        <w:spacing w:before="118"/>
      </w:pPr>
    </w:p>
    <w:p w14:paraId="0E00D677" w14:textId="77777777" w:rsidR="000A4E28" w:rsidRDefault="00000000">
      <w:pPr>
        <w:pStyle w:val="Heading6"/>
        <w:spacing w:before="0"/>
        <w:ind w:left="1240"/>
      </w:pPr>
      <w:r>
        <w:rPr>
          <w:noProof/>
        </w:rPr>
        <w:drawing>
          <wp:anchor distT="0" distB="0" distL="0" distR="0" simplePos="0" relativeHeight="251489280" behindDoc="0" locked="0" layoutInCell="1" allowOverlap="1" wp14:anchorId="218E6C96" wp14:editId="6FE87EA5">
            <wp:simplePos x="0" y="0"/>
            <wp:positionH relativeFrom="page">
              <wp:posOffset>977067</wp:posOffset>
            </wp:positionH>
            <wp:positionV relativeFrom="paragraph">
              <wp:posOffset>-44644</wp:posOffset>
            </wp:positionV>
            <wp:extent cx="330764" cy="396239"/>
            <wp:effectExtent l="0" t="0" r="0" b="0"/>
            <wp:wrapNone/>
            <wp:docPr id="1059" name="Image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Image 1059"/>
                    <pic:cNvPicPr/>
                  </pic:nvPicPr>
                  <pic:blipFill>
                    <a:blip r:embed="rId35" cstate="print"/>
                    <a:stretch>
                      <a:fillRect/>
                    </a:stretch>
                  </pic:blipFill>
                  <pic:spPr>
                    <a:xfrm>
                      <a:off x="0" y="0"/>
                      <a:ext cx="330764" cy="396239"/>
                    </a:xfrm>
                    <a:prstGeom prst="rect">
                      <a:avLst/>
                    </a:prstGeom>
                  </pic:spPr>
                </pic:pic>
              </a:graphicData>
            </a:graphic>
          </wp:anchor>
        </w:drawing>
      </w:r>
      <w:r>
        <w:t>Option</w:t>
      </w:r>
      <w:r>
        <w:rPr>
          <w:spacing w:val="-4"/>
        </w:rPr>
        <w:t xml:space="preserve"> </w:t>
      </w:r>
      <w:r>
        <w:t>B:</w:t>
      </w:r>
      <w:r>
        <w:rPr>
          <w:spacing w:val="-3"/>
        </w:rPr>
        <w:t xml:space="preserve"> </w:t>
      </w:r>
      <w:r>
        <w:t>No</w:t>
      </w:r>
      <w:r>
        <w:rPr>
          <w:spacing w:val="-5"/>
        </w:rPr>
        <w:t xml:space="preserve"> </w:t>
      </w:r>
      <w:r>
        <w:t>Glitter</w:t>
      </w:r>
      <w:r>
        <w:rPr>
          <w:spacing w:val="-2"/>
        </w:rPr>
        <w:t xml:space="preserve"> </w:t>
      </w:r>
      <w:r>
        <w:t>Hand</w:t>
      </w:r>
      <w:r>
        <w:rPr>
          <w:spacing w:val="-3"/>
        </w:rPr>
        <w:t xml:space="preserve"> </w:t>
      </w:r>
      <w:r>
        <w:rPr>
          <w:spacing w:val="-4"/>
        </w:rPr>
        <w:t>Shake</w:t>
      </w:r>
    </w:p>
    <w:p w14:paraId="51305158" w14:textId="77777777" w:rsidR="000A4E28" w:rsidRDefault="00000000">
      <w:pPr>
        <w:pStyle w:val="ListParagraph"/>
        <w:numPr>
          <w:ilvl w:val="0"/>
          <w:numId w:val="146"/>
        </w:numPr>
        <w:tabs>
          <w:tab w:val="left" w:pos="1596"/>
          <w:tab w:val="left" w:pos="1598"/>
        </w:tabs>
        <w:spacing w:before="121"/>
        <w:ind w:right="550"/>
      </w:pP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shake</w:t>
      </w:r>
      <w:r>
        <w:rPr>
          <w:spacing w:val="-4"/>
        </w:rPr>
        <w:t xml:space="preserve"> </w:t>
      </w:r>
      <w:r>
        <w:t>hands</w:t>
      </w:r>
      <w:r>
        <w:rPr>
          <w:spacing w:val="-1"/>
        </w:rPr>
        <w:t xml:space="preserve"> </w:t>
      </w:r>
      <w:r>
        <w:t>with</w:t>
      </w:r>
      <w:r>
        <w:rPr>
          <w:spacing w:val="-2"/>
        </w:rPr>
        <w:t xml:space="preserve"> </w:t>
      </w:r>
      <w:r>
        <w:t>everyone</w:t>
      </w:r>
      <w:r>
        <w:rPr>
          <w:spacing w:val="-2"/>
        </w:rPr>
        <w:t xml:space="preserve"> </w:t>
      </w:r>
      <w:r>
        <w:t>as</w:t>
      </w:r>
      <w:r>
        <w:rPr>
          <w:spacing w:val="-1"/>
        </w:rPr>
        <w:t xml:space="preserve"> </w:t>
      </w:r>
      <w:r>
        <w:t>if they</w:t>
      </w:r>
      <w:r>
        <w:rPr>
          <w:spacing w:val="-4"/>
        </w:rPr>
        <w:t xml:space="preserve"> </w:t>
      </w:r>
      <w:r>
        <w:t>are</w:t>
      </w:r>
      <w:r>
        <w:rPr>
          <w:spacing w:val="-4"/>
        </w:rPr>
        <w:t xml:space="preserve"> </w:t>
      </w:r>
      <w:r>
        <w:t>meeting</w:t>
      </w:r>
      <w:r>
        <w:rPr>
          <w:spacing w:val="-2"/>
        </w:rPr>
        <w:t xml:space="preserve"> </w:t>
      </w:r>
      <w:r>
        <w:t>them</w:t>
      </w:r>
      <w:r>
        <w:rPr>
          <w:spacing w:val="-1"/>
        </w:rPr>
        <w:t xml:space="preserve"> </w:t>
      </w:r>
      <w:r>
        <w:t>in</w:t>
      </w:r>
      <w:r>
        <w:rPr>
          <w:spacing w:val="-4"/>
        </w:rPr>
        <w:t xml:space="preserve"> </w:t>
      </w:r>
      <w:r>
        <w:t>the street or at a community gathering.</w:t>
      </w:r>
    </w:p>
    <w:p w14:paraId="45AD8D10" w14:textId="77777777" w:rsidR="000A4E28" w:rsidRDefault="00000000">
      <w:pPr>
        <w:pStyle w:val="ListParagraph"/>
        <w:numPr>
          <w:ilvl w:val="0"/>
          <w:numId w:val="146"/>
        </w:numPr>
        <w:tabs>
          <w:tab w:val="left" w:pos="1596"/>
          <w:tab w:val="left" w:pos="1598"/>
        </w:tabs>
        <w:spacing w:before="119"/>
        <w:ind w:right="589"/>
      </w:pPr>
      <w:r>
        <w:rPr>
          <w:b/>
        </w:rPr>
        <w:t>LINK:</w:t>
      </w:r>
      <w:r>
        <w:rPr>
          <w:b/>
          <w:spacing w:val="-1"/>
        </w:rPr>
        <w:t xml:space="preserve"> </w:t>
      </w:r>
      <w:r>
        <w:t>Ask</w:t>
      </w:r>
      <w:r>
        <w:rPr>
          <w:spacing w:val="-2"/>
        </w:rPr>
        <w:t xml:space="preserve"> </w:t>
      </w:r>
      <w:r>
        <w:t>the</w:t>
      </w:r>
      <w:r>
        <w:rPr>
          <w:spacing w:val="-5"/>
        </w:rPr>
        <w:t xml:space="preserve"> </w:t>
      </w:r>
      <w:r>
        <w:t>participants</w:t>
      </w:r>
      <w:r>
        <w:rPr>
          <w:spacing w:val="-4"/>
        </w:rPr>
        <w:t xml:space="preserve"> </w:t>
      </w:r>
      <w:r>
        <w:t>to</w:t>
      </w:r>
      <w:r>
        <w:rPr>
          <w:spacing w:val="-3"/>
        </w:rPr>
        <w:t xml:space="preserve"> </w:t>
      </w:r>
      <w:r>
        <w:t>discuss</w:t>
      </w:r>
      <w:r>
        <w:rPr>
          <w:spacing w:val="-2"/>
        </w:rPr>
        <w:t xml:space="preserve"> </w:t>
      </w:r>
      <w:r>
        <w:t>what</w:t>
      </w:r>
      <w:r>
        <w:rPr>
          <w:spacing w:val="-1"/>
        </w:rPr>
        <w:t xml:space="preserve"> </w:t>
      </w:r>
      <w:r>
        <w:t>diseases</w:t>
      </w:r>
      <w:r>
        <w:rPr>
          <w:spacing w:val="-3"/>
        </w:rPr>
        <w:t xml:space="preserve"> </w:t>
      </w:r>
      <w:r>
        <w:t>can</w:t>
      </w:r>
      <w:r>
        <w:rPr>
          <w:spacing w:val="-3"/>
        </w:rPr>
        <w:t xml:space="preserve"> </w:t>
      </w:r>
      <w:r>
        <w:t>be</w:t>
      </w:r>
      <w:r>
        <w:rPr>
          <w:spacing w:val="-5"/>
        </w:rPr>
        <w:t xml:space="preserve"> </w:t>
      </w:r>
      <w:r>
        <w:t>passed</w:t>
      </w:r>
      <w:r>
        <w:rPr>
          <w:spacing w:val="-5"/>
        </w:rPr>
        <w:t xml:space="preserve"> </w:t>
      </w:r>
      <w:r>
        <w:t>between</w:t>
      </w:r>
      <w:r>
        <w:rPr>
          <w:spacing w:val="-3"/>
        </w:rPr>
        <w:t xml:space="preserve"> </w:t>
      </w:r>
      <w:r>
        <w:t>people when they shake hands.</w:t>
      </w:r>
    </w:p>
    <w:p w14:paraId="2E096E76" w14:textId="77777777" w:rsidR="000A4E28" w:rsidRDefault="00000000">
      <w:pPr>
        <w:pStyle w:val="ListParagraph"/>
        <w:numPr>
          <w:ilvl w:val="0"/>
          <w:numId w:val="146"/>
        </w:numPr>
        <w:tabs>
          <w:tab w:val="left" w:pos="1596"/>
        </w:tabs>
        <w:spacing w:before="122"/>
        <w:ind w:left="1596" w:hanging="356"/>
      </w:pPr>
      <w:r>
        <w:t>Present</w:t>
      </w:r>
      <w:r>
        <w:rPr>
          <w:spacing w:val="-8"/>
        </w:rPr>
        <w:t xml:space="preserve"> </w:t>
      </w:r>
      <w:r>
        <w:t>the</w:t>
      </w:r>
      <w:r>
        <w:rPr>
          <w:spacing w:val="-7"/>
        </w:rPr>
        <w:t xml:space="preserve"> </w:t>
      </w:r>
      <w:r>
        <w:t>lesson</w:t>
      </w:r>
      <w:r>
        <w:rPr>
          <w:spacing w:val="-5"/>
        </w:rPr>
        <w:t xml:space="preserve"> </w:t>
      </w:r>
      <w:r>
        <w:t>description</w:t>
      </w:r>
      <w:r>
        <w:rPr>
          <w:spacing w:val="-5"/>
        </w:rPr>
        <w:t xml:space="preserve"> </w:t>
      </w:r>
      <w:r>
        <w:t>or</w:t>
      </w:r>
      <w:r>
        <w:rPr>
          <w:spacing w:val="-6"/>
        </w:rPr>
        <w:t xml:space="preserve"> </w:t>
      </w:r>
      <w:r>
        <w:t>the</w:t>
      </w:r>
      <w:r>
        <w:rPr>
          <w:spacing w:val="-5"/>
        </w:rPr>
        <w:t xml:space="preserve"> </w:t>
      </w:r>
      <w:r>
        <w:t>learning</w:t>
      </w:r>
      <w:r>
        <w:rPr>
          <w:spacing w:val="-4"/>
        </w:rPr>
        <w:t xml:space="preserve"> </w:t>
      </w:r>
      <w:r>
        <w:rPr>
          <w:spacing w:val="-2"/>
        </w:rPr>
        <w:t>outcomes.</w:t>
      </w:r>
    </w:p>
    <w:p w14:paraId="3ADF81EE" w14:textId="77777777" w:rsidR="000A4E28" w:rsidRDefault="00000000">
      <w:pPr>
        <w:pStyle w:val="BodyText"/>
        <w:spacing w:before="169"/>
        <w:rPr>
          <w:sz w:val="20"/>
        </w:rPr>
      </w:pPr>
      <w:r>
        <w:rPr>
          <w:noProof/>
        </w:rPr>
        <mc:AlternateContent>
          <mc:Choice Requires="wpg">
            <w:drawing>
              <wp:anchor distT="0" distB="0" distL="0" distR="0" simplePos="0" relativeHeight="251783168" behindDoc="1" locked="0" layoutInCell="1" allowOverlap="1" wp14:anchorId="454F7D12" wp14:editId="157E0292">
                <wp:simplePos x="0" y="0"/>
                <wp:positionH relativeFrom="page">
                  <wp:posOffset>914400</wp:posOffset>
                </wp:positionH>
                <wp:positionV relativeFrom="paragraph">
                  <wp:posOffset>269127</wp:posOffset>
                </wp:positionV>
                <wp:extent cx="5944870" cy="20320"/>
                <wp:effectExtent l="0" t="0" r="0" b="0"/>
                <wp:wrapTopAndBottom/>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061" name="Graphic 106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062" name="Graphic 1062"/>
                        <wps:cNvSpPr/>
                        <wps:spPr>
                          <a:xfrm>
                            <a:off x="304" y="393"/>
                            <a:ext cx="5941695" cy="3810"/>
                          </a:xfrm>
                          <a:custGeom>
                            <a:avLst/>
                            <a:gdLst/>
                            <a:ahLst/>
                            <a:cxnLst/>
                            <a:rect l="l" t="t" r="r" b="b"/>
                            <a:pathLst>
                              <a:path w="5941695" h="3810">
                                <a:moveTo>
                                  <a:pt x="5941428" y="0"/>
                                </a:moveTo>
                                <a:lnTo>
                                  <a:pt x="3048" y="0"/>
                                </a:lnTo>
                                <a:lnTo>
                                  <a:pt x="0" y="0"/>
                                </a:lnTo>
                                <a:lnTo>
                                  <a:pt x="0" y="241"/>
                                </a:lnTo>
                                <a:lnTo>
                                  <a:pt x="0" y="3035"/>
                                </a:lnTo>
                                <a:lnTo>
                                  <a:pt x="0" y="3289"/>
                                </a:lnTo>
                                <a:lnTo>
                                  <a:pt x="3048" y="3289"/>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063" name="Graphic 1063"/>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64" name="Graphic 1064"/>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065" name="Graphic 1065"/>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066" name="Graphic 1066"/>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67" name="Graphic 1067"/>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3493EA7" id="Group 1060" o:spid="_x0000_s1026" style="position:absolute;margin-left:1in;margin-top:21.2pt;width:468.1pt;height:1.6pt;z-index:-25153331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">
                <v:shape id="Graphic 106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" path="m5943600,l,,,19685r5943600,l5943600,xe" fillcolor="gray" stroked="f">
                  <v:path arrowok="t"/>
                </v:shape>
                <v:shape id="Graphic 1062" o:spid="_x0000_s1028" style="position:absolute;left:3;top:3;width:59416;height:39;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" path="m5941428,l3048,,,,,241,,3035r,254l3048,3289r,-254l5941428,3035r,-3035xe" fillcolor="#9f9f9f" stroked="f">
                  <v:path arrowok="t"/>
                </v:shape>
                <v:shape id="Graphic 1063"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" path="m3047,l,,,3047r3047,l3047,xe" fillcolor="#e2e2e2" stroked="f">
                  <v:path arrowok="t"/>
                </v:shape>
                <v:shape id="Graphic 1064"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" path="m3048,3035l,3035,,16751r3048,l3048,3035xem5944552,r-3035,l5941517,3035r3035,l5944552,xe" fillcolor="#9f9f9f" stroked="f">
                  <v:path arrowok="t"/>
                </v:shape>
                <v:shape id="Graphic 1065"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" path="m3047,l,,,13715r3047,l3047,xe" fillcolor="#e2e2e2" stroked="f">
                  <v:path arrowok="t"/>
                </v:shape>
                <v:shape id="Graphic 1066"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" path="m3047,l,,,3047r3047,l3047,xe" fillcolor="#9f9f9f" stroked="f">
                  <v:path arrowok="t"/>
                </v:shape>
                <v:shape id="Graphic 1067"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2B8851DE" w14:textId="77777777" w:rsidR="000A4E28" w:rsidRDefault="00000000">
      <w:pPr>
        <w:pStyle w:val="Heading6"/>
        <w:tabs>
          <w:tab w:val="left" w:pos="8731"/>
        </w:tabs>
        <w:spacing w:before="48"/>
      </w:pPr>
      <w:r>
        <w:t>Method</w:t>
      </w:r>
      <w:r>
        <w:rPr>
          <w:spacing w:val="-5"/>
        </w:rPr>
        <w:t xml:space="preserve"> </w:t>
      </w:r>
      <w:r>
        <w:t>for</w:t>
      </w:r>
      <w:r>
        <w:rPr>
          <w:spacing w:val="-4"/>
        </w:rPr>
        <w:t xml:space="preserve"> </w:t>
      </w:r>
      <w:r>
        <w:t xml:space="preserve">Proper </w:t>
      </w:r>
      <w:r>
        <w:rPr>
          <w:spacing w:val="-2"/>
        </w:rPr>
        <w:t>Handwashing</w:t>
      </w:r>
      <w:r>
        <w:tab/>
        <w:t>10</w:t>
      </w:r>
      <w:r>
        <w:rPr>
          <w:spacing w:val="-2"/>
        </w:rPr>
        <w:t xml:space="preserve"> minutes</w:t>
      </w:r>
    </w:p>
    <w:p w14:paraId="27B9734A" w14:textId="77777777" w:rsidR="000A4E28" w:rsidRDefault="000A4E28">
      <w:pPr>
        <w:pStyle w:val="BodyText"/>
        <w:spacing w:before="3"/>
        <w:rPr>
          <w:b/>
        </w:rPr>
      </w:pPr>
    </w:p>
    <w:p w14:paraId="108895DC" w14:textId="77777777" w:rsidR="000A4E28" w:rsidRDefault="00000000">
      <w:pPr>
        <w:pStyle w:val="ListParagraph"/>
        <w:numPr>
          <w:ilvl w:val="0"/>
          <w:numId w:val="145"/>
        </w:numPr>
        <w:tabs>
          <w:tab w:val="left" w:pos="1598"/>
          <w:tab w:val="left" w:pos="1600"/>
        </w:tabs>
        <w:ind w:right="542"/>
      </w:pPr>
      <w:r>
        <w:rPr>
          <w:noProof/>
        </w:rPr>
        <w:drawing>
          <wp:anchor distT="0" distB="0" distL="0" distR="0" simplePos="0" relativeHeight="251491328" behindDoc="0" locked="0" layoutInCell="1" allowOverlap="1" wp14:anchorId="1E354527" wp14:editId="7CAA9FCA">
            <wp:simplePos x="0" y="0"/>
            <wp:positionH relativeFrom="page">
              <wp:posOffset>900234</wp:posOffset>
            </wp:positionH>
            <wp:positionV relativeFrom="paragraph">
              <wp:posOffset>-74437</wp:posOffset>
            </wp:positionV>
            <wp:extent cx="442422" cy="377782"/>
            <wp:effectExtent l="0" t="0" r="0" b="0"/>
            <wp:wrapNone/>
            <wp:docPr id="1068" name="Image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Image 1068"/>
                    <pic:cNvPicPr/>
                  </pic:nvPicPr>
                  <pic:blipFill>
                    <a:blip r:embed="rId37" cstate="print"/>
                    <a:stretch>
                      <a:fillRect/>
                    </a:stretch>
                  </pic:blipFill>
                  <pic:spPr>
                    <a:xfrm>
                      <a:off x="0" y="0"/>
                      <a:ext cx="442422" cy="377782"/>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put</w:t>
      </w:r>
      <w:r>
        <w:rPr>
          <w:spacing w:val="-3"/>
        </w:rPr>
        <w:t xml:space="preserve"> </w:t>
      </w:r>
      <w:r>
        <w:t>their</w:t>
      </w:r>
      <w:r>
        <w:rPr>
          <w:spacing w:val="-1"/>
        </w:rPr>
        <w:t xml:space="preserve"> </w:t>
      </w:r>
      <w:r>
        <w:t>hands</w:t>
      </w:r>
      <w:r>
        <w:rPr>
          <w:spacing w:val="-4"/>
        </w:rPr>
        <w:t xml:space="preserve"> </w:t>
      </w:r>
      <w:r>
        <w:t>out in</w:t>
      </w:r>
      <w:r>
        <w:rPr>
          <w:spacing w:val="-4"/>
        </w:rPr>
        <w:t xml:space="preserve"> </w:t>
      </w:r>
      <w:r>
        <w:t>front</w:t>
      </w:r>
      <w:r>
        <w:rPr>
          <w:spacing w:val="-3"/>
        </w:rPr>
        <w:t xml:space="preserve"> </w:t>
      </w:r>
      <w:r>
        <w:t>of them.</w:t>
      </w:r>
      <w:r>
        <w:rPr>
          <w:spacing w:val="-3"/>
        </w:rPr>
        <w:t xml:space="preserve"> </w:t>
      </w:r>
      <w:r>
        <w:t>Explain</w:t>
      </w:r>
      <w:r>
        <w:rPr>
          <w:spacing w:val="-2"/>
        </w:rPr>
        <w:t xml:space="preserve"> </w:t>
      </w:r>
      <w:r>
        <w:t>that a</w:t>
      </w:r>
      <w:r>
        <w:rPr>
          <w:spacing w:val="-4"/>
        </w:rPr>
        <w:t xml:space="preserve"> </w:t>
      </w:r>
      <w:r>
        <w:t>tap</w:t>
      </w:r>
      <w:r>
        <w:rPr>
          <w:spacing w:val="-2"/>
        </w:rPr>
        <w:t xml:space="preserve"> </w:t>
      </w:r>
      <w:r>
        <w:t>has</w:t>
      </w:r>
      <w:r>
        <w:rPr>
          <w:spacing w:val="-4"/>
        </w:rPr>
        <w:t xml:space="preserve"> </w:t>
      </w:r>
      <w:r>
        <w:t>just been turned on and they need to wash their hands. Ask the participants to mime washing their hands for 20 seconds.</w:t>
      </w:r>
    </w:p>
    <w:p w14:paraId="62E9C055" w14:textId="77777777" w:rsidR="000A4E28" w:rsidRDefault="00000000">
      <w:pPr>
        <w:pStyle w:val="ListParagraph"/>
        <w:numPr>
          <w:ilvl w:val="0"/>
          <w:numId w:val="145"/>
        </w:numPr>
        <w:tabs>
          <w:tab w:val="left" w:pos="1598"/>
          <w:tab w:val="left" w:pos="1600"/>
        </w:tabs>
        <w:spacing w:before="119"/>
        <w:ind w:right="707"/>
      </w:pPr>
      <w:r>
        <w:rPr>
          <w:noProof/>
        </w:rPr>
        <w:drawing>
          <wp:anchor distT="0" distB="0" distL="0" distR="0" simplePos="0" relativeHeight="251492352" behindDoc="0" locked="0" layoutInCell="1" allowOverlap="1" wp14:anchorId="38C0F22F" wp14:editId="5D17BAD5">
            <wp:simplePos x="0" y="0"/>
            <wp:positionH relativeFrom="page">
              <wp:posOffset>951668</wp:posOffset>
            </wp:positionH>
            <wp:positionV relativeFrom="paragraph">
              <wp:posOffset>99712</wp:posOffset>
            </wp:positionV>
            <wp:extent cx="318854" cy="320751"/>
            <wp:effectExtent l="0" t="0" r="0" b="0"/>
            <wp:wrapNone/>
            <wp:docPr id="1069" name="Image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pic:cNvPicPr/>
                  </pic:nvPicPr>
                  <pic:blipFill>
                    <a:blip r:embed="rId36" cstate="print"/>
                    <a:stretch>
                      <a:fillRect/>
                    </a:stretch>
                  </pic:blipFill>
                  <pic:spPr>
                    <a:xfrm>
                      <a:off x="0" y="0"/>
                      <a:ext cx="318854" cy="320751"/>
                    </a:xfrm>
                    <a:prstGeom prst="rect">
                      <a:avLst/>
                    </a:prstGeom>
                  </pic:spPr>
                </pic:pic>
              </a:graphicData>
            </a:graphic>
          </wp:anchor>
        </w:drawing>
      </w:r>
      <w:r>
        <w:t>Use</w:t>
      </w:r>
      <w:r>
        <w:rPr>
          <w:spacing w:val="-2"/>
        </w:rPr>
        <w:t xml:space="preserve"> </w:t>
      </w:r>
      <w:r>
        <w:t>local</w:t>
      </w:r>
      <w:r>
        <w:rPr>
          <w:spacing w:val="-3"/>
        </w:rPr>
        <w:t xml:space="preserve"> </w:t>
      </w:r>
      <w:r>
        <w:t>materials</w:t>
      </w:r>
      <w:r>
        <w:rPr>
          <w:spacing w:val="-4"/>
        </w:rPr>
        <w:t xml:space="preserve"> </w:t>
      </w:r>
      <w:r>
        <w:t>(e.g.,</w:t>
      </w:r>
      <w:r>
        <w:rPr>
          <w:spacing w:val="-2"/>
        </w:rPr>
        <w:t xml:space="preserve"> </w:t>
      </w:r>
      <w:r>
        <w:t>soap,</w:t>
      </w:r>
      <w:r>
        <w:rPr>
          <w:spacing w:val="-3"/>
        </w:rPr>
        <w:t xml:space="preserve"> </w:t>
      </w:r>
      <w:r>
        <w:t>container)</w:t>
      </w:r>
      <w:r>
        <w:rPr>
          <w:spacing w:val="-1"/>
        </w:rPr>
        <w:t xml:space="preserve"> </w:t>
      </w:r>
      <w:r>
        <w:t>to</w:t>
      </w:r>
      <w:r>
        <w:rPr>
          <w:spacing w:val="-4"/>
        </w:rPr>
        <w:t xml:space="preserve"> </w:t>
      </w:r>
      <w:r>
        <w:t>explain</w:t>
      </w:r>
      <w:r>
        <w:rPr>
          <w:spacing w:val="-2"/>
        </w:rPr>
        <w:t xml:space="preserve"> </w:t>
      </w:r>
      <w:r>
        <w:t>and</w:t>
      </w:r>
      <w:r>
        <w:rPr>
          <w:spacing w:val="-2"/>
        </w:rPr>
        <w:t xml:space="preserve"> </w:t>
      </w:r>
      <w:r>
        <w:t>demonstrate</w:t>
      </w:r>
      <w:r>
        <w:rPr>
          <w:spacing w:val="-3"/>
        </w:rPr>
        <w:t xml:space="preserve"> </w:t>
      </w:r>
      <w:r>
        <w:t>the</w:t>
      </w:r>
      <w:r>
        <w:rPr>
          <w:spacing w:val="-7"/>
        </w:rPr>
        <w:t xml:space="preserve"> </w:t>
      </w:r>
      <w:r>
        <w:t>steps</w:t>
      </w:r>
      <w:r>
        <w:rPr>
          <w:spacing w:val="-3"/>
        </w:rPr>
        <w:t xml:space="preserve"> </w:t>
      </w:r>
      <w:r>
        <w:t>for proper handwashing. Ask participants to mime the steps at the same time.</w:t>
      </w:r>
    </w:p>
    <w:p w14:paraId="3C846B8C" w14:textId="77777777" w:rsidR="000A4E28" w:rsidRDefault="00000000">
      <w:pPr>
        <w:pStyle w:val="ListParagraph"/>
        <w:numPr>
          <w:ilvl w:val="1"/>
          <w:numId w:val="145"/>
        </w:numPr>
        <w:tabs>
          <w:tab w:val="left" w:pos="1897"/>
        </w:tabs>
        <w:spacing w:before="121"/>
        <w:ind w:left="1897" w:hanging="244"/>
      </w:pPr>
      <w:r>
        <w:rPr>
          <w:i/>
        </w:rPr>
        <w:t>Wet</w:t>
      </w:r>
      <w:r>
        <w:rPr>
          <w:i/>
          <w:spacing w:val="-5"/>
        </w:rPr>
        <w:t xml:space="preserve"> </w:t>
      </w:r>
      <w:r>
        <w:rPr>
          <w:i/>
        </w:rPr>
        <w:t>hands</w:t>
      </w:r>
      <w:r>
        <w:rPr>
          <w:i/>
          <w:spacing w:val="-4"/>
        </w:rPr>
        <w:t xml:space="preserve"> </w:t>
      </w:r>
      <w:r>
        <w:rPr>
          <w:i/>
        </w:rPr>
        <w:t>with</w:t>
      </w:r>
      <w:r>
        <w:rPr>
          <w:i/>
          <w:spacing w:val="-4"/>
        </w:rPr>
        <w:t xml:space="preserve"> </w:t>
      </w:r>
      <w:r>
        <w:rPr>
          <w:i/>
        </w:rPr>
        <w:t>clean,</w:t>
      </w:r>
      <w:r>
        <w:rPr>
          <w:i/>
          <w:spacing w:val="-2"/>
        </w:rPr>
        <w:t xml:space="preserve"> </w:t>
      </w:r>
      <w:r>
        <w:rPr>
          <w:i/>
        </w:rPr>
        <w:t>running</w:t>
      </w:r>
      <w:r>
        <w:rPr>
          <w:i/>
          <w:spacing w:val="-4"/>
        </w:rPr>
        <w:t xml:space="preserve"> </w:t>
      </w:r>
      <w:r>
        <w:rPr>
          <w:i/>
        </w:rPr>
        <w:t>water</w:t>
      </w:r>
      <w:r>
        <w:rPr>
          <w:i/>
          <w:spacing w:val="-3"/>
        </w:rPr>
        <w:t xml:space="preserve"> </w:t>
      </w:r>
      <w:r>
        <w:rPr>
          <w:i/>
        </w:rPr>
        <w:t>(warm</w:t>
      </w:r>
      <w:r>
        <w:rPr>
          <w:i/>
          <w:spacing w:val="-3"/>
        </w:rPr>
        <w:t xml:space="preserve"> </w:t>
      </w:r>
      <w:r>
        <w:rPr>
          <w:i/>
        </w:rPr>
        <w:t>or</w:t>
      </w:r>
      <w:r>
        <w:rPr>
          <w:i/>
          <w:spacing w:val="-5"/>
        </w:rPr>
        <w:t xml:space="preserve"> </w:t>
      </w:r>
      <w:r>
        <w:rPr>
          <w:i/>
        </w:rPr>
        <w:t>cold)</w:t>
      </w:r>
      <w:r>
        <w:rPr>
          <w:i/>
          <w:spacing w:val="-1"/>
        </w:rPr>
        <w:t xml:space="preserve"> </w:t>
      </w:r>
      <w:r>
        <w:rPr>
          <w:i/>
        </w:rPr>
        <w:t>and</w:t>
      </w:r>
      <w:r>
        <w:rPr>
          <w:i/>
          <w:spacing w:val="-2"/>
        </w:rPr>
        <w:t xml:space="preserve"> </w:t>
      </w:r>
      <w:r>
        <w:rPr>
          <w:i/>
        </w:rPr>
        <w:t>apply</w:t>
      </w:r>
      <w:r>
        <w:rPr>
          <w:i/>
          <w:spacing w:val="-3"/>
        </w:rPr>
        <w:t xml:space="preserve"> </w:t>
      </w:r>
      <w:r>
        <w:rPr>
          <w:i/>
          <w:spacing w:val="-2"/>
        </w:rPr>
        <w:t>soap.</w:t>
      </w:r>
    </w:p>
    <w:p w14:paraId="3F1EBE90" w14:textId="77777777" w:rsidR="000A4E28" w:rsidRDefault="00000000">
      <w:pPr>
        <w:pStyle w:val="ListParagraph"/>
        <w:numPr>
          <w:ilvl w:val="1"/>
          <w:numId w:val="145"/>
        </w:numPr>
        <w:tabs>
          <w:tab w:val="left" w:pos="1898"/>
          <w:tab w:val="left" w:pos="1938"/>
        </w:tabs>
        <w:spacing w:before="119"/>
        <w:ind w:left="1938" w:right="800" w:hanging="286"/>
        <w:rPr>
          <w:i/>
        </w:rPr>
      </w:pPr>
      <w:r>
        <w:rPr>
          <w:i/>
        </w:rPr>
        <w:t>Rub</w:t>
      </w:r>
      <w:r>
        <w:rPr>
          <w:i/>
          <w:spacing w:val="-2"/>
        </w:rPr>
        <w:t xml:space="preserve"> </w:t>
      </w:r>
      <w:r>
        <w:rPr>
          <w:i/>
        </w:rPr>
        <w:t>hands</w:t>
      </w:r>
      <w:r>
        <w:rPr>
          <w:i/>
          <w:spacing w:val="-4"/>
        </w:rPr>
        <w:t xml:space="preserve"> </w:t>
      </w:r>
      <w:r>
        <w:rPr>
          <w:i/>
        </w:rPr>
        <w:t>together</w:t>
      </w:r>
      <w:r>
        <w:rPr>
          <w:i/>
          <w:spacing w:val="-3"/>
        </w:rPr>
        <w:t xml:space="preserve"> </w:t>
      </w:r>
      <w:r>
        <w:rPr>
          <w:i/>
        </w:rPr>
        <w:t>to</w:t>
      </w:r>
      <w:r>
        <w:rPr>
          <w:i/>
          <w:spacing w:val="-4"/>
        </w:rPr>
        <w:t xml:space="preserve"> </w:t>
      </w:r>
      <w:r>
        <w:rPr>
          <w:i/>
        </w:rPr>
        <w:t>make</w:t>
      </w:r>
      <w:r>
        <w:rPr>
          <w:i/>
          <w:spacing w:val="-4"/>
        </w:rPr>
        <w:t xml:space="preserve"> </w:t>
      </w:r>
      <w:r>
        <w:rPr>
          <w:i/>
        </w:rPr>
        <w:t>a</w:t>
      </w:r>
      <w:r>
        <w:rPr>
          <w:i/>
          <w:spacing w:val="-2"/>
        </w:rPr>
        <w:t xml:space="preserve"> </w:t>
      </w:r>
      <w:r>
        <w:rPr>
          <w:i/>
        </w:rPr>
        <w:t>lather</w:t>
      </w:r>
      <w:r>
        <w:rPr>
          <w:i/>
          <w:spacing w:val="-3"/>
        </w:rPr>
        <w:t xml:space="preserve"> </w:t>
      </w:r>
      <w:r>
        <w:rPr>
          <w:i/>
        </w:rPr>
        <w:t>and</w:t>
      </w:r>
      <w:r>
        <w:rPr>
          <w:i/>
          <w:spacing w:val="-2"/>
        </w:rPr>
        <w:t xml:space="preserve"> </w:t>
      </w:r>
      <w:r>
        <w:rPr>
          <w:i/>
        </w:rPr>
        <w:t>scrub</w:t>
      </w:r>
      <w:r>
        <w:rPr>
          <w:i/>
          <w:spacing w:val="-4"/>
        </w:rPr>
        <w:t xml:space="preserve"> </w:t>
      </w:r>
      <w:r>
        <w:rPr>
          <w:i/>
        </w:rPr>
        <w:t>them</w:t>
      </w:r>
      <w:r>
        <w:rPr>
          <w:i/>
          <w:spacing w:val="-3"/>
        </w:rPr>
        <w:t xml:space="preserve"> </w:t>
      </w:r>
      <w:r>
        <w:rPr>
          <w:i/>
        </w:rPr>
        <w:t>well; be</w:t>
      </w:r>
      <w:r>
        <w:rPr>
          <w:i/>
          <w:spacing w:val="-2"/>
        </w:rPr>
        <w:t xml:space="preserve"> </w:t>
      </w:r>
      <w:r>
        <w:rPr>
          <w:i/>
        </w:rPr>
        <w:t>sure</w:t>
      </w:r>
      <w:r>
        <w:rPr>
          <w:i/>
          <w:spacing w:val="-4"/>
        </w:rPr>
        <w:t xml:space="preserve"> </w:t>
      </w:r>
      <w:r>
        <w:rPr>
          <w:i/>
        </w:rPr>
        <w:t>to</w:t>
      </w:r>
      <w:r>
        <w:rPr>
          <w:i/>
          <w:spacing w:val="-2"/>
        </w:rPr>
        <w:t xml:space="preserve"> </w:t>
      </w:r>
      <w:r>
        <w:rPr>
          <w:i/>
        </w:rPr>
        <w:t>scrub</w:t>
      </w:r>
      <w:r>
        <w:rPr>
          <w:i/>
          <w:spacing w:val="-2"/>
        </w:rPr>
        <w:t xml:space="preserve"> </w:t>
      </w:r>
      <w:r>
        <w:rPr>
          <w:i/>
        </w:rPr>
        <w:t>the back of hands, between fingers, and under fingernails.</w:t>
      </w:r>
    </w:p>
    <w:p w14:paraId="198178F3" w14:textId="77777777" w:rsidR="000A4E28" w:rsidRDefault="00000000">
      <w:pPr>
        <w:pStyle w:val="ListParagraph"/>
        <w:numPr>
          <w:ilvl w:val="1"/>
          <w:numId w:val="145"/>
        </w:numPr>
        <w:tabs>
          <w:tab w:val="left" w:pos="1899"/>
        </w:tabs>
        <w:spacing w:before="121"/>
        <w:ind w:left="1899" w:hanging="246"/>
        <w:rPr>
          <w:i/>
        </w:rPr>
      </w:pPr>
      <w:r>
        <w:rPr>
          <w:i/>
        </w:rPr>
        <w:t>Continue</w:t>
      </w:r>
      <w:r>
        <w:rPr>
          <w:i/>
          <w:spacing w:val="-6"/>
        </w:rPr>
        <w:t xml:space="preserve"> </w:t>
      </w:r>
      <w:r>
        <w:rPr>
          <w:i/>
        </w:rPr>
        <w:t>rubbing</w:t>
      </w:r>
      <w:r>
        <w:rPr>
          <w:i/>
          <w:spacing w:val="-2"/>
        </w:rPr>
        <w:t xml:space="preserve"> </w:t>
      </w:r>
      <w:r>
        <w:rPr>
          <w:i/>
        </w:rPr>
        <w:t>hands</w:t>
      </w:r>
      <w:r>
        <w:rPr>
          <w:i/>
          <w:spacing w:val="-4"/>
        </w:rPr>
        <w:t xml:space="preserve"> </w:t>
      </w:r>
      <w:r>
        <w:rPr>
          <w:i/>
        </w:rPr>
        <w:t>for</w:t>
      </w:r>
      <w:r>
        <w:rPr>
          <w:i/>
          <w:spacing w:val="-2"/>
        </w:rPr>
        <w:t xml:space="preserve"> </w:t>
      </w:r>
      <w:r>
        <w:rPr>
          <w:i/>
        </w:rPr>
        <w:t>at</w:t>
      </w:r>
      <w:r>
        <w:rPr>
          <w:i/>
          <w:spacing w:val="-2"/>
        </w:rPr>
        <w:t xml:space="preserve"> </w:t>
      </w:r>
      <w:r>
        <w:rPr>
          <w:i/>
        </w:rPr>
        <w:t>least</w:t>
      </w:r>
      <w:r>
        <w:rPr>
          <w:i/>
          <w:spacing w:val="-1"/>
        </w:rPr>
        <w:t xml:space="preserve"> </w:t>
      </w:r>
      <w:r>
        <w:rPr>
          <w:i/>
        </w:rPr>
        <w:t>20</w:t>
      </w:r>
      <w:r>
        <w:rPr>
          <w:i/>
          <w:spacing w:val="-5"/>
        </w:rPr>
        <w:t xml:space="preserve"> </w:t>
      </w:r>
      <w:r>
        <w:rPr>
          <w:i/>
          <w:spacing w:val="-2"/>
        </w:rPr>
        <w:t>seconds.</w:t>
      </w:r>
    </w:p>
    <w:p w14:paraId="1709C591" w14:textId="77777777" w:rsidR="000A4E28" w:rsidRDefault="00000000">
      <w:pPr>
        <w:pStyle w:val="ListParagraph"/>
        <w:numPr>
          <w:ilvl w:val="1"/>
          <w:numId w:val="145"/>
        </w:numPr>
        <w:tabs>
          <w:tab w:val="left" w:pos="1899"/>
        </w:tabs>
        <w:spacing w:before="119"/>
        <w:ind w:left="1899" w:hanging="246"/>
        <w:rPr>
          <w:i/>
        </w:rPr>
      </w:pPr>
      <w:r>
        <w:rPr>
          <w:i/>
        </w:rPr>
        <w:t>Rinse</w:t>
      </w:r>
      <w:r>
        <w:rPr>
          <w:i/>
          <w:spacing w:val="-4"/>
        </w:rPr>
        <w:t xml:space="preserve"> </w:t>
      </w:r>
      <w:r>
        <w:rPr>
          <w:i/>
        </w:rPr>
        <w:t>hands</w:t>
      </w:r>
      <w:r>
        <w:rPr>
          <w:i/>
          <w:spacing w:val="-7"/>
        </w:rPr>
        <w:t xml:space="preserve"> </w:t>
      </w:r>
      <w:r>
        <w:rPr>
          <w:i/>
        </w:rPr>
        <w:t>well</w:t>
      </w:r>
      <w:r>
        <w:rPr>
          <w:i/>
          <w:spacing w:val="-3"/>
        </w:rPr>
        <w:t xml:space="preserve"> </w:t>
      </w:r>
      <w:r>
        <w:rPr>
          <w:i/>
        </w:rPr>
        <w:t>under</w:t>
      </w:r>
      <w:r>
        <w:rPr>
          <w:i/>
          <w:spacing w:val="-2"/>
        </w:rPr>
        <w:t xml:space="preserve"> </w:t>
      </w:r>
      <w:r>
        <w:rPr>
          <w:i/>
        </w:rPr>
        <w:t>running</w:t>
      </w:r>
      <w:r>
        <w:rPr>
          <w:i/>
          <w:spacing w:val="-5"/>
        </w:rPr>
        <w:t xml:space="preserve"> </w:t>
      </w:r>
      <w:r>
        <w:rPr>
          <w:i/>
          <w:spacing w:val="-2"/>
        </w:rPr>
        <w:t>water.</w:t>
      </w:r>
    </w:p>
    <w:p w14:paraId="6CED037F" w14:textId="77777777" w:rsidR="000A4E28" w:rsidRDefault="00000000">
      <w:pPr>
        <w:pStyle w:val="ListParagraph"/>
        <w:numPr>
          <w:ilvl w:val="1"/>
          <w:numId w:val="145"/>
        </w:numPr>
        <w:tabs>
          <w:tab w:val="left" w:pos="1899"/>
        </w:tabs>
        <w:spacing w:before="121"/>
        <w:ind w:left="1899" w:hanging="246"/>
        <w:rPr>
          <w:i/>
        </w:rPr>
      </w:pPr>
      <w:r>
        <w:rPr>
          <w:i/>
        </w:rPr>
        <w:t>Dry</w:t>
      </w:r>
      <w:r>
        <w:rPr>
          <w:i/>
          <w:spacing w:val="-2"/>
        </w:rPr>
        <w:t xml:space="preserve"> </w:t>
      </w:r>
      <w:r>
        <w:rPr>
          <w:i/>
        </w:rPr>
        <w:t>hands</w:t>
      </w:r>
      <w:r>
        <w:rPr>
          <w:i/>
          <w:spacing w:val="-5"/>
        </w:rPr>
        <w:t xml:space="preserve"> </w:t>
      </w:r>
      <w:r>
        <w:rPr>
          <w:i/>
        </w:rPr>
        <w:t>using</w:t>
      </w:r>
      <w:r>
        <w:rPr>
          <w:i/>
          <w:spacing w:val="-3"/>
        </w:rPr>
        <w:t xml:space="preserve"> </w:t>
      </w:r>
      <w:r>
        <w:rPr>
          <w:i/>
        </w:rPr>
        <w:t>a</w:t>
      </w:r>
      <w:r>
        <w:rPr>
          <w:i/>
          <w:spacing w:val="-5"/>
        </w:rPr>
        <w:t xml:space="preserve"> </w:t>
      </w:r>
      <w:r>
        <w:rPr>
          <w:i/>
        </w:rPr>
        <w:t>clean</w:t>
      </w:r>
      <w:r>
        <w:rPr>
          <w:i/>
          <w:spacing w:val="-2"/>
        </w:rPr>
        <w:t xml:space="preserve"> </w:t>
      </w:r>
      <w:r>
        <w:rPr>
          <w:i/>
        </w:rPr>
        <w:t>cloth</w:t>
      </w:r>
      <w:r>
        <w:rPr>
          <w:i/>
          <w:spacing w:val="-2"/>
        </w:rPr>
        <w:t xml:space="preserve"> </w:t>
      </w:r>
      <w:r>
        <w:rPr>
          <w:i/>
        </w:rPr>
        <w:t>or</w:t>
      </w:r>
      <w:r>
        <w:rPr>
          <w:i/>
          <w:spacing w:val="-2"/>
        </w:rPr>
        <w:t xml:space="preserve"> </w:t>
      </w:r>
      <w:r>
        <w:rPr>
          <w:i/>
        </w:rPr>
        <w:t>air</w:t>
      </w:r>
      <w:r>
        <w:rPr>
          <w:i/>
          <w:spacing w:val="-2"/>
        </w:rPr>
        <w:t xml:space="preserve"> </w:t>
      </w:r>
      <w:r>
        <w:rPr>
          <w:i/>
        </w:rPr>
        <w:t>dry</w:t>
      </w:r>
      <w:r>
        <w:rPr>
          <w:i/>
          <w:spacing w:val="-4"/>
        </w:rPr>
        <w:t xml:space="preserve"> them.</w:t>
      </w:r>
    </w:p>
    <w:p w14:paraId="5BAC0556" w14:textId="77777777" w:rsidR="000A4E28" w:rsidRDefault="00000000">
      <w:pPr>
        <w:pStyle w:val="ListParagraph"/>
        <w:numPr>
          <w:ilvl w:val="0"/>
          <w:numId w:val="145"/>
        </w:numPr>
        <w:tabs>
          <w:tab w:val="left" w:pos="1596"/>
        </w:tabs>
        <w:spacing w:before="119"/>
        <w:ind w:left="1596" w:hanging="356"/>
      </w:pPr>
      <w:r>
        <w:rPr>
          <w:noProof/>
        </w:rPr>
        <w:drawing>
          <wp:anchor distT="0" distB="0" distL="0" distR="0" simplePos="0" relativeHeight="251493376" behindDoc="0" locked="0" layoutInCell="1" allowOverlap="1" wp14:anchorId="72675B56" wp14:editId="0227E9E8">
            <wp:simplePos x="0" y="0"/>
            <wp:positionH relativeFrom="page">
              <wp:posOffset>951668</wp:posOffset>
            </wp:positionH>
            <wp:positionV relativeFrom="paragraph">
              <wp:posOffset>99313</wp:posOffset>
            </wp:positionV>
            <wp:extent cx="318854" cy="320751"/>
            <wp:effectExtent l="0" t="0" r="0" b="0"/>
            <wp:wrapNone/>
            <wp:docPr id="1070" name="Image 10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0" name="Image 1070"/>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3"/>
        </w:rPr>
        <w:t xml:space="preserve"> </w:t>
      </w:r>
      <w:r>
        <w:t>the</w:t>
      </w:r>
      <w:r>
        <w:rPr>
          <w:spacing w:val="-5"/>
        </w:rPr>
        <w:t xml:space="preserve"> </w:t>
      </w:r>
      <w:r>
        <w:t>participants</w:t>
      </w:r>
      <w:r>
        <w:rPr>
          <w:spacing w:val="-6"/>
        </w:rPr>
        <w:t xml:space="preserve"> </w:t>
      </w:r>
      <w:r>
        <w:t>for</w:t>
      </w:r>
      <w:r>
        <w:rPr>
          <w:spacing w:val="-3"/>
        </w:rPr>
        <w:t xml:space="preserve"> </w:t>
      </w:r>
      <w:r>
        <w:t>suggestions</w:t>
      </w:r>
      <w:r>
        <w:rPr>
          <w:spacing w:val="-2"/>
        </w:rPr>
        <w:t xml:space="preserve"> </w:t>
      </w:r>
      <w:r>
        <w:t>on</w:t>
      </w:r>
      <w:r>
        <w:rPr>
          <w:spacing w:val="-5"/>
        </w:rPr>
        <w:t xml:space="preserve"> </w:t>
      </w:r>
      <w:r>
        <w:t>what</w:t>
      </w:r>
      <w:r>
        <w:rPr>
          <w:spacing w:val="-2"/>
        </w:rPr>
        <w:t xml:space="preserve"> </w:t>
      </w:r>
      <w:r>
        <w:t>can</w:t>
      </w:r>
      <w:r>
        <w:rPr>
          <w:spacing w:val="-5"/>
        </w:rPr>
        <w:t xml:space="preserve"> </w:t>
      </w:r>
      <w:r>
        <w:t>be</w:t>
      </w:r>
      <w:r>
        <w:rPr>
          <w:spacing w:val="-4"/>
        </w:rPr>
        <w:t xml:space="preserve"> </w:t>
      </w:r>
      <w:r>
        <w:t>used</w:t>
      </w:r>
      <w:r>
        <w:rPr>
          <w:spacing w:val="-3"/>
        </w:rPr>
        <w:t xml:space="preserve"> </w:t>
      </w:r>
      <w:r>
        <w:t>if</w:t>
      </w:r>
      <w:r>
        <w:rPr>
          <w:spacing w:val="-1"/>
        </w:rPr>
        <w:t xml:space="preserve"> </w:t>
      </w:r>
      <w:r>
        <w:t>soap</w:t>
      </w:r>
      <w:r>
        <w:rPr>
          <w:spacing w:val="-6"/>
        </w:rPr>
        <w:t xml:space="preserve"> </w:t>
      </w:r>
      <w:r>
        <w:t>is</w:t>
      </w:r>
      <w:r>
        <w:rPr>
          <w:spacing w:val="-2"/>
        </w:rPr>
        <w:t xml:space="preserve"> </w:t>
      </w:r>
      <w:r>
        <w:t>not</w:t>
      </w:r>
      <w:r>
        <w:rPr>
          <w:spacing w:val="-1"/>
        </w:rPr>
        <w:t xml:space="preserve"> </w:t>
      </w:r>
      <w:r>
        <w:rPr>
          <w:spacing w:val="-2"/>
        </w:rPr>
        <w:t>available.</w:t>
      </w:r>
    </w:p>
    <w:p w14:paraId="7155AB27" w14:textId="77777777" w:rsidR="000A4E28" w:rsidRDefault="00000000">
      <w:pPr>
        <w:pStyle w:val="ListParagraph"/>
        <w:numPr>
          <w:ilvl w:val="0"/>
          <w:numId w:val="144"/>
        </w:numPr>
        <w:tabs>
          <w:tab w:val="left" w:pos="1953"/>
        </w:tabs>
        <w:spacing w:before="124" w:line="237" w:lineRule="auto"/>
        <w:ind w:right="1336"/>
        <w:rPr>
          <w:i/>
        </w:rPr>
      </w:pPr>
      <w:r>
        <w:rPr>
          <w:i/>
        </w:rPr>
        <w:t>Soil,</w:t>
      </w:r>
      <w:r>
        <w:rPr>
          <w:i/>
          <w:spacing w:val="-1"/>
        </w:rPr>
        <w:t xml:space="preserve"> </w:t>
      </w:r>
      <w:r>
        <w:rPr>
          <w:i/>
        </w:rPr>
        <w:t>mud,</w:t>
      </w:r>
      <w:r>
        <w:rPr>
          <w:i/>
          <w:spacing w:val="-4"/>
        </w:rPr>
        <w:t xml:space="preserve"> </w:t>
      </w:r>
      <w:r>
        <w:rPr>
          <w:i/>
        </w:rPr>
        <w:t>ash, other</w:t>
      </w:r>
      <w:r>
        <w:rPr>
          <w:i/>
          <w:spacing w:val="-4"/>
        </w:rPr>
        <w:t xml:space="preserve"> </w:t>
      </w:r>
      <w:r>
        <w:rPr>
          <w:i/>
        </w:rPr>
        <w:t>materials</w:t>
      </w:r>
      <w:r>
        <w:rPr>
          <w:i/>
          <w:spacing w:val="-2"/>
        </w:rPr>
        <w:t xml:space="preserve"> </w:t>
      </w:r>
      <w:r>
        <w:rPr>
          <w:i/>
        </w:rPr>
        <w:t>where</w:t>
      </w:r>
      <w:r>
        <w:rPr>
          <w:i/>
          <w:spacing w:val="-5"/>
        </w:rPr>
        <w:t xml:space="preserve"> </w:t>
      </w:r>
      <w:r>
        <w:rPr>
          <w:i/>
        </w:rPr>
        <w:t>friction</w:t>
      </w:r>
      <w:r>
        <w:rPr>
          <w:i/>
          <w:spacing w:val="-3"/>
        </w:rPr>
        <w:t xml:space="preserve"> </w:t>
      </w:r>
      <w:r>
        <w:rPr>
          <w:i/>
        </w:rPr>
        <w:t>can</w:t>
      </w:r>
      <w:r>
        <w:rPr>
          <w:i/>
          <w:spacing w:val="-8"/>
        </w:rPr>
        <w:t xml:space="preserve"> </w:t>
      </w:r>
      <w:r>
        <w:rPr>
          <w:i/>
        </w:rPr>
        <w:t>help</w:t>
      </w:r>
      <w:r>
        <w:rPr>
          <w:i/>
          <w:spacing w:val="-3"/>
        </w:rPr>
        <w:t xml:space="preserve"> </w:t>
      </w:r>
      <w:r>
        <w:rPr>
          <w:i/>
        </w:rPr>
        <w:t>to</w:t>
      </w:r>
      <w:r>
        <w:rPr>
          <w:i/>
          <w:spacing w:val="-5"/>
        </w:rPr>
        <w:t xml:space="preserve"> </w:t>
      </w:r>
      <w:r>
        <w:rPr>
          <w:i/>
        </w:rPr>
        <w:t>remove</w:t>
      </w:r>
      <w:r>
        <w:rPr>
          <w:i/>
          <w:spacing w:val="-3"/>
        </w:rPr>
        <w:t xml:space="preserve"> </w:t>
      </w:r>
      <w:r>
        <w:rPr>
          <w:i/>
        </w:rPr>
        <w:t>dirt</w:t>
      </w:r>
      <w:r>
        <w:rPr>
          <w:i/>
          <w:spacing w:val="-1"/>
        </w:rPr>
        <w:t xml:space="preserve"> </w:t>
      </w:r>
      <w:r>
        <w:rPr>
          <w:i/>
        </w:rPr>
        <w:t>and pathogens (e.g., hand sanitizers)</w:t>
      </w:r>
    </w:p>
    <w:p w14:paraId="7E93DB1E" w14:textId="77777777" w:rsidR="000A4E28" w:rsidRDefault="00000000">
      <w:pPr>
        <w:pStyle w:val="ListParagraph"/>
        <w:numPr>
          <w:ilvl w:val="0"/>
          <w:numId w:val="144"/>
        </w:numPr>
        <w:tabs>
          <w:tab w:val="left" w:pos="1953"/>
        </w:tabs>
        <w:spacing w:before="123" w:line="237" w:lineRule="auto"/>
        <w:ind w:right="860"/>
        <w:rPr>
          <w:i/>
        </w:rPr>
      </w:pPr>
      <w:r>
        <w:rPr>
          <w:i/>
        </w:rPr>
        <w:t>Handwashing</w:t>
      </w:r>
      <w:r>
        <w:rPr>
          <w:i/>
          <w:spacing w:val="-5"/>
        </w:rPr>
        <w:t xml:space="preserve"> </w:t>
      </w:r>
      <w:r>
        <w:rPr>
          <w:i/>
        </w:rPr>
        <w:t>with</w:t>
      </w:r>
      <w:r>
        <w:rPr>
          <w:i/>
          <w:spacing w:val="-5"/>
        </w:rPr>
        <w:t xml:space="preserve"> </w:t>
      </w:r>
      <w:r>
        <w:rPr>
          <w:i/>
        </w:rPr>
        <w:t>water</w:t>
      </w:r>
      <w:r>
        <w:rPr>
          <w:i/>
          <w:spacing w:val="-7"/>
        </w:rPr>
        <w:t xml:space="preserve"> </w:t>
      </w:r>
      <w:r>
        <w:rPr>
          <w:i/>
        </w:rPr>
        <w:t>is</w:t>
      </w:r>
      <w:r>
        <w:rPr>
          <w:i/>
          <w:spacing w:val="-2"/>
        </w:rPr>
        <w:t xml:space="preserve"> </w:t>
      </w:r>
      <w:r>
        <w:rPr>
          <w:i/>
        </w:rPr>
        <w:t>good;</w:t>
      </w:r>
      <w:r>
        <w:rPr>
          <w:i/>
          <w:spacing w:val="-1"/>
        </w:rPr>
        <w:t xml:space="preserve"> </w:t>
      </w:r>
      <w:r>
        <w:rPr>
          <w:i/>
        </w:rPr>
        <w:t>handwashing</w:t>
      </w:r>
      <w:r>
        <w:rPr>
          <w:i/>
          <w:spacing w:val="-5"/>
        </w:rPr>
        <w:t xml:space="preserve"> </w:t>
      </w:r>
      <w:r>
        <w:rPr>
          <w:i/>
        </w:rPr>
        <w:t>with</w:t>
      </w:r>
      <w:r>
        <w:rPr>
          <w:i/>
          <w:spacing w:val="-5"/>
        </w:rPr>
        <w:t xml:space="preserve"> </w:t>
      </w:r>
      <w:r>
        <w:rPr>
          <w:i/>
        </w:rPr>
        <w:t>mud,</w:t>
      </w:r>
      <w:r>
        <w:rPr>
          <w:i/>
          <w:spacing w:val="-4"/>
        </w:rPr>
        <w:t xml:space="preserve"> </w:t>
      </w:r>
      <w:r>
        <w:rPr>
          <w:i/>
        </w:rPr>
        <w:t>soil</w:t>
      </w:r>
      <w:r>
        <w:rPr>
          <w:i/>
          <w:spacing w:val="-3"/>
        </w:rPr>
        <w:t xml:space="preserve"> </w:t>
      </w:r>
      <w:r>
        <w:rPr>
          <w:i/>
        </w:rPr>
        <w:t>or</w:t>
      </w:r>
      <w:r>
        <w:rPr>
          <w:i/>
          <w:spacing w:val="-4"/>
        </w:rPr>
        <w:t xml:space="preserve"> </w:t>
      </w:r>
      <w:r>
        <w:rPr>
          <w:i/>
        </w:rPr>
        <w:t>ash</w:t>
      </w:r>
      <w:r>
        <w:rPr>
          <w:i/>
          <w:spacing w:val="-5"/>
        </w:rPr>
        <w:t xml:space="preserve"> </w:t>
      </w:r>
      <w:r>
        <w:rPr>
          <w:i/>
        </w:rPr>
        <w:t>is</w:t>
      </w:r>
      <w:r>
        <w:rPr>
          <w:i/>
          <w:spacing w:val="-2"/>
        </w:rPr>
        <w:t xml:space="preserve"> </w:t>
      </w:r>
      <w:r>
        <w:rPr>
          <w:i/>
        </w:rPr>
        <w:t>better; and handwashing with soap is the best</w:t>
      </w:r>
    </w:p>
    <w:p w14:paraId="094A1A18" w14:textId="77777777" w:rsidR="000A4E28" w:rsidRDefault="000A4E28">
      <w:pPr>
        <w:spacing w:line="237" w:lineRule="auto"/>
        <w:sectPr w:rsidR="000A4E28">
          <w:pgSz w:w="12240" w:h="15840"/>
          <w:pgMar w:top="940" w:right="960" w:bottom="1200" w:left="920" w:header="710" w:footer="940" w:gutter="0"/>
          <w:cols w:space="720"/>
        </w:sectPr>
      </w:pPr>
    </w:p>
    <w:p w14:paraId="7AD7B87F" w14:textId="77777777" w:rsidR="000A4E28" w:rsidRDefault="000A4E28">
      <w:pPr>
        <w:pStyle w:val="BodyText"/>
        <w:spacing w:before="252"/>
        <w:rPr>
          <w:i/>
        </w:rPr>
      </w:pPr>
    </w:p>
    <w:p w14:paraId="40CDDFAA" w14:textId="77777777" w:rsidR="000A4E28" w:rsidRDefault="00000000">
      <w:pPr>
        <w:pStyle w:val="ListParagraph"/>
        <w:numPr>
          <w:ilvl w:val="0"/>
          <w:numId w:val="145"/>
        </w:numPr>
        <w:tabs>
          <w:tab w:val="left" w:pos="1598"/>
          <w:tab w:val="left" w:pos="1600"/>
        </w:tabs>
        <w:ind w:right="502"/>
      </w:pPr>
      <w:r>
        <w:t>Explain</w:t>
      </w:r>
      <w:r>
        <w:rPr>
          <w:spacing w:val="-3"/>
        </w:rPr>
        <w:t xml:space="preserve"> </w:t>
      </w:r>
      <w:r>
        <w:t>that</w:t>
      </w:r>
      <w:r>
        <w:rPr>
          <w:spacing w:val="-1"/>
        </w:rPr>
        <w:t xml:space="preserve"> </w:t>
      </w:r>
      <w:r>
        <w:t>it</w:t>
      </w:r>
      <w:r>
        <w:rPr>
          <w:spacing w:val="-1"/>
        </w:rPr>
        <w:t xml:space="preserve"> </w:t>
      </w:r>
      <w:r>
        <w:t>can</w:t>
      </w:r>
      <w:r>
        <w:rPr>
          <w:spacing w:val="-5"/>
        </w:rPr>
        <w:t xml:space="preserve"> </w:t>
      </w:r>
      <w:r>
        <w:t>be</w:t>
      </w:r>
      <w:r>
        <w:rPr>
          <w:spacing w:val="-3"/>
        </w:rPr>
        <w:t xml:space="preserve"> </w:t>
      </w:r>
      <w:r>
        <w:t>difficult</w:t>
      </w:r>
      <w:r>
        <w:rPr>
          <w:spacing w:val="-4"/>
        </w:rPr>
        <w:t xml:space="preserve"> </w:t>
      </w:r>
      <w:r>
        <w:t>for</w:t>
      </w:r>
      <w:r>
        <w:rPr>
          <w:spacing w:val="-2"/>
        </w:rPr>
        <w:t xml:space="preserve"> </w:t>
      </w:r>
      <w:r>
        <w:t>people</w:t>
      </w:r>
      <w:r>
        <w:rPr>
          <w:spacing w:val="-5"/>
        </w:rPr>
        <w:t xml:space="preserve"> </w:t>
      </w:r>
      <w:r>
        <w:t>to</w:t>
      </w:r>
      <w:r>
        <w:rPr>
          <w:spacing w:val="-5"/>
        </w:rPr>
        <w:t xml:space="preserve"> </w:t>
      </w:r>
      <w:r>
        <w:t>remember</w:t>
      </w:r>
      <w:r>
        <w:rPr>
          <w:spacing w:val="-4"/>
        </w:rPr>
        <w:t xml:space="preserve"> </w:t>
      </w:r>
      <w:r>
        <w:t>the</w:t>
      </w:r>
      <w:r>
        <w:rPr>
          <w:spacing w:val="-3"/>
        </w:rPr>
        <w:t xml:space="preserve"> </w:t>
      </w:r>
      <w:r>
        <w:t>steps</w:t>
      </w:r>
      <w:r>
        <w:rPr>
          <w:spacing w:val="-7"/>
        </w:rPr>
        <w:t xml:space="preserve"> </w:t>
      </w:r>
      <w:r>
        <w:t>for</w:t>
      </w:r>
      <w:r>
        <w:rPr>
          <w:spacing w:val="-2"/>
        </w:rPr>
        <w:t xml:space="preserve"> </w:t>
      </w:r>
      <w:r>
        <w:t>handwashing. Ask the participants to share fun ways to help people practice and remember these</w:t>
      </w:r>
      <w:r>
        <w:rPr>
          <w:spacing w:val="40"/>
        </w:rPr>
        <w:t xml:space="preserve"> </w:t>
      </w:r>
      <w:r>
        <w:rPr>
          <w:spacing w:val="-2"/>
        </w:rPr>
        <w:t>steps.</w:t>
      </w:r>
    </w:p>
    <w:p w14:paraId="350A5C98" w14:textId="77777777" w:rsidR="000A4E28" w:rsidRDefault="00000000">
      <w:pPr>
        <w:pStyle w:val="ListParagraph"/>
        <w:numPr>
          <w:ilvl w:val="0"/>
          <w:numId w:val="143"/>
        </w:numPr>
        <w:tabs>
          <w:tab w:val="left" w:pos="1960"/>
        </w:tabs>
        <w:spacing w:before="124" w:line="237" w:lineRule="auto"/>
        <w:ind w:right="544"/>
        <w:rPr>
          <w:i/>
        </w:rPr>
      </w:pPr>
      <w:r>
        <w:rPr>
          <w:i/>
        </w:rPr>
        <w:t>For</w:t>
      </w:r>
      <w:r>
        <w:rPr>
          <w:i/>
          <w:spacing w:val="-2"/>
        </w:rPr>
        <w:t xml:space="preserve"> </w:t>
      </w:r>
      <w:r>
        <w:rPr>
          <w:i/>
        </w:rPr>
        <w:t>example,</w:t>
      </w:r>
      <w:r>
        <w:rPr>
          <w:i/>
          <w:spacing w:val="-4"/>
        </w:rPr>
        <w:t xml:space="preserve"> </w:t>
      </w:r>
      <w:r>
        <w:rPr>
          <w:i/>
        </w:rPr>
        <w:t>sing</w:t>
      </w:r>
      <w:r>
        <w:rPr>
          <w:i/>
          <w:spacing w:val="-3"/>
        </w:rPr>
        <w:t xml:space="preserve"> </w:t>
      </w:r>
      <w:r>
        <w:rPr>
          <w:i/>
        </w:rPr>
        <w:t>a</w:t>
      </w:r>
      <w:r>
        <w:rPr>
          <w:i/>
          <w:spacing w:val="-5"/>
        </w:rPr>
        <w:t xml:space="preserve"> </w:t>
      </w:r>
      <w:r>
        <w:rPr>
          <w:i/>
        </w:rPr>
        <w:t>song</w:t>
      </w:r>
      <w:r>
        <w:rPr>
          <w:i/>
          <w:spacing w:val="-3"/>
        </w:rPr>
        <w:t xml:space="preserve"> </w:t>
      </w:r>
      <w:r>
        <w:rPr>
          <w:i/>
        </w:rPr>
        <w:t>that</w:t>
      </w:r>
      <w:r>
        <w:rPr>
          <w:i/>
          <w:spacing w:val="-1"/>
        </w:rPr>
        <w:t xml:space="preserve"> </w:t>
      </w:r>
      <w:r>
        <w:rPr>
          <w:i/>
        </w:rPr>
        <w:t>is</w:t>
      </w:r>
      <w:r>
        <w:rPr>
          <w:i/>
          <w:spacing w:val="-5"/>
        </w:rPr>
        <w:t xml:space="preserve"> </w:t>
      </w:r>
      <w:r>
        <w:rPr>
          <w:i/>
        </w:rPr>
        <w:t>approximately</w:t>
      </w:r>
      <w:r>
        <w:rPr>
          <w:i/>
          <w:spacing w:val="-2"/>
        </w:rPr>
        <w:t xml:space="preserve"> </w:t>
      </w:r>
      <w:r>
        <w:rPr>
          <w:i/>
        </w:rPr>
        <w:t>20</w:t>
      </w:r>
      <w:r>
        <w:rPr>
          <w:i/>
          <w:spacing w:val="-3"/>
        </w:rPr>
        <w:t xml:space="preserve"> </w:t>
      </w:r>
      <w:r>
        <w:rPr>
          <w:i/>
        </w:rPr>
        <w:t>seconds</w:t>
      </w:r>
      <w:r>
        <w:rPr>
          <w:i/>
          <w:spacing w:val="-5"/>
        </w:rPr>
        <w:t xml:space="preserve"> </w:t>
      </w:r>
      <w:r>
        <w:rPr>
          <w:i/>
        </w:rPr>
        <w:t>long,</w:t>
      </w:r>
      <w:r>
        <w:rPr>
          <w:i/>
          <w:spacing w:val="-4"/>
        </w:rPr>
        <w:t xml:space="preserve"> </w:t>
      </w:r>
      <w:r>
        <w:rPr>
          <w:i/>
        </w:rPr>
        <w:t>such</w:t>
      </w:r>
      <w:r>
        <w:rPr>
          <w:i/>
          <w:spacing w:val="-2"/>
        </w:rPr>
        <w:t xml:space="preserve"> </w:t>
      </w:r>
      <w:r>
        <w:rPr>
          <w:i/>
        </w:rPr>
        <w:t>as</w:t>
      </w:r>
      <w:r>
        <w:rPr>
          <w:i/>
          <w:spacing w:val="-7"/>
        </w:rPr>
        <w:t xml:space="preserve"> </w:t>
      </w:r>
      <w:r>
        <w:rPr>
          <w:i/>
        </w:rPr>
        <w:t>singing happy birthday twice.</w:t>
      </w:r>
    </w:p>
    <w:p w14:paraId="698EF2E8" w14:textId="77777777" w:rsidR="000A4E28" w:rsidRDefault="00000000">
      <w:pPr>
        <w:pStyle w:val="ListParagraph"/>
        <w:numPr>
          <w:ilvl w:val="0"/>
          <w:numId w:val="145"/>
        </w:numPr>
        <w:tabs>
          <w:tab w:val="left" w:pos="1598"/>
          <w:tab w:val="left" w:pos="1600"/>
        </w:tabs>
        <w:spacing w:before="122"/>
        <w:ind w:right="695"/>
      </w:pPr>
      <w:r>
        <w:t>Optional: Show the Video: Handwashing Dance as an example of how students of Iligan</w:t>
      </w:r>
      <w:r>
        <w:rPr>
          <w:spacing w:val="-4"/>
        </w:rPr>
        <w:t xml:space="preserve"> </w:t>
      </w:r>
      <w:r>
        <w:t>Medical</w:t>
      </w:r>
      <w:r>
        <w:rPr>
          <w:spacing w:val="-5"/>
        </w:rPr>
        <w:t xml:space="preserve"> </w:t>
      </w:r>
      <w:r>
        <w:t>Center</w:t>
      </w:r>
      <w:r>
        <w:rPr>
          <w:spacing w:val="-3"/>
        </w:rPr>
        <w:t xml:space="preserve"> </w:t>
      </w:r>
      <w:r>
        <w:t>College</w:t>
      </w:r>
      <w:r>
        <w:rPr>
          <w:spacing w:val="-4"/>
        </w:rPr>
        <w:t xml:space="preserve"> </w:t>
      </w:r>
      <w:r>
        <w:t>in</w:t>
      </w:r>
      <w:r>
        <w:rPr>
          <w:spacing w:val="-6"/>
        </w:rPr>
        <w:t xml:space="preserve"> </w:t>
      </w:r>
      <w:r>
        <w:t>the</w:t>
      </w:r>
      <w:r>
        <w:rPr>
          <w:spacing w:val="-4"/>
        </w:rPr>
        <w:t xml:space="preserve"> </w:t>
      </w:r>
      <w:r>
        <w:t>Philippines</w:t>
      </w:r>
      <w:r>
        <w:rPr>
          <w:spacing w:val="-3"/>
        </w:rPr>
        <w:t xml:space="preserve"> </w:t>
      </w:r>
      <w:r>
        <w:t>made</w:t>
      </w:r>
      <w:r>
        <w:rPr>
          <w:spacing w:val="-4"/>
        </w:rPr>
        <w:t xml:space="preserve"> </w:t>
      </w:r>
      <w:r>
        <w:t>handwashing</w:t>
      </w:r>
      <w:r>
        <w:rPr>
          <w:spacing w:val="-2"/>
        </w:rPr>
        <w:t xml:space="preserve"> </w:t>
      </w:r>
      <w:r>
        <w:t>steps</w:t>
      </w:r>
      <w:r>
        <w:rPr>
          <w:spacing w:val="-6"/>
        </w:rPr>
        <w:t xml:space="preserve"> </w:t>
      </w:r>
      <w:r>
        <w:t>easier</w:t>
      </w:r>
      <w:r>
        <w:rPr>
          <w:spacing w:val="-3"/>
        </w:rPr>
        <w:t xml:space="preserve"> </w:t>
      </w:r>
      <w:r>
        <w:t>to remember</w:t>
      </w:r>
      <w:r>
        <w:rPr>
          <w:spacing w:val="-2"/>
        </w:rPr>
        <w:t xml:space="preserve"> </w:t>
      </w:r>
      <w:r>
        <w:t>and</w:t>
      </w:r>
      <w:r>
        <w:rPr>
          <w:spacing w:val="-1"/>
        </w:rPr>
        <w:t xml:space="preserve"> </w:t>
      </w:r>
      <w:r>
        <w:t>practice.</w:t>
      </w:r>
      <w:r>
        <w:rPr>
          <w:spacing w:val="-2"/>
        </w:rPr>
        <w:t xml:space="preserve"> </w:t>
      </w:r>
      <w:r>
        <w:t>The</w:t>
      </w:r>
      <w:r>
        <w:rPr>
          <w:spacing w:val="-3"/>
        </w:rPr>
        <w:t xml:space="preserve"> </w:t>
      </w:r>
      <w:r>
        <w:t>video</w:t>
      </w:r>
      <w:r>
        <w:rPr>
          <w:spacing w:val="-1"/>
        </w:rPr>
        <w:t xml:space="preserve"> </w:t>
      </w:r>
      <w:r>
        <w:t>is</w:t>
      </w:r>
      <w:r>
        <w:rPr>
          <w:spacing w:val="-1"/>
        </w:rPr>
        <w:t xml:space="preserve"> </w:t>
      </w:r>
      <w:r>
        <w:t>4:48</w:t>
      </w:r>
      <w:r>
        <w:rPr>
          <w:spacing w:val="-3"/>
        </w:rPr>
        <w:t xml:space="preserve"> </w:t>
      </w:r>
      <w:r>
        <w:t>minutes long, but</w:t>
      </w:r>
      <w:r>
        <w:rPr>
          <w:spacing w:val="-2"/>
        </w:rPr>
        <w:t xml:space="preserve"> </w:t>
      </w:r>
      <w:r>
        <w:t>you</w:t>
      </w:r>
      <w:r>
        <w:rPr>
          <w:spacing w:val="-1"/>
        </w:rPr>
        <w:t xml:space="preserve"> </w:t>
      </w:r>
      <w:r>
        <w:t>only</w:t>
      </w:r>
      <w:r>
        <w:rPr>
          <w:spacing w:val="-3"/>
        </w:rPr>
        <w:t xml:space="preserve"> </w:t>
      </w:r>
      <w:r>
        <w:t>need</w:t>
      </w:r>
      <w:r>
        <w:rPr>
          <w:spacing w:val="-1"/>
        </w:rPr>
        <w:t xml:space="preserve"> </w:t>
      </w:r>
      <w:r>
        <w:t>to</w:t>
      </w:r>
      <w:r>
        <w:rPr>
          <w:spacing w:val="-3"/>
        </w:rPr>
        <w:t xml:space="preserve"> </w:t>
      </w:r>
      <w:r>
        <w:t>show the first 3 minutes.</w:t>
      </w:r>
    </w:p>
    <w:p w14:paraId="2C099742" w14:textId="77777777" w:rsidR="000A4E28" w:rsidRDefault="00000000">
      <w:pPr>
        <w:pStyle w:val="BodyText"/>
        <w:spacing w:before="36"/>
        <w:rPr>
          <w:sz w:val="20"/>
        </w:rPr>
      </w:pPr>
      <w:r>
        <w:rPr>
          <w:noProof/>
        </w:rPr>
        <mc:AlternateContent>
          <mc:Choice Requires="wpg">
            <w:drawing>
              <wp:anchor distT="0" distB="0" distL="0" distR="0" simplePos="0" relativeHeight="251784192" behindDoc="1" locked="0" layoutInCell="1" allowOverlap="1" wp14:anchorId="50451FE7" wp14:editId="06E5CAB9">
                <wp:simplePos x="0" y="0"/>
                <wp:positionH relativeFrom="page">
                  <wp:posOffset>914400</wp:posOffset>
                </wp:positionH>
                <wp:positionV relativeFrom="paragraph">
                  <wp:posOffset>184471</wp:posOffset>
                </wp:positionV>
                <wp:extent cx="5944870" cy="20320"/>
                <wp:effectExtent l="0" t="0" r="0" b="0"/>
                <wp:wrapTopAndBottom/>
                <wp:docPr id="1071" name="Group 1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072" name="Graphic 1072"/>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073" name="Graphic 1073"/>
                        <wps:cNvSpPr/>
                        <wps:spPr>
                          <a:xfrm>
                            <a:off x="304" y="52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074" name="Graphic 1074"/>
                        <wps:cNvSpPr/>
                        <wps:spPr>
                          <a:xfrm>
                            <a:off x="59418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75" name="Graphic 1075"/>
                        <wps:cNvSpPr/>
                        <wps:spPr>
                          <a:xfrm>
                            <a:off x="304" y="520"/>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076" name="Graphic 1076"/>
                        <wps:cNvSpPr/>
                        <wps:spPr>
                          <a:xfrm>
                            <a:off x="5941821"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077" name="Graphic 1077"/>
                        <wps:cNvSpPr/>
                        <wps:spPr>
                          <a:xfrm>
                            <a:off x="304" y="1727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078" name="Graphic 1078"/>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319D6FE" id="Group 1071" o:spid="_x0000_s1026" style="position:absolute;margin-left:1in;margin-top:14.55pt;width:468.1pt;height:1.6pt;z-index:-251532288;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">
                <v:shape id="Graphic 1072"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" path="m5943600,l,,,20320r5943600,l5943600,xe" fillcolor="gray" stroked="f">
                  <v:path arrowok="t"/>
                </v:shape>
                <v:shape id="Graphic 1073"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" path="m5941428,l3048,,,,,3035r3048,l5941428,3035r,-3035xe" fillcolor="#9f9f9f" stroked="f">
                  <v:path arrowok="t"/>
                </v:shape>
                <v:shape id="Graphic 1074"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" path="m3047,l,,,3047r3047,l3047,xe" fillcolor="#e2e2e2" stroked="f">
                  <v:path arrowok="t"/>
                </v:shape>
                <v:shape id="Graphic 1075"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" path="m3048,3035l,3035,,16751r3048,l3048,3035xem5944552,r-3035,l5941517,3035r3035,l5944552,xe" fillcolor="#9f9f9f" stroked="f">
                  <v:path arrowok="t"/>
                </v:shape>
                <v:shape id="Graphic 1076"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" path="m3047,l,,,13716r3047,l3047,xe" fillcolor="#e2e2e2" stroked="f">
                  <v:path arrowok="t"/>
                </v:shape>
                <v:shape id="Graphic 1077"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" path="m3047,l,,,3048r3047,l3047,xe" fillcolor="#9f9f9f" stroked="f">
                  <v:path arrowok="t"/>
                </v:shape>
                <v:shape id="Graphic 1078"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" path="m5941428,l3048,,,,,3048r3048,l5941428,3048r,-3048xem5944552,r-3035,l5941517,3048r3035,l5944552,xe" fillcolor="#e2e2e2" stroked="f">
                  <v:path arrowok="t"/>
                </v:shape>
                <w10:wrap type="topAndBottom" anchorx="page"/>
              </v:group>
            </w:pict>
          </mc:Fallback>
        </mc:AlternateContent>
      </w:r>
    </w:p>
    <w:p w14:paraId="06FC84D0" w14:textId="77777777" w:rsidR="000A4E28" w:rsidRDefault="00000000">
      <w:pPr>
        <w:pStyle w:val="Heading6"/>
        <w:tabs>
          <w:tab w:val="left" w:pos="8731"/>
        </w:tabs>
        <w:spacing w:before="168"/>
      </w:pPr>
      <w:r>
        <w:t>Critical</w:t>
      </w:r>
      <w:r>
        <w:rPr>
          <w:spacing w:val="-4"/>
        </w:rPr>
        <w:t xml:space="preserve"> </w:t>
      </w:r>
      <w:r>
        <w:t>Times</w:t>
      </w:r>
      <w:r>
        <w:rPr>
          <w:spacing w:val="-4"/>
        </w:rPr>
        <w:t xml:space="preserve"> </w:t>
      </w:r>
      <w:r>
        <w:t>for</w:t>
      </w:r>
      <w:r>
        <w:rPr>
          <w:spacing w:val="-4"/>
        </w:rPr>
        <w:t xml:space="preserve"> </w:t>
      </w:r>
      <w:r>
        <w:rPr>
          <w:spacing w:val="-2"/>
        </w:rPr>
        <w:t>Handwashing</w:t>
      </w:r>
      <w:r>
        <w:tab/>
        <w:t>10</w:t>
      </w:r>
      <w:r>
        <w:rPr>
          <w:spacing w:val="-2"/>
        </w:rPr>
        <w:t xml:space="preserve"> minutes</w:t>
      </w:r>
    </w:p>
    <w:p w14:paraId="207FDE21" w14:textId="77777777" w:rsidR="000A4E28" w:rsidRDefault="000A4E28">
      <w:pPr>
        <w:pStyle w:val="BodyText"/>
        <w:spacing w:before="1"/>
        <w:rPr>
          <w:b/>
        </w:rPr>
      </w:pPr>
    </w:p>
    <w:p w14:paraId="6479652A" w14:textId="77777777" w:rsidR="000A4E28" w:rsidRDefault="00000000">
      <w:pPr>
        <w:pStyle w:val="ListParagraph"/>
        <w:numPr>
          <w:ilvl w:val="0"/>
          <w:numId w:val="142"/>
        </w:numPr>
        <w:tabs>
          <w:tab w:val="left" w:pos="1598"/>
          <w:tab w:val="left" w:pos="1600"/>
        </w:tabs>
        <w:ind w:right="906"/>
      </w:pPr>
      <w:r>
        <w:rPr>
          <w:noProof/>
        </w:rPr>
        <w:drawing>
          <wp:anchor distT="0" distB="0" distL="0" distR="0" simplePos="0" relativeHeight="251494400" behindDoc="0" locked="0" layoutInCell="1" allowOverlap="1" wp14:anchorId="389ED19B" wp14:editId="3FDBFC34">
            <wp:simplePos x="0" y="0"/>
            <wp:positionH relativeFrom="page">
              <wp:posOffset>891090</wp:posOffset>
            </wp:positionH>
            <wp:positionV relativeFrom="paragraph">
              <wp:posOffset>-29958</wp:posOffset>
            </wp:positionV>
            <wp:extent cx="442422" cy="379080"/>
            <wp:effectExtent l="0" t="0" r="0" b="0"/>
            <wp:wrapNone/>
            <wp:docPr id="1079" name="Image 10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9" name="Image 1079"/>
                    <pic:cNvPicPr/>
                  </pic:nvPicPr>
                  <pic:blipFill>
                    <a:blip r:embed="rId37" cstate="print"/>
                    <a:stretch>
                      <a:fillRect/>
                    </a:stretch>
                  </pic:blipFill>
                  <pic:spPr>
                    <a:xfrm>
                      <a:off x="0" y="0"/>
                      <a:ext cx="442422" cy="379080"/>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identify</w:t>
      </w:r>
      <w:r>
        <w:rPr>
          <w:spacing w:val="-4"/>
        </w:rPr>
        <w:t xml:space="preserve"> </w:t>
      </w:r>
      <w:r>
        <w:t>the</w:t>
      </w:r>
      <w:r>
        <w:rPr>
          <w:spacing w:val="-7"/>
        </w:rPr>
        <w:t xml:space="preserve"> </w:t>
      </w:r>
      <w:r>
        <w:t>key</w:t>
      </w:r>
      <w:r>
        <w:rPr>
          <w:spacing w:val="-4"/>
        </w:rPr>
        <w:t xml:space="preserve"> </w:t>
      </w:r>
      <w:r>
        <w:t>times</w:t>
      </w:r>
      <w:r>
        <w:rPr>
          <w:spacing w:val="-4"/>
        </w:rPr>
        <w:t xml:space="preserve"> </w:t>
      </w:r>
      <w:r>
        <w:t>when</w:t>
      </w:r>
      <w:r>
        <w:rPr>
          <w:spacing w:val="-2"/>
        </w:rPr>
        <w:t xml:space="preserve"> </w:t>
      </w:r>
      <w:r>
        <w:t>handwashing should</w:t>
      </w:r>
      <w:r>
        <w:rPr>
          <w:spacing w:val="-2"/>
        </w:rPr>
        <w:t xml:space="preserve"> </w:t>
      </w:r>
      <w:r>
        <w:t>be</w:t>
      </w:r>
      <w:r>
        <w:rPr>
          <w:spacing w:val="-2"/>
        </w:rPr>
        <w:t xml:space="preserve"> </w:t>
      </w:r>
      <w:r>
        <w:t>done. Record responses on the “</w:t>
      </w:r>
      <w:r>
        <w:rPr>
          <w:i/>
        </w:rPr>
        <w:t>Times for Handwashing</w:t>
      </w:r>
      <w:r>
        <w:t>” flipchart. Normally there are several times identified and the list can become quite long.</w:t>
      </w:r>
    </w:p>
    <w:p w14:paraId="202AD98C" w14:textId="77777777" w:rsidR="000A4E28" w:rsidRDefault="00000000">
      <w:pPr>
        <w:pStyle w:val="ListParagraph"/>
        <w:numPr>
          <w:ilvl w:val="1"/>
          <w:numId w:val="142"/>
        </w:numPr>
        <w:tabs>
          <w:tab w:val="left" w:pos="1960"/>
        </w:tabs>
        <w:spacing w:before="121"/>
        <w:rPr>
          <w:i/>
        </w:rPr>
      </w:pPr>
      <w:r>
        <w:rPr>
          <w:i/>
        </w:rPr>
        <w:t>After</w:t>
      </w:r>
      <w:r>
        <w:rPr>
          <w:i/>
          <w:spacing w:val="-2"/>
        </w:rPr>
        <w:t xml:space="preserve"> defecation</w:t>
      </w:r>
    </w:p>
    <w:p w14:paraId="26E888CF" w14:textId="77777777" w:rsidR="000A4E28" w:rsidRDefault="00000000">
      <w:pPr>
        <w:pStyle w:val="ListParagraph"/>
        <w:numPr>
          <w:ilvl w:val="1"/>
          <w:numId w:val="142"/>
        </w:numPr>
        <w:tabs>
          <w:tab w:val="left" w:pos="1960"/>
        </w:tabs>
        <w:spacing w:before="117"/>
        <w:rPr>
          <w:i/>
        </w:rPr>
      </w:pPr>
      <w:r>
        <w:rPr>
          <w:i/>
        </w:rPr>
        <w:t>After</w:t>
      </w:r>
      <w:r>
        <w:rPr>
          <w:i/>
          <w:spacing w:val="-9"/>
        </w:rPr>
        <w:t xml:space="preserve"> </w:t>
      </w:r>
      <w:r>
        <w:rPr>
          <w:i/>
        </w:rPr>
        <w:t>handling</w:t>
      </w:r>
      <w:r>
        <w:rPr>
          <w:i/>
          <w:spacing w:val="-5"/>
        </w:rPr>
        <w:t xml:space="preserve"> </w:t>
      </w:r>
      <w:r>
        <w:rPr>
          <w:i/>
        </w:rPr>
        <w:t>child</w:t>
      </w:r>
      <w:r>
        <w:rPr>
          <w:i/>
          <w:spacing w:val="-5"/>
        </w:rPr>
        <w:t xml:space="preserve"> </w:t>
      </w:r>
      <w:r>
        <w:rPr>
          <w:i/>
        </w:rPr>
        <w:t>feces</w:t>
      </w:r>
      <w:r>
        <w:rPr>
          <w:i/>
          <w:spacing w:val="-4"/>
        </w:rPr>
        <w:t xml:space="preserve"> </w:t>
      </w:r>
      <w:r>
        <w:rPr>
          <w:i/>
        </w:rPr>
        <w:t>or</w:t>
      </w:r>
      <w:r>
        <w:rPr>
          <w:i/>
          <w:spacing w:val="-6"/>
        </w:rPr>
        <w:t xml:space="preserve"> </w:t>
      </w:r>
      <w:r>
        <w:rPr>
          <w:i/>
        </w:rPr>
        <w:t>cleaning</w:t>
      </w:r>
      <w:r>
        <w:rPr>
          <w:i/>
          <w:spacing w:val="-5"/>
        </w:rPr>
        <w:t xml:space="preserve"> </w:t>
      </w:r>
      <w:r>
        <w:rPr>
          <w:i/>
        </w:rPr>
        <w:t>a</w:t>
      </w:r>
      <w:r>
        <w:rPr>
          <w:i/>
          <w:spacing w:val="-5"/>
        </w:rPr>
        <w:t xml:space="preserve"> </w:t>
      </w:r>
      <w:r>
        <w:rPr>
          <w:i/>
        </w:rPr>
        <w:t>child’s</w:t>
      </w:r>
      <w:r>
        <w:rPr>
          <w:i/>
          <w:spacing w:val="-4"/>
        </w:rPr>
        <w:t xml:space="preserve"> anus</w:t>
      </w:r>
    </w:p>
    <w:p w14:paraId="41D52279" w14:textId="77777777" w:rsidR="000A4E28" w:rsidRDefault="00000000">
      <w:pPr>
        <w:pStyle w:val="ListParagraph"/>
        <w:numPr>
          <w:ilvl w:val="1"/>
          <w:numId w:val="142"/>
        </w:numPr>
        <w:tabs>
          <w:tab w:val="left" w:pos="1960"/>
        </w:tabs>
        <w:spacing w:before="119"/>
        <w:rPr>
          <w:i/>
        </w:rPr>
      </w:pPr>
      <w:r>
        <w:rPr>
          <w:i/>
        </w:rPr>
        <w:t>Before</w:t>
      </w:r>
      <w:r>
        <w:rPr>
          <w:i/>
          <w:spacing w:val="-4"/>
        </w:rPr>
        <w:t xml:space="preserve"> </w:t>
      </w:r>
      <w:r>
        <w:rPr>
          <w:i/>
        </w:rPr>
        <w:t>preparing</w:t>
      </w:r>
      <w:r>
        <w:rPr>
          <w:i/>
          <w:spacing w:val="-4"/>
        </w:rPr>
        <w:t xml:space="preserve"> food</w:t>
      </w:r>
    </w:p>
    <w:p w14:paraId="28985B6B" w14:textId="77777777" w:rsidR="000A4E28" w:rsidRDefault="00000000">
      <w:pPr>
        <w:pStyle w:val="ListParagraph"/>
        <w:numPr>
          <w:ilvl w:val="1"/>
          <w:numId w:val="142"/>
        </w:numPr>
        <w:tabs>
          <w:tab w:val="left" w:pos="1960"/>
        </w:tabs>
        <w:spacing w:before="117"/>
        <w:rPr>
          <w:i/>
        </w:rPr>
      </w:pPr>
      <w:r>
        <w:rPr>
          <w:i/>
        </w:rPr>
        <w:t>Before</w:t>
      </w:r>
      <w:r>
        <w:rPr>
          <w:i/>
          <w:spacing w:val="-4"/>
        </w:rPr>
        <w:t xml:space="preserve"> </w:t>
      </w:r>
      <w:r>
        <w:rPr>
          <w:i/>
        </w:rPr>
        <w:t>feeding</w:t>
      </w:r>
      <w:r>
        <w:rPr>
          <w:i/>
          <w:spacing w:val="-1"/>
        </w:rPr>
        <w:t xml:space="preserve"> </w:t>
      </w:r>
      <w:r>
        <w:rPr>
          <w:i/>
        </w:rPr>
        <w:t>a</w:t>
      </w:r>
      <w:r>
        <w:rPr>
          <w:i/>
          <w:spacing w:val="-3"/>
        </w:rPr>
        <w:t xml:space="preserve"> </w:t>
      </w:r>
      <w:r>
        <w:rPr>
          <w:i/>
          <w:spacing w:val="-2"/>
        </w:rPr>
        <w:t>child</w:t>
      </w:r>
    </w:p>
    <w:p w14:paraId="77F7DB14" w14:textId="77777777" w:rsidR="000A4E28" w:rsidRDefault="00000000">
      <w:pPr>
        <w:pStyle w:val="ListParagraph"/>
        <w:numPr>
          <w:ilvl w:val="1"/>
          <w:numId w:val="142"/>
        </w:numPr>
        <w:tabs>
          <w:tab w:val="left" w:pos="1960"/>
        </w:tabs>
        <w:spacing w:before="120"/>
        <w:rPr>
          <w:i/>
        </w:rPr>
      </w:pPr>
      <w:r>
        <w:rPr>
          <w:i/>
        </w:rPr>
        <w:t>Before</w:t>
      </w:r>
      <w:r>
        <w:rPr>
          <w:i/>
          <w:spacing w:val="-3"/>
        </w:rPr>
        <w:t xml:space="preserve"> </w:t>
      </w:r>
      <w:r>
        <w:rPr>
          <w:i/>
          <w:spacing w:val="-2"/>
        </w:rPr>
        <w:t>eating</w:t>
      </w:r>
    </w:p>
    <w:p w14:paraId="7A9C8BD8" w14:textId="77777777" w:rsidR="000A4E28" w:rsidRDefault="00000000">
      <w:pPr>
        <w:pStyle w:val="ListParagraph"/>
        <w:numPr>
          <w:ilvl w:val="0"/>
          <w:numId w:val="142"/>
        </w:numPr>
        <w:tabs>
          <w:tab w:val="left" w:pos="1598"/>
          <w:tab w:val="left" w:pos="1600"/>
        </w:tabs>
        <w:spacing w:before="120"/>
        <w:ind w:right="646"/>
        <w:jc w:val="both"/>
      </w:pPr>
      <w:r>
        <w:rPr>
          <w:noProof/>
        </w:rPr>
        <w:drawing>
          <wp:anchor distT="0" distB="0" distL="0" distR="0" simplePos="0" relativeHeight="251496448" behindDoc="0" locked="0" layoutInCell="1" allowOverlap="1" wp14:anchorId="75672902" wp14:editId="119D34EE">
            <wp:simplePos x="0" y="0"/>
            <wp:positionH relativeFrom="page">
              <wp:posOffset>951668</wp:posOffset>
            </wp:positionH>
            <wp:positionV relativeFrom="paragraph">
              <wp:posOffset>104406</wp:posOffset>
            </wp:positionV>
            <wp:extent cx="318854" cy="320751"/>
            <wp:effectExtent l="0" t="0" r="0" b="0"/>
            <wp:wrapNone/>
            <wp:docPr id="1080" name="Image 1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0" name="Image 1080"/>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vote</w:t>
      </w:r>
      <w:r>
        <w:rPr>
          <w:spacing w:val="-1"/>
        </w:rPr>
        <w:t xml:space="preserve"> </w:t>
      </w:r>
      <w:r>
        <w:t>on</w:t>
      </w:r>
      <w:r>
        <w:rPr>
          <w:spacing w:val="-4"/>
        </w:rPr>
        <w:t xml:space="preserve"> </w:t>
      </w:r>
      <w:r>
        <w:t>the</w:t>
      </w:r>
      <w:r>
        <w:rPr>
          <w:spacing w:val="-4"/>
        </w:rPr>
        <w:t xml:space="preserve"> </w:t>
      </w:r>
      <w:r>
        <w:t>two</w:t>
      </w:r>
      <w:r>
        <w:rPr>
          <w:spacing w:val="-2"/>
        </w:rPr>
        <w:t xml:space="preserve"> </w:t>
      </w:r>
      <w:r>
        <w:t>most</w:t>
      </w:r>
      <w:r>
        <w:rPr>
          <w:spacing w:val="-3"/>
        </w:rPr>
        <w:t xml:space="preserve"> </w:t>
      </w:r>
      <w:r>
        <w:t>critical times</w:t>
      </w:r>
      <w:r>
        <w:rPr>
          <w:spacing w:val="-6"/>
        </w:rPr>
        <w:t xml:space="preserve"> </w:t>
      </w:r>
      <w:r>
        <w:t>for</w:t>
      </w:r>
      <w:r>
        <w:rPr>
          <w:spacing w:val="-1"/>
        </w:rPr>
        <w:t xml:space="preserve"> </w:t>
      </w:r>
      <w:r>
        <w:t>handwashing</w:t>
      </w:r>
      <w:r>
        <w:rPr>
          <w:spacing w:val="-3"/>
        </w:rPr>
        <w:t xml:space="preserve"> </w:t>
      </w:r>
      <w:r>
        <w:t>found</w:t>
      </w:r>
      <w:r>
        <w:rPr>
          <w:spacing w:val="-4"/>
        </w:rPr>
        <w:t xml:space="preserve"> </w:t>
      </w:r>
      <w:r>
        <w:t>by researchers</w:t>
      </w:r>
      <w:r>
        <w:rPr>
          <w:spacing w:val="-2"/>
        </w:rPr>
        <w:t xml:space="preserve"> </w:t>
      </w:r>
      <w:r>
        <w:t>in Bangladesh. Participants</w:t>
      </w:r>
      <w:r>
        <w:rPr>
          <w:spacing w:val="-1"/>
        </w:rPr>
        <w:t xml:space="preserve"> </w:t>
      </w:r>
      <w:r>
        <w:t>can</w:t>
      </w:r>
      <w:r>
        <w:rPr>
          <w:spacing w:val="-2"/>
        </w:rPr>
        <w:t xml:space="preserve"> </w:t>
      </w:r>
      <w:r>
        <w:t>vote in secret</w:t>
      </w:r>
      <w:r>
        <w:rPr>
          <w:spacing w:val="-1"/>
        </w:rPr>
        <w:t xml:space="preserve"> </w:t>
      </w:r>
      <w:r>
        <w:t>by</w:t>
      </w:r>
      <w:r>
        <w:rPr>
          <w:spacing w:val="-2"/>
        </w:rPr>
        <w:t xml:space="preserve"> </w:t>
      </w:r>
      <w:r>
        <w:t>holding up</w:t>
      </w:r>
      <w:r>
        <w:rPr>
          <w:spacing w:val="-2"/>
        </w:rPr>
        <w:t xml:space="preserve"> </w:t>
      </w:r>
      <w:r>
        <w:t>a</w:t>
      </w:r>
      <w:r>
        <w:rPr>
          <w:spacing w:val="-4"/>
        </w:rPr>
        <w:t xml:space="preserve"> </w:t>
      </w:r>
      <w:r>
        <w:t>finger</w:t>
      </w:r>
      <w:r>
        <w:rPr>
          <w:spacing w:val="-1"/>
        </w:rPr>
        <w:t xml:space="preserve"> </w:t>
      </w:r>
      <w:r>
        <w:t>in front of their chest.</w:t>
      </w:r>
    </w:p>
    <w:p w14:paraId="62ADC7CA" w14:textId="77777777" w:rsidR="000A4E28" w:rsidRDefault="00000000">
      <w:pPr>
        <w:pStyle w:val="ListParagraph"/>
        <w:numPr>
          <w:ilvl w:val="1"/>
          <w:numId w:val="142"/>
        </w:numPr>
        <w:tabs>
          <w:tab w:val="left" w:pos="1959"/>
        </w:tabs>
        <w:spacing w:before="119"/>
        <w:ind w:left="1959" w:hanging="359"/>
        <w:jc w:val="both"/>
        <w:rPr>
          <w:i/>
        </w:rPr>
      </w:pPr>
      <w:r>
        <w:rPr>
          <w:i/>
        </w:rPr>
        <w:t>After</w:t>
      </w:r>
      <w:r>
        <w:rPr>
          <w:i/>
          <w:spacing w:val="-2"/>
        </w:rPr>
        <w:t xml:space="preserve"> defecation</w:t>
      </w:r>
    </w:p>
    <w:p w14:paraId="3FD686FF" w14:textId="77777777" w:rsidR="000A4E28" w:rsidRDefault="00000000">
      <w:pPr>
        <w:pStyle w:val="ListParagraph"/>
        <w:numPr>
          <w:ilvl w:val="1"/>
          <w:numId w:val="142"/>
        </w:numPr>
        <w:tabs>
          <w:tab w:val="left" w:pos="1959"/>
        </w:tabs>
        <w:spacing w:before="117"/>
        <w:ind w:left="1959" w:hanging="359"/>
        <w:jc w:val="both"/>
        <w:rPr>
          <w:i/>
        </w:rPr>
      </w:pPr>
      <w:r>
        <w:rPr>
          <w:i/>
        </w:rPr>
        <w:t>Before</w:t>
      </w:r>
      <w:r>
        <w:rPr>
          <w:i/>
          <w:spacing w:val="-3"/>
        </w:rPr>
        <w:t xml:space="preserve"> </w:t>
      </w:r>
      <w:r>
        <w:rPr>
          <w:i/>
        </w:rPr>
        <w:t>preparing</w:t>
      </w:r>
      <w:r>
        <w:rPr>
          <w:i/>
          <w:spacing w:val="-4"/>
        </w:rPr>
        <w:t xml:space="preserve"> food</w:t>
      </w:r>
    </w:p>
    <w:p w14:paraId="2405ACB8" w14:textId="77777777" w:rsidR="000A4E28" w:rsidRDefault="00000000">
      <w:pPr>
        <w:pStyle w:val="ListParagraph"/>
        <w:numPr>
          <w:ilvl w:val="0"/>
          <w:numId w:val="142"/>
        </w:numPr>
        <w:tabs>
          <w:tab w:val="left" w:pos="1598"/>
          <w:tab w:val="left" w:pos="1600"/>
        </w:tabs>
        <w:spacing w:before="119"/>
        <w:ind w:right="656"/>
        <w:jc w:val="both"/>
      </w:pPr>
      <w:r>
        <w:t>Discuss</w:t>
      </w:r>
      <w:r>
        <w:rPr>
          <w:spacing w:val="-1"/>
        </w:rPr>
        <w:t xml:space="preserve"> </w:t>
      </w:r>
      <w:r>
        <w:t>how</w:t>
      </w:r>
      <w:r>
        <w:rPr>
          <w:spacing w:val="-5"/>
        </w:rPr>
        <w:t xml:space="preserve"> </w:t>
      </w:r>
      <w:r>
        <w:t>promoting</w:t>
      </w:r>
      <w:r>
        <w:rPr>
          <w:spacing w:val="-4"/>
        </w:rPr>
        <w:t xml:space="preserve"> </w:t>
      </w:r>
      <w:r>
        <w:t>fewer</w:t>
      </w:r>
      <w:r>
        <w:rPr>
          <w:spacing w:val="-1"/>
        </w:rPr>
        <w:t xml:space="preserve"> </w:t>
      </w:r>
      <w:r>
        <w:t>critical</w:t>
      </w:r>
      <w:r>
        <w:rPr>
          <w:spacing w:val="-3"/>
        </w:rPr>
        <w:t xml:space="preserve"> </w:t>
      </w:r>
      <w:r>
        <w:t>times</w:t>
      </w:r>
      <w:r>
        <w:rPr>
          <w:spacing w:val="-4"/>
        </w:rPr>
        <w:t xml:space="preserve"> </w:t>
      </w:r>
      <w:r>
        <w:t>may</w:t>
      </w:r>
      <w:r>
        <w:rPr>
          <w:spacing w:val="-4"/>
        </w:rPr>
        <w:t xml:space="preserve"> </w:t>
      </w:r>
      <w:r>
        <w:t>be</w:t>
      </w:r>
      <w:r>
        <w:rPr>
          <w:spacing w:val="-2"/>
        </w:rPr>
        <w:t xml:space="preserve"> </w:t>
      </w:r>
      <w:r>
        <w:t>more</w:t>
      </w:r>
      <w:r>
        <w:rPr>
          <w:spacing w:val="-2"/>
        </w:rPr>
        <w:t xml:space="preserve"> </w:t>
      </w:r>
      <w:r>
        <w:t>effective</w:t>
      </w:r>
      <w:r>
        <w:rPr>
          <w:spacing w:val="-2"/>
        </w:rPr>
        <w:t xml:space="preserve"> </w:t>
      </w:r>
      <w:r>
        <w:t>and</w:t>
      </w:r>
      <w:r>
        <w:rPr>
          <w:spacing w:val="-2"/>
        </w:rPr>
        <w:t xml:space="preserve"> </w:t>
      </w:r>
      <w:r>
        <w:t>have</w:t>
      </w:r>
      <w:r>
        <w:rPr>
          <w:spacing w:val="-4"/>
        </w:rPr>
        <w:t xml:space="preserve"> </w:t>
      </w:r>
      <w:r>
        <w:t xml:space="preserve">greater </w:t>
      </w:r>
      <w:r>
        <w:rPr>
          <w:spacing w:val="-2"/>
        </w:rPr>
        <w:t>impact.</w:t>
      </w:r>
    </w:p>
    <w:p w14:paraId="08BFDEA5" w14:textId="77777777" w:rsidR="000A4E28" w:rsidRDefault="00000000">
      <w:pPr>
        <w:pStyle w:val="ListParagraph"/>
        <w:numPr>
          <w:ilvl w:val="1"/>
          <w:numId w:val="142"/>
        </w:numPr>
        <w:tabs>
          <w:tab w:val="left" w:pos="1960"/>
        </w:tabs>
        <w:spacing w:before="122" w:line="237" w:lineRule="auto"/>
        <w:ind w:right="1389" w:hanging="308"/>
        <w:rPr>
          <w:i/>
        </w:rPr>
      </w:pPr>
      <w:r>
        <w:rPr>
          <w:i/>
        </w:rPr>
        <w:t>Handwashing</w:t>
      </w:r>
      <w:r>
        <w:rPr>
          <w:i/>
          <w:spacing w:val="-3"/>
        </w:rPr>
        <w:t xml:space="preserve"> </w:t>
      </w:r>
      <w:r>
        <w:rPr>
          <w:i/>
        </w:rPr>
        <w:t>at</w:t>
      </w:r>
      <w:r>
        <w:rPr>
          <w:i/>
          <w:spacing w:val="-1"/>
        </w:rPr>
        <w:t xml:space="preserve"> </w:t>
      </w:r>
      <w:r>
        <w:rPr>
          <w:i/>
        </w:rPr>
        <w:t>one</w:t>
      </w:r>
      <w:r>
        <w:rPr>
          <w:i/>
          <w:spacing w:val="-5"/>
        </w:rPr>
        <w:t xml:space="preserve"> </w:t>
      </w:r>
      <w:r>
        <w:rPr>
          <w:i/>
        </w:rPr>
        <w:t>critical</w:t>
      </w:r>
      <w:r>
        <w:rPr>
          <w:i/>
          <w:spacing w:val="-4"/>
        </w:rPr>
        <w:t xml:space="preserve"> </w:t>
      </w:r>
      <w:r>
        <w:rPr>
          <w:i/>
        </w:rPr>
        <w:t>time</w:t>
      </w:r>
      <w:r>
        <w:rPr>
          <w:i/>
          <w:spacing w:val="-5"/>
        </w:rPr>
        <w:t xml:space="preserve"> </w:t>
      </w:r>
      <w:r>
        <w:rPr>
          <w:i/>
        </w:rPr>
        <w:t>would</w:t>
      </w:r>
      <w:r>
        <w:rPr>
          <w:i/>
          <w:spacing w:val="-3"/>
        </w:rPr>
        <w:t xml:space="preserve"> </w:t>
      </w:r>
      <w:r>
        <w:rPr>
          <w:i/>
        </w:rPr>
        <w:t>be</w:t>
      </w:r>
      <w:r>
        <w:rPr>
          <w:i/>
          <w:spacing w:val="-3"/>
        </w:rPr>
        <w:t xml:space="preserve"> </w:t>
      </w:r>
      <w:r>
        <w:rPr>
          <w:i/>
        </w:rPr>
        <w:t>a</w:t>
      </w:r>
      <w:r>
        <w:rPr>
          <w:i/>
          <w:spacing w:val="-5"/>
        </w:rPr>
        <w:t xml:space="preserve"> </w:t>
      </w:r>
      <w:r>
        <w:rPr>
          <w:i/>
        </w:rPr>
        <w:t>huge</w:t>
      </w:r>
      <w:r>
        <w:rPr>
          <w:i/>
          <w:spacing w:val="-5"/>
        </w:rPr>
        <w:t xml:space="preserve"> </w:t>
      </w:r>
      <w:r>
        <w:rPr>
          <w:i/>
        </w:rPr>
        <w:t>improvement</w:t>
      </w:r>
      <w:r>
        <w:rPr>
          <w:i/>
          <w:spacing w:val="-1"/>
        </w:rPr>
        <w:t xml:space="preserve"> </w:t>
      </w:r>
      <w:r>
        <w:rPr>
          <w:i/>
        </w:rPr>
        <w:t>in</w:t>
      </w:r>
      <w:r>
        <w:rPr>
          <w:i/>
          <w:spacing w:val="-5"/>
        </w:rPr>
        <w:t xml:space="preserve"> </w:t>
      </w:r>
      <w:r>
        <w:rPr>
          <w:i/>
        </w:rPr>
        <w:t xml:space="preserve">many </w:t>
      </w:r>
      <w:r>
        <w:rPr>
          <w:i/>
          <w:spacing w:val="-2"/>
        </w:rPr>
        <w:t>situations</w:t>
      </w:r>
    </w:p>
    <w:p w14:paraId="43CD2493" w14:textId="77777777" w:rsidR="000A4E28" w:rsidRDefault="00000000">
      <w:pPr>
        <w:pStyle w:val="ListParagraph"/>
        <w:numPr>
          <w:ilvl w:val="1"/>
          <w:numId w:val="142"/>
        </w:numPr>
        <w:tabs>
          <w:tab w:val="left" w:pos="1960"/>
        </w:tabs>
        <w:spacing w:before="122"/>
        <w:ind w:hanging="307"/>
        <w:rPr>
          <w:i/>
        </w:rPr>
      </w:pPr>
      <w:r>
        <w:rPr>
          <w:i/>
        </w:rPr>
        <w:t>Few</w:t>
      </w:r>
      <w:r>
        <w:rPr>
          <w:i/>
          <w:spacing w:val="-4"/>
        </w:rPr>
        <w:t xml:space="preserve"> </w:t>
      </w:r>
      <w:r>
        <w:rPr>
          <w:i/>
        </w:rPr>
        <w:t>programs</w:t>
      </w:r>
      <w:r>
        <w:rPr>
          <w:i/>
          <w:spacing w:val="-5"/>
        </w:rPr>
        <w:t xml:space="preserve"> </w:t>
      </w:r>
      <w:r>
        <w:rPr>
          <w:i/>
        </w:rPr>
        <w:t>have</w:t>
      </w:r>
      <w:r>
        <w:rPr>
          <w:i/>
          <w:spacing w:val="-4"/>
        </w:rPr>
        <w:t xml:space="preserve"> </w:t>
      </w:r>
      <w:r>
        <w:rPr>
          <w:i/>
        </w:rPr>
        <w:t>been</w:t>
      </w:r>
      <w:r>
        <w:rPr>
          <w:i/>
          <w:spacing w:val="-3"/>
        </w:rPr>
        <w:t xml:space="preserve"> </w:t>
      </w:r>
      <w:r>
        <w:rPr>
          <w:i/>
        </w:rPr>
        <w:t>successful</w:t>
      </w:r>
      <w:r>
        <w:rPr>
          <w:i/>
          <w:spacing w:val="-5"/>
        </w:rPr>
        <w:t xml:space="preserve"> </w:t>
      </w:r>
      <w:r>
        <w:rPr>
          <w:i/>
        </w:rPr>
        <w:t>in</w:t>
      </w:r>
      <w:r>
        <w:rPr>
          <w:i/>
          <w:spacing w:val="-3"/>
        </w:rPr>
        <w:t xml:space="preserve"> </w:t>
      </w:r>
      <w:r>
        <w:rPr>
          <w:i/>
        </w:rPr>
        <w:t>promoting</w:t>
      </w:r>
      <w:r>
        <w:rPr>
          <w:i/>
          <w:spacing w:val="-3"/>
        </w:rPr>
        <w:t xml:space="preserve"> </w:t>
      </w:r>
      <w:r>
        <w:rPr>
          <w:i/>
        </w:rPr>
        <w:t>five</w:t>
      </w:r>
      <w:r>
        <w:rPr>
          <w:i/>
          <w:spacing w:val="-6"/>
        </w:rPr>
        <w:t xml:space="preserve"> </w:t>
      </w:r>
      <w:r>
        <w:rPr>
          <w:i/>
        </w:rPr>
        <w:t>times</w:t>
      </w:r>
      <w:r>
        <w:rPr>
          <w:i/>
          <w:spacing w:val="-5"/>
        </w:rPr>
        <w:t xml:space="preserve"> </w:t>
      </w:r>
      <w:r>
        <w:rPr>
          <w:i/>
        </w:rPr>
        <w:t>for</w:t>
      </w:r>
      <w:r>
        <w:rPr>
          <w:i/>
          <w:spacing w:val="-2"/>
        </w:rPr>
        <w:t xml:space="preserve"> handwashing</w:t>
      </w:r>
    </w:p>
    <w:p w14:paraId="300103EE" w14:textId="77777777" w:rsidR="000A4E28" w:rsidRDefault="00000000">
      <w:pPr>
        <w:pStyle w:val="ListParagraph"/>
        <w:numPr>
          <w:ilvl w:val="1"/>
          <w:numId w:val="142"/>
        </w:numPr>
        <w:tabs>
          <w:tab w:val="left" w:pos="1960"/>
        </w:tabs>
        <w:spacing w:before="117"/>
        <w:ind w:hanging="307"/>
        <w:rPr>
          <w:i/>
        </w:rPr>
      </w:pPr>
      <w:r>
        <w:rPr>
          <w:i/>
        </w:rPr>
        <w:t>Each</w:t>
      </w:r>
      <w:r>
        <w:rPr>
          <w:i/>
          <w:spacing w:val="-2"/>
        </w:rPr>
        <w:t xml:space="preserve"> </w:t>
      </w:r>
      <w:r>
        <w:rPr>
          <w:i/>
        </w:rPr>
        <w:t>critical</w:t>
      </w:r>
      <w:r>
        <w:rPr>
          <w:i/>
          <w:spacing w:val="-5"/>
        </w:rPr>
        <w:t xml:space="preserve"> </w:t>
      </w:r>
      <w:r>
        <w:rPr>
          <w:i/>
        </w:rPr>
        <w:t>time</w:t>
      </w:r>
      <w:r>
        <w:rPr>
          <w:i/>
          <w:spacing w:val="-4"/>
        </w:rPr>
        <w:t xml:space="preserve"> </w:t>
      </w:r>
      <w:r>
        <w:rPr>
          <w:i/>
        </w:rPr>
        <w:t>is</w:t>
      </w:r>
      <w:r>
        <w:rPr>
          <w:i/>
          <w:spacing w:val="-1"/>
        </w:rPr>
        <w:t xml:space="preserve"> </w:t>
      </w:r>
      <w:r>
        <w:rPr>
          <w:i/>
        </w:rPr>
        <w:t>so</w:t>
      </w:r>
      <w:r>
        <w:rPr>
          <w:i/>
          <w:spacing w:val="-3"/>
        </w:rPr>
        <w:t xml:space="preserve"> </w:t>
      </w:r>
      <w:r>
        <w:rPr>
          <w:i/>
          <w:spacing w:val="-2"/>
        </w:rPr>
        <w:t>different</w:t>
      </w:r>
    </w:p>
    <w:p w14:paraId="320083D9" w14:textId="77777777" w:rsidR="000A4E28" w:rsidRDefault="00000000">
      <w:pPr>
        <w:pStyle w:val="ListParagraph"/>
        <w:numPr>
          <w:ilvl w:val="1"/>
          <w:numId w:val="142"/>
        </w:numPr>
        <w:tabs>
          <w:tab w:val="left" w:pos="1960"/>
        </w:tabs>
        <w:spacing w:before="120"/>
        <w:ind w:right="973" w:hanging="308"/>
        <w:rPr>
          <w:i/>
        </w:rPr>
      </w:pPr>
      <w:r>
        <w:rPr>
          <w:i/>
        </w:rPr>
        <w:t>Messaging</w:t>
      </w:r>
      <w:r>
        <w:rPr>
          <w:i/>
          <w:spacing w:val="-4"/>
        </w:rPr>
        <w:t xml:space="preserve"> </w:t>
      </w:r>
      <w:r>
        <w:rPr>
          <w:i/>
        </w:rPr>
        <w:t>can</w:t>
      </w:r>
      <w:r>
        <w:rPr>
          <w:i/>
          <w:spacing w:val="-4"/>
        </w:rPr>
        <w:t xml:space="preserve"> </w:t>
      </w:r>
      <w:r>
        <w:rPr>
          <w:i/>
        </w:rPr>
        <w:t>get</w:t>
      </w:r>
      <w:r>
        <w:rPr>
          <w:i/>
          <w:spacing w:val="-4"/>
        </w:rPr>
        <w:t xml:space="preserve"> </w:t>
      </w:r>
      <w:r>
        <w:rPr>
          <w:i/>
        </w:rPr>
        <w:t>confusing</w:t>
      </w:r>
      <w:r>
        <w:rPr>
          <w:i/>
          <w:spacing w:val="-4"/>
        </w:rPr>
        <w:t xml:space="preserve"> </w:t>
      </w:r>
      <w:r>
        <w:rPr>
          <w:i/>
        </w:rPr>
        <w:t>when</w:t>
      </w:r>
      <w:r>
        <w:rPr>
          <w:i/>
          <w:spacing w:val="-5"/>
        </w:rPr>
        <w:t xml:space="preserve"> </w:t>
      </w:r>
      <w:r>
        <w:rPr>
          <w:i/>
        </w:rPr>
        <w:t>promoting</w:t>
      </w:r>
      <w:r>
        <w:rPr>
          <w:i/>
          <w:spacing w:val="-5"/>
        </w:rPr>
        <w:t xml:space="preserve"> </w:t>
      </w:r>
      <w:r>
        <w:rPr>
          <w:i/>
        </w:rPr>
        <w:t>multiple</w:t>
      </w:r>
      <w:r>
        <w:rPr>
          <w:i/>
          <w:spacing w:val="-2"/>
        </w:rPr>
        <w:t xml:space="preserve"> </w:t>
      </w:r>
      <w:r>
        <w:rPr>
          <w:i/>
        </w:rPr>
        <w:t>critical</w:t>
      </w:r>
      <w:r>
        <w:rPr>
          <w:i/>
          <w:spacing w:val="-6"/>
        </w:rPr>
        <w:t xml:space="preserve"> </w:t>
      </w:r>
      <w:r>
        <w:rPr>
          <w:i/>
        </w:rPr>
        <w:t>times,</w:t>
      </w:r>
      <w:r>
        <w:rPr>
          <w:i/>
          <w:spacing w:val="-2"/>
        </w:rPr>
        <w:t xml:space="preserve"> </w:t>
      </w:r>
      <w:r>
        <w:rPr>
          <w:i/>
        </w:rPr>
        <w:t>need</w:t>
      </w:r>
      <w:r>
        <w:rPr>
          <w:i/>
          <w:spacing w:val="-5"/>
        </w:rPr>
        <w:t xml:space="preserve"> </w:t>
      </w:r>
      <w:r>
        <w:rPr>
          <w:i/>
        </w:rPr>
        <w:t>to keep the message simple and make it easy for people to remember</w:t>
      </w:r>
    </w:p>
    <w:p w14:paraId="58CEF31F" w14:textId="77777777" w:rsidR="000A4E28" w:rsidRDefault="00000000">
      <w:pPr>
        <w:pStyle w:val="BodyText"/>
        <w:spacing w:before="35"/>
        <w:rPr>
          <w:i/>
          <w:sz w:val="20"/>
        </w:rPr>
      </w:pPr>
      <w:r>
        <w:rPr>
          <w:noProof/>
        </w:rPr>
        <mc:AlternateContent>
          <mc:Choice Requires="wpg">
            <w:drawing>
              <wp:anchor distT="0" distB="0" distL="0" distR="0" simplePos="0" relativeHeight="251785216" behindDoc="1" locked="0" layoutInCell="1" allowOverlap="1" wp14:anchorId="57044409" wp14:editId="59B2E23D">
                <wp:simplePos x="0" y="0"/>
                <wp:positionH relativeFrom="page">
                  <wp:posOffset>914400</wp:posOffset>
                </wp:positionH>
                <wp:positionV relativeFrom="paragraph">
                  <wp:posOffset>183989</wp:posOffset>
                </wp:positionV>
                <wp:extent cx="5944870" cy="20955"/>
                <wp:effectExtent l="0" t="0" r="0" b="0"/>
                <wp:wrapTopAndBottom/>
                <wp:docPr id="10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082" name="Graphic 1082"/>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083" name="Graphic 1083"/>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084" name="Graphic 1084"/>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085" name="Graphic 1085"/>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086" name="Graphic 1086"/>
                        <wps:cNvSpPr/>
                        <wps:spPr>
                          <a:xfrm>
                            <a:off x="5941821" y="4063"/>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087" name="Graphic 1087"/>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88" name="Graphic 1088"/>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4B14426" id="Group 1081" o:spid="_x0000_s1026" style="position:absolute;margin-left:1in;margin-top:14.5pt;width:468.1pt;height:1.65pt;z-index:-25153126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">
                <v:shape id="Graphic 108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" path="m5943600,l,,,19684r5943600,l5943600,xe" fillcolor="gray" stroked="f">
                  <v:path arrowok="t"/>
                </v:shape>
                <v:shape id="Graphic 1083"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" path="m5941428,l3048,,,,,3035r3048,l5941428,3035r,-3035xe" fillcolor="#9f9f9f" stroked="f">
                  <v:path arrowok="t"/>
                </v:shape>
                <v:shape id="Graphic 1084"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" path="m3047,l,,,3047r3047,l3047,xe" fillcolor="#e2e2e2" stroked="f">
                  <v:path arrowok="t"/>
                </v:shape>
                <v:shape id="Graphic 1085"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" path="m3048,3035l,3035,,16751r3048,l3048,3035xem5944552,r-3035,l5941517,3035r3035,l5944552,xe" fillcolor="#9f9f9f" stroked="f">
                  <v:path arrowok="t"/>
                </v:shape>
                <v:shape id="Graphic 1086"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" path="m3047,l,,,13716r3047,l3047,xe" fillcolor="#e2e2e2" stroked="f">
                  <v:path arrowok="t"/>
                </v:shape>
                <v:shape id="Graphic 1087"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" path="m3047,l,,,3047r3047,l3047,xe" fillcolor="#9f9f9f" stroked="f">
                  <v:path arrowok="t"/>
                </v:shape>
                <v:shape id="Graphic 1088"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1651DD8E" w14:textId="77777777" w:rsidR="000A4E28" w:rsidRDefault="00000000">
      <w:pPr>
        <w:pStyle w:val="Heading6"/>
        <w:tabs>
          <w:tab w:val="left" w:pos="8731"/>
        </w:tabs>
        <w:spacing w:before="165"/>
      </w:pPr>
      <w:r>
        <w:t>Promoting</w:t>
      </w:r>
      <w:r>
        <w:rPr>
          <w:spacing w:val="-5"/>
        </w:rPr>
        <w:t xml:space="preserve"> </w:t>
      </w:r>
      <w:r>
        <w:t>Handwashing:</w:t>
      </w:r>
      <w:r>
        <w:rPr>
          <w:spacing w:val="-5"/>
        </w:rPr>
        <w:t xml:space="preserve"> </w:t>
      </w:r>
      <w:r>
        <w:t>Software</w:t>
      </w:r>
      <w:r>
        <w:rPr>
          <w:spacing w:val="-4"/>
        </w:rPr>
        <w:t xml:space="preserve"> </w:t>
      </w:r>
      <w:r>
        <w:t>and</w:t>
      </w:r>
      <w:r>
        <w:rPr>
          <w:spacing w:val="-6"/>
        </w:rPr>
        <w:t xml:space="preserve"> </w:t>
      </w:r>
      <w:r>
        <w:rPr>
          <w:spacing w:val="-2"/>
        </w:rPr>
        <w:t>Hardware</w:t>
      </w:r>
      <w:r>
        <w:tab/>
        <w:t>20</w:t>
      </w:r>
      <w:r>
        <w:rPr>
          <w:spacing w:val="-2"/>
        </w:rPr>
        <w:t xml:space="preserve"> minutes</w:t>
      </w:r>
    </w:p>
    <w:p w14:paraId="5DAD5CA3" w14:textId="77777777" w:rsidR="000A4E28" w:rsidRDefault="000A4E28">
      <w:pPr>
        <w:pStyle w:val="BodyText"/>
        <w:spacing w:before="3"/>
        <w:rPr>
          <w:b/>
        </w:rPr>
      </w:pPr>
    </w:p>
    <w:p w14:paraId="5EC7C110" w14:textId="77777777" w:rsidR="000A4E28" w:rsidRDefault="00000000">
      <w:pPr>
        <w:pStyle w:val="ListParagraph"/>
        <w:numPr>
          <w:ilvl w:val="0"/>
          <w:numId w:val="141"/>
        </w:numPr>
        <w:tabs>
          <w:tab w:val="left" w:pos="1598"/>
        </w:tabs>
        <w:ind w:left="1598" w:hanging="356"/>
      </w:pPr>
      <w:r>
        <w:rPr>
          <w:noProof/>
        </w:rPr>
        <w:drawing>
          <wp:anchor distT="0" distB="0" distL="0" distR="0" simplePos="0" relativeHeight="251495424" behindDoc="0" locked="0" layoutInCell="1" allowOverlap="1" wp14:anchorId="3E9E1740" wp14:editId="51EECAF7">
            <wp:simplePos x="0" y="0"/>
            <wp:positionH relativeFrom="page">
              <wp:posOffset>891090</wp:posOffset>
            </wp:positionH>
            <wp:positionV relativeFrom="paragraph">
              <wp:posOffset>-39483</wp:posOffset>
            </wp:positionV>
            <wp:extent cx="442422" cy="379080"/>
            <wp:effectExtent l="0" t="0" r="0" b="0"/>
            <wp:wrapNone/>
            <wp:docPr id="1089"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37" cstate="print"/>
                    <a:stretch>
                      <a:fillRect/>
                    </a:stretch>
                  </pic:blipFill>
                  <pic:spPr>
                    <a:xfrm>
                      <a:off x="0" y="0"/>
                      <a:ext cx="442422" cy="379080"/>
                    </a:xfrm>
                    <a:prstGeom prst="rect">
                      <a:avLst/>
                    </a:prstGeom>
                  </pic:spPr>
                </pic:pic>
              </a:graphicData>
            </a:graphic>
          </wp:anchor>
        </w:drawing>
      </w:r>
      <w:r>
        <w:t>Ask</w:t>
      </w:r>
      <w:r>
        <w:rPr>
          <w:spacing w:val="-7"/>
        </w:rPr>
        <w:t xml:space="preserve"> </w:t>
      </w:r>
      <w:r>
        <w:t>the</w:t>
      </w:r>
      <w:r>
        <w:rPr>
          <w:spacing w:val="-7"/>
        </w:rPr>
        <w:t xml:space="preserve"> </w:t>
      </w:r>
      <w:r>
        <w:t>participants</w:t>
      </w:r>
      <w:r>
        <w:rPr>
          <w:spacing w:val="-5"/>
        </w:rPr>
        <w:t xml:space="preserve"> </w:t>
      </w:r>
      <w:r>
        <w:t>if</w:t>
      </w:r>
      <w:r>
        <w:rPr>
          <w:spacing w:val="-2"/>
        </w:rPr>
        <w:t xml:space="preserve"> </w:t>
      </w:r>
      <w:r>
        <w:t>handwashing</w:t>
      </w:r>
      <w:r>
        <w:rPr>
          <w:spacing w:val="-3"/>
        </w:rPr>
        <w:t xml:space="preserve"> </w:t>
      </w:r>
      <w:r>
        <w:t>is</w:t>
      </w:r>
      <w:r>
        <w:rPr>
          <w:spacing w:val="-4"/>
        </w:rPr>
        <w:t xml:space="preserve"> </w:t>
      </w:r>
      <w:r>
        <w:t>so</w:t>
      </w:r>
      <w:r>
        <w:rPr>
          <w:spacing w:val="-5"/>
        </w:rPr>
        <w:t xml:space="preserve"> </w:t>
      </w:r>
      <w:r>
        <w:t>important,</w:t>
      </w:r>
      <w:r>
        <w:rPr>
          <w:spacing w:val="-5"/>
        </w:rPr>
        <w:t xml:space="preserve"> </w:t>
      </w:r>
      <w:r>
        <w:t>then</w:t>
      </w:r>
      <w:r>
        <w:rPr>
          <w:spacing w:val="-7"/>
        </w:rPr>
        <w:t xml:space="preserve"> </w:t>
      </w:r>
      <w:r>
        <w:t>why</w:t>
      </w:r>
      <w:r>
        <w:rPr>
          <w:spacing w:val="-7"/>
        </w:rPr>
        <w:t xml:space="preserve"> </w:t>
      </w:r>
      <w:r>
        <w:t>isn’t</w:t>
      </w:r>
      <w:r>
        <w:rPr>
          <w:spacing w:val="-3"/>
        </w:rPr>
        <w:t xml:space="preserve"> </w:t>
      </w:r>
      <w:r>
        <w:t>everyone</w:t>
      </w:r>
      <w:r>
        <w:rPr>
          <w:spacing w:val="-5"/>
        </w:rPr>
        <w:t xml:space="preserve"> </w:t>
      </w:r>
      <w:r>
        <w:t>doing</w:t>
      </w:r>
      <w:r>
        <w:rPr>
          <w:spacing w:val="-5"/>
        </w:rPr>
        <w:t xml:space="preserve"> it?</w:t>
      </w:r>
    </w:p>
    <w:p w14:paraId="30467993" w14:textId="77777777" w:rsidR="000A4E28" w:rsidRDefault="00000000">
      <w:pPr>
        <w:pStyle w:val="ListParagraph"/>
        <w:numPr>
          <w:ilvl w:val="1"/>
          <w:numId w:val="141"/>
        </w:numPr>
        <w:tabs>
          <w:tab w:val="left" w:pos="1960"/>
        </w:tabs>
        <w:spacing w:before="123" w:line="237" w:lineRule="auto"/>
        <w:ind w:right="1168"/>
        <w:rPr>
          <w:i/>
        </w:rPr>
      </w:pPr>
      <w:r>
        <w:rPr>
          <w:i/>
        </w:rPr>
        <w:t>Handwashing</w:t>
      </w:r>
      <w:r>
        <w:rPr>
          <w:i/>
          <w:spacing w:val="-5"/>
        </w:rPr>
        <w:t xml:space="preserve"> </w:t>
      </w:r>
      <w:r>
        <w:rPr>
          <w:i/>
        </w:rPr>
        <w:t>is</w:t>
      </w:r>
      <w:r>
        <w:rPr>
          <w:i/>
          <w:spacing w:val="-4"/>
        </w:rPr>
        <w:t xml:space="preserve"> </w:t>
      </w:r>
      <w:r>
        <w:rPr>
          <w:i/>
        </w:rPr>
        <w:t>about</w:t>
      </w:r>
      <w:r>
        <w:rPr>
          <w:i/>
          <w:spacing w:val="-4"/>
        </w:rPr>
        <w:t xml:space="preserve"> </w:t>
      </w:r>
      <w:r>
        <w:rPr>
          <w:i/>
        </w:rPr>
        <w:t>behaviour;</w:t>
      </w:r>
      <w:r>
        <w:rPr>
          <w:i/>
          <w:spacing w:val="-6"/>
        </w:rPr>
        <w:t xml:space="preserve"> </w:t>
      </w:r>
      <w:r>
        <w:rPr>
          <w:i/>
        </w:rPr>
        <w:t>changing</w:t>
      </w:r>
      <w:r>
        <w:rPr>
          <w:i/>
          <w:spacing w:val="-5"/>
        </w:rPr>
        <w:t xml:space="preserve"> </w:t>
      </w:r>
      <w:r>
        <w:rPr>
          <w:i/>
        </w:rPr>
        <w:t>handwashing</w:t>
      </w:r>
      <w:r>
        <w:rPr>
          <w:i/>
          <w:spacing w:val="-5"/>
        </w:rPr>
        <w:t xml:space="preserve"> </w:t>
      </w:r>
      <w:r>
        <w:rPr>
          <w:i/>
        </w:rPr>
        <w:t>practices</w:t>
      </w:r>
      <w:r>
        <w:rPr>
          <w:i/>
          <w:spacing w:val="-9"/>
        </w:rPr>
        <w:t xml:space="preserve"> </w:t>
      </w:r>
      <w:r>
        <w:rPr>
          <w:i/>
        </w:rPr>
        <w:t>means changing behaviour.</w:t>
      </w:r>
    </w:p>
    <w:p w14:paraId="1AB2D26C" w14:textId="77777777" w:rsidR="000A4E28" w:rsidRDefault="000A4E28">
      <w:pPr>
        <w:spacing w:line="237" w:lineRule="auto"/>
        <w:sectPr w:rsidR="000A4E28">
          <w:pgSz w:w="12240" w:h="15840"/>
          <w:pgMar w:top="940" w:right="960" w:bottom="1200" w:left="920" w:header="710" w:footer="940" w:gutter="0"/>
          <w:cols w:space="720"/>
        </w:sectPr>
      </w:pPr>
    </w:p>
    <w:p w14:paraId="593F40CA" w14:textId="77777777" w:rsidR="000A4E28" w:rsidRDefault="000A4E28">
      <w:pPr>
        <w:pStyle w:val="BodyText"/>
        <w:spacing w:before="252"/>
        <w:rPr>
          <w:i/>
        </w:rPr>
      </w:pPr>
    </w:p>
    <w:p w14:paraId="6AA57121" w14:textId="77777777" w:rsidR="000A4E28" w:rsidRDefault="00000000">
      <w:pPr>
        <w:pStyle w:val="ListParagraph"/>
        <w:numPr>
          <w:ilvl w:val="0"/>
          <w:numId w:val="141"/>
        </w:numPr>
        <w:tabs>
          <w:tab w:val="left" w:pos="1598"/>
          <w:tab w:val="left" w:pos="1600"/>
        </w:tabs>
        <w:ind w:right="578"/>
      </w:pPr>
      <w:r>
        <w:t>Ask</w:t>
      </w:r>
      <w:r>
        <w:rPr>
          <w:spacing w:val="-1"/>
        </w:rPr>
        <w:t xml:space="preserve"> </w:t>
      </w:r>
      <w:r>
        <w:t>the</w:t>
      </w:r>
      <w:r>
        <w:rPr>
          <w:spacing w:val="-7"/>
        </w:rPr>
        <w:t xml:space="preserve"> </w:t>
      </w:r>
      <w:r>
        <w:t>group</w:t>
      </w:r>
      <w:r>
        <w:rPr>
          <w:spacing w:val="-4"/>
        </w:rPr>
        <w:t xml:space="preserve"> </w:t>
      </w:r>
      <w:r>
        <w:t>to</w:t>
      </w:r>
      <w:r>
        <w:rPr>
          <w:spacing w:val="-4"/>
        </w:rPr>
        <w:t xml:space="preserve"> </w:t>
      </w:r>
      <w:r>
        <w:t>recall</w:t>
      </w:r>
      <w:r>
        <w:rPr>
          <w:spacing w:val="-2"/>
        </w:rPr>
        <w:t xml:space="preserve"> </w:t>
      </w:r>
      <w:r>
        <w:t>the</w:t>
      </w:r>
      <w:r>
        <w:rPr>
          <w:spacing w:val="-2"/>
        </w:rPr>
        <w:t xml:space="preserve"> </w:t>
      </w:r>
      <w:r>
        <w:t>behaviour</w:t>
      </w:r>
      <w:r>
        <w:rPr>
          <w:spacing w:val="-1"/>
        </w:rPr>
        <w:t xml:space="preserve"> </w:t>
      </w:r>
      <w:r>
        <w:t>change</w:t>
      </w:r>
      <w:r>
        <w:rPr>
          <w:spacing w:val="-2"/>
        </w:rPr>
        <w:t xml:space="preserve"> </w:t>
      </w:r>
      <w:r>
        <w:t>lesson</w:t>
      </w:r>
      <w:r>
        <w:rPr>
          <w:spacing w:val="-4"/>
        </w:rPr>
        <w:t xml:space="preserve"> </w:t>
      </w:r>
      <w:r>
        <w:t>from</w:t>
      </w:r>
      <w:r>
        <w:rPr>
          <w:spacing w:val="-3"/>
        </w:rPr>
        <w:t xml:space="preserve"> </w:t>
      </w:r>
      <w:r>
        <w:t>the</w:t>
      </w:r>
      <w:r>
        <w:rPr>
          <w:spacing w:val="-4"/>
        </w:rPr>
        <w:t xml:space="preserve"> </w:t>
      </w:r>
      <w:r>
        <w:t>previous</w:t>
      </w:r>
      <w:r>
        <w:rPr>
          <w:spacing w:val="-1"/>
        </w:rPr>
        <w:t xml:space="preserve"> </w:t>
      </w:r>
      <w:r>
        <w:t>day</w:t>
      </w:r>
      <w:r>
        <w:rPr>
          <w:spacing w:val="-4"/>
        </w:rPr>
        <w:t xml:space="preserve"> </w:t>
      </w:r>
      <w:r>
        <w:t>and</w:t>
      </w:r>
      <w:r>
        <w:rPr>
          <w:spacing w:val="-4"/>
        </w:rPr>
        <w:t xml:space="preserve"> </w:t>
      </w:r>
      <w:r>
        <w:t>refer to the “</w:t>
      </w:r>
      <w:r>
        <w:rPr>
          <w:i/>
        </w:rPr>
        <w:t>What Do You Need?</w:t>
      </w:r>
      <w:r>
        <w:t>” flipchart. Briefly review the personal (internal) and outside (external) things people need to change their behaviour.</w:t>
      </w:r>
    </w:p>
    <w:p w14:paraId="67F1E078" w14:textId="77777777" w:rsidR="000A4E28" w:rsidRDefault="00000000">
      <w:pPr>
        <w:pStyle w:val="ListParagraph"/>
        <w:numPr>
          <w:ilvl w:val="1"/>
          <w:numId w:val="141"/>
        </w:numPr>
        <w:tabs>
          <w:tab w:val="left" w:pos="1960"/>
        </w:tabs>
        <w:spacing w:before="122"/>
        <w:rPr>
          <w:i/>
        </w:rPr>
      </w:pPr>
      <w:r>
        <w:rPr>
          <w:i/>
        </w:rPr>
        <w:t>Personal</w:t>
      </w:r>
      <w:r>
        <w:rPr>
          <w:i/>
          <w:spacing w:val="-10"/>
        </w:rPr>
        <w:t xml:space="preserve"> </w:t>
      </w:r>
      <w:r>
        <w:rPr>
          <w:i/>
        </w:rPr>
        <w:t>(Internal):</w:t>
      </w:r>
      <w:r>
        <w:rPr>
          <w:i/>
          <w:spacing w:val="-7"/>
        </w:rPr>
        <w:t xml:space="preserve"> </w:t>
      </w:r>
      <w:r>
        <w:rPr>
          <w:i/>
        </w:rPr>
        <w:t>Motivation,</w:t>
      </w:r>
      <w:r>
        <w:rPr>
          <w:i/>
          <w:spacing w:val="-8"/>
        </w:rPr>
        <w:t xml:space="preserve"> </w:t>
      </w:r>
      <w:r>
        <w:rPr>
          <w:i/>
        </w:rPr>
        <w:t>courage,</w:t>
      </w:r>
      <w:r>
        <w:rPr>
          <w:i/>
          <w:spacing w:val="-4"/>
        </w:rPr>
        <w:t xml:space="preserve"> </w:t>
      </w:r>
      <w:r>
        <w:rPr>
          <w:i/>
        </w:rPr>
        <w:t>confidence,</w:t>
      </w:r>
      <w:r>
        <w:rPr>
          <w:i/>
          <w:spacing w:val="-5"/>
        </w:rPr>
        <w:t xml:space="preserve"> </w:t>
      </w:r>
      <w:r>
        <w:rPr>
          <w:i/>
        </w:rPr>
        <w:t>self-esteem,</w:t>
      </w:r>
      <w:r>
        <w:rPr>
          <w:i/>
          <w:spacing w:val="-7"/>
        </w:rPr>
        <w:t xml:space="preserve"> </w:t>
      </w:r>
      <w:r>
        <w:rPr>
          <w:i/>
          <w:spacing w:val="-2"/>
        </w:rPr>
        <w:t>determination</w:t>
      </w:r>
    </w:p>
    <w:p w14:paraId="453D417F" w14:textId="77777777" w:rsidR="000A4E28" w:rsidRDefault="00000000">
      <w:pPr>
        <w:pStyle w:val="ListParagraph"/>
        <w:numPr>
          <w:ilvl w:val="1"/>
          <w:numId w:val="141"/>
        </w:numPr>
        <w:tabs>
          <w:tab w:val="left" w:pos="1960"/>
        </w:tabs>
        <w:spacing w:before="117"/>
        <w:ind w:right="1961"/>
        <w:rPr>
          <w:i/>
        </w:rPr>
      </w:pPr>
      <w:r>
        <w:rPr>
          <w:noProof/>
        </w:rPr>
        <w:drawing>
          <wp:anchor distT="0" distB="0" distL="0" distR="0" simplePos="0" relativeHeight="251498496" behindDoc="0" locked="0" layoutInCell="1" allowOverlap="1" wp14:anchorId="50ED41F7" wp14:editId="39089193">
            <wp:simplePos x="0" y="0"/>
            <wp:positionH relativeFrom="page">
              <wp:posOffset>914400</wp:posOffset>
            </wp:positionH>
            <wp:positionV relativeFrom="paragraph">
              <wp:posOffset>389746</wp:posOffset>
            </wp:positionV>
            <wp:extent cx="461772" cy="512064"/>
            <wp:effectExtent l="0" t="0" r="0" b="0"/>
            <wp:wrapNone/>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64" cstate="print"/>
                    <a:stretch>
                      <a:fillRect/>
                    </a:stretch>
                  </pic:blipFill>
                  <pic:spPr>
                    <a:xfrm>
                      <a:off x="0" y="0"/>
                      <a:ext cx="461772" cy="512064"/>
                    </a:xfrm>
                    <a:prstGeom prst="rect">
                      <a:avLst/>
                    </a:prstGeom>
                  </pic:spPr>
                </pic:pic>
              </a:graphicData>
            </a:graphic>
          </wp:anchor>
        </w:drawing>
      </w:r>
      <w:r>
        <w:rPr>
          <w:i/>
        </w:rPr>
        <w:t>Outside (External): Encouragement, support, knowledge, skills, rewards/incentives,</w:t>
      </w:r>
      <w:r>
        <w:rPr>
          <w:i/>
          <w:spacing w:val="-10"/>
        </w:rPr>
        <w:t xml:space="preserve"> </w:t>
      </w:r>
      <w:r>
        <w:rPr>
          <w:i/>
        </w:rPr>
        <w:t>consequences,</w:t>
      </w:r>
      <w:r>
        <w:rPr>
          <w:i/>
          <w:spacing w:val="-7"/>
        </w:rPr>
        <w:t xml:space="preserve"> </w:t>
      </w:r>
      <w:r>
        <w:rPr>
          <w:i/>
        </w:rPr>
        <w:t>environment,</w:t>
      </w:r>
      <w:r>
        <w:rPr>
          <w:i/>
          <w:spacing w:val="-10"/>
        </w:rPr>
        <w:t xml:space="preserve"> </w:t>
      </w:r>
      <w:r>
        <w:rPr>
          <w:i/>
        </w:rPr>
        <w:t>social</w:t>
      </w:r>
      <w:r>
        <w:rPr>
          <w:i/>
          <w:spacing w:val="-10"/>
        </w:rPr>
        <w:t xml:space="preserve"> </w:t>
      </w:r>
      <w:r>
        <w:rPr>
          <w:i/>
        </w:rPr>
        <w:t>influences</w:t>
      </w:r>
    </w:p>
    <w:p w14:paraId="5A06802C" w14:textId="77777777" w:rsidR="000A4E28" w:rsidRDefault="00000000">
      <w:pPr>
        <w:pStyle w:val="ListParagraph"/>
        <w:numPr>
          <w:ilvl w:val="0"/>
          <w:numId w:val="141"/>
        </w:numPr>
        <w:tabs>
          <w:tab w:val="left" w:pos="1598"/>
          <w:tab w:val="left" w:pos="1600"/>
        </w:tabs>
        <w:spacing w:before="118"/>
        <w:ind w:right="499" w:hanging="360"/>
      </w:pPr>
      <w:r>
        <w:t>Divide participants into small groups of 3 or 4 people. Hand out one case study to each</w:t>
      </w:r>
      <w:r>
        <w:rPr>
          <w:spacing w:val="-4"/>
        </w:rPr>
        <w:t xml:space="preserve"> </w:t>
      </w:r>
      <w:r>
        <w:t>group. Ask</w:t>
      </w:r>
      <w:r>
        <w:rPr>
          <w:spacing w:val="-4"/>
        </w:rPr>
        <w:t xml:space="preserve"> </w:t>
      </w:r>
      <w:r>
        <w:t>the</w:t>
      </w:r>
      <w:r>
        <w:rPr>
          <w:spacing w:val="-4"/>
        </w:rPr>
        <w:t xml:space="preserve"> </w:t>
      </w:r>
      <w:r>
        <w:t>groups</w:t>
      </w:r>
      <w:r>
        <w:rPr>
          <w:spacing w:val="-1"/>
        </w:rPr>
        <w:t xml:space="preserve"> </w:t>
      </w:r>
      <w:r>
        <w:t>to</w:t>
      </w:r>
      <w:r>
        <w:rPr>
          <w:spacing w:val="-4"/>
        </w:rPr>
        <w:t xml:space="preserve"> </w:t>
      </w:r>
      <w:r>
        <w:t>read</w:t>
      </w:r>
      <w:r>
        <w:rPr>
          <w:spacing w:val="-4"/>
        </w:rPr>
        <w:t xml:space="preserve"> </w:t>
      </w:r>
      <w:r>
        <w:t>their</w:t>
      </w:r>
      <w:r>
        <w:rPr>
          <w:spacing w:val="-1"/>
        </w:rPr>
        <w:t xml:space="preserve"> </w:t>
      </w:r>
      <w:r>
        <w:t>case</w:t>
      </w:r>
      <w:r>
        <w:rPr>
          <w:spacing w:val="-4"/>
        </w:rPr>
        <w:t xml:space="preserve"> </w:t>
      </w:r>
      <w:r>
        <w:t>study</w:t>
      </w:r>
      <w:r>
        <w:rPr>
          <w:spacing w:val="-4"/>
        </w:rPr>
        <w:t xml:space="preserve"> </w:t>
      </w:r>
      <w:r>
        <w:t>and</w:t>
      </w:r>
      <w:r>
        <w:rPr>
          <w:spacing w:val="-2"/>
        </w:rPr>
        <w:t xml:space="preserve"> </w:t>
      </w:r>
      <w:r>
        <w:t>discuss</w:t>
      </w:r>
      <w:r>
        <w:rPr>
          <w:spacing w:val="-4"/>
        </w:rPr>
        <w:t xml:space="preserve"> </w:t>
      </w:r>
      <w:r>
        <w:t>the</w:t>
      </w:r>
      <w:r>
        <w:rPr>
          <w:spacing w:val="-4"/>
        </w:rPr>
        <w:t xml:space="preserve"> </w:t>
      </w:r>
      <w:r>
        <w:t>questions for</w:t>
      </w:r>
      <w:r>
        <w:rPr>
          <w:spacing w:val="-3"/>
        </w:rPr>
        <w:t xml:space="preserve"> </w:t>
      </w:r>
      <w:r>
        <w:t xml:space="preserve">10 </w:t>
      </w:r>
      <w:r>
        <w:rPr>
          <w:spacing w:val="-2"/>
        </w:rPr>
        <w:t>minutes.</w:t>
      </w:r>
    </w:p>
    <w:p w14:paraId="46700C6C" w14:textId="77777777" w:rsidR="000A4E28" w:rsidRDefault="00000000">
      <w:pPr>
        <w:pStyle w:val="BodyText"/>
        <w:spacing w:before="120"/>
        <w:ind w:left="1600"/>
      </w:pPr>
      <w:r>
        <w:rPr>
          <w:spacing w:val="-2"/>
        </w:rPr>
        <w:t>Questions:</w:t>
      </w:r>
    </w:p>
    <w:p w14:paraId="53996F6A" w14:textId="77777777" w:rsidR="000A4E28" w:rsidRDefault="00000000">
      <w:pPr>
        <w:pStyle w:val="ListParagraph"/>
        <w:numPr>
          <w:ilvl w:val="0"/>
          <w:numId w:val="140"/>
        </w:numPr>
        <w:tabs>
          <w:tab w:val="left" w:pos="1957"/>
        </w:tabs>
        <w:spacing w:before="122"/>
        <w:ind w:left="1957" w:hanging="271"/>
        <w:jc w:val="left"/>
      </w:pPr>
      <w:r>
        <w:t>What</w:t>
      </w:r>
      <w:r>
        <w:rPr>
          <w:spacing w:val="-8"/>
        </w:rPr>
        <w:t xml:space="preserve"> </w:t>
      </w:r>
      <w:r>
        <w:t>are</w:t>
      </w:r>
      <w:r>
        <w:rPr>
          <w:spacing w:val="-5"/>
        </w:rPr>
        <w:t xml:space="preserve"> </w:t>
      </w:r>
      <w:r>
        <w:t>the</w:t>
      </w:r>
      <w:r>
        <w:rPr>
          <w:spacing w:val="-6"/>
        </w:rPr>
        <w:t xml:space="preserve"> </w:t>
      </w:r>
      <w:r>
        <w:t>handwashing</w:t>
      </w:r>
      <w:r>
        <w:rPr>
          <w:spacing w:val="-4"/>
        </w:rPr>
        <w:t xml:space="preserve"> </w:t>
      </w:r>
      <w:r>
        <w:rPr>
          <w:spacing w:val="-2"/>
        </w:rPr>
        <w:t>needs?</w:t>
      </w:r>
    </w:p>
    <w:p w14:paraId="405409BA" w14:textId="77777777" w:rsidR="000A4E28" w:rsidRDefault="00000000">
      <w:pPr>
        <w:pStyle w:val="ListParagraph"/>
        <w:numPr>
          <w:ilvl w:val="0"/>
          <w:numId w:val="140"/>
        </w:numPr>
        <w:tabs>
          <w:tab w:val="left" w:pos="1957"/>
        </w:tabs>
        <w:spacing w:before="119"/>
        <w:ind w:left="1957" w:hanging="321"/>
        <w:jc w:val="left"/>
      </w:pPr>
      <w:r>
        <w:t>What</w:t>
      </w:r>
      <w:r>
        <w:rPr>
          <w:spacing w:val="-6"/>
        </w:rPr>
        <w:t xml:space="preserve"> </w:t>
      </w:r>
      <w:r>
        <w:t>are</w:t>
      </w:r>
      <w:r>
        <w:rPr>
          <w:spacing w:val="-6"/>
        </w:rPr>
        <w:t xml:space="preserve"> </w:t>
      </w:r>
      <w:r>
        <w:t>possible</w:t>
      </w:r>
      <w:r>
        <w:rPr>
          <w:spacing w:val="-4"/>
        </w:rPr>
        <w:t xml:space="preserve"> </w:t>
      </w:r>
      <w:r>
        <w:t>motivations</w:t>
      </w:r>
      <w:r>
        <w:rPr>
          <w:spacing w:val="-7"/>
        </w:rPr>
        <w:t xml:space="preserve"> </w:t>
      </w:r>
      <w:r>
        <w:t>for</w:t>
      </w:r>
      <w:r>
        <w:rPr>
          <w:spacing w:val="-3"/>
        </w:rPr>
        <w:t xml:space="preserve"> </w:t>
      </w:r>
      <w:r>
        <w:t>people</w:t>
      </w:r>
      <w:r>
        <w:rPr>
          <w:spacing w:val="-5"/>
        </w:rPr>
        <w:t xml:space="preserve"> </w:t>
      </w:r>
      <w:r>
        <w:t>to</w:t>
      </w:r>
      <w:r>
        <w:rPr>
          <w:spacing w:val="-6"/>
        </w:rPr>
        <w:t xml:space="preserve"> </w:t>
      </w:r>
      <w:r>
        <w:t>wash</w:t>
      </w:r>
      <w:r>
        <w:rPr>
          <w:spacing w:val="-5"/>
        </w:rPr>
        <w:t xml:space="preserve"> </w:t>
      </w:r>
      <w:r>
        <w:t>their</w:t>
      </w:r>
      <w:r>
        <w:rPr>
          <w:spacing w:val="-5"/>
        </w:rPr>
        <w:t xml:space="preserve"> </w:t>
      </w:r>
      <w:r>
        <w:rPr>
          <w:spacing w:val="-2"/>
        </w:rPr>
        <w:t>hands?</w:t>
      </w:r>
    </w:p>
    <w:p w14:paraId="730604B3" w14:textId="77777777" w:rsidR="000A4E28" w:rsidRDefault="00000000">
      <w:pPr>
        <w:pStyle w:val="ListParagraph"/>
        <w:numPr>
          <w:ilvl w:val="0"/>
          <w:numId w:val="140"/>
        </w:numPr>
        <w:tabs>
          <w:tab w:val="left" w:pos="1956"/>
          <w:tab w:val="left" w:pos="1960"/>
        </w:tabs>
        <w:spacing w:before="121"/>
        <w:ind w:right="604" w:hanging="372"/>
        <w:jc w:val="left"/>
      </w:pPr>
      <w:r>
        <w:t>What</w:t>
      </w:r>
      <w:r>
        <w:rPr>
          <w:spacing w:val="-3"/>
        </w:rPr>
        <w:t xml:space="preserve"> </w:t>
      </w:r>
      <w:r>
        <w:t>personal</w:t>
      </w:r>
      <w:r>
        <w:rPr>
          <w:spacing w:val="-5"/>
        </w:rPr>
        <w:t xml:space="preserve"> </w:t>
      </w:r>
      <w:r>
        <w:t>(internal)</w:t>
      </w:r>
      <w:r>
        <w:rPr>
          <w:spacing w:val="-3"/>
        </w:rPr>
        <w:t xml:space="preserve"> </w:t>
      </w:r>
      <w:r>
        <w:t>and</w:t>
      </w:r>
      <w:r>
        <w:rPr>
          <w:spacing w:val="-2"/>
        </w:rPr>
        <w:t xml:space="preserve"> </w:t>
      </w:r>
      <w:r>
        <w:t>outside</w:t>
      </w:r>
      <w:r>
        <w:rPr>
          <w:spacing w:val="-4"/>
        </w:rPr>
        <w:t xml:space="preserve"> </w:t>
      </w:r>
      <w:r>
        <w:t>(external)</w:t>
      </w:r>
      <w:r>
        <w:rPr>
          <w:spacing w:val="-3"/>
        </w:rPr>
        <w:t xml:space="preserve"> </w:t>
      </w:r>
      <w:r>
        <w:t>things</w:t>
      </w:r>
      <w:r>
        <w:rPr>
          <w:spacing w:val="-4"/>
        </w:rPr>
        <w:t xml:space="preserve"> </w:t>
      </w:r>
      <w:r>
        <w:t>do</w:t>
      </w:r>
      <w:r>
        <w:rPr>
          <w:spacing w:val="-2"/>
        </w:rPr>
        <w:t xml:space="preserve"> </w:t>
      </w:r>
      <w:r>
        <w:t>people</w:t>
      </w:r>
      <w:r>
        <w:rPr>
          <w:spacing w:val="-4"/>
        </w:rPr>
        <w:t xml:space="preserve"> </w:t>
      </w:r>
      <w:r>
        <w:t>need</w:t>
      </w:r>
      <w:r>
        <w:rPr>
          <w:spacing w:val="-4"/>
        </w:rPr>
        <w:t xml:space="preserve"> </w:t>
      </w:r>
      <w:r>
        <w:t>to</w:t>
      </w:r>
      <w:r>
        <w:rPr>
          <w:spacing w:val="-2"/>
        </w:rPr>
        <w:t xml:space="preserve"> </w:t>
      </w:r>
      <w:r>
        <w:t>change their handwashing behaviour?</w:t>
      </w:r>
    </w:p>
    <w:p w14:paraId="48EF48F4" w14:textId="77777777" w:rsidR="000A4E28" w:rsidRDefault="00000000">
      <w:pPr>
        <w:pStyle w:val="ListParagraph"/>
        <w:numPr>
          <w:ilvl w:val="0"/>
          <w:numId w:val="141"/>
        </w:numPr>
        <w:tabs>
          <w:tab w:val="left" w:pos="1598"/>
          <w:tab w:val="left" w:pos="1600"/>
        </w:tabs>
        <w:spacing w:before="118"/>
        <w:ind w:right="769" w:hanging="360"/>
      </w:pPr>
      <w:r>
        <w:rPr>
          <w:noProof/>
        </w:rPr>
        <w:drawing>
          <wp:anchor distT="0" distB="0" distL="0" distR="0" simplePos="0" relativeHeight="251499520" behindDoc="0" locked="0" layoutInCell="1" allowOverlap="1" wp14:anchorId="18C57D03" wp14:editId="6B598FF0">
            <wp:simplePos x="0" y="0"/>
            <wp:positionH relativeFrom="page">
              <wp:posOffset>951668</wp:posOffset>
            </wp:positionH>
            <wp:positionV relativeFrom="paragraph">
              <wp:posOffset>105388</wp:posOffset>
            </wp:positionV>
            <wp:extent cx="318854" cy="320751"/>
            <wp:effectExtent l="0" t="0" r="0" b="0"/>
            <wp:wrapNone/>
            <wp:docPr id="109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36" cstate="print"/>
                    <a:stretch>
                      <a:fillRect/>
                    </a:stretch>
                  </pic:blipFill>
                  <pic:spPr>
                    <a:xfrm>
                      <a:off x="0" y="0"/>
                      <a:ext cx="318854" cy="320751"/>
                    </a:xfrm>
                    <a:prstGeom prst="rect">
                      <a:avLst/>
                    </a:prstGeom>
                  </pic:spPr>
                </pic:pic>
              </a:graphicData>
            </a:graphic>
          </wp:anchor>
        </w:drawing>
      </w:r>
      <w:r>
        <w:t>Discuss</w:t>
      </w:r>
      <w:r>
        <w:rPr>
          <w:spacing w:val="-3"/>
        </w:rPr>
        <w:t xml:space="preserve"> </w:t>
      </w:r>
      <w:r>
        <w:t>the</w:t>
      </w:r>
      <w:r>
        <w:rPr>
          <w:spacing w:val="-5"/>
        </w:rPr>
        <w:t xml:space="preserve"> </w:t>
      </w:r>
      <w:r>
        <w:t>two</w:t>
      </w:r>
      <w:r>
        <w:rPr>
          <w:spacing w:val="-3"/>
        </w:rPr>
        <w:t xml:space="preserve"> </w:t>
      </w:r>
      <w:r>
        <w:t>case</w:t>
      </w:r>
      <w:r>
        <w:rPr>
          <w:spacing w:val="-5"/>
        </w:rPr>
        <w:t xml:space="preserve"> </w:t>
      </w:r>
      <w:r>
        <w:t>studies</w:t>
      </w:r>
      <w:r>
        <w:rPr>
          <w:spacing w:val="-3"/>
        </w:rPr>
        <w:t xml:space="preserve"> </w:t>
      </w:r>
      <w:r>
        <w:t>with</w:t>
      </w:r>
      <w:r>
        <w:rPr>
          <w:spacing w:val="-3"/>
        </w:rPr>
        <w:t xml:space="preserve"> </w:t>
      </w:r>
      <w:r>
        <w:t>the</w:t>
      </w:r>
      <w:r>
        <w:rPr>
          <w:spacing w:val="-3"/>
        </w:rPr>
        <w:t xml:space="preserve"> </w:t>
      </w:r>
      <w:r>
        <w:t>large</w:t>
      </w:r>
      <w:r>
        <w:rPr>
          <w:spacing w:val="-7"/>
        </w:rPr>
        <w:t xml:space="preserve"> </w:t>
      </w:r>
      <w:r>
        <w:t>group. Summarize</w:t>
      </w:r>
      <w:r>
        <w:rPr>
          <w:spacing w:val="-3"/>
        </w:rPr>
        <w:t xml:space="preserve"> </w:t>
      </w:r>
      <w:r>
        <w:t>the</w:t>
      </w:r>
      <w:r>
        <w:rPr>
          <w:spacing w:val="-5"/>
        </w:rPr>
        <w:t xml:space="preserve"> </w:t>
      </w:r>
      <w:r>
        <w:t>following</w:t>
      </w:r>
      <w:r>
        <w:rPr>
          <w:spacing w:val="-3"/>
        </w:rPr>
        <w:t xml:space="preserve"> </w:t>
      </w:r>
      <w:r>
        <w:t>points for handwashing to become a long-term and sustainable solution.</w:t>
      </w:r>
    </w:p>
    <w:p w14:paraId="1ECE9148" w14:textId="77777777" w:rsidR="000A4E28" w:rsidRDefault="00000000">
      <w:pPr>
        <w:pStyle w:val="ListParagraph"/>
        <w:numPr>
          <w:ilvl w:val="1"/>
          <w:numId w:val="141"/>
        </w:numPr>
        <w:tabs>
          <w:tab w:val="left" w:pos="1953"/>
        </w:tabs>
        <w:spacing w:before="120"/>
        <w:ind w:left="1953" w:hanging="355"/>
        <w:rPr>
          <w:i/>
        </w:rPr>
      </w:pPr>
      <w:r>
        <w:rPr>
          <w:i/>
        </w:rPr>
        <w:t>Find</w:t>
      </w:r>
      <w:r>
        <w:rPr>
          <w:i/>
          <w:spacing w:val="-5"/>
        </w:rPr>
        <w:t xml:space="preserve"> </w:t>
      </w:r>
      <w:r>
        <w:rPr>
          <w:i/>
        </w:rPr>
        <w:t>ways</w:t>
      </w:r>
      <w:r>
        <w:rPr>
          <w:i/>
          <w:spacing w:val="-4"/>
        </w:rPr>
        <w:t xml:space="preserve"> </w:t>
      </w:r>
      <w:r>
        <w:rPr>
          <w:i/>
        </w:rPr>
        <w:t>to</w:t>
      </w:r>
      <w:r>
        <w:rPr>
          <w:i/>
          <w:spacing w:val="-6"/>
        </w:rPr>
        <w:t xml:space="preserve"> </w:t>
      </w:r>
      <w:r>
        <w:rPr>
          <w:i/>
        </w:rPr>
        <w:t>make</w:t>
      </w:r>
      <w:r>
        <w:rPr>
          <w:i/>
          <w:spacing w:val="-2"/>
        </w:rPr>
        <w:t xml:space="preserve"> </w:t>
      </w:r>
      <w:r>
        <w:rPr>
          <w:i/>
        </w:rPr>
        <w:t>new</w:t>
      </w:r>
      <w:r>
        <w:rPr>
          <w:i/>
          <w:spacing w:val="-5"/>
        </w:rPr>
        <w:t xml:space="preserve"> </w:t>
      </w:r>
      <w:r>
        <w:rPr>
          <w:i/>
        </w:rPr>
        <w:t>handwashing</w:t>
      </w:r>
      <w:r>
        <w:rPr>
          <w:i/>
          <w:spacing w:val="-2"/>
        </w:rPr>
        <w:t xml:space="preserve"> </w:t>
      </w:r>
      <w:r>
        <w:rPr>
          <w:i/>
        </w:rPr>
        <w:t>practices</w:t>
      </w:r>
      <w:r>
        <w:rPr>
          <w:i/>
          <w:spacing w:val="-4"/>
        </w:rPr>
        <w:t xml:space="preserve"> </w:t>
      </w:r>
      <w:r>
        <w:rPr>
          <w:i/>
        </w:rPr>
        <w:t>convenient and</w:t>
      </w:r>
      <w:r>
        <w:rPr>
          <w:i/>
          <w:spacing w:val="-4"/>
        </w:rPr>
        <w:t xml:space="preserve"> </w:t>
      </w:r>
      <w:r>
        <w:rPr>
          <w:i/>
        </w:rPr>
        <w:t>easy</w:t>
      </w:r>
      <w:r>
        <w:rPr>
          <w:i/>
          <w:spacing w:val="-4"/>
        </w:rPr>
        <w:t xml:space="preserve"> </w:t>
      </w:r>
      <w:r>
        <w:rPr>
          <w:i/>
        </w:rPr>
        <w:t>to</w:t>
      </w:r>
      <w:r>
        <w:rPr>
          <w:i/>
          <w:spacing w:val="-4"/>
        </w:rPr>
        <w:t xml:space="preserve"> </w:t>
      </w:r>
      <w:r>
        <w:rPr>
          <w:i/>
          <w:spacing w:val="-5"/>
        </w:rPr>
        <w:t>do</w:t>
      </w:r>
    </w:p>
    <w:p w14:paraId="75A84C6C" w14:textId="77777777" w:rsidR="000A4E28" w:rsidRDefault="00000000">
      <w:pPr>
        <w:pStyle w:val="ListParagraph"/>
        <w:numPr>
          <w:ilvl w:val="1"/>
          <w:numId w:val="141"/>
        </w:numPr>
        <w:tabs>
          <w:tab w:val="left" w:pos="1953"/>
        </w:tabs>
        <w:spacing w:before="122" w:line="237" w:lineRule="auto"/>
        <w:ind w:left="1953" w:right="648" w:hanging="356"/>
        <w:rPr>
          <w:i/>
        </w:rPr>
      </w:pPr>
      <w:r>
        <w:rPr>
          <w:i/>
        </w:rPr>
        <w:t>Make</w:t>
      </w:r>
      <w:r>
        <w:rPr>
          <w:i/>
          <w:spacing w:val="-3"/>
        </w:rPr>
        <w:t xml:space="preserve"> </w:t>
      </w:r>
      <w:r>
        <w:rPr>
          <w:i/>
        </w:rPr>
        <w:t>sure</w:t>
      </w:r>
      <w:r>
        <w:rPr>
          <w:i/>
          <w:spacing w:val="-5"/>
        </w:rPr>
        <w:t xml:space="preserve"> </w:t>
      </w:r>
      <w:r>
        <w:rPr>
          <w:i/>
        </w:rPr>
        <w:t>that</w:t>
      </w:r>
      <w:r>
        <w:rPr>
          <w:i/>
          <w:spacing w:val="-1"/>
        </w:rPr>
        <w:t xml:space="preserve"> </w:t>
      </w:r>
      <w:r>
        <w:rPr>
          <w:i/>
        </w:rPr>
        <w:t>people</w:t>
      </w:r>
      <w:r>
        <w:rPr>
          <w:i/>
          <w:spacing w:val="-3"/>
        </w:rPr>
        <w:t xml:space="preserve"> </w:t>
      </w:r>
      <w:r>
        <w:rPr>
          <w:i/>
        </w:rPr>
        <w:t>are</w:t>
      </w:r>
      <w:r>
        <w:rPr>
          <w:i/>
          <w:spacing w:val="-3"/>
        </w:rPr>
        <w:t xml:space="preserve"> </w:t>
      </w:r>
      <w:r>
        <w:rPr>
          <w:i/>
        </w:rPr>
        <w:t>experiencing</w:t>
      </w:r>
      <w:r>
        <w:rPr>
          <w:i/>
          <w:spacing w:val="-3"/>
        </w:rPr>
        <w:t xml:space="preserve"> </w:t>
      </w:r>
      <w:r>
        <w:rPr>
          <w:i/>
        </w:rPr>
        <w:t>and</w:t>
      </w:r>
      <w:r>
        <w:rPr>
          <w:i/>
          <w:spacing w:val="-5"/>
        </w:rPr>
        <w:t xml:space="preserve"> </w:t>
      </w:r>
      <w:r>
        <w:rPr>
          <w:i/>
        </w:rPr>
        <w:t>recognizing</w:t>
      </w:r>
      <w:r>
        <w:rPr>
          <w:i/>
          <w:spacing w:val="-3"/>
        </w:rPr>
        <w:t xml:space="preserve"> </w:t>
      </w:r>
      <w:r>
        <w:rPr>
          <w:i/>
        </w:rPr>
        <w:t>the</w:t>
      </w:r>
      <w:r>
        <w:rPr>
          <w:i/>
          <w:spacing w:val="-3"/>
        </w:rPr>
        <w:t xml:space="preserve"> </w:t>
      </w:r>
      <w:r>
        <w:rPr>
          <w:i/>
        </w:rPr>
        <w:t>benefits</w:t>
      </w:r>
      <w:r>
        <w:rPr>
          <w:i/>
          <w:spacing w:val="-5"/>
        </w:rPr>
        <w:t xml:space="preserve"> </w:t>
      </w:r>
      <w:r>
        <w:rPr>
          <w:i/>
        </w:rPr>
        <w:t>of</w:t>
      </w:r>
      <w:r>
        <w:rPr>
          <w:i/>
          <w:spacing w:val="-4"/>
        </w:rPr>
        <w:t xml:space="preserve"> </w:t>
      </w:r>
      <w:r>
        <w:rPr>
          <w:i/>
        </w:rPr>
        <w:t>the</w:t>
      </w:r>
      <w:r>
        <w:rPr>
          <w:i/>
          <w:spacing w:val="-3"/>
        </w:rPr>
        <w:t xml:space="preserve"> </w:t>
      </w:r>
      <w:r>
        <w:rPr>
          <w:i/>
        </w:rPr>
        <w:t xml:space="preserve">new </w:t>
      </w:r>
      <w:r>
        <w:rPr>
          <w:i/>
          <w:spacing w:val="-2"/>
        </w:rPr>
        <w:t>practices</w:t>
      </w:r>
    </w:p>
    <w:p w14:paraId="5488C032" w14:textId="77777777" w:rsidR="000A4E28" w:rsidRDefault="00000000">
      <w:pPr>
        <w:pStyle w:val="ListParagraph"/>
        <w:numPr>
          <w:ilvl w:val="1"/>
          <w:numId w:val="141"/>
        </w:numPr>
        <w:tabs>
          <w:tab w:val="left" w:pos="1953"/>
        </w:tabs>
        <w:spacing w:before="122"/>
        <w:ind w:left="1953" w:hanging="355"/>
        <w:rPr>
          <w:i/>
        </w:rPr>
      </w:pPr>
      <w:r>
        <w:rPr>
          <w:i/>
        </w:rPr>
        <w:t>Make</w:t>
      </w:r>
      <w:r>
        <w:rPr>
          <w:i/>
          <w:spacing w:val="-5"/>
        </w:rPr>
        <w:t xml:space="preserve"> </w:t>
      </w:r>
      <w:r>
        <w:rPr>
          <w:i/>
        </w:rPr>
        <w:t>sure</w:t>
      </w:r>
      <w:r>
        <w:rPr>
          <w:i/>
          <w:spacing w:val="-4"/>
        </w:rPr>
        <w:t xml:space="preserve"> </w:t>
      </w:r>
      <w:r>
        <w:rPr>
          <w:i/>
        </w:rPr>
        <w:t>that</w:t>
      </w:r>
      <w:r>
        <w:rPr>
          <w:i/>
          <w:spacing w:val="-1"/>
        </w:rPr>
        <w:t xml:space="preserve"> </w:t>
      </w:r>
      <w:r>
        <w:rPr>
          <w:i/>
        </w:rPr>
        <w:t>people</w:t>
      </w:r>
      <w:r>
        <w:rPr>
          <w:i/>
          <w:spacing w:val="-2"/>
        </w:rPr>
        <w:t xml:space="preserve"> </w:t>
      </w:r>
      <w:r>
        <w:rPr>
          <w:i/>
        </w:rPr>
        <w:t>have</w:t>
      </w:r>
      <w:r>
        <w:rPr>
          <w:i/>
          <w:spacing w:val="-2"/>
        </w:rPr>
        <w:t xml:space="preserve"> </w:t>
      </w:r>
      <w:r>
        <w:rPr>
          <w:i/>
        </w:rPr>
        <w:t>the</w:t>
      </w:r>
      <w:r>
        <w:rPr>
          <w:i/>
          <w:spacing w:val="-4"/>
        </w:rPr>
        <w:t xml:space="preserve"> </w:t>
      </w:r>
      <w:r>
        <w:rPr>
          <w:i/>
        </w:rPr>
        <w:t>hardware</w:t>
      </w:r>
      <w:r>
        <w:rPr>
          <w:i/>
          <w:spacing w:val="-5"/>
        </w:rPr>
        <w:t xml:space="preserve"> </w:t>
      </w:r>
      <w:r>
        <w:rPr>
          <w:i/>
        </w:rPr>
        <w:t>they</w:t>
      </w:r>
      <w:r>
        <w:rPr>
          <w:i/>
          <w:spacing w:val="1"/>
        </w:rPr>
        <w:t xml:space="preserve"> </w:t>
      </w:r>
      <w:r>
        <w:rPr>
          <w:i/>
        </w:rPr>
        <w:t>need</w:t>
      </w:r>
      <w:r>
        <w:rPr>
          <w:i/>
          <w:spacing w:val="-3"/>
        </w:rPr>
        <w:t xml:space="preserve"> </w:t>
      </w:r>
      <w:r>
        <w:rPr>
          <w:i/>
        </w:rPr>
        <w:t>to</w:t>
      </w:r>
      <w:r>
        <w:rPr>
          <w:i/>
          <w:spacing w:val="-4"/>
        </w:rPr>
        <w:t xml:space="preserve"> </w:t>
      </w:r>
      <w:r>
        <w:rPr>
          <w:i/>
        </w:rPr>
        <w:t>wash</w:t>
      </w:r>
      <w:r>
        <w:rPr>
          <w:i/>
          <w:spacing w:val="-4"/>
        </w:rPr>
        <w:t xml:space="preserve"> </w:t>
      </w:r>
      <w:r>
        <w:rPr>
          <w:i/>
        </w:rPr>
        <w:t>their</w:t>
      </w:r>
      <w:r>
        <w:rPr>
          <w:i/>
          <w:spacing w:val="-1"/>
        </w:rPr>
        <w:t xml:space="preserve"> </w:t>
      </w:r>
      <w:r>
        <w:rPr>
          <w:i/>
          <w:spacing w:val="-2"/>
        </w:rPr>
        <w:t>hands</w:t>
      </w:r>
    </w:p>
    <w:p w14:paraId="1D422CD6" w14:textId="77777777" w:rsidR="000A4E28" w:rsidRDefault="00000000">
      <w:pPr>
        <w:pStyle w:val="ListParagraph"/>
        <w:numPr>
          <w:ilvl w:val="1"/>
          <w:numId w:val="141"/>
        </w:numPr>
        <w:tabs>
          <w:tab w:val="left" w:pos="1953"/>
        </w:tabs>
        <w:spacing w:before="116"/>
        <w:ind w:left="1953" w:hanging="355"/>
        <w:rPr>
          <w:i/>
        </w:rPr>
      </w:pPr>
      <w:r>
        <w:rPr>
          <w:i/>
        </w:rPr>
        <w:t>Eliminate</w:t>
      </w:r>
      <w:r>
        <w:rPr>
          <w:i/>
          <w:spacing w:val="-6"/>
        </w:rPr>
        <w:t xml:space="preserve"> </w:t>
      </w:r>
      <w:r>
        <w:rPr>
          <w:i/>
        </w:rPr>
        <w:t>any</w:t>
      </w:r>
      <w:r>
        <w:rPr>
          <w:i/>
          <w:spacing w:val="-4"/>
        </w:rPr>
        <w:t xml:space="preserve"> </w:t>
      </w:r>
      <w:r>
        <w:rPr>
          <w:i/>
        </w:rPr>
        <w:t>barriers</w:t>
      </w:r>
      <w:r>
        <w:rPr>
          <w:i/>
          <w:spacing w:val="-8"/>
        </w:rPr>
        <w:t xml:space="preserve"> </w:t>
      </w:r>
      <w:r>
        <w:rPr>
          <w:i/>
        </w:rPr>
        <w:t>that</w:t>
      </w:r>
      <w:r>
        <w:rPr>
          <w:i/>
          <w:spacing w:val="-6"/>
        </w:rPr>
        <w:t xml:space="preserve"> </w:t>
      </w:r>
      <w:r>
        <w:rPr>
          <w:i/>
        </w:rPr>
        <w:t>might</w:t>
      </w:r>
      <w:r>
        <w:rPr>
          <w:i/>
          <w:spacing w:val="-2"/>
        </w:rPr>
        <w:t xml:space="preserve"> </w:t>
      </w:r>
      <w:r>
        <w:rPr>
          <w:i/>
        </w:rPr>
        <w:t>prevent</w:t>
      </w:r>
      <w:r>
        <w:rPr>
          <w:i/>
          <w:spacing w:val="-3"/>
        </w:rPr>
        <w:t xml:space="preserve"> </w:t>
      </w:r>
      <w:r>
        <w:rPr>
          <w:i/>
        </w:rPr>
        <w:t>people</w:t>
      </w:r>
      <w:r>
        <w:rPr>
          <w:i/>
          <w:spacing w:val="-6"/>
        </w:rPr>
        <w:t xml:space="preserve"> </w:t>
      </w:r>
      <w:r>
        <w:rPr>
          <w:i/>
        </w:rPr>
        <w:t>from</w:t>
      </w:r>
      <w:r>
        <w:rPr>
          <w:i/>
          <w:spacing w:val="-6"/>
        </w:rPr>
        <w:t xml:space="preserve"> </w:t>
      </w:r>
      <w:r>
        <w:rPr>
          <w:i/>
        </w:rPr>
        <w:t>practicing</w:t>
      </w:r>
      <w:r>
        <w:rPr>
          <w:i/>
          <w:spacing w:val="-4"/>
        </w:rPr>
        <w:t xml:space="preserve"> </w:t>
      </w:r>
      <w:r>
        <w:rPr>
          <w:i/>
          <w:spacing w:val="-2"/>
        </w:rPr>
        <w:t>handwashing</w:t>
      </w:r>
    </w:p>
    <w:p w14:paraId="0EBECC16" w14:textId="77777777" w:rsidR="000A4E28" w:rsidRDefault="00000000">
      <w:pPr>
        <w:pStyle w:val="BodyText"/>
        <w:spacing w:before="170"/>
        <w:rPr>
          <w:i/>
          <w:sz w:val="20"/>
        </w:rPr>
      </w:pPr>
      <w:r>
        <w:rPr>
          <w:noProof/>
        </w:rPr>
        <mc:AlternateContent>
          <mc:Choice Requires="wpg">
            <w:drawing>
              <wp:anchor distT="0" distB="0" distL="0" distR="0" simplePos="0" relativeHeight="251786240" behindDoc="1" locked="0" layoutInCell="1" allowOverlap="1" wp14:anchorId="65F3DEB3" wp14:editId="57B36440">
                <wp:simplePos x="0" y="0"/>
                <wp:positionH relativeFrom="page">
                  <wp:posOffset>914400</wp:posOffset>
                </wp:positionH>
                <wp:positionV relativeFrom="paragraph">
                  <wp:posOffset>269271</wp:posOffset>
                </wp:positionV>
                <wp:extent cx="5944870" cy="20955"/>
                <wp:effectExtent l="0" t="0" r="0" b="0"/>
                <wp:wrapTopAndBottom/>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093" name="Graphic 1093"/>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094" name="Graphic 1094"/>
                        <wps:cNvSpPr/>
                        <wps:spPr>
                          <a:xfrm>
                            <a:off x="304" y="76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095" name="Graphic 1095"/>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096" name="Graphic 1096"/>
                        <wps:cNvSpPr/>
                        <wps:spPr>
                          <a:xfrm>
                            <a:off x="304" y="761"/>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097" name="Graphic 1097"/>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098" name="Graphic 1098"/>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99" name="Graphic 1099"/>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2950352" id="Group 1092" o:spid="_x0000_s1026" style="position:absolute;margin-left:1in;margin-top:21.2pt;width:468.1pt;height:1.65pt;z-index:-25153024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">
                <v:shape id="Graphic 109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" path="m5943600,l,,,19685r5943600,l5943600,xe" fillcolor="gray" stroked="f">
                  <v:path arrowok="t"/>
                </v:shape>
                <v:shape id="Graphic 1094"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" path="m5941428,l3048,,,,,3048r3048,l5941428,3048r,-3048xe" fillcolor="#9f9f9f" stroked="f">
                  <v:path arrowok="t"/>
                </v:shape>
                <v:shape id="Graphic 1095"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" path="m3047,l,,,3048r3047,l3047,xe" fillcolor="#e2e2e2" stroked="f">
                  <v:path arrowok="t"/>
                </v:shape>
                <v:shape id="Graphic 1096"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" path="m3048,3048l,3048,,16764r3048,l3048,3048xem5944552,r-3035,l5941517,3048r3035,l5944552,xe" fillcolor="#9f9f9f" stroked="f">
                  <v:path arrowok="t"/>
                </v:shape>
                <v:shape id="Graphic 1097"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" path="m3047,l,,,13715r3047,l3047,xe" fillcolor="#e2e2e2" stroked="f">
                  <v:path arrowok="t"/>
                </v:shape>
                <v:shape id="Graphic 1098"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" path="m3047,l,,,3047r3047,l3047,xe" fillcolor="#9f9f9f" stroked="f">
                  <v:path arrowok="t"/>
                </v:shape>
                <v:shape id="Graphic 1099"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48A82043" w14:textId="77777777" w:rsidR="000A4E28" w:rsidRDefault="00000000">
      <w:pPr>
        <w:pStyle w:val="Heading6"/>
        <w:tabs>
          <w:tab w:val="left" w:pos="8977"/>
        </w:tabs>
      </w:pPr>
      <w:r>
        <w:rPr>
          <w:spacing w:val="-2"/>
        </w:rPr>
        <w:t>Review</w:t>
      </w:r>
      <w:r>
        <w:tab/>
        <w:t>1</w:t>
      </w:r>
      <w:r>
        <w:rPr>
          <w:spacing w:val="-2"/>
        </w:rPr>
        <w:t xml:space="preserve"> minute</w:t>
      </w:r>
    </w:p>
    <w:p w14:paraId="74EA93FC" w14:textId="77777777" w:rsidR="000A4E28" w:rsidRDefault="000A4E28">
      <w:pPr>
        <w:pStyle w:val="BodyText"/>
        <w:spacing w:before="1"/>
        <w:rPr>
          <w:b/>
        </w:rPr>
      </w:pPr>
    </w:p>
    <w:p w14:paraId="663C2F18" w14:textId="77777777" w:rsidR="000A4E28" w:rsidRDefault="00000000">
      <w:pPr>
        <w:pStyle w:val="BodyText"/>
        <w:ind w:left="1600" w:right="496" w:hanging="360"/>
      </w:pPr>
      <w:r>
        <w:rPr>
          <w:noProof/>
        </w:rPr>
        <w:drawing>
          <wp:anchor distT="0" distB="0" distL="0" distR="0" simplePos="0" relativeHeight="251497472" behindDoc="0" locked="0" layoutInCell="1" allowOverlap="1" wp14:anchorId="1819C252" wp14:editId="2F4079D0">
            <wp:simplePos x="0" y="0"/>
            <wp:positionH relativeFrom="page">
              <wp:posOffset>914400</wp:posOffset>
            </wp:positionH>
            <wp:positionV relativeFrom="paragraph">
              <wp:posOffset>-90777</wp:posOffset>
            </wp:positionV>
            <wp:extent cx="434340" cy="428244"/>
            <wp:effectExtent l="0" t="0" r="0" b="0"/>
            <wp:wrapNone/>
            <wp:docPr id="1100" name="Imag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pic:cNvPicPr/>
                  </pic:nvPicPr>
                  <pic:blipFill>
                    <a:blip r:embed="rId38" cstate="print"/>
                    <a:stretch>
                      <a:fillRect/>
                    </a:stretch>
                  </pic:blipFill>
                  <pic:spPr>
                    <a:xfrm>
                      <a:off x="0" y="0"/>
                      <a:ext cx="434340" cy="428244"/>
                    </a:xfrm>
                    <a:prstGeom prst="rect">
                      <a:avLst/>
                    </a:prstGeom>
                  </pic:spPr>
                </pic:pic>
              </a:graphicData>
            </a:graphic>
          </wp:anchor>
        </w:drawing>
      </w:r>
      <w:r>
        <w:t>1.</w:t>
      </w:r>
      <w:r>
        <w:rPr>
          <w:spacing w:val="80"/>
        </w:rPr>
        <w:t xml:space="preserve"> </w:t>
      </w: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mime</w:t>
      </w:r>
      <w:r>
        <w:rPr>
          <w:spacing w:val="-2"/>
        </w:rPr>
        <w:t xml:space="preserve"> </w:t>
      </w:r>
      <w:r>
        <w:t>the</w:t>
      </w:r>
      <w:r>
        <w:rPr>
          <w:spacing w:val="-4"/>
        </w:rPr>
        <w:t xml:space="preserve"> </w:t>
      </w:r>
      <w:r>
        <w:t>steps</w:t>
      </w:r>
      <w:r>
        <w:rPr>
          <w:spacing w:val="-4"/>
        </w:rPr>
        <w:t xml:space="preserve"> </w:t>
      </w:r>
      <w:r>
        <w:t>for</w:t>
      </w:r>
      <w:r>
        <w:rPr>
          <w:spacing w:val="-3"/>
        </w:rPr>
        <w:t xml:space="preserve"> </w:t>
      </w:r>
      <w:r>
        <w:t>proper</w:t>
      </w:r>
      <w:r>
        <w:rPr>
          <w:spacing w:val="-3"/>
        </w:rPr>
        <w:t xml:space="preserve"> </w:t>
      </w:r>
      <w:r>
        <w:t>handwashing and</w:t>
      </w:r>
      <w:r>
        <w:rPr>
          <w:spacing w:val="-2"/>
        </w:rPr>
        <w:t xml:space="preserve"> </w:t>
      </w:r>
      <w:r>
        <w:t>demonstrate</w:t>
      </w:r>
      <w:r>
        <w:rPr>
          <w:spacing w:val="-2"/>
        </w:rPr>
        <w:t xml:space="preserve"> </w:t>
      </w:r>
      <w:r>
        <w:t>any of the fun techniques they learned for remembering the steps.</w:t>
      </w:r>
    </w:p>
    <w:p w14:paraId="2DE791FF" w14:textId="77777777" w:rsidR="000A4E28" w:rsidRDefault="00000000">
      <w:pPr>
        <w:pStyle w:val="BodyText"/>
        <w:spacing w:before="172"/>
        <w:rPr>
          <w:sz w:val="20"/>
        </w:rPr>
      </w:pPr>
      <w:r>
        <w:rPr>
          <w:noProof/>
        </w:rPr>
        <mc:AlternateContent>
          <mc:Choice Requires="wpg">
            <w:drawing>
              <wp:anchor distT="0" distB="0" distL="0" distR="0" simplePos="0" relativeHeight="251787264" behindDoc="1" locked="0" layoutInCell="1" allowOverlap="1" wp14:anchorId="578DF8FA" wp14:editId="7C95758B">
                <wp:simplePos x="0" y="0"/>
                <wp:positionH relativeFrom="page">
                  <wp:posOffset>914400</wp:posOffset>
                </wp:positionH>
                <wp:positionV relativeFrom="paragraph">
                  <wp:posOffset>270945</wp:posOffset>
                </wp:positionV>
                <wp:extent cx="5944870" cy="20955"/>
                <wp:effectExtent l="0" t="0" r="0" b="0"/>
                <wp:wrapTopAndBottom/>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102" name="Graphic 1102"/>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103" name="Graphic 1103"/>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104" name="Graphic 1104"/>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105" name="Graphic 1105"/>
                        <wps:cNvSpPr/>
                        <wps:spPr>
                          <a:xfrm>
                            <a:off x="304" y="647"/>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106" name="Graphic 1106"/>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107" name="Graphic 1107"/>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108" name="Graphic 1108"/>
                        <wps:cNvSpPr/>
                        <wps:spPr>
                          <a:xfrm>
                            <a:off x="304" y="1741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6B1F4AF" id="Group 1101" o:spid="_x0000_s1026" style="position:absolute;margin-left:1in;margin-top:21.35pt;width:468.1pt;height:1.65pt;z-index:-25152921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">
                <v:shape id="Graphic 110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" path="m5943600,l,,,19685r5943600,l5943600,xe" fillcolor="gray" stroked="f">
                  <v:path arrowok="t"/>
                </v:shape>
                <v:shape id="Graphic 1103"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" path="m5941428,l3048,,,,,3035r3048,l5941428,3035r,-3035xe" fillcolor="#9f9f9f" stroked="f">
                  <v:path arrowok="t"/>
                </v:shape>
                <v:shape id="Graphic 1104"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" path="m3047,l,,,3047r3047,l3047,xe" fillcolor="#e2e2e2" stroked="f">
                  <v:path arrowok="t"/>
                </v:shape>
                <v:shape id="Graphic 1105"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" path="m3048,3048l,3048,,16751r3048,l3048,3048xem5944552,r-3035,l5941517,3035r3035,l5944552,xe" fillcolor="#9f9f9f" stroked="f">
                  <v:path arrowok="t"/>
                </v:shape>
                <v:shape id="Graphic 1106"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" path="m3047,l,,,13715r3047,l3047,xe" fillcolor="#e2e2e2" stroked="f">
                  <v:path arrowok="t"/>
                </v:shape>
                <v:shape id="Graphic 1107"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" path="m3047,l,,,3047r3047,l3047,xe" fillcolor="#9f9f9f" stroked="f">
                  <v:path arrowok="t"/>
                </v:shape>
                <v:shape id="Graphic 1108" o:spid="_x0000_s1033" style="position:absolute;left:3;top:174;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27D8BB28" w14:textId="77777777" w:rsidR="000A4E28" w:rsidRDefault="00000000">
      <w:pPr>
        <w:spacing w:before="45"/>
        <w:ind w:left="520"/>
        <w:rPr>
          <w:b/>
        </w:rPr>
      </w:pPr>
      <w:r>
        <w:rPr>
          <w:b/>
        </w:rPr>
        <w:t>Reflections</w:t>
      </w:r>
      <w:r>
        <w:rPr>
          <w:b/>
          <w:spacing w:val="-4"/>
        </w:rPr>
        <w:t xml:space="preserve"> </w:t>
      </w:r>
      <w:r>
        <w:rPr>
          <w:b/>
        </w:rPr>
        <w:t>on</w:t>
      </w:r>
      <w:r>
        <w:rPr>
          <w:b/>
          <w:spacing w:val="-4"/>
        </w:rPr>
        <w:t xml:space="preserve"> </w:t>
      </w:r>
      <w:r>
        <w:rPr>
          <w:b/>
          <w:spacing w:val="-2"/>
        </w:rPr>
        <w:t>Lesson</w:t>
      </w:r>
    </w:p>
    <w:p w14:paraId="4090A700" w14:textId="77777777" w:rsidR="000A4E28" w:rsidRDefault="000A4E28">
      <w:pPr>
        <w:sectPr w:rsidR="000A4E28">
          <w:pgSz w:w="12240" w:h="15840"/>
          <w:pgMar w:top="940" w:right="960" w:bottom="1200" w:left="920" w:header="710" w:footer="940" w:gutter="0"/>
          <w:cols w:space="720"/>
        </w:sectPr>
      </w:pPr>
    </w:p>
    <w:p w14:paraId="0863910E" w14:textId="77777777" w:rsidR="000A4E28" w:rsidRDefault="000A4E28">
      <w:pPr>
        <w:pStyle w:val="BodyText"/>
        <w:spacing w:before="250"/>
        <w:rPr>
          <w:b/>
        </w:rPr>
      </w:pPr>
    </w:p>
    <w:p w14:paraId="6EC088B2" w14:textId="77777777" w:rsidR="000A4E28" w:rsidRDefault="00000000">
      <w:pPr>
        <w:ind w:left="520"/>
        <w:rPr>
          <w:b/>
        </w:rPr>
      </w:pPr>
      <w:r>
        <w:rPr>
          <w:noProof/>
        </w:rPr>
        <mc:AlternateContent>
          <mc:Choice Requires="wpg">
            <w:drawing>
              <wp:anchor distT="0" distB="0" distL="0" distR="0" simplePos="0" relativeHeight="251680768" behindDoc="1" locked="0" layoutInCell="1" allowOverlap="1" wp14:anchorId="0CCB56D3" wp14:editId="6FCEA3E8">
                <wp:simplePos x="0" y="0"/>
                <wp:positionH relativeFrom="page">
                  <wp:posOffset>914704</wp:posOffset>
                </wp:positionH>
                <wp:positionV relativeFrom="paragraph">
                  <wp:posOffset>222396</wp:posOffset>
                </wp:positionV>
                <wp:extent cx="5944870" cy="6927850"/>
                <wp:effectExtent l="0" t="0" r="0" b="0"/>
                <wp:wrapNone/>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6927850"/>
                          <a:chOff x="0" y="0"/>
                          <a:chExt cx="5944870" cy="6927850"/>
                        </a:xfrm>
                      </wpg:grpSpPr>
                      <wps:wsp>
                        <wps:cNvPr id="1110" name="Graphic 1110"/>
                        <wps:cNvSpPr/>
                        <wps:spPr>
                          <a:xfrm>
                            <a:off x="0" y="263906"/>
                            <a:ext cx="5944870" cy="6661150"/>
                          </a:xfrm>
                          <a:custGeom>
                            <a:avLst/>
                            <a:gdLst/>
                            <a:ahLst/>
                            <a:cxnLst/>
                            <a:rect l="l" t="t" r="r" b="b"/>
                            <a:pathLst>
                              <a:path w="5944870" h="6661150">
                                <a:moveTo>
                                  <a:pt x="3047" y="0"/>
                                </a:moveTo>
                                <a:lnTo>
                                  <a:pt x="3047" y="6096"/>
                                </a:lnTo>
                              </a:path>
                              <a:path w="5944870" h="6661150">
                                <a:moveTo>
                                  <a:pt x="3047" y="0"/>
                                </a:moveTo>
                                <a:lnTo>
                                  <a:pt x="3047" y="6096"/>
                                </a:lnTo>
                              </a:path>
                              <a:path w="5944870" h="6661150">
                                <a:moveTo>
                                  <a:pt x="6096" y="3048"/>
                                </a:moveTo>
                                <a:lnTo>
                                  <a:pt x="5938469" y="3048"/>
                                </a:lnTo>
                              </a:path>
                              <a:path w="5944870" h="6661150">
                                <a:moveTo>
                                  <a:pt x="5941517" y="0"/>
                                </a:moveTo>
                                <a:lnTo>
                                  <a:pt x="5941517" y="6096"/>
                                </a:lnTo>
                              </a:path>
                              <a:path w="5944870" h="6661150">
                                <a:moveTo>
                                  <a:pt x="5941517" y="0"/>
                                </a:moveTo>
                                <a:lnTo>
                                  <a:pt x="5941517" y="6096"/>
                                </a:lnTo>
                              </a:path>
                              <a:path w="5944870" h="6661150">
                                <a:moveTo>
                                  <a:pt x="3047" y="6096"/>
                                </a:moveTo>
                                <a:lnTo>
                                  <a:pt x="3047" y="3263265"/>
                                </a:lnTo>
                              </a:path>
                              <a:path w="5944870" h="6661150">
                                <a:moveTo>
                                  <a:pt x="5941517" y="6096"/>
                                </a:moveTo>
                                <a:lnTo>
                                  <a:pt x="5941517" y="3263265"/>
                                </a:lnTo>
                              </a:path>
                              <a:path w="5944870" h="6661150">
                                <a:moveTo>
                                  <a:pt x="3047" y="3263265"/>
                                </a:moveTo>
                                <a:lnTo>
                                  <a:pt x="3047" y="3269361"/>
                                </a:lnTo>
                              </a:path>
                              <a:path w="5944870" h="6661150">
                                <a:moveTo>
                                  <a:pt x="6096" y="3266313"/>
                                </a:moveTo>
                                <a:lnTo>
                                  <a:pt x="5938469" y="3266313"/>
                                </a:lnTo>
                              </a:path>
                              <a:path w="5944870" h="6661150">
                                <a:moveTo>
                                  <a:pt x="5941517" y="3263265"/>
                                </a:moveTo>
                                <a:lnTo>
                                  <a:pt x="5941517" y="3269361"/>
                                </a:lnTo>
                              </a:path>
                              <a:path w="5944870" h="6661150">
                                <a:moveTo>
                                  <a:pt x="3047" y="3269361"/>
                                </a:moveTo>
                                <a:lnTo>
                                  <a:pt x="3047" y="6657848"/>
                                </a:lnTo>
                              </a:path>
                              <a:path w="5944870" h="6661150">
                                <a:moveTo>
                                  <a:pt x="0" y="6660896"/>
                                </a:moveTo>
                                <a:lnTo>
                                  <a:pt x="6096" y="6660896"/>
                                </a:lnTo>
                              </a:path>
                              <a:path w="5944870" h="6661150">
                                <a:moveTo>
                                  <a:pt x="0" y="6660896"/>
                                </a:moveTo>
                                <a:lnTo>
                                  <a:pt x="6096" y="6660896"/>
                                </a:lnTo>
                              </a:path>
                              <a:path w="5944870" h="6661150">
                                <a:moveTo>
                                  <a:pt x="6096" y="6660896"/>
                                </a:moveTo>
                                <a:lnTo>
                                  <a:pt x="5938469" y="6660896"/>
                                </a:lnTo>
                              </a:path>
                              <a:path w="5944870" h="6661150">
                                <a:moveTo>
                                  <a:pt x="5941517" y="3269361"/>
                                </a:moveTo>
                                <a:lnTo>
                                  <a:pt x="5941517" y="6657848"/>
                                </a:lnTo>
                              </a:path>
                              <a:path w="5944870" h="6661150">
                                <a:moveTo>
                                  <a:pt x="5938469" y="6660896"/>
                                </a:moveTo>
                                <a:lnTo>
                                  <a:pt x="5944565" y="6660896"/>
                                </a:lnTo>
                              </a:path>
                              <a:path w="5944870" h="6661150">
                                <a:moveTo>
                                  <a:pt x="5938469" y="6660896"/>
                                </a:moveTo>
                                <a:lnTo>
                                  <a:pt x="5944565" y="6660896"/>
                                </a:lnTo>
                              </a:path>
                            </a:pathLst>
                          </a:custGeom>
                          <a:ln w="6096">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1111" name="Image 1111"/>
                          <pic:cNvPicPr/>
                        </pic:nvPicPr>
                        <pic:blipFill>
                          <a:blip r:embed="rId72" cstate="print"/>
                          <a:stretch>
                            <a:fillRect/>
                          </a:stretch>
                        </pic:blipFill>
                        <pic:spPr>
                          <a:xfrm>
                            <a:off x="5791" y="0"/>
                            <a:ext cx="560832" cy="554735"/>
                          </a:xfrm>
                          <a:prstGeom prst="rect">
                            <a:avLst/>
                          </a:prstGeom>
                        </pic:spPr>
                      </pic:pic>
                    </wpg:wgp>
                  </a:graphicData>
                </a:graphic>
              </wp:anchor>
            </w:drawing>
          </mc:Choice>
          <mc:Fallback>
            <w:pict>
              <v:group w14:anchorId="376DD556" id="Group 1109" o:spid="_x0000_s1026" style="position:absolute;margin-left:1in;margin-top:17.5pt;width:468.1pt;height:545.5pt;z-index:-251635712;mso-wrap-distance-left:0;mso-wrap-distance-right:0;mso-position-horizontal-relative:page" coordsize="59448,69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">
                <v:shape id="Graphic 1110" o:spid="_x0000_s1027" style="position:absolute;top:2639;width:59448;height:66611;visibility:visible;mso-wrap-style:square;v-text-anchor:top" coordsize="5944870,666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" path="m3047,r,6096em3047,r,6096em6096,3048r5932373,em5941517,r,6096em5941517,r,6096em3047,6096r,3257169em5941517,6096r,3257169em3047,3263265r,6096em6096,3266313r5932373,em5941517,3263265r,6096em3047,3269361r,3388487em,6660896r6096,em,6660896r6096,em6096,6660896r5932373,em5941517,3269361r,3388487em5938469,6660896r6096,em5938469,6660896r6096,e" filled="f" strokeweight=".48pt">
                  <v:stroke dashstyle="3 1"/>
                  <v:path arrowok="t"/>
                </v:shape>
                <v:shape id="Image 1111" o:spid="_x0000_s1028" type="#_x0000_t75" style="position:absolute;left:57;width:5609;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">
                  <v:imagedata r:id="rId95" o:title=""/>
                </v:shape>
                <w10:wrap anchorx="page"/>
              </v:group>
            </w:pict>
          </mc:Fallback>
        </mc:AlternateContent>
      </w:r>
      <w:r>
        <w:rPr>
          <w:b/>
        </w:rPr>
        <w:t>Activity:</w:t>
      </w:r>
      <w:r>
        <w:rPr>
          <w:b/>
          <w:spacing w:val="-6"/>
        </w:rPr>
        <w:t xml:space="preserve"> </w:t>
      </w:r>
      <w:r>
        <w:rPr>
          <w:b/>
        </w:rPr>
        <w:t>Handwashing</w:t>
      </w:r>
      <w:r>
        <w:rPr>
          <w:b/>
          <w:spacing w:val="-9"/>
        </w:rPr>
        <w:t xml:space="preserve"> </w:t>
      </w:r>
      <w:r>
        <w:rPr>
          <w:b/>
        </w:rPr>
        <w:t>Case</w:t>
      </w:r>
      <w:r>
        <w:rPr>
          <w:b/>
          <w:spacing w:val="-6"/>
        </w:rPr>
        <w:t xml:space="preserve"> </w:t>
      </w:r>
      <w:r>
        <w:rPr>
          <w:b/>
          <w:spacing w:val="-2"/>
        </w:rPr>
        <w:t>Studies</w:t>
      </w:r>
    </w:p>
    <w:p w14:paraId="6B4900DC" w14:textId="77777777" w:rsidR="000A4E28" w:rsidRDefault="000A4E28">
      <w:pPr>
        <w:pStyle w:val="BodyText"/>
        <w:rPr>
          <w:b/>
        </w:rPr>
      </w:pPr>
    </w:p>
    <w:p w14:paraId="6AB2DCD9" w14:textId="77777777" w:rsidR="000A4E28" w:rsidRDefault="000A4E28">
      <w:pPr>
        <w:pStyle w:val="BodyText"/>
        <w:rPr>
          <w:b/>
        </w:rPr>
      </w:pPr>
    </w:p>
    <w:p w14:paraId="6ACF6472" w14:textId="77777777" w:rsidR="000A4E28" w:rsidRDefault="000A4E28">
      <w:pPr>
        <w:pStyle w:val="BodyText"/>
        <w:rPr>
          <w:b/>
        </w:rPr>
      </w:pPr>
    </w:p>
    <w:p w14:paraId="314D4DAB" w14:textId="77777777" w:rsidR="000A4E28" w:rsidRDefault="000A4E28">
      <w:pPr>
        <w:pStyle w:val="BodyText"/>
        <w:spacing w:before="57"/>
        <w:rPr>
          <w:b/>
        </w:rPr>
      </w:pPr>
    </w:p>
    <w:p w14:paraId="7DA97475" w14:textId="77777777" w:rsidR="000A4E28" w:rsidRDefault="00000000">
      <w:pPr>
        <w:ind w:left="633"/>
        <w:rPr>
          <w:b/>
        </w:rPr>
      </w:pPr>
      <w:r>
        <w:rPr>
          <w:b/>
        </w:rPr>
        <w:t>Handwashing</w:t>
      </w:r>
      <w:r>
        <w:rPr>
          <w:b/>
          <w:spacing w:val="-5"/>
        </w:rPr>
        <w:t xml:space="preserve"> </w:t>
      </w:r>
      <w:r>
        <w:rPr>
          <w:b/>
        </w:rPr>
        <w:t>Case</w:t>
      </w:r>
      <w:r>
        <w:rPr>
          <w:b/>
          <w:spacing w:val="-4"/>
        </w:rPr>
        <w:t xml:space="preserve"> </w:t>
      </w:r>
      <w:r>
        <w:rPr>
          <w:b/>
        </w:rPr>
        <w:t>Study</w:t>
      </w:r>
      <w:r>
        <w:rPr>
          <w:b/>
          <w:spacing w:val="-6"/>
        </w:rPr>
        <w:t xml:space="preserve"> </w:t>
      </w:r>
      <w:r>
        <w:rPr>
          <w:b/>
          <w:spacing w:val="-5"/>
        </w:rPr>
        <w:t>#1</w:t>
      </w:r>
    </w:p>
    <w:p w14:paraId="68E59673" w14:textId="77777777" w:rsidR="000A4E28" w:rsidRDefault="000A4E28">
      <w:pPr>
        <w:pStyle w:val="BodyText"/>
        <w:spacing w:before="3"/>
        <w:rPr>
          <w:b/>
        </w:rPr>
      </w:pPr>
    </w:p>
    <w:p w14:paraId="4AC9B3FC" w14:textId="77777777" w:rsidR="000A4E28" w:rsidRDefault="00000000">
      <w:pPr>
        <w:pStyle w:val="BodyText"/>
        <w:ind w:left="633" w:right="672"/>
      </w:pPr>
      <w:r>
        <w:t>Households in a rural community fetch their water from the river, which is a 10 minute walk away. The</w:t>
      </w:r>
      <w:r>
        <w:rPr>
          <w:spacing w:val="-4"/>
        </w:rPr>
        <w:t xml:space="preserve"> </w:t>
      </w:r>
      <w:r>
        <w:t>homes</w:t>
      </w:r>
      <w:r>
        <w:rPr>
          <w:spacing w:val="-4"/>
        </w:rPr>
        <w:t xml:space="preserve"> </w:t>
      </w:r>
      <w:r>
        <w:t>are</w:t>
      </w:r>
      <w:r>
        <w:rPr>
          <w:spacing w:val="-4"/>
        </w:rPr>
        <w:t xml:space="preserve"> </w:t>
      </w:r>
      <w:r>
        <w:t>relatively</w:t>
      </w:r>
      <w:r>
        <w:rPr>
          <w:spacing w:val="-4"/>
        </w:rPr>
        <w:t xml:space="preserve"> </w:t>
      </w:r>
      <w:r>
        <w:t>poor</w:t>
      </w:r>
      <w:r>
        <w:rPr>
          <w:spacing w:val="-1"/>
        </w:rPr>
        <w:t xml:space="preserve"> </w:t>
      </w:r>
      <w:r>
        <w:t>and</w:t>
      </w:r>
      <w:r>
        <w:rPr>
          <w:spacing w:val="-4"/>
        </w:rPr>
        <w:t xml:space="preserve"> </w:t>
      </w:r>
      <w:r>
        <w:t>most</w:t>
      </w:r>
      <w:r>
        <w:rPr>
          <w:spacing w:val="-3"/>
        </w:rPr>
        <w:t xml:space="preserve"> </w:t>
      </w:r>
      <w:r>
        <w:t>families</w:t>
      </w:r>
      <w:r>
        <w:rPr>
          <w:spacing w:val="-2"/>
        </w:rPr>
        <w:t xml:space="preserve"> </w:t>
      </w:r>
      <w:r>
        <w:t>live</w:t>
      </w:r>
      <w:r>
        <w:rPr>
          <w:spacing w:val="-2"/>
        </w:rPr>
        <w:t xml:space="preserve"> </w:t>
      </w:r>
      <w:r>
        <w:t>on</w:t>
      </w:r>
      <w:r>
        <w:rPr>
          <w:spacing w:val="-2"/>
        </w:rPr>
        <w:t xml:space="preserve"> </w:t>
      </w:r>
      <w:r>
        <w:t>subsistence</w:t>
      </w:r>
      <w:r>
        <w:rPr>
          <w:spacing w:val="-4"/>
        </w:rPr>
        <w:t xml:space="preserve"> </w:t>
      </w:r>
      <w:r>
        <w:t>farming.</w:t>
      </w:r>
      <w:r>
        <w:rPr>
          <w:spacing w:val="-3"/>
        </w:rPr>
        <w:t xml:space="preserve"> </w:t>
      </w:r>
      <w:r>
        <w:t>It</w:t>
      </w:r>
      <w:r>
        <w:rPr>
          <w:spacing w:val="-3"/>
        </w:rPr>
        <w:t xml:space="preserve"> </w:t>
      </w:r>
      <w:r>
        <w:t>is</w:t>
      </w:r>
      <w:r>
        <w:rPr>
          <w:spacing w:val="-1"/>
        </w:rPr>
        <w:t xml:space="preserve"> </w:t>
      </w:r>
      <w:r>
        <w:t>not</w:t>
      </w:r>
      <w:r>
        <w:rPr>
          <w:spacing w:val="-3"/>
        </w:rPr>
        <w:t xml:space="preserve"> </w:t>
      </w:r>
      <w:r>
        <w:t>a common practice for people to wash their hands and they often have diarrhea, especially young children. Soap is sometimes used, but only to wash clothes. Most homes have a simple pit latrine.</w:t>
      </w:r>
    </w:p>
    <w:p w14:paraId="370AAE34" w14:textId="77777777" w:rsidR="000A4E28" w:rsidRDefault="00000000">
      <w:pPr>
        <w:pStyle w:val="Heading6"/>
        <w:spacing w:before="250"/>
        <w:ind w:left="633"/>
      </w:pPr>
      <w:r>
        <w:t>Questions</w:t>
      </w:r>
      <w:r>
        <w:rPr>
          <w:spacing w:val="-5"/>
        </w:rPr>
        <w:t xml:space="preserve"> </w:t>
      </w:r>
      <w:r>
        <w:t>for</w:t>
      </w:r>
      <w:r>
        <w:rPr>
          <w:spacing w:val="-4"/>
        </w:rPr>
        <w:t xml:space="preserve"> </w:t>
      </w:r>
      <w:r>
        <w:rPr>
          <w:spacing w:val="-2"/>
        </w:rPr>
        <w:t>Discussion:</w:t>
      </w:r>
    </w:p>
    <w:p w14:paraId="2FC9CAB2" w14:textId="77777777" w:rsidR="000A4E28" w:rsidRDefault="000A4E28">
      <w:pPr>
        <w:pStyle w:val="BodyText"/>
        <w:spacing w:before="3"/>
        <w:rPr>
          <w:b/>
        </w:rPr>
      </w:pPr>
    </w:p>
    <w:p w14:paraId="6B71E547" w14:textId="77777777" w:rsidR="000A4E28" w:rsidRDefault="00000000">
      <w:pPr>
        <w:pStyle w:val="ListParagraph"/>
        <w:numPr>
          <w:ilvl w:val="0"/>
          <w:numId w:val="139"/>
        </w:numPr>
        <w:tabs>
          <w:tab w:val="left" w:pos="872"/>
        </w:tabs>
        <w:ind w:left="872" w:hanging="239"/>
      </w:pPr>
      <w:r>
        <w:t>What</w:t>
      </w:r>
      <w:r>
        <w:rPr>
          <w:spacing w:val="-5"/>
        </w:rPr>
        <w:t xml:space="preserve"> </w:t>
      </w:r>
      <w:r>
        <w:t>are</w:t>
      </w:r>
      <w:r>
        <w:rPr>
          <w:spacing w:val="-5"/>
        </w:rPr>
        <w:t xml:space="preserve"> </w:t>
      </w:r>
      <w:r>
        <w:t>the</w:t>
      </w:r>
      <w:r>
        <w:rPr>
          <w:spacing w:val="-5"/>
        </w:rPr>
        <w:t xml:space="preserve"> </w:t>
      </w:r>
      <w:r>
        <w:t>handwashing</w:t>
      </w:r>
      <w:r>
        <w:rPr>
          <w:spacing w:val="-1"/>
        </w:rPr>
        <w:t xml:space="preserve"> </w:t>
      </w:r>
      <w:r>
        <w:rPr>
          <w:spacing w:val="-2"/>
        </w:rPr>
        <w:t>needs?</w:t>
      </w:r>
    </w:p>
    <w:p w14:paraId="0B75D41A" w14:textId="77777777" w:rsidR="000A4E28" w:rsidRDefault="000A4E28">
      <w:pPr>
        <w:pStyle w:val="BodyText"/>
        <w:spacing w:before="1"/>
      </w:pPr>
    </w:p>
    <w:p w14:paraId="42568DF0" w14:textId="77777777" w:rsidR="000A4E28" w:rsidRDefault="00000000">
      <w:pPr>
        <w:pStyle w:val="ListParagraph"/>
        <w:numPr>
          <w:ilvl w:val="0"/>
          <w:numId w:val="139"/>
        </w:numPr>
        <w:tabs>
          <w:tab w:val="left" w:pos="872"/>
        </w:tabs>
        <w:ind w:left="872" w:hanging="239"/>
      </w:pPr>
      <w:r>
        <w:t>What</w:t>
      </w:r>
      <w:r>
        <w:rPr>
          <w:spacing w:val="-5"/>
        </w:rPr>
        <w:t xml:space="preserve"> </w:t>
      </w:r>
      <w:r>
        <w:t>are</w:t>
      </w:r>
      <w:r>
        <w:rPr>
          <w:spacing w:val="-6"/>
        </w:rPr>
        <w:t xml:space="preserve"> </w:t>
      </w:r>
      <w:r>
        <w:t>possible</w:t>
      </w:r>
      <w:r>
        <w:rPr>
          <w:spacing w:val="-3"/>
        </w:rPr>
        <w:t xml:space="preserve"> </w:t>
      </w:r>
      <w:r>
        <w:t>motivations</w:t>
      </w:r>
      <w:r>
        <w:rPr>
          <w:spacing w:val="-4"/>
        </w:rPr>
        <w:t xml:space="preserve"> </w:t>
      </w:r>
      <w:r>
        <w:t>for</w:t>
      </w:r>
      <w:r>
        <w:rPr>
          <w:spacing w:val="-2"/>
        </w:rPr>
        <w:t xml:space="preserve"> </w:t>
      </w:r>
      <w:r>
        <w:t>people</w:t>
      </w:r>
      <w:r>
        <w:rPr>
          <w:spacing w:val="-6"/>
        </w:rPr>
        <w:t xml:space="preserve"> </w:t>
      </w:r>
      <w:r>
        <w:t>to</w:t>
      </w:r>
      <w:r>
        <w:rPr>
          <w:spacing w:val="-5"/>
        </w:rPr>
        <w:t xml:space="preserve"> </w:t>
      </w:r>
      <w:r>
        <w:t>wash</w:t>
      </w:r>
      <w:r>
        <w:rPr>
          <w:spacing w:val="-4"/>
        </w:rPr>
        <w:t xml:space="preserve"> </w:t>
      </w:r>
      <w:r>
        <w:t>their</w:t>
      </w:r>
      <w:r>
        <w:rPr>
          <w:spacing w:val="-4"/>
        </w:rPr>
        <w:t xml:space="preserve"> </w:t>
      </w:r>
      <w:r>
        <w:rPr>
          <w:spacing w:val="-2"/>
        </w:rPr>
        <w:t>hands?</w:t>
      </w:r>
    </w:p>
    <w:p w14:paraId="0D8FF546" w14:textId="77777777" w:rsidR="000A4E28" w:rsidRDefault="00000000">
      <w:pPr>
        <w:pStyle w:val="ListParagraph"/>
        <w:numPr>
          <w:ilvl w:val="0"/>
          <w:numId w:val="139"/>
        </w:numPr>
        <w:tabs>
          <w:tab w:val="left" w:pos="872"/>
        </w:tabs>
        <w:spacing w:before="251"/>
        <w:ind w:left="633" w:right="1201" w:firstLine="0"/>
      </w:pPr>
      <w:r>
        <w:t>What</w:t>
      </w:r>
      <w:r>
        <w:rPr>
          <w:spacing w:val="-3"/>
        </w:rPr>
        <w:t xml:space="preserve"> </w:t>
      </w:r>
      <w:r>
        <w:t>personal</w:t>
      </w:r>
      <w:r>
        <w:rPr>
          <w:spacing w:val="-5"/>
        </w:rPr>
        <w:t xml:space="preserve"> </w:t>
      </w:r>
      <w:r>
        <w:t>(internal)</w:t>
      </w:r>
      <w:r>
        <w:rPr>
          <w:spacing w:val="-1"/>
        </w:rPr>
        <w:t xml:space="preserve"> </w:t>
      </w:r>
      <w:r>
        <w:t>and</w:t>
      </w:r>
      <w:r>
        <w:rPr>
          <w:spacing w:val="-2"/>
        </w:rPr>
        <w:t xml:space="preserve"> </w:t>
      </w:r>
      <w:r>
        <w:t>outside</w:t>
      </w:r>
      <w:r>
        <w:rPr>
          <w:spacing w:val="-4"/>
        </w:rPr>
        <w:t xml:space="preserve"> </w:t>
      </w:r>
      <w:r>
        <w:t>(external)</w:t>
      </w:r>
      <w:r>
        <w:rPr>
          <w:spacing w:val="-3"/>
        </w:rPr>
        <w:t xml:space="preserve"> </w:t>
      </w:r>
      <w:r>
        <w:t>things</w:t>
      </w:r>
      <w:r>
        <w:rPr>
          <w:spacing w:val="-1"/>
        </w:rPr>
        <w:t xml:space="preserve"> </w:t>
      </w:r>
      <w:r>
        <w:t>do</w:t>
      </w:r>
      <w:r>
        <w:rPr>
          <w:spacing w:val="-4"/>
        </w:rPr>
        <w:t xml:space="preserve"> </w:t>
      </w:r>
      <w:r>
        <w:t>people</w:t>
      </w:r>
      <w:r>
        <w:rPr>
          <w:spacing w:val="-2"/>
        </w:rPr>
        <w:t xml:space="preserve"> </w:t>
      </w:r>
      <w:r>
        <w:t>need</w:t>
      </w:r>
      <w:r>
        <w:rPr>
          <w:spacing w:val="-5"/>
        </w:rPr>
        <w:t xml:space="preserve"> </w:t>
      </w:r>
      <w:r>
        <w:t>to</w:t>
      </w:r>
      <w:r>
        <w:rPr>
          <w:spacing w:val="-2"/>
        </w:rPr>
        <w:t xml:space="preserve"> </w:t>
      </w:r>
      <w:r>
        <w:t>change</w:t>
      </w:r>
      <w:r>
        <w:rPr>
          <w:spacing w:val="-4"/>
        </w:rPr>
        <w:t xml:space="preserve"> </w:t>
      </w:r>
      <w:r>
        <w:t>their handwashing behaviour?</w:t>
      </w:r>
    </w:p>
    <w:p w14:paraId="66C14409" w14:textId="77777777" w:rsidR="000A4E28" w:rsidRDefault="000A4E28">
      <w:pPr>
        <w:pStyle w:val="BodyText"/>
      </w:pPr>
    </w:p>
    <w:p w14:paraId="1F5C03A9" w14:textId="77777777" w:rsidR="000A4E28" w:rsidRDefault="000A4E28">
      <w:pPr>
        <w:pStyle w:val="BodyText"/>
      </w:pPr>
    </w:p>
    <w:p w14:paraId="28051D93" w14:textId="77777777" w:rsidR="000A4E28" w:rsidRDefault="000A4E28">
      <w:pPr>
        <w:pStyle w:val="BodyText"/>
      </w:pPr>
    </w:p>
    <w:p w14:paraId="674C4633" w14:textId="77777777" w:rsidR="000A4E28" w:rsidRDefault="000A4E28">
      <w:pPr>
        <w:pStyle w:val="BodyText"/>
        <w:spacing w:before="32"/>
      </w:pPr>
    </w:p>
    <w:p w14:paraId="742DFC66" w14:textId="77777777" w:rsidR="000A4E28" w:rsidRDefault="00000000">
      <w:pPr>
        <w:pStyle w:val="Heading6"/>
        <w:spacing w:before="1"/>
        <w:ind w:left="633"/>
      </w:pPr>
      <w:r>
        <w:t>Handwashing</w:t>
      </w:r>
      <w:r>
        <w:rPr>
          <w:spacing w:val="-5"/>
        </w:rPr>
        <w:t xml:space="preserve"> </w:t>
      </w:r>
      <w:r>
        <w:t>Case</w:t>
      </w:r>
      <w:r>
        <w:rPr>
          <w:spacing w:val="-4"/>
        </w:rPr>
        <w:t xml:space="preserve"> </w:t>
      </w:r>
      <w:r>
        <w:t>Study</w:t>
      </w:r>
      <w:r>
        <w:rPr>
          <w:spacing w:val="-6"/>
        </w:rPr>
        <w:t xml:space="preserve"> </w:t>
      </w:r>
      <w:r>
        <w:rPr>
          <w:spacing w:val="-5"/>
        </w:rPr>
        <w:t>#2</w:t>
      </w:r>
    </w:p>
    <w:p w14:paraId="2338C826" w14:textId="77777777" w:rsidR="000A4E28" w:rsidRDefault="000A4E28">
      <w:pPr>
        <w:pStyle w:val="BodyText"/>
        <w:rPr>
          <w:b/>
        </w:rPr>
      </w:pPr>
    </w:p>
    <w:p w14:paraId="54630D48" w14:textId="77777777" w:rsidR="000A4E28" w:rsidRDefault="00000000">
      <w:pPr>
        <w:pStyle w:val="BodyText"/>
        <w:ind w:left="633" w:right="633"/>
      </w:pPr>
      <w:r>
        <w:t>The local elementary school has 500 students between the ages of six and twelve. Many children often miss school because they have diarrhea. The school has recently built new pit latrines for the students, but there are no facilities for handwashing. The school’s water</w:t>
      </w:r>
      <w:r>
        <w:rPr>
          <w:spacing w:val="40"/>
        </w:rPr>
        <w:t xml:space="preserve"> </w:t>
      </w:r>
      <w:r>
        <w:t>supply comes from a hand pump that is located on the property. The school has a small budget</w:t>
      </w:r>
      <w:r>
        <w:rPr>
          <w:spacing w:val="-4"/>
        </w:rPr>
        <w:t xml:space="preserve"> </w:t>
      </w:r>
      <w:r>
        <w:t>to</w:t>
      </w:r>
      <w:r>
        <w:rPr>
          <w:spacing w:val="-3"/>
        </w:rPr>
        <w:t xml:space="preserve"> </w:t>
      </w:r>
      <w:r>
        <w:t>provide</w:t>
      </w:r>
      <w:r>
        <w:rPr>
          <w:spacing w:val="-3"/>
        </w:rPr>
        <w:t xml:space="preserve"> </w:t>
      </w:r>
      <w:r>
        <w:t>water,</w:t>
      </w:r>
      <w:r>
        <w:rPr>
          <w:spacing w:val="-3"/>
        </w:rPr>
        <w:t xml:space="preserve"> </w:t>
      </w:r>
      <w:r>
        <w:t>sanitation</w:t>
      </w:r>
      <w:r>
        <w:rPr>
          <w:spacing w:val="-3"/>
        </w:rPr>
        <w:t xml:space="preserve"> </w:t>
      </w:r>
      <w:r>
        <w:t>and</w:t>
      </w:r>
      <w:r>
        <w:rPr>
          <w:spacing w:val="-5"/>
        </w:rPr>
        <w:t xml:space="preserve"> </w:t>
      </w:r>
      <w:r>
        <w:t>hygiene</w:t>
      </w:r>
      <w:r>
        <w:rPr>
          <w:spacing w:val="-5"/>
        </w:rPr>
        <w:t xml:space="preserve"> </w:t>
      </w:r>
      <w:r>
        <w:t>(WASH)</w:t>
      </w:r>
      <w:r>
        <w:rPr>
          <w:spacing w:val="-5"/>
        </w:rPr>
        <w:t xml:space="preserve"> </w:t>
      </w:r>
      <w:r>
        <w:t>facilities</w:t>
      </w:r>
      <w:r>
        <w:rPr>
          <w:spacing w:val="-5"/>
        </w:rPr>
        <w:t xml:space="preserve"> </w:t>
      </w:r>
      <w:r>
        <w:t>for</w:t>
      </w:r>
      <w:r>
        <w:rPr>
          <w:spacing w:val="-6"/>
        </w:rPr>
        <w:t xml:space="preserve"> </w:t>
      </w:r>
      <w:r>
        <w:t>the</w:t>
      </w:r>
      <w:r>
        <w:rPr>
          <w:spacing w:val="-3"/>
        </w:rPr>
        <w:t xml:space="preserve"> </w:t>
      </w:r>
      <w:r>
        <w:t>students,</w:t>
      </w:r>
      <w:r>
        <w:rPr>
          <w:spacing w:val="-1"/>
        </w:rPr>
        <w:t xml:space="preserve"> </w:t>
      </w:r>
      <w:r>
        <w:t>but</w:t>
      </w:r>
      <w:r>
        <w:rPr>
          <w:spacing w:val="-4"/>
        </w:rPr>
        <w:t xml:space="preserve"> </w:t>
      </w:r>
      <w:r>
        <w:t>most</w:t>
      </w:r>
      <w:r>
        <w:rPr>
          <w:spacing w:val="-1"/>
        </w:rPr>
        <w:t xml:space="preserve"> </w:t>
      </w:r>
      <w:r>
        <w:t>of it was spent to build the latrines. WASH is currently not taught as part of the curriculum.</w:t>
      </w:r>
    </w:p>
    <w:p w14:paraId="770154D3" w14:textId="77777777" w:rsidR="000A4E28" w:rsidRDefault="00000000">
      <w:pPr>
        <w:pStyle w:val="Heading6"/>
        <w:spacing w:before="251"/>
        <w:ind w:left="633"/>
      </w:pPr>
      <w:r>
        <w:t>Questions</w:t>
      </w:r>
      <w:r>
        <w:rPr>
          <w:spacing w:val="-5"/>
        </w:rPr>
        <w:t xml:space="preserve"> </w:t>
      </w:r>
      <w:r>
        <w:t>for</w:t>
      </w:r>
      <w:r>
        <w:rPr>
          <w:spacing w:val="-4"/>
        </w:rPr>
        <w:t xml:space="preserve"> </w:t>
      </w:r>
      <w:r>
        <w:rPr>
          <w:spacing w:val="-2"/>
        </w:rPr>
        <w:t>Discussion:</w:t>
      </w:r>
    </w:p>
    <w:p w14:paraId="09202269" w14:textId="77777777" w:rsidR="000A4E28" w:rsidRDefault="000A4E28">
      <w:pPr>
        <w:pStyle w:val="BodyText"/>
        <w:spacing w:before="3"/>
        <w:rPr>
          <w:b/>
        </w:rPr>
      </w:pPr>
    </w:p>
    <w:p w14:paraId="30D4BE15" w14:textId="77777777" w:rsidR="000A4E28" w:rsidRDefault="00000000">
      <w:pPr>
        <w:pStyle w:val="ListParagraph"/>
        <w:numPr>
          <w:ilvl w:val="0"/>
          <w:numId w:val="138"/>
        </w:numPr>
        <w:tabs>
          <w:tab w:val="left" w:pos="872"/>
        </w:tabs>
        <w:ind w:left="872" w:hanging="239"/>
      </w:pPr>
      <w:r>
        <w:t>What</w:t>
      </w:r>
      <w:r>
        <w:rPr>
          <w:spacing w:val="-5"/>
        </w:rPr>
        <w:t xml:space="preserve"> </w:t>
      </w:r>
      <w:r>
        <w:t>are</w:t>
      </w:r>
      <w:r>
        <w:rPr>
          <w:spacing w:val="-5"/>
        </w:rPr>
        <w:t xml:space="preserve"> </w:t>
      </w:r>
      <w:r>
        <w:t>the</w:t>
      </w:r>
      <w:r>
        <w:rPr>
          <w:spacing w:val="-5"/>
        </w:rPr>
        <w:t xml:space="preserve"> </w:t>
      </w:r>
      <w:r>
        <w:t>handwashing</w:t>
      </w:r>
      <w:r>
        <w:rPr>
          <w:spacing w:val="-1"/>
        </w:rPr>
        <w:t xml:space="preserve"> </w:t>
      </w:r>
      <w:r>
        <w:rPr>
          <w:spacing w:val="-2"/>
        </w:rPr>
        <w:t>needs?</w:t>
      </w:r>
    </w:p>
    <w:p w14:paraId="6C8CFE59" w14:textId="77777777" w:rsidR="000A4E28" w:rsidRDefault="000A4E28">
      <w:pPr>
        <w:pStyle w:val="BodyText"/>
        <w:spacing w:before="1"/>
      </w:pPr>
    </w:p>
    <w:p w14:paraId="78068A8C" w14:textId="77777777" w:rsidR="000A4E28" w:rsidRDefault="00000000">
      <w:pPr>
        <w:pStyle w:val="ListParagraph"/>
        <w:numPr>
          <w:ilvl w:val="0"/>
          <w:numId w:val="138"/>
        </w:numPr>
        <w:tabs>
          <w:tab w:val="left" w:pos="872"/>
        </w:tabs>
        <w:ind w:left="872" w:hanging="239"/>
      </w:pPr>
      <w:r>
        <w:t>What</w:t>
      </w:r>
      <w:r>
        <w:rPr>
          <w:spacing w:val="-6"/>
        </w:rPr>
        <w:t xml:space="preserve"> </w:t>
      </w:r>
      <w:r>
        <w:t>are</w:t>
      </w:r>
      <w:r>
        <w:rPr>
          <w:spacing w:val="-6"/>
        </w:rPr>
        <w:t xml:space="preserve"> </w:t>
      </w:r>
      <w:r>
        <w:t>possible</w:t>
      </w:r>
      <w:r>
        <w:rPr>
          <w:spacing w:val="-4"/>
        </w:rPr>
        <w:t xml:space="preserve"> </w:t>
      </w:r>
      <w:r>
        <w:t>motivations</w:t>
      </w:r>
      <w:r>
        <w:rPr>
          <w:spacing w:val="-4"/>
        </w:rPr>
        <w:t xml:space="preserve"> </w:t>
      </w:r>
      <w:r>
        <w:t>for</w:t>
      </w:r>
      <w:r>
        <w:rPr>
          <w:spacing w:val="-4"/>
        </w:rPr>
        <w:t xml:space="preserve"> </w:t>
      </w:r>
      <w:r>
        <w:t>children</w:t>
      </w:r>
      <w:r>
        <w:rPr>
          <w:spacing w:val="-6"/>
        </w:rPr>
        <w:t xml:space="preserve"> </w:t>
      </w:r>
      <w:r>
        <w:t>to</w:t>
      </w:r>
      <w:r>
        <w:rPr>
          <w:spacing w:val="-6"/>
        </w:rPr>
        <w:t xml:space="preserve"> </w:t>
      </w:r>
      <w:r>
        <w:t>wash</w:t>
      </w:r>
      <w:r>
        <w:rPr>
          <w:spacing w:val="-4"/>
        </w:rPr>
        <w:t xml:space="preserve"> </w:t>
      </w:r>
      <w:r>
        <w:t>their</w:t>
      </w:r>
      <w:r>
        <w:rPr>
          <w:spacing w:val="-5"/>
        </w:rPr>
        <w:t xml:space="preserve"> </w:t>
      </w:r>
      <w:r>
        <w:rPr>
          <w:spacing w:val="-2"/>
        </w:rPr>
        <w:t>hands?</w:t>
      </w:r>
    </w:p>
    <w:p w14:paraId="2DFE248E" w14:textId="77777777" w:rsidR="000A4E28" w:rsidRDefault="000A4E28">
      <w:pPr>
        <w:pStyle w:val="BodyText"/>
      </w:pPr>
    </w:p>
    <w:p w14:paraId="09CD33A1" w14:textId="77777777" w:rsidR="000A4E28" w:rsidRDefault="00000000">
      <w:pPr>
        <w:pStyle w:val="ListParagraph"/>
        <w:numPr>
          <w:ilvl w:val="0"/>
          <w:numId w:val="138"/>
        </w:numPr>
        <w:tabs>
          <w:tab w:val="left" w:pos="872"/>
        </w:tabs>
        <w:ind w:left="633" w:right="1094" w:firstLine="0"/>
      </w:pPr>
      <w:r>
        <w:t>What</w:t>
      </w:r>
      <w:r>
        <w:rPr>
          <w:spacing w:val="-3"/>
        </w:rPr>
        <w:t xml:space="preserve"> </w:t>
      </w:r>
      <w:r>
        <w:t>personal</w:t>
      </w:r>
      <w:r>
        <w:rPr>
          <w:spacing w:val="-5"/>
        </w:rPr>
        <w:t xml:space="preserve"> </w:t>
      </w:r>
      <w:r>
        <w:t>(internal)</w:t>
      </w:r>
      <w:r>
        <w:rPr>
          <w:spacing w:val="-1"/>
        </w:rPr>
        <w:t xml:space="preserve"> </w:t>
      </w:r>
      <w:r>
        <w:t>and</w:t>
      </w:r>
      <w:r>
        <w:rPr>
          <w:spacing w:val="-2"/>
        </w:rPr>
        <w:t xml:space="preserve"> </w:t>
      </w:r>
      <w:r>
        <w:t>outside</w:t>
      </w:r>
      <w:r>
        <w:rPr>
          <w:spacing w:val="-4"/>
        </w:rPr>
        <w:t xml:space="preserve"> </w:t>
      </w:r>
      <w:r>
        <w:t>(external)</w:t>
      </w:r>
      <w:r>
        <w:rPr>
          <w:spacing w:val="-3"/>
        </w:rPr>
        <w:t xml:space="preserve"> </w:t>
      </w:r>
      <w:r>
        <w:t>things</w:t>
      </w:r>
      <w:r>
        <w:rPr>
          <w:spacing w:val="-1"/>
        </w:rPr>
        <w:t xml:space="preserve"> </w:t>
      </w:r>
      <w:r>
        <w:t>do</w:t>
      </w:r>
      <w:r>
        <w:rPr>
          <w:spacing w:val="-4"/>
        </w:rPr>
        <w:t xml:space="preserve"> </w:t>
      </w:r>
      <w:r>
        <w:t>children</w:t>
      </w:r>
      <w:r>
        <w:rPr>
          <w:spacing w:val="-4"/>
        </w:rPr>
        <w:t xml:space="preserve"> </w:t>
      </w:r>
      <w:r>
        <w:t>need</w:t>
      </w:r>
      <w:r>
        <w:rPr>
          <w:spacing w:val="-4"/>
        </w:rPr>
        <w:t xml:space="preserve"> </w:t>
      </w:r>
      <w:r>
        <w:t>to</w:t>
      </w:r>
      <w:r>
        <w:rPr>
          <w:spacing w:val="-2"/>
        </w:rPr>
        <w:t xml:space="preserve"> </w:t>
      </w:r>
      <w:r>
        <w:t>change</w:t>
      </w:r>
      <w:r>
        <w:rPr>
          <w:spacing w:val="-4"/>
        </w:rPr>
        <w:t xml:space="preserve"> </w:t>
      </w:r>
      <w:r>
        <w:t>their handwashing behaviour?</w:t>
      </w:r>
    </w:p>
    <w:p w14:paraId="20426B60" w14:textId="77777777" w:rsidR="000A4E28" w:rsidRDefault="000A4E28">
      <w:pPr>
        <w:sectPr w:rsidR="000A4E28">
          <w:pgSz w:w="12240" w:h="15840"/>
          <w:pgMar w:top="940" w:right="960" w:bottom="1200" w:left="920" w:header="710" w:footer="940" w:gutter="0"/>
          <w:cols w:space="720"/>
        </w:sectPr>
      </w:pPr>
    </w:p>
    <w:p w14:paraId="2F1E0B15" w14:textId="77777777" w:rsidR="000A4E28" w:rsidRDefault="000A4E28">
      <w:pPr>
        <w:pStyle w:val="BodyText"/>
        <w:spacing w:before="97"/>
        <w:rPr>
          <w:sz w:val="20"/>
        </w:rPr>
      </w:pPr>
    </w:p>
    <w:p w14:paraId="2E9BE9DD" w14:textId="77777777" w:rsidR="000A4E28" w:rsidRDefault="00000000">
      <w:pPr>
        <w:pStyle w:val="BodyText"/>
        <w:ind w:left="520"/>
        <w:rPr>
          <w:sz w:val="20"/>
        </w:rPr>
      </w:pPr>
      <w:r>
        <w:rPr>
          <w:noProof/>
          <w:sz w:val="20"/>
        </w:rPr>
        <mc:AlternateContent>
          <mc:Choice Requires="wpg">
            <w:drawing>
              <wp:inline distT="0" distB="0" distL="0" distR="0" wp14:anchorId="6572F184" wp14:editId="05A84713">
                <wp:extent cx="5958205" cy="433070"/>
                <wp:effectExtent l="0" t="0" r="0" b="5079"/>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1113" name="Image 1113"/>
                          <pic:cNvPicPr/>
                        </pic:nvPicPr>
                        <pic:blipFill>
                          <a:blip r:embed="rId55" cstate="print"/>
                          <a:stretch>
                            <a:fillRect/>
                          </a:stretch>
                        </pic:blipFill>
                        <pic:spPr>
                          <a:xfrm>
                            <a:off x="4421123" y="0"/>
                            <a:ext cx="409955" cy="425196"/>
                          </a:xfrm>
                          <a:prstGeom prst="rect">
                            <a:avLst/>
                          </a:prstGeom>
                        </pic:spPr>
                      </pic:pic>
                      <wps:wsp>
                        <wps:cNvPr id="1114" name="Graphic 1114"/>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115" name="Graphic 1115"/>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116" name="Graphic 1116"/>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117" name="Graphic 1117"/>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118" name="Graphic 1118"/>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119" name="Graphic 1119"/>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20" name="Graphic 1120"/>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1121" name="Textbox 1121"/>
                        <wps:cNvSpPr txBox="1"/>
                        <wps:spPr>
                          <a:xfrm>
                            <a:off x="304" y="117953"/>
                            <a:ext cx="2772410" cy="184150"/>
                          </a:xfrm>
                          <a:prstGeom prst="rect">
                            <a:avLst/>
                          </a:prstGeom>
                        </wps:spPr>
                        <wps:txbx>
                          <w:txbxContent>
                            <w:p w14:paraId="01693BA4" w14:textId="77777777" w:rsidR="000A4E28" w:rsidRDefault="00000000">
                              <w:pPr>
                                <w:spacing w:line="290" w:lineRule="exact"/>
                                <w:rPr>
                                  <w:b/>
                                  <w:sz w:val="26"/>
                                </w:rPr>
                              </w:pPr>
                              <w:bookmarkStart w:id="45" w:name="_bookmark35"/>
                              <w:bookmarkEnd w:id="45"/>
                              <w:r>
                                <w:rPr>
                                  <w:b/>
                                  <w:sz w:val="26"/>
                                </w:rPr>
                                <w:t>Lesson</w:t>
                              </w:r>
                              <w:r>
                                <w:rPr>
                                  <w:b/>
                                  <w:spacing w:val="-8"/>
                                  <w:sz w:val="26"/>
                                </w:rPr>
                                <w:t xml:space="preserve"> </w:t>
                              </w:r>
                              <w:r>
                                <w:rPr>
                                  <w:b/>
                                  <w:sz w:val="26"/>
                                </w:rPr>
                                <w:t>Plan</w:t>
                              </w:r>
                              <w:r>
                                <w:rPr>
                                  <w:b/>
                                  <w:spacing w:val="-7"/>
                                  <w:sz w:val="26"/>
                                </w:rPr>
                                <w:t xml:space="preserve"> </w:t>
                              </w:r>
                              <w:r>
                                <w:rPr>
                                  <w:b/>
                                  <w:sz w:val="26"/>
                                </w:rPr>
                                <w:t>11:</w:t>
                              </w:r>
                              <w:r>
                                <w:rPr>
                                  <w:b/>
                                  <w:spacing w:val="-6"/>
                                  <w:sz w:val="26"/>
                                </w:rPr>
                                <w:t xml:space="preserve"> </w:t>
                              </w:r>
                              <w:r>
                                <w:rPr>
                                  <w:b/>
                                  <w:sz w:val="26"/>
                                </w:rPr>
                                <w:t>Behaviour</w:t>
                              </w:r>
                              <w:r>
                                <w:rPr>
                                  <w:b/>
                                  <w:spacing w:val="-8"/>
                                  <w:sz w:val="26"/>
                                </w:rPr>
                                <w:t xml:space="preserve"> </w:t>
                              </w:r>
                              <w:r>
                                <w:rPr>
                                  <w:b/>
                                  <w:spacing w:val="-2"/>
                                  <w:sz w:val="26"/>
                                </w:rPr>
                                <w:t>Change</w:t>
                              </w:r>
                            </w:p>
                          </w:txbxContent>
                        </wps:txbx>
                        <wps:bodyPr wrap="square" lIns="0" tIns="0" rIns="0" bIns="0" rtlCol="0">
                          <a:noAutofit/>
                        </wps:bodyPr>
                      </wps:wsp>
                      <wps:wsp>
                        <wps:cNvPr id="1122" name="Textbox 1122"/>
                        <wps:cNvSpPr txBox="1"/>
                        <wps:spPr>
                          <a:xfrm>
                            <a:off x="4880736" y="140027"/>
                            <a:ext cx="1076960" cy="156845"/>
                          </a:xfrm>
                          <a:prstGeom prst="rect">
                            <a:avLst/>
                          </a:prstGeom>
                        </wps:spPr>
                        <wps:txbx>
                          <w:txbxContent>
                            <w:p w14:paraId="4E698A41" w14:textId="77777777" w:rsidR="000A4E28" w:rsidRDefault="00000000">
                              <w:pPr>
                                <w:spacing w:line="247" w:lineRule="exact"/>
                                <w:rPr>
                                  <w:b/>
                                </w:rPr>
                              </w:pPr>
                              <w:r>
                                <w:rPr>
                                  <w:b/>
                                </w:rPr>
                                <w:t>50</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6572F184" id="Group 1112" o:spid="_x0000_s1135"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">
                <v:shape id="Image 1113" o:spid="_x0000_s1136"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">
                  <v:imagedata r:id="rId56" o:title=""/>
                </v:shape>
                <v:shape id="Graphic 1114" o:spid="_x0000_s1137"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" path="m5943600,l,,,20320r5943600,l5943600,xe" fillcolor="gray" stroked="f">
                  <v:path arrowok="t"/>
                </v:shape>
                <v:shape id="Graphic 1115" o:spid="_x0000_s1138"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" path="m5941428,l3048,,,,,3048r3048,l5941428,3048r,-3048xe" fillcolor="#9f9f9f" stroked="f">
                  <v:path arrowok="t"/>
                </v:shape>
                <v:shape id="Graphic 1116" o:spid="_x0000_s1139"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" path="m3047,l,,,3048r3047,l3047,xe" fillcolor="#e2e2e2" stroked="f">
                  <v:path arrowok="t"/>
                </v:shape>
                <v:shape id="Graphic 1117" o:spid="_x0000_s1140"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" path="m3048,3048l,3048,,16764r3048,l3048,3048xem5944552,r-3035,l5941517,3048r3035,l5944552,xe" fillcolor="#9f9f9f" stroked="f">
                  <v:path arrowok="t"/>
                </v:shape>
                <v:shape id="Graphic 1118" o:spid="_x0000_s1141"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" path="m3047,l,,,13716r3047,l3047,xe" fillcolor="#e2e2e2" stroked="f">
                  <v:path arrowok="t"/>
                </v:shape>
                <v:shape id="Graphic 1119" o:spid="_x0000_s1142"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" path="m3047,l,,,3048r3047,l3047,xe" fillcolor="#9f9f9f" stroked="f">
                  <v:path arrowok="t"/>
                </v:shape>
                <v:shape id="Graphic 1120" o:spid="_x0000_s1143"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" path="m5941428,l3048,,,,,3048r3048,l5941428,3048r,-3048xem5944552,r-3035,l5941517,3048r3035,l5944552,xe" fillcolor="#e2e2e2" stroked="f">
                  <v:path arrowok="t"/>
                </v:shape>
                <v:shape id="Textbox 1121" o:spid="_x0000_s1144" type="#_x0000_t202" style="position:absolute;left:3;top:1179;width:2772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14:paraId="01693BA4" w14:textId="77777777" w:rsidR="000A4E28" w:rsidRDefault="00000000">
                        <w:pPr>
                          <w:spacing w:line="290" w:lineRule="exact"/>
                          <w:rPr>
                            <w:b/>
                            <w:sz w:val="26"/>
                          </w:rPr>
                        </w:pPr>
                        <w:bookmarkStart w:id="46" w:name="_bookmark35"/>
                        <w:bookmarkEnd w:id="46"/>
                        <w:r>
                          <w:rPr>
                            <w:b/>
                            <w:sz w:val="26"/>
                          </w:rPr>
                          <w:t>Lesson</w:t>
                        </w:r>
                        <w:r>
                          <w:rPr>
                            <w:b/>
                            <w:spacing w:val="-8"/>
                            <w:sz w:val="26"/>
                          </w:rPr>
                          <w:t xml:space="preserve"> </w:t>
                        </w:r>
                        <w:r>
                          <w:rPr>
                            <w:b/>
                            <w:sz w:val="26"/>
                          </w:rPr>
                          <w:t>Plan</w:t>
                        </w:r>
                        <w:r>
                          <w:rPr>
                            <w:b/>
                            <w:spacing w:val="-7"/>
                            <w:sz w:val="26"/>
                          </w:rPr>
                          <w:t xml:space="preserve"> </w:t>
                        </w:r>
                        <w:r>
                          <w:rPr>
                            <w:b/>
                            <w:sz w:val="26"/>
                          </w:rPr>
                          <w:t>11:</w:t>
                        </w:r>
                        <w:r>
                          <w:rPr>
                            <w:b/>
                            <w:spacing w:val="-6"/>
                            <w:sz w:val="26"/>
                          </w:rPr>
                          <w:t xml:space="preserve"> </w:t>
                        </w:r>
                        <w:r>
                          <w:rPr>
                            <w:b/>
                            <w:sz w:val="26"/>
                          </w:rPr>
                          <w:t>Behaviour</w:t>
                        </w:r>
                        <w:r>
                          <w:rPr>
                            <w:b/>
                            <w:spacing w:val="-8"/>
                            <w:sz w:val="26"/>
                          </w:rPr>
                          <w:t xml:space="preserve"> </w:t>
                        </w:r>
                        <w:r>
                          <w:rPr>
                            <w:b/>
                            <w:spacing w:val="-2"/>
                            <w:sz w:val="26"/>
                          </w:rPr>
                          <w:t>Change</w:t>
                        </w:r>
                      </w:p>
                    </w:txbxContent>
                  </v:textbox>
                </v:shape>
                <v:shape id="Textbox 1122" o:spid="_x0000_s1145"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4E698A41" w14:textId="77777777" w:rsidR="000A4E28" w:rsidRDefault="00000000">
                        <w:pPr>
                          <w:spacing w:line="247" w:lineRule="exact"/>
                          <w:rPr>
                            <w:b/>
                          </w:rPr>
                        </w:pPr>
                        <w:r>
                          <w:rPr>
                            <w:b/>
                          </w:rPr>
                          <w:t>50</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2E6796D5" w14:textId="77777777" w:rsidR="000A4E28" w:rsidRDefault="00000000">
      <w:pPr>
        <w:pStyle w:val="Heading6"/>
        <w:spacing w:before="12"/>
      </w:pPr>
      <w:r>
        <w:t>Lesson</w:t>
      </w:r>
      <w:r>
        <w:rPr>
          <w:spacing w:val="-2"/>
        </w:rPr>
        <w:t xml:space="preserve"> Description</w:t>
      </w:r>
    </w:p>
    <w:p w14:paraId="57123129" w14:textId="77777777" w:rsidR="000A4E28" w:rsidRDefault="000A4E28">
      <w:pPr>
        <w:pStyle w:val="BodyText"/>
        <w:spacing w:before="3"/>
        <w:rPr>
          <w:b/>
        </w:rPr>
      </w:pPr>
    </w:p>
    <w:p w14:paraId="6FF4CC2E" w14:textId="77777777" w:rsidR="000A4E28" w:rsidRDefault="00000000">
      <w:pPr>
        <w:pStyle w:val="BodyText"/>
        <w:ind w:left="1514" w:right="551"/>
      </w:pPr>
      <w:r>
        <w:rPr>
          <w:noProof/>
        </w:rPr>
        <w:drawing>
          <wp:anchor distT="0" distB="0" distL="0" distR="0" simplePos="0" relativeHeight="251503616" behindDoc="0" locked="0" layoutInCell="1" allowOverlap="1" wp14:anchorId="23BB4985" wp14:editId="63002DD5">
            <wp:simplePos x="0" y="0"/>
            <wp:positionH relativeFrom="page">
              <wp:posOffset>1010097</wp:posOffset>
            </wp:positionH>
            <wp:positionV relativeFrom="paragraph">
              <wp:posOffset>-61736</wp:posOffset>
            </wp:positionV>
            <wp:extent cx="386950" cy="526291"/>
            <wp:effectExtent l="0" t="0" r="0" b="0"/>
            <wp:wrapNone/>
            <wp:docPr id="1123" name="Imag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pic:cNvPicPr/>
                  </pic:nvPicPr>
                  <pic:blipFill>
                    <a:blip r:embed="rId43" cstate="print"/>
                    <a:stretch>
                      <a:fillRect/>
                    </a:stretch>
                  </pic:blipFill>
                  <pic:spPr>
                    <a:xfrm>
                      <a:off x="0" y="0"/>
                      <a:ext cx="386950" cy="526291"/>
                    </a:xfrm>
                    <a:prstGeom prst="rect">
                      <a:avLst/>
                    </a:prstGeom>
                  </pic:spPr>
                </pic:pic>
              </a:graphicData>
            </a:graphic>
          </wp:anchor>
        </w:drawing>
      </w:r>
      <w:r>
        <w:t>This</w:t>
      </w:r>
      <w:r>
        <w:rPr>
          <w:spacing w:val="-3"/>
        </w:rPr>
        <w:t xml:space="preserve"> </w:t>
      </w:r>
      <w:r>
        <w:t>lesson</w:t>
      </w:r>
      <w:r>
        <w:rPr>
          <w:spacing w:val="-6"/>
        </w:rPr>
        <w:t xml:space="preserve"> </w:t>
      </w:r>
      <w:r>
        <w:t>introduces</w:t>
      </w:r>
      <w:r>
        <w:rPr>
          <w:spacing w:val="-6"/>
        </w:rPr>
        <w:t xml:space="preserve"> </w:t>
      </w:r>
      <w:r>
        <w:t>the</w:t>
      </w:r>
      <w:r>
        <w:rPr>
          <w:spacing w:val="-4"/>
        </w:rPr>
        <w:t xml:space="preserve"> </w:t>
      </w:r>
      <w:r>
        <w:t>theory</w:t>
      </w:r>
      <w:r>
        <w:rPr>
          <w:spacing w:val="-6"/>
        </w:rPr>
        <w:t xml:space="preserve"> </w:t>
      </w:r>
      <w:r>
        <w:t>of behaviour</w:t>
      </w:r>
      <w:r>
        <w:rPr>
          <w:spacing w:val="-3"/>
        </w:rPr>
        <w:t xml:space="preserve"> </w:t>
      </w:r>
      <w:r>
        <w:t>change</w:t>
      </w:r>
      <w:r>
        <w:rPr>
          <w:spacing w:val="-6"/>
        </w:rPr>
        <w:t xml:space="preserve"> </w:t>
      </w:r>
      <w:r>
        <w:t>and</w:t>
      </w:r>
      <w:r>
        <w:rPr>
          <w:spacing w:val="-4"/>
        </w:rPr>
        <w:t xml:space="preserve"> </w:t>
      </w:r>
      <w:r>
        <w:t>sanitation</w:t>
      </w:r>
      <w:r>
        <w:rPr>
          <w:spacing w:val="-4"/>
        </w:rPr>
        <w:t xml:space="preserve"> </w:t>
      </w:r>
      <w:r>
        <w:t>promotion,</w:t>
      </w:r>
      <w:r>
        <w:rPr>
          <w:spacing w:val="-5"/>
        </w:rPr>
        <w:t xml:space="preserve"> </w:t>
      </w:r>
      <w:r>
        <w:t xml:space="preserve">and how they relate to creating demand as part of the framework for implementing an environmental sanitation project. Based on their personal experience, participants identify internal and external factors needed to change behaviour. Note that this is only an introductory lesson plan. Additional behaviour change theory and lesson plans can be found in CAWST’s Community Health Promotion Manual and Trainer </w:t>
      </w:r>
      <w:r>
        <w:rPr>
          <w:spacing w:val="-2"/>
        </w:rPr>
        <w:t>Manual.</w:t>
      </w:r>
    </w:p>
    <w:p w14:paraId="1D49FC32" w14:textId="77777777" w:rsidR="000A4E28" w:rsidRDefault="00000000">
      <w:pPr>
        <w:pStyle w:val="BodyText"/>
        <w:spacing w:before="51"/>
        <w:rPr>
          <w:sz w:val="20"/>
        </w:rPr>
      </w:pPr>
      <w:r>
        <w:rPr>
          <w:noProof/>
        </w:rPr>
        <w:drawing>
          <wp:anchor distT="0" distB="0" distL="0" distR="0" simplePos="0" relativeHeight="251788288" behindDoc="1" locked="0" layoutInCell="1" allowOverlap="1" wp14:anchorId="18EB3F44" wp14:editId="13E6C2FC">
            <wp:simplePos x="0" y="0"/>
            <wp:positionH relativeFrom="page">
              <wp:posOffset>914400</wp:posOffset>
            </wp:positionH>
            <wp:positionV relativeFrom="paragraph">
              <wp:posOffset>193797</wp:posOffset>
            </wp:positionV>
            <wp:extent cx="5923161" cy="19621"/>
            <wp:effectExtent l="0" t="0" r="0" b="0"/>
            <wp:wrapTopAndBottom/>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57" cstate="print"/>
                    <a:stretch>
                      <a:fillRect/>
                    </a:stretch>
                  </pic:blipFill>
                  <pic:spPr>
                    <a:xfrm>
                      <a:off x="0" y="0"/>
                      <a:ext cx="5923161" cy="19621"/>
                    </a:xfrm>
                    <a:prstGeom prst="rect">
                      <a:avLst/>
                    </a:prstGeom>
                  </pic:spPr>
                </pic:pic>
              </a:graphicData>
            </a:graphic>
          </wp:anchor>
        </w:drawing>
      </w:r>
    </w:p>
    <w:p w14:paraId="3A5CCAD4" w14:textId="77777777" w:rsidR="000A4E28" w:rsidRDefault="00000000">
      <w:pPr>
        <w:pStyle w:val="Heading6"/>
        <w:spacing w:before="47"/>
      </w:pPr>
      <w:r>
        <w:t>Learning</w:t>
      </w:r>
      <w:r>
        <w:rPr>
          <w:spacing w:val="-3"/>
        </w:rPr>
        <w:t xml:space="preserve"> </w:t>
      </w:r>
      <w:r>
        <w:rPr>
          <w:spacing w:val="-2"/>
        </w:rPr>
        <w:t>Outcomes</w:t>
      </w:r>
    </w:p>
    <w:p w14:paraId="14DDF77E" w14:textId="77777777" w:rsidR="000A4E28" w:rsidRDefault="000A4E28">
      <w:pPr>
        <w:pStyle w:val="BodyText"/>
        <w:rPr>
          <w:b/>
        </w:rPr>
      </w:pPr>
    </w:p>
    <w:p w14:paraId="226C5366" w14:textId="77777777" w:rsidR="000A4E28" w:rsidRDefault="00000000">
      <w:pPr>
        <w:pStyle w:val="BodyText"/>
        <w:ind w:left="1240"/>
      </w:pPr>
      <w:r>
        <w:rPr>
          <w:noProof/>
        </w:rPr>
        <w:drawing>
          <wp:anchor distT="0" distB="0" distL="0" distR="0" simplePos="0" relativeHeight="251500544" behindDoc="0" locked="0" layoutInCell="1" allowOverlap="1" wp14:anchorId="16D308A1" wp14:editId="38FEBC1D">
            <wp:simplePos x="0" y="0"/>
            <wp:positionH relativeFrom="page">
              <wp:posOffset>877824</wp:posOffset>
            </wp:positionH>
            <wp:positionV relativeFrom="paragraph">
              <wp:posOffset>78830</wp:posOffset>
            </wp:positionV>
            <wp:extent cx="498348" cy="486155"/>
            <wp:effectExtent l="0" t="0" r="0" b="0"/>
            <wp:wrapNone/>
            <wp:docPr id="1125" name="Image 1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5" name="Image 1125"/>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5"/>
        </w:rPr>
        <w:t xml:space="preserve"> </w:t>
      </w:r>
      <w:r>
        <w:t>of</w:t>
      </w:r>
      <w:r>
        <w:rPr>
          <w:spacing w:val="-3"/>
        </w:rPr>
        <w:t xml:space="preserve"> </w:t>
      </w:r>
      <w:r>
        <w:t>this</w:t>
      </w:r>
      <w:r>
        <w:rPr>
          <w:spacing w:val="-5"/>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30C8337E" w14:textId="77777777" w:rsidR="000A4E28" w:rsidRDefault="00000000">
      <w:pPr>
        <w:pStyle w:val="ListParagraph"/>
        <w:numPr>
          <w:ilvl w:val="1"/>
          <w:numId w:val="138"/>
        </w:numPr>
        <w:tabs>
          <w:tab w:val="left" w:pos="1598"/>
        </w:tabs>
        <w:spacing w:before="129"/>
        <w:ind w:left="1598" w:hanging="358"/>
      </w:pPr>
      <w:r>
        <w:t>Discuss</w:t>
      </w:r>
      <w:r>
        <w:rPr>
          <w:spacing w:val="-6"/>
        </w:rPr>
        <w:t xml:space="preserve"> </w:t>
      </w:r>
      <w:r>
        <w:t>what</w:t>
      </w:r>
      <w:r>
        <w:rPr>
          <w:spacing w:val="-2"/>
        </w:rPr>
        <w:t xml:space="preserve"> </w:t>
      </w:r>
      <w:r>
        <w:t>if</w:t>
      </w:r>
      <w:r>
        <w:rPr>
          <w:spacing w:val="-2"/>
        </w:rPr>
        <w:t xml:space="preserve"> </w:t>
      </w:r>
      <w:r>
        <w:t>feels</w:t>
      </w:r>
      <w:r>
        <w:rPr>
          <w:spacing w:val="-2"/>
        </w:rPr>
        <w:t xml:space="preserve"> </w:t>
      </w:r>
      <w:r>
        <w:t>like</w:t>
      </w:r>
      <w:r>
        <w:rPr>
          <w:spacing w:val="-6"/>
        </w:rPr>
        <w:t xml:space="preserve"> </w:t>
      </w:r>
      <w:r>
        <w:t>and</w:t>
      </w:r>
      <w:r>
        <w:rPr>
          <w:spacing w:val="-3"/>
        </w:rPr>
        <w:t xml:space="preserve"> </w:t>
      </w:r>
      <w:r>
        <w:t>what</w:t>
      </w:r>
      <w:r>
        <w:rPr>
          <w:spacing w:val="-2"/>
        </w:rPr>
        <w:t xml:space="preserve"> </w:t>
      </w:r>
      <w:r>
        <w:t>is</w:t>
      </w:r>
      <w:r>
        <w:rPr>
          <w:spacing w:val="-3"/>
        </w:rPr>
        <w:t xml:space="preserve"> </w:t>
      </w:r>
      <w:r>
        <w:t>needed</w:t>
      </w:r>
      <w:r>
        <w:rPr>
          <w:spacing w:val="-5"/>
        </w:rPr>
        <w:t xml:space="preserve"> </w:t>
      </w:r>
      <w:r>
        <w:t>to</w:t>
      </w:r>
      <w:r>
        <w:rPr>
          <w:spacing w:val="-6"/>
        </w:rPr>
        <w:t xml:space="preserve"> </w:t>
      </w:r>
      <w:r>
        <w:t>change</w:t>
      </w:r>
      <w:r>
        <w:rPr>
          <w:spacing w:val="-5"/>
        </w:rPr>
        <w:t xml:space="preserve"> </w:t>
      </w:r>
      <w:r>
        <w:rPr>
          <w:spacing w:val="-2"/>
        </w:rPr>
        <w:t>behaviour.</w:t>
      </w:r>
    </w:p>
    <w:p w14:paraId="0B6C2E89" w14:textId="77777777" w:rsidR="000A4E28" w:rsidRDefault="00000000">
      <w:pPr>
        <w:pStyle w:val="ListParagraph"/>
        <w:numPr>
          <w:ilvl w:val="1"/>
          <w:numId w:val="138"/>
        </w:numPr>
        <w:tabs>
          <w:tab w:val="left" w:pos="1598"/>
          <w:tab w:val="left" w:pos="1600"/>
        </w:tabs>
        <w:spacing w:before="119"/>
        <w:ind w:right="1513"/>
      </w:pPr>
      <w:r>
        <w:t>Discuss</w:t>
      </w:r>
      <w:r>
        <w:rPr>
          <w:spacing w:val="-4"/>
        </w:rPr>
        <w:t xml:space="preserve"> </w:t>
      </w:r>
      <w:r>
        <w:t>how</w:t>
      </w:r>
      <w:r>
        <w:rPr>
          <w:spacing w:val="-7"/>
        </w:rPr>
        <w:t xml:space="preserve"> </w:t>
      </w:r>
      <w:r>
        <w:t>understanding</w:t>
      </w:r>
      <w:r>
        <w:rPr>
          <w:spacing w:val="-4"/>
        </w:rPr>
        <w:t xml:space="preserve"> </w:t>
      </w:r>
      <w:r>
        <w:t>behaviour</w:t>
      </w:r>
      <w:r>
        <w:rPr>
          <w:spacing w:val="-3"/>
        </w:rPr>
        <w:t xml:space="preserve"> </w:t>
      </w:r>
      <w:r>
        <w:t>change</w:t>
      </w:r>
      <w:r>
        <w:rPr>
          <w:spacing w:val="-4"/>
        </w:rPr>
        <w:t xml:space="preserve"> </w:t>
      </w:r>
      <w:r>
        <w:t>will shape</w:t>
      </w:r>
      <w:r>
        <w:rPr>
          <w:spacing w:val="-6"/>
        </w:rPr>
        <w:t xml:space="preserve"> </w:t>
      </w:r>
      <w:r>
        <w:t>their</w:t>
      </w:r>
      <w:r>
        <w:rPr>
          <w:spacing w:val="-2"/>
        </w:rPr>
        <w:t xml:space="preserve"> </w:t>
      </w:r>
      <w:r>
        <w:t>approach</w:t>
      </w:r>
      <w:r>
        <w:rPr>
          <w:spacing w:val="-6"/>
        </w:rPr>
        <w:t xml:space="preserve"> </w:t>
      </w:r>
      <w:r>
        <w:t>to implementing an environmental sanitation project.</w:t>
      </w:r>
    </w:p>
    <w:p w14:paraId="5041F55E" w14:textId="77777777" w:rsidR="000A4E28" w:rsidRDefault="00000000">
      <w:pPr>
        <w:pStyle w:val="ListParagraph"/>
        <w:numPr>
          <w:ilvl w:val="1"/>
          <w:numId w:val="138"/>
        </w:numPr>
        <w:tabs>
          <w:tab w:val="left" w:pos="1596"/>
          <w:tab w:val="left" w:pos="1598"/>
        </w:tabs>
        <w:spacing w:before="120"/>
        <w:ind w:left="1598" w:right="775" w:hanging="358"/>
      </w:pPr>
      <w:r>
        <w:t>Explain</w:t>
      </w:r>
      <w:r>
        <w:rPr>
          <w:spacing w:val="-4"/>
        </w:rPr>
        <w:t xml:space="preserve"> </w:t>
      </w:r>
      <w:r>
        <w:t>why</w:t>
      </w:r>
      <w:r>
        <w:rPr>
          <w:spacing w:val="-5"/>
        </w:rPr>
        <w:t xml:space="preserve"> </w:t>
      </w:r>
      <w:r>
        <w:t>sanitation</w:t>
      </w:r>
      <w:r>
        <w:rPr>
          <w:spacing w:val="-3"/>
        </w:rPr>
        <w:t xml:space="preserve"> </w:t>
      </w:r>
      <w:r>
        <w:t>promotion</w:t>
      </w:r>
      <w:r>
        <w:rPr>
          <w:spacing w:val="-4"/>
        </w:rPr>
        <w:t xml:space="preserve"> </w:t>
      </w:r>
      <w:r>
        <w:t>is</w:t>
      </w:r>
      <w:r>
        <w:rPr>
          <w:spacing w:val="-6"/>
        </w:rPr>
        <w:t xml:space="preserve"> </w:t>
      </w:r>
      <w:r>
        <w:t>important</w:t>
      </w:r>
      <w:r>
        <w:rPr>
          <w:spacing w:val="-5"/>
        </w:rPr>
        <w:t xml:space="preserve"> </w:t>
      </w:r>
      <w:r>
        <w:t>for</w:t>
      </w:r>
      <w:r>
        <w:rPr>
          <w:spacing w:val="-6"/>
        </w:rPr>
        <w:t xml:space="preserve"> </w:t>
      </w:r>
      <w:r>
        <w:t>changing</w:t>
      </w:r>
      <w:r>
        <w:rPr>
          <w:spacing w:val="-2"/>
        </w:rPr>
        <w:t xml:space="preserve"> </w:t>
      </w:r>
      <w:r>
        <w:t>behaviour</w:t>
      </w:r>
      <w:r>
        <w:rPr>
          <w:spacing w:val="-3"/>
        </w:rPr>
        <w:t xml:space="preserve"> </w:t>
      </w:r>
      <w:r>
        <w:t>and</w:t>
      </w:r>
      <w:r>
        <w:rPr>
          <w:spacing w:val="-7"/>
        </w:rPr>
        <w:t xml:space="preserve"> </w:t>
      </w:r>
      <w:r>
        <w:t xml:space="preserve">creating </w:t>
      </w:r>
      <w:r>
        <w:rPr>
          <w:spacing w:val="-2"/>
        </w:rPr>
        <w:t>demand.</w:t>
      </w:r>
    </w:p>
    <w:p w14:paraId="0D6EE873" w14:textId="77777777" w:rsidR="000A4E28" w:rsidRDefault="00000000">
      <w:pPr>
        <w:pStyle w:val="BodyText"/>
        <w:spacing w:before="170"/>
        <w:rPr>
          <w:sz w:val="20"/>
        </w:rPr>
      </w:pPr>
      <w:r>
        <w:rPr>
          <w:noProof/>
        </w:rPr>
        <mc:AlternateContent>
          <mc:Choice Requires="wpg">
            <w:drawing>
              <wp:anchor distT="0" distB="0" distL="0" distR="0" simplePos="0" relativeHeight="251789312" behindDoc="1" locked="0" layoutInCell="1" allowOverlap="1" wp14:anchorId="1F838425" wp14:editId="13715097">
                <wp:simplePos x="0" y="0"/>
                <wp:positionH relativeFrom="page">
                  <wp:posOffset>914400</wp:posOffset>
                </wp:positionH>
                <wp:positionV relativeFrom="paragraph">
                  <wp:posOffset>269412</wp:posOffset>
                </wp:positionV>
                <wp:extent cx="5944870" cy="20955"/>
                <wp:effectExtent l="0" t="0" r="0" b="0"/>
                <wp:wrapTopAndBottom/>
                <wp:docPr id="1126" name="Group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127" name="Graphic 1127"/>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128" name="Graphic 1128"/>
                        <wps:cNvSpPr/>
                        <wps:spPr>
                          <a:xfrm>
                            <a:off x="304" y="888"/>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129" name="Graphic 1129"/>
                        <wps:cNvSpPr/>
                        <wps:spPr>
                          <a:xfrm>
                            <a:off x="5941821" y="88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130" name="Graphic 1130"/>
                        <wps:cNvSpPr/>
                        <wps:spPr>
                          <a:xfrm>
                            <a:off x="304" y="888"/>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131" name="Graphic 1131"/>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132" name="Graphic 1132"/>
                        <wps:cNvSpPr/>
                        <wps:spPr>
                          <a:xfrm>
                            <a:off x="304" y="1765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133" name="Graphic 1133"/>
                        <wps:cNvSpPr/>
                        <wps:spPr>
                          <a:xfrm>
                            <a:off x="304" y="17665"/>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B1C7360" id="Group 1126" o:spid="_x0000_s1026" style="position:absolute;margin-left:1in;margin-top:21.2pt;width:468.1pt;height:1.65pt;z-index:-25152716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">
                <v:shape id="Graphic 1127"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" path="m5943600,l,,,20320r5943600,l5943600,xe" fillcolor="gray" stroked="f">
                  <v:path arrowok="t"/>
                </v:shape>
                <v:shape id="Graphic 1128" o:spid="_x0000_s1028" style="position:absolute;left:3;top:8;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" path="m5941428,l3048,,,,,3048r3048,l5941428,3048r,-3048xe" fillcolor="#9f9f9f" stroked="f">
                  <v:path arrowok="t"/>
                </v:shape>
                <v:shape id="Graphic 1129"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" path="m3047,l,,,3048r3047,l3047,xe" fillcolor="#e2e2e2" stroked="f">
                  <v:path arrowok="t"/>
                </v:shape>
                <v:shape id="Graphic 1130" o:spid="_x0000_s1030" style="position:absolute;left:3;top:8;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" path="m3048,3048l,3048,,16764r3048,l3048,3048xem5944552,r-3035,l5941517,3048r3035,l5944552,xe" fillcolor="#9f9f9f" stroked="f">
                  <v:path arrowok="t"/>
                </v:shape>
                <v:shape id="Graphic 1131"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" path="m3047,l,,,13715r3047,l3047,xe" fillcolor="#e2e2e2" stroked="f">
                  <v:path arrowok="t"/>
                </v:shape>
                <v:shape id="Graphic 1132"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" path="m3047,l,,,3047r3047,l3047,xe" fillcolor="#9f9f9f" stroked="f">
                  <v:path arrowok="t"/>
                </v:shape>
                <v:shape id="Graphic 1133"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72D83A53" w14:textId="77777777" w:rsidR="000A4E28" w:rsidRDefault="00000000">
      <w:pPr>
        <w:pStyle w:val="Heading6"/>
        <w:spacing w:before="46"/>
      </w:pPr>
      <w:r>
        <w:rPr>
          <w:spacing w:val="-2"/>
        </w:rPr>
        <w:t>Materials</w:t>
      </w:r>
    </w:p>
    <w:p w14:paraId="6C4264FB" w14:textId="77777777" w:rsidR="000A4E28" w:rsidRDefault="000A4E28">
      <w:pPr>
        <w:pStyle w:val="BodyText"/>
        <w:spacing w:before="2"/>
        <w:rPr>
          <w:b/>
        </w:rPr>
      </w:pPr>
    </w:p>
    <w:p w14:paraId="4A28E180" w14:textId="77777777" w:rsidR="000A4E28" w:rsidRDefault="00000000">
      <w:pPr>
        <w:pStyle w:val="ListParagraph"/>
        <w:numPr>
          <w:ilvl w:val="2"/>
          <w:numId w:val="138"/>
        </w:numPr>
        <w:tabs>
          <w:tab w:val="left" w:pos="1672"/>
        </w:tabs>
        <w:spacing w:before="1"/>
      </w:pPr>
      <w:r>
        <w:rPr>
          <w:noProof/>
        </w:rPr>
        <w:drawing>
          <wp:anchor distT="0" distB="0" distL="0" distR="0" simplePos="0" relativeHeight="251501568" behindDoc="0" locked="0" layoutInCell="1" allowOverlap="1" wp14:anchorId="7D2D7FD4" wp14:editId="558DD316">
            <wp:simplePos x="0" y="0"/>
            <wp:positionH relativeFrom="page">
              <wp:posOffset>896995</wp:posOffset>
            </wp:positionH>
            <wp:positionV relativeFrom="paragraph">
              <wp:posOffset>-3651</wp:posOffset>
            </wp:positionV>
            <wp:extent cx="432867" cy="379489"/>
            <wp:effectExtent l="0" t="0" r="0" b="0"/>
            <wp:wrapNone/>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pic:cNvPicPr/>
                  </pic:nvPicPr>
                  <pic:blipFill>
                    <a:blip r:embed="rId58" cstate="print"/>
                    <a:stretch>
                      <a:fillRect/>
                    </a:stretch>
                  </pic:blipFill>
                  <pic:spPr>
                    <a:xfrm>
                      <a:off x="0" y="0"/>
                      <a:ext cx="432867" cy="379489"/>
                    </a:xfrm>
                    <a:prstGeom prst="rect">
                      <a:avLst/>
                    </a:prstGeom>
                  </pic:spPr>
                </pic:pic>
              </a:graphicData>
            </a:graphic>
          </wp:anchor>
        </w:drawing>
      </w:r>
      <w:r>
        <w:t>Flipchart</w:t>
      </w:r>
      <w:r>
        <w:rPr>
          <w:spacing w:val="-7"/>
        </w:rPr>
        <w:t xml:space="preserve"> </w:t>
      </w:r>
      <w:r>
        <w:rPr>
          <w:spacing w:val="-2"/>
        </w:rPr>
        <w:t>paper</w:t>
      </w:r>
    </w:p>
    <w:p w14:paraId="1D5FD022" w14:textId="77777777" w:rsidR="000A4E28" w:rsidRDefault="00000000">
      <w:pPr>
        <w:pStyle w:val="ListParagraph"/>
        <w:numPr>
          <w:ilvl w:val="2"/>
          <w:numId w:val="138"/>
        </w:numPr>
        <w:tabs>
          <w:tab w:val="left" w:pos="1672"/>
        </w:tabs>
        <w:spacing w:before="1" w:line="252" w:lineRule="exact"/>
      </w:pPr>
      <w:r>
        <w:rPr>
          <w:spacing w:val="-4"/>
        </w:rPr>
        <w:t>Tape</w:t>
      </w:r>
    </w:p>
    <w:p w14:paraId="7FC059A7" w14:textId="77777777" w:rsidR="000A4E28" w:rsidRDefault="00000000">
      <w:pPr>
        <w:pStyle w:val="ListParagraph"/>
        <w:numPr>
          <w:ilvl w:val="2"/>
          <w:numId w:val="138"/>
        </w:numPr>
        <w:tabs>
          <w:tab w:val="left" w:pos="1672"/>
        </w:tabs>
        <w:spacing w:line="252" w:lineRule="exact"/>
      </w:pPr>
      <w:r>
        <w:rPr>
          <w:spacing w:val="-2"/>
        </w:rPr>
        <w:t>Markers</w:t>
      </w:r>
    </w:p>
    <w:p w14:paraId="113C4971" w14:textId="77777777" w:rsidR="000A4E28" w:rsidRDefault="00000000">
      <w:pPr>
        <w:pStyle w:val="ListParagraph"/>
        <w:numPr>
          <w:ilvl w:val="2"/>
          <w:numId w:val="138"/>
        </w:numPr>
        <w:tabs>
          <w:tab w:val="left" w:pos="1672"/>
        </w:tabs>
        <w:spacing w:line="252" w:lineRule="exact"/>
      </w:pPr>
      <w:r>
        <w:t>Paper</w:t>
      </w:r>
      <w:r>
        <w:rPr>
          <w:spacing w:val="-3"/>
        </w:rPr>
        <w:t xml:space="preserve"> </w:t>
      </w:r>
      <w:r>
        <w:t>(1</w:t>
      </w:r>
      <w:r>
        <w:rPr>
          <w:spacing w:val="-5"/>
        </w:rPr>
        <w:t xml:space="preserve"> </w:t>
      </w:r>
      <w:r>
        <w:t>sheet</w:t>
      </w:r>
      <w:r>
        <w:rPr>
          <w:spacing w:val="-2"/>
        </w:rPr>
        <w:t xml:space="preserve"> </w:t>
      </w:r>
      <w:r>
        <w:t>per</w:t>
      </w:r>
      <w:r>
        <w:rPr>
          <w:spacing w:val="-2"/>
        </w:rPr>
        <w:t xml:space="preserve"> participant)</w:t>
      </w:r>
    </w:p>
    <w:p w14:paraId="50DA2B92" w14:textId="77777777" w:rsidR="000A4E28" w:rsidRDefault="00000000">
      <w:pPr>
        <w:pStyle w:val="ListParagraph"/>
        <w:numPr>
          <w:ilvl w:val="2"/>
          <w:numId w:val="138"/>
        </w:numPr>
        <w:tabs>
          <w:tab w:val="left" w:pos="1672"/>
        </w:tabs>
        <w:spacing w:before="1"/>
      </w:pPr>
      <w:r>
        <w:t>Pens</w:t>
      </w:r>
      <w:r>
        <w:rPr>
          <w:spacing w:val="-2"/>
        </w:rPr>
        <w:t xml:space="preserve"> </w:t>
      </w:r>
      <w:r>
        <w:t>or</w:t>
      </w:r>
      <w:r>
        <w:rPr>
          <w:spacing w:val="-4"/>
        </w:rPr>
        <w:t xml:space="preserve"> </w:t>
      </w:r>
      <w:r>
        <w:t>pencils</w:t>
      </w:r>
      <w:r>
        <w:rPr>
          <w:spacing w:val="-1"/>
        </w:rPr>
        <w:t xml:space="preserve"> </w:t>
      </w:r>
      <w:r>
        <w:t>(1</w:t>
      </w:r>
      <w:r>
        <w:rPr>
          <w:spacing w:val="-5"/>
        </w:rPr>
        <w:t xml:space="preserve"> </w:t>
      </w:r>
      <w:r>
        <w:t>per</w:t>
      </w:r>
      <w:r>
        <w:rPr>
          <w:spacing w:val="-3"/>
        </w:rPr>
        <w:t xml:space="preserve"> </w:t>
      </w:r>
      <w:r>
        <w:rPr>
          <w:spacing w:val="-2"/>
        </w:rPr>
        <w:t>participant)</w:t>
      </w:r>
    </w:p>
    <w:p w14:paraId="5CC670BB" w14:textId="77777777" w:rsidR="000A4E28" w:rsidRDefault="00000000">
      <w:pPr>
        <w:pStyle w:val="Heading6"/>
        <w:spacing w:before="251"/>
        <w:ind w:left="1240"/>
      </w:pPr>
      <w:r>
        <w:rPr>
          <w:spacing w:val="-2"/>
        </w:rPr>
        <w:t>Optional:</w:t>
      </w:r>
    </w:p>
    <w:p w14:paraId="43DF96F7" w14:textId="77777777" w:rsidR="000A4E28" w:rsidRDefault="00000000">
      <w:pPr>
        <w:pStyle w:val="ListParagraph"/>
        <w:numPr>
          <w:ilvl w:val="2"/>
          <w:numId w:val="138"/>
        </w:numPr>
        <w:tabs>
          <w:tab w:val="left" w:pos="1600"/>
        </w:tabs>
        <w:spacing w:before="2" w:line="252" w:lineRule="exact"/>
        <w:ind w:left="1600" w:hanging="360"/>
      </w:pPr>
      <w:r>
        <w:t>Computer</w:t>
      </w:r>
      <w:r>
        <w:rPr>
          <w:spacing w:val="-4"/>
        </w:rPr>
        <w:t xml:space="preserve"> </w:t>
      </w:r>
      <w:r>
        <w:t>and</w:t>
      </w:r>
      <w:r>
        <w:rPr>
          <w:spacing w:val="-3"/>
        </w:rPr>
        <w:t xml:space="preserve"> </w:t>
      </w:r>
      <w:r>
        <w:rPr>
          <w:spacing w:val="-2"/>
        </w:rPr>
        <w:t>projector</w:t>
      </w:r>
    </w:p>
    <w:p w14:paraId="73AF642F" w14:textId="77777777" w:rsidR="000A4E28" w:rsidRDefault="00000000">
      <w:pPr>
        <w:pStyle w:val="ListParagraph"/>
        <w:numPr>
          <w:ilvl w:val="2"/>
          <w:numId w:val="138"/>
        </w:numPr>
        <w:tabs>
          <w:tab w:val="left" w:pos="1600"/>
        </w:tabs>
        <w:spacing w:line="252" w:lineRule="exact"/>
        <w:ind w:left="1600" w:hanging="360"/>
      </w:pPr>
      <w:r>
        <w:t>PowerPoint:</w:t>
      </w:r>
      <w:r>
        <w:rPr>
          <w:spacing w:val="-9"/>
        </w:rPr>
        <w:t xml:space="preserve"> </w:t>
      </w:r>
      <w:r>
        <w:t>Sanitation</w:t>
      </w:r>
      <w:r>
        <w:rPr>
          <w:spacing w:val="-9"/>
        </w:rPr>
        <w:t xml:space="preserve"> </w:t>
      </w:r>
      <w:r>
        <w:rPr>
          <w:spacing w:val="-2"/>
        </w:rPr>
        <w:t>Promotion</w:t>
      </w:r>
    </w:p>
    <w:p w14:paraId="2AA352D7" w14:textId="77777777" w:rsidR="000A4E28" w:rsidRDefault="00000000">
      <w:pPr>
        <w:pStyle w:val="BodyText"/>
        <w:spacing w:before="170"/>
        <w:rPr>
          <w:sz w:val="20"/>
        </w:rPr>
      </w:pPr>
      <w:r>
        <w:rPr>
          <w:noProof/>
        </w:rPr>
        <mc:AlternateContent>
          <mc:Choice Requires="wpg">
            <w:drawing>
              <wp:anchor distT="0" distB="0" distL="0" distR="0" simplePos="0" relativeHeight="251790336" behindDoc="1" locked="0" layoutInCell="1" allowOverlap="1" wp14:anchorId="3CE7E290" wp14:editId="26EB738C">
                <wp:simplePos x="0" y="0"/>
                <wp:positionH relativeFrom="page">
                  <wp:posOffset>914400</wp:posOffset>
                </wp:positionH>
                <wp:positionV relativeFrom="paragraph">
                  <wp:posOffset>269589</wp:posOffset>
                </wp:positionV>
                <wp:extent cx="5944870" cy="21590"/>
                <wp:effectExtent l="0" t="0" r="0" b="0"/>
                <wp:wrapTopAndBottom/>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136" name="Graphic 1136"/>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137" name="Graphic 1137"/>
                        <wps:cNvSpPr/>
                        <wps:spPr>
                          <a:xfrm>
                            <a:off x="304" y="1155"/>
                            <a:ext cx="5941695" cy="3810"/>
                          </a:xfrm>
                          <a:custGeom>
                            <a:avLst/>
                            <a:gdLst/>
                            <a:ahLst/>
                            <a:cxnLst/>
                            <a:rect l="l" t="t" r="r" b="b"/>
                            <a:pathLst>
                              <a:path w="5941695" h="3810">
                                <a:moveTo>
                                  <a:pt x="5941428" y="0"/>
                                </a:moveTo>
                                <a:lnTo>
                                  <a:pt x="3048" y="0"/>
                                </a:lnTo>
                                <a:lnTo>
                                  <a:pt x="0" y="0"/>
                                </a:lnTo>
                                <a:lnTo>
                                  <a:pt x="0" y="381"/>
                                </a:lnTo>
                                <a:lnTo>
                                  <a:pt x="0" y="3035"/>
                                </a:lnTo>
                                <a:lnTo>
                                  <a:pt x="0" y="3416"/>
                                </a:lnTo>
                                <a:lnTo>
                                  <a:pt x="3048" y="3416"/>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138" name="Graphic 1138"/>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139" name="Graphic 1139"/>
                        <wps:cNvSpPr/>
                        <wps:spPr>
                          <a:xfrm>
                            <a:off x="304" y="1155"/>
                            <a:ext cx="5944870" cy="17145"/>
                          </a:xfrm>
                          <a:custGeom>
                            <a:avLst/>
                            <a:gdLst/>
                            <a:ahLst/>
                            <a:cxnLst/>
                            <a:rect l="l" t="t" r="r" b="b"/>
                            <a:pathLst>
                              <a:path w="5944870" h="17145">
                                <a:moveTo>
                                  <a:pt x="3048" y="3111"/>
                                </a:moveTo>
                                <a:lnTo>
                                  <a:pt x="0" y="3111"/>
                                </a:lnTo>
                                <a:lnTo>
                                  <a:pt x="0" y="17132"/>
                                </a:lnTo>
                                <a:lnTo>
                                  <a:pt x="3048" y="17132"/>
                                </a:lnTo>
                                <a:lnTo>
                                  <a:pt x="3048" y="3111"/>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140" name="Graphic 1140"/>
                        <wps:cNvSpPr/>
                        <wps:spPr>
                          <a:xfrm>
                            <a:off x="5941821" y="4267"/>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1141" name="Graphic 1141"/>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142" name="Graphic 1142"/>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14E2917" id="Group 1135" o:spid="_x0000_s1026" style="position:absolute;margin-left:1in;margin-top:21.25pt;width:468.1pt;height:1.7pt;z-index:-251526144;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">
                <v:shape id="Graphic 1136"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" path="m5943600,l,,,20320r5943600,l5943600,xe" fillcolor="gray" stroked="f">
                  <v:path arrowok="t"/>
                </v:shape>
                <v:shape id="Graphic 1137" o:spid="_x0000_s1028" style="position:absolute;left:3;top:11;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" path="m5941428,l3048,,,,,381,,3035r,381l3048,3416r,-381l5941428,3035r,-3035xe" fillcolor="#9f9f9f" stroked="f">
                  <v:path arrowok="t"/>
                </v:shape>
                <v:shape id="Graphic 1138"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" path="m3047,l,,,3047r3047,l3047,xe" fillcolor="#e2e2e2" stroked="f">
                  <v:path arrowok="t"/>
                </v:shape>
                <v:shape id="Graphic 1139"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" path="m3048,3111l,3111,,17132r3048,l3048,3111xem5944552,r-3035,l5941517,3035r3035,l5944552,xe" fillcolor="#9f9f9f" stroked="f">
                  <v:path arrowok="t"/>
                </v:shape>
                <v:shape id="Graphic 1140" o:spid="_x0000_s1031" style="position:absolute;left:59418;top:4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" path="m3047,l,,,14020r3047,l3047,xe" fillcolor="#e2e2e2" stroked="f">
                  <v:path arrowok="t"/>
                </v:shape>
                <v:shape id="Graphic 1141"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" path="m3047,l,,,3047r3047,l3047,xe" fillcolor="#9f9f9f" stroked="f">
                  <v:path arrowok="t"/>
                </v:shape>
                <v:shape id="Graphic 1142"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56ADCE02" w14:textId="77777777" w:rsidR="000A4E28" w:rsidRDefault="00000000">
      <w:pPr>
        <w:pStyle w:val="Heading6"/>
        <w:spacing w:before="48"/>
      </w:pPr>
      <w:r>
        <w:rPr>
          <w:spacing w:val="-2"/>
        </w:rPr>
        <w:t>Preparation</w:t>
      </w:r>
    </w:p>
    <w:p w14:paraId="64C4FCA3" w14:textId="77777777" w:rsidR="000A4E28" w:rsidRDefault="000A4E28">
      <w:pPr>
        <w:pStyle w:val="BodyText"/>
        <w:spacing w:before="2"/>
        <w:rPr>
          <w:b/>
        </w:rPr>
      </w:pPr>
    </w:p>
    <w:p w14:paraId="741CF837" w14:textId="77777777" w:rsidR="000A4E28" w:rsidRDefault="00000000">
      <w:pPr>
        <w:pStyle w:val="ListParagraph"/>
        <w:numPr>
          <w:ilvl w:val="2"/>
          <w:numId w:val="138"/>
        </w:numPr>
        <w:tabs>
          <w:tab w:val="left" w:pos="1651"/>
        </w:tabs>
        <w:spacing w:before="1"/>
        <w:ind w:left="1651" w:hanging="411"/>
        <w:jc w:val="both"/>
      </w:pPr>
      <w:r>
        <w:rPr>
          <w:noProof/>
        </w:rPr>
        <w:drawing>
          <wp:anchor distT="0" distB="0" distL="0" distR="0" simplePos="0" relativeHeight="251502592" behindDoc="0" locked="0" layoutInCell="1" allowOverlap="1" wp14:anchorId="31BC9568" wp14:editId="2ABC7E90">
            <wp:simplePos x="0" y="0"/>
            <wp:positionH relativeFrom="page">
              <wp:posOffset>913529</wp:posOffset>
            </wp:positionH>
            <wp:positionV relativeFrom="paragraph">
              <wp:posOffset>-20982</wp:posOffset>
            </wp:positionV>
            <wp:extent cx="447925" cy="463295"/>
            <wp:effectExtent l="0" t="0" r="0" b="0"/>
            <wp:wrapNone/>
            <wp:docPr id="1143" name="Image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Image 1143"/>
                    <pic:cNvPicPr/>
                  </pic:nvPicPr>
                  <pic:blipFill>
                    <a:blip r:embed="rId34" cstate="print"/>
                    <a:stretch>
                      <a:fillRect/>
                    </a:stretch>
                  </pic:blipFill>
                  <pic:spPr>
                    <a:xfrm>
                      <a:off x="0" y="0"/>
                      <a:ext cx="447925" cy="463295"/>
                    </a:xfrm>
                    <a:prstGeom prst="rect">
                      <a:avLst/>
                    </a:prstGeom>
                  </pic:spPr>
                </pic:pic>
              </a:graphicData>
            </a:graphic>
          </wp:anchor>
        </w:drawing>
      </w:r>
      <w:r>
        <w:t>Review</w:t>
      </w:r>
      <w:r>
        <w:rPr>
          <w:spacing w:val="-9"/>
        </w:rPr>
        <w:t xml:space="preserve"> </w:t>
      </w:r>
      <w:r>
        <w:t>topic</w:t>
      </w:r>
      <w:r>
        <w:rPr>
          <w:spacing w:val="-5"/>
        </w:rPr>
        <w:t xml:space="preserve"> </w:t>
      </w:r>
      <w:r>
        <w:t>in</w:t>
      </w:r>
      <w:r>
        <w:rPr>
          <w:spacing w:val="-6"/>
        </w:rPr>
        <w:t xml:space="preserve"> </w:t>
      </w:r>
      <w:r>
        <w:t>CAWST’s</w:t>
      </w:r>
      <w:r>
        <w:rPr>
          <w:spacing w:val="-6"/>
        </w:rPr>
        <w:t xml:space="preserve"> </w:t>
      </w:r>
      <w:r>
        <w:t>Community</w:t>
      </w:r>
      <w:r>
        <w:rPr>
          <w:spacing w:val="-7"/>
        </w:rPr>
        <w:t xml:space="preserve"> </w:t>
      </w:r>
      <w:r>
        <w:t>Health</w:t>
      </w:r>
      <w:r>
        <w:rPr>
          <w:spacing w:val="-6"/>
        </w:rPr>
        <w:t xml:space="preserve"> </w:t>
      </w:r>
      <w:r>
        <w:t>Promotion</w:t>
      </w:r>
      <w:r>
        <w:rPr>
          <w:spacing w:val="-6"/>
        </w:rPr>
        <w:t xml:space="preserve"> </w:t>
      </w:r>
      <w:r>
        <w:rPr>
          <w:spacing w:val="-2"/>
        </w:rPr>
        <w:t>Manual</w:t>
      </w:r>
    </w:p>
    <w:p w14:paraId="166B519D" w14:textId="77777777" w:rsidR="000A4E28" w:rsidRDefault="00000000">
      <w:pPr>
        <w:pStyle w:val="ListParagraph"/>
        <w:numPr>
          <w:ilvl w:val="2"/>
          <w:numId w:val="138"/>
        </w:numPr>
        <w:tabs>
          <w:tab w:val="left" w:pos="1651"/>
        </w:tabs>
        <w:spacing w:before="119"/>
        <w:ind w:left="1651" w:hanging="411"/>
        <w:jc w:val="both"/>
      </w:pPr>
      <w:r>
        <w:t>Write</w:t>
      </w:r>
      <w:r>
        <w:rPr>
          <w:spacing w:val="-6"/>
        </w:rPr>
        <w:t xml:space="preserve"> </w:t>
      </w:r>
      <w:r>
        <w:t>the</w:t>
      </w:r>
      <w:r>
        <w:rPr>
          <w:spacing w:val="-5"/>
        </w:rPr>
        <w:t xml:space="preserve"> </w:t>
      </w:r>
      <w:r>
        <w:t>heading</w:t>
      </w:r>
      <w:r>
        <w:rPr>
          <w:spacing w:val="-2"/>
        </w:rPr>
        <w:t xml:space="preserve"> </w:t>
      </w:r>
      <w:r>
        <w:t>“</w:t>
      </w:r>
      <w:r>
        <w:rPr>
          <w:i/>
        </w:rPr>
        <w:t>What</w:t>
      </w:r>
      <w:r>
        <w:rPr>
          <w:i/>
          <w:spacing w:val="-4"/>
        </w:rPr>
        <w:t xml:space="preserve"> </w:t>
      </w:r>
      <w:r>
        <w:rPr>
          <w:i/>
        </w:rPr>
        <w:t>Does</w:t>
      </w:r>
      <w:r>
        <w:rPr>
          <w:i/>
          <w:spacing w:val="-3"/>
        </w:rPr>
        <w:t xml:space="preserve"> </w:t>
      </w:r>
      <w:r>
        <w:rPr>
          <w:i/>
        </w:rPr>
        <w:t>it</w:t>
      </w:r>
      <w:r>
        <w:rPr>
          <w:i/>
          <w:spacing w:val="-1"/>
        </w:rPr>
        <w:t xml:space="preserve"> </w:t>
      </w:r>
      <w:r>
        <w:rPr>
          <w:i/>
        </w:rPr>
        <w:t>Feel</w:t>
      </w:r>
      <w:r>
        <w:rPr>
          <w:i/>
          <w:spacing w:val="-4"/>
        </w:rPr>
        <w:t xml:space="preserve"> </w:t>
      </w:r>
      <w:r>
        <w:rPr>
          <w:i/>
        </w:rPr>
        <w:t>Like?</w:t>
      </w:r>
      <w:r>
        <w:t>”</w:t>
      </w:r>
      <w:r>
        <w:rPr>
          <w:spacing w:val="-2"/>
        </w:rPr>
        <w:t xml:space="preserve"> </w:t>
      </w:r>
      <w:r>
        <w:t>on</w:t>
      </w:r>
      <w:r>
        <w:rPr>
          <w:spacing w:val="-5"/>
        </w:rPr>
        <w:t xml:space="preserve"> </w:t>
      </w:r>
      <w:r>
        <w:t>a</w:t>
      </w:r>
      <w:r>
        <w:rPr>
          <w:spacing w:val="-5"/>
        </w:rPr>
        <w:t xml:space="preserve"> </w:t>
      </w:r>
      <w:r>
        <w:t>flipchart</w:t>
      </w:r>
      <w:r>
        <w:rPr>
          <w:spacing w:val="-1"/>
        </w:rPr>
        <w:t xml:space="preserve"> </w:t>
      </w:r>
      <w:r>
        <w:rPr>
          <w:spacing w:val="-2"/>
        </w:rPr>
        <w:t>paper</w:t>
      </w:r>
    </w:p>
    <w:p w14:paraId="2E26C2C9" w14:textId="77777777" w:rsidR="000A4E28" w:rsidRDefault="00000000">
      <w:pPr>
        <w:pStyle w:val="ListParagraph"/>
        <w:numPr>
          <w:ilvl w:val="2"/>
          <w:numId w:val="138"/>
        </w:numPr>
        <w:tabs>
          <w:tab w:val="left" w:pos="1672"/>
        </w:tabs>
        <w:spacing w:before="119"/>
        <w:ind w:right="578"/>
        <w:jc w:val="both"/>
      </w:pPr>
      <w:r>
        <w:t>Write</w:t>
      </w:r>
      <w:r>
        <w:rPr>
          <w:spacing w:val="-2"/>
        </w:rPr>
        <w:t xml:space="preserve"> </w:t>
      </w:r>
      <w:r>
        <w:t>the</w:t>
      </w:r>
      <w:r>
        <w:rPr>
          <w:spacing w:val="-2"/>
        </w:rPr>
        <w:t xml:space="preserve"> </w:t>
      </w:r>
      <w:r>
        <w:t>heading “</w:t>
      </w:r>
      <w:r>
        <w:rPr>
          <w:i/>
        </w:rPr>
        <w:t>What</w:t>
      </w:r>
      <w:r>
        <w:rPr>
          <w:i/>
          <w:spacing w:val="-1"/>
        </w:rPr>
        <w:t xml:space="preserve"> </w:t>
      </w:r>
      <w:r>
        <w:rPr>
          <w:i/>
        </w:rPr>
        <w:t>Do You Need?</w:t>
      </w:r>
      <w:r>
        <w:t>”</w:t>
      </w:r>
      <w:r>
        <w:rPr>
          <w:spacing w:val="-1"/>
        </w:rPr>
        <w:t xml:space="preserve"> </w:t>
      </w:r>
      <w:r>
        <w:t>on a</w:t>
      </w:r>
      <w:r>
        <w:rPr>
          <w:spacing w:val="-4"/>
        </w:rPr>
        <w:t xml:space="preserve"> </w:t>
      </w:r>
      <w:r>
        <w:t>flipchart</w:t>
      </w:r>
      <w:r>
        <w:rPr>
          <w:spacing w:val="-1"/>
        </w:rPr>
        <w:t xml:space="preserve"> </w:t>
      </w:r>
      <w:r>
        <w:t>paper. Underneath</w:t>
      </w:r>
      <w:r>
        <w:rPr>
          <w:spacing w:val="-4"/>
        </w:rPr>
        <w:t xml:space="preserve"> </w:t>
      </w:r>
      <w:r>
        <w:t>the</w:t>
      </w:r>
      <w:r>
        <w:rPr>
          <w:spacing w:val="-2"/>
        </w:rPr>
        <w:t xml:space="preserve"> </w:t>
      </w:r>
      <w:r>
        <w:t>main heading,</w:t>
      </w:r>
      <w:r>
        <w:rPr>
          <w:spacing w:val="-4"/>
        </w:rPr>
        <w:t xml:space="preserve"> </w:t>
      </w:r>
      <w:r>
        <w:t>write</w:t>
      </w:r>
      <w:r>
        <w:rPr>
          <w:spacing w:val="-3"/>
        </w:rPr>
        <w:t xml:space="preserve"> </w:t>
      </w:r>
      <w:r>
        <w:t>the</w:t>
      </w:r>
      <w:r>
        <w:rPr>
          <w:spacing w:val="-4"/>
        </w:rPr>
        <w:t xml:space="preserve"> </w:t>
      </w:r>
      <w:r>
        <w:t>subheadings</w:t>
      </w:r>
      <w:r>
        <w:rPr>
          <w:spacing w:val="-5"/>
        </w:rPr>
        <w:t xml:space="preserve"> </w:t>
      </w:r>
      <w:r>
        <w:t>“</w:t>
      </w:r>
      <w:r>
        <w:rPr>
          <w:i/>
        </w:rPr>
        <w:t>Personal</w:t>
      </w:r>
      <w:r>
        <w:rPr>
          <w:i/>
          <w:spacing w:val="-6"/>
        </w:rPr>
        <w:t xml:space="preserve"> </w:t>
      </w:r>
      <w:r>
        <w:rPr>
          <w:i/>
        </w:rPr>
        <w:t>(Internal)”</w:t>
      </w:r>
      <w:r>
        <w:rPr>
          <w:i/>
          <w:spacing w:val="-7"/>
        </w:rPr>
        <w:t xml:space="preserve"> </w:t>
      </w:r>
      <w:r>
        <w:t>and</w:t>
      </w:r>
      <w:r>
        <w:rPr>
          <w:spacing w:val="-3"/>
        </w:rPr>
        <w:t xml:space="preserve"> </w:t>
      </w:r>
      <w:r>
        <w:t>“</w:t>
      </w:r>
      <w:r>
        <w:rPr>
          <w:i/>
        </w:rPr>
        <w:t>Outside</w:t>
      </w:r>
      <w:r>
        <w:rPr>
          <w:i/>
          <w:spacing w:val="-3"/>
        </w:rPr>
        <w:t xml:space="preserve"> </w:t>
      </w:r>
      <w:r>
        <w:rPr>
          <w:i/>
        </w:rPr>
        <w:t>(External)”</w:t>
      </w:r>
      <w:r>
        <w:rPr>
          <w:i/>
          <w:spacing w:val="-7"/>
        </w:rPr>
        <w:t xml:space="preserve"> </w:t>
      </w:r>
      <w:r>
        <w:t>in</w:t>
      </w:r>
      <w:r>
        <w:rPr>
          <w:spacing w:val="-3"/>
        </w:rPr>
        <w:t xml:space="preserve"> </w:t>
      </w:r>
      <w:r>
        <w:t xml:space="preserve">two </w:t>
      </w:r>
      <w:r>
        <w:rPr>
          <w:spacing w:val="-2"/>
        </w:rPr>
        <w:t>columns.</w:t>
      </w:r>
    </w:p>
    <w:p w14:paraId="200B6F30" w14:textId="77777777" w:rsidR="000A4E28" w:rsidRDefault="00000000">
      <w:pPr>
        <w:pStyle w:val="ListParagraph"/>
        <w:numPr>
          <w:ilvl w:val="2"/>
          <w:numId w:val="138"/>
        </w:numPr>
        <w:tabs>
          <w:tab w:val="left" w:pos="1671"/>
        </w:tabs>
        <w:spacing w:before="121"/>
        <w:ind w:left="1671" w:hanging="431"/>
        <w:jc w:val="both"/>
      </w:pPr>
      <w:r>
        <w:t>Optional:</w:t>
      </w:r>
      <w:r>
        <w:rPr>
          <w:spacing w:val="-11"/>
        </w:rPr>
        <w:t xml:space="preserve"> </w:t>
      </w:r>
      <w:r>
        <w:t>Write</w:t>
      </w:r>
      <w:r>
        <w:rPr>
          <w:spacing w:val="-7"/>
        </w:rPr>
        <w:t xml:space="preserve"> </w:t>
      </w:r>
      <w:r>
        <w:t>the</w:t>
      </w:r>
      <w:r>
        <w:rPr>
          <w:spacing w:val="-4"/>
        </w:rPr>
        <w:t xml:space="preserve"> </w:t>
      </w:r>
      <w:r>
        <w:t>Learning</w:t>
      </w:r>
      <w:r>
        <w:rPr>
          <w:spacing w:val="-4"/>
        </w:rPr>
        <w:t xml:space="preserve"> </w:t>
      </w:r>
      <w:r>
        <w:t>Outcomes</w:t>
      </w:r>
      <w:r>
        <w:rPr>
          <w:spacing w:val="-6"/>
        </w:rPr>
        <w:t xml:space="preserve"> </w:t>
      </w:r>
      <w:r>
        <w:t>on</w:t>
      </w:r>
      <w:r>
        <w:rPr>
          <w:spacing w:val="-9"/>
        </w:rPr>
        <w:t xml:space="preserve"> </w:t>
      </w:r>
      <w:r>
        <w:t>flipchart</w:t>
      </w:r>
      <w:r>
        <w:rPr>
          <w:spacing w:val="-2"/>
        </w:rPr>
        <w:t xml:space="preserve"> paper</w:t>
      </w:r>
    </w:p>
    <w:p w14:paraId="71B559EE" w14:textId="77777777" w:rsidR="000A4E28" w:rsidRDefault="000A4E28">
      <w:pPr>
        <w:jc w:val="both"/>
        <w:sectPr w:rsidR="000A4E28">
          <w:pgSz w:w="12240" w:h="15840"/>
          <w:pgMar w:top="940" w:right="960" w:bottom="1200" w:left="920" w:header="710" w:footer="940" w:gutter="0"/>
          <w:cols w:space="720"/>
        </w:sectPr>
      </w:pPr>
    </w:p>
    <w:p w14:paraId="5547E2F7" w14:textId="77777777" w:rsidR="000A4E28" w:rsidRDefault="000A4E28">
      <w:pPr>
        <w:pStyle w:val="BodyText"/>
        <w:spacing w:before="252"/>
      </w:pPr>
    </w:p>
    <w:p w14:paraId="41DAFFF6" w14:textId="77777777" w:rsidR="000A4E28" w:rsidRDefault="00000000">
      <w:pPr>
        <w:pStyle w:val="ListParagraph"/>
        <w:numPr>
          <w:ilvl w:val="2"/>
          <w:numId w:val="138"/>
        </w:numPr>
        <w:tabs>
          <w:tab w:val="left" w:pos="1672"/>
        </w:tabs>
      </w:pPr>
      <w:r>
        <w:t>If</w:t>
      </w:r>
      <w:r>
        <w:rPr>
          <w:spacing w:val="-6"/>
        </w:rPr>
        <w:t xml:space="preserve"> </w:t>
      </w:r>
      <w:r>
        <w:t>using</w:t>
      </w:r>
      <w:r>
        <w:rPr>
          <w:spacing w:val="-8"/>
        </w:rPr>
        <w:t xml:space="preserve"> </w:t>
      </w:r>
      <w:r>
        <w:t>PowerPoint:</w:t>
      </w:r>
      <w:r>
        <w:rPr>
          <w:spacing w:val="-6"/>
        </w:rPr>
        <w:t xml:space="preserve"> </w:t>
      </w:r>
      <w:r>
        <w:t>Sanitation</w:t>
      </w:r>
      <w:r>
        <w:rPr>
          <w:spacing w:val="-7"/>
        </w:rPr>
        <w:t xml:space="preserve"> </w:t>
      </w:r>
      <w:r>
        <w:rPr>
          <w:spacing w:val="-2"/>
        </w:rPr>
        <w:t>Promotion</w:t>
      </w:r>
    </w:p>
    <w:p w14:paraId="099A5F3B" w14:textId="77777777" w:rsidR="000A4E28" w:rsidRDefault="00000000">
      <w:pPr>
        <w:pStyle w:val="ListParagraph"/>
        <w:numPr>
          <w:ilvl w:val="3"/>
          <w:numId w:val="138"/>
        </w:numPr>
        <w:tabs>
          <w:tab w:val="left" w:pos="2031"/>
        </w:tabs>
        <w:spacing w:before="122"/>
        <w:ind w:left="2031" w:hanging="359"/>
      </w:pPr>
      <w:r>
        <w:t>Review</w:t>
      </w:r>
      <w:r>
        <w:rPr>
          <w:spacing w:val="-10"/>
        </w:rPr>
        <w:t xml:space="preserve"> </w:t>
      </w:r>
      <w:r>
        <w:t>the</w:t>
      </w:r>
      <w:r>
        <w:rPr>
          <w:spacing w:val="-6"/>
        </w:rPr>
        <w:t xml:space="preserve"> </w:t>
      </w:r>
      <w:r>
        <w:t>PowerPoint</w:t>
      </w:r>
      <w:r>
        <w:rPr>
          <w:spacing w:val="-5"/>
        </w:rPr>
        <w:t xml:space="preserve"> </w:t>
      </w:r>
      <w:r>
        <w:rPr>
          <w:spacing w:val="-2"/>
        </w:rPr>
        <w:t>presentation</w:t>
      </w:r>
    </w:p>
    <w:p w14:paraId="02440C44" w14:textId="77777777" w:rsidR="000A4E28" w:rsidRDefault="00000000">
      <w:pPr>
        <w:pStyle w:val="ListParagraph"/>
        <w:numPr>
          <w:ilvl w:val="3"/>
          <w:numId w:val="138"/>
        </w:numPr>
        <w:tabs>
          <w:tab w:val="left" w:pos="2031"/>
        </w:tabs>
        <w:spacing w:before="99"/>
        <w:ind w:left="2031" w:hanging="359"/>
      </w:pPr>
      <w:r>
        <w:t>Check</w:t>
      </w:r>
      <w:r>
        <w:rPr>
          <w:spacing w:val="-5"/>
        </w:rPr>
        <w:t xml:space="preserve"> </w:t>
      </w:r>
      <w:r>
        <w:t>that</w:t>
      </w:r>
      <w:r>
        <w:rPr>
          <w:spacing w:val="-5"/>
        </w:rPr>
        <w:t xml:space="preserve"> </w:t>
      </w:r>
      <w:r>
        <w:t>the</w:t>
      </w:r>
      <w:r>
        <w:rPr>
          <w:spacing w:val="-5"/>
        </w:rPr>
        <w:t xml:space="preserve"> </w:t>
      </w:r>
      <w:r>
        <w:t>projector</w:t>
      </w:r>
      <w:r>
        <w:rPr>
          <w:spacing w:val="-4"/>
        </w:rPr>
        <w:t xml:space="preserve"> </w:t>
      </w:r>
      <w:r>
        <w:t>is</w:t>
      </w:r>
      <w:r>
        <w:rPr>
          <w:spacing w:val="-4"/>
        </w:rPr>
        <w:t xml:space="preserve"> </w:t>
      </w:r>
      <w:r>
        <w:rPr>
          <w:spacing w:val="-2"/>
        </w:rPr>
        <w:t>working</w:t>
      </w:r>
    </w:p>
    <w:p w14:paraId="0797382A" w14:textId="77777777" w:rsidR="000A4E28" w:rsidRDefault="00000000">
      <w:pPr>
        <w:pStyle w:val="ListParagraph"/>
        <w:numPr>
          <w:ilvl w:val="3"/>
          <w:numId w:val="138"/>
        </w:numPr>
        <w:tabs>
          <w:tab w:val="left" w:pos="2031"/>
        </w:tabs>
        <w:spacing w:before="102"/>
        <w:ind w:left="2031" w:hanging="359"/>
      </w:pPr>
      <w:r>
        <w:t>Cue</w:t>
      </w:r>
      <w:r>
        <w:rPr>
          <w:spacing w:val="-5"/>
        </w:rPr>
        <w:t xml:space="preserve"> </w:t>
      </w:r>
      <w:r>
        <w:t>the</w:t>
      </w:r>
      <w:r>
        <w:rPr>
          <w:spacing w:val="-4"/>
        </w:rPr>
        <w:t xml:space="preserve"> </w:t>
      </w:r>
      <w:r>
        <w:t>PowerPoint</w:t>
      </w:r>
      <w:r>
        <w:rPr>
          <w:spacing w:val="-3"/>
        </w:rPr>
        <w:t xml:space="preserve"> </w:t>
      </w:r>
      <w:r>
        <w:t>on</w:t>
      </w:r>
      <w:r>
        <w:rPr>
          <w:spacing w:val="-5"/>
        </w:rPr>
        <w:t xml:space="preserve"> </w:t>
      </w:r>
      <w:r>
        <w:t>the</w:t>
      </w:r>
      <w:r>
        <w:rPr>
          <w:spacing w:val="-4"/>
        </w:rPr>
        <w:t xml:space="preserve"> </w:t>
      </w:r>
      <w:r>
        <w:rPr>
          <w:spacing w:val="-2"/>
        </w:rPr>
        <w:t>computer</w:t>
      </w:r>
    </w:p>
    <w:p w14:paraId="4F526439" w14:textId="77777777" w:rsidR="000A4E28" w:rsidRDefault="00000000">
      <w:pPr>
        <w:pStyle w:val="BodyText"/>
        <w:spacing w:before="150"/>
        <w:rPr>
          <w:sz w:val="20"/>
        </w:rPr>
      </w:pPr>
      <w:r>
        <w:rPr>
          <w:noProof/>
        </w:rPr>
        <mc:AlternateContent>
          <mc:Choice Requires="wpg">
            <w:drawing>
              <wp:anchor distT="0" distB="0" distL="0" distR="0" simplePos="0" relativeHeight="251791360" behindDoc="1" locked="0" layoutInCell="1" allowOverlap="1" wp14:anchorId="1C50349B" wp14:editId="4BFECD10">
                <wp:simplePos x="0" y="0"/>
                <wp:positionH relativeFrom="page">
                  <wp:posOffset>914400</wp:posOffset>
                </wp:positionH>
                <wp:positionV relativeFrom="paragraph">
                  <wp:posOffset>256785</wp:posOffset>
                </wp:positionV>
                <wp:extent cx="5944870" cy="20320"/>
                <wp:effectExtent l="0" t="0" r="0" b="0"/>
                <wp:wrapTopAndBottom/>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145" name="Graphic 1145"/>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146" name="Graphic 1146"/>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147" name="Graphic 1147"/>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148" name="Graphic 1148"/>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149" name="Graphic 1149"/>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150" name="Graphic 1150"/>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51" name="Graphic 1151"/>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459E39D" id="Group 1144" o:spid="_x0000_s1026" style="position:absolute;margin-left:1in;margin-top:20.2pt;width:468.1pt;height:1.6pt;z-index:-25152512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">
                <v:shape id="Graphic 114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" path="m5943600,l,,,19684r5943600,l5943600,xe" fillcolor="gray" stroked="f">
                  <v:path arrowok="t"/>
                </v:shape>
                <v:shape id="Graphic 1146"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" path="m5941428,l3048,,,,,3035r3048,l5941428,3035r,-3035xe" fillcolor="#9f9f9f" stroked="f">
                  <v:path arrowok="t"/>
                </v:shape>
                <v:shape id="Graphic 1147"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" path="m3047,l,,,3047r3047,l3047,xe" fillcolor="#e2e2e2" stroked="f">
                  <v:path arrowok="t"/>
                </v:shape>
                <v:shape id="Graphic 1148"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" path="m3048,3035l,3035,,16751r3048,l3048,3035xem5944552,r-3035,l5941517,3035r3035,l5944552,xe" fillcolor="#9f9f9f" stroked="f">
                  <v:path arrowok="t"/>
                </v:shape>
                <v:shape id="Graphic 1149"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" path="m3047,l,,,13716r3047,l3047,xe" fillcolor="#e2e2e2" stroked="f">
                  <v:path arrowok="t"/>
                </v:shape>
                <v:shape id="Graphic 1150"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" path="m3047,l,,,3048r3047,l3047,xe" fillcolor="#9f9f9f" stroked="f">
                  <v:path arrowok="t"/>
                </v:shape>
                <v:shape id="Graphic 1151"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26DBBBAF" w14:textId="77777777" w:rsidR="000A4E28" w:rsidRDefault="00000000">
      <w:pPr>
        <w:pStyle w:val="Heading6"/>
        <w:tabs>
          <w:tab w:val="left" w:pos="8854"/>
        </w:tabs>
        <w:spacing w:before="48"/>
      </w:pPr>
      <w:r>
        <w:rPr>
          <w:spacing w:val="-2"/>
        </w:rPr>
        <w:t>Introduction</w:t>
      </w:r>
      <w:r>
        <w:tab/>
        <w:t>5</w:t>
      </w:r>
      <w:r>
        <w:rPr>
          <w:spacing w:val="-2"/>
        </w:rPr>
        <w:t xml:space="preserve"> minutes</w:t>
      </w:r>
    </w:p>
    <w:p w14:paraId="56BC0316" w14:textId="77777777" w:rsidR="000A4E28" w:rsidRDefault="000A4E28">
      <w:pPr>
        <w:pStyle w:val="BodyText"/>
        <w:spacing w:before="2"/>
        <w:rPr>
          <w:b/>
        </w:rPr>
      </w:pPr>
    </w:p>
    <w:p w14:paraId="05CF4D05" w14:textId="77777777" w:rsidR="000A4E28" w:rsidRDefault="00000000">
      <w:pPr>
        <w:pStyle w:val="ListParagraph"/>
        <w:numPr>
          <w:ilvl w:val="0"/>
          <w:numId w:val="137"/>
        </w:numPr>
        <w:tabs>
          <w:tab w:val="left" w:pos="1598"/>
        </w:tabs>
        <w:spacing w:before="1"/>
        <w:ind w:left="1598" w:hanging="358"/>
      </w:pPr>
      <w:r>
        <w:rPr>
          <w:noProof/>
        </w:rPr>
        <w:drawing>
          <wp:anchor distT="0" distB="0" distL="0" distR="0" simplePos="0" relativeHeight="251504640" behindDoc="0" locked="0" layoutInCell="1" allowOverlap="1" wp14:anchorId="090DC5D8" wp14:editId="706B9993">
            <wp:simplePos x="0" y="0"/>
            <wp:positionH relativeFrom="page">
              <wp:posOffset>977067</wp:posOffset>
            </wp:positionH>
            <wp:positionV relativeFrom="paragraph">
              <wp:posOffset>-33246</wp:posOffset>
            </wp:positionV>
            <wp:extent cx="330764" cy="396240"/>
            <wp:effectExtent l="0" t="0" r="0" b="0"/>
            <wp:wrapNone/>
            <wp:docPr id="1152" name="Image 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 name="Image 1152"/>
                    <pic:cNvPicPr/>
                  </pic:nvPicPr>
                  <pic:blipFill>
                    <a:blip r:embed="rId35" cstate="print"/>
                    <a:stretch>
                      <a:fillRect/>
                    </a:stretch>
                  </pic:blipFill>
                  <pic:spPr>
                    <a:xfrm>
                      <a:off x="0" y="0"/>
                      <a:ext cx="330764" cy="396240"/>
                    </a:xfrm>
                    <a:prstGeom prst="rect">
                      <a:avLst/>
                    </a:prstGeom>
                  </pic:spPr>
                </pic:pic>
              </a:graphicData>
            </a:graphic>
          </wp:anchor>
        </w:drawing>
      </w:r>
      <w:r>
        <w:t>Divide</w:t>
      </w:r>
      <w:r>
        <w:rPr>
          <w:spacing w:val="-4"/>
        </w:rPr>
        <w:t xml:space="preserve"> </w:t>
      </w:r>
      <w:r>
        <w:t>participants</w:t>
      </w:r>
      <w:r>
        <w:rPr>
          <w:spacing w:val="-5"/>
        </w:rPr>
        <w:t xml:space="preserve"> </w:t>
      </w:r>
      <w:r>
        <w:t>into</w:t>
      </w:r>
      <w:r>
        <w:rPr>
          <w:spacing w:val="-4"/>
        </w:rPr>
        <w:t xml:space="preserve"> </w:t>
      </w:r>
      <w:r>
        <w:t>groups</w:t>
      </w:r>
      <w:r>
        <w:rPr>
          <w:spacing w:val="-4"/>
        </w:rPr>
        <w:t xml:space="preserve"> </w:t>
      </w:r>
      <w:r>
        <w:t>of</w:t>
      </w:r>
      <w:r>
        <w:rPr>
          <w:spacing w:val="-5"/>
        </w:rPr>
        <w:t xml:space="preserve"> </w:t>
      </w:r>
      <w:r>
        <w:t>three</w:t>
      </w:r>
      <w:r>
        <w:rPr>
          <w:spacing w:val="-5"/>
        </w:rPr>
        <w:t xml:space="preserve"> </w:t>
      </w:r>
      <w:r>
        <w:t>or</w:t>
      </w:r>
      <w:r>
        <w:rPr>
          <w:spacing w:val="-8"/>
        </w:rPr>
        <w:t xml:space="preserve"> </w:t>
      </w:r>
      <w:r>
        <w:t>four</w:t>
      </w:r>
      <w:r>
        <w:rPr>
          <w:spacing w:val="-2"/>
        </w:rPr>
        <w:t xml:space="preserve"> people.</w:t>
      </w:r>
    </w:p>
    <w:p w14:paraId="7CCA6D1D" w14:textId="77777777" w:rsidR="000A4E28" w:rsidRDefault="00000000">
      <w:pPr>
        <w:pStyle w:val="ListParagraph"/>
        <w:numPr>
          <w:ilvl w:val="0"/>
          <w:numId w:val="137"/>
        </w:numPr>
        <w:tabs>
          <w:tab w:val="left" w:pos="1598"/>
        </w:tabs>
        <w:spacing w:before="119"/>
        <w:ind w:left="1598" w:hanging="358"/>
      </w:pPr>
      <w:r>
        <w:rPr>
          <w:noProof/>
        </w:rPr>
        <w:drawing>
          <wp:anchor distT="0" distB="0" distL="0" distR="0" simplePos="0" relativeHeight="251506688" behindDoc="0" locked="0" layoutInCell="1" allowOverlap="1" wp14:anchorId="6AEF9FC0" wp14:editId="05D072A1">
            <wp:simplePos x="0" y="0"/>
            <wp:positionH relativeFrom="page">
              <wp:posOffset>925136</wp:posOffset>
            </wp:positionH>
            <wp:positionV relativeFrom="paragraph">
              <wp:posOffset>249035</wp:posOffset>
            </wp:positionV>
            <wp:extent cx="373174" cy="437127"/>
            <wp:effectExtent l="0" t="0" r="0" b="0"/>
            <wp:wrapNone/>
            <wp:docPr id="1153" name="Image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pic:cNvPicPr/>
                  </pic:nvPicPr>
                  <pic:blipFill>
                    <a:blip r:embed="rId39" cstate="print"/>
                    <a:stretch>
                      <a:fillRect/>
                    </a:stretch>
                  </pic:blipFill>
                  <pic:spPr>
                    <a:xfrm>
                      <a:off x="0" y="0"/>
                      <a:ext cx="373174" cy="437127"/>
                    </a:xfrm>
                    <a:prstGeom prst="rect">
                      <a:avLst/>
                    </a:prstGeom>
                  </pic:spPr>
                </pic:pic>
              </a:graphicData>
            </a:graphic>
          </wp:anchor>
        </w:drawing>
      </w:r>
      <w:r>
        <w:t>Hand</w:t>
      </w:r>
      <w:r>
        <w:rPr>
          <w:spacing w:val="-3"/>
        </w:rPr>
        <w:t xml:space="preserve"> </w:t>
      </w:r>
      <w:r>
        <w:t>out</w:t>
      </w:r>
      <w:r>
        <w:rPr>
          <w:spacing w:val="-2"/>
        </w:rPr>
        <w:t xml:space="preserve"> </w:t>
      </w:r>
      <w:r>
        <w:t>a</w:t>
      </w:r>
      <w:r>
        <w:rPr>
          <w:spacing w:val="-5"/>
        </w:rPr>
        <w:t xml:space="preserve"> </w:t>
      </w:r>
      <w:r>
        <w:t>piece</w:t>
      </w:r>
      <w:r>
        <w:rPr>
          <w:spacing w:val="-3"/>
        </w:rPr>
        <w:t xml:space="preserve"> </w:t>
      </w:r>
      <w:r>
        <w:t>of paper</w:t>
      </w:r>
      <w:r>
        <w:rPr>
          <w:spacing w:val="-2"/>
        </w:rPr>
        <w:t xml:space="preserve"> </w:t>
      </w:r>
      <w:r>
        <w:t>and</w:t>
      </w:r>
      <w:r>
        <w:rPr>
          <w:spacing w:val="-5"/>
        </w:rPr>
        <w:t xml:space="preserve"> </w:t>
      </w:r>
      <w:r>
        <w:t>a</w:t>
      </w:r>
      <w:r>
        <w:rPr>
          <w:spacing w:val="-3"/>
        </w:rPr>
        <w:t xml:space="preserve"> </w:t>
      </w:r>
      <w:r>
        <w:t>pencil</w:t>
      </w:r>
      <w:r>
        <w:rPr>
          <w:spacing w:val="-3"/>
        </w:rPr>
        <w:t xml:space="preserve"> </w:t>
      </w:r>
      <w:r>
        <w:t>or</w:t>
      </w:r>
      <w:r>
        <w:rPr>
          <w:spacing w:val="-1"/>
        </w:rPr>
        <w:t xml:space="preserve"> </w:t>
      </w:r>
      <w:r>
        <w:t>pen</w:t>
      </w:r>
      <w:r>
        <w:rPr>
          <w:spacing w:val="-5"/>
        </w:rPr>
        <w:t xml:space="preserve"> </w:t>
      </w:r>
      <w:r>
        <w:t>to</w:t>
      </w:r>
      <w:r>
        <w:rPr>
          <w:spacing w:val="-7"/>
        </w:rPr>
        <w:t xml:space="preserve"> </w:t>
      </w:r>
      <w:r>
        <w:t>each</w:t>
      </w:r>
      <w:r>
        <w:rPr>
          <w:spacing w:val="-2"/>
        </w:rPr>
        <w:t xml:space="preserve"> participant.</w:t>
      </w:r>
    </w:p>
    <w:p w14:paraId="7CC8E97E" w14:textId="77777777" w:rsidR="000A4E28" w:rsidRDefault="00000000">
      <w:pPr>
        <w:pStyle w:val="ListParagraph"/>
        <w:numPr>
          <w:ilvl w:val="0"/>
          <w:numId w:val="137"/>
        </w:numPr>
        <w:tabs>
          <w:tab w:val="left" w:pos="1598"/>
          <w:tab w:val="left" w:pos="1600"/>
        </w:tabs>
        <w:spacing w:before="119"/>
        <w:ind w:right="770"/>
      </w:pPr>
      <w:r>
        <w:t>Ask</w:t>
      </w:r>
      <w:r>
        <w:rPr>
          <w:spacing w:val="-1"/>
        </w:rPr>
        <w:t xml:space="preserve"> </w:t>
      </w:r>
      <w:r>
        <w:t>the</w:t>
      </w:r>
      <w:r>
        <w:rPr>
          <w:spacing w:val="-4"/>
        </w:rPr>
        <w:t xml:space="preserve"> </w:t>
      </w:r>
      <w:r>
        <w:t>participants</w:t>
      </w:r>
      <w:r>
        <w:rPr>
          <w:spacing w:val="-2"/>
        </w:rPr>
        <w:t xml:space="preserve"> </w:t>
      </w:r>
      <w:r>
        <w:t>to</w:t>
      </w:r>
      <w:r>
        <w:rPr>
          <w:spacing w:val="-4"/>
        </w:rPr>
        <w:t xml:space="preserve"> </w:t>
      </w:r>
      <w:r>
        <w:t>each</w:t>
      </w:r>
      <w:r>
        <w:rPr>
          <w:spacing w:val="-2"/>
        </w:rPr>
        <w:t xml:space="preserve"> </w:t>
      </w:r>
      <w:r>
        <w:t>write</w:t>
      </w:r>
      <w:r>
        <w:rPr>
          <w:spacing w:val="-2"/>
        </w:rPr>
        <w:t xml:space="preserve"> </w:t>
      </w:r>
      <w:r>
        <w:t>down</w:t>
      </w:r>
      <w:r>
        <w:rPr>
          <w:spacing w:val="-2"/>
        </w:rPr>
        <w:t xml:space="preserve"> </w:t>
      </w:r>
      <w:r>
        <w:t>three</w:t>
      </w:r>
      <w:r>
        <w:rPr>
          <w:spacing w:val="-4"/>
        </w:rPr>
        <w:t xml:space="preserve"> </w:t>
      </w:r>
      <w:r>
        <w:t>things</w:t>
      </w:r>
      <w:r>
        <w:rPr>
          <w:spacing w:val="-4"/>
        </w:rPr>
        <w:t xml:space="preserve"> </w:t>
      </w:r>
      <w:r>
        <w:t>that</w:t>
      </w:r>
      <w:r>
        <w:rPr>
          <w:spacing w:val="-3"/>
        </w:rPr>
        <w:t xml:space="preserve"> </w:t>
      </w:r>
      <w:r>
        <w:t>make</w:t>
      </w:r>
      <w:r>
        <w:rPr>
          <w:spacing w:val="-4"/>
        </w:rPr>
        <w:t xml:space="preserve"> </w:t>
      </w:r>
      <w:r>
        <w:t>them</w:t>
      </w:r>
      <w:r>
        <w:rPr>
          <w:spacing w:val="-3"/>
        </w:rPr>
        <w:t xml:space="preserve"> </w:t>
      </w:r>
      <w:r>
        <w:t>really good</w:t>
      </w:r>
      <w:r>
        <w:rPr>
          <w:spacing w:val="-2"/>
        </w:rPr>
        <w:t xml:space="preserve"> </w:t>
      </w:r>
      <w:r>
        <w:t>at what they do (e.g., whether in their job, as a parent, as an athlete).</w:t>
      </w:r>
    </w:p>
    <w:p w14:paraId="42B27FA2" w14:textId="77777777" w:rsidR="000A4E28" w:rsidRDefault="00000000">
      <w:pPr>
        <w:pStyle w:val="ListParagraph"/>
        <w:numPr>
          <w:ilvl w:val="1"/>
          <w:numId w:val="137"/>
        </w:numPr>
        <w:tabs>
          <w:tab w:val="left" w:pos="1960"/>
        </w:tabs>
        <w:spacing w:before="120"/>
        <w:rPr>
          <w:i/>
        </w:rPr>
      </w:pPr>
      <w:r>
        <w:rPr>
          <w:i/>
        </w:rPr>
        <w:t>For</w:t>
      </w:r>
      <w:r>
        <w:rPr>
          <w:i/>
          <w:spacing w:val="-4"/>
        </w:rPr>
        <w:t xml:space="preserve"> </w:t>
      </w:r>
      <w:r>
        <w:rPr>
          <w:i/>
        </w:rPr>
        <w:t>example,</w:t>
      </w:r>
      <w:r>
        <w:rPr>
          <w:i/>
          <w:spacing w:val="-4"/>
        </w:rPr>
        <w:t xml:space="preserve"> </w:t>
      </w:r>
      <w:r>
        <w:rPr>
          <w:i/>
        </w:rPr>
        <w:t>drink</w:t>
      </w:r>
      <w:r>
        <w:rPr>
          <w:i/>
          <w:spacing w:val="-4"/>
        </w:rPr>
        <w:t xml:space="preserve"> </w:t>
      </w:r>
      <w:r>
        <w:rPr>
          <w:i/>
        </w:rPr>
        <w:t>coffee</w:t>
      </w:r>
      <w:r>
        <w:rPr>
          <w:i/>
          <w:spacing w:val="-3"/>
        </w:rPr>
        <w:t xml:space="preserve"> </w:t>
      </w:r>
      <w:r>
        <w:rPr>
          <w:i/>
        </w:rPr>
        <w:t>in</w:t>
      </w:r>
      <w:r>
        <w:rPr>
          <w:i/>
          <w:spacing w:val="-3"/>
        </w:rPr>
        <w:t xml:space="preserve"> </w:t>
      </w:r>
      <w:r>
        <w:rPr>
          <w:i/>
        </w:rPr>
        <w:t>the</w:t>
      </w:r>
      <w:r>
        <w:rPr>
          <w:i/>
          <w:spacing w:val="-4"/>
        </w:rPr>
        <w:t xml:space="preserve"> </w:t>
      </w:r>
      <w:r>
        <w:rPr>
          <w:i/>
        </w:rPr>
        <w:t>morning,</w:t>
      </w:r>
      <w:r>
        <w:rPr>
          <w:i/>
          <w:spacing w:val="-4"/>
        </w:rPr>
        <w:t xml:space="preserve"> </w:t>
      </w:r>
      <w:r>
        <w:rPr>
          <w:i/>
        </w:rPr>
        <w:t>dress</w:t>
      </w:r>
      <w:r>
        <w:rPr>
          <w:i/>
          <w:spacing w:val="-2"/>
        </w:rPr>
        <w:t xml:space="preserve"> </w:t>
      </w:r>
      <w:r>
        <w:rPr>
          <w:i/>
        </w:rPr>
        <w:t>nicely, make</w:t>
      </w:r>
      <w:r>
        <w:rPr>
          <w:i/>
          <w:spacing w:val="-5"/>
        </w:rPr>
        <w:t xml:space="preserve"> </w:t>
      </w:r>
      <w:r>
        <w:rPr>
          <w:i/>
        </w:rPr>
        <w:t>a</w:t>
      </w:r>
      <w:r>
        <w:rPr>
          <w:i/>
          <w:spacing w:val="-4"/>
        </w:rPr>
        <w:t xml:space="preserve"> </w:t>
      </w:r>
      <w:r>
        <w:rPr>
          <w:i/>
          <w:spacing w:val="-2"/>
        </w:rPr>
        <w:t>checklist</w:t>
      </w:r>
    </w:p>
    <w:p w14:paraId="54D7433D" w14:textId="77777777" w:rsidR="000A4E28" w:rsidRDefault="00000000">
      <w:pPr>
        <w:pStyle w:val="ListParagraph"/>
        <w:numPr>
          <w:ilvl w:val="0"/>
          <w:numId w:val="137"/>
        </w:numPr>
        <w:tabs>
          <w:tab w:val="left" w:pos="1598"/>
        </w:tabs>
        <w:spacing w:before="120"/>
        <w:ind w:left="1598" w:hanging="358"/>
      </w:pPr>
      <w:r>
        <w:t>Ask</w:t>
      </w:r>
      <w:r>
        <w:rPr>
          <w:spacing w:val="-4"/>
        </w:rPr>
        <w:t xml:space="preserve"> </w:t>
      </w:r>
      <w:r>
        <w:t>the</w:t>
      </w:r>
      <w:r>
        <w:rPr>
          <w:spacing w:val="-5"/>
        </w:rPr>
        <w:t xml:space="preserve"> </w:t>
      </w:r>
      <w:r>
        <w:t>participants</w:t>
      </w:r>
      <w:r>
        <w:rPr>
          <w:spacing w:val="-4"/>
        </w:rPr>
        <w:t xml:space="preserve"> </w:t>
      </w:r>
      <w:r>
        <w:t>to</w:t>
      </w:r>
      <w:r>
        <w:rPr>
          <w:spacing w:val="-6"/>
        </w:rPr>
        <w:t xml:space="preserve"> </w:t>
      </w:r>
      <w:r>
        <w:t>share</w:t>
      </w:r>
      <w:r>
        <w:rPr>
          <w:spacing w:val="-6"/>
        </w:rPr>
        <w:t xml:space="preserve"> </w:t>
      </w:r>
      <w:r>
        <w:t>their</w:t>
      </w:r>
      <w:r>
        <w:rPr>
          <w:spacing w:val="-3"/>
        </w:rPr>
        <w:t xml:space="preserve"> </w:t>
      </w:r>
      <w:r>
        <w:t>lists</w:t>
      </w:r>
      <w:r>
        <w:rPr>
          <w:spacing w:val="-6"/>
        </w:rPr>
        <w:t xml:space="preserve"> </w:t>
      </w:r>
      <w:r>
        <w:t>with</w:t>
      </w:r>
      <w:r>
        <w:rPr>
          <w:spacing w:val="-4"/>
        </w:rPr>
        <w:t xml:space="preserve"> </w:t>
      </w:r>
      <w:r>
        <w:t>their</w:t>
      </w:r>
      <w:r>
        <w:rPr>
          <w:spacing w:val="-6"/>
        </w:rPr>
        <w:t xml:space="preserve"> </w:t>
      </w:r>
      <w:r>
        <w:rPr>
          <w:spacing w:val="-2"/>
        </w:rPr>
        <w:t>groups.</w:t>
      </w:r>
    </w:p>
    <w:p w14:paraId="613B6FBF" w14:textId="77777777" w:rsidR="000A4E28" w:rsidRDefault="00000000">
      <w:pPr>
        <w:pStyle w:val="ListParagraph"/>
        <w:numPr>
          <w:ilvl w:val="0"/>
          <w:numId w:val="137"/>
        </w:numPr>
        <w:tabs>
          <w:tab w:val="left" w:pos="1598"/>
          <w:tab w:val="left" w:pos="1600"/>
        </w:tabs>
        <w:spacing w:before="117" w:line="244" w:lineRule="auto"/>
        <w:ind w:right="867"/>
      </w:pPr>
      <w:r>
        <w:rPr>
          <w:b/>
        </w:rPr>
        <w:t xml:space="preserve">LINK: </w:t>
      </w:r>
      <w:r>
        <w:t>Tell the participants that they have to choose one thing they are no longer allowed</w:t>
      </w:r>
      <w:r>
        <w:rPr>
          <w:spacing w:val="-2"/>
        </w:rPr>
        <w:t xml:space="preserve"> </w:t>
      </w:r>
      <w:r>
        <w:t>to</w:t>
      </w:r>
      <w:r>
        <w:rPr>
          <w:spacing w:val="-2"/>
        </w:rPr>
        <w:t xml:space="preserve"> </w:t>
      </w:r>
      <w:r>
        <w:t>do.</w:t>
      </w:r>
      <w:r>
        <w:rPr>
          <w:spacing w:val="-3"/>
        </w:rPr>
        <w:t xml:space="preserve"> </w:t>
      </w: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discuss</w:t>
      </w:r>
      <w:r>
        <w:rPr>
          <w:spacing w:val="-4"/>
        </w:rPr>
        <w:t xml:space="preserve"> </w:t>
      </w:r>
      <w:r>
        <w:t>what</w:t>
      </w:r>
      <w:r>
        <w:rPr>
          <w:spacing w:val="-3"/>
        </w:rPr>
        <w:t xml:space="preserve"> </w:t>
      </w:r>
      <w:r>
        <w:t>they</w:t>
      </w:r>
      <w:r>
        <w:rPr>
          <w:spacing w:val="-4"/>
        </w:rPr>
        <w:t xml:space="preserve"> </w:t>
      </w:r>
      <w:r>
        <w:t>selected</w:t>
      </w:r>
      <w:r>
        <w:rPr>
          <w:spacing w:val="-2"/>
        </w:rPr>
        <w:t xml:space="preserve"> </w:t>
      </w:r>
      <w:r>
        <w:t>with</w:t>
      </w:r>
      <w:r>
        <w:rPr>
          <w:spacing w:val="-2"/>
        </w:rPr>
        <w:t xml:space="preserve"> </w:t>
      </w:r>
      <w:r>
        <w:t>their</w:t>
      </w:r>
      <w:r>
        <w:rPr>
          <w:spacing w:val="-3"/>
        </w:rPr>
        <w:t xml:space="preserve"> </w:t>
      </w:r>
      <w:r>
        <w:t>group.</w:t>
      </w:r>
    </w:p>
    <w:p w14:paraId="403AE481" w14:textId="77777777" w:rsidR="000A4E28" w:rsidRDefault="00000000">
      <w:pPr>
        <w:pStyle w:val="ListParagraph"/>
        <w:numPr>
          <w:ilvl w:val="0"/>
          <w:numId w:val="137"/>
        </w:numPr>
        <w:tabs>
          <w:tab w:val="left" w:pos="1598"/>
        </w:tabs>
        <w:spacing w:before="112"/>
        <w:ind w:left="1598" w:hanging="358"/>
      </w:pPr>
      <w:r>
        <w:t>For</w:t>
      </w:r>
      <w:r>
        <w:rPr>
          <w:spacing w:val="-9"/>
        </w:rPr>
        <w:t xml:space="preserve"> </w:t>
      </w:r>
      <w:r>
        <w:t>this</w:t>
      </w:r>
      <w:r>
        <w:rPr>
          <w:spacing w:val="-4"/>
        </w:rPr>
        <w:t xml:space="preserve"> </w:t>
      </w:r>
      <w:r>
        <w:t>lesson,</w:t>
      </w:r>
      <w:r>
        <w:rPr>
          <w:spacing w:val="-6"/>
        </w:rPr>
        <w:t xml:space="preserve"> </w:t>
      </w:r>
      <w:r>
        <w:t>DO</w:t>
      </w:r>
      <w:r>
        <w:rPr>
          <w:spacing w:val="-6"/>
        </w:rPr>
        <w:t xml:space="preserve"> </w:t>
      </w:r>
      <w:r>
        <w:t>NOT</w:t>
      </w:r>
      <w:r>
        <w:rPr>
          <w:spacing w:val="-5"/>
        </w:rPr>
        <w:t xml:space="preserve"> </w:t>
      </w:r>
      <w:r>
        <w:t>present</w:t>
      </w:r>
      <w:r>
        <w:rPr>
          <w:spacing w:val="-6"/>
        </w:rPr>
        <w:t xml:space="preserve"> </w:t>
      </w:r>
      <w:r>
        <w:t>the</w:t>
      </w:r>
      <w:r>
        <w:rPr>
          <w:spacing w:val="-4"/>
        </w:rPr>
        <w:t xml:space="preserve"> </w:t>
      </w:r>
      <w:r>
        <w:t>lesson</w:t>
      </w:r>
      <w:r>
        <w:rPr>
          <w:spacing w:val="-7"/>
        </w:rPr>
        <w:t xml:space="preserve"> </w:t>
      </w:r>
      <w:r>
        <w:t>description</w:t>
      </w:r>
      <w:r>
        <w:rPr>
          <w:spacing w:val="-5"/>
        </w:rPr>
        <w:t xml:space="preserve"> </w:t>
      </w:r>
      <w:r>
        <w:t>or</w:t>
      </w:r>
      <w:r>
        <w:rPr>
          <w:spacing w:val="-4"/>
        </w:rPr>
        <w:t xml:space="preserve"> </w:t>
      </w:r>
      <w:r>
        <w:t>learning</w:t>
      </w:r>
      <w:r>
        <w:rPr>
          <w:spacing w:val="-3"/>
        </w:rPr>
        <w:t xml:space="preserve"> </w:t>
      </w:r>
      <w:r>
        <w:t>expectations</w:t>
      </w:r>
      <w:r>
        <w:rPr>
          <w:spacing w:val="-5"/>
        </w:rPr>
        <w:t xml:space="preserve"> </w:t>
      </w:r>
      <w:r>
        <w:rPr>
          <w:spacing w:val="-4"/>
        </w:rPr>
        <w:t>yet.</w:t>
      </w:r>
    </w:p>
    <w:p w14:paraId="2E5CF4D8" w14:textId="77777777" w:rsidR="000A4E28" w:rsidRDefault="00000000">
      <w:pPr>
        <w:pStyle w:val="BodyText"/>
        <w:spacing w:before="37"/>
        <w:rPr>
          <w:sz w:val="20"/>
        </w:rPr>
      </w:pPr>
      <w:r>
        <w:rPr>
          <w:noProof/>
        </w:rPr>
        <mc:AlternateContent>
          <mc:Choice Requires="wpg">
            <w:drawing>
              <wp:anchor distT="0" distB="0" distL="0" distR="0" simplePos="0" relativeHeight="251792384" behindDoc="1" locked="0" layoutInCell="1" allowOverlap="1" wp14:anchorId="28CA30EE" wp14:editId="6FC3D4E7">
                <wp:simplePos x="0" y="0"/>
                <wp:positionH relativeFrom="page">
                  <wp:posOffset>914400</wp:posOffset>
                </wp:positionH>
                <wp:positionV relativeFrom="paragraph">
                  <wp:posOffset>185276</wp:posOffset>
                </wp:positionV>
                <wp:extent cx="5944870" cy="20320"/>
                <wp:effectExtent l="0" t="0" r="0" b="0"/>
                <wp:wrapTopAndBottom/>
                <wp:docPr id="1154" name="Group 1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155" name="Graphic 115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156" name="Graphic 1156"/>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157" name="Graphic 1157"/>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158" name="Graphic 1158"/>
                        <wps:cNvSpPr/>
                        <wps:spPr>
                          <a:xfrm>
                            <a:off x="304" y="393"/>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159" name="Graphic 1159"/>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160" name="Graphic 1160"/>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61" name="Graphic 1161"/>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848AEE3" id="Group 1154" o:spid="_x0000_s1026" style="position:absolute;margin-left:1in;margin-top:14.6pt;width:468.1pt;height:1.6pt;z-index:-251524096;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">
                <v:shape id="Graphic 115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" path="m5943600,l,,,19685r5943600,l5943600,xe" fillcolor="gray" stroked="f">
                  <v:path arrowok="t"/>
                </v:shape>
                <v:shape id="Graphic 1156"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" path="m5941428,l3048,,,,,3035r3048,l5941428,3035r,-3035xe" fillcolor="#9f9f9f" stroked="f">
                  <v:path arrowok="t"/>
                </v:shape>
                <v:shape id="Graphic 1157"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" path="m3047,l,,,3047r3047,l3047,xe" fillcolor="#e2e2e2" stroked="f">
                  <v:path arrowok="t"/>
                </v:shape>
                <v:shape id="Graphic 1158"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" path="m3048,3048l,3048,,16751r3048,l3048,3048xem5944552,r-3035,l5941517,3035r3035,l5944552,xe" fillcolor="#9f9f9f" stroked="f">
                  <v:path arrowok="t"/>
                </v:shape>
                <v:shape id="Graphic 1159"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" path="m3047,l,,,13715r3047,l3047,xe" fillcolor="#e2e2e2" stroked="f">
                  <v:path arrowok="t"/>
                </v:shape>
                <v:shape id="Graphic 1160"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" path="m3047,l,,,3048r3047,l3047,xe" fillcolor="#9f9f9f" stroked="f">
                  <v:path arrowok="t"/>
                </v:shape>
                <v:shape id="Graphic 1161"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3F29BCFD" w14:textId="77777777" w:rsidR="000A4E28" w:rsidRDefault="00000000">
      <w:pPr>
        <w:pStyle w:val="Heading6"/>
        <w:tabs>
          <w:tab w:val="left" w:pos="8731"/>
        </w:tabs>
        <w:spacing w:before="48"/>
      </w:pPr>
      <w:r>
        <w:t>What</w:t>
      </w:r>
      <w:r>
        <w:rPr>
          <w:spacing w:val="-4"/>
        </w:rPr>
        <w:t xml:space="preserve"> </w:t>
      </w:r>
      <w:r>
        <w:t>is</w:t>
      </w:r>
      <w:r>
        <w:rPr>
          <w:spacing w:val="-4"/>
        </w:rPr>
        <w:t xml:space="preserve"> </w:t>
      </w:r>
      <w:r>
        <w:t>Needed</w:t>
      </w:r>
      <w:r>
        <w:rPr>
          <w:spacing w:val="-2"/>
        </w:rPr>
        <w:t xml:space="preserve"> </w:t>
      </w:r>
      <w:r>
        <w:t>to</w:t>
      </w:r>
      <w:r>
        <w:rPr>
          <w:spacing w:val="-4"/>
        </w:rPr>
        <w:t xml:space="preserve"> </w:t>
      </w:r>
      <w:r>
        <w:t>Change</w:t>
      </w:r>
      <w:r>
        <w:rPr>
          <w:spacing w:val="-2"/>
        </w:rPr>
        <w:t xml:space="preserve"> Behaviour?</w:t>
      </w:r>
      <w:r>
        <w:tab/>
        <w:t>20</w:t>
      </w:r>
      <w:r>
        <w:rPr>
          <w:spacing w:val="-2"/>
        </w:rPr>
        <w:t xml:space="preserve"> minutes</w:t>
      </w:r>
    </w:p>
    <w:p w14:paraId="3F440A6E" w14:textId="77777777" w:rsidR="000A4E28" w:rsidRDefault="000A4E28">
      <w:pPr>
        <w:pStyle w:val="BodyText"/>
        <w:spacing w:before="3"/>
        <w:rPr>
          <w:b/>
        </w:rPr>
      </w:pPr>
    </w:p>
    <w:p w14:paraId="3050F39B" w14:textId="77777777" w:rsidR="000A4E28" w:rsidRDefault="00000000">
      <w:pPr>
        <w:pStyle w:val="ListParagraph"/>
        <w:numPr>
          <w:ilvl w:val="0"/>
          <w:numId w:val="136"/>
        </w:numPr>
        <w:tabs>
          <w:tab w:val="left" w:pos="1598"/>
          <w:tab w:val="left" w:pos="1600"/>
        </w:tabs>
        <w:ind w:right="894"/>
      </w:pPr>
      <w:r>
        <w:rPr>
          <w:noProof/>
        </w:rPr>
        <w:drawing>
          <wp:anchor distT="0" distB="0" distL="0" distR="0" simplePos="0" relativeHeight="251505664" behindDoc="0" locked="0" layoutInCell="1" allowOverlap="1" wp14:anchorId="46CB95D5" wp14:editId="0B3FE639">
            <wp:simplePos x="0" y="0"/>
            <wp:positionH relativeFrom="page">
              <wp:posOffset>935721</wp:posOffset>
            </wp:positionH>
            <wp:positionV relativeFrom="paragraph">
              <wp:posOffset>1463</wp:posOffset>
            </wp:positionV>
            <wp:extent cx="392782" cy="335247"/>
            <wp:effectExtent l="0" t="0" r="0" b="0"/>
            <wp:wrapNone/>
            <wp:docPr id="1162" name="Image 1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2" name="Image 1162"/>
                    <pic:cNvPicPr/>
                  </pic:nvPicPr>
                  <pic:blipFill>
                    <a:blip r:embed="rId63" cstate="print"/>
                    <a:stretch>
                      <a:fillRect/>
                    </a:stretch>
                  </pic:blipFill>
                  <pic:spPr>
                    <a:xfrm>
                      <a:off x="0" y="0"/>
                      <a:ext cx="392782" cy="335247"/>
                    </a:xfrm>
                    <a:prstGeom prst="rect">
                      <a:avLst/>
                    </a:prstGeom>
                  </pic:spPr>
                </pic:pic>
              </a:graphicData>
            </a:graphic>
          </wp:anchor>
        </w:drawing>
      </w: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imagine</w:t>
      </w:r>
      <w:r>
        <w:rPr>
          <w:spacing w:val="-5"/>
        </w:rPr>
        <w:t xml:space="preserve"> </w:t>
      </w:r>
      <w:r>
        <w:t>going</w:t>
      </w:r>
      <w:r>
        <w:rPr>
          <w:spacing w:val="-1"/>
        </w:rPr>
        <w:t xml:space="preserve"> </w:t>
      </w:r>
      <w:r>
        <w:t>about</w:t>
      </w:r>
      <w:r>
        <w:rPr>
          <w:spacing w:val="-4"/>
        </w:rPr>
        <w:t xml:space="preserve"> </w:t>
      </w:r>
      <w:r>
        <w:t>their</w:t>
      </w:r>
      <w:r>
        <w:rPr>
          <w:spacing w:val="-4"/>
        </w:rPr>
        <w:t xml:space="preserve"> </w:t>
      </w:r>
      <w:r>
        <w:t>day</w:t>
      </w:r>
      <w:r>
        <w:rPr>
          <w:spacing w:val="-5"/>
        </w:rPr>
        <w:t xml:space="preserve"> </w:t>
      </w:r>
      <w:r>
        <w:t>without</w:t>
      </w:r>
      <w:r>
        <w:rPr>
          <w:spacing w:val="-2"/>
        </w:rPr>
        <w:t xml:space="preserve"> </w:t>
      </w:r>
      <w:r>
        <w:t>doing</w:t>
      </w:r>
      <w:r>
        <w:rPr>
          <w:spacing w:val="-3"/>
        </w:rPr>
        <w:t xml:space="preserve"> </w:t>
      </w:r>
      <w:r>
        <w:t>one</w:t>
      </w:r>
      <w:r>
        <w:rPr>
          <w:spacing w:val="-5"/>
        </w:rPr>
        <w:t xml:space="preserve"> </w:t>
      </w:r>
      <w:r>
        <w:t>thing</w:t>
      </w:r>
      <w:r>
        <w:rPr>
          <w:spacing w:val="-3"/>
        </w:rPr>
        <w:t xml:space="preserve"> </w:t>
      </w:r>
      <w:r>
        <w:t>that makes them good at what they do. Ask the groups to discuss how they feel.</w:t>
      </w:r>
    </w:p>
    <w:p w14:paraId="2C9E4C63" w14:textId="77777777" w:rsidR="000A4E28" w:rsidRDefault="00000000">
      <w:pPr>
        <w:pStyle w:val="ListParagraph"/>
        <w:numPr>
          <w:ilvl w:val="0"/>
          <w:numId w:val="136"/>
        </w:numPr>
        <w:tabs>
          <w:tab w:val="left" w:pos="1598"/>
          <w:tab w:val="left" w:pos="1600"/>
        </w:tabs>
        <w:spacing w:before="120"/>
        <w:ind w:right="1075"/>
      </w:pPr>
      <w:r>
        <w:t>Discuss</w:t>
      </w:r>
      <w:r>
        <w:rPr>
          <w:spacing w:val="-2"/>
        </w:rPr>
        <w:t xml:space="preserve"> </w:t>
      </w:r>
      <w:r>
        <w:t>with</w:t>
      </w:r>
      <w:r>
        <w:rPr>
          <w:spacing w:val="-2"/>
        </w:rPr>
        <w:t xml:space="preserve"> </w:t>
      </w:r>
      <w:r>
        <w:t>the</w:t>
      </w:r>
      <w:r>
        <w:rPr>
          <w:spacing w:val="-2"/>
        </w:rPr>
        <w:t xml:space="preserve"> </w:t>
      </w:r>
      <w:r>
        <w:t>large</w:t>
      </w:r>
      <w:r>
        <w:rPr>
          <w:spacing w:val="-6"/>
        </w:rPr>
        <w:t xml:space="preserve"> </w:t>
      </w:r>
      <w:r>
        <w:t>group</w:t>
      </w:r>
      <w:r>
        <w:rPr>
          <w:spacing w:val="-2"/>
        </w:rPr>
        <w:t xml:space="preserve"> </w:t>
      </w:r>
      <w:r>
        <w:t>and</w:t>
      </w:r>
      <w:r>
        <w:rPr>
          <w:spacing w:val="-4"/>
        </w:rPr>
        <w:t xml:space="preserve"> </w:t>
      </w:r>
      <w:r>
        <w:t>record</w:t>
      </w:r>
      <w:r>
        <w:rPr>
          <w:spacing w:val="-4"/>
        </w:rPr>
        <w:t xml:space="preserve"> </w:t>
      </w:r>
      <w:r>
        <w:t>the</w:t>
      </w:r>
      <w:r>
        <w:rPr>
          <w:spacing w:val="-4"/>
        </w:rPr>
        <w:t xml:space="preserve"> </w:t>
      </w:r>
      <w:r>
        <w:t>answers</w:t>
      </w:r>
      <w:r>
        <w:rPr>
          <w:spacing w:val="-1"/>
        </w:rPr>
        <w:t xml:space="preserve"> </w:t>
      </w:r>
      <w:r>
        <w:t>on</w:t>
      </w:r>
      <w:r>
        <w:rPr>
          <w:spacing w:val="-1"/>
        </w:rPr>
        <w:t xml:space="preserve"> </w:t>
      </w:r>
      <w:r>
        <w:t>the</w:t>
      </w:r>
      <w:r>
        <w:rPr>
          <w:spacing w:val="-4"/>
        </w:rPr>
        <w:t xml:space="preserve"> </w:t>
      </w:r>
      <w:r>
        <w:t>“</w:t>
      </w:r>
      <w:r>
        <w:rPr>
          <w:i/>
        </w:rPr>
        <w:t>What</w:t>
      </w:r>
      <w:r>
        <w:rPr>
          <w:i/>
          <w:spacing w:val="-3"/>
        </w:rPr>
        <w:t xml:space="preserve"> </w:t>
      </w:r>
      <w:r>
        <w:rPr>
          <w:i/>
        </w:rPr>
        <w:t>Does</w:t>
      </w:r>
      <w:r>
        <w:rPr>
          <w:i/>
          <w:spacing w:val="-1"/>
        </w:rPr>
        <w:t xml:space="preserve"> </w:t>
      </w:r>
      <w:r>
        <w:rPr>
          <w:i/>
        </w:rPr>
        <w:t>it</w:t>
      </w:r>
      <w:r>
        <w:rPr>
          <w:i/>
          <w:spacing w:val="-3"/>
        </w:rPr>
        <w:t xml:space="preserve"> </w:t>
      </w:r>
      <w:r>
        <w:rPr>
          <w:i/>
        </w:rPr>
        <w:t xml:space="preserve">Feel Like?” </w:t>
      </w:r>
      <w:r>
        <w:t>flipchart.</w:t>
      </w:r>
    </w:p>
    <w:p w14:paraId="4FE54BF4" w14:textId="77777777" w:rsidR="000A4E28" w:rsidRDefault="00000000">
      <w:pPr>
        <w:pStyle w:val="ListParagraph"/>
        <w:numPr>
          <w:ilvl w:val="1"/>
          <w:numId w:val="136"/>
        </w:numPr>
        <w:tabs>
          <w:tab w:val="left" w:pos="1960"/>
        </w:tabs>
        <w:spacing w:before="118"/>
        <w:rPr>
          <w:i/>
        </w:rPr>
      </w:pPr>
      <w:r>
        <w:rPr>
          <w:i/>
        </w:rPr>
        <w:t>Difficult,</w:t>
      </w:r>
      <w:r>
        <w:rPr>
          <w:i/>
          <w:spacing w:val="-10"/>
        </w:rPr>
        <w:t xml:space="preserve"> </w:t>
      </w:r>
      <w:r>
        <w:rPr>
          <w:i/>
        </w:rPr>
        <w:t>scared,</w:t>
      </w:r>
      <w:r>
        <w:rPr>
          <w:i/>
          <w:spacing w:val="-9"/>
        </w:rPr>
        <w:t xml:space="preserve"> </w:t>
      </w:r>
      <w:r>
        <w:rPr>
          <w:i/>
        </w:rPr>
        <w:t>sad,</w:t>
      </w:r>
      <w:r>
        <w:rPr>
          <w:i/>
          <w:spacing w:val="-9"/>
        </w:rPr>
        <w:t xml:space="preserve"> </w:t>
      </w:r>
      <w:r>
        <w:rPr>
          <w:i/>
        </w:rPr>
        <w:t>incapable,</w:t>
      </w:r>
      <w:r>
        <w:rPr>
          <w:i/>
          <w:spacing w:val="-7"/>
        </w:rPr>
        <w:t xml:space="preserve"> </w:t>
      </w:r>
      <w:r>
        <w:rPr>
          <w:i/>
        </w:rPr>
        <w:t>stressed,</w:t>
      </w:r>
      <w:r>
        <w:rPr>
          <w:i/>
          <w:spacing w:val="-6"/>
        </w:rPr>
        <w:t xml:space="preserve"> </w:t>
      </w:r>
      <w:r>
        <w:rPr>
          <w:i/>
        </w:rPr>
        <w:t>hopeless,</w:t>
      </w:r>
      <w:r>
        <w:rPr>
          <w:i/>
          <w:spacing w:val="-9"/>
        </w:rPr>
        <w:t xml:space="preserve"> </w:t>
      </w:r>
      <w:r>
        <w:rPr>
          <w:i/>
          <w:spacing w:val="-2"/>
        </w:rPr>
        <w:t>frustrated…</w:t>
      </w:r>
    </w:p>
    <w:p w14:paraId="2A9FAF40" w14:textId="77777777" w:rsidR="000A4E28" w:rsidRDefault="00000000">
      <w:pPr>
        <w:pStyle w:val="ListParagraph"/>
        <w:numPr>
          <w:ilvl w:val="0"/>
          <w:numId w:val="136"/>
        </w:numPr>
        <w:tabs>
          <w:tab w:val="left" w:pos="1598"/>
          <w:tab w:val="left" w:pos="1600"/>
        </w:tabs>
        <w:spacing w:before="120"/>
        <w:ind w:right="537"/>
      </w:pPr>
      <w:r>
        <w:t>Ask</w:t>
      </w:r>
      <w:r>
        <w:rPr>
          <w:spacing w:val="-1"/>
        </w:rPr>
        <w:t xml:space="preserve"> </w:t>
      </w:r>
      <w:r>
        <w:t>the</w:t>
      </w:r>
      <w:r>
        <w:rPr>
          <w:spacing w:val="-7"/>
        </w:rPr>
        <w:t xml:space="preserve"> </w:t>
      </w:r>
      <w:r>
        <w:t>groups</w:t>
      </w:r>
      <w:r>
        <w:rPr>
          <w:spacing w:val="-6"/>
        </w:rPr>
        <w:t xml:space="preserve"> </w:t>
      </w:r>
      <w:r>
        <w:t>to</w:t>
      </w:r>
      <w:r>
        <w:rPr>
          <w:spacing w:val="-2"/>
        </w:rPr>
        <w:t xml:space="preserve"> </w:t>
      </w:r>
      <w:r>
        <w:t>discuss</w:t>
      </w:r>
      <w:r>
        <w:rPr>
          <w:spacing w:val="-1"/>
        </w:rPr>
        <w:t xml:space="preserve"> </w:t>
      </w:r>
      <w:r>
        <w:t>what they</w:t>
      </w:r>
      <w:r>
        <w:rPr>
          <w:spacing w:val="-4"/>
        </w:rPr>
        <w:t xml:space="preserve"> </w:t>
      </w:r>
      <w:r>
        <w:t>would</w:t>
      </w:r>
      <w:r>
        <w:rPr>
          <w:spacing w:val="-2"/>
        </w:rPr>
        <w:t xml:space="preserve"> </w:t>
      </w:r>
      <w:r>
        <w:t>need</w:t>
      </w:r>
      <w:r>
        <w:rPr>
          <w:spacing w:val="-4"/>
        </w:rPr>
        <w:t xml:space="preserve"> </w:t>
      </w:r>
      <w:r>
        <w:t>from</w:t>
      </w:r>
      <w:r>
        <w:rPr>
          <w:spacing w:val="-3"/>
        </w:rPr>
        <w:t xml:space="preserve"> </w:t>
      </w:r>
      <w:r>
        <w:t>themselves</w:t>
      </w:r>
      <w:r>
        <w:rPr>
          <w:spacing w:val="-2"/>
        </w:rPr>
        <w:t xml:space="preserve"> </w:t>
      </w:r>
      <w:r>
        <w:t>and</w:t>
      </w:r>
      <w:r>
        <w:rPr>
          <w:spacing w:val="-4"/>
        </w:rPr>
        <w:t xml:space="preserve"> </w:t>
      </w:r>
      <w:r>
        <w:t>from</w:t>
      </w:r>
      <w:r>
        <w:rPr>
          <w:spacing w:val="-1"/>
        </w:rPr>
        <w:t xml:space="preserve"> </w:t>
      </w:r>
      <w:r>
        <w:t>others</w:t>
      </w:r>
      <w:r>
        <w:rPr>
          <w:spacing w:val="-4"/>
        </w:rPr>
        <w:t xml:space="preserve"> </w:t>
      </w:r>
      <w:r>
        <w:t>to manage this change.</w:t>
      </w:r>
    </w:p>
    <w:p w14:paraId="4B12FB66" w14:textId="77777777" w:rsidR="000A4E28" w:rsidRDefault="00000000">
      <w:pPr>
        <w:pStyle w:val="ListParagraph"/>
        <w:numPr>
          <w:ilvl w:val="0"/>
          <w:numId w:val="136"/>
        </w:numPr>
        <w:tabs>
          <w:tab w:val="left" w:pos="1598"/>
          <w:tab w:val="left" w:pos="1600"/>
        </w:tabs>
        <w:spacing w:before="120"/>
        <w:ind w:right="778"/>
      </w:pPr>
      <w:r>
        <w:rPr>
          <w:noProof/>
        </w:rPr>
        <w:drawing>
          <wp:anchor distT="0" distB="0" distL="0" distR="0" simplePos="0" relativeHeight="251507712" behindDoc="0" locked="0" layoutInCell="1" allowOverlap="1" wp14:anchorId="2D6FC404" wp14:editId="33BFA6D8">
            <wp:simplePos x="0" y="0"/>
            <wp:positionH relativeFrom="page">
              <wp:posOffset>951668</wp:posOffset>
            </wp:positionH>
            <wp:positionV relativeFrom="paragraph">
              <wp:posOffset>104874</wp:posOffset>
            </wp:positionV>
            <wp:extent cx="318854" cy="322055"/>
            <wp:effectExtent l="0" t="0" r="0" b="0"/>
            <wp:wrapNone/>
            <wp:docPr id="1163" name="Image 1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3" name="Image 1163"/>
                    <pic:cNvPicPr/>
                  </pic:nvPicPr>
                  <pic:blipFill>
                    <a:blip r:embed="rId36" cstate="print"/>
                    <a:stretch>
                      <a:fillRect/>
                    </a:stretch>
                  </pic:blipFill>
                  <pic:spPr>
                    <a:xfrm>
                      <a:off x="0" y="0"/>
                      <a:ext cx="318854" cy="322055"/>
                    </a:xfrm>
                    <a:prstGeom prst="rect">
                      <a:avLst/>
                    </a:prstGeom>
                  </pic:spPr>
                </pic:pic>
              </a:graphicData>
            </a:graphic>
          </wp:anchor>
        </w:drawing>
      </w:r>
      <w:r>
        <w:t>Discuss</w:t>
      </w:r>
      <w:r>
        <w:rPr>
          <w:spacing w:val="-2"/>
        </w:rPr>
        <w:t xml:space="preserve"> </w:t>
      </w:r>
      <w:r>
        <w:t>with</w:t>
      </w:r>
      <w:r>
        <w:rPr>
          <w:spacing w:val="-2"/>
        </w:rPr>
        <w:t xml:space="preserve"> </w:t>
      </w:r>
      <w:r>
        <w:t>the</w:t>
      </w:r>
      <w:r>
        <w:rPr>
          <w:spacing w:val="-2"/>
        </w:rPr>
        <w:t xml:space="preserve"> </w:t>
      </w:r>
      <w:r>
        <w:t>large</w:t>
      </w:r>
      <w:r>
        <w:rPr>
          <w:spacing w:val="-6"/>
        </w:rPr>
        <w:t xml:space="preserve"> </w:t>
      </w:r>
      <w:r>
        <w:t>group</w:t>
      </w:r>
      <w:r>
        <w:rPr>
          <w:spacing w:val="-2"/>
        </w:rPr>
        <w:t xml:space="preserve"> </w:t>
      </w:r>
      <w:r>
        <w:t>and</w:t>
      </w:r>
      <w:r>
        <w:rPr>
          <w:spacing w:val="-4"/>
        </w:rPr>
        <w:t xml:space="preserve"> </w:t>
      </w:r>
      <w:r>
        <w:t>record</w:t>
      </w:r>
      <w:r>
        <w:rPr>
          <w:spacing w:val="-4"/>
        </w:rPr>
        <w:t xml:space="preserve"> </w:t>
      </w:r>
      <w:r>
        <w:t>the</w:t>
      </w:r>
      <w:r>
        <w:rPr>
          <w:spacing w:val="-2"/>
        </w:rPr>
        <w:t xml:space="preserve"> </w:t>
      </w:r>
      <w:r>
        <w:t>answers</w:t>
      </w:r>
      <w:r>
        <w:rPr>
          <w:spacing w:val="-1"/>
        </w:rPr>
        <w:t xml:space="preserve"> </w:t>
      </w:r>
      <w:r>
        <w:t>in</w:t>
      </w:r>
      <w:r>
        <w:rPr>
          <w:spacing w:val="-4"/>
        </w:rPr>
        <w:t xml:space="preserve"> </w:t>
      </w:r>
      <w:r>
        <w:t>the</w:t>
      </w:r>
      <w:r>
        <w:rPr>
          <w:spacing w:val="-2"/>
        </w:rPr>
        <w:t xml:space="preserve"> </w:t>
      </w:r>
      <w:r>
        <w:t>appropriate</w:t>
      </w:r>
      <w:r>
        <w:rPr>
          <w:spacing w:val="-2"/>
        </w:rPr>
        <w:t xml:space="preserve"> </w:t>
      </w:r>
      <w:r>
        <w:t>column</w:t>
      </w:r>
      <w:r>
        <w:rPr>
          <w:spacing w:val="-1"/>
        </w:rPr>
        <w:t xml:space="preserve"> </w:t>
      </w:r>
      <w:r>
        <w:t>on the “</w:t>
      </w:r>
      <w:r>
        <w:rPr>
          <w:i/>
        </w:rPr>
        <w:t xml:space="preserve">What Do You Need?” </w:t>
      </w:r>
      <w:r>
        <w:t>flipchart.</w:t>
      </w:r>
    </w:p>
    <w:p w14:paraId="32434708" w14:textId="77777777" w:rsidR="000A4E28" w:rsidRDefault="00000000">
      <w:pPr>
        <w:pStyle w:val="ListParagraph"/>
        <w:numPr>
          <w:ilvl w:val="1"/>
          <w:numId w:val="136"/>
        </w:numPr>
        <w:tabs>
          <w:tab w:val="left" w:pos="1953"/>
        </w:tabs>
        <w:spacing w:before="121"/>
        <w:ind w:left="1953" w:hanging="355"/>
        <w:rPr>
          <w:i/>
        </w:rPr>
      </w:pPr>
      <w:r>
        <w:rPr>
          <w:i/>
        </w:rPr>
        <w:t>Personal</w:t>
      </w:r>
      <w:r>
        <w:rPr>
          <w:i/>
          <w:spacing w:val="-10"/>
        </w:rPr>
        <w:t xml:space="preserve"> </w:t>
      </w:r>
      <w:r>
        <w:rPr>
          <w:i/>
        </w:rPr>
        <w:t>(Internal):</w:t>
      </w:r>
      <w:r>
        <w:rPr>
          <w:i/>
          <w:spacing w:val="-6"/>
        </w:rPr>
        <w:t xml:space="preserve"> </w:t>
      </w:r>
      <w:r>
        <w:rPr>
          <w:i/>
        </w:rPr>
        <w:t>Motivation,</w:t>
      </w:r>
      <w:r>
        <w:rPr>
          <w:i/>
          <w:spacing w:val="-8"/>
        </w:rPr>
        <w:t xml:space="preserve"> </w:t>
      </w:r>
      <w:r>
        <w:rPr>
          <w:i/>
        </w:rPr>
        <w:t>courage,</w:t>
      </w:r>
      <w:r>
        <w:rPr>
          <w:i/>
          <w:spacing w:val="-5"/>
        </w:rPr>
        <w:t xml:space="preserve"> </w:t>
      </w:r>
      <w:r>
        <w:rPr>
          <w:i/>
        </w:rPr>
        <w:t>confidence,</w:t>
      </w:r>
      <w:r>
        <w:rPr>
          <w:i/>
          <w:spacing w:val="-5"/>
        </w:rPr>
        <w:t xml:space="preserve"> </w:t>
      </w:r>
      <w:r>
        <w:rPr>
          <w:i/>
        </w:rPr>
        <w:t>self-esteem,</w:t>
      </w:r>
      <w:r>
        <w:rPr>
          <w:i/>
          <w:spacing w:val="-7"/>
        </w:rPr>
        <w:t xml:space="preserve"> </w:t>
      </w:r>
      <w:r>
        <w:rPr>
          <w:i/>
          <w:spacing w:val="-2"/>
        </w:rPr>
        <w:t>determination</w:t>
      </w:r>
    </w:p>
    <w:p w14:paraId="5A08C29D" w14:textId="77777777" w:rsidR="000A4E28" w:rsidRDefault="00000000">
      <w:pPr>
        <w:pStyle w:val="ListParagraph"/>
        <w:numPr>
          <w:ilvl w:val="1"/>
          <w:numId w:val="136"/>
        </w:numPr>
        <w:tabs>
          <w:tab w:val="left" w:pos="1960"/>
        </w:tabs>
        <w:spacing w:before="117"/>
        <w:ind w:right="850"/>
        <w:rPr>
          <w:i/>
        </w:rPr>
      </w:pPr>
      <w:r>
        <w:rPr>
          <w:i/>
        </w:rPr>
        <w:t>Outside (External): Encouragement, support, knowledge, skills, rewards/incentives (e.g., certificate, personal recognition from an official), consequences</w:t>
      </w:r>
      <w:r>
        <w:rPr>
          <w:i/>
          <w:spacing w:val="-6"/>
        </w:rPr>
        <w:t xml:space="preserve"> </w:t>
      </w:r>
      <w:r>
        <w:rPr>
          <w:i/>
        </w:rPr>
        <w:t>(e.g.,</w:t>
      </w:r>
      <w:r>
        <w:rPr>
          <w:i/>
          <w:spacing w:val="-5"/>
        </w:rPr>
        <w:t xml:space="preserve"> </w:t>
      </w:r>
      <w:r>
        <w:rPr>
          <w:i/>
        </w:rPr>
        <w:t>fines),</w:t>
      </w:r>
      <w:r>
        <w:rPr>
          <w:i/>
          <w:spacing w:val="-5"/>
        </w:rPr>
        <w:t xml:space="preserve"> </w:t>
      </w:r>
      <w:r>
        <w:rPr>
          <w:i/>
        </w:rPr>
        <w:t>environment</w:t>
      </w:r>
      <w:r>
        <w:rPr>
          <w:i/>
          <w:spacing w:val="-5"/>
        </w:rPr>
        <w:t xml:space="preserve"> </w:t>
      </w:r>
      <w:r>
        <w:rPr>
          <w:i/>
        </w:rPr>
        <w:t>(e.g.,</w:t>
      </w:r>
      <w:r>
        <w:rPr>
          <w:i/>
          <w:spacing w:val="-2"/>
        </w:rPr>
        <w:t xml:space="preserve"> </w:t>
      </w:r>
      <w:r>
        <w:rPr>
          <w:i/>
        </w:rPr>
        <w:t>putting</w:t>
      </w:r>
      <w:r>
        <w:rPr>
          <w:i/>
          <w:spacing w:val="-4"/>
        </w:rPr>
        <w:t xml:space="preserve"> </w:t>
      </w:r>
      <w:r>
        <w:rPr>
          <w:i/>
        </w:rPr>
        <w:t>reminders</w:t>
      </w:r>
      <w:r>
        <w:rPr>
          <w:i/>
          <w:spacing w:val="-5"/>
        </w:rPr>
        <w:t xml:space="preserve"> </w:t>
      </w:r>
      <w:r>
        <w:rPr>
          <w:i/>
        </w:rPr>
        <w:t>on</w:t>
      </w:r>
      <w:r>
        <w:rPr>
          <w:i/>
          <w:spacing w:val="-6"/>
        </w:rPr>
        <w:t xml:space="preserve"> </w:t>
      </w:r>
      <w:r>
        <w:rPr>
          <w:i/>
        </w:rPr>
        <w:t>the</w:t>
      </w:r>
      <w:r>
        <w:rPr>
          <w:i/>
          <w:spacing w:val="-4"/>
        </w:rPr>
        <w:t xml:space="preserve"> </w:t>
      </w:r>
      <w:r>
        <w:rPr>
          <w:i/>
        </w:rPr>
        <w:t>door), social influences (e.g., peer pressure)</w:t>
      </w:r>
    </w:p>
    <w:p w14:paraId="1D1EF088" w14:textId="77777777" w:rsidR="000A4E28" w:rsidRDefault="00000000">
      <w:pPr>
        <w:pStyle w:val="ListParagraph"/>
        <w:numPr>
          <w:ilvl w:val="0"/>
          <w:numId w:val="136"/>
        </w:numPr>
        <w:tabs>
          <w:tab w:val="left" w:pos="1598"/>
          <w:tab w:val="left" w:pos="1600"/>
        </w:tabs>
        <w:spacing w:before="119"/>
        <w:ind w:right="881" w:hanging="358"/>
      </w:pPr>
      <w:r>
        <w:rPr>
          <w:noProof/>
        </w:rPr>
        <w:drawing>
          <wp:anchor distT="0" distB="0" distL="0" distR="0" simplePos="0" relativeHeight="251508736" behindDoc="0" locked="0" layoutInCell="1" allowOverlap="1" wp14:anchorId="5A707AB1" wp14:editId="281FCA6B">
            <wp:simplePos x="0" y="0"/>
            <wp:positionH relativeFrom="page">
              <wp:posOffset>951668</wp:posOffset>
            </wp:positionH>
            <wp:positionV relativeFrom="paragraph">
              <wp:posOffset>105051</wp:posOffset>
            </wp:positionV>
            <wp:extent cx="318854" cy="320751"/>
            <wp:effectExtent l="0" t="0" r="0" b="0"/>
            <wp:wrapNone/>
            <wp:docPr id="1164" name="Image 1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4" name="Image 1164"/>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consider</w:t>
      </w:r>
      <w:r>
        <w:rPr>
          <w:spacing w:val="-1"/>
        </w:rPr>
        <w:t xml:space="preserve"> </w:t>
      </w:r>
      <w:r>
        <w:t>what are</w:t>
      </w:r>
      <w:r>
        <w:rPr>
          <w:spacing w:val="-4"/>
        </w:rPr>
        <w:t xml:space="preserve"> </w:t>
      </w:r>
      <w:r>
        <w:t>they</w:t>
      </w:r>
      <w:r>
        <w:rPr>
          <w:spacing w:val="-4"/>
        </w:rPr>
        <w:t xml:space="preserve"> </w:t>
      </w:r>
      <w:r>
        <w:t>asking people</w:t>
      </w:r>
      <w:r>
        <w:rPr>
          <w:spacing w:val="-4"/>
        </w:rPr>
        <w:t xml:space="preserve"> </w:t>
      </w:r>
      <w:r>
        <w:t>to</w:t>
      </w:r>
      <w:r>
        <w:rPr>
          <w:spacing w:val="-4"/>
        </w:rPr>
        <w:t xml:space="preserve"> </w:t>
      </w:r>
      <w:r>
        <w:t>do</w:t>
      </w:r>
      <w:r>
        <w:rPr>
          <w:spacing w:val="-2"/>
        </w:rPr>
        <w:t xml:space="preserve"> </w:t>
      </w:r>
      <w:r>
        <w:t>with</w:t>
      </w:r>
      <w:r>
        <w:rPr>
          <w:spacing w:val="-2"/>
        </w:rPr>
        <w:t xml:space="preserve"> </w:t>
      </w:r>
      <w:r>
        <w:t>their</w:t>
      </w:r>
      <w:r>
        <w:rPr>
          <w:spacing w:val="-1"/>
        </w:rPr>
        <w:t xml:space="preserve"> </w:t>
      </w:r>
      <w:r>
        <w:t>daily habits when they are implementing an environmental sanitation project, such as trying</w:t>
      </w:r>
      <w:r>
        <w:rPr>
          <w:spacing w:val="-2"/>
        </w:rPr>
        <w:t xml:space="preserve"> </w:t>
      </w:r>
      <w:r>
        <w:t>to</w:t>
      </w:r>
      <w:r>
        <w:rPr>
          <w:spacing w:val="-4"/>
        </w:rPr>
        <w:t xml:space="preserve"> </w:t>
      </w:r>
      <w:r>
        <w:t>get</w:t>
      </w:r>
      <w:r>
        <w:rPr>
          <w:spacing w:val="-3"/>
        </w:rPr>
        <w:t xml:space="preserve"> </w:t>
      </w:r>
      <w:r>
        <w:t>people</w:t>
      </w:r>
      <w:r>
        <w:rPr>
          <w:spacing w:val="-2"/>
        </w:rPr>
        <w:t xml:space="preserve"> </w:t>
      </w:r>
      <w:r>
        <w:t>to</w:t>
      </w:r>
      <w:r>
        <w:rPr>
          <w:spacing w:val="-4"/>
        </w:rPr>
        <w:t xml:space="preserve"> </w:t>
      </w:r>
      <w:r>
        <w:t>stop</w:t>
      </w:r>
      <w:r>
        <w:rPr>
          <w:spacing w:val="-2"/>
        </w:rPr>
        <w:t xml:space="preserve"> </w:t>
      </w:r>
      <w:r>
        <w:t>open</w:t>
      </w:r>
      <w:r>
        <w:rPr>
          <w:spacing w:val="-2"/>
        </w:rPr>
        <w:t xml:space="preserve"> </w:t>
      </w:r>
      <w:r>
        <w:t>defecation</w:t>
      </w:r>
      <w:r>
        <w:rPr>
          <w:spacing w:val="-4"/>
        </w:rPr>
        <w:t xml:space="preserve"> </w:t>
      </w:r>
      <w:r>
        <w:t>or</w:t>
      </w:r>
      <w:r>
        <w:rPr>
          <w:spacing w:val="-3"/>
        </w:rPr>
        <w:t xml:space="preserve"> </w:t>
      </w:r>
      <w:r>
        <w:t>stop</w:t>
      </w:r>
      <w:r>
        <w:rPr>
          <w:spacing w:val="-2"/>
        </w:rPr>
        <w:t xml:space="preserve"> </w:t>
      </w:r>
      <w:r>
        <w:t>throwing their</w:t>
      </w:r>
      <w:r>
        <w:rPr>
          <w:spacing w:val="-5"/>
        </w:rPr>
        <w:t xml:space="preserve"> </w:t>
      </w:r>
      <w:r>
        <w:t>garbage</w:t>
      </w:r>
      <w:r>
        <w:rPr>
          <w:spacing w:val="-2"/>
        </w:rPr>
        <w:t xml:space="preserve"> </w:t>
      </w:r>
      <w:r>
        <w:t>on</w:t>
      </w:r>
      <w:r>
        <w:rPr>
          <w:spacing w:val="-4"/>
        </w:rPr>
        <w:t xml:space="preserve"> </w:t>
      </w:r>
      <w:r>
        <w:t xml:space="preserve">the </w:t>
      </w:r>
      <w:r>
        <w:rPr>
          <w:spacing w:val="-2"/>
        </w:rPr>
        <w:t>ground?</w:t>
      </w:r>
    </w:p>
    <w:p w14:paraId="46FE4FAC" w14:textId="77777777" w:rsidR="000A4E28" w:rsidRDefault="00000000">
      <w:pPr>
        <w:pStyle w:val="ListParagraph"/>
        <w:numPr>
          <w:ilvl w:val="1"/>
          <w:numId w:val="136"/>
        </w:numPr>
        <w:tabs>
          <w:tab w:val="left" w:pos="1960"/>
        </w:tabs>
        <w:spacing w:before="120"/>
        <w:ind w:hanging="358"/>
        <w:rPr>
          <w:i/>
        </w:rPr>
      </w:pPr>
      <w:r>
        <w:rPr>
          <w:i/>
        </w:rPr>
        <w:t>To</w:t>
      </w:r>
      <w:r>
        <w:rPr>
          <w:i/>
          <w:spacing w:val="-2"/>
        </w:rPr>
        <w:t xml:space="preserve"> </w:t>
      </w:r>
      <w:r>
        <w:rPr>
          <w:i/>
        </w:rPr>
        <w:t>change</w:t>
      </w:r>
      <w:r>
        <w:rPr>
          <w:i/>
          <w:spacing w:val="-2"/>
        </w:rPr>
        <w:t xml:space="preserve"> </w:t>
      </w:r>
      <w:r>
        <w:rPr>
          <w:i/>
          <w:spacing w:val="-4"/>
        </w:rPr>
        <w:t>them</w:t>
      </w:r>
    </w:p>
    <w:p w14:paraId="25435127" w14:textId="77777777" w:rsidR="000A4E28" w:rsidRDefault="00000000">
      <w:pPr>
        <w:pStyle w:val="ListParagraph"/>
        <w:numPr>
          <w:ilvl w:val="1"/>
          <w:numId w:val="136"/>
        </w:numPr>
        <w:tabs>
          <w:tab w:val="left" w:pos="1960"/>
        </w:tabs>
        <w:spacing w:before="118"/>
        <w:ind w:right="496" w:hanging="358"/>
        <w:rPr>
          <w:i/>
        </w:rPr>
      </w:pPr>
      <w:r>
        <w:rPr>
          <w:i/>
        </w:rPr>
        <w:t>Environmental</w:t>
      </w:r>
      <w:r>
        <w:rPr>
          <w:i/>
          <w:spacing w:val="-7"/>
        </w:rPr>
        <w:t xml:space="preserve"> </w:t>
      </w:r>
      <w:r>
        <w:rPr>
          <w:i/>
        </w:rPr>
        <w:t>sanitation</w:t>
      </w:r>
      <w:r>
        <w:rPr>
          <w:i/>
          <w:spacing w:val="-6"/>
        </w:rPr>
        <w:t xml:space="preserve"> </w:t>
      </w:r>
      <w:r>
        <w:rPr>
          <w:i/>
        </w:rPr>
        <w:t>is</w:t>
      </w:r>
      <w:r>
        <w:rPr>
          <w:i/>
          <w:spacing w:val="-3"/>
        </w:rPr>
        <w:t xml:space="preserve"> </w:t>
      </w:r>
      <w:r>
        <w:rPr>
          <w:i/>
        </w:rPr>
        <w:t>about</w:t>
      </w:r>
      <w:r>
        <w:rPr>
          <w:i/>
          <w:spacing w:val="-5"/>
        </w:rPr>
        <w:t xml:space="preserve"> </w:t>
      </w:r>
      <w:r>
        <w:rPr>
          <w:i/>
        </w:rPr>
        <w:t>behaviour;</w:t>
      </w:r>
      <w:r>
        <w:rPr>
          <w:i/>
          <w:spacing w:val="-5"/>
        </w:rPr>
        <w:t xml:space="preserve"> </w:t>
      </w:r>
      <w:r>
        <w:rPr>
          <w:i/>
        </w:rPr>
        <w:t>changing</w:t>
      </w:r>
      <w:r>
        <w:rPr>
          <w:i/>
          <w:spacing w:val="-4"/>
        </w:rPr>
        <w:t xml:space="preserve"> </w:t>
      </w:r>
      <w:r>
        <w:rPr>
          <w:i/>
        </w:rPr>
        <w:t>practices</w:t>
      </w:r>
      <w:r>
        <w:rPr>
          <w:i/>
          <w:spacing w:val="-8"/>
        </w:rPr>
        <w:t xml:space="preserve"> </w:t>
      </w:r>
      <w:r>
        <w:rPr>
          <w:i/>
        </w:rPr>
        <w:t>means</w:t>
      </w:r>
      <w:r>
        <w:rPr>
          <w:i/>
          <w:spacing w:val="-4"/>
        </w:rPr>
        <w:t xml:space="preserve"> </w:t>
      </w:r>
      <w:r>
        <w:rPr>
          <w:i/>
        </w:rPr>
        <w:t xml:space="preserve">changing </w:t>
      </w:r>
      <w:r>
        <w:rPr>
          <w:i/>
          <w:spacing w:val="-2"/>
        </w:rPr>
        <w:t>behaviour.</w:t>
      </w:r>
    </w:p>
    <w:p w14:paraId="228D0C94" w14:textId="77777777" w:rsidR="000A4E28" w:rsidRDefault="000A4E28">
      <w:pPr>
        <w:sectPr w:rsidR="000A4E28">
          <w:pgSz w:w="12240" w:h="15840"/>
          <w:pgMar w:top="940" w:right="960" w:bottom="1200" w:left="920" w:header="710" w:footer="940" w:gutter="0"/>
          <w:cols w:space="720"/>
        </w:sectPr>
      </w:pPr>
    </w:p>
    <w:p w14:paraId="18284137" w14:textId="77777777" w:rsidR="000A4E28" w:rsidRDefault="000A4E28">
      <w:pPr>
        <w:pStyle w:val="BodyText"/>
        <w:spacing w:before="252"/>
        <w:rPr>
          <w:i/>
        </w:rPr>
      </w:pPr>
    </w:p>
    <w:p w14:paraId="5B5A9E57" w14:textId="77777777" w:rsidR="000A4E28" w:rsidRDefault="00000000">
      <w:pPr>
        <w:pStyle w:val="ListParagraph"/>
        <w:numPr>
          <w:ilvl w:val="0"/>
          <w:numId w:val="136"/>
        </w:numPr>
        <w:tabs>
          <w:tab w:val="left" w:pos="1598"/>
          <w:tab w:val="left" w:pos="1600"/>
        </w:tabs>
        <w:ind w:right="953" w:hanging="358"/>
      </w:pPr>
      <w:r>
        <w:rPr>
          <w:noProof/>
        </w:rPr>
        <w:drawing>
          <wp:anchor distT="0" distB="0" distL="0" distR="0" simplePos="0" relativeHeight="251511808" behindDoc="0" locked="0" layoutInCell="1" allowOverlap="1" wp14:anchorId="66A536D9" wp14:editId="6B3603B6">
            <wp:simplePos x="0" y="0"/>
            <wp:positionH relativeFrom="page">
              <wp:posOffset>951668</wp:posOffset>
            </wp:positionH>
            <wp:positionV relativeFrom="paragraph">
              <wp:posOffset>30948</wp:posOffset>
            </wp:positionV>
            <wp:extent cx="318854" cy="322055"/>
            <wp:effectExtent l="0" t="0" r="0" b="0"/>
            <wp:wrapNone/>
            <wp:docPr id="1165" name="Image 1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5" name="Image 1165"/>
                    <pic:cNvPicPr/>
                  </pic:nvPicPr>
                  <pic:blipFill>
                    <a:blip r:embed="rId36" cstate="print"/>
                    <a:stretch>
                      <a:fillRect/>
                    </a:stretch>
                  </pic:blipFill>
                  <pic:spPr>
                    <a:xfrm>
                      <a:off x="0" y="0"/>
                      <a:ext cx="318854" cy="322055"/>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how</w:t>
      </w:r>
      <w:r>
        <w:rPr>
          <w:spacing w:val="-5"/>
        </w:rPr>
        <w:t xml:space="preserve"> </w:t>
      </w:r>
      <w:r>
        <w:t>do</w:t>
      </w:r>
      <w:r>
        <w:rPr>
          <w:spacing w:val="-2"/>
        </w:rPr>
        <w:t xml:space="preserve"> </w:t>
      </w:r>
      <w:r>
        <w:t>think</w:t>
      </w:r>
      <w:r>
        <w:rPr>
          <w:spacing w:val="-1"/>
        </w:rPr>
        <w:t xml:space="preserve"> </w:t>
      </w:r>
      <w:r>
        <w:t>the</w:t>
      </w:r>
      <w:r>
        <w:rPr>
          <w:spacing w:val="-4"/>
        </w:rPr>
        <w:t xml:space="preserve"> </w:t>
      </w:r>
      <w:r>
        <w:t>community</w:t>
      </w:r>
      <w:r>
        <w:rPr>
          <w:spacing w:val="-4"/>
        </w:rPr>
        <w:t xml:space="preserve"> </w:t>
      </w:r>
      <w:r>
        <w:t>or</w:t>
      </w:r>
      <w:r>
        <w:rPr>
          <w:spacing w:val="-1"/>
        </w:rPr>
        <w:t xml:space="preserve"> </w:t>
      </w:r>
      <w:r>
        <w:t>household</w:t>
      </w:r>
      <w:r>
        <w:rPr>
          <w:spacing w:val="-4"/>
        </w:rPr>
        <w:t xml:space="preserve"> </w:t>
      </w:r>
      <w:r>
        <w:t>members will</w:t>
      </w:r>
      <w:r>
        <w:rPr>
          <w:spacing w:val="-5"/>
        </w:rPr>
        <w:t xml:space="preserve"> </w:t>
      </w:r>
      <w:r>
        <w:t>feel about this?</w:t>
      </w:r>
    </w:p>
    <w:p w14:paraId="3E7954C2" w14:textId="77777777" w:rsidR="000A4E28" w:rsidRDefault="00000000">
      <w:pPr>
        <w:pStyle w:val="ListParagraph"/>
        <w:numPr>
          <w:ilvl w:val="1"/>
          <w:numId w:val="136"/>
        </w:numPr>
        <w:tabs>
          <w:tab w:val="left" w:pos="1960"/>
        </w:tabs>
        <w:spacing w:before="120"/>
        <w:ind w:hanging="358"/>
        <w:rPr>
          <w:i/>
        </w:rPr>
      </w:pPr>
      <w:r>
        <w:rPr>
          <w:i/>
        </w:rPr>
        <w:t>Same</w:t>
      </w:r>
      <w:r>
        <w:rPr>
          <w:i/>
          <w:spacing w:val="-4"/>
        </w:rPr>
        <w:t xml:space="preserve"> </w:t>
      </w:r>
      <w:r>
        <w:rPr>
          <w:i/>
        </w:rPr>
        <w:t>answers</w:t>
      </w:r>
      <w:r>
        <w:rPr>
          <w:i/>
          <w:spacing w:val="-2"/>
        </w:rPr>
        <w:t xml:space="preserve"> </w:t>
      </w:r>
      <w:r>
        <w:rPr>
          <w:i/>
        </w:rPr>
        <w:t>as</w:t>
      </w:r>
      <w:r>
        <w:rPr>
          <w:i/>
          <w:spacing w:val="-5"/>
        </w:rPr>
        <w:t xml:space="preserve"> </w:t>
      </w:r>
      <w:r>
        <w:rPr>
          <w:i/>
        </w:rPr>
        <w:t>they</w:t>
      </w:r>
      <w:r>
        <w:rPr>
          <w:i/>
          <w:spacing w:val="-4"/>
        </w:rPr>
        <w:t xml:space="preserve"> felt</w:t>
      </w:r>
    </w:p>
    <w:p w14:paraId="4FB5788F" w14:textId="77777777" w:rsidR="000A4E28" w:rsidRDefault="00000000">
      <w:pPr>
        <w:pStyle w:val="ListParagraph"/>
        <w:numPr>
          <w:ilvl w:val="1"/>
          <w:numId w:val="136"/>
        </w:numPr>
        <w:tabs>
          <w:tab w:val="left" w:pos="1960"/>
        </w:tabs>
        <w:spacing w:before="120"/>
        <w:ind w:right="555" w:hanging="358"/>
        <w:rPr>
          <w:i/>
        </w:rPr>
      </w:pPr>
      <w:r>
        <w:rPr>
          <w:i/>
        </w:rPr>
        <w:t>Change</w:t>
      </w:r>
      <w:r>
        <w:rPr>
          <w:i/>
          <w:spacing w:val="-2"/>
        </w:rPr>
        <w:t xml:space="preserve"> </w:t>
      </w:r>
      <w:r>
        <w:rPr>
          <w:i/>
        </w:rPr>
        <w:t>can</w:t>
      </w:r>
      <w:r>
        <w:rPr>
          <w:i/>
          <w:spacing w:val="-2"/>
        </w:rPr>
        <w:t xml:space="preserve"> </w:t>
      </w:r>
      <w:r>
        <w:rPr>
          <w:i/>
        </w:rPr>
        <w:t>be</w:t>
      </w:r>
      <w:r>
        <w:rPr>
          <w:i/>
          <w:spacing w:val="-4"/>
        </w:rPr>
        <w:t xml:space="preserve"> </w:t>
      </w:r>
      <w:r>
        <w:rPr>
          <w:i/>
        </w:rPr>
        <w:t>difficult</w:t>
      </w:r>
      <w:r>
        <w:rPr>
          <w:i/>
          <w:spacing w:val="-3"/>
        </w:rPr>
        <w:t xml:space="preserve"> </w:t>
      </w:r>
      <w:r>
        <w:rPr>
          <w:i/>
        </w:rPr>
        <w:t>for</w:t>
      </w:r>
      <w:r>
        <w:rPr>
          <w:i/>
          <w:spacing w:val="-3"/>
        </w:rPr>
        <w:t xml:space="preserve"> </w:t>
      </w:r>
      <w:r>
        <w:rPr>
          <w:i/>
        </w:rPr>
        <w:t>many</w:t>
      </w:r>
      <w:r>
        <w:rPr>
          <w:i/>
          <w:spacing w:val="-1"/>
        </w:rPr>
        <w:t xml:space="preserve"> </w:t>
      </w:r>
      <w:r>
        <w:rPr>
          <w:i/>
        </w:rPr>
        <w:t>people.</w:t>
      </w:r>
      <w:r>
        <w:rPr>
          <w:i/>
          <w:spacing w:val="-3"/>
        </w:rPr>
        <w:t xml:space="preserve"> </w:t>
      </w:r>
      <w:r>
        <w:rPr>
          <w:i/>
        </w:rPr>
        <w:t>We</w:t>
      </w:r>
      <w:r>
        <w:rPr>
          <w:i/>
          <w:spacing w:val="-1"/>
        </w:rPr>
        <w:t xml:space="preserve"> </w:t>
      </w:r>
      <w:r>
        <w:rPr>
          <w:i/>
        </w:rPr>
        <w:t>all</w:t>
      </w:r>
      <w:r>
        <w:rPr>
          <w:i/>
          <w:spacing w:val="-2"/>
        </w:rPr>
        <w:t xml:space="preserve"> </w:t>
      </w:r>
      <w:r>
        <w:rPr>
          <w:i/>
        </w:rPr>
        <w:t>have</w:t>
      </w:r>
      <w:r>
        <w:rPr>
          <w:i/>
          <w:spacing w:val="-2"/>
        </w:rPr>
        <w:t xml:space="preserve"> </w:t>
      </w:r>
      <w:r>
        <w:rPr>
          <w:i/>
        </w:rPr>
        <w:t>routines</w:t>
      </w:r>
      <w:r>
        <w:rPr>
          <w:i/>
          <w:spacing w:val="-1"/>
        </w:rPr>
        <w:t xml:space="preserve"> </w:t>
      </w:r>
      <w:r>
        <w:rPr>
          <w:i/>
        </w:rPr>
        <w:t>and</w:t>
      </w:r>
      <w:r>
        <w:rPr>
          <w:i/>
          <w:spacing w:val="-4"/>
        </w:rPr>
        <w:t xml:space="preserve"> </w:t>
      </w:r>
      <w:r>
        <w:rPr>
          <w:i/>
        </w:rPr>
        <w:t>habits</w:t>
      </w:r>
      <w:r>
        <w:rPr>
          <w:i/>
          <w:spacing w:val="-4"/>
        </w:rPr>
        <w:t xml:space="preserve"> </w:t>
      </w:r>
      <w:r>
        <w:rPr>
          <w:i/>
        </w:rPr>
        <w:t>that</w:t>
      </w:r>
      <w:r>
        <w:rPr>
          <w:i/>
          <w:spacing w:val="-3"/>
        </w:rPr>
        <w:t xml:space="preserve"> </w:t>
      </w:r>
      <w:r>
        <w:rPr>
          <w:i/>
        </w:rPr>
        <w:t>we feel comfortable with and enjoy. It is hard for people – especially adults – to change a behaviour that we have been doing for most of our lives. Habitual behaviours are often learned at an early age. The longer someone has been practicing a behaviour, the harder it will be for them to change.</w:t>
      </w:r>
    </w:p>
    <w:p w14:paraId="7FDED6DE" w14:textId="77777777" w:rsidR="000A4E28" w:rsidRDefault="00000000">
      <w:pPr>
        <w:pStyle w:val="ListParagraph"/>
        <w:numPr>
          <w:ilvl w:val="0"/>
          <w:numId w:val="136"/>
        </w:numPr>
        <w:tabs>
          <w:tab w:val="left" w:pos="1598"/>
        </w:tabs>
        <w:spacing w:before="118"/>
        <w:ind w:left="1598" w:hanging="356"/>
      </w:pPr>
      <w:r>
        <w:t>Ask</w:t>
      </w:r>
      <w:r>
        <w:rPr>
          <w:spacing w:val="-6"/>
        </w:rPr>
        <w:t xml:space="preserve"> </w:t>
      </w:r>
      <w:r>
        <w:t>the</w:t>
      </w:r>
      <w:r>
        <w:rPr>
          <w:spacing w:val="-5"/>
        </w:rPr>
        <w:t xml:space="preserve"> </w:t>
      </w:r>
      <w:r>
        <w:t>participants</w:t>
      </w:r>
      <w:r>
        <w:rPr>
          <w:spacing w:val="-4"/>
        </w:rPr>
        <w:t xml:space="preserve"> </w:t>
      </w:r>
      <w:r>
        <w:t>what</w:t>
      </w:r>
      <w:r>
        <w:rPr>
          <w:spacing w:val="-3"/>
        </w:rPr>
        <w:t xml:space="preserve"> </w:t>
      </w:r>
      <w:r>
        <w:t>will</w:t>
      </w:r>
      <w:r>
        <w:rPr>
          <w:spacing w:val="-4"/>
        </w:rPr>
        <w:t xml:space="preserve"> </w:t>
      </w:r>
      <w:r>
        <w:t>people</w:t>
      </w:r>
      <w:r>
        <w:rPr>
          <w:spacing w:val="-4"/>
        </w:rPr>
        <w:t xml:space="preserve"> </w:t>
      </w:r>
      <w:r>
        <w:t>need</w:t>
      </w:r>
      <w:r>
        <w:rPr>
          <w:spacing w:val="-4"/>
        </w:rPr>
        <w:t xml:space="preserve"> </w:t>
      </w:r>
      <w:r>
        <w:t>in</w:t>
      </w:r>
      <w:r>
        <w:rPr>
          <w:spacing w:val="-4"/>
        </w:rPr>
        <w:t xml:space="preserve"> </w:t>
      </w:r>
      <w:r>
        <w:t>order</w:t>
      </w:r>
      <w:r>
        <w:rPr>
          <w:spacing w:val="-5"/>
        </w:rPr>
        <w:t xml:space="preserve"> </w:t>
      </w:r>
      <w:r>
        <w:t>to</w:t>
      </w:r>
      <w:r>
        <w:rPr>
          <w:spacing w:val="-5"/>
        </w:rPr>
        <w:t xml:space="preserve"> </w:t>
      </w:r>
      <w:r>
        <w:rPr>
          <w:spacing w:val="-2"/>
        </w:rPr>
        <w:t>change?</w:t>
      </w:r>
    </w:p>
    <w:p w14:paraId="22E60972" w14:textId="77777777" w:rsidR="000A4E28" w:rsidRDefault="00000000">
      <w:pPr>
        <w:pStyle w:val="ListParagraph"/>
        <w:numPr>
          <w:ilvl w:val="1"/>
          <w:numId w:val="136"/>
        </w:numPr>
        <w:tabs>
          <w:tab w:val="left" w:pos="1960"/>
        </w:tabs>
        <w:spacing w:before="118"/>
        <w:ind w:hanging="358"/>
        <w:rPr>
          <w:i/>
        </w:rPr>
      </w:pPr>
      <w:r>
        <w:rPr>
          <w:i/>
        </w:rPr>
        <w:t>Same</w:t>
      </w:r>
      <w:r>
        <w:rPr>
          <w:i/>
          <w:spacing w:val="-5"/>
        </w:rPr>
        <w:t xml:space="preserve"> </w:t>
      </w:r>
      <w:r>
        <w:rPr>
          <w:i/>
        </w:rPr>
        <w:t>things</w:t>
      </w:r>
      <w:r>
        <w:rPr>
          <w:i/>
          <w:spacing w:val="-1"/>
        </w:rPr>
        <w:t xml:space="preserve"> </w:t>
      </w:r>
      <w:r>
        <w:rPr>
          <w:i/>
        </w:rPr>
        <w:t>they</w:t>
      </w:r>
      <w:r>
        <w:rPr>
          <w:i/>
          <w:spacing w:val="-2"/>
        </w:rPr>
        <w:t xml:space="preserve"> needed</w:t>
      </w:r>
    </w:p>
    <w:p w14:paraId="6E052B8F" w14:textId="77777777" w:rsidR="000A4E28" w:rsidRDefault="00000000">
      <w:pPr>
        <w:pStyle w:val="ListParagraph"/>
        <w:numPr>
          <w:ilvl w:val="0"/>
          <w:numId w:val="136"/>
        </w:numPr>
        <w:tabs>
          <w:tab w:val="left" w:pos="1598"/>
        </w:tabs>
        <w:spacing w:before="121"/>
        <w:ind w:left="1598" w:hanging="356"/>
      </w:pPr>
      <w:r>
        <w:t>Present</w:t>
      </w:r>
      <w:r>
        <w:rPr>
          <w:spacing w:val="-6"/>
        </w:rPr>
        <w:t xml:space="preserve"> </w:t>
      </w:r>
      <w:r>
        <w:t>the</w:t>
      </w:r>
      <w:r>
        <w:rPr>
          <w:spacing w:val="-7"/>
        </w:rPr>
        <w:t xml:space="preserve"> </w:t>
      </w:r>
      <w:r>
        <w:t>learning</w:t>
      </w:r>
      <w:r>
        <w:rPr>
          <w:spacing w:val="-3"/>
        </w:rPr>
        <w:t xml:space="preserve"> </w:t>
      </w:r>
      <w:r>
        <w:rPr>
          <w:spacing w:val="-2"/>
        </w:rPr>
        <w:t>expectations.</w:t>
      </w:r>
    </w:p>
    <w:p w14:paraId="57650249" w14:textId="77777777" w:rsidR="000A4E28" w:rsidRDefault="00000000">
      <w:pPr>
        <w:pStyle w:val="ListParagraph"/>
        <w:numPr>
          <w:ilvl w:val="0"/>
          <w:numId w:val="136"/>
        </w:numPr>
        <w:tabs>
          <w:tab w:val="left" w:pos="1598"/>
          <w:tab w:val="left" w:pos="1600"/>
        </w:tabs>
        <w:spacing w:before="119"/>
        <w:ind w:right="658"/>
      </w:pPr>
      <w:r>
        <w:rPr>
          <w:noProof/>
        </w:rPr>
        <w:drawing>
          <wp:anchor distT="0" distB="0" distL="0" distR="0" simplePos="0" relativeHeight="251510784" behindDoc="0" locked="0" layoutInCell="1" allowOverlap="1" wp14:anchorId="12395801" wp14:editId="3CF1CDA5">
            <wp:simplePos x="0" y="0"/>
            <wp:positionH relativeFrom="page">
              <wp:posOffset>951668</wp:posOffset>
            </wp:positionH>
            <wp:positionV relativeFrom="paragraph">
              <wp:posOffset>105756</wp:posOffset>
            </wp:positionV>
            <wp:extent cx="318854" cy="322055"/>
            <wp:effectExtent l="0" t="0" r="0" b="0"/>
            <wp:wrapNone/>
            <wp:docPr id="1166" name="Image 1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6" name="Image 1166"/>
                    <pic:cNvPicPr/>
                  </pic:nvPicPr>
                  <pic:blipFill>
                    <a:blip r:embed="rId36" cstate="print"/>
                    <a:stretch>
                      <a:fillRect/>
                    </a:stretch>
                  </pic:blipFill>
                  <pic:spPr>
                    <a:xfrm>
                      <a:off x="0" y="0"/>
                      <a:ext cx="318854" cy="322055"/>
                    </a:xfrm>
                    <a:prstGeom prst="rect">
                      <a:avLst/>
                    </a:prstGeom>
                  </pic:spPr>
                </pic:pic>
              </a:graphicData>
            </a:graphic>
          </wp:anchor>
        </w:drawing>
      </w:r>
      <w:r>
        <w:t>Discuss</w:t>
      </w:r>
      <w:r>
        <w:rPr>
          <w:spacing w:val="-3"/>
        </w:rPr>
        <w:t xml:space="preserve"> </w:t>
      </w:r>
      <w:r>
        <w:t>how</w:t>
      </w:r>
      <w:r>
        <w:rPr>
          <w:spacing w:val="-6"/>
        </w:rPr>
        <w:t xml:space="preserve"> </w:t>
      </w:r>
      <w:r>
        <w:t>this</w:t>
      </w:r>
      <w:r>
        <w:rPr>
          <w:spacing w:val="-3"/>
        </w:rPr>
        <w:t xml:space="preserve"> </w:t>
      </w:r>
      <w:r>
        <w:t>understanding</w:t>
      </w:r>
      <w:r>
        <w:rPr>
          <w:spacing w:val="-2"/>
        </w:rPr>
        <w:t xml:space="preserve"> </w:t>
      </w:r>
      <w:r>
        <w:t>will</w:t>
      </w:r>
      <w:r>
        <w:rPr>
          <w:spacing w:val="-3"/>
        </w:rPr>
        <w:t xml:space="preserve"> </w:t>
      </w:r>
      <w:r>
        <w:t>affect</w:t>
      </w:r>
      <w:r>
        <w:rPr>
          <w:spacing w:val="-4"/>
        </w:rPr>
        <w:t xml:space="preserve"> </w:t>
      </w:r>
      <w:r>
        <w:t>the</w:t>
      </w:r>
      <w:r>
        <w:rPr>
          <w:spacing w:val="-5"/>
        </w:rPr>
        <w:t xml:space="preserve"> </w:t>
      </w:r>
      <w:r>
        <w:t>participant’s</w:t>
      </w:r>
      <w:r>
        <w:rPr>
          <w:spacing w:val="-3"/>
        </w:rPr>
        <w:t xml:space="preserve"> </w:t>
      </w:r>
      <w:r>
        <w:t>work</w:t>
      </w:r>
      <w:r>
        <w:rPr>
          <w:spacing w:val="-1"/>
        </w:rPr>
        <w:t xml:space="preserve"> </w:t>
      </w:r>
      <w:r>
        <w:t>in</w:t>
      </w:r>
      <w:r>
        <w:rPr>
          <w:spacing w:val="-3"/>
        </w:rPr>
        <w:t xml:space="preserve"> </w:t>
      </w:r>
      <w:r>
        <w:t>implementing</w:t>
      </w:r>
      <w:r>
        <w:rPr>
          <w:spacing w:val="-3"/>
        </w:rPr>
        <w:t xml:space="preserve"> </w:t>
      </w:r>
      <w:r>
        <w:t>an environmental sanitation project.</w:t>
      </w:r>
    </w:p>
    <w:p w14:paraId="591595BE" w14:textId="77777777" w:rsidR="000A4E28" w:rsidRDefault="00000000">
      <w:pPr>
        <w:pStyle w:val="ListParagraph"/>
        <w:numPr>
          <w:ilvl w:val="1"/>
          <w:numId w:val="136"/>
        </w:numPr>
        <w:tabs>
          <w:tab w:val="left" w:pos="1960"/>
        </w:tabs>
        <w:spacing w:before="120"/>
        <w:ind w:right="579"/>
        <w:rPr>
          <w:i/>
        </w:rPr>
      </w:pPr>
      <w:r>
        <w:rPr>
          <w:i/>
        </w:rPr>
        <w:t>Be more sensitive to people’s needs when asked to change, try to address the different internal and external factors that influence behaviour, understand that behaviour</w:t>
      </w:r>
      <w:r>
        <w:rPr>
          <w:i/>
          <w:spacing w:val="-2"/>
        </w:rPr>
        <w:t xml:space="preserve"> </w:t>
      </w:r>
      <w:r>
        <w:rPr>
          <w:i/>
        </w:rPr>
        <w:t>change</w:t>
      </w:r>
      <w:r>
        <w:rPr>
          <w:i/>
          <w:spacing w:val="-5"/>
        </w:rPr>
        <w:t xml:space="preserve"> </w:t>
      </w:r>
      <w:r>
        <w:rPr>
          <w:i/>
        </w:rPr>
        <w:t>can</w:t>
      </w:r>
      <w:r>
        <w:rPr>
          <w:i/>
          <w:spacing w:val="-3"/>
        </w:rPr>
        <w:t xml:space="preserve"> </w:t>
      </w:r>
      <w:r>
        <w:rPr>
          <w:i/>
        </w:rPr>
        <w:t>be</w:t>
      </w:r>
      <w:r>
        <w:rPr>
          <w:i/>
          <w:spacing w:val="-3"/>
        </w:rPr>
        <w:t xml:space="preserve"> </w:t>
      </w:r>
      <w:r>
        <w:rPr>
          <w:i/>
        </w:rPr>
        <w:t>a</w:t>
      </w:r>
      <w:r>
        <w:rPr>
          <w:i/>
          <w:spacing w:val="-2"/>
        </w:rPr>
        <w:t xml:space="preserve"> </w:t>
      </w:r>
      <w:r>
        <w:rPr>
          <w:i/>
        </w:rPr>
        <w:t>challenging</w:t>
      </w:r>
      <w:r>
        <w:rPr>
          <w:i/>
          <w:spacing w:val="-3"/>
        </w:rPr>
        <w:t xml:space="preserve"> </w:t>
      </w:r>
      <w:r>
        <w:rPr>
          <w:i/>
        </w:rPr>
        <w:t>and</w:t>
      </w:r>
      <w:r>
        <w:rPr>
          <w:i/>
          <w:spacing w:val="-3"/>
        </w:rPr>
        <w:t xml:space="preserve"> </w:t>
      </w:r>
      <w:r>
        <w:rPr>
          <w:i/>
        </w:rPr>
        <w:t>long</w:t>
      </w:r>
      <w:r>
        <w:rPr>
          <w:i/>
          <w:spacing w:val="-8"/>
        </w:rPr>
        <w:t xml:space="preserve"> </w:t>
      </w:r>
      <w:r>
        <w:rPr>
          <w:i/>
        </w:rPr>
        <w:t>process,</w:t>
      </w:r>
      <w:r>
        <w:rPr>
          <w:i/>
          <w:spacing w:val="-1"/>
        </w:rPr>
        <w:t xml:space="preserve"> </w:t>
      </w:r>
      <w:r>
        <w:rPr>
          <w:i/>
        </w:rPr>
        <w:t>be</w:t>
      </w:r>
      <w:r>
        <w:rPr>
          <w:i/>
          <w:spacing w:val="-5"/>
        </w:rPr>
        <w:t xml:space="preserve"> </w:t>
      </w:r>
      <w:r>
        <w:rPr>
          <w:i/>
        </w:rPr>
        <w:t>patient,</w:t>
      </w:r>
      <w:r>
        <w:rPr>
          <w:i/>
          <w:spacing w:val="-1"/>
        </w:rPr>
        <w:t xml:space="preserve"> </w:t>
      </w:r>
      <w:r>
        <w:rPr>
          <w:i/>
        </w:rPr>
        <w:t>have</w:t>
      </w:r>
      <w:r>
        <w:rPr>
          <w:i/>
          <w:spacing w:val="-3"/>
        </w:rPr>
        <w:t xml:space="preserve"> </w:t>
      </w:r>
      <w:r>
        <w:rPr>
          <w:i/>
        </w:rPr>
        <w:t>more realistic expectations</w:t>
      </w:r>
    </w:p>
    <w:p w14:paraId="2C1E7117" w14:textId="77777777" w:rsidR="000A4E28" w:rsidRDefault="00000000">
      <w:pPr>
        <w:pStyle w:val="BodyText"/>
        <w:spacing w:before="168"/>
        <w:rPr>
          <w:i/>
          <w:sz w:val="20"/>
        </w:rPr>
      </w:pPr>
      <w:r>
        <w:rPr>
          <w:noProof/>
        </w:rPr>
        <mc:AlternateContent>
          <mc:Choice Requires="wpg">
            <w:drawing>
              <wp:anchor distT="0" distB="0" distL="0" distR="0" simplePos="0" relativeHeight="251793408" behindDoc="1" locked="0" layoutInCell="1" allowOverlap="1" wp14:anchorId="236AFE06" wp14:editId="5A9FDFCE">
                <wp:simplePos x="0" y="0"/>
                <wp:positionH relativeFrom="page">
                  <wp:posOffset>914400</wp:posOffset>
                </wp:positionH>
                <wp:positionV relativeFrom="paragraph">
                  <wp:posOffset>268493</wp:posOffset>
                </wp:positionV>
                <wp:extent cx="5944870" cy="20955"/>
                <wp:effectExtent l="0" t="0" r="0" b="0"/>
                <wp:wrapTopAndBottom/>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168" name="Graphic 116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169" name="Graphic 1169"/>
                        <wps:cNvSpPr/>
                        <wps:spPr>
                          <a:xfrm>
                            <a:off x="304" y="76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170" name="Graphic 1170"/>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171" name="Graphic 1171"/>
                        <wps:cNvSpPr/>
                        <wps:spPr>
                          <a:xfrm>
                            <a:off x="304" y="761"/>
                            <a:ext cx="5944870" cy="17145"/>
                          </a:xfrm>
                          <a:custGeom>
                            <a:avLst/>
                            <a:gdLst/>
                            <a:ahLst/>
                            <a:cxnLst/>
                            <a:rect l="l" t="t" r="r" b="b"/>
                            <a:pathLst>
                              <a:path w="5944870" h="17145">
                                <a:moveTo>
                                  <a:pt x="3048" y="3060"/>
                                </a:moveTo>
                                <a:lnTo>
                                  <a:pt x="0" y="3060"/>
                                </a:lnTo>
                                <a:lnTo>
                                  <a:pt x="0" y="16764"/>
                                </a:lnTo>
                                <a:lnTo>
                                  <a:pt x="3048" y="16764"/>
                                </a:lnTo>
                                <a:lnTo>
                                  <a:pt x="3048" y="3060"/>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172" name="Graphic 1172"/>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173" name="Graphic 1173"/>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174" name="Graphic 1174"/>
                        <wps:cNvSpPr/>
                        <wps:spPr>
                          <a:xfrm>
                            <a:off x="304" y="17525"/>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62F47B1" id="Group 1167" o:spid="_x0000_s1026" style="position:absolute;margin-left:1in;margin-top:21.15pt;width:468.1pt;height:1.65pt;z-index:-25152307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">
                <v:shape id="Graphic 116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" path="m5943600,l,,,19685r5943600,l5943600,xe" fillcolor="gray" stroked="f">
                  <v:path arrowok="t"/>
                </v:shape>
                <v:shape id="Graphic 1169"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" path="m5941428,l3048,,,,,3048r3048,l5941428,3048r,-3048xe" fillcolor="#9f9f9f" stroked="f">
                  <v:path arrowok="t"/>
                </v:shape>
                <v:shape id="Graphic 1170"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" path="m3047,l,,,3048r3047,l3047,xe" fillcolor="#e2e2e2" stroked="f">
                  <v:path arrowok="t"/>
                </v:shape>
                <v:shape id="Graphic 1171"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" path="m3048,3060l,3060,,16764r3048,l3048,3060xem5944552,r-3035,l5941517,3048r3035,l5944552,xe" fillcolor="#9f9f9f" stroked="f">
                  <v:path arrowok="t"/>
                </v:shape>
                <v:shape id="Graphic 1172"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" path="m3047,l,,,13715r3047,l3047,xe" fillcolor="#e2e2e2" stroked="f">
                  <v:path arrowok="t"/>
                </v:shape>
                <v:shape id="Graphic 1173"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" path="m3047,l,,,3048r3047,l3047,xe" fillcolor="#9f9f9f" stroked="f">
                  <v:path arrowok="t"/>
                </v:shape>
                <v:shape id="Graphic 1174"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26E55BBE" w14:textId="77777777" w:rsidR="000A4E28" w:rsidRDefault="00000000">
      <w:pPr>
        <w:pStyle w:val="Heading6"/>
        <w:tabs>
          <w:tab w:val="left" w:pos="8731"/>
        </w:tabs>
        <w:spacing w:before="48"/>
      </w:pPr>
      <w:r>
        <w:t>Sanitation</w:t>
      </w:r>
      <w:r>
        <w:rPr>
          <w:spacing w:val="-7"/>
        </w:rPr>
        <w:t xml:space="preserve"> </w:t>
      </w:r>
      <w:r>
        <w:t>Promotion</w:t>
      </w:r>
      <w:r>
        <w:rPr>
          <w:spacing w:val="-7"/>
        </w:rPr>
        <w:t xml:space="preserve"> </w:t>
      </w:r>
      <w:r>
        <w:t>to</w:t>
      </w:r>
      <w:r>
        <w:rPr>
          <w:spacing w:val="-4"/>
        </w:rPr>
        <w:t xml:space="preserve"> </w:t>
      </w:r>
      <w:r>
        <w:t>Change</w:t>
      </w:r>
      <w:r>
        <w:rPr>
          <w:spacing w:val="-5"/>
        </w:rPr>
        <w:t xml:space="preserve"> </w:t>
      </w:r>
      <w:r>
        <w:t>Behaviour</w:t>
      </w:r>
      <w:r>
        <w:rPr>
          <w:spacing w:val="-3"/>
        </w:rPr>
        <w:t xml:space="preserve"> </w:t>
      </w:r>
      <w:r>
        <w:t>and</w:t>
      </w:r>
      <w:r>
        <w:rPr>
          <w:spacing w:val="-4"/>
        </w:rPr>
        <w:t xml:space="preserve"> </w:t>
      </w:r>
      <w:r>
        <w:t>Create</w:t>
      </w:r>
      <w:r>
        <w:rPr>
          <w:spacing w:val="-6"/>
        </w:rPr>
        <w:t xml:space="preserve"> </w:t>
      </w:r>
      <w:r>
        <w:rPr>
          <w:spacing w:val="-2"/>
        </w:rPr>
        <w:t>Demand</w:t>
      </w:r>
      <w:r>
        <w:tab/>
        <w:t>20</w:t>
      </w:r>
      <w:r>
        <w:rPr>
          <w:spacing w:val="-2"/>
        </w:rPr>
        <w:t xml:space="preserve"> minutes</w:t>
      </w:r>
    </w:p>
    <w:p w14:paraId="47FD6070" w14:textId="77777777" w:rsidR="000A4E28" w:rsidRDefault="000A4E28">
      <w:pPr>
        <w:pStyle w:val="BodyText"/>
        <w:spacing w:before="3"/>
        <w:rPr>
          <w:b/>
        </w:rPr>
      </w:pPr>
    </w:p>
    <w:p w14:paraId="5E698F6A" w14:textId="77777777" w:rsidR="000A4E28" w:rsidRDefault="00000000">
      <w:pPr>
        <w:pStyle w:val="ListParagraph"/>
        <w:numPr>
          <w:ilvl w:val="0"/>
          <w:numId w:val="135"/>
        </w:numPr>
        <w:tabs>
          <w:tab w:val="left" w:pos="1598"/>
          <w:tab w:val="left" w:pos="1600"/>
        </w:tabs>
        <w:ind w:right="842"/>
        <w:jc w:val="left"/>
      </w:pPr>
      <w:r>
        <w:rPr>
          <w:noProof/>
        </w:rPr>
        <w:drawing>
          <wp:anchor distT="0" distB="0" distL="0" distR="0" simplePos="0" relativeHeight="251509760" behindDoc="0" locked="0" layoutInCell="1" allowOverlap="1" wp14:anchorId="4259C172" wp14:editId="085F0391">
            <wp:simplePos x="0" y="0"/>
            <wp:positionH relativeFrom="page">
              <wp:posOffset>935721</wp:posOffset>
            </wp:positionH>
            <wp:positionV relativeFrom="paragraph">
              <wp:posOffset>1463</wp:posOffset>
            </wp:positionV>
            <wp:extent cx="392782" cy="335247"/>
            <wp:effectExtent l="0" t="0" r="0" b="0"/>
            <wp:wrapNone/>
            <wp:docPr id="1175" name="Image 1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5" name="Image 1175"/>
                    <pic:cNvPicPr/>
                  </pic:nvPicPr>
                  <pic:blipFill>
                    <a:blip r:embed="rId63" cstate="print"/>
                    <a:stretch>
                      <a:fillRect/>
                    </a:stretch>
                  </pic:blipFill>
                  <pic:spPr>
                    <a:xfrm>
                      <a:off x="0" y="0"/>
                      <a:ext cx="392782" cy="335247"/>
                    </a:xfrm>
                    <a:prstGeom prst="rect">
                      <a:avLst/>
                    </a:prstGeom>
                  </pic:spPr>
                </pic:pic>
              </a:graphicData>
            </a:graphic>
          </wp:anchor>
        </w:drawing>
      </w: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each</w:t>
      </w:r>
      <w:r>
        <w:rPr>
          <w:spacing w:val="-1"/>
        </w:rPr>
        <w:t xml:space="preserve"> </w:t>
      </w:r>
      <w:r>
        <w:t>write</w:t>
      </w:r>
      <w:r>
        <w:rPr>
          <w:spacing w:val="-3"/>
        </w:rPr>
        <w:t xml:space="preserve"> </w:t>
      </w:r>
      <w:r>
        <w:t>a</w:t>
      </w:r>
      <w:r>
        <w:rPr>
          <w:spacing w:val="-2"/>
        </w:rPr>
        <w:t xml:space="preserve"> </w:t>
      </w:r>
      <w:r>
        <w:t>list</w:t>
      </w:r>
      <w:r>
        <w:rPr>
          <w:spacing w:val="-4"/>
        </w:rPr>
        <w:t xml:space="preserve"> </w:t>
      </w:r>
      <w:r>
        <w:t>of</w:t>
      </w:r>
      <w:r>
        <w:rPr>
          <w:spacing w:val="-1"/>
        </w:rPr>
        <w:t xml:space="preserve"> </w:t>
      </w:r>
      <w:r>
        <w:t>what</w:t>
      </w:r>
      <w:r>
        <w:rPr>
          <w:spacing w:val="-1"/>
        </w:rPr>
        <w:t xml:space="preserve"> </w:t>
      </w:r>
      <w:r>
        <w:t>motivates</w:t>
      </w:r>
      <w:r>
        <w:rPr>
          <w:spacing w:val="-2"/>
        </w:rPr>
        <w:t xml:space="preserve"> </w:t>
      </w:r>
      <w:r>
        <w:t>them</w:t>
      </w:r>
      <w:r>
        <w:rPr>
          <w:spacing w:val="-2"/>
        </w:rPr>
        <w:t xml:space="preserve"> </w:t>
      </w:r>
      <w:r>
        <w:t>to</w:t>
      </w:r>
      <w:r>
        <w:rPr>
          <w:spacing w:val="-3"/>
        </w:rPr>
        <w:t xml:space="preserve"> </w:t>
      </w:r>
      <w:r>
        <w:t>want</w:t>
      </w:r>
      <w:r>
        <w:rPr>
          <w:spacing w:val="-1"/>
        </w:rPr>
        <w:t xml:space="preserve"> </w:t>
      </w:r>
      <w:r>
        <w:t>a</w:t>
      </w:r>
      <w:r>
        <w:rPr>
          <w:spacing w:val="-5"/>
        </w:rPr>
        <w:t xml:space="preserve"> </w:t>
      </w:r>
      <w:r>
        <w:t>latrine</w:t>
      </w:r>
      <w:r>
        <w:rPr>
          <w:spacing w:val="-3"/>
        </w:rPr>
        <w:t xml:space="preserve"> </w:t>
      </w:r>
      <w:r>
        <w:t>in their own home.</w:t>
      </w:r>
    </w:p>
    <w:p w14:paraId="12AFB079" w14:textId="77777777" w:rsidR="000A4E28" w:rsidRDefault="00000000">
      <w:pPr>
        <w:pStyle w:val="ListParagraph"/>
        <w:numPr>
          <w:ilvl w:val="1"/>
          <w:numId w:val="135"/>
        </w:numPr>
        <w:tabs>
          <w:tab w:val="left" w:pos="2382"/>
        </w:tabs>
        <w:spacing w:before="118"/>
        <w:ind w:hanging="422"/>
        <w:rPr>
          <w:i/>
        </w:rPr>
      </w:pPr>
      <w:r>
        <w:rPr>
          <w:i/>
        </w:rPr>
        <w:t>Better</w:t>
      </w:r>
      <w:r>
        <w:rPr>
          <w:i/>
          <w:spacing w:val="-5"/>
        </w:rPr>
        <w:t xml:space="preserve"> </w:t>
      </w:r>
      <w:r>
        <w:rPr>
          <w:i/>
        </w:rPr>
        <w:t>health,</w:t>
      </w:r>
      <w:r>
        <w:rPr>
          <w:i/>
          <w:spacing w:val="-7"/>
        </w:rPr>
        <w:t xml:space="preserve"> </w:t>
      </w:r>
      <w:r>
        <w:rPr>
          <w:i/>
        </w:rPr>
        <w:t>dignity,</w:t>
      </w:r>
      <w:r>
        <w:rPr>
          <w:i/>
          <w:spacing w:val="-6"/>
        </w:rPr>
        <w:t xml:space="preserve"> </w:t>
      </w:r>
      <w:r>
        <w:rPr>
          <w:i/>
          <w:spacing w:val="-2"/>
        </w:rPr>
        <w:t>prestige…</w:t>
      </w:r>
    </w:p>
    <w:p w14:paraId="7911D910" w14:textId="77777777" w:rsidR="000A4E28" w:rsidRDefault="00000000">
      <w:pPr>
        <w:pStyle w:val="ListParagraph"/>
        <w:numPr>
          <w:ilvl w:val="0"/>
          <w:numId w:val="135"/>
        </w:numPr>
        <w:tabs>
          <w:tab w:val="left" w:pos="1598"/>
        </w:tabs>
        <w:spacing w:before="119"/>
        <w:ind w:left="1598" w:hanging="358"/>
        <w:jc w:val="left"/>
      </w:pPr>
      <w:r>
        <w:t>Ask</w:t>
      </w:r>
      <w:r>
        <w:rPr>
          <w:spacing w:val="-4"/>
        </w:rPr>
        <w:t xml:space="preserve"> </w:t>
      </w:r>
      <w:r>
        <w:t>the</w:t>
      </w:r>
      <w:r>
        <w:rPr>
          <w:spacing w:val="-6"/>
        </w:rPr>
        <w:t xml:space="preserve"> </w:t>
      </w:r>
      <w:r>
        <w:t>participants</w:t>
      </w:r>
      <w:r>
        <w:rPr>
          <w:spacing w:val="-4"/>
        </w:rPr>
        <w:t xml:space="preserve"> </w:t>
      </w:r>
      <w:r>
        <w:t>to</w:t>
      </w:r>
      <w:r>
        <w:rPr>
          <w:spacing w:val="-6"/>
        </w:rPr>
        <w:t xml:space="preserve"> </w:t>
      </w:r>
      <w:r>
        <w:t>rank</w:t>
      </w:r>
      <w:r>
        <w:rPr>
          <w:spacing w:val="-5"/>
        </w:rPr>
        <w:t xml:space="preserve"> </w:t>
      </w:r>
      <w:r>
        <w:t>their</w:t>
      </w:r>
      <w:r>
        <w:rPr>
          <w:spacing w:val="-5"/>
        </w:rPr>
        <w:t xml:space="preserve"> </w:t>
      </w:r>
      <w:r>
        <w:t>list</w:t>
      </w:r>
      <w:r>
        <w:rPr>
          <w:spacing w:val="-2"/>
        </w:rPr>
        <w:t xml:space="preserve"> </w:t>
      </w:r>
      <w:r>
        <w:t>according</w:t>
      </w:r>
      <w:r>
        <w:rPr>
          <w:spacing w:val="-5"/>
        </w:rPr>
        <w:t xml:space="preserve"> </w:t>
      </w:r>
      <w:r>
        <w:t>to</w:t>
      </w:r>
      <w:r>
        <w:rPr>
          <w:spacing w:val="-6"/>
        </w:rPr>
        <w:t xml:space="preserve"> </w:t>
      </w:r>
      <w:r>
        <w:t>the</w:t>
      </w:r>
      <w:r>
        <w:rPr>
          <w:spacing w:val="-4"/>
        </w:rPr>
        <w:t xml:space="preserve"> </w:t>
      </w:r>
      <w:r>
        <w:t>strongest</w:t>
      </w:r>
      <w:r>
        <w:rPr>
          <w:spacing w:val="-7"/>
        </w:rPr>
        <w:t xml:space="preserve"> </w:t>
      </w:r>
      <w:r>
        <w:t>motivating</w:t>
      </w:r>
      <w:r>
        <w:rPr>
          <w:spacing w:val="-6"/>
        </w:rPr>
        <w:t xml:space="preserve"> </w:t>
      </w:r>
      <w:r>
        <w:rPr>
          <w:spacing w:val="-2"/>
        </w:rPr>
        <w:t>factors.</w:t>
      </w:r>
    </w:p>
    <w:p w14:paraId="3CC1231D" w14:textId="77777777" w:rsidR="000A4E28" w:rsidRDefault="00000000">
      <w:pPr>
        <w:pStyle w:val="ListParagraph"/>
        <w:numPr>
          <w:ilvl w:val="0"/>
          <w:numId w:val="135"/>
        </w:numPr>
        <w:tabs>
          <w:tab w:val="left" w:pos="1598"/>
        </w:tabs>
        <w:spacing w:before="119"/>
        <w:ind w:left="1598" w:hanging="358"/>
        <w:jc w:val="left"/>
      </w:pPr>
      <w:r>
        <w:t>Ask</w:t>
      </w:r>
      <w:r>
        <w:rPr>
          <w:spacing w:val="-5"/>
        </w:rPr>
        <w:t xml:space="preserve"> </w:t>
      </w:r>
      <w:r>
        <w:t>some</w:t>
      </w:r>
      <w:r>
        <w:rPr>
          <w:spacing w:val="-4"/>
        </w:rPr>
        <w:t xml:space="preserve"> </w:t>
      </w:r>
      <w:r>
        <w:t>people</w:t>
      </w:r>
      <w:r>
        <w:rPr>
          <w:spacing w:val="-5"/>
        </w:rPr>
        <w:t xml:space="preserve"> </w:t>
      </w:r>
      <w:r>
        <w:t>to</w:t>
      </w:r>
      <w:r>
        <w:rPr>
          <w:spacing w:val="-5"/>
        </w:rPr>
        <w:t xml:space="preserve"> </w:t>
      </w:r>
      <w:r>
        <w:t>share</w:t>
      </w:r>
      <w:r>
        <w:rPr>
          <w:spacing w:val="-4"/>
        </w:rPr>
        <w:t xml:space="preserve"> </w:t>
      </w:r>
      <w:r>
        <w:t>their</w:t>
      </w:r>
      <w:r>
        <w:rPr>
          <w:spacing w:val="-4"/>
        </w:rPr>
        <w:t xml:space="preserve"> </w:t>
      </w:r>
      <w:r>
        <w:t>top</w:t>
      </w:r>
      <w:r>
        <w:rPr>
          <w:spacing w:val="-6"/>
        </w:rPr>
        <w:t xml:space="preserve"> </w:t>
      </w:r>
      <w:r>
        <w:t>three</w:t>
      </w:r>
      <w:r>
        <w:rPr>
          <w:spacing w:val="-5"/>
        </w:rPr>
        <w:t xml:space="preserve"> </w:t>
      </w:r>
      <w:r>
        <w:t>motivating</w:t>
      </w:r>
      <w:r>
        <w:rPr>
          <w:spacing w:val="-6"/>
        </w:rPr>
        <w:t xml:space="preserve"> </w:t>
      </w:r>
      <w:r>
        <w:t>factors with</w:t>
      </w:r>
      <w:r>
        <w:rPr>
          <w:spacing w:val="-4"/>
        </w:rPr>
        <w:t xml:space="preserve"> </w:t>
      </w:r>
      <w:r>
        <w:t>the</w:t>
      </w:r>
      <w:r>
        <w:rPr>
          <w:spacing w:val="-5"/>
        </w:rPr>
        <w:t xml:space="preserve"> </w:t>
      </w:r>
      <w:r>
        <w:t>large</w:t>
      </w:r>
      <w:r>
        <w:rPr>
          <w:spacing w:val="-5"/>
        </w:rPr>
        <w:t xml:space="preserve"> </w:t>
      </w:r>
      <w:r>
        <w:rPr>
          <w:spacing w:val="-2"/>
        </w:rPr>
        <w:t>group.</w:t>
      </w:r>
    </w:p>
    <w:p w14:paraId="586CE361" w14:textId="77777777" w:rsidR="000A4E28" w:rsidRDefault="00000000">
      <w:pPr>
        <w:pStyle w:val="ListParagraph"/>
        <w:numPr>
          <w:ilvl w:val="0"/>
          <w:numId w:val="135"/>
        </w:numPr>
        <w:tabs>
          <w:tab w:val="left" w:pos="1598"/>
          <w:tab w:val="left" w:pos="1600"/>
        </w:tabs>
        <w:spacing w:before="122"/>
        <w:ind w:right="577"/>
        <w:jc w:val="left"/>
      </w:pPr>
      <w:r>
        <w:t>Tell</w:t>
      </w:r>
      <w:r>
        <w:rPr>
          <w:spacing w:val="-2"/>
        </w:rPr>
        <w:t xml:space="preserve"> </w:t>
      </w:r>
      <w:r>
        <w:t>participants</w:t>
      </w:r>
      <w:r>
        <w:rPr>
          <w:spacing w:val="-4"/>
        </w:rPr>
        <w:t xml:space="preserve"> </w:t>
      </w:r>
      <w:r>
        <w:t>the</w:t>
      </w:r>
      <w:r>
        <w:rPr>
          <w:spacing w:val="-4"/>
        </w:rPr>
        <w:t xml:space="preserve"> </w:t>
      </w:r>
      <w:r>
        <w:t>top</w:t>
      </w:r>
      <w:r>
        <w:rPr>
          <w:spacing w:val="-7"/>
        </w:rPr>
        <w:t xml:space="preserve"> </w:t>
      </w:r>
      <w:r>
        <w:t>motivating</w:t>
      </w:r>
      <w:r>
        <w:rPr>
          <w:spacing w:val="-4"/>
        </w:rPr>
        <w:t xml:space="preserve"> </w:t>
      </w:r>
      <w:r>
        <w:t>factors</w:t>
      </w:r>
      <w:r>
        <w:rPr>
          <w:spacing w:val="-4"/>
        </w:rPr>
        <w:t xml:space="preserve"> </w:t>
      </w:r>
      <w:r>
        <w:t>from</w:t>
      </w:r>
      <w:r>
        <w:rPr>
          <w:spacing w:val="-1"/>
        </w:rPr>
        <w:t xml:space="preserve"> </w:t>
      </w:r>
      <w:r>
        <w:t>a</w:t>
      </w:r>
      <w:r>
        <w:rPr>
          <w:spacing w:val="-4"/>
        </w:rPr>
        <w:t xml:space="preserve"> </w:t>
      </w:r>
      <w:r>
        <w:t>study</w:t>
      </w:r>
      <w:r>
        <w:rPr>
          <w:spacing w:val="-4"/>
        </w:rPr>
        <w:t xml:space="preserve"> </w:t>
      </w:r>
      <w:r>
        <w:t>of households</w:t>
      </w:r>
      <w:r>
        <w:rPr>
          <w:spacing w:val="-4"/>
        </w:rPr>
        <w:t xml:space="preserve"> </w:t>
      </w:r>
      <w:r>
        <w:t>in</w:t>
      </w:r>
      <w:r>
        <w:rPr>
          <w:spacing w:val="-2"/>
        </w:rPr>
        <w:t xml:space="preserve"> </w:t>
      </w:r>
      <w:r>
        <w:t>rural</w:t>
      </w:r>
      <w:r>
        <w:rPr>
          <w:spacing w:val="-2"/>
        </w:rPr>
        <w:t xml:space="preserve"> </w:t>
      </w:r>
      <w:r>
        <w:t>Benin. If using PowerPoint: Sanitation Promotion, then show slide #3.</w:t>
      </w:r>
    </w:p>
    <w:p w14:paraId="645BE3E4" w14:textId="77777777" w:rsidR="000A4E28" w:rsidRDefault="00000000">
      <w:pPr>
        <w:spacing w:before="58" w:line="250" w:lineRule="atLeast"/>
        <w:ind w:left="3777" w:right="2765" w:hanging="478"/>
        <w:rPr>
          <w:rFonts w:ascii="Calibri"/>
          <w:b/>
          <w:sz w:val="18"/>
        </w:rPr>
      </w:pPr>
      <w:r>
        <w:rPr>
          <w:rFonts w:ascii="Calibri"/>
          <w:b/>
          <w:sz w:val="18"/>
        </w:rPr>
        <w:t>Benefits</w:t>
      </w:r>
      <w:r>
        <w:rPr>
          <w:rFonts w:ascii="Calibri"/>
          <w:b/>
          <w:spacing w:val="-5"/>
          <w:sz w:val="18"/>
        </w:rPr>
        <w:t xml:space="preserve"> </w:t>
      </w:r>
      <w:r>
        <w:rPr>
          <w:rFonts w:ascii="Calibri"/>
          <w:b/>
          <w:sz w:val="18"/>
        </w:rPr>
        <w:t>of</w:t>
      </w:r>
      <w:r>
        <w:rPr>
          <w:rFonts w:ascii="Calibri"/>
          <w:b/>
          <w:spacing w:val="-5"/>
          <w:sz w:val="18"/>
        </w:rPr>
        <w:t xml:space="preserve"> </w:t>
      </w:r>
      <w:r>
        <w:rPr>
          <w:rFonts w:ascii="Calibri"/>
          <w:b/>
          <w:sz w:val="18"/>
        </w:rPr>
        <w:t>latrine</w:t>
      </w:r>
      <w:r>
        <w:rPr>
          <w:rFonts w:ascii="Calibri"/>
          <w:b/>
          <w:spacing w:val="-5"/>
          <w:sz w:val="18"/>
        </w:rPr>
        <w:t xml:space="preserve"> </w:t>
      </w:r>
      <w:r>
        <w:rPr>
          <w:rFonts w:ascii="Calibri"/>
          <w:b/>
          <w:sz w:val="18"/>
        </w:rPr>
        <w:t>to</w:t>
      </w:r>
      <w:r>
        <w:rPr>
          <w:rFonts w:ascii="Calibri"/>
          <w:b/>
          <w:spacing w:val="-6"/>
          <w:sz w:val="18"/>
        </w:rPr>
        <w:t xml:space="preserve"> </w:t>
      </w:r>
      <w:r>
        <w:rPr>
          <w:rFonts w:ascii="Calibri"/>
          <w:b/>
          <w:sz w:val="18"/>
        </w:rPr>
        <w:t>320</w:t>
      </w:r>
      <w:r>
        <w:rPr>
          <w:rFonts w:ascii="Calibri"/>
          <w:b/>
          <w:spacing w:val="-5"/>
          <w:sz w:val="18"/>
        </w:rPr>
        <w:t xml:space="preserve"> </w:t>
      </w:r>
      <w:r>
        <w:rPr>
          <w:rFonts w:ascii="Calibri"/>
          <w:b/>
          <w:sz w:val="18"/>
        </w:rPr>
        <w:t>households</w:t>
      </w:r>
      <w:r>
        <w:rPr>
          <w:rFonts w:ascii="Calibri"/>
          <w:b/>
          <w:spacing w:val="-5"/>
          <w:sz w:val="18"/>
        </w:rPr>
        <w:t xml:space="preserve"> </w:t>
      </w:r>
      <w:r>
        <w:rPr>
          <w:rFonts w:ascii="Calibri"/>
          <w:b/>
          <w:sz w:val="18"/>
        </w:rPr>
        <w:t>in</w:t>
      </w:r>
      <w:r>
        <w:rPr>
          <w:rFonts w:ascii="Calibri"/>
          <w:b/>
          <w:spacing w:val="-6"/>
          <w:sz w:val="18"/>
        </w:rPr>
        <w:t xml:space="preserve"> </w:t>
      </w:r>
      <w:r>
        <w:rPr>
          <w:rFonts w:ascii="Calibri"/>
          <w:b/>
          <w:sz w:val="18"/>
        </w:rPr>
        <w:t>rural</w:t>
      </w:r>
      <w:r>
        <w:rPr>
          <w:rFonts w:ascii="Calibri"/>
          <w:b/>
          <w:spacing w:val="-7"/>
          <w:sz w:val="18"/>
        </w:rPr>
        <w:t xml:space="preserve"> </w:t>
      </w:r>
      <w:r>
        <w:rPr>
          <w:rFonts w:ascii="Calibri"/>
          <w:b/>
          <w:sz w:val="18"/>
        </w:rPr>
        <w:t>Benin (Average importance rating, scale 1-4)</w:t>
      </w:r>
    </w:p>
    <w:p w14:paraId="344291FF" w14:textId="77777777" w:rsidR="000A4E28" w:rsidRDefault="00000000">
      <w:pPr>
        <w:pStyle w:val="ListParagraph"/>
        <w:numPr>
          <w:ilvl w:val="0"/>
          <w:numId w:val="134"/>
        </w:numPr>
        <w:tabs>
          <w:tab w:val="left" w:pos="3600"/>
          <w:tab w:val="right" w:pos="7519"/>
        </w:tabs>
        <w:spacing w:line="156" w:lineRule="exact"/>
        <w:rPr>
          <w:rFonts w:ascii="Times New Roman" w:hAnsi="Times New Roman"/>
          <w:sz w:val="18"/>
        </w:rPr>
      </w:pPr>
      <w:r>
        <w:rPr>
          <w:rFonts w:ascii="Calibri" w:hAnsi="Calibri"/>
          <w:sz w:val="18"/>
        </w:rPr>
        <w:t>Avoid</w:t>
      </w:r>
      <w:r>
        <w:rPr>
          <w:rFonts w:ascii="Calibri" w:hAnsi="Calibri"/>
          <w:spacing w:val="-4"/>
          <w:sz w:val="18"/>
        </w:rPr>
        <w:t xml:space="preserve"> </w:t>
      </w:r>
      <w:r>
        <w:rPr>
          <w:rFonts w:ascii="Calibri" w:hAnsi="Calibri"/>
          <w:sz w:val="18"/>
        </w:rPr>
        <w:t>discomforts</w:t>
      </w:r>
      <w:r>
        <w:rPr>
          <w:rFonts w:ascii="Calibri" w:hAnsi="Calibri"/>
          <w:spacing w:val="-3"/>
          <w:sz w:val="18"/>
        </w:rPr>
        <w:t xml:space="preserve"> </w:t>
      </w:r>
      <w:r>
        <w:rPr>
          <w:rFonts w:ascii="Calibri" w:hAnsi="Calibri"/>
          <w:sz w:val="18"/>
        </w:rPr>
        <w:t>of</w:t>
      </w:r>
      <w:r>
        <w:rPr>
          <w:rFonts w:ascii="Calibri" w:hAnsi="Calibri"/>
          <w:spacing w:val="-3"/>
          <w:sz w:val="18"/>
        </w:rPr>
        <w:t xml:space="preserve"> </w:t>
      </w:r>
      <w:r>
        <w:rPr>
          <w:rFonts w:ascii="Calibri" w:hAnsi="Calibri"/>
          <w:sz w:val="18"/>
        </w:rPr>
        <w:t>the</w:t>
      </w:r>
      <w:r>
        <w:rPr>
          <w:rFonts w:ascii="Calibri" w:hAnsi="Calibri"/>
          <w:spacing w:val="-2"/>
          <w:sz w:val="18"/>
        </w:rPr>
        <w:t xml:space="preserve"> </w:t>
      </w:r>
      <w:r>
        <w:rPr>
          <w:rFonts w:ascii="Calibri" w:hAnsi="Calibri"/>
          <w:spacing w:val="-4"/>
          <w:sz w:val="18"/>
        </w:rPr>
        <w:t>bush</w:t>
      </w:r>
      <w:r>
        <w:rPr>
          <w:rFonts w:ascii="Calibri" w:hAnsi="Calibri"/>
          <w:sz w:val="18"/>
        </w:rPr>
        <w:tab/>
      </w:r>
      <w:r>
        <w:rPr>
          <w:rFonts w:ascii="Calibri" w:hAnsi="Calibri"/>
          <w:spacing w:val="-4"/>
          <w:sz w:val="18"/>
        </w:rPr>
        <w:t>3.98</w:t>
      </w:r>
    </w:p>
    <w:p w14:paraId="78E7BA40" w14:textId="77777777" w:rsidR="000A4E28" w:rsidRDefault="00000000">
      <w:pPr>
        <w:pStyle w:val="ListParagraph"/>
        <w:numPr>
          <w:ilvl w:val="0"/>
          <w:numId w:val="134"/>
        </w:numPr>
        <w:tabs>
          <w:tab w:val="left" w:pos="3600"/>
          <w:tab w:val="right" w:pos="7519"/>
        </w:tabs>
        <w:spacing w:line="177" w:lineRule="exact"/>
        <w:rPr>
          <w:rFonts w:ascii="Times New Roman" w:hAnsi="Times New Roman"/>
          <w:sz w:val="18"/>
        </w:rPr>
      </w:pPr>
      <w:r>
        <w:rPr>
          <w:rFonts w:ascii="Calibri" w:hAnsi="Calibri"/>
          <w:sz w:val="18"/>
        </w:rPr>
        <w:t>Gain</w:t>
      </w:r>
      <w:r>
        <w:rPr>
          <w:rFonts w:ascii="Calibri" w:hAnsi="Calibri"/>
          <w:spacing w:val="-5"/>
          <w:sz w:val="18"/>
        </w:rPr>
        <w:t xml:space="preserve"> </w:t>
      </w:r>
      <w:r>
        <w:rPr>
          <w:rFonts w:ascii="Calibri" w:hAnsi="Calibri"/>
          <w:sz w:val="18"/>
        </w:rPr>
        <w:t>prestige</w:t>
      </w:r>
      <w:r>
        <w:rPr>
          <w:rFonts w:ascii="Calibri" w:hAnsi="Calibri"/>
          <w:spacing w:val="-3"/>
          <w:sz w:val="18"/>
        </w:rPr>
        <w:t xml:space="preserve"> </w:t>
      </w:r>
      <w:r>
        <w:rPr>
          <w:rFonts w:ascii="Calibri" w:hAnsi="Calibri"/>
          <w:sz w:val="18"/>
        </w:rPr>
        <w:t>from</w:t>
      </w:r>
      <w:r>
        <w:rPr>
          <w:rFonts w:ascii="Calibri" w:hAnsi="Calibri"/>
          <w:spacing w:val="-2"/>
          <w:sz w:val="18"/>
        </w:rPr>
        <w:t xml:space="preserve"> visitors</w:t>
      </w:r>
      <w:r>
        <w:rPr>
          <w:rFonts w:ascii="Calibri" w:hAnsi="Calibri"/>
          <w:sz w:val="18"/>
        </w:rPr>
        <w:tab/>
      </w:r>
      <w:r>
        <w:rPr>
          <w:rFonts w:ascii="Calibri" w:hAnsi="Calibri"/>
          <w:spacing w:val="-4"/>
          <w:sz w:val="18"/>
        </w:rPr>
        <w:t>3.96</w:t>
      </w:r>
    </w:p>
    <w:p w14:paraId="6CE1288D" w14:textId="77777777" w:rsidR="000A4E28" w:rsidRDefault="00000000">
      <w:pPr>
        <w:pStyle w:val="ListParagraph"/>
        <w:numPr>
          <w:ilvl w:val="0"/>
          <w:numId w:val="134"/>
        </w:numPr>
        <w:tabs>
          <w:tab w:val="left" w:pos="3600"/>
          <w:tab w:val="right" w:pos="7519"/>
        </w:tabs>
        <w:spacing w:line="175" w:lineRule="exact"/>
        <w:rPr>
          <w:rFonts w:ascii="Times New Roman" w:hAnsi="Times New Roman"/>
          <w:sz w:val="18"/>
        </w:rPr>
      </w:pPr>
      <w:r>
        <w:rPr>
          <w:rFonts w:ascii="Calibri" w:hAnsi="Calibri"/>
          <w:sz w:val="18"/>
        </w:rPr>
        <w:t>Avoid</w:t>
      </w:r>
      <w:r>
        <w:rPr>
          <w:rFonts w:ascii="Calibri" w:hAnsi="Calibri"/>
          <w:spacing w:val="-4"/>
          <w:sz w:val="18"/>
        </w:rPr>
        <w:t xml:space="preserve"> </w:t>
      </w:r>
      <w:r>
        <w:rPr>
          <w:rFonts w:ascii="Calibri" w:hAnsi="Calibri"/>
          <w:sz w:val="18"/>
        </w:rPr>
        <w:t>dangers</w:t>
      </w:r>
      <w:r>
        <w:rPr>
          <w:rFonts w:ascii="Calibri" w:hAnsi="Calibri"/>
          <w:spacing w:val="-4"/>
          <w:sz w:val="18"/>
        </w:rPr>
        <w:t xml:space="preserve"> </w:t>
      </w:r>
      <w:r>
        <w:rPr>
          <w:rFonts w:ascii="Calibri" w:hAnsi="Calibri"/>
          <w:sz w:val="18"/>
        </w:rPr>
        <w:t xml:space="preserve">at </w:t>
      </w:r>
      <w:r>
        <w:rPr>
          <w:rFonts w:ascii="Calibri" w:hAnsi="Calibri"/>
          <w:spacing w:val="-4"/>
          <w:sz w:val="18"/>
        </w:rPr>
        <w:t>night</w:t>
      </w:r>
      <w:r>
        <w:rPr>
          <w:rFonts w:ascii="Calibri" w:hAnsi="Calibri"/>
          <w:sz w:val="18"/>
        </w:rPr>
        <w:tab/>
      </w:r>
      <w:r>
        <w:rPr>
          <w:rFonts w:ascii="Calibri" w:hAnsi="Calibri"/>
          <w:spacing w:val="-4"/>
          <w:sz w:val="18"/>
        </w:rPr>
        <w:t>3.86</w:t>
      </w:r>
    </w:p>
    <w:p w14:paraId="14DD9A71" w14:textId="77777777" w:rsidR="000A4E28" w:rsidRDefault="00000000">
      <w:pPr>
        <w:pStyle w:val="ListParagraph"/>
        <w:numPr>
          <w:ilvl w:val="0"/>
          <w:numId w:val="134"/>
        </w:numPr>
        <w:tabs>
          <w:tab w:val="left" w:pos="3600"/>
          <w:tab w:val="right" w:pos="7519"/>
        </w:tabs>
        <w:spacing w:line="175" w:lineRule="exact"/>
        <w:rPr>
          <w:rFonts w:ascii="Times New Roman" w:hAnsi="Times New Roman"/>
          <w:sz w:val="18"/>
        </w:rPr>
      </w:pPr>
      <w:r>
        <w:rPr>
          <w:rFonts w:ascii="Calibri" w:hAnsi="Calibri"/>
          <w:sz w:val="18"/>
        </w:rPr>
        <w:t>Avoid</w:t>
      </w:r>
      <w:r>
        <w:rPr>
          <w:rFonts w:ascii="Calibri" w:hAnsi="Calibri"/>
          <w:spacing w:val="-4"/>
          <w:sz w:val="18"/>
        </w:rPr>
        <w:t xml:space="preserve"> </w:t>
      </w:r>
      <w:r>
        <w:rPr>
          <w:rFonts w:ascii="Calibri" w:hAnsi="Calibri"/>
          <w:spacing w:val="-2"/>
          <w:sz w:val="18"/>
        </w:rPr>
        <w:t>snakes</w:t>
      </w:r>
      <w:r>
        <w:rPr>
          <w:rFonts w:ascii="Calibri" w:hAnsi="Calibri"/>
          <w:sz w:val="18"/>
        </w:rPr>
        <w:tab/>
      </w:r>
      <w:r>
        <w:rPr>
          <w:rFonts w:ascii="Calibri" w:hAnsi="Calibri"/>
          <w:spacing w:val="-4"/>
          <w:sz w:val="18"/>
        </w:rPr>
        <w:t>3.85</w:t>
      </w:r>
    </w:p>
    <w:p w14:paraId="147AA636" w14:textId="77777777" w:rsidR="000A4E28" w:rsidRDefault="00000000">
      <w:pPr>
        <w:pStyle w:val="ListParagraph"/>
        <w:numPr>
          <w:ilvl w:val="0"/>
          <w:numId w:val="134"/>
        </w:numPr>
        <w:tabs>
          <w:tab w:val="left" w:pos="3600"/>
          <w:tab w:val="right" w:pos="7519"/>
        </w:tabs>
        <w:spacing w:line="175" w:lineRule="exact"/>
        <w:rPr>
          <w:rFonts w:ascii="Times New Roman" w:hAnsi="Times New Roman"/>
          <w:sz w:val="18"/>
        </w:rPr>
      </w:pPr>
      <w:r>
        <w:rPr>
          <w:rFonts w:ascii="Calibri" w:hAnsi="Calibri"/>
          <w:sz w:val="18"/>
        </w:rPr>
        <w:t>Reduce</w:t>
      </w:r>
      <w:r>
        <w:rPr>
          <w:rFonts w:ascii="Calibri" w:hAnsi="Calibri"/>
          <w:spacing w:val="-3"/>
          <w:sz w:val="18"/>
        </w:rPr>
        <w:t xml:space="preserve"> </w:t>
      </w:r>
      <w:r>
        <w:rPr>
          <w:rFonts w:ascii="Calibri" w:hAnsi="Calibri"/>
          <w:sz w:val="18"/>
        </w:rPr>
        <w:t>flies</w:t>
      </w:r>
      <w:r>
        <w:rPr>
          <w:rFonts w:ascii="Calibri" w:hAnsi="Calibri"/>
          <w:spacing w:val="-2"/>
          <w:sz w:val="18"/>
        </w:rPr>
        <w:t xml:space="preserve"> </w:t>
      </w:r>
      <w:r>
        <w:rPr>
          <w:rFonts w:ascii="Calibri" w:hAnsi="Calibri"/>
          <w:sz w:val="18"/>
        </w:rPr>
        <w:t>in</w:t>
      </w:r>
      <w:r>
        <w:rPr>
          <w:rFonts w:ascii="Calibri" w:hAnsi="Calibri"/>
          <w:spacing w:val="-3"/>
          <w:sz w:val="18"/>
        </w:rPr>
        <w:t xml:space="preserve"> </w:t>
      </w:r>
      <w:r>
        <w:rPr>
          <w:rFonts w:ascii="Calibri" w:hAnsi="Calibri"/>
          <w:spacing w:val="-2"/>
          <w:sz w:val="18"/>
        </w:rPr>
        <w:t>compound</w:t>
      </w:r>
      <w:r>
        <w:rPr>
          <w:rFonts w:ascii="Calibri" w:hAnsi="Calibri"/>
          <w:sz w:val="18"/>
        </w:rPr>
        <w:tab/>
      </w:r>
      <w:r>
        <w:rPr>
          <w:rFonts w:ascii="Calibri" w:hAnsi="Calibri"/>
          <w:spacing w:val="-4"/>
          <w:sz w:val="18"/>
        </w:rPr>
        <w:t>3.81</w:t>
      </w:r>
    </w:p>
    <w:p w14:paraId="40473232" w14:textId="77777777" w:rsidR="000A4E28" w:rsidRDefault="00000000">
      <w:pPr>
        <w:pStyle w:val="ListParagraph"/>
        <w:numPr>
          <w:ilvl w:val="0"/>
          <w:numId w:val="134"/>
        </w:numPr>
        <w:tabs>
          <w:tab w:val="left" w:pos="3600"/>
          <w:tab w:val="right" w:pos="7519"/>
        </w:tabs>
        <w:spacing w:line="176" w:lineRule="exact"/>
        <w:rPr>
          <w:rFonts w:ascii="Times New Roman" w:hAnsi="Times New Roman"/>
          <w:sz w:val="18"/>
        </w:rPr>
      </w:pPr>
      <w:r>
        <w:rPr>
          <w:rFonts w:ascii="Calibri" w:hAnsi="Calibri"/>
          <w:sz w:val="18"/>
        </w:rPr>
        <w:t>Avoid</w:t>
      </w:r>
      <w:r>
        <w:rPr>
          <w:rFonts w:ascii="Calibri" w:hAnsi="Calibri"/>
          <w:spacing w:val="-3"/>
          <w:sz w:val="18"/>
        </w:rPr>
        <w:t xml:space="preserve"> </w:t>
      </w:r>
      <w:r>
        <w:rPr>
          <w:rFonts w:ascii="Calibri" w:hAnsi="Calibri"/>
          <w:sz w:val="18"/>
        </w:rPr>
        <w:t>risk</w:t>
      </w:r>
      <w:r>
        <w:rPr>
          <w:rFonts w:ascii="Calibri" w:hAnsi="Calibri"/>
          <w:spacing w:val="-2"/>
          <w:sz w:val="18"/>
        </w:rPr>
        <w:t xml:space="preserve"> </w:t>
      </w:r>
      <w:r>
        <w:rPr>
          <w:rFonts w:ascii="Calibri" w:hAnsi="Calibri"/>
          <w:sz w:val="18"/>
        </w:rPr>
        <w:t>of</w:t>
      </w:r>
      <w:r>
        <w:rPr>
          <w:rFonts w:ascii="Calibri" w:hAnsi="Calibri"/>
          <w:spacing w:val="-3"/>
          <w:sz w:val="18"/>
        </w:rPr>
        <w:t xml:space="preserve"> </w:t>
      </w:r>
      <w:r>
        <w:rPr>
          <w:rFonts w:ascii="Calibri" w:hAnsi="Calibri"/>
          <w:sz w:val="18"/>
        </w:rPr>
        <w:t>smelling/seeing</w:t>
      </w:r>
      <w:r>
        <w:rPr>
          <w:rFonts w:ascii="Calibri" w:hAnsi="Calibri"/>
          <w:spacing w:val="-3"/>
          <w:sz w:val="18"/>
        </w:rPr>
        <w:t xml:space="preserve"> </w:t>
      </w:r>
      <w:r>
        <w:rPr>
          <w:rFonts w:ascii="Calibri" w:hAnsi="Calibri"/>
          <w:sz w:val="18"/>
        </w:rPr>
        <w:t>faeces</w:t>
      </w:r>
      <w:r>
        <w:rPr>
          <w:rFonts w:ascii="Calibri" w:hAnsi="Calibri"/>
          <w:spacing w:val="-3"/>
          <w:sz w:val="18"/>
        </w:rPr>
        <w:t xml:space="preserve"> </w:t>
      </w:r>
      <w:r>
        <w:rPr>
          <w:rFonts w:ascii="Calibri" w:hAnsi="Calibri"/>
          <w:sz w:val="18"/>
        </w:rPr>
        <w:t>in</w:t>
      </w:r>
      <w:r>
        <w:rPr>
          <w:rFonts w:ascii="Calibri" w:hAnsi="Calibri"/>
          <w:spacing w:val="-1"/>
          <w:sz w:val="18"/>
        </w:rPr>
        <w:t xml:space="preserve"> </w:t>
      </w:r>
      <w:r>
        <w:rPr>
          <w:rFonts w:ascii="Calibri" w:hAnsi="Calibri"/>
          <w:spacing w:val="-4"/>
          <w:sz w:val="18"/>
        </w:rPr>
        <w:t>bush</w:t>
      </w:r>
      <w:r>
        <w:rPr>
          <w:rFonts w:ascii="Calibri" w:hAnsi="Calibri"/>
          <w:sz w:val="18"/>
        </w:rPr>
        <w:tab/>
      </w:r>
      <w:r>
        <w:rPr>
          <w:rFonts w:ascii="Calibri" w:hAnsi="Calibri"/>
          <w:spacing w:val="-4"/>
          <w:sz w:val="18"/>
        </w:rPr>
        <w:t>3.78</w:t>
      </w:r>
    </w:p>
    <w:p w14:paraId="065D7412" w14:textId="77777777" w:rsidR="000A4E28" w:rsidRDefault="00000000">
      <w:pPr>
        <w:pStyle w:val="ListParagraph"/>
        <w:numPr>
          <w:ilvl w:val="0"/>
          <w:numId w:val="134"/>
        </w:numPr>
        <w:tabs>
          <w:tab w:val="left" w:pos="3600"/>
          <w:tab w:val="right" w:pos="7519"/>
        </w:tabs>
        <w:spacing w:line="176" w:lineRule="exact"/>
        <w:rPr>
          <w:rFonts w:ascii="Times New Roman" w:hAnsi="Times New Roman"/>
          <w:sz w:val="18"/>
        </w:rPr>
      </w:pPr>
      <w:r>
        <w:rPr>
          <w:rFonts w:ascii="Calibri" w:hAnsi="Calibri"/>
          <w:sz w:val="18"/>
        </w:rPr>
        <w:t>Protect</w:t>
      </w:r>
      <w:r>
        <w:rPr>
          <w:rFonts w:ascii="Calibri" w:hAnsi="Calibri"/>
          <w:spacing w:val="-2"/>
          <w:sz w:val="18"/>
        </w:rPr>
        <w:t xml:space="preserve"> </w:t>
      </w:r>
      <w:r>
        <w:rPr>
          <w:rFonts w:ascii="Calibri" w:hAnsi="Calibri"/>
          <w:sz w:val="18"/>
        </w:rPr>
        <w:t>my</w:t>
      </w:r>
      <w:r>
        <w:rPr>
          <w:rFonts w:ascii="Calibri" w:hAnsi="Calibri"/>
          <w:spacing w:val="-2"/>
          <w:sz w:val="18"/>
        </w:rPr>
        <w:t xml:space="preserve"> </w:t>
      </w:r>
      <w:r>
        <w:rPr>
          <w:rFonts w:ascii="Calibri" w:hAnsi="Calibri"/>
          <w:sz w:val="18"/>
        </w:rPr>
        <w:t>faeces</w:t>
      </w:r>
      <w:r>
        <w:rPr>
          <w:rFonts w:ascii="Calibri" w:hAnsi="Calibri"/>
          <w:spacing w:val="-2"/>
          <w:sz w:val="18"/>
        </w:rPr>
        <w:t xml:space="preserve"> </w:t>
      </w:r>
      <w:r>
        <w:rPr>
          <w:rFonts w:ascii="Calibri" w:hAnsi="Calibri"/>
          <w:sz w:val="18"/>
        </w:rPr>
        <w:t>from</w:t>
      </w:r>
      <w:r>
        <w:rPr>
          <w:rFonts w:ascii="Calibri" w:hAnsi="Calibri"/>
          <w:spacing w:val="-1"/>
          <w:sz w:val="18"/>
        </w:rPr>
        <w:t xml:space="preserve"> </w:t>
      </w:r>
      <w:r>
        <w:rPr>
          <w:rFonts w:ascii="Calibri" w:hAnsi="Calibri"/>
          <w:spacing w:val="-2"/>
          <w:sz w:val="18"/>
        </w:rPr>
        <w:t>enemies</w:t>
      </w:r>
      <w:r>
        <w:rPr>
          <w:rFonts w:ascii="Calibri" w:hAnsi="Calibri"/>
          <w:sz w:val="18"/>
        </w:rPr>
        <w:tab/>
      </w:r>
      <w:r>
        <w:rPr>
          <w:rFonts w:ascii="Calibri" w:hAnsi="Calibri"/>
          <w:spacing w:val="-4"/>
          <w:sz w:val="18"/>
        </w:rPr>
        <w:t>3.71</w:t>
      </w:r>
    </w:p>
    <w:p w14:paraId="4A3A8A17" w14:textId="77777777" w:rsidR="000A4E28" w:rsidRDefault="00000000">
      <w:pPr>
        <w:pStyle w:val="ListParagraph"/>
        <w:numPr>
          <w:ilvl w:val="0"/>
          <w:numId w:val="134"/>
        </w:numPr>
        <w:tabs>
          <w:tab w:val="left" w:pos="3600"/>
          <w:tab w:val="right" w:pos="7519"/>
        </w:tabs>
        <w:spacing w:line="175" w:lineRule="exact"/>
        <w:rPr>
          <w:rFonts w:ascii="Times New Roman" w:hAnsi="Times New Roman"/>
          <w:sz w:val="18"/>
        </w:rPr>
      </w:pPr>
      <w:r>
        <w:rPr>
          <w:rFonts w:ascii="Calibri" w:hAnsi="Calibri"/>
          <w:sz w:val="18"/>
        </w:rPr>
        <w:t>Have</w:t>
      </w:r>
      <w:r>
        <w:rPr>
          <w:rFonts w:ascii="Calibri" w:hAnsi="Calibri"/>
          <w:spacing w:val="-4"/>
          <w:sz w:val="18"/>
        </w:rPr>
        <w:t xml:space="preserve"> </w:t>
      </w:r>
      <w:r>
        <w:rPr>
          <w:rFonts w:ascii="Calibri" w:hAnsi="Calibri"/>
          <w:sz w:val="18"/>
        </w:rPr>
        <w:t>more</w:t>
      </w:r>
      <w:r>
        <w:rPr>
          <w:rFonts w:ascii="Calibri" w:hAnsi="Calibri"/>
          <w:spacing w:val="-2"/>
          <w:sz w:val="18"/>
        </w:rPr>
        <w:t xml:space="preserve"> </w:t>
      </w:r>
      <w:r>
        <w:rPr>
          <w:rFonts w:ascii="Calibri" w:hAnsi="Calibri"/>
          <w:sz w:val="18"/>
        </w:rPr>
        <w:t>privacy</w:t>
      </w:r>
      <w:r>
        <w:rPr>
          <w:rFonts w:ascii="Calibri" w:hAnsi="Calibri"/>
          <w:spacing w:val="-1"/>
          <w:sz w:val="18"/>
        </w:rPr>
        <w:t xml:space="preserve"> </w:t>
      </w:r>
      <w:r>
        <w:rPr>
          <w:rFonts w:ascii="Calibri" w:hAnsi="Calibri"/>
          <w:sz w:val="18"/>
        </w:rPr>
        <w:t>to</w:t>
      </w:r>
      <w:r>
        <w:rPr>
          <w:rFonts w:ascii="Calibri" w:hAnsi="Calibri"/>
          <w:spacing w:val="-1"/>
          <w:sz w:val="18"/>
        </w:rPr>
        <w:t xml:space="preserve"> </w:t>
      </w:r>
      <w:r>
        <w:rPr>
          <w:rFonts w:ascii="Calibri" w:hAnsi="Calibri"/>
          <w:spacing w:val="-2"/>
          <w:sz w:val="18"/>
        </w:rPr>
        <w:t>defecate</w:t>
      </w:r>
      <w:r>
        <w:rPr>
          <w:rFonts w:ascii="Calibri" w:hAnsi="Calibri"/>
          <w:sz w:val="18"/>
        </w:rPr>
        <w:tab/>
      </w:r>
      <w:r>
        <w:rPr>
          <w:rFonts w:ascii="Calibri" w:hAnsi="Calibri"/>
          <w:spacing w:val="-4"/>
          <w:sz w:val="18"/>
        </w:rPr>
        <w:t>3.67</w:t>
      </w:r>
    </w:p>
    <w:p w14:paraId="42D06CFF" w14:textId="77777777" w:rsidR="000A4E28" w:rsidRDefault="00000000">
      <w:pPr>
        <w:pStyle w:val="ListParagraph"/>
        <w:numPr>
          <w:ilvl w:val="0"/>
          <w:numId w:val="134"/>
        </w:numPr>
        <w:tabs>
          <w:tab w:val="left" w:pos="3600"/>
          <w:tab w:val="right" w:pos="7519"/>
        </w:tabs>
        <w:spacing w:line="175" w:lineRule="exact"/>
        <w:rPr>
          <w:rFonts w:ascii="Times New Roman" w:hAnsi="Times New Roman"/>
          <w:sz w:val="18"/>
        </w:rPr>
      </w:pPr>
      <w:r>
        <w:rPr>
          <w:rFonts w:ascii="Calibri" w:hAnsi="Calibri"/>
          <w:sz w:val="18"/>
        </w:rPr>
        <w:t>Keep</w:t>
      </w:r>
      <w:r>
        <w:rPr>
          <w:rFonts w:ascii="Calibri" w:hAnsi="Calibri"/>
          <w:spacing w:val="-6"/>
          <w:sz w:val="18"/>
        </w:rPr>
        <w:t xml:space="preserve"> </w:t>
      </w:r>
      <w:r>
        <w:rPr>
          <w:rFonts w:ascii="Calibri" w:hAnsi="Calibri"/>
          <w:sz w:val="18"/>
        </w:rPr>
        <w:t>my</w:t>
      </w:r>
      <w:r>
        <w:rPr>
          <w:rFonts w:ascii="Calibri" w:hAnsi="Calibri"/>
          <w:spacing w:val="-3"/>
          <w:sz w:val="18"/>
        </w:rPr>
        <w:t xml:space="preserve"> </w:t>
      </w:r>
      <w:r>
        <w:rPr>
          <w:rFonts w:ascii="Calibri" w:hAnsi="Calibri"/>
          <w:sz w:val="18"/>
        </w:rPr>
        <w:t>house/property</w:t>
      </w:r>
      <w:r>
        <w:rPr>
          <w:rFonts w:ascii="Calibri" w:hAnsi="Calibri"/>
          <w:spacing w:val="-2"/>
          <w:sz w:val="18"/>
        </w:rPr>
        <w:t xml:space="preserve"> clean</w:t>
      </w:r>
      <w:r>
        <w:rPr>
          <w:rFonts w:ascii="Calibri" w:hAnsi="Calibri"/>
          <w:sz w:val="18"/>
        </w:rPr>
        <w:tab/>
      </w:r>
      <w:r>
        <w:rPr>
          <w:rFonts w:ascii="Calibri" w:hAnsi="Calibri"/>
          <w:spacing w:val="-4"/>
          <w:sz w:val="18"/>
        </w:rPr>
        <w:t>3.59</w:t>
      </w:r>
    </w:p>
    <w:p w14:paraId="50F247E8" w14:textId="77777777" w:rsidR="000A4E28" w:rsidRDefault="00000000">
      <w:pPr>
        <w:pStyle w:val="ListParagraph"/>
        <w:numPr>
          <w:ilvl w:val="0"/>
          <w:numId w:val="134"/>
        </w:numPr>
        <w:tabs>
          <w:tab w:val="left" w:pos="3600"/>
          <w:tab w:val="right" w:pos="7519"/>
        </w:tabs>
        <w:spacing w:line="176" w:lineRule="exact"/>
        <w:rPr>
          <w:rFonts w:ascii="Times New Roman" w:hAnsi="Times New Roman"/>
          <w:sz w:val="18"/>
        </w:rPr>
      </w:pPr>
      <w:r>
        <w:rPr>
          <w:rFonts w:ascii="Calibri" w:hAnsi="Calibri"/>
          <w:sz w:val="18"/>
        </w:rPr>
        <w:t>Feel</w:t>
      </w:r>
      <w:r>
        <w:rPr>
          <w:rFonts w:ascii="Calibri" w:hAnsi="Calibri"/>
          <w:spacing w:val="-3"/>
          <w:sz w:val="18"/>
        </w:rPr>
        <w:t xml:space="preserve"> </w:t>
      </w:r>
      <w:r>
        <w:rPr>
          <w:rFonts w:ascii="Calibri" w:hAnsi="Calibri"/>
          <w:spacing w:val="-2"/>
          <w:sz w:val="18"/>
        </w:rPr>
        <w:t>safer</w:t>
      </w:r>
      <w:r>
        <w:rPr>
          <w:rFonts w:ascii="Calibri" w:hAnsi="Calibri"/>
          <w:sz w:val="18"/>
        </w:rPr>
        <w:tab/>
      </w:r>
      <w:r>
        <w:rPr>
          <w:rFonts w:ascii="Calibri" w:hAnsi="Calibri"/>
          <w:spacing w:val="-4"/>
          <w:sz w:val="18"/>
        </w:rPr>
        <w:t>3.56</w:t>
      </w:r>
    </w:p>
    <w:p w14:paraId="79BD5DE1" w14:textId="77777777" w:rsidR="000A4E28" w:rsidRDefault="00000000">
      <w:pPr>
        <w:pStyle w:val="ListParagraph"/>
        <w:numPr>
          <w:ilvl w:val="0"/>
          <w:numId w:val="134"/>
        </w:numPr>
        <w:tabs>
          <w:tab w:val="left" w:pos="3600"/>
          <w:tab w:val="right" w:pos="7519"/>
        </w:tabs>
        <w:spacing w:line="176" w:lineRule="exact"/>
        <w:rPr>
          <w:rFonts w:ascii="Times New Roman" w:hAnsi="Times New Roman"/>
          <w:sz w:val="18"/>
        </w:rPr>
      </w:pPr>
      <w:r>
        <w:rPr>
          <w:rFonts w:ascii="Calibri" w:hAnsi="Calibri"/>
          <w:sz w:val="18"/>
        </w:rPr>
        <w:t>Save</w:t>
      </w:r>
      <w:r>
        <w:rPr>
          <w:rFonts w:ascii="Calibri" w:hAnsi="Calibri"/>
          <w:spacing w:val="-2"/>
          <w:sz w:val="18"/>
        </w:rPr>
        <w:t xml:space="preserve"> </w:t>
      </w:r>
      <w:r>
        <w:rPr>
          <w:rFonts w:ascii="Calibri" w:hAnsi="Calibri"/>
          <w:spacing w:val="-4"/>
          <w:sz w:val="18"/>
        </w:rPr>
        <w:t>time</w:t>
      </w:r>
      <w:r>
        <w:rPr>
          <w:rFonts w:ascii="Calibri" w:hAnsi="Calibri"/>
          <w:sz w:val="18"/>
        </w:rPr>
        <w:tab/>
      </w:r>
      <w:r>
        <w:rPr>
          <w:rFonts w:ascii="Calibri" w:hAnsi="Calibri"/>
          <w:spacing w:val="-4"/>
          <w:sz w:val="18"/>
        </w:rPr>
        <w:t>3.53</w:t>
      </w:r>
    </w:p>
    <w:p w14:paraId="70C76F54" w14:textId="77777777" w:rsidR="000A4E28" w:rsidRDefault="00000000">
      <w:pPr>
        <w:pStyle w:val="ListParagraph"/>
        <w:numPr>
          <w:ilvl w:val="0"/>
          <w:numId w:val="134"/>
        </w:numPr>
        <w:tabs>
          <w:tab w:val="left" w:pos="3600"/>
          <w:tab w:val="right" w:pos="7519"/>
        </w:tabs>
        <w:spacing w:line="175" w:lineRule="exact"/>
        <w:rPr>
          <w:rFonts w:ascii="Times New Roman" w:hAnsi="Times New Roman"/>
          <w:sz w:val="18"/>
        </w:rPr>
      </w:pPr>
      <w:r>
        <w:rPr>
          <w:rFonts w:ascii="Calibri" w:hAnsi="Calibri"/>
          <w:sz w:val="18"/>
        </w:rPr>
        <w:t>Make</w:t>
      </w:r>
      <w:r>
        <w:rPr>
          <w:rFonts w:ascii="Calibri" w:hAnsi="Calibri"/>
          <w:spacing w:val="-3"/>
          <w:sz w:val="18"/>
        </w:rPr>
        <w:t xml:space="preserve"> </w:t>
      </w:r>
      <w:r>
        <w:rPr>
          <w:rFonts w:ascii="Calibri" w:hAnsi="Calibri"/>
          <w:sz w:val="18"/>
        </w:rPr>
        <w:t>my</w:t>
      </w:r>
      <w:r>
        <w:rPr>
          <w:rFonts w:ascii="Calibri" w:hAnsi="Calibri"/>
          <w:spacing w:val="-1"/>
          <w:sz w:val="18"/>
        </w:rPr>
        <w:t xml:space="preserve"> </w:t>
      </w:r>
      <w:r>
        <w:rPr>
          <w:rFonts w:ascii="Calibri" w:hAnsi="Calibri"/>
          <w:sz w:val="18"/>
        </w:rPr>
        <w:t>house</w:t>
      </w:r>
      <w:r>
        <w:rPr>
          <w:rFonts w:ascii="Calibri" w:hAnsi="Calibri"/>
          <w:spacing w:val="-2"/>
          <w:sz w:val="18"/>
        </w:rPr>
        <w:t xml:space="preserve"> </w:t>
      </w:r>
      <w:r>
        <w:rPr>
          <w:rFonts w:ascii="Calibri" w:hAnsi="Calibri"/>
          <w:sz w:val="18"/>
        </w:rPr>
        <w:t>more</w:t>
      </w:r>
      <w:r>
        <w:rPr>
          <w:rFonts w:ascii="Calibri" w:hAnsi="Calibri"/>
          <w:spacing w:val="-2"/>
          <w:sz w:val="18"/>
        </w:rPr>
        <w:t xml:space="preserve"> comfortable</w:t>
      </w:r>
      <w:r>
        <w:rPr>
          <w:rFonts w:ascii="Calibri" w:hAnsi="Calibri"/>
          <w:sz w:val="18"/>
        </w:rPr>
        <w:tab/>
      </w:r>
      <w:r>
        <w:rPr>
          <w:rFonts w:ascii="Calibri" w:hAnsi="Calibri"/>
          <w:spacing w:val="-4"/>
          <w:sz w:val="18"/>
        </w:rPr>
        <w:t>3.50</w:t>
      </w:r>
    </w:p>
    <w:p w14:paraId="2E06ED9E" w14:textId="77777777" w:rsidR="000A4E28" w:rsidRDefault="00000000">
      <w:pPr>
        <w:pStyle w:val="ListParagraph"/>
        <w:numPr>
          <w:ilvl w:val="0"/>
          <w:numId w:val="134"/>
        </w:numPr>
        <w:tabs>
          <w:tab w:val="left" w:pos="3600"/>
          <w:tab w:val="left" w:pos="7200"/>
        </w:tabs>
        <w:spacing w:line="175" w:lineRule="exact"/>
        <w:rPr>
          <w:rFonts w:ascii="Times New Roman" w:hAnsi="Times New Roman"/>
          <w:sz w:val="18"/>
        </w:rPr>
      </w:pPr>
      <w:r>
        <w:rPr>
          <w:rFonts w:ascii="Calibri" w:hAnsi="Calibri"/>
          <w:color w:val="FF3300"/>
          <w:sz w:val="18"/>
          <w:u w:val="single" w:color="FF3300"/>
        </w:rPr>
        <w:t>Reduce</w:t>
      </w:r>
      <w:r>
        <w:rPr>
          <w:rFonts w:ascii="Calibri" w:hAnsi="Calibri"/>
          <w:color w:val="FF3300"/>
          <w:spacing w:val="-3"/>
          <w:sz w:val="18"/>
          <w:u w:val="single" w:color="FF3300"/>
        </w:rPr>
        <w:t xml:space="preserve"> </w:t>
      </w:r>
      <w:r>
        <w:rPr>
          <w:rFonts w:ascii="Calibri" w:hAnsi="Calibri"/>
          <w:color w:val="FF3300"/>
          <w:sz w:val="18"/>
          <w:u w:val="single" w:color="FF3300"/>
        </w:rPr>
        <w:t>my</w:t>
      </w:r>
      <w:r>
        <w:rPr>
          <w:rFonts w:ascii="Calibri" w:hAnsi="Calibri"/>
          <w:color w:val="FF3300"/>
          <w:spacing w:val="-2"/>
          <w:sz w:val="18"/>
          <w:u w:val="single" w:color="FF3300"/>
        </w:rPr>
        <w:t xml:space="preserve"> </w:t>
      </w:r>
      <w:r>
        <w:rPr>
          <w:rFonts w:ascii="Calibri" w:hAnsi="Calibri"/>
          <w:color w:val="FF3300"/>
          <w:sz w:val="18"/>
          <w:u w:val="single" w:color="FF3300"/>
        </w:rPr>
        <w:t>household’s</w:t>
      </w:r>
      <w:r>
        <w:rPr>
          <w:rFonts w:ascii="Calibri" w:hAnsi="Calibri"/>
          <w:color w:val="FF3300"/>
          <w:spacing w:val="-1"/>
          <w:sz w:val="18"/>
          <w:u w:val="single" w:color="FF3300"/>
        </w:rPr>
        <w:t xml:space="preserve"> </w:t>
      </w:r>
      <w:r>
        <w:rPr>
          <w:rFonts w:ascii="Calibri" w:hAnsi="Calibri"/>
          <w:color w:val="FF3300"/>
          <w:sz w:val="18"/>
          <w:u w:val="single" w:color="FF3300"/>
        </w:rPr>
        <w:t>health</w:t>
      </w:r>
      <w:r>
        <w:rPr>
          <w:rFonts w:ascii="Calibri" w:hAnsi="Calibri"/>
          <w:color w:val="FF3300"/>
          <w:spacing w:val="-3"/>
          <w:sz w:val="18"/>
          <w:u w:val="single" w:color="FF3300"/>
        </w:rPr>
        <w:t xml:space="preserve"> </w:t>
      </w:r>
      <w:r>
        <w:rPr>
          <w:rFonts w:ascii="Calibri" w:hAnsi="Calibri"/>
          <w:color w:val="FF3300"/>
          <w:sz w:val="18"/>
          <w:u w:val="single" w:color="FF3300"/>
        </w:rPr>
        <w:t>care</w:t>
      </w:r>
      <w:r>
        <w:rPr>
          <w:rFonts w:ascii="Calibri" w:hAnsi="Calibri"/>
          <w:color w:val="FF3300"/>
          <w:spacing w:val="-3"/>
          <w:sz w:val="18"/>
          <w:u w:val="single" w:color="FF3300"/>
        </w:rPr>
        <w:t xml:space="preserve"> </w:t>
      </w:r>
      <w:r>
        <w:rPr>
          <w:rFonts w:ascii="Calibri" w:hAnsi="Calibri"/>
          <w:color w:val="FF3300"/>
          <w:spacing w:val="-2"/>
          <w:sz w:val="18"/>
          <w:u w:val="single" w:color="FF3300"/>
        </w:rPr>
        <w:t>expenses</w:t>
      </w:r>
      <w:r>
        <w:rPr>
          <w:rFonts w:ascii="Calibri" w:hAnsi="Calibri"/>
          <w:color w:val="FF3300"/>
          <w:sz w:val="18"/>
          <w:u w:val="single" w:color="FF3300"/>
        </w:rPr>
        <w:tab/>
      </w:r>
      <w:r>
        <w:rPr>
          <w:rFonts w:ascii="Calibri" w:hAnsi="Calibri"/>
          <w:color w:val="FF3300"/>
          <w:spacing w:val="-4"/>
          <w:sz w:val="18"/>
          <w:u w:val="single" w:color="FF3300"/>
        </w:rPr>
        <w:t>3.32</w:t>
      </w:r>
    </w:p>
    <w:p w14:paraId="5AD682DD" w14:textId="77777777" w:rsidR="000A4E28" w:rsidRDefault="00000000">
      <w:pPr>
        <w:pStyle w:val="ListParagraph"/>
        <w:numPr>
          <w:ilvl w:val="0"/>
          <w:numId w:val="134"/>
        </w:numPr>
        <w:tabs>
          <w:tab w:val="left" w:pos="3600"/>
          <w:tab w:val="right" w:pos="7519"/>
        </w:tabs>
        <w:spacing w:line="176" w:lineRule="exact"/>
        <w:rPr>
          <w:rFonts w:ascii="Times New Roman" w:hAnsi="Times New Roman"/>
          <w:sz w:val="18"/>
        </w:rPr>
      </w:pPr>
      <w:r>
        <w:rPr>
          <w:rFonts w:ascii="Calibri" w:hAnsi="Calibri"/>
          <w:sz w:val="18"/>
        </w:rPr>
        <w:t>Leave</w:t>
      </w:r>
      <w:r>
        <w:rPr>
          <w:rFonts w:ascii="Calibri" w:hAnsi="Calibri"/>
          <w:spacing w:val="-1"/>
          <w:sz w:val="18"/>
        </w:rPr>
        <w:t xml:space="preserve"> </w:t>
      </w:r>
      <w:r>
        <w:rPr>
          <w:rFonts w:ascii="Calibri" w:hAnsi="Calibri"/>
          <w:sz w:val="18"/>
        </w:rPr>
        <w:t>a</w:t>
      </w:r>
      <w:r>
        <w:rPr>
          <w:rFonts w:ascii="Calibri" w:hAnsi="Calibri"/>
          <w:spacing w:val="-2"/>
          <w:sz w:val="18"/>
        </w:rPr>
        <w:t xml:space="preserve"> </w:t>
      </w:r>
      <w:r>
        <w:rPr>
          <w:rFonts w:ascii="Calibri" w:hAnsi="Calibri"/>
          <w:sz w:val="18"/>
        </w:rPr>
        <w:t>legacy for</w:t>
      </w:r>
      <w:r>
        <w:rPr>
          <w:rFonts w:ascii="Calibri" w:hAnsi="Calibri"/>
          <w:spacing w:val="-1"/>
          <w:sz w:val="18"/>
        </w:rPr>
        <w:t xml:space="preserve"> </w:t>
      </w:r>
      <w:r>
        <w:rPr>
          <w:rFonts w:ascii="Calibri" w:hAnsi="Calibri"/>
          <w:sz w:val="18"/>
        </w:rPr>
        <w:t xml:space="preserve">my </w:t>
      </w:r>
      <w:r>
        <w:rPr>
          <w:rFonts w:ascii="Calibri" w:hAnsi="Calibri"/>
          <w:spacing w:val="-2"/>
          <w:sz w:val="18"/>
        </w:rPr>
        <w:t>children</w:t>
      </w:r>
      <w:r>
        <w:rPr>
          <w:rFonts w:ascii="Calibri" w:hAnsi="Calibri"/>
          <w:sz w:val="18"/>
        </w:rPr>
        <w:tab/>
      </w:r>
      <w:r>
        <w:rPr>
          <w:rFonts w:ascii="Calibri" w:hAnsi="Calibri"/>
          <w:spacing w:val="-4"/>
          <w:sz w:val="18"/>
        </w:rPr>
        <w:t>3.16</w:t>
      </w:r>
    </w:p>
    <w:p w14:paraId="72674886" w14:textId="77777777" w:rsidR="000A4E28" w:rsidRDefault="00000000">
      <w:pPr>
        <w:pStyle w:val="ListParagraph"/>
        <w:numPr>
          <w:ilvl w:val="0"/>
          <w:numId w:val="134"/>
        </w:numPr>
        <w:tabs>
          <w:tab w:val="left" w:pos="3600"/>
          <w:tab w:val="left" w:pos="7200"/>
        </w:tabs>
        <w:spacing w:line="176" w:lineRule="exact"/>
        <w:rPr>
          <w:rFonts w:ascii="Times New Roman" w:hAnsi="Times New Roman"/>
          <w:sz w:val="18"/>
        </w:rPr>
      </w:pPr>
      <w:r>
        <w:rPr>
          <w:rFonts w:ascii="Calibri" w:hAnsi="Calibri"/>
          <w:sz w:val="18"/>
        </w:rPr>
        <w:t>Have</w:t>
      </w:r>
      <w:r>
        <w:rPr>
          <w:rFonts w:ascii="Calibri" w:hAnsi="Calibri"/>
          <w:spacing w:val="-2"/>
          <w:sz w:val="18"/>
        </w:rPr>
        <w:t xml:space="preserve"> </w:t>
      </w:r>
      <w:r>
        <w:rPr>
          <w:rFonts w:ascii="Calibri" w:hAnsi="Calibri"/>
          <w:sz w:val="18"/>
        </w:rPr>
        <w:t>more</w:t>
      </w:r>
      <w:r>
        <w:rPr>
          <w:rFonts w:ascii="Calibri" w:hAnsi="Calibri"/>
          <w:spacing w:val="-4"/>
          <w:sz w:val="18"/>
        </w:rPr>
        <w:t xml:space="preserve"> </w:t>
      </w:r>
      <w:r>
        <w:rPr>
          <w:rFonts w:ascii="Calibri" w:hAnsi="Calibri"/>
          <w:sz w:val="18"/>
        </w:rPr>
        <w:t>privacy</w:t>
      </w:r>
      <w:r>
        <w:rPr>
          <w:rFonts w:ascii="Calibri" w:hAnsi="Calibri"/>
          <w:spacing w:val="-2"/>
          <w:sz w:val="18"/>
        </w:rPr>
        <w:t xml:space="preserve"> </w:t>
      </w:r>
      <w:r>
        <w:rPr>
          <w:rFonts w:ascii="Calibri" w:hAnsi="Calibri"/>
          <w:sz w:val="18"/>
        </w:rPr>
        <w:t>for</w:t>
      </w:r>
      <w:r>
        <w:rPr>
          <w:rFonts w:ascii="Calibri" w:hAnsi="Calibri"/>
          <w:spacing w:val="-2"/>
          <w:sz w:val="18"/>
        </w:rPr>
        <w:t xml:space="preserve"> </w:t>
      </w:r>
      <w:r>
        <w:rPr>
          <w:rFonts w:ascii="Calibri" w:hAnsi="Calibri"/>
          <w:sz w:val="18"/>
        </w:rPr>
        <w:t>household</w:t>
      </w:r>
      <w:r>
        <w:rPr>
          <w:rFonts w:ascii="Calibri" w:hAnsi="Calibri"/>
          <w:spacing w:val="-1"/>
          <w:sz w:val="18"/>
        </w:rPr>
        <w:t xml:space="preserve"> </w:t>
      </w:r>
      <w:r>
        <w:rPr>
          <w:rFonts w:ascii="Calibri" w:hAnsi="Calibri"/>
          <w:spacing w:val="-2"/>
          <w:sz w:val="18"/>
        </w:rPr>
        <w:t>affairs</w:t>
      </w:r>
      <w:r>
        <w:rPr>
          <w:rFonts w:ascii="Calibri" w:hAnsi="Calibri"/>
          <w:sz w:val="18"/>
        </w:rPr>
        <w:tab/>
      </w:r>
      <w:r>
        <w:rPr>
          <w:rFonts w:ascii="Calibri" w:hAnsi="Calibri"/>
          <w:spacing w:val="-4"/>
          <w:sz w:val="18"/>
        </w:rPr>
        <w:t>3.00</w:t>
      </w:r>
    </w:p>
    <w:p w14:paraId="7F5640A0" w14:textId="77777777" w:rsidR="000A4E28" w:rsidRDefault="00000000">
      <w:pPr>
        <w:pStyle w:val="ListParagraph"/>
        <w:numPr>
          <w:ilvl w:val="0"/>
          <w:numId w:val="134"/>
        </w:numPr>
        <w:tabs>
          <w:tab w:val="left" w:pos="3600"/>
          <w:tab w:val="right" w:pos="7519"/>
        </w:tabs>
        <w:spacing w:line="175" w:lineRule="exact"/>
        <w:rPr>
          <w:rFonts w:ascii="Times New Roman" w:hAnsi="Times New Roman"/>
          <w:sz w:val="18"/>
        </w:rPr>
      </w:pPr>
      <w:r>
        <w:rPr>
          <w:rFonts w:ascii="Calibri" w:hAnsi="Calibri"/>
          <w:sz w:val="18"/>
        </w:rPr>
        <w:t>Make</w:t>
      </w:r>
      <w:r>
        <w:rPr>
          <w:rFonts w:ascii="Calibri" w:hAnsi="Calibri"/>
          <w:spacing w:val="-3"/>
          <w:sz w:val="18"/>
        </w:rPr>
        <w:t xml:space="preserve"> </w:t>
      </w:r>
      <w:r>
        <w:rPr>
          <w:rFonts w:ascii="Calibri" w:hAnsi="Calibri"/>
          <w:sz w:val="18"/>
        </w:rPr>
        <w:t>my life</w:t>
      </w:r>
      <w:r>
        <w:rPr>
          <w:rFonts w:ascii="Calibri" w:hAnsi="Calibri"/>
          <w:spacing w:val="-1"/>
          <w:sz w:val="18"/>
        </w:rPr>
        <w:t xml:space="preserve"> </w:t>
      </w:r>
      <w:r>
        <w:rPr>
          <w:rFonts w:ascii="Calibri" w:hAnsi="Calibri"/>
          <w:sz w:val="18"/>
        </w:rPr>
        <w:t>more</w:t>
      </w:r>
      <w:r>
        <w:rPr>
          <w:rFonts w:ascii="Calibri" w:hAnsi="Calibri"/>
          <w:spacing w:val="-2"/>
          <w:sz w:val="18"/>
        </w:rPr>
        <w:t xml:space="preserve"> modern</w:t>
      </w:r>
      <w:r>
        <w:rPr>
          <w:rFonts w:ascii="Calibri" w:hAnsi="Calibri"/>
          <w:sz w:val="18"/>
        </w:rPr>
        <w:tab/>
      </w:r>
      <w:r>
        <w:rPr>
          <w:rFonts w:ascii="Calibri" w:hAnsi="Calibri"/>
          <w:spacing w:val="-4"/>
          <w:sz w:val="18"/>
        </w:rPr>
        <w:t>2.97</w:t>
      </w:r>
    </w:p>
    <w:p w14:paraId="2AFA3562" w14:textId="77777777" w:rsidR="000A4E28" w:rsidRDefault="00000000">
      <w:pPr>
        <w:pStyle w:val="ListParagraph"/>
        <w:numPr>
          <w:ilvl w:val="0"/>
          <w:numId w:val="134"/>
        </w:numPr>
        <w:tabs>
          <w:tab w:val="left" w:pos="3600"/>
          <w:tab w:val="right" w:pos="7519"/>
        </w:tabs>
        <w:spacing w:line="175" w:lineRule="exact"/>
        <w:rPr>
          <w:rFonts w:ascii="Times New Roman" w:hAnsi="Times New Roman"/>
          <w:sz w:val="18"/>
        </w:rPr>
      </w:pPr>
      <w:r>
        <w:rPr>
          <w:rFonts w:ascii="Calibri" w:hAnsi="Calibri"/>
          <w:sz w:val="18"/>
        </w:rPr>
        <w:t>Feel</w:t>
      </w:r>
      <w:r>
        <w:rPr>
          <w:rFonts w:ascii="Calibri" w:hAnsi="Calibri"/>
          <w:spacing w:val="-5"/>
          <w:sz w:val="18"/>
        </w:rPr>
        <w:t xml:space="preserve"> </w:t>
      </w:r>
      <w:r>
        <w:rPr>
          <w:rFonts w:ascii="Calibri" w:hAnsi="Calibri"/>
          <w:spacing w:val="-2"/>
          <w:sz w:val="18"/>
        </w:rPr>
        <w:t>royal</w:t>
      </w:r>
      <w:r>
        <w:rPr>
          <w:rFonts w:ascii="Calibri" w:hAnsi="Calibri"/>
          <w:sz w:val="18"/>
        </w:rPr>
        <w:tab/>
      </w:r>
      <w:r>
        <w:rPr>
          <w:rFonts w:ascii="Calibri" w:hAnsi="Calibri"/>
          <w:spacing w:val="-4"/>
          <w:sz w:val="18"/>
        </w:rPr>
        <w:t>2.75</w:t>
      </w:r>
    </w:p>
    <w:p w14:paraId="5BDEC2CC" w14:textId="77777777" w:rsidR="000A4E28" w:rsidRDefault="00000000">
      <w:pPr>
        <w:pStyle w:val="ListParagraph"/>
        <w:numPr>
          <w:ilvl w:val="0"/>
          <w:numId w:val="134"/>
        </w:numPr>
        <w:tabs>
          <w:tab w:val="left" w:pos="3600"/>
          <w:tab w:val="right" w:pos="7519"/>
        </w:tabs>
        <w:spacing w:line="176" w:lineRule="exact"/>
        <w:rPr>
          <w:rFonts w:ascii="Times New Roman" w:hAnsi="Times New Roman"/>
          <w:sz w:val="18"/>
        </w:rPr>
      </w:pPr>
      <w:r>
        <w:rPr>
          <w:rFonts w:ascii="Calibri" w:hAnsi="Calibri"/>
          <w:sz w:val="18"/>
        </w:rPr>
        <w:t>Make</w:t>
      </w:r>
      <w:r>
        <w:rPr>
          <w:rFonts w:ascii="Calibri" w:hAnsi="Calibri"/>
          <w:spacing w:val="-3"/>
          <w:sz w:val="18"/>
        </w:rPr>
        <w:t xml:space="preserve"> </w:t>
      </w:r>
      <w:r>
        <w:rPr>
          <w:rFonts w:ascii="Calibri" w:hAnsi="Calibri"/>
          <w:sz w:val="18"/>
        </w:rPr>
        <w:t>it</w:t>
      </w:r>
      <w:r>
        <w:rPr>
          <w:rFonts w:ascii="Calibri" w:hAnsi="Calibri"/>
          <w:spacing w:val="-2"/>
          <w:sz w:val="18"/>
        </w:rPr>
        <w:t xml:space="preserve"> </w:t>
      </w:r>
      <w:r>
        <w:rPr>
          <w:rFonts w:ascii="Calibri" w:hAnsi="Calibri"/>
          <w:sz w:val="18"/>
        </w:rPr>
        <w:t>easier</w:t>
      </w:r>
      <w:r>
        <w:rPr>
          <w:rFonts w:ascii="Calibri" w:hAnsi="Calibri"/>
          <w:spacing w:val="-1"/>
          <w:sz w:val="18"/>
        </w:rPr>
        <w:t xml:space="preserve"> </w:t>
      </w:r>
      <w:r>
        <w:rPr>
          <w:rFonts w:ascii="Calibri" w:hAnsi="Calibri"/>
          <w:sz w:val="18"/>
        </w:rPr>
        <w:t>to</w:t>
      </w:r>
      <w:r>
        <w:rPr>
          <w:rFonts w:ascii="Calibri" w:hAnsi="Calibri"/>
          <w:spacing w:val="-1"/>
          <w:sz w:val="18"/>
        </w:rPr>
        <w:t xml:space="preserve"> </w:t>
      </w:r>
      <w:r>
        <w:rPr>
          <w:rFonts w:ascii="Calibri" w:hAnsi="Calibri"/>
          <w:sz w:val="18"/>
        </w:rPr>
        <w:t>defecate</w:t>
      </w:r>
      <w:r>
        <w:rPr>
          <w:rFonts w:ascii="Calibri" w:hAnsi="Calibri"/>
          <w:spacing w:val="-2"/>
          <w:sz w:val="18"/>
        </w:rPr>
        <w:t xml:space="preserve"> </w:t>
      </w:r>
      <w:r>
        <w:rPr>
          <w:rFonts w:ascii="Calibri" w:hAnsi="Calibri"/>
          <w:sz w:val="18"/>
        </w:rPr>
        <w:t>due</w:t>
      </w:r>
      <w:r>
        <w:rPr>
          <w:rFonts w:ascii="Calibri" w:hAnsi="Calibri"/>
          <w:spacing w:val="-2"/>
          <w:sz w:val="18"/>
        </w:rPr>
        <w:t xml:space="preserve"> </w:t>
      </w:r>
      <w:r>
        <w:rPr>
          <w:rFonts w:ascii="Calibri" w:hAnsi="Calibri"/>
          <w:sz w:val="18"/>
        </w:rPr>
        <w:t xml:space="preserve">to </w:t>
      </w:r>
      <w:r>
        <w:rPr>
          <w:rFonts w:ascii="Calibri" w:hAnsi="Calibri"/>
          <w:spacing w:val="-2"/>
          <w:sz w:val="18"/>
        </w:rPr>
        <w:t>age/sickness</w:t>
      </w:r>
      <w:r>
        <w:rPr>
          <w:rFonts w:ascii="Calibri" w:hAnsi="Calibri"/>
          <w:sz w:val="18"/>
        </w:rPr>
        <w:tab/>
      </w:r>
      <w:r>
        <w:rPr>
          <w:rFonts w:ascii="Calibri" w:hAnsi="Calibri"/>
          <w:spacing w:val="-4"/>
          <w:sz w:val="18"/>
        </w:rPr>
        <w:t>2.62</w:t>
      </w:r>
    </w:p>
    <w:p w14:paraId="0BE3EFEB" w14:textId="77777777" w:rsidR="000A4E28" w:rsidRDefault="00000000">
      <w:pPr>
        <w:pStyle w:val="ListParagraph"/>
        <w:numPr>
          <w:ilvl w:val="0"/>
          <w:numId w:val="134"/>
        </w:numPr>
        <w:tabs>
          <w:tab w:val="left" w:pos="3600"/>
          <w:tab w:val="left" w:pos="7200"/>
        </w:tabs>
        <w:spacing w:line="176" w:lineRule="exact"/>
        <w:rPr>
          <w:rFonts w:ascii="Times New Roman" w:hAnsi="Times New Roman"/>
          <w:sz w:val="18"/>
        </w:rPr>
      </w:pPr>
      <w:r>
        <w:rPr>
          <w:rFonts w:ascii="Calibri" w:hAnsi="Calibri"/>
          <w:color w:val="FF3300"/>
          <w:sz w:val="18"/>
          <w:u w:val="single" w:color="FF3300"/>
        </w:rPr>
        <w:t>For</w:t>
      </w:r>
      <w:r>
        <w:rPr>
          <w:rFonts w:ascii="Calibri" w:hAnsi="Calibri"/>
          <w:color w:val="FF3300"/>
          <w:spacing w:val="-4"/>
          <w:sz w:val="18"/>
          <w:u w:val="single" w:color="FF3300"/>
        </w:rPr>
        <w:t xml:space="preserve"> </w:t>
      </w:r>
      <w:r>
        <w:rPr>
          <w:rFonts w:ascii="Calibri" w:hAnsi="Calibri"/>
          <w:color w:val="FF3300"/>
          <w:sz w:val="18"/>
          <w:u w:val="single" w:color="FF3300"/>
        </w:rPr>
        <w:t>health</w:t>
      </w:r>
      <w:r>
        <w:rPr>
          <w:rFonts w:ascii="Calibri" w:hAnsi="Calibri"/>
          <w:color w:val="FF3300"/>
          <w:spacing w:val="-4"/>
          <w:sz w:val="18"/>
          <w:u w:val="single" w:color="FF3300"/>
        </w:rPr>
        <w:t xml:space="preserve"> </w:t>
      </w:r>
      <w:r>
        <w:rPr>
          <w:rFonts w:ascii="Calibri" w:hAnsi="Calibri"/>
          <w:color w:val="FF3300"/>
          <w:sz w:val="18"/>
          <w:u w:val="single" w:color="FF3300"/>
        </w:rPr>
        <w:t>(spontaneous</w:t>
      </w:r>
      <w:r>
        <w:rPr>
          <w:rFonts w:ascii="Calibri" w:hAnsi="Calibri"/>
          <w:color w:val="FF3300"/>
          <w:spacing w:val="-4"/>
          <w:sz w:val="18"/>
          <w:u w:val="single" w:color="FF3300"/>
        </w:rPr>
        <w:t xml:space="preserve"> </w:t>
      </w:r>
      <w:r>
        <w:rPr>
          <w:rFonts w:ascii="Calibri" w:hAnsi="Calibri"/>
          <w:color w:val="FF3300"/>
          <w:spacing w:val="-2"/>
          <w:sz w:val="18"/>
          <w:u w:val="single" w:color="FF3300"/>
        </w:rPr>
        <w:t>mention)</w:t>
      </w:r>
      <w:r>
        <w:rPr>
          <w:rFonts w:ascii="Calibri" w:hAnsi="Calibri"/>
          <w:color w:val="FF3300"/>
          <w:sz w:val="18"/>
          <w:u w:val="single" w:color="FF3300"/>
        </w:rPr>
        <w:tab/>
      </w:r>
      <w:r>
        <w:rPr>
          <w:rFonts w:ascii="Calibri" w:hAnsi="Calibri"/>
          <w:color w:val="FF3300"/>
          <w:spacing w:val="-4"/>
          <w:sz w:val="18"/>
          <w:u w:val="single" w:color="FF3300"/>
        </w:rPr>
        <w:t>1.27</w:t>
      </w:r>
    </w:p>
    <w:p w14:paraId="4277BBC0" w14:textId="77777777" w:rsidR="000A4E28" w:rsidRDefault="00000000">
      <w:pPr>
        <w:pStyle w:val="ListParagraph"/>
        <w:numPr>
          <w:ilvl w:val="0"/>
          <w:numId w:val="134"/>
        </w:numPr>
        <w:tabs>
          <w:tab w:val="left" w:pos="3600"/>
          <w:tab w:val="right" w:pos="7519"/>
        </w:tabs>
        <w:spacing w:line="213" w:lineRule="exact"/>
        <w:rPr>
          <w:rFonts w:ascii="Times New Roman" w:hAnsi="Times New Roman"/>
          <w:sz w:val="20"/>
        </w:rPr>
      </w:pPr>
      <w:r>
        <w:rPr>
          <w:rFonts w:ascii="Calibri" w:hAnsi="Calibri"/>
          <w:sz w:val="18"/>
        </w:rPr>
        <w:t>Be</w:t>
      </w:r>
      <w:r>
        <w:rPr>
          <w:rFonts w:ascii="Calibri" w:hAnsi="Calibri"/>
          <w:spacing w:val="-3"/>
          <w:sz w:val="18"/>
        </w:rPr>
        <w:t xml:space="preserve"> </w:t>
      </w:r>
      <w:r>
        <w:rPr>
          <w:rFonts w:ascii="Calibri" w:hAnsi="Calibri"/>
          <w:sz w:val="18"/>
        </w:rPr>
        <w:t>able</w:t>
      </w:r>
      <w:r>
        <w:rPr>
          <w:rFonts w:ascii="Calibri" w:hAnsi="Calibri"/>
          <w:spacing w:val="-3"/>
          <w:sz w:val="18"/>
        </w:rPr>
        <w:t xml:space="preserve"> </w:t>
      </w:r>
      <w:r>
        <w:rPr>
          <w:rFonts w:ascii="Calibri" w:hAnsi="Calibri"/>
          <w:sz w:val="18"/>
        </w:rPr>
        <w:t>to</w:t>
      </w:r>
      <w:r>
        <w:rPr>
          <w:rFonts w:ascii="Calibri" w:hAnsi="Calibri"/>
          <w:spacing w:val="-2"/>
          <w:sz w:val="18"/>
        </w:rPr>
        <w:t xml:space="preserve"> </w:t>
      </w:r>
      <w:r>
        <w:rPr>
          <w:rFonts w:ascii="Calibri" w:hAnsi="Calibri"/>
          <w:sz w:val="18"/>
        </w:rPr>
        <w:t>increase</w:t>
      </w:r>
      <w:r>
        <w:rPr>
          <w:rFonts w:ascii="Calibri" w:hAnsi="Calibri"/>
          <w:spacing w:val="-3"/>
          <w:sz w:val="18"/>
        </w:rPr>
        <w:t xml:space="preserve"> </w:t>
      </w:r>
      <w:r>
        <w:rPr>
          <w:rFonts w:ascii="Calibri" w:hAnsi="Calibri"/>
          <w:sz w:val="18"/>
        </w:rPr>
        <w:t>my</w:t>
      </w:r>
      <w:r>
        <w:rPr>
          <w:rFonts w:ascii="Calibri" w:hAnsi="Calibri"/>
          <w:spacing w:val="-2"/>
          <w:sz w:val="18"/>
        </w:rPr>
        <w:t xml:space="preserve"> </w:t>
      </w:r>
      <w:r>
        <w:rPr>
          <w:rFonts w:ascii="Calibri" w:hAnsi="Calibri"/>
          <w:sz w:val="18"/>
        </w:rPr>
        <w:t>tenants’</w:t>
      </w:r>
      <w:r>
        <w:rPr>
          <w:rFonts w:ascii="Calibri" w:hAnsi="Calibri"/>
          <w:spacing w:val="-2"/>
          <w:sz w:val="18"/>
        </w:rPr>
        <w:t xml:space="preserve"> </w:t>
      </w:r>
      <w:r>
        <w:rPr>
          <w:rFonts w:ascii="Calibri" w:hAnsi="Calibri"/>
          <w:spacing w:val="-4"/>
          <w:sz w:val="18"/>
        </w:rPr>
        <w:t>rent</w:t>
      </w:r>
      <w:r>
        <w:rPr>
          <w:rFonts w:ascii="Times New Roman" w:hAnsi="Times New Roman"/>
          <w:sz w:val="18"/>
        </w:rPr>
        <w:tab/>
      </w:r>
      <w:r>
        <w:rPr>
          <w:rFonts w:ascii="Calibri" w:hAnsi="Calibri"/>
          <w:spacing w:val="-4"/>
          <w:sz w:val="18"/>
        </w:rPr>
        <w:t>1.17</w:t>
      </w:r>
    </w:p>
    <w:p w14:paraId="066A8321" w14:textId="77777777" w:rsidR="000A4E28" w:rsidRDefault="00000000">
      <w:pPr>
        <w:spacing w:before="13"/>
        <w:ind w:right="479"/>
        <w:jc w:val="right"/>
        <w:rPr>
          <w:rFonts w:ascii="Calibri"/>
          <w:sz w:val="18"/>
        </w:rPr>
      </w:pPr>
      <w:r>
        <w:rPr>
          <w:rFonts w:ascii="Calibri"/>
          <w:sz w:val="18"/>
        </w:rPr>
        <w:t>(Jenkins,</w:t>
      </w:r>
      <w:r>
        <w:rPr>
          <w:rFonts w:ascii="Calibri"/>
          <w:spacing w:val="-5"/>
          <w:sz w:val="18"/>
        </w:rPr>
        <w:t xml:space="preserve"> </w:t>
      </w:r>
      <w:r>
        <w:rPr>
          <w:rFonts w:ascii="Calibri"/>
          <w:spacing w:val="-2"/>
          <w:sz w:val="18"/>
        </w:rPr>
        <w:t>1999)</w:t>
      </w:r>
    </w:p>
    <w:p w14:paraId="3F353C51" w14:textId="77777777" w:rsidR="000A4E28" w:rsidRDefault="000A4E28">
      <w:pPr>
        <w:jc w:val="right"/>
        <w:rPr>
          <w:rFonts w:ascii="Calibri"/>
          <w:sz w:val="18"/>
        </w:rPr>
        <w:sectPr w:rsidR="000A4E28">
          <w:pgSz w:w="12240" w:h="15840"/>
          <w:pgMar w:top="940" w:right="960" w:bottom="1200" w:left="920" w:header="710" w:footer="940" w:gutter="0"/>
          <w:cols w:space="720"/>
        </w:sectPr>
      </w:pPr>
    </w:p>
    <w:p w14:paraId="7857B328" w14:textId="77777777" w:rsidR="000A4E28" w:rsidRDefault="000A4E28">
      <w:pPr>
        <w:pStyle w:val="BodyText"/>
        <w:spacing w:before="237"/>
        <w:rPr>
          <w:rFonts w:ascii="Calibri"/>
        </w:rPr>
      </w:pPr>
    </w:p>
    <w:p w14:paraId="57810D86" w14:textId="77777777" w:rsidR="000A4E28" w:rsidRDefault="00000000">
      <w:pPr>
        <w:pStyle w:val="ListParagraph"/>
        <w:numPr>
          <w:ilvl w:val="0"/>
          <w:numId w:val="135"/>
        </w:numPr>
        <w:tabs>
          <w:tab w:val="left" w:pos="1653"/>
          <w:tab w:val="left" w:pos="1655"/>
        </w:tabs>
        <w:ind w:left="1655" w:right="507" w:hanging="284"/>
        <w:jc w:val="left"/>
      </w:pPr>
      <w:r>
        <w:rPr>
          <w:noProof/>
        </w:rPr>
        <w:drawing>
          <wp:anchor distT="0" distB="0" distL="0" distR="0" simplePos="0" relativeHeight="251513856" behindDoc="0" locked="0" layoutInCell="1" allowOverlap="1" wp14:anchorId="40187A4A" wp14:editId="06182D99">
            <wp:simplePos x="0" y="0"/>
            <wp:positionH relativeFrom="page">
              <wp:posOffset>951668</wp:posOffset>
            </wp:positionH>
            <wp:positionV relativeFrom="paragraph">
              <wp:posOffset>28939</wp:posOffset>
            </wp:positionV>
            <wp:extent cx="318854" cy="320751"/>
            <wp:effectExtent l="0" t="0" r="0" b="0"/>
            <wp:wrapNone/>
            <wp:docPr id="1176" name="Image 1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6" name="Image 1176"/>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2"/>
        </w:rPr>
        <w:t xml:space="preserve"> </w:t>
      </w:r>
      <w:r>
        <w:t>the</w:t>
      </w:r>
      <w:r>
        <w:rPr>
          <w:spacing w:val="-5"/>
        </w:rPr>
        <w:t xml:space="preserve"> </w:t>
      </w:r>
      <w:r>
        <w:t>participants</w:t>
      </w:r>
      <w:r>
        <w:rPr>
          <w:spacing w:val="-4"/>
        </w:rPr>
        <w:t xml:space="preserve"> </w:t>
      </w:r>
      <w:r>
        <w:t>if</w:t>
      </w:r>
      <w:r>
        <w:rPr>
          <w:spacing w:val="-1"/>
        </w:rPr>
        <w:t xml:space="preserve"> </w:t>
      </w:r>
      <w:r>
        <w:t>they</w:t>
      </w:r>
      <w:r>
        <w:rPr>
          <w:spacing w:val="-5"/>
        </w:rPr>
        <w:t xml:space="preserve"> </w:t>
      </w:r>
      <w:r>
        <w:t>are</w:t>
      </w:r>
      <w:r>
        <w:rPr>
          <w:spacing w:val="-2"/>
        </w:rPr>
        <w:t xml:space="preserve"> </w:t>
      </w:r>
      <w:r>
        <w:t>surprised</w:t>
      </w:r>
      <w:r>
        <w:rPr>
          <w:spacing w:val="-3"/>
        </w:rPr>
        <w:t xml:space="preserve"> </w:t>
      </w:r>
      <w:r>
        <w:t>by</w:t>
      </w:r>
      <w:r>
        <w:rPr>
          <w:spacing w:val="-5"/>
        </w:rPr>
        <w:t xml:space="preserve"> </w:t>
      </w:r>
      <w:r>
        <w:t>these</w:t>
      </w:r>
      <w:r>
        <w:rPr>
          <w:spacing w:val="-3"/>
        </w:rPr>
        <w:t xml:space="preserve"> </w:t>
      </w:r>
      <w:r>
        <w:t>answers. Ask</w:t>
      </w:r>
      <w:r>
        <w:rPr>
          <w:spacing w:val="-2"/>
        </w:rPr>
        <w:t xml:space="preserve"> </w:t>
      </w:r>
      <w:r>
        <w:t>the</w:t>
      </w:r>
      <w:r>
        <w:rPr>
          <w:spacing w:val="-3"/>
        </w:rPr>
        <w:t xml:space="preserve"> </w:t>
      </w:r>
      <w:r>
        <w:t>participants</w:t>
      </w:r>
      <w:r>
        <w:rPr>
          <w:spacing w:val="-2"/>
        </w:rPr>
        <w:t xml:space="preserve"> </w:t>
      </w:r>
      <w:r>
        <w:t>how this may influence their project?</w:t>
      </w:r>
    </w:p>
    <w:p w14:paraId="0CF0C199" w14:textId="77777777" w:rsidR="000A4E28" w:rsidRDefault="00000000">
      <w:pPr>
        <w:pStyle w:val="ListParagraph"/>
        <w:numPr>
          <w:ilvl w:val="1"/>
          <w:numId w:val="135"/>
        </w:numPr>
        <w:tabs>
          <w:tab w:val="left" w:pos="1972"/>
        </w:tabs>
        <w:spacing w:before="120"/>
        <w:ind w:left="1972" w:right="777" w:hanging="360"/>
        <w:rPr>
          <w:i/>
        </w:rPr>
      </w:pPr>
      <w:r>
        <w:rPr>
          <w:i/>
        </w:rPr>
        <w:t>While</w:t>
      </w:r>
      <w:r>
        <w:rPr>
          <w:i/>
          <w:spacing w:val="-2"/>
        </w:rPr>
        <w:t xml:space="preserve"> </w:t>
      </w:r>
      <w:r>
        <w:rPr>
          <w:i/>
        </w:rPr>
        <w:t>good</w:t>
      </w:r>
      <w:r>
        <w:rPr>
          <w:i/>
          <w:spacing w:val="-5"/>
        </w:rPr>
        <w:t xml:space="preserve"> </w:t>
      </w:r>
      <w:r>
        <w:rPr>
          <w:i/>
        </w:rPr>
        <w:t>health</w:t>
      </w:r>
      <w:r>
        <w:rPr>
          <w:i/>
          <w:spacing w:val="-4"/>
        </w:rPr>
        <w:t xml:space="preserve"> </w:t>
      </w:r>
      <w:r>
        <w:rPr>
          <w:i/>
        </w:rPr>
        <w:t>may</w:t>
      </w:r>
      <w:r>
        <w:rPr>
          <w:i/>
          <w:spacing w:val="-4"/>
        </w:rPr>
        <w:t xml:space="preserve"> </w:t>
      </w:r>
      <w:r>
        <w:rPr>
          <w:i/>
        </w:rPr>
        <w:t>seem</w:t>
      </w:r>
      <w:r>
        <w:rPr>
          <w:i/>
          <w:spacing w:val="-1"/>
        </w:rPr>
        <w:t xml:space="preserve"> </w:t>
      </w:r>
      <w:r>
        <w:rPr>
          <w:i/>
        </w:rPr>
        <w:t>like</w:t>
      </w:r>
      <w:r>
        <w:rPr>
          <w:i/>
          <w:spacing w:val="-2"/>
        </w:rPr>
        <w:t xml:space="preserve"> </w:t>
      </w:r>
      <w:r>
        <w:rPr>
          <w:i/>
        </w:rPr>
        <w:t>an</w:t>
      </w:r>
      <w:r>
        <w:rPr>
          <w:i/>
          <w:spacing w:val="-4"/>
        </w:rPr>
        <w:t xml:space="preserve"> </w:t>
      </w:r>
      <w:r>
        <w:rPr>
          <w:i/>
        </w:rPr>
        <w:t>obvious</w:t>
      </w:r>
      <w:r>
        <w:rPr>
          <w:i/>
          <w:spacing w:val="-1"/>
        </w:rPr>
        <w:t xml:space="preserve"> </w:t>
      </w:r>
      <w:r>
        <w:rPr>
          <w:i/>
        </w:rPr>
        <w:t>benefit,</w:t>
      </w:r>
      <w:r>
        <w:rPr>
          <w:i/>
          <w:spacing w:val="-2"/>
        </w:rPr>
        <w:t xml:space="preserve"> </w:t>
      </w:r>
      <w:r>
        <w:rPr>
          <w:i/>
        </w:rPr>
        <w:t>it</w:t>
      </w:r>
      <w:r>
        <w:rPr>
          <w:i/>
          <w:spacing w:val="-3"/>
        </w:rPr>
        <w:t xml:space="preserve"> </w:t>
      </w:r>
      <w:r>
        <w:rPr>
          <w:i/>
        </w:rPr>
        <w:t>may</w:t>
      </w:r>
      <w:r>
        <w:rPr>
          <w:i/>
          <w:spacing w:val="-4"/>
        </w:rPr>
        <w:t xml:space="preserve"> </w:t>
      </w:r>
      <w:r>
        <w:rPr>
          <w:i/>
        </w:rPr>
        <w:t>not</w:t>
      </w:r>
      <w:r>
        <w:rPr>
          <w:i/>
          <w:spacing w:val="-3"/>
        </w:rPr>
        <w:t xml:space="preserve"> </w:t>
      </w:r>
      <w:r>
        <w:rPr>
          <w:i/>
        </w:rPr>
        <w:t>be</w:t>
      </w:r>
      <w:r>
        <w:rPr>
          <w:i/>
          <w:spacing w:val="-2"/>
        </w:rPr>
        <w:t xml:space="preserve"> </w:t>
      </w:r>
      <w:r>
        <w:rPr>
          <w:i/>
        </w:rPr>
        <w:t>as</w:t>
      </w:r>
      <w:r>
        <w:rPr>
          <w:i/>
          <w:spacing w:val="-1"/>
        </w:rPr>
        <w:t xml:space="preserve"> </w:t>
      </w:r>
      <w:r>
        <w:rPr>
          <w:i/>
        </w:rPr>
        <w:t>strong</w:t>
      </w:r>
      <w:r>
        <w:rPr>
          <w:i/>
          <w:spacing w:val="-2"/>
        </w:rPr>
        <w:t xml:space="preserve"> </w:t>
      </w:r>
      <w:r>
        <w:rPr>
          <w:i/>
        </w:rPr>
        <w:t>a motivating factor as other potential benefits.</w:t>
      </w:r>
    </w:p>
    <w:p w14:paraId="0B3FBDFD" w14:textId="77777777" w:rsidR="000A4E28" w:rsidRDefault="00000000">
      <w:pPr>
        <w:pStyle w:val="ListParagraph"/>
        <w:numPr>
          <w:ilvl w:val="1"/>
          <w:numId w:val="135"/>
        </w:numPr>
        <w:tabs>
          <w:tab w:val="left" w:pos="1972"/>
        </w:tabs>
        <w:spacing w:before="118"/>
        <w:ind w:left="1972" w:right="517" w:hanging="360"/>
        <w:rPr>
          <w:i/>
        </w:rPr>
      </w:pPr>
      <w:r>
        <w:rPr>
          <w:i/>
        </w:rPr>
        <w:t>People</w:t>
      </w:r>
      <w:r>
        <w:rPr>
          <w:i/>
          <w:spacing w:val="-2"/>
        </w:rPr>
        <w:t xml:space="preserve"> </w:t>
      </w:r>
      <w:r>
        <w:rPr>
          <w:i/>
        </w:rPr>
        <w:t>don’t always</w:t>
      </w:r>
      <w:r>
        <w:rPr>
          <w:i/>
          <w:spacing w:val="-2"/>
        </w:rPr>
        <w:t xml:space="preserve"> </w:t>
      </w:r>
      <w:r>
        <w:rPr>
          <w:i/>
        </w:rPr>
        <w:t>have</w:t>
      </w:r>
      <w:r>
        <w:rPr>
          <w:i/>
          <w:spacing w:val="-2"/>
        </w:rPr>
        <w:t xml:space="preserve"> </w:t>
      </w:r>
      <w:r>
        <w:rPr>
          <w:i/>
        </w:rPr>
        <w:t>the</w:t>
      </w:r>
      <w:r>
        <w:rPr>
          <w:i/>
          <w:spacing w:val="-4"/>
        </w:rPr>
        <w:t xml:space="preserve"> </w:t>
      </w:r>
      <w:r>
        <w:rPr>
          <w:i/>
        </w:rPr>
        <w:t>same</w:t>
      </w:r>
      <w:r>
        <w:rPr>
          <w:i/>
          <w:spacing w:val="-4"/>
        </w:rPr>
        <w:t xml:space="preserve"> </w:t>
      </w:r>
      <w:r>
        <w:rPr>
          <w:i/>
        </w:rPr>
        <w:t>reasons</w:t>
      </w:r>
      <w:r>
        <w:rPr>
          <w:i/>
          <w:spacing w:val="-4"/>
        </w:rPr>
        <w:t xml:space="preserve"> </w:t>
      </w:r>
      <w:r>
        <w:rPr>
          <w:i/>
        </w:rPr>
        <w:t>for</w:t>
      </w:r>
      <w:r>
        <w:rPr>
          <w:i/>
          <w:spacing w:val="-6"/>
        </w:rPr>
        <w:t xml:space="preserve"> </w:t>
      </w:r>
      <w:r>
        <w:rPr>
          <w:i/>
        </w:rPr>
        <w:t>wanting</w:t>
      </w:r>
      <w:r>
        <w:rPr>
          <w:i/>
          <w:spacing w:val="-4"/>
        </w:rPr>
        <w:t xml:space="preserve"> </w:t>
      </w:r>
      <w:r>
        <w:rPr>
          <w:i/>
        </w:rPr>
        <w:t>to</w:t>
      </w:r>
      <w:r>
        <w:rPr>
          <w:i/>
          <w:spacing w:val="-4"/>
        </w:rPr>
        <w:t xml:space="preserve"> </w:t>
      </w:r>
      <w:r>
        <w:rPr>
          <w:i/>
        </w:rPr>
        <w:t>change</w:t>
      </w:r>
      <w:r>
        <w:rPr>
          <w:i/>
          <w:spacing w:val="-2"/>
        </w:rPr>
        <w:t xml:space="preserve"> </w:t>
      </w:r>
      <w:r>
        <w:rPr>
          <w:i/>
        </w:rPr>
        <w:t>behaviours</w:t>
      </w:r>
      <w:r>
        <w:rPr>
          <w:i/>
          <w:spacing w:val="-1"/>
        </w:rPr>
        <w:t xml:space="preserve"> </w:t>
      </w:r>
      <w:r>
        <w:rPr>
          <w:i/>
        </w:rPr>
        <w:t>or for buying products. You must first figure out what their beliefs, desires and motivators are, and what will convince them to change!</w:t>
      </w:r>
    </w:p>
    <w:p w14:paraId="27683741" w14:textId="77777777" w:rsidR="000A4E28" w:rsidRDefault="00000000">
      <w:pPr>
        <w:pStyle w:val="ListParagraph"/>
        <w:numPr>
          <w:ilvl w:val="1"/>
          <w:numId w:val="135"/>
        </w:numPr>
        <w:tabs>
          <w:tab w:val="left" w:pos="1972"/>
        </w:tabs>
        <w:spacing w:before="122" w:line="237" w:lineRule="auto"/>
        <w:ind w:left="1972" w:right="693" w:hanging="360"/>
        <w:rPr>
          <w:i/>
        </w:rPr>
      </w:pPr>
      <w:r>
        <w:rPr>
          <w:i/>
        </w:rPr>
        <w:t>Promote</w:t>
      </w:r>
      <w:r>
        <w:rPr>
          <w:i/>
          <w:spacing w:val="-3"/>
        </w:rPr>
        <w:t xml:space="preserve"> </w:t>
      </w:r>
      <w:r>
        <w:rPr>
          <w:i/>
        </w:rPr>
        <w:t>products</w:t>
      </w:r>
      <w:r>
        <w:rPr>
          <w:i/>
          <w:spacing w:val="-4"/>
        </w:rPr>
        <w:t xml:space="preserve"> </w:t>
      </w:r>
      <w:r>
        <w:rPr>
          <w:i/>
        </w:rPr>
        <w:t>in</w:t>
      </w:r>
      <w:r>
        <w:rPr>
          <w:i/>
          <w:spacing w:val="-3"/>
        </w:rPr>
        <w:t xml:space="preserve"> </w:t>
      </w:r>
      <w:r>
        <w:rPr>
          <w:i/>
        </w:rPr>
        <w:t>a</w:t>
      </w:r>
      <w:r>
        <w:rPr>
          <w:i/>
          <w:spacing w:val="-7"/>
        </w:rPr>
        <w:t xml:space="preserve"> </w:t>
      </w:r>
      <w:r>
        <w:rPr>
          <w:i/>
        </w:rPr>
        <w:t>way</w:t>
      </w:r>
      <w:r>
        <w:rPr>
          <w:i/>
          <w:spacing w:val="-3"/>
        </w:rPr>
        <w:t xml:space="preserve"> </w:t>
      </w:r>
      <w:r>
        <w:rPr>
          <w:i/>
        </w:rPr>
        <w:t>that</w:t>
      </w:r>
      <w:r>
        <w:rPr>
          <w:i/>
          <w:spacing w:val="-1"/>
        </w:rPr>
        <w:t xml:space="preserve"> </w:t>
      </w:r>
      <w:r>
        <w:rPr>
          <w:i/>
        </w:rPr>
        <w:t>people</w:t>
      </w:r>
      <w:r>
        <w:rPr>
          <w:i/>
          <w:spacing w:val="-5"/>
        </w:rPr>
        <w:t xml:space="preserve"> </w:t>
      </w:r>
      <w:r>
        <w:rPr>
          <w:i/>
        </w:rPr>
        <w:t>understand,</w:t>
      </w:r>
      <w:r>
        <w:rPr>
          <w:i/>
          <w:spacing w:val="-2"/>
        </w:rPr>
        <w:t xml:space="preserve"> </w:t>
      </w:r>
      <w:r>
        <w:rPr>
          <w:i/>
        </w:rPr>
        <w:t>and</w:t>
      </w:r>
      <w:r>
        <w:rPr>
          <w:i/>
          <w:spacing w:val="-5"/>
        </w:rPr>
        <w:t xml:space="preserve"> </w:t>
      </w:r>
      <w:r>
        <w:rPr>
          <w:i/>
        </w:rPr>
        <w:t>appeals</w:t>
      </w:r>
      <w:r>
        <w:rPr>
          <w:i/>
          <w:spacing w:val="-5"/>
        </w:rPr>
        <w:t xml:space="preserve"> </w:t>
      </w:r>
      <w:r>
        <w:rPr>
          <w:i/>
        </w:rPr>
        <w:t>to</w:t>
      </w:r>
      <w:r>
        <w:rPr>
          <w:i/>
          <w:spacing w:val="-5"/>
        </w:rPr>
        <w:t xml:space="preserve"> </w:t>
      </w:r>
      <w:r>
        <w:rPr>
          <w:i/>
        </w:rPr>
        <w:t>their</w:t>
      </w:r>
      <w:r>
        <w:rPr>
          <w:i/>
          <w:spacing w:val="-2"/>
        </w:rPr>
        <w:t xml:space="preserve"> </w:t>
      </w:r>
      <w:r>
        <w:rPr>
          <w:i/>
        </w:rPr>
        <w:t>needs, wants and values</w:t>
      </w:r>
    </w:p>
    <w:p w14:paraId="641C6FC2" w14:textId="77777777" w:rsidR="000A4E28" w:rsidRDefault="00000000">
      <w:pPr>
        <w:pStyle w:val="ListParagraph"/>
        <w:numPr>
          <w:ilvl w:val="0"/>
          <w:numId w:val="135"/>
        </w:numPr>
        <w:tabs>
          <w:tab w:val="left" w:pos="1653"/>
        </w:tabs>
        <w:spacing w:before="122"/>
        <w:ind w:left="1653" w:hanging="425"/>
        <w:jc w:val="left"/>
      </w:pPr>
      <w:r>
        <w:rPr>
          <w:noProof/>
        </w:rPr>
        <w:drawing>
          <wp:anchor distT="0" distB="0" distL="0" distR="0" simplePos="0" relativeHeight="251514880" behindDoc="0" locked="0" layoutInCell="1" allowOverlap="1" wp14:anchorId="6899E959" wp14:editId="7399DFF5">
            <wp:simplePos x="0" y="0"/>
            <wp:positionH relativeFrom="page">
              <wp:posOffset>951668</wp:posOffset>
            </wp:positionH>
            <wp:positionV relativeFrom="paragraph">
              <wp:posOffset>106403</wp:posOffset>
            </wp:positionV>
            <wp:extent cx="318854" cy="320751"/>
            <wp:effectExtent l="0" t="0" r="0" b="0"/>
            <wp:wrapNone/>
            <wp:docPr id="1177" name="Image 1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7" name="Image 1177"/>
                    <pic:cNvPicPr/>
                  </pic:nvPicPr>
                  <pic:blipFill>
                    <a:blip r:embed="rId36" cstate="print"/>
                    <a:stretch>
                      <a:fillRect/>
                    </a:stretch>
                  </pic:blipFill>
                  <pic:spPr>
                    <a:xfrm>
                      <a:off x="0" y="0"/>
                      <a:ext cx="318854" cy="320751"/>
                    </a:xfrm>
                    <a:prstGeom prst="rect">
                      <a:avLst/>
                    </a:prstGeom>
                  </pic:spPr>
                </pic:pic>
              </a:graphicData>
            </a:graphic>
          </wp:anchor>
        </w:drawing>
      </w:r>
      <w:r>
        <w:t>Discuss</w:t>
      </w:r>
      <w:r>
        <w:rPr>
          <w:spacing w:val="-8"/>
        </w:rPr>
        <w:t xml:space="preserve"> </w:t>
      </w:r>
      <w:r>
        <w:t>sanitation</w:t>
      </w:r>
      <w:r>
        <w:rPr>
          <w:spacing w:val="-5"/>
        </w:rPr>
        <w:t xml:space="preserve"> </w:t>
      </w:r>
      <w:r>
        <w:t>promotion</w:t>
      </w:r>
      <w:r>
        <w:rPr>
          <w:spacing w:val="-6"/>
        </w:rPr>
        <w:t xml:space="preserve"> </w:t>
      </w:r>
      <w:r>
        <w:t>to</w:t>
      </w:r>
      <w:r>
        <w:rPr>
          <w:spacing w:val="-8"/>
        </w:rPr>
        <w:t xml:space="preserve"> </w:t>
      </w:r>
      <w:r>
        <w:t>change</w:t>
      </w:r>
      <w:r>
        <w:rPr>
          <w:spacing w:val="-7"/>
        </w:rPr>
        <w:t xml:space="preserve"> </w:t>
      </w:r>
      <w:r>
        <w:t>behaviour</w:t>
      </w:r>
      <w:r>
        <w:rPr>
          <w:spacing w:val="-5"/>
        </w:rPr>
        <w:t xml:space="preserve"> </w:t>
      </w:r>
      <w:r>
        <w:t>and</w:t>
      </w:r>
      <w:r>
        <w:rPr>
          <w:spacing w:val="-8"/>
        </w:rPr>
        <w:t xml:space="preserve"> </w:t>
      </w:r>
      <w:r>
        <w:t>create</w:t>
      </w:r>
      <w:r>
        <w:rPr>
          <w:spacing w:val="-5"/>
        </w:rPr>
        <w:t xml:space="preserve"> </w:t>
      </w:r>
      <w:r>
        <w:rPr>
          <w:spacing w:val="-2"/>
        </w:rPr>
        <w:t>demand.</w:t>
      </w:r>
    </w:p>
    <w:p w14:paraId="31F859B1" w14:textId="77777777" w:rsidR="000A4E28" w:rsidRDefault="00000000">
      <w:pPr>
        <w:pStyle w:val="ListParagraph"/>
        <w:numPr>
          <w:ilvl w:val="1"/>
          <w:numId w:val="135"/>
        </w:numPr>
        <w:tabs>
          <w:tab w:val="left" w:pos="2013"/>
        </w:tabs>
        <w:spacing w:before="119"/>
        <w:ind w:left="2013" w:right="524" w:hanging="360"/>
        <w:rPr>
          <w:i/>
        </w:rPr>
      </w:pPr>
      <w:r>
        <w:rPr>
          <w:i/>
        </w:rPr>
        <w:t>Knowing</w:t>
      </w:r>
      <w:r>
        <w:rPr>
          <w:i/>
          <w:spacing w:val="-4"/>
        </w:rPr>
        <w:t xml:space="preserve"> </w:t>
      </w:r>
      <w:r>
        <w:rPr>
          <w:i/>
        </w:rPr>
        <w:t>is</w:t>
      </w:r>
      <w:r>
        <w:rPr>
          <w:i/>
          <w:spacing w:val="-3"/>
        </w:rPr>
        <w:t xml:space="preserve"> </w:t>
      </w:r>
      <w:r>
        <w:rPr>
          <w:i/>
        </w:rPr>
        <w:t>not</w:t>
      </w:r>
      <w:r>
        <w:rPr>
          <w:i/>
          <w:spacing w:val="-2"/>
        </w:rPr>
        <w:t xml:space="preserve"> </w:t>
      </w:r>
      <w:r>
        <w:rPr>
          <w:i/>
        </w:rPr>
        <w:t>enough.</w:t>
      </w:r>
      <w:r>
        <w:rPr>
          <w:i/>
          <w:spacing w:val="-5"/>
        </w:rPr>
        <w:t xml:space="preserve"> </w:t>
      </w:r>
      <w:r>
        <w:rPr>
          <w:i/>
        </w:rPr>
        <w:t>Knowing</w:t>
      </w:r>
      <w:r>
        <w:rPr>
          <w:i/>
          <w:spacing w:val="-5"/>
        </w:rPr>
        <w:t xml:space="preserve"> </w:t>
      </w:r>
      <w:r>
        <w:rPr>
          <w:i/>
        </w:rPr>
        <w:t>why</w:t>
      </w:r>
      <w:r>
        <w:rPr>
          <w:i/>
          <w:spacing w:val="-4"/>
        </w:rPr>
        <w:t xml:space="preserve"> </w:t>
      </w:r>
      <w:r>
        <w:rPr>
          <w:i/>
        </w:rPr>
        <w:t>and</w:t>
      </w:r>
      <w:r>
        <w:rPr>
          <w:i/>
          <w:spacing w:val="-5"/>
        </w:rPr>
        <w:t xml:space="preserve"> </w:t>
      </w:r>
      <w:r>
        <w:rPr>
          <w:i/>
        </w:rPr>
        <w:t>how</w:t>
      </w:r>
      <w:r>
        <w:rPr>
          <w:i/>
          <w:spacing w:val="-2"/>
        </w:rPr>
        <w:t xml:space="preserve"> </w:t>
      </w:r>
      <w:r>
        <w:rPr>
          <w:i/>
        </w:rPr>
        <w:t>about</w:t>
      </w:r>
      <w:r>
        <w:rPr>
          <w:i/>
          <w:spacing w:val="-3"/>
        </w:rPr>
        <w:t xml:space="preserve"> </w:t>
      </w:r>
      <w:r>
        <w:rPr>
          <w:i/>
        </w:rPr>
        <w:t>environmental</w:t>
      </w:r>
      <w:r>
        <w:rPr>
          <w:i/>
          <w:spacing w:val="-5"/>
        </w:rPr>
        <w:t xml:space="preserve"> </w:t>
      </w:r>
      <w:r>
        <w:rPr>
          <w:i/>
        </w:rPr>
        <w:t>sanitation</w:t>
      </w:r>
      <w:r>
        <w:rPr>
          <w:i/>
          <w:spacing w:val="-2"/>
        </w:rPr>
        <w:t xml:space="preserve"> </w:t>
      </w:r>
      <w:r>
        <w:rPr>
          <w:i/>
        </w:rPr>
        <w:t>is no guarantee that people will actually do it. It is now understood that ‘educating’ people to practice good sanitation because it has health benefits</w:t>
      </w:r>
      <w:r>
        <w:rPr>
          <w:i/>
          <w:spacing w:val="-1"/>
        </w:rPr>
        <w:t xml:space="preserve"> </w:t>
      </w:r>
      <w:r>
        <w:rPr>
          <w:i/>
        </w:rPr>
        <w:t>will usually not result in long-term behaviour charge.</w:t>
      </w:r>
    </w:p>
    <w:p w14:paraId="1F95AA94" w14:textId="77777777" w:rsidR="000A4E28" w:rsidRDefault="00000000">
      <w:pPr>
        <w:pStyle w:val="ListParagraph"/>
        <w:numPr>
          <w:ilvl w:val="1"/>
          <w:numId w:val="135"/>
        </w:numPr>
        <w:tabs>
          <w:tab w:val="left" w:pos="2013"/>
        </w:tabs>
        <w:spacing w:before="119"/>
        <w:ind w:left="2013" w:right="514" w:hanging="360"/>
        <w:rPr>
          <w:i/>
        </w:rPr>
      </w:pPr>
      <w:r>
        <w:rPr>
          <w:i/>
        </w:rPr>
        <w:t>Sanitation promotion builds upon what people know, do and want. It focuses on identifying motivations for behaviour change based on existing practices and beliefs. By identifying motivators of change and finding ways to trigger them, effective</w:t>
      </w:r>
      <w:r>
        <w:rPr>
          <w:i/>
          <w:spacing w:val="-4"/>
        </w:rPr>
        <w:t xml:space="preserve"> </w:t>
      </w:r>
      <w:r>
        <w:rPr>
          <w:i/>
        </w:rPr>
        <w:t>sanitation</w:t>
      </w:r>
      <w:r>
        <w:rPr>
          <w:i/>
          <w:spacing w:val="-4"/>
        </w:rPr>
        <w:t xml:space="preserve"> </w:t>
      </w:r>
      <w:r>
        <w:rPr>
          <w:i/>
        </w:rPr>
        <w:t>promotion</w:t>
      </w:r>
      <w:r>
        <w:rPr>
          <w:i/>
          <w:spacing w:val="-4"/>
        </w:rPr>
        <w:t xml:space="preserve"> </w:t>
      </w:r>
      <w:r>
        <w:rPr>
          <w:i/>
        </w:rPr>
        <w:t>reduces</w:t>
      </w:r>
      <w:r>
        <w:rPr>
          <w:i/>
          <w:spacing w:val="-5"/>
        </w:rPr>
        <w:t xml:space="preserve"> </w:t>
      </w:r>
      <w:r>
        <w:rPr>
          <w:i/>
        </w:rPr>
        <w:t>the</w:t>
      </w:r>
      <w:r>
        <w:rPr>
          <w:i/>
          <w:spacing w:val="-5"/>
        </w:rPr>
        <w:t xml:space="preserve"> </w:t>
      </w:r>
      <w:r>
        <w:rPr>
          <w:i/>
        </w:rPr>
        <w:t>risky</w:t>
      </w:r>
      <w:r>
        <w:rPr>
          <w:i/>
          <w:spacing w:val="-3"/>
        </w:rPr>
        <w:t xml:space="preserve"> </w:t>
      </w:r>
      <w:r>
        <w:rPr>
          <w:i/>
        </w:rPr>
        <w:t>behaviours</w:t>
      </w:r>
      <w:r>
        <w:rPr>
          <w:i/>
          <w:spacing w:val="-3"/>
        </w:rPr>
        <w:t xml:space="preserve"> </w:t>
      </w:r>
      <w:r>
        <w:rPr>
          <w:i/>
        </w:rPr>
        <w:t>and</w:t>
      </w:r>
      <w:r>
        <w:rPr>
          <w:i/>
          <w:spacing w:val="-5"/>
        </w:rPr>
        <w:t xml:space="preserve"> </w:t>
      </w:r>
      <w:r>
        <w:rPr>
          <w:i/>
        </w:rPr>
        <w:t>practices</w:t>
      </w:r>
      <w:r>
        <w:rPr>
          <w:i/>
          <w:spacing w:val="-5"/>
        </w:rPr>
        <w:t xml:space="preserve"> </w:t>
      </w:r>
      <w:r>
        <w:rPr>
          <w:i/>
        </w:rPr>
        <w:t>among key target groups.</w:t>
      </w:r>
    </w:p>
    <w:p w14:paraId="4BBDA9FC" w14:textId="77777777" w:rsidR="000A4E28" w:rsidRDefault="00000000">
      <w:pPr>
        <w:pStyle w:val="ListParagraph"/>
        <w:numPr>
          <w:ilvl w:val="1"/>
          <w:numId w:val="135"/>
        </w:numPr>
        <w:tabs>
          <w:tab w:val="left" w:pos="2013"/>
        </w:tabs>
        <w:spacing w:before="117"/>
        <w:ind w:left="2013" w:hanging="360"/>
        <w:rPr>
          <w:i/>
        </w:rPr>
      </w:pPr>
      <w:r>
        <w:rPr>
          <w:i/>
        </w:rPr>
        <w:t>You</w:t>
      </w:r>
      <w:r>
        <w:rPr>
          <w:i/>
          <w:spacing w:val="-6"/>
        </w:rPr>
        <w:t xml:space="preserve"> </w:t>
      </w:r>
      <w:r>
        <w:rPr>
          <w:i/>
        </w:rPr>
        <w:t>must</w:t>
      </w:r>
      <w:r>
        <w:rPr>
          <w:i/>
          <w:spacing w:val="-1"/>
        </w:rPr>
        <w:t xml:space="preserve"> </w:t>
      </w:r>
      <w:r>
        <w:rPr>
          <w:i/>
        </w:rPr>
        <w:t>understand</w:t>
      </w:r>
      <w:r>
        <w:rPr>
          <w:i/>
          <w:spacing w:val="-5"/>
        </w:rPr>
        <w:t xml:space="preserve"> </w:t>
      </w:r>
      <w:r>
        <w:rPr>
          <w:i/>
        </w:rPr>
        <w:t>what</w:t>
      </w:r>
      <w:r>
        <w:rPr>
          <w:i/>
          <w:spacing w:val="-4"/>
        </w:rPr>
        <w:t xml:space="preserve"> </w:t>
      </w:r>
      <w:r>
        <w:rPr>
          <w:i/>
        </w:rPr>
        <w:t>motivates</w:t>
      </w:r>
      <w:r>
        <w:rPr>
          <w:i/>
          <w:spacing w:val="-3"/>
        </w:rPr>
        <w:t xml:space="preserve"> </w:t>
      </w:r>
      <w:r>
        <w:rPr>
          <w:i/>
        </w:rPr>
        <w:t>people</w:t>
      </w:r>
      <w:r>
        <w:rPr>
          <w:i/>
          <w:spacing w:val="-4"/>
        </w:rPr>
        <w:t xml:space="preserve"> </w:t>
      </w:r>
      <w:r>
        <w:rPr>
          <w:i/>
        </w:rPr>
        <w:t>in</w:t>
      </w:r>
      <w:r>
        <w:rPr>
          <w:i/>
          <w:spacing w:val="-4"/>
        </w:rPr>
        <w:t xml:space="preserve"> </w:t>
      </w:r>
      <w:r>
        <w:rPr>
          <w:i/>
        </w:rPr>
        <w:t>a</w:t>
      </w:r>
      <w:r>
        <w:rPr>
          <w:i/>
          <w:spacing w:val="-3"/>
        </w:rPr>
        <w:t xml:space="preserve"> </w:t>
      </w:r>
      <w:r>
        <w:rPr>
          <w:i/>
          <w:spacing w:val="-2"/>
        </w:rPr>
        <w:t>community</w:t>
      </w:r>
    </w:p>
    <w:p w14:paraId="462F078E" w14:textId="77777777" w:rsidR="000A4E28" w:rsidRDefault="00000000">
      <w:pPr>
        <w:pStyle w:val="ListParagraph"/>
        <w:numPr>
          <w:ilvl w:val="1"/>
          <w:numId w:val="135"/>
        </w:numPr>
        <w:tabs>
          <w:tab w:val="left" w:pos="2013"/>
        </w:tabs>
        <w:spacing w:before="120"/>
        <w:ind w:left="2013" w:hanging="360"/>
        <w:rPr>
          <w:i/>
        </w:rPr>
      </w:pPr>
      <w:r>
        <w:rPr>
          <w:i/>
        </w:rPr>
        <w:t>You</w:t>
      </w:r>
      <w:r>
        <w:rPr>
          <w:i/>
          <w:spacing w:val="-6"/>
        </w:rPr>
        <w:t xml:space="preserve"> </w:t>
      </w:r>
      <w:r>
        <w:rPr>
          <w:i/>
        </w:rPr>
        <w:t>must</w:t>
      </w:r>
      <w:r>
        <w:rPr>
          <w:i/>
          <w:spacing w:val="-1"/>
        </w:rPr>
        <w:t xml:space="preserve"> </w:t>
      </w:r>
      <w:r>
        <w:rPr>
          <w:i/>
        </w:rPr>
        <w:t>understand</w:t>
      </w:r>
      <w:r>
        <w:rPr>
          <w:i/>
          <w:spacing w:val="-6"/>
        </w:rPr>
        <w:t xml:space="preserve"> </w:t>
      </w:r>
      <w:r>
        <w:rPr>
          <w:i/>
        </w:rPr>
        <w:t>the</w:t>
      </w:r>
      <w:r>
        <w:rPr>
          <w:i/>
          <w:spacing w:val="-3"/>
        </w:rPr>
        <w:t xml:space="preserve"> </w:t>
      </w:r>
      <w:r>
        <w:rPr>
          <w:i/>
        </w:rPr>
        <w:t>demand</w:t>
      </w:r>
      <w:r>
        <w:rPr>
          <w:i/>
          <w:spacing w:val="-5"/>
        </w:rPr>
        <w:t xml:space="preserve"> </w:t>
      </w:r>
      <w:r>
        <w:rPr>
          <w:i/>
        </w:rPr>
        <w:t>in</w:t>
      </w:r>
      <w:r>
        <w:rPr>
          <w:i/>
          <w:spacing w:val="-4"/>
        </w:rPr>
        <w:t xml:space="preserve"> </w:t>
      </w:r>
      <w:r>
        <w:rPr>
          <w:i/>
        </w:rPr>
        <w:t>a</w:t>
      </w:r>
      <w:r>
        <w:rPr>
          <w:i/>
          <w:spacing w:val="-5"/>
        </w:rPr>
        <w:t xml:space="preserve"> </w:t>
      </w:r>
      <w:r>
        <w:rPr>
          <w:i/>
        </w:rPr>
        <w:t>community</w:t>
      </w:r>
      <w:r>
        <w:rPr>
          <w:i/>
          <w:spacing w:val="-1"/>
        </w:rPr>
        <w:t xml:space="preserve"> </w:t>
      </w:r>
      <w:r>
        <w:rPr>
          <w:i/>
        </w:rPr>
        <w:t>before</w:t>
      </w:r>
      <w:r>
        <w:rPr>
          <w:i/>
          <w:spacing w:val="-3"/>
        </w:rPr>
        <w:t xml:space="preserve"> </w:t>
      </w:r>
      <w:r>
        <w:rPr>
          <w:i/>
        </w:rPr>
        <w:t>implementing</w:t>
      </w:r>
      <w:r>
        <w:rPr>
          <w:i/>
          <w:spacing w:val="-5"/>
        </w:rPr>
        <w:t xml:space="preserve"> </w:t>
      </w:r>
      <w:r>
        <w:rPr>
          <w:i/>
        </w:rPr>
        <w:t>a</w:t>
      </w:r>
      <w:r>
        <w:rPr>
          <w:i/>
          <w:spacing w:val="-5"/>
        </w:rPr>
        <w:t xml:space="preserve"> </w:t>
      </w:r>
      <w:r>
        <w:rPr>
          <w:i/>
          <w:spacing w:val="-2"/>
        </w:rPr>
        <w:t>project</w:t>
      </w:r>
    </w:p>
    <w:p w14:paraId="1541B8B7" w14:textId="77777777" w:rsidR="000A4E28" w:rsidRDefault="00000000">
      <w:pPr>
        <w:pStyle w:val="ListParagraph"/>
        <w:numPr>
          <w:ilvl w:val="0"/>
          <w:numId w:val="135"/>
        </w:numPr>
        <w:tabs>
          <w:tab w:val="left" w:pos="1653"/>
        </w:tabs>
        <w:spacing w:before="117"/>
        <w:ind w:left="1653" w:right="733" w:hanging="425"/>
        <w:jc w:val="left"/>
      </w:pPr>
      <w:r>
        <w:rPr>
          <w:noProof/>
        </w:rPr>
        <w:drawing>
          <wp:anchor distT="0" distB="0" distL="0" distR="0" simplePos="0" relativeHeight="251515904" behindDoc="0" locked="0" layoutInCell="1" allowOverlap="1" wp14:anchorId="7131B808" wp14:editId="1B6DF8D4">
            <wp:simplePos x="0" y="0"/>
            <wp:positionH relativeFrom="page">
              <wp:posOffset>951668</wp:posOffset>
            </wp:positionH>
            <wp:positionV relativeFrom="paragraph">
              <wp:posOffset>103147</wp:posOffset>
            </wp:positionV>
            <wp:extent cx="318854" cy="322055"/>
            <wp:effectExtent l="0" t="0" r="0" b="0"/>
            <wp:wrapNone/>
            <wp:docPr id="1178" name="Image 1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8" name="Image 1178"/>
                    <pic:cNvPicPr/>
                  </pic:nvPicPr>
                  <pic:blipFill>
                    <a:blip r:embed="rId36" cstate="print"/>
                    <a:stretch>
                      <a:fillRect/>
                    </a:stretch>
                  </pic:blipFill>
                  <pic:spPr>
                    <a:xfrm>
                      <a:off x="0" y="0"/>
                      <a:ext cx="318854" cy="322055"/>
                    </a:xfrm>
                    <a:prstGeom prst="rect">
                      <a:avLst/>
                    </a:prstGeom>
                  </pic:spPr>
                </pic:pic>
              </a:graphicData>
            </a:graphic>
          </wp:anchor>
        </w:drawing>
      </w:r>
      <w:r>
        <w:t>Ask the participants to identify and discuss what kinds of sanitation promotion approaches</w:t>
      </w:r>
      <w:r>
        <w:rPr>
          <w:spacing w:val="-6"/>
        </w:rPr>
        <w:t xml:space="preserve"> </w:t>
      </w:r>
      <w:r>
        <w:t>they</w:t>
      </w:r>
      <w:r>
        <w:rPr>
          <w:spacing w:val="-6"/>
        </w:rPr>
        <w:t xml:space="preserve"> </w:t>
      </w:r>
      <w:r>
        <w:t>have</w:t>
      </w:r>
      <w:r>
        <w:rPr>
          <w:spacing w:val="-4"/>
        </w:rPr>
        <w:t xml:space="preserve"> </w:t>
      </w:r>
      <w:r>
        <w:t>seen</w:t>
      </w:r>
      <w:r>
        <w:rPr>
          <w:spacing w:val="-4"/>
        </w:rPr>
        <w:t xml:space="preserve"> </w:t>
      </w:r>
      <w:r>
        <w:t>before,</w:t>
      </w:r>
      <w:r>
        <w:rPr>
          <w:spacing w:val="-5"/>
        </w:rPr>
        <w:t xml:space="preserve"> </w:t>
      </w:r>
      <w:r>
        <w:t>and</w:t>
      </w:r>
      <w:r>
        <w:rPr>
          <w:spacing w:val="-4"/>
        </w:rPr>
        <w:t xml:space="preserve"> </w:t>
      </w:r>
      <w:r>
        <w:t>how</w:t>
      </w:r>
      <w:r>
        <w:rPr>
          <w:spacing w:val="-7"/>
        </w:rPr>
        <w:t xml:space="preserve"> </w:t>
      </w:r>
      <w:r>
        <w:t>these</w:t>
      </w:r>
      <w:r>
        <w:rPr>
          <w:spacing w:val="-4"/>
        </w:rPr>
        <w:t xml:space="preserve"> </w:t>
      </w:r>
      <w:r>
        <w:t>approaches</w:t>
      </w:r>
      <w:r>
        <w:rPr>
          <w:spacing w:val="-3"/>
        </w:rPr>
        <w:t xml:space="preserve"> </w:t>
      </w:r>
      <w:r>
        <w:t>support</w:t>
      </w:r>
      <w:r>
        <w:rPr>
          <w:spacing w:val="-5"/>
        </w:rPr>
        <w:t xml:space="preserve"> </w:t>
      </w:r>
      <w:r>
        <w:t>behaviour change in the community by targeting internal and external factors.</w:t>
      </w:r>
    </w:p>
    <w:p w14:paraId="15580E10" w14:textId="77777777" w:rsidR="000A4E28" w:rsidRDefault="00000000">
      <w:pPr>
        <w:pStyle w:val="ListParagraph"/>
        <w:numPr>
          <w:ilvl w:val="1"/>
          <w:numId w:val="135"/>
        </w:numPr>
        <w:tabs>
          <w:tab w:val="left" w:pos="2080"/>
        </w:tabs>
        <w:spacing w:before="120"/>
        <w:ind w:left="2080" w:right="673" w:hanging="428"/>
        <w:rPr>
          <w:i/>
        </w:rPr>
      </w:pPr>
      <w:r>
        <w:rPr>
          <w:i/>
        </w:rPr>
        <w:t>SARAR</w:t>
      </w:r>
      <w:r>
        <w:rPr>
          <w:i/>
          <w:spacing w:val="-7"/>
        </w:rPr>
        <w:t xml:space="preserve"> </w:t>
      </w:r>
      <w:r>
        <w:rPr>
          <w:i/>
        </w:rPr>
        <w:t>(Self-esteem,</w:t>
      </w:r>
      <w:r>
        <w:rPr>
          <w:i/>
          <w:spacing w:val="-6"/>
        </w:rPr>
        <w:t xml:space="preserve"> </w:t>
      </w:r>
      <w:r>
        <w:rPr>
          <w:i/>
        </w:rPr>
        <w:t>Associative</w:t>
      </w:r>
      <w:r>
        <w:rPr>
          <w:i/>
          <w:spacing w:val="-7"/>
        </w:rPr>
        <w:t xml:space="preserve"> </w:t>
      </w:r>
      <w:r>
        <w:rPr>
          <w:i/>
        </w:rPr>
        <w:t>strength,</w:t>
      </w:r>
      <w:r>
        <w:rPr>
          <w:i/>
          <w:spacing w:val="-8"/>
        </w:rPr>
        <w:t xml:space="preserve"> </w:t>
      </w:r>
      <w:r>
        <w:rPr>
          <w:i/>
        </w:rPr>
        <w:t>Resourcefulness,</w:t>
      </w:r>
      <w:r>
        <w:rPr>
          <w:i/>
          <w:spacing w:val="-6"/>
        </w:rPr>
        <w:t xml:space="preserve"> </w:t>
      </w:r>
      <w:r>
        <w:rPr>
          <w:i/>
        </w:rPr>
        <w:t>Action</w:t>
      </w:r>
      <w:r>
        <w:rPr>
          <w:i/>
          <w:spacing w:val="-7"/>
        </w:rPr>
        <w:t xml:space="preserve"> </w:t>
      </w:r>
      <w:r>
        <w:rPr>
          <w:i/>
        </w:rPr>
        <w:t xml:space="preserve">planning, </w:t>
      </w:r>
      <w:r>
        <w:rPr>
          <w:i/>
          <w:spacing w:val="-2"/>
        </w:rPr>
        <w:t>Responsibility)</w:t>
      </w:r>
    </w:p>
    <w:p w14:paraId="6E203D86" w14:textId="77777777" w:rsidR="000A4E28" w:rsidRDefault="00000000">
      <w:pPr>
        <w:pStyle w:val="ListParagraph"/>
        <w:numPr>
          <w:ilvl w:val="1"/>
          <w:numId w:val="135"/>
        </w:numPr>
        <w:tabs>
          <w:tab w:val="left" w:pos="2080"/>
        </w:tabs>
        <w:spacing w:before="118"/>
        <w:ind w:left="2080" w:hanging="427"/>
        <w:rPr>
          <w:i/>
        </w:rPr>
      </w:pPr>
      <w:r>
        <w:rPr>
          <w:i/>
        </w:rPr>
        <w:t>Participatory</w:t>
      </w:r>
      <w:r>
        <w:rPr>
          <w:i/>
          <w:spacing w:val="-5"/>
        </w:rPr>
        <w:t xml:space="preserve"> </w:t>
      </w:r>
      <w:r>
        <w:rPr>
          <w:i/>
        </w:rPr>
        <w:t>hygiene</w:t>
      </w:r>
      <w:r>
        <w:rPr>
          <w:i/>
          <w:spacing w:val="-6"/>
        </w:rPr>
        <w:t xml:space="preserve"> </w:t>
      </w:r>
      <w:r>
        <w:rPr>
          <w:i/>
        </w:rPr>
        <w:t>and</w:t>
      </w:r>
      <w:r>
        <w:rPr>
          <w:i/>
          <w:spacing w:val="-5"/>
        </w:rPr>
        <w:t xml:space="preserve"> </w:t>
      </w:r>
      <w:r>
        <w:rPr>
          <w:i/>
        </w:rPr>
        <w:t>sanitation</w:t>
      </w:r>
      <w:r>
        <w:rPr>
          <w:i/>
          <w:spacing w:val="-8"/>
        </w:rPr>
        <w:t xml:space="preserve"> </w:t>
      </w:r>
      <w:r>
        <w:rPr>
          <w:i/>
        </w:rPr>
        <w:t>transformation</w:t>
      </w:r>
      <w:r>
        <w:rPr>
          <w:i/>
          <w:spacing w:val="-5"/>
        </w:rPr>
        <w:t xml:space="preserve"> </w:t>
      </w:r>
      <w:r>
        <w:rPr>
          <w:i/>
          <w:spacing w:val="-2"/>
        </w:rPr>
        <w:t>(PHAST)</w:t>
      </w:r>
    </w:p>
    <w:p w14:paraId="65E522FB" w14:textId="77777777" w:rsidR="000A4E28" w:rsidRDefault="00000000">
      <w:pPr>
        <w:pStyle w:val="ListParagraph"/>
        <w:numPr>
          <w:ilvl w:val="1"/>
          <w:numId w:val="135"/>
        </w:numPr>
        <w:tabs>
          <w:tab w:val="left" w:pos="2080"/>
        </w:tabs>
        <w:spacing w:before="119"/>
        <w:ind w:left="2080" w:hanging="427"/>
        <w:rPr>
          <w:i/>
        </w:rPr>
      </w:pPr>
      <w:r>
        <w:rPr>
          <w:i/>
        </w:rPr>
        <w:t>Participatory</w:t>
      </w:r>
      <w:r>
        <w:rPr>
          <w:i/>
          <w:spacing w:val="-7"/>
        </w:rPr>
        <w:t xml:space="preserve"> </w:t>
      </w:r>
      <w:r>
        <w:rPr>
          <w:i/>
        </w:rPr>
        <w:t>rural</w:t>
      </w:r>
      <w:r>
        <w:rPr>
          <w:i/>
          <w:spacing w:val="-4"/>
        </w:rPr>
        <w:t xml:space="preserve"> </w:t>
      </w:r>
      <w:r>
        <w:rPr>
          <w:i/>
        </w:rPr>
        <w:t>appraisal</w:t>
      </w:r>
      <w:r>
        <w:rPr>
          <w:i/>
          <w:spacing w:val="-5"/>
        </w:rPr>
        <w:t xml:space="preserve"> </w:t>
      </w:r>
      <w:r>
        <w:rPr>
          <w:i/>
          <w:spacing w:val="-4"/>
        </w:rPr>
        <w:t>(PRA)</w:t>
      </w:r>
    </w:p>
    <w:p w14:paraId="227BE734" w14:textId="77777777" w:rsidR="000A4E28" w:rsidRDefault="00000000">
      <w:pPr>
        <w:pStyle w:val="ListParagraph"/>
        <w:numPr>
          <w:ilvl w:val="1"/>
          <w:numId w:val="135"/>
        </w:numPr>
        <w:tabs>
          <w:tab w:val="left" w:pos="2080"/>
        </w:tabs>
        <w:spacing w:before="119"/>
        <w:ind w:left="2080" w:hanging="427"/>
        <w:rPr>
          <w:i/>
        </w:rPr>
      </w:pPr>
      <w:r>
        <w:rPr>
          <w:i/>
        </w:rPr>
        <w:t>Community</w:t>
      </w:r>
      <w:r>
        <w:rPr>
          <w:i/>
          <w:spacing w:val="-6"/>
        </w:rPr>
        <w:t xml:space="preserve"> </w:t>
      </w:r>
      <w:r>
        <w:rPr>
          <w:i/>
        </w:rPr>
        <w:t>health</w:t>
      </w:r>
      <w:r>
        <w:rPr>
          <w:i/>
          <w:spacing w:val="-5"/>
        </w:rPr>
        <w:t xml:space="preserve"> </w:t>
      </w:r>
      <w:r>
        <w:rPr>
          <w:i/>
          <w:spacing w:val="-4"/>
        </w:rPr>
        <w:t>clubs</w:t>
      </w:r>
    </w:p>
    <w:p w14:paraId="06617E93" w14:textId="77777777" w:rsidR="000A4E28" w:rsidRDefault="00000000">
      <w:pPr>
        <w:pStyle w:val="ListParagraph"/>
        <w:numPr>
          <w:ilvl w:val="1"/>
          <w:numId w:val="135"/>
        </w:numPr>
        <w:tabs>
          <w:tab w:val="left" w:pos="2080"/>
        </w:tabs>
        <w:spacing w:before="118"/>
        <w:ind w:left="2080" w:hanging="427"/>
        <w:rPr>
          <w:i/>
        </w:rPr>
      </w:pPr>
      <w:r>
        <w:rPr>
          <w:i/>
        </w:rPr>
        <w:t>Child</w:t>
      </w:r>
      <w:r>
        <w:rPr>
          <w:i/>
          <w:spacing w:val="-5"/>
        </w:rPr>
        <w:t xml:space="preserve"> </w:t>
      </w:r>
      <w:r>
        <w:rPr>
          <w:i/>
        </w:rPr>
        <w:t>to</w:t>
      </w:r>
      <w:r>
        <w:rPr>
          <w:i/>
          <w:spacing w:val="-3"/>
        </w:rPr>
        <w:t xml:space="preserve"> </w:t>
      </w:r>
      <w:r>
        <w:rPr>
          <w:i/>
        </w:rPr>
        <w:t>child</w:t>
      </w:r>
      <w:r>
        <w:rPr>
          <w:i/>
          <w:spacing w:val="-2"/>
        </w:rPr>
        <w:t xml:space="preserve"> </w:t>
      </w:r>
      <w:r>
        <w:rPr>
          <w:i/>
          <w:spacing w:val="-4"/>
        </w:rPr>
        <w:t>(CtC)</w:t>
      </w:r>
    </w:p>
    <w:p w14:paraId="65418838" w14:textId="77777777" w:rsidR="000A4E28" w:rsidRDefault="00000000">
      <w:pPr>
        <w:pStyle w:val="ListParagraph"/>
        <w:numPr>
          <w:ilvl w:val="1"/>
          <w:numId w:val="135"/>
        </w:numPr>
        <w:tabs>
          <w:tab w:val="left" w:pos="2080"/>
        </w:tabs>
        <w:spacing w:before="121" w:line="237" w:lineRule="auto"/>
        <w:ind w:left="2080" w:right="1158" w:hanging="428"/>
        <w:rPr>
          <w:i/>
        </w:rPr>
      </w:pPr>
      <w:r>
        <w:rPr>
          <w:noProof/>
        </w:rPr>
        <mc:AlternateContent>
          <mc:Choice Requires="wpg">
            <w:drawing>
              <wp:anchor distT="0" distB="0" distL="0" distR="0" simplePos="0" relativeHeight="251794432" behindDoc="1" locked="0" layoutInCell="1" allowOverlap="1" wp14:anchorId="64EFA279" wp14:editId="5838E468">
                <wp:simplePos x="0" y="0"/>
                <wp:positionH relativeFrom="page">
                  <wp:posOffset>914400</wp:posOffset>
                </wp:positionH>
                <wp:positionV relativeFrom="paragraph">
                  <wp:posOffset>439045</wp:posOffset>
                </wp:positionV>
                <wp:extent cx="5944870" cy="21590"/>
                <wp:effectExtent l="0" t="0" r="0" b="0"/>
                <wp:wrapTopAndBottom/>
                <wp:docPr id="1179" name="Group 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180" name="Graphic 1180"/>
                        <wps:cNvSpPr/>
                        <wps:spPr>
                          <a:xfrm>
                            <a:off x="0" y="0"/>
                            <a:ext cx="5943600" cy="19685"/>
                          </a:xfrm>
                          <a:custGeom>
                            <a:avLst/>
                            <a:gdLst/>
                            <a:ahLst/>
                            <a:cxnLst/>
                            <a:rect l="l" t="t" r="r" b="b"/>
                            <a:pathLst>
                              <a:path w="5943600" h="19685">
                                <a:moveTo>
                                  <a:pt x="5943600" y="0"/>
                                </a:moveTo>
                                <a:lnTo>
                                  <a:pt x="0" y="0"/>
                                </a:lnTo>
                                <a:lnTo>
                                  <a:pt x="0" y="19683"/>
                                </a:lnTo>
                                <a:lnTo>
                                  <a:pt x="5943600" y="19683"/>
                                </a:lnTo>
                                <a:lnTo>
                                  <a:pt x="5943600" y="0"/>
                                </a:lnTo>
                                <a:close/>
                              </a:path>
                            </a:pathLst>
                          </a:custGeom>
                          <a:solidFill>
                            <a:srgbClr val="808080"/>
                          </a:solidFill>
                        </wps:spPr>
                        <wps:bodyPr wrap="square" lIns="0" tIns="0" rIns="0" bIns="0" rtlCol="0">
                          <a:prstTxWarp prst="textNoShape">
                            <a:avLst/>
                          </a:prstTxWarp>
                          <a:noAutofit/>
                        </wps:bodyPr>
                      </wps:wsp>
                      <wps:wsp>
                        <wps:cNvPr id="1181" name="Graphic 1181"/>
                        <wps:cNvSpPr/>
                        <wps:spPr>
                          <a:xfrm>
                            <a:off x="304" y="1281"/>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182" name="Graphic 1182"/>
                        <wps:cNvSpPr/>
                        <wps:spPr>
                          <a:xfrm>
                            <a:off x="5941821" y="126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183" name="Graphic 1183"/>
                        <wps:cNvSpPr/>
                        <wps:spPr>
                          <a:xfrm>
                            <a:off x="304" y="1281"/>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184" name="Graphic 1184"/>
                        <wps:cNvSpPr/>
                        <wps:spPr>
                          <a:xfrm>
                            <a:off x="5941821" y="431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185" name="Graphic 1185"/>
                        <wps:cNvSpPr/>
                        <wps:spPr>
                          <a:xfrm>
                            <a:off x="304" y="1803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186" name="Graphic 1186"/>
                        <wps:cNvSpPr/>
                        <wps:spPr>
                          <a:xfrm>
                            <a:off x="304" y="18045"/>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827B97B" id="Group 1179" o:spid="_x0000_s1026" style="position:absolute;margin-left:1in;margin-top:34.55pt;width:468.1pt;height:1.7pt;z-index:-251522048;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">
                <v:shape id="Graphic 118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" path="m5943600,l,,,19683r5943600,l5943600,xe" fillcolor="gray" stroked="f">
                  <v:path arrowok="t"/>
                </v:shape>
                <v:shape id="Graphic 1181" o:spid="_x0000_s1028" style="position:absolute;left:3;top:1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" path="m5941428,l3048,,,,,3035r3048,l5941428,3035r,-3035xe" fillcolor="#9f9f9f" stroked="f">
                  <v:path arrowok="t"/>
                </v:shape>
                <v:shape id="Graphic 1182" o:spid="_x0000_s1029" style="position:absolute;left:59418;top:1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" path="m3047,l,,,3047r3047,l3047,xe" fillcolor="#e2e2e2" stroked="f">
                  <v:path arrowok="t"/>
                </v:shape>
                <v:shape id="Graphic 1183" o:spid="_x0000_s1030" style="position:absolute;left:3;top:1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" path="m3048,3035l,3035,,16751r3048,l3048,3035xem5944552,r-3035,l5941517,3035r3035,l5944552,xe" fillcolor="#9f9f9f" stroked="f">
                  <v:path arrowok="t"/>
                </v:shape>
                <v:shape id="Graphic 1184" o:spid="_x0000_s1031" style="position:absolute;left:59418;top:4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" path="m3047,l,,,13716r3047,l3047,xe" fillcolor="#e2e2e2" stroked="f">
                  <v:path arrowok="t"/>
                </v:shape>
                <v:shape id="Graphic 1185" o:spid="_x0000_s1032" style="position:absolute;left:3;top:180;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" path="m3047,l,,,3047r3047,l3047,xe" fillcolor="#9f9f9f" stroked="f">
                  <v:path arrowok="t"/>
                </v:shape>
                <v:shape id="Graphic 1186" o:spid="_x0000_s1033" style="position:absolute;left:3;top:180;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r>
        <w:rPr>
          <w:i/>
        </w:rPr>
        <w:t>Social</w:t>
      </w:r>
      <w:r>
        <w:rPr>
          <w:i/>
          <w:spacing w:val="-5"/>
        </w:rPr>
        <w:t xml:space="preserve"> </w:t>
      </w:r>
      <w:r>
        <w:rPr>
          <w:i/>
        </w:rPr>
        <w:t>marketing</w:t>
      </w:r>
      <w:r>
        <w:rPr>
          <w:i/>
          <w:spacing w:val="-3"/>
        </w:rPr>
        <w:t xml:space="preserve"> </w:t>
      </w:r>
      <w:r>
        <w:rPr>
          <w:i/>
        </w:rPr>
        <w:t>(uses</w:t>
      </w:r>
      <w:r>
        <w:rPr>
          <w:i/>
          <w:spacing w:val="-4"/>
        </w:rPr>
        <w:t xml:space="preserve"> </w:t>
      </w:r>
      <w:r>
        <w:rPr>
          <w:i/>
        </w:rPr>
        <w:t>commercial</w:t>
      </w:r>
      <w:r>
        <w:rPr>
          <w:i/>
          <w:spacing w:val="-5"/>
        </w:rPr>
        <w:t xml:space="preserve"> </w:t>
      </w:r>
      <w:r>
        <w:rPr>
          <w:i/>
        </w:rPr>
        <w:t>marketing</w:t>
      </w:r>
      <w:r>
        <w:rPr>
          <w:i/>
          <w:spacing w:val="-4"/>
        </w:rPr>
        <w:t xml:space="preserve"> </w:t>
      </w:r>
      <w:r>
        <w:rPr>
          <w:i/>
        </w:rPr>
        <w:t>principles</w:t>
      </w:r>
      <w:r>
        <w:rPr>
          <w:i/>
          <w:spacing w:val="-4"/>
        </w:rPr>
        <w:t xml:space="preserve"> </w:t>
      </w:r>
      <w:r>
        <w:rPr>
          <w:i/>
        </w:rPr>
        <w:t>to</w:t>
      </w:r>
      <w:r>
        <w:rPr>
          <w:i/>
          <w:spacing w:val="-4"/>
        </w:rPr>
        <w:t xml:space="preserve"> </w:t>
      </w:r>
      <w:r>
        <w:rPr>
          <w:i/>
        </w:rPr>
        <w:t>achieve</w:t>
      </w:r>
      <w:r>
        <w:rPr>
          <w:i/>
          <w:spacing w:val="-6"/>
        </w:rPr>
        <w:t xml:space="preserve"> </w:t>
      </w:r>
      <w:r>
        <w:rPr>
          <w:i/>
        </w:rPr>
        <w:t>social benefits, such as changes in attitudes and behaviours)</w:t>
      </w:r>
    </w:p>
    <w:p w14:paraId="1E13BCBD" w14:textId="77777777" w:rsidR="000A4E28" w:rsidRDefault="00000000">
      <w:pPr>
        <w:pStyle w:val="Heading6"/>
        <w:tabs>
          <w:tab w:val="left" w:pos="8854"/>
        </w:tabs>
      </w:pPr>
      <w:r>
        <w:rPr>
          <w:spacing w:val="-2"/>
        </w:rPr>
        <w:t>Review</w:t>
      </w:r>
      <w:r>
        <w:tab/>
        <w:t>5</w:t>
      </w:r>
      <w:r>
        <w:rPr>
          <w:spacing w:val="-2"/>
        </w:rPr>
        <w:t xml:space="preserve"> minutes</w:t>
      </w:r>
    </w:p>
    <w:p w14:paraId="763C63D1" w14:textId="77777777" w:rsidR="000A4E28" w:rsidRDefault="000A4E28">
      <w:pPr>
        <w:pStyle w:val="BodyText"/>
        <w:spacing w:before="1"/>
        <w:rPr>
          <w:b/>
        </w:rPr>
      </w:pPr>
    </w:p>
    <w:p w14:paraId="05CE3BDF" w14:textId="77777777" w:rsidR="000A4E28" w:rsidRDefault="00000000">
      <w:pPr>
        <w:pStyle w:val="ListParagraph"/>
        <w:numPr>
          <w:ilvl w:val="0"/>
          <w:numId w:val="133"/>
        </w:numPr>
        <w:tabs>
          <w:tab w:val="left" w:pos="1598"/>
          <w:tab w:val="left" w:pos="1600"/>
        </w:tabs>
        <w:ind w:right="902"/>
      </w:pPr>
      <w:r>
        <w:rPr>
          <w:noProof/>
        </w:rPr>
        <w:drawing>
          <wp:anchor distT="0" distB="0" distL="0" distR="0" simplePos="0" relativeHeight="251512832" behindDoc="0" locked="0" layoutInCell="1" allowOverlap="1" wp14:anchorId="199F4B91" wp14:editId="0F22AEBA">
            <wp:simplePos x="0" y="0"/>
            <wp:positionH relativeFrom="page">
              <wp:posOffset>899160</wp:posOffset>
            </wp:positionH>
            <wp:positionV relativeFrom="paragraph">
              <wp:posOffset>36857</wp:posOffset>
            </wp:positionV>
            <wp:extent cx="434340" cy="428244"/>
            <wp:effectExtent l="0" t="0" r="0" b="0"/>
            <wp:wrapNone/>
            <wp:docPr id="1187" name="Image 1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7" name="Image 1187"/>
                    <pic:cNvPicPr/>
                  </pic:nvPicPr>
                  <pic:blipFill>
                    <a:blip r:embed="rId38" cstate="print"/>
                    <a:stretch>
                      <a:fillRect/>
                    </a:stretch>
                  </pic:blipFill>
                  <pic:spPr>
                    <a:xfrm>
                      <a:off x="0" y="0"/>
                      <a:ext cx="434340" cy="428244"/>
                    </a:xfrm>
                    <a:prstGeom prst="rect">
                      <a:avLst/>
                    </a:prstGeom>
                  </pic:spPr>
                </pic:pic>
              </a:graphicData>
            </a:graphic>
          </wp:anchor>
        </w:drawing>
      </w:r>
      <w:r>
        <w:t>In</w:t>
      </w:r>
      <w:r>
        <w:rPr>
          <w:spacing w:val="-3"/>
        </w:rPr>
        <w:t xml:space="preserve"> </w:t>
      </w:r>
      <w:r>
        <w:t>pairs,</w:t>
      </w:r>
      <w:r>
        <w:rPr>
          <w:spacing w:val="-1"/>
        </w:rPr>
        <w:t xml:space="preserve"> </w:t>
      </w:r>
      <w:r>
        <w:t>ask participants</w:t>
      </w:r>
      <w:r>
        <w:rPr>
          <w:spacing w:val="-4"/>
        </w:rPr>
        <w:t xml:space="preserve"> </w:t>
      </w:r>
      <w:r>
        <w:t>to</w:t>
      </w:r>
      <w:r>
        <w:rPr>
          <w:spacing w:val="-3"/>
        </w:rPr>
        <w:t xml:space="preserve"> </w:t>
      </w:r>
      <w:r>
        <w:t>discuss</w:t>
      </w:r>
      <w:r>
        <w:rPr>
          <w:spacing w:val="-3"/>
        </w:rPr>
        <w:t xml:space="preserve"> </w:t>
      </w:r>
      <w:r>
        <w:t>what</w:t>
      </w:r>
      <w:r>
        <w:rPr>
          <w:spacing w:val="-1"/>
        </w:rPr>
        <w:t xml:space="preserve"> </w:t>
      </w:r>
      <w:r>
        <w:t>they</w:t>
      </w:r>
      <w:r>
        <w:rPr>
          <w:spacing w:val="-4"/>
        </w:rPr>
        <w:t xml:space="preserve"> </w:t>
      </w:r>
      <w:r>
        <w:t>can</w:t>
      </w:r>
      <w:r>
        <w:rPr>
          <w:spacing w:val="-4"/>
        </w:rPr>
        <w:t xml:space="preserve"> </w:t>
      </w:r>
      <w:r>
        <w:t>do</w:t>
      </w:r>
      <w:r>
        <w:rPr>
          <w:spacing w:val="-4"/>
        </w:rPr>
        <w:t xml:space="preserve"> </w:t>
      </w:r>
      <w:r>
        <w:t>to</w:t>
      </w:r>
      <w:r>
        <w:rPr>
          <w:spacing w:val="-3"/>
        </w:rPr>
        <w:t xml:space="preserve"> </w:t>
      </w:r>
      <w:r>
        <w:t>help</w:t>
      </w:r>
      <w:r>
        <w:rPr>
          <w:spacing w:val="-3"/>
        </w:rPr>
        <w:t xml:space="preserve"> </w:t>
      </w:r>
      <w:r>
        <w:t>people</w:t>
      </w:r>
      <w:r>
        <w:rPr>
          <w:spacing w:val="-4"/>
        </w:rPr>
        <w:t xml:space="preserve"> </w:t>
      </w:r>
      <w:r>
        <w:t>change</w:t>
      </w:r>
      <w:r>
        <w:rPr>
          <w:spacing w:val="-3"/>
        </w:rPr>
        <w:t xml:space="preserve"> </w:t>
      </w:r>
      <w:r>
        <w:t xml:space="preserve">their </w:t>
      </w:r>
      <w:r>
        <w:rPr>
          <w:spacing w:val="-2"/>
        </w:rPr>
        <w:t>behaviour.</w:t>
      </w:r>
    </w:p>
    <w:p w14:paraId="53DB7FB3" w14:textId="77777777" w:rsidR="000A4E28" w:rsidRDefault="00000000">
      <w:pPr>
        <w:pStyle w:val="ListParagraph"/>
        <w:numPr>
          <w:ilvl w:val="0"/>
          <w:numId w:val="133"/>
        </w:numPr>
        <w:tabs>
          <w:tab w:val="left" w:pos="1598"/>
          <w:tab w:val="left" w:pos="1600"/>
        </w:tabs>
        <w:spacing w:before="120"/>
        <w:ind w:right="879"/>
      </w:pPr>
      <w:r>
        <w:t>In</w:t>
      </w:r>
      <w:r>
        <w:rPr>
          <w:spacing w:val="-3"/>
        </w:rPr>
        <w:t xml:space="preserve"> </w:t>
      </w:r>
      <w:r>
        <w:t>pairs,</w:t>
      </w:r>
      <w:r>
        <w:rPr>
          <w:spacing w:val="-1"/>
        </w:rPr>
        <w:t xml:space="preserve"> </w:t>
      </w:r>
      <w:r>
        <w:t>ask participants</w:t>
      </w:r>
      <w:r>
        <w:rPr>
          <w:spacing w:val="-2"/>
        </w:rPr>
        <w:t xml:space="preserve"> </w:t>
      </w:r>
      <w:r>
        <w:t>to</w:t>
      </w:r>
      <w:r>
        <w:rPr>
          <w:spacing w:val="-3"/>
        </w:rPr>
        <w:t xml:space="preserve"> </w:t>
      </w:r>
      <w:r>
        <w:t>discuss</w:t>
      </w:r>
      <w:r>
        <w:rPr>
          <w:spacing w:val="-5"/>
        </w:rPr>
        <w:t xml:space="preserve"> </w:t>
      </w:r>
      <w:r>
        <w:t>how</w:t>
      </w:r>
      <w:r>
        <w:rPr>
          <w:spacing w:val="-6"/>
        </w:rPr>
        <w:t xml:space="preserve"> </w:t>
      </w:r>
      <w:r>
        <w:t>this</w:t>
      </w:r>
      <w:r>
        <w:rPr>
          <w:spacing w:val="-2"/>
        </w:rPr>
        <w:t xml:space="preserve"> </w:t>
      </w:r>
      <w:r>
        <w:t>session</w:t>
      </w:r>
      <w:r>
        <w:rPr>
          <w:spacing w:val="-2"/>
        </w:rPr>
        <w:t xml:space="preserve"> </w:t>
      </w:r>
      <w:r>
        <w:t>has</w:t>
      </w:r>
      <w:r>
        <w:rPr>
          <w:spacing w:val="-2"/>
        </w:rPr>
        <w:t xml:space="preserve"> </w:t>
      </w:r>
      <w:r>
        <w:t>changed</w:t>
      </w:r>
      <w:r>
        <w:rPr>
          <w:spacing w:val="-3"/>
        </w:rPr>
        <w:t xml:space="preserve"> </w:t>
      </w:r>
      <w:r>
        <w:t>how</w:t>
      </w:r>
      <w:r>
        <w:rPr>
          <w:spacing w:val="-6"/>
        </w:rPr>
        <w:t xml:space="preserve"> </w:t>
      </w:r>
      <w:r>
        <w:t>they</w:t>
      </w:r>
      <w:r>
        <w:rPr>
          <w:spacing w:val="-5"/>
        </w:rPr>
        <w:t xml:space="preserve"> </w:t>
      </w:r>
      <w:r>
        <w:t>think about behaviour change and environmental sanitation.</w:t>
      </w:r>
    </w:p>
    <w:p w14:paraId="26BEDDE1" w14:textId="77777777" w:rsidR="000A4E28" w:rsidRDefault="00000000">
      <w:pPr>
        <w:pStyle w:val="BodyText"/>
        <w:spacing w:before="49"/>
        <w:rPr>
          <w:sz w:val="20"/>
        </w:rPr>
      </w:pPr>
      <w:r>
        <w:rPr>
          <w:noProof/>
        </w:rPr>
        <mc:AlternateContent>
          <mc:Choice Requires="wpg">
            <w:drawing>
              <wp:anchor distT="0" distB="0" distL="0" distR="0" simplePos="0" relativeHeight="251795456" behindDoc="1" locked="0" layoutInCell="1" allowOverlap="1" wp14:anchorId="4095E020" wp14:editId="50C3FB33">
                <wp:simplePos x="0" y="0"/>
                <wp:positionH relativeFrom="page">
                  <wp:posOffset>914400</wp:posOffset>
                </wp:positionH>
                <wp:positionV relativeFrom="paragraph">
                  <wp:posOffset>192994</wp:posOffset>
                </wp:positionV>
                <wp:extent cx="5944870" cy="20955"/>
                <wp:effectExtent l="0" t="0" r="0" b="0"/>
                <wp:wrapTopAndBottom/>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189" name="Graphic 1189"/>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190" name="Graphic 1190"/>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191" name="Graphic 1191"/>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192" name="Graphic 1192"/>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193" name="Graphic 1193"/>
                        <wps:cNvSpPr/>
                        <wps:spPr>
                          <a:xfrm>
                            <a:off x="5941821"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194" name="Graphic 1194"/>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195" name="Graphic 1195"/>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10EB0A4" id="Group 1188" o:spid="_x0000_s1026" style="position:absolute;margin-left:1in;margin-top:15.2pt;width:468.1pt;height:1.65pt;z-index:-25152102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">
                <v:shape id="Graphic 118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" path="m5943600,l,,,19684r5943600,l5943600,xe" fillcolor="gray" stroked="f">
                  <v:path arrowok="t"/>
                </v:shape>
                <v:shape id="Graphic 1190"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" path="m5941428,l3048,,,,,3035r3048,l5941428,3035r,-3035xe" fillcolor="#9f9f9f" stroked="f">
                  <v:path arrowok="t"/>
                </v:shape>
                <v:shape id="Graphic 1191"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" path="m3047,l,,,3047r3047,l3047,xe" fillcolor="#e2e2e2" stroked="f">
                  <v:path arrowok="t"/>
                </v:shape>
                <v:shape id="Graphic 1192"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" path="m3048,3035l,3035,,16751r3048,l3048,3035xem5944552,r-3035,l5941517,3035r3035,l5944552,xe" fillcolor="#9f9f9f" stroked="f">
                  <v:path arrowok="t"/>
                </v:shape>
                <v:shape id="Graphic 1193"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" path="m3047,l,,,13715r3047,l3047,xe" fillcolor="#e2e2e2" stroked="f">
                  <v:path arrowok="t"/>
                </v:shape>
                <v:shape id="Graphic 1194"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" path="m3047,l,,,3047r3047,l3047,xe" fillcolor="#9f9f9f" stroked="f">
                  <v:path arrowok="t"/>
                </v:shape>
                <v:shape id="Graphic 1195"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p>
    <w:p w14:paraId="0352D124" w14:textId="77777777" w:rsidR="000A4E28" w:rsidRDefault="00000000">
      <w:pPr>
        <w:pStyle w:val="Heading6"/>
        <w:spacing w:before="46"/>
      </w:pPr>
      <w:r>
        <w:t>Reflections</w:t>
      </w:r>
      <w:r>
        <w:rPr>
          <w:spacing w:val="-4"/>
        </w:rPr>
        <w:t xml:space="preserve"> </w:t>
      </w:r>
      <w:r>
        <w:t>on</w:t>
      </w:r>
      <w:r>
        <w:rPr>
          <w:spacing w:val="-4"/>
        </w:rPr>
        <w:t xml:space="preserve"> </w:t>
      </w:r>
      <w:r>
        <w:rPr>
          <w:spacing w:val="-2"/>
        </w:rPr>
        <w:t>Lesson</w:t>
      </w:r>
    </w:p>
    <w:p w14:paraId="1B2E01BC" w14:textId="77777777" w:rsidR="000A4E28" w:rsidRDefault="000A4E28">
      <w:pPr>
        <w:sectPr w:rsidR="000A4E28">
          <w:pgSz w:w="12240" w:h="15840"/>
          <w:pgMar w:top="940" w:right="960" w:bottom="1200" w:left="920" w:header="710" w:footer="940" w:gutter="0"/>
          <w:cols w:space="720"/>
        </w:sectPr>
      </w:pPr>
    </w:p>
    <w:p w14:paraId="4F0550DB" w14:textId="77777777" w:rsidR="000A4E28" w:rsidRDefault="000A4E28">
      <w:pPr>
        <w:pStyle w:val="BodyText"/>
        <w:spacing w:before="97"/>
        <w:rPr>
          <w:b/>
          <w:sz w:val="20"/>
        </w:rPr>
      </w:pPr>
    </w:p>
    <w:p w14:paraId="19FBBDF3" w14:textId="77777777" w:rsidR="000A4E28" w:rsidRDefault="00000000">
      <w:pPr>
        <w:pStyle w:val="BodyText"/>
        <w:ind w:left="520"/>
        <w:rPr>
          <w:sz w:val="20"/>
        </w:rPr>
      </w:pPr>
      <w:r>
        <w:rPr>
          <w:noProof/>
          <w:sz w:val="20"/>
        </w:rPr>
        <mc:AlternateContent>
          <mc:Choice Requires="wpg">
            <w:drawing>
              <wp:inline distT="0" distB="0" distL="0" distR="0" wp14:anchorId="0988A9A0" wp14:editId="5AE00749">
                <wp:extent cx="5958205" cy="433070"/>
                <wp:effectExtent l="0" t="0" r="0" b="5079"/>
                <wp:docPr id="1196" name="Group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1197" name="Image 1197"/>
                          <pic:cNvPicPr/>
                        </pic:nvPicPr>
                        <pic:blipFill>
                          <a:blip r:embed="rId55" cstate="print"/>
                          <a:stretch>
                            <a:fillRect/>
                          </a:stretch>
                        </pic:blipFill>
                        <pic:spPr>
                          <a:xfrm>
                            <a:off x="4402835" y="0"/>
                            <a:ext cx="408432" cy="425196"/>
                          </a:xfrm>
                          <a:prstGeom prst="rect">
                            <a:avLst/>
                          </a:prstGeom>
                        </pic:spPr>
                      </pic:pic>
                      <wps:wsp>
                        <wps:cNvPr id="1198" name="Graphic 1198"/>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199" name="Graphic 1199"/>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200" name="Graphic 1200"/>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201" name="Graphic 1201"/>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202" name="Graphic 1202"/>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203" name="Graphic 1203"/>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204" name="Graphic 1204"/>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1205" name="Textbox 1205"/>
                        <wps:cNvSpPr txBox="1"/>
                        <wps:spPr>
                          <a:xfrm>
                            <a:off x="304" y="117953"/>
                            <a:ext cx="3836035" cy="184150"/>
                          </a:xfrm>
                          <a:prstGeom prst="rect">
                            <a:avLst/>
                          </a:prstGeom>
                        </wps:spPr>
                        <wps:txbx>
                          <w:txbxContent>
                            <w:p w14:paraId="3F1D6192" w14:textId="77777777" w:rsidR="000A4E28" w:rsidRDefault="00000000">
                              <w:pPr>
                                <w:spacing w:line="290" w:lineRule="exact"/>
                                <w:rPr>
                                  <w:b/>
                                  <w:sz w:val="26"/>
                                </w:rPr>
                              </w:pPr>
                              <w:bookmarkStart w:id="47" w:name="_bookmark36"/>
                              <w:bookmarkEnd w:id="47"/>
                              <w:r>
                                <w:rPr>
                                  <w:b/>
                                  <w:sz w:val="26"/>
                                </w:rPr>
                                <w:t>Lesson</w:t>
                              </w:r>
                              <w:r>
                                <w:rPr>
                                  <w:b/>
                                  <w:spacing w:val="-8"/>
                                  <w:sz w:val="26"/>
                                </w:rPr>
                                <w:t xml:space="preserve"> </w:t>
                              </w:r>
                              <w:r>
                                <w:rPr>
                                  <w:b/>
                                  <w:sz w:val="26"/>
                                </w:rPr>
                                <w:t>Plan</w:t>
                              </w:r>
                              <w:r>
                                <w:rPr>
                                  <w:b/>
                                  <w:spacing w:val="-7"/>
                                  <w:sz w:val="26"/>
                                </w:rPr>
                                <w:t xml:space="preserve"> </w:t>
                              </w:r>
                              <w:r>
                                <w:rPr>
                                  <w:b/>
                                  <w:sz w:val="26"/>
                                </w:rPr>
                                <w:t>12:</w:t>
                              </w:r>
                              <w:r>
                                <w:rPr>
                                  <w:b/>
                                  <w:spacing w:val="-6"/>
                                  <w:sz w:val="26"/>
                                </w:rPr>
                                <w:t xml:space="preserve"> </w:t>
                              </w:r>
                              <w:r>
                                <w:rPr>
                                  <w:b/>
                                  <w:sz w:val="26"/>
                                </w:rPr>
                                <w:t>Menstrual</w:t>
                              </w:r>
                              <w:r>
                                <w:rPr>
                                  <w:b/>
                                  <w:spacing w:val="-8"/>
                                  <w:sz w:val="26"/>
                                </w:rPr>
                                <w:t xml:space="preserve"> </w:t>
                              </w:r>
                              <w:r>
                                <w:rPr>
                                  <w:b/>
                                  <w:sz w:val="26"/>
                                </w:rPr>
                                <w:t>Hygiene</w:t>
                              </w:r>
                              <w:r>
                                <w:rPr>
                                  <w:b/>
                                  <w:spacing w:val="-9"/>
                                  <w:sz w:val="26"/>
                                </w:rPr>
                                <w:t xml:space="preserve"> </w:t>
                              </w:r>
                              <w:r>
                                <w:rPr>
                                  <w:b/>
                                  <w:spacing w:val="-2"/>
                                  <w:sz w:val="26"/>
                                </w:rPr>
                                <w:t>Management</w:t>
                              </w:r>
                            </w:p>
                          </w:txbxContent>
                        </wps:txbx>
                        <wps:bodyPr wrap="square" lIns="0" tIns="0" rIns="0" bIns="0" rtlCol="0">
                          <a:noAutofit/>
                        </wps:bodyPr>
                      </wps:wsp>
                      <wps:wsp>
                        <wps:cNvPr id="1206" name="Textbox 1206"/>
                        <wps:cNvSpPr txBox="1"/>
                        <wps:spPr>
                          <a:xfrm>
                            <a:off x="4880736" y="140027"/>
                            <a:ext cx="1076960" cy="156845"/>
                          </a:xfrm>
                          <a:prstGeom prst="rect">
                            <a:avLst/>
                          </a:prstGeom>
                        </wps:spPr>
                        <wps:txbx>
                          <w:txbxContent>
                            <w:p w14:paraId="3BEE0639" w14:textId="77777777" w:rsidR="000A4E28" w:rsidRDefault="00000000">
                              <w:pPr>
                                <w:spacing w:line="247" w:lineRule="exact"/>
                                <w:rPr>
                                  <w:b/>
                                </w:rPr>
                              </w:pPr>
                              <w:r>
                                <w:rPr>
                                  <w:b/>
                                </w:rPr>
                                <w:t>60</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0988A9A0" id="Group 1196" o:spid="_x0000_s1146"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">
                <v:shape id="Image 1197" o:spid="_x0000_s1147" type="#_x0000_t75" style="position:absolute;left:44028;width:4084;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">
                  <v:imagedata r:id="rId56" o:title=""/>
                </v:shape>
                <v:shape id="Graphic 1198" o:spid="_x0000_s1148"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" path="m5943600,l,,,20320r5943600,l5943600,xe" fillcolor="gray" stroked="f">
                  <v:path arrowok="t"/>
                </v:shape>
                <v:shape id="Graphic 1199" o:spid="_x0000_s1149"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" path="m5941428,l3048,,,,,3048r3048,l5941428,3048r,-3048xe" fillcolor="#9f9f9f" stroked="f">
                  <v:path arrowok="t"/>
                </v:shape>
                <v:shape id="Graphic 1200" o:spid="_x0000_s1150"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" path="m3047,l,,,3048r3047,l3047,xe" fillcolor="#e2e2e2" stroked="f">
                  <v:path arrowok="t"/>
                </v:shape>
                <v:shape id="Graphic 1201" o:spid="_x0000_s1151"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" path="m3048,3048l,3048,,16764r3048,l3048,3048xem5944552,r-3035,l5941517,3048r3035,l5944552,xe" fillcolor="#9f9f9f" stroked="f">
                  <v:path arrowok="t"/>
                </v:shape>
                <v:shape id="Graphic 1202" o:spid="_x0000_s1152"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" path="m3047,l,,,13716r3047,l3047,xe" fillcolor="#e2e2e2" stroked="f">
                  <v:path arrowok="t"/>
                </v:shape>
                <v:shape id="Graphic 1203" o:spid="_x0000_s1153"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" path="m3047,l,,,3048r3047,l3047,xe" fillcolor="#9f9f9f" stroked="f">
                  <v:path arrowok="t"/>
                </v:shape>
                <v:shape id="Graphic 1204" o:spid="_x0000_s1154"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" path="m5941428,l3048,,,,,3048r3048,l5941428,3048r,-3048xem5944552,r-3035,l5941517,3048r3035,l5944552,xe" fillcolor="#e2e2e2" stroked="f">
                  <v:path arrowok="t"/>
                </v:shape>
                <v:shape id="Textbox 1205" o:spid="_x0000_s1155" type="#_x0000_t202" style="position:absolute;left:3;top:1179;width:38360;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zBwwAAAN0AAAAPAAAAZHJzL2Rvd25yZXYueG1sRE9NawIx&#10;EL0X/A9hBG81qaD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HiuswcMAAADdAAAADwAA&#10;AAAAAAAAAAAAAAAHAgAAZHJzL2Rvd25yZXYueG1sUEsFBgAAAAADAAMAtwAAAPcCAAAAAA==&#10;" filled="f" stroked="f">
                  <v:textbox inset="0,0,0,0">
                    <w:txbxContent>
                      <w:p w14:paraId="3F1D6192" w14:textId="77777777" w:rsidR="000A4E28" w:rsidRDefault="00000000">
                        <w:pPr>
                          <w:spacing w:line="290" w:lineRule="exact"/>
                          <w:rPr>
                            <w:b/>
                            <w:sz w:val="26"/>
                          </w:rPr>
                        </w:pPr>
                        <w:bookmarkStart w:id="48" w:name="_bookmark36"/>
                        <w:bookmarkEnd w:id="48"/>
                        <w:r>
                          <w:rPr>
                            <w:b/>
                            <w:sz w:val="26"/>
                          </w:rPr>
                          <w:t>Lesson</w:t>
                        </w:r>
                        <w:r>
                          <w:rPr>
                            <w:b/>
                            <w:spacing w:val="-8"/>
                            <w:sz w:val="26"/>
                          </w:rPr>
                          <w:t xml:space="preserve"> </w:t>
                        </w:r>
                        <w:r>
                          <w:rPr>
                            <w:b/>
                            <w:sz w:val="26"/>
                          </w:rPr>
                          <w:t>Plan</w:t>
                        </w:r>
                        <w:r>
                          <w:rPr>
                            <w:b/>
                            <w:spacing w:val="-7"/>
                            <w:sz w:val="26"/>
                          </w:rPr>
                          <w:t xml:space="preserve"> </w:t>
                        </w:r>
                        <w:r>
                          <w:rPr>
                            <w:b/>
                            <w:sz w:val="26"/>
                          </w:rPr>
                          <w:t>12:</w:t>
                        </w:r>
                        <w:r>
                          <w:rPr>
                            <w:b/>
                            <w:spacing w:val="-6"/>
                            <w:sz w:val="26"/>
                          </w:rPr>
                          <w:t xml:space="preserve"> </w:t>
                        </w:r>
                        <w:r>
                          <w:rPr>
                            <w:b/>
                            <w:sz w:val="26"/>
                          </w:rPr>
                          <w:t>Menstrual</w:t>
                        </w:r>
                        <w:r>
                          <w:rPr>
                            <w:b/>
                            <w:spacing w:val="-8"/>
                            <w:sz w:val="26"/>
                          </w:rPr>
                          <w:t xml:space="preserve"> </w:t>
                        </w:r>
                        <w:r>
                          <w:rPr>
                            <w:b/>
                            <w:sz w:val="26"/>
                          </w:rPr>
                          <w:t>Hygiene</w:t>
                        </w:r>
                        <w:r>
                          <w:rPr>
                            <w:b/>
                            <w:spacing w:val="-9"/>
                            <w:sz w:val="26"/>
                          </w:rPr>
                          <w:t xml:space="preserve"> </w:t>
                        </w:r>
                        <w:r>
                          <w:rPr>
                            <w:b/>
                            <w:spacing w:val="-2"/>
                            <w:sz w:val="26"/>
                          </w:rPr>
                          <w:t>Management</w:t>
                        </w:r>
                      </w:p>
                    </w:txbxContent>
                  </v:textbox>
                </v:shape>
                <v:shape id="Textbox 1206" o:spid="_x0000_s1156"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3BEE0639" w14:textId="77777777" w:rsidR="000A4E28" w:rsidRDefault="00000000">
                        <w:pPr>
                          <w:spacing w:line="247" w:lineRule="exact"/>
                          <w:rPr>
                            <w:b/>
                          </w:rPr>
                        </w:pPr>
                        <w:r>
                          <w:rPr>
                            <w:b/>
                          </w:rPr>
                          <w:t>60</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69B2C554" w14:textId="77777777" w:rsidR="000A4E28" w:rsidRDefault="00000000">
      <w:pPr>
        <w:spacing w:before="12"/>
        <w:ind w:left="520"/>
        <w:rPr>
          <w:b/>
        </w:rPr>
      </w:pPr>
      <w:r>
        <w:rPr>
          <w:b/>
        </w:rPr>
        <w:t>Lesson</w:t>
      </w:r>
      <w:r>
        <w:rPr>
          <w:b/>
          <w:spacing w:val="-2"/>
        </w:rPr>
        <w:t xml:space="preserve"> Description</w:t>
      </w:r>
    </w:p>
    <w:p w14:paraId="0A490E3F" w14:textId="77777777" w:rsidR="000A4E28" w:rsidRDefault="000A4E28">
      <w:pPr>
        <w:pStyle w:val="BodyText"/>
        <w:spacing w:before="3"/>
        <w:rPr>
          <w:b/>
        </w:rPr>
      </w:pPr>
    </w:p>
    <w:p w14:paraId="2FB43B7D" w14:textId="77777777" w:rsidR="000A4E28" w:rsidRDefault="00000000">
      <w:pPr>
        <w:pStyle w:val="BodyText"/>
        <w:ind w:left="1514" w:right="474"/>
      </w:pPr>
      <w:r>
        <w:rPr>
          <w:noProof/>
        </w:rPr>
        <w:drawing>
          <wp:anchor distT="0" distB="0" distL="0" distR="0" simplePos="0" relativeHeight="251520000" behindDoc="0" locked="0" layoutInCell="1" allowOverlap="1" wp14:anchorId="5F846325" wp14:editId="74DC644B">
            <wp:simplePos x="0" y="0"/>
            <wp:positionH relativeFrom="page">
              <wp:posOffset>1010097</wp:posOffset>
            </wp:positionH>
            <wp:positionV relativeFrom="paragraph">
              <wp:posOffset>-61736</wp:posOffset>
            </wp:positionV>
            <wp:extent cx="386950" cy="526291"/>
            <wp:effectExtent l="0" t="0" r="0" b="0"/>
            <wp:wrapNone/>
            <wp:docPr id="1207" name="Image 1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7" name="Image 1207"/>
                    <pic:cNvPicPr/>
                  </pic:nvPicPr>
                  <pic:blipFill>
                    <a:blip r:embed="rId43" cstate="print"/>
                    <a:stretch>
                      <a:fillRect/>
                    </a:stretch>
                  </pic:blipFill>
                  <pic:spPr>
                    <a:xfrm>
                      <a:off x="0" y="0"/>
                      <a:ext cx="386950" cy="526291"/>
                    </a:xfrm>
                    <a:prstGeom prst="rect">
                      <a:avLst/>
                    </a:prstGeom>
                  </pic:spPr>
                </pic:pic>
              </a:graphicData>
            </a:graphic>
          </wp:anchor>
        </w:drawing>
      </w:r>
      <w:r>
        <w:t>This</w:t>
      </w:r>
      <w:r>
        <w:rPr>
          <w:spacing w:val="-1"/>
        </w:rPr>
        <w:t xml:space="preserve"> </w:t>
      </w:r>
      <w:r>
        <w:t>lesson</w:t>
      </w:r>
      <w:r>
        <w:rPr>
          <w:spacing w:val="-4"/>
        </w:rPr>
        <w:t xml:space="preserve"> </w:t>
      </w:r>
      <w:r>
        <w:t>uses</w:t>
      </w:r>
      <w:r>
        <w:rPr>
          <w:spacing w:val="-4"/>
        </w:rPr>
        <w:t xml:space="preserve"> </w:t>
      </w:r>
      <w:r>
        <w:t>a</w:t>
      </w:r>
      <w:r>
        <w:rPr>
          <w:spacing w:val="-4"/>
        </w:rPr>
        <w:t xml:space="preserve"> </w:t>
      </w:r>
      <w:r>
        <w:t>role</w:t>
      </w:r>
      <w:r>
        <w:rPr>
          <w:spacing w:val="-2"/>
        </w:rPr>
        <w:t xml:space="preserve"> </w:t>
      </w:r>
      <w:r>
        <w:t>play</w:t>
      </w:r>
      <w:r>
        <w:rPr>
          <w:spacing w:val="-4"/>
        </w:rPr>
        <w:t xml:space="preserve"> </w:t>
      </w:r>
      <w:r>
        <w:t>activity</w:t>
      </w:r>
      <w:r>
        <w:rPr>
          <w:spacing w:val="-4"/>
        </w:rPr>
        <w:t xml:space="preserve"> </w:t>
      </w:r>
      <w:r>
        <w:t>to introduce</w:t>
      </w:r>
      <w:r>
        <w:rPr>
          <w:spacing w:val="-4"/>
        </w:rPr>
        <w:t xml:space="preserve"> </w:t>
      </w:r>
      <w:r>
        <w:t>the</w:t>
      </w:r>
      <w:r>
        <w:rPr>
          <w:spacing w:val="-2"/>
        </w:rPr>
        <w:t xml:space="preserve"> </w:t>
      </w:r>
      <w:r>
        <w:t>challenges</w:t>
      </w:r>
      <w:r>
        <w:rPr>
          <w:spacing w:val="-4"/>
        </w:rPr>
        <w:t xml:space="preserve"> </w:t>
      </w:r>
      <w:r>
        <w:t>that</w:t>
      </w:r>
      <w:r>
        <w:rPr>
          <w:spacing w:val="-3"/>
        </w:rPr>
        <w:t xml:space="preserve"> </w:t>
      </w:r>
      <w:r>
        <w:t>many</w:t>
      </w:r>
      <w:r>
        <w:rPr>
          <w:spacing w:val="-6"/>
        </w:rPr>
        <w:t xml:space="preserve"> </w:t>
      </w:r>
      <w:r>
        <w:t>women</w:t>
      </w:r>
      <w:r>
        <w:rPr>
          <w:spacing w:val="-2"/>
        </w:rPr>
        <w:t xml:space="preserve"> </w:t>
      </w:r>
      <w:r>
        <w:t>and girls have in managing their menstrual hygiene, and the impacts on their health and education. Participants will identify solutions to meet the menstrual hygiene needs of women and girls at home and in school.</w:t>
      </w:r>
    </w:p>
    <w:p w14:paraId="305AF185" w14:textId="77777777" w:rsidR="000A4E28" w:rsidRDefault="000A4E28">
      <w:pPr>
        <w:pStyle w:val="BodyText"/>
      </w:pPr>
    </w:p>
    <w:p w14:paraId="2BF03D41" w14:textId="77777777" w:rsidR="000A4E28" w:rsidRDefault="00000000">
      <w:pPr>
        <w:pStyle w:val="BodyText"/>
        <w:ind w:left="1514" w:right="496"/>
      </w:pPr>
      <w:r>
        <w:t>This</w:t>
      </w:r>
      <w:r>
        <w:rPr>
          <w:spacing w:val="-5"/>
        </w:rPr>
        <w:t xml:space="preserve"> </w:t>
      </w:r>
      <w:r>
        <w:t>can</w:t>
      </w:r>
      <w:r>
        <w:rPr>
          <w:spacing w:val="-3"/>
        </w:rPr>
        <w:t xml:space="preserve"> </w:t>
      </w:r>
      <w:r>
        <w:t>be</w:t>
      </w:r>
      <w:r>
        <w:rPr>
          <w:spacing w:val="-5"/>
        </w:rPr>
        <w:t xml:space="preserve"> </w:t>
      </w:r>
      <w:r>
        <w:t>a</w:t>
      </w:r>
      <w:r>
        <w:rPr>
          <w:spacing w:val="-3"/>
        </w:rPr>
        <w:t xml:space="preserve"> </w:t>
      </w:r>
      <w:r>
        <w:t>sensitive</w:t>
      </w:r>
      <w:r>
        <w:rPr>
          <w:spacing w:val="-3"/>
        </w:rPr>
        <w:t xml:space="preserve"> </w:t>
      </w:r>
      <w:r>
        <w:t>topic</w:t>
      </w:r>
      <w:r>
        <w:rPr>
          <w:spacing w:val="-2"/>
        </w:rPr>
        <w:t xml:space="preserve"> </w:t>
      </w:r>
      <w:r>
        <w:t>to</w:t>
      </w:r>
      <w:r>
        <w:rPr>
          <w:spacing w:val="-3"/>
        </w:rPr>
        <w:t xml:space="preserve"> </w:t>
      </w:r>
      <w:r>
        <w:t>address,</w:t>
      </w:r>
      <w:r>
        <w:rPr>
          <w:spacing w:val="-1"/>
        </w:rPr>
        <w:t xml:space="preserve"> </w:t>
      </w:r>
      <w:r>
        <w:t>especially</w:t>
      </w:r>
      <w:r>
        <w:rPr>
          <w:spacing w:val="-5"/>
        </w:rPr>
        <w:t xml:space="preserve"> </w:t>
      </w:r>
      <w:r>
        <w:t>for</w:t>
      </w:r>
      <w:r>
        <w:rPr>
          <w:spacing w:val="-4"/>
        </w:rPr>
        <w:t xml:space="preserve"> </w:t>
      </w:r>
      <w:r>
        <w:t>traditional</w:t>
      </w:r>
      <w:r>
        <w:rPr>
          <w:spacing w:val="-4"/>
        </w:rPr>
        <w:t xml:space="preserve"> </w:t>
      </w:r>
      <w:r>
        <w:t>cultures</w:t>
      </w:r>
      <w:r>
        <w:rPr>
          <w:spacing w:val="-5"/>
        </w:rPr>
        <w:t xml:space="preserve"> </w:t>
      </w:r>
      <w:r>
        <w:t>or</w:t>
      </w:r>
      <w:r>
        <w:rPr>
          <w:spacing w:val="-2"/>
        </w:rPr>
        <w:t xml:space="preserve"> </w:t>
      </w:r>
      <w:r>
        <w:t>religions where menstruation is a taboo topic and with a mixed group of male and female participants. The trainer needs to be professional and confident when discussing menstrual hygiene management to help make the environment comfortable and respectful for men and women.</w:t>
      </w:r>
    </w:p>
    <w:p w14:paraId="3A6ABA75" w14:textId="77777777" w:rsidR="000A4E28" w:rsidRDefault="00000000">
      <w:pPr>
        <w:pStyle w:val="BodyText"/>
        <w:spacing w:before="53"/>
        <w:rPr>
          <w:sz w:val="20"/>
        </w:rPr>
      </w:pPr>
      <w:r>
        <w:rPr>
          <w:noProof/>
        </w:rPr>
        <w:drawing>
          <wp:anchor distT="0" distB="0" distL="0" distR="0" simplePos="0" relativeHeight="251796480" behindDoc="1" locked="0" layoutInCell="1" allowOverlap="1" wp14:anchorId="460099FD" wp14:editId="20206BC9">
            <wp:simplePos x="0" y="0"/>
            <wp:positionH relativeFrom="page">
              <wp:posOffset>914400</wp:posOffset>
            </wp:positionH>
            <wp:positionV relativeFrom="paragraph">
              <wp:posOffset>195108</wp:posOffset>
            </wp:positionV>
            <wp:extent cx="5923161" cy="19621"/>
            <wp:effectExtent l="0" t="0" r="0" b="0"/>
            <wp:wrapTopAndBottom/>
            <wp:docPr id="1208" name="Image 1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8" name="Image 1208"/>
                    <pic:cNvPicPr/>
                  </pic:nvPicPr>
                  <pic:blipFill>
                    <a:blip r:embed="rId57" cstate="print"/>
                    <a:stretch>
                      <a:fillRect/>
                    </a:stretch>
                  </pic:blipFill>
                  <pic:spPr>
                    <a:xfrm>
                      <a:off x="0" y="0"/>
                      <a:ext cx="5923161" cy="19621"/>
                    </a:xfrm>
                    <a:prstGeom prst="rect">
                      <a:avLst/>
                    </a:prstGeom>
                  </pic:spPr>
                </pic:pic>
              </a:graphicData>
            </a:graphic>
          </wp:anchor>
        </w:drawing>
      </w:r>
    </w:p>
    <w:p w14:paraId="2B7FFE29" w14:textId="77777777" w:rsidR="000A4E28" w:rsidRDefault="00000000">
      <w:pPr>
        <w:pStyle w:val="Heading6"/>
        <w:spacing w:before="46"/>
      </w:pPr>
      <w:r>
        <w:t>Learning</w:t>
      </w:r>
      <w:r>
        <w:rPr>
          <w:spacing w:val="-3"/>
        </w:rPr>
        <w:t xml:space="preserve"> </w:t>
      </w:r>
      <w:r>
        <w:rPr>
          <w:spacing w:val="-2"/>
        </w:rPr>
        <w:t>Outcomes</w:t>
      </w:r>
    </w:p>
    <w:p w14:paraId="684634B2" w14:textId="77777777" w:rsidR="000A4E28" w:rsidRDefault="000A4E28">
      <w:pPr>
        <w:pStyle w:val="BodyText"/>
        <w:spacing w:before="1"/>
        <w:rPr>
          <w:b/>
        </w:rPr>
      </w:pPr>
    </w:p>
    <w:p w14:paraId="68608DA4" w14:textId="77777777" w:rsidR="000A4E28" w:rsidRDefault="00000000">
      <w:pPr>
        <w:pStyle w:val="BodyText"/>
        <w:ind w:left="1240"/>
      </w:pPr>
      <w:r>
        <w:rPr>
          <w:noProof/>
        </w:rPr>
        <w:drawing>
          <wp:anchor distT="0" distB="0" distL="0" distR="0" simplePos="0" relativeHeight="251516928" behindDoc="0" locked="0" layoutInCell="1" allowOverlap="1" wp14:anchorId="16D3AE93" wp14:editId="51DD0BDA">
            <wp:simplePos x="0" y="0"/>
            <wp:positionH relativeFrom="page">
              <wp:posOffset>877824</wp:posOffset>
            </wp:positionH>
            <wp:positionV relativeFrom="paragraph">
              <wp:posOffset>77179</wp:posOffset>
            </wp:positionV>
            <wp:extent cx="498348" cy="486155"/>
            <wp:effectExtent l="0" t="0" r="0" b="0"/>
            <wp:wrapNone/>
            <wp:docPr id="1209" name="Image 1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9" name="Image 1209"/>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5B26CBE1" w14:textId="77777777" w:rsidR="000A4E28" w:rsidRDefault="00000000">
      <w:pPr>
        <w:pStyle w:val="ListParagraph"/>
        <w:numPr>
          <w:ilvl w:val="0"/>
          <w:numId w:val="132"/>
        </w:numPr>
        <w:tabs>
          <w:tab w:val="left" w:pos="1598"/>
        </w:tabs>
        <w:spacing w:before="246"/>
        <w:ind w:left="1598" w:hanging="358"/>
      </w:pPr>
      <w:r>
        <w:t>Discuss</w:t>
      </w:r>
      <w:r>
        <w:rPr>
          <w:spacing w:val="-7"/>
        </w:rPr>
        <w:t xml:space="preserve"> </w:t>
      </w:r>
      <w:r>
        <w:t>the</w:t>
      </w:r>
      <w:r>
        <w:rPr>
          <w:spacing w:val="-7"/>
        </w:rPr>
        <w:t xml:space="preserve"> </w:t>
      </w:r>
      <w:r>
        <w:t>challenges</w:t>
      </w:r>
      <w:r>
        <w:rPr>
          <w:spacing w:val="-6"/>
        </w:rPr>
        <w:t xml:space="preserve"> </w:t>
      </w:r>
      <w:r>
        <w:t>of</w:t>
      </w:r>
      <w:r>
        <w:rPr>
          <w:spacing w:val="-6"/>
        </w:rPr>
        <w:t xml:space="preserve"> </w:t>
      </w:r>
      <w:r>
        <w:t>menstrual</w:t>
      </w:r>
      <w:r>
        <w:rPr>
          <w:spacing w:val="-5"/>
        </w:rPr>
        <w:t xml:space="preserve"> </w:t>
      </w:r>
      <w:r>
        <w:t>hygiene</w:t>
      </w:r>
      <w:r>
        <w:rPr>
          <w:spacing w:val="-6"/>
        </w:rPr>
        <w:t xml:space="preserve"> </w:t>
      </w:r>
      <w:r>
        <w:t>management</w:t>
      </w:r>
      <w:r>
        <w:rPr>
          <w:spacing w:val="-8"/>
        </w:rPr>
        <w:t xml:space="preserve"> </w:t>
      </w:r>
      <w:r>
        <w:t>for</w:t>
      </w:r>
      <w:r>
        <w:rPr>
          <w:spacing w:val="-3"/>
        </w:rPr>
        <w:t xml:space="preserve"> </w:t>
      </w:r>
      <w:r>
        <w:t>women</w:t>
      </w:r>
      <w:r>
        <w:rPr>
          <w:spacing w:val="-5"/>
        </w:rPr>
        <w:t xml:space="preserve"> </w:t>
      </w:r>
      <w:r>
        <w:t>and</w:t>
      </w:r>
      <w:r>
        <w:rPr>
          <w:spacing w:val="-8"/>
        </w:rPr>
        <w:t xml:space="preserve"> </w:t>
      </w:r>
      <w:r>
        <w:rPr>
          <w:spacing w:val="-2"/>
        </w:rPr>
        <w:t>girls.</w:t>
      </w:r>
    </w:p>
    <w:p w14:paraId="7A6867E0" w14:textId="77777777" w:rsidR="000A4E28" w:rsidRDefault="00000000">
      <w:pPr>
        <w:pStyle w:val="ListParagraph"/>
        <w:numPr>
          <w:ilvl w:val="0"/>
          <w:numId w:val="132"/>
        </w:numPr>
        <w:tabs>
          <w:tab w:val="left" w:pos="1596"/>
        </w:tabs>
        <w:spacing w:before="119"/>
        <w:ind w:left="1596" w:hanging="356"/>
      </w:pPr>
      <w:r>
        <w:t>Discuss</w:t>
      </w:r>
      <w:r>
        <w:rPr>
          <w:spacing w:val="-6"/>
        </w:rPr>
        <w:t xml:space="preserve"> </w:t>
      </w:r>
      <w:r>
        <w:t>the</w:t>
      </w:r>
      <w:r>
        <w:rPr>
          <w:spacing w:val="-6"/>
        </w:rPr>
        <w:t xml:space="preserve"> </w:t>
      </w:r>
      <w:r>
        <w:t>impact</w:t>
      </w:r>
      <w:r>
        <w:rPr>
          <w:spacing w:val="-2"/>
        </w:rPr>
        <w:t xml:space="preserve"> </w:t>
      </w:r>
      <w:r>
        <w:t>of</w:t>
      </w:r>
      <w:r>
        <w:rPr>
          <w:spacing w:val="-2"/>
        </w:rPr>
        <w:t xml:space="preserve"> </w:t>
      </w:r>
      <w:r>
        <w:t>poor</w:t>
      </w:r>
      <w:r>
        <w:rPr>
          <w:spacing w:val="-5"/>
        </w:rPr>
        <w:t xml:space="preserve"> </w:t>
      </w:r>
      <w:r>
        <w:t>menstrual</w:t>
      </w:r>
      <w:r>
        <w:rPr>
          <w:spacing w:val="-4"/>
        </w:rPr>
        <w:t xml:space="preserve"> </w:t>
      </w:r>
      <w:r>
        <w:t>hygiene</w:t>
      </w:r>
      <w:r>
        <w:rPr>
          <w:spacing w:val="-4"/>
        </w:rPr>
        <w:t xml:space="preserve"> </w:t>
      </w:r>
      <w:r>
        <w:t>on</w:t>
      </w:r>
      <w:r>
        <w:rPr>
          <w:spacing w:val="-8"/>
        </w:rPr>
        <w:t xml:space="preserve"> </w:t>
      </w:r>
      <w:r>
        <w:t>health</w:t>
      </w:r>
      <w:r>
        <w:rPr>
          <w:spacing w:val="-4"/>
        </w:rPr>
        <w:t xml:space="preserve"> </w:t>
      </w:r>
      <w:r>
        <w:t>and</w:t>
      </w:r>
      <w:r>
        <w:rPr>
          <w:spacing w:val="-3"/>
        </w:rPr>
        <w:t xml:space="preserve"> </w:t>
      </w:r>
      <w:r>
        <w:rPr>
          <w:spacing w:val="-2"/>
        </w:rPr>
        <w:t>education.</w:t>
      </w:r>
    </w:p>
    <w:p w14:paraId="12660738" w14:textId="77777777" w:rsidR="000A4E28" w:rsidRDefault="00000000">
      <w:pPr>
        <w:pStyle w:val="ListParagraph"/>
        <w:numPr>
          <w:ilvl w:val="0"/>
          <w:numId w:val="132"/>
        </w:numPr>
        <w:tabs>
          <w:tab w:val="left" w:pos="1598"/>
          <w:tab w:val="left" w:pos="1600"/>
        </w:tabs>
        <w:spacing w:before="122"/>
        <w:ind w:right="955"/>
      </w:pPr>
      <w:r>
        <w:t>Identify</w:t>
      </w:r>
      <w:r>
        <w:rPr>
          <w:spacing w:val="-5"/>
        </w:rPr>
        <w:t xml:space="preserve"> </w:t>
      </w:r>
      <w:r>
        <w:t>solutions</w:t>
      </w:r>
      <w:r>
        <w:rPr>
          <w:spacing w:val="-5"/>
        </w:rPr>
        <w:t xml:space="preserve"> </w:t>
      </w:r>
      <w:r>
        <w:t>to</w:t>
      </w:r>
      <w:r>
        <w:rPr>
          <w:spacing w:val="-5"/>
        </w:rPr>
        <w:t xml:space="preserve"> </w:t>
      </w:r>
      <w:r>
        <w:t>ensure</w:t>
      </w:r>
      <w:r>
        <w:rPr>
          <w:spacing w:val="-5"/>
        </w:rPr>
        <w:t xml:space="preserve"> </w:t>
      </w:r>
      <w:r>
        <w:t>menstrual</w:t>
      </w:r>
      <w:r>
        <w:rPr>
          <w:spacing w:val="-3"/>
        </w:rPr>
        <w:t xml:space="preserve"> </w:t>
      </w:r>
      <w:r>
        <w:t>hygiene-friendly</w:t>
      </w:r>
      <w:r>
        <w:rPr>
          <w:spacing w:val="-4"/>
        </w:rPr>
        <w:t xml:space="preserve"> </w:t>
      </w:r>
      <w:r>
        <w:t>homes,</w:t>
      </w:r>
      <w:r>
        <w:rPr>
          <w:spacing w:val="-2"/>
        </w:rPr>
        <w:t xml:space="preserve"> </w:t>
      </w:r>
      <w:r>
        <w:t>schools</w:t>
      </w:r>
      <w:r>
        <w:rPr>
          <w:spacing w:val="-2"/>
        </w:rPr>
        <w:t xml:space="preserve"> </w:t>
      </w:r>
      <w:r>
        <w:t>and</w:t>
      </w:r>
      <w:r>
        <w:rPr>
          <w:spacing w:val="-5"/>
        </w:rPr>
        <w:t xml:space="preserve"> </w:t>
      </w:r>
      <w:r>
        <w:t xml:space="preserve">work </w:t>
      </w:r>
      <w:r>
        <w:rPr>
          <w:spacing w:val="-2"/>
        </w:rPr>
        <w:t>places.</w:t>
      </w:r>
    </w:p>
    <w:p w14:paraId="6F2FB925" w14:textId="77777777" w:rsidR="000A4E28" w:rsidRDefault="00000000">
      <w:pPr>
        <w:pStyle w:val="BodyText"/>
        <w:spacing w:before="170"/>
        <w:rPr>
          <w:sz w:val="20"/>
        </w:rPr>
      </w:pPr>
      <w:r>
        <w:rPr>
          <w:noProof/>
        </w:rPr>
        <mc:AlternateContent>
          <mc:Choice Requires="wpg">
            <w:drawing>
              <wp:anchor distT="0" distB="0" distL="0" distR="0" simplePos="0" relativeHeight="251797504" behindDoc="1" locked="0" layoutInCell="1" allowOverlap="1" wp14:anchorId="281C8ADB" wp14:editId="6A07B32C">
                <wp:simplePos x="0" y="0"/>
                <wp:positionH relativeFrom="page">
                  <wp:posOffset>914400</wp:posOffset>
                </wp:positionH>
                <wp:positionV relativeFrom="paragraph">
                  <wp:posOffset>269398</wp:posOffset>
                </wp:positionV>
                <wp:extent cx="5944870" cy="20955"/>
                <wp:effectExtent l="0" t="0" r="0" b="0"/>
                <wp:wrapTopAndBottom/>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211" name="Graphic 121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212" name="Graphic 1212"/>
                        <wps:cNvSpPr/>
                        <wps:spPr>
                          <a:xfrm>
                            <a:off x="304" y="774"/>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213" name="Graphic 1213"/>
                        <wps:cNvSpPr/>
                        <wps:spPr>
                          <a:xfrm>
                            <a:off x="5941821"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14" name="Graphic 1214"/>
                        <wps:cNvSpPr/>
                        <wps:spPr>
                          <a:xfrm>
                            <a:off x="304" y="774"/>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215" name="Graphic 1215"/>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216" name="Graphic 1216"/>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217" name="Graphic 1217"/>
                        <wps:cNvSpPr/>
                        <wps:spPr>
                          <a:xfrm>
                            <a:off x="304" y="17525"/>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7BA2BC0" id="Group 1210" o:spid="_x0000_s1026" style="position:absolute;margin-left:1in;margin-top:21.2pt;width:468.1pt;height:1.65pt;z-index:-25151897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">
                <v:shape id="Graphic 121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" path="m5943600,l,,,19685r5943600,l5943600,xe" fillcolor="gray" stroked="f">
                  <v:path arrowok="t"/>
                </v:shape>
                <v:shape id="Graphic 1212"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" path="m5941428,l3048,,,,,3035r3048,l5941428,3035r,-3035xe" fillcolor="#9f9f9f" stroked="f">
                  <v:path arrowok="t"/>
                </v:shape>
                <v:shape id="Graphic 1213"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" path="m3047,l,,,3047r3047,l3047,xe" fillcolor="#e2e2e2" stroked="f">
                  <v:path arrowok="t"/>
                </v:shape>
                <v:shape id="Graphic 1214"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" path="m3048,3048l,3048,,16751r3048,l3048,3048xem5944552,r-3035,l5941517,3035r3035,l5944552,xe" fillcolor="#9f9f9f" stroked="f">
                  <v:path arrowok="t"/>
                </v:shape>
                <v:shape id="Graphic 1215"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" path="m3047,l,,,13715r3047,l3047,xe" fillcolor="#e2e2e2" stroked="f">
                  <v:path arrowok="t"/>
                </v:shape>
                <v:shape id="Graphic 1216"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" path="m3047,l,,,3048r3047,l3047,xe" fillcolor="#9f9f9f" stroked="f">
                  <v:path arrowok="t"/>
                </v:shape>
                <v:shape id="Graphic 1217"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14DEBD6D" w14:textId="77777777" w:rsidR="000A4E28" w:rsidRDefault="00000000">
      <w:pPr>
        <w:pStyle w:val="Heading6"/>
      </w:pPr>
      <w:r>
        <w:rPr>
          <w:spacing w:val="-2"/>
        </w:rPr>
        <w:t>Materials</w:t>
      </w:r>
    </w:p>
    <w:p w14:paraId="4015B12D" w14:textId="77777777" w:rsidR="000A4E28" w:rsidRDefault="000A4E28">
      <w:pPr>
        <w:pStyle w:val="BodyText"/>
        <w:spacing w:before="3"/>
        <w:rPr>
          <w:b/>
        </w:rPr>
      </w:pPr>
    </w:p>
    <w:p w14:paraId="1B3AD621" w14:textId="77777777" w:rsidR="000A4E28" w:rsidRDefault="00000000">
      <w:pPr>
        <w:pStyle w:val="ListParagraph"/>
        <w:numPr>
          <w:ilvl w:val="1"/>
          <w:numId w:val="132"/>
        </w:numPr>
        <w:tabs>
          <w:tab w:val="left" w:pos="1672"/>
        </w:tabs>
        <w:spacing w:line="252" w:lineRule="exact"/>
      </w:pPr>
      <w:r>
        <w:rPr>
          <w:noProof/>
        </w:rPr>
        <w:drawing>
          <wp:anchor distT="0" distB="0" distL="0" distR="0" simplePos="0" relativeHeight="251517952" behindDoc="0" locked="0" layoutInCell="1" allowOverlap="1" wp14:anchorId="447180FE" wp14:editId="516E5A3A">
            <wp:simplePos x="0" y="0"/>
            <wp:positionH relativeFrom="page">
              <wp:posOffset>896995</wp:posOffset>
            </wp:positionH>
            <wp:positionV relativeFrom="paragraph">
              <wp:posOffset>-5262</wp:posOffset>
            </wp:positionV>
            <wp:extent cx="432867" cy="380750"/>
            <wp:effectExtent l="0" t="0" r="0" b="0"/>
            <wp:wrapNone/>
            <wp:docPr id="1218" name="Image 1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8" name="Image 1218"/>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3B356E1B" w14:textId="77777777" w:rsidR="000A4E28" w:rsidRDefault="00000000">
      <w:pPr>
        <w:pStyle w:val="ListParagraph"/>
        <w:numPr>
          <w:ilvl w:val="1"/>
          <w:numId w:val="132"/>
        </w:numPr>
        <w:tabs>
          <w:tab w:val="left" w:pos="1672"/>
        </w:tabs>
        <w:spacing w:line="252" w:lineRule="exact"/>
      </w:pPr>
      <w:r>
        <w:rPr>
          <w:spacing w:val="-2"/>
        </w:rPr>
        <w:t>Markers</w:t>
      </w:r>
    </w:p>
    <w:p w14:paraId="0BCDCB8B" w14:textId="77777777" w:rsidR="000A4E28" w:rsidRDefault="00000000">
      <w:pPr>
        <w:pStyle w:val="ListParagraph"/>
        <w:numPr>
          <w:ilvl w:val="1"/>
          <w:numId w:val="132"/>
        </w:numPr>
        <w:tabs>
          <w:tab w:val="left" w:pos="1672"/>
        </w:tabs>
        <w:spacing w:before="2" w:line="252" w:lineRule="exact"/>
      </w:pPr>
      <w:r>
        <w:rPr>
          <w:spacing w:val="-4"/>
        </w:rPr>
        <w:t>Tape</w:t>
      </w:r>
    </w:p>
    <w:p w14:paraId="71063CC7" w14:textId="77777777" w:rsidR="000A4E28" w:rsidRDefault="00000000">
      <w:pPr>
        <w:pStyle w:val="ListParagraph"/>
        <w:numPr>
          <w:ilvl w:val="1"/>
          <w:numId w:val="132"/>
        </w:numPr>
        <w:tabs>
          <w:tab w:val="left" w:pos="1672"/>
        </w:tabs>
        <w:spacing w:line="252" w:lineRule="exact"/>
      </w:pPr>
      <w:r>
        <w:t>Small</w:t>
      </w:r>
      <w:r>
        <w:rPr>
          <w:spacing w:val="-5"/>
        </w:rPr>
        <w:t xml:space="preserve"> </w:t>
      </w:r>
      <w:r>
        <w:t>post-it</w:t>
      </w:r>
      <w:r>
        <w:rPr>
          <w:spacing w:val="-2"/>
        </w:rPr>
        <w:t xml:space="preserve"> </w:t>
      </w:r>
      <w:r>
        <w:t>notes</w:t>
      </w:r>
      <w:r>
        <w:rPr>
          <w:spacing w:val="-4"/>
        </w:rPr>
        <w:t xml:space="preserve"> </w:t>
      </w:r>
      <w:r>
        <w:t>or</w:t>
      </w:r>
      <w:r>
        <w:rPr>
          <w:spacing w:val="-5"/>
        </w:rPr>
        <w:t xml:space="preserve"> </w:t>
      </w:r>
      <w:r>
        <w:rPr>
          <w:spacing w:val="-2"/>
        </w:rPr>
        <w:t>stickers</w:t>
      </w:r>
    </w:p>
    <w:p w14:paraId="1756A1B8" w14:textId="77777777" w:rsidR="000A4E28" w:rsidRDefault="00000000">
      <w:pPr>
        <w:pStyle w:val="ListParagraph"/>
        <w:numPr>
          <w:ilvl w:val="1"/>
          <w:numId w:val="132"/>
        </w:numPr>
        <w:tabs>
          <w:tab w:val="left" w:pos="1672"/>
        </w:tabs>
        <w:spacing w:before="1"/>
      </w:pPr>
      <w:r>
        <w:t>Role</w:t>
      </w:r>
      <w:r>
        <w:rPr>
          <w:spacing w:val="-4"/>
        </w:rPr>
        <w:t xml:space="preserve"> </w:t>
      </w:r>
      <w:r>
        <w:t>play</w:t>
      </w:r>
      <w:r>
        <w:rPr>
          <w:spacing w:val="-5"/>
        </w:rPr>
        <w:t xml:space="preserve"> </w:t>
      </w:r>
      <w:r>
        <w:rPr>
          <w:spacing w:val="-2"/>
        </w:rPr>
        <w:t>cards</w:t>
      </w:r>
    </w:p>
    <w:p w14:paraId="7186DA65" w14:textId="77777777" w:rsidR="000A4E28" w:rsidRDefault="00000000">
      <w:pPr>
        <w:pStyle w:val="Heading6"/>
        <w:spacing w:before="249"/>
        <w:ind w:left="1240"/>
      </w:pPr>
      <w:r>
        <w:rPr>
          <w:spacing w:val="-2"/>
        </w:rPr>
        <w:t>Optional:</w:t>
      </w:r>
    </w:p>
    <w:p w14:paraId="5D754AA1" w14:textId="77777777" w:rsidR="000A4E28" w:rsidRDefault="00000000">
      <w:pPr>
        <w:pStyle w:val="ListParagraph"/>
        <w:numPr>
          <w:ilvl w:val="1"/>
          <w:numId w:val="132"/>
        </w:numPr>
        <w:tabs>
          <w:tab w:val="left" w:pos="1672"/>
        </w:tabs>
        <w:spacing w:before="3" w:line="253" w:lineRule="exact"/>
      </w:pPr>
      <w:r>
        <w:t>Tool:</w:t>
      </w:r>
      <w:r>
        <w:rPr>
          <w:spacing w:val="-7"/>
        </w:rPr>
        <w:t xml:space="preserve"> </w:t>
      </w:r>
      <w:r>
        <w:t>Placemat</w:t>
      </w:r>
      <w:r>
        <w:rPr>
          <w:spacing w:val="-4"/>
        </w:rPr>
        <w:t xml:space="preserve"> </w:t>
      </w:r>
      <w:r>
        <w:rPr>
          <w:spacing w:val="-2"/>
        </w:rPr>
        <w:t>Activity</w:t>
      </w:r>
    </w:p>
    <w:p w14:paraId="77BCD8BA" w14:textId="77777777" w:rsidR="000A4E28" w:rsidRDefault="00000000">
      <w:pPr>
        <w:pStyle w:val="ListParagraph"/>
        <w:numPr>
          <w:ilvl w:val="1"/>
          <w:numId w:val="132"/>
        </w:numPr>
        <w:tabs>
          <w:tab w:val="left" w:pos="1672"/>
        </w:tabs>
      </w:pPr>
      <w:r>
        <w:t>Local</w:t>
      </w:r>
      <w:r>
        <w:rPr>
          <w:spacing w:val="-7"/>
        </w:rPr>
        <w:t xml:space="preserve"> </w:t>
      </w:r>
      <w:r>
        <w:t>products</w:t>
      </w:r>
      <w:r>
        <w:rPr>
          <w:spacing w:val="-4"/>
        </w:rPr>
        <w:t xml:space="preserve"> </w:t>
      </w:r>
      <w:r>
        <w:t>used</w:t>
      </w:r>
      <w:r>
        <w:rPr>
          <w:spacing w:val="-7"/>
        </w:rPr>
        <w:t xml:space="preserve"> </w:t>
      </w:r>
      <w:r>
        <w:t>for</w:t>
      </w:r>
      <w:r>
        <w:rPr>
          <w:spacing w:val="-8"/>
        </w:rPr>
        <w:t xml:space="preserve"> </w:t>
      </w:r>
      <w:r>
        <w:t>menstruation</w:t>
      </w:r>
      <w:r>
        <w:rPr>
          <w:spacing w:val="-7"/>
        </w:rPr>
        <w:t xml:space="preserve"> </w:t>
      </w:r>
      <w:r>
        <w:t>(e.g.,</w:t>
      </w:r>
      <w:r>
        <w:rPr>
          <w:spacing w:val="-3"/>
        </w:rPr>
        <w:t xml:space="preserve"> </w:t>
      </w:r>
      <w:r>
        <w:t>sanitary</w:t>
      </w:r>
      <w:r>
        <w:rPr>
          <w:spacing w:val="-6"/>
        </w:rPr>
        <w:t xml:space="preserve"> </w:t>
      </w:r>
      <w:r>
        <w:t>pads,</w:t>
      </w:r>
      <w:r>
        <w:rPr>
          <w:spacing w:val="-5"/>
        </w:rPr>
        <w:t xml:space="preserve"> </w:t>
      </w:r>
      <w:r>
        <w:rPr>
          <w:spacing w:val="-2"/>
        </w:rPr>
        <w:t>cloths)</w:t>
      </w:r>
    </w:p>
    <w:p w14:paraId="22D35A66" w14:textId="77777777" w:rsidR="000A4E28" w:rsidRDefault="00000000">
      <w:pPr>
        <w:pStyle w:val="ListParagraph"/>
        <w:numPr>
          <w:ilvl w:val="1"/>
          <w:numId w:val="132"/>
        </w:numPr>
        <w:tabs>
          <w:tab w:val="left" w:pos="1672"/>
        </w:tabs>
        <w:spacing w:before="2"/>
        <w:ind w:right="1551"/>
      </w:pPr>
      <w:r>
        <w:t>Local</w:t>
      </w:r>
      <w:r>
        <w:rPr>
          <w:spacing w:val="-4"/>
        </w:rPr>
        <w:t xml:space="preserve"> </w:t>
      </w:r>
      <w:r>
        <w:t>education</w:t>
      </w:r>
      <w:r>
        <w:rPr>
          <w:spacing w:val="-5"/>
        </w:rPr>
        <w:t xml:space="preserve"> </w:t>
      </w:r>
      <w:r>
        <w:t>materials</w:t>
      </w:r>
      <w:r>
        <w:rPr>
          <w:spacing w:val="-1"/>
        </w:rPr>
        <w:t xml:space="preserve"> </w:t>
      </w:r>
      <w:r>
        <w:t>used</w:t>
      </w:r>
      <w:r>
        <w:rPr>
          <w:spacing w:val="-5"/>
        </w:rPr>
        <w:t xml:space="preserve"> </w:t>
      </w:r>
      <w:r>
        <w:t>to</w:t>
      </w:r>
      <w:r>
        <w:rPr>
          <w:spacing w:val="-5"/>
        </w:rPr>
        <w:t xml:space="preserve"> </w:t>
      </w:r>
      <w:r>
        <w:t>teach</w:t>
      </w:r>
      <w:r>
        <w:rPr>
          <w:spacing w:val="-5"/>
        </w:rPr>
        <w:t xml:space="preserve"> </w:t>
      </w:r>
      <w:r>
        <w:t>boys</w:t>
      </w:r>
      <w:r>
        <w:rPr>
          <w:spacing w:val="-2"/>
        </w:rPr>
        <w:t xml:space="preserve"> </w:t>
      </w:r>
      <w:r>
        <w:t>and</w:t>
      </w:r>
      <w:r>
        <w:rPr>
          <w:spacing w:val="-7"/>
        </w:rPr>
        <w:t xml:space="preserve"> </w:t>
      </w:r>
      <w:r>
        <w:t>girls about</w:t>
      </w:r>
      <w:r>
        <w:rPr>
          <w:spacing w:val="-1"/>
        </w:rPr>
        <w:t xml:space="preserve"> </w:t>
      </w:r>
      <w:r>
        <w:t>puberty</w:t>
      </w:r>
      <w:r>
        <w:rPr>
          <w:spacing w:val="-5"/>
        </w:rPr>
        <w:t xml:space="preserve"> </w:t>
      </w:r>
      <w:r>
        <w:t xml:space="preserve">and </w:t>
      </w:r>
      <w:r>
        <w:rPr>
          <w:spacing w:val="-2"/>
        </w:rPr>
        <w:t>menstruation</w:t>
      </w:r>
    </w:p>
    <w:p w14:paraId="213FB43A" w14:textId="77777777" w:rsidR="000A4E28" w:rsidRDefault="00000000">
      <w:pPr>
        <w:pStyle w:val="BodyText"/>
        <w:spacing w:before="169"/>
        <w:rPr>
          <w:sz w:val="20"/>
        </w:rPr>
      </w:pPr>
      <w:r>
        <w:rPr>
          <w:noProof/>
        </w:rPr>
        <mc:AlternateContent>
          <mc:Choice Requires="wpg">
            <w:drawing>
              <wp:anchor distT="0" distB="0" distL="0" distR="0" simplePos="0" relativeHeight="251798528" behindDoc="1" locked="0" layoutInCell="1" allowOverlap="1" wp14:anchorId="118847A1" wp14:editId="343095D3">
                <wp:simplePos x="0" y="0"/>
                <wp:positionH relativeFrom="page">
                  <wp:posOffset>914400</wp:posOffset>
                </wp:positionH>
                <wp:positionV relativeFrom="paragraph">
                  <wp:posOffset>268607</wp:posOffset>
                </wp:positionV>
                <wp:extent cx="5944870" cy="21590"/>
                <wp:effectExtent l="0" t="0" r="0" b="0"/>
                <wp:wrapTopAndBottom/>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220" name="Graphic 1220"/>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221" name="Graphic 1221"/>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222" name="Graphic 1222"/>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23" name="Graphic 1223"/>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224" name="Graphic 1224"/>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225" name="Graphic 1225"/>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226" name="Graphic 1226"/>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F75D6E5" id="Group 1219" o:spid="_x0000_s1026" style="position:absolute;margin-left:1in;margin-top:21.15pt;width:468.1pt;height:1.7pt;z-index:-25151795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">
                <v:shape id="Graphic 122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" path="m5943600,l,,,19685r5943600,l5943600,xe" fillcolor="gray" stroked="f">
                  <v:path arrowok="t"/>
                </v:shape>
                <v:shape id="Graphic 1221"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" path="m5941428,l3048,,,,,3035r3048,l5941428,3035r,-3035xe" fillcolor="#9f9f9f" stroked="f">
                  <v:path arrowok="t"/>
                </v:shape>
                <v:shape id="Graphic 1222"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" path="m3047,l,,,3047r3047,l3047,xe" fillcolor="#e2e2e2" stroked="f">
                  <v:path arrowok="t"/>
                </v:shape>
                <v:shape id="Graphic 1223"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" path="m3048,3035l,3035,,16751r3048,l3048,3035xem5944552,r-3035,l5941517,3035r3035,l5944552,xe" fillcolor="#9f9f9f" stroked="f">
                  <v:path arrowok="t"/>
                </v:shape>
                <v:shape id="Graphic 1224"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" path="m3047,l,,,13716r3047,l3047,xe" fillcolor="#e2e2e2" stroked="f">
                  <v:path arrowok="t"/>
                </v:shape>
                <v:shape id="Graphic 1225"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" path="m3047,l,,,3047r3047,l3047,xe" fillcolor="#9f9f9f" stroked="f">
                  <v:path arrowok="t"/>
                </v:shape>
                <v:shape id="Graphic 1226"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23F1DF40" w14:textId="77777777" w:rsidR="000A4E28" w:rsidRDefault="00000000">
      <w:pPr>
        <w:pStyle w:val="Heading6"/>
      </w:pPr>
      <w:r>
        <w:rPr>
          <w:spacing w:val="-2"/>
        </w:rPr>
        <w:t>Preparation</w:t>
      </w:r>
    </w:p>
    <w:p w14:paraId="110E6D59" w14:textId="77777777" w:rsidR="000A4E28" w:rsidRDefault="000A4E28">
      <w:pPr>
        <w:pStyle w:val="BodyText"/>
        <w:spacing w:before="3"/>
        <w:rPr>
          <w:b/>
        </w:rPr>
      </w:pPr>
    </w:p>
    <w:p w14:paraId="7185B3AA" w14:textId="77777777" w:rsidR="000A4E28" w:rsidRDefault="00000000">
      <w:pPr>
        <w:pStyle w:val="ListParagraph"/>
        <w:numPr>
          <w:ilvl w:val="1"/>
          <w:numId w:val="132"/>
        </w:numPr>
        <w:tabs>
          <w:tab w:val="left" w:pos="1672"/>
        </w:tabs>
        <w:ind w:right="684"/>
      </w:pPr>
      <w:r>
        <w:rPr>
          <w:noProof/>
        </w:rPr>
        <w:drawing>
          <wp:anchor distT="0" distB="0" distL="0" distR="0" simplePos="0" relativeHeight="251518976" behindDoc="0" locked="0" layoutInCell="1" allowOverlap="1" wp14:anchorId="46F08B2E" wp14:editId="15184126">
            <wp:simplePos x="0" y="0"/>
            <wp:positionH relativeFrom="page">
              <wp:posOffset>913529</wp:posOffset>
            </wp:positionH>
            <wp:positionV relativeFrom="paragraph">
              <wp:posOffset>-19712</wp:posOffset>
            </wp:positionV>
            <wp:extent cx="447925" cy="463295"/>
            <wp:effectExtent l="0" t="0" r="0" b="0"/>
            <wp:wrapNone/>
            <wp:docPr id="1227" name="Image 1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7" name="Image 1227"/>
                    <pic:cNvPicPr/>
                  </pic:nvPicPr>
                  <pic:blipFill>
                    <a:blip r:embed="rId34" cstate="print"/>
                    <a:stretch>
                      <a:fillRect/>
                    </a:stretch>
                  </pic:blipFill>
                  <pic:spPr>
                    <a:xfrm>
                      <a:off x="0" y="0"/>
                      <a:ext cx="447925" cy="463295"/>
                    </a:xfrm>
                    <a:prstGeom prst="rect">
                      <a:avLst/>
                    </a:prstGeom>
                  </pic:spPr>
                </pic:pic>
              </a:graphicData>
            </a:graphic>
          </wp:anchor>
        </w:drawing>
      </w:r>
      <w:r>
        <w:t>Review</w:t>
      </w:r>
      <w:r>
        <w:rPr>
          <w:spacing w:val="-7"/>
        </w:rPr>
        <w:t xml:space="preserve"> </w:t>
      </w:r>
      <w:r>
        <w:t>topic</w:t>
      </w:r>
      <w:r>
        <w:rPr>
          <w:spacing w:val="-3"/>
        </w:rPr>
        <w:t xml:space="preserve"> </w:t>
      </w:r>
      <w:r>
        <w:t>in</w:t>
      </w:r>
      <w:r>
        <w:rPr>
          <w:spacing w:val="-3"/>
        </w:rPr>
        <w:t xml:space="preserve"> </w:t>
      </w:r>
      <w:r>
        <w:t>Technical</w:t>
      </w:r>
      <w:r>
        <w:rPr>
          <w:spacing w:val="-4"/>
        </w:rPr>
        <w:t xml:space="preserve"> </w:t>
      </w:r>
      <w:r>
        <w:t>Brief:</w:t>
      </w:r>
      <w:r>
        <w:rPr>
          <w:spacing w:val="-5"/>
        </w:rPr>
        <w:t xml:space="preserve"> </w:t>
      </w:r>
      <w:r>
        <w:t>Menstrual</w:t>
      </w:r>
      <w:r>
        <w:rPr>
          <w:spacing w:val="-4"/>
        </w:rPr>
        <w:t xml:space="preserve"> </w:t>
      </w:r>
      <w:r>
        <w:t>Hygiene</w:t>
      </w:r>
      <w:r>
        <w:rPr>
          <w:spacing w:val="-1"/>
        </w:rPr>
        <w:t xml:space="preserve"> </w:t>
      </w:r>
      <w:r>
        <w:t>Management</w:t>
      </w:r>
      <w:r>
        <w:rPr>
          <w:spacing w:val="-5"/>
        </w:rPr>
        <w:t xml:space="preserve"> </w:t>
      </w:r>
      <w:r>
        <w:t>and</w:t>
      </w:r>
      <w:r>
        <w:rPr>
          <w:spacing w:val="-6"/>
        </w:rPr>
        <w:t xml:space="preserve"> </w:t>
      </w:r>
      <w:r>
        <w:t>Lesson</w:t>
      </w:r>
      <w:r>
        <w:rPr>
          <w:spacing w:val="-4"/>
        </w:rPr>
        <w:t xml:space="preserve"> </w:t>
      </w:r>
      <w:r>
        <w:t>Plan 7: Behaviour Change</w:t>
      </w:r>
    </w:p>
    <w:p w14:paraId="314A73C6" w14:textId="77777777" w:rsidR="000A4E28" w:rsidRDefault="00000000">
      <w:pPr>
        <w:pStyle w:val="ListParagraph"/>
        <w:numPr>
          <w:ilvl w:val="1"/>
          <w:numId w:val="132"/>
        </w:numPr>
        <w:tabs>
          <w:tab w:val="left" w:pos="1672"/>
        </w:tabs>
        <w:spacing w:before="121"/>
      </w:pPr>
      <w:r>
        <w:t>Put</w:t>
      </w:r>
      <w:r>
        <w:rPr>
          <w:spacing w:val="-5"/>
        </w:rPr>
        <w:t xml:space="preserve"> </w:t>
      </w:r>
      <w:r>
        <w:t>the</w:t>
      </w:r>
      <w:r>
        <w:rPr>
          <w:spacing w:val="-6"/>
        </w:rPr>
        <w:t xml:space="preserve"> </w:t>
      </w:r>
      <w:r>
        <w:t>“</w:t>
      </w:r>
      <w:r>
        <w:rPr>
          <w:i/>
        </w:rPr>
        <w:t>What</w:t>
      </w:r>
      <w:r>
        <w:rPr>
          <w:i/>
          <w:spacing w:val="-1"/>
        </w:rPr>
        <w:t xml:space="preserve"> </w:t>
      </w:r>
      <w:r>
        <w:rPr>
          <w:i/>
        </w:rPr>
        <w:t>Do</w:t>
      </w:r>
      <w:r>
        <w:rPr>
          <w:i/>
          <w:spacing w:val="-4"/>
        </w:rPr>
        <w:t xml:space="preserve"> </w:t>
      </w:r>
      <w:r>
        <w:rPr>
          <w:i/>
        </w:rPr>
        <w:t>You</w:t>
      </w:r>
      <w:r>
        <w:rPr>
          <w:i/>
          <w:spacing w:val="-6"/>
        </w:rPr>
        <w:t xml:space="preserve"> </w:t>
      </w:r>
      <w:r>
        <w:rPr>
          <w:i/>
        </w:rPr>
        <w:t>Need?”</w:t>
      </w:r>
      <w:r>
        <w:rPr>
          <w:i/>
          <w:spacing w:val="-7"/>
        </w:rPr>
        <w:t xml:space="preserve"> </w:t>
      </w:r>
      <w:r>
        <w:t>flipchart</w:t>
      </w:r>
      <w:r>
        <w:rPr>
          <w:spacing w:val="-6"/>
        </w:rPr>
        <w:t xml:space="preserve"> </w:t>
      </w:r>
      <w:r>
        <w:t>from</w:t>
      </w:r>
      <w:r>
        <w:rPr>
          <w:spacing w:val="-4"/>
        </w:rPr>
        <w:t xml:space="preserve"> </w:t>
      </w:r>
      <w:r>
        <w:t>the</w:t>
      </w:r>
      <w:r>
        <w:rPr>
          <w:spacing w:val="-6"/>
        </w:rPr>
        <w:t xml:space="preserve"> </w:t>
      </w:r>
      <w:r>
        <w:t>previous</w:t>
      </w:r>
      <w:r>
        <w:rPr>
          <w:spacing w:val="-2"/>
        </w:rPr>
        <w:t xml:space="preserve"> </w:t>
      </w:r>
      <w:r>
        <w:t>day</w:t>
      </w:r>
      <w:r>
        <w:rPr>
          <w:spacing w:val="-6"/>
        </w:rPr>
        <w:t xml:space="preserve"> </w:t>
      </w:r>
      <w:r>
        <w:t>in</w:t>
      </w:r>
      <w:r>
        <w:rPr>
          <w:spacing w:val="-3"/>
        </w:rPr>
        <w:t xml:space="preserve"> </w:t>
      </w:r>
      <w:r>
        <w:t>a</w:t>
      </w:r>
      <w:r>
        <w:rPr>
          <w:spacing w:val="-3"/>
        </w:rPr>
        <w:t xml:space="preserve"> </w:t>
      </w:r>
      <w:r>
        <w:t>visible</w:t>
      </w:r>
      <w:r>
        <w:rPr>
          <w:spacing w:val="-3"/>
        </w:rPr>
        <w:t xml:space="preserve"> </w:t>
      </w:r>
      <w:r>
        <w:rPr>
          <w:spacing w:val="-2"/>
        </w:rPr>
        <w:t>location</w:t>
      </w:r>
    </w:p>
    <w:p w14:paraId="104845E1" w14:textId="77777777" w:rsidR="000A4E28" w:rsidRDefault="000A4E28">
      <w:pPr>
        <w:sectPr w:rsidR="000A4E28">
          <w:pgSz w:w="12240" w:h="15840"/>
          <w:pgMar w:top="940" w:right="960" w:bottom="1200" w:left="920" w:header="710" w:footer="940" w:gutter="0"/>
          <w:cols w:space="720"/>
        </w:sectPr>
      </w:pPr>
    </w:p>
    <w:p w14:paraId="3FAD7F23" w14:textId="77777777" w:rsidR="000A4E28" w:rsidRDefault="000A4E28">
      <w:pPr>
        <w:pStyle w:val="BodyText"/>
        <w:spacing w:before="252"/>
      </w:pPr>
    </w:p>
    <w:p w14:paraId="7DF3369B" w14:textId="77777777" w:rsidR="000A4E28" w:rsidRDefault="00000000">
      <w:pPr>
        <w:pStyle w:val="ListParagraph"/>
        <w:numPr>
          <w:ilvl w:val="1"/>
          <w:numId w:val="132"/>
        </w:numPr>
        <w:tabs>
          <w:tab w:val="left" w:pos="1672"/>
        </w:tabs>
        <w:ind w:right="479"/>
      </w:pPr>
      <w:r>
        <w:t>Print and cut out the role play cards for the introduction activity (1 card per participant). Depending on the size of the group, 1 or 2 people can play the role of the</w:t>
      </w:r>
      <w:r>
        <w:rPr>
          <w:spacing w:val="-2"/>
        </w:rPr>
        <w:t xml:space="preserve"> </w:t>
      </w:r>
      <w:r>
        <w:t>student</w:t>
      </w:r>
      <w:r>
        <w:rPr>
          <w:spacing w:val="-3"/>
        </w:rPr>
        <w:t xml:space="preserve"> </w:t>
      </w:r>
      <w:r>
        <w:t>with</w:t>
      </w:r>
      <w:r>
        <w:rPr>
          <w:spacing w:val="-2"/>
        </w:rPr>
        <w:t xml:space="preserve"> </w:t>
      </w:r>
      <w:r>
        <w:t>the</w:t>
      </w:r>
      <w:r>
        <w:rPr>
          <w:spacing w:val="-4"/>
        </w:rPr>
        <w:t xml:space="preserve"> </w:t>
      </w:r>
      <w:r>
        <w:t>object stuck</w:t>
      </w:r>
      <w:r>
        <w:rPr>
          <w:spacing w:val="-1"/>
        </w:rPr>
        <w:t xml:space="preserve"> </w:t>
      </w:r>
      <w:r>
        <w:t>to</w:t>
      </w:r>
      <w:r>
        <w:rPr>
          <w:spacing w:val="-4"/>
        </w:rPr>
        <w:t xml:space="preserve"> </w:t>
      </w:r>
      <w:r>
        <w:t>them, 1</w:t>
      </w:r>
      <w:r>
        <w:rPr>
          <w:spacing w:val="-4"/>
        </w:rPr>
        <w:t xml:space="preserve"> </w:t>
      </w:r>
      <w:r>
        <w:t>or</w:t>
      </w:r>
      <w:r>
        <w:rPr>
          <w:spacing w:val="-3"/>
        </w:rPr>
        <w:t xml:space="preserve"> </w:t>
      </w:r>
      <w:r>
        <w:t>2</w:t>
      </w:r>
      <w:r>
        <w:rPr>
          <w:spacing w:val="-2"/>
        </w:rPr>
        <w:t xml:space="preserve"> </w:t>
      </w:r>
      <w:r>
        <w:t>people</w:t>
      </w:r>
      <w:r>
        <w:rPr>
          <w:spacing w:val="-2"/>
        </w:rPr>
        <w:t xml:space="preserve"> </w:t>
      </w:r>
      <w:r>
        <w:t>can</w:t>
      </w:r>
      <w:r>
        <w:rPr>
          <w:spacing w:val="-2"/>
        </w:rPr>
        <w:t xml:space="preserve"> </w:t>
      </w:r>
      <w:r>
        <w:t>play</w:t>
      </w:r>
      <w:r>
        <w:rPr>
          <w:spacing w:val="-4"/>
        </w:rPr>
        <w:t xml:space="preserve"> </w:t>
      </w:r>
      <w:r>
        <w:t>the</w:t>
      </w:r>
      <w:r>
        <w:rPr>
          <w:spacing w:val="-2"/>
        </w:rPr>
        <w:t xml:space="preserve"> </w:t>
      </w:r>
      <w:r>
        <w:t>bully</w:t>
      </w:r>
      <w:r>
        <w:rPr>
          <w:spacing w:val="-4"/>
        </w:rPr>
        <w:t xml:space="preserve"> </w:t>
      </w:r>
      <w:r>
        <w:t>role,</w:t>
      </w:r>
      <w:r>
        <w:rPr>
          <w:spacing w:val="-1"/>
        </w:rPr>
        <w:t xml:space="preserve"> </w:t>
      </w:r>
      <w:r>
        <w:t>1</w:t>
      </w:r>
      <w:r>
        <w:rPr>
          <w:spacing w:val="-2"/>
        </w:rPr>
        <w:t xml:space="preserve"> </w:t>
      </w:r>
      <w:r>
        <w:t>or</w:t>
      </w:r>
      <w:r>
        <w:rPr>
          <w:spacing w:val="-1"/>
        </w:rPr>
        <w:t xml:space="preserve"> </w:t>
      </w:r>
      <w:r>
        <w:t>2 people can play the supportive friend role, and the remaining participants can be general students in the classroom.</w:t>
      </w:r>
    </w:p>
    <w:p w14:paraId="7682D0CA" w14:textId="77777777" w:rsidR="000A4E28" w:rsidRDefault="00000000">
      <w:pPr>
        <w:pStyle w:val="ListParagraph"/>
        <w:numPr>
          <w:ilvl w:val="1"/>
          <w:numId w:val="132"/>
        </w:numPr>
        <w:tabs>
          <w:tab w:val="left" w:pos="1672"/>
        </w:tabs>
        <w:spacing w:before="120"/>
        <w:ind w:right="580"/>
      </w:pPr>
      <w:r>
        <w:t>Identify participants who would be comfortable actively participating in the role play as</w:t>
      </w:r>
      <w:r>
        <w:rPr>
          <w:spacing w:val="-1"/>
        </w:rPr>
        <w:t xml:space="preserve"> </w:t>
      </w:r>
      <w:r>
        <w:t>the</w:t>
      </w:r>
      <w:r>
        <w:rPr>
          <w:spacing w:val="-3"/>
        </w:rPr>
        <w:t xml:space="preserve"> </w:t>
      </w:r>
      <w:r>
        <w:t>student</w:t>
      </w:r>
      <w:r>
        <w:rPr>
          <w:spacing w:val="-2"/>
        </w:rPr>
        <w:t xml:space="preserve"> </w:t>
      </w:r>
      <w:r>
        <w:t>with</w:t>
      </w:r>
      <w:r>
        <w:rPr>
          <w:spacing w:val="-1"/>
        </w:rPr>
        <w:t xml:space="preserve"> </w:t>
      </w:r>
      <w:r>
        <w:t>the</w:t>
      </w:r>
      <w:r>
        <w:rPr>
          <w:spacing w:val="-1"/>
        </w:rPr>
        <w:t xml:space="preserve"> </w:t>
      </w:r>
      <w:r>
        <w:t>object</w:t>
      </w:r>
      <w:r>
        <w:rPr>
          <w:spacing w:val="-2"/>
        </w:rPr>
        <w:t xml:space="preserve"> </w:t>
      </w:r>
      <w:r>
        <w:t>stuck to</w:t>
      </w:r>
      <w:r>
        <w:rPr>
          <w:spacing w:val="-3"/>
        </w:rPr>
        <w:t xml:space="preserve"> </w:t>
      </w:r>
      <w:r>
        <w:t>them,</w:t>
      </w:r>
      <w:r>
        <w:rPr>
          <w:spacing w:val="-2"/>
        </w:rPr>
        <w:t xml:space="preserve"> </w:t>
      </w:r>
      <w:r>
        <w:t>bully and</w:t>
      </w:r>
      <w:r>
        <w:rPr>
          <w:spacing w:val="-1"/>
        </w:rPr>
        <w:t xml:space="preserve"> </w:t>
      </w:r>
      <w:r>
        <w:t>supportive</w:t>
      </w:r>
      <w:r>
        <w:rPr>
          <w:spacing w:val="-3"/>
        </w:rPr>
        <w:t xml:space="preserve"> </w:t>
      </w:r>
      <w:r>
        <w:t>friend.</w:t>
      </w:r>
      <w:r>
        <w:rPr>
          <w:spacing w:val="-2"/>
        </w:rPr>
        <w:t xml:space="preserve"> </w:t>
      </w:r>
      <w:r>
        <w:t>If</w:t>
      </w:r>
      <w:r>
        <w:rPr>
          <w:spacing w:val="-2"/>
        </w:rPr>
        <w:t xml:space="preserve"> </w:t>
      </w:r>
      <w:r>
        <w:t>possible, have at least one man play the role of the student with the object and a woman to play the bully. Speak with these participants individually about their roles the day before or in the</w:t>
      </w:r>
      <w:r>
        <w:rPr>
          <w:spacing w:val="-3"/>
        </w:rPr>
        <w:t xml:space="preserve"> </w:t>
      </w:r>
      <w:r>
        <w:t>morning before the workshop begins so that they are prepared, but do not tell</w:t>
      </w:r>
      <w:r>
        <w:rPr>
          <w:spacing w:val="-1"/>
        </w:rPr>
        <w:t xml:space="preserve"> </w:t>
      </w:r>
      <w:r>
        <w:t>them that this activity is about menstrual hygiene management. Give the object</w:t>
      </w:r>
      <w:r>
        <w:rPr>
          <w:spacing w:val="-3"/>
        </w:rPr>
        <w:t xml:space="preserve"> </w:t>
      </w:r>
      <w:r>
        <w:t>to</w:t>
      </w:r>
      <w:r>
        <w:rPr>
          <w:spacing w:val="-4"/>
        </w:rPr>
        <w:t xml:space="preserve"> </w:t>
      </w:r>
      <w:r>
        <w:t>stick</w:t>
      </w:r>
      <w:r>
        <w:rPr>
          <w:spacing w:val="-1"/>
        </w:rPr>
        <w:t xml:space="preserve"> </w:t>
      </w:r>
      <w:r>
        <w:t>to</w:t>
      </w:r>
      <w:r>
        <w:rPr>
          <w:spacing w:val="-4"/>
        </w:rPr>
        <w:t xml:space="preserve"> </w:t>
      </w:r>
      <w:r>
        <w:t>the</w:t>
      </w:r>
      <w:r>
        <w:rPr>
          <w:spacing w:val="-2"/>
        </w:rPr>
        <w:t xml:space="preserve"> </w:t>
      </w:r>
      <w:r>
        <w:t>participant’s</w:t>
      </w:r>
      <w:r>
        <w:rPr>
          <w:spacing w:val="-2"/>
        </w:rPr>
        <w:t xml:space="preserve"> </w:t>
      </w:r>
      <w:r>
        <w:t>clothes</w:t>
      </w:r>
      <w:r>
        <w:rPr>
          <w:spacing w:val="-4"/>
        </w:rPr>
        <w:t xml:space="preserve"> </w:t>
      </w:r>
      <w:r>
        <w:t>in</w:t>
      </w:r>
      <w:r>
        <w:rPr>
          <w:spacing w:val="-2"/>
        </w:rPr>
        <w:t xml:space="preserve"> </w:t>
      </w:r>
      <w:r>
        <w:t>advance</w:t>
      </w:r>
      <w:r>
        <w:rPr>
          <w:spacing w:val="-2"/>
        </w:rPr>
        <w:t xml:space="preserve"> </w:t>
      </w:r>
      <w:r>
        <w:t>so</w:t>
      </w:r>
      <w:r>
        <w:rPr>
          <w:spacing w:val="-3"/>
        </w:rPr>
        <w:t xml:space="preserve"> </w:t>
      </w:r>
      <w:r>
        <w:t>that</w:t>
      </w:r>
      <w:r>
        <w:rPr>
          <w:spacing w:val="-3"/>
        </w:rPr>
        <w:t xml:space="preserve"> </w:t>
      </w:r>
      <w:r>
        <w:t>the</w:t>
      </w:r>
      <w:r>
        <w:rPr>
          <w:spacing w:val="-2"/>
        </w:rPr>
        <w:t xml:space="preserve"> </w:t>
      </w:r>
      <w:r>
        <w:t>others</w:t>
      </w:r>
      <w:r>
        <w:rPr>
          <w:spacing w:val="-4"/>
        </w:rPr>
        <w:t xml:space="preserve"> </w:t>
      </w:r>
      <w:r>
        <w:t>are</w:t>
      </w:r>
      <w:r>
        <w:rPr>
          <w:spacing w:val="-6"/>
        </w:rPr>
        <w:t xml:space="preserve"> </w:t>
      </w:r>
      <w:r>
        <w:t>unaware of what is happening.</w:t>
      </w:r>
    </w:p>
    <w:p w14:paraId="1390D896" w14:textId="77777777" w:rsidR="000A4E28" w:rsidRDefault="00000000">
      <w:pPr>
        <w:pStyle w:val="ListParagraph"/>
        <w:numPr>
          <w:ilvl w:val="1"/>
          <w:numId w:val="132"/>
        </w:numPr>
        <w:tabs>
          <w:tab w:val="left" w:pos="1672"/>
        </w:tabs>
        <w:spacing w:before="123"/>
        <w:ind w:right="590"/>
      </w:pPr>
      <w:r>
        <w:t>Ask</w:t>
      </w:r>
      <w:r>
        <w:rPr>
          <w:spacing w:val="-3"/>
        </w:rPr>
        <w:t xml:space="preserve"> </w:t>
      </w:r>
      <w:r>
        <w:t>the</w:t>
      </w:r>
      <w:r>
        <w:rPr>
          <w:spacing w:val="-5"/>
        </w:rPr>
        <w:t xml:space="preserve"> </w:t>
      </w:r>
      <w:r>
        <w:t>host</w:t>
      </w:r>
      <w:r>
        <w:rPr>
          <w:spacing w:val="-2"/>
        </w:rPr>
        <w:t xml:space="preserve"> </w:t>
      </w:r>
      <w:r>
        <w:t>about</w:t>
      </w:r>
      <w:r>
        <w:rPr>
          <w:spacing w:val="-2"/>
        </w:rPr>
        <w:t xml:space="preserve"> </w:t>
      </w:r>
      <w:r>
        <w:t>local</w:t>
      </w:r>
      <w:r>
        <w:rPr>
          <w:spacing w:val="-6"/>
        </w:rPr>
        <w:t xml:space="preserve"> </w:t>
      </w:r>
      <w:r>
        <w:t>words</w:t>
      </w:r>
      <w:r>
        <w:rPr>
          <w:spacing w:val="-3"/>
        </w:rPr>
        <w:t xml:space="preserve"> </w:t>
      </w:r>
      <w:r>
        <w:t>or</w:t>
      </w:r>
      <w:r>
        <w:rPr>
          <w:spacing w:val="-3"/>
        </w:rPr>
        <w:t xml:space="preserve"> </w:t>
      </w:r>
      <w:r>
        <w:t>phrases</w:t>
      </w:r>
      <w:r>
        <w:rPr>
          <w:spacing w:val="-3"/>
        </w:rPr>
        <w:t xml:space="preserve"> </w:t>
      </w:r>
      <w:r>
        <w:t>used</w:t>
      </w:r>
      <w:r>
        <w:rPr>
          <w:spacing w:val="-5"/>
        </w:rPr>
        <w:t xml:space="preserve"> </w:t>
      </w:r>
      <w:r>
        <w:t>to</w:t>
      </w:r>
      <w:r>
        <w:rPr>
          <w:spacing w:val="-3"/>
        </w:rPr>
        <w:t xml:space="preserve"> </w:t>
      </w:r>
      <w:r>
        <w:t>describe</w:t>
      </w:r>
      <w:r>
        <w:rPr>
          <w:spacing w:val="-5"/>
        </w:rPr>
        <w:t xml:space="preserve"> </w:t>
      </w:r>
      <w:r>
        <w:t>menstruation,</w:t>
      </w:r>
      <w:r>
        <w:rPr>
          <w:spacing w:val="-4"/>
        </w:rPr>
        <w:t xml:space="preserve"> </w:t>
      </w:r>
      <w:r>
        <w:t>practices used for menstrual hygiene, and social and cultural attitudes.</w:t>
      </w:r>
    </w:p>
    <w:p w14:paraId="36D1A811" w14:textId="77777777" w:rsidR="000A4E28" w:rsidRDefault="00000000">
      <w:pPr>
        <w:pStyle w:val="ListParagraph"/>
        <w:numPr>
          <w:ilvl w:val="1"/>
          <w:numId w:val="132"/>
        </w:numPr>
        <w:tabs>
          <w:tab w:val="left" w:pos="1672"/>
        </w:tabs>
        <w:spacing w:before="120"/>
        <w:ind w:right="491"/>
      </w:pPr>
      <w:r>
        <w:t>Optional:</w:t>
      </w:r>
      <w:r>
        <w:rPr>
          <w:spacing w:val="-4"/>
        </w:rPr>
        <w:t xml:space="preserve"> </w:t>
      </w:r>
      <w:r>
        <w:t>Find</w:t>
      </w:r>
      <w:r>
        <w:rPr>
          <w:spacing w:val="-3"/>
        </w:rPr>
        <w:t xml:space="preserve"> </w:t>
      </w:r>
      <w:r>
        <w:t>examples</w:t>
      </w:r>
      <w:r>
        <w:rPr>
          <w:spacing w:val="-5"/>
        </w:rPr>
        <w:t xml:space="preserve"> </w:t>
      </w:r>
      <w:r>
        <w:t>of local</w:t>
      </w:r>
      <w:r>
        <w:rPr>
          <w:spacing w:val="-3"/>
        </w:rPr>
        <w:t xml:space="preserve"> </w:t>
      </w:r>
      <w:r>
        <w:t>products</w:t>
      </w:r>
      <w:r>
        <w:rPr>
          <w:spacing w:val="-6"/>
        </w:rPr>
        <w:t xml:space="preserve"> </w:t>
      </w:r>
      <w:r>
        <w:t>that</w:t>
      </w:r>
      <w:r>
        <w:rPr>
          <w:spacing w:val="-6"/>
        </w:rPr>
        <w:t xml:space="preserve"> </w:t>
      </w:r>
      <w:r>
        <w:t>girls</w:t>
      </w:r>
      <w:r>
        <w:rPr>
          <w:spacing w:val="-2"/>
        </w:rPr>
        <w:t xml:space="preserve"> </w:t>
      </w:r>
      <w:r>
        <w:t>and</w:t>
      </w:r>
      <w:r>
        <w:rPr>
          <w:spacing w:val="-3"/>
        </w:rPr>
        <w:t xml:space="preserve"> </w:t>
      </w:r>
      <w:r>
        <w:t>women</w:t>
      </w:r>
      <w:r>
        <w:rPr>
          <w:spacing w:val="-3"/>
        </w:rPr>
        <w:t xml:space="preserve"> </w:t>
      </w:r>
      <w:r>
        <w:t>use</w:t>
      </w:r>
      <w:r>
        <w:rPr>
          <w:spacing w:val="-8"/>
        </w:rPr>
        <w:t xml:space="preserve"> </w:t>
      </w:r>
      <w:r>
        <w:t>for</w:t>
      </w:r>
      <w:r>
        <w:rPr>
          <w:spacing w:val="-4"/>
        </w:rPr>
        <w:t xml:space="preserve"> </w:t>
      </w:r>
      <w:r>
        <w:t>menstruation (e.g., sanitary pads, cloths).</w:t>
      </w:r>
    </w:p>
    <w:p w14:paraId="24296926" w14:textId="77777777" w:rsidR="000A4E28" w:rsidRDefault="00000000">
      <w:pPr>
        <w:pStyle w:val="ListParagraph"/>
        <w:numPr>
          <w:ilvl w:val="1"/>
          <w:numId w:val="132"/>
        </w:numPr>
        <w:tabs>
          <w:tab w:val="left" w:pos="1672"/>
        </w:tabs>
        <w:spacing w:before="118"/>
        <w:ind w:right="874"/>
      </w:pPr>
      <w:r>
        <w:t>Optional:</w:t>
      </w:r>
      <w:r>
        <w:rPr>
          <w:spacing w:val="-4"/>
        </w:rPr>
        <w:t xml:space="preserve"> </w:t>
      </w:r>
      <w:r>
        <w:t>Find</w:t>
      </w:r>
      <w:r>
        <w:rPr>
          <w:spacing w:val="-3"/>
        </w:rPr>
        <w:t xml:space="preserve"> </w:t>
      </w:r>
      <w:r>
        <w:t>examples</w:t>
      </w:r>
      <w:r>
        <w:rPr>
          <w:spacing w:val="-5"/>
        </w:rPr>
        <w:t xml:space="preserve"> </w:t>
      </w:r>
      <w:r>
        <w:t>of local</w:t>
      </w:r>
      <w:r>
        <w:rPr>
          <w:spacing w:val="-3"/>
        </w:rPr>
        <w:t xml:space="preserve"> </w:t>
      </w:r>
      <w:r>
        <w:t>education</w:t>
      </w:r>
      <w:r>
        <w:rPr>
          <w:spacing w:val="-5"/>
        </w:rPr>
        <w:t xml:space="preserve"> </w:t>
      </w:r>
      <w:r>
        <w:t>materials</w:t>
      </w:r>
      <w:r>
        <w:rPr>
          <w:spacing w:val="-2"/>
        </w:rPr>
        <w:t xml:space="preserve"> </w:t>
      </w:r>
      <w:r>
        <w:t>that</w:t>
      </w:r>
      <w:r>
        <w:rPr>
          <w:spacing w:val="-4"/>
        </w:rPr>
        <w:t xml:space="preserve"> </w:t>
      </w:r>
      <w:r>
        <w:t>are</w:t>
      </w:r>
      <w:r>
        <w:rPr>
          <w:spacing w:val="-5"/>
        </w:rPr>
        <w:t xml:space="preserve"> </w:t>
      </w:r>
      <w:r>
        <w:t>used</w:t>
      </w:r>
      <w:r>
        <w:rPr>
          <w:spacing w:val="-5"/>
        </w:rPr>
        <w:t xml:space="preserve"> </w:t>
      </w:r>
      <w:r>
        <w:t>to</w:t>
      </w:r>
      <w:r>
        <w:rPr>
          <w:spacing w:val="-5"/>
        </w:rPr>
        <w:t xml:space="preserve"> </w:t>
      </w:r>
      <w:r>
        <w:t>teach</w:t>
      </w:r>
      <w:r>
        <w:rPr>
          <w:spacing w:val="-3"/>
        </w:rPr>
        <w:t xml:space="preserve"> </w:t>
      </w:r>
      <w:r>
        <w:t xml:space="preserve">boys and girls about puberty and menstruation. Books used in schools in Tanzania, Ghana, Ethiopia and Cambodia can be downloaded for free from: </w:t>
      </w:r>
      <w:hyperlink r:id="rId96">
        <w:r>
          <w:rPr>
            <w:spacing w:val="-2"/>
            <w:u w:val="single"/>
          </w:rPr>
          <w:t>www.growandknow.org/books.html</w:t>
        </w:r>
      </w:hyperlink>
    </w:p>
    <w:p w14:paraId="63B38987" w14:textId="77777777" w:rsidR="000A4E28" w:rsidRDefault="00000000">
      <w:pPr>
        <w:pStyle w:val="ListParagraph"/>
        <w:numPr>
          <w:ilvl w:val="1"/>
          <w:numId w:val="132"/>
        </w:numPr>
        <w:tabs>
          <w:tab w:val="left" w:pos="1672"/>
        </w:tabs>
        <w:spacing w:before="121"/>
      </w:pPr>
      <w:r>
        <w:t>Optional:</w:t>
      </w:r>
      <w:r>
        <w:rPr>
          <w:spacing w:val="-10"/>
        </w:rPr>
        <w:t xml:space="preserve"> </w:t>
      </w:r>
      <w:r>
        <w:t>Review</w:t>
      </w:r>
      <w:r>
        <w:rPr>
          <w:spacing w:val="-9"/>
        </w:rPr>
        <w:t xml:space="preserve"> </w:t>
      </w:r>
      <w:r>
        <w:t>Tool:</w:t>
      </w:r>
      <w:r>
        <w:rPr>
          <w:spacing w:val="-4"/>
        </w:rPr>
        <w:t xml:space="preserve"> </w:t>
      </w:r>
      <w:r>
        <w:t>Placemat</w:t>
      </w:r>
      <w:r>
        <w:rPr>
          <w:spacing w:val="-8"/>
        </w:rPr>
        <w:t xml:space="preserve"> </w:t>
      </w:r>
      <w:r>
        <w:t>Activity</w:t>
      </w:r>
      <w:r>
        <w:rPr>
          <w:spacing w:val="-8"/>
        </w:rPr>
        <w:t xml:space="preserve"> </w:t>
      </w:r>
      <w:r>
        <w:t>(See</w:t>
      </w:r>
      <w:r>
        <w:rPr>
          <w:spacing w:val="-6"/>
        </w:rPr>
        <w:t xml:space="preserve"> </w:t>
      </w:r>
      <w:r>
        <w:t>Appendix</w:t>
      </w:r>
      <w:r>
        <w:rPr>
          <w:spacing w:val="-8"/>
        </w:rPr>
        <w:t xml:space="preserve"> </w:t>
      </w:r>
      <w:r>
        <w:rPr>
          <w:spacing w:val="-5"/>
        </w:rPr>
        <w:t>2)</w:t>
      </w:r>
    </w:p>
    <w:p w14:paraId="79AFFF1E" w14:textId="77777777" w:rsidR="000A4E28" w:rsidRDefault="00000000">
      <w:pPr>
        <w:pStyle w:val="ListParagraph"/>
        <w:numPr>
          <w:ilvl w:val="1"/>
          <w:numId w:val="132"/>
        </w:numPr>
        <w:tabs>
          <w:tab w:val="left" w:pos="1672"/>
        </w:tabs>
        <w:spacing w:before="119"/>
      </w:pPr>
      <w:r>
        <w:t>Optional:</w:t>
      </w:r>
      <w:r>
        <w:rPr>
          <w:spacing w:val="-10"/>
        </w:rPr>
        <w:t xml:space="preserve"> </w:t>
      </w:r>
      <w:r>
        <w:t>Write</w:t>
      </w:r>
      <w:r>
        <w:rPr>
          <w:spacing w:val="-8"/>
        </w:rPr>
        <w:t xml:space="preserve"> </w:t>
      </w:r>
      <w:r>
        <w:t>the</w:t>
      </w:r>
      <w:r>
        <w:rPr>
          <w:spacing w:val="-7"/>
        </w:rPr>
        <w:t xml:space="preserve"> </w:t>
      </w:r>
      <w:r>
        <w:t>session</w:t>
      </w:r>
      <w:r>
        <w:rPr>
          <w:spacing w:val="-5"/>
        </w:rPr>
        <w:t xml:space="preserve"> </w:t>
      </w:r>
      <w:r>
        <w:t>Learning</w:t>
      </w:r>
      <w:r>
        <w:rPr>
          <w:spacing w:val="-5"/>
        </w:rPr>
        <w:t xml:space="preserve"> </w:t>
      </w:r>
      <w:r>
        <w:t>Outcomes</w:t>
      </w:r>
      <w:r>
        <w:rPr>
          <w:spacing w:val="-5"/>
        </w:rPr>
        <w:t xml:space="preserve"> </w:t>
      </w:r>
      <w:r>
        <w:t>on</w:t>
      </w:r>
      <w:r>
        <w:rPr>
          <w:spacing w:val="-7"/>
        </w:rPr>
        <w:t xml:space="preserve"> </w:t>
      </w:r>
      <w:r>
        <w:t>flipchart</w:t>
      </w:r>
      <w:r>
        <w:rPr>
          <w:spacing w:val="-3"/>
        </w:rPr>
        <w:t xml:space="preserve"> </w:t>
      </w:r>
      <w:r>
        <w:rPr>
          <w:spacing w:val="-2"/>
        </w:rPr>
        <w:t>paper</w:t>
      </w:r>
    </w:p>
    <w:p w14:paraId="6FDB247F" w14:textId="77777777" w:rsidR="000A4E28" w:rsidRDefault="00000000">
      <w:pPr>
        <w:pStyle w:val="BodyText"/>
        <w:spacing w:before="171"/>
        <w:rPr>
          <w:sz w:val="20"/>
        </w:rPr>
      </w:pPr>
      <w:r>
        <w:rPr>
          <w:noProof/>
        </w:rPr>
        <mc:AlternateContent>
          <mc:Choice Requires="wpg">
            <w:drawing>
              <wp:anchor distT="0" distB="0" distL="0" distR="0" simplePos="0" relativeHeight="251799552" behindDoc="1" locked="0" layoutInCell="1" allowOverlap="1" wp14:anchorId="5E8815AF" wp14:editId="25B4D456">
                <wp:simplePos x="0" y="0"/>
                <wp:positionH relativeFrom="page">
                  <wp:posOffset>914400</wp:posOffset>
                </wp:positionH>
                <wp:positionV relativeFrom="paragraph">
                  <wp:posOffset>269954</wp:posOffset>
                </wp:positionV>
                <wp:extent cx="5944870" cy="20955"/>
                <wp:effectExtent l="0" t="0" r="0" b="0"/>
                <wp:wrapTopAndBottom/>
                <wp:docPr id="1228" name="Group 1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229" name="Graphic 1229"/>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230" name="Graphic 1230"/>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231" name="Graphic 1231"/>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32" name="Graphic 1232"/>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233" name="Graphic 1233"/>
                        <wps:cNvSpPr/>
                        <wps:spPr>
                          <a:xfrm>
                            <a:off x="5941821"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234" name="Graphic 1234"/>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235" name="Graphic 1235"/>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BEE98F2" id="Group 1228" o:spid="_x0000_s1026" style="position:absolute;margin-left:1in;margin-top:21.25pt;width:468.1pt;height:1.65pt;z-index:-25151692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">
                <v:shape id="Graphic 1229"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" path="m5943600,l,,,20320r5943600,l5943600,xe" fillcolor="gray" stroked="f">
                  <v:path arrowok="t"/>
                </v:shape>
                <v:shape id="Graphic 1230"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" path="m5941428,l3048,,,,,3035r3048,l5941428,3035r,-3035xe" fillcolor="#9f9f9f" stroked="f">
                  <v:path arrowok="t"/>
                </v:shape>
                <v:shape id="Graphic 1231"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" path="m3047,l,,,3047r3047,l3047,xe" fillcolor="#e2e2e2" stroked="f">
                  <v:path arrowok="t"/>
                </v:shape>
                <v:shape id="Graphic 1232"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" path="m3048,3035l,3035,,16751r3048,l3048,3035xem5944552,r-3035,l5941517,3035r3035,l5944552,xe" fillcolor="#9f9f9f" stroked="f">
                  <v:path arrowok="t"/>
                </v:shape>
                <v:shape id="Graphic 1233"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" path="m3047,l,,,13715r3047,l3047,xe" fillcolor="#e2e2e2" stroked="f">
                  <v:path arrowok="t"/>
                </v:shape>
                <v:shape id="Graphic 1234"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" path="m3047,l,,,3047r3047,l3047,xe" fillcolor="#9f9f9f" stroked="f">
                  <v:path arrowok="t"/>
                </v:shape>
                <v:shape id="Graphic 1235"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45140D0E" w14:textId="77777777" w:rsidR="000A4E28" w:rsidRDefault="00000000">
      <w:pPr>
        <w:pStyle w:val="Heading6"/>
        <w:tabs>
          <w:tab w:val="left" w:pos="8731"/>
        </w:tabs>
        <w:spacing w:before="48"/>
      </w:pPr>
      <w:r>
        <w:rPr>
          <w:spacing w:val="-2"/>
        </w:rPr>
        <w:t>Introduction</w:t>
      </w:r>
      <w:r>
        <w:tab/>
        <w:t>15</w:t>
      </w:r>
      <w:r>
        <w:rPr>
          <w:spacing w:val="-2"/>
        </w:rPr>
        <w:t xml:space="preserve"> minutes</w:t>
      </w:r>
    </w:p>
    <w:p w14:paraId="2D45A1BC" w14:textId="77777777" w:rsidR="000A4E28" w:rsidRDefault="000A4E28">
      <w:pPr>
        <w:pStyle w:val="BodyText"/>
        <w:rPr>
          <w:b/>
        </w:rPr>
      </w:pPr>
    </w:p>
    <w:p w14:paraId="635A865B" w14:textId="77777777" w:rsidR="000A4E28" w:rsidRDefault="00000000">
      <w:pPr>
        <w:pStyle w:val="ListParagraph"/>
        <w:numPr>
          <w:ilvl w:val="0"/>
          <w:numId w:val="131"/>
        </w:numPr>
        <w:tabs>
          <w:tab w:val="left" w:pos="1598"/>
          <w:tab w:val="left" w:pos="1600"/>
        </w:tabs>
        <w:ind w:right="475"/>
      </w:pPr>
      <w:r>
        <w:rPr>
          <w:noProof/>
        </w:rPr>
        <mc:AlternateContent>
          <mc:Choice Requires="wpg">
            <w:drawing>
              <wp:anchor distT="0" distB="0" distL="0" distR="0" simplePos="0" relativeHeight="251521024" behindDoc="0" locked="0" layoutInCell="1" allowOverlap="1" wp14:anchorId="2542A117" wp14:editId="082AAB87">
                <wp:simplePos x="0" y="0"/>
                <wp:positionH relativeFrom="page">
                  <wp:posOffset>914400</wp:posOffset>
                </wp:positionH>
                <wp:positionV relativeFrom="paragraph">
                  <wp:posOffset>-52423</wp:posOffset>
                </wp:positionV>
                <wp:extent cx="462280" cy="906780"/>
                <wp:effectExtent l="0" t="0" r="0" b="0"/>
                <wp:wrapNone/>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906780"/>
                          <a:chOff x="0" y="0"/>
                          <a:chExt cx="462280" cy="906780"/>
                        </a:xfrm>
                      </wpg:grpSpPr>
                      <pic:pic xmlns:pic="http://schemas.openxmlformats.org/drawingml/2006/picture">
                        <pic:nvPicPr>
                          <pic:cNvPr id="1237" name="Image 1237"/>
                          <pic:cNvPicPr/>
                        </pic:nvPicPr>
                        <pic:blipFill>
                          <a:blip r:embed="rId35" cstate="print"/>
                          <a:stretch>
                            <a:fillRect/>
                          </a:stretch>
                        </pic:blipFill>
                        <pic:spPr>
                          <a:xfrm>
                            <a:off x="62667" y="0"/>
                            <a:ext cx="330764" cy="396239"/>
                          </a:xfrm>
                          <a:prstGeom prst="rect">
                            <a:avLst/>
                          </a:prstGeom>
                        </pic:spPr>
                      </pic:pic>
                      <pic:pic xmlns:pic="http://schemas.openxmlformats.org/drawingml/2006/picture">
                        <pic:nvPicPr>
                          <pic:cNvPr id="1238" name="Image 1238"/>
                          <pic:cNvPicPr/>
                        </pic:nvPicPr>
                        <pic:blipFill>
                          <a:blip r:embed="rId64" cstate="print"/>
                          <a:stretch>
                            <a:fillRect/>
                          </a:stretch>
                        </pic:blipFill>
                        <pic:spPr>
                          <a:xfrm>
                            <a:off x="0" y="394715"/>
                            <a:ext cx="461772" cy="512063"/>
                          </a:xfrm>
                          <a:prstGeom prst="rect">
                            <a:avLst/>
                          </a:prstGeom>
                        </pic:spPr>
                      </pic:pic>
                    </wpg:wgp>
                  </a:graphicData>
                </a:graphic>
              </wp:anchor>
            </w:drawing>
          </mc:Choice>
          <mc:Fallback>
            <w:pict>
              <v:group w14:anchorId="211DBF79" id="Group 1236" o:spid="_x0000_s1026" style="position:absolute;margin-left:1in;margin-top:-4.15pt;width:36.4pt;height:71.4pt;z-index:251521024;mso-wrap-distance-left:0;mso-wrap-distance-right:0;mso-position-horizontal-relative:page" coordsize="4622,90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">
                <v:shape id="Image 1237" o:spid="_x0000_s1027" type="#_x0000_t75" style="position:absolute;left:626;width:3308;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">
                  <v:imagedata r:id="rId85" o:title=""/>
                </v:shape>
                <v:shape id="Image 1238" o:spid="_x0000_s1028" type="#_x0000_t75" style="position:absolute;top:3947;width:4617;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">
                  <v:imagedata r:id="rId97" o:title=""/>
                </v:shape>
                <w10:wrap anchorx="page"/>
              </v:group>
            </w:pict>
          </mc:Fallback>
        </mc:AlternateContent>
      </w:r>
      <w:r>
        <w:t>Ask</w:t>
      </w:r>
      <w:r>
        <w:rPr>
          <w:spacing w:val="-1"/>
        </w:rPr>
        <w:t xml:space="preserve"> </w:t>
      </w:r>
      <w:r>
        <w:t>the</w:t>
      </w:r>
      <w:r>
        <w:rPr>
          <w:spacing w:val="-4"/>
        </w:rPr>
        <w:t xml:space="preserve"> </w:t>
      </w:r>
      <w:r>
        <w:t>participants</w:t>
      </w:r>
      <w:r>
        <w:rPr>
          <w:spacing w:val="-3"/>
        </w:rPr>
        <w:t xml:space="preserve"> </w:t>
      </w:r>
      <w:r>
        <w:t>to</w:t>
      </w:r>
      <w:r>
        <w:rPr>
          <w:spacing w:val="-3"/>
        </w:rPr>
        <w:t xml:space="preserve"> </w:t>
      </w:r>
      <w:r>
        <w:t>imagine</w:t>
      </w:r>
      <w:r>
        <w:rPr>
          <w:spacing w:val="-2"/>
        </w:rPr>
        <w:t xml:space="preserve"> </w:t>
      </w:r>
      <w:r>
        <w:t>that</w:t>
      </w:r>
      <w:r>
        <w:rPr>
          <w:spacing w:val="-3"/>
        </w:rPr>
        <w:t xml:space="preserve"> </w:t>
      </w:r>
      <w:r>
        <w:t>they</w:t>
      </w:r>
      <w:r>
        <w:rPr>
          <w:spacing w:val="-4"/>
        </w:rPr>
        <w:t xml:space="preserve"> </w:t>
      </w:r>
      <w:r>
        <w:t>are</w:t>
      </w:r>
      <w:r>
        <w:rPr>
          <w:spacing w:val="-2"/>
        </w:rPr>
        <w:t xml:space="preserve"> </w:t>
      </w:r>
      <w:r>
        <w:t>back</w:t>
      </w:r>
      <w:r>
        <w:rPr>
          <w:spacing w:val="-1"/>
        </w:rPr>
        <w:t xml:space="preserve"> </w:t>
      </w:r>
      <w:r>
        <w:t>in</w:t>
      </w:r>
      <w:r>
        <w:rPr>
          <w:spacing w:val="-2"/>
        </w:rPr>
        <w:t xml:space="preserve"> </w:t>
      </w:r>
      <w:r>
        <w:t>their</w:t>
      </w:r>
      <w:r>
        <w:rPr>
          <w:spacing w:val="-1"/>
        </w:rPr>
        <w:t xml:space="preserve"> </w:t>
      </w:r>
      <w:r>
        <w:t>school</w:t>
      </w:r>
      <w:r>
        <w:rPr>
          <w:spacing w:val="-5"/>
        </w:rPr>
        <w:t xml:space="preserve"> </w:t>
      </w:r>
      <w:r>
        <w:t>days</w:t>
      </w:r>
      <w:r>
        <w:rPr>
          <w:spacing w:val="-1"/>
        </w:rPr>
        <w:t xml:space="preserve"> </w:t>
      </w:r>
      <w:r>
        <w:t>and</w:t>
      </w:r>
      <w:r>
        <w:rPr>
          <w:spacing w:val="-2"/>
        </w:rPr>
        <w:t xml:space="preserve"> </w:t>
      </w:r>
      <w:r>
        <w:t>hand</w:t>
      </w:r>
      <w:r>
        <w:rPr>
          <w:spacing w:val="-2"/>
        </w:rPr>
        <w:t xml:space="preserve"> </w:t>
      </w:r>
      <w:r>
        <w:t>out a role play card to each participant. Ask them to quietly read their role and not discuss it with anyone else. Ask the participants to leave the training room and enter after 1 minute. They are to act out their different roles when they come back into the room.</w:t>
      </w:r>
    </w:p>
    <w:p w14:paraId="22E141D4" w14:textId="77777777" w:rsidR="000A4E28" w:rsidRDefault="00000000">
      <w:pPr>
        <w:pStyle w:val="ListParagraph"/>
        <w:numPr>
          <w:ilvl w:val="0"/>
          <w:numId w:val="131"/>
        </w:numPr>
        <w:tabs>
          <w:tab w:val="left" w:pos="1598"/>
          <w:tab w:val="left" w:pos="1600"/>
        </w:tabs>
        <w:spacing w:before="121"/>
        <w:ind w:right="835"/>
      </w:pPr>
      <w:r>
        <w:t>While</w:t>
      </w:r>
      <w:r>
        <w:rPr>
          <w:spacing w:val="-3"/>
        </w:rPr>
        <w:t xml:space="preserve"> </w:t>
      </w:r>
      <w:r>
        <w:t>students</w:t>
      </w:r>
      <w:r>
        <w:rPr>
          <w:spacing w:val="-2"/>
        </w:rPr>
        <w:t xml:space="preserve"> </w:t>
      </w:r>
      <w:r>
        <w:t>are</w:t>
      </w:r>
      <w:r>
        <w:rPr>
          <w:spacing w:val="-3"/>
        </w:rPr>
        <w:t xml:space="preserve"> </w:t>
      </w:r>
      <w:r>
        <w:t>outside</w:t>
      </w:r>
      <w:r>
        <w:rPr>
          <w:spacing w:val="-3"/>
        </w:rPr>
        <w:t xml:space="preserve"> </w:t>
      </w:r>
      <w:r>
        <w:t>of</w:t>
      </w:r>
      <w:r>
        <w:rPr>
          <w:spacing w:val="-1"/>
        </w:rPr>
        <w:t xml:space="preserve"> </w:t>
      </w:r>
      <w:r>
        <w:t>the</w:t>
      </w:r>
      <w:r>
        <w:rPr>
          <w:spacing w:val="-5"/>
        </w:rPr>
        <w:t xml:space="preserve"> </w:t>
      </w:r>
      <w:r>
        <w:t>room</w:t>
      </w:r>
      <w:r>
        <w:rPr>
          <w:spacing w:val="-4"/>
        </w:rPr>
        <w:t xml:space="preserve"> </w:t>
      </w:r>
      <w:r>
        <w:t>rearrange</w:t>
      </w:r>
      <w:r>
        <w:rPr>
          <w:spacing w:val="-5"/>
        </w:rPr>
        <w:t xml:space="preserve"> </w:t>
      </w:r>
      <w:r>
        <w:t>the</w:t>
      </w:r>
      <w:r>
        <w:rPr>
          <w:spacing w:val="-5"/>
        </w:rPr>
        <w:t xml:space="preserve"> </w:t>
      </w:r>
      <w:r>
        <w:t>chairs</w:t>
      </w:r>
      <w:r>
        <w:rPr>
          <w:spacing w:val="-5"/>
        </w:rPr>
        <w:t xml:space="preserve"> </w:t>
      </w:r>
      <w:r>
        <w:t>into</w:t>
      </w:r>
      <w:r>
        <w:rPr>
          <w:spacing w:val="-4"/>
        </w:rPr>
        <w:t xml:space="preserve"> </w:t>
      </w:r>
      <w:r>
        <w:t>rows,</w:t>
      </w:r>
      <w:r>
        <w:rPr>
          <w:spacing w:val="-1"/>
        </w:rPr>
        <w:t xml:space="preserve"> </w:t>
      </w:r>
      <w:r>
        <w:t>similar</w:t>
      </w:r>
      <w:r>
        <w:rPr>
          <w:spacing w:val="-2"/>
        </w:rPr>
        <w:t xml:space="preserve"> </w:t>
      </w:r>
      <w:r>
        <w:t>to</w:t>
      </w:r>
      <w:r>
        <w:rPr>
          <w:spacing w:val="-3"/>
        </w:rPr>
        <w:t xml:space="preserve"> </w:t>
      </w:r>
      <w:r>
        <w:t>a traditional classroom.</w:t>
      </w:r>
    </w:p>
    <w:p w14:paraId="36A723A7" w14:textId="77777777" w:rsidR="000A4E28" w:rsidRDefault="00000000">
      <w:pPr>
        <w:pStyle w:val="ListParagraph"/>
        <w:numPr>
          <w:ilvl w:val="0"/>
          <w:numId w:val="131"/>
        </w:numPr>
        <w:tabs>
          <w:tab w:val="left" w:pos="1598"/>
          <w:tab w:val="left" w:pos="1600"/>
        </w:tabs>
        <w:spacing w:before="121"/>
        <w:ind w:right="613"/>
      </w:pPr>
      <w:r>
        <w:t>You will be the teacher in the role play. Before students reenter the room, change something</w:t>
      </w:r>
      <w:r>
        <w:rPr>
          <w:spacing w:val="-3"/>
        </w:rPr>
        <w:t xml:space="preserve"> </w:t>
      </w:r>
      <w:r>
        <w:t>about</w:t>
      </w:r>
      <w:r>
        <w:rPr>
          <w:spacing w:val="-4"/>
        </w:rPr>
        <w:t xml:space="preserve"> </w:t>
      </w:r>
      <w:r>
        <w:t>your</w:t>
      </w:r>
      <w:r>
        <w:rPr>
          <w:spacing w:val="-2"/>
        </w:rPr>
        <w:t xml:space="preserve"> </w:t>
      </w:r>
      <w:r>
        <w:t>appearance</w:t>
      </w:r>
      <w:r>
        <w:rPr>
          <w:spacing w:val="-5"/>
        </w:rPr>
        <w:t xml:space="preserve"> </w:t>
      </w:r>
      <w:r>
        <w:t>to</w:t>
      </w:r>
      <w:r>
        <w:rPr>
          <w:spacing w:val="-5"/>
        </w:rPr>
        <w:t xml:space="preserve"> </w:t>
      </w:r>
      <w:r>
        <w:t>represent</w:t>
      </w:r>
      <w:r>
        <w:rPr>
          <w:spacing w:val="-4"/>
        </w:rPr>
        <w:t xml:space="preserve"> </w:t>
      </w:r>
      <w:r>
        <w:t>the</w:t>
      </w:r>
      <w:r>
        <w:rPr>
          <w:spacing w:val="-3"/>
        </w:rPr>
        <w:t xml:space="preserve"> </w:t>
      </w:r>
      <w:r>
        <w:t>change</w:t>
      </w:r>
      <w:r>
        <w:rPr>
          <w:spacing w:val="-3"/>
        </w:rPr>
        <w:t xml:space="preserve"> </w:t>
      </w:r>
      <w:r>
        <w:t>in</w:t>
      </w:r>
      <w:r>
        <w:rPr>
          <w:spacing w:val="-3"/>
        </w:rPr>
        <w:t xml:space="preserve"> </w:t>
      </w:r>
      <w:r>
        <w:t>your</w:t>
      </w:r>
      <w:r>
        <w:rPr>
          <w:spacing w:val="-4"/>
        </w:rPr>
        <w:t xml:space="preserve"> </w:t>
      </w:r>
      <w:r>
        <w:t>role,</w:t>
      </w:r>
      <w:r>
        <w:rPr>
          <w:spacing w:val="-6"/>
        </w:rPr>
        <w:t xml:space="preserve"> </w:t>
      </w:r>
      <w:r>
        <w:t>for</w:t>
      </w:r>
      <w:r>
        <w:rPr>
          <w:spacing w:val="-4"/>
        </w:rPr>
        <w:t xml:space="preserve"> </w:t>
      </w:r>
      <w:r>
        <w:t>example put on a tie or a suit jacket, pull back your hair, put glasses on, etc.</w:t>
      </w:r>
    </w:p>
    <w:p w14:paraId="450F9C01" w14:textId="77777777" w:rsidR="000A4E28" w:rsidRDefault="00000000">
      <w:pPr>
        <w:pStyle w:val="ListParagraph"/>
        <w:numPr>
          <w:ilvl w:val="0"/>
          <w:numId w:val="131"/>
        </w:numPr>
        <w:tabs>
          <w:tab w:val="left" w:pos="1598"/>
          <w:tab w:val="left" w:pos="1600"/>
        </w:tabs>
        <w:spacing w:before="120"/>
        <w:ind w:right="477"/>
      </w:pPr>
      <w:r>
        <w:t>Stand at the front of the room and teach a simple lesson to the students that is appropriate</w:t>
      </w:r>
      <w:r>
        <w:rPr>
          <w:spacing w:val="-5"/>
        </w:rPr>
        <w:t xml:space="preserve"> </w:t>
      </w:r>
      <w:r>
        <w:t>based</w:t>
      </w:r>
      <w:r>
        <w:rPr>
          <w:spacing w:val="-5"/>
        </w:rPr>
        <w:t xml:space="preserve"> </w:t>
      </w:r>
      <w:r>
        <w:t>on</w:t>
      </w:r>
      <w:r>
        <w:rPr>
          <w:spacing w:val="-5"/>
        </w:rPr>
        <w:t xml:space="preserve"> </w:t>
      </w:r>
      <w:r>
        <w:t>the</w:t>
      </w:r>
      <w:r>
        <w:rPr>
          <w:spacing w:val="-5"/>
        </w:rPr>
        <w:t xml:space="preserve"> </w:t>
      </w:r>
      <w:r>
        <w:t>participant’s</w:t>
      </w:r>
      <w:r>
        <w:rPr>
          <w:spacing w:val="-4"/>
        </w:rPr>
        <w:t xml:space="preserve"> </w:t>
      </w:r>
      <w:r>
        <w:t>knowledge</w:t>
      </w:r>
      <w:r>
        <w:rPr>
          <w:spacing w:val="-5"/>
        </w:rPr>
        <w:t xml:space="preserve"> </w:t>
      </w:r>
      <w:r>
        <w:t>base.</w:t>
      </w:r>
      <w:r>
        <w:rPr>
          <w:spacing w:val="-1"/>
        </w:rPr>
        <w:t xml:space="preserve"> </w:t>
      </w:r>
      <w:r>
        <w:t>Be</w:t>
      </w:r>
      <w:r>
        <w:rPr>
          <w:spacing w:val="-5"/>
        </w:rPr>
        <w:t xml:space="preserve"> </w:t>
      </w:r>
      <w:r>
        <w:t>authoritarian,</w:t>
      </w:r>
      <w:r>
        <w:rPr>
          <w:spacing w:val="-4"/>
        </w:rPr>
        <w:t xml:space="preserve"> </w:t>
      </w:r>
      <w:r>
        <w:t>for</w:t>
      </w:r>
      <w:r>
        <w:rPr>
          <w:spacing w:val="-2"/>
        </w:rPr>
        <w:t xml:space="preserve"> </w:t>
      </w:r>
      <w:r>
        <w:t>example make students raise their hands and then stand up when they have a question.</w:t>
      </w:r>
    </w:p>
    <w:p w14:paraId="02E0A025" w14:textId="77777777" w:rsidR="000A4E28" w:rsidRDefault="00000000">
      <w:pPr>
        <w:pStyle w:val="ListParagraph"/>
        <w:numPr>
          <w:ilvl w:val="0"/>
          <w:numId w:val="131"/>
        </w:numPr>
        <w:tabs>
          <w:tab w:val="left" w:pos="1598"/>
          <w:tab w:val="left" w:pos="1600"/>
        </w:tabs>
        <w:spacing w:before="119"/>
        <w:ind w:right="528"/>
      </w:pPr>
      <w:r>
        <w:t>After</w:t>
      </w:r>
      <w:r>
        <w:rPr>
          <w:spacing w:val="-3"/>
        </w:rPr>
        <w:t xml:space="preserve"> </w:t>
      </w:r>
      <w:r>
        <w:t>a</w:t>
      </w:r>
      <w:r>
        <w:rPr>
          <w:spacing w:val="-4"/>
        </w:rPr>
        <w:t xml:space="preserve"> </w:t>
      </w:r>
      <w:r>
        <w:t>few</w:t>
      </w:r>
      <w:r>
        <w:rPr>
          <w:spacing w:val="-5"/>
        </w:rPr>
        <w:t xml:space="preserve"> </w:t>
      </w:r>
      <w:r>
        <w:t>minutes, ask</w:t>
      </w:r>
      <w:r>
        <w:rPr>
          <w:spacing w:val="-1"/>
        </w:rPr>
        <w:t xml:space="preserve"> </w:t>
      </w:r>
      <w:r>
        <w:t>the</w:t>
      </w:r>
      <w:r>
        <w:rPr>
          <w:spacing w:val="-2"/>
        </w:rPr>
        <w:t xml:space="preserve"> </w:t>
      </w:r>
      <w:r>
        <w:t>student(s)</w:t>
      </w:r>
      <w:r>
        <w:rPr>
          <w:spacing w:val="-3"/>
        </w:rPr>
        <w:t xml:space="preserve"> </w:t>
      </w:r>
      <w:r>
        <w:t>with</w:t>
      </w:r>
      <w:r>
        <w:rPr>
          <w:spacing w:val="-2"/>
        </w:rPr>
        <w:t xml:space="preserve"> </w:t>
      </w:r>
      <w:r>
        <w:t>the</w:t>
      </w:r>
      <w:r>
        <w:rPr>
          <w:spacing w:val="-4"/>
        </w:rPr>
        <w:t xml:space="preserve"> </w:t>
      </w:r>
      <w:r>
        <w:t>object</w:t>
      </w:r>
      <w:r>
        <w:rPr>
          <w:spacing w:val="-3"/>
        </w:rPr>
        <w:t xml:space="preserve"> </w:t>
      </w:r>
      <w:r>
        <w:t>on</w:t>
      </w:r>
      <w:r>
        <w:rPr>
          <w:spacing w:val="-4"/>
        </w:rPr>
        <w:t xml:space="preserve"> </w:t>
      </w:r>
      <w:r>
        <w:t>their</w:t>
      </w:r>
      <w:r>
        <w:rPr>
          <w:spacing w:val="-3"/>
        </w:rPr>
        <w:t xml:space="preserve"> </w:t>
      </w:r>
      <w:r>
        <w:t>clothes</w:t>
      </w:r>
      <w:r>
        <w:rPr>
          <w:spacing w:val="-4"/>
        </w:rPr>
        <w:t xml:space="preserve"> </w:t>
      </w:r>
      <w:r>
        <w:t>to</w:t>
      </w:r>
      <w:r>
        <w:rPr>
          <w:spacing w:val="-4"/>
        </w:rPr>
        <w:t xml:space="preserve"> </w:t>
      </w:r>
      <w:r>
        <w:t>come</w:t>
      </w:r>
      <w:r>
        <w:rPr>
          <w:spacing w:val="-4"/>
        </w:rPr>
        <w:t xml:space="preserve"> </w:t>
      </w:r>
      <w:r>
        <w:t>to</w:t>
      </w:r>
      <w:r>
        <w:rPr>
          <w:spacing w:val="-4"/>
        </w:rPr>
        <w:t xml:space="preserve"> </w:t>
      </w:r>
      <w:r>
        <w:t>the front of the classroom and do something in front of the other students, for example write something on the board or flipchart, recite some text.</w:t>
      </w:r>
    </w:p>
    <w:p w14:paraId="7E6C4D61" w14:textId="77777777" w:rsidR="000A4E28" w:rsidRDefault="00000000">
      <w:pPr>
        <w:pStyle w:val="ListParagraph"/>
        <w:numPr>
          <w:ilvl w:val="0"/>
          <w:numId w:val="131"/>
        </w:numPr>
        <w:tabs>
          <w:tab w:val="left" w:pos="1598"/>
          <w:tab w:val="left" w:pos="1600"/>
        </w:tabs>
        <w:spacing w:before="122"/>
        <w:ind w:right="551"/>
      </w:pPr>
      <w:r>
        <w:t>When</w:t>
      </w:r>
      <w:r>
        <w:rPr>
          <w:spacing w:val="-4"/>
        </w:rPr>
        <w:t xml:space="preserve"> </w:t>
      </w:r>
      <w:r>
        <w:t>the</w:t>
      </w:r>
      <w:r>
        <w:rPr>
          <w:spacing w:val="-2"/>
        </w:rPr>
        <w:t xml:space="preserve"> </w:t>
      </w:r>
      <w:r>
        <w:t>student(s)</w:t>
      </w:r>
      <w:r>
        <w:rPr>
          <w:spacing w:val="-1"/>
        </w:rPr>
        <w:t xml:space="preserve"> </w:t>
      </w:r>
      <w:r>
        <w:t>ask</w:t>
      </w:r>
      <w:r>
        <w:rPr>
          <w:spacing w:val="-4"/>
        </w:rPr>
        <w:t xml:space="preserve"> </w:t>
      </w:r>
      <w:r>
        <w:t>for</w:t>
      </w:r>
      <w:r>
        <w:rPr>
          <w:spacing w:val="-3"/>
        </w:rPr>
        <w:t xml:space="preserve"> </w:t>
      </w:r>
      <w:r>
        <w:t>permission</w:t>
      </w:r>
      <w:r>
        <w:rPr>
          <w:spacing w:val="-2"/>
        </w:rPr>
        <w:t xml:space="preserve"> </w:t>
      </w:r>
      <w:r>
        <w:t>to</w:t>
      </w:r>
      <w:r>
        <w:rPr>
          <w:spacing w:val="-4"/>
        </w:rPr>
        <w:t xml:space="preserve"> </w:t>
      </w:r>
      <w:r>
        <w:t>leave</w:t>
      </w:r>
      <w:r>
        <w:rPr>
          <w:spacing w:val="-2"/>
        </w:rPr>
        <w:t xml:space="preserve"> </w:t>
      </w:r>
      <w:r>
        <w:t>the</w:t>
      </w:r>
      <w:r>
        <w:rPr>
          <w:spacing w:val="-2"/>
        </w:rPr>
        <w:t xml:space="preserve"> </w:t>
      </w:r>
      <w:r>
        <w:t>classroom,</w:t>
      </w:r>
      <w:r>
        <w:rPr>
          <w:spacing w:val="-5"/>
        </w:rPr>
        <w:t xml:space="preserve"> </w:t>
      </w:r>
      <w:r>
        <w:t>make</w:t>
      </w:r>
      <w:r>
        <w:rPr>
          <w:spacing w:val="-4"/>
        </w:rPr>
        <w:t xml:space="preserve"> </w:t>
      </w:r>
      <w:r>
        <w:t>them</w:t>
      </w:r>
      <w:r>
        <w:rPr>
          <w:spacing w:val="-1"/>
        </w:rPr>
        <w:t xml:space="preserve"> </w:t>
      </w:r>
      <w:r>
        <w:t>stand</w:t>
      </w:r>
      <w:r>
        <w:rPr>
          <w:spacing w:val="-2"/>
        </w:rPr>
        <w:t xml:space="preserve"> </w:t>
      </w:r>
      <w:r>
        <w:t xml:space="preserve">up and explain why they need to leave. Make them feel uncomfortable and </w:t>
      </w:r>
      <w:r>
        <w:rPr>
          <w:spacing w:val="-2"/>
        </w:rPr>
        <w:t>embarrassed.</w:t>
      </w:r>
    </w:p>
    <w:p w14:paraId="1BE18D4F" w14:textId="77777777" w:rsidR="000A4E28" w:rsidRDefault="000A4E28">
      <w:pPr>
        <w:sectPr w:rsidR="000A4E28">
          <w:pgSz w:w="12240" w:h="15840"/>
          <w:pgMar w:top="940" w:right="960" w:bottom="1200" w:left="920" w:header="710" w:footer="940" w:gutter="0"/>
          <w:cols w:space="720"/>
        </w:sectPr>
      </w:pPr>
    </w:p>
    <w:p w14:paraId="36F6DF0D" w14:textId="77777777" w:rsidR="000A4E28" w:rsidRDefault="000A4E28">
      <w:pPr>
        <w:pStyle w:val="BodyText"/>
        <w:spacing w:before="252"/>
      </w:pPr>
    </w:p>
    <w:p w14:paraId="37D7B6E9" w14:textId="77777777" w:rsidR="000A4E28" w:rsidRDefault="00000000">
      <w:pPr>
        <w:pStyle w:val="ListParagraph"/>
        <w:numPr>
          <w:ilvl w:val="0"/>
          <w:numId w:val="131"/>
        </w:numPr>
        <w:tabs>
          <w:tab w:val="left" w:pos="1598"/>
          <w:tab w:val="left" w:pos="1600"/>
        </w:tabs>
        <w:ind w:right="672"/>
      </w:pPr>
      <w:r>
        <w:t>Do not reprimand or punish the bully when they identify the object on</w:t>
      </w:r>
      <w:r>
        <w:rPr>
          <w:spacing w:val="-1"/>
        </w:rPr>
        <w:t xml:space="preserve"> </w:t>
      </w:r>
      <w:r>
        <w:t>the student’s clothes. You can also tease the student about the object. If the bully is not able to identify</w:t>
      </w:r>
      <w:r>
        <w:rPr>
          <w:spacing w:val="-6"/>
        </w:rPr>
        <w:t xml:space="preserve"> </w:t>
      </w:r>
      <w:r>
        <w:t>the</w:t>
      </w:r>
      <w:r>
        <w:rPr>
          <w:spacing w:val="-2"/>
        </w:rPr>
        <w:t xml:space="preserve"> </w:t>
      </w:r>
      <w:r>
        <w:t>student</w:t>
      </w:r>
      <w:r>
        <w:rPr>
          <w:spacing w:val="-3"/>
        </w:rPr>
        <w:t xml:space="preserve"> </w:t>
      </w:r>
      <w:r>
        <w:t>after</w:t>
      </w:r>
      <w:r>
        <w:rPr>
          <w:spacing w:val="-3"/>
        </w:rPr>
        <w:t xml:space="preserve"> </w:t>
      </w:r>
      <w:r>
        <w:t>a</w:t>
      </w:r>
      <w:r>
        <w:rPr>
          <w:spacing w:val="-4"/>
        </w:rPr>
        <w:t xml:space="preserve"> </w:t>
      </w:r>
      <w:r>
        <w:t>few</w:t>
      </w:r>
      <w:r>
        <w:rPr>
          <w:spacing w:val="-5"/>
        </w:rPr>
        <w:t xml:space="preserve"> </w:t>
      </w:r>
      <w:r>
        <w:t>minutes,</w:t>
      </w:r>
      <w:r>
        <w:rPr>
          <w:spacing w:val="-3"/>
        </w:rPr>
        <w:t xml:space="preserve"> </w:t>
      </w:r>
      <w:r>
        <w:t>then</w:t>
      </w:r>
      <w:r>
        <w:rPr>
          <w:spacing w:val="-4"/>
        </w:rPr>
        <w:t xml:space="preserve"> </w:t>
      </w:r>
      <w:r>
        <w:t>you</w:t>
      </w:r>
      <w:r>
        <w:rPr>
          <w:spacing w:val="-2"/>
        </w:rPr>
        <w:t xml:space="preserve"> </w:t>
      </w:r>
      <w:r>
        <w:t>can</w:t>
      </w:r>
      <w:r>
        <w:rPr>
          <w:spacing w:val="-2"/>
        </w:rPr>
        <w:t xml:space="preserve"> </w:t>
      </w:r>
      <w:r>
        <w:t>identify</w:t>
      </w:r>
      <w:r>
        <w:rPr>
          <w:spacing w:val="-4"/>
        </w:rPr>
        <w:t xml:space="preserve"> </w:t>
      </w:r>
      <w:r>
        <w:t>the</w:t>
      </w:r>
      <w:r>
        <w:rPr>
          <w:spacing w:val="-4"/>
        </w:rPr>
        <w:t xml:space="preserve"> </w:t>
      </w:r>
      <w:r>
        <w:t>student</w:t>
      </w:r>
      <w:r>
        <w:rPr>
          <w:spacing w:val="-3"/>
        </w:rPr>
        <w:t xml:space="preserve"> </w:t>
      </w:r>
      <w:r>
        <w:t>and</w:t>
      </w:r>
      <w:r>
        <w:rPr>
          <w:spacing w:val="-2"/>
        </w:rPr>
        <w:t xml:space="preserve"> </w:t>
      </w:r>
      <w:r>
        <w:t>tease them about the object.</w:t>
      </w:r>
    </w:p>
    <w:p w14:paraId="6990E388" w14:textId="77777777" w:rsidR="000A4E28" w:rsidRDefault="00000000">
      <w:pPr>
        <w:pStyle w:val="ListParagraph"/>
        <w:numPr>
          <w:ilvl w:val="0"/>
          <w:numId w:val="131"/>
        </w:numPr>
        <w:tabs>
          <w:tab w:val="left" w:pos="1596"/>
          <w:tab w:val="left" w:pos="1598"/>
        </w:tabs>
        <w:spacing w:before="121"/>
        <w:ind w:left="1598" w:right="808" w:hanging="358"/>
      </w:pPr>
      <w:r>
        <w:t>After</w:t>
      </w:r>
      <w:r>
        <w:rPr>
          <w:spacing w:val="-3"/>
        </w:rPr>
        <w:t xml:space="preserve"> </w:t>
      </w:r>
      <w:r>
        <w:t>the</w:t>
      </w:r>
      <w:r>
        <w:rPr>
          <w:spacing w:val="-4"/>
        </w:rPr>
        <w:t xml:space="preserve"> </w:t>
      </w:r>
      <w:r>
        <w:t>role</w:t>
      </w:r>
      <w:r>
        <w:rPr>
          <w:spacing w:val="-2"/>
        </w:rPr>
        <w:t xml:space="preserve"> </w:t>
      </w:r>
      <w:r>
        <w:t>play</w:t>
      </w:r>
      <w:r>
        <w:rPr>
          <w:spacing w:val="-4"/>
        </w:rPr>
        <w:t xml:space="preserve"> </w:t>
      </w:r>
      <w:r>
        <w:t>is</w:t>
      </w:r>
      <w:r>
        <w:rPr>
          <w:spacing w:val="-4"/>
        </w:rPr>
        <w:t xml:space="preserve"> </w:t>
      </w:r>
      <w:r>
        <w:t>finished,</w:t>
      </w:r>
      <w:r>
        <w:rPr>
          <w:spacing w:val="-1"/>
        </w:rPr>
        <w:t xml:space="preserve"> </w:t>
      </w:r>
      <w:r>
        <w:t>do</w:t>
      </w:r>
      <w:r>
        <w:rPr>
          <w:spacing w:val="-3"/>
        </w:rPr>
        <w:t xml:space="preserve"> </w:t>
      </w:r>
      <w:r>
        <w:rPr>
          <w:u w:val="single"/>
        </w:rPr>
        <w:t>not</w:t>
      </w:r>
      <w:r>
        <w:rPr>
          <w:spacing w:val="-2"/>
        </w:rPr>
        <w:t xml:space="preserve"> </w:t>
      </w:r>
      <w:r>
        <w:t>present</w:t>
      </w:r>
      <w:r>
        <w:rPr>
          <w:spacing w:val="-3"/>
        </w:rPr>
        <w:t xml:space="preserve"> </w:t>
      </w:r>
      <w:r>
        <w:t>the</w:t>
      </w:r>
      <w:r>
        <w:rPr>
          <w:spacing w:val="-4"/>
        </w:rPr>
        <w:t xml:space="preserve"> </w:t>
      </w:r>
      <w:r>
        <w:t>lesson</w:t>
      </w:r>
      <w:r>
        <w:rPr>
          <w:spacing w:val="-2"/>
        </w:rPr>
        <w:t xml:space="preserve"> </w:t>
      </w:r>
      <w:r>
        <w:t>description</w:t>
      </w:r>
      <w:r>
        <w:rPr>
          <w:spacing w:val="-2"/>
        </w:rPr>
        <w:t xml:space="preserve"> </w:t>
      </w:r>
      <w:r>
        <w:t>or</w:t>
      </w:r>
      <w:r>
        <w:rPr>
          <w:spacing w:val="-3"/>
        </w:rPr>
        <w:t xml:space="preserve"> </w:t>
      </w:r>
      <w:r>
        <w:t>the</w:t>
      </w:r>
      <w:r>
        <w:rPr>
          <w:spacing w:val="-2"/>
        </w:rPr>
        <w:t xml:space="preserve"> </w:t>
      </w:r>
      <w:r>
        <w:t xml:space="preserve">learning </w:t>
      </w:r>
      <w:r>
        <w:rPr>
          <w:spacing w:val="-2"/>
        </w:rPr>
        <w:t>outcomes.</w:t>
      </w:r>
    </w:p>
    <w:p w14:paraId="7675BEE8" w14:textId="77777777" w:rsidR="000A4E28" w:rsidRDefault="00000000">
      <w:pPr>
        <w:pStyle w:val="ListParagraph"/>
        <w:numPr>
          <w:ilvl w:val="0"/>
          <w:numId w:val="131"/>
        </w:numPr>
        <w:tabs>
          <w:tab w:val="left" w:pos="1596"/>
          <w:tab w:val="left" w:pos="1598"/>
        </w:tabs>
        <w:spacing w:before="121"/>
        <w:ind w:left="1598" w:right="690" w:hanging="358"/>
      </w:pPr>
      <w:r>
        <w:t>When</w:t>
      </w:r>
      <w:r>
        <w:rPr>
          <w:spacing w:val="-4"/>
        </w:rPr>
        <w:t xml:space="preserve"> </w:t>
      </w:r>
      <w:r>
        <w:t>the</w:t>
      </w:r>
      <w:r>
        <w:rPr>
          <w:spacing w:val="-4"/>
        </w:rPr>
        <w:t xml:space="preserve"> </w:t>
      </w:r>
      <w:r>
        <w:t>role</w:t>
      </w:r>
      <w:r>
        <w:rPr>
          <w:spacing w:val="-3"/>
        </w:rPr>
        <w:t xml:space="preserve"> </w:t>
      </w:r>
      <w:r>
        <w:t>play</w:t>
      </w:r>
      <w:r>
        <w:rPr>
          <w:spacing w:val="-4"/>
        </w:rPr>
        <w:t xml:space="preserve"> </w:t>
      </w:r>
      <w:r>
        <w:t>is</w:t>
      </w:r>
      <w:r>
        <w:rPr>
          <w:spacing w:val="-2"/>
        </w:rPr>
        <w:t xml:space="preserve"> </w:t>
      </w:r>
      <w:r>
        <w:t>over</w:t>
      </w:r>
      <w:r>
        <w:rPr>
          <w:spacing w:val="-2"/>
        </w:rPr>
        <w:t xml:space="preserve"> </w:t>
      </w:r>
      <w:r>
        <w:t>ask</w:t>
      </w:r>
      <w:r>
        <w:rPr>
          <w:spacing w:val="-2"/>
        </w:rPr>
        <w:t xml:space="preserve"> </w:t>
      </w:r>
      <w:r>
        <w:t>participants</w:t>
      </w:r>
      <w:r>
        <w:rPr>
          <w:spacing w:val="-3"/>
        </w:rPr>
        <w:t xml:space="preserve"> </w:t>
      </w:r>
      <w:r>
        <w:t>to</w:t>
      </w:r>
      <w:r>
        <w:rPr>
          <w:spacing w:val="-4"/>
        </w:rPr>
        <w:t xml:space="preserve"> </w:t>
      </w:r>
      <w:r>
        <w:t>leave</w:t>
      </w:r>
      <w:r>
        <w:rPr>
          <w:spacing w:val="-3"/>
        </w:rPr>
        <w:t xml:space="preserve"> </w:t>
      </w:r>
      <w:r>
        <w:t>the</w:t>
      </w:r>
      <w:r>
        <w:rPr>
          <w:spacing w:val="-3"/>
        </w:rPr>
        <w:t xml:space="preserve"> </w:t>
      </w:r>
      <w:r>
        <w:t>room.</w:t>
      </w:r>
      <w:r>
        <w:rPr>
          <w:spacing w:val="-3"/>
        </w:rPr>
        <w:t xml:space="preserve"> </w:t>
      </w:r>
      <w:r>
        <w:t>Rearrange</w:t>
      </w:r>
      <w:r>
        <w:rPr>
          <w:spacing w:val="-4"/>
        </w:rPr>
        <w:t xml:space="preserve"> </w:t>
      </w:r>
      <w:r>
        <w:t>the</w:t>
      </w:r>
      <w:r>
        <w:rPr>
          <w:spacing w:val="-3"/>
        </w:rPr>
        <w:t xml:space="preserve"> </w:t>
      </w:r>
      <w:r>
        <w:t>chairs into a circle, return to your original appearance, and then invite the participants to reenter the room.</w:t>
      </w:r>
    </w:p>
    <w:p w14:paraId="1E29B6B4" w14:textId="77777777" w:rsidR="000A4E28" w:rsidRDefault="00000000">
      <w:pPr>
        <w:pStyle w:val="BodyText"/>
        <w:spacing w:before="169"/>
        <w:rPr>
          <w:sz w:val="20"/>
        </w:rPr>
      </w:pPr>
      <w:r>
        <w:rPr>
          <w:noProof/>
        </w:rPr>
        <mc:AlternateContent>
          <mc:Choice Requires="wpg">
            <w:drawing>
              <wp:anchor distT="0" distB="0" distL="0" distR="0" simplePos="0" relativeHeight="251800576" behindDoc="1" locked="0" layoutInCell="1" allowOverlap="1" wp14:anchorId="6803080C" wp14:editId="5758A26E">
                <wp:simplePos x="0" y="0"/>
                <wp:positionH relativeFrom="page">
                  <wp:posOffset>914400</wp:posOffset>
                </wp:positionH>
                <wp:positionV relativeFrom="paragraph">
                  <wp:posOffset>269128</wp:posOffset>
                </wp:positionV>
                <wp:extent cx="5944870" cy="20320"/>
                <wp:effectExtent l="0" t="0" r="0" b="0"/>
                <wp:wrapTopAndBottom/>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240" name="Graphic 1240"/>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241" name="Graphic 1241"/>
                        <wps:cNvSpPr/>
                        <wps:spPr>
                          <a:xfrm>
                            <a:off x="304" y="253"/>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242" name="Graphic 1242"/>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243" name="Graphic 1243"/>
                        <wps:cNvSpPr/>
                        <wps:spPr>
                          <a:xfrm>
                            <a:off x="304" y="253"/>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244" name="Graphic 1244"/>
                        <wps:cNvSpPr/>
                        <wps:spPr>
                          <a:xfrm>
                            <a:off x="5941821"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245" name="Graphic 1245"/>
                        <wps:cNvSpPr/>
                        <wps:spPr>
                          <a:xfrm>
                            <a:off x="304" y="1701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246" name="Graphic 1246"/>
                        <wps:cNvSpPr/>
                        <wps:spPr>
                          <a:xfrm>
                            <a:off x="304" y="1703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708167F" id="Group 1239" o:spid="_x0000_s1026" style="position:absolute;margin-left:1in;margin-top:21.2pt;width:468.1pt;height:1.6pt;z-index:-25151590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">
                <v:shape id="Graphic 124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" path="m5943600,l,,,19684r5943600,l5943600,xe" fillcolor="gray" stroked="f">
                  <v:path arrowok="t"/>
                </v:shape>
                <v:shape id="Graphic 1241" o:spid="_x0000_s1028" style="position:absolute;left:3;top: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" path="m5941428,l3048,,,,,3048r3048,l5941428,3048r,-3048xe" fillcolor="#9f9f9f" stroked="f">
                  <v:path arrowok="t"/>
                </v:shape>
                <v:shape id="Graphic 1242"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" path="m3047,l,,,3048r3047,l3047,xe" fillcolor="#e2e2e2" stroked="f">
                  <v:path arrowok="t"/>
                </v:shape>
                <v:shape id="Graphic 1243"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" path="m3048,3048l,3048,,16764r3048,l3048,3048xem5944552,r-3035,l5941517,3048r3035,l5944552,xe" fillcolor="#9f9f9f" stroked="f">
                  <v:path arrowok="t"/>
                </v:shape>
                <v:shape id="Graphic 1244" o:spid="_x0000_s1031" style="position:absolute;left:59418;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" path="m3047,l,,,13716r3047,l3047,xe" fillcolor="#e2e2e2" stroked="f">
                  <v:path arrowok="t"/>
                </v:shape>
                <v:shape id="Graphic 1245" o:spid="_x0000_s1032"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" path="m3047,l,,,3047r3047,l3047,xe" fillcolor="#9f9f9f" stroked="f">
                  <v:path arrowok="t"/>
                </v:shape>
                <v:shape id="Graphic 1246" o:spid="_x0000_s1033" style="position:absolute;left:3;top:170;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4152EAF0" w14:textId="77777777" w:rsidR="000A4E28" w:rsidRDefault="00000000">
      <w:pPr>
        <w:pStyle w:val="Heading6"/>
        <w:tabs>
          <w:tab w:val="left" w:pos="8731"/>
        </w:tabs>
        <w:spacing w:before="48"/>
      </w:pPr>
      <w:r>
        <w:t>Role</w:t>
      </w:r>
      <w:r>
        <w:rPr>
          <w:spacing w:val="-1"/>
        </w:rPr>
        <w:t xml:space="preserve"> </w:t>
      </w:r>
      <w:r>
        <w:t>Play</w:t>
      </w:r>
      <w:r>
        <w:rPr>
          <w:spacing w:val="-6"/>
        </w:rPr>
        <w:t xml:space="preserve"> </w:t>
      </w:r>
      <w:r>
        <w:rPr>
          <w:spacing w:val="-2"/>
        </w:rPr>
        <w:t>Debrief</w:t>
      </w:r>
      <w:r>
        <w:tab/>
        <w:t>15</w:t>
      </w:r>
      <w:r>
        <w:rPr>
          <w:spacing w:val="-2"/>
        </w:rPr>
        <w:t xml:space="preserve"> minutes</w:t>
      </w:r>
    </w:p>
    <w:p w14:paraId="250BC0F9" w14:textId="77777777" w:rsidR="000A4E28" w:rsidRDefault="000A4E28">
      <w:pPr>
        <w:pStyle w:val="BodyText"/>
        <w:spacing w:before="3"/>
        <w:rPr>
          <w:b/>
        </w:rPr>
      </w:pPr>
    </w:p>
    <w:p w14:paraId="4EF6C462" w14:textId="77777777" w:rsidR="000A4E28" w:rsidRDefault="00000000">
      <w:pPr>
        <w:pStyle w:val="ListParagraph"/>
        <w:numPr>
          <w:ilvl w:val="0"/>
          <w:numId w:val="130"/>
        </w:numPr>
        <w:tabs>
          <w:tab w:val="left" w:pos="1596"/>
        </w:tabs>
        <w:ind w:left="1596" w:hanging="356"/>
      </w:pPr>
      <w:r>
        <w:rPr>
          <w:noProof/>
        </w:rPr>
        <w:drawing>
          <wp:anchor distT="0" distB="0" distL="0" distR="0" simplePos="0" relativeHeight="251522048" behindDoc="0" locked="0" layoutInCell="1" allowOverlap="1" wp14:anchorId="7E5C2947" wp14:editId="30A88866">
            <wp:simplePos x="0" y="0"/>
            <wp:positionH relativeFrom="page">
              <wp:posOffset>880522</wp:posOffset>
            </wp:positionH>
            <wp:positionV relativeFrom="paragraph">
              <wp:posOffset>-40372</wp:posOffset>
            </wp:positionV>
            <wp:extent cx="443758" cy="379080"/>
            <wp:effectExtent l="0" t="0" r="0" b="0"/>
            <wp:wrapNone/>
            <wp:docPr id="1247" name="Image 1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7" name="Image 1247"/>
                    <pic:cNvPicPr/>
                  </pic:nvPicPr>
                  <pic:blipFill>
                    <a:blip r:embed="rId37" cstate="print"/>
                    <a:stretch>
                      <a:fillRect/>
                    </a:stretch>
                  </pic:blipFill>
                  <pic:spPr>
                    <a:xfrm>
                      <a:off x="0" y="0"/>
                      <a:ext cx="443758" cy="379080"/>
                    </a:xfrm>
                    <a:prstGeom prst="rect">
                      <a:avLst/>
                    </a:prstGeom>
                  </pic:spPr>
                </pic:pic>
              </a:graphicData>
            </a:graphic>
          </wp:anchor>
        </w:drawing>
      </w:r>
      <w:r>
        <w:t>Ask</w:t>
      </w:r>
      <w:r>
        <w:rPr>
          <w:spacing w:val="-4"/>
        </w:rPr>
        <w:t xml:space="preserve"> </w:t>
      </w:r>
      <w:r>
        <w:t>the</w:t>
      </w:r>
      <w:r>
        <w:rPr>
          <w:spacing w:val="-8"/>
        </w:rPr>
        <w:t xml:space="preserve"> </w:t>
      </w:r>
      <w:r>
        <w:t>group</w:t>
      </w:r>
      <w:r>
        <w:rPr>
          <w:spacing w:val="-4"/>
        </w:rPr>
        <w:t xml:space="preserve"> </w:t>
      </w:r>
      <w:r>
        <w:t>to</w:t>
      </w:r>
      <w:r>
        <w:rPr>
          <w:spacing w:val="-5"/>
        </w:rPr>
        <w:t xml:space="preserve"> </w:t>
      </w:r>
      <w:r>
        <w:t>sit</w:t>
      </w:r>
      <w:r>
        <w:rPr>
          <w:spacing w:val="-4"/>
        </w:rPr>
        <w:t xml:space="preserve"> </w:t>
      </w:r>
      <w:r>
        <w:t>in</w:t>
      </w:r>
      <w:r>
        <w:rPr>
          <w:spacing w:val="-2"/>
        </w:rPr>
        <w:t xml:space="preserve"> </w:t>
      </w:r>
      <w:r>
        <w:t>a</w:t>
      </w:r>
      <w:r>
        <w:rPr>
          <w:spacing w:val="-5"/>
        </w:rPr>
        <w:t xml:space="preserve"> </w:t>
      </w:r>
      <w:r>
        <w:t>circle</w:t>
      </w:r>
      <w:r>
        <w:rPr>
          <w:spacing w:val="-3"/>
        </w:rPr>
        <w:t xml:space="preserve"> </w:t>
      </w:r>
      <w:r>
        <w:t>to</w:t>
      </w:r>
      <w:r>
        <w:rPr>
          <w:spacing w:val="-4"/>
        </w:rPr>
        <w:t xml:space="preserve"> </w:t>
      </w:r>
      <w:r>
        <w:t>make</w:t>
      </w:r>
      <w:r>
        <w:rPr>
          <w:spacing w:val="-5"/>
        </w:rPr>
        <w:t xml:space="preserve"> </w:t>
      </w:r>
      <w:r>
        <w:t>the</w:t>
      </w:r>
      <w:r>
        <w:rPr>
          <w:spacing w:val="-2"/>
        </w:rPr>
        <w:t xml:space="preserve"> </w:t>
      </w:r>
      <w:r>
        <w:t>debrief</w:t>
      </w:r>
      <w:r>
        <w:rPr>
          <w:spacing w:val="-2"/>
        </w:rPr>
        <w:t xml:space="preserve"> </w:t>
      </w:r>
      <w:r>
        <w:t>activity</w:t>
      </w:r>
      <w:r>
        <w:rPr>
          <w:spacing w:val="-5"/>
        </w:rPr>
        <w:t xml:space="preserve"> </w:t>
      </w:r>
      <w:r>
        <w:t>more</w:t>
      </w:r>
      <w:r>
        <w:rPr>
          <w:spacing w:val="-1"/>
        </w:rPr>
        <w:t xml:space="preserve"> </w:t>
      </w:r>
      <w:r>
        <w:rPr>
          <w:spacing w:val="-2"/>
        </w:rPr>
        <w:t>intimate.</w:t>
      </w:r>
    </w:p>
    <w:p w14:paraId="6BD8B8B8" w14:textId="77777777" w:rsidR="000A4E28" w:rsidRDefault="00000000">
      <w:pPr>
        <w:pStyle w:val="ListParagraph"/>
        <w:numPr>
          <w:ilvl w:val="0"/>
          <w:numId w:val="130"/>
        </w:numPr>
        <w:tabs>
          <w:tab w:val="left" w:pos="1596"/>
          <w:tab w:val="left" w:pos="1598"/>
        </w:tabs>
        <w:spacing w:before="119"/>
        <w:ind w:right="1217"/>
      </w:pPr>
      <w:r>
        <w:t>Ask</w:t>
      </w:r>
      <w:r>
        <w:rPr>
          <w:spacing w:val="-2"/>
        </w:rPr>
        <w:t xml:space="preserve"> </w:t>
      </w:r>
      <w:r>
        <w:t>the</w:t>
      </w:r>
      <w:r>
        <w:rPr>
          <w:spacing w:val="-5"/>
        </w:rPr>
        <w:t xml:space="preserve"> </w:t>
      </w:r>
      <w:r>
        <w:t>participants</w:t>
      </w:r>
      <w:r>
        <w:rPr>
          <w:spacing w:val="-4"/>
        </w:rPr>
        <w:t xml:space="preserve"> </w:t>
      </w:r>
      <w:r>
        <w:t>playing</w:t>
      </w:r>
      <w:r>
        <w:rPr>
          <w:spacing w:val="-3"/>
        </w:rPr>
        <w:t xml:space="preserve"> </w:t>
      </w:r>
      <w:r>
        <w:t>the</w:t>
      </w:r>
      <w:r>
        <w:rPr>
          <w:spacing w:val="-5"/>
        </w:rPr>
        <w:t xml:space="preserve"> </w:t>
      </w:r>
      <w:r>
        <w:t>role</w:t>
      </w:r>
      <w:r>
        <w:rPr>
          <w:spacing w:val="-3"/>
        </w:rPr>
        <w:t xml:space="preserve"> </w:t>
      </w:r>
      <w:r>
        <w:t>of</w:t>
      </w:r>
      <w:r>
        <w:rPr>
          <w:spacing w:val="-4"/>
        </w:rPr>
        <w:t xml:space="preserve"> </w:t>
      </w:r>
      <w:r>
        <w:t>general</w:t>
      </w:r>
      <w:r>
        <w:rPr>
          <w:spacing w:val="-4"/>
        </w:rPr>
        <w:t xml:space="preserve"> </w:t>
      </w:r>
      <w:r>
        <w:t>students</w:t>
      </w:r>
      <w:r>
        <w:rPr>
          <w:spacing w:val="-4"/>
        </w:rPr>
        <w:t xml:space="preserve"> </w:t>
      </w:r>
      <w:r>
        <w:t>to</w:t>
      </w:r>
      <w:r>
        <w:rPr>
          <w:spacing w:val="-3"/>
        </w:rPr>
        <w:t xml:space="preserve"> </w:t>
      </w:r>
      <w:r>
        <w:t>describe</w:t>
      </w:r>
      <w:r>
        <w:rPr>
          <w:spacing w:val="-3"/>
        </w:rPr>
        <w:t xml:space="preserve"> </w:t>
      </w:r>
      <w:r>
        <w:t>what</w:t>
      </w:r>
      <w:r>
        <w:rPr>
          <w:spacing w:val="-4"/>
        </w:rPr>
        <w:t xml:space="preserve"> </w:t>
      </w:r>
      <w:r>
        <w:t xml:space="preserve">they </w:t>
      </w:r>
      <w:r>
        <w:rPr>
          <w:spacing w:val="-2"/>
        </w:rPr>
        <w:t>observed.</w:t>
      </w:r>
    </w:p>
    <w:p w14:paraId="743351DE" w14:textId="77777777" w:rsidR="000A4E28" w:rsidRDefault="00000000">
      <w:pPr>
        <w:pStyle w:val="ListParagraph"/>
        <w:numPr>
          <w:ilvl w:val="0"/>
          <w:numId w:val="130"/>
        </w:numPr>
        <w:tabs>
          <w:tab w:val="left" w:pos="1596"/>
        </w:tabs>
        <w:spacing w:before="121"/>
        <w:ind w:left="1596" w:hanging="356"/>
      </w:pPr>
      <w:r>
        <w:t>Ask</w:t>
      </w:r>
      <w:r>
        <w:rPr>
          <w:spacing w:val="-6"/>
        </w:rPr>
        <w:t xml:space="preserve"> </w:t>
      </w:r>
      <w:r>
        <w:t>the</w:t>
      </w:r>
      <w:r>
        <w:rPr>
          <w:spacing w:val="-6"/>
        </w:rPr>
        <w:t xml:space="preserve"> </w:t>
      </w:r>
      <w:r>
        <w:t>participants</w:t>
      </w:r>
      <w:r>
        <w:rPr>
          <w:spacing w:val="-5"/>
        </w:rPr>
        <w:t xml:space="preserve"> </w:t>
      </w:r>
      <w:r>
        <w:t>playing</w:t>
      </w:r>
      <w:r>
        <w:rPr>
          <w:spacing w:val="-4"/>
        </w:rPr>
        <w:t xml:space="preserve"> </w:t>
      </w:r>
      <w:r>
        <w:t>the</w:t>
      </w:r>
      <w:r>
        <w:rPr>
          <w:spacing w:val="-8"/>
        </w:rPr>
        <w:t xml:space="preserve"> </w:t>
      </w:r>
      <w:r>
        <w:t>general</w:t>
      </w:r>
      <w:r>
        <w:rPr>
          <w:spacing w:val="-6"/>
        </w:rPr>
        <w:t xml:space="preserve"> </w:t>
      </w:r>
      <w:r>
        <w:t>students</w:t>
      </w:r>
      <w:r>
        <w:rPr>
          <w:spacing w:val="-6"/>
        </w:rPr>
        <w:t xml:space="preserve"> </w:t>
      </w:r>
      <w:r>
        <w:t>to</w:t>
      </w:r>
      <w:r>
        <w:rPr>
          <w:spacing w:val="-4"/>
        </w:rPr>
        <w:t xml:space="preserve"> </w:t>
      </w:r>
      <w:r>
        <w:t>describe</w:t>
      </w:r>
      <w:r>
        <w:rPr>
          <w:spacing w:val="-6"/>
        </w:rPr>
        <w:t xml:space="preserve"> </w:t>
      </w:r>
      <w:r>
        <w:t>what</w:t>
      </w:r>
      <w:r>
        <w:rPr>
          <w:spacing w:val="-3"/>
        </w:rPr>
        <w:t xml:space="preserve"> </w:t>
      </w:r>
      <w:r>
        <w:t>they</w:t>
      </w:r>
      <w:r>
        <w:rPr>
          <w:spacing w:val="-7"/>
        </w:rPr>
        <w:t xml:space="preserve"> </w:t>
      </w:r>
      <w:r>
        <w:rPr>
          <w:spacing w:val="-2"/>
        </w:rPr>
        <w:t>felt.</w:t>
      </w:r>
    </w:p>
    <w:p w14:paraId="6FD8A88F" w14:textId="77777777" w:rsidR="000A4E28" w:rsidRDefault="00000000">
      <w:pPr>
        <w:pStyle w:val="ListParagraph"/>
        <w:numPr>
          <w:ilvl w:val="0"/>
          <w:numId w:val="130"/>
        </w:numPr>
        <w:tabs>
          <w:tab w:val="left" w:pos="1596"/>
          <w:tab w:val="left" w:pos="1598"/>
        </w:tabs>
        <w:spacing w:before="119"/>
        <w:ind w:right="993"/>
      </w:pPr>
      <w:r>
        <w:t>Ask</w:t>
      </w:r>
      <w:r>
        <w:rPr>
          <w:spacing w:val="-1"/>
        </w:rPr>
        <w:t xml:space="preserve"> </w:t>
      </w:r>
      <w:r>
        <w:t>the</w:t>
      </w:r>
      <w:r>
        <w:rPr>
          <w:spacing w:val="-4"/>
        </w:rPr>
        <w:t xml:space="preserve"> </w:t>
      </w:r>
      <w:r>
        <w:t>participant</w:t>
      </w:r>
      <w:r>
        <w:rPr>
          <w:spacing w:val="-1"/>
        </w:rPr>
        <w:t xml:space="preserve"> </w:t>
      </w:r>
      <w:r>
        <w:t>with</w:t>
      </w:r>
      <w:r>
        <w:rPr>
          <w:spacing w:val="-2"/>
        </w:rPr>
        <w:t xml:space="preserve"> </w:t>
      </w:r>
      <w:r>
        <w:t>the</w:t>
      </w:r>
      <w:r>
        <w:rPr>
          <w:spacing w:val="-2"/>
        </w:rPr>
        <w:t xml:space="preserve"> </w:t>
      </w:r>
      <w:r>
        <w:t>object</w:t>
      </w:r>
      <w:r>
        <w:rPr>
          <w:spacing w:val="-1"/>
        </w:rPr>
        <w:t xml:space="preserve"> </w:t>
      </w:r>
      <w:r>
        <w:t>to</w:t>
      </w:r>
      <w:r>
        <w:rPr>
          <w:spacing w:val="-4"/>
        </w:rPr>
        <w:t xml:space="preserve"> </w:t>
      </w:r>
      <w:r>
        <w:t>describe</w:t>
      </w:r>
      <w:r>
        <w:rPr>
          <w:spacing w:val="-4"/>
        </w:rPr>
        <w:t xml:space="preserve"> </w:t>
      </w:r>
      <w:r>
        <w:t>how</w:t>
      </w:r>
      <w:r>
        <w:rPr>
          <w:spacing w:val="-5"/>
        </w:rPr>
        <w:t xml:space="preserve"> </w:t>
      </w:r>
      <w:r>
        <w:t>it</w:t>
      </w:r>
      <w:r>
        <w:rPr>
          <w:spacing w:val="-3"/>
        </w:rPr>
        <w:t xml:space="preserve"> </w:t>
      </w:r>
      <w:r>
        <w:t>felt</w:t>
      </w:r>
      <w:r>
        <w:rPr>
          <w:spacing w:val="-3"/>
        </w:rPr>
        <w:t xml:space="preserve"> </w:t>
      </w:r>
      <w:r>
        <w:t>to</w:t>
      </w:r>
      <w:r>
        <w:rPr>
          <w:spacing w:val="-2"/>
        </w:rPr>
        <w:t xml:space="preserve"> </w:t>
      </w:r>
      <w:r>
        <w:t>hide</w:t>
      </w:r>
      <w:r>
        <w:rPr>
          <w:spacing w:val="-4"/>
        </w:rPr>
        <w:t xml:space="preserve"> </w:t>
      </w:r>
      <w:r>
        <w:t>their</w:t>
      </w:r>
      <w:r>
        <w:rPr>
          <w:spacing w:val="-3"/>
        </w:rPr>
        <w:t xml:space="preserve"> </w:t>
      </w:r>
      <w:r>
        <w:t>object</w:t>
      </w:r>
      <w:r>
        <w:rPr>
          <w:spacing w:val="-3"/>
        </w:rPr>
        <w:t xml:space="preserve"> </w:t>
      </w:r>
      <w:r>
        <w:t>from others and then be teased about it.</w:t>
      </w:r>
    </w:p>
    <w:p w14:paraId="65C759FA" w14:textId="77777777" w:rsidR="000A4E28" w:rsidRDefault="00000000">
      <w:pPr>
        <w:pStyle w:val="ListParagraph"/>
        <w:numPr>
          <w:ilvl w:val="1"/>
          <w:numId w:val="130"/>
        </w:numPr>
        <w:tabs>
          <w:tab w:val="left" w:pos="1938"/>
        </w:tabs>
        <w:spacing w:before="120"/>
        <w:ind w:right="527"/>
        <w:rPr>
          <w:i/>
        </w:rPr>
      </w:pPr>
      <w:r>
        <w:rPr>
          <w:i/>
        </w:rPr>
        <w:t>Stressful,</w:t>
      </w:r>
      <w:r>
        <w:rPr>
          <w:i/>
          <w:spacing w:val="-2"/>
        </w:rPr>
        <w:t xml:space="preserve"> </w:t>
      </w:r>
      <w:r>
        <w:rPr>
          <w:i/>
        </w:rPr>
        <w:t>difficult,</w:t>
      </w:r>
      <w:r>
        <w:rPr>
          <w:i/>
          <w:spacing w:val="-1"/>
        </w:rPr>
        <w:t xml:space="preserve"> </w:t>
      </w:r>
      <w:r>
        <w:rPr>
          <w:i/>
        </w:rPr>
        <w:t>couldn’t</w:t>
      </w:r>
      <w:r>
        <w:rPr>
          <w:i/>
          <w:spacing w:val="-2"/>
        </w:rPr>
        <w:t xml:space="preserve"> </w:t>
      </w:r>
      <w:r>
        <w:rPr>
          <w:i/>
        </w:rPr>
        <w:t>concentrate</w:t>
      </w:r>
      <w:r>
        <w:rPr>
          <w:i/>
          <w:spacing w:val="-4"/>
        </w:rPr>
        <w:t xml:space="preserve"> </w:t>
      </w:r>
      <w:r>
        <w:rPr>
          <w:i/>
        </w:rPr>
        <w:t>on</w:t>
      </w:r>
      <w:r>
        <w:rPr>
          <w:i/>
          <w:spacing w:val="-5"/>
        </w:rPr>
        <w:t xml:space="preserve"> </w:t>
      </w:r>
      <w:r>
        <w:rPr>
          <w:i/>
        </w:rPr>
        <w:t>teacher</w:t>
      </w:r>
      <w:r>
        <w:rPr>
          <w:i/>
          <w:spacing w:val="-5"/>
        </w:rPr>
        <w:t xml:space="preserve"> </w:t>
      </w:r>
      <w:r>
        <w:rPr>
          <w:i/>
        </w:rPr>
        <w:t>and</w:t>
      </w:r>
      <w:r>
        <w:rPr>
          <w:i/>
          <w:spacing w:val="-4"/>
        </w:rPr>
        <w:t xml:space="preserve"> </w:t>
      </w:r>
      <w:r>
        <w:rPr>
          <w:i/>
        </w:rPr>
        <w:t>lesson,</w:t>
      </w:r>
      <w:r>
        <w:rPr>
          <w:i/>
          <w:spacing w:val="-5"/>
        </w:rPr>
        <w:t xml:space="preserve"> </w:t>
      </w:r>
      <w:r>
        <w:rPr>
          <w:i/>
        </w:rPr>
        <w:t>wanted</w:t>
      </w:r>
      <w:r>
        <w:rPr>
          <w:i/>
          <w:spacing w:val="-5"/>
        </w:rPr>
        <w:t xml:space="preserve"> </w:t>
      </w:r>
      <w:r>
        <w:rPr>
          <w:i/>
        </w:rPr>
        <w:t>to</w:t>
      </w:r>
      <w:r>
        <w:rPr>
          <w:i/>
          <w:spacing w:val="-4"/>
        </w:rPr>
        <w:t xml:space="preserve"> </w:t>
      </w:r>
      <w:r>
        <w:rPr>
          <w:i/>
        </w:rPr>
        <w:t>leave</w:t>
      </w:r>
      <w:r>
        <w:rPr>
          <w:i/>
          <w:spacing w:val="-4"/>
        </w:rPr>
        <w:t xml:space="preserve"> </w:t>
      </w:r>
      <w:r>
        <w:rPr>
          <w:i/>
        </w:rPr>
        <w:t>to make it easier to hide the object</w:t>
      </w:r>
    </w:p>
    <w:p w14:paraId="2BD3B88B" w14:textId="77777777" w:rsidR="000A4E28" w:rsidRDefault="00000000">
      <w:pPr>
        <w:pStyle w:val="ListParagraph"/>
        <w:numPr>
          <w:ilvl w:val="0"/>
          <w:numId w:val="130"/>
        </w:numPr>
        <w:tabs>
          <w:tab w:val="left" w:pos="1596"/>
        </w:tabs>
        <w:spacing w:before="119"/>
        <w:ind w:left="1596" w:hanging="356"/>
      </w:pPr>
      <w:r>
        <w:t>Ask</w:t>
      </w:r>
      <w:r>
        <w:rPr>
          <w:spacing w:val="-4"/>
        </w:rPr>
        <w:t xml:space="preserve"> </w:t>
      </w:r>
      <w:r>
        <w:t>the</w:t>
      </w:r>
      <w:r>
        <w:rPr>
          <w:spacing w:val="-4"/>
        </w:rPr>
        <w:t xml:space="preserve"> </w:t>
      </w:r>
      <w:r>
        <w:t>bully</w:t>
      </w:r>
      <w:r>
        <w:rPr>
          <w:spacing w:val="-4"/>
        </w:rPr>
        <w:t xml:space="preserve"> </w:t>
      </w:r>
      <w:r>
        <w:t>to</w:t>
      </w:r>
      <w:r>
        <w:rPr>
          <w:spacing w:val="-2"/>
        </w:rPr>
        <w:t xml:space="preserve"> </w:t>
      </w:r>
      <w:r>
        <w:t>describe</w:t>
      </w:r>
      <w:r>
        <w:rPr>
          <w:spacing w:val="-4"/>
        </w:rPr>
        <w:t xml:space="preserve"> </w:t>
      </w:r>
      <w:r>
        <w:t>how</w:t>
      </w:r>
      <w:r>
        <w:rPr>
          <w:spacing w:val="-5"/>
        </w:rPr>
        <w:t xml:space="preserve"> </w:t>
      </w:r>
      <w:r>
        <w:t>it</w:t>
      </w:r>
      <w:r>
        <w:rPr>
          <w:spacing w:val="-2"/>
        </w:rPr>
        <w:t xml:space="preserve"> </w:t>
      </w:r>
      <w:r>
        <w:t>felt</w:t>
      </w:r>
      <w:r>
        <w:rPr>
          <w:spacing w:val="-3"/>
        </w:rPr>
        <w:t xml:space="preserve"> </w:t>
      </w:r>
      <w:r>
        <w:t>to</w:t>
      </w:r>
      <w:r>
        <w:rPr>
          <w:spacing w:val="-4"/>
        </w:rPr>
        <w:t xml:space="preserve"> </w:t>
      </w:r>
      <w:r>
        <w:t>tease</w:t>
      </w:r>
      <w:r>
        <w:rPr>
          <w:spacing w:val="-4"/>
        </w:rPr>
        <w:t xml:space="preserve"> </w:t>
      </w:r>
      <w:r>
        <w:t>the</w:t>
      </w:r>
      <w:r>
        <w:rPr>
          <w:spacing w:val="-3"/>
        </w:rPr>
        <w:t xml:space="preserve"> </w:t>
      </w:r>
      <w:r>
        <w:t>other</w:t>
      </w:r>
      <w:r>
        <w:rPr>
          <w:spacing w:val="-1"/>
        </w:rPr>
        <w:t xml:space="preserve"> </w:t>
      </w:r>
      <w:r>
        <w:rPr>
          <w:spacing w:val="-2"/>
        </w:rPr>
        <w:t>student.</w:t>
      </w:r>
    </w:p>
    <w:p w14:paraId="745B7579" w14:textId="77777777" w:rsidR="000A4E28" w:rsidRDefault="00000000">
      <w:pPr>
        <w:pStyle w:val="ListParagraph"/>
        <w:numPr>
          <w:ilvl w:val="0"/>
          <w:numId w:val="130"/>
        </w:numPr>
        <w:tabs>
          <w:tab w:val="left" w:pos="1596"/>
          <w:tab w:val="left" w:pos="1598"/>
        </w:tabs>
        <w:spacing w:before="121"/>
        <w:ind w:right="933"/>
      </w:pPr>
      <w:r>
        <w:t>Ask</w:t>
      </w:r>
      <w:r>
        <w:rPr>
          <w:spacing w:val="-1"/>
        </w:rPr>
        <w:t xml:space="preserve"> </w:t>
      </w:r>
      <w:r>
        <w:t>the</w:t>
      </w:r>
      <w:r>
        <w:rPr>
          <w:spacing w:val="-7"/>
        </w:rPr>
        <w:t xml:space="preserve"> </w:t>
      </w:r>
      <w:r>
        <w:t>friend</w:t>
      </w:r>
      <w:r>
        <w:rPr>
          <w:spacing w:val="-4"/>
        </w:rPr>
        <w:t xml:space="preserve"> </w:t>
      </w:r>
      <w:r>
        <w:t>to</w:t>
      </w:r>
      <w:r>
        <w:rPr>
          <w:spacing w:val="-2"/>
        </w:rPr>
        <w:t xml:space="preserve"> </w:t>
      </w:r>
      <w:r>
        <w:t>describe</w:t>
      </w:r>
      <w:r>
        <w:rPr>
          <w:spacing w:val="-2"/>
        </w:rPr>
        <w:t xml:space="preserve"> </w:t>
      </w:r>
      <w:r>
        <w:t>how</w:t>
      </w:r>
      <w:r>
        <w:rPr>
          <w:spacing w:val="-5"/>
        </w:rPr>
        <w:t xml:space="preserve"> </w:t>
      </w:r>
      <w:r>
        <w:t>it</w:t>
      </w:r>
      <w:r>
        <w:rPr>
          <w:spacing w:val="-3"/>
        </w:rPr>
        <w:t xml:space="preserve"> </w:t>
      </w:r>
      <w:r>
        <w:t>felt</w:t>
      </w:r>
      <w:r>
        <w:rPr>
          <w:spacing w:val="-3"/>
        </w:rPr>
        <w:t xml:space="preserve"> </w:t>
      </w:r>
      <w:r>
        <w:t>to</w:t>
      </w:r>
      <w:r>
        <w:rPr>
          <w:spacing w:val="-4"/>
        </w:rPr>
        <w:t xml:space="preserve"> </w:t>
      </w:r>
      <w:r>
        <w:t>support</w:t>
      </w:r>
      <w:r>
        <w:rPr>
          <w:spacing w:val="-3"/>
        </w:rPr>
        <w:t xml:space="preserve"> </w:t>
      </w:r>
      <w:r>
        <w:t>the other</w:t>
      </w:r>
      <w:r>
        <w:rPr>
          <w:spacing w:val="-1"/>
        </w:rPr>
        <w:t xml:space="preserve"> </w:t>
      </w:r>
      <w:r>
        <w:t>student</w:t>
      </w:r>
      <w:r>
        <w:rPr>
          <w:spacing w:val="-3"/>
        </w:rPr>
        <w:t xml:space="preserve"> </w:t>
      </w:r>
      <w:r>
        <w:t>when</w:t>
      </w:r>
      <w:r>
        <w:rPr>
          <w:spacing w:val="-2"/>
        </w:rPr>
        <w:t xml:space="preserve"> </w:t>
      </w:r>
      <w:r>
        <w:t>they</w:t>
      </w:r>
      <w:r>
        <w:rPr>
          <w:spacing w:val="-2"/>
        </w:rPr>
        <w:t xml:space="preserve"> </w:t>
      </w:r>
      <w:r>
        <w:t>were being teased by the teacher and bully.</w:t>
      </w:r>
    </w:p>
    <w:p w14:paraId="73B6A002" w14:textId="77777777" w:rsidR="000A4E28" w:rsidRDefault="00000000">
      <w:pPr>
        <w:pStyle w:val="ListParagraph"/>
        <w:numPr>
          <w:ilvl w:val="0"/>
          <w:numId w:val="130"/>
        </w:numPr>
        <w:tabs>
          <w:tab w:val="left" w:pos="1596"/>
          <w:tab w:val="left" w:pos="1598"/>
        </w:tabs>
        <w:spacing w:before="118"/>
        <w:ind w:right="769"/>
      </w:pPr>
      <w:r>
        <w:rPr>
          <w:noProof/>
        </w:rPr>
        <w:drawing>
          <wp:anchor distT="0" distB="0" distL="0" distR="0" simplePos="0" relativeHeight="251523072" behindDoc="0" locked="0" layoutInCell="1" allowOverlap="1" wp14:anchorId="4C85716B" wp14:editId="365CF0D6">
            <wp:simplePos x="0" y="0"/>
            <wp:positionH relativeFrom="page">
              <wp:posOffset>951668</wp:posOffset>
            </wp:positionH>
            <wp:positionV relativeFrom="paragraph">
              <wp:posOffset>56415</wp:posOffset>
            </wp:positionV>
            <wp:extent cx="318854" cy="322055"/>
            <wp:effectExtent l="0" t="0" r="0" b="0"/>
            <wp:wrapNone/>
            <wp:docPr id="1248" name="Image 1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8" name="Image 1248"/>
                    <pic:cNvPicPr/>
                  </pic:nvPicPr>
                  <pic:blipFill>
                    <a:blip r:embed="rId36" cstate="print"/>
                    <a:stretch>
                      <a:fillRect/>
                    </a:stretch>
                  </pic:blipFill>
                  <pic:spPr>
                    <a:xfrm>
                      <a:off x="0" y="0"/>
                      <a:ext cx="318854" cy="322055"/>
                    </a:xfrm>
                    <a:prstGeom prst="rect">
                      <a:avLst/>
                    </a:prstGeom>
                  </pic:spPr>
                </pic:pic>
              </a:graphicData>
            </a:graphic>
          </wp:anchor>
        </w:drawing>
      </w:r>
      <w:r>
        <w:t>Ask</w:t>
      </w:r>
      <w:r>
        <w:rPr>
          <w:spacing w:val="-1"/>
        </w:rPr>
        <w:t xml:space="preserve"> </w:t>
      </w:r>
      <w:r>
        <w:t>the</w:t>
      </w:r>
      <w:r>
        <w:rPr>
          <w:spacing w:val="-6"/>
        </w:rPr>
        <w:t xml:space="preserve"> </w:t>
      </w:r>
      <w:r>
        <w:t>group</w:t>
      </w:r>
      <w:r>
        <w:rPr>
          <w:spacing w:val="-4"/>
        </w:rPr>
        <w:t xml:space="preserve"> </w:t>
      </w:r>
      <w:r>
        <w:t>to</w:t>
      </w:r>
      <w:r>
        <w:rPr>
          <w:spacing w:val="-4"/>
        </w:rPr>
        <w:t xml:space="preserve"> </w:t>
      </w:r>
      <w:r>
        <w:t>discuss</w:t>
      </w:r>
      <w:r>
        <w:rPr>
          <w:spacing w:val="-4"/>
        </w:rPr>
        <w:t xml:space="preserve"> </w:t>
      </w:r>
      <w:r>
        <w:t>what impact</w:t>
      </w:r>
      <w:r>
        <w:rPr>
          <w:spacing w:val="-3"/>
        </w:rPr>
        <w:t xml:space="preserve"> </w:t>
      </w:r>
      <w:r>
        <w:t>this</w:t>
      </w:r>
      <w:r>
        <w:rPr>
          <w:spacing w:val="-4"/>
        </w:rPr>
        <w:t xml:space="preserve"> </w:t>
      </w:r>
      <w:r>
        <w:t>could</w:t>
      </w:r>
      <w:r>
        <w:rPr>
          <w:spacing w:val="-2"/>
        </w:rPr>
        <w:t xml:space="preserve"> </w:t>
      </w:r>
      <w:r>
        <w:t>have</w:t>
      </w:r>
      <w:r>
        <w:rPr>
          <w:spacing w:val="-2"/>
        </w:rPr>
        <w:t xml:space="preserve"> </w:t>
      </w:r>
      <w:r>
        <w:t>on</w:t>
      </w:r>
      <w:r>
        <w:rPr>
          <w:spacing w:val="-2"/>
        </w:rPr>
        <w:t xml:space="preserve"> </w:t>
      </w:r>
      <w:r>
        <w:t>a</w:t>
      </w:r>
      <w:r>
        <w:rPr>
          <w:spacing w:val="-2"/>
        </w:rPr>
        <w:t xml:space="preserve"> </w:t>
      </w:r>
      <w:r>
        <w:t>student’s</w:t>
      </w:r>
      <w:r>
        <w:rPr>
          <w:spacing w:val="-1"/>
        </w:rPr>
        <w:t xml:space="preserve"> </w:t>
      </w:r>
      <w:r>
        <w:t>attendance</w:t>
      </w:r>
      <w:r>
        <w:rPr>
          <w:spacing w:val="-2"/>
        </w:rPr>
        <w:t xml:space="preserve"> </w:t>
      </w:r>
      <w:r>
        <w:t>at school and their education.</w:t>
      </w:r>
    </w:p>
    <w:p w14:paraId="40257313" w14:textId="77777777" w:rsidR="000A4E28" w:rsidRDefault="00000000">
      <w:pPr>
        <w:pStyle w:val="ListParagraph"/>
        <w:numPr>
          <w:ilvl w:val="1"/>
          <w:numId w:val="130"/>
        </w:numPr>
        <w:tabs>
          <w:tab w:val="left" w:pos="1938"/>
        </w:tabs>
        <w:spacing w:before="120"/>
        <w:ind w:right="1165"/>
        <w:jc w:val="both"/>
        <w:rPr>
          <w:i/>
        </w:rPr>
      </w:pPr>
      <w:r>
        <w:rPr>
          <w:i/>
        </w:rPr>
        <w:t>Stay</w:t>
      </w:r>
      <w:r>
        <w:rPr>
          <w:i/>
          <w:spacing w:val="-2"/>
        </w:rPr>
        <w:t xml:space="preserve"> </w:t>
      </w:r>
      <w:r>
        <w:rPr>
          <w:i/>
        </w:rPr>
        <w:t>home,</w:t>
      </w:r>
      <w:r>
        <w:rPr>
          <w:i/>
          <w:spacing w:val="-4"/>
        </w:rPr>
        <w:t xml:space="preserve"> </w:t>
      </w:r>
      <w:r>
        <w:rPr>
          <w:i/>
        </w:rPr>
        <w:t>avoid</w:t>
      </w:r>
      <w:r>
        <w:rPr>
          <w:i/>
          <w:spacing w:val="-3"/>
        </w:rPr>
        <w:t xml:space="preserve"> </w:t>
      </w:r>
      <w:r>
        <w:rPr>
          <w:i/>
        </w:rPr>
        <w:t>school,</w:t>
      </w:r>
      <w:r>
        <w:rPr>
          <w:i/>
          <w:spacing w:val="-1"/>
        </w:rPr>
        <w:t xml:space="preserve"> </w:t>
      </w:r>
      <w:r>
        <w:rPr>
          <w:i/>
        </w:rPr>
        <w:t>easier</w:t>
      </w:r>
      <w:r>
        <w:rPr>
          <w:i/>
          <w:spacing w:val="-4"/>
        </w:rPr>
        <w:t xml:space="preserve"> </w:t>
      </w:r>
      <w:r>
        <w:rPr>
          <w:i/>
        </w:rPr>
        <w:t>to</w:t>
      </w:r>
      <w:r>
        <w:rPr>
          <w:i/>
          <w:spacing w:val="-5"/>
        </w:rPr>
        <w:t xml:space="preserve"> </w:t>
      </w:r>
      <w:r>
        <w:rPr>
          <w:i/>
        </w:rPr>
        <w:t>hide</w:t>
      </w:r>
      <w:r>
        <w:rPr>
          <w:i/>
          <w:spacing w:val="-3"/>
        </w:rPr>
        <w:t xml:space="preserve"> </w:t>
      </w:r>
      <w:r>
        <w:rPr>
          <w:i/>
        </w:rPr>
        <w:t>object</w:t>
      </w:r>
      <w:r>
        <w:rPr>
          <w:i/>
          <w:spacing w:val="-4"/>
        </w:rPr>
        <w:t xml:space="preserve"> </w:t>
      </w:r>
      <w:r>
        <w:rPr>
          <w:i/>
        </w:rPr>
        <w:t>from</w:t>
      </w:r>
      <w:r>
        <w:rPr>
          <w:i/>
          <w:spacing w:val="-2"/>
        </w:rPr>
        <w:t xml:space="preserve"> </w:t>
      </w:r>
      <w:r>
        <w:rPr>
          <w:i/>
        </w:rPr>
        <w:t>others,</w:t>
      </w:r>
      <w:r>
        <w:rPr>
          <w:i/>
          <w:spacing w:val="-1"/>
        </w:rPr>
        <w:t xml:space="preserve"> </w:t>
      </w:r>
      <w:r>
        <w:rPr>
          <w:i/>
        </w:rPr>
        <w:t>poor</w:t>
      </w:r>
      <w:r>
        <w:rPr>
          <w:i/>
          <w:spacing w:val="-2"/>
        </w:rPr>
        <w:t xml:space="preserve"> </w:t>
      </w:r>
      <w:r>
        <w:rPr>
          <w:i/>
        </w:rPr>
        <w:t>education decreases</w:t>
      </w:r>
      <w:r>
        <w:rPr>
          <w:i/>
          <w:spacing w:val="-5"/>
        </w:rPr>
        <w:t xml:space="preserve"> </w:t>
      </w:r>
      <w:r>
        <w:rPr>
          <w:i/>
        </w:rPr>
        <w:t>chances</w:t>
      </w:r>
      <w:r>
        <w:rPr>
          <w:i/>
          <w:spacing w:val="-5"/>
        </w:rPr>
        <w:t xml:space="preserve"> </w:t>
      </w:r>
      <w:r>
        <w:rPr>
          <w:i/>
        </w:rPr>
        <w:t>for</w:t>
      </w:r>
      <w:r>
        <w:rPr>
          <w:i/>
          <w:spacing w:val="-2"/>
        </w:rPr>
        <w:t xml:space="preserve"> </w:t>
      </w:r>
      <w:r>
        <w:rPr>
          <w:i/>
        </w:rPr>
        <w:t>job</w:t>
      </w:r>
      <w:r>
        <w:rPr>
          <w:i/>
          <w:spacing w:val="-3"/>
        </w:rPr>
        <w:t xml:space="preserve"> </w:t>
      </w:r>
      <w:r>
        <w:rPr>
          <w:i/>
        </w:rPr>
        <w:t>opportunities</w:t>
      </w:r>
      <w:r>
        <w:rPr>
          <w:i/>
          <w:spacing w:val="-3"/>
        </w:rPr>
        <w:t xml:space="preserve"> </w:t>
      </w:r>
      <w:r>
        <w:rPr>
          <w:i/>
        </w:rPr>
        <w:t>and</w:t>
      </w:r>
      <w:r>
        <w:rPr>
          <w:i/>
          <w:spacing w:val="-5"/>
        </w:rPr>
        <w:t xml:space="preserve"> </w:t>
      </w:r>
      <w:r>
        <w:rPr>
          <w:i/>
        </w:rPr>
        <w:t>perpetuates</w:t>
      </w:r>
      <w:r>
        <w:rPr>
          <w:i/>
          <w:spacing w:val="-5"/>
        </w:rPr>
        <w:t xml:space="preserve"> </w:t>
      </w:r>
      <w:r>
        <w:rPr>
          <w:i/>
        </w:rPr>
        <w:t>the</w:t>
      </w:r>
      <w:r>
        <w:rPr>
          <w:i/>
          <w:spacing w:val="-5"/>
        </w:rPr>
        <w:t xml:space="preserve"> </w:t>
      </w:r>
      <w:r>
        <w:rPr>
          <w:i/>
        </w:rPr>
        <w:t>poverty</w:t>
      </w:r>
      <w:r>
        <w:rPr>
          <w:i/>
          <w:spacing w:val="-5"/>
        </w:rPr>
        <w:t xml:space="preserve"> </w:t>
      </w:r>
      <w:r>
        <w:rPr>
          <w:i/>
        </w:rPr>
        <w:t>cycle (discussed in first day of the workshop)</w:t>
      </w:r>
    </w:p>
    <w:p w14:paraId="77BC6D9A" w14:textId="77777777" w:rsidR="000A4E28" w:rsidRDefault="00000000">
      <w:pPr>
        <w:pStyle w:val="ListParagraph"/>
        <w:numPr>
          <w:ilvl w:val="0"/>
          <w:numId w:val="130"/>
        </w:numPr>
        <w:tabs>
          <w:tab w:val="left" w:pos="1598"/>
          <w:tab w:val="left" w:pos="1600"/>
        </w:tabs>
        <w:spacing w:before="120"/>
        <w:ind w:left="1600" w:right="574" w:hanging="360"/>
      </w:pPr>
      <w:r>
        <w:rPr>
          <w:noProof/>
        </w:rPr>
        <w:drawing>
          <wp:anchor distT="0" distB="0" distL="0" distR="0" simplePos="0" relativeHeight="251524096" behindDoc="0" locked="0" layoutInCell="1" allowOverlap="1" wp14:anchorId="269008DA" wp14:editId="7EB05521">
            <wp:simplePos x="0" y="0"/>
            <wp:positionH relativeFrom="page">
              <wp:posOffset>951668</wp:posOffset>
            </wp:positionH>
            <wp:positionV relativeFrom="paragraph">
              <wp:posOffset>68339</wp:posOffset>
            </wp:positionV>
            <wp:extent cx="318854" cy="320751"/>
            <wp:effectExtent l="0" t="0" r="0" b="0"/>
            <wp:wrapNone/>
            <wp:docPr id="1249" name="Image 1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 name="Image 1249"/>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1"/>
        </w:rPr>
        <w:t xml:space="preserve"> </w:t>
      </w:r>
      <w:r>
        <w:t>the</w:t>
      </w:r>
      <w:r>
        <w:rPr>
          <w:spacing w:val="-7"/>
        </w:rPr>
        <w:t xml:space="preserve"> </w:t>
      </w:r>
      <w:r>
        <w:t>group</w:t>
      </w:r>
      <w:r>
        <w:rPr>
          <w:spacing w:val="-3"/>
        </w:rPr>
        <w:t xml:space="preserve"> </w:t>
      </w:r>
      <w:r>
        <w:t>to</w:t>
      </w:r>
      <w:r>
        <w:rPr>
          <w:spacing w:val="-4"/>
        </w:rPr>
        <w:t xml:space="preserve"> </w:t>
      </w:r>
      <w:r>
        <w:t>recall</w:t>
      </w:r>
      <w:r>
        <w:rPr>
          <w:spacing w:val="-2"/>
        </w:rPr>
        <w:t xml:space="preserve"> </w:t>
      </w:r>
      <w:r>
        <w:t>the</w:t>
      </w:r>
      <w:r>
        <w:rPr>
          <w:spacing w:val="-2"/>
        </w:rPr>
        <w:t xml:space="preserve"> </w:t>
      </w:r>
      <w:r>
        <w:t>behaviour</w:t>
      </w:r>
      <w:r>
        <w:rPr>
          <w:spacing w:val="-1"/>
        </w:rPr>
        <w:t xml:space="preserve"> </w:t>
      </w:r>
      <w:r>
        <w:t>change</w:t>
      </w:r>
      <w:r>
        <w:rPr>
          <w:spacing w:val="-2"/>
        </w:rPr>
        <w:t xml:space="preserve"> </w:t>
      </w:r>
      <w:r>
        <w:t>lesson</w:t>
      </w:r>
      <w:r>
        <w:rPr>
          <w:spacing w:val="-4"/>
        </w:rPr>
        <w:t xml:space="preserve"> </w:t>
      </w:r>
      <w:r>
        <w:t>from</w:t>
      </w:r>
      <w:r>
        <w:rPr>
          <w:spacing w:val="-3"/>
        </w:rPr>
        <w:t xml:space="preserve"> </w:t>
      </w:r>
      <w:r>
        <w:t>the</w:t>
      </w:r>
      <w:r>
        <w:rPr>
          <w:spacing w:val="-4"/>
        </w:rPr>
        <w:t xml:space="preserve"> </w:t>
      </w:r>
      <w:r>
        <w:t>previous</w:t>
      </w:r>
      <w:r>
        <w:rPr>
          <w:spacing w:val="-1"/>
        </w:rPr>
        <w:t xml:space="preserve"> </w:t>
      </w:r>
      <w:r>
        <w:t>day</w:t>
      </w:r>
      <w:r>
        <w:rPr>
          <w:spacing w:val="-4"/>
        </w:rPr>
        <w:t xml:space="preserve"> </w:t>
      </w:r>
      <w:r>
        <w:t>and</w:t>
      </w:r>
      <w:r>
        <w:rPr>
          <w:spacing w:val="-4"/>
        </w:rPr>
        <w:t xml:space="preserve"> </w:t>
      </w:r>
      <w:r>
        <w:t>refer to the “</w:t>
      </w:r>
      <w:r>
        <w:rPr>
          <w:i/>
        </w:rPr>
        <w:t>What Do You Need?</w:t>
      </w:r>
      <w:r>
        <w:t>” flipchart. Discuss what personal (internal) and outside (external) things</w:t>
      </w:r>
      <w:r>
        <w:rPr>
          <w:spacing w:val="-1"/>
        </w:rPr>
        <w:t xml:space="preserve"> </w:t>
      </w:r>
      <w:r>
        <w:t>the student needed</w:t>
      </w:r>
      <w:r>
        <w:rPr>
          <w:spacing w:val="-1"/>
        </w:rPr>
        <w:t xml:space="preserve"> </w:t>
      </w:r>
      <w:r>
        <w:t>to</w:t>
      </w:r>
      <w:r>
        <w:rPr>
          <w:spacing w:val="-1"/>
        </w:rPr>
        <w:t xml:space="preserve"> </w:t>
      </w:r>
      <w:r>
        <w:t>be</w:t>
      </w:r>
      <w:r>
        <w:rPr>
          <w:spacing w:val="-1"/>
        </w:rPr>
        <w:t xml:space="preserve"> </w:t>
      </w:r>
      <w:r>
        <w:t>more</w:t>
      </w:r>
      <w:r>
        <w:rPr>
          <w:spacing w:val="-1"/>
        </w:rPr>
        <w:t xml:space="preserve"> </w:t>
      </w:r>
      <w:r>
        <w:t>equipped</w:t>
      </w:r>
      <w:r>
        <w:rPr>
          <w:spacing w:val="-1"/>
        </w:rPr>
        <w:t xml:space="preserve"> </w:t>
      </w:r>
      <w:r>
        <w:t>to cope with the</w:t>
      </w:r>
      <w:r>
        <w:rPr>
          <w:spacing w:val="-4"/>
        </w:rPr>
        <w:t xml:space="preserve"> </w:t>
      </w:r>
      <w:r>
        <w:t>situation.</w:t>
      </w:r>
    </w:p>
    <w:p w14:paraId="12C594A6" w14:textId="77777777" w:rsidR="000A4E28" w:rsidRDefault="00000000">
      <w:pPr>
        <w:pStyle w:val="ListParagraph"/>
        <w:numPr>
          <w:ilvl w:val="1"/>
          <w:numId w:val="130"/>
        </w:numPr>
        <w:tabs>
          <w:tab w:val="left" w:pos="1960"/>
        </w:tabs>
        <w:spacing w:before="120"/>
        <w:ind w:left="1960" w:hanging="360"/>
        <w:rPr>
          <w:i/>
        </w:rPr>
      </w:pPr>
      <w:r>
        <w:rPr>
          <w:i/>
        </w:rPr>
        <w:t>Personal</w:t>
      </w:r>
      <w:r>
        <w:rPr>
          <w:i/>
          <w:spacing w:val="-10"/>
        </w:rPr>
        <w:t xml:space="preserve"> </w:t>
      </w:r>
      <w:r>
        <w:rPr>
          <w:i/>
        </w:rPr>
        <w:t>(Internal):</w:t>
      </w:r>
      <w:r>
        <w:rPr>
          <w:i/>
          <w:spacing w:val="-7"/>
        </w:rPr>
        <w:t xml:space="preserve"> </w:t>
      </w:r>
      <w:r>
        <w:rPr>
          <w:i/>
        </w:rPr>
        <w:t>Motivation,</w:t>
      </w:r>
      <w:r>
        <w:rPr>
          <w:i/>
          <w:spacing w:val="-7"/>
        </w:rPr>
        <w:t xml:space="preserve"> </w:t>
      </w:r>
      <w:r>
        <w:rPr>
          <w:i/>
        </w:rPr>
        <w:t>courage,</w:t>
      </w:r>
      <w:r>
        <w:rPr>
          <w:i/>
          <w:spacing w:val="-5"/>
        </w:rPr>
        <w:t xml:space="preserve"> </w:t>
      </w:r>
      <w:r>
        <w:rPr>
          <w:i/>
        </w:rPr>
        <w:t>confidence,</w:t>
      </w:r>
      <w:r>
        <w:rPr>
          <w:i/>
          <w:spacing w:val="-4"/>
        </w:rPr>
        <w:t xml:space="preserve"> </w:t>
      </w:r>
      <w:r>
        <w:rPr>
          <w:i/>
        </w:rPr>
        <w:t>self-esteem,</w:t>
      </w:r>
      <w:r>
        <w:rPr>
          <w:i/>
          <w:spacing w:val="-7"/>
        </w:rPr>
        <w:t xml:space="preserve"> </w:t>
      </w:r>
      <w:r>
        <w:rPr>
          <w:i/>
          <w:spacing w:val="-2"/>
        </w:rPr>
        <w:t>determination</w:t>
      </w:r>
    </w:p>
    <w:p w14:paraId="40E466C4" w14:textId="77777777" w:rsidR="000A4E28" w:rsidRDefault="00000000">
      <w:pPr>
        <w:pStyle w:val="ListParagraph"/>
        <w:numPr>
          <w:ilvl w:val="1"/>
          <w:numId w:val="130"/>
        </w:numPr>
        <w:tabs>
          <w:tab w:val="left" w:pos="1960"/>
        </w:tabs>
        <w:spacing w:before="117"/>
        <w:ind w:left="1960" w:right="1961" w:hanging="360"/>
        <w:rPr>
          <w:i/>
        </w:rPr>
      </w:pPr>
      <w:r>
        <w:rPr>
          <w:i/>
        </w:rPr>
        <w:t>Outside (External): Encouragement, support, knowledge, skills, rewards/incentives,</w:t>
      </w:r>
      <w:r>
        <w:rPr>
          <w:i/>
          <w:spacing w:val="-10"/>
        </w:rPr>
        <w:t xml:space="preserve"> </w:t>
      </w:r>
      <w:r>
        <w:rPr>
          <w:i/>
        </w:rPr>
        <w:t>consequences,</w:t>
      </w:r>
      <w:r>
        <w:rPr>
          <w:i/>
          <w:spacing w:val="-7"/>
        </w:rPr>
        <w:t xml:space="preserve"> </w:t>
      </w:r>
      <w:r>
        <w:rPr>
          <w:i/>
        </w:rPr>
        <w:t>environment,</w:t>
      </w:r>
      <w:r>
        <w:rPr>
          <w:i/>
          <w:spacing w:val="-10"/>
        </w:rPr>
        <w:t xml:space="preserve"> </w:t>
      </w:r>
      <w:r>
        <w:rPr>
          <w:i/>
        </w:rPr>
        <w:t>social</w:t>
      </w:r>
      <w:r>
        <w:rPr>
          <w:i/>
          <w:spacing w:val="-10"/>
        </w:rPr>
        <w:t xml:space="preserve"> </w:t>
      </w:r>
      <w:r>
        <w:rPr>
          <w:i/>
        </w:rPr>
        <w:t>influences</w:t>
      </w:r>
    </w:p>
    <w:p w14:paraId="15474B77" w14:textId="77777777" w:rsidR="000A4E28" w:rsidRDefault="00000000">
      <w:pPr>
        <w:pStyle w:val="ListParagraph"/>
        <w:numPr>
          <w:ilvl w:val="0"/>
          <w:numId w:val="130"/>
        </w:numPr>
        <w:tabs>
          <w:tab w:val="left" w:pos="1596"/>
        </w:tabs>
        <w:spacing w:before="119"/>
        <w:ind w:left="1596" w:hanging="356"/>
      </w:pPr>
      <w:r>
        <w:rPr>
          <w:noProof/>
        </w:rPr>
        <w:drawing>
          <wp:anchor distT="0" distB="0" distL="0" distR="0" simplePos="0" relativeHeight="251525120" behindDoc="0" locked="0" layoutInCell="1" allowOverlap="1" wp14:anchorId="4DBECD32" wp14:editId="2BD2DAE5">
            <wp:simplePos x="0" y="0"/>
            <wp:positionH relativeFrom="page">
              <wp:posOffset>951668</wp:posOffset>
            </wp:positionH>
            <wp:positionV relativeFrom="paragraph">
              <wp:posOffset>57698</wp:posOffset>
            </wp:positionV>
            <wp:extent cx="318854" cy="320751"/>
            <wp:effectExtent l="0" t="0" r="0" b="0"/>
            <wp:wrapNone/>
            <wp:docPr id="1250" name="Image 1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0" name="Image 1250"/>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4"/>
        </w:rPr>
        <w:t xml:space="preserve"> </w:t>
      </w:r>
      <w:r>
        <w:t>the</w:t>
      </w:r>
      <w:r>
        <w:rPr>
          <w:spacing w:val="-7"/>
        </w:rPr>
        <w:t xml:space="preserve"> </w:t>
      </w:r>
      <w:r>
        <w:t>group</w:t>
      </w:r>
      <w:r>
        <w:rPr>
          <w:spacing w:val="-4"/>
        </w:rPr>
        <w:t xml:space="preserve"> </w:t>
      </w:r>
      <w:r>
        <w:t>to</w:t>
      </w:r>
      <w:r>
        <w:rPr>
          <w:spacing w:val="-5"/>
        </w:rPr>
        <w:t xml:space="preserve"> </w:t>
      </w:r>
      <w:r>
        <w:t>identify</w:t>
      </w:r>
      <w:r>
        <w:rPr>
          <w:spacing w:val="-6"/>
        </w:rPr>
        <w:t xml:space="preserve"> </w:t>
      </w:r>
      <w:r>
        <w:t>what</w:t>
      </w:r>
      <w:r>
        <w:rPr>
          <w:spacing w:val="-1"/>
        </w:rPr>
        <w:t xml:space="preserve"> </w:t>
      </w:r>
      <w:r>
        <w:t>this</w:t>
      </w:r>
      <w:r>
        <w:rPr>
          <w:spacing w:val="-2"/>
        </w:rPr>
        <w:t xml:space="preserve"> </w:t>
      </w:r>
      <w:r>
        <w:t>role</w:t>
      </w:r>
      <w:r>
        <w:rPr>
          <w:spacing w:val="-3"/>
        </w:rPr>
        <w:t xml:space="preserve"> </w:t>
      </w:r>
      <w:r>
        <w:t>play</w:t>
      </w:r>
      <w:r>
        <w:rPr>
          <w:spacing w:val="-4"/>
        </w:rPr>
        <w:t xml:space="preserve"> </w:t>
      </w:r>
      <w:r>
        <w:t>activity</w:t>
      </w:r>
      <w:r>
        <w:rPr>
          <w:spacing w:val="-5"/>
        </w:rPr>
        <w:t xml:space="preserve"> </w:t>
      </w:r>
      <w:r>
        <w:t>is</w:t>
      </w:r>
      <w:r>
        <w:rPr>
          <w:spacing w:val="1"/>
        </w:rPr>
        <w:t xml:space="preserve"> </w:t>
      </w:r>
      <w:r>
        <w:t>similar</w:t>
      </w:r>
      <w:r>
        <w:rPr>
          <w:spacing w:val="-1"/>
        </w:rPr>
        <w:t xml:space="preserve"> </w:t>
      </w:r>
      <w:r>
        <w:t>to</w:t>
      </w:r>
      <w:r>
        <w:rPr>
          <w:spacing w:val="-4"/>
        </w:rPr>
        <w:t xml:space="preserve"> </w:t>
      </w:r>
      <w:r>
        <w:t>in</w:t>
      </w:r>
      <w:r>
        <w:rPr>
          <w:spacing w:val="-3"/>
        </w:rPr>
        <w:t xml:space="preserve"> </w:t>
      </w:r>
      <w:r>
        <w:t>real</w:t>
      </w:r>
      <w:r>
        <w:rPr>
          <w:spacing w:val="-5"/>
        </w:rPr>
        <w:t xml:space="preserve"> </w:t>
      </w:r>
      <w:r>
        <w:rPr>
          <w:spacing w:val="-2"/>
        </w:rPr>
        <w:t>life?</w:t>
      </w:r>
    </w:p>
    <w:p w14:paraId="6B26DB09" w14:textId="77777777" w:rsidR="000A4E28" w:rsidRDefault="00000000">
      <w:pPr>
        <w:pStyle w:val="ListParagraph"/>
        <w:numPr>
          <w:ilvl w:val="1"/>
          <w:numId w:val="130"/>
        </w:numPr>
        <w:tabs>
          <w:tab w:val="left" w:pos="1938"/>
        </w:tabs>
        <w:spacing w:before="121"/>
        <w:ind w:hanging="285"/>
        <w:rPr>
          <w:i/>
        </w:rPr>
      </w:pPr>
      <w:r>
        <w:rPr>
          <w:i/>
        </w:rPr>
        <w:t>Menstrual</w:t>
      </w:r>
      <w:r>
        <w:rPr>
          <w:i/>
          <w:spacing w:val="-3"/>
        </w:rPr>
        <w:t xml:space="preserve"> </w:t>
      </w:r>
      <w:r>
        <w:rPr>
          <w:i/>
        </w:rPr>
        <w:t>hygiene</w:t>
      </w:r>
      <w:r>
        <w:rPr>
          <w:i/>
          <w:spacing w:val="-4"/>
        </w:rPr>
        <w:t xml:space="preserve"> </w:t>
      </w:r>
      <w:r>
        <w:rPr>
          <w:i/>
        </w:rPr>
        <w:t>for</w:t>
      </w:r>
      <w:r>
        <w:rPr>
          <w:i/>
          <w:spacing w:val="-6"/>
        </w:rPr>
        <w:t xml:space="preserve"> </w:t>
      </w:r>
      <w:r>
        <w:rPr>
          <w:i/>
        </w:rPr>
        <w:t>women</w:t>
      </w:r>
      <w:r>
        <w:rPr>
          <w:i/>
          <w:spacing w:val="-2"/>
        </w:rPr>
        <w:t xml:space="preserve"> </w:t>
      </w:r>
      <w:r>
        <w:rPr>
          <w:i/>
        </w:rPr>
        <w:t>and</w:t>
      </w:r>
      <w:r>
        <w:rPr>
          <w:i/>
          <w:spacing w:val="-4"/>
        </w:rPr>
        <w:t xml:space="preserve"> girls</w:t>
      </w:r>
    </w:p>
    <w:p w14:paraId="4CADDB0F" w14:textId="77777777" w:rsidR="000A4E28" w:rsidRDefault="00000000">
      <w:pPr>
        <w:pStyle w:val="ListParagraph"/>
        <w:numPr>
          <w:ilvl w:val="0"/>
          <w:numId w:val="130"/>
        </w:numPr>
        <w:tabs>
          <w:tab w:val="left" w:pos="1598"/>
        </w:tabs>
        <w:spacing w:before="117"/>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44B9B2C7" w14:textId="77777777" w:rsidR="000A4E28" w:rsidRDefault="00000000">
      <w:pPr>
        <w:pStyle w:val="BodyText"/>
        <w:spacing w:before="170"/>
        <w:rPr>
          <w:sz w:val="20"/>
        </w:rPr>
      </w:pPr>
      <w:r>
        <w:rPr>
          <w:noProof/>
        </w:rPr>
        <mc:AlternateContent>
          <mc:Choice Requires="wpg">
            <w:drawing>
              <wp:anchor distT="0" distB="0" distL="0" distR="0" simplePos="0" relativeHeight="251801600" behindDoc="1" locked="0" layoutInCell="1" allowOverlap="1" wp14:anchorId="532453F7" wp14:editId="33B5FD3A">
                <wp:simplePos x="0" y="0"/>
                <wp:positionH relativeFrom="page">
                  <wp:posOffset>914400</wp:posOffset>
                </wp:positionH>
                <wp:positionV relativeFrom="paragraph">
                  <wp:posOffset>269227</wp:posOffset>
                </wp:positionV>
                <wp:extent cx="5944870" cy="21590"/>
                <wp:effectExtent l="0" t="0" r="0" b="0"/>
                <wp:wrapTopAndBottom/>
                <wp:docPr id="1251" name="Group 1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252" name="Graphic 1252"/>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253" name="Graphic 1253"/>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254" name="Graphic 1254"/>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55" name="Graphic 1255"/>
                        <wps:cNvSpPr/>
                        <wps:spPr>
                          <a:xfrm>
                            <a:off x="304" y="1409"/>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256" name="Graphic 1256"/>
                        <wps:cNvSpPr/>
                        <wps:spPr>
                          <a:xfrm>
                            <a:off x="5941821" y="4444"/>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257" name="Graphic 1257"/>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258" name="Graphic 1258"/>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4EC71B8" id="Group 1251" o:spid="_x0000_s1026" style="position:absolute;margin-left:1in;margin-top:21.2pt;width:468.1pt;height:1.7pt;z-index:-251514880;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">
                <v:shape id="Graphic 125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" path="m5943600,l,,,19684r5943600,l5943600,xe" fillcolor="gray" stroked="f">
                  <v:path arrowok="t"/>
                </v:shape>
                <v:shape id="Graphic 1253"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" path="m5941428,l3048,,,,,3035r3048,l5941428,3035r,-3035xe" fillcolor="#9f9f9f" stroked="f">
                  <v:path arrowok="t"/>
                </v:shape>
                <v:shape id="Graphic 1254"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" path="m3047,l,,,3047r3047,l3047,xe" fillcolor="#e2e2e2" stroked="f">
                  <v:path arrowok="t"/>
                </v:shape>
                <v:shape id="Graphic 1255"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" path="m3048,3048l,3048,,16751r3048,l3048,3048xem5944552,r-3035,l5941517,3035r3035,l5944552,xe" fillcolor="#9f9f9f" stroked="f">
                  <v:path arrowok="t"/>
                </v:shape>
                <v:shape id="Graphic 1256"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" path="m3047,l,,,13715r3047,l3047,xe" fillcolor="#e2e2e2" stroked="f">
                  <v:path arrowok="t"/>
                </v:shape>
                <v:shape id="Graphic 1257"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" path="m3047,l,,,3047r3047,l3047,xe" fillcolor="#9f9f9f" stroked="f">
                  <v:path arrowok="t"/>
                </v:shape>
                <v:shape id="Graphic 1258"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230C5E73" w14:textId="77777777" w:rsidR="000A4E28" w:rsidRDefault="000A4E28">
      <w:pPr>
        <w:rPr>
          <w:sz w:val="20"/>
        </w:rPr>
        <w:sectPr w:rsidR="000A4E28">
          <w:pgSz w:w="12240" w:h="15840"/>
          <w:pgMar w:top="940" w:right="960" w:bottom="1200" w:left="920" w:header="710" w:footer="940" w:gutter="0"/>
          <w:cols w:space="720"/>
        </w:sectPr>
      </w:pPr>
    </w:p>
    <w:p w14:paraId="2C9039AB" w14:textId="77777777" w:rsidR="000A4E28" w:rsidRDefault="000A4E28">
      <w:pPr>
        <w:pStyle w:val="BodyText"/>
        <w:rPr>
          <w:sz w:val="20"/>
        </w:rPr>
      </w:pPr>
    </w:p>
    <w:p w14:paraId="3401316F" w14:textId="77777777" w:rsidR="000A4E28" w:rsidRDefault="000A4E28">
      <w:pPr>
        <w:pStyle w:val="BodyText"/>
        <w:spacing w:before="97"/>
        <w:rPr>
          <w:sz w:val="20"/>
        </w:rPr>
      </w:pPr>
    </w:p>
    <w:p w14:paraId="2CD240C6"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67C07362" wp14:editId="5D176438">
                <wp:extent cx="5944870" cy="20320"/>
                <wp:effectExtent l="0" t="0" r="0" b="8254"/>
                <wp:docPr id="1259"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260" name="Graphic 1260"/>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261" name="Graphic 1261"/>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262" name="Graphic 1262"/>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263" name="Graphic 1263"/>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264" name="Graphic 1264"/>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1265" name="Graphic 1265"/>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266" name="Graphic 1266"/>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5ADDE88" id="Group 1259"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">
                <v:shape id="Graphic 1260"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" path="m5943600,l,,,20320r5943600,l5943600,xe" fillcolor="gray" stroked="f">
                  <v:path arrowok="t"/>
                </v:shape>
                <v:shape id="Graphic 1261"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" path="m5941428,l3048,,,,,254,,3048r,254l3048,3302r,-254l5941428,3048r,-3048xe" fillcolor="#9f9f9f" stroked="f">
                  <v:path arrowok="t"/>
                </v:shape>
                <v:shape id="Graphic 1262"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" path="m3047,l,,,3048r3047,l3047,xe" fillcolor="#e2e2e2" stroked="f">
                  <v:path arrowok="t"/>
                </v:shape>
                <v:shape id="Graphic 1263"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" path="m3048,2997l,2997,,17018r3048,l3048,2997xem5944552,r-3035,l5941517,3048r3035,l5944552,xe" fillcolor="#9f9f9f" stroked="f">
                  <v:path arrowok="t"/>
                </v:shape>
                <v:shape id="Graphic 1264"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" path="m3047,l,,,14020r3047,l3047,xe" fillcolor="#e2e2e2" stroked="f">
                  <v:path arrowok="t"/>
                </v:shape>
                <v:shape id="Graphic 1265"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" path="m3047,l,,,3048r3047,l3047,xe" fillcolor="#9f9f9f" stroked="f">
                  <v:path arrowok="t"/>
                </v:shape>
                <v:shape id="Graphic 1266"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" path="m5941428,l3048,,,,,3048r3048,l5941428,3048r,-3048xem5944552,r-3035,l5941517,3048r3035,l5944552,xe" fillcolor="#e2e2e2" stroked="f">
                  <v:path arrowok="t"/>
                </v:shape>
                <w10:anchorlock/>
              </v:group>
            </w:pict>
          </mc:Fallback>
        </mc:AlternateContent>
      </w:r>
    </w:p>
    <w:p w14:paraId="190BB06B" w14:textId="77777777" w:rsidR="000A4E28" w:rsidRDefault="00000000">
      <w:pPr>
        <w:pStyle w:val="Heading6"/>
        <w:tabs>
          <w:tab w:val="left" w:pos="8854"/>
        </w:tabs>
      </w:pPr>
      <w:r>
        <w:t>Menstruation</w:t>
      </w:r>
      <w:r>
        <w:rPr>
          <w:spacing w:val="-10"/>
        </w:rPr>
        <w:t xml:space="preserve"> </w:t>
      </w:r>
      <w:r>
        <w:rPr>
          <w:spacing w:val="-4"/>
        </w:rPr>
        <w:t>Facts</w:t>
      </w:r>
      <w:r>
        <w:tab/>
        <w:t>5</w:t>
      </w:r>
      <w:r>
        <w:rPr>
          <w:spacing w:val="-2"/>
        </w:rPr>
        <w:t xml:space="preserve"> minutes</w:t>
      </w:r>
    </w:p>
    <w:p w14:paraId="707BAD18" w14:textId="77777777" w:rsidR="000A4E28" w:rsidRDefault="000A4E28">
      <w:pPr>
        <w:pStyle w:val="BodyText"/>
        <w:spacing w:before="1"/>
        <w:rPr>
          <w:b/>
        </w:rPr>
      </w:pPr>
    </w:p>
    <w:p w14:paraId="53AC62B6" w14:textId="77777777" w:rsidR="000A4E28" w:rsidRDefault="00000000">
      <w:pPr>
        <w:pStyle w:val="ListParagraph"/>
        <w:numPr>
          <w:ilvl w:val="0"/>
          <w:numId w:val="129"/>
        </w:numPr>
        <w:tabs>
          <w:tab w:val="left" w:pos="1596"/>
          <w:tab w:val="left" w:pos="1598"/>
        </w:tabs>
        <w:ind w:right="660"/>
      </w:pPr>
      <w:r>
        <w:rPr>
          <w:noProof/>
        </w:rPr>
        <w:drawing>
          <wp:anchor distT="0" distB="0" distL="0" distR="0" simplePos="0" relativeHeight="251526144" behindDoc="0" locked="0" layoutInCell="1" allowOverlap="1" wp14:anchorId="656CAE94" wp14:editId="157255BC">
            <wp:simplePos x="0" y="0"/>
            <wp:positionH relativeFrom="page">
              <wp:posOffset>900234</wp:posOffset>
            </wp:positionH>
            <wp:positionV relativeFrom="paragraph">
              <wp:posOffset>-29577</wp:posOffset>
            </wp:positionV>
            <wp:extent cx="442422" cy="379080"/>
            <wp:effectExtent l="0" t="0" r="0" b="0"/>
            <wp:wrapNone/>
            <wp:docPr id="1267" name="Image 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 name="Image 1267"/>
                    <pic:cNvPicPr/>
                  </pic:nvPicPr>
                  <pic:blipFill>
                    <a:blip r:embed="rId37" cstate="print"/>
                    <a:stretch>
                      <a:fillRect/>
                    </a:stretch>
                  </pic:blipFill>
                  <pic:spPr>
                    <a:xfrm>
                      <a:off x="0" y="0"/>
                      <a:ext cx="442422" cy="379080"/>
                    </a:xfrm>
                    <a:prstGeom prst="rect">
                      <a:avLst/>
                    </a:prstGeom>
                  </pic:spPr>
                </pic:pic>
              </a:graphicData>
            </a:graphic>
          </wp:anchor>
        </w:drawing>
      </w:r>
      <w:r>
        <w:t>Present</w:t>
      </w:r>
      <w:r>
        <w:rPr>
          <w:spacing w:val="-3"/>
        </w:rPr>
        <w:t xml:space="preserve"> </w:t>
      </w:r>
      <w:r>
        <w:t>the</w:t>
      </w:r>
      <w:r>
        <w:rPr>
          <w:spacing w:val="-7"/>
        </w:rPr>
        <w:t xml:space="preserve"> </w:t>
      </w:r>
      <w:r>
        <w:t>facts</w:t>
      </w:r>
      <w:r>
        <w:rPr>
          <w:spacing w:val="-4"/>
        </w:rPr>
        <w:t xml:space="preserve"> </w:t>
      </w:r>
      <w:r>
        <w:t>about</w:t>
      </w:r>
      <w:r>
        <w:rPr>
          <w:spacing w:val="-3"/>
        </w:rPr>
        <w:t xml:space="preserve"> </w:t>
      </w:r>
      <w:r>
        <w:t>menstruation</w:t>
      </w:r>
      <w:r>
        <w:rPr>
          <w:spacing w:val="-4"/>
        </w:rPr>
        <w:t xml:space="preserve"> </w:t>
      </w:r>
      <w:r>
        <w:t>to</w:t>
      </w:r>
      <w:r>
        <w:rPr>
          <w:spacing w:val="-4"/>
        </w:rPr>
        <w:t xml:space="preserve"> </w:t>
      </w:r>
      <w:r>
        <w:t>ensure</w:t>
      </w:r>
      <w:r>
        <w:rPr>
          <w:spacing w:val="-4"/>
        </w:rPr>
        <w:t xml:space="preserve"> </w:t>
      </w:r>
      <w:r>
        <w:t>that all</w:t>
      </w:r>
      <w:r>
        <w:rPr>
          <w:spacing w:val="-2"/>
        </w:rPr>
        <w:t xml:space="preserve"> </w:t>
      </w:r>
      <w:r>
        <w:t>participants</w:t>
      </w:r>
      <w:r>
        <w:rPr>
          <w:spacing w:val="-3"/>
        </w:rPr>
        <w:t xml:space="preserve"> </w:t>
      </w:r>
      <w:r>
        <w:t>have</w:t>
      </w:r>
      <w:r>
        <w:rPr>
          <w:spacing w:val="-2"/>
        </w:rPr>
        <w:t xml:space="preserve"> </w:t>
      </w:r>
      <w:r>
        <w:t>a</w:t>
      </w:r>
      <w:r>
        <w:rPr>
          <w:spacing w:val="-1"/>
        </w:rPr>
        <w:t xml:space="preserve"> </w:t>
      </w:r>
      <w:r>
        <w:t>common base of knowledge. This information may be review for participants or new information depending on their background and culture. Try to use local words and expressions if you know them.</w:t>
      </w:r>
    </w:p>
    <w:p w14:paraId="1753B6AA" w14:textId="77777777" w:rsidR="000A4E28" w:rsidRDefault="00000000">
      <w:pPr>
        <w:pStyle w:val="ListParagraph"/>
        <w:numPr>
          <w:ilvl w:val="1"/>
          <w:numId w:val="129"/>
        </w:numPr>
        <w:tabs>
          <w:tab w:val="left" w:pos="1958"/>
        </w:tabs>
        <w:spacing w:before="120"/>
        <w:ind w:right="730"/>
        <w:rPr>
          <w:i/>
        </w:rPr>
      </w:pPr>
      <w:r>
        <w:rPr>
          <w:noProof/>
        </w:rPr>
        <w:drawing>
          <wp:anchor distT="0" distB="0" distL="0" distR="0" simplePos="0" relativeHeight="251528192" behindDoc="0" locked="0" layoutInCell="1" allowOverlap="1" wp14:anchorId="5E4FCB56" wp14:editId="36388B5E">
            <wp:simplePos x="0" y="0"/>
            <wp:positionH relativeFrom="page">
              <wp:posOffset>951668</wp:posOffset>
            </wp:positionH>
            <wp:positionV relativeFrom="paragraph">
              <wp:posOffset>107219</wp:posOffset>
            </wp:positionV>
            <wp:extent cx="318854" cy="320751"/>
            <wp:effectExtent l="0" t="0" r="0" b="0"/>
            <wp:wrapNone/>
            <wp:docPr id="1268" name="Image 1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 name="Image 1268"/>
                    <pic:cNvPicPr/>
                  </pic:nvPicPr>
                  <pic:blipFill>
                    <a:blip r:embed="rId36" cstate="print"/>
                    <a:stretch>
                      <a:fillRect/>
                    </a:stretch>
                  </pic:blipFill>
                  <pic:spPr>
                    <a:xfrm>
                      <a:off x="0" y="0"/>
                      <a:ext cx="318854" cy="320751"/>
                    </a:xfrm>
                    <a:prstGeom prst="rect">
                      <a:avLst/>
                    </a:prstGeom>
                  </pic:spPr>
                </pic:pic>
              </a:graphicData>
            </a:graphic>
          </wp:anchor>
        </w:drawing>
      </w:r>
      <w:r>
        <w:rPr>
          <w:i/>
        </w:rPr>
        <w:t>Menstruation,</w:t>
      </w:r>
      <w:r>
        <w:rPr>
          <w:i/>
          <w:spacing w:val="-2"/>
        </w:rPr>
        <w:t xml:space="preserve"> </w:t>
      </w:r>
      <w:r>
        <w:rPr>
          <w:i/>
        </w:rPr>
        <w:t>commonly</w:t>
      </w:r>
      <w:r>
        <w:rPr>
          <w:i/>
          <w:spacing w:val="-3"/>
        </w:rPr>
        <w:t xml:space="preserve"> </w:t>
      </w:r>
      <w:r>
        <w:rPr>
          <w:i/>
        </w:rPr>
        <w:t>called</w:t>
      </w:r>
      <w:r>
        <w:rPr>
          <w:i/>
          <w:spacing w:val="-4"/>
        </w:rPr>
        <w:t xml:space="preserve"> </w:t>
      </w:r>
      <w:r>
        <w:rPr>
          <w:i/>
        </w:rPr>
        <w:t>a</w:t>
      </w:r>
      <w:r>
        <w:rPr>
          <w:i/>
          <w:spacing w:val="-4"/>
        </w:rPr>
        <w:t xml:space="preserve"> </w:t>
      </w:r>
      <w:r>
        <w:rPr>
          <w:i/>
        </w:rPr>
        <w:t>period,</w:t>
      </w:r>
      <w:r>
        <w:rPr>
          <w:i/>
          <w:spacing w:val="-2"/>
        </w:rPr>
        <w:t xml:space="preserve"> </w:t>
      </w:r>
      <w:r>
        <w:rPr>
          <w:i/>
        </w:rPr>
        <w:t>is</w:t>
      </w:r>
      <w:r>
        <w:rPr>
          <w:i/>
          <w:spacing w:val="-5"/>
        </w:rPr>
        <w:t xml:space="preserve"> </w:t>
      </w:r>
      <w:r>
        <w:rPr>
          <w:i/>
        </w:rPr>
        <w:t>the</w:t>
      </w:r>
      <w:r>
        <w:rPr>
          <w:i/>
          <w:spacing w:val="-5"/>
        </w:rPr>
        <w:t xml:space="preserve"> </w:t>
      </w:r>
      <w:r>
        <w:rPr>
          <w:i/>
        </w:rPr>
        <w:t>natural</w:t>
      </w:r>
      <w:r>
        <w:rPr>
          <w:i/>
          <w:spacing w:val="-4"/>
        </w:rPr>
        <w:t xml:space="preserve"> </w:t>
      </w:r>
      <w:r>
        <w:rPr>
          <w:i/>
        </w:rPr>
        <w:t>process</w:t>
      </w:r>
      <w:r>
        <w:rPr>
          <w:i/>
          <w:spacing w:val="-5"/>
        </w:rPr>
        <w:t xml:space="preserve"> </w:t>
      </w:r>
      <w:r>
        <w:rPr>
          <w:i/>
        </w:rPr>
        <w:t>of</w:t>
      </w:r>
      <w:r>
        <w:rPr>
          <w:i/>
          <w:spacing w:val="-5"/>
        </w:rPr>
        <w:t xml:space="preserve"> </w:t>
      </w:r>
      <w:r>
        <w:rPr>
          <w:i/>
        </w:rPr>
        <w:t>shedding</w:t>
      </w:r>
      <w:r>
        <w:rPr>
          <w:i/>
          <w:spacing w:val="-4"/>
        </w:rPr>
        <w:t xml:space="preserve"> </w:t>
      </w:r>
      <w:r>
        <w:rPr>
          <w:i/>
        </w:rPr>
        <w:t>the lining of a woman or adolescent girl’s uterus. During menstruation, blood flows from the uterus and passes out of the body through the vagina. This process happens for 2–7 days every month as part of a normal menstrual cycle.</w:t>
      </w:r>
    </w:p>
    <w:p w14:paraId="0193435F" w14:textId="77777777" w:rsidR="000A4E28" w:rsidRDefault="00000000">
      <w:pPr>
        <w:pStyle w:val="ListParagraph"/>
        <w:numPr>
          <w:ilvl w:val="1"/>
          <w:numId w:val="129"/>
        </w:numPr>
        <w:tabs>
          <w:tab w:val="left" w:pos="1958"/>
        </w:tabs>
        <w:ind w:right="744"/>
        <w:rPr>
          <w:i/>
        </w:rPr>
      </w:pPr>
      <w:r>
        <w:rPr>
          <w:i/>
        </w:rPr>
        <w:t>Girls begin to menstruate usually between the ages of 9 and 14. Menstruation usually stops when a women is in her late 40s or early 50s, which is called menopause.</w:t>
      </w:r>
      <w:r>
        <w:rPr>
          <w:i/>
          <w:spacing w:val="-4"/>
        </w:rPr>
        <w:t xml:space="preserve"> </w:t>
      </w:r>
      <w:r>
        <w:rPr>
          <w:i/>
        </w:rPr>
        <w:t>A</w:t>
      </w:r>
      <w:r>
        <w:rPr>
          <w:i/>
          <w:spacing w:val="-5"/>
        </w:rPr>
        <w:t xml:space="preserve"> </w:t>
      </w:r>
      <w:r>
        <w:rPr>
          <w:i/>
        </w:rPr>
        <w:t>woman</w:t>
      </w:r>
      <w:r>
        <w:rPr>
          <w:i/>
          <w:spacing w:val="-5"/>
        </w:rPr>
        <w:t xml:space="preserve"> </w:t>
      </w:r>
      <w:r>
        <w:rPr>
          <w:i/>
        </w:rPr>
        <w:t>will</w:t>
      </w:r>
      <w:r>
        <w:rPr>
          <w:i/>
          <w:spacing w:val="-3"/>
        </w:rPr>
        <w:t xml:space="preserve"> </w:t>
      </w:r>
      <w:r>
        <w:rPr>
          <w:i/>
        </w:rPr>
        <w:t>menstruate</w:t>
      </w:r>
      <w:r>
        <w:rPr>
          <w:i/>
          <w:spacing w:val="-5"/>
        </w:rPr>
        <w:t xml:space="preserve"> </w:t>
      </w:r>
      <w:r>
        <w:rPr>
          <w:i/>
        </w:rPr>
        <w:t>for</w:t>
      </w:r>
      <w:r>
        <w:rPr>
          <w:i/>
          <w:spacing w:val="-4"/>
        </w:rPr>
        <w:t xml:space="preserve"> </w:t>
      </w:r>
      <w:r>
        <w:rPr>
          <w:i/>
        </w:rPr>
        <w:t>approximately</w:t>
      </w:r>
      <w:r>
        <w:rPr>
          <w:i/>
          <w:spacing w:val="-5"/>
        </w:rPr>
        <w:t xml:space="preserve"> </w:t>
      </w:r>
      <w:r>
        <w:rPr>
          <w:i/>
        </w:rPr>
        <w:t>3,000</w:t>
      </w:r>
      <w:r>
        <w:rPr>
          <w:i/>
          <w:spacing w:val="-5"/>
        </w:rPr>
        <w:t xml:space="preserve"> </w:t>
      </w:r>
      <w:r>
        <w:rPr>
          <w:i/>
        </w:rPr>
        <w:t>days</w:t>
      </w:r>
      <w:r>
        <w:rPr>
          <w:i/>
          <w:spacing w:val="-5"/>
        </w:rPr>
        <w:t xml:space="preserve"> </w:t>
      </w:r>
      <w:r>
        <w:rPr>
          <w:i/>
        </w:rPr>
        <w:t>during</w:t>
      </w:r>
      <w:r>
        <w:rPr>
          <w:i/>
          <w:spacing w:val="-3"/>
        </w:rPr>
        <w:t xml:space="preserve"> </w:t>
      </w:r>
      <w:r>
        <w:rPr>
          <w:i/>
        </w:rPr>
        <w:t xml:space="preserve">her </w:t>
      </w:r>
      <w:r>
        <w:rPr>
          <w:i/>
          <w:spacing w:val="-2"/>
        </w:rPr>
        <w:t>lifetime.</w:t>
      </w:r>
    </w:p>
    <w:p w14:paraId="098C3C0D" w14:textId="77777777" w:rsidR="000A4E28" w:rsidRDefault="00000000">
      <w:pPr>
        <w:pStyle w:val="ListParagraph"/>
        <w:numPr>
          <w:ilvl w:val="1"/>
          <w:numId w:val="129"/>
        </w:numPr>
        <w:tabs>
          <w:tab w:val="left" w:pos="1958"/>
        </w:tabs>
        <w:ind w:right="572"/>
        <w:rPr>
          <w:i/>
        </w:rPr>
      </w:pPr>
      <w:r>
        <w:rPr>
          <w:i/>
        </w:rPr>
        <w:t>Having</w:t>
      </w:r>
      <w:r>
        <w:rPr>
          <w:i/>
          <w:spacing w:val="-2"/>
        </w:rPr>
        <w:t xml:space="preserve"> </w:t>
      </w:r>
      <w:r>
        <w:rPr>
          <w:i/>
        </w:rPr>
        <w:t>regular</w:t>
      </w:r>
      <w:r>
        <w:rPr>
          <w:i/>
          <w:spacing w:val="-3"/>
        </w:rPr>
        <w:t xml:space="preserve"> </w:t>
      </w:r>
      <w:r>
        <w:rPr>
          <w:i/>
        </w:rPr>
        <w:t>menstrual</w:t>
      </w:r>
      <w:r>
        <w:rPr>
          <w:i/>
          <w:spacing w:val="-2"/>
        </w:rPr>
        <w:t xml:space="preserve"> </w:t>
      </w:r>
      <w:r>
        <w:rPr>
          <w:i/>
        </w:rPr>
        <w:t>cycles</w:t>
      </w:r>
      <w:r>
        <w:rPr>
          <w:i/>
          <w:spacing w:val="-2"/>
        </w:rPr>
        <w:t xml:space="preserve"> </w:t>
      </w:r>
      <w:r>
        <w:rPr>
          <w:i/>
        </w:rPr>
        <w:t>is</w:t>
      </w:r>
      <w:r>
        <w:rPr>
          <w:i/>
          <w:spacing w:val="-2"/>
        </w:rPr>
        <w:t xml:space="preserve"> </w:t>
      </w:r>
      <w:r>
        <w:rPr>
          <w:i/>
        </w:rPr>
        <w:t>a</w:t>
      </w:r>
      <w:r>
        <w:rPr>
          <w:i/>
          <w:spacing w:val="-4"/>
        </w:rPr>
        <w:t xml:space="preserve"> </w:t>
      </w:r>
      <w:r>
        <w:rPr>
          <w:i/>
        </w:rPr>
        <w:t>sign</w:t>
      </w:r>
      <w:r>
        <w:rPr>
          <w:i/>
          <w:spacing w:val="-4"/>
        </w:rPr>
        <w:t xml:space="preserve"> </w:t>
      </w:r>
      <w:r>
        <w:rPr>
          <w:i/>
        </w:rPr>
        <w:t>that</w:t>
      </w:r>
      <w:r>
        <w:rPr>
          <w:i/>
          <w:spacing w:val="-3"/>
        </w:rPr>
        <w:t xml:space="preserve"> </w:t>
      </w:r>
      <w:r>
        <w:rPr>
          <w:i/>
        </w:rPr>
        <w:t>important parts</w:t>
      </w:r>
      <w:r>
        <w:rPr>
          <w:i/>
          <w:spacing w:val="-4"/>
        </w:rPr>
        <w:t xml:space="preserve"> </w:t>
      </w:r>
      <w:r>
        <w:rPr>
          <w:i/>
        </w:rPr>
        <w:t>of</w:t>
      </w:r>
      <w:r>
        <w:rPr>
          <w:i/>
          <w:spacing w:val="-3"/>
        </w:rPr>
        <w:t xml:space="preserve"> </w:t>
      </w:r>
      <w:r>
        <w:rPr>
          <w:i/>
        </w:rPr>
        <w:t>the</w:t>
      </w:r>
      <w:r>
        <w:rPr>
          <w:i/>
          <w:spacing w:val="-7"/>
        </w:rPr>
        <w:t xml:space="preserve"> </w:t>
      </w:r>
      <w:r>
        <w:rPr>
          <w:i/>
        </w:rPr>
        <w:t>female</w:t>
      </w:r>
      <w:r>
        <w:rPr>
          <w:i/>
          <w:spacing w:val="-4"/>
        </w:rPr>
        <w:t xml:space="preserve"> </w:t>
      </w:r>
      <w:r>
        <w:rPr>
          <w:i/>
        </w:rPr>
        <w:t>body are working normally. The menstrual cycle provides important body chemicals, called hormones, to keep women and girls healthy. It also prepares the body for pregnancy each month.</w:t>
      </w:r>
    </w:p>
    <w:p w14:paraId="63E87C76" w14:textId="77777777" w:rsidR="000A4E28" w:rsidRDefault="00000000">
      <w:pPr>
        <w:pStyle w:val="ListParagraph"/>
        <w:numPr>
          <w:ilvl w:val="0"/>
          <w:numId w:val="129"/>
        </w:numPr>
        <w:tabs>
          <w:tab w:val="left" w:pos="1596"/>
          <w:tab w:val="left" w:pos="1598"/>
        </w:tabs>
        <w:spacing w:before="115"/>
        <w:ind w:right="550"/>
      </w:pPr>
      <w:r>
        <w:rPr>
          <w:noProof/>
        </w:rPr>
        <w:drawing>
          <wp:anchor distT="0" distB="0" distL="0" distR="0" simplePos="0" relativeHeight="251529216" behindDoc="0" locked="0" layoutInCell="1" allowOverlap="1" wp14:anchorId="324768EB" wp14:editId="7890DC0E">
            <wp:simplePos x="0" y="0"/>
            <wp:positionH relativeFrom="page">
              <wp:posOffset>960812</wp:posOffset>
            </wp:positionH>
            <wp:positionV relativeFrom="paragraph">
              <wp:posOffset>56056</wp:posOffset>
            </wp:positionV>
            <wp:extent cx="318854" cy="320751"/>
            <wp:effectExtent l="0" t="0" r="0" b="0"/>
            <wp:wrapNone/>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36" cstate="print"/>
                    <a:stretch>
                      <a:fillRect/>
                    </a:stretch>
                  </pic:blipFill>
                  <pic:spPr>
                    <a:xfrm>
                      <a:off x="0" y="0"/>
                      <a:ext cx="318854" cy="320751"/>
                    </a:xfrm>
                    <a:prstGeom prst="rect">
                      <a:avLst/>
                    </a:prstGeom>
                  </pic:spPr>
                </pic:pic>
              </a:graphicData>
            </a:graphic>
          </wp:anchor>
        </w:drawing>
      </w:r>
      <w:r>
        <w:t>Discuss that menstruation is a natural process; however, if not properly managed it can result in health problems. Optional: Hold up a rag, cloth or other local sanitary product.</w:t>
      </w:r>
      <w:r>
        <w:rPr>
          <w:spacing w:val="-1"/>
        </w:rPr>
        <w:t xml:space="preserve"> </w:t>
      </w:r>
      <w:r>
        <w:t>Ask</w:t>
      </w:r>
      <w:r>
        <w:rPr>
          <w:spacing w:val="-2"/>
        </w:rPr>
        <w:t xml:space="preserve"> </w:t>
      </w:r>
      <w:r>
        <w:t>participants</w:t>
      </w:r>
      <w:r>
        <w:rPr>
          <w:spacing w:val="-4"/>
        </w:rPr>
        <w:t xml:space="preserve"> </w:t>
      </w:r>
      <w:r>
        <w:t>to</w:t>
      </w:r>
      <w:r>
        <w:rPr>
          <w:spacing w:val="-4"/>
        </w:rPr>
        <w:t xml:space="preserve"> </w:t>
      </w:r>
      <w:r>
        <w:t>imagine</w:t>
      </w:r>
      <w:r>
        <w:rPr>
          <w:spacing w:val="-2"/>
        </w:rPr>
        <w:t xml:space="preserve"> </w:t>
      </w:r>
      <w:r>
        <w:t>not</w:t>
      </w:r>
      <w:r>
        <w:rPr>
          <w:spacing w:val="-1"/>
        </w:rPr>
        <w:t xml:space="preserve"> </w:t>
      </w:r>
      <w:r>
        <w:t>being</w:t>
      </w:r>
      <w:r>
        <w:rPr>
          <w:spacing w:val="-1"/>
        </w:rPr>
        <w:t xml:space="preserve"> </w:t>
      </w:r>
      <w:r>
        <w:t>able</w:t>
      </w:r>
      <w:r>
        <w:rPr>
          <w:spacing w:val="-3"/>
        </w:rPr>
        <w:t xml:space="preserve"> </w:t>
      </w:r>
      <w:r>
        <w:t>to</w:t>
      </w:r>
      <w:r>
        <w:rPr>
          <w:spacing w:val="-5"/>
        </w:rPr>
        <w:t xml:space="preserve"> </w:t>
      </w:r>
      <w:r>
        <w:t>properly</w:t>
      </w:r>
      <w:r>
        <w:rPr>
          <w:spacing w:val="-5"/>
        </w:rPr>
        <w:t xml:space="preserve"> </w:t>
      </w:r>
      <w:r>
        <w:t>clean</w:t>
      </w:r>
      <w:r>
        <w:rPr>
          <w:spacing w:val="-3"/>
        </w:rPr>
        <w:t xml:space="preserve"> </w:t>
      </w:r>
      <w:r>
        <w:t>it</w:t>
      </w:r>
      <w:r>
        <w:rPr>
          <w:spacing w:val="-2"/>
        </w:rPr>
        <w:t xml:space="preserve"> </w:t>
      </w:r>
      <w:r>
        <w:t>with</w:t>
      </w:r>
      <w:r>
        <w:rPr>
          <w:spacing w:val="-3"/>
        </w:rPr>
        <w:t xml:space="preserve"> </w:t>
      </w:r>
      <w:r>
        <w:t>soap</w:t>
      </w:r>
      <w:r>
        <w:rPr>
          <w:spacing w:val="-3"/>
        </w:rPr>
        <w:t xml:space="preserve"> </w:t>
      </w:r>
      <w:r>
        <w:t>and water, hanging it in a dark place, and then putting it against your skin for a whole day. Ask the participants to imagine how that would feel.</w:t>
      </w:r>
    </w:p>
    <w:p w14:paraId="68FBB9FB" w14:textId="77777777" w:rsidR="000A4E28" w:rsidRDefault="00000000">
      <w:pPr>
        <w:pStyle w:val="ListParagraph"/>
        <w:numPr>
          <w:ilvl w:val="1"/>
          <w:numId w:val="129"/>
        </w:numPr>
        <w:tabs>
          <w:tab w:val="left" w:pos="1958"/>
        </w:tabs>
        <w:spacing w:before="120"/>
        <w:ind w:right="655"/>
        <w:rPr>
          <w:i/>
        </w:rPr>
      </w:pPr>
      <w:r>
        <w:rPr>
          <w:i/>
        </w:rPr>
        <w:t>Reports</w:t>
      </w:r>
      <w:r>
        <w:rPr>
          <w:i/>
          <w:spacing w:val="-5"/>
        </w:rPr>
        <w:t xml:space="preserve"> </w:t>
      </w:r>
      <w:r>
        <w:rPr>
          <w:i/>
        </w:rPr>
        <w:t>have</w:t>
      </w:r>
      <w:r>
        <w:rPr>
          <w:i/>
          <w:spacing w:val="-3"/>
        </w:rPr>
        <w:t xml:space="preserve"> </w:t>
      </w:r>
      <w:r>
        <w:rPr>
          <w:i/>
        </w:rPr>
        <w:t>identified</w:t>
      </w:r>
      <w:r>
        <w:rPr>
          <w:i/>
          <w:spacing w:val="-3"/>
        </w:rPr>
        <w:t xml:space="preserve"> </w:t>
      </w:r>
      <w:r>
        <w:rPr>
          <w:i/>
        </w:rPr>
        <w:t>links</w:t>
      </w:r>
      <w:r>
        <w:rPr>
          <w:i/>
          <w:spacing w:val="-3"/>
        </w:rPr>
        <w:t xml:space="preserve"> </w:t>
      </w:r>
      <w:r>
        <w:rPr>
          <w:i/>
        </w:rPr>
        <w:t>between</w:t>
      </w:r>
      <w:r>
        <w:rPr>
          <w:i/>
          <w:spacing w:val="-5"/>
        </w:rPr>
        <w:t xml:space="preserve"> </w:t>
      </w:r>
      <w:r>
        <w:rPr>
          <w:i/>
        </w:rPr>
        <w:t>poor</w:t>
      </w:r>
      <w:r>
        <w:rPr>
          <w:i/>
          <w:spacing w:val="-4"/>
        </w:rPr>
        <w:t xml:space="preserve"> </w:t>
      </w:r>
      <w:r>
        <w:rPr>
          <w:i/>
        </w:rPr>
        <w:t>menstrual</w:t>
      </w:r>
      <w:r>
        <w:rPr>
          <w:i/>
          <w:spacing w:val="-3"/>
        </w:rPr>
        <w:t xml:space="preserve"> </w:t>
      </w:r>
      <w:r>
        <w:rPr>
          <w:i/>
        </w:rPr>
        <w:t>hygiene</w:t>
      </w:r>
      <w:r>
        <w:rPr>
          <w:i/>
          <w:spacing w:val="-3"/>
        </w:rPr>
        <w:t xml:space="preserve"> </w:t>
      </w:r>
      <w:r>
        <w:rPr>
          <w:i/>
        </w:rPr>
        <w:t>practices</w:t>
      </w:r>
      <w:r>
        <w:rPr>
          <w:i/>
          <w:spacing w:val="-5"/>
        </w:rPr>
        <w:t xml:space="preserve"> </w:t>
      </w:r>
      <w:r>
        <w:rPr>
          <w:i/>
        </w:rPr>
        <w:t>and</w:t>
      </w:r>
      <w:r>
        <w:rPr>
          <w:i/>
          <w:spacing w:val="-3"/>
        </w:rPr>
        <w:t xml:space="preserve"> </w:t>
      </w:r>
      <w:r>
        <w:rPr>
          <w:i/>
        </w:rPr>
        <w:t>the following health impacts in women and girls: rashes and irritations; urinary, vaginal</w:t>
      </w:r>
      <w:r>
        <w:rPr>
          <w:i/>
          <w:spacing w:val="-3"/>
        </w:rPr>
        <w:t xml:space="preserve"> </w:t>
      </w:r>
      <w:r>
        <w:rPr>
          <w:i/>
        </w:rPr>
        <w:t>and</w:t>
      </w:r>
      <w:r>
        <w:rPr>
          <w:i/>
          <w:spacing w:val="-3"/>
        </w:rPr>
        <w:t xml:space="preserve"> </w:t>
      </w:r>
      <w:r>
        <w:rPr>
          <w:i/>
        </w:rPr>
        <w:t>perineal</w:t>
      </w:r>
      <w:r>
        <w:rPr>
          <w:i/>
          <w:spacing w:val="-4"/>
        </w:rPr>
        <w:t xml:space="preserve"> </w:t>
      </w:r>
      <w:r>
        <w:rPr>
          <w:i/>
        </w:rPr>
        <w:t>infections;</w:t>
      </w:r>
      <w:r>
        <w:rPr>
          <w:i/>
          <w:spacing w:val="-3"/>
        </w:rPr>
        <w:t xml:space="preserve"> </w:t>
      </w:r>
      <w:r>
        <w:rPr>
          <w:i/>
        </w:rPr>
        <w:t>complications</w:t>
      </w:r>
      <w:r>
        <w:rPr>
          <w:i/>
          <w:spacing w:val="-6"/>
        </w:rPr>
        <w:t xml:space="preserve"> </w:t>
      </w:r>
      <w:r>
        <w:rPr>
          <w:i/>
        </w:rPr>
        <w:t>with</w:t>
      </w:r>
      <w:r>
        <w:rPr>
          <w:i/>
          <w:spacing w:val="-2"/>
        </w:rPr>
        <w:t xml:space="preserve"> </w:t>
      </w:r>
      <w:r>
        <w:rPr>
          <w:i/>
        </w:rPr>
        <w:t>reproduction</w:t>
      </w:r>
      <w:r>
        <w:rPr>
          <w:i/>
          <w:spacing w:val="-3"/>
        </w:rPr>
        <w:t xml:space="preserve"> </w:t>
      </w:r>
      <w:r>
        <w:rPr>
          <w:i/>
        </w:rPr>
        <w:t>and</w:t>
      </w:r>
      <w:r>
        <w:rPr>
          <w:i/>
          <w:spacing w:val="-4"/>
        </w:rPr>
        <w:t xml:space="preserve"> </w:t>
      </w:r>
      <w:r>
        <w:rPr>
          <w:i/>
        </w:rPr>
        <w:t>pregnancy, complications associated with female genital mutilation or cutting.</w:t>
      </w:r>
    </w:p>
    <w:p w14:paraId="1C1AC520" w14:textId="77777777" w:rsidR="000A4E28" w:rsidRDefault="00000000">
      <w:pPr>
        <w:pStyle w:val="BodyText"/>
        <w:spacing w:before="171"/>
        <w:rPr>
          <w:i/>
          <w:sz w:val="20"/>
        </w:rPr>
      </w:pPr>
      <w:r>
        <w:rPr>
          <w:noProof/>
        </w:rPr>
        <mc:AlternateContent>
          <mc:Choice Requires="wpg">
            <w:drawing>
              <wp:anchor distT="0" distB="0" distL="0" distR="0" simplePos="0" relativeHeight="251802624" behindDoc="1" locked="0" layoutInCell="1" allowOverlap="1" wp14:anchorId="6856F95F" wp14:editId="6BA9AE1D">
                <wp:simplePos x="0" y="0"/>
                <wp:positionH relativeFrom="page">
                  <wp:posOffset>914400</wp:posOffset>
                </wp:positionH>
                <wp:positionV relativeFrom="paragraph">
                  <wp:posOffset>270134</wp:posOffset>
                </wp:positionV>
                <wp:extent cx="5944870" cy="20955"/>
                <wp:effectExtent l="0" t="0" r="0" b="0"/>
                <wp:wrapTopAndBottom/>
                <wp:docPr id="1270" name="Group 1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271" name="Graphic 127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272" name="Graphic 1272"/>
                        <wps:cNvSpPr/>
                        <wps:spPr>
                          <a:xfrm>
                            <a:off x="304" y="76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273" name="Graphic 1273"/>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274" name="Graphic 1274"/>
                        <wps:cNvSpPr/>
                        <wps:spPr>
                          <a:xfrm>
                            <a:off x="304" y="761"/>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275" name="Graphic 1275"/>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276" name="Graphic 1276"/>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277" name="Graphic 1277"/>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1734F35" id="Group 1270" o:spid="_x0000_s1026" style="position:absolute;margin-left:1in;margin-top:21.25pt;width:468.1pt;height:1.65pt;z-index:-25151385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">
                <v:shape id="Graphic 127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" path="m5943600,l,,,19685r5943600,l5943600,xe" fillcolor="gray" stroked="f">
                  <v:path arrowok="t"/>
                </v:shape>
                <v:shape id="Graphic 1272"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" path="m5941428,l3048,,,,,3048r3048,l5941428,3048r,-3048xe" fillcolor="#9f9f9f" stroked="f">
                  <v:path arrowok="t"/>
                </v:shape>
                <v:shape id="Graphic 1273"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" path="m3047,l,,,3048r3047,l3047,xe" fillcolor="#e2e2e2" stroked="f">
                  <v:path arrowok="t"/>
                </v:shape>
                <v:shape id="Graphic 1274"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" path="m3048,3048l,3048,,16764r3048,l3048,3048xem5944552,r-3035,l5941517,3048r3035,l5944552,xe" fillcolor="#9f9f9f" stroked="f">
                  <v:path arrowok="t"/>
                </v:shape>
                <v:shape id="Graphic 1275"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" path="m3047,l,,,13715r3047,l3047,xe" fillcolor="#e2e2e2" stroked="f">
                  <v:path arrowok="t"/>
                </v:shape>
                <v:shape id="Graphic 1276"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" path="m3047,l,,,3047r3047,l3047,xe" fillcolor="#9f9f9f" stroked="f">
                  <v:path arrowok="t"/>
                </v:shape>
                <v:shape id="Graphic 1277"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4A092887" w14:textId="77777777" w:rsidR="000A4E28" w:rsidRDefault="00000000">
      <w:pPr>
        <w:pStyle w:val="Heading6"/>
        <w:tabs>
          <w:tab w:val="left" w:pos="8731"/>
        </w:tabs>
      </w:pPr>
      <w:r>
        <w:t>Challenges</w:t>
      </w:r>
      <w:r>
        <w:rPr>
          <w:spacing w:val="-3"/>
        </w:rPr>
        <w:t xml:space="preserve"> </w:t>
      </w:r>
      <w:r>
        <w:t>and</w:t>
      </w:r>
      <w:r>
        <w:rPr>
          <w:spacing w:val="-4"/>
        </w:rPr>
        <w:t xml:space="preserve"> </w:t>
      </w:r>
      <w:r>
        <w:rPr>
          <w:spacing w:val="-2"/>
        </w:rPr>
        <w:t>Solutions</w:t>
      </w:r>
      <w:r>
        <w:tab/>
        <w:t>20</w:t>
      </w:r>
      <w:r>
        <w:rPr>
          <w:spacing w:val="-2"/>
        </w:rPr>
        <w:t xml:space="preserve"> minutes</w:t>
      </w:r>
    </w:p>
    <w:p w14:paraId="5C649CF5" w14:textId="77777777" w:rsidR="000A4E28" w:rsidRDefault="000A4E28">
      <w:pPr>
        <w:pStyle w:val="BodyText"/>
        <w:spacing w:before="1"/>
        <w:rPr>
          <w:b/>
        </w:rPr>
      </w:pPr>
    </w:p>
    <w:p w14:paraId="1AE63BA6" w14:textId="77777777" w:rsidR="000A4E28" w:rsidRDefault="00000000">
      <w:pPr>
        <w:pStyle w:val="BodyText"/>
        <w:ind w:left="1240" w:right="496"/>
      </w:pPr>
      <w:r>
        <w:rPr>
          <w:b/>
        </w:rPr>
        <w:t xml:space="preserve">Optional: </w:t>
      </w:r>
      <w:r>
        <w:t>The Tool: Placemat Activity can be used instead to ensure that everyone has an equal opportunity to share in the discussion, especially if there are shy or dominant participants</w:t>
      </w:r>
      <w:r>
        <w:rPr>
          <w:spacing w:val="-2"/>
        </w:rPr>
        <w:t xml:space="preserve"> </w:t>
      </w:r>
      <w:r>
        <w:t>in</w:t>
      </w:r>
      <w:r>
        <w:rPr>
          <w:spacing w:val="-1"/>
        </w:rPr>
        <w:t xml:space="preserve"> </w:t>
      </w:r>
      <w:r>
        <w:t>the</w:t>
      </w:r>
      <w:r>
        <w:rPr>
          <w:spacing w:val="-6"/>
        </w:rPr>
        <w:t xml:space="preserve"> </w:t>
      </w:r>
      <w:r>
        <w:t>group.</w:t>
      </w:r>
      <w:r>
        <w:rPr>
          <w:spacing w:val="-4"/>
        </w:rPr>
        <w:t xml:space="preserve"> </w:t>
      </w:r>
      <w:r>
        <w:t>The</w:t>
      </w:r>
      <w:r>
        <w:rPr>
          <w:spacing w:val="-1"/>
        </w:rPr>
        <w:t xml:space="preserve"> </w:t>
      </w:r>
      <w:r>
        <w:t>placemat</w:t>
      </w:r>
      <w:r>
        <w:rPr>
          <w:spacing w:val="-2"/>
        </w:rPr>
        <w:t xml:space="preserve"> </w:t>
      </w:r>
      <w:r>
        <w:t>activity</w:t>
      </w:r>
      <w:r>
        <w:rPr>
          <w:spacing w:val="-3"/>
        </w:rPr>
        <w:t xml:space="preserve"> </w:t>
      </w:r>
      <w:r>
        <w:t>can</w:t>
      </w:r>
      <w:r>
        <w:rPr>
          <w:spacing w:val="-1"/>
        </w:rPr>
        <w:t xml:space="preserve"> </w:t>
      </w:r>
      <w:r>
        <w:t>take</w:t>
      </w:r>
      <w:r>
        <w:rPr>
          <w:spacing w:val="-3"/>
        </w:rPr>
        <w:t xml:space="preserve"> </w:t>
      </w:r>
      <w:r>
        <w:t>more</w:t>
      </w:r>
      <w:r>
        <w:rPr>
          <w:spacing w:val="-3"/>
        </w:rPr>
        <w:t xml:space="preserve"> </w:t>
      </w:r>
      <w:r>
        <w:t>time</w:t>
      </w:r>
      <w:r>
        <w:rPr>
          <w:spacing w:val="-3"/>
        </w:rPr>
        <w:t xml:space="preserve"> </w:t>
      </w:r>
      <w:r>
        <w:t>and</w:t>
      </w:r>
      <w:r>
        <w:rPr>
          <w:spacing w:val="-1"/>
        </w:rPr>
        <w:t xml:space="preserve"> </w:t>
      </w:r>
      <w:r>
        <w:t>is</w:t>
      </w:r>
      <w:r>
        <w:rPr>
          <w:spacing w:val="-5"/>
        </w:rPr>
        <w:t xml:space="preserve"> </w:t>
      </w:r>
      <w:r>
        <w:t>appropriate</w:t>
      </w:r>
      <w:r>
        <w:rPr>
          <w:spacing w:val="-5"/>
        </w:rPr>
        <w:t xml:space="preserve"> </w:t>
      </w:r>
      <w:r>
        <w:t>for a more advanced audience.</w:t>
      </w:r>
    </w:p>
    <w:p w14:paraId="0D8AFE37" w14:textId="77777777" w:rsidR="000A4E28" w:rsidRDefault="000A4E28">
      <w:pPr>
        <w:pStyle w:val="BodyText"/>
        <w:spacing w:before="3"/>
      </w:pPr>
    </w:p>
    <w:p w14:paraId="28472C38" w14:textId="77777777" w:rsidR="000A4E28" w:rsidRDefault="00000000">
      <w:pPr>
        <w:pStyle w:val="ListParagraph"/>
        <w:numPr>
          <w:ilvl w:val="0"/>
          <w:numId w:val="128"/>
        </w:numPr>
        <w:tabs>
          <w:tab w:val="left" w:pos="1596"/>
          <w:tab w:val="left" w:pos="1598"/>
        </w:tabs>
        <w:ind w:right="554"/>
      </w:pPr>
      <w:r>
        <w:rPr>
          <w:noProof/>
        </w:rPr>
        <w:drawing>
          <wp:anchor distT="0" distB="0" distL="0" distR="0" simplePos="0" relativeHeight="251527168" behindDoc="0" locked="0" layoutInCell="1" allowOverlap="1" wp14:anchorId="6789915C" wp14:editId="239A55F5">
            <wp:simplePos x="0" y="0"/>
            <wp:positionH relativeFrom="page">
              <wp:posOffset>891090</wp:posOffset>
            </wp:positionH>
            <wp:positionV relativeFrom="paragraph">
              <wp:posOffset>-30652</wp:posOffset>
            </wp:positionV>
            <wp:extent cx="442422" cy="379080"/>
            <wp:effectExtent l="0" t="0" r="0" b="0"/>
            <wp:wrapNone/>
            <wp:docPr id="1278" name="Image 12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8" name="Image 1278"/>
                    <pic:cNvPicPr/>
                  </pic:nvPicPr>
                  <pic:blipFill>
                    <a:blip r:embed="rId37" cstate="print"/>
                    <a:stretch>
                      <a:fillRect/>
                    </a:stretch>
                  </pic:blipFill>
                  <pic:spPr>
                    <a:xfrm>
                      <a:off x="0" y="0"/>
                      <a:ext cx="442422" cy="379080"/>
                    </a:xfrm>
                    <a:prstGeom prst="rect">
                      <a:avLst/>
                    </a:prstGeom>
                  </pic:spPr>
                </pic:pic>
              </a:graphicData>
            </a:graphic>
          </wp:anchor>
        </w:drawing>
      </w:r>
      <w:r>
        <w:rPr>
          <w:noProof/>
        </w:rPr>
        <w:drawing>
          <wp:anchor distT="0" distB="0" distL="0" distR="0" simplePos="0" relativeHeight="251530240" behindDoc="0" locked="0" layoutInCell="1" allowOverlap="1" wp14:anchorId="72E0622E" wp14:editId="2523782C">
            <wp:simplePos x="0" y="0"/>
            <wp:positionH relativeFrom="page">
              <wp:posOffset>914564</wp:posOffset>
            </wp:positionH>
            <wp:positionV relativeFrom="paragraph">
              <wp:posOffset>638852</wp:posOffset>
            </wp:positionV>
            <wp:extent cx="374409" cy="437127"/>
            <wp:effectExtent l="0" t="0" r="0" b="0"/>
            <wp:wrapNone/>
            <wp:docPr id="1279" name="Image 1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9" name="Image 1279"/>
                    <pic:cNvPicPr/>
                  </pic:nvPicPr>
                  <pic:blipFill>
                    <a:blip r:embed="rId39" cstate="print"/>
                    <a:stretch>
                      <a:fillRect/>
                    </a:stretch>
                  </pic:blipFill>
                  <pic:spPr>
                    <a:xfrm>
                      <a:off x="0" y="0"/>
                      <a:ext cx="374409" cy="437127"/>
                    </a:xfrm>
                    <a:prstGeom prst="rect">
                      <a:avLst/>
                    </a:prstGeom>
                  </pic:spPr>
                </pic:pic>
              </a:graphicData>
            </a:graphic>
          </wp:anchor>
        </w:drawing>
      </w:r>
      <w:r>
        <w:t>Divide participants into groups of 3 or 4 people. Depending on the participants and the group dynamics, you can create mixed groups or gender specific groups. Grouping</w:t>
      </w:r>
      <w:r>
        <w:rPr>
          <w:spacing w:val="-3"/>
        </w:rPr>
        <w:t xml:space="preserve"> </w:t>
      </w:r>
      <w:r>
        <w:t>men</w:t>
      </w:r>
      <w:r>
        <w:rPr>
          <w:spacing w:val="-4"/>
        </w:rPr>
        <w:t xml:space="preserve"> </w:t>
      </w:r>
      <w:r>
        <w:t>and</w:t>
      </w:r>
      <w:r>
        <w:rPr>
          <w:spacing w:val="-3"/>
        </w:rPr>
        <w:t xml:space="preserve"> </w:t>
      </w:r>
      <w:r>
        <w:t>women</w:t>
      </w:r>
      <w:r>
        <w:rPr>
          <w:spacing w:val="-3"/>
        </w:rPr>
        <w:t xml:space="preserve"> </w:t>
      </w:r>
      <w:r>
        <w:t>separately</w:t>
      </w:r>
      <w:r>
        <w:rPr>
          <w:spacing w:val="-4"/>
        </w:rPr>
        <w:t xml:space="preserve"> </w:t>
      </w:r>
      <w:r>
        <w:t>may</w:t>
      </w:r>
      <w:r>
        <w:rPr>
          <w:spacing w:val="-4"/>
        </w:rPr>
        <w:t xml:space="preserve"> </w:t>
      </w:r>
      <w:r>
        <w:t>help</w:t>
      </w:r>
      <w:r>
        <w:rPr>
          <w:spacing w:val="-3"/>
        </w:rPr>
        <w:t xml:space="preserve"> </w:t>
      </w:r>
      <w:r>
        <w:t>to</w:t>
      </w:r>
      <w:r>
        <w:rPr>
          <w:spacing w:val="-3"/>
        </w:rPr>
        <w:t xml:space="preserve"> </w:t>
      </w:r>
      <w:r>
        <w:t>ensure</w:t>
      </w:r>
      <w:r>
        <w:rPr>
          <w:spacing w:val="-4"/>
        </w:rPr>
        <w:t xml:space="preserve"> </w:t>
      </w:r>
      <w:r>
        <w:t>that</w:t>
      </w:r>
      <w:r>
        <w:rPr>
          <w:spacing w:val="-1"/>
        </w:rPr>
        <w:t xml:space="preserve"> </w:t>
      </w:r>
      <w:r>
        <w:t>both</w:t>
      </w:r>
      <w:r>
        <w:rPr>
          <w:spacing w:val="-4"/>
        </w:rPr>
        <w:t xml:space="preserve"> </w:t>
      </w:r>
      <w:r>
        <w:t>male</w:t>
      </w:r>
      <w:r>
        <w:rPr>
          <w:spacing w:val="-4"/>
        </w:rPr>
        <w:t xml:space="preserve"> </w:t>
      </w:r>
      <w:r>
        <w:t>and</w:t>
      </w:r>
      <w:r>
        <w:rPr>
          <w:spacing w:val="-4"/>
        </w:rPr>
        <w:t xml:space="preserve"> </w:t>
      </w:r>
      <w:r>
        <w:t>female perspectives are openly discussed and shared.</w:t>
      </w:r>
    </w:p>
    <w:p w14:paraId="4D782893" w14:textId="77777777" w:rsidR="000A4E28" w:rsidRDefault="00000000">
      <w:pPr>
        <w:pStyle w:val="ListParagraph"/>
        <w:numPr>
          <w:ilvl w:val="0"/>
          <w:numId w:val="128"/>
        </w:numPr>
        <w:tabs>
          <w:tab w:val="left" w:pos="1596"/>
          <w:tab w:val="left" w:pos="1598"/>
        </w:tabs>
        <w:spacing w:before="121"/>
        <w:ind w:right="759"/>
      </w:pPr>
      <w:r>
        <w:t>Hand</w:t>
      </w:r>
      <w:r>
        <w:rPr>
          <w:spacing w:val="-2"/>
        </w:rPr>
        <w:t xml:space="preserve"> </w:t>
      </w:r>
      <w:r>
        <w:t>out</w:t>
      </w:r>
      <w:r>
        <w:rPr>
          <w:spacing w:val="-3"/>
        </w:rPr>
        <w:t xml:space="preserve"> </w:t>
      </w:r>
      <w:r>
        <w:t>flipchart</w:t>
      </w:r>
      <w:r>
        <w:rPr>
          <w:spacing w:val="-2"/>
        </w:rPr>
        <w:t xml:space="preserve"> </w:t>
      </w:r>
      <w:r>
        <w:t>paper</w:t>
      </w:r>
      <w:r>
        <w:rPr>
          <w:spacing w:val="-3"/>
        </w:rPr>
        <w:t xml:space="preserve"> </w:t>
      </w:r>
      <w:r>
        <w:t>and</w:t>
      </w:r>
      <w:r>
        <w:rPr>
          <w:spacing w:val="-2"/>
        </w:rPr>
        <w:t xml:space="preserve"> </w:t>
      </w:r>
      <w:r>
        <w:t>markers</w:t>
      </w:r>
      <w:r>
        <w:rPr>
          <w:spacing w:val="-4"/>
        </w:rPr>
        <w:t xml:space="preserve"> </w:t>
      </w:r>
      <w:r>
        <w:t>to</w:t>
      </w:r>
      <w:r>
        <w:rPr>
          <w:spacing w:val="-2"/>
        </w:rPr>
        <w:t xml:space="preserve"> </w:t>
      </w:r>
      <w:r>
        <w:t>each</w:t>
      </w:r>
      <w:r>
        <w:rPr>
          <w:spacing w:val="-6"/>
        </w:rPr>
        <w:t xml:space="preserve"> </w:t>
      </w:r>
      <w:r>
        <w:t>group. Ask</w:t>
      </w:r>
      <w:r>
        <w:rPr>
          <w:spacing w:val="-1"/>
        </w:rPr>
        <w:t xml:space="preserve"> </w:t>
      </w:r>
      <w:r>
        <w:t>the</w:t>
      </w:r>
      <w:r>
        <w:rPr>
          <w:spacing w:val="-7"/>
        </w:rPr>
        <w:t xml:space="preserve"> </w:t>
      </w:r>
      <w:r>
        <w:t>groups</w:t>
      </w:r>
      <w:r>
        <w:rPr>
          <w:spacing w:val="-4"/>
        </w:rPr>
        <w:t xml:space="preserve"> </w:t>
      </w:r>
      <w:r>
        <w:t>to</w:t>
      </w:r>
      <w:r>
        <w:rPr>
          <w:spacing w:val="-2"/>
        </w:rPr>
        <w:t xml:space="preserve"> </w:t>
      </w:r>
      <w:r>
        <w:t>divide</w:t>
      </w:r>
      <w:r>
        <w:rPr>
          <w:spacing w:val="-2"/>
        </w:rPr>
        <w:t xml:space="preserve"> </w:t>
      </w:r>
      <w:r>
        <w:t>their flipchart paper into two columns.</w:t>
      </w:r>
    </w:p>
    <w:p w14:paraId="15B96D24" w14:textId="77777777" w:rsidR="000A4E28" w:rsidRDefault="00000000">
      <w:pPr>
        <w:pStyle w:val="ListParagraph"/>
        <w:numPr>
          <w:ilvl w:val="0"/>
          <w:numId w:val="128"/>
        </w:numPr>
        <w:tabs>
          <w:tab w:val="left" w:pos="1596"/>
          <w:tab w:val="left" w:pos="1598"/>
        </w:tabs>
        <w:spacing w:before="118"/>
        <w:ind w:right="568"/>
      </w:pPr>
      <w:r>
        <w:t>Ask</w:t>
      </w:r>
      <w:r>
        <w:rPr>
          <w:spacing w:val="-1"/>
        </w:rPr>
        <w:t xml:space="preserve"> </w:t>
      </w:r>
      <w:r>
        <w:t>the</w:t>
      </w:r>
      <w:r>
        <w:rPr>
          <w:spacing w:val="-7"/>
        </w:rPr>
        <w:t xml:space="preserve"> </w:t>
      </w:r>
      <w:r>
        <w:t>groups</w:t>
      </w:r>
      <w:r>
        <w:rPr>
          <w:spacing w:val="-6"/>
        </w:rPr>
        <w:t xml:space="preserve"> </w:t>
      </w:r>
      <w:r>
        <w:t>to</w:t>
      </w:r>
      <w:r>
        <w:rPr>
          <w:spacing w:val="-2"/>
        </w:rPr>
        <w:t xml:space="preserve"> </w:t>
      </w:r>
      <w:r>
        <w:t>brainstorm</w:t>
      </w:r>
      <w:r>
        <w:rPr>
          <w:spacing w:val="-2"/>
        </w:rPr>
        <w:t xml:space="preserve"> </w:t>
      </w:r>
      <w:r>
        <w:t>some</w:t>
      </w:r>
      <w:r>
        <w:rPr>
          <w:spacing w:val="-4"/>
        </w:rPr>
        <w:t xml:space="preserve"> </w:t>
      </w:r>
      <w:r>
        <w:t>of</w:t>
      </w:r>
      <w:r>
        <w:rPr>
          <w:spacing w:val="-3"/>
        </w:rPr>
        <w:t xml:space="preserve"> </w:t>
      </w:r>
      <w:r>
        <w:t>the</w:t>
      </w:r>
      <w:r>
        <w:rPr>
          <w:spacing w:val="-2"/>
        </w:rPr>
        <w:t xml:space="preserve"> </w:t>
      </w:r>
      <w:r>
        <w:t>challenges</w:t>
      </w:r>
      <w:r>
        <w:rPr>
          <w:spacing w:val="-4"/>
        </w:rPr>
        <w:t xml:space="preserve"> </w:t>
      </w:r>
      <w:r>
        <w:t>and</w:t>
      </w:r>
      <w:r>
        <w:rPr>
          <w:spacing w:val="-2"/>
        </w:rPr>
        <w:t xml:space="preserve"> </w:t>
      </w:r>
      <w:r>
        <w:t>barriers</w:t>
      </w:r>
      <w:r>
        <w:rPr>
          <w:spacing w:val="-4"/>
        </w:rPr>
        <w:t xml:space="preserve"> </w:t>
      </w:r>
      <w:r>
        <w:t>to</w:t>
      </w:r>
      <w:r>
        <w:rPr>
          <w:spacing w:val="-4"/>
        </w:rPr>
        <w:t xml:space="preserve"> </w:t>
      </w:r>
      <w:r>
        <w:t>good</w:t>
      </w:r>
      <w:r>
        <w:rPr>
          <w:spacing w:val="-6"/>
        </w:rPr>
        <w:t xml:space="preserve"> </w:t>
      </w:r>
      <w:r>
        <w:t>menstrual hygiene management in the communities that they live or work in. They should consider at home, school and work places. Ask them to record their ideas in the left column on the flipchart.</w:t>
      </w:r>
    </w:p>
    <w:p w14:paraId="059CBA79" w14:textId="77777777" w:rsidR="000A4E28" w:rsidRDefault="000A4E28">
      <w:pPr>
        <w:sectPr w:rsidR="000A4E28">
          <w:pgSz w:w="12240" w:h="15840"/>
          <w:pgMar w:top="940" w:right="960" w:bottom="1200" w:left="920" w:header="710" w:footer="940" w:gutter="0"/>
          <w:cols w:space="720"/>
        </w:sectPr>
      </w:pPr>
    </w:p>
    <w:p w14:paraId="68AA76DE" w14:textId="77777777" w:rsidR="000A4E28" w:rsidRDefault="000A4E28">
      <w:pPr>
        <w:pStyle w:val="BodyText"/>
        <w:spacing w:before="252"/>
      </w:pPr>
    </w:p>
    <w:p w14:paraId="6E9F045A" w14:textId="77777777" w:rsidR="000A4E28" w:rsidRDefault="00000000">
      <w:pPr>
        <w:pStyle w:val="ListParagraph"/>
        <w:numPr>
          <w:ilvl w:val="0"/>
          <w:numId w:val="128"/>
        </w:numPr>
        <w:tabs>
          <w:tab w:val="left" w:pos="1596"/>
        </w:tabs>
        <w:ind w:left="1596" w:hanging="356"/>
      </w:pPr>
      <w:r>
        <w:rPr>
          <w:noProof/>
        </w:rPr>
        <w:drawing>
          <wp:anchor distT="0" distB="0" distL="0" distR="0" simplePos="0" relativeHeight="251532288" behindDoc="0" locked="0" layoutInCell="1" allowOverlap="1" wp14:anchorId="5CC5F464" wp14:editId="313D9A50">
            <wp:simplePos x="0" y="0"/>
            <wp:positionH relativeFrom="page">
              <wp:posOffset>974528</wp:posOffset>
            </wp:positionH>
            <wp:positionV relativeFrom="paragraph">
              <wp:posOffset>33996</wp:posOffset>
            </wp:positionV>
            <wp:extent cx="318854" cy="322055"/>
            <wp:effectExtent l="0" t="0" r="0" b="0"/>
            <wp:wrapNone/>
            <wp:docPr id="1280" name="Image 1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0" name="Image 1280"/>
                    <pic:cNvPicPr/>
                  </pic:nvPicPr>
                  <pic:blipFill>
                    <a:blip r:embed="rId36" cstate="print"/>
                    <a:stretch>
                      <a:fillRect/>
                    </a:stretch>
                  </pic:blipFill>
                  <pic:spPr>
                    <a:xfrm>
                      <a:off x="0" y="0"/>
                      <a:ext cx="318854" cy="322055"/>
                    </a:xfrm>
                    <a:prstGeom prst="rect">
                      <a:avLst/>
                    </a:prstGeom>
                  </pic:spPr>
                </pic:pic>
              </a:graphicData>
            </a:graphic>
          </wp:anchor>
        </w:drawing>
      </w:r>
      <w:r>
        <w:t>After</w:t>
      </w:r>
      <w:r>
        <w:rPr>
          <w:spacing w:val="-7"/>
        </w:rPr>
        <w:t xml:space="preserve"> </w:t>
      </w:r>
      <w:r>
        <w:t>5</w:t>
      </w:r>
      <w:r>
        <w:rPr>
          <w:spacing w:val="-6"/>
        </w:rPr>
        <w:t xml:space="preserve"> </w:t>
      </w:r>
      <w:r>
        <w:t>minutes,</w:t>
      </w:r>
      <w:r>
        <w:rPr>
          <w:spacing w:val="-4"/>
        </w:rPr>
        <w:t xml:space="preserve"> </w:t>
      </w:r>
      <w:r>
        <w:t>discuss</w:t>
      </w:r>
      <w:r>
        <w:rPr>
          <w:spacing w:val="-6"/>
        </w:rPr>
        <w:t xml:space="preserve"> </w:t>
      </w:r>
      <w:r>
        <w:t>the</w:t>
      </w:r>
      <w:r>
        <w:rPr>
          <w:spacing w:val="-4"/>
        </w:rPr>
        <w:t xml:space="preserve"> </w:t>
      </w:r>
      <w:r>
        <w:t>challenges</w:t>
      </w:r>
      <w:r>
        <w:rPr>
          <w:spacing w:val="-3"/>
        </w:rPr>
        <w:t xml:space="preserve"> </w:t>
      </w:r>
      <w:r>
        <w:t>and</w:t>
      </w:r>
      <w:r>
        <w:rPr>
          <w:spacing w:val="-6"/>
        </w:rPr>
        <w:t xml:space="preserve"> </w:t>
      </w:r>
      <w:r>
        <w:t>barriers</w:t>
      </w:r>
      <w:r>
        <w:rPr>
          <w:spacing w:val="-3"/>
        </w:rPr>
        <w:t xml:space="preserve"> </w:t>
      </w:r>
      <w:r>
        <w:t>with</w:t>
      </w:r>
      <w:r>
        <w:rPr>
          <w:spacing w:val="-3"/>
        </w:rPr>
        <w:t xml:space="preserve"> </w:t>
      </w:r>
      <w:r>
        <w:t>the</w:t>
      </w:r>
      <w:r>
        <w:rPr>
          <w:spacing w:val="-6"/>
        </w:rPr>
        <w:t xml:space="preserve"> </w:t>
      </w:r>
      <w:r>
        <w:t>large</w:t>
      </w:r>
      <w:r>
        <w:rPr>
          <w:spacing w:val="-5"/>
        </w:rPr>
        <w:t xml:space="preserve"> </w:t>
      </w:r>
      <w:r>
        <w:rPr>
          <w:spacing w:val="-2"/>
        </w:rPr>
        <w:t>group.</w:t>
      </w:r>
    </w:p>
    <w:p w14:paraId="6576EB80" w14:textId="77777777" w:rsidR="000A4E28" w:rsidRDefault="00000000">
      <w:pPr>
        <w:pStyle w:val="ListParagraph"/>
        <w:numPr>
          <w:ilvl w:val="1"/>
          <w:numId w:val="128"/>
        </w:numPr>
        <w:tabs>
          <w:tab w:val="left" w:pos="1938"/>
        </w:tabs>
        <w:spacing w:before="121"/>
        <w:ind w:hanging="285"/>
        <w:rPr>
          <w:i/>
        </w:rPr>
      </w:pPr>
      <w:r>
        <w:rPr>
          <w:i/>
        </w:rPr>
        <w:t>Lack</w:t>
      </w:r>
      <w:r>
        <w:rPr>
          <w:i/>
          <w:spacing w:val="-2"/>
        </w:rPr>
        <w:t xml:space="preserve"> </w:t>
      </w:r>
      <w:r>
        <w:rPr>
          <w:i/>
        </w:rPr>
        <w:t>of</w:t>
      </w:r>
      <w:r>
        <w:rPr>
          <w:i/>
          <w:spacing w:val="-3"/>
        </w:rPr>
        <w:t xml:space="preserve"> </w:t>
      </w:r>
      <w:r>
        <w:rPr>
          <w:i/>
        </w:rPr>
        <w:t>sanitary</w:t>
      </w:r>
      <w:r>
        <w:rPr>
          <w:i/>
          <w:spacing w:val="-4"/>
        </w:rPr>
        <w:t xml:space="preserve"> </w:t>
      </w:r>
      <w:r>
        <w:rPr>
          <w:i/>
          <w:spacing w:val="-2"/>
        </w:rPr>
        <w:t>products</w:t>
      </w:r>
    </w:p>
    <w:p w14:paraId="1E35829E" w14:textId="77777777" w:rsidR="000A4E28" w:rsidRDefault="00000000">
      <w:pPr>
        <w:pStyle w:val="ListParagraph"/>
        <w:numPr>
          <w:ilvl w:val="1"/>
          <w:numId w:val="128"/>
        </w:numPr>
        <w:tabs>
          <w:tab w:val="left" w:pos="1938"/>
        </w:tabs>
        <w:spacing w:before="117"/>
        <w:ind w:hanging="285"/>
        <w:rPr>
          <w:i/>
        </w:rPr>
      </w:pPr>
      <w:r>
        <w:rPr>
          <w:i/>
        </w:rPr>
        <w:t>Lack</w:t>
      </w:r>
      <w:r>
        <w:rPr>
          <w:i/>
          <w:spacing w:val="-1"/>
        </w:rPr>
        <w:t xml:space="preserve"> </w:t>
      </w:r>
      <w:r>
        <w:rPr>
          <w:i/>
        </w:rPr>
        <w:t>of</w:t>
      </w:r>
      <w:r>
        <w:rPr>
          <w:i/>
          <w:spacing w:val="-4"/>
        </w:rPr>
        <w:t xml:space="preserve"> </w:t>
      </w:r>
      <w:r>
        <w:rPr>
          <w:i/>
        </w:rPr>
        <w:t>water and</w:t>
      </w:r>
      <w:r>
        <w:rPr>
          <w:i/>
          <w:spacing w:val="-3"/>
        </w:rPr>
        <w:t xml:space="preserve"> </w:t>
      </w:r>
      <w:r>
        <w:rPr>
          <w:i/>
        </w:rPr>
        <w:t>soap</w:t>
      </w:r>
      <w:r>
        <w:rPr>
          <w:i/>
          <w:spacing w:val="-3"/>
        </w:rPr>
        <w:t xml:space="preserve"> </w:t>
      </w:r>
      <w:r>
        <w:rPr>
          <w:i/>
        </w:rPr>
        <w:t xml:space="preserve">for </w:t>
      </w:r>
      <w:r>
        <w:rPr>
          <w:i/>
          <w:spacing w:val="-2"/>
        </w:rPr>
        <w:t>cleaning</w:t>
      </w:r>
    </w:p>
    <w:p w14:paraId="05E09735" w14:textId="77777777" w:rsidR="000A4E28" w:rsidRDefault="00000000">
      <w:pPr>
        <w:pStyle w:val="ListParagraph"/>
        <w:numPr>
          <w:ilvl w:val="1"/>
          <w:numId w:val="128"/>
        </w:numPr>
        <w:tabs>
          <w:tab w:val="left" w:pos="1938"/>
        </w:tabs>
        <w:spacing w:before="120"/>
        <w:ind w:hanging="285"/>
        <w:rPr>
          <w:i/>
        </w:rPr>
      </w:pPr>
      <w:r>
        <w:rPr>
          <w:i/>
        </w:rPr>
        <w:t>Lack</w:t>
      </w:r>
      <w:r>
        <w:rPr>
          <w:i/>
          <w:spacing w:val="-3"/>
        </w:rPr>
        <w:t xml:space="preserve"> </w:t>
      </w:r>
      <w:r>
        <w:rPr>
          <w:i/>
        </w:rPr>
        <w:t>of</w:t>
      </w:r>
      <w:r>
        <w:rPr>
          <w:i/>
          <w:spacing w:val="-4"/>
        </w:rPr>
        <w:t xml:space="preserve"> </w:t>
      </w:r>
      <w:r>
        <w:rPr>
          <w:i/>
        </w:rPr>
        <w:t>access</w:t>
      </w:r>
      <w:r>
        <w:rPr>
          <w:i/>
          <w:spacing w:val="-5"/>
        </w:rPr>
        <w:t xml:space="preserve"> </w:t>
      </w:r>
      <w:r>
        <w:rPr>
          <w:i/>
        </w:rPr>
        <w:t>to</w:t>
      </w:r>
      <w:r>
        <w:rPr>
          <w:i/>
          <w:spacing w:val="-4"/>
        </w:rPr>
        <w:t xml:space="preserve"> </w:t>
      </w:r>
      <w:r>
        <w:rPr>
          <w:i/>
        </w:rPr>
        <w:t>appropriate</w:t>
      </w:r>
      <w:r>
        <w:rPr>
          <w:i/>
          <w:spacing w:val="-1"/>
        </w:rPr>
        <w:t xml:space="preserve"> </w:t>
      </w:r>
      <w:r>
        <w:rPr>
          <w:i/>
        </w:rPr>
        <w:t>sanitation</w:t>
      </w:r>
      <w:r>
        <w:rPr>
          <w:i/>
          <w:spacing w:val="-5"/>
        </w:rPr>
        <w:t xml:space="preserve"> </w:t>
      </w:r>
      <w:r>
        <w:rPr>
          <w:i/>
          <w:spacing w:val="-2"/>
        </w:rPr>
        <w:t>facilities</w:t>
      </w:r>
    </w:p>
    <w:p w14:paraId="14157B63" w14:textId="77777777" w:rsidR="000A4E28" w:rsidRDefault="00000000">
      <w:pPr>
        <w:pStyle w:val="ListParagraph"/>
        <w:numPr>
          <w:ilvl w:val="1"/>
          <w:numId w:val="128"/>
        </w:numPr>
        <w:tabs>
          <w:tab w:val="left" w:pos="1938"/>
        </w:tabs>
        <w:spacing w:before="119"/>
        <w:ind w:hanging="285"/>
        <w:rPr>
          <w:i/>
        </w:rPr>
      </w:pPr>
      <w:r>
        <w:rPr>
          <w:i/>
        </w:rPr>
        <w:t>Cultural</w:t>
      </w:r>
      <w:r>
        <w:rPr>
          <w:i/>
          <w:spacing w:val="-5"/>
        </w:rPr>
        <w:t xml:space="preserve"> </w:t>
      </w:r>
      <w:r>
        <w:rPr>
          <w:i/>
        </w:rPr>
        <w:t>and</w:t>
      </w:r>
      <w:r>
        <w:rPr>
          <w:i/>
          <w:spacing w:val="-5"/>
        </w:rPr>
        <w:t xml:space="preserve"> </w:t>
      </w:r>
      <w:r>
        <w:rPr>
          <w:i/>
        </w:rPr>
        <w:t>religious</w:t>
      </w:r>
      <w:r>
        <w:rPr>
          <w:i/>
          <w:spacing w:val="-3"/>
        </w:rPr>
        <w:t xml:space="preserve"> </w:t>
      </w:r>
      <w:r>
        <w:rPr>
          <w:i/>
          <w:spacing w:val="-2"/>
        </w:rPr>
        <w:t>restrictions</w:t>
      </w:r>
    </w:p>
    <w:p w14:paraId="172B421C" w14:textId="77777777" w:rsidR="000A4E28" w:rsidRDefault="00000000">
      <w:pPr>
        <w:pStyle w:val="ListParagraph"/>
        <w:numPr>
          <w:ilvl w:val="1"/>
          <w:numId w:val="128"/>
        </w:numPr>
        <w:tabs>
          <w:tab w:val="left" w:pos="1938"/>
        </w:tabs>
        <w:spacing w:before="117"/>
        <w:ind w:hanging="285"/>
        <w:rPr>
          <w:i/>
        </w:rPr>
      </w:pPr>
      <w:r>
        <w:rPr>
          <w:i/>
        </w:rPr>
        <w:t>Shame</w:t>
      </w:r>
      <w:r>
        <w:rPr>
          <w:i/>
          <w:spacing w:val="-2"/>
        </w:rPr>
        <w:t xml:space="preserve"> </w:t>
      </w:r>
      <w:r>
        <w:rPr>
          <w:i/>
        </w:rPr>
        <w:t>and</w:t>
      </w:r>
      <w:r>
        <w:rPr>
          <w:i/>
          <w:spacing w:val="-2"/>
        </w:rPr>
        <w:t xml:space="preserve"> embarrassment</w:t>
      </w:r>
    </w:p>
    <w:p w14:paraId="7193E809" w14:textId="77777777" w:rsidR="000A4E28" w:rsidRDefault="00000000">
      <w:pPr>
        <w:pStyle w:val="ListParagraph"/>
        <w:numPr>
          <w:ilvl w:val="1"/>
          <w:numId w:val="128"/>
        </w:numPr>
        <w:tabs>
          <w:tab w:val="left" w:pos="1938"/>
        </w:tabs>
        <w:spacing w:before="119"/>
        <w:ind w:hanging="285"/>
        <w:rPr>
          <w:i/>
        </w:rPr>
      </w:pPr>
      <w:r>
        <w:rPr>
          <w:i/>
        </w:rPr>
        <w:t>Lack</w:t>
      </w:r>
      <w:r>
        <w:rPr>
          <w:i/>
          <w:spacing w:val="-3"/>
        </w:rPr>
        <w:t xml:space="preserve"> </w:t>
      </w:r>
      <w:r>
        <w:rPr>
          <w:i/>
        </w:rPr>
        <w:t>of</w:t>
      </w:r>
      <w:r>
        <w:rPr>
          <w:i/>
          <w:spacing w:val="-4"/>
        </w:rPr>
        <w:t xml:space="preserve"> </w:t>
      </w:r>
      <w:r>
        <w:rPr>
          <w:i/>
        </w:rPr>
        <w:t>information</w:t>
      </w:r>
      <w:r>
        <w:rPr>
          <w:i/>
          <w:spacing w:val="-3"/>
        </w:rPr>
        <w:t xml:space="preserve"> </w:t>
      </w:r>
      <w:r>
        <w:rPr>
          <w:i/>
        </w:rPr>
        <w:t>and</w:t>
      </w:r>
      <w:r>
        <w:rPr>
          <w:i/>
          <w:spacing w:val="-6"/>
        </w:rPr>
        <w:t xml:space="preserve"> </w:t>
      </w:r>
      <w:r>
        <w:rPr>
          <w:i/>
          <w:spacing w:val="-2"/>
        </w:rPr>
        <w:t>awareness</w:t>
      </w:r>
    </w:p>
    <w:p w14:paraId="5239A67E" w14:textId="77777777" w:rsidR="000A4E28" w:rsidRDefault="00000000">
      <w:pPr>
        <w:pStyle w:val="ListParagraph"/>
        <w:numPr>
          <w:ilvl w:val="0"/>
          <w:numId w:val="128"/>
        </w:numPr>
        <w:tabs>
          <w:tab w:val="left" w:pos="1596"/>
          <w:tab w:val="left" w:pos="1598"/>
        </w:tabs>
        <w:spacing w:before="117" w:line="242" w:lineRule="auto"/>
        <w:ind w:right="968"/>
      </w:pPr>
      <w:r>
        <w:t>Ask</w:t>
      </w:r>
      <w:r>
        <w:rPr>
          <w:spacing w:val="-1"/>
        </w:rPr>
        <w:t xml:space="preserve"> </w:t>
      </w:r>
      <w:r>
        <w:t>the</w:t>
      </w:r>
      <w:r>
        <w:rPr>
          <w:spacing w:val="-7"/>
        </w:rPr>
        <w:t xml:space="preserve"> </w:t>
      </w:r>
      <w:r>
        <w:t>groups</w:t>
      </w:r>
      <w:r>
        <w:rPr>
          <w:spacing w:val="-6"/>
        </w:rPr>
        <w:t xml:space="preserve"> </w:t>
      </w:r>
      <w:r>
        <w:t>to</w:t>
      </w:r>
      <w:r>
        <w:rPr>
          <w:spacing w:val="-2"/>
        </w:rPr>
        <w:t xml:space="preserve"> </w:t>
      </w:r>
      <w:r>
        <w:t>brainstorm</w:t>
      </w:r>
      <w:r>
        <w:rPr>
          <w:spacing w:val="-1"/>
        </w:rPr>
        <w:t xml:space="preserve"> </w:t>
      </w:r>
      <w:r>
        <w:t>some</w:t>
      </w:r>
      <w:r>
        <w:rPr>
          <w:spacing w:val="-4"/>
        </w:rPr>
        <w:t xml:space="preserve"> </w:t>
      </w:r>
      <w:r>
        <w:t>solutions</w:t>
      </w:r>
      <w:r>
        <w:rPr>
          <w:spacing w:val="-3"/>
        </w:rPr>
        <w:t xml:space="preserve"> </w:t>
      </w:r>
      <w:r>
        <w:t>to</w:t>
      </w:r>
      <w:r>
        <w:rPr>
          <w:spacing w:val="-4"/>
        </w:rPr>
        <w:t xml:space="preserve"> </w:t>
      </w:r>
      <w:r>
        <w:t>the</w:t>
      </w:r>
      <w:r>
        <w:rPr>
          <w:spacing w:val="-2"/>
        </w:rPr>
        <w:t xml:space="preserve"> </w:t>
      </w:r>
      <w:r>
        <w:t>barriers</w:t>
      </w:r>
      <w:r>
        <w:rPr>
          <w:spacing w:val="-1"/>
        </w:rPr>
        <w:t xml:space="preserve"> </w:t>
      </w:r>
      <w:r>
        <w:t>and</w:t>
      </w:r>
      <w:r>
        <w:rPr>
          <w:spacing w:val="-4"/>
        </w:rPr>
        <w:t xml:space="preserve"> </w:t>
      </w:r>
      <w:r>
        <w:t>challenges. Ask them to record their ideas in the right column of the flipchart.</w:t>
      </w:r>
    </w:p>
    <w:p w14:paraId="08B5081E" w14:textId="77777777" w:rsidR="000A4E28" w:rsidRDefault="00000000">
      <w:pPr>
        <w:pStyle w:val="ListParagraph"/>
        <w:numPr>
          <w:ilvl w:val="0"/>
          <w:numId w:val="128"/>
        </w:numPr>
        <w:tabs>
          <w:tab w:val="left" w:pos="1596"/>
          <w:tab w:val="left" w:pos="1598"/>
        </w:tabs>
        <w:spacing w:before="116"/>
        <w:ind w:right="637"/>
      </w:pPr>
      <w:r>
        <w:rPr>
          <w:noProof/>
        </w:rPr>
        <w:drawing>
          <wp:anchor distT="0" distB="0" distL="0" distR="0" simplePos="0" relativeHeight="251533312" behindDoc="0" locked="0" layoutInCell="1" allowOverlap="1" wp14:anchorId="2355BDD0" wp14:editId="2B5FAABB">
            <wp:simplePos x="0" y="0"/>
            <wp:positionH relativeFrom="page">
              <wp:posOffset>951668</wp:posOffset>
            </wp:positionH>
            <wp:positionV relativeFrom="paragraph">
              <wp:posOffset>65930</wp:posOffset>
            </wp:positionV>
            <wp:extent cx="318854" cy="320751"/>
            <wp:effectExtent l="0" t="0" r="0" b="0"/>
            <wp:wrapNone/>
            <wp:docPr id="1281" name="Image 12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1" name="Image 1281"/>
                    <pic:cNvPicPr/>
                  </pic:nvPicPr>
                  <pic:blipFill>
                    <a:blip r:embed="rId36" cstate="print"/>
                    <a:stretch>
                      <a:fillRect/>
                    </a:stretch>
                  </pic:blipFill>
                  <pic:spPr>
                    <a:xfrm>
                      <a:off x="0" y="0"/>
                      <a:ext cx="318854" cy="320751"/>
                    </a:xfrm>
                    <a:prstGeom prst="rect">
                      <a:avLst/>
                    </a:prstGeom>
                  </pic:spPr>
                </pic:pic>
              </a:graphicData>
            </a:graphic>
          </wp:anchor>
        </w:drawing>
      </w:r>
      <w:r>
        <w:t>After</w:t>
      </w:r>
      <w:r>
        <w:rPr>
          <w:spacing w:val="-4"/>
        </w:rPr>
        <w:t xml:space="preserve"> </w:t>
      </w:r>
      <w:r>
        <w:t>5</w:t>
      </w:r>
      <w:r>
        <w:rPr>
          <w:spacing w:val="-5"/>
        </w:rPr>
        <w:t xml:space="preserve"> </w:t>
      </w:r>
      <w:r>
        <w:t>minutes,</w:t>
      </w:r>
      <w:r>
        <w:rPr>
          <w:spacing w:val="-4"/>
        </w:rPr>
        <w:t xml:space="preserve"> </w:t>
      </w:r>
      <w:r>
        <w:t>discuss</w:t>
      </w:r>
      <w:r>
        <w:rPr>
          <w:spacing w:val="-5"/>
        </w:rPr>
        <w:t xml:space="preserve"> </w:t>
      </w:r>
      <w:r>
        <w:t>the</w:t>
      </w:r>
      <w:r>
        <w:rPr>
          <w:spacing w:val="-1"/>
        </w:rPr>
        <w:t xml:space="preserve"> </w:t>
      </w:r>
      <w:r>
        <w:t>solutions</w:t>
      </w:r>
      <w:r>
        <w:rPr>
          <w:spacing w:val="-5"/>
        </w:rPr>
        <w:t xml:space="preserve"> </w:t>
      </w:r>
      <w:r>
        <w:t>with</w:t>
      </w:r>
      <w:r>
        <w:rPr>
          <w:spacing w:val="-3"/>
        </w:rPr>
        <w:t xml:space="preserve"> </w:t>
      </w:r>
      <w:r>
        <w:t>the</w:t>
      </w:r>
      <w:r>
        <w:rPr>
          <w:spacing w:val="-3"/>
        </w:rPr>
        <w:t xml:space="preserve"> </w:t>
      </w:r>
      <w:r>
        <w:t>large</w:t>
      </w:r>
      <w:r>
        <w:rPr>
          <w:spacing w:val="-6"/>
        </w:rPr>
        <w:t xml:space="preserve"> </w:t>
      </w:r>
      <w:r>
        <w:t>group. Emphasize</w:t>
      </w:r>
      <w:r>
        <w:rPr>
          <w:spacing w:val="-3"/>
        </w:rPr>
        <w:t xml:space="preserve"> </w:t>
      </w:r>
      <w:r>
        <w:t>that</w:t>
      </w:r>
      <w:r>
        <w:rPr>
          <w:spacing w:val="-1"/>
        </w:rPr>
        <w:t xml:space="preserve"> </w:t>
      </w:r>
      <w:r>
        <w:t>both</w:t>
      </w:r>
      <w:r>
        <w:rPr>
          <w:spacing w:val="-5"/>
        </w:rPr>
        <w:t xml:space="preserve"> </w:t>
      </w:r>
      <w:r>
        <w:t>the hardware (e.g.,</w:t>
      </w:r>
      <w:r>
        <w:rPr>
          <w:spacing w:val="-1"/>
        </w:rPr>
        <w:t xml:space="preserve"> </w:t>
      </w:r>
      <w:r>
        <w:t>WASH facilities) and software (e.g., information and education) are needed to encourage good menstrual hygiene at home, school and work.</w:t>
      </w:r>
    </w:p>
    <w:p w14:paraId="2405204C" w14:textId="77777777" w:rsidR="000A4E28" w:rsidRDefault="00000000">
      <w:pPr>
        <w:pStyle w:val="ListParagraph"/>
        <w:numPr>
          <w:ilvl w:val="1"/>
          <w:numId w:val="128"/>
        </w:numPr>
        <w:tabs>
          <w:tab w:val="left" w:pos="1938"/>
        </w:tabs>
        <w:spacing w:before="119"/>
        <w:ind w:right="785"/>
        <w:rPr>
          <w:i/>
        </w:rPr>
      </w:pPr>
      <w:r>
        <w:rPr>
          <w:i/>
        </w:rPr>
        <w:t>Ensure</w:t>
      </w:r>
      <w:r>
        <w:rPr>
          <w:i/>
          <w:spacing w:val="-4"/>
        </w:rPr>
        <w:t xml:space="preserve"> </w:t>
      </w:r>
      <w:r>
        <w:rPr>
          <w:i/>
        </w:rPr>
        <w:t>sanitary</w:t>
      </w:r>
      <w:r>
        <w:rPr>
          <w:i/>
          <w:spacing w:val="-6"/>
        </w:rPr>
        <w:t xml:space="preserve"> </w:t>
      </w:r>
      <w:r>
        <w:rPr>
          <w:i/>
        </w:rPr>
        <w:t>products</w:t>
      </w:r>
      <w:r>
        <w:rPr>
          <w:i/>
          <w:spacing w:val="-4"/>
        </w:rPr>
        <w:t xml:space="preserve"> </w:t>
      </w:r>
      <w:r>
        <w:rPr>
          <w:i/>
        </w:rPr>
        <w:t>and</w:t>
      </w:r>
      <w:r>
        <w:rPr>
          <w:i/>
          <w:spacing w:val="-4"/>
        </w:rPr>
        <w:t xml:space="preserve"> </w:t>
      </w:r>
      <w:r>
        <w:rPr>
          <w:i/>
        </w:rPr>
        <w:t>underwear</w:t>
      </w:r>
      <w:r>
        <w:rPr>
          <w:i/>
          <w:spacing w:val="-3"/>
        </w:rPr>
        <w:t xml:space="preserve"> </w:t>
      </w:r>
      <w:r>
        <w:rPr>
          <w:i/>
        </w:rPr>
        <w:t>are</w:t>
      </w:r>
      <w:r>
        <w:rPr>
          <w:i/>
          <w:spacing w:val="-6"/>
        </w:rPr>
        <w:t xml:space="preserve"> </w:t>
      </w:r>
      <w:r>
        <w:rPr>
          <w:i/>
        </w:rPr>
        <w:t>available,</w:t>
      </w:r>
      <w:r>
        <w:rPr>
          <w:i/>
          <w:spacing w:val="-3"/>
        </w:rPr>
        <w:t xml:space="preserve"> </w:t>
      </w:r>
      <w:r>
        <w:rPr>
          <w:i/>
        </w:rPr>
        <w:t>affordable,</w:t>
      </w:r>
      <w:r>
        <w:rPr>
          <w:i/>
          <w:spacing w:val="-2"/>
        </w:rPr>
        <w:t xml:space="preserve"> </w:t>
      </w:r>
      <w:r>
        <w:rPr>
          <w:i/>
        </w:rPr>
        <w:t>and</w:t>
      </w:r>
      <w:r>
        <w:rPr>
          <w:i/>
          <w:spacing w:val="-6"/>
        </w:rPr>
        <w:t xml:space="preserve"> </w:t>
      </w:r>
      <w:r>
        <w:rPr>
          <w:i/>
        </w:rPr>
        <w:t>easy</w:t>
      </w:r>
      <w:r>
        <w:rPr>
          <w:i/>
          <w:spacing w:val="-3"/>
        </w:rPr>
        <w:t xml:space="preserve"> </w:t>
      </w:r>
      <w:r>
        <w:rPr>
          <w:i/>
        </w:rPr>
        <w:t xml:space="preserve">to </w:t>
      </w:r>
      <w:r>
        <w:rPr>
          <w:i/>
          <w:spacing w:val="-2"/>
        </w:rPr>
        <w:t>access.</w:t>
      </w:r>
    </w:p>
    <w:p w14:paraId="73B4BC54" w14:textId="77777777" w:rsidR="000A4E28" w:rsidRDefault="00000000">
      <w:pPr>
        <w:pStyle w:val="ListParagraph"/>
        <w:numPr>
          <w:ilvl w:val="1"/>
          <w:numId w:val="128"/>
        </w:numPr>
        <w:tabs>
          <w:tab w:val="left" w:pos="1938"/>
        </w:tabs>
        <w:spacing w:before="119"/>
        <w:ind w:right="848"/>
        <w:rPr>
          <w:i/>
        </w:rPr>
      </w:pPr>
      <w:r>
        <w:rPr>
          <w:i/>
        </w:rPr>
        <w:t>Provide</w:t>
      </w:r>
      <w:r>
        <w:rPr>
          <w:i/>
          <w:spacing w:val="-3"/>
        </w:rPr>
        <w:t xml:space="preserve"> </w:t>
      </w:r>
      <w:r>
        <w:rPr>
          <w:i/>
        </w:rPr>
        <w:t>access</w:t>
      </w:r>
      <w:r>
        <w:rPr>
          <w:i/>
          <w:spacing w:val="-5"/>
        </w:rPr>
        <w:t xml:space="preserve"> </w:t>
      </w:r>
      <w:r>
        <w:rPr>
          <w:i/>
        </w:rPr>
        <w:t>to</w:t>
      </w:r>
      <w:r>
        <w:rPr>
          <w:i/>
          <w:spacing w:val="-7"/>
        </w:rPr>
        <w:t xml:space="preserve"> </w:t>
      </w:r>
      <w:r>
        <w:rPr>
          <w:i/>
        </w:rPr>
        <w:t>water,</w:t>
      </w:r>
      <w:r>
        <w:rPr>
          <w:i/>
          <w:spacing w:val="-4"/>
        </w:rPr>
        <w:t xml:space="preserve"> </w:t>
      </w:r>
      <w:r>
        <w:rPr>
          <w:i/>
        </w:rPr>
        <w:t>sanitation</w:t>
      </w:r>
      <w:r>
        <w:rPr>
          <w:i/>
          <w:spacing w:val="-5"/>
        </w:rPr>
        <w:t xml:space="preserve"> </w:t>
      </w:r>
      <w:r>
        <w:rPr>
          <w:i/>
        </w:rPr>
        <w:t>and</w:t>
      </w:r>
      <w:r>
        <w:rPr>
          <w:i/>
          <w:spacing w:val="-3"/>
        </w:rPr>
        <w:t xml:space="preserve"> </w:t>
      </w:r>
      <w:r>
        <w:rPr>
          <w:i/>
        </w:rPr>
        <w:t>hygiene</w:t>
      </w:r>
      <w:r>
        <w:rPr>
          <w:i/>
          <w:spacing w:val="-5"/>
        </w:rPr>
        <w:t xml:space="preserve"> </w:t>
      </w:r>
      <w:r>
        <w:rPr>
          <w:i/>
        </w:rPr>
        <w:t>at</w:t>
      </w:r>
      <w:r>
        <w:rPr>
          <w:i/>
          <w:spacing w:val="-1"/>
        </w:rPr>
        <w:t xml:space="preserve"> </w:t>
      </w:r>
      <w:r>
        <w:rPr>
          <w:i/>
        </w:rPr>
        <w:t>home</w:t>
      </w:r>
      <w:r>
        <w:rPr>
          <w:i/>
          <w:spacing w:val="-3"/>
        </w:rPr>
        <w:t xml:space="preserve"> </w:t>
      </w:r>
      <w:r>
        <w:rPr>
          <w:i/>
        </w:rPr>
        <w:t>and</w:t>
      </w:r>
      <w:r>
        <w:rPr>
          <w:i/>
          <w:spacing w:val="-5"/>
        </w:rPr>
        <w:t xml:space="preserve"> </w:t>
      </w:r>
      <w:r>
        <w:rPr>
          <w:i/>
        </w:rPr>
        <w:t>in</w:t>
      </w:r>
      <w:r>
        <w:rPr>
          <w:i/>
          <w:spacing w:val="-3"/>
        </w:rPr>
        <w:t xml:space="preserve"> </w:t>
      </w:r>
      <w:r>
        <w:rPr>
          <w:i/>
        </w:rPr>
        <w:t>public</w:t>
      </w:r>
      <w:r>
        <w:rPr>
          <w:i/>
          <w:spacing w:val="-2"/>
        </w:rPr>
        <w:t xml:space="preserve"> </w:t>
      </w:r>
      <w:r>
        <w:rPr>
          <w:i/>
        </w:rPr>
        <w:t>places, like schools and work. Women and girls need somewhere safe and private to change</w:t>
      </w:r>
      <w:r>
        <w:rPr>
          <w:i/>
          <w:spacing w:val="-2"/>
        </w:rPr>
        <w:t xml:space="preserve"> </w:t>
      </w:r>
      <w:r>
        <w:rPr>
          <w:i/>
        </w:rPr>
        <w:t>their</w:t>
      </w:r>
      <w:r>
        <w:rPr>
          <w:i/>
          <w:spacing w:val="-3"/>
        </w:rPr>
        <w:t xml:space="preserve"> </w:t>
      </w:r>
      <w:r>
        <w:rPr>
          <w:i/>
        </w:rPr>
        <w:t>sanitary</w:t>
      </w:r>
      <w:r>
        <w:rPr>
          <w:i/>
          <w:spacing w:val="-4"/>
        </w:rPr>
        <w:t xml:space="preserve"> </w:t>
      </w:r>
      <w:r>
        <w:rPr>
          <w:i/>
        </w:rPr>
        <w:t>products;</w:t>
      </w:r>
      <w:r>
        <w:rPr>
          <w:i/>
          <w:spacing w:val="-3"/>
        </w:rPr>
        <w:t xml:space="preserve"> </w:t>
      </w:r>
      <w:r>
        <w:rPr>
          <w:i/>
        </w:rPr>
        <w:t>clean</w:t>
      </w:r>
      <w:r>
        <w:rPr>
          <w:i/>
          <w:spacing w:val="-4"/>
        </w:rPr>
        <w:t xml:space="preserve"> </w:t>
      </w:r>
      <w:r>
        <w:rPr>
          <w:i/>
        </w:rPr>
        <w:t>water</w:t>
      </w:r>
      <w:r>
        <w:rPr>
          <w:i/>
          <w:spacing w:val="-3"/>
        </w:rPr>
        <w:t xml:space="preserve"> </w:t>
      </w:r>
      <w:r>
        <w:rPr>
          <w:i/>
        </w:rPr>
        <w:t>and</w:t>
      </w:r>
      <w:r>
        <w:rPr>
          <w:i/>
          <w:spacing w:val="-2"/>
        </w:rPr>
        <w:t xml:space="preserve"> </w:t>
      </w:r>
      <w:r>
        <w:rPr>
          <w:i/>
        </w:rPr>
        <w:t>soap</w:t>
      </w:r>
      <w:r>
        <w:rPr>
          <w:i/>
          <w:spacing w:val="-2"/>
        </w:rPr>
        <w:t xml:space="preserve"> </w:t>
      </w:r>
      <w:r>
        <w:rPr>
          <w:i/>
        </w:rPr>
        <w:t>for</w:t>
      </w:r>
      <w:r>
        <w:rPr>
          <w:i/>
          <w:spacing w:val="-3"/>
        </w:rPr>
        <w:t xml:space="preserve"> </w:t>
      </w:r>
      <w:r>
        <w:rPr>
          <w:i/>
        </w:rPr>
        <w:t>washing</w:t>
      </w:r>
      <w:r>
        <w:rPr>
          <w:i/>
          <w:spacing w:val="-4"/>
        </w:rPr>
        <w:t xml:space="preserve"> </w:t>
      </w:r>
      <w:r>
        <w:rPr>
          <w:i/>
        </w:rPr>
        <w:t>their</w:t>
      </w:r>
      <w:r>
        <w:rPr>
          <w:i/>
          <w:spacing w:val="-3"/>
        </w:rPr>
        <w:t xml:space="preserve"> </w:t>
      </w:r>
      <w:r>
        <w:rPr>
          <w:i/>
        </w:rPr>
        <w:t>hands, bodies,</w:t>
      </w:r>
      <w:r>
        <w:rPr>
          <w:i/>
          <w:spacing w:val="-2"/>
        </w:rPr>
        <w:t xml:space="preserve"> </w:t>
      </w:r>
      <w:r>
        <w:rPr>
          <w:i/>
        </w:rPr>
        <w:t>and</w:t>
      </w:r>
      <w:r>
        <w:rPr>
          <w:i/>
          <w:spacing w:val="-5"/>
        </w:rPr>
        <w:t xml:space="preserve"> </w:t>
      </w:r>
      <w:r>
        <w:rPr>
          <w:i/>
        </w:rPr>
        <w:t>reusable</w:t>
      </w:r>
      <w:r>
        <w:rPr>
          <w:i/>
          <w:spacing w:val="-5"/>
        </w:rPr>
        <w:t xml:space="preserve"> </w:t>
      </w:r>
      <w:r>
        <w:rPr>
          <w:i/>
        </w:rPr>
        <w:t>cloths;</w:t>
      </w:r>
      <w:r>
        <w:rPr>
          <w:i/>
          <w:spacing w:val="-2"/>
        </w:rPr>
        <w:t xml:space="preserve"> </w:t>
      </w:r>
      <w:r>
        <w:rPr>
          <w:i/>
        </w:rPr>
        <w:t>and</w:t>
      </w:r>
      <w:r>
        <w:rPr>
          <w:i/>
          <w:spacing w:val="-5"/>
        </w:rPr>
        <w:t xml:space="preserve"> </w:t>
      </w:r>
      <w:r>
        <w:rPr>
          <w:i/>
        </w:rPr>
        <w:t>facilities</w:t>
      </w:r>
      <w:r>
        <w:rPr>
          <w:i/>
          <w:spacing w:val="-3"/>
        </w:rPr>
        <w:t xml:space="preserve"> </w:t>
      </w:r>
      <w:r>
        <w:rPr>
          <w:i/>
        </w:rPr>
        <w:t>for</w:t>
      </w:r>
      <w:r>
        <w:rPr>
          <w:i/>
          <w:spacing w:val="-4"/>
        </w:rPr>
        <w:t xml:space="preserve"> </w:t>
      </w:r>
      <w:r>
        <w:rPr>
          <w:i/>
        </w:rPr>
        <w:t>safely</w:t>
      </w:r>
      <w:r>
        <w:rPr>
          <w:i/>
          <w:spacing w:val="-2"/>
        </w:rPr>
        <w:t xml:space="preserve"> </w:t>
      </w:r>
      <w:r>
        <w:rPr>
          <w:i/>
        </w:rPr>
        <w:t>disposing</w:t>
      </w:r>
      <w:r>
        <w:rPr>
          <w:i/>
          <w:spacing w:val="-3"/>
        </w:rPr>
        <w:t xml:space="preserve"> </w:t>
      </w:r>
      <w:r>
        <w:rPr>
          <w:i/>
        </w:rPr>
        <w:t>of</w:t>
      </w:r>
      <w:r>
        <w:rPr>
          <w:i/>
          <w:spacing w:val="-4"/>
        </w:rPr>
        <w:t xml:space="preserve"> </w:t>
      </w:r>
      <w:r>
        <w:rPr>
          <w:i/>
        </w:rPr>
        <w:t>used</w:t>
      </w:r>
      <w:r>
        <w:rPr>
          <w:i/>
          <w:spacing w:val="-5"/>
        </w:rPr>
        <w:t xml:space="preserve"> </w:t>
      </w:r>
      <w:r>
        <w:rPr>
          <w:i/>
        </w:rPr>
        <w:t>sanitary products or a clean and well lit place to dry them if reusable.</w:t>
      </w:r>
    </w:p>
    <w:p w14:paraId="77A9CF9C" w14:textId="77777777" w:rsidR="000A4E28" w:rsidRDefault="00000000">
      <w:pPr>
        <w:pStyle w:val="ListParagraph"/>
        <w:numPr>
          <w:ilvl w:val="1"/>
          <w:numId w:val="128"/>
        </w:numPr>
        <w:tabs>
          <w:tab w:val="left" w:pos="1938"/>
        </w:tabs>
        <w:spacing w:before="120"/>
        <w:ind w:right="614"/>
        <w:rPr>
          <w:i/>
        </w:rPr>
      </w:pPr>
      <w:r>
        <w:rPr>
          <w:i/>
        </w:rPr>
        <w:t>Provide factual information to girls and boys, men and women to counter negative</w:t>
      </w:r>
      <w:r>
        <w:rPr>
          <w:i/>
          <w:spacing w:val="-3"/>
        </w:rPr>
        <w:t xml:space="preserve"> </w:t>
      </w:r>
      <w:r>
        <w:rPr>
          <w:i/>
        </w:rPr>
        <w:t>customs</w:t>
      </w:r>
      <w:r>
        <w:rPr>
          <w:i/>
          <w:spacing w:val="-2"/>
        </w:rPr>
        <w:t xml:space="preserve"> </w:t>
      </w:r>
      <w:r>
        <w:rPr>
          <w:i/>
        </w:rPr>
        <w:t>and</w:t>
      </w:r>
      <w:r>
        <w:rPr>
          <w:i/>
          <w:spacing w:val="-5"/>
        </w:rPr>
        <w:t xml:space="preserve"> </w:t>
      </w:r>
      <w:r>
        <w:rPr>
          <w:i/>
        </w:rPr>
        <w:t>give</w:t>
      </w:r>
      <w:r>
        <w:rPr>
          <w:i/>
          <w:spacing w:val="-3"/>
        </w:rPr>
        <w:t xml:space="preserve"> </w:t>
      </w:r>
      <w:r>
        <w:rPr>
          <w:i/>
        </w:rPr>
        <w:t>positive</w:t>
      </w:r>
      <w:r>
        <w:rPr>
          <w:i/>
          <w:spacing w:val="-5"/>
        </w:rPr>
        <w:t xml:space="preserve"> </w:t>
      </w:r>
      <w:r>
        <w:rPr>
          <w:i/>
        </w:rPr>
        <w:t>support</w:t>
      </w:r>
      <w:r>
        <w:rPr>
          <w:i/>
          <w:spacing w:val="-4"/>
        </w:rPr>
        <w:t xml:space="preserve"> </w:t>
      </w:r>
      <w:r>
        <w:rPr>
          <w:i/>
        </w:rPr>
        <w:t>to</w:t>
      </w:r>
      <w:r>
        <w:rPr>
          <w:i/>
          <w:spacing w:val="-5"/>
        </w:rPr>
        <w:t xml:space="preserve"> </w:t>
      </w:r>
      <w:r>
        <w:rPr>
          <w:i/>
        </w:rPr>
        <w:t>women</w:t>
      </w:r>
      <w:r>
        <w:rPr>
          <w:i/>
          <w:spacing w:val="-3"/>
        </w:rPr>
        <w:t xml:space="preserve"> </w:t>
      </w:r>
      <w:r>
        <w:rPr>
          <w:i/>
        </w:rPr>
        <w:t>and</w:t>
      </w:r>
      <w:r>
        <w:rPr>
          <w:i/>
          <w:spacing w:val="-5"/>
        </w:rPr>
        <w:t xml:space="preserve"> </w:t>
      </w:r>
      <w:r>
        <w:rPr>
          <w:i/>
        </w:rPr>
        <w:t>girls.</w:t>
      </w:r>
      <w:r>
        <w:rPr>
          <w:i/>
          <w:spacing w:val="-4"/>
        </w:rPr>
        <w:t xml:space="preserve"> </w:t>
      </w:r>
      <w:r>
        <w:rPr>
          <w:i/>
        </w:rPr>
        <w:t>Schools</w:t>
      </w:r>
      <w:r>
        <w:rPr>
          <w:i/>
          <w:spacing w:val="-2"/>
        </w:rPr>
        <w:t xml:space="preserve"> </w:t>
      </w:r>
      <w:r>
        <w:rPr>
          <w:i/>
        </w:rPr>
        <w:t>provide an opportunity to reach a large number of girls (and boys) with information on menstrual hygiene.</w:t>
      </w:r>
    </w:p>
    <w:p w14:paraId="488E7F7E" w14:textId="77777777" w:rsidR="000A4E28" w:rsidRDefault="00000000">
      <w:pPr>
        <w:pStyle w:val="ListParagraph"/>
        <w:numPr>
          <w:ilvl w:val="1"/>
          <w:numId w:val="128"/>
        </w:numPr>
        <w:tabs>
          <w:tab w:val="left" w:pos="1938"/>
        </w:tabs>
        <w:spacing w:before="116"/>
        <w:ind w:right="1407"/>
        <w:rPr>
          <w:i/>
        </w:rPr>
      </w:pPr>
      <w:r>
        <w:rPr>
          <w:i/>
        </w:rPr>
        <w:t>Offer</w:t>
      </w:r>
      <w:r>
        <w:rPr>
          <w:i/>
          <w:spacing w:val="-4"/>
        </w:rPr>
        <w:t xml:space="preserve"> </w:t>
      </w:r>
      <w:r>
        <w:rPr>
          <w:i/>
        </w:rPr>
        <w:t>education</w:t>
      </w:r>
      <w:r>
        <w:rPr>
          <w:i/>
          <w:spacing w:val="-3"/>
        </w:rPr>
        <w:t xml:space="preserve"> </w:t>
      </w:r>
      <w:r>
        <w:rPr>
          <w:i/>
        </w:rPr>
        <w:t>programs</w:t>
      </w:r>
      <w:r>
        <w:rPr>
          <w:i/>
          <w:spacing w:val="-2"/>
        </w:rPr>
        <w:t xml:space="preserve"> </w:t>
      </w:r>
      <w:r>
        <w:rPr>
          <w:i/>
        </w:rPr>
        <w:t>for</w:t>
      </w:r>
      <w:r>
        <w:rPr>
          <w:i/>
          <w:spacing w:val="-4"/>
        </w:rPr>
        <w:t xml:space="preserve"> </w:t>
      </w:r>
      <w:r>
        <w:rPr>
          <w:i/>
        </w:rPr>
        <w:t>teachers</w:t>
      </w:r>
      <w:r>
        <w:rPr>
          <w:i/>
          <w:spacing w:val="-2"/>
        </w:rPr>
        <w:t xml:space="preserve"> </w:t>
      </w:r>
      <w:r>
        <w:rPr>
          <w:i/>
        </w:rPr>
        <w:t>and</w:t>
      </w:r>
      <w:r>
        <w:rPr>
          <w:i/>
          <w:spacing w:val="-5"/>
        </w:rPr>
        <w:t xml:space="preserve"> </w:t>
      </w:r>
      <w:r>
        <w:rPr>
          <w:i/>
        </w:rPr>
        <w:t>school</w:t>
      </w:r>
      <w:r>
        <w:rPr>
          <w:i/>
          <w:spacing w:val="-3"/>
        </w:rPr>
        <w:t xml:space="preserve"> </w:t>
      </w:r>
      <w:r>
        <w:rPr>
          <w:i/>
        </w:rPr>
        <w:t>authorities,</w:t>
      </w:r>
      <w:r>
        <w:rPr>
          <w:i/>
          <w:spacing w:val="-1"/>
        </w:rPr>
        <w:t xml:space="preserve"> </w:t>
      </w:r>
      <w:r>
        <w:rPr>
          <w:i/>
        </w:rPr>
        <w:t>as</w:t>
      </w:r>
      <w:r>
        <w:rPr>
          <w:i/>
          <w:spacing w:val="-7"/>
        </w:rPr>
        <w:t xml:space="preserve"> </w:t>
      </w:r>
      <w:r>
        <w:rPr>
          <w:i/>
        </w:rPr>
        <w:t>well</w:t>
      </w:r>
      <w:r>
        <w:rPr>
          <w:i/>
          <w:spacing w:val="-3"/>
        </w:rPr>
        <w:t xml:space="preserve"> </w:t>
      </w:r>
      <w:r>
        <w:rPr>
          <w:i/>
        </w:rPr>
        <w:t>as sensitization for parents and wider communities.</w:t>
      </w:r>
    </w:p>
    <w:p w14:paraId="1DBDED4D" w14:textId="77777777" w:rsidR="000A4E28" w:rsidRDefault="00000000">
      <w:pPr>
        <w:pStyle w:val="ListParagraph"/>
        <w:numPr>
          <w:ilvl w:val="0"/>
          <w:numId w:val="128"/>
        </w:numPr>
        <w:tabs>
          <w:tab w:val="left" w:pos="1598"/>
          <w:tab w:val="left" w:pos="1600"/>
        </w:tabs>
        <w:spacing w:before="119"/>
        <w:ind w:left="1600" w:right="696" w:hanging="360"/>
      </w:pPr>
      <w:r>
        <w:t>Ask the participants to share any specific examples that they have seen or used in their</w:t>
      </w:r>
      <w:r>
        <w:rPr>
          <w:spacing w:val="-3"/>
        </w:rPr>
        <w:t xml:space="preserve"> </w:t>
      </w:r>
      <w:r>
        <w:t>work</w:t>
      </w:r>
      <w:r>
        <w:rPr>
          <w:spacing w:val="-3"/>
        </w:rPr>
        <w:t xml:space="preserve"> </w:t>
      </w:r>
      <w:r>
        <w:t>to</w:t>
      </w:r>
      <w:r>
        <w:rPr>
          <w:spacing w:val="-4"/>
        </w:rPr>
        <w:t xml:space="preserve"> </w:t>
      </w:r>
      <w:r>
        <w:t>support</w:t>
      </w:r>
      <w:r>
        <w:rPr>
          <w:spacing w:val="-7"/>
        </w:rPr>
        <w:t xml:space="preserve"> </w:t>
      </w:r>
      <w:r>
        <w:t>menstrual</w:t>
      </w:r>
      <w:r>
        <w:rPr>
          <w:spacing w:val="-4"/>
        </w:rPr>
        <w:t xml:space="preserve"> </w:t>
      </w:r>
      <w:r>
        <w:t>hygiene</w:t>
      </w:r>
      <w:r>
        <w:rPr>
          <w:spacing w:val="-4"/>
        </w:rPr>
        <w:t xml:space="preserve"> </w:t>
      </w:r>
      <w:r>
        <w:t>management.</w:t>
      </w:r>
      <w:r>
        <w:rPr>
          <w:spacing w:val="-5"/>
        </w:rPr>
        <w:t xml:space="preserve"> </w:t>
      </w:r>
      <w:r>
        <w:t>Optional:</w:t>
      </w:r>
      <w:r>
        <w:rPr>
          <w:spacing w:val="-1"/>
        </w:rPr>
        <w:t xml:space="preserve"> </w:t>
      </w:r>
      <w:r>
        <w:t>Show</w:t>
      </w:r>
      <w:r>
        <w:rPr>
          <w:spacing w:val="-7"/>
        </w:rPr>
        <w:t xml:space="preserve"> </w:t>
      </w:r>
      <w:r>
        <w:t>examples</w:t>
      </w:r>
      <w:r>
        <w:rPr>
          <w:spacing w:val="-4"/>
        </w:rPr>
        <w:t xml:space="preserve"> </w:t>
      </w:r>
      <w:r>
        <w:t xml:space="preserve">of local education materials that are used to teach boys and girls about puberty and </w:t>
      </w:r>
      <w:r>
        <w:rPr>
          <w:spacing w:val="-2"/>
        </w:rPr>
        <w:t>menstruation.</w:t>
      </w:r>
    </w:p>
    <w:p w14:paraId="1A45655D" w14:textId="77777777" w:rsidR="000A4E28" w:rsidRDefault="00000000">
      <w:pPr>
        <w:pStyle w:val="BodyText"/>
        <w:spacing w:before="50"/>
        <w:rPr>
          <w:sz w:val="20"/>
        </w:rPr>
      </w:pPr>
      <w:r>
        <w:rPr>
          <w:noProof/>
        </w:rPr>
        <mc:AlternateContent>
          <mc:Choice Requires="wpg">
            <w:drawing>
              <wp:anchor distT="0" distB="0" distL="0" distR="0" simplePos="0" relativeHeight="251803648" behindDoc="1" locked="0" layoutInCell="1" allowOverlap="1" wp14:anchorId="10259D6E" wp14:editId="0E15421B">
                <wp:simplePos x="0" y="0"/>
                <wp:positionH relativeFrom="page">
                  <wp:posOffset>914400</wp:posOffset>
                </wp:positionH>
                <wp:positionV relativeFrom="paragraph">
                  <wp:posOffset>193525</wp:posOffset>
                </wp:positionV>
                <wp:extent cx="5944870" cy="21590"/>
                <wp:effectExtent l="0" t="0" r="0" b="0"/>
                <wp:wrapTopAndBottom/>
                <wp:docPr id="1282"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283" name="Graphic 1283"/>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284" name="Graphic 1284"/>
                        <wps:cNvSpPr/>
                        <wps:spPr>
                          <a:xfrm>
                            <a:off x="304" y="1269"/>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285" name="Graphic 1285"/>
                        <wps:cNvSpPr/>
                        <wps:spPr>
                          <a:xfrm>
                            <a:off x="5941821" y="126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286" name="Graphic 1286"/>
                        <wps:cNvSpPr/>
                        <wps:spPr>
                          <a:xfrm>
                            <a:off x="304" y="1269"/>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287" name="Graphic 1287"/>
                        <wps:cNvSpPr/>
                        <wps:spPr>
                          <a:xfrm>
                            <a:off x="5941821" y="4318"/>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288" name="Graphic 1288"/>
                        <wps:cNvSpPr/>
                        <wps:spPr>
                          <a:xfrm>
                            <a:off x="304" y="1803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289" name="Graphic 1289"/>
                        <wps:cNvSpPr/>
                        <wps:spPr>
                          <a:xfrm>
                            <a:off x="304" y="18046"/>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57AE2F3" id="Group 1282" o:spid="_x0000_s1026" style="position:absolute;margin-left:1in;margin-top:15.25pt;width:468.1pt;height:1.7pt;z-index:-25151283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">
                <v:shape id="Graphic 128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" path="m5943600,l,,,19684r5943600,l5943600,xe" fillcolor="gray" stroked="f">
                  <v:path arrowok="t"/>
                </v:shape>
                <v:shape id="Graphic 1284" o:spid="_x0000_s1028" style="position:absolute;left:3;top:1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" path="m5941428,l3048,,,,,3048r3048,l5941428,3048r,-3048xe" fillcolor="#9f9f9f" stroked="f">
                  <v:path arrowok="t"/>
                </v:shape>
                <v:shape id="Graphic 1285" o:spid="_x0000_s1029" style="position:absolute;left:59418;top:1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" path="m3047,l,,,3048r3047,l3047,xe" fillcolor="#e2e2e2" stroked="f">
                  <v:path arrowok="t"/>
                </v:shape>
                <v:shape id="Graphic 1286" o:spid="_x0000_s1030" style="position:absolute;left:3;top:1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" path="m3048,3048l,3048,,16764r3048,l3048,3048xem5944552,r-3035,l5941517,3048r3035,l5944552,xe" fillcolor="#9f9f9f" stroked="f">
                  <v:path arrowok="t"/>
                </v:shape>
                <v:shape id="Graphic 1287" o:spid="_x0000_s1031" style="position:absolute;left:59418;top:4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" path="m3047,l,,,13715r3047,l3047,xe" fillcolor="#e2e2e2" stroked="f">
                  <v:path arrowok="t"/>
                </v:shape>
                <v:shape id="Graphic 1288" o:spid="_x0000_s1032" style="position:absolute;left:3;top:180;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" path="m3047,l,,,3047r3047,l3047,xe" fillcolor="#9f9f9f" stroked="f">
                  <v:path arrowok="t"/>
                </v:shape>
                <v:shape id="Graphic 1289" o:spid="_x0000_s1033" style="position:absolute;left:3;top:180;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734E51B6" w14:textId="77777777" w:rsidR="000A4E28" w:rsidRDefault="00000000">
      <w:pPr>
        <w:pStyle w:val="Heading6"/>
        <w:tabs>
          <w:tab w:val="left" w:pos="8854"/>
        </w:tabs>
      </w:pPr>
      <w:r>
        <w:rPr>
          <w:spacing w:val="-2"/>
        </w:rPr>
        <w:t>Review</w:t>
      </w:r>
      <w:r>
        <w:tab/>
        <w:t>5</w:t>
      </w:r>
      <w:r>
        <w:rPr>
          <w:spacing w:val="-2"/>
        </w:rPr>
        <w:t xml:space="preserve"> minutes</w:t>
      </w:r>
    </w:p>
    <w:p w14:paraId="1EA1A469" w14:textId="77777777" w:rsidR="000A4E28" w:rsidRDefault="000A4E28">
      <w:pPr>
        <w:pStyle w:val="BodyText"/>
        <w:spacing w:before="1"/>
        <w:rPr>
          <w:b/>
        </w:rPr>
      </w:pPr>
    </w:p>
    <w:p w14:paraId="3A2D1C33" w14:textId="77777777" w:rsidR="000A4E28" w:rsidRDefault="00000000">
      <w:pPr>
        <w:pStyle w:val="ListParagraph"/>
        <w:numPr>
          <w:ilvl w:val="0"/>
          <w:numId w:val="127"/>
        </w:numPr>
        <w:tabs>
          <w:tab w:val="left" w:pos="1598"/>
          <w:tab w:val="left" w:pos="1600"/>
        </w:tabs>
        <w:ind w:right="732"/>
      </w:pPr>
      <w:r>
        <w:rPr>
          <w:noProof/>
        </w:rPr>
        <w:drawing>
          <wp:anchor distT="0" distB="0" distL="0" distR="0" simplePos="0" relativeHeight="251531264" behindDoc="0" locked="0" layoutInCell="1" allowOverlap="1" wp14:anchorId="6095C1AD" wp14:editId="6C33E8B4">
            <wp:simplePos x="0" y="0"/>
            <wp:positionH relativeFrom="page">
              <wp:posOffset>914400</wp:posOffset>
            </wp:positionH>
            <wp:positionV relativeFrom="paragraph">
              <wp:posOffset>-92682</wp:posOffset>
            </wp:positionV>
            <wp:extent cx="434340" cy="428244"/>
            <wp:effectExtent l="0" t="0" r="0" b="0"/>
            <wp:wrapNone/>
            <wp:docPr id="1290" name="Image 1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0" name="Image 1290"/>
                    <pic:cNvPicPr/>
                  </pic:nvPicPr>
                  <pic:blipFill>
                    <a:blip r:embed="rId38" cstate="print"/>
                    <a:stretch>
                      <a:fillRect/>
                    </a:stretch>
                  </pic:blipFill>
                  <pic:spPr>
                    <a:xfrm>
                      <a:off x="0" y="0"/>
                      <a:ext cx="434340" cy="428244"/>
                    </a:xfrm>
                    <a:prstGeom prst="rect">
                      <a:avLst/>
                    </a:prstGeom>
                  </pic:spPr>
                </pic:pic>
              </a:graphicData>
            </a:graphic>
          </wp:anchor>
        </w:drawing>
      </w:r>
      <w:r>
        <w:t>In</w:t>
      </w:r>
      <w:r>
        <w:rPr>
          <w:spacing w:val="-3"/>
        </w:rPr>
        <w:t xml:space="preserve"> </w:t>
      </w:r>
      <w:r>
        <w:t>pairs,</w:t>
      </w:r>
      <w:r>
        <w:rPr>
          <w:spacing w:val="-1"/>
        </w:rPr>
        <w:t xml:space="preserve"> </w:t>
      </w:r>
      <w:r>
        <w:t>ask participants</w:t>
      </w:r>
      <w:r>
        <w:rPr>
          <w:spacing w:val="-5"/>
        </w:rPr>
        <w:t xml:space="preserve"> </w:t>
      </w:r>
      <w:r>
        <w:t>to</w:t>
      </w:r>
      <w:r>
        <w:rPr>
          <w:spacing w:val="-3"/>
        </w:rPr>
        <w:t xml:space="preserve"> </w:t>
      </w:r>
      <w:r>
        <w:t>discuss</w:t>
      </w:r>
      <w:r>
        <w:rPr>
          <w:spacing w:val="-3"/>
        </w:rPr>
        <w:t xml:space="preserve"> </w:t>
      </w:r>
      <w:r>
        <w:t>how</w:t>
      </w:r>
      <w:r>
        <w:rPr>
          <w:spacing w:val="-6"/>
        </w:rPr>
        <w:t xml:space="preserve"> </w:t>
      </w:r>
      <w:r>
        <w:t>they</w:t>
      </w:r>
      <w:r>
        <w:rPr>
          <w:spacing w:val="-5"/>
        </w:rPr>
        <w:t xml:space="preserve"> </w:t>
      </w:r>
      <w:r>
        <w:t>might</w:t>
      </w:r>
      <w:r>
        <w:rPr>
          <w:spacing w:val="-1"/>
        </w:rPr>
        <w:t xml:space="preserve"> </w:t>
      </w:r>
      <w:r>
        <w:t>use</w:t>
      </w:r>
      <w:r>
        <w:rPr>
          <w:spacing w:val="-5"/>
        </w:rPr>
        <w:t xml:space="preserve"> </w:t>
      </w:r>
      <w:r>
        <w:t>this</w:t>
      </w:r>
      <w:r>
        <w:rPr>
          <w:spacing w:val="-5"/>
        </w:rPr>
        <w:t xml:space="preserve"> </w:t>
      </w:r>
      <w:r>
        <w:t>information</w:t>
      </w:r>
      <w:r>
        <w:rPr>
          <w:spacing w:val="-3"/>
        </w:rPr>
        <w:t xml:space="preserve"> </w:t>
      </w:r>
      <w:r>
        <w:t>on either</w:t>
      </w:r>
      <w:r>
        <w:rPr>
          <w:spacing w:val="-4"/>
        </w:rPr>
        <w:t xml:space="preserve"> </w:t>
      </w:r>
      <w:r>
        <w:t>a personal level or in their project work.</w:t>
      </w:r>
    </w:p>
    <w:p w14:paraId="6F9F9203" w14:textId="77777777" w:rsidR="000A4E28" w:rsidRDefault="00000000">
      <w:pPr>
        <w:pStyle w:val="BodyText"/>
        <w:spacing w:before="171"/>
        <w:rPr>
          <w:sz w:val="20"/>
        </w:rPr>
      </w:pPr>
      <w:r>
        <w:rPr>
          <w:noProof/>
        </w:rPr>
        <mc:AlternateContent>
          <mc:Choice Requires="wpg">
            <w:drawing>
              <wp:anchor distT="0" distB="0" distL="0" distR="0" simplePos="0" relativeHeight="251804672" behindDoc="1" locked="0" layoutInCell="1" allowOverlap="1" wp14:anchorId="1E733FF2" wp14:editId="4668F8D0">
                <wp:simplePos x="0" y="0"/>
                <wp:positionH relativeFrom="page">
                  <wp:posOffset>914400</wp:posOffset>
                </wp:positionH>
                <wp:positionV relativeFrom="paragraph">
                  <wp:posOffset>270437</wp:posOffset>
                </wp:positionV>
                <wp:extent cx="5944870" cy="20955"/>
                <wp:effectExtent l="0" t="0" r="0" b="0"/>
                <wp:wrapTopAndBottom/>
                <wp:docPr id="1291"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292" name="Graphic 1292"/>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293" name="Graphic 1293"/>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294" name="Graphic 1294"/>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295" name="Graphic 1295"/>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296" name="Graphic 1296"/>
                        <wps:cNvSpPr/>
                        <wps:spPr>
                          <a:xfrm>
                            <a:off x="5941821" y="419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297" name="Graphic 1297"/>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298" name="Graphic 1298"/>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73D1F1F" id="Group 1291" o:spid="_x0000_s1026" style="position:absolute;margin-left:1in;margin-top:21.3pt;width:468.1pt;height:1.65pt;z-index:-25151180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">
                <v:shape id="Graphic 129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" path="m5943600,l,,,19684r5943600,l5943600,xe" fillcolor="gray" stroked="f">
                  <v:path arrowok="t"/>
                </v:shape>
                <v:shape id="Graphic 1293"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" path="m5941428,l3048,,,,,3035r3048,l5941428,3035r,-3035xe" fillcolor="#9f9f9f" stroked="f">
                  <v:path arrowok="t"/>
                </v:shape>
                <v:shape id="Graphic 1294"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" path="m3047,l,,,3047r3047,l3047,xe" fillcolor="#e2e2e2" stroked="f">
                  <v:path arrowok="t"/>
                </v:shape>
                <v:shape id="Graphic 1295"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" path="m3048,3035l,3035,,16751r3048,l3048,3035xem5944552,r-3035,l5941517,3035r3035,l5944552,xe" fillcolor="#9f9f9f" stroked="f">
                  <v:path arrowok="t"/>
                </v:shape>
                <v:shape id="Graphic 1296"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" path="m3047,l,,,13716r3047,l3047,xe" fillcolor="#e2e2e2" stroked="f">
                  <v:path arrowok="t"/>
                </v:shape>
                <v:shape id="Graphic 1297"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" path="m3047,l,,,3047r3047,l3047,xe" fillcolor="#9f9f9f" stroked="f">
                  <v:path arrowok="t"/>
                </v:shape>
                <v:shape id="Graphic 1298"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57B173DA" w14:textId="77777777" w:rsidR="000A4E28" w:rsidRDefault="00000000">
      <w:pPr>
        <w:spacing w:before="45"/>
        <w:ind w:left="520"/>
        <w:rPr>
          <w:b/>
        </w:rPr>
      </w:pPr>
      <w:r>
        <w:rPr>
          <w:b/>
        </w:rPr>
        <w:t>Reflections</w:t>
      </w:r>
      <w:r>
        <w:rPr>
          <w:b/>
          <w:spacing w:val="-4"/>
        </w:rPr>
        <w:t xml:space="preserve"> </w:t>
      </w:r>
      <w:r>
        <w:rPr>
          <w:b/>
        </w:rPr>
        <w:t>on</w:t>
      </w:r>
      <w:r>
        <w:rPr>
          <w:b/>
          <w:spacing w:val="-4"/>
        </w:rPr>
        <w:t xml:space="preserve"> </w:t>
      </w:r>
      <w:r>
        <w:rPr>
          <w:b/>
          <w:spacing w:val="-2"/>
        </w:rPr>
        <w:t>Lesson</w:t>
      </w:r>
    </w:p>
    <w:p w14:paraId="4DB6484A" w14:textId="77777777" w:rsidR="000A4E28" w:rsidRDefault="000A4E28">
      <w:pPr>
        <w:sectPr w:rsidR="000A4E28">
          <w:pgSz w:w="12240" w:h="15840"/>
          <w:pgMar w:top="940" w:right="960" w:bottom="1200" w:left="920" w:header="710" w:footer="940" w:gutter="0"/>
          <w:cols w:space="720"/>
        </w:sectPr>
      </w:pPr>
    </w:p>
    <w:p w14:paraId="65000D68" w14:textId="77777777" w:rsidR="000A4E28" w:rsidRDefault="000A4E28">
      <w:pPr>
        <w:pStyle w:val="BodyText"/>
        <w:spacing w:before="250"/>
        <w:rPr>
          <w:b/>
        </w:rPr>
      </w:pPr>
    </w:p>
    <w:p w14:paraId="4E0F3668" w14:textId="77777777" w:rsidR="000A4E28" w:rsidRDefault="00000000">
      <w:pPr>
        <w:ind w:left="520"/>
        <w:rPr>
          <w:b/>
        </w:rPr>
      </w:pPr>
      <w:r>
        <w:rPr>
          <w:noProof/>
        </w:rPr>
        <w:drawing>
          <wp:anchor distT="0" distB="0" distL="0" distR="0" simplePos="0" relativeHeight="251534336" behindDoc="0" locked="0" layoutInCell="1" allowOverlap="1" wp14:anchorId="441E0B7E" wp14:editId="4FABC900">
            <wp:simplePos x="0" y="0"/>
            <wp:positionH relativeFrom="page">
              <wp:posOffset>920496</wp:posOffset>
            </wp:positionH>
            <wp:positionV relativeFrom="paragraph">
              <wp:posOffset>236112</wp:posOffset>
            </wp:positionV>
            <wp:extent cx="560832" cy="554735"/>
            <wp:effectExtent l="0" t="0" r="0" b="0"/>
            <wp:wrapNone/>
            <wp:docPr id="1299" name="Image 1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9" name="Image 1299"/>
                    <pic:cNvPicPr/>
                  </pic:nvPicPr>
                  <pic:blipFill>
                    <a:blip r:embed="rId72" cstate="print"/>
                    <a:stretch>
                      <a:fillRect/>
                    </a:stretch>
                  </pic:blipFill>
                  <pic:spPr>
                    <a:xfrm>
                      <a:off x="0" y="0"/>
                      <a:ext cx="560832" cy="554735"/>
                    </a:xfrm>
                    <a:prstGeom prst="rect">
                      <a:avLst/>
                    </a:prstGeom>
                  </pic:spPr>
                </pic:pic>
              </a:graphicData>
            </a:graphic>
          </wp:anchor>
        </w:drawing>
      </w:r>
      <w:r>
        <w:rPr>
          <w:b/>
        </w:rPr>
        <w:t>Introduction</w:t>
      </w:r>
      <w:r>
        <w:rPr>
          <w:b/>
          <w:spacing w:val="-6"/>
        </w:rPr>
        <w:t xml:space="preserve"> </w:t>
      </w:r>
      <w:r>
        <w:rPr>
          <w:b/>
        </w:rPr>
        <w:t>Activity:</w:t>
      </w:r>
      <w:r>
        <w:rPr>
          <w:b/>
          <w:spacing w:val="-5"/>
        </w:rPr>
        <w:t xml:space="preserve"> </w:t>
      </w:r>
      <w:r>
        <w:rPr>
          <w:b/>
        </w:rPr>
        <w:t>Role</w:t>
      </w:r>
      <w:r>
        <w:rPr>
          <w:b/>
          <w:spacing w:val="-5"/>
        </w:rPr>
        <w:t xml:space="preserve"> </w:t>
      </w:r>
      <w:r>
        <w:rPr>
          <w:b/>
        </w:rPr>
        <w:t>Play</w:t>
      </w:r>
      <w:r>
        <w:rPr>
          <w:b/>
          <w:spacing w:val="-10"/>
        </w:rPr>
        <w:t xml:space="preserve"> </w:t>
      </w:r>
      <w:r>
        <w:rPr>
          <w:b/>
          <w:spacing w:val="-2"/>
        </w:rPr>
        <w:t>Cards</w:t>
      </w:r>
    </w:p>
    <w:p w14:paraId="38A715A3" w14:textId="77777777" w:rsidR="000A4E28" w:rsidRDefault="000A4E28">
      <w:pPr>
        <w:pStyle w:val="BodyText"/>
        <w:rPr>
          <w:b/>
          <w:sz w:val="20"/>
        </w:rPr>
      </w:pPr>
    </w:p>
    <w:p w14:paraId="7CF5F098" w14:textId="77777777" w:rsidR="000A4E28" w:rsidRDefault="000A4E28">
      <w:pPr>
        <w:pStyle w:val="BodyText"/>
        <w:spacing w:before="52" w:after="1"/>
        <w:rPr>
          <w:b/>
          <w:sz w:val="20"/>
        </w:rPr>
      </w:pPr>
    </w:p>
    <w:tbl>
      <w:tblPr>
        <w:tblW w:w="0" w:type="auto"/>
        <w:tblInd w:w="530"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9352"/>
      </w:tblGrid>
      <w:tr w:rsidR="000A4E28" w14:paraId="61D46331" w14:textId="77777777">
        <w:trPr>
          <w:trHeight w:val="2765"/>
        </w:trPr>
        <w:tc>
          <w:tcPr>
            <w:tcW w:w="9352" w:type="dxa"/>
          </w:tcPr>
          <w:p w14:paraId="021BE405" w14:textId="77777777" w:rsidR="000A4E28" w:rsidRDefault="00000000">
            <w:pPr>
              <w:pStyle w:val="TableParagraph"/>
              <w:spacing w:before="274"/>
              <w:ind w:left="107" w:right="132"/>
              <w:rPr>
                <w:b/>
                <w:sz w:val="24"/>
              </w:rPr>
            </w:pPr>
            <w:r>
              <w:rPr>
                <w:b/>
                <w:sz w:val="24"/>
              </w:rPr>
              <w:t>You are a 14 year old student in a classroom with other boys and girls. You have</w:t>
            </w:r>
            <w:r>
              <w:rPr>
                <w:b/>
                <w:spacing w:val="-4"/>
                <w:sz w:val="24"/>
              </w:rPr>
              <w:t xml:space="preserve"> </w:t>
            </w:r>
            <w:r>
              <w:rPr>
                <w:b/>
                <w:sz w:val="24"/>
              </w:rPr>
              <w:t>an</w:t>
            </w:r>
            <w:r>
              <w:rPr>
                <w:b/>
                <w:spacing w:val="-4"/>
                <w:sz w:val="24"/>
              </w:rPr>
              <w:t xml:space="preserve"> </w:t>
            </w:r>
            <w:r>
              <w:rPr>
                <w:b/>
                <w:sz w:val="24"/>
              </w:rPr>
              <w:t>object</w:t>
            </w:r>
            <w:r>
              <w:rPr>
                <w:b/>
                <w:spacing w:val="-4"/>
                <w:sz w:val="24"/>
              </w:rPr>
              <w:t xml:space="preserve"> </w:t>
            </w:r>
            <w:r>
              <w:rPr>
                <w:b/>
                <w:sz w:val="24"/>
              </w:rPr>
              <w:t>stuck</w:t>
            </w:r>
            <w:r>
              <w:rPr>
                <w:b/>
                <w:spacing w:val="-4"/>
                <w:sz w:val="24"/>
              </w:rPr>
              <w:t xml:space="preserve"> </w:t>
            </w:r>
            <w:r>
              <w:rPr>
                <w:b/>
                <w:sz w:val="24"/>
              </w:rPr>
              <w:t>to</w:t>
            </w:r>
            <w:r>
              <w:rPr>
                <w:b/>
                <w:spacing w:val="-2"/>
                <w:sz w:val="24"/>
              </w:rPr>
              <w:t xml:space="preserve"> </w:t>
            </w:r>
            <w:r>
              <w:rPr>
                <w:b/>
                <w:sz w:val="24"/>
              </w:rPr>
              <w:t>your</w:t>
            </w:r>
            <w:r>
              <w:rPr>
                <w:b/>
                <w:spacing w:val="-4"/>
                <w:sz w:val="24"/>
              </w:rPr>
              <w:t xml:space="preserve"> </w:t>
            </w:r>
            <w:r>
              <w:rPr>
                <w:b/>
                <w:sz w:val="24"/>
              </w:rPr>
              <w:t>clothes</w:t>
            </w:r>
            <w:r>
              <w:rPr>
                <w:b/>
                <w:spacing w:val="-5"/>
                <w:sz w:val="24"/>
              </w:rPr>
              <w:t xml:space="preserve"> </w:t>
            </w:r>
            <w:r>
              <w:rPr>
                <w:b/>
                <w:sz w:val="24"/>
              </w:rPr>
              <w:t>which</w:t>
            </w:r>
            <w:r>
              <w:rPr>
                <w:b/>
                <w:spacing w:val="-4"/>
                <w:sz w:val="24"/>
              </w:rPr>
              <w:t xml:space="preserve"> </w:t>
            </w:r>
            <w:r>
              <w:rPr>
                <w:b/>
                <w:sz w:val="24"/>
              </w:rPr>
              <w:t>is</w:t>
            </w:r>
            <w:r>
              <w:rPr>
                <w:b/>
                <w:spacing w:val="-3"/>
                <w:sz w:val="24"/>
              </w:rPr>
              <w:t xml:space="preserve"> </w:t>
            </w:r>
            <w:r>
              <w:rPr>
                <w:b/>
                <w:sz w:val="24"/>
              </w:rPr>
              <w:t>very</w:t>
            </w:r>
            <w:r>
              <w:rPr>
                <w:b/>
                <w:spacing w:val="-8"/>
                <w:sz w:val="24"/>
              </w:rPr>
              <w:t xml:space="preserve"> </w:t>
            </w:r>
            <w:r>
              <w:rPr>
                <w:b/>
                <w:sz w:val="24"/>
              </w:rPr>
              <w:t>embarrassing</w:t>
            </w:r>
            <w:r>
              <w:rPr>
                <w:b/>
                <w:spacing w:val="-4"/>
                <w:sz w:val="24"/>
              </w:rPr>
              <w:t xml:space="preserve"> </w:t>
            </w:r>
            <w:r>
              <w:rPr>
                <w:b/>
                <w:sz w:val="24"/>
              </w:rPr>
              <w:t>and</w:t>
            </w:r>
            <w:r>
              <w:rPr>
                <w:b/>
                <w:spacing w:val="-4"/>
                <w:sz w:val="24"/>
              </w:rPr>
              <w:t xml:space="preserve"> </w:t>
            </w:r>
            <w:r>
              <w:rPr>
                <w:b/>
                <w:sz w:val="24"/>
              </w:rPr>
              <w:t>shameful in your culture. You need to try to hide the object from your classmates and teacher and not discuss it with anyone else.</w:t>
            </w:r>
          </w:p>
          <w:p w14:paraId="03073D68" w14:textId="77777777" w:rsidR="000A4E28" w:rsidRDefault="000A4E28">
            <w:pPr>
              <w:pStyle w:val="TableParagraph"/>
              <w:rPr>
                <w:b/>
                <w:sz w:val="24"/>
              </w:rPr>
            </w:pPr>
          </w:p>
          <w:p w14:paraId="47CB6AFE" w14:textId="77777777" w:rsidR="000A4E28" w:rsidRDefault="00000000">
            <w:pPr>
              <w:pStyle w:val="TableParagraph"/>
              <w:ind w:left="107" w:right="132"/>
              <w:rPr>
                <w:b/>
                <w:sz w:val="24"/>
              </w:rPr>
            </w:pPr>
            <w:r>
              <w:rPr>
                <w:b/>
                <w:sz w:val="24"/>
              </w:rPr>
              <w:t>After a few minutes in the role play, raise your hand to ask the teacher if you can</w:t>
            </w:r>
            <w:r>
              <w:rPr>
                <w:b/>
                <w:spacing w:val="-3"/>
                <w:sz w:val="24"/>
              </w:rPr>
              <w:t xml:space="preserve"> </w:t>
            </w:r>
            <w:r>
              <w:rPr>
                <w:b/>
                <w:sz w:val="24"/>
              </w:rPr>
              <w:t>leave</w:t>
            </w:r>
            <w:r>
              <w:rPr>
                <w:b/>
                <w:spacing w:val="-3"/>
                <w:sz w:val="24"/>
              </w:rPr>
              <w:t xml:space="preserve"> </w:t>
            </w:r>
            <w:r>
              <w:rPr>
                <w:b/>
                <w:sz w:val="24"/>
              </w:rPr>
              <w:t>the</w:t>
            </w:r>
            <w:r>
              <w:rPr>
                <w:b/>
                <w:spacing w:val="-3"/>
                <w:sz w:val="24"/>
              </w:rPr>
              <w:t xml:space="preserve"> </w:t>
            </w:r>
            <w:r>
              <w:rPr>
                <w:b/>
                <w:sz w:val="24"/>
              </w:rPr>
              <w:t>classroom</w:t>
            </w:r>
            <w:r>
              <w:rPr>
                <w:b/>
                <w:spacing w:val="-3"/>
                <w:sz w:val="24"/>
              </w:rPr>
              <w:t xml:space="preserve"> </w:t>
            </w:r>
            <w:r>
              <w:rPr>
                <w:b/>
                <w:sz w:val="24"/>
              </w:rPr>
              <w:t>for</w:t>
            </w:r>
            <w:r>
              <w:rPr>
                <w:b/>
                <w:spacing w:val="-3"/>
                <w:sz w:val="24"/>
              </w:rPr>
              <w:t xml:space="preserve"> </w:t>
            </w:r>
            <w:r>
              <w:rPr>
                <w:b/>
                <w:sz w:val="24"/>
              </w:rPr>
              <w:t>a</w:t>
            </w:r>
            <w:r>
              <w:rPr>
                <w:b/>
                <w:spacing w:val="-2"/>
                <w:sz w:val="24"/>
              </w:rPr>
              <w:t xml:space="preserve"> </w:t>
            </w:r>
            <w:r>
              <w:rPr>
                <w:b/>
                <w:sz w:val="24"/>
              </w:rPr>
              <w:t>personal</w:t>
            </w:r>
            <w:r>
              <w:rPr>
                <w:b/>
                <w:spacing w:val="-3"/>
                <w:sz w:val="24"/>
              </w:rPr>
              <w:t xml:space="preserve"> </w:t>
            </w:r>
            <w:r>
              <w:rPr>
                <w:b/>
                <w:sz w:val="24"/>
              </w:rPr>
              <w:t>reason.</w:t>
            </w:r>
            <w:r>
              <w:rPr>
                <w:b/>
                <w:spacing w:val="-3"/>
                <w:sz w:val="24"/>
              </w:rPr>
              <w:t xml:space="preserve"> </w:t>
            </w:r>
            <w:r>
              <w:rPr>
                <w:b/>
                <w:sz w:val="24"/>
              </w:rPr>
              <w:t>You</w:t>
            </w:r>
            <w:r>
              <w:rPr>
                <w:b/>
                <w:spacing w:val="-3"/>
                <w:sz w:val="24"/>
              </w:rPr>
              <w:t xml:space="preserve"> </w:t>
            </w:r>
            <w:r>
              <w:rPr>
                <w:b/>
                <w:sz w:val="24"/>
              </w:rPr>
              <w:t>secretly</w:t>
            </w:r>
            <w:r>
              <w:rPr>
                <w:b/>
                <w:spacing w:val="-10"/>
                <w:sz w:val="24"/>
              </w:rPr>
              <w:t xml:space="preserve"> </w:t>
            </w:r>
            <w:r>
              <w:rPr>
                <w:b/>
                <w:sz w:val="24"/>
              </w:rPr>
              <w:t>want</w:t>
            </w:r>
            <w:r>
              <w:rPr>
                <w:b/>
                <w:spacing w:val="-4"/>
                <w:sz w:val="24"/>
              </w:rPr>
              <w:t xml:space="preserve"> </w:t>
            </w:r>
            <w:r>
              <w:rPr>
                <w:b/>
                <w:sz w:val="24"/>
              </w:rPr>
              <w:t>to</w:t>
            </w:r>
            <w:r>
              <w:rPr>
                <w:b/>
                <w:spacing w:val="-3"/>
                <w:sz w:val="24"/>
              </w:rPr>
              <w:t xml:space="preserve"> </w:t>
            </w:r>
            <w:r>
              <w:rPr>
                <w:b/>
                <w:sz w:val="24"/>
              </w:rPr>
              <w:t>remove</w:t>
            </w:r>
            <w:r>
              <w:rPr>
                <w:b/>
                <w:spacing w:val="-3"/>
                <w:sz w:val="24"/>
              </w:rPr>
              <w:t xml:space="preserve"> </w:t>
            </w:r>
            <w:r>
              <w:rPr>
                <w:b/>
                <w:sz w:val="24"/>
              </w:rPr>
              <w:t>the object from your clothes, but do not say why you need to leave the class.</w:t>
            </w:r>
          </w:p>
        </w:tc>
      </w:tr>
      <w:tr w:rsidR="000A4E28" w14:paraId="6A71AF0F" w14:textId="77777777">
        <w:trPr>
          <w:trHeight w:val="1842"/>
        </w:trPr>
        <w:tc>
          <w:tcPr>
            <w:tcW w:w="9352" w:type="dxa"/>
          </w:tcPr>
          <w:p w14:paraId="2BEE2798" w14:textId="77777777" w:rsidR="000A4E28" w:rsidRDefault="00000000">
            <w:pPr>
              <w:pStyle w:val="TableParagraph"/>
              <w:spacing w:before="226"/>
              <w:ind w:left="107" w:right="144"/>
              <w:rPr>
                <w:b/>
                <w:sz w:val="24"/>
              </w:rPr>
            </w:pPr>
            <w:r>
              <w:rPr>
                <w:b/>
                <w:sz w:val="24"/>
              </w:rPr>
              <w:t>You</w:t>
            </w:r>
            <w:r>
              <w:rPr>
                <w:b/>
                <w:spacing w:val="-2"/>
                <w:sz w:val="24"/>
              </w:rPr>
              <w:t xml:space="preserve"> </w:t>
            </w:r>
            <w:r>
              <w:rPr>
                <w:b/>
                <w:sz w:val="24"/>
              </w:rPr>
              <w:t>are</w:t>
            </w:r>
            <w:r>
              <w:rPr>
                <w:b/>
                <w:spacing w:val="-1"/>
                <w:sz w:val="24"/>
              </w:rPr>
              <w:t xml:space="preserve"> </w:t>
            </w:r>
            <w:r>
              <w:rPr>
                <w:b/>
                <w:sz w:val="24"/>
              </w:rPr>
              <w:t>a</w:t>
            </w:r>
            <w:r>
              <w:rPr>
                <w:b/>
                <w:spacing w:val="-1"/>
                <w:sz w:val="24"/>
              </w:rPr>
              <w:t xml:space="preserve"> </w:t>
            </w:r>
            <w:r>
              <w:rPr>
                <w:b/>
                <w:sz w:val="24"/>
              </w:rPr>
              <w:t>14 year</w:t>
            </w:r>
            <w:r>
              <w:rPr>
                <w:b/>
                <w:spacing w:val="-2"/>
                <w:sz w:val="24"/>
              </w:rPr>
              <w:t xml:space="preserve"> </w:t>
            </w:r>
            <w:r>
              <w:rPr>
                <w:b/>
                <w:sz w:val="24"/>
              </w:rPr>
              <w:t>old</w:t>
            </w:r>
            <w:r>
              <w:rPr>
                <w:b/>
                <w:spacing w:val="-2"/>
                <w:sz w:val="24"/>
              </w:rPr>
              <w:t xml:space="preserve"> </w:t>
            </w:r>
            <w:r>
              <w:rPr>
                <w:b/>
                <w:sz w:val="24"/>
              </w:rPr>
              <w:t>student</w:t>
            </w:r>
            <w:r>
              <w:rPr>
                <w:b/>
                <w:spacing w:val="-3"/>
                <w:sz w:val="24"/>
              </w:rPr>
              <w:t xml:space="preserve"> </w:t>
            </w:r>
            <w:r>
              <w:rPr>
                <w:b/>
                <w:sz w:val="24"/>
              </w:rPr>
              <w:t>in</w:t>
            </w:r>
            <w:r>
              <w:rPr>
                <w:b/>
                <w:spacing w:val="-2"/>
                <w:sz w:val="24"/>
              </w:rPr>
              <w:t xml:space="preserve"> </w:t>
            </w:r>
            <w:r>
              <w:rPr>
                <w:b/>
                <w:sz w:val="24"/>
              </w:rPr>
              <w:t>a</w:t>
            </w:r>
            <w:r>
              <w:rPr>
                <w:b/>
                <w:spacing w:val="-3"/>
                <w:sz w:val="24"/>
              </w:rPr>
              <w:t xml:space="preserve"> </w:t>
            </w:r>
            <w:r>
              <w:rPr>
                <w:b/>
                <w:sz w:val="24"/>
              </w:rPr>
              <w:t>classroom</w:t>
            </w:r>
            <w:r>
              <w:rPr>
                <w:b/>
                <w:spacing w:val="-4"/>
                <w:sz w:val="24"/>
              </w:rPr>
              <w:t xml:space="preserve"> </w:t>
            </w:r>
            <w:r>
              <w:rPr>
                <w:b/>
                <w:sz w:val="24"/>
              </w:rPr>
              <w:t>with</w:t>
            </w:r>
            <w:r>
              <w:rPr>
                <w:b/>
                <w:spacing w:val="-2"/>
                <w:sz w:val="24"/>
              </w:rPr>
              <w:t xml:space="preserve"> </w:t>
            </w:r>
            <w:r>
              <w:rPr>
                <w:b/>
                <w:sz w:val="24"/>
              </w:rPr>
              <w:t>other</w:t>
            </w:r>
            <w:r>
              <w:rPr>
                <w:b/>
                <w:spacing w:val="-2"/>
                <w:sz w:val="24"/>
              </w:rPr>
              <w:t xml:space="preserve"> </w:t>
            </w:r>
            <w:r>
              <w:rPr>
                <w:b/>
                <w:sz w:val="24"/>
              </w:rPr>
              <w:t>boys</w:t>
            </w:r>
            <w:r>
              <w:rPr>
                <w:b/>
                <w:spacing w:val="-2"/>
                <w:sz w:val="24"/>
              </w:rPr>
              <w:t xml:space="preserve"> </w:t>
            </w:r>
            <w:r>
              <w:rPr>
                <w:b/>
                <w:sz w:val="24"/>
              </w:rPr>
              <w:t>and</w:t>
            </w:r>
            <w:r>
              <w:rPr>
                <w:b/>
                <w:spacing w:val="-2"/>
                <w:sz w:val="24"/>
              </w:rPr>
              <w:t xml:space="preserve"> </w:t>
            </w:r>
            <w:r>
              <w:rPr>
                <w:b/>
                <w:sz w:val="24"/>
              </w:rPr>
              <w:t>girls.</w:t>
            </w:r>
            <w:r>
              <w:rPr>
                <w:b/>
                <w:spacing w:val="-2"/>
                <w:sz w:val="24"/>
              </w:rPr>
              <w:t xml:space="preserve"> </w:t>
            </w:r>
            <w:r>
              <w:rPr>
                <w:b/>
                <w:sz w:val="24"/>
              </w:rPr>
              <w:t>One</w:t>
            </w:r>
            <w:r>
              <w:rPr>
                <w:b/>
                <w:spacing w:val="-2"/>
                <w:sz w:val="24"/>
              </w:rPr>
              <w:t xml:space="preserve"> </w:t>
            </w:r>
            <w:r>
              <w:rPr>
                <w:b/>
                <w:sz w:val="24"/>
              </w:rPr>
              <w:t>of your classmates has an object stuck to their clothes which is very embarrassing and shameful in your culture. They</w:t>
            </w:r>
            <w:r>
              <w:rPr>
                <w:b/>
                <w:spacing w:val="-5"/>
                <w:sz w:val="24"/>
              </w:rPr>
              <w:t xml:space="preserve"> </w:t>
            </w:r>
            <w:r>
              <w:rPr>
                <w:b/>
                <w:sz w:val="24"/>
              </w:rPr>
              <w:t>are trying to hide the object from</w:t>
            </w:r>
            <w:r>
              <w:rPr>
                <w:b/>
                <w:spacing w:val="-2"/>
                <w:sz w:val="24"/>
              </w:rPr>
              <w:t xml:space="preserve"> </w:t>
            </w:r>
            <w:r>
              <w:rPr>
                <w:b/>
                <w:sz w:val="24"/>
              </w:rPr>
              <w:t>everyone.</w:t>
            </w:r>
            <w:r>
              <w:rPr>
                <w:b/>
                <w:spacing w:val="-2"/>
                <w:sz w:val="24"/>
              </w:rPr>
              <w:t xml:space="preserve"> </w:t>
            </w:r>
            <w:r>
              <w:rPr>
                <w:b/>
                <w:sz w:val="24"/>
              </w:rPr>
              <w:t>Try</w:t>
            </w:r>
            <w:r>
              <w:rPr>
                <w:b/>
                <w:spacing w:val="-6"/>
                <w:sz w:val="24"/>
              </w:rPr>
              <w:t xml:space="preserve"> </w:t>
            </w:r>
            <w:r>
              <w:rPr>
                <w:b/>
                <w:sz w:val="24"/>
              </w:rPr>
              <w:t>to</w:t>
            </w:r>
            <w:r>
              <w:rPr>
                <w:b/>
                <w:spacing w:val="-1"/>
                <w:sz w:val="24"/>
              </w:rPr>
              <w:t xml:space="preserve"> </w:t>
            </w:r>
            <w:r>
              <w:rPr>
                <w:b/>
                <w:sz w:val="24"/>
              </w:rPr>
              <w:t>identity</w:t>
            </w:r>
            <w:r>
              <w:rPr>
                <w:b/>
                <w:spacing w:val="-9"/>
                <w:sz w:val="24"/>
              </w:rPr>
              <w:t xml:space="preserve"> </w:t>
            </w:r>
            <w:r>
              <w:rPr>
                <w:b/>
                <w:sz w:val="24"/>
              </w:rPr>
              <w:t>this</w:t>
            </w:r>
            <w:r>
              <w:rPr>
                <w:b/>
                <w:spacing w:val="-1"/>
                <w:sz w:val="24"/>
              </w:rPr>
              <w:t xml:space="preserve"> </w:t>
            </w:r>
            <w:r>
              <w:rPr>
                <w:b/>
                <w:sz w:val="24"/>
              </w:rPr>
              <w:t>student</w:t>
            </w:r>
            <w:r>
              <w:rPr>
                <w:b/>
                <w:spacing w:val="-3"/>
                <w:sz w:val="24"/>
              </w:rPr>
              <w:t xml:space="preserve"> </w:t>
            </w:r>
            <w:r>
              <w:rPr>
                <w:b/>
                <w:sz w:val="24"/>
              </w:rPr>
              <w:t>and</w:t>
            </w:r>
            <w:r>
              <w:rPr>
                <w:b/>
                <w:spacing w:val="-2"/>
                <w:sz w:val="24"/>
              </w:rPr>
              <w:t xml:space="preserve"> </w:t>
            </w:r>
            <w:r>
              <w:rPr>
                <w:b/>
                <w:sz w:val="24"/>
              </w:rPr>
              <w:t>tease</w:t>
            </w:r>
            <w:r>
              <w:rPr>
                <w:b/>
                <w:spacing w:val="-2"/>
                <w:sz w:val="24"/>
              </w:rPr>
              <w:t xml:space="preserve"> </w:t>
            </w:r>
            <w:r>
              <w:rPr>
                <w:b/>
                <w:sz w:val="24"/>
              </w:rPr>
              <w:t>them</w:t>
            </w:r>
            <w:r>
              <w:rPr>
                <w:b/>
                <w:spacing w:val="-1"/>
                <w:sz w:val="24"/>
              </w:rPr>
              <w:t xml:space="preserve"> </w:t>
            </w:r>
            <w:r>
              <w:rPr>
                <w:b/>
                <w:sz w:val="24"/>
              </w:rPr>
              <w:t>in</w:t>
            </w:r>
            <w:r>
              <w:rPr>
                <w:b/>
                <w:spacing w:val="-2"/>
                <w:sz w:val="24"/>
              </w:rPr>
              <w:t xml:space="preserve"> </w:t>
            </w:r>
            <w:r>
              <w:rPr>
                <w:b/>
                <w:sz w:val="24"/>
              </w:rPr>
              <w:t>front</w:t>
            </w:r>
            <w:r>
              <w:rPr>
                <w:b/>
                <w:spacing w:val="-3"/>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class when you notice the object.</w:t>
            </w:r>
          </w:p>
        </w:tc>
      </w:tr>
      <w:tr w:rsidR="000A4E28" w14:paraId="39D1B16C" w14:textId="77777777">
        <w:trPr>
          <w:trHeight w:val="1982"/>
        </w:trPr>
        <w:tc>
          <w:tcPr>
            <w:tcW w:w="9352" w:type="dxa"/>
          </w:tcPr>
          <w:p w14:paraId="2655BF2C" w14:textId="77777777" w:rsidR="000A4E28" w:rsidRDefault="000A4E28">
            <w:pPr>
              <w:pStyle w:val="TableParagraph"/>
              <w:spacing w:before="19"/>
              <w:rPr>
                <w:b/>
                <w:sz w:val="24"/>
              </w:rPr>
            </w:pPr>
          </w:p>
          <w:p w14:paraId="4293C3F7" w14:textId="77777777" w:rsidR="000A4E28" w:rsidRDefault="00000000">
            <w:pPr>
              <w:pStyle w:val="TableParagraph"/>
              <w:ind w:left="107" w:right="118"/>
              <w:rPr>
                <w:b/>
                <w:sz w:val="24"/>
              </w:rPr>
            </w:pPr>
            <w:r>
              <w:rPr>
                <w:b/>
                <w:sz w:val="24"/>
              </w:rPr>
              <w:t>You are a 14 year old student in a classroom with other boys and girls. One of your friends has an object stuck to their clothes which is very embarrassing and shameful in your culture. They are trying to hide the object from everyone. Provide</w:t>
            </w:r>
            <w:r>
              <w:rPr>
                <w:b/>
                <w:spacing w:val="-1"/>
                <w:sz w:val="24"/>
              </w:rPr>
              <w:t xml:space="preserve"> </w:t>
            </w:r>
            <w:r>
              <w:rPr>
                <w:b/>
                <w:sz w:val="24"/>
              </w:rPr>
              <w:t>support</w:t>
            </w:r>
            <w:r>
              <w:rPr>
                <w:b/>
                <w:spacing w:val="-2"/>
                <w:sz w:val="24"/>
              </w:rPr>
              <w:t xml:space="preserve"> </w:t>
            </w:r>
            <w:r>
              <w:rPr>
                <w:b/>
                <w:sz w:val="24"/>
              </w:rPr>
              <w:t>to</w:t>
            </w:r>
            <w:r>
              <w:rPr>
                <w:b/>
                <w:spacing w:val="-1"/>
                <w:sz w:val="24"/>
              </w:rPr>
              <w:t xml:space="preserve"> </w:t>
            </w:r>
            <w:r>
              <w:rPr>
                <w:b/>
                <w:sz w:val="24"/>
              </w:rPr>
              <w:t>your</w:t>
            </w:r>
            <w:r>
              <w:rPr>
                <w:b/>
                <w:spacing w:val="-2"/>
                <w:sz w:val="24"/>
              </w:rPr>
              <w:t xml:space="preserve"> </w:t>
            </w:r>
            <w:r>
              <w:rPr>
                <w:b/>
                <w:sz w:val="24"/>
              </w:rPr>
              <w:t>friend</w:t>
            </w:r>
            <w:r>
              <w:rPr>
                <w:b/>
                <w:spacing w:val="-2"/>
                <w:sz w:val="24"/>
              </w:rPr>
              <w:t xml:space="preserve"> </w:t>
            </w:r>
            <w:r>
              <w:rPr>
                <w:b/>
                <w:sz w:val="24"/>
              </w:rPr>
              <w:t>if</w:t>
            </w:r>
            <w:r>
              <w:rPr>
                <w:b/>
                <w:spacing w:val="-2"/>
                <w:sz w:val="24"/>
              </w:rPr>
              <w:t xml:space="preserve"> </w:t>
            </w:r>
            <w:r>
              <w:rPr>
                <w:b/>
                <w:sz w:val="24"/>
              </w:rPr>
              <w:t>they</w:t>
            </w:r>
            <w:r>
              <w:rPr>
                <w:b/>
                <w:spacing w:val="-9"/>
                <w:sz w:val="24"/>
              </w:rPr>
              <w:t xml:space="preserve"> </w:t>
            </w:r>
            <w:r>
              <w:rPr>
                <w:b/>
                <w:sz w:val="24"/>
              </w:rPr>
              <w:t>are</w:t>
            </w:r>
            <w:r>
              <w:rPr>
                <w:b/>
                <w:spacing w:val="-1"/>
                <w:sz w:val="24"/>
              </w:rPr>
              <w:t xml:space="preserve"> </w:t>
            </w:r>
            <w:r>
              <w:rPr>
                <w:b/>
                <w:sz w:val="24"/>
              </w:rPr>
              <w:t>bullied</w:t>
            </w:r>
            <w:r>
              <w:rPr>
                <w:b/>
                <w:spacing w:val="-2"/>
                <w:sz w:val="24"/>
              </w:rPr>
              <w:t xml:space="preserve"> </w:t>
            </w:r>
            <w:r>
              <w:rPr>
                <w:b/>
                <w:sz w:val="24"/>
              </w:rPr>
              <w:t>by</w:t>
            </w:r>
            <w:r>
              <w:rPr>
                <w:b/>
                <w:spacing w:val="-9"/>
                <w:sz w:val="24"/>
              </w:rPr>
              <w:t xml:space="preserve"> </w:t>
            </w:r>
            <w:r>
              <w:rPr>
                <w:b/>
                <w:sz w:val="24"/>
              </w:rPr>
              <w:t>others</w:t>
            </w:r>
            <w:r>
              <w:rPr>
                <w:b/>
                <w:spacing w:val="-1"/>
                <w:sz w:val="24"/>
              </w:rPr>
              <w:t xml:space="preserve"> </w:t>
            </w:r>
            <w:r>
              <w:rPr>
                <w:b/>
                <w:sz w:val="24"/>
              </w:rPr>
              <w:t>and</w:t>
            </w:r>
            <w:r>
              <w:rPr>
                <w:b/>
                <w:spacing w:val="-2"/>
                <w:sz w:val="24"/>
              </w:rPr>
              <w:t xml:space="preserve"> </w:t>
            </w:r>
            <w:r>
              <w:rPr>
                <w:b/>
                <w:sz w:val="24"/>
              </w:rPr>
              <w:t>try</w:t>
            </w:r>
            <w:r>
              <w:rPr>
                <w:b/>
                <w:spacing w:val="-6"/>
                <w:sz w:val="24"/>
              </w:rPr>
              <w:t xml:space="preserve"> </w:t>
            </w:r>
            <w:r>
              <w:rPr>
                <w:b/>
                <w:sz w:val="24"/>
              </w:rPr>
              <w:t>to</w:t>
            </w:r>
            <w:r>
              <w:rPr>
                <w:b/>
                <w:spacing w:val="-3"/>
                <w:sz w:val="24"/>
              </w:rPr>
              <w:t xml:space="preserve"> </w:t>
            </w:r>
            <w:r>
              <w:rPr>
                <w:b/>
                <w:sz w:val="24"/>
              </w:rPr>
              <w:t>make</w:t>
            </w:r>
            <w:r>
              <w:rPr>
                <w:b/>
                <w:spacing w:val="-2"/>
                <w:sz w:val="24"/>
              </w:rPr>
              <w:t xml:space="preserve"> </w:t>
            </w:r>
            <w:r>
              <w:rPr>
                <w:b/>
                <w:sz w:val="24"/>
              </w:rPr>
              <w:t>them feel more comfortable.</w:t>
            </w:r>
          </w:p>
        </w:tc>
      </w:tr>
      <w:tr w:rsidR="000A4E28" w14:paraId="290C2266" w14:textId="77777777">
        <w:trPr>
          <w:trHeight w:val="1982"/>
        </w:trPr>
        <w:tc>
          <w:tcPr>
            <w:tcW w:w="9352" w:type="dxa"/>
          </w:tcPr>
          <w:p w14:paraId="3C905C25" w14:textId="77777777" w:rsidR="000A4E28" w:rsidRDefault="000A4E28">
            <w:pPr>
              <w:pStyle w:val="TableParagraph"/>
              <w:rPr>
                <w:b/>
                <w:sz w:val="24"/>
              </w:rPr>
            </w:pPr>
          </w:p>
          <w:p w14:paraId="092BBE1A" w14:textId="77777777" w:rsidR="000A4E28" w:rsidRDefault="000A4E28">
            <w:pPr>
              <w:pStyle w:val="TableParagraph"/>
              <w:spacing w:before="158"/>
              <w:rPr>
                <w:b/>
                <w:sz w:val="24"/>
              </w:rPr>
            </w:pPr>
          </w:p>
          <w:p w14:paraId="6E28A9EF" w14:textId="77777777" w:rsidR="000A4E28" w:rsidRDefault="00000000">
            <w:pPr>
              <w:pStyle w:val="TableParagraph"/>
              <w:ind w:left="107" w:right="132"/>
              <w:rPr>
                <w:b/>
                <w:sz w:val="24"/>
              </w:rPr>
            </w:pPr>
            <w:r>
              <w:rPr>
                <w:b/>
                <w:sz w:val="24"/>
              </w:rPr>
              <w:t>You</w:t>
            </w:r>
            <w:r>
              <w:rPr>
                <w:b/>
                <w:spacing w:val="-3"/>
                <w:sz w:val="24"/>
              </w:rPr>
              <w:t xml:space="preserve"> </w:t>
            </w:r>
            <w:r>
              <w:rPr>
                <w:b/>
                <w:sz w:val="24"/>
              </w:rPr>
              <w:t>are</w:t>
            </w:r>
            <w:r>
              <w:rPr>
                <w:b/>
                <w:spacing w:val="-2"/>
                <w:sz w:val="24"/>
              </w:rPr>
              <w:t xml:space="preserve"> </w:t>
            </w:r>
            <w:r>
              <w:rPr>
                <w:b/>
                <w:sz w:val="24"/>
              </w:rPr>
              <w:t>a</w:t>
            </w:r>
            <w:r>
              <w:rPr>
                <w:b/>
                <w:spacing w:val="-2"/>
                <w:sz w:val="24"/>
              </w:rPr>
              <w:t xml:space="preserve"> </w:t>
            </w:r>
            <w:r>
              <w:rPr>
                <w:b/>
                <w:sz w:val="24"/>
              </w:rPr>
              <w:t>14 year</w:t>
            </w:r>
            <w:r>
              <w:rPr>
                <w:b/>
                <w:spacing w:val="-3"/>
                <w:sz w:val="24"/>
              </w:rPr>
              <w:t xml:space="preserve"> </w:t>
            </w:r>
            <w:r>
              <w:rPr>
                <w:b/>
                <w:sz w:val="24"/>
              </w:rPr>
              <w:t>old</w:t>
            </w:r>
            <w:r>
              <w:rPr>
                <w:b/>
                <w:spacing w:val="-3"/>
                <w:sz w:val="24"/>
              </w:rPr>
              <w:t xml:space="preserve"> </w:t>
            </w:r>
            <w:r>
              <w:rPr>
                <w:b/>
                <w:sz w:val="24"/>
              </w:rPr>
              <w:t>student</w:t>
            </w:r>
            <w:r>
              <w:rPr>
                <w:b/>
                <w:spacing w:val="-4"/>
                <w:sz w:val="24"/>
              </w:rPr>
              <w:t xml:space="preserve"> </w:t>
            </w:r>
            <w:r>
              <w:rPr>
                <w:b/>
                <w:sz w:val="24"/>
              </w:rPr>
              <w:t>in</w:t>
            </w:r>
            <w:r>
              <w:rPr>
                <w:b/>
                <w:spacing w:val="-3"/>
                <w:sz w:val="24"/>
              </w:rPr>
              <w:t xml:space="preserve"> </w:t>
            </w:r>
            <w:r>
              <w:rPr>
                <w:b/>
                <w:sz w:val="24"/>
              </w:rPr>
              <w:t>a</w:t>
            </w:r>
            <w:r>
              <w:rPr>
                <w:b/>
                <w:spacing w:val="-4"/>
                <w:sz w:val="24"/>
              </w:rPr>
              <w:t xml:space="preserve"> </w:t>
            </w:r>
            <w:r>
              <w:rPr>
                <w:b/>
                <w:sz w:val="24"/>
              </w:rPr>
              <w:t>classroom</w:t>
            </w:r>
            <w:r>
              <w:rPr>
                <w:b/>
                <w:spacing w:val="-5"/>
                <w:sz w:val="24"/>
              </w:rPr>
              <w:t xml:space="preserve"> </w:t>
            </w:r>
            <w:r>
              <w:rPr>
                <w:b/>
                <w:sz w:val="24"/>
              </w:rPr>
              <w:t>with</w:t>
            </w:r>
            <w:r>
              <w:rPr>
                <w:b/>
                <w:spacing w:val="-3"/>
                <w:sz w:val="24"/>
              </w:rPr>
              <w:t xml:space="preserve"> </w:t>
            </w:r>
            <w:r>
              <w:rPr>
                <w:b/>
                <w:sz w:val="24"/>
              </w:rPr>
              <w:t>other</w:t>
            </w:r>
            <w:r>
              <w:rPr>
                <w:b/>
                <w:spacing w:val="-3"/>
                <w:sz w:val="24"/>
              </w:rPr>
              <w:t xml:space="preserve"> </w:t>
            </w:r>
            <w:r>
              <w:rPr>
                <w:b/>
                <w:sz w:val="24"/>
              </w:rPr>
              <w:t>boys</w:t>
            </w:r>
            <w:r>
              <w:rPr>
                <w:b/>
                <w:spacing w:val="-3"/>
                <w:sz w:val="24"/>
              </w:rPr>
              <w:t xml:space="preserve"> </w:t>
            </w:r>
            <w:r>
              <w:rPr>
                <w:b/>
                <w:sz w:val="24"/>
              </w:rPr>
              <w:t>and</w:t>
            </w:r>
            <w:r>
              <w:rPr>
                <w:b/>
                <w:spacing w:val="-3"/>
                <w:sz w:val="24"/>
              </w:rPr>
              <w:t xml:space="preserve"> </w:t>
            </w:r>
            <w:r>
              <w:rPr>
                <w:b/>
                <w:sz w:val="24"/>
              </w:rPr>
              <w:t>girls. Participate in the lesson and follow the teacher’s instructions.</w:t>
            </w:r>
          </w:p>
        </w:tc>
      </w:tr>
    </w:tbl>
    <w:p w14:paraId="51905E2C" w14:textId="77777777" w:rsidR="000A4E28" w:rsidRDefault="000A4E28">
      <w:pPr>
        <w:rPr>
          <w:sz w:val="24"/>
        </w:rPr>
        <w:sectPr w:rsidR="000A4E28">
          <w:pgSz w:w="12240" w:h="15840"/>
          <w:pgMar w:top="940" w:right="960" w:bottom="1200" w:left="920" w:header="710" w:footer="940" w:gutter="0"/>
          <w:cols w:space="720"/>
        </w:sectPr>
      </w:pPr>
    </w:p>
    <w:p w14:paraId="2A79A3E3" w14:textId="77777777" w:rsidR="000A4E28" w:rsidRDefault="000A4E28">
      <w:pPr>
        <w:pStyle w:val="BodyText"/>
        <w:spacing w:before="97"/>
        <w:rPr>
          <w:b/>
          <w:sz w:val="20"/>
        </w:rPr>
      </w:pPr>
    </w:p>
    <w:p w14:paraId="17911681" w14:textId="77777777" w:rsidR="000A4E28" w:rsidRDefault="00000000">
      <w:pPr>
        <w:pStyle w:val="BodyText"/>
        <w:ind w:left="520"/>
        <w:rPr>
          <w:sz w:val="20"/>
        </w:rPr>
      </w:pPr>
      <w:r>
        <w:rPr>
          <w:noProof/>
          <w:sz w:val="20"/>
        </w:rPr>
        <mc:AlternateContent>
          <mc:Choice Requires="wpg">
            <w:drawing>
              <wp:inline distT="0" distB="0" distL="0" distR="0" wp14:anchorId="0C4AD1E1" wp14:editId="2D626627">
                <wp:extent cx="5958205" cy="433070"/>
                <wp:effectExtent l="0" t="0" r="0" b="5079"/>
                <wp:docPr id="1300"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1301" name="Image 1301"/>
                          <pic:cNvPicPr/>
                        </pic:nvPicPr>
                        <pic:blipFill>
                          <a:blip r:embed="rId55" cstate="print"/>
                          <a:stretch>
                            <a:fillRect/>
                          </a:stretch>
                        </pic:blipFill>
                        <pic:spPr>
                          <a:xfrm>
                            <a:off x="4421123" y="0"/>
                            <a:ext cx="409955" cy="425196"/>
                          </a:xfrm>
                          <a:prstGeom prst="rect">
                            <a:avLst/>
                          </a:prstGeom>
                        </pic:spPr>
                      </pic:pic>
                      <wps:wsp>
                        <wps:cNvPr id="1302" name="Graphic 1302"/>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303" name="Graphic 1303"/>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304" name="Graphic 1304"/>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305" name="Graphic 1305"/>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306" name="Graphic 1306"/>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307" name="Graphic 1307"/>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308" name="Graphic 1308"/>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1309" name="Textbox 1309"/>
                        <wps:cNvSpPr txBox="1"/>
                        <wps:spPr>
                          <a:xfrm>
                            <a:off x="304" y="117953"/>
                            <a:ext cx="3561715" cy="184150"/>
                          </a:xfrm>
                          <a:prstGeom prst="rect">
                            <a:avLst/>
                          </a:prstGeom>
                        </wps:spPr>
                        <wps:txbx>
                          <w:txbxContent>
                            <w:p w14:paraId="5E247828" w14:textId="77777777" w:rsidR="000A4E28" w:rsidRDefault="00000000">
                              <w:pPr>
                                <w:spacing w:line="290" w:lineRule="exact"/>
                                <w:rPr>
                                  <w:b/>
                                  <w:sz w:val="26"/>
                                </w:rPr>
                              </w:pPr>
                              <w:bookmarkStart w:id="49" w:name="_bookmark37"/>
                              <w:bookmarkEnd w:id="49"/>
                              <w:r>
                                <w:rPr>
                                  <w:b/>
                                  <w:sz w:val="26"/>
                                </w:rPr>
                                <w:t>Lesson</w:t>
                              </w:r>
                              <w:r>
                                <w:rPr>
                                  <w:b/>
                                  <w:spacing w:val="-8"/>
                                  <w:sz w:val="26"/>
                                </w:rPr>
                                <w:t xml:space="preserve"> </w:t>
                              </w:r>
                              <w:r>
                                <w:rPr>
                                  <w:b/>
                                  <w:sz w:val="26"/>
                                </w:rPr>
                                <w:t>Plan</w:t>
                              </w:r>
                              <w:r>
                                <w:rPr>
                                  <w:b/>
                                  <w:spacing w:val="-6"/>
                                  <w:sz w:val="26"/>
                                </w:rPr>
                                <w:t xml:space="preserve"> </w:t>
                              </w:r>
                              <w:r>
                                <w:rPr>
                                  <w:b/>
                                  <w:sz w:val="26"/>
                                </w:rPr>
                                <w:t>13:</w:t>
                              </w:r>
                              <w:r>
                                <w:rPr>
                                  <w:b/>
                                  <w:spacing w:val="-4"/>
                                  <w:sz w:val="26"/>
                                </w:rPr>
                                <w:t xml:space="preserve"> </w:t>
                              </w:r>
                              <w:r>
                                <w:rPr>
                                  <w:b/>
                                  <w:sz w:val="26"/>
                                </w:rPr>
                                <w:t>Animal</w:t>
                              </w:r>
                              <w:r>
                                <w:rPr>
                                  <w:b/>
                                  <w:spacing w:val="-9"/>
                                  <w:sz w:val="26"/>
                                </w:rPr>
                                <w:t xml:space="preserve"> </w:t>
                              </w:r>
                              <w:r>
                                <w:rPr>
                                  <w:b/>
                                  <w:sz w:val="26"/>
                                </w:rPr>
                                <w:t>Excreta</w:t>
                              </w:r>
                              <w:r>
                                <w:rPr>
                                  <w:b/>
                                  <w:spacing w:val="-7"/>
                                  <w:sz w:val="26"/>
                                </w:rPr>
                                <w:t xml:space="preserve"> </w:t>
                              </w:r>
                              <w:r>
                                <w:rPr>
                                  <w:b/>
                                  <w:spacing w:val="-2"/>
                                  <w:sz w:val="26"/>
                                </w:rPr>
                                <w:t>Management</w:t>
                              </w:r>
                            </w:p>
                          </w:txbxContent>
                        </wps:txbx>
                        <wps:bodyPr wrap="square" lIns="0" tIns="0" rIns="0" bIns="0" rtlCol="0">
                          <a:noAutofit/>
                        </wps:bodyPr>
                      </wps:wsp>
                      <wps:wsp>
                        <wps:cNvPr id="1310" name="Textbox 1310"/>
                        <wps:cNvSpPr txBox="1"/>
                        <wps:spPr>
                          <a:xfrm>
                            <a:off x="4880736" y="140027"/>
                            <a:ext cx="1076960" cy="156845"/>
                          </a:xfrm>
                          <a:prstGeom prst="rect">
                            <a:avLst/>
                          </a:prstGeom>
                        </wps:spPr>
                        <wps:txbx>
                          <w:txbxContent>
                            <w:p w14:paraId="1BC5039E" w14:textId="77777777" w:rsidR="000A4E28" w:rsidRDefault="00000000">
                              <w:pPr>
                                <w:spacing w:line="247" w:lineRule="exact"/>
                                <w:rPr>
                                  <w:b/>
                                </w:rPr>
                              </w:pPr>
                              <w:r>
                                <w:rPr>
                                  <w:b/>
                                </w:rPr>
                                <w:t>45</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0C4AD1E1" id="Group 1300" o:spid="_x0000_s1157"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">
                <v:shape id="Image 1301" o:spid="_x0000_s1158"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">
                  <v:imagedata r:id="rId56" o:title=""/>
                </v:shape>
                <v:shape id="Graphic 1302" o:spid="_x0000_s1159"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" path="m5943600,l,,,20320r5943600,l5943600,xe" fillcolor="gray" stroked="f">
                  <v:path arrowok="t"/>
                </v:shape>
                <v:shape id="Graphic 1303" o:spid="_x0000_s1160"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" path="m5941428,l3048,,,,,3048r3048,l5941428,3048r,-3048xe" fillcolor="#9f9f9f" stroked="f">
                  <v:path arrowok="t"/>
                </v:shape>
                <v:shape id="Graphic 1304" o:spid="_x0000_s1161"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" path="m3047,l,,,3048r3047,l3047,xe" fillcolor="#e2e2e2" stroked="f">
                  <v:path arrowok="t"/>
                </v:shape>
                <v:shape id="Graphic 1305" o:spid="_x0000_s1162"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" path="m3048,3048l,3048,,16764r3048,l3048,3048xem5944552,r-3035,l5941517,3048r3035,l5944552,xe" fillcolor="#9f9f9f" stroked="f">
                  <v:path arrowok="t"/>
                </v:shape>
                <v:shape id="Graphic 1306" o:spid="_x0000_s1163"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" path="m3047,l,,,13716r3047,l3047,xe" fillcolor="#e2e2e2" stroked="f">
                  <v:path arrowok="t"/>
                </v:shape>
                <v:shape id="Graphic 1307" o:spid="_x0000_s1164"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" path="m3047,l,,,3048r3047,l3047,xe" fillcolor="#9f9f9f" stroked="f">
                  <v:path arrowok="t"/>
                </v:shape>
                <v:shape id="Graphic 1308" o:spid="_x0000_s1165"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" path="m5941428,l3048,,,,,3048r3048,l5941428,3048r,-3048xem5944552,r-3035,l5941517,3048r3035,l5944552,xe" fillcolor="#e2e2e2" stroked="f">
                  <v:path arrowok="t"/>
                </v:shape>
                <v:shape id="Textbox 1309" o:spid="_x0000_s1166" type="#_x0000_t202" style="position:absolute;left:3;top:1179;width:3561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14:paraId="5E247828" w14:textId="77777777" w:rsidR="000A4E28" w:rsidRDefault="00000000">
                        <w:pPr>
                          <w:spacing w:line="290" w:lineRule="exact"/>
                          <w:rPr>
                            <w:b/>
                            <w:sz w:val="26"/>
                          </w:rPr>
                        </w:pPr>
                        <w:bookmarkStart w:id="50" w:name="_bookmark37"/>
                        <w:bookmarkEnd w:id="50"/>
                        <w:r>
                          <w:rPr>
                            <w:b/>
                            <w:sz w:val="26"/>
                          </w:rPr>
                          <w:t>Lesson</w:t>
                        </w:r>
                        <w:r>
                          <w:rPr>
                            <w:b/>
                            <w:spacing w:val="-8"/>
                            <w:sz w:val="26"/>
                          </w:rPr>
                          <w:t xml:space="preserve"> </w:t>
                        </w:r>
                        <w:r>
                          <w:rPr>
                            <w:b/>
                            <w:sz w:val="26"/>
                          </w:rPr>
                          <w:t>Plan</w:t>
                        </w:r>
                        <w:r>
                          <w:rPr>
                            <w:b/>
                            <w:spacing w:val="-6"/>
                            <w:sz w:val="26"/>
                          </w:rPr>
                          <w:t xml:space="preserve"> </w:t>
                        </w:r>
                        <w:r>
                          <w:rPr>
                            <w:b/>
                            <w:sz w:val="26"/>
                          </w:rPr>
                          <w:t>13:</w:t>
                        </w:r>
                        <w:r>
                          <w:rPr>
                            <w:b/>
                            <w:spacing w:val="-4"/>
                            <w:sz w:val="26"/>
                          </w:rPr>
                          <w:t xml:space="preserve"> </w:t>
                        </w:r>
                        <w:r>
                          <w:rPr>
                            <w:b/>
                            <w:sz w:val="26"/>
                          </w:rPr>
                          <w:t>Animal</w:t>
                        </w:r>
                        <w:r>
                          <w:rPr>
                            <w:b/>
                            <w:spacing w:val="-9"/>
                            <w:sz w:val="26"/>
                          </w:rPr>
                          <w:t xml:space="preserve"> </w:t>
                        </w:r>
                        <w:r>
                          <w:rPr>
                            <w:b/>
                            <w:sz w:val="26"/>
                          </w:rPr>
                          <w:t>Excreta</w:t>
                        </w:r>
                        <w:r>
                          <w:rPr>
                            <w:b/>
                            <w:spacing w:val="-7"/>
                            <w:sz w:val="26"/>
                          </w:rPr>
                          <w:t xml:space="preserve"> </w:t>
                        </w:r>
                        <w:r>
                          <w:rPr>
                            <w:b/>
                            <w:spacing w:val="-2"/>
                            <w:sz w:val="26"/>
                          </w:rPr>
                          <w:t>Management</w:t>
                        </w:r>
                      </w:p>
                    </w:txbxContent>
                  </v:textbox>
                </v:shape>
                <v:shape id="Textbox 1310" o:spid="_x0000_s1167"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JYZxgAAAN0AAAAPAAAAZHJzL2Rvd25yZXYueG1sRI9Ba8JA&#10;EIXvQv/DMkJvutGC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WSWGcYAAADdAAAA&#10;DwAAAAAAAAAAAAAAAAAHAgAAZHJzL2Rvd25yZXYueG1sUEsFBgAAAAADAAMAtwAAAPoCAAAAAA==&#10;" filled="f" stroked="f">
                  <v:textbox inset="0,0,0,0">
                    <w:txbxContent>
                      <w:p w14:paraId="1BC5039E" w14:textId="77777777" w:rsidR="000A4E28" w:rsidRDefault="00000000">
                        <w:pPr>
                          <w:spacing w:line="247" w:lineRule="exact"/>
                          <w:rPr>
                            <w:b/>
                          </w:rPr>
                        </w:pPr>
                        <w:r>
                          <w:rPr>
                            <w:b/>
                          </w:rPr>
                          <w:t>45</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341920F1" w14:textId="77777777" w:rsidR="000A4E28" w:rsidRDefault="00000000">
      <w:pPr>
        <w:spacing w:before="12"/>
        <w:ind w:left="520"/>
        <w:rPr>
          <w:b/>
        </w:rPr>
      </w:pPr>
      <w:r>
        <w:rPr>
          <w:b/>
        </w:rPr>
        <w:t>Lesson</w:t>
      </w:r>
      <w:r>
        <w:rPr>
          <w:b/>
          <w:spacing w:val="-2"/>
        </w:rPr>
        <w:t xml:space="preserve"> Description</w:t>
      </w:r>
    </w:p>
    <w:p w14:paraId="43117B5E" w14:textId="77777777" w:rsidR="000A4E28" w:rsidRDefault="000A4E28">
      <w:pPr>
        <w:pStyle w:val="BodyText"/>
        <w:spacing w:before="3"/>
        <w:rPr>
          <w:b/>
        </w:rPr>
      </w:pPr>
    </w:p>
    <w:p w14:paraId="10B6995F" w14:textId="77777777" w:rsidR="000A4E28" w:rsidRDefault="00000000">
      <w:pPr>
        <w:pStyle w:val="BodyText"/>
        <w:ind w:left="1514" w:right="517"/>
      </w:pPr>
      <w:r>
        <w:rPr>
          <w:noProof/>
        </w:rPr>
        <w:drawing>
          <wp:anchor distT="0" distB="0" distL="0" distR="0" simplePos="0" relativeHeight="251538432" behindDoc="0" locked="0" layoutInCell="1" allowOverlap="1" wp14:anchorId="32F5AF99" wp14:editId="165E5AB9">
            <wp:simplePos x="0" y="0"/>
            <wp:positionH relativeFrom="page">
              <wp:posOffset>1010097</wp:posOffset>
            </wp:positionH>
            <wp:positionV relativeFrom="paragraph">
              <wp:posOffset>-61736</wp:posOffset>
            </wp:positionV>
            <wp:extent cx="386950" cy="526291"/>
            <wp:effectExtent l="0" t="0" r="0" b="0"/>
            <wp:wrapNone/>
            <wp:docPr id="1311" name="Image 1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1" name="Image 1311"/>
                    <pic:cNvPicPr/>
                  </pic:nvPicPr>
                  <pic:blipFill>
                    <a:blip r:embed="rId43" cstate="print"/>
                    <a:stretch>
                      <a:fillRect/>
                    </a:stretch>
                  </pic:blipFill>
                  <pic:spPr>
                    <a:xfrm>
                      <a:off x="0" y="0"/>
                      <a:ext cx="386950" cy="526291"/>
                    </a:xfrm>
                    <a:prstGeom prst="rect">
                      <a:avLst/>
                    </a:prstGeom>
                  </pic:spPr>
                </pic:pic>
              </a:graphicData>
            </a:graphic>
          </wp:anchor>
        </w:drawing>
      </w:r>
      <w:r>
        <w:t>This lesson introduces zoonotic diseases related to animal excreta and the importance</w:t>
      </w:r>
      <w:r>
        <w:rPr>
          <w:spacing w:val="-4"/>
        </w:rPr>
        <w:t xml:space="preserve"> </w:t>
      </w:r>
      <w:r>
        <w:t>of</w:t>
      </w:r>
      <w:r>
        <w:rPr>
          <w:spacing w:val="-2"/>
        </w:rPr>
        <w:t xml:space="preserve"> </w:t>
      </w:r>
      <w:r>
        <w:t>animal</w:t>
      </w:r>
      <w:r>
        <w:rPr>
          <w:spacing w:val="-6"/>
        </w:rPr>
        <w:t xml:space="preserve"> </w:t>
      </w:r>
      <w:r>
        <w:t>excreta</w:t>
      </w:r>
      <w:r>
        <w:rPr>
          <w:spacing w:val="-5"/>
        </w:rPr>
        <w:t xml:space="preserve"> </w:t>
      </w:r>
      <w:r>
        <w:t>management.</w:t>
      </w:r>
      <w:r>
        <w:rPr>
          <w:spacing w:val="-6"/>
        </w:rPr>
        <w:t xml:space="preserve"> </w:t>
      </w:r>
      <w:r>
        <w:t>Three</w:t>
      </w:r>
      <w:r>
        <w:rPr>
          <w:spacing w:val="-5"/>
        </w:rPr>
        <w:t xml:space="preserve"> </w:t>
      </w:r>
      <w:r>
        <w:t>different</w:t>
      </w:r>
      <w:r>
        <w:rPr>
          <w:spacing w:val="-5"/>
        </w:rPr>
        <w:t xml:space="preserve"> </w:t>
      </w:r>
      <w:r>
        <w:t>participatory</w:t>
      </w:r>
      <w:r>
        <w:rPr>
          <w:spacing w:val="-5"/>
        </w:rPr>
        <w:t xml:space="preserve"> </w:t>
      </w:r>
      <w:r>
        <w:t>activities</w:t>
      </w:r>
      <w:r>
        <w:rPr>
          <w:spacing w:val="-4"/>
        </w:rPr>
        <w:t xml:space="preserve"> </w:t>
      </w:r>
      <w:r>
        <w:t>are given as options for participants to learn about different diseases, their transmission routes and prevention methods.</w:t>
      </w:r>
    </w:p>
    <w:p w14:paraId="48268B48" w14:textId="77777777" w:rsidR="000A4E28" w:rsidRDefault="00000000">
      <w:pPr>
        <w:pStyle w:val="BodyText"/>
        <w:spacing w:before="52"/>
        <w:rPr>
          <w:sz w:val="20"/>
        </w:rPr>
      </w:pPr>
      <w:r>
        <w:rPr>
          <w:noProof/>
        </w:rPr>
        <w:drawing>
          <wp:anchor distT="0" distB="0" distL="0" distR="0" simplePos="0" relativeHeight="251805696" behindDoc="1" locked="0" layoutInCell="1" allowOverlap="1" wp14:anchorId="3CCB3264" wp14:editId="5A58EF3B">
            <wp:simplePos x="0" y="0"/>
            <wp:positionH relativeFrom="page">
              <wp:posOffset>914400</wp:posOffset>
            </wp:positionH>
            <wp:positionV relativeFrom="paragraph">
              <wp:posOffset>194391</wp:posOffset>
            </wp:positionV>
            <wp:extent cx="5923161" cy="19621"/>
            <wp:effectExtent l="0" t="0" r="0" b="0"/>
            <wp:wrapTopAndBottom/>
            <wp:docPr id="1312" name="Image 1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2" name="Image 1312"/>
                    <pic:cNvPicPr/>
                  </pic:nvPicPr>
                  <pic:blipFill>
                    <a:blip r:embed="rId57" cstate="print"/>
                    <a:stretch>
                      <a:fillRect/>
                    </a:stretch>
                  </pic:blipFill>
                  <pic:spPr>
                    <a:xfrm>
                      <a:off x="0" y="0"/>
                      <a:ext cx="5923161" cy="19621"/>
                    </a:xfrm>
                    <a:prstGeom prst="rect">
                      <a:avLst/>
                    </a:prstGeom>
                  </pic:spPr>
                </pic:pic>
              </a:graphicData>
            </a:graphic>
          </wp:anchor>
        </w:drawing>
      </w:r>
    </w:p>
    <w:p w14:paraId="09BA24B9" w14:textId="77777777" w:rsidR="000A4E28" w:rsidRDefault="00000000">
      <w:pPr>
        <w:pStyle w:val="Heading6"/>
        <w:spacing w:before="46"/>
      </w:pPr>
      <w:r>
        <w:t>Learning</w:t>
      </w:r>
      <w:r>
        <w:rPr>
          <w:spacing w:val="-3"/>
        </w:rPr>
        <w:t xml:space="preserve"> </w:t>
      </w:r>
      <w:r>
        <w:rPr>
          <w:spacing w:val="-2"/>
        </w:rPr>
        <w:t>Outcomes</w:t>
      </w:r>
    </w:p>
    <w:p w14:paraId="451F7F56" w14:textId="77777777" w:rsidR="000A4E28" w:rsidRDefault="000A4E28">
      <w:pPr>
        <w:pStyle w:val="BodyText"/>
        <w:rPr>
          <w:b/>
        </w:rPr>
      </w:pPr>
    </w:p>
    <w:p w14:paraId="6464CD92" w14:textId="77777777" w:rsidR="000A4E28" w:rsidRDefault="00000000">
      <w:pPr>
        <w:pStyle w:val="BodyText"/>
        <w:spacing w:before="1"/>
        <w:ind w:left="1240"/>
      </w:pPr>
      <w:r>
        <w:rPr>
          <w:noProof/>
        </w:rPr>
        <w:drawing>
          <wp:anchor distT="0" distB="0" distL="0" distR="0" simplePos="0" relativeHeight="251535360" behindDoc="0" locked="0" layoutInCell="1" allowOverlap="1" wp14:anchorId="20DEA086" wp14:editId="17C0F259">
            <wp:simplePos x="0" y="0"/>
            <wp:positionH relativeFrom="page">
              <wp:posOffset>877824</wp:posOffset>
            </wp:positionH>
            <wp:positionV relativeFrom="paragraph">
              <wp:posOffset>79211</wp:posOffset>
            </wp:positionV>
            <wp:extent cx="498348" cy="486155"/>
            <wp:effectExtent l="0" t="0" r="0" b="0"/>
            <wp:wrapNone/>
            <wp:docPr id="1313" name="Image 1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3" name="Image 1313"/>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0A2F573F" w14:textId="77777777" w:rsidR="000A4E28" w:rsidRDefault="00000000">
      <w:pPr>
        <w:pStyle w:val="ListParagraph"/>
        <w:numPr>
          <w:ilvl w:val="0"/>
          <w:numId w:val="126"/>
        </w:numPr>
        <w:tabs>
          <w:tab w:val="left" w:pos="1598"/>
        </w:tabs>
        <w:spacing w:before="126"/>
        <w:ind w:left="1598" w:hanging="358"/>
      </w:pPr>
      <w:r>
        <w:t>Identify</w:t>
      </w:r>
      <w:r>
        <w:rPr>
          <w:spacing w:val="-9"/>
        </w:rPr>
        <w:t xml:space="preserve"> </w:t>
      </w:r>
      <w:r>
        <w:t>some</w:t>
      </w:r>
      <w:r>
        <w:rPr>
          <w:spacing w:val="-4"/>
        </w:rPr>
        <w:t xml:space="preserve"> </w:t>
      </w:r>
      <w:r>
        <w:t>diseases</w:t>
      </w:r>
      <w:r>
        <w:rPr>
          <w:spacing w:val="-7"/>
        </w:rPr>
        <w:t xml:space="preserve"> </w:t>
      </w:r>
      <w:r>
        <w:t>that</w:t>
      </w:r>
      <w:r>
        <w:rPr>
          <w:spacing w:val="-3"/>
        </w:rPr>
        <w:t xml:space="preserve"> </w:t>
      </w:r>
      <w:r>
        <w:t>are</w:t>
      </w:r>
      <w:r>
        <w:rPr>
          <w:spacing w:val="-6"/>
        </w:rPr>
        <w:t xml:space="preserve"> </w:t>
      </w:r>
      <w:r>
        <w:t>related</w:t>
      </w:r>
      <w:r>
        <w:rPr>
          <w:spacing w:val="-7"/>
        </w:rPr>
        <w:t xml:space="preserve"> </w:t>
      </w:r>
      <w:r>
        <w:t>to</w:t>
      </w:r>
      <w:r>
        <w:rPr>
          <w:spacing w:val="-5"/>
        </w:rPr>
        <w:t xml:space="preserve"> </w:t>
      </w:r>
      <w:r>
        <w:t>animal</w:t>
      </w:r>
      <w:r>
        <w:rPr>
          <w:spacing w:val="-7"/>
        </w:rPr>
        <w:t xml:space="preserve"> </w:t>
      </w:r>
      <w:r>
        <w:rPr>
          <w:spacing w:val="-2"/>
        </w:rPr>
        <w:t>excreta.</w:t>
      </w:r>
    </w:p>
    <w:p w14:paraId="5532D35E" w14:textId="77777777" w:rsidR="000A4E28" w:rsidRDefault="00000000">
      <w:pPr>
        <w:pStyle w:val="ListParagraph"/>
        <w:numPr>
          <w:ilvl w:val="0"/>
          <w:numId w:val="126"/>
        </w:numPr>
        <w:tabs>
          <w:tab w:val="left" w:pos="1596"/>
        </w:tabs>
        <w:spacing w:before="121"/>
        <w:ind w:left="1596" w:hanging="356"/>
      </w:pPr>
      <w:r>
        <w:t>Discuss</w:t>
      </w:r>
      <w:r>
        <w:rPr>
          <w:spacing w:val="-7"/>
        </w:rPr>
        <w:t xml:space="preserve"> </w:t>
      </w:r>
      <w:r>
        <w:t>the</w:t>
      </w:r>
      <w:r>
        <w:rPr>
          <w:spacing w:val="-6"/>
        </w:rPr>
        <w:t xml:space="preserve"> </w:t>
      </w:r>
      <w:r>
        <w:t>importance</w:t>
      </w:r>
      <w:r>
        <w:rPr>
          <w:spacing w:val="-8"/>
        </w:rPr>
        <w:t xml:space="preserve"> </w:t>
      </w:r>
      <w:r>
        <w:t>of</w:t>
      </w:r>
      <w:r>
        <w:rPr>
          <w:spacing w:val="-1"/>
        </w:rPr>
        <w:t xml:space="preserve"> </w:t>
      </w:r>
      <w:r>
        <w:t>animal</w:t>
      </w:r>
      <w:r>
        <w:rPr>
          <w:spacing w:val="-7"/>
        </w:rPr>
        <w:t xml:space="preserve"> </w:t>
      </w:r>
      <w:r>
        <w:t>excreta</w:t>
      </w:r>
      <w:r>
        <w:rPr>
          <w:spacing w:val="-5"/>
        </w:rPr>
        <w:t xml:space="preserve"> </w:t>
      </w:r>
      <w:r>
        <w:rPr>
          <w:spacing w:val="-2"/>
        </w:rPr>
        <w:t>management.</w:t>
      </w:r>
    </w:p>
    <w:p w14:paraId="19E3A1EE" w14:textId="77777777" w:rsidR="000A4E28" w:rsidRDefault="00000000">
      <w:pPr>
        <w:pStyle w:val="ListParagraph"/>
        <w:numPr>
          <w:ilvl w:val="0"/>
          <w:numId w:val="126"/>
        </w:numPr>
        <w:tabs>
          <w:tab w:val="left" w:pos="1596"/>
          <w:tab w:val="left" w:pos="1598"/>
        </w:tabs>
        <w:spacing w:before="119"/>
        <w:ind w:left="1598" w:right="1203" w:hanging="358"/>
      </w:pPr>
      <w:r>
        <w:t>Discuss</w:t>
      </w:r>
      <w:r>
        <w:rPr>
          <w:spacing w:val="-3"/>
        </w:rPr>
        <w:t xml:space="preserve"> </w:t>
      </w:r>
      <w:r>
        <w:t>some</w:t>
      </w:r>
      <w:r>
        <w:rPr>
          <w:spacing w:val="-7"/>
        </w:rPr>
        <w:t xml:space="preserve"> </w:t>
      </w:r>
      <w:r>
        <w:t>good</w:t>
      </w:r>
      <w:r>
        <w:rPr>
          <w:spacing w:val="-5"/>
        </w:rPr>
        <w:t xml:space="preserve"> </w:t>
      </w:r>
      <w:r>
        <w:t>animal</w:t>
      </w:r>
      <w:r>
        <w:rPr>
          <w:spacing w:val="-4"/>
        </w:rPr>
        <w:t xml:space="preserve"> </w:t>
      </w:r>
      <w:r>
        <w:t>excreta</w:t>
      </w:r>
      <w:r>
        <w:rPr>
          <w:spacing w:val="-5"/>
        </w:rPr>
        <w:t xml:space="preserve"> </w:t>
      </w:r>
      <w:r>
        <w:t>management</w:t>
      </w:r>
      <w:r>
        <w:rPr>
          <w:spacing w:val="-1"/>
        </w:rPr>
        <w:t xml:space="preserve"> </w:t>
      </w:r>
      <w:r>
        <w:t>practices</w:t>
      </w:r>
      <w:r>
        <w:rPr>
          <w:spacing w:val="-5"/>
        </w:rPr>
        <w:t xml:space="preserve"> </w:t>
      </w:r>
      <w:r>
        <w:t>to</w:t>
      </w:r>
      <w:r>
        <w:rPr>
          <w:spacing w:val="-5"/>
        </w:rPr>
        <w:t xml:space="preserve"> </w:t>
      </w:r>
      <w:r>
        <w:t>prevent</w:t>
      </w:r>
      <w:r>
        <w:rPr>
          <w:spacing w:val="-4"/>
        </w:rPr>
        <w:t xml:space="preserve"> </w:t>
      </w:r>
      <w:r>
        <w:t xml:space="preserve">disease </w:t>
      </w:r>
      <w:r>
        <w:rPr>
          <w:spacing w:val="-2"/>
        </w:rPr>
        <w:t>transmission.</w:t>
      </w:r>
    </w:p>
    <w:p w14:paraId="4CC7E6B3" w14:textId="77777777" w:rsidR="000A4E28" w:rsidRDefault="00000000">
      <w:pPr>
        <w:pStyle w:val="BodyText"/>
        <w:spacing w:before="171"/>
        <w:rPr>
          <w:sz w:val="20"/>
        </w:rPr>
      </w:pPr>
      <w:r>
        <w:rPr>
          <w:noProof/>
        </w:rPr>
        <mc:AlternateContent>
          <mc:Choice Requires="wpg">
            <w:drawing>
              <wp:anchor distT="0" distB="0" distL="0" distR="0" simplePos="0" relativeHeight="251806720" behindDoc="1" locked="0" layoutInCell="1" allowOverlap="1" wp14:anchorId="601E069D" wp14:editId="7AF09D68">
                <wp:simplePos x="0" y="0"/>
                <wp:positionH relativeFrom="page">
                  <wp:posOffset>914400</wp:posOffset>
                </wp:positionH>
                <wp:positionV relativeFrom="paragraph">
                  <wp:posOffset>270034</wp:posOffset>
                </wp:positionV>
                <wp:extent cx="5944870" cy="20320"/>
                <wp:effectExtent l="0" t="0" r="0" b="0"/>
                <wp:wrapTopAndBottom/>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315" name="Graphic 131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316" name="Graphic 1316"/>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317" name="Graphic 1317"/>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318" name="Graphic 1318"/>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319" name="Graphic 1319"/>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320" name="Graphic 1320"/>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321" name="Graphic 1321"/>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62D79A2" id="Group 1314" o:spid="_x0000_s1026" style="position:absolute;margin-left:1in;margin-top:21.25pt;width:468.1pt;height:1.6pt;z-index:-25150976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">
                <v:shape id="Graphic 131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" path="m5943600,l,,,19685r5943600,l5943600,xe" fillcolor="gray" stroked="f">
                  <v:path arrowok="t"/>
                </v:shape>
                <v:shape id="Graphic 1316"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" path="m5941428,l3048,,,,,3035r3048,l5941428,3035r,-3035xe" fillcolor="#9f9f9f" stroked="f">
                  <v:path arrowok="t"/>
                </v:shape>
                <v:shape id="Graphic 1317"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" path="m3047,l,,,3047r3047,l3047,xe" fillcolor="#e2e2e2" stroked="f">
                  <v:path arrowok="t"/>
                </v:shape>
                <v:shape id="Graphic 1318"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" path="m3048,3035l,3035,,16751r3048,l3048,3035xem5944552,r-3035,l5941517,3035r3035,l5944552,xe" fillcolor="#9f9f9f" stroked="f">
                  <v:path arrowok="t"/>
                </v:shape>
                <v:shape id="Graphic 1319"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" path="m3047,l,,,13715r3047,l3047,xe" fillcolor="#e2e2e2" stroked="f">
                  <v:path arrowok="t"/>
                </v:shape>
                <v:shape id="Graphic 1320"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" path="m3047,l,,,3047r3047,l3047,xe" fillcolor="#9f9f9f" stroked="f">
                  <v:path arrowok="t"/>
                </v:shape>
                <v:shape id="Graphic 1321"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2BEA468F" w14:textId="77777777" w:rsidR="000A4E28" w:rsidRDefault="00000000">
      <w:pPr>
        <w:pStyle w:val="Heading6"/>
        <w:spacing w:before="48"/>
      </w:pPr>
      <w:r>
        <w:rPr>
          <w:spacing w:val="-2"/>
        </w:rPr>
        <w:t>Materials</w:t>
      </w:r>
    </w:p>
    <w:p w14:paraId="55A19425" w14:textId="77777777" w:rsidR="000A4E28" w:rsidRDefault="000A4E28">
      <w:pPr>
        <w:pStyle w:val="BodyText"/>
        <w:spacing w:before="2"/>
        <w:rPr>
          <w:b/>
        </w:rPr>
      </w:pPr>
    </w:p>
    <w:p w14:paraId="32BD3220" w14:textId="77777777" w:rsidR="000A4E28" w:rsidRDefault="00000000">
      <w:pPr>
        <w:pStyle w:val="ListParagraph"/>
        <w:numPr>
          <w:ilvl w:val="1"/>
          <w:numId w:val="126"/>
        </w:numPr>
        <w:tabs>
          <w:tab w:val="left" w:pos="1600"/>
        </w:tabs>
        <w:spacing w:before="1" w:line="252" w:lineRule="exact"/>
      </w:pPr>
      <w:r>
        <w:rPr>
          <w:noProof/>
        </w:rPr>
        <w:drawing>
          <wp:anchor distT="0" distB="0" distL="0" distR="0" simplePos="0" relativeHeight="251536384" behindDoc="0" locked="0" layoutInCell="1" allowOverlap="1" wp14:anchorId="7BD39FF4" wp14:editId="00AC598B">
            <wp:simplePos x="0" y="0"/>
            <wp:positionH relativeFrom="page">
              <wp:posOffset>896995</wp:posOffset>
            </wp:positionH>
            <wp:positionV relativeFrom="paragraph">
              <wp:posOffset>-4754</wp:posOffset>
            </wp:positionV>
            <wp:extent cx="432867" cy="380750"/>
            <wp:effectExtent l="0" t="0" r="0" b="0"/>
            <wp:wrapNone/>
            <wp:docPr id="1322" name="Image 1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2" name="Image 1322"/>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1F38B192" w14:textId="77777777" w:rsidR="000A4E28" w:rsidRDefault="00000000">
      <w:pPr>
        <w:pStyle w:val="ListParagraph"/>
        <w:numPr>
          <w:ilvl w:val="1"/>
          <w:numId w:val="126"/>
        </w:numPr>
        <w:tabs>
          <w:tab w:val="left" w:pos="1600"/>
        </w:tabs>
        <w:spacing w:line="252" w:lineRule="exact"/>
      </w:pPr>
      <w:r>
        <w:rPr>
          <w:spacing w:val="-2"/>
        </w:rPr>
        <w:t>Markers</w:t>
      </w:r>
    </w:p>
    <w:p w14:paraId="5D00ED80" w14:textId="77777777" w:rsidR="000A4E28" w:rsidRDefault="00000000">
      <w:pPr>
        <w:pStyle w:val="ListParagraph"/>
        <w:numPr>
          <w:ilvl w:val="1"/>
          <w:numId w:val="126"/>
        </w:numPr>
        <w:tabs>
          <w:tab w:val="left" w:pos="1600"/>
        </w:tabs>
        <w:spacing w:line="253" w:lineRule="exact"/>
      </w:pPr>
      <w:r>
        <w:rPr>
          <w:spacing w:val="-4"/>
        </w:rPr>
        <w:t>Tape</w:t>
      </w:r>
    </w:p>
    <w:p w14:paraId="07A441F0" w14:textId="77777777" w:rsidR="000A4E28" w:rsidRDefault="00000000">
      <w:pPr>
        <w:pStyle w:val="Heading6"/>
        <w:spacing w:before="251"/>
        <w:ind w:left="1240"/>
      </w:pPr>
      <w:r>
        <w:rPr>
          <w:spacing w:val="-2"/>
        </w:rPr>
        <w:t>Optional:</w:t>
      </w:r>
    </w:p>
    <w:p w14:paraId="43824005" w14:textId="77777777" w:rsidR="000A4E28" w:rsidRDefault="00000000">
      <w:pPr>
        <w:pStyle w:val="ListParagraph"/>
        <w:numPr>
          <w:ilvl w:val="1"/>
          <w:numId w:val="126"/>
        </w:numPr>
        <w:tabs>
          <w:tab w:val="left" w:pos="1600"/>
        </w:tabs>
        <w:spacing w:before="3" w:line="252" w:lineRule="exact"/>
      </w:pPr>
      <w:r>
        <w:t>Glitter</w:t>
      </w:r>
      <w:r>
        <w:rPr>
          <w:spacing w:val="-5"/>
        </w:rPr>
        <w:t xml:space="preserve"> </w:t>
      </w:r>
      <w:r>
        <w:t>or</w:t>
      </w:r>
      <w:r>
        <w:rPr>
          <w:spacing w:val="-5"/>
        </w:rPr>
        <w:t xml:space="preserve"> </w:t>
      </w:r>
      <w:r>
        <w:rPr>
          <w:spacing w:val="-2"/>
        </w:rPr>
        <w:t>turmeric</w:t>
      </w:r>
    </w:p>
    <w:p w14:paraId="76DEE39E" w14:textId="77777777" w:rsidR="000A4E28" w:rsidRDefault="00000000">
      <w:pPr>
        <w:pStyle w:val="ListParagraph"/>
        <w:numPr>
          <w:ilvl w:val="1"/>
          <w:numId w:val="126"/>
        </w:numPr>
        <w:tabs>
          <w:tab w:val="left" w:pos="1600"/>
        </w:tabs>
        <w:spacing w:line="252" w:lineRule="exact"/>
      </w:pPr>
      <w:r>
        <w:t>Tool:</w:t>
      </w:r>
      <w:r>
        <w:rPr>
          <w:spacing w:val="-8"/>
        </w:rPr>
        <w:t xml:space="preserve"> </w:t>
      </w:r>
      <w:r>
        <w:t>Animal</w:t>
      </w:r>
      <w:r>
        <w:rPr>
          <w:spacing w:val="-7"/>
        </w:rPr>
        <w:t xml:space="preserve"> </w:t>
      </w:r>
      <w:r>
        <w:t>Excreta</w:t>
      </w:r>
      <w:r>
        <w:rPr>
          <w:spacing w:val="-10"/>
        </w:rPr>
        <w:t xml:space="preserve"> </w:t>
      </w:r>
      <w:r>
        <w:t>Transmission</w:t>
      </w:r>
      <w:r>
        <w:rPr>
          <w:spacing w:val="-6"/>
        </w:rPr>
        <w:t xml:space="preserve"> </w:t>
      </w:r>
      <w:r>
        <w:rPr>
          <w:spacing w:val="-2"/>
        </w:rPr>
        <w:t>Routes</w:t>
      </w:r>
    </w:p>
    <w:p w14:paraId="5FCF2280" w14:textId="77777777" w:rsidR="000A4E28" w:rsidRDefault="00000000">
      <w:pPr>
        <w:pStyle w:val="ListParagraph"/>
        <w:numPr>
          <w:ilvl w:val="1"/>
          <w:numId w:val="126"/>
        </w:numPr>
        <w:tabs>
          <w:tab w:val="left" w:pos="1600"/>
        </w:tabs>
        <w:spacing w:line="252" w:lineRule="exact"/>
      </w:pPr>
      <w:r>
        <w:t>Role</w:t>
      </w:r>
      <w:r>
        <w:rPr>
          <w:spacing w:val="-4"/>
        </w:rPr>
        <w:t xml:space="preserve"> </w:t>
      </w:r>
      <w:r>
        <w:t>play</w:t>
      </w:r>
      <w:r>
        <w:rPr>
          <w:spacing w:val="-5"/>
        </w:rPr>
        <w:t xml:space="preserve"> </w:t>
      </w:r>
      <w:r>
        <w:rPr>
          <w:spacing w:val="-2"/>
        </w:rPr>
        <w:t>activity</w:t>
      </w:r>
    </w:p>
    <w:p w14:paraId="286B7D51" w14:textId="77777777" w:rsidR="000A4E28" w:rsidRDefault="00000000">
      <w:pPr>
        <w:pStyle w:val="BodyText"/>
        <w:spacing w:before="171"/>
        <w:rPr>
          <w:sz w:val="20"/>
        </w:rPr>
      </w:pPr>
      <w:r>
        <w:rPr>
          <w:noProof/>
        </w:rPr>
        <mc:AlternateContent>
          <mc:Choice Requires="wpg">
            <w:drawing>
              <wp:anchor distT="0" distB="0" distL="0" distR="0" simplePos="0" relativeHeight="251807744" behindDoc="1" locked="0" layoutInCell="1" allowOverlap="1" wp14:anchorId="6EF3CD62" wp14:editId="1A1B2908">
                <wp:simplePos x="0" y="0"/>
                <wp:positionH relativeFrom="page">
                  <wp:posOffset>914400</wp:posOffset>
                </wp:positionH>
                <wp:positionV relativeFrom="paragraph">
                  <wp:posOffset>270451</wp:posOffset>
                </wp:positionV>
                <wp:extent cx="5944870" cy="20955"/>
                <wp:effectExtent l="0" t="0" r="0" b="0"/>
                <wp:wrapTopAndBottom/>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324" name="Graphic 1324"/>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325" name="Graphic 1325"/>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326" name="Graphic 1326"/>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327" name="Graphic 1327"/>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328" name="Graphic 1328"/>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329" name="Graphic 1329"/>
                        <wps:cNvSpPr/>
                        <wps:spPr>
                          <a:xfrm>
                            <a:off x="304" y="1739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330" name="Graphic 1330"/>
                        <wps:cNvSpPr/>
                        <wps:spPr>
                          <a:xfrm>
                            <a:off x="304" y="17398"/>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28A1A50" id="Group 1323" o:spid="_x0000_s1026" style="position:absolute;margin-left:1in;margin-top:21.3pt;width:468.1pt;height:1.65pt;z-index:-25150873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">
                <v:shape id="Graphic 132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" path="m5943600,l,,,19685r5943600,l5943600,xe" fillcolor="gray" stroked="f">
                  <v:path arrowok="t"/>
                </v:shape>
                <v:shape id="Graphic 1325"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" path="m5941428,l3048,,,,,3035r3048,l5941428,3035r,-3035xe" fillcolor="#9f9f9f" stroked="f">
                  <v:path arrowok="t"/>
                </v:shape>
                <v:shape id="Graphic 1326"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" path="m3047,l,,,3047r3047,l3047,xe" fillcolor="#e2e2e2" stroked="f">
                  <v:path arrowok="t"/>
                </v:shape>
                <v:shape id="Graphic 1327"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" path="m3048,3035l,3035,,16751r3048,l3048,3035xem5944552,r-3035,l5941517,3035r3035,l5944552,xe" fillcolor="#9f9f9f" stroked="f">
                  <v:path arrowok="t"/>
                </v:shape>
                <v:shape id="Graphic 1328"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" path="m3047,l,,,13715r3047,l3047,xe" fillcolor="#e2e2e2" stroked="f">
                  <v:path arrowok="t"/>
                </v:shape>
                <v:shape id="Graphic 1329"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" path="m3047,l,,,3048r3047,l3047,xe" fillcolor="#9f9f9f" stroked="f">
                  <v:path arrowok="t"/>
                </v:shape>
                <v:shape id="Graphic 1330" o:spid="_x0000_s1033"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" path="m5941428,l3048,,,,,3048r3048,l5941428,3048r,-3048xem5944552,r-3035,l5941517,3048r3035,l5944552,xe" fillcolor="#e2e2e2" stroked="f">
                  <v:path arrowok="t"/>
                </v:shape>
                <w10:wrap type="topAndBottom" anchorx="page"/>
              </v:group>
            </w:pict>
          </mc:Fallback>
        </mc:AlternateContent>
      </w:r>
    </w:p>
    <w:p w14:paraId="3EB346B8" w14:textId="77777777" w:rsidR="000A4E28" w:rsidRDefault="00000000">
      <w:pPr>
        <w:pStyle w:val="Heading6"/>
        <w:spacing w:before="48"/>
      </w:pPr>
      <w:r>
        <w:rPr>
          <w:spacing w:val="-2"/>
        </w:rPr>
        <w:t>Preparation</w:t>
      </w:r>
    </w:p>
    <w:p w14:paraId="7EACE6D1" w14:textId="77777777" w:rsidR="000A4E28" w:rsidRDefault="000A4E28">
      <w:pPr>
        <w:pStyle w:val="BodyText"/>
        <w:rPr>
          <w:b/>
        </w:rPr>
      </w:pPr>
    </w:p>
    <w:p w14:paraId="4A1FE84C" w14:textId="77777777" w:rsidR="000A4E28" w:rsidRDefault="00000000">
      <w:pPr>
        <w:pStyle w:val="ListParagraph"/>
        <w:numPr>
          <w:ilvl w:val="1"/>
          <w:numId w:val="126"/>
        </w:numPr>
        <w:tabs>
          <w:tab w:val="left" w:pos="1600"/>
        </w:tabs>
      </w:pPr>
      <w:r>
        <w:rPr>
          <w:noProof/>
        </w:rPr>
        <w:drawing>
          <wp:anchor distT="0" distB="0" distL="0" distR="0" simplePos="0" relativeHeight="251537408" behindDoc="0" locked="0" layoutInCell="1" allowOverlap="1" wp14:anchorId="1F01E3A9" wp14:editId="26879660">
            <wp:simplePos x="0" y="0"/>
            <wp:positionH relativeFrom="page">
              <wp:posOffset>913529</wp:posOffset>
            </wp:positionH>
            <wp:positionV relativeFrom="paragraph">
              <wp:posOffset>-19331</wp:posOffset>
            </wp:positionV>
            <wp:extent cx="447925" cy="463296"/>
            <wp:effectExtent l="0" t="0" r="0" b="0"/>
            <wp:wrapNone/>
            <wp:docPr id="1331" name="Image 1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1" name="Image 1331"/>
                    <pic:cNvPicPr/>
                  </pic:nvPicPr>
                  <pic:blipFill>
                    <a:blip r:embed="rId34" cstate="print"/>
                    <a:stretch>
                      <a:fillRect/>
                    </a:stretch>
                  </pic:blipFill>
                  <pic:spPr>
                    <a:xfrm>
                      <a:off x="0" y="0"/>
                      <a:ext cx="447925" cy="463296"/>
                    </a:xfrm>
                    <a:prstGeom prst="rect">
                      <a:avLst/>
                    </a:prstGeom>
                  </pic:spPr>
                </pic:pic>
              </a:graphicData>
            </a:graphic>
          </wp:anchor>
        </w:drawing>
      </w:r>
      <w:r>
        <w:t>Review</w:t>
      </w:r>
      <w:r>
        <w:rPr>
          <w:spacing w:val="-10"/>
        </w:rPr>
        <w:t xml:space="preserve"> </w:t>
      </w:r>
      <w:r>
        <w:t>topic</w:t>
      </w:r>
      <w:r>
        <w:rPr>
          <w:spacing w:val="-4"/>
        </w:rPr>
        <w:t xml:space="preserve"> </w:t>
      </w:r>
      <w:r>
        <w:t>in</w:t>
      </w:r>
      <w:r>
        <w:rPr>
          <w:spacing w:val="-5"/>
        </w:rPr>
        <w:t xml:space="preserve"> </w:t>
      </w:r>
      <w:r>
        <w:t>Technical</w:t>
      </w:r>
      <w:r>
        <w:rPr>
          <w:spacing w:val="-5"/>
        </w:rPr>
        <w:t xml:space="preserve"> </w:t>
      </w:r>
      <w:r>
        <w:t>Brief:</w:t>
      </w:r>
      <w:r>
        <w:rPr>
          <w:spacing w:val="-6"/>
        </w:rPr>
        <w:t xml:space="preserve"> </w:t>
      </w:r>
      <w:r>
        <w:t>Animal</w:t>
      </w:r>
      <w:r>
        <w:rPr>
          <w:spacing w:val="-6"/>
        </w:rPr>
        <w:t xml:space="preserve"> </w:t>
      </w:r>
      <w:r>
        <w:t>Excreta</w:t>
      </w:r>
      <w:r>
        <w:rPr>
          <w:spacing w:val="-6"/>
        </w:rPr>
        <w:t xml:space="preserve"> </w:t>
      </w:r>
      <w:r>
        <w:rPr>
          <w:spacing w:val="-2"/>
        </w:rPr>
        <w:t>Management</w:t>
      </w:r>
    </w:p>
    <w:p w14:paraId="451F7590" w14:textId="77777777" w:rsidR="000A4E28" w:rsidRDefault="00000000">
      <w:pPr>
        <w:pStyle w:val="ListParagraph"/>
        <w:numPr>
          <w:ilvl w:val="1"/>
          <w:numId w:val="126"/>
        </w:numPr>
        <w:tabs>
          <w:tab w:val="left" w:pos="1600"/>
        </w:tabs>
        <w:spacing w:before="122"/>
      </w:pPr>
      <w:r>
        <w:t>Ask</w:t>
      </w:r>
      <w:r>
        <w:rPr>
          <w:spacing w:val="-6"/>
        </w:rPr>
        <w:t xml:space="preserve"> </w:t>
      </w:r>
      <w:r>
        <w:t>host</w:t>
      </w:r>
      <w:r>
        <w:rPr>
          <w:spacing w:val="-6"/>
        </w:rPr>
        <w:t xml:space="preserve"> </w:t>
      </w:r>
      <w:r>
        <w:t>about</w:t>
      </w:r>
      <w:r>
        <w:rPr>
          <w:spacing w:val="-2"/>
        </w:rPr>
        <w:t xml:space="preserve"> </w:t>
      </w:r>
      <w:r>
        <w:t>local</w:t>
      </w:r>
      <w:r>
        <w:rPr>
          <w:spacing w:val="-5"/>
        </w:rPr>
        <w:t xml:space="preserve"> </w:t>
      </w:r>
      <w:r>
        <w:t>diseases</w:t>
      </w:r>
      <w:r>
        <w:rPr>
          <w:spacing w:val="-3"/>
        </w:rPr>
        <w:t xml:space="preserve"> </w:t>
      </w:r>
      <w:r>
        <w:t>that</w:t>
      </w:r>
      <w:r>
        <w:rPr>
          <w:spacing w:val="-6"/>
        </w:rPr>
        <w:t xml:space="preserve"> </w:t>
      </w:r>
      <w:r>
        <w:t>are</w:t>
      </w:r>
      <w:r>
        <w:rPr>
          <w:spacing w:val="-6"/>
        </w:rPr>
        <w:t xml:space="preserve"> </w:t>
      </w:r>
      <w:r>
        <w:t>related</w:t>
      </w:r>
      <w:r>
        <w:rPr>
          <w:spacing w:val="-7"/>
        </w:rPr>
        <w:t xml:space="preserve"> </w:t>
      </w:r>
      <w:r>
        <w:t>to</w:t>
      </w:r>
      <w:r>
        <w:rPr>
          <w:spacing w:val="-6"/>
        </w:rPr>
        <w:t xml:space="preserve"> </w:t>
      </w:r>
      <w:r>
        <w:t>animal</w:t>
      </w:r>
      <w:r>
        <w:rPr>
          <w:spacing w:val="-5"/>
        </w:rPr>
        <w:t xml:space="preserve"> </w:t>
      </w:r>
      <w:r>
        <w:rPr>
          <w:spacing w:val="-2"/>
        </w:rPr>
        <w:t>excreta</w:t>
      </w:r>
    </w:p>
    <w:p w14:paraId="62EDF9DD" w14:textId="77777777" w:rsidR="000A4E28" w:rsidRDefault="00000000">
      <w:pPr>
        <w:pStyle w:val="ListParagraph"/>
        <w:numPr>
          <w:ilvl w:val="1"/>
          <w:numId w:val="126"/>
        </w:numPr>
        <w:tabs>
          <w:tab w:val="left" w:pos="1600"/>
        </w:tabs>
        <w:spacing w:before="119"/>
        <w:ind w:right="1108"/>
      </w:pPr>
      <w:r>
        <w:t>Introduction</w:t>
      </w:r>
      <w:r>
        <w:rPr>
          <w:spacing w:val="-5"/>
        </w:rPr>
        <w:t xml:space="preserve"> </w:t>
      </w:r>
      <w:r>
        <w:t>Option</w:t>
      </w:r>
      <w:r>
        <w:rPr>
          <w:spacing w:val="-3"/>
        </w:rPr>
        <w:t xml:space="preserve"> </w:t>
      </w:r>
      <w:r>
        <w:t>B:</w:t>
      </w:r>
      <w:r>
        <w:rPr>
          <w:spacing w:val="-7"/>
        </w:rPr>
        <w:t xml:space="preserve"> </w:t>
      </w:r>
      <w:r>
        <w:t>Write</w:t>
      </w:r>
      <w:r>
        <w:rPr>
          <w:spacing w:val="-5"/>
        </w:rPr>
        <w:t xml:space="preserve"> </w:t>
      </w:r>
      <w:r>
        <w:t>the</w:t>
      </w:r>
      <w:r>
        <w:rPr>
          <w:spacing w:val="-3"/>
        </w:rPr>
        <w:t xml:space="preserve"> </w:t>
      </w:r>
      <w:r>
        <w:t>heading</w:t>
      </w:r>
      <w:r>
        <w:rPr>
          <w:spacing w:val="-3"/>
        </w:rPr>
        <w:t xml:space="preserve"> </w:t>
      </w:r>
      <w:r>
        <w:t>“</w:t>
      </w:r>
      <w:r>
        <w:rPr>
          <w:i/>
        </w:rPr>
        <w:t>Zoonoses</w:t>
      </w:r>
      <w:r>
        <w:t>”</w:t>
      </w:r>
      <w:r>
        <w:rPr>
          <w:spacing w:val="-1"/>
        </w:rPr>
        <w:t xml:space="preserve"> </w:t>
      </w:r>
      <w:r>
        <w:t>on</w:t>
      </w:r>
      <w:r>
        <w:rPr>
          <w:spacing w:val="-7"/>
        </w:rPr>
        <w:t xml:space="preserve"> </w:t>
      </w:r>
      <w:r>
        <w:t>flipchart</w:t>
      </w:r>
      <w:r>
        <w:rPr>
          <w:spacing w:val="-1"/>
        </w:rPr>
        <w:t xml:space="preserve"> </w:t>
      </w:r>
      <w:r>
        <w:t>paper</w:t>
      </w:r>
      <w:r>
        <w:rPr>
          <w:spacing w:val="-2"/>
        </w:rPr>
        <w:t xml:space="preserve"> </w:t>
      </w:r>
      <w:r>
        <w:t>and</w:t>
      </w:r>
      <w:r>
        <w:rPr>
          <w:spacing w:val="-3"/>
        </w:rPr>
        <w:t xml:space="preserve"> </w:t>
      </w:r>
      <w:r>
        <w:t>the following definitions underneath:</w:t>
      </w:r>
    </w:p>
    <w:p w14:paraId="5E978A58" w14:textId="77777777" w:rsidR="000A4E28" w:rsidRDefault="00000000">
      <w:pPr>
        <w:pStyle w:val="ListParagraph"/>
        <w:numPr>
          <w:ilvl w:val="2"/>
          <w:numId w:val="126"/>
        </w:numPr>
        <w:tabs>
          <w:tab w:val="left" w:pos="2031"/>
        </w:tabs>
        <w:spacing w:before="121"/>
        <w:ind w:left="2031" w:hanging="359"/>
        <w:rPr>
          <w:i/>
        </w:rPr>
      </w:pPr>
      <w:r>
        <w:rPr>
          <w:i/>
        </w:rPr>
        <w:t>Animals</w:t>
      </w:r>
      <w:r>
        <w:rPr>
          <w:i/>
          <w:spacing w:val="-3"/>
        </w:rPr>
        <w:t xml:space="preserve"> </w:t>
      </w:r>
      <w:r>
        <w:rPr>
          <w:i/>
        </w:rPr>
        <w:t>that</w:t>
      </w:r>
      <w:r>
        <w:rPr>
          <w:i/>
          <w:spacing w:val="-1"/>
        </w:rPr>
        <w:t xml:space="preserve"> </w:t>
      </w:r>
      <w:r>
        <w:rPr>
          <w:i/>
        </w:rPr>
        <w:t>have</w:t>
      </w:r>
      <w:r>
        <w:rPr>
          <w:i/>
          <w:spacing w:val="-5"/>
        </w:rPr>
        <w:t xml:space="preserve"> </w:t>
      </w:r>
      <w:r>
        <w:rPr>
          <w:i/>
        </w:rPr>
        <w:t>very</w:t>
      </w:r>
      <w:r>
        <w:rPr>
          <w:i/>
          <w:spacing w:val="-2"/>
        </w:rPr>
        <w:t xml:space="preserve"> </w:t>
      </w:r>
      <w:r>
        <w:rPr>
          <w:i/>
        </w:rPr>
        <w:t>large</w:t>
      </w:r>
      <w:r>
        <w:rPr>
          <w:i/>
          <w:spacing w:val="-3"/>
        </w:rPr>
        <w:t xml:space="preserve"> </w:t>
      </w:r>
      <w:r>
        <w:rPr>
          <w:i/>
        </w:rPr>
        <w:t>noses,</w:t>
      </w:r>
      <w:r>
        <w:rPr>
          <w:i/>
          <w:spacing w:val="-1"/>
        </w:rPr>
        <w:t xml:space="preserve"> </w:t>
      </w:r>
      <w:r>
        <w:rPr>
          <w:i/>
        </w:rPr>
        <w:t>like</w:t>
      </w:r>
      <w:r>
        <w:rPr>
          <w:i/>
          <w:spacing w:val="-3"/>
        </w:rPr>
        <w:t xml:space="preserve"> </w:t>
      </w:r>
      <w:r>
        <w:rPr>
          <w:i/>
        </w:rPr>
        <w:t>an</w:t>
      </w:r>
      <w:r>
        <w:rPr>
          <w:i/>
          <w:spacing w:val="-4"/>
        </w:rPr>
        <w:t xml:space="preserve"> </w:t>
      </w:r>
      <w:r>
        <w:rPr>
          <w:i/>
          <w:spacing w:val="-2"/>
        </w:rPr>
        <w:t>elephant</w:t>
      </w:r>
    </w:p>
    <w:p w14:paraId="76A343DB" w14:textId="77777777" w:rsidR="000A4E28" w:rsidRDefault="00000000">
      <w:pPr>
        <w:pStyle w:val="ListParagraph"/>
        <w:numPr>
          <w:ilvl w:val="2"/>
          <w:numId w:val="126"/>
        </w:numPr>
        <w:tabs>
          <w:tab w:val="left" w:pos="2031"/>
        </w:tabs>
        <w:spacing w:before="102"/>
        <w:ind w:left="2031" w:hanging="359"/>
        <w:rPr>
          <w:i/>
        </w:rPr>
      </w:pPr>
      <w:r>
        <w:rPr>
          <w:i/>
        </w:rPr>
        <w:t>Diseases</w:t>
      </w:r>
      <w:r>
        <w:rPr>
          <w:i/>
          <w:spacing w:val="-4"/>
        </w:rPr>
        <w:t xml:space="preserve"> </w:t>
      </w:r>
      <w:r>
        <w:rPr>
          <w:i/>
        </w:rPr>
        <w:t>that</w:t>
      </w:r>
      <w:r>
        <w:rPr>
          <w:i/>
          <w:spacing w:val="-3"/>
        </w:rPr>
        <w:t xml:space="preserve"> </w:t>
      </w:r>
      <w:r>
        <w:rPr>
          <w:i/>
        </w:rPr>
        <w:t>are</w:t>
      </w:r>
      <w:r>
        <w:rPr>
          <w:i/>
          <w:spacing w:val="-5"/>
        </w:rPr>
        <w:t xml:space="preserve"> </w:t>
      </w:r>
      <w:r>
        <w:rPr>
          <w:i/>
        </w:rPr>
        <w:t>transmitted</w:t>
      </w:r>
      <w:r>
        <w:rPr>
          <w:i/>
          <w:spacing w:val="-6"/>
        </w:rPr>
        <w:t xml:space="preserve"> </w:t>
      </w:r>
      <w:r>
        <w:rPr>
          <w:i/>
        </w:rPr>
        <w:t>from</w:t>
      </w:r>
      <w:r>
        <w:rPr>
          <w:i/>
          <w:spacing w:val="-4"/>
        </w:rPr>
        <w:t xml:space="preserve"> </w:t>
      </w:r>
      <w:r>
        <w:rPr>
          <w:i/>
        </w:rPr>
        <w:t>animals</w:t>
      </w:r>
      <w:r>
        <w:rPr>
          <w:i/>
          <w:spacing w:val="-6"/>
        </w:rPr>
        <w:t xml:space="preserve"> </w:t>
      </w:r>
      <w:r>
        <w:rPr>
          <w:i/>
        </w:rPr>
        <w:t>to</w:t>
      </w:r>
      <w:r>
        <w:rPr>
          <w:i/>
          <w:spacing w:val="-4"/>
        </w:rPr>
        <w:t xml:space="preserve"> </w:t>
      </w:r>
      <w:r>
        <w:rPr>
          <w:i/>
          <w:spacing w:val="-2"/>
        </w:rPr>
        <w:t>people</w:t>
      </w:r>
    </w:p>
    <w:p w14:paraId="706F2C5B" w14:textId="77777777" w:rsidR="000A4E28" w:rsidRDefault="00000000">
      <w:pPr>
        <w:pStyle w:val="ListParagraph"/>
        <w:numPr>
          <w:ilvl w:val="2"/>
          <w:numId w:val="126"/>
        </w:numPr>
        <w:tabs>
          <w:tab w:val="left" w:pos="2031"/>
        </w:tabs>
        <w:spacing w:before="99"/>
        <w:ind w:left="2031" w:hanging="359"/>
        <w:rPr>
          <w:i/>
        </w:rPr>
      </w:pPr>
      <w:r>
        <w:rPr>
          <w:i/>
        </w:rPr>
        <w:t>Animals</w:t>
      </w:r>
      <w:r>
        <w:rPr>
          <w:i/>
          <w:spacing w:val="-4"/>
        </w:rPr>
        <w:t xml:space="preserve"> </w:t>
      </w:r>
      <w:r>
        <w:rPr>
          <w:i/>
        </w:rPr>
        <w:t>that</w:t>
      </w:r>
      <w:r>
        <w:rPr>
          <w:i/>
          <w:spacing w:val="-1"/>
        </w:rPr>
        <w:t xml:space="preserve"> </w:t>
      </w:r>
      <w:r>
        <w:rPr>
          <w:i/>
        </w:rPr>
        <w:t>have</w:t>
      </w:r>
      <w:r>
        <w:rPr>
          <w:i/>
          <w:spacing w:val="-5"/>
        </w:rPr>
        <w:t xml:space="preserve"> </w:t>
      </w:r>
      <w:r>
        <w:rPr>
          <w:i/>
        </w:rPr>
        <w:t>escaped</w:t>
      </w:r>
      <w:r>
        <w:rPr>
          <w:i/>
          <w:spacing w:val="-2"/>
        </w:rPr>
        <w:t xml:space="preserve"> </w:t>
      </w:r>
      <w:r>
        <w:rPr>
          <w:i/>
        </w:rPr>
        <w:t>from</w:t>
      </w:r>
      <w:r>
        <w:rPr>
          <w:i/>
          <w:spacing w:val="-4"/>
        </w:rPr>
        <w:t xml:space="preserve"> </w:t>
      </w:r>
      <w:r>
        <w:rPr>
          <w:i/>
        </w:rPr>
        <w:t>the</w:t>
      </w:r>
      <w:r>
        <w:rPr>
          <w:i/>
          <w:spacing w:val="-2"/>
        </w:rPr>
        <w:t xml:space="preserve"> </w:t>
      </w:r>
      <w:r>
        <w:rPr>
          <w:i/>
          <w:spacing w:val="-5"/>
        </w:rPr>
        <w:t>zoo</w:t>
      </w:r>
    </w:p>
    <w:p w14:paraId="74058C60" w14:textId="77777777" w:rsidR="000A4E28" w:rsidRDefault="00000000">
      <w:pPr>
        <w:pStyle w:val="ListParagraph"/>
        <w:numPr>
          <w:ilvl w:val="2"/>
          <w:numId w:val="126"/>
        </w:numPr>
        <w:tabs>
          <w:tab w:val="left" w:pos="2031"/>
        </w:tabs>
        <w:spacing w:before="100"/>
        <w:ind w:left="2031" w:hanging="359"/>
        <w:rPr>
          <w:i/>
        </w:rPr>
      </w:pPr>
      <w:r>
        <w:rPr>
          <w:i/>
        </w:rPr>
        <w:t>Diseases</w:t>
      </w:r>
      <w:r>
        <w:rPr>
          <w:i/>
          <w:spacing w:val="-4"/>
        </w:rPr>
        <w:t xml:space="preserve"> </w:t>
      </w:r>
      <w:r>
        <w:rPr>
          <w:i/>
        </w:rPr>
        <w:t>that</w:t>
      </w:r>
      <w:r>
        <w:rPr>
          <w:i/>
          <w:spacing w:val="-2"/>
        </w:rPr>
        <w:t xml:space="preserve"> </w:t>
      </w:r>
      <w:r>
        <w:rPr>
          <w:i/>
        </w:rPr>
        <w:t>are</w:t>
      </w:r>
      <w:r>
        <w:rPr>
          <w:i/>
          <w:spacing w:val="-5"/>
        </w:rPr>
        <w:t xml:space="preserve"> </w:t>
      </w:r>
      <w:r>
        <w:rPr>
          <w:i/>
        </w:rPr>
        <w:t>transmitted</w:t>
      </w:r>
      <w:r>
        <w:rPr>
          <w:i/>
          <w:spacing w:val="-6"/>
        </w:rPr>
        <w:t xml:space="preserve"> </w:t>
      </w:r>
      <w:r>
        <w:rPr>
          <w:i/>
        </w:rPr>
        <w:t>from</w:t>
      </w:r>
      <w:r>
        <w:rPr>
          <w:i/>
          <w:spacing w:val="-3"/>
        </w:rPr>
        <w:t xml:space="preserve"> </w:t>
      </w:r>
      <w:r>
        <w:rPr>
          <w:i/>
        </w:rPr>
        <w:t>people</w:t>
      </w:r>
      <w:r>
        <w:rPr>
          <w:i/>
          <w:spacing w:val="-6"/>
        </w:rPr>
        <w:t xml:space="preserve"> </w:t>
      </w:r>
      <w:r>
        <w:rPr>
          <w:i/>
        </w:rPr>
        <w:t>to</w:t>
      </w:r>
      <w:r>
        <w:rPr>
          <w:i/>
          <w:spacing w:val="-5"/>
        </w:rPr>
        <w:t xml:space="preserve"> </w:t>
      </w:r>
      <w:r>
        <w:rPr>
          <w:i/>
          <w:spacing w:val="-2"/>
        </w:rPr>
        <w:t>animals</w:t>
      </w:r>
    </w:p>
    <w:p w14:paraId="13E73FAE" w14:textId="77777777" w:rsidR="000A4E28" w:rsidRDefault="00000000">
      <w:pPr>
        <w:pStyle w:val="ListParagraph"/>
        <w:numPr>
          <w:ilvl w:val="1"/>
          <w:numId w:val="126"/>
        </w:numPr>
        <w:tabs>
          <w:tab w:val="left" w:pos="1672"/>
        </w:tabs>
        <w:spacing w:before="102"/>
        <w:ind w:left="1672" w:right="583" w:hanging="432"/>
      </w:pPr>
      <w:r>
        <w:t>Disease Transmission Option A: Review Tool (See Appendix 2). Print and cut out the Animal Excreta Transmission Routes activity cards appropriate for the region, available</w:t>
      </w:r>
      <w:r>
        <w:rPr>
          <w:spacing w:val="-2"/>
        </w:rPr>
        <w:t xml:space="preserve"> </w:t>
      </w:r>
      <w:r>
        <w:t>at:</w:t>
      </w:r>
      <w:r>
        <w:rPr>
          <w:spacing w:val="-1"/>
        </w:rPr>
        <w:t xml:space="preserve"> </w:t>
      </w:r>
      <w:hyperlink r:id="rId98">
        <w:r>
          <w:rPr>
            <w:u w:val="single"/>
          </w:rPr>
          <w:t>www.cawst.org/resources</w:t>
        </w:r>
      </w:hyperlink>
      <w:r>
        <w:t>.</w:t>
      </w:r>
      <w:r>
        <w:rPr>
          <w:spacing w:val="-4"/>
        </w:rPr>
        <w:t xml:space="preserve"> </w:t>
      </w:r>
      <w:r>
        <w:t>Have</w:t>
      </w:r>
      <w:r>
        <w:rPr>
          <w:spacing w:val="-3"/>
        </w:rPr>
        <w:t xml:space="preserve"> </w:t>
      </w:r>
      <w:r>
        <w:t>one</w:t>
      </w:r>
      <w:r>
        <w:rPr>
          <w:spacing w:val="-3"/>
        </w:rPr>
        <w:t xml:space="preserve"> </w:t>
      </w:r>
      <w:r>
        <w:t>set</w:t>
      </w:r>
      <w:r>
        <w:rPr>
          <w:spacing w:val="-3"/>
        </w:rPr>
        <w:t xml:space="preserve"> </w:t>
      </w:r>
      <w:r>
        <w:t>prepared</w:t>
      </w:r>
      <w:r>
        <w:rPr>
          <w:spacing w:val="-5"/>
        </w:rPr>
        <w:t xml:space="preserve"> </w:t>
      </w:r>
      <w:r>
        <w:t>for</w:t>
      </w:r>
      <w:r>
        <w:rPr>
          <w:spacing w:val="-4"/>
        </w:rPr>
        <w:t xml:space="preserve"> </w:t>
      </w:r>
      <w:r>
        <w:t>each</w:t>
      </w:r>
      <w:r>
        <w:rPr>
          <w:spacing w:val="-7"/>
        </w:rPr>
        <w:t xml:space="preserve"> </w:t>
      </w:r>
      <w:r>
        <w:t>group.</w:t>
      </w:r>
      <w:r>
        <w:rPr>
          <w:spacing w:val="-1"/>
        </w:rPr>
        <w:t xml:space="preserve"> </w:t>
      </w:r>
      <w:r>
        <w:t>You can interchange animals from different regions (e.g., pig, cow, goat) to match your local context.</w:t>
      </w:r>
    </w:p>
    <w:p w14:paraId="2982B2FB" w14:textId="77777777" w:rsidR="000A4E28" w:rsidRDefault="000A4E28">
      <w:pPr>
        <w:sectPr w:rsidR="000A4E28">
          <w:pgSz w:w="12240" w:h="15840"/>
          <w:pgMar w:top="940" w:right="960" w:bottom="1200" w:left="920" w:header="710" w:footer="940" w:gutter="0"/>
          <w:cols w:space="720"/>
        </w:sectPr>
      </w:pPr>
    </w:p>
    <w:p w14:paraId="16190693" w14:textId="77777777" w:rsidR="000A4E28" w:rsidRDefault="000A4E28">
      <w:pPr>
        <w:pStyle w:val="BodyText"/>
        <w:spacing w:before="252"/>
      </w:pPr>
    </w:p>
    <w:p w14:paraId="591E0281" w14:textId="77777777" w:rsidR="000A4E28" w:rsidRDefault="00000000">
      <w:pPr>
        <w:pStyle w:val="ListParagraph"/>
        <w:numPr>
          <w:ilvl w:val="1"/>
          <w:numId w:val="126"/>
        </w:numPr>
        <w:tabs>
          <w:tab w:val="left" w:pos="1672"/>
        </w:tabs>
        <w:ind w:left="1672" w:right="687" w:hanging="432"/>
        <w:jc w:val="both"/>
      </w:pPr>
      <w:r>
        <w:t>Disease</w:t>
      </w:r>
      <w:r>
        <w:rPr>
          <w:spacing w:val="-3"/>
        </w:rPr>
        <w:t xml:space="preserve"> </w:t>
      </w:r>
      <w:r>
        <w:t>Transmission</w:t>
      </w:r>
      <w:r>
        <w:rPr>
          <w:spacing w:val="-3"/>
        </w:rPr>
        <w:t xml:space="preserve"> </w:t>
      </w:r>
      <w:r>
        <w:t>Option</w:t>
      </w:r>
      <w:r>
        <w:rPr>
          <w:spacing w:val="-3"/>
        </w:rPr>
        <w:t xml:space="preserve"> </w:t>
      </w:r>
      <w:r>
        <w:t>B</w:t>
      </w:r>
      <w:r>
        <w:rPr>
          <w:spacing w:val="-3"/>
        </w:rPr>
        <w:t xml:space="preserve"> </w:t>
      </w:r>
      <w:r>
        <w:t>or</w:t>
      </w:r>
      <w:r>
        <w:rPr>
          <w:spacing w:val="-2"/>
        </w:rPr>
        <w:t xml:space="preserve"> </w:t>
      </w:r>
      <w:r>
        <w:t>C:</w:t>
      </w:r>
      <w:r>
        <w:rPr>
          <w:spacing w:val="-4"/>
        </w:rPr>
        <w:t xml:space="preserve"> </w:t>
      </w:r>
      <w:r>
        <w:t>Select</w:t>
      </w:r>
      <w:r>
        <w:rPr>
          <w:spacing w:val="-4"/>
        </w:rPr>
        <w:t xml:space="preserve"> </w:t>
      </w:r>
      <w:r>
        <w:t>the</w:t>
      </w:r>
      <w:r>
        <w:rPr>
          <w:spacing w:val="-5"/>
        </w:rPr>
        <w:t xml:space="preserve"> </w:t>
      </w:r>
      <w:r>
        <w:t>animal</w:t>
      </w:r>
      <w:r>
        <w:rPr>
          <w:spacing w:val="-4"/>
        </w:rPr>
        <w:t xml:space="preserve"> </w:t>
      </w:r>
      <w:r>
        <w:t>excreta</w:t>
      </w:r>
      <w:r>
        <w:rPr>
          <w:spacing w:val="-2"/>
        </w:rPr>
        <w:t xml:space="preserve"> </w:t>
      </w:r>
      <w:r>
        <w:t>disease</w:t>
      </w:r>
      <w:r>
        <w:rPr>
          <w:spacing w:val="-5"/>
        </w:rPr>
        <w:t xml:space="preserve"> </w:t>
      </w:r>
      <w:r>
        <w:t>cards</w:t>
      </w:r>
      <w:r>
        <w:rPr>
          <w:spacing w:val="-5"/>
        </w:rPr>
        <w:t xml:space="preserve"> </w:t>
      </w:r>
      <w:r>
        <w:t>that best</w:t>
      </w:r>
      <w:r>
        <w:rPr>
          <w:spacing w:val="-1"/>
        </w:rPr>
        <w:t xml:space="preserve"> </w:t>
      </w:r>
      <w:r>
        <w:t>represent local</w:t>
      </w:r>
      <w:r>
        <w:rPr>
          <w:spacing w:val="-3"/>
        </w:rPr>
        <w:t xml:space="preserve"> </w:t>
      </w:r>
      <w:r>
        <w:t>diseases. Print and</w:t>
      </w:r>
      <w:r>
        <w:rPr>
          <w:spacing w:val="-2"/>
        </w:rPr>
        <w:t xml:space="preserve"> </w:t>
      </w:r>
      <w:r>
        <w:t>cut out</w:t>
      </w:r>
      <w:r>
        <w:rPr>
          <w:spacing w:val="-1"/>
        </w:rPr>
        <w:t xml:space="preserve"> </w:t>
      </w:r>
      <w:r>
        <w:t>the cards</w:t>
      </w:r>
      <w:r>
        <w:rPr>
          <w:spacing w:val="-2"/>
        </w:rPr>
        <w:t xml:space="preserve"> </w:t>
      </w:r>
      <w:r>
        <w:t>at</w:t>
      </w:r>
      <w:r>
        <w:rPr>
          <w:spacing w:val="-3"/>
        </w:rPr>
        <w:t xml:space="preserve"> </w:t>
      </w:r>
      <w:r>
        <w:t>the end</w:t>
      </w:r>
      <w:r>
        <w:rPr>
          <w:spacing w:val="-2"/>
        </w:rPr>
        <w:t xml:space="preserve"> </w:t>
      </w:r>
      <w:r>
        <w:t>of the</w:t>
      </w:r>
      <w:r>
        <w:rPr>
          <w:spacing w:val="-5"/>
        </w:rPr>
        <w:t xml:space="preserve"> </w:t>
      </w:r>
      <w:r>
        <w:t>Lesson Plan. Have one card prepared for each group.</w:t>
      </w:r>
    </w:p>
    <w:p w14:paraId="6F52E52E" w14:textId="77777777" w:rsidR="000A4E28" w:rsidRDefault="00000000">
      <w:pPr>
        <w:pStyle w:val="BodyText"/>
        <w:spacing w:before="40"/>
        <w:rPr>
          <w:sz w:val="20"/>
        </w:rPr>
      </w:pPr>
      <w:r>
        <w:rPr>
          <w:noProof/>
        </w:rPr>
        <mc:AlternateContent>
          <mc:Choice Requires="wpg">
            <w:drawing>
              <wp:anchor distT="0" distB="0" distL="0" distR="0" simplePos="0" relativeHeight="251808768" behindDoc="1" locked="0" layoutInCell="1" allowOverlap="1" wp14:anchorId="3AA09B65" wp14:editId="3E764636">
                <wp:simplePos x="0" y="0"/>
                <wp:positionH relativeFrom="page">
                  <wp:posOffset>914400</wp:posOffset>
                </wp:positionH>
                <wp:positionV relativeFrom="paragraph">
                  <wp:posOffset>187131</wp:posOffset>
                </wp:positionV>
                <wp:extent cx="5944870" cy="20320"/>
                <wp:effectExtent l="0" t="0" r="0" b="0"/>
                <wp:wrapTopAndBottom/>
                <wp:docPr id="1332"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333" name="Graphic 1333"/>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334" name="Graphic 1334"/>
                        <wps:cNvSpPr/>
                        <wps:spPr>
                          <a:xfrm>
                            <a:off x="304" y="380"/>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335" name="Graphic 1335"/>
                        <wps:cNvSpPr/>
                        <wps:spPr>
                          <a:xfrm>
                            <a:off x="594182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336" name="Graphic 1336"/>
                        <wps:cNvSpPr/>
                        <wps:spPr>
                          <a:xfrm>
                            <a:off x="304"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337" name="Graphic 1337"/>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338" name="Graphic 1338"/>
                        <wps:cNvSpPr/>
                        <wps:spPr>
                          <a:xfrm>
                            <a:off x="304" y="1714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339" name="Graphic 1339"/>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083AA7A" id="Group 1332" o:spid="_x0000_s1026" style="position:absolute;margin-left:1in;margin-top:14.75pt;width:468.1pt;height:1.6pt;z-index:-25150771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">
                <v:shape id="Graphic 133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" path="m5943600,l,,,19684r5943600,l5943600,xe" fillcolor="gray" stroked="f">
                  <v:path arrowok="t"/>
                </v:shape>
                <v:shape id="Graphic 1334"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" path="m5941428,l3048,,,,,3048r3048,l5941428,3048r,-3048xe" fillcolor="#9f9f9f" stroked="f">
                  <v:path arrowok="t"/>
                </v:shape>
                <v:shape id="Graphic 1335"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" path="m3047,l,,,3048r3047,l3047,xe" fillcolor="#e2e2e2" stroked="f">
                  <v:path arrowok="t"/>
                </v:shape>
                <v:shape id="Graphic 1336"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" path="m3048,3048l,3048,,16764r3048,l3048,3048xem5944552,r-3035,l5941517,3048r3035,l5944552,xe" fillcolor="#9f9f9f" stroked="f">
                  <v:path arrowok="t"/>
                </v:shape>
                <v:shape id="Graphic 1337"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" path="m3047,l,,,13716r3047,l3047,xe" fillcolor="#e2e2e2" stroked="f">
                  <v:path arrowok="t"/>
                </v:shape>
                <v:shape id="Graphic 1338"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" path="m3047,l,,,3048r3047,l3047,xe" fillcolor="#9f9f9f" stroked="f">
                  <v:path arrowok="t"/>
                </v:shape>
                <v:shape id="Graphic 1339"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5A2EF924" w14:textId="77777777" w:rsidR="000A4E28" w:rsidRDefault="00000000">
      <w:pPr>
        <w:pStyle w:val="Heading6"/>
        <w:tabs>
          <w:tab w:val="left" w:pos="8854"/>
        </w:tabs>
      </w:pPr>
      <w:r>
        <w:rPr>
          <w:spacing w:val="-2"/>
        </w:rPr>
        <w:t>Introduction</w:t>
      </w:r>
      <w:r>
        <w:tab/>
        <w:t>5</w:t>
      </w:r>
      <w:r>
        <w:rPr>
          <w:spacing w:val="-2"/>
        </w:rPr>
        <w:t xml:space="preserve"> minutes</w:t>
      </w:r>
    </w:p>
    <w:p w14:paraId="5718B56A" w14:textId="77777777" w:rsidR="000A4E28" w:rsidRDefault="000A4E28">
      <w:pPr>
        <w:pStyle w:val="BodyText"/>
        <w:spacing w:before="1"/>
        <w:rPr>
          <w:b/>
        </w:rPr>
      </w:pPr>
    </w:p>
    <w:p w14:paraId="69F48D74" w14:textId="77777777" w:rsidR="000A4E28" w:rsidRDefault="00000000">
      <w:pPr>
        <w:ind w:left="1240"/>
        <w:rPr>
          <w:b/>
        </w:rPr>
      </w:pPr>
      <w:r>
        <w:rPr>
          <w:noProof/>
        </w:rPr>
        <w:drawing>
          <wp:anchor distT="0" distB="0" distL="0" distR="0" simplePos="0" relativeHeight="251539456" behindDoc="0" locked="0" layoutInCell="1" allowOverlap="1" wp14:anchorId="5A705B42" wp14:editId="2369E46C">
            <wp:simplePos x="0" y="0"/>
            <wp:positionH relativeFrom="page">
              <wp:posOffset>977067</wp:posOffset>
            </wp:positionH>
            <wp:positionV relativeFrom="paragraph">
              <wp:posOffset>127789</wp:posOffset>
            </wp:positionV>
            <wp:extent cx="330764" cy="397764"/>
            <wp:effectExtent l="0" t="0" r="0" b="0"/>
            <wp:wrapNone/>
            <wp:docPr id="1340" name="Image 1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0" name="Image 1340"/>
                    <pic:cNvPicPr/>
                  </pic:nvPicPr>
                  <pic:blipFill>
                    <a:blip r:embed="rId35" cstate="print"/>
                    <a:stretch>
                      <a:fillRect/>
                    </a:stretch>
                  </pic:blipFill>
                  <pic:spPr>
                    <a:xfrm>
                      <a:off x="0" y="0"/>
                      <a:ext cx="330764" cy="397764"/>
                    </a:xfrm>
                    <a:prstGeom prst="rect">
                      <a:avLst/>
                    </a:prstGeom>
                  </pic:spPr>
                </pic:pic>
              </a:graphicData>
            </a:graphic>
          </wp:anchor>
        </w:drawing>
      </w:r>
      <w:r>
        <w:rPr>
          <w:b/>
        </w:rPr>
        <w:t xml:space="preserve">Option </w:t>
      </w:r>
      <w:r>
        <w:rPr>
          <w:b/>
          <w:spacing w:val="-5"/>
        </w:rPr>
        <w:t>A:</w:t>
      </w:r>
    </w:p>
    <w:p w14:paraId="65E39532" w14:textId="77777777" w:rsidR="000A4E28" w:rsidRDefault="00000000">
      <w:pPr>
        <w:pStyle w:val="ListParagraph"/>
        <w:numPr>
          <w:ilvl w:val="0"/>
          <w:numId w:val="125"/>
        </w:numPr>
        <w:tabs>
          <w:tab w:val="left" w:pos="1598"/>
          <w:tab w:val="left" w:pos="1600"/>
        </w:tabs>
        <w:spacing w:before="121"/>
        <w:ind w:right="990"/>
      </w:pPr>
      <w:r>
        <w:t>Put</w:t>
      </w:r>
      <w:r>
        <w:rPr>
          <w:spacing w:val="-4"/>
        </w:rPr>
        <w:t xml:space="preserve"> </w:t>
      </w:r>
      <w:r>
        <w:t>glitter</w:t>
      </w:r>
      <w:r>
        <w:rPr>
          <w:spacing w:val="-2"/>
        </w:rPr>
        <w:t xml:space="preserve"> </w:t>
      </w:r>
      <w:r>
        <w:t>or</w:t>
      </w:r>
      <w:r>
        <w:rPr>
          <w:spacing w:val="-4"/>
        </w:rPr>
        <w:t xml:space="preserve"> </w:t>
      </w:r>
      <w:r>
        <w:t>turmeric</w:t>
      </w:r>
      <w:r>
        <w:rPr>
          <w:spacing w:val="-3"/>
        </w:rPr>
        <w:t xml:space="preserve"> </w:t>
      </w:r>
      <w:r>
        <w:t>on</w:t>
      </w:r>
      <w:r>
        <w:rPr>
          <w:spacing w:val="-5"/>
        </w:rPr>
        <w:t xml:space="preserve"> </w:t>
      </w:r>
      <w:r>
        <w:t>the</w:t>
      </w:r>
      <w:r>
        <w:rPr>
          <w:spacing w:val="-5"/>
        </w:rPr>
        <w:t xml:space="preserve"> </w:t>
      </w:r>
      <w:r>
        <w:t>floor,</w:t>
      </w:r>
      <w:r>
        <w:rPr>
          <w:spacing w:val="-4"/>
        </w:rPr>
        <w:t xml:space="preserve"> </w:t>
      </w:r>
      <w:r>
        <w:t>people</w:t>
      </w:r>
      <w:r>
        <w:rPr>
          <w:spacing w:val="-3"/>
        </w:rPr>
        <w:t xml:space="preserve"> </w:t>
      </w:r>
      <w:r>
        <w:t>walk around,</w:t>
      </w:r>
      <w:r>
        <w:rPr>
          <w:spacing w:val="-1"/>
        </w:rPr>
        <w:t xml:space="preserve"> </w:t>
      </w:r>
      <w:r>
        <w:t>look at</w:t>
      </w:r>
      <w:r>
        <w:rPr>
          <w:spacing w:val="-4"/>
        </w:rPr>
        <w:t xml:space="preserve"> </w:t>
      </w:r>
      <w:r>
        <w:t>their</w:t>
      </w:r>
      <w:r>
        <w:rPr>
          <w:spacing w:val="-6"/>
        </w:rPr>
        <w:t xml:space="preserve"> </w:t>
      </w:r>
      <w:r>
        <w:t>feet</w:t>
      </w:r>
      <w:r>
        <w:rPr>
          <w:spacing w:val="-1"/>
        </w:rPr>
        <w:t xml:space="preserve"> </w:t>
      </w:r>
      <w:r>
        <w:t>and</w:t>
      </w:r>
      <w:r>
        <w:rPr>
          <w:spacing w:val="-3"/>
        </w:rPr>
        <w:t xml:space="preserve"> </w:t>
      </w:r>
      <w:r>
        <w:t>see what’s on the bottom.</w:t>
      </w:r>
    </w:p>
    <w:p w14:paraId="66DF9B3E" w14:textId="77777777" w:rsidR="000A4E28" w:rsidRDefault="00000000">
      <w:pPr>
        <w:pStyle w:val="ListParagraph"/>
        <w:numPr>
          <w:ilvl w:val="0"/>
          <w:numId w:val="125"/>
        </w:numPr>
        <w:tabs>
          <w:tab w:val="left" w:pos="1596"/>
        </w:tabs>
        <w:spacing w:before="118"/>
        <w:ind w:left="1596" w:hanging="356"/>
      </w:pPr>
      <w:r>
        <w:rPr>
          <w:b/>
        </w:rPr>
        <w:t>LINK:</w:t>
      </w:r>
      <w:r>
        <w:rPr>
          <w:b/>
          <w:spacing w:val="-5"/>
        </w:rPr>
        <w:t xml:space="preserve"> </w:t>
      </w:r>
      <w:r>
        <w:t>Ask</w:t>
      </w:r>
      <w:r>
        <w:rPr>
          <w:spacing w:val="-3"/>
        </w:rPr>
        <w:t xml:space="preserve"> </w:t>
      </w:r>
      <w:r>
        <w:t>people</w:t>
      </w:r>
      <w:r>
        <w:rPr>
          <w:spacing w:val="-4"/>
        </w:rPr>
        <w:t xml:space="preserve"> </w:t>
      </w:r>
      <w:r>
        <w:t>what</w:t>
      </w:r>
      <w:r>
        <w:rPr>
          <w:spacing w:val="-2"/>
        </w:rPr>
        <w:t xml:space="preserve"> </w:t>
      </w:r>
      <w:r>
        <w:t>the</w:t>
      </w:r>
      <w:r>
        <w:rPr>
          <w:spacing w:val="-6"/>
        </w:rPr>
        <w:t xml:space="preserve"> </w:t>
      </w:r>
      <w:r>
        <w:t>glitter/turmeric</w:t>
      </w:r>
      <w:r>
        <w:rPr>
          <w:spacing w:val="-4"/>
        </w:rPr>
        <w:t xml:space="preserve"> </w:t>
      </w:r>
      <w:r>
        <w:t>on</w:t>
      </w:r>
      <w:r>
        <w:rPr>
          <w:spacing w:val="-6"/>
        </w:rPr>
        <w:t xml:space="preserve"> </w:t>
      </w:r>
      <w:r>
        <w:t>the</w:t>
      </w:r>
      <w:r>
        <w:rPr>
          <w:spacing w:val="-6"/>
        </w:rPr>
        <w:t xml:space="preserve"> </w:t>
      </w:r>
      <w:r>
        <w:t>bottom</w:t>
      </w:r>
      <w:r>
        <w:rPr>
          <w:spacing w:val="-3"/>
        </w:rPr>
        <w:t xml:space="preserve"> </w:t>
      </w:r>
      <w:r>
        <w:t>of</w:t>
      </w:r>
      <w:r>
        <w:rPr>
          <w:spacing w:val="-5"/>
        </w:rPr>
        <w:t xml:space="preserve"> </w:t>
      </w:r>
      <w:r>
        <w:t>their</w:t>
      </w:r>
      <w:r>
        <w:rPr>
          <w:spacing w:val="-6"/>
        </w:rPr>
        <w:t xml:space="preserve"> </w:t>
      </w:r>
      <w:r>
        <w:t>shoes</w:t>
      </w:r>
      <w:r>
        <w:rPr>
          <w:spacing w:val="-5"/>
        </w:rPr>
        <w:t xml:space="preserve"> </w:t>
      </w:r>
      <w:r>
        <w:rPr>
          <w:spacing w:val="-2"/>
        </w:rPr>
        <w:t>represents.</w:t>
      </w:r>
    </w:p>
    <w:p w14:paraId="2B5391EF" w14:textId="77777777" w:rsidR="000A4E28" w:rsidRDefault="00000000">
      <w:pPr>
        <w:pStyle w:val="ListParagraph"/>
        <w:numPr>
          <w:ilvl w:val="0"/>
          <w:numId w:val="125"/>
        </w:numPr>
        <w:tabs>
          <w:tab w:val="left" w:pos="1596"/>
        </w:tabs>
        <w:spacing w:before="122"/>
        <w:ind w:left="1596" w:hanging="356"/>
      </w:pPr>
      <w:r>
        <w:t>Explain</w:t>
      </w:r>
      <w:r>
        <w:rPr>
          <w:spacing w:val="-7"/>
        </w:rPr>
        <w:t xml:space="preserve"> </w:t>
      </w:r>
      <w:r>
        <w:t>that</w:t>
      </w:r>
      <w:r>
        <w:rPr>
          <w:spacing w:val="-5"/>
        </w:rPr>
        <w:t xml:space="preserve"> </w:t>
      </w:r>
      <w:r>
        <w:t>the</w:t>
      </w:r>
      <w:r>
        <w:rPr>
          <w:spacing w:val="-9"/>
        </w:rPr>
        <w:t xml:space="preserve"> </w:t>
      </w:r>
      <w:r>
        <w:t>glitter</w:t>
      </w:r>
      <w:r>
        <w:rPr>
          <w:spacing w:val="-5"/>
        </w:rPr>
        <w:t xml:space="preserve"> </w:t>
      </w:r>
      <w:r>
        <w:t>represents</w:t>
      </w:r>
      <w:r>
        <w:rPr>
          <w:spacing w:val="-6"/>
        </w:rPr>
        <w:t xml:space="preserve"> </w:t>
      </w:r>
      <w:r>
        <w:t>soil</w:t>
      </w:r>
      <w:r>
        <w:rPr>
          <w:spacing w:val="-4"/>
        </w:rPr>
        <w:t xml:space="preserve"> </w:t>
      </w:r>
      <w:r>
        <w:t>contaminated</w:t>
      </w:r>
      <w:r>
        <w:rPr>
          <w:spacing w:val="-4"/>
        </w:rPr>
        <w:t xml:space="preserve"> </w:t>
      </w:r>
      <w:r>
        <w:t>by</w:t>
      </w:r>
      <w:r>
        <w:rPr>
          <w:spacing w:val="-6"/>
        </w:rPr>
        <w:t xml:space="preserve"> </w:t>
      </w:r>
      <w:r>
        <w:t>animal</w:t>
      </w:r>
      <w:r>
        <w:rPr>
          <w:spacing w:val="-7"/>
        </w:rPr>
        <w:t xml:space="preserve"> </w:t>
      </w:r>
      <w:r>
        <w:rPr>
          <w:spacing w:val="-2"/>
        </w:rPr>
        <w:t>feces.</w:t>
      </w:r>
    </w:p>
    <w:p w14:paraId="401253B1" w14:textId="77777777" w:rsidR="000A4E28" w:rsidRDefault="00000000">
      <w:pPr>
        <w:pStyle w:val="BodyText"/>
        <w:spacing w:before="122"/>
        <w:ind w:left="1598" w:right="496"/>
      </w:pP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discuss</w:t>
      </w:r>
      <w:r>
        <w:rPr>
          <w:spacing w:val="-3"/>
        </w:rPr>
        <w:t xml:space="preserve"> </w:t>
      </w:r>
      <w:r>
        <w:t>what</w:t>
      </w:r>
      <w:r>
        <w:rPr>
          <w:spacing w:val="-1"/>
        </w:rPr>
        <w:t xml:space="preserve"> </w:t>
      </w:r>
      <w:r>
        <w:t>diseases</w:t>
      </w:r>
      <w:r>
        <w:rPr>
          <w:spacing w:val="-5"/>
        </w:rPr>
        <w:t xml:space="preserve"> </w:t>
      </w:r>
      <w:r>
        <w:t>can</w:t>
      </w:r>
      <w:r>
        <w:rPr>
          <w:spacing w:val="-5"/>
        </w:rPr>
        <w:t xml:space="preserve"> </w:t>
      </w:r>
      <w:r>
        <w:t>be</w:t>
      </w:r>
      <w:r>
        <w:rPr>
          <w:spacing w:val="-3"/>
        </w:rPr>
        <w:t xml:space="preserve"> </w:t>
      </w:r>
      <w:r>
        <w:t>passed</w:t>
      </w:r>
      <w:r>
        <w:rPr>
          <w:spacing w:val="-5"/>
        </w:rPr>
        <w:t xml:space="preserve"> </w:t>
      </w:r>
      <w:r>
        <w:t>between soil</w:t>
      </w:r>
      <w:r>
        <w:rPr>
          <w:spacing w:val="-3"/>
        </w:rPr>
        <w:t xml:space="preserve"> </w:t>
      </w:r>
      <w:r>
        <w:t xml:space="preserve">and </w:t>
      </w:r>
      <w:r>
        <w:rPr>
          <w:spacing w:val="-2"/>
        </w:rPr>
        <w:t>people.</w:t>
      </w:r>
    </w:p>
    <w:p w14:paraId="1A218D49" w14:textId="77777777" w:rsidR="000A4E28" w:rsidRDefault="00000000">
      <w:pPr>
        <w:pStyle w:val="ListParagraph"/>
        <w:numPr>
          <w:ilvl w:val="0"/>
          <w:numId w:val="125"/>
        </w:numPr>
        <w:tabs>
          <w:tab w:val="left" w:pos="1599"/>
        </w:tabs>
        <w:spacing w:before="120"/>
        <w:ind w:left="1599" w:hanging="354"/>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1435F726" w14:textId="77777777" w:rsidR="000A4E28" w:rsidRDefault="00000000">
      <w:pPr>
        <w:pStyle w:val="Heading6"/>
        <w:spacing w:before="251"/>
        <w:ind w:left="1240"/>
      </w:pPr>
      <w:r>
        <w:t>Option</w:t>
      </w:r>
      <w:r>
        <w:rPr>
          <w:spacing w:val="-2"/>
        </w:rPr>
        <w:t xml:space="preserve"> </w:t>
      </w:r>
      <w:r>
        <w:rPr>
          <w:spacing w:val="-5"/>
        </w:rPr>
        <w:t>B:</w:t>
      </w:r>
    </w:p>
    <w:p w14:paraId="7557272C" w14:textId="77777777" w:rsidR="000A4E28" w:rsidRDefault="00000000">
      <w:pPr>
        <w:pStyle w:val="ListParagraph"/>
        <w:numPr>
          <w:ilvl w:val="0"/>
          <w:numId w:val="124"/>
        </w:numPr>
        <w:tabs>
          <w:tab w:val="left" w:pos="1600"/>
          <w:tab w:val="left" w:pos="1602"/>
        </w:tabs>
        <w:spacing w:before="122"/>
        <w:ind w:right="1235"/>
      </w:pPr>
      <w:r>
        <w:t>Show</w:t>
      </w:r>
      <w:r>
        <w:rPr>
          <w:spacing w:val="-6"/>
        </w:rPr>
        <w:t xml:space="preserve"> </w:t>
      </w:r>
      <w:r>
        <w:t>the</w:t>
      </w:r>
      <w:r>
        <w:rPr>
          <w:spacing w:val="-3"/>
        </w:rPr>
        <w:t xml:space="preserve"> </w:t>
      </w:r>
      <w:r>
        <w:t>definitions</w:t>
      </w:r>
      <w:r>
        <w:rPr>
          <w:spacing w:val="-2"/>
        </w:rPr>
        <w:t xml:space="preserve"> </w:t>
      </w:r>
      <w:r>
        <w:t>of</w:t>
      </w:r>
      <w:r>
        <w:rPr>
          <w:spacing w:val="-4"/>
        </w:rPr>
        <w:t xml:space="preserve"> </w:t>
      </w:r>
      <w:r>
        <w:t>the</w:t>
      </w:r>
      <w:r>
        <w:rPr>
          <w:spacing w:val="-3"/>
        </w:rPr>
        <w:t xml:space="preserve"> </w:t>
      </w:r>
      <w:r>
        <w:t>word</w:t>
      </w:r>
      <w:r>
        <w:rPr>
          <w:spacing w:val="-2"/>
        </w:rPr>
        <w:t xml:space="preserve"> </w:t>
      </w:r>
      <w:r>
        <w:t>“zoonoses”</w:t>
      </w:r>
      <w:r>
        <w:rPr>
          <w:spacing w:val="-2"/>
        </w:rPr>
        <w:t xml:space="preserve"> </w:t>
      </w:r>
      <w:r>
        <w:t>on</w:t>
      </w:r>
      <w:r>
        <w:rPr>
          <w:spacing w:val="-8"/>
        </w:rPr>
        <w:t xml:space="preserve"> </w:t>
      </w:r>
      <w:r>
        <w:t>the</w:t>
      </w:r>
      <w:r>
        <w:rPr>
          <w:spacing w:val="-5"/>
        </w:rPr>
        <w:t xml:space="preserve"> </w:t>
      </w:r>
      <w:r>
        <w:t>flipchart</w:t>
      </w:r>
      <w:r>
        <w:rPr>
          <w:spacing w:val="-1"/>
        </w:rPr>
        <w:t xml:space="preserve"> </w:t>
      </w:r>
      <w:r>
        <w:t>paper</w:t>
      </w:r>
      <w:r>
        <w:rPr>
          <w:spacing w:val="-2"/>
        </w:rPr>
        <w:t xml:space="preserve"> </w:t>
      </w:r>
      <w:r>
        <w:t>or</w:t>
      </w:r>
      <w:r>
        <w:rPr>
          <w:spacing w:val="-4"/>
        </w:rPr>
        <w:t xml:space="preserve"> </w:t>
      </w:r>
      <w:r>
        <w:t>read</w:t>
      </w:r>
      <w:r>
        <w:rPr>
          <w:spacing w:val="-3"/>
        </w:rPr>
        <w:t xml:space="preserve"> </w:t>
      </w:r>
      <w:r>
        <w:t>the definitions aloud.</w:t>
      </w:r>
    </w:p>
    <w:p w14:paraId="2B86AFEF" w14:textId="77777777" w:rsidR="000A4E28" w:rsidRDefault="00000000">
      <w:pPr>
        <w:pStyle w:val="ListParagraph"/>
        <w:numPr>
          <w:ilvl w:val="0"/>
          <w:numId w:val="124"/>
        </w:numPr>
        <w:tabs>
          <w:tab w:val="left" w:pos="1600"/>
          <w:tab w:val="left" w:pos="1602"/>
        </w:tabs>
        <w:spacing w:before="120"/>
        <w:ind w:right="527"/>
      </w:pPr>
      <w:r>
        <w:t>Ask the participants to guess which the correct definition is. They can vote in secret by</w:t>
      </w:r>
      <w:r>
        <w:rPr>
          <w:spacing w:val="-5"/>
        </w:rPr>
        <w:t xml:space="preserve"> </w:t>
      </w:r>
      <w:r>
        <w:t>showing</w:t>
      </w:r>
      <w:r>
        <w:rPr>
          <w:spacing w:val="-1"/>
        </w:rPr>
        <w:t xml:space="preserve"> </w:t>
      </w:r>
      <w:r>
        <w:t>their</w:t>
      </w:r>
      <w:r>
        <w:rPr>
          <w:spacing w:val="-4"/>
        </w:rPr>
        <w:t xml:space="preserve"> </w:t>
      </w:r>
      <w:r>
        <w:t>fingers</w:t>
      </w:r>
      <w:r>
        <w:rPr>
          <w:spacing w:val="-2"/>
        </w:rPr>
        <w:t xml:space="preserve"> </w:t>
      </w:r>
      <w:r>
        <w:t>in</w:t>
      </w:r>
      <w:r>
        <w:rPr>
          <w:spacing w:val="-5"/>
        </w:rPr>
        <w:t xml:space="preserve"> </w:t>
      </w:r>
      <w:r>
        <w:t>front</w:t>
      </w:r>
      <w:r>
        <w:rPr>
          <w:spacing w:val="-4"/>
        </w:rPr>
        <w:t xml:space="preserve"> </w:t>
      </w:r>
      <w:r>
        <w:t>of</w:t>
      </w:r>
      <w:r>
        <w:rPr>
          <w:spacing w:val="-1"/>
        </w:rPr>
        <w:t xml:space="preserve"> </w:t>
      </w:r>
      <w:r>
        <w:t>their</w:t>
      </w:r>
      <w:r>
        <w:rPr>
          <w:spacing w:val="-4"/>
        </w:rPr>
        <w:t xml:space="preserve"> </w:t>
      </w:r>
      <w:r>
        <w:t>chest.</w:t>
      </w:r>
      <w:r>
        <w:rPr>
          <w:spacing w:val="-4"/>
        </w:rPr>
        <w:t xml:space="preserve"> </w:t>
      </w:r>
      <w:r>
        <w:t>For</w:t>
      </w:r>
      <w:r>
        <w:rPr>
          <w:spacing w:val="-4"/>
        </w:rPr>
        <w:t xml:space="preserve"> </w:t>
      </w:r>
      <w:r>
        <w:t>example,</w:t>
      </w:r>
      <w:r>
        <w:rPr>
          <w:spacing w:val="-2"/>
        </w:rPr>
        <w:t xml:space="preserve"> </w:t>
      </w:r>
      <w:r>
        <w:t>1</w:t>
      </w:r>
      <w:r>
        <w:rPr>
          <w:spacing w:val="-7"/>
        </w:rPr>
        <w:t xml:space="preserve"> </w:t>
      </w:r>
      <w:r>
        <w:t>finger</w:t>
      </w:r>
      <w:r>
        <w:rPr>
          <w:spacing w:val="-4"/>
        </w:rPr>
        <w:t xml:space="preserve"> </w:t>
      </w:r>
      <w:r>
        <w:t>means</w:t>
      </w:r>
      <w:r>
        <w:rPr>
          <w:spacing w:val="-2"/>
        </w:rPr>
        <w:t xml:space="preserve"> </w:t>
      </w:r>
      <w:r>
        <w:t>definition one, 2 fingers means definition two, 3 fingers means definition three, 4 fingers means definition four.</w:t>
      </w:r>
    </w:p>
    <w:p w14:paraId="69181B7E" w14:textId="77777777" w:rsidR="000A4E28" w:rsidRDefault="00000000">
      <w:pPr>
        <w:pStyle w:val="ListParagraph"/>
        <w:numPr>
          <w:ilvl w:val="0"/>
          <w:numId w:val="124"/>
        </w:numPr>
        <w:tabs>
          <w:tab w:val="left" w:pos="1600"/>
          <w:tab w:val="left" w:pos="1602"/>
        </w:tabs>
        <w:spacing w:before="117" w:line="244" w:lineRule="auto"/>
        <w:ind w:right="673"/>
      </w:pPr>
      <w:r>
        <w:rPr>
          <w:b/>
        </w:rPr>
        <w:t>LINK:</w:t>
      </w:r>
      <w:r>
        <w:rPr>
          <w:b/>
          <w:spacing w:val="-2"/>
        </w:rPr>
        <w:t xml:space="preserve"> </w:t>
      </w:r>
      <w:r>
        <w:t>Zoonoses</w:t>
      </w:r>
      <w:r>
        <w:rPr>
          <w:spacing w:val="-3"/>
        </w:rPr>
        <w:t xml:space="preserve"> </w:t>
      </w:r>
      <w:r>
        <w:t>are</w:t>
      </w:r>
      <w:r>
        <w:rPr>
          <w:spacing w:val="-4"/>
        </w:rPr>
        <w:t xml:space="preserve"> </w:t>
      </w:r>
      <w:r>
        <w:t>diseases</w:t>
      </w:r>
      <w:r>
        <w:rPr>
          <w:spacing w:val="-4"/>
        </w:rPr>
        <w:t xml:space="preserve"> </w:t>
      </w:r>
      <w:r>
        <w:t>and</w:t>
      </w:r>
      <w:r>
        <w:rPr>
          <w:spacing w:val="-4"/>
        </w:rPr>
        <w:t xml:space="preserve"> </w:t>
      </w:r>
      <w:r>
        <w:t>infections</w:t>
      </w:r>
      <w:r>
        <w:rPr>
          <w:spacing w:val="-5"/>
        </w:rPr>
        <w:t xml:space="preserve"> </w:t>
      </w:r>
      <w:r>
        <w:t>that</w:t>
      </w:r>
      <w:r>
        <w:rPr>
          <w:spacing w:val="-4"/>
        </w:rPr>
        <w:t xml:space="preserve"> </w:t>
      </w:r>
      <w:r>
        <w:t>are</w:t>
      </w:r>
      <w:r>
        <w:rPr>
          <w:spacing w:val="-5"/>
        </w:rPr>
        <w:t xml:space="preserve"> </w:t>
      </w:r>
      <w:r>
        <w:t>naturally</w:t>
      </w:r>
      <w:r>
        <w:rPr>
          <w:spacing w:val="-5"/>
        </w:rPr>
        <w:t xml:space="preserve"> </w:t>
      </w:r>
      <w:r>
        <w:t>transmitted</w:t>
      </w:r>
      <w:r>
        <w:rPr>
          <w:spacing w:val="-5"/>
        </w:rPr>
        <w:t xml:space="preserve"> </w:t>
      </w:r>
      <w:r>
        <w:t>between animals and people.</w:t>
      </w:r>
    </w:p>
    <w:p w14:paraId="5CE3AF67" w14:textId="77777777" w:rsidR="000A4E28" w:rsidRDefault="00000000">
      <w:pPr>
        <w:pStyle w:val="ListParagraph"/>
        <w:numPr>
          <w:ilvl w:val="0"/>
          <w:numId w:val="124"/>
        </w:numPr>
        <w:tabs>
          <w:tab w:val="left" w:pos="1600"/>
        </w:tabs>
        <w:spacing w:before="112"/>
        <w:ind w:left="1600"/>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25CCDB36" w14:textId="77777777" w:rsidR="000A4E28" w:rsidRDefault="00000000">
      <w:pPr>
        <w:pStyle w:val="BodyText"/>
        <w:spacing w:before="171"/>
        <w:rPr>
          <w:sz w:val="20"/>
        </w:rPr>
      </w:pPr>
      <w:r>
        <w:rPr>
          <w:noProof/>
        </w:rPr>
        <mc:AlternateContent>
          <mc:Choice Requires="wpg">
            <w:drawing>
              <wp:anchor distT="0" distB="0" distL="0" distR="0" simplePos="0" relativeHeight="251809792" behindDoc="1" locked="0" layoutInCell="1" allowOverlap="1" wp14:anchorId="306CB6DC" wp14:editId="55AFF588">
                <wp:simplePos x="0" y="0"/>
                <wp:positionH relativeFrom="page">
                  <wp:posOffset>914400</wp:posOffset>
                </wp:positionH>
                <wp:positionV relativeFrom="paragraph">
                  <wp:posOffset>270199</wp:posOffset>
                </wp:positionV>
                <wp:extent cx="5944870" cy="20955"/>
                <wp:effectExtent l="0" t="0" r="0" b="0"/>
                <wp:wrapTopAndBottom/>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342" name="Graphic 1342"/>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343" name="Graphic 1343"/>
                        <wps:cNvSpPr/>
                        <wps:spPr>
                          <a:xfrm>
                            <a:off x="304" y="774"/>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344" name="Graphic 1344"/>
                        <wps:cNvSpPr/>
                        <wps:spPr>
                          <a:xfrm>
                            <a:off x="5941821"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345" name="Graphic 1345"/>
                        <wps:cNvSpPr/>
                        <wps:spPr>
                          <a:xfrm>
                            <a:off x="304" y="774"/>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346" name="Graphic 1346"/>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347" name="Graphic 1347"/>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348" name="Graphic 1348"/>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114CDFE" id="Group 1341" o:spid="_x0000_s1026" style="position:absolute;margin-left:1in;margin-top:21.3pt;width:468.1pt;height:1.65pt;z-index:-25150668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">
                <v:shape id="Graphic 134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" path="m5943600,l,,,19685r5943600,l5943600,xe" fillcolor="gray" stroked="f">
                  <v:path arrowok="t"/>
                </v:shape>
                <v:shape id="Graphic 1343"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" path="m5941428,l3048,,,,,3035r3048,l5941428,3035r,-3035xe" fillcolor="#9f9f9f" stroked="f">
                  <v:path arrowok="t"/>
                </v:shape>
                <v:shape id="Graphic 1344"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" path="m3047,l,,,3047r3047,l3047,xe" fillcolor="#e2e2e2" stroked="f">
                  <v:path arrowok="t"/>
                </v:shape>
                <v:shape id="Graphic 1345"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" path="m3048,3035l,3035,,16751r3048,l3048,3035xem5944552,r-3035,l5941517,3035r3035,l5944552,xe" fillcolor="#9f9f9f" stroked="f">
                  <v:path arrowok="t"/>
                </v:shape>
                <v:shape id="Graphic 1346"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" path="m3047,l,,,13715r3047,l3047,xe" fillcolor="#e2e2e2" stroked="f">
                  <v:path arrowok="t"/>
                </v:shape>
                <v:shape id="Graphic 1347"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" path="m3047,l,,,3047r3047,l3047,xe" fillcolor="#9f9f9f" stroked="f">
                  <v:path arrowok="t"/>
                </v:shape>
                <v:shape id="Graphic 1348"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" path="m5941428,l3048,,,,,3035r3048,l5941428,3035r,-3035xem5944552,r-3035,l5941517,3035r3035,l5944552,xe" fillcolor="#e2e2e2" stroked="f">
                  <v:path arrowok="t"/>
                </v:shape>
                <w10:wrap type="topAndBottom" anchorx="page"/>
              </v:group>
            </w:pict>
          </mc:Fallback>
        </mc:AlternateContent>
      </w:r>
    </w:p>
    <w:p w14:paraId="3F026376" w14:textId="77777777" w:rsidR="000A4E28" w:rsidRDefault="00000000">
      <w:pPr>
        <w:pStyle w:val="Heading6"/>
        <w:tabs>
          <w:tab w:val="left" w:pos="8731"/>
        </w:tabs>
      </w:pPr>
      <w:r>
        <w:t>Disease</w:t>
      </w:r>
      <w:r>
        <w:rPr>
          <w:spacing w:val="-4"/>
        </w:rPr>
        <w:t xml:space="preserve"> </w:t>
      </w:r>
      <w:r>
        <w:rPr>
          <w:spacing w:val="-2"/>
        </w:rPr>
        <w:t>Transmission</w:t>
      </w:r>
      <w:r>
        <w:tab/>
        <w:t>35</w:t>
      </w:r>
      <w:r>
        <w:rPr>
          <w:spacing w:val="-2"/>
        </w:rPr>
        <w:t xml:space="preserve"> minutes</w:t>
      </w:r>
    </w:p>
    <w:p w14:paraId="59AE6C39" w14:textId="77777777" w:rsidR="000A4E28" w:rsidRDefault="000A4E28">
      <w:pPr>
        <w:pStyle w:val="BodyText"/>
        <w:spacing w:before="3"/>
        <w:rPr>
          <w:b/>
        </w:rPr>
      </w:pPr>
    </w:p>
    <w:p w14:paraId="137AB60E" w14:textId="77777777" w:rsidR="000A4E28" w:rsidRDefault="00000000">
      <w:pPr>
        <w:pStyle w:val="ListParagraph"/>
        <w:numPr>
          <w:ilvl w:val="0"/>
          <w:numId w:val="123"/>
        </w:numPr>
        <w:tabs>
          <w:tab w:val="left" w:pos="1598"/>
          <w:tab w:val="left" w:pos="1600"/>
        </w:tabs>
        <w:ind w:right="541"/>
      </w:pPr>
      <w:r>
        <w:rPr>
          <w:noProof/>
        </w:rPr>
        <w:drawing>
          <wp:anchor distT="0" distB="0" distL="0" distR="0" simplePos="0" relativeHeight="251540480" behindDoc="0" locked="0" layoutInCell="1" allowOverlap="1" wp14:anchorId="5A6B338D" wp14:editId="5DA59D8F">
            <wp:simplePos x="0" y="0"/>
            <wp:positionH relativeFrom="page">
              <wp:posOffset>935721</wp:posOffset>
            </wp:positionH>
            <wp:positionV relativeFrom="paragraph">
              <wp:posOffset>1734</wp:posOffset>
            </wp:positionV>
            <wp:extent cx="392782" cy="336547"/>
            <wp:effectExtent l="0" t="0" r="0" b="0"/>
            <wp:wrapNone/>
            <wp:docPr id="1349" name="Image 13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9" name="Image 1349"/>
                    <pic:cNvPicPr/>
                  </pic:nvPicPr>
                  <pic:blipFill>
                    <a:blip r:embed="rId63" cstate="print"/>
                    <a:stretch>
                      <a:fillRect/>
                    </a:stretch>
                  </pic:blipFill>
                  <pic:spPr>
                    <a:xfrm>
                      <a:off x="0" y="0"/>
                      <a:ext cx="392782" cy="336547"/>
                    </a:xfrm>
                    <a:prstGeom prst="rect">
                      <a:avLst/>
                    </a:prstGeom>
                  </pic:spPr>
                </pic:pic>
              </a:graphicData>
            </a:graphic>
          </wp:anchor>
        </w:drawing>
      </w:r>
      <w:r>
        <w:t>Explain</w:t>
      </w:r>
      <w:r>
        <w:rPr>
          <w:spacing w:val="-4"/>
        </w:rPr>
        <w:t xml:space="preserve"> </w:t>
      </w:r>
      <w:r>
        <w:t>that</w:t>
      </w:r>
      <w:r>
        <w:rPr>
          <w:spacing w:val="-5"/>
        </w:rPr>
        <w:t xml:space="preserve"> </w:t>
      </w:r>
      <w:r>
        <w:t>just</w:t>
      </w:r>
      <w:r>
        <w:rPr>
          <w:spacing w:val="-2"/>
        </w:rPr>
        <w:t xml:space="preserve"> </w:t>
      </w:r>
      <w:r>
        <w:t>as</w:t>
      </w:r>
      <w:r>
        <w:rPr>
          <w:spacing w:val="-3"/>
        </w:rPr>
        <w:t xml:space="preserve"> </w:t>
      </w:r>
      <w:r>
        <w:t>human</w:t>
      </w:r>
      <w:r>
        <w:rPr>
          <w:spacing w:val="-4"/>
        </w:rPr>
        <w:t xml:space="preserve"> </w:t>
      </w:r>
      <w:r>
        <w:t>excreta</w:t>
      </w:r>
      <w:r>
        <w:rPr>
          <w:spacing w:val="-3"/>
        </w:rPr>
        <w:t xml:space="preserve"> </w:t>
      </w:r>
      <w:r>
        <w:t>presents</w:t>
      </w:r>
      <w:r>
        <w:rPr>
          <w:spacing w:val="-3"/>
        </w:rPr>
        <w:t xml:space="preserve"> </w:t>
      </w:r>
      <w:r>
        <w:t>health</w:t>
      </w:r>
      <w:r>
        <w:rPr>
          <w:spacing w:val="-4"/>
        </w:rPr>
        <w:t xml:space="preserve"> </w:t>
      </w:r>
      <w:r>
        <w:t>hazards,</w:t>
      </w:r>
      <w:r>
        <w:rPr>
          <w:spacing w:val="-5"/>
        </w:rPr>
        <w:t xml:space="preserve"> </w:t>
      </w:r>
      <w:r>
        <w:t>so</w:t>
      </w:r>
      <w:r>
        <w:rPr>
          <w:spacing w:val="-5"/>
        </w:rPr>
        <w:t xml:space="preserve"> </w:t>
      </w:r>
      <w:r>
        <w:t>does</w:t>
      </w:r>
      <w:r>
        <w:rPr>
          <w:spacing w:val="-4"/>
        </w:rPr>
        <w:t xml:space="preserve"> </w:t>
      </w:r>
      <w:r>
        <w:t>animal</w:t>
      </w:r>
      <w:r>
        <w:rPr>
          <w:spacing w:val="-5"/>
        </w:rPr>
        <w:t xml:space="preserve"> </w:t>
      </w:r>
      <w:r>
        <w:t>excreta. Many zoonotic diseases are transmitted by pathogens found in animal excreta. Not only can animal excreta transmit pathogens directly, it can also provide a breeding site for other disease vectors, like flies.</w:t>
      </w:r>
    </w:p>
    <w:p w14:paraId="65A6E76A" w14:textId="77777777" w:rsidR="000A4E28" w:rsidRDefault="00000000">
      <w:pPr>
        <w:pStyle w:val="Heading6"/>
        <w:spacing w:before="251"/>
        <w:ind w:left="1240" w:right="496"/>
      </w:pPr>
      <w:r>
        <w:t>Option A: Animal Excreta Transmission Routes Activity (Appropriate for an audience</w:t>
      </w:r>
      <w:r>
        <w:rPr>
          <w:spacing w:val="-6"/>
        </w:rPr>
        <w:t xml:space="preserve"> </w:t>
      </w:r>
      <w:r>
        <w:t>with</w:t>
      </w:r>
      <w:r>
        <w:rPr>
          <w:spacing w:val="-4"/>
        </w:rPr>
        <w:t xml:space="preserve"> </w:t>
      </w:r>
      <w:r>
        <w:t>low</w:t>
      </w:r>
      <w:r>
        <w:rPr>
          <w:spacing w:val="-1"/>
        </w:rPr>
        <w:t xml:space="preserve"> </w:t>
      </w:r>
      <w:r>
        <w:t>literacy</w:t>
      </w:r>
      <w:r>
        <w:rPr>
          <w:spacing w:val="-6"/>
        </w:rPr>
        <w:t xml:space="preserve"> </w:t>
      </w:r>
      <w:r>
        <w:t>level.</w:t>
      </w:r>
      <w:r>
        <w:rPr>
          <w:spacing w:val="-1"/>
        </w:rPr>
        <w:t xml:space="preserve"> </w:t>
      </w:r>
      <w:r>
        <w:t>This</w:t>
      </w:r>
      <w:r>
        <w:rPr>
          <w:spacing w:val="-2"/>
        </w:rPr>
        <w:t xml:space="preserve"> </w:t>
      </w:r>
      <w:r>
        <w:t>activity</w:t>
      </w:r>
      <w:r>
        <w:rPr>
          <w:spacing w:val="-6"/>
        </w:rPr>
        <w:t xml:space="preserve"> </w:t>
      </w:r>
      <w:r>
        <w:t>is</w:t>
      </w:r>
      <w:r>
        <w:rPr>
          <w:spacing w:val="-3"/>
        </w:rPr>
        <w:t xml:space="preserve"> </w:t>
      </w:r>
      <w:r>
        <w:t>also</w:t>
      </w:r>
      <w:r>
        <w:rPr>
          <w:spacing w:val="-5"/>
        </w:rPr>
        <w:t xml:space="preserve"> </w:t>
      </w:r>
      <w:r>
        <w:t>easier</w:t>
      </w:r>
      <w:r>
        <w:rPr>
          <w:spacing w:val="-2"/>
        </w:rPr>
        <w:t xml:space="preserve"> </w:t>
      </w:r>
      <w:r>
        <w:t>after</w:t>
      </w:r>
      <w:r>
        <w:rPr>
          <w:spacing w:val="-4"/>
        </w:rPr>
        <w:t xml:space="preserve"> </w:t>
      </w:r>
      <w:r>
        <w:t>having</w:t>
      </w:r>
      <w:r>
        <w:rPr>
          <w:spacing w:val="-3"/>
        </w:rPr>
        <w:t xml:space="preserve"> </w:t>
      </w:r>
      <w:r>
        <w:t>completed the regular Transmission Routes Activity for Human Excreta in Lesson Plan 5.)</w:t>
      </w:r>
    </w:p>
    <w:p w14:paraId="4F08AD6A" w14:textId="77777777" w:rsidR="000A4E28" w:rsidRDefault="00000000">
      <w:pPr>
        <w:pStyle w:val="ListParagraph"/>
        <w:numPr>
          <w:ilvl w:val="0"/>
          <w:numId w:val="122"/>
        </w:numPr>
        <w:tabs>
          <w:tab w:val="left" w:pos="1596"/>
          <w:tab w:val="left" w:pos="1598"/>
        </w:tabs>
        <w:spacing w:before="122"/>
        <w:ind w:right="543"/>
      </w:pPr>
      <w:r>
        <w:t>Divide participants into groups of three or four people. Tell the participants that we are</w:t>
      </w:r>
      <w:r>
        <w:rPr>
          <w:spacing w:val="-4"/>
        </w:rPr>
        <w:t xml:space="preserve"> </w:t>
      </w:r>
      <w:r>
        <w:t>going</w:t>
      </w:r>
      <w:r>
        <w:rPr>
          <w:spacing w:val="-2"/>
        </w:rPr>
        <w:t xml:space="preserve"> </w:t>
      </w:r>
      <w:r>
        <w:t>to</w:t>
      </w:r>
      <w:r>
        <w:rPr>
          <w:spacing w:val="-2"/>
        </w:rPr>
        <w:t xml:space="preserve"> </w:t>
      </w:r>
      <w:r>
        <w:t>do</w:t>
      </w:r>
      <w:r>
        <w:rPr>
          <w:spacing w:val="-4"/>
        </w:rPr>
        <w:t xml:space="preserve"> </w:t>
      </w:r>
      <w:r>
        <w:t>the</w:t>
      </w:r>
      <w:r>
        <w:rPr>
          <w:spacing w:val="-7"/>
        </w:rPr>
        <w:t xml:space="preserve"> </w:t>
      </w:r>
      <w:r>
        <w:t>transmission</w:t>
      </w:r>
      <w:r>
        <w:rPr>
          <w:spacing w:val="-2"/>
        </w:rPr>
        <w:t xml:space="preserve"> </w:t>
      </w:r>
      <w:r>
        <w:t>routes</w:t>
      </w:r>
      <w:r>
        <w:rPr>
          <w:spacing w:val="-4"/>
        </w:rPr>
        <w:t xml:space="preserve"> </w:t>
      </w:r>
      <w:r>
        <w:t>activity</w:t>
      </w:r>
      <w:r>
        <w:rPr>
          <w:spacing w:val="-4"/>
        </w:rPr>
        <w:t xml:space="preserve"> </w:t>
      </w:r>
      <w:r>
        <w:t>again</w:t>
      </w:r>
      <w:r>
        <w:rPr>
          <w:spacing w:val="-4"/>
        </w:rPr>
        <w:t xml:space="preserve"> </w:t>
      </w:r>
      <w:r>
        <w:t>(if already</w:t>
      </w:r>
      <w:r>
        <w:rPr>
          <w:spacing w:val="-4"/>
        </w:rPr>
        <w:t xml:space="preserve"> </w:t>
      </w:r>
      <w:r>
        <w:t>done</w:t>
      </w:r>
      <w:r>
        <w:rPr>
          <w:spacing w:val="-2"/>
        </w:rPr>
        <w:t xml:space="preserve"> </w:t>
      </w:r>
      <w:r>
        <w:t>in</w:t>
      </w:r>
      <w:r>
        <w:rPr>
          <w:spacing w:val="-2"/>
        </w:rPr>
        <w:t xml:space="preserve"> </w:t>
      </w:r>
      <w:r>
        <w:t>Lesson</w:t>
      </w:r>
      <w:r>
        <w:rPr>
          <w:spacing w:val="-2"/>
        </w:rPr>
        <w:t xml:space="preserve"> </w:t>
      </w:r>
      <w:r>
        <w:t xml:space="preserve">Plan 5: Disease Transmission), but this time considering animal feces instead of human </w:t>
      </w:r>
      <w:r>
        <w:rPr>
          <w:spacing w:val="-2"/>
        </w:rPr>
        <w:t>feces.</w:t>
      </w:r>
    </w:p>
    <w:p w14:paraId="1AF1A888" w14:textId="77777777" w:rsidR="000A4E28" w:rsidRDefault="000A4E28">
      <w:pPr>
        <w:sectPr w:rsidR="000A4E28">
          <w:pgSz w:w="12240" w:h="15840"/>
          <w:pgMar w:top="940" w:right="960" w:bottom="1200" w:left="920" w:header="710" w:footer="940" w:gutter="0"/>
          <w:cols w:space="720"/>
        </w:sectPr>
      </w:pPr>
    </w:p>
    <w:p w14:paraId="43DB27E6" w14:textId="77777777" w:rsidR="000A4E28" w:rsidRDefault="000A4E28">
      <w:pPr>
        <w:pStyle w:val="BodyText"/>
        <w:spacing w:before="252"/>
      </w:pPr>
    </w:p>
    <w:p w14:paraId="499668C3" w14:textId="77777777" w:rsidR="000A4E28" w:rsidRDefault="00000000">
      <w:pPr>
        <w:pStyle w:val="ListParagraph"/>
        <w:numPr>
          <w:ilvl w:val="0"/>
          <w:numId w:val="122"/>
        </w:numPr>
        <w:tabs>
          <w:tab w:val="left" w:pos="1598"/>
          <w:tab w:val="left" w:pos="1600"/>
        </w:tabs>
        <w:ind w:left="1600" w:right="674" w:hanging="360"/>
      </w:pPr>
      <w:r>
        <w:t>Introduce the topic and start with the pictures of the animal feces and the child. Explain</w:t>
      </w:r>
      <w:r>
        <w:rPr>
          <w:spacing w:val="-3"/>
        </w:rPr>
        <w:t xml:space="preserve"> </w:t>
      </w:r>
      <w:r>
        <w:t>that</w:t>
      </w:r>
      <w:r>
        <w:rPr>
          <w:spacing w:val="-4"/>
        </w:rPr>
        <w:t xml:space="preserve"> </w:t>
      </w:r>
      <w:r>
        <w:t>there</w:t>
      </w:r>
      <w:r>
        <w:rPr>
          <w:spacing w:val="-3"/>
        </w:rPr>
        <w:t xml:space="preserve"> </w:t>
      </w:r>
      <w:r>
        <w:t>are</w:t>
      </w:r>
      <w:r>
        <w:rPr>
          <w:spacing w:val="-5"/>
        </w:rPr>
        <w:t xml:space="preserve"> </w:t>
      </w:r>
      <w:r>
        <w:t>many</w:t>
      </w:r>
      <w:r>
        <w:rPr>
          <w:spacing w:val="-5"/>
        </w:rPr>
        <w:t xml:space="preserve"> </w:t>
      </w:r>
      <w:r>
        <w:t>ways</w:t>
      </w:r>
      <w:r>
        <w:rPr>
          <w:spacing w:val="-2"/>
        </w:rPr>
        <w:t xml:space="preserve"> </w:t>
      </w:r>
      <w:r>
        <w:t>in which</w:t>
      </w:r>
      <w:r>
        <w:rPr>
          <w:spacing w:val="-3"/>
        </w:rPr>
        <w:t xml:space="preserve"> </w:t>
      </w:r>
      <w:r>
        <w:t>pathogens</w:t>
      </w:r>
      <w:r>
        <w:rPr>
          <w:spacing w:val="-5"/>
        </w:rPr>
        <w:t xml:space="preserve"> </w:t>
      </w:r>
      <w:r>
        <w:t>can</w:t>
      </w:r>
      <w:r>
        <w:rPr>
          <w:spacing w:val="-3"/>
        </w:rPr>
        <w:t xml:space="preserve"> </w:t>
      </w:r>
      <w:r>
        <w:t>be</w:t>
      </w:r>
      <w:r>
        <w:rPr>
          <w:spacing w:val="-5"/>
        </w:rPr>
        <w:t xml:space="preserve"> </w:t>
      </w:r>
      <w:r>
        <w:t>“transmitted”</w:t>
      </w:r>
      <w:r>
        <w:rPr>
          <w:spacing w:val="-4"/>
        </w:rPr>
        <w:t xml:space="preserve"> </w:t>
      </w:r>
      <w:r>
        <w:t>from</w:t>
      </w:r>
      <w:r>
        <w:rPr>
          <w:spacing w:val="-4"/>
        </w:rPr>
        <w:t xml:space="preserve"> </w:t>
      </w:r>
      <w:r>
        <w:t>the feces to the child. The transmission does not necessarily have to be to the child’s mouth, it can also affect other parts of the body, like the foot in the case of soil- transmitted helminths.</w:t>
      </w:r>
    </w:p>
    <w:p w14:paraId="2A3DE240" w14:textId="77777777" w:rsidR="000A4E28" w:rsidRDefault="00000000">
      <w:pPr>
        <w:pStyle w:val="ListParagraph"/>
        <w:numPr>
          <w:ilvl w:val="0"/>
          <w:numId w:val="122"/>
        </w:numPr>
        <w:tabs>
          <w:tab w:val="left" w:pos="1596"/>
          <w:tab w:val="left" w:pos="1598"/>
        </w:tabs>
        <w:spacing w:before="120"/>
        <w:ind w:right="527"/>
      </w:pPr>
      <w:r>
        <w:rPr>
          <w:noProof/>
        </w:rPr>
        <w:drawing>
          <wp:anchor distT="0" distB="0" distL="0" distR="0" simplePos="0" relativeHeight="251542528" behindDoc="0" locked="0" layoutInCell="1" allowOverlap="1" wp14:anchorId="359A6206" wp14:editId="7EAF494E">
            <wp:simplePos x="0" y="0"/>
            <wp:positionH relativeFrom="page">
              <wp:posOffset>905420</wp:posOffset>
            </wp:positionH>
            <wp:positionV relativeFrom="paragraph">
              <wp:posOffset>58074</wp:posOffset>
            </wp:positionV>
            <wp:extent cx="374409" cy="437127"/>
            <wp:effectExtent l="0" t="0" r="0" b="0"/>
            <wp:wrapNone/>
            <wp:docPr id="1350" name="Image 1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0" name="Image 1350"/>
                    <pic:cNvPicPr/>
                  </pic:nvPicPr>
                  <pic:blipFill>
                    <a:blip r:embed="rId39" cstate="print"/>
                    <a:stretch>
                      <a:fillRect/>
                    </a:stretch>
                  </pic:blipFill>
                  <pic:spPr>
                    <a:xfrm>
                      <a:off x="0" y="0"/>
                      <a:ext cx="374409" cy="437127"/>
                    </a:xfrm>
                    <a:prstGeom prst="rect">
                      <a:avLst/>
                    </a:prstGeom>
                  </pic:spPr>
                </pic:pic>
              </a:graphicData>
            </a:graphic>
          </wp:anchor>
        </w:drawing>
      </w:r>
      <w:r>
        <w:t>Hand</w:t>
      </w:r>
      <w:r>
        <w:rPr>
          <w:spacing w:val="-2"/>
        </w:rPr>
        <w:t xml:space="preserve"> </w:t>
      </w:r>
      <w:r>
        <w:t>out</w:t>
      </w:r>
      <w:r>
        <w:rPr>
          <w:spacing w:val="-3"/>
        </w:rPr>
        <w:t xml:space="preserve"> </w:t>
      </w:r>
      <w:r>
        <w:t>the</w:t>
      </w:r>
      <w:r>
        <w:rPr>
          <w:spacing w:val="-4"/>
        </w:rPr>
        <w:t xml:space="preserve"> </w:t>
      </w:r>
      <w:r>
        <w:t>white</w:t>
      </w:r>
      <w:r>
        <w:rPr>
          <w:spacing w:val="-2"/>
        </w:rPr>
        <w:t xml:space="preserve"> </w:t>
      </w:r>
      <w:r>
        <w:t>cards</w:t>
      </w:r>
      <w:r>
        <w:rPr>
          <w:spacing w:val="-4"/>
        </w:rPr>
        <w:t xml:space="preserve"> </w:t>
      </w:r>
      <w:r>
        <w:t>and</w:t>
      </w:r>
      <w:r>
        <w:rPr>
          <w:spacing w:val="-2"/>
        </w:rPr>
        <w:t xml:space="preserve"> </w:t>
      </w:r>
      <w:r>
        <w:t>arrows</w:t>
      </w:r>
      <w:r>
        <w:rPr>
          <w:spacing w:val="-1"/>
        </w:rPr>
        <w:t xml:space="preserve"> </w:t>
      </w:r>
      <w:r>
        <w:t>to</w:t>
      </w:r>
      <w:r>
        <w:rPr>
          <w:spacing w:val="-4"/>
        </w:rPr>
        <w:t xml:space="preserve"> </w:t>
      </w:r>
      <w:r>
        <w:t>each</w:t>
      </w:r>
      <w:r>
        <w:rPr>
          <w:spacing w:val="-4"/>
        </w:rPr>
        <w:t xml:space="preserve"> </w:t>
      </w:r>
      <w:r>
        <w:t>group.</w:t>
      </w:r>
      <w:r>
        <w:rPr>
          <w:spacing w:val="-1"/>
        </w:rPr>
        <w:t xml:space="preserve"> </w:t>
      </w:r>
      <w:r>
        <w:t>Explain</w:t>
      </w:r>
      <w:r>
        <w:rPr>
          <w:spacing w:val="-2"/>
        </w:rPr>
        <w:t xml:space="preserve"> </w:t>
      </w:r>
      <w:r>
        <w:t>that</w:t>
      </w:r>
      <w:r>
        <w:rPr>
          <w:spacing w:val="-3"/>
        </w:rPr>
        <w:t xml:space="preserve"> </w:t>
      </w:r>
      <w:r>
        <w:t>they</w:t>
      </w:r>
      <w:r>
        <w:rPr>
          <w:spacing w:val="-4"/>
        </w:rPr>
        <w:t xml:space="preserve"> </w:t>
      </w:r>
      <w:r>
        <w:t>should</w:t>
      </w:r>
      <w:r>
        <w:rPr>
          <w:spacing w:val="-2"/>
        </w:rPr>
        <w:t xml:space="preserve"> </w:t>
      </w:r>
      <w:r>
        <w:t>use</w:t>
      </w:r>
      <w:r>
        <w:rPr>
          <w:spacing w:val="-2"/>
        </w:rPr>
        <w:t xml:space="preserve"> </w:t>
      </w:r>
      <w:r>
        <w:t>the white cards and arrows to create as many transmission routes as they can to show how pathogens can find their way from the animal feces to the child.</w:t>
      </w:r>
    </w:p>
    <w:p w14:paraId="231D69D3" w14:textId="77777777" w:rsidR="000A4E28" w:rsidRDefault="00000000">
      <w:pPr>
        <w:pStyle w:val="ListParagraph"/>
        <w:numPr>
          <w:ilvl w:val="0"/>
          <w:numId w:val="122"/>
        </w:numPr>
        <w:tabs>
          <w:tab w:val="left" w:pos="1596"/>
          <w:tab w:val="left" w:pos="1598"/>
        </w:tabs>
        <w:spacing w:before="122"/>
        <w:ind w:right="490"/>
      </w:pPr>
      <w:r>
        <w:t>Optional depending on time: When the groups have made their diagrams, ask one group</w:t>
      </w:r>
      <w:r>
        <w:rPr>
          <w:spacing w:val="-4"/>
        </w:rPr>
        <w:t xml:space="preserve"> </w:t>
      </w:r>
      <w:r>
        <w:t>to</w:t>
      </w:r>
      <w:r>
        <w:rPr>
          <w:spacing w:val="-2"/>
        </w:rPr>
        <w:t xml:space="preserve"> </w:t>
      </w:r>
      <w:r>
        <w:t>share</w:t>
      </w:r>
      <w:r>
        <w:rPr>
          <w:spacing w:val="-2"/>
        </w:rPr>
        <w:t xml:space="preserve"> </w:t>
      </w:r>
      <w:r>
        <w:t>with</w:t>
      </w:r>
      <w:r>
        <w:rPr>
          <w:spacing w:val="-2"/>
        </w:rPr>
        <w:t xml:space="preserve"> </w:t>
      </w:r>
      <w:r>
        <w:t>another</w:t>
      </w:r>
      <w:r>
        <w:rPr>
          <w:spacing w:val="-3"/>
        </w:rPr>
        <w:t xml:space="preserve"> </w:t>
      </w:r>
      <w:r>
        <w:t>group.</w:t>
      </w:r>
      <w:r>
        <w:rPr>
          <w:spacing w:val="-3"/>
        </w:rPr>
        <w:t xml:space="preserve"> </w:t>
      </w:r>
      <w:r>
        <w:t>Let</w:t>
      </w:r>
      <w:r>
        <w:rPr>
          <w:spacing w:val="-3"/>
        </w:rPr>
        <w:t xml:space="preserve"> </w:t>
      </w:r>
      <w:r>
        <w:t>them</w:t>
      </w:r>
      <w:r>
        <w:rPr>
          <w:spacing w:val="-3"/>
        </w:rPr>
        <w:t xml:space="preserve"> </w:t>
      </w:r>
      <w:r>
        <w:t>respond</w:t>
      </w:r>
      <w:r>
        <w:rPr>
          <w:spacing w:val="-2"/>
        </w:rPr>
        <w:t xml:space="preserve"> </w:t>
      </w:r>
      <w:r>
        <w:t>to</w:t>
      </w:r>
      <w:r>
        <w:rPr>
          <w:spacing w:val="-4"/>
        </w:rPr>
        <w:t xml:space="preserve"> </w:t>
      </w:r>
      <w:r>
        <w:t>questions</w:t>
      </w:r>
      <w:r>
        <w:rPr>
          <w:spacing w:val="-4"/>
        </w:rPr>
        <w:t xml:space="preserve"> </w:t>
      </w:r>
      <w:r>
        <w:t>raised</w:t>
      </w:r>
      <w:r>
        <w:rPr>
          <w:spacing w:val="-7"/>
        </w:rPr>
        <w:t xml:space="preserve"> </w:t>
      </w:r>
      <w:r>
        <w:t>by</w:t>
      </w:r>
      <w:r>
        <w:rPr>
          <w:spacing w:val="-4"/>
        </w:rPr>
        <w:t xml:space="preserve"> </w:t>
      </w:r>
      <w:r>
        <w:t>the</w:t>
      </w:r>
      <w:r>
        <w:rPr>
          <w:spacing w:val="-2"/>
        </w:rPr>
        <w:t xml:space="preserve"> </w:t>
      </w:r>
      <w:r>
        <w:t xml:space="preserve">other </w:t>
      </w:r>
      <w:r>
        <w:rPr>
          <w:spacing w:val="-2"/>
        </w:rPr>
        <w:t>groups.</w:t>
      </w:r>
    </w:p>
    <w:p w14:paraId="3A717C73" w14:textId="77777777" w:rsidR="000A4E28" w:rsidRDefault="00000000">
      <w:pPr>
        <w:pStyle w:val="ListParagraph"/>
        <w:numPr>
          <w:ilvl w:val="0"/>
          <w:numId w:val="122"/>
        </w:numPr>
        <w:tabs>
          <w:tab w:val="left" w:pos="1596"/>
          <w:tab w:val="left" w:pos="1598"/>
        </w:tabs>
        <w:spacing w:before="120"/>
        <w:ind w:right="602"/>
      </w:pPr>
      <w:r>
        <w:rPr>
          <w:noProof/>
        </w:rPr>
        <w:drawing>
          <wp:anchor distT="0" distB="0" distL="0" distR="0" simplePos="0" relativeHeight="251543552" behindDoc="0" locked="0" layoutInCell="1" allowOverlap="1" wp14:anchorId="259C4054" wp14:editId="765CAE41">
            <wp:simplePos x="0" y="0"/>
            <wp:positionH relativeFrom="page">
              <wp:posOffset>925232</wp:posOffset>
            </wp:positionH>
            <wp:positionV relativeFrom="paragraph">
              <wp:posOffset>56124</wp:posOffset>
            </wp:positionV>
            <wp:extent cx="374409" cy="437127"/>
            <wp:effectExtent l="0" t="0" r="0" b="0"/>
            <wp:wrapNone/>
            <wp:docPr id="1351" name="Image 1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Image 1351"/>
                    <pic:cNvPicPr/>
                  </pic:nvPicPr>
                  <pic:blipFill>
                    <a:blip r:embed="rId39" cstate="print"/>
                    <a:stretch>
                      <a:fillRect/>
                    </a:stretch>
                  </pic:blipFill>
                  <pic:spPr>
                    <a:xfrm>
                      <a:off x="0" y="0"/>
                      <a:ext cx="374409" cy="437127"/>
                    </a:xfrm>
                    <a:prstGeom prst="rect">
                      <a:avLst/>
                    </a:prstGeom>
                  </pic:spPr>
                </pic:pic>
              </a:graphicData>
            </a:graphic>
          </wp:anchor>
        </w:drawing>
      </w:r>
      <w:r>
        <w:t>Hand out the orange cards to each group. Explain that they should use the orange cards</w:t>
      </w:r>
      <w:r>
        <w:rPr>
          <w:spacing w:val="-5"/>
        </w:rPr>
        <w:t xml:space="preserve"> </w:t>
      </w:r>
      <w:r>
        <w:t>to</w:t>
      </w:r>
      <w:r>
        <w:rPr>
          <w:spacing w:val="-3"/>
        </w:rPr>
        <w:t xml:space="preserve"> </w:t>
      </w:r>
      <w:r>
        <w:t>block</w:t>
      </w:r>
      <w:r>
        <w:rPr>
          <w:spacing w:val="-2"/>
        </w:rPr>
        <w:t xml:space="preserve"> </w:t>
      </w:r>
      <w:r>
        <w:t>the</w:t>
      </w:r>
      <w:r>
        <w:rPr>
          <w:spacing w:val="-5"/>
        </w:rPr>
        <w:t xml:space="preserve"> </w:t>
      </w:r>
      <w:r>
        <w:t>transmission</w:t>
      </w:r>
      <w:r>
        <w:rPr>
          <w:spacing w:val="-3"/>
        </w:rPr>
        <w:t xml:space="preserve"> </w:t>
      </w:r>
      <w:r>
        <w:t>of</w:t>
      </w:r>
      <w:r>
        <w:rPr>
          <w:spacing w:val="-1"/>
        </w:rPr>
        <w:t xml:space="preserve"> </w:t>
      </w:r>
      <w:r>
        <w:t>disease.</w:t>
      </w:r>
      <w:r>
        <w:rPr>
          <w:spacing w:val="-4"/>
        </w:rPr>
        <w:t xml:space="preserve"> </w:t>
      </w:r>
      <w:r>
        <w:t>It</w:t>
      </w:r>
      <w:r>
        <w:rPr>
          <w:spacing w:val="-4"/>
        </w:rPr>
        <w:t xml:space="preserve"> </w:t>
      </w:r>
      <w:r>
        <w:t>is</w:t>
      </w:r>
      <w:r>
        <w:rPr>
          <w:spacing w:val="-5"/>
        </w:rPr>
        <w:t xml:space="preserve"> </w:t>
      </w:r>
      <w:r>
        <w:t>useful</w:t>
      </w:r>
      <w:r>
        <w:rPr>
          <w:spacing w:val="-4"/>
        </w:rPr>
        <w:t xml:space="preserve"> </w:t>
      </w:r>
      <w:r>
        <w:t>to</w:t>
      </w:r>
      <w:r>
        <w:rPr>
          <w:spacing w:val="-5"/>
        </w:rPr>
        <w:t xml:space="preserve"> </w:t>
      </w:r>
      <w:r>
        <w:t>have</w:t>
      </w:r>
      <w:r>
        <w:rPr>
          <w:spacing w:val="-3"/>
        </w:rPr>
        <w:t xml:space="preserve"> </w:t>
      </w:r>
      <w:r>
        <w:t>blank paper</w:t>
      </w:r>
      <w:r>
        <w:rPr>
          <w:spacing w:val="-2"/>
        </w:rPr>
        <w:t xml:space="preserve"> </w:t>
      </w:r>
      <w:r>
        <w:t>and</w:t>
      </w:r>
      <w:r>
        <w:rPr>
          <w:spacing w:val="-5"/>
        </w:rPr>
        <w:t xml:space="preserve"> </w:t>
      </w:r>
      <w:r>
        <w:t xml:space="preserve">pens so that the group can create its own blocks if the pre-cut cards do not cover all </w:t>
      </w:r>
      <w:r>
        <w:rPr>
          <w:spacing w:val="-2"/>
        </w:rPr>
        <w:t>situations.</w:t>
      </w:r>
    </w:p>
    <w:p w14:paraId="2EC0157B" w14:textId="77777777" w:rsidR="000A4E28" w:rsidRDefault="00000000">
      <w:pPr>
        <w:pStyle w:val="ListParagraph"/>
        <w:numPr>
          <w:ilvl w:val="0"/>
          <w:numId w:val="122"/>
        </w:numPr>
        <w:tabs>
          <w:tab w:val="left" w:pos="1596"/>
          <w:tab w:val="left" w:pos="1598"/>
        </w:tabs>
        <w:spacing w:before="121"/>
        <w:ind w:right="492"/>
      </w:pPr>
      <w:r>
        <w:t>Optional depending on time: When the groups have made their diagrams, ask one group</w:t>
      </w:r>
      <w:r>
        <w:rPr>
          <w:spacing w:val="-4"/>
        </w:rPr>
        <w:t xml:space="preserve"> </w:t>
      </w:r>
      <w:r>
        <w:t>to</w:t>
      </w:r>
      <w:r>
        <w:rPr>
          <w:spacing w:val="-2"/>
        </w:rPr>
        <w:t xml:space="preserve"> </w:t>
      </w:r>
      <w:r>
        <w:t>share</w:t>
      </w:r>
      <w:r>
        <w:rPr>
          <w:spacing w:val="-2"/>
        </w:rPr>
        <w:t xml:space="preserve"> </w:t>
      </w:r>
      <w:r>
        <w:t>with</w:t>
      </w:r>
      <w:r>
        <w:rPr>
          <w:spacing w:val="-2"/>
        </w:rPr>
        <w:t xml:space="preserve"> </w:t>
      </w:r>
      <w:r>
        <w:t>another</w:t>
      </w:r>
      <w:r>
        <w:rPr>
          <w:spacing w:val="-3"/>
        </w:rPr>
        <w:t xml:space="preserve"> </w:t>
      </w:r>
      <w:r>
        <w:t>group.</w:t>
      </w:r>
      <w:r>
        <w:rPr>
          <w:spacing w:val="-3"/>
        </w:rPr>
        <w:t xml:space="preserve"> </w:t>
      </w:r>
      <w:r>
        <w:t>Let</w:t>
      </w:r>
      <w:r>
        <w:rPr>
          <w:spacing w:val="-3"/>
        </w:rPr>
        <w:t xml:space="preserve"> </w:t>
      </w:r>
      <w:r>
        <w:t>them</w:t>
      </w:r>
      <w:r>
        <w:rPr>
          <w:spacing w:val="-3"/>
        </w:rPr>
        <w:t xml:space="preserve"> </w:t>
      </w:r>
      <w:r>
        <w:t>respond</w:t>
      </w:r>
      <w:r>
        <w:rPr>
          <w:spacing w:val="-2"/>
        </w:rPr>
        <w:t xml:space="preserve"> </w:t>
      </w:r>
      <w:r>
        <w:t>to</w:t>
      </w:r>
      <w:r>
        <w:rPr>
          <w:spacing w:val="-6"/>
        </w:rPr>
        <w:t xml:space="preserve"> </w:t>
      </w:r>
      <w:r>
        <w:t>questions</w:t>
      </w:r>
      <w:r>
        <w:rPr>
          <w:spacing w:val="-4"/>
        </w:rPr>
        <w:t xml:space="preserve"> </w:t>
      </w:r>
      <w:r>
        <w:t>raised</w:t>
      </w:r>
      <w:r>
        <w:rPr>
          <w:spacing w:val="-7"/>
        </w:rPr>
        <w:t xml:space="preserve"> </w:t>
      </w:r>
      <w:r>
        <w:t>by</w:t>
      </w:r>
      <w:r>
        <w:rPr>
          <w:spacing w:val="-4"/>
        </w:rPr>
        <w:t xml:space="preserve"> </w:t>
      </w:r>
      <w:r>
        <w:t>the</w:t>
      </w:r>
      <w:r>
        <w:rPr>
          <w:spacing w:val="-2"/>
        </w:rPr>
        <w:t xml:space="preserve"> </w:t>
      </w:r>
      <w:r>
        <w:t xml:space="preserve">other </w:t>
      </w:r>
      <w:r>
        <w:rPr>
          <w:spacing w:val="-2"/>
        </w:rPr>
        <w:t>group.</w:t>
      </w:r>
    </w:p>
    <w:p w14:paraId="1A04D106" w14:textId="77777777" w:rsidR="000A4E28" w:rsidRDefault="00000000">
      <w:pPr>
        <w:pStyle w:val="ListParagraph"/>
        <w:numPr>
          <w:ilvl w:val="0"/>
          <w:numId w:val="122"/>
        </w:numPr>
        <w:tabs>
          <w:tab w:val="left" w:pos="1598"/>
          <w:tab w:val="left" w:pos="1600"/>
        </w:tabs>
        <w:spacing w:before="120"/>
        <w:ind w:left="1600" w:right="539" w:hanging="360"/>
      </w:pPr>
      <w:r>
        <w:rPr>
          <w:noProof/>
        </w:rPr>
        <w:drawing>
          <wp:anchor distT="0" distB="0" distL="0" distR="0" simplePos="0" relativeHeight="251541504" behindDoc="0" locked="0" layoutInCell="1" allowOverlap="1" wp14:anchorId="5C95E85A" wp14:editId="7DFF9E88">
            <wp:simplePos x="0" y="0"/>
            <wp:positionH relativeFrom="page">
              <wp:posOffset>951530</wp:posOffset>
            </wp:positionH>
            <wp:positionV relativeFrom="paragraph">
              <wp:posOffset>104963</wp:posOffset>
            </wp:positionV>
            <wp:extent cx="317669" cy="324662"/>
            <wp:effectExtent l="0" t="0" r="0" b="0"/>
            <wp:wrapNone/>
            <wp:docPr id="1352" name="Image 1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2" name="Image 1352"/>
                    <pic:cNvPicPr/>
                  </pic:nvPicPr>
                  <pic:blipFill>
                    <a:blip r:embed="rId36" cstate="print"/>
                    <a:stretch>
                      <a:fillRect/>
                    </a:stretch>
                  </pic:blipFill>
                  <pic:spPr>
                    <a:xfrm>
                      <a:off x="0" y="0"/>
                      <a:ext cx="317669" cy="324662"/>
                    </a:xfrm>
                    <a:prstGeom prst="rect">
                      <a:avLst/>
                    </a:prstGeom>
                  </pic:spPr>
                </pic:pic>
              </a:graphicData>
            </a:graphic>
          </wp:anchor>
        </w:drawing>
      </w:r>
      <w:r>
        <w:t>Discuss with the large group the different ways to block transmission of pathogens from animal excreta, and what is similar and different with preventing diseases from human</w:t>
      </w:r>
      <w:r>
        <w:rPr>
          <w:spacing w:val="-5"/>
        </w:rPr>
        <w:t xml:space="preserve"> </w:t>
      </w:r>
      <w:r>
        <w:t>feces.</w:t>
      </w:r>
      <w:r>
        <w:rPr>
          <w:spacing w:val="-1"/>
        </w:rPr>
        <w:t xml:space="preserve"> </w:t>
      </w:r>
      <w:r>
        <w:t>Ask</w:t>
      </w:r>
      <w:r>
        <w:rPr>
          <w:spacing w:val="-2"/>
        </w:rPr>
        <w:t xml:space="preserve"> </w:t>
      </w:r>
      <w:r>
        <w:t>if</w:t>
      </w:r>
      <w:r>
        <w:rPr>
          <w:spacing w:val="-1"/>
        </w:rPr>
        <w:t xml:space="preserve"> </w:t>
      </w:r>
      <w:r>
        <w:t>the</w:t>
      </w:r>
      <w:r>
        <w:rPr>
          <w:spacing w:val="-7"/>
        </w:rPr>
        <w:t xml:space="preserve"> </w:t>
      </w:r>
      <w:r>
        <w:t>groups</w:t>
      </w:r>
      <w:r>
        <w:rPr>
          <w:spacing w:val="-3"/>
        </w:rPr>
        <w:t xml:space="preserve"> </w:t>
      </w:r>
      <w:r>
        <w:t>identified</w:t>
      </w:r>
      <w:r>
        <w:rPr>
          <w:spacing w:val="-5"/>
        </w:rPr>
        <w:t xml:space="preserve"> </w:t>
      </w:r>
      <w:r>
        <w:t>any</w:t>
      </w:r>
      <w:r>
        <w:rPr>
          <w:spacing w:val="-5"/>
        </w:rPr>
        <w:t xml:space="preserve"> </w:t>
      </w:r>
      <w:r>
        <w:t>new</w:t>
      </w:r>
      <w:r>
        <w:rPr>
          <w:spacing w:val="-3"/>
        </w:rPr>
        <w:t xml:space="preserve"> </w:t>
      </w:r>
      <w:r>
        <w:t>ways</w:t>
      </w:r>
      <w:r>
        <w:rPr>
          <w:spacing w:val="-2"/>
        </w:rPr>
        <w:t xml:space="preserve"> </w:t>
      </w:r>
      <w:r>
        <w:t>that</w:t>
      </w:r>
      <w:r>
        <w:rPr>
          <w:spacing w:val="-4"/>
        </w:rPr>
        <w:t xml:space="preserve"> </w:t>
      </w:r>
      <w:r>
        <w:t>were</w:t>
      </w:r>
      <w:r>
        <w:rPr>
          <w:spacing w:val="-2"/>
        </w:rPr>
        <w:t xml:space="preserve"> </w:t>
      </w:r>
      <w:r>
        <w:t>not</w:t>
      </w:r>
      <w:r>
        <w:rPr>
          <w:spacing w:val="-4"/>
        </w:rPr>
        <w:t xml:space="preserve"> </w:t>
      </w:r>
      <w:r>
        <w:t>included</w:t>
      </w:r>
      <w:r>
        <w:rPr>
          <w:spacing w:val="-3"/>
        </w:rPr>
        <w:t xml:space="preserve"> </w:t>
      </w:r>
      <w:r>
        <w:t>in</w:t>
      </w:r>
      <w:r>
        <w:rPr>
          <w:spacing w:val="-3"/>
        </w:rPr>
        <w:t xml:space="preserve"> </w:t>
      </w:r>
      <w:r>
        <w:t>the orange cards.</w:t>
      </w:r>
    </w:p>
    <w:p w14:paraId="45D395A4" w14:textId="77777777" w:rsidR="000A4E28" w:rsidRDefault="00000000">
      <w:pPr>
        <w:pStyle w:val="ListParagraph"/>
        <w:numPr>
          <w:ilvl w:val="1"/>
          <w:numId w:val="122"/>
        </w:numPr>
        <w:tabs>
          <w:tab w:val="left" w:pos="1960"/>
        </w:tabs>
        <w:spacing w:before="118"/>
        <w:rPr>
          <w:i/>
        </w:rPr>
      </w:pPr>
      <w:r>
        <w:rPr>
          <w:i/>
        </w:rPr>
        <w:t>Treat</w:t>
      </w:r>
      <w:r>
        <w:rPr>
          <w:i/>
          <w:spacing w:val="-2"/>
        </w:rPr>
        <w:t xml:space="preserve"> </w:t>
      </w:r>
      <w:r>
        <w:rPr>
          <w:i/>
        </w:rPr>
        <w:t>your</w:t>
      </w:r>
      <w:r>
        <w:rPr>
          <w:i/>
          <w:spacing w:val="-4"/>
        </w:rPr>
        <w:t xml:space="preserve"> </w:t>
      </w:r>
      <w:r>
        <w:rPr>
          <w:i/>
        </w:rPr>
        <w:t>water</w:t>
      </w:r>
      <w:r>
        <w:rPr>
          <w:i/>
          <w:spacing w:val="-2"/>
        </w:rPr>
        <w:t xml:space="preserve"> </w:t>
      </w:r>
      <w:r>
        <w:rPr>
          <w:i/>
        </w:rPr>
        <w:t>to</w:t>
      </w:r>
      <w:r>
        <w:rPr>
          <w:i/>
          <w:spacing w:val="-2"/>
        </w:rPr>
        <w:t xml:space="preserve"> </w:t>
      </w:r>
      <w:r>
        <w:rPr>
          <w:i/>
        </w:rPr>
        <w:t>make</w:t>
      </w:r>
      <w:r>
        <w:rPr>
          <w:i/>
          <w:spacing w:val="-3"/>
        </w:rPr>
        <w:t xml:space="preserve"> </w:t>
      </w:r>
      <w:r>
        <w:rPr>
          <w:i/>
        </w:rPr>
        <w:t>it</w:t>
      </w:r>
      <w:r>
        <w:rPr>
          <w:i/>
          <w:spacing w:val="1"/>
        </w:rPr>
        <w:t xml:space="preserve"> </w:t>
      </w:r>
      <w:r>
        <w:rPr>
          <w:i/>
        </w:rPr>
        <w:t>safe</w:t>
      </w:r>
      <w:r>
        <w:rPr>
          <w:i/>
          <w:spacing w:val="-3"/>
        </w:rPr>
        <w:t xml:space="preserve"> </w:t>
      </w:r>
      <w:r>
        <w:rPr>
          <w:i/>
        </w:rPr>
        <w:t>to</w:t>
      </w:r>
      <w:r>
        <w:rPr>
          <w:i/>
          <w:spacing w:val="-2"/>
        </w:rPr>
        <w:t xml:space="preserve"> drink</w:t>
      </w:r>
    </w:p>
    <w:p w14:paraId="612092D6" w14:textId="77777777" w:rsidR="000A4E28" w:rsidRDefault="00000000">
      <w:pPr>
        <w:pStyle w:val="ListParagraph"/>
        <w:numPr>
          <w:ilvl w:val="1"/>
          <w:numId w:val="122"/>
        </w:numPr>
        <w:tabs>
          <w:tab w:val="left" w:pos="1960"/>
        </w:tabs>
        <w:spacing w:before="119"/>
        <w:rPr>
          <w:i/>
        </w:rPr>
      </w:pPr>
      <w:r>
        <w:rPr>
          <w:i/>
        </w:rPr>
        <w:t>Wash</w:t>
      </w:r>
      <w:r>
        <w:rPr>
          <w:i/>
          <w:spacing w:val="-2"/>
        </w:rPr>
        <w:t xml:space="preserve"> </w:t>
      </w:r>
      <w:r>
        <w:rPr>
          <w:i/>
        </w:rPr>
        <w:t>your</w:t>
      </w:r>
      <w:r>
        <w:rPr>
          <w:i/>
          <w:spacing w:val="-1"/>
        </w:rPr>
        <w:t xml:space="preserve"> </w:t>
      </w:r>
      <w:r>
        <w:rPr>
          <w:i/>
          <w:spacing w:val="-4"/>
        </w:rPr>
        <w:t>hands</w:t>
      </w:r>
    </w:p>
    <w:p w14:paraId="39AE08EA" w14:textId="77777777" w:rsidR="000A4E28" w:rsidRDefault="00000000">
      <w:pPr>
        <w:pStyle w:val="ListParagraph"/>
        <w:numPr>
          <w:ilvl w:val="1"/>
          <w:numId w:val="122"/>
        </w:numPr>
        <w:tabs>
          <w:tab w:val="left" w:pos="1960"/>
        </w:tabs>
        <w:spacing w:before="120"/>
        <w:rPr>
          <w:i/>
        </w:rPr>
      </w:pPr>
      <w:r>
        <w:rPr>
          <w:i/>
        </w:rPr>
        <w:t>Prepare</w:t>
      </w:r>
      <w:r>
        <w:rPr>
          <w:i/>
          <w:spacing w:val="-7"/>
        </w:rPr>
        <w:t xml:space="preserve"> </w:t>
      </w:r>
      <w:r>
        <w:rPr>
          <w:i/>
        </w:rPr>
        <w:t>food</w:t>
      </w:r>
      <w:r>
        <w:rPr>
          <w:i/>
          <w:spacing w:val="-4"/>
        </w:rPr>
        <w:t xml:space="preserve"> </w:t>
      </w:r>
      <w:r>
        <w:rPr>
          <w:i/>
        </w:rPr>
        <w:t>well</w:t>
      </w:r>
      <w:r>
        <w:rPr>
          <w:i/>
          <w:spacing w:val="-5"/>
        </w:rPr>
        <w:t xml:space="preserve"> </w:t>
      </w:r>
      <w:r>
        <w:rPr>
          <w:i/>
        </w:rPr>
        <w:t>(e.g.,</w:t>
      </w:r>
      <w:r>
        <w:rPr>
          <w:i/>
          <w:spacing w:val="-5"/>
        </w:rPr>
        <w:t xml:space="preserve"> </w:t>
      </w:r>
      <w:r>
        <w:rPr>
          <w:i/>
        </w:rPr>
        <w:t>washing</w:t>
      </w:r>
      <w:r>
        <w:rPr>
          <w:i/>
          <w:spacing w:val="-2"/>
        </w:rPr>
        <w:t xml:space="preserve"> </w:t>
      </w:r>
      <w:r>
        <w:rPr>
          <w:i/>
        </w:rPr>
        <w:t>vegetables</w:t>
      </w:r>
      <w:r>
        <w:rPr>
          <w:i/>
          <w:spacing w:val="-4"/>
        </w:rPr>
        <w:t xml:space="preserve"> </w:t>
      </w:r>
      <w:r>
        <w:rPr>
          <w:i/>
        </w:rPr>
        <w:t>with</w:t>
      </w:r>
      <w:r>
        <w:rPr>
          <w:i/>
          <w:spacing w:val="-6"/>
        </w:rPr>
        <w:t xml:space="preserve"> </w:t>
      </w:r>
      <w:r>
        <w:rPr>
          <w:i/>
        </w:rPr>
        <w:t>safe</w:t>
      </w:r>
      <w:r>
        <w:rPr>
          <w:i/>
          <w:spacing w:val="-3"/>
        </w:rPr>
        <w:t xml:space="preserve"> </w:t>
      </w:r>
      <w:r>
        <w:rPr>
          <w:i/>
          <w:spacing w:val="-2"/>
        </w:rPr>
        <w:t>water)</w:t>
      </w:r>
    </w:p>
    <w:p w14:paraId="6498C56F" w14:textId="77777777" w:rsidR="000A4E28" w:rsidRDefault="00000000">
      <w:pPr>
        <w:pStyle w:val="ListParagraph"/>
        <w:numPr>
          <w:ilvl w:val="1"/>
          <w:numId w:val="122"/>
        </w:numPr>
        <w:tabs>
          <w:tab w:val="left" w:pos="1960"/>
        </w:tabs>
        <w:spacing w:before="116"/>
        <w:rPr>
          <w:i/>
        </w:rPr>
      </w:pPr>
      <w:r>
        <w:rPr>
          <w:i/>
        </w:rPr>
        <w:t>Cover</w:t>
      </w:r>
      <w:r>
        <w:rPr>
          <w:i/>
          <w:spacing w:val="-6"/>
        </w:rPr>
        <w:t xml:space="preserve"> </w:t>
      </w:r>
      <w:r>
        <w:rPr>
          <w:i/>
        </w:rPr>
        <w:t>food</w:t>
      </w:r>
      <w:r>
        <w:rPr>
          <w:i/>
          <w:spacing w:val="-2"/>
        </w:rPr>
        <w:t xml:space="preserve"> </w:t>
      </w:r>
      <w:r>
        <w:rPr>
          <w:i/>
        </w:rPr>
        <w:t>and</w:t>
      </w:r>
      <w:r>
        <w:rPr>
          <w:i/>
          <w:spacing w:val="-4"/>
        </w:rPr>
        <w:t xml:space="preserve"> </w:t>
      </w:r>
      <w:r>
        <w:rPr>
          <w:i/>
        </w:rPr>
        <w:t>water</w:t>
      </w:r>
      <w:r>
        <w:rPr>
          <w:i/>
          <w:spacing w:val="-4"/>
        </w:rPr>
        <w:t xml:space="preserve"> </w:t>
      </w:r>
      <w:r>
        <w:rPr>
          <w:i/>
        </w:rPr>
        <w:t>to</w:t>
      </w:r>
      <w:r>
        <w:rPr>
          <w:i/>
          <w:spacing w:val="-4"/>
        </w:rPr>
        <w:t xml:space="preserve"> </w:t>
      </w:r>
      <w:r>
        <w:rPr>
          <w:i/>
        </w:rPr>
        <w:t>prevent</w:t>
      </w:r>
      <w:r>
        <w:rPr>
          <w:i/>
          <w:spacing w:val="-3"/>
        </w:rPr>
        <w:t xml:space="preserve"> </w:t>
      </w:r>
      <w:r>
        <w:rPr>
          <w:i/>
        </w:rPr>
        <w:t>contact</w:t>
      </w:r>
      <w:r>
        <w:rPr>
          <w:i/>
          <w:spacing w:val="-4"/>
        </w:rPr>
        <w:t xml:space="preserve"> </w:t>
      </w:r>
      <w:r>
        <w:rPr>
          <w:i/>
        </w:rPr>
        <w:t>from</w:t>
      </w:r>
      <w:r>
        <w:rPr>
          <w:i/>
          <w:spacing w:val="-3"/>
        </w:rPr>
        <w:t xml:space="preserve"> </w:t>
      </w:r>
      <w:r>
        <w:rPr>
          <w:i/>
        </w:rPr>
        <w:t>animals</w:t>
      </w:r>
      <w:r>
        <w:rPr>
          <w:i/>
          <w:spacing w:val="-1"/>
        </w:rPr>
        <w:t xml:space="preserve"> </w:t>
      </w:r>
      <w:r>
        <w:rPr>
          <w:i/>
        </w:rPr>
        <w:t>and</w:t>
      </w:r>
      <w:r>
        <w:rPr>
          <w:i/>
          <w:spacing w:val="-4"/>
        </w:rPr>
        <w:t xml:space="preserve"> </w:t>
      </w:r>
      <w:r>
        <w:rPr>
          <w:i/>
          <w:spacing w:val="-2"/>
        </w:rPr>
        <w:t>flies</w:t>
      </w:r>
    </w:p>
    <w:p w14:paraId="53DB17A7" w14:textId="77777777" w:rsidR="000A4E28" w:rsidRDefault="00000000">
      <w:pPr>
        <w:pStyle w:val="ListParagraph"/>
        <w:numPr>
          <w:ilvl w:val="1"/>
          <w:numId w:val="122"/>
        </w:numPr>
        <w:tabs>
          <w:tab w:val="left" w:pos="1960"/>
        </w:tabs>
        <w:spacing w:before="120"/>
        <w:rPr>
          <w:i/>
        </w:rPr>
      </w:pPr>
      <w:r>
        <w:rPr>
          <w:i/>
        </w:rPr>
        <w:t>Fence</w:t>
      </w:r>
      <w:r>
        <w:rPr>
          <w:i/>
          <w:spacing w:val="-2"/>
        </w:rPr>
        <w:t xml:space="preserve"> </w:t>
      </w:r>
      <w:r>
        <w:rPr>
          <w:i/>
        </w:rPr>
        <w:t>or</w:t>
      </w:r>
      <w:r>
        <w:rPr>
          <w:i/>
          <w:spacing w:val="-3"/>
        </w:rPr>
        <w:t xml:space="preserve"> </w:t>
      </w:r>
      <w:r>
        <w:rPr>
          <w:i/>
        </w:rPr>
        <w:t>tether</w:t>
      </w:r>
      <w:r>
        <w:rPr>
          <w:i/>
          <w:spacing w:val="-2"/>
        </w:rPr>
        <w:t xml:space="preserve"> animals</w:t>
      </w:r>
    </w:p>
    <w:p w14:paraId="172743D4" w14:textId="77777777" w:rsidR="000A4E28" w:rsidRDefault="00000000">
      <w:pPr>
        <w:pStyle w:val="ListParagraph"/>
        <w:numPr>
          <w:ilvl w:val="1"/>
          <w:numId w:val="122"/>
        </w:numPr>
        <w:tabs>
          <w:tab w:val="left" w:pos="1960"/>
        </w:tabs>
        <w:spacing w:before="117"/>
        <w:rPr>
          <w:i/>
        </w:rPr>
      </w:pPr>
      <w:r>
        <w:rPr>
          <w:i/>
        </w:rPr>
        <w:t>Fence</w:t>
      </w:r>
      <w:r>
        <w:rPr>
          <w:i/>
          <w:spacing w:val="-6"/>
        </w:rPr>
        <w:t xml:space="preserve"> </w:t>
      </w:r>
      <w:r>
        <w:rPr>
          <w:i/>
        </w:rPr>
        <w:t>gardens</w:t>
      </w:r>
      <w:r>
        <w:rPr>
          <w:i/>
          <w:spacing w:val="-7"/>
        </w:rPr>
        <w:t xml:space="preserve"> </w:t>
      </w:r>
      <w:r>
        <w:rPr>
          <w:i/>
        </w:rPr>
        <w:t>to</w:t>
      </w:r>
      <w:r>
        <w:rPr>
          <w:i/>
          <w:spacing w:val="-3"/>
        </w:rPr>
        <w:t xml:space="preserve"> </w:t>
      </w:r>
      <w:r>
        <w:rPr>
          <w:i/>
        </w:rPr>
        <w:t>prevent</w:t>
      </w:r>
      <w:r>
        <w:rPr>
          <w:i/>
          <w:spacing w:val="-2"/>
        </w:rPr>
        <w:t xml:space="preserve"> </w:t>
      </w:r>
      <w:r>
        <w:rPr>
          <w:i/>
        </w:rPr>
        <w:t>animals</w:t>
      </w:r>
      <w:r>
        <w:rPr>
          <w:i/>
          <w:spacing w:val="-5"/>
        </w:rPr>
        <w:t xml:space="preserve"> </w:t>
      </w:r>
      <w:r>
        <w:rPr>
          <w:i/>
        </w:rPr>
        <w:t>from</w:t>
      </w:r>
      <w:r>
        <w:rPr>
          <w:i/>
          <w:spacing w:val="-4"/>
        </w:rPr>
        <w:t xml:space="preserve"> </w:t>
      </w:r>
      <w:r>
        <w:rPr>
          <w:i/>
        </w:rPr>
        <w:t>accessing</w:t>
      </w:r>
      <w:r>
        <w:rPr>
          <w:i/>
          <w:spacing w:val="-3"/>
        </w:rPr>
        <w:t xml:space="preserve"> </w:t>
      </w:r>
      <w:r>
        <w:rPr>
          <w:i/>
          <w:spacing w:val="-4"/>
        </w:rPr>
        <w:t>them</w:t>
      </w:r>
    </w:p>
    <w:p w14:paraId="5861CD8B" w14:textId="77777777" w:rsidR="000A4E28" w:rsidRDefault="00000000">
      <w:pPr>
        <w:pStyle w:val="ListParagraph"/>
        <w:numPr>
          <w:ilvl w:val="1"/>
          <w:numId w:val="122"/>
        </w:numPr>
        <w:tabs>
          <w:tab w:val="left" w:pos="1960"/>
        </w:tabs>
        <w:spacing w:before="119"/>
        <w:rPr>
          <w:i/>
        </w:rPr>
      </w:pPr>
      <w:r>
        <w:rPr>
          <w:i/>
        </w:rPr>
        <w:t>Wear</w:t>
      </w:r>
      <w:r>
        <w:rPr>
          <w:i/>
          <w:spacing w:val="-8"/>
        </w:rPr>
        <w:t xml:space="preserve"> </w:t>
      </w:r>
      <w:r>
        <w:rPr>
          <w:i/>
        </w:rPr>
        <w:t>protective</w:t>
      </w:r>
      <w:r>
        <w:rPr>
          <w:i/>
          <w:spacing w:val="-7"/>
        </w:rPr>
        <w:t xml:space="preserve"> </w:t>
      </w:r>
      <w:r>
        <w:rPr>
          <w:i/>
        </w:rPr>
        <w:t>footwear</w:t>
      </w:r>
      <w:r>
        <w:rPr>
          <w:i/>
          <w:spacing w:val="-3"/>
        </w:rPr>
        <w:t xml:space="preserve"> </w:t>
      </w:r>
      <w:r>
        <w:rPr>
          <w:i/>
        </w:rPr>
        <w:t>to</w:t>
      </w:r>
      <w:r>
        <w:rPr>
          <w:i/>
          <w:spacing w:val="-7"/>
        </w:rPr>
        <w:t xml:space="preserve"> </w:t>
      </w:r>
      <w:r>
        <w:rPr>
          <w:i/>
        </w:rPr>
        <w:t>prevent</w:t>
      </w:r>
      <w:r>
        <w:rPr>
          <w:i/>
          <w:spacing w:val="-5"/>
        </w:rPr>
        <w:t xml:space="preserve"> </w:t>
      </w:r>
      <w:r>
        <w:rPr>
          <w:i/>
        </w:rPr>
        <w:t>soil-transmitted</w:t>
      </w:r>
      <w:r>
        <w:rPr>
          <w:i/>
          <w:spacing w:val="-5"/>
        </w:rPr>
        <w:t xml:space="preserve"> </w:t>
      </w:r>
      <w:r>
        <w:rPr>
          <w:i/>
        </w:rPr>
        <w:t>helminth</w:t>
      </w:r>
      <w:r>
        <w:rPr>
          <w:i/>
          <w:spacing w:val="-6"/>
        </w:rPr>
        <w:t xml:space="preserve"> </w:t>
      </w:r>
      <w:r>
        <w:rPr>
          <w:i/>
          <w:spacing w:val="-2"/>
        </w:rPr>
        <w:t>infections</w:t>
      </w:r>
    </w:p>
    <w:p w14:paraId="3B1729CF" w14:textId="77777777" w:rsidR="000A4E28" w:rsidRDefault="00000000">
      <w:pPr>
        <w:pStyle w:val="ListParagraph"/>
        <w:numPr>
          <w:ilvl w:val="1"/>
          <w:numId w:val="122"/>
        </w:numPr>
        <w:tabs>
          <w:tab w:val="left" w:pos="1960"/>
        </w:tabs>
        <w:spacing w:before="117"/>
        <w:rPr>
          <w:i/>
        </w:rPr>
      </w:pPr>
      <w:r>
        <w:rPr>
          <w:i/>
        </w:rPr>
        <w:t>Remove</w:t>
      </w:r>
      <w:r>
        <w:rPr>
          <w:i/>
          <w:spacing w:val="-6"/>
        </w:rPr>
        <w:t xml:space="preserve"> </w:t>
      </w:r>
      <w:r>
        <w:rPr>
          <w:i/>
        </w:rPr>
        <w:t>excreta</w:t>
      </w:r>
      <w:r>
        <w:rPr>
          <w:i/>
          <w:spacing w:val="-5"/>
        </w:rPr>
        <w:t xml:space="preserve"> </w:t>
      </w:r>
      <w:r>
        <w:rPr>
          <w:i/>
        </w:rPr>
        <w:t>from</w:t>
      </w:r>
      <w:r>
        <w:rPr>
          <w:i/>
          <w:spacing w:val="-4"/>
        </w:rPr>
        <w:t xml:space="preserve"> </w:t>
      </w:r>
      <w:r>
        <w:rPr>
          <w:i/>
        </w:rPr>
        <w:t>the</w:t>
      </w:r>
      <w:r>
        <w:rPr>
          <w:i/>
          <w:spacing w:val="-4"/>
        </w:rPr>
        <w:t xml:space="preserve"> </w:t>
      </w:r>
      <w:r>
        <w:rPr>
          <w:i/>
        </w:rPr>
        <w:t>living</w:t>
      </w:r>
      <w:r>
        <w:rPr>
          <w:i/>
          <w:spacing w:val="-3"/>
        </w:rPr>
        <w:t xml:space="preserve"> </w:t>
      </w:r>
      <w:r>
        <w:rPr>
          <w:i/>
        </w:rPr>
        <w:t>environment</w:t>
      </w:r>
      <w:r>
        <w:rPr>
          <w:i/>
          <w:spacing w:val="-1"/>
        </w:rPr>
        <w:t xml:space="preserve"> </w:t>
      </w:r>
      <w:r>
        <w:rPr>
          <w:i/>
        </w:rPr>
        <w:t>and</w:t>
      </w:r>
      <w:r>
        <w:rPr>
          <w:i/>
          <w:spacing w:val="-7"/>
        </w:rPr>
        <w:t xml:space="preserve"> </w:t>
      </w:r>
      <w:r>
        <w:rPr>
          <w:i/>
        </w:rPr>
        <w:t>treat/dispose</w:t>
      </w:r>
      <w:r>
        <w:rPr>
          <w:i/>
          <w:spacing w:val="-6"/>
        </w:rPr>
        <w:t xml:space="preserve"> </w:t>
      </w:r>
      <w:r>
        <w:rPr>
          <w:i/>
        </w:rPr>
        <w:t>in</w:t>
      </w:r>
      <w:r>
        <w:rPr>
          <w:i/>
          <w:spacing w:val="-3"/>
        </w:rPr>
        <w:t xml:space="preserve"> </w:t>
      </w:r>
      <w:r>
        <w:rPr>
          <w:i/>
        </w:rPr>
        <w:t>a</w:t>
      </w:r>
      <w:r>
        <w:rPr>
          <w:i/>
          <w:spacing w:val="-4"/>
        </w:rPr>
        <w:t xml:space="preserve"> </w:t>
      </w:r>
      <w:r>
        <w:rPr>
          <w:i/>
        </w:rPr>
        <w:t>safe</w:t>
      </w:r>
      <w:r>
        <w:rPr>
          <w:i/>
          <w:spacing w:val="-5"/>
        </w:rPr>
        <w:t xml:space="preserve"> </w:t>
      </w:r>
      <w:r>
        <w:rPr>
          <w:i/>
          <w:spacing w:val="-2"/>
        </w:rPr>
        <w:t>location</w:t>
      </w:r>
    </w:p>
    <w:p w14:paraId="02ABBBA6" w14:textId="77777777" w:rsidR="000A4E28" w:rsidRDefault="00000000">
      <w:pPr>
        <w:pStyle w:val="ListParagraph"/>
        <w:numPr>
          <w:ilvl w:val="0"/>
          <w:numId w:val="122"/>
        </w:numPr>
        <w:tabs>
          <w:tab w:val="left" w:pos="1598"/>
          <w:tab w:val="left" w:pos="1600"/>
        </w:tabs>
        <w:spacing w:before="120"/>
        <w:ind w:left="1600" w:right="993" w:hanging="360"/>
      </w:pPr>
      <w:r>
        <w:t>Encourage discussion to find out why participants placed the pictures in the particular</w:t>
      </w:r>
      <w:r>
        <w:rPr>
          <w:spacing w:val="-5"/>
        </w:rPr>
        <w:t xml:space="preserve"> </w:t>
      </w:r>
      <w:r>
        <w:t>order</w:t>
      </w:r>
      <w:r>
        <w:rPr>
          <w:spacing w:val="-5"/>
        </w:rPr>
        <w:t xml:space="preserve"> </w:t>
      </w:r>
      <w:r>
        <w:t>and</w:t>
      </w:r>
      <w:r>
        <w:rPr>
          <w:spacing w:val="-6"/>
        </w:rPr>
        <w:t xml:space="preserve"> </w:t>
      </w:r>
      <w:r>
        <w:t>ensure</w:t>
      </w:r>
      <w:r>
        <w:rPr>
          <w:spacing w:val="-4"/>
        </w:rPr>
        <w:t xml:space="preserve"> </w:t>
      </w:r>
      <w:r>
        <w:t>everyone</w:t>
      </w:r>
      <w:r>
        <w:rPr>
          <w:spacing w:val="-4"/>
        </w:rPr>
        <w:t xml:space="preserve"> </w:t>
      </w:r>
      <w:r>
        <w:t>understands</w:t>
      </w:r>
      <w:r>
        <w:rPr>
          <w:spacing w:val="-4"/>
        </w:rPr>
        <w:t xml:space="preserve"> </w:t>
      </w:r>
      <w:r>
        <w:t>the</w:t>
      </w:r>
      <w:r>
        <w:rPr>
          <w:spacing w:val="-6"/>
        </w:rPr>
        <w:t xml:space="preserve"> </w:t>
      </w:r>
      <w:r>
        <w:t>meaning</w:t>
      </w:r>
      <w:r>
        <w:rPr>
          <w:spacing w:val="-4"/>
        </w:rPr>
        <w:t xml:space="preserve"> </w:t>
      </w:r>
      <w:r>
        <w:t>of</w:t>
      </w:r>
      <w:r>
        <w:rPr>
          <w:spacing w:val="-2"/>
        </w:rPr>
        <w:t xml:space="preserve"> </w:t>
      </w:r>
      <w:r>
        <w:t xml:space="preserve">“transmission </w:t>
      </w:r>
      <w:r>
        <w:rPr>
          <w:spacing w:val="-2"/>
        </w:rPr>
        <w:t>route”.</w:t>
      </w:r>
    </w:p>
    <w:p w14:paraId="114A93CB" w14:textId="77777777" w:rsidR="000A4E28" w:rsidRDefault="00000000">
      <w:pPr>
        <w:pStyle w:val="ListParagraph"/>
        <w:numPr>
          <w:ilvl w:val="0"/>
          <w:numId w:val="122"/>
        </w:numPr>
        <w:tabs>
          <w:tab w:val="left" w:pos="1596"/>
          <w:tab w:val="left" w:pos="1598"/>
        </w:tabs>
        <w:spacing w:before="120"/>
        <w:ind w:right="701"/>
      </w:pPr>
      <w:r>
        <w:t>Summarize by explaining that if we can prevent animal feces from getting into the environment</w:t>
      </w:r>
      <w:r>
        <w:rPr>
          <w:spacing w:val="-1"/>
        </w:rPr>
        <w:t xml:space="preserve"> </w:t>
      </w:r>
      <w:r>
        <w:t>in</w:t>
      </w:r>
      <w:r>
        <w:rPr>
          <w:spacing w:val="-5"/>
        </w:rPr>
        <w:t xml:space="preserve"> </w:t>
      </w:r>
      <w:r>
        <w:t>the</w:t>
      </w:r>
      <w:r>
        <w:rPr>
          <w:spacing w:val="-5"/>
        </w:rPr>
        <w:t xml:space="preserve"> </w:t>
      </w:r>
      <w:r>
        <w:t>first</w:t>
      </w:r>
      <w:r>
        <w:rPr>
          <w:spacing w:val="-1"/>
        </w:rPr>
        <w:t xml:space="preserve"> </w:t>
      </w:r>
      <w:r>
        <w:t>place,</w:t>
      </w:r>
      <w:r>
        <w:rPr>
          <w:spacing w:val="-1"/>
        </w:rPr>
        <w:t xml:space="preserve"> </w:t>
      </w:r>
      <w:r>
        <w:t>then</w:t>
      </w:r>
      <w:r>
        <w:rPr>
          <w:spacing w:val="-5"/>
        </w:rPr>
        <w:t xml:space="preserve"> </w:t>
      </w:r>
      <w:r>
        <w:t>we</w:t>
      </w:r>
      <w:r>
        <w:rPr>
          <w:spacing w:val="-3"/>
        </w:rPr>
        <w:t xml:space="preserve"> </w:t>
      </w:r>
      <w:r>
        <w:t>do</w:t>
      </w:r>
      <w:r>
        <w:rPr>
          <w:spacing w:val="-3"/>
        </w:rPr>
        <w:t xml:space="preserve"> </w:t>
      </w:r>
      <w:r>
        <w:t>not</w:t>
      </w:r>
      <w:r>
        <w:rPr>
          <w:spacing w:val="-4"/>
        </w:rPr>
        <w:t xml:space="preserve"> </w:t>
      </w:r>
      <w:r>
        <w:t>have</w:t>
      </w:r>
      <w:r>
        <w:rPr>
          <w:spacing w:val="-3"/>
        </w:rPr>
        <w:t xml:space="preserve"> </w:t>
      </w:r>
      <w:r>
        <w:t>to</w:t>
      </w:r>
      <w:r>
        <w:rPr>
          <w:spacing w:val="-5"/>
        </w:rPr>
        <w:t xml:space="preserve"> </w:t>
      </w:r>
      <w:r>
        <w:t>worry</w:t>
      </w:r>
      <w:r>
        <w:rPr>
          <w:spacing w:val="-5"/>
        </w:rPr>
        <w:t xml:space="preserve"> </w:t>
      </w:r>
      <w:r>
        <w:t>so</w:t>
      </w:r>
      <w:r>
        <w:rPr>
          <w:spacing w:val="-3"/>
        </w:rPr>
        <w:t xml:space="preserve"> </w:t>
      </w:r>
      <w:r>
        <w:t>much</w:t>
      </w:r>
      <w:r>
        <w:rPr>
          <w:spacing w:val="-3"/>
        </w:rPr>
        <w:t xml:space="preserve"> </w:t>
      </w:r>
      <w:r>
        <w:t>about</w:t>
      </w:r>
      <w:r>
        <w:rPr>
          <w:spacing w:val="-4"/>
        </w:rPr>
        <w:t xml:space="preserve"> </w:t>
      </w:r>
      <w:r>
        <w:t>treating water, storing food correctly or keeping away flies. That is why our first priorities should be safe animal excreta management and handwashing with soap.</w:t>
      </w:r>
    </w:p>
    <w:p w14:paraId="751486F8" w14:textId="77777777" w:rsidR="000A4E28" w:rsidRDefault="00000000">
      <w:pPr>
        <w:pStyle w:val="ListParagraph"/>
        <w:numPr>
          <w:ilvl w:val="0"/>
          <w:numId w:val="122"/>
        </w:numPr>
        <w:tabs>
          <w:tab w:val="left" w:pos="1596"/>
          <w:tab w:val="left" w:pos="1598"/>
        </w:tabs>
        <w:spacing w:before="120"/>
        <w:ind w:right="702" w:hanging="360"/>
      </w:pP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identify</w:t>
      </w:r>
      <w:r>
        <w:rPr>
          <w:spacing w:val="-4"/>
        </w:rPr>
        <w:t xml:space="preserve"> </w:t>
      </w:r>
      <w:r>
        <w:t>any</w:t>
      </w:r>
      <w:r>
        <w:rPr>
          <w:spacing w:val="-4"/>
        </w:rPr>
        <w:t xml:space="preserve"> </w:t>
      </w:r>
      <w:r>
        <w:t>local</w:t>
      </w:r>
      <w:r>
        <w:rPr>
          <w:spacing w:val="-2"/>
        </w:rPr>
        <w:t xml:space="preserve"> </w:t>
      </w:r>
      <w:r>
        <w:t>diseases</w:t>
      </w:r>
      <w:r>
        <w:rPr>
          <w:spacing w:val="-4"/>
        </w:rPr>
        <w:t xml:space="preserve"> </w:t>
      </w:r>
      <w:r>
        <w:t>that</w:t>
      </w:r>
      <w:r>
        <w:rPr>
          <w:spacing w:val="-3"/>
        </w:rPr>
        <w:t xml:space="preserve"> </w:t>
      </w:r>
      <w:r>
        <w:t>are</w:t>
      </w:r>
      <w:r>
        <w:rPr>
          <w:spacing w:val="-4"/>
        </w:rPr>
        <w:t xml:space="preserve"> </w:t>
      </w:r>
      <w:r>
        <w:t>related</w:t>
      </w:r>
      <w:r>
        <w:rPr>
          <w:spacing w:val="-4"/>
        </w:rPr>
        <w:t xml:space="preserve"> </w:t>
      </w:r>
      <w:r>
        <w:t>to</w:t>
      </w:r>
      <w:r>
        <w:rPr>
          <w:spacing w:val="-4"/>
        </w:rPr>
        <w:t xml:space="preserve"> </w:t>
      </w:r>
      <w:r>
        <w:t>animal</w:t>
      </w:r>
      <w:r>
        <w:rPr>
          <w:spacing w:val="-5"/>
        </w:rPr>
        <w:t xml:space="preserve"> </w:t>
      </w:r>
      <w:r>
        <w:t>excreta and good management practices to prevent their transmission.</w:t>
      </w:r>
    </w:p>
    <w:p w14:paraId="2F8AE017" w14:textId="77777777" w:rsidR="000A4E28" w:rsidRDefault="000A4E28">
      <w:pPr>
        <w:sectPr w:rsidR="000A4E28">
          <w:pgSz w:w="12240" w:h="15840"/>
          <w:pgMar w:top="940" w:right="960" w:bottom="1200" w:left="920" w:header="710" w:footer="940" w:gutter="0"/>
          <w:cols w:space="720"/>
        </w:sectPr>
      </w:pPr>
    </w:p>
    <w:p w14:paraId="7DC39FE7" w14:textId="77777777" w:rsidR="000A4E28" w:rsidRDefault="000A4E28">
      <w:pPr>
        <w:pStyle w:val="BodyText"/>
        <w:spacing w:before="250"/>
      </w:pPr>
    </w:p>
    <w:p w14:paraId="54DA610B" w14:textId="77777777" w:rsidR="000A4E28" w:rsidRDefault="00000000">
      <w:pPr>
        <w:pStyle w:val="Heading6"/>
        <w:spacing w:before="0"/>
        <w:ind w:left="1240"/>
      </w:pPr>
      <w:r>
        <w:rPr>
          <w:noProof/>
        </w:rPr>
        <w:drawing>
          <wp:anchor distT="0" distB="0" distL="0" distR="0" simplePos="0" relativeHeight="251546624" behindDoc="0" locked="0" layoutInCell="1" allowOverlap="1" wp14:anchorId="5271BF71" wp14:editId="70CA2B96">
            <wp:simplePos x="0" y="0"/>
            <wp:positionH relativeFrom="page">
              <wp:posOffset>905420</wp:posOffset>
            </wp:positionH>
            <wp:positionV relativeFrom="paragraph">
              <wp:posOffset>332198</wp:posOffset>
            </wp:positionV>
            <wp:extent cx="374409" cy="437127"/>
            <wp:effectExtent l="0" t="0" r="0" b="0"/>
            <wp:wrapNone/>
            <wp:docPr id="1353" name="Image 1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3" name="Image 1353"/>
                    <pic:cNvPicPr/>
                  </pic:nvPicPr>
                  <pic:blipFill>
                    <a:blip r:embed="rId39" cstate="print"/>
                    <a:stretch>
                      <a:fillRect/>
                    </a:stretch>
                  </pic:blipFill>
                  <pic:spPr>
                    <a:xfrm>
                      <a:off x="0" y="0"/>
                      <a:ext cx="374409" cy="437127"/>
                    </a:xfrm>
                    <a:prstGeom prst="rect">
                      <a:avLst/>
                    </a:prstGeom>
                  </pic:spPr>
                </pic:pic>
              </a:graphicData>
            </a:graphic>
          </wp:anchor>
        </w:drawing>
      </w:r>
      <w:r>
        <w:t>Option</w:t>
      </w:r>
      <w:r>
        <w:rPr>
          <w:spacing w:val="-2"/>
        </w:rPr>
        <w:t xml:space="preserve"> </w:t>
      </w:r>
      <w:r>
        <w:t>B:</w:t>
      </w:r>
      <w:r>
        <w:rPr>
          <w:spacing w:val="-3"/>
        </w:rPr>
        <w:t xml:space="preserve"> </w:t>
      </w:r>
      <w:r>
        <w:t>Role</w:t>
      </w:r>
      <w:r>
        <w:rPr>
          <w:spacing w:val="-4"/>
        </w:rPr>
        <w:t xml:space="preserve"> </w:t>
      </w:r>
      <w:r>
        <w:t>Play</w:t>
      </w:r>
      <w:r>
        <w:rPr>
          <w:spacing w:val="-5"/>
        </w:rPr>
        <w:t xml:space="preserve"> </w:t>
      </w:r>
      <w:r>
        <w:t>(Appropriate</w:t>
      </w:r>
      <w:r>
        <w:rPr>
          <w:spacing w:val="-4"/>
        </w:rPr>
        <w:t xml:space="preserve"> </w:t>
      </w:r>
      <w:r>
        <w:t>for</w:t>
      </w:r>
      <w:r>
        <w:rPr>
          <w:spacing w:val="-4"/>
        </w:rPr>
        <w:t xml:space="preserve"> </w:t>
      </w:r>
      <w:r>
        <w:t>an</w:t>
      </w:r>
      <w:r>
        <w:rPr>
          <w:spacing w:val="-2"/>
        </w:rPr>
        <w:t xml:space="preserve"> </w:t>
      </w:r>
      <w:r>
        <w:t>audience</w:t>
      </w:r>
      <w:r>
        <w:rPr>
          <w:spacing w:val="-4"/>
        </w:rPr>
        <w:t xml:space="preserve"> </w:t>
      </w:r>
      <w:r>
        <w:t>with</w:t>
      </w:r>
      <w:r>
        <w:rPr>
          <w:spacing w:val="-4"/>
        </w:rPr>
        <w:t xml:space="preserve"> </w:t>
      </w:r>
      <w:r>
        <w:t>a</w:t>
      </w:r>
      <w:r>
        <w:rPr>
          <w:spacing w:val="-2"/>
        </w:rPr>
        <w:t xml:space="preserve"> </w:t>
      </w:r>
      <w:r>
        <w:t>high</w:t>
      </w:r>
      <w:r>
        <w:rPr>
          <w:spacing w:val="-5"/>
        </w:rPr>
        <w:t xml:space="preserve"> </w:t>
      </w:r>
      <w:r>
        <w:t>literacy</w:t>
      </w:r>
      <w:r>
        <w:rPr>
          <w:spacing w:val="-5"/>
        </w:rPr>
        <w:t xml:space="preserve"> </w:t>
      </w:r>
      <w:r>
        <w:t>level</w:t>
      </w:r>
      <w:r>
        <w:rPr>
          <w:spacing w:val="-1"/>
        </w:rPr>
        <w:t xml:space="preserve"> </w:t>
      </w:r>
      <w:r>
        <w:t>and understanding of some basic medical terminology, like disease symptoms.)</w:t>
      </w:r>
    </w:p>
    <w:p w14:paraId="58C9D436" w14:textId="77777777" w:rsidR="000A4E28" w:rsidRDefault="00000000">
      <w:pPr>
        <w:pStyle w:val="ListParagraph"/>
        <w:numPr>
          <w:ilvl w:val="0"/>
          <w:numId w:val="121"/>
        </w:numPr>
        <w:tabs>
          <w:tab w:val="left" w:pos="1598"/>
          <w:tab w:val="left" w:pos="1600"/>
        </w:tabs>
        <w:spacing w:before="123"/>
        <w:ind w:right="636"/>
      </w:pPr>
      <w:r>
        <w:t>Divide</w:t>
      </w:r>
      <w:r>
        <w:rPr>
          <w:spacing w:val="-2"/>
        </w:rPr>
        <w:t xml:space="preserve"> </w:t>
      </w:r>
      <w:r>
        <w:t>participants</w:t>
      </w:r>
      <w:r>
        <w:rPr>
          <w:spacing w:val="-3"/>
        </w:rPr>
        <w:t xml:space="preserve"> </w:t>
      </w:r>
      <w:r>
        <w:t>into</w:t>
      </w:r>
      <w:r>
        <w:rPr>
          <w:spacing w:val="-3"/>
        </w:rPr>
        <w:t xml:space="preserve"> </w:t>
      </w:r>
      <w:r>
        <w:t>groups</w:t>
      </w:r>
      <w:r>
        <w:rPr>
          <w:spacing w:val="-2"/>
        </w:rPr>
        <w:t xml:space="preserve"> </w:t>
      </w:r>
      <w:r>
        <w:t>of</w:t>
      </w:r>
      <w:r>
        <w:rPr>
          <w:spacing w:val="-3"/>
        </w:rPr>
        <w:t xml:space="preserve"> </w:t>
      </w:r>
      <w:r>
        <w:t>three</w:t>
      </w:r>
      <w:r>
        <w:rPr>
          <w:spacing w:val="-4"/>
        </w:rPr>
        <w:t xml:space="preserve"> </w:t>
      </w:r>
      <w:r>
        <w:t>or</w:t>
      </w:r>
      <w:r>
        <w:rPr>
          <w:spacing w:val="-6"/>
        </w:rPr>
        <w:t xml:space="preserve"> </w:t>
      </w:r>
      <w:r>
        <w:t>four</w:t>
      </w:r>
      <w:r>
        <w:rPr>
          <w:spacing w:val="-1"/>
        </w:rPr>
        <w:t xml:space="preserve"> </w:t>
      </w:r>
      <w:r>
        <w:t>people.</w:t>
      </w:r>
      <w:r>
        <w:rPr>
          <w:spacing w:val="-1"/>
        </w:rPr>
        <w:t xml:space="preserve"> </w:t>
      </w:r>
      <w:r>
        <w:t>Hand</w:t>
      </w:r>
      <w:r>
        <w:rPr>
          <w:spacing w:val="-2"/>
        </w:rPr>
        <w:t xml:space="preserve"> </w:t>
      </w:r>
      <w:r>
        <w:t>out a</w:t>
      </w:r>
      <w:r>
        <w:rPr>
          <w:spacing w:val="-4"/>
        </w:rPr>
        <w:t xml:space="preserve"> </w:t>
      </w:r>
      <w:r>
        <w:t>different</w:t>
      </w:r>
      <w:r>
        <w:rPr>
          <w:spacing w:val="-3"/>
        </w:rPr>
        <w:t xml:space="preserve"> </w:t>
      </w:r>
      <w:r>
        <w:t>role</w:t>
      </w:r>
      <w:r>
        <w:rPr>
          <w:spacing w:val="-2"/>
        </w:rPr>
        <w:t xml:space="preserve"> </w:t>
      </w:r>
      <w:r>
        <w:t>play card to each group.</w:t>
      </w:r>
    </w:p>
    <w:p w14:paraId="51DF0710" w14:textId="77777777" w:rsidR="000A4E28" w:rsidRDefault="00000000">
      <w:pPr>
        <w:pStyle w:val="ListParagraph"/>
        <w:numPr>
          <w:ilvl w:val="0"/>
          <w:numId w:val="121"/>
        </w:numPr>
        <w:tabs>
          <w:tab w:val="left" w:pos="1598"/>
          <w:tab w:val="left" w:pos="1600"/>
        </w:tabs>
        <w:spacing w:before="120"/>
        <w:ind w:right="1250"/>
      </w:pPr>
      <w:r>
        <w:t>Ask each group to create a short role play (3 minutes maximum) using the information</w:t>
      </w:r>
      <w:r>
        <w:rPr>
          <w:spacing w:val="-3"/>
        </w:rPr>
        <w:t xml:space="preserve"> </w:t>
      </w:r>
      <w:r>
        <w:t>on</w:t>
      </w:r>
      <w:r>
        <w:rPr>
          <w:spacing w:val="-5"/>
        </w:rPr>
        <w:t xml:space="preserve"> </w:t>
      </w:r>
      <w:r>
        <w:t>their</w:t>
      </w:r>
      <w:r>
        <w:rPr>
          <w:spacing w:val="-4"/>
        </w:rPr>
        <w:t xml:space="preserve"> </w:t>
      </w:r>
      <w:r>
        <w:t>card,</w:t>
      </w:r>
      <w:r>
        <w:rPr>
          <w:spacing w:val="-4"/>
        </w:rPr>
        <w:t xml:space="preserve"> </w:t>
      </w:r>
      <w:r>
        <w:t>including</w:t>
      </w:r>
      <w:r>
        <w:rPr>
          <w:spacing w:val="-3"/>
        </w:rPr>
        <w:t xml:space="preserve"> </w:t>
      </w:r>
      <w:r>
        <w:t>the</w:t>
      </w:r>
      <w:r>
        <w:rPr>
          <w:spacing w:val="-3"/>
        </w:rPr>
        <w:t xml:space="preserve"> </w:t>
      </w:r>
      <w:r>
        <w:t>disease</w:t>
      </w:r>
      <w:r>
        <w:rPr>
          <w:spacing w:val="-5"/>
        </w:rPr>
        <w:t xml:space="preserve"> </w:t>
      </w:r>
      <w:r>
        <w:t>description,</w:t>
      </w:r>
      <w:r>
        <w:rPr>
          <w:spacing w:val="-4"/>
        </w:rPr>
        <w:t xml:space="preserve"> </w:t>
      </w:r>
      <w:r>
        <w:t>its</w:t>
      </w:r>
      <w:r>
        <w:rPr>
          <w:spacing w:val="-5"/>
        </w:rPr>
        <w:t xml:space="preserve"> </w:t>
      </w:r>
      <w:r>
        <w:t>symptoms,</w:t>
      </w:r>
      <w:r>
        <w:rPr>
          <w:spacing w:val="-4"/>
        </w:rPr>
        <w:t xml:space="preserve"> </w:t>
      </w:r>
      <w:r>
        <w:t>the transmission routes, and how to prevent transmission of the disease.</w:t>
      </w:r>
    </w:p>
    <w:p w14:paraId="741EDCC8" w14:textId="77777777" w:rsidR="000A4E28" w:rsidRDefault="00000000">
      <w:pPr>
        <w:pStyle w:val="ListParagraph"/>
        <w:numPr>
          <w:ilvl w:val="0"/>
          <w:numId w:val="121"/>
        </w:numPr>
        <w:tabs>
          <w:tab w:val="left" w:pos="1596"/>
          <w:tab w:val="left" w:pos="1598"/>
        </w:tabs>
        <w:spacing w:before="120"/>
        <w:ind w:left="1598" w:right="787" w:hanging="358"/>
      </w:pPr>
      <w:r>
        <w:t>Ask each small group to present their role play to the large group. After each role play,</w:t>
      </w:r>
      <w:r>
        <w:rPr>
          <w:spacing w:val="-1"/>
        </w:rPr>
        <w:t xml:space="preserve"> </w:t>
      </w:r>
      <w:r>
        <w:t>ask</w:t>
      </w:r>
      <w:r>
        <w:rPr>
          <w:spacing w:val="-3"/>
        </w:rPr>
        <w:t xml:space="preserve"> </w:t>
      </w:r>
      <w:r>
        <w:t>the</w:t>
      </w:r>
      <w:r>
        <w:rPr>
          <w:spacing w:val="-4"/>
        </w:rPr>
        <w:t xml:space="preserve"> </w:t>
      </w:r>
      <w:r>
        <w:t>large</w:t>
      </w:r>
      <w:r>
        <w:rPr>
          <w:spacing w:val="-6"/>
        </w:rPr>
        <w:t xml:space="preserve"> </w:t>
      </w:r>
      <w:r>
        <w:t>group</w:t>
      </w:r>
      <w:r>
        <w:rPr>
          <w:spacing w:val="-4"/>
        </w:rPr>
        <w:t xml:space="preserve"> </w:t>
      </w:r>
      <w:r>
        <w:t>to</w:t>
      </w:r>
      <w:r>
        <w:rPr>
          <w:spacing w:val="-4"/>
        </w:rPr>
        <w:t xml:space="preserve"> </w:t>
      </w:r>
      <w:r>
        <w:t>identify</w:t>
      </w:r>
      <w:r>
        <w:rPr>
          <w:spacing w:val="-4"/>
        </w:rPr>
        <w:t xml:space="preserve"> </w:t>
      </w:r>
      <w:r>
        <w:t>the</w:t>
      </w:r>
      <w:r>
        <w:rPr>
          <w:spacing w:val="-4"/>
        </w:rPr>
        <w:t xml:space="preserve"> </w:t>
      </w:r>
      <w:r>
        <w:t>disease</w:t>
      </w:r>
      <w:r>
        <w:rPr>
          <w:spacing w:val="-3"/>
        </w:rPr>
        <w:t xml:space="preserve"> </w:t>
      </w:r>
      <w:r>
        <w:t>and</w:t>
      </w:r>
      <w:r>
        <w:rPr>
          <w:spacing w:val="-3"/>
        </w:rPr>
        <w:t xml:space="preserve"> </w:t>
      </w:r>
      <w:r>
        <w:t>add</w:t>
      </w:r>
      <w:r>
        <w:rPr>
          <w:spacing w:val="-3"/>
        </w:rPr>
        <w:t xml:space="preserve"> </w:t>
      </w:r>
      <w:r>
        <w:t>other</w:t>
      </w:r>
      <w:r>
        <w:rPr>
          <w:spacing w:val="-4"/>
        </w:rPr>
        <w:t xml:space="preserve"> </w:t>
      </w:r>
      <w:r>
        <w:t>possible</w:t>
      </w:r>
      <w:r>
        <w:rPr>
          <w:spacing w:val="-3"/>
        </w:rPr>
        <w:t xml:space="preserve"> </w:t>
      </w:r>
      <w:r>
        <w:t>prevention ideas. Summarize</w:t>
      </w:r>
      <w:r>
        <w:rPr>
          <w:spacing w:val="-1"/>
        </w:rPr>
        <w:t xml:space="preserve"> </w:t>
      </w:r>
      <w:r>
        <w:t>the</w:t>
      </w:r>
      <w:r>
        <w:rPr>
          <w:spacing w:val="-1"/>
        </w:rPr>
        <w:t xml:space="preserve"> </w:t>
      </w:r>
      <w:r>
        <w:t>disease</w:t>
      </w:r>
      <w:r>
        <w:rPr>
          <w:spacing w:val="-1"/>
        </w:rPr>
        <w:t xml:space="preserve"> </w:t>
      </w:r>
      <w:r>
        <w:t>and</w:t>
      </w:r>
      <w:r>
        <w:rPr>
          <w:spacing w:val="-1"/>
        </w:rPr>
        <w:t xml:space="preserve"> </w:t>
      </w:r>
      <w:r>
        <w:t>its</w:t>
      </w:r>
      <w:r>
        <w:rPr>
          <w:spacing w:val="-3"/>
        </w:rPr>
        <w:t xml:space="preserve"> </w:t>
      </w:r>
      <w:r>
        <w:t>transmission</w:t>
      </w:r>
      <w:r>
        <w:rPr>
          <w:spacing w:val="-1"/>
        </w:rPr>
        <w:t xml:space="preserve"> </w:t>
      </w:r>
      <w:r>
        <w:t>with</w:t>
      </w:r>
      <w:r>
        <w:rPr>
          <w:spacing w:val="-1"/>
        </w:rPr>
        <w:t xml:space="preserve"> </w:t>
      </w:r>
      <w:r>
        <w:t>the</w:t>
      </w:r>
      <w:r>
        <w:rPr>
          <w:spacing w:val="-1"/>
        </w:rPr>
        <w:t xml:space="preserve"> </w:t>
      </w:r>
      <w:r>
        <w:t>large</w:t>
      </w:r>
      <w:r>
        <w:rPr>
          <w:spacing w:val="-5"/>
        </w:rPr>
        <w:t xml:space="preserve"> </w:t>
      </w:r>
      <w:r>
        <w:t>group.</w:t>
      </w:r>
      <w:r>
        <w:rPr>
          <w:spacing w:val="-2"/>
        </w:rPr>
        <w:t xml:space="preserve"> </w:t>
      </w:r>
      <w:r>
        <w:t>Optional: Draw or write the transmission routes on flipchart paper.</w:t>
      </w:r>
    </w:p>
    <w:p w14:paraId="5F08DB0B" w14:textId="77777777" w:rsidR="000A4E28" w:rsidRDefault="00000000">
      <w:pPr>
        <w:pStyle w:val="ListParagraph"/>
        <w:numPr>
          <w:ilvl w:val="0"/>
          <w:numId w:val="121"/>
        </w:numPr>
        <w:tabs>
          <w:tab w:val="left" w:pos="1596"/>
          <w:tab w:val="left" w:pos="1598"/>
        </w:tabs>
        <w:spacing w:before="121"/>
        <w:ind w:left="1598" w:right="920" w:hanging="358"/>
      </w:pP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identify</w:t>
      </w:r>
      <w:r>
        <w:rPr>
          <w:spacing w:val="-4"/>
        </w:rPr>
        <w:t xml:space="preserve"> </w:t>
      </w:r>
      <w:r>
        <w:t>any</w:t>
      </w:r>
      <w:r>
        <w:rPr>
          <w:spacing w:val="-1"/>
        </w:rPr>
        <w:t xml:space="preserve"> </w:t>
      </w:r>
      <w:r>
        <w:t>other</w:t>
      </w:r>
      <w:r>
        <w:rPr>
          <w:spacing w:val="-3"/>
        </w:rPr>
        <w:t xml:space="preserve"> </w:t>
      </w:r>
      <w:r>
        <w:t>local</w:t>
      </w:r>
      <w:r>
        <w:rPr>
          <w:spacing w:val="-2"/>
        </w:rPr>
        <w:t xml:space="preserve"> </w:t>
      </w:r>
      <w:r>
        <w:t>diseases</w:t>
      </w:r>
      <w:r>
        <w:rPr>
          <w:spacing w:val="-2"/>
        </w:rPr>
        <w:t xml:space="preserve"> </w:t>
      </w:r>
      <w:r>
        <w:t>that</w:t>
      </w:r>
      <w:r>
        <w:rPr>
          <w:spacing w:val="-3"/>
        </w:rPr>
        <w:t xml:space="preserve"> </w:t>
      </w:r>
      <w:r>
        <w:t>are</w:t>
      </w:r>
      <w:r>
        <w:rPr>
          <w:spacing w:val="-4"/>
        </w:rPr>
        <w:t xml:space="preserve"> </w:t>
      </w:r>
      <w:r>
        <w:t>related</w:t>
      </w:r>
      <w:r>
        <w:rPr>
          <w:spacing w:val="-4"/>
        </w:rPr>
        <w:t xml:space="preserve"> </w:t>
      </w:r>
      <w:r>
        <w:t>to</w:t>
      </w:r>
      <w:r>
        <w:rPr>
          <w:spacing w:val="-6"/>
        </w:rPr>
        <w:t xml:space="preserve"> </w:t>
      </w:r>
      <w:r>
        <w:t>animal excreta and good management practices to prevent their transmission.</w:t>
      </w:r>
    </w:p>
    <w:p w14:paraId="71C80E88" w14:textId="77777777" w:rsidR="000A4E28" w:rsidRDefault="00000000">
      <w:pPr>
        <w:pStyle w:val="ListParagraph"/>
        <w:numPr>
          <w:ilvl w:val="0"/>
          <w:numId w:val="122"/>
        </w:numPr>
        <w:tabs>
          <w:tab w:val="left" w:pos="1598"/>
          <w:tab w:val="left" w:pos="1600"/>
        </w:tabs>
        <w:spacing w:before="121"/>
        <w:ind w:left="1600" w:right="641" w:hanging="360"/>
      </w:pPr>
      <w:r>
        <w:rPr>
          <w:noProof/>
        </w:rPr>
        <w:drawing>
          <wp:anchor distT="0" distB="0" distL="0" distR="0" simplePos="0" relativeHeight="251544576" behindDoc="0" locked="0" layoutInCell="1" allowOverlap="1" wp14:anchorId="16F71C05" wp14:editId="20FAAF7B">
            <wp:simplePos x="0" y="0"/>
            <wp:positionH relativeFrom="page">
              <wp:posOffset>951530</wp:posOffset>
            </wp:positionH>
            <wp:positionV relativeFrom="paragraph">
              <wp:posOffset>105657</wp:posOffset>
            </wp:positionV>
            <wp:extent cx="317669" cy="324662"/>
            <wp:effectExtent l="0" t="0" r="0" b="0"/>
            <wp:wrapNone/>
            <wp:docPr id="1354" name="Image 1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4" name="Image 1354"/>
                    <pic:cNvPicPr/>
                  </pic:nvPicPr>
                  <pic:blipFill>
                    <a:blip r:embed="rId36" cstate="print"/>
                    <a:stretch>
                      <a:fillRect/>
                    </a:stretch>
                  </pic:blipFill>
                  <pic:spPr>
                    <a:xfrm>
                      <a:off x="0" y="0"/>
                      <a:ext cx="317669" cy="324662"/>
                    </a:xfrm>
                    <a:prstGeom prst="rect">
                      <a:avLst/>
                    </a:prstGeom>
                  </pic:spPr>
                </pic:pic>
              </a:graphicData>
            </a:graphic>
          </wp:anchor>
        </w:drawing>
      </w:r>
      <w:r>
        <w:t>Discuss with the large group the different ways to block transmission of pathogens from</w:t>
      </w:r>
      <w:r>
        <w:rPr>
          <w:spacing w:val="-3"/>
        </w:rPr>
        <w:t xml:space="preserve"> </w:t>
      </w:r>
      <w:r>
        <w:t>animal</w:t>
      </w:r>
      <w:r>
        <w:rPr>
          <w:spacing w:val="-7"/>
        </w:rPr>
        <w:t xml:space="preserve"> </w:t>
      </w:r>
      <w:r>
        <w:t>excreta,</w:t>
      </w:r>
      <w:r>
        <w:rPr>
          <w:spacing w:val="-2"/>
        </w:rPr>
        <w:t xml:space="preserve"> </w:t>
      </w:r>
      <w:r>
        <w:t>and</w:t>
      </w:r>
      <w:r>
        <w:rPr>
          <w:spacing w:val="-6"/>
        </w:rPr>
        <w:t xml:space="preserve"> </w:t>
      </w:r>
      <w:r>
        <w:t>what</w:t>
      </w:r>
      <w:r>
        <w:rPr>
          <w:spacing w:val="-2"/>
        </w:rPr>
        <w:t xml:space="preserve"> </w:t>
      </w:r>
      <w:r>
        <w:t>is</w:t>
      </w:r>
      <w:r>
        <w:rPr>
          <w:spacing w:val="-3"/>
        </w:rPr>
        <w:t xml:space="preserve"> </w:t>
      </w:r>
      <w:r>
        <w:t>similar</w:t>
      </w:r>
      <w:r>
        <w:rPr>
          <w:spacing w:val="-3"/>
        </w:rPr>
        <w:t xml:space="preserve"> </w:t>
      </w:r>
      <w:r>
        <w:t>and</w:t>
      </w:r>
      <w:r>
        <w:rPr>
          <w:spacing w:val="-4"/>
        </w:rPr>
        <w:t xml:space="preserve"> </w:t>
      </w:r>
      <w:r>
        <w:t>different</w:t>
      </w:r>
      <w:r>
        <w:rPr>
          <w:spacing w:val="-2"/>
        </w:rPr>
        <w:t xml:space="preserve"> </w:t>
      </w:r>
      <w:r>
        <w:t>with</w:t>
      </w:r>
      <w:r>
        <w:rPr>
          <w:spacing w:val="-4"/>
        </w:rPr>
        <w:t xml:space="preserve"> </w:t>
      </w:r>
      <w:r>
        <w:t>preventing</w:t>
      </w:r>
      <w:r>
        <w:rPr>
          <w:spacing w:val="-4"/>
        </w:rPr>
        <w:t xml:space="preserve"> </w:t>
      </w:r>
      <w:r>
        <w:t>diseases</w:t>
      </w:r>
      <w:r>
        <w:rPr>
          <w:spacing w:val="-6"/>
        </w:rPr>
        <w:t xml:space="preserve"> </w:t>
      </w:r>
      <w:r>
        <w:t>from human feces. Ask if the groups identified any new ways that were not discussed.</w:t>
      </w:r>
    </w:p>
    <w:p w14:paraId="22E279EF" w14:textId="77777777" w:rsidR="000A4E28" w:rsidRDefault="00000000">
      <w:pPr>
        <w:pStyle w:val="ListParagraph"/>
        <w:numPr>
          <w:ilvl w:val="1"/>
          <w:numId w:val="122"/>
        </w:numPr>
        <w:tabs>
          <w:tab w:val="left" w:pos="1960"/>
        </w:tabs>
        <w:spacing w:before="119"/>
        <w:rPr>
          <w:i/>
        </w:rPr>
      </w:pPr>
      <w:r>
        <w:rPr>
          <w:i/>
        </w:rPr>
        <w:t>Treat</w:t>
      </w:r>
      <w:r>
        <w:rPr>
          <w:i/>
          <w:spacing w:val="-2"/>
        </w:rPr>
        <w:t xml:space="preserve"> </w:t>
      </w:r>
      <w:r>
        <w:rPr>
          <w:i/>
        </w:rPr>
        <w:t>your</w:t>
      </w:r>
      <w:r>
        <w:rPr>
          <w:i/>
          <w:spacing w:val="-4"/>
        </w:rPr>
        <w:t xml:space="preserve"> </w:t>
      </w:r>
      <w:r>
        <w:rPr>
          <w:i/>
        </w:rPr>
        <w:t>water</w:t>
      </w:r>
      <w:r>
        <w:rPr>
          <w:i/>
          <w:spacing w:val="-2"/>
        </w:rPr>
        <w:t xml:space="preserve"> </w:t>
      </w:r>
      <w:r>
        <w:rPr>
          <w:i/>
        </w:rPr>
        <w:t>to</w:t>
      </w:r>
      <w:r>
        <w:rPr>
          <w:i/>
          <w:spacing w:val="-3"/>
        </w:rPr>
        <w:t xml:space="preserve"> </w:t>
      </w:r>
      <w:r>
        <w:rPr>
          <w:i/>
        </w:rPr>
        <w:t>make</w:t>
      </w:r>
      <w:r>
        <w:rPr>
          <w:i/>
          <w:spacing w:val="-3"/>
        </w:rPr>
        <w:t xml:space="preserve"> </w:t>
      </w:r>
      <w:r>
        <w:rPr>
          <w:i/>
        </w:rPr>
        <w:t>it safe</w:t>
      </w:r>
      <w:r>
        <w:rPr>
          <w:i/>
          <w:spacing w:val="-3"/>
        </w:rPr>
        <w:t xml:space="preserve"> </w:t>
      </w:r>
      <w:r>
        <w:rPr>
          <w:i/>
        </w:rPr>
        <w:t>to</w:t>
      </w:r>
      <w:r>
        <w:rPr>
          <w:i/>
          <w:spacing w:val="-2"/>
        </w:rPr>
        <w:t xml:space="preserve"> drink</w:t>
      </w:r>
    </w:p>
    <w:p w14:paraId="656C897C" w14:textId="77777777" w:rsidR="000A4E28" w:rsidRDefault="00000000">
      <w:pPr>
        <w:pStyle w:val="ListParagraph"/>
        <w:numPr>
          <w:ilvl w:val="1"/>
          <w:numId w:val="122"/>
        </w:numPr>
        <w:tabs>
          <w:tab w:val="left" w:pos="1960"/>
        </w:tabs>
        <w:spacing w:before="117"/>
        <w:rPr>
          <w:i/>
        </w:rPr>
      </w:pPr>
      <w:r>
        <w:rPr>
          <w:i/>
        </w:rPr>
        <w:t>Wash</w:t>
      </w:r>
      <w:r>
        <w:rPr>
          <w:i/>
          <w:spacing w:val="-2"/>
        </w:rPr>
        <w:t xml:space="preserve"> </w:t>
      </w:r>
      <w:r>
        <w:rPr>
          <w:i/>
        </w:rPr>
        <w:t>your</w:t>
      </w:r>
      <w:r>
        <w:rPr>
          <w:i/>
          <w:spacing w:val="-1"/>
        </w:rPr>
        <w:t xml:space="preserve"> </w:t>
      </w:r>
      <w:r>
        <w:rPr>
          <w:i/>
          <w:spacing w:val="-4"/>
        </w:rPr>
        <w:t>hands</w:t>
      </w:r>
    </w:p>
    <w:p w14:paraId="0FE334B7" w14:textId="77777777" w:rsidR="000A4E28" w:rsidRDefault="00000000">
      <w:pPr>
        <w:pStyle w:val="ListParagraph"/>
        <w:numPr>
          <w:ilvl w:val="1"/>
          <w:numId w:val="122"/>
        </w:numPr>
        <w:tabs>
          <w:tab w:val="left" w:pos="1960"/>
        </w:tabs>
        <w:spacing w:before="119"/>
        <w:rPr>
          <w:i/>
        </w:rPr>
      </w:pPr>
      <w:r>
        <w:rPr>
          <w:i/>
        </w:rPr>
        <w:t>Prepare</w:t>
      </w:r>
      <w:r>
        <w:rPr>
          <w:i/>
          <w:spacing w:val="-7"/>
        </w:rPr>
        <w:t xml:space="preserve"> </w:t>
      </w:r>
      <w:r>
        <w:rPr>
          <w:i/>
        </w:rPr>
        <w:t>food</w:t>
      </w:r>
      <w:r>
        <w:rPr>
          <w:i/>
          <w:spacing w:val="-4"/>
        </w:rPr>
        <w:t xml:space="preserve"> </w:t>
      </w:r>
      <w:r>
        <w:rPr>
          <w:i/>
        </w:rPr>
        <w:t>well</w:t>
      </w:r>
      <w:r>
        <w:rPr>
          <w:i/>
          <w:spacing w:val="-4"/>
        </w:rPr>
        <w:t xml:space="preserve"> </w:t>
      </w:r>
      <w:r>
        <w:rPr>
          <w:i/>
        </w:rPr>
        <w:t>(e.g.,</w:t>
      </w:r>
      <w:r>
        <w:rPr>
          <w:i/>
          <w:spacing w:val="-5"/>
        </w:rPr>
        <w:t xml:space="preserve"> </w:t>
      </w:r>
      <w:r>
        <w:rPr>
          <w:i/>
        </w:rPr>
        <w:t>washing</w:t>
      </w:r>
      <w:r>
        <w:rPr>
          <w:i/>
          <w:spacing w:val="-2"/>
        </w:rPr>
        <w:t xml:space="preserve"> </w:t>
      </w:r>
      <w:r>
        <w:rPr>
          <w:i/>
        </w:rPr>
        <w:t>vegetables</w:t>
      </w:r>
      <w:r>
        <w:rPr>
          <w:i/>
          <w:spacing w:val="-4"/>
        </w:rPr>
        <w:t xml:space="preserve"> </w:t>
      </w:r>
      <w:r>
        <w:rPr>
          <w:i/>
        </w:rPr>
        <w:t>with</w:t>
      </w:r>
      <w:r>
        <w:rPr>
          <w:i/>
          <w:spacing w:val="-6"/>
        </w:rPr>
        <w:t xml:space="preserve"> </w:t>
      </w:r>
      <w:r>
        <w:rPr>
          <w:i/>
        </w:rPr>
        <w:t>safe</w:t>
      </w:r>
      <w:r>
        <w:rPr>
          <w:i/>
          <w:spacing w:val="-3"/>
        </w:rPr>
        <w:t xml:space="preserve"> </w:t>
      </w:r>
      <w:r>
        <w:rPr>
          <w:i/>
          <w:spacing w:val="-2"/>
        </w:rPr>
        <w:t>water)</w:t>
      </w:r>
    </w:p>
    <w:p w14:paraId="1A69FBB7" w14:textId="77777777" w:rsidR="000A4E28" w:rsidRDefault="00000000">
      <w:pPr>
        <w:pStyle w:val="ListParagraph"/>
        <w:numPr>
          <w:ilvl w:val="1"/>
          <w:numId w:val="122"/>
        </w:numPr>
        <w:tabs>
          <w:tab w:val="left" w:pos="1960"/>
        </w:tabs>
        <w:spacing w:before="119"/>
        <w:rPr>
          <w:i/>
        </w:rPr>
      </w:pPr>
      <w:r>
        <w:rPr>
          <w:i/>
        </w:rPr>
        <w:t>Cover</w:t>
      </w:r>
      <w:r>
        <w:rPr>
          <w:i/>
          <w:spacing w:val="-6"/>
        </w:rPr>
        <w:t xml:space="preserve"> </w:t>
      </w:r>
      <w:r>
        <w:rPr>
          <w:i/>
        </w:rPr>
        <w:t>food</w:t>
      </w:r>
      <w:r>
        <w:rPr>
          <w:i/>
          <w:spacing w:val="-2"/>
        </w:rPr>
        <w:t xml:space="preserve"> </w:t>
      </w:r>
      <w:r>
        <w:rPr>
          <w:i/>
        </w:rPr>
        <w:t>and</w:t>
      </w:r>
      <w:r>
        <w:rPr>
          <w:i/>
          <w:spacing w:val="-4"/>
        </w:rPr>
        <w:t xml:space="preserve"> </w:t>
      </w:r>
      <w:r>
        <w:rPr>
          <w:i/>
        </w:rPr>
        <w:t>water</w:t>
      </w:r>
      <w:r>
        <w:rPr>
          <w:i/>
          <w:spacing w:val="-4"/>
        </w:rPr>
        <w:t xml:space="preserve"> </w:t>
      </w:r>
      <w:r>
        <w:rPr>
          <w:i/>
        </w:rPr>
        <w:t>to</w:t>
      </w:r>
      <w:r>
        <w:rPr>
          <w:i/>
          <w:spacing w:val="-4"/>
        </w:rPr>
        <w:t xml:space="preserve"> </w:t>
      </w:r>
      <w:r>
        <w:rPr>
          <w:i/>
        </w:rPr>
        <w:t>prevent</w:t>
      </w:r>
      <w:r>
        <w:rPr>
          <w:i/>
          <w:spacing w:val="-3"/>
        </w:rPr>
        <w:t xml:space="preserve"> </w:t>
      </w:r>
      <w:r>
        <w:rPr>
          <w:i/>
        </w:rPr>
        <w:t>contact</w:t>
      </w:r>
      <w:r>
        <w:rPr>
          <w:i/>
          <w:spacing w:val="-4"/>
        </w:rPr>
        <w:t xml:space="preserve"> </w:t>
      </w:r>
      <w:r>
        <w:rPr>
          <w:i/>
        </w:rPr>
        <w:t>from</w:t>
      </w:r>
      <w:r>
        <w:rPr>
          <w:i/>
          <w:spacing w:val="-3"/>
        </w:rPr>
        <w:t xml:space="preserve"> </w:t>
      </w:r>
      <w:r>
        <w:rPr>
          <w:i/>
        </w:rPr>
        <w:t>animals</w:t>
      </w:r>
      <w:r>
        <w:rPr>
          <w:i/>
          <w:spacing w:val="-1"/>
        </w:rPr>
        <w:t xml:space="preserve"> </w:t>
      </w:r>
      <w:r>
        <w:rPr>
          <w:i/>
        </w:rPr>
        <w:t>and</w:t>
      </w:r>
      <w:r>
        <w:rPr>
          <w:i/>
          <w:spacing w:val="-4"/>
        </w:rPr>
        <w:t xml:space="preserve"> </w:t>
      </w:r>
      <w:r>
        <w:rPr>
          <w:i/>
          <w:spacing w:val="-2"/>
        </w:rPr>
        <w:t>flies</w:t>
      </w:r>
    </w:p>
    <w:p w14:paraId="6EEA6DE6" w14:textId="77777777" w:rsidR="000A4E28" w:rsidRDefault="00000000">
      <w:pPr>
        <w:pStyle w:val="ListParagraph"/>
        <w:numPr>
          <w:ilvl w:val="1"/>
          <w:numId w:val="122"/>
        </w:numPr>
        <w:tabs>
          <w:tab w:val="left" w:pos="1960"/>
        </w:tabs>
        <w:spacing w:before="117"/>
        <w:rPr>
          <w:i/>
        </w:rPr>
      </w:pPr>
      <w:r>
        <w:rPr>
          <w:i/>
        </w:rPr>
        <w:t>Fence</w:t>
      </w:r>
      <w:r>
        <w:rPr>
          <w:i/>
          <w:spacing w:val="-1"/>
        </w:rPr>
        <w:t xml:space="preserve"> </w:t>
      </w:r>
      <w:r>
        <w:rPr>
          <w:i/>
          <w:spacing w:val="-2"/>
        </w:rPr>
        <w:t>animals</w:t>
      </w:r>
    </w:p>
    <w:p w14:paraId="32870944" w14:textId="77777777" w:rsidR="000A4E28" w:rsidRDefault="00000000">
      <w:pPr>
        <w:pStyle w:val="ListParagraph"/>
        <w:numPr>
          <w:ilvl w:val="1"/>
          <w:numId w:val="122"/>
        </w:numPr>
        <w:tabs>
          <w:tab w:val="left" w:pos="1960"/>
        </w:tabs>
        <w:spacing w:before="120"/>
        <w:rPr>
          <w:i/>
        </w:rPr>
      </w:pPr>
      <w:r>
        <w:rPr>
          <w:i/>
        </w:rPr>
        <w:t>Fence</w:t>
      </w:r>
      <w:r>
        <w:rPr>
          <w:i/>
          <w:spacing w:val="-6"/>
        </w:rPr>
        <w:t xml:space="preserve"> </w:t>
      </w:r>
      <w:r>
        <w:rPr>
          <w:i/>
        </w:rPr>
        <w:t>gardens</w:t>
      </w:r>
      <w:r>
        <w:rPr>
          <w:i/>
          <w:spacing w:val="-7"/>
        </w:rPr>
        <w:t xml:space="preserve"> </w:t>
      </w:r>
      <w:r>
        <w:rPr>
          <w:i/>
        </w:rPr>
        <w:t>to</w:t>
      </w:r>
      <w:r>
        <w:rPr>
          <w:i/>
          <w:spacing w:val="-3"/>
        </w:rPr>
        <w:t xml:space="preserve"> </w:t>
      </w:r>
      <w:r>
        <w:rPr>
          <w:i/>
        </w:rPr>
        <w:t>prevent</w:t>
      </w:r>
      <w:r>
        <w:rPr>
          <w:i/>
          <w:spacing w:val="-2"/>
        </w:rPr>
        <w:t xml:space="preserve"> </w:t>
      </w:r>
      <w:r>
        <w:rPr>
          <w:i/>
        </w:rPr>
        <w:t>animals</w:t>
      </w:r>
      <w:r>
        <w:rPr>
          <w:i/>
          <w:spacing w:val="-5"/>
        </w:rPr>
        <w:t xml:space="preserve"> </w:t>
      </w:r>
      <w:r>
        <w:rPr>
          <w:i/>
        </w:rPr>
        <w:t>from</w:t>
      </w:r>
      <w:r>
        <w:rPr>
          <w:i/>
          <w:spacing w:val="-4"/>
        </w:rPr>
        <w:t xml:space="preserve"> </w:t>
      </w:r>
      <w:r>
        <w:rPr>
          <w:i/>
        </w:rPr>
        <w:t>accessing</w:t>
      </w:r>
      <w:r>
        <w:rPr>
          <w:i/>
          <w:spacing w:val="-3"/>
        </w:rPr>
        <w:t xml:space="preserve"> </w:t>
      </w:r>
      <w:r>
        <w:rPr>
          <w:i/>
          <w:spacing w:val="-4"/>
        </w:rPr>
        <w:t>them</w:t>
      </w:r>
    </w:p>
    <w:p w14:paraId="017B4129" w14:textId="77777777" w:rsidR="000A4E28" w:rsidRDefault="00000000">
      <w:pPr>
        <w:pStyle w:val="ListParagraph"/>
        <w:numPr>
          <w:ilvl w:val="1"/>
          <w:numId w:val="122"/>
        </w:numPr>
        <w:tabs>
          <w:tab w:val="left" w:pos="1960"/>
        </w:tabs>
        <w:spacing w:before="117"/>
        <w:rPr>
          <w:i/>
        </w:rPr>
      </w:pPr>
      <w:r>
        <w:rPr>
          <w:i/>
        </w:rPr>
        <w:t>Wear</w:t>
      </w:r>
      <w:r>
        <w:rPr>
          <w:i/>
          <w:spacing w:val="-8"/>
        </w:rPr>
        <w:t xml:space="preserve"> </w:t>
      </w:r>
      <w:r>
        <w:rPr>
          <w:i/>
        </w:rPr>
        <w:t>protective</w:t>
      </w:r>
      <w:r>
        <w:rPr>
          <w:i/>
          <w:spacing w:val="-6"/>
        </w:rPr>
        <w:t xml:space="preserve"> </w:t>
      </w:r>
      <w:r>
        <w:rPr>
          <w:i/>
        </w:rPr>
        <w:t>footwear</w:t>
      </w:r>
      <w:r>
        <w:rPr>
          <w:i/>
          <w:spacing w:val="-5"/>
        </w:rPr>
        <w:t xml:space="preserve"> </w:t>
      </w:r>
      <w:r>
        <w:rPr>
          <w:i/>
        </w:rPr>
        <w:t>to</w:t>
      </w:r>
      <w:r>
        <w:rPr>
          <w:i/>
          <w:spacing w:val="-7"/>
        </w:rPr>
        <w:t xml:space="preserve"> </w:t>
      </w:r>
      <w:r>
        <w:rPr>
          <w:i/>
        </w:rPr>
        <w:t>prevent</w:t>
      </w:r>
      <w:r>
        <w:rPr>
          <w:i/>
          <w:spacing w:val="-5"/>
        </w:rPr>
        <w:t xml:space="preserve"> </w:t>
      </w:r>
      <w:r>
        <w:rPr>
          <w:i/>
        </w:rPr>
        <w:t>soil-transmitted</w:t>
      </w:r>
      <w:r>
        <w:rPr>
          <w:i/>
          <w:spacing w:val="-4"/>
        </w:rPr>
        <w:t xml:space="preserve"> </w:t>
      </w:r>
      <w:r>
        <w:rPr>
          <w:i/>
        </w:rPr>
        <w:t>helminth</w:t>
      </w:r>
      <w:r>
        <w:rPr>
          <w:i/>
          <w:spacing w:val="-6"/>
        </w:rPr>
        <w:t xml:space="preserve"> </w:t>
      </w:r>
      <w:r>
        <w:rPr>
          <w:i/>
          <w:spacing w:val="-2"/>
        </w:rPr>
        <w:t>infections</w:t>
      </w:r>
    </w:p>
    <w:p w14:paraId="707F71FF" w14:textId="77777777" w:rsidR="000A4E28" w:rsidRDefault="00000000">
      <w:pPr>
        <w:pStyle w:val="ListParagraph"/>
        <w:numPr>
          <w:ilvl w:val="1"/>
          <w:numId w:val="122"/>
        </w:numPr>
        <w:tabs>
          <w:tab w:val="left" w:pos="1953"/>
        </w:tabs>
        <w:spacing w:before="119"/>
        <w:ind w:left="1953" w:hanging="355"/>
        <w:rPr>
          <w:i/>
        </w:rPr>
      </w:pPr>
      <w:r>
        <w:rPr>
          <w:i/>
        </w:rPr>
        <w:t>Remove</w:t>
      </w:r>
      <w:r>
        <w:rPr>
          <w:i/>
          <w:spacing w:val="-6"/>
        </w:rPr>
        <w:t xml:space="preserve"> </w:t>
      </w:r>
      <w:r>
        <w:rPr>
          <w:i/>
        </w:rPr>
        <w:t>excreta</w:t>
      </w:r>
      <w:r>
        <w:rPr>
          <w:i/>
          <w:spacing w:val="-5"/>
        </w:rPr>
        <w:t xml:space="preserve"> </w:t>
      </w:r>
      <w:r>
        <w:rPr>
          <w:i/>
        </w:rPr>
        <w:t>from</w:t>
      </w:r>
      <w:r>
        <w:rPr>
          <w:i/>
          <w:spacing w:val="-4"/>
        </w:rPr>
        <w:t xml:space="preserve"> </w:t>
      </w:r>
      <w:r>
        <w:rPr>
          <w:i/>
        </w:rPr>
        <w:t>the</w:t>
      </w:r>
      <w:r>
        <w:rPr>
          <w:i/>
          <w:spacing w:val="-4"/>
        </w:rPr>
        <w:t xml:space="preserve"> </w:t>
      </w:r>
      <w:r>
        <w:rPr>
          <w:i/>
        </w:rPr>
        <w:t>living</w:t>
      </w:r>
      <w:r>
        <w:rPr>
          <w:i/>
          <w:spacing w:val="-3"/>
        </w:rPr>
        <w:t xml:space="preserve"> </w:t>
      </w:r>
      <w:r>
        <w:rPr>
          <w:i/>
        </w:rPr>
        <w:t>environment</w:t>
      </w:r>
      <w:r>
        <w:rPr>
          <w:i/>
          <w:spacing w:val="-1"/>
        </w:rPr>
        <w:t xml:space="preserve"> </w:t>
      </w:r>
      <w:r>
        <w:rPr>
          <w:i/>
        </w:rPr>
        <w:t>and</w:t>
      </w:r>
      <w:r>
        <w:rPr>
          <w:i/>
          <w:spacing w:val="-7"/>
        </w:rPr>
        <w:t xml:space="preserve"> </w:t>
      </w:r>
      <w:r>
        <w:rPr>
          <w:i/>
        </w:rPr>
        <w:t>treat/dispose</w:t>
      </w:r>
      <w:r>
        <w:rPr>
          <w:i/>
          <w:spacing w:val="-6"/>
        </w:rPr>
        <w:t xml:space="preserve"> </w:t>
      </w:r>
      <w:r>
        <w:rPr>
          <w:i/>
        </w:rPr>
        <w:t>in</w:t>
      </w:r>
      <w:r>
        <w:rPr>
          <w:i/>
          <w:spacing w:val="-3"/>
        </w:rPr>
        <w:t xml:space="preserve"> </w:t>
      </w:r>
      <w:r>
        <w:rPr>
          <w:i/>
        </w:rPr>
        <w:t>a</w:t>
      </w:r>
      <w:r>
        <w:rPr>
          <w:i/>
          <w:spacing w:val="-4"/>
        </w:rPr>
        <w:t xml:space="preserve"> </w:t>
      </w:r>
      <w:r>
        <w:rPr>
          <w:i/>
        </w:rPr>
        <w:t>safe</w:t>
      </w:r>
      <w:r>
        <w:rPr>
          <w:i/>
          <w:spacing w:val="-5"/>
        </w:rPr>
        <w:t xml:space="preserve"> </w:t>
      </w:r>
      <w:r>
        <w:rPr>
          <w:i/>
          <w:spacing w:val="-2"/>
        </w:rPr>
        <w:t>location</w:t>
      </w:r>
    </w:p>
    <w:p w14:paraId="64453501" w14:textId="77777777" w:rsidR="000A4E28" w:rsidRDefault="00000000">
      <w:pPr>
        <w:pStyle w:val="Heading6"/>
        <w:spacing w:before="249"/>
        <w:ind w:left="1240" w:right="496"/>
      </w:pPr>
      <w:r>
        <w:rPr>
          <w:noProof/>
        </w:rPr>
        <w:drawing>
          <wp:anchor distT="0" distB="0" distL="0" distR="0" simplePos="0" relativeHeight="251545600" behindDoc="0" locked="0" layoutInCell="1" allowOverlap="1" wp14:anchorId="4C2AB5FC" wp14:editId="1D945625">
            <wp:simplePos x="0" y="0"/>
            <wp:positionH relativeFrom="page">
              <wp:posOffset>914660</wp:posOffset>
            </wp:positionH>
            <wp:positionV relativeFrom="paragraph">
              <wp:posOffset>480644</wp:posOffset>
            </wp:positionV>
            <wp:extent cx="375645" cy="437127"/>
            <wp:effectExtent l="0" t="0" r="0" b="0"/>
            <wp:wrapNone/>
            <wp:docPr id="1355" name="Image 1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5" name="Image 1355"/>
                    <pic:cNvPicPr/>
                  </pic:nvPicPr>
                  <pic:blipFill>
                    <a:blip r:embed="rId39" cstate="print"/>
                    <a:stretch>
                      <a:fillRect/>
                    </a:stretch>
                  </pic:blipFill>
                  <pic:spPr>
                    <a:xfrm>
                      <a:off x="0" y="0"/>
                      <a:ext cx="375645" cy="437127"/>
                    </a:xfrm>
                    <a:prstGeom prst="rect">
                      <a:avLst/>
                    </a:prstGeom>
                  </pic:spPr>
                </pic:pic>
              </a:graphicData>
            </a:graphic>
          </wp:anchor>
        </w:drawing>
      </w:r>
      <w:r>
        <w:t>Option</w:t>
      </w:r>
      <w:r>
        <w:rPr>
          <w:spacing w:val="-3"/>
        </w:rPr>
        <w:t xml:space="preserve"> </w:t>
      </w:r>
      <w:r>
        <w:t>C:</w:t>
      </w:r>
      <w:r>
        <w:rPr>
          <w:spacing w:val="-3"/>
        </w:rPr>
        <w:t xml:space="preserve"> </w:t>
      </w:r>
      <w:r>
        <w:t>Drawing</w:t>
      </w:r>
      <w:r>
        <w:rPr>
          <w:spacing w:val="-6"/>
        </w:rPr>
        <w:t xml:space="preserve"> </w:t>
      </w:r>
      <w:r>
        <w:t>Transmission</w:t>
      </w:r>
      <w:r>
        <w:rPr>
          <w:spacing w:val="-3"/>
        </w:rPr>
        <w:t xml:space="preserve"> </w:t>
      </w:r>
      <w:r>
        <w:t>Routes</w:t>
      </w:r>
      <w:r>
        <w:rPr>
          <w:spacing w:val="-5"/>
        </w:rPr>
        <w:t xml:space="preserve"> </w:t>
      </w:r>
      <w:r>
        <w:t>(Appropriate</w:t>
      </w:r>
      <w:r>
        <w:rPr>
          <w:spacing w:val="-5"/>
        </w:rPr>
        <w:t xml:space="preserve"> </w:t>
      </w:r>
      <w:r>
        <w:t>for</w:t>
      </w:r>
      <w:r>
        <w:rPr>
          <w:spacing w:val="-5"/>
        </w:rPr>
        <w:t xml:space="preserve"> </w:t>
      </w:r>
      <w:r>
        <w:t>an</w:t>
      </w:r>
      <w:r>
        <w:rPr>
          <w:spacing w:val="-3"/>
        </w:rPr>
        <w:t xml:space="preserve"> </w:t>
      </w:r>
      <w:r>
        <w:t>advanced</w:t>
      </w:r>
      <w:r>
        <w:rPr>
          <w:spacing w:val="-3"/>
        </w:rPr>
        <w:t xml:space="preserve"> </w:t>
      </w:r>
      <w:r>
        <w:t>audience with a high literacy level who are able to analyze and organize information.)</w:t>
      </w:r>
    </w:p>
    <w:p w14:paraId="4E0F45FF" w14:textId="77777777" w:rsidR="000A4E28" w:rsidRDefault="00000000">
      <w:pPr>
        <w:pStyle w:val="ListParagraph"/>
        <w:numPr>
          <w:ilvl w:val="0"/>
          <w:numId w:val="120"/>
        </w:numPr>
        <w:tabs>
          <w:tab w:val="left" w:pos="1598"/>
          <w:tab w:val="left" w:pos="1600"/>
        </w:tabs>
        <w:spacing w:before="123"/>
        <w:ind w:right="1529"/>
      </w:pPr>
      <w:r>
        <w:t>Divide</w:t>
      </w:r>
      <w:r>
        <w:rPr>
          <w:spacing w:val="-3"/>
        </w:rPr>
        <w:t xml:space="preserve"> </w:t>
      </w:r>
      <w:r>
        <w:t>participants</w:t>
      </w:r>
      <w:r>
        <w:rPr>
          <w:spacing w:val="-4"/>
        </w:rPr>
        <w:t xml:space="preserve"> </w:t>
      </w:r>
      <w:r>
        <w:t>into</w:t>
      </w:r>
      <w:r>
        <w:rPr>
          <w:spacing w:val="-4"/>
        </w:rPr>
        <w:t xml:space="preserve"> </w:t>
      </w:r>
      <w:r>
        <w:t>groups</w:t>
      </w:r>
      <w:r>
        <w:rPr>
          <w:spacing w:val="-3"/>
        </w:rPr>
        <w:t xml:space="preserve"> </w:t>
      </w:r>
      <w:r>
        <w:t>of</w:t>
      </w:r>
      <w:r>
        <w:rPr>
          <w:spacing w:val="-4"/>
        </w:rPr>
        <w:t xml:space="preserve"> </w:t>
      </w:r>
      <w:r>
        <w:t>three</w:t>
      </w:r>
      <w:r>
        <w:rPr>
          <w:spacing w:val="-5"/>
        </w:rPr>
        <w:t xml:space="preserve"> </w:t>
      </w:r>
      <w:r>
        <w:t>or</w:t>
      </w:r>
      <w:r>
        <w:rPr>
          <w:spacing w:val="-7"/>
        </w:rPr>
        <w:t xml:space="preserve"> </w:t>
      </w:r>
      <w:r>
        <w:t>four</w:t>
      </w:r>
      <w:r>
        <w:rPr>
          <w:spacing w:val="-2"/>
        </w:rPr>
        <w:t xml:space="preserve"> </w:t>
      </w:r>
      <w:r>
        <w:t>people.</w:t>
      </w:r>
      <w:r>
        <w:rPr>
          <w:spacing w:val="-2"/>
        </w:rPr>
        <w:t xml:space="preserve"> </w:t>
      </w:r>
      <w:r>
        <w:t>Hand</w:t>
      </w:r>
      <w:r>
        <w:rPr>
          <w:spacing w:val="-3"/>
        </w:rPr>
        <w:t xml:space="preserve"> </w:t>
      </w:r>
      <w:r>
        <w:t>out</w:t>
      </w:r>
      <w:r>
        <w:rPr>
          <w:spacing w:val="-1"/>
        </w:rPr>
        <w:t xml:space="preserve"> </w:t>
      </w:r>
      <w:r>
        <w:t>a</w:t>
      </w:r>
      <w:r>
        <w:rPr>
          <w:spacing w:val="-5"/>
        </w:rPr>
        <w:t xml:space="preserve"> </w:t>
      </w:r>
      <w:r>
        <w:t>different transmission route card, flipchart paper and markers to each group.</w:t>
      </w:r>
    </w:p>
    <w:p w14:paraId="3AFD3149" w14:textId="77777777" w:rsidR="000A4E28" w:rsidRDefault="00000000">
      <w:pPr>
        <w:pStyle w:val="ListParagraph"/>
        <w:numPr>
          <w:ilvl w:val="0"/>
          <w:numId w:val="120"/>
        </w:numPr>
        <w:tabs>
          <w:tab w:val="left" w:pos="1598"/>
          <w:tab w:val="left" w:pos="1600"/>
        </w:tabs>
        <w:spacing w:before="121"/>
        <w:ind w:right="811"/>
      </w:pPr>
      <w:r>
        <w:t>Ask</w:t>
      </w:r>
      <w:r>
        <w:rPr>
          <w:spacing w:val="-2"/>
        </w:rPr>
        <w:t xml:space="preserve"> </w:t>
      </w:r>
      <w:r>
        <w:t>each</w:t>
      </w:r>
      <w:r>
        <w:rPr>
          <w:spacing w:val="-4"/>
        </w:rPr>
        <w:t xml:space="preserve"> </w:t>
      </w:r>
      <w:r>
        <w:t>group</w:t>
      </w:r>
      <w:r>
        <w:rPr>
          <w:spacing w:val="-4"/>
        </w:rPr>
        <w:t xml:space="preserve"> </w:t>
      </w:r>
      <w:r>
        <w:t>to</w:t>
      </w:r>
      <w:r>
        <w:rPr>
          <w:spacing w:val="-4"/>
        </w:rPr>
        <w:t xml:space="preserve"> </w:t>
      </w:r>
      <w:r>
        <w:t>draw</w:t>
      </w:r>
      <w:r>
        <w:rPr>
          <w:spacing w:val="-5"/>
        </w:rPr>
        <w:t xml:space="preserve"> </w:t>
      </w:r>
      <w:r>
        <w:t>a</w:t>
      </w:r>
      <w:r>
        <w:rPr>
          <w:spacing w:val="-3"/>
        </w:rPr>
        <w:t xml:space="preserve"> </w:t>
      </w:r>
      <w:r>
        <w:t>diagram</w:t>
      </w:r>
      <w:r>
        <w:rPr>
          <w:spacing w:val="-3"/>
        </w:rPr>
        <w:t xml:space="preserve"> </w:t>
      </w:r>
      <w:r>
        <w:t>of</w:t>
      </w:r>
      <w:r>
        <w:rPr>
          <w:spacing w:val="-1"/>
        </w:rPr>
        <w:t xml:space="preserve"> </w:t>
      </w:r>
      <w:r>
        <w:t>the</w:t>
      </w:r>
      <w:r>
        <w:rPr>
          <w:spacing w:val="-4"/>
        </w:rPr>
        <w:t xml:space="preserve"> </w:t>
      </w:r>
      <w:r>
        <w:t>transmission</w:t>
      </w:r>
      <w:r>
        <w:rPr>
          <w:spacing w:val="-3"/>
        </w:rPr>
        <w:t xml:space="preserve"> </w:t>
      </w:r>
      <w:r>
        <w:t>routes</w:t>
      </w:r>
      <w:r>
        <w:rPr>
          <w:spacing w:val="-3"/>
        </w:rPr>
        <w:t xml:space="preserve"> </w:t>
      </w:r>
      <w:r>
        <w:t>of</w:t>
      </w:r>
      <w:r>
        <w:rPr>
          <w:spacing w:val="-3"/>
        </w:rPr>
        <w:t xml:space="preserve"> </w:t>
      </w:r>
      <w:r>
        <w:t>the</w:t>
      </w:r>
      <w:r>
        <w:rPr>
          <w:spacing w:val="-3"/>
        </w:rPr>
        <w:t xml:space="preserve"> </w:t>
      </w:r>
      <w:r>
        <w:t>disease</w:t>
      </w:r>
      <w:r>
        <w:rPr>
          <w:spacing w:val="-3"/>
        </w:rPr>
        <w:t xml:space="preserve"> </w:t>
      </w:r>
      <w:r>
        <w:t>using the information on their card.</w:t>
      </w:r>
    </w:p>
    <w:p w14:paraId="1E589BB5" w14:textId="77777777" w:rsidR="000A4E28" w:rsidRDefault="00000000">
      <w:pPr>
        <w:pStyle w:val="ListParagraph"/>
        <w:numPr>
          <w:ilvl w:val="0"/>
          <w:numId w:val="120"/>
        </w:numPr>
        <w:tabs>
          <w:tab w:val="left" w:pos="1596"/>
          <w:tab w:val="left" w:pos="1598"/>
        </w:tabs>
        <w:spacing w:before="118"/>
        <w:ind w:left="1598" w:right="492" w:hanging="358"/>
      </w:pPr>
      <w:r>
        <w:t>Optional depending on time: When the groups have made their diagrams, ask one group</w:t>
      </w:r>
      <w:r>
        <w:rPr>
          <w:spacing w:val="-4"/>
        </w:rPr>
        <w:t xml:space="preserve"> </w:t>
      </w:r>
      <w:r>
        <w:t>to</w:t>
      </w:r>
      <w:r>
        <w:rPr>
          <w:spacing w:val="-2"/>
        </w:rPr>
        <w:t xml:space="preserve"> </w:t>
      </w:r>
      <w:r>
        <w:t>share</w:t>
      </w:r>
      <w:r>
        <w:rPr>
          <w:spacing w:val="-2"/>
        </w:rPr>
        <w:t xml:space="preserve"> </w:t>
      </w:r>
      <w:r>
        <w:t>with</w:t>
      </w:r>
      <w:r>
        <w:rPr>
          <w:spacing w:val="-2"/>
        </w:rPr>
        <w:t xml:space="preserve"> </w:t>
      </w:r>
      <w:r>
        <w:t>another</w:t>
      </w:r>
      <w:r>
        <w:rPr>
          <w:spacing w:val="-3"/>
        </w:rPr>
        <w:t xml:space="preserve"> </w:t>
      </w:r>
      <w:r>
        <w:t>group.</w:t>
      </w:r>
      <w:r>
        <w:rPr>
          <w:spacing w:val="-3"/>
        </w:rPr>
        <w:t xml:space="preserve"> </w:t>
      </w:r>
      <w:r>
        <w:t>Let</w:t>
      </w:r>
      <w:r>
        <w:rPr>
          <w:spacing w:val="-3"/>
        </w:rPr>
        <w:t xml:space="preserve"> </w:t>
      </w:r>
      <w:r>
        <w:t>them</w:t>
      </w:r>
      <w:r>
        <w:rPr>
          <w:spacing w:val="-3"/>
        </w:rPr>
        <w:t xml:space="preserve"> </w:t>
      </w:r>
      <w:r>
        <w:t>respond</w:t>
      </w:r>
      <w:r>
        <w:rPr>
          <w:spacing w:val="-2"/>
        </w:rPr>
        <w:t xml:space="preserve"> </w:t>
      </w:r>
      <w:r>
        <w:t>to</w:t>
      </w:r>
      <w:r>
        <w:rPr>
          <w:spacing w:val="-6"/>
        </w:rPr>
        <w:t xml:space="preserve"> </w:t>
      </w:r>
      <w:r>
        <w:t>questions</w:t>
      </w:r>
      <w:r>
        <w:rPr>
          <w:spacing w:val="-4"/>
        </w:rPr>
        <w:t xml:space="preserve"> </w:t>
      </w:r>
      <w:r>
        <w:t>raised</w:t>
      </w:r>
      <w:r>
        <w:rPr>
          <w:spacing w:val="-7"/>
        </w:rPr>
        <w:t xml:space="preserve"> </w:t>
      </w:r>
      <w:r>
        <w:t>by</w:t>
      </w:r>
      <w:r>
        <w:rPr>
          <w:spacing w:val="-4"/>
        </w:rPr>
        <w:t xml:space="preserve"> </w:t>
      </w:r>
      <w:r>
        <w:t>the</w:t>
      </w:r>
      <w:r>
        <w:rPr>
          <w:spacing w:val="-2"/>
        </w:rPr>
        <w:t xml:space="preserve"> </w:t>
      </w:r>
      <w:r>
        <w:t xml:space="preserve">other </w:t>
      </w:r>
      <w:r>
        <w:rPr>
          <w:spacing w:val="-2"/>
        </w:rPr>
        <w:t>group.</w:t>
      </w:r>
    </w:p>
    <w:p w14:paraId="485A2E98" w14:textId="77777777" w:rsidR="000A4E28" w:rsidRDefault="00000000">
      <w:pPr>
        <w:pStyle w:val="ListParagraph"/>
        <w:numPr>
          <w:ilvl w:val="0"/>
          <w:numId w:val="120"/>
        </w:numPr>
        <w:tabs>
          <w:tab w:val="left" w:pos="1596"/>
          <w:tab w:val="left" w:pos="1598"/>
        </w:tabs>
        <w:spacing w:before="122"/>
        <w:ind w:left="1598" w:right="1015" w:hanging="358"/>
      </w:pPr>
      <w:r>
        <w:t>Ask</w:t>
      </w:r>
      <w:r>
        <w:rPr>
          <w:spacing w:val="-1"/>
        </w:rPr>
        <w:t xml:space="preserve"> </w:t>
      </w:r>
      <w:r>
        <w:t>each</w:t>
      </w:r>
      <w:r>
        <w:rPr>
          <w:spacing w:val="-4"/>
        </w:rPr>
        <w:t xml:space="preserve"> </w:t>
      </w:r>
      <w:r>
        <w:t>group</w:t>
      </w:r>
      <w:r>
        <w:rPr>
          <w:spacing w:val="-4"/>
        </w:rPr>
        <w:t xml:space="preserve"> </w:t>
      </w:r>
      <w:r>
        <w:t>to</w:t>
      </w:r>
      <w:r>
        <w:rPr>
          <w:spacing w:val="-4"/>
        </w:rPr>
        <w:t xml:space="preserve"> </w:t>
      </w:r>
      <w:r>
        <w:t>draw</w:t>
      </w:r>
      <w:r>
        <w:rPr>
          <w:spacing w:val="-5"/>
        </w:rPr>
        <w:t xml:space="preserve"> </w:t>
      </w:r>
      <w:r>
        <w:t>on</w:t>
      </w:r>
      <w:r>
        <w:rPr>
          <w:spacing w:val="-2"/>
        </w:rPr>
        <w:t xml:space="preserve"> </w:t>
      </w:r>
      <w:r>
        <w:t>their</w:t>
      </w:r>
      <w:r>
        <w:rPr>
          <w:spacing w:val="-3"/>
        </w:rPr>
        <w:t xml:space="preserve"> </w:t>
      </w:r>
      <w:r>
        <w:t>diagram</w:t>
      </w:r>
      <w:r>
        <w:rPr>
          <w:spacing w:val="-1"/>
        </w:rPr>
        <w:t xml:space="preserve"> </w:t>
      </w:r>
      <w:r>
        <w:t>how</w:t>
      </w:r>
      <w:r>
        <w:rPr>
          <w:spacing w:val="-2"/>
        </w:rPr>
        <w:t xml:space="preserve"> </w:t>
      </w:r>
      <w:r>
        <w:t>to</w:t>
      </w:r>
      <w:r>
        <w:rPr>
          <w:spacing w:val="-6"/>
        </w:rPr>
        <w:t xml:space="preserve"> </w:t>
      </w:r>
      <w:r>
        <w:t>prevent the</w:t>
      </w:r>
      <w:r>
        <w:rPr>
          <w:spacing w:val="-4"/>
        </w:rPr>
        <w:t xml:space="preserve"> </w:t>
      </w:r>
      <w:r>
        <w:t>transmission</w:t>
      </w:r>
      <w:r>
        <w:rPr>
          <w:spacing w:val="-2"/>
        </w:rPr>
        <w:t xml:space="preserve"> </w:t>
      </w:r>
      <w:r>
        <w:t xml:space="preserve">of the </w:t>
      </w:r>
      <w:r>
        <w:rPr>
          <w:spacing w:val="-2"/>
        </w:rPr>
        <w:t>disease.</w:t>
      </w:r>
    </w:p>
    <w:p w14:paraId="46BA4DC4" w14:textId="77777777" w:rsidR="000A4E28" w:rsidRDefault="00000000">
      <w:pPr>
        <w:pStyle w:val="ListParagraph"/>
        <w:numPr>
          <w:ilvl w:val="0"/>
          <w:numId w:val="120"/>
        </w:numPr>
        <w:tabs>
          <w:tab w:val="left" w:pos="1596"/>
          <w:tab w:val="left" w:pos="1598"/>
        </w:tabs>
        <w:spacing w:before="118"/>
        <w:ind w:left="1598" w:right="492" w:hanging="358"/>
      </w:pPr>
      <w:r>
        <w:t>Optional depending on time: When the groups have made their diagrams, ask one group</w:t>
      </w:r>
      <w:r>
        <w:rPr>
          <w:spacing w:val="-4"/>
        </w:rPr>
        <w:t xml:space="preserve"> </w:t>
      </w:r>
      <w:r>
        <w:t>to</w:t>
      </w:r>
      <w:r>
        <w:rPr>
          <w:spacing w:val="-2"/>
        </w:rPr>
        <w:t xml:space="preserve"> </w:t>
      </w:r>
      <w:r>
        <w:t>share</w:t>
      </w:r>
      <w:r>
        <w:rPr>
          <w:spacing w:val="-2"/>
        </w:rPr>
        <w:t xml:space="preserve"> </w:t>
      </w:r>
      <w:r>
        <w:t>with</w:t>
      </w:r>
      <w:r>
        <w:rPr>
          <w:spacing w:val="-2"/>
        </w:rPr>
        <w:t xml:space="preserve"> </w:t>
      </w:r>
      <w:r>
        <w:t>another</w:t>
      </w:r>
      <w:r>
        <w:rPr>
          <w:spacing w:val="-3"/>
        </w:rPr>
        <w:t xml:space="preserve"> </w:t>
      </w:r>
      <w:r>
        <w:t>group.</w:t>
      </w:r>
      <w:r>
        <w:rPr>
          <w:spacing w:val="-3"/>
        </w:rPr>
        <w:t xml:space="preserve"> </w:t>
      </w:r>
      <w:r>
        <w:t>Let</w:t>
      </w:r>
      <w:r>
        <w:rPr>
          <w:spacing w:val="-3"/>
        </w:rPr>
        <w:t xml:space="preserve"> </w:t>
      </w:r>
      <w:r>
        <w:t>them</w:t>
      </w:r>
      <w:r>
        <w:rPr>
          <w:spacing w:val="-3"/>
        </w:rPr>
        <w:t xml:space="preserve"> </w:t>
      </w:r>
      <w:r>
        <w:t>respond</w:t>
      </w:r>
      <w:r>
        <w:rPr>
          <w:spacing w:val="-2"/>
        </w:rPr>
        <w:t xml:space="preserve"> </w:t>
      </w:r>
      <w:r>
        <w:t>to</w:t>
      </w:r>
      <w:r>
        <w:rPr>
          <w:spacing w:val="-6"/>
        </w:rPr>
        <w:t xml:space="preserve"> </w:t>
      </w:r>
      <w:r>
        <w:t>questions</w:t>
      </w:r>
      <w:r>
        <w:rPr>
          <w:spacing w:val="-4"/>
        </w:rPr>
        <w:t xml:space="preserve"> </w:t>
      </w:r>
      <w:r>
        <w:t>raised</w:t>
      </w:r>
      <w:r>
        <w:rPr>
          <w:spacing w:val="-7"/>
        </w:rPr>
        <w:t xml:space="preserve"> </w:t>
      </w:r>
      <w:r>
        <w:t>by</w:t>
      </w:r>
      <w:r>
        <w:rPr>
          <w:spacing w:val="-4"/>
        </w:rPr>
        <w:t xml:space="preserve"> </w:t>
      </w:r>
      <w:r>
        <w:t>the</w:t>
      </w:r>
      <w:r>
        <w:rPr>
          <w:spacing w:val="-2"/>
        </w:rPr>
        <w:t xml:space="preserve"> </w:t>
      </w:r>
      <w:r>
        <w:t xml:space="preserve">other </w:t>
      </w:r>
      <w:r>
        <w:rPr>
          <w:spacing w:val="-2"/>
        </w:rPr>
        <w:t>group.</w:t>
      </w:r>
    </w:p>
    <w:p w14:paraId="74463C28" w14:textId="77777777" w:rsidR="000A4E28" w:rsidRDefault="000A4E28">
      <w:pPr>
        <w:sectPr w:rsidR="000A4E28">
          <w:pgSz w:w="12240" w:h="15840"/>
          <w:pgMar w:top="940" w:right="960" w:bottom="1200" w:left="920" w:header="710" w:footer="940" w:gutter="0"/>
          <w:cols w:space="720"/>
        </w:sectPr>
      </w:pPr>
    </w:p>
    <w:p w14:paraId="457EB035" w14:textId="77777777" w:rsidR="000A4E28" w:rsidRDefault="000A4E28">
      <w:pPr>
        <w:pStyle w:val="BodyText"/>
        <w:spacing w:before="252"/>
      </w:pPr>
    </w:p>
    <w:p w14:paraId="283ACDD4" w14:textId="77777777" w:rsidR="000A4E28" w:rsidRDefault="00000000">
      <w:pPr>
        <w:pStyle w:val="ListParagraph"/>
        <w:numPr>
          <w:ilvl w:val="0"/>
          <w:numId w:val="120"/>
        </w:numPr>
        <w:tabs>
          <w:tab w:val="left" w:pos="1596"/>
          <w:tab w:val="left" w:pos="1598"/>
        </w:tabs>
        <w:ind w:left="1598" w:right="686" w:hanging="358"/>
      </w:pPr>
      <w:r>
        <w:rPr>
          <w:noProof/>
        </w:rPr>
        <w:drawing>
          <wp:anchor distT="0" distB="0" distL="0" distR="0" simplePos="0" relativeHeight="251548672" behindDoc="0" locked="0" layoutInCell="1" allowOverlap="1" wp14:anchorId="5EB99BDC" wp14:editId="119D3FA2">
            <wp:simplePos x="0" y="0"/>
            <wp:positionH relativeFrom="page">
              <wp:posOffset>951530</wp:posOffset>
            </wp:positionH>
            <wp:positionV relativeFrom="paragraph">
              <wp:posOffset>31185</wp:posOffset>
            </wp:positionV>
            <wp:extent cx="317669" cy="324662"/>
            <wp:effectExtent l="0" t="0" r="0" b="0"/>
            <wp:wrapNone/>
            <wp:docPr id="1356" name="Image 1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 name="Image 1356"/>
                    <pic:cNvPicPr/>
                  </pic:nvPicPr>
                  <pic:blipFill>
                    <a:blip r:embed="rId36" cstate="print"/>
                    <a:stretch>
                      <a:fillRect/>
                    </a:stretch>
                  </pic:blipFill>
                  <pic:spPr>
                    <a:xfrm>
                      <a:off x="0" y="0"/>
                      <a:ext cx="317669" cy="324662"/>
                    </a:xfrm>
                    <a:prstGeom prst="rect">
                      <a:avLst/>
                    </a:prstGeom>
                  </pic:spPr>
                </pic:pic>
              </a:graphicData>
            </a:graphic>
          </wp:anchor>
        </w:drawing>
      </w:r>
      <w:r>
        <w:t>Ask</w:t>
      </w:r>
      <w:r>
        <w:rPr>
          <w:spacing w:val="-1"/>
        </w:rPr>
        <w:t xml:space="preserve"> </w:t>
      </w:r>
      <w:r>
        <w:t>each</w:t>
      </w:r>
      <w:r>
        <w:rPr>
          <w:spacing w:val="-4"/>
        </w:rPr>
        <w:t xml:space="preserve"> </w:t>
      </w:r>
      <w:r>
        <w:t>group</w:t>
      </w:r>
      <w:r>
        <w:rPr>
          <w:spacing w:val="-4"/>
        </w:rPr>
        <w:t xml:space="preserve"> </w:t>
      </w:r>
      <w:r>
        <w:t>to</w:t>
      </w:r>
      <w:r>
        <w:rPr>
          <w:spacing w:val="-4"/>
        </w:rPr>
        <w:t xml:space="preserve"> </w:t>
      </w:r>
      <w:r>
        <w:t>post</w:t>
      </w:r>
      <w:r>
        <w:rPr>
          <w:spacing w:val="-3"/>
        </w:rPr>
        <w:t xml:space="preserve"> </w:t>
      </w:r>
      <w:r>
        <w:t>their</w:t>
      </w:r>
      <w:r>
        <w:rPr>
          <w:spacing w:val="-1"/>
        </w:rPr>
        <w:t xml:space="preserve"> </w:t>
      </w:r>
      <w:r>
        <w:t>diagrams</w:t>
      </w:r>
      <w:r>
        <w:rPr>
          <w:spacing w:val="-1"/>
        </w:rPr>
        <w:t xml:space="preserve"> </w:t>
      </w:r>
      <w:r>
        <w:t>on</w:t>
      </w:r>
      <w:r>
        <w:rPr>
          <w:spacing w:val="-4"/>
        </w:rPr>
        <w:t xml:space="preserve"> </w:t>
      </w:r>
      <w:r>
        <w:t>the</w:t>
      </w:r>
      <w:r>
        <w:rPr>
          <w:spacing w:val="-4"/>
        </w:rPr>
        <w:t xml:space="preserve"> </w:t>
      </w:r>
      <w:r>
        <w:t>wall. Discuss</w:t>
      </w:r>
      <w:r>
        <w:rPr>
          <w:spacing w:val="-4"/>
        </w:rPr>
        <w:t xml:space="preserve"> </w:t>
      </w:r>
      <w:r>
        <w:t>with</w:t>
      </w:r>
      <w:r>
        <w:rPr>
          <w:spacing w:val="-2"/>
        </w:rPr>
        <w:t xml:space="preserve"> </w:t>
      </w:r>
      <w:r>
        <w:t>the</w:t>
      </w:r>
      <w:r>
        <w:rPr>
          <w:spacing w:val="-2"/>
        </w:rPr>
        <w:t xml:space="preserve"> </w:t>
      </w:r>
      <w:r>
        <w:t>large</w:t>
      </w:r>
      <w:r>
        <w:rPr>
          <w:spacing w:val="-6"/>
        </w:rPr>
        <w:t xml:space="preserve"> </w:t>
      </w:r>
      <w:r>
        <w:t>group</w:t>
      </w:r>
      <w:r>
        <w:rPr>
          <w:spacing w:val="-4"/>
        </w:rPr>
        <w:t xml:space="preserve"> </w:t>
      </w:r>
      <w:r>
        <w:t>the different ways to block transmission of pathogens</w:t>
      </w:r>
      <w:r>
        <w:rPr>
          <w:spacing w:val="-4"/>
        </w:rPr>
        <w:t xml:space="preserve"> </w:t>
      </w:r>
      <w:r>
        <w:t>from</w:t>
      </w:r>
      <w:r>
        <w:rPr>
          <w:spacing w:val="-2"/>
        </w:rPr>
        <w:t xml:space="preserve"> </w:t>
      </w:r>
      <w:r>
        <w:t>animal</w:t>
      </w:r>
      <w:r>
        <w:rPr>
          <w:spacing w:val="-1"/>
        </w:rPr>
        <w:t xml:space="preserve"> </w:t>
      </w:r>
      <w:r>
        <w:t>excreta,</w:t>
      </w:r>
      <w:r>
        <w:rPr>
          <w:spacing w:val="-2"/>
        </w:rPr>
        <w:t xml:space="preserve"> </w:t>
      </w:r>
      <w:r>
        <w:t>and what is similar and different with preventing diseases from human feces. Ask if the groups identified any new ways that were not included.</w:t>
      </w:r>
    </w:p>
    <w:p w14:paraId="72F6F90E" w14:textId="77777777" w:rsidR="000A4E28" w:rsidRDefault="00000000">
      <w:pPr>
        <w:pStyle w:val="ListParagraph"/>
        <w:numPr>
          <w:ilvl w:val="1"/>
          <w:numId w:val="120"/>
        </w:numPr>
        <w:tabs>
          <w:tab w:val="left" w:pos="1960"/>
        </w:tabs>
        <w:spacing w:before="121"/>
        <w:rPr>
          <w:i/>
        </w:rPr>
      </w:pPr>
      <w:r>
        <w:rPr>
          <w:i/>
        </w:rPr>
        <w:t>Treat</w:t>
      </w:r>
      <w:r>
        <w:rPr>
          <w:i/>
          <w:spacing w:val="-2"/>
        </w:rPr>
        <w:t xml:space="preserve"> </w:t>
      </w:r>
      <w:r>
        <w:rPr>
          <w:i/>
        </w:rPr>
        <w:t>your</w:t>
      </w:r>
      <w:r>
        <w:rPr>
          <w:i/>
          <w:spacing w:val="-4"/>
        </w:rPr>
        <w:t xml:space="preserve"> </w:t>
      </w:r>
      <w:r>
        <w:rPr>
          <w:i/>
        </w:rPr>
        <w:t>water</w:t>
      </w:r>
      <w:r>
        <w:rPr>
          <w:i/>
          <w:spacing w:val="-2"/>
        </w:rPr>
        <w:t xml:space="preserve"> </w:t>
      </w:r>
      <w:r>
        <w:rPr>
          <w:i/>
        </w:rPr>
        <w:t>to</w:t>
      </w:r>
      <w:r>
        <w:rPr>
          <w:i/>
          <w:spacing w:val="-3"/>
        </w:rPr>
        <w:t xml:space="preserve"> </w:t>
      </w:r>
      <w:r>
        <w:rPr>
          <w:i/>
        </w:rPr>
        <w:t>make</w:t>
      </w:r>
      <w:r>
        <w:rPr>
          <w:i/>
          <w:spacing w:val="-3"/>
        </w:rPr>
        <w:t xml:space="preserve"> </w:t>
      </w:r>
      <w:r>
        <w:rPr>
          <w:i/>
        </w:rPr>
        <w:t>it safe</w:t>
      </w:r>
      <w:r>
        <w:rPr>
          <w:i/>
          <w:spacing w:val="-3"/>
        </w:rPr>
        <w:t xml:space="preserve"> </w:t>
      </w:r>
      <w:r>
        <w:rPr>
          <w:i/>
        </w:rPr>
        <w:t>to</w:t>
      </w:r>
      <w:r>
        <w:rPr>
          <w:i/>
          <w:spacing w:val="-2"/>
        </w:rPr>
        <w:t xml:space="preserve"> drink</w:t>
      </w:r>
    </w:p>
    <w:p w14:paraId="07BD9363" w14:textId="77777777" w:rsidR="000A4E28" w:rsidRDefault="00000000">
      <w:pPr>
        <w:pStyle w:val="ListParagraph"/>
        <w:numPr>
          <w:ilvl w:val="1"/>
          <w:numId w:val="120"/>
        </w:numPr>
        <w:tabs>
          <w:tab w:val="left" w:pos="1960"/>
        </w:tabs>
        <w:spacing w:before="119"/>
        <w:rPr>
          <w:i/>
        </w:rPr>
      </w:pPr>
      <w:r>
        <w:rPr>
          <w:i/>
        </w:rPr>
        <w:t>Wash</w:t>
      </w:r>
      <w:r>
        <w:rPr>
          <w:i/>
          <w:spacing w:val="-2"/>
        </w:rPr>
        <w:t xml:space="preserve"> </w:t>
      </w:r>
      <w:r>
        <w:rPr>
          <w:i/>
        </w:rPr>
        <w:t>your</w:t>
      </w:r>
      <w:r>
        <w:rPr>
          <w:i/>
          <w:spacing w:val="-1"/>
        </w:rPr>
        <w:t xml:space="preserve"> </w:t>
      </w:r>
      <w:r>
        <w:rPr>
          <w:i/>
          <w:spacing w:val="-4"/>
        </w:rPr>
        <w:t>hands</w:t>
      </w:r>
    </w:p>
    <w:p w14:paraId="0ECBF5D7" w14:textId="77777777" w:rsidR="000A4E28" w:rsidRDefault="00000000">
      <w:pPr>
        <w:pStyle w:val="ListParagraph"/>
        <w:numPr>
          <w:ilvl w:val="1"/>
          <w:numId w:val="120"/>
        </w:numPr>
        <w:tabs>
          <w:tab w:val="left" w:pos="1960"/>
        </w:tabs>
        <w:spacing w:before="117"/>
        <w:rPr>
          <w:i/>
        </w:rPr>
      </w:pPr>
      <w:r>
        <w:rPr>
          <w:i/>
        </w:rPr>
        <w:t>Prepare</w:t>
      </w:r>
      <w:r>
        <w:rPr>
          <w:i/>
          <w:spacing w:val="-7"/>
        </w:rPr>
        <w:t xml:space="preserve"> </w:t>
      </w:r>
      <w:r>
        <w:rPr>
          <w:i/>
        </w:rPr>
        <w:t>food</w:t>
      </w:r>
      <w:r>
        <w:rPr>
          <w:i/>
          <w:spacing w:val="-4"/>
        </w:rPr>
        <w:t xml:space="preserve"> </w:t>
      </w:r>
      <w:r>
        <w:rPr>
          <w:i/>
        </w:rPr>
        <w:t>well</w:t>
      </w:r>
      <w:r>
        <w:rPr>
          <w:i/>
          <w:spacing w:val="-5"/>
        </w:rPr>
        <w:t xml:space="preserve"> </w:t>
      </w:r>
      <w:r>
        <w:rPr>
          <w:i/>
        </w:rPr>
        <w:t>(e.g.,</w:t>
      </w:r>
      <w:r>
        <w:rPr>
          <w:i/>
          <w:spacing w:val="-5"/>
        </w:rPr>
        <w:t xml:space="preserve"> </w:t>
      </w:r>
      <w:r>
        <w:rPr>
          <w:i/>
        </w:rPr>
        <w:t>washing</w:t>
      </w:r>
      <w:r>
        <w:rPr>
          <w:i/>
          <w:spacing w:val="-2"/>
        </w:rPr>
        <w:t xml:space="preserve"> </w:t>
      </w:r>
      <w:r>
        <w:rPr>
          <w:i/>
        </w:rPr>
        <w:t>vegetables</w:t>
      </w:r>
      <w:r>
        <w:rPr>
          <w:i/>
          <w:spacing w:val="-4"/>
        </w:rPr>
        <w:t xml:space="preserve"> </w:t>
      </w:r>
      <w:r>
        <w:rPr>
          <w:i/>
        </w:rPr>
        <w:t>with</w:t>
      </w:r>
      <w:r>
        <w:rPr>
          <w:i/>
          <w:spacing w:val="-6"/>
        </w:rPr>
        <w:t xml:space="preserve"> </w:t>
      </w:r>
      <w:r>
        <w:rPr>
          <w:i/>
        </w:rPr>
        <w:t>safe</w:t>
      </w:r>
      <w:r>
        <w:rPr>
          <w:i/>
          <w:spacing w:val="-3"/>
        </w:rPr>
        <w:t xml:space="preserve"> </w:t>
      </w:r>
      <w:r>
        <w:rPr>
          <w:i/>
          <w:spacing w:val="-2"/>
        </w:rPr>
        <w:t>water)</w:t>
      </w:r>
    </w:p>
    <w:p w14:paraId="41A2E769" w14:textId="77777777" w:rsidR="000A4E28" w:rsidRDefault="00000000">
      <w:pPr>
        <w:pStyle w:val="ListParagraph"/>
        <w:numPr>
          <w:ilvl w:val="1"/>
          <w:numId w:val="120"/>
        </w:numPr>
        <w:tabs>
          <w:tab w:val="left" w:pos="1960"/>
        </w:tabs>
        <w:spacing w:before="119"/>
        <w:rPr>
          <w:i/>
        </w:rPr>
      </w:pPr>
      <w:r>
        <w:rPr>
          <w:i/>
        </w:rPr>
        <w:t>Cover</w:t>
      </w:r>
      <w:r>
        <w:rPr>
          <w:i/>
          <w:spacing w:val="-6"/>
        </w:rPr>
        <w:t xml:space="preserve"> </w:t>
      </w:r>
      <w:r>
        <w:rPr>
          <w:i/>
        </w:rPr>
        <w:t>food</w:t>
      </w:r>
      <w:r>
        <w:rPr>
          <w:i/>
          <w:spacing w:val="-2"/>
        </w:rPr>
        <w:t xml:space="preserve"> </w:t>
      </w:r>
      <w:r>
        <w:rPr>
          <w:i/>
        </w:rPr>
        <w:t>and</w:t>
      </w:r>
      <w:r>
        <w:rPr>
          <w:i/>
          <w:spacing w:val="-4"/>
        </w:rPr>
        <w:t xml:space="preserve"> </w:t>
      </w:r>
      <w:r>
        <w:rPr>
          <w:i/>
        </w:rPr>
        <w:t>water</w:t>
      </w:r>
      <w:r>
        <w:rPr>
          <w:i/>
          <w:spacing w:val="-4"/>
        </w:rPr>
        <w:t xml:space="preserve"> </w:t>
      </w:r>
      <w:r>
        <w:rPr>
          <w:i/>
        </w:rPr>
        <w:t>to</w:t>
      </w:r>
      <w:r>
        <w:rPr>
          <w:i/>
          <w:spacing w:val="-4"/>
        </w:rPr>
        <w:t xml:space="preserve"> </w:t>
      </w:r>
      <w:r>
        <w:rPr>
          <w:i/>
        </w:rPr>
        <w:t>prevent</w:t>
      </w:r>
      <w:r>
        <w:rPr>
          <w:i/>
          <w:spacing w:val="-3"/>
        </w:rPr>
        <w:t xml:space="preserve"> </w:t>
      </w:r>
      <w:r>
        <w:rPr>
          <w:i/>
        </w:rPr>
        <w:t>contact</w:t>
      </w:r>
      <w:r>
        <w:rPr>
          <w:i/>
          <w:spacing w:val="-4"/>
        </w:rPr>
        <w:t xml:space="preserve"> </w:t>
      </w:r>
      <w:r>
        <w:rPr>
          <w:i/>
        </w:rPr>
        <w:t>from</w:t>
      </w:r>
      <w:r>
        <w:rPr>
          <w:i/>
          <w:spacing w:val="-3"/>
        </w:rPr>
        <w:t xml:space="preserve"> </w:t>
      </w:r>
      <w:r>
        <w:rPr>
          <w:i/>
        </w:rPr>
        <w:t>animals</w:t>
      </w:r>
      <w:r>
        <w:rPr>
          <w:i/>
          <w:spacing w:val="-1"/>
        </w:rPr>
        <w:t xml:space="preserve"> </w:t>
      </w:r>
      <w:r>
        <w:rPr>
          <w:i/>
        </w:rPr>
        <w:t>and</w:t>
      </w:r>
      <w:r>
        <w:rPr>
          <w:i/>
          <w:spacing w:val="-4"/>
        </w:rPr>
        <w:t xml:space="preserve"> </w:t>
      </w:r>
      <w:r>
        <w:rPr>
          <w:i/>
          <w:spacing w:val="-2"/>
        </w:rPr>
        <w:t>flies</w:t>
      </w:r>
    </w:p>
    <w:p w14:paraId="21948ABA" w14:textId="77777777" w:rsidR="000A4E28" w:rsidRDefault="00000000">
      <w:pPr>
        <w:pStyle w:val="ListParagraph"/>
        <w:numPr>
          <w:ilvl w:val="1"/>
          <w:numId w:val="120"/>
        </w:numPr>
        <w:tabs>
          <w:tab w:val="left" w:pos="1960"/>
        </w:tabs>
        <w:spacing w:before="117"/>
        <w:rPr>
          <w:i/>
        </w:rPr>
      </w:pPr>
      <w:r>
        <w:rPr>
          <w:i/>
        </w:rPr>
        <w:t>Fence</w:t>
      </w:r>
      <w:r>
        <w:rPr>
          <w:i/>
          <w:spacing w:val="-1"/>
        </w:rPr>
        <w:t xml:space="preserve"> </w:t>
      </w:r>
      <w:r>
        <w:rPr>
          <w:i/>
          <w:spacing w:val="-2"/>
        </w:rPr>
        <w:t>animals</w:t>
      </w:r>
    </w:p>
    <w:p w14:paraId="5A9AC468" w14:textId="77777777" w:rsidR="000A4E28" w:rsidRDefault="00000000">
      <w:pPr>
        <w:pStyle w:val="ListParagraph"/>
        <w:numPr>
          <w:ilvl w:val="1"/>
          <w:numId w:val="120"/>
        </w:numPr>
        <w:tabs>
          <w:tab w:val="left" w:pos="1960"/>
        </w:tabs>
        <w:spacing w:before="120"/>
        <w:rPr>
          <w:i/>
        </w:rPr>
      </w:pPr>
      <w:r>
        <w:rPr>
          <w:i/>
        </w:rPr>
        <w:t>Fence</w:t>
      </w:r>
      <w:r>
        <w:rPr>
          <w:i/>
          <w:spacing w:val="-6"/>
        </w:rPr>
        <w:t xml:space="preserve"> </w:t>
      </w:r>
      <w:r>
        <w:rPr>
          <w:i/>
        </w:rPr>
        <w:t>gardens</w:t>
      </w:r>
      <w:r>
        <w:rPr>
          <w:i/>
          <w:spacing w:val="-7"/>
        </w:rPr>
        <w:t xml:space="preserve"> </w:t>
      </w:r>
      <w:r>
        <w:rPr>
          <w:i/>
        </w:rPr>
        <w:t>to</w:t>
      </w:r>
      <w:r>
        <w:rPr>
          <w:i/>
          <w:spacing w:val="-3"/>
        </w:rPr>
        <w:t xml:space="preserve"> </w:t>
      </w:r>
      <w:r>
        <w:rPr>
          <w:i/>
        </w:rPr>
        <w:t>prevent</w:t>
      </w:r>
      <w:r>
        <w:rPr>
          <w:i/>
          <w:spacing w:val="-2"/>
        </w:rPr>
        <w:t xml:space="preserve"> </w:t>
      </w:r>
      <w:r>
        <w:rPr>
          <w:i/>
        </w:rPr>
        <w:t>animals</w:t>
      </w:r>
      <w:r>
        <w:rPr>
          <w:i/>
          <w:spacing w:val="-5"/>
        </w:rPr>
        <w:t xml:space="preserve"> </w:t>
      </w:r>
      <w:r>
        <w:rPr>
          <w:i/>
        </w:rPr>
        <w:t>from</w:t>
      </w:r>
      <w:r>
        <w:rPr>
          <w:i/>
          <w:spacing w:val="-4"/>
        </w:rPr>
        <w:t xml:space="preserve"> </w:t>
      </w:r>
      <w:r>
        <w:rPr>
          <w:i/>
        </w:rPr>
        <w:t>accessing</w:t>
      </w:r>
      <w:r>
        <w:rPr>
          <w:i/>
          <w:spacing w:val="-3"/>
        </w:rPr>
        <w:t xml:space="preserve"> </w:t>
      </w:r>
      <w:r>
        <w:rPr>
          <w:i/>
          <w:spacing w:val="-4"/>
        </w:rPr>
        <w:t>them</w:t>
      </w:r>
    </w:p>
    <w:p w14:paraId="7E6DA484" w14:textId="77777777" w:rsidR="000A4E28" w:rsidRDefault="00000000">
      <w:pPr>
        <w:pStyle w:val="ListParagraph"/>
        <w:numPr>
          <w:ilvl w:val="1"/>
          <w:numId w:val="120"/>
        </w:numPr>
        <w:tabs>
          <w:tab w:val="left" w:pos="1960"/>
        </w:tabs>
        <w:spacing w:before="119"/>
        <w:rPr>
          <w:i/>
        </w:rPr>
      </w:pPr>
      <w:r>
        <w:rPr>
          <w:i/>
        </w:rPr>
        <w:t>Wear</w:t>
      </w:r>
      <w:r>
        <w:rPr>
          <w:i/>
          <w:spacing w:val="-8"/>
        </w:rPr>
        <w:t xml:space="preserve"> </w:t>
      </w:r>
      <w:r>
        <w:rPr>
          <w:i/>
        </w:rPr>
        <w:t>protective</w:t>
      </w:r>
      <w:r>
        <w:rPr>
          <w:i/>
          <w:spacing w:val="-6"/>
        </w:rPr>
        <w:t xml:space="preserve"> </w:t>
      </w:r>
      <w:r>
        <w:rPr>
          <w:i/>
        </w:rPr>
        <w:t>footwear</w:t>
      </w:r>
      <w:r>
        <w:rPr>
          <w:i/>
          <w:spacing w:val="-5"/>
        </w:rPr>
        <w:t xml:space="preserve"> </w:t>
      </w:r>
      <w:r>
        <w:rPr>
          <w:i/>
        </w:rPr>
        <w:t>to</w:t>
      </w:r>
      <w:r>
        <w:rPr>
          <w:i/>
          <w:spacing w:val="-7"/>
        </w:rPr>
        <w:t xml:space="preserve"> </w:t>
      </w:r>
      <w:r>
        <w:rPr>
          <w:i/>
        </w:rPr>
        <w:t>prevent</w:t>
      </w:r>
      <w:r>
        <w:rPr>
          <w:i/>
          <w:spacing w:val="-5"/>
        </w:rPr>
        <w:t xml:space="preserve"> </w:t>
      </w:r>
      <w:r>
        <w:rPr>
          <w:i/>
        </w:rPr>
        <w:t>soil-transmitted</w:t>
      </w:r>
      <w:r>
        <w:rPr>
          <w:i/>
          <w:spacing w:val="-4"/>
        </w:rPr>
        <w:t xml:space="preserve"> </w:t>
      </w:r>
      <w:r>
        <w:rPr>
          <w:i/>
        </w:rPr>
        <w:t>helminth</w:t>
      </w:r>
      <w:r>
        <w:rPr>
          <w:i/>
          <w:spacing w:val="-6"/>
        </w:rPr>
        <w:t xml:space="preserve"> </w:t>
      </w:r>
      <w:r>
        <w:rPr>
          <w:i/>
          <w:spacing w:val="-2"/>
        </w:rPr>
        <w:t>infections</w:t>
      </w:r>
    </w:p>
    <w:p w14:paraId="4F4D5AE2" w14:textId="77777777" w:rsidR="000A4E28" w:rsidRDefault="00000000">
      <w:pPr>
        <w:pStyle w:val="ListParagraph"/>
        <w:numPr>
          <w:ilvl w:val="1"/>
          <w:numId w:val="120"/>
        </w:numPr>
        <w:tabs>
          <w:tab w:val="left" w:pos="1960"/>
        </w:tabs>
        <w:spacing w:before="117"/>
        <w:rPr>
          <w:i/>
        </w:rPr>
      </w:pPr>
      <w:r>
        <w:rPr>
          <w:i/>
        </w:rPr>
        <w:t>Remove</w:t>
      </w:r>
      <w:r>
        <w:rPr>
          <w:i/>
          <w:spacing w:val="-6"/>
        </w:rPr>
        <w:t xml:space="preserve"> </w:t>
      </w:r>
      <w:r>
        <w:rPr>
          <w:i/>
        </w:rPr>
        <w:t>excreta</w:t>
      </w:r>
      <w:r>
        <w:rPr>
          <w:i/>
          <w:spacing w:val="-5"/>
        </w:rPr>
        <w:t xml:space="preserve"> </w:t>
      </w:r>
      <w:r>
        <w:rPr>
          <w:i/>
        </w:rPr>
        <w:t>from</w:t>
      </w:r>
      <w:r>
        <w:rPr>
          <w:i/>
          <w:spacing w:val="-4"/>
        </w:rPr>
        <w:t xml:space="preserve"> </w:t>
      </w:r>
      <w:r>
        <w:rPr>
          <w:i/>
        </w:rPr>
        <w:t>the</w:t>
      </w:r>
      <w:r>
        <w:rPr>
          <w:i/>
          <w:spacing w:val="-4"/>
        </w:rPr>
        <w:t xml:space="preserve"> </w:t>
      </w:r>
      <w:r>
        <w:rPr>
          <w:i/>
        </w:rPr>
        <w:t>living</w:t>
      </w:r>
      <w:r>
        <w:rPr>
          <w:i/>
          <w:spacing w:val="-3"/>
        </w:rPr>
        <w:t xml:space="preserve"> </w:t>
      </w:r>
      <w:r>
        <w:rPr>
          <w:i/>
        </w:rPr>
        <w:t>environment</w:t>
      </w:r>
      <w:r>
        <w:rPr>
          <w:i/>
          <w:spacing w:val="-1"/>
        </w:rPr>
        <w:t xml:space="preserve"> </w:t>
      </w:r>
      <w:r>
        <w:rPr>
          <w:i/>
        </w:rPr>
        <w:t>and</w:t>
      </w:r>
      <w:r>
        <w:rPr>
          <w:i/>
          <w:spacing w:val="-7"/>
        </w:rPr>
        <w:t xml:space="preserve"> </w:t>
      </w:r>
      <w:r>
        <w:rPr>
          <w:i/>
        </w:rPr>
        <w:t>treat/dispose</w:t>
      </w:r>
      <w:r>
        <w:rPr>
          <w:i/>
          <w:spacing w:val="-6"/>
        </w:rPr>
        <w:t xml:space="preserve"> </w:t>
      </w:r>
      <w:r>
        <w:rPr>
          <w:i/>
        </w:rPr>
        <w:t>in</w:t>
      </w:r>
      <w:r>
        <w:rPr>
          <w:i/>
          <w:spacing w:val="-3"/>
        </w:rPr>
        <w:t xml:space="preserve"> </w:t>
      </w:r>
      <w:r>
        <w:rPr>
          <w:i/>
        </w:rPr>
        <w:t>a</w:t>
      </w:r>
      <w:r>
        <w:rPr>
          <w:i/>
          <w:spacing w:val="-4"/>
        </w:rPr>
        <w:t xml:space="preserve"> </w:t>
      </w:r>
      <w:r>
        <w:rPr>
          <w:i/>
        </w:rPr>
        <w:t>safe</w:t>
      </w:r>
      <w:r>
        <w:rPr>
          <w:i/>
          <w:spacing w:val="-5"/>
        </w:rPr>
        <w:t xml:space="preserve"> </w:t>
      </w:r>
      <w:r>
        <w:rPr>
          <w:i/>
          <w:spacing w:val="-2"/>
        </w:rPr>
        <w:t>location</w:t>
      </w:r>
    </w:p>
    <w:p w14:paraId="65A45E8D" w14:textId="77777777" w:rsidR="000A4E28" w:rsidRDefault="00000000">
      <w:pPr>
        <w:pStyle w:val="ListParagraph"/>
        <w:numPr>
          <w:ilvl w:val="0"/>
          <w:numId w:val="120"/>
        </w:numPr>
        <w:tabs>
          <w:tab w:val="left" w:pos="1598"/>
          <w:tab w:val="left" w:pos="1600"/>
        </w:tabs>
        <w:spacing w:before="120"/>
        <w:ind w:right="920"/>
      </w:pP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identify</w:t>
      </w:r>
      <w:r>
        <w:rPr>
          <w:spacing w:val="-4"/>
        </w:rPr>
        <w:t xml:space="preserve"> </w:t>
      </w:r>
      <w:r>
        <w:t>any</w:t>
      </w:r>
      <w:r>
        <w:rPr>
          <w:spacing w:val="-4"/>
        </w:rPr>
        <w:t xml:space="preserve"> </w:t>
      </w:r>
      <w:r>
        <w:t>other</w:t>
      </w:r>
      <w:r>
        <w:rPr>
          <w:spacing w:val="-3"/>
        </w:rPr>
        <w:t xml:space="preserve"> </w:t>
      </w:r>
      <w:r>
        <w:t>local</w:t>
      </w:r>
      <w:r>
        <w:rPr>
          <w:spacing w:val="-2"/>
        </w:rPr>
        <w:t xml:space="preserve"> </w:t>
      </w:r>
      <w:r>
        <w:t>diseases</w:t>
      </w:r>
      <w:r>
        <w:rPr>
          <w:spacing w:val="-2"/>
        </w:rPr>
        <w:t xml:space="preserve"> </w:t>
      </w:r>
      <w:r>
        <w:t>that</w:t>
      </w:r>
      <w:r>
        <w:rPr>
          <w:spacing w:val="-3"/>
        </w:rPr>
        <w:t xml:space="preserve"> </w:t>
      </w:r>
      <w:r>
        <w:t>are</w:t>
      </w:r>
      <w:r>
        <w:rPr>
          <w:spacing w:val="-4"/>
        </w:rPr>
        <w:t xml:space="preserve"> </w:t>
      </w:r>
      <w:r>
        <w:t>related</w:t>
      </w:r>
      <w:r>
        <w:rPr>
          <w:spacing w:val="-4"/>
        </w:rPr>
        <w:t xml:space="preserve"> </w:t>
      </w:r>
      <w:r>
        <w:t>to</w:t>
      </w:r>
      <w:r>
        <w:rPr>
          <w:spacing w:val="-6"/>
        </w:rPr>
        <w:t xml:space="preserve"> </w:t>
      </w:r>
      <w:r>
        <w:t>animal excreta and good management practices to prevent their transmission.</w:t>
      </w:r>
    </w:p>
    <w:p w14:paraId="6DCC27E1" w14:textId="77777777" w:rsidR="000A4E28" w:rsidRDefault="00000000">
      <w:pPr>
        <w:pStyle w:val="BodyText"/>
        <w:spacing w:before="170"/>
        <w:rPr>
          <w:sz w:val="20"/>
        </w:rPr>
      </w:pPr>
      <w:r>
        <w:rPr>
          <w:noProof/>
        </w:rPr>
        <mc:AlternateContent>
          <mc:Choice Requires="wpg">
            <w:drawing>
              <wp:anchor distT="0" distB="0" distL="0" distR="0" simplePos="0" relativeHeight="251810816" behindDoc="1" locked="0" layoutInCell="1" allowOverlap="1" wp14:anchorId="589EF53A" wp14:editId="6532A7EE">
                <wp:simplePos x="0" y="0"/>
                <wp:positionH relativeFrom="page">
                  <wp:posOffset>914400</wp:posOffset>
                </wp:positionH>
                <wp:positionV relativeFrom="paragraph">
                  <wp:posOffset>269613</wp:posOffset>
                </wp:positionV>
                <wp:extent cx="5944870" cy="20320"/>
                <wp:effectExtent l="0" t="0" r="0" b="0"/>
                <wp:wrapTopAndBottom/>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358" name="Graphic 135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359" name="Graphic 1359"/>
                        <wps:cNvSpPr/>
                        <wps:spPr>
                          <a:xfrm>
                            <a:off x="304" y="52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360" name="Graphic 1360"/>
                        <wps:cNvSpPr/>
                        <wps:spPr>
                          <a:xfrm>
                            <a:off x="59418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361" name="Graphic 1361"/>
                        <wps:cNvSpPr/>
                        <wps:spPr>
                          <a:xfrm>
                            <a:off x="304" y="520"/>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362" name="Graphic 1362"/>
                        <wps:cNvSpPr/>
                        <wps:spPr>
                          <a:xfrm>
                            <a:off x="5941821" y="3556"/>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363" name="Graphic 1363"/>
                        <wps:cNvSpPr/>
                        <wps:spPr>
                          <a:xfrm>
                            <a:off x="304" y="1727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364" name="Graphic 1364"/>
                        <wps:cNvSpPr/>
                        <wps:spPr>
                          <a:xfrm>
                            <a:off x="304" y="1728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BA1A140" id="Group 1357" o:spid="_x0000_s1026" style="position:absolute;margin-left:1in;margin-top:21.25pt;width:468.1pt;height:1.6pt;z-index:-25150566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">
                <v:shape id="Graphic 135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" path="m5943600,l,,,19685r5943600,l5943600,xe" fillcolor="gray" stroked="f">
                  <v:path arrowok="t"/>
                </v:shape>
                <v:shape id="Graphic 1359"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" path="m5941428,l3048,,,,,3035r3048,l5941428,3035r,-3035xe" fillcolor="#9f9f9f" stroked="f">
                  <v:path arrowok="t"/>
                </v:shape>
                <v:shape id="Graphic 1360"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" path="m3047,l,,,3047r3047,l3047,xe" fillcolor="#e2e2e2" stroked="f">
                  <v:path arrowok="t"/>
                </v:shape>
                <v:shape id="Graphic 1361"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" path="m3048,3035l,3035,,16751r3048,l3048,3035xem5944552,r-3035,l5941517,3035r3035,l5944552,xe" fillcolor="#9f9f9f" stroked="f">
                  <v:path arrowok="t"/>
                </v:shape>
                <v:shape id="Graphic 1362"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" path="m3047,l,,,13715r3047,l3047,xe" fillcolor="#e2e2e2" stroked="f">
                  <v:path arrowok="t"/>
                </v:shape>
                <v:shape id="Graphic 1363"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" path="m3047,l,,,3047r3047,l3047,xe" fillcolor="#9f9f9f" stroked="f">
                  <v:path arrowok="t"/>
                </v:shape>
                <v:shape id="Graphic 1364"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4C22C8B7" w14:textId="77777777" w:rsidR="000A4E28" w:rsidRDefault="00000000">
      <w:pPr>
        <w:pStyle w:val="Heading6"/>
        <w:tabs>
          <w:tab w:val="left" w:pos="8854"/>
        </w:tabs>
      </w:pPr>
      <w:r>
        <w:rPr>
          <w:spacing w:val="-2"/>
        </w:rPr>
        <w:t>Review</w:t>
      </w:r>
      <w:r>
        <w:tab/>
        <w:t>5</w:t>
      </w:r>
      <w:r>
        <w:rPr>
          <w:spacing w:val="-2"/>
        </w:rPr>
        <w:t xml:space="preserve"> minutes</w:t>
      </w:r>
    </w:p>
    <w:p w14:paraId="6D7AF68F" w14:textId="77777777" w:rsidR="000A4E28" w:rsidRDefault="000A4E28">
      <w:pPr>
        <w:pStyle w:val="BodyText"/>
        <w:spacing w:before="1"/>
        <w:rPr>
          <w:b/>
        </w:rPr>
      </w:pPr>
    </w:p>
    <w:p w14:paraId="2151C33D" w14:textId="77777777" w:rsidR="000A4E28" w:rsidRDefault="00000000">
      <w:pPr>
        <w:pStyle w:val="ListParagraph"/>
        <w:numPr>
          <w:ilvl w:val="0"/>
          <w:numId w:val="119"/>
        </w:numPr>
        <w:tabs>
          <w:tab w:val="left" w:pos="1598"/>
          <w:tab w:val="left" w:pos="1600"/>
        </w:tabs>
        <w:ind w:right="1203"/>
      </w:pPr>
      <w:r>
        <w:rPr>
          <w:noProof/>
        </w:rPr>
        <w:drawing>
          <wp:anchor distT="0" distB="0" distL="0" distR="0" simplePos="0" relativeHeight="251547648" behindDoc="0" locked="0" layoutInCell="1" allowOverlap="1" wp14:anchorId="63614AF2" wp14:editId="26851EED">
            <wp:simplePos x="0" y="0"/>
            <wp:positionH relativeFrom="page">
              <wp:posOffset>899160</wp:posOffset>
            </wp:positionH>
            <wp:positionV relativeFrom="paragraph">
              <wp:posOffset>-85951</wp:posOffset>
            </wp:positionV>
            <wp:extent cx="434340" cy="428244"/>
            <wp:effectExtent l="0" t="0" r="0" b="0"/>
            <wp:wrapNone/>
            <wp:docPr id="1365" name="Image 1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5" name="Image 1365"/>
                    <pic:cNvPicPr/>
                  </pic:nvPicPr>
                  <pic:blipFill>
                    <a:blip r:embed="rId38" cstate="print"/>
                    <a:stretch>
                      <a:fillRect/>
                    </a:stretch>
                  </pic:blipFill>
                  <pic:spPr>
                    <a:xfrm>
                      <a:off x="0" y="0"/>
                      <a:ext cx="434340" cy="428244"/>
                    </a:xfrm>
                    <a:prstGeom prst="rect">
                      <a:avLst/>
                    </a:prstGeom>
                  </pic:spPr>
                </pic:pic>
              </a:graphicData>
            </a:graphic>
          </wp:anchor>
        </w:drawing>
      </w:r>
      <w:r>
        <w:t>In</w:t>
      </w:r>
      <w:r>
        <w:rPr>
          <w:spacing w:val="-4"/>
        </w:rPr>
        <w:t xml:space="preserve"> </w:t>
      </w:r>
      <w:r>
        <w:t>pairs,</w:t>
      </w:r>
      <w:r>
        <w:rPr>
          <w:spacing w:val="-2"/>
        </w:rPr>
        <w:t xml:space="preserve"> </w:t>
      </w:r>
      <w:r>
        <w:t>ask</w:t>
      </w:r>
      <w:r>
        <w:rPr>
          <w:spacing w:val="-3"/>
        </w:rPr>
        <w:t xml:space="preserve"> </w:t>
      </w:r>
      <w:r>
        <w:t>the</w:t>
      </w:r>
      <w:r>
        <w:rPr>
          <w:spacing w:val="-4"/>
        </w:rPr>
        <w:t xml:space="preserve"> </w:t>
      </w:r>
      <w:r>
        <w:t>participants</w:t>
      </w:r>
      <w:r>
        <w:rPr>
          <w:spacing w:val="-5"/>
        </w:rPr>
        <w:t xml:space="preserve"> </w:t>
      </w:r>
      <w:r>
        <w:t>to</w:t>
      </w:r>
      <w:r>
        <w:rPr>
          <w:spacing w:val="-4"/>
        </w:rPr>
        <w:t xml:space="preserve"> </w:t>
      </w:r>
      <w:r>
        <w:t>discuss</w:t>
      </w:r>
      <w:r>
        <w:rPr>
          <w:spacing w:val="-3"/>
        </w:rPr>
        <w:t xml:space="preserve"> </w:t>
      </w:r>
      <w:r>
        <w:t>something</w:t>
      </w:r>
      <w:r>
        <w:rPr>
          <w:spacing w:val="-4"/>
        </w:rPr>
        <w:t xml:space="preserve"> </w:t>
      </w:r>
      <w:r>
        <w:t>new</w:t>
      </w:r>
      <w:r>
        <w:rPr>
          <w:spacing w:val="-7"/>
        </w:rPr>
        <w:t xml:space="preserve"> </w:t>
      </w:r>
      <w:r>
        <w:t>or</w:t>
      </w:r>
      <w:r>
        <w:rPr>
          <w:spacing w:val="-3"/>
        </w:rPr>
        <w:t xml:space="preserve"> </w:t>
      </w:r>
      <w:r>
        <w:t>interesting</w:t>
      </w:r>
      <w:r>
        <w:rPr>
          <w:spacing w:val="-4"/>
        </w:rPr>
        <w:t xml:space="preserve"> </w:t>
      </w:r>
      <w:r>
        <w:t>that</w:t>
      </w:r>
      <w:r>
        <w:rPr>
          <w:spacing w:val="-5"/>
        </w:rPr>
        <w:t xml:space="preserve"> </w:t>
      </w:r>
      <w:r>
        <w:t>they learned about animal excreta management.</w:t>
      </w:r>
    </w:p>
    <w:p w14:paraId="58BBB53A" w14:textId="77777777" w:rsidR="000A4E28" w:rsidRDefault="00000000">
      <w:pPr>
        <w:pStyle w:val="BodyText"/>
        <w:spacing w:before="170"/>
        <w:rPr>
          <w:sz w:val="20"/>
        </w:rPr>
      </w:pPr>
      <w:r>
        <w:rPr>
          <w:noProof/>
        </w:rPr>
        <mc:AlternateContent>
          <mc:Choice Requires="wpg">
            <w:drawing>
              <wp:anchor distT="0" distB="0" distL="0" distR="0" simplePos="0" relativeHeight="251811840" behindDoc="1" locked="0" layoutInCell="1" allowOverlap="1" wp14:anchorId="5C002AFC" wp14:editId="0D7DEAEE">
                <wp:simplePos x="0" y="0"/>
                <wp:positionH relativeFrom="page">
                  <wp:posOffset>914400</wp:posOffset>
                </wp:positionH>
                <wp:positionV relativeFrom="paragraph">
                  <wp:posOffset>269294</wp:posOffset>
                </wp:positionV>
                <wp:extent cx="5944870" cy="20955"/>
                <wp:effectExtent l="0" t="0" r="0" b="0"/>
                <wp:wrapTopAndBottom/>
                <wp:docPr id="1366"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367" name="Graphic 136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368" name="Graphic 1368"/>
                        <wps:cNvSpPr/>
                        <wps:spPr>
                          <a:xfrm>
                            <a:off x="304" y="1015"/>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369" name="Graphic 1369"/>
                        <wps:cNvSpPr/>
                        <wps:spPr>
                          <a:xfrm>
                            <a:off x="5941821" y="101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370" name="Graphic 1370"/>
                        <wps:cNvSpPr/>
                        <wps:spPr>
                          <a:xfrm>
                            <a:off x="304" y="1015"/>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371" name="Graphic 1371"/>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372" name="Graphic 1372"/>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373" name="Graphic 1373"/>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765C24A" id="Group 1366" o:spid="_x0000_s1026" style="position:absolute;margin-left:1in;margin-top:21.2pt;width:468.1pt;height:1.65pt;z-index:-25150464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">
                <v:shape id="Graphic 136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" path="m5943600,l,,,19685r5943600,l5943600,xe" fillcolor="gray" stroked="f">
                  <v:path arrowok="t"/>
                </v:shape>
                <v:shape id="Graphic 1368" o:spid="_x0000_s1028" style="position:absolute;left:3;top:10;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" path="m5941428,l3048,,,,,3048r3048,l5941428,3048r,-3048xe" fillcolor="#9f9f9f" stroked="f">
                  <v:path arrowok="t"/>
                </v:shape>
                <v:shape id="Graphic 1369"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" path="m3047,l,,,3048r3047,l3047,xe" fillcolor="#e2e2e2" stroked="f">
                  <v:path arrowok="t"/>
                </v:shape>
                <v:shape id="Graphic 1370"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" path="m3048,3048l,3048,,16764r3048,l3048,3048xem5944552,r-3035,l5941517,3048r3035,l5944552,xe" fillcolor="#9f9f9f" stroked="f">
                  <v:path arrowok="t"/>
                </v:shape>
                <v:shape id="Graphic 1371"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" path="m3047,l,,,13715r3047,l3047,xe" fillcolor="#e2e2e2" stroked="f">
                  <v:path arrowok="t"/>
                </v:shape>
                <v:shape id="Graphic 1372"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" path="m3047,l,,,3047r3047,l3047,xe" fillcolor="#9f9f9f" stroked="f">
                  <v:path arrowok="t"/>
                </v:shape>
                <v:shape id="Graphic 1373"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34246982" w14:textId="77777777" w:rsidR="000A4E28" w:rsidRDefault="00000000">
      <w:pPr>
        <w:spacing w:before="48"/>
        <w:ind w:left="520"/>
        <w:rPr>
          <w:b/>
        </w:rPr>
      </w:pPr>
      <w:r>
        <w:rPr>
          <w:b/>
        </w:rPr>
        <w:t>Reflections</w:t>
      </w:r>
      <w:r>
        <w:rPr>
          <w:b/>
          <w:spacing w:val="-4"/>
        </w:rPr>
        <w:t xml:space="preserve"> </w:t>
      </w:r>
      <w:r>
        <w:rPr>
          <w:b/>
        </w:rPr>
        <w:t>on</w:t>
      </w:r>
      <w:r>
        <w:rPr>
          <w:b/>
          <w:spacing w:val="-4"/>
        </w:rPr>
        <w:t xml:space="preserve"> </w:t>
      </w:r>
      <w:r>
        <w:rPr>
          <w:b/>
          <w:spacing w:val="-2"/>
        </w:rPr>
        <w:t>Lesson</w:t>
      </w:r>
    </w:p>
    <w:p w14:paraId="73F0683B" w14:textId="77777777" w:rsidR="000A4E28" w:rsidRDefault="000A4E28">
      <w:pPr>
        <w:sectPr w:rsidR="000A4E28">
          <w:pgSz w:w="12240" w:h="15840"/>
          <w:pgMar w:top="940" w:right="960" w:bottom="1200" w:left="920" w:header="710" w:footer="940" w:gutter="0"/>
          <w:cols w:space="720"/>
        </w:sectPr>
      </w:pPr>
    </w:p>
    <w:p w14:paraId="68DB8EA0" w14:textId="77777777" w:rsidR="000A4E28" w:rsidRDefault="000A4E28">
      <w:pPr>
        <w:pStyle w:val="BodyText"/>
        <w:spacing w:before="250"/>
        <w:rPr>
          <w:b/>
        </w:rPr>
      </w:pPr>
    </w:p>
    <w:p w14:paraId="49FB7F3E" w14:textId="77777777" w:rsidR="000A4E28" w:rsidRDefault="00000000">
      <w:pPr>
        <w:ind w:left="520"/>
        <w:rPr>
          <w:b/>
        </w:rPr>
      </w:pPr>
      <w:r>
        <w:rPr>
          <w:noProof/>
        </w:rPr>
        <mc:AlternateContent>
          <mc:Choice Requires="wpg">
            <w:drawing>
              <wp:anchor distT="0" distB="0" distL="0" distR="0" simplePos="0" relativeHeight="251549696" behindDoc="0" locked="0" layoutInCell="1" allowOverlap="1" wp14:anchorId="32AA56B9" wp14:editId="4BCDBBC4">
                <wp:simplePos x="0" y="0"/>
                <wp:positionH relativeFrom="page">
                  <wp:posOffset>842772</wp:posOffset>
                </wp:positionH>
                <wp:positionV relativeFrom="paragraph">
                  <wp:posOffset>226968</wp:posOffset>
                </wp:positionV>
                <wp:extent cx="6016625" cy="5868670"/>
                <wp:effectExtent l="0" t="0" r="0" b="0"/>
                <wp:wrapNone/>
                <wp:docPr id="1374"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5868670"/>
                          <a:chOff x="0" y="0"/>
                          <a:chExt cx="6016625" cy="5868670"/>
                        </a:xfrm>
                      </wpg:grpSpPr>
                      <wps:wsp>
                        <wps:cNvPr id="1375" name="Graphic 1375"/>
                        <wps:cNvSpPr/>
                        <wps:spPr>
                          <a:xfrm>
                            <a:off x="0" y="259334"/>
                            <a:ext cx="6016625" cy="5606415"/>
                          </a:xfrm>
                          <a:custGeom>
                            <a:avLst/>
                            <a:gdLst/>
                            <a:ahLst/>
                            <a:cxnLst/>
                            <a:rect l="l" t="t" r="r" b="b"/>
                            <a:pathLst>
                              <a:path w="6016625" h="5606415">
                                <a:moveTo>
                                  <a:pt x="3047" y="0"/>
                                </a:moveTo>
                                <a:lnTo>
                                  <a:pt x="3047" y="6096"/>
                                </a:lnTo>
                              </a:path>
                              <a:path w="6016625" h="5606415">
                                <a:moveTo>
                                  <a:pt x="3047" y="0"/>
                                </a:moveTo>
                                <a:lnTo>
                                  <a:pt x="3047" y="6096"/>
                                </a:lnTo>
                              </a:path>
                              <a:path w="6016625" h="5606415">
                                <a:moveTo>
                                  <a:pt x="6096" y="3048"/>
                                </a:moveTo>
                                <a:lnTo>
                                  <a:pt x="6010402" y="3048"/>
                                </a:lnTo>
                              </a:path>
                              <a:path w="6016625" h="5606415">
                                <a:moveTo>
                                  <a:pt x="6013450" y="0"/>
                                </a:moveTo>
                                <a:lnTo>
                                  <a:pt x="6013450" y="6096"/>
                                </a:lnTo>
                              </a:path>
                              <a:path w="6016625" h="5606415">
                                <a:moveTo>
                                  <a:pt x="6013450" y="0"/>
                                </a:moveTo>
                                <a:lnTo>
                                  <a:pt x="6013450" y="6096"/>
                                </a:lnTo>
                              </a:path>
                              <a:path w="6016625" h="5606415">
                                <a:moveTo>
                                  <a:pt x="3047" y="6096"/>
                                </a:moveTo>
                                <a:lnTo>
                                  <a:pt x="3047" y="5603240"/>
                                </a:lnTo>
                              </a:path>
                              <a:path w="6016625" h="5606415">
                                <a:moveTo>
                                  <a:pt x="0" y="5606288"/>
                                </a:moveTo>
                                <a:lnTo>
                                  <a:pt x="6096" y="5606288"/>
                                </a:lnTo>
                              </a:path>
                              <a:path w="6016625" h="5606415">
                                <a:moveTo>
                                  <a:pt x="0" y="5606288"/>
                                </a:moveTo>
                                <a:lnTo>
                                  <a:pt x="6096" y="5606288"/>
                                </a:lnTo>
                              </a:path>
                              <a:path w="6016625" h="5606415">
                                <a:moveTo>
                                  <a:pt x="6096" y="5606288"/>
                                </a:moveTo>
                                <a:lnTo>
                                  <a:pt x="6010402" y="5606288"/>
                                </a:lnTo>
                              </a:path>
                              <a:path w="6016625" h="5606415">
                                <a:moveTo>
                                  <a:pt x="6013450" y="6096"/>
                                </a:moveTo>
                                <a:lnTo>
                                  <a:pt x="6013450" y="5603240"/>
                                </a:lnTo>
                              </a:path>
                              <a:path w="6016625" h="5606415">
                                <a:moveTo>
                                  <a:pt x="6010402" y="5606288"/>
                                </a:moveTo>
                                <a:lnTo>
                                  <a:pt x="6016498" y="5606288"/>
                                </a:lnTo>
                              </a:path>
                              <a:path w="6016625" h="5606415">
                                <a:moveTo>
                                  <a:pt x="6010402" y="5606288"/>
                                </a:moveTo>
                                <a:lnTo>
                                  <a:pt x="6016498" y="5606288"/>
                                </a:lnTo>
                              </a:path>
                            </a:pathLst>
                          </a:custGeom>
                          <a:ln w="6096">
                            <a:solidFill>
                              <a:srgbClr val="000000"/>
                            </a:solidFill>
                            <a:prstDash val="sysDash"/>
                          </a:ln>
                        </wps:spPr>
                        <wps:bodyPr wrap="square" lIns="0" tIns="0" rIns="0" bIns="0" rtlCol="0">
                          <a:prstTxWarp prst="textNoShape">
                            <a:avLst/>
                          </a:prstTxWarp>
                          <a:noAutofit/>
                        </wps:bodyPr>
                      </wps:wsp>
                      <pic:pic xmlns:pic="http://schemas.openxmlformats.org/drawingml/2006/picture">
                        <pic:nvPicPr>
                          <pic:cNvPr id="1376" name="Image 1376"/>
                          <pic:cNvPicPr/>
                        </pic:nvPicPr>
                        <pic:blipFill>
                          <a:blip r:embed="rId72" cstate="print"/>
                          <a:stretch>
                            <a:fillRect/>
                          </a:stretch>
                        </pic:blipFill>
                        <pic:spPr>
                          <a:xfrm>
                            <a:off x="44196" y="0"/>
                            <a:ext cx="560832" cy="554735"/>
                          </a:xfrm>
                          <a:prstGeom prst="rect">
                            <a:avLst/>
                          </a:prstGeom>
                        </pic:spPr>
                      </pic:pic>
                    </wpg:wgp>
                  </a:graphicData>
                </a:graphic>
              </wp:anchor>
            </w:drawing>
          </mc:Choice>
          <mc:Fallback>
            <w:pict>
              <v:group w14:anchorId="3CE83327" id="Group 1374" o:spid="_x0000_s1026" style="position:absolute;margin-left:66.35pt;margin-top:17.85pt;width:473.75pt;height:462.1pt;z-index:251549696;mso-wrap-distance-left:0;mso-wrap-distance-right:0;mso-position-horizontal-relative:page" coordsize="60166,5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">
                <v:shape id="Graphic 1375" o:spid="_x0000_s1027" style="position:absolute;top:2593;width:60166;height:56064;visibility:visible;mso-wrap-style:square;v-text-anchor:top" coordsize="6016625,560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" path="m3047,r,6096em3047,r,6096em6096,3048r6004306,em6013450,r,6096em6013450,r,6096em3047,6096r,5597144em,5606288r6096,em,5606288r6096,em6096,5606288r6004306,em6013450,6096r,5597144em6010402,5606288r6096,em6010402,5606288r6096,e" filled="f" strokeweight=".48pt">
                  <v:stroke dashstyle="3 1"/>
                  <v:path arrowok="t"/>
                </v:shape>
                <v:shape id="Image 1376" o:spid="_x0000_s1028" type="#_x0000_t75" style="position:absolute;left:441;width:5609;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">
                  <v:imagedata r:id="rId95" o:title=""/>
                </v:shape>
                <w10:wrap anchorx="page"/>
              </v:group>
            </w:pict>
          </mc:Fallback>
        </mc:AlternateContent>
      </w:r>
      <w:r>
        <w:rPr>
          <w:b/>
        </w:rPr>
        <w:t>Option</w:t>
      </w:r>
      <w:r>
        <w:rPr>
          <w:b/>
          <w:spacing w:val="-4"/>
        </w:rPr>
        <w:t xml:space="preserve"> </w:t>
      </w:r>
      <w:r>
        <w:rPr>
          <w:b/>
        </w:rPr>
        <w:t>B</w:t>
      </w:r>
      <w:r>
        <w:rPr>
          <w:b/>
          <w:spacing w:val="-6"/>
        </w:rPr>
        <w:t xml:space="preserve"> </w:t>
      </w:r>
      <w:r>
        <w:rPr>
          <w:b/>
        </w:rPr>
        <w:t>and</w:t>
      </w:r>
      <w:r>
        <w:rPr>
          <w:b/>
          <w:spacing w:val="-3"/>
        </w:rPr>
        <w:t xml:space="preserve"> </w:t>
      </w:r>
      <w:r>
        <w:rPr>
          <w:b/>
        </w:rPr>
        <w:t>C:</w:t>
      </w:r>
      <w:r>
        <w:rPr>
          <w:b/>
          <w:spacing w:val="-2"/>
        </w:rPr>
        <w:t xml:space="preserve"> </w:t>
      </w:r>
      <w:r>
        <w:rPr>
          <w:b/>
        </w:rPr>
        <w:t>Animal</w:t>
      </w:r>
      <w:r>
        <w:rPr>
          <w:b/>
          <w:spacing w:val="-2"/>
        </w:rPr>
        <w:t xml:space="preserve"> </w:t>
      </w:r>
      <w:r>
        <w:rPr>
          <w:b/>
        </w:rPr>
        <w:t>Excreta</w:t>
      </w:r>
      <w:r>
        <w:rPr>
          <w:b/>
          <w:spacing w:val="-3"/>
        </w:rPr>
        <w:t xml:space="preserve"> </w:t>
      </w:r>
      <w:r>
        <w:rPr>
          <w:b/>
        </w:rPr>
        <w:t>Disease</w:t>
      </w:r>
      <w:r>
        <w:rPr>
          <w:b/>
          <w:spacing w:val="-3"/>
        </w:rPr>
        <w:t xml:space="preserve"> </w:t>
      </w:r>
      <w:r>
        <w:rPr>
          <w:b/>
          <w:spacing w:val="-4"/>
        </w:rPr>
        <w:t>Cards</w:t>
      </w:r>
    </w:p>
    <w:p w14:paraId="504D55AC" w14:textId="77777777" w:rsidR="000A4E28" w:rsidRDefault="000A4E28">
      <w:pPr>
        <w:pStyle w:val="BodyText"/>
        <w:rPr>
          <w:b/>
        </w:rPr>
      </w:pPr>
    </w:p>
    <w:p w14:paraId="41DC93C2" w14:textId="77777777" w:rsidR="000A4E28" w:rsidRDefault="000A4E28">
      <w:pPr>
        <w:pStyle w:val="BodyText"/>
        <w:rPr>
          <w:b/>
        </w:rPr>
      </w:pPr>
    </w:p>
    <w:p w14:paraId="461D3F03" w14:textId="77777777" w:rsidR="000A4E28" w:rsidRDefault="000A4E28">
      <w:pPr>
        <w:pStyle w:val="BodyText"/>
        <w:spacing w:before="35"/>
        <w:rPr>
          <w:b/>
        </w:rPr>
      </w:pPr>
    </w:p>
    <w:p w14:paraId="6B071F25" w14:textId="77777777" w:rsidR="000A4E28" w:rsidRDefault="00000000">
      <w:pPr>
        <w:ind w:left="520"/>
        <w:rPr>
          <w:b/>
          <w:sz w:val="24"/>
        </w:rPr>
      </w:pPr>
      <w:r>
        <w:rPr>
          <w:b/>
          <w:sz w:val="24"/>
        </w:rPr>
        <w:t>Disease:</w:t>
      </w:r>
      <w:r>
        <w:rPr>
          <w:b/>
          <w:spacing w:val="-8"/>
          <w:sz w:val="24"/>
        </w:rPr>
        <w:t xml:space="preserve"> </w:t>
      </w:r>
      <w:r>
        <w:rPr>
          <w:b/>
          <w:sz w:val="24"/>
        </w:rPr>
        <w:t>Cystic</w:t>
      </w:r>
      <w:r>
        <w:rPr>
          <w:b/>
          <w:spacing w:val="-5"/>
          <w:sz w:val="24"/>
        </w:rPr>
        <w:t xml:space="preserve"> </w:t>
      </w:r>
      <w:r>
        <w:rPr>
          <w:b/>
          <w:spacing w:val="-2"/>
          <w:sz w:val="24"/>
        </w:rPr>
        <w:t>echinococcosis</w:t>
      </w:r>
    </w:p>
    <w:p w14:paraId="0B42AC1B" w14:textId="77777777" w:rsidR="000A4E28" w:rsidRDefault="000A4E28">
      <w:pPr>
        <w:pStyle w:val="BodyText"/>
        <w:rPr>
          <w:b/>
          <w:sz w:val="24"/>
        </w:rPr>
      </w:pPr>
    </w:p>
    <w:p w14:paraId="17D13D63" w14:textId="77777777" w:rsidR="000A4E28" w:rsidRDefault="00000000">
      <w:pPr>
        <w:ind w:left="520"/>
        <w:rPr>
          <w:b/>
          <w:sz w:val="24"/>
        </w:rPr>
      </w:pPr>
      <w:r>
        <w:rPr>
          <w:b/>
          <w:sz w:val="24"/>
        </w:rPr>
        <w:t>Pathogen:</w:t>
      </w:r>
      <w:r>
        <w:rPr>
          <w:b/>
          <w:spacing w:val="-3"/>
          <w:sz w:val="24"/>
        </w:rPr>
        <w:t xml:space="preserve"> </w:t>
      </w:r>
      <w:r>
        <w:rPr>
          <w:b/>
          <w:i/>
          <w:sz w:val="24"/>
        </w:rPr>
        <w:t>Echinococcus</w:t>
      </w:r>
      <w:r>
        <w:rPr>
          <w:b/>
          <w:i/>
          <w:spacing w:val="-3"/>
          <w:sz w:val="24"/>
        </w:rPr>
        <w:t xml:space="preserve"> </w:t>
      </w:r>
      <w:r>
        <w:rPr>
          <w:b/>
          <w:i/>
          <w:sz w:val="24"/>
        </w:rPr>
        <w:t>granulosus</w:t>
      </w:r>
      <w:r>
        <w:rPr>
          <w:b/>
          <w:i/>
          <w:spacing w:val="1"/>
          <w:sz w:val="24"/>
        </w:rPr>
        <w:t xml:space="preserve"> </w:t>
      </w:r>
      <w:r>
        <w:rPr>
          <w:b/>
          <w:spacing w:val="-2"/>
          <w:sz w:val="24"/>
        </w:rPr>
        <w:t>tapeworm</w:t>
      </w:r>
    </w:p>
    <w:p w14:paraId="512CAD92" w14:textId="77777777" w:rsidR="000A4E28" w:rsidRDefault="000A4E28">
      <w:pPr>
        <w:pStyle w:val="BodyText"/>
        <w:rPr>
          <w:b/>
          <w:sz w:val="24"/>
        </w:rPr>
      </w:pPr>
    </w:p>
    <w:p w14:paraId="3A0B9321" w14:textId="77777777" w:rsidR="000A4E28" w:rsidRDefault="00000000">
      <w:pPr>
        <w:ind w:left="520" w:right="496"/>
        <w:rPr>
          <w:b/>
          <w:sz w:val="24"/>
        </w:rPr>
      </w:pPr>
      <w:r>
        <w:rPr>
          <w:b/>
          <w:sz w:val="24"/>
        </w:rPr>
        <w:t>Description:</w:t>
      </w:r>
      <w:r>
        <w:rPr>
          <w:b/>
          <w:spacing w:val="-2"/>
          <w:sz w:val="24"/>
        </w:rPr>
        <w:t xml:space="preserve"> </w:t>
      </w:r>
      <w:r>
        <w:rPr>
          <w:b/>
          <w:sz w:val="24"/>
        </w:rPr>
        <w:t>Cysts,</w:t>
      </w:r>
      <w:r>
        <w:rPr>
          <w:b/>
          <w:spacing w:val="-3"/>
          <w:sz w:val="24"/>
        </w:rPr>
        <w:t xml:space="preserve"> </w:t>
      </w:r>
      <w:r>
        <w:rPr>
          <w:b/>
          <w:sz w:val="24"/>
        </w:rPr>
        <w:t>often</w:t>
      </w:r>
      <w:r>
        <w:rPr>
          <w:b/>
          <w:spacing w:val="-4"/>
          <w:sz w:val="24"/>
        </w:rPr>
        <w:t xml:space="preserve"> </w:t>
      </w:r>
      <w:r>
        <w:rPr>
          <w:b/>
          <w:sz w:val="24"/>
        </w:rPr>
        <w:t>in</w:t>
      </w:r>
      <w:r>
        <w:rPr>
          <w:b/>
          <w:spacing w:val="-4"/>
          <w:sz w:val="24"/>
        </w:rPr>
        <w:t xml:space="preserve"> </w:t>
      </w:r>
      <w:r>
        <w:rPr>
          <w:b/>
          <w:sz w:val="24"/>
        </w:rPr>
        <w:t>the</w:t>
      </w:r>
      <w:r>
        <w:rPr>
          <w:b/>
          <w:spacing w:val="-4"/>
          <w:sz w:val="24"/>
        </w:rPr>
        <w:t xml:space="preserve"> </w:t>
      </w:r>
      <w:r>
        <w:rPr>
          <w:b/>
          <w:sz w:val="24"/>
        </w:rPr>
        <w:t>stomach,</w:t>
      </w:r>
      <w:r>
        <w:rPr>
          <w:b/>
          <w:spacing w:val="-8"/>
          <w:sz w:val="24"/>
        </w:rPr>
        <w:t xml:space="preserve"> </w:t>
      </w:r>
      <w:r>
        <w:rPr>
          <w:b/>
          <w:sz w:val="24"/>
        </w:rPr>
        <w:t>grow</w:t>
      </w:r>
      <w:r>
        <w:rPr>
          <w:b/>
          <w:spacing w:val="-1"/>
          <w:sz w:val="24"/>
        </w:rPr>
        <w:t xml:space="preserve"> </w:t>
      </w:r>
      <w:r>
        <w:rPr>
          <w:b/>
          <w:sz w:val="24"/>
        </w:rPr>
        <w:t>slowly</w:t>
      </w:r>
      <w:r>
        <w:rPr>
          <w:b/>
          <w:spacing w:val="-9"/>
          <w:sz w:val="24"/>
        </w:rPr>
        <w:t xml:space="preserve"> </w:t>
      </w:r>
      <w:r>
        <w:rPr>
          <w:b/>
          <w:sz w:val="24"/>
        </w:rPr>
        <w:t>over</w:t>
      </w:r>
      <w:r>
        <w:rPr>
          <w:b/>
          <w:spacing w:val="-4"/>
          <w:sz w:val="24"/>
        </w:rPr>
        <w:t xml:space="preserve"> </w:t>
      </w:r>
      <w:r>
        <w:rPr>
          <w:b/>
          <w:sz w:val="24"/>
        </w:rPr>
        <w:t>time</w:t>
      </w:r>
      <w:r>
        <w:rPr>
          <w:b/>
          <w:spacing w:val="-4"/>
          <w:sz w:val="24"/>
        </w:rPr>
        <w:t xml:space="preserve"> </w:t>
      </w:r>
      <w:r>
        <w:rPr>
          <w:b/>
          <w:sz w:val="24"/>
        </w:rPr>
        <w:t>and</w:t>
      </w:r>
      <w:r>
        <w:rPr>
          <w:b/>
          <w:spacing w:val="-4"/>
          <w:sz w:val="24"/>
        </w:rPr>
        <w:t xml:space="preserve"> </w:t>
      </w:r>
      <w:r>
        <w:rPr>
          <w:b/>
          <w:sz w:val="24"/>
        </w:rPr>
        <w:t>can</w:t>
      </w:r>
      <w:r>
        <w:rPr>
          <w:b/>
          <w:spacing w:val="-4"/>
          <w:sz w:val="24"/>
        </w:rPr>
        <w:t xml:space="preserve"> </w:t>
      </w:r>
      <w:r>
        <w:rPr>
          <w:b/>
          <w:sz w:val="24"/>
        </w:rPr>
        <w:t>become very large. The cure is usually surgery.</w:t>
      </w:r>
    </w:p>
    <w:p w14:paraId="691831B4" w14:textId="77777777" w:rsidR="000A4E28" w:rsidRDefault="000A4E28">
      <w:pPr>
        <w:pStyle w:val="BodyText"/>
        <w:rPr>
          <w:b/>
          <w:sz w:val="24"/>
        </w:rPr>
      </w:pPr>
    </w:p>
    <w:p w14:paraId="6037A2A0" w14:textId="77777777" w:rsidR="000A4E28" w:rsidRDefault="00000000">
      <w:pPr>
        <w:spacing w:before="1"/>
        <w:ind w:left="520" w:right="698"/>
        <w:jc w:val="both"/>
        <w:rPr>
          <w:b/>
          <w:sz w:val="24"/>
        </w:rPr>
      </w:pPr>
      <w:r>
        <w:rPr>
          <w:b/>
          <w:sz w:val="24"/>
        </w:rPr>
        <w:t>Symptoms: Because the cysts grow slowly, people may</w:t>
      </w:r>
      <w:r>
        <w:rPr>
          <w:b/>
          <w:spacing w:val="-5"/>
          <w:sz w:val="24"/>
        </w:rPr>
        <w:t xml:space="preserve"> </w:t>
      </w:r>
      <w:r>
        <w:rPr>
          <w:b/>
          <w:sz w:val="24"/>
        </w:rPr>
        <w:t>not have symptoms for many</w:t>
      </w:r>
      <w:r>
        <w:rPr>
          <w:b/>
          <w:spacing w:val="-5"/>
          <w:sz w:val="24"/>
        </w:rPr>
        <w:t xml:space="preserve"> </w:t>
      </w:r>
      <w:r>
        <w:rPr>
          <w:b/>
          <w:sz w:val="24"/>
        </w:rPr>
        <w:t>years.</w:t>
      </w:r>
      <w:r>
        <w:rPr>
          <w:b/>
          <w:spacing w:val="-3"/>
          <w:sz w:val="24"/>
        </w:rPr>
        <w:t xml:space="preserve"> </w:t>
      </w:r>
      <w:r>
        <w:rPr>
          <w:b/>
          <w:sz w:val="24"/>
        </w:rPr>
        <w:t>Pain</w:t>
      </w:r>
      <w:r>
        <w:rPr>
          <w:b/>
          <w:spacing w:val="-3"/>
          <w:sz w:val="24"/>
        </w:rPr>
        <w:t xml:space="preserve"> </w:t>
      </w:r>
      <w:r>
        <w:rPr>
          <w:b/>
          <w:sz w:val="24"/>
        </w:rPr>
        <w:t>or</w:t>
      </w:r>
      <w:r>
        <w:rPr>
          <w:b/>
          <w:spacing w:val="-3"/>
          <w:sz w:val="24"/>
        </w:rPr>
        <w:t xml:space="preserve"> </w:t>
      </w:r>
      <w:r>
        <w:rPr>
          <w:b/>
          <w:sz w:val="24"/>
        </w:rPr>
        <w:t>discomfort</w:t>
      </w:r>
      <w:r>
        <w:rPr>
          <w:b/>
          <w:spacing w:val="-3"/>
          <w:sz w:val="24"/>
        </w:rPr>
        <w:t xml:space="preserve"> </w:t>
      </w:r>
      <w:r>
        <w:rPr>
          <w:b/>
          <w:sz w:val="24"/>
        </w:rPr>
        <w:t>in</w:t>
      </w:r>
      <w:r>
        <w:rPr>
          <w:b/>
          <w:spacing w:val="-3"/>
          <w:sz w:val="24"/>
        </w:rPr>
        <w:t xml:space="preserve"> </w:t>
      </w:r>
      <w:r>
        <w:rPr>
          <w:b/>
          <w:sz w:val="24"/>
        </w:rPr>
        <w:t>the</w:t>
      </w:r>
      <w:r>
        <w:rPr>
          <w:b/>
          <w:spacing w:val="-1"/>
          <w:sz w:val="24"/>
        </w:rPr>
        <w:t xml:space="preserve"> </w:t>
      </w:r>
      <w:r>
        <w:rPr>
          <w:b/>
          <w:sz w:val="24"/>
        </w:rPr>
        <w:t>chest,</w:t>
      </w:r>
      <w:r>
        <w:rPr>
          <w:b/>
          <w:spacing w:val="-3"/>
          <w:sz w:val="24"/>
        </w:rPr>
        <w:t xml:space="preserve"> </w:t>
      </w:r>
      <w:r>
        <w:rPr>
          <w:b/>
          <w:sz w:val="24"/>
        </w:rPr>
        <w:t>nausea,</w:t>
      </w:r>
      <w:r>
        <w:rPr>
          <w:b/>
          <w:spacing w:val="-3"/>
          <w:sz w:val="24"/>
        </w:rPr>
        <w:t xml:space="preserve"> </w:t>
      </w:r>
      <w:r>
        <w:rPr>
          <w:b/>
          <w:sz w:val="24"/>
        </w:rPr>
        <w:t>vomiting,</w:t>
      </w:r>
      <w:r>
        <w:rPr>
          <w:b/>
          <w:spacing w:val="-3"/>
          <w:sz w:val="24"/>
        </w:rPr>
        <w:t xml:space="preserve"> </w:t>
      </w:r>
      <w:r>
        <w:rPr>
          <w:b/>
          <w:sz w:val="24"/>
        </w:rPr>
        <w:t>or</w:t>
      </w:r>
      <w:r>
        <w:rPr>
          <w:b/>
          <w:spacing w:val="-3"/>
          <w:sz w:val="24"/>
        </w:rPr>
        <w:t xml:space="preserve"> </w:t>
      </w:r>
      <w:r>
        <w:rPr>
          <w:b/>
          <w:sz w:val="24"/>
        </w:rPr>
        <w:t>coughing</w:t>
      </w:r>
      <w:r>
        <w:rPr>
          <w:b/>
          <w:spacing w:val="-3"/>
          <w:sz w:val="24"/>
        </w:rPr>
        <w:t xml:space="preserve"> </w:t>
      </w:r>
      <w:r>
        <w:rPr>
          <w:b/>
          <w:sz w:val="24"/>
        </w:rPr>
        <w:t>may occur. The cysts can rupture and cause allergic reactions or even death.</w:t>
      </w:r>
    </w:p>
    <w:p w14:paraId="5166C4F7" w14:textId="77777777" w:rsidR="000A4E28" w:rsidRDefault="000A4E28">
      <w:pPr>
        <w:pStyle w:val="BodyText"/>
        <w:rPr>
          <w:b/>
          <w:sz w:val="24"/>
        </w:rPr>
      </w:pPr>
    </w:p>
    <w:p w14:paraId="6E9F26B2" w14:textId="77777777" w:rsidR="000A4E28" w:rsidRDefault="00000000">
      <w:pPr>
        <w:ind w:left="520" w:right="672"/>
        <w:rPr>
          <w:b/>
          <w:sz w:val="24"/>
        </w:rPr>
      </w:pPr>
      <w:r>
        <w:rPr>
          <w:b/>
          <w:sz w:val="24"/>
        </w:rPr>
        <w:t>Transmission: The tapeworm’s natural life</w:t>
      </w:r>
      <w:r>
        <w:rPr>
          <w:b/>
          <w:spacing w:val="-1"/>
          <w:sz w:val="24"/>
        </w:rPr>
        <w:t xml:space="preserve"> </w:t>
      </w:r>
      <w:r>
        <w:rPr>
          <w:b/>
          <w:sz w:val="24"/>
        </w:rPr>
        <w:t>cycle is as a cyst in sheep</w:t>
      </w:r>
      <w:r>
        <w:rPr>
          <w:b/>
          <w:spacing w:val="-2"/>
          <w:sz w:val="24"/>
        </w:rPr>
        <w:t xml:space="preserve"> </w:t>
      </w:r>
      <w:r>
        <w:rPr>
          <w:b/>
          <w:sz w:val="24"/>
        </w:rPr>
        <w:t>and as</w:t>
      </w:r>
      <w:r>
        <w:rPr>
          <w:b/>
          <w:spacing w:val="-1"/>
          <w:sz w:val="24"/>
        </w:rPr>
        <w:t xml:space="preserve"> </w:t>
      </w:r>
      <w:r>
        <w:rPr>
          <w:b/>
          <w:sz w:val="24"/>
        </w:rPr>
        <w:t>a tapeworm in dogs. Dogs feed on infected</w:t>
      </w:r>
      <w:r>
        <w:rPr>
          <w:b/>
          <w:spacing w:val="-2"/>
          <w:sz w:val="24"/>
        </w:rPr>
        <w:t xml:space="preserve"> </w:t>
      </w:r>
      <w:r>
        <w:rPr>
          <w:b/>
          <w:sz w:val="24"/>
        </w:rPr>
        <w:t>sheep meat and</w:t>
      </w:r>
      <w:r>
        <w:rPr>
          <w:b/>
          <w:spacing w:val="-3"/>
          <w:sz w:val="24"/>
        </w:rPr>
        <w:t xml:space="preserve"> </w:t>
      </w:r>
      <w:r>
        <w:rPr>
          <w:b/>
          <w:sz w:val="24"/>
        </w:rPr>
        <w:t>in turn shed eggs in their</w:t>
      </w:r>
      <w:r>
        <w:rPr>
          <w:b/>
          <w:spacing w:val="-2"/>
          <w:sz w:val="24"/>
        </w:rPr>
        <w:t xml:space="preserve"> </w:t>
      </w:r>
      <w:r>
        <w:rPr>
          <w:b/>
          <w:sz w:val="24"/>
        </w:rPr>
        <w:t>feces,</w:t>
      </w:r>
      <w:r>
        <w:rPr>
          <w:b/>
          <w:spacing w:val="-5"/>
          <w:sz w:val="24"/>
        </w:rPr>
        <w:t xml:space="preserve"> </w:t>
      </w:r>
      <w:r>
        <w:rPr>
          <w:b/>
          <w:sz w:val="24"/>
        </w:rPr>
        <w:t>which</w:t>
      </w:r>
      <w:r>
        <w:rPr>
          <w:b/>
          <w:spacing w:val="-3"/>
          <w:sz w:val="24"/>
        </w:rPr>
        <w:t xml:space="preserve"> </w:t>
      </w:r>
      <w:r>
        <w:rPr>
          <w:b/>
          <w:sz w:val="24"/>
        </w:rPr>
        <w:t>are</w:t>
      </w:r>
      <w:r>
        <w:rPr>
          <w:b/>
          <w:spacing w:val="-5"/>
          <w:sz w:val="24"/>
        </w:rPr>
        <w:t xml:space="preserve"> </w:t>
      </w:r>
      <w:r>
        <w:rPr>
          <w:b/>
          <w:sz w:val="24"/>
        </w:rPr>
        <w:t>ingested</w:t>
      </w:r>
      <w:r>
        <w:rPr>
          <w:b/>
          <w:spacing w:val="-3"/>
          <w:sz w:val="24"/>
        </w:rPr>
        <w:t xml:space="preserve"> </w:t>
      </w:r>
      <w:r>
        <w:rPr>
          <w:b/>
          <w:sz w:val="24"/>
        </w:rPr>
        <w:t>by</w:t>
      </w:r>
      <w:r>
        <w:rPr>
          <w:b/>
          <w:spacing w:val="-9"/>
          <w:sz w:val="24"/>
        </w:rPr>
        <w:t xml:space="preserve"> </w:t>
      </w:r>
      <w:r>
        <w:rPr>
          <w:b/>
          <w:sz w:val="24"/>
        </w:rPr>
        <w:t>sheep.</w:t>
      </w:r>
      <w:r>
        <w:rPr>
          <w:b/>
          <w:spacing w:val="-3"/>
          <w:sz w:val="24"/>
        </w:rPr>
        <w:t xml:space="preserve"> </w:t>
      </w:r>
      <w:r>
        <w:rPr>
          <w:b/>
          <w:sz w:val="24"/>
        </w:rPr>
        <w:t>People</w:t>
      </w:r>
      <w:r>
        <w:rPr>
          <w:b/>
          <w:spacing w:val="-3"/>
          <w:sz w:val="24"/>
        </w:rPr>
        <w:t xml:space="preserve"> </w:t>
      </w:r>
      <w:r>
        <w:rPr>
          <w:b/>
          <w:sz w:val="24"/>
        </w:rPr>
        <w:t>become</w:t>
      </w:r>
      <w:r>
        <w:rPr>
          <w:b/>
          <w:spacing w:val="-3"/>
          <w:sz w:val="24"/>
        </w:rPr>
        <w:t xml:space="preserve"> </w:t>
      </w:r>
      <w:r>
        <w:rPr>
          <w:b/>
          <w:sz w:val="24"/>
        </w:rPr>
        <w:t>infected</w:t>
      </w:r>
      <w:r>
        <w:rPr>
          <w:b/>
          <w:spacing w:val="-3"/>
          <w:sz w:val="24"/>
        </w:rPr>
        <w:t xml:space="preserve"> </w:t>
      </w:r>
      <w:r>
        <w:rPr>
          <w:b/>
          <w:sz w:val="24"/>
        </w:rPr>
        <w:t>by</w:t>
      </w:r>
      <w:r>
        <w:rPr>
          <w:b/>
          <w:spacing w:val="-10"/>
          <w:sz w:val="24"/>
        </w:rPr>
        <w:t xml:space="preserve"> </w:t>
      </w:r>
      <w:r>
        <w:rPr>
          <w:b/>
          <w:sz w:val="24"/>
        </w:rPr>
        <w:t>ingesting food or water contaminated with animal feces containing tapeworm eggs, or when they have direct contact with infected dogs.</w:t>
      </w:r>
    </w:p>
    <w:p w14:paraId="6A9C7B3D" w14:textId="77777777" w:rsidR="000A4E28" w:rsidRDefault="000A4E28">
      <w:pPr>
        <w:pStyle w:val="BodyText"/>
        <w:rPr>
          <w:b/>
          <w:sz w:val="24"/>
        </w:rPr>
      </w:pPr>
    </w:p>
    <w:p w14:paraId="1030C7AD" w14:textId="77777777" w:rsidR="000A4E28" w:rsidRDefault="00000000">
      <w:pPr>
        <w:ind w:left="520"/>
        <w:rPr>
          <w:b/>
          <w:sz w:val="24"/>
        </w:rPr>
      </w:pPr>
      <w:r>
        <w:rPr>
          <w:b/>
          <w:spacing w:val="-2"/>
          <w:sz w:val="24"/>
        </w:rPr>
        <w:t>Prevention:</w:t>
      </w:r>
    </w:p>
    <w:p w14:paraId="3A68FCA2" w14:textId="77777777" w:rsidR="000A4E28" w:rsidRDefault="00000000">
      <w:pPr>
        <w:pStyle w:val="ListParagraph"/>
        <w:numPr>
          <w:ilvl w:val="0"/>
          <w:numId w:val="118"/>
        </w:numPr>
        <w:tabs>
          <w:tab w:val="left" w:pos="878"/>
        </w:tabs>
        <w:spacing w:before="253"/>
        <w:ind w:right="1054"/>
        <w:rPr>
          <w:b/>
          <w:sz w:val="24"/>
        </w:rPr>
      </w:pPr>
      <w:r>
        <w:rPr>
          <w:b/>
          <w:sz w:val="24"/>
        </w:rPr>
        <w:t>Using</w:t>
      </w:r>
      <w:r>
        <w:rPr>
          <w:b/>
          <w:spacing w:val="-4"/>
          <w:sz w:val="24"/>
        </w:rPr>
        <w:t xml:space="preserve"> </w:t>
      </w:r>
      <w:r>
        <w:rPr>
          <w:b/>
          <w:sz w:val="24"/>
        </w:rPr>
        <w:t>sanitation</w:t>
      </w:r>
      <w:r>
        <w:rPr>
          <w:b/>
          <w:spacing w:val="-4"/>
          <w:sz w:val="24"/>
        </w:rPr>
        <w:t xml:space="preserve"> </w:t>
      </w:r>
      <w:r>
        <w:rPr>
          <w:b/>
          <w:sz w:val="24"/>
        </w:rPr>
        <w:t>to</w:t>
      </w:r>
      <w:r>
        <w:rPr>
          <w:b/>
          <w:spacing w:val="-4"/>
          <w:sz w:val="24"/>
        </w:rPr>
        <w:t xml:space="preserve"> </w:t>
      </w:r>
      <w:r>
        <w:rPr>
          <w:b/>
          <w:sz w:val="24"/>
        </w:rPr>
        <w:t>prevent</w:t>
      </w:r>
      <w:r>
        <w:rPr>
          <w:b/>
          <w:spacing w:val="-5"/>
          <w:sz w:val="24"/>
        </w:rPr>
        <w:t xml:space="preserve"> </w:t>
      </w:r>
      <w:r>
        <w:rPr>
          <w:b/>
          <w:sz w:val="24"/>
        </w:rPr>
        <w:t>sheep</w:t>
      </w:r>
      <w:r>
        <w:rPr>
          <w:b/>
          <w:spacing w:val="-4"/>
          <w:sz w:val="24"/>
        </w:rPr>
        <w:t xml:space="preserve"> </w:t>
      </w:r>
      <w:r>
        <w:rPr>
          <w:b/>
          <w:sz w:val="24"/>
        </w:rPr>
        <w:t>and</w:t>
      </w:r>
      <w:r>
        <w:rPr>
          <w:b/>
          <w:spacing w:val="-4"/>
          <w:sz w:val="24"/>
        </w:rPr>
        <w:t xml:space="preserve"> </w:t>
      </w:r>
      <w:r>
        <w:rPr>
          <w:b/>
          <w:sz w:val="24"/>
        </w:rPr>
        <w:t>dog</w:t>
      </w:r>
      <w:r>
        <w:rPr>
          <w:b/>
          <w:spacing w:val="-4"/>
          <w:sz w:val="24"/>
        </w:rPr>
        <w:t xml:space="preserve"> </w:t>
      </w:r>
      <w:r>
        <w:rPr>
          <w:b/>
          <w:sz w:val="24"/>
        </w:rPr>
        <w:t>feces</w:t>
      </w:r>
      <w:r>
        <w:rPr>
          <w:b/>
          <w:spacing w:val="-6"/>
          <w:sz w:val="24"/>
        </w:rPr>
        <w:t xml:space="preserve"> </w:t>
      </w:r>
      <w:r>
        <w:rPr>
          <w:b/>
          <w:sz w:val="24"/>
        </w:rPr>
        <w:t>from</w:t>
      </w:r>
      <w:r>
        <w:rPr>
          <w:b/>
          <w:spacing w:val="-4"/>
          <w:sz w:val="24"/>
        </w:rPr>
        <w:t xml:space="preserve"> </w:t>
      </w:r>
      <w:r>
        <w:rPr>
          <w:b/>
          <w:sz w:val="24"/>
        </w:rPr>
        <w:t>contaminating</w:t>
      </w:r>
      <w:r>
        <w:rPr>
          <w:b/>
          <w:spacing w:val="-4"/>
          <w:sz w:val="24"/>
        </w:rPr>
        <w:t xml:space="preserve"> </w:t>
      </w:r>
      <w:r>
        <w:rPr>
          <w:b/>
          <w:sz w:val="24"/>
        </w:rPr>
        <w:t>food and water</w:t>
      </w:r>
    </w:p>
    <w:p w14:paraId="68B0A2F3" w14:textId="77777777" w:rsidR="000A4E28" w:rsidRDefault="00000000">
      <w:pPr>
        <w:pStyle w:val="ListParagraph"/>
        <w:numPr>
          <w:ilvl w:val="0"/>
          <w:numId w:val="118"/>
        </w:numPr>
        <w:tabs>
          <w:tab w:val="left" w:pos="877"/>
        </w:tabs>
        <w:spacing w:before="119"/>
        <w:ind w:left="877" w:hanging="357"/>
        <w:rPr>
          <w:b/>
          <w:sz w:val="24"/>
        </w:rPr>
      </w:pPr>
      <w:r>
        <w:rPr>
          <w:b/>
          <w:sz w:val="24"/>
        </w:rPr>
        <w:t>Deworming</w:t>
      </w:r>
      <w:r>
        <w:rPr>
          <w:b/>
          <w:spacing w:val="-1"/>
          <w:sz w:val="24"/>
        </w:rPr>
        <w:t xml:space="preserve"> </w:t>
      </w:r>
      <w:r>
        <w:rPr>
          <w:b/>
          <w:sz w:val="24"/>
        </w:rPr>
        <w:t>dogs</w:t>
      </w:r>
      <w:r>
        <w:rPr>
          <w:b/>
          <w:spacing w:val="-1"/>
          <w:sz w:val="24"/>
        </w:rPr>
        <w:t xml:space="preserve"> </w:t>
      </w:r>
      <w:r>
        <w:rPr>
          <w:b/>
          <w:sz w:val="24"/>
        </w:rPr>
        <w:t>and</w:t>
      </w:r>
      <w:r>
        <w:rPr>
          <w:b/>
          <w:spacing w:val="-3"/>
          <w:sz w:val="24"/>
        </w:rPr>
        <w:t xml:space="preserve"> </w:t>
      </w:r>
      <w:r>
        <w:rPr>
          <w:b/>
          <w:sz w:val="24"/>
        </w:rPr>
        <w:t>preventing</w:t>
      </w:r>
      <w:r>
        <w:rPr>
          <w:b/>
          <w:spacing w:val="-1"/>
          <w:sz w:val="24"/>
        </w:rPr>
        <w:t xml:space="preserve"> </w:t>
      </w:r>
      <w:r>
        <w:rPr>
          <w:b/>
          <w:sz w:val="24"/>
        </w:rPr>
        <w:t>dogs</w:t>
      </w:r>
      <w:r>
        <w:rPr>
          <w:b/>
          <w:spacing w:val="-1"/>
          <w:sz w:val="24"/>
        </w:rPr>
        <w:t xml:space="preserve"> </w:t>
      </w:r>
      <w:r>
        <w:rPr>
          <w:b/>
          <w:sz w:val="24"/>
        </w:rPr>
        <w:t>from eating</w:t>
      </w:r>
      <w:r>
        <w:rPr>
          <w:b/>
          <w:spacing w:val="-1"/>
          <w:sz w:val="24"/>
        </w:rPr>
        <w:t xml:space="preserve"> </w:t>
      </w:r>
      <w:r>
        <w:rPr>
          <w:b/>
          <w:sz w:val="24"/>
        </w:rPr>
        <w:t>undercooked</w:t>
      </w:r>
      <w:r>
        <w:rPr>
          <w:b/>
          <w:spacing w:val="-1"/>
          <w:sz w:val="24"/>
        </w:rPr>
        <w:t xml:space="preserve"> </w:t>
      </w:r>
      <w:r>
        <w:rPr>
          <w:b/>
          <w:sz w:val="24"/>
        </w:rPr>
        <w:t xml:space="preserve">sheep </w:t>
      </w:r>
      <w:r>
        <w:rPr>
          <w:b/>
          <w:spacing w:val="-4"/>
          <w:sz w:val="24"/>
        </w:rPr>
        <w:t>meat</w:t>
      </w:r>
    </w:p>
    <w:p w14:paraId="5B6824C9" w14:textId="77777777" w:rsidR="000A4E28" w:rsidRDefault="00000000">
      <w:pPr>
        <w:pStyle w:val="ListParagraph"/>
        <w:numPr>
          <w:ilvl w:val="0"/>
          <w:numId w:val="118"/>
        </w:numPr>
        <w:tabs>
          <w:tab w:val="left" w:pos="877"/>
        </w:tabs>
        <w:spacing w:before="116"/>
        <w:ind w:left="877" w:hanging="357"/>
        <w:rPr>
          <w:b/>
          <w:sz w:val="24"/>
        </w:rPr>
      </w:pPr>
      <w:r>
        <w:rPr>
          <w:b/>
          <w:sz w:val="24"/>
        </w:rPr>
        <w:t>Controlling</w:t>
      </w:r>
      <w:r>
        <w:rPr>
          <w:b/>
          <w:spacing w:val="-2"/>
          <w:sz w:val="24"/>
        </w:rPr>
        <w:t xml:space="preserve"> </w:t>
      </w:r>
      <w:r>
        <w:rPr>
          <w:b/>
          <w:sz w:val="24"/>
        </w:rPr>
        <w:t>stray</w:t>
      </w:r>
      <w:r>
        <w:rPr>
          <w:b/>
          <w:spacing w:val="-6"/>
          <w:sz w:val="24"/>
        </w:rPr>
        <w:t xml:space="preserve"> </w:t>
      </w:r>
      <w:r>
        <w:rPr>
          <w:b/>
          <w:spacing w:val="-4"/>
          <w:sz w:val="24"/>
        </w:rPr>
        <w:t>dogs</w:t>
      </w:r>
    </w:p>
    <w:p w14:paraId="45580B0F" w14:textId="77777777" w:rsidR="000A4E28" w:rsidRDefault="00000000">
      <w:pPr>
        <w:pStyle w:val="ListParagraph"/>
        <w:numPr>
          <w:ilvl w:val="0"/>
          <w:numId w:val="118"/>
        </w:numPr>
        <w:tabs>
          <w:tab w:val="left" w:pos="877"/>
        </w:tabs>
        <w:spacing w:before="119"/>
        <w:ind w:left="877" w:hanging="357"/>
        <w:rPr>
          <w:b/>
          <w:sz w:val="24"/>
        </w:rPr>
      </w:pPr>
      <w:r>
        <w:rPr>
          <w:b/>
          <w:sz w:val="24"/>
        </w:rPr>
        <w:t>Using</w:t>
      </w:r>
      <w:r>
        <w:rPr>
          <w:b/>
          <w:spacing w:val="-1"/>
          <w:sz w:val="24"/>
        </w:rPr>
        <w:t xml:space="preserve"> </w:t>
      </w:r>
      <w:r>
        <w:rPr>
          <w:b/>
          <w:sz w:val="24"/>
        </w:rPr>
        <w:t>proper</w:t>
      </w:r>
      <w:r>
        <w:rPr>
          <w:b/>
          <w:spacing w:val="-1"/>
          <w:sz w:val="24"/>
        </w:rPr>
        <w:t xml:space="preserve"> </w:t>
      </w:r>
      <w:r>
        <w:rPr>
          <w:b/>
          <w:sz w:val="24"/>
        </w:rPr>
        <w:t>hygiene</w:t>
      </w:r>
      <w:r>
        <w:rPr>
          <w:b/>
          <w:spacing w:val="-3"/>
          <w:sz w:val="24"/>
        </w:rPr>
        <w:t xml:space="preserve"> </w:t>
      </w:r>
      <w:r>
        <w:rPr>
          <w:b/>
          <w:sz w:val="24"/>
        </w:rPr>
        <w:t>when</w:t>
      </w:r>
      <w:r>
        <w:rPr>
          <w:b/>
          <w:spacing w:val="-4"/>
          <w:sz w:val="24"/>
        </w:rPr>
        <w:t xml:space="preserve"> </w:t>
      </w:r>
      <w:r>
        <w:rPr>
          <w:b/>
          <w:sz w:val="24"/>
        </w:rPr>
        <w:t>slaughtering</w:t>
      </w:r>
      <w:r>
        <w:rPr>
          <w:b/>
          <w:spacing w:val="-2"/>
          <w:sz w:val="24"/>
        </w:rPr>
        <w:t xml:space="preserve"> sheep</w:t>
      </w:r>
    </w:p>
    <w:p w14:paraId="5DAD28B2" w14:textId="77777777" w:rsidR="000A4E28" w:rsidRDefault="00000000">
      <w:pPr>
        <w:pStyle w:val="ListParagraph"/>
        <w:numPr>
          <w:ilvl w:val="0"/>
          <w:numId w:val="118"/>
        </w:numPr>
        <w:tabs>
          <w:tab w:val="left" w:pos="877"/>
        </w:tabs>
        <w:spacing w:before="119"/>
        <w:ind w:left="877" w:hanging="357"/>
        <w:rPr>
          <w:b/>
          <w:sz w:val="24"/>
        </w:rPr>
      </w:pPr>
      <w:r>
        <w:rPr>
          <w:b/>
          <w:sz w:val="24"/>
        </w:rPr>
        <w:t>Washing</w:t>
      </w:r>
      <w:r>
        <w:rPr>
          <w:b/>
          <w:spacing w:val="-4"/>
          <w:sz w:val="24"/>
        </w:rPr>
        <w:t xml:space="preserve"> </w:t>
      </w:r>
      <w:r>
        <w:rPr>
          <w:b/>
          <w:sz w:val="24"/>
        </w:rPr>
        <w:t>hands</w:t>
      </w:r>
      <w:r>
        <w:rPr>
          <w:b/>
          <w:spacing w:val="-2"/>
          <w:sz w:val="24"/>
        </w:rPr>
        <w:t xml:space="preserve"> </w:t>
      </w:r>
      <w:r>
        <w:rPr>
          <w:b/>
          <w:sz w:val="24"/>
        </w:rPr>
        <w:t>after</w:t>
      </w:r>
      <w:r>
        <w:rPr>
          <w:b/>
          <w:spacing w:val="-2"/>
          <w:sz w:val="24"/>
        </w:rPr>
        <w:t xml:space="preserve"> </w:t>
      </w:r>
      <w:r>
        <w:rPr>
          <w:b/>
          <w:sz w:val="24"/>
        </w:rPr>
        <w:t>contact</w:t>
      </w:r>
      <w:r>
        <w:rPr>
          <w:b/>
          <w:spacing w:val="-3"/>
          <w:sz w:val="24"/>
        </w:rPr>
        <w:t xml:space="preserve"> </w:t>
      </w:r>
      <w:r>
        <w:rPr>
          <w:b/>
          <w:sz w:val="24"/>
        </w:rPr>
        <w:t>with dogs</w:t>
      </w:r>
      <w:r>
        <w:rPr>
          <w:b/>
          <w:spacing w:val="-2"/>
          <w:sz w:val="24"/>
        </w:rPr>
        <w:t xml:space="preserve"> </w:t>
      </w:r>
      <w:r>
        <w:rPr>
          <w:b/>
          <w:sz w:val="24"/>
        </w:rPr>
        <w:t>and</w:t>
      </w:r>
      <w:r>
        <w:rPr>
          <w:b/>
          <w:spacing w:val="3"/>
          <w:sz w:val="24"/>
        </w:rPr>
        <w:t xml:space="preserve"> </w:t>
      </w:r>
      <w:r>
        <w:rPr>
          <w:b/>
          <w:spacing w:val="-2"/>
          <w:sz w:val="24"/>
        </w:rPr>
        <w:t>sheep</w:t>
      </w:r>
    </w:p>
    <w:p w14:paraId="56FF243B" w14:textId="77777777" w:rsidR="000A4E28" w:rsidRDefault="00000000">
      <w:pPr>
        <w:pStyle w:val="ListParagraph"/>
        <w:numPr>
          <w:ilvl w:val="0"/>
          <w:numId w:val="118"/>
        </w:numPr>
        <w:tabs>
          <w:tab w:val="left" w:pos="877"/>
        </w:tabs>
        <w:spacing w:before="118"/>
        <w:ind w:left="877" w:hanging="357"/>
        <w:rPr>
          <w:b/>
          <w:sz w:val="24"/>
        </w:rPr>
      </w:pPr>
      <w:r>
        <w:rPr>
          <w:b/>
          <w:sz w:val="24"/>
        </w:rPr>
        <w:t>Treating</w:t>
      </w:r>
      <w:r>
        <w:rPr>
          <w:b/>
          <w:spacing w:val="-4"/>
          <w:sz w:val="24"/>
        </w:rPr>
        <w:t xml:space="preserve"> </w:t>
      </w:r>
      <w:r>
        <w:rPr>
          <w:b/>
          <w:sz w:val="24"/>
        </w:rPr>
        <w:t>water</w:t>
      </w:r>
      <w:r>
        <w:rPr>
          <w:b/>
          <w:spacing w:val="-2"/>
          <w:sz w:val="24"/>
        </w:rPr>
        <w:t xml:space="preserve"> </w:t>
      </w:r>
      <w:r>
        <w:rPr>
          <w:b/>
          <w:sz w:val="24"/>
        </w:rPr>
        <w:t>to make</w:t>
      </w:r>
      <w:r>
        <w:rPr>
          <w:b/>
          <w:spacing w:val="-1"/>
          <w:sz w:val="24"/>
        </w:rPr>
        <w:t xml:space="preserve"> </w:t>
      </w:r>
      <w:r>
        <w:rPr>
          <w:b/>
          <w:sz w:val="24"/>
        </w:rPr>
        <w:t xml:space="preserve">it safe to </w:t>
      </w:r>
      <w:r>
        <w:rPr>
          <w:b/>
          <w:spacing w:val="-2"/>
          <w:sz w:val="24"/>
        </w:rPr>
        <w:t>drink</w:t>
      </w:r>
    </w:p>
    <w:p w14:paraId="151DD709" w14:textId="77777777" w:rsidR="000A4E28" w:rsidRDefault="00000000">
      <w:pPr>
        <w:pStyle w:val="ListParagraph"/>
        <w:numPr>
          <w:ilvl w:val="0"/>
          <w:numId w:val="118"/>
        </w:numPr>
        <w:tabs>
          <w:tab w:val="left" w:pos="880"/>
        </w:tabs>
        <w:spacing w:before="117"/>
        <w:ind w:left="880" w:hanging="360"/>
        <w:rPr>
          <w:b/>
          <w:sz w:val="24"/>
        </w:rPr>
      </w:pPr>
      <w:r>
        <w:rPr>
          <w:b/>
          <w:sz w:val="24"/>
        </w:rPr>
        <w:t>Washing</w:t>
      </w:r>
      <w:r>
        <w:rPr>
          <w:b/>
          <w:spacing w:val="-5"/>
          <w:sz w:val="24"/>
        </w:rPr>
        <w:t xml:space="preserve"> </w:t>
      </w:r>
      <w:r>
        <w:rPr>
          <w:b/>
          <w:sz w:val="24"/>
        </w:rPr>
        <w:t>food</w:t>
      </w:r>
      <w:r>
        <w:rPr>
          <w:b/>
          <w:spacing w:val="-3"/>
          <w:sz w:val="24"/>
        </w:rPr>
        <w:t xml:space="preserve"> </w:t>
      </w:r>
      <w:r>
        <w:rPr>
          <w:b/>
          <w:sz w:val="24"/>
        </w:rPr>
        <w:t>with</w:t>
      </w:r>
      <w:r>
        <w:rPr>
          <w:b/>
          <w:spacing w:val="1"/>
          <w:sz w:val="24"/>
        </w:rPr>
        <w:t xml:space="preserve"> </w:t>
      </w:r>
      <w:r>
        <w:rPr>
          <w:b/>
          <w:sz w:val="24"/>
        </w:rPr>
        <w:t>safe</w:t>
      </w:r>
      <w:r>
        <w:rPr>
          <w:b/>
          <w:spacing w:val="-2"/>
          <w:sz w:val="24"/>
        </w:rPr>
        <w:t xml:space="preserve"> </w:t>
      </w:r>
      <w:r>
        <w:rPr>
          <w:b/>
          <w:sz w:val="24"/>
        </w:rPr>
        <w:t>water</w:t>
      </w:r>
      <w:r>
        <w:rPr>
          <w:b/>
          <w:spacing w:val="-2"/>
          <w:sz w:val="24"/>
        </w:rPr>
        <w:t xml:space="preserve"> </w:t>
      </w:r>
      <w:r>
        <w:rPr>
          <w:b/>
          <w:sz w:val="24"/>
        </w:rPr>
        <w:t xml:space="preserve">before </w:t>
      </w:r>
      <w:r>
        <w:rPr>
          <w:b/>
          <w:spacing w:val="-2"/>
          <w:sz w:val="24"/>
        </w:rPr>
        <w:t>eating</w:t>
      </w:r>
    </w:p>
    <w:p w14:paraId="34CF2174" w14:textId="77777777" w:rsidR="000A4E28" w:rsidRDefault="000A4E28">
      <w:pPr>
        <w:rPr>
          <w:sz w:val="24"/>
        </w:rPr>
        <w:sectPr w:rsidR="000A4E28">
          <w:pgSz w:w="12240" w:h="15840"/>
          <w:pgMar w:top="940" w:right="960" w:bottom="1200" w:left="920" w:header="710" w:footer="940" w:gutter="0"/>
          <w:cols w:space="720"/>
        </w:sectPr>
      </w:pPr>
    </w:p>
    <w:p w14:paraId="094326ED" w14:textId="77777777" w:rsidR="000A4E28" w:rsidRDefault="000A4E28">
      <w:pPr>
        <w:pStyle w:val="BodyText"/>
        <w:rPr>
          <w:b/>
          <w:sz w:val="24"/>
        </w:rPr>
      </w:pPr>
    </w:p>
    <w:p w14:paraId="70390605" w14:textId="77777777" w:rsidR="000A4E28" w:rsidRDefault="000A4E28">
      <w:pPr>
        <w:pStyle w:val="BodyText"/>
        <w:spacing w:before="239"/>
        <w:rPr>
          <w:b/>
          <w:sz w:val="24"/>
        </w:rPr>
      </w:pPr>
    </w:p>
    <w:p w14:paraId="56A8E94C" w14:textId="77777777" w:rsidR="000A4E28" w:rsidRDefault="00000000">
      <w:pPr>
        <w:ind w:left="520"/>
        <w:rPr>
          <w:b/>
          <w:sz w:val="24"/>
        </w:rPr>
      </w:pPr>
      <w:r>
        <w:rPr>
          <w:noProof/>
        </w:rPr>
        <mc:AlternateContent>
          <mc:Choice Requires="wps">
            <w:drawing>
              <wp:anchor distT="0" distB="0" distL="0" distR="0" simplePos="0" relativeHeight="251681792" behindDoc="1" locked="0" layoutInCell="1" allowOverlap="1" wp14:anchorId="2EA92FC3" wp14:editId="2B9A1259">
                <wp:simplePos x="0" y="0"/>
                <wp:positionH relativeFrom="page">
                  <wp:posOffset>842772</wp:posOffset>
                </wp:positionH>
                <wp:positionV relativeFrom="paragraph">
                  <wp:posOffset>-179923</wp:posOffset>
                </wp:positionV>
                <wp:extent cx="6016625" cy="5501005"/>
                <wp:effectExtent l="0" t="0" r="0" b="0"/>
                <wp:wrapNone/>
                <wp:docPr id="1377" name="Graphic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5501005"/>
                        </a:xfrm>
                        <a:custGeom>
                          <a:avLst/>
                          <a:gdLst/>
                          <a:ahLst/>
                          <a:cxnLst/>
                          <a:rect l="l" t="t" r="r" b="b"/>
                          <a:pathLst>
                            <a:path w="6016625" h="5501005">
                              <a:moveTo>
                                <a:pt x="3047" y="0"/>
                              </a:moveTo>
                              <a:lnTo>
                                <a:pt x="3047" y="6095"/>
                              </a:lnTo>
                            </a:path>
                            <a:path w="6016625" h="5501005">
                              <a:moveTo>
                                <a:pt x="3047" y="0"/>
                              </a:moveTo>
                              <a:lnTo>
                                <a:pt x="3047" y="6095"/>
                              </a:lnTo>
                            </a:path>
                            <a:path w="6016625" h="5501005">
                              <a:moveTo>
                                <a:pt x="6096" y="3048"/>
                              </a:moveTo>
                              <a:lnTo>
                                <a:pt x="6010402" y="3048"/>
                              </a:lnTo>
                            </a:path>
                            <a:path w="6016625" h="5501005">
                              <a:moveTo>
                                <a:pt x="6013450" y="0"/>
                              </a:moveTo>
                              <a:lnTo>
                                <a:pt x="6013450" y="6095"/>
                              </a:lnTo>
                            </a:path>
                            <a:path w="6016625" h="5501005">
                              <a:moveTo>
                                <a:pt x="6013450" y="0"/>
                              </a:moveTo>
                              <a:lnTo>
                                <a:pt x="6013450" y="6095"/>
                              </a:lnTo>
                            </a:path>
                            <a:path w="6016625" h="5501005">
                              <a:moveTo>
                                <a:pt x="3047" y="6095"/>
                              </a:moveTo>
                              <a:lnTo>
                                <a:pt x="3047" y="5497957"/>
                              </a:lnTo>
                            </a:path>
                            <a:path w="6016625" h="5501005">
                              <a:moveTo>
                                <a:pt x="0" y="5501005"/>
                              </a:moveTo>
                              <a:lnTo>
                                <a:pt x="6096" y="5501005"/>
                              </a:lnTo>
                            </a:path>
                            <a:path w="6016625" h="5501005">
                              <a:moveTo>
                                <a:pt x="0" y="5501005"/>
                              </a:moveTo>
                              <a:lnTo>
                                <a:pt x="6096" y="5501005"/>
                              </a:lnTo>
                            </a:path>
                            <a:path w="6016625" h="5501005">
                              <a:moveTo>
                                <a:pt x="6096" y="5501005"/>
                              </a:moveTo>
                              <a:lnTo>
                                <a:pt x="6010402" y="5501005"/>
                              </a:lnTo>
                            </a:path>
                            <a:path w="6016625" h="5501005">
                              <a:moveTo>
                                <a:pt x="6013450" y="6095"/>
                              </a:moveTo>
                              <a:lnTo>
                                <a:pt x="6013450" y="5497957"/>
                              </a:lnTo>
                            </a:path>
                            <a:path w="6016625" h="5501005">
                              <a:moveTo>
                                <a:pt x="6010402" y="5501005"/>
                              </a:moveTo>
                              <a:lnTo>
                                <a:pt x="6016498" y="5501005"/>
                              </a:lnTo>
                            </a:path>
                            <a:path w="6016625" h="5501005">
                              <a:moveTo>
                                <a:pt x="6010402" y="5501005"/>
                              </a:moveTo>
                              <a:lnTo>
                                <a:pt x="6016498" y="5501005"/>
                              </a:lnTo>
                            </a:path>
                          </a:pathLst>
                        </a:custGeom>
                        <a:ln w="609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2C316F3" id="Graphic 1377" o:spid="_x0000_s1026" style="position:absolute;margin-left:66.35pt;margin-top:-14.15pt;width:473.75pt;height:433.15pt;z-index:-251634688;visibility:visible;mso-wrap-style:square;mso-wrap-distance-left:0;mso-wrap-distance-top:0;mso-wrap-distance-right:0;mso-wrap-distance-bottom:0;mso-position-horizontal:absolute;mso-position-horizontal-relative:page;mso-position-vertical:absolute;mso-position-vertical-relative:text;v-text-anchor:top" coordsize="6016625,550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" path="m3047,r,6095em3047,r,6095em6096,3048r6004306,em6013450,r,6095em6013450,r,6095em3047,6095r,5491862em,5501005r6096,em,5501005r6096,em6096,5501005r6004306,em6013450,6095r,5491862em6010402,5501005r6096,em6010402,5501005r6096,e" filled="f" strokeweight=".48pt">
                <v:stroke dashstyle="3 1"/>
                <v:path arrowok="t"/>
                <w10:wrap anchorx="page"/>
              </v:shape>
            </w:pict>
          </mc:Fallback>
        </mc:AlternateContent>
      </w:r>
      <w:r>
        <w:rPr>
          <w:b/>
          <w:sz w:val="24"/>
        </w:rPr>
        <w:t>Disease:</w:t>
      </w:r>
      <w:r>
        <w:rPr>
          <w:b/>
          <w:spacing w:val="-7"/>
          <w:sz w:val="24"/>
        </w:rPr>
        <w:t xml:space="preserve"> </w:t>
      </w:r>
      <w:r>
        <w:rPr>
          <w:b/>
          <w:spacing w:val="-2"/>
          <w:sz w:val="24"/>
        </w:rPr>
        <w:t>Cysticercosis</w:t>
      </w:r>
    </w:p>
    <w:p w14:paraId="290AEFA3" w14:textId="77777777" w:rsidR="000A4E28" w:rsidRDefault="000A4E28">
      <w:pPr>
        <w:pStyle w:val="BodyText"/>
        <w:rPr>
          <w:b/>
          <w:sz w:val="24"/>
        </w:rPr>
      </w:pPr>
    </w:p>
    <w:p w14:paraId="239810B1" w14:textId="77777777" w:rsidR="000A4E28" w:rsidRDefault="00000000">
      <w:pPr>
        <w:ind w:left="520"/>
        <w:rPr>
          <w:b/>
          <w:sz w:val="24"/>
        </w:rPr>
      </w:pPr>
      <w:r>
        <w:rPr>
          <w:b/>
          <w:sz w:val="24"/>
        </w:rPr>
        <w:t>Pathogen:</w:t>
      </w:r>
      <w:r>
        <w:rPr>
          <w:b/>
          <w:spacing w:val="-3"/>
          <w:sz w:val="24"/>
        </w:rPr>
        <w:t xml:space="preserve"> </w:t>
      </w:r>
      <w:r>
        <w:rPr>
          <w:b/>
          <w:i/>
          <w:sz w:val="24"/>
        </w:rPr>
        <w:t>Taenia</w:t>
      </w:r>
      <w:r>
        <w:rPr>
          <w:b/>
          <w:i/>
          <w:spacing w:val="-3"/>
          <w:sz w:val="24"/>
        </w:rPr>
        <w:t xml:space="preserve"> </w:t>
      </w:r>
      <w:r>
        <w:rPr>
          <w:b/>
          <w:i/>
          <w:sz w:val="24"/>
        </w:rPr>
        <w:t xml:space="preserve">solium </w:t>
      </w:r>
      <w:r>
        <w:rPr>
          <w:b/>
          <w:spacing w:val="-2"/>
          <w:sz w:val="24"/>
        </w:rPr>
        <w:t>tapeworm</w:t>
      </w:r>
    </w:p>
    <w:p w14:paraId="1BC50CED" w14:textId="77777777" w:rsidR="000A4E28" w:rsidRDefault="000A4E28">
      <w:pPr>
        <w:pStyle w:val="BodyText"/>
        <w:spacing w:before="3"/>
        <w:rPr>
          <w:b/>
          <w:sz w:val="24"/>
        </w:rPr>
      </w:pPr>
    </w:p>
    <w:p w14:paraId="718DA388" w14:textId="77777777" w:rsidR="000A4E28" w:rsidRDefault="00000000">
      <w:pPr>
        <w:spacing w:line="237" w:lineRule="auto"/>
        <w:ind w:left="520" w:right="496"/>
        <w:rPr>
          <w:b/>
          <w:sz w:val="24"/>
        </w:rPr>
      </w:pPr>
      <w:r>
        <w:rPr>
          <w:b/>
          <w:sz w:val="24"/>
        </w:rPr>
        <w:t>Description:</w:t>
      </w:r>
      <w:r>
        <w:rPr>
          <w:b/>
          <w:spacing w:val="-2"/>
          <w:sz w:val="24"/>
        </w:rPr>
        <w:t xml:space="preserve"> </w:t>
      </w:r>
      <w:r>
        <w:rPr>
          <w:b/>
          <w:sz w:val="24"/>
        </w:rPr>
        <w:t>Tapeworm</w:t>
      </w:r>
      <w:r>
        <w:rPr>
          <w:b/>
          <w:spacing w:val="-1"/>
          <w:sz w:val="24"/>
        </w:rPr>
        <w:t xml:space="preserve"> </w:t>
      </w:r>
      <w:r>
        <w:rPr>
          <w:b/>
          <w:sz w:val="24"/>
        </w:rPr>
        <w:t>cysts</w:t>
      </w:r>
      <w:r>
        <w:rPr>
          <w:b/>
          <w:spacing w:val="-3"/>
          <w:sz w:val="24"/>
        </w:rPr>
        <w:t xml:space="preserve"> </w:t>
      </w:r>
      <w:r>
        <w:rPr>
          <w:b/>
          <w:sz w:val="24"/>
        </w:rPr>
        <w:t>infect</w:t>
      </w:r>
      <w:r>
        <w:rPr>
          <w:b/>
          <w:spacing w:val="-3"/>
          <w:sz w:val="24"/>
        </w:rPr>
        <w:t xml:space="preserve"> </w:t>
      </w:r>
      <w:r>
        <w:rPr>
          <w:b/>
          <w:sz w:val="24"/>
        </w:rPr>
        <w:t>the</w:t>
      </w:r>
      <w:r>
        <w:rPr>
          <w:b/>
          <w:spacing w:val="-2"/>
          <w:sz w:val="24"/>
        </w:rPr>
        <w:t xml:space="preserve"> </w:t>
      </w:r>
      <w:r>
        <w:rPr>
          <w:b/>
          <w:sz w:val="24"/>
        </w:rPr>
        <w:t>brain,</w:t>
      </w:r>
      <w:r>
        <w:rPr>
          <w:b/>
          <w:spacing w:val="-2"/>
          <w:sz w:val="24"/>
        </w:rPr>
        <w:t xml:space="preserve"> </w:t>
      </w:r>
      <w:r>
        <w:rPr>
          <w:b/>
          <w:sz w:val="24"/>
        </w:rPr>
        <w:t>muscle,</w:t>
      </w:r>
      <w:r>
        <w:rPr>
          <w:b/>
          <w:spacing w:val="-5"/>
          <w:sz w:val="24"/>
        </w:rPr>
        <w:t xml:space="preserve"> </w:t>
      </w:r>
      <w:r>
        <w:rPr>
          <w:b/>
          <w:sz w:val="24"/>
        </w:rPr>
        <w:t>or</w:t>
      </w:r>
      <w:r>
        <w:rPr>
          <w:b/>
          <w:spacing w:val="-3"/>
          <w:sz w:val="24"/>
        </w:rPr>
        <w:t xml:space="preserve"> </w:t>
      </w:r>
      <w:r>
        <w:rPr>
          <w:b/>
          <w:sz w:val="24"/>
        </w:rPr>
        <w:t>other</w:t>
      </w:r>
      <w:r>
        <w:rPr>
          <w:b/>
          <w:spacing w:val="-5"/>
          <w:sz w:val="24"/>
        </w:rPr>
        <w:t xml:space="preserve"> </w:t>
      </w:r>
      <w:r>
        <w:rPr>
          <w:b/>
          <w:sz w:val="24"/>
        </w:rPr>
        <w:t>tissue.</w:t>
      </w:r>
      <w:r>
        <w:rPr>
          <w:b/>
          <w:spacing w:val="-3"/>
          <w:sz w:val="24"/>
        </w:rPr>
        <w:t xml:space="preserve"> </w:t>
      </w:r>
      <w:r>
        <w:rPr>
          <w:b/>
          <w:sz w:val="24"/>
        </w:rPr>
        <w:t>They</w:t>
      </w:r>
      <w:r>
        <w:rPr>
          <w:b/>
          <w:spacing w:val="-8"/>
          <w:sz w:val="24"/>
        </w:rPr>
        <w:t xml:space="preserve"> </w:t>
      </w:r>
      <w:r>
        <w:rPr>
          <w:b/>
          <w:sz w:val="24"/>
        </w:rPr>
        <w:t>are</w:t>
      </w:r>
      <w:r>
        <w:rPr>
          <w:b/>
          <w:spacing w:val="-2"/>
          <w:sz w:val="24"/>
        </w:rPr>
        <w:t xml:space="preserve"> </w:t>
      </w:r>
      <w:r>
        <w:rPr>
          <w:b/>
          <w:sz w:val="24"/>
        </w:rPr>
        <w:t>a major cause of adult seizures in most low-income countries.</w:t>
      </w:r>
    </w:p>
    <w:p w14:paraId="61C78487" w14:textId="77777777" w:rsidR="000A4E28" w:rsidRDefault="000A4E28">
      <w:pPr>
        <w:pStyle w:val="BodyText"/>
        <w:spacing w:before="1"/>
        <w:rPr>
          <w:b/>
          <w:sz w:val="24"/>
        </w:rPr>
      </w:pPr>
    </w:p>
    <w:p w14:paraId="3E340D14" w14:textId="77777777" w:rsidR="000A4E28" w:rsidRDefault="00000000">
      <w:pPr>
        <w:ind w:left="520" w:right="711"/>
        <w:jc w:val="both"/>
        <w:rPr>
          <w:b/>
          <w:sz w:val="24"/>
        </w:rPr>
      </w:pPr>
      <w:r>
        <w:rPr>
          <w:b/>
          <w:sz w:val="24"/>
        </w:rPr>
        <w:t>Symptoms:</w:t>
      </w:r>
      <w:r>
        <w:rPr>
          <w:b/>
          <w:spacing w:val="-1"/>
          <w:sz w:val="24"/>
        </w:rPr>
        <w:t xml:space="preserve"> </w:t>
      </w:r>
      <w:r>
        <w:rPr>
          <w:b/>
          <w:sz w:val="24"/>
        </w:rPr>
        <w:t>Cysts</w:t>
      </w:r>
      <w:r>
        <w:rPr>
          <w:b/>
          <w:spacing w:val="-2"/>
          <w:sz w:val="24"/>
        </w:rPr>
        <w:t xml:space="preserve"> </w:t>
      </w:r>
      <w:r>
        <w:rPr>
          <w:b/>
          <w:sz w:val="24"/>
        </w:rPr>
        <w:t>in</w:t>
      </w:r>
      <w:r>
        <w:rPr>
          <w:b/>
          <w:spacing w:val="-3"/>
          <w:sz w:val="24"/>
        </w:rPr>
        <w:t xml:space="preserve"> </w:t>
      </w:r>
      <w:r>
        <w:rPr>
          <w:b/>
          <w:sz w:val="24"/>
        </w:rPr>
        <w:t>the</w:t>
      </w:r>
      <w:r>
        <w:rPr>
          <w:b/>
          <w:spacing w:val="-3"/>
          <w:sz w:val="24"/>
        </w:rPr>
        <w:t xml:space="preserve"> </w:t>
      </w:r>
      <w:r>
        <w:rPr>
          <w:b/>
          <w:sz w:val="24"/>
        </w:rPr>
        <w:t>brain</w:t>
      </w:r>
      <w:r>
        <w:rPr>
          <w:b/>
          <w:spacing w:val="-2"/>
          <w:sz w:val="24"/>
        </w:rPr>
        <w:t xml:space="preserve"> </w:t>
      </w:r>
      <w:r>
        <w:rPr>
          <w:b/>
          <w:sz w:val="24"/>
        </w:rPr>
        <w:t>may</w:t>
      </w:r>
      <w:r>
        <w:rPr>
          <w:b/>
          <w:spacing w:val="-10"/>
          <w:sz w:val="24"/>
        </w:rPr>
        <w:t xml:space="preserve"> </w:t>
      </w:r>
      <w:r>
        <w:rPr>
          <w:b/>
          <w:sz w:val="24"/>
        </w:rPr>
        <w:t>cause</w:t>
      </w:r>
      <w:r>
        <w:rPr>
          <w:b/>
          <w:spacing w:val="-3"/>
          <w:sz w:val="24"/>
        </w:rPr>
        <w:t xml:space="preserve"> </w:t>
      </w:r>
      <w:r>
        <w:rPr>
          <w:b/>
          <w:sz w:val="24"/>
        </w:rPr>
        <w:t>seizures</w:t>
      </w:r>
      <w:r>
        <w:rPr>
          <w:b/>
          <w:spacing w:val="-5"/>
          <w:sz w:val="24"/>
        </w:rPr>
        <w:t xml:space="preserve"> </w:t>
      </w:r>
      <w:r>
        <w:rPr>
          <w:b/>
          <w:sz w:val="24"/>
        </w:rPr>
        <w:t>and/or</w:t>
      </w:r>
      <w:r>
        <w:rPr>
          <w:b/>
          <w:spacing w:val="-3"/>
          <w:sz w:val="24"/>
        </w:rPr>
        <w:t xml:space="preserve"> </w:t>
      </w:r>
      <w:r>
        <w:rPr>
          <w:b/>
          <w:sz w:val="24"/>
        </w:rPr>
        <w:t>headaches.</w:t>
      </w:r>
      <w:r>
        <w:rPr>
          <w:b/>
          <w:spacing w:val="-2"/>
          <w:sz w:val="24"/>
        </w:rPr>
        <w:t xml:space="preserve"> </w:t>
      </w:r>
      <w:r>
        <w:rPr>
          <w:b/>
          <w:sz w:val="24"/>
        </w:rPr>
        <w:t>Other</w:t>
      </w:r>
      <w:r>
        <w:rPr>
          <w:b/>
          <w:spacing w:val="-3"/>
          <w:sz w:val="24"/>
        </w:rPr>
        <w:t xml:space="preserve"> </w:t>
      </w:r>
      <w:r>
        <w:rPr>
          <w:b/>
          <w:sz w:val="24"/>
        </w:rPr>
        <w:t>less common symptoms include confusion, difficulty</w:t>
      </w:r>
      <w:r>
        <w:rPr>
          <w:b/>
          <w:spacing w:val="-5"/>
          <w:sz w:val="24"/>
        </w:rPr>
        <w:t xml:space="preserve"> </w:t>
      </w:r>
      <w:r>
        <w:rPr>
          <w:b/>
          <w:sz w:val="24"/>
        </w:rPr>
        <w:t>with balance, and can result in death. Cysts in the muscles generally</w:t>
      </w:r>
      <w:r>
        <w:rPr>
          <w:b/>
          <w:spacing w:val="-6"/>
          <w:sz w:val="24"/>
        </w:rPr>
        <w:t xml:space="preserve"> </w:t>
      </w:r>
      <w:r>
        <w:rPr>
          <w:b/>
          <w:sz w:val="24"/>
        </w:rPr>
        <w:t>do not cause symptoms. They</w:t>
      </w:r>
      <w:r>
        <w:rPr>
          <w:b/>
          <w:spacing w:val="-6"/>
          <w:sz w:val="24"/>
        </w:rPr>
        <w:t xml:space="preserve"> </w:t>
      </w:r>
      <w:r>
        <w:rPr>
          <w:b/>
          <w:sz w:val="24"/>
        </w:rPr>
        <w:t>may</w:t>
      </w:r>
      <w:r>
        <w:rPr>
          <w:b/>
          <w:spacing w:val="-2"/>
          <w:sz w:val="24"/>
        </w:rPr>
        <w:t xml:space="preserve"> </w:t>
      </w:r>
      <w:r>
        <w:rPr>
          <w:b/>
          <w:sz w:val="24"/>
        </w:rPr>
        <w:t>cause lumps under the skin.</w:t>
      </w:r>
    </w:p>
    <w:p w14:paraId="6DE69087" w14:textId="77777777" w:rsidR="000A4E28" w:rsidRDefault="000A4E28">
      <w:pPr>
        <w:pStyle w:val="BodyText"/>
        <w:rPr>
          <w:b/>
          <w:sz w:val="24"/>
        </w:rPr>
      </w:pPr>
    </w:p>
    <w:p w14:paraId="41438A32" w14:textId="77777777" w:rsidR="000A4E28" w:rsidRDefault="00000000">
      <w:pPr>
        <w:ind w:left="520" w:right="672"/>
        <w:rPr>
          <w:b/>
          <w:sz w:val="24"/>
        </w:rPr>
      </w:pPr>
      <w:r>
        <w:rPr>
          <w:b/>
          <w:sz w:val="24"/>
        </w:rPr>
        <w:t>Transmission: People become infected when eating raw or undercooked pork meat</w:t>
      </w:r>
      <w:r>
        <w:rPr>
          <w:b/>
          <w:spacing w:val="-4"/>
          <w:sz w:val="24"/>
        </w:rPr>
        <w:t xml:space="preserve"> </w:t>
      </w:r>
      <w:r>
        <w:rPr>
          <w:b/>
          <w:sz w:val="24"/>
        </w:rPr>
        <w:t>contaminated</w:t>
      </w:r>
      <w:r>
        <w:rPr>
          <w:b/>
          <w:spacing w:val="-6"/>
          <w:sz w:val="24"/>
        </w:rPr>
        <w:t xml:space="preserve"> </w:t>
      </w:r>
      <w:r>
        <w:rPr>
          <w:b/>
          <w:sz w:val="24"/>
        </w:rPr>
        <w:t>with</w:t>
      </w:r>
      <w:r>
        <w:rPr>
          <w:b/>
          <w:spacing w:val="-5"/>
          <w:sz w:val="24"/>
        </w:rPr>
        <w:t xml:space="preserve"> </w:t>
      </w:r>
      <w:r>
        <w:rPr>
          <w:b/>
          <w:sz w:val="24"/>
        </w:rPr>
        <w:t>tapeworm</w:t>
      </w:r>
      <w:r>
        <w:rPr>
          <w:b/>
          <w:spacing w:val="-1"/>
          <w:sz w:val="24"/>
        </w:rPr>
        <w:t xml:space="preserve"> </w:t>
      </w:r>
      <w:r>
        <w:rPr>
          <w:b/>
          <w:sz w:val="24"/>
        </w:rPr>
        <w:t>larvae.</w:t>
      </w:r>
      <w:r>
        <w:rPr>
          <w:b/>
          <w:spacing w:val="-4"/>
          <w:sz w:val="24"/>
        </w:rPr>
        <w:t xml:space="preserve"> </w:t>
      </w:r>
      <w:r>
        <w:rPr>
          <w:b/>
          <w:sz w:val="24"/>
        </w:rPr>
        <w:t>The</w:t>
      </w:r>
      <w:r>
        <w:rPr>
          <w:b/>
          <w:spacing w:val="-4"/>
          <w:sz w:val="24"/>
        </w:rPr>
        <w:t xml:space="preserve"> </w:t>
      </w:r>
      <w:r>
        <w:rPr>
          <w:b/>
          <w:sz w:val="24"/>
        </w:rPr>
        <w:t>larvae</w:t>
      </w:r>
      <w:r>
        <w:rPr>
          <w:b/>
          <w:spacing w:val="-4"/>
          <w:sz w:val="24"/>
        </w:rPr>
        <w:t xml:space="preserve"> </w:t>
      </w:r>
      <w:r>
        <w:rPr>
          <w:b/>
          <w:sz w:val="24"/>
        </w:rPr>
        <w:t>develop</w:t>
      </w:r>
      <w:r>
        <w:rPr>
          <w:b/>
          <w:spacing w:val="-4"/>
          <w:sz w:val="24"/>
        </w:rPr>
        <w:t xml:space="preserve"> </w:t>
      </w:r>
      <w:r>
        <w:rPr>
          <w:b/>
          <w:sz w:val="24"/>
        </w:rPr>
        <w:t>in</w:t>
      </w:r>
      <w:r>
        <w:rPr>
          <w:b/>
          <w:spacing w:val="-4"/>
          <w:sz w:val="24"/>
        </w:rPr>
        <w:t xml:space="preserve"> </w:t>
      </w:r>
      <w:r>
        <w:rPr>
          <w:b/>
          <w:sz w:val="24"/>
        </w:rPr>
        <w:t>the</w:t>
      </w:r>
      <w:r>
        <w:rPr>
          <w:b/>
          <w:spacing w:val="-4"/>
          <w:sz w:val="24"/>
        </w:rPr>
        <w:t xml:space="preserve"> </w:t>
      </w:r>
      <w:r>
        <w:rPr>
          <w:b/>
          <w:sz w:val="24"/>
        </w:rPr>
        <w:t>intestine</w:t>
      </w:r>
      <w:r>
        <w:rPr>
          <w:b/>
          <w:spacing w:val="-4"/>
          <w:sz w:val="24"/>
        </w:rPr>
        <w:t xml:space="preserve"> </w:t>
      </w:r>
      <w:r>
        <w:rPr>
          <w:b/>
          <w:sz w:val="24"/>
        </w:rPr>
        <w:t>of humans where they become adult tapeworms, which can grow to more than three metres long. These adult worms shed eggs in human feces. These can infect other people as well as pigs by direct contact or by ingesting contaminated water or food.</w:t>
      </w:r>
    </w:p>
    <w:p w14:paraId="57198371" w14:textId="77777777" w:rsidR="000A4E28" w:rsidRDefault="000A4E28">
      <w:pPr>
        <w:pStyle w:val="BodyText"/>
        <w:rPr>
          <w:b/>
          <w:sz w:val="24"/>
        </w:rPr>
      </w:pPr>
    </w:p>
    <w:p w14:paraId="08D479BE" w14:textId="77777777" w:rsidR="000A4E28" w:rsidRDefault="00000000">
      <w:pPr>
        <w:spacing w:before="1"/>
        <w:ind w:left="520"/>
        <w:rPr>
          <w:b/>
          <w:sz w:val="24"/>
        </w:rPr>
      </w:pPr>
      <w:r>
        <w:rPr>
          <w:b/>
          <w:spacing w:val="-2"/>
          <w:sz w:val="24"/>
        </w:rPr>
        <w:t>Prevention:</w:t>
      </w:r>
    </w:p>
    <w:p w14:paraId="5A4F32E2" w14:textId="77777777" w:rsidR="000A4E28" w:rsidRDefault="00000000">
      <w:pPr>
        <w:pStyle w:val="ListParagraph"/>
        <w:numPr>
          <w:ilvl w:val="0"/>
          <w:numId w:val="118"/>
        </w:numPr>
        <w:tabs>
          <w:tab w:val="left" w:pos="878"/>
        </w:tabs>
        <w:spacing w:before="260" w:line="235" w:lineRule="auto"/>
        <w:ind w:right="1039"/>
        <w:rPr>
          <w:b/>
          <w:sz w:val="24"/>
        </w:rPr>
      </w:pPr>
      <w:r>
        <w:rPr>
          <w:b/>
          <w:sz w:val="24"/>
        </w:rPr>
        <w:t>Using</w:t>
      </w:r>
      <w:r>
        <w:rPr>
          <w:b/>
          <w:spacing w:val="-4"/>
          <w:sz w:val="24"/>
        </w:rPr>
        <w:t xml:space="preserve"> </w:t>
      </w:r>
      <w:r>
        <w:rPr>
          <w:b/>
          <w:sz w:val="24"/>
        </w:rPr>
        <w:t>sanitation</w:t>
      </w:r>
      <w:r>
        <w:rPr>
          <w:b/>
          <w:spacing w:val="-4"/>
          <w:sz w:val="24"/>
        </w:rPr>
        <w:t xml:space="preserve"> </w:t>
      </w:r>
      <w:r>
        <w:rPr>
          <w:b/>
          <w:sz w:val="24"/>
        </w:rPr>
        <w:t>to</w:t>
      </w:r>
      <w:r>
        <w:rPr>
          <w:b/>
          <w:spacing w:val="-4"/>
          <w:sz w:val="24"/>
        </w:rPr>
        <w:t xml:space="preserve"> </w:t>
      </w:r>
      <w:r>
        <w:rPr>
          <w:b/>
          <w:sz w:val="24"/>
        </w:rPr>
        <w:t>prevent</w:t>
      </w:r>
      <w:r>
        <w:rPr>
          <w:b/>
          <w:spacing w:val="-5"/>
          <w:sz w:val="24"/>
        </w:rPr>
        <w:t xml:space="preserve"> </w:t>
      </w:r>
      <w:r>
        <w:rPr>
          <w:b/>
          <w:sz w:val="24"/>
        </w:rPr>
        <w:t>human</w:t>
      </w:r>
      <w:r>
        <w:rPr>
          <w:b/>
          <w:spacing w:val="-4"/>
          <w:sz w:val="24"/>
        </w:rPr>
        <w:t xml:space="preserve"> </w:t>
      </w:r>
      <w:r>
        <w:rPr>
          <w:b/>
          <w:sz w:val="24"/>
        </w:rPr>
        <w:t>and</w:t>
      </w:r>
      <w:r>
        <w:rPr>
          <w:b/>
          <w:spacing w:val="-2"/>
          <w:sz w:val="24"/>
        </w:rPr>
        <w:t xml:space="preserve"> </w:t>
      </w:r>
      <w:r>
        <w:rPr>
          <w:b/>
          <w:sz w:val="24"/>
        </w:rPr>
        <w:t>pig</w:t>
      </w:r>
      <w:r>
        <w:rPr>
          <w:b/>
          <w:spacing w:val="-4"/>
          <w:sz w:val="24"/>
        </w:rPr>
        <w:t xml:space="preserve"> </w:t>
      </w:r>
      <w:r>
        <w:rPr>
          <w:b/>
          <w:sz w:val="24"/>
        </w:rPr>
        <w:t>feces</w:t>
      </w:r>
      <w:r>
        <w:rPr>
          <w:b/>
          <w:spacing w:val="-6"/>
          <w:sz w:val="24"/>
        </w:rPr>
        <w:t xml:space="preserve"> </w:t>
      </w:r>
      <w:r>
        <w:rPr>
          <w:b/>
          <w:sz w:val="24"/>
        </w:rPr>
        <w:t>from</w:t>
      </w:r>
      <w:r>
        <w:rPr>
          <w:b/>
          <w:spacing w:val="-4"/>
          <w:sz w:val="24"/>
        </w:rPr>
        <w:t xml:space="preserve"> </w:t>
      </w:r>
      <w:r>
        <w:rPr>
          <w:b/>
          <w:sz w:val="24"/>
        </w:rPr>
        <w:t>contaminating</w:t>
      </w:r>
      <w:r>
        <w:rPr>
          <w:b/>
          <w:spacing w:val="-4"/>
          <w:sz w:val="24"/>
        </w:rPr>
        <w:t xml:space="preserve"> </w:t>
      </w:r>
      <w:r>
        <w:rPr>
          <w:b/>
          <w:sz w:val="24"/>
        </w:rPr>
        <w:t>food and water</w:t>
      </w:r>
    </w:p>
    <w:p w14:paraId="2B5FDF2B" w14:textId="77777777" w:rsidR="000A4E28" w:rsidRDefault="00000000">
      <w:pPr>
        <w:pStyle w:val="ListParagraph"/>
        <w:numPr>
          <w:ilvl w:val="0"/>
          <w:numId w:val="118"/>
        </w:numPr>
        <w:tabs>
          <w:tab w:val="left" w:pos="877"/>
        </w:tabs>
        <w:spacing w:before="243"/>
        <w:ind w:left="877" w:hanging="357"/>
        <w:rPr>
          <w:b/>
          <w:sz w:val="24"/>
        </w:rPr>
      </w:pPr>
      <w:r>
        <w:rPr>
          <w:b/>
          <w:sz w:val="24"/>
        </w:rPr>
        <w:t>Cooking</w:t>
      </w:r>
      <w:r>
        <w:rPr>
          <w:b/>
          <w:spacing w:val="-1"/>
          <w:sz w:val="24"/>
        </w:rPr>
        <w:t xml:space="preserve"> </w:t>
      </w:r>
      <w:r>
        <w:rPr>
          <w:b/>
          <w:sz w:val="24"/>
        </w:rPr>
        <w:t>pork</w:t>
      </w:r>
      <w:r>
        <w:rPr>
          <w:b/>
          <w:spacing w:val="1"/>
          <w:sz w:val="24"/>
        </w:rPr>
        <w:t xml:space="preserve"> </w:t>
      </w:r>
      <w:r>
        <w:rPr>
          <w:b/>
          <w:sz w:val="24"/>
        </w:rPr>
        <w:t>meat</w:t>
      </w:r>
      <w:r>
        <w:rPr>
          <w:b/>
          <w:spacing w:val="-1"/>
          <w:sz w:val="24"/>
        </w:rPr>
        <w:t xml:space="preserve"> </w:t>
      </w:r>
      <w:r>
        <w:rPr>
          <w:b/>
          <w:sz w:val="24"/>
        </w:rPr>
        <w:t>thoroughly</w:t>
      </w:r>
      <w:r>
        <w:rPr>
          <w:b/>
          <w:spacing w:val="-4"/>
          <w:sz w:val="24"/>
        </w:rPr>
        <w:t xml:space="preserve"> </w:t>
      </w:r>
      <w:r>
        <w:rPr>
          <w:b/>
          <w:sz w:val="24"/>
        </w:rPr>
        <w:t xml:space="preserve">to kill </w:t>
      </w:r>
      <w:r>
        <w:rPr>
          <w:b/>
          <w:spacing w:val="-2"/>
          <w:sz w:val="24"/>
        </w:rPr>
        <w:t>larvae</w:t>
      </w:r>
    </w:p>
    <w:p w14:paraId="18015103" w14:textId="77777777" w:rsidR="000A4E28" w:rsidRDefault="00000000">
      <w:pPr>
        <w:pStyle w:val="ListParagraph"/>
        <w:numPr>
          <w:ilvl w:val="0"/>
          <w:numId w:val="118"/>
        </w:numPr>
        <w:tabs>
          <w:tab w:val="left" w:pos="880"/>
        </w:tabs>
        <w:spacing w:before="239"/>
        <w:ind w:left="880" w:hanging="360"/>
        <w:rPr>
          <w:b/>
          <w:sz w:val="24"/>
        </w:rPr>
      </w:pPr>
      <w:r>
        <w:rPr>
          <w:b/>
          <w:sz w:val="24"/>
        </w:rPr>
        <w:t>Treating</w:t>
      </w:r>
      <w:r>
        <w:rPr>
          <w:b/>
          <w:spacing w:val="-4"/>
          <w:sz w:val="24"/>
        </w:rPr>
        <w:t xml:space="preserve"> </w:t>
      </w:r>
      <w:r>
        <w:rPr>
          <w:b/>
          <w:sz w:val="24"/>
        </w:rPr>
        <w:t>water</w:t>
      </w:r>
      <w:r>
        <w:rPr>
          <w:b/>
          <w:spacing w:val="-2"/>
          <w:sz w:val="24"/>
        </w:rPr>
        <w:t xml:space="preserve"> </w:t>
      </w:r>
      <w:r>
        <w:rPr>
          <w:b/>
          <w:sz w:val="24"/>
        </w:rPr>
        <w:t>to make</w:t>
      </w:r>
      <w:r>
        <w:rPr>
          <w:b/>
          <w:spacing w:val="-1"/>
          <w:sz w:val="24"/>
        </w:rPr>
        <w:t xml:space="preserve"> </w:t>
      </w:r>
      <w:r>
        <w:rPr>
          <w:b/>
          <w:sz w:val="24"/>
        </w:rPr>
        <w:t xml:space="preserve">it safe to </w:t>
      </w:r>
      <w:r>
        <w:rPr>
          <w:b/>
          <w:spacing w:val="-2"/>
          <w:sz w:val="24"/>
        </w:rPr>
        <w:t>drink</w:t>
      </w:r>
    </w:p>
    <w:p w14:paraId="058D9225" w14:textId="77777777" w:rsidR="000A4E28" w:rsidRDefault="00000000">
      <w:pPr>
        <w:pStyle w:val="ListParagraph"/>
        <w:numPr>
          <w:ilvl w:val="0"/>
          <w:numId w:val="118"/>
        </w:numPr>
        <w:tabs>
          <w:tab w:val="left" w:pos="880"/>
        </w:tabs>
        <w:spacing w:before="274"/>
        <w:ind w:left="880" w:hanging="360"/>
        <w:rPr>
          <w:b/>
          <w:sz w:val="24"/>
        </w:rPr>
      </w:pPr>
      <w:r>
        <w:rPr>
          <w:b/>
          <w:sz w:val="24"/>
        </w:rPr>
        <w:t>Washing</w:t>
      </w:r>
      <w:r>
        <w:rPr>
          <w:b/>
          <w:spacing w:val="-5"/>
          <w:sz w:val="24"/>
        </w:rPr>
        <w:t xml:space="preserve"> </w:t>
      </w:r>
      <w:r>
        <w:rPr>
          <w:b/>
          <w:sz w:val="24"/>
        </w:rPr>
        <w:t>food</w:t>
      </w:r>
      <w:r>
        <w:rPr>
          <w:b/>
          <w:spacing w:val="-3"/>
          <w:sz w:val="24"/>
        </w:rPr>
        <w:t xml:space="preserve"> </w:t>
      </w:r>
      <w:r>
        <w:rPr>
          <w:b/>
          <w:sz w:val="24"/>
        </w:rPr>
        <w:t>with</w:t>
      </w:r>
      <w:r>
        <w:rPr>
          <w:b/>
          <w:spacing w:val="1"/>
          <w:sz w:val="24"/>
        </w:rPr>
        <w:t xml:space="preserve"> </w:t>
      </w:r>
      <w:r>
        <w:rPr>
          <w:b/>
          <w:sz w:val="24"/>
        </w:rPr>
        <w:t>safe</w:t>
      </w:r>
      <w:r>
        <w:rPr>
          <w:b/>
          <w:spacing w:val="-2"/>
          <w:sz w:val="24"/>
        </w:rPr>
        <w:t xml:space="preserve"> </w:t>
      </w:r>
      <w:r>
        <w:rPr>
          <w:b/>
          <w:sz w:val="24"/>
        </w:rPr>
        <w:t>water</w:t>
      </w:r>
      <w:r>
        <w:rPr>
          <w:b/>
          <w:spacing w:val="-2"/>
          <w:sz w:val="24"/>
        </w:rPr>
        <w:t xml:space="preserve"> </w:t>
      </w:r>
      <w:r>
        <w:rPr>
          <w:b/>
          <w:sz w:val="24"/>
        </w:rPr>
        <w:t xml:space="preserve">before </w:t>
      </w:r>
      <w:r>
        <w:rPr>
          <w:b/>
          <w:spacing w:val="-2"/>
          <w:sz w:val="24"/>
        </w:rPr>
        <w:t>eating</w:t>
      </w:r>
    </w:p>
    <w:p w14:paraId="232C55CF" w14:textId="77777777" w:rsidR="000A4E28" w:rsidRDefault="000A4E28">
      <w:pPr>
        <w:rPr>
          <w:sz w:val="24"/>
        </w:rPr>
        <w:sectPr w:rsidR="000A4E28">
          <w:pgSz w:w="12240" w:h="15840"/>
          <w:pgMar w:top="940" w:right="960" w:bottom="1200" w:left="920" w:header="710" w:footer="940" w:gutter="0"/>
          <w:cols w:space="720"/>
        </w:sectPr>
      </w:pPr>
    </w:p>
    <w:p w14:paraId="76E49ACC" w14:textId="77777777" w:rsidR="000A4E28" w:rsidRDefault="000A4E28">
      <w:pPr>
        <w:pStyle w:val="BodyText"/>
        <w:rPr>
          <w:b/>
          <w:sz w:val="24"/>
        </w:rPr>
      </w:pPr>
    </w:p>
    <w:p w14:paraId="3B137195" w14:textId="77777777" w:rsidR="000A4E28" w:rsidRDefault="000A4E28">
      <w:pPr>
        <w:pStyle w:val="BodyText"/>
        <w:spacing w:before="239"/>
        <w:rPr>
          <w:b/>
          <w:sz w:val="24"/>
        </w:rPr>
      </w:pPr>
    </w:p>
    <w:p w14:paraId="73F92323" w14:textId="77777777" w:rsidR="000A4E28" w:rsidRDefault="00000000">
      <w:pPr>
        <w:spacing w:line="480" w:lineRule="auto"/>
        <w:ind w:left="520" w:right="5978"/>
        <w:rPr>
          <w:b/>
          <w:sz w:val="24"/>
        </w:rPr>
      </w:pPr>
      <w:r>
        <w:rPr>
          <w:noProof/>
        </w:rPr>
        <mc:AlternateContent>
          <mc:Choice Requires="wps">
            <w:drawing>
              <wp:anchor distT="0" distB="0" distL="0" distR="0" simplePos="0" relativeHeight="251682816" behindDoc="1" locked="0" layoutInCell="1" allowOverlap="1" wp14:anchorId="50BEB740" wp14:editId="3F88E0B3">
                <wp:simplePos x="0" y="0"/>
                <wp:positionH relativeFrom="page">
                  <wp:posOffset>842772</wp:posOffset>
                </wp:positionH>
                <wp:positionV relativeFrom="paragraph">
                  <wp:posOffset>-179923</wp:posOffset>
                </wp:positionV>
                <wp:extent cx="6016625" cy="5365750"/>
                <wp:effectExtent l="0" t="0" r="0" b="0"/>
                <wp:wrapNone/>
                <wp:docPr id="1378" name="Graphic 1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5365750"/>
                        </a:xfrm>
                        <a:custGeom>
                          <a:avLst/>
                          <a:gdLst/>
                          <a:ahLst/>
                          <a:cxnLst/>
                          <a:rect l="l" t="t" r="r" b="b"/>
                          <a:pathLst>
                            <a:path w="6016625" h="5365750">
                              <a:moveTo>
                                <a:pt x="3047" y="0"/>
                              </a:moveTo>
                              <a:lnTo>
                                <a:pt x="3047" y="6095"/>
                              </a:lnTo>
                            </a:path>
                            <a:path w="6016625" h="5365750">
                              <a:moveTo>
                                <a:pt x="3047" y="0"/>
                              </a:moveTo>
                              <a:lnTo>
                                <a:pt x="3047" y="6095"/>
                              </a:lnTo>
                            </a:path>
                            <a:path w="6016625" h="5365750">
                              <a:moveTo>
                                <a:pt x="6096" y="3048"/>
                              </a:moveTo>
                              <a:lnTo>
                                <a:pt x="6010402" y="3048"/>
                              </a:lnTo>
                            </a:path>
                            <a:path w="6016625" h="5365750">
                              <a:moveTo>
                                <a:pt x="6013450" y="0"/>
                              </a:moveTo>
                              <a:lnTo>
                                <a:pt x="6013450" y="6095"/>
                              </a:lnTo>
                            </a:path>
                            <a:path w="6016625" h="5365750">
                              <a:moveTo>
                                <a:pt x="6013450" y="0"/>
                              </a:moveTo>
                              <a:lnTo>
                                <a:pt x="6013450" y="6095"/>
                              </a:lnTo>
                            </a:path>
                            <a:path w="6016625" h="5365750">
                              <a:moveTo>
                                <a:pt x="3047" y="6095"/>
                              </a:moveTo>
                              <a:lnTo>
                                <a:pt x="3047" y="5362320"/>
                              </a:lnTo>
                            </a:path>
                            <a:path w="6016625" h="5365750">
                              <a:moveTo>
                                <a:pt x="0" y="5365369"/>
                              </a:moveTo>
                              <a:lnTo>
                                <a:pt x="6096" y="5365369"/>
                              </a:lnTo>
                            </a:path>
                            <a:path w="6016625" h="5365750">
                              <a:moveTo>
                                <a:pt x="0" y="5365369"/>
                              </a:moveTo>
                              <a:lnTo>
                                <a:pt x="6096" y="5365369"/>
                              </a:lnTo>
                            </a:path>
                            <a:path w="6016625" h="5365750">
                              <a:moveTo>
                                <a:pt x="6096" y="5365369"/>
                              </a:moveTo>
                              <a:lnTo>
                                <a:pt x="6010402" y="5365369"/>
                              </a:lnTo>
                            </a:path>
                            <a:path w="6016625" h="5365750">
                              <a:moveTo>
                                <a:pt x="6013450" y="6095"/>
                              </a:moveTo>
                              <a:lnTo>
                                <a:pt x="6013450" y="5362320"/>
                              </a:lnTo>
                            </a:path>
                            <a:path w="6016625" h="5365750">
                              <a:moveTo>
                                <a:pt x="6010402" y="5365369"/>
                              </a:moveTo>
                              <a:lnTo>
                                <a:pt x="6016498" y="5365369"/>
                              </a:lnTo>
                            </a:path>
                            <a:path w="6016625" h="5365750">
                              <a:moveTo>
                                <a:pt x="6010402" y="5365369"/>
                              </a:moveTo>
                              <a:lnTo>
                                <a:pt x="6016498" y="5365369"/>
                              </a:lnTo>
                            </a:path>
                          </a:pathLst>
                        </a:custGeom>
                        <a:ln w="609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55A57CD5" id="Graphic 1378" o:spid="_x0000_s1026" style="position:absolute;margin-left:66.35pt;margin-top:-14.15pt;width:473.75pt;height:422.5pt;z-index:-251633664;visibility:visible;mso-wrap-style:square;mso-wrap-distance-left:0;mso-wrap-distance-top:0;mso-wrap-distance-right:0;mso-wrap-distance-bottom:0;mso-position-horizontal:absolute;mso-position-horizontal-relative:page;mso-position-vertical:absolute;mso-position-vertical-relative:text;v-text-anchor:top" coordsize="6016625,536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" path="m3047,r,6095em3047,r,6095em6096,3048r6004306,em6013450,r,6095em6013450,r,6095em3047,6095r,5356225em,5365369r6096,em,5365369r6096,em6096,5365369r6004306,em6013450,6095r,5356225em6010402,5365369r6096,em6010402,5365369r6096,e" filled="f" strokeweight=".48pt">
                <v:stroke dashstyle="3 1"/>
                <v:path arrowok="t"/>
                <w10:wrap anchorx="page"/>
              </v:shape>
            </w:pict>
          </mc:Fallback>
        </mc:AlternateContent>
      </w:r>
      <w:r>
        <w:rPr>
          <w:b/>
          <w:sz w:val="24"/>
        </w:rPr>
        <w:t>Disease: Leishmaniasis Pathogen:</w:t>
      </w:r>
      <w:r>
        <w:rPr>
          <w:b/>
          <w:spacing w:val="-17"/>
          <w:sz w:val="24"/>
        </w:rPr>
        <w:t xml:space="preserve"> </w:t>
      </w:r>
      <w:r>
        <w:rPr>
          <w:b/>
          <w:i/>
          <w:sz w:val="24"/>
        </w:rPr>
        <w:t>Leishmania</w:t>
      </w:r>
      <w:r>
        <w:rPr>
          <w:b/>
          <w:i/>
          <w:spacing w:val="-17"/>
          <w:sz w:val="24"/>
        </w:rPr>
        <w:t xml:space="preserve"> </w:t>
      </w:r>
      <w:r>
        <w:rPr>
          <w:b/>
          <w:sz w:val="24"/>
        </w:rPr>
        <w:t>protozoa</w:t>
      </w:r>
    </w:p>
    <w:p w14:paraId="37C5F6E4" w14:textId="77777777" w:rsidR="000A4E28" w:rsidRDefault="00000000">
      <w:pPr>
        <w:spacing w:before="1"/>
        <w:ind w:left="520" w:right="672"/>
        <w:rPr>
          <w:b/>
          <w:sz w:val="24"/>
        </w:rPr>
      </w:pPr>
      <w:r>
        <w:rPr>
          <w:b/>
          <w:sz w:val="24"/>
        </w:rPr>
        <w:t>Symptoms:</w:t>
      </w:r>
      <w:r>
        <w:rPr>
          <w:b/>
          <w:spacing w:val="-6"/>
          <w:sz w:val="24"/>
        </w:rPr>
        <w:t xml:space="preserve"> </w:t>
      </w:r>
      <w:r>
        <w:rPr>
          <w:b/>
          <w:sz w:val="24"/>
        </w:rPr>
        <w:t>Visceral</w:t>
      </w:r>
      <w:r>
        <w:rPr>
          <w:b/>
          <w:spacing w:val="-5"/>
          <w:sz w:val="24"/>
        </w:rPr>
        <w:t xml:space="preserve"> </w:t>
      </w:r>
      <w:r>
        <w:rPr>
          <w:b/>
          <w:sz w:val="24"/>
        </w:rPr>
        <w:t>leishmaniasis</w:t>
      </w:r>
      <w:r>
        <w:rPr>
          <w:b/>
          <w:spacing w:val="-4"/>
          <w:sz w:val="24"/>
        </w:rPr>
        <w:t xml:space="preserve"> </w:t>
      </w:r>
      <w:r>
        <w:rPr>
          <w:b/>
          <w:sz w:val="24"/>
        </w:rPr>
        <w:t>(also</w:t>
      </w:r>
      <w:r>
        <w:rPr>
          <w:b/>
          <w:spacing w:val="-4"/>
          <w:sz w:val="24"/>
        </w:rPr>
        <w:t xml:space="preserve"> </w:t>
      </w:r>
      <w:r>
        <w:rPr>
          <w:b/>
          <w:sz w:val="24"/>
        </w:rPr>
        <w:t>known</w:t>
      </w:r>
      <w:r>
        <w:rPr>
          <w:b/>
          <w:spacing w:val="-6"/>
          <w:sz w:val="24"/>
        </w:rPr>
        <w:t xml:space="preserve"> </w:t>
      </w:r>
      <w:r>
        <w:rPr>
          <w:b/>
          <w:sz w:val="24"/>
        </w:rPr>
        <w:t>as</w:t>
      </w:r>
      <w:r>
        <w:rPr>
          <w:b/>
          <w:spacing w:val="-5"/>
          <w:sz w:val="24"/>
        </w:rPr>
        <w:t xml:space="preserve"> </w:t>
      </w:r>
      <w:r>
        <w:rPr>
          <w:b/>
          <w:sz w:val="24"/>
        </w:rPr>
        <w:t>kala-azar)</w:t>
      </w:r>
      <w:r>
        <w:rPr>
          <w:b/>
          <w:spacing w:val="-4"/>
          <w:sz w:val="24"/>
        </w:rPr>
        <w:t xml:space="preserve"> </w:t>
      </w:r>
      <w:r>
        <w:rPr>
          <w:b/>
          <w:sz w:val="24"/>
        </w:rPr>
        <w:t>is</w:t>
      </w:r>
      <w:r>
        <w:rPr>
          <w:b/>
          <w:spacing w:val="-5"/>
          <w:sz w:val="24"/>
        </w:rPr>
        <w:t xml:space="preserve"> </w:t>
      </w:r>
      <w:r>
        <w:rPr>
          <w:b/>
          <w:sz w:val="24"/>
        </w:rPr>
        <w:t>the</w:t>
      </w:r>
      <w:r>
        <w:rPr>
          <w:b/>
          <w:spacing w:val="-4"/>
          <w:sz w:val="24"/>
        </w:rPr>
        <w:t xml:space="preserve"> </w:t>
      </w:r>
      <w:r>
        <w:rPr>
          <w:b/>
          <w:sz w:val="24"/>
        </w:rPr>
        <w:t>most</w:t>
      </w:r>
      <w:r>
        <w:rPr>
          <w:b/>
          <w:spacing w:val="-4"/>
          <w:sz w:val="24"/>
        </w:rPr>
        <w:t xml:space="preserve"> </w:t>
      </w:r>
      <w:r>
        <w:rPr>
          <w:b/>
          <w:sz w:val="24"/>
        </w:rPr>
        <w:t>serious form of the disease and fatal if left untreated. It affects several organs, usually the spleen, liver and bone marrow.</w:t>
      </w:r>
    </w:p>
    <w:p w14:paraId="409D685D" w14:textId="77777777" w:rsidR="000A4E28" w:rsidRDefault="00000000">
      <w:pPr>
        <w:spacing w:before="273"/>
        <w:ind w:left="520" w:right="496"/>
        <w:rPr>
          <w:b/>
          <w:sz w:val="24"/>
        </w:rPr>
      </w:pPr>
      <w:r>
        <w:rPr>
          <w:b/>
          <w:sz w:val="24"/>
        </w:rPr>
        <w:t>Symptoms: Some people do not have any symptoms. People who develop symptoms</w:t>
      </w:r>
      <w:r>
        <w:rPr>
          <w:b/>
          <w:spacing w:val="-1"/>
          <w:sz w:val="24"/>
        </w:rPr>
        <w:t xml:space="preserve"> </w:t>
      </w:r>
      <w:r>
        <w:rPr>
          <w:b/>
          <w:sz w:val="24"/>
        </w:rPr>
        <w:t>usually</w:t>
      </w:r>
      <w:r>
        <w:rPr>
          <w:b/>
          <w:spacing w:val="-10"/>
          <w:sz w:val="24"/>
        </w:rPr>
        <w:t xml:space="preserve"> </w:t>
      </w:r>
      <w:r>
        <w:rPr>
          <w:b/>
          <w:sz w:val="24"/>
        </w:rPr>
        <w:t>have</w:t>
      </w:r>
      <w:r>
        <w:rPr>
          <w:b/>
          <w:spacing w:val="-3"/>
          <w:sz w:val="24"/>
        </w:rPr>
        <w:t xml:space="preserve"> </w:t>
      </w:r>
      <w:r>
        <w:rPr>
          <w:b/>
          <w:sz w:val="24"/>
        </w:rPr>
        <w:t>fever,</w:t>
      </w:r>
      <w:r>
        <w:rPr>
          <w:b/>
          <w:spacing w:val="-5"/>
          <w:sz w:val="24"/>
        </w:rPr>
        <w:t xml:space="preserve"> </w:t>
      </w:r>
      <w:r>
        <w:rPr>
          <w:b/>
          <w:sz w:val="24"/>
        </w:rPr>
        <w:t>weight</w:t>
      </w:r>
      <w:r>
        <w:rPr>
          <w:b/>
          <w:spacing w:val="-3"/>
          <w:sz w:val="24"/>
        </w:rPr>
        <w:t xml:space="preserve"> </w:t>
      </w:r>
      <w:r>
        <w:rPr>
          <w:b/>
          <w:sz w:val="24"/>
        </w:rPr>
        <w:t>loss,</w:t>
      </w:r>
      <w:r>
        <w:rPr>
          <w:b/>
          <w:spacing w:val="-5"/>
          <w:sz w:val="24"/>
        </w:rPr>
        <w:t xml:space="preserve"> </w:t>
      </w:r>
      <w:r>
        <w:rPr>
          <w:b/>
          <w:sz w:val="24"/>
        </w:rPr>
        <w:t>enlargement</w:t>
      </w:r>
      <w:r>
        <w:rPr>
          <w:b/>
          <w:spacing w:val="-4"/>
          <w:sz w:val="24"/>
        </w:rPr>
        <w:t xml:space="preserve"> </w:t>
      </w:r>
      <w:r>
        <w:rPr>
          <w:b/>
          <w:sz w:val="24"/>
        </w:rPr>
        <w:t>(swelling)</w:t>
      </w:r>
      <w:r>
        <w:rPr>
          <w:b/>
          <w:spacing w:val="-4"/>
          <w:sz w:val="24"/>
        </w:rPr>
        <w:t xml:space="preserve"> </w:t>
      </w:r>
      <w:r>
        <w:rPr>
          <w:b/>
          <w:sz w:val="24"/>
        </w:rPr>
        <w:t>of</w:t>
      </w:r>
      <w:r>
        <w:rPr>
          <w:b/>
          <w:spacing w:val="-3"/>
          <w:sz w:val="24"/>
        </w:rPr>
        <w:t xml:space="preserve"> </w:t>
      </w:r>
      <w:r>
        <w:rPr>
          <w:b/>
          <w:sz w:val="24"/>
        </w:rPr>
        <w:t>the</w:t>
      </w:r>
      <w:r>
        <w:rPr>
          <w:b/>
          <w:spacing w:val="-3"/>
          <w:sz w:val="24"/>
        </w:rPr>
        <w:t xml:space="preserve"> </w:t>
      </w:r>
      <w:r>
        <w:rPr>
          <w:b/>
          <w:sz w:val="24"/>
        </w:rPr>
        <w:t>spleen and liver, and abnormal blood tests.</w:t>
      </w:r>
    </w:p>
    <w:p w14:paraId="71B981F6" w14:textId="77777777" w:rsidR="000A4E28" w:rsidRDefault="000A4E28">
      <w:pPr>
        <w:pStyle w:val="BodyText"/>
        <w:spacing w:before="1"/>
        <w:rPr>
          <w:b/>
          <w:sz w:val="24"/>
        </w:rPr>
      </w:pPr>
    </w:p>
    <w:p w14:paraId="74BBB3D3" w14:textId="77777777" w:rsidR="000A4E28" w:rsidRDefault="00000000">
      <w:pPr>
        <w:ind w:left="520" w:right="551"/>
        <w:rPr>
          <w:b/>
          <w:sz w:val="24"/>
        </w:rPr>
      </w:pPr>
      <w:r>
        <w:rPr>
          <w:b/>
          <w:sz w:val="24"/>
        </w:rPr>
        <w:t>Transmission:</w:t>
      </w:r>
      <w:r>
        <w:rPr>
          <w:b/>
          <w:spacing w:val="-4"/>
          <w:sz w:val="24"/>
        </w:rPr>
        <w:t xml:space="preserve"> </w:t>
      </w:r>
      <w:r>
        <w:rPr>
          <w:b/>
          <w:sz w:val="24"/>
        </w:rPr>
        <w:t>People</w:t>
      </w:r>
      <w:r>
        <w:rPr>
          <w:b/>
          <w:spacing w:val="-4"/>
          <w:sz w:val="24"/>
        </w:rPr>
        <w:t xml:space="preserve"> </w:t>
      </w:r>
      <w:r>
        <w:rPr>
          <w:b/>
          <w:sz w:val="24"/>
        </w:rPr>
        <w:t>can</w:t>
      </w:r>
      <w:r>
        <w:rPr>
          <w:b/>
          <w:spacing w:val="-4"/>
          <w:sz w:val="24"/>
        </w:rPr>
        <w:t xml:space="preserve"> </w:t>
      </w:r>
      <w:r>
        <w:rPr>
          <w:b/>
          <w:sz w:val="24"/>
        </w:rPr>
        <w:t>become</w:t>
      </w:r>
      <w:r>
        <w:rPr>
          <w:b/>
          <w:spacing w:val="-4"/>
          <w:sz w:val="24"/>
        </w:rPr>
        <w:t xml:space="preserve"> </w:t>
      </w:r>
      <w:r>
        <w:rPr>
          <w:b/>
          <w:sz w:val="24"/>
        </w:rPr>
        <w:t>infected</w:t>
      </w:r>
      <w:r>
        <w:rPr>
          <w:b/>
          <w:spacing w:val="-6"/>
          <w:sz w:val="24"/>
        </w:rPr>
        <w:t xml:space="preserve"> </w:t>
      </w:r>
      <w:r>
        <w:rPr>
          <w:b/>
          <w:sz w:val="24"/>
        </w:rPr>
        <w:t>with</w:t>
      </w:r>
      <w:r>
        <w:rPr>
          <w:b/>
          <w:spacing w:val="-4"/>
          <w:sz w:val="24"/>
        </w:rPr>
        <w:t xml:space="preserve"> </w:t>
      </w:r>
      <w:r>
        <w:rPr>
          <w:b/>
          <w:sz w:val="24"/>
        </w:rPr>
        <w:t>leishmaniasis</w:t>
      </w:r>
      <w:r>
        <w:rPr>
          <w:b/>
          <w:spacing w:val="-6"/>
          <w:sz w:val="24"/>
        </w:rPr>
        <w:t xml:space="preserve"> </w:t>
      </w:r>
      <w:r>
        <w:rPr>
          <w:b/>
          <w:sz w:val="24"/>
        </w:rPr>
        <w:t>if</w:t>
      </w:r>
      <w:r>
        <w:rPr>
          <w:b/>
          <w:spacing w:val="-4"/>
          <w:sz w:val="24"/>
        </w:rPr>
        <w:t xml:space="preserve"> </w:t>
      </w:r>
      <w:r>
        <w:rPr>
          <w:b/>
          <w:sz w:val="24"/>
        </w:rPr>
        <w:t>bitten</w:t>
      </w:r>
      <w:r>
        <w:rPr>
          <w:b/>
          <w:spacing w:val="-4"/>
          <w:sz w:val="24"/>
        </w:rPr>
        <w:t xml:space="preserve"> </w:t>
      </w:r>
      <w:r>
        <w:rPr>
          <w:b/>
          <w:sz w:val="24"/>
        </w:rPr>
        <w:t>by</w:t>
      </w:r>
      <w:r>
        <w:rPr>
          <w:b/>
          <w:spacing w:val="-7"/>
          <w:sz w:val="24"/>
        </w:rPr>
        <w:t xml:space="preserve"> </w:t>
      </w:r>
      <w:r>
        <w:rPr>
          <w:b/>
          <w:sz w:val="24"/>
        </w:rPr>
        <w:t xml:space="preserve">female </w:t>
      </w:r>
      <w:r>
        <w:rPr>
          <w:b/>
          <w:i/>
          <w:sz w:val="24"/>
        </w:rPr>
        <w:t xml:space="preserve">phlebotomine </w:t>
      </w:r>
      <w:r>
        <w:rPr>
          <w:b/>
          <w:sz w:val="24"/>
        </w:rPr>
        <w:t xml:space="preserve">sandflies carrying the </w:t>
      </w:r>
      <w:r>
        <w:rPr>
          <w:b/>
          <w:i/>
          <w:sz w:val="24"/>
        </w:rPr>
        <w:t xml:space="preserve">leishmania </w:t>
      </w:r>
      <w:r>
        <w:rPr>
          <w:b/>
          <w:sz w:val="24"/>
        </w:rPr>
        <w:t>protozoa. The sandflies can breed or live in animal feces, dung and mud-plastered houses, rodent nests, garbage and bushes.</w:t>
      </w:r>
    </w:p>
    <w:p w14:paraId="5FEE906C" w14:textId="77777777" w:rsidR="000A4E28" w:rsidRDefault="000A4E28">
      <w:pPr>
        <w:pStyle w:val="BodyText"/>
        <w:rPr>
          <w:b/>
          <w:sz w:val="24"/>
        </w:rPr>
      </w:pPr>
    </w:p>
    <w:p w14:paraId="5E27794B" w14:textId="77777777" w:rsidR="000A4E28" w:rsidRDefault="00000000">
      <w:pPr>
        <w:ind w:left="520" w:right="672"/>
        <w:rPr>
          <w:b/>
          <w:sz w:val="24"/>
        </w:rPr>
      </w:pPr>
      <w:r>
        <w:rPr>
          <w:b/>
          <w:sz w:val="24"/>
        </w:rPr>
        <w:t>Poverty</w:t>
      </w:r>
      <w:r>
        <w:rPr>
          <w:b/>
          <w:spacing w:val="-7"/>
          <w:sz w:val="24"/>
        </w:rPr>
        <w:t xml:space="preserve"> </w:t>
      </w:r>
      <w:r>
        <w:rPr>
          <w:b/>
          <w:sz w:val="24"/>
        </w:rPr>
        <w:t>increases</w:t>
      </w:r>
      <w:r>
        <w:rPr>
          <w:b/>
          <w:spacing w:val="-3"/>
          <w:sz w:val="24"/>
        </w:rPr>
        <w:t xml:space="preserve"> </w:t>
      </w:r>
      <w:r>
        <w:rPr>
          <w:b/>
          <w:sz w:val="24"/>
        </w:rPr>
        <w:t>the</w:t>
      </w:r>
      <w:r>
        <w:rPr>
          <w:b/>
          <w:spacing w:val="-3"/>
          <w:sz w:val="24"/>
        </w:rPr>
        <w:t xml:space="preserve"> </w:t>
      </w:r>
      <w:r>
        <w:rPr>
          <w:b/>
          <w:sz w:val="24"/>
        </w:rPr>
        <w:t>risk</w:t>
      </w:r>
      <w:r>
        <w:rPr>
          <w:b/>
          <w:spacing w:val="-3"/>
          <w:sz w:val="24"/>
        </w:rPr>
        <w:t xml:space="preserve"> </w:t>
      </w:r>
      <w:r>
        <w:rPr>
          <w:b/>
          <w:sz w:val="24"/>
        </w:rPr>
        <w:t>for</w:t>
      </w:r>
      <w:r>
        <w:rPr>
          <w:b/>
          <w:spacing w:val="-3"/>
          <w:sz w:val="24"/>
        </w:rPr>
        <w:t xml:space="preserve"> </w:t>
      </w:r>
      <w:r>
        <w:rPr>
          <w:b/>
          <w:sz w:val="24"/>
        </w:rPr>
        <w:t>leishmaniasis.</w:t>
      </w:r>
      <w:r>
        <w:rPr>
          <w:b/>
          <w:spacing w:val="-3"/>
          <w:sz w:val="24"/>
        </w:rPr>
        <w:t xml:space="preserve"> </w:t>
      </w:r>
      <w:r>
        <w:rPr>
          <w:b/>
          <w:sz w:val="24"/>
        </w:rPr>
        <w:t>Poor</w:t>
      </w:r>
      <w:r>
        <w:rPr>
          <w:b/>
          <w:spacing w:val="-6"/>
          <w:sz w:val="24"/>
        </w:rPr>
        <w:t xml:space="preserve"> </w:t>
      </w:r>
      <w:r>
        <w:rPr>
          <w:b/>
          <w:sz w:val="24"/>
        </w:rPr>
        <w:t>and</w:t>
      </w:r>
      <w:r>
        <w:rPr>
          <w:b/>
          <w:spacing w:val="-3"/>
          <w:sz w:val="24"/>
        </w:rPr>
        <w:t xml:space="preserve"> </w:t>
      </w:r>
      <w:r>
        <w:rPr>
          <w:b/>
          <w:sz w:val="24"/>
        </w:rPr>
        <w:t>crowded</w:t>
      </w:r>
      <w:r>
        <w:rPr>
          <w:b/>
          <w:spacing w:val="-6"/>
          <w:sz w:val="24"/>
        </w:rPr>
        <w:t xml:space="preserve"> </w:t>
      </w:r>
      <w:r>
        <w:rPr>
          <w:b/>
          <w:sz w:val="24"/>
        </w:rPr>
        <w:t>housing</w:t>
      </w:r>
      <w:r>
        <w:rPr>
          <w:b/>
          <w:spacing w:val="-3"/>
          <w:sz w:val="24"/>
        </w:rPr>
        <w:t xml:space="preserve"> </w:t>
      </w:r>
      <w:r>
        <w:rPr>
          <w:b/>
          <w:sz w:val="24"/>
        </w:rPr>
        <w:t>and</w:t>
      </w:r>
      <w:r>
        <w:rPr>
          <w:b/>
          <w:spacing w:val="-3"/>
          <w:sz w:val="24"/>
        </w:rPr>
        <w:t xml:space="preserve"> </w:t>
      </w:r>
      <w:r>
        <w:rPr>
          <w:b/>
          <w:sz w:val="24"/>
        </w:rPr>
        <w:t>a lack of environmental sanitation (e.g., lack of waste management, open sewerage) can increase sandfly breeding and resting sites, as well as their access to people.</w:t>
      </w:r>
    </w:p>
    <w:p w14:paraId="2B6507F7" w14:textId="77777777" w:rsidR="000A4E28" w:rsidRDefault="000A4E28">
      <w:pPr>
        <w:pStyle w:val="BodyText"/>
        <w:rPr>
          <w:b/>
          <w:sz w:val="24"/>
        </w:rPr>
      </w:pPr>
    </w:p>
    <w:p w14:paraId="5DEF60C7" w14:textId="77777777" w:rsidR="000A4E28" w:rsidRDefault="00000000">
      <w:pPr>
        <w:spacing w:before="1"/>
        <w:ind w:left="520"/>
        <w:rPr>
          <w:b/>
          <w:sz w:val="24"/>
        </w:rPr>
      </w:pPr>
      <w:r>
        <w:rPr>
          <w:b/>
          <w:spacing w:val="-2"/>
          <w:sz w:val="24"/>
        </w:rPr>
        <w:t>Prevention:</w:t>
      </w:r>
    </w:p>
    <w:p w14:paraId="43608829" w14:textId="77777777" w:rsidR="000A4E28" w:rsidRDefault="000A4E28">
      <w:pPr>
        <w:pStyle w:val="BodyText"/>
        <w:rPr>
          <w:b/>
          <w:sz w:val="24"/>
        </w:rPr>
      </w:pPr>
    </w:p>
    <w:p w14:paraId="69546CE0" w14:textId="77777777" w:rsidR="000A4E28" w:rsidRDefault="00000000">
      <w:pPr>
        <w:pStyle w:val="ListParagraph"/>
        <w:numPr>
          <w:ilvl w:val="0"/>
          <w:numId w:val="118"/>
        </w:numPr>
        <w:tabs>
          <w:tab w:val="left" w:pos="878"/>
        </w:tabs>
        <w:ind w:right="931"/>
        <w:rPr>
          <w:b/>
          <w:sz w:val="24"/>
        </w:rPr>
      </w:pPr>
      <w:r>
        <w:rPr>
          <w:b/>
          <w:sz w:val="24"/>
        </w:rPr>
        <w:t>Reducing</w:t>
      </w:r>
      <w:r>
        <w:rPr>
          <w:b/>
          <w:spacing w:val="-4"/>
          <w:sz w:val="24"/>
        </w:rPr>
        <w:t xml:space="preserve"> </w:t>
      </w:r>
      <w:r>
        <w:rPr>
          <w:b/>
          <w:sz w:val="24"/>
        </w:rPr>
        <w:t>sandfly</w:t>
      </w:r>
      <w:r>
        <w:rPr>
          <w:b/>
          <w:spacing w:val="-10"/>
          <w:sz w:val="24"/>
        </w:rPr>
        <w:t xml:space="preserve"> </w:t>
      </w:r>
      <w:r>
        <w:rPr>
          <w:b/>
          <w:sz w:val="24"/>
        </w:rPr>
        <w:t>breeding</w:t>
      </w:r>
      <w:r>
        <w:rPr>
          <w:b/>
          <w:spacing w:val="-4"/>
          <w:sz w:val="24"/>
        </w:rPr>
        <w:t xml:space="preserve"> </w:t>
      </w:r>
      <w:r>
        <w:rPr>
          <w:b/>
          <w:sz w:val="24"/>
        </w:rPr>
        <w:t>and</w:t>
      </w:r>
      <w:r>
        <w:rPr>
          <w:b/>
          <w:spacing w:val="-4"/>
          <w:sz w:val="24"/>
        </w:rPr>
        <w:t xml:space="preserve"> </w:t>
      </w:r>
      <w:r>
        <w:rPr>
          <w:b/>
          <w:sz w:val="24"/>
        </w:rPr>
        <w:t>resting</w:t>
      </w:r>
      <w:r>
        <w:rPr>
          <w:b/>
          <w:spacing w:val="-4"/>
          <w:sz w:val="24"/>
        </w:rPr>
        <w:t xml:space="preserve"> </w:t>
      </w:r>
      <w:r>
        <w:rPr>
          <w:b/>
          <w:sz w:val="24"/>
        </w:rPr>
        <w:t>sites</w:t>
      </w:r>
      <w:r>
        <w:rPr>
          <w:b/>
          <w:spacing w:val="-4"/>
          <w:sz w:val="24"/>
        </w:rPr>
        <w:t xml:space="preserve"> </w:t>
      </w:r>
      <w:r>
        <w:rPr>
          <w:b/>
          <w:sz w:val="24"/>
        </w:rPr>
        <w:t>through</w:t>
      </w:r>
      <w:r>
        <w:rPr>
          <w:b/>
          <w:spacing w:val="-4"/>
          <w:sz w:val="24"/>
        </w:rPr>
        <w:t xml:space="preserve"> </w:t>
      </w:r>
      <w:r>
        <w:rPr>
          <w:b/>
          <w:sz w:val="24"/>
        </w:rPr>
        <w:t>sanitation</w:t>
      </w:r>
      <w:r>
        <w:rPr>
          <w:b/>
          <w:spacing w:val="-6"/>
          <w:sz w:val="24"/>
        </w:rPr>
        <w:t xml:space="preserve"> </w:t>
      </w:r>
      <w:r>
        <w:rPr>
          <w:b/>
          <w:sz w:val="24"/>
        </w:rPr>
        <w:t>to</w:t>
      </w:r>
      <w:r>
        <w:rPr>
          <w:b/>
          <w:spacing w:val="-4"/>
          <w:sz w:val="24"/>
        </w:rPr>
        <w:t xml:space="preserve"> </w:t>
      </w:r>
      <w:r>
        <w:rPr>
          <w:b/>
          <w:sz w:val="24"/>
        </w:rPr>
        <w:t>properly manage animal excreta, and solid waste management to remove garbage</w:t>
      </w:r>
    </w:p>
    <w:p w14:paraId="66E1C15D" w14:textId="77777777" w:rsidR="000A4E28" w:rsidRDefault="00000000">
      <w:pPr>
        <w:pStyle w:val="ListParagraph"/>
        <w:numPr>
          <w:ilvl w:val="0"/>
          <w:numId w:val="118"/>
        </w:numPr>
        <w:tabs>
          <w:tab w:val="left" w:pos="880"/>
        </w:tabs>
        <w:spacing w:before="119"/>
        <w:ind w:left="880" w:right="657" w:hanging="360"/>
        <w:rPr>
          <w:b/>
          <w:sz w:val="24"/>
        </w:rPr>
      </w:pPr>
      <w:r>
        <w:rPr>
          <w:b/>
          <w:sz w:val="24"/>
        </w:rPr>
        <w:t>Controlling</w:t>
      </w:r>
      <w:r>
        <w:rPr>
          <w:b/>
          <w:spacing w:val="-4"/>
          <w:sz w:val="24"/>
        </w:rPr>
        <w:t xml:space="preserve"> </w:t>
      </w:r>
      <w:r>
        <w:rPr>
          <w:b/>
          <w:sz w:val="24"/>
        </w:rPr>
        <w:t>sandflies</w:t>
      </w:r>
      <w:r>
        <w:rPr>
          <w:b/>
          <w:spacing w:val="-7"/>
          <w:sz w:val="24"/>
        </w:rPr>
        <w:t xml:space="preserve"> </w:t>
      </w:r>
      <w:r>
        <w:rPr>
          <w:b/>
          <w:sz w:val="24"/>
        </w:rPr>
        <w:t>by</w:t>
      </w:r>
      <w:r>
        <w:rPr>
          <w:b/>
          <w:spacing w:val="-7"/>
          <w:sz w:val="24"/>
        </w:rPr>
        <w:t xml:space="preserve"> </w:t>
      </w:r>
      <w:r>
        <w:rPr>
          <w:b/>
          <w:sz w:val="24"/>
        </w:rPr>
        <w:t>using</w:t>
      </w:r>
      <w:r>
        <w:rPr>
          <w:b/>
          <w:spacing w:val="-4"/>
          <w:sz w:val="24"/>
        </w:rPr>
        <w:t xml:space="preserve"> </w:t>
      </w:r>
      <w:r>
        <w:rPr>
          <w:b/>
          <w:sz w:val="24"/>
        </w:rPr>
        <w:t>insecticide</w:t>
      </w:r>
      <w:r>
        <w:rPr>
          <w:b/>
          <w:spacing w:val="-4"/>
          <w:sz w:val="24"/>
        </w:rPr>
        <w:t xml:space="preserve"> </w:t>
      </w:r>
      <w:r>
        <w:rPr>
          <w:b/>
          <w:sz w:val="24"/>
        </w:rPr>
        <w:t>spray,</w:t>
      </w:r>
      <w:r>
        <w:rPr>
          <w:b/>
          <w:spacing w:val="-4"/>
          <w:sz w:val="24"/>
        </w:rPr>
        <w:t xml:space="preserve"> </w:t>
      </w:r>
      <w:r>
        <w:rPr>
          <w:b/>
          <w:sz w:val="24"/>
        </w:rPr>
        <w:t>insecticide–treated</w:t>
      </w:r>
      <w:r>
        <w:rPr>
          <w:b/>
          <w:spacing w:val="-4"/>
          <w:sz w:val="24"/>
        </w:rPr>
        <w:t xml:space="preserve"> </w:t>
      </w:r>
      <w:r>
        <w:rPr>
          <w:b/>
          <w:sz w:val="24"/>
        </w:rPr>
        <w:t>bed</w:t>
      </w:r>
      <w:r>
        <w:rPr>
          <w:b/>
          <w:spacing w:val="-4"/>
          <w:sz w:val="24"/>
        </w:rPr>
        <w:t xml:space="preserve"> </w:t>
      </w:r>
      <w:r>
        <w:rPr>
          <w:b/>
          <w:sz w:val="24"/>
        </w:rPr>
        <w:t>nets and personal protection</w:t>
      </w:r>
    </w:p>
    <w:p w14:paraId="7DC3ED84" w14:textId="77777777" w:rsidR="000A4E28" w:rsidRDefault="000A4E28">
      <w:pPr>
        <w:rPr>
          <w:sz w:val="24"/>
        </w:rPr>
        <w:sectPr w:rsidR="000A4E28">
          <w:pgSz w:w="12240" w:h="15840"/>
          <w:pgMar w:top="940" w:right="960" w:bottom="1200" w:left="920" w:header="710" w:footer="940" w:gutter="0"/>
          <w:cols w:space="720"/>
        </w:sectPr>
      </w:pPr>
    </w:p>
    <w:p w14:paraId="607BCDE6" w14:textId="77777777" w:rsidR="000A4E28" w:rsidRDefault="00000000">
      <w:pPr>
        <w:pStyle w:val="BodyText"/>
        <w:rPr>
          <w:b/>
          <w:sz w:val="24"/>
        </w:rPr>
      </w:pPr>
      <w:r>
        <w:rPr>
          <w:noProof/>
        </w:rPr>
        <w:lastRenderedPageBreak/>
        <mc:AlternateContent>
          <mc:Choice Requires="wps">
            <w:drawing>
              <wp:anchor distT="0" distB="0" distL="0" distR="0" simplePos="0" relativeHeight="251683840" behindDoc="1" locked="0" layoutInCell="1" allowOverlap="1" wp14:anchorId="012113B0" wp14:editId="6CFD068D">
                <wp:simplePos x="0" y="0"/>
                <wp:positionH relativeFrom="page">
                  <wp:posOffset>842772</wp:posOffset>
                </wp:positionH>
                <wp:positionV relativeFrom="page">
                  <wp:posOffset>929639</wp:posOffset>
                </wp:positionV>
                <wp:extent cx="6016625" cy="7900670"/>
                <wp:effectExtent l="0" t="0" r="0" b="0"/>
                <wp:wrapNone/>
                <wp:docPr id="1379" name="Graphic 1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6625" cy="7900670"/>
                        </a:xfrm>
                        <a:custGeom>
                          <a:avLst/>
                          <a:gdLst/>
                          <a:ahLst/>
                          <a:cxnLst/>
                          <a:rect l="l" t="t" r="r" b="b"/>
                          <a:pathLst>
                            <a:path w="6016625" h="7900670">
                              <a:moveTo>
                                <a:pt x="3047" y="0"/>
                              </a:moveTo>
                              <a:lnTo>
                                <a:pt x="3047" y="6095"/>
                              </a:lnTo>
                            </a:path>
                            <a:path w="6016625" h="7900670">
                              <a:moveTo>
                                <a:pt x="3047" y="0"/>
                              </a:moveTo>
                              <a:lnTo>
                                <a:pt x="3047" y="6095"/>
                              </a:lnTo>
                            </a:path>
                            <a:path w="6016625" h="7900670">
                              <a:moveTo>
                                <a:pt x="6096" y="3048"/>
                              </a:moveTo>
                              <a:lnTo>
                                <a:pt x="6010402" y="3048"/>
                              </a:lnTo>
                            </a:path>
                            <a:path w="6016625" h="7900670">
                              <a:moveTo>
                                <a:pt x="6013450" y="0"/>
                              </a:moveTo>
                              <a:lnTo>
                                <a:pt x="6013450" y="6095"/>
                              </a:lnTo>
                            </a:path>
                            <a:path w="6016625" h="7900670">
                              <a:moveTo>
                                <a:pt x="6013450" y="0"/>
                              </a:moveTo>
                              <a:lnTo>
                                <a:pt x="6013450" y="6095"/>
                              </a:lnTo>
                            </a:path>
                            <a:path w="6016625" h="7900670">
                              <a:moveTo>
                                <a:pt x="3047" y="6095"/>
                              </a:moveTo>
                              <a:lnTo>
                                <a:pt x="3047" y="7897367"/>
                              </a:lnTo>
                            </a:path>
                            <a:path w="6016625" h="7900670">
                              <a:moveTo>
                                <a:pt x="0" y="7900415"/>
                              </a:moveTo>
                              <a:lnTo>
                                <a:pt x="6096" y="7900415"/>
                              </a:lnTo>
                            </a:path>
                            <a:path w="6016625" h="7900670">
                              <a:moveTo>
                                <a:pt x="0" y="7900415"/>
                              </a:moveTo>
                              <a:lnTo>
                                <a:pt x="6096" y="7900415"/>
                              </a:lnTo>
                            </a:path>
                            <a:path w="6016625" h="7900670">
                              <a:moveTo>
                                <a:pt x="6096" y="7900415"/>
                              </a:moveTo>
                              <a:lnTo>
                                <a:pt x="6010402" y="7900415"/>
                              </a:lnTo>
                            </a:path>
                            <a:path w="6016625" h="7900670">
                              <a:moveTo>
                                <a:pt x="6013450" y="6095"/>
                              </a:moveTo>
                              <a:lnTo>
                                <a:pt x="6013450" y="7897367"/>
                              </a:lnTo>
                            </a:path>
                            <a:path w="6016625" h="7900670">
                              <a:moveTo>
                                <a:pt x="6010402" y="7900415"/>
                              </a:moveTo>
                              <a:lnTo>
                                <a:pt x="6016498" y="7900415"/>
                              </a:lnTo>
                            </a:path>
                            <a:path w="6016625" h="7900670">
                              <a:moveTo>
                                <a:pt x="6010402" y="7900415"/>
                              </a:moveTo>
                              <a:lnTo>
                                <a:pt x="6016498" y="7900415"/>
                              </a:lnTo>
                            </a:path>
                          </a:pathLst>
                        </a:custGeom>
                        <a:ln w="6096">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6ECE9622" id="Graphic 1379" o:spid="_x0000_s1026" style="position:absolute;margin-left:66.35pt;margin-top:73.2pt;width:473.75pt;height:622.1pt;z-index:-251632640;visibility:visible;mso-wrap-style:square;mso-wrap-distance-left:0;mso-wrap-distance-top:0;mso-wrap-distance-right:0;mso-wrap-distance-bottom:0;mso-position-horizontal:absolute;mso-position-horizontal-relative:page;mso-position-vertical:absolute;mso-position-vertical-relative:page;v-text-anchor:top" coordsize="6016625,790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" path="m3047,r,6095em3047,r,6095em6096,3048r6004306,em6013450,r,6095em6013450,r,6095em3047,6095r,7891272em,7900415r6096,em,7900415r6096,em6096,7900415r6004306,em6013450,6095r,7891272em6010402,7900415r6096,em6010402,7900415r6096,e" filled="f" strokeweight=".48pt">
                <v:stroke dashstyle="3 1"/>
                <v:path arrowok="t"/>
                <w10:wrap anchorx="page" anchory="page"/>
              </v:shape>
            </w:pict>
          </mc:Fallback>
        </mc:AlternateContent>
      </w:r>
    </w:p>
    <w:p w14:paraId="0896CE98" w14:textId="77777777" w:rsidR="000A4E28" w:rsidRDefault="000A4E28">
      <w:pPr>
        <w:pStyle w:val="BodyText"/>
        <w:spacing w:before="239"/>
        <w:rPr>
          <w:b/>
          <w:sz w:val="24"/>
        </w:rPr>
      </w:pPr>
    </w:p>
    <w:p w14:paraId="1C804F20" w14:textId="77777777" w:rsidR="000A4E28" w:rsidRDefault="00000000">
      <w:pPr>
        <w:spacing w:line="480" w:lineRule="auto"/>
        <w:ind w:left="520" w:right="5166"/>
        <w:rPr>
          <w:b/>
          <w:sz w:val="24"/>
        </w:rPr>
      </w:pPr>
      <w:r>
        <w:rPr>
          <w:b/>
          <w:sz w:val="24"/>
        </w:rPr>
        <w:t>Disease: Roundworm Infection Pathogen:</w:t>
      </w:r>
      <w:r>
        <w:rPr>
          <w:b/>
          <w:spacing w:val="-10"/>
          <w:sz w:val="24"/>
        </w:rPr>
        <w:t xml:space="preserve"> </w:t>
      </w:r>
      <w:r>
        <w:rPr>
          <w:b/>
          <w:i/>
          <w:sz w:val="24"/>
        </w:rPr>
        <w:t>Ascaris</w:t>
      </w:r>
      <w:r>
        <w:rPr>
          <w:b/>
          <w:i/>
          <w:spacing w:val="-11"/>
          <w:sz w:val="24"/>
        </w:rPr>
        <w:t xml:space="preserve"> </w:t>
      </w:r>
      <w:r>
        <w:rPr>
          <w:b/>
          <w:i/>
          <w:sz w:val="24"/>
        </w:rPr>
        <w:t>lumbricoides</w:t>
      </w:r>
      <w:r>
        <w:rPr>
          <w:b/>
          <w:i/>
          <w:spacing w:val="-14"/>
          <w:sz w:val="24"/>
        </w:rPr>
        <w:t xml:space="preserve"> </w:t>
      </w:r>
      <w:r>
        <w:rPr>
          <w:b/>
          <w:sz w:val="24"/>
        </w:rPr>
        <w:t>worm</w:t>
      </w:r>
    </w:p>
    <w:p w14:paraId="0168310E" w14:textId="77777777" w:rsidR="000A4E28" w:rsidRDefault="00000000">
      <w:pPr>
        <w:spacing w:before="3" w:line="237" w:lineRule="auto"/>
        <w:ind w:left="520" w:right="496"/>
        <w:rPr>
          <w:b/>
          <w:sz w:val="24"/>
        </w:rPr>
      </w:pPr>
      <w:r>
        <w:rPr>
          <w:b/>
          <w:sz w:val="24"/>
        </w:rPr>
        <w:t>Description:</w:t>
      </w:r>
      <w:r>
        <w:rPr>
          <w:b/>
          <w:spacing w:val="-3"/>
          <w:sz w:val="24"/>
        </w:rPr>
        <w:t xml:space="preserve"> </w:t>
      </w:r>
      <w:r>
        <w:rPr>
          <w:b/>
          <w:sz w:val="24"/>
        </w:rPr>
        <w:t>The</w:t>
      </w:r>
      <w:r>
        <w:rPr>
          <w:b/>
          <w:spacing w:val="-4"/>
          <w:sz w:val="24"/>
        </w:rPr>
        <w:t xml:space="preserve"> </w:t>
      </w:r>
      <w:r>
        <w:rPr>
          <w:b/>
          <w:sz w:val="24"/>
        </w:rPr>
        <w:t>roundworm</w:t>
      </w:r>
      <w:r>
        <w:rPr>
          <w:b/>
          <w:spacing w:val="-4"/>
          <w:sz w:val="24"/>
        </w:rPr>
        <w:t xml:space="preserve"> </w:t>
      </w:r>
      <w:r>
        <w:rPr>
          <w:b/>
          <w:sz w:val="24"/>
        </w:rPr>
        <w:t>reproduces</w:t>
      </w:r>
      <w:r>
        <w:rPr>
          <w:b/>
          <w:spacing w:val="-5"/>
          <w:sz w:val="24"/>
        </w:rPr>
        <w:t xml:space="preserve"> </w:t>
      </w:r>
      <w:r>
        <w:rPr>
          <w:b/>
          <w:sz w:val="24"/>
        </w:rPr>
        <w:t>inside</w:t>
      </w:r>
      <w:r>
        <w:rPr>
          <w:b/>
          <w:spacing w:val="-4"/>
          <w:sz w:val="24"/>
        </w:rPr>
        <w:t xml:space="preserve"> </w:t>
      </w:r>
      <w:r>
        <w:rPr>
          <w:b/>
          <w:sz w:val="24"/>
        </w:rPr>
        <w:t>the</w:t>
      </w:r>
      <w:r>
        <w:rPr>
          <w:b/>
          <w:spacing w:val="-5"/>
          <w:sz w:val="24"/>
        </w:rPr>
        <w:t xml:space="preserve"> </w:t>
      </w:r>
      <w:r>
        <w:rPr>
          <w:b/>
          <w:sz w:val="24"/>
        </w:rPr>
        <w:t>intestine.</w:t>
      </w:r>
      <w:r>
        <w:rPr>
          <w:b/>
          <w:spacing w:val="-5"/>
          <w:sz w:val="24"/>
        </w:rPr>
        <w:t xml:space="preserve"> </w:t>
      </w:r>
      <w:r>
        <w:rPr>
          <w:b/>
          <w:sz w:val="24"/>
        </w:rPr>
        <w:t>The</w:t>
      </w:r>
      <w:r>
        <w:rPr>
          <w:b/>
          <w:spacing w:val="-7"/>
          <w:sz w:val="24"/>
        </w:rPr>
        <w:t xml:space="preserve"> </w:t>
      </w:r>
      <w:r>
        <w:rPr>
          <w:b/>
          <w:sz w:val="24"/>
        </w:rPr>
        <w:t>worm</w:t>
      </w:r>
      <w:r>
        <w:rPr>
          <w:b/>
          <w:spacing w:val="-5"/>
          <w:sz w:val="24"/>
        </w:rPr>
        <w:t xml:space="preserve"> </w:t>
      </w:r>
      <w:r>
        <w:rPr>
          <w:b/>
          <w:sz w:val="24"/>
        </w:rPr>
        <w:t>goes through several stages:</w:t>
      </w:r>
    </w:p>
    <w:p w14:paraId="152EA2EE" w14:textId="77777777" w:rsidR="000A4E28" w:rsidRDefault="00000000">
      <w:pPr>
        <w:pStyle w:val="ListParagraph"/>
        <w:numPr>
          <w:ilvl w:val="0"/>
          <w:numId w:val="117"/>
        </w:numPr>
        <w:tabs>
          <w:tab w:val="left" w:pos="878"/>
        </w:tabs>
        <w:spacing w:before="1"/>
        <w:ind w:left="878" w:hanging="358"/>
        <w:rPr>
          <w:b/>
          <w:sz w:val="24"/>
        </w:rPr>
      </w:pPr>
      <w:r>
        <w:rPr>
          <w:b/>
          <w:sz w:val="24"/>
        </w:rPr>
        <w:t>Swallowed</w:t>
      </w:r>
      <w:r>
        <w:rPr>
          <w:b/>
          <w:spacing w:val="-1"/>
          <w:sz w:val="24"/>
        </w:rPr>
        <w:t xml:space="preserve"> </w:t>
      </w:r>
      <w:r>
        <w:rPr>
          <w:b/>
          <w:sz w:val="24"/>
        </w:rPr>
        <w:t>eggs</w:t>
      </w:r>
      <w:r>
        <w:rPr>
          <w:b/>
          <w:spacing w:val="-1"/>
          <w:sz w:val="24"/>
        </w:rPr>
        <w:t xml:space="preserve"> </w:t>
      </w:r>
      <w:r>
        <w:rPr>
          <w:b/>
          <w:sz w:val="24"/>
        </w:rPr>
        <w:t>first</w:t>
      </w:r>
      <w:r>
        <w:rPr>
          <w:b/>
          <w:spacing w:val="-4"/>
          <w:sz w:val="24"/>
        </w:rPr>
        <w:t xml:space="preserve"> </w:t>
      </w:r>
      <w:r>
        <w:rPr>
          <w:b/>
          <w:sz w:val="24"/>
        </w:rPr>
        <w:t>hatch</w:t>
      </w:r>
      <w:r>
        <w:rPr>
          <w:b/>
          <w:spacing w:val="-1"/>
          <w:sz w:val="24"/>
        </w:rPr>
        <w:t xml:space="preserve"> </w:t>
      </w:r>
      <w:r>
        <w:rPr>
          <w:b/>
          <w:sz w:val="24"/>
        </w:rPr>
        <w:t>in</w:t>
      </w:r>
      <w:r>
        <w:rPr>
          <w:b/>
          <w:spacing w:val="-1"/>
          <w:sz w:val="24"/>
        </w:rPr>
        <w:t xml:space="preserve"> </w:t>
      </w:r>
      <w:r>
        <w:rPr>
          <w:b/>
          <w:sz w:val="24"/>
        </w:rPr>
        <w:t xml:space="preserve">the </w:t>
      </w:r>
      <w:r>
        <w:rPr>
          <w:b/>
          <w:spacing w:val="-2"/>
          <w:sz w:val="24"/>
        </w:rPr>
        <w:t>intestine.</w:t>
      </w:r>
    </w:p>
    <w:p w14:paraId="392D4AD2" w14:textId="77777777" w:rsidR="000A4E28" w:rsidRDefault="00000000">
      <w:pPr>
        <w:pStyle w:val="ListParagraph"/>
        <w:numPr>
          <w:ilvl w:val="0"/>
          <w:numId w:val="117"/>
        </w:numPr>
        <w:tabs>
          <w:tab w:val="left" w:pos="878"/>
        </w:tabs>
        <w:ind w:left="878" w:hanging="358"/>
        <w:rPr>
          <w:b/>
          <w:sz w:val="24"/>
        </w:rPr>
      </w:pPr>
      <w:r>
        <w:rPr>
          <w:b/>
          <w:sz w:val="24"/>
        </w:rPr>
        <w:t>The</w:t>
      </w:r>
      <w:r>
        <w:rPr>
          <w:b/>
          <w:spacing w:val="-1"/>
          <w:sz w:val="24"/>
        </w:rPr>
        <w:t xml:space="preserve"> </w:t>
      </w:r>
      <w:r>
        <w:rPr>
          <w:b/>
          <w:sz w:val="24"/>
        </w:rPr>
        <w:t>larvae</w:t>
      </w:r>
      <w:r>
        <w:rPr>
          <w:b/>
          <w:spacing w:val="-1"/>
          <w:sz w:val="24"/>
        </w:rPr>
        <w:t xml:space="preserve"> </w:t>
      </w:r>
      <w:r>
        <w:rPr>
          <w:b/>
          <w:sz w:val="24"/>
        </w:rPr>
        <w:t>then</w:t>
      </w:r>
      <w:r>
        <w:rPr>
          <w:b/>
          <w:spacing w:val="-1"/>
          <w:sz w:val="24"/>
        </w:rPr>
        <w:t xml:space="preserve"> </w:t>
      </w:r>
      <w:r>
        <w:rPr>
          <w:b/>
          <w:sz w:val="24"/>
        </w:rPr>
        <w:t>move</w:t>
      </w:r>
      <w:r>
        <w:rPr>
          <w:b/>
          <w:spacing w:val="1"/>
          <w:sz w:val="24"/>
        </w:rPr>
        <w:t xml:space="preserve"> </w:t>
      </w:r>
      <w:r>
        <w:rPr>
          <w:b/>
          <w:sz w:val="24"/>
        </w:rPr>
        <w:t>through</w:t>
      </w:r>
      <w:r>
        <w:rPr>
          <w:b/>
          <w:spacing w:val="-1"/>
          <w:sz w:val="24"/>
        </w:rPr>
        <w:t xml:space="preserve"> </w:t>
      </w:r>
      <w:r>
        <w:rPr>
          <w:b/>
          <w:sz w:val="24"/>
        </w:rPr>
        <w:t>the</w:t>
      </w:r>
      <w:r>
        <w:rPr>
          <w:b/>
          <w:spacing w:val="-1"/>
          <w:sz w:val="24"/>
        </w:rPr>
        <w:t xml:space="preserve"> </w:t>
      </w:r>
      <w:r>
        <w:rPr>
          <w:b/>
          <w:sz w:val="24"/>
        </w:rPr>
        <w:t>bloodstream to</w:t>
      </w:r>
      <w:r>
        <w:rPr>
          <w:b/>
          <w:spacing w:val="-1"/>
          <w:sz w:val="24"/>
        </w:rPr>
        <w:t xml:space="preserve"> </w:t>
      </w:r>
      <w:r>
        <w:rPr>
          <w:b/>
          <w:sz w:val="24"/>
        </w:rPr>
        <w:t>the</w:t>
      </w:r>
      <w:r>
        <w:rPr>
          <w:b/>
          <w:spacing w:val="-1"/>
          <w:sz w:val="24"/>
        </w:rPr>
        <w:t xml:space="preserve"> </w:t>
      </w:r>
      <w:r>
        <w:rPr>
          <w:b/>
          <w:spacing w:val="-2"/>
          <w:sz w:val="24"/>
        </w:rPr>
        <w:t>lungs.</w:t>
      </w:r>
    </w:p>
    <w:p w14:paraId="199C2EC6" w14:textId="77777777" w:rsidR="000A4E28" w:rsidRDefault="00000000">
      <w:pPr>
        <w:pStyle w:val="ListParagraph"/>
        <w:numPr>
          <w:ilvl w:val="0"/>
          <w:numId w:val="117"/>
        </w:numPr>
        <w:tabs>
          <w:tab w:val="left" w:pos="878"/>
          <w:tab w:val="left" w:pos="880"/>
        </w:tabs>
        <w:ind w:right="982"/>
        <w:rPr>
          <w:b/>
          <w:sz w:val="24"/>
        </w:rPr>
      </w:pPr>
      <w:r>
        <w:rPr>
          <w:b/>
          <w:sz w:val="24"/>
        </w:rPr>
        <w:t>After</w:t>
      </w:r>
      <w:r>
        <w:rPr>
          <w:b/>
          <w:spacing w:val="-3"/>
          <w:sz w:val="24"/>
        </w:rPr>
        <w:t xml:space="preserve"> </w:t>
      </w:r>
      <w:r>
        <w:rPr>
          <w:b/>
          <w:sz w:val="24"/>
        </w:rPr>
        <w:t>maturing,</w:t>
      </w:r>
      <w:r>
        <w:rPr>
          <w:b/>
          <w:spacing w:val="-3"/>
          <w:sz w:val="24"/>
        </w:rPr>
        <w:t xml:space="preserve"> </w:t>
      </w:r>
      <w:r>
        <w:rPr>
          <w:b/>
          <w:sz w:val="24"/>
        </w:rPr>
        <w:t>the</w:t>
      </w:r>
      <w:r>
        <w:rPr>
          <w:b/>
          <w:spacing w:val="-3"/>
          <w:sz w:val="24"/>
        </w:rPr>
        <w:t xml:space="preserve"> </w:t>
      </w:r>
      <w:r>
        <w:rPr>
          <w:b/>
          <w:sz w:val="24"/>
        </w:rPr>
        <w:t>roundworms</w:t>
      </w:r>
      <w:r>
        <w:rPr>
          <w:b/>
          <w:spacing w:val="-5"/>
          <w:sz w:val="24"/>
        </w:rPr>
        <w:t xml:space="preserve"> </w:t>
      </w:r>
      <w:r>
        <w:rPr>
          <w:b/>
          <w:sz w:val="24"/>
        </w:rPr>
        <w:t>leave</w:t>
      </w:r>
      <w:r>
        <w:rPr>
          <w:b/>
          <w:spacing w:val="-3"/>
          <w:sz w:val="24"/>
        </w:rPr>
        <w:t xml:space="preserve"> </w:t>
      </w:r>
      <w:r>
        <w:rPr>
          <w:b/>
          <w:sz w:val="24"/>
        </w:rPr>
        <w:t>the</w:t>
      </w:r>
      <w:r>
        <w:rPr>
          <w:b/>
          <w:spacing w:val="-3"/>
          <w:sz w:val="24"/>
        </w:rPr>
        <w:t xml:space="preserve"> </w:t>
      </w:r>
      <w:r>
        <w:rPr>
          <w:b/>
          <w:sz w:val="24"/>
        </w:rPr>
        <w:t>lungs</w:t>
      </w:r>
      <w:r>
        <w:rPr>
          <w:b/>
          <w:spacing w:val="-3"/>
          <w:sz w:val="24"/>
        </w:rPr>
        <w:t xml:space="preserve"> </w:t>
      </w:r>
      <w:r>
        <w:rPr>
          <w:b/>
          <w:sz w:val="24"/>
        </w:rPr>
        <w:t>and</w:t>
      </w:r>
      <w:r>
        <w:rPr>
          <w:b/>
          <w:spacing w:val="-3"/>
          <w:sz w:val="24"/>
        </w:rPr>
        <w:t xml:space="preserve"> </w:t>
      </w:r>
      <w:r>
        <w:rPr>
          <w:b/>
          <w:sz w:val="24"/>
        </w:rPr>
        <w:t>return</w:t>
      </w:r>
      <w:r>
        <w:rPr>
          <w:b/>
          <w:spacing w:val="-3"/>
          <w:sz w:val="24"/>
        </w:rPr>
        <w:t xml:space="preserve"> </w:t>
      </w:r>
      <w:r>
        <w:rPr>
          <w:b/>
          <w:sz w:val="24"/>
        </w:rPr>
        <w:t>to</w:t>
      </w:r>
      <w:r>
        <w:rPr>
          <w:b/>
          <w:spacing w:val="-3"/>
          <w:sz w:val="24"/>
        </w:rPr>
        <w:t xml:space="preserve"> </w:t>
      </w:r>
      <w:r>
        <w:rPr>
          <w:b/>
          <w:sz w:val="24"/>
        </w:rPr>
        <w:t>the</w:t>
      </w:r>
      <w:r>
        <w:rPr>
          <w:b/>
          <w:spacing w:val="-3"/>
          <w:sz w:val="24"/>
        </w:rPr>
        <w:t xml:space="preserve"> </w:t>
      </w:r>
      <w:r>
        <w:rPr>
          <w:b/>
          <w:sz w:val="24"/>
        </w:rPr>
        <w:t>stomach and small intestine. There they lay eggs.</w:t>
      </w:r>
    </w:p>
    <w:p w14:paraId="17BB20DF" w14:textId="77777777" w:rsidR="000A4E28" w:rsidRDefault="00000000">
      <w:pPr>
        <w:pStyle w:val="ListParagraph"/>
        <w:numPr>
          <w:ilvl w:val="0"/>
          <w:numId w:val="117"/>
        </w:numPr>
        <w:tabs>
          <w:tab w:val="left" w:pos="878"/>
          <w:tab w:val="left" w:pos="880"/>
        </w:tabs>
        <w:ind w:right="808"/>
        <w:rPr>
          <w:b/>
          <w:sz w:val="24"/>
        </w:rPr>
      </w:pPr>
      <w:r>
        <w:rPr>
          <w:b/>
          <w:sz w:val="24"/>
        </w:rPr>
        <w:t>The</w:t>
      </w:r>
      <w:r>
        <w:rPr>
          <w:b/>
          <w:spacing w:val="-4"/>
          <w:sz w:val="24"/>
        </w:rPr>
        <w:t xml:space="preserve"> </w:t>
      </w:r>
      <w:r>
        <w:rPr>
          <w:b/>
          <w:sz w:val="24"/>
        </w:rPr>
        <w:t>cycle</w:t>
      </w:r>
      <w:r>
        <w:rPr>
          <w:b/>
          <w:spacing w:val="-2"/>
          <w:sz w:val="24"/>
        </w:rPr>
        <w:t xml:space="preserve"> </w:t>
      </w:r>
      <w:r>
        <w:rPr>
          <w:b/>
          <w:sz w:val="24"/>
        </w:rPr>
        <w:t>continues.</w:t>
      </w:r>
      <w:r>
        <w:rPr>
          <w:b/>
          <w:spacing w:val="-5"/>
          <w:sz w:val="24"/>
        </w:rPr>
        <w:t xml:space="preserve"> </w:t>
      </w:r>
      <w:r>
        <w:rPr>
          <w:b/>
          <w:sz w:val="24"/>
        </w:rPr>
        <w:t>Some</w:t>
      </w:r>
      <w:r>
        <w:rPr>
          <w:b/>
          <w:spacing w:val="-4"/>
          <w:sz w:val="24"/>
        </w:rPr>
        <w:t xml:space="preserve"> </w:t>
      </w:r>
      <w:r>
        <w:rPr>
          <w:b/>
          <w:sz w:val="24"/>
        </w:rPr>
        <w:t>eggs</w:t>
      </w:r>
      <w:r>
        <w:rPr>
          <w:b/>
          <w:spacing w:val="-5"/>
          <w:sz w:val="24"/>
        </w:rPr>
        <w:t xml:space="preserve"> </w:t>
      </w:r>
      <w:r>
        <w:rPr>
          <w:b/>
          <w:sz w:val="24"/>
        </w:rPr>
        <w:t>are</w:t>
      </w:r>
      <w:r>
        <w:rPr>
          <w:b/>
          <w:spacing w:val="-4"/>
          <w:sz w:val="24"/>
        </w:rPr>
        <w:t xml:space="preserve"> </w:t>
      </w:r>
      <w:r>
        <w:rPr>
          <w:b/>
          <w:sz w:val="24"/>
        </w:rPr>
        <w:t>excreted</w:t>
      </w:r>
      <w:r>
        <w:rPr>
          <w:b/>
          <w:spacing w:val="-4"/>
          <w:sz w:val="24"/>
        </w:rPr>
        <w:t xml:space="preserve"> </w:t>
      </w:r>
      <w:r>
        <w:rPr>
          <w:b/>
          <w:sz w:val="24"/>
        </w:rPr>
        <w:t>through</w:t>
      </w:r>
      <w:r>
        <w:rPr>
          <w:b/>
          <w:spacing w:val="-4"/>
          <w:sz w:val="24"/>
        </w:rPr>
        <w:t xml:space="preserve"> </w:t>
      </w:r>
      <w:r>
        <w:rPr>
          <w:b/>
          <w:sz w:val="24"/>
        </w:rPr>
        <w:t>the</w:t>
      </w:r>
      <w:r>
        <w:rPr>
          <w:b/>
          <w:spacing w:val="-4"/>
          <w:sz w:val="24"/>
        </w:rPr>
        <w:t xml:space="preserve"> </w:t>
      </w:r>
      <w:r>
        <w:rPr>
          <w:b/>
          <w:sz w:val="24"/>
        </w:rPr>
        <w:t>feces.</w:t>
      </w:r>
      <w:r>
        <w:rPr>
          <w:b/>
          <w:spacing w:val="-4"/>
          <w:sz w:val="24"/>
        </w:rPr>
        <w:t xml:space="preserve"> </w:t>
      </w:r>
      <w:r>
        <w:rPr>
          <w:b/>
          <w:sz w:val="24"/>
        </w:rPr>
        <w:t>Other</w:t>
      </w:r>
      <w:r>
        <w:rPr>
          <w:b/>
          <w:spacing w:val="-4"/>
          <w:sz w:val="24"/>
        </w:rPr>
        <w:t xml:space="preserve"> </w:t>
      </w:r>
      <w:r>
        <w:rPr>
          <w:b/>
          <w:sz w:val="24"/>
        </w:rPr>
        <w:t>eggs hatch and return to the lungs.</w:t>
      </w:r>
    </w:p>
    <w:p w14:paraId="00E8D4AC" w14:textId="77777777" w:rsidR="000A4E28" w:rsidRDefault="000A4E28">
      <w:pPr>
        <w:pStyle w:val="BodyText"/>
        <w:rPr>
          <w:b/>
          <w:sz w:val="24"/>
        </w:rPr>
      </w:pPr>
    </w:p>
    <w:p w14:paraId="7F336CCC" w14:textId="77777777" w:rsidR="000A4E28" w:rsidRDefault="00000000">
      <w:pPr>
        <w:ind w:left="520" w:right="672"/>
        <w:rPr>
          <w:b/>
          <w:sz w:val="24"/>
        </w:rPr>
      </w:pPr>
      <w:r>
        <w:rPr>
          <w:b/>
          <w:sz w:val="24"/>
        </w:rPr>
        <w:t>Children</w:t>
      </w:r>
      <w:r>
        <w:rPr>
          <w:b/>
          <w:spacing w:val="-4"/>
          <w:sz w:val="24"/>
        </w:rPr>
        <w:t xml:space="preserve"> </w:t>
      </w:r>
      <w:r>
        <w:rPr>
          <w:b/>
          <w:sz w:val="24"/>
        </w:rPr>
        <w:t>have</w:t>
      </w:r>
      <w:r>
        <w:rPr>
          <w:b/>
          <w:spacing w:val="-4"/>
          <w:sz w:val="24"/>
        </w:rPr>
        <w:t xml:space="preserve"> </w:t>
      </w:r>
      <w:r>
        <w:rPr>
          <w:b/>
          <w:sz w:val="24"/>
        </w:rPr>
        <w:t>the</w:t>
      </w:r>
      <w:r>
        <w:rPr>
          <w:b/>
          <w:spacing w:val="-4"/>
          <w:sz w:val="24"/>
        </w:rPr>
        <w:t xml:space="preserve"> </w:t>
      </w:r>
      <w:r>
        <w:rPr>
          <w:b/>
          <w:sz w:val="24"/>
        </w:rPr>
        <w:t>highest</w:t>
      </w:r>
      <w:r>
        <w:rPr>
          <w:b/>
          <w:spacing w:val="-4"/>
          <w:sz w:val="24"/>
        </w:rPr>
        <w:t xml:space="preserve"> </w:t>
      </w:r>
      <w:r>
        <w:rPr>
          <w:b/>
          <w:sz w:val="24"/>
        </w:rPr>
        <w:t>risk</w:t>
      </w:r>
      <w:r>
        <w:rPr>
          <w:b/>
          <w:spacing w:val="-4"/>
          <w:sz w:val="24"/>
        </w:rPr>
        <w:t xml:space="preserve"> </w:t>
      </w:r>
      <w:r>
        <w:rPr>
          <w:b/>
          <w:sz w:val="24"/>
        </w:rPr>
        <w:t>of</w:t>
      </w:r>
      <w:r>
        <w:rPr>
          <w:b/>
          <w:spacing w:val="-4"/>
          <w:sz w:val="24"/>
        </w:rPr>
        <w:t xml:space="preserve"> </w:t>
      </w:r>
      <w:r>
        <w:rPr>
          <w:b/>
          <w:sz w:val="24"/>
        </w:rPr>
        <w:t>infection</w:t>
      </w:r>
      <w:r>
        <w:rPr>
          <w:b/>
          <w:spacing w:val="-6"/>
          <w:sz w:val="24"/>
        </w:rPr>
        <w:t xml:space="preserve"> </w:t>
      </w:r>
      <w:r>
        <w:rPr>
          <w:b/>
          <w:sz w:val="24"/>
        </w:rPr>
        <w:t>and</w:t>
      </w:r>
      <w:r>
        <w:rPr>
          <w:b/>
          <w:spacing w:val="-4"/>
          <w:sz w:val="24"/>
        </w:rPr>
        <w:t xml:space="preserve"> </w:t>
      </w:r>
      <w:r>
        <w:rPr>
          <w:b/>
          <w:sz w:val="24"/>
        </w:rPr>
        <w:t>it</w:t>
      </w:r>
      <w:r>
        <w:rPr>
          <w:b/>
          <w:spacing w:val="-4"/>
          <w:sz w:val="24"/>
        </w:rPr>
        <w:t xml:space="preserve"> </w:t>
      </w:r>
      <w:r>
        <w:rPr>
          <w:b/>
          <w:sz w:val="24"/>
        </w:rPr>
        <w:t>impairs</w:t>
      </w:r>
      <w:r>
        <w:rPr>
          <w:b/>
          <w:spacing w:val="-4"/>
          <w:sz w:val="24"/>
        </w:rPr>
        <w:t xml:space="preserve"> </w:t>
      </w:r>
      <w:r>
        <w:rPr>
          <w:b/>
          <w:sz w:val="24"/>
        </w:rPr>
        <w:t>their</w:t>
      </w:r>
      <w:r>
        <w:rPr>
          <w:b/>
          <w:spacing w:val="-6"/>
          <w:sz w:val="24"/>
        </w:rPr>
        <w:t xml:space="preserve"> </w:t>
      </w:r>
      <w:r>
        <w:rPr>
          <w:b/>
          <w:sz w:val="24"/>
        </w:rPr>
        <w:t>physical, nutritional and cognitive development.</w:t>
      </w:r>
    </w:p>
    <w:p w14:paraId="72E1D5A7" w14:textId="77777777" w:rsidR="000A4E28" w:rsidRDefault="000A4E28">
      <w:pPr>
        <w:pStyle w:val="BodyText"/>
        <w:rPr>
          <w:b/>
          <w:sz w:val="24"/>
        </w:rPr>
      </w:pPr>
    </w:p>
    <w:p w14:paraId="5CCE63AC" w14:textId="77777777" w:rsidR="000A4E28" w:rsidRDefault="00000000">
      <w:pPr>
        <w:spacing w:before="1"/>
        <w:ind w:left="520" w:right="672"/>
        <w:rPr>
          <w:b/>
          <w:sz w:val="24"/>
        </w:rPr>
      </w:pPr>
      <w:r>
        <w:rPr>
          <w:b/>
          <w:sz w:val="24"/>
        </w:rPr>
        <w:t>Symptoms: People infected with roundworms often show no symptoms. The symptoms</w:t>
      </w:r>
      <w:r>
        <w:rPr>
          <w:b/>
          <w:spacing w:val="-2"/>
          <w:sz w:val="24"/>
        </w:rPr>
        <w:t xml:space="preserve"> </w:t>
      </w:r>
      <w:r>
        <w:rPr>
          <w:b/>
          <w:sz w:val="24"/>
        </w:rPr>
        <w:t>depends</w:t>
      </w:r>
      <w:r>
        <w:rPr>
          <w:b/>
          <w:spacing w:val="-6"/>
          <w:sz w:val="24"/>
        </w:rPr>
        <w:t xml:space="preserve"> </w:t>
      </w:r>
      <w:r>
        <w:rPr>
          <w:b/>
          <w:sz w:val="24"/>
        </w:rPr>
        <w:t>on</w:t>
      </w:r>
      <w:r>
        <w:rPr>
          <w:b/>
          <w:spacing w:val="-7"/>
          <w:sz w:val="24"/>
        </w:rPr>
        <w:t xml:space="preserve"> </w:t>
      </w:r>
      <w:r>
        <w:rPr>
          <w:b/>
          <w:sz w:val="24"/>
        </w:rPr>
        <w:t>where</w:t>
      </w:r>
      <w:r>
        <w:rPr>
          <w:b/>
          <w:spacing w:val="-1"/>
          <w:sz w:val="24"/>
        </w:rPr>
        <w:t xml:space="preserve"> </w:t>
      </w:r>
      <w:r>
        <w:rPr>
          <w:b/>
          <w:sz w:val="24"/>
        </w:rPr>
        <w:t>roundworms</w:t>
      </w:r>
      <w:r>
        <w:rPr>
          <w:b/>
          <w:spacing w:val="-4"/>
          <w:sz w:val="24"/>
        </w:rPr>
        <w:t xml:space="preserve"> </w:t>
      </w:r>
      <w:r>
        <w:rPr>
          <w:b/>
          <w:sz w:val="24"/>
        </w:rPr>
        <w:t>are</w:t>
      </w:r>
      <w:r>
        <w:rPr>
          <w:b/>
          <w:spacing w:val="-6"/>
          <w:sz w:val="24"/>
        </w:rPr>
        <w:t xml:space="preserve"> </w:t>
      </w:r>
      <w:r>
        <w:rPr>
          <w:b/>
          <w:sz w:val="24"/>
        </w:rPr>
        <w:t>found</w:t>
      </w:r>
      <w:r>
        <w:rPr>
          <w:b/>
          <w:spacing w:val="-4"/>
          <w:sz w:val="24"/>
        </w:rPr>
        <w:t xml:space="preserve"> </w:t>
      </w:r>
      <w:r>
        <w:rPr>
          <w:b/>
          <w:sz w:val="24"/>
        </w:rPr>
        <w:t>in</w:t>
      </w:r>
      <w:r>
        <w:rPr>
          <w:b/>
          <w:spacing w:val="-4"/>
          <w:sz w:val="24"/>
        </w:rPr>
        <w:t xml:space="preserve"> </w:t>
      </w:r>
      <w:r>
        <w:rPr>
          <w:b/>
          <w:sz w:val="24"/>
        </w:rPr>
        <w:t>the</w:t>
      </w:r>
      <w:r>
        <w:rPr>
          <w:b/>
          <w:spacing w:val="-4"/>
          <w:sz w:val="24"/>
        </w:rPr>
        <w:t xml:space="preserve"> </w:t>
      </w:r>
      <w:r>
        <w:rPr>
          <w:b/>
          <w:sz w:val="24"/>
        </w:rPr>
        <w:t>body.</w:t>
      </w:r>
      <w:r>
        <w:rPr>
          <w:b/>
          <w:spacing w:val="-3"/>
          <w:sz w:val="24"/>
        </w:rPr>
        <w:t xml:space="preserve"> </w:t>
      </w:r>
      <w:r>
        <w:rPr>
          <w:b/>
          <w:sz w:val="24"/>
        </w:rPr>
        <w:t>Symptoms</w:t>
      </w:r>
      <w:r>
        <w:rPr>
          <w:b/>
          <w:spacing w:val="-2"/>
          <w:sz w:val="24"/>
        </w:rPr>
        <w:t xml:space="preserve"> </w:t>
      </w:r>
      <w:r>
        <w:rPr>
          <w:b/>
          <w:sz w:val="24"/>
        </w:rPr>
        <w:t xml:space="preserve">of roundworms in the lungs include coughing or gagging, vomiting roundworms, and wheezing or shortness of breath. Symptoms of roundworms in the intestines include nausea, vomiting, irregular stools, stomach pain and weight </w:t>
      </w:r>
      <w:r>
        <w:rPr>
          <w:b/>
          <w:spacing w:val="-2"/>
          <w:sz w:val="24"/>
        </w:rPr>
        <w:t>loss.</w:t>
      </w:r>
    </w:p>
    <w:p w14:paraId="74D2AEFF" w14:textId="77777777" w:rsidR="000A4E28" w:rsidRDefault="000A4E28">
      <w:pPr>
        <w:pStyle w:val="BodyText"/>
        <w:rPr>
          <w:b/>
          <w:sz w:val="24"/>
        </w:rPr>
      </w:pPr>
    </w:p>
    <w:p w14:paraId="519073F5" w14:textId="77777777" w:rsidR="000A4E28" w:rsidRDefault="00000000">
      <w:pPr>
        <w:ind w:left="520" w:right="672"/>
        <w:rPr>
          <w:b/>
          <w:sz w:val="24"/>
        </w:rPr>
      </w:pPr>
      <w:r>
        <w:rPr>
          <w:b/>
          <w:sz w:val="24"/>
        </w:rPr>
        <w:t>Transmission:</w:t>
      </w:r>
      <w:r>
        <w:rPr>
          <w:b/>
          <w:spacing w:val="-3"/>
          <w:sz w:val="24"/>
        </w:rPr>
        <w:t xml:space="preserve"> </w:t>
      </w:r>
      <w:r>
        <w:rPr>
          <w:b/>
          <w:sz w:val="24"/>
        </w:rPr>
        <w:t>Roundworm</w:t>
      </w:r>
      <w:r>
        <w:rPr>
          <w:b/>
          <w:spacing w:val="-4"/>
          <w:sz w:val="24"/>
        </w:rPr>
        <w:t xml:space="preserve"> </w:t>
      </w:r>
      <w:r>
        <w:rPr>
          <w:b/>
          <w:sz w:val="24"/>
        </w:rPr>
        <w:t>infections</w:t>
      </w:r>
      <w:r>
        <w:rPr>
          <w:b/>
          <w:spacing w:val="-5"/>
          <w:sz w:val="24"/>
        </w:rPr>
        <w:t xml:space="preserve"> </w:t>
      </w:r>
      <w:r>
        <w:rPr>
          <w:b/>
          <w:sz w:val="24"/>
        </w:rPr>
        <w:t>are</w:t>
      </w:r>
      <w:r>
        <w:rPr>
          <w:b/>
          <w:spacing w:val="-5"/>
          <w:sz w:val="24"/>
        </w:rPr>
        <w:t xml:space="preserve"> </w:t>
      </w:r>
      <w:r>
        <w:rPr>
          <w:b/>
          <w:sz w:val="24"/>
        </w:rPr>
        <w:t>transmitted</w:t>
      </w:r>
      <w:r>
        <w:rPr>
          <w:b/>
          <w:spacing w:val="-3"/>
          <w:sz w:val="24"/>
        </w:rPr>
        <w:t xml:space="preserve"> </w:t>
      </w:r>
      <w:r>
        <w:rPr>
          <w:b/>
          <w:sz w:val="24"/>
        </w:rPr>
        <w:t>by</w:t>
      </w:r>
      <w:r>
        <w:rPr>
          <w:b/>
          <w:spacing w:val="-10"/>
          <w:sz w:val="24"/>
        </w:rPr>
        <w:t xml:space="preserve"> </w:t>
      </w:r>
      <w:r>
        <w:rPr>
          <w:b/>
          <w:sz w:val="24"/>
        </w:rPr>
        <w:t>eggs</w:t>
      </w:r>
      <w:r>
        <w:rPr>
          <w:b/>
          <w:spacing w:val="-3"/>
          <w:sz w:val="24"/>
        </w:rPr>
        <w:t xml:space="preserve"> </w:t>
      </w:r>
      <w:r>
        <w:rPr>
          <w:b/>
          <w:sz w:val="24"/>
        </w:rPr>
        <w:t>present</w:t>
      </w:r>
      <w:r>
        <w:rPr>
          <w:b/>
          <w:spacing w:val="-4"/>
          <w:sz w:val="24"/>
        </w:rPr>
        <w:t xml:space="preserve"> </w:t>
      </w:r>
      <w:r>
        <w:rPr>
          <w:b/>
          <w:sz w:val="24"/>
        </w:rPr>
        <w:t>in</w:t>
      </w:r>
      <w:r>
        <w:rPr>
          <w:b/>
          <w:spacing w:val="-3"/>
          <w:sz w:val="24"/>
        </w:rPr>
        <w:t xml:space="preserve"> </w:t>
      </w:r>
      <w:r>
        <w:rPr>
          <w:b/>
          <w:sz w:val="24"/>
        </w:rPr>
        <w:t>human and animal feces, which in turn contaminate soil in areas where sanitation is poor. This can happen in several ways:</w:t>
      </w:r>
    </w:p>
    <w:p w14:paraId="2DBD59A5" w14:textId="77777777" w:rsidR="000A4E28" w:rsidRDefault="000A4E28">
      <w:pPr>
        <w:pStyle w:val="BodyText"/>
        <w:spacing w:before="1"/>
        <w:rPr>
          <w:b/>
          <w:sz w:val="24"/>
        </w:rPr>
      </w:pPr>
    </w:p>
    <w:p w14:paraId="5424C809" w14:textId="77777777" w:rsidR="000A4E28" w:rsidRDefault="00000000">
      <w:pPr>
        <w:pStyle w:val="ListParagraph"/>
        <w:numPr>
          <w:ilvl w:val="1"/>
          <w:numId w:val="117"/>
        </w:numPr>
        <w:tabs>
          <w:tab w:val="left" w:pos="878"/>
        </w:tabs>
        <w:ind w:right="1480"/>
        <w:rPr>
          <w:b/>
          <w:sz w:val="24"/>
        </w:rPr>
      </w:pPr>
      <w:r>
        <w:rPr>
          <w:b/>
          <w:sz w:val="24"/>
        </w:rPr>
        <w:t>Eggs</w:t>
      </w:r>
      <w:r>
        <w:rPr>
          <w:b/>
          <w:spacing w:val="-4"/>
          <w:sz w:val="24"/>
        </w:rPr>
        <w:t xml:space="preserve"> </w:t>
      </w:r>
      <w:r>
        <w:rPr>
          <w:b/>
          <w:sz w:val="24"/>
        </w:rPr>
        <w:t>attached</w:t>
      </w:r>
      <w:r>
        <w:rPr>
          <w:b/>
          <w:spacing w:val="-4"/>
          <w:sz w:val="24"/>
        </w:rPr>
        <w:t xml:space="preserve"> </w:t>
      </w:r>
      <w:r>
        <w:rPr>
          <w:b/>
          <w:sz w:val="24"/>
        </w:rPr>
        <w:t>to</w:t>
      </w:r>
      <w:r>
        <w:rPr>
          <w:b/>
          <w:spacing w:val="-4"/>
          <w:sz w:val="24"/>
        </w:rPr>
        <w:t xml:space="preserve"> </w:t>
      </w:r>
      <w:r>
        <w:rPr>
          <w:b/>
          <w:sz w:val="24"/>
        </w:rPr>
        <w:t>vegetables</w:t>
      </w:r>
      <w:r>
        <w:rPr>
          <w:b/>
          <w:spacing w:val="-6"/>
          <w:sz w:val="24"/>
        </w:rPr>
        <w:t xml:space="preserve"> </w:t>
      </w:r>
      <w:r>
        <w:rPr>
          <w:b/>
          <w:sz w:val="24"/>
        </w:rPr>
        <w:t>are</w:t>
      </w:r>
      <w:r>
        <w:rPr>
          <w:b/>
          <w:spacing w:val="-6"/>
          <w:sz w:val="24"/>
        </w:rPr>
        <w:t xml:space="preserve"> </w:t>
      </w:r>
      <w:r>
        <w:rPr>
          <w:b/>
          <w:sz w:val="24"/>
        </w:rPr>
        <w:t>ingested</w:t>
      </w:r>
      <w:r>
        <w:rPr>
          <w:b/>
          <w:spacing w:val="-8"/>
          <w:sz w:val="24"/>
        </w:rPr>
        <w:t xml:space="preserve"> </w:t>
      </w:r>
      <w:r>
        <w:rPr>
          <w:b/>
          <w:sz w:val="24"/>
        </w:rPr>
        <w:t>when</w:t>
      </w:r>
      <w:r>
        <w:rPr>
          <w:b/>
          <w:spacing w:val="-4"/>
          <w:sz w:val="24"/>
        </w:rPr>
        <w:t xml:space="preserve"> </w:t>
      </w:r>
      <w:r>
        <w:rPr>
          <w:b/>
          <w:sz w:val="24"/>
        </w:rPr>
        <w:t>the</w:t>
      </w:r>
      <w:r>
        <w:rPr>
          <w:b/>
          <w:spacing w:val="-4"/>
          <w:sz w:val="24"/>
        </w:rPr>
        <w:t xml:space="preserve"> </w:t>
      </w:r>
      <w:r>
        <w:rPr>
          <w:b/>
          <w:sz w:val="24"/>
        </w:rPr>
        <w:t>vegetables</w:t>
      </w:r>
      <w:r>
        <w:rPr>
          <w:b/>
          <w:spacing w:val="-6"/>
          <w:sz w:val="24"/>
        </w:rPr>
        <w:t xml:space="preserve"> </w:t>
      </w:r>
      <w:r>
        <w:rPr>
          <w:b/>
          <w:sz w:val="24"/>
        </w:rPr>
        <w:t>are</w:t>
      </w:r>
      <w:r>
        <w:rPr>
          <w:b/>
          <w:spacing w:val="-3"/>
          <w:sz w:val="24"/>
        </w:rPr>
        <w:t xml:space="preserve"> </w:t>
      </w:r>
      <w:r>
        <w:rPr>
          <w:b/>
          <w:sz w:val="24"/>
        </w:rPr>
        <w:t>not carefully cooked, washed or peeled</w:t>
      </w:r>
    </w:p>
    <w:p w14:paraId="221AEAD8" w14:textId="77777777" w:rsidR="000A4E28" w:rsidRDefault="00000000">
      <w:pPr>
        <w:pStyle w:val="ListParagraph"/>
        <w:numPr>
          <w:ilvl w:val="1"/>
          <w:numId w:val="117"/>
        </w:numPr>
        <w:tabs>
          <w:tab w:val="left" w:pos="877"/>
        </w:tabs>
        <w:spacing w:before="119"/>
        <w:ind w:left="877" w:hanging="357"/>
        <w:rPr>
          <w:b/>
          <w:sz w:val="24"/>
        </w:rPr>
      </w:pPr>
      <w:r>
        <w:rPr>
          <w:b/>
          <w:sz w:val="24"/>
        </w:rPr>
        <w:t>Eggs</w:t>
      </w:r>
      <w:r>
        <w:rPr>
          <w:b/>
          <w:spacing w:val="-2"/>
          <w:sz w:val="24"/>
        </w:rPr>
        <w:t xml:space="preserve"> </w:t>
      </w:r>
      <w:r>
        <w:rPr>
          <w:b/>
          <w:sz w:val="24"/>
        </w:rPr>
        <w:t>are</w:t>
      </w:r>
      <w:r>
        <w:rPr>
          <w:b/>
          <w:spacing w:val="-1"/>
          <w:sz w:val="24"/>
        </w:rPr>
        <w:t xml:space="preserve"> </w:t>
      </w:r>
      <w:r>
        <w:rPr>
          <w:b/>
          <w:sz w:val="24"/>
        </w:rPr>
        <w:t>ingested</w:t>
      </w:r>
      <w:r>
        <w:rPr>
          <w:b/>
          <w:spacing w:val="-1"/>
          <w:sz w:val="24"/>
        </w:rPr>
        <w:t xml:space="preserve"> </w:t>
      </w:r>
      <w:r>
        <w:rPr>
          <w:b/>
          <w:sz w:val="24"/>
        </w:rPr>
        <w:t>from</w:t>
      </w:r>
      <w:r>
        <w:rPr>
          <w:b/>
          <w:spacing w:val="-1"/>
          <w:sz w:val="24"/>
        </w:rPr>
        <w:t xml:space="preserve"> </w:t>
      </w:r>
      <w:r>
        <w:rPr>
          <w:b/>
          <w:sz w:val="24"/>
        </w:rPr>
        <w:t>contaminated</w:t>
      </w:r>
      <w:r>
        <w:rPr>
          <w:b/>
          <w:spacing w:val="-5"/>
          <w:sz w:val="24"/>
        </w:rPr>
        <w:t xml:space="preserve"> </w:t>
      </w:r>
      <w:r>
        <w:rPr>
          <w:b/>
          <w:spacing w:val="-4"/>
          <w:sz w:val="24"/>
        </w:rPr>
        <w:t>water</w:t>
      </w:r>
    </w:p>
    <w:p w14:paraId="7DB037AF" w14:textId="77777777" w:rsidR="000A4E28" w:rsidRDefault="00000000">
      <w:pPr>
        <w:pStyle w:val="ListParagraph"/>
        <w:numPr>
          <w:ilvl w:val="1"/>
          <w:numId w:val="117"/>
        </w:numPr>
        <w:tabs>
          <w:tab w:val="left" w:pos="880"/>
        </w:tabs>
        <w:spacing w:before="121" w:line="237" w:lineRule="auto"/>
        <w:ind w:left="880" w:right="1063" w:hanging="360"/>
        <w:rPr>
          <w:b/>
          <w:sz w:val="24"/>
        </w:rPr>
      </w:pPr>
      <w:r>
        <w:rPr>
          <w:b/>
          <w:sz w:val="24"/>
        </w:rPr>
        <w:t>Eggs</w:t>
      </w:r>
      <w:r>
        <w:rPr>
          <w:b/>
          <w:spacing w:val="-2"/>
          <w:sz w:val="24"/>
        </w:rPr>
        <w:t xml:space="preserve"> </w:t>
      </w:r>
      <w:r>
        <w:rPr>
          <w:b/>
          <w:sz w:val="24"/>
        </w:rPr>
        <w:t>are</w:t>
      </w:r>
      <w:r>
        <w:rPr>
          <w:b/>
          <w:spacing w:val="-2"/>
          <w:sz w:val="24"/>
        </w:rPr>
        <w:t xml:space="preserve"> </w:t>
      </w:r>
      <w:r>
        <w:rPr>
          <w:b/>
          <w:sz w:val="24"/>
        </w:rPr>
        <w:t>ingested</w:t>
      </w:r>
      <w:r>
        <w:rPr>
          <w:b/>
          <w:spacing w:val="-2"/>
          <w:sz w:val="24"/>
        </w:rPr>
        <w:t xml:space="preserve"> </w:t>
      </w:r>
      <w:r>
        <w:rPr>
          <w:b/>
          <w:sz w:val="24"/>
        </w:rPr>
        <w:t>by</w:t>
      </w:r>
      <w:r>
        <w:rPr>
          <w:b/>
          <w:spacing w:val="-6"/>
          <w:sz w:val="24"/>
        </w:rPr>
        <w:t xml:space="preserve"> </w:t>
      </w:r>
      <w:r>
        <w:rPr>
          <w:b/>
          <w:sz w:val="24"/>
        </w:rPr>
        <w:t>children</w:t>
      </w:r>
      <w:r>
        <w:rPr>
          <w:b/>
          <w:spacing w:val="-7"/>
          <w:sz w:val="24"/>
        </w:rPr>
        <w:t xml:space="preserve"> </w:t>
      </w:r>
      <w:r>
        <w:rPr>
          <w:b/>
          <w:sz w:val="24"/>
        </w:rPr>
        <w:t>who</w:t>
      </w:r>
      <w:r>
        <w:rPr>
          <w:b/>
          <w:spacing w:val="-2"/>
          <w:sz w:val="24"/>
        </w:rPr>
        <w:t xml:space="preserve"> </w:t>
      </w:r>
      <w:r>
        <w:rPr>
          <w:b/>
          <w:sz w:val="24"/>
        </w:rPr>
        <w:t>play</w:t>
      </w:r>
      <w:r>
        <w:rPr>
          <w:b/>
          <w:spacing w:val="-9"/>
          <w:sz w:val="24"/>
        </w:rPr>
        <w:t xml:space="preserve"> </w:t>
      </w:r>
      <w:r>
        <w:rPr>
          <w:b/>
          <w:sz w:val="24"/>
        </w:rPr>
        <w:t>in soil</w:t>
      </w:r>
      <w:r>
        <w:rPr>
          <w:b/>
          <w:spacing w:val="-1"/>
          <w:sz w:val="24"/>
        </w:rPr>
        <w:t xml:space="preserve"> </w:t>
      </w:r>
      <w:r>
        <w:rPr>
          <w:b/>
          <w:sz w:val="24"/>
        </w:rPr>
        <w:t>and</w:t>
      </w:r>
      <w:r>
        <w:rPr>
          <w:b/>
          <w:spacing w:val="-2"/>
          <w:sz w:val="24"/>
        </w:rPr>
        <w:t xml:space="preserve"> </w:t>
      </w:r>
      <w:r>
        <w:rPr>
          <w:b/>
          <w:sz w:val="24"/>
        </w:rPr>
        <w:t>then</w:t>
      </w:r>
      <w:r>
        <w:rPr>
          <w:b/>
          <w:spacing w:val="-2"/>
          <w:sz w:val="24"/>
        </w:rPr>
        <w:t xml:space="preserve"> </w:t>
      </w:r>
      <w:r>
        <w:rPr>
          <w:b/>
          <w:sz w:val="24"/>
        </w:rPr>
        <w:t>put</w:t>
      </w:r>
      <w:r>
        <w:rPr>
          <w:b/>
          <w:spacing w:val="-3"/>
          <w:sz w:val="24"/>
        </w:rPr>
        <w:t xml:space="preserve"> </w:t>
      </w:r>
      <w:r>
        <w:rPr>
          <w:b/>
          <w:sz w:val="24"/>
        </w:rPr>
        <w:t>their</w:t>
      </w:r>
      <w:r>
        <w:rPr>
          <w:b/>
          <w:spacing w:val="-2"/>
          <w:sz w:val="24"/>
        </w:rPr>
        <w:t xml:space="preserve"> </w:t>
      </w:r>
      <w:r>
        <w:rPr>
          <w:b/>
          <w:sz w:val="24"/>
        </w:rPr>
        <w:t>hands</w:t>
      </w:r>
      <w:r>
        <w:rPr>
          <w:b/>
          <w:spacing w:val="-2"/>
          <w:sz w:val="24"/>
        </w:rPr>
        <w:t xml:space="preserve"> </w:t>
      </w:r>
      <w:r>
        <w:rPr>
          <w:b/>
          <w:sz w:val="24"/>
        </w:rPr>
        <w:t>in their mouths without washing them</w:t>
      </w:r>
    </w:p>
    <w:p w14:paraId="6C551EE5" w14:textId="77777777" w:rsidR="000A4E28" w:rsidRDefault="00000000">
      <w:pPr>
        <w:spacing w:before="275"/>
        <w:ind w:left="520"/>
        <w:rPr>
          <w:b/>
          <w:sz w:val="24"/>
        </w:rPr>
      </w:pPr>
      <w:r>
        <w:rPr>
          <w:b/>
          <w:spacing w:val="-2"/>
          <w:sz w:val="24"/>
        </w:rPr>
        <w:t>Prevention:</w:t>
      </w:r>
    </w:p>
    <w:p w14:paraId="188F2DCE" w14:textId="77777777" w:rsidR="000A4E28" w:rsidRDefault="000A4E28">
      <w:pPr>
        <w:pStyle w:val="BodyText"/>
        <w:spacing w:before="1"/>
        <w:rPr>
          <w:b/>
          <w:sz w:val="24"/>
        </w:rPr>
      </w:pPr>
    </w:p>
    <w:p w14:paraId="47DCFFFE" w14:textId="77777777" w:rsidR="000A4E28" w:rsidRDefault="00000000">
      <w:pPr>
        <w:pStyle w:val="ListParagraph"/>
        <w:numPr>
          <w:ilvl w:val="1"/>
          <w:numId w:val="117"/>
        </w:numPr>
        <w:tabs>
          <w:tab w:val="left" w:pos="877"/>
        </w:tabs>
        <w:ind w:left="877" w:hanging="357"/>
        <w:rPr>
          <w:b/>
          <w:sz w:val="24"/>
        </w:rPr>
      </w:pPr>
      <w:r>
        <w:rPr>
          <w:b/>
          <w:sz w:val="24"/>
        </w:rPr>
        <w:t>Using</w:t>
      </w:r>
      <w:r>
        <w:rPr>
          <w:b/>
          <w:spacing w:val="-1"/>
          <w:sz w:val="24"/>
        </w:rPr>
        <w:t xml:space="preserve"> </w:t>
      </w:r>
      <w:r>
        <w:rPr>
          <w:b/>
          <w:sz w:val="24"/>
        </w:rPr>
        <w:t>sanitation</w:t>
      </w:r>
      <w:r>
        <w:rPr>
          <w:b/>
          <w:spacing w:val="-1"/>
          <w:sz w:val="24"/>
        </w:rPr>
        <w:t xml:space="preserve"> </w:t>
      </w:r>
      <w:r>
        <w:rPr>
          <w:b/>
          <w:sz w:val="24"/>
        </w:rPr>
        <w:t>to</w:t>
      </w:r>
      <w:r>
        <w:rPr>
          <w:b/>
          <w:spacing w:val="-1"/>
          <w:sz w:val="24"/>
        </w:rPr>
        <w:t xml:space="preserve"> </w:t>
      </w:r>
      <w:r>
        <w:rPr>
          <w:b/>
          <w:sz w:val="24"/>
        </w:rPr>
        <w:t>prevent</w:t>
      </w:r>
      <w:r>
        <w:rPr>
          <w:b/>
          <w:spacing w:val="-2"/>
          <w:sz w:val="24"/>
        </w:rPr>
        <w:t xml:space="preserve"> </w:t>
      </w:r>
      <w:r>
        <w:rPr>
          <w:b/>
          <w:sz w:val="24"/>
        </w:rPr>
        <w:t>human</w:t>
      </w:r>
      <w:r>
        <w:rPr>
          <w:b/>
          <w:spacing w:val="-1"/>
          <w:sz w:val="24"/>
        </w:rPr>
        <w:t xml:space="preserve"> </w:t>
      </w:r>
      <w:r>
        <w:rPr>
          <w:b/>
          <w:sz w:val="24"/>
        </w:rPr>
        <w:t>and</w:t>
      </w:r>
      <w:r>
        <w:rPr>
          <w:b/>
          <w:spacing w:val="-1"/>
          <w:sz w:val="24"/>
        </w:rPr>
        <w:t xml:space="preserve"> </w:t>
      </w:r>
      <w:r>
        <w:rPr>
          <w:b/>
          <w:sz w:val="24"/>
        </w:rPr>
        <w:t>animal</w:t>
      </w:r>
      <w:r>
        <w:rPr>
          <w:b/>
          <w:spacing w:val="-1"/>
          <w:sz w:val="24"/>
        </w:rPr>
        <w:t xml:space="preserve"> </w:t>
      </w:r>
      <w:r>
        <w:rPr>
          <w:b/>
          <w:sz w:val="24"/>
        </w:rPr>
        <w:t>feces</w:t>
      </w:r>
      <w:r>
        <w:rPr>
          <w:b/>
          <w:spacing w:val="-3"/>
          <w:sz w:val="24"/>
        </w:rPr>
        <w:t xml:space="preserve"> </w:t>
      </w:r>
      <w:r>
        <w:rPr>
          <w:b/>
          <w:sz w:val="24"/>
        </w:rPr>
        <w:t>from</w:t>
      </w:r>
      <w:r>
        <w:rPr>
          <w:b/>
          <w:spacing w:val="-1"/>
          <w:sz w:val="24"/>
        </w:rPr>
        <w:t xml:space="preserve"> </w:t>
      </w:r>
      <w:r>
        <w:rPr>
          <w:b/>
          <w:sz w:val="24"/>
        </w:rPr>
        <w:t xml:space="preserve">contaminating </w:t>
      </w:r>
      <w:r>
        <w:rPr>
          <w:b/>
          <w:spacing w:val="-4"/>
          <w:sz w:val="24"/>
        </w:rPr>
        <w:t>soil</w:t>
      </w:r>
    </w:p>
    <w:p w14:paraId="04558A0B" w14:textId="77777777" w:rsidR="000A4E28" w:rsidRDefault="00000000">
      <w:pPr>
        <w:pStyle w:val="ListParagraph"/>
        <w:numPr>
          <w:ilvl w:val="1"/>
          <w:numId w:val="117"/>
        </w:numPr>
        <w:tabs>
          <w:tab w:val="left" w:pos="877"/>
        </w:tabs>
        <w:spacing w:before="119"/>
        <w:ind w:left="877" w:hanging="357"/>
        <w:rPr>
          <w:b/>
          <w:sz w:val="24"/>
        </w:rPr>
      </w:pPr>
      <w:r>
        <w:rPr>
          <w:b/>
          <w:sz w:val="24"/>
        </w:rPr>
        <w:t>Treating</w:t>
      </w:r>
      <w:r>
        <w:rPr>
          <w:b/>
          <w:spacing w:val="-4"/>
          <w:sz w:val="24"/>
        </w:rPr>
        <w:t xml:space="preserve"> </w:t>
      </w:r>
      <w:r>
        <w:rPr>
          <w:b/>
          <w:sz w:val="24"/>
        </w:rPr>
        <w:t>water</w:t>
      </w:r>
      <w:r>
        <w:rPr>
          <w:b/>
          <w:spacing w:val="-2"/>
          <w:sz w:val="24"/>
        </w:rPr>
        <w:t xml:space="preserve"> </w:t>
      </w:r>
      <w:r>
        <w:rPr>
          <w:b/>
          <w:sz w:val="24"/>
        </w:rPr>
        <w:t>to make</w:t>
      </w:r>
      <w:r>
        <w:rPr>
          <w:b/>
          <w:spacing w:val="-1"/>
          <w:sz w:val="24"/>
        </w:rPr>
        <w:t xml:space="preserve"> </w:t>
      </w:r>
      <w:r>
        <w:rPr>
          <w:b/>
          <w:sz w:val="24"/>
        </w:rPr>
        <w:t xml:space="preserve">it safe to </w:t>
      </w:r>
      <w:r>
        <w:rPr>
          <w:b/>
          <w:spacing w:val="-2"/>
          <w:sz w:val="24"/>
        </w:rPr>
        <w:t>drink</w:t>
      </w:r>
    </w:p>
    <w:p w14:paraId="609D8882" w14:textId="77777777" w:rsidR="000A4E28" w:rsidRDefault="00000000">
      <w:pPr>
        <w:pStyle w:val="ListParagraph"/>
        <w:numPr>
          <w:ilvl w:val="1"/>
          <w:numId w:val="117"/>
        </w:numPr>
        <w:tabs>
          <w:tab w:val="left" w:pos="877"/>
        </w:tabs>
        <w:spacing w:before="119"/>
        <w:ind w:left="877" w:hanging="357"/>
        <w:rPr>
          <w:b/>
          <w:sz w:val="24"/>
        </w:rPr>
      </w:pPr>
      <w:r>
        <w:rPr>
          <w:b/>
          <w:sz w:val="24"/>
        </w:rPr>
        <w:t>Washing</w:t>
      </w:r>
      <w:r>
        <w:rPr>
          <w:b/>
          <w:spacing w:val="-5"/>
          <w:sz w:val="24"/>
        </w:rPr>
        <w:t xml:space="preserve"> </w:t>
      </w:r>
      <w:r>
        <w:rPr>
          <w:b/>
          <w:sz w:val="24"/>
        </w:rPr>
        <w:t>food</w:t>
      </w:r>
      <w:r>
        <w:rPr>
          <w:b/>
          <w:spacing w:val="-3"/>
          <w:sz w:val="24"/>
        </w:rPr>
        <w:t xml:space="preserve"> </w:t>
      </w:r>
      <w:r>
        <w:rPr>
          <w:b/>
          <w:sz w:val="24"/>
        </w:rPr>
        <w:t>with</w:t>
      </w:r>
      <w:r>
        <w:rPr>
          <w:b/>
          <w:spacing w:val="1"/>
          <w:sz w:val="24"/>
        </w:rPr>
        <w:t xml:space="preserve"> </w:t>
      </w:r>
      <w:r>
        <w:rPr>
          <w:b/>
          <w:sz w:val="24"/>
        </w:rPr>
        <w:t>safe</w:t>
      </w:r>
      <w:r>
        <w:rPr>
          <w:b/>
          <w:spacing w:val="-2"/>
          <w:sz w:val="24"/>
        </w:rPr>
        <w:t xml:space="preserve"> </w:t>
      </w:r>
      <w:r>
        <w:rPr>
          <w:b/>
          <w:sz w:val="24"/>
        </w:rPr>
        <w:t>water</w:t>
      </w:r>
      <w:r>
        <w:rPr>
          <w:b/>
          <w:spacing w:val="-2"/>
          <w:sz w:val="24"/>
        </w:rPr>
        <w:t xml:space="preserve"> </w:t>
      </w:r>
      <w:r>
        <w:rPr>
          <w:b/>
          <w:sz w:val="24"/>
        </w:rPr>
        <w:t xml:space="preserve">before </w:t>
      </w:r>
      <w:r>
        <w:rPr>
          <w:b/>
          <w:spacing w:val="-2"/>
          <w:sz w:val="24"/>
        </w:rPr>
        <w:t>eating</w:t>
      </w:r>
    </w:p>
    <w:p w14:paraId="168ACC21" w14:textId="77777777" w:rsidR="000A4E28" w:rsidRDefault="00000000">
      <w:pPr>
        <w:pStyle w:val="ListParagraph"/>
        <w:numPr>
          <w:ilvl w:val="1"/>
          <w:numId w:val="117"/>
        </w:numPr>
        <w:tabs>
          <w:tab w:val="left" w:pos="878"/>
        </w:tabs>
        <w:spacing w:before="123" w:line="235" w:lineRule="auto"/>
        <w:ind w:right="867"/>
        <w:rPr>
          <w:b/>
          <w:sz w:val="24"/>
        </w:rPr>
      </w:pPr>
      <w:r>
        <w:rPr>
          <w:b/>
          <w:sz w:val="24"/>
        </w:rPr>
        <w:t>Washing</w:t>
      </w:r>
      <w:r>
        <w:rPr>
          <w:b/>
          <w:spacing w:val="-6"/>
          <w:sz w:val="24"/>
        </w:rPr>
        <w:t xml:space="preserve"> </w:t>
      </w:r>
      <w:r>
        <w:rPr>
          <w:b/>
          <w:sz w:val="24"/>
        </w:rPr>
        <w:t>hands</w:t>
      </w:r>
      <w:r>
        <w:rPr>
          <w:b/>
          <w:spacing w:val="-5"/>
          <w:sz w:val="24"/>
        </w:rPr>
        <w:t xml:space="preserve"> </w:t>
      </w:r>
      <w:r>
        <w:rPr>
          <w:b/>
          <w:sz w:val="24"/>
        </w:rPr>
        <w:t>after</w:t>
      </w:r>
      <w:r>
        <w:rPr>
          <w:b/>
          <w:spacing w:val="-5"/>
          <w:sz w:val="24"/>
        </w:rPr>
        <w:t xml:space="preserve"> </w:t>
      </w:r>
      <w:r>
        <w:rPr>
          <w:b/>
          <w:sz w:val="24"/>
        </w:rPr>
        <w:t>contact</w:t>
      </w:r>
      <w:r>
        <w:rPr>
          <w:b/>
          <w:spacing w:val="-6"/>
          <w:sz w:val="24"/>
        </w:rPr>
        <w:t xml:space="preserve"> </w:t>
      </w:r>
      <w:r>
        <w:rPr>
          <w:b/>
          <w:sz w:val="24"/>
        </w:rPr>
        <w:t>with</w:t>
      </w:r>
      <w:r>
        <w:rPr>
          <w:b/>
          <w:spacing w:val="-4"/>
          <w:sz w:val="24"/>
        </w:rPr>
        <w:t xml:space="preserve"> </w:t>
      </w:r>
      <w:r>
        <w:rPr>
          <w:b/>
          <w:sz w:val="24"/>
        </w:rPr>
        <w:t>contaminated</w:t>
      </w:r>
      <w:r>
        <w:rPr>
          <w:b/>
          <w:spacing w:val="-4"/>
          <w:sz w:val="24"/>
        </w:rPr>
        <w:t xml:space="preserve"> </w:t>
      </w:r>
      <w:r>
        <w:rPr>
          <w:b/>
          <w:sz w:val="24"/>
        </w:rPr>
        <w:t>soil</w:t>
      </w:r>
      <w:r>
        <w:rPr>
          <w:b/>
          <w:spacing w:val="-3"/>
          <w:sz w:val="24"/>
        </w:rPr>
        <w:t xml:space="preserve"> </w:t>
      </w:r>
      <w:r>
        <w:rPr>
          <w:b/>
          <w:sz w:val="24"/>
        </w:rPr>
        <w:t>(especially</w:t>
      </w:r>
      <w:r>
        <w:rPr>
          <w:b/>
          <w:spacing w:val="-7"/>
          <w:sz w:val="24"/>
        </w:rPr>
        <w:t xml:space="preserve"> </w:t>
      </w:r>
      <w:r>
        <w:rPr>
          <w:b/>
          <w:sz w:val="24"/>
        </w:rPr>
        <w:t>for</w:t>
      </w:r>
      <w:r>
        <w:rPr>
          <w:b/>
          <w:spacing w:val="-4"/>
          <w:sz w:val="24"/>
        </w:rPr>
        <w:t xml:space="preserve"> </w:t>
      </w:r>
      <w:r>
        <w:rPr>
          <w:b/>
          <w:sz w:val="24"/>
        </w:rPr>
        <w:t>children playing outside)</w:t>
      </w:r>
    </w:p>
    <w:p w14:paraId="65C5CCDA" w14:textId="77777777" w:rsidR="000A4E28" w:rsidRDefault="000A4E28">
      <w:pPr>
        <w:spacing w:line="235" w:lineRule="auto"/>
        <w:rPr>
          <w:sz w:val="24"/>
        </w:rPr>
        <w:sectPr w:rsidR="000A4E28">
          <w:pgSz w:w="12240" w:h="15840"/>
          <w:pgMar w:top="940" w:right="960" w:bottom="1200" w:left="920" w:header="710" w:footer="940" w:gutter="0"/>
          <w:cols w:space="720"/>
        </w:sectPr>
      </w:pPr>
    </w:p>
    <w:p w14:paraId="7050B03E" w14:textId="77777777" w:rsidR="000A4E28" w:rsidRDefault="000A4E28">
      <w:pPr>
        <w:pStyle w:val="BodyText"/>
        <w:spacing w:before="97"/>
        <w:rPr>
          <w:b/>
          <w:sz w:val="20"/>
        </w:rPr>
      </w:pPr>
    </w:p>
    <w:p w14:paraId="62862DB0" w14:textId="77777777" w:rsidR="000A4E28" w:rsidRDefault="00000000">
      <w:pPr>
        <w:pStyle w:val="BodyText"/>
        <w:ind w:left="520"/>
        <w:rPr>
          <w:sz w:val="20"/>
        </w:rPr>
      </w:pPr>
      <w:r>
        <w:rPr>
          <w:noProof/>
          <w:sz w:val="20"/>
        </w:rPr>
        <mc:AlternateContent>
          <mc:Choice Requires="wpg">
            <w:drawing>
              <wp:inline distT="0" distB="0" distL="0" distR="0" wp14:anchorId="41F1313B" wp14:editId="5CFA79ED">
                <wp:extent cx="5958205" cy="433070"/>
                <wp:effectExtent l="0" t="0" r="0" b="5079"/>
                <wp:docPr id="1380"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1381" name="Image 1381"/>
                          <pic:cNvPicPr/>
                        </pic:nvPicPr>
                        <pic:blipFill>
                          <a:blip r:embed="rId55" cstate="print"/>
                          <a:stretch>
                            <a:fillRect/>
                          </a:stretch>
                        </pic:blipFill>
                        <pic:spPr>
                          <a:xfrm>
                            <a:off x="4421123" y="0"/>
                            <a:ext cx="409955" cy="425196"/>
                          </a:xfrm>
                          <a:prstGeom prst="rect">
                            <a:avLst/>
                          </a:prstGeom>
                        </pic:spPr>
                      </pic:pic>
                      <wps:wsp>
                        <wps:cNvPr id="1382" name="Graphic 1382"/>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383" name="Graphic 1383"/>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384" name="Graphic 1384"/>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385" name="Graphic 1385"/>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386" name="Graphic 1386"/>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387" name="Graphic 1387"/>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388" name="Graphic 1388"/>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1389" name="Textbox 1389"/>
                        <wps:cNvSpPr txBox="1"/>
                        <wps:spPr>
                          <a:xfrm>
                            <a:off x="304" y="117953"/>
                            <a:ext cx="3304540" cy="184150"/>
                          </a:xfrm>
                          <a:prstGeom prst="rect">
                            <a:avLst/>
                          </a:prstGeom>
                        </wps:spPr>
                        <wps:txbx>
                          <w:txbxContent>
                            <w:p w14:paraId="5E6B7CF0" w14:textId="77777777" w:rsidR="000A4E28" w:rsidRDefault="00000000">
                              <w:pPr>
                                <w:spacing w:line="290" w:lineRule="exact"/>
                                <w:rPr>
                                  <w:b/>
                                  <w:sz w:val="26"/>
                                </w:rPr>
                              </w:pPr>
                              <w:bookmarkStart w:id="51" w:name="_bookmark38"/>
                              <w:bookmarkEnd w:id="51"/>
                              <w:r>
                                <w:rPr>
                                  <w:b/>
                                  <w:sz w:val="26"/>
                                </w:rPr>
                                <w:t>Lesson</w:t>
                              </w:r>
                              <w:r>
                                <w:rPr>
                                  <w:b/>
                                  <w:spacing w:val="-6"/>
                                  <w:sz w:val="26"/>
                                </w:rPr>
                                <w:t xml:space="preserve"> </w:t>
                              </w:r>
                              <w:r>
                                <w:rPr>
                                  <w:b/>
                                  <w:sz w:val="26"/>
                                </w:rPr>
                                <w:t>Plan</w:t>
                              </w:r>
                              <w:r>
                                <w:rPr>
                                  <w:b/>
                                  <w:spacing w:val="-5"/>
                                  <w:sz w:val="26"/>
                                </w:rPr>
                                <w:t xml:space="preserve"> </w:t>
                              </w:r>
                              <w:r>
                                <w:rPr>
                                  <w:b/>
                                  <w:sz w:val="26"/>
                                </w:rPr>
                                <w:t>14:</w:t>
                              </w:r>
                              <w:r>
                                <w:rPr>
                                  <w:b/>
                                  <w:spacing w:val="-5"/>
                                  <w:sz w:val="26"/>
                                </w:rPr>
                                <w:t xml:space="preserve"> </w:t>
                              </w:r>
                              <w:r>
                                <w:rPr>
                                  <w:b/>
                                  <w:sz w:val="26"/>
                                </w:rPr>
                                <w:t>Solid</w:t>
                              </w:r>
                              <w:r>
                                <w:rPr>
                                  <w:b/>
                                  <w:spacing w:val="-7"/>
                                  <w:sz w:val="26"/>
                                </w:rPr>
                                <w:t xml:space="preserve"> </w:t>
                              </w:r>
                              <w:r>
                                <w:rPr>
                                  <w:b/>
                                  <w:sz w:val="26"/>
                                </w:rPr>
                                <w:t>Waste</w:t>
                              </w:r>
                              <w:r>
                                <w:rPr>
                                  <w:b/>
                                  <w:spacing w:val="-8"/>
                                  <w:sz w:val="26"/>
                                </w:rPr>
                                <w:t xml:space="preserve"> </w:t>
                              </w:r>
                              <w:r>
                                <w:rPr>
                                  <w:b/>
                                  <w:spacing w:val="-2"/>
                                  <w:sz w:val="26"/>
                                </w:rPr>
                                <w:t>Management</w:t>
                              </w:r>
                            </w:p>
                          </w:txbxContent>
                        </wps:txbx>
                        <wps:bodyPr wrap="square" lIns="0" tIns="0" rIns="0" bIns="0" rtlCol="0">
                          <a:noAutofit/>
                        </wps:bodyPr>
                      </wps:wsp>
                      <wps:wsp>
                        <wps:cNvPr id="1390" name="Textbox 1390"/>
                        <wps:cNvSpPr txBox="1"/>
                        <wps:spPr>
                          <a:xfrm>
                            <a:off x="4880736" y="140027"/>
                            <a:ext cx="1076960" cy="156845"/>
                          </a:xfrm>
                          <a:prstGeom prst="rect">
                            <a:avLst/>
                          </a:prstGeom>
                        </wps:spPr>
                        <wps:txbx>
                          <w:txbxContent>
                            <w:p w14:paraId="3E9486A0" w14:textId="77777777" w:rsidR="000A4E28" w:rsidRDefault="00000000">
                              <w:pPr>
                                <w:spacing w:line="247" w:lineRule="exact"/>
                                <w:rPr>
                                  <w:b/>
                                </w:rPr>
                              </w:pPr>
                              <w:r>
                                <w:rPr>
                                  <w:b/>
                                </w:rPr>
                                <w:t>60</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41F1313B" id="Group 1380" o:spid="_x0000_s1168"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">
                <v:shape id="Image 1381" o:spid="_x0000_s1169"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">
                  <v:imagedata r:id="rId56" o:title=""/>
                </v:shape>
                <v:shape id="Graphic 1382" o:spid="_x0000_s1170"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" path="m5943600,l,,,20320r5943600,l5943600,xe" fillcolor="gray" stroked="f">
                  <v:path arrowok="t"/>
                </v:shape>
                <v:shape id="Graphic 1383" o:spid="_x0000_s1171"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" path="m5941428,l3048,,,,,3048r3048,l5941428,3048r,-3048xe" fillcolor="#9f9f9f" stroked="f">
                  <v:path arrowok="t"/>
                </v:shape>
                <v:shape id="Graphic 1384" o:spid="_x0000_s1172"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" path="m3047,l,,,3048r3047,l3047,xe" fillcolor="#e2e2e2" stroked="f">
                  <v:path arrowok="t"/>
                </v:shape>
                <v:shape id="Graphic 1385" o:spid="_x0000_s1173"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" path="m3048,3048l,3048,,16764r3048,l3048,3048xem5944552,r-3035,l5941517,3048r3035,l5944552,xe" fillcolor="#9f9f9f" stroked="f">
                  <v:path arrowok="t"/>
                </v:shape>
                <v:shape id="Graphic 1386" o:spid="_x0000_s1174"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" path="m3047,l,,,13716r3047,l3047,xe" fillcolor="#e2e2e2" stroked="f">
                  <v:path arrowok="t"/>
                </v:shape>
                <v:shape id="Graphic 1387" o:spid="_x0000_s1175"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" path="m3047,l,,,3048r3047,l3047,xe" fillcolor="#9f9f9f" stroked="f">
                  <v:path arrowok="t"/>
                </v:shape>
                <v:shape id="Graphic 1388" o:spid="_x0000_s1176"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" path="m5941428,l3048,,,,,3048r3048,l5941428,3048r,-3048xem5944552,r-3035,l5941517,3048r3035,l5944552,xe" fillcolor="#e2e2e2" stroked="f">
                  <v:path arrowok="t"/>
                </v:shape>
                <v:shape id="Textbox 1389" o:spid="_x0000_s1177" type="#_x0000_t202" style="position:absolute;left:3;top:1179;width:3304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" filled="f" stroked="f">
                  <v:textbox inset="0,0,0,0">
                    <w:txbxContent>
                      <w:p w14:paraId="5E6B7CF0" w14:textId="77777777" w:rsidR="000A4E28" w:rsidRDefault="00000000">
                        <w:pPr>
                          <w:spacing w:line="290" w:lineRule="exact"/>
                          <w:rPr>
                            <w:b/>
                            <w:sz w:val="26"/>
                          </w:rPr>
                        </w:pPr>
                        <w:bookmarkStart w:id="52" w:name="_bookmark38"/>
                        <w:bookmarkEnd w:id="52"/>
                        <w:r>
                          <w:rPr>
                            <w:b/>
                            <w:sz w:val="26"/>
                          </w:rPr>
                          <w:t>Lesson</w:t>
                        </w:r>
                        <w:r>
                          <w:rPr>
                            <w:b/>
                            <w:spacing w:val="-6"/>
                            <w:sz w:val="26"/>
                          </w:rPr>
                          <w:t xml:space="preserve"> </w:t>
                        </w:r>
                        <w:r>
                          <w:rPr>
                            <w:b/>
                            <w:sz w:val="26"/>
                          </w:rPr>
                          <w:t>Plan</w:t>
                        </w:r>
                        <w:r>
                          <w:rPr>
                            <w:b/>
                            <w:spacing w:val="-5"/>
                            <w:sz w:val="26"/>
                          </w:rPr>
                          <w:t xml:space="preserve"> </w:t>
                        </w:r>
                        <w:r>
                          <w:rPr>
                            <w:b/>
                            <w:sz w:val="26"/>
                          </w:rPr>
                          <w:t>14:</w:t>
                        </w:r>
                        <w:r>
                          <w:rPr>
                            <w:b/>
                            <w:spacing w:val="-5"/>
                            <w:sz w:val="26"/>
                          </w:rPr>
                          <w:t xml:space="preserve"> </w:t>
                        </w:r>
                        <w:r>
                          <w:rPr>
                            <w:b/>
                            <w:sz w:val="26"/>
                          </w:rPr>
                          <w:t>Solid</w:t>
                        </w:r>
                        <w:r>
                          <w:rPr>
                            <w:b/>
                            <w:spacing w:val="-7"/>
                            <w:sz w:val="26"/>
                          </w:rPr>
                          <w:t xml:space="preserve"> </w:t>
                        </w:r>
                        <w:r>
                          <w:rPr>
                            <w:b/>
                            <w:sz w:val="26"/>
                          </w:rPr>
                          <w:t>Waste</w:t>
                        </w:r>
                        <w:r>
                          <w:rPr>
                            <w:b/>
                            <w:spacing w:val="-8"/>
                            <w:sz w:val="26"/>
                          </w:rPr>
                          <w:t xml:space="preserve"> </w:t>
                        </w:r>
                        <w:r>
                          <w:rPr>
                            <w:b/>
                            <w:spacing w:val="-2"/>
                            <w:sz w:val="26"/>
                          </w:rPr>
                          <w:t>Management</w:t>
                        </w:r>
                      </w:p>
                    </w:txbxContent>
                  </v:textbox>
                </v:shape>
                <v:shape id="Textbox 1390" o:spid="_x0000_s1178"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" filled="f" stroked="f">
                  <v:textbox inset="0,0,0,0">
                    <w:txbxContent>
                      <w:p w14:paraId="3E9486A0" w14:textId="77777777" w:rsidR="000A4E28" w:rsidRDefault="00000000">
                        <w:pPr>
                          <w:spacing w:line="247" w:lineRule="exact"/>
                          <w:rPr>
                            <w:b/>
                          </w:rPr>
                        </w:pPr>
                        <w:r>
                          <w:rPr>
                            <w:b/>
                          </w:rPr>
                          <w:t>60</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509399D2" w14:textId="77777777" w:rsidR="000A4E28" w:rsidRDefault="00000000">
      <w:pPr>
        <w:pStyle w:val="Heading6"/>
        <w:spacing w:before="12"/>
      </w:pPr>
      <w:r>
        <w:t>Lesson</w:t>
      </w:r>
      <w:r>
        <w:rPr>
          <w:spacing w:val="-2"/>
        </w:rPr>
        <w:t xml:space="preserve"> Description</w:t>
      </w:r>
    </w:p>
    <w:p w14:paraId="4980E1CF" w14:textId="77777777" w:rsidR="000A4E28" w:rsidRDefault="000A4E28">
      <w:pPr>
        <w:pStyle w:val="BodyText"/>
        <w:spacing w:before="3"/>
        <w:rPr>
          <w:b/>
        </w:rPr>
      </w:pPr>
    </w:p>
    <w:p w14:paraId="706397D7" w14:textId="77777777" w:rsidR="000A4E28" w:rsidRDefault="00000000">
      <w:pPr>
        <w:pStyle w:val="BodyText"/>
        <w:ind w:left="1514" w:right="496"/>
      </w:pPr>
      <w:r>
        <w:rPr>
          <w:noProof/>
        </w:rPr>
        <w:drawing>
          <wp:anchor distT="0" distB="0" distL="0" distR="0" simplePos="0" relativeHeight="251553792" behindDoc="0" locked="0" layoutInCell="1" allowOverlap="1" wp14:anchorId="10245C9B" wp14:editId="5E01622D">
            <wp:simplePos x="0" y="0"/>
            <wp:positionH relativeFrom="page">
              <wp:posOffset>1010097</wp:posOffset>
            </wp:positionH>
            <wp:positionV relativeFrom="paragraph">
              <wp:posOffset>-61736</wp:posOffset>
            </wp:positionV>
            <wp:extent cx="386950" cy="526291"/>
            <wp:effectExtent l="0" t="0" r="0" b="0"/>
            <wp:wrapNone/>
            <wp:docPr id="1391" name="Image 1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1" name="Image 1391"/>
                    <pic:cNvPicPr/>
                  </pic:nvPicPr>
                  <pic:blipFill>
                    <a:blip r:embed="rId43" cstate="print"/>
                    <a:stretch>
                      <a:fillRect/>
                    </a:stretch>
                  </pic:blipFill>
                  <pic:spPr>
                    <a:xfrm>
                      <a:off x="0" y="0"/>
                      <a:ext cx="386950" cy="526291"/>
                    </a:xfrm>
                    <a:prstGeom prst="rect">
                      <a:avLst/>
                    </a:prstGeom>
                  </pic:spPr>
                </pic:pic>
              </a:graphicData>
            </a:graphic>
          </wp:anchor>
        </w:drawing>
      </w:r>
      <w:r>
        <w:t>This</w:t>
      </w:r>
      <w:r>
        <w:rPr>
          <w:spacing w:val="-3"/>
        </w:rPr>
        <w:t xml:space="preserve"> </w:t>
      </w:r>
      <w:r>
        <w:t>lesson</w:t>
      </w:r>
      <w:r>
        <w:rPr>
          <w:spacing w:val="-6"/>
        </w:rPr>
        <w:t xml:space="preserve"> </w:t>
      </w:r>
      <w:r>
        <w:t>introduces</w:t>
      </w:r>
      <w:r>
        <w:rPr>
          <w:spacing w:val="-3"/>
        </w:rPr>
        <w:t xml:space="preserve"> </w:t>
      </w:r>
      <w:r>
        <w:t>integrated</w:t>
      </w:r>
      <w:r>
        <w:rPr>
          <w:spacing w:val="-4"/>
        </w:rPr>
        <w:t xml:space="preserve"> </w:t>
      </w:r>
      <w:r>
        <w:t>solid</w:t>
      </w:r>
      <w:r>
        <w:rPr>
          <w:spacing w:val="-4"/>
        </w:rPr>
        <w:t xml:space="preserve"> </w:t>
      </w:r>
      <w:r>
        <w:t>waste</w:t>
      </w:r>
      <w:r>
        <w:rPr>
          <w:spacing w:val="-5"/>
        </w:rPr>
        <w:t xml:space="preserve"> </w:t>
      </w:r>
      <w:r>
        <w:t>management</w:t>
      </w:r>
      <w:r>
        <w:rPr>
          <w:spacing w:val="-5"/>
        </w:rPr>
        <w:t xml:space="preserve"> </w:t>
      </w:r>
      <w:r>
        <w:t>and</w:t>
      </w:r>
      <w:r>
        <w:rPr>
          <w:spacing w:val="-6"/>
        </w:rPr>
        <w:t xml:space="preserve"> </w:t>
      </w:r>
      <w:r>
        <w:t>the</w:t>
      </w:r>
      <w:r>
        <w:rPr>
          <w:spacing w:val="-1"/>
        </w:rPr>
        <w:t xml:space="preserve"> </w:t>
      </w:r>
      <w:r>
        <w:t>different</w:t>
      </w:r>
      <w:r>
        <w:rPr>
          <w:spacing w:val="-2"/>
        </w:rPr>
        <w:t xml:space="preserve"> </w:t>
      </w:r>
      <w:r>
        <w:t>stages where intervention activities can be effective, including collection, recycling, composting, burning and final disposal.</w:t>
      </w:r>
    </w:p>
    <w:p w14:paraId="37C5048C" w14:textId="77777777" w:rsidR="000A4E28" w:rsidRDefault="00000000">
      <w:pPr>
        <w:pStyle w:val="BodyText"/>
        <w:spacing w:before="53"/>
        <w:rPr>
          <w:sz w:val="20"/>
        </w:rPr>
      </w:pPr>
      <w:r>
        <w:rPr>
          <w:noProof/>
        </w:rPr>
        <w:drawing>
          <wp:anchor distT="0" distB="0" distL="0" distR="0" simplePos="0" relativeHeight="251812864" behindDoc="1" locked="0" layoutInCell="1" allowOverlap="1" wp14:anchorId="76203734" wp14:editId="4CF2C472">
            <wp:simplePos x="0" y="0"/>
            <wp:positionH relativeFrom="page">
              <wp:posOffset>914400</wp:posOffset>
            </wp:positionH>
            <wp:positionV relativeFrom="paragraph">
              <wp:posOffset>195013</wp:posOffset>
            </wp:positionV>
            <wp:extent cx="5923161" cy="19621"/>
            <wp:effectExtent l="0" t="0" r="0" b="0"/>
            <wp:wrapTopAndBottom/>
            <wp:docPr id="1392" name="Image 1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2" name="Image 1392"/>
                    <pic:cNvPicPr/>
                  </pic:nvPicPr>
                  <pic:blipFill>
                    <a:blip r:embed="rId57" cstate="print"/>
                    <a:stretch>
                      <a:fillRect/>
                    </a:stretch>
                  </pic:blipFill>
                  <pic:spPr>
                    <a:xfrm>
                      <a:off x="0" y="0"/>
                      <a:ext cx="5923161" cy="19621"/>
                    </a:xfrm>
                    <a:prstGeom prst="rect">
                      <a:avLst/>
                    </a:prstGeom>
                  </pic:spPr>
                </pic:pic>
              </a:graphicData>
            </a:graphic>
          </wp:anchor>
        </w:drawing>
      </w:r>
    </w:p>
    <w:p w14:paraId="1C4C4900" w14:textId="77777777" w:rsidR="000A4E28" w:rsidRDefault="00000000">
      <w:pPr>
        <w:pStyle w:val="Heading6"/>
        <w:spacing w:before="46"/>
      </w:pPr>
      <w:r>
        <w:t>Learning</w:t>
      </w:r>
      <w:r>
        <w:rPr>
          <w:spacing w:val="-3"/>
        </w:rPr>
        <w:t xml:space="preserve"> </w:t>
      </w:r>
      <w:r>
        <w:rPr>
          <w:spacing w:val="-2"/>
        </w:rPr>
        <w:t>Outcomes</w:t>
      </w:r>
    </w:p>
    <w:p w14:paraId="35994C2F" w14:textId="77777777" w:rsidR="000A4E28" w:rsidRDefault="000A4E28">
      <w:pPr>
        <w:pStyle w:val="BodyText"/>
        <w:rPr>
          <w:b/>
        </w:rPr>
      </w:pPr>
    </w:p>
    <w:p w14:paraId="550C6FFA" w14:textId="77777777" w:rsidR="000A4E28" w:rsidRDefault="00000000">
      <w:pPr>
        <w:pStyle w:val="BodyText"/>
        <w:ind w:left="1240"/>
      </w:pPr>
      <w:r>
        <w:rPr>
          <w:noProof/>
        </w:rPr>
        <w:drawing>
          <wp:anchor distT="0" distB="0" distL="0" distR="0" simplePos="0" relativeHeight="251550720" behindDoc="0" locked="0" layoutInCell="1" allowOverlap="1" wp14:anchorId="18671B50" wp14:editId="468F93FE">
            <wp:simplePos x="0" y="0"/>
            <wp:positionH relativeFrom="page">
              <wp:posOffset>877824</wp:posOffset>
            </wp:positionH>
            <wp:positionV relativeFrom="paragraph">
              <wp:posOffset>79211</wp:posOffset>
            </wp:positionV>
            <wp:extent cx="498348" cy="484631"/>
            <wp:effectExtent l="0" t="0" r="0" b="0"/>
            <wp:wrapNone/>
            <wp:docPr id="1393" name="Image 1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3" name="Image 1393"/>
                    <pic:cNvPicPr/>
                  </pic:nvPicPr>
                  <pic:blipFill>
                    <a:blip r:embed="rId31" cstate="print"/>
                    <a:stretch>
                      <a:fillRect/>
                    </a:stretch>
                  </pic:blipFill>
                  <pic:spPr>
                    <a:xfrm>
                      <a:off x="0" y="0"/>
                      <a:ext cx="498348" cy="484631"/>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5930BFE8" w14:textId="77777777" w:rsidR="000A4E28" w:rsidRDefault="00000000">
      <w:pPr>
        <w:pStyle w:val="ListParagraph"/>
        <w:numPr>
          <w:ilvl w:val="0"/>
          <w:numId w:val="116"/>
        </w:numPr>
        <w:tabs>
          <w:tab w:val="left" w:pos="1598"/>
        </w:tabs>
        <w:spacing w:before="127"/>
        <w:ind w:left="1598" w:hanging="358"/>
      </w:pPr>
      <w:r>
        <w:t>Discuss</w:t>
      </w:r>
      <w:r>
        <w:rPr>
          <w:spacing w:val="-5"/>
        </w:rPr>
        <w:t xml:space="preserve"> </w:t>
      </w:r>
      <w:r>
        <w:t>ways</w:t>
      </w:r>
      <w:r>
        <w:rPr>
          <w:spacing w:val="-3"/>
        </w:rPr>
        <w:t xml:space="preserve"> </w:t>
      </w:r>
      <w:r>
        <w:t>to</w:t>
      </w:r>
      <w:r>
        <w:rPr>
          <w:spacing w:val="-3"/>
        </w:rPr>
        <w:t xml:space="preserve"> </w:t>
      </w:r>
      <w:r>
        <w:t>recycle</w:t>
      </w:r>
      <w:r>
        <w:rPr>
          <w:spacing w:val="-6"/>
        </w:rPr>
        <w:t xml:space="preserve"> </w:t>
      </w:r>
      <w:r>
        <w:t>solid</w:t>
      </w:r>
      <w:r>
        <w:rPr>
          <w:spacing w:val="-4"/>
        </w:rPr>
        <w:t xml:space="preserve"> </w:t>
      </w:r>
      <w:r>
        <w:rPr>
          <w:spacing w:val="-2"/>
        </w:rPr>
        <w:t>waste.</w:t>
      </w:r>
    </w:p>
    <w:p w14:paraId="3E3F0B50" w14:textId="77777777" w:rsidR="000A4E28" w:rsidRDefault="00000000">
      <w:pPr>
        <w:pStyle w:val="ListParagraph"/>
        <w:numPr>
          <w:ilvl w:val="0"/>
          <w:numId w:val="116"/>
        </w:numPr>
        <w:tabs>
          <w:tab w:val="left" w:pos="1598"/>
        </w:tabs>
        <w:spacing w:before="119"/>
        <w:ind w:left="1598" w:hanging="358"/>
      </w:pPr>
      <w:r>
        <w:t>Discuss</w:t>
      </w:r>
      <w:r>
        <w:rPr>
          <w:spacing w:val="-5"/>
        </w:rPr>
        <w:t xml:space="preserve"> </w:t>
      </w:r>
      <w:r>
        <w:t>ways</w:t>
      </w:r>
      <w:r>
        <w:rPr>
          <w:spacing w:val="-4"/>
        </w:rPr>
        <w:t xml:space="preserve"> </w:t>
      </w:r>
      <w:r>
        <w:t>to</w:t>
      </w:r>
      <w:r>
        <w:rPr>
          <w:spacing w:val="-4"/>
        </w:rPr>
        <w:t xml:space="preserve"> </w:t>
      </w:r>
      <w:r>
        <w:t>collect</w:t>
      </w:r>
      <w:r>
        <w:rPr>
          <w:spacing w:val="-5"/>
        </w:rPr>
        <w:t xml:space="preserve"> </w:t>
      </w:r>
      <w:r>
        <w:t>and</w:t>
      </w:r>
      <w:r>
        <w:rPr>
          <w:spacing w:val="-4"/>
        </w:rPr>
        <w:t xml:space="preserve"> </w:t>
      </w:r>
      <w:r>
        <w:t>transport</w:t>
      </w:r>
      <w:r>
        <w:rPr>
          <w:spacing w:val="-4"/>
        </w:rPr>
        <w:t xml:space="preserve"> </w:t>
      </w:r>
      <w:r>
        <w:t>solid</w:t>
      </w:r>
      <w:r>
        <w:rPr>
          <w:spacing w:val="-4"/>
        </w:rPr>
        <w:t xml:space="preserve"> </w:t>
      </w:r>
      <w:r>
        <w:rPr>
          <w:spacing w:val="-2"/>
        </w:rPr>
        <w:t>waste.</w:t>
      </w:r>
    </w:p>
    <w:p w14:paraId="13A1C259" w14:textId="77777777" w:rsidR="000A4E28" w:rsidRDefault="00000000">
      <w:pPr>
        <w:pStyle w:val="ListParagraph"/>
        <w:numPr>
          <w:ilvl w:val="0"/>
          <w:numId w:val="116"/>
        </w:numPr>
        <w:tabs>
          <w:tab w:val="left" w:pos="1598"/>
        </w:tabs>
        <w:spacing w:before="121"/>
        <w:ind w:left="1598" w:hanging="358"/>
      </w:pPr>
      <w:r>
        <w:t>Describe</w:t>
      </w:r>
      <w:r>
        <w:rPr>
          <w:spacing w:val="-6"/>
        </w:rPr>
        <w:t xml:space="preserve"> </w:t>
      </w:r>
      <w:r>
        <w:t>composting</w:t>
      </w:r>
      <w:r>
        <w:rPr>
          <w:spacing w:val="-6"/>
        </w:rPr>
        <w:t xml:space="preserve"> </w:t>
      </w:r>
      <w:r>
        <w:t>and</w:t>
      </w:r>
      <w:r>
        <w:rPr>
          <w:spacing w:val="-6"/>
        </w:rPr>
        <w:t xml:space="preserve"> </w:t>
      </w:r>
      <w:r>
        <w:t>its</w:t>
      </w:r>
      <w:r>
        <w:rPr>
          <w:spacing w:val="-4"/>
        </w:rPr>
        <w:t xml:space="preserve"> </w:t>
      </w:r>
      <w:r>
        <w:rPr>
          <w:spacing w:val="-2"/>
        </w:rPr>
        <w:t>benefits.</w:t>
      </w:r>
    </w:p>
    <w:p w14:paraId="3FA99258" w14:textId="77777777" w:rsidR="000A4E28" w:rsidRDefault="00000000">
      <w:pPr>
        <w:pStyle w:val="ListParagraph"/>
        <w:numPr>
          <w:ilvl w:val="0"/>
          <w:numId w:val="116"/>
        </w:numPr>
        <w:tabs>
          <w:tab w:val="left" w:pos="1596"/>
        </w:tabs>
        <w:spacing w:before="119"/>
        <w:ind w:left="1596" w:hanging="356"/>
      </w:pPr>
      <w:r>
        <w:t>Discuss</w:t>
      </w:r>
      <w:r>
        <w:rPr>
          <w:spacing w:val="-6"/>
        </w:rPr>
        <w:t xml:space="preserve"> </w:t>
      </w:r>
      <w:r>
        <w:t>the</w:t>
      </w:r>
      <w:r>
        <w:rPr>
          <w:spacing w:val="-7"/>
        </w:rPr>
        <w:t xml:space="preserve"> </w:t>
      </w:r>
      <w:r>
        <w:t>hazards</w:t>
      </w:r>
      <w:r>
        <w:rPr>
          <w:spacing w:val="-4"/>
        </w:rPr>
        <w:t xml:space="preserve"> </w:t>
      </w:r>
      <w:r>
        <w:t>and</w:t>
      </w:r>
      <w:r>
        <w:rPr>
          <w:spacing w:val="-7"/>
        </w:rPr>
        <w:t xml:space="preserve"> </w:t>
      </w:r>
      <w:r>
        <w:t>safety</w:t>
      </w:r>
      <w:r>
        <w:rPr>
          <w:spacing w:val="-7"/>
        </w:rPr>
        <w:t xml:space="preserve"> </w:t>
      </w:r>
      <w:r>
        <w:t>precautions</w:t>
      </w:r>
      <w:r>
        <w:rPr>
          <w:spacing w:val="-5"/>
        </w:rPr>
        <w:t xml:space="preserve"> </w:t>
      </w:r>
      <w:r>
        <w:t>of</w:t>
      </w:r>
      <w:r>
        <w:rPr>
          <w:spacing w:val="-3"/>
        </w:rPr>
        <w:t xml:space="preserve"> </w:t>
      </w:r>
      <w:r>
        <w:t>burning</w:t>
      </w:r>
      <w:r>
        <w:rPr>
          <w:spacing w:val="-5"/>
        </w:rPr>
        <w:t xml:space="preserve"> </w:t>
      </w:r>
      <w:r>
        <w:t>and</w:t>
      </w:r>
      <w:r>
        <w:rPr>
          <w:spacing w:val="-6"/>
        </w:rPr>
        <w:t xml:space="preserve"> </w:t>
      </w:r>
      <w:r>
        <w:t>burying</w:t>
      </w:r>
      <w:r>
        <w:rPr>
          <w:spacing w:val="-3"/>
        </w:rPr>
        <w:t xml:space="preserve"> </w:t>
      </w:r>
      <w:r>
        <w:t>solid</w:t>
      </w:r>
      <w:r>
        <w:rPr>
          <w:spacing w:val="-5"/>
        </w:rPr>
        <w:t xml:space="preserve"> </w:t>
      </w:r>
      <w:r>
        <w:rPr>
          <w:spacing w:val="-2"/>
        </w:rPr>
        <w:t>waste.</w:t>
      </w:r>
    </w:p>
    <w:p w14:paraId="676014C8" w14:textId="77777777" w:rsidR="000A4E28" w:rsidRDefault="00000000">
      <w:pPr>
        <w:pStyle w:val="BodyText"/>
        <w:spacing w:before="172"/>
        <w:rPr>
          <w:sz w:val="20"/>
        </w:rPr>
      </w:pPr>
      <w:r>
        <w:rPr>
          <w:noProof/>
        </w:rPr>
        <mc:AlternateContent>
          <mc:Choice Requires="wpg">
            <w:drawing>
              <wp:anchor distT="0" distB="0" distL="0" distR="0" simplePos="0" relativeHeight="251813888" behindDoc="1" locked="0" layoutInCell="1" allowOverlap="1" wp14:anchorId="0D2D5F81" wp14:editId="20B57E61">
                <wp:simplePos x="0" y="0"/>
                <wp:positionH relativeFrom="page">
                  <wp:posOffset>914400</wp:posOffset>
                </wp:positionH>
                <wp:positionV relativeFrom="paragraph">
                  <wp:posOffset>270668</wp:posOffset>
                </wp:positionV>
                <wp:extent cx="5944870" cy="20320"/>
                <wp:effectExtent l="0" t="0" r="0" b="0"/>
                <wp:wrapTopAndBottom/>
                <wp:docPr id="139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395" name="Graphic 139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396" name="Graphic 1396"/>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397" name="Graphic 1397"/>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398" name="Graphic 1398"/>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399" name="Graphic 1399"/>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400" name="Graphic 1400"/>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401" name="Graphic 1401"/>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F176A57" id="Group 1394" o:spid="_x0000_s1026" style="position:absolute;margin-left:1in;margin-top:21.3pt;width:468.1pt;height:1.6pt;z-index:-25150259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">
                <v:shape id="Graphic 139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" path="m5943600,l,,,19685r5943600,l5943600,xe" fillcolor="gray" stroked="f">
                  <v:path arrowok="t"/>
                </v:shape>
                <v:shape id="Graphic 1396"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" path="m5941428,l3048,,,,,3035r3048,l5941428,3035r,-3035xe" fillcolor="#9f9f9f" stroked="f">
                  <v:path arrowok="t"/>
                </v:shape>
                <v:shape id="Graphic 1397"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" path="m3047,l,,,3047r3047,l3047,xe" fillcolor="#e2e2e2" stroked="f">
                  <v:path arrowok="t"/>
                </v:shape>
                <v:shape id="Graphic 1398"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" path="m3048,3035l,3035,,16751r3048,l3048,3035xem5944552,r-3035,l5941517,3035r3035,l5944552,xe" fillcolor="#9f9f9f" stroked="f">
                  <v:path arrowok="t"/>
                </v:shape>
                <v:shape id="Graphic 1399"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" path="m3047,l,,,13715r3047,l3047,xe" fillcolor="#e2e2e2" stroked="f">
                  <v:path arrowok="t"/>
                </v:shape>
                <v:shape id="Graphic 1400"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" path="m3047,l,,,3047r3047,l3047,xe" fillcolor="#9f9f9f" stroked="f">
                  <v:path arrowok="t"/>
                </v:shape>
                <v:shape id="Graphic 1401"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6C0A1C30" w14:textId="77777777" w:rsidR="000A4E28" w:rsidRDefault="00000000">
      <w:pPr>
        <w:pStyle w:val="Heading6"/>
      </w:pPr>
      <w:r>
        <w:rPr>
          <w:spacing w:val="-2"/>
        </w:rPr>
        <w:t>Materials</w:t>
      </w:r>
    </w:p>
    <w:p w14:paraId="5AE84DFA" w14:textId="77777777" w:rsidR="000A4E28" w:rsidRDefault="000A4E28">
      <w:pPr>
        <w:pStyle w:val="BodyText"/>
        <w:spacing w:before="3"/>
        <w:rPr>
          <w:b/>
        </w:rPr>
      </w:pPr>
    </w:p>
    <w:p w14:paraId="1D04696E" w14:textId="77777777" w:rsidR="000A4E28" w:rsidRDefault="00000000">
      <w:pPr>
        <w:pStyle w:val="ListParagraph"/>
        <w:numPr>
          <w:ilvl w:val="1"/>
          <w:numId w:val="116"/>
        </w:numPr>
        <w:tabs>
          <w:tab w:val="left" w:pos="1672"/>
        </w:tabs>
      </w:pPr>
      <w:r>
        <w:rPr>
          <w:noProof/>
        </w:rPr>
        <w:drawing>
          <wp:anchor distT="0" distB="0" distL="0" distR="0" simplePos="0" relativeHeight="251551744" behindDoc="0" locked="0" layoutInCell="1" allowOverlap="1" wp14:anchorId="6DBE10A6" wp14:editId="2F91A019">
            <wp:simplePos x="0" y="0"/>
            <wp:positionH relativeFrom="page">
              <wp:posOffset>896995</wp:posOffset>
            </wp:positionH>
            <wp:positionV relativeFrom="paragraph">
              <wp:posOffset>-3651</wp:posOffset>
            </wp:positionV>
            <wp:extent cx="432867" cy="379489"/>
            <wp:effectExtent l="0" t="0" r="0" b="0"/>
            <wp:wrapNone/>
            <wp:docPr id="1402" name="Image 1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2" name="Image 1402"/>
                    <pic:cNvPicPr/>
                  </pic:nvPicPr>
                  <pic:blipFill>
                    <a:blip r:embed="rId58" cstate="print"/>
                    <a:stretch>
                      <a:fillRect/>
                    </a:stretch>
                  </pic:blipFill>
                  <pic:spPr>
                    <a:xfrm>
                      <a:off x="0" y="0"/>
                      <a:ext cx="432867" cy="379489"/>
                    </a:xfrm>
                    <a:prstGeom prst="rect">
                      <a:avLst/>
                    </a:prstGeom>
                  </pic:spPr>
                </pic:pic>
              </a:graphicData>
            </a:graphic>
          </wp:anchor>
        </w:drawing>
      </w:r>
      <w:r>
        <w:t>Flipchart</w:t>
      </w:r>
      <w:r>
        <w:rPr>
          <w:spacing w:val="-6"/>
        </w:rPr>
        <w:t xml:space="preserve"> </w:t>
      </w:r>
      <w:r>
        <w:rPr>
          <w:spacing w:val="-4"/>
        </w:rPr>
        <w:t>paper</w:t>
      </w:r>
    </w:p>
    <w:p w14:paraId="4D4D733B" w14:textId="77777777" w:rsidR="000A4E28" w:rsidRDefault="00000000">
      <w:pPr>
        <w:pStyle w:val="ListParagraph"/>
        <w:numPr>
          <w:ilvl w:val="1"/>
          <w:numId w:val="116"/>
        </w:numPr>
        <w:tabs>
          <w:tab w:val="left" w:pos="1672"/>
        </w:tabs>
        <w:spacing w:before="2" w:line="252" w:lineRule="exact"/>
      </w:pPr>
      <w:r>
        <w:rPr>
          <w:spacing w:val="-4"/>
        </w:rPr>
        <w:t>Tape</w:t>
      </w:r>
    </w:p>
    <w:p w14:paraId="2F4A8935" w14:textId="77777777" w:rsidR="000A4E28" w:rsidRDefault="00000000">
      <w:pPr>
        <w:pStyle w:val="ListParagraph"/>
        <w:numPr>
          <w:ilvl w:val="1"/>
          <w:numId w:val="116"/>
        </w:numPr>
        <w:tabs>
          <w:tab w:val="left" w:pos="1672"/>
        </w:tabs>
        <w:spacing w:line="252" w:lineRule="exact"/>
      </w:pPr>
      <w:r>
        <w:rPr>
          <w:spacing w:val="-2"/>
        </w:rPr>
        <w:t>Markers</w:t>
      </w:r>
    </w:p>
    <w:p w14:paraId="597E89DF" w14:textId="77777777" w:rsidR="000A4E28" w:rsidRDefault="00000000">
      <w:pPr>
        <w:pStyle w:val="ListParagraph"/>
        <w:numPr>
          <w:ilvl w:val="1"/>
          <w:numId w:val="116"/>
        </w:numPr>
        <w:tabs>
          <w:tab w:val="left" w:pos="1672"/>
        </w:tabs>
        <w:spacing w:line="253" w:lineRule="exact"/>
      </w:pPr>
      <w:r>
        <w:rPr>
          <w:spacing w:val="-2"/>
        </w:rPr>
        <w:t>Scissors</w:t>
      </w:r>
    </w:p>
    <w:p w14:paraId="667C251F" w14:textId="77777777" w:rsidR="000A4E28" w:rsidRDefault="00000000">
      <w:pPr>
        <w:pStyle w:val="ListParagraph"/>
        <w:numPr>
          <w:ilvl w:val="1"/>
          <w:numId w:val="116"/>
        </w:numPr>
        <w:tabs>
          <w:tab w:val="left" w:pos="1672"/>
        </w:tabs>
        <w:spacing w:before="1" w:line="252" w:lineRule="exact"/>
      </w:pPr>
      <w:r>
        <w:t>Bag</w:t>
      </w:r>
      <w:r>
        <w:rPr>
          <w:spacing w:val="-5"/>
        </w:rPr>
        <w:t xml:space="preserve"> </w:t>
      </w:r>
      <w:r>
        <w:t>of</w:t>
      </w:r>
      <w:r>
        <w:rPr>
          <w:spacing w:val="-6"/>
        </w:rPr>
        <w:t xml:space="preserve"> </w:t>
      </w:r>
      <w:r>
        <w:t>garbage</w:t>
      </w:r>
      <w:r>
        <w:rPr>
          <w:spacing w:val="-6"/>
        </w:rPr>
        <w:t xml:space="preserve"> </w:t>
      </w:r>
      <w:r>
        <w:t>(e.g.,</w:t>
      </w:r>
      <w:r>
        <w:rPr>
          <w:spacing w:val="-2"/>
        </w:rPr>
        <w:t xml:space="preserve"> </w:t>
      </w:r>
      <w:r>
        <w:t>bottles,</w:t>
      </w:r>
      <w:r>
        <w:rPr>
          <w:spacing w:val="-6"/>
        </w:rPr>
        <w:t xml:space="preserve"> </w:t>
      </w:r>
      <w:r>
        <w:t>cans,</w:t>
      </w:r>
      <w:r>
        <w:rPr>
          <w:spacing w:val="-5"/>
        </w:rPr>
        <w:t xml:space="preserve"> </w:t>
      </w:r>
      <w:r>
        <w:t>paper,</w:t>
      </w:r>
      <w:r>
        <w:rPr>
          <w:spacing w:val="-3"/>
        </w:rPr>
        <w:t xml:space="preserve"> </w:t>
      </w:r>
      <w:r>
        <w:t>plastic,</w:t>
      </w:r>
      <w:r>
        <w:rPr>
          <w:spacing w:val="-7"/>
        </w:rPr>
        <w:t xml:space="preserve"> </w:t>
      </w:r>
      <w:r>
        <w:t>food</w:t>
      </w:r>
      <w:r>
        <w:rPr>
          <w:spacing w:val="-6"/>
        </w:rPr>
        <w:t xml:space="preserve"> </w:t>
      </w:r>
      <w:r>
        <w:rPr>
          <w:spacing w:val="-2"/>
        </w:rPr>
        <w:t>waste)</w:t>
      </w:r>
    </w:p>
    <w:p w14:paraId="43A912CB" w14:textId="77777777" w:rsidR="000A4E28" w:rsidRDefault="00000000">
      <w:pPr>
        <w:pStyle w:val="ListParagraph"/>
        <w:numPr>
          <w:ilvl w:val="1"/>
          <w:numId w:val="116"/>
        </w:numPr>
        <w:tabs>
          <w:tab w:val="left" w:pos="1672"/>
        </w:tabs>
        <w:spacing w:line="252" w:lineRule="exact"/>
      </w:pPr>
      <w:r>
        <w:rPr>
          <w:spacing w:val="-2"/>
        </w:rPr>
        <w:t>Gloves</w:t>
      </w:r>
    </w:p>
    <w:p w14:paraId="4842CB3D" w14:textId="77777777" w:rsidR="000A4E28" w:rsidRDefault="00000000">
      <w:pPr>
        <w:pStyle w:val="ListParagraph"/>
        <w:numPr>
          <w:ilvl w:val="1"/>
          <w:numId w:val="116"/>
        </w:numPr>
        <w:tabs>
          <w:tab w:val="left" w:pos="1672"/>
        </w:tabs>
        <w:spacing w:before="1"/>
      </w:pPr>
      <w:r>
        <w:t>Bag</w:t>
      </w:r>
      <w:r>
        <w:rPr>
          <w:spacing w:val="-4"/>
        </w:rPr>
        <w:t xml:space="preserve"> </w:t>
      </w:r>
      <w:r>
        <w:t>of</w:t>
      </w:r>
      <w:r>
        <w:rPr>
          <w:spacing w:val="-7"/>
        </w:rPr>
        <w:t xml:space="preserve"> </w:t>
      </w:r>
      <w:r>
        <w:t>Garbage</w:t>
      </w:r>
      <w:r>
        <w:rPr>
          <w:spacing w:val="-5"/>
        </w:rPr>
        <w:t xml:space="preserve"> </w:t>
      </w:r>
      <w:r>
        <w:t>activity</w:t>
      </w:r>
      <w:r>
        <w:rPr>
          <w:spacing w:val="-7"/>
        </w:rPr>
        <w:t xml:space="preserve"> </w:t>
      </w:r>
      <w:r>
        <w:rPr>
          <w:spacing w:val="-2"/>
        </w:rPr>
        <w:t>cards</w:t>
      </w:r>
    </w:p>
    <w:p w14:paraId="457BC6AA" w14:textId="77777777" w:rsidR="000A4E28" w:rsidRDefault="00000000">
      <w:pPr>
        <w:pStyle w:val="BodyText"/>
        <w:spacing w:before="168"/>
        <w:rPr>
          <w:sz w:val="20"/>
        </w:rPr>
      </w:pPr>
      <w:r>
        <w:rPr>
          <w:noProof/>
        </w:rPr>
        <mc:AlternateContent>
          <mc:Choice Requires="wpg">
            <w:drawing>
              <wp:anchor distT="0" distB="0" distL="0" distR="0" simplePos="0" relativeHeight="251814912" behindDoc="1" locked="0" layoutInCell="1" allowOverlap="1" wp14:anchorId="00B7B93A" wp14:editId="234986E4">
                <wp:simplePos x="0" y="0"/>
                <wp:positionH relativeFrom="page">
                  <wp:posOffset>914400</wp:posOffset>
                </wp:positionH>
                <wp:positionV relativeFrom="paragraph">
                  <wp:posOffset>268559</wp:posOffset>
                </wp:positionV>
                <wp:extent cx="5944870" cy="20955"/>
                <wp:effectExtent l="0" t="0" r="0" b="0"/>
                <wp:wrapTopAndBottom/>
                <wp:docPr id="1403"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404" name="Graphic 1404"/>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405" name="Graphic 1405"/>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406" name="Graphic 1406"/>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407" name="Graphic 1407"/>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408" name="Graphic 1408"/>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409" name="Graphic 1409"/>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410" name="Graphic 1410"/>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4A90965" id="Group 1403" o:spid="_x0000_s1026" style="position:absolute;margin-left:1in;margin-top:21.15pt;width:468.1pt;height:1.65pt;z-index:-25150156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">
                <v:shape id="Graphic 140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" path="m5943600,l,,,19685r5943600,l5943600,xe" fillcolor="gray" stroked="f">
                  <v:path arrowok="t"/>
                </v:shape>
                <v:shape id="Graphic 1405"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" path="m5941428,l3048,,,,,3035r3048,l5941428,3035r,-3035xe" fillcolor="#9f9f9f" stroked="f">
                  <v:path arrowok="t"/>
                </v:shape>
                <v:shape id="Graphic 1406"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" path="m3047,l,,,3047r3047,l3047,xe" fillcolor="#e2e2e2" stroked="f">
                  <v:path arrowok="t"/>
                </v:shape>
                <v:shape id="Graphic 1407"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" path="m3048,3035l,3035,,16751r3048,l3048,3035xem5944552,r-3035,l5941517,3035r3035,l5944552,xe" fillcolor="#9f9f9f" stroked="f">
                  <v:path arrowok="t"/>
                </v:shape>
                <v:shape id="Graphic 1408"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" path="m3047,l,,,13715r3047,l3047,xe" fillcolor="#e2e2e2" stroked="f">
                  <v:path arrowok="t"/>
                </v:shape>
                <v:shape id="Graphic 1409"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" path="m3047,l,,,3047r3047,l3047,xe" fillcolor="#9f9f9f" stroked="f">
                  <v:path arrowok="t"/>
                </v:shape>
                <v:shape id="Graphic 1410"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388149FD" w14:textId="77777777" w:rsidR="000A4E28" w:rsidRDefault="00000000">
      <w:pPr>
        <w:pStyle w:val="Heading6"/>
        <w:spacing w:before="48"/>
      </w:pPr>
      <w:r>
        <w:rPr>
          <w:spacing w:val="-2"/>
        </w:rPr>
        <w:t>Preparation</w:t>
      </w:r>
    </w:p>
    <w:p w14:paraId="53004DC5" w14:textId="77777777" w:rsidR="000A4E28" w:rsidRDefault="000A4E28">
      <w:pPr>
        <w:pStyle w:val="BodyText"/>
        <w:spacing w:before="2"/>
        <w:rPr>
          <w:b/>
        </w:rPr>
      </w:pPr>
    </w:p>
    <w:p w14:paraId="4DB456C2" w14:textId="77777777" w:rsidR="000A4E28" w:rsidRDefault="00000000">
      <w:pPr>
        <w:pStyle w:val="ListParagraph"/>
        <w:numPr>
          <w:ilvl w:val="1"/>
          <w:numId w:val="116"/>
        </w:numPr>
        <w:tabs>
          <w:tab w:val="left" w:pos="1672"/>
        </w:tabs>
        <w:spacing w:before="1"/>
      </w:pPr>
      <w:r>
        <w:rPr>
          <w:noProof/>
        </w:rPr>
        <w:drawing>
          <wp:anchor distT="0" distB="0" distL="0" distR="0" simplePos="0" relativeHeight="251552768" behindDoc="0" locked="0" layoutInCell="1" allowOverlap="1" wp14:anchorId="56C8A1BC" wp14:editId="69F18485">
            <wp:simplePos x="0" y="0"/>
            <wp:positionH relativeFrom="page">
              <wp:posOffset>913529</wp:posOffset>
            </wp:positionH>
            <wp:positionV relativeFrom="paragraph">
              <wp:posOffset>-20601</wp:posOffset>
            </wp:positionV>
            <wp:extent cx="447925" cy="463296"/>
            <wp:effectExtent l="0" t="0" r="0" b="0"/>
            <wp:wrapNone/>
            <wp:docPr id="1411" name="Image 1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 name="Image 1411"/>
                    <pic:cNvPicPr/>
                  </pic:nvPicPr>
                  <pic:blipFill>
                    <a:blip r:embed="rId34" cstate="print"/>
                    <a:stretch>
                      <a:fillRect/>
                    </a:stretch>
                  </pic:blipFill>
                  <pic:spPr>
                    <a:xfrm>
                      <a:off x="0" y="0"/>
                      <a:ext cx="447925" cy="463296"/>
                    </a:xfrm>
                    <a:prstGeom prst="rect">
                      <a:avLst/>
                    </a:prstGeom>
                  </pic:spPr>
                </pic:pic>
              </a:graphicData>
            </a:graphic>
          </wp:anchor>
        </w:drawing>
      </w:r>
      <w:r>
        <w:t>Review</w:t>
      </w:r>
      <w:r>
        <w:rPr>
          <w:spacing w:val="-7"/>
        </w:rPr>
        <w:t xml:space="preserve"> </w:t>
      </w:r>
      <w:r>
        <w:t>topic</w:t>
      </w:r>
      <w:r>
        <w:rPr>
          <w:spacing w:val="-4"/>
        </w:rPr>
        <w:t xml:space="preserve"> </w:t>
      </w:r>
      <w:r>
        <w:t>in</w:t>
      </w:r>
      <w:r>
        <w:rPr>
          <w:spacing w:val="-3"/>
        </w:rPr>
        <w:t xml:space="preserve"> </w:t>
      </w:r>
      <w:r>
        <w:t>Technical</w:t>
      </w:r>
      <w:r>
        <w:rPr>
          <w:spacing w:val="-4"/>
        </w:rPr>
        <w:t xml:space="preserve"> </w:t>
      </w:r>
      <w:r>
        <w:t>Brief:</w:t>
      </w:r>
      <w:r>
        <w:rPr>
          <w:spacing w:val="-5"/>
        </w:rPr>
        <w:t xml:space="preserve"> </w:t>
      </w:r>
      <w:r>
        <w:t>Solid</w:t>
      </w:r>
      <w:r>
        <w:rPr>
          <w:spacing w:val="-8"/>
        </w:rPr>
        <w:t xml:space="preserve"> </w:t>
      </w:r>
      <w:r>
        <w:t>Waste</w:t>
      </w:r>
      <w:r>
        <w:rPr>
          <w:spacing w:val="-4"/>
        </w:rPr>
        <w:t xml:space="preserve"> </w:t>
      </w:r>
      <w:r>
        <w:rPr>
          <w:spacing w:val="-2"/>
        </w:rPr>
        <w:t>Management</w:t>
      </w:r>
    </w:p>
    <w:p w14:paraId="1A71224D" w14:textId="77777777" w:rsidR="000A4E28" w:rsidRDefault="00000000">
      <w:pPr>
        <w:pStyle w:val="ListParagraph"/>
        <w:numPr>
          <w:ilvl w:val="1"/>
          <w:numId w:val="116"/>
        </w:numPr>
        <w:tabs>
          <w:tab w:val="left" w:pos="1672"/>
        </w:tabs>
        <w:spacing w:before="119"/>
      </w:pPr>
      <w:r>
        <w:t>Print</w:t>
      </w:r>
      <w:r>
        <w:rPr>
          <w:spacing w:val="-4"/>
        </w:rPr>
        <w:t xml:space="preserve"> </w:t>
      </w:r>
      <w:r>
        <w:t>and</w:t>
      </w:r>
      <w:r>
        <w:rPr>
          <w:spacing w:val="-5"/>
        </w:rPr>
        <w:t xml:space="preserve"> </w:t>
      </w:r>
      <w:r>
        <w:t>cut</w:t>
      </w:r>
      <w:r>
        <w:rPr>
          <w:spacing w:val="-5"/>
        </w:rPr>
        <w:t xml:space="preserve"> </w:t>
      </w:r>
      <w:r>
        <w:t>out</w:t>
      </w:r>
      <w:r>
        <w:rPr>
          <w:spacing w:val="-4"/>
        </w:rPr>
        <w:t xml:space="preserve"> </w:t>
      </w:r>
      <w:r>
        <w:t>the</w:t>
      </w:r>
      <w:r>
        <w:rPr>
          <w:spacing w:val="-3"/>
        </w:rPr>
        <w:t xml:space="preserve"> </w:t>
      </w:r>
      <w:r>
        <w:t>cards</w:t>
      </w:r>
      <w:r>
        <w:rPr>
          <w:spacing w:val="-6"/>
        </w:rPr>
        <w:t xml:space="preserve"> </w:t>
      </w:r>
      <w:r>
        <w:t>from</w:t>
      </w:r>
      <w:r>
        <w:rPr>
          <w:spacing w:val="-3"/>
        </w:rPr>
        <w:t xml:space="preserve"> </w:t>
      </w:r>
      <w:r>
        <w:t>Activity:</w:t>
      </w:r>
      <w:r>
        <w:rPr>
          <w:spacing w:val="-2"/>
        </w:rPr>
        <w:t xml:space="preserve"> </w:t>
      </w:r>
      <w:r>
        <w:t>Bag</w:t>
      </w:r>
      <w:r>
        <w:rPr>
          <w:spacing w:val="-1"/>
        </w:rPr>
        <w:t xml:space="preserve"> </w:t>
      </w:r>
      <w:r>
        <w:t>of</w:t>
      </w:r>
      <w:r>
        <w:rPr>
          <w:spacing w:val="-4"/>
        </w:rPr>
        <w:t xml:space="preserve"> </w:t>
      </w:r>
      <w:r>
        <w:rPr>
          <w:spacing w:val="-2"/>
        </w:rPr>
        <w:t>Garbage</w:t>
      </w:r>
    </w:p>
    <w:p w14:paraId="013DA4F1" w14:textId="77777777" w:rsidR="000A4E28" w:rsidRDefault="00000000">
      <w:pPr>
        <w:pStyle w:val="ListParagraph"/>
        <w:numPr>
          <w:ilvl w:val="2"/>
          <w:numId w:val="116"/>
        </w:numPr>
        <w:tabs>
          <w:tab w:val="left" w:pos="2031"/>
        </w:tabs>
        <w:spacing w:before="119"/>
        <w:ind w:left="2031" w:hanging="359"/>
      </w:pPr>
      <w:r>
        <w:t>1</w:t>
      </w:r>
      <w:r>
        <w:rPr>
          <w:spacing w:val="-3"/>
        </w:rPr>
        <w:t xml:space="preserve"> </w:t>
      </w:r>
      <w:r>
        <w:t>copy</w:t>
      </w:r>
      <w:r>
        <w:rPr>
          <w:spacing w:val="-5"/>
        </w:rPr>
        <w:t xml:space="preserve"> </w:t>
      </w:r>
      <w:r>
        <w:t>with</w:t>
      </w:r>
      <w:r>
        <w:rPr>
          <w:spacing w:val="-2"/>
        </w:rPr>
        <w:t xml:space="preserve"> </w:t>
      </w:r>
      <w:r>
        <w:t>enough</w:t>
      </w:r>
      <w:r>
        <w:rPr>
          <w:spacing w:val="-5"/>
        </w:rPr>
        <w:t xml:space="preserve"> </w:t>
      </w:r>
      <w:r>
        <w:t>cards</w:t>
      </w:r>
      <w:r>
        <w:rPr>
          <w:spacing w:val="-4"/>
        </w:rPr>
        <w:t xml:space="preserve"> </w:t>
      </w:r>
      <w:r>
        <w:t>for</w:t>
      </w:r>
      <w:r>
        <w:rPr>
          <w:spacing w:val="-2"/>
        </w:rPr>
        <w:t xml:space="preserve"> </w:t>
      </w:r>
      <w:r>
        <w:t>each</w:t>
      </w:r>
      <w:r>
        <w:rPr>
          <w:spacing w:val="-4"/>
        </w:rPr>
        <w:t xml:space="preserve"> </w:t>
      </w:r>
      <w:r>
        <w:rPr>
          <w:spacing w:val="-2"/>
        </w:rPr>
        <w:t>participant</w:t>
      </w:r>
    </w:p>
    <w:p w14:paraId="34ED512C" w14:textId="77777777" w:rsidR="000A4E28" w:rsidRDefault="00000000">
      <w:pPr>
        <w:pStyle w:val="ListParagraph"/>
        <w:numPr>
          <w:ilvl w:val="2"/>
          <w:numId w:val="116"/>
        </w:numPr>
        <w:tabs>
          <w:tab w:val="left" w:pos="2031"/>
        </w:tabs>
        <w:spacing w:before="102"/>
        <w:ind w:left="2031" w:hanging="359"/>
      </w:pPr>
      <w:r>
        <w:t>3</w:t>
      </w:r>
      <w:r>
        <w:rPr>
          <w:spacing w:val="-3"/>
        </w:rPr>
        <w:t xml:space="preserve"> </w:t>
      </w:r>
      <w:r>
        <w:t>copies</w:t>
      </w:r>
      <w:r>
        <w:rPr>
          <w:spacing w:val="-5"/>
        </w:rPr>
        <w:t xml:space="preserve"> </w:t>
      </w:r>
      <w:r>
        <w:t>for</w:t>
      </w:r>
      <w:r>
        <w:rPr>
          <w:spacing w:val="-4"/>
        </w:rPr>
        <w:t xml:space="preserve"> </w:t>
      </w:r>
      <w:r>
        <w:t>review</w:t>
      </w:r>
      <w:r>
        <w:rPr>
          <w:spacing w:val="-4"/>
        </w:rPr>
        <w:t xml:space="preserve"> </w:t>
      </w:r>
      <w:r>
        <w:rPr>
          <w:spacing w:val="-2"/>
        </w:rPr>
        <w:t>activity</w:t>
      </w:r>
    </w:p>
    <w:p w14:paraId="0F4FD17E" w14:textId="77777777" w:rsidR="000A4E28" w:rsidRDefault="00000000">
      <w:pPr>
        <w:pStyle w:val="ListParagraph"/>
        <w:numPr>
          <w:ilvl w:val="1"/>
          <w:numId w:val="116"/>
        </w:numPr>
        <w:tabs>
          <w:tab w:val="left" w:pos="1672"/>
        </w:tabs>
        <w:spacing w:before="100"/>
      </w:pPr>
      <w:r>
        <w:t>Write</w:t>
      </w:r>
      <w:r>
        <w:rPr>
          <w:spacing w:val="-7"/>
        </w:rPr>
        <w:t xml:space="preserve"> </w:t>
      </w:r>
      <w:r>
        <w:t>the</w:t>
      </w:r>
      <w:r>
        <w:rPr>
          <w:spacing w:val="-6"/>
        </w:rPr>
        <w:t xml:space="preserve"> </w:t>
      </w:r>
      <w:r>
        <w:t>heading</w:t>
      </w:r>
      <w:r>
        <w:rPr>
          <w:spacing w:val="-5"/>
        </w:rPr>
        <w:t xml:space="preserve"> </w:t>
      </w:r>
      <w:r>
        <w:t>“</w:t>
      </w:r>
      <w:r>
        <w:rPr>
          <w:i/>
        </w:rPr>
        <w:t>Collection</w:t>
      </w:r>
      <w:r>
        <w:t>”</w:t>
      </w:r>
      <w:r>
        <w:rPr>
          <w:spacing w:val="-4"/>
        </w:rPr>
        <w:t xml:space="preserve"> </w:t>
      </w:r>
      <w:r>
        <w:t>on</w:t>
      </w:r>
      <w:r>
        <w:rPr>
          <w:spacing w:val="-9"/>
        </w:rPr>
        <w:t xml:space="preserve"> </w:t>
      </w:r>
      <w:r>
        <w:t>flipchart</w:t>
      </w:r>
      <w:r>
        <w:rPr>
          <w:spacing w:val="-2"/>
        </w:rPr>
        <w:t xml:space="preserve"> </w:t>
      </w:r>
      <w:r>
        <w:rPr>
          <w:spacing w:val="-4"/>
        </w:rPr>
        <w:t>paper</w:t>
      </w:r>
    </w:p>
    <w:p w14:paraId="042478DA" w14:textId="77777777" w:rsidR="000A4E28" w:rsidRDefault="00000000">
      <w:pPr>
        <w:pStyle w:val="ListParagraph"/>
        <w:numPr>
          <w:ilvl w:val="1"/>
          <w:numId w:val="116"/>
        </w:numPr>
        <w:tabs>
          <w:tab w:val="left" w:pos="1672"/>
        </w:tabs>
        <w:spacing w:before="121"/>
      </w:pPr>
      <w:r>
        <w:t>Write</w:t>
      </w:r>
      <w:r>
        <w:rPr>
          <w:spacing w:val="-9"/>
        </w:rPr>
        <w:t xml:space="preserve"> </w:t>
      </w:r>
      <w:r>
        <w:t>the</w:t>
      </w:r>
      <w:r>
        <w:rPr>
          <w:spacing w:val="-7"/>
        </w:rPr>
        <w:t xml:space="preserve"> </w:t>
      </w:r>
      <w:r>
        <w:t>heading</w:t>
      </w:r>
      <w:r>
        <w:rPr>
          <w:spacing w:val="-5"/>
        </w:rPr>
        <w:t xml:space="preserve"> </w:t>
      </w:r>
      <w:r>
        <w:t>“</w:t>
      </w:r>
      <w:r>
        <w:rPr>
          <w:i/>
        </w:rPr>
        <w:t>Recycling</w:t>
      </w:r>
      <w:r>
        <w:t>”</w:t>
      </w:r>
      <w:r>
        <w:rPr>
          <w:spacing w:val="-3"/>
        </w:rPr>
        <w:t xml:space="preserve"> </w:t>
      </w:r>
      <w:r>
        <w:t>on</w:t>
      </w:r>
      <w:r>
        <w:rPr>
          <w:spacing w:val="-7"/>
        </w:rPr>
        <w:t xml:space="preserve"> </w:t>
      </w:r>
      <w:r>
        <w:t>flipchart</w:t>
      </w:r>
      <w:r>
        <w:rPr>
          <w:spacing w:val="-5"/>
        </w:rPr>
        <w:t xml:space="preserve"> </w:t>
      </w:r>
      <w:r>
        <w:rPr>
          <w:spacing w:val="-2"/>
        </w:rPr>
        <w:t>paper</w:t>
      </w:r>
    </w:p>
    <w:p w14:paraId="063CE328" w14:textId="77777777" w:rsidR="000A4E28" w:rsidRDefault="00000000">
      <w:pPr>
        <w:pStyle w:val="ListParagraph"/>
        <w:numPr>
          <w:ilvl w:val="1"/>
          <w:numId w:val="116"/>
        </w:numPr>
        <w:tabs>
          <w:tab w:val="left" w:pos="1672"/>
        </w:tabs>
        <w:spacing w:before="119"/>
      </w:pPr>
      <w:r>
        <w:t>Write</w:t>
      </w:r>
      <w:r>
        <w:rPr>
          <w:spacing w:val="-7"/>
        </w:rPr>
        <w:t xml:space="preserve"> </w:t>
      </w:r>
      <w:r>
        <w:t>the</w:t>
      </w:r>
      <w:r>
        <w:rPr>
          <w:spacing w:val="-6"/>
        </w:rPr>
        <w:t xml:space="preserve"> </w:t>
      </w:r>
      <w:r>
        <w:t>heading</w:t>
      </w:r>
      <w:r>
        <w:rPr>
          <w:spacing w:val="-4"/>
        </w:rPr>
        <w:t xml:space="preserve"> </w:t>
      </w:r>
      <w:r>
        <w:t>“</w:t>
      </w:r>
      <w:r>
        <w:rPr>
          <w:i/>
        </w:rPr>
        <w:t>Composting</w:t>
      </w:r>
      <w:r>
        <w:t>”</w:t>
      </w:r>
      <w:r>
        <w:rPr>
          <w:spacing w:val="-3"/>
        </w:rPr>
        <w:t xml:space="preserve"> </w:t>
      </w:r>
      <w:r>
        <w:t>on</w:t>
      </w:r>
      <w:r>
        <w:rPr>
          <w:spacing w:val="-9"/>
        </w:rPr>
        <w:t xml:space="preserve"> </w:t>
      </w:r>
      <w:r>
        <w:t>flipchart</w:t>
      </w:r>
      <w:r>
        <w:rPr>
          <w:spacing w:val="-2"/>
        </w:rPr>
        <w:t xml:space="preserve"> </w:t>
      </w:r>
      <w:r>
        <w:rPr>
          <w:spacing w:val="-4"/>
        </w:rPr>
        <w:t>paper</w:t>
      </w:r>
    </w:p>
    <w:p w14:paraId="68E327D8" w14:textId="77777777" w:rsidR="000A4E28" w:rsidRDefault="00000000">
      <w:pPr>
        <w:pStyle w:val="ListParagraph"/>
        <w:numPr>
          <w:ilvl w:val="1"/>
          <w:numId w:val="116"/>
        </w:numPr>
        <w:tabs>
          <w:tab w:val="left" w:pos="1672"/>
        </w:tabs>
        <w:spacing w:before="122"/>
      </w:pPr>
      <w:r>
        <w:t>Write</w:t>
      </w:r>
      <w:r>
        <w:rPr>
          <w:spacing w:val="-6"/>
        </w:rPr>
        <w:t xml:space="preserve"> </w:t>
      </w:r>
      <w:r>
        <w:t>the</w:t>
      </w:r>
      <w:r>
        <w:rPr>
          <w:spacing w:val="-6"/>
        </w:rPr>
        <w:t xml:space="preserve"> </w:t>
      </w:r>
      <w:r>
        <w:t>heading</w:t>
      </w:r>
      <w:r>
        <w:rPr>
          <w:spacing w:val="-3"/>
        </w:rPr>
        <w:t xml:space="preserve"> </w:t>
      </w:r>
      <w:r>
        <w:t>“</w:t>
      </w:r>
      <w:r>
        <w:rPr>
          <w:i/>
        </w:rPr>
        <w:t>Burning</w:t>
      </w:r>
      <w:r>
        <w:t>”</w:t>
      </w:r>
      <w:r>
        <w:rPr>
          <w:spacing w:val="-3"/>
        </w:rPr>
        <w:t xml:space="preserve"> </w:t>
      </w:r>
      <w:r>
        <w:t>on</w:t>
      </w:r>
      <w:r>
        <w:rPr>
          <w:spacing w:val="-9"/>
        </w:rPr>
        <w:t xml:space="preserve"> </w:t>
      </w:r>
      <w:r>
        <w:t>flipchart</w:t>
      </w:r>
      <w:r>
        <w:rPr>
          <w:spacing w:val="-1"/>
        </w:rPr>
        <w:t xml:space="preserve"> </w:t>
      </w:r>
      <w:r>
        <w:rPr>
          <w:spacing w:val="-2"/>
        </w:rPr>
        <w:t>paper</w:t>
      </w:r>
    </w:p>
    <w:p w14:paraId="6D7C7567" w14:textId="77777777" w:rsidR="000A4E28" w:rsidRDefault="00000000">
      <w:pPr>
        <w:pStyle w:val="ListParagraph"/>
        <w:numPr>
          <w:ilvl w:val="1"/>
          <w:numId w:val="116"/>
        </w:numPr>
        <w:tabs>
          <w:tab w:val="left" w:pos="1672"/>
        </w:tabs>
        <w:spacing w:before="119"/>
      </w:pPr>
      <w:r>
        <w:t>Write</w:t>
      </w:r>
      <w:r>
        <w:rPr>
          <w:spacing w:val="-7"/>
        </w:rPr>
        <w:t xml:space="preserve"> </w:t>
      </w:r>
      <w:r>
        <w:t>the</w:t>
      </w:r>
      <w:r>
        <w:rPr>
          <w:spacing w:val="-6"/>
        </w:rPr>
        <w:t xml:space="preserve"> </w:t>
      </w:r>
      <w:r>
        <w:t>heading</w:t>
      </w:r>
      <w:r>
        <w:rPr>
          <w:spacing w:val="-3"/>
        </w:rPr>
        <w:t xml:space="preserve"> </w:t>
      </w:r>
      <w:r>
        <w:t>“</w:t>
      </w:r>
      <w:r>
        <w:rPr>
          <w:i/>
        </w:rPr>
        <w:t>Burying</w:t>
      </w:r>
      <w:r>
        <w:t>”</w:t>
      </w:r>
      <w:r>
        <w:rPr>
          <w:spacing w:val="-3"/>
        </w:rPr>
        <w:t xml:space="preserve"> </w:t>
      </w:r>
      <w:r>
        <w:t>on</w:t>
      </w:r>
      <w:r>
        <w:rPr>
          <w:spacing w:val="-9"/>
        </w:rPr>
        <w:t xml:space="preserve"> </w:t>
      </w:r>
      <w:r>
        <w:t>flipchart</w:t>
      </w:r>
      <w:r>
        <w:rPr>
          <w:spacing w:val="-2"/>
        </w:rPr>
        <w:t xml:space="preserve"> paper</w:t>
      </w:r>
    </w:p>
    <w:p w14:paraId="5AB0D02D" w14:textId="77777777" w:rsidR="000A4E28" w:rsidRDefault="00000000">
      <w:pPr>
        <w:pStyle w:val="ListParagraph"/>
        <w:numPr>
          <w:ilvl w:val="1"/>
          <w:numId w:val="116"/>
        </w:numPr>
        <w:tabs>
          <w:tab w:val="left" w:pos="1672"/>
        </w:tabs>
        <w:spacing w:before="119"/>
      </w:pPr>
      <w:r>
        <w:t>Optional:</w:t>
      </w:r>
      <w:r>
        <w:rPr>
          <w:spacing w:val="-11"/>
        </w:rPr>
        <w:t xml:space="preserve"> </w:t>
      </w:r>
      <w:r>
        <w:t>Write</w:t>
      </w:r>
      <w:r>
        <w:rPr>
          <w:spacing w:val="-7"/>
        </w:rPr>
        <w:t xml:space="preserve"> </w:t>
      </w:r>
      <w:r>
        <w:t>the</w:t>
      </w:r>
      <w:r>
        <w:rPr>
          <w:spacing w:val="-4"/>
        </w:rPr>
        <w:t xml:space="preserve"> </w:t>
      </w:r>
      <w:r>
        <w:t>Learning</w:t>
      </w:r>
      <w:r>
        <w:rPr>
          <w:spacing w:val="-4"/>
        </w:rPr>
        <w:t xml:space="preserve"> </w:t>
      </w:r>
      <w:r>
        <w:t>Outcomes</w:t>
      </w:r>
      <w:r>
        <w:rPr>
          <w:spacing w:val="-6"/>
        </w:rPr>
        <w:t xml:space="preserve"> </w:t>
      </w:r>
      <w:r>
        <w:t>on</w:t>
      </w:r>
      <w:r>
        <w:rPr>
          <w:spacing w:val="-9"/>
        </w:rPr>
        <w:t xml:space="preserve"> </w:t>
      </w:r>
      <w:r>
        <w:t>flipchart</w:t>
      </w:r>
      <w:r>
        <w:rPr>
          <w:spacing w:val="-2"/>
        </w:rPr>
        <w:t xml:space="preserve"> paper</w:t>
      </w:r>
    </w:p>
    <w:p w14:paraId="4C2F2D95" w14:textId="77777777" w:rsidR="000A4E28" w:rsidRDefault="00000000">
      <w:pPr>
        <w:pStyle w:val="BodyText"/>
        <w:spacing w:before="170"/>
        <w:rPr>
          <w:sz w:val="20"/>
        </w:rPr>
      </w:pPr>
      <w:r>
        <w:rPr>
          <w:noProof/>
        </w:rPr>
        <mc:AlternateContent>
          <mc:Choice Requires="wpg">
            <w:drawing>
              <wp:anchor distT="0" distB="0" distL="0" distR="0" simplePos="0" relativeHeight="251815936" behindDoc="1" locked="0" layoutInCell="1" allowOverlap="1" wp14:anchorId="7175D4F4" wp14:editId="50779165">
                <wp:simplePos x="0" y="0"/>
                <wp:positionH relativeFrom="page">
                  <wp:posOffset>914400</wp:posOffset>
                </wp:positionH>
                <wp:positionV relativeFrom="paragraph">
                  <wp:posOffset>269227</wp:posOffset>
                </wp:positionV>
                <wp:extent cx="5944870" cy="20955"/>
                <wp:effectExtent l="0" t="0" r="0" b="0"/>
                <wp:wrapTopAndBottom/>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413" name="Graphic 1413"/>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414" name="Graphic 1414"/>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415" name="Graphic 1415"/>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416" name="Graphic 1416"/>
                        <wps:cNvSpPr/>
                        <wps:spPr>
                          <a:xfrm>
                            <a:off x="304" y="1028"/>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417" name="Graphic 1417"/>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418" name="Graphic 1418"/>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419" name="Graphic 1419"/>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3346DEA" id="Group 1412" o:spid="_x0000_s1026" style="position:absolute;margin-left:1in;margin-top:21.2pt;width:468.1pt;height:1.65pt;z-index:-25150054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">
                <v:shape id="Graphic 141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" path="m5943600,l,,,19684r5943600,l5943600,xe" fillcolor="gray" stroked="f">
                  <v:path arrowok="t"/>
                </v:shape>
                <v:shape id="Graphic 1414"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" path="m5941428,l3048,,,,,3035r3048,l5941428,3035r,-3035xe" fillcolor="#9f9f9f" stroked="f">
                  <v:path arrowok="t"/>
                </v:shape>
                <v:shape id="Graphic 1415"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" path="m3047,l,,,3047r3047,l3047,xe" fillcolor="#e2e2e2" stroked="f">
                  <v:path arrowok="t"/>
                </v:shape>
                <v:shape id="Graphic 1416"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" path="m3048,3048l,3048,,16751r3048,l3048,3048xem5944552,r-3035,l5941517,3035r3035,l5944552,xe" fillcolor="#9f9f9f" stroked="f">
                  <v:path arrowok="t"/>
                </v:shape>
                <v:shape id="Graphic 1417"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" path="m3047,l,,,13715r3047,l3047,xe" fillcolor="#e2e2e2" stroked="f">
                  <v:path arrowok="t"/>
                </v:shape>
                <v:shape id="Graphic 1418"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" path="m3047,l,,,3047r3047,l3047,xe" fillcolor="#9f9f9f" stroked="f">
                  <v:path arrowok="t"/>
                </v:shape>
                <v:shape id="Graphic 1419"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48F481CC" w14:textId="77777777" w:rsidR="000A4E28" w:rsidRDefault="000A4E28">
      <w:pPr>
        <w:rPr>
          <w:sz w:val="20"/>
        </w:rPr>
        <w:sectPr w:rsidR="000A4E28">
          <w:pgSz w:w="12240" w:h="15840"/>
          <w:pgMar w:top="940" w:right="960" w:bottom="1200" w:left="920" w:header="710" w:footer="940" w:gutter="0"/>
          <w:cols w:space="720"/>
        </w:sectPr>
      </w:pPr>
    </w:p>
    <w:p w14:paraId="672452B0" w14:textId="77777777" w:rsidR="000A4E28" w:rsidRDefault="000A4E28">
      <w:pPr>
        <w:pStyle w:val="BodyText"/>
        <w:rPr>
          <w:sz w:val="20"/>
        </w:rPr>
      </w:pPr>
    </w:p>
    <w:p w14:paraId="77851322" w14:textId="77777777" w:rsidR="000A4E28" w:rsidRDefault="000A4E28">
      <w:pPr>
        <w:pStyle w:val="BodyText"/>
        <w:spacing w:before="97"/>
        <w:rPr>
          <w:sz w:val="20"/>
        </w:rPr>
      </w:pPr>
    </w:p>
    <w:p w14:paraId="473C0074"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1611BA2B" wp14:editId="411FBB5E">
                <wp:extent cx="5944870" cy="20320"/>
                <wp:effectExtent l="0" t="0" r="0" b="8254"/>
                <wp:docPr id="1420"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421" name="Graphic 1421"/>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422" name="Graphic 1422"/>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423" name="Graphic 1423"/>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24" name="Graphic 1424"/>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425" name="Graphic 1425"/>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1426" name="Graphic 1426"/>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427" name="Graphic 1427"/>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73410087" id="Group 1420"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">
                <v:shape id="Graphic 1421"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" path="m5943600,l,,,20320r5943600,l5943600,xe" fillcolor="gray" stroked="f">
                  <v:path arrowok="t"/>
                </v:shape>
                <v:shape id="Graphic 1422"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" path="m5941428,l3048,,,,,254,,3048r,254l3048,3302r,-254l5941428,3048r,-3048xe" fillcolor="#9f9f9f" stroked="f">
                  <v:path arrowok="t"/>
                </v:shape>
                <v:shape id="Graphic 1423"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" path="m3047,l,,,3048r3047,l3047,xe" fillcolor="#e2e2e2" stroked="f">
                  <v:path arrowok="t"/>
                </v:shape>
                <v:shape id="Graphic 1424"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" path="m3048,2997l,2997,,17018r3048,l3048,2997xem5944552,r-3035,l5941517,3048r3035,l5944552,xe" fillcolor="#9f9f9f" stroked="f">
                  <v:path arrowok="t"/>
                </v:shape>
                <v:shape id="Graphic 1425"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" path="m3047,l,,,14020r3047,l3047,xe" fillcolor="#e2e2e2" stroked="f">
                  <v:path arrowok="t"/>
                </v:shape>
                <v:shape id="Graphic 1426"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" path="m3047,l,,,3048r3047,l3047,xe" fillcolor="#9f9f9f" stroked="f">
                  <v:path arrowok="t"/>
                </v:shape>
                <v:shape id="Graphic 1427"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" path="m5941428,l3048,,,,,3048r3048,l5941428,3048r,-3048xem5944552,r-3035,l5941517,3048r3035,l5944552,xe" fillcolor="#e2e2e2" stroked="f">
                  <v:path arrowok="t"/>
                </v:shape>
                <w10:anchorlock/>
              </v:group>
            </w:pict>
          </mc:Fallback>
        </mc:AlternateContent>
      </w:r>
    </w:p>
    <w:p w14:paraId="63EA3AC7" w14:textId="77777777" w:rsidR="000A4E28" w:rsidRDefault="00000000">
      <w:pPr>
        <w:pStyle w:val="Heading6"/>
        <w:tabs>
          <w:tab w:val="left" w:pos="8854"/>
        </w:tabs>
      </w:pPr>
      <w:r>
        <w:rPr>
          <w:spacing w:val="-2"/>
        </w:rPr>
        <w:t>Introduction</w:t>
      </w:r>
      <w:r>
        <w:tab/>
        <w:t>5</w:t>
      </w:r>
      <w:r>
        <w:rPr>
          <w:spacing w:val="-2"/>
        </w:rPr>
        <w:t xml:space="preserve"> minutes</w:t>
      </w:r>
    </w:p>
    <w:p w14:paraId="2BDDDFED" w14:textId="77777777" w:rsidR="000A4E28" w:rsidRDefault="000A4E28">
      <w:pPr>
        <w:pStyle w:val="BodyText"/>
        <w:spacing w:before="1"/>
        <w:rPr>
          <w:b/>
        </w:rPr>
      </w:pPr>
    </w:p>
    <w:p w14:paraId="79E455B2" w14:textId="77777777" w:rsidR="000A4E28" w:rsidRDefault="00000000">
      <w:pPr>
        <w:pStyle w:val="ListParagraph"/>
        <w:numPr>
          <w:ilvl w:val="0"/>
          <w:numId w:val="115"/>
        </w:numPr>
        <w:tabs>
          <w:tab w:val="left" w:pos="1598"/>
          <w:tab w:val="left" w:pos="1600"/>
        </w:tabs>
        <w:ind w:right="1211"/>
      </w:pPr>
      <w:r>
        <w:rPr>
          <w:noProof/>
        </w:rPr>
        <w:drawing>
          <wp:anchor distT="0" distB="0" distL="0" distR="0" simplePos="0" relativeHeight="251554816" behindDoc="0" locked="0" layoutInCell="1" allowOverlap="1" wp14:anchorId="7963E461" wp14:editId="083D5846">
            <wp:simplePos x="0" y="0"/>
            <wp:positionH relativeFrom="page">
              <wp:posOffset>977067</wp:posOffset>
            </wp:positionH>
            <wp:positionV relativeFrom="paragraph">
              <wp:posOffset>-33754</wp:posOffset>
            </wp:positionV>
            <wp:extent cx="330764" cy="397764"/>
            <wp:effectExtent l="0" t="0" r="0" b="0"/>
            <wp:wrapNone/>
            <wp:docPr id="1428" name="Image 1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8" name="Image 1428"/>
                    <pic:cNvPicPr/>
                  </pic:nvPicPr>
                  <pic:blipFill>
                    <a:blip r:embed="rId35" cstate="print"/>
                    <a:stretch>
                      <a:fillRect/>
                    </a:stretch>
                  </pic:blipFill>
                  <pic:spPr>
                    <a:xfrm>
                      <a:off x="0" y="0"/>
                      <a:ext cx="330764" cy="397764"/>
                    </a:xfrm>
                    <a:prstGeom prst="rect">
                      <a:avLst/>
                    </a:prstGeom>
                  </pic:spPr>
                </pic:pic>
              </a:graphicData>
            </a:graphic>
          </wp:anchor>
        </w:drawing>
      </w:r>
      <w:r>
        <w:t>Wearing a</w:t>
      </w:r>
      <w:r>
        <w:rPr>
          <w:spacing w:val="-4"/>
        </w:rPr>
        <w:t xml:space="preserve"> </w:t>
      </w:r>
      <w:r>
        <w:t>pair</w:t>
      </w:r>
      <w:r>
        <w:rPr>
          <w:spacing w:val="-1"/>
        </w:rPr>
        <w:t xml:space="preserve"> </w:t>
      </w:r>
      <w:r>
        <w:t>of</w:t>
      </w:r>
      <w:r>
        <w:rPr>
          <w:spacing w:val="-3"/>
        </w:rPr>
        <w:t xml:space="preserve"> </w:t>
      </w:r>
      <w:r>
        <w:t>gloves,</w:t>
      </w:r>
      <w:r>
        <w:rPr>
          <w:spacing w:val="-2"/>
        </w:rPr>
        <w:t xml:space="preserve"> </w:t>
      </w:r>
      <w:r>
        <w:t>go</w:t>
      </w:r>
      <w:r>
        <w:rPr>
          <w:spacing w:val="-4"/>
        </w:rPr>
        <w:t xml:space="preserve"> </w:t>
      </w:r>
      <w:r>
        <w:t>through</w:t>
      </w:r>
      <w:r>
        <w:rPr>
          <w:spacing w:val="-4"/>
        </w:rPr>
        <w:t xml:space="preserve"> </w:t>
      </w:r>
      <w:r>
        <w:t>a</w:t>
      </w:r>
      <w:r>
        <w:rPr>
          <w:spacing w:val="-2"/>
        </w:rPr>
        <w:t xml:space="preserve"> </w:t>
      </w:r>
      <w:r>
        <w:t>bag</w:t>
      </w:r>
      <w:r>
        <w:rPr>
          <w:spacing w:val="-2"/>
        </w:rPr>
        <w:t xml:space="preserve"> </w:t>
      </w:r>
      <w:r>
        <w:t>of</w:t>
      </w:r>
      <w:r>
        <w:rPr>
          <w:spacing w:val="-3"/>
        </w:rPr>
        <w:t xml:space="preserve"> </w:t>
      </w:r>
      <w:r>
        <w:t>garbage</w:t>
      </w:r>
      <w:r>
        <w:rPr>
          <w:spacing w:val="-4"/>
        </w:rPr>
        <w:t xml:space="preserve"> </w:t>
      </w:r>
      <w:r>
        <w:t>in</w:t>
      </w:r>
      <w:r>
        <w:rPr>
          <w:spacing w:val="-2"/>
        </w:rPr>
        <w:t xml:space="preserve"> </w:t>
      </w:r>
      <w:r>
        <w:t>an</w:t>
      </w:r>
      <w:r>
        <w:rPr>
          <w:spacing w:val="-2"/>
        </w:rPr>
        <w:t xml:space="preserve"> </w:t>
      </w:r>
      <w:r>
        <w:t>exaggerated</w:t>
      </w:r>
      <w:r>
        <w:rPr>
          <w:spacing w:val="-4"/>
        </w:rPr>
        <w:t xml:space="preserve"> </w:t>
      </w:r>
      <w:r>
        <w:t>way looking for something. Toss the items all over the floor.</w:t>
      </w:r>
    </w:p>
    <w:p w14:paraId="47B87C42" w14:textId="77777777" w:rsidR="000A4E28" w:rsidRDefault="00000000">
      <w:pPr>
        <w:pStyle w:val="ListParagraph"/>
        <w:numPr>
          <w:ilvl w:val="0"/>
          <w:numId w:val="115"/>
        </w:numPr>
        <w:tabs>
          <w:tab w:val="left" w:pos="1598"/>
          <w:tab w:val="left" w:pos="1600"/>
        </w:tabs>
        <w:spacing w:before="120"/>
        <w:ind w:right="859"/>
      </w:pPr>
      <w:r>
        <w:t>Respond</w:t>
      </w:r>
      <w:r>
        <w:rPr>
          <w:spacing w:val="-4"/>
        </w:rPr>
        <w:t xml:space="preserve"> </w:t>
      </w:r>
      <w:r>
        <w:t>to</w:t>
      </w:r>
      <w:r>
        <w:rPr>
          <w:spacing w:val="-6"/>
        </w:rPr>
        <w:t xml:space="preserve"> </w:t>
      </w:r>
      <w:r>
        <w:t>the</w:t>
      </w:r>
      <w:r>
        <w:rPr>
          <w:spacing w:val="-6"/>
        </w:rPr>
        <w:t xml:space="preserve"> </w:t>
      </w:r>
      <w:r>
        <w:t>participants’</w:t>
      </w:r>
      <w:r>
        <w:rPr>
          <w:spacing w:val="-4"/>
        </w:rPr>
        <w:t xml:space="preserve"> </w:t>
      </w:r>
      <w:r>
        <w:t>reaction</w:t>
      </w:r>
      <w:r>
        <w:rPr>
          <w:spacing w:val="-4"/>
        </w:rPr>
        <w:t xml:space="preserve"> </w:t>
      </w:r>
      <w:r>
        <w:t>accordingly,</w:t>
      </w:r>
      <w:r>
        <w:rPr>
          <w:spacing w:val="-2"/>
        </w:rPr>
        <w:t xml:space="preserve"> </w:t>
      </w:r>
      <w:r>
        <w:t>eventually</w:t>
      </w:r>
      <w:r>
        <w:rPr>
          <w:spacing w:val="-6"/>
        </w:rPr>
        <w:t xml:space="preserve"> </w:t>
      </w:r>
      <w:r>
        <w:t>asking</w:t>
      </w:r>
      <w:r>
        <w:rPr>
          <w:spacing w:val="-4"/>
        </w:rPr>
        <w:t xml:space="preserve"> </w:t>
      </w:r>
      <w:r>
        <w:t>what’s</w:t>
      </w:r>
      <w:r>
        <w:rPr>
          <w:spacing w:val="-3"/>
        </w:rPr>
        <w:t xml:space="preserve"> </w:t>
      </w:r>
      <w:r>
        <w:t>wrong with what you are doing?</w:t>
      </w:r>
    </w:p>
    <w:p w14:paraId="0B83CDB7" w14:textId="77777777" w:rsidR="000A4E28" w:rsidRDefault="00000000">
      <w:pPr>
        <w:pStyle w:val="ListParagraph"/>
        <w:numPr>
          <w:ilvl w:val="0"/>
          <w:numId w:val="115"/>
        </w:numPr>
        <w:tabs>
          <w:tab w:val="left" w:pos="1598"/>
          <w:tab w:val="left" w:pos="1600"/>
        </w:tabs>
        <w:spacing w:before="118"/>
        <w:ind w:right="927"/>
      </w:pPr>
      <w:r>
        <w:rPr>
          <w:b/>
        </w:rPr>
        <w:t xml:space="preserve">LINK: </w:t>
      </w:r>
      <w:r>
        <w:t>Ask</w:t>
      </w:r>
      <w:r>
        <w:rPr>
          <w:spacing w:val="-1"/>
        </w:rPr>
        <w:t xml:space="preserve"> </w:t>
      </w:r>
      <w:r>
        <w:t>the</w:t>
      </w:r>
      <w:r>
        <w:rPr>
          <w:spacing w:val="-4"/>
        </w:rPr>
        <w:t xml:space="preserve"> </w:t>
      </w:r>
      <w:r>
        <w:t>participants why</w:t>
      </w:r>
      <w:r>
        <w:rPr>
          <w:spacing w:val="-4"/>
        </w:rPr>
        <w:t xml:space="preserve"> </w:t>
      </w:r>
      <w:r>
        <w:t>throwing</w:t>
      </w:r>
      <w:r>
        <w:rPr>
          <w:spacing w:val="-2"/>
        </w:rPr>
        <w:t xml:space="preserve"> </w:t>
      </w:r>
      <w:r>
        <w:t>garbage</w:t>
      </w:r>
      <w:r>
        <w:rPr>
          <w:spacing w:val="-6"/>
        </w:rPr>
        <w:t xml:space="preserve"> </w:t>
      </w:r>
      <w:r>
        <w:t>all</w:t>
      </w:r>
      <w:r>
        <w:rPr>
          <w:spacing w:val="-2"/>
        </w:rPr>
        <w:t xml:space="preserve"> </w:t>
      </w:r>
      <w:r>
        <w:t>over</w:t>
      </w:r>
      <w:r>
        <w:rPr>
          <w:spacing w:val="-1"/>
        </w:rPr>
        <w:t xml:space="preserve"> </w:t>
      </w:r>
      <w:r>
        <w:t>the</w:t>
      </w:r>
      <w:r>
        <w:rPr>
          <w:spacing w:val="-2"/>
        </w:rPr>
        <w:t xml:space="preserve"> </w:t>
      </w:r>
      <w:r>
        <w:t>place</w:t>
      </w:r>
      <w:r>
        <w:rPr>
          <w:spacing w:val="-2"/>
        </w:rPr>
        <w:t xml:space="preserve"> </w:t>
      </w:r>
      <w:r>
        <w:t>is</w:t>
      </w:r>
      <w:r>
        <w:rPr>
          <w:spacing w:val="-1"/>
        </w:rPr>
        <w:t xml:space="preserve"> </w:t>
      </w:r>
      <w:r>
        <w:t>not</w:t>
      </w:r>
      <w:r>
        <w:rPr>
          <w:spacing w:val="-3"/>
        </w:rPr>
        <w:t xml:space="preserve"> </w:t>
      </w:r>
      <w:r>
        <w:t>a</w:t>
      </w:r>
      <w:r>
        <w:rPr>
          <w:spacing w:val="-6"/>
        </w:rPr>
        <w:t xml:space="preserve"> </w:t>
      </w:r>
      <w:r>
        <w:t xml:space="preserve">good </w:t>
      </w:r>
      <w:r>
        <w:rPr>
          <w:spacing w:val="-2"/>
        </w:rPr>
        <w:t>practice?</w:t>
      </w:r>
    </w:p>
    <w:p w14:paraId="5A77A1DF" w14:textId="77777777" w:rsidR="000A4E28" w:rsidRDefault="00000000">
      <w:pPr>
        <w:pStyle w:val="ListParagraph"/>
        <w:numPr>
          <w:ilvl w:val="0"/>
          <w:numId w:val="115"/>
        </w:numPr>
        <w:tabs>
          <w:tab w:val="left" w:pos="1598"/>
        </w:tabs>
        <w:spacing w:before="123"/>
        <w:ind w:left="1598" w:hanging="356"/>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3A89D149" w14:textId="77777777" w:rsidR="000A4E28" w:rsidRDefault="00000000">
      <w:pPr>
        <w:pStyle w:val="BodyText"/>
        <w:spacing w:before="172"/>
        <w:rPr>
          <w:sz w:val="20"/>
        </w:rPr>
      </w:pPr>
      <w:r>
        <w:rPr>
          <w:noProof/>
        </w:rPr>
        <mc:AlternateContent>
          <mc:Choice Requires="wpg">
            <w:drawing>
              <wp:anchor distT="0" distB="0" distL="0" distR="0" simplePos="0" relativeHeight="251816960" behindDoc="1" locked="0" layoutInCell="1" allowOverlap="1" wp14:anchorId="347032CC" wp14:editId="4F598CE2">
                <wp:simplePos x="0" y="0"/>
                <wp:positionH relativeFrom="page">
                  <wp:posOffset>914400</wp:posOffset>
                </wp:positionH>
                <wp:positionV relativeFrom="paragraph">
                  <wp:posOffset>270632</wp:posOffset>
                </wp:positionV>
                <wp:extent cx="5944870" cy="20955"/>
                <wp:effectExtent l="0" t="0" r="0" b="0"/>
                <wp:wrapTopAndBottom/>
                <wp:docPr id="1429" name="Group 1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430" name="Graphic 1430"/>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431" name="Graphic 1431"/>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432" name="Graphic 1432"/>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433" name="Graphic 1433"/>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434" name="Graphic 1434"/>
                        <wps:cNvSpPr/>
                        <wps:spPr>
                          <a:xfrm>
                            <a:off x="5941821" y="368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435" name="Graphic 1435"/>
                        <wps:cNvSpPr/>
                        <wps:spPr>
                          <a:xfrm>
                            <a:off x="304" y="1739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436" name="Graphic 1436"/>
                        <wps:cNvSpPr/>
                        <wps:spPr>
                          <a:xfrm>
                            <a:off x="304" y="17398"/>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A97C04E" id="Group 1429" o:spid="_x0000_s1026" style="position:absolute;margin-left:1in;margin-top:21.3pt;width:468.1pt;height:1.65pt;z-index:-25149952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">
                <v:shape id="Graphic 143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" path="m5943600,l,,,19684r5943600,l5943600,xe" fillcolor="gray" stroked="f">
                  <v:path arrowok="t"/>
                </v:shape>
                <v:shape id="Graphic 1431"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" path="m5941428,l3048,,,,,3035r3048,l5941428,3035r,-3035xe" fillcolor="#9f9f9f" stroked="f">
                  <v:path arrowok="t"/>
                </v:shape>
                <v:shape id="Graphic 1432"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" path="m3047,l,,,3047r3047,l3047,xe" fillcolor="#e2e2e2" stroked="f">
                  <v:path arrowok="t"/>
                </v:shape>
                <v:shape id="Graphic 1433"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" path="m3048,3035l,3035,,16751r3048,l3048,3035xem5944552,r-3035,l5941517,3035r3035,l5944552,xe" fillcolor="#9f9f9f" stroked="f">
                  <v:path arrowok="t"/>
                </v:shape>
                <v:shape id="Graphic 1434"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" path="m3047,l,,,13716r3047,l3047,xe" fillcolor="#e2e2e2" stroked="f">
                  <v:path arrowok="t"/>
                </v:shape>
                <v:shape id="Graphic 1435"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" path="m3047,l,,,3048r3047,l3047,xe" fillcolor="#9f9f9f" stroked="f">
                  <v:path arrowok="t"/>
                </v:shape>
                <v:shape id="Graphic 1436" o:spid="_x0000_s1033"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542EBF3A" w14:textId="77777777" w:rsidR="000A4E28" w:rsidRDefault="00000000">
      <w:pPr>
        <w:pStyle w:val="Heading6"/>
        <w:tabs>
          <w:tab w:val="left" w:pos="8731"/>
        </w:tabs>
      </w:pPr>
      <w:r>
        <w:t>Solid</w:t>
      </w:r>
      <w:r>
        <w:rPr>
          <w:spacing w:val="-2"/>
        </w:rPr>
        <w:t xml:space="preserve"> </w:t>
      </w:r>
      <w:r>
        <w:t>Waste</w:t>
      </w:r>
      <w:r>
        <w:rPr>
          <w:spacing w:val="-4"/>
        </w:rPr>
        <w:t xml:space="preserve"> </w:t>
      </w:r>
      <w:r>
        <w:rPr>
          <w:spacing w:val="-2"/>
        </w:rPr>
        <w:t>Management</w:t>
      </w:r>
      <w:r>
        <w:tab/>
        <w:t>50</w:t>
      </w:r>
      <w:r>
        <w:rPr>
          <w:spacing w:val="-2"/>
        </w:rPr>
        <w:t xml:space="preserve"> minutes</w:t>
      </w:r>
    </w:p>
    <w:p w14:paraId="206AE884" w14:textId="77777777" w:rsidR="000A4E28" w:rsidRDefault="000A4E28">
      <w:pPr>
        <w:pStyle w:val="BodyText"/>
        <w:spacing w:before="3"/>
        <w:rPr>
          <w:b/>
        </w:rPr>
      </w:pPr>
    </w:p>
    <w:p w14:paraId="4066DEA1" w14:textId="77777777" w:rsidR="000A4E28" w:rsidRDefault="00000000">
      <w:pPr>
        <w:pStyle w:val="ListParagraph"/>
        <w:numPr>
          <w:ilvl w:val="0"/>
          <w:numId w:val="114"/>
        </w:numPr>
        <w:tabs>
          <w:tab w:val="left" w:pos="1598"/>
          <w:tab w:val="left" w:pos="1600"/>
        </w:tabs>
        <w:ind w:right="487"/>
      </w:pPr>
      <w:r>
        <w:rPr>
          <w:noProof/>
        </w:rPr>
        <mc:AlternateContent>
          <mc:Choice Requires="wpg">
            <w:drawing>
              <wp:anchor distT="0" distB="0" distL="0" distR="0" simplePos="0" relativeHeight="251555840" behindDoc="0" locked="0" layoutInCell="1" allowOverlap="1" wp14:anchorId="397E8C99" wp14:editId="46E4A2E5">
                <wp:simplePos x="0" y="0"/>
                <wp:positionH relativeFrom="page">
                  <wp:posOffset>914400</wp:posOffset>
                </wp:positionH>
                <wp:positionV relativeFrom="paragraph">
                  <wp:posOffset>1844</wp:posOffset>
                </wp:positionV>
                <wp:extent cx="462280" cy="889635"/>
                <wp:effectExtent l="0" t="0" r="0" b="0"/>
                <wp:wrapNone/>
                <wp:docPr id="1437"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280" cy="889635"/>
                          <a:chOff x="0" y="0"/>
                          <a:chExt cx="462280" cy="889635"/>
                        </a:xfrm>
                      </wpg:grpSpPr>
                      <pic:pic xmlns:pic="http://schemas.openxmlformats.org/drawingml/2006/picture">
                        <pic:nvPicPr>
                          <pic:cNvPr id="1438" name="Image 1438"/>
                          <pic:cNvPicPr/>
                        </pic:nvPicPr>
                        <pic:blipFill>
                          <a:blip r:embed="rId63" cstate="print"/>
                          <a:stretch>
                            <a:fillRect/>
                          </a:stretch>
                        </pic:blipFill>
                        <pic:spPr>
                          <a:xfrm>
                            <a:off x="21321" y="0"/>
                            <a:ext cx="392782" cy="335247"/>
                          </a:xfrm>
                          <a:prstGeom prst="rect">
                            <a:avLst/>
                          </a:prstGeom>
                        </pic:spPr>
                      </pic:pic>
                      <pic:pic xmlns:pic="http://schemas.openxmlformats.org/drawingml/2006/picture">
                        <pic:nvPicPr>
                          <pic:cNvPr id="1439" name="Image 1439"/>
                          <pic:cNvPicPr/>
                        </pic:nvPicPr>
                        <pic:blipFill>
                          <a:blip r:embed="rId64" cstate="print"/>
                          <a:stretch>
                            <a:fillRect/>
                          </a:stretch>
                        </pic:blipFill>
                        <pic:spPr>
                          <a:xfrm>
                            <a:off x="0" y="377278"/>
                            <a:ext cx="461772" cy="512063"/>
                          </a:xfrm>
                          <a:prstGeom prst="rect">
                            <a:avLst/>
                          </a:prstGeom>
                        </pic:spPr>
                      </pic:pic>
                    </wpg:wgp>
                  </a:graphicData>
                </a:graphic>
              </wp:anchor>
            </w:drawing>
          </mc:Choice>
          <mc:Fallback>
            <w:pict>
              <v:group w14:anchorId="4CED9455" id="Group 1437" o:spid="_x0000_s1026" style="position:absolute;margin-left:1in;margin-top:.15pt;width:36.4pt;height:70.05pt;z-index:251555840;mso-wrap-distance-left:0;mso-wrap-distance-right:0;mso-position-horizontal-relative:page" coordsize="4622,8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">
                <v:shape id="Image 1438" o:spid="_x0000_s1027" type="#_x0000_t75" style="position:absolute;left:213;width:3928;height:3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">
                  <v:imagedata r:id="rId99" o:title=""/>
                </v:shape>
                <v:shape id="Image 1439" o:spid="_x0000_s1028" type="#_x0000_t75" style="position:absolute;top:3772;width:4617;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">
                  <v:imagedata r:id="rId97" o:title=""/>
                </v:shape>
                <w10:wrap anchorx="page"/>
              </v:group>
            </w:pict>
          </mc:Fallback>
        </mc:AlternateContent>
      </w:r>
      <w:r>
        <w:t>Give</w:t>
      </w:r>
      <w:r>
        <w:rPr>
          <w:spacing w:val="-2"/>
        </w:rPr>
        <w:t xml:space="preserve"> </w:t>
      </w:r>
      <w:r>
        <w:t>each</w:t>
      </w:r>
      <w:r>
        <w:rPr>
          <w:spacing w:val="-2"/>
        </w:rPr>
        <w:t xml:space="preserve"> </w:t>
      </w:r>
      <w:r>
        <w:t>participant</w:t>
      </w:r>
      <w:r>
        <w:rPr>
          <w:spacing w:val="-1"/>
        </w:rPr>
        <w:t xml:space="preserve"> </w:t>
      </w:r>
      <w:r>
        <w:t>a</w:t>
      </w:r>
      <w:r>
        <w:rPr>
          <w:spacing w:val="-3"/>
        </w:rPr>
        <w:t xml:space="preserve"> </w:t>
      </w:r>
      <w:r>
        <w:t>card</w:t>
      </w:r>
      <w:r>
        <w:rPr>
          <w:spacing w:val="-4"/>
        </w:rPr>
        <w:t xml:space="preserve"> </w:t>
      </w:r>
      <w:r>
        <w:t>from</w:t>
      </w:r>
      <w:r>
        <w:rPr>
          <w:spacing w:val="-3"/>
        </w:rPr>
        <w:t xml:space="preserve"> </w:t>
      </w:r>
      <w:r>
        <w:t>the</w:t>
      </w:r>
      <w:r>
        <w:rPr>
          <w:spacing w:val="-1"/>
        </w:rPr>
        <w:t xml:space="preserve"> </w:t>
      </w:r>
      <w:r>
        <w:t>bag</w:t>
      </w:r>
      <w:r>
        <w:rPr>
          <w:spacing w:val="-2"/>
        </w:rPr>
        <w:t xml:space="preserve"> </w:t>
      </w:r>
      <w:r>
        <w:t>of</w:t>
      </w:r>
      <w:r>
        <w:rPr>
          <w:spacing w:val="-3"/>
        </w:rPr>
        <w:t xml:space="preserve"> </w:t>
      </w:r>
      <w:r>
        <w:t>garbage</w:t>
      </w:r>
      <w:r>
        <w:rPr>
          <w:spacing w:val="-4"/>
        </w:rPr>
        <w:t xml:space="preserve"> </w:t>
      </w:r>
      <w:r>
        <w:t>activity. Explain</w:t>
      </w:r>
      <w:r>
        <w:rPr>
          <w:spacing w:val="-2"/>
        </w:rPr>
        <w:t xml:space="preserve"> </w:t>
      </w:r>
      <w:r>
        <w:t>that</w:t>
      </w:r>
      <w:r>
        <w:rPr>
          <w:spacing w:val="-2"/>
        </w:rPr>
        <w:t xml:space="preserve"> </w:t>
      </w:r>
      <w:r>
        <w:t>for</w:t>
      </w:r>
      <w:r>
        <w:rPr>
          <w:spacing w:val="-3"/>
        </w:rPr>
        <w:t xml:space="preserve"> </w:t>
      </w:r>
      <w:r>
        <w:t>the</w:t>
      </w:r>
      <w:r>
        <w:rPr>
          <w:spacing w:val="-4"/>
        </w:rPr>
        <w:t xml:space="preserve"> </w:t>
      </w:r>
      <w:r>
        <w:t>rest of the lesson they will be the item on the card that they hold. Tell participants that all together,</w:t>
      </w:r>
      <w:r>
        <w:rPr>
          <w:spacing w:val="-3"/>
        </w:rPr>
        <w:t xml:space="preserve"> </w:t>
      </w:r>
      <w:r>
        <w:t>the</w:t>
      </w:r>
      <w:r>
        <w:rPr>
          <w:spacing w:val="-4"/>
        </w:rPr>
        <w:t xml:space="preserve"> </w:t>
      </w:r>
      <w:r>
        <w:t>items create</w:t>
      </w:r>
      <w:r>
        <w:rPr>
          <w:spacing w:val="-2"/>
        </w:rPr>
        <w:t xml:space="preserve"> </w:t>
      </w:r>
      <w:r>
        <w:t>an</w:t>
      </w:r>
      <w:r>
        <w:rPr>
          <w:spacing w:val="-2"/>
        </w:rPr>
        <w:t xml:space="preserve"> </w:t>
      </w:r>
      <w:r>
        <w:t>imaginary</w:t>
      </w:r>
      <w:r>
        <w:rPr>
          <w:spacing w:val="-4"/>
        </w:rPr>
        <w:t xml:space="preserve"> </w:t>
      </w:r>
      <w:r>
        <w:t>bag</w:t>
      </w:r>
      <w:r>
        <w:rPr>
          <w:spacing w:val="-2"/>
        </w:rPr>
        <w:t xml:space="preserve"> </w:t>
      </w:r>
      <w:r>
        <w:t>of</w:t>
      </w:r>
      <w:r>
        <w:rPr>
          <w:spacing w:val="-3"/>
        </w:rPr>
        <w:t xml:space="preserve"> </w:t>
      </w:r>
      <w:r>
        <w:t>garbage</w:t>
      </w:r>
      <w:r>
        <w:rPr>
          <w:spacing w:val="-4"/>
        </w:rPr>
        <w:t xml:space="preserve"> </w:t>
      </w:r>
      <w:r>
        <w:t>that</w:t>
      </w:r>
      <w:r>
        <w:rPr>
          <w:spacing w:val="-3"/>
        </w:rPr>
        <w:t xml:space="preserve"> </w:t>
      </w:r>
      <w:r>
        <w:t>belongs</w:t>
      </w:r>
      <w:r>
        <w:rPr>
          <w:spacing w:val="-4"/>
        </w:rPr>
        <w:t xml:space="preserve"> </w:t>
      </w:r>
      <w:r>
        <w:t>to</w:t>
      </w:r>
      <w:r>
        <w:rPr>
          <w:spacing w:val="-2"/>
        </w:rPr>
        <w:t xml:space="preserve"> </w:t>
      </w:r>
      <w:r>
        <w:t>you.</w:t>
      </w:r>
      <w:r>
        <w:rPr>
          <w:spacing w:val="-3"/>
        </w:rPr>
        <w:t xml:space="preserve"> </w:t>
      </w:r>
      <w:r>
        <w:t>They</w:t>
      </w:r>
      <w:r>
        <w:rPr>
          <w:spacing w:val="-4"/>
        </w:rPr>
        <w:t xml:space="preserve"> </w:t>
      </w:r>
      <w:r>
        <w:t>are going to go through the process of waste management.</w:t>
      </w:r>
    </w:p>
    <w:p w14:paraId="457795B0" w14:textId="77777777" w:rsidR="000A4E28" w:rsidRDefault="00000000">
      <w:pPr>
        <w:pStyle w:val="ListParagraph"/>
        <w:numPr>
          <w:ilvl w:val="0"/>
          <w:numId w:val="114"/>
        </w:numPr>
        <w:tabs>
          <w:tab w:val="left" w:pos="1598"/>
          <w:tab w:val="left" w:pos="1600"/>
        </w:tabs>
        <w:spacing w:before="119"/>
        <w:ind w:right="536"/>
      </w:pPr>
      <w:r>
        <w:t>Tell</w:t>
      </w:r>
      <w:r>
        <w:rPr>
          <w:spacing w:val="-2"/>
        </w:rPr>
        <w:t xml:space="preserve"> </w:t>
      </w:r>
      <w:r>
        <w:t>participants</w:t>
      </w:r>
      <w:r>
        <w:rPr>
          <w:spacing w:val="-4"/>
        </w:rPr>
        <w:t xml:space="preserve"> </w:t>
      </w:r>
      <w:r>
        <w:t>that</w:t>
      </w:r>
      <w:r>
        <w:rPr>
          <w:spacing w:val="-3"/>
        </w:rPr>
        <w:t xml:space="preserve"> </w:t>
      </w:r>
      <w:r>
        <w:t>the</w:t>
      </w:r>
      <w:r>
        <w:rPr>
          <w:spacing w:val="-4"/>
        </w:rPr>
        <w:t xml:space="preserve"> </w:t>
      </w:r>
      <w:r>
        <w:t>bag</w:t>
      </w:r>
      <w:r>
        <w:rPr>
          <w:spacing w:val="-2"/>
        </w:rPr>
        <w:t xml:space="preserve"> </w:t>
      </w:r>
      <w:r>
        <w:t>of</w:t>
      </w:r>
      <w:r>
        <w:rPr>
          <w:spacing w:val="-3"/>
        </w:rPr>
        <w:t xml:space="preserve"> </w:t>
      </w:r>
      <w:r>
        <w:t>garbage</w:t>
      </w:r>
      <w:r>
        <w:rPr>
          <w:spacing w:val="-4"/>
        </w:rPr>
        <w:t xml:space="preserve"> </w:t>
      </w:r>
      <w:r>
        <w:t>is</w:t>
      </w:r>
      <w:r>
        <w:rPr>
          <w:spacing w:val="-1"/>
        </w:rPr>
        <w:t xml:space="preserve"> </w:t>
      </w:r>
      <w:r>
        <w:t>so</w:t>
      </w:r>
      <w:r>
        <w:rPr>
          <w:spacing w:val="-4"/>
        </w:rPr>
        <w:t xml:space="preserve"> </w:t>
      </w:r>
      <w:r>
        <w:t>heavy</w:t>
      </w:r>
      <w:r>
        <w:rPr>
          <w:spacing w:val="-4"/>
        </w:rPr>
        <w:t xml:space="preserve"> </w:t>
      </w:r>
      <w:r>
        <w:t>and big</w:t>
      </w:r>
      <w:r>
        <w:rPr>
          <w:spacing w:val="-2"/>
        </w:rPr>
        <w:t xml:space="preserve"> </w:t>
      </w:r>
      <w:r>
        <w:t>that you</w:t>
      </w:r>
      <w:r>
        <w:rPr>
          <w:spacing w:val="-2"/>
        </w:rPr>
        <w:t xml:space="preserve"> </w:t>
      </w:r>
      <w:r>
        <w:t>cannot</w:t>
      </w:r>
      <w:r>
        <w:rPr>
          <w:spacing w:val="-3"/>
        </w:rPr>
        <w:t xml:space="preserve"> </w:t>
      </w:r>
      <w:r>
        <w:t>move</w:t>
      </w:r>
      <w:r>
        <w:rPr>
          <w:spacing w:val="-2"/>
        </w:rPr>
        <w:t xml:space="preserve"> </w:t>
      </w:r>
      <w:r>
        <w:t>it. Ask the participants what should you do? Record answers on flipchart paper.</w:t>
      </w:r>
    </w:p>
    <w:p w14:paraId="17B65A8E" w14:textId="77777777" w:rsidR="000A4E28" w:rsidRDefault="00000000">
      <w:pPr>
        <w:pStyle w:val="ListParagraph"/>
        <w:numPr>
          <w:ilvl w:val="1"/>
          <w:numId w:val="114"/>
        </w:numPr>
        <w:tabs>
          <w:tab w:val="left" w:pos="1960"/>
        </w:tabs>
        <w:spacing w:before="120"/>
        <w:rPr>
          <w:i/>
        </w:rPr>
      </w:pPr>
      <w:r>
        <w:rPr>
          <w:i/>
        </w:rPr>
        <w:t>Reduce,</w:t>
      </w:r>
      <w:r>
        <w:rPr>
          <w:i/>
          <w:spacing w:val="-5"/>
        </w:rPr>
        <w:t xml:space="preserve"> </w:t>
      </w:r>
      <w:r>
        <w:rPr>
          <w:i/>
        </w:rPr>
        <w:t>reuse,</w:t>
      </w:r>
      <w:r>
        <w:rPr>
          <w:i/>
          <w:spacing w:val="-4"/>
        </w:rPr>
        <w:t xml:space="preserve"> </w:t>
      </w:r>
      <w:r>
        <w:rPr>
          <w:i/>
        </w:rPr>
        <w:t>recycle,</w:t>
      </w:r>
      <w:r>
        <w:rPr>
          <w:i/>
          <w:spacing w:val="-7"/>
        </w:rPr>
        <w:t xml:space="preserve"> </w:t>
      </w:r>
      <w:r>
        <w:rPr>
          <w:i/>
        </w:rPr>
        <w:t>compost,</w:t>
      </w:r>
      <w:r>
        <w:rPr>
          <w:i/>
          <w:spacing w:val="-4"/>
        </w:rPr>
        <w:t xml:space="preserve"> </w:t>
      </w:r>
      <w:r>
        <w:rPr>
          <w:i/>
        </w:rPr>
        <w:t xml:space="preserve">burn, </w:t>
      </w:r>
      <w:r>
        <w:rPr>
          <w:i/>
          <w:spacing w:val="-4"/>
        </w:rPr>
        <w:t>bury</w:t>
      </w:r>
    </w:p>
    <w:p w14:paraId="49BCB65A" w14:textId="77777777" w:rsidR="000A4E28" w:rsidRDefault="00000000">
      <w:pPr>
        <w:pStyle w:val="ListParagraph"/>
        <w:numPr>
          <w:ilvl w:val="0"/>
          <w:numId w:val="114"/>
        </w:numPr>
        <w:tabs>
          <w:tab w:val="left" w:pos="1598"/>
          <w:tab w:val="left" w:pos="1600"/>
        </w:tabs>
        <w:spacing w:before="119"/>
        <w:ind w:right="1171"/>
      </w:pPr>
      <w:r>
        <w:rPr>
          <w:noProof/>
        </w:rPr>
        <w:drawing>
          <wp:anchor distT="0" distB="0" distL="0" distR="0" simplePos="0" relativeHeight="251556864" behindDoc="0" locked="0" layoutInCell="1" allowOverlap="1" wp14:anchorId="4C4A18D0" wp14:editId="51A6B36F">
            <wp:simplePos x="0" y="0"/>
            <wp:positionH relativeFrom="page">
              <wp:posOffset>951668</wp:posOffset>
            </wp:positionH>
            <wp:positionV relativeFrom="paragraph">
              <wp:posOffset>99930</wp:posOffset>
            </wp:positionV>
            <wp:extent cx="318854" cy="320751"/>
            <wp:effectExtent l="0" t="0" r="0" b="0"/>
            <wp:wrapNone/>
            <wp:docPr id="1440" name="Image 1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0" name="Image 1440"/>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3"/>
        </w:rPr>
        <w:t xml:space="preserve"> </w:t>
      </w:r>
      <w:r>
        <w:t>the</w:t>
      </w:r>
      <w:r>
        <w:rPr>
          <w:spacing w:val="-5"/>
        </w:rPr>
        <w:t xml:space="preserve"> </w:t>
      </w:r>
      <w:r>
        <w:t>participants</w:t>
      </w:r>
      <w:r>
        <w:rPr>
          <w:spacing w:val="-4"/>
        </w:rPr>
        <w:t xml:space="preserve"> </w:t>
      </w:r>
      <w:r>
        <w:t>what</w:t>
      </w:r>
      <w:r>
        <w:rPr>
          <w:spacing w:val="-2"/>
        </w:rPr>
        <w:t xml:space="preserve"> </w:t>
      </w:r>
      <w:r>
        <w:t>is</w:t>
      </w:r>
      <w:r>
        <w:rPr>
          <w:spacing w:val="-3"/>
        </w:rPr>
        <w:t xml:space="preserve"> </w:t>
      </w:r>
      <w:r>
        <w:t>recycling</w:t>
      </w:r>
      <w:r>
        <w:rPr>
          <w:spacing w:val="-2"/>
        </w:rPr>
        <w:t xml:space="preserve"> </w:t>
      </w:r>
      <w:r>
        <w:t>and</w:t>
      </w:r>
      <w:r>
        <w:rPr>
          <w:spacing w:val="-4"/>
        </w:rPr>
        <w:t xml:space="preserve"> </w:t>
      </w:r>
      <w:r>
        <w:t>its</w:t>
      </w:r>
      <w:r>
        <w:rPr>
          <w:spacing w:val="-3"/>
        </w:rPr>
        <w:t xml:space="preserve"> </w:t>
      </w:r>
      <w:r>
        <w:t>benefits?</w:t>
      </w:r>
      <w:r>
        <w:rPr>
          <w:spacing w:val="-4"/>
        </w:rPr>
        <w:t xml:space="preserve"> </w:t>
      </w:r>
      <w:r>
        <w:t>Record</w:t>
      </w:r>
      <w:r>
        <w:rPr>
          <w:spacing w:val="-4"/>
        </w:rPr>
        <w:t xml:space="preserve"> </w:t>
      </w:r>
      <w:r>
        <w:t>answers</w:t>
      </w:r>
      <w:r>
        <w:rPr>
          <w:spacing w:val="-3"/>
        </w:rPr>
        <w:t xml:space="preserve"> </w:t>
      </w:r>
      <w:r>
        <w:t>on</w:t>
      </w:r>
      <w:r>
        <w:rPr>
          <w:spacing w:val="-4"/>
        </w:rPr>
        <w:t xml:space="preserve"> </w:t>
      </w:r>
      <w:r>
        <w:t>the “</w:t>
      </w:r>
      <w:r>
        <w:rPr>
          <w:i/>
        </w:rPr>
        <w:t>Recycling</w:t>
      </w:r>
      <w:r>
        <w:t>” flipchart.</w:t>
      </w:r>
    </w:p>
    <w:p w14:paraId="67AC8072" w14:textId="77777777" w:rsidR="000A4E28" w:rsidRDefault="00000000">
      <w:pPr>
        <w:pStyle w:val="ListParagraph"/>
        <w:numPr>
          <w:ilvl w:val="1"/>
          <w:numId w:val="114"/>
        </w:numPr>
        <w:tabs>
          <w:tab w:val="left" w:pos="1953"/>
        </w:tabs>
        <w:spacing w:before="123" w:line="237" w:lineRule="auto"/>
        <w:ind w:left="1953" w:right="652" w:hanging="356"/>
        <w:rPr>
          <w:i/>
        </w:rPr>
      </w:pPr>
      <w:r>
        <w:rPr>
          <w:i/>
        </w:rPr>
        <w:t>Recycling</w:t>
      </w:r>
      <w:r>
        <w:rPr>
          <w:i/>
          <w:spacing w:val="-3"/>
        </w:rPr>
        <w:t xml:space="preserve"> </w:t>
      </w:r>
      <w:r>
        <w:rPr>
          <w:i/>
        </w:rPr>
        <w:t>is</w:t>
      </w:r>
      <w:r>
        <w:rPr>
          <w:i/>
          <w:spacing w:val="-2"/>
        </w:rPr>
        <w:t xml:space="preserve"> </w:t>
      </w:r>
      <w:r>
        <w:rPr>
          <w:i/>
        </w:rPr>
        <w:t>taking</w:t>
      </w:r>
      <w:r>
        <w:rPr>
          <w:i/>
          <w:spacing w:val="-3"/>
        </w:rPr>
        <w:t xml:space="preserve"> </w:t>
      </w:r>
      <w:r>
        <w:rPr>
          <w:i/>
        </w:rPr>
        <w:t>a</w:t>
      </w:r>
      <w:r>
        <w:rPr>
          <w:i/>
          <w:spacing w:val="-5"/>
        </w:rPr>
        <w:t xml:space="preserve"> </w:t>
      </w:r>
      <w:r>
        <w:rPr>
          <w:i/>
        </w:rPr>
        <w:t>product,</w:t>
      </w:r>
      <w:r>
        <w:rPr>
          <w:i/>
          <w:spacing w:val="-4"/>
        </w:rPr>
        <w:t xml:space="preserve"> </w:t>
      </w:r>
      <w:r>
        <w:rPr>
          <w:i/>
        </w:rPr>
        <w:t>breaking</w:t>
      </w:r>
      <w:r>
        <w:rPr>
          <w:i/>
          <w:spacing w:val="-5"/>
        </w:rPr>
        <w:t xml:space="preserve"> </w:t>
      </w:r>
      <w:r>
        <w:rPr>
          <w:i/>
        </w:rPr>
        <w:t>it</w:t>
      </w:r>
      <w:r>
        <w:rPr>
          <w:i/>
          <w:spacing w:val="-1"/>
        </w:rPr>
        <w:t xml:space="preserve"> </w:t>
      </w:r>
      <w:r>
        <w:rPr>
          <w:i/>
        </w:rPr>
        <w:t>down</w:t>
      </w:r>
      <w:r>
        <w:rPr>
          <w:i/>
          <w:spacing w:val="-5"/>
        </w:rPr>
        <w:t xml:space="preserve"> </w:t>
      </w:r>
      <w:r>
        <w:rPr>
          <w:i/>
        </w:rPr>
        <w:t>from</w:t>
      </w:r>
      <w:r>
        <w:rPr>
          <w:i/>
          <w:spacing w:val="-2"/>
        </w:rPr>
        <w:t xml:space="preserve"> </w:t>
      </w:r>
      <w:r>
        <w:rPr>
          <w:i/>
        </w:rPr>
        <w:t>its</w:t>
      </w:r>
      <w:r>
        <w:rPr>
          <w:i/>
          <w:spacing w:val="-2"/>
        </w:rPr>
        <w:t xml:space="preserve"> </w:t>
      </w:r>
      <w:r>
        <w:rPr>
          <w:i/>
        </w:rPr>
        <w:t>current</w:t>
      </w:r>
      <w:r>
        <w:rPr>
          <w:i/>
          <w:spacing w:val="-4"/>
        </w:rPr>
        <w:t xml:space="preserve"> </w:t>
      </w:r>
      <w:r>
        <w:rPr>
          <w:i/>
        </w:rPr>
        <w:t>form</w:t>
      </w:r>
      <w:r>
        <w:rPr>
          <w:i/>
          <w:spacing w:val="-2"/>
        </w:rPr>
        <w:t xml:space="preserve"> </w:t>
      </w:r>
      <w:r>
        <w:rPr>
          <w:i/>
        </w:rPr>
        <w:t>and</w:t>
      </w:r>
      <w:r>
        <w:rPr>
          <w:i/>
          <w:spacing w:val="-7"/>
        </w:rPr>
        <w:t xml:space="preserve"> </w:t>
      </w:r>
      <w:r>
        <w:rPr>
          <w:i/>
        </w:rPr>
        <w:t>making something new from the same material</w:t>
      </w:r>
    </w:p>
    <w:p w14:paraId="5FC888E0" w14:textId="77777777" w:rsidR="000A4E28" w:rsidRDefault="00000000">
      <w:pPr>
        <w:pStyle w:val="ListParagraph"/>
        <w:numPr>
          <w:ilvl w:val="1"/>
          <w:numId w:val="114"/>
        </w:numPr>
        <w:tabs>
          <w:tab w:val="left" w:pos="1953"/>
        </w:tabs>
        <w:spacing w:before="121"/>
        <w:ind w:left="1953" w:hanging="355"/>
        <w:rPr>
          <w:i/>
        </w:rPr>
      </w:pPr>
      <w:r>
        <w:rPr>
          <w:i/>
        </w:rPr>
        <w:t>Recycling</w:t>
      </w:r>
      <w:r>
        <w:rPr>
          <w:i/>
          <w:spacing w:val="-5"/>
        </w:rPr>
        <w:t xml:space="preserve"> </w:t>
      </w:r>
      <w:r>
        <w:rPr>
          <w:i/>
        </w:rPr>
        <w:t>companies</w:t>
      </w:r>
      <w:r>
        <w:rPr>
          <w:i/>
          <w:spacing w:val="-3"/>
        </w:rPr>
        <w:t xml:space="preserve"> </w:t>
      </w:r>
      <w:r>
        <w:rPr>
          <w:i/>
        </w:rPr>
        <w:t>often</w:t>
      </w:r>
      <w:r>
        <w:rPr>
          <w:i/>
          <w:spacing w:val="-3"/>
        </w:rPr>
        <w:t xml:space="preserve"> </w:t>
      </w:r>
      <w:r>
        <w:rPr>
          <w:i/>
        </w:rPr>
        <w:t>pay</w:t>
      </w:r>
      <w:r>
        <w:rPr>
          <w:i/>
          <w:spacing w:val="-5"/>
        </w:rPr>
        <w:t xml:space="preserve"> </w:t>
      </w:r>
      <w:r>
        <w:rPr>
          <w:i/>
        </w:rPr>
        <w:t>for</w:t>
      </w:r>
      <w:r>
        <w:rPr>
          <w:i/>
          <w:spacing w:val="-3"/>
        </w:rPr>
        <w:t xml:space="preserve"> </w:t>
      </w:r>
      <w:r>
        <w:rPr>
          <w:i/>
        </w:rPr>
        <w:t>materials,</w:t>
      </w:r>
      <w:r>
        <w:rPr>
          <w:i/>
          <w:spacing w:val="-4"/>
        </w:rPr>
        <w:t xml:space="preserve"> </w:t>
      </w:r>
      <w:r>
        <w:rPr>
          <w:i/>
        </w:rPr>
        <w:t>income</w:t>
      </w:r>
      <w:r>
        <w:rPr>
          <w:i/>
          <w:spacing w:val="-2"/>
        </w:rPr>
        <w:t xml:space="preserve"> </w:t>
      </w:r>
      <w:r>
        <w:rPr>
          <w:i/>
        </w:rPr>
        <w:t>can</w:t>
      </w:r>
      <w:r>
        <w:rPr>
          <w:i/>
          <w:spacing w:val="-3"/>
        </w:rPr>
        <w:t xml:space="preserve"> </w:t>
      </w:r>
      <w:r>
        <w:rPr>
          <w:i/>
        </w:rPr>
        <w:t>be</w:t>
      </w:r>
      <w:r>
        <w:rPr>
          <w:i/>
          <w:spacing w:val="-2"/>
        </w:rPr>
        <w:t xml:space="preserve"> generated</w:t>
      </w:r>
    </w:p>
    <w:p w14:paraId="2B37F60F" w14:textId="77777777" w:rsidR="000A4E28" w:rsidRDefault="00000000">
      <w:pPr>
        <w:pStyle w:val="ListParagraph"/>
        <w:numPr>
          <w:ilvl w:val="1"/>
          <w:numId w:val="114"/>
        </w:numPr>
        <w:tabs>
          <w:tab w:val="left" w:pos="1953"/>
        </w:tabs>
        <w:spacing w:before="117"/>
        <w:ind w:left="1953" w:hanging="355"/>
        <w:rPr>
          <w:i/>
        </w:rPr>
      </w:pPr>
      <w:r>
        <w:rPr>
          <w:i/>
        </w:rPr>
        <w:t>Good</w:t>
      </w:r>
      <w:r>
        <w:rPr>
          <w:i/>
          <w:spacing w:val="-5"/>
        </w:rPr>
        <w:t xml:space="preserve"> </w:t>
      </w:r>
      <w:r>
        <w:rPr>
          <w:i/>
        </w:rPr>
        <w:t>for</w:t>
      </w:r>
      <w:r>
        <w:rPr>
          <w:i/>
          <w:spacing w:val="-4"/>
        </w:rPr>
        <w:t xml:space="preserve"> </w:t>
      </w:r>
      <w:r>
        <w:rPr>
          <w:i/>
        </w:rPr>
        <w:t>the</w:t>
      </w:r>
      <w:r>
        <w:rPr>
          <w:i/>
          <w:spacing w:val="-4"/>
        </w:rPr>
        <w:t xml:space="preserve"> </w:t>
      </w:r>
      <w:r>
        <w:rPr>
          <w:i/>
        </w:rPr>
        <w:t>environment,</w:t>
      </w:r>
      <w:r>
        <w:rPr>
          <w:i/>
          <w:spacing w:val="-4"/>
        </w:rPr>
        <w:t xml:space="preserve"> </w:t>
      </w:r>
      <w:r>
        <w:rPr>
          <w:i/>
        </w:rPr>
        <w:t>uses</w:t>
      </w:r>
      <w:r>
        <w:rPr>
          <w:i/>
          <w:spacing w:val="-1"/>
        </w:rPr>
        <w:t xml:space="preserve"> </w:t>
      </w:r>
      <w:r>
        <w:rPr>
          <w:i/>
        </w:rPr>
        <w:t>less</w:t>
      </w:r>
      <w:r>
        <w:rPr>
          <w:i/>
          <w:spacing w:val="-5"/>
        </w:rPr>
        <w:t xml:space="preserve"> </w:t>
      </w:r>
      <w:r>
        <w:rPr>
          <w:i/>
        </w:rPr>
        <w:t>raw</w:t>
      </w:r>
      <w:r>
        <w:rPr>
          <w:i/>
          <w:spacing w:val="-2"/>
        </w:rPr>
        <w:t xml:space="preserve"> materials</w:t>
      </w:r>
    </w:p>
    <w:p w14:paraId="1CE75A85" w14:textId="77777777" w:rsidR="000A4E28" w:rsidRDefault="00000000">
      <w:pPr>
        <w:pStyle w:val="ListParagraph"/>
        <w:numPr>
          <w:ilvl w:val="0"/>
          <w:numId w:val="114"/>
        </w:numPr>
        <w:tabs>
          <w:tab w:val="left" w:pos="1598"/>
          <w:tab w:val="left" w:pos="1600"/>
        </w:tabs>
        <w:spacing w:before="120"/>
        <w:ind w:right="478"/>
      </w:pPr>
      <w:r>
        <w:t>Ask</w:t>
      </w:r>
      <w:r>
        <w:rPr>
          <w:spacing w:val="-2"/>
        </w:rPr>
        <w:t xml:space="preserve"> </w:t>
      </w:r>
      <w:r>
        <w:t>the</w:t>
      </w:r>
      <w:r>
        <w:rPr>
          <w:spacing w:val="-5"/>
        </w:rPr>
        <w:t xml:space="preserve"> </w:t>
      </w:r>
      <w:r>
        <w:t>participants</w:t>
      </w:r>
      <w:r>
        <w:rPr>
          <w:spacing w:val="-3"/>
        </w:rPr>
        <w:t xml:space="preserve"> </w:t>
      </w:r>
      <w:r>
        <w:t>what</w:t>
      </w:r>
      <w:r>
        <w:rPr>
          <w:spacing w:val="-1"/>
        </w:rPr>
        <w:t xml:space="preserve"> </w:t>
      </w:r>
      <w:r>
        <w:t>items</w:t>
      </w:r>
      <w:r>
        <w:rPr>
          <w:spacing w:val="-2"/>
        </w:rPr>
        <w:t xml:space="preserve"> </w:t>
      </w:r>
      <w:r>
        <w:t>can</w:t>
      </w:r>
      <w:r>
        <w:rPr>
          <w:spacing w:val="-5"/>
        </w:rPr>
        <w:t xml:space="preserve"> </w:t>
      </w:r>
      <w:r>
        <w:t>be</w:t>
      </w:r>
      <w:r>
        <w:rPr>
          <w:spacing w:val="-5"/>
        </w:rPr>
        <w:t xml:space="preserve"> </w:t>
      </w:r>
      <w:r>
        <w:t>recycled</w:t>
      </w:r>
      <w:r>
        <w:rPr>
          <w:spacing w:val="-3"/>
        </w:rPr>
        <w:t xml:space="preserve"> </w:t>
      </w:r>
      <w:r>
        <w:t>in</w:t>
      </w:r>
      <w:r>
        <w:rPr>
          <w:spacing w:val="-3"/>
        </w:rPr>
        <w:t xml:space="preserve"> </w:t>
      </w:r>
      <w:r>
        <w:t>their</w:t>
      </w:r>
      <w:r>
        <w:rPr>
          <w:spacing w:val="-4"/>
        </w:rPr>
        <w:t xml:space="preserve"> </w:t>
      </w:r>
      <w:r>
        <w:t>country?</w:t>
      </w:r>
      <w:r>
        <w:rPr>
          <w:spacing w:val="40"/>
        </w:rPr>
        <w:t xml:space="preserve"> </w:t>
      </w:r>
      <w:r>
        <w:t>Record</w:t>
      </w:r>
      <w:r>
        <w:rPr>
          <w:spacing w:val="-3"/>
        </w:rPr>
        <w:t xml:space="preserve"> </w:t>
      </w:r>
      <w:r>
        <w:t>answers</w:t>
      </w:r>
      <w:r>
        <w:rPr>
          <w:spacing w:val="-2"/>
        </w:rPr>
        <w:t xml:space="preserve"> </w:t>
      </w:r>
      <w:r>
        <w:t>on “</w:t>
      </w:r>
      <w:r>
        <w:rPr>
          <w:i/>
        </w:rPr>
        <w:t>Recycling</w:t>
      </w:r>
      <w:r>
        <w:t>” flipchart.</w:t>
      </w:r>
    </w:p>
    <w:p w14:paraId="72885537" w14:textId="77777777" w:rsidR="000A4E28" w:rsidRDefault="00000000">
      <w:pPr>
        <w:pStyle w:val="ListParagraph"/>
        <w:numPr>
          <w:ilvl w:val="1"/>
          <w:numId w:val="114"/>
        </w:numPr>
        <w:tabs>
          <w:tab w:val="left" w:pos="1960"/>
        </w:tabs>
        <w:spacing w:before="120"/>
        <w:rPr>
          <w:i/>
        </w:rPr>
      </w:pPr>
      <w:r>
        <w:rPr>
          <w:i/>
        </w:rPr>
        <w:t>Paper,</w:t>
      </w:r>
      <w:r>
        <w:rPr>
          <w:i/>
          <w:spacing w:val="-5"/>
        </w:rPr>
        <w:t xml:space="preserve"> </w:t>
      </w:r>
      <w:r>
        <w:rPr>
          <w:i/>
        </w:rPr>
        <w:t>metal,</w:t>
      </w:r>
      <w:r>
        <w:rPr>
          <w:i/>
          <w:spacing w:val="-3"/>
        </w:rPr>
        <w:t xml:space="preserve"> </w:t>
      </w:r>
      <w:r>
        <w:rPr>
          <w:i/>
        </w:rPr>
        <w:t>plastic,</w:t>
      </w:r>
      <w:r>
        <w:rPr>
          <w:i/>
          <w:spacing w:val="-5"/>
        </w:rPr>
        <w:t xml:space="preserve"> </w:t>
      </w:r>
      <w:r>
        <w:rPr>
          <w:i/>
          <w:spacing w:val="-2"/>
        </w:rPr>
        <w:t>glass</w:t>
      </w:r>
    </w:p>
    <w:p w14:paraId="733A01F5" w14:textId="77777777" w:rsidR="000A4E28" w:rsidRDefault="00000000">
      <w:pPr>
        <w:pStyle w:val="ListParagraph"/>
        <w:numPr>
          <w:ilvl w:val="0"/>
          <w:numId w:val="114"/>
        </w:numPr>
        <w:tabs>
          <w:tab w:val="left" w:pos="1598"/>
          <w:tab w:val="left" w:pos="1600"/>
        </w:tabs>
        <w:spacing w:before="117"/>
        <w:ind w:right="711"/>
      </w:pPr>
      <w:r>
        <w:t>Draw an imaginary line on the floor. Tell the participants if their card item can be recycled, then they should move to the left side of the line. The rest of the participants</w:t>
      </w:r>
      <w:r>
        <w:rPr>
          <w:spacing w:val="-4"/>
        </w:rPr>
        <w:t xml:space="preserve"> </w:t>
      </w:r>
      <w:r>
        <w:t>move</w:t>
      </w:r>
      <w:r>
        <w:rPr>
          <w:spacing w:val="-5"/>
        </w:rPr>
        <w:t xml:space="preserve"> </w:t>
      </w:r>
      <w:r>
        <w:t>to</w:t>
      </w:r>
      <w:r>
        <w:rPr>
          <w:spacing w:val="-5"/>
        </w:rPr>
        <w:t xml:space="preserve"> </w:t>
      </w:r>
      <w:r>
        <w:t>the</w:t>
      </w:r>
      <w:r>
        <w:rPr>
          <w:spacing w:val="-5"/>
        </w:rPr>
        <w:t xml:space="preserve"> </w:t>
      </w:r>
      <w:r>
        <w:t>right</w:t>
      </w:r>
      <w:r>
        <w:rPr>
          <w:spacing w:val="-1"/>
        </w:rPr>
        <w:t xml:space="preserve"> </w:t>
      </w:r>
      <w:r>
        <w:t>side.</w:t>
      </w:r>
      <w:r>
        <w:rPr>
          <w:spacing w:val="-4"/>
        </w:rPr>
        <w:t xml:space="preserve"> </w:t>
      </w:r>
      <w:r>
        <w:t>Tell</w:t>
      </w:r>
      <w:r>
        <w:rPr>
          <w:spacing w:val="-3"/>
        </w:rPr>
        <w:t xml:space="preserve"> </w:t>
      </w:r>
      <w:r>
        <w:t>participants</w:t>
      </w:r>
      <w:r>
        <w:rPr>
          <w:spacing w:val="-2"/>
        </w:rPr>
        <w:t xml:space="preserve"> </w:t>
      </w:r>
      <w:r>
        <w:t>that</w:t>
      </w:r>
      <w:r>
        <w:rPr>
          <w:spacing w:val="-1"/>
        </w:rPr>
        <w:t xml:space="preserve"> </w:t>
      </w:r>
      <w:r>
        <w:t>we</w:t>
      </w:r>
      <w:r>
        <w:rPr>
          <w:spacing w:val="-3"/>
        </w:rPr>
        <w:t xml:space="preserve"> </w:t>
      </w:r>
      <w:r>
        <w:t>have</w:t>
      </w:r>
      <w:r>
        <w:rPr>
          <w:spacing w:val="-3"/>
        </w:rPr>
        <w:t xml:space="preserve"> </w:t>
      </w:r>
      <w:r>
        <w:t>taken</w:t>
      </w:r>
      <w:r>
        <w:rPr>
          <w:spacing w:val="-5"/>
        </w:rPr>
        <w:t xml:space="preserve"> </w:t>
      </w:r>
      <w:r>
        <w:t>those</w:t>
      </w:r>
      <w:r>
        <w:rPr>
          <w:spacing w:val="-3"/>
        </w:rPr>
        <w:t xml:space="preserve"> </w:t>
      </w:r>
      <w:r>
        <w:t>items out of our garbage bag to be recycled.</w:t>
      </w:r>
    </w:p>
    <w:p w14:paraId="136A1243" w14:textId="77777777" w:rsidR="000A4E28" w:rsidRDefault="00000000">
      <w:pPr>
        <w:pStyle w:val="ListParagraph"/>
        <w:numPr>
          <w:ilvl w:val="0"/>
          <w:numId w:val="114"/>
        </w:numPr>
        <w:tabs>
          <w:tab w:val="left" w:pos="1598"/>
        </w:tabs>
        <w:spacing w:before="122"/>
        <w:ind w:left="1598" w:hanging="358"/>
      </w:pPr>
      <w:r>
        <w:rPr>
          <w:noProof/>
        </w:rPr>
        <w:drawing>
          <wp:anchor distT="0" distB="0" distL="0" distR="0" simplePos="0" relativeHeight="251557888" behindDoc="0" locked="0" layoutInCell="1" allowOverlap="1" wp14:anchorId="033E9B4B" wp14:editId="13D84A4A">
            <wp:simplePos x="0" y="0"/>
            <wp:positionH relativeFrom="page">
              <wp:posOffset>951668</wp:posOffset>
            </wp:positionH>
            <wp:positionV relativeFrom="paragraph">
              <wp:posOffset>100776</wp:posOffset>
            </wp:positionV>
            <wp:extent cx="318854" cy="320751"/>
            <wp:effectExtent l="0" t="0" r="0" b="0"/>
            <wp:wrapNone/>
            <wp:docPr id="1441" name="Image 1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1" name="Image 1441"/>
                    <pic:cNvPicPr/>
                  </pic:nvPicPr>
                  <pic:blipFill>
                    <a:blip r:embed="rId36" cstate="print"/>
                    <a:stretch>
                      <a:fillRect/>
                    </a:stretch>
                  </pic:blipFill>
                  <pic:spPr>
                    <a:xfrm>
                      <a:off x="0" y="0"/>
                      <a:ext cx="318854" cy="320751"/>
                    </a:xfrm>
                    <a:prstGeom prst="rect">
                      <a:avLst/>
                    </a:prstGeom>
                  </pic:spPr>
                </pic:pic>
              </a:graphicData>
            </a:graphic>
          </wp:anchor>
        </w:drawing>
      </w:r>
      <w:r>
        <w:t>Ask</w:t>
      </w:r>
      <w:r>
        <w:rPr>
          <w:spacing w:val="-7"/>
        </w:rPr>
        <w:t xml:space="preserve"> </w:t>
      </w:r>
      <w:r>
        <w:t>the</w:t>
      </w:r>
      <w:r>
        <w:rPr>
          <w:spacing w:val="-7"/>
        </w:rPr>
        <w:t xml:space="preserve"> </w:t>
      </w:r>
      <w:r>
        <w:t>participants</w:t>
      </w:r>
      <w:r>
        <w:rPr>
          <w:spacing w:val="-5"/>
        </w:rPr>
        <w:t xml:space="preserve"> </w:t>
      </w:r>
      <w:r>
        <w:t>what</w:t>
      </w:r>
      <w:r>
        <w:rPr>
          <w:spacing w:val="-4"/>
        </w:rPr>
        <w:t xml:space="preserve"> </w:t>
      </w:r>
      <w:r>
        <w:t>is</w:t>
      </w:r>
      <w:r>
        <w:rPr>
          <w:spacing w:val="-4"/>
        </w:rPr>
        <w:t xml:space="preserve"> </w:t>
      </w:r>
      <w:r>
        <w:t>composting?</w:t>
      </w:r>
      <w:r>
        <w:rPr>
          <w:spacing w:val="50"/>
        </w:rPr>
        <w:t xml:space="preserve"> </w:t>
      </w:r>
      <w:r>
        <w:t>Record</w:t>
      </w:r>
      <w:r>
        <w:rPr>
          <w:spacing w:val="-8"/>
        </w:rPr>
        <w:t xml:space="preserve"> </w:t>
      </w:r>
      <w:r>
        <w:t>answers</w:t>
      </w:r>
      <w:r>
        <w:rPr>
          <w:spacing w:val="-4"/>
        </w:rPr>
        <w:t xml:space="preserve"> </w:t>
      </w:r>
      <w:r>
        <w:t>on</w:t>
      </w:r>
      <w:r>
        <w:rPr>
          <w:spacing w:val="-3"/>
        </w:rPr>
        <w:t xml:space="preserve"> </w:t>
      </w:r>
      <w:r>
        <w:t>“</w:t>
      </w:r>
      <w:r>
        <w:rPr>
          <w:i/>
        </w:rPr>
        <w:t>Composting</w:t>
      </w:r>
      <w:r>
        <w:t>”</w:t>
      </w:r>
      <w:r>
        <w:rPr>
          <w:spacing w:val="-6"/>
        </w:rPr>
        <w:t xml:space="preserve"> </w:t>
      </w:r>
      <w:r>
        <w:rPr>
          <w:spacing w:val="-2"/>
        </w:rPr>
        <w:t>flipchart.</w:t>
      </w:r>
    </w:p>
    <w:p w14:paraId="674B4A5C" w14:textId="77777777" w:rsidR="000A4E28" w:rsidRDefault="00000000">
      <w:pPr>
        <w:pStyle w:val="ListParagraph"/>
        <w:numPr>
          <w:ilvl w:val="1"/>
          <w:numId w:val="114"/>
        </w:numPr>
        <w:tabs>
          <w:tab w:val="left" w:pos="1960"/>
        </w:tabs>
        <w:spacing w:before="118"/>
        <w:ind w:right="839"/>
        <w:rPr>
          <w:i/>
        </w:rPr>
      </w:pPr>
      <w:r>
        <w:rPr>
          <w:i/>
        </w:rPr>
        <w:t>A</w:t>
      </w:r>
      <w:r>
        <w:rPr>
          <w:i/>
          <w:spacing w:val="-3"/>
        </w:rPr>
        <w:t xml:space="preserve"> </w:t>
      </w:r>
      <w:r>
        <w:rPr>
          <w:i/>
        </w:rPr>
        <w:t>natural</w:t>
      </w:r>
      <w:r>
        <w:rPr>
          <w:i/>
          <w:spacing w:val="-5"/>
        </w:rPr>
        <w:t xml:space="preserve"> </w:t>
      </w:r>
      <w:r>
        <w:rPr>
          <w:i/>
        </w:rPr>
        <w:t>process</w:t>
      </w:r>
      <w:r>
        <w:rPr>
          <w:i/>
          <w:spacing w:val="-4"/>
        </w:rPr>
        <w:t xml:space="preserve"> </w:t>
      </w:r>
      <w:r>
        <w:rPr>
          <w:i/>
        </w:rPr>
        <w:t>that</w:t>
      </w:r>
      <w:r>
        <w:rPr>
          <w:i/>
          <w:spacing w:val="-4"/>
        </w:rPr>
        <w:t xml:space="preserve"> </w:t>
      </w:r>
      <w:r>
        <w:rPr>
          <w:i/>
        </w:rPr>
        <w:t>breaks</w:t>
      </w:r>
      <w:r>
        <w:rPr>
          <w:i/>
          <w:spacing w:val="-2"/>
        </w:rPr>
        <w:t xml:space="preserve"> </w:t>
      </w:r>
      <w:r>
        <w:rPr>
          <w:i/>
        </w:rPr>
        <w:t>down</w:t>
      </w:r>
      <w:r>
        <w:rPr>
          <w:i/>
          <w:spacing w:val="-3"/>
        </w:rPr>
        <w:t xml:space="preserve"> </w:t>
      </w:r>
      <w:r>
        <w:rPr>
          <w:i/>
        </w:rPr>
        <w:t>organic</w:t>
      </w:r>
      <w:r>
        <w:rPr>
          <w:i/>
          <w:spacing w:val="-4"/>
        </w:rPr>
        <w:t xml:space="preserve"> </w:t>
      </w:r>
      <w:r>
        <w:rPr>
          <w:i/>
        </w:rPr>
        <w:t>material</w:t>
      </w:r>
      <w:r>
        <w:rPr>
          <w:i/>
          <w:spacing w:val="-4"/>
        </w:rPr>
        <w:t xml:space="preserve"> </w:t>
      </w:r>
      <w:r>
        <w:rPr>
          <w:i/>
        </w:rPr>
        <w:t>(material</w:t>
      </w:r>
      <w:r>
        <w:rPr>
          <w:i/>
          <w:spacing w:val="-5"/>
        </w:rPr>
        <w:t xml:space="preserve"> </w:t>
      </w:r>
      <w:r>
        <w:rPr>
          <w:i/>
        </w:rPr>
        <w:t>that</w:t>
      </w:r>
      <w:r>
        <w:rPr>
          <w:i/>
          <w:spacing w:val="-4"/>
        </w:rPr>
        <w:t xml:space="preserve"> </w:t>
      </w:r>
      <w:r>
        <w:rPr>
          <w:i/>
        </w:rPr>
        <w:t>once</w:t>
      </w:r>
      <w:r>
        <w:rPr>
          <w:i/>
          <w:spacing w:val="-4"/>
        </w:rPr>
        <w:t xml:space="preserve"> </w:t>
      </w:r>
      <w:r>
        <w:rPr>
          <w:i/>
        </w:rPr>
        <w:t>came from a living thing) to create a valuable soil amendment</w:t>
      </w:r>
    </w:p>
    <w:p w14:paraId="4E70AA33" w14:textId="77777777" w:rsidR="000A4E28" w:rsidRDefault="00000000">
      <w:pPr>
        <w:pStyle w:val="ListParagraph"/>
        <w:numPr>
          <w:ilvl w:val="0"/>
          <w:numId w:val="114"/>
        </w:numPr>
        <w:tabs>
          <w:tab w:val="left" w:pos="1598"/>
          <w:tab w:val="left" w:pos="1600"/>
        </w:tabs>
        <w:spacing w:before="119"/>
        <w:ind w:right="1784"/>
      </w:pPr>
      <w:r>
        <w:t>Ask</w:t>
      </w:r>
      <w:r>
        <w:rPr>
          <w:spacing w:val="-3"/>
        </w:rPr>
        <w:t xml:space="preserve"> </w:t>
      </w:r>
      <w:r>
        <w:t>the</w:t>
      </w:r>
      <w:r>
        <w:rPr>
          <w:spacing w:val="-6"/>
        </w:rPr>
        <w:t xml:space="preserve"> </w:t>
      </w:r>
      <w:r>
        <w:t>participants</w:t>
      </w:r>
      <w:r>
        <w:rPr>
          <w:spacing w:val="-4"/>
        </w:rPr>
        <w:t xml:space="preserve"> </w:t>
      </w:r>
      <w:r>
        <w:t>what</w:t>
      </w:r>
      <w:r>
        <w:rPr>
          <w:spacing w:val="-2"/>
        </w:rPr>
        <w:t xml:space="preserve"> </w:t>
      </w:r>
      <w:r>
        <w:t>items</w:t>
      </w:r>
      <w:r>
        <w:rPr>
          <w:spacing w:val="-3"/>
        </w:rPr>
        <w:t xml:space="preserve"> </w:t>
      </w:r>
      <w:r>
        <w:t>can</w:t>
      </w:r>
      <w:r>
        <w:rPr>
          <w:spacing w:val="-6"/>
        </w:rPr>
        <w:t xml:space="preserve"> </w:t>
      </w:r>
      <w:r>
        <w:t>be</w:t>
      </w:r>
      <w:r>
        <w:rPr>
          <w:spacing w:val="-4"/>
        </w:rPr>
        <w:t xml:space="preserve"> </w:t>
      </w:r>
      <w:r>
        <w:t>composted?</w:t>
      </w:r>
      <w:r>
        <w:rPr>
          <w:spacing w:val="-4"/>
        </w:rPr>
        <w:t xml:space="preserve"> </w:t>
      </w:r>
      <w:r>
        <w:t>Record</w:t>
      </w:r>
      <w:r>
        <w:rPr>
          <w:spacing w:val="-4"/>
        </w:rPr>
        <w:t xml:space="preserve"> </w:t>
      </w:r>
      <w:r>
        <w:t>answers</w:t>
      </w:r>
      <w:r>
        <w:rPr>
          <w:spacing w:val="-3"/>
        </w:rPr>
        <w:t xml:space="preserve"> </w:t>
      </w:r>
      <w:r>
        <w:t>on “</w:t>
      </w:r>
      <w:r>
        <w:rPr>
          <w:i/>
        </w:rPr>
        <w:t>Composting</w:t>
      </w:r>
      <w:r>
        <w:t>” flipchart.</w:t>
      </w:r>
    </w:p>
    <w:p w14:paraId="533E4D41" w14:textId="77777777" w:rsidR="000A4E28" w:rsidRDefault="00000000">
      <w:pPr>
        <w:pStyle w:val="ListParagraph"/>
        <w:numPr>
          <w:ilvl w:val="1"/>
          <w:numId w:val="114"/>
        </w:numPr>
        <w:tabs>
          <w:tab w:val="left" w:pos="1960"/>
        </w:tabs>
        <w:spacing w:before="120"/>
        <w:rPr>
          <w:i/>
        </w:rPr>
      </w:pPr>
      <w:r>
        <w:rPr>
          <w:i/>
        </w:rPr>
        <w:t>Fruit,</w:t>
      </w:r>
      <w:r>
        <w:rPr>
          <w:i/>
          <w:spacing w:val="-7"/>
        </w:rPr>
        <w:t xml:space="preserve"> </w:t>
      </w:r>
      <w:r>
        <w:rPr>
          <w:i/>
        </w:rPr>
        <w:t>vegetables,</w:t>
      </w:r>
      <w:r>
        <w:rPr>
          <w:i/>
          <w:spacing w:val="-1"/>
        </w:rPr>
        <w:t xml:space="preserve"> </w:t>
      </w:r>
      <w:r>
        <w:rPr>
          <w:i/>
        </w:rPr>
        <w:t>paper,</w:t>
      </w:r>
      <w:r>
        <w:rPr>
          <w:i/>
          <w:spacing w:val="-7"/>
        </w:rPr>
        <w:t xml:space="preserve"> </w:t>
      </w:r>
      <w:r>
        <w:rPr>
          <w:i/>
        </w:rPr>
        <w:t>husks,</w:t>
      </w:r>
      <w:r>
        <w:rPr>
          <w:i/>
          <w:spacing w:val="-4"/>
        </w:rPr>
        <w:t xml:space="preserve"> </w:t>
      </w:r>
      <w:r>
        <w:rPr>
          <w:i/>
        </w:rPr>
        <w:t>grass,</w:t>
      </w:r>
      <w:r>
        <w:rPr>
          <w:i/>
          <w:spacing w:val="-1"/>
        </w:rPr>
        <w:t xml:space="preserve"> </w:t>
      </w:r>
      <w:r>
        <w:rPr>
          <w:i/>
          <w:spacing w:val="-2"/>
        </w:rPr>
        <w:t>leaves</w:t>
      </w:r>
    </w:p>
    <w:p w14:paraId="18269194" w14:textId="77777777" w:rsidR="000A4E28" w:rsidRDefault="00000000">
      <w:pPr>
        <w:pStyle w:val="ListParagraph"/>
        <w:numPr>
          <w:ilvl w:val="0"/>
          <w:numId w:val="114"/>
        </w:numPr>
        <w:tabs>
          <w:tab w:val="left" w:pos="1598"/>
          <w:tab w:val="left" w:pos="1600"/>
        </w:tabs>
        <w:spacing w:before="120"/>
        <w:ind w:right="950"/>
      </w:pPr>
      <w:r>
        <w:t>Remind</w:t>
      </w:r>
      <w:r>
        <w:rPr>
          <w:spacing w:val="-3"/>
        </w:rPr>
        <w:t xml:space="preserve"> </w:t>
      </w:r>
      <w:r>
        <w:t>participants</w:t>
      </w:r>
      <w:r>
        <w:rPr>
          <w:spacing w:val="-2"/>
        </w:rPr>
        <w:t xml:space="preserve"> </w:t>
      </w:r>
      <w:r>
        <w:t>of</w:t>
      </w:r>
      <w:r>
        <w:rPr>
          <w:spacing w:val="-4"/>
        </w:rPr>
        <w:t xml:space="preserve"> </w:t>
      </w:r>
      <w:r>
        <w:t>the</w:t>
      </w:r>
      <w:r>
        <w:rPr>
          <w:spacing w:val="-3"/>
        </w:rPr>
        <w:t xml:space="preserve"> </w:t>
      </w:r>
      <w:r>
        <w:t>line</w:t>
      </w:r>
      <w:r>
        <w:rPr>
          <w:spacing w:val="-3"/>
        </w:rPr>
        <w:t xml:space="preserve"> </w:t>
      </w:r>
      <w:r>
        <w:t>on</w:t>
      </w:r>
      <w:r>
        <w:rPr>
          <w:spacing w:val="-3"/>
        </w:rPr>
        <w:t xml:space="preserve"> </w:t>
      </w:r>
      <w:r>
        <w:t>the</w:t>
      </w:r>
      <w:r>
        <w:rPr>
          <w:spacing w:val="-6"/>
        </w:rPr>
        <w:t xml:space="preserve"> </w:t>
      </w:r>
      <w:r>
        <w:t>floor.</w:t>
      </w:r>
      <w:r>
        <w:rPr>
          <w:spacing w:val="-4"/>
        </w:rPr>
        <w:t xml:space="preserve"> </w:t>
      </w:r>
      <w:r>
        <w:t>Ask</w:t>
      </w:r>
      <w:r>
        <w:rPr>
          <w:spacing w:val="-2"/>
        </w:rPr>
        <w:t xml:space="preserve"> </w:t>
      </w:r>
      <w:r>
        <w:t>those</w:t>
      </w:r>
      <w:r>
        <w:rPr>
          <w:spacing w:val="-3"/>
        </w:rPr>
        <w:t xml:space="preserve"> </w:t>
      </w:r>
      <w:r>
        <w:t>with</w:t>
      </w:r>
      <w:r>
        <w:rPr>
          <w:spacing w:val="-3"/>
        </w:rPr>
        <w:t xml:space="preserve"> </w:t>
      </w:r>
      <w:r>
        <w:t>compostable</w:t>
      </w:r>
      <w:r>
        <w:rPr>
          <w:spacing w:val="-3"/>
        </w:rPr>
        <w:t xml:space="preserve"> </w:t>
      </w:r>
      <w:r>
        <w:t>items</w:t>
      </w:r>
      <w:r>
        <w:rPr>
          <w:spacing w:val="-2"/>
        </w:rPr>
        <w:t xml:space="preserve"> </w:t>
      </w:r>
      <w:r>
        <w:t>to move to the left side and join the recyclables if their item is compostable.</w:t>
      </w:r>
    </w:p>
    <w:p w14:paraId="1AABA1E0" w14:textId="77777777" w:rsidR="000A4E28" w:rsidRDefault="000A4E28">
      <w:pPr>
        <w:sectPr w:rsidR="000A4E28">
          <w:pgSz w:w="12240" w:h="15840"/>
          <w:pgMar w:top="940" w:right="960" w:bottom="1200" w:left="920" w:header="710" w:footer="940" w:gutter="0"/>
          <w:cols w:space="720"/>
        </w:sectPr>
      </w:pPr>
    </w:p>
    <w:p w14:paraId="456DD050" w14:textId="77777777" w:rsidR="000A4E28" w:rsidRDefault="000A4E28">
      <w:pPr>
        <w:pStyle w:val="BodyText"/>
        <w:spacing w:before="252"/>
      </w:pPr>
    </w:p>
    <w:p w14:paraId="20DD60E9" w14:textId="77777777" w:rsidR="000A4E28" w:rsidRDefault="00000000">
      <w:pPr>
        <w:pStyle w:val="ListParagraph"/>
        <w:numPr>
          <w:ilvl w:val="0"/>
          <w:numId w:val="114"/>
        </w:numPr>
        <w:tabs>
          <w:tab w:val="left" w:pos="1598"/>
        </w:tabs>
        <w:ind w:left="1598" w:hanging="358"/>
      </w:pPr>
      <w:r>
        <w:rPr>
          <w:noProof/>
        </w:rPr>
        <w:drawing>
          <wp:anchor distT="0" distB="0" distL="0" distR="0" simplePos="0" relativeHeight="251558912" behindDoc="0" locked="0" layoutInCell="1" allowOverlap="1" wp14:anchorId="6BA6BBA5" wp14:editId="767993B6">
            <wp:simplePos x="0" y="0"/>
            <wp:positionH relativeFrom="page">
              <wp:posOffset>951668</wp:posOffset>
            </wp:positionH>
            <wp:positionV relativeFrom="paragraph">
              <wp:posOffset>30948</wp:posOffset>
            </wp:positionV>
            <wp:extent cx="318854" cy="322055"/>
            <wp:effectExtent l="0" t="0" r="0" b="0"/>
            <wp:wrapNone/>
            <wp:docPr id="1442" name="Image 1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2" name="Image 1442"/>
                    <pic:cNvPicPr/>
                  </pic:nvPicPr>
                  <pic:blipFill>
                    <a:blip r:embed="rId36" cstate="print"/>
                    <a:stretch>
                      <a:fillRect/>
                    </a:stretch>
                  </pic:blipFill>
                  <pic:spPr>
                    <a:xfrm>
                      <a:off x="0" y="0"/>
                      <a:ext cx="318854" cy="322055"/>
                    </a:xfrm>
                    <a:prstGeom prst="rect">
                      <a:avLst/>
                    </a:prstGeom>
                  </pic:spPr>
                </pic:pic>
              </a:graphicData>
            </a:graphic>
          </wp:anchor>
        </w:drawing>
      </w:r>
      <w:r>
        <w:t>Discuss</w:t>
      </w:r>
      <w:r>
        <w:rPr>
          <w:spacing w:val="-7"/>
        </w:rPr>
        <w:t xml:space="preserve"> </w:t>
      </w:r>
      <w:r>
        <w:t>the</w:t>
      </w:r>
      <w:r>
        <w:rPr>
          <w:spacing w:val="-7"/>
        </w:rPr>
        <w:t xml:space="preserve"> </w:t>
      </w:r>
      <w:r>
        <w:t>benefits</w:t>
      </w:r>
      <w:r>
        <w:rPr>
          <w:spacing w:val="-4"/>
        </w:rPr>
        <w:t xml:space="preserve"> </w:t>
      </w:r>
      <w:r>
        <w:t>of</w:t>
      </w:r>
      <w:r>
        <w:rPr>
          <w:spacing w:val="-2"/>
        </w:rPr>
        <w:t xml:space="preserve"> </w:t>
      </w:r>
      <w:r>
        <w:t>composting.</w:t>
      </w:r>
      <w:r>
        <w:rPr>
          <w:spacing w:val="-4"/>
        </w:rPr>
        <w:t xml:space="preserve"> </w:t>
      </w:r>
      <w:r>
        <w:t>Record</w:t>
      </w:r>
      <w:r>
        <w:rPr>
          <w:spacing w:val="-7"/>
        </w:rPr>
        <w:t xml:space="preserve"> </w:t>
      </w:r>
      <w:r>
        <w:t>main</w:t>
      </w:r>
      <w:r>
        <w:rPr>
          <w:spacing w:val="-6"/>
        </w:rPr>
        <w:t xml:space="preserve"> </w:t>
      </w:r>
      <w:r>
        <w:t>points</w:t>
      </w:r>
      <w:r>
        <w:rPr>
          <w:spacing w:val="-4"/>
        </w:rPr>
        <w:t xml:space="preserve"> </w:t>
      </w:r>
      <w:r>
        <w:t>on</w:t>
      </w:r>
      <w:r>
        <w:rPr>
          <w:spacing w:val="-4"/>
        </w:rPr>
        <w:t xml:space="preserve"> </w:t>
      </w:r>
      <w:r>
        <w:t>“</w:t>
      </w:r>
      <w:r>
        <w:rPr>
          <w:i/>
        </w:rPr>
        <w:t>Composting</w:t>
      </w:r>
      <w:r>
        <w:t>”</w:t>
      </w:r>
      <w:r>
        <w:rPr>
          <w:spacing w:val="-7"/>
        </w:rPr>
        <w:t xml:space="preserve"> </w:t>
      </w:r>
      <w:r>
        <w:rPr>
          <w:spacing w:val="-2"/>
        </w:rPr>
        <w:t>flipchart.</w:t>
      </w:r>
    </w:p>
    <w:p w14:paraId="67DB87EF" w14:textId="77777777" w:rsidR="000A4E28" w:rsidRDefault="00000000">
      <w:pPr>
        <w:pStyle w:val="ListParagraph"/>
        <w:numPr>
          <w:ilvl w:val="1"/>
          <w:numId w:val="114"/>
        </w:numPr>
        <w:tabs>
          <w:tab w:val="left" w:pos="1953"/>
        </w:tabs>
        <w:spacing w:before="124" w:line="237" w:lineRule="auto"/>
        <w:ind w:left="1953" w:right="774" w:hanging="356"/>
        <w:rPr>
          <w:i/>
        </w:rPr>
      </w:pPr>
      <w:r>
        <w:rPr>
          <w:i/>
        </w:rPr>
        <w:t>In</w:t>
      </w:r>
      <w:r>
        <w:rPr>
          <w:i/>
          <w:spacing w:val="-2"/>
        </w:rPr>
        <w:t xml:space="preserve"> </w:t>
      </w:r>
      <w:r>
        <w:rPr>
          <w:i/>
        </w:rPr>
        <w:t>developing</w:t>
      </w:r>
      <w:r>
        <w:rPr>
          <w:i/>
          <w:spacing w:val="-2"/>
        </w:rPr>
        <w:t xml:space="preserve"> </w:t>
      </w:r>
      <w:r>
        <w:rPr>
          <w:i/>
        </w:rPr>
        <w:t>countries,</w:t>
      </w:r>
      <w:r>
        <w:rPr>
          <w:i/>
          <w:spacing w:val="-3"/>
        </w:rPr>
        <w:t xml:space="preserve"> </w:t>
      </w:r>
      <w:r>
        <w:rPr>
          <w:i/>
        </w:rPr>
        <w:t>up</w:t>
      </w:r>
      <w:r>
        <w:rPr>
          <w:i/>
          <w:spacing w:val="-2"/>
        </w:rPr>
        <w:t xml:space="preserve"> </w:t>
      </w:r>
      <w:r>
        <w:rPr>
          <w:i/>
        </w:rPr>
        <w:t>to</w:t>
      </w:r>
      <w:r>
        <w:rPr>
          <w:i/>
          <w:spacing w:val="-4"/>
        </w:rPr>
        <w:t xml:space="preserve"> </w:t>
      </w:r>
      <w:r>
        <w:rPr>
          <w:i/>
        </w:rPr>
        <w:t>85%</w:t>
      </w:r>
      <w:r>
        <w:rPr>
          <w:i/>
          <w:spacing w:val="-3"/>
        </w:rPr>
        <w:t xml:space="preserve"> </w:t>
      </w:r>
      <w:r>
        <w:rPr>
          <w:i/>
        </w:rPr>
        <w:t>of</w:t>
      </w:r>
      <w:r>
        <w:rPr>
          <w:i/>
          <w:spacing w:val="-3"/>
        </w:rPr>
        <w:t xml:space="preserve"> </w:t>
      </w:r>
      <w:r>
        <w:rPr>
          <w:i/>
        </w:rPr>
        <w:t>the</w:t>
      </w:r>
      <w:r>
        <w:rPr>
          <w:i/>
          <w:spacing w:val="-7"/>
        </w:rPr>
        <w:t xml:space="preserve"> </w:t>
      </w:r>
      <w:r>
        <w:rPr>
          <w:i/>
        </w:rPr>
        <w:t>waste</w:t>
      </w:r>
      <w:r>
        <w:rPr>
          <w:i/>
          <w:spacing w:val="-4"/>
        </w:rPr>
        <w:t xml:space="preserve"> </w:t>
      </w:r>
      <w:r>
        <w:rPr>
          <w:i/>
        </w:rPr>
        <w:t>stream</w:t>
      </w:r>
      <w:r>
        <w:rPr>
          <w:i/>
          <w:spacing w:val="-1"/>
        </w:rPr>
        <w:t xml:space="preserve"> </w:t>
      </w:r>
      <w:r>
        <w:rPr>
          <w:i/>
        </w:rPr>
        <w:t>is</w:t>
      </w:r>
      <w:r>
        <w:rPr>
          <w:i/>
          <w:spacing w:val="-4"/>
        </w:rPr>
        <w:t xml:space="preserve"> </w:t>
      </w:r>
      <w:r>
        <w:rPr>
          <w:i/>
        </w:rPr>
        <w:t>organic</w:t>
      </w:r>
      <w:r>
        <w:rPr>
          <w:i/>
          <w:spacing w:val="-4"/>
        </w:rPr>
        <w:t xml:space="preserve"> </w:t>
      </w:r>
      <w:r>
        <w:rPr>
          <w:i/>
        </w:rPr>
        <w:t>material</w:t>
      </w:r>
      <w:r>
        <w:rPr>
          <w:i/>
          <w:spacing w:val="-2"/>
        </w:rPr>
        <w:t xml:space="preserve"> </w:t>
      </w:r>
      <w:r>
        <w:rPr>
          <w:i/>
        </w:rPr>
        <w:t>that can be composted</w:t>
      </w:r>
    </w:p>
    <w:p w14:paraId="6BFACBFD" w14:textId="77777777" w:rsidR="000A4E28" w:rsidRDefault="00000000">
      <w:pPr>
        <w:pStyle w:val="ListParagraph"/>
        <w:numPr>
          <w:ilvl w:val="1"/>
          <w:numId w:val="114"/>
        </w:numPr>
        <w:tabs>
          <w:tab w:val="left" w:pos="1953"/>
        </w:tabs>
        <w:spacing w:before="121"/>
        <w:ind w:left="1953" w:hanging="355"/>
        <w:rPr>
          <w:i/>
        </w:rPr>
      </w:pPr>
      <w:r>
        <w:rPr>
          <w:i/>
        </w:rPr>
        <w:t>Reduces</w:t>
      </w:r>
      <w:r>
        <w:rPr>
          <w:i/>
          <w:spacing w:val="-1"/>
        </w:rPr>
        <w:t xml:space="preserve"> </w:t>
      </w:r>
      <w:r>
        <w:rPr>
          <w:i/>
        </w:rPr>
        <w:t>the</w:t>
      </w:r>
      <w:r>
        <w:rPr>
          <w:i/>
          <w:spacing w:val="-4"/>
        </w:rPr>
        <w:t xml:space="preserve"> </w:t>
      </w:r>
      <w:r>
        <w:rPr>
          <w:i/>
        </w:rPr>
        <w:t>amount</w:t>
      </w:r>
      <w:r>
        <w:rPr>
          <w:i/>
          <w:spacing w:val="-3"/>
        </w:rPr>
        <w:t xml:space="preserve"> </w:t>
      </w:r>
      <w:r>
        <w:rPr>
          <w:i/>
        </w:rPr>
        <w:t>of</w:t>
      </w:r>
      <w:r>
        <w:rPr>
          <w:i/>
          <w:spacing w:val="-5"/>
        </w:rPr>
        <w:t xml:space="preserve"> </w:t>
      </w:r>
      <w:r>
        <w:rPr>
          <w:i/>
        </w:rPr>
        <w:t>waste</w:t>
      </w:r>
      <w:r>
        <w:rPr>
          <w:i/>
          <w:spacing w:val="-4"/>
        </w:rPr>
        <w:t xml:space="preserve"> </w:t>
      </w:r>
      <w:r>
        <w:rPr>
          <w:i/>
        </w:rPr>
        <w:t>to</w:t>
      </w:r>
      <w:r>
        <w:rPr>
          <w:i/>
          <w:spacing w:val="-2"/>
        </w:rPr>
        <w:t xml:space="preserve"> </w:t>
      </w:r>
      <w:r>
        <w:rPr>
          <w:i/>
        </w:rPr>
        <w:t>be</w:t>
      </w:r>
      <w:r>
        <w:rPr>
          <w:i/>
          <w:spacing w:val="-4"/>
        </w:rPr>
        <w:t xml:space="preserve"> </w:t>
      </w:r>
      <w:r>
        <w:rPr>
          <w:i/>
        </w:rPr>
        <w:t>collected</w:t>
      </w:r>
      <w:r>
        <w:rPr>
          <w:i/>
          <w:spacing w:val="-2"/>
        </w:rPr>
        <w:t xml:space="preserve"> </w:t>
      </w:r>
      <w:r>
        <w:rPr>
          <w:i/>
        </w:rPr>
        <w:t>and</w:t>
      </w:r>
      <w:r>
        <w:rPr>
          <w:i/>
          <w:spacing w:val="-1"/>
        </w:rPr>
        <w:t xml:space="preserve"> </w:t>
      </w:r>
      <w:r>
        <w:rPr>
          <w:i/>
          <w:spacing w:val="-2"/>
        </w:rPr>
        <w:t>transported</w:t>
      </w:r>
    </w:p>
    <w:p w14:paraId="0F70A5E5" w14:textId="77777777" w:rsidR="000A4E28" w:rsidRDefault="00000000">
      <w:pPr>
        <w:pStyle w:val="ListParagraph"/>
        <w:numPr>
          <w:ilvl w:val="1"/>
          <w:numId w:val="114"/>
        </w:numPr>
        <w:tabs>
          <w:tab w:val="left" w:pos="1953"/>
        </w:tabs>
        <w:spacing w:before="117"/>
        <w:ind w:left="1953" w:hanging="355"/>
        <w:rPr>
          <w:i/>
        </w:rPr>
      </w:pPr>
      <w:r>
        <w:rPr>
          <w:i/>
        </w:rPr>
        <w:t>Creates</w:t>
      </w:r>
      <w:r>
        <w:rPr>
          <w:i/>
          <w:spacing w:val="-7"/>
        </w:rPr>
        <w:t xml:space="preserve"> </w:t>
      </w:r>
      <w:r>
        <w:rPr>
          <w:i/>
        </w:rPr>
        <w:t>valuable</w:t>
      </w:r>
      <w:r>
        <w:rPr>
          <w:i/>
          <w:spacing w:val="-4"/>
        </w:rPr>
        <w:t xml:space="preserve"> </w:t>
      </w:r>
      <w:r>
        <w:rPr>
          <w:i/>
        </w:rPr>
        <w:t>resource</w:t>
      </w:r>
      <w:r>
        <w:rPr>
          <w:i/>
          <w:spacing w:val="-5"/>
        </w:rPr>
        <w:t xml:space="preserve"> </w:t>
      </w:r>
      <w:r>
        <w:rPr>
          <w:i/>
        </w:rPr>
        <w:t>for</w:t>
      </w:r>
      <w:r>
        <w:rPr>
          <w:i/>
          <w:spacing w:val="-3"/>
        </w:rPr>
        <w:t xml:space="preserve"> </w:t>
      </w:r>
      <w:r>
        <w:rPr>
          <w:i/>
        </w:rPr>
        <w:t>agriculture,</w:t>
      </w:r>
      <w:r>
        <w:rPr>
          <w:i/>
          <w:spacing w:val="-3"/>
        </w:rPr>
        <w:t xml:space="preserve"> </w:t>
      </w:r>
      <w:r>
        <w:rPr>
          <w:i/>
        </w:rPr>
        <w:t>including</w:t>
      </w:r>
      <w:r>
        <w:rPr>
          <w:i/>
          <w:spacing w:val="-5"/>
        </w:rPr>
        <w:t xml:space="preserve"> </w:t>
      </w:r>
      <w:r>
        <w:rPr>
          <w:i/>
        </w:rPr>
        <w:t>a</w:t>
      </w:r>
      <w:r>
        <w:rPr>
          <w:i/>
          <w:spacing w:val="-5"/>
        </w:rPr>
        <w:t xml:space="preserve"> </w:t>
      </w:r>
      <w:r>
        <w:rPr>
          <w:i/>
        </w:rPr>
        <w:t>home</w:t>
      </w:r>
      <w:r>
        <w:rPr>
          <w:i/>
          <w:spacing w:val="-4"/>
        </w:rPr>
        <w:t xml:space="preserve"> </w:t>
      </w:r>
      <w:r>
        <w:rPr>
          <w:i/>
          <w:spacing w:val="-2"/>
        </w:rPr>
        <w:t>garden</w:t>
      </w:r>
    </w:p>
    <w:p w14:paraId="6F98F4C4" w14:textId="77777777" w:rsidR="000A4E28" w:rsidRDefault="00000000">
      <w:pPr>
        <w:pStyle w:val="ListParagraph"/>
        <w:numPr>
          <w:ilvl w:val="1"/>
          <w:numId w:val="114"/>
        </w:numPr>
        <w:tabs>
          <w:tab w:val="left" w:pos="1953"/>
        </w:tabs>
        <w:spacing w:before="119"/>
        <w:ind w:left="1953" w:hanging="355"/>
        <w:rPr>
          <w:i/>
        </w:rPr>
      </w:pPr>
      <w:r>
        <w:rPr>
          <w:i/>
        </w:rPr>
        <w:t>Soil</w:t>
      </w:r>
      <w:r>
        <w:rPr>
          <w:i/>
          <w:spacing w:val="-3"/>
        </w:rPr>
        <w:t xml:space="preserve"> </w:t>
      </w:r>
      <w:r>
        <w:rPr>
          <w:i/>
        </w:rPr>
        <w:t>holds</w:t>
      </w:r>
      <w:r>
        <w:rPr>
          <w:i/>
          <w:spacing w:val="-3"/>
        </w:rPr>
        <w:t xml:space="preserve"> </w:t>
      </w:r>
      <w:r>
        <w:rPr>
          <w:i/>
        </w:rPr>
        <w:t>water</w:t>
      </w:r>
      <w:r>
        <w:rPr>
          <w:i/>
          <w:spacing w:val="-1"/>
        </w:rPr>
        <w:t xml:space="preserve"> </w:t>
      </w:r>
      <w:r>
        <w:rPr>
          <w:i/>
          <w:spacing w:val="-2"/>
        </w:rPr>
        <w:t>better</w:t>
      </w:r>
    </w:p>
    <w:p w14:paraId="59F2F458" w14:textId="77777777" w:rsidR="000A4E28" w:rsidRDefault="00000000">
      <w:pPr>
        <w:pStyle w:val="ListParagraph"/>
        <w:numPr>
          <w:ilvl w:val="1"/>
          <w:numId w:val="114"/>
        </w:numPr>
        <w:tabs>
          <w:tab w:val="left" w:pos="1953"/>
        </w:tabs>
        <w:spacing w:before="119"/>
        <w:ind w:left="1953" w:hanging="355"/>
        <w:rPr>
          <w:i/>
        </w:rPr>
      </w:pPr>
      <w:r>
        <w:rPr>
          <w:i/>
        </w:rPr>
        <w:t>Enhances</w:t>
      </w:r>
      <w:r>
        <w:rPr>
          <w:i/>
          <w:spacing w:val="-4"/>
        </w:rPr>
        <w:t xml:space="preserve"> </w:t>
      </w:r>
      <w:r>
        <w:rPr>
          <w:i/>
        </w:rPr>
        <w:t>effectiveness</w:t>
      </w:r>
      <w:r>
        <w:rPr>
          <w:i/>
          <w:spacing w:val="-6"/>
        </w:rPr>
        <w:t xml:space="preserve"> </w:t>
      </w:r>
      <w:r>
        <w:rPr>
          <w:i/>
        </w:rPr>
        <w:t>of</w:t>
      </w:r>
      <w:r>
        <w:rPr>
          <w:i/>
          <w:spacing w:val="-4"/>
        </w:rPr>
        <w:t xml:space="preserve"> </w:t>
      </w:r>
      <w:r>
        <w:rPr>
          <w:i/>
          <w:spacing w:val="-2"/>
        </w:rPr>
        <w:t>fertilizer</w:t>
      </w:r>
    </w:p>
    <w:p w14:paraId="5894B899" w14:textId="77777777" w:rsidR="000A4E28" w:rsidRDefault="00000000">
      <w:pPr>
        <w:pStyle w:val="ListParagraph"/>
        <w:numPr>
          <w:ilvl w:val="1"/>
          <w:numId w:val="114"/>
        </w:numPr>
        <w:tabs>
          <w:tab w:val="left" w:pos="1953"/>
        </w:tabs>
        <w:spacing w:before="117"/>
        <w:ind w:left="1953" w:hanging="355"/>
        <w:rPr>
          <w:i/>
        </w:rPr>
      </w:pPr>
      <w:r>
        <w:rPr>
          <w:i/>
        </w:rPr>
        <w:t>Can</w:t>
      </w:r>
      <w:r>
        <w:rPr>
          <w:i/>
          <w:spacing w:val="-3"/>
        </w:rPr>
        <w:t xml:space="preserve"> </w:t>
      </w:r>
      <w:r>
        <w:rPr>
          <w:i/>
        </w:rPr>
        <w:t>be</w:t>
      </w:r>
      <w:r>
        <w:rPr>
          <w:i/>
          <w:spacing w:val="-1"/>
        </w:rPr>
        <w:t xml:space="preserve"> </w:t>
      </w:r>
      <w:r>
        <w:rPr>
          <w:i/>
        </w:rPr>
        <w:t>done</w:t>
      </w:r>
      <w:r>
        <w:rPr>
          <w:i/>
          <w:spacing w:val="-3"/>
        </w:rPr>
        <w:t xml:space="preserve"> </w:t>
      </w:r>
      <w:r>
        <w:rPr>
          <w:i/>
        </w:rPr>
        <w:t>at</w:t>
      </w:r>
      <w:r>
        <w:rPr>
          <w:i/>
          <w:spacing w:val="-1"/>
        </w:rPr>
        <w:t xml:space="preserve"> </w:t>
      </w:r>
      <w:r>
        <w:rPr>
          <w:i/>
          <w:spacing w:val="-4"/>
        </w:rPr>
        <w:t>home</w:t>
      </w:r>
    </w:p>
    <w:p w14:paraId="5C7A9D3F" w14:textId="77777777" w:rsidR="000A4E28" w:rsidRDefault="00000000">
      <w:pPr>
        <w:pStyle w:val="ListParagraph"/>
        <w:numPr>
          <w:ilvl w:val="1"/>
          <w:numId w:val="114"/>
        </w:numPr>
        <w:tabs>
          <w:tab w:val="left" w:pos="1953"/>
        </w:tabs>
        <w:spacing w:before="120"/>
        <w:ind w:left="1953" w:hanging="355"/>
        <w:rPr>
          <w:i/>
        </w:rPr>
      </w:pPr>
      <w:r>
        <w:rPr>
          <w:i/>
        </w:rPr>
        <w:t>Costs</w:t>
      </w:r>
      <w:r>
        <w:rPr>
          <w:i/>
          <w:spacing w:val="-2"/>
        </w:rPr>
        <w:t xml:space="preserve"> </w:t>
      </w:r>
      <w:r>
        <w:rPr>
          <w:i/>
        </w:rPr>
        <w:t>very</w:t>
      </w:r>
      <w:r>
        <w:rPr>
          <w:i/>
          <w:spacing w:val="-5"/>
        </w:rPr>
        <w:t xml:space="preserve"> </w:t>
      </w:r>
      <w:r>
        <w:rPr>
          <w:i/>
        </w:rPr>
        <w:t>little</w:t>
      </w:r>
      <w:r>
        <w:rPr>
          <w:i/>
          <w:spacing w:val="-4"/>
        </w:rPr>
        <w:t xml:space="preserve"> </w:t>
      </w:r>
      <w:r>
        <w:rPr>
          <w:i/>
        </w:rPr>
        <w:t>to</w:t>
      </w:r>
      <w:r>
        <w:rPr>
          <w:i/>
          <w:spacing w:val="-3"/>
        </w:rPr>
        <w:t xml:space="preserve"> </w:t>
      </w:r>
      <w:r>
        <w:rPr>
          <w:i/>
        </w:rPr>
        <w:t>get</w:t>
      </w:r>
      <w:r>
        <w:rPr>
          <w:i/>
          <w:spacing w:val="-1"/>
        </w:rPr>
        <w:t xml:space="preserve"> </w:t>
      </w:r>
      <w:r>
        <w:rPr>
          <w:i/>
        </w:rPr>
        <w:t>started</w:t>
      </w:r>
      <w:r>
        <w:rPr>
          <w:i/>
          <w:spacing w:val="-5"/>
        </w:rPr>
        <w:t xml:space="preserve"> </w:t>
      </w:r>
      <w:r>
        <w:rPr>
          <w:i/>
        </w:rPr>
        <w:t>and</w:t>
      </w:r>
      <w:r>
        <w:rPr>
          <w:i/>
          <w:spacing w:val="-2"/>
        </w:rPr>
        <w:t xml:space="preserve"> </w:t>
      </w:r>
      <w:r>
        <w:rPr>
          <w:i/>
        </w:rPr>
        <w:t>nothing</w:t>
      </w:r>
      <w:r>
        <w:rPr>
          <w:i/>
          <w:spacing w:val="-3"/>
        </w:rPr>
        <w:t xml:space="preserve"> </w:t>
      </w:r>
      <w:r>
        <w:rPr>
          <w:i/>
        </w:rPr>
        <w:t>to</w:t>
      </w:r>
      <w:r>
        <w:rPr>
          <w:i/>
          <w:spacing w:val="-4"/>
        </w:rPr>
        <w:t xml:space="preserve"> </w:t>
      </w:r>
      <w:r>
        <w:rPr>
          <w:i/>
          <w:spacing w:val="-2"/>
        </w:rPr>
        <w:t>operate</w:t>
      </w:r>
    </w:p>
    <w:p w14:paraId="66EF67A8" w14:textId="77777777" w:rsidR="000A4E28" w:rsidRDefault="00000000">
      <w:pPr>
        <w:pStyle w:val="ListParagraph"/>
        <w:numPr>
          <w:ilvl w:val="0"/>
          <w:numId w:val="114"/>
        </w:numPr>
        <w:tabs>
          <w:tab w:val="left" w:pos="1598"/>
          <w:tab w:val="left" w:pos="1600"/>
        </w:tabs>
        <w:spacing w:before="117"/>
        <w:ind w:right="647"/>
      </w:pPr>
      <w:r>
        <w:rPr>
          <w:noProof/>
        </w:rPr>
        <w:drawing>
          <wp:anchor distT="0" distB="0" distL="0" distR="0" simplePos="0" relativeHeight="251559936" behindDoc="0" locked="0" layoutInCell="1" allowOverlap="1" wp14:anchorId="3124A72D" wp14:editId="662E3F23">
            <wp:simplePos x="0" y="0"/>
            <wp:positionH relativeFrom="page">
              <wp:posOffset>951668</wp:posOffset>
            </wp:positionH>
            <wp:positionV relativeFrom="paragraph">
              <wp:posOffset>104754</wp:posOffset>
            </wp:positionV>
            <wp:extent cx="318854" cy="320751"/>
            <wp:effectExtent l="0" t="0" r="0" b="0"/>
            <wp:wrapNone/>
            <wp:docPr id="1443" name="Image 1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3" name="Image 1443"/>
                    <pic:cNvPicPr/>
                  </pic:nvPicPr>
                  <pic:blipFill>
                    <a:blip r:embed="rId36" cstate="print"/>
                    <a:stretch>
                      <a:fillRect/>
                    </a:stretch>
                  </pic:blipFill>
                  <pic:spPr>
                    <a:xfrm>
                      <a:off x="0" y="0"/>
                      <a:ext cx="318854" cy="320751"/>
                    </a:xfrm>
                    <a:prstGeom prst="rect">
                      <a:avLst/>
                    </a:prstGeom>
                  </pic:spPr>
                </pic:pic>
              </a:graphicData>
            </a:graphic>
          </wp:anchor>
        </w:drawing>
      </w:r>
      <w:r>
        <w:t>Tell the participants that you can now lift the bag. But you want it to be taken away because you don’t want to see garbage scattered across your yard or community. Ask</w:t>
      </w:r>
      <w:r>
        <w:rPr>
          <w:spacing w:val="-2"/>
        </w:rPr>
        <w:t xml:space="preserve"> </w:t>
      </w:r>
      <w:r>
        <w:t>the</w:t>
      </w:r>
      <w:r>
        <w:rPr>
          <w:spacing w:val="-4"/>
        </w:rPr>
        <w:t xml:space="preserve"> </w:t>
      </w:r>
      <w:r>
        <w:t>participants</w:t>
      </w:r>
      <w:r>
        <w:rPr>
          <w:spacing w:val="-3"/>
        </w:rPr>
        <w:t xml:space="preserve"> </w:t>
      </w:r>
      <w:r>
        <w:t>how</w:t>
      </w:r>
      <w:r>
        <w:rPr>
          <w:spacing w:val="-5"/>
        </w:rPr>
        <w:t xml:space="preserve"> </w:t>
      </w:r>
      <w:r>
        <w:t>can</w:t>
      </w:r>
      <w:r>
        <w:rPr>
          <w:spacing w:val="-3"/>
        </w:rPr>
        <w:t xml:space="preserve"> </w:t>
      </w:r>
      <w:r>
        <w:t>you</w:t>
      </w:r>
      <w:r>
        <w:rPr>
          <w:spacing w:val="-3"/>
        </w:rPr>
        <w:t xml:space="preserve"> </w:t>
      </w:r>
      <w:r>
        <w:t>get</w:t>
      </w:r>
      <w:r>
        <w:rPr>
          <w:spacing w:val="-3"/>
        </w:rPr>
        <w:t xml:space="preserve"> </w:t>
      </w:r>
      <w:r>
        <w:t>your</w:t>
      </w:r>
      <w:r>
        <w:rPr>
          <w:spacing w:val="-2"/>
        </w:rPr>
        <w:t xml:space="preserve"> </w:t>
      </w:r>
      <w:r>
        <w:t>bag</w:t>
      </w:r>
      <w:r>
        <w:rPr>
          <w:spacing w:val="-1"/>
        </w:rPr>
        <w:t xml:space="preserve"> </w:t>
      </w:r>
      <w:r>
        <w:t>of</w:t>
      </w:r>
      <w:r>
        <w:rPr>
          <w:spacing w:val="-3"/>
        </w:rPr>
        <w:t xml:space="preserve"> </w:t>
      </w:r>
      <w:r>
        <w:t>garbage</w:t>
      </w:r>
      <w:r>
        <w:rPr>
          <w:spacing w:val="-4"/>
        </w:rPr>
        <w:t xml:space="preserve"> </w:t>
      </w:r>
      <w:r>
        <w:t>taken</w:t>
      </w:r>
      <w:r>
        <w:rPr>
          <w:spacing w:val="-3"/>
        </w:rPr>
        <w:t xml:space="preserve"> </w:t>
      </w:r>
      <w:r>
        <w:t>away?</w:t>
      </w:r>
      <w:r>
        <w:rPr>
          <w:spacing w:val="-3"/>
        </w:rPr>
        <w:t xml:space="preserve"> </w:t>
      </w:r>
      <w:r>
        <w:t>Discuss</w:t>
      </w:r>
      <w:r>
        <w:rPr>
          <w:spacing w:val="-4"/>
        </w:rPr>
        <w:t xml:space="preserve"> </w:t>
      </w:r>
      <w:r>
        <w:t>the following points and record them on the “</w:t>
      </w:r>
      <w:r>
        <w:rPr>
          <w:i/>
        </w:rPr>
        <w:t>Collection</w:t>
      </w:r>
      <w:r>
        <w:t>” flipchart.</w:t>
      </w:r>
    </w:p>
    <w:p w14:paraId="096875D8" w14:textId="77777777" w:rsidR="000A4E28" w:rsidRDefault="00000000">
      <w:pPr>
        <w:pStyle w:val="ListParagraph"/>
        <w:numPr>
          <w:ilvl w:val="1"/>
          <w:numId w:val="114"/>
        </w:numPr>
        <w:tabs>
          <w:tab w:val="left" w:pos="1953"/>
        </w:tabs>
        <w:spacing w:before="121"/>
        <w:ind w:left="1953" w:right="635" w:hanging="356"/>
        <w:rPr>
          <w:i/>
        </w:rPr>
      </w:pPr>
      <w:r>
        <w:rPr>
          <w:i/>
        </w:rPr>
        <w:t>Formal</w:t>
      </w:r>
      <w:r>
        <w:rPr>
          <w:i/>
          <w:spacing w:val="-4"/>
        </w:rPr>
        <w:t xml:space="preserve"> </w:t>
      </w:r>
      <w:r>
        <w:rPr>
          <w:i/>
        </w:rPr>
        <w:t>collection</w:t>
      </w:r>
      <w:r>
        <w:rPr>
          <w:i/>
          <w:spacing w:val="-5"/>
        </w:rPr>
        <w:t xml:space="preserve"> </w:t>
      </w:r>
      <w:r>
        <w:rPr>
          <w:i/>
        </w:rPr>
        <w:t>services</w:t>
      </w:r>
      <w:r>
        <w:rPr>
          <w:i/>
          <w:spacing w:val="-2"/>
        </w:rPr>
        <w:t xml:space="preserve"> </w:t>
      </w:r>
      <w:r>
        <w:rPr>
          <w:i/>
        </w:rPr>
        <w:t>–</w:t>
      </w:r>
      <w:r>
        <w:rPr>
          <w:i/>
          <w:spacing w:val="-3"/>
        </w:rPr>
        <w:t xml:space="preserve"> </w:t>
      </w:r>
      <w:r>
        <w:rPr>
          <w:i/>
        </w:rPr>
        <w:t>Mostly</w:t>
      </w:r>
      <w:r>
        <w:rPr>
          <w:i/>
          <w:spacing w:val="-2"/>
        </w:rPr>
        <w:t xml:space="preserve"> </w:t>
      </w:r>
      <w:r>
        <w:rPr>
          <w:i/>
        </w:rPr>
        <w:t>serve</w:t>
      </w:r>
      <w:r>
        <w:rPr>
          <w:i/>
          <w:spacing w:val="-1"/>
        </w:rPr>
        <w:t xml:space="preserve"> </w:t>
      </w:r>
      <w:r>
        <w:rPr>
          <w:i/>
        </w:rPr>
        <w:t>planned</w:t>
      </w:r>
      <w:r>
        <w:rPr>
          <w:i/>
          <w:spacing w:val="-5"/>
        </w:rPr>
        <w:t xml:space="preserve"> </w:t>
      </w:r>
      <w:r>
        <w:rPr>
          <w:i/>
        </w:rPr>
        <w:t>urban</w:t>
      </w:r>
      <w:r>
        <w:rPr>
          <w:i/>
          <w:spacing w:val="-6"/>
        </w:rPr>
        <w:t xml:space="preserve"> </w:t>
      </w:r>
      <w:r>
        <w:rPr>
          <w:i/>
        </w:rPr>
        <w:t>and</w:t>
      </w:r>
      <w:r>
        <w:rPr>
          <w:i/>
          <w:spacing w:val="-5"/>
        </w:rPr>
        <w:t xml:space="preserve"> </w:t>
      </w:r>
      <w:r>
        <w:rPr>
          <w:i/>
        </w:rPr>
        <w:t>wealthy</w:t>
      </w:r>
      <w:r>
        <w:rPr>
          <w:i/>
          <w:spacing w:val="-5"/>
        </w:rPr>
        <w:t xml:space="preserve"> </w:t>
      </w:r>
      <w:r>
        <w:rPr>
          <w:i/>
        </w:rPr>
        <w:t>areas.</w:t>
      </w:r>
      <w:r>
        <w:rPr>
          <w:i/>
          <w:spacing w:val="-1"/>
        </w:rPr>
        <w:t xml:space="preserve"> </w:t>
      </w:r>
      <w:r>
        <w:rPr>
          <w:i/>
        </w:rPr>
        <w:t>Big trucks often can’t fit into unplanned areas because roads are too narrow, too steep or poor quality.</w:t>
      </w:r>
    </w:p>
    <w:p w14:paraId="077DA2D5" w14:textId="77777777" w:rsidR="000A4E28" w:rsidRDefault="00000000">
      <w:pPr>
        <w:pStyle w:val="ListParagraph"/>
        <w:numPr>
          <w:ilvl w:val="1"/>
          <w:numId w:val="114"/>
        </w:numPr>
        <w:tabs>
          <w:tab w:val="left" w:pos="1953"/>
        </w:tabs>
        <w:spacing w:before="117"/>
        <w:ind w:left="1953" w:hanging="355"/>
        <w:rPr>
          <w:i/>
        </w:rPr>
      </w:pPr>
      <w:r>
        <w:rPr>
          <w:i/>
        </w:rPr>
        <w:t>Take</w:t>
      </w:r>
      <w:r>
        <w:rPr>
          <w:i/>
          <w:spacing w:val="-5"/>
        </w:rPr>
        <w:t xml:space="preserve"> </w:t>
      </w:r>
      <w:r>
        <w:rPr>
          <w:i/>
        </w:rPr>
        <w:t>waste</w:t>
      </w:r>
      <w:r>
        <w:rPr>
          <w:i/>
          <w:spacing w:val="-5"/>
        </w:rPr>
        <w:t xml:space="preserve"> </w:t>
      </w:r>
      <w:r>
        <w:rPr>
          <w:i/>
        </w:rPr>
        <w:t>to</w:t>
      </w:r>
      <w:r>
        <w:rPr>
          <w:i/>
          <w:spacing w:val="-4"/>
        </w:rPr>
        <w:t xml:space="preserve"> </w:t>
      </w:r>
      <w:r>
        <w:rPr>
          <w:i/>
        </w:rPr>
        <w:t>a</w:t>
      </w:r>
      <w:r>
        <w:rPr>
          <w:i/>
          <w:spacing w:val="-5"/>
        </w:rPr>
        <w:t xml:space="preserve"> </w:t>
      </w:r>
      <w:r>
        <w:rPr>
          <w:i/>
        </w:rPr>
        <w:t>centralized</w:t>
      </w:r>
      <w:r>
        <w:rPr>
          <w:i/>
          <w:spacing w:val="-2"/>
        </w:rPr>
        <w:t xml:space="preserve"> </w:t>
      </w:r>
      <w:r>
        <w:rPr>
          <w:i/>
        </w:rPr>
        <w:t>point</w:t>
      </w:r>
      <w:r>
        <w:rPr>
          <w:i/>
          <w:spacing w:val="-4"/>
        </w:rPr>
        <w:t xml:space="preserve"> </w:t>
      </w:r>
      <w:r>
        <w:rPr>
          <w:i/>
        </w:rPr>
        <w:t>where</w:t>
      </w:r>
      <w:r>
        <w:rPr>
          <w:i/>
          <w:spacing w:val="-4"/>
        </w:rPr>
        <w:t xml:space="preserve"> </w:t>
      </w:r>
      <w:r>
        <w:rPr>
          <w:i/>
        </w:rPr>
        <w:t>waste</w:t>
      </w:r>
      <w:r>
        <w:rPr>
          <w:i/>
          <w:spacing w:val="-3"/>
        </w:rPr>
        <w:t xml:space="preserve"> </w:t>
      </w:r>
      <w:r>
        <w:rPr>
          <w:i/>
        </w:rPr>
        <w:t>services</w:t>
      </w:r>
      <w:r>
        <w:rPr>
          <w:i/>
          <w:spacing w:val="-3"/>
        </w:rPr>
        <w:t xml:space="preserve"> </w:t>
      </w:r>
      <w:r>
        <w:rPr>
          <w:i/>
        </w:rPr>
        <w:t>will</w:t>
      </w:r>
      <w:r>
        <w:rPr>
          <w:i/>
          <w:spacing w:val="-2"/>
        </w:rPr>
        <w:t xml:space="preserve"> </w:t>
      </w:r>
      <w:r>
        <w:rPr>
          <w:i/>
        </w:rPr>
        <w:t>pick</w:t>
      </w:r>
      <w:r>
        <w:rPr>
          <w:i/>
          <w:spacing w:val="-2"/>
        </w:rPr>
        <w:t xml:space="preserve"> </w:t>
      </w:r>
      <w:r>
        <w:rPr>
          <w:i/>
        </w:rPr>
        <w:t xml:space="preserve">it </w:t>
      </w:r>
      <w:r>
        <w:rPr>
          <w:i/>
          <w:spacing w:val="-5"/>
        </w:rPr>
        <w:t>up.</w:t>
      </w:r>
    </w:p>
    <w:p w14:paraId="79DC842A" w14:textId="77777777" w:rsidR="000A4E28" w:rsidRDefault="00000000">
      <w:pPr>
        <w:pStyle w:val="ListParagraph"/>
        <w:numPr>
          <w:ilvl w:val="1"/>
          <w:numId w:val="114"/>
        </w:numPr>
        <w:tabs>
          <w:tab w:val="left" w:pos="1953"/>
        </w:tabs>
        <w:spacing w:before="122" w:line="237" w:lineRule="auto"/>
        <w:ind w:left="1953" w:right="1054" w:hanging="356"/>
        <w:rPr>
          <w:i/>
        </w:rPr>
      </w:pPr>
      <w:r>
        <w:rPr>
          <w:i/>
        </w:rPr>
        <w:t>Pay</w:t>
      </w:r>
      <w:r>
        <w:rPr>
          <w:i/>
          <w:spacing w:val="-2"/>
        </w:rPr>
        <w:t xml:space="preserve"> </w:t>
      </w:r>
      <w:r>
        <w:rPr>
          <w:i/>
        </w:rPr>
        <w:t>someone</w:t>
      </w:r>
      <w:r>
        <w:rPr>
          <w:i/>
          <w:spacing w:val="-7"/>
        </w:rPr>
        <w:t xml:space="preserve"> </w:t>
      </w:r>
      <w:r>
        <w:rPr>
          <w:i/>
        </w:rPr>
        <w:t>with</w:t>
      </w:r>
      <w:r>
        <w:rPr>
          <w:i/>
          <w:spacing w:val="-4"/>
        </w:rPr>
        <w:t xml:space="preserve"> </w:t>
      </w:r>
      <w:r>
        <w:rPr>
          <w:i/>
        </w:rPr>
        <w:t>smaller</w:t>
      </w:r>
      <w:r>
        <w:rPr>
          <w:i/>
          <w:spacing w:val="-1"/>
        </w:rPr>
        <w:t xml:space="preserve"> </w:t>
      </w:r>
      <w:r>
        <w:rPr>
          <w:i/>
        </w:rPr>
        <w:t>vehicles</w:t>
      </w:r>
      <w:r>
        <w:rPr>
          <w:i/>
          <w:spacing w:val="-4"/>
        </w:rPr>
        <w:t xml:space="preserve"> </w:t>
      </w:r>
      <w:r>
        <w:rPr>
          <w:i/>
        </w:rPr>
        <w:t>to</w:t>
      </w:r>
      <w:r>
        <w:rPr>
          <w:i/>
          <w:spacing w:val="-2"/>
        </w:rPr>
        <w:t xml:space="preserve"> </w:t>
      </w:r>
      <w:r>
        <w:rPr>
          <w:i/>
        </w:rPr>
        <w:t>pick</w:t>
      </w:r>
      <w:r>
        <w:rPr>
          <w:i/>
          <w:spacing w:val="-4"/>
        </w:rPr>
        <w:t xml:space="preserve"> </w:t>
      </w:r>
      <w:r>
        <w:rPr>
          <w:i/>
        </w:rPr>
        <w:t>it</w:t>
      </w:r>
      <w:r>
        <w:rPr>
          <w:i/>
          <w:spacing w:val="-3"/>
        </w:rPr>
        <w:t xml:space="preserve"> </w:t>
      </w:r>
      <w:r>
        <w:rPr>
          <w:i/>
        </w:rPr>
        <w:t>up</w:t>
      </w:r>
      <w:r>
        <w:rPr>
          <w:i/>
          <w:spacing w:val="-1"/>
        </w:rPr>
        <w:t xml:space="preserve"> </w:t>
      </w:r>
      <w:r>
        <w:rPr>
          <w:i/>
        </w:rPr>
        <w:t>–</w:t>
      </w:r>
      <w:r>
        <w:rPr>
          <w:i/>
          <w:spacing w:val="-4"/>
        </w:rPr>
        <w:t xml:space="preserve"> </w:t>
      </w:r>
      <w:r>
        <w:rPr>
          <w:i/>
        </w:rPr>
        <w:t>Tricycle</w:t>
      </w:r>
      <w:r>
        <w:rPr>
          <w:i/>
          <w:spacing w:val="-2"/>
        </w:rPr>
        <w:t xml:space="preserve"> </w:t>
      </w:r>
      <w:r>
        <w:rPr>
          <w:i/>
        </w:rPr>
        <w:t>carts,</w:t>
      </w:r>
      <w:r>
        <w:rPr>
          <w:i/>
          <w:spacing w:val="-3"/>
        </w:rPr>
        <w:t xml:space="preserve"> </w:t>
      </w:r>
      <w:r>
        <w:rPr>
          <w:i/>
        </w:rPr>
        <w:t>hand</w:t>
      </w:r>
      <w:r>
        <w:rPr>
          <w:i/>
          <w:spacing w:val="-2"/>
        </w:rPr>
        <w:t xml:space="preserve"> </w:t>
      </w:r>
      <w:r>
        <w:rPr>
          <w:i/>
        </w:rPr>
        <w:t>carts, semi-motorized carts.</w:t>
      </w:r>
    </w:p>
    <w:p w14:paraId="1BC747B4" w14:textId="77777777" w:rsidR="000A4E28" w:rsidRDefault="00000000">
      <w:pPr>
        <w:pStyle w:val="ListParagraph"/>
        <w:numPr>
          <w:ilvl w:val="0"/>
          <w:numId w:val="114"/>
        </w:numPr>
        <w:tabs>
          <w:tab w:val="left" w:pos="1598"/>
          <w:tab w:val="left" w:pos="1600"/>
        </w:tabs>
        <w:spacing w:before="122"/>
        <w:ind w:right="525"/>
      </w:pPr>
      <w:r>
        <w:t>Tell participants that you checked your imaginary area and there are absolutely no collection</w:t>
      </w:r>
      <w:r>
        <w:rPr>
          <w:spacing w:val="-3"/>
        </w:rPr>
        <w:t xml:space="preserve"> </w:t>
      </w:r>
      <w:r>
        <w:t>services</w:t>
      </w:r>
      <w:r>
        <w:rPr>
          <w:spacing w:val="-3"/>
        </w:rPr>
        <w:t xml:space="preserve"> </w:t>
      </w:r>
      <w:r>
        <w:t>near</w:t>
      </w:r>
      <w:r>
        <w:rPr>
          <w:spacing w:val="-6"/>
        </w:rPr>
        <w:t xml:space="preserve"> </w:t>
      </w:r>
      <w:r>
        <w:t>you.</w:t>
      </w:r>
      <w:r>
        <w:rPr>
          <w:spacing w:val="-1"/>
        </w:rPr>
        <w:t xml:space="preserve"> </w:t>
      </w:r>
      <w:r>
        <w:t>Not</w:t>
      </w:r>
      <w:r>
        <w:rPr>
          <w:spacing w:val="-2"/>
        </w:rPr>
        <w:t xml:space="preserve"> </w:t>
      </w:r>
      <w:r>
        <w:t>even</w:t>
      </w:r>
      <w:r>
        <w:rPr>
          <w:spacing w:val="-3"/>
        </w:rPr>
        <w:t xml:space="preserve"> </w:t>
      </w:r>
      <w:r>
        <w:t>a</w:t>
      </w:r>
      <w:r>
        <w:rPr>
          <w:spacing w:val="-5"/>
        </w:rPr>
        <w:t xml:space="preserve"> </w:t>
      </w:r>
      <w:r>
        <w:t>centralized</w:t>
      </w:r>
      <w:r>
        <w:rPr>
          <w:spacing w:val="-3"/>
        </w:rPr>
        <w:t xml:space="preserve"> </w:t>
      </w:r>
      <w:r>
        <w:t>pick-up</w:t>
      </w:r>
      <w:r>
        <w:rPr>
          <w:spacing w:val="-5"/>
        </w:rPr>
        <w:t xml:space="preserve"> </w:t>
      </w:r>
      <w:r>
        <w:t>site.</w:t>
      </w:r>
      <w:r>
        <w:rPr>
          <w:spacing w:val="-4"/>
        </w:rPr>
        <w:t xml:space="preserve"> </w:t>
      </w:r>
      <w:r>
        <w:t>Ask</w:t>
      </w:r>
      <w:r>
        <w:rPr>
          <w:spacing w:val="-2"/>
        </w:rPr>
        <w:t xml:space="preserve"> </w:t>
      </w:r>
      <w:r>
        <w:t>the</w:t>
      </w:r>
      <w:r>
        <w:rPr>
          <w:spacing w:val="-7"/>
        </w:rPr>
        <w:t xml:space="preserve"> </w:t>
      </w:r>
      <w:r>
        <w:t>participants what can you do to make the garbage disappear?</w:t>
      </w:r>
    </w:p>
    <w:p w14:paraId="47169563" w14:textId="77777777" w:rsidR="000A4E28" w:rsidRDefault="00000000">
      <w:pPr>
        <w:pStyle w:val="ListParagraph"/>
        <w:numPr>
          <w:ilvl w:val="1"/>
          <w:numId w:val="114"/>
        </w:numPr>
        <w:tabs>
          <w:tab w:val="left" w:pos="1960"/>
        </w:tabs>
        <w:spacing w:before="119"/>
        <w:rPr>
          <w:i/>
        </w:rPr>
      </w:pPr>
      <w:r>
        <w:rPr>
          <w:i/>
        </w:rPr>
        <w:t>Burn</w:t>
      </w:r>
      <w:r>
        <w:rPr>
          <w:i/>
          <w:spacing w:val="-2"/>
        </w:rPr>
        <w:t xml:space="preserve"> </w:t>
      </w:r>
      <w:r>
        <w:rPr>
          <w:i/>
        </w:rPr>
        <w:t>it,</w:t>
      </w:r>
      <w:r>
        <w:rPr>
          <w:i/>
          <w:spacing w:val="-2"/>
        </w:rPr>
        <w:t xml:space="preserve"> </w:t>
      </w:r>
      <w:r>
        <w:rPr>
          <w:i/>
        </w:rPr>
        <w:t>bury</w:t>
      </w:r>
      <w:r>
        <w:rPr>
          <w:i/>
          <w:spacing w:val="-1"/>
        </w:rPr>
        <w:t xml:space="preserve"> </w:t>
      </w:r>
      <w:r>
        <w:rPr>
          <w:i/>
          <w:spacing w:val="-5"/>
        </w:rPr>
        <w:t>it</w:t>
      </w:r>
    </w:p>
    <w:p w14:paraId="486DDE5E" w14:textId="77777777" w:rsidR="000A4E28" w:rsidRDefault="00000000">
      <w:pPr>
        <w:pStyle w:val="ListParagraph"/>
        <w:numPr>
          <w:ilvl w:val="0"/>
          <w:numId w:val="114"/>
        </w:numPr>
        <w:tabs>
          <w:tab w:val="left" w:pos="1598"/>
          <w:tab w:val="left" w:pos="1600"/>
        </w:tabs>
        <w:spacing w:before="120"/>
        <w:ind w:right="1283"/>
      </w:pPr>
      <w:r>
        <w:rPr>
          <w:noProof/>
        </w:rPr>
        <w:drawing>
          <wp:anchor distT="0" distB="0" distL="0" distR="0" simplePos="0" relativeHeight="251560960" behindDoc="0" locked="0" layoutInCell="1" allowOverlap="1" wp14:anchorId="17392119" wp14:editId="05B76778">
            <wp:simplePos x="0" y="0"/>
            <wp:positionH relativeFrom="page">
              <wp:posOffset>951668</wp:posOffset>
            </wp:positionH>
            <wp:positionV relativeFrom="paragraph">
              <wp:posOffset>104463</wp:posOffset>
            </wp:positionV>
            <wp:extent cx="318854" cy="322055"/>
            <wp:effectExtent l="0" t="0" r="0" b="0"/>
            <wp:wrapNone/>
            <wp:docPr id="1444" name="Image 1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4" name="Image 1444"/>
                    <pic:cNvPicPr/>
                  </pic:nvPicPr>
                  <pic:blipFill>
                    <a:blip r:embed="rId36" cstate="print"/>
                    <a:stretch>
                      <a:fillRect/>
                    </a:stretch>
                  </pic:blipFill>
                  <pic:spPr>
                    <a:xfrm>
                      <a:off x="0" y="0"/>
                      <a:ext cx="318854" cy="322055"/>
                    </a:xfrm>
                    <a:prstGeom prst="rect">
                      <a:avLst/>
                    </a:prstGeom>
                  </pic:spPr>
                </pic:pic>
              </a:graphicData>
            </a:graphic>
          </wp:anchor>
        </w:drawing>
      </w:r>
      <w:r>
        <w:t>Ask</w:t>
      </w:r>
      <w:r>
        <w:rPr>
          <w:spacing w:val="-2"/>
        </w:rPr>
        <w:t xml:space="preserve"> </w:t>
      </w:r>
      <w:r>
        <w:t>the</w:t>
      </w:r>
      <w:r>
        <w:rPr>
          <w:spacing w:val="-5"/>
        </w:rPr>
        <w:t xml:space="preserve"> </w:t>
      </w:r>
      <w:r>
        <w:t>participants</w:t>
      </w:r>
      <w:r>
        <w:rPr>
          <w:spacing w:val="-3"/>
        </w:rPr>
        <w:t xml:space="preserve"> </w:t>
      </w:r>
      <w:r>
        <w:t>what</w:t>
      </w:r>
      <w:r>
        <w:rPr>
          <w:spacing w:val="-1"/>
        </w:rPr>
        <w:t xml:space="preserve"> </w:t>
      </w:r>
      <w:r>
        <w:t>are</w:t>
      </w:r>
      <w:r>
        <w:rPr>
          <w:spacing w:val="-5"/>
        </w:rPr>
        <w:t xml:space="preserve"> </w:t>
      </w:r>
      <w:r>
        <w:t>the</w:t>
      </w:r>
      <w:r>
        <w:rPr>
          <w:spacing w:val="-5"/>
        </w:rPr>
        <w:t xml:space="preserve"> </w:t>
      </w:r>
      <w:r>
        <w:t>dangers</w:t>
      </w:r>
      <w:r>
        <w:rPr>
          <w:spacing w:val="-4"/>
        </w:rPr>
        <w:t xml:space="preserve"> </w:t>
      </w:r>
      <w:r>
        <w:t>of</w:t>
      </w:r>
      <w:r>
        <w:rPr>
          <w:spacing w:val="-1"/>
        </w:rPr>
        <w:t xml:space="preserve"> </w:t>
      </w:r>
      <w:r>
        <w:t>burning</w:t>
      </w:r>
      <w:r>
        <w:rPr>
          <w:spacing w:val="-3"/>
        </w:rPr>
        <w:t xml:space="preserve"> </w:t>
      </w:r>
      <w:r>
        <w:t>waste</w:t>
      </w:r>
      <w:r>
        <w:rPr>
          <w:spacing w:val="-1"/>
        </w:rPr>
        <w:t xml:space="preserve"> </w:t>
      </w:r>
      <w:r>
        <w:t>at</w:t>
      </w:r>
      <w:r>
        <w:rPr>
          <w:spacing w:val="-4"/>
        </w:rPr>
        <w:t xml:space="preserve"> </w:t>
      </w:r>
      <w:r>
        <w:t>home?</w:t>
      </w:r>
      <w:r>
        <w:rPr>
          <w:spacing w:val="-5"/>
        </w:rPr>
        <w:t xml:space="preserve"> </w:t>
      </w:r>
      <w:r>
        <w:t>Record responses on the “</w:t>
      </w:r>
      <w:r>
        <w:rPr>
          <w:i/>
        </w:rPr>
        <w:t>Burning</w:t>
      </w:r>
      <w:r>
        <w:t>” flipchart.</w:t>
      </w:r>
    </w:p>
    <w:p w14:paraId="39F8891A" w14:textId="77777777" w:rsidR="000A4E28" w:rsidRDefault="00000000">
      <w:pPr>
        <w:pStyle w:val="ListParagraph"/>
        <w:numPr>
          <w:ilvl w:val="1"/>
          <w:numId w:val="114"/>
        </w:numPr>
        <w:tabs>
          <w:tab w:val="left" w:pos="1953"/>
        </w:tabs>
        <w:spacing w:before="120"/>
        <w:ind w:left="1953" w:hanging="355"/>
        <w:rPr>
          <w:i/>
        </w:rPr>
      </w:pPr>
      <w:r>
        <w:rPr>
          <w:i/>
        </w:rPr>
        <w:t>Fire</w:t>
      </w:r>
      <w:r>
        <w:rPr>
          <w:i/>
          <w:spacing w:val="-2"/>
        </w:rPr>
        <w:t xml:space="preserve"> spreading</w:t>
      </w:r>
    </w:p>
    <w:p w14:paraId="0EB072D4" w14:textId="77777777" w:rsidR="000A4E28" w:rsidRDefault="00000000">
      <w:pPr>
        <w:pStyle w:val="ListParagraph"/>
        <w:numPr>
          <w:ilvl w:val="1"/>
          <w:numId w:val="114"/>
        </w:numPr>
        <w:tabs>
          <w:tab w:val="left" w:pos="1953"/>
        </w:tabs>
        <w:spacing w:before="116"/>
        <w:ind w:left="1953" w:right="513" w:hanging="356"/>
        <w:rPr>
          <w:i/>
        </w:rPr>
      </w:pPr>
      <w:r>
        <w:rPr>
          <w:i/>
        </w:rPr>
        <w:t>Chemicals</w:t>
      </w:r>
      <w:r>
        <w:rPr>
          <w:i/>
          <w:spacing w:val="-3"/>
        </w:rPr>
        <w:t xml:space="preserve"> </w:t>
      </w:r>
      <w:r>
        <w:rPr>
          <w:i/>
        </w:rPr>
        <w:t>released</w:t>
      </w:r>
      <w:r>
        <w:rPr>
          <w:i/>
          <w:spacing w:val="-4"/>
        </w:rPr>
        <w:t xml:space="preserve"> </w:t>
      </w:r>
      <w:r>
        <w:rPr>
          <w:i/>
        </w:rPr>
        <w:t>into</w:t>
      </w:r>
      <w:r>
        <w:rPr>
          <w:i/>
          <w:spacing w:val="-5"/>
        </w:rPr>
        <w:t xml:space="preserve"> </w:t>
      </w:r>
      <w:r>
        <w:rPr>
          <w:i/>
        </w:rPr>
        <w:t>the</w:t>
      </w:r>
      <w:r>
        <w:rPr>
          <w:i/>
          <w:spacing w:val="-4"/>
        </w:rPr>
        <w:t xml:space="preserve"> </w:t>
      </w:r>
      <w:r>
        <w:rPr>
          <w:i/>
        </w:rPr>
        <w:t>air</w:t>
      </w:r>
      <w:r>
        <w:rPr>
          <w:i/>
          <w:spacing w:val="-4"/>
        </w:rPr>
        <w:t xml:space="preserve"> </w:t>
      </w:r>
      <w:r>
        <w:rPr>
          <w:i/>
        </w:rPr>
        <w:t>–</w:t>
      </w:r>
      <w:r>
        <w:rPr>
          <w:i/>
          <w:spacing w:val="-4"/>
        </w:rPr>
        <w:t xml:space="preserve"> </w:t>
      </w:r>
      <w:r>
        <w:rPr>
          <w:i/>
        </w:rPr>
        <w:t>plastics</w:t>
      </w:r>
      <w:r>
        <w:rPr>
          <w:i/>
          <w:spacing w:val="-3"/>
        </w:rPr>
        <w:t xml:space="preserve"> </w:t>
      </w:r>
      <w:r>
        <w:rPr>
          <w:i/>
        </w:rPr>
        <w:t>are</w:t>
      </w:r>
      <w:r>
        <w:rPr>
          <w:i/>
          <w:spacing w:val="-4"/>
        </w:rPr>
        <w:t xml:space="preserve"> </w:t>
      </w:r>
      <w:r>
        <w:rPr>
          <w:i/>
        </w:rPr>
        <w:t>especially</w:t>
      </w:r>
      <w:r>
        <w:rPr>
          <w:i/>
          <w:spacing w:val="-3"/>
        </w:rPr>
        <w:t xml:space="preserve"> </w:t>
      </w:r>
      <w:r>
        <w:rPr>
          <w:i/>
        </w:rPr>
        <w:t>dangerous.</w:t>
      </w:r>
      <w:r>
        <w:rPr>
          <w:i/>
          <w:spacing w:val="-6"/>
        </w:rPr>
        <w:t xml:space="preserve"> </w:t>
      </w:r>
      <w:r>
        <w:rPr>
          <w:i/>
        </w:rPr>
        <w:t>Wood,</w:t>
      </w:r>
      <w:r>
        <w:rPr>
          <w:i/>
          <w:spacing w:val="-2"/>
        </w:rPr>
        <w:t xml:space="preserve"> </w:t>
      </w:r>
      <w:r>
        <w:rPr>
          <w:i/>
        </w:rPr>
        <w:t>paper and some construction debris less dangerous. Chemicals cause serious air pollution and are related to illnesses such as cancer.</w:t>
      </w:r>
    </w:p>
    <w:p w14:paraId="2231F454" w14:textId="77777777" w:rsidR="000A4E28" w:rsidRDefault="00000000">
      <w:pPr>
        <w:pStyle w:val="ListParagraph"/>
        <w:numPr>
          <w:ilvl w:val="1"/>
          <w:numId w:val="114"/>
        </w:numPr>
        <w:tabs>
          <w:tab w:val="left" w:pos="1953"/>
        </w:tabs>
        <w:spacing w:before="123" w:line="237" w:lineRule="auto"/>
        <w:ind w:left="1953" w:right="1248" w:hanging="356"/>
        <w:rPr>
          <w:i/>
        </w:rPr>
      </w:pPr>
      <w:r>
        <w:rPr>
          <w:i/>
        </w:rPr>
        <w:t>Smoke</w:t>
      </w:r>
      <w:r>
        <w:rPr>
          <w:i/>
          <w:spacing w:val="-6"/>
        </w:rPr>
        <w:t xml:space="preserve"> </w:t>
      </w:r>
      <w:r>
        <w:rPr>
          <w:i/>
        </w:rPr>
        <w:t>from</w:t>
      </w:r>
      <w:r>
        <w:rPr>
          <w:i/>
          <w:spacing w:val="-3"/>
        </w:rPr>
        <w:t xml:space="preserve"> </w:t>
      </w:r>
      <w:r>
        <w:rPr>
          <w:i/>
        </w:rPr>
        <w:t>burning</w:t>
      </w:r>
      <w:r>
        <w:rPr>
          <w:i/>
          <w:spacing w:val="-4"/>
        </w:rPr>
        <w:t xml:space="preserve"> </w:t>
      </w:r>
      <w:r>
        <w:rPr>
          <w:i/>
        </w:rPr>
        <w:t>is</w:t>
      </w:r>
      <w:r>
        <w:rPr>
          <w:i/>
          <w:spacing w:val="-3"/>
        </w:rPr>
        <w:t xml:space="preserve"> </w:t>
      </w:r>
      <w:r>
        <w:rPr>
          <w:i/>
        </w:rPr>
        <w:t>hazardous</w:t>
      </w:r>
      <w:r>
        <w:rPr>
          <w:i/>
          <w:spacing w:val="-4"/>
        </w:rPr>
        <w:t xml:space="preserve"> </w:t>
      </w:r>
      <w:r>
        <w:rPr>
          <w:i/>
        </w:rPr>
        <w:t>to</w:t>
      </w:r>
      <w:r>
        <w:rPr>
          <w:i/>
          <w:spacing w:val="-4"/>
        </w:rPr>
        <w:t xml:space="preserve"> </w:t>
      </w:r>
      <w:r>
        <w:rPr>
          <w:i/>
        </w:rPr>
        <w:t>human</w:t>
      </w:r>
      <w:r>
        <w:rPr>
          <w:i/>
          <w:spacing w:val="-6"/>
        </w:rPr>
        <w:t xml:space="preserve"> </w:t>
      </w:r>
      <w:r>
        <w:rPr>
          <w:i/>
        </w:rPr>
        <w:t>health,</w:t>
      </w:r>
      <w:r>
        <w:rPr>
          <w:i/>
          <w:spacing w:val="-3"/>
        </w:rPr>
        <w:t xml:space="preserve"> </w:t>
      </w:r>
      <w:r>
        <w:rPr>
          <w:i/>
        </w:rPr>
        <w:t>especially</w:t>
      </w:r>
      <w:r>
        <w:rPr>
          <w:i/>
          <w:spacing w:val="-3"/>
        </w:rPr>
        <w:t xml:space="preserve"> </w:t>
      </w:r>
      <w:r>
        <w:rPr>
          <w:i/>
        </w:rPr>
        <w:t>lungs.</w:t>
      </w:r>
      <w:r>
        <w:rPr>
          <w:i/>
          <w:spacing w:val="-5"/>
        </w:rPr>
        <w:t xml:space="preserve"> </w:t>
      </w:r>
      <w:r>
        <w:rPr>
          <w:i/>
        </w:rPr>
        <w:t>Also bothers eyes, nose, and throat.</w:t>
      </w:r>
    </w:p>
    <w:p w14:paraId="7176EEAA" w14:textId="77777777" w:rsidR="000A4E28" w:rsidRDefault="00000000">
      <w:pPr>
        <w:pStyle w:val="ListParagraph"/>
        <w:numPr>
          <w:ilvl w:val="0"/>
          <w:numId w:val="114"/>
        </w:numPr>
        <w:tabs>
          <w:tab w:val="left" w:pos="1598"/>
          <w:tab w:val="left" w:pos="1600"/>
        </w:tabs>
        <w:spacing w:before="122"/>
        <w:ind w:right="612"/>
      </w:pPr>
      <w:r>
        <w:t>Ask those with cards left in the garbage bag to line up from least hazardous at the front,</w:t>
      </w:r>
      <w:r>
        <w:rPr>
          <w:spacing w:val="-3"/>
        </w:rPr>
        <w:t xml:space="preserve"> </w:t>
      </w:r>
      <w:r>
        <w:t>to</w:t>
      </w:r>
      <w:r>
        <w:rPr>
          <w:spacing w:val="-4"/>
        </w:rPr>
        <w:t xml:space="preserve"> </w:t>
      </w:r>
      <w:r>
        <w:t>most</w:t>
      </w:r>
      <w:r>
        <w:rPr>
          <w:spacing w:val="-3"/>
        </w:rPr>
        <w:t xml:space="preserve"> </w:t>
      </w:r>
      <w:r>
        <w:t>hazardous</w:t>
      </w:r>
      <w:r>
        <w:rPr>
          <w:spacing w:val="-4"/>
        </w:rPr>
        <w:t xml:space="preserve"> </w:t>
      </w:r>
      <w:r>
        <w:t>at</w:t>
      </w:r>
      <w:r>
        <w:rPr>
          <w:spacing w:val="-3"/>
        </w:rPr>
        <w:t xml:space="preserve"> </w:t>
      </w:r>
      <w:r>
        <w:t>the</w:t>
      </w:r>
      <w:r>
        <w:rPr>
          <w:spacing w:val="-2"/>
        </w:rPr>
        <w:t xml:space="preserve"> </w:t>
      </w:r>
      <w:r>
        <w:t>back.</w:t>
      </w:r>
      <w:r>
        <w:rPr>
          <w:spacing w:val="-3"/>
        </w:rPr>
        <w:t xml:space="preserve"> </w:t>
      </w:r>
      <w:r>
        <w:t>Once</w:t>
      </w:r>
      <w:r>
        <w:rPr>
          <w:spacing w:val="-4"/>
        </w:rPr>
        <w:t xml:space="preserve"> </w:t>
      </w:r>
      <w:r>
        <w:t>lined</w:t>
      </w:r>
      <w:r>
        <w:rPr>
          <w:spacing w:val="-2"/>
        </w:rPr>
        <w:t xml:space="preserve"> </w:t>
      </w:r>
      <w:r>
        <w:t>up, ask</w:t>
      </w:r>
      <w:r>
        <w:rPr>
          <w:spacing w:val="-1"/>
        </w:rPr>
        <w:t xml:space="preserve"> </w:t>
      </w:r>
      <w:r>
        <w:t>the</w:t>
      </w:r>
      <w:r>
        <w:rPr>
          <w:spacing w:val="-2"/>
        </w:rPr>
        <w:t xml:space="preserve"> </w:t>
      </w:r>
      <w:r>
        <w:t>participants</w:t>
      </w:r>
      <w:r>
        <w:rPr>
          <w:spacing w:val="-2"/>
        </w:rPr>
        <w:t xml:space="preserve"> </w:t>
      </w:r>
      <w:r>
        <w:t>to</w:t>
      </w:r>
      <w:r>
        <w:rPr>
          <w:spacing w:val="-6"/>
        </w:rPr>
        <w:t xml:space="preserve"> </w:t>
      </w:r>
      <w:r>
        <w:t>say</w:t>
      </w:r>
      <w:r>
        <w:rPr>
          <w:spacing w:val="-4"/>
        </w:rPr>
        <w:t xml:space="preserve"> </w:t>
      </w:r>
      <w:r>
        <w:t>their item aloud.</w:t>
      </w:r>
    </w:p>
    <w:p w14:paraId="7AAED9C7" w14:textId="77777777" w:rsidR="000A4E28" w:rsidRDefault="00000000">
      <w:pPr>
        <w:pStyle w:val="ListParagraph"/>
        <w:numPr>
          <w:ilvl w:val="0"/>
          <w:numId w:val="114"/>
        </w:numPr>
        <w:tabs>
          <w:tab w:val="left" w:pos="1598"/>
          <w:tab w:val="left" w:pos="1600"/>
        </w:tabs>
        <w:spacing w:before="119"/>
        <w:ind w:right="746"/>
      </w:pPr>
      <w:r>
        <w:rPr>
          <w:noProof/>
        </w:rPr>
        <w:drawing>
          <wp:anchor distT="0" distB="0" distL="0" distR="0" simplePos="0" relativeHeight="251561984" behindDoc="0" locked="0" layoutInCell="1" allowOverlap="1" wp14:anchorId="68092096" wp14:editId="41340AF6">
            <wp:simplePos x="0" y="0"/>
            <wp:positionH relativeFrom="page">
              <wp:posOffset>951668</wp:posOffset>
            </wp:positionH>
            <wp:positionV relativeFrom="paragraph">
              <wp:posOffset>103848</wp:posOffset>
            </wp:positionV>
            <wp:extent cx="318854" cy="322055"/>
            <wp:effectExtent l="0" t="0" r="0" b="0"/>
            <wp:wrapNone/>
            <wp:docPr id="1445" name="Image 1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5" name="Image 1445"/>
                    <pic:cNvPicPr/>
                  </pic:nvPicPr>
                  <pic:blipFill>
                    <a:blip r:embed="rId36" cstate="print"/>
                    <a:stretch>
                      <a:fillRect/>
                    </a:stretch>
                  </pic:blipFill>
                  <pic:spPr>
                    <a:xfrm>
                      <a:off x="0" y="0"/>
                      <a:ext cx="318854" cy="322055"/>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2"/>
        </w:rPr>
        <w:t xml:space="preserve"> </w:t>
      </w:r>
      <w:r>
        <w:t>if there</w:t>
      </w:r>
      <w:r>
        <w:rPr>
          <w:spacing w:val="-1"/>
        </w:rPr>
        <w:t xml:space="preserve"> </w:t>
      </w:r>
      <w:r>
        <w:t>was</w:t>
      </w:r>
      <w:r>
        <w:rPr>
          <w:spacing w:val="-2"/>
        </w:rPr>
        <w:t xml:space="preserve"> </w:t>
      </w:r>
      <w:r>
        <w:t>no</w:t>
      </w:r>
      <w:r>
        <w:rPr>
          <w:spacing w:val="-2"/>
        </w:rPr>
        <w:t xml:space="preserve"> </w:t>
      </w:r>
      <w:r>
        <w:t>other</w:t>
      </w:r>
      <w:r>
        <w:rPr>
          <w:spacing w:val="-3"/>
        </w:rPr>
        <w:t xml:space="preserve"> </w:t>
      </w:r>
      <w:r>
        <w:t>option</w:t>
      </w:r>
      <w:r>
        <w:rPr>
          <w:spacing w:val="-4"/>
        </w:rPr>
        <w:t xml:space="preserve"> </w:t>
      </w:r>
      <w:r>
        <w:t>but</w:t>
      </w:r>
      <w:r>
        <w:rPr>
          <w:spacing w:val="-3"/>
        </w:rPr>
        <w:t xml:space="preserve"> </w:t>
      </w:r>
      <w:r>
        <w:t>to</w:t>
      </w:r>
      <w:r>
        <w:rPr>
          <w:spacing w:val="-2"/>
        </w:rPr>
        <w:t xml:space="preserve"> </w:t>
      </w:r>
      <w:r>
        <w:t>burn</w:t>
      </w:r>
      <w:r>
        <w:rPr>
          <w:spacing w:val="-4"/>
        </w:rPr>
        <w:t xml:space="preserve"> </w:t>
      </w:r>
      <w:r>
        <w:t>the</w:t>
      </w:r>
      <w:r>
        <w:rPr>
          <w:spacing w:val="-4"/>
        </w:rPr>
        <w:t xml:space="preserve"> </w:t>
      </w:r>
      <w:r>
        <w:t>materials,</w:t>
      </w:r>
      <w:r>
        <w:rPr>
          <w:spacing w:val="-3"/>
        </w:rPr>
        <w:t xml:space="preserve"> </w:t>
      </w:r>
      <w:r>
        <w:t>how</w:t>
      </w:r>
      <w:r>
        <w:rPr>
          <w:spacing w:val="-5"/>
        </w:rPr>
        <w:t xml:space="preserve"> </w:t>
      </w:r>
      <w:r>
        <w:t>can that be done safely? Record main points on “</w:t>
      </w:r>
      <w:r>
        <w:rPr>
          <w:i/>
        </w:rPr>
        <w:t>Burning</w:t>
      </w:r>
      <w:r>
        <w:t>” flipchart.</w:t>
      </w:r>
    </w:p>
    <w:p w14:paraId="20E5A866" w14:textId="77777777" w:rsidR="000A4E28" w:rsidRDefault="00000000">
      <w:pPr>
        <w:pStyle w:val="ListParagraph"/>
        <w:numPr>
          <w:ilvl w:val="1"/>
          <w:numId w:val="114"/>
        </w:numPr>
        <w:tabs>
          <w:tab w:val="left" w:pos="1953"/>
        </w:tabs>
        <w:spacing w:before="122" w:line="237" w:lineRule="auto"/>
        <w:ind w:left="1953" w:right="859" w:hanging="356"/>
        <w:rPr>
          <w:i/>
        </w:rPr>
      </w:pPr>
      <w:r>
        <w:rPr>
          <w:i/>
        </w:rPr>
        <w:t>Burn</w:t>
      </w:r>
      <w:r>
        <w:rPr>
          <w:i/>
          <w:spacing w:val="-4"/>
        </w:rPr>
        <w:t xml:space="preserve"> </w:t>
      </w:r>
      <w:r>
        <w:rPr>
          <w:i/>
        </w:rPr>
        <w:t>waste</w:t>
      </w:r>
      <w:r>
        <w:rPr>
          <w:i/>
          <w:spacing w:val="-4"/>
        </w:rPr>
        <w:t xml:space="preserve"> </w:t>
      </w:r>
      <w:r>
        <w:rPr>
          <w:i/>
        </w:rPr>
        <w:t>as</w:t>
      </w:r>
      <w:r>
        <w:rPr>
          <w:i/>
          <w:spacing w:val="-4"/>
        </w:rPr>
        <w:t xml:space="preserve"> </w:t>
      </w:r>
      <w:r>
        <w:rPr>
          <w:i/>
        </w:rPr>
        <w:t>far</w:t>
      </w:r>
      <w:r>
        <w:rPr>
          <w:i/>
          <w:spacing w:val="-1"/>
        </w:rPr>
        <w:t xml:space="preserve"> </w:t>
      </w:r>
      <w:r>
        <w:rPr>
          <w:i/>
        </w:rPr>
        <w:t>away</w:t>
      </w:r>
      <w:r>
        <w:rPr>
          <w:i/>
          <w:spacing w:val="-6"/>
        </w:rPr>
        <w:t xml:space="preserve"> </w:t>
      </w:r>
      <w:r>
        <w:rPr>
          <w:i/>
        </w:rPr>
        <w:t>as</w:t>
      </w:r>
      <w:r>
        <w:rPr>
          <w:i/>
          <w:spacing w:val="-2"/>
        </w:rPr>
        <w:t xml:space="preserve"> </w:t>
      </w:r>
      <w:r>
        <w:rPr>
          <w:i/>
        </w:rPr>
        <w:t>possible</w:t>
      </w:r>
      <w:r>
        <w:rPr>
          <w:i/>
          <w:spacing w:val="-2"/>
        </w:rPr>
        <w:t xml:space="preserve"> </w:t>
      </w:r>
      <w:r>
        <w:rPr>
          <w:i/>
        </w:rPr>
        <w:t>from</w:t>
      </w:r>
      <w:r>
        <w:rPr>
          <w:i/>
          <w:spacing w:val="-1"/>
        </w:rPr>
        <w:t xml:space="preserve"> </w:t>
      </w:r>
      <w:r>
        <w:rPr>
          <w:i/>
        </w:rPr>
        <w:t>people</w:t>
      </w:r>
      <w:r>
        <w:rPr>
          <w:i/>
          <w:spacing w:val="-4"/>
        </w:rPr>
        <w:t xml:space="preserve"> </w:t>
      </w:r>
      <w:r>
        <w:rPr>
          <w:i/>
        </w:rPr>
        <w:t>and</w:t>
      </w:r>
      <w:r>
        <w:rPr>
          <w:i/>
          <w:spacing w:val="-2"/>
        </w:rPr>
        <w:t xml:space="preserve"> </w:t>
      </w:r>
      <w:r>
        <w:rPr>
          <w:i/>
        </w:rPr>
        <w:t>items</w:t>
      </w:r>
      <w:r>
        <w:rPr>
          <w:i/>
          <w:spacing w:val="-4"/>
        </w:rPr>
        <w:t xml:space="preserve"> </w:t>
      </w:r>
      <w:r>
        <w:rPr>
          <w:i/>
        </w:rPr>
        <w:t>that</w:t>
      </w:r>
      <w:r>
        <w:rPr>
          <w:i/>
          <w:spacing w:val="-3"/>
        </w:rPr>
        <w:t xml:space="preserve"> </w:t>
      </w:r>
      <w:r>
        <w:rPr>
          <w:i/>
        </w:rPr>
        <w:t>can</w:t>
      </w:r>
      <w:r>
        <w:rPr>
          <w:i/>
          <w:spacing w:val="-4"/>
        </w:rPr>
        <w:t xml:space="preserve"> </w:t>
      </w:r>
      <w:r>
        <w:rPr>
          <w:i/>
        </w:rPr>
        <w:t>catch</w:t>
      </w:r>
      <w:r>
        <w:rPr>
          <w:i/>
          <w:spacing w:val="-6"/>
        </w:rPr>
        <w:t xml:space="preserve"> </w:t>
      </w:r>
      <w:r>
        <w:rPr>
          <w:i/>
        </w:rPr>
        <w:t>fire, such as your house</w:t>
      </w:r>
    </w:p>
    <w:p w14:paraId="257A0355" w14:textId="77777777" w:rsidR="000A4E28" w:rsidRDefault="00000000">
      <w:pPr>
        <w:pStyle w:val="ListParagraph"/>
        <w:numPr>
          <w:ilvl w:val="1"/>
          <w:numId w:val="114"/>
        </w:numPr>
        <w:tabs>
          <w:tab w:val="left" w:pos="1953"/>
        </w:tabs>
        <w:spacing w:before="122"/>
        <w:ind w:left="1953" w:hanging="355"/>
        <w:rPr>
          <w:i/>
        </w:rPr>
      </w:pPr>
      <w:r>
        <w:rPr>
          <w:i/>
        </w:rPr>
        <w:t>Burn</w:t>
      </w:r>
      <w:r>
        <w:rPr>
          <w:i/>
          <w:spacing w:val="-1"/>
        </w:rPr>
        <w:t xml:space="preserve"> </w:t>
      </w:r>
      <w:r>
        <w:rPr>
          <w:i/>
        </w:rPr>
        <w:t>it</w:t>
      </w:r>
      <w:r>
        <w:rPr>
          <w:i/>
          <w:spacing w:val="-2"/>
        </w:rPr>
        <w:t xml:space="preserve"> </w:t>
      </w:r>
      <w:r>
        <w:rPr>
          <w:i/>
        </w:rPr>
        <w:t>in</w:t>
      </w:r>
      <w:r>
        <w:rPr>
          <w:i/>
          <w:spacing w:val="-2"/>
        </w:rPr>
        <w:t xml:space="preserve"> </w:t>
      </w:r>
      <w:r>
        <w:rPr>
          <w:i/>
        </w:rPr>
        <w:t>a pit</w:t>
      </w:r>
      <w:r>
        <w:rPr>
          <w:i/>
          <w:spacing w:val="-3"/>
        </w:rPr>
        <w:t xml:space="preserve"> </w:t>
      </w:r>
      <w:r>
        <w:rPr>
          <w:i/>
        </w:rPr>
        <w:t>or</w:t>
      </w:r>
      <w:r>
        <w:rPr>
          <w:i/>
          <w:spacing w:val="-2"/>
        </w:rPr>
        <w:t xml:space="preserve"> </w:t>
      </w:r>
      <w:r>
        <w:rPr>
          <w:i/>
        </w:rPr>
        <w:t>a</w:t>
      </w:r>
      <w:r>
        <w:rPr>
          <w:i/>
          <w:spacing w:val="-4"/>
        </w:rPr>
        <w:t xml:space="preserve"> </w:t>
      </w:r>
      <w:r>
        <w:rPr>
          <w:i/>
        </w:rPr>
        <w:t>barrel to</w:t>
      </w:r>
      <w:r>
        <w:rPr>
          <w:i/>
          <w:spacing w:val="-4"/>
        </w:rPr>
        <w:t xml:space="preserve"> </w:t>
      </w:r>
      <w:r>
        <w:rPr>
          <w:i/>
        </w:rPr>
        <w:t>prevent</w:t>
      </w:r>
      <w:r>
        <w:rPr>
          <w:i/>
          <w:spacing w:val="-2"/>
        </w:rPr>
        <w:t xml:space="preserve"> </w:t>
      </w:r>
      <w:r>
        <w:rPr>
          <w:i/>
        </w:rPr>
        <w:t>fire</w:t>
      </w:r>
      <w:r>
        <w:rPr>
          <w:i/>
          <w:spacing w:val="-3"/>
        </w:rPr>
        <w:t xml:space="preserve"> </w:t>
      </w:r>
      <w:r>
        <w:rPr>
          <w:i/>
          <w:spacing w:val="-2"/>
        </w:rPr>
        <w:t>spreading</w:t>
      </w:r>
    </w:p>
    <w:p w14:paraId="54DEA925" w14:textId="77777777" w:rsidR="000A4E28" w:rsidRDefault="00000000">
      <w:pPr>
        <w:pStyle w:val="ListParagraph"/>
        <w:numPr>
          <w:ilvl w:val="1"/>
          <w:numId w:val="114"/>
        </w:numPr>
        <w:tabs>
          <w:tab w:val="left" w:pos="1953"/>
        </w:tabs>
        <w:spacing w:before="117"/>
        <w:ind w:left="1953" w:hanging="355"/>
        <w:rPr>
          <w:i/>
        </w:rPr>
      </w:pPr>
      <w:r>
        <w:rPr>
          <w:i/>
        </w:rPr>
        <w:t>Bury</w:t>
      </w:r>
      <w:r>
        <w:rPr>
          <w:i/>
          <w:spacing w:val="-2"/>
        </w:rPr>
        <w:t xml:space="preserve"> </w:t>
      </w:r>
      <w:r>
        <w:rPr>
          <w:i/>
        </w:rPr>
        <w:t>ashes</w:t>
      </w:r>
      <w:r>
        <w:rPr>
          <w:i/>
          <w:spacing w:val="-5"/>
        </w:rPr>
        <w:t xml:space="preserve"> </w:t>
      </w:r>
      <w:r>
        <w:rPr>
          <w:i/>
        </w:rPr>
        <w:t>in</w:t>
      </w:r>
      <w:r>
        <w:rPr>
          <w:i/>
          <w:spacing w:val="-2"/>
        </w:rPr>
        <w:t xml:space="preserve"> </w:t>
      </w:r>
      <w:r>
        <w:rPr>
          <w:i/>
        </w:rPr>
        <w:t>a</w:t>
      </w:r>
      <w:r>
        <w:rPr>
          <w:i/>
          <w:spacing w:val="-5"/>
        </w:rPr>
        <w:t xml:space="preserve"> </w:t>
      </w:r>
      <w:r>
        <w:rPr>
          <w:i/>
        </w:rPr>
        <w:t>pit</w:t>
      </w:r>
      <w:r>
        <w:rPr>
          <w:i/>
          <w:spacing w:val="-1"/>
        </w:rPr>
        <w:t xml:space="preserve"> </w:t>
      </w:r>
      <w:r>
        <w:rPr>
          <w:i/>
        </w:rPr>
        <w:t>or</w:t>
      </w:r>
      <w:r>
        <w:rPr>
          <w:i/>
          <w:spacing w:val="-1"/>
        </w:rPr>
        <w:t xml:space="preserve"> </w:t>
      </w:r>
      <w:r>
        <w:rPr>
          <w:i/>
        </w:rPr>
        <w:t>landfill;</w:t>
      </w:r>
      <w:r>
        <w:rPr>
          <w:i/>
          <w:spacing w:val="-1"/>
        </w:rPr>
        <w:t xml:space="preserve"> </w:t>
      </w:r>
      <w:r>
        <w:rPr>
          <w:i/>
        </w:rPr>
        <w:t>they</w:t>
      </w:r>
      <w:r>
        <w:rPr>
          <w:i/>
          <w:spacing w:val="-5"/>
        </w:rPr>
        <w:t xml:space="preserve"> </w:t>
      </w:r>
      <w:r>
        <w:rPr>
          <w:i/>
        </w:rPr>
        <w:t>may</w:t>
      </w:r>
      <w:r>
        <w:rPr>
          <w:i/>
          <w:spacing w:val="-1"/>
        </w:rPr>
        <w:t xml:space="preserve"> </w:t>
      </w:r>
      <w:r>
        <w:rPr>
          <w:i/>
        </w:rPr>
        <w:t>have</w:t>
      </w:r>
      <w:r>
        <w:rPr>
          <w:i/>
          <w:spacing w:val="-5"/>
        </w:rPr>
        <w:t xml:space="preserve"> </w:t>
      </w:r>
      <w:r>
        <w:rPr>
          <w:i/>
        </w:rPr>
        <w:t>dangerous</w:t>
      </w:r>
      <w:r>
        <w:rPr>
          <w:i/>
          <w:spacing w:val="-2"/>
        </w:rPr>
        <w:t xml:space="preserve"> </w:t>
      </w:r>
      <w:r>
        <w:rPr>
          <w:i/>
        </w:rPr>
        <w:t>substances</w:t>
      </w:r>
      <w:r>
        <w:rPr>
          <w:i/>
          <w:spacing w:val="-5"/>
        </w:rPr>
        <w:t xml:space="preserve"> </w:t>
      </w:r>
      <w:r>
        <w:rPr>
          <w:i/>
        </w:rPr>
        <w:t>in</w:t>
      </w:r>
      <w:r>
        <w:rPr>
          <w:i/>
          <w:spacing w:val="-4"/>
        </w:rPr>
        <w:t xml:space="preserve"> them</w:t>
      </w:r>
    </w:p>
    <w:p w14:paraId="7D0BE567" w14:textId="77777777" w:rsidR="000A4E28" w:rsidRDefault="000A4E28">
      <w:pPr>
        <w:sectPr w:rsidR="000A4E28">
          <w:pgSz w:w="12240" w:h="15840"/>
          <w:pgMar w:top="940" w:right="960" w:bottom="1200" w:left="920" w:header="710" w:footer="940" w:gutter="0"/>
          <w:cols w:space="720"/>
        </w:sectPr>
      </w:pPr>
    </w:p>
    <w:p w14:paraId="4C6C8F03" w14:textId="77777777" w:rsidR="000A4E28" w:rsidRDefault="000A4E28">
      <w:pPr>
        <w:pStyle w:val="BodyText"/>
        <w:spacing w:before="252"/>
        <w:rPr>
          <w:i/>
        </w:rPr>
      </w:pPr>
    </w:p>
    <w:p w14:paraId="7BB743D2" w14:textId="77777777" w:rsidR="000A4E28" w:rsidRDefault="00000000">
      <w:pPr>
        <w:pStyle w:val="ListParagraph"/>
        <w:numPr>
          <w:ilvl w:val="0"/>
          <w:numId w:val="114"/>
        </w:numPr>
        <w:tabs>
          <w:tab w:val="left" w:pos="1598"/>
          <w:tab w:val="left" w:pos="1600"/>
        </w:tabs>
        <w:ind w:right="841"/>
      </w:pPr>
      <w:r>
        <w:rPr>
          <w:noProof/>
        </w:rPr>
        <w:drawing>
          <wp:anchor distT="0" distB="0" distL="0" distR="0" simplePos="0" relativeHeight="251564032" behindDoc="0" locked="0" layoutInCell="1" allowOverlap="1" wp14:anchorId="04954B80" wp14:editId="6E7E0F97">
            <wp:simplePos x="0" y="0"/>
            <wp:positionH relativeFrom="page">
              <wp:posOffset>951668</wp:posOffset>
            </wp:positionH>
            <wp:positionV relativeFrom="paragraph">
              <wp:posOffset>30829</wp:posOffset>
            </wp:positionV>
            <wp:extent cx="318854" cy="320751"/>
            <wp:effectExtent l="0" t="0" r="0" b="0"/>
            <wp:wrapNone/>
            <wp:docPr id="1446" name="Image 1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6" name="Image 1446"/>
                    <pic:cNvPicPr/>
                  </pic:nvPicPr>
                  <pic:blipFill>
                    <a:blip r:embed="rId36" cstate="print"/>
                    <a:stretch>
                      <a:fillRect/>
                    </a:stretch>
                  </pic:blipFill>
                  <pic:spPr>
                    <a:xfrm>
                      <a:off x="0" y="0"/>
                      <a:ext cx="318854" cy="320751"/>
                    </a:xfrm>
                    <a:prstGeom prst="rect">
                      <a:avLst/>
                    </a:prstGeom>
                  </pic:spPr>
                </pic:pic>
              </a:graphicData>
            </a:graphic>
          </wp:anchor>
        </w:drawing>
      </w:r>
      <w:r>
        <w:t>Tell participants that you have lots of property and you want to bury the waste because</w:t>
      </w:r>
      <w:r>
        <w:rPr>
          <w:spacing w:val="-3"/>
        </w:rPr>
        <w:t xml:space="preserve"> </w:t>
      </w:r>
      <w:r>
        <w:t>you</w:t>
      </w:r>
      <w:r>
        <w:rPr>
          <w:spacing w:val="-3"/>
        </w:rPr>
        <w:t xml:space="preserve"> </w:t>
      </w:r>
      <w:r>
        <w:t>don’t</w:t>
      </w:r>
      <w:r>
        <w:rPr>
          <w:spacing w:val="-1"/>
        </w:rPr>
        <w:t xml:space="preserve"> </w:t>
      </w:r>
      <w:r>
        <w:t>want</w:t>
      </w:r>
      <w:r>
        <w:rPr>
          <w:spacing w:val="-4"/>
        </w:rPr>
        <w:t xml:space="preserve"> </w:t>
      </w:r>
      <w:r>
        <w:t>to</w:t>
      </w:r>
      <w:r>
        <w:rPr>
          <w:spacing w:val="-3"/>
        </w:rPr>
        <w:t xml:space="preserve"> </w:t>
      </w:r>
      <w:r>
        <w:t>burn</w:t>
      </w:r>
      <w:r>
        <w:rPr>
          <w:spacing w:val="-5"/>
        </w:rPr>
        <w:t xml:space="preserve"> </w:t>
      </w:r>
      <w:r>
        <w:t>it</w:t>
      </w:r>
      <w:r>
        <w:rPr>
          <w:spacing w:val="-1"/>
        </w:rPr>
        <w:t xml:space="preserve"> </w:t>
      </w:r>
      <w:r>
        <w:t>due</w:t>
      </w:r>
      <w:r>
        <w:rPr>
          <w:spacing w:val="-5"/>
        </w:rPr>
        <w:t xml:space="preserve"> </w:t>
      </w:r>
      <w:r>
        <w:t>to</w:t>
      </w:r>
      <w:r>
        <w:rPr>
          <w:spacing w:val="-5"/>
        </w:rPr>
        <w:t xml:space="preserve"> </w:t>
      </w:r>
      <w:r>
        <w:t>the</w:t>
      </w:r>
      <w:r>
        <w:rPr>
          <w:spacing w:val="-5"/>
        </w:rPr>
        <w:t xml:space="preserve"> </w:t>
      </w:r>
      <w:r>
        <w:t>health</w:t>
      </w:r>
      <w:r>
        <w:rPr>
          <w:spacing w:val="-3"/>
        </w:rPr>
        <w:t xml:space="preserve"> </w:t>
      </w:r>
      <w:r>
        <w:t>effects.</w:t>
      </w:r>
      <w:r>
        <w:rPr>
          <w:spacing w:val="-4"/>
        </w:rPr>
        <w:t xml:space="preserve"> </w:t>
      </w:r>
      <w:r>
        <w:t>Explain what</w:t>
      </w:r>
      <w:r>
        <w:rPr>
          <w:spacing w:val="-1"/>
        </w:rPr>
        <w:t xml:space="preserve"> </w:t>
      </w:r>
      <w:r>
        <w:t>happens when garbage is buried.</w:t>
      </w:r>
    </w:p>
    <w:p w14:paraId="40B1D868" w14:textId="77777777" w:rsidR="000A4E28" w:rsidRDefault="00000000">
      <w:pPr>
        <w:pStyle w:val="ListParagraph"/>
        <w:numPr>
          <w:ilvl w:val="1"/>
          <w:numId w:val="114"/>
        </w:numPr>
        <w:tabs>
          <w:tab w:val="left" w:pos="1953"/>
        </w:tabs>
        <w:spacing w:before="124" w:line="237" w:lineRule="auto"/>
        <w:ind w:left="1953" w:right="969" w:hanging="356"/>
        <w:rPr>
          <w:i/>
        </w:rPr>
      </w:pPr>
      <w:r>
        <w:rPr>
          <w:i/>
        </w:rPr>
        <w:t>Leachate,</w:t>
      </w:r>
      <w:r>
        <w:rPr>
          <w:i/>
          <w:spacing w:val="-3"/>
        </w:rPr>
        <w:t xml:space="preserve"> </w:t>
      </w:r>
      <w:r>
        <w:rPr>
          <w:i/>
        </w:rPr>
        <w:t>a</w:t>
      </w:r>
      <w:r>
        <w:rPr>
          <w:i/>
          <w:spacing w:val="-3"/>
        </w:rPr>
        <w:t xml:space="preserve"> </w:t>
      </w:r>
      <w:r>
        <w:rPr>
          <w:i/>
        </w:rPr>
        <w:t>liquid</w:t>
      </w:r>
      <w:r>
        <w:rPr>
          <w:i/>
          <w:spacing w:val="-3"/>
        </w:rPr>
        <w:t xml:space="preserve"> </w:t>
      </w:r>
      <w:r>
        <w:rPr>
          <w:i/>
        </w:rPr>
        <w:t>that</w:t>
      </w:r>
      <w:r>
        <w:rPr>
          <w:i/>
          <w:spacing w:val="-1"/>
        </w:rPr>
        <w:t xml:space="preserve"> </w:t>
      </w:r>
      <w:r>
        <w:rPr>
          <w:i/>
        </w:rPr>
        <w:t>is</w:t>
      </w:r>
      <w:r>
        <w:rPr>
          <w:i/>
          <w:spacing w:val="-7"/>
        </w:rPr>
        <w:t xml:space="preserve"> </w:t>
      </w:r>
      <w:r>
        <w:rPr>
          <w:i/>
        </w:rPr>
        <w:t>formed</w:t>
      </w:r>
      <w:r>
        <w:rPr>
          <w:i/>
          <w:spacing w:val="-3"/>
        </w:rPr>
        <w:t xml:space="preserve"> </w:t>
      </w:r>
      <w:r>
        <w:rPr>
          <w:i/>
        </w:rPr>
        <w:t>as</w:t>
      </w:r>
      <w:r>
        <w:rPr>
          <w:i/>
          <w:spacing w:val="-7"/>
        </w:rPr>
        <w:t xml:space="preserve"> </w:t>
      </w:r>
      <w:r>
        <w:rPr>
          <w:i/>
        </w:rPr>
        <w:t>materials break</w:t>
      </w:r>
      <w:r>
        <w:rPr>
          <w:i/>
          <w:spacing w:val="-2"/>
        </w:rPr>
        <w:t xml:space="preserve"> </w:t>
      </w:r>
      <w:r>
        <w:rPr>
          <w:i/>
        </w:rPr>
        <w:t>down,</w:t>
      </w:r>
      <w:r>
        <w:rPr>
          <w:i/>
          <w:spacing w:val="-4"/>
        </w:rPr>
        <w:t xml:space="preserve"> </w:t>
      </w:r>
      <w:r>
        <w:rPr>
          <w:i/>
        </w:rPr>
        <w:t>is</w:t>
      </w:r>
      <w:r>
        <w:rPr>
          <w:i/>
          <w:spacing w:val="-2"/>
        </w:rPr>
        <w:t xml:space="preserve"> </w:t>
      </w:r>
      <w:r>
        <w:rPr>
          <w:i/>
        </w:rPr>
        <w:t>formed</w:t>
      </w:r>
      <w:r>
        <w:rPr>
          <w:i/>
          <w:spacing w:val="-3"/>
        </w:rPr>
        <w:t xml:space="preserve"> </w:t>
      </w:r>
      <w:r>
        <w:rPr>
          <w:i/>
        </w:rPr>
        <w:t>and</w:t>
      </w:r>
      <w:r>
        <w:rPr>
          <w:i/>
          <w:spacing w:val="-5"/>
        </w:rPr>
        <w:t xml:space="preserve"> </w:t>
      </w:r>
      <w:r>
        <w:rPr>
          <w:i/>
        </w:rPr>
        <w:t>can contaminate groundwater</w:t>
      </w:r>
    </w:p>
    <w:p w14:paraId="01C7F736" w14:textId="77777777" w:rsidR="000A4E28" w:rsidRDefault="00000000">
      <w:pPr>
        <w:pStyle w:val="ListParagraph"/>
        <w:numPr>
          <w:ilvl w:val="1"/>
          <w:numId w:val="114"/>
        </w:numPr>
        <w:tabs>
          <w:tab w:val="left" w:pos="1953"/>
        </w:tabs>
        <w:spacing w:before="124" w:line="237" w:lineRule="auto"/>
        <w:ind w:left="1953" w:right="479" w:hanging="356"/>
        <w:rPr>
          <w:i/>
        </w:rPr>
      </w:pPr>
      <w:r>
        <w:rPr>
          <w:i/>
        </w:rPr>
        <w:t>Greenhouse</w:t>
      </w:r>
      <w:r>
        <w:rPr>
          <w:i/>
          <w:spacing w:val="-4"/>
        </w:rPr>
        <w:t xml:space="preserve"> </w:t>
      </w:r>
      <w:r>
        <w:rPr>
          <w:i/>
        </w:rPr>
        <w:t>gases</w:t>
      </w:r>
      <w:r>
        <w:rPr>
          <w:i/>
          <w:spacing w:val="-4"/>
        </w:rPr>
        <w:t xml:space="preserve"> </w:t>
      </w:r>
      <w:r>
        <w:rPr>
          <w:i/>
        </w:rPr>
        <w:t>(e.g.,</w:t>
      </w:r>
      <w:r>
        <w:rPr>
          <w:i/>
          <w:spacing w:val="-3"/>
        </w:rPr>
        <w:t xml:space="preserve"> </w:t>
      </w:r>
      <w:r>
        <w:rPr>
          <w:i/>
        </w:rPr>
        <w:t>methane)</w:t>
      </w:r>
      <w:r>
        <w:rPr>
          <w:i/>
          <w:spacing w:val="-3"/>
        </w:rPr>
        <w:t xml:space="preserve"> </w:t>
      </w:r>
      <w:r>
        <w:rPr>
          <w:i/>
        </w:rPr>
        <w:t>are</w:t>
      </w:r>
      <w:r>
        <w:rPr>
          <w:i/>
          <w:spacing w:val="-3"/>
        </w:rPr>
        <w:t xml:space="preserve"> </w:t>
      </w:r>
      <w:r>
        <w:rPr>
          <w:i/>
        </w:rPr>
        <w:t>released</w:t>
      </w:r>
      <w:r>
        <w:rPr>
          <w:i/>
          <w:spacing w:val="-7"/>
        </w:rPr>
        <w:t xml:space="preserve"> </w:t>
      </w:r>
      <w:r>
        <w:rPr>
          <w:i/>
        </w:rPr>
        <w:t>however,</w:t>
      </w:r>
      <w:r>
        <w:rPr>
          <w:i/>
          <w:spacing w:val="-3"/>
        </w:rPr>
        <w:t xml:space="preserve"> </w:t>
      </w:r>
      <w:r>
        <w:rPr>
          <w:i/>
        </w:rPr>
        <w:t>taking</w:t>
      </w:r>
      <w:r>
        <w:rPr>
          <w:i/>
          <w:spacing w:val="-2"/>
        </w:rPr>
        <w:t xml:space="preserve"> </w:t>
      </w:r>
      <w:r>
        <w:rPr>
          <w:i/>
        </w:rPr>
        <w:t>out</w:t>
      </w:r>
      <w:r>
        <w:rPr>
          <w:i/>
          <w:spacing w:val="-3"/>
        </w:rPr>
        <w:t xml:space="preserve"> </w:t>
      </w:r>
      <w:r>
        <w:rPr>
          <w:i/>
        </w:rPr>
        <w:t>the</w:t>
      </w:r>
      <w:r>
        <w:rPr>
          <w:i/>
          <w:spacing w:val="-7"/>
        </w:rPr>
        <w:t xml:space="preserve"> </w:t>
      </w:r>
      <w:r>
        <w:rPr>
          <w:i/>
        </w:rPr>
        <w:t>organics and composting them reduces the amount of gases produced</w:t>
      </w:r>
    </w:p>
    <w:p w14:paraId="6F637588" w14:textId="77777777" w:rsidR="000A4E28" w:rsidRDefault="00000000">
      <w:pPr>
        <w:pStyle w:val="ListParagraph"/>
        <w:numPr>
          <w:ilvl w:val="1"/>
          <w:numId w:val="114"/>
        </w:numPr>
        <w:tabs>
          <w:tab w:val="left" w:pos="1953"/>
        </w:tabs>
        <w:spacing w:before="121"/>
        <w:ind w:left="1953" w:hanging="355"/>
        <w:rPr>
          <w:i/>
        </w:rPr>
      </w:pPr>
      <w:r>
        <w:rPr>
          <w:i/>
        </w:rPr>
        <w:t>Methane</w:t>
      </w:r>
      <w:r>
        <w:rPr>
          <w:i/>
          <w:spacing w:val="-2"/>
        </w:rPr>
        <w:t xml:space="preserve"> </w:t>
      </w:r>
      <w:r>
        <w:rPr>
          <w:i/>
        </w:rPr>
        <w:t>gas</w:t>
      </w:r>
      <w:r>
        <w:rPr>
          <w:i/>
          <w:spacing w:val="-3"/>
        </w:rPr>
        <w:t xml:space="preserve"> </w:t>
      </w:r>
      <w:r>
        <w:rPr>
          <w:i/>
        </w:rPr>
        <w:t>can</w:t>
      </w:r>
      <w:r>
        <w:rPr>
          <w:i/>
          <w:spacing w:val="-2"/>
        </w:rPr>
        <w:t xml:space="preserve"> </w:t>
      </w:r>
      <w:r>
        <w:rPr>
          <w:i/>
        </w:rPr>
        <w:t>also</w:t>
      </w:r>
      <w:r>
        <w:rPr>
          <w:i/>
          <w:spacing w:val="-3"/>
        </w:rPr>
        <w:t xml:space="preserve"> </w:t>
      </w:r>
      <w:r>
        <w:rPr>
          <w:i/>
        </w:rPr>
        <w:t>migrate</w:t>
      </w:r>
      <w:r>
        <w:rPr>
          <w:i/>
          <w:spacing w:val="-4"/>
        </w:rPr>
        <w:t xml:space="preserve"> </w:t>
      </w:r>
      <w:r>
        <w:rPr>
          <w:i/>
        </w:rPr>
        <w:t>and</w:t>
      </w:r>
      <w:r>
        <w:rPr>
          <w:i/>
          <w:spacing w:val="-1"/>
        </w:rPr>
        <w:t xml:space="preserve"> </w:t>
      </w:r>
      <w:r>
        <w:rPr>
          <w:i/>
        </w:rPr>
        <w:t>is</w:t>
      </w:r>
      <w:r>
        <w:rPr>
          <w:i/>
          <w:spacing w:val="-1"/>
        </w:rPr>
        <w:t xml:space="preserve"> </w:t>
      </w:r>
      <w:r>
        <w:rPr>
          <w:i/>
          <w:spacing w:val="-2"/>
        </w:rPr>
        <w:t>explosive</w:t>
      </w:r>
    </w:p>
    <w:p w14:paraId="55A0D4F9" w14:textId="77777777" w:rsidR="000A4E28" w:rsidRDefault="00000000">
      <w:pPr>
        <w:pStyle w:val="ListParagraph"/>
        <w:numPr>
          <w:ilvl w:val="0"/>
          <w:numId w:val="114"/>
        </w:numPr>
        <w:tabs>
          <w:tab w:val="left" w:pos="1598"/>
          <w:tab w:val="left" w:pos="1600"/>
        </w:tabs>
        <w:spacing w:before="117"/>
        <w:ind w:right="672"/>
      </w:pPr>
      <w:r>
        <w:rPr>
          <w:noProof/>
        </w:rPr>
        <w:drawing>
          <wp:anchor distT="0" distB="0" distL="0" distR="0" simplePos="0" relativeHeight="251565056" behindDoc="0" locked="0" layoutInCell="1" allowOverlap="1" wp14:anchorId="7529067E" wp14:editId="41EB0CAE">
            <wp:simplePos x="0" y="0"/>
            <wp:positionH relativeFrom="page">
              <wp:posOffset>951668</wp:posOffset>
            </wp:positionH>
            <wp:positionV relativeFrom="paragraph">
              <wp:posOffset>104993</wp:posOffset>
            </wp:positionV>
            <wp:extent cx="318854" cy="320751"/>
            <wp:effectExtent l="0" t="0" r="0" b="0"/>
            <wp:wrapNone/>
            <wp:docPr id="1447" name="Image 1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7" name="Image 1447"/>
                    <pic:cNvPicPr/>
                  </pic:nvPicPr>
                  <pic:blipFill>
                    <a:blip r:embed="rId36" cstate="print"/>
                    <a:stretch>
                      <a:fillRect/>
                    </a:stretch>
                  </pic:blipFill>
                  <pic:spPr>
                    <a:xfrm>
                      <a:off x="0" y="0"/>
                      <a:ext cx="318854" cy="320751"/>
                    </a:xfrm>
                    <a:prstGeom prst="rect">
                      <a:avLst/>
                    </a:prstGeom>
                  </pic:spPr>
                </pic:pic>
              </a:graphicData>
            </a:graphic>
          </wp:anchor>
        </w:drawing>
      </w:r>
      <w:r>
        <w:t>Knowing</w:t>
      </w:r>
      <w:r>
        <w:rPr>
          <w:spacing w:val="-2"/>
        </w:rPr>
        <w:t xml:space="preserve"> </w:t>
      </w:r>
      <w:r>
        <w:t>the</w:t>
      </w:r>
      <w:r>
        <w:rPr>
          <w:spacing w:val="-5"/>
        </w:rPr>
        <w:t xml:space="preserve"> </w:t>
      </w:r>
      <w:r>
        <w:t>concerns,</w:t>
      </w:r>
      <w:r>
        <w:rPr>
          <w:spacing w:val="-1"/>
        </w:rPr>
        <w:t xml:space="preserve"> </w:t>
      </w:r>
      <w:r>
        <w:t>ask</w:t>
      </w:r>
      <w:r>
        <w:rPr>
          <w:spacing w:val="-3"/>
        </w:rPr>
        <w:t xml:space="preserve"> </w:t>
      </w:r>
      <w:r>
        <w:t>the</w:t>
      </w:r>
      <w:r>
        <w:rPr>
          <w:spacing w:val="-5"/>
        </w:rPr>
        <w:t xml:space="preserve"> </w:t>
      </w:r>
      <w:r>
        <w:t>participants</w:t>
      </w:r>
      <w:r>
        <w:rPr>
          <w:spacing w:val="-4"/>
        </w:rPr>
        <w:t xml:space="preserve"> </w:t>
      </w:r>
      <w:r>
        <w:t>to</w:t>
      </w:r>
      <w:r>
        <w:rPr>
          <w:spacing w:val="-5"/>
        </w:rPr>
        <w:t xml:space="preserve"> </w:t>
      </w:r>
      <w:r>
        <w:t>discuss</w:t>
      </w:r>
      <w:r>
        <w:rPr>
          <w:spacing w:val="-4"/>
        </w:rPr>
        <w:t xml:space="preserve"> </w:t>
      </w:r>
      <w:r>
        <w:t>what</w:t>
      </w:r>
      <w:r>
        <w:rPr>
          <w:spacing w:val="-2"/>
        </w:rPr>
        <w:t xml:space="preserve"> </w:t>
      </w:r>
      <w:r>
        <w:t>they</w:t>
      </w:r>
      <w:r>
        <w:rPr>
          <w:spacing w:val="-5"/>
        </w:rPr>
        <w:t xml:space="preserve"> </w:t>
      </w:r>
      <w:r>
        <w:t>would</w:t>
      </w:r>
      <w:r>
        <w:rPr>
          <w:spacing w:val="-4"/>
        </w:rPr>
        <w:t xml:space="preserve"> </w:t>
      </w:r>
      <w:r>
        <w:t>recommend for locating and maintaining a pit. Record responses on the “</w:t>
      </w:r>
      <w:r>
        <w:rPr>
          <w:i/>
        </w:rPr>
        <w:t>Burying</w:t>
      </w:r>
      <w:r>
        <w:t>” flipchart.</w:t>
      </w:r>
    </w:p>
    <w:p w14:paraId="16173AE3" w14:textId="77777777" w:rsidR="000A4E28" w:rsidRDefault="00000000">
      <w:pPr>
        <w:pStyle w:val="ListParagraph"/>
        <w:numPr>
          <w:ilvl w:val="1"/>
          <w:numId w:val="114"/>
        </w:numPr>
        <w:tabs>
          <w:tab w:val="left" w:pos="1960"/>
        </w:tabs>
        <w:spacing w:before="121"/>
        <w:ind w:right="1242"/>
        <w:rPr>
          <w:i/>
        </w:rPr>
      </w:pPr>
      <w:r>
        <w:rPr>
          <w:i/>
        </w:rPr>
        <w:t>Locate</w:t>
      </w:r>
      <w:r>
        <w:rPr>
          <w:i/>
          <w:spacing w:val="-4"/>
        </w:rPr>
        <w:t xml:space="preserve"> </w:t>
      </w:r>
      <w:r>
        <w:rPr>
          <w:i/>
        </w:rPr>
        <w:t>the</w:t>
      </w:r>
      <w:r>
        <w:rPr>
          <w:i/>
          <w:spacing w:val="-5"/>
        </w:rPr>
        <w:t xml:space="preserve"> </w:t>
      </w:r>
      <w:r>
        <w:rPr>
          <w:i/>
        </w:rPr>
        <w:t>site</w:t>
      </w:r>
      <w:r>
        <w:rPr>
          <w:i/>
          <w:spacing w:val="-3"/>
        </w:rPr>
        <w:t xml:space="preserve"> </w:t>
      </w:r>
      <w:r>
        <w:rPr>
          <w:i/>
        </w:rPr>
        <w:t>at</w:t>
      </w:r>
      <w:r>
        <w:rPr>
          <w:i/>
          <w:spacing w:val="-1"/>
        </w:rPr>
        <w:t xml:space="preserve"> </w:t>
      </w:r>
      <w:r>
        <w:rPr>
          <w:i/>
        </w:rPr>
        <w:t>least</w:t>
      </w:r>
      <w:r>
        <w:rPr>
          <w:i/>
          <w:spacing w:val="-1"/>
        </w:rPr>
        <w:t xml:space="preserve"> </w:t>
      </w:r>
      <w:r>
        <w:rPr>
          <w:i/>
        </w:rPr>
        <w:t>500</w:t>
      </w:r>
      <w:r>
        <w:rPr>
          <w:i/>
          <w:spacing w:val="-3"/>
        </w:rPr>
        <w:t xml:space="preserve"> </w:t>
      </w:r>
      <w:r>
        <w:rPr>
          <w:i/>
        </w:rPr>
        <w:t>metres</w:t>
      </w:r>
      <w:r>
        <w:rPr>
          <w:i/>
          <w:spacing w:val="-5"/>
        </w:rPr>
        <w:t xml:space="preserve"> </w:t>
      </w:r>
      <w:r>
        <w:rPr>
          <w:i/>
        </w:rPr>
        <w:t>away</w:t>
      </w:r>
      <w:r>
        <w:rPr>
          <w:i/>
          <w:spacing w:val="-3"/>
        </w:rPr>
        <w:t xml:space="preserve"> </w:t>
      </w:r>
      <w:r>
        <w:rPr>
          <w:i/>
        </w:rPr>
        <w:t>and</w:t>
      </w:r>
      <w:r>
        <w:rPr>
          <w:i/>
          <w:spacing w:val="-5"/>
        </w:rPr>
        <w:t xml:space="preserve"> </w:t>
      </w:r>
      <w:r>
        <w:rPr>
          <w:i/>
        </w:rPr>
        <w:t>downhill</w:t>
      </w:r>
      <w:r>
        <w:rPr>
          <w:i/>
          <w:spacing w:val="-3"/>
        </w:rPr>
        <w:t xml:space="preserve"> </w:t>
      </w:r>
      <w:r>
        <w:rPr>
          <w:i/>
        </w:rPr>
        <w:t>from</w:t>
      </w:r>
      <w:r>
        <w:rPr>
          <w:i/>
          <w:spacing w:val="-4"/>
        </w:rPr>
        <w:t xml:space="preserve"> </w:t>
      </w:r>
      <w:r>
        <w:rPr>
          <w:i/>
        </w:rPr>
        <w:t>drinking</w:t>
      </w:r>
      <w:r>
        <w:rPr>
          <w:i/>
          <w:spacing w:val="-5"/>
        </w:rPr>
        <w:t xml:space="preserve"> </w:t>
      </w:r>
      <w:r>
        <w:rPr>
          <w:i/>
        </w:rPr>
        <w:t xml:space="preserve">water </w:t>
      </w:r>
      <w:r>
        <w:rPr>
          <w:i/>
          <w:spacing w:val="-2"/>
        </w:rPr>
        <w:t>sources.</w:t>
      </w:r>
    </w:p>
    <w:p w14:paraId="143AD58F" w14:textId="77777777" w:rsidR="000A4E28" w:rsidRDefault="00000000">
      <w:pPr>
        <w:pStyle w:val="ListParagraph"/>
        <w:numPr>
          <w:ilvl w:val="1"/>
          <w:numId w:val="114"/>
        </w:numPr>
        <w:tabs>
          <w:tab w:val="left" w:pos="1960"/>
        </w:tabs>
        <w:spacing w:before="118"/>
        <w:ind w:right="607"/>
        <w:jc w:val="both"/>
        <w:rPr>
          <w:i/>
        </w:rPr>
      </w:pPr>
      <w:r>
        <w:rPr>
          <w:i/>
        </w:rPr>
        <w:t>Ensure</w:t>
      </w:r>
      <w:r>
        <w:rPr>
          <w:i/>
          <w:spacing w:val="-4"/>
        </w:rPr>
        <w:t xml:space="preserve"> </w:t>
      </w:r>
      <w:r>
        <w:rPr>
          <w:i/>
        </w:rPr>
        <w:t>that</w:t>
      </w:r>
      <w:r>
        <w:rPr>
          <w:i/>
          <w:spacing w:val="-3"/>
        </w:rPr>
        <w:t xml:space="preserve"> </w:t>
      </w:r>
      <w:r>
        <w:rPr>
          <w:i/>
        </w:rPr>
        <w:t>there</w:t>
      </w:r>
      <w:r>
        <w:rPr>
          <w:i/>
          <w:spacing w:val="-2"/>
        </w:rPr>
        <w:t xml:space="preserve"> </w:t>
      </w:r>
      <w:r>
        <w:rPr>
          <w:i/>
        </w:rPr>
        <w:t>is</w:t>
      </w:r>
      <w:r>
        <w:rPr>
          <w:i/>
          <w:spacing w:val="-4"/>
        </w:rPr>
        <w:t xml:space="preserve"> </w:t>
      </w:r>
      <w:r>
        <w:rPr>
          <w:i/>
        </w:rPr>
        <w:t>at</w:t>
      </w:r>
      <w:r>
        <w:rPr>
          <w:i/>
          <w:spacing w:val="-3"/>
        </w:rPr>
        <w:t xml:space="preserve"> </w:t>
      </w:r>
      <w:r>
        <w:rPr>
          <w:i/>
        </w:rPr>
        <w:t>least 2</w:t>
      </w:r>
      <w:r>
        <w:rPr>
          <w:i/>
          <w:spacing w:val="-4"/>
        </w:rPr>
        <w:t xml:space="preserve"> </w:t>
      </w:r>
      <w:r>
        <w:rPr>
          <w:i/>
        </w:rPr>
        <w:t>metres</w:t>
      </w:r>
      <w:r>
        <w:rPr>
          <w:i/>
          <w:spacing w:val="-1"/>
        </w:rPr>
        <w:t xml:space="preserve"> </w:t>
      </w:r>
      <w:r>
        <w:rPr>
          <w:i/>
        </w:rPr>
        <w:t>between</w:t>
      </w:r>
      <w:r>
        <w:rPr>
          <w:i/>
          <w:spacing w:val="-4"/>
        </w:rPr>
        <w:t xml:space="preserve"> </w:t>
      </w:r>
      <w:r>
        <w:rPr>
          <w:i/>
        </w:rPr>
        <w:t>the</w:t>
      </w:r>
      <w:r>
        <w:rPr>
          <w:i/>
          <w:spacing w:val="-2"/>
        </w:rPr>
        <w:t xml:space="preserve"> </w:t>
      </w:r>
      <w:r>
        <w:rPr>
          <w:i/>
        </w:rPr>
        <w:t>bottom</w:t>
      </w:r>
      <w:r>
        <w:rPr>
          <w:i/>
          <w:spacing w:val="-3"/>
        </w:rPr>
        <w:t xml:space="preserve"> </w:t>
      </w:r>
      <w:r>
        <w:rPr>
          <w:i/>
        </w:rPr>
        <w:t>of</w:t>
      </w:r>
      <w:r>
        <w:rPr>
          <w:i/>
          <w:spacing w:val="-3"/>
        </w:rPr>
        <w:t xml:space="preserve"> </w:t>
      </w:r>
      <w:r>
        <w:rPr>
          <w:i/>
        </w:rPr>
        <w:t>the</w:t>
      </w:r>
      <w:r>
        <w:rPr>
          <w:i/>
          <w:spacing w:val="-4"/>
        </w:rPr>
        <w:t xml:space="preserve"> </w:t>
      </w:r>
      <w:r>
        <w:rPr>
          <w:i/>
        </w:rPr>
        <w:t>disposal</w:t>
      </w:r>
      <w:r>
        <w:rPr>
          <w:i/>
          <w:spacing w:val="-5"/>
        </w:rPr>
        <w:t xml:space="preserve"> </w:t>
      </w:r>
      <w:r>
        <w:rPr>
          <w:i/>
        </w:rPr>
        <w:t>pit and the</w:t>
      </w:r>
      <w:r>
        <w:rPr>
          <w:i/>
          <w:spacing w:val="-2"/>
        </w:rPr>
        <w:t xml:space="preserve"> </w:t>
      </w:r>
      <w:r>
        <w:rPr>
          <w:i/>
        </w:rPr>
        <w:t>highest</w:t>
      </w:r>
      <w:r>
        <w:rPr>
          <w:i/>
          <w:spacing w:val="-3"/>
        </w:rPr>
        <w:t xml:space="preserve"> </w:t>
      </w:r>
      <w:r>
        <w:rPr>
          <w:i/>
        </w:rPr>
        <w:t>annual</w:t>
      </w:r>
      <w:r>
        <w:rPr>
          <w:i/>
          <w:spacing w:val="-3"/>
        </w:rPr>
        <w:t xml:space="preserve"> </w:t>
      </w:r>
      <w:r>
        <w:rPr>
          <w:i/>
        </w:rPr>
        <w:t>groundwater</w:t>
      </w:r>
      <w:r>
        <w:rPr>
          <w:i/>
          <w:spacing w:val="-1"/>
        </w:rPr>
        <w:t xml:space="preserve"> </w:t>
      </w:r>
      <w:r>
        <w:rPr>
          <w:i/>
        </w:rPr>
        <w:t>level.</w:t>
      </w:r>
      <w:r>
        <w:rPr>
          <w:i/>
          <w:spacing w:val="-3"/>
        </w:rPr>
        <w:t xml:space="preserve"> </w:t>
      </w:r>
      <w:r>
        <w:rPr>
          <w:i/>
        </w:rPr>
        <w:t>The</w:t>
      </w:r>
      <w:r>
        <w:rPr>
          <w:i/>
          <w:spacing w:val="-4"/>
        </w:rPr>
        <w:t xml:space="preserve"> </w:t>
      </w:r>
      <w:r>
        <w:rPr>
          <w:i/>
        </w:rPr>
        <w:t>more</w:t>
      </w:r>
      <w:r>
        <w:rPr>
          <w:i/>
          <w:spacing w:val="-2"/>
        </w:rPr>
        <w:t xml:space="preserve"> </w:t>
      </w:r>
      <w:r>
        <w:rPr>
          <w:i/>
        </w:rPr>
        <w:t>distance</w:t>
      </w:r>
      <w:r>
        <w:rPr>
          <w:i/>
          <w:spacing w:val="-2"/>
        </w:rPr>
        <w:t xml:space="preserve"> </w:t>
      </w:r>
      <w:r>
        <w:rPr>
          <w:i/>
        </w:rPr>
        <w:t>between</w:t>
      </w:r>
      <w:r>
        <w:rPr>
          <w:i/>
          <w:spacing w:val="-6"/>
        </w:rPr>
        <w:t xml:space="preserve"> </w:t>
      </w:r>
      <w:r>
        <w:rPr>
          <w:i/>
        </w:rPr>
        <w:t>the</w:t>
      </w:r>
      <w:r>
        <w:rPr>
          <w:i/>
          <w:spacing w:val="-2"/>
        </w:rPr>
        <w:t xml:space="preserve"> </w:t>
      </w:r>
      <w:r>
        <w:rPr>
          <w:i/>
        </w:rPr>
        <w:t>bottom</w:t>
      </w:r>
      <w:r>
        <w:rPr>
          <w:i/>
          <w:spacing w:val="-1"/>
        </w:rPr>
        <w:t xml:space="preserve"> </w:t>
      </w:r>
      <w:r>
        <w:rPr>
          <w:i/>
        </w:rPr>
        <w:t>of the pit and the groundwater, the lower the risk of contamination.</w:t>
      </w:r>
    </w:p>
    <w:p w14:paraId="301F802E" w14:textId="77777777" w:rsidR="000A4E28" w:rsidRDefault="00000000">
      <w:pPr>
        <w:pStyle w:val="ListParagraph"/>
        <w:numPr>
          <w:ilvl w:val="1"/>
          <w:numId w:val="114"/>
        </w:numPr>
        <w:tabs>
          <w:tab w:val="left" w:pos="1959"/>
        </w:tabs>
        <w:spacing w:before="117"/>
        <w:ind w:left="1959" w:hanging="359"/>
        <w:jc w:val="both"/>
        <w:rPr>
          <w:i/>
        </w:rPr>
      </w:pPr>
      <w:r>
        <w:rPr>
          <w:i/>
        </w:rPr>
        <w:t>Do</w:t>
      </w:r>
      <w:r>
        <w:rPr>
          <w:i/>
          <w:spacing w:val="-2"/>
        </w:rPr>
        <w:t xml:space="preserve"> </w:t>
      </w:r>
      <w:r>
        <w:rPr>
          <w:i/>
        </w:rPr>
        <w:t>not dispose</w:t>
      </w:r>
      <w:r>
        <w:rPr>
          <w:i/>
          <w:spacing w:val="-6"/>
        </w:rPr>
        <w:t xml:space="preserve"> </w:t>
      </w:r>
      <w:r>
        <w:rPr>
          <w:i/>
        </w:rPr>
        <w:t>waste</w:t>
      </w:r>
      <w:r>
        <w:rPr>
          <w:i/>
          <w:spacing w:val="-1"/>
        </w:rPr>
        <w:t xml:space="preserve"> </w:t>
      </w:r>
      <w:r>
        <w:rPr>
          <w:i/>
        </w:rPr>
        <w:t>in</w:t>
      </w:r>
      <w:r>
        <w:rPr>
          <w:i/>
          <w:spacing w:val="-4"/>
        </w:rPr>
        <w:t xml:space="preserve"> </w:t>
      </w:r>
      <w:r>
        <w:rPr>
          <w:i/>
        </w:rPr>
        <w:t>an</w:t>
      </w:r>
      <w:r>
        <w:rPr>
          <w:i/>
          <w:spacing w:val="-1"/>
        </w:rPr>
        <w:t xml:space="preserve"> </w:t>
      </w:r>
      <w:r>
        <w:rPr>
          <w:i/>
        </w:rPr>
        <w:t>area</w:t>
      </w:r>
      <w:r>
        <w:rPr>
          <w:i/>
          <w:spacing w:val="-4"/>
        </w:rPr>
        <w:t xml:space="preserve"> </w:t>
      </w:r>
      <w:r>
        <w:rPr>
          <w:i/>
        </w:rPr>
        <w:t>susceptible</w:t>
      </w:r>
      <w:r>
        <w:rPr>
          <w:i/>
          <w:spacing w:val="-1"/>
        </w:rPr>
        <w:t xml:space="preserve"> </w:t>
      </w:r>
      <w:r>
        <w:rPr>
          <w:i/>
        </w:rPr>
        <w:t>to</w:t>
      </w:r>
      <w:r>
        <w:rPr>
          <w:i/>
          <w:spacing w:val="-3"/>
        </w:rPr>
        <w:t xml:space="preserve"> </w:t>
      </w:r>
      <w:r>
        <w:rPr>
          <w:i/>
          <w:spacing w:val="-2"/>
        </w:rPr>
        <w:t>flooding.</w:t>
      </w:r>
    </w:p>
    <w:p w14:paraId="43852526" w14:textId="77777777" w:rsidR="000A4E28" w:rsidRDefault="00000000">
      <w:pPr>
        <w:pStyle w:val="ListParagraph"/>
        <w:numPr>
          <w:ilvl w:val="1"/>
          <w:numId w:val="114"/>
        </w:numPr>
        <w:tabs>
          <w:tab w:val="left" w:pos="1960"/>
        </w:tabs>
        <w:spacing w:before="120"/>
        <w:ind w:right="864"/>
        <w:rPr>
          <w:i/>
        </w:rPr>
      </w:pPr>
      <w:r>
        <w:rPr>
          <w:i/>
        </w:rPr>
        <w:t>Locate the site in clay-like soil if possible. The smaller the soil grain size, the lower</w:t>
      </w:r>
      <w:r>
        <w:rPr>
          <w:i/>
          <w:spacing w:val="-4"/>
        </w:rPr>
        <w:t xml:space="preserve"> </w:t>
      </w:r>
      <w:r>
        <w:rPr>
          <w:i/>
        </w:rPr>
        <w:t>the</w:t>
      </w:r>
      <w:r>
        <w:rPr>
          <w:i/>
          <w:spacing w:val="-5"/>
        </w:rPr>
        <w:t xml:space="preserve"> </w:t>
      </w:r>
      <w:r>
        <w:rPr>
          <w:i/>
        </w:rPr>
        <w:t>risk</w:t>
      </w:r>
      <w:r>
        <w:rPr>
          <w:i/>
          <w:spacing w:val="-5"/>
        </w:rPr>
        <w:t xml:space="preserve"> </w:t>
      </w:r>
      <w:r>
        <w:rPr>
          <w:i/>
        </w:rPr>
        <w:t>of</w:t>
      </w:r>
      <w:r>
        <w:rPr>
          <w:i/>
          <w:spacing w:val="-4"/>
        </w:rPr>
        <w:t xml:space="preserve"> </w:t>
      </w:r>
      <w:r>
        <w:rPr>
          <w:i/>
        </w:rPr>
        <w:t>soil</w:t>
      </w:r>
      <w:r>
        <w:rPr>
          <w:i/>
          <w:spacing w:val="-3"/>
        </w:rPr>
        <w:t xml:space="preserve"> </w:t>
      </w:r>
      <w:r>
        <w:rPr>
          <w:i/>
        </w:rPr>
        <w:t>and</w:t>
      </w:r>
      <w:r>
        <w:rPr>
          <w:i/>
          <w:spacing w:val="-5"/>
        </w:rPr>
        <w:t xml:space="preserve"> </w:t>
      </w:r>
      <w:r>
        <w:rPr>
          <w:i/>
        </w:rPr>
        <w:t>groundwater</w:t>
      </w:r>
      <w:r>
        <w:rPr>
          <w:i/>
          <w:spacing w:val="-4"/>
        </w:rPr>
        <w:t xml:space="preserve"> </w:t>
      </w:r>
      <w:r>
        <w:rPr>
          <w:i/>
        </w:rPr>
        <w:t>contamination.</w:t>
      </w:r>
      <w:r>
        <w:rPr>
          <w:i/>
          <w:spacing w:val="-1"/>
        </w:rPr>
        <w:t xml:space="preserve"> </w:t>
      </w:r>
      <w:r>
        <w:rPr>
          <w:i/>
        </w:rPr>
        <w:t>Do</w:t>
      </w:r>
      <w:r>
        <w:rPr>
          <w:i/>
          <w:spacing w:val="-3"/>
        </w:rPr>
        <w:t xml:space="preserve"> </w:t>
      </w:r>
      <w:r>
        <w:rPr>
          <w:i/>
        </w:rPr>
        <w:t>not</w:t>
      </w:r>
      <w:r>
        <w:rPr>
          <w:i/>
          <w:spacing w:val="-4"/>
        </w:rPr>
        <w:t xml:space="preserve"> </w:t>
      </w:r>
      <w:r>
        <w:rPr>
          <w:i/>
        </w:rPr>
        <w:t>dispose</w:t>
      </w:r>
      <w:r>
        <w:rPr>
          <w:i/>
          <w:spacing w:val="-5"/>
        </w:rPr>
        <w:t xml:space="preserve"> </w:t>
      </w:r>
      <w:r>
        <w:rPr>
          <w:i/>
        </w:rPr>
        <w:t>waste</w:t>
      </w:r>
      <w:r>
        <w:rPr>
          <w:i/>
          <w:spacing w:val="-3"/>
        </w:rPr>
        <w:t xml:space="preserve"> </w:t>
      </w:r>
      <w:r>
        <w:rPr>
          <w:i/>
        </w:rPr>
        <w:t>in sandy areas.</w:t>
      </w:r>
    </w:p>
    <w:p w14:paraId="65EF04BC" w14:textId="77777777" w:rsidR="000A4E28" w:rsidRDefault="00000000">
      <w:pPr>
        <w:pStyle w:val="ListParagraph"/>
        <w:numPr>
          <w:ilvl w:val="1"/>
          <w:numId w:val="114"/>
        </w:numPr>
        <w:tabs>
          <w:tab w:val="left" w:pos="1960"/>
        </w:tabs>
        <w:spacing w:before="117"/>
        <w:ind w:right="1025"/>
        <w:rPr>
          <w:i/>
        </w:rPr>
      </w:pPr>
      <w:r>
        <w:rPr>
          <w:i/>
        </w:rPr>
        <w:t>Cover</w:t>
      </w:r>
      <w:r>
        <w:rPr>
          <w:i/>
          <w:spacing w:val="-3"/>
        </w:rPr>
        <w:t xml:space="preserve"> </w:t>
      </w:r>
      <w:r>
        <w:rPr>
          <w:i/>
        </w:rPr>
        <w:t>waste</w:t>
      </w:r>
      <w:r>
        <w:rPr>
          <w:i/>
          <w:spacing w:val="-4"/>
        </w:rPr>
        <w:t xml:space="preserve"> </w:t>
      </w:r>
      <w:r>
        <w:rPr>
          <w:i/>
        </w:rPr>
        <w:t>with</w:t>
      </w:r>
      <w:r>
        <w:rPr>
          <w:i/>
          <w:spacing w:val="-4"/>
        </w:rPr>
        <w:t xml:space="preserve"> </w:t>
      </w:r>
      <w:r>
        <w:rPr>
          <w:i/>
        </w:rPr>
        <w:t>0.1</w:t>
      </w:r>
      <w:r>
        <w:rPr>
          <w:i/>
          <w:spacing w:val="-4"/>
        </w:rPr>
        <w:t xml:space="preserve"> </w:t>
      </w:r>
      <w:r>
        <w:rPr>
          <w:i/>
        </w:rPr>
        <w:t>metres</w:t>
      </w:r>
      <w:r>
        <w:rPr>
          <w:i/>
          <w:spacing w:val="-4"/>
        </w:rPr>
        <w:t xml:space="preserve"> </w:t>
      </w:r>
      <w:r>
        <w:rPr>
          <w:i/>
        </w:rPr>
        <w:t>of</w:t>
      </w:r>
      <w:r>
        <w:rPr>
          <w:i/>
          <w:spacing w:val="-3"/>
        </w:rPr>
        <w:t xml:space="preserve"> </w:t>
      </w:r>
      <w:r>
        <w:rPr>
          <w:i/>
        </w:rPr>
        <w:t>soil</w:t>
      </w:r>
      <w:r>
        <w:rPr>
          <w:i/>
          <w:spacing w:val="-2"/>
        </w:rPr>
        <w:t xml:space="preserve"> </w:t>
      </w:r>
      <w:r>
        <w:rPr>
          <w:i/>
        </w:rPr>
        <w:t>or</w:t>
      </w:r>
      <w:r>
        <w:rPr>
          <w:i/>
          <w:spacing w:val="-3"/>
        </w:rPr>
        <w:t xml:space="preserve"> </w:t>
      </w:r>
      <w:r>
        <w:rPr>
          <w:i/>
        </w:rPr>
        <w:t>ash</w:t>
      </w:r>
      <w:r>
        <w:rPr>
          <w:i/>
          <w:spacing w:val="-4"/>
        </w:rPr>
        <w:t xml:space="preserve"> </w:t>
      </w:r>
      <w:r>
        <w:rPr>
          <w:i/>
        </w:rPr>
        <w:t>regularly</w:t>
      </w:r>
      <w:r>
        <w:rPr>
          <w:i/>
          <w:spacing w:val="-1"/>
        </w:rPr>
        <w:t xml:space="preserve"> </w:t>
      </w:r>
      <w:r>
        <w:rPr>
          <w:i/>
        </w:rPr>
        <w:t>(e.g.,</w:t>
      </w:r>
      <w:r>
        <w:rPr>
          <w:i/>
          <w:spacing w:val="-3"/>
        </w:rPr>
        <w:t xml:space="preserve"> </w:t>
      </w:r>
      <w:r>
        <w:rPr>
          <w:i/>
        </w:rPr>
        <w:t>daily</w:t>
      </w:r>
      <w:r>
        <w:rPr>
          <w:i/>
          <w:spacing w:val="-1"/>
        </w:rPr>
        <w:t xml:space="preserve"> </w:t>
      </w:r>
      <w:r>
        <w:rPr>
          <w:i/>
        </w:rPr>
        <w:t>or</w:t>
      </w:r>
      <w:r>
        <w:rPr>
          <w:i/>
          <w:spacing w:val="-6"/>
        </w:rPr>
        <w:t xml:space="preserve"> </w:t>
      </w:r>
      <w:r>
        <w:rPr>
          <w:i/>
        </w:rPr>
        <w:t>weekly)</w:t>
      </w:r>
      <w:r>
        <w:rPr>
          <w:i/>
          <w:spacing w:val="-3"/>
        </w:rPr>
        <w:t xml:space="preserve"> </w:t>
      </w:r>
      <w:r>
        <w:rPr>
          <w:i/>
        </w:rPr>
        <w:t>to reduce smells and pests, and prevent waste from blowing away.</w:t>
      </w:r>
    </w:p>
    <w:p w14:paraId="1D9589A6" w14:textId="77777777" w:rsidR="000A4E28" w:rsidRDefault="00000000">
      <w:pPr>
        <w:pStyle w:val="ListParagraph"/>
        <w:numPr>
          <w:ilvl w:val="1"/>
          <w:numId w:val="114"/>
        </w:numPr>
        <w:tabs>
          <w:tab w:val="left" w:pos="1957"/>
        </w:tabs>
        <w:spacing w:before="119"/>
        <w:ind w:left="1957" w:hanging="357"/>
        <w:rPr>
          <w:i/>
        </w:rPr>
      </w:pPr>
      <w:r>
        <w:rPr>
          <w:i/>
        </w:rPr>
        <w:t>Construct</w:t>
      </w:r>
      <w:r>
        <w:rPr>
          <w:i/>
          <w:spacing w:val="-3"/>
        </w:rPr>
        <w:t xml:space="preserve"> </w:t>
      </w:r>
      <w:r>
        <w:rPr>
          <w:i/>
        </w:rPr>
        <w:t>a</w:t>
      </w:r>
      <w:r>
        <w:rPr>
          <w:i/>
          <w:spacing w:val="-5"/>
        </w:rPr>
        <w:t xml:space="preserve"> </w:t>
      </w:r>
      <w:r>
        <w:rPr>
          <w:i/>
        </w:rPr>
        <w:t>fence</w:t>
      </w:r>
      <w:r>
        <w:rPr>
          <w:i/>
          <w:spacing w:val="-4"/>
        </w:rPr>
        <w:t xml:space="preserve"> </w:t>
      </w:r>
      <w:r>
        <w:rPr>
          <w:i/>
        </w:rPr>
        <w:t>to</w:t>
      </w:r>
      <w:r>
        <w:rPr>
          <w:i/>
          <w:spacing w:val="-3"/>
        </w:rPr>
        <w:t xml:space="preserve"> </w:t>
      </w:r>
      <w:r>
        <w:rPr>
          <w:i/>
        </w:rPr>
        <w:t>keep</w:t>
      </w:r>
      <w:r>
        <w:rPr>
          <w:i/>
          <w:spacing w:val="-2"/>
        </w:rPr>
        <w:t xml:space="preserve"> </w:t>
      </w:r>
      <w:r>
        <w:rPr>
          <w:i/>
        </w:rPr>
        <w:t>animals</w:t>
      </w:r>
      <w:r>
        <w:rPr>
          <w:i/>
          <w:spacing w:val="-2"/>
        </w:rPr>
        <w:t xml:space="preserve"> </w:t>
      </w:r>
      <w:r>
        <w:rPr>
          <w:i/>
        </w:rPr>
        <w:t>and</w:t>
      </w:r>
      <w:r>
        <w:rPr>
          <w:i/>
          <w:spacing w:val="-5"/>
        </w:rPr>
        <w:t xml:space="preserve"> </w:t>
      </w:r>
      <w:r>
        <w:rPr>
          <w:i/>
        </w:rPr>
        <w:t>children</w:t>
      </w:r>
      <w:r>
        <w:rPr>
          <w:i/>
          <w:spacing w:val="-2"/>
        </w:rPr>
        <w:t xml:space="preserve"> </w:t>
      </w:r>
      <w:r>
        <w:rPr>
          <w:i/>
        </w:rPr>
        <w:t>out</w:t>
      </w:r>
      <w:r>
        <w:rPr>
          <w:i/>
          <w:spacing w:val="-2"/>
        </w:rPr>
        <w:t xml:space="preserve"> </w:t>
      </w:r>
      <w:r>
        <w:rPr>
          <w:i/>
        </w:rPr>
        <w:t>of</w:t>
      </w:r>
      <w:r>
        <w:rPr>
          <w:i/>
          <w:spacing w:val="-3"/>
        </w:rPr>
        <w:t xml:space="preserve"> </w:t>
      </w:r>
      <w:r>
        <w:rPr>
          <w:i/>
        </w:rPr>
        <w:t>the</w:t>
      </w:r>
      <w:r>
        <w:rPr>
          <w:i/>
          <w:spacing w:val="-3"/>
        </w:rPr>
        <w:t xml:space="preserve"> </w:t>
      </w:r>
      <w:r>
        <w:rPr>
          <w:i/>
        </w:rPr>
        <w:t>disposal</w:t>
      </w:r>
      <w:r>
        <w:rPr>
          <w:i/>
          <w:spacing w:val="-5"/>
        </w:rPr>
        <w:t xml:space="preserve"> </w:t>
      </w:r>
      <w:r>
        <w:rPr>
          <w:i/>
          <w:spacing w:val="-2"/>
        </w:rPr>
        <w:t>site.</w:t>
      </w:r>
    </w:p>
    <w:p w14:paraId="0CCE679F" w14:textId="77777777" w:rsidR="000A4E28" w:rsidRDefault="00000000">
      <w:pPr>
        <w:pStyle w:val="ListParagraph"/>
        <w:numPr>
          <w:ilvl w:val="0"/>
          <w:numId w:val="114"/>
        </w:numPr>
        <w:tabs>
          <w:tab w:val="left" w:pos="1596"/>
          <w:tab w:val="left" w:pos="1598"/>
        </w:tabs>
        <w:spacing w:before="119"/>
        <w:ind w:left="1598" w:right="478" w:hanging="358"/>
      </w:pPr>
      <w:r>
        <w:rPr>
          <w:noProof/>
        </w:rPr>
        <w:drawing>
          <wp:anchor distT="0" distB="0" distL="0" distR="0" simplePos="0" relativeHeight="251566080" behindDoc="0" locked="0" layoutInCell="1" allowOverlap="1" wp14:anchorId="71524141" wp14:editId="7B9E56D7">
            <wp:simplePos x="0" y="0"/>
            <wp:positionH relativeFrom="page">
              <wp:posOffset>951668</wp:posOffset>
            </wp:positionH>
            <wp:positionV relativeFrom="paragraph">
              <wp:posOffset>105782</wp:posOffset>
            </wp:positionV>
            <wp:extent cx="318854" cy="320751"/>
            <wp:effectExtent l="0" t="0" r="0" b="0"/>
            <wp:wrapNone/>
            <wp:docPr id="1448" name="Image 1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8" name="Image 1448"/>
                    <pic:cNvPicPr/>
                  </pic:nvPicPr>
                  <pic:blipFill>
                    <a:blip r:embed="rId36" cstate="print"/>
                    <a:stretch>
                      <a:fillRect/>
                    </a:stretch>
                  </pic:blipFill>
                  <pic:spPr>
                    <a:xfrm>
                      <a:off x="0" y="0"/>
                      <a:ext cx="318854" cy="320751"/>
                    </a:xfrm>
                    <a:prstGeom prst="rect">
                      <a:avLst/>
                    </a:prstGeom>
                  </pic:spPr>
                </pic:pic>
              </a:graphicData>
            </a:graphic>
          </wp:anchor>
        </w:drawing>
      </w:r>
      <w:r>
        <w:t>Once</w:t>
      </w:r>
      <w:r>
        <w:rPr>
          <w:spacing w:val="-4"/>
        </w:rPr>
        <w:t xml:space="preserve"> </w:t>
      </w:r>
      <w:r>
        <w:t>full, backfill</w:t>
      </w:r>
      <w:r>
        <w:rPr>
          <w:spacing w:val="-2"/>
        </w:rPr>
        <w:t xml:space="preserve"> </w:t>
      </w:r>
      <w:r>
        <w:t>the</w:t>
      </w:r>
      <w:r>
        <w:rPr>
          <w:spacing w:val="-4"/>
        </w:rPr>
        <w:t xml:space="preserve"> </w:t>
      </w:r>
      <w:r>
        <w:t>pit</w:t>
      </w:r>
      <w:r>
        <w:rPr>
          <w:spacing w:val="-3"/>
        </w:rPr>
        <w:t xml:space="preserve"> </w:t>
      </w:r>
      <w:r>
        <w:t>with</w:t>
      </w:r>
      <w:r>
        <w:rPr>
          <w:spacing w:val="-2"/>
        </w:rPr>
        <w:t xml:space="preserve"> </w:t>
      </w:r>
      <w:r>
        <w:t>at</w:t>
      </w:r>
      <w:r>
        <w:rPr>
          <w:spacing w:val="-2"/>
        </w:rPr>
        <w:t xml:space="preserve"> </w:t>
      </w:r>
      <w:r>
        <w:t>least 0.5</w:t>
      </w:r>
      <w:r>
        <w:rPr>
          <w:spacing w:val="-4"/>
        </w:rPr>
        <w:t xml:space="preserve"> </w:t>
      </w:r>
      <w:r>
        <w:t>meters</w:t>
      </w:r>
      <w:r>
        <w:rPr>
          <w:spacing w:val="-3"/>
        </w:rPr>
        <w:t xml:space="preserve"> </w:t>
      </w:r>
      <w:r>
        <w:t>of soil</w:t>
      </w:r>
      <w:r>
        <w:rPr>
          <w:spacing w:val="-2"/>
        </w:rPr>
        <w:t xml:space="preserve"> </w:t>
      </w:r>
      <w:r>
        <w:t>cover.</w:t>
      </w:r>
      <w:r>
        <w:rPr>
          <w:spacing w:val="-3"/>
        </w:rPr>
        <w:t xml:space="preserve"> </w:t>
      </w:r>
      <w:r>
        <w:t>Discuss</w:t>
      </w:r>
      <w:r>
        <w:rPr>
          <w:spacing w:val="-4"/>
        </w:rPr>
        <w:t xml:space="preserve"> </w:t>
      </w:r>
      <w:r>
        <w:t>any</w:t>
      </w:r>
      <w:r>
        <w:rPr>
          <w:spacing w:val="-4"/>
        </w:rPr>
        <w:t xml:space="preserve"> </w:t>
      </w:r>
      <w:r>
        <w:t xml:space="preserve">hazardous waste materials that are left over (e.g., batteries, used syringe) and options for their </w:t>
      </w:r>
      <w:r>
        <w:rPr>
          <w:spacing w:val="-2"/>
        </w:rPr>
        <w:t>disposal.</w:t>
      </w:r>
    </w:p>
    <w:p w14:paraId="6569E8B8" w14:textId="77777777" w:rsidR="000A4E28" w:rsidRDefault="00000000">
      <w:pPr>
        <w:pStyle w:val="ListParagraph"/>
        <w:numPr>
          <w:ilvl w:val="1"/>
          <w:numId w:val="114"/>
        </w:numPr>
        <w:tabs>
          <w:tab w:val="left" w:pos="2080"/>
        </w:tabs>
        <w:spacing w:before="119"/>
        <w:ind w:left="2080" w:hanging="427"/>
        <w:rPr>
          <w:i/>
        </w:rPr>
      </w:pPr>
      <w:r>
        <w:rPr>
          <w:i/>
        </w:rPr>
        <w:t>Do</w:t>
      </w:r>
      <w:r>
        <w:rPr>
          <w:i/>
          <w:spacing w:val="-5"/>
        </w:rPr>
        <w:t xml:space="preserve"> </w:t>
      </w:r>
      <w:r>
        <w:rPr>
          <w:i/>
        </w:rPr>
        <w:t>not</w:t>
      </w:r>
      <w:r>
        <w:rPr>
          <w:i/>
          <w:spacing w:val="-4"/>
        </w:rPr>
        <w:t xml:space="preserve"> </w:t>
      </w:r>
      <w:r>
        <w:rPr>
          <w:i/>
        </w:rPr>
        <w:t>reuse</w:t>
      </w:r>
      <w:r>
        <w:rPr>
          <w:i/>
          <w:spacing w:val="-5"/>
        </w:rPr>
        <w:t xml:space="preserve"> </w:t>
      </w:r>
      <w:r>
        <w:rPr>
          <w:i/>
        </w:rPr>
        <w:t>containers</w:t>
      </w:r>
      <w:r>
        <w:rPr>
          <w:i/>
          <w:spacing w:val="-5"/>
        </w:rPr>
        <w:t xml:space="preserve"> </w:t>
      </w:r>
      <w:r>
        <w:rPr>
          <w:i/>
        </w:rPr>
        <w:t>that</w:t>
      </w:r>
      <w:r>
        <w:rPr>
          <w:i/>
          <w:spacing w:val="-4"/>
        </w:rPr>
        <w:t xml:space="preserve"> </w:t>
      </w:r>
      <w:r>
        <w:rPr>
          <w:i/>
        </w:rPr>
        <w:t>held</w:t>
      </w:r>
      <w:r>
        <w:rPr>
          <w:i/>
          <w:spacing w:val="-3"/>
        </w:rPr>
        <w:t xml:space="preserve"> </w:t>
      </w:r>
      <w:r>
        <w:rPr>
          <w:i/>
        </w:rPr>
        <w:t>hazardous</w:t>
      </w:r>
      <w:r>
        <w:rPr>
          <w:i/>
          <w:spacing w:val="-2"/>
        </w:rPr>
        <w:t xml:space="preserve"> material.</w:t>
      </w:r>
    </w:p>
    <w:p w14:paraId="2B11D042" w14:textId="77777777" w:rsidR="000A4E28" w:rsidRDefault="00000000">
      <w:pPr>
        <w:pStyle w:val="ListParagraph"/>
        <w:numPr>
          <w:ilvl w:val="1"/>
          <w:numId w:val="114"/>
        </w:numPr>
        <w:tabs>
          <w:tab w:val="left" w:pos="2080"/>
        </w:tabs>
        <w:spacing w:before="120"/>
        <w:ind w:left="2080" w:hanging="427"/>
        <w:rPr>
          <w:i/>
        </w:rPr>
      </w:pPr>
      <w:r>
        <w:rPr>
          <w:i/>
        </w:rPr>
        <w:t>Do</w:t>
      </w:r>
      <w:r>
        <w:rPr>
          <w:i/>
          <w:spacing w:val="-4"/>
        </w:rPr>
        <w:t xml:space="preserve"> </w:t>
      </w:r>
      <w:r>
        <w:rPr>
          <w:i/>
        </w:rPr>
        <w:t>not</w:t>
      </w:r>
      <w:r>
        <w:rPr>
          <w:i/>
          <w:spacing w:val="-4"/>
        </w:rPr>
        <w:t xml:space="preserve"> </w:t>
      </w:r>
      <w:r>
        <w:rPr>
          <w:i/>
        </w:rPr>
        <w:t>burn</w:t>
      </w:r>
      <w:r>
        <w:rPr>
          <w:i/>
          <w:spacing w:val="-4"/>
        </w:rPr>
        <w:t xml:space="preserve"> </w:t>
      </w:r>
      <w:r>
        <w:rPr>
          <w:i/>
        </w:rPr>
        <w:t>hazardous</w:t>
      </w:r>
      <w:r>
        <w:rPr>
          <w:i/>
          <w:spacing w:val="-3"/>
        </w:rPr>
        <w:t xml:space="preserve"> </w:t>
      </w:r>
      <w:r>
        <w:rPr>
          <w:i/>
          <w:spacing w:val="-2"/>
        </w:rPr>
        <w:t>waste.</w:t>
      </w:r>
    </w:p>
    <w:p w14:paraId="656F3FA7" w14:textId="77777777" w:rsidR="000A4E28" w:rsidRDefault="00000000">
      <w:pPr>
        <w:pStyle w:val="ListParagraph"/>
        <w:numPr>
          <w:ilvl w:val="1"/>
          <w:numId w:val="114"/>
        </w:numPr>
        <w:tabs>
          <w:tab w:val="left" w:pos="2080"/>
        </w:tabs>
        <w:spacing w:before="117"/>
        <w:ind w:left="2080" w:right="670" w:hanging="428"/>
        <w:rPr>
          <w:i/>
        </w:rPr>
      </w:pPr>
      <w:r>
        <w:rPr>
          <w:i/>
        </w:rPr>
        <w:t>Do</w:t>
      </w:r>
      <w:r>
        <w:rPr>
          <w:i/>
          <w:spacing w:val="-4"/>
        </w:rPr>
        <w:t xml:space="preserve"> </w:t>
      </w:r>
      <w:r>
        <w:rPr>
          <w:i/>
        </w:rPr>
        <w:t>not</w:t>
      </w:r>
      <w:r>
        <w:rPr>
          <w:i/>
          <w:spacing w:val="-3"/>
        </w:rPr>
        <w:t xml:space="preserve"> </w:t>
      </w:r>
      <w:r>
        <w:rPr>
          <w:i/>
        </w:rPr>
        <w:t>dispose</w:t>
      </w:r>
      <w:r>
        <w:rPr>
          <w:i/>
          <w:spacing w:val="-6"/>
        </w:rPr>
        <w:t xml:space="preserve"> </w:t>
      </w:r>
      <w:r>
        <w:rPr>
          <w:i/>
        </w:rPr>
        <w:t>hazardous</w:t>
      </w:r>
      <w:r>
        <w:rPr>
          <w:i/>
          <w:spacing w:val="-3"/>
        </w:rPr>
        <w:t xml:space="preserve"> </w:t>
      </w:r>
      <w:r>
        <w:rPr>
          <w:i/>
        </w:rPr>
        <w:t>waste</w:t>
      </w:r>
      <w:r>
        <w:rPr>
          <w:i/>
          <w:spacing w:val="-6"/>
        </w:rPr>
        <w:t xml:space="preserve"> </w:t>
      </w:r>
      <w:r>
        <w:rPr>
          <w:i/>
        </w:rPr>
        <w:t>in</w:t>
      </w:r>
      <w:r>
        <w:rPr>
          <w:i/>
          <w:spacing w:val="-4"/>
        </w:rPr>
        <w:t xml:space="preserve"> </w:t>
      </w:r>
      <w:r>
        <w:rPr>
          <w:i/>
        </w:rPr>
        <w:t>latrines,</w:t>
      </w:r>
      <w:r>
        <w:rPr>
          <w:i/>
          <w:spacing w:val="-2"/>
        </w:rPr>
        <w:t xml:space="preserve"> </w:t>
      </w:r>
      <w:r>
        <w:rPr>
          <w:i/>
        </w:rPr>
        <w:t>drainage</w:t>
      </w:r>
      <w:r>
        <w:rPr>
          <w:i/>
          <w:spacing w:val="-4"/>
        </w:rPr>
        <w:t xml:space="preserve"> </w:t>
      </w:r>
      <w:r>
        <w:rPr>
          <w:i/>
        </w:rPr>
        <w:t>channels,</w:t>
      </w:r>
      <w:r>
        <w:rPr>
          <w:i/>
          <w:spacing w:val="-5"/>
        </w:rPr>
        <w:t xml:space="preserve"> </w:t>
      </w:r>
      <w:r>
        <w:rPr>
          <w:i/>
        </w:rPr>
        <w:t>water</w:t>
      </w:r>
      <w:r>
        <w:rPr>
          <w:i/>
          <w:spacing w:val="-3"/>
        </w:rPr>
        <w:t xml:space="preserve"> </w:t>
      </w:r>
      <w:r>
        <w:rPr>
          <w:i/>
        </w:rPr>
        <w:t>sources or on the ground.</w:t>
      </w:r>
    </w:p>
    <w:p w14:paraId="77E9D50A" w14:textId="77777777" w:rsidR="000A4E28" w:rsidRDefault="00000000">
      <w:pPr>
        <w:pStyle w:val="ListParagraph"/>
        <w:numPr>
          <w:ilvl w:val="1"/>
          <w:numId w:val="114"/>
        </w:numPr>
        <w:tabs>
          <w:tab w:val="left" w:pos="2080"/>
        </w:tabs>
        <w:spacing w:before="119"/>
        <w:ind w:left="2080" w:hanging="427"/>
        <w:rPr>
          <w:i/>
        </w:rPr>
      </w:pPr>
      <w:r>
        <w:rPr>
          <w:i/>
        </w:rPr>
        <w:t>Use</w:t>
      </w:r>
      <w:r>
        <w:rPr>
          <w:i/>
          <w:spacing w:val="-4"/>
        </w:rPr>
        <w:t xml:space="preserve"> </w:t>
      </w:r>
      <w:r>
        <w:rPr>
          <w:i/>
        </w:rPr>
        <w:t>less</w:t>
      </w:r>
      <w:r>
        <w:rPr>
          <w:i/>
          <w:spacing w:val="-2"/>
        </w:rPr>
        <w:t xml:space="preserve"> </w:t>
      </w:r>
      <w:r>
        <w:rPr>
          <w:i/>
        </w:rPr>
        <w:t>hazardous</w:t>
      </w:r>
      <w:r>
        <w:rPr>
          <w:i/>
          <w:spacing w:val="-4"/>
        </w:rPr>
        <w:t xml:space="preserve"> </w:t>
      </w:r>
      <w:r>
        <w:rPr>
          <w:i/>
        </w:rPr>
        <w:t>materials</w:t>
      </w:r>
      <w:r>
        <w:rPr>
          <w:i/>
          <w:spacing w:val="-2"/>
        </w:rPr>
        <w:t xml:space="preserve"> </w:t>
      </w:r>
      <w:r>
        <w:rPr>
          <w:i/>
        </w:rPr>
        <w:t>as</w:t>
      </w:r>
      <w:r>
        <w:rPr>
          <w:i/>
          <w:spacing w:val="-3"/>
        </w:rPr>
        <w:t xml:space="preserve"> </w:t>
      </w:r>
      <w:r>
        <w:rPr>
          <w:i/>
          <w:spacing w:val="-2"/>
        </w:rPr>
        <w:t>substitutes</w:t>
      </w:r>
    </w:p>
    <w:p w14:paraId="609EC5A2" w14:textId="77777777" w:rsidR="000A4E28" w:rsidRDefault="00000000">
      <w:pPr>
        <w:pStyle w:val="ListParagraph"/>
        <w:numPr>
          <w:ilvl w:val="1"/>
          <w:numId w:val="114"/>
        </w:numPr>
        <w:tabs>
          <w:tab w:val="left" w:pos="2080"/>
        </w:tabs>
        <w:spacing w:before="119"/>
        <w:ind w:left="2080" w:hanging="427"/>
        <w:rPr>
          <w:i/>
        </w:rPr>
      </w:pPr>
      <w:r>
        <w:rPr>
          <w:i/>
        </w:rPr>
        <w:t>Separate</w:t>
      </w:r>
      <w:r>
        <w:rPr>
          <w:i/>
          <w:spacing w:val="-7"/>
        </w:rPr>
        <w:t xml:space="preserve"> </w:t>
      </w:r>
      <w:r>
        <w:rPr>
          <w:i/>
        </w:rPr>
        <w:t>hazardous</w:t>
      </w:r>
      <w:r>
        <w:rPr>
          <w:i/>
          <w:spacing w:val="-5"/>
        </w:rPr>
        <w:t xml:space="preserve"> </w:t>
      </w:r>
      <w:r>
        <w:rPr>
          <w:i/>
        </w:rPr>
        <w:t>waste</w:t>
      </w:r>
      <w:r>
        <w:rPr>
          <w:i/>
          <w:spacing w:val="-6"/>
        </w:rPr>
        <w:t xml:space="preserve"> </w:t>
      </w:r>
      <w:r>
        <w:rPr>
          <w:i/>
        </w:rPr>
        <w:t>from</w:t>
      </w:r>
      <w:r>
        <w:rPr>
          <w:i/>
          <w:spacing w:val="-4"/>
        </w:rPr>
        <w:t xml:space="preserve"> </w:t>
      </w:r>
      <w:r>
        <w:rPr>
          <w:i/>
        </w:rPr>
        <w:t>general</w:t>
      </w:r>
      <w:r>
        <w:rPr>
          <w:i/>
          <w:spacing w:val="-5"/>
        </w:rPr>
        <w:t xml:space="preserve"> </w:t>
      </w:r>
      <w:r>
        <w:rPr>
          <w:i/>
        </w:rPr>
        <w:t>household</w:t>
      </w:r>
      <w:r>
        <w:rPr>
          <w:i/>
          <w:spacing w:val="-4"/>
        </w:rPr>
        <w:t xml:space="preserve"> </w:t>
      </w:r>
      <w:r>
        <w:rPr>
          <w:i/>
          <w:spacing w:val="-2"/>
        </w:rPr>
        <w:t>waste</w:t>
      </w:r>
    </w:p>
    <w:p w14:paraId="4610D25C" w14:textId="77777777" w:rsidR="000A4E28" w:rsidRDefault="00000000">
      <w:pPr>
        <w:pStyle w:val="ListParagraph"/>
        <w:numPr>
          <w:ilvl w:val="1"/>
          <w:numId w:val="114"/>
        </w:numPr>
        <w:tabs>
          <w:tab w:val="left" w:pos="2080"/>
        </w:tabs>
        <w:spacing w:before="119"/>
        <w:ind w:left="2080" w:hanging="427"/>
        <w:rPr>
          <w:i/>
        </w:rPr>
      </w:pPr>
      <w:r>
        <w:rPr>
          <w:i/>
        </w:rPr>
        <w:t>Use</w:t>
      </w:r>
      <w:r>
        <w:rPr>
          <w:i/>
          <w:spacing w:val="-4"/>
        </w:rPr>
        <w:t xml:space="preserve"> </w:t>
      </w:r>
      <w:r>
        <w:rPr>
          <w:i/>
        </w:rPr>
        <w:t>better</w:t>
      </w:r>
      <w:r>
        <w:rPr>
          <w:i/>
          <w:spacing w:val="-5"/>
        </w:rPr>
        <w:t xml:space="preserve"> </w:t>
      </w:r>
      <w:r>
        <w:rPr>
          <w:i/>
        </w:rPr>
        <w:t>storage</w:t>
      </w:r>
      <w:r>
        <w:rPr>
          <w:i/>
          <w:spacing w:val="-3"/>
        </w:rPr>
        <w:t xml:space="preserve"> </w:t>
      </w:r>
      <w:r>
        <w:rPr>
          <w:i/>
        </w:rPr>
        <w:t>before</w:t>
      </w:r>
      <w:r>
        <w:rPr>
          <w:i/>
          <w:spacing w:val="-4"/>
        </w:rPr>
        <w:t xml:space="preserve"> </w:t>
      </w:r>
      <w:r>
        <w:rPr>
          <w:i/>
        </w:rPr>
        <w:t>and</w:t>
      </w:r>
      <w:r>
        <w:rPr>
          <w:i/>
          <w:spacing w:val="-4"/>
        </w:rPr>
        <w:t xml:space="preserve"> </w:t>
      </w:r>
      <w:r>
        <w:rPr>
          <w:i/>
        </w:rPr>
        <w:t>during</w:t>
      </w:r>
      <w:r>
        <w:rPr>
          <w:i/>
          <w:spacing w:val="-4"/>
        </w:rPr>
        <w:t xml:space="preserve"> </w:t>
      </w:r>
      <w:r>
        <w:rPr>
          <w:i/>
        </w:rPr>
        <w:t>collection</w:t>
      </w:r>
      <w:r>
        <w:rPr>
          <w:i/>
          <w:spacing w:val="-3"/>
        </w:rPr>
        <w:t xml:space="preserve"> </w:t>
      </w:r>
      <w:r>
        <w:rPr>
          <w:i/>
        </w:rPr>
        <w:t>of</w:t>
      </w:r>
      <w:r>
        <w:rPr>
          <w:i/>
          <w:spacing w:val="-5"/>
        </w:rPr>
        <w:t xml:space="preserve"> </w:t>
      </w:r>
      <w:r>
        <w:rPr>
          <w:i/>
        </w:rPr>
        <w:t>hazardous</w:t>
      </w:r>
      <w:r>
        <w:rPr>
          <w:i/>
          <w:spacing w:val="-3"/>
        </w:rPr>
        <w:t xml:space="preserve"> </w:t>
      </w:r>
      <w:r>
        <w:rPr>
          <w:i/>
          <w:spacing w:val="-2"/>
        </w:rPr>
        <w:t>waste</w:t>
      </w:r>
    </w:p>
    <w:p w14:paraId="0E62EC97" w14:textId="77777777" w:rsidR="000A4E28" w:rsidRDefault="00000000">
      <w:pPr>
        <w:pStyle w:val="ListParagraph"/>
        <w:numPr>
          <w:ilvl w:val="1"/>
          <w:numId w:val="114"/>
        </w:numPr>
        <w:tabs>
          <w:tab w:val="left" w:pos="2080"/>
        </w:tabs>
        <w:spacing w:before="117"/>
        <w:ind w:left="2080" w:right="961" w:hanging="428"/>
        <w:rPr>
          <w:i/>
        </w:rPr>
      </w:pPr>
      <w:r>
        <w:rPr>
          <w:i/>
        </w:rPr>
        <w:t>Dispose</w:t>
      </w:r>
      <w:r>
        <w:rPr>
          <w:i/>
          <w:spacing w:val="-4"/>
        </w:rPr>
        <w:t xml:space="preserve"> </w:t>
      </w:r>
      <w:r>
        <w:rPr>
          <w:i/>
        </w:rPr>
        <w:t>hazardous</w:t>
      </w:r>
      <w:r>
        <w:rPr>
          <w:i/>
          <w:spacing w:val="-4"/>
        </w:rPr>
        <w:t xml:space="preserve"> </w:t>
      </w:r>
      <w:r>
        <w:rPr>
          <w:i/>
        </w:rPr>
        <w:t>waste</w:t>
      </w:r>
      <w:r>
        <w:rPr>
          <w:i/>
          <w:spacing w:val="-4"/>
        </w:rPr>
        <w:t xml:space="preserve"> </w:t>
      </w:r>
      <w:r>
        <w:rPr>
          <w:i/>
        </w:rPr>
        <w:t>in</w:t>
      </w:r>
      <w:r>
        <w:rPr>
          <w:i/>
          <w:spacing w:val="-4"/>
        </w:rPr>
        <w:t xml:space="preserve"> </w:t>
      </w:r>
      <w:r>
        <w:rPr>
          <w:i/>
        </w:rPr>
        <w:t>a</w:t>
      </w:r>
      <w:r>
        <w:rPr>
          <w:i/>
          <w:spacing w:val="-4"/>
        </w:rPr>
        <w:t xml:space="preserve"> </w:t>
      </w:r>
      <w:r>
        <w:rPr>
          <w:i/>
        </w:rPr>
        <w:t>separate</w:t>
      </w:r>
      <w:r>
        <w:rPr>
          <w:i/>
          <w:spacing w:val="-4"/>
        </w:rPr>
        <w:t xml:space="preserve"> </w:t>
      </w:r>
      <w:r>
        <w:rPr>
          <w:i/>
        </w:rPr>
        <w:t>landfill</w:t>
      </w:r>
      <w:r>
        <w:rPr>
          <w:i/>
          <w:spacing w:val="-4"/>
        </w:rPr>
        <w:t xml:space="preserve"> </w:t>
      </w:r>
      <w:r>
        <w:rPr>
          <w:i/>
        </w:rPr>
        <w:t>site</w:t>
      </w:r>
      <w:r>
        <w:rPr>
          <w:i/>
          <w:spacing w:val="-4"/>
        </w:rPr>
        <w:t xml:space="preserve"> </w:t>
      </w:r>
      <w:r>
        <w:rPr>
          <w:i/>
        </w:rPr>
        <w:t>from</w:t>
      </w:r>
      <w:r>
        <w:rPr>
          <w:i/>
          <w:spacing w:val="-5"/>
        </w:rPr>
        <w:t xml:space="preserve"> </w:t>
      </w:r>
      <w:r>
        <w:rPr>
          <w:i/>
        </w:rPr>
        <w:t>general</w:t>
      </w:r>
      <w:r>
        <w:rPr>
          <w:i/>
          <w:spacing w:val="-5"/>
        </w:rPr>
        <w:t xml:space="preserve"> </w:t>
      </w:r>
      <w:r>
        <w:rPr>
          <w:i/>
        </w:rPr>
        <w:t xml:space="preserve">household </w:t>
      </w:r>
      <w:r>
        <w:rPr>
          <w:i/>
          <w:spacing w:val="-4"/>
        </w:rPr>
        <w:t>waste</w:t>
      </w:r>
    </w:p>
    <w:p w14:paraId="041B162E" w14:textId="77777777" w:rsidR="000A4E28" w:rsidRDefault="00000000">
      <w:pPr>
        <w:pStyle w:val="ListParagraph"/>
        <w:numPr>
          <w:ilvl w:val="1"/>
          <w:numId w:val="114"/>
        </w:numPr>
        <w:tabs>
          <w:tab w:val="left" w:pos="2080"/>
        </w:tabs>
        <w:spacing w:before="118"/>
        <w:ind w:left="2080" w:hanging="427"/>
        <w:rPr>
          <w:i/>
        </w:rPr>
      </w:pPr>
      <w:r>
        <w:rPr>
          <w:noProof/>
        </w:rPr>
        <w:drawing>
          <wp:anchor distT="0" distB="0" distL="0" distR="0" simplePos="0" relativeHeight="251563008" behindDoc="0" locked="0" layoutInCell="1" allowOverlap="1" wp14:anchorId="04767C9B" wp14:editId="5096FB95">
            <wp:simplePos x="0" y="0"/>
            <wp:positionH relativeFrom="page">
              <wp:posOffset>914400</wp:posOffset>
            </wp:positionH>
            <wp:positionV relativeFrom="paragraph">
              <wp:posOffset>209882</wp:posOffset>
            </wp:positionV>
            <wp:extent cx="461772" cy="512064"/>
            <wp:effectExtent l="0" t="0" r="0" b="0"/>
            <wp:wrapNone/>
            <wp:docPr id="1449" name="Image 1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9" name="Image 1449"/>
                    <pic:cNvPicPr/>
                  </pic:nvPicPr>
                  <pic:blipFill>
                    <a:blip r:embed="rId64" cstate="print"/>
                    <a:stretch>
                      <a:fillRect/>
                    </a:stretch>
                  </pic:blipFill>
                  <pic:spPr>
                    <a:xfrm>
                      <a:off x="0" y="0"/>
                      <a:ext cx="461772" cy="512064"/>
                    </a:xfrm>
                    <a:prstGeom prst="rect">
                      <a:avLst/>
                    </a:prstGeom>
                  </pic:spPr>
                </pic:pic>
              </a:graphicData>
            </a:graphic>
          </wp:anchor>
        </w:drawing>
      </w:r>
      <w:r>
        <w:rPr>
          <w:i/>
        </w:rPr>
        <w:t>Take</w:t>
      </w:r>
      <w:r>
        <w:rPr>
          <w:i/>
          <w:spacing w:val="-5"/>
        </w:rPr>
        <w:t xml:space="preserve"> </w:t>
      </w:r>
      <w:r>
        <w:rPr>
          <w:i/>
        </w:rPr>
        <w:t>medical</w:t>
      </w:r>
      <w:r>
        <w:rPr>
          <w:i/>
          <w:spacing w:val="-5"/>
        </w:rPr>
        <w:t xml:space="preserve"> </w:t>
      </w:r>
      <w:r>
        <w:rPr>
          <w:i/>
        </w:rPr>
        <w:t>waste</w:t>
      </w:r>
      <w:r>
        <w:rPr>
          <w:i/>
          <w:spacing w:val="-5"/>
        </w:rPr>
        <w:t xml:space="preserve"> </w:t>
      </w:r>
      <w:r>
        <w:rPr>
          <w:i/>
        </w:rPr>
        <w:t>to</w:t>
      </w:r>
      <w:r>
        <w:rPr>
          <w:i/>
          <w:spacing w:val="-4"/>
        </w:rPr>
        <w:t xml:space="preserve"> </w:t>
      </w:r>
      <w:r>
        <w:rPr>
          <w:i/>
        </w:rPr>
        <w:t>a</w:t>
      </w:r>
      <w:r>
        <w:rPr>
          <w:i/>
          <w:spacing w:val="-4"/>
        </w:rPr>
        <w:t xml:space="preserve"> </w:t>
      </w:r>
      <w:r>
        <w:rPr>
          <w:i/>
        </w:rPr>
        <w:t>local</w:t>
      </w:r>
      <w:r>
        <w:rPr>
          <w:i/>
          <w:spacing w:val="-3"/>
        </w:rPr>
        <w:t xml:space="preserve"> </w:t>
      </w:r>
      <w:r>
        <w:rPr>
          <w:i/>
        </w:rPr>
        <w:t>health</w:t>
      </w:r>
      <w:r>
        <w:rPr>
          <w:i/>
          <w:spacing w:val="-2"/>
        </w:rPr>
        <w:t xml:space="preserve"> </w:t>
      </w:r>
      <w:r>
        <w:rPr>
          <w:i/>
        </w:rPr>
        <w:t>care</w:t>
      </w:r>
      <w:r>
        <w:rPr>
          <w:i/>
          <w:spacing w:val="-5"/>
        </w:rPr>
        <w:t xml:space="preserve"> </w:t>
      </w:r>
      <w:r>
        <w:rPr>
          <w:i/>
        </w:rPr>
        <w:t>facility</w:t>
      </w:r>
      <w:r>
        <w:rPr>
          <w:i/>
          <w:spacing w:val="-1"/>
        </w:rPr>
        <w:t xml:space="preserve"> </w:t>
      </w:r>
      <w:r>
        <w:rPr>
          <w:i/>
        </w:rPr>
        <w:t>for</w:t>
      </w:r>
      <w:r>
        <w:rPr>
          <w:i/>
          <w:spacing w:val="-2"/>
        </w:rPr>
        <w:t xml:space="preserve"> </w:t>
      </w:r>
      <w:r>
        <w:rPr>
          <w:i/>
        </w:rPr>
        <w:t>disposal,</w:t>
      </w:r>
      <w:r>
        <w:rPr>
          <w:i/>
          <w:spacing w:val="-3"/>
        </w:rPr>
        <w:t xml:space="preserve"> </w:t>
      </w:r>
      <w:r>
        <w:rPr>
          <w:i/>
        </w:rPr>
        <w:t xml:space="preserve">if </w:t>
      </w:r>
      <w:r>
        <w:rPr>
          <w:i/>
          <w:spacing w:val="-2"/>
        </w:rPr>
        <w:t>available</w:t>
      </w:r>
    </w:p>
    <w:p w14:paraId="1E2E9477" w14:textId="77777777" w:rsidR="000A4E28" w:rsidRDefault="00000000">
      <w:pPr>
        <w:pStyle w:val="ListParagraph"/>
        <w:numPr>
          <w:ilvl w:val="0"/>
          <w:numId w:val="114"/>
        </w:numPr>
        <w:tabs>
          <w:tab w:val="left" w:pos="1598"/>
          <w:tab w:val="left" w:pos="1600"/>
        </w:tabs>
        <w:spacing w:before="120"/>
        <w:ind w:right="777"/>
      </w:pPr>
      <w:r>
        <w:t>In</w:t>
      </w:r>
      <w:r>
        <w:rPr>
          <w:spacing w:val="-3"/>
        </w:rPr>
        <w:t xml:space="preserve"> </w:t>
      </w:r>
      <w:r>
        <w:t>pairs,</w:t>
      </w:r>
      <w:r>
        <w:rPr>
          <w:spacing w:val="-1"/>
        </w:rPr>
        <w:t xml:space="preserve"> </w:t>
      </w:r>
      <w:r>
        <w:t>ask</w:t>
      </w:r>
      <w:r>
        <w:rPr>
          <w:spacing w:val="-2"/>
        </w:rPr>
        <w:t xml:space="preserve"> </w:t>
      </w:r>
      <w:r>
        <w:t>the</w:t>
      </w:r>
      <w:r>
        <w:rPr>
          <w:spacing w:val="-3"/>
        </w:rPr>
        <w:t xml:space="preserve"> </w:t>
      </w:r>
      <w:r>
        <w:t>participants</w:t>
      </w:r>
      <w:r>
        <w:rPr>
          <w:spacing w:val="-4"/>
        </w:rPr>
        <w:t xml:space="preserve"> </w:t>
      </w:r>
      <w:r>
        <w:t>to</w:t>
      </w:r>
      <w:r>
        <w:rPr>
          <w:spacing w:val="-3"/>
        </w:rPr>
        <w:t xml:space="preserve"> </w:t>
      </w:r>
      <w:r>
        <w:t>discuss</w:t>
      </w:r>
      <w:r>
        <w:rPr>
          <w:spacing w:val="-2"/>
        </w:rPr>
        <w:t xml:space="preserve"> </w:t>
      </w:r>
      <w:r>
        <w:t>what</w:t>
      </w:r>
      <w:r>
        <w:rPr>
          <w:spacing w:val="-4"/>
        </w:rPr>
        <w:t xml:space="preserve"> </w:t>
      </w:r>
      <w:r>
        <w:t>they</w:t>
      </w:r>
      <w:r>
        <w:rPr>
          <w:spacing w:val="-5"/>
        </w:rPr>
        <w:t xml:space="preserve"> </w:t>
      </w:r>
      <w:r>
        <w:t>have</w:t>
      </w:r>
      <w:r>
        <w:rPr>
          <w:spacing w:val="-3"/>
        </w:rPr>
        <w:t xml:space="preserve"> </w:t>
      </w:r>
      <w:r>
        <w:t>learned</w:t>
      </w:r>
      <w:r>
        <w:rPr>
          <w:spacing w:val="-3"/>
        </w:rPr>
        <w:t xml:space="preserve"> </w:t>
      </w:r>
      <w:r>
        <w:t>and</w:t>
      </w:r>
      <w:r>
        <w:rPr>
          <w:spacing w:val="-3"/>
        </w:rPr>
        <w:t xml:space="preserve"> </w:t>
      </w:r>
      <w:r>
        <w:t>what</w:t>
      </w:r>
      <w:r>
        <w:rPr>
          <w:spacing w:val="-4"/>
        </w:rPr>
        <w:t xml:space="preserve"> </w:t>
      </w:r>
      <w:r>
        <w:t>methods they might use to promote better solid waste management in communities. Share some responses with the large group.</w:t>
      </w:r>
    </w:p>
    <w:p w14:paraId="7C026415" w14:textId="77777777" w:rsidR="000A4E28" w:rsidRDefault="00000000">
      <w:pPr>
        <w:pStyle w:val="BodyText"/>
        <w:spacing w:before="8"/>
        <w:rPr>
          <w:sz w:val="12"/>
        </w:rPr>
      </w:pPr>
      <w:r>
        <w:rPr>
          <w:noProof/>
        </w:rPr>
        <mc:AlternateContent>
          <mc:Choice Requires="wpg">
            <w:drawing>
              <wp:anchor distT="0" distB="0" distL="0" distR="0" simplePos="0" relativeHeight="251817984" behindDoc="1" locked="0" layoutInCell="1" allowOverlap="1" wp14:anchorId="4B3E6296" wp14:editId="3358FE11">
                <wp:simplePos x="0" y="0"/>
                <wp:positionH relativeFrom="page">
                  <wp:posOffset>914400</wp:posOffset>
                </wp:positionH>
                <wp:positionV relativeFrom="paragraph">
                  <wp:posOffset>107942</wp:posOffset>
                </wp:positionV>
                <wp:extent cx="5944870" cy="21590"/>
                <wp:effectExtent l="0" t="0" r="0" b="0"/>
                <wp:wrapTopAndBottom/>
                <wp:docPr id="1450"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451" name="Graphic 145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452" name="Graphic 1452"/>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453" name="Graphic 1453"/>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454" name="Graphic 1454"/>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455" name="Graphic 1455"/>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456" name="Graphic 1456"/>
                        <wps:cNvSpPr/>
                        <wps:spPr>
                          <a:xfrm>
                            <a:off x="304" y="1816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457" name="Graphic 1457"/>
                        <wps:cNvSpPr/>
                        <wps:spPr>
                          <a:xfrm>
                            <a:off x="304" y="18160"/>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BE6D95D" id="Group 1450" o:spid="_x0000_s1026" style="position:absolute;margin-left:1in;margin-top:8.5pt;width:468.1pt;height:1.7pt;z-index:-251498496;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">
                <v:shape id="Graphic 145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" path="m5943600,l,,,19685r5943600,l5943600,xe" fillcolor="gray" stroked="f">
                  <v:path arrowok="t"/>
                </v:shape>
                <v:shape id="Graphic 1452"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" path="m5941428,l3048,,,,,3035r3048,l5941428,3035r,-3035xe" fillcolor="#9f9f9f" stroked="f">
                  <v:path arrowok="t"/>
                </v:shape>
                <v:shape id="Graphic 1453"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" path="m3047,l,,,3047r3047,l3047,xe" fillcolor="#e2e2e2" stroked="f">
                  <v:path arrowok="t"/>
                </v:shape>
                <v:shape id="Graphic 1454"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" path="m3048,3035l,3035,,16751r3048,l3048,3035xem5944552,r-3035,l5941517,3035r3035,l5944552,xe" fillcolor="#9f9f9f" stroked="f">
                  <v:path arrowok="t"/>
                </v:shape>
                <v:shape id="Graphic 1455"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" path="m3047,l,,,13716r3047,l3047,xe" fillcolor="#e2e2e2" stroked="f">
                  <v:path arrowok="t"/>
                </v:shape>
                <v:shape id="Graphic 1456"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" path="m3047,l,,,3048r3047,l3047,xe" fillcolor="#9f9f9f" stroked="f">
                  <v:path arrowok="t"/>
                </v:shape>
                <v:shape id="Graphic 1457"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02C66515" w14:textId="77777777" w:rsidR="000A4E28" w:rsidRDefault="000A4E28">
      <w:pPr>
        <w:rPr>
          <w:sz w:val="12"/>
        </w:rPr>
        <w:sectPr w:rsidR="000A4E28">
          <w:pgSz w:w="12240" w:h="15840"/>
          <w:pgMar w:top="940" w:right="960" w:bottom="1200" w:left="920" w:header="710" w:footer="940" w:gutter="0"/>
          <w:cols w:space="720"/>
        </w:sectPr>
      </w:pPr>
    </w:p>
    <w:p w14:paraId="10207607" w14:textId="77777777" w:rsidR="000A4E28" w:rsidRDefault="000A4E28">
      <w:pPr>
        <w:pStyle w:val="BodyText"/>
        <w:rPr>
          <w:sz w:val="20"/>
        </w:rPr>
      </w:pPr>
    </w:p>
    <w:p w14:paraId="485CA224" w14:textId="77777777" w:rsidR="000A4E28" w:rsidRDefault="000A4E28">
      <w:pPr>
        <w:pStyle w:val="BodyText"/>
        <w:spacing w:before="217"/>
        <w:rPr>
          <w:sz w:val="20"/>
        </w:rPr>
      </w:pPr>
    </w:p>
    <w:p w14:paraId="24C52761"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7817A964" wp14:editId="3ECA4BA7">
                <wp:extent cx="5944870" cy="20320"/>
                <wp:effectExtent l="0" t="0" r="0" b="8254"/>
                <wp:docPr id="145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459" name="Graphic 1459"/>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460" name="Graphic 1460"/>
                        <wps:cNvSpPr/>
                        <wps:spPr>
                          <a:xfrm>
                            <a:off x="304" y="50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461" name="Graphic 1461"/>
                        <wps:cNvSpPr/>
                        <wps:spPr>
                          <a:xfrm>
                            <a:off x="5941821"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62" name="Graphic 1462"/>
                        <wps:cNvSpPr/>
                        <wps:spPr>
                          <a:xfrm>
                            <a:off x="304" y="50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463" name="Graphic 1463"/>
                        <wps:cNvSpPr/>
                        <wps:spPr>
                          <a:xfrm>
                            <a:off x="5941821"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464" name="Graphic 1464"/>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465" name="Graphic 1465"/>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66876808" id="Group 1458"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">
                <v:shape id="Graphic 1459"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" path="m5943600,l,,,20320r5943600,l5943600,xe" fillcolor="gray" stroked="f">
                  <v:path arrowok="t"/>
                </v:shape>
                <v:shape id="Graphic 1460"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" path="m5941428,l3048,,,,,3048r3048,l5941428,3048r,-3048xe" fillcolor="#9f9f9f" stroked="f">
                  <v:path arrowok="t"/>
                </v:shape>
                <v:shape id="Graphic 1461"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" path="m3047,l,,,3048r3047,l3047,xe" fillcolor="#e2e2e2" stroked="f">
                  <v:path arrowok="t"/>
                </v:shape>
                <v:shape id="Graphic 1462"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" path="m3048,3048l,3048,,16764r3048,l3048,3048xem5944552,r-3035,l5941517,3048r3035,l5944552,xe" fillcolor="#9f9f9f" stroked="f">
                  <v:path arrowok="t"/>
                </v:shape>
                <v:shape id="Graphic 1463"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" path="m3047,l,,,13716r3047,l3047,xe" fillcolor="#e2e2e2" stroked="f">
                  <v:path arrowok="t"/>
                </v:shape>
                <v:shape id="Graphic 1464"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" path="m3047,l,,,3048r3047,l3047,xe" fillcolor="#9f9f9f" stroked="f">
                  <v:path arrowok="t"/>
                </v:shape>
                <v:shape id="Graphic 1465"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" path="m5941428,l3048,,,,,3048r3048,l5941428,3048r,-3048xem5944552,r-3035,l5941517,3048r3035,l5944552,xe" fillcolor="#e2e2e2" stroked="f">
                  <v:path arrowok="t"/>
                </v:shape>
                <w10:anchorlock/>
              </v:group>
            </w:pict>
          </mc:Fallback>
        </mc:AlternateContent>
      </w:r>
    </w:p>
    <w:p w14:paraId="3A848815" w14:textId="77777777" w:rsidR="000A4E28" w:rsidRDefault="00000000">
      <w:pPr>
        <w:pStyle w:val="Heading6"/>
        <w:tabs>
          <w:tab w:val="left" w:pos="8854"/>
        </w:tabs>
        <w:spacing w:before="48"/>
      </w:pPr>
      <w:r>
        <w:rPr>
          <w:spacing w:val="-2"/>
        </w:rPr>
        <w:t>Review</w:t>
      </w:r>
      <w:r>
        <w:tab/>
        <w:t>5</w:t>
      </w:r>
      <w:r>
        <w:rPr>
          <w:spacing w:val="-2"/>
        </w:rPr>
        <w:t xml:space="preserve"> minutes</w:t>
      </w:r>
    </w:p>
    <w:p w14:paraId="0965714A" w14:textId="77777777" w:rsidR="000A4E28" w:rsidRDefault="000A4E28">
      <w:pPr>
        <w:pStyle w:val="BodyText"/>
        <w:spacing w:before="2"/>
        <w:rPr>
          <w:b/>
        </w:rPr>
      </w:pPr>
    </w:p>
    <w:p w14:paraId="13B7C754" w14:textId="77777777" w:rsidR="000A4E28" w:rsidRDefault="00000000">
      <w:pPr>
        <w:pStyle w:val="ListParagraph"/>
        <w:numPr>
          <w:ilvl w:val="0"/>
          <w:numId w:val="113"/>
        </w:numPr>
        <w:tabs>
          <w:tab w:val="left" w:pos="1598"/>
          <w:tab w:val="left" w:pos="1600"/>
        </w:tabs>
        <w:spacing w:before="1"/>
        <w:ind w:right="490"/>
      </w:pPr>
      <w:r>
        <w:rPr>
          <w:noProof/>
        </w:rPr>
        <w:drawing>
          <wp:anchor distT="0" distB="0" distL="0" distR="0" simplePos="0" relativeHeight="251567104" behindDoc="0" locked="0" layoutInCell="1" allowOverlap="1" wp14:anchorId="71C515EA" wp14:editId="30E6A074">
            <wp:simplePos x="0" y="0"/>
            <wp:positionH relativeFrom="page">
              <wp:posOffset>899160</wp:posOffset>
            </wp:positionH>
            <wp:positionV relativeFrom="paragraph">
              <wp:posOffset>38381</wp:posOffset>
            </wp:positionV>
            <wp:extent cx="434340" cy="428244"/>
            <wp:effectExtent l="0" t="0" r="0" b="0"/>
            <wp:wrapNone/>
            <wp:docPr id="1466" name="Image 1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6" name="Image 1466"/>
                    <pic:cNvPicPr/>
                  </pic:nvPicPr>
                  <pic:blipFill>
                    <a:blip r:embed="rId38" cstate="print"/>
                    <a:stretch>
                      <a:fillRect/>
                    </a:stretch>
                  </pic:blipFill>
                  <pic:spPr>
                    <a:xfrm>
                      <a:off x="0" y="0"/>
                      <a:ext cx="434340" cy="428244"/>
                    </a:xfrm>
                    <a:prstGeom prst="rect">
                      <a:avLst/>
                    </a:prstGeom>
                  </pic:spPr>
                </pic:pic>
              </a:graphicData>
            </a:graphic>
          </wp:anchor>
        </w:drawing>
      </w:r>
      <w:r>
        <w:t>Divide</w:t>
      </w:r>
      <w:r>
        <w:rPr>
          <w:spacing w:val="-3"/>
        </w:rPr>
        <w:t xml:space="preserve"> </w:t>
      </w:r>
      <w:r>
        <w:t>participants</w:t>
      </w:r>
      <w:r>
        <w:rPr>
          <w:spacing w:val="-4"/>
        </w:rPr>
        <w:t xml:space="preserve"> </w:t>
      </w:r>
      <w:r>
        <w:t>into</w:t>
      </w:r>
      <w:r>
        <w:rPr>
          <w:spacing w:val="-4"/>
        </w:rPr>
        <w:t xml:space="preserve"> </w:t>
      </w:r>
      <w:r>
        <w:t>three</w:t>
      </w:r>
      <w:r>
        <w:rPr>
          <w:spacing w:val="-3"/>
        </w:rPr>
        <w:t xml:space="preserve"> </w:t>
      </w:r>
      <w:r>
        <w:t>groups.</w:t>
      </w:r>
      <w:r>
        <w:rPr>
          <w:spacing w:val="-4"/>
        </w:rPr>
        <w:t xml:space="preserve"> </w:t>
      </w:r>
      <w:r>
        <w:t>Hand</w:t>
      </w:r>
      <w:r>
        <w:rPr>
          <w:spacing w:val="-3"/>
        </w:rPr>
        <w:t xml:space="preserve"> </w:t>
      </w:r>
      <w:r>
        <w:t>out</w:t>
      </w:r>
      <w:r>
        <w:rPr>
          <w:spacing w:val="-1"/>
        </w:rPr>
        <w:t xml:space="preserve"> </w:t>
      </w:r>
      <w:r>
        <w:t>one</w:t>
      </w:r>
      <w:r>
        <w:rPr>
          <w:spacing w:val="-2"/>
        </w:rPr>
        <w:t xml:space="preserve"> </w:t>
      </w:r>
      <w:r>
        <w:t>set</w:t>
      </w:r>
      <w:r>
        <w:rPr>
          <w:spacing w:val="-4"/>
        </w:rPr>
        <w:t xml:space="preserve"> </w:t>
      </w:r>
      <w:r>
        <w:t>of</w:t>
      </w:r>
      <w:r>
        <w:rPr>
          <w:spacing w:val="-1"/>
        </w:rPr>
        <w:t xml:space="preserve"> </w:t>
      </w:r>
      <w:r>
        <w:t>the</w:t>
      </w:r>
      <w:r>
        <w:rPr>
          <w:spacing w:val="-5"/>
        </w:rPr>
        <w:t xml:space="preserve"> </w:t>
      </w:r>
      <w:r>
        <w:t>Bag</w:t>
      </w:r>
      <w:r>
        <w:rPr>
          <w:spacing w:val="-1"/>
        </w:rPr>
        <w:t xml:space="preserve"> </w:t>
      </w:r>
      <w:r>
        <w:t>of</w:t>
      </w:r>
      <w:r>
        <w:rPr>
          <w:spacing w:val="-4"/>
        </w:rPr>
        <w:t xml:space="preserve"> </w:t>
      </w:r>
      <w:r>
        <w:t>Garbage</w:t>
      </w:r>
      <w:r>
        <w:rPr>
          <w:spacing w:val="-5"/>
        </w:rPr>
        <w:t xml:space="preserve"> </w:t>
      </w:r>
      <w:r>
        <w:t>activity cards to each group.</w:t>
      </w:r>
    </w:p>
    <w:p w14:paraId="0C6691C6" w14:textId="77777777" w:rsidR="000A4E28" w:rsidRDefault="00000000">
      <w:pPr>
        <w:pStyle w:val="ListParagraph"/>
        <w:numPr>
          <w:ilvl w:val="0"/>
          <w:numId w:val="113"/>
        </w:numPr>
        <w:tabs>
          <w:tab w:val="left" w:pos="1598"/>
          <w:tab w:val="left" w:pos="1600"/>
        </w:tabs>
        <w:spacing w:before="118"/>
        <w:ind w:right="562"/>
      </w:pPr>
      <w:r>
        <w:t>Explain that the participants will take turns to run</w:t>
      </w:r>
      <w:r>
        <w:rPr>
          <w:spacing w:val="-1"/>
        </w:rPr>
        <w:t xml:space="preserve"> </w:t>
      </w:r>
      <w:r>
        <w:t>across the room to place one card in</w:t>
      </w:r>
      <w:r>
        <w:rPr>
          <w:spacing w:val="-4"/>
        </w:rPr>
        <w:t xml:space="preserve"> </w:t>
      </w:r>
      <w:r>
        <w:t>the</w:t>
      </w:r>
      <w:r>
        <w:rPr>
          <w:spacing w:val="-4"/>
        </w:rPr>
        <w:t xml:space="preserve"> </w:t>
      </w:r>
      <w:r>
        <w:t>correct</w:t>
      </w:r>
      <w:r>
        <w:rPr>
          <w:spacing w:val="-4"/>
        </w:rPr>
        <w:t xml:space="preserve"> </w:t>
      </w:r>
      <w:r>
        <w:t>waste</w:t>
      </w:r>
      <w:r>
        <w:rPr>
          <w:spacing w:val="-3"/>
        </w:rPr>
        <w:t xml:space="preserve"> </w:t>
      </w:r>
      <w:r>
        <w:t>management</w:t>
      </w:r>
      <w:r>
        <w:rPr>
          <w:spacing w:val="-5"/>
        </w:rPr>
        <w:t xml:space="preserve"> </w:t>
      </w:r>
      <w:r>
        <w:t>pile</w:t>
      </w:r>
      <w:r>
        <w:rPr>
          <w:spacing w:val="-2"/>
        </w:rPr>
        <w:t xml:space="preserve"> </w:t>
      </w:r>
      <w:r>
        <w:t>(e.g.,</w:t>
      </w:r>
      <w:r>
        <w:rPr>
          <w:spacing w:val="-5"/>
        </w:rPr>
        <w:t xml:space="preserve"> </w:t>
      </w:r>
      <w:r>
        <w:t>recycle,</w:t>
      </w:r>
      <w:r>
        <w:rPr>
          <w:spacing w:val="-2"/>
        </w:rPr>
        <w:t xml:space="preserve"> </w:t>
      </w:r>
      <w:r>
        <w:t>compost,</w:t>
      </w:r>
      <w:r>
        <w:rPr>
          <w:spacing w:val="-2"/>
        </w:rPr>
        <w:t xml:space="preserve"> </w:t>
      </w:r>
      <w:r>
        <w:t>burn,</w:t>
      </w:r>
      <w:r>
        <w:rPr>
          <w:spacing w:val="-5"/>
        </w:rPr>
        <w:t xml:space="preserve"> </w:t>
      </w:r>
      <w:r>
        <w:t>bury,</w:t>
      </w:r>
      <w:r>
        <w:rPr>
          <w:spacing w:val="-7"/>
        </w:rPr>
        <w:t xml:space="preserve"> </w:t>
      </w:r>
      <w:r>
        <w:t>hazardous waste). The participant must return to their group before the next person can do the same. The first group to sort all their cards wins.</w:t>
      </w:r>
    </w:p>
    <w:p w14:paraId="55F30B81" w14:textId="77777777" w:rsidR="000A4E28" w:rsidRDefault="00000000">
      <w:pPr>
        <w:pStyle w:val="BodyText"/>
        <w:spacing w:before="171"/>
        <w:rPr>
          <w:sz w:val="20"/>
        </w:rPr>
      </w:pPr>
      <w:r>
        <w:rPr>
          <w:noProof/>
        </w:rPr>
        <mc:AlternateContent>
          <mc:Choice Requires="wpg">
            <w:drawing>
              <wp:anchor distT="0" distB="0" distL="0" distR="0" simplePos="0" relativeHeight="251819008" behindDoc="1" locked="0" layoutInCell="1" allowOverlap="1" wp14:anchorId="1AA65217" wp14:editId="79A80EEC">
                <wp:simplePos x="0" y="0"/>
                <wp:positionH relativeFrom="page">
                  <wp:posOffset>914400</wp:posOffset>
                </wp:positionH>
                <wp:positionV relativeFrom="paragraph">
                  <wp:posOffset>269984</wp:posOffset>
                </wp:positionV>
                <wp:extent cx="5944870" cy="20320"/>
                <wp:effectExtent l="0" t="0" r="0" b="0"/>
                <wp:wrapTopAndBottom/>
                <wp:docPr id="1467"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468" name="Graphic 1468"/>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469" name="Graphic 1469"/>
                        <wps:cNvSpPr/>
                        <wps:spPr>
                          <a:xfrm>
                            <a:off x="304" y="253"/>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470" name="Graphic 1470"/>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71" name="Graphic 1471"/>
                        <wps:cNvSpPr/>
                        <wps:spPr>
                          <a:xfrm>
                            <a:off x="304" y="253"/>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472" name="Graphic 1472"/>
                        <wps:cNvSpPr/>
                        <wps:spPr>
                          <a:xfrm>
                            <a:off x="5941821"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473" name="Graphic 1473"/>
                        <wps:cNvSpPr/>
                        <wps:spPr>
                          <a:xfrm>
                            <a:off x="304" y="1701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474" name="Graphic 1474"/>
                        <wps:cNvSpPr/>
                        <wps:spPr>
                          <a:xfrm>
                            <a:off x="304" y="1703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0C2E69A" id="Group 1467" o:spid="_x0000_s1026" style="position:absolute;margin-left:1in;margin-top:21.25pt;width:468.1pt;height:1.6pt;z-index:-25149747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">
                <v:shape id="Graphic 146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" path="m5943600,l,,,19684r5943600,l5943600,xe" fillcolor="gray" stroked="f">
                  <v:path arrowok="t"/>
                </v:shape>
                <v:shape id="Graphic 1469" o:spid="_x0000_s1028" style="position:absolute;left:3;top: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" path="m5941428,l3048,,,,,3048r3048,l5941428,3048r,-3048xe" fillcolor="#9f9f9f" stroked="f">
                  <v:path arrowok="t"/>
                </v:shape>
                <v:shape id="Graphic 1470"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" path="m3047,l,,,3048r3047,l3047,xe" fillcolor="#e2e2e2" stroked="f">
                  <v:path arrowok="t"/>
                </v:shape>
                <v:shape id="Graphic 1471"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" path="m3048,3048l,3048,,16764r3048,l3048,3048xem5944552,r-3035,l5941517,3048r3035,l5944552,xe" fillcolor="#9f9f9f" stroked="f">
                  <v:path arrowok="t"/>
                </v:shape>
                <v:shape id="Graphic 1472" o:spid="_x0000_s1031" style="position:absolute;left:59418;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" path="m3047,l,,,13716r3047,l3047,xe" fillcolor="#e2e2e2" stroked="f">
                  <v:path arrowok="t"/>
                </v:shape>
                <v:shape id="Graphic 1473" o:spid="_x0000_s1032"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" path="m3047,l,,,3047r3047,l3047,xe" fillcolor="#9f9f9f" stroked="f">
                  <v:path arrowok="t"/>
                </v:shape>
                <v:shape id="Graphic 1474" o:spid="_x0000_s1033" style="position:absolute;left:3;top:170;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680D4501" w14:textId="77777777" w:rsidR="000A4E28" w:rsidRDefault="00000000">
      <w:pPr>
        <w:spacing w:before="48"/>
        <w:ind w:left="520"/>
        <w:rPr>
          <w:b/>
        </w:rPr>
      </w:pPr>
      <w:r>
        <w:rPr>
          <w:b/>
        </w:rPr>
        <w:t>Reflections</w:t>
      </w:r>
      <w:r>
        <w:rPr>
          <w:b/>
          <w:spacing w:val="-4"/>
        </w:rPr>
        <w:t xml:space="preserve"> </w:t>
      </w:r>
      <w:r>
        <w:rPr>
          <w:b/>
        </w:rPr>
        <w:t>on</w:t>
      </w:r>
      <w:r>
        <w:rPr>
          <w:b/>
          <w:spacing w:val="-4"/>
        </w:rPr>
        <w:t xml:space="preserve"> </w:t>
      </w:r>
      <w:r>
        <w:rPr>
          <w:b/>
          <w:spacing w:val="-2"/>
        </w:rPr>
        <w:t>Lesson</w:t>
      </w:r>
    </w:p>
    <w:p w14:paraId="601D1BD7" w14:textId="77777777" w:rsidR="000A4E28" w:rsidRDefault="000A4E28">
      <w:pPr>
        <w:sectPr w:rsidR="000A4E28">
          <w:pgSz w:w="12240" w:h="15840"/>
          <w:pgMar w:top="940" w:right="960" w:bottom="1200" w:left="920" w:header="710" w:footer="940" w:gutter="0"/>
          <w:cols w:space="720"/>
        </w:sectPr>
      </w:pPr>
    </w:p>
    <w:p w14:paraId="57C1F732" w14:textId="77777777" w:rsidR="000A4E28" w:rsidRDefault="000A4E28">
      <w:pPr>
        <w:pStyle w:val="BodyText"/>
        <w:spacing w:before="250"/>
        <w:rPr>
          <w:b/>
        </w:rPr>
      </w:pPr>
    </w:p>
    <w:p w14:paraId="47352F2D" w14:textId="77777777" w:rsidR="000A4E28" w:rsidRDefault="00000000">
      <w:pPr>
        <w:ind w:left="520"/>
        <w:rPr>
          <w:b/>
        </w:rPr>
      </w:pPr>
      <w:r>
        <w:rPr>
          <w:noProof/>
        </w:rPr>
        <w:drawing>
          <wp:anchor distT="0" distB="0" distL="0" distR="0" simplePos="0" relativeHeight="251684864" behindDoc="1" locked="0" layoutInCell="1" allowOverlap="1" wp14:anchorId="3F517A62" wp14:editId="33D0C4D0">
            <wp:simplePos x="0" y="0"/>
            <wp:positionH relativeFrom="page">
              <wp:posOffset>848317</wp:posOffset>
            </wp:positionH>
            <wp:positionV relativeFrom="paragraph">
              <wp:posOffset>127061</wp:posOffset>
            </wp:positionV>
            <wp:extent cx="523917" cy="362119"/>
            <wp:effectExtent l="0" t="0" r="0" b="0"/>
            <wp:wrapNone/>
            <wp:docPr id="1475" name="Image 1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5" name="Image 1475"/>
                    <pic:cNvPicPr/>
                  </pic:nvPicPr>
                  <pic:blipFill>
                    <a:blip r:embed="rId100" cstate="print"/>
                    <a:stretch>
                      <a:fillRect/>
                    </a:stretch>
                  </pic:blipFill>
                  <pic:spPr>
                    <a:xfrm>
                      <a:off x="0" y="0"/>
                      <a:ext cx="523917" cy="362119"/>
                    </a:xfrm>
                    <a:prstGeom prst="rect">
                      <a:avLst/>
                    </a:prstGeom>
                  </pic:spPr>
                </pic:pic>
              </a:graphicData>
            </a:graphic>
          </wp:anchor>
        </w:drawing>
      </w:r>
      <w:r>
        <w:rPr>
          <w:b/>
        </w:rPr>
        <w:t>Activity:</w:t>
      </w:r>
      <w:r>
        <w:rPr>
          <w:b/>
          <w:spacing w:val="-4"/>
        </w:rPr>
        <w:t xml:space="preserve"> </w:t>
      </w:r>
      <w:r>
        <w:rPr>
          <w:b/>
        </w:rPr>
        <w:t>Bag</w:t>
      </w:r>
      <w:r>
        <w:rPr>
          <w:b/>
          <w:spacing w:val="-4"/>
        </w:rPr>
        <w:t xml:space="preserve"> </w:t>
      </w:r>
      <w:r>
        <w:rPr>
          <w:b/>
        </w:rPr>
        <w:t>of</w:t>
      </w:r>
      <w:r>
        <w:rPr>
          <w:b/>
          <w:spacing w:val="-5"/>
        </w:rPr>
        <w:t xml:space="preserve"> </w:t>
      </w:r>
      <w:r>
        <w:rPr>
          <w:b/>
          <w:spacing w:val="-2"/>
        </w:rPr>
        <w:t>Garbage</w:t>
      </w:r>
    </w:p>
    <w:p w14:paraId="5E5FAE68" w14:textId="77777777" w:rsidR="000A4E28" w:rsidRDefault="000A4E28">
      <w:pPr>
        <w:pStyle w:val="BodyText"/>
        <w:spacing w:before="28"/>
        <w:rPr>
          <w:b/>
          <w:sz w:val="20"/>
        </w:rPr>
      </w:pPr>
    </w:p>
    <w:tbl>
      <w:tblPr>
        <w:tblW w:w="0" w:type="auto"/>
        <w:tblInd w:w="52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4681"/>
        <w:gridCol w:w="4681"/>
      </w:tblGrid>
      <w:tr w:rsidR="000A4E28" w14:paraId="45538DC1" w14:textId="77777777">
        <w:trPr>
          <w:trHeight w:val="3648"/>
        </w:trPr>
        <w:tc>
          <w:tcPr>
            <w:tcW w:w="4681" w:type="dxa"/>
          </w:tcPr>
          <w:p w14:paraId="17B2BC8D" w14:textId="77777777" w:rsidR="000A4E28" w:rsidRDefault="00000000">
            <w:pPr>
              <w:pStyle w:val="TableParagraph"/>
              <w:ind w:left="1038"/>
              <w:rPr>
                <w:sz w:val="20"/>
              </w:rPr>
            </w:pPr>
            <w:r>
              <w:rPr>
                <w:noProof/>
                <w:sz w:val="20"/>
              </w:rPr>
              <w:drawing>
                <wp:inline distT="0" distB="0" distL="0" distR="0" wp14:anchorId="6B1B36C7" wp14:editId="0E115A9F">
                  <wp:extent cx="1637386" cy="1995963"/>
                  <wp:effectExtent l="0" t="0" r="0" b="0"/>
                  <wp:docPr id="1476" name="Image 1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6" name="Image 1476"/>
                          <pic:cNvPicPr/>
                        </pic:nvPicPr>
                        <pic:blipFill>
                          <a:blip r:embed="rId101" cstate="print"/>
                          <a:stretch>
                            <a:fillRect/>
                          </a:stretch>
                        </pic:blipFill>
                        <pic:spPr>
                          <a:xfrm>
                            <a:off x="0" y="0"/>
                            <a:ext cx="1637386" cy="1995963"/>
                          </a:xfrm>
                          <a:prstGeom prst="rect">
                            <a:avLst/>
                          </a:prstGeom>
                        </pic:spPr>
                      </pic:pic>
                    </a:graphicData>
                  </a:graphic>
                </wp:inline>
              </w:drawing>
            </w:r>
          </w:p>
        </w:tc>
        <w:tc>
          <w:tcPr>
            <w:tcW w:w="4681" w:type="dxa"/>
          </w:tcPr>
          <w:p w14:paraId="3EF82EDC" w14:textId="77777777" w:rsidR="000A4E28" w:rsidRDefault="000A4E28">
            <w:pPr>
              <w:pStyle w:val="TableParagraph"/>
              <w:spacing w:before="6"/>
              <w:rPr>
                <w:b/>
                <w:sz w:val="7"/>
              </w:rPr>
            </w:pPr>
          </w:p>
          <w:p w14:paraId="522A8C41" w14:textId="77777777" w:rsidR="000A4E28" w:rsidRDefault="00000000">
            <w:pPr>
              <w:pStyle w:val="TableParagraph"/>
              <w:ind w:left="1679"/>
              <w:rPr>
                <w:sz w:val="20"/>
              </w:rPr>
            </w:pPr>
            <w:r>
              <w:rPr>
                <w:noProof/>
                <w:sz w:val="20"/>
              </w:rPr>
              <w:drawing>
                <wp:inline distT="0" distB="0" distL="0" distR="0" wp14:anchorId="4ACE2FA5" wp14:editId="6306BB62">
                  <wp:extent cx="937879" cy="2226468"/>
                  <wp:effectExtent l="0" t="0" r="0" b="0"/>
                  <wp:docPr id="1477" name="Image 1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7" name="Image 1477"/>
                          <pic:cNvPicPr/>
                        </pic:nvPicPr>
                        <pic:blipFill>
                          <a:blip r:embed="rId102" cstate="print"/>
                          <a:stretch>
                            <a:fillRect/>
                          </a:stretch>
                        </pic:blipFill>
                        <pic:spPr>
                          <a:xfrm>
                            <a:off x="0" y="0"/>
                            <a:ext cx="937879" cy="2226468"/>
                          </a:xfrm>
                          <a:prstGeom prst="rect">
                            <a:avLst/>
                          </a:prstGeom>
                        </pic:spPr>
                      </pic:pic>
                    </a:graphicData>
                  </a:graphic>
                </wp:inline>
              </w:drawing>
            </w:r>
          </w:p>
        </w:tc>
      </w:tr>
      <w:tr w:rsidR="000A4E28" w14:paraId="07EE8639" w14:textId="77777777">
        <w:trPr>
          <w:trHeight w:val="4195"/>
        </w:trPr>
        <w:tc>
          <w:tcPr>
            <w:tcW w:w="4681" w:type="dxa"/>
          </w:tcPr>
          <w:p w14:paraId="3171ED6C" w14:textId="77777777" w:rsidR="000A4E28" w:rsidRDefault="000A4E28">
            <w:pPr>
              <w:pStyle w:val="TableParagraph"/>
              <w:rPr>
                <w:b/>
                <w:sz w:val="20"/>
              </w:rPr>
            </w:pPr>
          </w:p>
          <w:p w14:paraId="7AAE0692" w14:textId="77777777" w:rsidR="000A4E28" w:rsidRDefault="000A4E28">
            <w:pPr>
              <w:pStyle w:val="TableParagraph"/>
              <w:rPr>
                <w:b/>
                <w:sz w:val="20"/>
              </w:rPr>
            </w:pPr>
          </w:p>
          <w:p w14:paraId="013F140A" w14:textId="77777777" w:rsidR="000A4E28" w:rsidRDefault="000A4E28">
            <w:pPr>
              <w:pStyle w:val="TableParagraph"/>
              <w:spacing w:before="98"/>
              <w:rPr>
                <w:b/>
                <w:sz w:val="20"/>
              </w:rPr>
            </w:pPr>
          </w:p>
          <w:p w14:paraId="6BF086FE" w14:textId="77777777" w:rsidR="000A4E28" w:rsidRDefault="00000000">
            <w:pPr>
              <w:pStyle w:val="TableParagraph"/>
              <w:ind w:left="929"/>
              <w:rPr>
                <w:sz w:val="20"/>
              </w:rPr>
            </w:pPr>
            <w:r>
              <w:rPr>
                <w:noProof/>
                <w:sz w:val="20"/>
              </w:rPr>
              <w:drawing>
                <wp:inline distT="0" distB="0" distL="0" distR="0" wp14:anchorId="144F94C4" wp14:editId="4C0AE7D6">
                  <wp:extent cx="1707954" cy="2054828"/>
                  <wp:effectExtent l="0" t="0" r="0" b="0"/>
                  <wp:docPr id="1478" name="Image 1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8" name="Image 1478"/>
                          <pic:cNvPicPr/>
                        </pic:nvPicPr>
                        <pic:blipFill>
                          <a:blip r:embed="rId103" cstate="print"/>
                          <a:stretch>
                            <a:fillRect/>
                          </a:stretch>
                        </pic:blipFill>
                        <pic:spPr>
                          <a:xfrm>
                            <a:off x="0" y="0"/>
                            <a:ext cx="1707954" cy="2054828"/>
                          </a:xfrm>
                          <a:prstGeom prst="rect">
                            <a:avLst/>
                          </a:prstGeom>
                        </pic:spPr>
                      </pic:pic>
                    </a:graphicData>
                  </a:graphic>
                </wp:inline>
              </w:drawing>
            </w:r>
          </w:p>
        </w:tc>
        <w:tc>
          <w:tcPr>
            <w:tcW w:w="4681" w:type="dxa"/>
          </w:tcPr>
          <w:p w14:paraId="0577A36F" w14:textId="77777777" w:rsidR="000A4E28" w:rsidRDefault="000A4E28">
            <w:pPr>
              <w:pStyle w:val="TableParagraph"/>
              <w:spacing w:before="92"/>
              <w:rPr>
                <w:b/>
                <w:sz w:val="20"/>
              </w:rPr>
            </w:pPr>
          </w:p>
          <w:p w14:paraId="59C57A37" w14:textId="77777777" w:rsidR="000A4E28" w:rsidRDefault="00000000">
            <w:pPr>
              <w:pStyle w:val="TableParagraph"/>
              <w:ind w:left="1267"/>
              <w:rPr>
                <w:sz w:val="20"/>
              </w:rPr>
            </w:pPr>
            <w:r>
              <w:rPr>
                <w:noProof/>
                <w:sz w:val="20"/>
              </w:rPr>
              <w:drawing>
                <wp:inline distT="0" distB="0" distL="0" distR="0" wp14:anchorId="596CE544" wp14:editId="41A44A74">
                  <wp:extent cx="1362326" cy="2221229"/>
                  <wp:effectExtent l="0" t="0" r="0" b="0"/>
                  <wp:docPr id="1479" name="Image 1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9" name="Image 1479"/>
                          <pic:cNvPicPr/>
                        </pic:nvPicPr>
                        <pic:blipFill>
                          <a:blip r:embed="rId104" cstate="print"/>
                          <a:stretch>
                            <a:fillRect/>
                          </a:stretch>
                        </pic:blipFill>
                        <pic:spPr>
                          <a:xfrm>
                            <a:off x="0" y="0"/>
                            <a:ext cx="1362326" cy="2221229"/>
                          </a:xfrm>
                          <a:prstGeom prst="rect">
                            <a:avLst/>
                          </a:prstGeom>
                        </pic:spPr>
                      </pic:pic>
                    </a:graphicData>
                  </a:graphic>
                </wp:inline>
              </w:drawing>
            </w:r>
          </w:p>
        </w:tc>
      </w:tr>
      <w:tr w:rsidR="000A4E28" w14:paraId="31E8784B" w14:textId="77777777">
        <w:trPr>
          <w:trHeight w:val="4491"/>
        </w:trPr>
        <w:tc>
          <w:tcPr>
            <w:tcW w:w="4681" w:type="dxa"/>
          </w:tcPr>
          <w:p w14:paraId="649FDDF2" w14:textId="77777777" w:rsidR="000A4E28" w:rsidRDefault="000A4E28">
            <w:pPr>
              <w:pStyle w:val="TableParagraph"/>
              <w:rPr>
                <w:b/>
                <w:sz w:val="20"/>
              </w:rPr>
            </w:pPr>
          </w:p>
          <w:p w14:paraId="64127151" w14:textId="77777777" w:rsidR="000A4E28" w:rsidRDefault="000A4E28">
            <w:pPr>
              <w:pStyle w:val="TableParagraph"/>
              <w:spacing w:before="24"/>
              <w:rPr>
                <w:b/>
                <w:sz w:val="20"/>
              </w:rPr>
            </w:pPr>
          </w:p>
          <w:p w14:paraId="3292198D" w14:textId="77777777" w:rsidR="000A4E28" w:rsidRDefault="00000000">
            <w:pPr>
              <w:pStyle w:val="TableParagraph"/>
              <w:ind w:left="1165"/>
              <w:rPr>
                <w:sz w:val="20"/>
              </w:rPr>
            </w:pPr>
            <w:r>
              <w:rPr>
                <w:noProof/>
                <w:sz w:val="20"/>
              </w:rPr>
              <w:drawing>
                <wp:inline distT="0" distB="0" distL="0" distR="0" wp14:anchorId="56C91B6E" wp14:editId="7C2E3C40">
                  <wp:extent cx="1488518" cy="2116740"/>
                  <wp:effectExtent l="0" t="0" r="0" b="0"/>
                  <wp:docPr id="1480" name="Image 1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0" name="Image 1480"/>
                          <pic:cNvPicPr/>
                        </pic:nvPicPr>
                        <pic:blipFill>
                          <a:blip r:embed="rId105" cstate="print"/>
                          <a:stretch>
                            <a:fillRect/>
                          </a:stretch>
                        </pic:blipFill>
                        <pic:spPr>
                          <a:xfrm>
                            <a:off x="0" y="0"/>
                            <a:ext cx="1488518" cy="2116740"/>
                          </a:xfrm>
                          <a:prstGeom prst="rect">
                            <a:avLst/>
                          </a:prstGeom>
                        </pic:spPr>
                      </pic:pic>
                    </a:graphicData>
                  </a:graphic>
                </wp:inline>
              </w:drawing>
            </w:r>
          </w:p>
        </w:tc>
        <w:tc>
          <w:tcPr>
            <w:tcW w:w="4681" w:type="dxa"/>
          </w:tcPr>
          <w:p w14:paraId="29EB09FF" w14:textId="77777777" w:rsidR="000A4E28" w:rsidRDefault="000A4E28">
            <w:pPr>
              <w:pStyle w:val="TableParagraph"/>
              <w:spacing w:before="198"/>
              <w:rPr>
                <w:b/>
                <w:sz w:val="20"/>
              </w:rPr>
            </w:pPr>
          </w:p>
          <w:p w14:paraId="38EB31F6" w14:textId="77777777" w:rsidR="000A4E28" w:rsidRDefault="00000000">
            <w:pPr>
              <w:pStyle w:val="TableParagraph"/>
              <w:ind w:left="623"/>
              <w:rPr>
                <w:sz w:val="20"/>
              </w:rPr>
            </w:pPr>
            <w:r>
              <w:rPr>
                <w:noProof/>
                <w:sz w:val="20"/>
              </w:rPr>
              <w:drawing>
                <wp:inline distT="0" distB="0" distL="0" distR="0" wp14:anchorId="14CA55AB" wp14:editId="314542AF">
                  <wp:extent cx="2117175" cy="2233612"/>
                  <wp:effectExtent l="0" t="0" r="0" b="0"/>
                  <wp:docPr id="1481" name="Image 1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1" name="Image 1481"/>
                          <pic:cNvPicPr/>
                        </pic:nvPicPr>
                        <pic:blipFill>
                          <a:blip r:embed="rId106" cstate="print"/>
                          <a:stretch>
                            <a:fillRect/>
                          </a:stretch>
                        </pic:blipFill>
                        <pic:spPr>
                          <a:xfrm>
                            <a:off x="0" y="0"/>
                            <a:ext cx="2117175" cy="2233612"/>
                          </a:xfrm>
                          <a:prstGeom prst="rect">
                            <a:avLst/>
                          </a:prstGeom>
                        </pic:spPr>
                      </pic:pic>
                    </a:graphicData>
                  </a:graphic>
                </wp:inline>
              </w:drawing>
            </w:r>
          </w:p>
        </w:tc>
      </w:tr>
    </w:tbl>
    <w:p w14:paraId="3E5BAB7D" w14:textId="77777777" w:rsidR="000A4E28" w:rsidRDefault="000A4E28">
      <w:pPr>
        <w:rPr>
          <w:sz w:val="20"/>
        </w:rPr>
        <w:sectPr w:rsidR="000A4E28">
          <w:pgSz w:w="12240" w:h="15840"/>
          <w:pgMar w:top="940" w:right="960" w:bottom="1200" w:left="920" w:header="710" w:footer="940" w:gutter="0"/>
          <w:cols w:space="720"/>
        </w:sectPr>
      </w:pPr>
    </w:p>
    <w:p w14:paraId="5DCEB6DF" w14:textId="77777777" w:rsidR="000A4E28" w:rsidRDefault="000A4E28">
      <w:pPr>
        <w:pStyle w:val="BodyText"/>
        <w:rPr>
          <w:b/>
          <w:sz w:val="20"/>
        </w:rPr>
      </w:pPr>
    </w:p>
    <w:p w14:paraId="5E4A6865" w14:textId="77777777" w:rsidR="000A4E28" w:rsidRDefault="000A4E28">
      <w:pPr>
        <w:pStyle w:val="BodyText"/>
        <w:spacing w:before="47"/>
        <w:rPr>
          <w:b/>
          <w:sz w:val="20"/>
        </w:rPr>
      </w:pPr>
    </w:p>
    <w:tbl>
      <w:tblPr>
        <w:tblW w:w="0" w:type="auto"/>
        <w:tblInd w:w="52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4681"/>
        <w:gridCol w:w="4681"/>
      </w:tblGrid>
      <w:tr w:rsidR="000A4E28" w14:paraId="408CE7FA" w14:textId="77777777">
        <w:trPr>
          <w:trHeight w:val="4063"/>
        </w:trPr>
        <w:tc>
          <w:tcPr>
            <w:tcW w:w="4681" w:type="dxa"/>
          </w:tcPr>
          <w:p w14:paraId="6793CD4C" w14:textId="77777777" w:rsidR="000A4E28" w:rsidRDefault="000A4E28">
            <w:pPr>
              <w:pStyle w:val="TableParagraph"/>
              <w:spacing w:before="42"/>
              <w:rPr>
                <w:b/>
                <w:sz w:val="20"/>
              </w:rPr>
            </w:pPr>
          </w:p>
          <w:p w14:paraId="2C37B7F3" w14:textId="77777777" w:rsidR="000A4E28" w:rsidRDefault="00000000">
            <w:pPr>
              <w:pStyle w:val="TableParagraph"/>
              <w:ind w:left="599"/>
              <w:rPr>
                <w:sz w:val="20"/>
              </w:rPr>
            </w:pPr>
            <w:r>
              <w:rPr>
                <w:noProof/>
                <w:sz w:val="20"/>
              </w:rPr>
              <w:drawing>
                <wp:inline distT="0" distB="0" distL="0" distR="0" wp14:anchorId="491C0AF1" wp14:editId="53DC9172">
                  <wp:extent cx="2250281" cy="2284571"/>
                  <wp:effectExtent l="0" t="0" r="0" b="0"/>
                  <wp:docPr id="1482" name="Image 1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2" name="Image 1482"/>
                          <pic:cNvPicPr/>
                        </pic:nvPicPr>
                        <pic:blipFill>
                          <a:blip r:embed="rId107" cstate="print"/>
                          <a:stretch>
                            <a:fillRect/>
                          </a:stretch>
                        </pic:blipFill>
                        <pic:spPr>
                          <a:xfrm>
                            <a:off x="0" y="0"/>
                            <a:ext cx="2250281" cy="2284571"/>
                          </a:xfrm>
                          <a:prstGeom prst="rect">
                            <a:avLst/>
                          </a:prstGeom>
                        </pic:spPr>
                      </pic:pic>
                    </a:graphicData>
                  </a:graphic>
                </wp:inline>
              </w:drawing>
            </w:r>
          </w:p>
        </w:tc>
        <w:tc>
          <w:tcPr>
            <w:tcW w:w="4681" w:type="dxa"/>
          </w:tcPr>
          <w:p w14:paraId="7098A8DC" w14:textId="77777777" w:rsidR="000A4E28" w:rsidRDefault="000A4E28">
            <w:pPr>
              <w:pStyle w:val="TableParagraph"/>
              <w:spacing w:before="103"/>
              <w:rPr>
                <w:b/>
                <w:sz w:val="20"/>
              </w:rPr>
            </w:pPr>
          </w:p>
          <w:p w14:paraId="2B92F9FB" w14:textId="77777777" w:rsidR="000A4E28" w:rsidRDefault="00000000">
            <w:pPr>
              <w:pStyle w:val="TableParagraph"/>
              <w:ind w:left="826"/>
              <w:rPr>
                <w:sz w:val="20"/>
              </w:rPr>
            </w:pPr>
            <w:r>
              <w:rPr>
                <w:noProof/>
                <w:sz w:val="20"/>
              </w:rPr>
              <w:drawing>
                <wp:inline distT="0" distB="0" distL="0" distR="0" wp14:anchorId="4FC4B0B5" wp14:editId="47BBF7FB">
                  <wp:extent cx="1944623" cy="2200655"/>
                  <wp:effectExtent l="0" t="0" r="0" b="0"/>
                  <wp:docPr id="1483" name="Image 1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3" name="Image 1483"/>
                          <pic:cNvPicPr/>
                        </pic:nvPicPr>
                        <pic:blipFill>
                          <a:blip r:embed="rId108" cstate="print"/>
                          <a:stretch>
                            <a:fillRect/>
                          </a:stretch>
                        </pic:blipFill>
                        <pic:spPr>
                          <a:xfrm>
                            <a:off x="0" y="0"/>
                            <a:ext cx="1944623" cy="2200655"/>
                          </a:xfrm>
                          <a:prstGeom prst="rect">
                            <a:avLst/>
                          </a:prstGeom>
                        </pic:spPr>
                      </pic:pic>
                    </a:graphicData>
                  </a:graphic>
                </wp:inline>
              </w:drawing>
            </w:r>
          </w:p>
        </w:tc>
      </w:tr>
      <w:tr w:rsidR="000A4E28" w14:paraId="70D734FD" w14:textId="77777777">
        <w:trPr>
          <w:trHeight w:val="4221"/>
        </w:trPr>
        <w:tc>
          <w:tcPr>
            <w:tcW w:w="4681" w:type="dxa"/>
          </w:tcPr>
          <w:p w14:paraId="78AC3AD5" w14:textId="77777777" w:rsidR="000A4E28" w:rsidRDefault="000A4E28">
            <w:pPr>
              <w:pStyle w:val="TableParagraph"/>
              <w:spacing w:before="10" w:after="1"/>
              <w:rPr>
                <w:b/>
                <w:sz w:val="15"/>
              </w:rPr>
            </w:pPr>
          </w:p>
          <w:p w14:paraId="0259F57E" w14:textId="77777777" w:rsidR="000A4E28" w:rsidRDefault="00000000">
            <w:pPr>
              <w:pStyle w:val="TableParagraph"/>
              <w:ind w:left="1132"/>
              <w:rPr>
                <w:sz w:val="20"/>
              </w:rPr>
            </w:pPr>
            <w:r>
              <w:rPr>
                <w:noProof/>
                <w:sz w:val="20"/>
              </w:rPr>
              <w:drawing>
                <wp:inline distT="0" distB="0" distL="0" distR="0" wp14:anchorId="11252510" wp14:editId="590B9839">
                  <wp:extent cx="1529726" cy="2440971"/>
                  <wp:effectExtent l="0" t="0" r="0" b="0"/>
                  <wp:docPr id="1484" name="Image 1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4" name="Image 1484"/>
                          <pic:cNvPicPr/>
                        </pic:nvPicPr>
                        <pic:blipFill>
                          <a:blip r:embed="rId109" cstate="print"/>
                          <a:stretch>
                            <a:fillRect/>
                          </a:stretch>
                        </pic:blipFill>
                        <pic:spPr>
                          <a:xfrm>
                            <a:off x="0" y="0"/>
                            <a:ext cx="1529726" cy="2440971"/>
                          </a:xfrm>
                          <a:prstGeom prst="rect">
                            <a:avLst/>
                          </a:prstGeom>
                        </pic:spPr>
                      </pic:pic>
                    </a:graphicData>
                  </a:graphic>
                </wp:inline>
              </w:drawing>
            </w:r>
          </w:p>
        </w:tc>
        <w:tc>
          <w:tcPr>
            <w:tcW w:w="4681" w:type="dxa"/>
          </w:tcPr>
          <w:p w14:paraId="502B9CD8" w14:textId="77777777" w:rsidR="000A4E28" w:rsidRDefault="000A4E28">
            <w:pPr>
              <w:pStyle w:val="TableParagraph"/>
              <w:rPr>
                <w:b/>
                <w:sz w:val="20"/>
              </w:rPr>
            </w:pPr>
          </w:p>
          <w:p w14:paraId="342CDB8B" w14:textId="77777777" w:rsidR="000A4E28" w:rsidRDefault="000A4E28">
            <w:pPr>
              <w:pStyle w:val="TableParagraph"/>
              <w:spacing w:before="69"/>
              <w:rPr>
                <w:b/>
                <w:sz w:val="20"/>
              </w:rPr>
            </w:pPr>
          </w:p>
          <w:p w14:paraId="37EF4282" w14:textId="77777777" w:rsidR="000A4E28" w:rsidRDefault="00000000">
            <w:pPr>
              <w:pStyle w:val="TableParagraph"/>
              <w:ind w:left="474"/>
              <w:rPr>
                <w:sz w:val="20"/>
              </w:rPr>
            </w:pPr>
            <w:r>
              <w:rPr>
                <w:noProof/>
                <w:sz w:val="20"/>
              </w:rPr>
              <w:drawing>
                <wp:inline distT="0" distB="0" distL="0" distR="0" wp14:anchorId="2CDBB280" wp14:editId="035BB2A5">
                  <wp:extent cx="2312359" cy="1843277"/>
                  <wp:effectExtent l="0" t="0" r="0" b="0"/>
                  <wp:docPr id="1485" name="Image 1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5" name="Image 1485"/>
                          <pic:cNvPicPr/>
                        </pic:nvPicPr>
                        <pic:blipFill>
                          <a:blip r:embed="rId110" cstate="print"/>
                          <a:stretch>
                            <a:fillRect/>
                          </a:stretch>
                        </pic:blipFill>
                        <pic:spPr>
                          <a:xfrm>
                            <a:off x="0" y="0"/>
                            <a:ext cx="2312359" cy="1843277"/>
                          </a:xfrm>
                          <a:prstGeom prst="rect">
                            <a:avLst/>
                          </a:prstGeom>
                        </pic:spPr>
                      </pic:pic>
                    </a:graphicData>
                  </a:graphic>
                </wp:inline>
              </w:drawing>
            </w:r>
          </w:p>
        </w:tc>
      </w:tr>
      <w:tr w:rsidR="000A4E28" w14:paraId="55FD5D5F" w14:textId="77777777">
        <w:trPr>
          <w:trHeight w:val="4063"/>
        </w:trPr>
        <w:tc>
          <w:tcPr>
            <w:tcW w:w="4681" w:type="dxa"/>
          </w:tcPr>
          <w:p w14:paraId="0B18BDDB" w14:textId="77777777" w:rsidR="000A4E28" w:rsidRDefault="000A4E28">
            <w:pPr>
              <w:pStyle w:val="TableParagraph"/>
              <w:rPr>
                <w:b/>
                <w:sz w:val="20"/>
              </w:rPr>
            </w:pPr>
          </w:p>
          <w:p w14:paraId="4F383C6C" w14:textId="77777777" w:rsidR="000A4E28" w:rsidRDefault="000A4E28">
            <w:pPr>
              <w:pStyle w:val="TableParagraph"/>
              <w:rPr>
                <w:b/>
                <w:sz w:val="20"/>
              </w:rPr>
            </w:pPr>
          </w:p>
          <w:p w14:paraId="3B72C81D" w14:textId="77777777" w:rsidR="000A4E28" w:rsidRDefault="000A4E28">
            <w:pPr>
              <w:pStyle w:val="TableParagraph"/>
              <w:spacing w:before="52"/>
              <w:rPr>
                <w:b/>
                <w:sz w:val="20"/>
              </w:rPr>
            </w:pPr>
          </w:p>
          <w:p w14:paraId="3D73C1F3" w14:textId="77777777" w:rsidR="000A4E28" w:rsidRDefault="00000000">
            <w:pPr>
              <w:pStyle w:val="TableParagraph"/>
              <w:ind w:left="499"/>
              <w:rPr>
                <w:sz w:val="20"/>
              </w:rPr>
            </w:pPr>
            <w:r>
              <w:rPr>
                <w:noProof/>
                <w:sz w:val="20"/>
              </w:rPr>
              <w:drawing>
                <wp:inline distT="0" distB="0" distL="0" distR="0" wp14:anchorId="6FE104C2" wp14:editId="268075BF">
                  <wp:extent cx="2330184" cy="1624012"/>
                  <wp:effectExtent l="0" t="0" r="0" b="0"/>
                  <wp:docPr id="1486" name="Image 1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6" name="Image 1486"/>
                          <pic:cNvPicPr/>
                        </pic:nvPicPr>
                        <pic:blipFill>
                          <a:blip r:embed="rId111" cstate="print"/>
                          <a:stretch>
                            <a:fillRect/>
                          </a:stretch>
                        </pic:blipFill>
                        <pic:spPr>
                          <a:xfrm>
                            <a:off x="0" y="0"/>
                            <a:ext cx="2330184" cy="1624012"/>
                          </a:xfrm>
                          <a:prstGeom prst="rect">
                            <a:avLst/>
                          </a:prstGeom>
                        </pic:spPr>
                      </pic:pic>
                    </a:graphicData>
                  </a:graphic>
                </wp:inline>
              </w:drawing>
            </w:r>
          </w:p>
        </w:tc>
        <w:tc>
          <w:tcPr>
            <w:tcW w:w="4681" w:type="dxa"/>
          </w:tcPr>
          <w:p w14:paraId="1CE450B6" w14:textId="77777777" w:rsidR="000A4E28" w:rsidRDefault="000A4E28">
            <w:pPr>
              <w:pStyle w:val="TableParagraph"/>
              <w:spacing w:before="5" w:after="1"/>
              <w:rPr>
                <w:b/>
                <w:sz w:val="10"/>
              </w:rPr>
            </w:pPr>
          </w:p>
          <w:p w14:paraId="7DF909E4" w14:textId="77777777" w:rsidR="000A4E28" w:rsidRDefault="00000000">
            <w:pPr>
              <w:pStyle w:val="TableParagraph"/>
              <w:ind w:left="1579"/>
              <w:rPr>
                <w:sz w:val="20"/>
              </w:rPr>
            </w:pPr>
            <w:r>
              <w:rPr>
                <w:noProof/>
                <w:sz w:val="20"/>
              </w:rPr>
              <w:drawing>
                <wp:inline distT="0" distB="0" distL="0" distR="0" wp14:anchorId="2931F030" wp14:editId="7BD82612">
                  <wp:extent cx="871727" cy="2438400"/>
                  <wp:effectExtent l="0" t="0" r="0" b="0"/>
                  <wp:docPr id="1487" name="Image 1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7" name="Image 1487"/>
                          <pic:cNvPicPr/>
                        </pic:nvPicPr>
                        <pic:blipFill>
                          <a:blip r:embed="rId112" cstate="print"/>
                          <a:stretch>
                            <a:fillRect/>
                          </a:stretch>
                        </pic:blipFill>
                        <pic:spPr>
                          <a:xfrm>
                            <a:off x="0" y="0"/>
                            <a:ext cx="871727" cy="2438400"/>
                          </a:xfrm>
                          <a:prstGeom prst="rect">
                            <a:avLst/>
                          </a:prstGeom>
                        </pic:spPr>
                      </pic:pic>
                    </a:graphicData>
                  </a:graphic>
                </wp:inline>
              </w:drawing>
            </w:r>
          </w:p>
        </w:tc>
      </w:tr>
    </w:tbl>
    <w:p w14:paraId="73F3F4ED" w14:textId="77777777" w:rsidR="000A4E28" w:rsidRDefault="000A4E28">
      <w:pPr>
        <w:rPr>
          <w:sz w:val="20"/>
        </w:rPr>
        <w:sectPr w:rsidR="000A4E28">
          <w:pgSz w:w="12240" w:h="15840"/>
          <w:pgMar w:top="940" w:right="960" w:bottom="1200" w:left="920" w:header="710" w:footer="940" w:gutter="0"/>
          <w:cols w:space="720"/>
        </w:sectPr>
      </w:pPr>
    </w:p>
    <w:p w14:paraId="71082C1E" w14:textId="77777777" w:rsidR="000A4E28" w:rsidRDefault="000A4E28">
      <w:pPr>
        <w:pStyle w:val="BodyText"/>
        <w:rPr>
          <w:b/>
          <w:sz w:val="20"/>
        </w:rPr>
      </w:pPr>
    </w:p>
    <w:p w14:paraId="61917D32" w14:textId="77777777" w:rsidR="000A4E28" w:rsidRDefault="000A4E28">
      <w:pPr>
        <w:pStyle w:val="BodyText"/>
        <w:spacing w:before="47"/>
        <w:rPr>
          <w:b/>
          <w:sz w:val="20"/>
        </w:rPr>
      </w:pPr>
    </w:p>
    <w:tbl>
      <w:tblPr>
        <w:tblW w:w="0" w:type="auto"/>
        <w:tblInd w:w="525"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4681"/>
        <w:gridCol w:w="4681"/>
      </w:tblGrid>
      <w:tr w:rsidR="000A4E28" w14:paraId="3EEE2CD3" w14:textId="77777777">
        <w:trPr>
          <w:trHeight w:val="4418"/>
        </w:trPr>
        <w:tc>
          <w:tcPr>
            <w:tcW w:w="4681" w:type="dxa"/>
          </w:tcPr>
          <w:p w14:paraId="257CE293" w14:textId="77777777" w:rsidR="000A4E28" w:rsidRDefault="000A4E28">
            <w:pPr>
              <w:pStyle w:val="TableParagraph"/>
              <w:spacing w:before="8"/>
              <w:rPr>
                <w:b/>
                <w:sz w:val="13"/>
              </w:rPr>
            </w:pPr>
          </w:p>
          <w:p w14:paraId="430CDB19" w14:textId="77777777" w:rsidR="000A4E28" w:rsidRDefault="00000000">
            <w:pPr>
              <w:pStyle w:val="TableParagraph"/>
              <w:ind w:left="1019"/>
              <w:rPr>
                <w:sz w:val="20"/>
              </w:rPr>
            </w:pPr>
            <w:r>
              <w:rPr>
                <w:noProof/>
                <w:sz w:val="20"/>
              </w:rPr>
              <w:drawing>
                <wp:inline distT="0" distB="0" distL="0" distR="0" wp14:anchorId="2E396911" wp14:editId="6B8073A3">
                  <wp:extent cx="1616774" cy="2615183"/>
                  <wp:effectExtent l="0" t="0" r="0" b="0"/>
                  <wp:docPr id="1488" name="Image 1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8" name="Image 1488"/>
                          <pic:cNvPicPr/>
                        </pic:nvPicPr>
                        <pic:blipFill>
                          <a:blip r:embed="rId113" cstate="print"/>
                          <a:stretch>
                            <a:fillRect/>
                          </a:stretch>
                        </pic:blipFill>
                        <pic:spPr>
                          <a:xfrm>
                            <a:off x="0" y="0"/>
                            <a:ext cx="1616774" cy="2615183"/>
                          </a:xfrm>
                          <a:prstGeom prst="rect">
                            <a:avLst/>
                          </a:prstGeom>
                        </pic:spPr>
                      </pic:pic>
                    </a:graphicData>
                  </a:graphic>
                </wp:inline>
              </w:drawing>
            </w:r>
          </w:p>
        </w:tc>
        <w:tc>
          <w:tcPr>
            <w:tcW w:w="4681" w:type="dxa"/>
          </w:tcPr>
          <w:p w14:paraId="5F3E22AD" w14:textId="77777777" w:rsidR="000A4E28" w:rsidRDefault="000A4E28">
            <w:pPr>
              <w:pStyle w:val="TableParagraph"/>
              <w:spacing w:before="74"/>
              <w:rPr>
                <w:b/>
                <w:sz w:val="20"/>
              </w:rPr>
            </w:pPr>
          </w:p>
          <w:p w14:paraId="6DC52375" w14:textId="77777777" w:rsidR="000A4E28" w:rsidRDefault="00000000">
            <w:pPr>
              <w:pStyle w:val="TableParagraph"/>
              <w:ind w:left="687"/>
              <w:rPr>
                <w:sz w:val="20"/>
              </w:rPr>
            </w:pPr>
            <w:r>
              <w:rPr>
                <w:noProof/>
                <w:sz w:val="20"/>
              </w:rPr>
              <w:drawing>
                <wp:inline distT="0" distB="0" distL="0" distR="0" wp14:anchorId="39E1127A" wp14:editId="0A8E9948">
                  <wp:extent cx="2092451" cy="2414016"/>
                  <wp:effectExtent l="0" t="0" r="0" b="0"/>
                  <wp:docPr id="1489" name="Image 1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 name="Image 1489"/>
                          <pic:cNvPicPr/>
                        </pic:nvPicPr>
                        <pic:blipFill>
                          <a:blip r:embed="rId114" cstate="print"/>
                          <a:stretch>
                            <a:fillRect/>
                          </a:stretch>
                        </pic:blipFill>
                        <pic:spPr>
                          <a:xfrm>
                            <a:off x="0" y="0"/>
                            <a:ext cx="2092451" cy="2414016"/>
                          </a:xfrm>
                          <a:prstGeom prst="rect">
                            <a:avLst/>
                          </a:prstGeom>
                        </pic:spPr>
                      </pic:pic>
                    </a:graphicData>
                  </a:graphic>
                </wp:inline>
              </w:drawing>
            </w:r>
          </w:p>
        </w:tc>
      </w:tr>
      <w:tr w:rsidR="000A4E28" w14:paraId="1AB2D685" w14:textId="77777777">
        <w:trPr>
          <w:trHeight w:val="4063"/>
        </w:trPr>
        <w:tc>
          <w:tcPr>
            <w:tcW w:w="4681" w:type="dxa"/>
          </w:tcPr>
          <w:p w14:paraId="523A7517" w14:textId="77777777" w:rsidR="000A4E28" w:rsidRDefault="000A4E28">
            <w:pPr>
              <w:pStyle w:val="TableParagraph"/>
              <w:spacing w:before="47"/>
              <w:rPr>
                <w:b/>
                <w:sz w:val="20"/>
              </w:rPr>
            </w:pPr>
          </w:p>
          <w:p w14:paraId="27AAD66A" w14:textId="77777777" w:rsidR="000A4E28" w:rsidRDefault="00000000">
            <w:pPr>
              <w:pStyle w:val="TableParagraph"/>
              <w:ind w:left="443"/>
              <w:rPr>
                <w:sz w:val="20"/>
              </w:rPr>
            </w:pPr>
            <w:r>
              <w:rPr>
                <w:noProof/>
                <w:sz w:val="20"/>
              </w:rPr>
              <w:drawing>
                <wp:inline distT="0" distB="0" distL="0" distR="0" wp14:anchorId="1B9B1329" wp14:editId="273AC19F">
                  <wp:extent cx="2407919" cy="2225040"/>
                  <wp:effectExtent l="0" t="0" r="0" b="0"/>
                  <wp:docPr id="1490" name="Image 1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0" name="Image 1490"/>
                          <pic:cNvPicPr/>
                        </pic:nvPicPr>
                        <pic:blipFill>
                          <a:blip r:embed="rId115" cstate="print"/>
                          <a:stretch>
                            <a:fillRect/>
                          </a:stretch>
                        </pic:blipFill>
                        <pic:spPr>
                          <a:xfrm>
                            <a:off x="0" y="0"/>
                            <a:ext cx="2407919" cy="2225040"/>
                          </a:xfrm>
                          <a:prstGeom prst="rect">
                            <a:avLst/>
                          </a:prstGeom>
                        </pic:spPr>
                      </pic:pic>
                    </a:graphicData>
                  </a:graphic>
                </wp:inline>
              </w:drawing>
            </w:r>
          </w:p>
        </w:tc>
        <w:tc>
          <w:tcPr>
            <w:tcW w:w="4681" w:type="dxa"/>
          </w:tcPr>
          <w:p w14:paraId="5FF058ED" w14:textId="77777777" w:rsidR="000A4E28" w:rsidRDefault="000A4E28">
            <w:pPr>
              <w:pStyle w:val="TableParagraph"/>
              <w:spacing w:before="8"/>
              <w:rPr>
                <w:b/>
                <w:sz w:val="19"/>
              </w:rPr>
            </w:pPr>
          </w:p>
          <w:p w14:paraId="229073AF" w14:textId="77777777" w:rsidR="000A4E28" w:rsidRDefault="00000000">
            <w:pPr>
              <w:pStyle w:val="TableParagraph"/>
              <w:ind w:left="1167"/>
              <w:rPr>
                <w:sz w:val="20"/>
              </w:rPr>
            </w:pPr>
            <w:r>
              <w:rPr>
                <w:noProof/>
                <w:sz w:val="20"/>
              </w:rPr>
              <w:drawing>
                <wp:inline distT="0" distB="0" distL="0" distR="0" wp14:anchorId="1422AD4F" wp14:editId="115F5A30">
                  <wp:extent cx="1481889" cy="2318004"/>
                  <wp:effectExtent l="0" t="0" r="0" b="0"/>
                  <wp:docPr id="1491" name="Image 1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1" name="Image 1491"/>
                          <pic:cNvPicPr/>
                        </pic:nvPicPr>
                        <pic:blipFill>
                          <a:blip r:embed="rId116" cstate="print"/>
                          <a:stretch>
                            <a:fillRect/>
                          </a:stretch>
                        </pic:blipFill>
                        <pic:spPr>
                          <a:xfrm>
                            <a:off x="0" y="0"/>
                            <a:ext cx="1481889" cy="2318004"/>
                          </a:xfrm>
                          <a:prstGeom prst="rect">
                            <a:avLst/>
                          </a:prstGeom>
                        </pic:spPr>
                      </pic:pic>
                    </a:graphicData>
                  </a:graphic>
                </wp:inline>
              </w:drawing>
            </w:r>
          </w:p>
        </w:tc>
      </w:tr>
      <w:tr w:rsidR="000A4E28" w14:paraId="169C6A01" w14:textId="77777777">
        <w:trPr>
          <w:trHeight w:val="4066"/>
        </w:trPr>
        <w:tc>
          <w:tcPr>
            <w:tcW w:w="4681" w:type="dxa"/>
          </w:tcPr>
          <w:p w14:paraId="59DC6CE7" w14:textId="77777777" w:rsidR="000A4E28" w:rsidRDefault="000A4E28">
            <w:pPr>
              <w:pStyle w:val="TableParagraph"/>
              <w:spacing w:before="9" w:after="1"/>
              <w:rPr>
                <w:b/>
                <w:sz w:val="18"/>
              </w:rPr>
            </w:pPr>
          </w:p>
          <w:p w14:paraId="784AC9C8" w14:textId="77777777" w:rsidR="000A4E28" w:rsidRDefault="00000000">
            <w:pPr>
              <w:pStyle w:val="TableParagraph"/>
              <w:ind w:left="400"/>
              <w:rPr>
                <w:sz w:val="20"/>
              </w:rPr>
            </w:pPr>
            <w:r>
              <w:rPr>
                <w:noProof/>
                <w:sz w:val="20"/>
              </w:rPr>
              <w:drawing>
                <wp:inline distT="0" distB="0" distL="0" distR="0" wp14:anchorId="1213968B" wp14:editId="14830154">
                  <wp:extent cx="2023871" cy="2298192"/>
                  <wp:effectExtent l="0" t="0" r="0" b="0"/>
                  <wp:docPr id="1492" name="Image 1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2" name="Image 1492"/>
                          <pic:cNvPicPr/>
                        </pic:nvPicPr>
                        <pic:blipFill>
                          <a:blip r:embed="rId117" cstate="print"/>
                          <a:stretch>
                            <a:fillRect/>
                          </a:stretch>
                        </pic:blipFill>
                        <pic:spPr>
                          <a:xfrm>
                            <a:off x="0" y="0"/>
                            <a:ext cx="2023871" cy="2298192"/>
                          </a:xfrm>
                          <a:prstGeom prst="rect">
                            <a:avLst/>
                          </a:prstGeom>
                        </pic:spPr>
                      </pic:pic>
                    </a:graphicData>
                  </a:graphic>
                </wp:inline>
              </w:drawing>
            </w:r>
          </w:p>
        </w:tc>
        <w:tc>
          <w:tcPr>
            <w:tcW w:w="4681" w:type="dxa"/>
          </w:tcPr>
          <w:p w14:paraId="682C0520" w14:textId="77777777" w:rsidR="000A4E28" w:rsidRDefault="000A4E28">
            <w:pPr>
              <w:pStyle w:val="TableParagraph"/>
              <w:spacing w:before="174"/>
              <w:rPr>
                <w:b/>
                <w:sz w:val="20"/>
              </w:rPr>
            </w:pPr>
          </w:p>
          <w:p w14:paraId="7BCD860C" w14:textId="77777777" w:rsidR="000A4E28" w:rsidRDefault="00000000">
            <w:pPr>
              <w:pStyle w:val="TableParagraph"/>
              <w:ind w:left="1092"/>
              <w:rPr>
                <w:sz w:val="20"/>
              </w:rPr>
            </w:pPr>
            <w:r>
              <w:rPr>
                <w:noProof/>
                <w:sz w:val="20"/>
              </w:rPr>
              <w:drawing>
                <wp:inline distT="0" distB="0" distL="0" distR="0" wp14:anchorId="00D6BB27" wp14:editId="48D66D28">
                  <wp:extent cx="1587484" cy="2093976"/>
                  <wp:effectExtent l="0" t="0" r="0" b="0"/>
                  <wp:docPr id="1493" name="Image 1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3" name="Image 1493"/>
                          <pic:cNvPicPr/>
                        </pic:nvPicPr>
                        <pic:blipFill>
                          <a:blip r:embed="rId118" cstate="print"/>
                          <a:stretch>
                            <a:fillRect/>
                          </a:stretch>
                        </pic:blipFill>
                        <pic:spPr>
                          <a:xfrm>
                            <a:off x="0" y="0"/>
                            <a:ext cx="1587484" cy="2093976"/>
                          </a:xfrm>
                          <a:prstGeom prst="rect">
                            <a:avLst/>
                          </a:prstGeom>
                        </pic:spPr>
                      </pic:pic>
                    </a:graphicData>
                  </a:graphic>
                </wp:inline>
              </w:drawing>
            </w:r>
          </w:p>
        </w:tc>
      </w:tr>
    </w:tbl>
    <w:p w14:paraId="099B74B8" w14:textId="77777777" w:rsidR="000A4E28" w:rsidRDefault="000A4E28">
      <w:pPr>
        <w:rPr>
          <w:sz w:val="20"/>
        </w:rPr>
        <w:sectPr w:rsidR="000A4E28">
          <w:pgSz w:w="12240" w:h="15840"/>
          <w:pgMar w:top="940" w:right="960" w:bottom="1200" w:left="920" w:header="710" w:footer="940" w:gutter="0"/>
          <w:cols w:space="720"/>
        </w:sectPr>
      </w:pPr>
    </w:p>
    <w:p w14:paraId="2BD96DD8" w14:textId="77777777" w:rsidR="000A4E28" w:rsidRDefault="000A4E28">
      <w:pPr>
        <w:pStyle w:val="BodyText"/>
        <w:spacing w:before="97"/>
        <w:rPr>
          <w:b/>
          <w:sz w:val="20"/>
        </w:rPr>
      </w:pPr>
    </w:p>
    <w:p w14:paraId="4F57B762" w14:textId="77777777" w:rsidR="000A4E28" w:rsidRDefault="00000000">
      <w:pPr>
        <w:pStyle w:val="BodyText"/>
        <w:ind w:left="520"/>
        <w:rPr>
          <w:sz w:val="20"/>
        </w:rPr>
      </w:pPr>
      <w:r>
        <w:rPr>
          <w:noProof/>
          <w:sz w:val="20"/>
        </w:rPr>
        <mc:AlternateContent>
          <mc:Choice Requires="wpg">
            <w:drawing>
              <wp:inline distT="0" distB="0" distL="0" distR="0" wp14:anchorId="652674E4" wp14:editId="0F5F4093">
                <wp:extent cx="5958205" cy="433070"/>
                <wp:effectExtent l="0" t="0" r="0" b="5079"/>
                <wp:docPr id="1494"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1495" name="Image 1495"/>
                          <pic:cNvPicPr/>
                        </pic:nvPicPr>
                        <pic:blipFill>
                          <a:blip r:embed="rId55" cstate="print"/>
                          <a:stretch>
                            <a:fillRect/>
                          </a:stretch>
                        </pic:blipFill>
                        <pic:spPr>
                          <a:xfrm>
                            <a:off x="4421123" y="0"/>
                            <a:ext cx="409955" cy="425196"/>
                          </a:xfrm>
                          <a:prstGeom prst="rect">
                            <a:avLst/>
                          </a:prstGeom>
                        </pic:spPr>
                      </pic:pic>
                      <wps:wsp>
                        <wps:cNvPr id="1496" name="Graphic 1496"/>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497" name="Graphic 1497"/>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498" name="Graphic 1498"/>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499" name="Graphic 1499"/>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500" name="Graphic 1500"/>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501" name="Graphic 1501"/>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02" name="Graphic 1502"/>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1503" name="Textbox 1503"/>
                        <wps:cNvSpPr txBox="1"/>
                        <wps:spPr>
                          <a:xfrm>
                            <a:off x="304" y="117953"/>
                            <a:ext cx="4075429" cy="184150"/>
                          </a:xfrm>
                          <a:prstGeom prst="rect">
                            <a:avLst/>
                          </a:prstGeom>
                        </wps:spPr>
                        <wps:txbx>
                          <w:txbxContent>
                            <w:p w14:paraId="31F6F7D6" w14:textId="77777777" w:rsidR="000A4E28" w:rsidRDefault="00000000">
                              <w:pPr>
                                <w:spacing w:line="290" w:lineRule="exact"/>
                                <w:rPr>
                                  <w:b/>
                                  <w:sz w:val="26"/>
                                </w:rPr>
                              </w:pPr>
                              <w:bookmarkStart w:id="53" w:name="_bookmark39"/>
                              <w:bookmarkEnd w:id="53"/>
                              <w:r>
                                <w:rPr>
                                  <w:b/>
                                  <w:sz w:val="26"/>
                                </w:rPr>
                                <w:t>Lesson</w:t>
                              </w:r>
                              <w:r>
                                <w:rPr>
                                  <w:b/>
                                  <w:spacing w:val="-10"/>
                                  <w:sz w:val="26"/>
                                </w:rPr>
                                <w:t xml:space="preserve"> </w:t>
                              </w:r>
                              <w:r>
                                <w:rPr>
                                  <w:b/>
                                  <w:sz w:val="26"/>
                                </w:rPr>
                                <w:t>Plan</w:t>
                              </w:r>
                              <w:r>
                                <w:rPr>
                                  <w:b/>
                                  <w:spacing w:val="-7"/>
                                  <w:sz w:val="26"/>
                                </w:rPr>
                                <w:t xml:space="preserve"> </w:t>
                              </w:r>
                              <w:r>
                                <w:rPr>
                                  <w:b/>
                                  <w:sz w:val="26"/>
                                </w:rPr>
                                <w:t>15:</w:t>
                              </w:r>
                              <w:r>
                                <w:rPr>
                                  <w:b/>
                                  <w:spacing w:val="-7"/>
                                  <w:sz w:val="26"/>
                                </w:rPr>
                                <w:t xml:space="preserve"> </w:t>
                              </w:r>
                              <w:r>
                                <w:rPr>
                                  <w:b/>
                                  <w:sz w:val="26"/>
                                </w:rPr>
                                <w:t>Domestic</w:t>
                              </w:r>
                              <w:r>
                                <w:rPr>
                                  <w:b/>
                                  <w:spacing w:val="-7"/>
                                  <w:sz w:val="26"/>
                                </w:rPr>
                                <w:t xml:space="preserve"> </w:t>
                              </w:r>
                              <w:r>
                                <w:rPr>
                                  <w:b/>
                                  <w:sz w:val="26"/>
                                </w:rPr>
                                <w:t>Wastewater</w:t>
                              </w:r>
                              <w:r>
                                <w:rPr>
                                  <w:b/>
                                  <w:spacing w:val="-8"/>
                                  <w:sz w:val="26"/>
                                </w:rPr>
                                <w:t xml:space="preserve"> </w:t>
                              </w:r>
                              <w:r>
                                <w:rPr>
                                  <w:b/>
                                  <w:spacing w:val="-2"/>
                                  <w:sz w:val="26"/>
                                </w:rPr>
                                <w:t>Management</w:t>
                              </w:r>
                            </w:p>
                          </w:txbxContent>
                        </wps:txbx>
                        <wps:bodyPr wrap="square" lIns="0" tIns="0" rIns="0" bIns="0" rtlCol="0">
                          <a:noAutofit/>
                        </wps:bodyPr>
                      </wps:wsp>
                      <wps:wsp>
                        <wps:cNvPr id="1504" name="Textbox 1504"/>
                        <wps:cNvSpPr txBox="1"/>
                        <wps:spPr>
                          <a:xfrm>
                            <a:off x="4880736" y="140027"/>
                            <a:ext cx="1076960" cy="156845"/>
                          </a:xfrm>
                          <a:prstGeom prst="rect">
                            <a:avLst/>
                          </a:prstGeom>
                        </wps:spPr>
                        <wps:txbx>
                          <w:txbxContent>
                            <w:p w14:paraId="7AB994E8" w14:textId="77777777" w:rsidR="000A4E28" w:rsidRDefault="00000000">
                              <w:pPr>
                                <w:spacing w:line="247" w:lineRule="exact"/>
                                <w:rPr>
                                  <w:b/>
                                </w:rPr>
                              </w:pPr>
                              <w:r>
                                <w:rPr>
                                  <w:b/>
                                </w:rPr>
                                <w:t>30</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652674E4" id="Group 1494" o:spid="_x0000_s1179"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">
                <v:shape id="Image 1495" o:spid="_x0000_s1180"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">
                  <v:imagedata r:id="rId56" o:title=""/>
                </v:shape>
                <v:shape id="Graphic 1496" o:spid="_x0000_s1181"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" path="m5943600,l,,,20320r5943600,l5943600,xe" fillcolor="gray" stroked="f">
                  <v:path arrowok="t"/>
                </v:shape>
                <v:shape id="Graphic 1497" o:spid="_x0000_s1182"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" path="m5941428,l3048,,,,,3048r3048,l5941428,3048r,-3048xe" fillcolor="#9f9f9f" stroked="f">
                  <v:path arrowok="t"/>
                </v:shape>
                <v:shape id="Graphic 1498" o:spid="_x0000_s1183"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" path="m3047,l,,,3048r3047,l3047,xe" fillcolor="#e2e2e2" stroked="f">
                  <v:path arrowok="t"/>
                </v:shape>
                <v:shape id="Graphic 1499" o:spid="_x0000_s1184"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" path="m3048,3048l,3048,,16764r3048,l3048,3048xem5944552,r-3035,l5941517,3048r3035,l5944552,xe" fillcolor="#9f9f9f" stroked="f">
                  <v:path arrowok="t"/>
                </v:shape>
                <v:shape id="Graphic 1500" o:spid="_x0000_s1185"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" path="m3047,l,,,13716r3047,l3047,xe" fillcolor="#e2e2e2" stroked="f">
                  <v:path arrowok="t"/>
                </v:shape>
                <v:shape id="Graphic 1501" o:spid="_x0000_s1186"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" path="m3047,l,,,3048r3047,l3047,xe" fillcolor="#9f9f9f" stroked="f">
                  <v:path arrowok="t"/>
                </v:shape>
                <v:shape id="Graphic 1502" o:spid="_x0000_s1187"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" path="m5941428,l3048,,,,,3048r3048,l5941428,3048r,-3048xem5944552,r-3035,l5941517,3048r3035,l5944552,xe" fillcolor="#e2e2e2" stroked="f">
                  <v:path arrowok="t"/>
                </v:shape>
                <v:shape id="Textbox 1503" o:spid="_x0000_s1188" type="#_x0000_t202" style="position:absolute;left:3;top:1179;width:4075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LxAAAAN0AAAAPAAAAZHJzL2Rvd25yZXYueG1sRE9NawIx&#10;EL0X/A9hCr3VpJZ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D4kXEvEAAAA3QAAAA8A&#10;AAAAAAAAAAAAAAAABwIAAGRycy9kb3ducmV2LnhtbFBLBQYAAAAAAwADALcAAAD4AgAAAAA=&#10;" filled="f" stroked="f">
                  <v:textbox inset="0,0,0,0">
                    <w:txbxContent>
                      <w:p w14:paraId="31F6F7D6" w14:textId="77777777" w:rsidR="000A4E28" w:rsidRDefault="00000000">
                        <w:pPr>
                          <w:spacing w:line="290" w:lineRule="exact"/>
                          <w:rPr>
                            <w:b/>
                            <w:sz w:val="26"/>
                          </w:rPr>
                        </w:pPr>
                        <w:bookmarkStart w:id="54" w:name="_bookmark39"/>
                        <w:bookmarkEnd w:id="54"/>
                        <w:r>
                          <w:rPr>
                            <w:b/>
                            <w:sz w:val="26"/>
                          </w:rPr>
                          <w:t>Lesson</w:t>
                        </w:r>
                        <w:r>
                          <w:rPr>
                            <w:b/>
                            <w:spacing w:val="-10"/>
                            <w:sz w:val="26"/>
                          </w:rPr>
                          <w:t xml:space="preserve"> </w:t>
                        </w:r>
                        <w:r>
                          <w:rPr>
                            <w:b/>
                            <w:sz w:val="26"/>
                          </w:rPr>
                          <w:t>Plan</w:t>
                        </w:r>
                        <w:r>
                          <w:rPr>
                            <w:b/>
                            <w:spacing w:val="-7"/>
                            <w:sz w:val="26"/>
                          </w:rPr>
                          <w:t xml:space="preserve"> </w:t>
                        </w:r>
                        <w:r>
                          <w:rPr>
                            <w:b/>
                            <w:sz w:val="26"/>
                          </w:rPr>
                          <w:t>15:</w:t>
                        </w:r>
                        <w:r>
                          <w:rPr>
                            <w:b/>
                            <w:spacing w:val="-7"/>
                            <w:sz w:val="26"/>
                          </w:rPr>
                          <w:t xml:space="preserve"> </w:t>
                        </w:r>
                        <w:r>
                          <w:rPr>
                            <w:b/>
                            <w:sz w:val="26"/>
                          </w:rPr>
                          <w:t>Domestic</w:t>
                        </w:r>
                        <w:r>
                          <w:rPr>
                            <w:b/>
                            <w:spacing w:val="-7"/>
                            <w:sz w:val="26"/>
                          </w:rPr>
                          <w:t xml:space="preserve"> </w:t>
                        </w:r>
                        <w:r>
                          <w:rPr>
                            <w:b/>
                            <w:sz w:val="26"/>
                          </w:rPr>
                          <w:t>Wastewater</w:t>
                        </w:r>
                        <w:r>
                          <w:rPr>
                            <w:b/>
                            <w:spacing w:val="-8"/>
                            <w:sz w:val="26"/>
                          </w:rPr>
                          <w:t xml:space="preserve"> </w:t>
                        </w:r>
                        <w:r>
                          <w:rPr>
                            <w:b/>
                            <w:spacing w:val="-2"/>
                            <w:sz w:val="26"/>
                          </w:rPr>
                          <w:t>Management</w:t>
                        </w:r>
                      </w:p>
                    </w:txbxContent>
                  </v:textbox>
                </v:shape>
                <v:shape id="Textbox 1504" o:spid="_x0000_s1189"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Q/xAAAAN0AAAAPAAAAZHJzL2Rvd25yZXYueG1sRE9NawIx&#10;EL0X/A9hCr3VpNJK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LHNxD/EAAAA3QAAAA8A&#10;AAAAAAAAAAAAAAAABwIAAGRycy9kb3ducmV2LnhtbFBLBQYAAAAAAwADALcAAAD4AgAAAAA=&#10;" filled="f" stroked="f">
                  <v:textbox inset="0,0,0,0">
                    <w:txbxContent>
                      <w:p w14:paraId="7AB994E8" w14:textId="77777777" w:rsidR="000A4E28" w:rsidRDefault="00000000">
                        <w:pPr>
                          <w:spacing w:line="247" w:lineRule="exact"/>
                          <w:rPr>
                            <w:b/>
                          </w:rPr>
                        </w:pPr>
                        <w:r>
                          <w:rPr>
                            <w:b/>
                          </w:rPr>
                          <w:t>30</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7323021D" w14:textId="77777777" w:rsidR="000A4E28" w:rsidRDefault="00000000">
      <w:pPr>
        <w:spacing w:before="12"/>
        <w:ind w:left="520"/>
        <w:rPr>
          <w:b/>
        </w:rPr>
      </w:pPr>
      <w:r>
        <w:rPr>
          <w:b/>
        </w:rPr>
        <w:t>Lesson</w:t>
      </w:r>
      <w:r>
        <w:rPr>
          <w:b/>
          <w:spacing w:val="-2"/>
        </w:rPr>
        <w:t xml:space="preserve"> Description</w:t>
      </w:r>
    </w:p>
    <w:p w14:paraId="211518BC" w14:textId="77777777" w:rsidR="000A4E28" w:rsidRDefault="000A4E28">
      <w:pPr>
        <w:pStyle w:val="BodyText"/>
        <w:spacing w:before="3"/>
        <w:rPr>
          <w:b/>
        </w:rPr>
      </w:pPr>
    </w:p>
    <w:p w14:paraId="4162A410" w14:textId="77777777" w:rsidR="000A4E28" w:rsidRDefault="00000000">
      <w:pPr>
        <w:pStyle w:val="BodyText"/>
        <w:ind w:left="1514" w:right="496"/>
      </w:pPr>
      <w:r>
        <w:rPr>
          <w:noProof/>
        </w:rPr>
        <w:drawing>
          <wp:anchor distT="0" distB="0" distL="0" distR="0" simplePos="0" relativeHeight="251571200" behindDoc="0" locked="0" layoutInCell="1" allowOverlap="1" wp14:anchorId="543CF089" wp14:editId="40E4AD42">
            <wp:simplePos x="0" y="0"/>
            <wp:positionH relativeFrom="page">
              <wp:posOffset>1010097</wp:posOffset>
            </wp:positionH>
            <wp:positionV relativeFrom="paragraph">
              <wp:posOffset>-61736</wp:posOffset>
            </wp:positionV>
            <wp:extent cx="386950" cy="522147"/>
            <wp:effectExtent l="0" t="0" r="0" b="0"/>
            <wp:wrapNone/>
            <wp:docPr id="1505" name="Image 1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 name="Image 1505"/>
                    <pic:cNvPicPr/>
                  </pic:nvPicPr>
                  <pic:blipFill>
                    <a:blip r:embed="rId77" cstate="print"/>
                    <a:stretch>
                      <a:fillRect/>
                    </a:stretch>
                  </pic:blipFill>
                  <pic:spPr>
                    <a:xfrm>
                      <a:off x="0" y="0"/>
                      <a:ext cx="386950" cy="522147"/>
                    </a:xfrm>
                    <a:prstGeom prst="rect">
                      <a:avLst/>
                    </a:prstGeom>
                  </pic:spPr>
                </pic:pic>
              </a:graphicData>
            </a:graphic>
          </wp:anchor>
        </w:drawing>
      </w:r>
      <w:r>
        <w:t>This lesson explains the differences between blackwater, greywater and overflow water. It focuses on the proper management of greywater and overflow water to protect</w:t>
      </w:r>
      <w:r>
        <w:rPr>
          <w:spacing w:val="-1"/>
        </w:rPr>
        <w:t xml:space="preserve"> </w:t>
      </w:r>
      <w:r>
        <w:t>public</w:t>
      </w:r>
      <w:r>
        <w:rPr>
          <w:spacing w:val="-2"/>
        </w:rPr>
        <w:t xml:space="preserve"> </w:t>
      </w:r>
      <w:r>
        <w:t>health</w:t>
      </w:r>
      <w:r>
        <w:rPr>
          <w:spacing w:val="-3"/>
        </w:rPr>
        <w:t xml:space="preserve"> </w:t>
      </w:r>
      <w:r>
        <w:t>and</w:t>
      </w:r>
      <w:r>
        <w:rPr>
          <w:spacing w:val="-5"/>
        </w:rPr>
        <w:t xml:space="preserve"> </w:t>
      </w:r>
      <w:r>
        <w:t>the</w:t>
      </w:r>
      <w:r>
        <w:rPr>
          <w:spacing w:val="-5"/>
        </w:rPr>
        <w:t xml:space="preserve"> </w:t>
      </w:r>
      <w:r>
        <w:t>environment.</w:t>
      </w:r>
      <w:r>
        <w:rPr>
          <w:spacing w:val="-1"/>
        </w:rPr>
        <w:t xml:space="preserve"> </w:t>
      </w:r>
      <w:r>
        <w:t>A</w:t>
      </w:r>
      <w:r>
        <w:rPr>
          <w:spacing w:val="-6"/>
        </w:rPr>
        <w:t xml:space="preserve"> </w:t>
      </w:r>
      <w:r>
        <w:t>demonstration</w:t>
      </w:r>
      <w:r>
        <w:rPr>
          <w:spacing w:val="-3"/>
        </w:rPr>
        <w:t xml:space="preserve"> </w:t>
      </w:r>
      <w:r>
        <w:t>is</w:t>
      </w:r>
      <w:r>
        <w:rPr>
          <w:spacing w:val="-2"/>
        </w:rPr>
        <w:t xml:space="preserve"> </w:t>
      </w:r>
      <w:r>
        <w:t>used</w:t>
      </w:r>
      <w:r>
        <w:rPr>
          <w:spacing w:val="-7"/>
        </w:rPr>
        <w:t xml:space="preserve"> </w:t>
      </w:r>
      <w:r>
        <w:t>to</w:t>
      </w:r>
      <w:r>
        <w:rPr>
          <w:spacing w:val="-3"/>
        </w:rPr>
        <w:t xml:space="preserve"> </w:t>
      </w:r>
      <w:r>
        <w:t>visually</w:t>
      </w:r>
      <w:r>
        <w:rPr>
          <w:spacing w:val="-5"/>
        </w:rPr>
        <w:t xml:space="preserve"> </w:t>
      </w:r>
      <w:r>
        <w:t>show what greywater looks like and how it is separated using a grease trap.</w:t>
      </w:r>
    </w:p>
    <w:p w14:paraId="003CC365" w14:textId="77777777" w:rsidR="000A4E28" w:rsidRDefault="000A4E28">
      <w:pPr>
        <w:pStyle w:val="BodyText"/>
      </w:pPr>
    </w:p>
    <w:p w14:paraId="3620BB68" w14:textId="77777777" w:rsidR="000A4E28" w:rsidRDefault="00000000">
      <w:pPr>
        <w:pStyle w:val="BodyText"/>
        <w:ind w:left="1514"/>
      </w:pPr>
      <w:r>
        <w:t>For</w:t>
      </w:r>
      <w:r>
        <w:rPr>
          <w:spacing w:val="-7"/>
        </w:rPr>
        <w:t xml:space="preserve"> </w:t>
      </w:r>
      <w:r>
        <w:t>blackwater</w:t>
      </w:r>
      <w:r>
        <w:rPr>
          <w:spacing w:val="-7"/>
        </w:rPr>
        <w:t xml:space="preserve"> </w:t>
      </w:r>
      <w:r>
        <w:t>management,</w:t>
      </w:r>
      <w:r>
        <w:rPr>
          <w:spacing w:val="-3"/>
        </w:rPr>
        <w:t xml:space="preserve"> </w:t>
      </w:r>
      <w:r>
        <w:t>see</w:t>
      </w:r>
      <w:r>
        <w:rPr>
          <w:spacing w:val="-8"/>
        </w:rPr>
        <w:t xml:space="preserve"> </w:t>
      </w:r>
      <w:r>
        <w:t>Lesson</w:t>
      </w:r>
      <w:r>
        <w:rPr>
          <w:spacing w:val="-7"/>
        </w:rPr>
        <w:t xml:space="preserve"> </w:t>
      </w:r>
      <w:r>
        <w:t>Plan:</w:t>
      </w:r>
      <w:r>
        <w:rPr>
          <w:spacing w:val="-7"/>
        </w:rPr>
        <w:t xml:space="preserve"> </w:t>
      </w:r>
      <w:r>
        <w:t>Human</w:t>
      </w:r>
      <w:r>
        <w:rPr>
          <w:spacing w:val="-5"/>
        </w:rPr>
        <w:t xml:space="preserve"> </w:t>
      </w:r>
      <w:r>
        <w:t>Excreta</w:t>
      </w:r>
      <w:r>
        <w:rPr>
          <w:spacing w:val="-7"/>
        </w:rPr>
        <w:t xml:space="preserve"> </w:t>
      </w:r>
      <w:r>
        <w:rPr>
          <w:spacing w:val="-2"/>
        </w:rPr>
        <w:t>Management.</w:t>
      </w:r>
    </w:p>
    <w:p w14:paraId="20C243BA" w14:textId="77777777" w:rsidR="000A4E28" w:rsidRDefault="00000000">
      <w:pPr>
        <w:pStyle w:val="BodyText"/>
        <w:spacing w:before="52"/>
        <w:rPr>
          <w:sz w:val="20"/>
        </w:rPr>
      </w:pPr>
      <w:r>
        <w:rPr>
          <w:noProof/>
        </w:rPr>
        <w:drawing>
          <wp:anchor distT="0" distB="0" distL="0" distR="0" simplePos="0" relativeHeight="251820032" behindDoc="1" locked="0" layoutInCell="1" allowOverlap="1" wp14:anchorId="1FD78FA0" wp14:editId="2BADAE04">
            <wp:simplePos x="0" y="0"/>
            <wp:positionH relativeFrom="page">
              <wp:posOffset>914400</wp:posOffset>
            </wp:positionH>
            <wp:positionV relativeFrom="paragraph">
              <wp:posOffset>194419</wp:posOffset>
            </wp:positionV>
            <wp:extent cx="5923161" cy="19621"/>
            <wp:effectExtent l="0" t="0" r="0" b="0"/>
            <wp:wrapTopAndBottom/>
            <wp:docPr id="1506" name="Image 1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6" name="Image 1506"/>
                    <pic:cNvPicPr/>
                  </pic:nvPicPr>
                  <pic:blipFill>
                    <a:blip r:embed="rId57" cstate="print"/>
                    <a:stretch>
                      <a:fillRect/>
                    </a:stretch>
                  </pic:blipFill>
                  <pic:spPr>
                    <a:xfrm>
                      <a:off x="0" y="0"/>
                      <a:ext cx="5923161" cy="19621"/>
                    </a:xfrm>
                    <a:prstGeom prst="rect">
                      <a:avLst/>
                    </a:prstGeom>
                  </pic:spPr>
                </pic:pic>
              </a:graphicData>
            </a:graphic>
          </wp:anchor>
        </w:drawing>
      </w:r>
    </w:p>
    <w:p w14:paraId="57ACE83F" w14:textId="77777777" w:rsidR="000A4E28" w:rsidRDefault="00000000">
      <w:pPr>
        <w:pStyle w:val="Heading6"/>
        <w:spacing w:before="47"/>
      </w:pPr>
      <w:r>
        <w:t>Learning</w:t>
      </w:r>
      <w:r>
        <w:rPr>
          <w:spacing w:val="-3"/>
        </w:rPr>
        <w:t xml:space="preserve"> </w:t>
      </w:r>
      <w:r>
        <w:rPr>
          <w:spacing w:val="-2"/>
        </w:rPr>
        <w:t>Outcomes</w:t>
      </w:r>
    </w:p>
    <w:p w14:paraId="1F56A323" w14:textId="77777777" w:rsidR="000A4E28" w:rsidRDefault="000A4E28">
      <w:pPr>
        <w:pStyle w:val="BodyText"/>
        <w:rPr>
          <w:b/>
        </w:rPr>
      </w:pPr>
    </w:p>
    <w:p w14:paraId="59BD3EEB" w14:textId="77777777" w:rsidR="000A4E28" w:rsidRDefault="00000000">
      <w:pPr>
        <w:pStyle w:val="BodyText"/>
        <w:ind w:left="1240"/>
      </w:pPr>
      <w:r>
        <w:rPr>
          <w:noProof/>
        </w:rPr>
        <w:drawing>
          <wp:anchor distT="0" distB="0" distL="0" distR="0" simplePos="0" relativeHeight="251568128" behindDoc="0" locked="0" layoutInCell="1" allowOverlap="1" wp14:anchorId="40F98E78" wp14:editId="40DB6238">
            <wp:simplePos x="0" y="0"/>
            <wp:positionH relativeFrom="page">
              <wp:posOffset>877824</wp:posOffset>
            </wp:positionH>
            <wp:positionV relativeFrom="paragraph">
              <wp:posOffset>78830</wp:posOffset>
            </wp:positionV>
            <wp:extent cx="498348" cy="486155"/>
            <wp:effectExtent l="0" t="0" r="0" b="0"/>
            <wp:wrapNone/>
            <wp:docPr id="1507" name="Image 1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7" name="Image 1507"/>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4C23A8F8" w14:textId="77777777" w:rsidR="000A4E28" w:rsidRDefault="00000000">
      <w:pPr>
        <w:pStyle w:val="ListParagraph"/>
        <w:numPr>
          <w:ilvl w:val="0"/>
          <w:numId w:val="112"/>
        </w:numPr>
        <w:tabs>
          <w:tab w:val="left" w:pos="1598"/>
          <w:tab w:val="left" w:pos="1600"/>
        </w:tabs>
        <w:spacing w:before="126"/>
        <w:ind w:right="1172"/>
      </w:pPr>
      <w:r>
        <w:t>List</w:t>
      </w:r>
      <w:r>
        <w:rPr>
          <w:spacing w:val="-3"/>
        </w:rPr>
        <w:t xml:space="preserve"> </w:t>
      </w:r>
      <w:r>
        <w:t>the</w:t>
      </w:r>
      <w:r>
        <w:rPr>
          <w:spacing w:val="-6"/>
        </w:rPr>
        <w:t xml:space="preserve"> </w:t>
      </w:r>
      <w:r>
        <w:t>three</w:t>
      </w:r>
      <w:r>
        <w:rPr>
          <w:spacing w:val="-7"/>
        </w:rPr>
        <w:t xml:space="preserve"> </w:t>
      </w:r>
      <w:r>
        <w:t>components</w:t>
      </w:r>
      <w:r>
        <w:rPr>
          <w:spacing w:val="-4"/>
        </w:rPr>
        <w:t xml:space="preserve"> </w:t>
      </w:r>
      <w:r>
        <w:t>of</w:t>
      </w:r>
      <w:r>
        <w:rPr>
          <w:spacing w:val="-3"/>
        </w:rPr>
        <w:t xml:space="preserve"> </w:t>
      </w:r>
      <w:r>
        <w:t>domestic</w:t>
      </w:r>
      <w:r>
        <w:rPr>
          <w:spacing w:val="-4"/>
        </w:rPr>
        <w:t xml:space="preserve"> </w:t>
      </w:r>
      <w:r>
        <w:t>wastewater:</w:t>
      </w:r>
      <w:r>
        <w:rPr>
          <w:spacing w:val="-6"/>
        </w:rPr>
        <w:t xml:space="preserve"> </w:t>
      </w:r>
      <w:r>
        <w:t>blackwater,</w:t>
      </w:r>
      <w:r>
        <w:rPr>
          <w:spacing w:val="-2"/>
        </w:rPr>
        <w:t xml:space="preserve"> </w:t>
      </w:r>
      <w:r>
        <w:t>greywater</w:t>
      </w:r>
      <w:r>
        <w:rPr>
          <w:spacing w:val="-3"/>
        </w:rPr>
        <w:t xml:space="preserve"> </w:t>
      </w:r>
      <w:r>
        <w:t>and overflow water.</w:t>
      </w:r>
    </w:p>
    <w:p w14:paraId="0F1605A4" w14:textId="77777777" w:rsidR="000A4E28" w:rsidRDefault="00000000">
      <w:pPr>
        <w:pStyle w:val="ListParagraph"/>
        <w:numPr>
          <w:ilvl w:val="0"/>
          <w:numId w:val="112"/>
        </w:numPr>
        <w:tabs>
          <w:tab w:val="left" w:pos="1596"/>
        </w:tabs>
        <w:spacing w:before="121"/>
        <w:ind w:left="1596" w:hanging="356"/>
      </w:pPr>
      <w:r>
        <w:t>Discuss</w:t>
      </w:r>
      <w:r>
        <w:rPr>
          <w:spacing w:val="-8"/>
        </w:rPr>
        <w:t xml:space="preserve"> </w:t>
      </w:r>
      <w:r>
        <w:t>the</w:t>
      </w:r>
      <w:r>
        <w:rPr>
          <w:spacing w:val="-7"/>
        </w:rPr>
        <w:t xml:space="preserve"> </w:t>
      </w:r>
      <w:r>
        <w:t>importance</w:t>
      </w:r>
      <w:r>
        <w:rPr>
          <w:spacing w:val="-9"/>
        </w:rPr>
        <w:t xml:space="preserve"> </w:t>
      </w:r>
      <w:r>
        <w:t>of</w:t>
      </w:r>
      <w:r>
        <w:rPr>
          <w:spacing w:val="-1"/>
        </w:rPr>
        <w:t xml:space="preserve"> </w:t>
      </w:r>
      <w:r>
        <w:t>properly</w:t>
      </w:r>
      <w:r>
        <w:rPr>
          <w:spacing w:val="-7"/>
        </w:rPr>
        <w:t xml:space="preserve"> </w:t>
      </w:r>
      <w:r>
        <w:t>managing</w:t>
      </w:r>
      <w:r>
        <w:rPr>
          <w:spacing w:val="-6"/>
        </w:rPr>
        <w:t xml:space="preserve"> </w:t>
      </w:r>
      <w:r>
        <w:t>greywater</w:t>
      </w:r>
      <w:r>
        <w:rPr>
          <w:spacing w:val="-3"/>
        </w:rPr>
        <w:t xml:space="preserve"> </w:t>
      </w:r>
      <w:r>
        <w:t>and</w:t>
      </w:r>
      <w:r>
        <w:rPr>
          <w:spacing w:val="-5"/>
        </w:rPr>
        <w:t xml:space="preserve"> </w:t>
      </w:r>
      <w:r>
        <w:t>overflow</w:t>
      </w:r>
      <w:r>
        <w:rPr>
          <w:spacing w:val="-8"/>
        </w:rPr>
        <w:t xml:space="preserve"> </w:t>
      </w:r>
      <w:r>
        <w:rPr>
          <w:spacing w:val="-2"/>
        </w:rPr>
        <w:t>water.</w:t>
      </w:r>
    </w:p>
    <w:p w14:paraId="5AE32C5C" w14:textId="77777777" w:rsidR="000A4E28" w:rsidRDefault="00000000">
      <w:pPr>
        <w:pStyle w:val="ListParagraph"/>
        <w:numPr>
          <w:ilvl w:val="0"/>
          <w:numId w:val="112"/>
        </w:numPr>
        <w:tabs>
          <w:tab w:val="left" w:pos="1598"/>
        </w:tabs>
        <w:spacing w:before="119"/>
        <w:ind w:left="1598" w:hanging="358"/>
      </w:pPr>
      <w:r>
        <w:t>Identify</w:t>
      </w:r>
      <w:r>
        <w:rPr>
          <w:spacing w:val="-10"/>
        </w:rPr>
        <w:t xml:space="preserve"> </w:t>
      </w:r>
      <w:r>
        <w:t>management</w:t>
      </w:r>
      <w:r>
        <w:rPr>
          <w:spacing w:val="-4"/>
        </w:rPr>
        <w:t xml:space="preserve"> </w:t>
      </w:r>
      <w:r>
        <w:t>options</w:t>
      </w:r>
      <w:r>
        <w:rPr>
          <w:spacing w:val="-7"/>
        </w:rPr>
        <w:t xml:space="preserve"> </w:t>
      </w:r>
      <w:r>
        <w:t>for</w:t>
      </w:r>
      <w:r>
        <w:rPr>
          <w:spacing w:val="-9"/>
        </w:rPr>
        <w:t xml:space="preserve"> </w:t>
      </w:r>
      <w:r>
        <w:rPr>
          <w:spacing w:val="-2"/>
        </w:rPr>
        <w:t>greywater.</w:t>
      </w:r>
    </w:p>
    <w:p w14:paraId="58299FB6" w14:textId="77777777" w:rsidR="000A4E28" w:rsidRDefault="00000000">
      <w:pPr>
        <w:pStyle w:val="ListParagraph"/>
        <w:numPr>
          <w:ilvl w:val="0"/>
          <w:numId w:val="112"/>
        </w:numPr>
        <w:tabs>
          <w:tab w:val="left" w:pos="1598"/>
        </w:tabs>
        <w:spacing w:before="121"/>
        <w:ind w:left="1598" w:hanging="358"/>
      </w:pPr>
      <w:r>
        <w:t>Identify</w:t>
      </w:r>
      <w:r>
        <w:rPr>
          <w:spacing w:val="-10"/>
        </w:rPr>
        <w:t xml:space="preserve"> </w:t>
      </w:r>
      <w:r>
        <w:t>management</w:t>
      </w:r>
      <w:r>
        <w:rPr>
          <w:spacing w:val="-3"/>
        </w:rPr>
        <w:t xml:space="preserve"> </w:t>
      </w:r>
      <w:r>
        <w:t>options</w:t>
      </w:r>
      <w:r>
        <w:rPr>
          <w:spacing w:val="-8"/>
        </w:rPr>
        <w:t xml:space="preserve"> </w:t>
      </w:r>
      <w:r>
        <w:t>for</w:t>
      </w:r>
      <w:r>
        <w:rPr>
          <w:spacing w:val="-6"/>
        </w:rPr>
        <w:t xml:space="preserve"> </w:t>
      </w:r>
      <w:r>
        <w:t>overflow</w:t>
      </w:r>
      <w:r>
        <w:rPr>
          <w:spacing w:val="-8"/>
        </w:rPr>
        <w:t xml:space="preserve"> </w:t>
      </w:r>
      <w:r>
        <w:rPr>
          <w:spacing w:val="-2"/>
        </w:rPr>
        <w:t>water.</w:t>
      </w:r>
    </w:p>
    <w:p w14:paraId="4FE0DE3C" w14:textId="77777777" w:rsidR="000A4E28" w:rsidRDefault="00000000">
      <w:pPr>
        <w:pStyle w:val="BodyText"/>
        <w:spacing w:before="37"/>
        <w:rPr>
          <w:sz w:val="20"/>
        </w:rPr>
      </w:pPr>
      <w:r>
        <w:rPr>
          <w:noProof/>
        </w:rPr>
        <mc:AlternateContent>
          <mc:Choice Requires="wpg">
            <w:drawing>
              <wp:anchor distT="0" distB="0" distL="0" distR="0" simplePos="0" relativeHeight="251821056" behindDoc="1" locked="0" layoutInCell="1" allowOverlap="1" wp14:anchorId="3B53C2E7" wp14:editId="1768F97A">
                <wp:simplePos x="0" y="0"/>
                <wp:positionH relativeFrom="page">
                  <wp:posOffset>914400</wp:posOffset>
                </wp:positionH>
                <wp:positionV relativeFrom="paragraph">
                  <wp:posOffset>184957</wp:posOffset>
                </wp:positionV>
                <wp:extent cx="5944870" cy="20955"/>
                <wp:effectExtent l="0" t="0" r="0" b="0"/>
                <wp:wrapTopAndBottom/>
                <wp:docPr id="1508" name="Group 1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509" name="Graphic 150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510" name="Graphic 1510"/>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511" name="Graphic 1511"/>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12" name="Graphic 1512"/>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513" name="Graphic 1513"/>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514" name="Graphic 1514"/>
                        <wps:cNvSpPr/>
                        <wps:spPr>
                          <a:xfrm>
                            <a:off x="304" y="1739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15" name="Graphic 1515"/>
                        <wps:cNvSpPr/>
                        <wps:spPr>
                          <a:xfrm>
                            <a:off x="304" y="17398"/>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B2F3A0A" id="Group 1508" o:spid="_x0000_s1026" style="position:absolute;margin-left:1in;margin-top:14.55pt;width:468.1pt;height:1.65pt;z-index:-25149542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">
                <v:shape id="Graphic 150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" path="m5943600,l,,,19685r5943600,l5943600,xe" fillcolor="gray" stroked="f">
                  <v:path arrowok="t"/>
                </v:shape>
                <v:shape id="Graphic 1510"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" path="m5941428,l3048,,,,,3035r3048,l5941428,3035r,-3035xe" fillcolor="#9f9f9f" stroked="f">
                  <v:path arrowok="t"/>
                </v:shape>
                <v:shape id="Graphic 1511"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" path="m3047,l,,,3047r3047,l3047,xe" fillcolor="#e2e2e2" stroked="f">
                  <v:path arrowok="t"/>
                </v:shape>
                <v:shape id="Graphic 1512"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" path="m3048,3035l,3035,,16751r3048,l3048,3035xem5944552,r-3035,l5941517,3035r3035,l5944552,xe" fillcolor="#9f9f9f" stroked="f">
                  <v:path arrowok="t"/>
                </v:shape>
                <v:shape id="Graphic 1513"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" path="m3047,l,,,13715r3047,l3047,xe" fillcolor="#e2e2e2" stroked="f">
                  <v:path arrowok="t"/>
                </v:shape>
                <v:shape id="Graphic 1514"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" path="m3047,l,,,3048r3047,l3047,xe" fillcolor="#9f9f9f" stroked="f">
                  <v:path arrowok="t"/>
                </v:shape>
                <v:shape id="Graphic 1515" o:spid="_x0000_s1033"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00BA8AD4" w14:textId="77777777" w:rsidR="000A4E28" w:rsidRDefault="00000000">
      <w:pPr>
        <w:pStyle w:val="Heading6"/>
        <w:spacing w:before="48"/>
      </w:pPr>
      <w:r>
        <w:rPr>
          <w:spacing w:val="-2"/>
        </w:rPr>
        <w:t>Materials</w:t>
      </w:r>
    </w:p>
    <w:p w14:paraId="0F6C9121" w14:textId="77777777" w:rsidR="000A4E28" w:rsidRDefault="000A4E28">
      <w:pPr>
        <w:pStyle w:val="BodyText"/>
        <w:rPr>
          <w:b/>
        </w:rPr>
      </w:pPr>
    </w:p>
    <w:p w14:paraId="5308559D" w14:textId="77777777" w:rsidR="000A4E28" w:rsidRDefault="00000000">
      <w:pPr>
        <w:pStyle w:val="ListParagraph"/>
        <w:numPr>
          <w:ilvl w:val="1"/>
          <w:numId w:val="112"/>
        </w:numPr>
        <w:tabs>
          <w:tab w:val="left" w:pos="1672"/>
        </w:tabs>
        <w:spacing w:before="1"/>
      </w:pPr>
      <w:r>
        <w:rPr>
          <w:noProof/>
        </w:rPr>
        <w:drawing>
          <wp:anchor distT="0" distB="0" distL="0" distR="0" simplePos="0" relativeHeight="251569152" behindDoc="0" locked="0" layoutInCell="1" allowOverlap="1" wp14:anchorId="313783D4" wp14:editId="39C932EF">
            <wp:simplePos x="0" y="0"/>
            <wp:positionH relativeFrom="page">
              <wp:posOffset>896995</wp:posOffset>
            </wp:positionH>
            <wp:positionV relativeFrom="paragraph">
              <wp:posOffset>-3651</wp:posOffset>
            </wp:positionV>
            <wp:extent cx="432867" cy="379489"/>
            <wp:effectExtent l="0" t="0" r="0" b="0"/>
            <wp:wrapNone/>
            <wp:docPr id="1516" name="Image 1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6" name="Image 1516"/>
                    <pic:cNvPicPr/>
                  </pic:nvPicPr>
                  <pic:blipFill>
                    <a:blip r:embed="rId58" cstate="print"/>
                    <a:stretch>
                      <a:fillRect/>
                    </a:stretch>
                  </pic:blipFill>
                  <pic:spPr>
                    <a:xfrm>
                      <a:off x="0" y="0"/>
                      <a:ext cx="432867" cy="379489"/>
                    </a:xfrm>
                    <a:prstGeom prst="rect">
                      <a:avLst/>
                    </a:prstGeom>
                  </pic:spPr>
                </pic:pic>
              </a:graphicData>
            </a:graphic>
          </wp:anchor>
        </w:drawing>
      </w:r>
      <w:r>
        <w:t>Flipchart</w:t>
      </w:r>
      <w:r>
        <w:rPr>
          <w:spacing w:val="-6"/>
        </w:rPr>
        <w:t xml:space="preserve"> </w:t>
      </w:r>
      <w:r>
        <w:rPr>
          <w:spacing w:val="-4"/>
        </w:rPr>
        <w:t>paper</w:t>
      </w:r>
    </w:p>
    <w:p w14:paraId="01C936FA" w14:textId="77777777" w:rsidR="000A4E28" w:rsidRDefault="00000000">
      <w:pPr>
        <w:pStyle w:val="ListParagraph"/>
        <w:numPr>
          <w:ilvl w:val="1"/>
          <w:numId w:val="112"/>
        </w:numPr>
        <w:tabs>
          <w:tab w:val="left" w:pos="1672"/>
        </w:tabs>
        <w:spacing w:before="1" w:line="252" w:lineRule="exact"/>
      </w:pPr>
      <w:r>
        <w:rPr>
          <w:spacing w:val="-4"/>
        </w:rPr>
        <w:t>Tape</w:t>
      </w:r>
    </w:p>
    <w:p w14:paraId="1F4EC2D4" w14:textId="77777777" w:rsidR="000A4E28" w:rsidRDefault="00000000">
      <w:pPr>
        <w:pStyle w:val="ListParagraph"/>
        <w:numPr>
          <w:ilvl w:val="1"/>
          <w:numId w:val="112"/>
        </w:numPr>
        <w:tabs>
          <w:tab w:val="left" w:pos="1672"/>
        </w:tabs>
        <w:spacing w:line="252" w:lineRule="exact"/>
      </w:pPr>
      <w:r>
        <w:rPr>
          <w:spacing w:val="-2"/>
        </w:rPr>
        <w:t>Markers</w:t>
      </w:r>
    </w:p>
    <w:p w14:paraId="2B9506BA" w14:textId="77777777" w:rsidR="000A4E28" w:rsidRDefault="000A4E28">
      <w:pPr>
        <w:pStyle w:val="BodyText"/>
      </w:pPr>
    </w:p>
    <w:p w14:paraId="0F2FD189" w14:textId="77777777" w:rsidR="000A4E28" w:rsidRDefault="00000000">
      <w:pPr>
        <w:pStyle w:val="BodyText"/>
        <w:spacing w:line="252" w:lineRule="exact"/>
        <w:ind w:left="1240"/>
      </w:pPr>
      <w:r>
        <w:rPr>
          <w:spacing w:val="-2"/>
        </w:rPr>
        <w:t>Optional:</w:t>
      </w:r>
    </w:p>
    <w:p w14:paraId="38861E95" w14:textId="77777777" w:rsidR="000A4E28" w:rsidRDefault="00000000">
      <w:pPr>
        <w:pStyle w:val="ListParagraph"/>
        <w:numPr>
          <w:ilvl w:val="1"/>
          <w:numId w:val="112"/>
        </w:numPr>
        <w:tabs>
          <w:tab w:val="left" w:pos="1672"/>
        </w:tabs>
        <w:spacing w:line="252" w:lineRule="exact"/>
      </w:pPr>
      <w:r>
        <w:t>Computer</w:t>
      </w:r>
      <w:r>
        <w:rPr>
          <w:spacing w:val="-4"/>
        </w:rPr>
        <w:t xml:space="preserve"> </w:t>
      </w:r>
      <w:r>
        <w:t>and</w:t>
      </w:r>
      <w:r>
        <w:rPr>
          <w:spacing w:val="-3"/>
        </w:rPr>
        <w:t xml:space="preserve"> </w:t>
      </w:r>
      <w:r>
        <w:rPr>
          <w:spacing w:val="-2"/>
        </w:rPr>
        <w:t>projector</w:t>
      </w:r>
    </w:p>
    <w:p w14:paraId="0C4FFB3F" w14:textId="77777777" w:rsidR="000A4E28" w:rsidRDefault="00000000">
      <w:pPr>
        <w:pStyle w:val="ListParagraph"/>
        <w:numPr>
          <w:ilvl w:val="1"/>
          <w:numId w:val="112"/>
        </w:numPr>
        <w:tabs>
          <w:tab w:val="left" w:pos="1672"/>
        </w:tabs>
        <w:spacing w:before="2" w:line="252" w:lineRule="exact"/>
      </w:pPr>
      <w:r>
        <w:t>PowerPoint:</w:t>
      </w:r>
      <w:r>
        <w:rPr>
          <w:spacing w:val="-6"/>
        </w:rPr>
        <w:t xml:space="preserve"> </w:t>
      </w:r>
      <w:r>
        <w:t>Domestic</w:t>
      </w:r>
      <w:r>
        <w:rPr>
          <w:spacing w:val="-13"/>
        </w:rPr>
        <w:t xml:space="preserve"> </w:t>
      </w:r>
      <w:r>
        <w:rPr>
          <w:spacing w:val="-2"/>
        </w:rPr>
        <w:t>Wastewater</w:t>
      </w:r>
    </w:p>
    <w:p w14:paraId="73664D71" w14:textId="77777777" w:rsidR="000A4E28" w:rsidRDefault="00000000">
      <w:pPr>
        <w:pStyle w:val="ListParagraph"/>
        <w:numPr>
          <w:ilvl w:val="1"/>
          <w:numId w:val="112"/>
        </w:numPr>
        <w:tabs>
          <w:tab w:val="left" w:pos="1672"/>
        </w:tabs>
        <w:spacing w:line="252" w:lineRule="exact"/>
      </w:pPr>
      <w:r>
        <w:t>Greywater</w:t>
      </w:r>
      <w:r>
        <w:rPr>
          <w:spacing w:val="-10"/>
        </w:rPr>
        <w:t xml:space="preserve"> </w:t>
      </w:r>
      <w:r>
        <w:t>demonstration</w:t>
      </w:r>
      <w:r>
        <w:rPr>
          <w:spacing w:val="-11"/>
        </w:rPr>
        <w:t xml:space="preserve"> </w:t>
      </w:r>
      <w:r>
        <w:rPr>
          <w:spacing w:val="-2"/>
        </w:rPr>
        <w:t>materials:</w:t>
      </w:r>
    </w:p>
    <w:p w14:paraId="36B5D2AD" w14:textId="77777777" w:rsidR="000A4E28" w:rsidRDefault="00000000">
      <w:pPr>
        <w:pStyle w:val="ListParagraph"/>
        <w:numPr>
          <w:ilvl w:val="2"/>
          <w:numId w:val="112"/>
        </w:numPr>
        <w:tabs>
          <w:tab w:val="left" w:pos="2031"/>
        </w:tabs>
        <w:spacing w:before="1" w:line="262" w:lineRule="exact"/>
        <w:ind w:left="2031" w:hanging="359"/>
      </w:pPr>
      <w:r>
        <w:t>Clear</w:t>
      </w:r>
      <w:r>
        <w:rPr>
          <w:spacing w:val="-4"/>
        </w:rPr>
        <w:t xml:space="preserve"> </w:t>
      </w:r>
      <w:r>
        <w:t>container</w:t>
      </w:r>
      <w:r>
        <w:rPr>
          <w:spacing w:val="-4"/>
        </w:rPr>
        <w:t xml:space="preserve"> </w:t>
      </w:r>
      <w:r>
        <w:t>(like</w:t>
      </w:r>
      <w:r>
        <w:rPr>
          <w:spacing w:val="-4"/>
        </w:rPr>
        <w:t xml:space="preserve"> </w:t>
      </w:r>
      <w:r>
        <w:t>a</w:t>
      </w:r>
      <w:r>
        <w:rPr>
          <w:spacing w:val="-6"/>
        </w:rPr>
        <w:t xml:space="preserve"> </w:t>
      </w:r>
      <w:r>
        <w:t>1</w:t>
      </w:r>
      <w:r>
        <w:rPr>
          <w:spacing w:val="-5"/>
        </w:rPr>
        <w:t xml:space="preserve"> </w:t>
      </w:r>
      <w:r>
        <w:t>litre</w:t>
      </w:r>
      <w:r>
        <w:rPr>
          <w:spacing w:val="-4"/>
        </w:rPr>
        <w:t xml:space="preserve"> </w:t>
      </w:r>
      <w:r>
        <w:t>plastic</w:t>
      </w:r>
      <w:r>
        <w:rPr>
          <w:spacing w:val="-3"/>
        </w:rPr>
        <w:t xml:space="preserve"> </w:t>
      </w:r>
      <w:r>
        <w:t>water</w:t>
      </w:r>
      <w:r>
        <w:rPr>
          <w:spacing w:val="-2"/>
        </w:rPr>
        <w:t xml:space="preserve"> bottle)</w:t>
      </w:r>
    </w:p>
    <w:p w14:paraId="785FFC9A" w14:textId="77777777" w:rsidR="000A4E28" w:rsidRDefault="00000000">
      <w:pPr>
        <w:pStyle w:val="ListParagraph"/>
        <w:numPr>
          <w:ilvl w:val="2"/>
          <w:numId w:val="112"/>
        </w:numPr>
        <w:tabs>
          <w:tab w:val="left" w:pos="2031"/>
        </w:tabs>
        <w:spacing w:line="252" w:lineRule="exact"/>
        <w:ind w:left="2031" w:hanging="359"/>
      </w:pPr>
      <w:r>
        <w:rPr>
          <w:spacing w:val="-2"/>
        </w:rPr>
        <w:t>Water</w:t>
      </w:r>
    </w:p>
    <w:p w14:paraId="156AA446" w14:textId="77777777" w:rsidR="000A4E28" w:rsidRDefault="00000000">
      <w:pPr>
        <w:pStyle w:val="ListParagraph"/>
        <w:numPr>
          <w:ilvl w:val="2"/>
          <w:numId w:val="112"/>
        </w:numPr>
        <w:tabs>
          <w:tab w:val="left" w:pos="2031"/>
        </w:tabs>
        <w:spacing w:line="254" w:lineRule="exact"/>
        <w:ind w:left="2031" w:hanging="359"/>
      </w:pPr>
      <w:r>
        <w:t>Liquid</w:t>
      </w:r>
      <w:r>
        <w:rPr>
          <w:spacing w:val="-4"/>
        </w:rPr>
        <w:t xml:space="preserve"> </w:t>
      </w:r>
      <w:r>
        <w:t>dish</w:t>
      </w:r>
      <w:r>
        <w:rPr>
          <w:spacing w:val="-4"/>
        </w:rPr>
        <w:t xml:space="preserve"> soap</w:t>
      </w:r>
    </w:p>
    <w:p w14:paraId="372CBC84" w14:textId="77777777" w:rsidR="000A4E28" w:rsidRDefault="00000000">
      <w:pPr>
        <w:pStyle w:val="ListParagraph"/>
        <w:numPr>
          <w:ilvl w:val="2"/>
          <w:numId w:val="112"/>
        </w:numPr>
        <w:tabs>
          <w:tab w:val="left" w:pos="2031"/>
        </w:tabs>
        <w:spacing w:line="253" w:lineRule="exact"/>
        <w:ind w:left="2031" w:hanging="359"/>
      </w:pPr>
      <w:r>
        <w:t>Cooking</w:t>
      </w:r>
      <w:r>
        <w:rPr>
          <w:spacing w:val="-5"/>
        </w:rPr>
        <w:t xml:space="preserve"> oil</w:t>
      </w:r>
    </w:p>
    <w:p w14:paraId="4A48D870" w14:textId="77777777" w:rsidR="000A4E28" w:rsidRDefault="00000000">
      <w:pPr>
        <w:pStyle w:val="ListParagraph"/>
        <w:numPr>
          <w:ilvl w:val="2"/>
          <w:numId w:val="112"/>
        </w:numPr>
        <w:tabs>
          <w:tab w:val="left" w:pos="2031"/>
        </w:tabs>
        <w:spacing w:line="262" w:lineRule="exact"/>
        <w:ind w:left="2031" w:hanging="359"/>
      </w:pPr>
      <w:r>
        <w:t>Food</w:t>
      </w:r>
      <w:r>
        <w:rPr>
          <w:spacing w:val="-3"/>
        </w:rPr>
        <w:t xml:space="preserve"> </w:t>
      </w:r>
      <w:r>
        <w:rPr>
          <w:spacing w:val="-2"/>
        </w:rPr>
        <w:t>scraps</w:t>
      </w:r>
    </w:p>
    <w:p w14:paraId="67A41B46" w14:textId="77777777" w:rsidR="000A4E28" w:rsidRDefault="00000000">
      <w:pPr>
        <w:pStyle w:val="BodyText"/>
        <w:spacing w:before="151"/>
        <w:rPr>
          <w:sz w:val="20"/>
        </w:rPr>
      </w:pPr>
      <w:r>
        <w:rPr>
          <w:noProof/>
        </w:rPr>
        <mc:AlternateContent>
          <mc:Choice Requires="wpg">
            <w:drawing>
              <wp:anchor distT="0" distB="0" distL="0" distR="0" simplePos="0" relativeHeight="251822080" behindDoc="1" locked="0" layoutInCell="1" allowOverlap="1" wp14:anchorId="76B3C945" wp14:editId="6A3D6316">
                <wp:simplePos x="0" y="0"/>
                <wp:positionH relativeFrom="page">
                  <wp:posOffset>914400</wp:posOffset>
                </wp:positionH>
                <wp:positionV relativeFrom="paragraph">
                  <wp:posOffset>257510</wp:posOffset>
                </wp:positionV>
                <wp:extent cx="5944870" cy="20955"/>
                <wp:effectExtent l="0" t="0" r="0" b="0"/>
                <wp:wrapTopAndBottom/>
                <wp:docPr id="1517"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518" name="Graphic 151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519" name="Graphic 1519"/>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520" name="Graphic 1520"/>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21" name="Graphic 1521"/>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522" name="Graphic 1522"/>
                        <wps:cNvSpPr/>
                        <wps:spPr>
                          <a:xfrm>
                            <a:off x="5941821" y="419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523" name="Graphic 1523"/>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524" name="Graphic 1524"/>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581283D" id="Group 1517" o:spid="_x0000_s1026" style="position:absolute;margin-left:1in;margin-top:20.3pt;width:468.1pt;height:1.65pt;z-index:-25149440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">
                <v:shape id="Graphic 151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" path="m5943600,l,,,19685r5943600,l5943600,xe" fillcolor="gray" stroked="f">
                  <v:path arrowok="t"/>
                </v:shape>
                <v:shape id="Graphic 1519"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" path="m5941428,l3048,,,,,3035r3048,l5941428,3035r,-3035xe" fillcolor="#9f9f9f" stroked="f">
                  <v:path arrowok="t"/>
                </v:shape>
                <v:shape id="Graphic 1520"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" path="m3047,l,,,3047r3047,l3047,xe" fillcolor="#e2e2e2" stroked="f">
                  <v:path arrowok="t"/>
                </v:shape>
                <v:shape id="Graphic 1521"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" path="m3048,3035l,3035,,16751r3048,l3048,3035xem5944552,r-3035,l5941517,3035r3035,l5944552,xe" fillcolor="#9f9f9f" stroked="f">
                  <v:path arrowok="t"/>
                </v:shape>
                <v:shape id="Graphic 1522"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" path="m3047,l,,,13716r3047,l3047,xe" fillcolor="#e2e2e2" stroked="f">
                  <v:path arrowok="t"/>
                </v:shape>
                <v:shape id="Graphic 1523"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" path="m3047,l,,,3047r3047,l3047,xe" fillcolor="#9f9f9f" stroked="f">
                  <v:path arrowok="t"/>
                </v:shape>
                <v:shape id="Graphic 1524"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1DB73D6D" w14:textId="77777777" w:rsidR="000A4E28" w:rsidRDefault="00000000">
      <w:pPr>
        <w:pStyle w:val="Heading6"/>
        <w:spacing w:before="48"/>
      </w:pPr>
      <w:r>
        <w:rPr>
          <w:spacing w:val="-2"/>
        </w:rPr>
        <w:t>Preparation</w:t>
      </w:r>
    </w:p>
    <w:p w14:paraId="19BC2EC7" w14:textId="77777777" w:rsidR="000A4E28" w:rsidRDefault="000A4E28">
      <w:pPr>
        <w:pStyle w:val="BodyText"/>
        <w:rPr>
          <w:b/>
        </w:rPr>
      </w:pPr>
    </w:p>
    <w:p w14:paraId="635B5A43" w14:textId="77777777" w:rsidR="000A4E28" w:rsidRDefault="00000000">
      <w:pPr>
        <w:pStyle w:val="BodyText"/>
        <w:tabs>
          <w:tab w:val="left" w:pos="1672"/>
        </w:tabs>
        <w:ind w:left="1240"/>
      </w:pPr>
      <w:r>
        <w:rPr>
          <w:noProof/>
        </w:rPr>
        <w:drawing>
          <wp:anchor distT="0" distB="0" distL="0" distR="0" simplePos="0" relativeHeight="251570176" behindDoc="0" locked="0" layoutInCell="1" allowOverlap="1" wp14:anchorId="500F291E" wp14:editId="70A953D7">
            <wp:simplePos x="0" y="0"/>
            <wp:positionH relativeFrom="page">
              <wp:posOffset>913529</wp:posOffset>
            </wp:positionH>
            <wp:positionV relativeFrom="paragraph">
              <wp:posOffset>-19712</wp:posOffset>
            </wp:positionV>
            <wp:extent cx="447925" cy="463295"/>
            <wp:effectExtent l="0" t="0" r="0" b="0"/>
            <wp:wrapNone/>
            <wp:docPr id="1525" name="Image 1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5" name="Image 1525"/>
                    <pic:cNvPicPr/>
                  </pic:nvPicPr>
                  <pic:blipFill>
                    <a:blip r:embed="rId34" cstate="print"/>
                    <a:stretch>
                      <a:fillRect/>
                    </a:stretch>
                  </pic:blipFill>
                  <pic:spPr>
                    <a:xfrm>
                      <a:off x="0" y="0"/>
                      <a:ext cx="447925" cy="463295"/>
                    </a:xfrm>
                    <a:prstGeom prst="rect">
                      <a:avLst/>
                    </a:prstGeom>
                  </pic:spPr>
                </pic:pic>
              </a:graphicData>
            </a:graphic>
          </wp:anchor>
        </w:drawing>
      </w:r>
      <w:r>
        <w:rPr>
          <w:spacing w:val="-10"/>
        </w:rPr>
        <w:t>□</w:t>
      </w:r>
      <w:r>
        <w:tab/>
        <w:t>Review</w:t>
      </w:r>
      <w:r>
        <w:rPr>
          <w:spacing w:val="-10"/>
        </w:rPr>
        <w:t xml:space="preserve"> </w:t>
      </w:r>
      <w:r>
        <w:t>topic</w:t>
      </w:r>
      <w:r>
        <w:rPr>
          <w:spacing w:val="-4"/>
        </w:rPr>
        <w:t xml:space="preserve"> </w:t>
      </w:r>
      <w:r>
        <w:t>in</w:t>
      </w:r>
      <w:r>
        <w:rPr>
          <w:spacing w:val="-3"/>
        </w:rPr>
        <w:t xml:space="preserve"> </w:t>
      </w:r>
      <w:r>
        <w:t>Technical</w:t>
      </w:r>
      <w:r>
        <w:rPr>
          <w:spacing w:val="-5"/>
        </w:rPr>
        <w:t xml:space="preserve"> </w:t>
      </w:r>
      <w:r>
        <w:t>Brief:</w:t>
      </w:r>
      <w:r>
        <w:rPr>
          <w:spacing w:val="-6"/>
        </w:rPr>
        <w:t xml:space="preserve"> </w:t>
      </w:r>
      <w:r>
        <w:t>Domestic</w:t>
      </w:r>
      <w:r>
        <w:rPr>
          <w:spacing w:val="-10"/>
        </w:rPr>
        <w:t xml:space="preserve"> </w:t>
      </w:r>
      <w:r>
        <w:t>Wastewater</w:t>
      </w:r>
      <w:r>
        <w:rPr>
          <w:spacing w:val="-2"/>
        </w:rPr>
        <w:t xml:space="preserve"> Management</w:t>
      </w:r>
    </w:p>
    <w:p w14:paraId="42A2B19A" w14:textId="77777777" w:rsidR="000A4E28" w:rsidRDefault="00000000">
      <w:pPr>
        <w:tabs>
          <w:tab w:val="left" w:pos="1672"/>
        </w:tabs>
        <w:spacing w:before="122"/>
        <w:ind w:left="1240"/>
      </w:pPr>
      <w:r>
        <w:rPr>
          <w:spacing w:val="-10"/>
        </w:rPr>
        <w:t>□</w:t>
      </w:r>
      <w:r>
        <w:tab/>
        <w:t>Write</w:t>
      </w:r>
      <w:r>
        <w:rPr>
          <w:spacing w:val="-5"/>
        </w:rPr>
        <w:t xml:space="preserve"> </w:t>
      </w:r>
      <w:r>
        <w:t>the</w:t>
      </w:r>
      <w:r>
        <w:rPr>
          <w:spacing w:val="-5"/>
        </w:rPr>
        <w:t xml:space="preserve"> </w:t>
      </w:r>
      <w:r>
        <w:t>heading</w:t>
      </w:r>
      <w:r>
        <w:rPr>
          <w:spacing w:val="-3"/>
        </w:rPr>
        <w:t xml:space="preserve"> </w:t>
      </w:r>
      <w:r>
        <w:t>“</w:t>
      </w:r>
      <w:r>
        <w:rPr>
          <w:i/>
        </w:rPr>
        <w:t>Water</w:t>
      </w:r>
      <w:r>
        <w:rPr>
          <w:i/>
          <w:spacing w:val="-4"/>
        </w:rPr>
        <w:t xml:space="preserve"> </w:t>
      </w:r>
      <w:r>
        <w:rPr>
          <w:i/>
        </w:rPr>
        <w:t>Used</w:t>
      </w:r>
      <w:r>
        <w:rPr>
          <w:i/>
          <w:spacing w:val="-3"/>
        </w:rPr>
        <w:t xml:space="preserve"> </w:t>
      </w:r>
      <w:r>
        <w:rPr>
          <w:i/>
        </w:rPr>
        <w:t>in</w:t>
      </w:r>
      <w:r>
        <w:rPr>
          <w:i/>
          <w:spacing w:val="-5"/>
        </w:rPr>
        <w:t xml:space="preserve"> </w:t>
      </w:r>
      <w:r>
        <w:rPr>
          <w:i/>
        </w:rPr>
        <w:t>the</w:t>
      </w:r>
      <w:r>
        <w:rPr>
          <w:i/>
          <w:spacing w:val="-3"/>
        </w:rPr>
        <w:t xml:space="preserve"> </w:t>
      </w:r>
      <w:r>
        <w:rPr>
          <w:i/>
        </w:rPr>
        <w:t>Home</w:t>
      </w:r>
      <w:r>
        <w:t>”</w:t>
      </w:r>
      <w:r>
        <w:rPr>
          <w:spacing w:val="-4"/>
        </w:rPr>
        <w:t xml:space="preserve"> </w:t>
      </w:r>
      <w:r>
        <w:t>on</w:t>
      </w:r>
      <w:r>
        <w:rPr>
          <w:spacing w:val="-5"/>
        </w:rPr>
        <w:t xml:space="preserve"> </w:t>
      </w:r>
      <w:r>
        <w:t>flipchart</w:t>
      </w:r>
      <w:r>
        <w:rPr>
          <w:spacing w:val="-3"/>
        </w:rPr>
        <w:t xml:space="preserve"> </w:t>
      </w:r>
      <w:r>
        <w:rPr>
          <w:spacing w:val="-2"/>
        </w:rPr>
        <w:t>paper</w:t>
      </w:r>
    </w:p>
    <w:p w14:paraId="7684450C" w14:textId="77777777" w:rsidR="000A4E28" w:rsidRDefault="00000000">
      <w:pPr>
        <w:pStyle w:val="BodyText"/>
        <w:tabs>
          <w:tab w:val="left" w:pos="1672"/>
        </w:tabs>
        <w:spacing w:before="119"/>
        <w:ind w:left="1672" w:right="688" w:hanging="432"/>
      </w:pPr>
      <w:r>
        <w:rPr>
          <w:spacing w:val="-10"/>
        </w:rPr>
        <w:t>□</w:t>
      </w:r>
      <w:r>
        <w:tab/>
        <w:t>Write</w:t>
      </w:r>
      <w:r>
        <w:rPr>
          <w:spacing w:val="-5"/>
        </w:rPr>
        <w:t xml:space="preserve"> </w:t>
      </w:r>
      <w:r>
        <w:t>the</w:t>
      </w:r>
      <w:r>
        <w:rPr>
          <w:spacing w:val="-5"/>
        </w:rPr>
        <w:t xml:space="preserve"> </w:t>
      </w:r>
      <w:r>
        <w:t>heading</w:t>
      </w:r>
      <w:r>
        <w:rPr>
          <w:spacing w:val="-2"/>
        </w:rPr>
        <w:t xml:space="preserve"> </w:t>
      </w:r>
      <w:r>
        <w:t>“</w:t>
      </w:r>
      <w:r>
        <w:rPr>
          <w:i/>
        </w:rPr>
        <w:t>Domestic</w:t>
      </w:r>
      <w:r>
        <w:rPr>
          <w:i/>
          <w:spacing w:val="-4"/>
        </w:rPr>
        <w:t xml:space="preserve"> </w:t>
      </w:r>
      <w:r>
        <w:rPr>
          <w:i/>
        </w:rPr>
        <w:t>Wastewater</w:t>
      </w:r>
      <w:r>
        <w:t>”</w:t>
      </w:r>
      <w:r>
        <w:rPr>
          <w:spacing w:val="-1"/>
        </w:rPr>
        <w:t xml:space="preserve"> </w:t>
      </w:r>
      <w:r>
        <w:t>on</w:t>
      </w:r>
      <w:r>
        <w:rPr>
          <w:spacing w:val="-8"/>
        </w:rPr>
        <w:t xml:space="preserve"> </w:t>
      </w:r>
      <w:r>
        <w:t>flipchart</w:t>
      </w:r>
      <w:r>
        <w:rPr>
          <w:spacing w:val="-4"/>
        </w:rPr>
        <w:t xml:space="preserve"> </w:t>
      </w:r>
      <w:r>
        <w:t>paper.</w:t>
      </w:r>
      <w:r>
        <w:rPr>
          <w:spacing w:val="-1"/>
        </w:rPr>
        <w:t xml:space="preserve"> </w:t>
      </w:r>
      <w:r>
        <w:t>Underneath</w:t>
      </w:r>
      <w:r>
        <w:rPr>
          <w:spacing w:val="-7"/>
        </w:rPr>
        <w:t xml:space="preserve"> </w:t>
      </w:r>
      <w:r>
        <w:t>write</w:t>
      </w:r>
      <w:r>
        <w:rPr>
          <w:spacing w:val="-3"/>
        </w:rPr>
        <w:t xml:space="preserve"> </w:t>
      </w:r>
      <w:r>
        <w:t>the definitions of blackwater, greywater and overflow water.</w:t>
      </w:r>
    </w:p>
    <w:p w14:paraId="4B59D0F9" w14:textId="77777777" w:rsidR="000A4E28" w:rsidRDefault="000A4E28">
      <w:pPr>
        <w:sectPr w:rsidR="000A4E28">
          <w:pgSz w:w="12240" w:h="15840"/>
          <w:pgMar w:top="940" w:right="960" w:bottom="1200" w:left="920" w:header="710" w:footer="940" w:gutter="0"/>
          <w:cols w:space="720"/>
        </w:sectPr>
      </w:pPr>
    </w:p>
    <w:p w14:paraId="4FB2C4C9" w14:textId="77777777" w:rsidR="000A4E28" w:rsidRDefault="000A4E28">
      <w:pPr>
        <w:pStyle w:val="BodyText"/>
        <w:spacing w:before="252"/>
      </w:pPr>
    </w:p>
    <w:p w14:paraId="1834352E" w14:textId="77777777" w:rsidR="000A4E28" w:rsidRDefault="00000000">
      <w:pPr>
        <w:pStyle w:val="ListParagraph"/>
        <w:numPr>
          <w:ilvl w:val="1"/>
          <w:numId w:val="112"/>
        </w:numPr>
        <w:tabs>
          <w:tab w:val="left" w:pos="1672"/>
        </w:tabs>
        <w:ind w:right="897"/>
      </w:pPr>
      <w:r>
        <w:t>Write</w:t>
      </w:r>
      <w:r>
        <w:rPr>
          <w:spacing w:val="-6"/>
        </w:rPr>
        <w:t xml:space="preserve"> </w:t>
      </w:r>
      <w:r>
        <w:t>the</w:t>
      </w:r>
      <w:r>
        <w:rPr>
          <w:spacing w:val="-6"/>
        </w:rPr>
        <w:t xml:space="preserve"> </w:t>
      </w:r>
      <w:r>
        <w:t>heading</w:t>
      </w:r>
      <w:r>
        <w:rPr>
          <w:spacing w:val="-4"/>
        </w:rPr>
        <w:t xml:space="preserve"> </w:t>
      </w:r>
      <w:r>
        <w:t>“</w:t>
      </w:r>
      <w:r>
        <w:rPr>
          <w:i/>
        </w:rPr>
        <w:t>Greywater</w:t>
      </w:r>
      <w:r>
        <w:rPr>
          <w:i/>
          <w:spacing w:val="-3"/>
        </w:rPr>
        <w:t xml:space="preserve"> </w:t>
      </w:r>
      <w:r>
        <w:rPr>
          <w:i/>
        </w:rPr>
        <w:t>Management</w:t>
      </w:r>
      <w:r>
        <w:t>”</w:t>
      </w:r>
      <w:r>
        <w:rPr>
          <w:spacing w:val="-3"/>
        </w:rPr>
        <w:t xml:space="preserve"> </w:t>
      </w:r>
      <w:r>
        <w:t>on</w:t>
      </w:r>
      <w:r>
        <w:rPr>
          <w:spacing w:val="-8"/>
        </w:rPr>
        <w:t xml:space="preserve"> </w:t>
      </w:r>
      <w:r>
        <w:t>flipchart</w:t>
      </w:r>
      <w:r>
        <w:rPr>
          <w:spacing w:val="-2"/>
        </w:rPr>
        <w:t xml:space="preserve"> </w:t>
      </w:r>
      <w:r>
        <w:t>paper</w:t>
      </w:r>
      <w:r>
        <w:rPr>
          <w:spacing w:val="-3"/>
        </w:rPr>
        <w:t xml:space="preserve"> </w:t>
      </w:r>
      <w:r>
        <w:t>with</w:t>
      </w:r>
      <w:r>
        <w:rPr>
          <w:spacing w:val="-4"/>
        </w:rPr>
        <w:t xml:space="preserve"> </w:t>
      </w:r>
      <w:r>
        <w:t>the</w:t>
      </w:r>
      <w:r>
        <w:rPr>
          <w:spacing w:val="-6"/>
        </w:rPr>
        <w:t xml:space="preserve"> </w:t>
      </w:r>
      <w:r>
        <w:t>following bullets underneath:</w:t>
      </w:r>
    </w:p>
    <w:p w14:paraId="25E8D73E" w14:textId="77777777" w:rsidR="000A4E28" w:rsidRDefault="00000000">
      <w:pPr>
        <w:pStyle w:val="ListParagraph"/>
        <w:numPr>
          <w:ilvl w:val="2"/>
          <w:numId w:val="112"/>
        </w:numPr>
        <w:tabs>
          <w:tab w:val="left" w:pos="2031"/>
        </w:tabs>
        <w:spacing w:before="121"/>
        <w:ind w:left="2031" w:hanging="359"/>
        <w:rPr>
          <w:i/>
        </w:rPr>
      </w:pPr>
      <w:r>
        <w:rPr>
          <w:i/>
        </w:rPr>
        <w:t>Source</w:t>
      </w:r>
      <w:r>
        <w:rPr>
          <w:i/>
          <w:spacing w:val="-4"/>
        </w:rPr>
        <w:t xml:space="preserve"> </w:t>
      </w:r>
      <w:r>
        <w:rPr>
          <w:i/>
          <w:spacing w:val="-2"/>
        </w:rPr>
        <w:t>control</w:t>
      </w:r>
    </w:p>
    <w:p w14:paraId="70961B78" w14:textId="77777777" w:rsidR="000A4E28" w:rsidRDefault="00000000">
      <w:pPr>
        <w:pStyle w:val="ListParagraph"/>
        <w:numPr>
          <w:ilvl w:val="2"/>
          <w:numId w:val="112"/>
        </w:numPr>
        <w:tabs>
          <w:tab w:val="left" w:pos="2031"/>
        </w:tabs>
        <w:spacing w:before="102"/>
        <w:ind w:left="2031" w:hanging="359"/>
        <w:rPr>
          <w:i/>
        </w:rPr>
      </w:pPr>
      <w:r>
        <w:rPr>
          <w:i/>
          <w:spacing w:val="-2"/>
        </w:rPr>
        <w:t>Treat</w:t>
      </w:r>
    </w:p>
    <w:p w14:paraId="49A8C267" w14:textId="77777777" w:rsidR="000A4E28" w:rsidRDefault="00000000">
      <w:pPr>
        <w:pStyle w:val="ListParagraph"/>
        <w:numPr>
          <w:ilvl w:val="2"/>
          <w:numId w:val="112"/>
        </w:numPr>
        <w:tabs>
          <w:tab w:val="left" w:pos="2031"/>
        </w:tabs>
        <w:spacing w:before="99"/>
        <w:ind w:left="2031" w:hanging="359"/>
        <w:rPr>
          <w:i/>
        </w:rPr>
      </w:pPr>
      <w:r>
        <w:rPr>
          <w:i/>
        </w:rPr>
        <w:t>Reuse</w:t>
      </w:r>
      <w:r>
        <w:rPr>
          <w:i/>
          <w:spacing w:val="-2"/>
        </w:rPr>
        <w:t xml:space="preserve"> </w:t>
      </w:r>
      <w:r>
        <w:rPr>
          <w:i/>
        </w:rPr>
        <w:t>in</w:t>
      </w:r>
      <w:r>
        <w:rPr>
          <w:i/>
          <w:spacing w:val="-1"/>
        </w:rPr>
        <w:t xml:space="preserve"> </w:t>
      </w:r>
      <w:r>
        <w:rPr>
          <w:i/>
          <w:spacing w:val="-2"/>
        </w:rPr>
        <w:t>agriculture</w:t>
      </w:r>
    </w:p>
    <w:p w14:paraId="6A36D457" w14:textId="77777777" w:rsidR="000A4E28" w:rsidRDefault="00000000">
      <w:pPr>
        <w:pStyle w:val="ListParagraph"/>
        <w:numPr>
          <w:ilvl w:val="2"/>
          <w:numId w:val="112"/>
        </w:numPr>
        <w:tabs>
          <w:tab w:val="left" w:pos="2031"/>
        </w:tabs>
        <w:spacing w:before="100"/>
        <w:ind w:left="2031" w:hanging="359"/>
        <w:rPr>
          <w:i/>
        </w:rPr>
      </w:pPr>
      <w:r>
        <w:rPr>
          <w:i/>
        </w:rPr>
        <w:t>Reuse</w:t>
      </w:r>
      <w:r>
        <w:rPr>
          <w:i/>
          <w:spacing w:val="-3"/>
        </w:rPr>
        <w:t xml:space="preserve"> </w:t>
      </w:r>
      <w:r>
        <w:rPr>
          <w:i/>
        </w:rPr>
        <w:t>as</w:t>
      </w:r>
      <w:r>
        <w:rPr>
          <w:i/>
          <w:spacing w:val="-3"/>
        </w:rPr>
        <w:t xml:space="preserve"> </w:t>
      </w:r>
      <w:r>
        <w:rPr>
          <w:i/>
        </w:rPr>
        <w:t>toilet</w:t>
      </w:r>
      <w:r>
        <w:rPr>
          <w:i/>
          <w:spacing w:val="-3"/>
        </w:rPr>
        <w:t xml:space="preserve"> </w:t>
      </w:r>
      <w:r>
        <w:rPr>
          <w:i/>
        </w:rPr>
        <w:t>flush</w:t>
      </w:r>
      <w:r>
        <w:rPr>
          <w:i/>
          <w:spacing w:val="-4"/>
        </w:rPr>
        <w:t xml:space="preserve"> </w:t>
      </w:r>
      <w:r>
        <w:rPr>
          <w:i/>
          <w:spacing w:val="-2"/>
        </w:rPr>
        <w:t>water</w:t>
      </w:r>
    </w:p>
    <w:p w14:paraId="547CEF29" w14:textId="77777777" w:rsidR="000A4E28" w:rsidRDefault="00000000">
      <w:pPr>
        <w:pStyle w:val="ListParagraph"/>
        <w:numPr>
          <w:ilvl w:val="2"/>
          <w:numId w:val="112"/>
        </w:numPr>
        <w:tabs>
          <w:tab w:val="left" w:pos="2031"/>
        </w:tabs>
        <w:spacing w:before="102"/>
        <w:ind w:left="2031" w:hanging="359"/>
        <w:rPr>
          <w:i/>
        </w:rPr>
      </w:pPr>
      <w:r>
        <w:rPr>
          <w:i/>
        </w:rPr>
        <w:t>Dispose</w:t>
      </w:r>
      <w:r>
        <w:rPr>
          <w:i/>
          <w:spacing w:val="-5"/>
        </w:rPr>
        <w:t xml:space="preserve"> </w:t>
      </w:r>
      <w:r>
        <w:rPr>
          <w:i/>
        </w:rPr>
        <w:t>into</w:t>
      </w:r>
      <w:r>
        <w:rPr>
          <w:i/>
          <w:spacing w:val="-3"/>
        </w:rPr>
        <w:t xml:space="preserve"> </w:t>
      </w:r>
      <w:r>
        <w:rPr>
          <w:i/>
        </w:rPr>
        <w:t>the</w:t>
      </w:r>
      <w:r>
        <w:rPr>
          <w:i/>
          <w:spacing w:val="-2"/>
        </w:rPr>
        <w:t xml:space="preserve"> ground</w:t>
      </w:r>
    </w:p>
    <w:p w14:paraId="57EFE4C4" w14:textId="77777777" w:rsidR="000A4E28" w:rsidRDefault="00000000">
      <w:pPr>
        <w:pStyle w:val="ListParagraph"/>
        <w:numPr>
          <w:ilvl w:val="2"/>
          <w:numId w:val="112"/>
        </w:numPr>
        <w:tabs>
          <w:tab w:val="left" w:pos="2031"/>
        </w:tabs>
        <w:spacing w:before="100"/>
        <w:ind w:left="2031" w:hanging="359"/>
        <w:rPr>
          <w:i/>
        </w:rPr>
      </w:pPr>
      <w:r>
        <w:rPr>
          <w:i/>
        </w:rPr>
        <w:t>Discharge</w:t>
      </w:r>
      <w:r>
        <w:rPr>
          <w:i/>
          <w:spacing w:val="-4"/>
        </w:rPr>
        <w:t xml:space="preserve"> </w:t>
      </w:r>
      <w:r>
        <w:rPr>
          <w:i/>
        </w:rPr>
        <w:t>into</w:t>
      </w:r>
      <w:r>
        <w:rPr>
          <w:i/>
          <w:spacing w:val="-5"/>
        </w:rPr>
        <w:t xml:space="preserve"> </w:t>
      </w:r>
      <w:r>
        <w:rPr>
          <w:i/>
        </w:rPr>
        <w:t>surface</w:t>
      </w:r>
      <w:r>
        <w:rPr>
          <w:i/>
          <w:spacing w:val="-4"/>
        </w:rPr>
        <w:t xml:space="preserve"> </w:t>
      </w:r>
      <w:r>
        <w:rPr>
          <w:i/>
          <w:spacing w:val="-2"/>
        </w:rPr>
        <w:t>water</w:t>
      </w:r>
    </w:p>
    <w:p w14:paraId="29280A1F" w14:textId="77777777" w:rsidR="000A4E28" w:rsidRDefault="00000000">
      <w:pPr>
        <w:pStyle w:val="ListParagraph"/>
        <w:numPr>
          <w:ilvl w:val="1"/>
          <w:numId w:val="112"/>
        </w:numPr>
        <w:tabs>
          <w:tab w:val="left" w:pos="1672"/>
        </w:tabs>
        <w:spacing w:before="101"/>
        <w:ind w:right="1018"/>
      </w:pPr>
      <w:r>
        <w:t>Write</w:t>
      </w:r>
      <w:r>
        <w:rPr>
          <w:spacing w:val="-5"/>
        </w:rPr>
        <w:t xml:space="preserve"> </w:t>
      </w:r>
      <w:r>
        <w:t>the</w:t>
      </w:r>
      <w:r>
        <w:rPr>
          <w:spacing w:val="-5"/>
        </w:rPr>
        <w:t xml:space="preserve"> </w:t>
      </w:r>
      <w:r>
        <w:t>heading</w:t>
      </w:r>
      <w:r>
        <w:rPr>
          <w:spacing w:val="-3"/>
        </w:rPr>
        <w:t xml:space="preserve"> </w:t>
      </w:r>
      <w:r>
        <w:t>“</w:t>
      </w:r>
      <w:r>
        <w:rPr>
          <w:i/>
        </w:rPr>
        <w:t>Overflow</w:t>
      </w:r>
      <w:r>
        <w:rPr>
          <w:i/>
          <w:spacing w:val="-4"/>
        </w:rPr>
        <w:t xml:space="preserve"> </w:t>
      </w:r>
      <w:r>
        <w:rPr>
          <w:i/>
        </w:rPr>
        <w:t>Water</w:t>
      </w:r>
      <w:r>
        <w:rPr>
          <w:i/>
          <w:spacing w:val="-2"/>
        </w:rPr>
        <w:t xml:space="preserve"> </w:t>
      </w:r>
      <w:r>
        <w:rPr>
          <w:i/>
        </w:rPr>
        <w:t>Management</w:t>
      </w:r>
      <w:r>
        <w:t>”</w:t>
      </w:r>
      <w:r>
        <w:rPr>
          <w:spacing w:val="-4"/>
        </w:rPr>
        <w:t xml:space="preserve"> </w:t>
      </w:r>
      <w:r>
        <w:t>on</w:t>
      </w:r>
      <w:r>
        <w:rPr>
          <w:spacing w:val="-5"/>
        </w:rPr>
        <w:t xml:space="preserve"> </w:t>
      </w:r>
      <w:r>
        <w:t>flipchart</w:t>
      </w:r>
      <w:r>
        <w:rPr>
          <w:spacing w:val="-1"/>
        </w:rPr>
        <w:t xml:space="preserve"> </w:t>
      </w:r>
      <w:r>
        <w:t>with</w:t>
      </w:r>
      <w:r>
        <w:rPr>
          <w:spacing w:val="-3"/>
        </w:rPr>
        <w:t xml:space="preserve"> </w:t>
      </w:r>
      <w:r>
        <w:t>the</w:t>
      </w:r>
      <w:r>
        <w:rPr>
          <w:spacing w:val="-7"/>
        </w:rPr>
        <w:t xml:space="preserve"> </w:t>
      </w:r>
      <w:r>
        <w:t>following bullets underneath:</w:t>
      </w:r>
    </w:p>
    <w:p w14:paraId="001915B7" w14:textId="77777777" w:rsidR="000A4E28" w:rsidRDefault="00000000">
      <w:pPr>
        <w:pStyle w:val="ListParagraph"/>
        <w:numPr>
          <w:ilvl w:val="2"/>
          <w:numId w:val="112"/>
        </w:numPr>
        <w:tabs>
          <w:tab w:val="left" w:pos="2031"/>
        </w:tabs>
        <w:spacing w:before="119"/>
        <w:ind w:left="2031" w:hanging="359"/>
        <w:rPr>
          <w:i/>
        </w:rPr>
      </w:pPr>
      <w:r>
        <w:rPr>
          <w:i/>
        </w:rPr>
        <w:t>Reuse</w:t>
      </w:r>
      <w:r>
        <w:rPr>
          <w:i/>
          <w:spacing w:val="-2"/>
        </w:rPr>
        <w:t xml:space="preserve"> </w:t>
      </w:r>
      <w:r>
        <w:rPr>
          <w:i/>
        </w:rPr>
        <w:t>in</w:t>
      </w:r>
      <w:r>
        <w:rPr>
          <w:i/>
          <w:spacing w:val="-1"/>
        </w:rPr>
        <w:t xml:space="preserve"> </w:t>
      </w:r>
      <w:r>
        <w:rPr>
          <w:i/>
          <w:spacing w:val="-2"/>
        </w:rPr>
        <w:t>agriculture</w:t>
      </w:r>
    </w:p>
    <w:p w14:paraId="5D62C7C6" w14:textId="77777777" w:rsidR="000A4E28" w:rsidRDefault="00000000">
      <w:pPr>
        <w:pStyle w:val="ListParagraph"/>
        <w:numPr>
          <w:ilvl w:val="2"/>
          <w:numId w:val="112"/>
        </w:numPr>
        <w:tabs>
          <w:tab w:val="left" w:pos="2031"/>
        </w:tabs>
        <w:spacing w:before="102"/>
        <w:ind w:left="2031" w:hanging="359"/>
        <w:rPr>
          <w:i/>
        </w:rPr>
      </w:pPr>
      <w:r>
        <w:rPr>
          <w:i/>
        </w:rPr>
        <w:t>Dispose</w:t>
      </w:r>
      <w:r>
        <w:rPr>
          <w:i/>
          <w:spacing w:val="-5"/>
        </w:rPr>
        <w:t xml:space="preserve"> </w:t>
      </w:r>
      <w:r>
        <w:rPr>
          <w:i/>
        </w:rPr>
        <w:t>into</w:t>
      </w:r>
      <w:r>
        <w:rPr>
          <w:i/>
          <w:spacing w:val="-3"/>
        </w:rPr>
        <w:t xml:space="preserve"> </w:t>
      </w:r>
      <w:r>
        <w:rPr>
          <w:i/>
        </w:rPr>
        <w:t>the</w:t>
      </w:r>
      <w:r>
        <w:rPr>
          <w:i/>
          <w:spacing w:val="-2"/>
        </w:rPr>
        <w:t xml:space="preserve"> ground</w:t>
      </w:r>
    </w:p>
    <w:p w14:paraId="3196DCE9" w14:textId="77777777" w:rsidR="000A4E28" w:rsidRDefault="00000000">
      <w:pPr>
        <w:pStyle w:val="ListParagraph"/>
        <w:numPr>
          <w:ilvl w:val="2"/>
          <w:numId w:val="112"/>
        </w:numPr>
        <w:tabs>
          <w:tab w:val="left" w:pos="2031"/>
        </w:tabs>
        <w:spacing w:before="100"/>
        <w:ind w:left="2031" w:hanging="359"/>
        <w:rPr>
          <w:i/>
        </w:rPr>
      </w:pPr>
      <w:r>
        <w:rPr>
          <w:i/>
        </w:rPr>
        <w:t>Discharge</w:t>
      </w:r>
      <w:r>
        <w:rPr>
          <w:i/>
          <w:spacing w:val="-4"/>
        </w:rPr>
        <w:t xml:space="preserve"> </w:t>
      </w:r>
      <w:r>
        <w:rPr>
          <w:i/>
        </w:rPr>
        <w:t>into</w:t>
      </w:r>
      <w:r>
        <w:rPr>
          <w:i/>
          <w:spacing w:val="-5"/>
        </w:rPr>
        <w:t xml:space="preserve"> </w:t>
      </w:r>
      <w:r>
        <w:rPr>
          <w:i/>
        </w:rPr>
        <w:t>surface</w:t>
      </w:r>
      <w:r>
        <w:rPr>
          <w:i/>
          <w:spacing w:val="-4"/>
        </w:rPr>
        <w:t xml:space="preserve"> </w:t>
      </w:r>
      <w:r>
        <w:rPr>
          <w:i/>
          <w:spacing w:val="-2"/>
        </w:rPr>
        <w:t>water</w:t>
      </w:r>
    </w:p>
    <w:p w14:paraId="03A59FEE" w14:textId="77777777" w:rsidR="000A4E28" w:rsidRDefault="00000000">
      <w:pPr>
        <w:pStyle w:val="ListParagraph"/>
        <w:numPr>
          <w:ilvl w:val="1"/>
          <w:numId w:val="112"/>
        </w:numPr>
        <w:tabs>
          <w:tab w:val="left" w:pos="1672"/>
        </w:tabs>
        <w:spacing w:before="102"/>
      </w:pPr>
      <w:r>
        <w:t>Optional:</w:t>
      </w:r>
      <w:r>
        <w:rPr>
          <w:spacing w:val="-10"/>
        </w:rPr>
        <w:t xml:space="preserve"> </w:t>
      </w:r>
      <w:r>
        <w:t>Write</w:t>
      </w:r>
      <w:r>
        <w:rPr>
          <w:spacing w:val="-6"/>
        </w:rPr>
        <w:t xml:space="preserve"> </w:t>
      </w:r>
      <w:r>
        <w:t>the</w:t>
      </w:r>
      <w:r>
        <w:rPr>
          <w:spacing w:val="-5"/>
        </w:rPr>
        <w:t xml:space="preserve"> </w:t>
      </w:r>
      <w:r>
        <w:t>learning</w:t>
      </w:r>
      <w:r>
        <w:rPr>
          <w:spacing w:val="-4"/>
        </w:rPr>
        <w:t xml:space="preserve"> </w:t>
      </w:r>
      <w:r>
        <w:t>outcomes</w:t>
      </w:r>
      <w:r>
        <w:rPr>
          <w:spacing w:val="-7"/>
        </w:rPr>
        <w:t xml:space="preserve"> </w:t>
      </w:r>
      <w:r>
        <w:t>on</w:t>
      </w:r>
      <w:r>
        <w:rPr>
          <w:spacing w:val="-7"/>
        </w:rPr>
        <w:t xml:space="preserve"> </w:t>
      </w:r>
      <w:r>
        <w:t>flipchart</w:t>
      </w:r>
      <w:r>
        <w:rPr>
          <w:spacing w:val="-5"/>
        </w:rPr>
        <w:t xml:space="preserve"> </w:t>
      </w:r>
      <w:r>
        <w:rPr>
          <w:spacing w:val="-2"/>
        </w:rPr>
        <w:t>paper</w:t>
      </w:r>
    </w:p>
    <w:p w14:paraId="03F5134E" w14:textId="77777777" w:rsidR="000A4E28" w:rsidRDefault="00000000">
      <w:pPr>
        <w:pStyle w:val="ListParagraph"/>
        <w:numPr>
          <w:ilvl w:val="1"/>
          <w:numId w:val="112"/>
        </w:numPr>
        <w:tabs>
          <w:tab w:val="left" w:pos="1672"/>
        </w:tabs>
        <w:spacing w:before="119"/>
      </w:pPr>
      <w:r>
        <w:t>Optional:</w:t>
      </w:r>
      <w:r>
        <w:rPr>
          <w:spacing w:val="-6"/>
        </w:rPr>
        <w:t xml:space="preserve"> </w:t>
      </w:r>
      <w:r>
        <w:t>Practice</w:t>
      </w:r>
      <w:r>
        <w:rPr>
          <w:spacing w:val="-6"/>
        </w:rPr>
        <w:t xml:space="preserve"> </w:t>
      </w:r>
      <w:r>
        <w:t>doing</w:t>
      </w:r>
      <w:r>
        <w:rPr>
          <w:spacing w:val="-5"/>
        </w:rPr>
        <w:t xml:space="preserve"> </w:t>
      </w:r>
      <w:r>
        <w:t>the</w:t>
      </w:r>
      <w:r>
        <w:rPr>
          <w:spacing w:val="-7"/>
        </w:rPr>
        <w:t xml:space="preserve"> </w:t>
      </w:r>
      <w:r>
        <w:t>greywater</w:t>
      </w:r>
      <w:r>
        <w:rPr>
          <w:spacing w:val="-3"/>
        </w:rPr>
        <w:t xml:space="preserve"> </w:t>
      </w:r>
      <w:r>
        <w:t>demonstration</w:t>
      </w:r>
      <w:r>
        <w:rPr>
          <w:spacing w:val="-5"/>
        </w:rPr>
        <w:t xml:space="preserve"> </w:t>
      </w:r>
      <w:r>
        <w:t>to</w:t>
      </w:r>
      <w:r>
        <w:rPr>
          <w:spacing w:val="-7"/>
        </w:rPr>
        <w:t xml:space="preserve"> </w:t>
      </w:r>
      <w:r>
        <w:t>make</w:t>
      </w:r>
      <w:r>
        <w:rPr>
          <w:spacing w:val="-5"/>
        </w:rPr>
        <w:t xml:space="preserve"> </w:t>
      </w:r>
      <w:r>
        <w:t>sure</w:t>
      </w:r>
      <w:r>
        <w:rPr>
          <w:spacing w:val="-7"/>
        </w:rPr>
        <w:t xml:space="preserve"> </w:t>
      </w:r>
      <w:r>
        <w:t>that</w:t>
      </w:r>
      <w:r>
        <w:rPr>
          <w:spacing w:val="-6"/>
        </w:rPr>
        <w:t xml:space="preserve"> </w:t>
      </w:r>
      <w:r>
        <w:t>it</w:t>
      </w:r>
      <w:r>
        <w:rPr>
          <w:spacing w:val="-7"/>
        </w:rPr>
        <w:t xml:space="preserve"> </w:t>
      </w:r>
      <w:r>
        <w:rPr>
          <w:spacing w:val="-2"/>
        </w:rPr>
        <w:t>works</w:t>
      </w:r>
    </w:p>
    <w:p w14:paraId="6BF24065" w14:textId="77777777" w:rsidR="000A4E28" w:rsidRDefault="00000000">
      <w:pPr>
        <w:pStyle w:val="ListParagraph"/>
        <w:numPr>
          <w:ilvl w:val="1"/>
          <w:numId w:val="112"/>
        </w:numPr>
        <w:tabs>
          <w:tab w:val="left" w:pos="1672"/>
        </w:tabs>
        <w:spacing w:before="121"/>
      </w:pPr>
      <w:r>
        <w:t>If</w:t>
      </w:r>
      <w:r>
        <w:rPr>
          <w:spacing w:val="-4"/>
        </w:rPr>
        <w:t xml:space="preserve"> </w:t>
      </w:r>
      <w:r>
        <w:t>using</w:t>
      </w:r>
      <w:r>
        <w:rPr>
          <w:spacing w:val="-6"/>
        </w:rPr>
        <w:t xml:space="preserve"> </w:t>
      </w:r>
      <w:r>
        <w:t>PowerPoint:</w:t>
      </w:r>
      <w:r>
        <w:rPr>
          <w:spacing w:val="-3"/>
        </w:rPr>
        <w:t xml:space="preserve"> </w:t>
      </w:r>
      <w:r>
        <w:t>Domestic</w:t>
      </w:r>
      <w:r>
        <w:rPr>
          <w:spacing w:val="-10"/>
        </w:rPr>
        <w:t xml:space="preserve"> </w:t>
      </w:r>
      <w:r>
        <w:rPr>
          <w:spacing w:val="-2"/>
        </w:rPr>
        <w:t>Wastewater</w:t>
      </w:r>
    </w:p>
    <w:p w14:paraId="479D5136" w14:textId="77777777" w:rsidR="000A4E28" w:rsidRDefault="00000000">
      <w:pPr>
        <w:pStyle w:val="ListParagraph"/>
        <w:numPr>
          <w:ilvl w:val="2"/>
          <w:numId w:val="112"/>
        </w:numPr>
        <w:tabs>
          <w:tab w:val="left" w:pos="2031"/>
        </w:tabs>
        <w:spacing w:before="119"/>
        <w:ind w:left="2031" w:hanging="359"/>
      </w:pPr>
      <w:r>
        <w:t>Review</w:t>
      </w:r>
      <w:r>
        <w:rPr>
          <w:spacing w:val="-10"/>
        </w:rPr>
        <w:t xml:space="preserve"> </w:t>
      </w:r>
      <w:r>
        <w:t>the</w:t>
      </w:r>
      <w:r>
        <w:rPr>
          <w:spacing w:val="-6"/>
        </w:rPr>
        <w:t xml:space="preserve"> </w:t>
      </w:r>
      <w:r>
        <w:t>PowerPoint</w:t>
      </w:r>
      <w:r>
        <w:rPr>
          <w:spacing w:val="-5"/>
        </w:rPr>
        <w:t xml:space="preserve"> </w:t>
      </w:r>
      <w:r>
        <w:rPr>
          <w:spacing w:val="-2"/>
        </w:rPr>
        <w:t>presentation</w:t>
      </w:r>
    </w:p>
    <w:p w14:paraId="79415B75" w14:textId="77777777" w:rsidR="000A4E28" w:rsidRDefault="00000000">
      <w:pPr>
        <w:pStyle w:val="ListParagraph"/>
        <w:numPr>
          <w:ilvl w:val="2"/>
          <w:numId w:val="112"/>
        </w:numPr>
        <w:tabs>
          <w:tab w:val="left" w:pos="2031"/>
        </w:tabs>
        <w:spacing w:before="100"/>
        <w:ind w:left="2031" w:hanging="359"/>
      </w:pPr>
      <w:r>
        <w:t>Print</w:t>
      </w:r>
      <w:r>
        <w:rPr>
          <w:spacing w:val="-5"/>
        </w:rPr>
        <w:t xml:space="preserve"> </w:t>
      </w:r>
      <w:r>
        <w:t>the</w:t>
      </w:r>
      <w:r>
        <w:rPr>
          <w:spacing w:val="-3"/>
        </w:rPr>
        <w:t xml:space="preserve"> </w:t>
      </w:r>
      <w:r>
        <w:t>speaker’s</w:t>
      </w:r>
      <w:r>
        <w:rPr>
          <w:spacing w:val="-3"/>
        </w:rPr>
        <w:t xml:space="preserve"> </w:t>
      </w:r>
      <w:r>
        <w:rPr>
          <w:spacing w:val="-4"/>
        </w:rPr>
        <w:t>notes</w:t>
      </w:r>
    </w:p>
    <w:p w14:paraId="5B5E8559" w14:textId="77777777" w:rsidR="000A4E28" w:rsidRDefault="00000000">
      <w:pPr>
        <w:pStyle w:val="ListParagraph"/>
        <w:numPr>
          <w:ilvl w:val="2"/>
          <w:numId w:val="112"/>
        </w:numPr>
        <w:tabs>
          <w:tab w:val="left" w:pos="2031"/>
        </w:tabs>
        <w:spacing w:before="102"/>
        <w:ind w:left="2031" w:hanging="359"/>
      </w:pPr>
      <w:r>
        <w:t>Check</w:t>
      </w:r>
      <w:r>
        <w:rPr>
          <w:spacing w:val="-5"/>
        </w:rPr>
        <w:t xml:space="preserve"> </w:t>
      </w:r>
      <w:r>
        <w:t>that</w:t>
      </w:r>
      <w:r>
        <w:rPr>
          <w:spacing w:val="-5"/>
        </w:rPr>
        <w:t xml:space="preserve"> </w:t>
      </w:r>
      <w:r>
        <w:t>the</w:t>
      </w:r>
      <w:r>
        <w:rPr>
          <w:spacing w:val="-5"/>
        </w:rPr>
        <w:t xml:space="preserve"> </w:t>
      </w:r>
      <w:r>
        <w:t>projector</w:t>
      </w:r>
      <w:r>
        <w:rPr>
          <w:spacing w:val="-4"/>
        </w:rPr>
        <w:t xml:space="preserve"> </w:t>
      </w:r>
      <w:r>
        <w:t>is</w:t>
      </w:r>
      <w:r>
        <w:rPr>
          <w:spacing w:val="-4"/>
        </w:rPr>
        <w:t xml:space="preserve"> </w:t>
      </w:r>
      <w:r>
        <w:rPr>
          <w:spacing w:val="-2"/>
        </w:rPr>
        <w:t>working</w:t>
      </w:r>
    </w:p>
    <w:p w14:paraId="542E8C42" w14:textId="77777777" w:rsidR="000A4E28" w:rsidRDefault="00000000">
      <w:pPr>
        <w:pStyle w:val="ListParagraph"/>
        <w:numPr>
          <w:ilvl w:val="2"/>
          <w:numId w:val="112"/>
        </w:numPr>
        <w:tabs>
          <w:tab w:val="left" w:pos="2031"/>
        </w:tabs>
        <w:spacing w:before="100"/>
        <w:ind w:left="2031" w:hanging="359"/>
      </w:pPr>
      <w:r>
        <w:t>Cue</w:t>
      </w:r>
      <w:r>
        <w:rPr>
          <w:spacing w:val="-5"/>
        </w:rPr>
        <w:t xml:space="preserve"> </w:t>
      </w:r>
      <w:r>
        <w:t>the</w:t>
      </w:r>
      <w:r>
        <w:rPr>
          <w:spacing w:val="-4"/>
        </w:rPr>
        <w:t xml:space="preserve"> </w:t>
      </w:r>
      <w:r>
        <w:t>PowerPoint</w:t>
      </w:r>
      <w:r>
        <w:rPr>
          <w:spacing w:val="-3"/>
        </w:rPr>
        <w:t xml:space="preserve"> </w:t>
      </w:r>
      <w:r>
        <w:t>on</w:t>
      </w:r>
      <w:r>
        <w:rPr>
          <w:spacing w:val="-5"/>
        </w:rPr>
        <w:t xml:space="preserve"> </w:t>
      </w:r>
      <w:r>
        <w:t>the</w:t>
      </w:r>
      <w:r>
        <w:rPr>
          <w:spacing w:val="-4"/>
        </w:rPr>
        <w:t xml:space="preserve"> </w:t>
      </w:r>
      <w:r>
        <w:rPr>
          <w:spacing w:val="-2"/>
        </w:rPr>
        <w:t>computer</w:t>
      </w:r>
    </w:p>
    <w:p w14:paraId="18C7B385" w14:textId="77777777" w:rsidR="000A4E28" w:rsidRDefault="00000000">
      <w:pPr>
        <w:pStyle w:val="BodyText"/>
        <w:spacing w:before="151"/>
        <w:rPr>
          <w:sz w:val="20"/>
        </w:rPr>
      </w:pPr>
      <w:r>
        <w:rPr>
          <w:noProof/>
        </w:rPr>
        <mc:AlternateContent>
          <mc:Choice Requires="wpg">
            <w:drawing>
              <wp:anchor distT="0" distB="0" distL="0" distR="0" simplePos="0" relativeHeight="251823104" behindDoc="1" locked="0" layoutInCell="1" allowOverlap="1" wp14:anchorId="2B02472F" wp14:editId="11719518">
                <wp:simplePos x="0" y="0"/>
                <wp:positionH relativeFrom="page">
                  <wp:posOffset>914400</wp:posOffset>
                </wp:positionH>
                <wp:positionV relativeFrom="paragraph">
                  <wp:posOffset>257363</wp:posOffset>
                </wp:positionV>
                <wp:extent cx="5944870" cy="20955"/>
                <wp:effectExtent l="0" t="0" r="0" b="0"/>
                <wp:wrapTopAndBottom/>
                <wp:docPr id="1526" name="Group 1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527" name="Graphic 152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528" name="Graphic 1528"/>
                        <wps:cNvSpPr/>
                        <wps:spPr>
                          <a:xfrm>
                            <a:off x="304" y="901"/>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529" name="Graphic 1529"/>
                        <wps:cNvSpPr/>
                        <wps:spPr>
                          <a:xfrm>
                            <a:off x="59418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30" name="Graphic 1530"/>
                        <wps:cNvSpPr/>
                        <wps:spPr>
                          <a:xfrm>
                            <a:off x="304" y="901"/>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531" name="Graphic 1531"/>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532" name="Graphic 1532"/>
                        <wps:cNvSpPr/>
                        <wps:spPr>
                          <a:xfrm>
                            <a:off x="304" y="1765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33" name="Graphic 1533"/>
                        <wps:cNvSpPr/>
                        <wps:spPr>
                          <a:xfrm>
                            <a:off x="304" y="17652"/>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C14AD01" id="Group 1526" o:spid="_x0000_s1026" style="position:absolute;margin-left:1in;margin-top:20.25pt;width:468.1pt;height:1.65pt;z-index:-25149337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">
                <v:shape id="Graphic 152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" path="m5943600,l,,,19685r5943600,l5943600,xe" fillcolor="gray" stroked="f">
                  <v:path arrowok="t"/>
                </v:shape>
                <v:shape id="Graphic 1528" o:spid="_x0000_s1028" style="position:absolute;left:3;top:9;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" path="m5941428,l3048,,,,,3035r3048,l5941428,3035r,-3035xe" fillcolor="#9f9f9f" stroked="f">
                  <v:path arrowok="t"/>
                </v:shape>
                <v:shape id="Graphic 1529"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" path="m3047,l,,,3047r3047,l3047,xe" fillcolor="#e2e2e2" stroked="f">
                  <v:path arrowok="t"/>
                </v:shape>
                <v:shape id="Graphic 1530" o:spid="_x0000_s1030" style="position:absolute;left:3;top:9;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" path="m3048,3048l,3048,,16751r3048,l3048,3048xem5944552,r-3035,l5941517,3035r3035,l5944552,xe" fillcolor="#9f9f9f" stroked="f">
                  <v:path arrowok="t"/>
                </v:shape>
                <v:shape id="Graphic 1531"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" path="m3047,l,,,13715r3047,l3047,xe" fillcolor="#e2e2e2" stroked="f">
                  <v:path arrowok="t"/>
                </v:shape>
                <v:shape id="Graphic 1532"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" path="m3047,l,,,3048r3047,l3047,xe" fillcolor="#9f9f9f" stroked="f">
                  <v:path arrowok="t"/>
                </v:shape>
                <v:shape id="Graphic 1533"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403EAC3D" w14:textId="77777777" w:rsidR="000A4E28" w:rsidRDefault="00000000">
      <w:pPr>
        <w:pStyle w:val="Heading6"/>
        <w:tabs>
          <w:tab w:val="left" w:pos="8854"/>
        </w:tabs>
      </w:pPr>
      <w:r>
        <w:rPr>
          <w:spacing w:val="-2"/>
        </w:rPr>
        <w:t>Introduction</w:t>
      </w:r>
      <w:r>
        <w:tab/>
        <w:t>5</w:t>
      </w:r>
      <w:r>
        <w:rPr>
          <w:spacing w:val="-2"/>
        </w:rPr>
        <w:t xml:space="preserve"> minutes</w:t>
      </w:r>
    </w:p>
    <w:p w14:paraId="3F627F78" w14:textId="77777777" w:rsidR="000A4E28" w:rsidRDefault="000A4E28">
      <w:pPr>
        <w:pStyle w:val="BodyText"/>
        <w:spacing w:before="3"/>
        <w:rPr>
          <w:b/>
        </w:rPr>
      </w:pPr>
    </w:p>
    <w:p w14:paraId="40C0FA3B" w14:textId="77777777" w:rsidR="000A4E28" w:rsidRDefault="00000000">
      <w:pPr>
        <w:pStyle w:val="ListParagraph"/>
        <w:numPr>
          <w:ilvl w:val="0"/>
          <w:numId w:val="111"/>
        </w:numPr>
        <w:tabs>
          <w:tab w:val="left" w:pos="1598"/>
          <w:tab w:val="left" w:pos="1600"/>
        </w:tabs>
        <w:ind w:right="871"/>
      </w:pPr>
      <w:r>
        <w:rPr>
          <w:noProof/>
        </w:rPr>
        <w:drawing>
          <wp:anchor distT="0" distB="0" distL="0" distR="0" simplePos="0" relativeHeight="251572224" behindDoc="0" locked="0" layoutInCell="1" allowOverlap="1" wp14:anchorId="4D7163FA" wp14:editId="121558BF">
            <wp:simplePos x="0" y="0"/>
            <wp:positionH relativeFrom="page">
              <wp:posOffset>977067</wp:posOffset>
            </wp:positionH>
            <wp:positionV relativeFrom="paragraph">
              <wp:posOffset>-34135</wp:posOffset>
            </wp:positionV>
            <wp:extent cx="330764" cy="397763"/>
            <wp:effectExtent l="0" t="0" r="0" b="0"/>
            <wp:wrapNone/>
            <wp:docPr id="1534" name="Image 1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4" name="Image 1534"/>
                    <pic:cNvPicPr/>
                  </pic:nvPicPr>
                  <pic:blipFill>
                    <a:blip r:embed="rId35" cstate="print"/>
                    <a:stretch>
                      <a:fillRect/>
                    </a:stretch>
                  </pic:blipFill>
                  <pic:spPr>
                    <a:xfrm>
                      <a:off x="0" y="0"/>
                      <a:ext cx="330764" cy="397763"/>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list all</w:t>
      </w:r>
      <w:r>
        <w:rPr>
          <w:spacing w:val="-2"/>
        </w:rPr>
        <w:t xml:space="preserve"> </w:t>
      </w:r>
      <w:r>
        <w:t>the</w:t>
      </w:r>
      <w:r>
        <w:rPr>
          <w:spacing w:val="-4"/>
        </w:rPr>
        <w:t xml:space="preserve"> </w:t>
      </w:r>
      <w:r>
        <w:t>different</w:t>
      </w:r>
      <w:r>
        <w:rPr>
          <w:spacing w:val="-3"/>
        </w:rPr>
        <w:t xml:space="preserve"> </w:t>
      </w:r>
      <w:r>
        <w:t>types</w:t>
      </w:r>
      <w:r>
        <w:rPr>
          <w:spacing w:val="-1"/>
        </w:rPr>
        <w:t xml:space="preserve"> </w:t>
      </w:r>
      <w:r>
        <w:t>of water that</w:t>
      </w:r>
      <w:r>
        <w:rPr>
          <w:spacing w:val="-3"/>
        </w:rPr>
        <w:t xml:space="preserve"> </w:t>
      </w:r>
      <w:r>
        <w:t>is</w:t>
      </w:r>
      <w:r>
        <w:rPr>
          <w:spacing w:val="-1"/>
        </w:rPr>
        <w:t xml:space="preserve"> </w:t>
      </w:r>
      <w:r>
        <w:t>used</w:t>
      </w:r>
      <w:r>
        <w:rPr>
          <w:spacing w:val="-4"/>
        </w:rPr>
        <w:t xml:space="preserve"> </w:t>
      </w:r>
      <w:r>
        <w:t>in</w:t>
      </w:r>
      <w:r>
        <w:rPr>
          <w:spacing w:val="-2"/>
        </w:rPr>
        <w:t xml:space="preserve"> </w:t>
      </w:r>
      <w:r>
        <w:t>the</w:t>
      </w:r>
      <w:r>
        <w:rPr>
          <w:spacing w:val="-7"/>
        </w:rPr>
        <w:t xml:space="preserve"> </w:t>
      </w:r>
      <w:r>
        <w:t>home. Record the responses on the “</w:t>
      </w:r>
      <w:r>
        <w:rPr>
          <w:i/>
        </w:rPr>
        <w:t>Water Used in the Home</w:t>
      </w:r>
      <w:r>
        <w:t>” flipchart.</w:t>
      </w:r>
    </w:p>
    <w:p w14:paraId="464C88E4" w14:textId="77777777" w:rsidR="000A4E28" w:rsidRDefault="00000000">
      <w:pPr>
        <w:pStyle w:val="ListParagraph"/>
        <w:numPr>
          <w:ilvl w:val="0"/>
          <w:numId w:val="111"/>
        </w:numPr>
        <w:tabs>
          <w:tab w:val="left" w:pos="1598"/>
          <w:tab w:val="left" w:pos="1600"/>
        </w:tabs>
        <w:spacing w:before="121"/>
        <w:ind w:right="657"/>
      </w:pPr>
      <w:r>
        <w:t>Select a type of water from the list. Ask the participants to use alligator arms to indicate how contaminated that type of water type is. If they think the water is very contaminated,</w:t>
      </w:r>
      <w:r>
        <w:rPr>
          <w:spacing w:val="-2"/>
        </w:rPr>
        <w:t xml:space="preserve"> </w:t>
      </w:r>
      <w:r>
        <w:t>then</w:t>
      </w:r>
      <w:r>
        <w:rPr>
          <w:spacing w:val="-3"/>
        </w:rPr>
        <w:t xml:space="preserve"> </w:t>
      </w:r>
      <w:r>
        <w:t>participants open</w:t>
      </w:r>
      <w:r>
        <w:rPr>
          <w:spacing w:val="-3"/>
        </w:rPr>
        <w:t xml:space="preserve"> </w:t>
      </w:r>
      <w:r>
        <w:t>their</w:t>
      </w:r>
      <w:r>
        <w:rPr>
          <w:spacing w:val="-2"/>
        </w:rPr>
        <w:t xml:space="preserve"> </w:t>
      </w:r>
      <w:r>
        <w:t>arms</w:t>
      </w:r>
      <w:r>
        <w:rPr>
          <w:spacing w:val="-5"/>
        </w:rPr>
        <w:t xml:space="preserve"> </w:t>
      </w:r>
      <w:r>
        <w:t>very wide. If they</w:t>
      </w:r>
      <w:r>
        <w:rPr>
          <w:spacing w:val="-3"/>
        </w:rPr>
        <w:t xml:space="preserve"> </w:t>
      </w:r>
      <w:r>
        <w:t>think the</w:t>
      </w:r>
      <w:r>
        <w:rPr>
          <w:spacing w:val="-1"/>
        </w:rPr>
        <w:t xml:space="preserve"> </w:t>
      </w:r>
      <w:r>
        <w:t>water is not contaminated and safe, then participants keep their arms closed. Participants open</w:t>
      </w:r>
      <w:r>
        <w:rPr>
          <w:spacing w:val="-3"/>
        </w:rPr>
        <w:t xml:space="preserve"> </w:t>
      </w:r>
      <w:r>
        <w:t>their</w:t>
      </w:r>
      <w:r>
        <w:rPr>
          <w:spacing w:val="-4"/>
        </w:rPr>
        <w:t xml:space="preserve"> </w:t>
      </w:r>
      <w:r>
        <w:t>arms</w:t>
      </w:r>
      <w:r>
        <w:rPr>
          <w:spacing w:val="-5"/>
        </w:rPr>
        <w:t xml:space="preserve"> </w:t>
      </w:r>
      <w:r>
        <w:t>a</w:t>
      </w:r>
      <w:r>
        <w:rPr>
          <w:spacing w:val="-3"/>
        </w:rPr>
        <w:t xml:space="preserve"> </w:t>
      </w:r>
      <w:r>
        <w:t>little</w:t>
      </w:r>
      <w:r>
        <w:rPr>
          <w:spacing w:val="-5"/>
        </w:rPr>
        <w:t xml:space="preserve"> </w:t>
      </w:r>
      <w:r>
        <w:t>bit</w:t>
      </w:r>
      <w:r>
        <w:rPr>
          <w:spacing w:val="-1"/>
        </w:rPr>
        <w:t xml:space="preserve"> </w:t>
      </w:r>
      <w:r>
        <w:t>if</w:t>
      </w:r>
      <w:r>
        <w:rPr>
          <w:spacing w:val="-1"/>
        </w:rPr>
        <w:t xml:space="preserve"> </w:t>
      </w:r>
      <w:r>
        <w:t>they</w:t>
      </w:r>
      <w:r>
        <w:rPr>
          <w:spacing w:val="-7"/>
        </w:rPr>
        <w:t xml:space="preserve"> </w:t>
      </w:r>
      <w:r>
        <w:t>think</w:t>
      </w:r>
      <w:r>
        <w:rPr>
          <w:spacing w:val="-3"/>
        </w:rPr>
        <w:t xml:space="preserve"> </w:t>
      </w:r>
      <w:r>
        <w:t>the</w:t>
      </w:r>
      <w:r>
        <w:rPr>
          <w:spacing w:val="-5"/>
        </w:rPr>
        <w:t xml:space="preserve"> </w:t>
      </w:r>
      <w:r>
        <w:t>water</w:t>
      </w:r>
      <w:r>
        <w:rPr>
          <w:spacing w:val="-1"/>
        </w:rPr>
        <w:t xml:space="preserve"> </w:t>
      </w:r>
      <w:r>
        <w:t>is</w:t>
      </w:r>
      <w:r>
        <w:rPr>
          <w:spacing w:val="-5"/>
        </w:rPr>
        <w:t xml:space="preserve"> </w:t>
      </w:r>
      <w:r>
        <w:t>somewhat</w:t>
      </w:r>
      <w:r>
        <w:rPr>
          <w:spacing w:val="-1"/>
        </w:rPr>
        <w:t xml:space="preserve"> </w:t>
      </w:r>
      <w:r>
        <w:t>contaminated. Repeat for all water types.</w:t>
      </w:r>
    </w:p>
    <w:p w14:paraId="012C7C68" w14:textId="77777777" w:rsidR="000A4E28" w:rsidRDefault="00000000">
      <w:pPr>
        <w:pStyle w:val="ListParagraph"/>
        <w:numPr>
          <w:ilvl w:val="0"/>
          <w:numId w:val="111"/>
        </w:numPr>
        <w:tabs>
          <w:tab w:val="left" w:pos="1598"/>
          <w:tab w:val="left" w:pos="1600"/>
        </w:tabs>
        <w:spacing w:before="119"/>
        <w:ind w:right="857" w:hanging="358"/>
      </w:pPr>
      <w:r>
        <w:t>Explain</w:t>
      </w:r>
      <w:r>
        <w:rPr>
          <w:spacing w:val="-4"/>
        </w:rPr>
        <w:t xml:space="preserve"> </w:t>
      </w:r>
      <w:r>
        <w:t>that</w:t>
      </w:r>
      <w:r>
        <w:rPr>
          <w:spacing w:val="-2"/>
        </w:rPr>
        <w:t xml:space="preserve"> </w:t>
      </w:r>
      <w:r>
        <w:t>all</w:t>
      </w:r>
      <w:r>
        <w:rPr>
          <w:spacing w:val="-4"/>
        </w:rPr>
        <w:t xml:space="preserve"> </w:t>
      </w:r>
      <w:r>
        <w:t>wastewater</w:t>
      </w:r>
      <w:r>
        <w:rPr>
          <w:spacing w:val="-5"/>
        </w:rPr>
        <w:t xml:space="preserve"> </w:t>
      </w:r>
      <w:r>
        <w:t>generated</w:t>
      </w:r>
      <w:r>
        <w:rPr>
          <w:spacing w:val="-5"/>
        </w:rPr>
        <w:t xml:space="preserve"> </w:t>
      </w:r>
      <w:r>
        <w:t>in</w:t>
      </w:r>
      <w:r>
        <w:rPr>
          <w:spacing w:val="-4"/>
        </w:rPr>
        <w:t xml:space="preserve"> </w:t>
      </w:r>
      <w:r>
        <w:t>the</w:t>
      </w:r>
      <w:r>
        <w:rPr>
          <w:spacing w:val="-5"/>
        </w:rPr>
        <w:t xml:space="preserve"> </w:t>
      </w:r>
      <w:r>
        <w:t>home</w:t>
      </w:r>
      <w:r>
        <w:rPr>
          <w:spacing w:val="-1"/>
        </w:rPr>
        <w:t xml:space="preserve"> </w:t>
      </w:r>
      <w:r>
        <w:t>is</w:t>
      </w:r>
      <w:r>
        <w:rPr>
          <w:spacing w:val="-3"/>
        </w:rPr>
        <w:t xml:space="preserve"> </w:t>
      </w:r>
      <w:r>
        <w:t>called</w:t>
      </w:r>
      <w:r>
        <w:rPr>
          <w:spacing w:val="-4"/>
        </w:rPr>
        <w:t xml:space="preserve"> </w:t>
      </w:r>
      <w:r>
        <w:t>domestic</w:t>
      </w:r>
      <w:r>
        <w:rPr>
          <w:spacing w:val="-5"/>
        </w:rPr>
        <w:t xml:space="preserve"> </w:t>
      </w:r>
      <w:r>
        <w:t>wastewater. Present the lesson description or learning outcomes.</w:t>
      </w:r>
    </w:p>
    <w:p w14:paraId="22AD52A3" w14:textId="77777777" w:rsidR="000A4E28" w:rsidRDefault="00000000">
      <w:pPr>
        <w:pStyle w:val="BodyText"/>
        <w:spacing w:before="171"/>
        <w:rPr>
          <w:sz w:val="20"/>
        </w:rPr>
      </w:pPr>
      <w:r>
        <w:rPr>
          <w:noProof/>
        </w:rPr>
        <mc:AlternateContent>
          <mc:Choice Requires="wpg">
            <w:drawing>
              <wp:anchor distT="0" distB="0" distL="0" distR="0" simplePos="0" relativeHeight="251824128" behindDoc="1" locked="0" layoutInCell="1" allowOverlap="1" wp14:anchorId="57FA5294" wp14:editId="393EE4A3">
                <wp:simplePos x="0" y="0"/>
                <wp:positionH relativeFrom="page">
                  <wp:posOffset>914400</wp:posOffset>
                </wp:positionH>
                <wp:positionV relativeFrom="paragraph">
                  <wp:posOffset>269862</wp:posOffset>
                </wp:positionV>
                <wp:extent cx="5944870" cy="21590"/>
                <wp:effectExtent l="0" t="0" r="0" b="0"/>
                <wp:wrapTopAndBottom/>
                <wp:docPr id="1535"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536" name="Graphic 1536"/>
                        <wps:cNvSpPr/>
                        <wps:spPr>
                          <a:xfrm>
                            <a:off x="0" y="0"/>
                            <a:ext cx="5943600" cy="20320"/>
                          </a:xfrm>
                          <a:custGeom>
                            <a:avLst/>
                            <a:gdLst/>
                            <a:ahLst/>
                            <a:cxnLst/>
                            <a:rect l="l" t="t" r="r" b="b"/>
                            <a:pathLst>
                              <a:path w="5943600" h="20320">
                                <a:moveTo>
                                  <a:pt x="5943600" y="0"/>
                                </a:moveTo>
                                <a:lnTo>
                                  <a:pt x="0" y="0"/>
                                </a:lnTo>
                                <a:lnTo>
                                  <a:pt x="0" y="20319"/>
                                </a:lnTo>
                                <a:lnTo>
                                  <a:pt x="5943600" y="20319"/>
                                </a:lnTo>
                                <a:lnTo>
                                  <a:pt x="5943600" y="0"/>
                                </a:lnTo>
                                <a:close/>
                              </a:path>
                            </a:pathLst>
                          </a:custGeom>
                          <a:solidFill>
                            <a:srgbClr val="808080"/>
                          </a:solidFill>
                        </wps:spPr>
                        <wps:bodyPr wrap="square" lIns="0" tIns="0" rIns="0" bIns="0" rtlCol="0">
                          <a:prstTxWarp prst="textNoShape">
                            <a:avLst/>
                          </a:prstTxWarp>
                          <a:noAutofit/>
                        </wps:bodyPr>
                      </wps:wsp>
                      <wps:wsp>
                        <wps:cNvPr id="1537" name="Graphic 1537"/>
                        <wps:cNvSpPr/>
                        <wps:spPr>
                          <a:xfrm>
                            <a:off x="304" y="1536"/>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538" name="Graphic 1538"/>
                        <wps:cNvSpPr/>
                        <wps:spPr>
                          <a:xfrm>
                            <a:off x="5941821" y="152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39" name="Graphic 1539"/>
                        <wps:cNvSpPr/>
                        <wps:spPr>
                          <a:xfrm>
                            <a:off x="304" y="153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540" name="Graphic 1540"/>
                        <wps:cNvSpPr/>
                        <wps:spPr>
                          <a:xfrm>
                            <a:off x="5941821" y="457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541" name="Graphic 1541"/>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542" name="Graphic 1542"/>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8C3A7A6" id="Group 1535" o:spid="_x0000_s1026" style="position:absolute;margin-left:1in;margin-top:21.25pt;width:468.1pt;height:1.7pt;z-index:-25149235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">
                <v:shape id="Graphic 1536"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" path="m5943600,l,,,20319r5943600,l5943600,xe" fillcolor="gray" stroked="f">
                  <v:path arrowok="t"/>
                </v:shape>
                <v:shape id="Graphic 1537" o:spid="_x0000_s1028" style="position:absolute;left:3;top:15;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" path="m5941428,l3048,,,,,3035r3048,l5941428,3035r,-3035xe" fillcolor="#9f9f9f" stroked="f">
                  <v:path arrowok="t"/>
                </v:shape>
                <v:shape id="Graphic 1538" o:spid="_x0000_s1029" style="position:absolute;left:59418;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" path="m3047,l,,,3047r3047,l3047,xe" fillcolor="#e2e2e2" stroked="f">
                  <v:path arrowok="t"/>
                </v:shape>
                <v:shape id="Graphic 1539" o:spid="_x0000_s1030" style="position:absolute;left:3;top:1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" path="m3048,3035l,3035,,16751r3048,l3048,3035xem5944552,r-3035,l5941517,3035r3035,l5944552,xe" fillcolor="#9f9f9f" stroked="f">
                  <v:path arrowok="t"/>
                </v:shape>
                <v:shape id="Graphic 1540" o:spid="_x0000_s1031" style="position:absolute;left:59418;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" path="m3047,l,,,13715r3047,l3047,xe" fillcolor="#e2e2e2" stroked="f">
                  <v:path arrowok="t"/>
                </v:shape>
                <v:shape id="Graphic 1541"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" path="m3047,l,,,3047r3047,l3047,xe" fillcolor="#9f9f9f" stroked="f">
                  <v:path arrowok="t"/>
                </v:shape>
                <v:shape id="Graphic 1542"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6E47FB2C" w14:textId="77777777" w:rsidR="000A4E28" w:rsidRDefault="000A4E28">
      <w:pPr>
        <w:rPr>
          <w:sz w:val="20"/>
        </w:rPr>
        <w:sectPr w:rsidR="000A4E28">
          <w:pgSz w:w="12240" w:h="15840"/>
          <w:pgMar w:top="940" w:right="960" w:bottom="1200" w:left="920" w:header="710" w:footer="940" w:gutter="0"/>
          <w:cols w:space="720"/>
        </w:sectPr>
      </w:pPr>
    </w:p>
    <w:p w14:paraId="5A7BC905" w14:textId="77777777" w:rsidR="000A4E28" w:rsidRDefault="000A4E28">
      <w:pPr>
        <w:pStyle w:val="BodyText"/>
        <w:rPr>
          <w:sz w:val="20"/>
        </w:rPr>
      </w:pPr>
    </w:p>
    <w:p w14:paraId="59DBBAFA" w14:textId="77777777" w:rsidR="000A4E28" w:rsidRDefault="000A4E28">
      <w:pPr>
        <w:pStyle w:val="BodyText"/>
        <w:spacing w:before="97"/>
        <w:rPr>
          <w:sz w:val="20"/>
        </w:rPr>
      </w:pPr>
    </w:p>
    <w:p w14:paraId="5DA0F3D1"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3CD61822" wp14:editId="7C689ECC">
                <wp:extent cx="5944870" cy="20320"/>
                <wp:effectExtent l="0" t="0" r="0" b="8254"/>
                <wp:docPr id="154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544" name="Graphic 1544"/>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545" name="Graphic 1545"/>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546" name="Graphic 1546"/>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547" name="Graphic 1547"/>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548" name="Graphic 1548"/>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1549" name="Graphic 1549"/>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50" name="Graphic 1550"/>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D783B4D" id="Group 1543"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">
                <v:shape id="Graphic 1544"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" path="m5943600,l,,,20320r5943600,l5943600,xe" fillcolor="gray" stroked="f">
                  <v:path arrowok="t"/>
                </v:shape>
                <v:shape id="Graphic 1545"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" path="m5941428,l3048,,,,,254,,3048r,254l3048,3302r,-254l5941428,3048r,-3048xe" fillcolor="#9f9f9f" stroked="f">
                  <v:path arrowok="t"/>
                </v:shape>
                <v:shape id="Graphic 1546"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" path="m3047,l,,,3048r3047,l3047,xe" fillcolor="#e2e2e2" stroked="f">
                  <v:path arrowok="t"/>
                </v:shape>
                <v:shape id="Graphic 1547"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" path="m3048,2997l,2997,,17018r3048,l3048,2997xem5944552,r-3035,l5941517,3048r3035,l5944552,xe" fillcolor="#9f9f9f" stroked="f">
                  <v:path arrowok="t"/>
                </v:shape>
                <v:shape id="Graphic 1548"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" path="m3047,l,,,14020r3047,l3047,xe" fillcolor="#e2e2e2" stroked="f">
                  <v:path arrowok="t"/>
                </v:shape>
                <v:shape id="Graphic 1549"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" path="m3047,l,,,3048r3047,l3047,xe" fillcolor="#9f9f9f" stroked="f">
                  <v:path arrowok="t"/>
                </v:shape>
                <v:shape id="Graphic 1550"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" path="m5941428,l3048,,,,,3048r3048,l5941428,3048r,-3048xem5944552,r-3035,l5941517,3048r3035,l5944552,xe" fillcolor="#e2e2e2" stroked="f">
                  <v:path arrowok="t"/>
                </v:shape>
                <w10:anchorlock/>
              </v:group>
            </w:pict>
          </mc:Fallback>
        </mc:AlternateContent>
      </w:r>
    </w:p>
    <w:p w14:paraId="02B68174" w14:textId="77777777" w:rsidR="000A4E28" w:rsidRDefault="00000000">
      <w:pPr>
        <w:pStyle w:val="Heading6"/>
        <w:tabs>
          <w:tab w:val="left" w:pos="8854"/>
        </w:tabs>
      </w:pPr>
      <w:r>
        <w:t>Domestic</w:t>
      </w:r>
      <w:r>
        <w:rPr>
          <w:spacing w:val="-5"/>
        </w:rPr>
        <w:t xml:space="preserve"> </w:t>
      </w:r>
      <w:r>
        <w:rPr>
          <w:spacing w:val="-2"/>
        </w:rPr>
        <w:t>Wastewater</w:t>
      </w:r>
      <w:r>
        <w:tab/>
        <w:t>5</w:t>
      </w:r>
      <w:r>
        <w:rPr>
          <w:spacing w:val="-2"/>
        </w:rPr>
        <w:t xml:space="preserve"> minutes</w:t>
      </w:r>
    </w:p>
    <w:p w14:paraId="2E910187" w14:textId="77777777" w:rsidR="000A4E28" w:rsidRDefault="000A4E28">
      <w:pPr>
        <w:pStyle w:val="BodyText"/>
        <w:spacing w:before="1"/>
        <w:rPr>
          <w:b/>
        </w:rPr>
      </w:pPr>
    </w:p>
    <w:p w14:paraId="0BF46F57" w14:textId="77777777" w:rsidR="000A4E28" w:rsidRDefault="00000000">
      <w:pPr>
        <w:pStyle w:val="ListParagraph"/>
        <w:numPr>
          <w:ilvl w:val="0"/>
          <w:numId w:val="110"/>
        </w:numPr>
        <w:tabs>
          <w:tab w:val="left" w:pos="1598"/>
          <w:tab w:val="left" w:pos="1600"/>
        </w:tabs>
        <w:ind w:right="578"/>
      </w:pPr>
      <w:r>
        <w:rPr>
          <w:noProof/>
        </w:rPr>
        <w:drawing>
          <wp:anchor distT="0" distB="0" distL="0" distR="0" simplePos="0" relativeHeight="251573248" behindDoc="0" locked="0" layoutInCell="1" allowOverlap="1" wp14:anchorId="54A0FF21" wp14:editId="3F687B1E">
            <wp:simplePos x="0" y="0"/>
            <wp:positionH relativeFrom="page">
              <wp:posOffset>935721</wp:posOffset>
            </wp:positionH>
            <wp:positionV relativeFrom="paragraph">
              <wp:posOffset>2115</wp:posOffset>
            </wp:positionV>
            <wp:extent cx="392782" cy="336547"/>
            <wp:effectExtent l="0" t="0" r="0" b="0"/>
            <wp:wrapNone/>
            <wp:docPr id="1551" name="Image 1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 name="Image 1551"/>
                    <pic:cNvPicPr/>
                  </pic:nvPicPr>
                  <pic:blipFill>
                    <a:blip r:embed="rId63" cstate="print"/>
                    <a:stretch>
                      <a:fillRect/>
                    </a:stretch>
                  </pic:blipFill>
                  <pic:spPr>
                    <a:xfrm>
                      <a:off x="0" y="0"/>
                      <a:ext cx="392782" cy="336547"/>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define</w:t>
      </w:r>
      <w:r>
        <w:rPr>
          <w:spacing w:val="-2"/>
        </w:rPr>
        <w:t xml:space="preserve"> </w:t>
      </w:r>
      <w:r>
        <w:t>blackwater.</w:t>
      </w:r>
      <w:r>
        <w:rPr>
          <w:spacing w:val="-3"/>
        </w:rPr>
        <w:t xml:space="preserve"> </w:t>
      </w:r>
      <w:r>
        <w:t>Share</w:t>
      </w:r>
      <w:r>
        <w:rPr>
          <w:spacing w:val="-6"/>
        </w:rPr>
        <w:t xml:space="preserve"> </w:t>
      </w:r>
      <w:r>
        <w:t>some</w:t>
      </w:r>
      <w:r>
        <w:rPr>
          <w:spacing w:val="-4"/>
        </w:rPr>
        <w:t xml:space="preserve"> </w:t>
      </w:r>
      <w:r>
        <w:t>responses</w:t>
      </w:r>
      <w:r>
        <w:rPr>
          <w:spacing w:val="-4"/>
        </w:rPr>
        <w:t xml:space="preserve"> </w:t>
      </w:r>
      <w:r>
        <w:t>and</w:t>
      </w:r>
      <w:r>
        <w:rPr>
          <w:spacing w:val="-4"/>
        </w:rPr>
        <w:t xml:space="preserve"> </w:t>
      </w:r>
      <w:r>
        <w:t>then</w:t>
      </w:r>
      <w:r>
        <w:rPr>
          <w:spacing w:val="-2"/>
        </w:rPr>
        <w:t xml:space="preserve"> </w:t>
      </w:r>
      <w:r>
        <w:t>show</w:t>
      </w:r>
      <w:r>
        <w:rPr>
          <w:spacing w:val="-5"/>
        </w:rPr>
        <w:t xml:space="preserve"> </w:t>
      </w:r>
      <w:r>
        <w:t>the definition on the “</w:t>
      </w:r>
      <w:r>
        <w:rPr>
          <w:i/>
        </w:rPr>
        <w:t>Domestic Wastewater</w:t>
      </w:r>
      <w:r>
        <w:t>” flipchart.</w:t>
      </w:r>
    </w:p>
    <w:p w14:paraId="3B60182D" w14:textId="77777777" w:rsidR="000A4E28" w:rsidRDefault="00000000">
      <w:pPr>
        <w:pStyle w:val="ListParagraph"/>
        <w:numPr>
          <w:ilvl w:val="1"/>
          <w:numId w:val="110"/>
        </w:numPr>
        <w:tabs>
          <w:tab w:val="left" w:pos="1953"/>
        </w:tabs>
        <w:spacing w:before="120"/>
        <w:ind w:right="1153"/>
        <w:rPr>
          <w:i/>
        </w:rPr>
      </w:pPr>
      <w:r>
        <w:rPr>
          <w:i/>
        </w:rPr>
        <w:t>Human</w:t>
      </w:r>
      <w:r>
        <w:rPr>
          <w:i/>
          <w:spacing w:val="-3"/>
        </w:rPr>
        <w:t xml:space="preserve"> </w:t>
      </w:r>
      <w:r>
        <w:rPr>
          <w:i/>
        </w:rPr>
        <w:t>excreta</w:t>
      </w:r>
      <w:r>
        <w:rPr>
          <w:i/>
          <w:spacing w:val="-7"/>
        </w:rPr>
        <w:t xml:space="preserve"> </w:t>
      </w:r>
      <w:r>
        <w:rPr>
          <w:i/>
        </w:rPr>
        <w:t>mixed</w:t>
      </w:r>
      <w:r>
        <w:rPr>
          <w:i/>
          <w:spacing w:val="-5"/>
        </w:rPr>
        <w:t xml:space="preserve"> </w:t>
      </w:r>
      <w:r>
        <w:rPr>
          <w:i/>
        </w:rPr>
        <w:t>with</w:t>
      </w:r>
      <w:r>
        <w:rPr>
          <w:i/>
          <w:spacing w:val="-5"/>
        </w:rPr>
        <w:t xml:space="preserve"> </w:t>
      </w:r>
      <w:r>
        <w:rPr>
          <w:i/>
        </w:rPr>
        <w:t>toilet</w:t>
      </w:r>
      <w:r>
        <w:rPr>
          <w:i/>
          <w:spacing w:val="-2"/>
        </w:rPr>
        <w:t xml:space="preserve"> </w:t>
      </w:r>
      <w:r>
        <w:rPr>
          <w:i/>
        </w:rPr>
        <w:t>flushing</w:t>
      </w:r>
      <w:r>
        <w:rPr>
          <w:i/>
          <w:spacing w:val="-5"/>
        </w:rPr>
        <w:t xml:space="preserve"> </w:t>
      </w:r>
      <w:r>
        <w:rPr>
          <w:i/>
        </w:rPr>
        <w:t>water</w:t>
      </w:r>
      <w:r>
        <w:rPr>
          <w:i/>
          <w:spacing w:val="-4"/>
        </w:rPr>
        <w:t xml:space="preserve"> </w:t>
      </w:r>
      <w:r>
        <w:rPr>
          <w:i/>
        </w:rPr>
        <w:t>and</w:t>
      </w:r>
      <w:r>
        <w:rPr>
          <w:i/>
          <w:spacing w:val="-3"/>
        </w:rPr>
        <w:t xml:space="preserve"> </w:t>
      </w:r>
      <w:r>
        <w:rPr>
          <w:i/>
        </w:rPr>
        <w:t>materials</w:t>
      </w:r>
      <w:r>
        <w:rPr>
          <w:i/>
          <w:spacing w:val="-2"/>
        </w:rPr>
        <w:t xml:space="preserve"> </w:t>
      </w:r>
      <w:r>
        <w:rPr>
          <w:i/>
        </w:rPr>
        <w:t>used</w:t>
      </w:r>
      <w:r>
        <w:rPr>
          <w:i/>
          <w:spacing w:val="-5"/>
        </w:rPr>
        <w:t xml:space="preserve"> </w:t>
      </w:r>
      <w:r>
        <w:rPr>
          <w:i/>
        </w:rPr>
        <w:t>for</w:t>
      </w:r>
      <w:r>
        <w:rPr>
          <w:i/>
          <w:spacing w:val="-2"/>
        </w:rPr>
        <w:t xml:space="preserve"> </w:t>
      </w:r>
      <w:r>
        <w:rPr>
          <w:i/>
        </w:rPr>
        <w:t>anal cleansing, such as toilet paper.</w:t>
      </w:r>
    </w:p>
    <w:p w14:paraId="708C3955" w14:textId="77777777" w:rsidR="000A4E28" w:rsidRDefault="00000000">
      <w:pPr>
        <w:pStyle w:val="ListParagraph"/>
        <w:numPr>
          <w:ilvl w:val="1"/>
          <w:numId w:val="110"/>
        </w:numPr>
        <w:tabs>
          <w:tab w:val="left" w:pos="1960"/>
        </w:tabs>
        <w:spacing w:before="118"/>
        <w:ind w:left="1960" w:hanging="360"/>
        <w:rPr>
          <w:i/>
        </w:rPr>
      </w:pPr>
      <w:r>
        <w:rPr>
          <w:i/>
        </w:rPr>
        <w:t>Highest</w:t>
      </w:r>
      <w:r>
        <w:rPr>
          <w:i/>
          <w:spacing w:val="-5"/>
        </w:rPr>
        <w:t xml:space="preserve"> </w:t>
      </w:r>
      <w:r>
        <w:rPr>
          <w:i/>
        </w:rPr>
        <w:t>levels</w:t>
      </w:r>
      <w:r>
        <w:rPr>
          <w:i/>
          <w:spacing w:val="-2"/>
        </w:rPr>
        <w:t xml:space="preserve"> </w:t>
      </w:r>
      <w:r>
        <w:rPr>
          <w:i/>
        </w:rPr>
        <w:t>of</w:t>
      </w:r>
      <w:r>
        <w:rPr>
          <w:i/>
          <w:spacing w:val="-4"/>
        </w:rPr>
        <w:t xml:space="preserve"> </w:t>
      </w:r>
      <w:r>
        <w:rPr>
          <w:i/>
        </w:rPr>
        <w:t>pathogens</w:t>
      </w:r>
      <w:r>
        <w:rPr>
          <w:i/>
          <w:spacing w:val="-2"/>
        </w:rPr>
        <w:t xml:space="preserve"> </w:t>
      </w:r>
      <w:r>
        <w:rPr>
          <w:i/>
        </w:rPr>
        <w:t>from</w:t>
      </w:r>
      <w:r>
        <w:rPr>
          <w:i/>
          <w:spacing w:val="-5"/>
        </w:rPr>
        <w:t xml:space="preserve"> </w:t>
      </w:r>
      <w:r>
        <w:rPr>
          <w:i/>
        </w:rPr>
        <w:t>the</w:t>
      </w:r>
      <w:r>
        <w:rPr>
          <w:i/>
          <w:spacing w:val="-7"/>
        </w:rPr>
        <w:t xml:space="preserve"> </w:t>
      </w:r>
      <w:r>
        <w:rPr>
          <w:i/>
          <w:spacing w:val="-2"/>
        </w:rPr>
        <w:t>feces.</w:t>
      </w:r>
    </w:p>
    <w:p w14:paraId="4E805A8E" w14:textId="77777777" w:rsidR="000A4E28" w:rsidRDefault="00000000">
      <w:pPr>
        <w:pStyle w:val="ListParagraph"/>
        <w:numPr>
          <w:ilvl w:val="0"/>
          <w:numId w:val="110"/>
        </w:numPr>
        <w:tabs>
          <w:tab w:val="left" w:pos="1598"/>
          <w:tab w:val="left" w:pos="1600"/>
        </w:tabs>
        <w:spacing w:before="120"/>
        <w:ind w:right="660"/>
      </w:pP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define</w:t>
      </w:r>
      <w:r>
        <w:rPr>
          <w:spacing w:val="-2"/>
        </w:rPr>
        <w:t xml:space="preserve"> </w:t>
      </w:r>
      <w:r>
        <w:t>greywater. Share</w:t>
      </w:r>
      <w:r>
        <w:rPr>
          <w:spacing w:val="-2"/>
        </w:rPr>
        <w:t xml:space="preserve"> </w:t>
      </w:r>
      <w:r>
        <w:t>some</w:t>
      </w:r>
      <w:r>
        <w:rPr>
          <w:spacing w:val="-4"/>
        </w:rPr>
        <w:t xml:space="preserve"> </w:t>
      </w:r>
      <w:r>
        <w:t>responses</w:t>
      </w:r>
      <w:r>
        <w:rPr>
          <w:spacing w:val="-4"/>
        </w:rPr>
        <w:t xml:space="preserve"> </w:t>
      </w:r>
      <w:r>
        <w:t>and</w:t>
      </w:r>
      <w:r>
        <w:rPr>
          <w:spacing w:val="-4"/>
        </w:rPr>
        <w:t xml:space="preserve"> </w:t>
      </w:r>
      <w:r>
        <w:t>then</w:t>
      </w:r>
      <w:r>
        <w:rPr>
          <w:spacing w:val="-4"/>
        </w:rPr>
        <w:t xml:space="preserve"> </w:t>
      </w:r>
      <w:r>
        <w:t>show</w:t>
      </w:r>
      <w:r>
        <w:rPr>
          <w:spacing w:val="-5"/>
        </w:rPr>
        <w:t xml:space="preserve"> </w:t>
      </w:r>
      <w:r>
        <w:t>the definition on the “</w:t>
      </w:r>
      <w:r>
        <w:rPr>
          <w:i/>
        </w:rPr>
        <w:t>Domestic Wastewater</w:t>
      </w:r>
      <w:r>
        <w:t xml:space="preserve">” flipchart. Discuss the characteristics of </w:t>
      </w:r>
      <w:r>
        <w:rPr>
          <w:spacing w:val="-2"/>
        </w:rPr>
        <w:t>greywater.</w:t>
      </w:r>
    </w:p>
    <w:p w14:paraId="2D1EC9FC" w14:textId="77777777" w:rsidR="000A4E28" w:rsidRDefault="00000000">
      <w:pPr>
        <w:pStyle w:val="ListParagraph"/>
        <w:numPr>
          <w:ilvl w:val="1"/>
          <w:numId w:val="110"/>
        </w:numPr>
        <w:tabs>
          <w:tab w:val="left" w:pos="1960"/>
        </w:tabs>
        <w:spacing w:before="119"/>
        <w:ind w:left="1960" w:right="1362" w:hanging="360"/>
        <w:rPr>
          <w:i/>
        </w:rPr>
      </w:pPr>
      <w:r>
        <w:rPr>
          <w:i/>
        </w:rPr>
        <w:t>All</w:t>
      </w:r>
      <w:r>
        <w:rPr>
          <w:i/>
          <w:spacing w:val="-3"/>
        </w:rPr>
        <w:t xml:space="preserve"> </w:t>
      </w:r>
      <w:r>
        <w:rPr>
          <w:i/>
        </w:rPr>
        <w:t>other</w:t>
      </w:r>
      <w:r>
        <w:rPr>
          <w:i/>
          <w:spacing w:val="-4"/>
        </w:rPr>
        <w:t xml:space="preserve"> </w:t>
      </w:r>
      <w:r>
        <w:rPr>
          <w:i/>
        </w:rPr>
        <w:t>types</w:t>
      </w:r>
      <w:r>
        <w:rPr>
          <w:i/>
          <w:spacing w:val="-5"/>
        </w:rPr>
        <w:t xml:space="preserve"> </w:t>
      </w:r>
      <w:r>
        <w:rPr>
          <w:i/>
        </w:rPr>
        <w:t>of</w:t>
      </w:r>
      <w:r>
        <w:rPr>
          <w:i/>
          <w:spacing w:val="-6"/>
        </w:rPr>
        <w:t xml:space="preserve"> </w:t>
      </w:r>
      <w:r>
        <w:rPr>
          <w:i/>
        </w:rPr>
        <w:t>wastewater</w:t>
      </w:r>
      <w:r>
        <w:rPr>
          <w:i/>
          <w:spacing w:val="-4"/>
        </w:rPr>
        <w:t xml:space="preserve"> </w:t>
      </w:r>
      <w:r>
        <w:rPr>
          <w:i/>
        </w:rPr>
        <w:t>from</w:t>
      </w:r>
      <w:r>
        <w:rPr>
          <w:i/>
          <w:spacing w:val="-4"/>
        </w:rPr>
        <w:t xml:space="preserve"> </w:t>
      </w:r>
      <w:r>
        <w:rPr>
          <w:i/>
        </w:rPr>
        <w:t>domestic activities</w:t>
      </w:r>
      <w:r>
        <w:rPr>
          <w:i/>
          <w:spacing w:val="-3"/>
        </w:rPr>
        <w:t xml:space="preserve"> </w:t>
      </w:r>
      <w:r>
        <w:rPr>
          <w:i/>
        </w:rPr>
        <w:t>(e.g.,</w:t>
      </w:r>
      <w:r>
        <w:rPr>
          <w:i/>
          <w:spacing w:val="-4"/>
        </w:rPr>
        <w:t xml:space="preserve"> </w:t>
      </w:r>
      <w:r>
        <w:rPr>
          <w:i/>
        </w:rPr>
        <w:t>laundry,</w:t>
      </w:r>
      <w:r>
        <w:rPr>
          <w:i/>
          <w:spacing w:val="-2"/>
        </w:rPr>
        <w:t xml:space="preserve"> </w:t>
      </w:r>
      <w:r>
        <w:rPr>
          <w:i/>
        </w:rPr>
        <w:t>dish washing, bathing, cleaning).</w:t>
      </w:r>
    </w:p>
    <w:p w14:paraId="11379E91" w14:textId="77777777" w:rsidR="000A4E28" w:rsidRDefault="00000000">
      <w:pPr>
        <w:pStyle w:val="ListParagraph"/>
        <w:numPr>
          <w:ilvl w:val="1"/>
          <w:numId w:val="110"/>
        </w:numPr>
        <w:tabs>
          <w:tab w:val="left" w:pos="1960"/>
        </w:tabs>
        <w:spacing w:before="119"/>
        <w:ind w:left="1960" w:right="543" w:hanging="360"/>
        <w:rPr>
          <w:i/>
        </w:rPr>
      </w:pPr>
      <w:r>
        <w:rPr>
          <w:i/>
        </w:rPr>
        <w:t>Usually has low levels of pathogens, especially compared to blackwater. Any pathogens are usually from cross-contamination with excreta. Fecal pathogens can</w:t>
      </w:r>
      <w:r>
        <w:rPr>
          <w:i/>
          <w:spacing w:val="-3"/>
        </w:rPr>
        <w:t xml:space="preserve"> </w:t>
      </w:r>
      <w:r>
        <w:rPr>
          <w:i/>
        </w:rPr>
        <w:t>end</w:t>
      </w:r>
      <w:r>
        <w:rPr>
          <w:i/>
          <w:spacing w:val="-3"/>
        </w:rPr>
        <w:t xml:space="preserve"> </w:t>
      </w:r>
      <w:r>
        <w:rPr>
          <w:i/>
        </w:rPr>
        <w:t>up</w:t>
      </w:r>
      <w:r>
        <w:rPr>
          <w:i/>
          <w:spacing w:val="-5"/>
        </w:rPr>
        <w:t xml:space="preserve"> </w:t>
      </w:r>
      <w:r>
        <w:rPr>
          <w:i/>
        </w:rPr>
        <w:t>in</w:t>
      </w:r>
      <w:r>
        <w:rPr>
          <w:i/>
          <w:spacing w:val="-3"/>
        </w:rPr>
        <w:t xml:space="preserve"> </w:t>
      </w:r>
      <w:r>
        <w:rPr>
          <w:i/>
        </w:rPr>
        <w:t>greywater</w:t>
      </w:r>
      <w:r>
        <w:rPr>
          <w:i/>
          <w:spacing w:val="-4"/>
        </w:rPr>
        <w:t xml:space="preserve"> </w:t>
      </w:r>
      <w:r>
        <w:rPr>
          <w:i/>
        </w:rPr>
        <w:t>through</w:t>
      </w:r>
      <w:r>
        <w:rPr>
          <w:i/>
          <w:spacing w:val="-6"/>
        </w:rPr>
        <w:t xml:space="preserve"> </w:t>
      </w:r>
      <w:r>
        <w:rPr>
          <w:i/>
        </w:rPr>
        <w:t>handwashing</w:t>
      </w:r>
      <w:r>
        <w:rPr>
          <w:i/>
          <w:spacing w:val="-3"/>
        </w:rPr>
        <w:t xml:space="preserve"> </w:t>
      </w:r>
      <w:r>
        <w:rPr>
          <w:i/>
        </w:rPr>
        <w:t>after</w:t>
      </w:r>
      <w:r>
        <w:rPr>
          <w:i/>
          <w:spacing w:val="-2"/>
        </w:rPr>
        <w:t xml:space="preserve"> </w:t>
      </w:r>
      <w:r>
        <w:rPr>
          <w:i/>
        </w:rPr>
        <w:t>defecation,</w:t>
      </w:r>
      <w:r>
        <w:rPr>
          <w:i/>
          <w:spacing w:val="-6"/>
        </w:rPr>
        <w:t xml:space="preserve"> </w:t>
      </w:r>
      <w:r>
        <w:rPr>
          <w:i/>
        </w:rPr>
        <w:t>washing</w:t>
      </w:r>
      <w:r>
        <w:rPr>
          <w:i/>
          <w:spacing w:val="-3"/>
        </w:rPr>
        <w:t xml:space="preserve"> </w:t>
      </w:r>
      <w:r>
        <w:rPr>
          <w:i/>
        </w:rPr>
        <w:t>children after defection, and washing children’s diapers.</w:t>
      </w:r>
    </w:p>
    <w:p w14:paraId="1DCAE83C" w14:textId="77777777" w:rsidR="000A4E28" w:rsidRDefault="00000000">
      <w:pPr>
        <w:pStyle w:val="ListParagraph"/>
        <w:numPr>
          <w:ilvl w:val="1"/>
          <w:numId w:val="110"/>
        </w:numPr>
        <w:tabs>
          <w:tab w:val="left" w:pos="1960"/>
        </w:tabs>
        <w:spacing w:before="121" w:line="237" w:lineRule="auto"/>
        <w:ind w:left="1960" w:right="599" w:hanging="360"/>
        <w:rPr>
          <w:i/>
        </w:rPr>
      </w:pPr>
      <w:r>
        <w:rPr>
          <w:i/>
        </w:rPr>
        <w:t>Greywater</w:t>
      </w:r>
      <w:r>
        <w:rPr>
          <w:i/>
          <w:spacing w:val="-5"/>
        </w:rPr>
        <w:t xml:space="preserve"> </w:t>
      </w:r>
      <w:r>
        <w:rPr>
          <w:i/>
        </w:rPr>
        <w:t>may</w:t>
      </w:r>
      <w:r>
        <w:rPr>
          <w:i/>
          <w:spacing w:val="-3"/>
        </w:rPr>
        <w:t xml:space="preserve"> </w:t>
      </w:r>
      <w:r>
        <w:rPr>
          <w:i/>
        </w:rPr>
        <w:t>also</w:t>
      </w:r>
      <w:r>
        <w:rPr>
          <w:i/>
          <w:spacing w:val="-4"/>
        </w:rPr>
        <w:t xml:space="preserve"> </w:t>
      </w:r>
      <w:r>
        <w:rPr>
          <w:i/>
        </w:rPr>
        <w:t>have</w:t>
      </w:r>
      <w:r>
        <w:rPr>
          <w:i/>
          <w:spacing w:val="-4"/>
        </w:rPr>
        <w:t xml:space="preserve"> </w:t>
      </w:r>
      <w:r>
        <w:rPr>
          <w:i/>
        </w:rPr>
        <w:t>other</w:t>
      </w:r>
      <w:r>
        <w:rPr>
          <w:i/>
          <w:spacing w:val="-3"/>
        </w:rPr>
        <w:t xml:space="preserve"> </w:t>
      </w:r>
      <w:r>
        <w:rPr>
          <w:i/>
        </w:rPr>
        <w:t>contaminants</w:t>
      </w:r>
      <w:r>
        <w:rPr>
          <w:i/>
          <w:spacing w:val="-3"/>
        </w:rPr>
        <w:t xml:space="preserve"> </w:t>
      </w:r>
      <w:r>
        <w:rPr>
          <w:i/>
        </w:rPr>
        <w:t>like</w:t>
      </w:r>
      <w:r>
        <w:rPr>
          <w:i/>
          <w:spacing w:val="-6"/>
        </w:rPr>
        <w:t xml:space="preserve"> </w:t>
      </w:r>
      <w:r>
        <w:rPr>
          <w:i/>
        </w:rPr>
        <w:t>oil,</w:t>
      </w:r>
      <w:r>
        <w:rPr>
          <w:i/>
          <w:spacing w:val="-3"/>
        </w:rPr>
        <w:t xml:space="preserve"> </w:t>
      </w:r>
      <w:r>
        <w:rPr>
          <w:i/>
        </w:rPr>
        <w:t>grease,</w:t>
      </w:r>
      <w:r>
        <w:rPr>
          <w:i/>
          <w:spacing w:val="-5"/>
        </w:rPr>
        <w:t xml:space="preserve"> </w:t>
      </w:r>
      <w:r>
        <w:rPr>
          <w:i/>
        </w:rPr>
        <w:t>soap,</w:t>
      </w:r>
      <w:r>
        <w:rPr>
          <w:i/>
          <w:spacing w:val="-5"/>
        </w:rPr>
        <w:t xml:space="preserve"> </w:t>
      </w:r>
      <w:r>
        <w:rPr>
          <w:i/>
        </w:rPr>
        <w:t>detergent</w:t>
      </w:r>
      <w:r>
        <w:rPr>
          <w:i/>
          <w:spacing w:val="-3"/>
        </w:rPr>
        <w:t xml:space="preserve"> </w:t>
      </w:r>
      <w:r>
        <w:rPr>
          <w:i/>
        </w:rPr>
        <w:t>or other household chemicals.</w:t>
      </w:r>
    </w:p>
    <w:p w14:paraId="0C3C0B2F" w14:textId="77777777" w:rsidR="000A4E28" w:rsidRDefault="00000000">
      <w:pPr>
        <w:pStyle w:val="ListParagraph"/>
        <w:numPr>
          <w:ilvl w:val="1"/>
          <w:numId w:val="110"/>
        </w:numPr>
        <w:tabs>
          <w:tab w:val="left" w:pos="1960"/>
        </w:tabs>
        <w:spacing w:before="121"/>
        <w:ind w:left="1960" w:right="651" w:hanging="360"/>
        <w:rPr>
          <w:i/>
        </w:rPr>
      </w:pPr>
      <w:r>
        <w:rPr>
          <w:i/>
        </w:rPr>
        <w:t>The</w:t>
      </w:r>
      <w:r>
        <w:rPr>
          <w:i/>
          <w:spacing w:val="-3"/>
        </w:rPr>
        <w:t xml:space="preserve"> </w:t>
      </w:r>
      <w:r>
        <w:rPr>
          <w:i/>
        </w:rPr>
        <w:t>amount</w:t>
      </w:r>
      <w:r>
        <w:rPr>
          <w:i/>
          <w:spacing w:val="-1"/>
        </w:rPr>
        <w:t xml:space="preserve"> </w:t>
      </w:r>
      <w:r>
        <w:rPr>
          <w:i/>
        </w:rPr>
        <w:t>of</w:t>
      </w:r>
      <w:r>
        <w:rPr>
          <w:i/>
          <w:spacing w:val="-1"/>
        </w:rPr>
        <w:t xml:space="preserve"> </w:t>
      </w:r>
      <w:r>
        <w:rPr>
          <w:i/>
        </w:rPr>
        <w:t>greywater</w:t>
      </w:r>
      <w:r>
        <w:rPr>
          <w:i/>
          <w:spacing w:val="-4"/>
        </w:rPr>
        <w:t xml:space="preserve"> </w:t>
      </w:r>
      <w:r>
        <w:rPr>
          <w:i/>
        </w:rPr>
        <w:t>produced</w:t>
      </w:r>
      <w:r>
        <w:rPr>
          <w:i/>
          <w:spacing w:val="-5"/>
        </w:rPr>
        <w:t xml:space="preserve"> </w:t>
      </w:r>
      <w:r>
        <w:rPr>
          <w:i/>
        </w:rPr>
        <w:t>depends</w:t>
      </w:r>
      <w:r>
        <w:rPr>
          <w:i/>
          <w:spacing w:val="-5"/>
        </w:rPr>
        <w:t xml:space="preserve"> </w:t>
      </w:r>
      <w:r>
        <w:rPr>
          <w:i/>
        </w:rPr>
        <w:t>on</w:t>
      </w:r>
      <w:r>
        <w:rPr>
          <w:i/>
          <w:spacing w:val="-3"/>
        </w:rPr>
        <w:t xml:space="preserve"> </w:t>
      </w:r>
      <w:r>
        <w:rPr>
          <w:i/>
        </w:rPr>
        <w:t>how</w:t>
      </w:r>
      <w:r>
        <w:rPr>
          <w:i/>
          <w:spacing w:val="-4"/>
        </w:rPr>
        <w:t xml:space="preserve"> </w:t>
      </w:r>
      <w:r>
        <w:rPr>
          <w:i/>
        </w:rPr>
        <w:t>much</w:t>
      </w:r>
      <w:r>
        <w:rPr>
          <w:i/>
          <w:spacing w:val="-5"/>
        </w:rPr>
        <w:t xml:space="preserve"> </w:t>
      </w:r>
      <w:r>
        <w:rPr>
          <w:i/>
        </w:rPr>
        <w:t>water</w:t>
      </w:r>
      <w:r>
        <w:rPr>
          <w:i/>
          <w:spacing w:val="-2"/>
        </w:rPr>
        <w:t xml:space="preserve"> </w:t>
      </w:r>
      <w:r>
        <w:rPr>
          <w:i/>
        </w:rPr>
        <w:t>a</w:t>
      </w:r>
      <w:r>
        <w:rPr>
          <w:i/>
          <w:spacing w:val="-5"/>
        </w:rPr>
        <w:t xml:space="preserve"> </w:t>
      </w:r>
      <w:r>
        <w:rPr>
          <w:i/>
        </w:rPr>
        <w:t>person</w:t>
      </w:r>
      <w:r>
        <w:rPr>
          <w:i/>
          <w:spacing w:val="-5"/>
        </w:rPr>
        <w:t xml:space="preserve"> </w:t>
      </w:r>
      <w:r>
        <w:rPr>
          <w:i/>
        </w:rPr>
        <w:t>uses in a day. A household with no water shortages and a piped supply typically produces about</w:t>
      </w:r>
      <w:r>
        <w:rPr>
          <w:i/>
          <w:spacing w:val="-1"/>
        </w:rPr>
        <w:t xml:space="preserve"> </w:t>
      </w:r>
      <w:r>
        <w:rPr>
          <w:i/>
        </w:rPr>
        <w:t>90–120 litres/person/day.</w:t>
      </w:r>
      <w:r>
        <w:rPr>
          <w:i/>
          <w:spacing w:val="-1"/>
        </w:rPr>
        <w:t xml:space="preserve"> </w:t>
      </w:r>
      <w:r>
        <w:rPr>
          <w:i/>
        </w:rPr>
        <w:t>But</w:t>
      </w:r>
      <w:r>
        <w:rPr>
          <w:i/>
          <w:spacing w:val="-1"/>
        </w:rPr>
        <w:t xml:space="preserve"> </w:t>
      </w:r>
      <w:r>
        <w:rPr>
          <w:i/>
        </w:rPr>
        <w:t>this</w:t>
      </w:r>
      <w:r>
        <w:rPr>
          <w:i/>
          <w:spacing w:val="-2"/>
        </w:rPr>
        <w:t xml:space="preserve"> </w:t>
      </w:r>
      <w:r>
        <w:rPr>
          <w:i/>
        </w:rPr>
        <w:t>can be</w:t>
      </w:r>
      <w:r>
        <w:rPr>
          <w:i/>
          <w:spacing w:val="-2"/>
        </w:rPr>
        <w:t xml:space="preserve"> </w:t>
      </w:r>
      <w:r>
        <w:rPr>
          <w:i/>
        </w:rPr>
        <w:t xml:space="preserve">much less, especially in water scarce areas where people must fetch their water and use only 20–30 </w:t>
      </w:r>
      <w:r>
        <w:rPr>
          <w:i/>
          <w:spacing w:val="-2"/>
        </w:rPr>
        <w:t>litres/person/day.</w:t>
      </w:r>
    </w:p>
    <w:p w14:paraId="7685C531" w14:textId="77777777" w:rsidR="000A4E28" w:rsidRDefault="00000000">
      <w:pPr>
        <w:pStyle w:val="ListParagraph"/>
        <w:numPr>
          <w:ilvl w:val="0"/>
          <w:numId w:val="110"/>
        </w:numPr>
        <w:tabs>
          <w:tab w:val="left" w:pos="1598"/>
          <w:tab w:val="left" w:pos="1600"/>
        </w:tabs>
        <w:spacing w:before="119"/>
        <w:ind w:right="576"/>
      </w:pP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define</w:t>
      </w:r>
      <w:r>
        <w:rPr>
          <w:spacing w:val="-1"/>
        </w:rPr>
        <w:t xml:space="preserve"> </w:t>
      </w:r>
      <w:r>
        <w:t>overflow</w:t>
      </w:r>
      <w:r>
        <w:rPr>
          <w:spacing w:val="-5"/>
        </w:rPr>
        <w:t xml:space="preserve"> </w:t>
      </w:r>
      <w:r>
        <w:t>water.</w:t>
      </w:r>
      <w:r>
        <w:rPr>
          <w:spacing w:val="-1"/>
        </w:rPr>
        <w:t xml:space="preserve"> </w:t>
      </w:r>
      <w:r>
        <w:t>Share</w:t>
      </w:r>
      <w:r>
        <w:rPr>
          <w:spacing w:val="-2"/>
        </w:rPr>
        <w:t xml:space="preserve"> </w:t>
      </w:r>
      <w:r>
        <w:t>some</w:t>
      </w:r>
      <w:r>
        <w:rPr>
          <w:spacing w:val="-5"/>
        </w:rPr>
        <w:t xml:space="preserve"> </w:t>
      </w:r>
      <w:r>
        <w:t>responses</w:t>
      </w:r>
      <w:r>
        <w:rPr>
          <w:spacing w:val="-5"/>
        </w:rPr>
        <w:t xml:space="preserve"> </w:t>
      </w:r>
      <w:r>
        <w:t>and</w:t>
      </w:r>
      <w:r>
        <w:rPr>
          <w:spacing w:val="-5"/>
        </w:rPr>
        <w:t xml:space="preserve"> </w:t>
      </w:r>
      <w:r>
        <w:t>then</w:t>
      </w:r>
      <w:r>
        <w:rPr>
          <w:spacing w:val="-5"/>
        </w:rPr>
        <w:t xml:space="preserve"> </w:t>
      </w:r>
      <w:r>
        <w:t>show the definition on the “</w:t>
      </w:r>
      <w:r>
        <w:rPr>
          <w:i/>
        </w:rPr>
        <w:t>Domestic Wastewater</w:t>
      </w:r>
      <w:r>
        <w:t>” flipchart.</w:t>
      </w:r>
    </w:p>
    <w:p w14:paraId="04EACEB5" w14:textId="77777777" w:rsidR="000A4E28" w:rsidRDefault="00000000">
      <w:pPr>
        <w:pStyle w:val="ListParagraph"/>
        <w:numPr>
          <w:ilvl w:val="1"/>
          <w:numId w:val="110"/>
        </w:numPr>
        <w:tabs>
          <w:tab w:val="left" w:pos="2080"/>
        </w:tabs>
        <w:spacing w:before="120"/>
        <w:ind w:left="2080" w:hanging="427"/>
        <w:rPr>
          <w:i/>
        </w:rPr>
      </w:pPr>
      <w:r>
        <w:rPr>
          <w:i/>
        </w:rPr>
        <w:t>Wastewater</w:t>
      </w:r>
      <w:r>
        <w:rPr>
          <w:i/>
          <w:spacing w:val="-4"/>
        </w:rPr>
        <w:t xml:space="preserve"> </w:t>
      </w:r>
      <w:r>
        <w:rPr>
          <w:i/>
        </w:rPr>
        <w:t>that</w:t>
      </w:r>
      <w:r>
        <w:rPr>
          <w:i/>
          <w:spacing w:val="-2"/>
        </w:rPr>
        <w:t xml:space="preserve"> </w:t>
      </w:r>
      <w:r>
        <w:rPr>
          <w:i/>
        </w:rPr>
        <w:t>has</w:t>
      </w:r>
      <w:r>
        <w:rPr>
          <w:i/>
          <w:spacing w:val="-5"/>
        </w:rPr>
        <w:t xml:space="preserve"> </w:t>
      </w:r>
      <w:r>
        <w:rPr>
          <w:i/>
        </w:rPr>
        <w:t>spilled</w:t>
      </w:r>
      <w:r>
        <w:rPr>
          <w:i/>
          <w:spacing w:val="-3"/>
        </w:rPr>
        <w:t xml:space="preserve"> </w:t>
      </w:r>
      <w:r>
        <w:rPr>
          <w:i/>
        </w:rPr>
        <w:t>from</w:t>
      </w:r>
      <w:r>
        <w:rPr>
          <w:i/>
          <w:spacing w:val="-6"/>
        </w:rPr>
        <w:t xml:space="preserve"> </w:t>
      </w:r>
      <w:r>
        <w:rPr>
          <w:i/>
        </w:rPr>
        <w:t>wells</w:t>
      </w:r>
      <w:r>
        <w:rPr>
          <w:i/>
          <w:spacing w:val="-3"/>
        </w:rPr>
        <w:t xml:space="preserve"> </w:t>
      </w:r>
      <w:r>
        <w:rPr>
          <w:i/>
        </w:rPr>
        <w:t>or</w:t>
      </w:r>
      <w:r>
        <w:rPr>
          <w:i/>
          <w:spacing w:val="-4"/>
        </w:rPr>
        <w:t xml:space="preserve"> </w:t>
      </w:r>
      <w:r>
        <w:rPr>
          <w:i/>
        </w:rPr>
        <w:t>water</w:t>
      </w:r>
      <w:r>
        <w:rPr>
          <w:i/>
          <w:spacing w:val="-3"/>
        </w:rPr>
        <w:t xml:space="preserve"> </w:t>
      </w:r>
      <w:r>
        <w:rPr>
          <w:i/>
          <w:spacing w:val="-2"/>
        </w:rPr>
        <w:t>points.</w:t>
      </w:r>
    </w:p>
    <w:p w14:paraId="3F08AA6E" w14:textId="77777777" w:rsidR="000A4E28" w:rsidRDefault="00000000">
      <w:pPr>
        <w:pStyle w:val="ListParagraph"/>
        <w:numPr>
          <w:ilvl w:val="1"/>
          <w:numId w:val="110"/>
        </w:numPr>
        <w:tabs>
          <w:tab w:val="left" w:pos="2080"/>
        </w:tabs>
        <w:spacing w:before="117"/>
        <w:ind w:left="2080" w:right="549" w:hanging="428"/>
        <w:rPr>
          <w:i/>
        </w:rPr>
      </w:pPr>
      <w:r>
        <w:rPr>
          <w:i/>
        </w:rPr>
        <w:t>Should</w:t>
      </w:r>
      <w:r>
        <w:rPr>
          <w:i/>
          <w:spacing w:val="-4"/>
        </w:rPr>
        <w:t xml:space="preserve"> </w:t>
      </w:r>
      <w:r>
        <w:rPr>
          <w:i/>
        </w:rPr>
        <w:t>have</w:t>
      </w:r>
      <w:r>
        <w:rPr>
          <w:i/>
          <w:spacing w:val="-4"/>
        </w:rPr>
        <w:t xml:space="preserve"> </w:t>
      </w:r>
      <w:r>
        <w:rPr>
          <w:i/>
        </w:rPr>
        <w:t>very</w:t>
      </w:r>
      <w:r>
        <w:rPr>
          <w:i/>
          <w:spacing w:val="-3"/>
        </w:rPr>
        <w:t xml:space="preserve"> </w:t>
      </w:r>
      <w:r>
        <w:rPr>
          <w:i/>
        </w:rPr>
        <w:t>low</w:t>
      </w:r>
      <w:r>
        <w:rPr>
          <w:i/>
          <w:spacing w:val="-2"/>
        </w:rPr>
        <w:t xml:space="preserve"> </w:t>
      </w:r>
      <w:r>
        <w:rPr>
          <w:i/>
        </w:rPr>
        <w:t>levels</w:t>
      </w:r>
      <w:r>
        <w:rPr>
          <w:i/>
          <w:spacing w:val="-3"/>
        </w:rPr>
        <w:t xml:space="preserve"> </w:t>
      </w:r>
      <w:r>
        <w:rPr>
          <w:i/>
        </w:rPr>
        <w:t>of</w:t>
      </w:r>
      <w:r>
        <w:rPr>
          <w:i/>
          <w:spacing w:val="-3"/>
        </w:rPr>
        <w:t xml:space="preserve"> </w:t>
      </w:r>
      <w:r>
        <w:rPr>
          <w:i/>
        </w:rPr>
        <w:t>pathogens.</w:t>
      </w:r>
      <w:r>
        <w:rPr>
          <w:i/>
          <w:spacing w:val="-2"/>
        </w:rPr>
        <w:t xml:space="preserve"> </w:t>
      </w:r>
      <w:r>
        <w:rPr>
          <w:i/>
        </w:rPr>
        <w:t>However,</w:t>
      </w:r>
      <w:r>
        <w:rPr>
          <w:i/>
          <w:spacing w:val="-4"/>
        </w:rPr>
        <w:t xml:space="preserve"> </w:t>
      </w:r>
      <w:r>
        <w:rPr>
          <w:i/>
        </w:rPr>
        <w:t>overflow</w:t>
      </w:r>
      <w:r>
        <w:rPr>
          <w:i/>
          <w:spacing w:val="-5"/>
        </w:rPr>
        <w:t xml:space="preserve"> </w:t>
      </w:r>
      <w:r>
        <w:rPr>
          <w:i/>
        </w:rPr>
        <w:t>water</w:t>
      </w:r>
      <w:r>
        <w:rPr>
          <w:i/>
          <w:spacing w:val="-3"/>
        </w:rPr>
        <w:t xml:space="preserve"> </w:t>
      </w:r>
      <w:r>
        <w:rPr>
          <w:i/>
        </w:rPr>
        <w:t>can</w:t>
      </w:r>
      <w:r>
        <w:rPr>
          <w:i/>
          <w:spacing w:val="-6"/>
        </w:rPr>
        <w:t xml:space="preserve"> </w:t>
      </w:r>
      <w:r>
        <w:rPr>
          <w:i/>
        </w:rPr>
        <w:t>quickly become contaminated with pathogens from human and animal feces when it is not well managed and causes standing water.</w:t>
      </w:r>
    </w:p>
    <w:p w14:paraId="4A7F0C09" w14:textId="77777777" w:rsidR="000A4E28" w:rsidRDefault="00000000">
      <w:pPr>
        <w:pStyle w:val="ListParagraph"/>
        <w:numPr>
          <w:ilvl w:val="0"/>
          <w:numId w:val="110"/>
        </w:numPr>
        <w:tabs>
          <w:tab w:val="left" w:pos="1598"/>
          <w:tab w:val="left" w:pos="1600"/>
        </w:tabs>
        <w:spacing w:before="120"/>
        <w:ind w:right="735"/>
      </w:pPr>
      <w:r>
        <w:t>Explain that domestic wastewater includes blackwater, greywater and overflow water.</w:t>
      </w:r>
      <w:r>
        <w:rPr>
          <w:spacing w:val="-3"/>
        </w:rPr>
        <w:t xml:space="preserve"> </w:t>
      </w:r>
      <w:r>
        <w:t>This</w:t>
      </w:r>
      <w:r>
        <w:rPr>
          <w:spacing w:val="-1"/>
        </w:rPr>
        <w:t xml:space="preserve"> </w:t>
      </w:r>
      <w:r>
        <w:t>lesson</w:t>
      </w:r>
      <w:r>
        <w:rPr>
          <w:spacing w:val="-4"/>
        </w:rPr>
        <w:t xml:space="preserve"> </w:t>
      </w:r>
      <w:r>
        <w:t>is</w:t>
      </w:r>
      <w:r>
        <w:rPr>
          <w:spacing w:val="-4"/>
        </w:rPr>
        <w:t xml:space="preserve"> </w:t>
      </w:r>
      <w:r>
        <w:t>going</w:t>
      </w:r>
      <w:r>
        <w:rPr>
          <w:spacing w:val="-2"/>
        </w:rPr>
        <w:t xml:space="preserve"> </w:t>
      </w:r>
      <w:r>
        <w:t>to</w:t>
      </w:r>
      <w:r>
        <w:rPr>
          <w:spacing w:val="-6"/>
        </w:rPr>
        <w:t xml:space="preserve"> </w:t>
      </w:r>
      <w:r>
        <w:t>focus</w:t>
      </w:r>
      <w:r>
        <w:rPr>
          <w:spacing w:val="-1"/>
        </w:rPr>
        <w:t xml:space="preserve"> </w:t>
      </w:r>
      <w:r>
        <w:t>on</w:t>
      </w:r>
      <w:r>
        <w:rPr>
          <w:spacing w:val="-4"/>
        </w:rPr>
        <w:t xml:space="preserve"> </w:t>
      </w:r>
      <w:r>
        <w:t>the</w:t>
      </w:r>
      <w:r>
        <w:rPr>
          <w:spacing w:val="-4"/>
        </w:rPr>
        <w:t xml:space="preserve"> </w:t>
      </w:r>
      <w:r>
        <w:t>management</w:t>
      </w:r>
      <w:r>
        <w:rPr>
          <w:spacing w:val="-3"/>
        </w:rPr>
        <w:t xml:space="preserve"> </w:t>
      </w:r>
      <w:r>
        <w:t>of</w:t>
      </w:r>
      <w:r>
        <w:rPr>
          <w:spacing w:val="-3"/>
        </w:rPr>
        <w:t xml:space="preserve"> </w:t>
      </w:r>
      <w:r>
        <w:t>greywater and</w:t>
      </w:r>
      <w:r>
        <w:rPr>
          <w:spacing w:val="-4"/>
        </w:rPr>
        <w:t xml:space="preserve"> </w:t>
      </w:r>
      <w:r>
        <w:t xml:space="preserve">overflow water. Blackwater is discussed as part of the sanitation system to manage human </w:t>
      </w:r>
      <w:r>
        <w:rPr>
          <w:spacing w:val="-2"/>
        </w:rPr>
        <w:t>excreta.</w:t>
      </w:r>
    </w:p>
    <w:p w14:paraId="06FD9974" w14:textId="77777777" w:rsidR="000A4E28" w:rsidRDefault="00000000">
      <w:pPr>
        <w:pStyle w:val="BodyText"/>
        <w:spacing w:before="35"/>
        <w:rPr>
          <w:sz w:val="20"/>
        </w:rPr>
      </w:pPr>
      <w:r>
        <w:rPr>
          <w:noProof/>
        </w:rPr>
        <mc:AlternateContent>
          <mc:Choice Requires="wpg">
            <w:drawing>
              <wp:anchor distT="0" distB="0" distL="0" distR="0" simplePos="0" relativeHeight="251825152" behindDoc="1" locked="0" layoutInCell="1" allowOverlap="1" wp14:anchorId="2647F77B" wp14:editId="31EDEB66">
                <wp:simplePos x="0" y="0"/>
                <wp:positionH relativeFrom="page">
                  <wp:posOffset>914400</wp:posOffset>
                </wp:positionH>
                <wp:positionV relativeFrom="paragraph">
                  <wp:posOffset>183502</wp:posOffset>
                </wp:positionV>
                <wp:extent cx="5944870" cy="21590"/>
                <wp:effectExtent l="0" t="0" r="0" b="0"/>
                <wp:wrapTopAndBottom/>
                <wp:docPr id="1552"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553" name="Graphic 1553"/>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554" name="Graphic 1554"/>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555" name="Graphic 1555"/>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56" name="Graphic 1556"/>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557" name="Graphic 1557"/>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558" name="Graphic 1558"/>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559" name="Graphic 1559"/>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716302B" id="Group 1552" o:spid="_x0000_s1026" style="position:absolute;margin-left:1in;margin-top:14.45pt;width:468.1pt;height:1.7pt;z-index:-251491328;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">
                <v:shape id="Graphic 155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" path="m5943600,l,,,19685r5943600,l5943600,xe" fillcolor="gray" stroked="f">
                  <v:path arrowok="t"/>
                </v:shape>
                <v:shape id="Graphic 1554"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" path="m5941428,l3048,,,,,3035r3048,l5941428,3035r,-3035xe" fillcolor="#9f9f9f" stroked="f">
                  <v:path arrowok="t"/>
                </v:shape>
                <v:shape id="Graphic 1555"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" path="m3047,l,,,3047r3047,l3047,xe" fillcolor="#e2e2e2" stroked="f">
                  <v:path arrowok="t"/>
                </v:shape>
                <v:shape id="Graphic 1556"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" path="m3048,3035l,3035,,16751r3048,l3048,3035xem5944552,r-3035,l5941517,3035r3035,l5944552,xe" fillcolor="#9f9f9f" stroked="f">
                  <v:path arrowok="t"/>
                </v:shape>
                <v:shape id="Graphic 1557"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" path="m3047,l,,,13716r3047,l3047,xe" fillcolor="#e2e2e2" stroked="f">
                  <v:path arrowok="t"/>
                </v:shape>
                <v:shape id="Graphic 1558"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" path="m3047,l,,,3047r3047,l3047,xe" fillcolor="#9f9f9f" stroked="f">
                  <v:path arrowok="t"/>
                </v:shape>
                <v:shape id="Graphic 1559"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49F4A4FF" w14:textId="77777777" w:rsidR="000A4E28" w:rsidRDefault="000A4E28">
      <w:pPr>
        <w:rPr>
          <w:sz w:val="20"/>
        </w:rPr>
        <w:sectPr w:rsidR="000A4E28">
          <w:pgSz w:w="12240" w:h="15840"/>
          <w:pgMar w:top="940" w:right="960" w:bottom="1200" w:left="920" w:header="710" w:footer="940" w:gutter="0"/>
          <w:cols w:space="720"/>
        </w:sectPr>
      </w:pPr>
    </w:p>
    <w:p w14:paraId="496AAAC5" w14:textId="77777777" w:rsidR="000A4E28" w:rsidRDefault="000A4E28">
      <w:pPr>
        <w:pStyle w:val="BodyText"/>
        <w:rPr>
          <w:sz w:val="20"/>
        </w:rPr>
      </w:pPr>
    </w:p>
    <w:p w14:paraId="1C262322" w14:textId="77777777" w:rsidR="000A4E28" w:rsidRDefault="000A4E28">
      <w:pPr>
        <w:pStyle w:val="BodyText"/>
        <w:spacing w:before="97"/>
        <w:rPr>
          <w:sz w:val="20"/>
        </w:rPr>
      </w:pPr>
    </w:p>
    <w:p w14:paraId="7E1E817A"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0F6C66FF" wp14:editId="4CB80E4A">
                <wp:extent cx="5944870" cy="20320"/>
                <wp:effectExtent l="0" t="0" r="0" b="8254"/>
                <wp:docPr id="1560"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561" name="Graphic 1561"/>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562" name="Graphic 1562"/>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563" name="Graphic 1563"/>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564" name="Graphic 1564"/>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565" name="Graphic 1565"/>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1566" name="Graphic 1566"/>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67" name="Graphic 1567"/>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1DEEE103" id="Group 1560"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">
                <v:shape id="Graphic 1561"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" path="m5943600,l,,,20320r5943600,l5943600,xe" fillcolor="gray" stroked="f">
                  <v:path arrowok="t"/>
                </v:shape>
                <v:shape id="Graphic 1562"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" path="m5941428,l3048,,,,,254,,3048r,254l3048,3302r,-254l5941428,3048r,-3048xe" fillcolor="#9f9f9f" stroked="f">
                  <v:path arrowok="t"/>
                </v:shape>
                <v:shape id="Graphic 1563"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" path="m3047,l,,,3048r3047,l3047,xe" fillcolor="#e2e2e2" stroked="f">
                  <v:path arrowok="t"/>
                </v:shape>
                <v:shape id="Graphic 1564"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" path="m3048,2997l,2997,,17018r3048,l3048,2997xem5944552,r-3035,l5941517,3048r3035,l5944552,xe" fillcolor="#9f9f9f" stroked="f">
                  <v:path arrowok="t"/>
                </v:shape>
                <v:shape id="Graphic 1565"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" path="m3047,l,,,14020r3047,l3047,xe" fillcolor="#e2e2e2" stroked="f">
                  <v:path arrowok="t"/>
                </v:shape>
                <v:shape id="Graphic 1566"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" path="m3047,l,,,3048r3047,l3047,xe" fillcolor="#9f9f9f" stroked="f">
                  <v:path arrowok="t"/>
                </v:shape>
                <v:shape id="Graphic 1567"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" path="m5941428,l3048,,,,,3048r3048,l5941428,3048r,-3048xem5944552,r-3035,l5941517,3048r3035,l5944552,xe" fillcolor="#e2e2e2" stroked="f">
                  <v:path arrowok="t"/>
                </v:shape>
                <w10:anchorlock/>
              </v:group>
            </w:pict>
          </mc:Fallback>
        </mc:AlternateContent>
      </w:r>
    </w:p>
    <w:p w14:paraId="735A1303" w14:textId="77777777" w:rsidR="000A4E28" w:rsidRDefault="00000000">
      <w:pPr>
        <w:pStyle w:val="Heading6"/>
        <w:tabs>
          <w:tab w:val="left" w:pos="8731"/>
        </w:tabs>
      </w:pPr>
      <w:r>
        <w:t>Greywater</w:t>
      </w:r>
      <w:r>
        <w:rPr>
          <w:spacing w:val="-7"/>
        </w:rPr>
        <w:t xml:space="preserve"> </w:t>
      </w:r>
      <w:r>
        <w:rPr>
          <w:spacing w:val="-2"/>
        </w:rPr>
        <w:t>Management</w:t>
      </w:r>
      <w:r>
        <w:tab/>
        <w:t>10</w:t>
      </w:r>
      <w:r>
        <w:rPr>
          <w:spacing w:val="-2"/>
        </w:rPr>
        <w:t xml:space="preserve"> minutes</w:t>
      </w:r>
    </w:p>
    <w:p w14:paraId="6198574B" w14:textId="77777777" w:rsidR="000A4E28" w:rsidRDefault="000A4E28">
      <w:pPr>
        <w:pStyle w:val="BodyText"/>
        <w:spacing w:before="121"/>
        <w:rPr>
          <w:b/>
        </w:rPr>
      </w:pPr>
    </w:p>
    <w:p w14:paraId="2C59C62B" w14:textId="77777777" w:rsidR="000A4E28" w:rsidRDefault="00000000">
      <w:pPr>
        <w:pStyle w:val="ListParagraph"/>
        <w:numPr>
          <w:ilvl w:val="0"/>
          <w:numId w:val="109"/>
        </w:numPr>
        <w:tabs>
          <w:tab w:val="left" w:pos="1598"/>
          <w:tab w:val="left" w:pos="1600"/>
        </w:tabs>
        <w:ind w:right="994"/>
      </w:pPr>
      <w:r>
        <w:rPr>
          <w:noProof/>
        </w:rPr>
        <w:drawing>
          <wp:anchor distT="0" distB="0" distL="0" distR="0" simplePos="0" relativeHeight="251574272" behindDoc="0" locked="0" layoutInCell="1" allowOverlap="1" wp14:anchorId="4C091BED" wp14:editId="14813448">
            <wp:simplePos x="0" y="0"/>
            <wp:positionH relativeFrom="page">
              <wp:posOffset>943341</wp:posOffset>
            </wp:positionH>
            <wp:positionV relativeFrom="paragraph">
              <wp:posOffset>38691</wp:posOffset>
            </wp:positionV>
            <wp:extent cx="392782" cy="336547"/>
            <wp:effectExtent l="0" t="0" r="0" b="0"/>
            <wp:wrapNone/>
            <wp:docPr id="1568" name="Image 15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8" name="Image 1568"/>
                    <pic:cNvPicPr/>
                  </pic:nvPicPr>
                  <pic:blipFill>
                    <a:blip r:embed="rId63" cstate="print"/>
                    <a:stretch>
                      <a:fillRect/>
                    </a:stretch>
                  </pic:blipFill>
                  <pic:spPr>
                    <a:xfrm>
                      <a:off x="0" y="0"/>
                      <a:ext cx="392782" cy="336547"/>
                    </a:xfrm>
                    <a:prstGeom prst="rect">
                      <a:avLst/>
                    </a:prstGeom>
                  </pic:spPr>
                </pic:pic>
              </a:graphicData>
            </a:graphic>
          </wp:anchor>
        </w:drawing>
      </w: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identify</w:t>
      </w:r>
      <w:r>
        <w:rPr>
          <w:spacing w:val="-5"/>
        </w:rPr>
        <w:t xml:space="preserve"> </w:t>
      </w:r>
      <w:r>
        <w:t>ways</w:t>
      </w:r>
      <w:r>
        <w:rPr>
          <w:spacing w:val="-2"/>
        </w:rPr>
        <w:t xml:space="preserve"> </w:t>
      </w:r>
      <w:r>
        <w:t>that</w:t>
      </w:r>
      <w:r>
        <w:rPr>
          <w:spacing w:val="-6"/>
        </w:rPr>
        <w:t xml:space="preserve"> </w:t>
      </w:r>
      <w:r>
        <w:t>greywater</w:t>
      </w:r>
      <w:r>
        <w:rPr>
          <w:spacing w:val="-1"/>
        </w:rPr>
        <w:t xml:space="preserve"> </w:t>
      </w:r>
      <w:r>
        <w:t>is</w:t>
      </w:r>
      <w:r>
        <w:rPr>
          <w:spacing w:val="-5"/>
        </w:rPr>
        <w:t xml:space="preserve"> </w:t>
      </w:r>
      <w:r>
        <w:t>currently</w:t>
      </w:r>
      <w:r>
        <w:rPr>
          <w:spacing w:val="-5"/>
        </w:rPr>
        <w:t xml:space="preserve"> </w:t>
      </w:r>
      <w:r>
        <w:t>managed</w:t>
      </w:r>
      <w:r>
        <w:rPr>
          <w:spacing w:val="-5"/>
        </w:rPr>
        <w:t xml:space="preserve"> </w:t>
      </w:r>
      <w:r>
        <w:t>in</w:t>
      </w:r>
      <w:r>
        <w:rPr>
          <w:spacing w:val="-3"/>
        </w:rPr>
        <w:t xml:space="preserve"> </w:t>
      </w:r>
      <w:r>
        <w:t xml:space="preserve">their </w:t>
      </w:r>
      <w:r>
        <w:rPr>
          <w:spacing w:val="-2"/>
        </w:rPr>
        <w:t>communities.</w:t>
      </w:r>
    </w:p>
    <w:p w14:paraId="0B142502" w14:textId="77777777" w:rsidR="000A4E28" w:rsidRDefault="00000000">
      <w:pPr>
        <w:pStyle w:val="ListParagraph"/>
        <w:numPr>
          <w:ilvl w:val="0"/>
          <w:numId w:val="109"/>
        </w:numPr>
        <w:tabs>
          <w:tab w:val="left" w:pos="1598"/>
          <w:tab w:val="left" w:pos="1600"/>
        </w:tabs>
        <w:spacing w:before="120"/>
        <w:ind w:right="858"/>
      </w:pP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discuss</w:t>
      </w:r>
      <w:r>
        <w:rPr>
          <w:spacing w:val="-5"/>
        </w:rPr>
        <w:t xml:space="preserve"> </w:t>
      </w:r>
      <w:r>
        <w:t>the</w:t>
      </w:r>
      <w:r>
        <w:rPr>
          <w:spacing w:val="-3"/>
        </w:rPr>
        <w:t xml:space="preserve"> </w:t>
      </w:r>
      <w:r>
        <w:t>public</w:t>
      </w:r>
      <w:r>
        <w:rPr>
          <w:spacing w:val="-2"/>
        </w:rPr>
        <w:t xml:space="preserve"> </w:t>
      </w:r>
      <w:r>
        <w:t>health</w:t>
      </w:r>
      <w:r>
        <w:rPr>
          <w:spacing w:val="-3"/>
        </w:rPr>
        <w:t xml:space="preserve"> </w:t>
      </w:r>
      <w:r>
        <w:t>and</w:t>
      </w:r>
      <w:r>
        <w:rPr>
          <w:spacing w:val="-3"/>
        </w:rPr>
        <w:t xml:space="preserve"> </w:t>
      </w:r>
      <w:r>
        <w:t>environmental</w:t>
      </w:r>
      <w:r>
        <w:rPr>
          <w:spacing w:val="-4"/>
        </w:rPr>
        <w:t xml:space="preserve"> </w:t>
      </w:r>
      <w:r>
        <w:t>impacts</w:t>
      </w:r>
      <w:r>
        <w:rPr>
          <w:spacing w:val="-2"/>
        </w:rPr>
        <w:t xml:space="preserve"> </w:t>
      </w:r>
      <w:r>
        <w:t>when greywater is poorly managed.</w:t>
      </w:r>
    </w:p>
    <w:p w14:paraId="1EDC78D9" w14:textId="77777777" w:rsidR="000A4E28" w:rsidRDefault="00000000">
      <w:pPr>
        <w:pStyle w:val="ListParagraph"/>
        <w:numPr>
          <w:ilvl w:val="1"/>
          <w:numId w:val="109"/>
        </w:numPr>
        <w:tabs>
          <w:tab w:val="left" w:pos="1960"/>
        </w:tabs>
        <w:spacing w:before="120"/>
        <w:ind w:right="570"/>
        <w:rPr>
          <w:i/>
        </w:rPr>
      </w:pPr>
      <w:r>
        <w:rPr>
          <w:i/>
        </w:rPr>
        <w:t>In urban and peri-urban areas of low and middle-income countries, greywater is most</w:t>
      </w:r>
      <w:r>
        <w:rPr>
          <w:i/>
          <w:spacing w:val="-3"/>
        </w:rPr>
        <w:t xml:space="preserve"> </w:t>
      </w:r>
      <w:r>
        <w:rPr>
          <w:i/>
        </w:rPr>
        <w:t>often</w:t>
      </w:r>
      <w:r>
        <w:rPr>
          <w:i/>
          <w:spacing w:val="-4"/>
        </w:rPr>
        <w:t xml:space="preserve"> </w:t>
      </w:r>
      <w:r>
        <w:rPr>
          <w:i/>
        </w:rPr>
        <w:t>discharged</w:t>
      </w:r>
      <w:r>
        <w:rPr>
          <w:i/>
          <w:spacing w:val="-4"/>
        </w:rPr>
        <w:t xml:space="preserve"> </w:t>
      </w:r>
      <w:r>
        <w:rPr>
          <w:i/>
        </w:rPr>
        <w:t>untreated</w:t>
      </w:r>
      <w:r>
        <w:rPr>
          <w:i/>
          <w:spacing w:val="-2"/>
        </w:rPr>
        <w:t xml:space="preserve"> </w:t>
      </w:r>
      <w:r>
        <w:rPr>
          <w:i/>
        </w:rPr>
        <w:t>into</w:t>
      </w:r>
      <w:r>
        <w:rPr>
          <w:i/>
          <w:spacing w:val="-4"/>
        </w:rPr>
        <w:t xml:space="preserve"> </w:t>
      </w:r>
      <w:r>
        <w:rPr>
          <w:i/>
        </w:rPr>
        <w:t>drains</w:t>
      </w:r>
      <w:r>
        <w:rPr>
          <w:i/>
          <w:spacing w:val="-4"/>
        </w:rPr>
        <w:t xml:space="preserve"> </w:t>
      </w:r>
      <w:r>
        <w:rPr>
          <w:i/>
        </w:rPr>
        <w:t>or</w:t>
      </w:r>
      <w:r>
        <w:rPr>
          <w:i/>
          <w:spacing w:val="-3"/>
        </w:rPr>
        <w:t xml:space="preserve"> </w:t>
      </w:r>
      <w:r>
        <w:rPr>
          <w:i/>
        </w:rPr>
        <w:t>sewers</w:t>
      </w:r>
      <w:r>
        <w:rPr>
          <w:i/>
          <w:spacing w:val="-3"/>
        </w:rPr>
        <w:t xml:space="preserve"> </w:t>
      </w:r>
      <w:r>
        <w:rPr>
          <w:i/>
        </w:rPr>
        <w:t>(provided</w:t>
      </w:r>
      <w:r>
        <w:rPr>
          <w:i/>
          <w:spacing w:val="-4"/>
        </w:rPr>
        <w:t xml:space="preserve"> </w:t>
      </w:r>
      <w:r>
        <w:rPr>
          <w:i/>
        </w:rPr>
        <w:t>they</w:t>
      </w:r>
      <w:r>
        <w:rPr>
          <w:i/>
          <w:spacing w:val="-4"/>
        </w:rPr>
        <w:t xml:space="preserve"> </w:t>
      </w:r>
      <w:r>
        <w:rPr>
          <w:i/>
        </w:rPr>
        <w:t>exist).</w:t>
      </w:r>
      <w:r>
        <w:rPr>
          <w:i/>
          <w:spacing w:val="-3"/>
        </w:rPr>
        <w:t xml:space="preserve"> </w:t>
      </w:r>
      <w:r>
        <w:rPr>
          <w:i/>
        </w:rPr>
        <w:t>This water then flows into surface water body, like a lake, river or ocean. This can lead to oxygen depletion, increased turbidity, and microbiological and chemical contamination of surface water.</w:t>
      </w:r>
    </w:p>
    <w:p w14:paraId="0B14DC60" w14:textId="77777777" w:rsidR="000A4E28" w:rsidRDefault="00000000">
      <w:pPr>
        <w:pStyle w:val="ListParagraph"/>
        <w:numPr>
          <w:ilvl w:val="1"/>
          <w:numId w:val="109"/>
        </w:numPr>
        <w:tabs>
          <w:tab w:val="left" w:pos="1960"/>
        </w:tabs>
        <w:spacing w:before="119"/>
        <w:ind w:right="521"/>
        <w:rPr>
          <w:i/>
        </w:rPr>
      </w:pPr>
      <w:r>
        <w:rPr>
          <w:i/>
        </w:rPr>
        <w:t>In</w:t>
      </w:r>
      <w:r>
        <w:rPr>
          <w:i/>
          <w:spacing w:val="-2"/>
        </w:rPr>
        <w:t xml:space="preserve"> </w:t>
      </w:r>
      <w:r>
        <w:rPr>
          <w:i/>
        </w:rPr>
        <w:t>areas</w:t>
      </w:r>
      <w:r>
        <w:rPr>
          <w:i/>
          <w:spacing w:val="-4"/>
        </w:rPr>
        <w:t xml:space="preserve"> </w:t>
      </w:r>
      <w:r>
        <w:rPr>
          <w:i/>
        </w:rPr>
        <w:t>with</w:t>
      </w:r>
      <w:r>
        <w:rPr>
          <w:i/>
          <w:spacing w:val="-4"/>
        </w:rPr>
        <w:t xml:space="preserve"> </w:t>
      </w:r>
      <w:r>
        <w:rPr>
          <w:i/>
        </w:rPr>
        <w:t>no</w:t>
      </w:r>
      <w:r>
        <w:rPr>
          <w:i/>
          <w:spacing w:val="-2"/>
        </w:rPr>
        <w:t xml:space="preserve"> </w:t>
      </w:r>
      <w:r>
        <w:rPr>
          <w:i/>
        </w:rPr>
        <w:t>drainage</w:t>
      </w:r>
      <w:r>
        <w:rPr>
          <w:i/>
          <w:spacing w:val="-2"/>
        </w:rPr>
        <w:t xml:space="preserve"> </w:t>
      </w:r>
      <w:r>
        <w:rPr>
          <w:i/>
        </w:rPr>
        <w:t>or</w:t>
      </w:r>
      <w:r>
        <w:rPr>
          <w:i/>
          <w:spacing w:val="-3"/>
        </w:rPr>
        <w:t xml:space="preserve"> </w:t>
      </w:r>
      <w:r>
        <w:rPr>
          <w:i/>
        </w:rPr>
        <w:t>sewer</w:t>
      </w:r>
      <w:r>
        <w:rPr>
          <w:i/>
          <w:spacing w:val="-3"/>
        </w:rPr>
        <w:t xml:space="preserve"> </w:t>
      </w:r>
      <w:r>
        <w:rPr>
          <w:i/>
        </w:rPr>
        <w:t>system, a</w:t>
      </w:r>
      <w:r>
        <w:rPr>
          <w:i/>
          <w:spacing w:val="-4"/>
        </w:rPr>
        <w:t xml:space="preserve"> </w:t>
      </w:r>
      <w:r>
        <w:rPr>
          <w:i/>
        </w:rPr>
        <w:t>common</w:t>
      </w:r>
      <w:r>
        <w:rPr>
          <w:i/>
          <w:spacing w:val="-4"/>
        </w:rPr>
        <w:t xml:space="preserve"> </w:t>
      </w:r>
      <w:r>
        <w:rPr>
          <w:i/>
        </w:rPr>
        <w:t>practice</w:t>
      </w:r>
      <w:r>
        <w:rPr>
          <w:i/>
          <w:spacing w:val="-2"/>
        </w:rPr>
        <w:t xml:space="preserve"> </w:t>
      </w:r>
      <w:r>
        <w:rPr>
          <w:i/>
        </w:rPr>
        <w:t>is</w:t>
      </w:r>
      <w:r>
        <w:rPr>
          <w:i/>
          <w:spacing w:val="-4"/>
        </w:rPr>
        <w:t xml:space="preserve"> </w:t>
      </w:r>
      <w:r>
        <w:rPr>
          <w:i/>
        </w:rPr>
        <w:t>to</w:t>
      </w:r>
      <w:r>
        <w:rPr>
          <w:i/>
          <w:spacing w:val="-4"/>
        </w:rPr>
        <w:t xml:space="preserve"> </w:t>
      </w:r>
      <w:r>
        <w:rPr>
          <w:i/>
        </w:rPr>
        <w:t>simply</w:t>
      </w:r>
      <w:r>
        <w:rPr>
          <w:i/>
          <w:spacing w:val="-1"/>
        </w:rPr>
        <w:t xml:space="preserve"> </w:t>
      </w:r>
      <w:r>
        <w:rPr>
          <w:i/>
        </w:rPr>
        <w:t>dump the greywater onto the ground or street outside the home. This can lead to stagnant</w:t>
      </w:r>
      <w:r>
        <w:rPr>
          <w:i/>
          <w:spacing w:val="-1"/>
        </w:rPr>
        <w:t xml:space="preserve"> </w:t>
      </w:r>
      <w:r>
        <w:rPr>
          <w:i/>
        </w:rPr>
        <w:t>and</w:t>
      </w:r>
      <w:r>
        <w:rPr>
          <w:i/>
          <w:spacing w:val="-2"/>
        </w:rPr>
        <w:t xml:space="preserve"> </w:t>
      </w:r>
      <w:r>
        <w:rPr>
          <w:i/>
        </w:rPr>
        <w:t>smelly</w:t>
      </w:r>
      <w:r>
        <w:rPr>
          <w:i/>
          <w:spacing w:val="-2"/>
        </w:rPr>
        <w:t xml:space="preserve"> </w:t>
      </w:r>
      <w:r>
        <w:rPr>
          <w:i/>
        </w:rPr>
        <w:t>water</w:t>
      </w:r>
      <w:r>
        <w:rPr>
          <w:i/>
          <w:spacing w:val="-1"/>
        </w:rPr>
        <w:t xml:space="preserve"> </w:t>
      </w:r>
      <w:r>
        <w:rPr>
          <w:i/>
        </w:rPr>
        <w:t>that</w:t>
      </w:r>
      <w:r>
        <w:rPr>
          <w:i/>
          <w:spacing w:val="-1"/>
        </w:rPr>
        <w:t xml:space="preserve"> </w:t>
      </w:r>
      <w:r>
        <w:rPr>
          <w:i/>
        </w:rPr>
        <w:t>also provides a</w:t>
      </w:r>
      <w:r>
        <w:rPr>
          <w:i/>
          <w:spacing w:val="-2"/>
        </w:rPr>
        <w:t xml:space="preserve"> </w:t>
      </w:r>
      <w:r>
        <w:rPr>
          <w:i/>
        </w:rPr>
        <w:t>good breeding site</w:t>
      </w:r>
      <w:r>
        <w:rPr>
          <w:i/>
          <w:spacing w:val="-2"/>
        </w:rPr>
        <w:t xml:space="preserve"> </w:t>
      </w:r>
      <w:r>
        <w:rPr>
          <w:i/>
        </w:rPr>
        <w:t>for</w:t>
      </w:r>
      <w:r>
        <w:rPr>
          <w:i/>
          <w:spacing w:val="-1"/>
        </w:rPr>
        <w:t xml:space="preserve"> </w:t>
      </w:r>
      <w:r>
        <w:rPr>
          <w:i/>
        </w:rPr>
        <w:t>mosquitos. It also negatively impacts the local living conditions.</w:t>
      </w:r>
    </w:p>
    <w:p w14:paraId="3A57038D" w14:textId="77777777" w:rsidR="000A4E28" w:rsidRDefault="00000000">
      <w:pPr>
        <w:pStyle w:val="ListParagraph"/>
        <w:numPr>
          <w:ilvl w:val="1"/>
          <w:numId w:val="109"/>
        </w:numPr>
        <w:tabs>
          <w:tab w:val="left" w:pos="1960"/>
        </w:tabs>
        <w:spacing w:before="118"/>
        <w:ind w:right="498"/>
        <w:rPr>
          <w:i/>
        </w:rPr>
      </w:pPr>
      <w:r>
        <w:rPr>
          <w:i/>
        </w:rPr>
        <w:t>Another practice is</w:t>
      </w:r>
      <w:r>
        <w:rPr>
          <w:i/>
          <w:spacing w:val="-2"/>
        </w:rPr>
        <w:t xml:space="preserve"> </w:t>
      </w:r>
      <w:r>
        <w:rPr>
          <w:i/>
        </w:rPr>
        <w:t>to dispose greywater</w:t>
      </w:r>
      <w:r>
        <w:rPr>
          <w:i/>
          <w:spacing w:val="-1"/>
        </w:rPr>
        <w:t xml:space="preserve"> </w:t>
      </w:r>
      <w:r>
        <w:rPr>
          <w:i/>
        </w:rPr>
        <w:t>in pit</w:t>
      </w:r>
      <w:r>
        <w:rPr>
          <w:i/>
          <w:spacing w:val="-1"/>
        </w:rPr>
        <w:t xml:space="preserve"> </w:t>
      </w:r>
      <w:r>
        <w:rPr>
          <w:i/>
        </w:rPr>
        <w:t>latrines. Sometimes</w:t>
      </w:r>
      <w:r>
        <w:rPr>
          <w:i/>
          <w:spacing w:val="-2"/>
        </w:rPr>
        <w:t xml:space="preserve"> </w:t>
      </w:r>
      <w:r>
        <w:rPr>
          <w:i/>
        </w:rPr>
        <w:t>the</w:t>
      </w:r>
      <w:r>
        <w:rPr>
          <w:i/>
          <w:spacing w:val="-2"/>
        </w:rPr>
        <w:t xml:space="preserve"> </w:t>
      </w:r>
      <w:r>
        <w:rPr>
          <w:i/>
        </w:rPr>
        <w:t>size of</w:t>
      </w:r>
      <w:r>
        <w:rPr>
          <w:i/>
          <w:spacing w:val="-1"/>
        </w:rPr>
        <w:t xml:space="preserve"> </w:t>
      </w:r>
      <w:r>
        <w:rPr>
          <w:i/>
        </w:rPr>
        <w:t>the latrine is designed to hold greywater. But usually this is not the case since most households</w:t>
      </w:r>
      <w:r>
        <w:rPr>
          <w:i/>
          <w:spacing w:val="-4"/>
        </w:rPr>
        <w:t xml:space="preserve"> </w:t>
      </w:r>
      <w:r>
        <w:rPr>
          <w:i/>
        </w:rPr>
        <w:t>just</w:t>
      </w:r>
      <w:r>
        <w:rPr>
          <w:i/>
          <w:spacing w:val="-2"/>
        </w:rPr>
        <w:t xml:space="preserve"> </w:t>
      </w:r>
      <w:r>
        <w:rPr>
          <w:i/>
        </w:rPr>
        <w:t>build</w:t>
      </w:r>
      <w:r>
        <w:rPr>
          <w:i/>
          <w:spacing w:val="-5"/>
        </w:rPr>
        <w:t xml:space="preserve"> </w:t>
      </w:r>
      <w:r>
        <w:rPr>
          <w:i/>
        </w:rPr>
        <w:t>their</w:t>
      </w:r>
      <w:r>
        <w:rPr>
          <w:i/>
          <w:spacing w:val="-3"/>
        </w:rPr>
        <w:t xml:space="preserve"> </w:t>
      </w:r>
      <w:r>
        <w:rPr>
          <w:i/>
        </w:rPr>
        <w:t>latrine</w:t>
      </w:r>
      <w:r>
        <w:rPr>
          <w:i/>
          <w:spacing w:val="-4"/>
        </w:rPr>
        <w:t xml:space="preserve"> </w:t>
      </w:r>
      <w:r>
        <w:rPr>
          <w:i/>
        </w:rPr>
        <w:t>big</w:t>
      </w:r>
      <w:r>
        <w:rPr>
          <w:i/>
          <w:spacing w:val="-5"/>
        </w:rPr>
        <w:t xml:space="preserve"> </w:t>
      </w:r>
      <w:r>
        <w:rPr>
          <w:i/>
        </w:rPr>
        <w:t>enough</w:t>
      </w:r>
      <w:r>
        <w:rPr>
          <w:i/>
          <w:spacing w:val="-5"/>
        </w:rPr>
        <w:t xml:space="preserve"> </w:t>
      </w:r>
      <w:r>
        <w:rPr>
          <w:i/>
        </w:rPr>
        <w:t>to</w:t>
      </w:r>
      <w:r>
        <w:rPr>
          <w:i/>
          <w:spacing w:val="-5"/>
        </w:rPr>
        <w:t xml:space="preserve"> </w:t>
      </w:r>
      <w:r>
        <w:rPr>
          <w:i/>
        </w:rPr>
        <w:t>collect</w:t>
      </w:r>
      <w:r>
        <w:rPr>
          <w:i/>
          <w:spacing w:val="-3"/>
        </w:rPr>
        <w:t xml:space="preserve"> </w:t>
      </w:r>
      <w:r>
        <w:rPr>
          <w:i/>
        </w:rPr>
        <w:t>excreta.</w:t>
      </w:r>
      <w:r>
        <w:rPr>
          <w:i/>
          <w:spacing w:val="-5"/>
        </w:rPr>
        <w:t xml:space="preserve"> </w:t>
      </w:r>
      <w:r>
        <w:rPr>
          <w:i/>
        </w:rPr>
        <w:t>Adding</w:t>
      </w:r>
      <w:r>
        <w:rPr>
          <w:i/>
          <w:spacing w:val="-4"/>
        </w:rPr>
        <w:t xml:space="preserve"> </w:t>
      </w:r>
      <w:r>
        <w:rPr>
          <w:i/>
        </w:rPr>
        <w:t>greywater can cause the pits to fill up faster than planned, which increases the frequency and cost to empty them. As well, putting untreated greywater into pit latrines causes them to smell and attracts flies and other insects.</w:t>
      </w:r>
    </w:p>
    <w:p w14:paraId="3730064C" w14:textId="77777777" w:rsidR="000A4E28" w:rsidRDefault="00000000">
      <w:pPr>
        <w:pStyle w:val="ListParagraph"/>
        <w:numPr>
          <w:ilvl w:val="0"/>
          <w:numId w:val="109"/>
        </w:numPr>
        <w:tabs>
          <w:tab w:val="left" w:pos="1598"/>
          <w:tab w:val="left" w:pos="1600"/>
        </w:tabs>
        <w:spacing w:before="120"/>
        <w:ind w:right="537"/>
      </w:pPr>
      <w:r>
        <w:t>Show the “</w:t>
      </w:r>
      <w:r>
        <w:rPr>
          <w:i/>
        </w:rPr>
        <w:t>Greywater Management</w:t>
      </w:r>
      <w:r>
        <w:t>” flipchart. Discuss the options for treating, reusing</w:t>
      </w:r>
      <w:r>
        <w:rPr>
          <w:spacing w:val="-3"/>
        </w:rPr>
        <w:t xml:space="preserve"> </w:t>
      </w:r>
      <w:r>
        <w:t>and</w:t>
      </w:r>
      <w:r>
        <w:rPr>
          <w:spacing w:val="-3"/>
        </w:rPr>
        <w:t xml:space="preserve"> </w:t>
      </w:r>
      <w:r>
        <w:t>disposing</w:t>
      </w:r>
      <w:r>
        <w:rPr>
          <w:spacing w:val="-5"/>
        </w:rPr>
        <w:t xml:space="preserve"> </w:t>
      </w:r>
      <w:r>
        <w:t>greywater</w:t>
      </w:r>
      <w:r>
        <w:rPr>
          <w:spacing w:val="-1"/>
        </w:rPr>
        <w:t xml:space="preserve"> </w:t>
      </w:r>
      <w:r>
        <w:t>in</w:t>
      </w:r>
      <w:r>
        <w:rPr>
          <w:spacing w:val="-3"/>
        </w:rPr>
        <w:t xml:space="preserve"> </w:t>
      </w:r>
      <w:r>
        <w:t>ways</w:t>
      </w:r>
      <w:r>
        <w:rPr>
          <w:spacing w:val="-2"/>
        </w:rPr>
        <w:t xml:space="preserve"> </w:t>
      </w:r>
      <w:r>
        <w:t>that</w:t>
      </w:r>
      <w:r>
        <w:rPr>
          <w:spacing w:val="-1"/>
        </w:rPr>
        <w:t xml:space="preserve"> </w:t>
      </w:r>
      <w:r>
        <w:t>are</w:t>
      </w:r>
      <w:r>
        <w:rPr>
          <w:spacing w:val="-5"/>
        </w:rPr>
        <w:t xml:space="preserve"> </w:t>
      </w:r>
      <w:r>
        <w:t>the</w:t>
      </w:r>
      <w:r>
        <w:rPr>
          <w:spacing w:val="-3"/>
        </w:rPr>
        <w:t xml:space="preserve"> </w:t>
      </w:r>
      <w:r>
        <w:t>least</w:t>
      </w:r>
      <w:r>
        <w:rPr>
          <w:spacing w:val="-4"/>
        </w:rPr>
        <w:t xml:space="preserve"> </w:t>
      </w:r>
      <w:r>
        <w:t>harmful</w:t>
      </w:r>
      <w:r>
        <w:rPr>
          <w:spacing w:val="-4"/>
        </w:rPr>
        <w:t xml:space="preserve"> </w:t>
      </w:r>
      <w:r>
        <w:t>to</w:t>
      </w:r>
      <w:r>
        <w:rPr>
          <w:spacing w:val="-5"/>
        </w:rPr>
        <w:t xml:space="preserve"> </w:t>
      </w:r>
      <w:r>
        <w:t>people</w:t>
      </w:r>
      <w:r>
        <w:rPr>
          <w:spacing w:val="-3"/>
        </w:rPr>
        <w:t xml:space="preserve"> </w:t>
      </w:r>
      <w:r>
        <w:t>and</w:t>
      </w:r>
      <w:r>
        <w:rPr>
          <w:spacing w:val="-3"/>
        </w:rPr>
        <w:t xml:space="preserve"> </w:t>
      </w:r>
      <w:r>
        <w:t xml:space="preserve">the </w:t>
      </w:r>
      <w:r>
        <w:rPr>
          <w:spacing w:val="-2"/>
        </w:rPr>
        <w:t>environment:</w:t>
      </w:r>
    </w:p>
    <w:p w14:paraId="486E75CA" w14:textId="77777777" w:rsidR="000A4E28" w:rsidRDefault="00000000">
      <w:pPr>
        <w:pStyle w:val="ListParagraph"/>
        <w:numPr>
          <w:ilvl w:val="1"/>
          <w:numId w:val="109"/>
        </w:numPr>
        <w:tabs>
          <w:tab w:val="left" w:pos="1960"/>
        </w:tabs>
        <w:spacing w:before="119"/>
        <w:rPr>
          <w:i/>
        </w:rPr>
      </w:pPr>
      <w:r>
        <w:rPr>
          <w:i/>
        </w:rPr>
        <w:t>Source</w:t>
      </w:r>
      <w:r>
        <w:rPr>
          <w:i/>
          <w:spacing w:val="-6"/>
        </w:rPr>
        <w:t xml:space="preserve"> </w:t>
      </w:r>
      <w:r>
        <w:rPr>
          <w:i/>
        </w:rPr>
        <w:t>control</w:t>
      </w:r>
      <w:r>
        <w:rPr>
          <w:i/>
          <w:spacing w:val="-6"/>
        </w:rPr>
        <w:t xml:space="preserve"> </w:t>
      </w:r>
      <w:r>
        <w:rPr>
          <w:i/>
        </w:rPr>
        <w:t>to</w:t>
      </w:r>
      <w:r>
        <w:rPr>
          <w:i/>
          <w:spacing w:val="-5"/>
        </w:rPr>
        <w:t xml:space="preserve"> </w:t>
      </w:r>
      <w:r>
        <w:rPr>
          <w:i/>
        </w:rPr>
        <w:t>reduce</w:t>
      </w:r>
      <w:r>
        <w:rPr>
          <w:i/>
          <w:spacing w:val="-5"/>
        </w:rPr>
        <w:t xml:space="preserve"> </w:t>
      </w:r>
      <w:r>
        <w:rPr>
          <w:i/>
        </w:rPr>
        <w:t>the</w:t>
      </w:r>
      <w:r>
        <w:rPr>
          <w:i/>
          <w:spacing w:val="-5"/>
        </w:rPr>
        <w:t xml:space="preserve"> </w:t>
      </w:r>
      <w:r>
        <w:rPr>
          <w:i/>
        </w:rPr>
        <w:t>amount</w:t>
      </w:r>
      <w:r>
        <w:rPr>
          <w:i/>
          <w:spacing w:val="-1"/>
        </w:rPr>
        <w:t xml:space="preserve"> </w:t>
      </w:r>
      <w:r>
        <w:rPr>
          <w:i/>
        </w:rPr>
        <w:t>of</w:t>
      </w:r>
      <w:r>
        <w:rPr>
          <w:i/>
          <w:spacing w:val="-1"/>
        </w:rPr>
        <w:t xml:space="preserve"> </w:t>
      </w:r>
      <w:r>
        <w:rPr>
          <w:i/>
        </w:rPr>
        <w:t>greywater</w:t>
      </w:r>
      <w:r>
        <w:rPr>
          <w:i/>
          <w:spacing w:val="-4"/>
        </w:rPr>
        <w:t xml:space="preserve"> </w:t>
      </w:r>
      <w:r>
        <w:rPr>
          <w:i/>
        </w:rPr>
        <w:t>contamination</w:t>
      </w:r>
      <w:r>
        <w:rPr>
          <w:i/>
          <w:spacing w:val="-3"/>
        </w:rPr>
        <w:t xml:space="preserve"> </w:t>
      </w:r>
      <w:r>
        <w:rPr>
          <w:i/>
        </w:rPr>
        <w:t>in</w:t>
      </w:r>
      <w:r>
        <w:rPr>
          <w:i/>
          <w:spacing w:val="-5"/>
        </w:rPr>
        <w:t xml:space="preserve"> </w:t>
      </w:r>
      <w:r>
        <w:rPr>
          <w:i/>
        </w:rPr>
        <w:t>the</w:t>
      </w:r>
      <w:r>
        <w:rPr>
          <w:i/>
          <w:spacing w:val="-5"/>
        </w:rPr>
        <w:t xml:space="preserve"> </w:t>
      </w:r>
      <w:r>
        <w:rPr>
          <w:i/>
        </w:rPr>
        <w:t>first</w:t>
      </w:r>
      <w:r>
        <w:rPr>
          <w:i/>
          <w:spacing w:val="-4"/>
        </w:rPr>
        <w:t xml:space="preserve"> </w:t>
      </w:r>
      <w:r>
        <w:rPr>
          <w:i/>
          <w:spacing w:val="-2"/>
        </w:rPr>
        <w:t>place</w:t>
      </w:r>
    </w:p>
    <w:p w14:paraId="50A99A9A" w14:textId="77777777" w:rsidR="000A4E28" w:rsidRDefault="00000000">
      <w:pPr>
        <w:pStyle w:val="ListParagraph"/>
        <w:numPr>
          <w:ilvl w:val="1"/>
          <w:numId w:val="109"/>
        </w:numPr>
        <w:tabs>
          <w:tab w:val="left" w:pos="1960"/>
        </w:tabs>
        <w:spacing w:before="117"/>
        <w:ind w:right="495"/>
        <w:rPr>
          <w:i/>
        </w:rPr>
      </w:pPr>
      <w:r>
        <w:rPr>
          <w:i/>
        </w:rPr>
        <w:t>Treat</w:t>
      </w:r>
      <w:r>
        <w:rPr>
          <w:i/>
          <w:spacing w:val="-4"/>
        </w:rPr>
        <w:t xml:space="preserve"> </w:t>
      </w:r>
      <w:r>
        <w:rPr>
          <w:i/>
        </w:rPr>
        <w:t>greywater</w:t>
      </w:r>
      <w:r>
        <w:rPr>
          <w:i/>
          <w:spacing w:val="-4"/>
        </w:rPr>
        <w:t xml:space="preserve"> </w:t>
      </w:r>
      <w:r>
        <w:rPr>
          <w:i/>
        </w:rPr>
        <w:t>by</w:t>
      </w:r>
      <w:r>
        <w:rPr>
          <w:i/>
          <w:spacing w:val="-3"/>
        </w:rPr>
        <w:t xml:space="preserve"> </w:t>
      </w:r>
      <w:r>
        <w:rPr>
          <w:i/>
        </w:rPr>
        <w:t>using</w:t>
      </w:r>
      <w:r>
        <w:rPr>
          <w:i/>
          <w:spacing w:val="-5"/>
        </w:rPr>
        <w:t xml:space="preserve"> </w:t>
      </w:r>
      <w:r>
        <w:rPr>
          <w:i/>
        </w:rPr>
        <w:t>primary</w:t>
      </w:r>
      <w:r>
        <w:rPr>
          <w:i/>
          <w:spacing w:val="-3"/>
        </w:rPr>
        <w:t xml:space="preserve"> </w:t>
      </w:r>
      <w:r>
        <w:rPr>
          <w:i/>
        </w:rPr>
        <w:t>(e.g.</w:t>
      </w:r>
      <w:r>
        <w:rPr>
          <w:i/>
          <w:spacing w:val="-4"/>
        </w:rPr>
        <w:t xml:space="preserve"> </w:t>
      </w:r>
      <w:r>
        <w:rPr>
          <w:i/>
        </w:rPr>
        <w:t>grease</w:t>
      </w:r>
      <w:r>
        <w:rPr>
          <w:i/>
          <w:spacing w:val="-5"/>
        </w:rPr>
        <w:t xml:space="preserve"> </w:t>
      </w:r>
      <w:r>
        <w:rPr>
          <w:i/>
        </w:rPr>
        <w:t>trap,</w:t>
      </w:r>
      <w:r>
        <w:rPr>
          <w:i/>
          <w:spacing w:val="-2"/>
        </w:rPr>
        <w:t xml:space="preserve"> </w:t>
      </w:r>
      <w:r>
        <w:rPr>
          <w:i/>
        </w:rPr>
        <w:t>septic</w:t>
      </w:r>
      <w:r>
        <w:rPr>
          <w:i/>
          <w:spacing w:val="-5"/>
        </w:rPr>
        <w:t xml:space="preserve"> </w:t>
      </w:r>
      <w:r>
        <w:rPr>
          <w:i/>
        </w:rPr>
        <w:t>tank)</w:t>
      </w:r>
      <w:r>
        <w:rPr>
          <w:i/>
          <w:spacing w:val="-2"/>
        </w:rPr>
        <w:t xml:space="preserve"> </w:t>
      </w:r>
      <w:r>
        <w:rPr>
          <w:i/>
        </w:rPr>
        <w:t>and/or</w:t>
      </w:r>
      <w:r>
        <w:rPr>
          <w:i/>
          <w:spacing w:val="-4"/>
        </w:rPr>
        <w:t xml:space="preserve"> </w:t>
      </w:r>
      <w:r>
        <w:rPr>
          <w:i/>
        </w:rPr>
        <w:t>secondary treatment technologies</w:t>
      </w:r>
    </w:p>
    <w:p w14:paraId="159CE615" w14:textId="77777777" w:rsidR="000A4E28" w:rsidRDefault="00000000">
      <w:pPr>
        <w:pStyle w:val="ListParagraph"/>
        <w:numPr>
          <w:ilvl w:val="1"/>
          <w:numId w:val="109"/>
        </w:numPr>
        <w:tabs>
          <w:tab w:val="left" w:pos="1960"/>
        </w:tabs>
        <w:spacing w:before="119"/>
        <w:rPr>
          <w:i/>
        </w:rPr>
      </w:pPr>
      <w:r>
        <w:rPr>
          <w:i/>
        </w:rPr>
        <w:t>Reuse</w:t>
      </w:r>
      <w:r>
        <w:rPr>
          <w:i/>
          <w:spacing w:val="-7"/>
        </w:rPr>
        <w:t xml:space="preserve"> </w:t>
      </w:r>
      <w:r>
        <w:rPr>
          <w:i/>
        </w:rPr>
        <w:t>greywater</w:t>
      </w:r>
      <w:r>
        <w:rPr>
          <w:i/>
          <w:spacing w:val="-5"/>
        </w:rPr>
        <w:t xml:space="preserve"> </w:t>
      </w:r>
      <w:r>
        <w:rPr>
          <w:i/>
        </w:rPr>
        <w:t>to</w:t>
      </w:r>
      <w:r>
        <w:rPr>
          <w:i/>
          <w:spacing w:val="-6"/>
        </w:rPr>
        <w:t xml:space="preserve"> </w:t>
      </w:r>
      <w:r>
        <w:rPr>
          <w:i/>
        </w:rPr>
        <w:t>irrigate</w:t>
      </w:r>
      <w:r>
        <w:rPr>
          <w:i/>
          <w:spacing w:val="-3"/>
        </w:rPr>
        <w:t xml:space="preserve"> </w:t>
      </w:r>
      <w:r>
        <w:rPr>
          <w:i/>
        </w:rPr>
        <w:t>household</w:t>
      </w:r>
      <w:r>
        <w:rPr>
          <w:i/>
          <w:spacing w:val="-6"/>
        </w:rPr>
        <w:t xml:space="preserve"> </w:t>
      </w:r>
      <w:r>
        <w:rPr>
          <w:i/>
        </w:rPr>
        <w:t>gardens</w:t>
      </w:r>
      <w:r>
        <w:rPr>
          <w:i/>
          <w:spacing w:val="-6"/>
        </w:rPr>
        <w:t xml:space="preserve"> </w:t>
      </w:r>
      <w:r>
        <w:rPr>
          <w:i/>
        </w:rPr>
        <w:t>and</w:t>
      </w:r>
      <w:r>
        <w:rPr>
          <w:i/>
          <w:spacing w:val="-4"/>
        </w:rPr>
        <w:t xml:space="preserve"> </w:t>
      </w:r>
      <w:r>
        <w:rPr>
          <w:i/>
        </w:rPr>
        <w:t>agricultural</w:t>
      </w:r>
      <w:r>
        <w:rPr>
          <w:i/>
          <w:spacing w:val="-5"/>
        </w:rPr>
        <w:t xml:space="preserve"> </w:t>
      </w:r>
      <w:r>
        <w:rPr>
          <w:i/>
          <w:spacing w:val="-2"/>
        </w:rPr>
        <w:t>crops</w:t>
      </w:r>
    </w:p>
    <w:p w14:paraId="3F3368D4" w14:textId="77777777" w:rsidR="000A4E28" w:rsidRDefault="00000000">
      <w:pPr>
        <w:pStyle w:val="ListParagraph"/>
        <w:numPr>
          <w:ilvl w:val="1"/>
          <w:numId w:val="109"/>
        </w:numPr>
        <w:tabs>
          <w:tab w:val="left" w:pos="1960"/>
        </w:tabs>
        <w:spacing w:before="119"/>
        <w:rPr>
          <w:i/>
        </w:rPr>
      </w:pPr>
      <w:r>
        <w:rPr>
          <w:i/>
        </w:rPr>
        <w:t>Reuse</w:t>
      </w:r>
      <w:r>
        <w:rPr>
          <w:i/>
          <w:spacing w:val="-3"/>
        </w:rPr>
        <w:t xml:space="preserve"> </w:t>
      </w:r>
      <w:r>
        <w:rPr>
          <w:i/>
        </w:rPr>
        <w:t>greywater</w:t>
      </w:r>
      <w:r>
        <w:rPr>
          <w:i/>
          <w:spacing w:val="-4"/>
        </w:rPr>
        <w:t xml:space="preserve"> </w:t>
      </w:r>
      <w:r>
        <w:rPr>
          <w:i/>
        </w:rPr>
        <w:t>as</w:t>
      </w:r>
      <w:r>
        <w:rPr>
          <w:i/>
          <w:spacing w:val="-5"/>
        </w:rPr>
        <w:t xml:space="preserve"> </w:t>
      </w:r>
      <w:r>
        <w:rPr>
          <w:i/>
        </w:rPr>
        <w:t>toilet</w:t>
      </w:r>
      <w:r>
        <w:rPr>
          <w:i/>
          <w:spacing w:val="-4"/>
        </w:rPr>
        <w:t xml:space="preserve"> </w:t>
      </w:r>
      <w:r>
        <w:rPr>
          <w:i/>
        </w:rPr>
        <w:t>flush</w:t>
      </w:r>
      <w:r>
        <w:rPr>
          <w:i/>
          <w:spacing w:val="-4"/>
        </w:rPr>
        <w:t xml:space="preserve"> water</w:t>
      </w:r>
    </w:p>
    <w:p w14:paraId="32496582" w14:textId="77777777" w:rsidR="000A4E28" w:rsidRDefault="00000000">
      <w:pPr>
        <w:pStyle w:val="ListParagraph"/>
        <w:numPr>
          <w:ilvl w:val="1"/>
          <w:numId w:val="109"/>
        </w:numPr>
        <w:tabs>
          <w:tab w:val="left" w:pos="1960"/>
        </w:tabs>
        <w:spacing w:before="119"/>
        <w:rPr>
          <w:i/>
        </w:rPr>
      </w:pPr>
      <w:r>
        <w:rPr>
          <w:i/>
        </w:rPr>
        <w:t>Dispose</w:t>
      </w:r>
      <w:r>
        <w:rPr>
          <w:i/>
          <w:spacing w:val="-4"/>
        </w:rPr>
        <w:t xml:space="preserve"> </w:t>
      </w:r>
      <w:r>
        <w:rPr>
          <w:i/>
        </w:rPr>
        <w:t>of</w:t>
      </w:r>
      <w:r>
        <w:rPr>
          <w:i/>
          <w:spacing w:val="-1"/>
        </w:rPr>
        <w:t xml:space="preserve"> </w:t>
      </w:r>
      <w:r>
        <w:rPr>
          <w:i/>
        </w:rPr>
        <w:t>greywater</w:t>
      </w:r>
      <w:r>
        <w:rPr>
          <w:i/>
          <w:spacing w:val="-3"/>
        </w:rPr>
        <w:t xml:space="preserve"> </w:t>
      </w:r>
      <w:r>
        <w:rPr>
          <w:i/>
        </w:rPr>
        <w:t>into</w:t>
      </w:r>
      <w:r>
        <w:rPr>
          <w:i/>
          <w:spacing w:val="-3"/>
        </w:rPr>
        <w:t xml:space="preserve"> </w:t>
      </w:r>
      <w:r>
        <w:rPr>
          <w:i/>
        </w:rPr>
        <w:t>the</w:t>
      </w:r>
      <w:r>
        <w:rPr>
          <w:i/>
          <w:spacing w:val="-5"/>
        </w:rPr>
        <w:t xml:space="preserve"> </w:t>
      </w:r>
      <w:r>
        <w:rPr>
          <w:i/>
        </w:rPr>
        <w:t>ground</w:t>
      </w:r>
      <w:r>
        <w:rPr>
          <w:i/>
          <w:spacing w:val="-6"/>
        </w:rPr>
        <w:t xml:space="preserve"> </w:t>
      </w:r>
      <w:r>
        <w:rPr>
          <w:i/>
        </w:rPr>
        <w:t>using</w:t>
      </w:r>
      <w:r>
        <w:rPr>
          <w:i/>
          <w:spacing w:val="-4"/>
        </w:rPr>
        <w:t xml:space="preserve"> </w:t>
      </w:r>
      <w:r>
        <w:rPr>
          <w:i/>
        </w:rPr>
        <w:t>a</w:t>
      </w:r>
      <w:r>
        <w:rPr>
          <w:i/>
          <w:spacing w:val="-5"/>
        </w:rPr>
        <w:t xml:space="preserve"> </w:t>
      </w:r>
      <w:r>
        <w:rPr>
          <w:i/>
        </w:rPr>
        <w:t>soak</w:t>
      </w:r>
      <w:r>
        <w:rPr>
          <w:i/>
          <w:spacing w:val="-2"/>
        </w:rPr>
        <w:t xml:space="preserve"> </w:t>
      </w:r>
      <w:r>
        <w:rPr>
          <w:i/>
        </w:rPr>
        <w:t>pit</w:t>
      </w:r>
      <w:r>
        <w:rPr>
          <w:i/>
          <w:spacing w:val="-2"/>
        </w:rPr>
        <w:t xml:space="preserve"> </w:t>
      </w:r>
      <w:r>
        <w:rPr>
          <w:i/>
        </w:rPr>
        <w:t>or</w:t>
      </w:r>
      <w:r>
        <w:rPr>
          <w:i/>
          <w:spacing w:val="-2"/>
        </w:rPr>
        <w:t xml:space="preserve"> </w:t>
      </w:r>
      <w:r>
        <w:rPr>
          <w:i/>
        </w:rPr>
        <w:t>infiltration</w:t>
      </w:r>
      <w:r>
        <w:rPr>
          <w:i/>
          <w:spacing w:val="-5"/>
        </w:rPr>
        <w:t xml:space="preserve"> </w:t>
      </w:r>
      <w:r>
        <w:rPr>
          <w:i/>
          <w:spacing w:val="-2"/>
        </w:rPr>
        <w:t>trench</w:t>
      </w:r>
    </w:p>
    <w:p w14:paraId="44C7F38F" w14:textId="77777777" w:rsidR="000A4E28" w:rsidRDefault="00000000">
      <w:pPr>
        <w:pStyle w:val="ListParagraph"/>
        <w:numPr>
          <w:ilvl w:val="1"/>
          <w:numId w:val="109"/>
        </w:numPr>
        <w:tabs>
          <w:tab w:val="left" w:pos="1960"/>
        </w:tabs>
        <w:spacing w:before="118"/>
        <w:rPr>
          <w:i/>
        </w:rPr>
      </w:pPr>
      <w:r>
        <w:rPr>
          <w:i/>
        </w:rPr>
        <w:t>Discharge</w:t>
      </w:r>
      <w:r>
        <w:rPr>
          <w:i/>
          <w:spacing w:val="-6"/>
        </w:rPr>
        <w:t xml:space="preserve"> </w:t>
      </w:r>
      <w:r>
        <w:rPr>
          <w:i/>
        </w:rPr>
        <w:t>greywater</w:t>
      </w:r>
      <w:r>
        <w:rPr>
          <w:i/>
          <w:spacing w:val="-4"/>
        </w:rPr>
        <w:t xml:space="preserve"> </w:t>
      </w:r>
      <w:r>
        <w:rPr>
          <w:i/>
        </w:rPr>
        <w:t>into</w:t>
      </w:r>
      <w:r>
        <w:rPr>
          <w:i/>
          <w:spacing w:val="-5"/>
        </w:rPr>
        <w:t xml:space="preserve"> </w:t>
      </w:r>
      <w:r>
        <w:rPr>
          <w:i/>
        </w:rPr>
        <w:t>a</w:t>
      </w:r>
      <w:r>
        <w:rPr>
          <w:i/>
          <w:spacing w:val="-3"/>
        </w:rPr>
        <w:t xml:space="preserve"> </w:t>
      </w:r>
      <w:r>
        <w:rPr>
          <w:i/>
        </w:rPr>
        <w:t>surface</w:t>
      </w:r>
      <w:r>
        <w:rPr>
          <w:i/>
          <w:spacing w:val="-8"/>
        </w:rPr>
        <w:t xml:space="preserve"> </w:t>
      </w:r>
      <w:r>
        <w:rPr>
          <w:i/>
        </w:rPr>
        <w:t>water</w:t>
      </w:r>
      <w:r>
        <w:rPr>
          <w:i/>
          <w:spacing w:val="-2"/>
        </w:rPr>
        <w:t xml:space="preserve"> </w:t>
      </w:r>
      <w:r>
        <w:rPr>
          <w:i/>
        </w:rPr>
        <w:t>body</w:t>
      </w:r>
      <w:r>
        <w:rPr>
          <w:i/>
          <w:spacing w:val="-6"/>
        </w:rPr>
        <w:t xml:space="preserve"> </w:t>
      </w:r>
      <w:r>
        <w:rPr>
          <w:i/>
        </w:rPr>
        <w:t>(e.g.,</w:t>
      </w:r>
      <w:r>
        <w:rPr>
          <w:i/>
          <w:spacing w:val="-3"/>
        </w:rPr>
        <w:t xml:space="preserve"> </w:t>
      </w:r>
      <w:r>
        <w:rPr>
          <w:i/>
        </w:rPr>
        <w:t>pond,</w:t>
      </w:r>
      <w:r>
        <w:rPr>
          <w:i/>
          <w:spacing w:val="-4"/>
        </w:rPr>
        <w:t xml:space="preserve"> </w:t>
      </w:r>
      <w:r>
        <w:rPr>
          <w:i/>
        </w:rPr>
        <w:t>stream,</w:t>
      </w:r>
      <w:r>
        <w:rPr>
          <w:i/>
          <w:spacing w:val="-4"/>
        </w:rPr>
        <w:t xml:space="preserve"> </w:t>
      </w:r>
      <w:r>
        <w:rPr>
          <w:i/>
        </w:rPr>
        <w:t>river,</w:t>
      </w:r>
      <w:r>
        <w:rPr>
          <w:i/>
          <w:spacing w:val="-1"/>
        </w:rPr>
        <w:t xml:space="preserve"> </w:t>
      </w:r>
      <w:r>
        <w:rPr>
          <w:i/>
          <w:spacing w:val="-2"/>
        </w:rPr>
        <w:t>lake)</w:t>
      </w:r>
    </w:p>
    <w:p w14:paraId="45D78BCB" w14:textId="77777777" w:rsidR="000A4E28" w:rsidRDefault="00000000">
      <w:pPr>
        <w:pStyle w:val="ListParagraph"/>
        <w:numPr>
          <w:ilvl w:val="0"/>
          <w:numId w:val="109"/>
        </w:numPr>
        <w:tabs>
          <w:tab w:val="left" w:pos="1598"/>
          <w:tab w:val="left" w:pos="1600"/>
        </w:tabs>
        <w:spacing w:before="119"/>
        <w:ind w:right="554"/>
      </w:pPr>
      <w:r>
        <w:t>Emphasize</w:t>
      </w:r>
      <w:r>
        <w:rPr>
          <w:spacing w:val="-3"/>
        </w:rPr>
        <w:t xml:space="preserve"> </w:t>
      </w:r>
      <w:r>
        <w:t>the</w:t>
      </w:r>
      <w:r>
        <w:rPr>
          <w:spacing w:val="-3"/>
        </w:rPr>
        <w:t xml:space="preserve"> </w:t>
      </w:r>
      <w:r>
        <w:t>using</w:t>
      </w:r>
      <w:r>
        <w:rPr>
          <w:spacing w:val="-3"/>
        </w:rPr>
        <w:t xml:space="preserve"> </w:t>
      </w:r>
      <w:r>
        <w:t>a</w:t>
      </w:r>
      <w:r>
        <w:rPr>
          <w:spacing w:val="-4"/>
        </w:rPr>
        <w:t xml:space="preserve"> </w:t>
      </w:r>
      <w:r>
        <w:t>grease</w:t>
      </w:r>
      <w:r>
        <w:rPr>
          <w:spacing w:val="-5"/>
        </w:rPr>
        <w:t xml:space="preserve"> </w:t>
      </w:r>
      <w:r>
        <w:t>trap</w:t>
      </w:r>
      <w:r>
        <w:rPr>
          <w:spacing w:val="-5"/>
        </w:rPr>
        <w:t xml:space="preserve"> </w:t>
      </w:r>
      <w:r>
        <w:t>and</w:t>
      </w:r>
      <w:r>
        <w:rPr>
          <w:spacing w:val="-5"/>
        </w:rPr>
        <w:t xml:space="preserve"> </w:t>
      </w:r>
      <w:r>
        <w:t>soak pit</w:t>
      </w:r>
      <w:r>
        <w:rPr>
          <w:spacing w:val="-4"/>
        </w:rPr>
        <w:t xml:space="preserve"> </w:t>
      </w:r>
      <w:r>
        <w:t>are</w:t>
      </w:r>
      <w:r>
        <w:rPr>
          <w:spacing w:val="-5"/>
        </w:rPr>
        <w:t xml:space="preserve"> </w:t>
      </w:r>
      <w:r>
        <w:t>the</w:t>
      </w:r>
      <w:r>
        <w:rPr>
          <w:spacing w:val="-3"/>
        </w:rPr>
        <w:t xml:space="preserve"> </w:t>
      </w:r>
      <w:r>
        <w:t>simplest</w:t>
      </w:r>
      <w:r>
        <w:rPr>
          <w:spacing w:val="-2"/>
        </w:rPr>
        <w:t xml:space="preserve"> </w:t>
      </w:r>
      <w:r>
        <w:t>and</w:t>
      </w:r>
      <w:r>
        <w:rPr>
          <w:spacing w:val="-5"/>
        </w:rPr>
        <w:t xml:space="preserve"> </w:t>
      </w:r>
      <w:r>
        <w:t>cheapest</w:t>
      </w:r>
      <w:r>
        <w:rPr>
          <w:spacing w:val="-1"/>
        </w:rPr>
        <w:t xml:space="preserve"> </w:t>
      </w:r>
      <w:r>
        <w:t>ways for households to manage their greywater.</w:t>
      </w:r>
    </w:p>
    <w:p w14:paraId="791AB239" w14:textId="77777777" w:rsidR="000A4E28" w:rsidRDefault="00000000">
      <w:pPr>
        <w:pStyle w:val="ListParagraph"/>
        <w:numPr>
          <w:ilvl w:val="0"/>
          <w:numId w:val="109"/>
        </w:numPr>
        <w:tabs>
          <w:tab w:val="left" w:pos="1598"/>
          <w:tab w:val="left" w:pos="1600"/>
        </w:tabs>
        <w:spacing w:before="121"/>
        <w:ind w:right="681"/>
      </w:pPr>
      <w:r>
        <w:t>Optional: Grease trap demonstration. Explain that greywater flows into the trap where oils, fats and soap scum float to the surface and gravity settles heavier suspended</w:t>
      </w:r>
      <w:r>
        <w:rPr>
          <w:spacing w:val="-3"/>
        </w:rPr>
        <w:t xml:space="preserve"> </w:t>
      </w:r>
      <w:r>
        <w:t>solids</w:t>
      </w:r>
      <w:r>
        <w:rPr>
          <w:spacing w:val="-4"/>
        </w:rPr>
        <w:t xml:space="preserve"> </w:t>
      </w:r>
      <w:r>
        <w:t>to</w:t>
      </w:r>
      <w:r>
        <w:rPr>
          <w:spacing w:val="-4"/>
        </w:rPr>
        <w:t xml:space="preserve"> </w:t>
      </w:r>
      <w:r>
        <w:t>the</w:t>
      </w:r>
      <w:r>
        <w:rPr>
          <w:spacing w:val="-4"/>
        </w:rPr>
        <w:t xml:space="preserve"> </w:t>
      </w:r>
      <w:r>
        <w:t>bottom.</w:t>
      </w:r>
      <w:r>
        <w:rPr>
          <w:spacing w:val="-4"/>
        </w:rPr>
        <w:t xml:space="preserve"> </w:t>
      </w:r>
      <w:r>
        <w:t>Relatively</w:t>
      </w:r>
      <w:r>
        <w:rPr>
          <w:spacing w:val="-4"/>
        </w:rPr>
        <w:t xml:space="preserve"> </w:t>
      </w:r>
      <w:r>
        <w:t>clean</w:t>
      </w:r>
      <w:r>
        <w:rPr>
          <w:spacing w:val="-3"/>
        </w:rPr>
        <w:t xml:space="preserve"> </w:t>
      </w:r>
      <w:r>
        <w:t>water</w:t>
      </w:r>
      <w:r>
        <w:rPr>
          <w:spacing w:val="-1"/>
        </w:rPr>
        <w:t xml:space="preserve"> </w:t>
      </w:r>
      <w:r>
        <w:t>then</w:t>
      </w:r>
      <w:r>
        <w:rPr>
          <w:spacing w:val="-2"/>
        </w:rPr>
        <w:t xml:space="preserve"> </w:t>
      </w:r>
      <w:r>
        <w:t>flows</w:t>
      </w:r>
      <w:r>
        <w:rPr>
          <w:spacing w:val="-2"/>
        </w:rPr>
        <w:t xml:space="preserve"> </w:t>
      </w:r>
      <w:r>
        <w:t>out</w:t>
      </w:r>
      <w:r>
        <w:rPr>
          <w:spacing w:val="-1"/>
        </w:rPr>
        <w:t xml:space="preserve"> </w:t>
      </w:r>
      <w:r>
        <w:t>of</w:t>
      </w:r>
      <w:r>
        <w:rPr>
          <w:spacing w:val="-4"/>
        </w:rPr>
        <w:t xml:space="preserve"> </w:t>
      </w:r>
      <w:r>
        <w:t>the</w:t>
      </w:r>
      <w:r>
        <w:rPr>
          <w:spacing w:val="-4"/>
        </w:rPr>
        <w:t xml:space="preserve"> </w:t>
      </w:r>
      <w:r>
        <w:t>grease trap. It is important to install a grease trap before infiltrating greywater into the ground, reusing it in agriculture, or discharging it to surface water.</w:t>
      </w:r>
    </w:p>
    <w:p w14:paraId="10343FDA" w14:textId="77777777" w:rsidR="000A4E28" w:rsidRDefault="00000000">
      <w:pPr>
        <w:pStyle w:val="BodyText"/>
        <w:spacing w:before="120"/>
        <w:ind w:left="1600" w:right="551"/>
      </w:pPr>
      <w:r>
        <w:t>Explain that we are going to watch what happens in a grease trap. Ask for a volunteer to help with the separation demonstration. Ask the volunteer, with input from the rest of the participants, to create greywater by putting dish soap, oil and food</w:t>
      </w:r>
      <w:r>
        <w:rPr>
          <w:spacing w:val="-3"/>
        </w:rPr>
        <w:t xml:space="preserve"> </w:t>
      </w:r>
      <w:r>
        <w:t>bits</w:t>
      </w:r>
      <w:r>
        <w:rPr>
          <w:spacing w:val="-5"/>
        </w:rPr>
        <w:t xml:space="preserve"> </w:t>
      </w:r>
      <w:r>
        <w:t>into</w:t>
      </w:r>
      <w:r>
        <w:rPr>
          <w:spacing w:val="-5"/>
        </w:rPr>
        <w:t xml:space="preserve"> </w:t>
      </w:r>
      <w:r>
        <w:t>a</w:t>
      </w:r>
      <w:r>
        <w:rPr>
          <w:spacing w:val="-3"/>
        </w:rPr>
        <w:t xml:space="preserve"> </w:t>
      </w:r>
      <w:r>
        <w:t>clear</w:t>
      </w:r>
      <w:r>
        <w:rPr>
          <w:spacing w:val="-2"/>
        </w:rPr>
        <w:t xml:space="preserve"> </w:t>
      </w:r>
      <w:r>
        <w:t>container</w:t>
      </w:r>
      <w:r>
        <w:rPr>
          <w:spacing w:val="-4"/>
        </w:rPr>
        <w:t xml:space="preserve"> </w:t>
      </w:r>
      <w:r>
        <w:t>filled</w:t>
      </w:r>
      <w:r>
        <w:rPr>
          <w:spacing w:val="-3"/>
        </w:rPr>
        <w:t xml:space="preserve"> </w:t>
      </w:r>
      <w:r>
        <w:t>with</w:t>
      </w:r>
      <w:r>
        <w:rPr>
          <w:spacing w:val="-3"/>
        </w:rPr>
        <w:t xml:space="preserve"> </w:t>
      </w:r>
      <w:r>
        <w:t>water.</w:t>
      </w:r>
      <w:r>
        <w:rPr>
          <w:spacing w:val="-1"/>
        </w:rPr>
        <w:t xml:space="preserve"> </w:t>
      </w:r>
      <w:r>
        <w:t>Place</w:t>
      </w:r>
      <w:r>
        <w:rPr>
          <w:spacing w:val="-3"/>
        </w:rPr>
        <w:t xml:space="preserve"> </w:t>
      </w:r>
      <w:r>
        <w:t>the</w:t>
      </w:r>
      <w:r>
        <w:rPr>
          <w:spacing w:val="-8"/>
        </w:rPr>
        <w:t xml:space="preserve"> </w:t>
      </w:r>
      <w:r>
        <w:t>greywater</w:t>
      </w:r>
      <w:r>
        <w:rPr>
          <w:spacing w:val="-1"/>
        </w:rPr>
        <w:t xml:space="preserve"> </w:t>
      </w:r>
      <w:r>
        <w:t>somewhere</w:t>
      </w:r>
      <w:r>
        <w:rPr>
          <w:spacing w:val="-3"/>
        </w:rPr>
        <w:t xml:space="preserve"> </w:t>
      </w:r>
      <w:r>
        <w:t>the participants can view it throughout the lesson.</w:t>
      </w:r>
    </w:p>
    <w:p w14:paraId="3F824D83" w14:textId="77777777" w:rsidR="000A4E28" w:rsidRDefault="000A4E28">
      <w:pPr>
        <w:sectPr w:rsidR="000A4E28">
          <w:pgSz w:w="12240" w:h="15840"/>
          <w:pgMar w:top="940" w:right="960" w:bottom="1200" w:left="920" w:header="710" w:footer="940" w:gutter="0"/>
          <w:cols w:space="720"/>
        </w:sectPr>
      </w:pPr>
    </w:p>
    <w:p w14:paraId="04E460BA" w14:textId="77777777" w:rsidR="000A4E28" w:rsidRDefault="000A4E28">
      <w:pPr>
        <w:pStyle w:val="BodyText"/>
        <w:spacing w:before="252"/>
      </w:pPr>
    </w:p>
    <w:p w14:paraId="485F73A5" w14:textId="77777777" w:rsidR="000A4E28" w:rsidRDefault="00000000">
      <w:pPr>
        <w:pStyle w:val="BodyText"/>
        <w:ind w:left="1600" w:right="496"/>
      </w:pPr>
      <w:r>
        <w:t>Later in the workshop, ask the participants to look back at the greywater that was created</w:t>
      </w:r>
      <w:r>
        <w:rPr>
          <w:spacing w:val="-5"/>
        </w:rPr>
        <w:t xml:space="preserve"> </w:t>
      </w:r>
      <w:r>
        <w:t>in</w:t>
      </w:r>
      <w:r>
        <w:rPr>
          <w:spacing w:val="-3"/>
        </w:rPr>
        <w:t xml:space="preserve"> </w:t>
      </w:r>
      <w:r>
        <w:t>the</w:t>
      </w:r>
      <w:r>
        <w:rPr>
          <w:spacing w:val="-5"/>
        </w:rPr>
        <w:t xml:space="preserve"> </w:t>
      </w:r>
      <w:r>
        <w:t>demonstration.</w:t>
      </w:r>
      <w:r>
        <w:rPr>
          <w:spacing w:val="-1"/>
        </w:rPr>
        <w:t xml:space="preserve"> </w:t>
      </w:r>
      <w:r>
        <w:t>Discuss</w:t>
      </w:r>
      <w:r>
        <w:rPr>
          <w:spacing w:val="-5"/>
        </w:rPr>
        <w:t xml:space="preserve"> </w:t>
      </w:r>
      <w:r>
        <w:t>their</w:t>
      </w:r>
      <w:r>
        <w:rPr>
          <w:spacing w:val="-2"/>
        </w:rPr>
        <w:t xml:space="preserve"> </w:t>
      </w:r>
      <w:r>
        <w:t>observations.</w:t>
      </w:r>
      <w:r>
        <w:rPr>
          <w:spacing w:val="-4"/>
        </w:rPr>
        <w:t xml:space="preserve"> </w:t>
      </w:r>
      <w:r>
        <w:t>The</w:t>
      </w:r>
      <w:r>
        <w:rPr>
          <w:spacing w:val="-3"/>
        </w:rPr>
        <w:t xml:space="preserve"> </w:t>
      </w:r>
      <w:r>
        <w:t>water,</w:t>
      </w:r>
      <w:r>
        <w:rPr>
          <w:spacing w:val="-1"/>
        </w:rPr>
        <w:t xml:space="preserve"> </w:t>
      </w:r>
      <w:r>
        <w:t>oil</w:t>
      </w:r>
      <w:r>
        <w:rPr>
          <w:spacing w:val="-3"/>
        </w:rPr>
        <w:t xml:space="preserve"> </w:t>
      </w:r>
      <w:r>
        <w:t>and</w:t>
      </w:r>
      <w:r>
        <w:rPr>
          <w:spacing w:val="-5"/>
        </w:rPr>
        <w:t xml:space="preserve"> </w:t>
      </w:r>
      <w:r>
        <w:t>food</w:t>
      </w:r>
      <w:r>
        <w:rPr>
          <w:spacing w:val="-5"/>
        </w:rPr>
        <w:t xml:space="preserve"> </w:t>
      </w:r>
      <w:r>
        <w:t>bits should have separated into different layers.</w:t>
      </w:r>
    </w:p>
    <w:p w14:paraId="10E46400" w14:textId="77777777" w:rsidR="000A4E28" w:rsidRDefault="00000000">
      <w:pPr>
        <w:pStyle w:val="ListParagraph"/>
        <w:numPr>
          <w:ilvl w:val="0"/>
          <w:numId w:val="109"/>
        </w:numPr>
        <w:tabs>
          <w:tab w:val="left" w:pos="1598"/>
          <w:tab w:val="left" w:pos="1600"/>
        </w:tabs>
        <w:spacing w:before="122"/>
        <w:ind w:right="1272"/>
      </w:pPr>
      <w:r>
        <w:t>Optional:</w:t>
      </w:r>
      <w:r>
        <w:rPr>
          <w:spacing w:val="-4"/>
        </w:rPr>
        <w:t xml:space="preserve"> </w:t>
      </w:r>
      <w:r>
        <w:t>Use</w:t>
      </w:r>
      <w:r>
        <w:rPr>
          <w:spacing w:val="-3"/>
        </w:rPr>
        <w:t xml:space="preserve"> </w:t>
      </w:r>
      <w:r>
        <w:t>PowerPoint:</w:t>
      </w:r>
      <w:r>
        <w:rPr>
          <w:spacing w:val="-3"/>
        </w:rPr>
        <w:t xml:space="preserve"> </w:t>
      </w:r>
      <w:r>
        <w:t>Domestic</w:t>
      </w:r>
      <w:r>
        <w:rPr>
          <w:spacing w:val="-9"/>
        </w:rPr>
        <w:t xml:space="preserve"> </w:t>
      </w:r>
      <w:r>
        <w:t>Wastewater</w:t>
      </w:r>
      <w:r>
        <w:rPr>
          <w:spacing w:val="-4"/>
        </w:rPr>
        <w:t xml:space="preserve"> </w:t>
      </w:r>
      <w:r>
        <w:t>to</w:t>
      </w:r>
      <w:r>
        <w:rPr>
          <w:spacing w:val="-5"/>
        </w:rPr>
        <w:t xml:space="preserve"> </w:t>
      </w:r>
      <w:r>
        <w:t>show</w:t>
      </w:r>
      <w:r>
        <w:rPr>
          <w:spacing w:val="-3"/>
        </w:rPr>
        <w:t xml:space="preserve"> </w:t>
      </w:r>
      <w:r>
        <w:t>different</w:t>
      </w:r>
      <w:r>
        <w:rPr>
          <w:spacing w:val="-4"/>
        </w:rPr>
        <w:t xml:space="preserve"> </w:t>
      </w:r>
      <w:r>
        <w:t>greywater management options.</w:t>
      </w:r>
    </w:p>
    <w:p w14:paraId="24DD0C6C" w14:textId="77777777" w:rsidR="000A4E28" w:rsidRDefault="00000000">
      <w:pPr>
        <w:pStyle w:val="BodyText"/>
        <w:spacing w:before="36"/>
        <w:rPr>
          <w:sz w:val="20"/>
        </w:rPr>
      </w:pPr>
      <w:r>
        <w:rPr>
          <w:noProof/>
        </w:rPr>
        <mc:AlternateContent>
          <mc:Choice Requires="wpg">
            <w:drawing>
              <wp:anchor distT="0" distB="0" distL="0" distR="0" simplePos="0" relativeHeight="251826176" behindDoc="1" locked="0" layoutInCell="1" allowOverlap="1" wp14:anchorId="3BBF7830" wp14:editId="3B728E99">
                <wp:simplePos x="0" y="0"/>
                <wp:positionH relativeFrom="page">
                  <wp:posOffset>914400</wp:posOffset>
                </wp:positionH>
                <wp:positionV relativeFrom="paragraph">
                  <wp:posOffset>184618</wp:posOffset>
                </wp:positionV>
                <wp:extent cx="5944870" cy="20320"/>
                <wp:effectExtent l="0" t="0" r="0" b="0"/>
                <wp:wrapTopAndBottom/>
                <wp:docPr id="1569"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570" name="Graphic 1570"/>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571" name="Graphic 1571"/>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572" name="Graphic 1572"/>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73" name="Graphic 1573"/>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574" name="Graphic 1574"/>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575" name="Graphic 1575"/>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576" name="Graphic 1576"/>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BDDB8BF" id="Group 1569" o:spid="_x0000_s1026" style="position:absolute;margin-left:1in;margin-top:14.55pt;width:468.1pt;height:1.6pt;z-index:-25149030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">
                <v:shape id="Graphic 157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" path="m5943600,l,,,19684r5943600,l5943600,xe" fillcolor="gray" stroked="f">
                  <v:path arrowok="t"/>
                </v:shape>
                <v:shape id="Graphic 1571"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" path="m5941428,l3048,,,,,3035r3048,l5941428,3035r,-3035xe" fillcolor="#9f9f9f" stroked="f">
                  <v:path arrowok="t"/>
                </v:shape>
                <v:shape id="Graphic 1572"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" path="m3047,l,,,3047r3047,l3047,xe" fillcolor="#e2e2e2" stroked="f">
                  <v:path arrowok="t"/>
                </v:shape>
                <v:shape id="Graphic 1573"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" path="m3048,3035l,3035,,16751r3048,l3048,3035xem5944552,r-3035,l5941517,3035r3035,l5944552,xe" fillcolor="#9f9f9f" stroked="f">
                  <v:path arrowok="t"/>
                </v:shape>
                <v:shape id="Graphic 1574"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" path="m3047,l,,,13716r3047,l3047,xe" fillcolor="#e2e2e2" stroked="f">
                  <v:path arrowok="t"/>
                </v:shape>
                <v:shape id="Graphic 1575"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" path="m3047,l,,,3048r3047,l3047,xe" fillcolor="#9f9f9f" stroked="f">
                  <v:path arrowok="t"/>
                </v:shape>
                <v:shape id="Graphic 1576"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4F325C75" w14:textId="77777777" w:rsidR="000A4E28" w:rsidRDefault="00000000">
      <w:pPr>
        <w:pStyle w:val="Heading6"/>
        <w:tabs>
          <w:tab w:val="left" w:pos="8854"/>
        </w:tabs>
        <w:spacing w:before="48"/>
      </w:pPr>
      <w:r>
        <w:t>Overflow</w:t>
      </w:r>
      <w:r>
        <w:rPr>
          <w:spacing w:val="-5"/>
        </w:rPr>
        <w:t xml:space="preserve"> </w:t>
      </w:r>
      <w:r>
        <w:t>Water</w:t>
      </w:r>
      <w:r>
        <w:rPr>
          <w:spacing w:val="-6"/>
        </w:rPr>
        <w:t xml:space="preserve"> </w:t>
      </w:r>
      <w:r>
        <w:rPr>
          <w:spacing w:val="-2"/>
        </w:rPr>
        <w:t>Management</w:t>
      </w:r>
      <w:r>
        <w:tab/>
        <w:t>5</w:t>
      </w:r>
      <w:r>
        <w:rPr>
          <w:spacing w:val="-2"/>
        </w:rPr>
        <w:t xml:space="preserve"> minutes</w:t>
      </w:r>
    </w:p>
    <w:p w14:paraId="5A11CA72" w14:textId="77777777" w:rsidR="000A4E28" w:rsidRDefault="000A4E28">
      <w:pPr>
        <w:pStyle w:val="BodyText"/>
        <w:spacing w:before="122"/>
        <w:rPr>
          <w:b/>
        </w:rPr>
      </w:pPr>
    </w:p>
    <w:p w14:paraId="77905E5D" w14:textId="77777777" w:rsidR="000A4E28" w:rsidRDefault="00000000">
      <w:pPr>
        <w:pStyle w:val="ListParagraph"/>
        <w:numPr>
          <w:ilvl w:val="0"/>
          <w:numId w:val="108"/>
        </w:numPr>
        <w:tabs>
          <w:tab w:val="left" w:pos="1598"/>
          <w:tab w:val="left" w:pos="1600"/>
        </w:tabs>
        <w:spacing w:before="1"/>
        <w:ind w:right="537"/>
      </w:pP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identify</w:t>
      </w:r>
      <w:r>
        <w:rPr>
          <w:spacing w:val="-5"/>
        </w:rPr>
        <w:t xml:space="preserve"> </w:t>
      </w:r>
      <w:r>
        <w:t>ways</w:t>
      </w:r>
      <w:r>
        <w:rPr>
          <w:spacing w:val="-2"/>
        </w:rPr>
        <w:t xml:space="preserve"> </w:t>
      </w:r>
      <w:r>
        <w:t>that</w:t>
      </w:r>
      <w:r>
        <w:rPr>
          <w:spacing w:val="-1"/>
        </w:rPr>
        <w:t xml:space="preserve"> </w:t>
      </w:r>
      <w:r>
        <w:t>overflow</w:t>
      </w:r>
      <w:r>
        <w:rPr>
          <w:spacing w:val="-3"/>
        </w:rPr>
        <w:t xml:space="preserve"> </w:t>
      </w:r>
      <w:r>
        <w:t>water</w:t>
      </w:r>
      <w:r>
        <w:rPr>
          <w:spacing w:val="-1"/>
        </w:rPr>
        <w:t xml:space="preserve"> </w:t>
      </w:r>
      <w:r>
        <w:t>is</w:t>
      </w:r>
      <w:r>
        <w:rPr>
          <w:spacing w:val="-2"/>
        </w:rPr>
        <w:t xml:space="preserve"> </w:t>
      </w:r>
      <w:r>
        <w:t>currently</w:t>
      </w:r>
      <w:r>
        <w:rPr>
          <w:spacing w:val="-5"/>
        </w:rPr>
        <w:t xml:space="preserve"> </w:t>
      </w:r>
      <w:r>
        <w:t>managed</w:t>
      </w:r>
      <w:r>
        <w:rPr>
          <w:spacing w:val="-5"/>
        </w:rPr>
        <w:t xml:space="preserve"> </w:t>
      </w:r>
      <w:r>
        <w:t>in</w:t>
      </w:r>
      <w:r>
        <w:rPr>
          <w:spacing w:val="-3"/>
        </w:rPr>
        <w:t xml:space="preserve"> </w:t>
      </w:r>
      <w:r>
        <w:t xml:space="preserve">their </w:t>
      </w:r>
      <w:r>
        <w:rPr>
          <w:spacing w:val="-2"/>
        </w:rPr>
        <w:t>communities.</w:t>
      </w:r>
    </w:p>
    <w:p w14:paraId="788105A6" w14:textId="77777777" w:rsidR="000A4E28" w:rsidRDefault="00000000">
      <w:pPr>
        <w:pStyle w:val="ListParagraph"/>
        <w:numPr>
          <w:ilvl w:val="0"/>
          <w:numId w:val="108"/>
        </w:numPr>
        <w:tabs>
          <w:tab w:val="left" w:pos="1598"/>
          <w:tab w:val="left" w:pos="1600"/>
        </w:tabs>
        <w:spacing w:before="118"/>
        <w:ind w:right="858" w:hanging="358"/>
      </w:pP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discuss</w:t>
      </w:r>
      <w:r>
        <w:rPr>
          <w:spacing w:val="-5"/>
        </w:rPr>
        <w:t xml:space="preserve"> </w:t>
      </w:r>
      <w:r>
        <w:t>the</w:t>
      </w:r>
      <w:r>
        <w:rPr>
          <w:spacing w:val="-3"/>
        </w:rPr>
        <w:t xml:space="preserve"> </w:t>
      </w:r>
      <w:r>
        <w:t>public</w:t>
      </w:r>
      <w:r>
        <w:rPr>
          <w:spacing w:val="-2"/>
        </w:rPr>
        <w:t xml:space="preserve"> </w:t>
      </w:r>
      <w:r>
        <w:t>health</w:t>
      </w:r>
      <w:r>
        <w:rPr>
          <w:spacing w:val="-3"/>
        </w:rPr>
        <w:t xml:space="preserve"> </w:t>
      </w:r>
      <w:r>
        <w:t>and</w:t>
      </w:r>
      <w:r>
        <w:rPr>
          <w:spacing w:val="-3"/>
        </w:rPr>
        <w:t xml:space="preserve"> </w:t>
      </w:r>
      <w:r>
        <w:t>environmental</w:t>
      </w:r>
      <w:r>
        <w:rPr>
          <w:spacing w:val="-4"/>
        </w:rPr>
        <w:t xml:space="preserve"> </w:t>
      </w:r>
      <w:r>
        <w:t>impacts</w:t>
      </w:r>
      <w:r>
        <w:rPr>
          <w:spacing w:val="-2"/>
        </w:rPr>
        <w:t xml:space="preserve"> </w:t>
      </w:r>
      <w:r>
        <w:t>when overflow water is poorly managed.</w:t>
      </w:r>
    </w:p>
    <w:p w14:paraId="08C2B8DB" w14:textId="77777777" w:rsidR="000A4E28" w:rsidRDefault="00000000">
      <w:pPr>
        <w:pStyle w:val="ListParagraph"/>
        <w:numPr>
          <w:ilvl w:val="1"/>
          <w:numId w:val="108"/>
        </w:numPr>
        <w:tabs>
          <w:tab w:val="left" w:pos="1960"/>
        </w:tabs>
        <w:spacing w:before="120"/>
        <w:rPr>
          <w:i/>
        </w:rPr>
      </w:pPr>
      <w:r>
        <w:rPr>
          <w:i/>
        </w:rPr>
        <w:t>Should</w:t>
      </w:r>
      <w:r>
        <w:rPr>
          <w:i/>
          <w:spacing w:val="-5"/>
        </w:rPr>
        <w:t xml:space="preserve"> </w:t>
      </w:r>
      <w:r>
        <w:rPr>
          <w:i/>
        </w:rPr>
        <w:t>be</w:t>
      </w:r>
      <w:r>
        <w:rPr>
          <w:i/>
          <w:spacing w:val="-3"/>
        </w:rPr>
        <w:t xml:space="preserve"> </w:t>
      </w:r>
      <w:r>
        <w:rPr>
          <w:i/>
        </w:rPr>
        <w:t>channeled</w:t>
      </w:r>
      <w:r>
        <w:rPr>
          <w:i/>
          <w:spacing w:val="-2"/>
        </w:rPr>
        <w:t xml:space="preserve"> </w:t>
      </w:r>
      <w:r>
        <w:rPr>
          <w:i/>
        </w:rPr>
        <w:t>away</w:t>
      </w:r>
      <w:r>
        <w:rPr>
          <w:i/>
          <w:spacing w:val="-3"/>
        </w:rPr>
        <w:t xml:space="preserve"> </w:t>
      </w:r>
      <w:r>
        <w:rPr>
          <w:i/>
        </w:rPr>
        <w:t>so</w:t>
      </w:r>
      <w:r>
        <w:rPr>
          <w:i/>
          <w:spacing w:val="-4"/>
        </w:rPr>
        <w:t xml:space="preserve"> </w:t>
      </w:r>
      <w:r>
        <w:rPr>
          <w:i/>
        </w:rPr>
        <w:t>that it</w:t>
      </w:r>
      <w:r>
        <w:rPr>
          <w:i/>
          <w:spacing w:val="-4"/>
        </w:rPr>
        <w:t xml:space="preserve"> </w:t>
      </w:r>
      <w:r>
        <w:rPr>
          <w:i/>
        </w:rPr>
        <w:t>does</w:t>
      </w:r>
      <w:r>
        <w:rPr>
          <w:i/>
          <w:spacing w:val="-3"/>
        </w:rPr>
        <w:t xml:space="preserve"> </w:t>
      </w:r>
      <w:r>
        <w:rPr>
          <w:i/>
        </w:rPr>
        <w:t>not</w:t>
      </w:r>
      <w:r>
        <w:rPr>
          <w:i/>
          <w:spacing w:val="-3"/>
        </w:rPr>
        <w:t xml:space="preserve"> </w:t>
      </w:r>
      <w:r>
        <w:rPr>
          <w:i/>
        </w:rPr>
        <w:t>cause</w:t>
      </w:r>
      <w:r>
        <w:rPr>
          <w:i/>
          <w:spacing w:val="-3"/>
        </w:rPr>
        <w:t xml:space="preserve"> </w:t>
      </w:r>
      <w:r>
        <w:rPr>
          <w:i/>
        </w:rPr>
        <w:t>standing</w:t>
      </w:r>
      <w:r>
        <w:rPr>
          <w:i/>
          <w:spacing w:val="-4"/>
        </w:rPr>
        <w:t xml:space="preserve"> </w:t>
      </w:r>
      <w:r>
        <w:rPr>
          <w:i/>
          <w:spacing w:val="-2"/>
        </w:rPr>
        <w:t>water.</w:t>
      </w:r>
    </w:p>
    <w:p w14:paraId="313A4D4D" w14:textId="77777777" w:rsidR="000A4E28" w:rsidRDefault="00000000">
      <w:pPr>
        <w:pStyle w:val="ListParagraph"/>
        <w:numPr>
          <w:ilvl w:val="1"/>
          <w:numId w:val="108"/>
        </w:numPr>
        <w:tabs>
          <w:tab w:val="left" w:pos="1960"/>
        </w:tabs>
        <w:spacing w:before="122" w:line="237" w:lineRule="auto"/>
        <w:ind w:right="804"/>
        <w:rPr>
          <w:i/>
        </w:rPr>
      </w:pPr>
      <w:r>
        <w:rPr>
          <w:i/>
        </w:rPr>
        <w:t>Overflow</w:t>
      </w:r>
      <w:r>
        <w:rPr>
          <w:i/>
          <w:spacing w:val="-5"/>
        </w:rPr>
        <w:t xml:space="preserve"> </w:t>
      </w:r>
      <w:r>
        <w:rPr>
          <w:i/>
        </w:rPr>
        <w:t>water</w:t>
      </w:r>
      <w:r>
        <w:rPr>
          <w:i/>
          <w:spacing w:val="-3"/>
        </w:rPr>
        <w:t xml:space="preserve"> </w:t>
      </w:r>
      <w:r>
        <w:rPr>
          <w:i/>
        </w:rPr>
        <w:t>that</w:t>
      </w:r>
      <w:r>
        <w:rPr>
          <w:i/>
          <w:spacing w:val="-3"/>
        </w:rPr>
        <w:t xml:space="preserve"> </w:t>
      </w:r>
      <w:r>
        <w:rPr>
          <w:i/>
        </w:rPr>
        <w:t>does</w:t>
      </w:r>
      <w:r>
        <w:rPr>
          <w:i/>
          <w:spacing w:val="-4"/>
        </w:rPr>
        <w:t xml:space="preserve"> </w:t>
      </w:r>
      <w:r>
        <w:rPr>
          <w:i/>
        </w:rPr>
        <w:t>not</w:t>
      </w:r>
      <w:r>
        <w:rPr>
          <w:i/>
          <w:spacing w:val="-3"/>
        </w:rPr>
        <w:t xml:space="preserve"> </w:t>
      </w:r>
      <w:r>
        <w:rPr>
          <w:i/>
        </w:rPr>
        <w:t>drain</w:t>
      </w:r>
      <w:r>
        <w:rPr>
          <w:i/>
          <w:spacing w:val="-3"/>
        </w:rPr>
        <w:t xml:space="preserve"> </w:t>
      </w:r>
      <w:r>
        <w:rPr>
          <w:i/>
        </w:rPr>
        <w:t>away</w:t>
      </w:r>
      <w:r>
        <w:rPr>
          <w:i/>
          <w:spacing w:val="-4"/>
        </w:rPr>
        <w:t xml:space="preserve"> </w:t>
      </w:r>
      <w:r>
        <w:rPr>
          <w:i/>
        </w:rPr>
        <w:t>from</w:t>
      </w:r>
      <w:r>
        <w:rPr>
          <w:i/>
          <w:spacing w:val="-6"/>
        </w:rPr>
        <w:t xml:space="preserve"> </w:t>
      </w:r>
      <w:r>
        <w:rPr>
          <w:i/>
        </w:rPr>
        <w:t>water</w:t>
      </w:r>
      <w:r>
        <w:rPr>
          <w:i/>
          <w:spacing w:val="-2"/>
        </w:rPr>
        <w:t xml:space="preserve"> </w:t>
      </w:r>
      <w:r>
        <w:rPr>
          <w:i/>
        </w:rPr>
        <w:t>points</w:t>
      </w:r>
      <w:r>
        <w:rPr>
          <w:i/>
          <w:spacing w:val="-3"/>
        </w:rPr>
        <w:t xml:space="preserve"> </w:t>
      </w:r>
      <w:r>
        <w:rPr>
          <w:i/>
        </w:rPr>
        <w:t>could</w:t>
      </w:r>
      <w:r>
        <w:rPr>
          <w:i/>
          <w:spacing w:val="-3"/>
        </w:rPr>
        <w:t xml:space="preserve"> </w:t>
      </w:r>
      <w:r>
        <w:rPr>
          <w:i/>
        </w:rPr>
        <w:t>backflow</w:t>
      </w:r>
      <w:r>
        <w:rPr>
          <w:i/>
          <w:spacing w:val="-3"/>
        </w:rPr>
        <w:t xml:space="preserve"> </w:t>
      </w:r>
      <w:r>
        <w:rPr>
          <w:i/>
        </w:rPr>
        <w:t>into the water source and possibly contaminate the drinking water.</w:t>
      </w:r>
    </w:p>
    <w:p w14:paraId="24B44F1A" w14:textId="77777777" w:rsidR="000A4E28" w:rsidRDefault="00000000">
      <w:pPr>
        <w:pStyle w:val="ListParagraph"/>
        <w:numPr>
          <w:ilvl w:val="1"/>
          <w:numId w:val="108"/>
        </w:numPr>
        <w:tabs>
          <w:tab w:val="left" w:pos="1960"/>
        </w:tabs>
        <w:spacing w:before="123" w:line="237" w:lineRule="auto"/>
        <w:ind w:right="786"/>
        <w:rPr>
          <w:i/>
        </w:rPr>
      </w:pPr>
      <w:r>
        <w:rPr>
          <w:i/>
        </w:rPr>
        <w:t>Or</w:t>
      </w:r>
      <w:r>
        <w:rPr>
          <w:i/>
          <w:spacing w:val="-3"/>
        </w:rPr>
        <w:t xml:space="preserve"> </w:t>
      </w:r>
      <w:r>
        <w:rPr>
          <w:i/>
        </w:rPr>
        <w:t>the</w:t>
      </w:r>
      <w:r>
        <w:rPr>
          <w:i/>
          <w:spacing w:val="-4"/>
        </w:rPr>
        <w:t xml:space="preserve"> </w:t>
      </w:r>
      <w:r>
        <w:rPr>
          <w:i/>
        </w:rPr>
        <w:t>overflow</w:t>
      </w:r>
      <w:r>
        <w:rPr>
          <w:i/>
          <w:spacing w:val="-5"/>
        </w:rPr>
        <w:t xml:space="preserve"> </w:t>
      </w:r>
      <w:r>
        <w:rPr>
          <w:i/>
        </w:rPr>
        <w:t>water</w:t>
      </w:r>
      <w:r>
        <w:rPr>
          <w:i/>
          <w:spacing w:val="-1"/>
        </w:rPr>
        <w:t xml:space="preserve"> </w:t>
      </w:r>
      <w:r>
        <w:rPr>
          <w:i/>
        </w:rPr>
        <w:t>can</w:t>
      </w:r>
      <w:r>
        <w:rPr>
          <w:i/>
          <w:spacing w:val="-2"/>
        </w:rPr>
        <w:t xml:space="preserve"> </w:t>
      </w:r>
      <w:r>
        <w:rPr>
          <w:i/>
        </w:rPr>
        <w:t>cause</w:t>
      </w:r>
      <w:r>
        <w:rPr>
          <w:i/>
          <w:spacing w:val="-2"/>
        </w:rPr>
        <w:t xml:space="preserve"> </w:t>
      </w:r>
      <w:r>
        <w:rPr>
          <w:i/>
        </w:rPr>
        <w:t>the</w:t>
      </w:r>
      <w:r>
        <w:rPr>
          <w:i/>
          <w:spacing w:val="-4"/>
        </w:rPr>
        <w:t xml:space="preserve"> </w:t>
      </w:r>
      <w:r>
        <w:rPr>
          <w:i/>
        </w:rPr>
        <w:t>soil</w:t>
      </w:r>
      <w:r>
        <w:rPr>
          <w:i/>
          <w:spacing w:val="-2"/>
        </w:rPr>
        <w:t xml:space="preserve"> </w:t>
      </w:r>
      <w:r>
        <w:rPr>
          <w:i/>
        </w:rPr>
        <w:t>to</w:t>
      </w:r>
      <w:r>
        <w:rPr>
          <w:i/>
          <w:spacing w:val="-4"/>
        </w:rPr>
        <w:t xml:space="preserve"> </w:t>
      </w:r>
      <w:r>
        <w:rPr>
          <w:i/>
        </w:rPr>
        <w:t>erode</w:t>
      </w:r>
      <w:r>
        <w:rPr>
          <w:i/>
          <w:spacing w:val="-4"/>
        </w:rPr>
        <w:t xml:space="preserve"> </w:t>
      </w:r>
      <w:r>
        <w:rPr>
          <w:i/>
        </w:rPr>
        <w:t>away</w:t>
      </w:r>
      <w:r>
        <w:rPr>
          <w:i/>
          <w:spacing w:val="-1"/>
        </w:rPr>
        <w:t xml:space="preserve"> </w:t>
      </w:r>
      <w:r>
        <w:rPr>
          <w:i/>
        </w:rPr>
        <w:t>and</w:t>
      </w:r>
      <w:r>
        <w:rPr>
          <w:i/>
          <w:spacing w:val="-4"/>
        </w:rPr>
        <w:t xml:space="preserve"> </w:t>
      </w:r>
      <w:r>
        <w:rPr>
          <w:i/>
        </w:rPr>
        <w:t>damage</w:t>
      </w:r>
      <w:r>
        <w:rPr>
          <w:i/>
          <w:spacing w:val="-4"/>
        </w:rPr>
        <w:t xml:space="preserve"> </w:t>
      </w:r>
      <w:r>
        <w:rPr>
          <w:i/>
        </w:rPr>
        <w:t>the</w:t>
      </w:r>
      <w:r>
        <w:rPr>
          <w:i/>
          <w:spacing w:val="-4"/>
        </w:rPr>
        <w:t xml:space="preserve"> </w:t>
      </w:r>
      <w:r>
        <w:rPr>
          <w:i/>
        </w:rPr>
        <w:t>water point structure.</w:t>
      </w:r>
    </w:p>
    <w:p w14:paraId="344B60E7" w14:textId="77777777" w:rsidR="000A4E28" w:rsidRDefault="00000000">
      <w:pPr>
        <w:pStyle w:val="ListParagraph"/>
        <w:numPr>
          <w:ilvl w:val="0"/>
          <w:numId w:val="108"/>
        </w:numPr>
        <w:tabs>
          <w:tab w:val="left" w:pos="1598"/>
          <w:tab w:val="left" w:pos="1600"/>
        </w:tabs>
        <w:spacing w:before="122"/>
        <w:ind w:right="1029" w:hanging="358"/>
      </w:pPr>
      <w:r>
        <w:t>Show</w:t>
      </w:r>
      <w:r>
        <w:rPr>
          <w:spacing w:val="-6"/>
        </w:rPr>
        <w:t xml:space="preserve"> </w:t>
      </w:r>
      <w:r>
        <w:t>the</w:t>
      </w:r>
      <w:r>
        <w:rPr>
          <w:spacing w:val="-3"/>
        </w:rPr>
        <w:t xml:space="preserve"> </w:t>
      </w:r>
      <w:r>
        <w:t>“</w:t>
      </w:r>
      <w:r>
        <w:rPr>
          <w:i/>
        </w:rPr>
        <w:t>Overflow</w:t>
      </w:r>
      <w:r>
        <w:rPr>
          <w:i/>
          <w:spacing w:val="-4"/>
        </w:rPr>
        <w:t xml:space="preserve"> </w:t>
      </w:r>
      <w:r>
        <w:rPr>
          <w:i/>
        </w:rPr>
        <w:t>Management</w:t>
      </w:r>
      <w:r>
        <w:t>”</w:t>
      </w:r>
      <w:r>
        <w:rPr>
          <w:spacing w:val="-4"/>
        </w:rPr>
        <w:t xml:space="preserve"> </w:t>
      </w:r>
      <w:r>
        <w:t>flipchart.</w:t>
      </w:r>
      <w:r>
        <w:rPr>
          <w:spacing w:val="-1"/>
        </w:rPr>
        <w:t xml:space="preserve"> </w:t>
      </w:r>
      <w:r>
        <w:t>Discuss</w:t>
      </w:r>
      <w:r>
        <w:rPr>
          <w:spacing w:val="-2"/>
        </w:rPr>
        <w:t xml:space="preserve"> </w:t>
      </w:r>
      <w:r>
        <w:t>the</w:t>
      </w:r>
      <w:r>
        <w:rPr>
          <w:spacing w:val="-5"/>
        </w:rPr>
        <w:t xml:space="preserve"> </w:t>
      </w:r>
      <w:r>
        <w:t>options</w:t>
      </w:r>
      <w:r>
        <w:rPr>
          <w:spacing w:val="-5"/>
        </w:rPr>
        <w:t xml:space="preserve"> </w:t>
      </w:r>
      <w:r>
        <w:t>for</w:t>
      </w:r>
      <w:r>
        <w:rPr>
          <w:spacing w:val="-4"/>
        </w:rPr>
        <w:t xml:space="preserve"> </w:t>
      </w:r>
      <w:r>
        <w:t>reusing</w:t>
      </w:r>
      <w:r>
        <w:rPr>
          <w:spacing w:val="-3"/>
        </w:rPr>
        <w:t xml:space="preserve"> </w:t>
      </w:r>
      <w:r>
        <w:t xml:space="preserve">and disposing overflow water in ways that are the least harmful to people and the </w:t>
      </w:r>
      <w:r>
        <w:rPr>
          <w:spacing w:val="-2"/>
        </w:rPr>
        <w:t>environment:</w:t>
      </w:r>
    </w:p>
    <w:p w14:paraId="4AD14A32" w14:textId="77777777" w:rsidR="000A4E28" w:rsidRDefault="00000000">
      <w:pPr>
        <w:pStyle w:val="ListParagraph"/>
        <w:numPr>
          <w:ilvl w:val="1"/>
          <w:numId w:val="108"/>
        </w:numPr>
        <w:tabs>
          <w:tab w:val="left" w:pos="1960"/>
        </w:tabs>
        <w:spacing w:before="119"/>
        <w:rPr>
          <w:i/>
        </w:rPr>
      </w:pPr>
      <w:r>
        <w:rPr>
          <w:i/>
        </w:rPr>
        <w:t>Used</w:t>
      </w:r>
      <w:r>
        <w:rPr>
          <w:i/>
          <w:spacing w:val="-3"/>
        </w:rPr>
        <w:t xml:space="preserve"> </w:t>
      </w:r>
      <w:r>
        <w:rPr>
          <w:i/>
        </w:rPr>
        <w:t>as</w:t>
      </w:r>
      <w:r>
        <w:rPr>
          <w:i/>
          <w:spacing w:val="-3"/>
        </w:rPr>
        <w:t xml:space="preserve"> </w:t>
      </w:r>
      <w:r>
        <w:rPr>
          <w:i/>
        </w:rPr>
        <w:t>irrigation</w:t>
      </w:r>
      <w:r>
        <w:rPr>
          <w:i/>
          <w:spacing w:val="-4"/>
        </w:rPr>
        <w:t xml:space="preserve"> </w:t>
      </w:r>
      <w:r>
        <w:rPr>
          <w:i/>
        </w:rPr>
        <w:t>water</w:t>
      </w:r>
      <w:r>
        <w:rPr>
          <w:i/>
          <w:spacing w:val="-3"/>
        </w:rPr>
        <w:t xml:space="preserve"> </w:t>
      </w:r>
      <w:r>
        <w:rPr>
          <w:i/>
        </w:rPr>
        <w:t>for</w:t>
      </w:r>
      <w:r>
        <w:rPr>
          <w:i/>
          <w:spacing w:val="-1"/>
        </w:rPr>
        <w:t xml:space="preserve"> </w:t>
      </w:r>
      <w:r>
        <w:rPr>
          <w:i/>
          <w:spacing w:val="-2"/>
        </w:rPr>
        <w:t>agriculture</w:t>
      </w:r>
    </w:p>
    <w:p w14:paraId="5A18368E" w14:textId="77777777" w:rsidR="000A4E28" w:rsidRDefault="00000000">
      <w:pPr>
        <w:pStyle w:val="ListParagraph"/>
        <w:numPr>
          <w:ilvl w:val="1"/>
          <w:numId w:val="108"/>
        </w:numPr>
        <w:tabs>
          <w:tab w:val="left" w:pos="1960"/>
        </w:tabs>
        <w:spacing w:before="120"/>
        <w:rPr>
          <w:i/>
        </w:rPr>
      </w:pPr>
      <w:r>
        <w:rPr>
          <w:i/>
        </w:rPr>
        <w:t>Infiltrated</w:t>
      </w:r>
      <w:r>
        <w:rPr>
          <w:i/>
          <w:spacing w:val="-6"/>
        </w:rPr>
        <w:t xml:space="preserve"> </w:t>
      </w:r>
      <w:r>
        <w:rPr>
          <w:i/>
        </w:rPr>
        <w:t>into</w:t>
      </w:r>
      <w:r>
        <w:rPr>
          <w:i/>
          <w:spacing w:val="-5"/>
        </w:rPr>
        <w:t xml:space="preserve"> </w:t>
      </w:r>
      <w:r>
        <w:rPr>
          <w:i/>
        </w:rPr>
        <w:t>the</w:t>
      </w:r>
      <w:r>
        <w:rPr>
          <w:i/>
          <w:spacing w:val="-3"/>
        </w:rPr>
        <w:t xml:space="preserve"> </w:t>
      </w:r>
      <w:r>
        <w:rPr>
          <w:i/>
        </w:rPr>
        <w:t>ground</w:t>
      </w:r>
      <w:r>
        <w:rPr>
          <w:i/>
          <w:spacing w:val="-5"/>
        </w:rPr>
        <w:t xml:space="preserve"> </w:t>
      </w:r>
      <w:r>
        <w:rPr>
          <w:i/>
        </w:rPr>
        <w:t>using</w:t>
      </w:r>
      <w:r>
        <w:rPr>
          <w:i/>
          <w:spacing w:val="-3"/>
        </w:rPr>
        <w:t xml:space="preserve"> </w:t>
      </w:r>
      <w:r>
        <w:rPr>
          <w:i/>
        </w:rPr>
        <w:t>soak</w:t>
      </w:r>
      <w:r>
        <w:rPr>
          <w:i/>
          <w:spacing w:val="-5"/>
        </w:rPr>
        <w:t xml:space="preserve"> </w:t>
      </w:r>
      <w:r>
        <w:rPr>
          <w:i/>
        </w:rPr>
        <w:t>pits</w:t>
      </w:r>
      <w:r>
        <w:rPr>
          <w:i/>
          <w:spacing w:val="-5"/>
        </w:rPr>
        <w:t xml:space="preserve"> </w:t>
      </w:r>
      <w:r>
        <w:rPr>
          <w:i/>
        </w:rPr>
        <w:t>and</w:t>
      </w:r>
      <w:r>
        <w:rPr>
          <w:i/>
          <w:spacing w:val="-3"/>
        </w:rPr>
        <w:t xml:space="preserve"> </w:t>
      </w:r>
      <w:r>
        <w:rPr>
          <w:i/>
        </w:rPr>
        <w:t>infiltration</w:t>
      </w:r>
      <w:r>
        <w:rPr>
          <w:i/>
          <w:spacing w:val="-5"/>
        </w:rPr>
        <w:t xml:space="preserve"> </w:t>
      </w:r>
      <w:r>
        <w:rPr>
          <w:i/>
          <w:spacing w:val="-2"/>
        </w:rPr>
        <w:t>trenches</w:t>
      </w:r>
    </w:p>
    <w:p w14:paraId="6DF1CFFB" w14:textId="77777777" w:rsidR="000A4E28" w:rsidRDefault="00000000">
      <w:pPr>
        <w:pStyle w:val="ListParagraph"/>
        <w:numPr>
          <w:ilvl w:val="1"/>
          <w:numId w:val="108"/>
        </w:numPr>
        <w:tabs>
          <w:tab w:val="left" w:pos="1953"/>
        </w:tabs>
        <w:spacing w:before="117"/>
        <w:ind w:left="1953" w:hanging="355"/>
        <w:rPr>
          <w:i/>
        </w:rPr>
      </w:pPr>
      <w:r>
        <w:rPr>
          <w:i/>
        </w:rPr>
        <w:t>Released</w:t>
      </w:r>
      <w:r>
        <w:rPr>
          <w:i/>
          <w:spacing w:val="-5"/>
        </w:rPr>
        <w:t xml:space="preserve"> </w:t>
      </w:r>
      <w:r>
        <w:rPr>
          <w:i/>
        </w:rPr>
        <w:t>directly</w:t>
      </w:r>
      <w:r>
        <w:rPr>
          <w:i/>
          <w:spacing w:val="-5"/>
        </w:rPr>
        <w:t xml:space="preserve"> </w:t>
      </w:r>
      <w:r>
        <w:rPr>
          <w:i/>
        </w:rPr>
        <w:t>to</w:t>
      </w:r>
      <w:r>
        <w:rPr>
          <w:i/>
          <w:spacing w:val="-5"/>
        </w:rPr>
        <w:t xml:space="preserve"> </w:t>
      </w:r>
      <w:r>
        <w:rPr>
          <w:i/>
        </w:rPr>
        <w:t>surface</w:t>
      </w:r>
      <w:r>
        <w:rPr>
          <w:i/>
          <w:spacing w:val="-5"/>
        </w:rPr>
        <w:t xml:space="preserve"> </w:t>
      </w:r>
      <w:r>
        <w:rPr>
          <w:i/>
        </w:rPr>
        <w:t>waters</w:t>
      </w:r>
      <w:r>
        <w:rPr>
          <w:i/>
          <w:spacing w:val="-5"/>
        </w:rPr>
        <w:t xml:space="preserve"> </w:t>
      </w:r>
      <w:r>
        <w:rPr>
          <w:i/>
        </w:rPr>
        <w:t>(e.g.,</w:t>
      </w:r>
      <w:r>
        <w:rPr>
          <w:i/>
          <w:spacing w:val="-4"/>
        </w:rPr>
        <w:t xml:space="preserve"> </w:t>
      </w:r>
      <w:r>
        <w:rPr>
          <w:i/>
        </w:rPr>
        <w:t>lakes,</w:t>
      </w:r>
      <w:r>
        <w:rPr>
          <w:i/>
          <w:spacing w:val="-4"/>
        </w:rPr>
        <w:t xml:space="preserve"> </w:t>
      </w:r>
      <w:r>
        <w:rPr>
          <w:i/>
        </w:rPr>
        <w:t>rivers</w:t>
      </w:r>
      <w:r>
        <w:rPr>
          <w:i/>
          <w:spacing w:val="-2"/>
        </w:rPr>
        <w:t xml:space="preserve"> </w:t>
      </w:r>
      <w:r>
        <w:rPr>
          <w:i/>
        </w:rPr>
        <w:t>or</w:t>
      </w:r>
      <w:r>
        <w:rPr>
          <w:i/>
          <w:spacing w:val="-1"/>
        </w:rPr>
        <w:t xml:space="preserve"> </w:t>
      </w:r>
      <w:r>
        <w:rPr>
          <w:i/>
          <w:spacing w:val="-2"/>
        </w:rPr>
        <w:t>ponds)</w:t>
      </w:r>
    </w:p>
    <w:p w14:paraId="70C4CDB0" w14:textId="77777777" w:rsidR="000A4E28" w:rsidRDefault="00000000">
      <w:pPr>
        <w:pStyle w:val="ListParagraph"/>
        <w:numPr>
          <w:ilvl w:val="1"/>
          <w:numId w:val="108"/>
        </w:numPr>
        <w:tabs>
          <w:tab w:val="left" w:pos="1960"/>
        </w:tabs>
        <w:spacing w:before="121" w:line="237" w:lineRule="auto"/>
        <w:ind w:right="1217" w:hanging="360"/>
        <w:rPr>
          <w:i/>
        </w:rPr>
      </w:pPr>
      <w:r>
        <w:rPr>
          <w:i/>
        </w:rPr>
        <w:t>Overflow</w:t>
      </w:r>
      <w:r>
        <w:rPr>
          <w:i/>
          <w:spacing w:val="-5"/>
        </w:rPr>
        <w:t xml:space="preserve"> </w:t>
      </w:r>
      <w:r>
        <w:rPr>
          <w:i/>
        </w:rPr>
        <w:t>water</w:t>
      </w:r>
      <w:r>
        <w:rPr>
          <w:i/>
          <w:spacing w:val="-2"/>
        </w:rPr>
        <w:t xml:space="preserve"> </w:t>
      </w:r>
      <w:r>
        <w:rPr>
          <w:i/>
        </w:rPr>
        <w:t>does</w:t>
      </w:r>
      <w:r>
        <w:rPr>
          <w:i/>
          <w:spacing w:val="-4"/>
        </w:rPr>
        <w:t xml:space="preserve"> </w:t>
      </w:r>
      <w:r>
        <w:rPr>
          <w:i/>
        </w:rPr>
        <w:t>not</w:t>
      </w:r>
      <w:r>
        <w:rPr>
          <w:i/>
          <w:spacing w:val="-4"/>
        </w:rPr>
        <w:t xml:space="preserve"> </w:t>
      </w:r>
      <w:r>
        <w:rPr>
          <w:i/>
        </w:rPr>
        <w:t>normally</w:t>
      </w:r>
      <w:r>
        <w:rPr>
          <w:i/>
          <w:spacing w:val="-4"/>
        </w:rPr>
        <w:t xml:space="preserve"> </w:t>
      </w:r>
      <w:r>
        <w:rPr>
          <w:i/>
        </w:rPr>
        <w:t>require</w:t>
      </w:r>
      <w:r>
        <w:rPr>
          <w:i/>
          <w:spacing w:val="-4"/>
        </w:rPr>
        <w:t xml:space="preserve"> </w:t>
      </w:r>
      <w:r>
        <w:rPr>
          <w:i/>
        </w:rPr>
        <w:t>treatment</w:t>
      </w:r>
      <w:r>
        <w:rPr>
          <w:i/>
          <w:spacing w:val="-2"/>
        </w:rPr>
        <w:t xml:space="preserve"> </w:t>
      </w:r>
      <w:r>
        <w:rPr>
          <w:i/>
        </w:rPr>
        <w:t>before</w:t>
      </w:r>
      <w:r>
        <w:rPr>
          <w:i/>
          <w:spacing w:val="-4"/>
        </w:rPr>
        <w:t xml:space="preserve"> </w:t>
      </w:r>
      <w:r>
        <w:rPr>
          <w:i/>
        </w:rPr>
        <w:t>it</w:t>
      </w:r>
      <w:r>
        <w:rPr>
          <w:i/>
          <w:spacing w:val="-4"/>
        </w:rPr>
        <w:t xml:space="preserve"> </w:t>
      </w:r>
      <w:r>
        <w:rPr>
          <w:i/>
        </w:rPr>
        <w:t>can</w:t>
      </w:r>
      <w:r>
        <w:rPr>
          <w:i/>
          <w:spacing w:val="-3"/>
        </w:rPr>
        <w:t xml:space="preserve"> </w:t>
      </w:r>
      <w:r>
        <w:rPr>
          <w:i/>
        </w:rPr>
        <w:t>be</w:t>
      </w:r>
      <w:r>
        <w:rPr>
          <w:i/>
          <w:spacing w:val="-4"/>
        </w:rPr>
        <w:t xml:space="preserve"> </w:t>
      </w:r>
      <w:r>
        <w:rPr>
          <w:i/>
        </w:rPr>
        <w:t>used, infiltrated or disposed.</w:t>
      </w:r>
    </w:p>
    <w:p w14:paraId="4913BC5E" w14:textId="77777777" w:rsidR="000A4E28" w:rsidRDefault="00000000">
      <w:pPr>
        <w:pStyle w:val="ListParagraph"/>
        <w:numPr>
          <w:ilvl w:val="0"/>
          <w:numId w:val="108"/>
        </w:numPr>
        <w:tabs>
          <w:tab w:val="left" w:pos="1598"/>
          <w:tab w:val="left" w:pos="1600"/>
        </w:tabs>
        <w:spacing w:before="122"/>
        <w:ind w:right="1421"/>
      </w:pPr>
      <w:r>
        <w:t>Optional:</w:t>
      </w:r>
      <w:r>
        <w:rPr>
          <w:spacing w:val="-5"/>
        </w:rPr>
        <w:t xml:space="preserve"> </w:t>
      </w:r>
      <w:r>
        <w:t>Use</w:t>
      </w:r>
      <w:r>
        <w:rPr>
          <w:spacing w:val="-4"/>
        </w:rPr>
        <w:t xml:space="preserve"> </w:t>
      </w:r>
      <w:r>
        <w:t>PowerPoint:</w:t>
      </w:r>
      <w:r>
        <w:rPr>
          <w:spacing w:val="-3"/>
        </w:rPr>
        <w:t xml:space="preserve"> </w:t>
      </w:r>
      <w:r>
        <w:t>Domestic</w:t>
      </w:r>
      <w:r>
        <w:rPr>
          <w:spacing w:val="-9"/>
        </w:rPr>
        <w:t xml:space="preserve"> </w:t>
      </w:r>
      <w:r>
        <w:t>Wastewater</w:t>
      </w:r>
      <w:r>
        <w:rPr>
          <w:spacing w:val="-5"/>
        </w:rPr>
        <w:t xml:space="preserve"> </w:t>
      </w:r>
      <w:r>
        <w:t>to</w:t>
      </w:r>
      <w:r>
        <w:rPr>
          <w:spacing w:val="-6"/>
        </w:rPr>
        <w:t xml:space="preserve"> </w:t>
      </w:r>
      <w:r>
        <w:t>show</w:t>
      </w:r>
      <w:r>
        <w:rPr>
          <w:spacing w:val="-7"/>
        </w:rPr>
        <w:t xml:space="preserve"> </w:t>
      </w:r>
      <w:r>
        <w:t>different</w:t>
      </w:r>
      <w:r>
        <w:rPr>
          <w:spacing w:val="-2"/>
        </w:rPr>
        <w:t xml:space="preserve"> </w:t>
      </w:r>
      <w:r>
        <w:t>overflow management options.</w:t>
      </w:r>
    </w:p>
    <w:p w14:paraId="152E3D7D" w14:textId="77777777" w:rsidR="000A4E28" w:rsidRDefault="00000000">
      <w:pPr>
        <w:pStyle w:val="BodyText"/>
        <w:spacing w:before="169"/>
        <w:rPr>
          <w:sz w:val="20"/>
        </w:rPr>
      </w:pPr>
      <w:r>
        <w:rPr>
          <w:noProof/>
        </w:rPr>
        <mc:AlternateContent>
          <mc:Choice Requires="wpg">
            <w:drawing>
              <wp:anchor distT="0" distB="0" distL="0" distR="0" simplePos="0" relativeHeight="251827200" behindDoc="1" locked="0" layoutInCell="1" allowOverlap="1" wp14:anchorId="34D55029" wp14:editId="767100CB">
                <wp:simplePos x="0" y="0"/>
                <wp:positionH relativeFrom="page">
                  <wp:posOffset>914400</wp:posOffset>
                </wp:positionH>
                <wp:positionV relativeFrom="paragraph">
                  <wp:posOffset>268938</wp:posOffset>
                </wp:positionV>
                <wp:extent cx="5944870" cy="20955"/>
                <wp:effectExtent l="0" t="0" r="0" b="0"/>
                <wp:wrapTopAndBottom/>
                <wp:docPr id="157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578" name="Graphic 1578"/>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579" name="Graphic 1579"/>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580" name="Graphic 1580"/>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81" name="Graphic 1581"/>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582" name="Graphic 1582"/>
                        <wps:cNvSpPr/>
                        <wps:spPr>
                          <a:xfrm>
                            <a:off x="5941821"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583" name="Graphic 1583"/>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584" name="Graphic 1584"/>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92B0192" id="Group 1577" o:spid="_x0000_s1026" style="position:absolute;margin-left:1in;margin-top:21.2pt;width:468.1pt;height:1.65pt;z-index:-25148928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">
                <v:shape id="Graphic 1578"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" path="m5943600,l,,,20320r5943600,l5943600,xe" fillcolor="gray" stroked="f">
                  <v:path arrowok="t"/>
                </v:shape>
                <v:shape id="Graphic 1579"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" path="m5941428,l3048,,,,,3035r3048,l5941428,3035r,-3035xe" fillcolor="#9f9f9f" stroked="f">
                  <v:path arrowok="t"/>
                </v:shape>
                <v:shape id="Graphic 1580"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" path="m3047,l,,,3047r3047,l3047,xe" fillcolor="#e2e2e2" stroked="f">
                  <v:path arrowok="t"/>
                </v:shape>
                <v:shape id="Graphic 1581"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" path="m3048,3035l,3035,,16751r3048,l3048,3035xem5944552,r-3035,l5941517,3035r3035,l5944552,xe" fillcolor="#9f9f9f" stroked="f">
                  <v:path arrowok="t"/>
                </v:shape>
                <v:shape id="Graphic 1582"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" path="m3047,l,,,13715r3047,l3047,xe" fillcolor="#e2e2e2" stroked="f">
                  <v:path arrowok="t"/>
                </v:shape>
                <v:shape id="Graphic 1583"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" path="m3047,l,,,3047r3047,l3047,xe" fillcolor="#9f9f9f" stroked="f">
                  <v:path arrowok="t"/>
                </v:shape>
                <v:shape id="Graphic 1584"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29F9A7FF" w14:textId="77777777" w:rsidR="000A4E28" w:rsidRDefault="00000000">
      <w:pPr>
        <w:pStyle w:val="Heading6"/>
        <w:tabs>
          <w:tab w:val="left" w:pos="8854"/>
        </w:tabs>
      </w:pPr>
      <w:r>
        <w:rPr>
          <w:spacing w:val="-2"/>
        </w:rPr>
        <w:t>Review</w:t>
      </w:r>
      <w:r>
        <w:tab/>
        <w:t>5</w:t>
      </w:r>
      <w:r>
        <w:rPr>
          <w:spacing w:val="-2"/>
        </w:rPr>
        <w:t xml:space="preserve"> minutes</w:t>
      </w:r>
    </w:p>
    <w:p w14:paraId="69AEB554" w14:textId="77777777" w:rsidR="000A4E28" w:rsidRDefault="000A4E28">
      <w:pPr>
        <w:pStyle w:val="BodyText"/>
        <w:spacing w:before="1"/>
        <w:rPr>
          <w:b/>
        </w:rPr>
      </w:pPr>
    </w:p>
    <w:p w14:paraId="6E6F5398" w14:textId="77777777" w:rsidR="000A4E28" w:rsidRDefault="00000000">
      <w:pPr>
        <w:pStyle w:val="ListParagraph"/>
        <w:numPr>
          <w:ilvl w:val="0"/>
          <w:numId w:val="107"/>
        </w:numPr>
        <w:tabs>
          <w:tab w:val="left" w:pos="1598"/>
        </w:tabs>
        <w:ind w:left="1598" w:hanging="358"/>
      </w:pPr>
      <w:r>
        <w:rPr>
          <w:noProof/>
        </w:rPr>
        <w:drawing>
          <wp:anchor distT="0" distB="0" distL="0" distR="0" simplePos="0" relativeHeight="251575296" behindDoc="0" locked="0" layoutInCell="1" allowOverlap="1" wp14:anchorId="68386C05" wp14:editId="5794FAD2">
            <wp:simplePos x="0" y="0"/>
            <wp:positionH relativeFrom="page">
              <wp:posOffset>899160</wp:posOffset>
            </wp:positionH>
            <wp:positionV relativeFrom="paragraph">
              <wp:posOffset>-86205</wp:posOffset>
            </wp:positionV>
            <wp:extent cx="434340" cy="428244"/>
            <wp:effectExtent l="0" t="0" r="0" b="0"/>
            <wp:wrapNone/>
            <wp:docPr id="1585" name="Image 1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5" name="Image 1585"/>
                    <pic:cNvPicPr/>
                  </pic:nvPicPr>
                  <pic:blipFill>
                    <a:blip r:embed="rId38" cstate="print"/>
                    <a:stretch>
                      <a:fillRect/>
                    </a:stretch>
                  </pic:blipFill>
                  <pic:spPr>
                    <a:xfrm>
                      <a:off x="0" y="0"/>
                      <a:ext cx="434340" cy="428244"/>
                    </a:xfrm>
                    <a:prstGeom prst="rect">
                      <a:avLst/>
                    </a:prstGeom>
                  </pic:spPr>
                </pic:pic>
              </a:graphicData>
            </a:graphic>
          </wp:anchor>
        </w:drawing>
      </w:r>
      <w:r>
        <w:t>Use</w:t>
      </w:r>
      <w:r>
        <w:rPr>
          <w:spacing w:val="-4"/>
        </w:rPr>
        <w:t xml:space="preserve"> </w:t>
      </w:r>
      <w:r>
        <w:t>Tool:</w:t>
      </w:r>
      <w:r>
        <w:rPr>
          <w:spacing w:val="-1"/>
        </w:rPr>
        <w:t xml:space="preserve"> </w:t>
      </w:r>
      <w:r>
        <w:t>A</w:t>
      </w:r>
      <w:r>
        <w:rPr>
          <w:spacing w:val="-6"/>
        </w:rPr>
        <w:t xml:space="preserve"> </w:t>
      </w:r>
      <w:r>
        <w:t>Tell</w:t>
      </w:r>
      <w:r>
        <w:rPr>
          <w:spacing w:val="-2"/>
        </w:rPr>
        <w:t xml:space="preserve"> </w:t>
      </w:r>
      <w:r>
        <w:rPr>
          <w:spacing w:val="-5"/>
        </w:rPr>
        <w:t>B.</w:t>
      </w:r>
    </w:p>
    <w:p w14:paraId="3FE6E6A1" w14:textId="77777777" w:rsidR="000A4E28" w:rsidRDefault="00000000">
      <w:pPr>
        <w:pStyle w:val="ListParagraph"/>
        <w:numPr>
          <w:ilvl w:val="0"/>
          <w:numId w:val="107"/>
        </w:numPr>
        <w:tabs>
          <w:tab w:val="left" w:pos="1598"/>
        </w:tabs>
        <w:spacing w:before="119"/>
        <w:ind w:left="1598" w:hanging="358"/>
      </w:pPr>
      <w:r>
        <w:t>A</w:t>
      </w:r>
      <w:r>
        <w:rPr>
          <w:spacing w:val="-5"/>
        </w:rPr>
        <w:t xml:space="preserve"> </w:t>
      </w:r>
      <w:r>
        <w:t>tell</w:t>
      </w:r>
      <w:r>
        <w:rPr>
          <w:spacing w:val="-2"/>
        </w:rPr>
        <w:t xml:space="preserve"> </w:t>
      </w:r>
      <w:r>
        <w:t>B:</w:t>
      </w:r>
      <w:r>
        <w:rPr>
          <w:spacing w:val="-7"/>
        </w:rPr>
        <w:t xml:space="preserve"> </w:t>
      </w:r>
      <w:r>
        <w:t>What is</w:t>
      </w:r>
      <w:r>
        <w:rPr>
          <w:spacing w:val="-4"/>
        </w:rPr>
        <w:t xml:space="preserve"> </w:t>
      </w:r>
      <w:r>
        <w:t>blackwater</w:t>
      </w:r>
      <w:r>
        <w:rPr>
          <w:spacing w:val="-4"/>
        </w:rPr>
        <w:t xml:space="preserve"> </w:t>
      </w:r>
      <w:r>
        <w:t>and</w:t>
      </w:r>
      <w:r>
        <w:rPr>
          <w:spacing w:val="-2"/>
        </w:rPr>
        <w:t xml:space="preserve"> </w:t>
      </w:r>
      <w:r>
        <w:t>where</w:t>
      </w:r>
      <w:r>
        <w:rPr>
          <w:spacing w:val="-2"/>
        </w:rPr>
        <w:t xml:space="preserve"> </w:t>
      </w:r>
      <w:r>
        <w:t>does</w:t>
      </w:r>
      <w:r>
        <w:rPr>
          <w:spacing w:val="-4"/>
        </w:rPr>
        <w:t xml:space="preserve"> </w:t>
      </w:r>
      <w:r>
        <w:t>it</w:t>
      </w:r>
      <w:r>
        <w:rPr>
          <w:spacing w:val="-3"/>
        </w:rPr>
        <w:t xml:space="preserve"> </w:t>
      </w:r>
      <w:r>
        <w:t>come</w:t>
      </w:r>
      <w:r>
        <w:rPr>
          <w:spacing w:val="-4"/>
        </w:rPr>
        <w:t xml:space="preserve"> </w:t>
      </w:r>
      <w:r>
        <w:rPr>
          <w:spacing w:val="-2"/>
        </w:rPr>
        <w:t>from?</w:t>
      </w:r>
    </w:p>
    <w:p w14:paraId="182A846F" w14:textId="77777777" w:rsidR="000A4E28" w:rsidRDefault="00000000">
      <w:pPr>
        <w:pStyle w:val="ListParagraph"/>
        <w:numPr>
          <w:ilvl w:val="0"/>
          <w:numId w:val="107"/>
        </w:numPr>
        <w:tabs>
          <w:tab w:val="left" w:pos="1598"/>
        </w:tabs>
        <w:spacing w:before="122"/>
        <w:ind w:left="1598" w:hanging="358"/>
      </w:pPr>
      <w:r>
        <w:t>B</w:t>
      </w:r>
      <w:r>
        <w:rPr>
          <w:spacing w:val="-5"/>
        </w:rPr>
        <w:t xml:space="preserve"> </w:t>
      </w:r>
      <w:r>
        <w:t>tell</w:t>
      </w:r>
      <w:r>
        <w:rPr>
          <w:spacing w:val="-2"/>
        </w:rPr>
        <w:t xml:space="preserve"> </w:t>
      </w:r>
      <w:r>
        <w:t>A:</w:t>
      </w:r>
      <w:r>
        <w:rPr>
          <w:spacing w:val="-6"/>
        </w:rPr>
        <w:t xml:space="preserve"> </w:t>
      </w:r>
      <w:r>
        <w:t>What</w:t>
      </w:r>
      <w:r>
        <w:rPr>
          <w:spacing w:val="-1"/>
        </w:rPr>
        <w:t xml:space="preserve"> </w:t>
      </w:r>
      <w:r>
        <w:t>is</w:t>
      </w:r>
      <w:r>
        <w:rPr>
          <w:spacing w:val="-5"/>
        </w:rPr>
        <w:t xml:space="preserve"> </w:t>
      </w:r>
      <w:r>
        <w:t>greywater</w:t>
      </w:r>
      <w:r>
        <w:rPr>
          <w:spacing w:val="-1"/>
        </w:rPr>
        <w:t xml:space="preserve"> </w:t>
      </w:r>
      <w:r>
        <w:t>and</w:t>
      </w:r>
      <w:r>
        <w:rPr>
          <w:spacing w:val="-3"/>
        </w:rPr>
        <w:t xml:space="preserve"> </w:t>
      </w:r>
      <w:r>
        <w:t>where</w:t>
      </w:r>
      <w:r>
        <w:rPr>
          <w:spacing w:val="-2"/>
        </w:rPr>
        <w:t xml:space="preserve"> </w:t>
      </w:r>
      <w:r>
        <w:t>does</w:t>
      </w:r>
      <w:r>
        <w:rPr>
          <w:spacing w:val="-3"/>
        </w:rPr>
        <w:t xml:space="preserve"> </w:t>
      </w:r>
      <w:r>
        <w:t>it</w:t>
      </w:r>
      <w:r>
        <w:rPr>
          <w:spacing w:val="-3"/>
        </w:rPr>
        <w:t xml:space="preserve"> </w:t>
      </w:r>
      <w:r>
        <w:t>come</w:t>
      </w:r>
      <w:r>
        <w:rPr>
          <w:spacing w:val="-3"/>
        </w:rPr>
        <w:t xml:space="preserve"> </w:t>
      </w:r>
      <w:r>
        <w:rPr>
          <w:spacing w:val="-2"/>
        </w:rPr>
        <w:t>from?</w:t>
      </w:r>
    </w:p>
    <w:p w14:paraId="322756EA" w14:textId="77777777" w:rsidR="000A4E28" w:rsidRDefault="00000000">
      <w:pPr>
        <w:pStyle w:val="ListParagraph"/>
        <w:numPr>
          <w:ilvl w:val="0"/>
          <w:numId w:val="107"/>
        </w:numPr>
        <w:tabs>
          <w:tab w:val="left" w:pos="1598"/>
        </w:tabs>
        <w:spacing w:before="119"/>
        <w:ind w:left="1598" w:hanging="358"/>
      </w:pPr>
      <w:r>
        <w:t>A</w:t>
      </w:r>
      <w:r>
        <w:rPr>
          <w:spacing w:val="-3"/>
        </w:rPr>
        <w:t xml:space="preserve"> </w:t>
      </w:r>
      <w:r>
        <w:t>tell</w:t>
      </w:r>
      <w:r>
        <w:rPr>
          <w:spacing w:val="-3"/>
        </w:rPr>
        <w:t xml:space="preserve"> </w:t>
      </w:r>
      <w:r>
        <w:t>B:</w:t>
      </w:r>
      <w:r>
        <w:rPr>
          <w:spacing w:val="-7"/>
        </w:rPr>
        <w:t xml:space="preserve"> </w:t>
      </w:r>
      <w:r>
        <w:t>What</w:t>
      </w:r>
      <w:r>
        <w:rPr>
          <w:spacing w:val="-1"/>
        </w:rPr>
        <w:t xml:space="preserve"> </w:t>
      </w:r>
      <w:r>
        <w:t>is</w:t>
      </w:r>
      <w:r>
        <w:rPr>
          <w:spacing w:val="-4"/>
        </w:rPr>
        <w:t xml:space="preserve"> </w:t>
      </w:r>
      <w:r>
        <w:t>overflow</w:t>
      </w:r>
      <w:r>
        <w:rPr>
          <w:spacing w:val="-4"/>
        </w:rPr>
        <w:t xml:space="preserve"> </w:t>
      </w:r>
      <w:r>
        <w:t>water</w:t>
      </w:r>
      <w:r>
        <w:rPr>
          <w:spacing w:val="-1"/>
        </w:rPr>
        <w:t xml:space="preserve"> </w:t>
      </w:r>
      <w:r>
        <w:t>and</w:t>
      </w:r>
      <w:r>
        <w:rPr>
          <w:spacing w:val="-2"/>
        </w:rPr>
        <w:t xml:space="preserve"> </w:t>
      </w:r>
      <w:r>
        <w:t>where</w:t>
      </w:r>
      <w:r>
        <w:rPr>
          <w:spacing w:val="-3"/>
        </w:rPr>
        <w:t xml:space="preserve"> </w:t>
      </w:r>
      <w:r>
        <w:t>does</w:t>
      </w:r>
      <w:r>
        <w:rPr>
          <w:spacing w:val="-1"/>
        </w:rPr>
        <w:t xml:space="preserve"> </w:t>
      </w:r>
      <w:r>
        <w:t>it</w:t>
      </w:r>
      <w:r>
        <w:rPr>
          <w:spacing w:val="-4"/>
        </w:rPr>
        <w:t xml:space="preserve"> </w:t>
      </w:r>
      <w:r>
        <w:t>come</w:t>
      </w:r>
      <w:r>
        <w:rPr>
          <w:spacing w:val="-6"/>
        </w:rPr>
        <w:t xml:space="preserve"> </w:t>
      </w:r>
      <w:r>
        <w:rPr>
          <w:spacing w:val="-2"/>
        </w:rPr>
        <w:t>from?</w:t>
      </w:r>
    </w:p>
    <w:p w14:paraId="2A3E1884" w14:textId="77777777" w:rsidR="000A4E28" w:rsidRDefault="00000000">
      <w:pPr>
        <w:pStyle w:val="ListParagraph"/>
        <w:numPr>
          <w:ilvl w:val="0"/>
          <w:numId w:val="107"/>
        </w:numPr>
        <w:tabs>
          <w:tab w:val="left" w:pos="1598"/>
        </w:tabs>
        <w:spacing w:before="121"/>
        <w:ind w:left="1598" w:hanging="358"/>
      </w:pPr>
      <w:r>
        <w:t>A</w:t>
      </w:r>
      <w:r>
        <w:rPr>
          <w:spacing w:val="-3"/>
        </w:rPr>
        <w:t xml:space="preserve"> </w:t>
      </w:r>
      <w:r>
        <w:t>tell</w:t>
      </w:r>
      <w:r>
        <w:rPr>
          <w:spacing w:val="-2"/>
        </w:rPr>
        <w:t xml:space="preserve"> </w:t>
      </w:r>
      <w:r>
        <w:t>B:</w:t>
      </w:r>
      <w:r>
        <w:rPr>
          <w:spacing w:val="-7"/>
        </w:rPr>
        <w:t xml:space="preserve"> </w:t>
      </w:r>
      <w:r>
        <w:t>What</w:t>
      </w:r>
      <w:r>
        <w:rPr>
          <w:spacing w:val="-1"/>
        </w:rPr>
        <w:t xml:space="preserve"> </w:t>
      </w:r>
      <w:r>
        <w:t>are</w:t>
      </w:r>
      <w:r>
        <w:rPr>
          <w:spacing w:val="-2"/>
        </w:rPr>
        <w:t xml:space="preserve"> </w:t>
      </w:r>
      <w:r>
        <w:t>options</w:t>
      </w:r>
      <w:r>
        <w:rPr>
          <w:spacing w:val="-1"/>
        </w:rPr>
        <w:t xml:space="preserve"> </w:t>
      </w:r>
      <w:r>
        <w:t>to</w:t>
      </w:r>
      <w:r>
        <w:rPr>
          <w:spacing w:val="-4"/>
        </w:rPr>
        <w:t xml:space="preserve"> </w:t>
      </w:r>
      <w:r>
        <w:t>manage</w:t>
      </w:r>
      <w:r>
        <w:rPr>
          <w:spacing w:val="-6"/>
        </w:rPr>
        <w:t xml:space="preserve"> </w:t>
      </w:r>
      <w:r>
        <w:rPr>
          <w:spacing w:val="-2"/>
        </w:rPr>
        <w:t>greywater?</w:t>
      </w:r>
    </w:p>
    <w:p w14:paraId="2B3F3AB3" w14:textId="77777777" w:rsidR="000A4E28" w:rsidRDefault="00000000">
      <w:pPr>
        <w:pStyle w:val="ListParagraph"/>
        <w:numPr>
          <w:ilvl w:val="0"/>
          <w:numId w:val="107"/>
        </w:numPr>
        <w:tabs>
          <w:tab w:val="left" w:pos="1598"/>
        </w:tabs>
        <w:spacing w:before="119"/>
        <w:ind w:left="1598" w:hanging="358"/>
      </w:pPr>
      <w:r>
        <w:t>B</w:t>
      </w:r>
      <w:r>
        <w:rPr>
          <w:spacing w:val="-3"/>
        </w:rPr>
        <w:t xml:space="preserve"> </w:t>
      </w:r>
      <w:r>
        <w:t>tell</w:t>
      </w:r>
      <w:r>
        <w:rPr>
          <w:spacing w:val="-3"/>
        </w:rPr>
        <w:t xml:space="preserve"> </w:t>
      </w:r>
      <w:r>
        <w:t>A:</w:t>
      </w:r>
      <w:r>
        <w:rPr>
          <w:spacing w:val="-7"/>
        </w:rPr>
        <w:t xml:space="preserve"> </w:t>
      </w:r>
      <w:r>
        <w:t>What</w:t>
      </w:r>
      <w:r>
        <w:rPr>
          <w:spacing w:val="-1"/>
        </w:rPr>
        <w:t xml:space="preserve"> </w:t>
      </w:r>
      <w:r>
        <w:t>are</w:t>
      </w:r>
      <w:r>
        <w:rPr>
          <w:spacing w:val="-2"/>
        </w:rPr>
        <w:t xml:space="preserve"> </w:t>
      </w:r>
      <w:r>
        <w:t>options</w:t>
      </w:r>
      <w:r>
        <w:rPr>
          <w:spacing w:val="-2"/>
        </w:rPr>
        <w:t xml:space="preserve"> </w:t>
      </w:r>
      <w:r>
        <w:t>to</w:t>
      </w:r>
      <w:r>
        <w:rPr>
          <w:spacing w:val="-5"/>
        </w:rPr>
        <w:t xml:space="preserve"> </w:t>
      </w:r>
      <w:r>
        <w:t>manage</w:t>
      </w:r>
      <w:r>
        <w:rPr>
          <w:spacing w:val="-4"/>
        </w:rPr>
        <w:t xml:space="preserve"> </w:t>
      </w:r>
      <w:r>
        <w:t>overflow</w:t>
      </w:r>
      <w:r>
        <w:rPr>
          <w:spacing w:val="-5"/>
        </w:rPr>
        <w:t xml:space="preserve"> </w:t>
      </w:r>
      <w:r>
        <w:rPr>
          <w:spacing w:val="-2"/>
        </w:rPr>
        <w:t>water?</w:t>
      </w:r>
    </w:p>
    <w:p w14:paraId="33BBA817" w14:textId="77777777" w:rsidR="000A4E28" w:rsidRDefault="000A4E28">
      <w:pPr>
        <w:pStyle w:val="BodyText"/>
        <w:rPr>
          <w:sz w:val="20"/>
        </w:rPr>
      </w:pPr>
    </w:p>
    <w:p w14:paraId="412C43A3" w14:textId="77777777" w:rsidR="000A4E28" w:rsidRDefault="00000000">
      <w:pPr>
        <w:pStyle w:val="BodyText"/>
        <w:spacing w:before="61"/>
        <w:rPr>
          <w:sz w:val="20"/>
        </w:rPr>
      </w:pPr>
      <w:r>
        <w:rPr>
          <w:noProof/>
        </w:rPr>
        <mc:AlternateContent>
          <mc:Choice Requires="wpg">
            <w:drawing>
              <wp:anchor distT="0" distB="0" distL="0" distR="0" simplePos="0" relativeHeight="251828224" behindDoc="1" locked="0" layoutInCell="1" allowOverlap="1" wp14:anchorId="09671F90" wp14:editId="54327F8C">
                <wp:simplePos x="0" y="0"/>
                <wp:positionH relativeFrom="page">
                  <wp:posOffset>914400</wp:posOffset>
                </wp:positionH>
                <wp:positionV relativeFrom="paragraph">
                  <wp:posOffset>200146</wp:posOffset>
                </wp:positionV>
                <wp:extent cx="5944870" cy="20955"/>
                <wp:effectExtent l="0" t="0" r="0" b="0"/>
                <wp:wrapTopAndBottom/>
                <wp:docPr id="1586" name="Group 1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587" name="Graphic 1587"/>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588" name="Graphic 1588"/>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589" name="Graphic 1589"/>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590" name="Graphic 1590"/>
                        <wps:cNvSpPr/>
                        <wps:spPr>
                          <a:xfrm>
                            <a:off x="304" y="1028"/>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591" name="Graphic 1591"/>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592" name="Graphic 1592"/>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593" name="Graphic 1593"/>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E3D5C6D" id="Group 1586" o:spid="_x0000_s1026" style="position:absolute;margin-left:1in;margin-top:15.75pt;width:468.1pt;height:1.65pt;z-index:-25148825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">
                <v:shape id="Graphic 158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" path="m5943600,l,,,19684r5943600,l5943600,xe" fillcolor="gray" stroked="f">
                  <v:path arrowok="t"/>
                </v:shape>
                <v:shape id="Graphic 1588"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" path="m5941428,l3048,,,,,3035r3048,l5941428,3035r,-3035xe" fillcolor="#9f9f9f" stroked="f">
                  <v:path arrowok="t"/>
                </v:shape>
                <v:shape id="Graphic 1589"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" path="m3047,l,,,3047r3047,l3047,xe" fillcolor="#e2e2e2" stroked="f">
                  <v:path arrowok="t"/>
                </v:shape>
                <v:shape id="Graphic 1590"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" path="m3048,3048l,3048,,16751r3048,l3048,3048xem5944552,r-3035,l5941517,3035r3035,l5944552,xe" fillcolor="#9f9f9f" stroked="f">
                  <v:path arrowok="t"/>
                </v:shape>
                <v:shape id="Graphic 1591"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" path="m3047,l,,,13715r3047,l3047,xe" fillcolor="#e2e2e2" stroked="f">
                  <v:path arrowok="t"/>
                </v:shape>
                <v:shape id="Graphic 1592"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" path="m3047,l,,,3047r3047,l3047,xe" fillcolor="#9f9f9f" stroked="f">
                  <v:path arrowok="t"/>
                </v:shape>
                <v:shape id="Graphic 1593"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5A2B906A" w14:textId="77777777" w:rsidR="000A4E28" w:rsidRDefault="00000000">
      <w:pPr>
        <w:pStyle w:val="Heading6"/>
        <w:spacing w:before="46"/>
      </w:pPr>
      <w:r>
        <w:t>Reflections</w:t>
      </w:r>
      <w:r>
        <w:rPr>
          <w:spacing w:val="-4"/>
        </w:rPr>
        <w:t xml:space="preserve"> </w:t>
      </w:r>
      <w:r>
        <w:t>on</w:t>
      </w:r>
      <w:r>
        <w:rPr>
          <w:spacing w:val="-4"/>
        </w:rPr>
        <w:t xml:space="preserve"> </w:t>
      </w:r>
      <w:r>
        <w:rPr>
          <w:spacing w:val="-2"/>
        </w:rPr>
        <w:t>Lesson</w:t>
      </w:r>
    </w:p>
    <w:p w14:paraId="5450284B" w14:textId="77777777" w:rsidR="000A4E28" w:rsidRDefault="000A4E28">
      <w:pPr>
        <w:sectPr w:rsidR="000A4E28">
          <w:pgSz w:w="12240" w:h="15840"/>
          <w:pgMar w:top="940" w:right="960" w:bottom="1200" w:left="920" w:header="710" w:footer="940" w:gutter="0"/>
          <w:cols w:space="720"/>
        </w:sectPr>
      </w:pPr>
    </w:p>
    <w:p w14:paraId="2226B3C4" w14:textId="77777777" w:rsidR="000A4E28" w:rsidRDefault="000A4E28">
      <w:pPr>
        <w:pStyle w:val="BodyText"/>
        <w:spacing w:before="97"/>
        <w:rPr>
          <w:b/>
          <w:sz w:val="20"/>
        </w:rPr>
      </w:pPr>
    </w:p>
    <w:p w14:paraId="41CB3CF8" w14:textId="77777777" w:rsidR="000A4E28" w:rsidRDefault="00000000">
      <w:pPr>
        <w:pStyle w:val="BodyText"/>
        <w:ind w:left="520"/>
        <w:rPr>
          <w:sz w:val="20"/>
        </w:rPr>
      </w:pPr>
      <w:r>
        <w:rPr>
          <w:noProof/>
          <w:sz w:val="20"/>
        </w:rPr>
        <mc:AlternateContent>
          <mc:Choice Requires="wpg">
            <w:drawing>
              <wp:inline distT="0" distB="0" distL="0" distR="0" wp14:anchorId="30540C74" wp14:editId="236E9BE1">
                <wp:extent cx="5958205" cy="433070"/>
                <wp:effectExtent l="0" t="0" r="0" b="5079"/>
                <wp:docPr id="1594"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1595" name="Image 1595"/>
                          <pic:cNvPicPr/>
                        </pic:nvPicPr>
                        <pic:blipFill>
                          <a:blip r:embed="rId55" cstate="print"/>
                          <a:stretch>
                            <a:fillRect/>
                          </a:stretch>
                        </pic:blipFill>
                        <pic:spPr>
                          <a:xfrm>
                            <a:off x="4421123" y="0"/>
                            <a:ext cx="409955" cy="425196"/>
                          </a:xfrm>
                          <a:prstGeom prst="rect">
                            <a:avLst/>
                          </a:prstGeom>
                        </pic:spPr>
                      </pic:pic>
                      <wps:wsp>
                        <wps:cNvPr id="1596" name="Graphic 1596"/>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597" name="Graphic 1597"/>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598" name="Graphic 1598"/>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599" name="Graphic 1599"/>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600" name="Graphic 1600"/>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601" name="Graphic 1601"/>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602" name="Graphic 1602"/>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1603" name="Textbox 1603"/>
                        <wps:cNvSpPr txBox="1"/>
                        <wps:spPr>
                          <a:xfrm>
                            <a:off x="304" y="117953"/>
                            <a:ext cx="2461895" cy="184150"/>
                          </a:xfrm>
                          <a:prstGeom prst="rect">
                            <a:avLst/>
                          </a:prstGeom>
                        </wps:spPr>
                        <wps:txbx>
                          <w:txbxContent>
                            <w:p w14:paraId="5999B0AD" w14:textId="77777777" w:rsidR="000A4E28" w:rsidRDefault="00000000">
                              <w:pPr>
                                <w:spacing w:line="290" w:lineRule="exact"/>
                                <w:rPr>
                                  <w:b/>
                                  <w:sz w:val="26"/>
                                </w:rPr>
                              </w:pPr>
                              <w:bookmarkStart w:id="55" w:name="_bookmark40"/>
                              <w:bookmarkEnd w:id="55"/>
                              <w:r>
                                <w:rPr>
                                  <w:b/>
                                  <w:sz w:val="26"/>
                                </w:rPr>
                                <w:t>Lesson</w:t>
                              </w:r>
                              <w:r>
                                <w:rPr>
                                  <w:b/>
                                  <w:spacing w:val="-6"/>
                                  <w:sz w:val="26"/>
                                </w:rPr>
                                <w:t xml:space="preserve"> </w:t>
                              </w:r>
                              <w:r>
                                <w:rPr>
                                  <w:b/>
                                  <w:sz w:val="26"/>
                                </w:rPr>
                                <w:t>Plan</w:t>
                              </w:r>
                              <w:r>
                                <w:rPr>
                                  <w:b/>
                                  <w:spacing w:val="-5"/>
                                  <w:sz w:val="26"/>
                                </w:rPr>
                                <w:t xml:space="preserve"> </w:t>
                              </w:r>
                              <w:r>
                                <w:rPr>
                                  <w:b/>
                                  <w:sz w:val="26"/>
                                </w:rPr>
                                <w:t>16:</w:t>
                              </w:r>
                              <w:r>
                                <w:rPr>
                                  <w:b/>
                                  <w:spacing w:val="-5"/>
                                  <w:sz w:val="26"/>
                                </w:rPr>
                                <w:t xml:space="preserve"> </w:t>
                              </w:r>
                              <w:r>
                                <w:rPr>
                                  <w:b/>
                                  <w:sz w:val="26"/>
                                </w:rPr>
                                <w:t>Vector</w:t>
                              </w:r>
                              <w:r>
                                <w:rPr>
                                  <w:b/>
                                  <w:spacing w:val="-8"/>
                                  <w:sz w:val="26"/>
                                </w:rPr>
                                <w:t xml:space="preserve"> </w:t>
                              </w:r>
                              <w:r>
                                <w:rPr>
                                  <w:b/>
                                  <w:spacing w:val="-2"/>
                                  <w:sz w:val="26"/>
                                </w:rPr>
                                <w:t>Control</w:t>
                              </w:r>
                            </w:p>
                          </w:txbxContent>
                        </wps:txbx>
                        <wps:bodyPr wrap="square" lIns="0" tIns="0" rIns="0" bIns="0" rtlCol="0">
                          <a:noAutofit/>
                        </wps:bodyPr>
                      </wps:wsp>
                      <wps:wsp>
                        <wps:cNvPr id="1604" name="Textbox 1604"/>
                        <wps:cNvSpPr txBox="1"/>
                        <wps:spPr>
                          <a:xfrm>
                            <a:off x="4880736" y="140027"/>
                            <a:ext cx="1076960" cy="156845"/>
                          </a:xfrm>
                          <a:prstGeom prst="rect">
                            <a:avLst/>
                          </a:prstGeom>
                        </wps:spPr>
                        <wps:txbx>
                          <w:txbxContent>
                            <w:p w14:paraId="5C0B1AC9" w14:textId="77777777" w:rsidR="000A4E28" w:rsidRDefault="00000000">
                              <w:pPr>
                                <w:spacing w:line="247" w:lineRule="exact"/>
                                <w:rPr>
                                  <w:b/>
                                </w:rPr>
                              </w:pPr>
                              <w:r>
                                <w:rPr>
                                  <w:b/>
                                </w:rPr>
                                <w:t>30</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30540C74" id="Group 1594" o:spid="_x0000_s1190"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">
                <v:shape id="Image 1595" o:spid="_x0000_s1191"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">
                  <v:imagedata r:id="rId56" o:title=""/>
                </v:shape>
                <v:shape id="Graphic 1596" o:spid="_x0000_s1192"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" path="m5943600,l,,,20320r5943600,l5943600,xe" fillcolor="gray" stroked="f">
                  <v:path arrowok="t"/>
                </v:shape>
                <v:shape id="Graphic 1597" o:spid="_x0000_s1193"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" path="m5941428,l3048,,,,,3048r3048,l5941428,3048r,-3048xe" fillcolor="#9f9f9f" stroked="f">
                  <v:path arrowok="t"/>
                </v:shape>
                <v:shape id="Graphic 1598" o:spid="_x0000_s1194"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" path="m3047,l,,,3048r3047,l3047,xe" fillcolor="#e2e2e2" stroked="f">
                  <v:path arrowok="t"/>
                </v:shape>
                <v:shape id="Graphic 1599" o:spid="_x0000_s1195"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" path="m3048,3048l,3048,,16764r3048,l3048,3048xem5944552,r-3035,l5941517,3048r3035,l5944552,xe" fillcolor="#9f9f9f" stroked="f">
                  <v:path arrowok="t"/>
                </v:shape>
                <v:shape id="Graphic 1600" o:spid="_x0000_s1196"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" path="m3047,l,,,13716r3047,l3047,xe" fillcolor="#e2e2e2" stroked="f">
                  <v:path arrowok="t"/>
                </v:shape>
                <v:shape id="Graphic 1601" o:spid="_x0000_s1197"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" path="m3047,l,,,3048r3047,l3047,xe" fillcolor="#9f9f9f" stroked="f">
                  <v:path arrowok="t"/>
                </v:shape>
                <v:shape id="Graphic 1602" o:spid="_x0000_s1198"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" path="m5941428,l3048,,,,,3048r3048,l5941428,3048r,-3048xem5944552,r-3035,l5941517,3048r3035,l5944552,xe" fillcolor="#e2e2e2" stroked="f">
                  <v:path arrowok="t"/>
                </v:shape>
                <v:shape id="Textbox 1603" o:spid="_x0000_s1199" type="#_x0000_t202" style="position:absolute;left:3;top:1179;width:2461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03wwAAAN0AAAAPAAAAZHJzL2Rvd25yZXYueG1sRE/fa8Iw&#10;EH4f7H8IJ+xtJm5Q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5QE9N8MAAADdAAAADwAA&#10;AAAAAAAAAAAAAAAHAgAAZHJzL2Rvd25yZXYueG1sUEsFBgAAAAADAAMAtwAAAPcCAAAAAA==&#10;" filled="f" stroked="f">
                  <v:textbox inset="0,0,0,0">
                    <w:txbxContent>
                      <w:p w14:paraId="5999B0AD" w14:textId="77777777" w:rsidR="000A4E28" w:rsidRDefault="00000000">
                        <w:pPr>
                          <w:spacing w:line="290" w:lineRule="exact"/>
                          <w:rPr>
                            <w:b/>
                            <w:sz w:val="26"/>
                          </w:rPr>
                        </w:pPr>
                        <w:bookmarkStart w:id="56" w:name="_bookmark40"/>
                        <w:bookmarkEnd w:id="56"/>
                        <w:r>
                          <w:rPr>
                            <w:b/>
                            <w:sz w:val="26"/>
                          </w:rPr>
                          <w:t>Lesson</w:t>
                        </w:r>
                        <w:r>
                          <w:rPr>
                            <w:b/>
                            <w:spacing w:val="-6"/>
                            <w:sz w:val="26"/>
                          </w:rPr>
                          <w:t xml:space="preserve"> </w:t>
                        </w:r>
                        <w:r>
                          <w:rPr>
                            <w:b/>
                            <w:sz w:val="26"/>
                          </w:rPr>
                          <w:t>Plan</w:t>
                        </w:r>
                        <w:r>
                          <w:rPr>
                            <w:b/>
                            <w:spacing w:val="-5"/>
                            <w:sz w:val="26"/>
                          </w:rPr>
                          <w:t xml:space="preserve"> </w:t>
                        </w:r>
                        <w:r>
                          <w:rPr>
                            <w:b/>
                            <w:sz w:val="26"/>
                          </w:rPr>
                          <w:t>16:</w:t>
                        </w:r>
                        <w:r>
                          <w:rPr>
                            <w:b/>
                            <w:spacing w:val="-5"/>
                            <w:sz w:val="26"/>
                          </w:rPr>
                          <w:t xml:space="preserve"> </w:t>
                        </w:r>
                        <w:r>
                          <w:rPr>
                            <w:b/>
                            <w:sz w:val="26"/>
                          </w:rPr>
                          <w:t>Vector</w:t>
                        </w:r>
                        <w:r>
                          <w:rPr>
                            <w:b/>
                            <w:spacing w:val="-8"/>
                            <w:sz w:val="26"/>
                          </w:rPr>
                          <w:t xml:space="preserve"> </w:t>
                        </w:r>
                        <w:r>
                          <w:rPr>
                            <w:b/>
                            <w:spacing w:val="-2"/>
                            <w:sz w:val="26"/>
                          </w:rPr>
                          <w:t>Control</w:t>
                        </w:r>
                      </w:p>
                    </w:txbxContent>
                  </v:textbox>
                </v:shape>
                <v:shape id="Textbox 1604" o:spid="_x0000_s1200"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VDwwAAAN0AAAAPAAAAZHJzL2Rvd25yZXYueG1sRE/fa8Iw&#10;EH4f7H8IJ+xtJo5R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auilQ8MAAADdAAAADwAA&#10;AAAAAAAAAAAAAAAHAgAAZHJzL2Rvd25yZXYueG1sUEsFBgAAAAADAAMAtwAAAPcCAAAAAA==&#10;" filled="f" stroked="f">
                  <v:textbox inset="0,0,0,0">
                    <w:txbxContent>
                      <w:p w14:paraId="5C0B1AC9" w14:textId="77777777" w:rsidR="000A4E28" w:rsidRDefault="00000000">
                        <w:pPr>
                          <w:spacing w:line="247" w:lineRule="exact"/>
                          <w:rPr>
                            <w:b/>
                          </w:rPr>
                        </w:pPr>
                        <w:r>
                          <w:rPr>
                            <w:b/>
                          </w:rPr>
                          <w:t>30</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2CEEDCF9" w14:textId="77777777" w:rsidR="000A4E28" w:rsidRDefault="00000000">
      <w:pPr>
        <w:spacing w:before="12"/>
        <w:ind w:left="520"/>
        <w:rPr>
          <w:b/>
        </w:rPr>
      </w:pPr>
      <w:r>
        <w:rPr>
          <w:b/>
        </w:rPr>
        <w:t>Lesson</w:t>
      </w:r>
      <w:r>
        <w:rPr>
          <w:b/>
          <w:spacing w:val="-2"/>
        </w:rPr>
        <w:t xml:space="preserve"> Description</w:t>
      </w:r>
    </w:p>
    <w:p w14:paraId="629FFEFE" w14:textId="77777777" w:rsidR="000A4E28" w:rsidRDefault="000A4E28">
      <w:pPr>
        <w:pStyle w:val="BodyText"/>
        <w:spacing w:before="3"/>
        <w:rPr>
          <w:b/>
        </w:rPr>
      </w:pPr>
    </w:p>
    <w:p w14:paraId="2F063B81" w14:textId="77777777" w:rsidR="000A4E28" w:rsidRDefault="00000000">
      <w:pPr>
        <w:pStyle w:val="BodyText"/>
        <w:ind w:left="1514" w:right="496"/>
      </w:pPr>
      <w:r>
        <w:rPr>
          <w:noProof/>
        </w:rPr>
        <w:drawing>
          <wp:anchor distT="0" distB="0" distL="0" distR="0" simplePos="0" relativeHeight="251580416" behindDoc="0" locked="0" layoutInCell="1" allowOverlap="1" wp14:anchorId="655EC321" wp14:editId="7F70B242">
            <wp:simplePos x="0" y="0"/>
            <wp:positionH relativeFrom="page">
              <wp:posOffset>1010097</wp:posOffset>
            </wp:positionH>
            <wp:positionV relativeFrom="paragraph">
              <wp:posOffset>-61736</wp:posOffset>
            </wp:positionV>
            <wp:extent cx="386950" cy="526291"/>
            <wp:effectExtent l="0" t="0" r="0" b="0"/>
            <wp:wrapNone/>
            <wp:docPr id="1605" name="Image 1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5" name="Image 1605"/>
                    <pic:cNvPicPr/>
                  </pic:nvPicPr>
                  <pic:blipFill>
                    <a:blip r:embed="rId43" cstate="print"/>
                    <a:stretch>
                      <a:fillRect/>
                    </a:stretch>
                  </pic:blipFill>
                  <pic:spPr>
                    <a:xfrm>
                      <a:off x="0" y="0"/>
                      <a:ext cx="386950" cy="526291"/>
                    </a:xfrm>
                    <a:prstGeom prst="rect">
                      <a:avLst/>
                    </a:prstGeom>
                  </pic:spPr>
                </pic:pic>
              </a:graphicData>
            </a:graphic>
          </wp:anchor>
        </w:drawing>
      </w:r>
      <w:r>
        <w:t>This</w:t>
      </w:r>
      <w:r>
        <w:rPr>
          <w:spacing w:val="-2"/>
        </w:rPr>
        <w:t xml:space="preserve"> </w:t>
      </w:r>
      <w:r>
        <w:t>lesson</w:t>
      </w:r>
      <w:r>
        <w:rPr>
          <w:spacing w:val="-5"/>
        </w:rPr>
        <w:t xml:space="preserve"> </w:t>
      </w:r>
      <w:r>
        <w:t>introduces</w:t>
      </w:r>
      <w:r>
        <w:rPr>
          <w:spacing w:val="-5"/>
        </w:rPr>
        <w:t xml:space="preserve"> </w:t>
      </w:r>
      <w:r>
        <w:t>common</w:t>
      </w:r>
      <w:r>
        <w:rPr>
          <w:spacing w:val="-5"/>
        </w:rPr>
        <w:t xml:space="preserve"> </w:t>
      </w:r>
      <w:r>
        <w:t>disease</w:t>
      </w:r>
      <w:r>
        <w:rPr>
          <w:spacing w:val="-3"/>
        </w:rPr>
        <w:t xml:space="preserve"> </w:t>
      </w:r>
      <w:r>
        <w:t>vectors</w:t>
      </w:r>
      <w:r>
        <w:rPr>
          <w:spacing w:val="-5"/>
        </w:rPr>
        <w:t xml:space="preserve"> </w:t>
      </w:r>
      <w:r>
        <w:t>related</w:t>
      </w:r>
      <w:r>
        <w:rPr>
          <w:spacing w:val="-5"/>
        </w:rPr>
        <w:t xml:space="preserve"> </w:t>
      </w:r>
      <w:r>
        <w:t>to</w:t>
      </w:r>
      <w:r>
        <w:rPr>
          <w:spacing w:val="-3"/>
        </w:rPr>
        <w:t xml:space="preserve"> </w:t>
      </w:r>
      <w:r>
        <w:t>environmental</w:t>
      </w:r>
      <w:r>
        <w:rPr>
          <w:spacing w:val="-6"/>
        </w:rPr>
        <w:t xml:space="preserve"> </w:t>
      </w:r>
      <w:r>
        <w:t>sanitation. The focus is placed on mosquito and rodent control.</w:t>
      </w:r>
    </w:p>
    <w:p w14:paraId="1D25868D" w14:textId="77777777" w:rsidR="000A4E28" w:rsidRDefault="00000000">
      <w:pPr>
        <w:pStyle w:val="BodyText"/>
        <w:spacing w:before="51"/>
        <w:rPr>
          <w:sz w:val="20"/>
        </w:rPr>
      </w:pPr>
      <w:r>
        <w:rPr>
          <w:noProof/>
        </w:rPr>
        <w:drawing>
          <wp:anchor distT="0" distB="0" distL="0" distR="0" simplePos="0" relativeHeight="251829248" behindDoc="1" locked="0" layoutInCell="1" allowOverlap="1" wp14:anchorId="2173960C" wp14:editId="6A501ECD">
            <wp:simplePos x="0" y="0"/>
            <wp:positionH relativeFrom="page">
              <wp:posOffset>914400</wp:posOffset>
            </wp:positionH>
            <wp:positionV relativeFrom="paragraph">
              <wp:posOffset>193729</wp:posOffset>
            </wp:positionV>
            <wp:extent cx="5923161" cy="19621"/>
            <wp:effectExtent l="0" t="0" r="0" b="0"/>
            <wp:wrapTopAndBottom/>
            <wp:docPr id="1606" name="Image 1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6" name="Image 1606"/>
                    <pic:cNvPicPr/>
                  </pic:nvPicPr>
                  <pic:blipFill>
                    <a:blip r:embed="rId57" cstate="print"/>
                    <a:stretch>
                      <a:fillRect/>
                    </a:stretch>
                  </pic:blipFill>
                  <pic:spPr>
                    <a:xfrm>
                      <a:off x="0" y="0"/>
                      <a:ext cx="5923161" cy="19621"/>
                    </a:xfrm>
                    <a:prstGeom prst="rect">
                      <a:avLst/>
                    </a:prstGeom>
                  </pic:spPr>
                </pic:pic>
              </a:graphicData>
            </a:graphic>
          </wp:anchor>
        </w:drawing>
      </w:r>
    </w:p>
    <w:p w14:paraId="43A79C06" w14:textId="77777777" w:rsidR="000A4E28" w:rsidRDefault="00000000">
      <w:pPr>
        <w:pStyle w:val="Heading6"/>
        <w:spacing w:before="46"/>
      </w:pPr>
      <w:r>
        <w:t>Learning</w:t>
      </w:r>
      <w:r>
        <w:rPr>
          <w:spacing w:val="-3"/>
        </w:rPr>
        <w:t xml:space="preserve"> </w:t>
      </w:r>
      <w:r>
        <w:rPr>
          <w:spacing w:val="-2"/>
        </w:rPr>
        <w:t>Outcomes</w:t>
      </w:r>
    </w:p>
    <w:p w14:paraId="101972FE" w14:textId="77777777" w:rsidR="000A4E28" w:rsidRDefault="000A4E28">
      <w:pPr>
        <w:pStyle w:val="BodyText"/>
        <w:rPr>
          <w:b/>
        </w:rPr>
      </w:pPr>
    </w:p>
    <w:p w14:paraId="3B5D2176" w14:textId="77777777" w:rsidR="000A4E28" w:rsidRDefault="00000000">
      <w:pPr>
        <w:pStyle w:val="BodyText"/>
        <w:spacing w:before="1"/>
        <w:ind w:left="1240"/>
      </w:pPr>
      <w:r>
        <w:rPr>
          <w:noProof/>
        </w:rPr>
        <w:drawing>
          <wp:anchor distT="0" distB="0" distL="0" distR="0" simplePos="0" relativeHeight="251576320" behindDoc="0" locked="0" layoutInCell="1" allowOverlap="1" wp14:anchorId="1EBA9383" wp14:editId="76B9D7C9">
            <wp:simplePos x="0" y="0"/>
            <wp:positionH relativeFrom="page">
              <wp:posOffset>877824</wp:posOffset>
            </wp:positionH>
            <wp:positionV relativeFrom="paragraph">
              <wp:posOffset>79592</wp:posOffset>
            </wp:positionV>
            <wp:extent cx="498348" cy="486155"/>
            <wp:effectExtent l="0" t="0" r="0" b="0"/>
            <wp:wrapNone/>
            <wp:docPr id="1607" name="Image 1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7" name="Image 1607"/>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7ED985A1" w14:textId="77777777" w:rsidR="000A4E28" w:rsidRDefault="00000000">
      <w:pPr>
        <w:pStyle w:val="ListParagraph"/>
        <w:numPr>
          <w:ilvl w:val="0"/>
          <w:numId w:val="106"/>
        </w:numPr>
        <w:tabs>
          <w:tab w:val="left" w:pos="1598"/>
        </w:tabs>
        <w:spacing w:before="128"/>
        <w:ind w:left="1598" w:hanging="358"/>
      </w:pPr>
      <w:r>
        <w:t>Identify</w:t>
      </w:r>
      <w:r>
        <w:rPr>
          <w:spacing w:val="-9"/>
        </w:rPr>
        <w:t xml:space="preserve"> </w:t>
      </w:r>
      <w:r>
        <w:t>different</w:t>
      </w:r>
      <w:r>
        <w:rPr>
          <w:spacing w:val="-6"/>
        </w:rPr>
        <w:t xml:space="preserve"> </w:t>
      </w:r>
      <w:r>
        <w:t>types</w:t>
      </w:r>
      <w:r>
        <w:rPr>
          <w:spacing w:val="-5"/>
        </w:rPr>
        <w:t xml:space="preserve"> </w:t>
      </w:r>
      <w:r>
        <w:t>of</w:t>
      </w:r>
      <w:r>
        <w:rPr>
          <w:spacing w:val="-3"/>
        </w:rPr>
        <w:t xml:space="preserve"> </w:t>
      </w:r>
      <w:r>
        <w:rPr>
          <w:spacing w:val="-2"/>
        </w:rPr>
        <w:t>vectors.</w:t>
      </w:r>
    </w:p>
    <w:p w14:paraId="79E8628D" w14:textId="77777777" w:rsidR="000A4E28" w:rsidRDefault="00000000">
      <w:pPr>
        <w:pStyle w:val="ListParagraph"/>
        <w:numPr>
          <w:ilvl w:val="0"/>
          <w:numId w:val="106"/>
        </w:numPr>
        <w:tabs>
          <w:tab w:val="left" w:pos="1596"/>
        </w:tabs>
        <w:spacing w:before="120"/>
        <w:ind w:left="1596" w:hanging="356"/>
      </w:pPr>
      <w:r>
        <w:t>Explain</w:t>
      </w:r>
      <w:r>
        <w:rPr>
          <w:spacing w:val="-5"/>
        </w:rPr>
        <w:t xml:space="preserve"> </w:t>
      </w:r>
      <w:r>
        <w:t>why</w:t>
      </w:r>
      <w:r>
        <w:rPr>
          <w:spacing w:val="-7"/>
        </w:rPr>
        <w:t xml:space="preserve"> </w:t>
      </w:r>
      <w:r>
        <w:t>vectors</w:t>
      </w:r>
      <w:r>
        <w:rPr>
          <w:spacing w:val="-3"/>
        </w:rPr>
        <w:t xml:space="preserve"> </w:t>
      </w:r>
      <w:r>
        <w:t>should</w:t>
      </w:r>
      <w:r>
        <w:rPr>
          <w:spacing w:val="-5"/>
        </w:rPr>
        <w:t xml:space="preserve"> </w:t>
      </w:r>
      <w:r>
        <w:t>be</w:t>
      </w:r>
      <w:r>
        <w:rPr>
          <w:spacing w:val="-4"/>
        </w:rPr>
        <w:t xml:space="preserve"> </w:t>
      </w:r>
      <w:r>
        <w:rPr>
          <w:spacing w:val="-2"/>
        </w:rPr>
        <w:t>controlled.</w:t>
      </w:r>
    </w:p>
    <w:p w14:paraId="6319BF2B" w14:textId="77777777" w:rsidR="000A4E28" w:rsidRDefault="00000000">
      <w:pPr>
        <w:pStyle w:val="ListParagraph"/>
        <w:numPr>
          <w:ilvl w:val="0"/>
          <w:numId w:val="106"/>
        </w:numPr>
        <w:tabs>
          <w:tab w:val="left" w:pos="1598"/>
        </w:tabs>
        <w:spacing w:before="119"/>
        <w:ind w:left="1598" w:hanging="358"/>
      </w:pPr>
      <w:r>
        <w:t>Describe</w:t>
      </w:r>
      <w:r>
        <w:rPr>
          <w:spacing w:val="-6"/>
        </w:rPr>
        <w:t xml:space="preserve"> </w:t>
      </w:r>
      <w:r>
        <w:t>the</w:t>
      </w:r>
      <w:r>
        <w:rPr>
          <w:spacing w:val="-8"/>
        </w:rPr>
        <w:t xml:space="preserve"> </w:t>
      </w:r>
      <w:r>
        <w:t>difference</w:t>
      </w:r>
      <w:r>
        <w:rPr>
          <w:spacing w:val="-8"/>
        </w:rPr>
        <w:t xml:space="preserve"> </w:t>
      </w:r>
      <w:r>
        <w:t>between</w:t>
      </w:r>
      <w:r>
        <w:rPr>
          <w:spacing w:val="-6"/>
        </w:rPr>
        <w:t xml:space="preserve"> </w:t>
      </w:r>
      <w:r>
        <w:t>passive</w:t>
      </w:r>
      <w:r>
        <w:rPr>
          <w:spacing w:val="-6"/>
        </w:rPr>
        <w:t xml:space="preserve"> </w:t>
      </w:r>
      <w:r>
        <w:t>and</w:t>
      </w:r>
      <w:r>
        <w:rPr>
          <w:spacing w:val="-5"/>
        </w:rPr>
        <w:t xml:space="preserve"> </w:t>
      </w:r>
      <w:r>
        <w:t>active</w:t>
      </w:r>
      <w:r>
        <w:rPr>
          <w:spacing w:val="-6"/>
        </w:rPr>
        <w:t xml:space="preserve"> </w:t>
      </w:r>
      <w:r>
        <w:t>vector</w:t>
      </w:r>
      <w:r>
        <w:rPr>
          <w:spacing w:val="-4"/>
        </w:rPr>
        <w:t xml:space="preserve"> </w:t>
      </w:r>
      <w:r>
        <w:rPr>
          <w:spacing w:val="-2"/>
        </w:rPr>
        <w:t>control.</w:t>
      </w:r>
    </w:p>
    <w:p w14:paraId="6DC7CFE0" w14:textId="77777777" w:rsidR="000A4E28" w:rsidRDefault="00000000">
      <w:pPr>
        <w:pStyle w:val="BodyText"/>
        <w:spacing w:before="171"/>
        <w:rPr>
          <w:sz w:val="20"/>
        </w:rPr>
      </w:pPr>
      <w:r>
        <w:rPr>
          <w:noProof/>
        </w:rPr>
        <mc:AlternateContent>
          <mc:Choice Requires="wpg">
            <w:drawing>
              <wp:anchor distT="0" distB="0" distL="0" distR="0" simplePos="0" relativeHeight="251830272" behindDoc="1" locked="0" layoutInCell="1" allowOverlap="1" wp14:anchorId="529839FF" wp14:editId="34F5CEC5">
                <wp:simplePos x="0" y="0"/>
                <wp:positionH relativeFrom="page">
                  <wp:posOffset>914400</wp:posOffset>
                </wp:positionH>
                <wp:positionV relativeFrom="paragraph">
                  <wp:posOffset>270020</wp:posOffset>
                </wp:positionV>
                <wp:extent cx="5944870" cy="20955"/>
                <wp:effectExtent l="0" t="0" r="0" b="0"/>
                <wp:wrapTopAndBottom/>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609" name="Graphic 160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610" name="Graphic 1610"/>
                        <wps:cNvSpPr/>
                        <wps:spPr>
                          <a:xfrm>
                            <a:off x="304" y="76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611" name="Graphic 1611"/>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612" name="Graphic 1612"/>
                        <wps:cNvSpPr/>
                        <wps:spPr>
                          <a:xfrm>
                            <a:off x="304" y="761"/>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613" name="Graphic 1613"/>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614" name="Graphic 1614"/>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615" name="Graphic 1615"/>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0A6B7A9" id="Group 1608" o:spid="_x0000_s1026" style="position:absolute;margin-left:1in;margin-top:21.25pt;width:468.1pt;height:1.65pt;z-index:-25148620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">
                <v:shape id="Graphic 160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" path="m5943600,l,,,19685r5943600,l5943600,xe" fillcolor="gray" stroked="f">
                  <v:path arrowok="t"/>
                </v:shape>
                <v:shape id="Graphic 1610"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" path="m5941428,l3048,,,,,3048r3048,l5941428,3048r,-3048xe" fillcolor="#9f9f9f" stroked="f">
                  <v:path arrowok="t"/>
                </v:shape>
                <v:shape id="Graphic 1611"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" path="m3047,l,,,3048r3047,l3047,xe" fillcolor="#e2e2e2" stroked="f">
                  <v:path arrowok="t"/>
                </v:shape>
                <v:shape id="Graphic 1612"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" path="m3048,3048l,3048,,16764r3048,l3048,3048xem5944552,r-3035,l5941517,3048r3035,l5944552,xe" fillcolor="#9f9f9f" stroked="f">
                  <v:path arrowok="t"/>
                </v:shape>
                <v:shape id="Graphic 1613"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" path="m3047,l,,,13715r3047,l3047,xe" fillcolor="#e2e2e2" stroked="f">
                  <v:path arrowok="t"/>
                </v:shape>
                <v:shape id="Graphic 1614"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" path="m3047,l,,,3047r3047,l3047,xe" fillcolor="#9f9f9f" stroked="f">
                  <v:path arrowok="t"/>
                </v:shape>
                <v:shape id="Graphic 1615"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257EBCDD" w14:textId="77777777" w:rsidR="000A4E28" w:rsidRDefault="00000000">
      <w:pPr>
        <w:pStyle w:val="Heading6"/>
        <w:spacing w:before="48"/>
      </w:pPr>
      <w:r>
        <w:rPr>
          <w:spacing w:val="-2"/>
        </w:rPr>
        <w:t>Materials</w:t>
      </w:r>
    </w:p>
    <w:p w14:paraId="0A2020C3" w14:textId="77777777" w:rsidR="000A4E28" w:rsidRDefault="000A4E28">
      <w:pPr>
        <w:pStyle w:val="BodyText"/>
        <w:rPr>
          <w:b/>
        </w:rPr>
      </w:pPr>
    </w:p>
    <w:p w14:paraId="0D958E58" w14:textId="77777777" w:rsidR="000A4E28" w:rsidRDefault="00000000">
      <w:pPr>
        <w:pStyle w:val="ListParagraph"/>
        <w:numPr>
          <w:ilvl w:val="1"/>
          <w:numId w:val="106"/>
        </w:numPr>
        <w:tabs>
          <w:tab w:val="left" w:pos="1672"/>
        </w:tabs>
      </w:pPr>
      <w:r>
        <w:rPr>
          <w:noProof/>
        </w:rPr>
        <w:drawing>
          <wp:anchor distT="0" distB="0" distL="0" distR="0" simplePos="0" relativeHeight="251577344" behindDoc="0" locked="0" layoutInCell="1" allowOverlap="1" wp14:anchorId="550A1AF4" wp14:editId="7FB8F61A">
            <wp:simplePos x="0" y="0"/>
            <wp:positionH relativeFrom="page">
              <wp:posOffset>896995</wp:posOffset>
            </wp:positionH>
            <wp:positionV relativeFrom="paragraph">
              <wp:posOffset>-3651</wp:posOffset>
            </wp:positionV>
            <wp:extent cx="432867" cy="379489"/>
            <wp:effectExtent l="0" t="0" r="0" b="0"/>
            <wp:wrapNone/>
            <wp:docPr id="1616" name="Image 1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6" name="Image 1616"/>
                    <pic:cNvPicPr/>
                  </pic:nvPicPr>
                  <pic:blipFill>
                    <a:blip r:embed="rId58" cstate="print"/>
                    <a:stretch>
                      <a:fillRect/>
                    </a:stretch>
                  </pic:blipFill>
                  <pic:spPr>
                    <a:xfrm>
                      <a:off x="0" y="0"/>
                      <a:ext cx="432867" cy="379489"/>
                    </a:xfrm>
                    <a:prstGeom prst="rect">
                      <a:avLst/>
                    </a:prstGeom>
                  </pic:spPr>
                </pic:pic>
              </a:graphicData>
            </a:graphic>
          </wp:anchor>
        </w:drawing>
      </w:r>
      <w:r>
        <w:t>Flipchart</w:t>
      </w:r>
      <w:r>
        <w:rPr>
          <w:spacing w:val="-6"/>
        </w:rPr>
        <w:t xml:space="preserve"> </w:t>
      </w:r>
      <w:r>
        <w:rPr>
          <w:spacing w:val="-4"/>
        </w:rPr>
        <w:t>paper</w:t>
      </w:r>
    </w:p>
    <w:p w14:paraId="3D826D9B" w14:textId="77777777" w:rsidR="000A4E28" w:rsidRDefault="00000000">
      <w:pPr>
        <w:pStyle w:val="ListParagraph"/>
        <w:numPr>
          <w:ilvl w:val="1"/>
          <w:numId w:val="106"/>
        </w:numPr>
        <w:tabs>
          <w:tab w:val="left" w:pos="1672"/>
        </w:tabs>
        <w:spacing w:before="2" w:line="252" w:lineRule="exact"/>
      </w:pPr>
      <w:r>
        <w:rPr>
          <w:spacing w:val="-4"/>
        </w:rPr>
        <w:t>Tape</w:t>
      </w:r>
    </w:p>
    <w:p w14:paraId="4FB3B085" w14:textId="77777777" w:rsidR="000A4E28" w:rsidRDefault="00000000">
      <w:pPr>
        <w:pStyle w:val="ListParagraph"/>
        <w:numPr>
          <w:ilvl w:val="1"/>
          <w:numId w:val="106"/>
        </w:numPr>
        <w:tabs>
          <w:tab w:val="left" w:pos="1672"/>
        </w:tabs>
        <w:spacing w:line="252" w:lineRule="exact"/>
      </w:pPr>
      <w:r>
        <w:rPr>
          <w:spacing w:val="-2"/>
        </w:rPr>
        <w:t>Markers</w:t>
      </w:r>
    </w:p>
    <w:p w14:paraId="3B87B6A8" w14:textId="77777777" w:rsidR="000A4E28" w:rsidRDefault="00000000">
      <w:pPr>
        <w:pStyle w:val="ListParagraph"/>
        <w:numPr>
          <w:ilvl w:val="1"/>
          <w:numId w:val="106"/>
        </w:numPr>
        <w:tabs>
          <w:tab w:val="left" w:pos="1672"/>
        </w:tabs>
        <w:spacing w:before="1" w:line="252" w:lineRule="exact"/>
      </w:pPr>
      <w:r>
        <w:t>Blank</w:t>
      </w:r>
      <w:r>
        <w:rPr>
          <w:spacing w:val="-1"/>
        </w:rPr>
        <w:t xml:space="preserve"> </w:t>
      </w:r>
      <w:r>
        <w:t>paper</w:t>
      </w:r>
      <w:r>
        <w:rPr>
          <w:spacing w:val="-5"/>
        </w:rPr>
        <w:t xml:space="preserve"> </w:t>
      </w:r>
      <w:r>
        <w:t>(1</w:t>
      </w:r>
      <w:r>
        <w:rPr>
          <w:spacing w:val="-3"/>
        </w:rPr>
        <w:t xml:space="preserve"> </w:t>
      </w:r>
      <w:r>
        <w:t>piece</w:t>
      </w:r>
      <w:r>
        <w:rPr>
          <w:spacing w:val="-6"/>
        </w:rPr>
        <w:t xml:space="preserve"> </w:t>
      </w:r>
      <w:r>
        <w:t>per</w:t>
      </w:r>
      <w:r>
        <w:rPr>
          <w:spacing w:val="-4"/>
        </w:rPr>
        <w:t xml:space="preserve"> </w:t>
      </w:r>
      <w:r>
        <w:rPr>
          <w:spacing w:val="-2"/>
        </w:rPr>
        <w:t>participant)</w:t>
      </w:r>
    </w:p>
    <w:p w14:paraId="60772ACA" w14:textId="77777777" w:rsidR="000A4E28" w:rsidRDefault="00000000">
      <w:pPr>
        <w:pStyle w:val="ListParagraph"/>
        <w:numPr>
          <w:ilvl w:val="1"/>
          <w:numId w:val="106"/>
        </w:numPr>
        <w:tabs>
          <w:tab w:val="left" w:pos="1672"/>
        </w:tabs>
        <w:spacing w:line="252" w:lineRule="exact"/>
      </w:pPr>
      <w:r>
        <w:t>Locally</w:t>
      </w:r>
      <w:r>
        <w:rPr>
          <w:spacing w:val="-11"/>
        </w:rPr>
        <w:t xml:space="preserve"> </w:t>
      </w:r>
      <w:r>
        <w:t>available</w:t>
      </w:r>
      <w:r>
        <w:rPr>
          <w:spacing w:val="-6"/>
        </w:rPr>
        <w:t xml:space="preserve"> </w:t>
      </w:r>
      <w:r>
        <w:t>vector</w:t>
      </w:r>
      <w:r>
        <w:rPr>
          <w:spacing w:val="-4"/>
        </w:rPr>
        <w:t xml:space="preserve"> </w:t>
      </w:r>
      <w:r>
        <w:t>control</w:t>
      </w:r>
      <w:r>
        <w:rPr>
          <w:spacing w:val="-9"/>
        </w:rPr>
        <w:t xml:space="preserve"> </w:t>
      </w:r>
      <w:r>
        <w:rPr>
          <w:spacing w:val="-2"/>
        </w:rPr>
        <w:t>technologies</w:t>
      </w:r>
    </w:p>
    <w:p w14:paraId="56B16677" w14:textId="77777777" w:rsidR="000A4E28" w:rsidRDefault="00000000">
      <w:pPr>
        <w:pStyle w:val="ListParagraph"/>
        <w:numPr>
          <w:ilvl w:val="1"/>
          <w:numId w:val="106"/>
        </w:numPr>
        <w:tabs>
          <w:tab w:val="left" w:pos="1672"/>
        </w:tabs>
        <w:spacing w:line="253" w:lineRule="exact"/>
      </w:pPr>
      <w:r>
        <w:t>Computer</w:t>
      </w:r>
      <w:r>
        <w:rPr>
          <w:spacing w:val="-4"/>
        </w:rPr>
        <w:t xml:space="preserve"> </w:t>
      </w:r>
      <w:r>
        <w:t>and</w:t>
      </w:r>
      <w:r>
        <w:rPr>
          <w:spacing w:val="-3"/>
        </w:rPr>
        <w:t xml:space="preserve"> </w:t>
      </w:r>
      <w:r>
        <w:rPr>
          <w:spacing w:val="-2"/>
        </w:rPr>
        <w:t>projector</w:t>
      </w:r>
    </w:p>
    <w:p w14:paraId="6EB4D053" w14:textId="77777777" w:rsidR="000A4E28" w:rsidRDefault="00000000">
      <w:pPr>
        <w:pStyle w:val="ListParagraph"/>
        <w:numPr>
          <w:ilvl w:val="1"/>
          <w:numId w:val="106"/>
        </w:numPr>
        <w:tabs>
          <w:tab w:val="left" w:pos="1672"/>
        </w:tabs>
        <w:spacing w:before="1"/>
      </w:pPr>
      <w:r>
        <w:t>PowerPoint:</w:t>
      </w:r>
      <w:r>
        <w:rPr>
          <w:spacing w:val="-5"/>
        </w:rPr>
        <w:t xml:space="preserve"> </w:t>
      </w:r>
      <w:r>
        <w:t>Vector</w:t>
      </w:r>
      <w:r>
        <w:rPr>
          <w:spacing w:val="-7"/>
        </w:rPr>
        <w:t xml:space="preserve"> </w:t>
      </w:r>
      <w:r>
        <w:rPr>
          <w:spacing w:val="-2"/>
        </w:rPr>
        <w:t>Control</w:t>
      </w:r>
    </w:p>
    <w:p w14:paraId="29A8EBFA" w14:textId="77777777" w:rsidR="000A4E28" w:rsidRDefault="00000000">
      <w:pPr>
        <w:pStyle w:val="BodyText"/>
        <w:spacing w:before="171"/>
        <w:rPr>
          <w:sz w:val="20"/>
        </w:rPr>
      </w:pPr>
      <w:r>
        <w:rPr>
          <w:noProof/>
        </w:rPr>
        <mc:AlternateContent>
          <mc:Choice Requires="wpg">
            <w:drawing>
              <wp:anchor distT="0" distB="0" distL="0" distR="0" simplePos="0" relativeHeight="251831296" behindDoc="1" locked="0" layoutInCell="1" allowOverlap="1" wp14:anchorId="75C6401F" wp14:editId="5196EF0E">
                <wp:simplePos x="0" y="0"/>
                <wp:positionH relativeFrom="page">
                  <wp:posOffset>914400</wp:posOffset>
                </wp:positionH>
                <wp:positionV relativeFrom="paragraph">
                  <wp:posOffset>270083</wp:posOffset>
                </wp:positionV>
                <wp:extent cx="5944870" cy="20955"/>
                <wp:effectExtent l="0" t="0" r="0" b="0"/>
                <wp:wrapTopAndBottom/>
                <wp:docPr id="1617" name="Group 1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618" name="Graphic 161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619" name="Graphic 1619"/>
                        <wps:cNvSpPr/>
                        <wps:spPr>
                          <a:xfrm>
                            <a:off x="304" y="1015"/>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620" name="Graphic 1620"/>
                        <wps:cNvSpPr/>
                        <wps:spPr>
                          <a:xfrm>
                            <a:off x="5941821" y="101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621" name="Graphic 1621"/>
                        <wps:cNvSpPr/>
                        <wps:spPr>
                          <a:xfrm>
                            <a:off x="304" y="1015"/>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622" name="Graphic 1622"/>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623" name="Graphic 1623"/>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624" name="Graphic 1624"/>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CF17BBD" id="Group 1617" o:spid="_x0000_s1026" style="position:absolute;margin-left:1in;margin-top:21.25pt;width:468.1pt;height:1.65pt;z-index:-25148518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">
                <v:shape id="Graphic 161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" path="m5943600,l,,,19685r5943600,l5943600,xe" fillcolor="gray" stroked="f">
                  <v:path arrowok="t"/>
                </v:shape>
                <v:shape id="Graphic 1619" o:spid="_x0000_s1028" style="position:absolute;left:3;top:10;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" path="m5941428,l3048,,,,,3048r3048,l5941428,3048r,-3048xe" fillcolor="#9f9f9f" stroked="f">
                  <v:path arrowok="t"/>
                </v:shape>
                <v:shape id="Graphic 1620"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" path="m3047,l,,,3048r3047,l3047,xe" fillcolor="#e2e2e2" stroked="f">
                  <v:path arrowok="t"/>
                </v:shape>
                <v:shape id="Graphic 1621"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" path="m3048,3048l,3048,,16764r3048,l3048,3048xem5944552,r-3035,l5941517,3048r3035,l5944552,xe" fillcolor="#9f9f9f" stroked="f">
                  <v:path arrowok="t"/>
                </v:shape>
                <v:shape id="Graphic 1622"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" path="m3047,l,,,13715r3047,l3047,xe" fillcolor="#e2e2e2" stroked="f">
                  <v:path arrowok="t"/>
                </v:shape>
                <v:shape id="Graphic 1623"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" path="m3047,l,,,3047r3047,l3047,xe" fillcolor="#9f9f9f" stroked="f">
                  <v:path arrowok="t"/>
                </v:shape>
                <v:shape id="Graphic 1624"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507197FB" w14:textId="77777777" w:rsidR="000A4E28" w:rsidRDefault="00000000">
      <w:pPr>
        <w:pStyle w:val="Heading6"/>
      </w:pPr>
      <w:r>
        <w:rPr>
          <w:spacing w:val="-2"/>
        </w:rPr>
        <w:t>Preparation</w:t>
      </w:r>
    </w:p>
    <w:p w14:paraId="30E060EF" w14:textId="77777777" w:rsidR="000A4E28" w:rsidRDefault="000A4E28">
      <w:pPr>
        <w:pStyle w:val="BodyText"/>
        <w:spacing w:before="3"/>
        <w:rPr>
          <w:b/>
        </w:rPr>
      </w:pPr>
    </w:p>
    <w:p w14:paraId="2AF3881E" w14:textId="77777777" w:rsidR="000A4E28" w:rsidRDefault="00000000">
      <w:pPr>
        <w:pStyle w:val="ListParagraph"/>
        <w:numPr>
          <w:ilvl w:val="1"/>
          <w:numId w:val="106"/>
        </w:numPr>
        <w:tabs>
          <w:tab w:val="left" w:pos="1672"/>
        </w:tabs>
      </w:pPr>
      <w:r>
        <w:rPr>
          <w:noProof/>
        </w:rPr>
        <w:drawing>
          <wp:anchor distT="0" distB="0" distL="0" distR="0" simplePos="0" relativeHeight="251578368" behindDoc="0" locked="0" layoutInCell="1" allowOverlap="1" wp14:anchorId="265DC76D" wp14:editId="76B8642E">
            <wp:simplePos x="0" y="0"/>
            <wp:positionH relativeFrom="page">
              <wp:posOffset>913529</wp:posOffset>
            </wp:positionH>
            <wp:positionV relativeFrom="paragraph">
              <wp:posOffset>-20763</wp:posOffset>
            </wp:positionV>
            <wp:extent cx="447925" cy="464579"/>
            <wp:effectExtent l="0" t="0" r="0" b="0"/>
            <wp:wrapNone/>
            <wp:docPr id="1625" name="Image 1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 name="Image 1625"/>
                    <pic:cNvPicPr/>
                  </pic:nvPicPr>
                  <pic:blipFill>
                    <a:blip r:embed="rId34" cstate="print"/>
                    <a:stretch>
                      <a:fillRect/>
                    </a:stretch>
                  </pic:blipFill>
                  <pic:spPr>
                    <a:xfrm>
                      <a:off x="0" y="0"/>
                      <a:ext cx="447925" cy="464579"/>
                    </a:xfrm>
                    <a:prstGeom prst="rect">
                      <a:avLst/>
                    </a:prstGeom>
                  </pic:spPr>
                </pic:pic>
              </a:graphicData>
            </a:graphic>
          </wp:anchor>
        </w:drawing>
      </w:r>
      <w:r>
        <w:t>Write</w:t>
      </w:r>
      <w:r>
        <w:rPr>
          <w:spacing w:val="-7"/>
        </w:rPr>
        <w:t xml:space="preserve"> </w:t>
      </w:r>
      <w:r>
        <w:t>the</w:t>
      </w:r>
      <w:r>
        <w:rPr>
          <w:spacing w:val="-6"/>
        </w:rPr>
        <w:t xml:space="preserve"> </w:t>
      </w:r>
      <w:r>
        <w:t>heading</w:t>
      </w:r>
      <w:r>
        <w:rPr>
          <w:spacing w:val="-3"/>
        </w:rPr>
        <w:t xml:space="preserve"> </w:t>
      </w:r>
      <w:r>
        <w:t>“</w:t>
      </w:r>
      <w:r>
        <w:rPr>
          <w:i/>
        </w:rPr>
        <w:t>Vectors</w:t>
      </w:r>
      <w:r>
        <w:t>”</w:t>
      </w:r>
      <w:r>
        <w:rPr>
          <w:spacing w:val="-5"/>
        </w:rPr>
        <w:t xml:space="preserve"> </w:t>
      </w:r>
      <w:r>
        <w:t>on</w:t>
      </w:r>
      <w:r>
        <w:rPr>
          <w:spacing w:val="-6"/>
        </w:rPr>
        <w:t xml:space="preserve"> </w:t>
      </w:r>
      <w:r>
        <w:t>flipchart</w:t>
      </w:r>
      <w:r>
        <w:rPr>
          <w:spacing w:val="-5"/>
        </w:rPr>
        <w:t xml:space="preserve"> </w:t>
      </w:r>
      <w:r>
        <w:rPr>
          <w:spacing w:val="-2"/>
        </w:rPr>
        <w:t>paper</w:t>
      </w:r>
    </w:p>
    <w:p w14:paraId="5BB9B1D3" w14:textId="77777777" w:rsidR="000A4E28" w:rsidRDefault="00000000">
      <w:pPr>
        <w:pStyle w:val="ListParagraph"/>
        <w:numPr>
          <w:ilvl w:val="1"/>
          <w:numId w:val="106"/>
        </w:numPr>
        <w:tabs>
          <w:tab w:val="left" w:pos="1672"/>
        </w:tabs>
        <w:spacing w:before="119"/>
      </w:pPr>
      <w:r>
        <w:t>Optional:</w:t>
      </w:r>
      <w:r>
        <w:rPr>
          <w:spacing w:val="-11"/>
        </w:rPr>
        <w:t xml:space="preserve"> </w:t>
      </w:r>
      <w:r>
        <w:t>Write</w:t>
      </w:r>
      <w:r>
        <w:rPr>
          <w:spacing w:val="-7"/>
        </w:rPr>
        <w:t xml:space="preserve"> </w:t>
      </w:r>
      <w:r>
        <w:t>the</w:t>
      </w:r>
      <w:r>
        <w:rPr>
          <w:spacing w:val="-4"/>
        </w:rPr>
        <w:t xml:space="preserve"> </w:t>
      </w:r>
      <w:r>
        <w:t>Learning</w:t>
      </w:r>
      <w:r>
        <w:rPr>
          <w:spacing w:val="-4"/>
        </w:rPr>
        <w:t xml:space="preserve"> </w:t>
      </w:r>
      <w:r>
        <w:t>Outcomes</w:t>
      </w:r>
      <w:r>
        <w:rPr>
          <w:spacing w:val="-6"/>
        </w:rPr>
        <w:t xml:space="preserve"> </w:t>
      </w:r>
      <w:r>
        <w:t>on</w:t>
      </w:r>
      <w:r>
        <w:rPr>
          <w:spacing w:val="-9"/>
        </w:rPr>
        <w:t xml:space="preserve"> </w:t>
      </w:r>
      <w:r>
        <w:t>flipchart</w:t>
      </w:r>
      <w:r>
        <w:rPr>
          <w:spacing w:val="-2"/>
        </w:rPr>
        <w:t xml:space="preserve"> paper</w:t>
      </w:r>
    </w:p>
    <w:p w14:paraId="7DE7DE10" w14:textId="77777777" w:rsidR="000A4E28" w:rsidRDefault="00000000">
      <w:pPr>
        <w:pStyle w:val="ListParagraph"/>
        <w:numPr>
          <w:ilvl w:val="1"/>
          <w:numId w:val="106"/>
        </w:numPr>
        <w:tabs>
          <w:tab w:val="left" w:pos="1672"/>
        </w:tabs>
        <w:spacing w:before="122"/>
        <w:ind w:right="1019"/>
      </w:pPr>
      <w:r>
        <w:t>Gather</w:t>
      </w:r>
      <w:r>
        <w:rPr>
          <w:spacing w:val="-3"/>
        </w:rPr>
        <w:t xml:space="preserve"> </w:t>
      </w:r>
      <w:r>
        <w:t>locally</w:t>
      </w:r>
      <w:r>
        <w:rPr>
          <w:spacing w:val="-6"/>
        </w:rPr>
        <w:t xml:space="preserve"> </w:t>
      </w:r>
      <w:r>
        <w:t>available</w:t>
      </w:r>
      <w:r>
        <w:rPr>
          <w:spacing w:val="-4"/>
        </w:rPr>
        <w:t xml:space="preserve"> </w:t>
      </w:r>
      <w:r>
        <w:t>vector</w:t>
      </w:r>
      <w:r>
        <w:rPr>
          <w:spacing w:val="-5"/>
        </w:rPr>
        <w:t xml:space="preserve"> </w:t>
      </w:r>
      <w:r>
        <w:t>control</w:t>
      </w:r>
      <w:r>
        <w:rPr>
          <w:spacing w:val="-7"/>
        </w:rPr>
        <w:t xml:space="preserve"> </w:t>
      </w:r>
      <w:r>
        <w:t>technologies</w:t>
      </w:r>
      <w:r>
        <w:rPr>
          <w:spacing w:val="-4"/>
        </w:rPr>
        <w:t xml:space="preserve"> </w:t>
      </w:r>
      <w:r>
        <w:t>(e.g.,</w:t>
      </w:r>
      <w:r>
        <w:rPr>
          <w:spacing w:val="-5"/>
        </w:rPr>
        <w:t xml:space="preserve"> </w:t>
      </w:r>
      <w:r>
        <w:t>mosquito</w:t>
      </w:r>
      <w:r>
        <w:rPr>
          <w:spacing w:val="-6"/>
        </w:rPr>
        <w:t xml:space="preserve"> </w:t>
      </w:r>
      <w:r>
        <w:t>coils,</w:t>
      </w:r>
      <w:r>
        <w:rPr>
          <w:spacing w:val="-5"/>
        </w:rPr>
        <w:t xml:space="preserve"> </w:t>
      </w:r>
      <w:r>
        <w:t>insect spray, bed nets, rodent traps)</w:t>
      </w:r>
    </w:p>
    <w:p w14:paraId="433F1A07" w14:textId="77777777" w:rsidR="000A4E28" w:rsidRDefault="00000000">
      <w:pPr>
        <w:pStyle w:val="ListParagraph"/>
        <w:numPr>
          <w:ilvl w:val="1"/>
          <w:numId w:val="106"/>
        </w:numPr>
        <w:tabs>
          <w:tab w:val="left" w:pos="1672"/>
        </w:tabs>
        <w:spacing w:before="118"/>
      </w:pPr>
      <w:r>
        <w:t>To</w:t>
      </w:r>
      <w:r>
        <w:rPr>
          <w:spacing w:val="-6"/>
        </w:rPr>
        <w:t xml:space="preserve"> </w:t>
      </w:r>
      <w:r>
        <w:t>use</w:t>
      </w:r>
      <w:r>
        <w:rPr>
          <w:spacing w:val="-4"/>
        </w:rPr>
        <w:t xml:space="preserve"> </w:t>
      </w:r>
      <w:r>
        <w:t>PowerPoint:</w:t>
      </w:r>
      <w:r>
        <w:rPr>
          <w:spacing w:val="-4"/>
        </w:rPr>
        <w:t xml:space="preserve"> </w:t>
      </w:r>
      <w:r>
        <w:t>Vector</w:t>
      </w:r>
      <w:r>
        <w:rPr>
          <w:spacing w:val="-3"/>
        </w:rPr>
        <w:t xml:space="preserve"> </w:t>
      </w:r>
      <w:r>
        <w:rPr>
          <w:spacing w:val="-2"/>
        </w:rPr>
        <w:t>Control</w:t>
      </w:r>
    </w:p>
    <w:p w14:paraId="66D64F17" w14:textId="77777777" w:rsidR="000A4E28" w:rsidRDefault="00000000">
      <w:pPr>
        <w:pStyle w:val="ListParagraph"/>
        <w:numPr>
          <w:ilvl w:val="2"/>
          <w:numId w:val="106"/>
        </w:numPr>
        <w:tabs>
          <w:tab w:val="left" w:pos="2031"/>
        </w:tabs>
        <w:spacing w:before="122"/>
        <w:ind w:left="2031" w:hanging="359"/>
      </w:pPr>
      <w:r>
        <w:t>Review</w:t>
      </w:r>
      <w:r>
        <w:rPr>
          <w:spacing w:val="-10"/>
        </w:rPr>
        <w:t xml:space="preserve"> </w:t>
      </w:r>
      <w:r>
        <w:t>the</w:t>
      </w:r>
      <w:r>
        <w:rPr>
          <w:spacing w:val="-6"/>
        </w:rPr>
        <w:t xml:space="preserve"> </w:t>
      </w:r>
      <w:r>
        <w:t>PowerPoint</w:t>
      </w:r>
      <w:r>
        <w:rPr>
          <w:spacing w:val="-5"/>
        </w:rPr>
        <w:t xml:space="preserve"> </w:t>
      </w:r>
      <w:r>
        <w:rPr>
          <w:spacing w:val="-2"/>
        </w:rPr>
        <w:t>presentation</w:t>
      </w:r>
    </w:p>
    <w:p w14:paraId="46A5094F" w14:textId="77777777" w:rsidR="000A4E28" w:rsidRDefault="00000000">
      <w:pPr>
        <w:pStyle w:val="ListParagraph"/>
        <w:numPr>
          <w:ilvl w:val="2"/>
          <w:numId w:val="106"/>
        </w:numPr>
        <w:tabs>
          <w:tab w:val="left" w:pos="2031"/>
        </w:tabs>
        <w:spacing w:before="99"/>
        <w:ind w:left="2031" w:hanging="359"/>
      </w:pPr>
      <w:r>
        <w:t>Check</w:t>
      </w:r>
      <w:r>
        <w:rPr>
          <w:spacing w:val="-5"/>
        </w:rPr>
        <w:t xml:space="preserve"> </w:t>
      </w:r>
      <w:r>
        <w:t>that</w:t>
      </w:r>
      <w:r>
        <w:rPr>
          <w:spacing w:val="-5"/>
        </w:rPr>
        <w:t xml:space="preserve"> </w:t>
      </w:r>
      <w:r>
        <w:t>the</w:t>
      </w:r>
      <w:r>
        <w:rPr>
          <w:spacing w:val="-5"/>
        </w:rPr>
        <w:t xml:space="preserve"> </w:t>
      </w:r>
      <w:r>
        <w:t>projector</w:t>
      </w:r>
      <w:r>
        <w:rPr>
          <w:spacing w:val="-4"/>
        </w:rPr>
        <w:t xml:space="preserve"> </w:t>
      </w:r>
      <w:r>
        <w:t>is</w:t>
      </w:r>
      <w:r>
        <w:rPr>
          <w:spacing w:val="-4"/>
        </w:rPr>
        <w:t xml:space="preserve"> </w:t>
      </w:r>
      <w:r>
        <w:rPr>
          <w:spacing w:val="-2"/>
        </w:rPr>
        <w:t>working</w:t>
      </w:r>
    </w:p>
    <w:p w14:paraId="44630161" w14:textId="77777777" w:rsidR="000A4E28" w:rsidRDefault="00000000">
      <w:pPr>
        <w:pStyle w:val="ListParagraph"/>
        <w:numPr>
          <w:ilvl w:val="2"/>
          <w:numId w:val="106"/>
        </w:numPr>
        <w:tabs>
          <w:tab w:val="left" w:pos="2031"/>
        </w:tabs>
        <w:spacing w:before="102"/>
        <w:ind w:left="2031" w:hanging="359"/>
      </w:pPr>
      <w:r>
        <w:t>Cue</w:t>
      </w:r>
      <w:r>
        <w:rPr>
          <w:spacing w:val="-5"/>
        </w:rPr>
        <w:t xml:space="preserve"> </w:t>
      </w:r>
      <w:r>
        <w:t>the</w:t>
      </w:r>
      <w:r>
        <w:rPr>
          <w:spacing w:val="-4"/>
        </w:rPr>
        <w:t xml:space="preserve"> </w:t>
      </w:r>
      <w:r>
        <w:t>PowerPoint</w:t>
      </w:r>
      <w:r>
        <w:rPr>
          <w:spacing w:val="-3"/>
        </w:rPr>
        <w:t xml:space="preserve"> </w:t>
      </w:r>
      <w:r>
        <w:t>on</w:t>
      </w:r>
      <w:r>
        <w:rPr>
          <w:spacing w:val="-5"/>
        </w:rPr>
        <w:t xml:space="preserve"> </w:t>
      </w:r>
      <w:r>
        <w:t>the</w:t>
      </w:r>
      <w:r>
        <w:rPr>
          <w:spacing w:val="-4"/>
        </w:rPr>
        <w:t xml:space="preserve"> </w:t>
      </w:r>
      <w:r>
        <w:rPr>
          <w:spacing w:val="-2"/>
        </w:rPr>
        <w:t>computer</w:t>
      </w:r>
    </w:p>
    <w:p w14:paraId="2538AC60" w14:textId="77777777" w:rsidR="000A4E28" w:rsidRDefault="00000000">
      <w:pPr>
        <w:pStyle w:val="BodyText"/>
        <w:spacing w:before="151"/>
        <w:rPr>
          <w:sz w:val="20"/>
        </w:rPr>
      </w:pPr>
      <w:r>
        <w:rPr>
          <w:noProof/>
        </w:rPr>
        <mc:AlternateContent>
          <mc:Choice Requires="wpg">
            <w:drawing>
              <wp:anchor distT="0" distB="0" distL="0" distR="0" simplePos="0" relativeHeight="251832320" behindDoc="1" locked="0" layoutInCell="1" allowOverlap="1" wp14:anchorId="1AE832C6" wp14:editId="58F0855C">
                <wp:simplePos x="0" y="0"/>
                <wp:positionH relativeFrom="page">
                  <wp:posOffset>914400</wp:posOffset>
                </wp:positionH>
                <wp:positionV relativeFrom="paragraph">
                  <wp:posOffset>257228</wp:posOffset>
                </wp:positionV>
                <wp:extent cx="5944870" cy="21590"/>
                <wp:effectExtent l="0" t="0" r="0" b="0"/>
                <wp:wrapTopAndBottom/>
                <wp:docPr id="1626"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627" name="Graphic 1627"/>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628" name="Graphic 1628"/>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629" name="Graphic 1629"/>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630" name="Graphic 1630"/>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631" name="Graphic 1631"/>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632" name="Graphic 1632"/>
                        <wps:cNvSpPr/>
                        <wps:spPr>
                          <a:xfrm>
                            <a:off x="304" y="1816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633" name="Graphic 1633"/>
                        <wps:cNvSpPr/>
                        <wps:spPr>
                          <a:xfrm>
                            <a:off x="304" y="18160"/>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2C73C55" id="Group 1626" o:spid="_x0000_s1026" style="position:absolute;margin-left:1in;margin-top:20.25pt;width:468.1pt;height:1.7pt;z-index:-251484160;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">
                <v:shape id="Graphic 162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" path="m5943600,l,,,19684r5943600,l5943600,xe" fillcolor="gray" stroked="f">
                  <v:path arrowok="t"/>
                </v:shape>
                <v:shape id="Graphic 1628"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" path="m5941428,l3048,,,,,3035r3048,l5941428,3035r,-3035xe" fillcolor="#9f9f9f" stroked="f">
                  <v:path arrowok="t"/>
                </v:shape>
                <v:shape id="Graphic 1629"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" path="m3047,l,,,3047r3047,l3047,xe" fillcolor="#e2e2e2" stroked="f">
                  <v:path arrowok="t"/>
                </v:shape>
                <v:shape id="Graphic 1630"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" path="m3048,3035l,3035,,16751r3048,l3048,3035xem5944552,r-3035,l5941517,3035r3035,l5944552,xe" fillcolor="#9f9f9f" stroked="f">
                  <v:path arrowok="t"/>
                </v:shape>
                <v:shape id="Graphic 1631"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" path="m3047,l,,,13716r3047,l3047,xe" fillcolor="#e2e2e2" stroked="f">
                  <v:path arrowok="t"/>
                </v:shape>
                <v:shape id="Graphic 1632"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" path="m3047,l,,,3048r3047,l3047,xe" fillcolor="#9f9f9f" stroked="f">
                  <v:path arrowok="t"/>
                </v:shape>
                <v:shape id="Graphic 1633"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0A3992F4" w14:textId="77777777" w:rsidR="000A4E28" w:rsidRDefault="00000000">
      <w:pPr>
        <w:pStyle w:val="Heading6"/>
        <w:tabs>
          <w:tab w:val="left" w:pos="8854"/>
        </w:tabs>
      </w:pPr>
      <w:r>
        <w:rPr>
          <w:spacing w:val="-2"/>
        </w:rPr>
        <w:t>Introduction</w:t>
      </w:r>
      <w:r>
        <w:tab/>
        <w:t>5</w:t>
      </w:r>
      <w:r>
        <w:rPr>
          <w:spacing w:val="-2"/>
        </w:rPr>
        <w:t xml:space="preserve"> minutes</w:t>
      </w:r>
    </w:p>
    <w:p w14:paraId="5DC75755" w14:textId="77777777" w:rsidR="000A4E28" w:rsidRDefault="000A4E28">
      <w:pPr>
        <w:pStyle w:val="BodyText"/>
        <w:spacing w:before="3"/>
        <w:rPr>
          <w:b/>
        </w:rPr>
      </w:pPr>
    </w:p>
    <w:p w14:paraId="436E36AA" w14:textId="77777777" w:rsidR="000A4E28" w:rsidRDefault="00000000">
      <w:pPr>
        <w:pStyle w:val="ListParagraph"/>
        <w:numPr>
          <w:ilvl w:val="0"/>
          <w:numId w:val="105"/>
        </w:numPr>
        <w:tabs>
          <w:tab w:val="left" w:pos="1598"/>
          <w:tab w:val="left" w:pos="1600"/>
        </w:tabs>
        <w:ind w:right="1111"/>
      </w:pPr>
      <w:r>
        <w:rPr>
          <w:noProof/>
        </w:rPr>
        <w:drawing>
          <wp:anchor distT="0" distB="0" distL="0" distR="0" simplePos="0" relativeHeight="251579392" behindDoc="0" locked="0" layoutInCell="1" allowOverlap="1" wp14:anchorId="1E38F370" wp14:editId="09DFE170">
            <wp:simplePos x="0" y="0"/>
            <wp:positionH relativeFrom="page">
              <wp:posOffset>977067</wp:posOffset>
            </wp:positionH>
            <wp:positionV relativeFrom="paragraph">
              <wp:posOffset>-34516</wp:posOffset>
            </wp:positionV>
            <wp:extent cx="330764" cy="396240"/>
            <wp:effectExtent l="0" t="0" r="0" b="0"/>
            <wp:wrapNone/>
            <wp:docPr id="1634" name="Image 1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4" name="Image 1634"/>
                    <pic:cNvPicPr/>
                  </pic:nvPicPr>
                  <pic:blipFill>
                    <a:blip r:embed="rId35" cstate="print"/>
                    <a:stretch>
                      <a:fillRect/>
                    </a:stretch>
                  </pic:blipFill>
                  <pic:spPr>
                    <a:xfrm>
                      <a:off x="0" y="0"/>
                      <a:ext cx="330764" cy="396240"/>
                    </a:xfrm>
                    <a:prstGeom prst="rect">
                      <a:avLst/>
                    </a:prstGeom>
                  </pic:spPr>
                </pic:pic>
              </a:graphicData>
            </a:graphic>
          </wp:anchor>
        </w:drawing>
      </w:r>
      <w:r>
        <w:t>In</w:t>
      </w:r>
      <w:r>
        <w:rPr>
          <w:spacing w:val="-3"/>
        </w:rPr>
        <w:t xml:space="preserve"> </w:t>
      </w:r>
      <w:r>
        <w:t>pairs,</w:t>
      </w:r>
      <w:r>
        <w:rPr>
          <w:spacing w:val="-1"/>
        </w:rPr>
        <w:t xml:space="preserve"> </w:t>
      </w:r>
      <w:r>
        <w:t>ask</w:t>
      </w:r>
      <w:r>
        <w:rPr>
          <w:spacing w:val="-2"/>
        </w:rPr>
        <w:t xml:space="preserve"> </w:t>
      </w:r>
      <w:r>
        <w:t>the</w:t>
      </w:r>
      <w:r>
        <w:rPr>
          <w:spacing w:val="-3"/>
        </w:rPr>
        <w:t xml:space="preserve"> </w:t>
      </w:r>
      <w:r>
        <w:t>participants</w:t>
      </w:r>
      <w:r>
        <w:rPr>
          <w:spacing w:val="-2"/>
        </w:rPr>
        <w:t xml:space="preserve"> </w:t>
      </w:r>
      <w:r>
        <w:t>to</w:t>
      </w:r>
      <w:r>
        <w:rPr>
          <w:spacing w:val="-2"/>
        </w:rPr>
        <w:t xml:space="preserve"> </w:t>
      </w:r>
      <w:r>
        <w:t>define</w:t>
      </w:r>
      <w:r>
        <w:rPr>
          <w:spacing w:val="-3"/>
        </w:rPr>
        <w:t xml:space="preserve"> </w:t>
      </w:r>
      <w:r>
        <w:t>a</w:t>
      </w:r>
      <w:r>
        <w:rPr>
          <w:spacing w:val="-5"/>
        </w:rPr>
        <w:t xml:space="preserve"> </w:t>
      </w:r>
      <w:r>
        <w:t>vector.</w:t>
      </w:r>
      <w:r>
        <w:rPr>
          <w:spacing w:val="-1"/>
        </w:rPr>
        <w:t xml:space="preserve"> </w:t>
      </w:r>
      <w:r>
        <w:t>Share</w:t>
      </w:r>
      <w:r>
        <w:rPr>
          <w:spacing w:val="-5"/>
        </w:rPr>
        <w:t xml:space="preserve"> </w:t>
      </w:r>
      <w:r>
        <w:t>responses</w:t>
      </w:r>
      <w:r>
        <w:rPr>
          <w:spacing w:val="-5"/>
        </w:rPr>
        <w:t xml:space="preserve"> </w:t>
      </w:r>
      <w:r>
        <w:t>with</w:t>
      </w:r>
      <w:r>
        <w:rPr>
          <w:spacing w:val="-3"/>
        </w:rPr>
        <w:t xml:space="preserve"> </w:t>
      </w:r>
      <w:r>
        <w:t xml:space="preserve">the large </w:t>
      </w:r>
      <w:r>
        <w:rPr>
          <w:spacing w:val="-2"/>
        </w:rPr>
        <w:t>group.</w:t>
      </w:r>
    </w:p>
    <w:p w14:paraId="7633E8FA" w14:textId="77777777" w:rsidR="000A4E28" w:rsidRDefault="00000000">
      <w:pPr>
        <w:pStyle w:val="ListParagraph"/>
        <w:numPr>
          <w:ilvl w:val="1"/>
          <w:numId w:val="105"/>
        </w:numPr>
        <w:tabs>
          <w:tab w:val="left" w:pos="1960"/>
        </w:tabs>
        <w:spacing w:before="120"/>
        <w:rPr>
          <w:i/>
        </w:rPr>
      </w:pPr>
      <w:r>
        <w:rPr>
          <w:i/>
        </w:rPr>
        <w:t>A</w:t>
      </w:r>
      <w:r>
        <w:rPr>
          <w:i/>
          <w:spacing w:val="-4"/>
        </w:rPr>
        <w:t xml:space="preserve"> </w:t>
      </w:r>
      <w:r>
        <w:rPr>
          <w:i/>
        </w:rPr>
        <w:t>living</w:t>
      </w:r>
      <w:r>
        <w:rPr>
          <w:i/>
          <w:spacing w:val="-3"/>
        </w:rPr>
        <w:t xml:space="preserve"> </w:t>
      </w:r>
      <w:r>
        <w:rPr>
          <w:i/>
        </w:rPr>
        <w:t>thing</w:t>
      </w:r>
      <w:r>
        <w:rPr>
          <w:i/>
          <w:spacing w:val="-3"/>
        </w:rPr>
        <w:t xml:space="preserve"> </w:t>
      </w:r>
      <w:r>
        <w:rPr>
          <w:i/>
        </w:rPr>
        <w:t>that</w:t>
      </w:r>
      <w:r>
        <w:rPr>
          <w:i/>
          <w:spacing w:val="-5"/>
        </w:rPr>
        <w:t xml:space="preserve"> </w:t>
      </w:r>
      <w:r>
        <w:rPr>
          <w:i/>
        </w:rPr>
        <w:t>transmits</w:t>
      </w:r>
      <w:r>
        <w:rPr>
          <w:i/>
          <w:spacing w:val="-2"/>
        </w:rPr>
        <w:t xml:space="preserve"> </w:t>
      </w:r>
      <w:r>
        <w:rPr>
          <w:i/>
        </w:rPr>
        <w:t>a</w:t>
      </w:r>
      <w:r>
        <w:rPr>
          <w:i/>
          <w:spacing w:val="-3"/>
        </w:rPr>
        <w:t xml:space="preserve"> </w:t>
      </w:r>
      <w:r>
        <w:rPr>
          <w:i/>
          <w:spacing w:val="-2"/>
        </w:rPr>
        <w:t>pathogen</w:t>
      </w:r>
    </w:p>
    <w:p w14:paraId="407DBB20" w14:textId="77777777" w:rsidR="000A4E28" w:rsidRDefault="00000000">
      <w:pPr>
        <w:pStyle w:val="ListParagraph"/>
        <w:numPr>
          <w:ilvl w:val="0"/>
          <w:numId w:val="105"/>
        </w:numPr>
        <w:tabs>
          <w:tab w:val="left" w:pos="1598"/>
          <w:tab w:val="left" w:pos="1600"/>
        </w:tabs>
        <w:spacing w:before="118"/>
        <w:ind w:right="760"/>
      </w:pPr>
      <w:r>
        <w:t>In</w:t>
      </w:r>
      <w:r>
        <w:rPr>
          <w:spacing w:val="-3"/>
        </w:rPr>
        <w:t xml:space="preserve"> </w:t>
      </w:r>
      <w:r>
        <w:t>pairs,</w:t>
      </w:r>
      <w:r>
        <w:rPr>
          <w:spacing w:val="-1"/>
        </w:rPr>
        <w:t xml:space="preserve"> </w:t>
      </w:r>
      <w:r>
        <w:t>ask</w:t>
      </w:r>
      <w:r>
        <w:rPr>
          <w:spacing w:val="-2"/>
        </w:rPr>
        <w:t xml:space="preserve"> </w:t>
      </w:r>
      <w:r>
        <w:t>the</w:t>
      </w:r>
      <w:r>
        <w:rPr>
          <w:spacing w:val="-3"/>
        </w:rPr>
        <w:t xml:space="preserve"> </w:t>
      </w:r>
      <w:r>
        <w:t>participants</w:t>
      </w:r>
      <w:r>
        <w:rPr>
          <w:spacing w:val="-4"/>
        </w:rPr>
        <w:t xml:space="preserve"> </w:t>
      </w:r>
      <w:r>
        <w:t>to</w:t>
      </w:r>
      <w:r>
        <w:rPr>
          <w:spacing w:val="-3"/>
        </w:rPr>
        <w:t xml:space="preserve"> </w:t>
      </w:r>
      <w:r>
        <w:t>guess</w:t>
      </w:r>
      <w:r>
        <w:rPr>
          <w:spacing w:val="-2"/>
        </w:rPr>
        <w:t xml:space="preserve"> </w:t>
      </w:r>
      <w:r>
        <w:t>which</w:t>
      </w:r>
      <w:r>
        <w:rPr>
          <w:spacing w:val="-3"/>
        </w:rPr>
        <w:t xml:space="preserve"> </w:t>
      </w:r>
      <w:r>
        <w:t>transmission</w:t>
      </w:r>
      <w:r>
        <w:rPr>
          <w:spacing w:val="-3"/>
        </w:rPr>
        <w:t xml:space="preserve"> </w:t>
      </w:r>
      <w:r>
        <w:t>route</w:t>
      </w:r>
      <w:r>
        <w:rPr>
          <w:spacing w:val="-3"/>
        </w:rPr>
        <w:t xml:space="preserve"> </w:t>
      </w:r>
      <w:r>
        <w:t>in</w:t>
      </w:r>
      <w:r>
        <w:rPr>
          <w:spacing w:val="-5"/>
        </w:rPr>
        <w:t xml:space="preserve"> </w:t>
      </w:r>
      <w:r>
        <w:t>the</w:t>
      </w:r>
      <w:r>
        <w:rPr>
          <w:spacing w:val="-5"/>
        </w:rPr>
        <w:t xml:space="preserve"> </w:t>
      </w:r>
      <w:r>
        <w:t>F-diagram</w:t>
      </w:r>
      <w:r>
        <w:rPr>
          <w:spacing w:val="-4"/>
        </w:rPr>
        <w:t xml:space="preserve"> </w:t>
      </w:r>
      <w:r>
        <w:t>is considered a vector (this should be review from Lesson Plan 5: Disease Transmission). Share responses with the large group.</w:t>
      </w:r>
    </w:p>
    <w:p w14:paraId="3280A1A7" w14:textId="77777777" w:rsidR="000A4E28" w:rsidRDefault="000A4E28">
      <w:pPr>
        <w:sectPr w:rsidR="000A4E28">
          <w:pgSz w:w="12240" w:h="15840"/>
          <w:pgMar w:top="940" w:right="960" w:bottom="1140" w:left="920" w:header="710" w:footer="940" w:gutter="0"/>
          <w:cols w:space="720"/>
        </w:sectPr>
      </w:pPr>
    </w:p>
    <w:p w14:paraId="0BC65425" w14:textId="77777777" w:rsidR="000A4E28" w:rsidRDefault="000A4E28">
      <w:pPr>
        <w:pStyle w:val="BodyText"/>
        <w:spacing w:before="252"/>
      </w:pPr>
    </w:p>
    <w:p w14:paraId="5296C610" w14:textId="77777777" w:rsidR="000A4E28" w:rsidRDefault="00000000">
      <w:pPr>
        <w:pStyle w:val="ListParagraph"/>
        <w:numPr>
          <w:ilvl w:val="1"/>
          <w:numId w:val="105"/>
        </w:numPr>
        <w:tabs>
          <w:tab w:val="left" w:pos="1960"/>
        </w:tabs>
        <w:rPr>
          <w:i/>
        </w:rPr>
      </w:pPr>
      <w:r>
        <w:rPr>
          <w:i/>
          <w:spacing w:val="-2"/>
        </w:rPr>
        <w:t>Flies</w:t>
      </w:r>
    </w:p>
    <w:p w14:paraId="7D393D9C" w14:textId="77777777" w:rsidR="000A4E28" w:rsidRDefault="00000000">
      <w:pPr>
        <w:pStyle w:val="ListParagraph"/>
        <w:numPr>
          <w:ilvl w:val="0"/>
          <w:numId w:val="105"/>
        </w:numPr>
        <w:tabs>
          <w:tab w:val="left" w:pos="1598"/>
          <w:tab w:val="left" w:pos="1600"/>
        </w:tabs>
        <w:spacing w:before="120"/>
        <w:ind w:right="817"/>
      </w:pPr>
      <w:r>
        <w:t>In</w:t>
      </w:r>
      <w:r>
        <w:rPr>
          <w:spacing w:val="-4"/>
        </w:rPr>
        <w:t xml:space="preserve"> </w:t>
      </w:r>
      <w:r>
        <w:t>pairs,</w:t>
      </w:r>
      <w:r>
        <w:rPr>
          <w:spacing w:val="-2"/>
        </w:rPr>
        <w:t xml:space="preserve"> </w:t>
      </w:r>
      <w:r>
        <w:t>ask</w:t>
      </w:r>
      <w:r>
        <w:rPr>
          <w:spacing w:val="-3"/>
        </w:rPr>
        <w:t xml:space="preserve"> </w:t>
      </w:r>
      <w:r>
        <w:t>the</w:t>
      </w:r>
      <w:r>
        <w:rPr>
          <w:spacing w:val="-4"/>
        </w:rPr>
        <w:t xml:space="preserve"> </w:t>
      </w:r>
      <w:r>
        <w:t>participants</w:t>
      </w:r>
      <w:r>
        <w:rPr>
          <w:spacing w:val="-3"/>
        </w:rPr>
        <w:t xml:space="preserve"> </w:t>
      </w:r>
      <w:r>
        <w:t>to</w:t>
      </w:r>
      <w:r>
        <w:rPr>
          <w:spacing w:val="-4"/>
        </w:rPr>
        <w:t xml:space="preserve"> </w:t>
      </w:r>
      <w:r>
        <w:t>discuss</w:t>
      </w:r>
      <w:r>
        <w:rPr>
          <w:spacing w:val="-3"/>
        </w:rPr>
        <w:t xml:space="preserve"> </w:t>
      </w:r>
      <w:r>
        <w:t>what</w:t>
      </w:r>
      <w:r>
        <w:rPr>
          <w:spacing w:val="-2"/>
        </w:rPr>
        <w:t xml:space="preserve"> </w:t>
      </w:r>
      <w:r>
        <w:t>other</w:t>
      </w:r>
      <w:r>
        <w:rPr>
          <w:spacing w:val="-4"/>
        </w:rPr>
        <w:t xml:space="preserve"> </w:t>
      </w:r>
      <w:r>
        <w:t>living</w:t>
      </w:r>
      <w:r>
        <w:rPr>
          <w:spacing w:val="-2"/>
        </w:rPr>
        <w:t xml:space="preserve"> </w:t>
      </w:r>
      <w:r>
        <w:t>things</w:t>
      </w:r>
      <w:r>
        <w:rPr>
          <w:spacing w:val="-3"/>
        </w:rPr>
        <w:t xml:space="preserve"> </w:t>
      </w:r>
      <w:r>
        <w:t>are</w:t>
      </w:r>
      <w:r>
        <w:rPr>
          <w:spacing w:val="-4"/>
        </w:rPr>
        <w:t xml:space="preserve"> </w:t>
      </w:r>
      <w:r>
        <w:t>vectors.</w:t>
      </w:r>
      <w:r>
        <w:rPr>
          <w:spacing w:val="-5"/>
        </w:rPr>
        <w:t xml:space="preserve"> </w:t>
      </w:r>
      <w:r>
        <w:t>Share responses with the large group.</w:t>
      </w:r>
    </w:p>
    <w:p w14:paraId="17FD75CC" w14:textId="77777777" w:rsidR="000A4E28" w:rsidRDefault="00000000">
      <w:pPr>
        <w:pStyle w:val="ListParagraph"/>
        <w:numPr>
          <w:ilvl w:val="1"/>
          <w:numId w:val="105"/>
        </w:numPr>
        <w:tabs>
          <w:tab w:val="left" w:pos="1960"/>
        </w:tabs>
        <w:spacing w:before="120"/>
        <w:rPr>
          <w:i/>
        </w:rPr>
      </w:pPr>
      <w:r>
        <w:rPr>
          <w:i/>
        </w:rPr>
        <w:t>Rodents,</w:t>
      </w:r>
      <w:r>
        <w:rPr>
          <w:i/>
          <w:spacing w:val="-9"/>
        </w:rPr>
        <w:t xml:space="preserve"> </w:t>
      </w:r>
      <w:r>
        <w:rPr>
          <w:i/>
        </w:rPr>
        <w:t>cockroaches,</w:t>
      </w:r>
      <w:r>
        <w:rPr>
          <w:i/>
          <w:spacing w:val="-6"/>
        </w:rPr>
        <w:t xml:space="preserve"> </w:t>
      </w:r>
      <w:r>
        <w:rPr>
          <w:i/>
        </w:rPr>
        <w:t>mosquitoes,</w:t>
      </w:r>
      <w:r>
        <w:rPr>
          <w:i/>
          <w:spacing w:val="-7"/>
        </w:rPr>
        <w:t xml:space="preserve"> </w:t>
      </w:r>
      <w:r>
        <w:rPr>
          <w:i/>
        </w:rPr>
        <w:t>fleas,</w:t>
      </w:r>
      <w:r>
        <w:rPr>
          <w:i/>
          <w:spacing w:val="-6"/>
        </w:rPr>
        <w:t xml:space="preserve"> </w:t>
      </w:r>
      <w:r>
        <w:rPr>
          <w:i/>
        </w:rPr>
        <w:t>sandflies,</w:t>
      </w:r>
      <w:r>
        <w:rPr>
          <w:i/>
          <w:spacing w:val="-4"/>
        </w:rPr>
        <w:t xml:space="preserve"> </w:t>
      </w:r>
      <w:r>
        <w:rPr>
          <w:i/>
          <w:spacing w:val="-2"/>
        </w:rPr>
        <w:t>ticks</w:t>
      </w:r>
    </w:p>
    <w:p w14:paraId="719CCAC7" w14:textId="77777777" w:rsidR="000A4E28" w:rsidRDefault="00000000">
      <w:pPr>
        <w:pStyle w:val="ListParagraph"/>
        <w:numPr>
          <w:ilvl w:val="0"/>
          <w:numId w:val="105"/>
        </w:numPr>
        <w:tabs>
          <w:tab w:val="left" w:pos="1598"/>
        </w:tabs>
        <w:spacing w:before="115"/>
        <w:ind w:left="1598" w:hanging="358"/>
      </w:pPr>
      <w:r>
        <w:rPr>
          <w:b/>
        </w:rPr>
        <w:t>LINK:</w:t>
      </w:r>
      <w:r>
        <w:rPr>
          <w:b/>
          <w:spacing w:val="-5"/>
        </w:rPr>
        <w:t xml:space="preserve"> </w:t>
      </w:r>
      <w:r>
        <w:t>Ask</w:t>
      </w:r>
      <w:r>
        <w:rPr>
          <w:spacing w:val="-3"/>
        </w:rPr>
        <w:t xml:space="preserve"> </w:t>
      </w:r>
      <w:r>
        <w:t>the</w:t>
      </w:r>
      <w:r>
        <w:rPr>
          <w:spacing w:val="-6"/>
        </w:rPr>
        <w:t xml:space="preserve"> </w:t>
      </w:r>
      <w:r>
        <w:t>participants</w:t>
      </w:r>
      <w:r>
        <w:rPr>
          <w:spacing w:val="-2"/>
        </w:rPr>
        <w:t xml:space="preserve"> </w:t>
      </w:r>
      <w:r>
        <w:t>why</w:t>
      </w:r>
      <w:r>
        <w:rPr>
          <w:spacing w:val="-6"/>
        </w:rPr>
        <w:t xml:space="preserve"> </w:t>
      </w:r>
      <w:r>
        <w:t>is</w:t>
      </w:r>
      <w:r>
        <w:rPr>
          <w:spacing w:val="-3"/>
        </w:rPr>
        <w:t xml:space="preserve"> </w:t>
      </w:r>
      <w:r>
        <w:t>it</w:t>
      </w:r>
      <w:r>
        <w:rPr>
          <w:spacing w:val="-3"/>
        </w:rPr>
        <w:t xml:space="preserve"> </w:t>
      </w:r>
      <w:r>
        <w:t>important</w:t>
      </w:r>
      <w:r>
        <w:rPr>
          <w:spacing w:val="-5"/>
        </w:rPr>
        <w:t xml:space="preserve"> </w:t>
      </w:r>
      <w:r>
        <w:t>to</w:t>
      </w:r>
      <w:r>
        <w:rPr>
          <w:spacing w:val="-4"/>
        </w:rPr>
        <w:t xml:space="preserve"> </w:t>
      </w:r>
      <w:r>
        <w:t>control</w:t>
      </w:r>
      <w:r>
        <w:rPr>
          <w:spacing w:val="-5"/>
        </w:rPr>
        <w:t xml:space="preserve"> </w:t>
      </w:r>
      <w:r>
        <w:rPr>
          <w:spacing w:val="-2"/>
        </w:rPr>
        <w:t>vectors?</w:t>
      </w:r>
    </w:p>
    <w:p w14:paraId="271C32EC" w14:textId="77777777" w:rsidR="000A4E28" w:rsidRDefault="00000000">
      <w:pPr>
        <w:pStyle w:val="ListParagraph"/>
        <w:numPr>
          <w:ilvl w:val="1"/>
          <w:numId w:val="105"/>
        </w:numPr>
        <w:tabs>
          <w:tab w:val="left" w:pos="1960"/>
        </w:tabs>
        <w:spacing w:before="123"/>
        <w:rPr>
          <w:i/>
        </w:rPr>
      </w:pPr>
      <w:r>
        <w:rPr>
          <w:i/>
        </w:rPr>
        <w:t>They</w:t>
      </w:r>
      <w:r>
        <w:rPr>
          <w:i/>
          <w:spacing w:val="-3"/>
        </w:rPr>
        <w:t xml:space="preserve"> </w:t>
      </w:r>
      <w:r>
        <w:rPr>
          <w:i/>
        </w:rPr>
        <w:t>spread</w:t>
      </w:r>
      <w:r>
        <w:rPr>
          <w:i/>
          <w:spacing w:val="-5"/>
        </w:rPr>
        <w:t xml:space="preserve"> </w:t>
      </w:r>
      <w:r>
        <w:rPr>
          <w:i/>
        </w:rPr>
        <w:t>disease,</w:t>
      </w:r>
      <w:r>
        <w:rPr>
          <w:i/>
          <w:spacing w:val="-1"/>
        </w:rPr>
        <w:t xml:space="preserve"> </w:t>
      </w:r>
      <w:r>
        <w:rPr>
          <w:i/>
        </w:rPr>
        <w:t>are</w:t>
      </w:r>
      <w:r>
        <w:rPr>
          <w:i/>
          <w:spacing w:val="-3"/>
        </w:rPr>
        <w:t xml:space="preserve"> </w:t>
      </w:r>
      <w:r>
        <w:rPr>
          <w:i/>
        </w:rPr>
        <w:t>dirty,</w:t>
      </w:r>
      <w:r>
        <w:rPr>
          <w:i/>
          <w:spacing w:val="-4"/>
        </w:rPr>
        <w:t xml:space="preserve"> </w:t>
      </w:r>
      <w:r>
        <w:rPr>
          <w:i/>
        </w:rPr>
        <w:t>spread</w:t>
      </w:r>
      <w:r>
        <w:rPr>
          <w:i/>
          <w:spacing w:val="-4"/>
        </w:rPr>
        <w:t xml:space="preserve"> </w:t>
      </w:r>
      <w:r>
        <w:rPr>
          <w:i/>
          <w:spacing w:val="-2"/>
        </w:rPr>
        <w:t>garbage</w:t>
      </w:r>
    </w:p>
    <w:p w14:paraId="7FDA60AC" w14:textId="77777777" w:rsidR="000A4E28" w:rsidRDefault="00000000">
      <w:pPr>
        <w:pStyle w:val="ListParagraph"/>
        <w:numPr>
          <w:ilvl w:val="0"/>
          <w:numId w:val="105"/>
        </w:numPr>
        <w:tabs>
          <w:tab w:val="left" w:pos="1598"/>
        </w:tabs>
        <w:spacing w:before="117"/>
        <w:ind w:left="1598" w:hanging="356"/>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77BB979F" w14:textId="77777777" w:rsidR="000A4E28" w:rsidRDefault="00000000">
      <w:pPr>
        <w:pStyle w:val="BodyText"/>
        <w:spacing w:before="172"/>
        <w:rPr>
          <w:sz w:val="20"/>
        </w:rPr>
      </w:pPr>
      <w:r>
        <w:rPr>
          <w:noProof/>
        </w:rPr>
        <mc:AlternateContent>
          <mc:Choice Requires="wpg">
            <w:drawing>
              <wp:anchor distT="0" distB="0" distL="0" distR="0" simplePos="0" relativeHeight="251833344" behindDoc="1" locked="0" layoutInCell="1" allowOverlap="1" wp14:anchorId="6CD83FAE" wp14:editId="3F0FE6AE">
                <wp:simplePos x="0" y="0"/>
                <wp:positionH relativeFrom="page">
                  <wp:posOffset>914400</wp:posOffset>
                </wp:positionH>
                <wp:positionV relativeFrom="paragraph">
                  <wp:posOffset>270606</wp:posOffset>
                </wp:positionV>
                <wp:extent cx="5944870" cy="20320"/>
                <wp:effectExtent l="0" t="0" r="0" b="0"/>
                <wp:wrapTopAndBottom/>
                <wp:docPr id="1635"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636" name="Graphic 1636"/>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637" name="Graphic 1637"/>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638" name="Graphic 1638"/>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639" name="Graphic 1639"/>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640" name="Graphic 1640"/>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641" name="Graphic 1641"/>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642" name="Graphic 1642"/>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7AAABF0" id="Group 1635" o:spid="_x0000_s1026" style="position:absolute;margin-left:1in;margin-top:21.3pt;width:468.1pt;height:1.6pt;z-index:-251483136;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">
                <v:shape id="Graphic 163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" path="m5943600,l,,,19684r5943600,l5943600,xe" fillcolor="gray" stroked="f">
                  <v:path arrowok="t"/>
                </v:shape>
                <v:shape id="Graphic 1637"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" path="m5941428,l3048,,,,,3035r3048,l5941428,3035r,-3035xe" fillcolor="#9f9f9f" stroked="f">
                  <v:path arrowok="t"/>
                </v:shape>
                <v:shape id="Graphic 1638"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" path="m3047,l,,,3047r3047,l3047,xe" fillcolor="#e2e2e2" stroked="f">
                  <v:path arrowok="t"/>
                </v:shape>
                <v:shape id="Graphic 1639"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" path="m3048,3035l,3035,,16751r3048,l3048,3035xem5944552,r-3035,l5941517,3035r3035,l5944552,xe" fillcolor="#9f9f9f" stroked="f">
                  <v:path arrowok="t"/>
                </v:shape>
                <v:shape id="Graphic 1640"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" path="m3047,l,,,13716r3047,l3047,xe" fillcolor="#e2e2e2" stroked="f">
                  <v:path arrowok="t"/>
                </v:shape>
                <v:shape id="Graphic 1641"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" path="m3047,l,,,3048r3047,l3047,xe" fillcolor="#9f9f9f" stroked="f">
                  <v:path arrowok="t"/>
                </v:shape>
                <v:shape id="Graphic 1642"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72B4B9C0" w14:textId="77777777" w:rsidR="000A4E28" w:rsidRDefault="00000000">
      <w:pPr>
        <w:pStyle w:val="Heading6"/>
        <w:tabs>
          <w:tab w:val="left" w:pos="8731"/>
        </w:tabs>
        <w:spacing w:before="48"/>
      </w:pPr>
      <w:r>
        <w:t>Vector</w:t>
      </w:r>
      <w:r>
        <w:rPr>
          <w:spacing w:val="-1"/>
        </w:rPr>
        <w:t xml:space="preserve"> </w:t>
      </w:r>
      <w:r>
        <w:rPr>
          <w:spacing w:val="-2"/>
        </w:rPr>
        <w:t>Control</w:t>
      </w:r>
      <w:r>
        <w:tab/>
        <w:t>20</w:t>
      </w:r>
      <w:r>
        <w:rPr>
          <w:spacing w:val="-2"/>
        </w:rPr>
        <w:t xml:space="preserve"> minutes</w:t>
      </w:r>
    </w:p>
    <w:p w14:paraId="1A46F8DB" w14:textId="77777777" w:rsidR="000A4E28" w:rsidRDefault="000A4E28">
      <w:pPr>
        <w:pStyle w:val="BodyText"/>
        <w:spacing w:before="1"/>
        <w:rPr>
          <w:b/>
        </w:rPr>
      </w:pPr>
    </w:p>
    <w:p w14:paraId="2FC5B803" w14:textId="77777777" w:rsidR="000A4E28" w:rsidRDefault="00000000">
      <w:pPr>
        <w:pStyle w:val="ListParagraph"/>
        <w:numPr>
          <w:ilvl w:val="0"/>
          <w:numId w:val="104"/>
        </w:numPr>
        <w:tabs>
          <w:tab w:val="left" w:pos="1598"/>
        </w:tabs>
        <w:ind w:left="1598" w:hanging="358"/>
      </w:pPr>
      <w:r>
        <w:rPr>
          <w:noProof/>
        </w:rPr>
        <w:drawing>
          <wp:anchor distT="0" distB="0" distL="0" distR="0" simplePos="0" relativeHeight="251582464" behindDoc="0" locked="0" layoutInCell="1" allowOverlap="1" wp14:anchorId="60116D69" wp14:editId="179F4AEF">
            <wp:simplePos x="0" y="0"/>
            <wp:positionH relativeFrom="page">
              <wp:posOffset>935721</wp:posOffset>
            </wp:positionH>
            <wp:positionV relativeFrom="paragraph">
              <wp:posOffset>-36365</wp:posOffset>
            </wp:positionV>
            <wp:extent cx="392782" cy="336547"/>
            <wp:effectExtent l="0" t="0" r="0" b="0"/>
            <wp:wrapNone/>
            <wp:docPr id="1643" name="Image 1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3" name="Image 1643"/>
                    <pic:cNvPicPr/>
                  </pic:nvPicPr>
                  <pic:blipFill>
                    <a:blip r:embed="rId63" cstate="print"/>
                    <a:stretch>
                      <a:fillRect/>
                    </a:stretch>
                  </pic:blipFill>
                  <pic:spPr>
                    <a:xfrm>
                      <a:off x="0" y="0"/>
                      <a:ext cx="392782" cy="336547"/>
                    </a:xfrm>
                    <a:prstGeom prst="rect">
                      <a:avLst/>
                    </a:prstGeom>
                  </pic:spPr>
                </pic:pic>
              </a:graphicData>
            </a:graphic>
          </wp:anchor>
        </w:drawing>
      </w:r>
      <w:r>
        <w:t>Use</w:t>
      </w:r>
      <w:r>
        <w:rPr>
          <w:spacing w:val="-3"/>
        </w:rPr>
        <w:t xml:space="preserve"> </w:t>
      </w:r>
      <w:r>
        <w:t>the</w:t>
      </w:r>
      <w:r>
        <w:rPr>
          <w:spacing w:val="-6"/>
        </w:rPr>
        <w:t xml:space="preserve"> </w:t>
      </w:r>
      <w:r>
        <w:t>PowerPoint:</w:t>
      </w:r>
      <w:r>
        <w:rPr>
          <w:spacing w:val="-2"/>
        </w:rPr>
        <w:t xml:space="preserve"> </w:t>
      </w:r>
      <w:r>
        <w:t>Vector</w:t>
      </w:r>
      <w:r>
        <w:rPr>
          <w:spacing w:val="-4"/>
        </w:rPr>
        <w:t xml:space="preserve"> </w:t>
      </w:r>
      <w:r>
        <w:t>Control</w:t>
      </w:r>
      <w:r>
        <w:rPr>
          <w:spacing w:val="-7"/>
        </w:rPr>
        <w:t xml:space="preserve"> </w:t>
      </w:r>
      <w:r>
        <w:t>to</w:t>
      </w:r>
      <w:r>
        <w:rPr>
          <w:spacing w:val="-5"/>
        </w:rPr>
        <w:t xml:space="preserve"> </w:t>
      </w:r>
      <w:r>
        <w:t>lead</w:t>
      </w:r>
      <w:r>
        <w:rPr>
          <w:spacing w:val="-4"/>
        </w:rPr>
        <w:t xml:space="preserve"> </w:t>
      </w:r>
      <w:r>
        <w:t>the</w:t>
      </w:r>
      <w:r>
        <w:rPr>
          <w:spacing w:val="-5"/>
        </w:rPr>
        <w:t xml:space="preserve"> </w:t>
      </w:r>
      <w:r>
        <w:rPr>
          <w:spacing w:val="-2"/>
        </w:rPr>
        <w:t>discussion.</w:t>
      </w:r>
    </w:p>
    <w:p w14:paraId="4F310562" w14:textId="77777777" w:rsidR="000A4E28" w:rsidRDefault="00000000">
      <w:pPr>
        <w:pStyle w:val="ListParagraph"/>
        <w:numPr>
          <w:ilvl w:val="0"/>
          <w:numId w:val="104"/>
        </w:numPr>
        <w:tabs>
          <w:tab w:val="left" w:pos="1598"/>
          <w:tab w:val="left" w:pos="1600"/>
        </w:tabs>
        <w:spacing w:before="121"/>
        <w:ind w:right="572"/>
      </w:pPr>
      <w:r>
        <w:t>Before</w:t>
      </w:r>
      <w:r>
        <w:rPr>
          <w:spacing w:val="-2"/>
        </w:rPr>
        <w:t xml:space="preserve"> </w:t>
      </w:r>
      <w:r>
        <w:t>each</w:t>
      </w:r>
      <w:r>
        <w:rPr>
          <w:spacing w:val="-2"/>
        </w:rPr>
        <w:t xml:space="preserve"> </w:t>
      </w:r>
      <w:r>
        <w:t>new</w:t>
      </w:r>
      <w:r>
        <w:rPr>
          <w:spacing w:val="-5"/>
        </w:rPr>
        <w:t xml:space="preserve"> </w:t>
      </w:r>
      <w:r>
        <w:t>vector,</w:t>
      </w:r>
      <w:r>
        <w:rPr>
          <w:spacing w:val="-5"/>
        </w:rPr>
        <w:t xml:space="preserve"> </w:t>
      </w:r>
      <w:r>
        <w:t>ask</w:t>
      </w:r>
      <w:r>
        <w:rPr>
          <w:spacing w:val="-2"/>
        </w:rPr>
        <w:t xml:space="preserve"> </w:t>
      </w:r>
      <w:r>
        <w:t>the</w:t>
      </w:r>
      <w:r>
        <w:rPr>
          <w:spacing w:val="-4"/>
        </w:rPr>
        <w:t xml:space="preserve"> </w:t>
      </w:r>
      <w:r>
        <w:t>participants</w:t>
      </w:r>
      <w:r>
        <w:rPr>
          <w:spacing w:val="-1"/>
        </w:rPr>
        <w:t xml:space="preserve"> </w:t>
      </w:r>
      <w:r>
        <w:t>what they</w:t>
      </w:r>
      <w:r>
        <w:rPr>
          <w:spacing w:val="-4"/>
        </w:rPr>
        <w:t xml:space="preserve"> </w:t>
      </w:r>
      <w:r>
        <w:t>have</w:t>
      </w:r>
      <w:r>
        <w:rPr>
          <w:spacing w:val="-2"/>
        </w:rPr>
        <w:t xml:space="preserve"> </w:t>
      </w:r>
      <w:r>
        <w:t>done</w:t>
      </w:r>
      <w:r>
        <w:rPr>
          <w:spacing w:val="-2"/>
        </w:rPr>
        <w:t xml:space="preserve"> </w:t>
      </w:r>
      <w:r>
        <w:t>or</w:t>
      </w:r>
      <w:r>
        <w:rPr>
          <w:spacing w:val="-1"/>
        </w:rPr>
        <w:t xml:space="preserve"> </w:t>
      </w:r>
      <w:r>
        <w:t>seen</w:t>
      </w:r>
      <w:r>
        <w:rPr>
          <w:spacing w:val="-6"/>
        </w:rPr>
        <w:t xml:space="preserve"> </w:t>
      </w:r>
      <w:r>
        <w:t>to</w:t>
      </w:r>
      <w:r>
        <w:rPr>
          <w:spacing w:val="-2"/>
        </w:rPr>
        <w:t xml:space="preserve"> </w:t>
      </w:r>
      <w:r>
        <w:t>control that vector?</w:t>
      </w:r>
    </w:p>
    <w:p w14:paraId="26A86695" w14:textId="77777777" w:rsidR="000A4E28" w:rsidRDefault="00000000">
      <w:pPr>
        <w:pStyle w:val="ListParagraph"/>
        <w:numPr>
          <w:ilvl w:val="1"/>
          <w:numId w:val="104"/>
        </w:numPr>
        <w:tabs>
          <w:tab w:val="left" w:pos="1953"/>
        </w:tabs>
        <w:spacing w:before="122" w:line="237" w:lineRule="auto"/>
        <w:ind w:right="1076"/>
        <w:rPr>
          <w:i/>
        </w:rPr>
      </w:pPr>
      <w:r>
        <w:rPr>
          <w:noProof/>
        </w:rPr>
        <w:drawing>
          <wp:anchor distT="0" distB="0" distL="0" distR="0" simplePos="0" relativeHeight="251583488" behindDoc="0" locked="0" layoutInCell="1" allowOverlap="1" wp14:anchorId="550A7AFB" wp14:editId="0E1CC5F4">
            <wp:simplePos x="0" y="0"/>
            <wp:positionH relativeFrom="page">
              <wp:posOffset>951668</wp:posOffset>
            </wp:positionH>
            <wp:positionV relativeFrom="paragraph">
              <wp:posOffset>106824</wp:posOffset>
            </wp:positionV>
            <wp:extent cx="318854" cy="320751"/>
            <wp:effectExtent l="0" t="0" r="0" b="0"/>
            <wp:wrapNone/>
            <wp:docPr id="1644" name="Image 1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4" name="Image 1644"/>
                    <pic:cNvPicPr/>
                  </pic:nvPicPr>
                  <pic:blipFill>
                    <a:blip r:embed="rId36" cstate="print"/>
                    <a:stretch>
                      <a:fillRect/>
                    </a:stretch>
                  </pic:blipFill>
                  <pic:spPr>
                    <a:xfrm>
                      <a:off x="0" y="0"/>
                      <a:ext cx="318854" cy="320751"/>
                    </a:xfrm>
                    <a:prstGeom prst="rect">
                      <a:avLst/>
                    </a:prstGeom>
                  </pic:spPr>
                </pic:pic>
              </a:graphicData>
            </a:graphic>
          </wp:anchor>
        </w:drawing>
      </w:r>
      <w:r>
        <w:rPr>
          <w:i/>
        </w:rPr>
        <w:t>Emphasize</w:t>
      </w:r>
      <w:r>
        <w:rPr>
          <w:i/>
          <w:spacing w:val="-3"/>
        </w:rPr>
        <w:t xml:space="preserve"> </w:t>
      </w:r>
      <w:r>
        <w:rPr>
          <w:i/>
        </w:rPr>
        <w:t>that</w:t>
      </w:r>
      <w:r>
        <w:rPr>
          <w:i/>
          <w:spacing w:val="-1"/>
        </w:rPr>
        <w:t xml:space="preserve"> </w:t>
      </w:r>
      <w:r>
        <w:rPr>
          <w:i/>
        </w:rPr>
        <w:t>much</w:t>
      </w:r>
      <w:r>
        <w:rPr>
          <w:i/>
          <w:spacing w:val="-4"/>
        </w:rPr>
        <w:t xml:space="preserve"> </w:t>
      </w:r>
      <w:r>
        <w:rPr>
          <w:i/>
        </w:rPr>
        <w:t>of</w:t>
      </w:r>
      <w:r>
        <w:rPr>
          <w:i/>
          <w:spacing w:val="-3"/>
        </w:rPr>
        <w:t xml:space="preserve"> </w:t>
      </w:r>
      <w:r>
        <w:rPr>
          <w:i/>
        </w:rPr>
        <w:t>vector</w:t>
      </w:r>
      <w:r>
        <w:rPr>
          <w:i/>
          <w:spacing w:val="-3"/>
        </w:rPr>
        <w:t xml:space="preserve"> </w:t>
      </w:r>
      <w:r>
        <w:rPr>
          <w:i/>
        </w:rPr>
        <w:t>control</w:t>
      </w:r>
      <w:r>
        <w:rPr>
          <w:i/>
          <w:spacing w:val="-3"/>
        </w:rPr>
        <w:t xml:space="preserve"> </w:t>
      </w:r>
      <w:r>
        <w:rPr>
          <w:i/>
        </w:rPr>
        <w:t>is</w:t>
      </w:r>
      <w:r>
        <w:rPr>
          <w:i/>
          <w:spacing w:val="-4"/>
        </w:rPr>
        <w:t xml:space="preserve"> </w:t>
      </w:r>
      <w:r>
        <w:rPr>
          <w:i/>
        </w:rPr>
        <w:t>a</w:t>
      </w:r>
      <w:r>
        <w:rPr>
          <w:i/>
          <w:spacing w:val="-3"/>
        </w:rPr>
        <w:t xml:space="preserve"> </w:t>
      </w:r>
      <w:r>
        <w:rPr>
          <w:i/>
        </w:rPr>
        <w:t>last</w:t>
      </w:r>
      <w:r>
        <w:rPr>
          <w:i/>
          <w:spacing w:val="-3"/>
        </w:rPr>
        <w:t xml:space="preserve"> </w:t>
      </w:r>
      <w:r>
        <w:rPr>
          <w:i/>
        </w:rPr>
        <w:t>resort –</w:t>
      </w:r>
      <w:r>
        <w:rPr>
          <w:i/>
          <w:spacing w:val="-3"/>
        </w:rPr>
        <w:t xml:space="preserve"> </w:t>
      </w:r>
      <w:r>
        <w:rPr>
          <w:i/>
        </w:rPr>
        <w:t>you</w:t>
      </w:r>
      <w:r>
        <w:rPr>
          <w:i/>
          <w:spacing w:val="-4"/>
        </w:rPr>
        <w:t xml:space="preserve"> </w:t>
      </w:r>
      <w:r>
        <w:rPr>
          <w:i/>
        </w:rPr>
        <w:t>often</w:t>
      </w:r>
      <w:r>
        <w:rPr>
          <w:i/>
          <w:spacing w:val="-4"/>
        </w:rPr>
        <w:t xml:space="preserve"> </w:t>
      </w:r>
      <w:r>
        <w:rPr>
          <w:i/>
        </w:rPr>
        <w:t>only</w:t>
      </w:r>
      <w:r>
        <w:rPr>
          <w:i/>
          <w:spacing w:val="-2"/>
        </w:rPr>
        <w:t xml:space="preserve"> </w:t>
      </w:r>
      <w:r>
        <w:rPr>
          <w:i/>
        </w:rPr>
        <w:t>have vectors if the environmental sanitation is poor!</w:t>
      </w:r>
    </w:p>
    <w:p w14:paraId="25741DC6" w14:textId="77777777" w:rsidR="000A4E28" w:rsidRDefault="00000000">
      <w:pPr>
        <w:pStyle w:val="ListParagraph"/>
        <w:numPr>
          <w:ilvl w:val="0"/>
          <w:numId w:val="104"/>
        </w:numPr>
        <w:tabs>
          <w:tab w:val="left" w:pos="1596"/>
          <w:tab w:val="left" w:pos="1598"/>
        </w:tabs>
        <w:spacing w:before="122"/>
        <w:ind w:left="1598" w:right="699" w:hanging="358"/>
      </w:pPr>
      <w:r>
        <w:t>Demonstrate</w:t>
      </w:r>
      <w:r>
        <w:rPr>
          <w:spacing w:val="-5"/>
        </w:rPr>
        <w:t xml:space="preserve"> </w:t>
      </w:r>
      <w:r>
        <w:t>various</w:t>
      </w:r>
      <w:r>
        <w:rPr>
          <w:spacing w:val="-3"/>
        </w:rPr>
        <w:t xml:space="preserve"> </w:t>
      </w:r>
      <w:r>
        <w:t>active</w:t>
      </w:r>
      <w:r>
        <w:rPr>
          <w:spacing w:val="-3"/>
        </w:rPr>
        <w:t xml:space="preserve"> </w:t>
      </w:r>
      <w:r>
        <w:t>and</w:t>
      </w:r>
      <w:r>
        <w:rPr>
          <w:spacing w:val="-3"/>
        </w:rPr>
        <w:t xml:space="preserve"> </w:t>
      </w:r>
      <w:r>
        <w:t>passive</w:t>
      </w:r>
      <w:r>
        <w:rPr>
          <w:spacing w:val="-3"/>
        </w:rPr>
        <w:t xml:space="preserve"> </w:t>
      </w:r>
      <w:r>
        <w:t>vector</w:t>
      </w:r>
      <w:r>
        <w:rPr>
          <w:spacing w:val="-2"/>
        </w:rPr>
        <w:t xml:space="preserve"> </w:t>
      </w:r>
      <w:r>
        <w:t>control</w:t>
      </w:r>
      <w:r>
        <w:rPr>
          <w:spacing w:val="-6"/>
        </w:rPr>
        <w:t xml:space="preserve"> </w:t>
      </w:r>
      <w:r>
        <w:t>technologies</w:t>
      </w:r>
      <w:r>
        <w:rPr>
          <w:spacing w:val="-3"/>
        </w:rPr>
        <w:t xml:space="preserve"> </w:t>
      </w:r>
      <w:r>
        <w:t>that</w:t>
      </w:r>
      <w:r>
        <w:rPr>
          <w:spacing w:val="-4"/>
        </w:rPr>
        <w:t xml:space="preserve"> </w:t>
      </w:r>
      <w:r>
        <w:t>are</w:t>
      </w:r>
      <w:r>
        <w:rPr>
          <w:spacing w:val="-3"/>
        </w:rPr>
        <w:t xml:space="preserve"> </w:t>
      </w:r>
      <w:r>
        <w:t>locally available (e.g., mosquito coils, insect spray, bed nets, rodent traps). Pass them around so that participants have a chance to handle the different technologies.</w:t>
      </w:r>
    </w:p>
    <w:p w14:paraId="72A6FEE2" w14:textId="77777777" w:rsidR="000A4E28" w:rsidRDefault="00000000">
      <w:pPr>
        <w:pStyle w:val="ListParagraph"/>
        <w:numPr>
          <w:ilvl w:val="0"/>
          <w:numId w:val="104"/>
        </w:numPr>
        <w:tabs>
          <w:tab w:val="left" w:pos="1596"/>
          <w:tab w:val="left" w:pos="1598"/>
        </w:tabs>
        <w:spacing w:before="120"/>
        <w:ind w:left="1598" w:right="1004" w:hanging="358"/>
      </w:pPr>
      <w:r>
        <w:t>Ask</w:t>
      </w:r>
      <w:r>
        <w:rPr>
          <w:spacing w:val="-2"/>
        </w:rPr>
        <w:t xml:space="preserve"> </w:t>
      </w:r>
      <w:r>
        <w:t>participants</w:t>
      </w:r>
      <w:r>
        <w:rPr>
          <w:spacing w:val="-4"/>
        </w:rPr>
        <w:t xml:space="preserve"> </w:t>
      </w:r>
      <w:r>
        <w:t>for</w:t>
      </w:r>
      <w:r>
        <w:rPr>
          <w:spacing w:val="-7"/>
        </w:rPr>
        <w:t xml:space="preserve"> </w:t>
      </w:r>
      <w:r>
        <w:t>their</w:t>
      </w:r>
      <w:r>
        <w:rPr>
          <w:spacing w:val="-4"/>
        </w:rPr>
        <w:t xml:space="preserve"> </w:t>
      </w:r>
      <w:r>
        <w:t>observations</w:t>
      </w:r>
      <w:r>
        <w:rPr>
          <w:spacing w:val="-3"/>
        </w:rPr>
        <w:t xml:space="preserve"> </w:t>
      </w:r>
      <w:r>
        <w:t>and</w:t>
      </w:r>
      <w:r>
        <w:rPr>
          <w:spacing w:val="-5"/>
        </w:rPr>
        <w:t xml:space="preserve"> </w:t>
      </w:r>
      <w:r>
        <w:t>feedback</w:t>
      </w:r>
      <w:r>
        <w:rPr>
          <w:spacing w:val="-2"/>
        </w:rPr>
        <w:t xml:space="preserve"> </w:t>
      </w:r>
      <w:r>
        <w:t>on</w:t>
      </w:r>
      <w:r>
        <w:rPr>
          <w:spacing w:val="-5"/>
        </w:rPr>
        <w:t xml:space="preserve"> </w:t>
      </w:r>
      <w:r>
        <w:t>the</w:t>
      </w:r>
      <w:r>
        <w:rPr>
          <w:spacing w:val="-5"/>
        </w:rPr>
        <w:t xml:space="preserve"> </w:t>
      </w:r>
      <w:r>
        <w:t>availability,</w:t>
      </w:r>
      <w:r>
        <w:rPr>
          <w:spacing w:val="-1"/>
        </w:rPr>
        <w:t xml:space="preserve"> </w:t>
      </w:r>
      <w:r>
        <w:t>cost</w:t>
      </w:r>
      <w:r>
        <w:rPr>
          <w:spacing w:val="-2"/>
        </w:rPr>
        <w:t xml:space="preserve"> </w:t>
      </w:r>
      <w:r>
        <w:t>and effectiveness of the different technologies.</w:t>
      </w:r>
    </w:p>
    <w:p w14:paraId="0B8D08A9" w14:textId="77777777" w:rsidR="000A4E28" w:rsidRDefault="00000000">
      <w:pPr>
        <w:pStyle w:val="BodyText"/>
        <w:spacing w:before="50"/>
        <w:rPr>
          <w:sz w:val="20"/>
        </w:rPr>
      </w:pPr>
      <w:r>
        <w:rPr>
          <w:noProof/>
        </w:rPr>
        <mc:AlternateContent>
          <mc:Choice Requires="wpg">
            <w:drawing>
              <wp:anchor distT="0" distB="0" distL="0" distR="0" simplePos="0" relativeHeight="251834368" behindDoc="1" locked="0" layoutInCell="1" allowOverlap="1" wp14:anchorId="00E2E228" wp14:editId="1B0ADB12">
                <wp:simplePos x="0" y="0"/>
                <wp:positionH relativeFrom="page">
                  <wp:posOffset>914400</wp:posOffset>
                </wp:positionH>
                <wp:positionV relativeFrom="paragraph">
                  <wp:posOffset>193128</wp:posOffset>
                </wp:positionV>
                <wp:extent cx="5944870" cy="20955"/>
                <wp:effectExtent l="0" t="0" r="0" b="0"/>
                <wp:wrapTopAndBottom/>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646" name="Graphic 164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647" name="Graphic 1647"/>
                        <wps:cNvSpPr/>
                        <wps:spPr>
                          <a:xfrm>
                            <a:off x="304" y="888"/>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648" name="Graphic 1648"/>
                        <wps:cNvSpPr/>
                        <wps:spPr>
                          <a:xfrm>
                            <a:off x="5941821" y="88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649" name="Graphic 1649"/>
                        <wps:cNvSpPr/>
                        <wps:spPr>
                          <a:xfrm>
                            <a:off x="304" y="888"/>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650" name="Graphic 1650"/>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651" name="Graphic 1651"/>
                        <wps:cNvSpPr/>
                        <wps:spPr>
                          <a:xfrm>
                            <a:off x="304" y="1765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652" name="Graphic 1652"/>
                        <wps:cNvSpPr/>
                        <wps:spPr>
                          <a:xfrm>
                            <a:off x="304" y="17665"/>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2E35D26" id="Group 1645" o:spid="_x0000_s1026" style="position:absolute;margin-left:1in;margin-top:15.2pt;width:468.1pt;height:1.65pt;z-index:-25148211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">
                <v:shape id="Graphic 164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" path="m5943600,l,,,19685r5943600,l5943600,xe" fillcolor="gray" stroked="f">
                  <v:path arrowok="t"/>
                </v:shape>
                <v:shape id="Graphic 1647" o:spid="_x0000_s1028" style="position:absolute;left:3;top:8;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" path="m5941428,l3048,,,,,3048r3048,l5941428,3048r,-3048xe" fillcolor="#9f9f9f" stroked="f">
                  <v:path arrowok="t"/>
                </v:shape>
                <v:shape id="Graphic 1648"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" path="m3047,l,,,3048r3047,l3047,xe" fillcolor="#e2e2e2" stroked="f">
                  <v:path arrowok="t"/>
                </v:shape>
                <v:shape id="Graphic 1649" o:spid="_x0000_s1030" style="position:absolute;left:3;top:8;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" path="m3048,3048l,3048,,16764r3048,l3048,3048xem5944552,r-3035,l5941517,3048r3035,l5944552,xe" fillcolor="#9f9f9f" stroked="f">
                  <v:path arrowok="t"/>
                </v:shape>
                <v:shape id="Graphic 1650"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" path="m3047,l,,,13715r3047,l3047,xe" fillcolor="#e2e2e2" stroked="f">
                  <v:path arrowok="t"/>
                </v:shape>
                <v:shape id="Graphic 1651"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" path="m3047,l,,,3047r3047,l3047,xe" fillcolor="#9f9f9f" stroked="f">
                  <v:path arrowok="t"/>
                </v:shape>
                <v:shape id="Graphic 1652"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3C91E5E1" w14:textId="77777777" w:rsidR="000A4E28" w:rsidRDefault="00000000">
      <w:pPr>
        <w:pStyle w:val="Heading6"/>
        <w:tabs>
          <w:tab w:val="left" w:pos="8854"/>
        </w:tabs>
      </w:pPr>
      <w:r>
        <w:rPr>
          <w:spacing w:val="-2"/>
        </w:rPr>
        <w:t>Review</w:t>
      </w:r>
      <w:r>
        <w:tab/>
        <w:t>5</w:t>
      </w:r>
      <w:r>
        <w:rPr>
          <w:spacing w:val="-2"/>
        </w:rPr>
        <w:t xml:space="preserve"> minutes</w:t>
      </w:r>
    </w:p>
    <w:p w14:paraId="442CC234" w14:textId="77777777" w:rsidR="000A4E28" w:rsidRDefault="000A4E28">
      <w:pPr>
        <w:pStyle w:val="BodyText"/>
        <w:spacing w:before="1"/>
        <w:rPr>
          <w:b/>
        </w:rPr>
      </w:pPr>
    </w:p>
    <w:p w14:paraId="04231A17" w14:textId="77777777" w:rsidR="000A4E28" w:rsidRDefault="00000000">
      <w:pPr>
        <w:pStyle w:val="ListParagraph"/>
        <w:numPr>
          <w:ilvl w:val="0"/>
          <w:numId w:val="103"/>
        </w:numPr>
        <w:tabs>
          <w:tab w:val="left" w:pos="1598"/>
          <w:tab w:val="left" w:pos="1600"/>
        </w:tabs>
        <w:ind w:right="818"/>
      </w:pPr>
      <w:r>
        <w:rPr>
          <w:noProof/>
        </w:rPr>
        <mc:AlternateContent>
          <mc:Choice Requires="wpg">
            <w:drawing>
              <wp:anchor distT="0" distB="0" distL="0" distR="0" simplePos="0" relativeHeight="251581440" behindDoc="0" locked="0" layoutInCell="1" allowOverlap="1" wp14:anchorId="0A830069" wp14:editId="5EB363F8">
                <wp:simplePos x="0" y="0"/>
                <wp:positionH relativeFrom="page">
                  <wp:posOffset>899160</wp:posOffset>
                </wp:positionH>
                <wp:positionV relativeFrom="paragraph">
                  <wp:posOffset>-115161</wp:posOffset>
                </wp:positionV>
                <wp:extent cx="467995" cy="904240"/>
                <wp:effectExtent l="0" t="0" r="0" b="0"/>
                <wp:wrapNone/>
                <wp:docPr id="1653"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904240"/>
                          <a:chOff x="0" y="0"/>
                          <a:chExt cx="467995" cy="904240"/>
                        </a:xfrm>
                      </wpg:grpSpPr>
                      <pic:pic xmlns:pic="http://schemas.openxmlformats.org/drawingml/2006/picture">
                        <pic:nvPicPr>
                          <pic:cNvPr id="1654" name="Image 1654"/>
                          <pic:cNvPicPr/>
                        </pic:nvPicPr>
                        <pic:blipFill>
                          <a:blip r:embed="rId38" cstate="print"/>
                          <a:stretch>
                            <a:fillRect/>
                          </a:stretch>
                        </pic:blipFill>
                        <pic:spPr>
                          <a:xfrm>
                            <a:off x="0" y="0"/>
                            <a:ext cx="434340" cy="428244"/>
                          </a:xfrm>
                          <a:prstGeom prst="rect">
                            <a:avLst/>
                          </a:prstGeom>
                        </pic:spPr>
                      </pic:pic>
                      <pic:pic xmlns:pic="http://schemas.openxmlformats.org/drawingml/2006/picture">
                        <pic:nvPicPr>
                          <pic:cNvPr id="1655" name="Image 1655"/>
                          <pic:cNvPicPr/>
                        </pic:nvPicPr>
                        <pic:blipFill>
                          <a:blip r:embed="rId64" cstate="print"/>
                          <a:stretch>
                            <a:fillRect/>
                          </a:stretch>
                        </pic:blipFill>
                        <pic:spPr>
                          <a:xfrm>
                            <a:off x="6095" y="391668"/>
                            <a:ext cx="461772" cy="512063"/>
                          </a:xfrm>
                          <a:prstGeom prst="rect">
                            <a:avLst/>
                          </a:prstGeom>
                        </pic:spPr>
                      </pic:pic>
                    </wpg:wgp>
                  </a:graphicData>
                </a:graphic>
              </wp:anchor>
            </w:drawing>
          </mc:Choice>
          <mc:Fallback>
            <w:pict>
              <v:group w14:anchorId="2108D3D6" id="Group 1653" o:spid="_x0000_s1026" style="position:absolute;margin-left:70.8pt;margin-top:-9.05pt;width:36.85pt;height:71.2pt;z-index:251581440;mso-wrap-distance-left:0;mso-wrap-distance-right:0;mso-position-horizontal-relative:page" coordsize="4679,90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">
                <v:shape id="Image 1654" o:spid="_x0000_s1027" type="#_x0000_t75" style="position:absolute;width:4343;height:4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">
                  <v:imagedata r:id="rId119" o:title=""/>
                </v:shape>
                <v:shape id="Image 1655" o:spid="_x0000_s1028" type="#_x0000_t75" style="position:absolute;left:60;top:3916;width:4618;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">
                  <v:imagedata r:id="rId97" o:title=""/>
                </v:shape>
                <w10:wrap anchorx="page"/>
              </v:group>
            </w:pict>
          </mc:Fallback>
        </mc:AlternateContent>
      </w:r>
      <w:r>
        <w:t>Hand</w:t>
      </w:r>
      <w:r>
        <w:rPr>
          <w:spacing w:val="-2"/>
        </w:rPr>
        <w:t xml:space="preserve"> </w:t>
      </w:r>
      <w:r>
        <w:t>out</w:t>
      </w:r>
      <w:r>
        <w:rPr>
          <w:spacing w:val="-1"/>
        </w:rPr>
        <w:t xml:space="preserve"> </w:t>
      </w:r>
      <w:r>
        <w:t>a</w:t>
      </w:r>
      <w:r>
        <w:rPr>
          <w:spacing w:val="-4"/>
        </w:rPr>
        <w:t xml:space="preserve"> </w:t>
      </w:r>
      <w:r>
        <w:t>piece</w:t>
      </w:r>
      <w:r>
        <w:rPr>
          <w:spacing w:val="-2"/>
        </w:rPr>
        <w:t xml:space="preserve"> </w:t>
      </w:r>
      <w:r>
        <w:t>of blank</w:t>
      </w:r>
      <w:r>
        <w:rPr>
          <w:spacing w:val="-1"/>
        </w:rPr>
        <w:t xml:space="preserve"> </w:t>
      </w:r>
      <w:r>
        <w:t>paper</w:t>
      </w:r>
      <w:r>
        <w:rPr>
          <w:spacing w:val="-3"/>
        </w:rPr>
        <w:t xml:space="preserve"> </w:t>
      </w:r>
      <w:r>
        <w:t>to</w:t>
      </w:r>
      <w:r>
        <w:rPr>
          <w:spacing w:val="-4"/>
        </w:rPr>
        <w:t xml:space="preserve"> </w:t>
      </w:r>
      <w:r>
        <w:t>each</w:t>
      </w:r>
      <w:r>
        <w:rPr>
          <w:spacing w:val="-4"/>
        </w:rPr>
        <w:t xml:space="preserve"> </w:t>
      </w:r>
      <w:r>
        <w:t>participant.</w:t>
      </w:r>
      <w:r>
        <w:rPr>
          <w:spacing w:val="-2"/>
        </w:rPr>
        <w:t xml:space="preserve"> </w:t>
      </w:r>
      <w:r>
        <w:t>Ask</w:t>
      </w:r>
      <w:r>
        <w:rPr>
          <w:spacing w:val="-1"/>
        </w:rPr>
        <w:t xml:space="preserve"> </w:t>
      </w:r>
      <w:r>
        <w:t>them to</w:t>
      </w:r>
      <w:r>
        <w:rPr>
          <w:spacing w:val="-2"/>
        </w:rPr>
        <w:t xml:space="preserve"> </w:t>
      </w:r>
      <w:r>
        <w:t>draw</w:t>
      </w:r>
      <w:r>
        <w:rPr>
          <w:spacing w:val="-5"/>
        </w:rPr>
        <w:t xml:space="preserve"> </w:t>
      </w:r>
      <w:r>
        <w:t>the</w:t>
      </w:r>
      <w:r>
        <w:rPr>
          <w:spacing w:val="-4"/>
        </w:rPr>
        <w:t xml:space="preserve"> </w:t>
      </w:r>
      <w:r>
        <w:t>vectors that were discussed.</w:t>
      </w:r>
    </w:p>
    <w:p w14:paraId="51AC859F" w14:textId="77777777" w:rsidR="000A4E28" w:rsidRDefault="00000000">
      <w:pPr>
        <w:pStyle w:val="ListParagraph"/>
        <w:numPr>
          <w:ilvl w:val="0"/>
          <w:numId w:val="103"/>
        </w:numPr>
        <w:tabs>
          <w:tab w:val="left" w:pos="1598"/>
          <w:tab w:val="left" w:pos="1600"/>
        </w:tabs>
        <w:spacing w:before="120"/>
        <w:ind w:right="660"/>
      </w:pPr>
      <w:r>
        <w:t>In</w:t>
      </w:r>
      <w:r>
        <w:rPr>
          <w:spacing w:val="-3"/>
        </w:rPr>
        <w:t xml:space="preserve"> </w:t>
      </w:r>
      <w:r>
        <w:t>pairs,</w:t>
      </w:r>
      <w:r>
        <w:rPr>
          <w:spacing w:val="-1"/>
        </w:rPr>
        <w:t xml:space="preserve"> </w:t>
      </w:r>
      <w:r>
        <w:t>ask</w:t>
      </w:r>
      <w:r>
        <w:rPr>
          <w:spacing w:val="-2"/>
        </w:rPr>
        <w:t xml:space="preserve"> </w:t>
      </w:r>
      <w:r>
        <w:t>the</w:t>
      </w:r>
      <w:r>
        <w:rPr>
          <w:spacing w:val="-3"/>
        </w:rPr>
        <w:t xml:space="preserve"> </w:t>
      </w:r>
      <w:r>
        <w:t>participants</w:t>
      </w:r>
      <w:r>
        <w:rPr>
          <w:spacing w:val="-2"/>
        </w:rPr>
        <w:t xml:space="preserve"> </w:t>
      </w:r>
      <w:r>
        <w:t>to</w:t>
      </w:r>
      <w:r>
        <w:rPr>
          <w:spacing w:val="-3"/>
        </w:rPr>
        <w:t xml:space="preserve"> </w:t>
      </w:r>
      <w:r>
        <w:t>share</w:t>
      </w:r>
      <w:r>
        <w:rPr>
          <w:spacing w:val="-5"/>
        </w:rPr>
        <w:t xml:space="preserve"> </w:t>
      </w:r>
      <w:r>
        <w:t>their</w:t>
      </w:r>
      <w:r>
        <w:rPr>
          <w:spacing w:val="-4"/>
        </w:rPr>
        <w:t xml:space="preserve"> </w:t>
      </w:r>
      <w:r>
        <w:t>drawings</w:t>
      </w:r>
      <w:r>
        <w:rPr>
          <w:spacing w:val="-5"/>
        </w:rPr>
        <w:t xml:space="preserve"> </w:t>
      </w:r>
      <w:r>
        <w:t>and</w:t>
      </w:r>
      <w:r>
        <w:rPr>
          <w:spacing w:val="-3"/>
        </w:rPr>
        <w:t xml:space="preserve"> </w:t>
      </w:r>
      <w:r>
        <w:t>discuss</w:t>
      </w:r>
      <w:r>
        <w:rPr>
          <w:spacing w:val="-2"/>
        </w:rPr>
        <w:t xml:space="preserve"> </w:t>
      </w:r>
      <w:r>
        <w:t>one</w:t>
      </w:r>
      <w:r>
        <w:rPr>
          <w:spacing w:val="-5"/>
        </w:rPr>
        <w:t xml:space="preserve"> </w:t>
      </w:r>
      <w:r>
        <w:t>way</w:t>
      </w:r>
      <w:r>
        <w:rPr>
          <w:spacing w:val="-3"/>
        </w:rPr>
        <w:t xml:space="preserve"> </w:t>
      </w:r>
      <w:r>
        <w:t>to</w:t>
      </w:r>
      <w:r>
        <w:rPr>
          <w:spacing w:val="-3"/>
        </w:rPr>
        <w:t xml:space="preserve"> </w:t>
      </w:r>
      <w:r>
        <w:t>control each vector drawn.</w:t>
      </w:r>
    </w:p>
    <w:p w14:paraId="628F177A" w14:textId="77777777" w:rsidR="000A4E28" w:rsidRDefault="00000000">
      <w:pPr>
        <w:pStyle w:val="ListParagraph"/>
        <w:numPr>
          <w:ilvl w:val="0"/>
          <w:numId w:val="103"/>
        </w:numPr>
        <w:tabs>
          <w:tab w:val="left" w:pos="1596"/>
          <w:tab w:val="left" w:pos="1598"/>
        </w:tabs>
        <w:spacing w:before="121"/>
        <w:ind w:left="1598" w:right="820" w:hanging="358"/>
      </w:pPr>
      <w:r>
        <w:t>In</w:t>
      </w:r>
      <w:r>
        <w:rPr>
          <w:spacing w:val="-3"/>
        </w:rPr>
        <w:t xml:space="preserve"> </w:t>
      </w:r>
      <w:r>
        <w:t>pairs,</w:t>
      </w:r>
      <w:r>
        <w:rPr>
          <w:spacing w:val="-1"/>
        </w:rPr>
        <w:t xml:space="preserve"> </w:t>
      </w:r>
      <w:r>
        <w:t>ask</w:t>
      </w:r>
      <w:r>
        <w:rPr>
          <w:spacing w:val="-2"/>
        </w:rPr>
        <w:t xml:space="preserve"> </w:t>
      </w:r>
      <w:r>
        <w:t>the</w:t>
      </w:r>
      <w:r>
        <w:rPr>
          <w:spacing w:val="-3"/>
        </w:rPr>
        <w:t xml:space="preserve"> </w:t>
      </w:r>
      <w:r>
        <w:t>participants</w:t>
      </w:r>
      <w:r>
        <w:rPr>
          <w:spacing w:val="-4"/>
        </w:rPr>
        <w:t xml:space="preserve"> </w:t>
      </w:r>
      <w:r>
        <w:t>to</w:t>
      </w:r>
      <w:r>
        <w:rPr>
          <w:spacing w:val="-1"/>
        </w:rPr>
        <w:t xml:space="preserve"> </w:t>
      </w:r>
      <w:r>
        <w:t>discuss</w:t>
      </w:r>
      <w:r>
        <w:rPr>
          <w:spacing w:val="-5"/>
        </w:rPr>
        <w:t xml:space="preserve"> </w:t>
      </w:r>
      <w:r>
        <w:t>the</w:t>
      </w:r>
      <w:r>
        <w:rPr>
          <w:spacing w:val="-3"/>
        </w:rPr>
        <w:t xml:space="preserve"> </w:t>
      </w:r>
      <w:r>
        <w:t>difference</w:t>
      </w:r>
      <w:r>
        <w:rPr>
          <w:spacing w:val="-3"/>
        </w:rPr>
        <w:t xml:space="preserve"> </w:t>
      </w:r>
      <w:r>
        <w:t>between</w:t>
      </w:r>
      <w:r>
        <w:rPr>
          <w:spacing w:val="-3"/>
        </w:rPr>
        <w:t xml:space="preserve"> </w:t>
      </w:r>
      <w:r>
        <w:t>passive</w:t>
      </w:r>
      <w:r>
        <w:rPr>
          <w:spacing w:val="-3"/>
        </w:rPr>
        <w:t xml:space="preserve"> </w:t>
      </w:r>
      <w:r>
        <w:t>and</w:t>
      </w:r>
      <w:r>
        <w:rPr>
          <w:spacing w:val="-3"/>
        </w:rPr>
        <w:t xml:space="preserve"> </w:t>
      </w:r>
      <w:r>
        <w:t xml:space="preserve">active </w:t>
      </w:r>
      <w:r>
        <w:rPr>
          <w:spacing w:val="-2"/>
        </w:rPr>
        <w:t>controls.</w:t>
      </w:r>
    </w:p>
    <w:p w14:paraId="268480AF" w14:textId="77777777" w:rsidR="000A4E28" w:rsidRDefault="00000000">
      <w:pPr>
        <w:pStyle w:val="BodyText"/>
        <w:spacing w:before="169"/>
        <w:rPr>
          <w:sz w:val="20"/>
        </w:rPr>
      </w:pPr>
      <w:r>
        <w:rPr>
          <w:noProof/>
        </w:rPr>
        <mc:AlternateContent>
          <mc:Choice Requires="wpg">
            <w:drawing>
              <wp:anchor distT="0" distB="0" distL="0" distR="0" simplePos="0" relativeHeight="251835392" behindDoc="1" locked="0" layoutInCell="1" allowOverlap="1" wp14:anchorId="230EFC8C" wp14:editId="10FB41C2">
                <wp:simplePos x="0" y="0"/>
                <wp:positionH relativeFrom="page">
                  <wp:posOffset>914400</wp:posOffset>
                </wp:positionH>
                <wp:positionV relativeFrom="paragraph">
                  <wp:posOffset>268968</wp:posOffset>
                </wp:positionV>
                <wp:extent cx="5944870" cy="21590"/>
                <wp:effectExtent l="0" t="0" r="0" b="0"/>
                <wp:wrapTopAndBottom/>
                <wp:docPr id="1656"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657" name="Graphic 1657"/>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658" name="Graphic 1658"/>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659" name="Graphic 1659"/>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660" name="Graphic 1660"/>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661" name="Graphic 1661"/>
                        <wps:cNvSpPr/>
                        <wps:spPr>
                          <a:xfrm>
                            <a:off x="5941821" y="4444"/>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662" name="Graphic 1662"/>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663" name="Graphic 1663"/>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1DF45AE" id="Group 1656" o:spid="_x0000_s1026" style="position:absolute;margin-left:1in;margin-top:21.2pt;width:468.1pt;height:1.7pt;z-index:-251481088;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">
                <v:shape id="Graphic 165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" path="m5943600,l,,,19684r5943600,l5943600,xe" fillcolor="gray" stroked="f">
                  <v:path arrowok="t"/>
                </v:shape>
                <v:shape id="Graphic 1658"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" path="m5941428,l3048,,,,,3035r3048,l5941428,3035r,-3035xe" fillcolor="#9f9f9f" stroked="f">
                  <v:path arrowok="t"/>
                </v:shape>
                <v:shape id="Graphic 1659"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" path="m3047,l,,,3047r3047,l3047,xe" fillcolor="#e2e2e2" stroked="f">
                  <v:path arrowok="t"/>
                </v:shape>
                <v:shape id="Graphic 1660"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" path="m3048,3035l,3035,,16751r3048,l3048,3035xem5944552,r-3035,l5941517,3035r3035,l5944552,xe" fillcolor="#9f9f9f" stroked="f">
                  <v:path arrowok="t"/>
                </v:shape>
                <v:shape id="Graphic 1661"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" path="m3047,l,,,13715r3047,l3047,xe" fillcolor="#e2e2e2" stroked="f">
                  <v:path arrowok="t"/>
                </v:shape>
                <v:shape id="Graphic 1662"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" path="m3047,l,,,3047r3047,l3047,xe" fillcolor="#9f9f9f" stroked="f">
                  <v:path arrowok="t"/>
                </v:shape>
                <v:shape id="Graphic 1663"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4449797D" w14:textId="77777777" w:rsidR="000A4E28" w:rsidRDefault="00000000">
      <w:pPr>
        <w:pStyle w:val="Heading6"/>
      </w:pPr>
      <w:r>
        <w:t>Reflections</w:t>
      </w:r>
      <w:r>
        <w:rPr>
          <w:spacing w:val="-4"/>
        </w:rPr>
        <w:t xml:space="preserve"> </w:t>
      </w:r>
      <w:r>
        <w:t>on</w:t>
      </w:r>
      <w:r>
        <w:rPr>
          <w:spacing w:val="-4"/>
        </w:rPr>
        <w:t xml:space="preserve"> </w:t>
      </w:r>
      <w:r>
        <w:rPr>
          <w:spacing w:val="-2"/>
        </w:rPr>
        <w:t>Lesson</w:t>
      </w:r>
    </w:p>
    <w:p w14:paraId="51C687ED" w14:textId="77777777" w:rsidR="000A4E28" w:rsidRDefault="000A4E28">
      <w:pPr>
        <w:sectPr w:rsidR="000A4E28">
          <w:pgSz w:w="12240" w:h="15840"/>
          <w:pgMar w:top="940" w:right="960" w:bottom="1200" w:left="920" w:header="710" w:footer="940" w:gutter="0"/>
          <w:cols w:space="720"/>
        </w:sectPr>
      </w:pPr>
    </w:p>
    <w:p w14:paraId="48596EEE" w14:textId="77777777" w:rsidR="000A4E28" w:rsidRDefault="000A4E28">
      <w:pPr>
        <w:pStyle w:val="BodyText"/>
        <w:spacing w:before="97"/>
        <w:rPr>
          <w:b/>
          <w:sz w:val="20"/>
        </w:rPr>
      </w:pPr>
    </w:p>
    <w:p w14:paraId="2A018684" w14:textId="77777777" w:rsidR="000A4E28" w:rsidRDefault="00000000">
      <w:pPr>
        <w:pStyle w:val="BodyText"/>
        <w:ind w:left="520"/>
        <w:rPr>
          <w:sz w:val="20"/>
        </w:rPr>
      </w:pPr>
      <w:r>
        <w:rPr>
          <w:noProof/>
          <w:sz w:val="20"/>
        </w:rPr>
        <mc:AlternateContent>
          <mc:Choice Requires="wpg">
            <w:drawing>
              <wp:inline distT="0" distB="0" distL="0" distR="0" wp14:anchorId="12165A1D" wp14:editId="7E8BCB92">
                <wp:extent cx="5957570" cy="433070"/>
                <wp:effectExtent l="0" t="0" r="0" b="5079"/>
                <wp:docPr id="1664"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7570" cy="433070"/>
                          <a:chOff x="0" y="0"/>
                          <a:chExt cx="5957570" cy="433070"/>
                        </a:xfrm>
                      </wpg:grpSpPr>
                      <pic:pic xmlns:pic="http://schemas.openxmlformats.org/drawingml/2006/picture">
                        <pic:nvPicPr>
                          <pic:cNvPr id="1665" name="Image 1665"/>
                          <pic:cNvPicPr/>
                        </pic:nvPicPr>
                        <pic:blipFill>
                          <a:blip r:embed="rId55" cstate="print"/>
                          <a:stretch>
                            <a:fillRect/>
                          </a:stretch>
                        </pic:blipFill>
                        <pic:spPr>
                          <a:xfrm>
                            <a:off x="4192523" y="0"/>
                            <a:ext cx="409955" cy="425196"/>
                          </a:xfrm>
                          <a:prstGeom prst="rect">
                            <a:avLst/>
                          </a:prstGeom>
                        </pic:spPr>
                      </pic:pic>
                      <wps:wsp>
                        <wps:cNvPr id="1666" name="Graphic 1666"/>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667" name="Graphic 1667"/>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668" name="Graphic 1668"/>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669" name="Graphic 1669"/>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670" name="Graphic 1670"/>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671" name="Graphic 1671"/>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672" name="Graphic 1672"/>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1673" name="Textbox 1673"/>
                        <wps:cNvSpPr txBox="1"/>
                        <wps:spPr>
                          <a:xfrm>
                            <a:off x="304" y="117953"/>
                            <a:ext cx="4267200" cy="184150"/>
                          </a:xfrm>
                          <a:prstGeom prst="rect">
                            <a:avLst/>
                          </a:prstGeom>
                        </wps:spPr>
                        <wps:txbx>
                          <w:txbxContent>
                            <w:p w14:paraId="3B829D8E" w14:textId="77777777" w:rsidR="000A4E28" w:rsidRDefault="00000000">
                              <w:pPr>
                                <w:spacing w:line="290" w:lineRule="exact"/>
                                <w:rPr>
                                  <w:b/>
                                  <w:sz w:val="26"/>
                                </w:rPr>
                              </w:pPr>
                              <w:bookmarkStart w:id="57" w:name="_bookmark41"/>
                              <w:bookmarkEnd w:id="57"/>
                              <w:r>
                                <w:rPr>
                                  <w:b/>
                                  <w:sz w:val="26"/>
                                </w:rPr>
                                <w:t>Lesson</w:t>
                              </w:r>
                              <w:r>
                                <w:rPr>
                                  <w:b/>
                                  <w:spacing w:val="-11"/>
                                  <w:sz w:val="26"/>
                                </w:rPr>
                                <w:t xml:space="preserve"> </w:t>
                              </w:r>
                              <w:r>
                                <w:rPr>
                                  <w:b/>
                                  <w:sz w:val="26"/>
                                </w:rPr>
                                <w:t>Plan</w:t>
                              </w:r>
                              <w:r>
                                <w:rPr>
                                  <w:b/>
                                  <w:spacing w:val="-8"/>
                                  <w:sz w:val="26"/>
                                </w:rPr>
                                <w:t xml:space="preserve"> </w:t>
                              </w:r>
                              <w:r>
                                <w:rPr>
                                  <w:b/>
                                  <w:sz w:val="26"/>
                                </w:rPr>
                                <w:t>17:</w:t>
                              </w:r>
                              <w:r>
                                <w:rPr>
                                  <w:b/>
                                  <w:spacing w:val="-7"/>
                                  <w:sz w:val="26"/>
                                </w:rPr>
                                <w:t xml:space="preserve"> </w:t>
                              </w:r>
                              <w:r>
                                <w:rPr>
                                  <w:b/>
                                  <w:sz w:val="26"/>
                                </w:rPr>
                                <w:t>Environmental</w:t>
                              </w:r>
                              <w:r>
                                <w:rPr>
                                  <w:b/>
                                  <w:spacing w:val="-10"/>
                                  <w:sz w:val="26"/>
                                </w:rPr>
                                <w:t xml:space="preserve"> </w:t>
                              </w:r>
                              <w:r>
                                <w:rPr>
                                  <w:b/>
                                  <w:sz w:val="26"/>
                                </w:rPr>
                                <w:t>Sanitation</w:t>
                              </w:r>
                              <w:r>
                                <w:rPr>
                                  <w:b/>
                                  <w:spacing w:val="-10"/>
                                  <w:sz w:val="26"/>
                                </w:rPr>
                                <w:t xml:space="preserve"> </w:t>
                              </w:r>
                              <w:r>
                                <w:rPr>
                                  <w:b/>
                                  <w:spacing w:val="-2"/>
                                  <w:sz w:val="26"/>
                                </w:rPr>
                                <w:t>Inspections</w:t>
                              </w:r>
                            </w:p>
                          </w:txbxContent>
                        </wps:txbx>
                        <wps:bodyPr wrap="square" lIns="0" tIns="0" rIns="0" bIns="0" rtlCol="0">
                          <a:noAutofit/>
                        </wps:bodyPr>
                      </wps:wsp>
                      <wps:wsp>
                        <wps:cNvPr id="1674" name="Textbox 1674"/>
                        <wps:cNvSpPr txBox="1"/>
                        <wps:spPr>
                          <a:xfrm>
                            <a:off x="4702428" y="140027"/>
                            <a:ext cx="1255395" cy="156845"/>
                          </a:xfrm>
                          <a:prstGeom prst="rect">
                            <a:avLst/>
                          </a:prstGeom>
                        </wps:spPr>
                        <wps:txbx>
                          <w:txbxContent>
                            <w:p w14:paraId="5069BA15" w14:textId="77777777" w:rsidR="000A4E28" w:rsidRDefault="00000000">
                              <w:pPr>
                                <w:spacing w:line="247" w:lineRule="exact"/>
                                <w:rPr>
                                  <w:b/>
                                </w:rPr>
                              </w:pPr>
                              <w:r>
                                <w:rPr>
                                  <w:b/>
                                </w:rPr>
                                <w:t>1</w:t>
                              </w:r>
                              <w:r>
                                <w:rPr>
                                  <w:b/>
                                  <w:spacing w:val="-3"/>
                                </w:rPr>
                                <w:t xml:space="preserve"> </w:t>
                              </w:r>
                              <w:r>
                                <w:rPr>
                                  <w:b/>
                                </w:rPr>
                                <w:t>hour 45</w:t>
                              </w:r>
                              <w:r>
                                <w:rPr>
                                  <w:b/>
                                  <w:spacing w:val="-3"/>
                                </w:rPr>
                                <w:t xml:space="preserve"> </w:t>
                              </w:r>
                              <w:r>
                                <w:rPr>
                                  <w:b/>
                                </w:rPr>
                                <w:t>min</w:t>
                              </w:r>
                              <w:r>
                                <w:rPr>
                                  <w:b/>
                                  <w:spacing w:val="-2"/>
                                </w:rPr>
                                <w:t xml:space="preserve"> total</w:t>
                              </w:r>
                            </w:p>
                          </w:txbxContent>
                        </wps:txbx>
                        <wps:bodyPr wrap="square" lIns="0" tIns="0" rIns="0" bIns="0" rtlCol="0">
                          <a:noAutofit/>
                        </wps:bodyPr>
                      </wps:wsp>
                    </wpg:wgp>
                  </a:graphicData>
                </a:graphic>
              </wp:inline>
            </w:drawing>
          </mc:Choice>
          <mc:Fallback>
            <w:pict>
              <v:group w14:anchorId="12165A1D" id="Group 1664" o:spid="_x0000_s1201" style="width:469.1pt;height:34.1pt;mso-position-horizontal-relative:char;mso-position-vertical-relative:line" coordsize="59575,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">
                <v:shape id="Image 1665" o:spid="_x0000_s1202" type="#_x0000_t75" style="position:absolute;left:41925;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">
                  <v:imagedata r:id="rId56" o:title=""/>
                </v:shape>
                <v:shape id="Graphic 1666" o:spid="_x0000_s1203"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" path="m5943600,l,,,20320r5943600,l5943600,xe" fillcolor="gray" stroked="f">
                  <v:path arrowok="t"/>
                </v:shape>
                <v:shape id="Graphic 1667" o:spid="_x0000_s1204"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" path="m5941428,l3048,,,,,3048r3048,l5941428,3048r,-3048xe" fillcolor="#9f9f9f" stroked="f">
                  <v:path arrowok="t"/>
                </v:shape>
                <v:shape id="Graphic 1668" o:spid="_x0000_s1205"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" path="m3047,l,,,3048r3047,l3047,xe" fillcolor="#e2e2e2" stroked="f">
                  <v:path arrowok="t"/>
                </v:shape>
                <v:shape id="Graphic 1669" o:spid="_x0000_s1206"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" path="m3048,3048l,3048,,16764r3048,l3048,3048xem5944552,r-3035,l5941517,3048r3035,l5944552,xe" fillcolor="#9f9f9f" stroked="f">
                  <v:path arrowok="t"/>
                </v:shape>
                <v:shape id="Graphic 1670" o:spid="_x0000_s1207"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" path="m3047,l,,,13716r3047,l3047,xe" fillcolor="#e2e2e2" stroked="f">
                  <v:path arrowok="t"/>
                </v:shape>
                <v:shape id="Graphic 1671" o:spid="_x0000_s1208"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" path="m3047,l,,,3048r3047,l3047,xe" fillcolor="#9f9f9f" stroked="f">
                  <v:path arrowok="t"/>
                </v:shape>
                <v:shape id="Graphic 1672" o:spid="_x0000_s1209"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" path="m5941428,l3048,,,,,3048r3048,l5941428,3048r,-3048xem5944552,r-3035,l5941517,3048r3035,l5944552,xe" fillcolor="#e2e2e2" stroked="f">
                  <v:path arrowok="t"/>
                </v:shape>
                <v:shape id="Textbox 1673" o:spid="_x0000_s1210" type="#_x0000_t202" style="position:absolute;left:3;top:1179;width:42672;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05KxAAAAN0AAAAPAAAAZHJzL2Rvd25yZXYueG1sRE9Na8JA&#10;EL0L/odlCr3pphZ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L0HTkrEAAAA3QAAAA8A&#10;AAAAAAAAAAAAAAAABwIAAGRycy9kb3ducmV2LnhtbFBLBQYAAAAAAwADALcAAAD4AgAAAAA=&#10;" filled="f" stroked="f">
                  <v:textbox inset="0,0,0,0">
                    <w:txbxContent>
                      <w:p w14:paraId="3B829D8E" w14:textId="77777777" w:rsidR="000A4E28" w:rsidRDefault="00000000">
                        <w:pPr>
                          <w:spacing w:line="290" w:lineRule="exact"/>
                          <w:rPr>
                            <w:b/>
                            <w:sz w:val="26"/>
                          </w:rPr>
                        </w:pPr>
                        <w:bookmarkStart w:id="58" w:name="_bookmark41"/>
                        <w:bookmarkEnd w:id="58"/>
                        <w:r>
                          <w:rPr>
                            <w:b/>
                            <w:sz w:val="26"/>
                          </w:rPr>
                          <w:t>Lesson</w:t>
                        </w:r>
                        <w:r>
                          <w:rPr>
                            <w:b/>
                            <w:spacing w:val="-11"/>
                            <w:sz w:val="26"/>
                          </w:rPr>
                          <w:t xml:space="preserve"> </w:t>
                        </w:r>
                        <w:r>
                          <w:rPr>
                            <w:b/>
                            <w:sz w:val="26"/>
                          </w:rPr>
                          <w:t>Plan</w:t>
                        </w:r>
                        <w:r>
                          <w:rPr>
                            <w:b/>
                            <w:spacing w:val="-8"/>
                            <w:sz w:val="26"/>
                          </w:rPr>
                          <w:t xml:space="preserve"> </w:t>
                        </w:r>
                        <w:r>
                          <w:rPr>
                            <w:b/>
                            <w:sz w:val="26"/>
                          </w:rPr>
                          <w:t>17:</w:t>
                        </w:r>
                        <w:r>
                          <w:rPr>
                            <w:b/>
                            <w:spacing w:val="-7"/>
                            <w:sz w:val="26"/>
                          </w:rPr>
                          <w:t xml:space="preserve"> </w:t>
                        </w:r>
                        <w:r>
                          <w:rPr>
                            <w:b/>
                            <w:sz w:val="26"/>
                          </w:rPr>
                          <w:t>Environmental</w:t>
                        </w:r>
                        <w:r>
                          <w:rPr>
                            <w:b/>
                            <w:spacing w:val="-10"/>
                            <w:sz w:val="26"/>
                          </w:rPr>
                          <w:t xml:space="preserve"> </w:t>
                        </w:r>
                        <w:r>
                          <w:rPr>
                            <w:b/>
                            <w:sz w:val="26"/>
                          </w:rPr>
                          <w:t>Sanitation</w:t>
                        </w:r>
                        <w:r>
                          <w:rPr>
                            <w:b/>
                            <w:spacing w:val="-10"/>
                            <w:sz w:val="26"/>
                          </w:rPr>
                          <w:t xml:space="preserve"> </w:t>
                        </w:r>
                        <w:r>
                          <w:rPr>
                            <w:b/>
                            <w:spacing w:val="-2"/>
                            <w:sz w:val="26"/>
                          </w:rPr>
                          <w:t>Inspections</w:t>
                        </w:r>
                      </w:p>
                    </w:txbxContent>
                  </v:textbox>
                </v:shape>
                <v:shape id="Textbox 1674" o:spid="_x0000_s1211" type="#_x0000_t202" style="position:absolute;left:47024;top:1400;width:1255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Y+xAAAAN0AAAAPAAAAZHJzL2Rvd25yZXYueG1sRE9Na8JA&#10;EL0L/odlCr3pplJS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DLu1j7EAAAA3QAAAA8A&#10;AAAAAAAAAAAAAAAABwIAAGRycy9kb3ducmV2LnhtbFBLBQYAAAAAAwADALcAAAD4AgAAAAA=&#10;" filled="f" stroked="f">
                  <v:textbox inset="0,0,0,0">
                    <w:txbxContent>
                      <w:p w14:paraId="5069BA15" w14:textId="77777777" w:rsidR="000A4E28" w:rsidRDefault="00000000">
                        <w:pPr>
                          <w:spacing w:line="247" w:lineRule="exact"/>
                          <w:rPr>
                            <w:b/>
                          </w:rPr>
                        </w:pPr>
                        <w:r>
                          <w:rPr>
                            <w:b/>
                          </w:rPr>
                          <w:t>1</w:t>
                        </w:r>
                        <w:r>
                          <w:rPr>
                            <w:b/>
                            <w:spacing w:val="-3"/>
                          </w:rPr>
                          <w:t xml:space="preserve"> </w:t>
                        </w:r>
                        <w:r>
                          <w:rPr>
                            <w:b/>
                          </w:rPr>
                          <w:t>hour 45</w:t>
                        </w:r>
                        <w:r>
                          <w:rPr>
                            <w:b/>
                            <w:spacing w:val="-3"/>
                          </w:rPr>
                          <w:t xml:space="preserve"> </w:t>
                        </w:r>
                        <w:r>
                          <w:rPr>
                            <w:b/>
                          </w:rPr>
                          <w:t>min</w:t>
                        </w:r>
                        <w:r>
                          <w:rPr>
                            <w:b/>
                            <w:spacing w:val="-2"/>
                          </w:rPr>
                          <w:t xml:space="preserve"> total</w:t>
                        </w:r>
                      </w:p>
                    </w:txbxContent>
                  </v:textbox>
                </v:shape>
                <w10:anchorlock/>
              </v:group>
            </w:pict>
          </mc:Fallback>
        </mc:AlternateContent>
      </w:r>
    </w:p>
    <w:p w14:paraId="17923891" w14:textId="77777777" w:rsidR="000A4E28" w:rsidRDefault="00000000">
      <w:pPr>
        <w:spacing w:before="12"/>
        <w:ind w:left="520"/>
        <w:rPr>
          <w:b/>
        </w:rPr>
      </w:pPr>
      <w:r>
        <w:rPr>
          <w:b/>
        </w:rPr>
        <w:t>Lesson</w:t>
      </w:r>
      <w:r>
        <w:rPr>
          <w:b/>
          <w:spacing w:val="-2"/>
        </w:rPr>
        <w:t xml:space="preserve"> Description</w:t>
      </w:r>
    </w:p>
    <w:p w14:paraId="5F90D882" w14:textId="77777777" w:rsidR="000A4E28" w:rsidRDefault="000A4E28">
      <w:pPr>
        <w:pStyle w:val="BodyText"/>
        <w:spacing w:before="3"/>
        <w:rPr>
          <w:b/>
        </w:rPr>
      </w:pPr>
    </w:p>
    <w:p w14:paraId="52CED827" w14:textId="77777777" w:rsidR="000A4E28" w:rsidRDefault="00000000">
      <w:pPr>
        <w:pStyle w:val="BodyText"/>
        <w:ind w:left="1514" w:right="940"/>
        <w:jc w:val="both"/>
      </w:pPr>
      <w:r>
        <w:rPr>
          <w:noProof/>
        </w:rPr>
        <w:drawing>
          <wp:anchor distT="0" distB="0" distL="0" distR="0" simplePos="0" relativeHeight="251587584" behindDoc="0" locked="0" layoutInCell="1" allowOverlap="1" wp14:anchorId="540D935A" wp14:editId="27DAD284">
            <wp:simplePos x="0" y="0"/>
            <wp:positionH relativeFrom="page">
              <wp:posOffset>1010097</wp:posOffset>
            </wp:positionH>
            <wp:positionV relativeFrom="paragraph">
              <wp:posOffset>-61736</wp:posOffset>
            </wp:positionV>
            <wp:extent cx="386950" cy="526291"/>
            <wp:effectExtent l="0" t="0" r="0" b="0"/>
            <wp:wrapNone/>
            <wp:docPr id="1675" name="Image 1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5" name="Image 1675"/>
                    <pic:cNvPicPr/>
                  </pic:nvPicPr>
                  <pic:blipFill>
                    <a:blip r:embed="rId43" cstate="print"/>
                    <a:stretch>
                      <a:fillRect/>
                    </a:stretch>
                  </pic:blipFill>
                  <pic:spPr>
                    <a:xfrm>
                      <a:off x="0" y="0"/>
                      <a:ext cx="386950" cy="526291"/>
                    </a:xfrm>
                    <a:prstGeom prst="rect">
                      <a:avLst/>
                    </a:prstGeom>
                  </pic:spPr>
                </pic:pic>
              </a:graphicData>
            </a:graphic>
          </wp:anchor>
        </w:drawing>
      </w:r>
      <w:r>
        <w:t>This</w:t>
      </w:r>
      <w:r>
        <w:rPr>
          <w:spacing w:val="-4"/>
        </w:rPr>
        <w:t xml:space="preserve"> </w:t>
      </w:r>
      <w:r>
        <w:t>lesson</w:t>
      </w:r>
      <w:r>
        <w:rPr>
          <w:spacing w:val="-7"/>
        </w:rPr>
        <w:t xml:space="preserve"> </w:t>
      </w:r>
      <w:r>
        <w:t>introduces</w:t>
      </w:r>
      <w:r>
        <w:rPr>
          <w:spacing w:val="-4"/>
        </w:rPr>
        <w:t xml:space="preserve"> </w:t>
      </w:r>
      <w:r>
        <w:t>environmental</w:t>
      </w:r>
      <w:r>
        <w:rPr>
          <w:spacing w:val="-6"/>
        </w:rPr>
        <w:t xml:space="preserve"> </w:t>
      </w:r>
      <w:r>
        <w:t>sanitation</w:t>
      </w:r>
      <w:r>
        <w:rPr>
          <w:spacing w:val="-5"/>
        </w:rPr>
        <w:t xml:space="preserve"> </w:t>
      </w:r>
      <w:r>
        <w:t>inspections.</w:t>
      </w:r>
      <w:r>
        <w:rPr>
          <w:spacing w:val="-6"/>
        </w:rPr>
        <w:t xml:space="preserve"> </w:t>
      </w:r>
      <w:r>
        <w:t>Participants</w:t>
      </w:r>
      <w:r>
        <w:rPr>
          <w:spacing w:val="-6"/>
        </w:rPr>
        <w:t xml:space="preserve"> </w:t>
      </w:r>
      <w:r>
        <w:t>practice using environmental</w:t>
      </w:r>
      <w:r>
        <w:rPr>
          <w:spacing w:val="-2"/>
        </w:rPr>
        <w:t xml:space="preserve"> </w:t>
      </w:r>
      <w:r>
        <w:t>sanitation</w:t>
      </w:r>
      <w:r>
        <w:rPr>
          <w:spacing w:val="-1"/>
        </w:rPr>
        <w:t xml:space="preserve"> </w:t>
      </w:r>
      <w:r>
        <w:t>inspection</w:t>
      </w:r>
      <w:r>
        <w:rPr>
          <w:spacing w:val="-3"/>
        </w:rPr>
        <w:t xml:space="preserve"> </w:t>
      </w:r>
      <w:r>
        <w:t>forms and</w:t>
      </w:r>
      <w:r>
        <w:rPr>
          <w:spacing w:val="-1"/>
        </w:rPr>
        <w:t xml:space="preserve"> </w:t>
      </w:r>
      <w:r>
        <w:t>discuss</w:t>
      </w:r>
      <w:r>
        <w:rPr>
          <w:spacing w:val="-3"/>
        </w:rPr>
        <w:t xml:space="preserve"> </w:t>
      </w:r>
      <w:r>
        <w:t>the</w:t>
      </w:r>
      <w:r>
        <w:rPr>
          <w:spacing w:val="-3"/>
        </w:rPr>
        <w:t xml:space="preserve"> </w:t>
      </w:r>
      <w:r>
        <w:t>ethical</w:t>
      </w:r>
      <w:r>
        <w:rPr>
          <w:spacing w:val="-2"/>
        </w:rPr>
        <w:t xml:space="preserve"> </w:t>
      </w:r>
      <w:r>
        <w:t>concerns related to doing an environmental sanitation inspection.</w:t>
      </w:r>
    </w:p>
    <w:p w14:paraId="644743B5" w14:textId="77777777" w:rsidR="000A4E28" w:rsidRDefault="00000000">
      <w:pPr>
        <w:pStyle w:val="BodyText"/>
        <w:spacing w:before="53"/>
        <w:rPr>
          <w:sz w:val="20"/>
        </w:rPr>
      </w:pPr>
      <w:r>
        <w:rPr>
          <w:noProof/>
        </w:rPr>
        <w:drawing>
          <wp:anchor distT="0" distB="0" distL="0" distR="0" simplePos="0" relativeHeight="251836416" behindDoc="1" locked="0" layoutInCell="1" allowOverlap="1" wp14:anchorId="10CADE3C" wp14:editId="51BC53D3">
            <wp:simplePos x="0" y="0"/>
            <wp:positionH relativeFrom="page">
              <wp:posOffset>914400</wp:posOffset>
            </wp:positionH>
            <wp:positionV relativeFrom="paragraph">
              <wp:posOffset>195013</wp:posOffset>
            </wp:positionV>
            <wp:extent cx="5923161" cy="19621"/>
            <wp:effectExtent l="0" t="0" r="0" b="0"/>
            <wp:wrapTopAndBottom/>
            <wp:docPr id="1676" name="Image 1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6" name="Image 1676"/>
                    <pic:cNvPicPr/>
                  </pic:nvPicPr>
                  <pic:blipFill>
                    <a:blip r:embed="rId57" cstate="print"/>
                    <a:stretch>
                      <a:fillRect/>
                    </a:stretch>
                  </pic:blipFill>
                  <pic:spPr>
                    <a:xfrm>
                      <a:off x="0" y="0"/>
                      <a:ext cx="5923161" cy="19621"/>
                    </a:xfrm>
                    <a:prstGeom prst="rect">
                      <a:avLst/>
                    </a:prstGeom>
                  </pic:spPr>
                </pic:pic>
              </a:graphicData>
            </a:graphic>
          </wp:anchor>
        </w:drawing>
      </w:r>
    </w:p>
    <w:p w14:paraId="1CFD540B" w14:textId="77777777" w:rsidR="000A4E28" w:rsidRDefault="00000000">
      <w:pPr>
        <w:pStyle w:val="Heading6"/>
        <w:spacing w:before="46"/>
      </w:pPr>
      <w:r>
        <w:t>Learning</w:t>
      </w:r>
      <w:r>
        <w:rPr>
          <w:spacing w:val="-3"/>
        </w:rPr>
        <w:t xml:space="preserve"> </w:t>
      </w:r>
      <w:r>
        <w:rPr>
          <w:spacing w:val="-2"/>
        </w:rPr>
        <w:t>Outcomes</w:t>
      </w:r>
    </w:p>
    <w:p w14:paraId="3D8DE2F1" w14:textId="77777777" w:rsidR="000A4E28" w:rsidRDefault="000A4E28">
      <w:pPr>
        <w:pStyle w:val="BodyText"/>
        <w:rPr>
          <w:b/>
        </w:rPr>
      </w:pPr>
    </w:p>
    <w:p w14:paraId="07481331" w14:textId="77777777" w:rsidR="000A4E28" w:rsidRDefault="00000000">
      <w:pPr>
        <w:pStyle w:val="BodyText"/>
        <w:ind w:left="1240"/>
      </w:pPr>
      <w:r>
        <w:rPr>
          <w:noProof/>
        </w:rPr>
        <w:drawing>
          <wp:anchor distT="0" distB="0" distL="0" distR="0" simplePos="0" relativeHeight="251584512" behindDoc="0" locked="0" layoutInCell="1" allowOverlap="1" wp14:anchorId="40E8B00D" wp14:editId="39B6B9DD">
            <wp:simplePos x="0" y="0"/>
            <wp:positionH relativeFrom="page">
              <wp:posOffset>877824</wp:posOffset>
            </wp:positionH>
            <wp:positionV relativeFrom="paragraph">
              <wp:posOffset>79211</wp:posOffset>
            </wp:positionV>
            <wp:extent cx="498348" cy="484631"/>
            <wp:effectExtent l="0" t="0" r="0" b="0"/>
            <wp:wrapNone/>
            <wp:docPr id="1677" name="Image 1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7" name="Image 1677"/>
                    <pic:cNvPicPr/>
                  </pic:nvPicPr>
                  <pic:blipFill>
                    <a:blip r:embed="rId31" cstate="print"/>
                    <a:stretch>
                      <a:fillRect/>
                    </a:stretch>
                  </pic:blipFill>
                  <pic:spPr>
                    <a:xfrm>
                      <a:off x="0" y="0"/>
                      <a:ext cx="498348" cy="484631"/>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7314F7E5" w14:textId="77777777" w:rsidR="000A4E28" w:rsidRDefault="00000000">
      <w:pPr>
        <w:pStyle w:val="ListParagraph"/>
        <w:numPr>
          <w:ilvl w:val="0"/>
          <w:numId w:val="102"/>
        </w:numPr>
        <w:tabs>
          <w:tab w:val="left" w:pos="1598"/>
        </w:tabs>
        <w:spacing w:before="127"/>
        <w:ind w:left="1598" w:hanging="358"/>
      </w:pPr>
      <w:r>
        <w:t>Describe</w:t>
      </w:r>
      <w:r>
        <w:rPr>
          <w:spacing w:val="-6"/>
        </w:rPr>
        <w:t xml:space="preserve"> </w:t>
      </w:r>
      <w:r>
        <w:t>the</w:t>
      </w:r>
      <w:r>
        <w:rPr>
          <w:spacing w:val="-8"/>
        </w:rPr>
        <w:t xml:space="preserve"> </w:t>
      </w:r>
      <w:r>
        <w:t>benefits</w:t>
      </w:r>
      <w:r>
        <w:rPr>
          <w:spacing w:val="-5"/>
        </w:rPr>
        <w:t xml:space="preserve"> </w:t>
      </w:r>
      <w:r>
        <w:t>and</w:t>
      </w:r>
      <w:r>
        <w:rPr>
          <w:spacing w:val="-6"/>
        </w:rPr>
        <w:t xml:space="preserve"> </w:t>
      </w:r>
      <w:r>
        <w:t>purpose</w:t>
      </w:r>
      <w:r>
        <w:rPr>
          <w:spacing w:val="-7"/>
        </w:rPr>
        <w:t xml:space="preserve"> </w:t>
      </w:r>
      <w:r>
        <w:t>of</w:t>
      </w:r>
      <w:r>
        <w:rPr>
          <w:spacing w:val="-4"/>
        </w:rPr>
        <w:t xml:space="preserve"> </w:t>
      </w:r>
      <w:r>
        <w:t>an</w:t>
      </w:r>
      <w:r>
        <w:rPr>
          <w:spacing w:val="-6"/>
        </w:rPr>
        <w:t xml:space="preserve"> </w:t>
      </w:r>
      <w:r>
        <w:t>environmental</w:t>
      </w:r>
      <w:r>
        <w:rPr>
          <w:spacing w:val="-9"/>
        </w:rPr>
        <w:t xml:space="preserve"> </w:t>
      </w:r>
      <w:r>
        <w:t>sanitation</w:t>
      </w:r>
      <w:r>
        <w:rPr>
          <w:spacing w:val="-5"/>
        </w:rPr>
        <w:t xml:space="preserve"> </w:t>
      </w:r>
      <w:r>
        <w:rPr>
          <w:spacing w:val="-2"/>
        </w:rPr>
        <w:t>inspection.</w:t>
      </w:r>
    </w:p>
    <w:p w14:paraId="0676F5C5" w14:textId="77777777" w:rsidR="000A4E28" w:rsidRDefault="00000000">
      <w:pPr>
        <w:pStyle w:val="ListParagraph"/>
        <w:numPr>
          <w:ilvl w:val="0"/>
          <w:numId w:val="102"/>
        </w:numPr>
        <w:tabs>
          <w:tab w:val="left" w:pos="1598"/>
        </w:tabs>
        <w:spacing w:before="119"/>
        <w:ind w:left="1598" w:hanging="358"/>
      </w:pPr>
      <w:r>
        <w:t>Select</w:t>
      </w:r>
      <w:r>
        <w:rPr>
          <w:spacing w:val="-8"/>
        </w:rPr>
        <w:t xml:space="preserve"> </w:t>
      </w:r>
      <w:r>
        <w:t>which</w:t>
      </w:r>
      <w:r>
        <w:rPr>
          <w:spacing w:val="-6"/>
        </w:rPr>
        <w:t xml:space="preserve"> </w:t>
      </w:r>
      <w:r>
        <w:t>data</w:t>
      </w:r>
      <w:r>
        <w:rPr>
          <w:spacing w:val="-8"/>
        </w:rPr>
        <w:t xml:space="preserve"> </w:t>
      </w:r>
      <w:r>
        <w:t>gathering</w:t>
      </w:r>
      <w:r>
        <w:rPr>
          <w:spacing w:val="-6"/>
        </w:rPr>
        <w:t xml:space="preserve"> </w:t>
      </w:r>
      <w:r>
        <w:t>methods</w:t>
      </w:r>
      <w:r>
        <w:rPr>
          <w:spacing w:val="-5"/>
        </w:rPr>
        <w:t xml:space="preserve"> </w:t>
      </w:r>
      <w:r>
        <w:t>are</w:t>
      </w:r>
      <w:r>
        <w:rPr>
          <w:spacing w:val="-6"/>
        </w:rPr>
        <w:t xml:space="preserve"> </w:t>
      </w:r>
      <w:r>
        <w:t>appropriate</w:t>
      </w:r>
      <w:r>
        <w:rPr>
          <w:spacing w:val="-7"/>
        </w:rPr>
        <w:t xml:space="preserve"> </w:t>
      </w:r>
      <w:r>
        <w:t>(observation</w:t>
      </w:r>
      <w:r>
        <w:rPr>
          <w:spacing w:val="-6"/>
        </w:rPr>
        <w:t xml:space="preserve"> </w:t>
      </w:r>
      <w:r>
        <w:t>or</w:t>
      </w:r>
      <w:r>
        <w:rPr>
          <w:spacing w:val="-5"/>
        </w:rPr>
        <w:t xml:space="preserve"> </w:t>
      </w:r>
      <w:r>
        <w:rPr>
          <w:spacing w:val="-2"/>
        </w:rPr>
        <w:t>interview).</w:t>
      </w:r>
    </w:p>
    <w:p w14:paraId="1CBF377F" w14:textId="77777777" w:rsidR="000A4E28" w:rsidRDefault="00000000">
      <w:pPr>
        <w:pStyle w:val="ListParagraph"/>
        <w:numPr>
          <w:ilvl w:val="0"/>
          <w:numId w:val="102"/>
        </w:numPr>
        <w:tabs>
          <w:tab w:val="left" w:pos="1598"/>
        </w:tabs>
        <w:spacing w:before="121"/>
        <w:ind w:left="1598" w:hanging="358"/>
      </w:pPr>
      <w:r>
        <w:t>Use</w:t>
      </w:r>
      <w:r>
        <w:rPr>
          <w:spacing w:val="-8"/>
        </w:rPr>
        <w:t xml:space="preserve"> </w:t>
      </w:r>
      <w:r>
        <w:t>environmental</w:t>
      </w:r>
      <w:r>
        <w:rPr>
          <w:spacing w:val="-7"/>
        </w:rPr>
        <w:t xml:space="preserve"> </w:t>
      </w:r>
      <w:r>
        <w:t>sanitation</w:t>
      </w:r>
      <w:r>
        <w:rPr>
          <w:spacing w:val="-6"/>
        </w:rPr>
        <w:t xml:space="preserve"> </w:t>
      </w:r>
      <w:r>
        <w:t>inspection</w:t>
      </w:r>
      <w:r>
        <w:rPr>
          <w:spacing w:val="-7"/>
        </w:rPr>
        <w:t xml:space="preserve"> </w:t>
      </w:r>
      <w:r>
        <w:t>forms</w:t>
      </w:r>
      <w:r>
        <w:rPr>
          <w:spacing w:val="-8"/>
        </w:rPr>
        <w:t xml:space="preserve"> </w:t>
      </w:r>
      <w:r>
        <w:t>to</w:t>
      </w:r>
      <w:r>
        <w:rPr>
          <w:spacing w:val="-8"/>
        </w:rPr>
        <w:t xml:space="preserve"> </w:t>
      </w:r>
      <w:r>
        <w:t>gather</w:t>
      </w:r>
      <w:r>
        <w:rPr>
          <w:spacing w:val="-6"/>
        </w:rPr>
        <w:t xml:space="preserve"> </w:t>
      </w:r>
      <w:r>
        <w:rPr>
          <w:spacing w:val="-2"/>
        </w:rPr>
        <w:t>information.</w:t>
      </w:r>
    </w:p>
    <w:p w14:paraId="6EC0CE10" w14:textId="77777777" w:rsidR="000A4E28" w:rsidRDefault="00000000">
      <w:pPr>
        <w:pStyle w:val="ListParagraph"/>
        <w:numPr>
          <w:ilvl w:val="0"/>
          <w:numId w:val="102"/>
        </w:numPr>
        <w:tabs>
          <w:tab w:val="left" w:pos="1598"/>
          <w:tab w:val="left" w:pos="1600"/>
        </w:tabs>
        <w:spacing w:before="119"/>
        <w:ind w:right="663"/>
      </w:pPr>
      <w:r>
        <w:t>Give</w:t>
      </w:r>
      <w:r>
        <w:rPr>
          <w:spacing w:val="-3"/>
        </w:rPr>
        <w:t xml:space="preserve"> </w:t>
      </w:r>
      <w:r>
        <w:t>examples</w:t>
      </w:r>
      <w:r>
        <w:rPr>
          <w:spacing w:val="-3"/>
        </w:rPr>
        <w:t xml:space="preserve"> </w:t>
      </w:r>
      <w:r>
        <w:t>of how</w:t>
      </w:r>
      <w:r>
        <w:rPr>
          <w:spacing w:val="-6"/>
        </w:rPr>
        <w:t xml:space="preserve"> </w:t>
      </w:r>
      <w:r>
        <w:t>culture,</w:t>
      </w:r>
      <w:r>
        <w:rPr>
          <w:spacing w:val="-4"/>
        </w:rPr>
        <w:t xml:space="preserve"> </w:t>
      </w:r>
      <w:r>
        <w:t>time,</w:t>
      </w:r>
      <w:r>
        <w:rPr>
          <w:spacing w:val="-6"/>
        </w:rPr>
        <w:t xml:space="preserve"> </w:t>
      </w:r>
      <w:r>
        <w:t>gender,</w:t>
      </w:r>
      <w:r>
        <w:rPr>
          <w:spacing w:val="-1"/>
        </w:rPr>
        <w:t xml:space="preserve"> </w:t>
      </w:r>
      <w:r>
        <w:t>safety</w:t>
      </w:r>
      <w:r>
        <w:rPr>
          <w:spacing w:val="-5"/>
        </w:rPr>
        <w:t xml:space="preserve"> </w:t>
      </w:r>
      <w:r>
        <w:t>and</w:t>
      </w:r>
      <w:r>
        <w:rPr>
          <w:spacing w:val="-3"/>
        </w:rPr>
        <w:t xml:space="preserve"> </w:t>
      </w:r>
      <w:r>
        <w:t>security</w:t>
      </w:r>
      <w:r>
        <w:rPr>
          <w:spacing w:val="-5"/>
        </w:rPr>
        <w:t xml:space="preserve"> </w:t>
      </w:r>
      <w:r>
        <w:t>may</w:t>
      </w:r>
      <w:r>
        <w:rPr>
          <w:spacing w:val="-5"/>
        </w:rPr>
        <w:t xml:space="preserve"> </w:t>
      </w:r>
      <w:r>
        <w:t>influence</w:t>
      </w:r>
      <w:r>
        <w:rPr>
          <w:spacing w:val="-3"/>
        </w:rPr>
        <w:t xml:space="preserve"> </w:t>
      </w:r>
      <w:r>
        <w:t>data gathering exercises.</w:t>
      </w:r>
    </w:p>
    <w:p w14:paraId="75AE2E3A" w14:textId="77777777" w:rsidR="000A4E28" w:rsidRDefault="00000000">
      <w:pPr>
        <w:pStyle w:val="BodyText"/>
        <w:spacing w:before="39"/>
        <w:rPr>
          <w:sz w:val="20"/>
        </w:rPr>
      </w:pPr>
      <w:r>
        <w:rPr>
          <w:noProof/>
        </w:rPr>
        <mc:AlternateContent>
          <mc:Choice Requires="wpg">
            <w:drawing>
              <wp:anchor distT="0" distB="0" distL="0" distR="0" simplePos="0" relativeHeight="251837440" behindDoc="1" locked="0" layoutInCell="1" allowOverlap="1" wp14:anchorId="320536A4" wp14:editId="0D0E05E0">
                <wp:simplePos x="0" y="0"/>
                <wp:positionH relativeFrom="page">
                  <wp:posOffset>914400</wp:posOffset>
                </wp:positionH>
                <wp:positionV relativeFrom="paragraph">
                  <wp:posOffset>186227</wp:posOffset>
                </wp:positionV>
                <wp:extent cx="5944870" cy="20320"/>
                <wp:effectExtent l="0" t="0" r="0" b="0"/>
                <wp:wrapTopAndBottom/>
                <wp:docPr id="1678"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679" name="Graphic 167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680" name="Graphic 1680"/>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681" name="Graphic 1681"/>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682" name="Graphic 1682"/>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683" name="Graphic 1683"/>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684" name="Graphic 1684"/>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685" name="Graphic 1685"/>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53E5B0F" id="Group 1678" o:spid="_x0000_s1026" style="position:absolute;margin-left:1in;margin-top:14.65pt;width:468.1pt;height:1.6pt;z-index:-25147904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">
                <v:shape id="Graphic 167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" path="m5943600,l,,,19685r5943600,l5943600,xe" fillcolor="gray" stroked="f">
                  <v:path arrowok="t"/>
                </v:shape>
                <v:shape id="Graphic 1680"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" path="m5941428,l3048,,,,,3035r3048,l5941428,3035r,-3035xe" fillcolor="#9f9f9f" stroked="f">
                  <v:path arrowok="t"/>
                </v:shape>
                <v:shape id="Graphic 1681"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" path="m3047,l,,,3047r3047,l3047,xe" fillcolor="#e2e2e2" stroked="f">
                  <v:path arrowok="t"/>
                </v:shape>
                <v:shape id="Graphic 1682"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" path="m3048,3035l,3035,,16751r3048,l3048,3035xem5944552,r-3035,l5941517,3035r3035,l5944552,xe" fillcolor="#9f9f9f" stroked="f">
                  <v:path arrowok="t"/>
                </v:shape>
                <v:shape id="Graphic 1683"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" path="m3047,l,,,13715r3047,l3047,xe" fillcolor="#e2e2e2" stroked="f">
                  <v:path arrowok="t"/>
                </v:shape>
                <v:shape id="Graphic 1684"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" path="m3047,l,,,3047r3047,l3047,xe" fillcolor="#9f9f9f" stroked="f">
                  <v:path arrowok="t"/>
                </v:shape>
                <v:shape id="Graphic 1685"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p>
    <w:p w14:paraId="36304EFF" w14:textId="77777777" w:rsidR="000A4E28" w:rsidRDefault="00000000">
      <w:pPr>
        <w:pStyle w:val="Heading6"/>
      </w:pPr>
      <w:r>
        <w:rPr>
          <w:spacing w:val="-2"/>
        </w:rPr>
        <w:t>Materials</w:t>
      </w:r>
    </w:p>
    <w:p w14:paraId="76536413" w14:textId="77777777" w:rsidR="000A4E28" w:rsidRDefault="000A4E28">
      <w:pPr>
        <w:pStyle w:val="BodyText"/>
        <w:spacing w:before="3"/>
        <w:rPr>
          <w:b/>
        </w:rPr>
      </w:pPr>
    </w:p>
    <w:p w14:paraId="78332C21" w14:textId="77777777" w:rsidR="000A4E28" w:rsidRDefault="00000000">
      <w:pPr>
        <w:pStyle w:val="ListParagraph"/>
        <w:numPr>
          <w:ilvl w:val="1"/>
          <w:numId w:val="102"/>
        </w:numPr>
        <w:tabs>
          <w:tab w:val="left" w:pos="1672"/>
        </w:tabs>
      </w:pPr>
      <w:r>
        <w:rPr>
          <w:noProof/>
        </w:rPr>
        <w:drawing>
          <wp:anchor distT="0" distB="0" distL="0" distR="0" simplePos="0" relativeHeight="251585536" behindDoc="0" locked="0" layoutInCell="1" allowOverlap="1" wp14:anchorId="6E04231C" wp14:editId="2FC3E6FA">
            <wp:simplePos x="0" y="0"/>
            <wp:positionH relativeFrom="page">
              <wp:posOffset>896995</wp:posOffset>
            </wp:positionH>
            <wp:positionV relativeFrom="paragraph">
              <wp:posOffset>-3651</wp:posOffset>
            </wp:positionV>
            <wp:extent cx="432867" cy="379489"/>
            <wp:effectExtent l="0" t="0" r="0" b="0"/>
            <wp:wrapNone/>
            <wp:docPr id="1686" name="Image 1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6" name="Image 1686"/>
                    <pic:cNvPicPr/>
                  </pic:nvPicPr>
                  <pic:blipFill>
                    <a:blip r:embed="rId58" cstate="print"/>
                    <a:stretch>
                      <a:fillRect/>
                    </a:stretch>
                  </pic:blipFill>
                  <pic:spPr>
                    <a:xfrm>
                      <a:off x="0" y="0"/>
                      <a:ext cx="432867" cy="379489"/>
                    </a:xfrm>
                    <a:prstGeom prst="rect">
                      <a:avLst/>
                    </a:prstGeom>
                  </pic:spPr>
                </pic:pic>
              </a:graphicData>
            </a:graphic>
          </wp:anchor>
        </w:drawing>
      </w:r>
      <w:r>
        <w:t>Flipchart</w:t>
      </w:r>
      <w:r>
        <w:rPr>
          <w:spacing w:val="-6"/>
        </w:rPr>
        <w:t xml:space="preserve"> </w:t>
      </w:r>
      <w:r>
        <w:rPr>
          <w:spacing w:val="-4"/>
        </w:rPr>
        <w:t>paper</w:t>
      </w:r>
    </w:p>
    <w:p w14:paraId="5E30D84F" w14:textId="77777777" w:rsidR="000A4E28" w:rsidRDefault="00000000">
      <w:pPr>
        <w:pStyle w:val="ListParagraph"/>
        <w:numPr>
          <w:ilvl w:val="1"/>
          <w:numId w:val="102"/>
        </w:numPr>
        <w:tabs>
          <w:tab w:val="left" w:pos="1672"/>
        </w:tabs>
        <w:spacing w:before="2" w:line="253" w:lineRule="exact"/>
      </w:pPr>
      <w:r>
        <w:rPr>
          <w:spacing w:val="-2"/>
        </w:rPr>
        <w:t>Markers</w:t>
      </w:r>
    </w:p>
    <w:p w14:paraId="12E74550" w14:textId="77777777" w:rsidR="000A4E28" w:rsidRDefault="00000000">
      <w:pPr>
        <w:pStyle w:val="ListParagraph"/>
        <w:numPr>
          <w:ilvl w:val="1"/>
          <w:numId w:val="102"/>
        </w:numPr>
        <w:tabs>
          <w:tab w:val="left" w:pos="1672"/>
        </w:tabs>
        <w:spacing w:line="252" w:lineRule="exact"/>
      </w:pPr>
      <w:r>
        <w:rPr>
          <w:spacing w:val="-4"/>
        </w:rPr>
        <w:t>Tape</w:t>
      </w:r>
    </w:p>
    <w:p w14:paraId="4D5AD625" w14:textId="77777777" w:rsidR="000A4E28" w:rsidRDefault="00000000">
      <w:pPr>
        <w:pStyle w:val="ListParagraph"/>
        <w:numPr>
          <w:ilvl w:val="1"/>
          <w:numId w:val="102"/>
        </w:numPr>
        <w:tabs>
          <w:tab w:val="left" w:pos="1672"/>
        </w:tabs>
        <w:spacing w:line="252" w:lineRule="exact"/>
      </w:pPr>
      <w:r>
        <w:t>10-15</w:t>
      </w:r>
      <w:r>
        <w:rPr>
          <w:spacing w:val="-6"/>
        </w:rPr>
        <w:t xml:space="preserve"> </w:t>
      </w:r>
      <w:r>
        <w:t>small</w:t>
      </w:r>
      <w:r>
        <w:rPr>
          <w:spacing w:val="-5"/>
        </w:rPr>
        <w:t xml:space="preserve"> </w:t>
      </w:r>
      <w:r>
        <w:t>objects</w:t>
      </w:r>
      <w:r>
        <w:rPr>
          <w:spacing w:val="-8"/>
        </w:rPr>
        <w:t xml:space="preserve"> </w:t>
      </w:r>
      <w:r>
        <w:t>(e.g.,</w:t>
      </w:r>
      <w:r>
        <w:rPr>
          <w:spacing w:val="-3"/>
        </w:rPr>
        <w:t xml:space="preserve"> </w:t>
      </w:r>
      <w:r>
        <w:t>pen,</w:t>
      </w:r>
      <w:r>
        <w:rPr>
          <w:spacing w:val="-4"/>
        </w:rPr>
        <w:t xml:space="preserve"> </w:t>
      </w:r>
      <w:r>
        <w:t>notebook,</w:t>
      </w:r>
      <w:r>
        <w:rPr>
          <w:spacing w:val="-6"/>
        </w:rPr>
        <w:t xml:space="preserve"> </w:t>
      </w:r>
      <w:r>
        <w:rPr>
          <w:spacing w:val="-2"/>
        </w:rPr>
        <w:t>candy)</w:t>
      </w:r>
    </w:p>
    <w:p w14:paraId="30D6193E" w14:textId="77777777" w:rsidR="000A4E28" w:rsidRDefault="00000000">
      <w:pPr>
        <w:pStyle w:val="ListParagraph"/>
        <w:numPr>
          <w:ilvl w:val="1"/>
          <w:numId w:val="102"/>
        </w:numPr>
        <w:tabs>
          <w:tab w:val="left" w:pos="1672"/>
        </w:tabs>
        <w:spacing w:before="1" w:line="252" w:lineRule="exact"/>
      </w:pPr>
      <w:r>
        <w:t>Cloth</w:t>
      </w:r>
      <w:r>
        <w:rPr>
          <w:spacing w:val="-5"/>
        </w:rPr>
        <w:t xml:space="preserve"> </w:t>
      </w:r>
      <w:r>
        <w:t>to</w:t>
      </w:r>
      <w:r>
        <w:rPr>
          <w:spacing w:val="-8"/>
        </w:rPr>
        <w:t xml:space="preserve"> </w:t>
      </w:r>
      <w:r>
        <w:t>cover</w:t>
      </w:r>
      <w:r>
        <w:rPr>
          <w:spacing w:val="-5"/>
        </w:rPr>
        <w:t xml:space="preserve"> </w:t>
      </w:r>
      <w:r>
        <w:t>objects</w:t>
      </w:r>
      <w:r>
        <w:rPr>
          <w:spacing w:val="-7"/>
        </w:rPr>
        <w:t xml:space="preserve"> </w:t>
      </w:r>
      <w:r>
        <w:t>(e.g.,</w:t>
      </w:r>
      <w:r>
        <w:rPr>
          <w:spacing w:val="-6"/>
        </w:rPr>
        <w:t xml:space="preserve"> </w:t>
      </w:r>
      <w:r>
        <w:t>towel,</w:t>
      </w:r>
      <w:r>
        <w:rPr>
          <w:spacing w:val="-4"/>
        </w:rPr>
        <w:t xml:space="preserve"> </w:t>
      </w:r>
      <w:r>
        <w:t>tablecloth,</w:t>
      </w:r>
      <w:r>
        <w:rPr>
          <w:spacing w:val="-4"/>
        </w:rPr>
        <w:t xml:space="preserve"> </w:t>
      </w:r>
      <w:r>
        <w:t>shawl,</w:t>
      </w:r>
      <w:r>
        <w:rPr>
          <w:spacing w:val="-2"/>
        </w:rPr>
        <w:t xml:space="preserve"> scarf)</w:t>
      </w:r>
    </w:p>
    <w:p w14:paraId="20932429" w14:textId="77777777" w:rsidR="000A4E28" w:rsidRDefault="00000000">
      <w:pPr>
        <w:pStyle w:val="ListParagraph"/>
        <w:numPr>
          <w:ilvl w:val="1"/>
          <w:numId w:val="102"/>
        </w:numPr>
        <w:tabs>
          <w:tab w:val="left" w:pos="1672"/>
        </w:tabs>
        <w:ind w:right="1019"/>
      </w:pPr>
      <w:r>
        <w:t>Environmental</w:t>
      </w:r>
      <w:r>
        <w:rPr>
          <w:spacing w:val="-6"/>
        </w:rPr>
        <w:t xml:space="preserve"> </w:t>
      </w:r>
      <w:r>
        <w:t>Sanitation</w:t>
      </w:r>
      <w:r>
        <w:rPr>
          <w:spacing w:val="-6"/>
        </w:rPr>
        <w:t xml:space="preserve"> </w:t>
      </w:r>
      <w:r>
        <w:t>Inspection</w:t>
      </w:r>
      <w:r>
        <w:rPr>
          <w:spacing w:val="-5"/>
        </w:rPr>
        <w:t xml:space="preserve"> </w:t>
      </w:r>
      <w:r>
        <w:t>Form:</w:t>
      </w:r>
      <w:r>
        <w:rPr>
          <w:spacing w:val="-3"/>
        </w:rPr>
        <w:t xml:space="preserve"> </w:t>
      </w:r>
      <w:r>
        <w:t>Animal</w:t>
      </w:r>
      <w:r>
        <w:rPr>
          <w:spacing w:val="-7"/>
        </w:rPr>
        <w:t xml:space="preserve"> </w:t>
      </w:r>
      <w:r>
        <w:t>Excreta</w:t>
      </w:r>
      <w:r>
        <w:rPr>
          <w:spacing w:val="-4"/>
        </w:rPr>
        <w:t xml:space="preserve"> </w:t>
      </w:r>
      <w:r>
        <w:t>Management</w:t>
      </w:r>
      <w:r>
        <w:rPr>
          <w:spacing w:val="-6"/>
        </w:rPr>
        <w:t xml:space="preserve"> </w:t>
      </w:r>
      <w:r>
        <w:t>(1</w:t>
      </w:r>
      <w:r>
        <w:rPr>
          <w:spacing w:val="-6"/>
        </w:rPr>
        <w:t xml:space="preserve"> </w:t>
      </w:r>
      <w:r>
        <w:t>per participant) in Appendix 4</w:t>
      </w:r>
    </w:p>
    <w:p w14:paraId="47DEFB0E" w14:textId="77777777" w:rsidR="000A4E28" w:rsidRDefault="00000000">
      <w:pPr>
        <w:pStyle w:val="ListParagraph"/>
        <w:numPr>
          <w:ilvl w:val="1"/>
          <w:numId w:val="102"/>
        </w:numPr>
        <w:tabs>
          <w:tab w:val="left" w:pos="1672"/>
        </w:tabs>
        <w:ind w:right="686"/>
      </w:pPr>
      <w:r>
        <w:t>Environmental</w:t>
      </w:r>
      <w:r>
        <w:rPr>
          <w:spacing w:val="-6"/>
        </w:rPr>
        <w:t xml:space="preserve"> </w:t>
      </w:r>
      <w:r>
        <w:t>Sanitation</w:t>
      </w:r>
      <w:r>
        <w:rPr>
          <w:spacing w:val="-7"/>
        </w:rPr>
        <w:t xml:space="preserve"> </w:t>
      </w:r>
      <w:r>
        <w:t>Inspection</w:t>
      </w:r>
      <w:r>
        <w:rPr>
          <w:spacing w:val="-5"/>
        </w:rPr>
        <w:t xml:space="preserve"> </w:t>
      </w:r>
      <w:r>
        <w:t>Form:</w:t>
      </w:r>
      <w:r>
        <w:rPr>
          <w:spacing w:val="-3"/>
        </w:rPr>
        <w:t xml:space="preserve"> </w:t>
      </w:r>
      <w:r>
        <w:t>Hygiene</w:t>
      </w:r>
      <w:r>
        <w:rPr>
          <w:spacing w:val="-1"/>
        </w:rPr>
        <w:t xml:space="preserve"> </w:t>
      </w:r>
      <w:r>
        <w:t>Practices</w:t>
      </w:r>
      <w:r>
        <w:rPr>
          <w:spacing w:val="-6"/>
        </w:rPr>
        <w:t xml:space="preserve"> </w:t>
      </w:r>
      <w:r>
        <w:t>(1</w:t>
      </w:r>
      <w:r>
        <w:rPr>
          <w:spacing w:val="-5"/>
        </w:rPr>
        <w:t xml:space="preserve"> </w:t>
      </w:r>
      <w:r>
        <w:t>per</w:t>
      </w:r>
      <w:r>
        <w:rPr>
          <w:spacing w:val="-4"/>
        </w:rPr>
        <w:t xml:space="preserve"> </w:t>
      </w:r>
      <w:r>
        <w:t>participant)</w:t>
      </w:r>
      <w:r>
        <w:rPr>
          <w:spacing w:val="-4"/>
        </w:rPr>
        <w:t xml:space="preserve"> </w:t>
      </w:r>
      <w:r>
        <w:t>in Appendix 4</w:t>
      </w:r>
    </w:p>
    <w:p w14:paraId="505230D6" w14:textId="77777777" w:rsidR="000A4E28" w:rsidRDefault="00000000">
      <w:pPr>
        <w:pStyle w:val="ListParagraph"/>
        <w:numPr>
          <w:ilvl w:val="1"/>
          <w:numId w:val="102"/>
        </w:numPr>
        <w:tabs>
          <w:tab w:val="left" w:pos="1672"/>
        </w:tabs>
        <w:ind w:right="1225"/>
      </w:pPr>
      <w:r>
        <w:t>A</w:t>
      </w:r>
      <w:r>
        <w:rPr>
          <w:spacing w:val="-5"/>
        </w:rPr>
        <w:t xml:space="preserve"> </w:t>
      </w:r>
      <w:r>
        <w:t>large</w:t>
      </w:r>
      <w:r>
        <w:rPr>
          <w:spacing w:val="-5"/>
        </w:rPr>
        <w:t xml:space="preserve"> </w:t>
      </w:r>
      <w:r>
        <w:t>version</w:t>
      </w:r>
      <w:r>
        <w:rPr>
          <w:spacing w:val="-5"/>
        </w:rPr>
        <w:t xml:space="preserve"> </w:t>
      </w:r>
      <w:r>
        <w:t>of</w:t>
      </w:r>
      <w:r>
        <w:rPr>
          <w:spacing w:val="-2"/>
        </w:rPr>
        <w:t xml:space="preserve"> </w:t>
      </w:r>
      <w:r>
        <w:t>Environmental</w:t>
      </w:r>
      <w:r>
        <w:rPr>
          <w:spacing w:val="-6"/>
        </w:rPr>
        <w:t xml:space="preserve"> </w:t>
      </w:r>
      <w:r>
        <w:t>Sanitation</w:t>
      </w:r>
      <w:r>
        <w:rPr>
          <w:spacing w:val="-6"/>
        </w:rPr>
        <w:t xml:space="preserve"> </w:t>
      </w:r>
      <w:r>
        <w:t>Inspection</w:t>
      </w:r>
      <w:r>
        <w:rPr>
          <w:spacing w:val="-5"/>
        </w:rPr>
        <w:t xml:space="preserve"> </w:t>
      </w:r>
      <w:r>
        <w:t>Form:</w:t>
      </w:r>
      <w:r>
        <w:rPr>
          <w:spacing w:val="-3"/>
        </w:rPr>
        <w:t xml:space="preserve"> </w:t>
      </w:r>
      <w:r>
        <w:t>Animal</w:t>
      </w:r>
      <w:r>
        <w:rPr>
          <w:spacing w:val="-6"/>
        </w:rPr>
        <w:t xml:space="preserve"> </w:t>
      </w:r>
      <w:r>
        <w:t xml:space="preserve">Excreta </w:t>
      </w:r>
      <w:r>
        <w:rPr>
          <w:spacing w:val="-2"/>
        </w:rPr>
        <w:t>Management</w:t>
      </w:r>
    </w:p>
    <w:p w14:paraId="7C285908" w14:textId="77777777" w:rsidR="000A4E28" w:rsidRDefault="00000000">
      <w:pPr>
        <w:pStyle w:val="BodyText"/>
        <w:spacing w:before="10"/>
        <w:rPr>
          <w:sz w:val="12"/>
        </w:rPr>
      </w:pPr>
      <w:r>
        <w:rPr>
          <w:noProof/>
        </w:rPr>
        <mc:AlternateContent>
          <mc:Choice Requires="wpg">
            <w:drawing>
              <wp:anchor distT="0" distB="0" distL="0" distR="0" simplePos="0" relativeHeight="251838464" behindDoc="1" locked="0" layoutInCell="1" allowOverlap="1" wp14:anchorId="0980DDC4" wp14:editId="2FC84C9F">
                <wp:simplePos x="0" y="0"/>
                <wp:positionH relativeFrom="page">
                  <wp:posOffset>914400</wp:posOffset>
                </wp:positionH>
                <wp:positionV relativeFrom="paragraph">
                  <wp:posOffset>109553</wp:posOffset>
                </wp:positionV>
                <wp:extent cx="5944870" cy="20955"/>
                <wp:effectExtent l="0" t="0" r="0" b="0"/>
                <wp:wrapTopAndBottom/>
                <wp:docPr id="1687" name="Group 1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688" name="Graphic 168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689" name="Graphic 1689"/>
                        <wps:cNvSpPr/>
                        <wps:spPr>
                          <a:xfrm>
                            <a:off x="304" y="901"/>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690" name="Graphic 1690"/>
                        <wps:cNvSpPr/>
                        <wps:spPr>
                          <a:xfrm>
                            <a:off x="59418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691" name="Graphic 1691"/>
                        <wps:cNvSpPr/>
                        <wps:spPr>
                          <a:xfrm>
                            <a:off x="304" y="901"/>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692" name="Graphic 1692"/>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693" name="Graphic 1693"/>
                        <wps:cNvSpPr/>
                        <wps:spPr>
                          <a:xfrm>
                            <a:off x="304" y="1765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694" name="Graphic 1694"/>
                        <wps:cNvSpPr/>
                        <wps:spPr>
                          <a:xfrm>
                            <a:off x="304" y="17652"/>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68D9108" id="Group 1687" o:spid="_x0000_s1026" style="position:absolute;margin-left:1in;margin-top:8.65pt;width:468.1pt;height:1.65pt;z-index:-25147801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">
                <v:shape id="Graphic 168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" path="m5943600,l,,,19685r5943600,l5943600,xe" fillcolor="gray" stroked="f">
                  <v:path arrowok="t"/>
                </v:shape>
                <v:shape id="Graphic 1689" o:spid="_x0000_s1028" style="position:absolute;left:3;top:9;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" path="m5941428,l3048,,,,,3035r3048,l5941428,3035r,-3035xe" fillcolor="#9f9f9f" stroked="f">
                  <v:path arrowok="t"/>
                </v:shape>
                <v:shape id="Graphic 1690"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" path="m3047,l,,,3047r3047,l3047,xe" fillcolor="#e2e2e2" stroked="f">
                  <v:path arrowok="t"/>
                </v:shape>
                <v:shape id="Graphic 1691" o:spid="_x0000_s1030" style="position:absolute;left:3;top:9;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" path="m3048,3048l,3048,,16751r3048,l3048,3048xem5944552,r-3035,l5941517,3035r3035,l5944552,xe" fillcolor="#9f9f9f" stroked="f">
                  <v:path arrowok="t"/>
                </v:shape>
                <v:shape id="Graphic 1692"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" path="m3047,l,,,13715r3047,l3047,xe" fillcolor="#e2e2e2" stroked="f">
                  <v:path arrowok="t"/>
                </v:shape>
                <v:shape id="Graphic 1693"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" path="m3047,l,,,3048r3047,l3047,xe" fillcolor="#9f9f9f" stroked="f">
                  <v:path arrowok="t"/>
                </v:shape>
                <v:shape id="Graphic 1694"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32EC7933" w14:textId="77777777" w:rsidR="000A4E28" w:rsidRDefault="00000000">
      <w:pPr>
        <w:pStyle w:val="Heading6"/>
      </w:pPr>
      <w:r>
        <w:rPr>
          <w:spacing w:val="-2"/>
        </w:rPr>
        <w:t>Preparation</w:t>
      </w:r>
    </w:p>
    <w:p w14:paraId="34F26595" w14:textId="77777777" w:rsidR="000A4E28" w:rsidRDefault="000A4E28">
      <w:pPr>
        <w:pStyle w:val="BodyText"/>
        <w:spacing w:before="4"/>
        <w:rPr>
          <w:b/>
        </w:rPr>
      </w:pPr>
    </w:p>
    <w:p w14:paraId="522FC69E" w14:textId="77777777" w:rsidR="000A4E28" w:rsidRDefault="00000000">
      <w:pPr>
        <w:pStyle w:val="ListParagraph"/>
        <w:numPr>
          <w:ilvl w:val="1"/>
          <w:numId w:val="102"/>
        </w:numPr>
        <w:tabs>
          <w:tab w:val="left" w:pos="1600"/>
          <w:tab w:val="left" w:pos="1672"/>
        </w:tabs>
        <w:ind w:right="640"/>
      </w:pPr>
      <w:r>
        <w:rPr>
          <w:noProof/>
        </w:rPr>
        <w:drawing>
          <wp:anchor distT="0" distB="0" distL="0" distR="0" simplePos="0" relativeHeight="251586560" behindDoc="0" locked="0" layoutInCell="1" allowOverlap="1" wp14:anchorId="32302DE1" wp14:editId="7D5CDA77">
            <wp:simplePos x="0" y="0"/>
            <wp:positionH relativeFrom="page">
              <wp:posOffset>913529</wp:posOffset>
            </wp:positionH>
            <wp:positionV relativeFrom="paragraph">
              <wp:posOffset>-21398</wp:posOffset>
            </wp:positionV>
            <wp:extent cx="447925" cy="464579"/>
            <wp:effectExtent l="0" t="0" r="0" b="0"/>
            <wp:wrapNone/>
            <wp:docPr id="1695" name="Image 1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5" name="Image 1695"/>
                    <pic:cNvPicPr/>
                  </pic:nvPicPr>
                  <pic:blipFill>
                    <a:blip r:embed="rId34" cstate="print"/>
                    <a:stretch>
                      <a:fillRect/>
                    </a:stretch>
                  </pic:blipFill>
                  <pic:spPr>
                    <a:xfrm>
                      <a:off x="0" y="0"/>
                      <a:ext cx="447925" cy="464579"/>
                    </a:xfrm>
                    <a:prstGeom prst="rect">
                      <a:avLst/>
                    </a:prstGeom>
                  </pic:spPr>
                </pic:pic>
              </a:graphicData>
            </a:graphic>
          </wp:anchor>
        </w:drawing>
      </w:r>
      <w:r>
        <w:t>Write</w:t>
      </w:r>
      <w:r>
        <w:rPr>
          <w:spacing w:val="-5"/>
        </w:rPr>
        <w:t xml:space="preserve"> </w:t>
      </w:r>
      <w:r>
        <w:t>the</w:t>
      </w:r>
      <w:r>
        <w:rPr>
          <w:spacing w:val="-8"/>
        </w:rPr>
        <w:t xml:space="preserve"> </w:t>
      </w:r>
      <w:r>
        <w:t>following</w:t>
      </w:r>
      <w:r>
        <w:rPr>
          <w:spacing w:val="-1"/>
        </w:rPr>
        <w:t xml:space="preserve"> </w:t>
      </w:r>
      <w:r>
        <w:t>headings</w:t>
      </w:r>
      <w:r>
        <w:rPr>
          <w:spacing w:val="-5"/>
        </w:rPr>
        <w:t xml:space="preserve"> </w:t>
      </w:r>
      <w:r>
        <w:t>on</w:t>
      </w:r>
      <w:r>
        <w:rPr>
          <w:spacing w:val="-3"/>
        </w:rPr>
        <w:t xml:space="preserve"> </w:t>
      </w:r>
      <w:r>
        <w:t>separate</w:t>
      </w:r>
      <w:r>
        <w:rPr>
          <w:spacing w:val="-3"/>
        </w:rPr>
        <w:t xml:space="preserve"> </w:t>
      </w:r>
      <w:r>
        <w:t>pieces</w:t>
      </w:r>
      <w:r>
        <w:rPr>
          <w:spacing w:val="-7"/>
        </w:rPr>
        <w:t xml:space="preserve"> </w:t>
      </w:r>
      <w:r>
        <w:t>of</w:t>
      </w:r>
      <w:r>
        <w:rPr>
          <w:spacing w:val="-1"/>
        </w:rPr>
        <w:t xml:space="preserve"> </w:t>
      </w:r>
      <w:r>
        <w:t>flipchart</w:t>
      </w:r>
      <w:r>
        <w:rPr>
          <w:spacing w:val="-4"/>
        </w:rPr>
        <w:t xml:space="preserve"> </w:t>
      </w:r>
      <w:r>
        <w:t>paper:</w:t>
      </w:r>
      <w:r>
        <w:rPr>
          <w:spacing w:val="-4"/>
        </w:rPr>
        <w:t xml:space="preserve"> </w:t>
      </w:r>
      <w:r>
        <w:t>Gender,</w:t>
      </w:r>
      <w:r>
        <w:rPr>
          <w:spacing w:val="-4"/>
        </w:rPr>
        <w:t xml:space="preserve"> </w:t>
      </w:r>
      <w:r>
        <w:t>Culture, Safety and Time</w:t>
      </w:r>
    </w:p>
    <w:p w14:paraId="0DE36BCD" w14:textId="77777777" w:rsidR="000A4E28" w:rsidRDefault="00000000">
      <w:pPr>
        <w:pStyle w:val="ListParagraph"/>
        <w:numPr>
          <w:ilvl w:val="1"/>
          <w:numId w:val="102"/>
        </w:numPr>
        <w:tabs>
          <w:tab w:val="left" w:pos="1600"/>
        </w:tabs>
        <w:spacing w:before="120"/>
        <w:ind w:left="1600" w:hanging="360"/>
      </w:pPr>
      <w:r>
        <w:t>Organize</w:t>
      </w:r>
      <w:r>
        <w:rPr>
          <w:spacing w:val="-6"/>
        </w:rPr>
        <w:t xml:space="preserve"> </w:t>
      </w:r>
      <w:r>
        <w:t>10-15</w:t>
      </w:r>
      <w:r>
        <w:rPr>
          <w:spacing w:val="-6"/>
        </w:rPr>
        <w:t xml:space="preserve"> </w:t>
      </w:r>
      <w:r>
        <w:t>small</w:t>
      </w:r>
      <w:r>
        <w:rPr>
          <w:spacing w:val="-4"/>
        </w:rPr>
        <w:t xml:space="preserve"> </w:t>
      </w:r>
      <w:r>
        <w:t>objects</w:t>
      </w:r>
      <w:r>
        <w:rPr>
          <w:spacing w:val="-2"/>
        </w:rPr>
        <w:t xml:space="preserve"> </w:t>
      </w:r>
      <w:r>
        <w:t>and</w:t>
      </w:r>
      <w:r>
        <w:rPr>
          <w:spacing w:val="-6"/>
        </w:rPr>
        <w:t xml:space="preserve"> </w:t>
      </w:r>
      <w:r>
        <w:t>cover</w:t>
      </w:r>
      <w:r>
        <w:rPr>
          <w:spacing w:val="-5"/>
        </w:rPr>
        <w:t xml:space="preserve"> </w:t>
      </w:r>
      <w:r>
        <w:t>for</w:t>
      </w:r>
      <w:r>
        <w:rPr>
          <w:spacing w:val="-4"/>
        </w:rPr>
        <w:t xml:space="preserve"> </w:t>
      </w:r>
      <w:r>
        <w:t>the</w:t>
      </w:r>
      <w:r>
        <w:rPr>
          <w:spacing w:val="-9"/>
        </w:rPr>
        <w:t xml:space="preserve"> </w:t>
      </w:r>
      <w:r>
        <w:t>Introduction</w:t>
      </w:r>
      <w:r>
        <w:rPr>
          <w:spacing w:val="-3"/>
        </w:rPr>
        <w:t xml:space="preserve"> </w:t>
      </w:r>
      <w:r>
        <w:rPr>
          <w:spacing w:val="-2"/>
        </w:rPr>
        <w:t>activity</w:t>
      </w:r>
    </w:p>
    <w:p w14:paraId="68AB4720" w14:textId="77777777" w:rsidR="000A4E28" w:rsidRDefault="00000000">
      <w:pPr>
        <w:pStyle w:val="ListParagraph"/>
        <w:numPr>
          <w:ilvl w:val="1"/>
          <w:numId w:val="102"/>
        </w:numPr>
        <w:tabs>
          <w:tab w:val="left" w:pos="1600"/>
        </w:tabs>
        <w:spacing w:before="119"/>
        <w:ind w:left="1600" w:hanging="360"/>
      </w:pPr>
      <w:r>
        <w:t>Print</w:t>
      </w:r>
      <w:r>
        <w:rPr>
          <w:spacing w:val="-7"/>
        </w:rPr>
        <w:t xml:space="preserve"> </w:t>
      </w:r>
      <w:r>
        <w:t>Animal</w:t>
      </w:r>
      <w:r>
        <w:rPr>
          <w:spacing w:val="-7"/>
        </w:rPr>
        <w:t xml:space="preserve"> </w:t>
      </w:r>
      <w:r>
        <w:t>Excreta</w:t>
      </w:r>
      <w:r>
        <w:rPr>
          <w:spacing w:val="-5"/>
        </w:rPr>
        <w:t xml:space="preserve"> </w:t>
      </w:r>
      <w:r>
        <w:t>Environmental</w:t>
      </w:r>
      <w:r>
        <w:rPr>
          <w:spacing w:val="-8"/>
        </w:rPr>
        <w:t xml:space="preserve"> </w:t>
      </w:r>
      <w:r>
        <w:t>Sanitation</w:t>
      </w:r>
      <w:r>
        <w:rPr>
          <w:spacing w:val="-8"/>
        </w:rPr>
        <w:t xml:space="preserve"> </w:t>
      </w:r>
      <w:r>
        <w:t>Inspection</w:t>
      </w:r>
      <w:r>
        <w:rPr>
          <w:spacing w:val="-5"/>
        </w:rPr>
        <w:t xml:space="preserve"> </w:t>
      </w:r>
      <w:r>
        <w:t>Form</w:t>
      </w:r>
      <w:r>
        <w:rPr>
          <w:spacing w:val="-7"/>
        </w:rPr>
        <w:t xml:space="preserve"> </w:t>
      </w:r>
      <w:r>
        <w:t>(1</w:t>
      </w:r>
      <w:r>
        <w:rPr>
          <w:spacing w:val="-7"/>
        </w:rPr>
        <w:t xml:space="preserve"> </w:t>
      </w:r>
      <w:r>
        <w:t>per</w:t>
      </w:r>
      <w:r>
        <w:rPr>
          <w:spacing w:val="-6"/>
        </w:rPr>
        <w:t xml:space="preserve"> </w:t>
      </w:r>
      <w:r>
        <w:rPr>
          <w:spacing w:val="-2"/>
        </w:rPr>
        <w:t>participant)</w:t>
      </w:r>
    </w:p>
    <w:p w14:paraId="0DD4848C" w14:textId="77777777" w:rsidR="000A4E28" w:rsidRDefault="00000000">
      <w:pPr>
        <w:pStyle w:val="ListParagraph"/>
        <w:numPr>
          <w:ilvl w:val="1"/>
          <w:numId w:val="102"/>
        </w:numPr>
        <w:tabs>
          <w:tab w:val="left" w:pos="1600"/>
          <w:tab w:val="left" w:pos="1672"/>
        </w:tabs>
        <w:spacing w:before="122"/>
        <w:ind w:right="580"/>
      </w:pPr>
      <w:r>
        <w:t>Print</w:t>
      </w:r>
      <w:r>
        <w:rPr>
          <w:spacing w:val="-4"/>
        </w:rPr>
        <w:t xml:space="preserve"> </w:t>
      </w:r>
      <w:r>
        <w:t>Environmental</w:t>
      </w:r>
      <w:r>
        <w:rPr>
          <w:spacing w:val="-7"/>
        </w:rPr>
        <w:t xml:space="preserve"> </w:t>
      </w:r>
      <w:r>
        <w:t>Sanitation</w:t>
      </w:r>
      <w:r>
        <w:rPr>
          <w:spacing w:val="-7"/>
        </w:rPr>
        <w:t xml:space="preserve"> </w:t>
      </w:r>
      <w:r>
        <w:t>Inspection</w:t>
      </w:r>
      <w:r>
        <w:rPr>
          <w:spacing w:val="-5"/>
        </w:rPr>
        <w:t xml:space="preserve"> </w:t>
      </w:r>
      <w:r>
        <w:t>Form:</w:t>
      </w:r>
      <w:r>
        <w:rPr>
          <w:spacing w:val="-3"/>
        </w:rPr>
        <w:t xml:space="preserve"> </w:t>
      </w:r>
      <w:r>
        <w:t>Animal</w:t>
      </w:r>
      <w:r>
        <w:rPr>
          <w:spacing w:val="-6"/>
        </w:rPr>
        <w:t xml:space="preserve"> </w:t>
      </w:r>
      <w:r>
        <w:t>Excreta</w:t>
      </w:r>
      <w:r>
        <w:rPr>
          <w:spacing w:val="-4"/>
        </w:rPr>
        <w:t xml:space="preserve"> </w:t>
      </w:r>
      <w:r>
        <w:t>Management</w:t>
      </w:r>
      <w:r>
        <w:rPr>
          <w:spacing w:val="-6"/>
        </w:rPr>
        <w:t xml:space="preserve"> </w:t>
      </w:r>
      <w:r>
        <w:t>(1</w:t>
      </w:r>
      <w:r>
        <w:rPr>
          <w:spacing w:val="-5"/>
        </w:rPr>
        <w:t xml:space="preserve"> </w:t>
      </w:r>
      <w:r>
        <w:t xml:space="preserve">per </w:t>
      </w:r>
      <w:r>
        <w:rPr>
          <w:spacing w:val="-2"/>
        </w:rPr>
        <w:t>participant)</w:t>
      </w:r>
    </w:p>
    <w:p w14:paraId="2CEDB43F" w14:textId="77777777" w:rsidR="000A4E28" w:rsidRDefault="00000000">
      <w:pPr>
        <w:pStyle w:val="ListParagraph"/>
        <w:numPr>
          <w:ilvl w:val="1"/>
          <w:numId w:val="102"/>
        </w:numPr>
        <w:tabs>
          <w:tab w:val="left" w:pos="1600"/>
        </w:tabs>
        <w:spacing w:before="118"/>
        <w:ind w:left="1600" w:hanging="360"/>
      </w:pPr>
      <w:r>
        <w:t>Optional:</w:t>
      </w:r>
      <w:r>
        <w:rPr>
          <w:spacing w:val="-11"/>
        </w:rPr>
        <w:t xml:space="preserve"> </w:t>
      </w:r>
      <w:r>
        <w:t>Write</w:t>
      </w:r>
      <w:r>
        <w:rPr>
          <w:spacing w:val="-6"/>
        </w:rPr>
        <w:t xml:space="preserve"> </w:t>
      </w:r>
      <w:r>
        <w:t>session</w:t>
      </w:r>
      <w:r>
        <w:rPr>
          <w:spacing w:val="-7"/>
        </w:rPr>
        <w:t xml:space="preserve"> </w:t>
      </w:r>
      <w:r>
        <w:t>Learning</w:t>
      </w:r>
      <w:r>
        <w:rPr>
          <w:spacing w:val="-6"/>
        </w:rPr>
        <w:t xml:space="preserve"> </w:t>
      </w:r>
      <w:r>
        <w:t>Outcomes</w:t>
      </w:r>
      <w:r>
        <w:rPr>
          <w:spacing w:val="-6"/>
        </w:rPr>
        <w:t xml:space="preserve"> </w:t>
      </w:r>
      <w:r>
        <w:t>on</w:t>
      </w:r>
      <w:r>
        <w:rPr>
          <w:spacing w:val="-8"/>
        </w:rPr>
        <w:t xml:space="preserve"> </w:t>
      </w:r>
      <w:r>
        <w:t>flipchart</w:t>
      </w:r>
      <w:r>
        <w:rPr>
          <w:spacing w:val="-7"/>
        </w:rPr>
        <w:t xml:space="preserve"> </w:t>
      </w:r>
      <w:r>
        <w:rPr>
          <w:spacing w:val="-2"/>
        </w:rPr>
        <w:t>paper</w:t>
      </w:r>
    </w:p>
    <w:p w14:paraId="36289002" w14:textId="77777777" w:rsidR="000A4E28" w:rsidRDefault="00000000">
      <w:pPr>
        <w:pStyle w:val="ListParagraph"/>
        <w:numPr>
          <w:ilvl w:val="1"/>
          <w:numId w:val="102"/>
        </w:numPr>
        <w:tabs>
          <w:tab w:val="left" w:pos="1600"/>
          <w:tab w:val="left" w:pos="1672"/>
        </w:tabs>
        <w:spacing w:before="121"/>
        <w:ind w:right="533"/>
      </w:pPr>
      <w:r>
        <w:t>Copy</w:t>
      </w:r>
      <w:r>
        <w:rPr>
          <w:spacing w:val="-5"/>
        </w:rPr>
        <w:t xml:space="preserve"> </w:t>
      </w:r>
      <w:r>
        <w:t>the</w:t>
      </w:r>
      <w:r>
        <w:rPr>
          <w:spacing w:val="-3"/>
        </w:rPr>
        <w:t xml:space="preserve"> </w:t>
      </w:r>
      <w:r>
        <w:t>Environmental</w:t>
      </w:r>
      <w:r>
        <w:rPr>
          <w:spacing w:val="-6"/>
        </w:rPr>
        <w:t xml:space="preserve"> </w:t>
      </w:r>
      <w:r>
        <w:t>Sanitation</w:t>
      </w:r>
      <w:r>
        <w:rPr>
          <w:spacing w:val="-3"/>
        </w:rPr>
        <w:t xml:space="preserve"> </w:t>
      </w:r>
      <w:r>
        <w:t>Inspection</w:t>
      </w:r>
      <w:r>
        <w:rPr>
          <w:spacing w:val="-3"/>
        </w:rPr>
        <w:t xml:space="preserve"> </w:t>
      </w:r>
      <w:r>
        <w:t>Form:</w:t>
      </w:r>
      <w:r>
        <w:rPr>
          <w:spacing w:val="-4"/>
        </w:rPr>
        <w:t xml:space="preserve"> </w:t>
      </w:r>
      <w:r>
        <w:t>Animal</w:t>
      </w:r>
      <w:r>
        <w:rPr>
          <w:spacing w:val="-4"/>
        </w:rPr>
        <w:t xml:space="preserve"> </w:t>
      </w:r>
      <w:r>
        <w:t>Excreta</w:t>
      </w:r>
      <w:r>
        <w:rPr>
          <w:spacing w:val="-5"/>
        </w:rPr>
        <w:t xml:space="preserve"> </w:t>
      </w:r>
      <w:r>
        <w:t xml:space="preserve">Management to a piece of flipchart paper so it can be seen clearly by participants at the back of the </w:t>
      </w:r>
      <w:r>
        <w:rPr>
          <w:spacing w:val="-2"/>
        </w:rPr>
        <w:t>room.</w:t>
      </w:r>
    </w:p>
    <w:p w14:paraId="4D295C44" w14:textId="77777777" w:rsidR="000A4E28" w:rsidRDefault="000A4E28">
      <w:pPr>
        <w:pStyle w:val="BodyText"/>
        <w:rPr>
          <w:sz w:val="20"/>
        </w:rPr>
      </w:pPr>
    </w:p>
    <w:p w14:paraId="46C577BE" w14:textId="77777777" w:rsidR="000A4E28" w:rsidRDefault="00000000">
      <w:pPr>
        <w:pStyle w:val="BodyText"/>
        <w:spacing w:before="58"/>
        <w:rPr>
          <w:sz w:val="20"/>
        </w:rPr>
      </w:pPr>
      <w:r>
        <w:rPr>
          <w:noProof/>
        </w:rPr>
        <mc:AlternateContent>
          <mc:Choice Requires="wpg">
            <w:drawing>
              <wp:anchor distT="0" distB="0" distL="0" distR="0" simplePos="0" relativeHeight="251839488" behindDoc="1" locked="0" layoutInCell="1" allowOverlap="1" wp14:anchorId="6E35FD3D" wp14:editId="284110A9">
                <wp:simplePos x="0" y="0"/>
                <wp:positionH relativeFrom="page">
                  <wp:posOffset>914400</wp:posOffset>
                </wp:positionH>
                <wp:positionV relativeFrom="paragraph">
                  <wp:posOffset>198107</wp:posOffset>
                </wp:positionV>
                <wp:extent cx="5944870" cy="21590"/>
                <wp:effectExtent l="0" t="0" r="0" b="0"/>
                <wp:wrapTopAndBottom/>
                <wp:docPr id="1696" name="Group 1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697" name="Graphic 169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698" name="Graphic 1698"/>
                        <wps:cNvSpPr/>
                        <wps:spPr>
                          <a:xfrm>
                            <a:off x="304" y="1536"/>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699" name="Graphic 1699"/>
                        <wps:cNvSpPr/>
                        <wps:spPr>
                          <a:xfrm>
                            <a:off x="5941821" y="152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00" name="Graphic 1700"/>
                        <wps:cNvSpPr/>
                        <wps:spPr>
                          <a:xfrm>
                            <a:off x="304" y="153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701" name="Graphic 1701"/>
                        <wps:cNvSpPr/>
                        <wps:spPr>
                          <a:xfrm>
                            <a:off x="5941821" y="457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702" name="Graphic 1702"/>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703" name="Graphic 1703"/>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C49313D" id="Group 1696" o:spid="_x0000_s1026" style="position:absolute;margin-left:1in;margin-top:15.6pt;width:468.1pt;height:1.7pt;z-index:-25147699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">
                <v:shape id="Graphic 169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" path="m5943600,l,,,19685r5943600,l5943600,xe" fillcolor="gray" stroked="f">
                  <v:path arrowok="t"/>
                </v:shape>
                <v:shape id="Graphic 1698" o:spid="_x0000_s1028" style="position:absolute;left:3;top:15;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" path="m5941428,l3048,,,,,3035r3048,l5941428,3035r,-3035xe" fillcolor="#9f9f9f" stroked="f">
                  <v:path arrowok="t"/>
                </v:shape>
                <v:shape id="Graphic 1699" o:spid="_x0000_s1029" style="position:absolute;left:59418;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" path="m3047,l,,,3047r3047,l3047,xe" fillcolor="#e2e2e2" stroked="f">
                  <v:path arrowok="t"/>
                </v:shape>
                <v:shape id="Graphic 1700" o:spid="_x0000_s1030" style="position:absolute;left:3;top:1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" path="m3048,3035l,3035,,16751r3048,l3048,3035xem5944552,r-3035,l5941517,3035r3035,l5944552,xe" fillcolor="#9f9f9f" stroked="f">
                  <v:path arrowok="t"/>
                </v:shape>
                <v:shape id="Graphic 1701" o:spid="_x0000_s1031" style="position:absolute;left:59418;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" path="m3047,l,,,13716r3047,l3047,xe" fillcolor="#e2e2e2" stroked="f">
                  <v:path arrowok="t"/>
                </v:shape>
                <v:shape id="Graphic 1702"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" path="m3047,l,,,3047r3047,l3047,xe" fillcolor="#9f9f9f" stroked="f">
                  <v:path arrowok="t"/>
                </v:shape>
                <v:shape id="Graphic 1703"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208F821A" w14:textId="77777777" w:rsidR="000A4E28" w:rsidRDefault="000A4E28">
      <w:pPr>
        <w:rPr>
          <w:sz w:val="20"/>
        </w:rPr>
        <w:sectPr w:rsidR="000A4E28">
          <w:pgSz w:w="12240" w:h="15840"/>
          <w:pgMar w:top="940" w:right="960" w:bottom="1200" w:left="920" w:header="710" w:footer="940" w:gutter="0"/>
          <w:cols w:space="720"/>
        </w:sectPr>
      </w:pPr>
    </w:p>
    <w:p w14:paraId="3C7EDD43" w14:textId="77777777" w:rsidR="000A4E28" w:rsidRDefault="000A4E28">
      <w:pPr>
        <w:pStyle w:val="BodyText"/>
        <w:rPr>
          <w:sz w:val="20"/>
        </w:rPr>
      </w:pPr>
    </w:p>
    <w:p w14:paraId="69FB278F" w14:textId="77777777" w:rsidR="000A4E28" w:rsidRDefault="000A4E28">
      <w:pPr>
        <w:pStyle w:val="BodyText"/>
        <w:spacing w:before="97"/>
        <w:rPr>
          <w:sz w:val="20"/>
        </w:rPr>
      </w:pPr>
    </w:p>
    <w:p w14:paraId="63297915"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6328F4D7" wp14:editId="3545C6F4">
                <wp:extent cx="5944870" cy="20320"/>
                <wp:effectExtent l="0" t="0" r="0" b="8254"/>
                <wp:docPr id="1704"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705" name="Graphic 1705"/>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706" name="Graphic 1706"/>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707" name="Graphic 1707"/>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708" name="Graphic 1708"/>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709" name="Graphic 1709"/>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1710" name="Graphic 1710"/>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11" name="Graphic 1711"/>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4131A55D" id="Group 1704"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">
                <v:shape id="Graphic 1705"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" path="m5943600,l,,,20320r5943600,l5943600,xe" fillcolor="gray" stroked="f">
                  <v:path arrowok="t"/>
                </v:shape>
                <v:shape id="Graphic 1706"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" path="m5941428,l3048,,,,,254,,3048r,254l3048,3302r,-254l5941428,3048r,-3048xe" fillcolor="#9f9f9f" stroked="f">
                  <v:path arrowok="t"/>
                </v:shape>
                <v:shape id="Graphic 1707"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" path="m3047,l,,,3048r3047,l3047,xe" fillcolor="#e2e2e2" stroked="f">
                  <v:path arrowok="t"/>
                </v:shape>
                <v:shape id="Graphic 1708"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" path="m3048,2997l,2997,,17018r3048,l3048,2997xem5944552,r-3035,l5941517,3048r3035,l5944552,xe" fillcolor="#9f9f9f" stroked="f">
                  <v:path arrowok="t"/>
                </v:shape>
                <v:shape id="Graphic 1709"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" path="m3047,l,,,14020r3047,l3047,xe" fillcolor="#e2e2e2" stroked="f">
                  <v:path arrowok="t"/>
                </v:shape>
                <v:shape id="Graphic 1710"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" path="m3047,l,,,3048r3047,l3047,xe" fillcolor="#9f9f9f" stroked="f">
                  <v:path arrowok="t"/>
                </v:shape>
                <v:shape id="Graphic 1711"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" path="m5941428,l3048,,,,,3048r3048,l5941428,3048r,-3048xem5944552,r-3035,l5941517,3048r3035,l5944552,xe" fillcolor="#e2e2e2" stroked="f">
                  <v:path arrowok="t"/>
                </v:shape>
                <w10:anchorlock/>
              </v:group>
            </w:pict>
          </mc:Fallback>
        </mc:AlternateContent>
      </w:r>
    </w:p>
    <w:p w14:paraId="4916F631" w14:textId="77777777" w:rsidR="000A4E28" w:rsidRDefault="00000000">
      <w:pPr>
        <w:pStyle w:val="Heading6"/>
        <w:tabs>
          <w:tab w:val="left" w:pos="8854"/>
        </w:tabs>
      </w:pPr>
      <w:r>
        <w:rPr>
          <w:spacing w:val="-2"/>
        </w:rPr>
        <w:t>Introduction</w:t>
      </w:r>
      <w:r>
        <w:tab/>
        <w:t>5</w:t>
      </w:r>
      <w:r>
        <w:rPr>
          <w:spacing w:val="-2"/>
        </w:rPr>
        <w:t xml:space="preserve"> minutes</w:t>
      </w:r>
    </w:p>
    <w:p w14:paraId="10EF8E4B" w14:textId="77777777" w:rsidR="000A4E28" w:rsidRDefault="000A4E28">
      <w:pPr>
        <w:pStyle w:val="BodyText"/>
        <w:spacing w:before="1"/>
        <w:rPr>
          <w:b/>
        </w:rPr>
      </w:pPr>
    </w:p>
    <w:p w14:paraId="51329A94" w14:textId="77777777" w:rsidR="000A4E28" w:rsidRDefault="00000000">
      <w:pPr>
        <w:pStyle w:val="ListParagraph"/>
        <w:numPr>
          <w:ilvl w:val="0"/>
          <w:numId w:val="101"/>
        </w:numPr>
        <w:tabs>
          <w:tab w:val="left" w:pos="1598"/>
        </w:tabs>
        <w:ind w:left="1598" w:hanging="358"/>
      </w:pPr>
      <w:r>
        <w:rPr>
          <w:noProof/>
        </w:rPr>
        <w:drawing>
          <wp:anchor distT="0" distB="0" distL="0" distR="0" simplePos="0" relativeHeight="251588608" behindDoc="0" locked="0" layoutInCell="1" allowOverlap="1" wp14:anchorId="50EE593A" wp14:editId="62E1F70F">
            <wp:simplePos x="0" y="0"/>
            <wp:positionH relativeFrom="page">
              <wp:posOffset>977067</wp:posOffset>
            </wp:positionH>
            <wp:positionV relativeFrom="paragraph">
              <wp:posOffset>-33754</wp:posOffset>
            </wp:positionV>
            <wp:extent cx="330764" cy="397764"/>
            <wp:effectExtent l="0" t="0" r="0" b="0"/>
            <wp:wrapNone/>
            <wp:docPr id="1712" name="Image 1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2" name="Image 1712"/>
                    <pic:cNvPicPr/>
                  </pic:nvPicPr>
                  <pic:blipFill>
                    <a:blip r:embed="rId35" cstate="print"/>
                    <a:stretch>
                      <a:fillRect/>
                    </a:stretch>
                  </pic:blipFill>
                  <pic:spPr>
                    <a:xfrm>
                      <a:off x="0" y="0"/>
                      <a:ext cx="330764" cy="397764"/>
                    </a:xfrm>
                    <a:prstGeom prst="rect">
                      <a:avLst/>
                    </a:prstGeom>
                  </pic:spPr>
                </pic:pic>
              </a:graphicData>
            </a:graphic>
          </wp:anchor>
        </w:drawing>
      </w:r>
      <w:r>
        <w:t>Place</w:t>
      </w:r>
      <w:r>
        <w:rPr>
          <w:spacing w:val="-3"/>
        </w:rPr>
        <w:t xml:space="preserve"> </w:t>
      </w:r>
      <w:r>
        <w:t>10-15</w:t>
      </w:r>
      <w:r>
        <w:rPr>
          <w:spacing w:val="-3"/>
        </w:rPr>
        <w:t xml:space="preserve"> </w:t>
      </w:r>
      <w:r>
        <w:t>small</w:t>
      </w:r>
      <w:r>
        <w:rPr>
          <w:spacing w:val="-3"/>
        </w:rPr>
        <w:t xml:space="preserve"> </w:t>
      </w:r>
      <w:r>
        <w:t>objects</w:t>
      </w:r>
      <w:r>
        <w:rPr>
          <w:spacing w:val="-2"/>
        </w:rPr>
        <w:t xml:space="preserve"> </w:t>
      </w:r>
      <w:r>
        <w:t>on</w:t>
      </w:r>
      <w:r>
        <w:rPr>
          <w:spacing w:val="-5"/>
        </w:rPr>
        <w:t xml:space="preserve"> </w:t>
      </w:r>
      <w:r>
        <w:t>the</w:t>
      </w:r>
      <w:r>
        <w:rPr>
          <w:spacing w:val="-5"/>
        </w:rPr>
        <w:t xml:space="preserve"> </w:t>
      </w:r>
      <w:r>
        <w:t>floor</w:t>
      </w:r>
      <w:r>
        <w:rPr>
          <w:spacing w:val="-4"/>
        </w:rPr>
        <w:t xml:space="preserve"> </w:t>
      </w:r>
      <w:r>
        <w:t>or</w:t>
      </w:r>
      <w:r>
        <w:rPr>
          <w:spacing w:val="-3"/>
        </w:rPr>
        <w:t xml:space="preserve"> </w:t>
      </w:r>
      <w:r>
        <w:t>a</w:t>
      </w:r>
      <w:r>
        <w:rPr>
          <w:spacing w:val="-5"/>
        </w:rPr>
        <w:t xml:space="preserve"> </w:t>
      </w:r>
      <w:r>
        <w:t>table</w:t>
      </w:r>
      <w:r>
        <w:rPr>
          <w:spacing w:val="-3"/>
        </w:rPr>
        <w:t xml:space="preserve"> </w:t>
      </w:r>
      <w:r>
        <w:t>top</w:t>
      </w:r>
      <w:r>
        <w:rPr>
          <w:spacing w:val="-3"/>
        </w:rPr>
        <w:t xml:space="preserve"> </w:t>
      </w:r>
      <w:r>
        <w:t>and cover</w:t>
      </w:r>
      <w:r>
        <w:rPr>
          <w:spacing w:val="-4"/>
        </w:rPr>
        <w:t xml:space="preserve"> </w:t>
      </w:r>
      <w:r>
        <w:t>them</w:t>
      </w:r>
      <w:r>
        <w:rPr>
          <w:spacing w:val="-2"/>
        </w:rPr>
        <w:t xml:space="preserve"> </w:t>
      </w:r>
      <w:r>
        <w:t>with</w:t>
      </w:r>
      <w:r>
        <w:rPr>
          <w:spacing w:val="-5"/>
        </w:rPr>
        <w:t xml:space="preserve"> </w:t>
      </w:r>
      <w:r>
        <w:t>a</w:t>
      </w:r>
      <w:r>
        <w:rPr>
          <w:spacing w:val="-2"/>
        </w:rPr>
        <w:t xml:space="preserve"> cloth.</w:t>
      </w:r>
    </w:p>
    <w:p w14:paraId="1D60F69C" w14:textId="77777777" w:rsidR="000A4E28" w:rsidRDefault="00000000">
      <w:pPr>
        <w:pStyle w:val="ListParagraph"/>
        <w:numPr>
          <w:ilvl w:val="0"/>
          <w:numId w:val="101"/>
        </w:numPr>
        <w:tabs>
          <w:tab w:val="left" w:pos="1598"/>
          <w:tab w:val="left" w:pos="1600"/>
        </w:tabs>
        <w:spacing w:before="121"/>
        <w:ind w:right="530"/>
      </w:pPr>
      <w:r>
        <w:t>Tell</w:t>
      </w:r>
      <w:r>
        <w:rPr>
          <w:spacing w:val="-2"/>
        </w:rPr>
        <w:t xml:space="preserve"> </w:t>
      </w:r>
      <w:r>
        <w:t>participants</w:t>
      </w:r>
      <w:r>
        <w:rPr>
          <w:spacing w:val="-3"/>
        </w:rPr>
        <w:t xml:space="preserve"> </w:t>
      </w:r>
      <w:r>
        <w:t>they</w:t>
      </w:r>
      <w:r>
        <w:rPr>
          <w:spacing w:val="-4"/>
        </w:rPr>
        <w:t xml:space="preserve"> </w:t>
      </w:r>
      <w:r>
        <w:t>will</w:t>
      </w:r>
      <w:r>
        <w:rPr>
          <w:spacing w:val="-2"/>
        </w:rPr>
        <w:t xml:space="preserve"> </w:t>
      </w:r>
      <w:r>
        <w:t>have</w:t>
      </w:r>
      <w:r>
        <w:rPr>
          <w:spacing w:val="-2"/>
        </w:rPr>
        <w:t xml:space="preserve"> </w:t>
      </w:r>
      <w:r>
        <w:t>10</w:t>
      </w:r>
      <w:r>
        <w:rPr>
          <w:spacing w:val="-2"/>
        </w:rPr>
        <w:t xml:space="preserve"> </w:t>
      </w:r>
      <w:r>
        <w:t>seconds</w:t>
      </w:r>
      <w:r>
        <w:rPr>
          <w:spacing w:val="-4"/>
        </w:rPr>
        <w:t xml:space="preserve"> </w:t>
      </w:r>
      <w:r>
        <w:t>to</w:t>
      </w:r>
      <w:r>
        <w:rPr>
          <w:spacing w:val="-2"/>
        </w:rPr>
        <w:t xml:space="preserve"> </w:t>
      </w:r>
      <w:r>
        <w:t>observe</w:t>
      </w:r>
      <w:r>
        <w:rPr>
          <w:spacing w:val="-2"/>
        </w:rPr>
        <w:t xml:space="preserve"> </w:t>
      </w:r>
      <w:r>
        <w:t>the</w:t>
      </w:r>
      <w:r>
        <w:rPr>
          <w:spacing w:val="-2"/>
        </w:rPr>
        <w:t xml:space="preserve"> </w:t>
      </w:r>
      <w:r>
        <w:t>objects</w:t>
      </w:r>
      <w:r>
        <w:rPr>
          <w:spacing w:val="-1"/>
        </w:rPr>
        <w:t xml:space="preserve"> </w:t>
      </w:r>
      <w:r>
        <w:t>and</w:t>
      </w:r>
      <w:r>
        <w:rPr>
          <w:spacing w:val="-4"/>
        </w:rPr>
        <w:t xml:space="preserve"> </w:t>
      </w:r>
      <w:r>
        <w:t>see</w:t>
      </w:r>
      <w:r>
        <w:rPr>
          <w:spacing w:val="-7"/>
        </w:rPr>
        <w:t xml:space="preserve"> </w:t>
      </w:r>
      <w:r>
        <w:t>how</w:t>
      </w:r>
      <w:r>
        <w:rPr>
          <w:spacing w:val="-5"/>
        </w:rPr>
        <w:t xml:space="preserve"> </w:t>
      </w:r>
      <w:r>
        <w:t>many they can remember.</w:t>
      </w:r>
    </w:p>
    <w:p w14:paraId="2BE18628" w14:textId="77777777" w:rsidR="000A4E28" w:rsidRDefault="00000000">
      <w:pPr>
        <w:pStyle w:val="ListParagraph"/>
        <w:numPr>
          <w:ilvl w:val="0"/>
          <w:numId w:val="101"/>
        </w:numPr>
        <w:tabs>
          <w:tab w:val="left" w:pos="1598"/>
        </w:tabs>
        <w:spacing w:before="121"/>
        <w:ind w:left="1598" w:hanging="358"/>
      </w:pPr>
      <w:r>
        <w:t>Uncover</w:t>
      </w:r>
      <w:r>
        <w:rPr>
          <w:spacing w:val="-4"/>
        </w:rPr>
        <w:t xml:space="preserve"> </w:t>
      </w:r>
      <w:r>
        <w:t>the</w:t>
      </w:r>
      <w:r>
        <w:rPr>
          <w:spacing w:val="-4"/>
        </w:rPr>
        <w:t xml:space="preserve"> </w:t>
      </w:r>
      <w:r>
        <w:t>objects</w:t>
      </w:r>
      <w:r>
        <w:rPr>
          <w:spacing w:val="-6"/>
        </w:rPr>
        <w:t xml:space="preserve"> </w:t>
      </w:r>
      <w:r>
        <w:t>for</w:t>
      </w:r>
      <w:r>
        <w:rPr>
          <w:spacing w:val="-5"/>
        </w:rPr>
        <w:t xml:space="preserve"> </w:t>
      </w:r>
      <w:r>
        <w:t>10</w:t>
      </w:r>
      <w:r>
        <w:rPr>
          <w:spacing w:val="-4"/>
        </w:rPr>
        <w:t xml:space="preserve"> </w:t>
      </w:r>
      <w:r>
        <w:t>seconds</w:t>
      </w:r>
      <w:r>
        <w:rPr>
          <w:spacing w:val="-6"/>
        </w:rPr>
        <w:t xml:space="preserve"> </w:t>
      </w:r>
      <w:r>
        <w:t>then</w:t>
      </w:r>
      <w:r>
        <w:rPr>
          <w:spacing w:val="-6"/>
        </w:rPr>
        <w:t xml:space="preserve"> </w:t>
      </w:r>
      <w:r>
        <w:t>replace</w:t>
      </w:r>
      <w:r>
        <w:rPr>
          <w:spacing w:val="-5"/>
        </w:rPr>
        <w:t xml:space="preserve"> </w:t>
      </w:r>
      <w:r>
        <w:t>the</w:t>
      </w:r>
      <w:r>
        <w:rPr>
          <w:spacing w:val="-4"/>
        </w:rPr>
        <w:t xml:space="preserve"> </w:t>
      </w:r>
      <w:r>
        <w:rPr>
          <w:spacing w:val="-2"/>
        </w:rPr>
        <w:t>cover.</w:t>
      </w:r>
    </w:p>
    <w:p w14:paraId="05E46AF3" w14:textId="77777777" w:rsidR="000A4E28" w:rsidRDefault="00000000">
      <w:pPr>
        <w:pStyle w:val="ListParagraph"/>
        <w:numPr>
          <w:ilvl w:val="0"/>
          <w:numId w:val="101"/>
        </w:numPr>
        <w:tabs>
          <w:tab w:val="left" w:pos="1598"/>
          <w:tab w:val="left" w:pos="1600"/>
        </w:tabs>
        <w:spacing w:before="119"/>
        <w:ind w:right="1014"/>
      </w:pPr>
      <w:r>
        <w:t>Ask</w:t>
      </w:r>
      <w:r>
        <w:rPr>
          <w:spacing w:val="-2"/>
        </w:rPr>
        <w:t xml:space="preserve"> </w:t>
      </w:r>
      <w:r>
        <w:t>participants</w:t>
      </w:r>
      <w:r>
        <w:rPr>
          <w:spacing w:val="-4"/>
        </w:rPr>
        <w:t xml:space="preserve"> </w:t>
      </w:r>
      <w:r>
        <w:t>to</w:t>
      </w:r>
      <w:r>
        <w:rPr>
          <w:spacing w:val="-5"/>
        </w:rPr>
        <w:t xml:space="preserve"> </w:t>
      </w:r>
      <w:r>
        <w:t>record</w:t>
      </w:r>
      <w:r>
        <w:rPr>
          <w:spacing w:val="-3"/>
        </w:rPr>
        <w:t xml:space="preserve"> </w:t>
      </w:r>
      <w:r>
        <w:t>what</w:t>
      </w:r>
      <w:r>
        <w:rPr>
          <w:spacing w:val="-1"/>
        </w:rPr>
        <w:t xml:space="preserve"> </w:t>
      </w:r>
      <w:r>
        <w:t>they</w:t>
      </w:r>
      <w:r>
        <w:rPr>
          <w:spacing w:val="-5"/>
        </w:rPr>
        <w:t xml:space="preserve"> </w:t>
      </w:r>
      <w:r>
        <w:t>saw</w:t>
      </w:r>
      <w:r>
        <w:rPr>
          <w:spacing w:val="-5"/>
        </w:rPr>
        <w:t xml:space="preserve"> </w:t>
      </w:r>
      <w:r>
        <w:t>in</w:t>
      </w:r>
      <w:r>
        <w:rPr>
          <w:spacing w:val="-3"/>
        </w:rPr>
        <w:t xml:space="preserve"> </w:t>
      </w:r>
      <w:r>
        <w:t>their</w:t>
      </w:r>
      <w:r>
        <w:rPr>
          <w:spacing w:val="-5"/>
        </w:rPr>
        <w:t xml:space="preserve"> </w:t>
      </w:r>
      <w:r>
        <w:t>notebooks</w:t>
      </w:r>
      <w:r>
        <w:rPr>
          <w:spacing w:val="-2"/>
        </w:rPr>
        <w:t xml:space="preserve"> </w:t>
      </w:r>
      <w:r>
        <w:t>after</w:t>
      </w:r>
      <w:r>
        <w:rPr>
          <w:spacing w:val="-4"/>
        </w:rPr>
        <w:t xml:space="preserve"> </w:t>
      </w:r>
      <w:r>
        <w:t>the</w:t>
      </w:r>
      <w:r>
        <w:rPr>
          <w:spacing w:val="-2"/>
        </w:rPr>
        <w:t xml:space="preserve"> </w:t>
      </w:r>
      <w:r>
        <w:t>objects</w:t>
      </w:r>
      <w:r>
        <w:rPr>
          <w:spacing w:val="-2"/>
        </w:rPr>
        <w:t xml:space="preserve"> </w:t>
      </w:r>
      <w:r>
        <w:t>are covered up.</w:t>
      </w:r>
    </w:p>
    <w:p w14:paraId="26E7AB85" w14:textId="77777777" w:rsidR="000A4E28" w:rsidRDefault="00000000">
      <w:pPr>
        <w:pStyle w:val="ListParagraph"/>
        <w:numPr>
          <w:ilvl w:val="0"/>
          <w:numId w:val="101"/>
        </w:numPr>
        <w:tabs>
          <w:tab w:val="left" w:pos="1598"/>
        </w:tabs>
        <w:spacing w:before="120"/>
        <w:ind w:left="1598" w:hanging="358"/>
      </w:pPr>
      <w:r>
        <w:t>See</w:t>
      </w:r>
      <w:r>
        <w:rPr>
          <w:spacing w:val="-6"/>
        </w:rPr>
        <w:t xml:space="preserve"> </w:t>
      </w:r>
      <w:r>
        <w:t>who</w:t>
      </w:r>
      <w:r>
        <w:rPr>
          <w:spacing w:val="-5"/>
        </w:rPr>
        <w:t xml:space="preserve"> </w:t>
      </w:r>
      <w:r>
        <w:t>remembered</w:t>
      </w:r>
      <w:r>
        <w:rPr>
          <w:spacing w:val="-5"/>
        </w:rPr>
        <w:t xml:space="preserve"> </w:t>
      </w:r>
      <w:r>
        <w:t>the</w:t>
      </w:r>
      <w:r>
        <w:rPr>
          <w:spacing w:val="-4"/>
        </w:rPr>
        <w:t xml:space="preserve"> </w:t>
      </w:r>
      <w:r>
        <w:t>most</w:t>
      </w:r>
      <w:r>
        <w:rPr>
          <w:spacing w:val="-3"/>
        </w:rPr>
        <w:t xml:space="preserve"> </w:t>
      </w:r>
      <w:r>
        <w:t>items</w:t>
      </w:r>
      <w:r>
        <w:rPr>
          <w:spacing w:val="-4"/>
        </w:rPr>
        <w:t xml:space="preserve"> </w:t>
      </w:r>
      <w:r>
        <w:t>and</w:t>
      </w:r>
      <w:r>
        <w:rPr>
          <w:spacing w:val="-6"/>
        </w:rPr>
        <w:t xml:space="preserve"> </w:t>
      </w:r>
      <w:r>
        <w:t>if</w:t>
      </w:r>
      <w:r>
        <w:rPr>
          <w:spacing w:val="-1"/>
        </w:rPr>
        <w:t xml:space="preserve"> </w:t>
      </w:r>
      <w:r>
        <w:t>people</w:t>
      </w:r>
      <w:r>
        <w:rPr>
          <w:spacing w:val="-4"/>
        </w:rPr>
        <w:t xml:space="preserve"> </w:t>
      </w:r>
      <w:r>
        <w:t>observed</w:t>
      </w:r>
      <w:r>
        <w:rPr>
          <w:spacing w:val="-4"/>
        </w:rPr>
        <w:t xml:space="preserve"> </w:t>
      </w:r>
      <w:r>
        <w:t>the</w:t>
      </w:r>
      <w:r>
        <w:rPr>
          <w:spacing w:val="-4"/>
        </w:rPr>
        <w:t xml:space="preserve"> </w:t>
      </w:r>
      <w:r>
        <w:t>same</w:t>
      </w:r>
      <w:r>
        <w:rPr>
          <w:spacing w:val="-5"/>
        </w:rPr>
        <w:t xml:space="preserve"> </w:t>
      </w:r>
      <w:r>
        <w:rPr>
          <w:spacing w:val="-2"/>
        </w:rPr>
        <w:t>things.</w:t>
      </w:r>
    </w:p>
    <w:p w14:paraId="20ABCC7C" w14:textId="77777777" w:rsidR="000A4E28" w:rsidRDefault="00000000">
      <w:pPr>
        <w:pStyle w:val="ListParagraph"/>
        <w:numPr>
          <w:ilvl w:val="1"/>
          <w:numId w:val="101"/>
        </w:numPr>
        <w:tabs>
          <w:tab w:val="left" w:pos="1948"/>
        </w:tabs>
        <w:spacing w:before="119"/>
        <w:ind w:right="546"/>
        <w:rPr>
          <w:i/>
        </w:rPr>
      </w:pPr>
      <w:r>
        <w:rPr>
          <w:i/>
        </w:rPr>
        <w:t>Rarely</w:t>
      </w:r>
      <w:r>
        <w:rPr>
          <w:i/>
          <w:spacing w:val="-2"/>
        </w:rPr>
        <w:t xml:space="preserve"> </w:t>
      </w:r>
      <w:r>
        <w:rPr>
          <w:i/>
        </w:rPr>
        <w:t>will</w:t>
      </w:r>
      <w:r>
        <w:rPr>
          <w:i/>
          <w:spacing w:val="-3"/>
        </w:rPr>
        <w:t xml:space="preserve"> </w:t>
      </w:r>
      <w:r>
        <w:rPr>
          <w:i/>
        </w:rPr>
        <w:t>two</w:t>
      </w:r>
      <w:r>
        <w:rPr>
          <w:i/>
          <w:spacing w:val="-5"/>
        </w:rPr>
        <w:t xml:space="preserve"> </w:t>
      </w:r>
      <w:r>
        <w:rPr>
          <w:i/>
        </w:rPr>
        <w:t>people</w:t>
      </w:r>
      <w:r>
        <w:rPr>
          <w:i/>
          <w:spacing w:val="-3"/>
        </w:rPr>
        <w:t xml:space="preserve"> </w:t>
      </w:r>
      <w:r>
        <w:rPr>
          <w:i/>
        </w:rPr>
        <w:t>see</w:t>
      </w:r>
      <w:r>
        <w:rPr>
          <w:i/>
          <w:spacing w:val="-3"/>
        </w:rPr>
        <w:t xml:space="preserve"> </w:t>
      </w:r>
      <w:r>
        <w:rPr>
          <w:i/>
        </w:rPr>
        <w:t>the</w:t>
      </w:r>
      <w:r>
        <w:rPr>
          <w:i/>
          <w:spacing w:val="-5"/>
        </w:rPr>
        <w:t xml:space="preserve"> </w:t>
      </w:r>
      <w:r>
        <w:rPr>
          <w:i/>
        </w:rPr>
        <w:t>exact</w:t>
      </w:r>
      <w:r>
        <w:rPr>
          <w:i/>
          <w:spacing w:val="-1"/>
        </w:rPr>
        <w:t xml:space="preserve"> </w:t>
      </w:r>
      <w:r>
        <w:rPr>
          <w:i/>
        </w:rPr>
        <w:t>same</w:t>
      </w:r>
      <w:r>
        <w:rPr>
          <w:i/>
          <w:spacing w:val="-5"/>
        </w:rPr>
        <w:t xml:space="preserve"> </w:t>
      </w:r>
      <w:r>
        <w:rPr>
          <w:i/>
        </w:rPr>
        <w:t>things</w:t>
      </w:r>
      <w:r>
        <w:rPr>
          <w:i/>
          <w:spacing w:val="-2"/>
        </w:rPr>
        <w:t xml:space="preserve"> </w:t>
      </w:r>
      <w:r>
        <w:rPr>
          <w:i/>
        </w:rPr>
        <w:t>in</w:t>
      </w:r>
      <w:r>
        <w:rPr>
          <w:i/>
          <w:spacing w:val="-3"/>
        </w:rPr>
        <w:t xml:space="preserve"> </w:t>
      </w:r>
      <w:r>
        <w:rPr>
          <w:i/>
        </w:rPr>
        <w:t>a</w:t>
      </w:r>
      <w:r>
        <w:rPr>
          <w:i/>
          <w:spacing w:val="-2"/>
        </w:rPr>
        <w:t xml:space="preserve"> </w:t>
      </w:r>
      <w:r>
        <w:rPr>
          <w:i/>
        </w:rPr>
        <w:t>given</w:t>
      </w:r>
      <w:r>
        <w:rPr>
          <w:i/>
          <w:spacing w:val="-5"/>
        </w:rPr>
        <w:t xml:space="preserve"> </w:t>
      </w:r>
      <w:r>
        <w:rPr>
          <w:i/>
        </w:rPr>
        <w:t>situation.</w:t>
      </w:r>
      <w:r>
        <w:rPr>
          <w:i/>
          <w:spacing w:val="-1"/>
        </w:rPr>
        <w:t xml:space="preserve"> </w:t>
      </w:r>
      <w:r>
        <w:rPr>
          <w:i/>
        </w:rPr>
        <w:t>That</w:t>
      </w:r>
      <w:r>
        <w:rPr>
          <w:i/>
          <w:spacing w:val="-1"/>
        </w:rPr>
        <w:t xml:space="preserve"> </w:t>
      </w:r>
      <w:r>
        <w:rPr>
          <w:i/>
        </w:rPr>
        <w:t>is</w:t>
      </w:r>
      <w:r>
        <w:rPr>
          <w:i/>
          <w:spacing w:val="-2"/>
        </w:rPr>
        <w:t xml:space="preserve"> </w:t>
      </w:r>
      <w:r>
        <w:rPr>
          <w:i/>
        </w:rPr>
        <w:t>why witness reports can be so different and sometimes unreliable.</w:t>
      </w:r>
    </w:p>
    <w:p w14:paraId="79D0693D" w14:textId="77777777" w:rsidR="000A4E28" w:rsidRDefault="00000000">
      <w:pPr>
        <w:pStyle w:val="ListParagraph"/>
        <w:numPr>
          <w:ilvl w:val="0"/>
          <w:numId w:val="101"/>
        </w:numPr>
        <w:tabs>
          <w:tab w:val="left" w:pos="1598"/>
          <w:tab w:val="left" w:pos="1600"/>
        </w:tabs>
        <w:spacing w:before="119"/>
        <w:ind w:right="944" w:hanging="358"/>
      </w:pPr>
      <w:r>
        <w:t>Ask the participants how is this activity similar to an environmental sanitation inspection.</w:t>
      </w:r>
      <w:r>
        <w:rPr>
          <w:spacing w:val="-4"/>
        </w:rPr>
        <w:t xml:space="preserve"> </w:t>
      </w:r>
      <w:r>
        <w:rPr>
          <w:b/>
        </w:rPr>
        <w:t>LINK</w:t>
      </w:r>
      <w:r>
        <w:t>:</w:t>
      </w:r>
      <w:r>
        <w:rPr>
          <w:spacing w:val="-3"/>
        </w:rPr>
        <w:t xml:space="preserve"> </w:t>
      </w:r>
      <w:r>
        <w:t>Environmental</w:t>
      </w:r>
      <w:r>
        <w:rPr>
          <w:spacing w:val="-8"/>
        </w:rPr>
        <w:t xml:space="preserve"> </w:t>
      </w:r>
      <w:r>
        <w:t>sanitation</w:t>
      </w:r>
      <w:r>
        <w:rPr>
          <w:spacing w:val="-5"/>
        </w:rPr>
        <w:t xml:space="preserve"> </w:t>
      </w:r>
      <w:r>
        <w:t>inspections</w:t>
      </w:r>
      <w:r>
        <w:rPr>
          <w:spacing w:val="-7"/>
        </w:rPr>
        <w:t xml:space="preserve"> </w:t>
      </w:r>
      <w:r>
        <w:t>require</w:t>
      </w:r>
      <w:r>
        <w:rPr>
          <w:spacing w:val="-7"/>
        </w:rPr>
        <w:t xml:space="preserve"> </w:t>
      </w:r>
      <w:r>
        <w:t>good</w:t>
      </w:r>
      <w:r>
        <w:rPr>
          <w:spacing w:val="-7"/>
        </w:rPr>
        <w:t xml:space="preserve"> </w:t>
      </w:r>
      <w:r>
        <w:t>observation skills. It’s important to practice these skills to collect accurate information.</w:t>
      </w:r>
    </w:p>
    <w:p w14:paraId="4B625234" w14:textId="77777777" w:rsidR="000A4E28" w:rsidRDefault="000A4E28">
      <w:pPr>
        <w:pStyle w:val="BodyText"/>
        <w:spacing w:before="1"/>
      </w:pPr>
    </w:p>
    <w:p w14:paraId="15F87746" w14:textId="77777777" w:rsidR="000A4E28" w:rsidRDefault="00000000">
      <w:pPr>
        <w:pStyle w:val="ListParagraph"/>
        <w:numPr>
          <w:ilvl w:val="0"/>
          <w:numId w:val="101"/>
        </w:numPr>
        <w:tabs>
          <w:tab w:val="left" w:pos="1598"/>
        </w:tabs>
        <w:ind w:left="1598" w:hanging="356"/>
      </w:pPr>
      <w:r>
        <w:t>Present</w:t>
      </w:r>
      <w:r>
        <w:rPr>
          <w:spacing w:val="-7"/>
        </w:rPr>
        <w:t xml:space="preserve"> </w:t>
      </w:r>
      <w:r>
        <w:t>the</w:t>
      </w:r>
      <w:r>
        <w:rPr>
          <w:spacing w:val="-7"/>
        </w:rPr>
        <w:t xml:space="preserve"> </w:t>
      </w:r>
      <w:r>
        <w:t>lesson</w:t>
      </w:r>
      <w:r>
        <w:rPr>
          <w:spacing w:val="-5"/>
        </w:rPr>
        <w:t xml:space="preserve"> </w:t>
      </w:r>
      <w:r>
        <w:t>description</w:t>
      </w:r>
      <w:r>
        <w:rPr>
          <w:spacing w:val="-5"/>
        </w:rPr>
        <w:t xml:space="preserve"> </w:t>
      </w:r>
      <w:r>
        <w:t>or</w:t>
      </w:r>
      <w:r>
        <w:rPr>
          <w:spacing w:val="-3"/>
        </w:rPr>
        <w:t xml:space="preserve"> </w:t>
      </w:r>
      <w:r>
        <w:t>learning</w:t>
      </w:r>
      <w:r>
        <w:rPr>
          <w:spacing w:val="-5"/>
        </w:rPr>
        <w:t xml:space="preserve"> </w:t>
      </w:r>
      <w:r>
        <w:rPr>
          <w:spacing w:val="-2"/>
        </w:rPr>
        <w:t>outcomes.</w:t>
      </w:r>
    </w:p>
    <w:p w14:paraId="78047EDC" w14:textId="77777777" w:rsidR="000A4E28" w:rsidRDefault="00000000">
      <w:pPr>
        <w:pStyle w:val="BodyText"/>
        <w:spacing w:before="171"/>
        <w:rPr>
          <w:sz w:val="20"/>
        </w:rPr>
      </w:pPr>
      <w:r>
        <w:rPr>
          <w:noProof/>
        </w:rPr>
        <mc:AlternateContent>
          <mc:Choice Requires="wpg">
            <w:drawing>
              <wp:anchor distT="0" distB="0" distL="0" distR="0" simplePos="0" relativeHeight="251840512" behindDoc="1" locked="0" layoutInCell="1" allowOverlap="1" wp14:anchorId="11CFF75C" wp14:editId="72513007">
                <wp:simplePos x="0" y="0"/>
                <wp:positionH relativeFrom="page">
                  <wp:posOffset>914400</wp:posOffset>
                </wp:positionH>
                <wp:positionV relativeFrom="paragraph">
                  <wp:posOffset>270383</wp:posOffset>
                </wp:positionV>
                <wp:extent cx="5944870" cy="20320"/>
                <wp:effectExtent l="0" t="0" r="0" b="0"/>
                <wp:wrapTopAndBottom/>
                <wp:docPr id="1713"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714" name="Graphic 1714"/>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715" name="Graphic 1715"/>
                        <wps:cNvSpPr/>
                        <wps:spPr>
                          <a:xfrm>
                            <a:off x="304" y="380"/>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716" name="Graphic 1716"/>
                        <wps:cNvSpPr/>
                        <wps:spPr>
                          <a:xfrm>
                            <a:off x="594182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717" name="Graphic 1717"/>
                        <wps:cNvSpPr/>
                        <wps:spPr>
                          <a:xfrm>
                            <a:off x="304"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718" name="Graphic 1718"/>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719" name="Graphic 1719"/>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720" name="Graphic 1720"/>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66B062E" id="Group 1713" o:spid="_x0000_s1026" style="position:absolute;margin-left:1in;margin-top:21.3pt;width:468.1pt;height:1.6pt;z-index:-251475968;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">
                <v:shape id="Graphic 171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" path="m5943600,l,,,19685r5943600,l5943600,xe" fillcolor="gray" stroked="f">
                  <v:path arrowok="t"/>
                </v:shape>
                <v:shape id="Graphic 1715"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" path="m5941428,l3048,,,,,3048r3048,l5941428,3048r,-3048xe" fillcolor="#9f9f9f" stroked="f">
                  <v:path arrowok="t"/>
                </v:shape>
                <v:shape id="Graphic 1716"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" path="m3047,l,,,3048r3047,l3047,xe" fillcolor="#e2e2e2" stroked="f">
                  <v:path arrowok="t"/>
                </v:shape>
                <v:shape id="Graphic 1717"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" path="m3048,3048l,3048,,16764r3048,l3048,3048xem5944552,r-3035,l5941517,3048r3035,l5944552,xe" fillcolor="#9f9f9f" stroked="f">
                  <v:path arrowok="t"/>
                </v:shape>
                <v:shape id="Graphic 1718"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" path="m3047,l,,,13715r3047,l3047,xe" fillcolor="#e2e2e2" stroked="f">
                  <v:path arrowok="t"/>
                </v:shape>
                <v:shape id="Graphic 1719"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" path="m3047,l,,,3047r3047,l3047,xe" fillcolor="#9f9f9f" stroked="f">
                  <v:path arrowok="t"/>
                </v:shape>
                <v:shape id="Graphic 1720"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" path="m5941428,l3048,,,,,3035r3048,l5941428,3035r,-3035xem5944552,r-3035,l5941517,3035r3035,l5944552,xe" fillcolor="#e2e2e2" stroked="f">
                  <v:path arrowok="t"/>
                </v:shape>
                <w10:wrap type="topAndBottom" anchorx="page"/>
              </v:group>
            </w:pict>
          </mc:Fallback>
        </mc:AlternateContent>
      </w:r>
    </w:p>
    <w:p w14:paraId="5F83B43B" w14:textId="77777777" w:rsidR="000A4E28" w:rsidRDefault="00000000">
      <w:pPr>
        <w:pStyle w:val="Heading6"/>
        <w:tabs>
          <w:tab w:val="left" w:pos="8731"/>
        </w:tabs>
      </w:pPr>
      <w:r>
        <w:t>Introduction</w:t>
      </w:r>
      <w:r>
        <w:rPr>
          <w:spacing w:val="-11"/>
        </w:rPr>
        <w:t xml:space="preserve"> </w:t>
      </w:r>
      <w:r>
        <w:t>to</w:t>
      </w:r>
      <w:r>
        <w:rPr>
          <w:spacing w:val="-8"/>
        </w:rPr>
        <w:t xml:space="preserve"> </w:t>
      </w:r>
      <w:r>
        <w:t>Environmental</w:t>
      </w:r>
      <w:r>
        <w:rPr>
          <w:spacing w:val="-4"/>
        </w:rPr>
        <w:t xml:space="preserve"> </w:t>
      </w:r>
      <w:r>
        <w:t>Sanitation</w:t>
      </w:r>
      <w:r>
        <w:rPr>
          <w:spacing w:val="-8"/>
        </w:rPr>
        <w:t xml:space="preserve"> </w:t>
      </w:r>
      <w:r>
        <w:rPr>
          <w:spacing w:val="-2"/>
        </w:rPr>
        <w:t>Inspections</w:t>
      </w:r>
      <w:r>
        <w:tab/>
        <w:t>20</w:t>
      </w:r>
      <w:r>
        <w:rPr>
          <w:spacing w:val="-2"/>
        </w:rPr>
        <w:t xml:space="preserve"> minutes</w:t>
      </w:r>
    </w:p>
    <w:p w14:paraId="5AA63471" w14:textId="77777777" w:rsidR="000A4E28" w:rsidRDefault="000A4E28">
      <w:pPr>
        <w:pStyle w:val="BodyText"/>
        <w:spacing w:before="3"/>
        <w:rPr>
          <w:b/>
        </w:rPr>
      </w:pPr>
    </w:p>
    <w:p w14:paraId="3536BA4E" w14:textId="77777777" w:rsidR="000A4E28" w:rsidRDefault="00000000">
      <w:pPr>
        <w:pStyle w:val="ListParagraph"/>
        <w:numPr>
          <w:ilvl w:val="0"/>
          <w:numId w:val="100"/>
        </w:numPr>
        <w:tabs>
          <w:tab w:val="left" w:pos="1598"/>
          <w:tab w:val="left" w:pos="1600"/>
        </w:tabs>
        <w:ind w:right="941"/>
      </w:pPr>
      <w:r>
        <w:rPr>
          <w:noProof/>
        </w:rPr>
        <w:drawing>
          <wp:anchor distT="0" distB="0" distL="0" distR="0" simplePos="0" relativeHeight="251589632" behindDoc="0" locked="0" layoutInCell="1" allowOverlap="1" wp14:anchorId="2FAC71CF" wp14:editId="0596D005">
            <wp:simplePos x="0" y="0"/>
            <wp:positionH relativeFrom="page">
              <wp:posOffset>935721</wp:posOffset>
            </wp:positionH>
            <wp:positionV relativeFrom="paragraph">
              <wp:posOffset>1844</wp:posOffset>
            </wp:positionV>
            <wp:extent cx="392782" cy="335247"/>
            <wp:effectExtent l="0" t="0" r="0" b="0"/>
            <wp:wrapNone/>
            <wp:docPr id="1721" name="Image 1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1" name="Image 1721"/>
                    <pic:cNvPicPr/>
                  </pic:nvPicPr>
                  <pic:blipFill>
                    <a:blip r:embed="rId63" cstate="print"/>
                    <a:stretch>
                      <a:fillRect/>
                    </a:stretch>
                  </pic:blipFill>
                  <pic:spPr>
                    <a:xfrm>
                      <a:off x="0" y="0"/>
                      <a:ext cx="392782" cy="335247"/>
                    </a:xfrm>
                    <a:prstGeom prst="rect">
                      <a:avLst/>
                    </a:prstGeom>
                  </pic:spPr>
                </pic:pic>
              </a:graphicData>
            </a:graphic>
          </wp:anchor>
        </w:drawing>
      </w:r>
      <w:r>
        <w:t>In partners, ask participants to discuss what they know about Environmental Sanitation</w:t>
      </w:r>
      <w:r>
        <w:rPr>
          <w:spacing w:val="-3"/>
        </w:rPr>
        <w:t xml:space="preserve"> </w:t>
      </w:r>
      <w:r>
        <w:t>Inspections.</w:t>
      </w:r>
      <w:r>
        <w:rPr>
          <w:spacing w:val="-4"/>
        </w:rPr>
        <w:t xml:space="preserve"> </w:t>
      </w:r>
      <w:r>
        <w:t>If</w:t>
      </w:r>
      <w:r>
        <w:rPr>
          <w:spacing w:val="-1"/>
        </w:rPr>
        <w:t xml:space="preserve"> </w:t>
      </w:r>
      <w:r>
        <w:t>they</w:t>
      </w:r>
      <w:r>
        <w:rPr>
          <w:spacing w:val="-5"/>
        </w:rPr>
        <w:t xml:space="preserve"> </w:t>
      </w:r>
      <w:r>
        <w:t>are</w:t>
      </w:r>
      <w:r>
        <w:rPr>
          <w:spacing w:val="-5"/>
        </w:rPr>
        <w:t xml:space="preserve"> </w:t>
      </w:r>
      <w:r>
        <w:t>very</w:t>
      </w:r>
      <w:r>
        <w:rPr>
          <w:spacing w:val="-4"/>
        </w:rPr>
        <w:t xml:space="preserve"> </w:t>
      </w:r>
      <w:r>
        <w:t>unfamiliar</w:t>
      </w:r>
      <w:r>
        <w:rPr>
          <w:spacing w:val="-4"/>
        </w:rPr>
        <w:t xml:space="preserve"> </w:t>
      </w:r>
      <w:r>
        <w:t>with</w:t>
      </w:r>
      <w:r>
        <w:rPr>
          <w:spacing w:val="-3"/>
        </w:rPr>
        <w:t xml:space="preserve"> </w:t>
      </w:r>
      <w:r>
        <w:t>the</w:t>
      </w:r>
      <w:r>
        <w:rPr>
          <w:spacing w:val="-5"/>
        </w:rPr>
        <w:t xml:space="preserve"> </w:t>
      </w:r>
      <w:r>
        <w:t>topic</w:t>
      </w:r>
      <w:r>
        <w:rPr>
          <w:spacing w:val="-2"/>
        </w:rPr>
        <w:t xml:space="preserve"> </w:t>
      </w:r>
      <w:r>
        <w:t>ask</w:t>
      </w:r>
      <w:r>
        <w:rPr>
          <w:spacing w:val="-2"/>
        </w:rPr>
        <w:t xml:space="preserve"> </w:t>
      </w:r>
      <w:r>
        <w:t>them</w:t>
      </w:r>
      <w:r>
        <w:rPr>
          <w:spacing w:val="-4"/>
        </w:rPr>
        <w:t xml:space="preserve"> </w:t>
      </w:r>
      <w:r>
        <w:t>to</w:t>
      </w:r>
      <w:r>
        <w:rPr>
          <w:spacing w:val="-3"/>
        </w:rPr>
        <w:t xml:space="preserve"> </w:t>
      </w:r>
      <w:r>
        <w:t>think about what it might mean based on the name.</w:t>
      </w:r>
    </w:p>
    <w:p w14:paraId="0F96015B" w14:textId="77777777" w:rsidR="000A4E28" w:rsidRDefault="00000000">
      <w:pPr>
        <w:pStyle w:val="ListParagraph"/>
        <w:numPr>
          <w:ilvl w:val="0"/>
          <w:numId w:val="100"/>
        </w:numPr>
        <w:tabs>
          <w:tab w:val="left" w:pos="1598"/>
        </w:tabs>
        <w:spacing w:before="120"/>
        <w:ind w:left="1598" w:hanging="358"/>
      </w:pPr>
      <w:r>
        <w:t>Share</w:t>
      </w:r>
      <w:r>
        <w:rPr>
          <w:spacing w:val="-3"/>
        </w:rPr>
        <w:t xml:space="preserve"> </w:t>
      </w:r>
      <w:r>
        <w:t>ideas</w:t>
      </w:r>
      <w:r>
        <w:rPr>
          <w:spacing w:val="-1"/>
        </w:rPr>
        <w:t xml:space="preserve"> </w:t>
      </w:r>
      <w:r>
        <w:t>as</w:t>
      </w:r>
      <w:r>
        <w:rPr>
          <w:spacing w:val="-4"/>
        </w:rPr>
        <w:t xml:space="preserve"> </w:t>
      </w:r>
      <w:r>
        <w:t>a</w:t>
      </w:r>
      <w:r>
        <w:rPr>
          <w:spacing w:val="-4"/>
        </w:rPr>
        <w:t xml:space="preserve"> </w:t>
      </w:r>
      <w:r>
        <w:t>large</w:t>
      </w:r>
      <w:r>
        <w:rPr>
          <w:spacing w:val="-3"/>
        </w:rPr>
        <w:t xml:space="preserve"> </w:t>
      </w:r>
      <w:r>
        <w:rPr>
          <w:spacing w:val="-2"/>
        </w:rPr>
        <w:t>group:</w:t>
      </w:r>
    </w:p>
    <w:p w14:paraId="08BEAA52" w14:textId="77777777" w:rsidR="000A4E28" w:rsidRDefault="00000000">
      <w:pPr>
        <w:pStyle w:val="ListParagraph"/>
        <w:numPr>
          <w:ilvl w:val="1"/>
          <w:numId w:val="100"/>
        </w:numPr>
        <w:tabs>
          <w:tab w:val="left" w:pos="1948"/>
        </w:tabs>
        <w:spacing w:before="121"/>
        <w:rPr>
          <w:i/>
        </w:rPr>
      </w:pPr>
      <w:r>
        <w:rPr>
          <w:i/>
        </w:rPr>
        <w:t>Related</w:t>
      </w:r>
      <w:r>
        <w:rPr>
          <w:i/>
          <w:spacing w:val="-4"/>
        </w:rPr>
        <w:t xml:space="preserve"> </w:t>
      </w:r>
      <w:r>
        <w:rPr>
          <w:i/>
        </w:rPr>
        <w:t>to</w:t>
      </w:r>
      <w:r>
        <w:rPr>
          <w:i/>
          <w:spacing w:val="-5"/>
        </w:rPr>
        <w:t xml:space="preserve"> </w:t>
      </w:r>
      <w:r>
        <w:rPr>
          <w:i/>
        </w:rPr>
        <w:t>good</w:t>
      </w:r>
      <w:r>
        <w:rPr>
          <w:i/>
          <w:spacing w:val="-3"/>
        </w:rPr>
        <w:t xml:space="preserve"> </w:t>
      </w:r>
      <w:r>
        <w:rPr>
          <w:i/>
        </w:rPr>
        <w:t>health</w:t>
      </w:r>
      <w:r>
        <w:rPr>
          <w:i/>
          <w:spacing w:val="-5"/>
        </w:rPr>
        <w:t xml:space="preserve"> </w:t>
      </w:r>
      <w:r>
        <w:rPr>
          <w:i/>
        </w:rPr>
        <w:t>and</w:t>
      </w:r>
      <w:r>
        <w:rPr>
          <w:i/>
          <w:spacing w:val="-2"/>
        </w:rPr>
        <w:t xml:space="preserve"> </w:t>
      </w:r>
      <w:r>
        <w:rPr>
          <w:i/>
        </w:rPr>
        <w:t>hygiene</w:t>
      </w:r>
      <w:r>
        <w:rPr>
          <w:i/>
          <w:spacing w:val="-3"/>
        </w:rPr>
        <w:t xml:space="preserve"> </w:t>
      </w:r>
      <w:r>
        <w:rPr>
          <w:i/>
        </w:rPr>
        <w:t>and</w:t>
      </w:r>
      <w:r>
        <w:rPr>
          <w:i/>
          <w:spacing w:val="-4"/>
        </w:rPr>
        <w:t xml:space="preserve"> </w:t>
      </w:r>
      <w:r>
        <w:rPr>
          <w:i/>
        </w:rPr>
        <w:t>protection</w:t>
      </w:r>
      <w:r>
        <w:rPr>
          <w:i/>
          <w:spacing w:val="-3"/>
        </w:rPr>
        <w:t xml:space="preserve"> </w:t>
      </w:r>
      <w:r>
        <w:rPr>
          <w:i/>
        </w:rPr>
        <w:t>from</w:t>
      </w:r>
      <w:r>
        <w:rPr>
          <w:i/>
          <w:spacing w:val="-4"/>
        </w:rPr>
        <w:t xml:space="preserve"> </w:t>
      </w:r>
      <w:r>
        <w:rPr>
          <w:i/>
        </w:rPr>
        <w:t>dirt,</w:t>
      </w:r>
      <w:r>
        <w:rPr>
          <w:i/>
          <w:spacing w:val="-1"/>
        </w:rPr>
        <w:t xml:space="preserve"> </w:t>
      </w:r>
      <w:r>
        <w:rPr>
          <w:i/>
        </w:rPr>
        <w:t>infection</w:t>
      </w:r>
      <w:r>
        <w:rPr>
          <w:i/>
          <w:spacing w:val="-5"/>
        </w:rPr>
        <w:t xml:space="preserve"> </w:t>
      </w:r>
      <w:r>
        <w:rPr>
          <w:i/>
        </w:rPr>
        <w:t>or</w:t>
      </w:r>
      <w:r>
        <w:rPr>
          <w:i/>
          <w:spacing w:val="-3"/>
        </w:rPr>
        <w:t xml:space="preserve"> </w:t>
      </w:r>
      <w:r>
        <w:rPr>
          <w:i/>
          <w:spacing w:val="-2"/>
        </w:rPr>
        <w:t>disease</w:t>
      </w:r>
    </w:p>
    <w:p w14:paraId="1598D05A" w14:textId="77777777" w:rsidR="000A4E28" w:rsidRDefault="00000000">
      <w:pPr>
        <w:pStyle w:val="ListParagraph"/>
        <w:numPr>
          <w:ilvl w:val="1"/>
          <w:numId w:val="100"/>
        </w:numPr>
        <w:tabs>
          <w:tab w:val="left" w:pos="1948"/>
        </w:tabs>
        <w:spacing w:before="117"/>
        <w:rPr>
          <w:i/>
        </w:rPr>
      </w:pPr>
      <w:r>
        <w:rPr>
          <w:i/>
        </w:rPr>
        <w:t>Human</w:t>
      </w:r>
      <w:r>
        <w:rPr>
          <w:i/>
          <w:spacing w:val="-3"/>
        </w:rPr>
        <w:t xml:space="preserve"> </w:t>
      </w:r>
      <w:r>
        <w:rPr>
          <w:i/>
        </w:rPr>
        <w:t>and</w:t>
      </w:r>
      <w:r>
        <w:rPr>
          <w:i/>
          <w:spacing w:val="-4"/>
        </w:rPr>
        <w:t xml:space="preserve"> </w:t>
      </w:r>
      <w:r>
        <w:rPr>
          <w:i/>
        </w:rPr>
        <w:t>animal</w:t>
      </w:r>
      <w:r>
        <w:rPr>
          <w:i/>
          <w:spacing w:val="-3"/>
        </w:rPr>
        <w:t xml:space="preserve"> </w:t>
      </w:r>
      <w:r>
        <w:rPr>
          <w:i/>
        </w:rPr>
        <w:t>excreta</w:t>
      </w:r>
      <w:r>
        <w:rPr>
          <w:i/>
          <w:spacing w:val="-4"/>
        </w:rPr>
        <w:t xml:space="preserve"> </w:t>
      </w:r>
      <w:r>
        <w:rPr>
          <w:i/>
        </w:rPr>
        <w:t>(feces</w:t>
      </w:r>
      <w:r>
        <w:rPr>
          <w:i/>
          <w:spacing w:val="-4"/>
        </w:rPr>
        <w:t xml:space="preserve"> </w:t>
      </w:r>
      <w:r>
        <w:rPr>
          <w:i/>
        </w:rPr>
        <w:t>and</w:t>
      </w:r>
      <w:r>
        <w:rPr>
          <w:i/>
          <w:spacing w:val="-4"/>
        </w:rPr>
        <w:t xml:space="preserve"> </w:t>
      </w:r>
      <w:r>
        <w:rPr>
          <w:i/>
        </w:rPr>
        <w:t>urine)</w:t>
      </w:r>
      <w:r>
        <w:rPr>
          <w:i/>
          <w:spacing w:val="-3"/>
        </w:rPr>
        <w:t xml:space="preserve"> </w:t>
      </w:r>
      <w:r>
        <w:rPr>
          <w:i/>
          <w:spacing w:val="-2"/>
        </w:rPr>
        <w:t>management</w:t>
      </w:r>
    </w:p>
    <w:p w14:paraId="227DC7E4" w14:textId="77777777" w:rsidR="000A4E28" w:rsidRDefault="00000000">
      <w:pPr>
        <w:pStyle w:val="ListParagraph"/>
        <w:numPr>
          <w:ilvl w:val="1"/>
          <w:numId w:val="100"/>
        </w:numPr>
        <w:tabs>
          <w:tab w:val="left" w:pos="1948"/>
        </w:tabs>
        <w:spacing w:before="119"/>
        <w:rPr>
          <w:i/>
        </w:rPr>
      </w:pPr>
      <w:r>
        <w:rPr>
          <w:i/>
        </w:rPr>
        <w:t>Household</w:t>
      </w:r>
      <w:r>
        <w:rPr>
          <w:i/>
          <w:spacing w:val="-9"/>
        </w:rPr>
        <w:t xml:space="preserve"> </w:t>
      </w:r>
      <w:r>
        <w:rPr>
          <w:i/>
        </w:rPr>
        <w:t>wastewater</w:t>
      </w:r>
      <w:r>
        <w:rPr>
          <w:i/>
          <w:spacing w:val="-7"/>
        </w:rPr>
        <w:t xml:space="preserve"> </w:t>
      </w:r>
      <w:r>
        <w:rPr>
          <w:i/>
          <w:spacing w:val="-2"/>
        </w:rPr>
        <w:t>management</w:t>
      </w:r>
    </w:p>
    <w:p w14:paraId="4E6A3C56" w14:textId="77777777" w:rsidR="000A4E28" w:rsidRDefault="00000000">
      <w:pPr>
        <w:pStyle w:val="ListParagraph"/>
        <w:numPr>
          <w:ilvl w:val="1"/>
          <w:numId w:val="100"/>
        </w:numPr>
        <w:tabs>
          <w:tab w:val="left" w:pos="1948"/>
        </w:tabs>
        <w:spacing w:before="117"/>
        <w:rPr>
          <w:i/>
        </w:rPr>
      </w:pPr>
      <w:r>
        <w:rPr>
          <w:i/>
        </w:rPr>
        <w:t>Solid</w:t>
      </w:r>
      <w:r>
        <w:rPr>
          <w:i/>
          <w:spacing w:val="-3"/>
        </w:rPr>
        <w:t xml:space="preserve"> </w:t>
      </w:r>
      <w:r>
        <w:rPr>
          <w:i/>
        </w:rPr>
        <w:t>waste</w:t>
      </w:r>
      <w:r>
        <w:rPr>
          <w:i/>
          <w:spacing w:val="-3"/>
        </w:rPr>
        <w:t xml:space="preserve"> </w:t>
      </w:r>
      <w:r>
        <w:rPr>
          <w:i/>
          <w:spacing w:val="-2"/>
        </w:rPr>
        <w:t>management</w:t>
      </w:r>
    </w:p>
    <w:p w14:paraId="5C998628" w14:textId="77777777" w:rsidR="000A4E28" w:rsidRDefault="00000000">
      <w:pPr>
        <w:pStyle w:val="ListParagraph"/>
        <w:numPr>
          <w:ilvl w:val="1"/>
          <w:numId w:val="100"/>
        </w:numPr>
        <w:tabs>
          <w:tab w:val="left" w:pos="1948"/>
        </w:tabs>
        <w:spacing w:before="119"/>
        <w:rPr>
          <w:i/>
        </w:rPr>
      </w:pPr>
      <w:r>
        <w:rPr>
          <w:i/>
        </w:rPr>
        <w:t>Vector</w:t>
      </w:r>
      <w:r>
        <w:rPr>
          <w:i/>
          <w:spacing w:val="-4"/>
        </w:rPr>
        <w:t xml:space="preserve"> </w:t>
      </w:r>
      <w:r>
        <w:rPr>
          <w:i/>
          <w:spacing w:val="-2"/>
        </w:rPr>
        <w:t>control</w:t>
      </w:r>
    </w:p>
    <w:p w14:paraId="08BCA159" w14:textId="77777777" w:rsidR="000A4E28" w:rsidRDefault="00000000">
      <w:pPr>
        <w:pStyle w:val="ListParagraph"/>
        <w:numPr>
          <w:ilvl w:val="1"/>
          <w:numId w:val="100"/>
        </w:numPr>
        <w:tabs>
          <w:tab w:val="left" w:pos="1948"/>
        </w:tabs>
        <w:spacing w:before="118"/>
        <w:rPr>
          <w:i/>
        </w:rPr>
      </w:pPr>
      <w:r>
        <w:rPr>
          <w:i/>
        </w:rPr>
        <w:t>Domestic</w:t>
      </w:r>
      <w:r>
        <w:rPr>
          <w:i/>
          <w:spacing w:val="-8"/>
        </w:rPr>
        <w:t xml:space="preserve"> </w:t>
      </w:r>
      <w:r>
        <w:rPr>
          <w:i/>
        </w:rPr>
        <w:t>wastewater</w:t>
      </w:r>
      <w:r>
        <w:rPr>
          <w:i/>
          <w:spacing w:val="-6"/>
        </w:rPr>
        <w:t xml:space="preserve"> </w:t>
      </w:r>
      <w:r>
        <w:rPr>
          <w:i/>
          <w:spacing w:val="-2"/>
        </w:rPr>
        <w:t>management</w:t>
      </w:r>
    </w:p>
    <w:p w14:paraId="47868DA0" w14:textId="77777777" w:rsidR="000A4E28" w:rsidRDefault="00000000">
      <w:pPr>
        <w:pStyle w:val="ListParagraph"/>
        <w:numPr>
          <w:ilvl w:val="1"/>
          <w:numId w:val="100"/>
        </w:numPr>
        <w:tabs>
          <w:tab w:val="left" w:pos="1948"/>
        </w:tabs>
        <w:spacing w:before="119"/>
        <w:rPr>
          <w:i/>
        </w:rPr>
      </w:pPr>
      <w:r>
        <w:rPr>
          <w:i/>
        </w:rPr>
        <w:t>May</w:t>
      </w:r>
      <w:r>
        <w:rPr>
          <w:i/>
          <w:spacing w:val="-6"/>
        </w:rPr>
        <w:t xml:space="preserve"> </w:t>
      </w:r>
      <w:r>
        <w:rPr>
          <w:i/>
        </w:rPr>
        <w:t>also</w:t>
      </w:r>
      <w:r>
        <w:rPr>
          <w:i/>
          <w:spacing w:val="-4"/>
        </w:rPr>
        <w:t xml:space="preserve"> </w:t>
      </w:r>
      <w:r>
        <w:rPr>
          <w:i/>
        </w:rPr>
        <w:t>include</w:t>
      </w:r>
      <w:r>
        <w:rPr>
          <w:i/>
          <w:spacing w:val="-6"/>
        </w:rPr>
        <w:t xml:space="preserve"> </w:t>
      </w:r>
      <w:r>
        <w:rPr>
          <w:i/>
        </w:rPr>
        <w:t>water</w:t>
      </w:r>
      <w:r>
        <w:rPr>
          <w:i/>
          <w:spacing w:val="-2"/>
        </w:rPr>
        <w:t xml:space="preserve"> </w:t>
      </w:r>
      <w:r>
        <w:rPr>
          <w:i/>
        </w:rPr>
        <w:t>collection</w:t>
      </w:r>
      <w:r>
        <w:rPr>
          <w:i/>
          <w:spacing w:val="-4"/>
        </w:rPr>
        <w:t xml:space="preserve"> </w:t>
      </w:r>
      <w:r>
        <w:rPr>
          <w:i/>
        </w:rPr>
        <w:t>treatment</w:t>
      </w:r>
      <w:r>
        <w:rPr>
          <w:i/>
          <w:spacing w:val="-2"/>
        </w:rPr>
        <w:t xml:space="preserve"> </w:t>
      </w:r>
      <w:r>
        <w:rPr>
          <w:i/>
        </w:rPr>
        <w:t>and</w:t>
      </w:r>
      <w:r>
        <w:rPr>
          <w:i/>
          <w:spacing w:val="-4"/>
        </w:rPr>
        <w:t xml:space="preserve"> </w:t>
      </w:r>
      <w:r>
        <w:rPr>
          <w:i/>
        </w:rPr>
        <w:t>storage</w:t>
      </w:r>
      <w:r>
        <w:rPr>
          <w:i/>
          <w:spacing w:val="-5"/>
        </w:rPr>
        <w:t xml:space="preserve"> </w:t>
      </w:r>
      <w:r>
        <w:rPr>
          <w:i/>
          <w:spacing w:val="-2"/>
        </w:rPr>
        <w:t>practices</w:t>
      </w:r>
    </w:p>
    <w:p w14:paraId="0FF4191B" w14:textId="77777777" w:rsidR="000A4E28" w:rsidRDefault="00000000">
      <w:pPr>
        <w:pStyle w:val="ListParagraph"/>
        <w:numPr>
          <w:ilvl w:val="0"/>
          <w:numId w:val="100"/>
        </w:numPr>
        <w:tabs>
          <w:tab w:val="left" w:pos="1596"/>
        </w:tabs>
        <w:spacing w:before="120"/>
        <w:ind w:left="1596" w:hanging="356"/>
      </w:pPr>
      <w:r>
        <w:t>Share</w:t>
      </w:r>
      <w:r>
        <w:rPr>
          <w:spacing w:val="-7"/>
        </w:rPr>
        <w:t xml:space="preserve"> </w:t>
      </w:r>
      <w:r>
        <w:t>the</w:t>
      </w:r>
      <w:r>
        <w:rPr>
          <w:spacing w:val="-9"/>
        </w:rPr>
        <w:t xml:space="preserve"> </w:t>
      </w:r>
      <w:r>
        <w:t>official</w:t>
      </w:r>
      <w:r>
        <w:rPr>
          <w:spacing w:val="-8"/>
        </w:rPr>
        <w:t xml:space="preserve"> </w:t>
      </w:r>
      <w:r>
        <w:t>definition</w:t>
      </w:r>
      <w:r>
        <w:rPr>
          <w:spacing w:val="-7"/>
        </w:rPr>
        <w:t xml:space="preserve"> </w:t>
      </w:r>
      <w:r>
        <w:t>of</w:t>
      </w:r>
      <w:r>
        <w:rPr>
          <w:spacing w:val="-5"/>
        </w:rPr>
        <w:t xml:space="preserve"> </w:t>
      </w:r>
      <w:r>
        <w:t>environmental</w:t>
      </w:r>
      <w:r>
        <w:rPr>
          <w:spacing w:val="-10"/>
        </w:rPr>
        <w:t xml:space="preserve"> </w:t>
      </w:r>
      <w:r>
        <w:t>sanitation</w:t>
      </w:r>
      <w:r>
        <w:rPr>
          <w:spacing w:val="-6"/>
        </w:rPr>
        <w:t xml:space="preserve"> </w:t>
      </w:r>
      <w:r>
        <w:rPr>
          <w:spacing w:val="-2"/>
        </w:rPr>
        <w:t>inspections:</w:t>
      </w:r>
    </w:p>
    <w:p w14:paraId="2273DC74" w14:textId="77777777" w:rsidR="000A4E28" w:rsidRDefault="00000000">
      <w:pPr>
        <w:pStyle w:val="BodyText"/>
        <w:spacing w:before="35"/>
        <w:rPr>
          <w:sz w:val="20"/>
        </w:rPr>
      </w:pPr>
      <w:r>
        <w:rPr>
          <w:noProof/>
        </w:rPr>
        <mc:AlternateContent>
          <mc:Choice Requires="wpg">
            <w:drawing>
              <wp:anchor distT="0" distB="0" distL="0" distR="0" simplePos="0" relativeHeight="251841536" behindDoc="1" locked="0" layoutInCell="1" allowOverlap="1" wp14:anchorId="05B6FDAD" wp14:editId="582E8F9E">
                <wp:simplePos x="0" y="0"/>
                <wp:positionH relativeFrom="page">
                  <wp:posOffset>1371600</wp:posOffset>
                </wp:positionH>
                <wp:positionV relativeFrom="paragraph">
                  <wp:posOffset>183959</wp:posOffset>
                </wp:positionV>
                <wp:extent cx="5487670" cy="21590"/>
                <wp:effectExtent l="0" t="0" r="0" b="0"/>
                <wp:wrapTopAndBottom/>
                <wp:docPr id="1722"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21590"/>
                          <a:chOff x="0" y="0"/>
                          <a:chExt cx="5487670" cy="21590"/>
                        </a:xfrm>
                      </wpg:grpSpPr>
                      <wps:wsp>
                        <wps:cNvPr id="1723" name="Graphic 1723"/>
                        <wps:cNvSpPr/>
                        <wps:spPr>
                          <a:xfrm>
                            <a:off x="0" y="0"/>
                            <a:ext cx="5486400" cy="19685"/>
                          </a:xfrm>
                          <a:custGeom>
                            <a:avLst/>
                            <a:gdLst/>
                            <a:ahLst/>
                            <a:cxnLst/>
                            <a:rect l="l" t="t" r="r" b="b"/>
                            <a:pathLst>
                              <a:path w="5486400" h="19685">
                                <a:moveTo>
                                  <a:pt x="5486400" y="0"/>
                                </a:moveTo>
                                <a:lnTo>
                                  <a:pt x="0" y="0"/>
                                </a:lnTo>
                                <a:lnTo>
                                  <a:pt x="0" y="19684"/>
                                </a:lnTo>
                                <a:lnTo>
                                  <a:pt x="5486400" y="19684"/>
                                </a:lnTo>
                                <a:lnTo>
                                  <a:pt x="5486400" y="0"/>
                                </a:lnTo>
                                <a:close/>
                              </a:path>
                            </a:pathLst>
                          </a:custGeom>
                          <a:solidFill>
                            <a:srgbClr val="808080"/>
                          </a:solidFill>
                        </wps:spPr>
                        <wps:bodyPr wrap="square" lIns="0" tIns="0" rIns="0" bIns="0" rtlCol="0">
                          <a:prstTxWarp prst="textNoShape">
                            <a:avLst/>
                          </a:prstTxWarp>
                          <a:noAutofit/>
                        </wps:bodyPr>
                      </wps:wsp>
                      <wps:wsp>
                        <wps:cNvPr id="1724" name="Graphic 1724"/>
                        <wps:cNvSpPr/>
                        <wps:spPr>
                          <a:xfrm>
                            <a:off x="254" y="1409"/>
                            <a:ext cx="5484495" cy="3175"/>
                          </a:xfrm>
                          <a:custGeom>
                            <a:avLst/>
                            <a:gdLst/>
                            <a:ahLst/>
                            <a:cxnLst/>
                            <a:rect l="l" t="t" r="r" b="b"/>
                            <a:pathLst>
                              <a:path w="5484495" h="3175">
                                <a:moveTo>
                                  <a:pt x="3035" y="0"/>
                                </a:moveTo>
                                <a:lnTo>
                                  <a:pt x="0" y="0"/>
                                </a:lnTo>
                                <a:lnTo>
                                  <a:pt x="0" y="3035"/>
                                </a:lnTo>
                                <a:lnTo>
                                  <a:pt x="3035" y="3035"/>
                                </a:lnTo>
                                <a:lnTo>
                                  <a:pt x="3035" y="0"/>
                                </a:lnTo>
                                <a:close/>
                              </a:path>
                              <a:path w="5484495" h="3175">
                                <a:moveTo>
                                  <a:pt x="5484241" y="0"/>
                                </a:moveTo>
                                <a:lnTo>
                                  <a:pt x="3048" y="0"/>
                                </a:lnTo>
                                <a:lnTo>
                                  <a:pt x="3048" y="3035"/>
                                </a:lnTo>
                                <a:lnTo>
                                  <a:pt x="5484241" y="3035"/>
                                </a:lnTo>
                                <a:lnTo>
                                  <a:pt x="5484241" y="0"/>
                                </a:lnTo>
                                <a:close/>
                              </a:path>
                            </a:pathLst>
                          </a:custGeom>
                          <a:solidFill>
                            <a:srgbClr val="9F9F9F"/>
                          </a:solidFill>
                        </wps:spPr>
                        <wps:bodyPr wrap="square" lIns="0" tIns="0" rIns="0" bIns="0" rtlCol="0">
                          <a:prstTxWarp prst="textNoShape">
                            <a:avLst/>
                          </a:prstTxWarp>
                          <a:noAutofit/>
                        </wps:bodyPr>
                      </wps:wsp>
                      <wps:wsp>
                        <wps:cNvPr id="1725" name="Graphic 1725"/>
                        <wps:cNvSpPr/>
                        <wps:spPr>
                          <a:xfrm>
                            <a:off x="54846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26" name="Graphic 1726"/>
                        <wps:cNvSpPr/>
                        <wps:spPr>
                          <a:xfrm>
                            <a:off x="254" y="1409"/>
                            <a:ext cx="5487670" cy="17145"/>
                          </a:xfrm>
                          <a:custGeom>
                            <a:avLst/>
                            <a:gdLst/>
                            <a:ahLst/>
                            <a:cxnLst/>
                            <a:rect l="l" t="t" r="r" b="b"/>
                            <a:pathLst>
                              <a:path w="5487670" h="17145">
                                <a:moveTo>
                                  <a:pt x="3035" y="3035"/>
                                </a:moveTo>
                                <a:lnTo>
                                  <a:pt x="0" y="3035"/>
                                </a:lnTo>
                                <a:lnTo>
                                  <a:pt x="0" y="16751"/>
                                </a:lnTo>
                                <a:lnTo>
                                  <a:pt x="3035" y="16751"/>
                                </a:lnTo>
                                <a:lnTo>
                                  <a:pt x="3035" y="3035"/>
                                </a:lnTo>
                                <a:close/>
                              </a:path>
                              <a:path w="5487670" h="17145">
                                <a:moveTo>
                                  <a:pt x="5487403" y="0"/>
                                </a:moveTo>
                                <a:lnTo>
                                  <a:pt x="5484368" y="0"/>
                                </a:lnTo>
                                <a:lnTo>
                                  <a:pt x="5484368" y="3035"/>
                                </a:lnTo>
                                <a:lnTo>
                                  <a:pt x="5487403" y="3035"/>
                                </a:lnTo>
                                <a:lnTo>
                                  <a:pt x="5487403" y="0"/>
                                </a:lnTo>
                                <a:close/>
                              </a:path>
                            </a:pathLst>
                          </a:custGeom>
                          <a:solidFill>
                            <a:srgbClr val="9F9F9F"/>
                          </a:solidFill>
                        </wps:spPr>
                        <wps:bodyPr wrap="square" lIns="0" tIns="0" rIns="0" bIns="0" rtlCol="0">
                          <a:prstTxWarp prst="textNoShape">
                            <a:avLst/>
                          </a:prstTxWarp>
                          <a:noAutofit/>
                        </wps:bodyPr>
                      </wps:wsp>
                      <wps:wsp>
                        <wps:cNvPr id="1727" name="Graphic 1727"/>
                        <wps:cNvSpPr/>
                        <wps:spPr>
                          <a:xfrm>
                            <a:off x="54846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728" name="Graphic 1728"/>
                        <wps:cNvSpPr/>
                        <wps:spPr>
                          <a:xfrm>
                            <a:off x="253" y="1816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29" name="Graphic 1729"/>
                        <wps:cNvSpPr/>
                        <wps:spPr>
                          <a:xfrm>
                            <a:off x="254" y="18160"/>
                            <a:ext cx="5487670" cy="3175"/>
                          </a:xfrm>
                          <a:custGeom>
                            <a:avLst/>
                            <a:gdLst/>
                            <a:ahLst/>
                            <a:cxnLst/>
                            <a:rect l="l" t="t" r="r" b="b"/>
                            <a:pathLst>
                              <a:path w="5487670" h="3175">
                                <a:moveTo>
                                  <a:pt x="3035" y="0"/>
                                </a:moveTo>
                                <a:lnTo>
                                  <a:pt x="0" y="0"/>
                                </a:lnTo>
                                <a:lnTo>
                                  <a:pt x="0" y="3048"/>
                                </a:lnTo>
                                <a:lnTo>
                                  <a:pt x="3035" y="3048"/>
                                </a:lnTo>
                                <a:lnTo>
                                  <a:pt x="3035" y="0"/>
                                </a:lnTo>
                                <a:close/>
                              </a:path>
                              <a:path w="5487670" h="3175">
                                <a:moveTo>
                                  <a:pt x="5484241" y="0"/>
                                </a:moveTo>
                                <a:lnTo>
                                  <a:pt x="3048" y="0"/>
                                </a:lnTo>
                                <a:lnTo>
                                  <a:pt x="3048" y="3048"/>
                                </a:lnTo>
                                <a:lnTo>
                                  <a:pt x="5484241" y="3048"/>
                                </a:lnTo>
                                <a:lnTo>
                                  <a:pt x="5484241" y="0"/>
                                </a:lnTo>
                                <a:close/>
                              </a:path>
                              <a:path w="5487670" h="3175">
                                <a:moveTo>
                                  <a:pt x="5487403" y="0"/>
                                </a:moveTo>
                                <a:lnTo>
                                  <a:pt x="5484368" y="0"/>
                                </a:lnTo>
                                <a:lnTo>
                                  <a:pt x="5484368" y="3048"/>
                                </a:lnTo>
                                <a:lnTo>
                                  <a:pt x="5487403" y="3048"/>
                                </a:lnTo>
                                <a:lnTo>
                                  <a:pt x="548740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E5DADAE" id="Group 1722" o:spid="_x0000_s1026" style="position:absolute;margin-left:108pt;margin-top:14.5pt;width:432.1pt;height:1.7pt;z-index:-251474944;mso-wrap-distance-left:0;mso-wrap-distance-right:0;mso-position-horizontal-relative:page" coordsize="5487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">
                <v:shape id="Graphic 1723" o:spid="_x0000_s1027" style="position:absolute;width:54864;height:196;visibility:visible;mso-wrap-style:square;v-text-anchor:top" coordsize="54864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" path="m5486400,l,,,19684r5486400,l5486400,xe" fillcolor="gray" stroked="f">
                  <v:path arrowok="t"/>
                </v:shape>
                <v:shape id="Graphic 1724" o:spid="_x0000_s1028" style="position:absolute;left:2;top:14;width:54845;height:31;visibility:visible;mso-wrap-style:square;v-text-anchor:top" coordsize="54844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" path="m3035,l,,,3035r3035,l3035,xem5484241,l3048,r,3035l5484241,3035r,-3035xe" fillcolor="#9f9f9f" stroked="f">
                  <v:path arrowok="t"/>
                </v:shape>
                <v:shape id="Graphic 1725" o:spid="_x0000_s1029" style="position:absolute;left:54846;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" path="m3047,l,,,3047r3047,l3047,xe" fillcolor="#e2e2e2" stroked="f">
                  <v:path arrowok="t"/>
                </v:shape>
                <v:shape id="Graphic 1726" o:spid="_x0000_s1030" style="position:absolute;left:2;top:14;width:54877;height:171;visibility:visible;mso-wrap-style:square;v-text-anchor:top" coordsize="54876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" path="m3035,3035l,3035,,16751r3035,l3035,3035xem5487403,r-3035,l5484368,3035r3035,l5487403,xe" fillcolor="#9f9f9f" stroked="f">
                  <v:path arrowok="t"/>
                </v:shape>
                <v:shape id="Graphic 1727" o:spid="_x0000_s1031" style="position:absolute;left:54846;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" path="m3047,l,,,13716r3047,l3047,xe" fillcolor="#e2e2e2" stroked="f">
                  <v:path arrowok="t"/>
                </v:shape>
                <v:shape id="Graphic 1728" o:spid="_x0000_s1032" style="position:absolute;left:2;top:181;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" path="m3047,l,,,3048r3047,l3047,xe" fillcolor="#9f9f9f" stroked="f">
                  <v:path arrowok="t"/>
                </v:shape>
                <v:shape id="Graphic 1729" o:spid="_x0000_s1033" style="position:absolute;left:2;top:181;width:54877;height:32;visibility:visible;mso-wrap-style:square;v-text-anchor:top" coordsize="54876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" path="m3035,l,,,3048r3035,l3035,xem5484241,l3048,r,3048l5484241,3048r,-3048xem5487403,r-3035,l5484368,3048r3035,l5487403,xe" fillcolor="#e2e2e2" stroked="f">
                  <v:path arrowok="t"/>
                </v:shape>
                <w10:wrap type="topAndBottom" anchorx="page"/>
              </v:group>
            </w:pict>
          </mc:Fallback>
        </mc:AlternateContent>
      </w:r>
    </w:p>
    <w:p w14:paraId="51DD1818" w14:textId="77777777" w:rsidR="000A4E28" w:rsidRDefault="000A4E28">
      <w:pPr>
        <w:pStyle w:val="BodyText"/>
        <w:spacing w:before="47"/>
      </w:pPr>
    </w:p>
    <w:p w14:paraId="29F23546" w14:textId="77777777" w:rsidR="000A4E28" w:rsidRDefault="00000000">
      <w:pPr>
        <w:pStyle w:val="Heading6"/>
        <w:spacing w:before="0"/>
        <w:ind w:left="1391" w:right="672"/>
      </w:pPr>
      <w:r>
        <w:rPr>
          <w:noProof/>
        </w:rPr>
        <w:drawing>
          <wp:anchor distT="0" distB="0" distL="0" distR="0" simplePos="0" relativeHeight="251590656" behindDoc="0" locked="0" layoutInCell="1" allowOverlap="1" wp14:anchorId="0D487BF7" wp14:editId="30C864DC">
            <wp:simplePos x="0" y="0"/>
            <wp:positionH relativeFrom="page">
              <wp:posOffset>952021</wp:posOffset>
            </wp:positionH>
            <wp:positionV relativeFrom="paragraph">
              <wp:posOffset>-14972</wp:posOffset>
            </wp:positionV>
            <wp:extent cx="342769" cy="400812"/>
            <wp:effectExtent l="0" t="0" r="0" b="0"/>
            <wp:wrapNone/>
            <wp:docPr id="1730" name="Image 1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0" name="Image 1730"/>
                    <pic:cNvPicPr/>
                  </pic:nvPicPr>
                  <pic:blipFill>
                    <a:blip r:embed="rId120" cstate="print"/>
                    <a:stretch>
                      <a:fillRect/>
                    </a:stretch>
                  </pic:blipFill>
                  <pic:spPr>
                    <a:xfrm>
                      <a:off x="0" y="0"/>
                      <a:ext cx="342769" cy="400812"/>
                    </a:xfrm>
                    <a:prstGeom prst="rect">
                      <a:avLst/>
                    </a:prstGeom>
                  </pic:spPr>
                </pic:pic>
              </a:graphicData>
            </a:graphic>
          </wp:anchor>
        </w:drawing>
      </w:r>
      <w:r>
        <w:t>An environmental sanitation inspection</w:t>
      </w:r>
      <w:r>
        <w:rPr>
          <w:spacing w:val="80"/>
        </w:rPr>
        <w:t xml:space="preserve"> </w:t>
      </w:r>
      <w:r>
        <w:t>is an on-site inspection of environmental</w:t>
      </w:r>
      <w:r>
        <w:rPr>
          <w:spacing w:val="-6"/>
        </w:rPr>
        <w:t xml:space="preserve"> </w:t>
      </w:r>
      <w:r>
        <w:t>sanitation</w:t>
      </w:r>
      <w:r>
        <w:rPr>
          <w:spacing w:val="-5"/>
        </w:rPr>
        <w:t xml:space="preserve"> </w:t>
      </w:r>
      <w:r>
        <w:t>practices</w:t>
      </w:r>
      <w:r>
        <w:rPr>
          <w:spacing w:val="-5"/>
        </w:rPr>
        <w:t xml:space="preserve"> </w:t>
      </w:r>
      <w:r>
        <w:t>and</w:t>
      </w:r>
      <w:r>
        <w:rPr>
          <w:spacing w:val="-7"/>
        </w:rPr>
        <w:t xml:space="preserve"> </w:t>
      </w:r>
      <w:r>
        <w:t>technologies,</w:t>
      </w:r>
      <w:r>
        <w:rPr>
          <w:spacing w:val="-3"/>
        </w:rPr>
        <w:t xml:space="preserve"> </w:t>
      </w:r>
      <w:r>
        <w:t>to</w:t>
      </w:r>
      <w:r>
        <w:rPr>
          <w:spacing w:val="-7"/>
        </w:rPr>
        <w:t xml:space="preserve"> </w:t>
      </w:r>
      <w:r>
        <w:t>identify</w:t>
      </w:r>
      <w:r>
        <w:rPr>
          <w:spacing w:val="-9"/>
        </w:rPr>
        <w:t xml:space="preserve"> </w:t>
      </w:r>
      <w:r>
        <w:t>potential sources and transmission of WASH-related diseases.</w:t>
      </w:r>
    </w:p>
    <w:p w14:paraId="4BF28F21" w14:textId="77777777" w:rsidR="000A4E28" w:rsidRDefault="00000000">
      <w:pPr>
        <w:pStyle w:val="BodyText"/>
        <w:spacing w:before="38"/>
        <w:rPr>
          <w:b/>
          <w:sz w:val="20"/>
        </w:rPr>
      </w:pPr>
      <w:r>
        <w:rPr>
          <w:noProof/>
        </w:rPr>
        <mc:AlternateContent>
          <mc:Choice Requires="wpg">
            <w:drawing>
              <wp:anchor distT="0" distB="0" distL="0" distR="0" simplePos="0" relativeHeight="251842560" behindDoc="1" locked="0" layoutInCell="1" allowOverlap="1" wp14:anchorId="12D21342" wp14:editId="20397B75">
                <wp:simplePos x="0" y="0"/>
                <wp:positionH relativeFrom="page">
                  <wp:posOffset>1371600</wp:posOffset>
                </wp:positionH>
                <wp:positionV relativeFrom="paragraph">
                  <wp:posOffset>185856</wp:posOffset>
                </wp:positionV>
                <wp:extent cx="5487670" cy="21590"/>
                <wp:effectExtent l="0" t="0" r="0" b="0"/>
                <wp:wrapTopAndBottom/>
                <wp:docPr id="1731"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21590"/>
                          <a:chOff x="0" y="0"/>
                          <a:chExt cx="5487670" cy="21590"/>
                        </a:xfrm>
                      </wpg:grpSpPr>
                      <wps:wsp>
                        <wps:cNvPr id="1732" name="Graphic 1732"/>
                        <wps:cNvSpPr/>
                        <wps:spPr>
                          <a:xfrm>
                            <a:off x="0" y="0"/>
                            <a:ext cx="5486400" cy="19685"/>
                          </a:xfrm>
                          <a:custGeom>
                            <a:avLst/>
                            <a:gdLst/>
                            <a:ahLst/>
                            <a:cxnLst/>
                            <a:rect l="l" t="t" r="r" b="b"/>
                            <a:pathLst>
                              <a:path w="5486400" h="19685">
                                <a:moveTo>
                                  <a:pt x="5486400" y="0"/>
                                </a:moveTo>
                                <a:lnTo>
                                  <a:pt x="0" y="0"/>
                                </a:lnTo>
                                <a:lnTo>
                                  <a:pt x="0" y="19683"/>
                                </a:lnTo>
                                <a:lnTo>
                                  <a:pt x="5486400" y="19683"/>
                                </a:lnTo>
                                <a:lnTo>
                                  <a:pt x="5486400" y="0"/>
                                </a:lnTo>
                                <a:close/>
                              </a:path>
                            </a:pathLst>
                          </a:custGeom>
                          <a:solidFill>
                            <a:srgbClr val="808080"/>
                          </a:solidFill>
                        </wps:spPr>
                        <wps:bodyPr wrap="square" lIns="0" tIns="0" rIns="0" bIns="0" rtlCol="0">
                          <a:prstTxWarp prst="textNoShape">
                            <a:avLst/>
                          </a:prstTxWarp>
                          <a:noAutofit/>
                        </wps:bodyPr>
                      </wps:wsp>
                      <wps:wsp>
                        <wps:cNvPr id="1733" name="Graphic 1733"/>
                        <wps:cNvSpPr/>
                        <wps:spPr>
                          <a:xfrm>
                            <a:off x="254" y="1281"/>
                            <a:ext cx="5484495" cy="3175"/>
                          </a:xfrm>
                          <a:custGeom>
                            <a:avLst/>
                            <a:gdLst/>
                            <a:ahLst/>
                            <a:cxnLst/>
                            <a:rect l="l" t="t" r="r" b="b"/>
                            <a:pathLst>
                              <a:path w="5484495" h="3175">
                                <a:moveTo>
                                  <a:pt x="3035" y="0"/>
                                </a:moveTo>
                                <a:lnTo>
                                  <a:pt x="0" y="0"/>
                                </a:lnTo>
                                <a:lnTo>
                                  <a:pt x="0" y="3035"/>
                                </a:lnTo>
                                <a:lnTo>
                                  <a:pt x="3035" y="3035"/>
                                </a:lnTo>
                                <a:lnTo>
                                  <a:pt x="3035" y="0"/>
                                </a:lnTo>
                                <a:close/>
                              </a:path>
                              <a:path w="5484495" h="3175">
                                <a:moveTo>
                                  <a:pt x="5484241" y="0"/>
                                </a:moveTo>
                                <a:lnTo>
                                  <a:pt x="3048" y="0"/>
                                </a:lnTo>
                                <a:lnTo>
                                  <a:pt x="3048" y="3035"/>
                                </a:lnTo>
                                <a:lnTo>
                                  <a:pt x="5484241" y="3035"/>
                                </a:lnTo>
                                <a:lnTo>
                                  <a:pt x="5484241" y="0"/>
                                </a:lnTo>
                                <a:close/>
                              </a:path>
                            </a:pathLst>
                          </a:custGeom>
                          <a:solidFill>
                            <a:srgbClr val="9F9F9F"/>
                          </a:solidFill>
                        </wps:spPr>
                        <wps:bodyPr wrap="square" lIns="0" tIns="0" rIns="0" bIns="0" rtlCol="0">
                          <a:prstTxWarp prst="textNoShape">
                            <a:avLst/>
                          </a:prstTxWarp>
                          <a:noAutofit/>
                        </wps:bodyPr>
                      </wps:wsp>
                      <wps:wsp>
                        <wps:cNvPr id="1734" name="Graphic 1734"/>
                        <wps:cNvSpPr/>
                        <wps:spPr>
                          <a:xfrm>
                            <a:off x="5484621" y="126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35" name="Graphic 1735"/>
                        <wps:cNvSpPr/>
                        <wps:spPr>
                          <a:xfrm>
                            <a:off x="254" y="1281"/>
                            <a:ext cx="5487670" cy="17145"/>
                          </a:xfrm>
                          <a:custGeom>
                            <a:avLst/>
                            <a:gdLst/>
                            <a:ahLst/>
                            <a:cxnLst/>
                            <a:rect l="l" t="t" r="r" b="b"/>
                            <a:pathLst>
                              <a:path w="5487670" h="17145">
                                <a:moveTo>
                                  <a:pt x="3035" y="3035"/>
                                </a:moveTo>
                                <a:lnTo>
                                  <a:pt x="0" y="3035"/>
                                </a:lnTo>
                                <a:lnTo>
                                  <a:pt x="0" y="16751"/>
                                </a:lnTo>
                                <a:lnTo>
                                  <a:pt x="3035" y="16751"/>
                                </a:lnTo>
                                <a:lnTo>
                                  <a:pt x="3035" y="3035"/>
                                </a:lnTo>
                                <a:close/>
                              </a:path>
                              <a:path w="5487670" h="17145">
                                <a:moveTo>
                                  <a:pt x="5487403" y="0"/>
                                </a:moveTo>
                                <a:lnTo>
                                  <a:pt x="5484368" y="0"/>
                                </a:lnTo>
                                <a:lnTo>
                                  <a:pt x="5484368" y="3035"/>
                                </a:lnTo>
                                <a:lnTo>
                                  <a:pt x="5487403" y="3035"/>
                                </a:lnTo>
                                <a:lnTo>
                                  <a:pt x="5487403" y="0"/>
                                </a:lnTo>
                                <a:close/>
                              </a:path>
                            </a:pathLst>
                          </a:custGeom>
                          <a:solidFill>
                            <a:srgbClr val="9F9F9F"/>
                          </a:solidFill>
                        </wps:spPr>
                        <wps:bodyPr wrap="square" lIns="0" tIns="0" rIns="0" bIns="0" rtlCol="0">
                          <a:prstTxWarp prst="textNoShape">
                            <a:avLst/>
                          </a:prstTxWarp>
                          <a:noAutofit/>
                        </wps:bodyPr>
                      </wps:wsp>
                      <wps:wsp>
                        <wps:cNvPr id="1736" name="Graphic 1736"/>
                        <wps:cNvSpPr/>
                        <wps:spPr>
                          <a:xfrm>
                            <a:off x="5484621" y="431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737" name="Graphic 1737"/>
                        <wps:cNvSpPr/>
                        <wps:spPr>
                          <a:xfrm>
                            <a:off x="253" y="1803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738" name="Graphic 1738"/>
                        <wps:cNvSpPr/>
                        <wps:spPr>
                          <a:xfrm>
                            <a:off x="254" y="18045"/>
                            <a:ext cx="5487670" cy="3175"/>
                          </a:xfrm>
                          <a:custGeom>
                            <a:avLst/>
                            <a:gdLst/>
                            <a:ahLst/>
                            <a:cxnLst/>
                            <a:rect l="l" t="t" r="r" b="b"/>
                            <a:pathLst>
                              <a:path w="5487670" h="3175">
                                <a:moveTo>
                                  <a:pt x="3035" y="0"/>
                                </a:moveTo>
                                <a:lnTo>
                                  <a:pt x="0" y="0"/>
                                </a:lnTo>
                                <a:lnTo>
                                  <a:pt x="0" y="3035"/>
                                </a:lnTo>
                                <a:lnTo>
                                  <a:pt x="3035" y="3035"/>
                                </a:lnTo>
                                <a:lnTo>
                                  <a:pt x="3035" y="0"/>
                                </a:lnTo>
                                <a:close/>
                              </a:path>
                              <a:path w="5487670" h="3175">
                                <a:moveTo>
                                  <a:pt x="5484241" y="0"/>
                                </a:moveTo>
                                <a:lnTo>
                                  <a:pt x="3048" y="0"/>
                                </a:lnTo>
                                <a:lnTo>
                                  <a:pt x="3048" y="3035"/>
                                </a:lnTo>
                                <a:lnTo>
                                  <a:pt x="5484241" y="3035"/>
                                </a:lnTo>
                                <a:lnTo>
                                  <a:pt x="5484241" y="0"/>
                                </a:lnTo>
                                <a:close/>
                              </a:path>
                              <a:path w="5487670" h="3175">
                                <a:moveTo>
                                  <a:pt x="5487403" y="0"/>
                                </a:moveTo>
                                <a:lnTo>
                                  <a:pt x="5484368" y="0"/>
                                </a:lnTo>
                                <a:lnTo>
                                  <a:pt x="5484368" y="3035"/>
                                </a:lnTo>
                                <a:lnTo>
                                  <a:pt x="5487403" y="3035"/>
                                </a:lnTo>
                                <a:lnTo>
                                  <a:pt x="548740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5480CEB" id="Group 1731" o:spid="_x0000_s1026" style="position:absolute;margin-left:108pt;margin-top:14.65pt;width:432.1pt;height:1.7pt;z-index:-251473920;mso-wrap-distance-left:0;mso-wrap-distance-right:0;mso-position-horizontal-relative:page" coordsize="5487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">
                <v:shape id="Graphic 1732" o:spid="_x0000_s1027" style="position:absolute;width:54864;height:196;visibility:visible;mso-wrap-style:square;v-text-anchor:top" coordsize="54864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" path="m5486400,l,,,19683r5486400,l5486400,xe" fillcolor="gray" stroked="f">
                  <v:path arrowok="t"/>
                </v:shape>
                <v:shape id="Graphic 1733" o:spid="_x0000_s1028" style="position:absolute;left:2;top:12;width:54845;height:32;visibility:visible;mso-wrap-style:square;v-text-anchor:top" coordsize="54844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" path="m3035,l,,,3035r3035,l3035,xem5484241,l3048,r,3035l5484241,3035r,-3035xe" fillcolor="#9f9f9f" stroked="f">
                  <v:path arrowok="t"/>
                </v:shape>
                <v:shape id="Graphic 1734" o:spid="_x0000_s1029" style="position:absolute;left:54846;top:1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" path="m3047,l,,,3047r3047,l3047,xe" fillcolor="#e2e2e2" stroked="f">
                  <v:path arrowok="t"/>
                </v:shape>
                <v:shape id="Graphic 1735" o:spid="_x0000_s1030" style="position:absolute;left:2;top:12;width:54877;height:172;visibility:visible;mso-wrap-style:square;v-text-anchor:top" coordsize="54876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" path="m3035,3035l,3035,,16751r3035,l3035,3035xem5487403,r-3035,l5484368,3035r3035,l5487403,xe" fillcolor="#9f9f9f" stroked="f">
                  <v:path arrowok="t"/>
                </v:shape>
                <v:shape id="Graphic 1736" o:spid="_x0000_s1031" style="position:absolute;left:54846;top:4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" path="m3047,l,,,13716r3047,l3047,xe" fillcolor="#e2e2e2" stroked="f">
                  <v:path arrowok="t"/>
                </v:shape>
                <v:shape id="Graphic 1737" o:spid="_x0000_s1032" style="position:absolute;left:2;top:180;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" path="m3047,l,,,3047r3047,l3047,xe" fillcolor="#9f9f9f" stroked="f">
                  <v:path arrowok="t"/>
                </v:shape>
                <v:shape id="Graphic 1738" o:spid="_x0000_s1033" style="position:absolute;left:2;top:180;width:54877;height:32;visibility:visible;mso-wrap-style:square;v-text-anchor:top" coordsize="54876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" path="m3035,l,,,3035r3035,l3035,xem5484241,l3048,r,3035l5484241,3035r,-3035xem5487403,r-3035,l5484368,3035r3035,l5487403,xe" fillcolor="#e2e2e2" stroked="f">
                  <v:path arrowok="t"/>
                </v:shape>
                <w10:wrap type="topAndBottom" anchorx="page"/>
              </v:group>
            </w:pict>
          </mc:Fallback>
        </mc:AlternateContent>
      </w:r>
    </w:p>
    <w:p w14:paraId="3369B084" w14:textId="77777777" w:rsidR="000A4E28" w:rsidRDefault="000A4E28">
      <w:pPr>
        <w:pStyle w:val="BodyText"/>
        <w:spacing w:before="49"/>
        <w:rPr>
          <w:b/>
        </w:rPr>
      </w:pPr>
    </w:p>
    <w:p w14:paraId="78A59563" w14:textId="77777777" w:rsidR="000A4E28" w:rsidRDefault="00000000">
      <w:pPr>
        <w:pStyle w:val="ListParagraph"/>
        <w:numPr>
          <w:ilvl w:val="0"/>
          <w:numId w:val="100"/>
        </w:numPr>
        <w:tabs>
          <w:tab w:val="left" w:pos="1598"/>
          <w:tab w:val="left" w:pos="1600"/>
        </w:tabs>
        <w:ind w:right="933"/>
      </w:pPr>
      <w:r>
        <w:rPr>
          <w:noProof/>
        </w:rPr>
        <w:drawing>
          <wp:anchor distT="0" distB="0" distL="0" distR="0" simplePos="0" relativeHeight="251591680" behindDoc="0" locked="0" layoutInCell="1" allowOverlap="1" wp14:anchorId="5841FEFC" wp14:editId="76DFEE53">
            <wp:simplePos x="0" y="0"/>
            <wp:positionH relativeFrom="page">
              <wp:posOffset>952021</wp:posOffset>
            </wp:positionH>
            <wp:positionV relativeFrom="paragraph">
              <wp:posOffset>521</wp:posOffset>
            </wp:positionV>
            <wp:extent cx="342769" cy="400812"/>
            <wp:effectExtent l="0" t="0" r="0" b="0"/>
            <wp:wrapNone/>
            <wp:docPr id="1739" name="Image 1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9" name="Image 1739"/>
                    <pic:cNvPicPr/>
                  </pic:nvPicPr>
                  <pic:blipFill>
                    <a:blip r:embed="rId120" cstate="print"/>
                    <a:stretch>
                      <a:fillRect/>
                    </a:stretch>
                  </pic:blipFill>
                  <pic:spPr>
                    <a:xfrm>
                      <a:off x="0" y="0"/>
                      <a:ext cx="342769" cy="400812"/>
                    </a:xfrm>
                    <a:prstGeom prst="rect">
                      <a:avLst/>
                    </a:prstGeom>
                  </pic:spPr>
                </pic:pic>
              </a:graphicData>
            </a:graphic>
          </wp:anchor>
        </w:drawing>
      </w:r>
      <w:r>
        <w:t>Ask</w:t>
      </w:r>
      <w:r>
        <w:rPr>
          <w:spacing w:val="-3"/>
        </w:rPr>
        <w:t xml:space="preserve"> </w:t>
      </w:r>
      <w:r>
        <w:t>the</w:t>
      </w:r>
      <w:r>
        <w:rPr>
          <w:spacing w:val="-6"/>
        </w:rPr>
        <w:t xml:space="preserve"> </w:t>
      </w:r>
      <w:r>
        <w:t>participants</w:t>
      </w:r>
      <w:r>
        <w:rPr>
          <w:spacing w:val="-5"/>
        </w:rPr>
        <w:t xml:space="preserve"> </w:t>
      </w:r>
      <w:r>
        <w:t>the</w:t>
      </w:r>
      <w:r>
        <w:rPr>
          <w:spacing w:val="-9"/>
        </w:rPr>
        <w:t xml:space="preserve"> </w:t>
      </w:r>
      <w:r>
        <w:t>purpose</w:t>
      </w:r>
      <w:r>
        <w:rPr>
          <w:spacing w:val="-4"/>
        </w:rPr>
        <w:t xml:space="preserve"> </w:t>
      </w:r>
      <w:r>
        <w:t>of</w:t>
      </w:r>
      <w:r>
        <w:rPr>
          <w:spacing w:val="-2"/>
        </w:rPr>
        <w:t xml:space="preserve"> </w:t>
      </w:r>
      <w:r>
        <w:t>environmental</w:t>
      </w:r>
      <w:r>
        <w:rPr>
          <w:spacing w:val="-4"/>
        </w:rPr>
        <w:t xml:space="preserve"> </w:t>
      </w:r>
      <w:r>
        <w:t>sanitation</w:t>
      </w:r>
      <w:r>
        <w:rPr>
          <w:spacing w:val="-4"/>
        </w:rPr>
        <w:t xml:space="preserve"> </w:t>
      </w:r>
      <w:r>
        <w:t>inspections.</w:t>
      </w:r>
      <w:r>
        <w:rPr>
          <w:spacing w:val="-7"/>
        </w:rPr>
        <w:t xml:space="preserve"> </w:t>
      </w:r>
      <w:r>
        <w:t>Record responses on flipchart paper.</w:t>
      </w:r>
    </w:p>
    <w:p w14:paraId="0360E437" w14:textId="77777777" w:rsidR="000A4E28" w:rsidRDefault="000A4E28">
      <w:pPr>
        <w:sectPr w:rsidR="000A4E28">
          <w:pgSz w:w="12240" w:h="15840"/>
          <w:pgMar w:top="940" w:right="960" w:bottom="1200" w:left="920" w:header="710" w:footer="940" w:gutter="0"/>
          <w:cols w:space="720"/>
        </w:sectPr>
      </w:pPr>
    </w:p>
    <w:p w14:paraId="371FBF2A" w14:textId="77777777" w:rsidR="000A4E28" w:rsidRDefault="000A4E28">
      <w:pPr>
        <w:pStyle w:val="BodyText"/>
        <w:spacing w:before="252"/>
      </w:pPr>
    </w:p>
    <w:p w14:paraId="57F5760A" w14:textId="77777777" w:rsidR="000A4E28" w:rsidRDefault="00000000">
      <w:pPr>
        <w:pStyle w:val="ListParagraph"/>
        <w:numPr>
          <w:ilvl w:val="1"/>
          <w:numId w:val="100"/>
        </w:numPr>
        <w:tabs>
          <w:tab w:val="left" w:pos="1948"/>
        </w:tabs>
        <w:ind w:right="494"/>
        <w:rPr>
          <w:i/>
        </w:rPr>
      </w:pPr>
      <w:r>
        <w:rPr>
          <w:i/>
        </w:rPr>
        <w:t>Provide</w:t>
      </w:r>
      <w:r>
        <w:rPr>
          <w:i/>
          <w:spacing w:val="-4"/>
        </w:rPr>
        <w:t xml:space="preserve"> </w:t>
      </w:r>
      <w:r>
        <w:rPr>
          <w:i/>
        </w:rPr>
        <w:t>a</w:t>
      </w:r>
      <w:r>
        <w:rPr>
          <w:i/>
          <w:spacing w:val="-4"/>
        </w:rPr>
        <w:t xml:space="preserve"> </w:t>
      </w:r>
      <w:r>
        <w:rPr>
          <w:i/>
        </w:rPr>
        <w:t>simple</w:t>
      </w:r>
      <w:r>
        <w:rPr>
          <w:i/>
          <w:spacing w:val="-4"/>
        </w:rPr>
        <w:t xml:space="preserve"> </w:t>
      </w:r>
      <w:r>
        <w:rPr>
          <w:i/>
        </w:rPr>
        <w:t>and</w:t>
      </w:r>
      <w:r>
        <w:rPr>
          <w:i/>
          <w:spacing w:val="-4"/>
        </w:rPr>
        <w:t xml:space="preserve"> </w:t>
      </w:r>
      <w:r>
        <w:rPr>
          <w:i/>
        </w:rPr>
        <w:t>fast</w:t>
      </w:r>
      <w:r>
        <w:rPr>
          <w:i/>
          <w:spacing w:val="-4"/>
        </w:rPr>
        <w:t xml:space="preserve"> </w:t>
      </w:r>
      <w:r>
        <w:rPr>
          <w:i/>
        </w:rPr>
        <w:t>means</w:t>
      </w:r>
      <w:r>
        <w:rPr>
          <w:i/>
          <w:spacing w:val="-4"/>
        </w:rPr>
        <w:t xml:space="preserve"> </w:t>
      </w:r>
      <w:r>
        <w:rPr>
          <w:i/>
        </w:rPr>
        <w:t>of</w:t>
      </w:r>
      <w:r>
        <w:rPr>
          <w:i/>
          <w:spacing w:val="-4"/>
        </w:rPr>
        <w:t xml:space="preserve"> </w:t>
      </w:r>
      <w:r>
        <w:rPr>
          <w:i/>
        </w:rPr>
        <w:t>assessing</w:t>
      </w:r>
      <w:r>
        <w:rPr>
          <w:i/>
          <w:spacing w:val="-4"/>
        </w:rPr>
        <w:t xml:space="preserve"> </w:t>
      </w:r>
      <w:r>
        <w:rPr>
          <w:i/>
        </w:rPr>
        <w:t>and</w:t>
      </w:r>
      <w:r>
        <w:rPr>
          <w:i/>
          <w:spacing w:val="-4"/>
        </w:rPr>
        <w:t xml:space="preserve"> </w:t>
      </w:r>
      <w:r>
        <w:rPr>
          <w:i/>
        </w:rPr>
        <w:t>identifying</w:t>
      </w:r>
      <w:r>
        <w:rPr>
          <w:i/>
          <w:spacing w:val="-4"/>
        </w:rPr>
        <w:t xml:space="preserve"> </w:t>
      </w:r>
      <w:r>
        <w:rPr>
          <w:i/>
        </w:rPr>
        <w:t>hazards</w:t>
      </w:r>
      <w:r>
        <w:rPr>
          <w:i/>
          <w:spacing w:val="-3"/>
        </w:rPr>
        <w:t xml:space="preserve"> </w:t>
      </w:r>
      <w:r>
        <w:rPr>
          <w:i/>
        </w:rPr>
        <w:t>associated with unsanitary practices</w:t>
      </w:r>
    </w:p>
    <w:p w14:paraId="7EBE37EB" w14:textId="77777777" w:rsidR="000A4E28" w:rsidRDefault="00000000">
      <w:pPr>
        <w:pStyle w:val="ListParagraph"/>
        <w:numPr>
          <w:ilvl w:val="1"/>
          <w:numId w:val="100"/>
        </w:numPr>
        <w:tabs>
          <w:tab w:val="left" w:pos="1948"/>
        </w:tabs>
        <w:spacing w:before="118"/>
        <w:rPr>
          <w:i/>
        </w:rPr>
      </w:pPr>
      <w:r>
        <w:rPr>
          <w:i/>
        </w:rPr>
        <w:t>Observation</w:t>
      </w:r>
      <w:r>
        <w:rPr>
          <w:i/>
          <w:spacing w:val="-6"/>
        </w:rPr>
        <w:t xml:space="preserve"> </w:t>
      </w:r>
      <w:r>
        <w:rPr>
          <w:i/>
        </w:rPr>
        <w:t>and</w:t>
      </w:r>
      <w:r>
        <w:rPr>
          <w:i/>
          <w:spacing w:val="-5"/>
        </w:rPr>
        <w:t xml:space="preserve"> </w:t>
      </w:r>
      <w:r>
        <w:rPr>
          <w:i/>
        </w:rPr>
        <w:t>inspection</w:t>
      </w:r>
      <w:r>
        <w:rPr>
          <w:i/>
          <w:spacing w:val="-4"/>
        </w:rPr>
        <w:t xml:space="preserve"> </w:t>
      </w:r>
      <w:r>
        <w:rPr>
          <w:i/>
        </w:rPr>
        <w:t>of</w:t>
      </w:r>
      <w:r>
        <w:rPr>
          <w:i/>
          <w:spacing w:val="-4"/>
        </w:rPr>
        <w:t xml:space="preserve"> </w:t>
      </w:r>
      <w:r>
        <w:rPr>
          <w:i/>
        </w:rPr>
        <w:t>community</w:t>
      </w:r>
      <w:r>
        <w:rPr>
          <w:i/>
          <w:spacing w:val="-6"/>
        </w:rPr>
        <w:t xml:space="preserve"> </w:t>
      </w:r>
      <w:r>
        <w:rPr>
          <w:i/>
        </w:rPr>
        <w:t>and</w:t>
      </w:r>
      <w:r>
        <w:rPr>
          <w:i/>
          <w:spacing w:val="-6"/>
        </w:rPr>
        <w:t xml:space="preserve"> </w:t>
      </w:r>
      <w:r>
        <w:rPr>
          <w:i/>
        </w:rPr>
        <w:t>household</w:t>
      </w:r>
      <w:r>
        <w:rPr>
          <w:i/>
          <w:spacing w:val="-3"/>
        </w:rPr>
        <w:t xml:space="preserve"> </w:t>
      </w:r>
      <w:r>
        <w:rPr>
          <w:i/>
          <w:spacing w:val="-2"/>
        </w:rPr>
        <w:t>practices</w:t>
      </w:r>
    </w:p>
    <w:p w14:paraId="62742DDA" w14:textId="77777777" w:rsidR="000A4E28" w:rsidRDefault="00000000">
      <w:pPr>
        <w:pStyle w:val="ListParagraph"/>
        <w:numPr>
          <w:ilvl w:val="1"/>
          <w:numId w:val="100"/>
        </w:numPr>
        <w:tabs>
          <w:tab w:val="left" w:pos="1948"/>
        </w:tabs>
        <w:spacing w:before="120"/>
        <w:rPr>
          <w:i/>
        </w:rPr>
      </w:pPr>
      <w:r>
        <w:rPr>
          <w:i/>
        </w:rPr>
        <w:t>Identify</w:t>
      </w:r>
      <w:r>
        <w:rPr>
          <w:i/>
          <w:spacing w:val="-8"/>
        </w:rPr>
        <w:t xml:space="preserve"> </w:t>
      </w:r>
      <w:r>
        <w:rPr>
          <w:i/>
        </w:rPr>
        <w:t>potential</w:t>
      </w:r>
      <w:r>
        <w:rPr>
          <w:i/>
          <w:spacing w:val="-4"/>
        </w:rPr>
        <w:t xml:space="preserve"> </w:t>
      </w:r>
      <w:r>
        <w:rPr>
          <w:i/>
        </w:rPr>
        <w:t>and</w:t>
      </w:r>
      <w:r>
        <w:rPr>
          <w:i/>
          <w:spacing w:val="-4"/>
        </w:rPr>
        <w:t xml:space="preserve"> </w:t>
      </w:r>
      <w:r>
        <w:rPr>
          <w:i/>
        </w:rPr>
        <w:t>actual</w:t>
      </w:r>
      <w:r>
        <w:rPr>
          <w:i/>
          <w:spacing w:val="-4"/>
        </w:rPr>
        <w:t xml:space="preserve"> </w:t>
      </w:r>
      <w:r>
        <w:rPr>
          <w:i/>
          <w:spacing w:val="-2"/>
        </w:rPr>
        <w:t>risks</w:t>
      </w:r>
    </w:p>
    <w:p w14:paraId="1E0FEB39" w14:textId="77777777" w:rsidR="000A4E28" w:rsidRDefault="00000000">
      <w:pPr>
        <w:pStyle w:val="ListParagraph"/>
        <w:numPr>
          <w:ilvl w:val="1"/>
          <w:numId w:val="100"/>
        </w:numPr>
        <w:tabs>
          <w:tab w:val="left" w:pos="1948"/>
        </w:tabs>
        <w:spacing w:before="119"/>
        <w:rPr>
          <w:i/>
        </w:rPr>
      </w:pPr>
      <w:r>
        <w:rPr>
          <w:i/>
        </w:rPr>
        <w:t>Useful</w:t>
      </w:r>
      <w:r>
        <w:rPr>
          <w:i/>
          <w:spacing w:val="-4"/>
        </w:rPr>
        <w:t xml:space="preserve"> </w:t>
      </w:r>
      <w:r>
        <w:rPr>
          <w:i/>
        </w:rPr>
        <w:t>in</w:t>
      </w:r>
      <w:r>
        <w:rPr>
          <w:i/>
          <w:spacing w:val="-4"/>
        </w:rPr>
        <w:t xml:space="preserve"> </w:t>
      </w:r>
      <w:r>
        <w:rPr>
          <w:i/>
        </w:rPr>
        <w:t>assessing</w:t>
      </w:r>
      <w:r>
        <w:rPr>
          <w:i/>
          <w:spacing w:val="-4"/>
        </w:rPr>
        <w:t xml:space="preserve"> </w:t>
      </w:r>
      <w:r>
        <w:rPr>
          <w:i/>
        </w:rPr>
        <w:t>small</w:t>
      </w:r>
      <w:r>
        <w:rPr>
          <w:i/>
          <w:spacing w:val="-4"/>
        </w:rPr>
        <w:t xml:space="preserve"> </w:t>
      </w:r>
      <w:r>
        <w:rPr>
          <w:i/>
        </w:rPr>
        <w:t>community</w:t>
      </w:r>
      <w:r>
        <w:rPr>
          <w:i/>
          <w:spacing w:val="-4"/>
        </w:rPr>
        <w:t xml:space="preserve"> </w:t>
      </w:r>
      <w:r>
        <w:rPr>
          <w:i/>
        </w:rPr>
        <w:t>upgrading</w:t>
      </w:r>
      <w:r>
        <w:rPr>
          <w:i/>
          <w:spacing w:val="-4"/>
        </w:rPr>
        <w:t xml:space="preserve"> </w:t>
      </w:r>
      <w:r>
        <w:rPr>
          <w:i/>
          <w:spacing w:val="-2"/>
        </w:rPr>
        <w:t>options</w:t>
      </w:r>
    </w:p>
    <w:p w14:paraId="63BFBA2E" w14:textId="77777777" w:rsidR="000A4E28" w:rsidRDefault="00000000">
      <w:pPr>
        <w:pStyle w:val="ListParagraph"/>
        <w:numPr>
          <w:ilvl w:val="1"/>
          <w:numId w:val="100"/>
        </w:numPr>
        <w:tabs>
          <w:tab w:val="left" w:pos="1948"/>
        </w:tabs>
        <w:spacing w:before="117"/>
        <w:ind w:right="776"/>
        <w:rPr>
          <w:i/>
        </w:rPr>
      </w:pPr>
      <w:r>
        <w:rPr>
          <w:i/>
        </w:rPr>
        <w:t>Identify</w:t>
      </w:r>
      <w:r>
        <w:rPr>
          <w:i/>
          <w:spacing w:val="-8"/>
        </w:rPr>
        <w:t xml:space="preserve"> </w:t>
      </w:r>
      <w:r>
        <w:rPr>
          <w:i/>
        </w:rPr>
        <w:t>WASH</w:t>
      </w:r>
      <w:r>
        <w:rPr>
          <w:i/>
          <w:spacing w:val="-5"/>
        </w:rPr>
        <w:t xml:space="preserve"> </w:t>
      </w:r>
      <w:r>
        <w:rPr>
          <w:i/>
        </w:rPr>
        <w:t>practices:</w:t>
      </w:r>
      <w:r>
        <w:rPr>
          <w:i/>
          <w:spacing w:val="-6"/>
        </w:rPr>
        <w:t xml:space="preserve"> </w:t>
      </w:r>
      <w:r>
        <w:rPr>
          <w:i/>
        </w:rPr>
        <w:t>excreta</w:t>
      </w:r>
      <w:r>
        <w:rPr>
          <w:i/>
          <w:spacing w:val="-7"/>
        </w:rPr>
        <w:t xml:space="preserve"> </w:t>
      </w:r>
      <w:r>
        <w:rPr>
          <w:i/>
        </w:rPr>
        <w:t>management,</w:t>
      </w:r>
      <w:r>
        <w:rPr>
          <w:i/>
          <w:spacing w:val="-1"/>
        </w:rPr>
        <w:t xml:space="preserve"> </w:t>
      </w:r>
      <w:r>
        <w:rPr>
          <w:i/>
        </w:rPr>
        <w:t>hygiene,</w:t>
      </w:r>
      <w:r>
        <w:rPr>
          <w:i/>
          <w:spacing w:val="-4"/>
        </w:rPr>
        <w:t xml:space="preserve"> </w:t>
      </w:r>
      <w:r>
        <w:rPr>
          <w:i/>
        </w:rPr>
        <w:t>domestic</w:t>
      </w:r>
      <w:r>
        <w:rPr>
          <w:i/>
          <w:spacing w:val="-7"/>
        </w:rPr>
        <w:t xml:space="preserve"> </w:t>
      </w:r>
      <w:r>
        <w:rPr>
          <w:i/>
        </w:rPr>
        <w:t xml:space="preserve">wastewater management, animal excreta management, vector control and solid waste </w:t>
      </w:r>
      <w:r>
        <w:rPr>
          <w:i/>
          <w:spacing w:val="-2"/>
        </w:rPr>
        <w:t>management</w:t>
      </w:r>
    </w:p>
    <w:p w14:paraId="4D5653B2" w14:textId="77777777" w:rsidR="000A4E28" w:rsidRDefault="00000000">
      <w:pPr>
        <w:pStyle w:val="ListParagraph"/>
        <w:numPr>
          <w:ilvl w:val="1"/>
          <w:numId w:val="100"/>
        </w:numPr>
        <w:tabs>
          <w:tab w:val="left" w:pos="1948"/>
        </w:tabs>
        <w:spacing w:before="119"/>
        <w:rPr>
          <w:i/>
        </w:rPr>
      </w:pPr>
      <w:r>
        <w:rPr>
          <w:i/>
        </w:rPr>
        <w:t>Identify</w:t>
      </w:r>
      <w:r>
        <w:rPr>
          <w:i/>
          <w:spacing w:val="-8"/>
        </w:rPr>
        <w:t xml:space="preserve"> </w:t>
      </w:r>
      <w:r>
        <w:rPr>
          <w:i/>
        </w:rPr>
        <w:t>potential</w:t>
      </w:r>
      <w:r>
        <w:rPr>
          <w:i/>
          <w:spacing w:val="-6"/>
        </w:rPr>
        <w:t xml:space="preserve"> </w:t>
      </w:r>
      <w:r>
        <w:rPr>
          <w:i/>
        </w:rPr>
        <w:t>sources</w:t>
      </w:r>
      <w:r>
        <w:rPr>
          <w:i/>
          <w:spacing w:val="-6"/>
        </w:rPr>
        <w:t xml:space="preserve"> </w:t>
      </w:r>
      <w:r>
        <w:rPr>
          <w:i/>
        </w:rPr>
        <w:t>of</w:t>
      </w:r>
      <w:r>
        <w:rPr>
          <w:i/>
          <w:spacing w:val="-6"/>
        </w:rPr>
        <w:t xml:space="preserve"> </w:t>
      </w:r>
      <w:r>
        <w:rPr>
          <w:i/>
        </w:rPr>
        <w:t>microbiological</w:t>
      </w:r>
      <w:r>
        <w:rPr>
          <w:i/>
          <w:spacing w:val="-6"/>
        </w:rPr>
        <w:t xml:space="preserve"> </w:t>
      </w:r>
      <w:r>
        <w:rPr>
          <w:i/>
        </w:rPr>
        <w:t>(fecal)</w:t>
      </w:r>
      <w:r>
        <w:rPr>
          <w:i/>
          <w:spacing w:val="-5"/>
        </w:rPr>
        <w:t xml:space="preserve"> </w:t>
      </w:r>
      <w:r>
        <w:rPr>
          <w:i/>
          <w:spacing w:val="-2"/>
        </w:rPr>
        <w:t>contamination</w:t>
      </w:r>
    </w:p>
    <w:p w14:paraId="03D5BD78" w14:textId="77777777" w:rsidR="000A4E28" w:rsidRDefault="00000000">
      <w:pPr>
        <w:pStyle w:val="BodyText"/>
        <w:spacing w:before="36"/>
        <w:rPr>
          <w:i/>
          <w:sz w:val="20"/>
        </w:rPr>
      </w:pPr>
      <w:r>
        <w:rPr>
          <w:noProof/>
        </w:rPr>
        <mc:AlternateContent>
          <mc:Choice Requires="wpg">
            <w:drawing>
              <wp:anchor distT="0" distB="0" distL="0" distR="0" simplePos="0" relativeHeight="251843584" behindDoc="1" locked="0" layoutInCell="1" allowOverlap="1" wp14:anchorId="07C6CBC2" wp14:editId="708390A3">
                <wp:simplePos x="0" y="0"/>
                <wp:positionH relativeFrom="page">
                  <wp:posOffset>914400</wp:posOffset>
                </wp:positionH>
                <wp:positionV relativeFrom="paragraph">
                  <wp:posOffset>184509</wp:posOffset>
                </wp:positionV>
                <wp:extent cx="5944870" cy="20320"/>
                <wp:effectExtent l="0" t="0" r="0" b="0"/>
                <wp:wrapTopAndBottom/>
                <wp:docPr id="1740"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741" name="Graphic 1741"/>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742" name="Graphic 1742"/>
                        <wps:cNvSpPr/>
                        <wps:spPr>
                          <a:xfrm>
                            <a:off x="304" y="50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743" name="Graphic 1743"/>
                        <wps:cNvSpPr/>
                        <wps:spPr>
                          <a:xfrm>
                            <a:off x="5941821"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744" name="Graphic 1744"/>
                        <wps:cNvSpPr/>
                        <wps:spPr>
                          <a:xfrm>
                            <a:off x="304" y="50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745" name="Graphic 1745"/>
                        <wps:cNvSpPr/>
                        <wps:spPr>
                          <a:xfrm>
                            <a:off x="5941821"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746" name="Graphic 1746"/>
                        <wps:cNvSpPr/>
                        <wps:spPr>
                          <a:xfrm>
                            <a:off x="304" y="1727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747" name="Graphic 1747"/>
                        <wps:cNvSpPr/>
                        <wps:spPr>
                          <a:xfrm>
                            <a:off x="304" y="1728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DC408A0" id="Group 1740" o:spid="_x0000_s1026" style="position:absolute;margin-left:1in;margin-top:14.55pt;width:468.1pt;height:1.6pt;z-index:-251472896;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">
                <v:shape id="Graphic 174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" path="m5943600,l,,,19684r5943600,l5943600,xe" fillcolor="gray" stroked="f">
                  <v:path arrowok="t"/>
                </v:shape>
                <v:shape id="Graphic 1742"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" path="m5941428,l3048,,,,,3048r3048,l5941428,3048r,-3048xe" fillcolor="#9f9f9f" stroked="f">
                  <v:path arrowok="t"/>
                </v:shape>
                <v:shape id="Graphic 1743"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" path="m3047,l,,,3048r3047,l3047,xe" fillcolor="#e2e2e2" stroked="f">
                  <v:path arrowok="t"/>
                </v:shape>
                <v:shape id="Graphic 1744"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" path="m3048,3048l,3048,,16764r3048,l3048,3048xem5944552,r-3035,l5941517,3048r3035,l5944552,xe" fillcolor="#9f9f9f" stroked="f">
                  <v:path arrowok="t"/>
                </v:shape>
                <v:shape id="Graphic 1745"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" path="m3047,l,,,13716r3047,l3047,xe" fillcolor="#e2e2e2" stroked="f">
                  <v:path arrowok="t"/>
                </v:shape>
                <v:shape id="Graphic 1746"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" path="m3047,l,,,3047r3047,l3047,xe" fillcolor="#9f9f9f" stroked="f">
                  <v:path arrowok="t"/>
                </v:shape>
                <v:shape id="Graphic 1747"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39D243FD" w14:textId="77777777" w:rsidR="000A4E28" w:rsidRDefault="00000000">
      <w:pPr>
        <w:pStyle w:val="Heading6"/>
        <w:tabs>
          <w:tab w:val="left" w:pos="8731"/>
        </w:tabs>
        <w:spacing w:before="48"/>
      </w:pPr>
      <w:r>
        <w:t>Environmental</w:t>
      </w:r>
      <w:r>
        <w:rPr>
          <w:spacing w:val="-8"/>
        </w:rPr>
        <w:t xml:space="preserve"> </w:t>
      </w:r>
      <w:r>
        <w:t>Inspection</w:t>
      </w:r>
      <w:r>
        <w:rPr>
          <w:spacing w:val="-6"/>
        </w:rPr>
        <w:t xml:space="preserve"> </w:t>
      </w:r>
      <w:r>
        <w:rPr>
          <w:spacing w:val="-2"/>
        </w:rPr>
        <w:t>Forms</w:t>
      </w:r>
      <w:r>
        <w:tab/>
        <w:t>20</w:t>
      </w:r>
      <w:r>
        <w:rPr>
          <w:spacing w:val="-2"/>
        </w:rPr>
        <w:t xml:space="preserve"> minutes</w:t>
      </w:r>
    </w:p>
    <w:p w14:paraId="52871EDF" w14:textId="77777777" w:rsidR="000A4E28" w:rsidRDefault="000A4E28">
      <w:pPr>
        <w:pStyle w:val="BodyText"/>
        <w:rPr>
          <w:b/>
        </w:rPr>
      </w:pPr>
    </w:p>
    <w:p w14:paraId="24B82250" w14:textId="77777777" w:rsidR="000A4E28" w:rsidRDefault="00000000">
      <w:pPr>
        <w:pStyle w:val="ListParagraph"/>
        <w:numPr>
          <w:ilvl w:val="0"/>
          <w:numId w:val="99"/>
        </w:numPr>
        <w:tabs>
          <w:tab w:val="left" w:pos="1598"/>
          <w:tab w:val="left" w:pos="1600"/>
        </w:tabs>
        <w:ind w:right="492"/>
      </w:pPr>
      <w:r>
        <w:rPr>
          <w:noProof/>
        </w:rPr>
        <w:drawing>
          <wp:anchor distT="0" distB="0" distL="0" distR="0" simplePos="0" relativeHeight="251593728" behindDoc="0" locked="0" layoutInCell="1" allowOverlap="1" wp14:anchorId="0250C224" wp14:editId="6F349B8B">
            <wp:simplePos x="0" y="0"/>
            <wp:positionH relativeFrom="page">
              <wp:posOffset>935721</wp:posOffset>
            </wp:positionH>
            <wp:positionV relativeFrom="paragraph">
              <wp:posOffset>1988</wp:posOffset>
            </wp:positionV>
            <wp:extent cx="392782" cy="336547"/>
            <wp:effectExtent l="0" t="0" r="0" b="0"/>
            <wp:wrapNone/>
            <wp:docPr id="1748" name="Image 17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8" name="Image 1748"/>
                    <pic:cNvPicPr/>
                  </pic:nvPicPr>
                  <pic:blipFill>
                    <a:blip r:embed="rId63" cstate="print"/>
                    <a:stretch>
                      <a:fillRect/>
                    </a:stretch>
                  </pic:blipFill>
                  <pic:spPr>
                    <a:xfrm>
                      <a:off x="0" y="0"/>
                      <a:ext cx="392782" cy="336547"/>
                    </a:xfrm>
                    <a:prstGeom prst="rect">
                      <a:avLst/>
                    </a:prstGeom>
                  </pic:spPr>
                </pic:pic>
              </a:graphicData>
            </a:graphic>
          </wp:anchor>
        </w:drawing>
      </w:r>
      <w:r>
        <w:t xml:space="preserve">Hand out the </w:t>
      </w:r>
      <w:r>
        <w:rPr>
          <w:i/>
        </w:rPr>
        <w:t>Hygiene Practices and Animal Excreta Management Environmental Sanitation</w:t>
      </w:r>
      <w:r>
        <w:rPr>
          <w:i/>
          <w:spacing w:val="-3"/>
        </w:rPr>
        <w:t xml:space="preserve"> </w:t>
      </w:r>
      <w:r>
        <w:rPr>
          <w:i/>
        </w:rPr>
        <w:t>Inspection</w:t>
      </w:r>
      <w:r>
        <w:rPr>
          <w:i/>
          <w:spacing w:val="-3"/>
        </w:rPr>
        <w:t xml:space="preserve"> </w:t>
      </w:r>
      <w:r>
        <w:rPr>
          <w:i/>
        </w:rPr>
        <w:t>Forms</w:t>
      </w:r>
      <w:r>
        <w:rPr>
          <w:i/>
          <w:spacing w:val="-5"/>
        </w:rPr>
        <w:t xml:space="preserve"> </w:t>
      </w:r>
      <w:r>
        <w:t>to</w:t>
      </w:r>
      <w:r>
        <w:rPr>
          <w:spacing w:val="-3"/>
        </w:rPr>
        <w:t xml:space="preserve"> </w:t>
      </w:r>
      <w:r>
        <w:t>each</w:t>
      </w:r>
      <w:r>
        <w:rPr>
          <w:spacing w:val="-3"/>
        </w:rPr>
        <w:t xml:space="preserve"> </w:t>
      </w:r>
      <w:r>
        <w:t>participant.</w:t>
      </w:r>
      <w:r>
        <w:rPr>
          <w:spacing w:val="-1"/>
        </w:rPr>
        <w:t xml:space="preserve"> </w:t>
      </w:r>
      <w:r>
        <w:t>Explain</w:t>
      </w:r>
      <w:r>
        <w:rPr>
          <w:spacing w:val="-3"/>
        </w:rPr>
        <w:t xml:space="preserve"> </w:t>
      </w:r>
      <w:r>
        <w:t>that</w:t>
      </w:r>
      <w:r>
        <w:rPr>
          <w:spacing w:val="-4"/>
        </w:rPr>
        <w:t xml:space="preserve"> </w:t>
      </w:r>
      <w:r>
        <w:t>these</w:t>
      </w:r>
      <w:r>
        <w:rPr>
          <w:spacing w:val="-5"/>
        </w:rPr>
        <w:t xml:space="preserve"> </w:t>
      </w:r>
      <w:r>
        <w:t>are</w:t>
      </w:r>
      <w:r>
        <w:rPr>
          <w:spacing w:val="-5"/>
        </w:rPr>
        <w:t xml:space="preserve"> </w:t>
      </w:r>
      <w:r>
        <w:t>2</w:t>
      </w:r>
      <w:r>
        <w:rPr>
          <w:spacing w:val="-3"/>
        </w:rPr>
        <w:t xml:space="preserve"> </w:t>
      </w:r>
      <w:r>
        <w:t>examples</w:t>
      </w:r>
      <w:r>
        <w:rPr>
          <w:spacing w:val="-3"/>
        </w:rPr>
        <w:t xml:space="preserve"> </w:t>
      </w:r>
      <w:r>
        <w:t xml:space="preserve">of the environmental sanitation inspection forms. There are also forms on the following </w:t>
      </w:r>
      <w:r>
        <w:rPr>
          <w:spacing w:val="-2"/>
        </w:rPr>
        <w:t>topics:</w:t>
      </w:r>
    </w:p>
    <w:p w14:paraId="47090D9C" w14:textId="77777777" w:rsidR="000A4E28" w:rsidRDefault="00000000">
      <w:pPr>
        <w:pStyle w:val="ListParagraph"/>
        <w:numPr>
          <w:ilvl w:val="1"/>
          <w:numId w:val="99"/>
        </w:numPr>
        <w:tabs>
          <w:tab w:val="left" w:pos="2320"/>
        </w:tabs>
        <w:spacing w:before="121" w:line="269" w:lineRule="exact"/>
      </w:pPr>
      <w:r>
        <w:t>Domestic</w:t>
      </w:r>
      <w:r>
        <w:rPr>
          <w:spacing w:val="-10"/>
        </w:rPr>
        <w:t xml:space="preserve"> </w:t>
      </w:r>
      <w:r>
        <w:rPr>
          <w:spacing w:val="-2"/>
        </w:rPr>
        <w:t>Wastewater</w:t>
      </w:r>
    </w:p>
    <w:p w14:paraId="415BFC81" w14:textId="77777777" w:rsidR="000A4E28" w:rsidRDefault="00000000">
      <w:pPr>
        <w:pStyle w:val="ListParagraph"/>
        <w:numPr>
          <w:ilvl w:val="1"/>
          <w:numId w:val="99"/>
        </w:numPr>
        <w:tabs>
          <w:tab w:val="left" w:pos="2320"/>
        </w:tabs>
        <w:spacing w:line="268" w:lineRule="exact"/>
      </w:pPr>
      <w:r>
        <w:t>Excreta</w:t>
      </w:r>
      <w:r>
        <w:rPr>
          <w:spacing w:val="-5"/>
        </w:rPr>
        <w:t xml:space="preserve"> </w:t>
      </w:r>
      <w:r>
        <w:rPr>
          <w:spacing w:val="-2"/>
        </w:rPr>
        <w:t>Management</w:t>
      </w:r>
    </w:p>
    <w:p w14:paraId="00F2AABF" w14:textId="77777777" w:rsidR="000A4E28" w:rsidRDefault="00000000">
      <w:pPr>
        <w:pStyle w:val="ListParagraph"/>
        <w:numPr>
          <w:ilvl w:val="1"/>
          <w:numId w:val="99"/>
        </w:numPr>
        <w:tabs>
          <w:tab w:val="left" w:pos="2320"/>
        </w:tabs>
        <w:spacing w:line="268" w:lineRule="exact"/>
      </w:pPr>
      <w:r>
        <w:t>Public</w:t>
      </w:r>
      <w:r>
        <w:rPr>
          <w:spacing w:val="-8"/>
        </w:rPr>
        <w:t xml:space="preserve"> </w:t>
      </w:r>
      <w:r>
        <w:rPr>
          <w:spacing w:val="-2"/>
        </w:rPr>
        <w:t>Facilities</w:t>
      </w:r>
    </w:p>
    <w:p w14:paraId="788D189B" w14:textId="77777777" w:rsidR="000A4E28" w:rsidRDefault="00000000">
      <w:pPr>
        <w:pStyle w:val="ListParagraph"/>
        <w:numPr>
          <w:ilvl w:val="1"/>
          <w:numId w:val="99"/>
        </w:numPr>
        <w:tabs>
          <w:tab w:val="left" w:pos="2320"/>
        </w:tabs>
        <w:spacing w:line="268" w:lineRule="exact"/>
      </w:pPr>
      <w:r>
        <w:t>Solid</w:t>
      </w:r>
      <w:r>
        <w:rPr>
          <w:spacing w:val="-10"/>
        </w:rPr>
        <w:t xml:space="preserve"> </w:t>
      </w:r>
      <w:r>
        <w:rPr>
          <w:spacing w:val="-2"/>
        </w:rPr>
        <w:t>Waste</w:t>
      </w:r>
    </w:p>
    <w:p w14:paraId="57F5ED7E" w14:textId="77777777" w:rsidR="000A4E28" w:rsidRDefault="00000000">
      <w:pPr>
        <w:pStyle w:val="ListParagraph"/>
        <w:numPr>
          <w:ilvl w:val="1"/>
          <w:numId w:val="99"/>
        </w:numPr>
        <w:tabs>
          <w:tab w:val="left" w:pos="2320"/>
        </w:tabs>
        <w:spacing w:line="268" w:lineRule="exact"/>
      </w:pPr>
      <w:r>
        <w:t>Vector</w:t>
      </w:r>
      <w:r>
        <w:rPr>
          <w:spacing w:val="-4"/>
        </w:rPr>
        <w:t xml:space="preserve"> </w:t>
      </w:r>
      <w:r>
        <w:rPr>
          <w:spacing w:val="-2"/>
        </w:rPr>
        <w:t>Control</w:t>
      </w:r>
    </w:p>
    <w:p w14:paraId="10A4D178" w14:textId="77777777" w:rsidR="000A4E28" w:rsidRDefault="00000000">
      <w:pPr>
        <w:pStyle w:val="ListParagraph"/>
        <w:numPr>
          <w:ilvl w:val="0"/>
          <w:numId w:val="99"/>
        </w:numPr>
        <w:tabs>
          <w:tab w:val="left" w:pos="1598"/>
          <w:tab w:val="left" w:pos="1600"/>
        </w:tabs>
        <w:spacing w:before="119"/>
        <w:ind w:right="1393"/>
      </w:pPr>
      <w:r>
        <w:t>Give</w:t>
      </w:r>
      <w:r>
        <w:rPr>
          <w:spacing w:val="-2"/>
        </w:rPr>
        <w:t xml:space="preserve"> </w:t>
      </w:r>
      <w:r>
        <w:t>the</w:t>
      </w:r>
      <w:r>
        <w:rPr>
          <w:spacing w:val="-2"/>
        </w:rPr>
        <w:t xml:space="preserve"> </w:t>
      </w:r>
      <w:r>
        <w:t>participants</w:t>
      </w:r>
      <w:r>
        <w:rPr>
          <w:spacing w:val="-3"/>
        </w:rPr>
        <w:t xml:space="preserve"> </w:t>
      </w:r>
      <w:r>
        <w:t>time</w:t>
      </w:r>
      <w:r>
        <w:rPr>
          <w:spacing w:val="-2"/>
        </w:rPr>
        <w:t xml:space="preserve"> </w:t>
      </w:r>
      <w:r>
        <w:t>to</w:t>
      </w:r>
      <w:r>
        <w:rPr>
          <w:spacing w:val="-4"/>
        </w:rPr>
        <w:t xml:space="preserve"> </w:t>
      </w:r>
      <w:r>
        <w:t>read</w:t>
      </w:r>
      <w:r>
        <w:rPr>
          <w:spacing w:val="-4"/>
        </w:rPr>
        <w:t xml:space="preserve"> </w:t>
      </w:r>
      <w:r>
        <w:t>through</w:t>
      </w:r>
      <w:r>
        <w:rPr>
          <w:spacing w:val="-4"/>
        </w:rPr>
        <w:t xml:space="preserve"> </w:t>
      </w:r>
      <w:r>
        <w:t>the</w:t>
      </w:r>
      <w:r>
        <w:rPr>
          <w:spacing w:val="-4"/>
        </w:rPr>
        <w:t xml:space="preserve"> </w:t>
      </w:r>
      <w:r>
        <w:t>forms.</w:t>
      </w:r>
      <w:r>
        <w:rPr>
          <w:spacing w:val="-3"/>
        </w:rPr>
        <w:t xml:space="preserve"> </w:t>
      </w:r>
      <w:r>
        <w:t>If</w:t>
      </w:r>
      <w:r>
        <w:rPr>
          <w:spacing w:val="-3"/>
        </w:rPr>
        <w:t xml:space="preserve"> </w:t>
      </w:r>
      <w:r>
        <w:t>there</w:t>
      </w:r>
      <w:r>
        <w:rPr>
          <w:spacing w:val="-4"/>
        </w:rPr>
        <w:t xml:space="preserve"> </w:t>
      </w:r>
      <w:r>
        <w:t>are</w:t>
      </w:r>
      <w:r>
        <w:rPr>
          <w:spacing w:val="-2"/>
        </w:rPr>
        <w:t xml:space="preserve"> </w:t>
      </w:r>
      <w:r>
        <w:t>low-literacy participants, partner them with a person with strong reading skills.</w:t>
      </w:r>
    </w:p>
    <w:p w14:paraId="1E04A224" w14:textId="77777777" w:rsidR="000A4E28" w:rsidRDefault="00000000">
      <w:pPr>
        <w:pStyle w:val="ListParagraph"/>
        <w:numPr>
          <w:ilvl w:val="0"/>
          <w:numId w:val="99"/>
        </w:numPr>
        <w:tabs>
          <w:tab w:val="left" w:pos="1598"/>
        </w:tabs>
        <w:spacing w:before="121"/>
        <w:ind w:left="1598" w:hanging="358"/>
      </w:pPr>
      <w:r>
        <w:rPr>
          <w:noProof/>
        </w:rPr>
        <w:drawing>
          <wp:anchor distT="0" distB="0" distL="0" distR="0" simplePos="0" relativeHeight="251592704" behindDoc="0" locked="0" layoutInCell="1" allowOverlap="1" wp14:anchorId="504013BE" wp14:editId="45422E53">
            <wp:simplePos x="0" y="0"/>
            <wp:positionH relativeFrom="page">
              <wp:posOffset>861250</wp:posOffset>
            </wp:positionH>
            <wp:positionV relativeFrom="paragraph">
              <wp:posOffset>147780</wp:posOffset>
            </wp:positionV>
            <wp:extent cx="378904" cy="433915"/>
            <wp:effectExtent l="0" t="0" r="0" b="0"/>
            <wp:wrapNone/>
            <wp:docPr id="1749" name="Image 17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9" name="Image 1749"/>
                    <pic:cNvPicPr/>
                  </pic:nvPicPr>
                  <pic:blipFill>
                    <a:blip r:embed="rId121" cstate="print"/>
                    <a:stretch>
                      <a:fillRect/>
                    </a:stretch>
                  </pic:blipFill>
                  <pic:spPr>
                    <a:xfrm>
                      <a:off x="0" y="0"/>
                      <a:ext cx="378904" cy="433915"/>
                    </a:xfrm>
                    <a:prstGeom prst="rect">
                      <a:avLst/>
                    </a:prstGeom>
                  </pic:spPr>
                </pic:pic>
              </a:graphicData>
            </a:graphic>
          </wp:anchor>
        </w:drawing>
      </w:r>
      <w:r>
        <w:t>Describe</w:t>
      </w:r>
      <w:r>
        <w:rPr>
          <w:spacing w:val="-9"/>
        </w:rPr>
        <w:t xml:space="preserve"> </w:t>
      </w:r>
      <w:r>
        <w:t>the</w:t>
      </w:r>
      <w:r>
        <w:rPr>
          <w:spacing w:val="-8"/>
        </w:rPr>
        <w:t xml:space="preserve"> </w:t>
      </w:r>
      <w:r>
        <w:rPr>
          <w:i/>
        </w:rPr>
        <w:t>Environmental</w:t>
      </w:r>
      <w:r>
        <w:rPr>
          <w:i/>
          <w:spacing w:val="-7"/>
        </w:rPr>
        <w:t xml:space="preserve"> </w:t>
      </w:r>
      <w:r>
        <w:rPr>
          <w:i/>
        </w:rPr>
        <w:t>Sanitation</w:t>
      </w:r>
      <w:r>
        <w:rPr>
          <w:i/>
          <w:spacing w:val="-8"/>
        </w:rPr>
        <w:t xml:space="preserve"> </w:t>
      </w:r>
      <w:r>
        <w:rPr>
          <w:i/>
        </w:rPr>
        <w:t>Inspection</w:t>
      </w:r>
      <w:r>
        <w:rPr>
          <w:i/>
          <w:spacing w:val="-6"/>
        </w:rPr>
        <w:t xml:space="preserve"> </w:t>
      </w:r>
      <w:r>
        <w:rPr>
          <w:i/>
          <w:spacing w:val="-2"/>
        </w:rPr>
        <w:t>Forms</w:t>
      </w:r>
      <w:r>
        <w:rPr>
          <w:spacing w:val="-2"/>
        </w:rPr>
        <w:t>.</w:t>
      </w:r>
    </w:p>
    <w:p w14:paraId="32CD05BD" w14:textId="77777777" w:rsidR="000A4E28" w:rsidRDefault="00000000">
      <w:pPr>
        <w:pStyle w:val="ListParagraph"/>
        <w:numPr>
          <w:ilvl w:val="1"/>
          <w:numId w:val="99"/>
        </w:numPr>
        <w:tabs>
          <w:tab w:val="left" w:pos="1948"/>
        </w:tabs>
        <w:spacing w:before="118"/>
        <w:ind w:left="1948" w:right="1106"/>
        <w:rPr>
          <w:i/>
        </w:rPr>
      </w:pPr>
      <w:r>
        <w:rPr>
          <w:i/>
        </w:rPr>
        <w:t>Standardized</w:t>
      </w:r>
      <w:r>
        <w:rPr>
          <w:i/>
          <w:spacing w:val="-3"/>
        </w:rPr>
        <w:t xml:space="preserve"> </w:t>
      </w:r>
      <w:r>
        <w:rPr>
          <w:i/>
        </w:rPr>
        <w:t>environmental</w:t>
      </w:r>
      <w:r>
        <w:rPr>
          <w:i/>
          <w:spacing w:val="-5"/>
        </w:rPr>
        <w:t xml:space="preserve"> </w:t>
      </w:r>
      <w:r>
        <w:rPr>
          <w:i/>
        </w:rPr>
        <w:t>sanitation</w:t>
      </w:r>
      <w:r>
        <w:rPr>
          <w:i/>
          <w:spacing w:val="-4"/>
        </w:rPr>
        <w:t xml:space="preserve"> </w:t>
      </w:r>
      <w:r>
        <w:rPr>
          <w:i/>
        </w:rPr>
        <w:t>inspection</w:t>
      </w:r>
      <w:r>
        <w:rPr>
          <w:i/>
          <w:spacing w:val="-5"/>
        </w:rPr>
        <w:t xml:space="preserve"> </w:t>
      </w:r>
      <w:r>
        <w:rPr>
          <w:i/>
        </w:rPr>
        <w:t>forms</w:t>
      </w:r>
      <w:r>
        <w:rPr>
          <w:i/>
          <w:spacing w:val="-6"/>
        </w:rPr>
        <w:t xml:space="preserve"> </w:t>
      </w:r>
      <w:r>
        <w:rPr>
          <w:i/>
        </w:rPr>
        <w:t>are</w:t>
      </w:r>
      <w:r>
        <w:rPr>
          <w:i/>
          <w:spacing w:val="-6"/>
        </w:rPr>
        <w:t xml:space="preserve"> </w:t>
      </w:r>
      <w:r>
        <w:rPr>
          <w:i/>
        </w:rPr>
        <w:t>used</w:t>
      </w:r>
      <w:r>
        <w:rPr>
          <w:i/>
          <w:spacing w:val="-6"/>
        </w:rPr>
        <w:t xml:space="preserve"> </w:t>
      </w:r>
      <w:r>
        <w:rPr>
          <w:i/>
        </w:rPr>
        <w:t>to</w:t>
      </w:r>
      <w:r>
        <w:rPr>
          <w:i/>
          <w:spacing w:val="-6"/>
        </w:rPr>
        <w:t xml:space="preserve"> </w:t>
      </w:r>
      <w:r>
        <w:rPr>
          <w:i/>
        </w:rPr>
        <w:t>ensure consistent assessments</w:t>
      </w:r>
    </w:p>
    <w:p w14:paraId="7E61E226" w14:textId="77777777" w:rsidR="000A4E28" w:rsidRDefault="00000000">
      <w:pPr>
        <w:pStyle w:val="ListParagraph"/>
        <w:numPr>
          <w:ilvl w:val="1"/>
          <w:numId w:val="99"/>
        </w:numPr>
        <w:tabs>
          <w:tab w:val="left" w:pos="1948"/>
        </w:tabs>
        <w:spacing w:before="119"/>
        <w:ind w:left="1948"/>
        <w:rPr>
          <w:i/>
        </w:rPr>
      </w:pPr>
      <w:r>
        <w:rPr>
          <w:i/>
        </w:rPr>
        <w:t>Inspectors</w:t>
      </w:r>
      <w:r>
        <w:rPr>
          <w:i/>
          <w:spacing w:val="-8"/>
        </w:rPr>
        <w:t xml:space="preserve"> </w:t>
      </w:r>
      <w:r>
        <w:rPr>
          <w:i/>
        </w:rPr>
        <w:t>use</w:t>
      </w:r>
      <w:r>
        <w:rPr>
          <w:i/>
          <w:spacing w:val="-4"/>
        </w:rPr>
        <w:t xml:space="preserve"> </w:t>
      </w:r>
      <w:r>
        <w:rPr>
          <w:i/>
        </w:rPr>
        <w:t>appropriate</w:t>
      </w:r>
      <w:r>
        <w:rPr>
          <w:i/>
          <w:spacing w:val="-5"/>
        </w:rPr>
        <w:t xml:space="preserve"> </w:t>
      </w:r>
      <w:r>
        <w:rPr>
          <w:i/>
        </w:rPr>
        <w:t>forms</w:t>
      </w:r>
      <w:r>
        <w:rPr>
          <w:i/>
          <w:spacing w:val="-6"/>
        </w:rPr>
        <w:t xml:space="preserve"> </w:t>
      </w:r>
      <w:r>
        <w:rPr>
          <w:i/>
        </w:rPr>
        <w:t>for</w:t>
      </w:r>
      <w:r>
        <w:rPr>
          <w:i/>
          <w:spacing w:val="-5"/>
        </w:rPr>
        <w:t xml:space="preserve"> </w:t>
      </w:r>
      <w:r>
        <w:rPr>
          <w:i/>
        </w:rPr>
        <w:t>the</w:t>
      </w:r>
      <w:r>
        <w:rPr>
          <w:i/>
          <w:spacing w:val="-3"/>
        </w:rPr>
        <w:t xml:space="preserve"> </w:t>
      </w:r>
      <w:r>
        <w:rPr>
          <w:i/>
        </w:rPr>
        <w:t>situation</w:t>
      </w:r>
      <w:r>
        <w:rPr>
          <w:i/>
          <w:spacing w:val="-6"/>
        </w:rPr>
        <w:t xml:space="preserve"> </w:t>
      </w:r>
      <w:r>
        <w:rPr>
          <w:i/>
        </w:rPr>
        <w:t>being</w:t>
      </w:r>
      <w:r>
        <w:rPr>
          <w:i/>
          <w:spacing w:val="-3"/>
        </w:rPr>
        <w:t xml:space="preserve"> </w:t>
      </w:r>
      <w:r>
        <w:rPr>
          <w:i/>
          <w:spacing w:val="-2"/>
        </w:rPr>
        <w:t>assessed.</w:t>
      </w:r>
    </w:p>
    <w:p w14:paraId="0C2DB861" w14:textId="77777777" w:rsidR="000A4E28" w:rsidRDefault="00000000">
      <w:pPr>
        <w:pStyle w:val="ListParagraph"/>
        <w:numPr>
          <w:ilvl w:val="1"/>
          <w:numId w:val="99"/>
        </w:numPr>
        <w:tabs>
          <w:tab w:val="left" w:pos="1948"/>
        </w:tabs>
        <w:spacing w:before="119"/>
        <w:ind w:left="1948"/>
        <w:rPr>
          <w:i/>
        </w:rPr>
      </w:pPr>
      <w:r>
        <w:rPr>
          <w:noProof/>
        </w:rPr>
        <w:drawing>
          <wp:anchor distT="0" distB="0" distL="0" distR="0" simplePos="0" relativeHeight="251594752" behindDoc="0" locked="0" layoutInCell="1" allowOverlap="1" wp14:anchorId="16F7F8E0" wp14:editId="4213713B">
            <wp:simplePos x="0" y="0"/>
            <wp:positionH relativeFrom="page">
              <wp:posOffset>952021</wp:posOffset>
            </wp:positionH>
            <wp:positionV relativeFrom="paragraph">
              <wp:posOffset>219868</wp:posOffset>
            </wp:positionV>
            <wp:extent cx="342769" cy="400811"/>
            <wp:effectExtent l="0" t="0" r="0" b="0"/>
            <wp:wrapNone/>
            <wp:docPr id="1750" name="Image 1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0" name="Image 1750"/>
                    <pic:cNvPicPr/>
                  </pic:nvPicPr>
                  <pic:blipFill>
                    <a:blip r:embed="rId120" cstate="print"/>
                    <a:stretch>
                      <a:fillRect/>
                    </a:stretch>
                  </pic:blipFill>
                  <pic:spPr>
                    <a:xfrm>
                      <a:off x="0" y="0"/>
                      <a:ext cx="342769" cy="400811"/>
                    </a:xfrm>
                    <a:prstGeom prst="rect">
                      <a:avLst/>
                    </a:prstGeom>
                  </pic:spPr>
                </pic:pic>
              </a:graphicData>
            </a:graphic>
          </wp:anchor>
        </w:drawing>
      </w:r>
      <w:r>
        <w:rPr>
          <w:i/>
        </w:rPr>
        <w:t>Questions</w:t>
      </w:r>
      <w:r>
        <w:rPr>
          <w:i/>
          <w:spacing w:val="-6"/>
        </w:rPr>
        <w:t xml:space="preserve"> </w:t>
      </w:r>
      <w:r>
        <w:rPr>
          <w:i/>
        </w:rPr>
        <w:t>on</w:t>
      </w:r>
      <w:r>
        <w:rPr>
          <w:i/>
          <w:spacing w:val="-4"/>
        </w:rPr>
        <w:t xml:space="preserve"> </w:t>
      </w:r>
      <w:r>
        <w:rPr>
          <w:i/>
        </w:rPr>
        <w:t>the</w:t>
      </w:r>
      <w:r>
        <w:rPr>
          <w:i/>
          <w:spacing w:val="-4"/>
        </w:rPr>
        <w:t xml:space="preserve"> </w:t>
      </w:r>
      <w:r>
        <w:rPr>
          <w:i/>
        </w:rPr>
        <w:t>form</w:t>
      </w:r>
      <w:r>
        <w:rPr>
          <w:i/>
          <w:spacing w:val="-3"/>
        </w:rPr>
        <w:t xml:space="preserve"> </w:t>
      </w:r>
      <w:r>
        <w:rPr>
          <w:i/>
        </w:rPr>
        <w:t>are</w:t>
      </w:r>
      <w:r>
        <w:rPr>
          <w:i/>
          <w:spacing w:val="-1"/>
        </w:rPr>
        <w:t xml:space="preserve"> </w:t>
      </w:r>
      <w:r>
        <w:rPr>
          <w:i/>
        </w:rPr>
        <w:t>in</w:t>
      </w:r>
      <w:r>
        <w:rPr>
          <w:i/>
          <w:spacing w:val="-2"/>
        </w:rPr>
        <w:t xml:space="preserve"> </w:t>
      </w:r>
      <w:r>
        <w:rPr>
          <w:i/>
        </w:rPr>
        <w:t>a</w:t>
      </w:r>
      <w:r>
        <w:rPr>
          <w:i/>
          <w:spacing w:val="-2"/>
        </w:rPr>
        <w:t xml:space="preserve"> </w:t>
      </w:r>
      <w:r>
        <w:rPr>
          <w:i/>
        </w:rPr>
        <w:t>simple ‘yes’</w:t>
      </w:r>
      <w:r>
        <w:rPr>
          <w:i/>
          <w:spacing w:val="-7"/>
        </w:rPr>
        <w:t xml:space="preserve"> </w:t>
      </w:r>
      <w:r>
        <w:rPr>
          <w:i/>
        </w:rPr>
        <w:t>or ‘no’</w:t>
      </w:r>
      <w:r>
        <w:rPr>
          <w:i/>
          <w:spacing w:val="-2"/>
        </w:rPr>
        <w:t xml:space="preserve"> </w:t>
      </w:r>
      <w:r>
        <w:rPr>
          <w:i/>
        </w:rPr>
        <w:t>format</w:t>
      </w:r>
      <w:r>
        <w:rPr>
          <w:i/>
          <w:spacing w:val="-3"/>
        </w:rPr>
        <w:t xml:space="preserve"> </w:t>
      </w:r>
      <w:r>
        <w:rPr>
          <w:i/>
        </w:rPr>
        <w:t>to</w:t>
      </w:r>
      <w:r>
        <w:rPr>
          <w:i/>
          <w:spacing w:val="-4"/>
        </w:rPr>
        <w:t xml:space="preserve"> </w:t>
      </w:r>
      <w:r>
        <w:rPr>
          <w:i/>
        </w:rPr>
        <w:t>reduce</w:t>
      </w:r>
      <w:r>
        <w:rPr>
          <w:i/>
          <w:spacing w:val="-3"/>
        </w:rPr>
        <w:t xml:space="preserve"> </w:t>
      </w:r>
      <w:r>
        <w:rPr>
          <w:i/>
          <w:spacing w:val="-2"/>
        </w:rPr>
        <w:t>subjectivity</w:t>
      </w:r>
    </w:p>
    <w:p w14:paraId="51071C5B" w14:textId="77777777" w:rsidR="000A4E28" w:rsidRDefault="00000000">
      <w:pPr>
        <w:pStyle w:val="ListParagraph"/>
        <w:numPr>
          <w:ilvl w:val="1"/>
          <w:numId w:val="99"/>
        </w:numPr>
        <w:tabs>
          <w:tab w:val="left" w:pos="1948"/>
        </w:tabs>
        <w:spacing w:before="117"/>
        <w:ind w:left="1948"/>
        <w:rPr>
          <w:i/>
        </w:rPr>
      </w:pPr>
      <w:r>
        <w:rPr>
          <w:i/>
        </w:rPr>
        <w:t>‘Yes’</w:t>
      </w:r>
      <w:r>
        <w:rPr>
          <w:i/>
          <w:spacing w:val="-10"/>
        </w:rPr>
        <w:t xml:space="preserve"> </w:t>
      </w:r>
      <w:r>
        <w:rPr>
          <w:i/>
        </w:rPr>
        <w:t>answers</w:t>
      </w:r>
      <w:r>
        <w:rPr>
          <w:i/>
          <w:spacing w:val="-3"/>
        </w:rPr>
        <w:t xml:space="preserve"> </w:t>
      </w:r>
      <w:r>
        <w:rPr>
          <w:i/>
        </w:rPr>
        <w:t>indicate</w:t>
      </w:r>
      <w:r>
        <w:rPr>
          <w:i/>
          <w:spacing w:val="-7"/>
        </w:rPr>
        <w:t xml:space="preserve"> </w:t>
      </w:r>
      <w:r>
        <w:rPr>
          <w:i/>
        </w:rPr>
        <w:t>poor</w:t>
      </w:r>
      <w:r>
        <w:rPr>
          <w:i/>
          <w:spacing w:val="-3"/>
        </w:rPr>
        <w:t xml:space="preserve"> </w:t>
      </w:r>
      <w:r>
        <w:rPr>
          <w:i/>
          <w:spacing w:val="-2"/>
        </w:rPr>
        <w:t>practices</w:t>
      </w:r>
    </w:p>
    <w:p w14:paraId="18D7B4F7" w14:textId="77777777" w:rsidR="000A4E28" w:rsidRDefault="00000000">
      <w:pPr>
        <w:pStyle w:val="ListParagraph"/>
        <w:numPr>
          <w:ilvl w:val="1"/>
          <w:numId w:val="99"/>
        </w:numPr>
        <w:tabs>
          <w:tab w:val="left" w:pos="1948"/>
        </w:tabs>
        <w:spacing w:before="122" w:line="237" w:lineRule="auto"/>
        <w:ind w:left="1948" w:right="862"/>
        <w:rPr>
          <w:i/>
        </w:rPr>
      </w:pPr>
      <w:r>
        <w:rPr>
          <w:i/>
        </w:rPr>
        <w:t>At the</w:t>
      </w:r>
      <w:r>
        <w:rPr>
          <w:i/>
          <w:spacing w:val="-4"/>
        </w:rPr>
        <w:t xml:space="preserve"> </w:t>
      </w:r>
      <w:r>
        <w:rPr>
          <w:i/>
        </w:rPr>
        <w:t>end</w:t>
      </w:r>
      <w:r>
        <w:rPr>
          <w:i/>
          <w:spacing w:val="-4"/>
        </w:rPr>
        <w:t xml:space="preserve"> </w:t>
      </w:r>
      <w:r>
        <w:rPr>
          <w:i/>
        </w:rPr>
        <w:t>of</w:t>
      </w:r>
      <w:r>
        <w:rPr>
          <w:i/>
          <w:spacing w:val="-3"/>
        </w:rPr>
        <w:t xml:space="preserve"> </w:t>
      </w:r>
      <w:r>
        <w:rPr>
          <w:i/>
        </w:rPr>
        <w:t>the</w:t>
      </w:r>
      <w:r>
        <w:rPr>
          <w:i/>
          <w:spacing w:val="-4"/>
        </w:rPr>
        <w:t xml:space="preserve"> </w:t>
      </w:r>
      <w:r>
        <w:rPr>
          <w:i/>
        </w:rPr>
        <w:t>form</w:t>
      </w:r>
      <w:r>
        <w:rPr>
          <w:i/>
          <w:spacing w:val="-3"/>
        </w:rPr>
        <w:t xml:space="preserve"> </w:t>
      </w:r>
      <w:r>
        <w:rPr>
          <w:i/>
        </w:rPr>
        <w:t>you</w:t>
      </w:r>
      <w:r>
        <w:rPr>
          <w:i/>
          <w:spacing w:val="-2"/>
        </w:rPr>
        <w:t xml:space="preserve"> </w:t>
      </w:r>
      <w:r>
        <w:rPr>
          <w:i/>
        </w:rPr>
        <w:t>total</w:t>
      </w:r>
      <w:r>
        <w:rPr>
          <w:i/>
          <w:spacing w:val="-3"/>
        </w:rPr>
        <w:t xml:space="preserve"> </w:t>
      </w:r>
      <w:r>
        <w:rPr>
          <w:i/>
        </w:rPr>
        <w:t>the</w:t>
      </w:r>
      <w:r>
        <w:rPr>
          <w:i/>
          <w:spacing w:val="-4"/>
        </w:rPr>
        <w:t xml:space="preserve"> </w:t>
      </w:r>
      <w:r>
        <w:rPr>
          <w:i/>
        </w:rPr>
        <w:t>number</w:t>
      </w:r>
      <w:r>
        <w:rPr>
          <w:i/>
          <w:spacing w:val="-3"/>
        </w:rPr>
        <w:t xml:space="preserve"> </w:t>
      </w:r>
      <w:r>
        <w:rPr>
          <w:i/>
        </w:rPr>
        <w:t>of</w:t>
      </w:r>
      <w:r>
        <w:rPr>
          <w:i/>
          <w:spacing w:val="-3"/>
        </w:rPr>
        <w:t xml:space="preserve"> </w:t>
      </w:r>
      <w:r>
        <w:rPr>
          <w:i/>
        </w:rPr>
        <w:t>‘yes’</w:t>
      </w:r>
      <w:r>
        <w:rPr>
          <w:i/>
          <w:spacing w:val="-6"/>
        </w:rPr>
        <w:t xml:space="preserve"> </w:t>
      </w:r>
      <w:r>
        <w:rPr>
          <w:i/>
        </w:rPr>
        <w:t>responses</w:t>
      </w:r>
      <w:r>
        <w:rPr>
          <w:i/>
          <w:spacing w:val="-2"/>
        </w:rPr>
        <w:t xml:space="preserve"> </w:t>
      </w:r>
      <w:r>
        <w:rPr>
          <w:i/>
        </w:rPr>
        <w:t>to</w:t>
      </w:r>
      <w:r>
        <w:rPr>
          <w:i/>
          <w:spacing w:val="-4"/>
        </w:rPr>
        <w:t xml:space="preserve"> </w:t>
      </w:r>
      <w:r>
        <w:rPr>
          <w:i/>
        </w:rPr>
        <w:t>calculate</w:t>
      </w:r>
      <w:r>
        <w:rPr>
          <w:i/>
          <w:spacing w:val="-4"/>
        </w:rPr>
        <w:t xml:space="preserve"> </w:t>
      </w:r>
      <w:r>
        <w:rPr>
          <w:i/>
        </w:rPr>
        <w:t>the level of risk</w:t>
      </w:r>
    </w:p>
    <w:p w14:paraId="26461C68" w14:textId="77777777" w:rsidR="000A4E28" w:rsidRDefault="00000000">
      <w:pPr>
        <w:pStyle w:val="ListParagraph"/>
        <w:numPr>
          <w:ilvl w:val="1"/>
          <w:numId w:val="99"/>
        </w:numPr>
        <w:tabs>
          <w:tab w:val="left" w:pos="1948"/>
        </w:tabs>
        <w:spacing w:before="123" w:line="237" w:lineRule="auto"/>
        <w:ind w:left="1948" w:right="873"/>
        <w:rPr>
          <w:i/>
        </w:rPr>
      </w:pPr>
      <w:r>
        <w:rPr>
          <w:i/>
        </w:rPr>
        <w:t>Encourage</w:t>
      </w:r>
      <w:r>
        <w:rPr>
          <w:i/>
          <w:spacing w:val="-3"/>
        </w:rPr>
        <w:t xml:space="preserve"> </w:t>
      </w:r>
      <w:r>
        <w:rPr>
          <w:i/>
        </w:rPr>
        <w:t>people</w:t>
      </w:r>
      <w:r>
        <w:rPr>
          <w:i/>
          <w:spacing w:val="-5"/>
        </w:rPr>
        <w:t xml:space="preserve"> </w:t>
      </w:r>
      <w:r>
        <w:rPr>
          <w:i/>
        </w:rPr>
        <w:t>to</w:t>
      </w:r>
      <w:r>
        <w:rPr>
          <w:i/>
          <w:spacing w:val="-2"/>
        </w:rPr>
        <w:t xml:space="preserve"> </w:t>
      </w:r>
      <w:r>
        <w:rPr>
          <w:i/>
        </w:rPr>
        <w:t>adapt</w:t>
      </w:r>
      <w:r>
        <w:rPr>
          <w:i/>
          <w:spacing w:val="-4"/>
        </w:rPr>
        <w:t xml:space="preserve"> </w:t>
      </w:r>
      <w:r>
        <w:rPr>
          <w:i/>
        </w:rPr>
        <w:t>the</w:t>
      </w:r>
      <w:r>
        <w:rPr>
          <w:i/>
          <w:spacing w:val="-5"/>
        </w:rPr>
        <w:t xml:space="preserve"> </w:t>
      </w:r>
      <w:r>
        <w:rPr>
          <w:i/>
        </w:rPr>
        <w:t>forms</w:t>
      </w:r>
      <w:r>
        <w:rPr>
          <w:i/>
          <w:spacing w:val="-5"/>
        </w:rPr>
        <w:t xml:space="preserve"> </w:t>
      </w:r>
      <w:r>
        <w:rPr>
          <w:i/>
        </w:rPr>
        <w:t>for</w:t>
      </w:r>
      <w:r>
        <w:rPr>
          <w:i/>
          <w:spacing w:val="-4"/>
        </w:rPr>
        <w:t xml:space="preserve"> </w:t>
      </w:r>
      <w:r>
        <w:rPr>
          <w:i/>
        </w:rPr>
        <w:t>the</w:t>
      </w:r>
      <w:r>
        <w:rPr>
          <w:i/>
          <w:spacing w:val="-3"/>
        </w:rPr>
        <w:t xml:space="preserve"> </w:t>
      </w:r>
      <w:r>
        <w:rPr>
          <w:i/>
        </w:rPr>
        <w:t>local</w:t>
      </w:r>
      <w:r>
        <w:rPr>
          <w:i/>
          <w:spacing w:val="-3"/>
        </w:rPr>
        <w:t xml:space="preserve"> </w:t>
      </w:r>
      <w:r>
        <w:rPr>
          <w:i/>
        </w:rPr>
        <w:t>context.</w:t>
      </w:r>
      <w:r>
        <w:rPr>
          <w:i/>
          <w:spacing w:val="-4"/>
        </w:rPr>
        <w:t xml:space="preserve"> </w:t>
      </w:r>
      <w:r>
        <w:rPr>
          <w:i/>
        </w:rPr>
        <w:t>Remove</w:t>
      </w:r>
      <w:r>
        <w:rPr>
          <w:i/>
          <w:spacing w:val="-5"/>
        </w:rPr>
        <w:t xml:space="preserve"> </w:t>
      </w:r>
      <w:r>
        <w:rPr>
          <w:i/>
        </w:rPr>
        <w:t>questions that are not appropriate and add questions that are appropriate.</w:t>
      </w:r>
    </w:p>
    <w:p w14:paraId="6ABC8FDB" w14:textId="77777777" w:rsidR="000A4E28" w:rsidRDefault="00000000">
      <w:pPr>
        <w:pStyle w:val="ListParagraph"/>
        <w:numPr>
          <w:ilvl w:val="0"/>
          <w:numId w:val="99"/>
        </w:numPr>
        <w:tabs>
          <w:tab w:val="left" w:pos="1598"/>
          <w:tab w:val="left" w:pos="1600"/>
        </w:tabs>
        <w:spacing w:before="122"/>
        <w:ind w:right="561"/>
      </w:pPr>
      <w:r>
        <w:t>Optional: With participants who are not comfortable using forms, verbally share the following</w:t>
      </w:r>
      <w:r>
        <w:rPr>
          <w:spacing w:val="-1"/>
        </w:rPr>
        <w:t xml:space="preserve"> </w:t>
      </w:r>
      <w:r>
        <w:t>scenario</w:t>
      </w:r>
      <w:r>
        <w:rPr>
          <w:spacing w:val="-5"/>
        </w:rPr>
        <w:t xml:space="preserve"> </w:t>
      </w:r>
      <w:r>
        <w:t>for</w:t>
      </w:r>
      <w:r>
        <w:rPr>
          <w:spacing w:val="-2"/>
        </w:rPr>
        <w:t xml:space="preserve"> </w:t>
      </w:r>
      <w:r>
        <w:t>animal</w:t>
      </w:r>
      <w:r>
        <w:rPr>
          <w:spacing w:val="-4"/>
        </w:rPr>
        <w:t xml:space="preserve"> </w:t>
      </w:r>
      <w:r>
        <w:t>excreta</w:t>
      </w:r>
      <w:r>
        <w:rPr>
          <w:spacing w:val="-5"/>
        </w:rPr>
        <w:t xml:space="preserve"> </w:t>
      </w:r>
      <w:r>
        <w:t>management,</w:t>
      </w:r>
      <w:r>
        <w:rPr>
          <w:spacing w:val="-4"/>
        </w:rPr>
        <w:t xml:space="preserve"> </w:t>
      </w:r>
      <w:r>
        <w:t>and</w:t>
      </w:r>
      <w:r>
        <w:rPr>
          <w:spacing w:val="-3"/>
        </w:rPr>
        <w:t xml:space="preserve"> </w:t>
      </w:r>
      <w:r>
        <w:t>ask</w:t>
      </w:r>
      <w:r>
        <w:rPr>
          <w:spacing w:val="-5"/>
        </w:rPr>
        <w:t xml:space="preserve"> </w:t>
      </w:r>
      <w:r>
        <w:t>them</w:t>
      </w:r>
      <w:r>
        <w:rPr>
          <w:spacing w:val="-4"/>
        </w:rPr>
        <w:t xml:space="preserve"> </w:t>
      </w:r>
      <w:r>
        <w:t>to</w:t>
      </w:r>
      <w:r>
        <w:rPr>
          <w:spacing w:val="-5"/>
        </w:rPr>
        <w:t xml:space="preserve"> </w:t>
      </w:r>
      <w:r>
        <w:t>mark</w:t>
      </w:r>
      <w:r>
        <w:rPr>
          <w:spacing w:val="-2"/>
        </w:rPr>
        <w:t xml:space="preserve"> </w:t>
      </w:r>
      <w:r>
        <w:t>their</w:t>
      </w:r>
      <w:r>
        <w:rPr>
          <w:spacing w:val="-4"/>
        </w:rPr>
        <w:t xml:space="preserve"> </w:t>
      </w:r>
      <w:r>
        <w:t>form. Walk participants through how to fill out the form using the large version of the Animal Excreta Management Form prepared on the flip chart.</w:t>
      </w:r>
    </w:p>
    <w:p w14:paraId="5EE7A8BC" w14:textId="77777777" w:rsidR="000A4E28" w:rsidRDefault="00000000">
      <w:pPr>
        <w:spacing w:before="119"/>
        <w:ind w:left="1960" w:right="496"/>
        <w:rPr>
          <w:i/>
        </w:rPr>
      </w:pPr>
      <w:r>
        <w:rPr>
          <w:i/>
        </w:rPr>
        <w:t>You</w:t>
      </w:r>
      <w:r>
        <w:rPr>
          <w:i/>
          <w:spacing w:val="-3"/>
        </w:rPr>
        <w:t xml:space="preserve"> </w:t>
      </w:r>
      <w:r>
        <w:rPr>
          <w:i/>
        </w:rPr>
        <w:t>visit</w:t>
      </w:r>
      <w:r>
        <w:rPr>
          <w:i/>
          <w:spacing w:val="-1"/>
        </w:rPr>
        <w:t xml:space="preserve"> </w:t>
      </w:r>
      <w:r>
        <w:rPr>
          <w:i/>
        </w:rPr>
        <w:t>a</w:t>
      </w:r>
      <w:r>
        <w:rPr>
          <w:i/>
          <w:spacing w:val="-5"/>
        </w:rPr>
        <w:t xml:space="preserve"> </w:t>
      </w:r>
      <w:r>
        <w:rPr>
          <w:i/>
        </w:rPr>
        <w:t>community</w:t>
      </w:r>
      <w:r>
        <w:rPr>
          <w:i/>
          <w:spacing w:val="-5"/>
        </w:rPr>
        <w:t xml:space="preserve"> </w:t>
      </w:r>
      <w:r>
        <w:rPr>
          <w:i/>
        </w:rPr>
        <w:t>to</w:t>
      </w:r>
      <w:r>
        <w:rPr>
          <w:i/>
          <w:spacing w:val="-7"/>
        </w:rPr>
        <w:t xml:space="preserve"> </w:t>
      </w:r>
      <w:r>
        <w:rPr>
          <w:i/>
        </w:rPr>
        <w:t>inspect</w:t>
      </w:r>
      <w:r>
        <w:rPr>
          <w:i/>
          <w:spacing w:val="-4"/>
        </w:rPr>
        <w:t xml:space="preserve"> </w:t>
      </w:r>
      <w:r>
        <w:rPr>
          <w:i/>
        </w:rPr>
        <w:t>their</w:t>
      </w:r>
      <w:r>
        <w:rPr>
          <w:i/>
          <w:spacing w:val="-2"/>
        </w:rPr>
        <w:t xml:space="preserve"> </w:t>
      </w:r>
      <w:r>
        <w:rPr>
          <w:i/>
        </w:rPr>
        <w:t>animal</w:t>
      </w:r>
      <w:r>
        <w:rPr>
          <w:i/>
          <w:spacing w:val="-4"/>
        </w:rPr>
        <w:t xml:space="preserve"> </w:t>
      </w:r>
      <w:r>
        <w:rPr>
          <w:i/>
        </w:rPr>
        <w:t>excreta</w:t>
      </w:r>
      <w:r>
        <w:rPr>
          <w:i/>
          <w:spacing w:val="-4"/>
        </w:rPr>
        <w:t xml:space="preserve"> </w:t>
      </w:r>
      <w:r>
        <w:rPr>
          <w:i/>
        </w:rPr>
        <w:t>management.</w:t>
      </w:r>
      <w:r>
        <w:rPr>
          <w:i/>
          <w:spacing w:val="-1"/>
        </w:rPr>
        <w:t xml:space="preserve"> </w:t>
      </w:r>
      <w:r>
        <w:rPr>
          <w:i/>
        </w:rPr>
        <w:t>You</w:t>
      </w:r>
      <w:r>
        <w:rPr>
          <w:i/>
          <w:spacing w:val="-3"/>
        </w:rPr>
        <w:t xml:space="preserve"> </w:t>
      </w:r>
      <w:r>
        <w:rPr>
          <w:i/>
        </w:rPr>
        <w:t>discover cows, pigs and goats wondering freely on the streets, and chickens inside people’s homes. People have fenced off their gardens to stop livestock from eating the produce, but you discover many cows at the water source. When you</w:t>
      </w:r>
    </w:p>
    <w:p w14:paraId="78412EE0" w14:textId="77777777" w:rsidR="000A4E28" w:rsidRDefault="000A4E28">
      <w:pPr>
        <w:sectPr w:rsidR="000A4E28">
          <w:pgSz w:w="12240" w:h="15840"/>
          <w:pgMar w:top="940" w:right="960" w:bottom="1200" w:left="920" w:header="710" w:footer="940" w:gutter="0"/>
          <w:cols w:space="720"/>
        </w:sectPr>
      </w:pPr>
    </w:p>
    <w:p w14:paraId="77B04DDE" w14:textId="77777777" w:rsidR="000A4E28" w:rsidRDefault="000A4E28">
      <w:pPr>
        <w:pStyle w:val="BodyText"/>
        <w:spacing w:before="252"/>
        <w:rPr>
          <w:i/>
        </w:rPr>
      </w:pPr>
    </w:p>
    <w:p w14:paraId="41A83FA6" w14:textId="77777777" w:rsidR="000A4E28" w:rsidRDefault="00000000">
      <w:pPr>
        <w:ind w:left="1960" w:right="496"/>
        <w:rPr>
          <w:i/>
        </w:rPr>
      </w:pPr>
      <w:r>
        <w:rPr>
          <w:i/>
        </w:rPr>
        <w:t>ask</w:t>
      </w:r>
      <w:r>
        <w:rPr>
          <w:i/>
          <w:spacing w:val="-2"/>
        </w:rPr>
        <w:t xml:space="preserve"> </w:t>
      </w:r>
      <w:r>
        <w:rPr>
          <w:i/>
        </w:rPr>
        <w:t>people</w:t>
      </w:r>
      <w:r>
        <w:rPr>
          <w:i/>
          <w:spacing w:val="-4"/>
        </w:rPr>
        <w:t xml:space="preserve"> </w:t>
      </w:r>
      <w:r>
        <w:rPr>
          <w:i/>
        </w:rPr>
        <w:t>what</w:t>
      </w:r>
      <w:r>
        <w:rPr>
          <w:i/>
          <w:spacing w:val="-5"/>
        </w:rPr>
        <w:t xml:space="preserve"> </w:t>
      </w:r>
      <w:r>
        <w:rPr>
          <w:i/>
        </w:rPr>
        <w:t>they</w:t>
      </w:r>
      <w:r>
        <w:rPr>
          <w:i/>
          <w:spacing w:val="-1"/>
        </w:rPr>
        <w:t xml:space="preserve"> </w:t>
      </w:r>
      <w:r>
        <w:rPr>
          <w:i/>
        </w:rPr>
        <w:t>do</w:t>
      </w:r>
      <w:r>
        <w:rPr>
          <w:i/>
          <w:spacing w:val="-7"/>
        </w:rPr>
        <w:t xml:space="preserve"> </w:t>
      </w:r>
      <w:r>
        <w:rPr>
          <w:i/>
        </w:rPr>
        <w:t>with</w:t>
      </w:r>
      <w:r>
        <w:rPr>
          <w:i/>
          <w:spacing w:val="-4"/>
        </w:rPr>
        <w:t xml:space="preserve"> </w:t>
      </w:r>
      <w:r>
        <w:rPr>
          <w:i/>
        </w:rPr>
        <w:t>the</w:t>
      </w:r>
      <w:r>
        <w:rPr>
          <w:i/>
          <w:spacing w:val="-4"/>
        </w:rPr>
        <w:t xml:space="preserve"> </w:t>
      </w:r>
      <w:r>
        <w:rPr>
          <w:i/>
        </w:rPr>
        <w:t>animal</w:t>
      </w:r>
      <w:r>
        <w:rPr>
          <w:i/>
          <w:spacing w:val="-3"/>
        </w:rPr>
        <w:t xml:space="preserve"> </w:t>
      </w:r>
      <w:r>
        <w:rPr>
          <w:i/>
        </w:rPr>
        <w:t>excreta,</w:t>
      </w:r>
      <w:r>
        <w:rPr>
          <w:i/>
          <w:spacing w:val="-3"/>
        </w:rPr>
        <w:t xml:space="preserve"> </w:t>
      </w:r>
      <w:r>
        <w:rPr>
          <w:i/>
        </w:rPr>
        <w:t>they</w:t>
      </w:r>
      <w:r>
        <w:rPr>
          <w:i/>
          <w:spacing w:val="-1"/>
        </w:rPr>
        <w:t xml:space="preserve"> </w:t>
      </w:r>
      <w:r>
        <w:rPr>
          <w:i/>
        </w:rPr>
        <w:t>explain</w:t>
      </w:r>
      <w:r>
        <w:rPr>
          <w:i/>
          <w:spacing w:val="-2"/>
        </w:rPr>
        <w:t xml:space="preserve"> </w:t>
      </w:r>
      <w:r>
        <w:rPr>
          <w:i/>
        </w:rPr>
        <w:t>that</w:t>
      </w:r>
      <w:r>
        <w:rPr>
          <w:i/>
          <w:spacing w:val="-3"/>
        </w:rPr>
        <w:t xml:space="preserve"> </w:t>
      </w:r>
      <w:r>
        <w:rPr>
          <w:i/>
        </w:rPr>
        <w:t>they</w:t>
      </w:r>
      <w:r>
        <w:rPr>
          <w:i/>
          <w:spacing w:val="-4"/>
        </w:rPr>
        <w:t xml:space="preserve"> </w:t>
      </w:r>
      <w:r>
        <w:rPr>
          <w:i/>
        </w:rPr>
        <w:t>make patties for fuel and always wash their hands after doing so.</w:t>
      </w:r>
    </w:p>
    <w:p w14:paraId="6E9EA2D6" w14:textId="77777777" w:rsidR="000A4E28" w:rsidRDefault="00000000">
      <w:pPr>
        <w:pStyle w:val="BodyText"/>
        <w:spacing w:before="39"/>
        <w:rPr>
          <w:i/>
          <w:sz w:val="20"/>
        </w:rPr>
      </w:pPr>
      <w:r>
        <w:rPr>
          <w:noProof/>
        </w:rPr>
        <mc:AlternateContent>
          <mc:Choice Requires="wpg">
            <w:drawing>
              <wp:anchor distT="0" distB="0" distL="0" distR="0" simplePos="0" relativeHeight="251844608" behindDoc="1" locked="0" layoutInCell="1" allowOverlap="1" wp14:anchorId="7EEBC5B0" wp14:editId="360BE84D">
                <wp:simplePos x="0" y="0"/>
                <wp:positionH relativeFrom="page">
                  <wp:posOffset>914400</wp:posOffset>
                </wp:positionH>
                <wp:positionV relativeFrom="paragraph">
                  <wp:posOffset>186482</wp:posOffset>
                </wp:positionV>
                <wp:extent cx="5944870" cy="20320"/>
                <wp:effectExtent l="0" t="0" r="0" b="0"/>
                <wp:wrapTopAndBottom/>
                <wp:docPr id="1751" name="Group 1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752" name="Graphic 1752"/>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753" name="Graphic 1753"/>
                        <wps:cNvSpPr/>
                        <wps:spPr>
                          <a:xfrm>
                            <a:off x="304" y="126"/>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754" name="Graphic 1754"/>
                        <wps:cNvSpPr/>
                        <wps:spPr>
                          <a:xfrm>
                            <a:off x="59418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755" name="Graphic 1755"/>
                        <wps:cNvSpPr/>
                        <wps:spPr>
                          <a:xfrm>
                            <a:off x="304" y="126"/>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756" name="Graphic 1756"/>
                        <wps:cNvSpPr/>
                        <wps:spPr>
                          <a:xfrm>
                            <a:off x="5941821" y="317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757" name="Graphic 1757"/>
                        <wps:cNvSpPr/>
                        <wps:spPr>
                          <a:xfrm>
                            <a:off x="304" y="1689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58" name="Graphic 1758"/>
                        <wps:cNvSpPr/>
                        <wps:spPr>
                          <a:xfrm>
                            <a:off x="304" y="16890"/>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DC2A8F4" id="Group 1751" o:spid="_x0000_s1026" style="position:absolute;margin-left:1in;margin-top:14.7pt;width:468.1pt;height:1.6pt;z-index:-25147187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">
                <v:shape id="Graphic 175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" path="m5943600,l,,,19684r5943600,l5943600,xe" fillcolor="gray" stroked="f">
                  <v:path arrowok="t"/>
                </v:shape>
                <v:shape id="Graphic 1753" o:spid="_x0000_s1028" style="position:absolute;left:3;top: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" path="m5941428,l3048,,,,,3048r3048,l5941428,3048r,-3048xe" fillcolor="#9f9f9f" stroked="f">
                  <v:path arrowok="t"/>
                </v:shape>
                <v:shape id="Graphic 1754" o:spid="_x0000_s1029" style="position:absolute;left:59418;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" path="m3047,l,,,3048r3047,l3047,xe" fillcolor="#e2e2e2" stroked="f">
                  <v:path arrowok="t"/>
                </v:shape>
                <v:shape id="Graphic 1755" o:spid="_x0000_s1030" style="position:absolute;left:3;top:1;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" path="m3048,3048l,3048,,16764r3048,l3048,3048xem5944552,r-3035,l5941517,3048r3035,l5944552,xe" fillcolor="#9f9f9f" stroked="f">
                  <v:path arrowok="t"/>
                </v:shape>
                <v:shape id="Graphic 1756" o:spid="_x0000_s1031" style="position:absolute;left:59418;top:3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" path="m3047,l,,,13716r3047,l3047,xe" fillcolor="#e2e2e2" stroked="f">
                  <v:path arrowok="t"/>
                </v:shape>
                <v:shape id="Graphic 1757" o:spid="_x0000_s1032" style="position:absolute;left:3;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" path="m3047,l,,,3048r3047,l3047,xe" fillcolor="#9f9f9f" stroked="f">
                  <v:path arrowok="t"/>
                </v:shape>
                <v:shape id="Graphic 1758" o:spid="_x0000_s1033" style="position:absolute;left:3;top:168;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" path="m5941428,l3048,,,,,3048r3048,l5941428,3048r,-3048xem5944552,r-3035,l5941517,3048r3035,l5944552,xe" fillcolor="#e2e2e2" stroked="f">
                  <v:path arrowok="t"/>
                </v:shape>
                <w10:wrap type="topAndBottom" anchorx="page"/>
              </v:group>
            </w:pict>
          </mc:Fallback>
        </mc:AlternateContent>
      </w:r>
    </w:p>
    <w:p w14:paraId="56D9DC49" w14:textId="77777777" w:rsidR="000A4E28" w:rsidRDefault="00000000">
      <w:pPr>
        <w:pStyle w:val="Heading6"/>
        <w:tabs>
          <w:tab w:val="left" w:pos="8731"/>
        </w:tabs>
        <w:spacing w:before="48"/>
      </w:pPr>
      <w:r>
        <w:t>Collecting</w:t>
      </w:r>
      <w:r>
        <w:rPr>
          <w:spacing w:val="-7"/>
        </w:rPr>
        <w:t xml:space="preserve"> </w:t>
      </w:r>
      <w:r>
        <w:rPr>
          <w:spacing w:val="-2"/>
        </w:rPr>
        <w:t>Information</w:t>
      </w:r>
      <w:r>
        <w:tab/>
        <w:t>10</w:t>
      </w:r>
      <w:r>
        <w:rPr>
          <w:spacing w:val="-2"/>
        </w:rPr>
        <w:t xml:space="preserve"> minutes</w:t>
      </w:r>
    </w:p>
    <w:p w14:paraId="7EE4AFC3" w14:textId="77777777" w:rsidR="000A4E28" w:rsidRDefault="000A4E28">
      <w:pPr>
        <w:pStyle w:val="BodyText"/>
        <w:rPr>
          <w:b/>
        </w:rPr>
      </w:pPr>
    </w:p>
    <w:p w14:paraId="2637C47A" w14:textId="77777777" w:rsidR="000A4E28" w:rsidRDefault="000A4E28">
      <w:pPr>
        <w:pStyle w:val="BodyText"/>
        <w:spacing w:before="1"/>
        <w:rPr>
          <w:b/>
        </w:rPr>
      </w:pPr>
    </w:p>
    <w:p w14:paraId="447940E1" w14:textId="77777777" w:rsidR="000A4E28" w:rsidRDefault="00000000">
      <w:pPr>
        <w:pStyle w:val="ListParagraph"/>
        <w:numPr>
          <w:ilvl w:val="0"/>
          <w:numId w:val="98"/>
        </w:numPr>
        <w:tabs>
          <w:tab w:val="left" w:pos="1598"/>
          <w:tab w:val="left" w:pos="1600"/>
        </w:tabs>
        <w:spacing w:before="1"/>
        <w:ind w:right="734"/>
      </w:pPr>
      <w:r>
        <w:rPr>
          <w:noProof/>
        </w:rPr>
        <w:drawing>
          <wp:anchor distT="0" distB="0" distL="0" distR="0" simplePos="0" relativeHeight="251595776" behindDoc="0" locked="0" layoutInCell="1" allowOverlap="1" wp14:anchorId="01DB9317" wp14:editId="5FA686E9">
            <wp:simplePos x="0" y="0"/>
            <wp:positionH relativeFrom="page">
              <wp:posOffset>935721</wp:posOffset>
            </wp:positionH>
            <wp:positionV relativeFrom="paragraph">
              <wp:posOffset>-158906</wp:posOffset>
            </wp:positionV>
            <wp:extent cx="392782" cy="336547"/>
            <wp:effectExtent l="0" t="0" r="0" b="0"/>
            <wp:wrapNone/>
            <wp:docPr id="1759" name="Image 17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 name="Image 1759"/>
                    <pic:cNvPicPr/>
                  </pic:nvPicPr>
                  <pic:blipFill>
                    <a:blip r:embed="rId63" cstate="print"/>
                    <a:stretch>
                      <a:fillRect/>
                    </a:stretch>
                  </pic:blipFill>
                  <pic:spPr>
                    <a:xfrm>
                      <a:off x="0" y="0"/>
                      <a:ext cx="392782" cy="336547"/>
                    </a:xfrm>
                    <a:prstGeom prst="rect">
                      <a:avLst/>
                    </a:prstGeom>
                  </pic:spPr>
                </pic:pic>
              </a:graphicData>
            </a:graphic>
          </wp:anchor>
        </w:drawing>
      </w:r>
      <w:r>
        <w:t>Ask</w:t>
      </w:r>
      <w:r>
        <w:rPr>
          <w:spacing w:val="-1"/>
        </w:rPr>
        <w:t xml:space="preserve"> </w:t>
      </w:r>
      <w:r>
        <w:t>the</w:t>
      </w:r>
      <w:r>
        <w:rPr>
          <w:spacing w:val="-4"/>
        </w:rPr>
        <w:t xml:space="preserve"> </w:t>
      </w:r>
      <w:r>
        <w:t>participants</w:t>
      </w:r>
      <w:r>
        <w:rPr>
          <w:spacing w:val="-3"/>
        </w:rPr>
        <w:t xml:space="preserve"> </w:t>
      </w:r>
      <w:r>
        <w:t>how</w:t>
      </w:r>
      <w:r>
        <w:rPr>
          <w:spacing w:val="-5"/>
        </w:rPr>
        <w:t xml:space="preserve"> </w:t>
      </w:r>
      <w:r>
        <w:t>they</w:t>
      </w:r>
      <w:r>
        <w:rPr>
          <w:spacing w:val="-4"/>
        </w:rPr>
        <w:t xml:space="preserve"> </w:t>
      </w:r>
      <w:r>
        <w:t>would</w:t>
      </w:r>
      <w:r>
        <w:rPr>
          <w:spacing w:val="-2"/>
        </w:rPr>
        <w:t xml:space="preserve"> </w:t>
      </w:r>
      <w:r>
        <w:t>gather</w:t>
      </w:r>
      <w:r>
        <w:rPr>
          <w:spacing w:val="-3"/>
        </w:rPr>
        <w:t xml:space="preserve"> </w:t>
      </w:r>
      <w:r>
        <w:t>information</w:t>
      </w:r>
      <w:r>
        <w:rPr>
          <w:spacing w:val="-2"/>
        </w:rPr>
        <w:t xml:space="preserve"> </w:t>
      </w:r>
      <w:r>
        <w:t>on</w:t>
      </w:r>
      <w:r>
        <w:rPr>
          <w:spacing w:val="-2"/>
        </w:rPr>
        <w:t xml:space="preserve"> </w:t>
      </w:r>
      <w:r>
        <w:t>whether</w:t>
      </w:r>
      <w:r>
        <w:rPr>
          <w:spacing w:val="-3"/>
        </w:rPr>
        <w:t xml:space="preserve"> </w:t>
      </w:r>
      <w:r>
        <w:t>or</w:t>
      </w:r>
      <w:r>
        <w:rPr>
          <w:spacing w:val="-3"/>
        </w:rPr>
        <w:t xml:space="preserve"> </w:t>
      </w:r>
      <w:r>
        <w:t>not</w:t>
      </w:r>
      <w:r>
        <w:rPr>
          <w:spacing w:val="-3"/>
        </w:rPr>
        <w:t xml:space="preserve"> </w:t>
      </w:r>
      <w:r>
        <w:t>a</w:t>
      </w:r>
      <w:r>
        <w:rPr>
          <w:spacing w:val="-4"/>
        </w:rPr>
        <w:t xml:space="preserve"> </w:t>
      </w:r>
      <w:r>
        <w:t>person washes their hands after defecating. Record the responses on a flipchart.</w:t>
      </w:r>
    </w:p>
    <w:p w14:paraId="7ABAD94B" w14:textId="77777777" w:rsidR="000A4E28" w:rsidRDefault="00000000">
      <w:pPr>
        <w:pStyle w:val="ListParagraph"/>
        <w:numPr>
          <w:ilvl w:val="1"/>
          <w:numId w:val="98"/>
        </w:numPr>
        <w:tabs>
          <w:tab w:val="left" w:pos="1948"/>
        </w:tabs>
        <w:spacing w:before="120"/>
        <w:rPr>
          <w:i/>
        </w:rPr>
      </w:pPr>
      <w:r>
        <w:rPr>
          <w:i/>
        </w:rPr>
        <w:t>Look</w:t>
      </w:r>
      <w:r>
        <w:rPr>
          <w:i/>
          <w:spacing w:val="-1"/>
        </w:rPr>
        <w:t xml:space="preserve"> </w:t>
      </w:r>
      <w:r>
        <w:rPr>
          <w:i/>
        </w:rPr>
        <w:t>for soap</w:t>
      </w:r>
      <w:r>
        <w:rPr>
          <w:i/>
          <w:spacing w:val="-3"/>
        </w:rPr>
        <w:t xml:space="preserve"> </w:t>
      </w:r>
      <w:r>
        <w:rPr>
          <w:i/>
        </w:rPr>
        <w:t>by</w:t>
      </w:r>
      <w:r>
        <w:rPr>
          <w:i/>
          <w:spacing w:val="-3"/>
        </w:rPr>
        <w:t xml:space="preserve"> </w:t>
      </w:r>
      <w:r>
        <w:rPr>
          <w:i/>
        </w:rPr>
        <w:t>the</w:t>
      </w:r>
      <w:r>
        <w:rPr>
          <w:i/>
          <w:spacing w:val="-2"/>
        </w:rPr>
        <w:t xml:space="preserve"> latrine,</w:t>
      </w:r>
    </w:p>
    <w:p w14:paraId="6D2EFF1D" w14:textId="77777777" w:rsidR="000A4E28" w:rsidRDefault="00000000">
      <w:pPr>
        <w:pStyle w:val="ListParagraph"/>
        <w:numPr>
          <w:ilvl w:val="1"/>
          <w:numId w:val="98"/>
        </w:numPr>
        <w:tabs>
          <w:tab w:val="left" w:pos="1948"/>
        </w:tabs>
        <w:spacing w:before="117"/>
        <w:rPr>
          <w:i/>
        </w:rPr>
      </w:pPr>
      <w:r>
        <w:rPr>
          <w:i/>
        </w:rPr>
        <w:t>Look</w:t>
      </w:r>
      <w:r>
        <w:rPr>
          <w:i/>
          <w:spacing w:val="-3"/>
        </w:rPr>
        <w:t xml:space="preserve"> </w:t>
      </w:r>
      <w:r>
        <w:rPr>
          <w:i/>
        </w:rPr>
        <w:t>for</w:t>
      </w:r>
      <w:r>
        <w:rPr>
          <w:i/>
          <w:spacing w:val="-3"/>
        </w:rPr>
        <w:t xml:space="preserve"> </w:t>
      </w:r>
      <w:r>
        <w:rPr>
          <w:i/>
        </w:rPr>
        <w:t>water</w:t>
      </w:r>
      <w:r>
        <w:rPr>
          <w:i/>
          <w:spacing w:val="-3"/>
        </w:rPr>
        <w:t xml:space="preserve"> </w:t>
      </w:r>
      <w:r>
        <w:rPr>
          <w:i/>
        </w:rPr>
        <w:t>point</w:t>
      </w:r>
      <w:r>
        <w:rPr>
          <w:i/>
          <w:spacing w:val="-1"/>
        </w:rPr>
        <w:t xml:space="preserve"> </w:t>
      </w:r>
      <w:r>
        <w:rPr>
          <w:i/>
        </w:rPr>
        <w:t>by</w:t>
      </w:r>
      <w:r>
        <w:rPr>
          <w:i/>
          <w:spacing w:val="-4"/>
        </w:rPr>
        <w:t xml:space="preserve"> </w:t>
      </w:r>
      <w:r>
        <w:rPr>
          <w:i/>
        </w:rPr>
        <w:t>the</w:t>
      </w:r>
      <w:r>
        <w:rPr>
          <w:i/>
          <w:spacing w:val="-2"/>
        </w:rPr>
        <w:t xml:space="preserve"> latrine</w:t>
      </w:r>
    </w:p>
    <w:p w14:paraId="3EFDF8E4" w14:textId="77777777" w:rsidR="000A4E28" w:rsidRDefault="00000000">
      <w:pPr>
        <w:pStyle w:val="ListParagraph"/>
        <w:numPr>
          <w:ilvl w:val="1"/>
          <w:numId w:val="98"/>
        </w:numPr>
        <w:tabs>
          <w:tab w:val="left" w:pos="1948"/>
        </w:tabs>
        <w:spacing w:before="119"/>
        <w:rPr>
          <w:i/>
        </w:rPr>
      </w:pPr>
      <w:r>
        <w:rPr>
          <w:i/>
        </w:rPr>
        <w:t>Observe</w:t>
      </w:r>
      <w:r>
        <w:rPr>
          <w:i/>
          <w:spacing w:val="-3"/>
        </w:rPr>
        <w:t xml:space="preserve"> </w:t>
      </w:r>
      <w:r>
        <w:rPr>
          <w:i/>
        </w:rPr>
        <w:t>users</w:t>
      </w:r>
      <w:r>
        <w:rPr>
          <w:i/>
          <w:spacing w:val="-2"/>
        </w:rPr>
        <w:t xml:space="preserve"> </w:t>
      </w:r>
      <w:r>
        <w:rPr>
          <w:i/>
        </w:rPr>
        <w:t>leaving</w:t>
      </w:r>
      <w:r>
        <w:rPr>
          <w:i/>
          <w:spacing w:val="-3"/>
        </w:rPr>
        <w:t xml:space="preserve"> </w:t>
      </w:r>
      <w:r>
        <w:rPr>
          <w:i/>
        </w:rPr>
        <w:t>a</w:t>
      </w:r>
      <w:r>
        <w:rPr>
          <w:i/>
          <w:spacing w:val="-6"/>
        </w:rPr>
        <w:t xml:space="preserve"> </w:t>
      </w:r>
      <w:r>
        <w:rPr>
          <w:i/>
          <w:spacing w:val="-2"/>
        </w:rPr>
        <w:t>latrine</w:t>
      </w:r>
    </w:p>
    <w:p w14:paraId="30421853" w14:textId="77777777" w:rsidR="000A4E28" w:rsidRDefault="00000000">
      <w:pPr>
        <w:pStyle w:val="ListParagraph"/>
        <w:numPr>
          <w:ilvl w:val="1"/>
          <w:numId w:val="98"/>
        </w:numPr>
        <w:tabs>
          <w:tab w:val="left" w:pos="1948"/>
        </w:tabs>
        <w:spacing w:before="117"/>
        <w:rPr>
          <w:i/>
        </w:rPr>
      </w:pPr>
      <w:r>
        <w:rPr>
          <w:i/>
        </w:rPr>
        <w:t>Ask</w:t>
      </w:r>
      <w:r>
        <w:rPr>
          <w:i/>
          <w:spacing w:val="-1"/>
        </w:rPr>
        <w:t xml:space="preserve"> </w:t>
      </w:r>
      <w:r>
        <w:rPr>
          <w:i/>
        </w:rPr>
        <w:t>the</w:t>
      </w:r>
      <w:r>
        <w:rPr>
          <w:i/>
          <w:spacing w:val="-3"/>
        </w:rPr>
        <w:t xml:space="preserve"> </w:t>
      </w:r>
      <w:r>
        <w:rPr>
          <w:i/>
        </w:rPr>
        <w:t>users</w:t>
      </w:r>
      <w:r>
        <w:rPr>
          <w:i/>
          <w:spacing w:val="-4"/>
        </w:rPr>
        <w:t xml:space="preserve"> </w:t>
      </w:r>
      <w:r>
        <w:rPr>
          <w:i/>
        </w:rPr>
        <w:t>when</w:t>
      </w:r>
      <w:r>
        <w:rPr>
          <w:i/>
          <w:spacing w:val="-3"/>
        </w:rPr>
        <w:t xml:space="preserve"> </w:t>
      </w:r>
      <w:r>
        <w:rPr>
          <w:i/>
        </w:rPr>
        <w:t>they</w:t>
      </w:r>
      <w:r>
        <w:rPr>
          <w:i/>
          <w:spacing w:val="-4"/>
        </w:rPr>
        <w:t xml:space="preserve"> </w:t>
      </w:r>
      <w:r>
        <w:rPr>
          <w:i/>
        </w:rPr>
        <w:t>wash</w:t>
      </w:r>
      <w:r>
        <w:rPr>
          <w:i/>
          <w:spacing w:val="-3"/>
        </w:rPr>
        <w:t xml:space="preserve"> </w:t>
      </w:r>
      <w:r>
        <w:rPr>
          <w:i/>
        </w:rPr>
        <w:t xml:space="preserve">their </w:t>
      </w:r>
      <w:r>
        <w:rPr>
          <w:i/>
          <w:spacing w:val="-4"/>
        </w:rPr>
        <w:t>hands</w:t>
      </w:r>
    </w:p>
    <w:p w14:paraId="72ABE54B" w14:textId="77777777" w:rsidR="000A4E28" w:rsidRDefault="00000000">
      <w:pPr>
        <w:pStyle w:val="ListParagraph"/>
        <w:numPr>
          <w:ilvl w:val="1"/>
          <w:numId w:val="98"/>
        </w:numPr>
        <w:tabs>
          <w:tab w:val="left" w:pos="1948"/>
        </w:tabs>
        <w:spacing w:before="120"/>
        <w:rPr>
          <w:i/>
        </w:rPr>
      </w:pPr>
      <w:r>
        <w:rPr>
          <w:i/>
        </w:rPr>
        <w:t>Ask</w:t>
      </w:r>
      <w:r>
        <w:rPr>
          <w:i/>
          <w:spacing w:val="-2"/>
        </w:rPr>
        <w:t xml:space="preserve"> </w:t>
      </w:r>
      <w:r>
        <w:rPr>
          <w:i/>
        </w:rPr>
        <w:t>the</w:t>
      </w:r>
      <w:r>
        <w:rPr>
          <w:i/>
          <w:spacing w:val="-4"/>
        </w:rPr>
        <w:t xml:space="preserve"> </w:t>
      </w:r>
      <w:r>
        <w:rPr>
          <w:i/>
        </w:rPr>
        <w:t>users</w:t>
      </w:r>
      <w:r>
        <w:rPr>
          <w:i/>
          <w:spacing w:val="-1"/>
        </w:rPr>
        <w:t xml:space="preserve"> </w:t>
      </w:r>
      <w:r>
        <w:rPr>
          <w:i/>
        </w:rPr>
        <w:t>how</w:t>
      </w:r>
      <w:r>
        <w:rPr>
          <w:i/>
          <w:spacing w:val="-2"/>
        </w:rPr>
        <w:t xml:space="preserve"> </w:t>
      </w:r>
      <w:r>
        <w:rPr>
          <w:i/>
        </w:rPr>
        <w:t>many</w:t>
      </w:r>
      <w:r>
        <w:rPr>
          <w:i/>
          <w:spacing w:val="-4"/>
        </w:rPr>
        <w:t xml:space="preserve"> </w:t>
      </w:r>
      <w:r>
        <w:rPr>
          <w:i/>
        </w:rPr>
        <w:t>times</w:t>
      </w:r>
      <w:r>
        <w:rPr>
          <w:i/>
          <w:spacing w:val="-4"/>
        </w:rPr>
        <w:t xml:space="preserve"> </w:t>
      </w:r>
      <w:r>
        <w:rPr>
          <w:i/>
        </w:rPr>
        <w:t>they</w:t>
      </w:r>
      <w:r>
        <w:rPr>
          <w:i/>
          <w:spacing w:val="-3"/>
        </w:rPr>
        <w:t xml:space="preserve"> </w:t>
      </w:r>
      <w:r>
        <w:rPr>
          <w:i/>
        </w:rPr>
        <w:t>wash</w:t>
      </w:r>
      <w:r>
        <w:rPr>
          <w:i/>
          <w:spacing w:val="-4"/>
        </w:rPr>
        <w:t xml:space="preserve"> </w:t>
      </w:r>
      <w:r>
        <w:rPr>
          <w:i/>
        </w:rPr>
        <w:t>their</w:t>
      </w:r>
      <w:r>
        <w:rPr>
          <w:i/>
          <w:spacing w:val="-3"/>
        </w:rPr>
        <w:t xml:space="preserve"> </w:t>
      </w:r>
      <w:r>
        <w:rPr>
          <w:i/>
        </w:rPr>
        <w:t>hands</w:t>
      </w:r>
      <w:r>
        <w:rPr>
          <w:i/>
          <w:spacing w:val="-1"/>
        </w:rPr>
        <w:t xml:space="preserve"> </w:t>
      </w:r>
      <w:r>
        <w:rPr>
          <w:i/>
        </w:rPr>
        <w:t>a</w:t>
      </w:r>
      <w:r>
        <w:rPr>
          <w:i/>
          <w:spacing w:val="-2"/>
        </w:rPr>
        <w:t xml:space="preserve"> </w:t>
      </w:r>
      <w:r>
        <w:rPr>
          <w:i/>
          <w:spacing w:val="-5"/>
        </w:rPr>
        <w:t>day</w:t>
      </w:r>
    </w:p>
    <w:p w14:paraId="4788507A" w14:textId="77777777" w:rsidR="000A4E28" w:rsidRDefault="00000000">
      <w:pPr>
        <w:pStyle w:val="ListParagraph"/>
        <w:numPr>
          <w:ilvl w:val="1"/>
          <w:numId w:val="98"/>
        </w:numPr>
        <w:tabs>
          <w:tab w:val="left" w:pos="1948"/>
        </w:tabs>
        <w:spacing w:before="119"/>
        <w:rPr>
          <w:i/>
        </w:rPr>
      </w:pPr>
      <w:r>
        <w:rPr>
          <w:i/>
        </w:rPr>
        <w:t>Ask</w:t>
      </w:r>
      <w:r>
        <w:rPr>
          <w:i/>
          <w:spacing w:val="-1"/>
        </w:rPr>
        <w:t xml:space="preserve"> </w:t>
      </w:r>
      <w:r>
        <w:rPr>
          <w:i/>
        </w:rPr>
        <w:t>the</w:t>
      </w:r>
      <w:r>
        <w:rPr>
          <w:i/>
          <w:spacing w:val="-4"/>
        </w:rPr>
        <w:t xml:space="preserve"> </w:t>
      </w:r>
      <w:r>
        <w:rPr>
          <w:i/>
        </w:rPr>
        <w:t>users</w:t>
      </w:r>
      <w:r>
        <w:rPr>
          <w:i/>
          <w:spacing w:val="57"/>
        </w:rPr>
        <w:t xml:space="preserve"> </w:t>
      </w:r>
      <w:r>
        <w:rPr>
          <w:i/>
        </w:rPr>
        <w:t>or</w:t>
      </w:r>
      <w:r>
        <w:rPr>
          <w:i/>
          <w:spacing w:val="-2"/>
        </w:rPr>
        <w:t xml:space="preserve"> </w:t>
      </w:r>
      <w:r>
        <w:rPr>
          <w:i/>
        </w:rPr>
        <w:t>other</w:t>
      </w:r>
      <w:r>
        <w:rPr>
          <w:i/>
          <w:spacing w:val="-3"/>
        </w:rPr>
        <w:t xml:space="preserve"> </w:t>
      </w:r>
      <w:r>
        <w:rPr>
          <w:i/>
        </w:rPr>
        <w:t>members</w:t>
      </w:r>
      <w:r>
        <w:rPr>
          <w:i/>
          <w:spacing w:val="-1"/>
        </w:rPr>
        <w:t xml:space="preserve"> </w:t>
      </w:r>
      <w:r>
        <w:rPr>
          <w:i/>
        </w:rPr>
        <w:t>of</w:t>
      </w:r>
      <w:r>
        <w:rPr>
          <w:i/>
          <w:spacing w:val="-3"/>
        </w:rPr>
        <w:t xml:space="preserve"> </w:t>
      </w:r>
      <w:r>
        <w:rPr>
          <w:i/>
        </w:rPr>
        <w:t>the</w:t>
      </w:r>
      <w:r>
        <w:rPr>
          <w:i/>
          <w:spacing w:val="-3"/>
        </w:rPr>
        <w:t xml:space="preserve"> </w:t>
      </w:r>
      <w:r>
        <w:rPr>
          <w:i/>
        </w:rPr>
        <w:t>family</w:t>
      </w:r>
      <w:r>
        <w:rPr>
          <w:i/>
          <w:spacing w:val="-1"/>
        </w:rPr>
        <w:t xml:space="preserve"> </w:t>
      </w:r>
      <w:r>
        <w:rPr>
          <w:i/>
        </w:rPr>
        <w:t>if</w:t>
      </w:r>
      <w:r>
        <w:rPr>
          <w:i/>
          <w:spacing w:val="-3"/>
        </w:rPr>
        <w:t xml:space="preserve"> </w:t>
      </w:r>
      <w:r>
        <w:rPr>
          <w:i/>
        </w:rPr>
        <w:t>they</w:t>
      </w:r>
      <w:r>
        <w:rPr>
          <w:i/>
          <w:spacing w:val="-4"/>
        </w:rPr>
        <w:t xml:space="preserve"> </w:t>
      </w:r>
      <w:r>
        <w:rPr>
          <w:i/>
        </w:rPr>
        <w:t>wash</w:t>
      </w:r>
      <w:r>
        <w:rPr>
          <w:i/>
          <w:spacing w:val="-4"/>
        </w:rPr>
        <w:t xml:space="preserve"> </w:t>
      </w:r>
      <w:r>
        <w:rPr>
          <w:i/>
        </w:rPr>
        <w:t>their</w:t>
      </w:r>
      <w:r>
        <w:rPr>
          <w:i/>
          <w:spacing w:val="-2"/>
        </w:rPr>
        <w:t xml:space="preserve"> hands</w:t>
      </w:r>
    </w:p>
    <w:p w14:paraId="53843741" w14:textId="77777777" w:rsidR="000A4E28" w:rsidRDefault="00000000">
      <w:pPr>
        <w:pStyle w:val="ListParagraph"/>
        <w:numPr>
          <w:ilvl w:val="0"/>
          <w:numId w:val="98"/>
        </w:numPr>
        <w:tabs>
          <w:tab w:val="left" w:pos="1598"/>
        </w:tabs>
        <w:spacing w:before="117"/>
        <w:ind w:left="1598" w:hanging="358"/>
      </w:pPr>
      <w:r>
        <w:rPr>
          <w:spacing w:val="-2"/>
        </w:rPr>
        <w:t>Explain:</w:t>
      </w:r>
    </w:p>
    <w:p w14:paraId="124897C6" w14:textId="77777777" w:rsidR="000A4E28" w:rsidRDefault="00000000">
      <w:pPr>
        <w:pStyle w:val="ListParagraph"/>
        <w:numPr>
          <w:ilvl w:val="1"/>
          <w:numId w:val="98"/>
        </w:numPr>
        <w:tabs>
          <w:tab w:val="left" w:pos="1948"/>
        </w:tabs>
        <w:spacing w:before="241"/>
        <w:rPr>
          <w:i/>
        </w:rPr>
      </w:pPr>
      <w:r>
        <w:rPr>
          <w:noProof/>
        </w:rPr>
        <w:drawing>
          <wp:anchor distT="0" distB="0" distL="0" distR="0" simplePos="0" relativeHeight="251596800" behindDoc="0" locked="0" layoutInCell="1" allowOverlap="1" wp14:anchorId="12928346" wp14:editId="19C2CAC1">
            <wp:simplePos x="0" y="0"/>
            <wp:positionH relativeFrom="page">
              <wp:posOffset>1012980</wp:posOffset>
            </wp:positionH>
            <wp:positionV relativeFrom="paragraph">
              <wp:posOffset>357124</wp:posOffset>
            </wp:positionV>
            <wp:extent cx="342769" cy="400812"/>
            <wp:effectExtent l="0" t="0" r="0" b="0"/>
            <wp:wrapNone/>
            <wp:docPr id="1760" name="Image 1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0" name="Image 1760"/>
                    <pic:cNvPicPr/>
                  </pic:nvPicPr>
                  <pic:blipFill>
                    <a:blip r:embed="rId120" cstate="print"/>
                    <a:stretch>
                      <a:fillRect/>
                    </a:stretch>
                  </pic:blipFill>
                  <pic:spPr>
                    <a:xfrm>
                      <a:off x="0" y="0"/>
                      <a:ext cx="342769" cy="400812"/>
                    </a:xfrm>
                    <a:prstGeom prst="rect">
                      <a:avLst/>
                    </a:prstGeom>
                  </pic:spPr>
                </pic:pic>
              </a:graphicData>
            </a:graphic>
          </wp:anchor>
        </w:drawing>
      </w:r>
      <w:r>
        <w:rPr>
          <w:i/>
        </w:rPr>
        <w:t>Different</w:t>
      </w:r>
      <w:r>
        <w:rPr>
          <w:i/>
          <w:spacing w:val="-5"/>
        </w:rPr>
        <w:t xml:space="preserve"> </w:t>
      </w:r>
      <w:r>
        <w:rPr>
          <w:i/>
        </w:rPr>
        <w:t>questions</w:t>
      </w:r>
      <w:r>
        <w:rPr>
          <w:i/>
          <w:spacing w:val="-6"/>
        </w:rPr>
        <w:t xml:space="preserve"> </w:t>
      </w:r>
      <w:r>
        <w:rPr>
          <w:i/>
        </w:rPr>
        <w:t>may</w:t>
      </w:r>
      <w:r>
        <w:rPr>
          <w:i/>
          <w:spacing w:val="-6"/>
        </w:rPr>
        <w:t xml:space="preserve"> </w:t>
      </w:r>
      <w:r>
        <w:rPr>
          <w:i/>
        </w:rPr>
        <w:t>require</w:t>
      </w:r>
      <w:r>
        <w:rPr>
          <w:i/>
          <w:spacing w:val="-4"/>
        </w:rPr>
        <w:t xml:space="preserve"> </w:t>
      </w:r>
      <w:r>
        <w:rPr>
          <w:i/>
        </w:rPr>
        <w:t>different</w:t>
      </w:r>
      <w:r>
        <w:rPr>
          <w:i/>
          <w:spacing w:val="-7"/>
        </w:rPr>
        <w:t xml:space="preserve"> </w:t>
      </w:r>
      <w:r>
        <w:rPr>
          <w:i/>
        </w:rPr>
        <w:t>forms</w:t>
      </w:r>
      <w:r>
        <w:rPr>
          <w:i/>
          <w:spacing w:val="-3"/>
        </w:rPr>
        <w:t xml:space="preserve"> </w:t>
      </w:r>
      <w:r>
        <w:rPr>
          <w:i/>
        </w:rPr>
        <w:t>of</w:t>
      </w:r>
      <w:r>
        <w:rPr>
          <w:i/>
          <w:spacing w:val="-5"/>
        </w:rPr>
        <w:t xml:space="preserve"> </w:t>
      </w:r>
      <w:r>
        <w:rPr>
          <w:i/>
          <w:spacing w:val="-2"/>
        </w:rPr>
        <w:t>observation.</w:t>
      </w:r>
    </w:p>
    <w:p w14:paraId="05F354A2" w14:textId="77777777" w:rsidR="000A4E28" w:rsidRDefault="00000000">
      <w:pPr>
        <w:pStyle w:val="ListParagraph"/>
        <w:numPr>
          <w:ilvl w:val="1"/>
          <w:numId w:val="98"/>
        </w:numPr>
        <w:tabs>
          <w:tab w:val="left" w:pos="1948"/>
        </w:tabs>
        <w:spacing w:before="117"/>
        <w:ind w:right="590"/>
        <w:rPr>
          <w:i/>
        </w:rPr>
      </w:pPr>
      <w:r>
        <w:rPr>
          <w:b/>
          <w:i/>
        </w:rPr>
        <w:t>Observation</w:t>
      </w:r>
      <w:r>
        <w:rPr>
          <w:b/>
          <w:i/>
          <w:spacing w:val="-1"/>
        </w:rPr>
        <w:t xml:space="preserve"> </w:t>
      </w:r>
      <w:r>
        <w:rPr>
          <w:b/>
          <w:i/>
        </w:rPr>
        <w:t xml:space="preserve">can be used </w:t>
      </w:r>
      <w:r>
        <w:rPr>
          <w:i/>
        </w:rPr>
        <w:t>for observing the presence or absence of things and their</w:t>
      </w:r>
      <w:r>
        <w:rPr>
          <w:i/>
          <w:spacing w:val="-3"/>
        </w:rPr>
        <w:t xml:space="preserve"> </w:t>
      </w:r>
      <w:r>
        <w:rPr>
          <w:i/>
        </w:rPr>
        <w:t>condition.</w:t>
      </w:r>
      <w:r>
        <w:rPr>
          <w:i/>
          <w:spacing w:val="-5"/>
        </w:rPr>
        <w:t xml:space="preserve"> </w:t>
      </w:r>
      <w:r>
        <w:rPr>
          <w:i/>
        </w:rPr>
        <w:t>It</w:t>
      </w:r>
      <w:r>
        <w:rPr>
          <w:i/>
          <w:spacing w:val="-7"/>
        </w:rPr>
        <w:t xml:space="preserve"> </w:t>
      </w:r>
      <w:r>
        <w:rPr>
          <w:i/>
        </w:rPr>
        <w:t>may</w:t>
      </w:r>
      <w:r>
        <w:rPr>
          <w:i/>
          <w:spacing w:val="-4"/>
        </w:rPr>
        <w:t xml:space="preserve"> </w:t>
      </w:r>
      <w:r>
        <w:rPr>
          <w:i/>
        </w:rPr>
        <w:t>also</w:t>
      </w:r>
      <w:r>
        <w:rPr>
          <w:i/>
          <w:spacing w:val="-4"/>
        </w:rPr>
        <w:t xml:space="preserve"> </w:t>
      </w:r>
      <w:r>
        <w:rPr>
          <w:i/>
        </w:rPr>
        <w:t>indicate</w:t>
      </w:r>
      <w:r>
        <w:rPr>
          <w:i/>
          <w:spacing w:val="-3"/>
        </w:rPr>
        <w:t xml:space="preserve"> </w:t>
      </w:r>
      <w:r>
        <w:rPr>
          <w:i/>
        </w:rPr>
        <w:t>some</w:t>
      </w:r>
      <w:r>
        <w:rPr>
          <w:i/>
          <w:spacing w:val="-4"/>
        </w:rPr>
        <w:t xml:space="preserve"> </w:t>
      </w:r>
      <w:r>
        <w:rPr>
          <w:i/>
        </w:rPr>
        <w:t>behavioral</w:t>
      </w:r>
      <w:r>
        <w:rPr>
          <w:i/>
          <w:spacing w:val="-5"/>
        </w:rPr>
        <w:t xml:space="preserve"> </w:t>
      </w:r>
      <w:r>
        <w:rPr>
          <w:i/>
        </w:rPr>
        <w:t>practices. For</w:t>
      </w:r>
      <w:r>
        <w:rPr>
          <w:i/>
          <w:spacing w:val="-3"/>
        </w:rPr>
        <w:t xml:space="preserve"> </w:t>
      </w:r>
      <w:r>
        <w:rPr>
          <w:i/>
        </w:rPr>
        <w:t>example,</w:t>
      </w:r>
      <w:r>
        <w:rPr>
          <w:i/>
          <w:spacing w:val="-2"/>
        </w:rPr>
        <w:t xml:space="preserve"> </w:t>
      </w:r>
      <w:r>
        <w:rPr>
          <w:i/>
        </w:rPr>
        <w:t>you can directly observe solid waste in drainage ditches, or the lack of a latrine facility, or animal excreta management practices.</w:t>
      </w:r>
    </w:p>
    <w:p w14:paraId="63028C30" w14:textId="77777777" w:rsidR="000A4E28" w:rsidRDefault="00000000">
      <w:pPr>
        <w:pStyle w:val="ListParagraph"/>
        <w:numPr>
          <w:ilvl w:val="1"/>
          <w:numId w:val="98"/>
        </w:numPr>
        <w:tabs>
          <w:tab w:val="left" w:pos="1948"/>
        </w:tabs>
        <w:spacing w:before="119"/>
        <w:ind w:right="1349"/>
        <w:rPr>
          <w:i/>
        </w:rPr>
      </w:pPr>
      <w:r>
        <w:rPr>
          <w:b/>
          <w:i/>
        </w:rPr>
        <w:t xml:space="preserve">Interview </w:t>
      </w:r>
      <w:r>
        <w:rPr>
          <w:i/>
        </w:rPr>
        <w:t>may be necessary to collect information about practices and behaviours</w:t>
      </w:r>
      <w:r>
        <w:rPr>
          <w:i/>
          <w:spacing w:val="-3"/>
        </w:rPr>
        <w:t xml:space="preserve"> </w:t>
      </w:r>
      <w:r>
        <w:rPr>
          <w:i/>
        </w:rPr>
        <w:t>as</w:t>
      </w:r>
      <w:r>
        <w:rPr>
          <w:i/>
          <w:spacing w:val="-6"/>
        </w:rPr>
        <w:t xml:space="preserve"> </w:t>
      </w:r>
      <w:r>
        <w:rPr>
          <w:i/>
        </w:rPr>
        <w:t>they</w:t>
      </w:r>
      <w:r>
        <w:rPr>
          <w:i/>
          <w:spacing w:val="-6"/>
        </w:rPr>
        <w:t xml:space="preserve"> </w:t>
      </w:r>
      <w:r>
        <w:rPr>
          <w:i/>
        </w:rPr>
        <w:t>are</w:t>
      </w:r>
      <w:r>
        <w:rPr>
          <w:i/>
          <w:spacing w:val="-4"/>
        </w:rPr>
        <w:t xml:space="preserve"> </w:t>
      </w:r>
      <w:r>
        <w:rPr>
          <w:i/>
        </w:rPr>
        <w:t>hard</w:t>
      </w:r>
      <w:r>
        <w:rPr>
          <w:i/>
          <w:spacing w:val="-6"/>
        </w:rPr>
        <w:t xml:space="preserve"> </w:t>
      </w:r>
      <w:r>
        <w:rPr>
          <w:i/>
        </w:rPr>
        <w:t>to</w:t>
      </w:r>
      <w:r>
        <w:rPr>
          <w:i/>
          <w:spacing w:val="-4"/>
        </w:rPr>
        <w:t xml:space="preserve"> </w:t>
      </w:r>
      <w:r>
        <w:rPr>
          <w:i/>
        </w:rPr>
        <w:t>observe</w:t>
      </w:r>
      <w:r>
        <w:rPr>
          <w:i/>
          <w:spacing w:val="-6"/>
        </w:rPr>
        <w:t xml:space="preserve"> </w:t>
      </w:r>
      <w:r>
        <w:rPr>
          <w:i/>
        </w:rPr>
        <w:t>directly.</w:t>
      </w:r>
      <w:r>
        <w:rPr>
          <w:i/>
          <w:spacing w:val="-2"/>
        </w:rPr>
        <w:t xml:space="preserve"> </w:t>
      </w:r>
      <w:r>
        <w:rPr>
          <w:i/>
        </w:rPr>
        <w:t>For</w:t>
      </w:r>
      <w:r>
        <w:rPr>
          <w:i/>
          <w:spacing w:val="-3"/>
        </w:rPr>
        <w:t xml:space="preserve"> </w:t>
      </w:r>
      <w:r>
        <w:rPr>
          <w:i/>
        </w:rPr>
        <w:t>example,</w:t>
      </w:r>
      <w:r>
        <w:rPr>
          <w:i/>
          <w:spacing w:val="-2"/>
        </w:rPr>
        <w:t xml:space="preserve"> </w:t>
      </w:r>
      <w:r>
        <w:rPr>
          <w:i/>
        </w:rPr>
        <w:t>defecation practices, hygiene practices, and the presence or absence of vectors.</w:t>
      </w:r>
    </w:p>
    <w:p w14:paraId="73C8F642" w14:textId="77777777" w:rsidR="000A4E28" w:rsidRDefault="00000000">
      <w:pPr>
        <w:pStyle w:val="ListParagraph"/>
        <w:numPr>
          <w:ilvl w:val="0"/>
          <w:numId w:val="98"/>
        </w:numPr>
        <w:tabs>
          <w:tab w:val="left" w:pos="1598"/>
          <w:tab w:val="left" w:pos="1600"/>
        </w:tabs>
        <w:spacing w:before="118"/>
        <w:ind w:right="763"/>
      </w:pPr>
      <w:r>
        <w:t>Check to ensure that participants understand the difference between observation and interview. Review</w:t>
      </w:r>
      <w:r>
        <w:rPr>
          <w:spacing w:val="-2"/>
        </w:rPr>
        <w:t xml:space="preserve"> </w:t>
      </w:r>
      <w:r>
        <w:t>the list developed at the</w:t>
      </w:r>
      <w:r>
        <w:rPr>
          <w:spacing w:val="-1"/>
        </w:rPr>
        <w:t xml:space="preserve"> </w:t>
      </w:r>
      <w:r>
        <w:t>beginning of the activity</w:t>
      </w:r>
      <w:r>
        <w:rPr>
          <w:spacing w:val="-1"/>
        </w:rPr>
        <w:t xml:space="preserve"> </w:t>
      </w:r>
      <w:r>
        <w:t>of ways to check</w:t>
      </w:r>
      <w:r>
        <w:rPr>
          <w:spacing w:val="-1"/>
        </w:rPr>
        <w:t xml:space="preserve"> </w:t>
      </w:r>
      <w:r>
        <w:t>whether</w:t>
      </w:r>
      <w:r>
        <w:rPr>
          <w:spacing w:val="-3"/>
        </w:rPr>
        <w:t xml:space="preserve"> </w:t>
      </w:r>
      <w:r>
        <w:t>a</w:t>
      </w:r>
      <w:r>
        <w:rPr>
          <w:spacing w:val="-5"/>
        </w:rPr>
        <w:t xml:space="preserve"> </w:t>
      </w:r>
      <w:r>
        <w:t>person</w:t>
      </w:r>
      <w:r>
        <w:rPr>
          <w:spacing w:val="-4"/>
        </w:rPr>
        <w:t xml:space="preserve"> </w:t>
      </w:r>
      <w:r>
        <w:t>is</w:t>
      </w:r>
      <w:r>
        <w:rPr>
          <w:spacing w:val="-3"/>
        </w:rPr>
        <w:t xml:space="preserve"> </w:t>
      </w:r>
      <w:r>
        <w:t>washing</w:t>
      </w:r>
      <w:r>
        <w:rPr>
          <w:spacing w:val="-2"/>
        </w:rPr>
        <w:t xml:space="preserve"> </w:t>
      </w:r>
      <w:r>
        <w:t>their</w:t>
      </w:r>
      <w:r>
        <w:rPr>
          <w:spacing w:val="-3"/>
        </w:rPr>
        <w:t xml:space="preserve"> </w:t>
      </w:r>
      <w:r>
        <w:t>hands.</w:t>
      </w:r>
      <w:r>
        <w:rPr>
          <w:spacing w:val="-2"/>
        </w:rPr>
        <w:t xml:space="preserve"> </w:t>
      </w:r>
      <w:r>
        <w:t>Ask</w:t>
      </w:r>
      <w:r>
        <w:rPr>
          <w:spacing w:val="-3"/>
        </w:rPr>
        <w:t xml:space="preserve"> </w:t>
      </w:r>
      <w:r>
        <w:t>participants</w:t>
      </w:r>
      <w:r>
        <w:rPr>
          <w:spacing w:val="-5"/>
        </w:rPr>
        <w:t xml:space="preserve"> </w:t>
      </w:r>
      <w:r>
        <w:t>to</w:t>
      </w:r>
      <w:r>
        <w:rPr>
          <w:spacing w:val="-5"/>
        </w:rPr>
        <w:t xml:space="preserve"> </w:t>
      </w:r>
      <w:r>
        <w:t>raise</w:t>
      </w:r>
      <w:r>
        <w:rPr>
          <w:spacing w:val="-6"/>
        </w:rPr>
        <w:t xml:space="preserve"> </w:t>
      </w:r>
      <w:r>
        <w:t>1</w:t>
      </w:r>
      <w:r>
        <w:rPr>
          <w:spacing w:val="-5"/>
        </w:rPr>
        <w:t xml:space="preserve"> </w:t>
      </w:r>
      <w:r>
        <w:t>finger</w:t>
      </w:r>
      <w:r>
        <w:rPr>
          <w:spacing w:val="-3"/>
        </w:rPr>
        <w:t xml:space="preserve"> </w:t>
      </w:r>
      <w:r>
        <w:t>if the method involves observation and 2 fingers if it requires interview.</w:t>
      </w:r>
    </w:p>
    <w:p w14:paraId="7F9C4699" w14:textId="77777777" w:rsidR="000A4E28" w:rsidRDefault="00000000">
      <w:pPr>
        <w:pStyle w:val="ListParagraph"/>
        <w:numPr>
          <w:ilvl w:val="0"/>
          <w:numId w:val="98"/>
        </w:numPr>
        <w:tabs>
          <w:tab w:val="left" w:pos="1598"/>
          <w:tab w:val="left" w:pos="1600"/>
        </w:tabs>
        <w:spacing w:before="121"/>
        <w:ind w:right="1557"/>
      </w:pPr>
      <w:r>
        <w:t>Ask</w:t>
      </w:r>
      <w:r>
        <w:rPr>
          <w:spacing w:val="-3"/>
        </w:rPr>
        <w:t xml:space="preserve"> </w:t>
      </w:r>
      <w:r>
        <w:t>participants</w:t>
      </w:r>
      <w:r>
        <w:rPr>
          <w:spacing w:val="-3"/>
        </w:rPr>
        <w:t xml:space="preserve"> </w:t>
      </w:r>
      <w:r>
        <w:t>who</w:t>
      </w:r>
      <w:r>
        <w:rPr>
          <w:spacing w:val="-4"/>
        </w:rPr>
        <w:t xml:space="preserve"> </w:t>
      </w:r>
      <w:r>
        <w:t>they</w:t>
      </w:r>
      <w:r>
        <w:rPr>
          <w:spacing w:val="-6"/>
        </w:rPr>
        <w:t xml:space="preserve"> </w:t>
      </w:r>
      <w:r>
        <w:t>should</w:t>
      </w:r>
      <w:r>
        <w:rPr>
          <w:spacing w:val="-4"/>
        </w:rPr>
        <w:t xml:space="preserve"> </w:t>
      </w:r>
      <w:r>
        <w:t>talk</w:t>
      </w:r>
      <w:r>
        <w:rPr>
          <w:spacing w:val="-3"/>
        </w:rPr>
        <w:t xml:space="preserve"> </w:t>
      </w:r>
      <w:r>
        <w:t>to</w:t>
      </w:r>
      <w:r>
        <w:rPr>
          <w:spacing w:val="-6"/>
        </w:rPr>
        <w:t xml:space="preserve"> </w:t>
      </w:r>
      <w:r>
        <w:t>when</w:t>
      </w:r>
      <w:r>
        <w:rPr>
          <w:spacing w:val="-4"/>
        </w:rPr>
        <w:t xml:space="preserve"> </w:t>
      </w:r>
      <w:r>
        <w:t>conducting</w:t>
      </w:r>
      <w:r>
        <w:rPr>
          <w:spacing w:val="-4"/>
        </w:rPr>
        <w:t xml:space="preserve"> </w:t>
      </w:r>
      <w:r>
        <w:t>interviews</w:t>
      </w:r>
      <w:r>
        <w:rPr>
          <w:spacing w:val="-3"/>
        </w:rPr>
        <w:t xml:space="preserve"> </w:t>
      </w:r>
      <w:r>
        <w:t>in</w:t>
      </w:r>
      <w:r>
        <w:rPr>
          <w:spacing w:val="-4"/>
        </w:rPr>
        <w:t xml:space="preserve"> </w:t>
      </w:r>
      <w:r>
        <w:t xml:space="preserve">the </w:t>
      </w:r>
      <w:r>
        <w:rPr>
          <w:spacing w:val="-2"/>
        </w:rPr>
        <w:t>community.</w:t>
      </w:r>
    </w:p>
    <w:p w14:paraId="294D48E7" w14:textId="77777777" w:rsidR="000A4E28" w:rsidRDefault="00000000">
      <w:pPr>
        <w:pStyle w:val="ListParagraph"/>
        <w:numPr>
          <w:ilvl w:val="1"/>
          <w:numId w:val="98"/>
        </w:numPr>
        <w:tabs>
          <w:tab w:val="left" w:pos="1960"/>
        </w:tabs>
        <w:spacing w:before="120"/>
        <w:ind w:left="1960"/>
        <w:rPr>
          <w:i/>
        </w:rPr>
      </w:pPr>
      <w:r>
        <w:rPr>
          <w:i/>
        </w:rPr>
        <w:t>For</w:t>
      </w:r>
      <w:r>
        <w:rPr>
          <w:i/>
          <w:spacing w:val="-6"/>
        </w:rPr>
        <w:t xml:space="preserve"> </w:t>
      </w:r>
      <w:r>
        <w:rPr>
          <w:i/>
        </w:rPr>
        <w:t>example,</w:t>
      </w:r>
      <w:r>
        <w:rPr>
          <w:i/>
          <w:spacing w:val="-5"/>
        </w:rPr>
        <w:t xml:space="preserve"> </w:t>
      </w:r>
      <w:r>
        <w:rPr>
          <w:i/>
        </w:rPr>
        <w:t>men,</w:t>
      </w:r>
      <w:r>
        <w:rPr>
          <w:i/>
          <w:spacing w:val="-5"/>
        </w:rPr>
        <w:t xml:space="preserve"> </w:t>
      </w:r>
      <w:r>
        <w:rPr>
          <w:i/>
        </w:rPr>
        <w:t>women,</w:t>
      </w:r>
      <w:r>
        <w:rPr>
          <w:i/>
          <w:spacing w:val="-3"/>
        </w:rPr>
        <w:t xml:space="preserve"> </w:t>
      </w:r>
      <w:r>
        <w:rPr>
          <w:i/>
        </w:rPr>
        <w:t>youth,</w:t>
      </w:r>
      <w:r>
        <w:rPr>
          <w:i/>
          <w:spacing w:val="-5"/>
        </w:rPr>
        <w:t xml:space="preserve"> </w:t>
      </w:r>
      <w:r>
        <w:rPr>
          <w:i/>
        </w:rPr>
        <w:t>elders,</w:t>
      </w:r>
      <w:r>
        <w:rPr>
          <w:i/>
          <w:spacing w:val="-2"/>
        </w:rPr>
        <w:t xml:space="preserve"> </w:t>
      </w:r>
      <w:r>
        <w:rPr>
          <w:i/>
        </w:rPr>
        <w:t>and</w:t>
      </w:r>
      <w:r>
        <w:rPr>
          <w:i/>
          <w:spacing w:val="-6"/>
        </w:rPr>
        <w:t xml:space="preserve"> </w:t>
      </w:r>
      <w:r>
        <w:rPr>
          <w:i/>
        </w:rPr>
        <w:t>community</w:t>
      </w:r>
      <w:r>
        <w:rPr>
          <w:i/>
          <w:spacing w:val="-3"/>
        </w:rPr>
        <w:t xml:space="preserve"> </w:t>
      </w:r>
      <w:r>
        <w:rPr>
          <w:i/>
          <w:spacing w:val="-2"/>
        </w:rPr>
        <w:t>leaders</w:t>
      </w:r>
    </w:p>
    <w:p w14:paraId="14F2A05C" w14:textId="77777777" w:rsidR="000A4E28" w:rsidRDefault="00000000">
      <w:pPr>
        <w:pStyle w:val="ListParagraph"/>
        <w:numPr>
          <w:ilvl w:val="0"/>
          <w:numId w:val="98"/>
        </w:numPr>
        <w:tabs>
          <w:tab w:val="left" w:pos="1598"/>
          <w:tab w:val="left" w:pos="1600"/>
        </w:tabs>
        <w:spacing w:before="118"/>
        <w:ind w:right="646"/>
      </w:pPr>
      <w:r>
        <w:t>Explain</w:t>
      </w:r>
      <w:r>
        <w:rPr>
          <w:spacing w:val="-2"/>
        </w:rPr>
        <w:t xml:space="preserve"> </w:t>
      </w:r>
      <w:r>
        <w:t>that</w:t>
      </w:r>
      <w:r>
        <w:rPr>
          <w:spacing w:val="-1"/>
        </w:rPr>
        <w:t xml:space="preserve"> </w:t>
      </w:r>
      <w:r>
        <w:t>it</w:t>
      </w:r>
      <w:r>
        <w:rPr>
          <w:spacing w:val="-1"/>
        </w:rPr>
        <w:t xml:space="preserve"> </w:t>
      </w:r>
      <w:r>
        <w:t>is</w:t>
      </w:r>
      <w:r>
        <w:rPr>
          <w:spacing w:val="-2"/>
        </w:rPr>
        <w:t xml:space="preserve"> </w:t>
      </w:r>
      <w:r>
        <w:t>important</w:t>
      </w:r>
      <w:r>
        <w:rPr>
          <w:spacing w:val="-2"/>
        </w:rPr>
        <w:t xml:space="preserve"> </w:t>
      </w:r>
      <w:r>
        <w:t>when</w:t>
      </w:r>
      <w:r>
        <w:rPr>
          <w:spacing w:val="-3"/>
        </w:rPr>
        <w:t xml:space="preserve"> </w:t>
      </w:r>
      <w:r>
        <w:t>conducting</w:t>
      </w:r>
      <w:r>
        <w:rPr>
          <w:spacing w:val="-3"/>
        </w:rPr>
        <w:t xml:space="preserve"> </w:t>
      </w:r>
      <w:r>
        <w:t>interviews</w:t>
      </w:r>
      <w:r>
        <w:rPr>
          <w:spacing w:val="-2"/>
        </w:rPr>
        <w:t xml:space="preserve"> </w:t>
      </w:r>
      <w:r>
        <w:t>to</w:t>
      </w:r>
      <w:r>
        <w:rPr>
          <w:spacing w:val="-3"/>
        </w:rPr>
        <w:t xml:space="preserve"> </w:t>
      </w:r>
      <w:r>
        <w:t>include</w:t>
      </w:r>
      <w:r>
        <w:rPr>
          <w:spacing w:val="-3"/>
        </w:rPr>
        <w:t xml:space="preserve"> </w:t>
      </w:r>
      <w:r>
        <w:t>different</w:t>
      </w:r>
      <w:r>
        <w:rPr>
          <w:spacing w:val="-6"/>
        </w:rPr>
        <w:t xml:space="preserve"> </w:t>
      </w:r>
      <w:r>
        <w:t>groups</w:t>
      </w:r>
      <w:r>
        <w:rPr>
          <w:spacing w:val="-5"/>
        </w:rPr>
        <w:t xml:space="preserve"> </w:t>
      </w:r>
      <w:r>
        <w:t>to ensure representation of multiple perspectives. Consider interviewing people of different genders, religions, tribal groups, incomes, and labor groups.</w:t>
      </w:r>
    </w:p>
    <w:p w14:paraId="3AFEA61D" w14:textId="77777777" w:rsidR="000A4E28" w:rsidRDefault="000A4E28">
      <w:pPr>
        <w:pStyle w:val="BodyText"/>
        <w:spacing w:before="118"/>
      </w:pPr>
    </w:p>
    <w:p w14:paraId="56378552" w14:textId="77777777" w:rsidR="000A4E28" w:rsidRDefault="00000000">
      <w:pPr>
        <w:pStyle w:val="Heading6"/>
        <w:tabs>
          <w:tab w:val="left" w:pos="8731"/>
        </w:tabs>
        <w:spacing w:before="0"/>
      </w:pPr>
      <w:r>
        <w:t>Practice</w:t>
      </w:r>
      <w:r>
        <w:rPr>
          <w:spacing w:val="-7"/>
        </w:rPr>
        <w:t xml:space="preserve"> </w:t>
      </w:r>
      <w:r>
        <w:t>using</w:t>
      </w:r>
      <w:r>
        <w:rPr>
          <w:spacing w:val="-6"/>
        </w:rPr>
        <w:t xml:space="preserve"> </w:t>
      </w:r>
      <w:r>
        <w:t>the</w:t>
      </w:r>
      <w:r>
        <w:rPr>
          <w:spacing w:val="-6"/>
        </w:rPr>
        <w:t xml:space="preserve"> </w:t>
      </w:r>
      <w:r>
        <w:t>Environmental</w:t>
      </w:r>
      <w:r>
        <w:rPr>
          <w:spacing w:val="-1"/>
        </w:rPr>
        <w:t xml:space="preserve"> </w:t>
      </w:r>
      <w:r>
        <w:t>Sanitation</w:t>
      </w:r>
      <w:r>
        <w:rPr>
          <w:spacing w:val="-6"/>
        </w:rPr>
        <w:t xml:space="preserve"> </w:t>
      </w:r>
      <w:r>
        <w:t>Inspection</w:t>
      </w:r>
      <w:r>
        <w:rPr>
          <w:spacing w:val="-6"/>
        </w:rPr>
        <w:t xml:space="preserve"> </w:t>
      </w:r>
      <w:r>
        <w:t>Forms</w:t>
      </w:r>
      <w:r>
        <w:rPr>
          <w:spacing w:val="-4"/>
        </w:rPr>
        <w:t xml:space="preserve"> </w:t>
      </w:r>
      <w:r>
        <w:rPr>
          <w:spacing w:val="-2"/>
        </w:rPr>
        <w:t>(Optional)</w:t>
      </w:r>
      <w:r>
        <w:tab/>
        <w:t>45</w:t>
      </w:r>
      <w:r>
        <w:rPr>
          <w:spacing w:val="-2"/>
        </w:rPr>
        <w:t xml:space="preserve"> minutes</w:t>
      </w:r>
    </w:p>
    <w:p w14:paraId="2B026C03" w14:textId="77777777" w:rsidR="000A4E28" w:rsidRDefault="00000000">
      <w:pPr>
        <w:pStyle w:val="BodyText"/>
        <w:spacing w:before="10"/>
        <w:rPr>
          <w:b/>
          <w:sz w:val="12"/>
        </w:rPr>
      </w:pPr>
      <w:r>
        <w:rPr>
          <w:noProof/>
        </w:rPr>
        <mc:AlternateContent>
          <mc:Choice Requires="wpg">
            <w:drawing>
              <wp:anchor distT="0" distB="0" distL="0" distR="0" simplePos="0" relativeHeight="251845632" behindDoc="1" locked="0" layoutInCell="1" allowOverlap="1" wp14:anchorId="60E91C09" wp14:editId="69E581DF">
                <wp:simplePos x="0" y="0"/>
                <wp:positionH relativeFrom="page">
                  <wp:posOffset>914400</wp:posOffset>
                </wp:positionH>
                <wp:positionV relativeFrom="paragraph">
                  <wp:posOffset>109764</wp:posOffset>
                </wp:positionV>
                <wp:extent cx="5944870" cy="20955"/>
                <wp:effectExtent l="0" t="0" r="0" b="0"/>
                <wp:wrapTopAndBottom/>
                <wp:docPr id="1761" name="Group 1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762" name="Graphic 1762"/>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763" name="Graphic 1763"/>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764" name="Graphic 1764"/>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65" name="Graphic 1765"/>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766" name="Graphic 1766"/>
                        <wps:cNvSpPr/>
                        <wps:spPr>
                          <a:xfrm>
                            <a:off x="5941821" y="419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767" name="Graphic 1767"/>
                        <wps:cNvSpPr/>
                        <wps:spPr>
                          <a:xfrm>
                            <a:off x="304" y="1790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68" name="Graphic 1768"/>
                        <wps:cNvSpPr/>
                        <wps:spPr>
                          <a:xfrm>
                            <a:off x="304" y="17906"/>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8B3189C" id="Group 1761" o:spid="_x0000_s1026" style="position:absolute;margin-left:1in;margin-top:8.65pt;width:468.1pt;height:1.65pt;z-index:-25147084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">
                <v:shape id="Graphic 176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" path="m5943600,l,,,19684r5943600,l5943600,xe" fillcolor="gray" stroked="f">
                  <v:path arrowok="t"/>
                </v:shape>
                <v:shape id="Graphic 1763"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" path="m5941428,l3048,,,,,3035r3048,l5941428,3035r,-3035xe" fillcolor="#9f9f9f" stroked="f">
                  <v:path arrowok="t"/>
                </v:shape>
                <v:shape id="Graphic 1764"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" path="m3047,l,,,3047r3047,l3047,xe" fillcolor="#e2e2e2" stroked="f">
                  <v:path arrowok="t"/>
                </v:shape>
                <v:shape id="Graphic 1765"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" path="m3048,3035l,3035,,16751r3048,l3048,3035xem5944552,r-3035,l5941517,3035r3035,l5944552,xe" fillcolor="#9f9f9f" stroked="f">
                  <v:path arrowok="t"/>
                </v:shape>
                <v:shape id="Graphic 1766"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" path="m3047,l,,,13716r3047,l3047,xe" fillcolor="#e2e2e2" stroked="f">
                  <v:path arrowok="t"/>
                </v:shape>
                <v:shape id="Graphic 1767"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" path="m3047,l,,,3048r3047,l3047,xe" fillcolor="#9f9f9f" stroked="f">
                  <v:path arrowok="t"/>
                </v:shape>
                <v:shape id="Graphic 1768"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" path="m5941428,l3048,,,,,3048r3048,l5941428,3048r,-3048xem5944552,r-3035,l5941517,3048r3035,l5944552,xe" fillcolor="#e2e2e2" stroked="f">
                  <v:path arrowok="t"/>
                </v:shape>
                <w10:wrap type="topAndBottom" anchorx="page"/>
              </v:group>
            </w:pict>
          </mc:Fallback>
        </mc:AlternateContent>
      </w:r>
    </w:p>
    <w:p w14:paraId="16F68509" w14:textId="77777777" w:rsidR="000A4E28" w:rsidRDefault="000A4E28">
      <w:pPr>
        <w:pStyle w:val="BodyText"/>
        <w:spacing w:before="167"/>
        <w:rPr>
          <w:b/>
        </w:rPr>
      </w:pPr>
    </w:p>
    <w:p w14:paraId="0A5A6ADC" w14:textId="77777777" w:rsidR="000A4E28" w:rsidRDefault="00000000">
      <w:pPr>
        <w:ind w:left="1389" w:right="496"/>
        <w:rPr>
          <w:b/>
        </w:rPr>
      </w:pPr>
      <w:r>
        <w:rPr>
          <w:noProof/>
        </w:rPr>
        <w:drawing>
          <wp:anchor distT="0" distB="0" distL="0" distR="0" simplePos="0" relativeHeight="251597824" behindDoc="0" locked="0" layoutInCell="1" allowOverlap="1" wp14:anchorId="24B44AD7" wp14:editId="33A7D321">
            <wp:simplePos x="0" y="0"/>
            <wp:positionH relativeFrom="page">
              <wp:posOffset>951890</wp:posOffset>
            </wp:positionH>
            <wp:positionV relativeFrom="paragraph">
              <wp:posOffset>111519</wp:posOffset>
            </wp:positionV>
            <wp:extent cx="341579" cy="400812"/>
            <wp:effectExtent l="0" t="0" r="0" b="0"/>
            <wp:wrapNone/>
            <wp:docPr id="1769" name="Image 1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9" name="Image 1769"/>
                    <pic:cNvPicPr/>
                  </pic:nvPicPr>
                  <pic:blipFill>
                    <a:blip r:embed="rId120" cstate="print"/>
                    <a:stretch>
                      <a:fillRect/>
                    </a:stretch>
                  </pic:blipFill>
                  <pic:spPr>
                    <a:xfrm>
                      <a:off x="0" y="0"/>
                      <a:ext cx="341579" cy="400812"/>
                    </a:xfrm>
                    <a:prstGeom prst="rect">
                      <a:avLst/>
                    </a:prstGeom>
                  </pic:spPr>
                </pic:pic>
              </a:graphicData>
            </a:graphic>
          </wp:anchor>
        </w:drawing>
      </w:r>
      <w:r>
        <w:rPr>
          <w:b/>
        </w:rPr>
        <w:t>This practice is to be used for participants</w:t>
      </w:r>
      <w:r>
        <w:rPr>
          <w:b/>
          <w:spacing w:val="-1"/>
        </w:rPr>
        <w:t xml:space="preserve"> </w:t>
      </w:r>
      <w:r>
        <w:rPr>
          <w:b/>
        </w:rPr>
        <w:t>without field trip access. Participants with</w:t>
      </w:r>
      <w:r>
        <w:rPr>
          <w:b/>
          <w:spacing w:val="-4"/>
        </w:rPr>
        <w:t xml:space="preserve"> </w:t>
      </w:r>
      <w:r>
        <w:rPr>
          <w:b/>
        </w:rPr>
        <w:t>field</w:t>
      </w:r>
      <w:r>
        <w:rPr>
          <w:b/>
          <w:spacing w:val="-2"/>
        </w:rPr>
        <w:t xml:space="preserve"> </w:t>
      </w:r>
      <w:r>
        <w:rPr>
          <w:b/>
        </w:rPr>
        <w:t>access</w:t>
      </w:r>
      <w:r>
        <w:rPr>
          <w:b/>
          <w:spacing w:val="-4"/>
        </w:rPr>
        <w:t xml:space="preserve"> </w:t>
      </w:r>
      <w:r>
        <w:rPr>
          <w:b/>
        </w:rPr>
        <w:t>should</w:t>
      </w:r>
      <w:r>
        <w:rPr>
          <w:b/>
          <w:spacing w:val="-2"/>
        </w:rPr>
        <w:t xml:space="preserve"> </w:t>
      </w:r>
      <w:r>
        <w:rPr>
          <w:b/>
        </w:rPr>
        <w:t>skip</w:t>
      </w:r>
      <w:r>
        <w:rPr>
          <w:b/>
          <w:spacing w:val="-4"/>
        </w:rPr>
        <w:t xml:space="preserve"> </w:t>
      </w:r>
      <w:r>
        <w:rPr>
          <w:b/>
        </w:rPr>
        <w:t>the</w:t>
      </w:r>
      <w:r>
        <w:rPr>
          <w:b/>
          <w:spacing w:val="-5"/>
        </w:rPr>
        <w:t xml:space="preserve"> </w:t>
      </w:r>
      <w:r>
        <w:rPr>
          <w:b/>
        </w:rPr>
        <w:t>practice</w:t>
      </w:r>
      <w:r>
        <w:rPr>
          <w:b/>
          <w:spacing w:val="-4"/>
        </w:rPr>
        <w:t xml:space="preserve"> </w:t>
      </w:r>
      <w:r>
        <w:rPr>
          <w:b/>
        </w:rPr>
        <w:t>and</w:t>
      </w:r>
      <w:r>
        <w:rPr>
          <w:b/>
          <w:spacing w:val="-4"/>
        </w:rPr>
        <w:t xml:space="preserve"> </w:t>
      </w:r>
      <w:r>
        <w:rPr>
          <w:b/>
        </w:rPr>
        <w:t>move</w:t>
      </w:r>
      <w:r>
        <w:rPr>
          <w:b/>
          <w:spacing w:val="-2"/>
        </w:rPr>
        <w:t xml:space="preserve"> </w:t>
      </w:r>
      <w:r>
        <w:rPr>
          <w:b/>
        </w:rPr>
        <w:t>to</w:t>
      </w:r>
      <w:r>
        <w:rPr>
          <w:b/>
          <w:spacing w:val="-4"/>
        </w:rPr>
        <w:t xml:space="preserve"> </w:t>
      </w:r>
      <w:r>
        <w:rPr>
          <w:b/>
        </w:rPr>
        <w:t>‘Ethical</w:t>
      </w:r>
      <w:r>
        <w:rPr>
          <w:b/>
          <w:spacing w:val="-3"/>
        </w:rPr>
        <w:t xml:space="preserve"> </w:t>
      </w:r>
      <w:r>
        <w:rPr>
          <w:b/>
        </w:rPr>
        <w:t>Concerns</w:t>
      </w:r>
      <w:r>
        <w:rPr>
          <w:b/>
          <w:spacing w:val="-2"/>
        </w:rPr>
        <w:t xml:space="preserve"> </w:t>
      </w:r>
      <w:r>
        <w:rPr>
          <w:b/>
        </w:rPr>
        <w:t>Related to Environmental Sanitation Inspections’. This lesson is used with Lesson Plan 18: Environmental Sanitation Walk.</w:t>
      </w:r>
    </w:p>
    <w:p w14:paraId="49C2436D" w14:textId="77777777" w:rsidR="000A4E28" w:rsidRDefault="00000000">
      <w:pPr>
        <w:pStyle w:val="BodyText"/>
        <w:spacing w:before="40"/>
        <w:rPr>
          <w:b/>
          <w:sz w:val="20"/>
        </w:rPr>
      </w:pPr>
      <w:r>
        <w:rPr>
          <w:noProof/>
        </w:rPr>
        <mc:AlternateContent>
          <mc:Choice Requires="wpg">
            <w:drawing>
              <wp:anchor distT="0" distB="0" distL="0" distR="0" simplePos="0" relativeHeight="251846656" behindDoc="1" locked="0" layoutInCell="1" allowOverlap="1" wp14:anchorId="485B553B" wp14:editId="72E193C5">
                <wp:simplePos x="0" y="0"/>
                <wp:positionH relativeFrom="page">
                  <wp:posOffset>914400</wp:posOffset>
                </wp:positionH>
                <wp:positionV relativeFrom="paragraph">
                  <wp:posOffset>186758</wp:posOffset>
                </wp:positionV>
                <wp:extent cx="5944870" cy="21590"/>
                <wp:effectExtent l="0" t="0" r="0" b="0"/>
                <wp:wrapTopAndBottom/>
                <wp:docPr id="1770"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771" name="Graphic 1771"/>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772" name="Graphic 1772"/>
                        <wps:cNvSpPr/>
                        <wps:spPr>
                          <a:xfrm>
                            <a:off x="304" y="1523"/>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773" name="Graphic 1773"/>
                        <wps:cNvSpPr/>
                        <wps:spPr>
                          <a:xfrm>
                            <a:off x="5941821" y="152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774" name="Graphic 1774"/>
                        <wps:cNvSpPr/>
                        <wps:spPr>
                          <a:xfrm>
                            <a:off x="304" y="1523"/>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775" name="Graphic 1775"/>
                        <wps:cNvSpPr/>
                        <wps:spPr>
                          <a:xfrm>
                            <a:off x="5941821" y="457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776" name="Graphic 1776"/>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777" name="Graphic 1777"/>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33FBDD9" id="Group 1770" o:spid="_x0000_s1026" style="position:absolute;margin-left:1in;margin-top:14.7pt;width:468.1pt;height:1.7pt;z-index:-251469824;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">
                <v:shape id="Graphic 177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" path="m5943600,l,,,19685r5943600,l5943600,xe" fillcolor="gray" stroked="f">
                  <v:path arrowok="t"/>
                </v:shape>
                <v:shape id="Graphic 1772" o:spid="_x0000_s1028" style="position:absolute;left:3;top:1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" path="m5941428,l3048,,,,,3048r3048,l5941428,3048r,-3048xe" fillcolor="#9f9f9f" stroked="f">
                  <v:path arrowok="t"/>
                </v:shape>
                <v:shape id="Graphic 1773" o:spid="_x0000_s1029" style="position:absolute;left:59418;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" path="m3047,l,,,3048r3047,l3047,xe" fillcolor="#e2e2e2" stroked="f">
                  <v:path arrowok="t"/>
                </v:shape>
                <v:shape id="Graphic 1774" o:spid="_x0000_s1030" style="position:absolute;left:3;top:1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" path="m3048,3048l,3048,,16764r3048,l3048,3048xem5944552,r-3035,l5941517,3048r3035,l5944552,xe" fillcolor="#9f9f9f" stroked="f">
                  <v:path arrowok="t"/>
                </v:shape>
                <v:shape id="Graphic 1775" o:spid="_x0000_s1031" style="position:absolute;left:59418;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" path="m3047,l,,,13716r3047,l3047,xe" fillcolor="#e2e2e2" stroked="f">
                  <v:path arrowok="t"/>
                </v:shape>
                <v:shape id="Graphic 1776"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" path="m3047,l,,,3047r3047,l3047,xe" fillcolor="#9f9f9f" stroked="f">
                  <v:path arrowok="t"/>
                </v:shape>
                <v:shape id="Graphic 1777"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3CA18DB5" w14:textId="77777777" w:rsidR="000A4E28" w:rsidRDefault="000A4E28">
      <w:pPr>
        <w:rPr>
          <w:sz w:val="20"/>
        </w:rPr>
        <w:sectPr w:rsidR="000A4E28">
          <w:pgSz w:w="12240" w:h="15840"/>
          <w:pgMar w:top="940" w:right="960" w:bottom="1200" w:left="920" w:header="710" w:footer="940" w:gutter="0"/>
          <w:cols w:space="720"/>
        </w:sectPr>
      </w:pPr>
    </w:p>
    <w:p w14:paraId="1CC61BD1" w14:textId="77777777" w:rsidR="000A4E28" w:rsidRDefault="000A4E28">
      <w:pPr>
        <w:pStyle w:val="BodyText"/>
        <w:spacing w:before="252"/>
        <w:rPr>
          <w:b/>
        </w:rPr>
      </w:pPr>
    </w:p>
    <w:p w14:paraId="7725EA34" w14:textId="77777777" w:rsidR="000A4E28" w:rsidRDefault="00000000">
      <w:pPr>
        <w:pStyle w:val="ListParagraph"/>
        <w:numPr>
          <w:ilvl w:val="0"/>
          <w:numId w:val="97"/>
        </w:numPr>
        <w:tabs>
          <w:tab w:val="left" w:pos="1598"/>
          <w:tab w:val="left" w:pos="1600"/>
        </w:tabs>
        <w:ind w:right="579"/>
      </w:pPr>
      <w:r>
        <w:t>Tell</w:t>
      </w:r>
      <w:r>
        <w:rPr>
          <w:spacing w:val="-2"/>
        </w:rPr>
        <w:t xml:space="preserve"> </w:t>
      </w:r>
      <w:r>
        <w:t>participants</w:t>
      </w:r>
      <w:r>
        <w:rPr>
          <w:spacing w:val="-3"/>
        </w:rPr>
        <w:t xml:space="preserve"> </w:t>
      </w:r>
      <w:r>
        <w:t>that</w:t>
      </w:r>
      <w:r>
        <w:rPr>
          <w:spacing w:val="-3"/>
        </w:rPr>
        <w:t xml:space="preserve"> </w:t>
      </w:r>
      <w:r>
        <w:t>they</w:t>
      </w:r>
      <w:r>
        <w:rPr>
          <w:spacing w:val="-4"/>
        </w:rPr>
        <w:t xml:space="preserve"> </w:t>
      </w:r>
      <w:r>
        <w:t>are</w:t>
      </w:r>
      <w:r>
        <w:rPr>
          <w:spacing w:val="-6"/>
        </w:rPr>
        <w:t xml:space="preserve"> </w:t>
      </w:r>
      <w:r>
        <w:t>going</w:t>
      </w:r>
      <w:r>
        <w:rPr>
          <w:spacing w:val="-2"/>
        </w:rPr>
        <w:t xml:space="preserve"> </w:t>
      </w:r>
      <w:r>
        <w:t>to</w:t>
      </w:r>
      <w:r>
        <w:rPr>
          <w:spacing w:val="-4"/>
        </w:rPr>
        <w:t xml:space="preserve"> </w:t>
      </w:r>
      <w:r>
        <w:t>use</w:t>
      </w:r>
      <w:r>
        <w:rPr>
          <w:spacing w:val="-4"/>
        </w:rPr>
        <w:t xml:space="preserve"> </w:t>
      </w:r>
      <w:r>
        <w:t>their</w:t>
      </w:r>
      <w:r>
        <w:rPr>
          <w:spacing w:val="-3"/>
        </w:rPr>
        <w:t xml:space="preserve"> </w:t>
      </w:r>
      <w:r>
        <w:t>observation</w:t>
      </w:r>
      <w:r>
        <w:rPr>
          <w:spacing w:val="-2"/>
        </w:rPr>
        <w:t xml:space="preserve"> </w:t>
      </w:r>
      <w:r>
        <w:t>and</w:t>
      </w:r>
      <w:r>
        <w:rPr>
          <w:spacing w:val="-2"/>
        </w:rPr>
        <w:t xml:space="preserve"> </w:t>
      </w:r>
      <w:r>
        <w:t>interview</w:t>
      </w:r>
      <w:r>
        <w:rPr>
          <w:spacing w:val="-5"/>
        </w:rPr>
        <w:t xml:space="preserve"> </w:t>
      </w:r>
      <w:r>
        <w:t>skills</w:t>
      </w:r>
      <w:r>
        <w:rPr>
          <w:spacing w:val="-1"/>
        </w:rPr>
        <w:t xml:space="preserve"> </w:t>
      </w:r>
      <w:r>
        <w:t>to</w:t>
      </w:r>
      <w:r>
        <w:rPr>
          <w:spacing w:val="-6"/>
        </w:rPr>
        <w:t xml:space="preserve"> </w:t>
      </w:r>
      <w:r>
        <w:t>fill out an environmental sanitation inspection form.</w:t>
      </w:r>
    </w:p>
    <w:p w14:paraId="0496BF76" w14:textId="77777777" w:rsidR="000A4E28" w:rsidRDefault="00000000">
      <w:pPr>
        <w:pStyle w:val="ListParagraph"/>
        <w:numPr>
          <w:ilvl w:val="0"/>
          <w:numId w:val="97"/>
        </w:numPr>
        <w:tabs>
          <w:tab w:val="left" w:pos="1598"/>
          <w:tab w:val="left" w:pos="1600"/>
        </w:tabs>
        <w:spacing w:before="121"/>
        <w:ind w:right="482"/>
      </w:pPr>
      <w:r>
        <w:t>Explain that participants will be divided into 2 groups. Each group will be working</w:t>
      </w:r>
      <w:r>
        <w:rPr>
          <w:spacing w:val="40"/>
        </w:rPr>
        <w:t xml:space="preserve"> </w:t>
      </w:r>
      <w:r>
        <w:t xml:space="preserve">with the </w:t>
      </w:r>
      <w:r>
        <w:rPr>
          <w:i/>
        </w:rPr>
        <w:t>Animal Excreta Management Environmental Sanitation Inspection Form</w:t>
      </w:r>
      <w:r>
        <w:t>. Group</w:t>
      </w:r>
      <w:r>
        <w:rPr>
          <w:spacing w:val="-5"/>
        </w:rPr>
        <w:t xml:space="preserve"> </w:t>
      </w:r>
      <w:r>
        <w:t>1</w:t>
      </w:r>
      <w:r>
        <w:rPr>
          <w:spacing w:val="-3"/>
        </w:rPr>
        <w:t xml:space="preserve"> </w:t>
      </w:r>
      <w:r>
        <w:t>will</w:t>
      </w:r>
      <w:r>
        <w:rPr>
          <w:spacing w:val="-3"/>
        </w:rPr>
        <w:t xml:space="preserve"> </w:t>
      </w:r>
      <w:r>
        <w:t>be</w:t>
      </w:r>
      <w:r>
        <w:rPr>
          <w:spacing w:val="-3"/>
        </w:rPr>
        <w:t xml:space="preserve"> </w:t>
      </w:r>
      <w:r>
        <w:t>responsible</w:t>
      </w:r>
      <w:r>
        <w:rPr>
          <w:spacing w:val="-5"/>
        </w:rPr>
        <w:t xml:space="preserve"> </w:t>
      </w:r>
      <w:r>
        <w:t>for</w:t>
      </w:r>
      <w:r>
        <w:rPr>
          <w:spacing w:val="-4"/>
        </w:rPr>
        <w:t xml:space="preserve"> </w:t>
      </w:r>
      <w:r>
        <w:t>creating</w:t>
      </w:r>
      <w:r>
        <w:rPr>
          <w:spacing w:val="-1"/>
        </w:rPr>
        <w:t xml:space="preserve"> </w:t>
      </w:r>
      <w:r>
        <w:t>a</w:t>
      </w:r>
      <w:r>
        <w:rPr>
          <w:spacing w:val="-5"/>
        </w:rPr>
        <w:t xml:space="preserve"> </w:t>
      </w:r>
      <w:r>
        <w:t>village</w:t>
      </w:r>
      <w:r>
        <w:rPr>
          <w:spacing w:val="-3"/>
        </w:rPr>
        <w:t xml:space="preserve"> </w:t>
      </w:r>
      <w:r>
        <w:t>that</w:t>
      </w:r>
      <w:r>
        <w:rPr>
          <w:spacing w:val="-1"/>
        </w:rPr>
        <w:t xml:space="preserve"> </w:t>
      </w:r>
      <w:r>
        <w:t>illustrates</w:t>
      </w:r>
      <w:r>
        <w:rPr>
          <w:spacing w:val="-5"/>
        </w:rPr>
        <w:t xml:space="preserve"> </w:t>
      </w:r>
      <w:r>
        <w:t>some</w:t>
      </w:r>
      <w:r>
        <w:rPr>
          <w:spacing w:val="-5"/>
        </w:rPr>
        <w:t xml:space="preserve"> </w:t>
      </w:r>
      <w:r>
        <w:t>of</w:t>
      </w:r>
      <w:r>
        <w:rPr>
          <w:spacing w:val="-1"/>
        </w:rPr>
        <w:t xml:space="preserve"> </w:t>
      </w:r>
      <w:r>
        <w:t>the</w:t>
      </w:r>
      <w:r>
        <w:rPr>
          <w:spacing w:val="-3"/>
        </w:rPr>
        <w:t xml:space="preserve"> </w:t>
      </w:r>
      <w:r>
        <w:t>problems on the inspection form. Group 2 will be responsible for conducting the inspection to find the problems.</w:t>
      </w:r>
    </w:p>
    <w:p w14:paraId="263BBB01" w14:textId="77777777" w:rsidR="000A4E28" w:rsidRDefault="00000000">
      <w:pPr>
        <w:pStyle w:val="ListParagraph"/>
        <w:numPr>
          <w:ilvl w:val="0"/>
          <w:numId w:val="97"/>
        </w:numPr>
        <w:tabs>
          <w:tab w:val="left" w:pos="1598"/>
        </w:tabs>
        <w:spacing w:before="120"/>
        <w:ind w:left="1598" w:hanging="358"/>
      </w:pPr>
      <w:r>
        <w:t>Divide</w:t>
      </w:r>
      <w:r>
        <w:rPr>
          <w:spacing w:val="-6"/>
        </w:rPr>
        <w:t xml:space="preserve"> </w:t>
      </w:r>
      <w:r>
        <w:t>participants</w:t>
      </w:r>
      <w:r>
        <w:rPr>
          <w:spacing w:val="-6"/>
        </w:rPr>
        <w:t xml:space="preserve"> </w:t>
      </w:r>
      <w:r>
        <w:t>into</w:t>
      </w:r>
      <w:r>
        <w:rPr>
          <w:spacing w:val="-5"/>
        </w:rPr>
        <w:t xml:space="preserve"> </w:t>
      </w:r>
      <w:r>
        <w:t>2</w:t>
      </w:r>
      <w:r>
        <w:rPr>
          <w:spacing w:val="-8"/>
        </w:rPr>
        <w:t xml:space="preserve"> </w:t>
      </w:r>
      <w:r>
        <w:rPr>
          <w:spacing w:val="-2"/>
        </w:rPr>
        <w:t>groups.</w:t>
      </w:r>
    </w:p>
    <w:p w14:paraId="5C81E47C" w14:textId="77777777" w:rsidR="000A4E28" w:rsidRDefault="00000000">
      <w:pPr>
        <w:pStyle w:val="ListParagraph"/>
        <w:numPr>
          <w:ilvl w:val="0"/>
          <w:numId w:val="97"/>
        </w:numPr>
        <w:tabs>
          <w:tab w:val="left" w:pos="1598"/>
        </w:tabs>
        <w:spacing w:before="121"/>
        <w:ind w:left="1598" w:hanging="358"/>
      </w:pPr>
      <w:r>
        <w:rPr>
          <w:noProof/>
        </w:rPr>
        <w:drawing>
          <wp:anchor distT="0" distB="0" distL="0" distR="0" simplePos="0" relativeHeight="251598848" behindDoc="0" locked="0" layoutInCell="1" allowOverlap="1" wp14:anchorId="52EED684" wp14:editId="2FA859CD">
            <wp:simplePos x="0" y="0"/>
            <wp:positionH relativeFrom="page">
              <wp:posOffset>929724</wp:posOffset>
            </wp:positionH>
            <wp:positionV relativeFrom="paragraph">
              <wp:posOffset>124898</wp:posOffset>
            </wp:positionV>
            <wp:extent cx="394123" cy="336547"/>
            <wp:effectExtent l="0" t="0" r="0" b="0"/>
            <wp:wrapNone/>
            <wp:docPr id="1778" name="Image 1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8" name="Image 1778"/>
                    <pic:cNvPicPr/>
                  </pic:nvPicPr>
                  <pic:blipFill>
                    <a:blip r:embed="rId63" cstate="print"/>
                    <a:stretch>
                      <a:fillRect/>
                    </a:stretch>
                  </pic:blipFill>
                  <pic:spPr>
                    <a:xfrm>
                      <a:off x="0" y="0"/>
                      <a:ext cx="394123" cy="336547"/>
                    </a:xfrm>
                    <a:prstGeom prst="rect">
                      <a:avLst/>
                    </a:prstGeom>
                  </pic:spPr>
                </pic:pic>
              </a:graphicData>
            </a:graphic>
          </wp:anchor>
        </w:drawing>
      </w:r>
      <w:r>
        <w:t>Tell</w:t>
      </w:r>
      <w:r>
        <w:rPr>
          <w:spacing w:val="-7"/>
        </w:rPr>
        <w:t xml:space="preserve"> </w:t>
      </w:r>
      <w:r>
        <w:t>Group</w:t>
      </w:r>
      <w:r>
        <w:rPr>
          <w:spacing w:val="-3"/>
        </w:rPr>
        <w:t xml:space="preserve"> </w:t>
      </w:r>
      <w:r>
        <w:t>1</w:t>
      </w:r>
      <w:r>
        <w:rPr>
          <w:spacing w:val="-3"/>
        </w:rPr>
        <w:t xml:space="preserve"> </w:t>
      </w:r>
      <w:r>
        <w:rPr>
          <w:spacing w:val="-5"/>
        </w:rPr>
        <w:t>to:</w:t>
      </w:r>
    </w:p>
    <w:p w14:paraId="7E27620D" w14:textId="77777777" w:rsidR="000A4E28" w:rsidRDefault="00000000">
      <w:pPr>
        <w:pStyle w:val="ListParagraph"/>
        <w:numPr>
          <w:ilvl w:val="1"/>
          <w:numId w:val="97"/>
        </w:numPr>
        <w:tabs>
          <w:tab w:val="left" w:pos="1958"/>
          <w:tab w:val="left" w:pos="1960"/>
        </w:tabs>
        <w:spacing w:before="119"/>
        <w:ind w:right="532"/>
        <w:rPr>
          <w:i/>
        </w:rPr>
      </w:pPr>
      <w:r>
        <w:rPr>
          <w:i/>
        </w:rPr>
        <w:t>Decide which of the problems on the inspection form that their village will have and</w:t>
      </w:r>
      <w:r>
        <w:rPr>
          <w:i/>
          <w:spacing w:val="-2"/>
        </w:rPr>
        <w:t xml:space="preserve"> </w:t>
      </w:r>
      <w:r>
        <w:rPr>
          <w:i/>
        </w:rPr>
        <w:t>the</w:t>
      </w:r>
      <w:r>
        <w:rPr>
          <w:i/>
          <w:spacing w:val="-4"/>
        </w:rPr>
        <w:t xml:space="preserve"> </w:t>
      </w:r>
      <w:r>
        <w:rPr>
          <w:i/>
        </w:rPr>
        <w:t>extent of</w:t>
      </w:r>
      <w:r>
        <w:rPr>
          <w:i/>
          <w:spacing w:val="-3"/>
        </w:rPr>
        <w:t xml:space="preserve"> </w:t>
      </w:r>
      <w:r>
        <w:rPr>
          <w:i/>
        </w:rPr>
        <w:t>the</w:t>
      </w:r>
      <w:r>
        <w:rPr>
          <w:i/>
          <w:spacing w:val="-4"/>
        </w:rPr>
        <w:t xml:space="preserve"> </w:t>
      </w:r>
      <w:r>
        <w:rPr>
          <w:i/>
        </w:rPr>
        <w:t>problems</w:t>
      </w:r>
      <w:r>
        <w:rPr>
          <w:i/>
          <w:spacing w:val="-1"/>
        </w:rPr>
        <w:t xml:space="preserve"> </w:t>
      </w:r>
      <w:r>
        <w:rPr>
          <w:i/>
        </w:rPr>
        <w:t>(i.e.,</w:t>
      </w:r>
      <w:r>
        <w:rPr>
          <w:i/>
          <w:spacing w:val="-3"/>
        </w:rPr>
        <w:t xml:space="preserve"> </w:t>
      </w:r>
      <w:r>
        <w:rPr>
          <w:i/>
        </w:rPr>
        <w:t>will</w:t>
      </w:r>
      <w:r>
        <w:rPr>
          <w:i/>
          <w:spacing w:val="-2"/>
        </w:rPr>
        <w:t xml:space="preserve"> </w:t>
      </w:r>
      <w:r>
        <w:rPr>
          <w:i/>
        </w:rPr>
        <w:t>it be</w:t>
      </w:r>
      <w:r>
        <w:rPr>
          <w:i/>
          <w:spacing w:val="-7"/>
        </w:rPr>
        <w:t xml:space="preserve"> </w:t>
      </w:r>
      <w:r>
        <w:rPr>
          <w:i/>
        </w:rPr>
        <w:t>widespread</w:t>
      </w:r>
      <w:r>
        <w:rPr>
          <w:i/>
          <w:spacing w:val="-2"/>
        </w:rPr>
        <w:t xml:space="preserve"> </w:t>
      </w:r>
      <w:r>
        <w:rPr>
          <w:i/>
        </w:rPr>
        <w:t>or</w:t>
      </w:r>
      <w:r>
        <w:rPr>
          <w:i/>
          <w:spacing w:val="-3"/>
        </w:rPr>
        <w:t xml:space="preserve"> </w:t>
      </w:r>
      <w:r>
        <w:rPr>
          <w:i/>
        </w:rPr>
        <w:t>with</w:t>
      </w:r>
      <w:r>
        <w:rPr>
          <w:i/>
          <w:spacing w:val="-4"/>
        </w:rPr>
        <w:t xml:space="preserve"> </w:t>
      </w:r>
      <w:r>
        <w:rPr>
          <w:i/>
        </w:rPr>
        <w:t>just</w:t>
      </w:r>
      <w:r>
        <w:rPr>
          <w:i/>
          <w:spacing w:val="-3"/>
        </w:rPr>
        <w:t xml:space="preserve"> </w:t>
      </w:r>
      <w:r>
        <w:rPr>
          <w:i/>
        </w:rPr>
        <w:t>one</w:t>
      </w:r>
      <w:r>
        <w:rPr>
          <w:i/>
          <w:spacing w:val="-4"/>
        </w:rPr>
        <w:t xml:space="preserve"> </w:t>
      </w:r>
      <w:r>
        <w:rPr>
          <w:i/>
        </w:rPr>
        <w:t>family?)</w:t>
      </w:r>
    </w:p>
    <w:p w14:paraId="47E99A56" w14:textId="77777777" w:rsidR="000A4E28" w:rsidRDefault="00000000">
      <w:pPr>
        <w:pStyle w:val="ListParagraph"/>
        <w:numPr>
          <w:ilvl w:val="1"/>
          <w:numId w:val="97"/>
        </w:numPr>
        <w:tabs>
          <w:tab w:val="left" w:pos="1958"/>
          <w:tab w:val="left" w:pos="1960"/>
        </w:tabs>
        <w:spacing w:before="119"/>
        <w:ind w:right="836"/>
        <w:rPr>
          <w:i/>
        </w:rPr>
      </w:pPr>
      <w:r>
        <w:rPr>
          <w:i/>
        </w:rPr>
        <w:t>Decide</w:t>
      </w:r>
      <w:r>
        <w:rPr>
          <w:i/>
          <w:spacing w:val="-2"/>
        </w:rPr>
        <w:t xml:space="preserve"> </w:t>
      </w:r>
      <w:r>
        <w:rPr>
          <w:i/>
        </w:rPr>
        <w:t>what problems</w:t>
      </w:r>
      <w:r>
        <w:rPr>
          <w:i/>
          <w:spacing w:val="-3"/>
        </w:rPr>
        <w:t xml:space="preserve"> </w:t>
      </w:r>
      <w:r>
        <w:rPr>
          <w:i/>
        </w:rPr>
        <w:t>they</w:t>
      </w:r>
      <w:r>
        <w:rPr>
          <w:i/>
          <w:spacing w:val="-2"/>
        </w:rPr>
        <w:t xml:space="preserve"> </w:t>
      </w:r>
      <w:r>
        <w:rPr>
          <w:i/>
        </w:rPr>
        <w:t>can</w:t>
      </w:r>
      <w:r>
        <w:rPr>
          <w:i/>
          <w:spacing w:val="-2"/>
        </w:rPr>
        <w:t xml:space="preserve"> </w:t>
      </w:r>
      <w:r>
        <w:rPr>
          <w:i/>
        </w:rPr>
        <w:t>illustrate</w:t>
      </w:r>
      <w:r>
        <w:rPr>
          <w:i/>
          <w:spacing w:val="-4"/>
        </w:rPr>
        <w:t xml:space="preserve"> </w:t>
      </w:r>
      <w:r>
        <w:rPr>
          <w:i/>
        </w:rPr>
        <w:t>through</w:t>
      </w:r>
      <w:r>
        <w:rPr>
          <w:i/>
          <w:spacing w:val="-4"/>
        </w:rPr>
        <w:t xml:space="preserve"> </w:t>
      </w:r>
      <w:r>
        <w:rPr>
          <w:i/>
        </w:rPr>
        <w:t>objects</w:t>
      </w:r>
      <w:r>
        <w:rPr>
          <w:i/>
          <w:spacing w:val="-1"/>
        </w:rPr>
        <w:t xml:space="preserve"> </w:t>
      </w:r>
      <w:r>
        <w:rPr>
          <w:i/>
        </w:rPr>
        <w:t>and</w:t>
      </w:r>
      <w:r>
        <w:rPr>
          <w:i/>
          <w:spacing w:val="-4"/>
        </w:rPr>
        <w:t xml:space="preserve"> </w:t>
      </w:r>
      <w:r>
        <w:rPr>
          <w:i/>
        </w:rPr>
        <w:t>how</w:t>
      </w:r>
      <w:r>
        <w:rPr>
          <w:i/>
          <w:spacing w:val="-5"/>
        </w:rPr>
        <w:t xml:space="preserve"> </w:t>
      </w:r>
      <w:r>
        <w:rPr>
          <w:i/>
        </w:rPr>
        <w:t>they</w:t>
      </w:r>
      <w:r>
        <w:rPr>
          <w:i/>
          <w:spacing w:val="-4"/>
        </w:rPr>
        <w:t xml:space="preserve"> </w:t>
      </w:r>
      <w:r>
        <w:rPr>
          <w:i/>
        </w:rPr>
        <w:t>will</w:t>
      </w:r>
      <w:r>
        <w:rPr>
          <w:i/>
          <w:spacing w:val="-2"/>
        </w:rPr>
        <w:t xml:space="preserve"> </w:t>
      </w:r>
      <w:r>
        <w:rPr>
          <w:i/>
        </w:rPr>
        <w:t xml:space="preserve">do </w:t>
      </w:r>
      <w:r>
        <w:rPr>
          <w:i/>
          <w:spacing w:val="-4"/>
        </w:rPr>
        <w:t>this</w:t>
      </w:r>
    </w:p>
    <w:p w14:paraId="67D2BAC5" w14:textId="77777777" w:rsidR="000A4E28" w:rsidRDefault="00000000">
      <w:pPr>
        <w:pStyle w:val="ListParagraph"/>
        <w:numPr>
          <w:ilvl w:val="1"/>
          <w:numId w:val="97"/>
        </w:numPr>
        <w:tabs>
          <w:tab w:val="left" w:pos="1958"/>
          <w:tab w:val="left" w:pos="1960"/>
        </w:tabs>
        <w:spacing w:before="118"/>
        <w:ind w:right="610"/>
        <w:rPr>
          <w:i/>
        </w:rPr>
      </w:pPr>
      <w:r>
        <w:rPr>
          <w:i/>
        </w:rPr>
        <w:t>Decide</w:t>
      </w:r>
      <w:r>
        <w:rPr>
          <w:i/>
          <w:spacing w:val="-3"/>
        </w:rPr>
        <w:t xml:space="preserve"> </w:t>
      </w:r>
      <w:r>
        <w:rPr>
          <w:i/>
        </w:rPr>
        <w:t>what</w:t>
      </w:r>
      <w:r>
        <w:rPr>
          <w:i/>
          <w:spacing w:val="-4"/>
        </w:rPr>
        <w:t xml:space="preserve"> </w:t>
      </w:r>
      <w:r>
        <w:rPr>
          <w:i/>
        </w:rPr>
        <w:t>roles</w:t>
      </w:r>
      <w:r>
        <w:rPr>
          <w:i/>
          <w:spacing w:val="-3"/>
        </w:rPr>
        <w:t xml:space="preserve"> </w:t>
      </w:r>
      <w:r>
        <w:rPr>
          <w:i/>
        </w:rPr>
        <w:t>they</w:t>
      </w:r>
      <w:r>
        <w:rPr>
          <w:i/>
          <w:spacing w:val="-4"/>
        </w:rPr>
        <w:t xml:space="preserve"> </w:t>
      </w:r>
      <w:r>
        <w:rPr>
          <w:i/>
        </w:rPr>
        <w:t>will</w:t>
      </w:r>
      <w:r>
        <w:rPr>
          <w:i/>
          <w:spacing w:val="-3"/>
        </w:rPr>
        <w:t xml:space="preserve"> </w:t>
      </w:r>
      <w:r>
        <w:rPr>
          <w:i/>
        </w:rPr>
        <w:t>play</w:t>
      </w:r>
      <w:r>
        <w:rPr>
          <w:i/>
          <w:spacing w:val="-3"/>
        </w:rPr>
        <w:t xml:space="preserve"> </w:t>
      </w:r>
      <w:r>
        <w:rPr>
          <w:i/>
        </w:rPr>
        <w:t>in</w:t>
      </w:r>
      <w:r>
        <w:rPr>
          <w:i/>
          <w:spacing w:val="-3"/>
        </w:rPr>
        <w:t xml:space="preserve"> </w:t>
      </w:r>
      <w:r>
        <w:rPr>
          <w:i/>
        </w:rPr>
        <w:t>the</w:t>
      </w:r>
      <w:r>
        <w:rPr>
          <w:i/>
          <w:spacing w:val="-3"/>
        </w:rPr>
        <w:t xml:space="preserve"> </w:t>
      </w:r>
      <w:r>
        <w:rPr>
          <w:i/>
        </w:rPr>
        <w:t>community,</w:t>
      </w:r>
      <w:r>
        <w:rPr>
          <w:i/>
          <w:spacing w:val="-4"/>
        </w:rPr>
        <w:t xml:space="preserve"> </w:t>
      </w:r>
      <w:r>
        <w:rPr>
          <w:i/>
        </w:rPr>
        <w:t>and</w:t>
      </w:r>
      <w:r>
        <w:rPr>
          <w:i/>
          <w:spacing w:val="-4"/>
        </w:rPr>
        <w:t xml:space="preserve"> </w:t>
      </w:r>
      <w:r>
        <w:rPr>
          <w:i/>
        </w:rPr>
        <w:t>what</w:t>
      </w:r>
      <w:r>
        <w:rPr>
          <w:i/>
          <w:spacing w:val="-4"/>
        </w:rPr>
        <w:t xml:space="preserve"> </w:t>
      </w:r>
      <w:r>
        <w:rPr>
          <w:i/>
        </w:rPr>
        <w:t>information</w:t>
      </w:r>
      <w:r>
        <w:rPr>
          <w:i/>
          <w:spacing w:val="-4"/>
        </w:rPr>
        <w:t xml:space="preserve"> </w:t>
      </w:r>
      <w:r>
        <w:rPr>
          <w:i/>
        </w:rPr>
        <w:t>they</w:t>
      </w:r>
      <w:r>
        <w:rPr>
          <w:i/>
          <w:spacing w:val="-4"/>
        </w:rPr>
        <w:t xml:space="preserve"> </w:t>
      </w:r>
      <w:r>
        <w:rPr>
          <w:i/>
        </w:rPr>
        <w:t>will provide when they are interviewed</w:t>
      </w:r>
    </w:p>
    <w:p w14:paraId="1A53F621" w14:textId="77777777" w:rsidR="000A4E28" w:rsidRDefault="00000000">
      <w:pPr>
        <w:pStyle w:val="ListParagraph"/>
        <w:numPr>
          <w:ilvl w:val="0"/>
          <w:numId w:val="97"/>
        </w:numPr>
        <w:tabs>
          <w:tab w:val="left" w:pos="1598"/>
        </w:tabs>
        <w:spacing w:before="119"/>
        <w:ind w:left="1598" w:hanging="358"/>
      </w:pPr>
      <w:r>
        <w:t>Tell</w:t>
      </w:r>
      <w:r>
        <w:rPr>
          <w:spacing w:val="-7"/>
        </w:rPr>
        <w:t xml:space="preserve"> </w:t>
      </w:r>
      <w:r>
        <w:t>Group</w:t>
      </w:r>
      <w:r>
        <w:rPr>
          <w:spacing w:val="-3"/>
        </w:rPr>
        <w:t xml:space="preserve"> </w:t>
      </w:r>
      <w:r>
        <w:t>2</w:t>
      </w:r>
      <w:r>
        <w:rPr>
          <w:spacing w:val="-3"/>
        </w:rPr>
        <w:t xml:space="preserve"> </w:t>
      </w:r>
      <w:r>
        <w:rPr>
          <w:spacing w:val="-5"/>
        </w:rPr>
        <w:t>to:</w:t>
      </w:r>
    </w:p>
    <w:p w14:paraId="22160C4F" w14:textId="77777777" w:rsidR="000A4E28" w:rsidRDefault="00000000">
      <w:pPr>
        <w:pStyle w:val="ListParagraph"/>
        <w:numPr>
          <w:ilvl w:val="1"/>
          <w:numId w:val="97"/>
        </w:numPr>
        <w:tabs>
          <w:tab w:val="left" w:pos="1958"/>
          <w:tab w:val="left" w:pos="1960"/>
        </w:tabs>
        <w:spacing w:before="118"/>
        <w:ind w:right="988"/>
        <w:rPr>
          <w:i/>
        </w:rPr>
      </w:pPr>
      <w:r>
        <w:rPr>
          <w:i/>
        </w:rPr>
        <w:t>Decide</w:t>
      </w:r>
      <w:r>
        <w:rPr>
          <w:i/>
          <w:spacing w:val="-3"/>
        </w:rPr>
        <w:t xml:space="preserve"> </w:t>
      </w:r>
      <w:r>
        <w:rPr>
          <w:i/>
        </w:rPr>
        <w:t>what</w:t>
      </w:r>
      <w:r>
        <w:rPr>
          <w:i/>
          <w:spacing w:val="-1"/>
        </w:rPr>
        <w:t xml:space="preserve"> </w:t>
      </w:r>
      <w:r>
        <w:rPr>
          <w:i/>
        </w:rPr>
        <w:t>information</w:t>
      </w:r>
      <w:r>
        <w:rPr>
          <w:i/>
          <w:spacing w:val="-5"/>
        </w:rPr>
        <w:t xml:space="preserve"> </w:t>
      </w:r>
      <w:r>
        <w:rPr>
          <w:i/>
        </w:rPr>
        <w:t>on</w:t>
      </w:r>
      <w:r>
        <w:rPr>
          <w:i/>
          <w:spacing w:val="-3"/>
        </w:rPr>
        <w:t xml:space="preserve"> </w:t>
      </w:r>
      <w:r>
        <w:rPr>
          <w:i/>
        </w:rPr>
        <w:t>the</w:t>
      </w:r>
      <w:r>
        <w:rPr>
          <w:i/>
          <w:spacing w:val="-5"/>
        </w:rPr>
        <w:t xml:space="preserve"> </w:t>
      </w:r>
      <w:r>
        <w:rPr>
          <w:i/>
        </w:rPr>
        <w:t>forms</w:t>
      </w:r>
      <w:r>
        <w:rPr>
          <w:i/>
          <w:spacing w:val="-5"/>
        </w:rPr>
        <w:t xml:space="preserve"> </w:t>
      </w:r>
      <w:r>
        <w:rPr>
          <w:i/>
        </w:rPr>
        <w:t>can</w:t>
      </w:r>
      <w:r>
        <w:rPr>
          <w:i/>
          <w:spacing w:val="-5"/>
        </w:rPr>
        <w:t xml:space="preserve"> </w:t>
      </w:r>
      <w:r>
        <w:rPr>
          <w:i/>
        </w:rPr>
        <w:t>be</w:t>
      </w:r>
      <w:r>
        <w:rPr>
          <w:i/>
          <w:spacing w:val="-5"/>
        </w:rPr>
        <w:t xml:space="preserve"> </w:t>
      </w:r>
      <w:r>
        <w:rPr>
          <w:i/>
        </w:rPr>
        <w:t>found</w:t>
      </w:r>
      <w:r>
        <w:rPr>
          <w:i/>
          <w:spacing w:val="-3"/>
        </w:rPr>
        <w:t xml:space="preserve"> </w:t>
      </w:r>
      <w:r>
        <w:rPr>
          <w:i/>
        </w:rPr>
        <w:t>through</w:t>
      </w:r>
      <w:r>
        <w:rPr>
          <w:i/>
          <w:spacing w:val="-3"/>
        </w:rPr>
        <w:t xml:space="preserve"> </w:t>
      </w:r>
      <w:r>
        <w:rPr>
          <w:i/>
        </w:rPr>
        <w:t>observation</w:t>
      </w:r>
      <w:r>
        <w:rPr>
          <w:i/>
          <w:spacing w:val="-3"/>
        </w:rPr>
        <w:t xml:space="preserve"> </w:t>
      </w:r>
      <w:r>
        <w:rPr>
          <w:i/>
        </w:rPr>
        <w:t>and what information they will need to gather using interviews</w:t>
      </w:r>
    </w:p>
    <w:p w14:paraId="42E2EEA4" w14:textId="77777777" w:rsidR="000A4E28" w:rsidRDefault="00000000">
      <w:pPr>
        <w:pStyle w:val="ListParagraph"/>
        <w:numPr>
          <w:ilvl w:val="1"/>
          <w:numId w:val="97"/>
        </w:numPr>
        <w:tabs>
          <w:tab w:val="left" w:pos="1959"/>
        </w:tabs>
        <w:spacing w:before="119"/>
        <w:ind w:left="1959" w:hanging="282"/>
        <w:rPr>
          <w:i/>
        </w:rPr>
      </w:pPr>
      <w:r>
        <w:rPr>
          <w:i/>
        </w:rPr>
        <w:t>Discuss</w:t>
      </w:r>
      <w:r>
        <w:rPr>
          <w:i/>
          <w:spacing w:val="-3"/>
        </w:rPr>
        <w:t xml:space="preserve"> </w:t>
      </w:r>
      <w:r>
        <w:rPr>
          <w:i/>
        </w:rPr>
        <w:t>who</w:t>
      </w:r>
      <w:r>
        <w:rPr>
          <w:i/>
          <w:spacing w:val="-8"/>
        </w:rPr>
        <w:t xml:space="preserve"> </w:t>
      </w:r>
      <w:r>
        <w:rPr>
          <w:i/>
        </w:rPr>
        <w:t>will</w:t>
      </w:r>
      <w:r>
        <w:rPr>
          <w:i/>
          <w:spacing w:val="-3"/>
        </w:rPr>
        <w:t xml:space="preserve"> </w:t>
      </w:r>
      <w:r>
        <w:rPr>
          <w:i/>
        </w:rPr>
        <w:t>be</w:t>
      </w:r>
      <w:r>
        <w:rPr>
          <w:i/>
          <w:spacing w:val="-2"/>
        </w:rPr>
        <w:t xml:space="preserve"> </w:t>
      </w:r>
      <w:r>
        <w:rPr>
          <w:i/>
        </w:rPr>
        <w:t>responsible</w:t>
      </w:r>
      <w:r>
        <w:rPr>
          <w:i/>
          <w:spacing w:val="-3"/>
        </w:rPr>
        <w:t xml:space="preserve"> </w:t>
      </w:r>
      <w:r>
        <w:rPr>
          <w:i/>
        </w:rPr>
        <w:t>for</w:t>
      </w:r>
      <w:r>
        <w:rPr>
          <w:i/>
          <w:spacing w:val="-4"/>
        </w:rPr>
        <w:t xml:space="preserve"> </w:t>
      </w:r>
      <w:r>
        <w:rPr>
          <w:i/>
        </w:rPr>
        <w:t>what</w:t>
      </w:r>
      <w:r>
        <w:rPr>
          <w:i/>
          <w:spacing w:val="-1"/>
        </w:rPr>
        <w:t xml:space="preserve"> </w:t>
      </w:r>
      <w:r>
        <w:rPr>
          <w:i/>
        </w:rPr>
        <w:t>during</w:t>
      </w:r>
      <w:r>
        <w:rPr>
          <w:i/>
          <w:spacing w:val="-5"/>
        </w:rPr>
        <w:t xml:space="preserve"> </w:t>
      </w:r>
      <w:r>
        <w:rPr>
          <w:i/>
        </w:rPr>
        <w:t>the</w:t>
      </w:r>
      <w:r>
        <w:rPr>
          <w:i/>
          <w:spacing w:val="-2"/>
        </w:rPr>
        <w:t xml:space="preserve"> inspection</w:t>
      </w:r>
    </w:p>
    <w:p w14:paraId="16E9EF69" w14:textId="77777777" w:rsidR="000A4E28" w:rsidRDefault="00000000">
      <w:pPr>
        <w:pStyle w:val="ListParagraph"/>
        <w:numPr>
          <w:ilvl w:val="0"/>
          <w:numId w:val="97"/>
        </w:numPr>
        <w:tabs>
          <w:tab w:val="left" w:pos="1598"/>
          <w:tab w:val="left" w:pos="1600"/>
        </w:tabs>
        <w:spacing w:before="120"/>
        <w:ind w:right="1195"/>
      </w:pPr>
      <w:r>
        <w:t>When</w:t>
      </w:r>
      <w:r>
        <w:rPr>
          <w:spacing w:val="-3"/>
        </w:rPr>
        <w:t xml:space="preserve"> </w:t>
      </w:r>
      <w:r>
        <w:t>the</w:t>
      </w:r>
      <w:r>
        <w:rPr>
          <w:spacing w:val="-3"/>
        </w:rPr>
        <w:t xml:space="preserve"> </w:t>
      </w:r>
      <w:r>
        <w:t>groups</w:t>
      </w:r>
      <w:r>
        <w:rPr>
          <w:spacing w:val="-2"/>
        </w:rPr>
        <w:t xml:space="preserve"> </w:t>
      </w:r>
      <w:r>
        <w:t>are</w:t>
      </w:r>
      <w:r>
        <w:rPr>
          <w:spacing w:val="-3"/>
        </w:rPr>
        <w:t xml:space="preserve"> </w:t>
      </w:r>
      <w:r>
        <w:t>ready</w:t>
      </w:r>
      <w:r>
        <w:rPr>
          <w:spacing w:val="-3"/>
        </w:rPr>
        <w:t xml:space="preserve"> </w:t>
      </w:r>
      <w:r>
        <w:t>ask</w:t>
      </w:r>
      <w:r>
        <w:rPr>
          <w:spacing w:val="-2"/>
        </w:rPr>
        <w:t xml:space="preserve"> </w:t>
      </w:r>
      <w:r>
        <w:t>Group</w:t>
      </w:r>
      <w:r>
        <w:rPr>
          <w:spacing w:val="-2"/>
        </w:rPr>
        <w:t xml:space="preserve"> </w:t>
      </w:r>
      <w:r>
        <w:t>1</w:t>
      </w:r>
      <w:r>
        <w:rPr>
          <w:spacing w:val="-2"/>
        </w:rPr>
        <w:t xml:space="preserve"> </w:t>
      </w:r>
      <w:r>
        <w:t>to</w:t>
      </w:r>
      <w:r>
        <w:rPr>
          <w:spacing w:val="-3"/>
        </w:rPr>
        <w:t xml:space="preserve"> </w:t>
      </w:r>
      <w:r>
        <w:t>begin</w:t>
      </w:r>
      <w:r>
        <w:rPr>
          <w:spacing w:val="-3"/>
        </w:rPr>
        <w:t xml:space="preserve"> </w:t>
      </w:r>
      <w:r>
        <w:t>the</w:t>
      </w:r>
      <w:r>
        <w:rPr>
          <w:spacing w:val="-2"/>
        </w:rPr>
        <w:t xml:space="preserve"> </w:t>
      </w:r>
      <w:r>
        <w:t>scenario</w:t>
      </w:r>
      <w:r>
        <w:rPr>
          <w:spacing w:val="-2"/>
        </w:rPr>
        <w:t xml:space="preserve"> </w:t>
      </w:r>
      <w:r>
        <w:t>and</w:t>
      </w:r>
      <w:r>
        <w:rPr>
          <w:spacing w:val="-3"/>
        </w:rPr>
        <w:t xml:space="preserve"> </w:t>
      </w:r>
      <w:r>
        <w:t>Group</w:t>
      </w:r>
      <w:r>
        <w:rPr>
          <w:spacing w:val="-3"/>
        </w:rPr>
        <w:t xml:space="preserve"> </w:t>
      </w:r>
      <w:r>
        <w:t>2</w:t>
      </w:r>
      <w:r>
        <w:rPr>
          <w:spacing w:val="-2"/>
        </w:rPr>
        <w:t xml:space="preserve"> </w:t>
      </w:r>
      <w:r>
        <w:t>to conduct the inspection. Provide them with about 10 minutes to do this.</w:t>
      </w:r>
    </w:p>
    <w:p w14:paraId="27923CDA" w14:textId="77777777" w:rsidR="000A4E28" w:rsidRDefault="00000000">
      <w:pPr>
        <w:pStyle w:val="ListParagraph"/>
        <w:numPr>
          <w:ilvl w:val="0"/>
          <w:numId w:val="97"/>
        </w:numPr>
        <w:tabs>
          <w:tab w:val="left" w:pos="1598"/>
          <w:tab w:val="left" w:pos="1600"/>
        </w:tabs>
        <w:spacing w:before="120"/>
        <w:ind w:right="510"/>
      </w:pPr>
      <w:r>
        <w:t>In</w:t>
      </w:r>
      <w:r>
        <w:rPr>
          <w:spacing w:val="-4"/>
        </w:rPr>
        <w:t xml:space="preserve"> </w:t>
      </w:r>
      <w:r>
        <w:t>the</w:t>
      </w:r>
      <w:r>
        <w:rPr>
          <w:spacing w:val="-2"/>
        </w:rPr>
        <w:t xml:space="preserve"> </w:t>
      </w:r>
      <w:r>
        <w:t>large</w:t>
      </w:r>
      <w:r>
        <w:rPr>
          <w:spacing w:val="-6"/>
        </w:rPr>
        <w:t xml:space="preserve"> </w:t>
      </w:r>
      <w:r>
        <w:t>group, ask</w:t>
      </w:r>
      <w:r>
        <w:rPr>
          <w:spacing w:val="-1"/>
        </w:rPr>
        <w:t xml:space="preserve"> </w:t>
      </w:r>
      <w:r>
        <w:t>Group</w:t>
      </w:r>
      <w:r>
        <w:rPr>
          <w:spacing w:val="-2"/>
        </w:rPr>
        <w:t xml:space="preserve"> </w:t>
      </w:r>
      <w:r>
        <w:t>2</w:t>
      </w:r>
      <w:r>
        <w:rPr>
          <w:spacing w:val="-4"/>
        </w:rPr>
        <w:t xml:space="preserve"> </w:t>
      </w:r>
      <w:r>
        <w:t>to</w:t>
      </w:r>
      <w:r>
        <w:rPr>
          <w:spacing w:val="-4"/>
        </w:rPr>
        <w:t xml:space="preserve"> </w:t>
      </w:r>
      <w:r>
        <w:t>share</w:t>
      </w:r>
      <w:r>
        <w:rPr>
          <w:spacing w:val="-4"/>
        </w:rPr>
        <w:t xml:space="preserve"> </w:t>
      </w:r>
      <w:r>
        <w:t>their</w:t>
      </w:r>
      <w:r>
        <w:rPr>
          <w:spacing w:val="-3"/>
        </w:rPr>
        <w:t xml:space="preserve"> </w:t>
      </w:r>
      <w:r>
        <w:t>results</w:t>
      </w:r>
      <w:r>
        <w:rPr>
          <w:spacing w:val="-1"/>
        </w:rPr>
        <w:t xml:space="preserve"> </w:t>
      </w:r>
      <w:r>
        <w:t>by</w:t>
      </w:r>
      <w:r>
        <w:rPr>
          <w:spacing w:val="-6"/>
        </w:rPr>
        <w:t xml:space="preserve"> </w:t>
      </w:r>
      <w:r>
        <w:t>filling out</w:t>
      </w:r>
      <w:r>
        <w:rPr>
          <w:spacing w:val="-3"/>
        </w:rPr>
        <w:t xml:space="preserve"> </w:t>
      </w:r>
      <w:r>
        <w:t>the</w:t>
      </w:r>
      <w:r>
        <w:rPr>
          <w:spacing w:val="-2"/>
        </w:rPr>
        <w:t xml:space="preserve"> </w:t>
      </w:r>
      <w:r>
        <w:t>large</w:t>
      </w:r>
      <w:r>
        <w:rPr>
          <w:spacing w:val="-2"/>
        </w:rPr>
        <w:t xml:space="preserve"> </w:t>
      </w:r>
      <w:r>
        <w:t>version</w:t>
      </w:r>
      <w:r>
        <w:rPr>
          <w:spacing w:val="-2"/>
        </w:rPr>
        <w:t xml:space="preserve"> </w:t>
      </w:r>
      <w:r>
        <w:t xml:space="preserve">of the </w:t>
      </w:r>
      <w:r>
        <w:rPr>
          <w:i/>
        </w:rPr>
        <w:t xml:space="preserve">Animal Excreta Management Form </w:t>
      </w:r>
      <w:r>
        <w:t>on the flip chart at the front of the room.</w:t>
      </w:r>
    </w:p>
    <w:p w14:paraId="30354965" w14:textId="77777777" w:rsidR="000A4E28" w:rsidRDefault="00000000">
      <w:pPr>
        <w:pStyle w:val="ListParagraph"/>
        <w:numPr>
          <w:ilvl w:val="0"/>
          <w:numId w:val="97"/>
        </w:numPr>
        <w:tabs>
          <w:tab w:val="left" w:pos="1598"/>
        </w:tabs>
        <w:spacing w:before="121"/>
        <w:ind w:left="1598" w:hanging="358"/>
      </w:pPr>
      <w:r>
        <w:t>Ask</w:t>
      </w:r>
      <w:r>
        <w:rPr>
          <w:spacing w:val="-4"/>
        </w:rPr>
        <w:t xml:space="preserve"> </w:t>
      </w:r>
      <w:r>
        <w:t>Group</w:t>
      </w:r>
      <w:r>
        <w:rPr>
          <w:spacing w:val="-3"/>
        </w:rPr>
        <w:t xml:space="preserve"> </w:t>
      </w:r>
      <w:r>
        <w:t>1</w:t>
      </w:r>
      <w:r>
        <w:rPr>
          <w:spacing w:val="-6"/>
        </w:rPr>
        <w:t xml:space="preserve"> </w:t>
      </w:r>
      <w:r>
        <w:t>to</w:t>
      </w:r>
      <w:r>
        <w:rPr>
          <w:spacing w:val="-3"/>
        </w:rPr>
        <w:t xml:space="preserve"> </w:t>
      </w:r>
      <w:r>
        <w:t>discuss</w:t>
      </w:r>
      <w:r>
        <w:rPr>
          <w:spacing w:val="-4"/>
        </w:rPr>
        <w:t xml:space="preserve"> </w:t>
      </w:r>
      <w:r>
        <w:t>the</w:t>
      </w:r>
      <w:r>
        <w:rPr>
          <w:spacing w:val="-3"/>
        </w:rPr>
        <w:t xml:space="preserve"> </w:t>
      </w:r>
      <w:r>
        <w:t>accuracy</w:t>
      </w:r>
      <w:r>
        <w:rPr>
          <w:spacing w:val="-5"/>
        </w:rPr>
        <w:t xml:space="preserve"> </w:t>
      </w:r>
      <w:r>
        <w:t>of Group</w:t>
      </w:r>
      <w:r>
        <w:rPr>
          <w:spacing w:val="-3"/>
        </w:rPr>
        <w:t xml:space="preserve"> </w:t>
      </w:r>
      <w:r>
        <w:t>2’s</w:t>
      </w:r>
      <w:r>
        <w:rPr>
          <w:spacing w:val="-4"/>
        </w:rPr>
        <w:t xml:space="preserve"> </w:t>
      </w:r>
      <w:r>
        <w:rPr>
          <w:spacing w:val="-2"/>
        </w:rPr>
        <w:t>assessment.</w:t>
      </w:r>
    </w:p>
    <w:p w14:paraId="074D6523" w14:textId="77777777" w:rsidR="000A4E28" w:rsidRDefault="00000000">
      <w:pPr>
        <w:pStyle w:val="ListParagraph"/>
        <w:numPr>
          <w:ilvl w:val="0"/>
          <w:numId w:val="97"/>
        </w:numPr>
        <w:tabs>
          <w:tab w:val="left" w:pos="1598"/>
        </w:tabs>
        <w:spacing w:before="119"/>
        <w:ind w:left="1598" w:hanging="358"/>
      </w:pPr>
      <w:r>
        <w:t>Ask the</w:t>
      </w:r>
      <w:r>
        <w:rPr>
          <w:spacing w:val="-6"/>
        </w:rPr>
        <w:t xml:space="preserve"> </w:t>
      </w:r>
      <w:r>
        <w:t>group</w:t>
      </w:r>
      <w:r>
        <w:rPr>
          <w:spacing w:val="-3"/>
        </w:rPr>
        <w:t xml:space="preserve"> </w:t>
      </w:r>
      <w:r>
        <w:t>to</w:t>
      </w:r>
      <w:r>
        <w:rPr>
          <w:spacing w:val="-2"/>
        </w:rPr>
        <w:t xml:space="preserve"> consider:</w:t>
      </w:r>
    </w:p>
    <w:p w14:paraId="3F2DA118" w14:textId="77777777" w:rsidR="000A4E28" w:rsidRDefault="00000000">
      <w:pPr>
        <w:pStyle w:val="ListParagraph"/>
        <w:numPr>
          <w:ilvl w:val="1"/>
          <w:numId w:val="97"/>
        </w:numPr>
        <w:tabs>
          <w:tab w:val="left" w:pos="1960"/>
        </w:tabs>
        <w:spacing w:before="118"/>
        <w:ind w:hanging="360"/>
      </w:pPr>
      <w:r>
        <w:t>What</w:t>
      </w:r>
      <w:r>
        <w:rPr>
          <w:spacing w:val="-6"/>
        </w:rPr>
        <w:t xml:space="preserve"> </w:t>
      </w:r>
      <w:r>
        <w:t>information</w:t>
      </w:r>
      <w:r>
        <w:rPr>
          <w:spacing w:val="-7"/>
        </w:rPr>
        <w:t xml:space="preserve"> </w:t>
      </w:r>
      <w:r>
        <w:t>was</w:t>
      </w:r>
      <w:r>
        <w:rPr>
          <w:spacing w:val="-4"/>
        </w:rPr>
        <w:t xml:space="preserve"> </w:t>
      </w:r>
      <w:r>
        <w:t>best</w:t>
      </w:r>
      <w:r>
        <w:rPr>
          <w:spacing w:val="-4"/>
        </w:rPr>
        <w:t xml:space="preserve"> </w:t>
      </w:r>
      <w:r>
        <w:t>collected</w:t>
      </w:r>
      <w:r>
        <w:rPr>
          <w:spacing w:val="-7"/>
        </w:rPr>
        <w:t xml:space="preserve"> </w:t>
      </w:r>
      <w:r>
        <w:t>by</w:t>
      </w:r>
      <w:r>
        <w:rPr>
          <w:spacing w:val="-6"/>
        </w:rPr>
        <w:t xml:space="preserve"> </w:t>
      </w:r>
      <w:r>
        <w:t>interview?</w:t>
      </w:r>
      <w:r>
        <w:rPr>
          <w:spacing w:val="-3"/>
        </w:rPr>
        <w:t xml:space="preserve"> </w:t>
      </w:r>
      <w:r>
        <w:t>By</w:t>
      </w:r>
      <w:r>
        <w:rPr>
          <w:spacing w:val="-6"/>
        </w:rPr>
        <w:t xml:space="preserve"> </w:t>
      </w:r>
      <w:r>
        <w:rPr>
          <w:spacing w:val="-2"/>
        </w:rPr>
        <w:t>observation?</w:t>
      </w:r>
    </w:p>
    <w:p w14:paraId="5489E418" w14:textId="77777777" w:rsidR="000A4E28" w:rsidRDefault="00000000">
      <w:pPr>
        <w:pStyle w:val="ListParagraph"/>
        <w:numPr>
          <w:ilvl w:val="1"/>
          <w:numId w:val="97"/>
        </w:numPr>
        <w:tabs>
          <w:tab w:val="left" w:pos="1960"/>
        </w:tabs>
        <w:spacing w:before="119"/>
        <w:ind w:hanging="360"/>
      </w:pPr>
      <w:r>
        <w:t>What</w:t>
      </w:r>
      <w:r>
        <w:rPr>
          <w:spacing w:val="-5"/>
        </w:rPr>
        <w:t xml:space="preserve"> </w:t>
      </w:r>
      <w:r>
        <w:t>are</w:t>
      </w:r>
      <w:r>
        <w:rPr>
          <w:spacing w:val="-6"/>
        </w:rPr>
        <w:t xml:space="preserve"> </w:t>
      </w:r>
      <w:r>
        <w:t>some</w:t>
      </w:r>
      <w:r>
        <w:rPr>
          <w:spacing w:val="-5"/>
        </w:rPr>
        <w:t xml:space="preserve"> </w:t>
      </w:r>
      <w:r>
        <w:t>of</w:t>
      </w:r>
      <w:r>
        <w:rPr>
          <w:spacing w:val="-5"/>
        </w:rPr>
        <w:t xml:space="preserve"> </w:t>
      </w:r>
      <w:r>
        <w:t>the</w:t>
      </w:r>
      <w:r>
        <w:rPr>
          <w:spacing w:val="-4"/>
        </w:rPr>
        <w:t xml:space="preserve"> </w:t>
      </w:r>
      <w:r>
        <w:t>concerns</w:t>
      </w:r>
      <w:r>
        <w:rPr>
          <w:spacing w:val="-4"/>
        </w:rPr>
        <w:t xml:space="preserve"> </w:t>
      </w:r>
      <w:r>
        <w:t>and</w:t>
      </w:r>
      <w:r>
        <w:rPr>
          <w:spacing w:val="-5"/>
        </w:rPr>
        <w:t xml:space="preserve"> </w:t>
      </w:r>
      <w:r>
        <w:t>limitations</w:t>
      </w:r>
      <w:r>
        <w:rPr>
          <w:spacing w:val="-3"/>
        </w:rPr>
        <w:t xml:space="preserve"> </w:t>
      </w:r>
      <w:r>
        <w:t>of</w:t>
      </w:r>
      <w:r>
        <w:rPr>
          <w:spacing w:val="-5"/>
        </w:rPr>
        <w:t xml:space="preserve"> </w:t>
      </w:r>
      <w:r>
        <w:t>the</w:t>
      </w:r>
      <w:r>
        <w:rPr>
          <w:spacing w:val="-5"/>
        </w:rPr>
        <w:t xml:space="preserve"> </w:t>
      </w:r>
      <w:r>
        <w:rPr>
          <w:spacing w:val="-2"/>
        </w:rPr>
        <w:t>form?</w:t>
      </w:r>
    </w:p>
    <w:p w14:paraId="49004668" w14:textId="77777777" w:rsidR="000A4E28" w:rsidRDefault="00000000">
      <w:pPr>
        <w:pStyle w:val="ListParagraph"/>
        <w:numPr>
          <w:ilvl w:val="1"/>
          <w:numId w:val="97"/>
        </w:numPr>
        <w:tabs>
          <w:tab w:val="left" w:pos="1960"/>
        </w:tabs>
        <w:spacing w:before="120"/>
        <w:ind w:hanging="360"/>
      </w:pPr>
      <w:r>
        <w:t>How</w:t>
      </w:r>
      <w:r>
        <w:rPr>
          <w:spacing w:val="-5"/>
        </w:rPr>
        <w:t xml:space="preserve"> </w:t>
      </w:r>
      <w:r>
        <w:t>would you</w:t>
      </w:r>
      <w:r>
        <w:rPr>
          <w:spacing w:val="-3"/>
        </w:rPr>
        <w:t xml:space="preserve"> </w:t>
      </w:r>
      <w:r>
        <w:t>change</w:t>
      </w:r>
      <w:r>
        <w:rPr>
          <w:spacing w:val="-5"/>
        </w:rPr>
        <w:t xml:space="preserve"> </w:t>
      </w:r>
      <w:r>
        <w:t>the</w:t>
      </w:r>
      <w:r>
        <w:rPr>
          <w:spacing w:val="-5"/>
        </w:rPr>
        <w:t xml:space="preserve"> </w:t>
      </w:r>
      <w:r>
        <w:t>form</w:t>
      </w:r>
      <w:r>
        <w:rPr>
          <w:spacing w:val="-6"/>
        </w:rPr>
        <w:t xml:space="preserve"> </w:t>
      </w:r>
      <w:r>
        <w:t>for</w:t>
      </w:r>
      <w:r>
        <w:rPr>
          <w:spacing w:val="-2"/>
        </w:rPr>
        <w:t xml:space="preserve"> </w:t>
      </w:r>
      <w:r>
        <w:t>your</w:t>
      </w:r>
      <w:r>
        <w:rPr>
          <w:spacing w:val="-4"/>
        </w:rPr>
        <w:t xml:space="preserve"> </w:t>
      </w:r>
      <w:r>
        <w:rPr>
          <w:spacing w:val="-2"/>
        </w:rPr>
        <w:t>context?</w:t>
      </w:r>
    </w:p>
    <w:p w14:paraId="2A99EDE2" w14:textId="77777777" w:rsidR="000A4E28" w:rsidRDefault="00000000">
      <w:pPr>
        <w:pStyle w:val="ListParagraph"/>
        <w:numPr>
          <w:ilvl w:val="0"/>
          <w:numId w:val="97"/>
        </w:numPr>
        <w:tabs>
          <w:tab w:val="left" w:pos="1598"/>
          <w:tab w:val="left" w:pos="1600"/>
        </w:tabs>
        <w:spacing w:before="118"/>
        <w:ind w:right="529"/>
      </w:pPr>
      <w:r>
        <w:t>If time</w:t>
      </w:r>
      <w:r>
        <w:rPr>
          <w:spacing w:val="-4"/>
        </w:rPr>
        <w:t xml:space="preserve"> </w:t>
      </w:r>
      <w:r>
        <w:t>permits, ask</w:t>
      </w:r>
      <w:r>
        <w:rPr>
          <w:spacing w:val="-1"/>
        </w:rPr>
        <w:t xml:space="preserve"> </w:t>
      </w:r>
      <w:r>
        <w:t>Group</w:t>
      </w:r>
      <w:r>
        <w:rPr>
          <w:spacing w:val="-2"/>
        </w:rPr>
        <w:t xml:space="preserve"> </w:t>
      </w:r>
      <w:r>
        <w:t>1</w:t>
      </w:r>
      <w:r>
        <w:rPr>
          <w:spacing w:val="-1"/>
        </w:rPr>
        <w:t xml:space="preserve"> </w:t>
      </w:r>
      <w:r>
        <w:t>and</w:t>
      </w:r>
      <w:r>
        <w:rPr>
          <w:spacing w:val="-4"/>
        </w:rPr>
        <w:t xml:space="preserve"> </w:t>
      </w:r>
      <w:r>
        <w:t>Group</w:t>
      </w:r>
      <w:r>
        <w:rPr>
          <w:spacing w:val="-2"/>
        </w:rPr>
        <w:t xml:space="preserve"> </w:t>
      </w:r>
      <w:r>
        <w:t>2</w:t>
      </w:r>
      <w:r>
        <w:rPr>
          <w:spacing w:val="-4"/>
        </w:rPr>
        <w:t xml:space="preserve"> </w:t>
      </w:r>
      <w:r>
        <w:t>to</w:t>
      </w:r>
      <w:r>
        <w:rPr>
          <w:spacing w:val="-4"/>
        </w:rPr>
        <w:t xml:space="preserve"> </w:t>
      </w:r>
      <w:r>
        <w:t>switch</w:t>
      </w:r>
      <w:r>
        <w:rPr>
          <w:spacing w:val="-2"/>
        </w:rPr>
        <w:t xml:space="preserve"> </w:t>
      </w:r>
      <w:r>
        <w:t>roles,</w:t>
      </w:r>
      <w:r>
        <w:rPr>
          <w:spacing w:val="-3"/>
        </w:rPr>
        <w:t xml:space="preserve"> </w:t>
      </w:r>
      <w:r>
        <w:t>so</w:t>
      </w:r>
      <w:r>
        <w:rPr>
          <w:spacing w:val="-4"/>
        </w:rPr>
        <w:t xml:space="preserve"> </w:t>
      </w:r>
      <w:r>
        <w:t>that</w:t>
      </w:r>
      <w:r>
        <w:rPr>
          <w:spacing w:val="-3"/>
        </w:rPr>
        <w:t xml:space="preserve"> </w:t>
      </w:r>
      <w:r>
        <w:t>Group</w:t>
      </w:r>
      <w:r>
        <w:rPr>
          <w:spacing w:val="-4"/>
        </w:rPr>
        <w:t xml:space="preserve"> </w:t>
      </w:r>
      <w:r>
        <w:t>2</w:t>
      </w:r>
      <w:r>
        <w:rPr>
          <w:spacing w:val="-6"/>
        </w:rPr>
        <w:t xml:space="preserve"> </w:t>
      </w:r>
      <w:r>
        <w:t>creates</w:t>
      </w:r>
      <w:r>
        <w:rPr>
          <w:spacing w:val="-4"/>
        </w:rPr>
        <w:t xml:space="preserve"> </w:t>
      </w:r>
      <w:r>
        <w:t xml:space="preserve">the scenario and Group 1 conducts the interviews using the </w:t>
      </w:r>
      <w:r>
        <w:rPr>
          <w:i/>
        </w:rPr>
        <w:t>Hygiene Practices Environmental Sanitation Inspection Form</w:t>
      </w:r>
      <w:r>
        <w:t>.</w:t>
      </w:r>
    </w:p>
    <w:p w14:paraId="6E47B25E" w14:textId="77777777" w:rsidR="000A4E28" w:rsidRDefault="00000000">
      <w:pPr>
        <w:pStyle w:val="BodyText"/>
        <w:spacing w:before="35"/>
        <w:rPr>
          <w:sz w:val="20"/>
        </w:rPr>
      </w:pPr>
      <w:r>
        <w:rPr>
          <w:noProof/>
        </w:rPr>
        <mc:AlternateContent>
          <mc:Choice Requires="wpg">
            <w:drawing>
              <wp:anchor distT="0" distB="0" distL="0" distR="0" simplePos="0" relativeHeight="251847680" behindDoc="1" locked="0" layoutInCell="1" allowOverlap="1" wp14:anchorId="6889CAC3" wp14:editId="09348B03">
                <wp:simplePos x="0" y="0"/>
                <wp:positionH relativeFrom="page">
                  <wp:posOffset>914400</wp:posOffset>
                </wp:positionH>
                <wp:positionV relativeFrom="paragraph">
                  <wp:posOffset>184120</wp:posOffset>
                </wp:positionV>
                <wp:extent cx="5944870" cy="21590"/>
                <wp:effectExtent l="0" t="0" r="0" b="0"/>
                <wp:wrapTopAndBottom/>
                <wp:docPr id="1779"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780" name="Graphic 1780"/>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781" name="Graphic 1781"/>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782" name="Graphic 1782"/>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83" name="Graphic 1783"/>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784" name="Graphic 1784"/>
                        <wps:cNvSpPr/>
                        <wps:spPr>
                          <a:xfrm>
                            <a:off x="5941821" y="4444"/>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785" name="Graphic 1785"/>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786" name="Graphic 1786"/>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14C2CA1" id="Group 1779" o:spid="_x0000_s1026" style="position:absolute;margin-left:1in;margin-top:14.5pt;width:468.1pt;height:1.7pt;z-index:-251468800;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">
                <v:shape id="Graphic 178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" path="m5943600,l,,,19685r5943600,l5943600,xe" fillcolor="gray" stroked="f">
                  <v:path arrowok="t"/>
                </v:shape>
                <v:shape id="Graphic 1781"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" path="m5941428,l3048,,,,,3035r3048,l5941428,3035r,-3035xe" fillcolor="#9f9f9f" stroked="f">
                  <v:path arrowok="t"/>
                </v:shape>
                <v:shape id="Graphic 1782"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" path="m3047,l,,,3047r3047,l3047,xe" fillcolor="#e2e2e2" stroked="f">
                  <v:path arrowok="t"/>
                </v:shape>
                <v:shape id="Graphic 1783"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" path="m3048,3035l,3035,,16751r3048,l3048,3035xem5944552,r-3035,l5941517,3035r3035,l5944552,xe" fillcolor="#9f9f9f" stroked="f">
                  <v:path arrowok="t"/>
                </v:shape>
                <v:shape id="Graphic 1784"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" path="m3047,l,,,13715r3047,l3047,xe" fillcolor="#e2e2e2" stroked="f">
                  <v:path arrowok="t"/>
                </v:shape>
                <v:shape id="Graphic 1785"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" path="m3047,l,,,3047r3047,l3047,xe" fillcolor="#9f9f9f" stroked="f">
                  <v:path arrowok="t"/>
                </v:shape>
                <v:shape id="Graphic 1786"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4F92B3FD" w14:textId="77777777" w:rsidR="000A4E28" w:rsidRDefault="00000000">
      <w:pPr>
        <w:pStyle w:val="Heading6"/>
        <w:tabs>
          <w:tab w:val="left" w:pos="8731"/>
        </w:tabs>
        <w:spacing w:before="168"/>
      </w:pPr>
      <w:r>
        <w:t>Ethical</w:t>
      </w:r>
      <w:r>
        <w:rPr>
          <w:spacing w:val="-7"/>
        </w:rPr>
        <w:t xml:space="preserve"> </w:t>
      </w:r>
      <w:r>
        <w:t>Concerns</w:t>
      </w:r>
      <w:r>
        <w:rPr>
          <w:spacing w:val="-6"/>
        </w:rPr>
        <w:t xml:space="preserve"> </w:t>
      </w:r>
      <w:r>
        <w:t>Related</w:t>
      </w:r>
      <w:r>
        <w:rPr>
          <w:spacing w:val="-4"/>
        </w:rPr>
        <w:t xml:space="preserve"> </w:t>
      </w:r>
      <w:r>
        <w:t>to</w:t>
      </w:r>
      <w:r>
        <w:rPr>
          <w:spacing w:val="-5"/>
        </w:rPr>
        <w:t xml:space="preserve"> </w:t>
      </w:r>
      <w:r>
        <w:t>Environmental</w:t>
      </w:r>
      <w:r>
        <w:rPr>
          <w:spacing w:val="-3"/>
        </w:rPr>
        <w:t xml:space="preserve"> </w:t>
      </w:r>
      <w:r>
        <w:t>Sanitation</w:t>
      </w:r>
      <w:r>
        <w:rPr>
          <w:spacing w:val="-6"/>
        </w:rPr>
        <w:t xml:space="preserve"> </w:t>
      </w:r>
      <w:r>
        <w:rPr>
          <w:spacing w:val="-2"/>
        </w:rPr>
        <w:t>Inspections</w:t>
      </w:r>
      <w:r>
        <w:tab/>
        <w:t>20</w:t>
      </w:r>
      <w:r>
        <w:rPr>
          <w:spacing w:val="-2"/>
        </w:rPr>
        <w:t xml:space="preserve"> minutes</w:t>
      </w:r>
    </w:p>
    <w:p w14:paraId="4A0FC3DB" w14:textId="77777777" w:rsidR="000A4E28" w:rsidRDefault="000A4E28">
      <w:pPr>
        <w:pStyle w:val="BodyText"/>
        <w:spacing w:before="2"/>
        <w:rPr>
          <w:b/>
        </w:rPr>
      </w:pPr>
    </w:p>
    <w:p w14:paraId="59D98552" w14:textId="77777777" w:rsidR="000A4E28" w:rsidRDefault="00000000">
      <w:pPr>
        <w:pStyle w:val="ListParagraph"/>
        <w:numPr>
          <w:ilvl w:val="0"/>
          <w:numId w:val="96"/>
        </w:numPr>
        <w:tabs>
          <w:tab w:val="left" w:pos="1598"/>
          <w:tab w:val="left" w:pos="1600"/>
        </w:tabs>
        <w:spacing w:before="1"/>
        <w:ind w:right="501"/>
      </w:pPr>
      <w:r>
        <w:rPr>
          <w:noProof/>
        </w:rPr>
        <w:drawing>
          <wp:anchor distT="0" distB="0" distL="0" distR="0" simplePos="0" relativeHeight="251599872" behindDoc="0" locked="0" layoutInCell="1" allowOverlap="1" wp14:anchorId="3FC5A258" wp14:editId="1BF1E2E9">
            <wp:simplePos x="0" y="0"/>
            <wp:positionH relativeFrom="page">
              <wp:posOffset>935721</wp:posOffset>
            </wp:positionH>
            <wp:positionV relativeFrom="paragraph">
              <wp:posOffset>1463</wp:posOffset>
            </wp:positionV>
            <wp:extent cx="392782" cy="335247"/>
            <wp:effectExtent l="0" t="0" r="0" b="0"/>
            <wp:wrapNone/>
            <wp:docPr id="1787" name="Image 1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7" name="Image 1787"/>
                    <pic:cNvPicPr/>
                  </pic:nvPicPr>
                  <pic:blipFill>
                    <a:blip r:embed="rId63" cstate="print"/>
                    <a:stretch>
                      <a:fillRect/>
                    </a:stretch>
                  </pic:blipFill>
                  <pic:spPr>
                    <a:xfrm>
                      <a:off x="0" y="0"/>
                      <a:ext cx="392782" cy="335247"/>
                    </a:xfrm>
                    <a:prstGeom prst="rect">
                      <a:avLst/>
                    </a:prstGeom>
                  </pic:spPr>
                </pic:pic>
              </a:graphicData>
            </a:graphic>
          </wp:anchor>
        </w:drawing>
      </w:r>
      <w:r>
        <w:t xml:space="preserve">Place the sheets of flipchart paper with the headings </w:t>
      </w:r>
      <w:r>
        <w:rPr>
          <w:i/>
        </w:rPr>
        <w:t xml:space="preserve">Gender, Culture, Safety </w:t>
      </w:r>
      <w:r>
        <w:t xml:space="preserve">and </w:t>
      </w:r>
      <w:r>
        <w:rPr>
          <w:i/>
        </w:rPr>
        <w:t>Time</w:t>
      </w:r>
      <w:r>
        <w:rPr>
          <w:i/>
          <w:spacing w:val="-2"/>
        </w:rPr>
        <w:t xml:space="preserve"> </w:t>
      </w:r>
      <w:r>
        <w:t>in</w:t>
      </w:r>
      <w:r>
        <w:rPr>
          <w:spacing w:val="-3"/>
        </w:rPr>
        <w:t xml:space="preserve"> </w:t>
      </w:r>
      <w:r>
        <w:t>different</w:t>
      </w:r>
      <w:r>
        <w:rPr>
          <w:spacing w:val="-1"/>
        </w:rPr>
        <w:t xml:space="preserve"> </w:t>
      </w:r>
      <w:r>
        <w:t>places</w:t>
      </w:r>
      <w:r>
        <w:rPr>
          <w:spacing w:val="-6"/>
        </w:rPr>
        <w:t xml:space="preserve"> </w:t>
      </w:r>
      <w:r>
        <w:t>around</w:t>
      </w:r>
      <w:r>
        <w:rPr>
          <w:spacing w:val="-5"/>
        </w:rPr>
        <w:t xml:space="preserve"> </w:t>
      </w:r>
      <w:r>
        <w:t>the</w:t>
      </w:r>
      <w:r>
        <w:rPr>
          <w:spacing w:val="-5"/>
        </w:rPr>
        <w:t xml:space="preserve"> </w:t>
      </w:r>
      <w:r>
        <w:t>room.</w:t>
      </w:r>
      <w:r>
        <w:rPr>
          <w:spacing w:val="-1"/>
        </w:rPr>
        <w:t xml:space="preserve"> </w:t>
      </w:r>
      <w:r>
        <w:t>Divide</w:t>
      </w:r>
      <w:r>
        <w:rPr>
          <w:spacing w:val="-3"/>
        </w:rPr>
        <w:t xml:space="preserve"> </w:t>
      </w:r>
      <w:r>
        <w:t>the</w:t>
      </w:r>
      <w:r>
        <w:rPr>
          <w:spacing w:val="-3"/>
        </w:rPr>
        <w:t xml:space="preserve"> </w:t>
      </w:r>
      <w:r>
        <w:t>participants</w:t>
      </w:r>
      <w:r>
        <w:rPr>
          <w:spacing w:val="-4"/>
        </w:rPr>
        <w:t xml:space="preserve"> </w:t>
      </w:r>
      <w:r>
        <w:t>into</w:t>
      </w:r>
      <w:r>
        <w:rPr>
          <w:spacing w:val="-6"/>
        </w:rPr>
        <w:t xml:space="preserve"> </w:t>
      </w:r>
      <w:r>
        <w:t>four</w:t>
      </w:r>
      <w:r>
        <w:rPr>
          <w:spacing w:val="-4"/>
        </w:rPr>
        <w:t xml:space="preserve"> </w:t>
      </w:r>
      <w:r>
        <w:t>groups</w:t>
      </w:r>
      <w:r>
        <w:rPr>
          <w:spacing w:val="-3"/>
        </w:rPr>
        <w:t xml:space="preserve"> </w:t>
      </w:r>
      <w:r>
        <w:t>and assign each group to one of the flipcharts.</w:t>
      </w:r>
    </w:p>
    <w:p w14:paraId="08DC6FB0" w14:textId="77777777" w:rsidR="000A4E28" w:rsidRDefault="00000000">
      <w:pPr>
        <w:pStyle w:val="ListParagraph"/>
        <w:numPr>
          <w:ilvl w:val="0"/>
          <w:numId w:val="96"/>
        </w:numPr>
        <w:tabs>
          <w:tab w:val="left" w:pos="1598"/>
          <w:tab w:val="left" w:pos="1600"/>
        </w:tabs>
        <w:spacing w:before="119"/>
        <w:ind w:right="614"/>
      </w:pPr>
      <w:r>
        <w:t>In</w:t>
      </w:r>
      <w:r>
        <w:rPr>
          <w:spacing w:val="-5"/>
        </w:rPr>
        <w:t xml:space="preserve"> </w:t>
      </w:r>
      <w:r>
        <w:t>their</w:t>
      </w:r>
      <w:r>
        <w:rPr>
          <w:spacing w:val="-4"/>
        </w:rPr>
        <w:t xml:space="preserve"> </w:t>
      </w:r>
      <w:r>
        <w:t>groups,</w:t>
      </w:r>
      <w:r>
        <w:rPr>
          <w:spacing w:val="-4"/>
        </w:rPr>
        <w:t xml:space="preserve"> </w:t>
      </w:r>
      <w:r>
        <w:t>ask</w:t>
      </w:r>
      <w:r>
        <w:rPr>
          <w:spacing w:val="-2"/>
        </w:rPr>
        <w:t xml:space="preserve"> </w:t>
      </w:r>
      <w:r>
        <w:t>participants</w:t>
      </w:r>
      <w:r>
        <w:rPr>
          <w:spacing w:val="-4"/>
        </w:rPr>
        <w:t xml:space="preserve"> </w:t>
      </w:r>
      <w:r>
        <w:t>to</w:t>
      </w:r>
      <w:r>
        <w:rPr>
          <w:spacing w:val="-3"/>
        </w:rPr>
        <w:t xml:space="preserve"> </w:t>
      </w:r>
      <w:r>
        <w:t>discuss</w:t>
      </w:r>
      <w:r>
        <w:rPr>
          <w:spacing w:val="-5"/>
        </w:rPr>
        <w:t xml:space="preserve"> </w:t>
      </w:r>
      <w:r>
        <w:t>what</w:t>
      </w:r>
      <w:r>
        <w:rPr>
          <w:spacing w:val="-1"/>
        </w:rPr>
        <w:t xml:space="preserve"> </w:t>
      </w:r>
      <w:r>
        <w:t>they</w:t>
      </w:r>
      <w:r>
        <w:rPr>
          <w:spacing w:val="-5"/>
        </w:rPr>
        <w:t xml:space="preserve"> </w:t>
      </w:r>
      <w:r>
        <w:t>will</w:t>
      </w:r>
      <w:r>
        <w:rPr>
          <w:spacing w:val="-3"/>
        </w:rPr>
        <w:t xml:space="preserve"> </w:t>
      </w:r>
      <w:r>
        <w:t>need</w:t>
      </w:r>
      <w:r>
        <w:rPr>
          <w:spacing w:val="-3"/>
        </w:rPr>
        <w:t xml:space="preserve"> </w:t>
      </w:r>
      <w:r>
        <w:t>to</w:t>
      </w:r>
      <w:r>
        <w:rPr>
          <w:spacing w:val="-5"/>
        </w:rPr>
        <w:t xml:space="preserve"> </w:t>
      </w:r>
      <w:r>
        <w:t>consider</w:t>
      </w:r>
      <w:r>
        <w:rPr>
          <w:spacing w:val="-4"/>
        </w:rPr>
        <w:t xml:space="preserve"> </w:t>
      </w:r>
      <w:r>
        <w:t>regarding the topic on their flipchart when conducting an environmental sanitation inspection. Ask each group to record their considerations on the flipchart.</w:t>
      </w:r>
    </w:p>
    <w:p w14:paraId="0BB55EB3" w14:textId="77777777" w:rsidR="000A4E28" w:rsidRDefault="000A4E28">
      <w:pPr>
        <w:sectPr w:rsidR="000A4E28">
          <w:pgSz w:w="12240" w:h="15840"/>
          <w:pgMar w:top="940" w:right="960" w:bottom="1200" w:left="920" w:header="710" w:footer="940" w:gutter="0"/>
          <w:cols w:space="720"/>
        </w:sectPr>
      </w:pPr>
    </w:p>
    <w:p w14:paraId="47FEAF80" w14:textId="77777777" w:rsidR="000A4E28" w:rsidRDefault="000A4E28">
      <w:pPr>
        <w:pStyle w:val="BodyText"/>
        <w:spacing w:before="252"/>
      </w:pPr>
    </w:p>
    <w:p w14:paraId="109F9D5E" w14:textId="77777777" w:rsidR="000A4E28" w:rsidRDefault="00000000">
      <w:pPr>
        <w:pStyle w:val="ListParagraph"/>
        <w:numPr>
          <w:ilvl w:val="0"/>
          <w:numId w:val="96"/>
        </w:numPr>
        <w:tabs>
          <w:tab w:val="left" w:pos="1598"/>
          <w:tab w:val="left" w:pos="1600"/>
        </w:tabs>
        <w:ind w:right="477"/>
      </w:pPr>
      <w:r>
        <w:t>Give each group approximately 3 minutes at each flipchart and then ask them to rotate</w:t>
      </w:r>
      <w:r>
        <w:rPr>
          <w:spacing w:val="-4"/>
        </w:rPr>
        <w:t xml:space="preserve"> </w:t>
      </w:r>
      <w:r>
        <w:t>to</w:t>
      </w:r>
      <w:r>
        <w:rPr>
          <w:spacing w:val="-4"/>
        </w:rPr>
        <w:t xml:space="preserve"> </w:t>
      </w:r>
      <w:r>
        <w:t>the</w:t>
      </w:r>
      <w:r>
        <w:rPr>
          <w:spacing w:val="-2"/>
        </w:rPr>
        <w:t xml:space="preserve"> </w:t>
      </w:r>
      <w:r>
        <w:t>next</w:t>
      </w:r>
      <w:r>
        <w:rPr>
          <w:spacing w:val="-5"/>
        </w:rPr>
        <w:t xml:space="preserve"> </w:t>
      </w:r>
      <w:r>
        <w:t>flipchart.</w:t>
      </w:r>
      <w:r>
        <w:rPr>
          <w:spacing w:val="-3"/>
        </w:rPr>
        <w:t xml:space="preserve"> </w:t>
      </w:r>
      <w:r>
        <w:t>Continue</w:t>
      </w:r>
      <w:r>
        <w:rPr>
          <w:spacing w:val="-4"/>
        </w:rPr>
        <w:t xml:space="preserve"> </w:t>
      </w:r>
      <w:r>
        <w:t>this</w:t>
      </w:r>
      <w:r>
        <w:rPr>
          <w:spacing w:val="-1"/>
        </w:rPr>
        <w:t xml:space="preserve"> </w:t>
      </w:r>
      <w:r>
        <w:t>process</w:t>
      </w:r>
      <w:r>
        <w:rPr>
          <w:spacing w:val="-6"/>
        </w:rPr>
        <w:t xml:space="preserve"> </w:t>
      </w:r>
      <w:r>
        <w:t>until</w:t>
      </w:r>
      <w:r>
        <w:rPr>
          <w:spacing w:val="-2"/>
        </w:rPr>
        <w:t xml:space="preserve"> </w:t>
      </w:r>
      <w:r>
        <w:t>each</w:t>
      </w:r>
      <w:r>
        <w:rPr>
          <w:spacing w:val="-4"/>
        </w:rPr>
        <w:t xml:space="preserve"> </w:t>
      </w:r>
      <w:r>
        <w:t>group</w:t>
      </w:r>
      <w:r>
        <w:rPr>
          <w:spacing w:val="-2"/>
        </w:rPr>
        <w:t xml:space="preserve"> </w:t>
      </w:r>
      <w:r>
        <w:t>has</w:t>
      </w:r>
      <w:r>
        <w:rPr>
          <w:spacing w:val="-4"/>
        </w:rPr>
        <w:t xml:space="preserve"> </w:t>
      </w:r>
      <w:r>
        <w:t>commented</w:t>
      </w:r>
      <w:r>
        <w:rPr>
          <w:spacing w:val="-2"/>
        </w:rPr>
        <w:t xml:space="preserve"> </w:t>
      </w:r>
      <w:r>
        <w:t>on each of the topics:</w:t>
      </w:r>
    </w:p>
    <w:p w14:paraId="5664C6C9" w14:textId="77777777" w:rsidR="000A4E28" w:rsidRDefault="00000000">
      <w:pPr>
        <w:pStyle w:val="Heading7"/>
        <w:numPr>
          <w:ilvl w:val="1"/>
          <w:numId w:val="96"/>
        </w:numPr>
        <w:tabs>
          <w:tab w:val="left" w:pos="1948"/>
        </w:tabs>
        <w:spacing w:before="122"/>
        <w:rPr>
          <w:b w:val="0"/>
        </w:rPr>
      </w:pPr>
      <w:r>
        <w:t>Gender</w:t>
      </w:r>
      <w:r>
        <w:rPr>
          <w:spacing w:val="-3"/>
        </w:rPr>
        <w:t xml:space="preserve"> </w:t>
      </w:r>
      <w:r>
        <w:t>concerns</w:t>
      </w:r>
      <w:r>
        <w:rPr>
          <w:spacing w:val="-3"/>
        </w:rPr>
        <w:t xml:space="preserve"> </w:t>
      </w:r>
      <w:r>
        <w:rPr>
          <w:b w:val="0"/>
          <w:spacing w:val="-10"/>
        </w:rPr>
        <w:t>–</w:t>
      </w:r>
    </w:p>
    <w:p w14:paraId="732AEA3A" w14:textId="77777777" w:rsidR="000A4E28" w:rsidRDefault="00000000">
      <w:pPr>
        <w:pStyle w:val="ListParagraph"/>
        <w:numPr>
          <w:ilvl w:val="2"/>
          <w:numId w:val="96"/>
        </w:numPr>
        <w:tabs>
          <w:tab w:val="left" w:pos="2667"/>
        </w:tabs>
        <w:spacing w:before="117"/>
        <w:ind w:left="2667" w:hanging="359"/>
        <w:rPr>
          <w:i/>
        </w:rPr>
      </w:pPr>
      <w:r>
        <w:rPr>
          <w:i/>
        </w:rPr>
        <w:t>Are</w:t>
      </w:r>
      <w:r>
        <w:rPr>
          <w:i/>
          <w:spacing w:val="-5"/>
        </w:rPr>
        <w:t xml:space="preserve"> </w:t>
      </w:r>
      <w:r>
        <w:rPr>
          <w:i/>
        </w:rPr>
        <w:t>respondents</w:t>
      </w:r>
      <w:r>
        <w:rPr>
          <w:i/>
          <w:spacing w:val="-5"/>
        </w:rPr>
        <w:t xml:space="preserve"> </w:t>
      </w:r>
      <w:r>
        <w:rPr>
          <w:i/>
        </w:rPr>
        <w:t>comfortable</w:t>
      </w:r>
      <w:r>
        <w:rPr>
          <w:i/>
          <w:spacing w:val="-3"/>
        </w:rPr>
        <w:t xml:space="preserve"> </w:t>
      </w:r>
      <w:r>
        <w:rPr>
          <w:i/>
        </w:rPr>
        <w:t>with</w:t>
      </w:r>
      <w:r>
        <w:rPr>
          <w:i/>
          <w:spacing w:val="-4"/>
        </w:rPr>
        <w:t xml:space="preserve"> </w:t>
      </w:r>
      <w:r>
        <w:rPr>
          <w:i/>
        </w:rPr>
        <w:t>the</w:t>
      </w:r>
      <w:r>
        <w:rPr>
          <w:i/>
          <w:spacing w:val="-5"/>
        </w:rPr>
        <w:t xml:space="preserve"> </w:t>
      </w:r>
      <w:r>
        <w:rPr>
          <w:i/>
        </w:rPr>
        <w:t>gender</w:t>
      </w:r>
      <w:r>
        <w:rPr>
          <w:i/>
          <w:spacing w:val="-4"/>
        </w:rPr>
        <w:t xml:space="preserve"> </w:t>
      </w:r>
      <w:r>
        <w:rPr>
          <w:i/>
        </w:rPr>
        <w:t>of</w:t>
      </w:r>
      <w:r>
        <w:rPr>
          <w:i/>
          <w:spacing w:val="-4"/>
        </w:rPr>
        <w:t xml:space="preserve"> </w:t>
      </w:r>
      <w:r>
        <w:rPr>
          <w:i/>
        </w:rPr>
        <w:t>the</w:t>
      </w:r>
      <w:r>
        <w:rPr>
          <w:i/>
          <w:spacing w:val="1"/>
        </w:rPr>
        <w:t xml:space="preserve"> </w:t>
      </w:r>
      <w:r>
        <w:rPr>
          <w:i/>
          <w:spacing w:val="-2"/>
        </w:rPr>
        <w:t>interviewer?</w:t>
      </w:r>
    </w:p>
    <w:p w14:paraId="5068B1C6" w14:textId="77777777" w:rsidR="000A4E28" w:rsidRDefault="00000000">
      <w:pPr>
        <w:pStyle w:val="ListParagraph"/>
        <w:numPr>
          <w:ilvl w:val="2"/>
          <w:numId w:val="96"/>
        </w:numPr>
        <w:tabs>
          <w:tab w:val="left" w:pos="2667"/>
        </w:tabs>
        <w:spacing w:before="102"/>
        <w:ind w:left="2667" w:hanging="359"/>
        <w:rPr>
          <w:i/>
        </w:rPr>
      </w:pPr>
      <w:r>
        <w:rPr>
          <w:i/>
        </w:rPr>
        <w:t>Do</w:t>
      </w:r>
      <w:r>
        <w:rPr>
          <w:i/>
          <w:spacing w:val="-6"/>
        </w:rPr>
        <w:t xml:space="preserve"> </w:t>
      </w:r>
      <w:r>
        <w:rPr>
          <w:i/>
        </w:rPr>
        <w:t>different</w:t>
      </w:r>
      <w:r>
        <w:rPr>
          <w:i/>
          <w:spacing w:val="-3"/>
        </w:rPr>
        <w:t xml:space="preserve"> </w:t>
      </w:r>
      <w:r>
        <w:rPr>
          <w:i/>
        </w:rPr>
        <w:t>genders</w:t>
      </w:r>
      <w:r>
        <w:rPr>
          <w:i/>
          <w:spacing w:val="-5"/>
        </w:rPr>
        <w:t xml:space="preserve"> </w:t>
      </w:r>
      <w:r>
        <w:rPr>
          <w:i/>
        </w:rPr>
        <w:t>have</w:t>
      </w:r>
      <w:r>
        <w:rPr>
          <w:i/>
          <w:spacing w:val="-3"/>
        </w:rPr>
        <w:t xml:space="preserve"> </w:t>
      </w:r>
      <w:r>
        <w:rPr>
          <w:i/>
        </w:rPr>
        <w:t>different</w:t>
      </w:r>
      <w:r>
        <w:rPr>
          <w:i/>
          <w:spacing w:val="-5"/>
        </w:rPr>
        <w:t xml:space="preserve"> </w:t>
      </w:r>
      <w:r>
        <w:rPr>
          <w:i/>
        </w:rPr>
        <w:t>practices</w:t>
      </w:r>
      <w:r>
        <w:rPr>
          <w:i/>
          <w:spacing w:val="-5"/>
        </w:rPr>
        <w:t xml:space="preserve"> </w:t>
      </w:r>
      <w:r>
        <w:rPr>
          <w:i/>
        </w:rPr>
        <w:t>and</w:t>
      </w:r>
      <w:r>
        <w:rPr>
          <w:i/>
          <w:spacing w:val="-5"/>
        </w:rPr>
        <w:t xml:space="preserve"> </w:t>
      </w:r>
      <w:r>
        <w:rPr>
          <w:i/>
          <w:spacing w:val="-2"/>
        </w:rPr>
        <w:t>experiences?</w:t>
      </w:r>
    </w:p>
    <w:p w14:paraId="5B78D8C3" w14:textId="77777777" w:rsidR="000A4E28" w:rsidRDefault="00000000">
      <w:pPr>
        <w:pStyle w:val="Heading7"/>
        <w:numPr>
          <w:ilvl w:val="1"/>
          <w:numId w:val="96"/>
        </w:numPr>
        <w:tabs>
          <w:tab w:val="left" w:pos="1948"/>
        </w:tabs>
        <w:spacing w:before="99"/>
      </w:pPr>
      <w:r>
        <w:t>Cultural</w:t>
      </w:r>
      <w:r>
        <w:rPr>
          <w:spacing w:val="-2"/>
        </w:rPr>
        <w:t xml:space="preserve"> concerns</w:t>
      </w:r>
    </w:p>
    <w:p w14:paraId="462096E4" w14:textId="77777777" w:rsidR="000A4E28" w:rsidRDefault="00000000">
      <w:pPr>
        <w:pStyle w:val="ListParagraph"/>
        <w:numPr>
          <w:ilvl w:val="2"/>
          <w:numId w:val="96"/>
        </w:numPr>
        <w:tabs>
          <w:tab w:val="left" w:pos="2667"/>
        </w:tabs>
        <w:spacing w:before="120"/>
        <w:ind w:left="2667" w:hanging="359"/>
        <w:rPr>
          <w:i/>
        </w:rPr>
      </w:pPr>
      <w:r>
        <w:rPr>
          <w:i/>
        </w:rPr>
        <w:t>Is</w:t>
      </w:r>
      <w:r>
        <w:rPr>
          <w:i/>
          <w:spacing w:val="-3"/>
        </w:rPr>
        <w:t xml:space="preserve"> </w:t>
      </w:r>
      <w:r>
        <w:rPr>
          <w:i/>
        </w:rPr>
        <w:t>it</w:t>
      </w:r>
      <w:r>
        <w:rPr>
          <w:i/>
          <w:spacing w:val="-3"/>
        </w:rPr>
        <w:t xml:space="preserve"> </w:t>
      </w:r>
      <w:r>
        <w:rPr>
          <w:i/>
        </w:rPr>
        <w:t>culturally</w:t>
      </w:r>
      <w:r>
        <w:rPr>
          <w:i/>
          <w:spacing w:val="-2"/>
        </w:rPr>
        <w:t xml:space="preserve"> </w:t>
      </w:r>
      <w:r>
        <w:rPr>
          <w:i/>
        </w:rPr>
        <w:t>acceptable</w:t>
      </w:r>
      <w:r>
        <w:rPr>
          <w:i/>
          <w:spacing w:val="-3"/>
        </w:rPr>
        <w:t xml:space="preserve"> </w:t>
      </w:r>
      <w:r>
        <w:rPr>
          <w:i/>
        </w:rPr>
        <w:t>to</w:t>
      </w:r>
      <w:r>
        <w:rPr>
          <w:i/>
          <w:spacing w:val="-5"/>
        </w:rPr>
        <w:t xml:space="preserve"> </w:t>
      </w:r>
      <w:r>
        <w:rPr>
          <w:i/>
        </w:rPr>
        <w:t>talk</w:t>
      </w:r>
      <w:r>
        <w:rPr>
          <w:i/>
          <w:spacing w:val="-2"/>
        </w:rPr>
        <w:t xml:space="preserve"> </w:t>
      </w:r>
      <w:r>
        <w:rPr>
          <w:i/>
        </w:rPr>
        <w:t>about</w:t>
      </w:r>
      <w:r>
        <w:rPr>
          <w:i/>
          <w:spacing w:val="-4"/>
        </w:rPr>
        <w:t xml:space="preserve"> </w:t>
      </w:r>
      <w:r>
        <w:rPr>
          <w:i/>
        </w:rPr>
        <w:t>this</w:t>
      </w:r>
      <w:r>
        <w:rPr>
          <w:i/>
          <w:spacing w:val="-4"/>
        </w:rPr>
        <w:t xml:space="preserve"> </w:t>
      </w:r>
      <w:r>
        <w:rPr>
          <w:i/>
          <w:spacing w:val="-2"/>
        </w:rPr>
        <w:t>matter?</w:t>
      </w:r>
    </w:p>
    <w:p w14:paraId="6B4991CD" w14:textId="77777777" w:rsidR="000A4E28" w:rsidRDefault="00000000">
      <w:pPr>
        <w:pStyle w:val="ListParagraph"/>
        <w:numPr>
          <w:ilvl w:val="2"/>
          <w:numId w:val="96"/>
        </w:numPr>
        <w:tabs>
          <w:tab w:val="left" w:pos="2668"/>
        </w:tabs>
        <w:spacing w:before="113" w:line="223" w:lineRule="auto"/>
        <w:ind w:right="1208"/>
        <w:rPr>
          <w:i/>
        </w:rPr>
      </w:pPr>
      <w:r>
        <w:rPr>
          <w:i/>
        </w:rPr>
        <w:t>Are</w:t>
      </w:r>
      <w:r>
        <w:rPr>
          <w:i/>
          <w:spacing w:val="-4"/>
        </w:rPr>
        <w:t xml:space="preserve"> </w:t>
      </w:r>
      <w:r>
        <w:rPr>
          <w:i/>
        </w:rPr>
        <w:t>there</w:t>
      </w:r>
      <w:r>
        <w:rPr>
          <w:i/>
          <w:spacing w:val="-4"/>
        </w:rPr>
        <w:t xml:space="preserve"> </w:t>
      </w:r>
      <w:r>
        <w:rPr>
          <w:i/>
        </w:rPr>
        <w:t>particular</w:t>
      </w:r>
      <w:r>
        <w:rPr>
          <w:i/>
          <w:spacing w:val="-5"/>
        </w:rPr>
        <w:t xml:space="preserve"> </w:t>
      </w:r>
      <w:r>
        <w:rPr>
          <w:i/>
        </w:rPr>
        <w:t>religious</w:t>
      </w:r>
      <w:r>
        <w:rPr>
          <w:i/>
          <w:spacing w:val="-3"/>
        </w:rPr>
        <w:t xml:space="preserve"> </w:t>
      </w:r>
      <w:r>
        <w:rPr>
          <w:i/>
        </w:rPr>
        <w:t>beliefs</w:t>
      </w:r>
      <w:r>
        <w:rPr>
          <w:i/>
          <w:spacing w:val="-3"/>
        </w:rPr>
        <w:t xml:space="preserve"> </w:t>
      </w:r>
      <w:r>
        <w:rPr>
          <w:i/>
        </w:rPr>
        <w:t>or</w:t>
      </w:r>
      <w:r>
        <w:rPr>
          <w:i/>
          <w:spacing w:val="-3"/>
        </w:rPr>
        <w:t xml:space="preserve"> </w:t>
      </w:r>
      <w:r>
        <w:rPr>
          <w:i/>
        </w:rPr>
        <w:t>practices</w:t>
      </w:r>
      <w:r>
        <w:rPr>
          <w:i/>
          <w:spacing w:val="-8"/>
        </w:rPr>
        <w:t xml:space="preserve"> </w:t>
      </w:r>
      <w:r>
        <w:rPr>
          <w:i/>
        </w:rPr>
        <w:t>that</w:t>
      </w:r>
      <w:r>
        <w:rPr>
          <w:i/>
          <w:spacing w:val="-5"/>
        </w:rPr>
        <w:t xml:space="preserve"> </w:t>
      </w:r>
      <w:r>
        <w:rPr>
          <w:i/>
        </w:rPr>
        <w:t>will</w:t>
      </w:r>
      <w:r>
        <w:rPr>
          <w:i/>
          <w:spacing w:val="-4"/>
        </w:rPr>
        <w:t xml:space="preserve"> </w:t>
      </w:r>
      <w:r>
        <w:rPr>
          <w:i/>
        </w:rPr>
        <w:t>inform</w:t>
      </w:r>
      <w:r>
        <w:rPr>
          <w:i/>
          <w:spacing w:val="-5"/>
        </w:rPr>
        <w:t xml:space="preserve"> </w:t>
      </w:r>
      <w:r>
        <w:rPr>
          <w:i/>
        </w:rPr>
        <w:t>the communities and affect their response?</w:t>
      </w:r>
    </w:p>
    <w:p w14:paraId="006B51AC" w14:textId="77777777" w:rsidR="000A4E28" w:rsidRDefault="00000000">
      <w:pPr>
        <w:pStyle w:val="Heading7"/>
        <w:numPr>
          <w:ilvl w:val="1"/>
          <w:numId w:val="96"/>
        </w:numPr>
        <w:tabs>
          <w:tab w:val="left" w:pos="1948"/>
        </w:tabs>
      </w:pPr>
      <w:r>
        <w:t>Safety</w:t>
      </w:r>
      <w:r>
        <w:rPr>
          <w:spacing w:val="-1"/>
        </w:rPr>
        <w:t xml:space="preserve"> </w:t>
      </w:r>
      <w:r>
        <w:t>and</w:t>
      </w:r>
      <w:r>
        <w:rPr>
          <w:spacing w:val="-2"/>
        </w:rPr>
        <w:t xml:space="preserve"> security</w:t>
      </w:r>
    </w:p>
    <w:p w14:paraId="3028F20D" w14:textId="77777777" w:rsidR="000A4E28" w:rsidRDefault="00000000">
      <w:pPr>
        <w:pStyle w:val="ListParagraph"/>
        <w:numPr>
          <w:ilvl w:val="2"/>
          <w:numId w:val="96"/>
        </w:numPr>
        <w:tabs>
          <w:tab w:val="left" w:pos="2668"/>
        </w:tabs>
        <w:spacing w:before="131" w:line="223" w:lineRule="auto"/>
        <w:ind w:right="558"/>
        <w:rPr>
          <w:i/>
        </w:rPr>
      </w:pPr>
      <w:r>
        <w:rPr>
          <w:i/>
        </w:rPr>
        <w:t>Are</w:t>
      </w:r>
      <w:r>
        <w:rPr>
          <w:i/>
          <w:spacing w:val="-5"/>
        </w:rPr>
        <w:t xml:space="preserve"> </w:t>
      </w:r>
      <w:r>
        <w:rPr>
          <w:i/>
        </w:rPr>
        <w:t>we</w:t>
      </w:r>
      <w:r>
        <w:rPr>
          <w:i/>
          <w:spacing w:val="-2"/>
        </w:rPr>
        <w:t xml:space="preserve"> </w:t>
      </w:r>
      <w:r>
        <w:rPr>
          <w:i/>
        </w:rPr>
        <w:t>putting</w:t>
      </w:r>
      <w:r>
        <w:rPr>
          <w:i/>
          <w:spacing w:val="-5"/>
        </w:rPr>
        <w:t xml:space="preserve"> </w:t>
      </w:r>
      <w:r>
        <w:rPr>
          <w:i/>
        </w:rPr>
        <w:t>the</w:t>
      </w:r>
      <w:r>
        <w:rPr>
          <w:i/>
          <w:spacing w:val="-5"/>
        </w:rPr>
        <w:t xml:space="preserve"> </w:t>
      </w:r>
      <w:r>
        <w:rPr>
          <w:i/>
        </w:rPr>
        <w:t>respondent</w:t>
      </w:r>
      <w:r>
        <w:rPr>
          <w:i/>
          <w:spacing w:val="-1"/>
        </w:rPr>
        <w:t xml:space="preserve"> </w:t>
      </w:r>
      <w:r>
        <w:rPr>
          <w:i/>
        </w:rPr>
        <w:t>at</w:t>
      </w:r>
      <w:r>
        <w:rPr>
          <w:i/>
          <w:spacing w:val="-4"/>
        </w:rPr>
        <w:t xml:space="preserve"> </w:t>
      </w:r>
      <w:r>
        <w:rPr>
          <w:i/>
        </w:rPr>
        <w:t>risk</w:t>
      </w:r>
      <w:r>
        <w:rPr>
          <w:i/>
          <w:spacing w:val="-2"/>
        </w:rPr>
        <w:t xml:space="preserve"> </w:t>
      </w:r>
      <w:r>
        <w:rPr>
          <w:i/>
        </w:rPr>
        <w:t>of</w:t>
      </w:r>
      <w:r>
        <w:rPr>
          <w:i/>
          <w:spacing w:val="-1"/>
        </w:rPr>
        <w:t xml:space="preserve"> </w:t>
      </w:r>
      <w:r>
        <w:rPr>
          <w:i/>
        </w:rPr>
        <w:t>harm</w:t>
      </w:r>
      <w:r>
        <w:rPr>
          <w:i/>
          <w:spacing w:val="-4"/>
        </w:rPr>
        <w:t xml:space="preserve"> </w:t>
      </w:r>
      <w:r>
        <w:rPr>
          <w:i/>
        </w:rPr>
        <w:t>(physical</w:t>
      </w:r>
      <w:r>
        <w:rPr>
          <w:i/>
          <w:spacing w:val="-4"/>
        </w:rPr>
        <w:t xml:space="preserve"> </w:t>
      </w:r>
      <w:r>
        <w:rPr>
          <w:i/>
        </w:rPr>
        <w:t>or</w:t>
      </w:r>
      <w:r>
        <w:rPr>
          <w:i/>
          <w:spacing w:val="-2"/>
        </w:rPr>
        <w:t xml:space="preserve"> </w:t>
      </w:r>
      <w:r>
        <w:rPr>
          <w:i/>
        </w:rPr>
        <w:t>otherwise)</w:t>
      </w:r>
      <w:r>
        <w:rPr>
          <w:i/>
          <w:spacing w:val="-4"/>
        </w:rPr>
        <w:t xml:space="preserve"> </w:t>
      </w:r>
      <w:r>
        <w:rPr>
          <w:i/>
        </w:rPr>
        <w:t>as</w:t>
      </w:r>
      <w:r>
        <w:rPr>
          <w:i/>
          <w:spacing w:val="-5"/>
        </w:rPr>
        <w:t xml:space="preserve"> </w:t>
      </w:r>
      <w:r>
        <w:rPr>
          <w:i/>
        </w:rPr>
        <w:t>a result of the interview and observations?</w:t>
      </w:r>
    </w:p>
    <w:p w14:paraId="2DDAA9E7" w14:textId="77777777" w:rsidR="000A4E28" w:rsidRDefault="00000000">
      <w:pPr>
        <w:pStyle w:val="ListParagraph"/>
        <w:numPr>
          <w:ilvl w:val="2"/>
          <w:numId w:val="96"/>
        </w:numPr>
        <w:tabs>
          <w:tab w:val="left" w:pos="2668"/>
        </w:tabs>
        <w:spacing w:before="136" w:line="223" w:lineRule="auto"/>
        <w:ind w:right="925"/>
        <w:rPr>
          <w:i/>
        </w:rPr>
      </w:pPr>
      <w:r>
        <w:rPr>
          <w:i/>
        </w:rPr>
        <w:t>Are</w:t>
      </w:r>
      <w:r>
        <w:rPr>
          <w:i/>
          <w:spacing w:val="-5"/>
        </w:rPr>
        <w:t xml:space="preserve"> </w:t>
      </w:r>
      <w:r>
        <w:rPr>
          <w:i/>
        </w:rPr>
        <w:t>we</w:t>
      </w:r>
      <w:r>
        <w:rPr>
          <w:i/>
          <w:spacing w:val="-2"/>
        </w:rPr>
        <w:t xml:space="preserve"> </w:t>
      </w:r>
      <w:r>
        <w:rPr>
          <w:i/>
        </w:rPr>
        <w:t>putting</w:t>
      </w:r>
      <w:r>
        <w:rPr>
          <w:i/>
          <w:spacing w:val="-5"/>
        </w:rPr>
        <w:t xml:space="preserve"> </w:t>
      </w:r>
      <w:r>
        <w:rPr>
          <w:i/>
        </w:rPr>
        <w:t>the</w:t>
      </w:r>
      <w:r>
        <w:rPr>
          <w:i/>
          <w:spacing w:val="-5"/>
        </w:rPr>
        <w:t xml:space="preserve"> </w:t>
      </w:r>
      <w:r>
        <w:rPr>
          <w:i/>
        </w:rPr>
        <w:t>inquirer</w:t>
      </w:r>
      <w:r>
        <w:rPr>
          <w:i/>
          <w:spacing w:val="-2"/>
        </w:rPr>
        <w:t xml:space="preserve"> </w:t>
      </w:r>
      <w:r>
        <w:rPr>
          <w:i/>
        </w:rPr>
        <w:t>at</w:t>
      </w:r>
      <w:r>
        <w:rPr>
          <w:i/>
          <w:spacing w:val="-4"/>
        </w:rPr>
        <w:t xml:space="preserve"> </w:t>
      </w:r>
      <w:r>
        <w:rPr>
          <w:i/>
        </w:rPr>
        <w:t>risk</w:t>
      </w:r>
      <w:r>
        <w:rPr>
          <w:i/>
          <w:spacing w:val="-2"/>
        </w:rPr>
        <w:t xml:space="preserve"> </w:t>
      </w:r>
      <w:r>
        <w:rPr>
          <w:i/>
        </w:rPr>
        <w:t>of</w:t>
      </w:r>
      <w:r>
        <w:rPr>
          <w:i/>
          <w:spacing w:val="-1"/>
        </w:rPr>
        <w:t xml:space="preserve"> </w:t>
      </w:r>
      <w:r>
        <w:rPr>
          <w:i/>
        </w:rPr>
        <w:t>harm</w:t>
      </w:r>
      <w:r>
        <w:rPr>
          <w:i/>
          <w:spacing w:val="-4"/>
        </w:rPr>
        <w:t xml:space="preserve"> </w:t>
      </w:r>
      <w:r>
        <w:rPr>
          <w:i/>
        </w:rPr>
        <w:t>(physical</w:t>
      </w:r>
      <w:r>
        <w:rPr>
          <w:i/>
          <w:spacing w:val="-4"/>
        </w:rPr>
        <w:t xml:space="preserve"> </w:t>
      </w:r>
      <w:r>
        <w:rPr>
          <w:i/>
        </w:rPr>
        <w:t>or</w:t>
      </w:r>
      <w:r>
        <w:rPr>
          <w:i/>
          <w:spacing w:val="-2"/>
        </w:rPr>
        <w:t xml:space="preserve"> </w:t>
      </w:r>
      <w:r>
        <w:rPr>
          <w:i/>
        </w:rPr>
        <w:t>otherwise)</w:t>
      </w:r>
      <w:r>
        <w:rPr>
          <w:i/>
          <w:spacing w:val="-4"/>
        </w:rPr>
        <w:t xml:space="preserve"> </w:t>
      </w:r>
      <w:r>
        <w:rPr>
          <w:i/>
        </w:rPr>
        <w:t>as</w:t>
      </w:r>
      <w:r>
        <w:rPr>
          <w:i/>
          <w:spacing w:val="-5"/>
        </w:rPr>
        <w:t xml:space="preserve"> </w:t>
      </w:r>
      <w:r>
        <w:rPr>
          <w:i/>
        </w:rPr>
        <w:t>a result of the interview and observations?</w:t>
      </w:r>
    </w:p>
    <w:p w14:paraId="38B4C558" w14:textId="77777777" w:rsidR="000A4E28" w:rsidRDefault="00000000">
      <w:pPr>
        <w:pStyle w:val="Heading7"/>
        <w:numPr>
          <w:ilvl w:val="1"/>
          <w:numId w:val="96"/>
        </w:numPr>
        <w:tabs>
          <w:tab w:val="left" w:pos="1948"/>
        </w:tabs>
      </w:pPr>
      <w:r>
        <w:rPr>
          <w:spacing w:val="-4"/>
        </w:rPr>
        <w:t>Time</w:t>
      </w:r>
    </w:p>
    <w:p w14:paraId="0A038891" w14:textId="77777777" w:rsidR="000A4E28" w:rsidRDefault="00000000">
      <w:pPr>
        <w:pStyle w:val="ListParagraph"/>
        <w:numPr>
          <w:ilvl w:val="2"/>
          <w:numId w:val="96"/>
        </w:numPr>
        <w:tabs>
          <w:tab w:val="left" w:pos="2667"/>
        </w:tabs>
        <w:spacing w:before="120"/>
        <w:ind w:left="2667" w:hanging="359"/>
        <w:rPr>
          <w:i/>
        </w:rPr>
      </w:pPr>
      <w:r>
        <w:rPr>
          <w:i/>
        </w:rPr>
        <w:t>Will</w:t>
      </w:r>
      <w:r>
        <w:rPr>
          <w:i/>
          <w:spacing w:val="-6"/>
        </w:rPr>
        <w:t xml:space="preserve"> </w:t>
      </w:r>
      <w:r>
        <w:rPr>
          <w:i/>
        </w:rPr>
        <w:t>responses</w:t>
      </w:r>
      <w:r>
        <w:rPr>
          <w:i/>
          <w:spacing w:val="-2"/>
        </w:rPr>
        <w:t xml:space="preserve"> </w:t>
      </w:r>
      <w:r>
        <w:rPr>
          <w:i/>
        </w:rPr>
        <w:t>in</w:t>
      </w:r>
      <w:r>
        <w:rPr>
          <w:i/>
          <w:spacing w:val="-6"/>
        </w:rPr>
        <w:t xml:space="preserve"> </w:t>
      </w:r>
      <w:r>
        <w:rPr>
          <w:i/>
        </w:rPr>
        <w:t>the</w:t>
      </w:r>
      <w:r>
        <w:rPr>
          <w:i/>
          <w:spacing w:val="-5"/>
        </w:rPr>
        <w:t xml:space="preserve"> </w:t>
      </w:r>
      <w:r>
        <w:rPr>
          <w:i/>
        </w:rPr>
        <w:t>community</w:t>
      </w:r>
      <w:r>
        <w:rPr>
          <w:i/>
          <w:spacing w:val="-2"/>
        </w:rPr>
        <w:t xml:space="preserve"> </w:t>
      </w:r>
      <w:r>
        <w:rPr>
          <w:i/>
        </w:rPr>
        <w:t>vary</w:t>
      </w:r>
      <w:r>
        <w:rPr>
          <w:i/>
          <w:spacing w:val="-6"/>
        </w:rPr>
        <w:t xml:space="preserve"> </w:t>
      </w:r>
      <w:r>
        <w:rPr>
          <w:i/>
        </w:rPr>
        <w:t>through</w:t>
      </w:r>
      <w:r>
        <w:rPr>
          <w:i/>
          <w:spacing w:val="-5"/>
        </w:rPr>
        <w:t xml:space="preserve"> </w:t>
      </w:r>
      <w:r>
        <w:rPr>
          <w:i/>
        </w:rPr>
        <w:t>the</w:t>
      </w:r>
      <w:r>
        <w:rPr>
          <w:i/>
          <w:spacing w:val="-3"/>
        </w:rPr>
        <w:t xml:space="preserve"> </w:t>
      </w:r>
      <w:r>
        <w:rPr>
          <w:i/>
          <w:spacing w:val="-2"/>
        </w:rPr>
        <w:t>seasons?</w:t>
      </w:r>
    </w:p>
    <w:p w14:paraId="449AD853" w14:textId="77777777" w:rsidR="000A4E28" w:rsidRDefault="00000000">
      <w:pPr>
        <w:pStyle w:val="ListParagraph"/>
        <w:numPr>
          <w:ilvl w:val="2"/>
          <w:numId w:val="96"/>
        </w:numPr>
        <w:tabs>
          <w:tab w:val="left" w:pos="2668"/>
        </w:tabs>
        <w:spacing w:before="112" w:line="223" w:lineRule="auto"/>
        <w:ind w:right="902"/>
        <w:rPr>
          <w:i/>
        </w:rPr>
      </w:pPr>
      <w:r>
        <w:rPr>
          <w:i/>
        </w:rPr>
        <w:t>Will</w:t>
      </w:r>
      <w:r>
        <w:rPr>
          <w:i/>
          <w:spacing w:val="-3"/>
        </w:rPr>
        <w:t xml:space="preserve"> </w:t>
      </w:r>
      <w:r>
        <w:rPr>
          <w:i/>
        </w:rPr>
        <w:t>responses</w:t>
      </w:r>
      <w:r>
        <w:rPr>
          <w:i/>
          <w:spacing w:val="-2"/>
        </w:rPr>
        <w:t xml:space="preserve"> </w:t>
      </w:r>
      <w:r>
        <w:rPr>
          <w:i/>
        </w:rPr>
        <w:t>in</w:t>
      </w:r>
      <w:r>
        <w:rPr>
          <w:i/>
          <w:spacing w:val="-5"/>
        </w:rPr>
        <w:t xml:space="preserve"> </w:t>
      </w:r>
      <w:r>
        <w:rPr>
          <w:i/>
        </w:rPr>
        <w:t>the</w:t>
      </w:r>
      <w:r>
        <w:rPr>
          <w:i/>
          <w:spacing w:val="-5"/>
        </w:rPr>
        <w:t xml:space="preserve"> </w:t>
      </w:r>
      <w:r>
        <w:rPr>
          <w:i/>
        </w:rPr>
        <w:t>community</w:t>
      </w:r>
      <w:r>
        <w:rPr>
          <w:i/>
          <w:spacing w:val="-2"/>
        </w:rPr>
        <w:t xml:space="preserve"> </w:t>
      </w:r>
      <w:r>
        <w:rPr>
          <w:i/>
        </w:rPr>
        <w:t>vary</w:t>
      </w:r>
      <w:r>
        <w:rPr>
          <w:i/>
          <w:spacing w:val="-5"/>
        </w:rPr>
        <w:t xml:space="preserve"> </w:t>
      </w:r>
      <w:r>
        <w:rPr>
          <w:i/>
        </w:rPr>
        <w:t>during</w:t>
      </w:r>
      <w:r>
        <w:rPr>
          <w:i/>
          <w:spacing w:val="-5"/>
        </w:rPr>
        <w:t xml:space="preserve"> </w:t>
      </w:r>
      <w:r>
        <w:rPr>
          <w:i/>
        </w:rPr>
        <w:t>the</w:t>
      </w:r>
      <w:r>
        <w:rPr>
          <w:i/>
          <w:spacing w:val="-5"/>
        </w:rPr>
        <w:t xml:space="preserve"> </w:t>
      </w:r>
      <w:r>
        <w:rPr>
          <w:i/>
        </w:rPr>
        <w:t>day</w:t>
      </w:r>
      <w:r>
        <w:rPr>
          <w:i/>
          <w:spacing w:val="-2"/>
        </w:rPr>
        <w:t xml:space="preserve"> </w:t>
      </w:r>
      <w:r>
        <w:rPr>
          <w:i/>
        </w:rPr>
        <w:t>as</w:t>
      </w:r>
      <w:r>
        <w:rPr>
          <w:i/>
          <w:spacing w:val="-3"/>
        </w:rPr>
        <w:t xml:space="preserve"> </w:t>
      </w:r>
      <w:r>
        <w:rPr>
          <w:i/>
        </w:rPr>
        <w:t>different</w:t>
      </w:r>
      <w:r>
        <w:rPr>
          <w:i/>
          <w:spacing w:val="-4"/>
        </w:rPr>
        <w:t xml:space="preserve"> </w:t>
      </w:r>
      <w:r>
        <w:rPr>
          <w:i/>
        </w:rPr>
        <w:t>labor groups have different schedules?</w:t>
      </w:r>
    </w:p>
    <w:p w14:paraId="0369C418" w14:textId="77777777" w:rsidR="000A4E28" w:rsidRDefault="00000000">
      <w:pPr>
        <w:pStyle w:val="ListParagraph"/>
        <w:numPr>
          <w:ilvl w:val="0"/>
          <w:numId w:val="96"/>
        </w:numPr>
        <w:tabs>
          <w:tab w:val="left" w:pos="1598"/>
        </w:tabs>
        <w:spacing w:before="124"/>
        <w:ind w:left="1598" w:hanging="358"/>
      </w:pPr>
      <w:r>
        <w:t>As</w:t>
      </w:r>
      <w:r>
        <w:rPr>
          <w:spacing w:val="-5"/>
        </w:rPr>
        <w:t xml:space="preserve"> </w:t>
      </w:r>
      <w:r>
        <w:t>a</w:t>
      </w:r>
      <w:r>
        <w:rPr>
          <w:spacing w:val="-3"/>
        </w:rPr>
        <w:t xml:space="preserve"> </w:t>
      </w:r>
      <w:r>
        <w:t>large</w:t>
      </w:r>
      <w:r>
        <w:rPr>
          <w:spacing w:val="-7"/>
        </w:rPr>
        <w:t xml:space="preserve"> </w:t>
      </w:r>
      <w:r>
        <w:t>group,</w:t>
      </w:r>
      <w:r>
        <w:rPr>
          <w:spacing w:val="-4"/>
        </w:rPr>
        <w:t xml:space="preserve"> </w:t>
      </w:r>
      <w:r>
        <w:t>review</w:t>
      </w:r>
      <w:r>
        <w:rPr>
          <w:spacing w:val="-6"/>
        </w:rPr>
        <w:t xml:space="preserve"> </w:t>
      </w:r>
      <w:r>
        <w:t>the</w:t>
      </w:r>
      <w:r>
        <w:rPr>
          <w:spacing w:val="-5"/>
        </w:rPr>
        <w:t xml:space="preserve"> </w:t>
      </w:r>
      <w:r>
        <w:t>flipcharts</w:t>
      </w:r>
      <w:r>
        <w:rPr>
          <w:spacing w:val="-5"/>
        </w:rPr>
        <w:t xml:space="preserve"> </w:t>
      </w:r>
      <w:r>
        <w:t>and</w:t>
      </w:r>
      <w:r>
        <w:rPr>
          <w:spacing w:val="-3"/>
        </w:rPr>
        <w:t xml:space="preserve"> </w:t>
      </w:r>
      <w:r>
        <w:t>highlight</w:t>
      </w:r>
      <w:r>
        <w:rPr>
          <w:spacing w:val="-4"/>
        </w:rPr>
        <w:t xml:space="preserve"> </w:t>
      </w:r>
      <w:r>
        <w:t>key</w:t>
      </w:r>
      <w:r>
        <w:rPr>
          <w:spacing w:val="-5"/>
        </w:rPr>
        <w:t xml:space="preserve"> </w:t>
      </w:r>
      <w:r>
        <w:rPr>
          <w:spacing w:val="-2"/>
        </w:rPr>
        <w:t>points.</w:t>
      </w:r>
    </w:p>
    <w:p w14:paraId="0B947B54" w14:textId="77777777" w:rsidR="000A4E28" w:rsidRDefault="00000000">
      <w:pPr>
        <w:pStyle w:val="BodyText"/>
        <w:spacing w:before="9"/>
        <w:rPr>
          <w:sz w:val="12"/>
        </w:rPr>
      </w:pPr>
      <w:r>
        <w:rPr>
          <w:noProof/>
        </w:rPr>
        <mc:AlternateContent>
          <mc:Choice Requires="wpg">
            <w:drawing>
              <wp:anchor distT="0" distB="0" distL="0" distR="0" simplePos="0" relativeHeight="251848704" behindDoc="1" locked="0" layoutInCell="1" allowOverlap="1" wp14:anchorId="299ACF6D" wp14:editId="331446B7">
                <wp:simplePos x="0" y="0"/>
                <wp:positionH relativeFrom="page">
                  <wp:posOffset>914400</wp:posOffset>
                </wp:positionH>
                <wp:positionV relativeFrom="paragraph">
                  <wp:posOffset>108591</wp:posOffset>
                </wp:positionV>
                <wp:extent cx="5944870" cy="20955"/>
                <wp:effectExtent l="0" t="0" r="0" b="0"/>
                <wp:wrapTopAndBottom/>
                <wp:docPr id="1788" name="Group 1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789" name="Graphic 178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790" name="Graphic 1790"/>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791" name="Graphic 1791"/>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792" name="Graphic 1792"/>
                        <wps:cNvSpPr/>
                        <wps:spPr>
                          <a:xfrm>
                            <a:off x="304" y="647"/>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793" name="Graphic 1793"/>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794" name="Graphic 1794"/>
                        <wps:cNvSpPr/>
                        <wps:spPr>
                          <a:xfrm>
                            <a:off x="304" y="1739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795" name="Graphic 1795"/>
                        <wps:cNvSpPr/>
                        <wps:spPr>
                          <a:xfrm>
                            <a:off x="304" y="17398"/>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FD91F20" id="Group 1788" o:spid="_x0000_s1026" style="position:absolute;margin-left:1in;margin-top:8.55pt;width:468.1pt;height:1.65pt;z-index:-25146777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">
                <v:shape id="Graphic 178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" path="m5943600,l,,,19685r5943600,l5943600,xe" fillcolor="gray" stroked="f">
                  <v:path arrowok="t"/>
                </v:shape>
                <v:shape id="Graphic 1790"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" path="m5941428,l3048,,,,,3035r3048,l5941428,3035r,-3035xe" fillcolor="#9f9f9f" stroked="f">
                  <v:path arrowok="t"/>
                </v:shape>
                <v:shape id="Graphic 1791"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" path="m3047,l,,,3047r3047,l3047,xe" fillcolor="#e2e2e2" stroked="f">
                  <v:path arrowok="t"/>
                </v:shape>
                <v:shape id="Graphic 1792"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" path="m3048,3035l,3035,,16751r3048,l3048,3035xem5944552,r-3035,l5941517,3035r3035,l5944552,xe" fillcolor="#9f9f9f" stroked="f">
                  <v:path arrowok="t"/>
                </v:shape>
                <v:shape id="Graphic 1793"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" path="m3047,l,,,13715r3047,l3047,xe" fillcolor="#e2e2e2" stroked="f">
                  <v:path arrowok="t"/>
                </v:shape>
                <v:shape id="Graphic 1794"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" path="m3047,l,,,3048r3047,l3047,xe" fillcolor="#9f9f9f" stroked="f">
                  <v:path arrowok="t"/>
                </v:shape>
                <v:shape id="Graphic 1795" o:spid="_x0000_s1033" style="position:absolute;left:3;top:173;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5A4BF83E" w14:textId="77777777" w:rsidR="000A4E28" w:rsidRDefault="00000000">
      <w:pPr>
        <w:pStyle w:val="Heading6"/>
        <w:tabs>
          <w:tab w:val="left" w:pos="8854"/>
        </w:tabs>
      </w:pPr>
      <w:r>
        <w:rPr>
          <w:spacing w:val="-2"/>
        </w:rPr>
        <w:t>Review</w:t>
      </w:r>
      <w:r>
        <w:tab/>
        <w:t>5</w:t>
      </w:r>
      <w:r>
        <w:rPr>
          <w:spacing w:val="-2"/>
        </w:rPr>
        <w:t xml:space="preserve"> minutes</w:t>
      </w:r>
    </w:p>
    <w:p w14:paraId="2F7F3B3D" w14:textId="77777777" w:rsidR="000A4E28" w:rsidRDefault="000A4E28">
      <w:pPr>
        <w:pStyle w:val="BodyText"/>
        <w:spacing w:before="1"/>
        <w:rPr>
          <w:b/>
        </w:rPr>
      </w:pPr>
    </w:p>
    <w:p w14:paraId="3F106F66" w14:textId="77777777" w:rsidR="000A4E28" w:rsidRDefault="00000000">
      <w:pPr>
        <w:pStyle w:val="ListParagraph"/>
        <w:numPr>
          <w:ilvl w:val="0"/>
          <w:numId w:val="95"/>
        </w:numPr>
        <w:tabs>
          <w:tab w:val="left" w:pos="1598"/>
        </w:tabs>
        <w:ind w:left="1598" w:hanging="358"/>
      </w:pPr>
      <w:r>
        <w:rPr>
          <w:noProof/>
        </w:rPr>
        <w:drawing>
          <wp:anchor distT="0" distB="0" distL="0" distR="0" simplePos="0" relativeHeight="251600896" behindDoc="0" locked="0" layoutInCell="1" allowOverlap="1" wp14:anchorId="2BE9A436" wp14:editId="3D4D7B44">
            <wp:simplePos x="0" y="0"/>
            <wp:positionH relativeFrom="page">
              <wp:posOffset>905255</wp:posOffset>
            </wp:positionH>
            <wp:positionV relativeFrom="paragraph">
              <wp:posOffset>9806</wp:posOffset>
            </wp:positionV>
            <wp:extent cx="434340" cy="428244"/>
            <wp:effectExtent l="0" t="0" r="0" b="0"/>
            <wp:wrapNone/>
            <wp:docPr id="1796" name="Image 1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6" name="Image 1796"/>
                    <pic:cNvPicPr/>
                  </pic:nvPicPr>
                  <pic:blipFill>
                    <a:blip r:embed="rId38" cstate="print"/>
                    <a:stretch>
                      <a:fillRect/>
                    </a:stretch>
                  </pic:blipFill>
                  <pic:spPr>
                    <a:xfrm>
                      <a:off x="0" y="0"/>
                      <a:ext cx="434340" cy="428244"/>
                    </a:xfrm>
                    <a:prstGeom prst="rect">
                      <a:avLst/>
                    </a:prstGeom>
                  </pic:spPr>
                </pic:pic>
              </a:graphicData>
            </a:graphic>
          </wp:anchor>
        </w:drawing>
      </w:r>
      <w:r>
        <w:t>Ask</w:t>
      </w:r>
      <w:r>
        <w:rPr>
          <w:spacing w:val="-3"/>
        </w:rPr>
        <w:t xml:space="preserve"> </w:t>
      </w:r>
      <w:r>
        <w:t>the</w:t>
      </w:r>
      <w:r>
        <w:rPr>
          <w:spacing w:val="-5"/>
        </w:rPr>
        <w:t xml:space="preserve"> </w:t>
      </w:r>
      <w:r>
        <w:t>participants</w:t>
      </w:r>
      <w:r>
        <w:rPr>
          <w:spacing w:val="-3"/>
        </w:rPr>
        <w:t xml:space="preserve"> </w:t>
      </w:r>
      <w:r>
        <w:t>to</w:t>
      </w:r>
      <w:r>
        <w:rPr>
          <w:spacing w:val="-5"/>
        </w:rPr>
        <w:t xml:space="preserve"> </w:t>
      </w:r>
      <w:r>
        <w:t>line</w:t>
      </w:r>
      <w:r>
        <w:rPr>
          <w:spacing w:val="-3"/>
        </w:rPr>
        <w:t xml:space="preserve"> </w:t>
      </w:r>
      <w:r>
        <w:t>up</w:t>
      </w:r>
      <w:r>
        <w:rPr>
          <w:spacing w:val="-4"/>
        </w:rPr>
        <w:t xml:space="preserve"> </w:t>
      </w:r>
      <w:r>
        <w:t>in</w:t>
      </w:r>
      <w:r>
        <w:rPr>
          <w:spacing w:val="-3"/>
        </w:rPr>
        <w:t xml:space="preserve"> </w:t>
      </w:r>
      <w:r>
        <w:t>2</w:t>
      </w:r>
      <w:r>
        <w:rPr>
          <w:spacing w:val="-5"/>
        </w:rPr>
        <w:t xml:space="preserve"> </w:t>
      </w:r>
      <w:r>
        <w:t>rows</w:t>
      </w:r>
      <w:r>
        <w:rPr>
          <w:spacing w:val="-5"/>
        </w:rPr>
        <w:t xml:space="preserve"> </w:t>
      </w:r>
      <w:r>
        <w:t>facing</w:t>
      </w:r>
      <w:r>
        <w:rPr>
          <w:spacing w:val="-3"/>
        </w:rPr>
        <w:t xml:space="preserve"> </w:t>
      </w:r>
      <w:r>
        <w:t>each</w:t>
      </w:r>
      <w:r>
        <w:rPr>
          <w:spacing w:val="-3"/>
        </w:rPr>
        <w:t xml:space="preserve"> </w:t>
      </w:r>
      <w:r>
        <w:rPr>
          <w:spacing w:val="-2"/>
        </w:rPr>
        <w:t>other.</w:t>
      </w:r>
    </w:p>
    <w:p w14:paraId="748E6688" w14:textId="77777777" w:rsidR="000A4E28" w:rsidRDefault="00000000">
      <w:pPr>
        <w:pStyle w:val="ListParagraph"/>
        <w:numPr>
          <w:ilvl w:val="0"/>
          <w:numId w:val="95"/>
        </w:numPr>
        <w:tabs>
          <w:tab w:val="left" w:pos="1598"/>
          <w:tab w:val="left" w:pos="1600"/>
        </w:tabs>
        <w:spacing w:before="121"/>
        <w:ind w:right="502"/>
      </w:pPr>
      <w:r>
        <w:t>Explain that you will ask a question that everyone must respond to at the same time. The</w:t>
      </w:r>
      <w:r>
        <w:rPr>
          <w:spacing w:val="-5"/>
        </w:rPr>
        <w:t xml:space="preserve"> </w:t>
      </w:r>
      <w:r>
        <w:t>participants</w:t>
      </w:r>
      <w:r>
        <w:rPr>
          <w:spacing w:val="-4"/>
        </w:rPr>
        <w:t xml:space="preserve"> </w:t>
      </w:r>
      <w:r>
        <w:t>must</w:t>
      </w:r>
      <w:r>
        <w:rPr>
          <w:spacing w:val="-4"/>
        </w:rPr>
        <w:t xml:space="preserve"> </w:t>
      </w:r>
      <w:r>
        <w:t>talk</w:t>
      </w:r>
      <w:r>
        <w:rPr>
          <w:spacing w:val="-2"/>
        </w:rPr>
        <w:t xml:space="preserve"> </w:t>
      </w:r>
      <w:r>
        <w:t>continuously</w:t>
      </w:r>
      <w:r>
        <w:rPr>
          <w:spacing w:val="-5"/>
        </w:rPr>
        <w:t xml:space="preserve"> </w:t>
      </w:r>
      <w:r>
        <w:t>without</w:t>
      </w:r>
      <w:r>
        <w:rPr>
          <w:spacing w:val="-2"/>
        </w:rPr>
        <w:t xml:space="preserve"> </w:t>
      </w:r>
      <w:r>
        <w:t>pausing.</w:t>
      </w:r>
      <w:r>
        <w:rPr>
          <w:spacing w:val="-4"/>
        </w:rPr>
        <w:t xml:space="preserve"> </w:t>
      </w:r>
      <w:r>
        <w:t>People</w:t>
      </w:r>
      <w:r>
        <w:rPr>
          <w:spacing w:val="-3"/>
        </w:rPr>
        <w:t xml:space="preserve"> </w:t>
      </w:r>
      <w:r>
        <w:t>should</w:t>
      </w:r>
      <w:r>
        <w:rPr>
          <w:spacing w:val="-5"/>
        </w:rPr>
        <w:t xml:space="preserve"> </w:t>
      </w:r>
      <w:r>
        <w:t>compete</w:t>
      </w:r>
      <w:r>
        <w:rPr>
          <w:spacing w:val="-5"/>
        </w:rPr>
        <w:t xml:space="preserve"> </w:t>
      </w:r>
      <w:r>
        <w:t>with the person in front of them to see who can talk the longest. As soon as one of the participants takes a pause they must stop talking and see how</w:t>
      </w:r>
      <w:r>
        <w:rPr>
          <w:spacing w:val="-1"/>
        </w:rPr>
        <w:t xml:space="preserve"> </w:t>
      </w:r>
      <w:r>
        <w:t>long their partner can continue. Questions:</w:t>
      </w:r>
    </w:p>
    <w:p w14:paraId="16005E61" w14:textId="77777777" w:rsidR="000A4E28" w:rsidRDefault="00000000">
      <w:pPr>
        <w:pStyle w:val="ListParagraph"/>
        <w:numPr>
          <w:ilvl w:val="1"/>
          <w:numId w:val="95"/>
        </w:numPr>
        <w:tabs>
          <w:tab w:val="left" w:pos="1960"/>
        </w:tabs>
        <w:spacing w:before="120" w:line="268" w:lineRule="exact"/>
      </w:pPr>
      <w:r>
        <w:t>Why</w:t>
      </w:r>
      <w:r>
        <w:rPr>
          <w:spacing w:val="-10"/>
        </w:rPr>
        <w:t xml:space="preserve"> </w:t>
      </w:r>
      <w:r>
        <w:t>do</w:t>
      </w:r>
      <w:r>
        <w:rPr>
          <w:spacing w:val="-8"/>
        </w:rPr>
        <w:t xml:space="preserve"> </w:t>
      </w:r>
      <w:r>
        <w:t>we</w:t>
      </w:r>
      <w:r>
        <w:rPr>
          <w:spacing w:val="-6"/>
        </w:rPr>
        <w:t xml:space="preserve"> </w:t>
      </w:r>
      <w:r>
        <w:t>use</w:t>
      </w:r>
      <w:r>
        <w:rPr>
          <w:spacing w:val="-5"/>
        </w:rPr>
        <w:t xml:space="preserve"> </w:t>
      </w:r>
      <w:r>
        <w:t>environmental</w:t>
      </w:r>
      <w:r>
        <w:rPr>
          <w:spacing w:val="-9"/>
        </w:rPr>
        <w:t xml:space="preserve"> </w:t>
      </w:r>
      <w:r>
        <w:t>sanitation</w:t>
      </w:r>
      <w:r>
        <w:rPr>
          <w:spacing w:val="-6"/>
        </w:rPr>
        <w:t xml:space="preserve"> </w:t>
      </w:r>
      <w:r>
        <w:t>inspection</w:t>
      </w:r>
      <w:r>
        <w:rPr>
          <w:spacing w:val="-7"/>
        </w:rPr>
        <w:t xml:space="preserve"> </w:t>
      </w:r>
      <w:r>
        <w:rPr>
          <w:spacing w:val="-2"/>
        </w:rPr>
        <w:t>forms?</w:t>
      </w:r>
    </w:p>
    <w:p w14:paraId="2731632A" w14:textId="77777777" w:rsidR="000A4E28" w:rsidRDefault="00000000">
      <w:pPr>
        <w:pStyle w:val="ListParagraph"/>
        <w:numPr>
          <w:ilvl w:val="1"/>
          <w:numId w:val="95"/>
        </w:numPr>
        <w:tabs>
          <w:tab w:val="left" w:pos="1960"/>
        </w:tabs>
        <w:ind w:right="558"/>
      </w:pPr>
      <w:r>
        <w:t>What</w:t>
      </w:r>
      <w:r>
        <w:rPr>
          <w:spacing w:val="-4"/>
        </w:rPr>
        <w:t xml:space="preserve"> </w:t>
      </w:r>
      <w:r>
        <w:t>data</w:t>
      </w:r>
      <w:r>
        <w:rPr>
          <w:spacing w:val="-7"/>
        </w:rPr>
        <w:t xml:space="preserve"> </w:t>
      </w:r>
      <w:r>
        <w:t>gathering</w:t>
      </w:r>
      <w:r>
        <w:rPr>
          <w:spacing w:val="-5"/>
        </w:rPr>
        <w:t xml:space="preserve"> </w:t>
      </w:r>
      <w:r>
        <w:t>methods</w:t>
      </w:r>
      <w:r>
        <w:rPr>
          <w:spacing w:val="-3"/>
        </w:rPr>
        <w:t xml:space="preserve"> </w:t>
      </w:r>
      <w:r>
        <w:t>could</w:t>
      </w:r>
      <w:r>
        <w:rPr>
          <w:spacing w:val="-3"/>
        </w:rPr>
        <w:t xml:space="preserve"> </w:t>
      </w:r>
      <w:r>
        <w:t>you</w:t>
      </w:r>
      <w:r>
        <w:rPr>
          <w:spacing w:val="-3"/>
        </w:rPr>
        <w:t xml:space="preserve"> </w:t>
      </w:r>
      <w:r>
        <w:t>use</w:t>
      </w:r>
      <w:r>
        <w:rPr>
          <w:spacing w:val="-5"/>
        </w:rPr>
        <w:t xml:space="preserve"> </w:t>
      </w:r>
      <w:r>
        <w:t>to</w:t>
      </w:r>
      <w:r>
        <w:rPr>
          <w:spacing w:val="-5"/>
        </w:rPr>
        <w:t xml:space="preserve"> </w:t>
      </w:r>
      <w:r>
        <w:t>learn</w:t>
      </w:r>
      <w:r>
        <w:rPr>
          <w:spacing w:val="-3"/>
        </w:rPr>
        <w:t xml:space="preserve"> </w:t>
      </w:r>
      <w:r>
        <w:t>about</w:t>
      </w:r>
      <w:r>
        <w:rPr>
          <w:spacing w:val="-1"/>
        </w:rPr>
        <w:t xml:space="preserve"> </w:t>
      </w:r>
      <w:r>
        <w:t>excreta</w:t>
      </w:r>
      <w:r>
        <w:rPr>
          <w:spacing w:val="-5"/>
        </w:rPr>
        <w:t xml:space="preserve"> </w:t>
      </w:r>
      <w:r>
        <w:t>management practices in a community?</w:t>
      </w:r>
    </w:p>
    <w:p w14:paraId="2CB61761" w14:textId="77777777" w:rsidR="000A4E28" w:rsidRDefault="00000000">
      <w:pPr>
        <w:pStyle w:val="ListParagraph"/>
        <w:numPr>
          <w:ilvl w:val="1"/>
          <w:numId w:val="95"/>
        </w:numPr>
        <w:tabs>
          <w:tab w:val="left" w:pos="1960"/>
        </w:tabs>
        <w:ind w:right="792"/>
      </w:pPr>
      <w:r>
        <w:t>Give</w:t>
      </w:r>
      <w:r>
        <w:rPr>
          <w:spacing w:val="-4"/>
        </w:rPr>
        <w:t xml:space="preserve"> </w:t>
      </w:r>
      <w:r>
        <w:t>examples</w:t>
      </w:r>
      <w:r>
        <w:rPr>
          <w:spacing w:val="-4"/>
        </w:rPr>
        <w:t xml:space="preserve"> </w:t>
      </w:r>
      <w:r>
        <w:t>of how</w:t>
      </w:r>
      <w:r>
        <w:rPr>
          <w:spacing w:val="-5"/>
        </w:rPr>
        <w:t xml:space="preserve"> </w:t>
      </w:r>
      <w:r>
        <w:t>culture,</w:t>
      </w:r>
      <w:r>
        <w:rPr>
          <w:spacing w:val="-5"/>
        </w:rPr>
        <w:t xml:space="preserve"> </w:t>
      </w:r>
      <w:r>
        <w:t>time,</w:t>
      </w:r>
      <w:r>
        <w:rPr>
          <w:spacing w:val="-6"/>
        </w:rPr>
        <w:t xml:space="preserve"> </w:t>
      </w:r>
      <w:r>
        <w:t>gender,</w:t>
      </w:r>
      <w:r>
        <w:rPr>
          <w:spacing w:val="-1"/>
        </w:rPr>
        <w:t xml:space="preserve"> </w:t>
      </w:r>
      <w:r>
        <w:t>safety</w:t>
      </w:r>
      <w:r>
        <w:rPr>
          <w:spacing w:val="-6"/>
        </w:rPr>
        <w:t xml:space="preserve"> </w:t>
      </w:r>
      <w:r>
        <w:t>and</w:t>
      </w:r>
      <w:r>
        <w:rPr>
          <w:spacing w:val="-4"/>
        </w:rPr>
        <w:t xml:space="preserve"> </w:t>
      </w:r>
      <w:r>
        <w:t>security</w:t>
      </w:r>
      <w:r>
        <w:rPr>
          <w:spacing w:val="-6"/>
        </w:rPr>
        <w:t xml:space="preserve"> </w:t>
      </w:r>
      <w:r>
        <w:t>may</w:t>
      </w:r>
      <w:r>
        <w:rPr>
          <w:spacing w:val="-6"/>
        </w:rPr>
        <w:t xml:space="preserve"> </w:t>
      </w:r>
      <w:r>
        <w:t>influence data gathering exercises.</w:t>
      </w:r>
    </w:p>
    <w:p w14:paraId="60ABA4E6" w14:textId="77777777" w:rsidR="000A4E28" w:rsidRDefault="00000000">
      <w:pPr>
        <w:pStyle w:val="BodyText"/>
        <w:spacing w:before="167"/>
        <w:rPr>
          <w:sz w:val="20"/>
        </w:rPr>
      </w:pPr>
      <w:r>
        <w:rPr>
          <w:noProof/>
        </w:rPr>
        <mc:AlternateContent>
          <mc:Choice Requires="wpg">
            <w:drawing>
              <wp:anchor distT="0" distB="0" distL="0" distR="0" simplePos="0" relativeHeight="251849728" behindDoc="1" locked="0" layoutInCell="1" allowOverlap="1" wp14:anchorId="607EBCC3" wp14:editId="791C759B">
                <wp:simplePos x="0" y="0"/>
                <wp:positionH relativeFrom="page">
                  <wp:posOffset>914400</wp:posOffset>
                </wp:positionH>
                <wp:positionV relativeFrom="paragraph">
                  <wp:posOffset>267342</wp:posOffset>
                </wp:positionV>
                <wp:extent cx="5944870" cy="21590"/>
                <wp:effectExtent l="0" t="0" r="0" b="0"/>
                <wp:wrapTopAndBottom/>
                <wp:docPr id="1797" name="Group 1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798" name="Graphic 179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799" name="Graphic 1799"/>
                        <wps:cNvSpPr/>
                        <wps:spPr>
                          <a:xfrm>
                            <a:off x="304" y="140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800" name="Graphic 1800"/>
                        <wps:cNvSpPr/>
                        <wps:spPr>
                          <a:xfrm>
                            <a:off x="5941821" y="139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801" name="Graphic 1801"/>
                        <wps:cNvSpPr/>
                        <wps:spPr>
                          <a:xfrm>
                            <a:off x="304" y="140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802" name="Graphic 1802"/>
                        <wps:cNvSpPr/>
                        <wps:spPr>
                          <a:xfrm>
                            <a:off x="5941821" y="4444"/>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803" name="Graphic 1803"/>
                        <wps:cNvSpPr/>
                        <wps:spPr>
                          <a:xfrm>
                            <a:off x="304" y="1816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804" name="Graphic 1804"/>
                        <wps:cNvSpPr/>
                        <wps:spPr>
                          <a:xfrm>
                            <a:off x="304" y="18173"/>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3025D9B" id="Group 1797" o:spid="_x0000_s1026" style="position:absolute;margin-left:1in;margin-top:21.05pt;width:468.1pt;height:1.7pt;z-index:-25146675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">
                <v:shape id="Graphic 179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" path="m5943600,l,,,19685r5943600,l5943600,xe" fillcolor="gray" stroked="f">
                  <v:path arrowok="t"/>
                </v:shape>
                <v:shape id="Graphic 1799" o:spid="_x0000_s1028" style="position:absolute;left:3;top:14;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" path="m5941428,l3048,,,,,3035r3048,l5941428,3035r,-3035xe" fillcolor="#9f9f9f" stroked="f">
                  <v:path arrowok="t"/>
                </v:shape>
                <v:shape id="Graphic 1800" o:spid="_x0000_s1029" style="position:absolute;left:59418;top:1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" path="m3047,l,,,3047r3047,l3047,xe" fillcolor="#e2e2e2" stroked="f">
                  <v:path arrowok="t"/>
                </v:shape>
                <v:shape id="Graphic 1801" o:spid="_x0000_s1030" style="position:absolute;left:3;top:14;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" path="m3048,3035l,3035,,16751r3048,l3048,3035xem5944552,r-3035,l5941517,3035r3035,l5944552,xe" fillcolor="#9f9f9f" stroked="f">
                  <v:path arrowok="t"/>
                </v:shape>
                <v:shape id="Graphic 1802" o:spid="_x0000_s1031" style="position:absolute;left:59418;top:44;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" path="m3047,l,,,13716r3047,l3047,xe" fillcolor="#e2e2e2" stroked="f">
                  <v:path arrowok="t"/>
                </v:shape>
                <v:shape id="Graphic 1803" o:spid="_x0000_s1032" style="position:absolute;left:3;top:18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" path="m3047,l,,,3047r3047,l3047,xe" fillcolor="#9f9f9f" stroked="f">
                  <v:path arrowok="t"/>
                </v:shape>
                <v:shape id="Graphic 1804" o:spid="_x0000_s1033" style="position:absolute;left:3;top:18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33E20264" w14:textId="77777777" w:rsidR="000A4E28" w:rsidRDefault="00000000">
      <w:pPr>
        <w:pStyle w:val="Heading6"/>
      </w:pPr>
      <w:r>
        <w:t>Reflections</w:t>
      </w:r>
      <w:r>
        <w:rPr>
          <w:spacing w:val="-4"/>
        </w:rPr>
        <w:t xml:space="preserve"> </w:t>
      </w:r>
      <w:r>
        <w:t>on</w:t>
      </w:r>
      <w:r>
        <w:rPr>
          <w:spacing w:val="-4"/>
        </w:rPr>
        <w:t xml:space="preserve"> </w:t>
      </w:r>
      <w:r>
        <w:rPr>
          <w:spacing w:val="-2"/>
        </w:rPr>
        <w:t>Lesson</w:t>
      </w:r>
    </w:p>
    <w:p w14:paraId="00829351" w14:textId="77777777" w:rsidR="000A4E28" w:rsidRDefault="000A4E28">
      <w:pPr>
        <w:sectPr w:rsidR="000A4E28">
          <w:pgSz w:w="12240" w:h="15840"/>
          <w:pgMar w:top="940" w:right="960" w:bottom="1200" w:left="920" w:header="710" w:footer="940" w:gutter="0"/>
          <w:cols w:space="720"/>
        </w:sectPr>
      </w:pPr>
    </w:p>
    <w:p w14:paraId="2C5A4DDD" w14:textId="77777777" w:rsidR="000A4E28" w:rsidRDefault="000A4E28">
      <w:pPr>
        <w:pStyle w:val="BodyText"/>
        <w:spacing w:before="97"/>
        <w:rPr>
          <w:b/>
          <w:sz w:val="20"/>
        </w:rPr>
      </w:pPr>
    </w:p>
    <w:p w14:paraId="1F69DD0C" w14:textId="77777777" w:rsidR="000A4E28" w:rsidRDefault="00000000">
      <w:pPr>
        <w:pStyle w:val="BodyText"/>
        <w:ind w:left="520"/>
        <w:rPr>
          <w:sz w:val="20"/>
        </w:rPr>
      </w:pPr>
      <w:r>
        <w:rPr>
          <w:noProof/>
          <w:sz w:val="20"/>
        </w:rPr>
        <mc:AlternateContent>
          <mc:Choice Requires="wpg">
            <w:drawing>
              <wp:inline distT="0" distB="0" distL="0" distR="0" wp14:anchorId="53D8A34F" wp14:editId="38FDEC09">
                <wp:extent cx="5958205" cy="433070"/>
                <wp:effectExtent l="0" t="0" r="0" b="5079"/>
                <wp:docPr id="1805" name="Group 1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1806" name="Image 1806"/>
                          <pic:cNvPicPr/>
                        </pic:nvPicPr>
                        <pic:blipFill>
                          <a:blip r:embed="rId55" cstate="print"/>
                          <a:stretch>
                            <a:fillRect/>
                          </a:stretch>
                        </pic:blipFill>
                        <pic:spPr>
                          <a:xfrm>
                            <a:off x="4421123" y="0"/>
                            <a:ext cx="409955" cy="425196"/>
                          </a:xfrm>
                          <a:prstGeom prst="rect">
                            <a:avLst/>
                          </a:prstGeom>
                        </pic:spPr>
                      </pic:pic>
                      <wps:wsp>
                        <wps:cNvPr id="1807" name="Graphic 1807"/>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808" name="Graphic 1808"/>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809" name="Graphic 1809"/>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810" name="Graphic 1810"/>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811" name="Graphic 1811"/>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812" name="Graphic 1812"/>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13" name="Graphic 1813"/>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1814" name="Textbox 1814"/>
                        <wps:cNvSpPr txBox="1"/>
                        <wps:spPr>
                          <a:xfrm>
                            <a:off x="304" y="117953"/>
                            <a:ext cx="3734435" cy="184150"/>
                          </a:xfrm>
                          <a:prstGeom prst="rect">
                            <a:avLst/>
                          </a:prstGeom>
                        </wps:spPr>
                        <wps:txbx>
                          <w:txbxContent>
                            <w:p w14:paraId="46D87D5F" w14:textId="77777777" w:rsidR="000A4E28" w:rsidRDefault="00000000">
                              <w:pPr>
                                <w:spacing w:line="290" w:lineRule="exact"/>
                                <w:rPr>
                                  <w:b/>
                                  <w:sz w:val="26"/>
                                </w:rPr>
                              </w:pPr>
                              <w:bookmarkStart w:id="59" w:name="_bookmark42"/>
                              <w:bookmarkEnd w:id="59"/>
                              <w:r>
                                <w:rPr>
                                  <w:b/>
                                  <w:sz w:val="26"/>
                                </w:rPr>
                                <w:t>Lesson</w:t>
                              </w:r>
                              <w:r>
                                <w:rPr>
                                  <w:b/>
                                  <w:spacing w:val="-9"/>
                                  <w:sz w:val="26"/>
                                </w:rPr>
                                <w:t xml:space="preserve"> </w:t>
                              </w:r>
                              <w:r>
                                <w:rPr>
                                  <w:b/>
                                  <w:sz w:val="26"/>
                                </w:rPr>
                                <w:t>Plan</w:t>
                              </w:r>
                              <w:r>
                                <w:rPr>
                                  <w:b/>
                                  <w:spacing w:val="-7"/>
                                  <w:sz w:val="26"/>
                                </w:rPr>
                                <w:t xml:space="preserve"> </w:t>
                              </w:r>
                              <w:r>
                                <w:rPr>
                                  <w:b/>
                                  <w:sz w:val="26"/>
                                </w:rPr>
                                <w:t>18:</w:t>
                              </w:r>
                              <w:r>
                                <w:rPr>
                                  <w:b/>
                                  <w:spacing w:val="-7"/>
                                  <w:sz w:val="26"/>
                                </w:rPr>
                                <w:t xml:space="preserve"> </w:t>
                              </w:r>
                              <w:r>
                                <w:rPr>
                                  <w:b/>
                                  <w:sz w:val="26"/>
                                </w:rPr>
                                <w:t>Environmental</w:t>
                              </w:r>
                              <w:r>
                                <w:rPr>
                                  <w:b/>
                                  <w:spacing w:val="-10"/>
                                  <w:sz w:val="26"/>
                                </w:rPr>
                                <w:t xml:space="preserve"> </w:t>
                              </w:r>
                              <w:r>
                                <w:rPr>
                                  <w:b/>
                                  <w:sz w:val="26"/>
                                </w:rPr>
                                <w:t>Sanitation</w:t>
                              </w:r>
                              <w:r>
                                <w:rPr>
                                  <w:b/>
                                  <w:spacing w:val="-10"/>
                                  <w:sz w:val="26"/>
                                </w:rPr>
                                <w:t xml:space="preserve"> </w:t>
                              </w:r>
                              <w:r>
                                <w:rPr>
                                  <w:b/>
                                  <w:spacing w:val="-4"/>
                                  <w:sz w:val="26"/>
                                </w:rPr>
                                <w:t>Walk</w:t>
                              </w:r>
                            </w:p>
                          </w:txbxContent>
                        </wps:txbx>
                        <wps:bodyPr wrap="square" lIns="0" tIns="0" rIns="0" bIns="0" rtlCol="0">
                          <a:noAutofit/>
                        </wps:bodyPr>
                      </wps:wsp>
                      <wps:wsp>
                        <wps:cNvPr id="1815" name="Textbox 1815"/>
                        <wps:cNvSpPr txBox="1"/>
                        <wps:spPr>
                          <a:xfrm>
                            <a:off x="4880736" y="140027"/>
                            <a:ext cx="1076960" cy="156845"/>
                          </a:xfrm>
                          <a:prstGeom prst="rect">
                            <a:avLst/>
                          </a:prstGeom>
                        </wps:spPr>
                        <wps:txbx>
                          <w:txbxContent>
                            <w:p w14:paraId="2DFA6515" w14:textId="77777777" w:rsidR="000A4E28" w:rsidRDefault="00000000">
                              <w:pPr>
                                <w:spacing w:line="247" w:lineRule="exact"/>
                                <w:rPr>
                                  <w:b/>
                                </w:rPr>
                              </w:pPr>
                              <w:r>
                                <w:rPr>
                                  <w:b/>
                                </w:rPr>
                                <w:t>75</w:t>
                              </w:r>
                              <w:r>
                                <w:rPr>
                                  <w:b/>
                                  <w:spacing w:val="-5"/>
                                </w:rPr>
                                <w:t xml:space="preserve"> </w:t>
                              </w:r>
                              <w:r>
                                <w:rPr>
                                  <w:b/>
                                </w:rPr>
                                <w:t>minutes</w:t>
                              </w:r>
                              <w:r>
                                <w:rPr>
                                  <w:b/>
                                  <w:spacing w:val="-3"/>
                                </w:rPr>
                                <w:t xml:space="preserve"> </w:t>
                              </w:r>
                              <w:r>
                                <w:rPr>
                                  <w:b/>
                                  <w:spacing w:val="-2"/>
                                </w:rPr>
                                <w:t>total</w:t>
                              </w:r>
                            </w:p>
                          </w:txbxContent>
                        </wps:txbx>
                        <wps:bodyPr wrap="square" lIns="0" tIns="0" rIns="0" bIns="0" rtlCol="0">
                          <a:noAutofit/>
                        </wps:bodyPr>
                      </wps:wsp>
                    </wpg:wgp>
                  </a:graphicData>
                </a:graphic>
              </wp:inline>
            </w:drawing>
          </mc:Choice>
          <mc:Fallback>
            <w:pict>
              <v:group w14:anchorId="53D8A34F" id="Group 1805" o:spid="_x0000_s1212"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">
                <v:shape id="Image 1806" o:spid="_x0000_s1213" type="#_x0000_t75" style="position:absolute;left:44211;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">
                  <v:imagedata r:id="rId56" o:title=""/>
                </v:shape>
                <v:shape id="Graphic 1807" o:spid="_x0000_s1214"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" path="m5943600,l,,,20320r5943600,l5943600,xe" fillcolor="gray" stroked="f">
                  <v:path arrowok="t"/>
                </v:shape>
                <v:shape id="Graphic 1808" o:spid="_x0000_s1215"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" path="m5941428,l3048,,,,,3048r3048,l5941428,3048r,-3048xe" fillcolor="#9f9f9f" stroked="f">
                  <v:path arrowok="t"/>
                </v:shape>
                <v:shape id="Graphic 1809" o:spid="_x0000_s1216"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" path="m3047,l,,,3048r3047,l3047,xe" fillcolor="#e2e2e2" stroked="f">
                  <v:path arrowok="t"/>
                </v:shape>
                <v:shape id="Graphic 1810" o:spid="_x0000_s1217"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" path="m3048,3048l,3048,,16764r3048,l3048,3048xem5944552,r-3035,l5941517,3048r3035,l5944552,xe" fillcolor="#9f9f9f" stroked="f">
                  <v:path arrowok="t"/>
                </v:shape>
                <v:shape id="Graphic 1811" o:spid="_x0000_s1218"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" path="m3047,l,,,13716r3047,l3047,xe" fillcolor="#e2e2e2" stroked="f">
                  <v:path arrowok="t"/>
                </v:shape>
                <v:shape id="Graphic 1812" o:spid="_x0000_s1219"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" path="m3047,l,,,3048r3047,l3047,xe" fillcolor="#9f9f9f" stroked="f">
                  <v:path arrowok="t"/>
                </v:shape>
                <v:shape id="Graphic 1813" o:spid="_x0000_s1220"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" path="m5941428,l3048,,,,,3048r3048,l5941428,3048r,-3048xem5944552,r-3035,l5941517,3048r3035,l5944552,xe" fillcolor="#e2e2e2" stroked="f">
                  <v:path arrowok="t"/>
                </v:shape>
                <v:shape id="Textbox 1814" o:spid="_x0000_s1221" type="#_x0000_t202" style="position:absolute;left:3;top:1179;width:3734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hVxAAAAN0AAAAPAAAAZHJzL2Rvd25yZXYueG1sRE9Na8JA&#10;EL0X+h+WKfTWbCwi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G9kqFXEAAAA3QAAAA8A&#10;AAAAAAAAAAAAAAAABwIAAGRycy9kb3ducmV2LnhtbFBLBQYAAAAAAwADALcAAAD4AgAAAAA=&#10;" filled="f" stroked="f">
                  <v:textbox inset="0,0,0,0">
                    <w:txbxContent>
                      <w:p w14:paraId="46D87D5F" w14:textId="77777777" w:rsidR="000A4E28" w:rsidRDefault="00000000">
                        <w:pPr>
                          <w:spacing w:line="290" w:lineRule="exact"/>
                          <w:rPr>
                            <w:b/>
                            <w:sz w:val="26"/>
                          </w:rPr>
                        </w:pPr>
                        <w:bookmarkStart w:id="60" w:name="_bookmark42"/>
                        <w:bookmarkEnd w:id="60"/>
                        <w:r>
                          <w:rPr>
                            <w:b/>
                            <w:sz w:val="26"/>
                          </w:rPr>
                          <w:t>Lesson</w:t>
                        </w:r>
                        <w:r>
                          <w:rPr>
                            <w:b/>
                            <w:spacing w:val="-9"/>
                            <w:sz w:val="26"/>
                          </w:rPr>
                          <w:t xml:space="preserve"> </w:t>
                        </w:r>
                        <w:r>
                          <w:rPr>
                            <w:b/>
                            <w:sz w:val="26"/>
                          </w:rPr>
                          <w:t>Plan</w:t>
                        </w:r>
                        <w:r>
                          <w:rPr>
                            <w:b/>
                            <w:spacing w:val="-7"/>
                            <w:sz w:val="26"/>
                          </w:rPr>
                          <w:t xml:space="preserve"> </w:t>
                        </w:r>
                        <w:r>
                          <w:rPr>
                            <w:b/>
                            <w:sz w:val="26"/>
                          </w:rPr>
                          <w:t>18:</w:t>
                        </w:r>
                        <w:r>
                          <w:rPr>
                            <w:b/>
                            <w:spacing w:val="-7"/>
                            <w:sz w:val="26"/>
                          </w:rPr>
                          <w:t xml:space="preserve"> </w:t>
                        </w:r>
                        <w:r>
                          <w:rPr>
                            <w:b/>
                            <w:sz w:val="26"/>
                          </w:rPr>
                          <w:t>Environmental</w:t>
                        </w:r>
                        <w:r>
                          <w:rPr>
                            <w:b/>
                            <w:spacing w:val="-10"/>
                            <w:sz w:val="26"/>
                          </w:rPr>
                          <w:t xml:space="preserve"> </w:t>
                        </w:r>
                        <w:r>
                          <w:rPr>
                            <w:b/>
                            <w:sz w:val="26"/>
                          </w:rPr>
                          <w:t>Sanitation</w:t>
                        </w:r>
                        <w:r>
                          <w:rPr>
                            <w:b/>
                            <w:spacing w:val="-10"/>
                            <w:sz w:val="26"/>
                          </w:rPr>
                          <w:t xml:space="preserve"> </w:t>
                        </w:r>
                        <w:r>
                          <w:rPr>
                            <w:b/>
                            <w:spacing w:val="-4"/>
                            <w:sz w:val="26"/>
                          </w:rPr>
                          <w:t>Walk</w:t>
                        </w:r>
                      </w:p>
                    </w:txbxContent>
                  </v:textbox>
                </v:shape>
                <v:shape id="Textbox 1815" o:spid="_x0000_s1222" type="#_x0000_t202" style="position:absolute;left:48807;top:1400;width:10769;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3OxAAAAN0AAAAPAAAAZHJzL2Rvd25yZXYueG1sRE9Na8JA&#10;EL0X+h+WKfTWbCwo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AAoDc7EAAAA3QAAAA8A&#10;AAAAAAAAAAAAAAAABwIAAGRycy9kb3ducmV2LnhtbFBLBQYAAAAAAwADALcAAAD4AgAAAAA=&#10;" filled="f" stroked="f">
                  <v:textbox inset="0,0,0,0">
                    <w:txbxContent>
                      <w:p w14:paraId="2DFA6515" w14:textId="77777777" w:rsidR="000A4E28" w:rsidRDefault="00000000">
                        <w:pPr>
                          <w:spacing w:line="247" w:lineRule="exact"/>
                          <w:rPr>
                            <w:b/>
                          </w:rPr>
                        </w:pPr>
                        <w:r>
                          <w:rPr>
                            <w:b/>
                          </w:rPr>
                          <w:t>75</w:t>
                        </w:r>
                        <w:r>
                          <w:rPr>
                            <w:b/>
                            <w:spacing w:val="-5"/>
                          </w:rPr>
                          <w:t xml:space="preserve"> </w:t>
                        </w:r>
                        <w:r>
                          <w:rPr>
                            <w:b/>
                          </w:rPr>
                          <w:t>minutes</w:t>
                        </w:r>
                        <w:r>
                          <w:rPr>
                            <w:b/>
                            <w:spacing w:val="-3"/>
                          </w:rPr>
                          <w:t xml:space="preserve"> </w:t>
                        </w:r>
                        <w:r>
                          <w:rPr>
                            <w:b/>
                            <w:spacing w:val="-2"/>
                          </w:rPr>
                          <w:t>total</w:t>
                        </w:r>
                      </w:p>
                    </w:txbxContent>
                  </v:textbox>
                </v:shape>
                <w10:anchorlock/>
              </v:group>
            </w:pict>
          </mc:Fallback>
        </mc:AlternateContent>
      </w:r>
    </w:p>
    <w:p w14:paraId="3B51D875" w14:textId="77777777" w:rsidR="000A4E28" w:rsidRDefault="00000000">
      <w:pPr>
        <w:spacing w:before="12"/>
        <w:ind w:left="520"/>
        <w:rPr>
          <w:b/>
        </w:rPr>
      </w:pPr>
      <w:r>
        <w:rPr>
          <w:b/>
        </w:rPr>
        <w:t>Lesson</w:t>
      </w:r>
      <w:r>
        <w:rPr>
          <w:b/>
          <w:spacing w:val="-2"/>
        </w:rPr>
        <w:t xml:space="preserve"> Description</w:t>
      </w:r>
    </w:p>
    <w:p w14:paraId="4DE9E073" w14:textId="77777777" w:rsidR="000A4E28" w:rsidRDefault="000A4E28">
      <w:pPr>
        <w:pStyle w:val="BodyText"/>
        <w:spacing w:before="3"/>
        <w:rPr>
          <w:b/>
        </w:rPr>
      </w:pPr>
    </w:p>
    <w:p w14:paraId="20547924" w14:textId="77777777" w:rsidR="000A4E28" w:rsidRDefault="00000000">
      <w:pPr>
        <w:pStyle w:val="BodyText"/>
        <w:ind w:left="1514" w:right="496"/>
      </w:pPr>
      <w:r>
        <w:rPr>
          <w:noProof/>
        </w:rPr>
        <w:drawing>
          <wp:anchor distT="0" distB="0" distL="0" distR="0" simplePos="0" relativeHeight="251604992" behindDoc="0" locked="0" layoutInCell="1" allowOverlap="1" wp14:anchorId="0054E30D" wp14:editId="53970BAA">
            <wp:simplePos x="0" y="0"/>
            <wp:positionH relativeFrom="page">
              <wp:posOffset>1010097</wp:posOffset>
            </wp:positionH>
            <wp:positionV relativeFrom="paragraph">
              <wp:posOffset>-61736</wp:posOffset>
            </wp:positionV>
            <wp:extent cx="386950" cy="526291"/>
            <wp:effectExtent l="0" t="0" r="0" b="0"/>
            <wp:wrapNone/>
            <wp:docPr id="1816" name="Image 1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6" name="Image 1816"/>
                    <pic:cNvPicPr/>
                  </pic:nvPicPr>
                  <pic:blipFill>
                    <a:blip r:embed="rId43" cstate="print"/>
                    <a:stretch>
                      <a:fillRect/>
                    </a:stretch>
                  </pic:blipFill>
                  <pic:spPr>
                    <a:xfrm>
                      <a:off x="0" y="0"/>
                      <a:ext cx="386950" cy="526291"/>
                    </a:xfrm>
                    <a:prstGeom prst="rect">
                      <a:avLst/>
                    </a:prstGeom>
                  </pic:spPr>
                </pic:pic>
              </a:graphicData>
            </a:graphic>
          </wp:anchor>
        </w:drawing>
      </w:r>
      <w:r>
        <w:t>This lesson gives participants an opportunity to consolidate and apply their new knowledge</w:t>
      </w:r>
      <w:r>
        <w:rPr>
          <w:spacing w:val="-5"/>
        </w:rPr>
        <w:t xml:space="preserve"> </w:t>
      </w:r>
      <w:r>
        <w:t>about</w:t>
      </w:r>
      <w:r>
        <w:rPr>
          <w:spacing w:val="-3"/>
        </w:rPr>
        <w:t xml:space="preserve"> </w:t>
      </w:r>
      <w:r>
        <w:t>environmental</w:t>
      </w:r>
      <w:r>
        <w:rPr>
          <w:spacing w:val="-8"/>
        </w:rPr>
        <w:t xml:space="preserve"> </w:t>
      </w:r>
      <w:r>
        <w:t>sanitation</w:t>
      </w:r>
      <w:r>
        <w:rPr>
          <w:spacing w:val="-5"/>
        </w:rPr>
        <w:t xml:space="preserve"> </w:t>
      </w:r>
      <w:r>
        <w:t>in</w:t>
      </w:r>
      <w:r>
        <w:rPr>
          <w:spacing w:val="-7"/>
        </w:rPr>
        <w:t xml:space="preserve"> </w:t>
      </w:r>
      <w:r>
        <w:t>a</w:t>
      </w:r>
      <w:r>
        <w:rPr>
          <w:spacing w:val="-7"/>
        </w:rPr>
        <w:t xml:space="preserve"> </w:t>
      </w:r>
      <w:r>
        <w:t>realistic</w:t>
      </w:r>
      <w:r>
        <w:rPr>
          <w:spacing w:val="-4"/>
        </w:rPr>
        <w:t xml:space="preserve"> </w:t>
      </w:r>
      <w:r>
        <w:t>setting.</w:t>
      </w:r>
      <w:r>
        <w:rPr>
          <w:spacing w:val="-3"/>
        </w:rPr>
        <w:t xml:space="preserve"> </w:t>
      </w:r>
      <w:r>
        <w:t>Participants</w:t>
      </w:r>
      <w:r>
        <w:rPr>
          <w:spacing w:val="-4"/>
        </w:rPr>
        <w:t xml:space="preserve"> </w:t>
      </w:r>
      <w:r>
        <w:t>observe and identify different environmental sanitation practices (including excreta management, solid waste management, domestic wastewater management and vector control), and discuss recommendations for improvement where appropriate.</w:t>
      </w:r>
    </w:p>
    <w:p w14:paraId="63B819FD" w14:textId="77777777" w:rsidR="000A4E28" w:rsidRDefault="00000000">
      <w:pPr>
        <w:pStyle w:val="BodyText"/>
        <w:spacing w:before="53"/>
        <w:rPr>
          <w:sz w:val="20"/>
        </w:rPr>
      </w:pPr>
      <w:r>
        <w:rPr>
          <w:noProof/>
        </w:rPr>
        <w:drawing>
          <wp:anchor distT="0" distB="0" distL="0" distR="0" simplePos="0" relativeHeight="251850752" behindDoc="1" locked="0" layoutInCell="1" allowOverlap="1" wp14:anchorId="64A75D76" wp14:editId="03B964E4">
            <wp:simplePos x="0" y="0"/>
            <wp:positionH relativeFrom="page">
              <wp:posOffset>914400</wp:posOffset>
            </wp:positionH>
            <wp:positionV relativeFrom="paragraph">
              <wp:posOffset>195040</wp:posOffset>
            </wp:positionV>
            <wp:extent cx="5923161" cy="19621"/>
            <wp:effectExtent l="0" t="0" r="0" b="0"/>
            <wp:wrapTopAndBottom/>
            <wp:docPr id="1817" name="Image 1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7" name="Image 1817"/>
                    <pic:cNvPicPr/>
                  </pic:nvPicPr>
                  <pic:blipFill>
                    <a:blip r:embed="rId57" cstate="print"/>
                    <a:stretch>
                      <a:fillRect/>
                    </a:stretch>
                  </pic:blipFill>
                  <pic:spPr>
                    <a:xfrm>
                      <a:off x="0" y="0"/>
                      <a:ext cx="5923161" cy="19621"/>
                    </a:xfrm>
                    <a:prstGeom prst="rect">
                      <a:avLst/>
                    </a:prstGeom>
                  </pic:spPr>
                </pic:pic>
              </a:graphicData>
            </a:graphic>
          </wp:anchor>
        </w:drawing>
      </w:r>
    </w:p>
    <w:p w14:paraId="28C9FCCB" w14:textId="77777777" w:rsidR="000A4E28" w:rsidRDefault="00000000">
      <w:pPr>
        <w:pStyle w:val="Heading6"/>
        <w:spacing w:before="46"/>
      </w:pPr>
      <w:r>
        <w:t>Learning</w:t>
      </w:r>
      <w:r>
        <w:rPr>
          <w:spacing w:val="-3"/>
        </w:rPr>
        <w:t xml:space="preserve"> </w:t>
      </w:r>
      <w:r>
        <w:rPr>
          <w:spacing w:val="-2"/>
        </w:rPr>
        <w:t>Outcomes</w:t>
      </w:r>
    </w:p>
    <w:p w14:paraId="67F3B137" w14:textId="77777777" w:rsidR="000A4E28" w:rsidRDefault="000A4E28">
      <w:pPr>
        <w:pStyle w:val="BodyText"/>
        <w:spacing w:before="1"/>
        <w:rPr>
          <w:b/>
        </w:rPr>
      </w:pPr>
    </w:p>
    <w:p w14:paraId="0AE27109" w14:textId="77777777" w:rsidR="000A4E28" w:rsidRDefault="00000000">
      <w:pPr>
        <w:pStyle w:val="BodyText"/>
        <w:ind w:left="1240"/>
      </w:pPr>
      <w:r>
        <w:rPr>
          <w:noProof/>
        </w:rPr>
        <w:drawing>
          <wp:anchor distT="0" distB="0" distL="0" distR="0" simplePos="0" relativeHeight="251601920" behindDoc="0" locked="0" layoutInCell="1" allowOverlap="1" wp14:anchorId="7A603D51" wp14:editId="591D38FF">
            <wp:simplePos x="0" y="0"/>
            <wp:positionH relativeFrom="page">
              <wp:posOffset>877824</wp:posOffset>
            </wp:positionH>
            <wp:positionV relativeFrom="paragraph">
              <wp:posOffset>77306</wp:posOffset>
            </wp:positionV>
            <wp:extent cx="498348" cy="486155"/>
            <wp:effectExtent l="0" t="0" r="0" b="0"/>
            <wp:wrapNone/>
            <wp:docPr id="1818" name="Image 1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8" name="Image 1818"/>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3"/>
        </w:rPr>
        <w:t xml:space="preserve"> </w:t>
      </w:r>
      <w:r>
        <w:t>this</w:t>
      </w:r>
      <w:r>
        <w:rPr>
          <w:spacing w:val="-6"/>
        </w:rPr>
        <w:t xml:space="preserve"> </w:t>
      </w:r>
      <w:r>
        <w:t>session</w:t>
      </w:r>
      <w:r>
        <w:rPr>
          <w:spacing w:val="-2"/>
        </w:rPr>
        <w:t xml:space="preserve"> </w:t>
      </w:r>
      <w:r>
        <w:t>participants</w:t>
      </w:r>
      <w:r>
        <w:rPr>
          <w:spacing w:val="-4"/>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2C1728E2" w14:textId="77777777" w:rsidR="000A4E28" w:rsidRDefault="00000000">
      <w:pPr>
        <w:pStyle w:val="ListParagraph"/>
        <w:numPr>
          <w:ilvl w:val="0"/>
          <w:numId w:val="94"/>
        </w:numPr>
        <w:tabs>
          <w:tab w:val="left" w:pos="1598"/>
        </w:tabs>
        <w:spacing w:before="126"/>
        <w:ind w:left="1598" w:hanging="358"/>
      </w:pPr>
      <w:r>
        <w:t>Identify</w:t>
      </w:r>
      <w:r>
        <w:rPr>
          <w:spacing w:val="-10"/>
        </w:rPr>
        <w:t xml:space="preserve"> </w:t>
      </w:r>
      <w:r>
        <w:t>different</w:t>
      </w:r>
      <w:r>
        <w:rPr>
          <w:spacing w:val="-5"/>
        </w:rPr>
        <w:t xml:space="preserve"> </w:t>
      </w:r>
      <w:r>
        <w:t>environmental</w:t>
      </w:r>
      <w:r>
        <w:rPr>
          <w:spacing w:val="-10"/>
        </w:rPr>
        <w:t xml:space="preserve"> </w:t>
      </w:r>
      <w:r>
        <w:t>sanitation</w:t>
      </w:r>
      <w:r>
        <w:rPr>
          <w:spacing w:val="-6"/>
        </w:rPr>
        <w:t xml:space="preserve"> </w:t>
      </w:r>
      <w:r>
        <w:t>practices</w:t>
      </w:r>
      <w:r>
        <w:rPr>
          <w:spacing w:val="-7"/>
        </w:rPr>
        <w:t xml:space="preserve"> </w:t>
      </w:r>
      <w:r>
        <w:t>in</w:t>
      </w:r>
      <w:r>
        <w:rPr>
          <w:spacing w:val="-7"/>
        </w:rPr>
        <w:t xml:space="preserve"> </w:t>
      </w:r>
      <w:r>
        <w:t>a</w:t>
      </w:r>
      <w:r>
        <w:rPr>
          <w:spacing w:val="-9"/>
        </w:rPr>
        <w:t xml:space="preserve"> </w:t>
      </w:r>
      <w:r>
        <w:t>realistic</w:t>
      </w:r>
      <w:r>
        <w:rPr>
          <w:spacing w:val="-5"/>
        </w:rPr>
        <w:t xml:space="preserve"> </w:t>
      </w:r>
      <w:r>
        <w:rPr>
          <w:spacing w:val="-2"/>
        </w:rPr>
        <w:t>setting.</w:t>
      </w:r>
    </w:p>
    <w:p w14:paraId="0F882BF0" w14:textId="77777777" w:rsidR="000A4E28" w:rsidRDefault="00000000">
      <w:pPr>
        <w:pStyle w:val="ListParagraph"/>
        <w:numPr>
          <w:ilvl w:val="0"/>
          <w:numId w:val="94"/>
        </w:numPr>
        <w:tabs>
          <w:tab w:val="left" w:pos="1596"/>
        </w:tabs>
        <w:spacing w:before="119"/>
        <w:ind w:left="1596" w:hanging="356"/>
      </w:pPr>
      <w:r>
        <w:t>Apply</w:t>
      </w:r>
      <w:r>
        <w:rPr>
          <w:spacing w:val="-8"/>
        </w:rPr>
        <w:t xml:space="preserve"> </w:t>
      </w:r>
      <w:r>
        <w:t>environmental</w:t>
      </w:r>
      <w:r>
        <w:rPr>
          <w:spacing w:val="-8"/>
        </w:rPr>
        <w:t xml:space="preserve"> </w:t>
      </w:r>
      <w:r>
        <w:t>sanitation</w:t>
      </w:r>
      <w:r>
        <w:rPr>
          <w:spacing w:val="-6"/>
        </w:rPr>
        <w:t xml:space="preserve"> </w:t>
      </w:r>
      <w:r>
        <w:t>awareness</w:t>
      </w:r>
      <w:r>
        <w:rPr>
          <w:spacing w:val="-6"/>
        </w:rPr>
        <w:t xml:space="preserve"> </w:t>
      </w:r>
      <w:r>
        <w:t>within</w:t>
      </w:r>
      <w:r>
        <w:rPr>
          <w:spacing w:val="-6"/>
        </w:rPr>
        <w:t xml:space="preserve"> </w:t>
      </w:r>
      <w:r>
        <w:t>a</w:t>
      </w:r>
      <w:r>
        <w:rPr>
          <w:spacing w:val="-7"/>
        </w:rPr>
        <w:t xml:space="preserve"> </w:t>
      </w:r>
      <w:r>
        <w:t>field</w:t>
      </w:r>
      <w:r>
        <w:rPr>
          <w:spacing w:val="-6"/>
        </w:rPr>
        <w:t xml:space="preserve"> </w:t>
      </w:r>
      <w:r>
        <w:rPr>
          <w:spacing w:val="-2"/>
        </w:rPr>
        <w:t>setting.</w:t>
      </w:r>
    </w:p>
    <w:p w14:paraId="760A54C0" w14:textId="77777777" w:rsidR="000A4E28" w:rsidRDefault="00000000">
      <w:pPr>
        <w:pStyle w:val="ListParagraph"/>
        <w:numPr>
          <w:ilvl w:val="0"/>
          <w:numId w:val="94"/>
        </w:numPr>
        <w:tabs>
          <w:tab w:val="left" w:pos="1596"/>
        </w:tabs>
        <w:spacing w:before="122"/>
        <w:ind w:left="1596" w:hanging="356"/>
      </w:pPr>
      <w:r>
        <w:t>Practice</w:t>
      </w:r>
      <w:r>
        <w:rPr>
          <w:spacing w:val="-8"/>
        </w:rPr>
        <w:t xml:space="preserve"> </w:t>
      </w:r>
      <w:r>
        <w:t>methods</w:t>
      </w:r>
      <w:r>
        <w:rPr>
          <w:spacing w:val="-6"/>
        </w:rPr>
        <w:t xml:space="preserve"> </w:t>
      </w:r>
      <w:r>
        <w:t>of</w:t>
      </w:r>
      <w:r>
        <w:rPr>
          <w:spacing w:val="-4"/>
        </w:rPr>
        <w:t xml:space="preserve"> </w:t>
      </w:r>
      <w:r>
        <w:t>observation</w:t>
      </w:r>
      <w:r>
        <w:rPr>
          <w:spacing w:val="-5"/>
        </w:rPr>
        <w:t xml:space="preserve"> </w:t>
      </w:r>
      <w:r>
        <w:t>and</w:t>
      </w:r>
      <w:r>
        <w:rPr>
          <w:spacing w:val="-6"/>
        </w:rPr>
        <w:t xml:space="preserve"> </w:t>
      </w:r>
      <w:r>
        <w:t>data</w:t>
      </w:r>
      <w:r>
        <w:rPr>
          <w:spacing w:val="-7"/>
        </w:rPr>
        <w:t xml:space="preserve"> </w:t>
      </w:r>
      <w:r>
        <w:rPr>
          <w:spacing w:val="-2"/>
        </w:rPr>
        <w:t>gathering.</w:t>
      </w:r>
    </w:p>
    <w:p w14:paraId="05623D4B" w14:textId="77777777" w:rsidR="000A4E28" w:rsidRDefault="00000000">
      <w:pPr>
        <w:pStyle w:val="ListParagraph"/>
        <w:numPr>
          <w:ilvl w:val="0"/>
          <w:numId w:val="94"/>
        </w:numPr>
        <w:tabs>
          <w:tab w:val="left" w:pos="1596"/>
        </w:tabs>
        <w:spacing w:before="119"/>
        <w:ind w:left="1596" w:hanging="356"/>
      </w:pPr>
      <w:r>
        <w:t>Recommend</w:t>
      </w:r>
      <w:r>
        <w:rPr>
          <w:spacing w:val="-12"/>
        </w:rPr>
        <w:t xml:space="preserve"> </w:t>
      </w:r>
      <w:r>
        <w:t>improvements</w:t>
      </w:r>
      <w:r>
        <w:rPr>
          <w:spacing w:val="-9"/>
        </w:rPr>
        <w:t xml:space="preserve"> </w:t>
      </w:r>
      <w:r>
        <w:t>to</w:t>
      </w:r>
      <w:r>
        <w:rPr>
          <w:spacing w:val="-6"/>
        </w:rPr>
        <w:t xml:space="preserve"> </w:t>
      </w:r>
      <w:r>
        <w:t>poor</w:t>
      </w:r>
      <w:r>
        <w:rPr>
          <w:spacing w:val="-7"/>
        </w:rPr>
        <w:t xml:space="preserve"> </w:t>
      </w:r>
      <w:r>
        <w:t>environmental</w:t>
      </w:r>
      <w:r>
        <w:rPr>
          <w:spacing w:val="-8"/>
        </w:rPr>
        <w:t xml:space="preserve"> </w:t>
      </w:r>
      <w:r>
        <w:t>sanitation</w:t>
      </w:r>
      <w:r>
        <w:rPr>
          <w:spacing w:val="-7"/>
        </w:rPr>
        <w:t xml:space="preserve"> </w:t>
      </w:r>
      <w:r>
        <w:rPr>
          <w:spacing w:val="-2"/>
        </w:rPr>
        <w:t>practices.</w:t>
      </w:r>
    </w:p>
    <w:p w14:paraId="24D61D52" w14:textId="77777777" w:rsidR="000A4E28" w:rsidRDefault="00000000">
      <w:pPr>
        <w:pStyle w:val="BodyText"/>
        <w:spacing w:before="171"/>
        <w:rPr>
          <w:sz w:val="20"/>
        </w:rPr>
      </w:pPr>
      <w:r>
        <w:rPr>
          <w:noProof/>
        </w:rPr>
        <mc:AlternateContent>
          <mc:Choice Requires="wpg">
            <w:drawing>
              <wp:anchor distT="0" distB="0" distL="0" distR="0" simplePos="0" relativeHeight="251851776" behindDoc="1" locked="0" layoutInCell="1" allowOverlap="1" wp14:anchorId="5120701E" wp14:editId="647A14CD">
                <wp:simplePos x="0" y="0"/>
                <wp:positionH relativeFrom="page">
                  <wp:posOffset>914400</wp:posOffset>
                </wp:positionH>
                <wp:positionV relativeFrom="paragraph">
                  <wp:posOffset>270034</wp:posOffset>
                </wp:positionV>
                <wp:extent cx="5944870" cy="20955"/>
                <wp:effectExtent l="0" t="0" r="0" b="0"/>
                <wp:wrapTopAndBottom/>
                <wp:docPr id="1819" name="Group 1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820" name="Graphic 1820"/>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821" name="Graphic 1821"/>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822" name="Graphic 1822"/>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823" name="Graphic 1823"/>
                        <wps:cNvSpPr/>
                        <wps:spPr>
                          <a:xfrm>
                            <a:off x="304" y="647"/>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824" name="Graphic 1824"/>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825" name="Graphic 1825"/>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826" name="Graphic 1826"/>
                        <wps:cNvSpPr/>
                        <wps:spPr>
                          <a:xfrm>
                            <a:off x="304" y="1741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5E37C3E" id="Group 1819" o:spid="_x0000_s1026" style="position:absolute;margin-left:1in;margin-top:21.25pt;width:468.1pt;height:1.65pt;z-index:-25146470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">
                <v:shape id="Graphic 182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" path="m5943600,l,,,19685r5943600,l5943600,xe" fillcolor="gray" stroked="f">
                  <v:path arrowok="t"/>
                </v:shape>
                <v:shape id="Graphic 1821"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" path="m5941428,l3048,,,,,3035r3048,l5941428,3035r,-3035xe" fillcolor="#9f9f9f" stroked="f">
                  <v:path arrowok="t"/>
                </v:shape>
                <v:shape id="Graphic 1822"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" path="m3047,l,,,3047r3047,l3047,xe" fillcolor="#e2e2e2" stroked="f">
                  <v:path arrowok="t"/>
                </v:shape>
                <v:shape id="Graphic 1823"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" path="m3048,3048l,3048,,16751r3048,l3048,3048xem5944552,r-3035,l5941517,3035r3035,l5944552,xe" fillcolor="#9f9f9f" stroked="f">
                  <v:path arrowok="t"/>
                </v:shape>
                <v:shape id="Graphic 1824"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" path="m3047,l,,,13715r3047,l3047,xe" fillcolor="#e2e2e2" stroked="f">
                  <v:path arrowok="t"/>
                </v:shape>
                <v:shape id="Graphic 1825"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" path="m3047,l,,,3047r3047,l3047,xe" fillcolor="#9f9f9f" stroked="f">
                  <v:path arrowok="t"/>
                </v:shape>
                <v:shape id="Graphic 1826" o:spid="_x0000_s1033" style="position:absolute;left:3;top:174;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452F99AC" w14:textId="77777777" w:rsidR="000A4E28" w:rsidRDefault="00000000">
      <w:pPr>
        <w:pStyle w:val="Heading6"/>
      </w:pPr>
      <w:r>
        <w:rPr>
          <w:spacing w:val="-2"/>
        </w:rPr>
        <w:t>Materials</w:t>
      </w:r>
    </w:p>
    <w:p w14:paraId="4E272EE1" w14:textId="77777777" w:rsidR="000A4E28" w:rsidRDefault="000A4E28">
      <w:pPr>
        <w:pStyle w:val="BodyText"/>
        <w:spacing w:before="3"/>
        <w:rPr>
          <w:b/>
        </w:rPr>
      </w:pPr>
    </w:p>
    <w:p w14:paraId="503E4DF2" w14:textId="77777777" w:rsidR="000A4E28" w:rsidRDefault="00000000">
      <w:pPr>
        <w:pStyle w:val="ListParagraph"/>
        <w:numPr>
          <w:ilvl w:val="1"/>
          <w:numId w:val="94"/>
        </w:numPr>
        <w:tabs>
          <w:tab w:val="left" w:pos="1672"/>
        </w:tabs>
        <w:spacing w:line="253" w:lineRule="exact"/>
      </w:pPr>
      <w:r>
        <w:rPr>
          <w:noProof/>
        </w:rPr>
        <w:drawing>
          <wp:anchor distT="0" distB="0" distL="0" distR="0" simplePos="0" relativeHeight="251602944" behindDoc="0" locked="0" layoutInCell="1" allowOverlap="1" wp14:anchorId="3A7CD783" wp14:editId="62648AAA">
            <wp:simplePos x="0" y="0"/>
            <wp:positionH relativeFrom="page">
              <wp:posOffset>896995</wp:posOffset>
            </wp:positionH>
            <wp:positionV relativeFrom="paragraph">
              <wp:posOffset>-5008</wp:posOffset>
            </wp:positionV>
            <wp:extent cx="432867" cy="380750"/>
            <wp:effectExtent l="0" t="0" r="0" b="0"/>
            <wp:wrapNone/>
            <wp:docPr id="1827" name="Image 1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7" name="Image 1827"/>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01411F73" w14:textId="77777777" w:rsidR="000A4E28" w:rsidRDefault="00000000">
      <w:pPr>
        <w:pStyle w:val="ListParagraph"/>
        <w:numPr>
          <w:ilvl w:val="1"/>
          <w:numId w:val="94"/>
        </w:numPr>
        <w:tabs>
          <w:tab w:val="left" w:pos="1672"/>
        </w:tabs>
        <w:spacing w:line="253" w:lineRule="exact"/>
      </w:pPr>
      <w:r>
        <w:rPr>
          <w:spacing w:val="-2"/>
        </w:rPr>
        <w:t>Markers</w:t>
      </w:r>
    </w:p>
    <w:p w14:paraId="3A602CC9" w14:textId="77777777" w:rsidR="000A4E28" w:rsidRDefault="00000000">
      <w:pPr>
        <w:pStyle w:val="ListParagraph"/>
        <w:numPr>
          <w:ilvl w:val="1"/>
          <w:numId w:val="94"/>
        </w:numPr>
        <w:tabs>
          <w:tab w:val="left" w:pos="1672"/>
        </w:tabs>
        <w:spacing w:before="2" w:line="252" w:lineRule="exact"/>
      </w:pPr>
      <w:r>
        <w:rPr>
          <w:spacing w:val="-4"/>
        </w:rPr>
        <w:t>Tape</w:t>
      </w:r>
    </w:p>
    <w:p w14:paraId="16A2E2BB" w14:textId="77777777" w:rsidR="000A4E28" w:rsidRDefault="00000000">
      <w:pPr>
        <w:pStyle w:val="ListParagraph"/>
        <w:numPr>
          <w:ilvl w:val="1"/>
          <w:numId w:val="94"/>
        </w:numPr>
        <w:tabs>
          <w:tab w:val="left" w:pos="1672"/>
        </w:tabs>
        <w:ind w:right="1266"/>
      </w:pPr>
      <w:r>
        <w:t>Environmental</w:t>
      </w:r>
      <w:r>
        <w:rPr>
          <w:spacing w:val="-5"/>
        </w:rPr>
        <w:t xml:space="preserve"> </w:t>
      </w:r>
      <w:r>
        <w:t>Sanitation</w:t>
      </w:r>
      <w:r>
        <w:rPr>
          <w:spacing w:val="-6"/>
        </w:rPr>
        <w:t xml:space="preserve"> </w:t>
      </w:r>
      <w:r>
        <w:t>Inspection</w:t>
      </w:r>
      <w:r>
        <w:rPr>
          <w:spacing w:val="-4"/>
        </w:rPr>
        <w:t xml:space="preserve"> </w:t>
      </w:r>
      <w:r>
        <w:t>Forms</w:t>
      </w:r>
      <w:r>
        <w:rPr>
          <w:spacing w:val="-6"/>
        </w:rPr>
        <w:t xml:space="preserve"> </w:t>
      </w:r>
      <w:r>
        <w:t>(1</w:t>
      </w:r>
      <w:r>
        <w:rPr>
          <w:spacing w:val="-6"/>
        </w:rPr>
        <w:t xml:space="preserve"> </w:t>
      </w:r>
      <w:r>
        <w:t>set</w:t>
      </w:r>
      <w:r>
        <w:rPr>
          <w:spacing w:val="-5"/>
        </w:rPr>
        <w:t xml:space="preserve"> </w:t>
      </w:r>
      <w:r>
        <w:t>of</w:t>
      </w:r>
      <w:r>
        <w:rPr>
          <w:spacing w:val="-2"/>
        </w:rPr>
        <w:t xml:space="preserve"> </w:t>
      </w:r>
      <w:r>
        <w:t>forms</w:t>
      </w:r>
      <w:r>
        <w:rPr>
          <w:spacing w:val="-3"/>
        </w:rPr>
        <w:t xml:space="preserve"> </w:t>
      </w:r>
      <w:r>
        <w:t>per</w:t>
      </w:r>
      <w:r>
        <w:rPr>
          <w:spacing w:val="-3"/>
        </w:rPr>
        <w:t xml:space="preserve"> </w:t>
      </w:r>
      <w:r>
        <w:t>participant)</w:t>
      </w:r>
      <w:r>
        <w:rPr>
          <w:spacing w:val="-3"/>
        </w:rPr>
        <w:t xml:space="preserve"> </w:t>
      </w:r>
      <w:r>
        <w:t>in Appendix 4</w:t>
      </w:r>
    </w:p>
    <w:p w14:paraId="01E0D85C" w14:textId="77777777" w:rsidR="000A4E28" w:rsidRDefault="00000000">
      <w:pPr>
        <w:pStyle w:val="Heading6"/>
        <w:spacing w:before="249"/>
        <w:ind w:left="1240"/>
      </w:pPr>
      <w:r>
        <w:rPr>
          <w:spacing w:val="-2"/>
        </w:rPr>
        <w:t>Optional:</w:t>
      </w:r>
    </w:p>
    <w:p w14:paraId="29D8EC48" w14:textId="77777777" w:rsidR="000A4E28" w:rsidRDefault="00000000">
      <w:pPr>
        <w:pStyle w:val="ListParagraph"/>
        <w:numPr>
          <w:ilvl w:val="1"/>
          <w:numId w:val="94"/>
        </w:numPr>
        <w:tabs>
          <w:tab w:val="left" w:pos="1672"/>
        </w:tabs>
        <w:spacing w:before="4"/>
      </w:pPr>
      <w:r>
        <w:rPr>
          <w:spacing w:val="-2"/>
        </w:rPr>
        <w:t>Camera</w:t>
      </w:r>
    </w:p>
    <w:p w14:paraId="01ED5C1B" w14:textId="77777777" w:rsidR="000A4E28" w:rsidRDefault="00000000">
      <w:pPr>
        <w:pStyle w:val="BodyText"/>
        <w:spacing w:before="171"/>
        <w:rPr>
          <w:sz w:val="20"/>
        </w:rPr>
      </w:pPr>
      <w:r>
        <w:rPr>
          <w:noProof/>
        </w:rPr>
        <mc:AlternateContent>
          <mc:Choice Requires="wpg">
            <w:drawing>
              <wp:anchor distT="0" distB="0" distL="0" distR="0" simplePos="0" relativeHeight="251852800" behindDoc="1" locked="0" layoutInCell="1" allowOverlap="1" wp14:anchorId="46287FF0" wp14:editId="1AC0EE69">
                <wp:simplePos x="0" y="0"/>
                <wp:positionH relativeFrom="page">
                  <wp:posOffset>914400</wp:posOffset>
                </wp:positionH>
                <wp:positionV relativeFrom="paragraph">
                  <wp:posOffset>269913</wp:posOffset>
                </wp:positionV>
                <wp:extent cx="5944870" cy="20955"/>
                <wp:effectExtent l="0" t="0" r="0" b="0"/>
                <wp:wrapTopAndBottom/>
                <wp:docPr id="1828"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829" name="Graphic 182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830" name="Graphic 1830"/>
                        <wps:cNvSpPr/>
                        <wps:spPr>
                          <a:xfrm>
                            <a:off x="304" y="901"/>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831" name="Graphic 1831"/>
                        <wps:cNvSpPr/>
                        <wps:spPr>
                          <a:xfrm>
                            <a:off x="59418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832" name="Graphic 1832"/>
                        <wps:cNvSpPr/>
                        <wps:spPr>
                          <a:xfrm>
                            <a:off x="304" y="901"/>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833" name="Graphic 1833"/>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834" name="Graphic 1834"/>
                        <wps:cNvSpPr/>
                        <wps:spPr>
                          <a:xfrm>
                            <a:off x="304" y="1765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35" name="Graphic 1835"/>
                        <wps:cNvSpPr/>
                        <wps:spPr>
                          <a:xfrm>
                            <a:off x="304" y="17652"/>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B47840F" id="Group 1828" o:spid="_x0000_s1026" style="position:absolute;margin-left:1in;margin-top:21.25pt;width:468.1pt;height:1.65pt;z-index:-25146368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">
                <v:shape id="Graphic 182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" path="m5943600,l,,,19685r5943600,l5943600,xe" fillcolor="gray" stroked="f">
                  <v:path arrowok="t"/>
                </v:shape>
                <v:shape id="Graphic 1830" o:spid="_x0000_s1028" style="position:absolute;left:3;top:9;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" path="m5941428,l3048,,,,,3035r3048,l5941428,3035r,-3035xe" fillcolor="#9f9f9f" stroked="f">
                  <v:path arrowok="t"/>
                </v:shape>
                <v:shape id="Graphic 1831"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" path="m3047,l,,,3047r3047,l3047,xe" fillcolor="#e2e2e2" stroked="f">
                  <v:path arrowok="t"/>
                </v:shape>
                <v:shape id="Graphic 1832" o:spid="_x0000_s1030" style="position:absolute;left:3;top:9;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" path="m3048,3048l,3048,,16751r3048,l3048,3048xem5944552,r-3035,l5941517,3035r3035,l5944552,xe" fillcolor="#9f9f9f" stroked="f">
                  <v:path arrowok="t"/>
                </v:shape>
                <v:shape id="Graphic 1833"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" path="m3047,l,,,13715r3047,l3047,xe" fillcolor="#e2e2e2" stroked="f">
                  <v:path arrowok="t"/>
                </v:shape>
                <v:shape id="Graphic 1834"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" path="m3047,l,,,3048r3047,l3047,xe" fillcolor="#9f9f9f" stroked="f">
                  <v:path arrowok="t"/>
                </v:shape>
                <v:shape id="Graphic 1835"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09F3290A" w14:textId="77777777" w:rsidR="000A4E28" w:rsidRDefault="00000000">
      <w:pPr>
        <w:pStyle w:val="Heading6"/>
      </w:pPr>
      <w:r>
        <w:rPr>
          <w:spacing w:val="-2"/>
        </w:rPr>
        <w:t>Preparation</w:t>
      </w:r>
    </w:p>
    <w:p w14:paraId="507A2513" w14:textId="77777777" w:rsidR="000A4E28" w:rsidRDefault="000A4E28">
      <w:pPr>
        <w:pStyle w:val="BodyText"/>
        <w:spacing w:before="3"/>
        <w:rPr>
          <w:b/>
        </w:rPr>
      </w:pPr>
    </w:p>
    <w:p w14:paraId="78ED1C76" w14:textId="77777777" w:rsidR="000A4E28" w:rsidRDefault="00000000">
      <w:pPr>
        <w:pStyle w:val="ListParagraph"/>
        <w:numPr>
          <w:ilvl w:val="1"/>
          <w:numId w:val="94"/>
        </w:numPr>
        <w:tabs>
          <w:tab w:val="left" w:pos="1672"/>
        </w:tabs>
        <w:ind w:right="685"/>
      </w:pPr>
      <w:r>
        <w:rPr>
          <w:noProof/>
        </w:rPr>
        <w:drawing>
          <wp:anchor distT="0" distB="0" distL="0" distR="0" simplePos="0" relativeHeight="251603968" behindDoc="0" locked="0" layoutInCell="1" allowOverlap="1" wp14:anchorId="7686EBE9" wp14:editId="31154B92">
            <wp:simplePos x="0" y="0"/>
            <wp:positionH relativeFrom="page">
              <wp:posOffset>913529</wp:posOffset>
            </wp:positionH>
            <wp:positionV relativeFrom="paragraph">
              <wp:posOffset>-20763</wp:posOffset>
            </wp:positionV>
            <wp:extent cx="447925" cy="464579"/>
            <wp:effectExtent l="0" t="0" r="0" b="0"/>
            <wp:wrapNone/>
            <wp:docPr id="1836" name="Image 1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6" name="Image 1836"/>
                    <pic:cNvPicPr/>
                  </pic:nvPicPr>
                  <pic:blipFill>
                    <a:blip r:embed="rId34" cstate="print"/>
                    <a:stretch>
                      <a:fillRect/>
                    </a:stretch>
                  </pic:blipFill>
                  <pic:spPr>
                    <a:xfrm>
                      <a:off x="0" y="0"/>
                      <a:ext cx="447925" cy="464579"/>
                    </a:xfrm>
                    <a:prstGeom prst="rect">
                      <a:avLst/>
                    </a:prstGeom>
                  </pic:spPr>
                </pic:pic>
              </a:graphicData>
            </a:graphic>
          </wp:anchor>
        </w:drawing>
      </w:r>
      <w:r>
        <w:t>Ask the host organization to select an appropriate site for the environmental sanitation walk that is close to the workshop location. If possible, try to find a location that highlights both good and bad practices for various aspects of environmental</w:t>
      </w:r>
      <w:r>
        <w:rPr>
          <w:spacing w:val="-6"/>
        </w:rPr>
        <w:t xml:space="preserve"> </w:t>
      </w:r>
      <w:r>
        <w:t>sanitation</w:t>
      </w:r>
      <w:r>
        <w:rPr>
          <w:spacing w:val="-7"/>
        </w:rPr>
        <w:t xml:space="preserve"> </w:t>
      </w:r>
      <w:r>
        <w:t>including</w:t>
      </w:r>
      <w:r>
        <w:rPr>
          <w:spacing w:val="-3"/>
        </w:rPr>
        <w:t xml:space="preserve"> </w:t>
      </w:r>
      <w:r>
        <w:t>excreta</w:t>
      </w:r>
      <w:r>
        <w:rPr>
          <w:spacing w:val="-7"/>
        </w:rPr>
        <w:t xml:space="preserve"> </w:t>
      </w:r>
      <w:r>
        <w:t>management,</w:t>
      </w:r>
      <w:r>
        <w:rPr>
          <w:spacing w:val="-3"/>
        </w:rPr>
        <w:t xml:space="preserve"> </w:t>
      </w:r>
      <w:r>
        <w:t>solid</w:t>
      </w:r>
      <w:r>
        <w:rPr>
          <w:spacing w:val="-5"/>
        </w:rPr>
        <w:t xml:space="preserve"> </w:t>
      </w:r>
      <w:r>
        <w:t>waste</w:t>
      </w:r>
      <w:r>
        <w:rPr>
          <w:spacing w:val="-6"/>
        </w:rPr>
        <w:t xml:space="preserve"> </w:t>
      </w:r>
      <w:r>
        <w:t>management domestic</w:t>
      </w:r>
      <w:r>
        <w:rPr>
          <w:spacing w:val="-2"/>
        </w:rPr>
        <w:t xml:space="preserve"> </w:t>
      </w:r>
      <w:r>
        <w:t>wastewater management</w:t>
      </w:r>
      <w:r>
        <w:rPr>
          <w:spacing w:val="-1"/>
        </w:rPr>
        <w:t xml:space="preserve"> </w:t>
      </w:r>
      <w:r>
        <w:t>and vector control.</w:t>
      </w:r>
      <w:r>
        <w:rPr>
          <w:spacing w:val="-1"/>
        </w:rPr>
        <w:t xml:space="preserve"> </w:t>
      </w:r>
      <w:r>
        <w:t>For</w:t>
      </w:r>
      <w:r>
        <w:rPr>
          <w:spacing w:val="-1"/>
        </w:rPr>
        <w:t xml:space="preserve"> </w:t>
      </w:r>
      <w:r>
        <w:t>simplicity,</w:t>
      </w:r>
      <w:r>
        <w:rPr>
          <w:spacing w:val="-1"/>
        </w:rPr>
        <w:t xml:space="preserve"> </w:t>
      </w:r>
      <w:r>
        <w:t>the</w:t>
      </w:r>
      <w:r>
        <w:rPr>
          <w:spacing w:val="-2"/>
        </w:rPr>
        <w:t xml:space="preserve"> </w:t>
      </w:r>
      <w:r>
        <w:t>walk can be done around the premises of the workshop location.</w:t>
      </w:r>
    </w:p>
    <w:p w14:paraId="3B69D23B" w14:textId="77777777" w:rsidR="000A4E28" w:rsidRDefault="00000000">
      <w:pPr>
        <w:pStyle w:val="ListParagraph"/>
        <w:numPr>
          <w:ilvl w:val="1"/>
          <w:numId w:val="94"/>
        </w:numPr>
        <w:tabs>
          <w:tab w:val="left" w:pos="1672"/>
        </w:tabs>
        <w:spacing w:before="120"/>
        <w:ind w:right="727"/>
      </w:pPr>
      <w:r>
        <w:t>Be</w:t>
      </w:r>
      <w:r>
        <w:rPr>
          <w:spacing w:val="-2"/>
        </w:rPr>
        <w:t xml:space="preserve"> </w:t>
      </w:r>
      <w:r>
        <w:t>clear</w:t>
      </w:r>
      <w:r>
        <w:rPr>
          <w:spacing w:val="-1"/>
        </w:rPr>
        <w:t xml:space="preserve"> </w:t>
      </w:r>
      <w:r>
        <w:t>with</w:t>
      </w:r>
      <w:r>
        <w:rPr>
          <w:spacing w:val="-2"/>
        </w:rPr>
        <w:t xml:space="preserve"> </w:t>
      </w:r>
      <w:r>
        <w:t>the</w:t>
      </w:r>
      <w:r>
        <w:rPr>
          <w:spacing w:val="-4"/>
        </w:rPr>
        <w:t xml:space="preserve"> </w:t>
      </w:r>
      <w:r>
        <w:t>host</w:t>
      </w:r>
      <w:r>
        <w:rPr>
          <w:spacing w:val="-1"/>
        </w:rPr>
        <w:t xml:space="preserve"> </w:t>
      </w:r>
      <w:r>
        <w:t>community</w:t>
      </w:r>
      <w:r>
        <w:rPr>
          <w:spacing w:val="-6"/>
        </w:rPr>
        <w:t xml:space="preserve"> </w:t>
      </w:r>
      <w:r>
        <w:t>that</w:t>
      </w:r>
      <w:r>
        <w:rPr>
          <w:spacing w:val="-3"/>
        </w:rPr>
        <w:t xml:space="preserve"> </w:t>
      </w:r>
      <w:r>
        <w:t>this</w:t>
      </w:r>
      <w:r>
        <w:rPr>
          <w:spacing w:val="-4"/>
        </w:rPr>
        <w:t xml:space="preserve"> </w:t>
      </w:r>
      <w:r>
        <w:t>is</w:t>
      </w:r>
      <w:r>
        <w:rPr>
          <w:spacing w:val="-1"/>
        </w:rPr>
        <w:t xml:space="preserve"> </w:t>
      </w:r>
      <w:r>
        <w:t>a</w:t>
      </w:r>
      <w:r>
        <w:rPr>
          <w:spacing w:val="-4"/>
        </w:rPr>
        <w:t xml:space="preserve"> </w:t>
      </w:r>
      <w:r>
        <w:t>training</w:t>
      </w:r>
      <w:r>
        <w:rPr>
          <w:spacing w:val="-1"/>
        </w:rPr>
        <w:t xml:space="preserve"> </w:t>
      </w:r>
      <w:r>
        <w:t>exercise</w:t>
      </w:r>
      <w:r>
        <w:rPr>
          <w:spacing w:val="-4"/>
        </w:rPr>
        <w:t xml:space="preserve"> </w:t>
      </w:r>
      <w:r>
        <w:t>for</w:t>
      </w:r>
      <w:r>
        <w:rPr>
          <w:spacing w:val="-3"/>
        </w:rPr>
        <w:t xml:space="preserve"> </w:t>
      </w:r>
      <w:r>
        <w:t>NGO’s</w:t>
      </w:r>
      <w:r>
        <w:rPr>
          <w:spacing w:val="-4"/>
        </w:rPr>
        <w:t xml:space="preserve"> </w:t>
      </w:r>
      <w:r>
        <w:t>and</w:t>
      </w:r>
      <w:r>
        <w:rPr>
          <w:spacing w:val="-2"/>
        </w:rPr>
        <w:t xml:space="preserve"> </w:t>
      </w:r>
      <w:r>
        <w:t>will result in any material benefits to the community.</w:t>
      </w:r>
    </w:p>
    <w:p w14:paraId="65B2E28B" w14:textId="77777777" w:rsidR="000A4E28" w:rsidRDefault="00000000">
      <w:pPr>
        <w:pStyle w:val="ListParagraph"/>
        <w:numPr>
          <w:ilvl w:val="1"/>
          <w:numId w:val="94"/>
        </w:numPr>
        <w:tabs>
          <w:tab w:val="left" w:pos="1672"/>
        </w:tabs>
        <w:spacing w:before="120"/>
        <w:ind w:right="638"/>
      </w:pPr>
      <w:r>
        <w:t>If</w:t>
      </w:r>
      <w:r>
        <w:rPr>
          <w:spacing w:val="-1"/>
        </w:rPr>
        <w:t xml:space="preserve"> </w:t>
      </w:r>
      <w:r>
        <w:t>required,</w:t>
      </w:r>
      <w:r>
        <w:rPr>
          <w:spacing w:val="-1"/>
        </w:rPr>
        <w:t xml:space="preserve"> </w:t>
      </w:r>
      <w:r>
        <w:t>ensure</w:t>
      </w:r>
      <w:r>
        <w:rPr>
          <w:spacing w:val="-5"/>
        </w:rPr>
        <w:t xml:space="preserve"> </w:t>
      </w:r>
      <w:r>
        <w:t>permission</w:t>
      </w:r>
      <w:r>
        <w:rPr>
          <w:spacing w:val="-3"/>
        </w:rPr>
        <w:t xml:space="preserve"> </w:t>
      </w:r>
      <w:r>
        <w:t>is</w:t>
      </w:r>
      <w:r>
        <w:rPr>
          <w:spacing w:val="-5"/>
        </w:rPr>
        <w:t xml:space="preserve"> </w:t>
      </w:r>
      <w:r>
        <w:t>granted</w:t>
      </w:r>
      <w:r>
        <w:rPr>
          <w:spacing w:val="-3"/>
        </w:rPr>
        <w:t xml:space="preserve"> </w:t>
      </w:r>
      <w:r>
        <w:t>and</w:t>
      </w:r>
      <w:r>
        <w:rPr>
          <w:spacing w:val="-3"/>
        </w:rPr>
        <w:t xml:space="preserve"> </w:t>
      </w:r>
      <w:r>
        <w:t>set</w:t>
      </w:r>
      <w:r>
        <w:rPr>
          <w:spacing w:val="-4"/>
        </w:rPr>
        <w:t xml:space="preserve"> </w:t>
      </w:r>
      <w:r>
        <w:t>up</w:t>
      </w:r>
      <w:r>
        <w:rPr>
          <w:spacing w:val="-3"/>
        </w:rPr>
        <w:t xml:space="preserve"> </w:t>
      </w:r>
      <w:r>
        <w:t>transport</w:t>
      </w:r>
      <w:r>
        <w:rPr>
          <w:spacing w:val="-1"/>
        </w:rPr>
        <w:t xml:space="preserve"> </w:t>
      </w:r>
      <w:r>
        <w:t>and</w:t>
      </w:r>
      <w:r>
        <w:rPr>
          <w:spacing w:val="-5"/>
        </w:rPr>
        <w:t xml:space="preserve"> </w:t>
      </w:r>
      <w:r>
        <w:t>logistics</w:t>
      </w:r>
      <w:r>
        <w:rPr>
          <w:spacing w:val="-5"/>
        </w:rPr>
        <w:t xml:space="preserve"> </w:t>
      </w:r>
      <w:r>
        <w:t>with</w:t>
      </w:r>
      <w:r>
        <w:rPr>
          <w:spacing w:val="-3"/>
        </w:rPr>
        <w:t xml:space="preserve"> </w:t>
      </w:r>
      <w:r>
        <w:t xml:space="preserve">the </w:t>
      </w:r>
      <w:r>
        <w:rPr>
          <w:spacing w:val="-2"/>
        </w:rPr>
        <w:t>host.</w:t>
      </w:r>
    </w:p>
    <w:p w14:paraId="1AA9E8C8" w14:textId="77777777" w:rsidR="000A4E28" w:rsidRDefault="00000000">
      <w:pPr>
        <w:pStyle w:val="ListParagraph"/>
        <w:numPr>
          <w:ilvl w:val="1"/>
          <w:numId w:val="94"/>
        </w:numPr>
        <w:tabs>
          <w:tab w:val="left" w:pos="1672"/>
        </w:tabs>
        <w:spacing w:before="121"/>
        <w:ind w:right="541"/>
      </w:pPr>
      <w:r>
        <w:t>If</w:t>
      </w:r>
      <w:r>
        <w:rPr>
          <w:spacing w:val="-1"/>
        </w:rPr>
        <w:t xml:space="preserve"> </w:t>
      </w:r>
      <w:r>
        <w:t>possible,</w:t>
      </w:r>
      <w:r>
        <w:rPr>
          <w:spacing w:val="-2"/>
        </w:rPr>
        <w:t xml:space="preserve"> </w:t>
      </w:r>
      <w:r>
        <w:t>visit</w:t>
      </w:r>
      <w:r>
        <w:rPr>
          <w:spacing w:val="-1"/>
        </w:rPr>
        <w:t xml:space="preserve"> </w:t>
      </w:r>
      <w:r>
        <w:t>the</w:t>
      </w:r>
      <w:r>
        <w:rPr>
          <w:spacing w:val="-3"/>
        </w:rPr>
        <w:t xml:space="preserve"> </w:t>
      </w:r>
      <w:r>
        <w:t>site</w:t>
      </w:r>
      <w:r>
        <w:rPr>
          <w:spacing w:val="-5"/>
        </w:rPr>
        <w:t xml:space="preserve"> </w:t>
      </w:r>
      <w:r>
        <w:t>ahead</w:t>
      </w:r>
      <w:r>
        <w:rPr>
          <w:spacing w:val="-3"/>
        </w:rPr>
        <w:t xml:space="preserve"> </w:t>
      </w:r>
      <w:r>
        <w:t>of</w:t>
      </w:r>
      <w:r>
        <w:rPr>
          <w:spacing w:val="-1"/>
        </w:rPr>
        <w:t xml:space="preserve"> </w:t>
      </w:r>
      <w:r>
        <w:t>time</w:t>
      </w:r>
      <w:r>
        <w:rPr>
          <w:spacing w:val="-5"/>
        </w:rPr>
        <w:t xml:space="preserve"> </w:t>
      </w:r>
      <w:r>
        <w:t>and</w:t>
      </w:r>
      <w:r>
        <w:rPr>
          <w:spacing w:val="-2"/>
        </w:rPr>
        <w:t xml:space="preserve"> </w:t>
      </w:r>
      <w:r>
        <w:t>identify</w:t>
      </w:r>
      <w:r>
        <w:rPr>
          <w:spacing w:val="-5"/>
        </w:rPr>
        <w:t xml:space="preserve"> </w:t>
      </w:r>
      <w:r>
        <w:t>different</w:t>
      </w:r>
      <w:r>
        <w:rPr>
          <w:spacing w:val="-4"/>
        </w:rPr>
        <w:t xml:space="preserve"> </w:t>
      </w:r>
      <w:r>
        <w:t>environmental</w:t>
      </w:r>
      <w:r>
        <w:rPr>
          <w:spacing w:val="-8"/>
        </w:rPr>
        <w:t xml:space="preserve"> </w:t>
      </w:r>
      <w:r>
        <w:t xml:space="preserve">sanitation </w:t>
      </w:r>
      <w:r>
        <w:rPr>
          <w:spacing w:val="-2"/>
        </w:rPr>
        <w:t>practices</w:t>
      </w:r>
    </w:p>
    <w:p w14:paraId="035404EC" w14:textId="77777777" w:rsidR="000A4E28" w:rsidRDefault="00000000">
      <w:pPr>
        <w:pStyle w:val="ListParagraph"/>
        <w:numPr>
          <w:ilvl w:val="1"/>
          <w:numId w:val="94"/>
        </w:numPr>
        <w:tabs>
          <w:tab w:val="left" w:pos="1672"/>
        </w:tabs>
        <w:spacing w:before="120"/>
      </w:pPr>
      <w:r>
        <w:t>If</w:t>
      </w:r>
      <w:r>
        <w:rPr>
          <w:spacing w:val="-5"/>
        </w:rPr>
        <w:t xml:space="preserve"> </w:t>
      </w:r>
      <w:r>
        <w:t>possible</w:t>
      </w:r>
      <w:r>
        <w:rPr>
          <w:spacing w:val="-5"/>
        </w:rPr>
        <w:t xml:space="preserve"> </w:t>
      </w:r>
      <w:r>
        <w:t>prearrange</w:t>
      </w:r>
      <w:r>
        <w:rPr>
          <w:spacing w:val="-7"/>
        </w:rPr>
        <w:t xml:space="preserve"> </w:t>
      </w:r>
      <w:r>
        <w:t>some</w:t>
      </w:r>
      <w:r>
        <w:rPr>
          <w:spacing w:val="-5"/>
        </w:rPr>
        <w:t xml:space="preserve"> </w:t>
      </w:r>
      <w:r>
        <w:t>community</w:t>
      </w:r>
      <w:r>
        <w:rPr>
          <w:spacing w:val="-7"/>
        </w:rPr>
        <w:t xml:space="preserve"> </w:t>
      </w:r>
      <w:r>
        <w:t>members</w:t>
      </w:r>
      <w:r>
        <w:rPr>
          <w:spacing w:val="-6"/>
        </w:rPr>
        <w:t xml:space="preserve"> </w:t>
      </w:r>
      <w:r>
        <w:t>to</w:t>
      </w:r>
      <w:r>
        <w:rPr>
          <w:spacing w:val="-7"/>
        </w:rPr>
        <w:t xml:space="preserve"> </w:t>
      </w:r>
      <w:r>
        <w:t>be</w:t>
      </w:r>
      <w:r>
        <w:rPr>
          <w:spacing w:val="-5"/>
        </w:rPr>
        <w:t xml:space="preserve"> </w:t>
      </w:r>
      <w:r>
        <w:t>available</w:t>
      </w:r>
      <w:r>
        <w:rPr>
          <w:spacing w:val="-5"/>
        </w:rPr>
        <w:t xml:space="preserve"> </w:t>
      </w:r>
      <w:r>
        <w:t>to</w:t>
      </w:r>
      <w:r>
        <w:rPr>
          <w:spacing w:val="-4"/>
        </w:rPr>
        <w:t xml:space="preserve"> </w:t>
      </w:r>
      <w:r>
        <w:rPr>
          <w:spacing w:val="-2"/>
        </w:rPr>
        <w:t>interview</w:t>
      </w:r>
    </w:p>
    <w:p w14:paraId="494D710E" w14:textId="77777777" w:rsidR="000A4E28" w:rsidRDefault="00000000">
      <w:pPr>
        <w:pStyle w:val="ListParagraph"/>
        <w:numPr>
          <w:ilvl w:val="1"/>
          <w:numId w:val="94"/>
        </w:numPr>
        <w:tabs>
          <w:tab w:val="left" w:pos="1672"/>
        </w:tabs>
        <w:spacing w:before="119"/>
      </w:pPr>
      <w:r>
        <w:t>Print</w:t>
      </w:r>
      <w:r>
        <w:rPr>
          <w:spacing w:val="-8"/>
        </w:rPr>
        <w:t xml:space="preserve"> </w:t>
      </w:r>
      <w:r>
        <w:t>the</w:t>
      </w:r>
      <w:r>
        <w:rPr>
          <w:spacing w:val="-5"/>
        </w:rPr>
        <w:t xml:space="preserve"> </w:t>
      </w:r>
      <w:r>
        <w:t>Environmental</w:t>
      </w:r>
      <w:r>
        <w:rPr>
          <w:spacing w:val="-7"/>
        </w:rPr>
        <w:t xml:space="preserve"> </w:t>
      </w:r>
      <w:r>
        <w:t>Sanitation</w:t>
      </w:r>
      <w:r>
        <w:rPr>
          <w:spacing w:val="-5"/>
        </w:rPr>
        <w:t xml:space="preserve"> </w:t>
      </w:r>
      <w:r>
        <w:t>Inspection</w:t>
      </w:r>
      <w:r>
        <w:rPr>
          <w:spacing w:val="-5"/>
        </w:rPr>
        <w:t xml:space="preserve"> </w:t>
      </w:r>
      <w:r>
        <w:t>Forms</w:t>
      </w:r>
      <w:r>
        <w:rPr>
          <w:spacing w:val="-7"/>
        </w:rPr>
        <w:t xml:space="preserve"> </w:t>
      </w:r>
      <w:r>
        <w:t>(1</w:t>
      </w:r>
      <w:r>
        <w:rPr>
          <w:spacing w:val="-6"/>
        </w:rPr>
        <w:t xml:space="preserve"> </w:t>
      </w:r>
      <w:r>
        <w:t>set</w:t>
      </w:r>
      <w:r>
        <w:rPr>
          <w:spacing w:val="-6"/>
        </w:rPr>
        <w:t xml:space="preserve"> </w:t>
      </w:r>
      <w:r>
        <w:t>per</w:t>
      </w:r>
      <w:r>
        <w:rPr>
          <w:spacing w:val="-5"/>
        </w:rPr>
        <w:t xml:space="preserve"> </w:t>
      </w:r>
      <w:r>
        <w:rPr>
          <w:spacing w:val="-2"/>
        </w:rPr>
        <w:t>participant)</w:t>
      </w:r>
    </w:p>
    <w:p w14:paraId="3AF6FD15" w14:textId="77777777" w:rsidR="000A4E28" w:rsidRDefault="000A4E28">
      <w:pPr>
        <w:sectPr w:rsidR="000A4E28">
          <w:pgSz w:w="12240" w:h="15840"/>
          <w:pgMar w:top="940" w:right="960" w:bottom="1140" w:left="920" w:header="710" w:footer="940" w:gutter="0"/>
          <w:cols w:space="720"/>
        </w:sectPr>
      </w:pPr>
    </w:p>
    <w:p w14:paraId="3057D4B0" w14:textId="77777777" w:rsidR="000A4E28" w:rsidRDefault="000A4E28">
      <w:pPr>
        <w:pStyle w:val="BodyText"/>
        <w:spacing w:before="252"/>
      </w:pPr>
    </w:p>
    <w:p w14:paraId="34873769" w14:textId="77777777" w:rsidR="000A4E28" w:rsidRDefault="00000000">
      <w:pPr>
        <w:pStyle w:val="ListParagraph"/>
        <w:numPr>
          <w:ilvl w:val="1"/>
          <w:numId w:val="94"/>
        </w:numPr>
        <w:tabs>
          <w:tab w:val="left" w:pos="1672"/>
        </w:tabs>
      </w:pPr>
      <w:r>
        <w:t>Optional:</w:t>
      </w:r>
      <w:r>
        <w:rPr>
          <w:spacing w:val="-7"/>
        </w:rPr>
        <w:t xml:space="preserve"> </w:t>
      </w:r>
      <w:r>
        <w:t>write</w:t>
      </w:r>
      <w:r>
        <w:rPr>
          <w:spacing w:val="-5"/>
        </w:rPr>
        <w:t xml:space="preserve"> </w:t>
      </w:r>
      <w:r>
        <w:t>the</w:t>
      </w:r>
      <w:r>
        <w:rPr>
          <w:spacing w:val="-8"/>
        </w:rPr>
        <w:t xml:space="preserve"> </w:t>
      </w:r>
      <w:r>
        <w:t>Learning</w:t>
      </w:r>
      <w:r>
        <w:rPr>
          <w:spacing w:val="-5"/>
        </w:rPr>
        <w:t xml:space="preserve"> </w:t>
      </w:r>
      <w:r>
        <w:t>Outcomes</w:t>
      </w:r>
      <w:r>
        <w:rPr>
          <w:spacing w:val="-6"/>
        </w:rPr>
        <w:t xml:space="preserve"> </w:t>
      </w:r>
      <w:r>
        <w:t>on</w:t>
      </w:r>
      <w:r>
        <w:rPr>
          <w:spacing w:val="-9"/>
        </w:rPr>
        <w:t xml:space="preserve"> </w:t>
      </w:r>
      <w:r>
        <w:t>flipchart</w:t>
      </w:r>
      <w:r>
        <w:rPr>
          <w:spacing w:val="-6"/>
        </w:rPr>
        <w:t xml:space="preserve"> </w:t>
      </w:r>
      <w:r>
        <w:rPr>
          <w:spacing w:val="-2"/>
        </w:rPr>
        <w:t>paper</w:t>
      </w:r>
    </w:p>
    <w:p w14:paraId="426577F5" w14:textId="77777777" w:rsidR="000A4E28" w:rsidRDefault="00000000">
      <w:pPr>
        <w:pStyle w:val="BodyText"/>
        <w:spacing w:before="52"/>
        <w:rPr>
          <w:sz w:val="20"/>
        </w:rPr>
      </w:pPr>
      <w:r>
        <w:rPr>
          <w:noProof/>
        </w:rPr>
        <mc:AlternateContent>
          <mc:Choice Requires="wpg">
            <w:drawing>
              <wp:anchor distT="0" distB="0" distL="0" distR="0" simplePos="0" relativeHeight="251853824" behindDoc="1" locked="0" layoutInCell="1" allowOverlap="1" wp14:anchorId="1900F8AF" wp14:editId="5551007A">
                <wp:simplePos x="0" y="0"/>
                <wp:positionH relativeFrom="page">
                  <wp:posOffset>914400</wp:posOffset>
                </wp:positionH>
                <wp:positionV relativeFrom="paragraph">
                  <wp:posOffset>194724</wp:posOffset>
                </wp:positionV>
                <wp:extent cx="5944870" cy="20320"/>
                <wp:effectExtent l="0" t="0" r="0" b="0"/>
                <wp:wrapTopAndBottom/>
                <wp:docPr id="1837" name="Group 1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838" name="Graphic 1838"/>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839" name="Graphic 1839"/>
                        <wps:cNvSpPr/>
                        <wps:spPr>
                          <a:xfrm>
                            <a:off x="304" y="126"/>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840" name="Graphic 1840"/>
                        <wps:cNvSpPr/>
                        <wps:spPr>
                          <a:xfrm>
                            <a:off x="59418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841" name="Graphic 1841"/>
                        <wps:cNvSpPr/>
                        <wps:spPr>
                          <a:xfrm>
                            <a:off x="304" y="126"/>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842" name="Graphic 1842"/>
                        <wps:cNvSpPr/>
                        <wps:spPr>
                          <a:xfrm>
                            <a:off x="5941821" y="317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843" name="Graphic 1843"/>
                        <wps:cNvSpPr/>
                        <wps:spPr>
                          <a:xfrm>
                            <a:off x="304" y="1689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44" name="Graphic 1844"/>
                        <wps:cNvSpPr/>
                        <wps:spPr>
                          <a:xfrm>
                            <a:off x="304" y="16890"/>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CBE9319" id="Group 1837" o:spid="_x0000_s1026" style="position:absolute;margin-left:1in;margin-top:15.35pt;width:468.1pt;height:1.6pt;z-index:-251462656;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">
                <v:shape id="Graphic 183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" path="m5943600,l,,,19684r5943600,l5943600,xe" fillcolor="gray" stroked="f">
                  <v:path arrowok="t"/>
                </v:shape>
                <v:shape id="Graphic 1839" o:spid="_x0000_s1028" style="position:absolute;left:3;top: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" path="m5941428,l3048,,,,,3048r3048,l5941428,3048r,-3048xe" fillcolor="#9f9f9f" stroked="f">
                  <v:path arrowok="t"/>
                </v:shape>
                <v:shape id="Graphic 1840" o:spid="_x0000_s1029" style="position:absolute;left:59418;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" path="m3047,l,,,3048r3047,l3047,xe" fillcolor="#e2e2e2" stroked="f">
                  <v:path arrowok="t"/>
                </v:shape>
                <v:shape id="Graphic 1841" o:spid="_x0000_s1030" style="position:absolute;left:3;top:1;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" path="m3048,3048l,3048,,16764r3048,l3048,3048xem5944552,r-3035,l5941517,3048r3035,l5944552,xe" fillcolor="#9f9f9f" stroked="f">
                  <v:path arrowok="t"/>
                </v:shape>
                <v:shape id="Graphic 1842" o:spid="_x0000_s1031" style="position:absolute;left:59418;top:3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" path="m3047,l,,,13716r3047,l3047,xe" fillcolor="#e2e2e2" stroked="f">
                  <v:path arrowok="t"/>
                </v:shape>
                <v:shape id="Graphic 1843" o:spid="_x0000_s1032" style="position:absolute;left:3;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" path="m3047,l,,,3048r3047,l3047,xe" fillcolor="#9f9f9f" stroked="f">
                  <v:path arrowok="t"/>
                </v:shape>
                <v:shape id="Graphic 1844" o:spid="_x0000_s1033" style="position:absolute;left:3;top:168;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49B7D06A" w14:textId="77777777" w:rsidR="000A4E28" w:rsidRDefault="00000000">
      <w:pPr>
        <w:pStyle w:val="Heading6"/>
        <w:tabs>
          <w:tab w:val="left" w:pos="8854"/>
        </w:tabs>
      </w:pPr>
      <w:r>
        <w:rPr>
          <w:spacing w:val="-2"/>
        </w:rPr>
        <w:t>Introduction</w:t>
      </w:r>
      <w:r>
        <w:tab/>
        <w:t>5</w:t>
      </w:r>
      <w:r>
        <w:rPr>
          <w:spacing w:val="-2"/>
        </w:rPr>
        <w:t xml:space="preserve"> minutes</w:t>
      </w:r>
    </w:p>
    <w:p w14:paraId="2BC34741" w14:textId="77777777" w:rsidR="000A4E28" w:rsidRDefault="000A4E28">
      <w:pPr>
        <w:pStyle w:val="BodyText"/>
        <w:spacing w:before="1"/>
        <w:rPr>
          <w:b/>
        </w:rPr>
      </w:pPr>
    </w:p>
    <w:p w14:paraId="7D914CCB" w14:textId="77777777" w:rsidR="000A4E28" w:rsidRDefault="00000000">
      <w:pPr>
        <w:pStyle w:val="ListParagraph"/>
        <w:numPr>
          <w:ilvl w:val="0"/>
          <w:numId w:val="93"/>
        </w:numPr>
        <w:tabs>
          <w:tab w:val="left" w:pos="1598"/>
          <w:tab w:val="left" w:pos="1600"/>
        </w:tabs>
        <w:ind w:right="704"/>
      </w:pPr>
      <w:r>
        <w:rPr>
          <w:noProof/>
        </w:rPr>
        <w:drawing>
          <wp:anchor distT="0" distB="0" distL="0" distR="0" simplePos="0" relativeHeight="251606016" behindDoc="0" locked="0" layoutInCell="1" allowOverlap="1" wp14:anchorId="1F8C3D49" wp14:editId="6217E1C0">
            <wp:simplePos x="0" y="0"/>
            <wp:positionH relativeFrom="page">
              <wp:posOffset>977067</wp:posOffset>
            </wp:positionH>
            <wp:positionV relativeFrom="paragraph">
              <wp:posOffset>-33754</wp:posOffset>
            </wp:positionV>
            <wp:extent cx="330764" cy="397764"/>
            <wp:effectExtent l="0" t="0" r="0" b="0"/>
            <wp:wrapNone/>
            <wp:docPr id="1845" name="Image 1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5" name="Image 1845"/>
                    <pic:cNvPicPr/>
                  </pic:nvPicPr>
                  <pic:blipFill>
                    <a:blip r:embed="rId35" cstate="print"/>
                    <a:stretch>
                      <a:fillRect/>
                    </a:stretch>
                  </pic:blipFill>
                  <pic:spPr>
                    <a:xfrm>
                      <a:off x="0" y="0"/>
                      <a:ext cx="330764" cy="397764"/>
                    </a:xfrm>
                    <a:prstGeom prst="rect">
                      <a:avLst/>
                    </a:prstGeom>
                  </pic:spPr>
                </pic:pic>
              </a:graphicData>
            </a:graphic>
          </wp:anchor>
        </w:drawing>
      </w:r>
      <w:r>
        <w:t>Give the participants this introduction well before going on the environmental sanitation</w:t>
      </w:r>
      <w:r>
        <w:rPr>
          <w:spacing w:val="-2"/>
        </w:rPr>
        <w:t xml:space="preserve"> </w:t>
      </w:r>
      <w:r>
        <w:t>walk –</w:t>
      </w:r>
      <w:r>
        <w:rPr>
          <w:spacing w:val="-3"/>
        </w:rPr>
        <w:t xml:space="preserve"> </w:t>
      </w:r>
      <w:r>
        <w:t>even</w:t>
      </w:r>
      <w:r>
        <w:rPr>
          <w:spacing w:val="-2"/>
        </w:rPr>
        <w:t xml:space="preserve"> </w:t>
      </w:r>
      <w:r>
        <w:t>the</w:t>
      </w:r>
      <w:r>
        <w:rPr>
          <w:spacing w:val="-2"/>
        </w:rPr>
        <w:t xml:space="preserve"> </w:t>
      </w:r>
      <w:r>
        <w:t>night before</w:t>
      </w:r>
      <w:r>
        <w:rPr>
          <w:spacing w:val="-2"/>
        </w:rPr>
        <w:t xml:space="preserve"> </w:t>
      </w:r>
      <w:r>
        <w:t>–</w:t>
      </w:r>
      <w:r>
        <w:rPr>
          <w:spacing w:val="-4"/>
        </w:rPr>
        <w:t xml:space="preserve"> </w:t>
      </w:r>
      <w:r>
        <w:t>to</w:t>
      </w:r>
      <w:r>
        <w:rPr>
          <w:spacing w:val="-4"/>
        </w:rPr>
        <w:t xml:space="preserve"> </w:t>
      </w:r>
      <w:r>
        <w:t>give</w:t>
      </w:r>
      <w:r>
        <w:rPr>
          <w:spacing w:val="-2"/>
        </w:rPr>
        <w:t xml:space="preserve"> </w:t>
      </w:r>
      <w:r>
        <w:t>them</w:t>
      </w:r>
      <w:r>
        <w:rPr>
          <w:spacing w:val="-3"/>
        </w:rPr>
        <w:t xml:space="preserve"> </w:t>
      </w:r>
      <w:r>
        <w:t>time</w:t>
      </w:r>
      <w:r>
        <w:rPr>
          <w:spacing w:val="-4"/>
        </w:rPr>
        <w:t xml:space="preserve"> </w:t>
      </w:r>
      <w:r>
        <w:t>to</w:t>
      </w:r>
      <w:r>
        <w:rPr>
          <w:spacing w:val="-4"/>
        </w:rPr>
        <w:t xml:space="preserve"> </w:t>
      </w:r>
      <w:r>
        <w:t>prepare.</w:t>
      </w:r>
      <w:r>
        <w:rPr>
          <w:spacing w:val="-1"/>
        </w:rPr>
        <w:t xml:space="preserve"> </w:t>
      </w:r>
      <w:r>
        <w:t>Give</w:t>
      </w:r>
      <w:r>
        <w:rPr>
          <w:spacing w:val="-2"/>
        </w:rPr>
        <w:t xml:space="preserve"> </w:t>
      </w:r>
      <w:r>
        <w:t>them</w:t>
      </w:r>
      <w:r>
        <w:rPr>
          <w:spacing w:val="-1"/>
        </w:rPr>
        <w:t xml:space="preserve"> </w:t>
      </w:r>
      <w:r>
        <w:t>a print out of the handout.</w:t>
      </w:r>
    </w:p>
    <w:p w14:paraId="4A3C1330" w14:textId="77777777" w:rsidR="000A4E28" w:rsidRDefault="00000000">
      <w:pPr>
        <w:pStyle w:val="ListParagraph"/>
        <w:numPr>
          <w:ilvl w:val="0"/>
          <w:numId w:val="93"/>
        </w:numPr>
        <w:tabs>
          <w:tab w:val="left" w:pos="1598"/>
        </w:tabs>
        <w:spacing w:before="119"/>
        <w:ind w:left="1598" w:hanging="358"/>
      </w:pPr>
      <w:r>
        <w:t>Explain</w:t>
      </w:r>
      <w:r>
        <w:rPr>
          <w:spacing w:val="-7"/>
        </w:rPr>
        <w:t xml:space="preserve"> </w:t>
      </w:r>
      <w:r>
        <w:t>to</w:t>
      </w:r>
      <w:r>
        <w:rPr>
          <w:spacing w:val="-4"/>
        </w:rPr>
        <w:t xml:space="preserve"> </w:t>
      </w:r>
      <w:r>
        <w:t>the</w:t>
      </w:r>
      <w:r>
        <w:rPr>
          <w:spacing w:val="-6"/>
        </w:rPr>
        <w:t xml:space="preserve"> </w:t>
      </w:r>
      <w:r>
        <w:t>participants</w:t>
      </w:r>
      <w:r>
        <w:rPr>
          <w:spacing w:val="-3"/>
        </w:rPr>
        <w:t xml:space="preserve"> </w:t>
      </w:r>
      <w:r>
        <w:t>where</w:t>
      </w:r>
      <w:r>
        <w:rPr>
          <w:spacing w:val="-4"/>
        </w:rPr>
        <w:t xml:space="preserve"> </w:t>
      </w:r>
      <w:r>
        <w:t>you</w:t>
      </w:r>
      <w:r>
        <w:rPr>
          <w:spacing w:val="-5"/>
        </w:rPr>
        <w:t xml:space="preserve"> </w:t>
      </w:r>
      <w:r>
        <w:t>will</w:t>
      </w:r>
      <w:r>
        <w:rPr>
          <w:spacing w:val="-4"/>
        </w:rPr>
        <w:t xml:space="preserve"> </w:t>
      </w:r>
      <w:r>
        <w:t>be</w:t>
      </w:r>
      <w:r>
        <w:rPr>
          <w:spacing w:val="-4"/>
        </w:rPr>
        <w:t xml:space="preserve"> </w:t>
      </w:r>
      <w:r>
        <w:t>going,</w:t>
      </w:r>
      <w:r>
        <w:rPr>
          <w:spacing w:val="-3"/>
        </w:rPr>
        <w:t xml:space="preserve"> </w:t>
      </w:r>
      <w:r>
        <w:t>and</w:t>
      </w:r>
      <w:r>
        <w:rPr>
          <w:spacing w:val="-6"/>
        </w:rPr>
        <w:t xml:space="preserve"> </w:t>
      </w:r>
      <w:r>
        <w:t>what</w:t>
      </w:r>
      <w:r>
        <w:rPr>
          <w:spacing w:val="-3"/>
        </w:rPr>
        <w:t xml:space="preserve"> </w:t>
      </w:r>
      <w:r>
        <w:t>you will</w:t>
      </w:r>
      <w:r>
        <w:rPr>
          <w:spacing w:val="-4"/>
        </w:rPr>
        <w:t xml:space="preserve"> </w:t>
      </w:r>
      <w:r>
        <w:t>do</w:t>
      </w:r>
      <w:r>
        <w:rPr>
          <w:spacing w:val="-4"/>
        </w:rPr>
        <w:t xml:space="preserve"> </w:t>
      </w:r>
      <w:r>
        <w:rPr>
          <w:spacing w:val="-2"/>
        </w:rPr>
        <w:t>there.</w:t>
      </w:r>
    </w:p>
    <w:p w14:paraId="7DB8F39F" w14:textId="77777777" w:rsidR="000A4E28" w:rsidRDefault="00000000">
      <w:pPr>
        <w:pStyle w:val="ListParagraph"/>
        <w:numPr>
          <w:ilvl w:val="0"/>
          <w:numId w:val="93"/>
        </w:numPr>
        <w:tabs>
          <w:tab w:val="left" w:pos="1598"/>
        </w:tabs>
        <w:spacing w:before="122"/>
        <w:ind w:left="1598" w:hanging="358"/>
      </w:pPr>
      <w:r>
        <w:t>Explain</w:t>
      </w:r>
      <w:r>
        <w:rPr>
          <w:spacing w:val="-6"/>
        </w:rPr>
        <w:t xml:space="preserve"> </w:t>
      </w:r>
      <w:r>
        <w:t>they</w:t>
      </w:r>
      <w:r>
        <w:rPr>
          <w:spacing w:val="-6"/>
        </w:rPr>
        <w:t xml:space="preserve"> </w:t>
      </w:r>
      <w:r>
        <w:t>will</w:t>
      </w:r>
      <w:r>
        <w:rPr>
          <w:spacing w:val="-4"/>
        </w:rPr>
        <w:t xml:space="preserve"> </w:t>
      </w:r>
      <w:r>
        <w:t>be</w:t>
      </w:r>
      <w:r>
        <w:rPr>
          <w:spacing w:val="-4"/>
        </w:rPr>
        <w:t xml:space="preserve"> </w:t>
      </w:r>
      <w:r>
        <w:t>working</w:t>
      </w:r>
      <w:r>
        <w:rPr>
          <w:spacing w:val="-4"/>
        </w:rPr>
        <w:t xml:space="preserve"> </w:t>
      </w:r>
      <w:r>
        <w:t>in</w:t>
      </w:r>
      <w:r>
        <w:rPr>
          <w:spacing w:val="-6"/>
        </w:rPr>
        <w:t xml:space="preserve"> </w:t>
      </w:r>
      <w:r>
        <w:t>groups</w:t>
      </w:r>
      <w:r>
        <w:rPr>
          <w:spacing w:val="-6"/>
        </w:rPr>
        <w:t xml:space="preserve"> </w:t>
      </w:r>
      <w:r>
        <w:t>and</w:t>
      </w:r>
      <w:r>
        <w:rPr>
          <w:spacing w:val="-6"/>
        </w:rPr>
        <w:t xml:space="preserve"> </w:t>
      </w:r>
      <w:r>
        <w:t>we</w:t>
      </w:r>
      <w:r>
        <w:rPr>
          <w:spacing w:val="-4"/>
        </w:rPr>
        <w:t xml:space="preserve"> </w:t>
      </w:r>
      <w:r>
        <w:t>will</w:t>
      </w:r>
      <w:r>
        <w:rPr>
          <w:spacing w:val="-2"/>
        </w:rPr>
        <w:t xml:space="preserve"> </w:t>
      </w:r>
      <w:r>
        <w:t>be</w:t>
      </w:r>
      <w:r>
        <w:rPr>
          <w:spacing w:val="-4"/>
        </w:rPr>
        <w:t xml:space="preserve"> </w:t>
      </w:r>
      <w:r>
        <w:t>comparing</w:t>
      </w:r>
      <w:r>
        <w:rPr>
          <w:spacing w:val="-3"/>
        </w:rPr>
        <w:t xml:space="preserve"> </w:t>
      </w:r>
      <w:r>
        <w:rPr>
          <w:spacing w:val="-2"/>
        </w:rPr>
        <w:t>findings</w:t>
      </w:r>
    </w:p>
    <w:p w14:paraId="3B671D23" w14:textId="77777777" w:rsidR="000A4E28" w:rsidRDefault="00000000">
      <w:pPr>
        <w:pStyle w:val="ListParagraph"/>
        <w:numPr>
          <w:ilvl w:val="0"/>
          <w:numId w:val="93"/>
        </w:numPr>
        <w:tabs>
          <w:tab w:val="left" w:pos="1598"/>
          <w:tab w:val="left" w:pos="1600"/>
        </w:tabs>
        <w:spacing w:before="119" w:line="242" w:lineRule="auto"/>
        <w:ind w:right="853"/>
      </w:pPr>
      <w:r>
        <w:t>Explain</w:t>
      </w:r>
      <w:r>
        <w:rPr>
          <w:spacing w:val="-3"/>
        </w:rPr>
        <w:t xml:space="preserve"> </w:t>
      </w:r>
      <w:r>
        <w:t>the</w:t>
      </w:r>
      <w:r>
        <w:rPr>
          <w:spacing w:val="-3"/>
        </w:rPr>
        <w:t xml:space="preserve"> </w:t>
      </w:r>
      <w:r>
        <w:t>objective</w:t>
      </w:r>
      <w:r>
        <w:rPr>
          <w:spacing w:val="-3"/>
        </w:rPr>
        <w:t xml:space="preserve"> </w:t>
      </w:r>
      <w:r>
        <w:t>of</w:t>
      </w:r>
      <w:r>
        <w:rPr>
          <w:spacing w:val="-2"/>
        </w:rPr>
        <w:t xml:space="preserve"> </w:t>
      </w:r>
      <w:r>
        <w:t>the</w:t>
      </w:r>
      <w:r>
        <w:rPr>
          <w:spacing w:val="-2"/>
        </w:rPr>
        <w:t xml:space="preserve"> </w:t>
      </w:r>
      <w:r>
        <w:t>environmental</w:t>
      </w:r>
      <w:r>
        <w:rPr>
          <w:spacing w:val="-4"/>
        </w:rPr>
        <w:t xml:space="preserve"> </w:t>
      </w:r>
      <w:r>
        <w:t>sanitation</w:t>
      </w:r>
      <w:r>
        <w:rPr>
          <w:spacing w:val="-3"/>
        </w:rPr>
        <w:t xml:space="preserve"> </w:t>
      </w:r>
      <w:r>
        <w:t>walk,</w:t>
      </w:r>
      <w:r>
        <w:rPr>
          <w:spacing w:val="-2"/>
        </w:rPr>
        <w:t xml:space="preserve"> </w:t>
      </w:r>
      <w:r>
        <w:t>and</w:t>
      </w:r>
      <w:r>
        <w:rPr>
          <w:spacing w:val="-5"/>
        </w:rPr>
        <w:t xml:space="preserve"> </w:t>
      </w:r>
      <w:r>
        <w:t>what</w:t>
      </w:r>
      <w:r>
        <w:rPr>
          <w:spacing w:val="-2"/>
        </w:rPr>
        <w:t xml:space="preserve"> </w:t>
      </w:r>
      <w:r>
        <w:t>you</w:t>
      </w:r>
      <w:r>
        <w:rPr>
          <w:spacing w:val="-3"/>
        </w:rPr>
        <w:t xml:space="preserve"> </w:t>
      </w:r>
      <w:r>
        <w:t>want</w:t>
      </w:r>
      <w:r>
        <w:rPr>
          <w:spacing w:val="-4"/>
        </w:rPr>
        <w:t xml:space="preserve"> </w:t>
      </w:r>
      <w:r>
        <w:t>the participants to learn from the activity.</w:t>
      </w:r>
    </w:p>
    <w:p w14:paraId="7DD5A3A6" w14:textId="77777777" w:rsidR="000A4E28" w:rsidRDefault="00000000">
      <w:pPr>
        <w:pStyle w:val="ListParagraph"/>
        <w:numPr>
          <w:ilvl w:val="0"/>
          <w:numId w:val="93"/>
        </w:numPr>
        <w:tabs>
          <w:tab w:val="left" w:pos="1598"/>
          <w:tab w:val="left" w:pos="1600"/>
        </w:tabs>
        <w:spacing w:before="116"/>
        <w:ind w:right="662"/>
      </w:pPr>
      <w:r>
        <w:t>Explain any ground rules for the environmental sanitation walk (e.g., respectful behaviour</w:t>
      </w:r>
      <w:r>
        <w:rPr>
          <w:spacing w:val="-2"/>
        </w:rPr>
        <w:t xml:space="preserve"> </w:t>
      </w:r>
      <w:r>
        <w:t>when</w:t>
      </w:r>
      <w:r>
        <w:rPr>
          <w:spacing w:val="-1"/>
        </w:rPr>
        <w:t xml:space="preserve"> </w:t>
      </w:r>
      <w:r>
        <w:t>visiting</w:t>
      </w:r>
      <w:r>
        <w:rPr>
          <w:spacing w:val="-3"/>
        </w:rPr>
        <w:t xml:space="preserve"> </w:t>
      </w:r>
      <w:r>
        <w:t>people’s</w:t>
      </w:r>
      <w:r>
        <w:rPr>
          <w:spacing w:val="-2"/>
        </w:rPr>
        <w:t xml:space="preserve"> </w:t>
      </w:r>
      <w:r>
        <w:t>homes,</w:t>
      </w:r>
      <w:r>
        <w:rPr>
          <w:spacing w:val="-4"/>
        </w:rPr>
        <w:t xml:space="preserve"> </w:t>
      </w:r>
      <w:r>
        <w:t>what</w:t>
      </w:r>
      <w:r>
        <w:rPr>
          <w:spacing w:val="-2"/>
        </w:rPr>
        <w:t xml:space="preserve"> </w:t>
      </w:r>
      <w:r>
        <w:t>to</w:t>
      </w:r>
      <w:r>
        <w:rPr>
          <w:spacing w:val="-7"/>
        </w:rPr>
        <w:t xml:space="preserve"> </w:t>
      </w:r>
      <w:r>
        <w:t>do</w:t>
      </w:r>
      <w:r>
        <w:rPr>
          <w:spacing w:val="-3"/>
        </w:rPr>
        <w:t xml:space="preserve"> </w:t>
      </w:r>
      <w:r>
        <w:t>in</w:t>
      </w:r>
      <w:r>
        <w:rPr>
          <w:spacing w:val="-3"/>
        </w:rPr>
        <w:t xml:space="preserve"> </w:t>
      </w:r>
      <w:r>
        <w:t>an</w:t>
      </w:r>
      <w:r>
        <w:rPr>
          <w:spacing w:val="-3"/>
        </w:rPr>
        <w:t xml:space="preserve"> </w:t>
      </w:r>
      <w:r>
        <w:t>emergency,</w:t>
      </w:r>
      <w:r>
        <w:rPr>
          <w:spacing w:val="-2"/>
        </w:rPr>
        <w:t xml:space="preserve"> </w:t>
      </w:r>
      <w:r>
        <w:t>where</w:t>
      </w:r>
      <w:r>
        <w:rPr>
          <w:spacing w:val="-5"/>
        </w:rPr>
        <w:t xml:space="preserve"> </w:t>
      </w:r>
      <w:r>
        <w:t>to</w:t>
      </w:r>
      <w:r>
        <w:rPr>
          <w:spacing w:val="-5"/>
        </w:rPr>
        <w:t xml:space="preserve"> </w:t>
      </w:r>
      <w:r>
        <w:t>find the first aid kit, if needed).</w:t>
      </w:r>
    </w:p>
    <w:p w14:paraId="07F412A4" w14:textId="77777777" w:rsidR="000A4E28" w:rsidRDefault="00000000">
      <w:pPr>
        <w:pStyle w:val="ListParagraph"/>
        <w:numPr>
          <w:ilvl w:val="0"/>
          <w:numId w:val="93"/>
        </w:numPr>
        <w:tabs>
          <w:tab w:val="left" w:pos="1598"/>
          <w:tab w:val="left" w:pos="1600"/>
        </w:tabs>
        <w:spacing w:before="119"/>
        <w:ind w:right="970"/>
      </w:pPr>
      <w:r>
        <w:t>Explain</w:t>
      </w:r>
      <w:r>
        <w:rPr>
          <w:spacing w:val="-3"/>
        </w:rPr>
        <w:t xml:space="preserve"> </w:t>
      </w:r>
      <w:r>
        <w:t>how</w:t>
      </w:r>
      <w:r>
        <w:rPr>
          <w:spacing w:val="-6"/>
        </w:rPr>
        <w:t xml:space="preserve"> </w:t>
      </w:r>
      <w:r>
        <w:t>long</w:t>
      </w:r>
      <w:r>
        <w:rPr>
          <w:spacing w:val="-2"/>
        </w:rPr>
        <w:t xml:space="preserve"> </w:t>
      </w:r>
      <w:r>
        <w:t>it</w:t>
      </w:r>
      <w:r>
        <w:rPr>
          <w:spacing w:val="-2"/>
        </w:rPr>
        <w:t xml:space="preserve"> </w:t>
      </w:r>
      <w:r>
        <w:t>will</w:t>
      </w:r>
      <w:r>
        <w:rPr>
          <w:spacing w:val="-3"/>
        </w:rPr>
        <w:t xml:space="preserve"> </w:t>
      </w:r>
      <w:r>
        <w:t>take,</w:t>
      </w:r>
      <w:r>
        <w:rPr>
          <w:spacing w:val="-2"/>
        </w:rPr>
        <w:t xml:space="preserve"> </w:t>
      </w:r>
      <w:r>
        <w:t>when</w:t>
      </w:r>
      <w:r>
        <w:rPr>
          <w:spacing w:val="-3"/>
        </w:rPr>
        <w:t xml:space="preserve"> </w:t>
      </w:r>
      <w:r>
        <w:t>you</w:t>
      </w:r>
      <w:r>
        <w:rPr>
          <w:spacing w:val="-3"/>
        </w:rPr>
        <w:t xml:space="preserve"> </w:t>
      </w:r>
      <w:r>
        <w:t>will</w:t>
      </w:r>
      <w:r>
        <w:rPr>
          <w:spacing w:val="-3"/>
        </w:rPr>
        <w:t xml:space="preserve"> </w:t>
      </w:r>
      <w:r>
        <w:t>be</w:t>
      </w:r>
      <w:r>
        <w:rPr>
          <w:spacing w:val="-3"/>
        </w:rPr>
        <w:t xml:space="preserve"> </w:t>
      </w:r>
      <w:r>
        <w:t>back,</w:t>
      </w:r>
      <w:r>
        <w:rPr>
          <w:spacing w:val="-2"/>
        </w:rPr>
        <w:t xml:space="preserve"> </w:t>
      </w:r>
      <w:r>
        <w:t>what</w:t>
      </w:r>
      <w:r>
        <w:rPr>
          <w:spacing w:val="-4"/>
        </w:rPr>
        <w:t xml:space="preserve"> </w:t>
      </w:r>
      <w:r>
        <w:t>the</w:t>
      </w:r>
      <w:r>
        <w:rPr>
          <w:spacing w:val="-3"/>
        </w:rPr>
        <w:t xml:space="preserve"> </w:t>
      </w:r>
      <w:r>
        <w:t>participants</w:t>
      </w:r>
      <w:r>
        <w:rPr>
          <w:spacing w:val="-4"/>
        </w:rPr>
        <w:t xml:space="preserve"> </w:t>
      </w:r>
      <w:r>
        <w:t>should bring, and any other logistical arrangements.</w:t>
      </w:r>
    </w:p>
    <w:p w14:paraId="397BD075" w14:textId="77777777" w:rsidR="000A4E28" w:rsidRDefault="00000000">
      <w:pPr>
        <w:pStyle w:val="ListParagraph"/>
        <w:numPr>
          <w:ilvl w:val="0"/>
          <w:numId w:val="93"/>
        </w:numPr>
        <w:tabs>
          <w:tab w:val="left" w:pos="1596"/>
          <w:tab w:val="left" w:pos="1598"/>
        </w:tabs>
        <w:spacing w:before="121"/>
        <w:ind w:left="1598" w:right="1569" w:hanging="358"/>
      </w:pPr>
      <w:r>
        <w:t>Remind participants to bring their notepads and pens to take notes, invite participants</w:t>
      </w:r>
      <w:r>
        <w:rPr>
          <w:spacing w:val="-4"/>
        </w:rPr>
        <w:t xml:space="preserve"> </w:t>
      </w:r>
      <w:r>
        <w:t>to</w:t>
      </w:r>
      <w:r>
        <w:rPr>
          <w:spacing w:val="-5"/>
        </w:rPr>
        <w:t xml:space="preserve"> </w:t>
      </w:r>
      <w:r>
        <w:t>use</w:t>
      </w:r>
      <w:r>
        <w:rPr>
          <w:spacing w:val="-5"/>
        </w:rPr>
        <w:t xml:space="preserve"> </w:t>
      </w:r>
      <w:r>
        <w:t>cameras</w:t>
      </w:r>
      <w:r>
        <w:rPr>
          <w:spacing w:val="-3"/>
        </w:rPr>
        <w:t xml:space="preserve"> </w:t>
      </w:r>
      <w:r>
        <w:t>or</w:t>
      </w:r>
      <w:r>
        <w:rPr>
          <w:spacing w:val="-2"/>
        </w:rPr>
        <w:t xml:space="preserve"> </w:t>
      </w:r>
      <w:r>
        <w:t>cameras</w:t>
      </w:r>
      <w:r>
        <w:rPr>
          <w:spacing w:val="-3"/>
        </w:rPr>
        <w:t xml:space="preserve"> </w:t>
      </w:r>
      <w:r>
        <w:t>on</w:t>
      </w:r>
      <w:r>
        <w:rPr>
          <w:spacing w:val="-5"/>
        </w:rPr>
        <w:t xml:space="preserve"> </w:t>
      </w:r>
      <w:r>
        <w:t>their</w:t>
      </w:r>
      <w:r>
        <w:rPr>
          <w:spacing w:val="-4"/>
        </w:rPr>
        <w:t xml:space="preserve"> </w:t>
      </w:r>
      <w:r>
        <w:t>phones</w:t>
      </w:r>
      <w:r>
        <w:rPr>
          <w:spacing w:val="-2"/>
        </w:rPr>
        <w:t xml:space="preserve"> </w:t>
      </w:r>
      <w:r>
        <w:t>to</w:t>
      </w:r>
      <w:r>
        <w:rPr>
          <w:spacing w:val="-5"/>
        </w:rPr>
        <w:t xml:space="preserve"> </w:t>
      </w:r>
      <w:r>
        <w:t>document</w:t>
      </w:r>
      <w:r>
        <w:rPr>
          <w:spacing w:val="-4"/>
        </w:rPr>
        <w:t xml:space="preserve"> </w:t>
      </w:r>
      <w:r>
        <w:t xml:space="preserve">their </w:t>
      </w:r>
      <w:r>
        <w:rPr>
          <w:spacing w:val="-2"/>
        </w:rPr>
        <w:t>observations.</w:t>
      </w:r>
    </w:p>
    <w:p w14:paraId="5DF8D8CA" w14:textId="77777777" w:rsidR="000A4E28" w:rsidRDefault="00000000">
      <w:pPr>
        <w:pStyle w:val="ListParagraph"/>
        <w:numPr>
          <w:ilvl w:val="0"/>
          <w:numId w:val="93"/>
        </w:numPr>
        <w:tabs>
          <w:tab w:val="left" w:pos="1598"/>
        </w:tabs>
        <w:spacing w:before="119"/>
        <w:ind w:left="1598" w:hanging="356"/>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2EA1B7BE" w14:textId="77777777" w:rsidR="000A4E28" w:rsidRDefault="00000000">
      <w:pPr>
        <w:pStyle w:val="BodyText"/>
        <w:spacing w:before="171"/>
        <w:rPr>
          <w:sz w:val="20"/>
        </w:rPr>
      </w:pPr>
      <w:r>
        <w:rPr>
          <w:noProof/>
        </w:rPr>
        <mc:AlternateContent>
          <mc:Choice Requires="wpg">
            <w:drawing>
              <wp:anchor distT="0" distB="0" distL="0" distR="0" simplePos="0" relativeHeight="251854848" behindDoc="1" locked="0" layoutInCell="1" allowOverlap="1" wp14:anchorId="493C607C" wp14:editId="2C4E57CE">
                <wp:simplePos x="0" y="0"/>
                <wp:positionH relativeFrom="page">
                  <wp:posOffset>914400</wp:posOffset>
                </wp:positionH>
                <wp:positionV relativeFrom="paragraph">
                  <wp:posOffset>270463</wp:posOffset>
                </wp:positionV>
                <wp:extent cx="5944870" cy="20955"/>
                <wp:effectExtent l="0" t="0" r="0" b="0"/>
                <wp:wrapTopAndBottom/>
                <wp:docPr id="1846"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847" name="Graphic 184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848" name="Graphic 1848"/>
                        <wps:cNvSpPr/>
                        <wps:spPr>
                          <a:xfrm>
                            <a:off x="304" y="634"/>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849" name="Graphic 1849"/>
                        <wps:cNvSpPr/>
                        <wps:spPr>
                          <a:xfrm>
                            <a:off x="5941821" y="63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850" name="Graphic 1850"/>
                        <wps:cNvSpPr/>
                        <wps:spPr>
                          <a:xfrm>
                            <a:off x="304" y="634"/>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851" name="Graphic 1851"/>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852" name="Graphic 1852"/>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853" name="Graphic 1853"/>
                        <wps:cNvSpPr/>
                        <wps:spPr>
                          <a:xfrm>
                            <a:off x="304" y="1741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401A72D" id="Group 1846" o:spid="_x0000_s1026" style="position:absolute;margin-left:1in;margin-top:21.3pt;width:468.1pt;height:1.65pt;z-index:-25146163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">
                <v:shape id="Graphic 184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" path="m5943600,l,,,19685r5943600,l5943600,xe" fillcolor="gray" stroked="f">
                  <v:path arrowok="t"/>
                </v:shape>
                <v:shape id="Graphic 1848"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" path="m5941428,l3048,,,,,3048r3048,l5941428,3048r,-3048xe" fillcolor="#9f9f9f" stroked="f">
                  <v:path arrowok="t"/>
                </v:shape>
                <v:shape id="Graphic 1849"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" path="m3047,l,,,3048r3047,l3047,xe" fillcolor="#e2e2e2" stroked="f">
                  <v:path arrowok="t"/>
                </v:shape>
                <v:shape id="Graphic 1850"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" path="m3048,3048l,3048,,16764r3048,l3048,3048xem5944552,r-3035,l5941517,3048r3035,l5944552,xe" fillcolor="#9f9f9f" stroked="f">
                  <v:path arrowok="t"/>
                </v:shape>
                <v:shape id="Graphic 1851"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" path="m3047,l,,,13715r3047,l3047,xe" fillcolor="#e2e2e2" stroked="f">
                  <v:path arrowok="t"/>
                </v:shape>
                <v:shape id="Graphic 1852"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" path="m3047,l,,,3047r3047,l3047,xe" fillcolor="#9f9f9f" stroked="f">
                  <v:path arrowok="t"/>
                </v:shape>
                <v:shape id="Graphic 1853" o:spid="_x0000_s1033" style="position:absolute;left:3;top:174;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0D12BF41" w14:textId="77777777" w:rsidR="000A4E28" w:rsidRDefault="00000000">
      <w:pPr>
        <w:pStyle w:val="Heading6"/>
        <w:tabs>
          <w:tab w:val="left" w:pos="7716"/>
        </w:tabs>
        <w:spacing w:before="48"/>
      </w:pPr>
      <w:r>
        <w:t>Environmental</w:t>
      </w:r>
      <w:r>
        <w:rPr>
          <w:spacing w:val="-8"/>
        </w:rPr>
        <w:t xml:space="preserve"> </w:t>
      </w:r>
      <w:r>
        <w:t>Sanitation</w:t>
      </w:r>
      <w:r>
        <w:rPr>
          <w:spacing w:val="-7"/>
        </w:rPr>
        <w:t xml:space="preserve"> </w:t>
      </w:r>
      <w:r>
        <w:rPr>
          <w:spacing w:val="-4"/>
        </w:rPr>
        <w:t>Walk</w:t>
      </w:r>
      <w:r>
        <w:tab/>
        <w:t>60</w:t>
      </w:r>
      <w:r>
        <w:rPr>
          <w:spacing w:val="-4"/>
        </w:rPr>
        <w:t xml:space="preserve"> </w:t>
      </w:r>
      <w:r>
        <w:t>minutes</w:t>
      </w:r>
      <w:r>
        <w:rPr>
          <w:spacing w:val="-3"/>
        </w:rPr>
        <w:t xml:space="preserve"> </w:t>
      </w:r>
      <w:r>
        <w:t>or</w:t>
      </w:r>
      <w:r>
        <w:rPr>
          <w:spacing w:val="-3"/>
        </w:rPr>
        <w:t xml:space="preserve"> </w:t>
      </w:r>
      <w:r>
        <w:rPr>
          <w:spacing w:val="-2"/>
        </w:rPr>
        <w:t>longer</w:t>
      </w:r>
    </w:p>
    <w:p w14:paraId="233FE22D" w14:textId="77777777" w:rsidR="000A4E28" w:rsidRDefault="000A4E28">
      <w:pPr>
        <w:pStyle w:val="BodyText"/>
        <w:rPr>
          <w:b/>
        </w:rPr>
      </w:pPr>
    </w:p>
    <w:p w14:paraId="64D4AFB6" w14:textId="77777777" w:rsidR="000A4E28" w:rsidRDefault="00000000">
      <w:pPr>
        <w:pStyle w:val="ListParagraph"/>
        <w:numPr>
          <w:ilvl w:val="0"/>
          <w:numId w:val="92"/>
        </w:numPr>
        <w:tabs>
          <w:tab w:val="left" w:pos="1598"/>
          <w:tab w:val="left" w:pos="1600"/>
        </w:tabs>
        <w:ind w:right="1089"/>
      </w:pPr>
      <w:r>
        <w:rPr>
          <w:noProof/>
        </w:rPr>
        <w:drawing>
          <wp:anchor distT="0" distB="0" distL="0" distR="0" simplePos="0" relativeHeight="251607040" behindDoc="0" locked="0" layoutInCell="1" allowOverlap="1" wp14:anchorId="548B3CBF" wp14:editId="7CA64D17">
            <wp:simplePos x="0" y="0"/>
            <wp:positionH relativeFrom="page">
              <wp:posOffset>935721</wp:posOffset>
            </wp:positionH>
            <wp:positionV relativeFrom="paragraph">
              <wp:posOffset>1734</wp:posOffset>
            </wp:positionV>
            <wp:extent cx="392782" cy="336547"/>
            <wp:effectExtent l="0" t="0" r="0" b="0"/>
            <wp:wrapNone/>
            <wp:docPr id="1854" name="Image 1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4" name="Image 1854"/>
                    <pic:cNvPicPr/>
                  </pic:nvPicPr>
                  <pic:blipFill>
                    <a:blip r:embed="rId63" cstate="print"/>
                    <a:stretch>
                      <a:fillRect/>
                    </a:stretch>
                  </pic:blipFill>
                  <pic:spPr>
                    <a:xfrm>
                      <a:off x="0" y="0"/>
                      <a:ext cx="392782" cy="336547"/>
                    </a:xfrm>
                    <a:prstGeom prst="rect">
                      <a:avLst/>
                    </a:prstGeom>
                  </pic:spPr>
                </pic:pic>
              </a:graphicData>
            </a:graphic>
          </wp:anchor>
        </w:drawing>
      </w:r>
      <w:r>
        <w:t>Divide the participants into two groups. If there are enough people ask the participants</w:t>
      </w:r>
      <w:r>
        <w:rPr>
          <w:spacing w:val="-4"/>
        </w:rPr>
        <w:t xml:space="preserve"> </w:t>
      </w:r>
      <w:r>
        <w:t>to</w:t>
      </w:r>
      <w:r>
        <w:rPr>
          <w:spacing w:val="-5"/>
        </w:rPr>
        <w:t xml:space="preserve"> </w:t>
      </w:r>
      <w:r>
        <w:t>work</w:t>
      </w:r>
      <w:r>
        <w:rPr>
          <w:spacing w:val="-2"/>
        </w:rPr>
        <w:t xml:space="preserve"> </w:t>
      </w:r>
      <w:r>
        <w:t>with</w:t>
      </w:r>
      <w:r>
        <w:rPr>
          <w:spacing w:val="-3"/>
        </w:rPr>
        <w:t xml:space="preserve"> </w:t>
      </w:r>
      <w:r>
        <w:t>a</w:t>
      </w:r>
      <w:r>
        <w:rPr>
          <w:spacing w:val="-2"/>
        </w:rPr>
        <w:t xml:space="preserve"> </w:t>
      </w:r>
      <w:r>
        <w:t>partner</w:t>
      </w:r>
      <w:r>
        <w:rPr>
          <w:spacing w:val="-4"/>
        </w:rPr>
        <w:t xml:space="preserve"> </w:t>
      </w:r>
      <w:r>
        <w:t>within</w:t>
      </w:r>
      <w:r>
        <w:rPr>
          <w:spacing w:val="-3"/>
        </w:rPr>
        <w:t xml:space="preserve"> </w:t>
      </w:r>
      <w:r>
        <w:t>their</w:t>
      </w:r>
      <w:r>
        <w:rPr>
          <w:spacing w:val="-4"/>
        </w:rPr>
        <w:t xml:space="preserve"> </w:t>
      </w:r>
      <w:r>
        <w:t>group</w:t>
      </w:r>
      <w:r>
        <w:rPr>
          <w:spacing w:val="-3"/>
        </w:rPr>
        <w:t xml:space="preserve"> </w:t>
      </w:r>
      <w:r>
        <w:t>to</w:t>
      </w:r>
      <w:r>
        <w:rPr>
          <w:spacing w:val="-5"/>
        </w:rPr>
        <w:t xml:space="preserve"> </w:t>
      </w:r>
      <w:r>
        <w:t>discuss</w:t>
      </w:r>
      <w:r>
        <w:rPr>
          <w:spacing w:val="-3"/>
        </w:rPr>
        <w:t xml:space="preserve"> </w:t>
      </w:r>
      <w:r>
        <w:t>and</w:t>
      </w:r>
      <w:r>
        <w:rPr>
          <w:spacing w:val="-5"/>
        </w:rPr>
        <w:t xml:space="preserve"> </w:t>
      </w:r>
      <w:r>
        <w:t>record</w:t>
      </w:r>
      <w:r>
        <w:rPr>
          <w:spacing w:val="-5"/>
        </w:rPr>
        <w:t xml:space="preserve"> </w:t>
      </w:r>
      <w:r>
        <w:t xml:space="preserve">their </w:t>
      </w:r>
      <w:r>
        <w:rPr>
          <w:spacing w:val="-2"/>
        </w:rPr>
        <w:t>observations.</w:t>
      </w:r>
    </w:p>
    <w:p w14:paraId="4E65D160" w14:textId="77777777" w:rsidR="000A4E28" w:rsidRDefault="00000000">
      <w:pPr>
        <w:pStyle w:val="ListParagraph"/>
        <w:numPr>
          <w:ilvl w:val="0"/>
          <w:numId w:val="92"/>
        </w:numPr>
        <w:tabs>
          <w:tab w:val="left" w:pos="1598"/>
          <w:tab w:val="left" w:pos="1600"/>
        </w:tabs>
        <w:spacing w:before="122"/>
        <w:ind w:right="775"/>
      </w:pPr>
      <w:r>
        <w:t>Share</w:t>
      </w:r>
      <w:r>
        <w:rPr>
          <w:spacing w:val="-3"/>
        </w:rPr>
        <w:t xml:space="preserve"> </w:t>
      </w:r>
      <w:r>
        <w:t>the</w:t>
      </w:r>
      <w:r>
        <w:rPr>
          <w:spacing w:val="-5"/>
        </w:rPr>
        <w:t xml:space="preserve"> </w:t>
      </w:r>
      <w:r>
        <w:t>responsibilities</w:t>
      </w:r>
      <w:r>
        <w:rPr>
          <w:spacing w:val="-5"/>
        </w:rPr>
        <w:t xml:space="preserve"> </w:t>
      </w:r>
      <w:r>
        <w:t>for</w:t>
      </w:r>
      <w:r>
        <w:rPr>
          <w:spacing w:val="-2"/>
        </w:rPr>
        <w:t xml:space="preserve"> </w:t>
      </w:r>
      <w:r>
        <w:t>filling</w:t>
      </w:r>
      <w:r>
        <w:rPr>
          <w:spacing w:val="-3"/>
        </w:rPr>
        <w:t xml:space="preserve"> </w:t>
      </w:r>
      <w:r>
        <w:t>out</w:t>
      </w:r>
      <w:r>
        <w:rPr>
          <w:spacing w:val="-4"/>
        </w:rPr>
        <w:t xml:space="preserve"> </w:t>
      </w:r>
      <w:r>
        <w:t>the</w:t>
      </w:r>
      <w:r>
        <w:rPr>
          <w:spacing w:val="-5"/>
        </w:rPr>
        <w:t xml:space="preserve"> </w:t>
      </w:r>
      <w:r>
        <w:t>form</w:t>
      </w:r>
      <w:r>
        <w:rPr>
          <w:spacing w:val="-2"/>
        </w:rPr>
        <w:t xml:space="preserve"> </w:t>
      </w:r>
      <w:r>
        <w:t>so</w:t>
      </w:r>
      <w:r>
        <w:rPr>
          <w:spacing w:val="-3"/>
        </w:rPr>
        <w:t xml:space="preserve"> </w:t>
      </w:r>
      <w:r>
        <w:t>that</w:t>
      </w:r>
      <w:r>
        <w:rPr>
          <w:spacing w:val="-1"/>
        </w:rPr>
        <w:t xml:space="preserve"> </w:t>
      </w:r>
      <w:r>
        <w:t>each</w:t>
      </w:r>
      <w:r>
        <w:rPr>
          <w:spacing w:val="-6"/>
        </w:rPr>
        <w:t xml:space="preserve"> </w:t>
      </w:r>
      <w:r>
        <w:t>group</w:t>
      </w:r>
      <w:r>
        <w:rPr>
          <w:spacing w:val="-5"/>
        </w:rPr>
        <w:t xml:space="preserve"> </w:t>
      </w:r>
      <w:r>
        <w:t>will</w:t>
      </w:r>
      <w:r>
        <w:rPr>
          <w:spacing w:val="-3"/>
        </w:rPr>
        <w:t xml:space="preserve"> </w:t>
      </w:r>
      <w:r>
        <w:t>report</w:t>
      </w:r>
      <w:r>
        <w:rPr>
          <w:spacing w:val="-3"/>
        </w:rPr>
        <w:t xml:space="preserve"> </w:t>
      </w:r>
      <w:r>
        <w:t>back on all sections.</w:t>
      </w:r>
    </w:p>
    <w:p w14:paraId="331E3E2C" w14:textId="77777777" w:rsidR="000A4E28" w:rsidRDefault="00000000">
      <w:pPr>
        <w:pStyle w:val="ListParagraph"/>
        <w:numPr>
          <w:ilvl w:val="0"/>
          <w:numId w:val="92"/>
        </w:numPr>
        <w:tabs>
          <w:tab w:val="left" w:pos="1598"/>
          <w:tab w:val="left" w:pos="1600"/>
        </w:tabs>
        <w:spacing w:before="118"/>
        <w:ind w:right="1042"/>
      </w:pPr>
      <w:r>
        <w:t>Before leaving on the environmental sanitation walk or before conducting any activities upon arrival, review</w:t>
      </w:r>
      <w:r>
        <w:rPr>
          <w:spacing w:val="-1"/>
        </w:rPr>
        <w:t xml:space="preserve"> </w:t>
      </w:r>
      <w:r>
        <w:t>the relevant aspects that you want participants to observe</w:t>
      </w:r>
      <w:r>
        <w:rPr>
          <w:spacing w:val="-5"/>
        </w:rPr>
        <w:t xml:space="preserve"> </w:t>
      </w:r>
      <w:r>
        <w:t>and</w:t>
      </w:r>
      <w:r>
        <w:rPr>
          <w:spacing w:val="-5"/>
        </w:rPr>
        <w:t xml:space="preserve"> </w:t>
      </w:r>
      <w:r>
        <w:t>identify:</w:t>
      </w:r>
      <w:r>
        <w:rPr>
          <w:spacing w:val="-6"/>
        </w:rPr>
        <w:t xml:space="preserve"> </w:t>
      </w:r>
      <w:r>
        <w:t>excreta</w:t>
      </w:r>
      <w:r>
        <w:rPr>
          <w:spacing w:val="-6"/>
        </w:rPr>
        <w:t xml:space="preserve"> </w:t>
      </w:r>
      <w:r>
        <w:t>management,</w:t>
      </w:r>
      <w:r>
        <w:rPr>
          <w:spacing w:val="-6"/>
        </w:rPr>
        <w:t xml:space="preserve"> </w:t>
      </w:r>
      <w:r>
        <w:t>solid</w:t>
      </w:r>
      <w:r>
        <w:rPr>
          <w:spacing w:val="-6"/>
        </w:rPr>
        <w:t xml:space="preserve"> </w:t>
      </w:r>
      <w:r>
        <w:t>waste</w:t>
      </w:r>
      <w:r>
        <w:rPr>
          <w:spacing w:val="-4"/>
        </w:rPr>
        <w:t xml:space="preserve"> </w:t>
      </w:r>
      <w:r>
        <w:t>management,</w:t>
      </w:r>
      <w:r>
        <w:rPr>
          <w:spacing w:val="-6"/>
        </w:rPr>
        <w:t xml:space="preserve"> </w:t>
      </w:r>
      <w:r>
        <w:t>domestic wastewater management and vector control.</w:t>
      </w:r>
    </w:p>
    <w:p w14:paraId="2A43DFD9" w14:textId="77777777" w:rsidR="000A4E28" w:rsidRDefault="00000000">
      <w:pPr>
        <w:pStyle w:val="ListParagraph"/>
        <w:numPr>
          <w:ilvl w:val="0"/>
          <w:numId w:val="92"/>
        </w:numPr>
        <w:tabs>
          <w:tab w:val="left" w:pos="1598"/>
          <w:tab w:val="left" w:pos="1600"/>
        </w:tabs>
        <w:spacing w:before="122"/>
        <w:ind w:right="514"/>
      </w:pPr>
      <w:r>
        <w:t>As</w:t>
      </w:r>
      <w:r>
        <w:rPr>
          <w:spacing w:val="-2"/>
        </w:rPr>
        <w:t xml:space="preserve"> </w:t>
      </w:r>
      <w:r>
        <w:t>you</w:t>
      </w:r>
      <w:r>
        <w:rPr>
          <w:spacing w:val="-3"/>
        </w:rPr>
        <w:t xml:space="preserve"> </w:t>
      </w:r>
      <w:r>
        <w:t>walk around,</w:t>
      </w:r>
      <w:r>
        <w:rPr>
          <w:spacing w:val="-4"/>
        </w:rPr>
        <w:t xml:space="preserve"> </w:t>
      </w:r>
      <w:r>
        <w:t>ask</w:t>
      </w:r>
      <w:r>
        <w:rPr>
          <w:spacing w:val="-5"/>
        </w:rPr>
        <w:t xml:space="preserve"> </w:t>
      </w:r>
      <w:r>
        <w:t>the</w:t>
      </w:r>
      <w:r>
        <w:rPr>
          <w:spacing w:val="-3"/>
        </w:rPr>
        <w:t xml:space="preserve"> </w:t>
      </w:r>
      <w:r>
        <w:t>participants</w:t>
      </w:r>
      <w:r>
        <w:rPr>
          <w:spacing w:val="-4"/>
        </w:rPr>
        <w:t xml:space="preserve"> </w:t>
      </w:r>
      <w:r>
        <w:t>to</w:t>
      </w:r>
      <w:r>
        <w:rPr>
          <w:spacing w:val="-5"/>
        </w:rPr>
        <w:t xml:space="preserve"> </w:t>
      </w:r>
      <w:r>
        <w:t>identify</w:t>
      </w:r>
      <w:r>
        <w:rPr>
          <w:spacing w:val="-5"/>
        </w:rPr>
        <w:t xml:space="preserve"> </w:t>
      </w:r>
      <w:r>
        <w:t>different</w:t>
      </w:r>
      <w:r>
        <w:rPr>
          <w:spacing w:val="-4"/>
        </w:rPr>
        <w:t xml:space="preserve"> </w:t>
      </w:r>
      <w:r>
        <w:t>environmental</w:t>
      </w:r>
      <w:r>
        <w:rPr>
          <w:spacing w:val="-4"/>
        </w:rPr>
        <w:t xml:space="preserve"> </w:t>
      </w:r>
      <w:r>
        <w:t xml:space="preserve">sanitation practices (both good and bad situations), and discuss any recommendations for </w:t>
      </w:r>
      <w:r>
        <w:rPr>
          <w:spacing w:val="-2"/>
        </w:rPr>
        <w:t>improvement.</w:t>
      </w:r>
    </w:p>
    <w:p w14:paraId="08EF54B6" w14:textId="77777777" w:rsidR="000A4E28" w:rsidRDefault="00000000">
      <w:pPr>
        <w:pStyle w:val="ListParagraph"/>
        <w:numPr>
          <w:ilvl w:val="0"/>
          <w:numId w:val="92"/>
        </w:numPr>
        <w:tabs>
          <w:tab w:val="left" w:pos="1598"/>
          <w:tab w:val="left" w:pos="1600"/>
        </w:tabs>
        <w:spacing w:before="119"/>
        <w:ind w:right="498"/>
      </w:pPr>
      <w:r>
        <w:t>Optional: Take photos during the field trip if appropriate. Capture photos of “good” situations (e.g., well maintained latrines, absence of garbage or vectors), and “learning</w:t>
      </w:r>
      <w:r>
        <w:rPr>
          <w:spacing w:val="-5"/>
        </w:rPr>
        <w:t xml:space="preserve"> </w:t>
      </w:r>
      <w:r>
        <w:t>opportunities”</w:t>
      </w:r>
      <w:r>
        <w:rPr>
          <w:spacing w:val="-6"/>
        </w:rPr>
        <w:t xml:space="preserve"> </w:t>
      </w:r>
      <w:r>
        <w:t>(e.g.,</w:t>
      </w:r>
      <w:r>
        <w:rPr>
          <w:spacing w:val="-3"/>
        </w:rPr>
        <w:t xml:space="preserve"> </w:t>
      </w:r>
      <w:r>
        <w:t>observations</w:t>
      </w:r>
      <w:r>
        <w:rPr>
          <w:spacing w:val="-5"/>
        </w:rPr>
        <w:t xml:space="preserve"> </w:t>
      </w:r>
      <w:r>
        <w:t>of</w:t>
      </w:r>
      <w:r>
        <w:rPr>
          <w:spacing w:val="-3"/>
        </w:rPr>
        <w:t xml:space="preserve"> </w:t>
      </w:r>
      <w:r>
        <w:t>poor</w:t>
      </w:r>
      <w:r>
        <w:rPr>
          <w:spacing w:val="-4"/>
        </w:rPr>
        <w:t xml:space="preserve"> </w:t>
      </w:r>
      <w:r>
        <w:t>environmental</w:t>
      </w:r>
      <w:r>
        <w:rPr>
          <w:spacing w:val="-6"/>
        </w:rPr>
        <w:t xml:space="preserve"> </w:t>
      </w:r>
      <w:r>
        <w:t>sanitation</w:t>
      </w:r>
      <w:r>
        <w:rPr>
          <w:spacing w:val="-5"/>
        </w:rPr>
        <w:t xml:space="preserve"> </w:t>
      </w:r>
      <w:r>
        <w:t>practices like poorly maintained latrines, standing water that can be a breeding ground for mosquitos, garbage that can attract flies and rodents). Share the photos with participants after the environmental sanitation walk. For example, you could include the best photos on the participant CDs, or show them as a review tool on the projector screen when you get back to the classroom.</w:t>
      </w:r>
    </w:p>
    <w:p w14:paraId="60918B87" w14:textId="77777777" w:rsidR="000A4E28" w:rsidRDefault="000A4E28">
      <w:pPr>
        <w:sectPr w:rsidR="000A4E28">
          <w:pgSz w:w="12240" w:h="15840"/>
          <w:pgMar w:top="940" w:right="960" w:bottom="1200" w:left="920" w:header="710" w:footer="940" w:gutter="0"/>
          <w:cols w:space="720"/>
        </w:sectPr>
      </w:pPr>
    </w:p>
    <w:p w14:paraId="4AA2A9D6" w14:textId="77777777" w:rsidR="000A4E28" w:rsidRDefault="000A4E28">
      <w:pPr>
        <w:pStyle w:val="BodyText"/>
        <w:spacing w:before="252"/>
      </w:pPr>
    </w:p>
    <w:p w14:paraId="5D5A50E1" w14:textId="77777777" w:rsidR="000A4E28" w:rsidRDefault="00000000">
      <w:pPr>
        <w:pStyle w:val="ListParagraph"/>
        <w:numPr>
          <w:ilvl w:val="0"/>
          <w:numId w:val="92"/>
        </w:numPr>
        <w:tabs>
          <w:tab w:val="left" w:pos="1598"/>
          <w:tab w:val="left" w:pos="1600"/>
        </w:tabs>
        <w:ind w:right="663"/>
      </w:pPr>
      <w:r>
        <w:t>Record</w:t>
      </w:r>
      <w:r>
        <w:rPr>
          <w:spacing w:val="-4"/>
        </w:rPr>
        <w:t xml:space="preserve"> </w:t>
      </w:r>
      <w:r>
        <w:t>key</w:t>
      </w:r>
      <w:r>
        <w:rPr>
          <w:spacing w:val="-4"/>
        </w:rPr>
        <w:t xml:space="preserve"> </w:t>
      </w:r>
      <w:r>
        <w:t>learning points</w:t>
      </w:r>
      <w:r>
        <w:rPr>
          <w:spacing w:val="-1"/>
        </w:rPr>
        <w:t xml:space="preserve"> </w:t>
      </w:r>
      <w:r>
        <w:t>as</w:t>
      </w:r>
      <w:r>
        <w:rPr>
          <w:spacing w:val="-4"/>
        </w:rPr>
        <w:t xml:space="preserve"> </w:t>
      </w:r>
      <w:r>
        <w:t>they</w:t>
      </w:r>
      <w:r>
        <w:rPr>
          <w:spacing w:val="-4"/>
        </w:rPr>
        <w:t xml:space="preserve"> </w:t>
      </w:r>
      <w:r>
        <w:t>are</w:t>
      </w:r>
      <w:r>
        <w:rPr>
          <w:spacing w:val="-2"/>
        </w:rPr>
        <w:t xml:space="preserve"> </w:t>
      </w:r>
      <w:r>
        <w:t>discovered</w:t>
      </w:r>
      <w:r>
        <w:rPr>
          <w:spacing w:val="-4"/>
        </w:rPr>
        <w:t xml:space="preserve"> </w:t>
      </w:r>
      <w:r>
        <w:t>during</w:t>
      </w:r>
      <w:r>
        <w:rPr>
          <w:spacing w:val="-2"/>
        </w:rPr>
        <w:t xml:space="preserve"> </w:t>
      </w:r>
      <w:r>
        <w:t>the</w:t>
      </w:r>
      <w:r>
        <w:rPr>
          <w:spacing w:val="-4"/>
        </w:rPr>
        <w:t xml:space="preserve"> </w:t>
      </w:r>
      <w:r>
        <w:t>field</w:t>
      </w:r>
      <w:r>
        <w:rPr>
          <w:spacing w:val="-4"/>
        </w:rPr>
        <w:t xml:space="preserve"> </w:t>
      </w:r>
      <w:r>
        <w:t>trip.</w:t>
      </w:r>
      <w:r>
        <w:rPr>
          <w:spacing w:val="-1"/>
        </w:rPr>
        <w:t xml:space="preserve"> </w:t>
      </w:r>
      <w:r>
        <w:t>You</w:t>
      </w:r>
      <w:r>
        <w:rPr>
          <w:spacing w:val="-7"/>
        </w:rPr>
        <w:t xml:space="preserve"> </w:t>
      </w:r>
      <w:r>
        <w:t>can</w:t>
      </w:r>
      <w:r>
        <w:rPr>
          <w:spacing w:val="-2"/>
        </w:rPr>
        <w:t xml:space="preserve"> </w:t>
      </w:r>
      <w:r>
        <w:t>use these to help with the review.</w:t>
      </w:r>
    </w:p>
    <w:p w14:paraId="6CDDB548" w14:textId="77777777" w:rsidR="000A4E28" w:rsidRDefault="00000000">
      <w:pPr>
        <w:pStyle w:val="ListParagraph"/>
        <w:numPr>
          <w:ilvl w:val="0"/>
          <w:numId w:val="92"/>
        </w:numPr>
        <w:tabs>
          <w:tab w:val="left" w:pos="1598"/>
          <w:tab w:val="left" w:pos="1600"/>
        </w:tabs>
        <w:spacing w:before="121"/>
        <w:ind w:right="933"/>
      </w:pPr>
      <w:r>
        <w:t>Going</w:t>
      </w:r>
      <w:r>
        <w:rPr>
          <w:spacing w:val="-2"/>
        </w:rPr>
        <w:t xml:space="preserve"> </w:t>
      </w:r>
      <w:r>
        <w:t>through</w:t>
      </w:r>
      <w:r>
        <w:rPr>
          <w:spacing w:val="-4"/>
        </w:rPr>
        <w:t xml:space="preserve"> </w:t>
      </w:r>
      <w:r>
        <w:t>the</w:t>
      </w:r>
      <w:r>
        <w:rPr>
          <w:spacing w:val="-7"/>
        </w:rPr>
        <w:t xml:space="preserve"> </w:t>
      </w:r>
      <w:r>
        <w:t>form</w:t>
      </w:r>
      <w:r>
        <w:rPr>
          <w:spacing w:val="-3"/>
        </w:rPr>
        <w:t xml:space="preserve"> </w:t>
      </w:r>
      <w:r>
        <w:t>section</w:t>
      </w:r>
      <w:r>
        <w:rPr>
          <w:spacing w:val="-2"/>
        </w:rPr>
        <w:t xml:space="preserve"> </w:t>
      </w:r>
      <w:r>
        <w:t>by</w:t>
      </w:r>
      <w:r>
        <w:rPr>
          <w:spacing w:val="-4"/>
        </w:rPr>
        <w:t xml:space="preserve"> </w:t>
      </w:r>
      <w:r>
        <w:t>section</w:t>
      </w:r>
      <w:r>
        <w:rPr>
          <w:spacing w:val="-4"/>
        </w:rPr>
        <w:t xml:space="preserve"> </w:t>
      </w:r>
      <w:r>
        <w:t>ask</w:t>
      </w:r>
      <w:r>
        <w:rPr>
          <w:spacing w:val="-1"/>
        </w:rPr>
        <w:t xml:space="preserve"> </w:t>
      </w:r>
      <w:r>
        <w:t>each</w:t>
      </w:r>
      <w:r>
        <w:rPr>
          <w:spacing w:val="-4"/>
        </w:rPr>
        <w:t xml:space="preserve"> </w:t>
      </w:r>
      <w:r>
        <w:t>group</w:t>
      </w:r>
      <w:r>
        <w:rPr>
          <w:spacing w:val="-4"/>
        </w:rPr>
        <w:t xml:space="preserve"> </w:t>
      </w:r>
      <w:r>
        <w:t>to</w:t>
      </w:r>
      <w:r>
        <w:rPr>
          <w:spacing w:val="-4"/>
        </w:rPr>
        <w:t xml:space="preserve"> </w:t>
      </w:r>
      <w:r>
        <w:t>report</w:t>
      </w:r>
      <w:r>
        <w:rPr>
          <w:spacing w:val="-3"/>
        </w:rPr>
        <w:t xml:space="preserve"> </w:t>
      </w:r>
      <w:r>
        <w:t>on</w:t>
      </w:r>
      <w:r>
        <w:rPr>
          <w:spacing w:val="-2"/>
        </w:rPr>
        <w:t xml:space="preserve"> </w:t>
      </w:r>
      <w:r>
        <w:t>what</w:t>
      </w:r>
      <w:r>
        <w:rPr>
          <w:spacing w:val="-3"/>
        </w:rPr>
        <w:t xml:space="preserve"> </w:t>
      </w:r>
      <w:r>
        <w:t>they found and discuss the similarities and differences.</w:t>
      </w:r>
    </w:p>
    <w:p w14:paraId="10807A6E" w14:textId="77777777" w:rsidR="000A4E28" w:rsidRDefault="00000000">
      <w:pPr>
        <w:pStyle w:val="BodyText"/>
        <w:spacing w:before="170"/>
        <w:rPr>
          <w:sz w:val="20"/>
        </w:rPr>
      </w:pPr>
      <w:r>
        <w:rPr>
          <w:noProof/>
        </w:rPr>
        <mc:AlternateContent>
          <mc:Choice Requires="wpg">
            <w:drawing>
              <wp:anchor distT="0" distB="0" distL="0" distR="0" simplePos="0" relativeHeight="251855872" behindDoc="1" locked="0" layoutInCell="1" allowOverlap="1" wp14:anchorId="12E8662B" wp14:editId="78A42801">
                <wp:simplePos x="0" y="0"/>
                <wp:positionH relativeFrom="page">
                  <wp:posOffset>914400</wp:posOffset>
                </wp:positionH>
                <wp:positionV relativeFrom="paragraph">
                  <wp:posOffset>269695</wp:posOffset>
                </wp:positionV>
                <wp:extent cx="5944870" cy="20320"/>
                <wp:effectExtent l="0" t="0" r="0" b="0"/>
                <wp:wrapTopAndBottom/>
                <wp:docPr id="1855"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856" name="Graphic 1856"/>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857" name="Graphic 1857"/>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858" name="Graphic 1858"/>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859" name="Graphic 1859"/>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860" name="Graphic 1860"/>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861" name="Graphic 1861"/>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62" name="Graphic 1862"/>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CBBF4EE" id="Group 1855" o:spid="_x0000_s1026" style="position:absolute;margin-left:1in;margin-top:21.25pt;width:468.1pt;height:1.6pt;z-index:-251460608;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">
                <v:shape id="Graphic 185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" path="m5943600,l,,,19684r5943600,l5943600,xe" fillcolor="gray" stroked="f">
                  <v:path arrowok="t"/>
                </v:shape>
                <v:shape id="Graphic 1857"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" path="m5941428,l3048,,,,,3035r3048,l5941428,3035r,-3035xe" fillcolor="#9f9f9f" stroked="f">
                  <v:path arrowok="t"/>
                </v:shape>
                <v:shape id="Graphic 1858"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" path="m3047,l,,,3047r3047,l3047,xe" fillcolor="#e2e2e2" stroked="f">
                  <v:path arrowok="t"/>
                </v:shape>
                <v:shape id="Graphic 1859"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" path="m3048,3035l,3035,,16751r3048,l3048,3035xem5944552,r-3035,l5941517,3035r3035,l5944552,xe" fillcolor="#9f9f9f" stroked="f">
                  <v:path arrowok="t"/>
                </v:shape>
                <v:shape id="Graphic 1860"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" path="m3047,l,,,13716r3047,l3047,xe" fillcolor="#e2e2e2" stroked="f">
                  <v:path arrowok="t"/>
                </v:shape>
                <v:shape id="Graphic 1861"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" path="m3047,l,,,3048r3047,l3047,xe" fillcolor="#9f9f9f" stroked="f">
                  <v:path arrowok="t"/>
                </v:shape>
                <v:shape id="Graphic 1862"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2BE57766" w14:textId="77777777" w:rsidR="000A4E28" w:rsidRDefault="00000000">
      <w:pPr>
        <w:pStyle w:val="Heading6"/>
        <w:tabs>
          <w:tab w:val="left" w:pos="8731"/>
        </w:tabs>
      </w:pPr>
      <w:r>
        <w:rPr>
          <w:spacing w:val="-2"/>
        </w:rPr>
        <w:t>Review</w:t>
      </w:r>
      <w:r>
        <w:tab/>
        <w:t>10</w:t>
      </w:r>
      <w:r>
        <w:rPr>
          <w:spacing w:val="-2"/>
        </w:rPr>
        <w:t xml:space="preserve"> minutes</w:t>
      </w:r>
    </w:p>
    <w:p w14:paraId="1D2248B1" w14:textId="77777777" w:rsidR="000A4E28" w:rsidRDefault="000A4E28">
      <w:pPr>
        <w:pStyle w:val="BodyText"/>
        <w:spacing w:before="1"/>
        <w:rPr>
          <w:b/>
        </w:rPr>
      </w:pPr>
    </w:p>
    <w:p w14:paraId="474B7076" w14:textId="77777777" w:rsidR="000A4E28" w:rsidRDefault="00000000">
      <w:pPr>
        <w:pStyle w:val="ListParagraph"/>
        <w:numPr>
          <w:ilvl w:val="0"/>
          <w:numId w:val="91"/>
        </w:numPr>
        <w:tabs>
          <w:tab w:val="left" w:pos="1598"/>
          <w:tab w:val="left" w:pos="1600"/>
        </w:tabs>
        <w:ind w:right="478"/>
        <w:jc w:val="both"/>
      </w:pPr>
      <w:r>
        <w:rPr>
          <w:noProof/>
        </w:rPr>
        <w:drawing>
          <wp:anchor distT="0" distB="0" distL="0" distR="0" simplePos="0" relativeHeight="251608064" behindDoc="0" locked="0" layoutInCell="1" allowOverlap="1" wp14:anchorId="4C9FAAE5" wp14:editId="246BE8D6">
            <wp:simplePos x="0" y="0"/>
            <wp:positionH relativeFrom="page">
              <wp:posOffset>899160</wp:posOffset>
            </wp:positionH>
            <wp:positionV relativeFrom="paragraph">
              <wp:posOffset>39397</wp:posOffset>
            </wp:positionV>
            <wp:extent cx="434340" cy="426720"/>
            <wp:effectExtent l="0" t="0" r="0" b="0"/>
            <wp:wrapNone/>
            <wp:docPr id="1863" name="Image 1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3" name="Image 1863"/>
                    <pic:cNvPicPr/>
                  </pic:nvPicPr>
                  <pic:blipFill>
                    <a:blip r:embed="rId38" cstate="print"/>
                    <a:stretch>
                      <a:fillRect/>
                    </a:stretch>
                  </pic:blipFill>
                  <pic:spPr>
                    <a:xfrm>
                      <a:off x="0" y="0"/>
                      <a:ext cx="434340" cy="426720"/>
                    </a:xfrm>
                    <a:prstGeom prst="rect">
                      <a:avLst/>
                    </a:prstGeom>
                  </pic:spPr>
                </pic:pic>
              </a:graphicData>
            </a:graphic>
          </wp:anchor>
        </w:drawing>
      </w:r>
      <w:r>
        <w:t>Debrief with the</w:t>
      </w:r>
      <w:r>
        <w:rPr>
          <w:spacing w:val="-2"/>
        </w:rPr>
        <w:t xml:space="preserve"> </w:t>
      </w:r>
      <w:r>
        <w:t>large</w:t>
      </w:r>
      <w:r>
        <w:rPr>
          <w:spacing w:val="-2"/>
        </w:rPr>
        <w:t xml:space="preserve"> </w:t>
      </w:r>
      <w:r>
        <w:t>group at the</w:t>
      </w:r>
      <w:r>
        <w:rPr>
          <w:spacing w:val="-2"/>
        </w:rPr>
        <w:t xml:space="preserve"> </w:t>
      </w:r>
      <w:r>
        <w:t>end of</w:t>
      </w:r>
      <w:r>
        <w:rPr>
          <w:spacing w:val="-1"/>
        </w:rPr>
        <w:t xml:space="preserve"> </w:t>
      </w:r>
      <w:r>
        <w:t>the</w:t>
      </w:r>
      <w:r>
        <w:rPr>
          <w:spacing w:val="-2"/>
        </w:rPr>
        <w:t xml:space="preserve"> </w:t>
      </w:r>
      <w:r>
        <w:t>environmental</w:t>
      </w:r>
      <w:r>
        <w:rPr>
          <w:spacing w:val="-3"/>
        </w:rPr>
        <w:t xml:space="preserve"> </w:t>
      </w:r>
      <w:r>
        <w:t>sanitation</w:t>
      </w:r>
      <w:r>
        <w:rPr>
          <w:spacing w:val="-2"/>
        </w:rPr>
        <w:t xml:space="preserve"> </w:t>
      </w:r>
      <w:r>
        <w:t>walk. Conduct the</w:t>
      </w:r>
      <w:r>
        <w:rPr>
          <w:spacing w:val="-4"/>
        </w:rPr>
        <w:t xml:space="preserve"> </w:t>
      </w:r>
      <w:r>
        <w:t>review</w:t>
      </w:r>
      <w:r>
        <w:rPr>
          <w:spacing w:val="-5"/>
        </w:rPr>
        <w:t xml:space="preserve"> </w:t>
      </w:r>
      <w:r>
        <w:t>during</w:t>
      </w:r>
      <w:r>
        <w:rPr>
          <w:spacing w:val="-3"/>
        </w:rPr>
        <w:t xml:space="preserve"> </w:t>
      </w:r>
      <w:r>
        <w:t>the</w:t>
      </w:r>
      <w:r>
        <w:rPr>
          <w:spacing w:val="-4"/>
        </w:rPr>
        <w:t xml:space="preserve"> </w:t>
      </w:r>
      <w:r>
        <w:t>walk</w:t>
      </w:r>
      <w:r>
        <w:rPr>
          <w:spacing w:val="-1"/>
        </w:rPr>
        <w:t xml:space="preserve"> </w:t>
      </w:r>
      <w:r>
        <w:t>in</w:t>
      </w:r>
      <w:r>
        <w:rPr>
          <w:spacing w:val="-3"/>
        </w:rPr>
        <w:t xml:space="preserve"> </w:t>
      </w:r>
      <w:r>
        <w:t>a</w:t>
      </w:r>
      <w:r>
        <w:rPr>
          <w:spacing w:val="-3"/>
        </w:rPr>
        <w:t xml:space="preserve"> </w:t>
      </w:r>
      <w:r>
        <w:t>quiet</w:t>
      </w:r>
      <w:r>
        <w:rPr>
          <w:spacing w:val="-1"/>
        </w:rPr>
        <w:t xml:space="preserve"> </w:t>
      </w:r>
      <w:r>
        <w:t>location,</w:t>
      </w:r>
      <w:r>
        <w:rPr>
          <w:spacing w:val="-1"/>
        </w:rPr>
        <w:t xml:space="preserve"> </w:t>
      </w:r>
      <w:r>
        <w:t>in</w:t>
      </w:r>
      <w:r>
        <w:rPr>
          <w:spacing w:val="-4"/>
        </w:rPr>
        <w:t xml:space="preserve"> </w:t>
      </w:r>
      <w:r>
        <w:t>the</w:t>
      </w:r>
      <w:r>
        <w:rPr>
          <w:spacing w:val="-3"/>
        </w:rPr>
        <w:t xml:space="preserve"> </w:t>
      </w:r>
      <w:r>
        <w:t>vehicle</w:t>
      </w:r>
      <w:r>
        <w:rPr>
          <w:spacing w:val="-3"/>
        </w:rPr>
        <w:t xml:space="preserve"> </w:t>
      </w:r>
      <w:r>
        <w:t>on</w:t>
      </w:r>
      <w:r>
        <w:rPr>
          <w:spacing w:val="-3"/>
        </w:rPr>
        <w:t xml:space="preserve"> </w:t>
      </w:r>
      <w:r>
        <w:t>the</w:t>
      </w:r>
      <w:r>
        <w:rPr>
          <w:spacing w:val="-3"/>
        </w:rPr>
        <w:t xml:space="preserve"> </w:t>
      </w:r>
      <w:r>
        <w:t>way</w:t>
      </w:r>
      <w:r>
        <w:rPr>
          <w:spacing w:val="-4"/>
        </w:rPr>
        <w:t xml:space="preserve"> </w:t>
      </w:r>
      <w:r>
        <w:t>back,</w:t>
      </w:r>
      <w:r>
        <w:rPr>
          <w:spacing w:val="-1"/>
        </w:rPr>
        <w:t xml:space="preserve"> </w:t>
      </w:r>
      <w:r>
        <w:t>or</w:t>
      </w:r>
      <w:r>
        <w:rPr>
          <w:spacing w:val="-2"/>
        </w:rPr>
        <w:t xml:space="preserve"> </w:t>
      </w:r>
      <w:r>
        <w:t>when you return to the classroom.</w:t>
      </w:r>
    </w:p>
    <w:p w14:paraId="3426479E" w14:textId="77777777" w:rsidR="000A4E28" w:rsidRDefault="00000000">
      <w:pPr>
        <w:pStyle w:val="ListParagraph"/>
        <w:numPr>
          <w:ilvl w:val="0"/>
          <w:numId w:val="91"/>
        </w:numPr>
        <w:tabs>
          <w:tab w:val="left" w:pos="1596"/>
          <w:tab w:val="left" w:pos="1598"/>
        </w:tabs>
        <w:spacing w:before="122"/>
        <w:ind w:left="1598" w:right="990" w:hanging="358"/>
        <w:jc w:val="both"/>
      </w:pPr>
      <w:r>
        <w:t>Ask</w:t>
      </w:r>
      <w:r>
        <w:rPr>
          <w:spacing w:val="-2"/>
        </w:rPr>
        <w:t xml:space="preserve"> </w:t>
      </w:r>
      <w:r>
        <w:t>the</w:t>
      </w:r>
      <w:r>
        <w:rPr>
          <w:spacing w:val="-5"/>
        </w:rPr>
        <w:t xml:space="preserve"> </w:t>
      </w:r>
      <w:r>
        <w:t>participants</w:t>
      </w:r>
      <w:r>
        <w:rPr>
          <w:spacing w:val="-4"/>
        </w:rPr>
        <w:t xml:space="preserve"> </w:t>
      </w:r>
      <w:r>
        <w:t>what</w:t>
      </w:r>
      <w:r>
        <w:rPr>
          <w:spacing w:val="-1"/>
        </w:rPr>
        <w:t xml:space="preserve"> </w:t>
      </w:r>
      <w:r>
        <w:t>they</w:t>
      </w:r>
      <w:r>
        <w:rPr>
          <w:spacing w:val="-5"/>
        </w:rPr>
        <w:t xml:space="preserve"> </w:t>
      </w:r>
      <w:r>
        <w:t>learned</w:t>
      </w:r>
      <w:r>
        <w:rPr>
          <w:spacing w:val="-5"/>
        </w:rPr>
        <w:t xml:space="preserve"> </w:t>
      </w:r>
      <w:r>
        <w:t>during</w:t>
      </w:r>
      <w:r>
        <w:rPr>
          <w:spacing w:val="-3"/>
        </w:rPr>
        <w:t xml:space="preserve"> </w:t>
      </w:r>
      <w:r>
        <w:t>the</w:t>
      </w:r>
      <w:r>
        <w:rPr>
          <w:spacing w:val="-2"/>
        </w:rPr>
        <w:t xml:space="preserve"> </w:t>
      </w:r>
      <w:r>
        <w:t>environmental</w:t>
      </w:r>
      <w:r>
        <w:rPr>
          <w:spacing w:val="-4"/>
        </w:rPr>
        <w:t xml:space="preserve"> </w:t>
      </w:r>
      <w:r>
        <w:t>sanitation</w:t>
      </w:r>
      <w:r>
        <w:rPr>
          <w:spacing w:val="-5"/>
        </w:rPr>
        <w:t xml:space="preserve"> </w:t>
      </w:r>
      <w:r>
        <w:t>walk. Highlight any “learning opportunities” and recommendations for improvement.</w:t>
      </w:r>
    </w:p>
    <w:p w14:paraId="3B964FB1" w14:textId="77777777" w:rsidR="000A4E28" w:rsidRDefault="00000000">
      <w:pPr>
        <w:pStyle w:val="ListParagraph"/>
        <w:numPr>
          <w:ilvl w:val="0"/>
          <w:numId w:val="91"/>
        </w:numPr>
        <w:tabs>
          <w:tab w:val="left" w:pos="1596"/>
          <w:tab w:val="left" w:pos="1598"/>
        </w:tabs>
        <w:spacing w:before="118"/>
        <w:ind w:left="1598" w:right="1111" w:hanging="358"/>
        <w:jc w:val="both"/>
      </w:pPr>
      <w:r>
        <w:t>Ask</w:t>
      </w:r>
      <w:r>
        <w:rPr>
          <w:spacing w:val="-2"/>
        </w:rPr>
        <w:t xml:space="preserve"> </w:t>
      </w:r>
      <w:r>
        <w:t>the</w:t>
      </w:r>
      <w:r>
        <w:rPr>
          <w:spacing w:val="-4"/>
        </w:rPr>
        <w:t xml:space="preserve"> </w:t>
      </w:r>
      <w:r>
        <w:t>participants</w:t>
      </w:r>
      <w:r>
        <w:rPr>
          <w:spacing w:val="-4"/>
        </w:rPr>
        <w:t xml:space="preserve"> </w:t>
      </w:r>
      <w:r>
        <w:t>if</w:t>
      </w:r>
      <w:r>
        <w:rPr>
          <w:spacing w:val="-1"/>
        </w:rPr>
        <w:t xml:space="preserve"> </w:t>
      </w:r>
      <w:r>
        <w:t>they</w:t>
      </w:r>
      <w:r>
        <w:rPr>
          <w:spacing w:val="-4"/>
        </w:rPr>
        <w:t xml:space="preserve"> </w:t>
      </w:r>
      <w:r>
        <w:t>have</w:t>
      </w:r>
      <w:r>
        <w:rPr>
          <w:spacing w:val="-3"/>
        </w:rPr>
        <w:t xml:space="preserve"> </w:t>
      </w:r>
      <w:r>
        <w:t>any</w:t>
      </w:r>
      <w:r>
        <w:rPr>
          <w:spacing w:val="-4"/>
        </w:rPr>
        <w:t xml:space="preserve"> </w:t>
      </w:r>
      <w:r>
        <w:t>questions</w:t>
      </w:r>
      <w:r>
        <w:rPr>
          <w:spacing w:val="-2"/>
        </w:rPr>
        <w:t xml:space="preserve"> </w:t>
      </w:r>
      <w:r>
        <w:t>about</w:t>
      </w:r>
      <w:r>
        <w:rPr>
          <w:spacing w:val="-2"/>
        </w:rPr>
        <w:t xml:space="preserve"> </w:t>
      </w:r>
      <w:r>
        <w:t>what</w:t>
      </w:r>
      <w:r>
        <w:rPr>
          <w:spacing w:val="-4"/>
        </w:rPr>
        <w:t xml:space="preserve"> </w:t>
      </w:r>
      <w:r>
        <w:t>they</w:t>
      </w:r>
      <w:r>
        <w:rPr>
          <w:spacing w:val="-4"/>
        </w:rPr>
        <w:t xml:space="preserve"> </w:t>
      </w:r>
      <w:r>
        <w:t>learned</w:t>
      </w:r>
      <w:r>
        <w:rPr>
          <w:spacing w:val="-3"/>
        </w:rPr>
        <w:t xml:space="preserve"> </w:t>
      </w:r>
      <w:r>
        <w:t>or</w:t>
      </w:r>
      <w:r>
        <w:rPr>
          <w:spacing w:val="-2"/>
        </w:rPr>
        <w:t xml:space="preserve"> </w:t>
      </w:r>
      <w:r>
        <w:t>saw during the walk.</w:t>
      </w:r>
    </w:p>
    <w:p w14:paraId="107C043B" w14:textId="77777777" w:rsidR="000A4E28" w:rsidRDefault="00000000">
      <w:pPr>
        <w:pStyle w:val="BodyText"/>
        <w:spacing w:before="173"/>
        <w:rPr>
          <w:sz w:val="20"/>
        </w:rPr>
      </w:pPr>
      <w:r>
        <w:rPr>
          <w:noProof/>
        </w:rPr>
        <mc:AlternateContent>
          <mc:Choice Requires="wpg">
            <w:drawing>
              <wp:anchor distT="0" distB="0" distL="0" distR="0" simplePos="0" relativeHeight="251856896" behindDoc="1" locked="0" layoutInCell="1" allowOverlap="1" wp14:anchorId="5AD024D2" wp14:editId="7E216646">
                <wp:simplePos x="0" y="0"/>
                <wp:positionH relativeFrom="page">
                  <wp:posOffset>914400</wp:posOffset>
                </wp:positionH>
                <wp:positionV relativeFrom="paragraph">
                  <wp:posOffset>271394</wp:posOffset>
                </wp:positionV>
                <wp:extent cx="5944870" cy="20320"/>
                <wp:effectExtent l="0" t="0" r="0" b="0"/>
                <wp:wrapTopAndBottom/>
                <wp:docPr id="1864" name="Group 1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865" name="Graphic 186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866" name="Graphic 1866"/>
                        <wps:cNvSpPr/>
                        <wps:spPr>
                          <a:xfrm>
                            <a:off x="304" y="52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867" name="Graphic 1867"/>
                        <wps:cNvSpPr/>
                        <wps:spPr>
                          <a:xfrm>
                            <a:off x="59418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868" name="Graphic 1868"/>
                        <wps:cNvSpPr/>
                        <wps:spPr>
                          <a:xfrm>
                            <a:off x="304" y="520"/>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869" name="Graphic 1869"/>
                        <wps:cNvSpPr/>
                        <wps:spPr>
                          <a:xfrm>
                            <a:off x="5941821" y="3556"/>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870" name="Graphic 1870"/>
                        <wps:cNvSpPr/>
                        <wps:spPr>
                          <a:xfrm>
                            <a:off x="304" y="1727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71" name="Graphic 1871"/>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EB70DE6" id="Group 1864" o:spid="_x0000_s1026" style="position:absolute;margin-left:1in;margin-top:21.35pt;width:468.1pt;height:1.6pt;z-index:-25145958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">
                <v:shape id="Graphic 186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" path="m5943600,l,,,19685r5943600,l5943600,xe" fillcolor="gray" stroked="f">
                  <v:path arrowok="t"/>
                </v:shape>
                <v:shape id="Graphic 1866"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" path="m5941428,l3048,,,,,3035r3048,l5941428,3035r,-3035xe" fillcolor="#9f9f9f" stroked="f">
                  <v:path arrowok="t"/>
                </v:shape>
                <v:shape id="Graphic 1867"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" path="m3047,l,,,3047r3047,l3047,xe" fillcolor="#e2e2e2" stroked="f">
                  <v:path arrowok="t"/>
                </v:shape>
                <v:shape id="Graphic 1868"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" path="m3048,3048l,3048,,16751r3048,l3048,3048xem5944552,r-3035,l5941517,3035r3035,l5944552,xe" fillcolor="#9f9f9f" stroked="f">
                  <v:path arrowok="t"/>
                </v:shape>
                <v:shape id="Graphic 1869"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" path="m3047,l,,,13715r3047,l3047,xe" fillcolor="#e2e2e2" stroked="f">
                  <v:path arrowok="t"/>
                </v:shape>
                <v:shape id="Graphic 1870"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" path="m3047,l,,,3048r3047,l3047,xe" fillcolor="#9f9f9f" stroked="f">
                  <v:path arrowok="t"/>
                </v:shape>
                <v:shape id="Graphic 1871"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00BB177D" w14:textId="77777777" w:rsidR="000A4E28" w:rsidRDefault="00000000">
      <w:pPr>
        <w:pStyle w:val="Heading6"/>
      </w:pPr>
      <w:r>
        <w:t>Reflections</w:t>
      </w:r>
      <w:r>
        <w:rPr>
          <w:spacing w:val="-4"/>
        </w:rPr>
        <w:t xml:space="preserve"> </w:t>
      </w:r>
      <w:r>
        <w:t>on</w:t>
      </w:r>
      <w:r>
        <w:rPr>
          <w:spacing w:val="-4"/>
        </w:rPr>
        <w:t xml:space="preserve"> </w:t>
      </w:r>
      <w:r>
        <w:rPr>
          <w:spacing w:val="-2"/>
        </w:rPr>
        <w:t>Lesson</w:t>
      </w:r>
    </w:p>
    <w:p w14:paraId="2480D7E6" w14:textId="77777777" w:rsidR="000A4E28" w:rsidRDefault="000A4E28">
      <w:pPr>
        <w:sectPr w:rsidR="000A4E28">
          <w:pgSz w:w="12240" w:h="15840"/>
          <w:pgMar w:top="940" w:right="960" w:bottom="1200" w:left="920" w:header="710" w:footer="940" w:gutter="0"/>
          <w:cols w:space="720"/>
        </w:sectPr>
      </w:pPr>
    </w:p>
    <w:p w14:paraId="7DE762F3" w14:textId="77777777" w:rsidR="000A4E28" w:rsidRDefault="000A4E28">
      <w:pPr>
        <w:pStyle w:val="BodyText"/>
        <w:spacing w:before="55"/>
        <w:rPr>
          <w:b/>
        </w:rPr>
      </w:pPr>
    </w:p>
    <w:p w14:paraId="30CC0C29" w14:textId="77777777" w:rsidR="000A4E28" w:rsidRDefault="00000000">
      <w:pPr>
        <w:tabs>
          <w:tab w:val="left" w:pos="7479"/>
        </w:tabs>
        <w:spacing w:line="309" w:lineRule="auto"/>
        <w:ind w:left="520" w:right="475"/>
        <w:rPr>
          <w:b/>
        </w:rPr>
      </w:pPr>
      <w:r>
        <w:rPr>
          <w:noProof/>
        </w:rPr>
        <mc:AlternateContent>
          <mc:Choice Requires="wpg">
            <w:drawing>
              <wp:anchor distT="0" distB="0" distL="0" distR="0" simplePos="0" relativeHeight="251685888" behindDoc="1" locked="0" layoutInCell="1" allowOverlap="1" wp14:anchorId="625D9166" wp14:editId="3A9FED91">
                <wp:simplePos x="0" y="0"/>
                <wp:positionH relativeFrom="page">
                  <wp:posOffset>914400</wp:posOffset>
                </wp:positionH>
                <wp:positionV relativeFrom="paragraph">
                  <wp:posOffset>501415</wp:posOffset>
                </wp:positionV>
                <wp:extent cx="5944870" cy="20320"/>
                <wp:effectExtent l="0" t="0" r="0" b="0"/>
                <wp:wrapNone/>
                <wp:docPr id="1872" name="Group 1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873" name="Graphic 1873"/>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874" name="Graphic 1874"/>
                        <wps:cNvSpPr/>
                        <wps:spPr>
                          <a:xfrm>
                            <a:off x="304" y="50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875" name="Graphic 1875"/>
                        <wps:cNvSpPr/>
                        <wps:spPr>
                          <a:xfrm>
                            <a:off x="5941821" y="507"/>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876" name="Graphic 1876"/>
                        <wps:cNvSpPr/>
                        <wps:spPr>
                          <a:xfrm>
                            <a:off x="304" y="50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877" name="Graphic 1877"/>
                        <wps:cNvSpPr/>
                        <wps:spPr>
                          <a:xfrm>
                            <a:off x="5941821" y="3556"/>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878" name="Graphic 1878"/>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79" name="Graphic 1879"/>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B23960D" id="Group 1872" o:spid="_x0000_s1026" style="position:absolute;margin-left:1in;margin-top:39.5pt;width:468.1pt;height:1.6pt;z-index:-25163059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">
                <v:shape id="Graphic 1873"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" path="m5943600,l,,,20320r5943600,l5943600,xe" fillcolor="gray" stroked="f">
                  <v:path arrowok="t"/>
                </v:shape>
                <v:shape id="Graphic 1874"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" path="m5941428,l3048,,,,,3048r3048,l5941428,3048r,-3048xe" fillcolor="#9f9f9f" stroked="f">
                  <v:path arrowok="t"/>
                </v:shape>
                <v:shape id="Graphic 1875"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" path="m3047,l,,,3048r3047,l3047,xe" fillcolor="#e2e2e2" stroked="f">
                  <v:path arrowok="t"/>
                </v:shape>
                <v:shape id="Graphic 1876"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" path="m3048,3048l,3048,,16764r3048,l3048,3048xem5944552,r-3035,l5941517,3048r3035,l5944552,xe" fillcolor="#9f9f9f" stroked="f">
                  <v:path arrowok="t"/>
                </v:shape>
                <v:shape id="Graphic 1877"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" path="m3047,l,,,13716r3047,l3047,xe" fillcolor="#e2e2e2" stroked="f">
                  <v:path arrowok="t"/>
                </v:shape>
                <v:shape id="Graphic 1878"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" path="m3047,l,,,3048r3047,l3047,xe" fillcolor="#9f9f9f" stroked="f">
                  <v:path arrowok="t"/>
                </v:shape>
                <v:shape id="Graphic 1879"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" path="m5941428,l3048,,,,,3048r3048,l5941428,3048r,-3048xem5944552,r-3035,l5941517,3048r3035,l5944552,xe" fillcolor="#e2e2e2" stroked="f">
                  <v:path arrowok="t"/>
                </v:shape>
                <w10:wrap anchorx="page"/>
              </v:group>
            </w:pict>
          </mc:Fallback>
        </mc:AlternateContent>
      </w:r>
      <w:r>
        <w:rPr>
          <w:noProof/>
        </w:rPr>
        <w:drawing>
          <wp:anchor distT="0" distB="0" distL="0" distR="0" simplePos="0" relativeHeight="251612160" behindDoc="0" locked="0" layoutInCell="1" allowOverlap="1" wp14:anchorId="2469A2A7" wp14:editId="0391A562">
            <wp:simplePos x="0" y="0"/>
            <wp:positionH relativeFrom="page">
              <wp:posOffset>1010097</wp:posOffset>
            </wp:positionH>
            <wp:positionV relativeFrom="paragraph">
              <wp:posOffset>811761</wp:posOffset>
            </wp:positionV>
            <wp:extent cx="386950" cy="526291"/>
            <wp:effectExtent l="0" t="0" r="0" b="0"/>
            <wp:wrapNone/>
            <wp:docPr id="1880" name="Image 1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0" name="Image 1880"/>
                    <pic:cNvPicPr/>
                  </pic:nvPicPr>
                  <pic:blipFill>
                    <a:blip r:embed="rId43" cstate="print"/>
                    <a:stretch>
                      <a:fillRect/>
                    </a:stretch>
                  </pic:blipFill>
                  <pic:spPr>
                    <a:xfrm>
                      <a:off x="0" y="0"/>
                      <a:ext cx="386950" cy="526291"/>
                    </a:xfrm>
                    <a:prstGeom prst="rect">
                      <a:avLst/>
                    </a:prstGeom>
                  </pic:spPr>
                </pic:pic>
              </a:graphicData>
            </a:graphic>
          </wp:anchor>
        </w:drawing>
      </w:r>
      <w:r>
        <w:rPr>
          <w:b/>
          <w:sz w:val="26"/>
        </w:rPr>
        <w:t>Lesson Plan 19: Workshop Closing</w:t>
      </w:r>
      <w:r>
        <w:rPr>
          <w:b/>
          <w:sz w:val="26"/>
        </w:rPr>
        <w:tab/>
      </w:r>
      <w:r>
        <w:rPr>
          <w:b/>
          <w:noProof/>
          <w:position w:val="-22"/>
          <w:sz w:val="26"/>
        </w:rPr>
        <w:drawing>
          <wp:inline distT="0" distB="0" distL="0" distR="0" wp14:anchorId="0582435F" wp14:editId="715F51C6">
            <wp:extent cx="408431" cy="428244"/>
            <wp:effectExtent l="0" t="0" r="0" b="0"/>
            <wp:docPr id="1881" name="Image 1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1" name="Image 1881"/>
                    <pic:cNvPicPr/>
                  </pic:nvPicPr>
                  <pic:blipFill>
                    <a:blip r:embed="rId32" cstate="print"/>
                    <a:stretch>
                      <a:fillRect/>
                    </a:stretch>
                  </pic:blipFill>
                  <pic:spPr>
                    <a:xfrm>
                      <a:off x="0" y="0"/>
                      <a:ext cx="408431" cy="428244"/>
                    </a:xfrm>
                    <a:prstGeom prst="rect">
                      <a:avLst/>
                    </a:prstGeom>
                  </pic:spPr>
                </pic:pic>
              </a:graphicData>
            </a:graphic>
          </wp:inline>
        </w:drawing>
      </w:r>
      <w:r>
        <w:rPr>
          <w:rFonts w:ascii="Times New Roman"/>
          <w:sz w:val="26"/>
        </w:rPr>
        <w:t xml:space="preserve"> </w:t>
      </w:r>
      <w:r>
        <w:rPr>
          <w:b/>
        </w:rPr>
        <w:t>60</w:t>
      </w:r>
      <w:r>
        <w:rPr>
          <w:b/>
          <w:spacing w:val="-10"/>
        </w:rPr>
        <w:t xml:space="preserve"> </w:t>
      </w:r>
      <w:r>
        <w:rPr>
          <w:b/>
        </w:rPr>
        <w:t>minutes</w:t>
      </w:r>
      <w:r>
        <w:rPr>
          <w:b/>
          <w:spacing w:val="-12"/>
        </w:rPr>
        <w:t xml:space="preserve"> </w:t>
      </w:r>
      <w:r>
        <w:rPr>
          <w:b/>
        </w:rPr>
        <w:t>total Lesson Description</w:t>
      </w:r>
    </w:p>
    <w:p w14:paraId="1EFB5724" w14:textId="77777777" w:rsidR="000A4E28" w:rsidRDefault="00000000">
      <w:pPr>
        <w:pStyle w:val="BodyText"/>
        <w:spacing w:before="179"/>
        <w:ind w:left="1514" w:right="496"/>
      </w:pPr>
      <w:r>
        <w:t>This lesson closes the workshop by having participants reflect on their learning, conduct a self-assessment, review the learning outcomes, and complete a final evaluation.</w:t>
      </w:r>
      <w:r>
        <w:rPr>
          <w:spacing w:val="-2"/>
        </w:rPr>
        <w:t xml:space="preserve"> </w:t>
      </w:r>
      <w:r>
        <w:t>The</w:t>
      </w:r>
      <w:r>
        <w:rPr>
          <w:spacing w:val="-5"/>
        </w:rPr>
        <w:t xml:space="preserve"> </w:t>
      </w:r>
      <w:r>
        <w:t>workshop</w:t>
      </w:r>
      <w:r>
        <w:rPr>
          <w:spacing w:val="-4"/>
        </w:rPr>
        <w:t xml:space="preserve"> </w:t>
      </w:r>
      <w:r>
        <w:t>certificates</w:t>
      </w:r>
      <w:r>
        <w:rPr>
          <w:spacing w:val="-5"/>
        </w:rPr>
        <w:t xml:space="preserve"> </w:t>
      </w:r>
      <w:r>
        <w:t>are</w:t>
      </w:r>
      <w:r>
        <w:rPr>
          <w:spacing w:val="-5"/>
        </w:rPr>
        <w:t xml:space="preserve"> </w:t>
      </w:r>
      <w:r>
        <w:t>distributed</w:t>
      </w:r>
      <w:r>
        <w:rPr>
          <w:spacing w:val="-4"/>
        </w:rPr>
        <w:t xml:space="preserve"> </w:t>
      </w:r>
      <w:r>
        <w:t>to</w:t>
      </w:r>
      <w:r>
        <w:rPr>
          <w:spacing w:val="-5"/>
        </w:rPr>
        <w:t xml:space="preserve"> </w:t>
      </w:r>
      <w:r>
        <w:t>the</w:t>
      </w:r>
      <w:r>
        <w:rPr>
          <w:spacing w:val="-5"/>
        </w:rPr>
        <w:t xml:space="preserve"> </w:t>
      </w:r>
      <w:r>
        <w:t>participants</w:t>
      </w:r>
      <w:r>
        <w:rPr>
          <w:spacing w:val="-3"/>
        </w:rPr>
        <w:t xml:space="preserve"> </w:t>
      </w:r>
      <w:r>
        <w:t>and</w:t>
      </w:r>
      <w:r>
        <w:rPr>
          <w:spacing w:val="-4"/>
        </w:rPr>
        <w:t xml:space="preserve"> </w:t>
      </w:r>
      <w:r>
        <w:t>closing remarks are made.</w:t>
      </w:r>
    </w:p>
    <w:p w14:paraId="2B4AB62E" w14:textId="77777777" w:rsidR="000A4E28" w:rsidRDefault="00000000">
      <w:pPr>
        <w:pStyle w:val="BodyText"/>
        <w:spacing w:before="172"/>
        <w:rPr>
          <w:sz w:val="20"/>
        </w:rPr>
      </w:pPr>
      <w:r>
        <w:rPr>
          <w:noProof/>
        </w:rPr>
        <mc:AlternateContent>
          <mc:Choice Requires="wpg">
            <w:drawing>
              <wp:anchor distT="0" distB="0" distL="0" distR="0" simplePos="0" relativeHeight="251857920" behindDoc="1" locked="0" layoutInCell="1" allowOverlap="1" wp14:anchorId="70D116F5" wp14:editId="206AA2ED">
                <wp:simplePos x="0" y="0"/>
                <wp:positionH relativeFrom="page">
                  <wp:posOffset>914400</wp:posOffset>
                </wp:positionH>
                <wp:positionV relativeFrom="paragraph">
                  <wp:posOffset>270763</wp:posOffset>
                </wp:positionV>
                <wp:extent cx="5944870" cy="20320"/>
                <wp:effectExtent l="0" t="0" r="0" b="0"/>
                <wp:wrapTopAndBottom/>
                <wp:docPr id="1882" name="Group 1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883" name="Graphic 1883"/>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884" name="Graphic 1884"/>
                        <wps:cNvSpPr/>
                        <wps:spPr>
                          <a:xfrm>
                            <a:off x="304" y="12"/>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885" name="Graphic 1885"/>
                        <wps:cNvSpPr/>
                        <wps:spPr>
                          <a:xfrm>
                            <a:off x="5941821" y="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886" name="Graphic 1886"/>
                        <wps:cNvSpPr/>
                        <wps:spPr>
                          <a:xfrm>
                            <a:off x="304" y="12"/>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887" name="Graphic 1887"/>
                        <wps:cNvSpPr/>
                        <wps:spPr>
                          <a:xfrm>
                            <a:off x="5941821" y="304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888" name="Graphic 1888"/>
                        <wps:cNvSpPr/>
                        <wps:spPr>
                          <a:xfrm>
                            <a:off x="304" y="1676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89" name="Graphic 1889"/>
                        <wps:cNvSpPr/>
                        <wps:spPr>
                          <a:xfrm>
                            <a:off x="304" y="16763"/>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BE62750" id="Group 1882" o:spid="_x0000_s1026" style="position:absolute;margin-left:1in;margin-top:21.3pt;width:468.1pt;height:1.6pt;z-index:-25145856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">
                <v:shape id="Graphic 188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" path="m5943600,l,,,19684r5943600,l5943600,xe" fillcolor="gray" stroked="f">
                  <v:path arrowok="t"/>
                </v:shape>
                <v:shape id="Graphic 1884" o:spid="_x0000_s1028" style="position:absolute;left:3;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" path="m5941428,l3048,,,,,3035r3048,l5941428,3035r,-3035xe" fillcolor="#9f9f9f" stroked="f">
                  <v:path arrowok="t"/>
                </v:shape>
                <v:shape id="Graphic 1885" o:spid="_x0000_s1029" style="position:absolute;left:59418;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" path="m3047,l,,,3047r3047,l3047,xe" fillcolor="#e2e2e2" stroked="f">
                  <v:path arrowok="t"/>
                </v:shape>
                <v:shape id="Graphic 1886" o:spid="_x0000_s1030" style="position:absolute;left:3;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" path="m3048,3035l,3035,,16751r3048,l3048,3035xem5944552,r-3035,l5941517,3035r3035,l5944552,xe" fillcolor="#9f9f9f" stroked="f">
                  <v:path arrowok="t"/>
                </v:shape>
                <v:shape id="Graphic 1887" o:spid="_x0000_s1031" style="position:absolute;left:59418;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" path="m3047,l,,,13716r3047,l3047,xe" fillcolor="#e2e2e2" stroked="f">
                  <v:path arrowok="t"/>
                </v:shape>
                <v:shape id="Graphic 1888" o:spid="_x0000_s1032" style="position:absolute;left:3;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" path="m3047,l,,,3048r3047,l3047,xe" fillcolor="#9f9f9f" stroked="f">
                  <v:path arrowok="t"/>
                </v:shape>
                <v:shape id="Graphic 1889" o:spid="_x0000_s1033" style="position:absolute;left:3;top:16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" path="m5941428,l3048,,,,,3048r3048,l5941428,3048r,-3048xem5944552,r-3035,l5941517,3048r3035,l5944552,xe" fillcolor="#e2e2e2" stroked="f">
                  <v:path arrowok="t"/>
                </v:shape>
                <w10:wrap type="topAndBottom" anchorx="page"/>
              </v:group>
            </w:pict>
          </mc:Fallback>
        </mc:AlternateContent>
      </w:r>
    </w:p>
    <w:p w14:paraId="6C3BBBBB" w14:textId="77777777" w:rsidR="000A4E28" w:rsidRDefault="00000000">
      <w:pPr>
        <w:pStyle w:val="Heading6"/>
        <w:spacing w:before="48"/>
      </w:pPr>
      <w:r>
        <w:t>Learning</w:t>
      </w:r>
      <w:r>
        <w:rPr>
          <w:spacing w:val="-3"/>
        </w:rPr>
        <w:t xml:space="preserve"> </w:t>
      </w:r>
      <w:r>
        <w:rPr>
          <w:spacing w:val="-2"/>
        </w:rPr>
        <w:t>Outcomes</w:t>
      </w:r>
    </w:p>
    <w:p w14:paraId="4A9DD78A" w14:textId="77777777" w:rsidR="000A4E28" w:rsidRDefault="000A4E28">
      <w:pPr>
        <w:pStyle w:val="BodyText"/>
        <w:spacing w:before="1"/>
        <w:rPr>
          <w:b/>
        </w:rPr>
      </w:pPr>
    </w:p>
    <w:p w14:paraId="2462A479" w14:textId="77777777" w:rsidR="000A4E28" w:rsidRDefault="00000000">
      <w:pPr>
        <w:pStyle w:val="ListParagraph"/>
        <w:numPr>
          <w:ilvl w:val="0"/>
          <w:numId w:val="90"/>
        </w:numPr>
        <w:tabs>
          <w:tab w:val="left" w:pos="1598"/>
        </w:tabs>
        <w:ind w:left="1598" w:hanging="358"/>
      </w:pPr>
      <w:r>
        <w:rPr>
          <w:noProof/>
        </w:rPr>
        <w:drawing>
          <wp:anchor distT="0" distB="0" distL="0" distR="0" simplePos="0" relativeHeight="251609088" behindDoc="0" locked="0" layoutInCell="1" allowOverlap="1" wp14:anchorId="35F9238F" wp14:editId="31D5E70A">
            <wp:simplePos x="0" y="0"/>
            <wp:positionH relativeFrom="page">
              <wp:posOffset>826008</wp:posOffset>
            </wp:positionH>
            <wp:positionV relativeFrom="paragraph">
              <wp:posOffset>-153007</wp:posOffset>
            </wp:positionV>
            <wp:extent cx="498347" cy="486155"/>
            <wp:effectExtent l="0" t="0" r="0" b="0"/>
            <wp:wrapNone/>
            <wp:docPr id="1890" name="Image 1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0" name="Image 1890"/>
                    <pic:cNvPicPr/>
                  </pic:nvPicPr>
                  <pic:blipFill>
                    <a:blip r:embed="rId31" cstate="print"/>
                    <a:stretch>
                      <a:fillRect/>
                    </a:stretch>
                  </pic:blipFill>
                  <pic:spPr>
                    <a:xfrm>
                      <a:off x="0" y="0"/>
                      <a:ext cx="498347" cy="486155"/>
                    </a:xfrm>
                    <a:prstGeom prst="rect">
                      <a:avLst/>
                    </a:prstGeom>
                  </pic:spPr>
                </pic:pic>
              </a:graphicData>
            </a:graphic>
          </wp:anchor>
        </w:drawing>
      </w:r>
      <w:r>
        <w:t>End</w:t>
      </w:r>
      <w:r>
        <w:rPr>
          <w:spacing w:val="-6"/>
        </w:rPr>
        <w:t xml:space="preserve"> </w:t>
      </w:r>
      <w:r>
        <w:t>of</w:t>
      </w:r>
      <w:r>
        <w:rPr>
          <w:spacing w:val="-2"/>
        </w:rPr>
        <w:t xml:space="preserve"> </w:t>
      </w:r>
      <w:r>
        <w:t>workshop</w:t>
      </w:r>
      <w:r>
        <w:rPr>
          <w:spacing w:val="-8"/>
        </w:rPr>
        <w:t xml:space="preserve"> </w:t>
      </w:r>
      <w:r>
        <w:t>self-assessment</w:t>
      </w:r>
      <w:r>
        <w:rPr>
          <w:spacing w:val="-4"/>
        </w:rPr>
        <w:t xml:space="preserve"> </w:t>
      </w:r>
      <w:r>
        <w:t>and</w:t>
      </w:r>
      <w:r>
        <w:rPr>
          <w:spacing w:val="-7"/>
        </w:rPr>
        <w:t xml:space="preserve"> </w:t>
      </w:r>
      <w:r>
        <w:rPr>
          <w:spacing w:val="-2"/>
        </w:rPr>
        <w:t>reflection.</w:t>
      </w:r>
    </w:p>
    <w:p w14:paraId="774C798A" w14:textId="77777777" w:rsidR="000A4E28" w:rsidRDefault="00000000">
      <w:pPr>
        <w:pStyle w:val="ListParagraph"/>
        <w:numPr>
          <w:ilvl w:val="0"/>
          <w:numId w:val="90"/>
        </w:numPr>
        <w:tabs>
          <w:tab w:val="left" w:pos="1598"/>
        </w:tabs>
        <w:spacing w:before="121"/>
        <w:ind w:left="1598" w:hanging="358"/>
      </w:pPr>
      <w:r>
        <w:t>Review</w:t>
      </w:r>
      <w:r>
        <w:rPr>
          <w:spacing w:val="-8"/>
        </w:rPr>
        <w:t xml:space="preserve"> </w:t>
      </w:r>
      <w:r>
        <w:t>learning</w:t>
      </w:r>
      <w:r>
        <w:rPr>
          <w:spacing w:val="-1"/>
        </w:rPr>
        <w:t xml:space="preserve"> </w:t>
      </w:r>
      <w:r>
        <w:t>outcomes</w:t>
      </w:r>
      <w:r>
        <w:rPr>
          <w:spacing w:val="-3"/>
        </w:rPr>
        <w:t xml:space="preserve"> </w:t>
      </w:r>
      <w:r>
        <w:t>to</w:t>
      </w:r>
      <w:r>
        <w:rPr>
          <w:spacing w:val="-7"/>
        </w:rPr>
        <w:t xml:space="preserve"> </w:t>
      </w:r>
      <w:r>
        <w:t>see</w:t>
      </w:r>
      <w:r>
        <w:rPr>
          <w:spacing w:val="-6"/>
        </w:rPr>
        <w:t xml:space="preserve"> </w:t>
      </w:r>
      <w:r>
        <w:t>if</w:t>
      </w:r>
      <w:r>
        <w:rPr>
          <w:spacing w:val="-3"/>
        </w:rPr>
        <w:t xml:space="preserve"> </w:t>
      </w:r>
      <w:r>
        <w:t>they</w:t>
      </w:r>
      <w:r>
        <w:rPr>
          <w:spacing w:val="-6"/>
        </w:rPr>
        <w:t xml:space="preserve"> </w:t>
      </w:r>
      <w:r>
        <w:t>were</w:t>
      </w:r>
      <w:r>
        <w:rPr>
          <w:spacing w:val="-3"/>
        </w:rPr>
        <w:t xml:space="preserve"> </w:t>
      </w:r>
      <w:r>
        <w:rPr>
          <w:spacing w:val="-4"/>
        </w:rPr>
        <w:t>met.</w:t>
      </w:r>
    </w:p>
    <w:p w14:paraId="4BDF9D31" w14:textId="77777777" w:rsidR="000A4E28" w:rsidRDefault="00000000">
      <w:pPr>
        <w:pStyle w:val="ListParagraph"/>
        <w:numPr>
          <w:ilvl w:val="0"/>
          <w:numId w:val="90"/>
        </w:numPr>
        <w:tabs>
          <w:tab w:val="left" w:pos="1598"/>
        </w:tabs>
        <w:spacing w:before="119"/>
        <w:ind w:left="1598" w:hanging="358"/>
      </w:pPr>
      <w:r>
        <w:t>Complete</w:t>
      </w:r>
      <w:r>
        <w:rPr>
          <w:spacing w:val="-4"/>
        </w:rPr>
        <w:t xml:space="preserve"> </w:t>
      </w:r>
      <w:r>
        <w:t>a</w:t>
      </w:r>
      <w:r>
        <w:rPr>
          <w:spacing w:val="-7"/>
        </w:rPr>
        <w:t xml:space="preserve"> </w:t>
      </w:r>
      <w:r>
        <w:t>final</w:t>
      </w:r>
      <w:r>
        <w:rPr>
          <w:spacing w:val="-4"/>
        </w:rPr>
        <w:t xml:space="preserve"> </w:t>
      </w:r>
      <w:r>
        <w:t>evaluation</w:t>
      </w:r>
      <w:r>
        <w:rPr>
          <w:spacing w:val="-4"/>
        </w:rPr>
        <w:t xml:space="preserve"> </w:t>
      </w:r>
      <w:r>
        <w:t>of</w:t>
      </w:r>
      <w:r>
        <w:rPr>
          <w:spacing w:val="-3"/>
        </w:rPr>
        <w:t xml:space="preserve"> </w:t>
      </w:r>
      <w:r>
        <w:t>the</w:t>
      </w:r>
      <w:r>
        <w:rPr>
          <w:spacing w:val="-5"/>
        </w:rPr>
        <w:t xml:space="preserve"> </w:t>
      </w:r>
      <w:r>
        <w:rPr>
          <w:spacing w:val="-2"/>
        </w:rPr>
        <w:t>workshop.</w:t>
      </w:r>
    </w:p>
    <w:p w14:paraId="5C9E3698" w14:textId="77777777" w:rsidR="000A4E28" w:rsidRDefault="00000000">
      <w:pPr>
        <w:pStyle w:val="ListParagraph"/>
        <w:numPr>
          <w:ilvl w:val="0"/>
          <w:numId w:val="90"/>
        </w:numPr>
        <w:tabs>
          <w:tab w:val="left" w:pos="1598"/>
        </w:tabs>
        <w:spacing w:before="122"/>
        <w:ind w:left="1598" w:hanging="358"/>
      </w:pPr>
      <w:r>
        <w:t>Distribute</w:t>
      </w:r>
      <w:r>
        <w:rPr>
          <w:spacing w:val="-7"/>
        </w:rPr>
        <w:t xml:space="preserve"> </w:t>
      </w:r>
      <w:r>
        <w:t>certificates</w:t>
      </w:r>
      <w:r>
        <w:rPr>
          <w:spacing w:val="-8"/>
        </w:rPr>
        <w:t xml:space="preserve"> </w:t>
      </w:r>
      <w:r>
        <w:t>and</w:t>
      </w:r>
      <w:r>
        <w:rPr>
          <w:spacing w:val="-7"/>
        </w:rPr>
        <w:t xml:space="preserve"> </w:t>
      </w:r>
      <w:r>
        <w:t>make</w:t>
      </w:r>
      <w:r>
        <w:rPr>
          <w:spacing w:val="-8"/>
        </w:rPr>
        <w:t xml:space="preserve"> </w:t>
      </w:r>
      <w:r>
        <w:t>closing</w:t>
      </w:r>
      <w:r>
        <w:rPr>
          <w:spacing w:val="-6"/>
        </w:rPr>
        <w:t xml:space="preserve"> </w:t>
      </w:r>
      <w:r>
        <w:rPr>
          <w:spacing w:val="-2"/>
        </w:rPr>
        <w:t>remarks.</w:t>
      </w:r>
    </w:p>
    <w:p w14:paraId="3CA13E3C" w14:textId="77777777" w:rsidR="000A4E28" w:rsidRDefault="00000000">
      <w:pPr>
        <w:pStyle w:val="BodyText"/>
        <w:spacing w:before="168"/>
        <w:rPr>
          <w:sz w:val="20"/>
        </w:rPr>
      </w:pPr>
      <w:r>
        <w:rPr>
          <w:noProof/>
        </w:rPr>
        <mc:AlternateContent>
          <mc:Choice Requires="wpg">
            <w:drawing>
              <wp:anchor distT="0" distB="0" distL="0" distR="0" simplePos="0" relativeHeight="251858944" behindDoc="1" locked="0" layoutInCell="1" allowOverlap="1" wp14:anchorId="760D260C" wp14:editId="71799C22">
                <wp:simplePos x="0" y="0"/>
                <wp:positionH relativeFrom="page">
                  <wp:posOffset>914400</wp:posOffset>
                </wp:positionH>
                <wp:positionV relativeFrom="paragraph">
                  <wp:posOffset>268559</wp:posOffset>
                </wp:positionV>
                <wp:extent cx="5944870" cy="20320"/>
                <wp:effectExtent l="0" t="0" r="0" b="0"/>
                <wp:wrapTopAndBottom/>
                <wp:docPr id="1891" name="Group 1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892" name="Graphic 1892"/>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893" name="Graphic 1893"/>
                        <wps:cNvSpPr/>
                        <wps:spPr>
                          <a:xfrm>
                            <a:off x="304" y="52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894" name="Graphic 1894"/>
                        <wps:cNvSpPr/>
                        <wps:spPr>
                          <a:xfrm>
                            <a:off x="59418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895" name="Graphic 1895"/>
                        <wps:cNvSpPr/>
                        <wps:spPr>
                          <a:xfrm>
                            <a:off x="304" y="520"/>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896" name="Graphic 1896"/>
                        <wps:cNvSpPr/>
                        <wps:spPr>
                          <a:xfrm>
                            <a:off x="5941821" y="3556"/>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897" name="Graphic 1897"/>
                        <wps:cNvSpPr/>
                        <wps:spPr>
                          <a:xfrm>
                            <a:off x="304" y="1727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898" name="Graphic 1898"/>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9C1AEB8" id="Group 1891" o:spid="_x0000_s1026" style="position:absolute;margin-left:1in;margin-top:21.15pt;width:468.1pt;height:1.6pt;z-index:-251457536;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">
                <v:shape id="Graphic 1892"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" path="m5943600,l,,,19685r5943600,l5943600,xe" fillcolor="gray" stroked="f">
                  <v:path arrowok="t"/>
                </v:shape>
                <v:shape id="Graphic 1893"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" path="m5941428,l3048,,,,,3035r3048,l5941428,3035r,-3035xe" fillcolor="#9f9f9f" stroked="f">
                  <v:path arrowok="t"/>
                </v:shape>
                <v:shape id="Graphic 1894"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" path="m3047,l,,,3047r3047,l3047,xe" fillcolor="#e2e2e2" stroked="f">
                  <v:path arrowok="t"/>
                </v:shape>
                <v:shape id="Graphic 1895"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" path="m3048,3048l,3048,,16751r3048,l3048,3048xem5944552,r-3035,l5941517,3035r3035,l5944552,xe" fillcolor="#9f9f9f" stroked="f">
                  <v:path arrowok="t"/>
                </v:shape>
                <v:shape id="Graphic 1896"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" path="m3047,l,,,13715r3047,l3047,xe" fillcolor="#e2e2e2" stroked="f">
                  <v:path arrowok="t"/>
                </v:shape>
                <v:shape id="Graphic 1897"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" path="m3047,l,,,3048r3047,l3047,xe" fillcolor="#9f9f9f" stroked="f">
                  <v:path arrowok="t"/>
                </v:shape>
                <v:shape id="Graphic 1898"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" path="m5941428,l3048,,,,,3048r3048,l5941428,3048r,-3048xem5944552,r-3035,l5941517,3048r3035,l5944552,xe" fillcolor="#e2e2e2" stroked="f">
                  <v:path arrowok="t"/>
                </v:shape>
                <w10:wrap type="topAndBottom" anchorx="page"/>
              </v:group>
            </w:pict>
          </mc:Fallback>
        </mc:AlternateContent>
      </w:r>
    </w:p>
    <w:p w14:paraId="10DD558C" w14:textId="77777777" w:rsidR="000A4E28" w:rsidRDefault="00000000">
      <w:pPr>
        <w:pStyle w:val="Heading6"/>
        <w:spacing w:before="48"/>
      </w:pPr>
      <w:r>
        <w:rPr>
          <w:spacing w:val="-2"/>
        </w:rPr>
        <w:t>Materials</w:t>
      </w:r>
    </w:p>
    <w:p w14:paraId="162795DB" w14:textId="77777777" w:rsidR="000A4E28" w:rsidRDefault="000A4E28">
      <w:pPr>
        <w:pStyle w:val="BodyText"/>
        <w:spacing w:before="2"/>
        <w:rPr>
          <w:b/>
        </w:rPr>
      </w:pPr>
    </w:p>
    <w:p w14:paraId="07ACBCAB" w14:textId="77777777" w:rsidR="000A4E28" w:rsidRDefault="00000000">
      <w:pPr>
        <w:pStyle w:val="ListParagraph"/>
        <w:numPr>
          <w:ilvl w:val="1"/>
          <w:numId w:val="90"/>
        </w:numPr>
        <w:tabs>
          <w:tab w:val="left" w:pos="1597"/>
        </w:tabs>
        <w:spacing w:before="1" w:line="252" w:lineRule="exact"/>
        <w:ind w:left="1597" w:hanging="357"/>
      </w:pPr>
      <w:r>
        <w:rPr>
          <w:noProof/>
        </w:rPr>
        <w:drawing>
          <wp:anchor distT="0" distB="0" distL="0" distR="0" simplePos="0" relativeHeight="251610112" behindDoc="0" locked="0" layoutInCell="1" allowOverlap="1" wp14:anchorId="6167B544" wp14:editId="62A1E7B7">
            <wp:simplePos x="0" y="0"/>
            <wp:positionH relativeFrom="page">
              <wp:posOffset>869648</wp:posOffset>
            </wp:positionH>
            <wp:positionV relativeFrom="paragraph">
              <wp:posOffset>-157071</wp:posOffset>
            </wp:positionV>
            <wp:extent cx="429677" cy="457200"/>
            <wp:effectExtent l="0" t="0" r="0" b="0"/>
            <wp:wrapNone/>
            <wp:docPr id="1899" name="Image 1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9" name="Image 1899"/>
                    <pic:cNvPicPr/>
                  </pic:nvPicPr>
                  <pic:blipFill>
                    <a:blip r:embed="rId33" cstate="print"/>
                    <a:stretch>
                      <a:fillRect/>
                    </a:stretch>
                  </pic:blipFill>
                  <pic:spPr>
                    <a:xfrm>
                      <a:off x="0" y="0"/>
                      <a:ext cx="429677" cy="457200"/>
                    </a:xfrm>
                    <a:prstGeom prst="rect">
                      <a:avLst/>
                    </a:prstGeom>
                  </pic:spPr>
                </pic:pic>
              </a:graphicData>
            </a:graphic>
          </wp:anchor>
        </w:drawing>
      </w:r>
      <w:r>
        <w:t>Flipchart</w:t>
      </w:r>
      <w:r>
        <w:rPr>
          <w:spacing w:val="-6"/>
        </w:rPr>
        <w:t xml:space="preserve"> </w:t>
      </w:r>
      <w:r>
        <w:t>self-assessment</w:t>
      </w:r>
      <w:r>
        <w:rPr>
          <w:spacing w:val="-9"/>
        </w:rPr>
        <w:t xml:space="preserve"> </w:t>
      </w:r>
      <w:r>
        <w:t>from</w:t>
      </w:r>
      <w:r>
        <w:rPr>
          <w:spacing w:val="-6"/>
        </w:rPr>
        <w:t xml:space="preserve"> </w:t>
      </w:r>
      <w:r>
        <w:t>Day</w:t>
      </w:r>
      <w:r>
        <w:rPr>
          <w:spacing w:val="-9"/>
        </w:rPr>
        <w:t xml:space="preserve"> </w:t>
      </w:r>
      <w:r>
        <w:rPr>
          <w:spacing w:val="-10"/>
        </w:rPr>
        <w:t>1</w:t>
      </w:r>
    </w:p>
    <w:p w14:paraId="08CE91E3" w14:textId="77777777" w:rsidR="000A4E28" w:rsidRDefault="00000000">
      <w:pPr>
        <w:pStyle w:val="ListParagraph"/>
        <w:numPr>
          <w:ilvl w:val="1"/>
          <w:numId w:val="90"/>
        </w:numPr>
        <w:tabs>
          <w:tab w:val="left" w:pos="1597"/>
        </w:tabs>
        <w:spacing w:line="252" w:lineRule="exact"/>
        <w:ind w:left="1597" w:hanging="357"/>
      </w:pPr>
      <w:r>
        <w:t>Flipchart</w:t>
      </w:r>
      <w:r>
        <w:rPr>
          <w:spacing w:val="-6"/>
        </w:rPr>
        <w:t xml:space="preserve"> </w:t>
      </w:r>
      <w:r>
        <w:t>Group</w:t>
      </w:r>
      <w:r>
        <w:rPr>
          <w:spacing w:val="-8"/>
        </w:rPr>
        <w:t xml:space="preserve"> </w:t>
      </w:r>
      <w:r>
        <w:t>Learning</w:t>
      </w:r>
      <w:r>
        <w:rPr>
          <w:spacing w:val="-5"/>
        </w:rPr>
        <w:t xml:space="preserve"> </w:t>
      </w:r>
      <w:r>
        <w:t>Expectations</w:t>
      </w:r>
      <w:r>
        <w:rPr>
          <w:spacing w:val="-8"/>
        </w:rPr>
        <w:t xml:space="preserve"> </w:t>
      </w:r>
      <w:r>
        <w:t>from</w:t>
      </w:r>
      <w:r>
        <w:rPr>
          <w:spacing w:val="-4"/>
        </w:rPr>
        <w:t xml:space="preserve"> </w:t>
      </w:r>
      <w:r>
        <w:t>Day</w:t>
      </w:r>
      <w:r>
        <w:rPr>
          <w:spacing w:val="-9"/>
        </w:rPr>
        <w:t xml:space="preserve"> </w:t>
      </w:r>
      <w:r>
        <w:rPr>
          <w:spacing w:val="-10"/>
        </w:rPr>
        <w:t>1</w:t>
      </w:r>
    </w:p>
    <w:p w14:paraId="77BF79EB" w14:textId="77777777" w:rsidR="000A4E28" w:rsidRDefault="00000000">
      <w:pPr>
        <w:pStyle w:val="ListParagraph"/>
        <w:numPr>
          <w:ilvl w:val="1"/>
          <w:numId w:val="90"/>
        </w:numPr>
        <w:tabs>
          <w:tab w:val="left" w:pos="1597"/>
        </w:tabs>
        <w:spacing w:before="1" w:line="252" w:lineRule="exact"/>
        <w:ind w:left="1597" w:hanging="357"/>
      </w:pPr>
      <w:r>
        <w:t>Stickers</w:t>
      </w:r>
      <w:r>
        <w:rPr>
          <w:spacing w:val="-8"/>
        </w:rPr>
        <w:t xml:space="preserve"> </w:t>
      </w:r>
      <w:r>
        <w:t>for</w:t>
      </w:r>
      <w:r>
        <w:rPr>
          <w:spacing w:val="-3"/>
        </w:rPr>
        <w:t xml:space="preserve"> </w:t>
      </w:r>
      <w:r>
        <w:t>self-</w:t>
      </w:r>
      <w:r>
        <w:rPr>
          <w:spacing w:val="-2"/>
        </w:rPr>
        <w:t>assessment</w:t>
      </w:r>
    </w:p>
    <w:p w14:paraId="07B51F04" w14:textId="77777777" w:rsidR="000A4E28" w:rsidRDefault="00000000">
      <w:pPr>
        <w:pStyle w:val="ListParagraph"/>
        <w:numPr>
          <w:ilvl w:val="1"/>
          <w:numId w:val="90"/>
        </w:numPr>
        <w:tabs>
          <w:tab w:val="left" w:pos="1597"/>
        </w:tabs>
        <w:spacing w:line="252" w:lineRule="exact"/>
        <w:ind w:left="1597" w:hanging="357"/>
      </w:pPr>
      <w:r>
        <w:rPr>
          <w:spacing w:val="-2"/>
        </w:rPr>
        <w:t>Markers</w:t>
      </w:r>
    </w:p>
    <w:p w14:paraId="4A738CA2" w14:textId="77777777" w:rsidR="000A4E28" w:rsidRDefault="00000000">
      <w:pPr>
        <w:pStyle w:val="ListParagraph"/>
        <w:numPr>
          <w:ilvl w:val="1"/>
          <w:numId w:val="90"/>
        </w:numPr>
        <w:tabs>
          <w:tab w:val="left" w:pos="1597"/>
        </w:tabs>
        <w:spacing w:line="252" w:lineRule="exact"/>
        <w:ind w:left="1597" w:hanging="357"/>
      </w:pPr>
      <w:r>
        <w:rPr>
          <w:spacing w:val="-4"/>
        </w:rPr>
        <w:t>Tape</w:t>
      </w:r>
    </w:p>
    <w:p w14:paraId="4DE6F4D3" w14:textId="77777777" w:rsidR="000A4E28" w:rsidRDefault="00000000">
      <w:pPr>
        <w:pStyle w:val="ListParagraph"/>
        <w:numPr>
          <w:ilvl w:val="1"/>
          <w:numId w:val="90"/>
        </w:numPr>
        <w:tabs>
          <w:tab w:val="left" w:pos="1597"/>
        </w:tabs>
        <w:spacing w:before="2" w:line="252" w:lineRule="exact"/>
        <w:ind w:left="1597" w:hanging="357"/>
      </w:pPr>
      <w:r>
        <w:t>Certificates</w:t>
      </w:r>
      <w:r>
        <w:rPr>
          <w:spacing w:val="-11"/>
        </w:rPr>
        <w:t xml:space="preserve"> </w:t>
      </w:r>
      <w:r>
        <w:t>(template</w:t>
      </w:r>
      <w:r>
        <w:rPr>
          <w:spacing w:val="-5"/>
        </w:rPr>
        <w:t xml:space="preserve"> </w:t>
      </w:r>
      <w:r>
        <w:t>available</w:t>
      </w:r>
      <w:r>
        <w:rPr>
          <w:spacing w:val="-6"/>
        </w:rPr>
        <w:t xml:space="preserve"> </w:t>
      </w:r>
      <w:r>
        <w:t>from</w:t>
      </w:r>
      <w:r>
        <w:rPr>
          <w:spacing w:val="-7"/>
        </w:rPr>
        <w:t xml:space="preserve"> </w:t>
      </w:r>
      <w:r>
        <w:t>CAWST</w:t>
      </w:r>
      <w:r>
        <w:rPr>
          <w:spacing w:val="-7"/>
        </w:rPr>
        <w:t xml:space="preserve"> </w:t>
      </w:r>
      <w:r>
        <w:t>in</w:t>
      </w:r>
      <w:r>
        <w:rPr>
          <w:spacing w:val="-6"/>
        </w:rPr>
        <w:t xml:space="preserve"> </w:t>
      </w:r>
      <w:r>
        <w:t>workshop</w:t>
      </w:r>
      <w:r>
        <w:rPr>
          <w:spacing w:val="-8"/>
        </w:rPr>
        <w:t xml:space="preserve"> </w:t>
      </w:r>
      <w:r>
        <w:t>training</w:t>
      </w:r>
      <w:r>
        <w:rPr>
          <w:spacing w:val="-6"/>
        </w:rPr>
        <w:t xml:space="preserve"> </w:t>
      </w:r>
      <w:r>
        <w:rPr>
          <w:spacing w:val="-2"/>
        </w:rPr>
        <w:t>materials)</w:t>
      </w:r>
    </w:p>
    <w:p w14:paraId="304B118E" w14:textId="77777777" w:rsidR="000A4E28" w:rsidRDefault="00000000">
      <w:pPr>
        <w:pStyle w:val="ListParagraph"/>
        <w:numPr>
          <w:ilvl w:val="1"/>
          <w:numId w:val="90"/>
        </w:numPr>
        <w:tabs>
          <w:tab w:val="left" w:pos="1597"/>
        </w:tabs>
        <w:spacing w:line="252" w:lineRule="exact"/>
        <w:ind w:left="1597" w:hanging="357"/>
      </w:pPr>
      <w:r>
        <w:t>Final</w:t>
      </w:r>
      <w:r>
        <w:rPr>
          <w:spacing w:val="-9"/>
        </w:rPr>
        <w:t xml:space="preserve"> </w:t>
      </w:r>
      <w:r>
        <w:t>evaluations</w:t>
      </w:r>
      <w:r>
        <w:rPr>
          <w:spacing w:val="-6"/>
        </w:rPr>
        <w:t xml:space="preserve"> </w:t>
      </w:r>
      <w:r>
        <w:t>(template</w:t>
      </w:r>
      <w:r>
        <w:rPr>
          <w:spacing w:val="-6"/>
        </w:rPr>
        <w:t xml:space="preserve"> </w:t>
      </w:r>
      <w:r>
        <w:t>available</w:t>
      </w:r>
      <w:r>
        <w:rPr>
          <w:spacing w:val="-6"/>
        </w:rPr>
        <w:t xml:space="preserve"> </w:t>
      </w:r>
      <w:r>
        <w:t>from</w:t>
      </w:r>
      <w:r>
        <w:rPr>
          <w:spacing w:val="-5"/>
        </w:rPr>
        <w:t xml:space="preserve"> </w:t>
      </w:r>
      <w:r>
        <w:t>CAWST</w:t>
      </w:r>
      <w:r>
        <w:rPr>
          <w:spacing w:val="-6"/>
        </w:rPr>
        <w:t xml:space="preserve"> </w:t>
      </w:r>
      <w:r>
        <w:t>in</w:t>
      </w:r>
      <w:r>
        <w:rPr>
          <w:spacing w:val="-6"/>
        </w:rPr>
        <w:t xml:space="preserve"> </w:t>
      </w:r>
      <w:r>
        <w:t>workshop</w:t>
      </w:r>
      <w:r>
        <w:rPr>
          <w:spacing w:val="-7"/>
        </w:rPr>
        <w:t xml:space="preserve"> </w:t>
      </w:r>
      <w:r>
        <w:t>training</w:t>
      </w:r>
      <w:r>
        <w:rPr>
          <w:spacing w:val="-6"/>
        </w:rPr>
        <w:t xml:space="preserve"> </w:t>
      </w:r>
      <w:r>
        <w:rPr>
          <w:spacing w:val="-2"/>
        </w:rPr>
        <w:t>materials)</w:t>
      </w:r>
    </w:p>
    <w:p w14:paraId="4AED3254" w14:textId="77777777" w:rsidR="000A4E28" w:rsidRDefault="00000000">
      <w:pPr>
        <w:pStyle w:val="ListParagraph"/>
        <w:numPr>
          <w:ilvl w:val="1"/>
          <w:numId w:val="90"/>
        </w:numPr>
        <w:tabs>
          <w:tab w:val="left" w:pos="1597"/>
        </w:tabs>
        <w:spacing w:before="1" w:line="252" w:lineRule="exact"/>
        <w:ind w:left="1597" w:hanging="357"/>
      </w:pPr>
      <w:r>
        <w:t>Participant</w:t>
      </w:r>
      <w:r>
        <w:rPr>
          <w:spacing w:val="-4"/>
        </w:rPr>
        <w:t xml:space="preserve"> </w:t>
      </w:r>
      <w:r>
        <w:t>CDs</w:t>
      </w:r>
      <w:r>
        <w:rPr>
          <w:spacing w:val="-7"/>
        </w:rPr>
        <w:t xml:space="preserve"> </w:t>
      </w:r>
      <w:r>
        <w:t>with</w:t>
      </w:r>
      <w:r>
        <w:rPr>
          <w:spacing w:val="-5"/>
        </w:rPr>
        <w:t xml:space="preserve"> </w:t>
      </w:r>
      <w:r>
        <w:t>workshop</w:t>
      </w:r>
      <w:r>
        <w:rPr>
          <w:spacing w:val="-8"/>
        </w:rPr>
        <w:t xml:space="preserve"> </w:t>
      </w:r>
      <w:r>
        <w:rPr>
          <w:spacing w:val="-2"/>
        </w:rPr>
        <w:t>materials</w:t>
      </w:r>
    </w:p>
    <w:p w14:paraId="08B08DC5" w14:textId="77777777" w:rsidR="000A4E28" w:rsidRDefault="00000000">
      <w:pPr>
        <w:pStyle w:val="ListParagraph"/>
        <w:numPr>
          <w:ilvl w:val="1"/>
          <w:numId w:val="90"/>
        </w:numPr>
        <w:tabs>
          <w:tab w:val="left" w:pos="1597"/>
        </w:tabs>
        <w:spacing w:line="252" w:lineRule="exact"/>
        <w:ind w:left="1597" w:hanging="357"/>
      </w:pPr>
      <w:r>
        <w:rPr>
          <w:spacing w:val="-2"/>
        </w:rPr>
        <w:t>Camera</w:t>
      </w:r>
    </w:p>
    <w:p w14:paraId="783B7C74" w14:textId="77777777" w:rsidR="000A4E28" w:rsidRDefault="00000000">
      <w:pPr>
        <w:pStyle w:val="Heading6"/>
        <w:spacing w:before="251"/>
        <w:ind w:left="1240"/>
      </w:pPr>
      <w:r>
        <w:rPr>
          <w:spacing w:val="-2"/>
        </w:rPr>
        <w:t>Optional:</w:t>
      </w:r>
    </w:p>
    <w:p w14:paraId="1D226FB2" w14:textId="77777777" w:rsidR="000A4E28" w:rsidRDefault="00000000">
      <w:pPr>
        <w:pStyle w:val="ListParagraph"/>
        <w:numPr>
          <w:ilvl w:val="1"/>
          <w:numId w:val="90"/>
        </w:numPr>
        <w:tabs>
          <w:tab w:val="left" w:pos="1597"/>
        </w:tabs>
        <w:spacing w:before="2"/>
        <w:ind w:left="1597" w:hanging="357"/>
      </w:pPr>
      <w:r>
        <w:t>Tool:</w:t>
      </w:r>
      <w:r>
        <w:rPr>
          <w:spacing w:val="-6"/>
        </w:rPr>
        <w:t xml:space="preserve"> </w:t>
      </w:r>
      <w:r>
        <w:t>Word in</w:t>
      </w:r>
      <w:r>
        <w:rPr>
          <w:spacing w:val="-1"/>
        </w:rPr>
        <w:t xml:space="preserve"> </w:t>
      </w:r>
      <w:r>
        <w:t>a</w:t>
      </w:r>
      <w:r>
        <w:rPr>
          <w:spacing w:val="-2"/>
        </w:rPr>
        <w:t xml:space="preserve"> </w:t>
      </w:r>
      <w:r>
        <w:rPr>
          <w:spacing w:val="-5"/>
        </w:rPr>
        <w:t>Hat</w:t>
      </w:r>
    </w:p>
    <w:p w14:paraId="4D23B563" w14:textId="77777777" w:rsidR="000A4E28" w:rsidRDefault="00000000">
      <w:pPr>
        <w:pStyle w:val="ListParagraph"/>
        <w:numPr>
          <w:ilvl w:val="1"/>
          <w:numId w:val="90"/>
        </w:numPr>
        <w:tabs>
          <w:tab w:val="left" w:pos="1600"/>
        </w:tabs>
        <w:spacing w:before="1" w:line="252" w:lineRule="exact"/>
        <w:ind w:hanging="360"/>
      </w:pPr>
      <w:r>
        <w:t>Hat</w:t>
      </w:r>
      <w:r>
        <w:rPr>
          <w:spacing w:val="-2"/>
        </w:rPr>
        <w:t xml:space="preserve"> </w:t>
      </w:r>
      <w:r>
        <w:t>or</w:t>
      </w:r>
      <w:r>
        <w:rPr>
          <w:spacing w:val="-4"/>
        </w:rPr>
        <w:t xml:space="preserve"> </w:t>
      </w:r>
      <w:r>
        <w:t>other</w:t>
      </w:r>
      <w:r>
        <w:rPr>
          <w:spacing w:val="-4"/>
        </w:rPr>
        <w:t xml:space="preserve"> </w:t>
      </w:r>
      <w:r>
        <w:t>container</w:t>
      </w:r>
      <w:r>
        <w:rPr>
          <w:spacing w:val="-4"/>
        </w:rPr>
        <w:t xml:space="preserve"> </w:t>
      </w:r>
      <w:r>
        <w:t>(for</w:t>
      </w:r>
      <w:r>
        <w:rPr>
          <w:spacing w:val="-6"/>
        </w:rPr>
        <w:t xml:space="preserve"> </w:t>
      </w:r>
      <w:r>
        <w:t>Word</w:t>
      </w:r>
      <w:r>
        <w:rPr>
          <w:spacing w:val="-5"/>
        </w:rPr>
        <w:t xml:space="preserve"> </w:t>
      </w:r>
      <w:r>
        <w:t>in</w:t>
      </w:r>
      <w:r>
        <w:rPr>
          <w:spacing w:val="-3"/>
        </w:rPr>
        <w:t xml:space="preserve"> </w:t>
      </w:r>
      <w:r>
        <w:t>a</w:t>
      </w:r>
      <w:r>
        <w:rPr>
          <w:spacing w:val="-1"/>
        </w:rPr>
        <w:t xml:space="preserve"> </w:t>
      </w:r>
      <w:r>
        <w:t>Hat</w:t>
      </w:r>
      <w:r>
        <w:rPr>
          <w:spacing w:val="-1"/>
        </w:rPr>
        <w:t xml:space="preserve"> </w:t>
      </w:r>
      <w:r>
        <w:rPr>
          <w:spacing w:val="-2"/>
        </w:rPr>
        <w:t>Review)</w:t>
      </w:r>
    </w:p>
    <w:p w14:paraId="6DF279DE" w14:textId="77777777" w:rsidR="000A4E28" w:rsidRDefault="00000000">
      <w:pPr>
        <w:pStyle w:val="ListParagraph"/>
        <w:numPr>
          <w:ilvl w:val="1"/>
          <w:numId w:val="90"/>
        </w:numPr>
        <w:tabs>
          <w:tab w:val="left" w:pos="1600"/>
        </w:tabs>
        <w:spacing w:line="252" w:lineRule="exact"/>
        <w:ind w:hanging="360"/>
      </w:pPr>
      <w:r>
        <w:rPr>
          <w:spacing w:val="-2"/>
        </w:rPr>
        <w:t>Scissors</w:t>
      </w:r>
    </w:p>
    <w:p w14:paraId="0A3A30DD" w14:textId="77777777" w:rsidR="000A4E28" w:rsidRDefault="00000000">
      <w:pPr>
        <w:pStyle w:val="ListParagraph"/>
        <w:numPr>
          <w:ilvl w:val="1"/>
          <w:numId w:val="90"/>
        </w:numPr>
        <w:tabs>
          <w:tab w:val="left" w:pos="1600"/>
        </w:tabs>
        <w:ind w:hanging="360"/>
      </w:pPr>
      <w:r>
        <w:rPr>
          <w:spacing w:val="-4"/>
        </w:rPr>
        <w:t>Paper</w:t>
      </w:r>
    </w:p>
    <w:p w14:paraId="75714175" w14:textId="77777777" w:rsidR="000A4E28" w:rsidRDefault="00000000">
      <w:pPr>
        <w:pStyle w:val="ListParagraph"/>
        <w:numPr>
          <w:ilvl w:val="1"/>
          <w:numId w:val="90"/>
        </w:numPr>
        <w:tabs>
          <w:tab w:val="left" w:pos="1600"/>
        </w:tabs>
        <w:spacing w:before="1"/>
        <w:ind w:hanging="360"/>
      </w:pPr>
      <w:r>
        <w:t>Ball</w:t>
      </w:r>
      <w:r>
        <w:rPr>
          <w:spacing w:val="-4"/>
        </w:rPr>
        <w:t xml:space="preserve"> </w:t>
      </w:r>
      <w:r>
        <w:t>of</w:t>
      </w:r>
      <w:r>
        <w:rPr>
          <w:spacing w:val="-1"/>
        </w:rPr>
        <w:t xml:space="preserve"> </w:t>
      </w:r>
      <w:r>
        <w:rPr>
          <w:spacing w:val="-2"/>
        </w:rPr>
        <w:t>string</w:t>
      </w:r>
    </w:p>
    <w:p w14:paraId="14E92808" w14:textId="77777777" w:rsidR="000A4E28" w:rsidRDefault="00000000">
      <w:pPr>
        <w:pStyle w:val="BodyText"/>
        <w:spacing w:before="170"/>
        <w:rPr>
          <w:sz w:val="20"/>
        </w:rPr>
      </w:pPr>
      <w:r>
        <w:rPr>
          <w:noProof/>
        </w:rPr>
        <mc:AlternateContent>
          <mc:Choice Requires="wpg">
            <w:drawing>
              <wp:anchor distT="0" distB="0" distL="0" distR="0" simplePos="0" relativeHeight="251859968" behindDoc="1" locked="0" layoutInCell="1" allowOverlap="1" wp14:anchorId="7843348A" wp14:editId="454382E6">
                <wp:simplePos x="0" y="0"/>
                <wp:positionH relativeFrom="page">
                  <wp:posOffset>914400</wp:posOffset>
                </wp:positionH>
                <wp:positionV relativeFrom="paragraph">
                  <wp:posOffset>269510</wp:posOffset>
                </wp:positionV>
                <wp:extent cx="5944870" cy="21590"/>
                <wp:effectExtent l="0" t="0" r="0" b="0"/>
                <wp:wrapTopAndBottom/>
                <wp:docPr id="1900"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1901" name="Graphic 1901"/>
                        <wps:cNvSpPr/>
                        <wps:spPr>
                          <a:xfrm>
                            <a:off x="0" y="0"/>
                            <a:ext cx="5943600" cy="20320"/>
                          </a:xfrm>
                          <a:custGeom>
                            <a:avLst/>
                            <a:gdLst/>
                            <a:ahLst/>
                            <a:cxnLst/>
                            <a:rect l="l" t="t" r="r" b="b"/>
                            <a:pathLst>
                              <a:path w="5943600" h="20320">
                                <a:moveTo>
                                  <a:pt x="5943600" y="0"/>
                                </a:moveTo>
                                <a:lnTo>
                                  <a:pt x="0" y="0"/>
                                </a:lnTo>
                                <a:lnTo>
                                  <a:pt x="0" y="20319"/>
                                </a:lnTo>
                                <a:lnTo>
                                  <a:pt x="5943600" y="20319"/>
                                </a:lnTo>
                                <a:lnTo>
                                  <a:pt x="5943600" y="0"/>
                                </a:lnTo>
                                <a:close/>
                              </a:path>
                            </a:pathLst>
                          </a:custGeom>
                          <a:solidFill>
                            <a:srgbClr val="808080"/>
                          </a:solidFill>
                        </wps:spPr>
                        <wps:bodyPr wrap="square" lIns="0" tIns="0" rIns="0" bIns="0" rtlCol="0">
                          <a:prstTxWarp prst="textNoShape">
                            <a:avLst/>
                          </a:prstTxWarp>
                          <a:noAutofit/>
                        </wps:bodyPr>
                      </wps:wsp>
                      <wps:wsp>
                        <wps:cNvPr id="1902" name="Graphic 1902"/>
                        <wps:cNvSpPr/>
                        <wps:spPr>
                          <a:xfrm>
                            <a:off x="304" y="1536"/>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903" name="Graphic 1903"/>
                        <wps:cNvSpPr/>
                        <wps:spPr>
                          <a:xfrm>
                            <a:off x="5941821" y="152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904" name="Graphic 1904"/>
                        <wps:cNvSpPr/>
                        <wps:spPr>
                          <a:xfrm>
                            <a:off x="304" y="153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905" name="Graphic 1905"/>
                        <wps:cNvSpPr/>
                        <wps:spPr>
                          <a:xfrm>
                            <a:off x="5941821" y="457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906" name="Graphic 1906"/>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907" name="Graphic 1907"/>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0C3D67B" id="Group 1900" o:spid="_x0000_s1026" style="position:absolute;margin-left:1in;margin-top:21.2pt;width:468.1pt;height:1.7pt;z-index:-251456512;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">
                <v:shape id="Graphic 1901"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" path="m5943600,l,,,20319r5943600,l5943600,xe" fillcolor="gray" stroked="f">
                  <v:path arrowok="t"/>
                </v:shape>
                <v:shape id="Graphic 1902" o:spid="_x0000_s1028" style="position:absolute;left:3;top:15;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" path="m5941428,l3048,,,,,3035r3048,l5941428,3035r,-3035xe" fillcolor="#9f9f9f" stroked="f">
                  <v:path arrowok="t"/>
                </v:shape>
                <v:shape id="Graphic 1903" o:spid="_x0000_s1029" style="position:absolute;left:59418;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" path="m3047,l,,,3047r3047,l3047,xe" fillcolor="#e2e2e2" stroked="f">
                  <v:path arrowok="t"/>
                </v:shape>
                <v:shape id="Graphic 1904" o:spid="_x0000_s1030" style="position:absolute;left:3;top:1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" path="m3048,3035l,3035,,16751r3048,l3048,3035xem5944552,r-3035,l5941517,3035r3035,l5944552,xe" fillcolor="#9f9f9f" stroked="f">
                  <v:path arrowok="t"/>
                </v:shape>
                <v:shape id="Graphic 1905" o:spid="_x0000_s1031" style="position:absolute;left:59418;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" path="m3047,l,,,13715r3047,l3047,xe" fillcolor="#e2e2e2" stroked="f">
                  <v:path arrowok="t"/>
                </v:shape>
                <v:shape id="Graphic 1906"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" path="m3047,l,,,3047r3047,l3047,xe" fillcolor="#9f9f9f" stroked="f">
                  <v:path arrowok="t"/>
                </v:shape>
                <v:shape id="Graphic 1907"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4FB17E91" w14:textId="77777777" w:rsidR="000A4E28" w:rsidRDefault="00000000">
      <w:pPr>
        <w:pStyle w:val="Heading6"/>
      </w:pPr>
      <w:r>
        <w:rPr>
          <w:spacing w:val="-2"/>
        </w:rPr>
        <w:t>Preparation</w:t>
      </w:r>
    </w:p>
    <w:p w14:paraId="67515B56" w14:textId="77777777" w:rsidR="000A4E28" w:rsidRDefault="000A4E28">
      <w:pPr>
        <w:pStyle w:val="BodyText"/>
        <w:spacing w:before="3"/>
        <w:rPr>
          <w:b/>
        </w:rPr>
      </w:pPr>
    </w:p>
    <w:p w14:paraId="3729EA34" w14:textId="77777777" w:rsidR="000A4E28" w:rsidRDefault="00000000">
      <w:pPr>
        <w:pStyle w:val="ListParagraph"/>
        <w:numPr>
          <w:ilvl w:val="1"/>
          <w:numId w:val="90"/>
        </w:numPr>
        <w:tabs>
          <w:tab w:val="left" w:pos="1600"/>
        </w:tabs>
        <w:ind w:hanging="360"/>
      </w:pPr>
      <w:r>
        <w:rPr>
          <w:noProof/>
        </w:rPr>
        <w:drawing>
          <wp:anchor distT="0" distB="0" distL="0" distR="0" simplePos="0" relativeHeight="251611136" behindDoc="0" locked="0" layoutInCell="1" allowOverlap="1" wp14:anchorId="4A0199A1" wp14:editId="3A6F9ACB">
            <wp:simplePos x="0" y="0"/>
            <wp:positionH relativeFrom="page">
              <wp:posOffset>826661</wp:posOffset>
            </wp:positionH>
            <wp:positionV relativeFrom="paragraph">
              <wp:posOffset>-74484</wp:posOffset>
            </wp:positionV>
            <wp:extent cx="447925" cy="464579"/>
            <wp:effectExtent l="0" t="0" r="0" b="0"/>
            <wp:wrapNone/>
            <wp:docPr id="1908" name="Image 1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8" name="Image 1908"/>
                    <pic:cNvPicPr/>
                  </pic:nvPicPr>
                  <pic:blipFill>
                    <a:blip r:embed="rId34" cstate="print"/>
                    <a:stretch>
                      <a:fillRect/>
                    </a:stretch>
                  </pic:blipFill>
                  <pic:spPr>
                    <a:xfrm>
                      <a:off x="0" y="0"/>
                      <a:ext cx="447925" cy="464579"/>
                    </a:xfrm>
                    <a:prstGeom prst="rect">
                      <a:avLst/>
                    </a:prstGeom>
                  </pic:spPr>
                </pic:pic>
              </a:graphicData>
            </a:graphic>
          </wp:anchor>
        </w:drawing>
      </w:r>
      <w:r>
        <w:t>Prepare</w:t>
      </w:r>
      <w:r>
        <w:rPr>
          <w:spacing w:val="-9"/>
        </w:rPr>
        <w:t xml:space="preserve"> </w:t>
      </w:r>
      <w:r>
        <w:t>stickers</w:t>
      </w:r>
      <w:r>
        <w:rPr>
          <w:spacing w:val="-8"/>
        </w:rPr>
        <w:t xml:space="preserve"> </w:t>
      </w:r>
      <w:r>
        <w:t>for</w:t>
      </w:r>
      <w:r>
        <w:rPr>
          <w:spacing w:val="-7"/>
        </w:rPr>
        <w:t xml:space="preserve"> </w:t>
      </w:r>
      <w:r>
        <w:t>Self-Assessment</w:t>
      </w:r>
      <w:r>
        <w:rPr>
          <w:spacing w:val="-4"/>
        </w:rPr>
        <w:t xml:space="preserve"> </w:t>
      </w:r>
      <w:r>
        <w:rPr>
          <w:spacing w:val="-2"/>
        </w:rPr>
        <w:t>activity</w:t>
      </w:r>
    </w:p>
    <w:p w14:paraId="5E0A9F4F" w14:textId="77777777" w:rsidR="000A4E28" w:rsidRDefault="00000000">
      <w:pPr>
        <w:pStyle w:val="ListParagraph"/>
        <w:numPr>
          <w:ilvl w:val="1"/>
          <w:numId w:val="90"/>
        </w:numPr>
        <w:tabs>
          <w:tab w:val="left" w:pos="1600"/>
        </w:tabs>
        <w:spacing w:before="119"/>
        <w:ind w:right="942" w:hanging="360"/>
      </w:pPr>
      <w:r>
        <w:t>Print</w:t>
      </w:r>
      <w:r>
        <w:rPr>
          <w:spacing w:val="-3"/>
        </w:rPr>
        <w:t xml:space="preserve"> </w:t>
      </w:r>
      <w:r>
        <w:t>certificates</w:t>
      </w:r>
      <w:r>
        <w:rPr>
          <w:spacing w:val="-4"/>
        </w:rPr>
        <w:t xml:space="preserve"> </w:t>
      </w:r>
      <w:r>
        <w:t>and</w:t>
      </w:r>
      <w:r>
        <w:rPr>
          <w:spacing w:val="-5"/>
        </w:rPr>
        <w:t xml:space="preserve"> </w:t>
      </w:r>
      <w:r>
        <w:t>sign</w:t>
      </w:r>
      <w:r>
        <w:rPr>
          <w:spacing w:val="-4"/>
        </w:rPr>
        <w:t xml:space="preserve"> </w:t>
      </w:r>
      <w:r>
        <w:t>them</w:t>
      </w:r>
      <w:r>
        <w:rPr>
          <w:spacing w:val="-3"/>
        </w:rPr>
        <w:t xml:space="preserve"> </w:t>
      </w:r>
      <w:r>
        <w:t>if</w:t>
      </w:r>
      <w:r>
        <w:rPr>
          <w:spacing w:val="-2"/>
        </w:rPr>
        <w:t xml:space="preserve"> </w:t>
      </w:r>
      <w:r>
        <w:t>necessary.</w:t>
      </w:r>
      <w:r>
        <w:rPr>
          <w:spacing w:val="-2"/>
        </w:rPr>
        <w:t xml:space="preserve"> </w:t>
      </w:r>
      <w:r>
        <w:t>Double</w:t>
      </w:r>
      <w:r>
        <w:rPr>
          <w:spacing w:val="-4"/>
        </w:rPr>
        <w:t xml:space="preserve"> </w:t>
      </w:r>
      <w:r>
        <w:t>check</w:t>
      </w:r>
      <w:r>
        <w:rPr>
          <w:spacing w:val="-3"/>
        </w:rPr>
        <w:t xml:space="preserve"> </w:t>
      </w:r>
      <w:r>
        <w:t>the</w:t>
      </w:r>
      <w:r>
        <w:rPr>
          <w:spacing w:val="-4"/>
        </w:rPr>
        <w:t xml:space="preserve"> </w:t>
      </w:r>
      <w:r>
        <w:t>names</w:t>
      </w:r>
      <w:r>
        <w:rPr>
          <w:spacing w:val="-5"/>
        </w:rPr>
        <w:t xml:space="preserve"> </w:t>
      </w:r>
      <w:r>
        <w:t>and</w:t>
      </w:r>
      <w:r>
        <w:rPr>
          <w:spacing w:val="-5"/>
        </w:rPr>
        <w:t xml:space="preserve"> </w:t>
      </w:r>
      <w:r>
        <w:t>make sure each participant is accounted for.</w:t>
      </w:r>
    </w:p>
    <w:p w14:paraId="588E9268" w14:textId="77777777" w:rsidR="000A4E28" w:rsidRDefault="00000000">
      <w:pPr>
        <w:pStyle w:val="ListParagraph"/>
        <w:numPr>
          <w:ilvl w:val="1"/>
          <w:numId w:val="90"/>
        </w:numPr>
        <w:tabs>
          <w:tab w:val="left" w:pos="1600"/>
        </w:tabs>
        <w:spacing w:before="121"/>
        <w:ind w:hanging="360"/>
      </w:pPr>
      <w:r>
        <w:t>Print</w:t>
      </w:r>
      <w:r>
        <w:rPr>
          <w:spacing w:val="-7"/>
        </w:rPr>
        <w:t xml:space="preserve"> </w:t>
      </w:r>
      <w:r>
        <w:t>final</w:t>
      </w:r>
      <w:r>
        <w:rPr>
          <w:spacing w:val="-4"/>
        </w:rPr>
        <w:t xml:space="preserve"> </w:t>
      </w:r>
      <w:r>
        <w:t>evaluations</w:t>
      </w:r>
      <w:r>
        <w:rPr>
          <w:spacing w:val="-5"/>
        </w:rPr>
        <w:t xml:space="preserve"> </w:t>
      </w:r>
      <w:r>
        <w:t>(See</w:t>
      </w:r>
      <w:r>
        <w:rPr>
          <w:spacing w:val="-4"/>
        </w:rPr>
        <w:t xml:space="preserve"> </w:t>
      </w:r>
      <w:r>
        <w:t>Appendix</w:t>
      </w:r>
      <w:r>
        <w:rPr>
          <w:spacing w:val="-5"/>
        </w:rPr>
        <w:t xml:space="preserve"> </w:t>
      </w:r>
      <w:r>
        <w:t>2,</w:t>
      </w:r>
      <w:r>
        <w:rPr>
          <w:spacing w:val="-2"/>
        </w:rPr>
        <w:t xml:space="preserve"> </w:t>
      </w:r>
      <w:r>
        <w:t>1</w:t>
      </w:r>
      <w:r>
        <w:rPr>
          <w:spacing w:val="-4"/>
        </w:rPr>
        <w:t xml:space="preserve"> </w:t>
      </w:r>
      <w:r>
        <w:t>per</w:t>
      </w:r>
      <w:r>
        <w:rPr>
          <w:spacing w:val="-2"/>
        </w:rPr>
        <w:t xml:space="preserve"> participant)</w:t>
      </w:r>
    </w:p>
    <w:p w14:paraId="70939185" w14:textId="77777777" w:rsidR="000A4E28" w:rsidRDefault="00000000">
      <w:pPr>
        <w:pStyle w:val="ListParagraph"/>
        <w:numPr>
          <w:ilvl w:val="1"/>
          <w:numId w:val="90"/>
        </w:numPr>
        <w:tabs>
          <w:tab w:val="left" w:pos="1600"/>
        </w:tabs>
        <w:spacing w:before="119"/>
        <w:ind w:hanging="360"/>
      </w:pPr>
      <w:r>
        <w:t>Burn</w:t>
      </w:r>
      <w:r>
        <w:rPr>
          <w:spacing w:val="-3"/>
        </w:rPr>
        <w:t xml:space="preserve"> </w:t>
      </w:r>
      <w:r>
        <w:t>the</w:t>
      </w:r>
      <w:r>
        <w:rPr>
          <w:spacing w:val="-6"/>
        </w:rPr>
        <w:t xml:space="preserve"> </w:t>
      </w:r>
      <w:r>
        <w:t>participant</w:t>
      </w:r>
      <w:r>
        <w:rPr>
          <w:spacing w:val="-4"/>
        </w:rPr>
        <w:t xml:space="preserve"> </w:t>
      </w:r>
      <w:r>
        <w:t>CDs</w:t>
      </w:r>
      <w:r>
        <w:rPr>
          <w:spacing w:val="-3"/>
        </w:rPr>
        <w:t xml:space="preserve"> </w:t>
      </w:r>
      <w:r>
        <w:t>(1</w:t>
      </w:r>
      <w:r>
        <w:rPr>
          <w:spacing w:val="-5"/>
        </w:rPr>
        <w:t xml:space="preserve"> </w:t>
      </w:r>
      <w:r>
        <w:t>per</w:t>
      </w:r>
      <w:r>
        <w:rPr>
          <w:spacing w:val="-4"/>
        </w:rPr>
        <w:t xml:space="preserve"> </w:t>
      </w:r>
      <w:r>
        <w:rPr>
          <w:spacing w:val="-2"/>
        </w:rPr>
        <w:t>participant)</w:t>
      </w:r>
    </w:p>
    <w:p w14:paraId="6842912D" w14:textId="77777777" w:rsidR="000A4E28" w:rsidRDefault="00000000">
      <w:pPr>
        <w:pStyle w:val="ListParagraph"/>
        <w:numPr>
          <w:ilvl w:val="1"/>
          <w:numId w:val="90"/>
        </w:numPr>
        <w:tabs>
          <w:tab w:val="left" w:pos="1600"/>
        </w:tabs>
        <w:spacing w:before="121"/>
        <w:ind w:right="543" w:hanging="360"/>
      </w:pPr>
      <w:r>
        <w:t>Optional: Review Tool: Word in a Hat (See Appendix 2). Write important words or terms</w:t>
      </w:r>
      <w:r>
        <w:rPr>
          <w:spacing w:val="-1"/>
        </w:rPr>
        <w:t xml:space="preserve"> </w:t>
      </w:r>
      <w:r>
        <w:t>on</w:t>
      </w:r>
      <w:r>
        <w:rPr>
          <w:spacing w:val="-4"/>
        </w:rPr>
        <w:t xml:space="preserve"> </w:t>
      </w:r>
      <w:r>
        <w:t>pieces</w:t>
      </w:r>
      <w:r>
        <w:rPr>
          <w:spacing w:val="-1"/>
        </w:rPr>
        <w:t xml:space="preserve"> </w:t>
      </w:r>
      <w:r>
        <w:t>of</w:t>
      </w:r>
      <w:r>
        <w:rPr>
          <w:spacing w:val="-3"/>
        </w:rPr>
        <w:t xml:space="preserve"> </w:t>
      </w:r>
      <w:r>
        <w:t>paper</w:t>
      </w:r>
      <w:r>
        <w:rPr>
          <w:spacing w:val="-5"/>
        </w:rPr>
        <w:t xml:space="preserve"> </w:t>
      </w:r>
      <w:r>
        <w:t>for</w:t>
      </w:r>
      <w:r>
        <w:rPr>
          <w:spacing w:val="-8"/>
        </w:rPr>
        <w:t xml:space="preserve"> </w:t>
      </w:r>
      <w:r>
        <w:t>Word</w:t>
      </w:r>
      <w:r>
        <w:rPr>
          <w:spacing w:val="-4"/>
        </w:rPr>
        <w:t xml:space="preserve"> </w:t>
      </w:r>
      <w:r>
        <w:t>in</w:t>
      </w:r>
      <w:r>
        <w:rPr>
          <w:spacing w:val="-2"/>
        </w:rPr>
        <w:t xml:space="preserve"> </w:t>
      </w:r>
      <w:r>
        <w:t>a</w:t>
      </w:r>
      <w:r>
        <w:rPr>
          <w:spacing w:val="-1"/>
        </w:rPr>
        <w:t xml:space="preserve"> </w:t>
      </w:r>
      <w:r>
        <w:t>Hat</w:t>
      </w:r>
      <w:r>
        <w:rPr>
          <w:spacing w:val="-3"/>
        </w:rPr>
        <w:t xml:space="preserve"> </w:t>
      </w:r>
      <w:r>
        <w:t>review</w:t>
      </w:r>
      <w:r>
        <w:rPr>
          <w:spacing w:val="-2"/>
        </w:rPr>
        <w:t xml:space="preserve"> </w:t>
      </w:r>
      <w:r>
        <w:t>or</w:t>
      </w:r>
      <w:r>
        <w:rPr>
          <w:spacing w:val="-3"/>
        </w:rPr>
        <w:t xml:space="preserve"> </w:t>
      </w:r>
      <w:r>
        <w:t>use</w:t>
      </w:r>
      <w:r>
        <w:rPr>
          <w:spacing w:val="-2"/>
        </w:rPr>
        <w:t xml:space="preserve"> </w:t>
      </w:r>
      <w:r>
        <w:t>sample</w:t>
      </w:r>
      <w:r>
        <w:rPr>
          <w:spacing w:val="-2"/>
        </w:rPr>
        <w:t xml:space="preserve"> </w:t>
      </w:r>
      <w:r>
        <w:t>words</w:t>
      </w:r>
      <w:r>
        <w:rPr>
          <w:spacing w:val="-1"/>
        </w:rPr>
        <w:t xml:space="preserve"> </w:t>
      </w:r>
      <w:r>
        <w:t>at</w:t>
      </w:r>
      <w:r>
        <w:rPr>
          <w:spacing w:val="-3"/>
        </w:rPr>
        <w:t xml:space="preserve"> </w:t>
      </w:r>
      <w:r>
        <w:t>the</w:t>
      </w:r>
      <w:r>
        <w:rPr>
          <w:spacing w:val="-2"/>
        </w:rPr>
        <w:t xml:space="preserve"> </w:t>
      </w:r>
      <w:r>
        <w:t>end</w:t>
      </w:r>
      <w:r>
        <w:rPr>
          <w:spacing w:val="-4"/>
        </w:rPr>
        <w:t xml:space="preserve"> </w:t>
      </w:r>
      <w:r>
        <w:t>of this Lesson Plan</w:t>
      </w:r>
    </w:p>
    <w:p w14:paraId="5CC860E9" w14:textId="77777777" w:rsidR="000A4E28" w:rsidRDefault="000A4E28">
      <w:pPr>
        <w:sectPr w:rsidR="000A4E28">
          <w:pgSz w:w="12240" w:h="15840"/>
          <w:pgMar w:top="940" w:right="960" w:bottom="1140" w:left="920" w:header="710" w:footer="940" w:gutter="0"/>
          <w:cols w:space="720"/>
        </w:sectPr>
      </w:pPr>
    </w:p>
    <w:p w14:paraId="0E3AA443" w14:textId="77777777" w:rsidR="000A4E28" w:rsidRDefault="000A4E28">
      <w:pPr>
        <w:pStyle w:val="BodyText"/>
        <w:spacing w:before="252"/>
      </w:pPr>
    </w:p>
    <w:p w14:paraId="7ABC5B1A" w14:textId="77777777" w:rsidR="000A4E28" w:rsidRDefault="00000000">
      <w:pPr>
        <w:pStyle w:val="ListParagraph"/>
        <w:numPr>
          <w:ilvl w:val="1"/>
          <w:numId w:val="90"/>
        </w:numPr>
        <w:tabs>
          <w:tab w:val="left" w:pos="1600"/>
        </w:tabs>
        <w:ind w:hanging="360"/>
      </w:pPr>
      <w:r>
        <w:t>Optional:</w:t>
      </w:r>
      <w:r>
        <w:rPr>
          <w:spacing w:val="-13"/>
        </w:rPr>
        <w:t xml:space="preserve"> </w:t>
      </w:r>
      <w:r>
        <w:t>Write</w:t>
      </w:r>
      <w:r>
        <w:rPr>
          <w:spacing w:val="-7"/>
        </w:rPr>
        <w:t xml:space="preserve"> </w:t>
      </w:r>
      <w:r>
        <w:t>the</w:t>
      </w:r>
      <w:r>
        <w:rPr>
          <w:spacing w:val="-7"/>
        </w:rPr>
        <w:t xml:space="preserve"> </w:t>
      </w:r>
      <w:r>
        <w:t>session</w:t>
      </w:r>
      <w:r>
        <w:rPr>
          <w:spacing w:val="-6"/>
        </w:rPr>
        <w:t xml:space="preserve"> </w:t>
      </w:r>
      <w:r>
        <w:t>Learning</w:t>
      </w:r>
      <w:r>
        <w:rPr>
          <w:spacing w:val="-5"/>
        </w:rPr>
        <w:t xml:space="preserve"> </w:t>
      </w:r>
      <w:r>
        <w:t>Outcomes</w:t>
      </w:r>
      <w:r>
        <w:rPr>
          <w:spacing w:val="-5"/>
        </w:rPr>
        <w:t xml:space="preserve"> </w:t>
      </w:r>
      <w:r>
        <w:t>on</w:t>
      </w:r>
      <w:r>
        <w:rPr>
          <w:spacing w:val="-7"/>
        </w:rPr>
        <w:t xml:space="preserve"> </w:t>
      </w:r>
      <w:r>
        <w:t>flipchart</w:t>
      </w:r>
      <w:r>
        <w:rPr>
          <w:spacing w:val="-3"/>
        </w:rPr>
        <w:t xml:space="preserve"> </w:t>
      </w:r>
      <w:r>
        <w:rPr>
          <w:spacing w:val="-2"/>
        </w:rPr>
        <w:t>paper</w:t>
      </w:r>
    </w:p>
    <w:p w14:paraId="27000090" w14:textId="77777777" w:rsidR="000A4E28" w:rsidRDefault="00000000">
      <w:pPr>
        <w:pStyle w:val="BodyText"/>
        <w:spacing w:before="172"/>
        <w:rPr>
          <w:sz w:val="20"/>
        </w:rPr>
      </w:pPr>
      <w:r>
        <w:rPr>
          <w:noProof/>
        </w:rPr>
        <mc:AlternateContent>
          <mc:Choice Requires="wpg">
            <w:drawing>
              <wp:anchor distT="0" distB="0" distL="0" distR="0" simplePos="0" relativeHeight="251860992" behindDoc="1" locked="0" layoutInCell="1" allowOverlap="1" wp14:anchorId="66922766" wp14:editId="0FFE631A">
                <wp:simplePos x="0" y="0"/>
                <wp:positionH relativeFrom="page">
                  <wp:posOffset>914400</wp:posOffset>
                </wp:positionH>
                <wp:positionV relativeFrom="paragraph">
                  <wp:posOffset>270924</wp:posOffset>
                </wp:positionV>
                <wp:extent cx="5944870" cy="20320"/>
                <wp:effectExtent l="0" t="0" r="0" b="0"/>
                <wp:wrapTopAndBottom/>
                <wp:docPr id="1909"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910" name="Graphic 1910"/>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911" name="Graphic 1911"/>
                        <wps:cNvSpPr/>
                        <wps:spPr>
                          <a:xfrm>
                            <a:off x="304" y="126"/>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912" name="Graphic 1912"/>
                        <wps:cNvSpPr/>
                        <wps:spPr>
                          <a:xfrm>
                            <a:off x="5941821" y="126"/>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913" name="Graphic 1913"/>
                        <wps:cNvSpPr/>
                        <wps:spPr>
                          <a:xfrm>
                            <a:off x="304" y="126"/>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914" name="Graphic 1914"/>
                        <wps:cNvSpPr/>
                        <wps:spPr>
                          <a:xfrm>
                            <a:off x="5941821" y="317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915" name="Graphic 1915"/>
                        <wps:cNvSpPr/>
                        <wps:spPr>
                          <a:xfrm>
                            <a:off x="304" y="1689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916" name="Graphic 1916"/>
                        <wps:cNvSpPr/>
                        <wps:spPr>
                          <a:xfrm>
                            <a:off x="304" y="16890"/>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C9CE223" id="Group 1909" o:spid="_x0000_s1026" style="position:absolute;margin-left:1in;margin-top:21.35pt;width:468.1pt;height:1.6pt;z-index:-251455488;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">
                <v:shape id="Graphic 191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" path="m5943600,l,,,19684r5943600,l5943600,xe" fillcolor="gray" stroked="f">
                  <v:path arrowok="t"/>
                </v:shape>
                <v:shape id="Graphic 1911" o:spid="_x0000_s1028" style="position:absolute;left:3;top: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" path="m5941428,l3048,,,,,3048r3048,l5941428,3048r,-3048xe" fillcolor="#9f9f9f" stroked="f">
                  <v:path arrowok="t"/>
                </v:shape>
                <v:shape id="Graphic 1912" o:spid="_x0000_s1029" style="position:absolute;left:59418;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" path="m3047,l,,,3048r3047,l3047,xe" fillcolor="#e2e2e2" stroked="f">
                  <v:path arrowok="t"/>
                </v:shape>
                <v:shape id="Graphic 1913" o:spid="_x0000_s1030" style="position:absolute;left:3;top:1;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" path="m3048,3048l,3048,,16764r3048,l3048,3048xem5944552,r-3035,l5941517,3048r3035,l5944552,xe" fillcolor="#9f9f9f" stroked="f">
                  <v:path arrowok="t"/>
                </v:shape>
                <v:shape id="Graphic 1914" o:spid="_x0000_s1031" style="position:absolute;left:59418;top:3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" path="m3047,l,,,13716r3047,l3047,xe" fillcolor="#e2e2e2" stroked="f">
                  <v:path arrowok="t"/>
                </v:shape>
                <v:shape id="Graphic 1915" o:spid="_x0000_s1032" style="position:absolute;left:3;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" path="m3047,l,,,3048r3047,l3047,xe" fillcolor="#9f9f9f" stroked="f">
                  <v:path arrowok="t"/>
                </v:shape>
                <v:shape id="Graphic 1916" o:spid="_x0000_s1033" style="position:absolute;left:3;top:168;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46226190" w14:textId="77777777" w:rsidR="000A4E28" w:rsidRDefault="00000000">
      <w:pPr>
        <w:pStyle w:val="Heading6"/>
        <w:tabs>
          <w:tab w:val="left" w:pos="8731"/>
        </w:tabs>
        <w:spacing w:before="48"/>
      </w:pPr>
      <w:r>
        <w:rPr>
          <w:spacing w:val="-2"/>
        </w:rPr>
        <w:t>Introduction</w:t>
      </w:r>
      <w:r>
        <w:tab/>
        <w:t>15</w:t>
      </w:r>
      <w:r>
        <w:rPr>
          <w:spacing w:val="-2"/>
        </w:rPr>
        <w:t xml:space="preserve"> minutes</w:t>
      </w:r>
    </w:p>
    <w:p w14:paraId="3005B591" w14:textId="77777777" w:rsidR="000A4E28" w:rsidRDefault="00000000">
      <w:pPr>
        <w:spacing w:before="85" w:line="605" w:lineRule="exact"/>
        <w:ind w:left="571"/>
        <w:rPr>
          <w:b/>
        </w:rPr>
      </w:pPr>
      <w:r>
        <w:rPr>
          <w:noProof/>
          <w:position w:val="-25"/>
        </w:rPr>
        <w:drawing>
          <wp:inline distT="0" distB="0" distL="0" distR="0" wp14:anchorId="2D2C9744" wp14:editId="22B3D5BC">
            <wp:extent cx="331893" cy="399288"/>
            <wp:effectExtent l="0" t="0" r="0" b="0"/>
            <wp:docPr id="1917" name="Image 1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7" name="Image 1917"/>
                    <pic:cNvPicPr/>
                  </pic:nvPicPr>
                  <pic:blipFill>
                    <a:blip r:embed="rId35" cstate="print"/>
                    <a:stretch>
                      <a:fillRect/>
                    </a:stretch>
                  </pic:blipFill>
                  <pic:spPr>
                    <a:xfrm>
                      <a:off x="0" y="0"/>
                      <a:ext cx="331893" cy="399288"/>
                    </a:xfrm>
                    <a:prstGeom prst="rect">
                      <a:avLst/>
                    </a:prstGeom>
                  </pic:spPr>
                </pic:pic>
              </a:graphicData>
            </a:graphic>
          </wp:inline>
        </w:drawing>
      </w:r>
      <w:r>
        <w:rPr>
          <w:rFonts w:ascii="Times New Roman"/>
          <w:spacing w:val="80"/>
          <w:sz w:val="20"/>
        </w:rPr>
        <w:t xml:space="preserve"> </w:t>
      </w:r>
      <w:r>
        <w:rPr>
          <w:b/>
        </w:rPr>
        <w:t>Option A: Word in a Hat Review</w:t>
      </w:r>
    </w:p>
    <w:p w14:paraId="661356DD" w14:textId="77777777" w:rsidR="000A4E28" w:rsidRDefault="00000000">
      <w:pPr>
        <w:pStyle w:val="ListParagraph"/>
        <w:numPr>
          <w:ilvl w:val="0"/>
          <w:numId w:val="89"/>
        </w:numPr>
        <w:tabs>
          <w:tab w:val="left" w:pos="1598"/>
        </w:tabs>
        <w:spacing w:line="229" w:lineRule="exact"/>
        <w:ind w:left="1598" w:hanging="356"/>
      </w:pPr>
      <w:r>
        <w:t>Play</w:t>
      </w:r>
      <w:r>
        <w:rPr>
          <w:spacing w:val="-13"/>
        </w:rPr>
        <w:t xml:space="preserve"> </w:t>
      </w:r>
      <w:r>
        <w:t>Word</w:t>
      </w:r>
      <w:r>
        <w:rPr>
          <w:spacing w:val="-5"/>
        </w:rPr>
        <w:t xml:space="preserve"> </w:t>
      </w:r>
      <w:r>
        <w:t>in</w:t>
      </w:r>
      <w:r>
        <w:rPr>
          <w:spacing w:val="-4"/>
        </w:rPr>
        <w:t xml:space="preserve"> </w:t>
      </w:r>
      <w:r>
        <w:t>a</w:t>
      </w:r>
      <w:r>
        <w:rPr>
          <w:spacing w:val="-3"/>
        </w:rPr>
        <w:t xml:space="preserve"> </w:t>
      </w:r>
      <w:r>
        <w:t>Hat</w:t>
      </w:r>
      <w:r>
        <w:rPr>
          <w:spacing w:val="-5"/>
        </w:rPr>
        <w:t xml:space="preserve"> </w:t>
      </w:r>
      <w:r>
        <w:t>to</w:t>
      </w:r>
      <w:r>
        <w:rPr>
          <w:spacing w:val="-5"/>
        </w:rPr>
        <w:t xml:space="preserve"> </w:t>
      </w:r>
      <w:r>
        <w:t>review</w:t>
      </w:r>
      <w:r>
        <w:rPr>
          <w:spacing w:val="-7"/>
        </w:rPr>
        <w:t xml:space="preserve"> </w:t>
      </w:r>
      <w:r>
        <w:t>important</w:t>
      </w:r>
      <w:r>
        <w:rPr>
          <w:spacing w:val="-2"/>
        </w:rPr>
        <w:t xml:space="preserve"> </w:t>
      </w:r>
      <w:r>
        <w:t>lessons</w:t>
      </w:r>
      <w:r>
        <w:rPr>
          <w:spacing w:val="-2"/>
        </w:rPr>
        <w:t xml:space="preserve"> </w:t>
      </w:r>
      <w:r>
        <w:t>learned</w:t>
      </w:r>
      <w:r>
        <w:rPr>
          <w:spacing w:val="-4"/>
        </w:rPr>
        <w:t xml:space="preserve"> </w:t>
      </w:r>
      <w:r>
        <w:t>during</w:t>
      </w:r>
      <w:r>
        <w:rPr>
          <w:spacing w:val="-4"/>
        </w:rPr>
        <w:t xml:space="preserve"> </w:t>
      </w:r>
      <w:r>
        <w:t>the</w:t>
      </w:r>
      <w:r>
        <w:rPr>
          <w:spacing w:val="-5"/>
        </w:rPr>
        <w:t xml:space="preserve"> </w:t>
      </w:r>
      <w:r>
        <w:rPr>
          <w:spacing w:val="-2"/>
        </w:rPr>
        <w:t>workshop.</w:t>
      </w:r>
    </w:p>
    <w:p w14:paraId="0EF8384D" w14:textId="77777777" w:rsidR="000A4E28" w:rsidRDefault="00000000">
      <w:pPr>
        <w:pStyle w:val="ListParagraph"/>
        <w:numPr>
          <w:ilvl w:val="0"/>
          <w:numId w:val="89"/>
        </w:numPr>
        <w:tabs>
          <w:tab w:val="left" w:pos="1598"/>
          <w:tab w:val="left" w:pos="1600"/>
        </w:tabs>
        <w:spacing w:before="119"/>
        <w:ind w:right="525"/>
      </w:pPr>
      <w:r>
        <w:t>Write</w:t>
      </w:r>
      <w:r>
        <w:rPr>
          <w:spacing w:val="-4"/>
        </w:rPr>
        <w:t xml:space="preserve"> </w:t>
      </w:r>
      <w:r>
        <w:t>words</w:t>
      </w:r>
      <w:r>
        <w:rPr>
          <w:spacing w:val="-1"/>
        </w:rPr>
        <w:t xml:space="preserve"> </w:t>
      </w:r>
      <w:r>
        <w:t>or</w:t>
      </w:r>
      <w:r>
        <w:rPr>
          <w:spacing w:val="-3"/>
        </w:rPr>
        <w:t xml:space="preserve"> </w:t>
      </w:r>
      <w:r>
        <w:t>terms</w:t>
      </w:r>
      <w:r>
        <w:rPr>
          <w:spacing w:val="-2"/>
        </w:rPr>
        <w:t xml:space="preserve"> </w:t>
      </w:r>
      <w:r>
        <w:t>related</w:t>
      </w:r>
      <w:r>
        <w:rPr>
          <w:spacing w:val="-4"/>
        </w:rPr>
        <w:t xml:space="preserve"> </w:t>
      </w:r>
      <w:r>
        <w:t>to</w:t>
      </w:r>
      <w:r>
        <w:rPr>
          <w:spacing w:val="-4"/>
        </w:rPr>
        <w:t xml:space="preserve"> </w:t>
      </w:r>
      <w:r>
        <w:t>the</w:t>
      </w:r>
      <w:r>
        <w:rPr>
          <w:spacing w:val="-2"/>
        </w:rPr>
        <w:t xml:space="preserve"> </w:t>
      </w:r>
      <w:r>
        <w:t>workshop</w:t>
      </w:r>
      <w:r>
        <w:rPr>
          <w:spacing w:val="-2"/>
        </w:rPr>
        <w:t xml:space="preserve"> </w:t>
      </w:r>
      <w:r>
        <w:t>on</w:t>
      </w:r>
      <w:r>
        <w:rPr>
          <w:spacing w:val="-6"/>
        </w:rPr>
        <w:t xml:space="preserve"> </w:t>
      </w:r>
      <w:r>
        <w:t>pieces</w:t>
      </w:r>
      <w:r>
        <w:rPr>
          <w:spacing w:val="-1"/>
        </w:rPr>
        <w:t xml:space="preserve"> </w:t>
      </w:r>
      <w:r>
        <w:t>of paper</w:t>
      </w:r>
      <w:r>
        <w:rPr>
          <w:spacing w:val="-3"/>
        </w:rPr>
        <w:t xml:space="preserve"> </w:t>
      </w:r>
      <w:r>
        <w:t>or</w:t>
      </w:r>
      <w:r>
        <w:rPr>
          <w:spacing w:val="-3"/>
        </w:rPr>
        <w:t xml:space="preserve"> </w:t>
      </w:r>
      <w:r>
        <w:t>use</w:t>
      </w:r>
      <w:r>
        <w:rPr>
          <w:spacing w:val="-4"/>
        </w:rPr>
        <w:t xml:space="preserve"> </w:t>
      </w:r>
      <w:r>
        <w:t>the</w:t>
      </w:r>
      <w:r>
        <w:rPr>
          <w:spacing w:val="-2"/>
        </w:rPr>
        <w:t xml:space="preserve"> </w:t>
      </w:r>
      <w:r>
        <w:t>list at</w:t>
      </w:r>
      <w:r>
        <w:rPr>
          <w:spacing w:val="-3"/>
        </w:rPr>
        <w:t xml:space="preserve"> </w:t>
      </w:r>
      <w:r>
        <w:t>the end of this Lesson Plan. Place the papers in a hat (or other container). Pass the hat around the circle. Each participant pulls a piece of paper out of the hat and has to explain what the word means, or tell the group what they have learned about it.</w:t>
      </w:r>
    </w:p>
    <w:p w14:paraId="6394978B" w14:textId="77777777" w:rsidR="000A4E28" w:rsidRDefault="00000000">
      <w:pPr>
        <w:pStyle w:val="ListParagraph"/>
        <w:numPr>
          <w:ilvl w:val="0"/>
          <w:numId w:val="89"/>
        </w:numPr>
        <w:tabs>
          <w:tab w:val="left" w:pos="1596"/>
        </w:tabs>
        <w:spacing w:before="121"/>
        <w:ind w:left="1596" w:hanging="356"/>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3"/>
        </w:rPr>
        <w:t xml:space="preserve"> </w:t>
      </w:r>
      <w:r>
        <w:t>learning</w:t>
      </w:r>
      <w:r>
        <w:rPr>
          <w:spacing w:val="-5"/>
        </w:rPr>
        <w:t xml:space="preserve"> </w:t>
      </w:r>
      <w:r>
        <w:rPr>
          <w:spacing w:val="-2"/>
        </w:rPr>
        <w:t>outcomes.</w:t>
      </w:r>
    </w:p>
    <w:p w14:paraId="5686AAD4" w14:textId="77777777" w:rsidR="000A4E28" w:rsidRDefault="00000000">
      <w:pPr>
        <w:pStyle w:val="Heading6"/>
        <w:spacing w:before="251"/>
        <w:ind w:left="1240"/>
      </w:pPr>
      <w:r>
        <w:t>Option</w:t>
      </w:r>
      <w:r>
        <w:rPr>
          <w:spacing w:val="-5"/>
        </w:rPr>
        <w:t xml:space="preserve"> </w:t>
      </w:r>
      <w:r>
        <w:t>B:</w:t>
      </w:r>
      <w:r>
        <w:rPr>
          <w:spacing w:val="-4"/>
        </w:rPr>
        <w:t xml:space="preserve"> </w:t>
      </w:r>
      <w:r>
        <w:t>What’s</w:t>
      </w:r>
      <w:r>
        <w:rPr>
          <w:spacing w:val="-2"/>
        </w:rPr>
        <w:t xml:space="preserve"> </w:t>
      </w:r>
      <w:r>
        <w:rPr>
          <w:spacing w:val="-4"/>
        </w:rPr>
        <w:t>Next?</w:t>
      </w:r>
    </w:p>
    <w:p w14:paraId="0754601C" w14:textId="77777777" w:rsidR="000A4E28" w:rsidRDefault="00000000">
      <w:pPr>
        <w:pStyle w:val="ListParagraph"/>
        <w:numPr>
          <w:ilvl w:val="0"/>
          <w:numId w:val="88"/>
        </w:numPr>
        <w:tabs>
          <w:tab w:val="left" w:pos="1598"/>
          <w:tab w:val="left" w:pos="1600"/>
        </w:tabs>
        <w:spacing w:before="160"/>
        <w:ind w:right="1028"/>
      </w:pPr>
      <w:r>
        <w:t>Ask</w:t>
      </w:r>
      <w:r>
        <w:rPr>
          <w:spacing w:val="-1"/>
        </w:rPr>
        <w:t xml:space="preserve"> </w:t>
      </w:r>
      <w:r>
        <w:t>participants</w:t>
      </w:r>
      <w:r>
        <w:rPr>
          <w:spacing w:val="-3"/>
        </w:rPr>
        <w:t xml:space="preserve"> </w:t>
      </w:r>
      <w:r>
        <w:t>to</w:t>
      </w:r>
      <w:r>
        <w:rPr>
          <w:spacing w:val="-4"/>
        </w:rPr>
        <w:t xml:space="preserve"> </w:t>
      </w:r>
      <w:r>
        <w:t>silently</w:t>
      </w:r>
      <w:r>
        <w:rPr>
          <w:spacing w:val="-4"/>
        </w:rPr>
        <w:t xml:space="preserve"> </w:t>
      </w:r>
      <w:r>
        <w:t>reflect</w:t>
      </w:r>
      <w:r>
        <w:rPr>
          <w:spacing w:val="-5"/>
        </w:rPr>
        <w:t xml:space="preserve"> </w:t>
      </w:r>
      <w:r>
        <w:t>for</w:t>
      </w:r>
      <w:r>
        <w:rPr>
          <w:spacing w:val="-1"/>
        </w:rPr>
        <w:t xml:space="preserve"> </w:t>
      </w:r>
      <w:r>
        <w:t>a</w:t>
      </w:r>
      <w:r>
        <w:rPr>
          <w:spacing w:val="-6"/>
        </w:rPr>
        <w:t xml:space="preserve"> </w:t>
      </w:r>
      <w:r>
        <w:t>few</w:t>
      </w:r>
      <w:r>
        <w:rPr>
          <w:spacing w:val="-5"/>
        </w:rPr>
        <w:t xml:space="preserve"> </w:t>
      </w:r>
      <w:r>
        <w:t>minutes</w:t>
      </w:r>
      <w:r>
        <w:rPr>
          <w:spacing w:val="-1"/>
        </w:rPr>
        <w:t xml:space="preserve"> </w:t>
      </w:r>
      <w:r>
        <w:t>on</w:t>
      </w:r>
      <w:r>
        <w:rPr>
          <w:spacing w:val="-2"/>
        </w:rPr>
        <w:t xml:space="preserve"> </w:t>
      </w:r>
      <w:r>
        <w:t>what</w:t>
      </w:r>
      <w:r>
        <w:rPr>
          <w:spacing w:val="-3"/>
        </w:rPr>
        <w:t xml:space="preserve"> </w:t>
      </w:r>
      <w:r>
        <w:t>they</w:t>
      </w:r>
      <w:r>
        <w:rPr>
          <w:spacing w:val="-4"/>
        </w:rPr>
        <w:t xml:space="preserve"> </w:t>
      </w:r>
      <w:r>
        <w:t>will</w:t>
      </w:r>
      <w:r>
        <w:rPr>
          <w:spacing w:val="-2"/>
        </w:rPr>
        <w:t xml:space="preserve"> </w:t>
      </w:r>
      <w:r>
        <w:t>do</w:t>
      </w:r>
      <w:r>
        <w:rPr>
          <w:spacing w:val="-2"/>
        </w:rPr>
        <w:t xml:space="preserve"> </w:t>
      </w:r>
      <w:r>
        <w:t>with</w:t>
      </w:r>
      <w:r>
        <w:rPr>
          <w:spacing w:val="-2"/>
        </w:rPr>
        <w:t xml:space="preserve"> </w:t>
      </w:r>
      <w:r>
        <w:t>the information they have learned in the workshop.</w:t>
      </w:r>
    </w:p>
    <w:p w14:paraId="4AF7C486" w14:textId="77777777" w:rsidR="000A4E28" w:rsidRDefault="00000000">
      <w:pPr>
        <w:pStyle w:val="ListParagraph"/>
        <w:numPr>
          <w:ilvl w:val="0"/>
          <w:numId w:val="88"/>
        </w:numPr>
        <w:tabs>
          <w:tab w:val="left" w:pos="1598"/>
          <w:tab w:val="left" w:pos="1600"/>
        </w:tabs>
        <w:spacing w:before="121"/>
        <w:ind w:right="940"/>
      </w:pPr>
      <w:r>
        <w:t>Ask</w:t>
      </w:r>
      <w:r>
        <w:rPr>
          <w:spacing w:val="-1"/>
        </w:rPr>
        <w:t xml:space="preserve"> </w:t>
      </w:r>
      <w:r>
        <w:t>each</w:t>
      </w:r>
      <w:r>
        <w:rPr>
          <w:spacing w:val="-2"/>
        </w:rPr>
        <w:t xml:space="preserve"> </w:t>
      </w:r>
      <w:r>
        <w:t>person</w:t>
      </w:r>
      <w:r>
        <w:rPr>
          <w:spacing w:val="-4"/>
        </w:rPr>
        <w:t xml:space="preserve"> </w:t>
      </w:r>
      <w:r>
        <w:t>to</w:t>
      </w:r>
      <w:r>
        <w:rPr>
          <w:spacing w:val="-4"/>
        </w:rPr>
        <w:t xml:space="preserve"> </w:t>
      </w:r>
      <w:r>
        <w:t>share</w:t>
      </w:r>
      <w:r>
        <w:rPr>
          <w:spacing w:val="-2"/>
        </w:rPr>
        <w:t xml:space="preserve"> </w:t>
      </w:r>
      <w:r>
        <w:t>with</w:t>
      </w:r>
      <w:r>
        <w:rPr>
          <w:spacing w:val="-2"/>
        </w:rPr>
        <w:t xml:space="preserve"> </w:t>
      </w:r>
      <w:r>
        <w:t>the</w:t>
      </w:r>
      <w:r>
        <w:rPr>
          <w:spacing w:val="-4"/>
        </w:rPr>
        <w:t xml:space="preserve"> </w:t>
      </w:r>
      <w:r>
        <w:t>group</w:t>
      </w:r>
      <w:r>
        <w:rPr>
          <w:spacing w:val="-2"/>
        </w:rPr>
        <w:t xml:space="preserve"> </w:t>
      </w:r>
      <w:r>
        <w:t>what</w:t>
      </w:r>
      <w:r>
        <w:rPr>
          <w:spacing w:val="-3"/>
        </w:rPr>
        <w:t xml:space="preserve"> </w:t>
      </w:r>
      <w:r>
        <w:t>they</w:t>
      </w:r>
      <w:r>
        <w:rPr>
          <w:spacing w:val="-4"/>
        </w:rPr>
        <w:t xml:space="preserve"> </w:t>
      </w:r>
      <w:r>
        <w:t>will</w:t>
      </w:r>
      <w:r>
        <w:rPr>
          <w:spacing w:val="-2"/>
        </w:rPr>
        <w:t xml:space="preserve"> </w:t>
      </w:r>
      <w:r>
        <w:t>do</w:t>
      </w:r>
      <w:r>
        <w:rPr>
          <w:spacing w:val="-2"/>
        </w:rPr>
        <w:t xml:space="preserve"> </w:t>
      </w:r>
      <w:r>
        <w:t>next as</w:t>
      </w:r>
      <w:r>
        <w:rPr>
          <w:spacing w:val="-2"/>
        </w:rPr>
        <w:t xml:space="preserve"> </w:t>
      </w:r>
      <w:r>
        <w:t>an</w:t>
      </w:r>
      <w:r>
        <w:rPr>
          <w:spacing w:val="-4"/>
        </w:rPr>
        <w:t xml:space="preserve"> </w:t>
      </w:r>
      <w:r>
        <w:t>action</w:t>
      </w:r>
      <w:r>
        <w:rPr>
          <w:spacing w:val="-2"/>
        </w:rPr>
        <w:t xml:space="preserve"> </w:t>
      </w:r>
      <w:r>
        <w:t>step towards using their new knowledge.</w:t>
      </w:r>
    </w:p>
    <w:p w14:paraId="1E3B24EB" w14:textId="77777777" w:rsidR="000A4E28" w:rsidRDefault="00000000">
      <w:pPr>
        <w:pStyle w:val="ListParagraph"/>
        <w:numPr>
          <w:ilvl w:val="0"/>
          <w:numId w:val="88"/>
        </w:numPr>
        <w:tabs>
          <w:tab w:val="left" w:pos="1598"/>
        </w:tabs>
        <w:spacing w:before="118"/>
        <w:ind w:left="1598" w:hanging="358"/>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3"/>
        </w:rPr>
        <w:t xml:space="preserve"> </w:t>
      </w:r>
      <w:r>
        <w:t>learning</w:t>
      </w:r>
      <w:r>
        <w:rPr>
          <w:spacing w:val="-5"/>
        </w:rPr>
        <w:t xml:space="preserve"> </w:t>
      </w:r>
      <w:r>
        <w:rPr>
          <w:spacing w:val="-2"/>
        </w:rPr>
        <w:t>outcomes.</w:t>
      </w:r>
    </w:p>
    <w:p w14:paraId="5E0415D9" w14:textId="77777777" w:rsidR="000A4E28" w:rsidRDefault="00000000">
      <w:pPr>
        <w:pStyle w:val="BodyText"/>
        <w:spacing w:before="38"/>
        <w:rPr>
          <w:sz w:val="20"/>
        </w:rPr>
      </w:pPr>
      <w:r>
        <w:rPr>
          <w:noProof/>
        </w:rPr>
        <mc:AlternateContent>
          <mc:Choice Requires="wpg">
            <w:drawing>
              <wp:anchor distT="0" distB="0" distL="0" distR="0" simplePos="0" relativeHeight="251862016" behindDoc="1" locked="0" layoutInCell="1" allowOverlap="1" wp14:anchorId="681B5274" wp14:editId="7B371F14">
                <wp:simplePos x="0" y="0"/>
                <wp:positionH relativeFrom="page">
                  <wp:posOffset>914400</wp:posOffset>
                </wp:positionH>
                <wp:positionV relativeFrom="paragraph">
                  <wp:posOffset>185824</wp:posOffset>
                </wp:positionV>
                <wp:extent cx="5944870" cy="20955"/>
                <wp:effectExtent l="0" t="0" r="0" b="0"/>
                <wp:wrapTopAndBottom/>
                <wp:docPr id="1918" name="Group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919" name="Graphic 1919"/>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920" name="Graphic 1920"/>
                        <wps:cNvSpPr/>
                        <wps:spPr>
                          <a:xfrm>
                            <a:off x="304" y="901"/>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921" name="Graphic 1921"/>
                        <wps:cNvSpPr/>
                        <wps:spPr>
                          <a:xfrm>
                            <a:off x="59418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922" name="Graphic 1922"/>
                        <wps:cNvSpPr/>
                        <wps:spPr>
                          <a:xfrm>
                            <a:off x="304" y="901"/>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923" name="Graphic 1923"/>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924" name="Graphic 1924"/>
                        <wps:cNvSpPr/>
                        <wps:spPr>
                          <a:xfrm>
                            <a:off x="304" y="1765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925" name="Graphic 1925"/>
                        <wps:cNvSpPr/>
                        <wps:spPr>
                          <a:xfrm>
                            <a:off x="304" y="17652"/>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8047E9A" id="Group 1918" o:spid="_x0000_s1026" style="position:absolute;margin-left:1in;margin-top:14.65pt;width:468.1pt;height:1.65pt;z-index:-25145446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">
                <v:shape id="Graphic 1919"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" path="m5943600,l,,,20320r5943600,l5943600,xe" fillcolor="gray" stroked="f">
                  <v:path arrowok="t"/>
                </v:shape>
                <v:shape id="Graphic 1920" o:spid="_x0000_s1028" style="position:absolute;left:3;top:9;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" path="m5941428,l3048,,,,,3035r3048,l5941428,3035r,-3035xe" fillcolor="#9f9f9f" stroked="f">
                  <v:path arrowok="t"/>
                </v:shape>
                <v:shape id="Graphic 1921"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" path="m3047,l,,,3047r3047,l3047,xe" fillcolor="#e2e2e2" stroked="f">
                  <v:path arrowok="t"/>
                </v:shape>
                <v:shape id="Graphic 1922" o:spid="_x0000_s1030" style="position:absolute;left:3;top:9;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" path="m3048,3048l,3048,,16751r3048,l3048,3048xem5944552,r-3035,l5941517,3035r3035,l5944552,xe" fillcolor="#9f9f9f" stroked="f">
                  <v:path arrowok="t"/>
                </v:shape>
                <v:shape id="Graphic 1923"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" path="m3047,l,,,13715r3047,l3047,xe" fillcolor="#e2e2e2" stroked="f">
                  <v:path arrowok="t"/>
                </v:shape>
                <v:shape id="Graphic 1924"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" path="m3047,l,,,3048r3047,l3047,xe" fillcolor="#9f9f9f" stroked="f">
                  <v:path arrowok="t"/>
                </v:shape>
                <v:shape id="Graphic 1925"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" path="m5941428,l3048,,,,,3048r3048,l5941428,3048r,-3048xem5944552,r-3035,l5941517,3048r3035,l5944552,xe" fillcolor="#e2e2e2" stroked="f">
                  <v:path arrowok="t"/>
                </v:shape>
                <w10:wrap type="topAndBottom" anchorx="page"/>
              </v:group>
            </w:pict>
          </mc:Fallback>
        </mc:AlternateContent>
      </w:r>
    </w:p>
    <w:p w14:paraId="5DC714CD" w14:textId="77777777" w:rsidR="000A4E28" w:rsidRDefault="00000000">
      <w:pPr>
        <w:pStyle w:val="Heading6"/>
        <w:tabs>
          <w:tab w:val="left" w:pos="8731"/>
        </w:tabs>
      </w:pPr>
      <w:r>
        <w:t>Self-</w:t>
      </w:r>
      <w:r>
        <w:rPr>
          <w:spacing w:val="-2"/>
        </w:rPr>
        <w:t>Assessment</w:t>
      </w:r>
      <w:r>
        <w:tab/>
        <w:t>10</w:t>
      </w:r>
      <w:r>
        <w:rPr>
          <w:spacing w:val="-2"/>
        </w:rPr>
        <w:t xml:space="preserve"> minutes</w:t>
      </w:r>
    </w:p>
    <w:p w14:paraId="3975D6B0" w14:textId="77777777" w:rsidR="000A4E28" w:rsidRDefault="000A4E28">
      <w:pPr>
        <w:pStyle w:val="BodyText"/>
        <w:spacing w:before="3"/>
        <w:rPr>
          <w:b/>
        </w:rPr>
      </w:pPr>
    </w:p>
    <w:p w14:paraId="78B9EC16" w14:textId="77777777" w:rsidR="000A4E28" w:rsidRDefault="00000000">
      <w:pPr>
        <w:pStyle w:val="ListParagraph"/>
        <w:numPr>
          <w:ilvl w:val="0"/>
          <w:numId w:val="87"/>
        </w:numPr>
        <w:tabs>
          <w:tab w:val="left" w:pos="1598"/>
          <w:tab w:val="left" w:pos="1600"/>
        </w:tabs>
        <w:spacing w:before="1"/>
        <w:ind w:right="1456"/>
      </w:pPr>
      <w:r>
        <w:rPr>
          <w:noProof/>
        </w:rPr>
        <w:drawing>
          <wp:anchor distT="0" distB="0" distL="0" distR="0" simplePos="0" relativeHeight="251613184" behindDoc="0" locked="0" layoutInCell="1" allowOverlap="1" wp14:anchorId="0CB03489" wp14:editId="5EDC1F65">
            <wp:simplePos x="0" y="0"/>
            <wp:positionH relativeFrom="page">
              <wp:posOffset>869854</wp:posOffset>
            </wp:positionH>
            <wp:positionV relativeFrom="paragraph">
              <wp:posOffset>-87306</wp:posOffset>
            </wp:positionV>
            <wp:extent cx="443758" cy="381677"/>
            <wp:effectExtent l="0" t="0" r="0" b="0"/>
            <wp:wrapNone/>
            <wp:docPr id="1926" name="Image 1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6" name="Image 1926"/>
                    <pic:cNvPicPr/>
                  </pic:nvPicPr>
                  <pic:blipFill>
                    <a:blip r:embed="rId37" cstate="print"/>
                    <a:stretch>
                      <a:fillRect/>
                    </a:stretch>
                  </pic:blipFill>
                  <pic:spPr>
                    <a:xfrm>
                      <a:off x="0" y="0"/>
                      <a:ext cx="443758" cy="381677"/>
                    </a:xfrm>
                    <a:prstGeom prst="rect">
                      <a:avLst/>
                    </a:prstGeom>
                  </pic:spPr>
                </pic:pic>
              </a:graphicData>
            </a:graphic>
          </wp:anchor>
        </w:drawing>
      </w: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place</w:t>
      </w:r>
      <w:r>
        <w:rPr>
          <w:spacing w:val="-3"/>
        </w:rPr>
        <w:t xml:space="preserve"> </w:t>
      </w:r>
      <w:r>
        <w:t>stickers</w:t>
      </w:r>
      <w:r>
        <w:rPr>
          <w:spacing w:val="-5"/>
        </w:rPr>
        <w:t xml:space="preserve"> </w:t>
      </w:r>
      <w:r>
        <w:t>on</w:t>
      </w:r>
      <w:r>
        <w:rPr>
          <w:spacing w:val="-5"/>
        </w:rPr>
        <w:t xml:space="preserve"> </w:t>
      </w:r>
      <w:r>
        <w:t>the</w:t>
      </w:r>
      <w:r>
        <w:rPr>
          <w:spacing w:val="-3"/>
        </w:rPr>
        <w:t xml:space="preserve"> </w:t>
      </w:r>
      <w:r>
        <w:t>self-assessment</w:t>
      </w:r>
      <w:r>
        <w:rPr>
          <w:spacing w:val="-4"/>
        </w:rPr>
        <w:t xml:space="preserve"> </w:t>
      </w:r>
      <w:r>
        <w:t>chart</w:t>
      </w:r>
      <w:r>
        <w:rPr>
          <w:spacing w:val="-4"/>
        </w:rPr>
        <w:t xml:space="preserve"> </w:t>
      </w:r>
      <w:r>
        <w:t>from</w:t>
      </w:r>
      <w:r>
        <w:rPr>
          <w:spacing w:val="-4"/>
        </w:rPr>
        <w:t xml:space="preserve"> </w:t>
      </w:r>
      <w:r>
        <w:t>the beginning of the workshop again.</w:t>
      </w:r>
    </w:p>
    <w:p w14:paraId="0FA2F325" w14:textId="77777777" w:rsidR="000A4E28" w:rsidRDefault="00000000">
      <w:pPr>
        <w:pStyle w:val="ListParagraph"/>
        <w:numPr>
          <w:ilvl w:val="0"/>
          <w:numId w:val="87"/>
        </w:numPr>
        <w:tabs>
          <w:tab w:val="left" w:pos="1598"/>
          <w:tab w:val="left" w:pos="1600"/>
        </w:tabs>
        <w:spacing w:before="120"/>
        <w:ind w:right="634"/>
      </w:pPr>
      <w:r>
        <w:t>Discuss</w:t>
      </w:r>
      <w:r>
        <w:rPr>
          <w:spacing w:val="-3"/>
        </w:rPr>
        <w:t xml:space="preserve"> </w:t>
      </w:r>
      <w:r>
        <w:t>the</w:t>
      </w:r>
      <w:r>
        <w:rPr>
          <w:spacing w:val="-5"/>
        </w:rPr>
        <w:t xml:space="preserve"> </w:t>
      </w:r>
      <w:r>
        <w:t>results</w:t>
      </w:r>
      <w:r>
        <w:rPr>
          <w:spacing w:val="-2"/>
        </w:rPr>
        <w:t xml:space="preserve"> </w:t>
      </w:r>
      <w:r>
        <w:t>with</w:t>
      </w:r>
      <w:r>
        <w:rPr>
          <w:spacing w:val="-3"/>
        </w:rPr>
        <w:t xml:space="preserve"> </w:t>
      </w:r>
      <w:r>
        <w:t>the</w:t>
      </w:r>
      <w:r>
        <w:rPr>
          <w:spacing w:val="-3"/>
        </w:rPr>
        <w:t xml:space="preserve"> </w:t>
      </w:r>
      <w:r>
        <w:t>entire</w:t>
      </w:r>
      <w:r>
        <w:rPr>
          <w:spacing w:val="-7"/>
        </w:rPr>
        <w:t xml:space="preserve"> </w:t>
      </w:r>
      <w:r>
        <w:t>group. Ask</w:t>
      </w:r>
      <w:r>
        <w:rPr>
          <w:spacing w:val="-2"/>
        </w:rPr>
        <w:t xml:space="preserve"> </w:t>
      </w:r>
      <w:r>
        <w:t>participants</w:t>
      </w:r>
      <w:r>
        <w:rPr>
          <w:spacing w:val="-2"/>
        </w:rPr>
        <w:t xml:space="preserve"> </w:t>
      </w:r>
      <w:r>
        <w:t>if</w:t>
      </w:r>
      <w:r>
        <w:rPr>
          <w:spacing w:val="-1"/>
        </w:rPr>
        <w:t xml:space="preserve"> </w:t>
      </w:r>
      <w:r>
        <w:t>they</w:t>
      </w:r>
      <w:r>
        <w:rPr>
          <w:spacing w:val="-5"/>
        </w:rPr>
        <w:t xml:space="preserve"> </w:t>
      </w:r>
      <w:r>
        <w:t>think</w:t>
      </w:r>
      <w:r>
        <w:rPr>
          <w:spacing w:val="-1"/>
        </w:rPr>
        <w:t xml:space="preserve"> </w:t>
      </w:r>
      <w:r>
        <w:t>the</w:t>
      </w:r>
      <w:r>
        <w:rPr>
          <w:spacing w:val="-8"/>
        </w:rPr>
        <w:t xml:space="preserve"> </w:t>
      </w:r>
      <w:r>
        <w:t>workshop was a success or not.</w:t>
      </w:r>
    </w:p>
    <w:p w14:paraId="79567C53" w14:textId="77777777" w:rsidR="000A4E28" w:rsidRDefault="00000000">
      <w:pPr>
        <w:pStyle w:val="BodyText"/>
        <w:spacing w:before="170"/>
        <w:rPr>
          <w:sz w:val="20"/>
        </w:rPr>
      </w:pPr>
      <w:r>
        <w:rPr>
          <w:noProof/>
        </w:rPr>
        <mc:AlternateContent>
          <mc:Choice Requires="wpg">
            <w:drawing>
              <wp:anchor distT="0" distB="0" distL="0" distR="0" simplePos="0" relativeHeight="251863040" behindDoc="1" locked="0" layoutInCell="1" allowOverlap="1" wp14:anchorId="3DAD454D" wp14:editId="3B486C1F">
                <wp:simplePos x="0" y="0"/>
                <wp:positionH relativeFrom="page">
                  <wp:posOffset>914400</wp:posOffset>
                </wp:positionH>
                <wp:positionV relativeFrom="paragraph">
                  <wp:posOffset>269575</wp:posOffset>
                </wp:positionV>
                <wp:extent cx="5944870" cy="20955"/>
                <wp:effectExtent l="0" t="0" r="0" b="0"/>
                <wp:wrapTopAndBottom/>
                <wp:docPr id="1927" name="Group 1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928" name="Graphic 1928"/>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929" name="Graphic 1929"/>
                        <wps:cNvSpPr/>
                        <wps:spPr>
                          <a:xfrm>
                            <a:off x="304" y="647"/>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930" name="Graphic 1930"/>
                        <wps:cNvSpPr/>
                        <wps:spPr>
                          <a:xfrm>
                            <a:off x="5941821"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931" name="Graphic 1931"/>
                        <wps:cNvSpPr/>
                        <wps:spPr>
                          <a:xfrm>
                            <a:off x="304" y="647"/>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932" name="Graphic 1932"/>
                        <wps:cNvSpPr/>
                        <wps:spPr>
                          <a:xfrm>
                            <a:off x="5941821"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933" name="Graphic 1933"/>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934" name="Graphic 1934"/>
                        <wps:cNvSpPr/>
                        <wps:spPr>
                          <a:xfrm>
                            <a:off x="304" y="17411"/>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6FA4A7A" id="Group 1927" o:spid="_x0000_s1026" style="position:absolute;margin-left:1in;margin-top:21.25pt;width:468.1pt;height:1.65pt;z-index:-25145344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">
                <v:shape id="Graphic 1928"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" path="m5943600,l,,,19685r5943600,l5943600,xe" fillcolor="gray" stroked="f">
                  <v:path arrowok="t"/>
                </v:shape>
                <v:shape id="Graphic 1929" o:spid="_x0000_s1028" style="position:absolute;left:3;top:6;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" path="m5941428,l3048,,,,,3035r3048,l5941428,3035r,-3035xe" fillcolor="#9f9f9f" stroked="f">
                  <v:path arrowok="t"/>
                </v:shape>
                <v:shape id="Graphic 1930" o:spid="_x0000_s1029" style="position:absolute;left:59418;top: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" path="m3047,l,,,3047r3047,l3047,xe" fillcolor="#e2e2e2" stroked="f">
                  <v:path arrowok="t"/>
                </v:shape>
                <v:shape id="Graphic 1931" o:spid="_x0000_s1030" style="position:absolute;left:3;top:6;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" path="m3048,3048l,3048,,16751r3048,l3048,3048xem5944552,r-3035,l5941517,3035r3035,l5944552,xe" fillcolor="#9f9f9f" stroked="f">
                  <v:path arrowok="t"/>
                </v:shape>
                <v:shape id="Graphic 1932" o:spid="_x0000_s1031" style="position:absolute;left:59418;top:36;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" path="m3047,l,,,13715r3047,l3047,xe" fillcolor="#e2e2e2" stroked="f">
                  <v:path arrowok="t"/>
                </v:shape>
                <v:shape id="Graphic 1933" o:spid="_x0000_s1032"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" path="m3047,l,,,3047r3047,l3047,xe" fillcolor="#9f9f9f" stroked="f">
                  <v:path arrowok="t"/>
                </v:shape>
                <v:shape id="Graphic 1934" o:spid="_x0000_s1033" style="position:absolute;left:3;top:174;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05EC6A9A" w14:textId="77777777" w:rsidR="000A4E28" w:rsidRDefault="00000000">
      <w:pPr>
        <w:pStyle w:val="Heading6"/>
        <w:tabs>
          <w:tab w:val="left" w:pos="8854"/>
        </w:tabs>
      </w:pPr>
      <w:r>
        <w:t>Group</w:t>
      </w:r>
      <w:r>
        <w:rPr>
          <w:spacing w:val="-3"/>
        </w:rPr>
        <w:t xml:space="preserve"> </w:t>
      </w:r>
      <w:r>
        <w:t>Learning</w:t>
      </w:r>
      <w:r>
        <w:rPr>
          <w:spacing w:val="-2"/>
        </w:rPr>
        <w:t xml:space="preserve"> Expectations</w:t>
      </w:r>
      <w:r>
        <w:tab/>
        <w:t>5</w:t>
      </w:r>
      <w:r>
        <w:rPr>
          <w:spacing w:val="-2"/>
        </w:rPr>
        <w:t xml:space="preserve"> minutes</w:t>
      </w:r>
    </w:p>
    <w:p w14:paraId="59C23F87" w14:textId="77777777" w:rsidR="000A4E28" w:rsidRDefault="000A4E28">
      <w:pPr>
        <w:pStyle w:val="BodyText"/>
        <w:spacing w:before="3"/>
        <w:rPr>
          <w:b/>
        </w:rPr>
      </w:pPr>
    </w:p>
    <w:p w14:paraId="0C0C16FB" w14:textId="77777777" w:rsidR="000A4E28" w:rsidRDefault="00000000">
      <w:pPr>
        <w:pStyle w:val="ListParagraph"/>
        <w:numPr>
          <w:ilvl w:val="0"/>
          <w:numId w:val="86"/>
        </w:numPr>
        <w:tabs>
          <w:tab w:val="left" w:pos="1598"/>
          <w:tab w:val="left" w:pos="1600"/>
        </w:tabs>
        <w:ind w:right="474"/>
      </w:pPr>
      <w:r>
        <w:rPr>
          <w:noProof/>
        </w:rPr>
        <w:drawing>
          <wp:anchor distT="0" distB="0" distL="0" distR="0" simplePos="0" relativeHeight="251614208" behindDoc="0" locked="0" layoutInCell="1" allowOverlap="1" wp14:anchorId="6468B03C" wp14:editId="1F3DD8DF">
            <wp:simplePos x="0" y="0"/>
            <wp:positionH relativeFrom="page">
              <wp:posOffset>869854</wp:posOffset>
            </wp:positionH>
            <wp:positionV relativeFrom="paragraph">
              <wp:posOffset>-96859</wp:posOffset>
            </wp:positionV>
            <wp:extent cx="443758" cy="380379"/>
            <wp:effectExtent l="0" t="0" r="0" b="0"/>
            <wp:wrapNone/>
            <wp:docPr id="1935" name="Image 1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5" name="Image 1935"/>
                    <pic:cNvPicPr/>
                  </pic:nvPicPr>
                  <pic:blipFill>
                    <a:blip r:embed="rId37" cstate="print"/>
                    <a:stretch>
                      <a:fillRect/>
                    </a:stretch>
                  </pic:blipFill>
                  <pic:spPr>
                    <a:xfrm>
                      <a:off x="0" y="0"/>
                      <a:ext cx="443758" cy="380379"/>
                    </a:xfrm>
                    <a:prstGeom prst="rect">
                      <a:avLst/>
                    </a:prstGeom>
                  </pic:spPr>
                </pic:pic>
              </a:graphicData>
            </a:graphic>
          </wp:anchor>
        </w:drawing>
      </w:r>
      <w:r>
        <w:t>Review the Group Learning Expectations from the first day and see if all of them</w:t>
      </w:r>
      <w:r>
        <w:rPr>
          <w:spacing w:val="40"/>
        </w:rPr>
        <w:t xml:space="preserve"> </w:t>
      </w:r>
      <w:r>
        <w:t>were</w:t>
      </w:r>
      <w:r>
        <w:rPr>
          <w:spacing w:val="-2"/>
        </w:rPr>
        <w:t xml:space="preserve"> </w:t>
      </w:r>
      <w:r>
        <w:t>addressed.</w:t>
      </w:r>
      <w:r>
        <w:rPr>
          <w:spacing w:val="-3"/>
        </w:rPr>
        <w:t xml:space="preserve"> </w:t>
      </w:r>
      <w:r>
        <w:t>If</w:t>
      </w:r>
      <w:r>
        <w:rPr>
          <w:spacing w:val="-1"/>
        </w:rPr>
        <w:t xml:space="preserve"> </w:t>
      </w:r>
      <w:r>
        <w:t>not,</w:t>
      </w:r>
      <w:r>
        <w:rPr>
          <w:spacing w:val="-5"/>
        </w:rPr>
        <w:t xml:space="preserve"> </w:t>
      </w:r>
      <w:r>
        <w:t>quickly</w:t>
      </w:r>
      <w:r>
        <w:rPr>
          <w:spacing w:val="-4"/>
        </w:rPr>
        <w:t xml:space="preserve"> </w:t>
      </w:r>
      <w:r>
        <w:t>cover</w:t>
      </w:r>
      <w:r>
        <w:rPr>
          <w:spacing w:val="-2"/>
        </w:rPr>
        <w:t xml:space="preserve"> </w:t>
      </w:r>
      <w:r>
        <w:t>the</w:t>
      </w:r>
      <w:r>
        <w:rPr>
          <w:spacing w:val="-4"/>
        </w:rPr>
        <w:t xml:space="preserve"> </w:t>
      </w:r>
      <w:r>
        <w:t>answers,</w:t>
      </w:r>
      <w:r>
        <w:rPr>
          <w:spacing w:val="-2"/>
        </w:rPr>
        <w:t xml:space="preserve"> </w:t>
      </w:r>
      <w:r>
        <w:t>give</w:t>
      </w:r>
      <w:r>
        <w:rPr>
          <w:spacing w:val="-3"/>
        </w:rPr>
        <w:t xml:space="preserve"> </w:t>
      </w:r>
      <w:r>
        <w:t>options</w:t>
      </w:r>
      <w:r>
        <w:rPr>
          <w:spacing w:val="-2"/>
        </w:rPr>
        <w:t xml:space="preserve"> </w:t>
      </w:r>
      <w:r>
        <w:t>for</w:t>
      </w:r>
      <w:r>
        <w:rPr>
          <w:spacing w:val="-3"/>
        </w:rPr>
        <w:t xml:space="preserve"> </w:t>
      </w:r>
      <w:r>
        <w:t>participants</w:t>
      </w:r>
      <w:r>
        <w:rPr>
          <w:spacing w:val="-3"/>
        </w:rPr>
        <w:t xml:space="preserve"> </w:t>
      </w:r>
      <w:r>
        <w:t>to</w:t>
      </w:r>
      <w:r>
        <w:rPr>
          <w:spacing w:val="-4"/>
        </w:rPr>
        <w:t xml:space="preserve"> </w:t>
      </w:r>
      <w:r>
        <w:t>find the information they were looking for, or identify next steps for follow-up.</w:t>
      </w:r>
    </w:p>
    <w:p w14:paraId="46DA551A" w14:textId="77777777" w:rsidR="000A4E28" w:rsidRDefault="00000000">
      <w:pPr>
        <w:pStyle w:val="BodyText"/>
        <w:spacing w:before="171"/>
        <w:rPr>
          <w:sz w:val="20"/>
        </w:rPr>
      </w:pPr>
      <w:r>
        <w:rPr>
          <w:noProof/>
        </w:rPr>
        <mc:AlternateContent>
          <mc:Choice Requires="wpg">
            <w:drawing>
              <wp:anchor distT="0" distB="0" distL="0" distR="0" simplePos="0" relativeHeight="251864064" behindDoc="1" locked="0" layoutInCell="1" allowOverlap="1" wp14:anchorId="22B5AC25" wp14:editId="2E99C5B5">
                <wp:simplePos x="0" y="0"/>
                <wp:positionH relativeFrom="page">
                  <wp:posOffset>914400</wp:posOffset>
                </wp:positionH>
                <wp:positionV relativeFrom="paragraph">
                  <wp:posOffset>270451</wp:posOffset>
                </wp:positionV>
                <wp:extent cx="5944870" cy="20955"/>
                <wp:effectExtent l="0" t="0" r="0" b="0"/>
                <wp:wrapTopAndBottom/>
                <wp:docPr id="1936" name="Group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937" name="Graphic 193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938" name="Graphic 1938"/>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939" name="Graphic 1939"/>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940" name="Graphic 1940"/>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941" name="Graphic 1941"/>
                        <wps:cNvSpPr/>
                        <wps:spPr>
                          <a:xfrm>
                            <a:off x="5941821"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942" name="Graphic 1942"/>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943" name="Graphic 1943"/>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78F4C00" id="Group 1936" o:spid="_x0000_s1026" style="position:absolute;margin-left:1in;margin-top:21.3pt;width:468.1pt;height:1.65pt;z-index:-25145241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">
                <v:shape id="Graphic 193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" path="m5943600,l,,,19685r5943600,l5943600,xe" fillcolor="gray" stroked="f">
                  <v:path arrowok="t"/>
                </v:shape>
                <v:shape id="Graphic 1938"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" path="m5941428,l3048,,,,,3035r3048,l5941428,3035r,-3035xe" fillcolor="#9f9f9f" stroked="f">
                  <v:path arrowok="t"/>
                </v:shape>
                <v:shape id="Graphic 1939"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" path="m3047,l,,,3047r3047,l3047,xe" fillcolor="#e2e2e2" stroked="f">
                  <v:path arrowok="t"/>
                </v:shape>
                <v:shape id="Graphic 1940"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" path="m3048,3035l,3035,,16751r3048,l3048,3035xem5944552,r-3035,l5941517,3035r3035,l5944552,xe" fillcolor="#9f9f9f" stroked="f">
                  <v:path arrowok="t"/>
                </v:shape>
                <v:shape id="Graphic 1941"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" path="m3047,l,,,13715r3047,l3047,xe" fillcolor="#e2e2e2" stroked="f">
                  <v:path arrowok="t"/>
                </v:shape>
                <v:shape id="Graphic 1942"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" path="m3047,l,,,3047r3047,l3047,xe" fillcolor="#9f9f9f" stroked="f">
                  <v:path arrowok="t"/>
                </v:shape>
                <v:shape id="Graphic 1943"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40FFAFF2" w14:textId="77777777" w:rsidR="000A4E28" w:rsidRDefault="00000000">
      <w:pPr>
        <w:pStyle w:val="Heading6"/>
        <w:tabs>
          <w:tab w:val="left" w:pos="8731"/>
        </w:tabs>
      </w:pPr>
      <w:r>
        <w:t>Optional</w:t>
      </w:r>
      <w:r>
        <w:rPr>
          <w:spacing w:val="-5"/>
        </w:rPr>
        <w:t xml:space="preserve"> </w:t>
      </w:r>
      <w:r>
        <w:t>Depending</w:t>
      </w:r>
      <w:r>
        <w:rPr>
          <w:spacing w:val="-6"/>
        </w:rPr>
        <w:t xml:space="preserve"> </w:t>
      </w:r>
      <w:r>
        <w:t>on</w:t>
      </w:r>
      <w:r>
        <w:rPr>
          <w:spacing w:val="-6"/>
        </w:rPr>
        <w:t xml:space="preserve"> </w:t>
      </w:r>
      <w:r>
        <w:t>Time:</w:t>
      </w:r>
      <w:r>
        <w:rPr>
          <w:spacing w:val="-3"/>
        </w:rPr>
        <w:t xml:space="preserve"> </w:t>
      </w:r>
      <w:r>
        <w:t>Participant</w:t>
      </w:r>
      <w:r>
        <w:rPr>
          <w:spacing w:val="1"/>
        </w:rPr>
        <w:t xml:space="preserve"> </w:t>
      </w:r>
      <w:r>
        <w:rPr>
          <w:spacing w:val="-2"/>
        </w:rPr>
        <w:t>Appreciation</w:t>
      </w:r>
      <w:r>
        <w:tab/>
        <w:t>15</w:t>
      </w:r>
      <w:r>
        <w:rPr>
          <w:spacing w:val="-2"/>
        </w:rPr>
        <w:t xml:space="preserve"> minutes</w:t>
      </w:r>
    </w:p>
    <w:p w14:paraId="2C0DA72A" w14:textId="77777777" w:rsidR="000A4E28" w:rsidRDefault="000A4E28">
      <w:pPr>
        <w:pStyle w:val="BodyText"/>
        <w:spacing w:before="3"/>
        <w:rPr>
          <w:b/>
        </w:rPr>
      </w:pPr>
    </w:p>
    <w:p w14:paraId="22D2BE57" w14:textId="77777777" w:rsidR="000A4E28" w:rsidRDefault="00000000">
      <w:pPr>
        <w:pStyle w:val="BodyText"/>
        <w:ind w:left="1228" w:right="496" w:firstLine="12"/>
      </w:pPr>
      <w:r>
        <w:rPr>
          <w:noProof/>
        </w:rPr>
        <w:drawing>
          <wp:anchor distT="0" distB="0" distL="0" distR="0" simplePos="0" relativeHeight="251615232" behindDoc="0" locked="0" layoutInCell="1" allowOverlap="1" wp14:anchorId="5C42886B" wp14:editId="7F785EA3">
            <wp:simplePos x="0" y="0"/>
            <wp:positionH relativeFrom="page">
              <wp:posOffset>869854</wp:posOffset>
            </wp:positionH>
            <wp:positionV relativeFrom="paragraph">
              <wp:posOffset>-13420</wp:posOffset>
            </wp:positionV>
            <wp:extent cx="443758" cy="380379"/>
            <wp:effectExtent l="0" t="0" r="0" b="0"/>
            <wp:wrapNone/>
            <wp:docPr id="1944" name="Image 1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4" name="Image 1944"/>
                    <pic:cNvPicPr/>
                  </pic:nvPicPr>
                  <pic:blipFill>
                    <a:blip r:embed="rId37" cstate="print"/>
                    <a:stretch>
                      <a:fillRect/>
                    </a:stretch>
                  </pic:blipFill>
                  <pic:spPr>
                    <a:xfrm>
                      <a:off x="0" y="0"/>
                      <a:ext cx="443758" cy="380379"/>
                    </a:xfrm>
                    <a:prstGeom prst="rect">
                      <a:avLst/>
                    </a:prstGeom>
                  </pic:spPr>
                </pic:pic>
              </a:graphicData>
            </a:graphic>
          </wp:anchor>
        </w:drawing>
      </w:r>
      <w:r>
        <w:t>This</w:t>
      </w:r>
      <w:r>
        <w:rPr>
          <w:spacing w:val="-2"/>
        </w:rPr>
        <w:t xml:space="preserve"> </w:t>
      </w:r>
      <w:r>
        <w:t>is</w:t>
      </w:r>
      <w:r>
        <w:rPr>
          <w:spacing w:val="-4"/>
        </w:rPr>
        <w:t xml:space="preserve"> </w:t>
      </w:r>
      <w:r>
        <w:t>a</w:t>
      </w:r>
      <w:r>
        <w:rPr>
          <w:spacing w:val="-3"/>
        </w:rPr>
        <w:t xml:space="preserve"> </w:t>
      </w:r>
      <w:r>
        <w:t>chance</w:t>
      </w:r>
      <w:r>
        <w:rPr>
          <w:spacing w:val="-4"/>
        </w:rPr>
        <w:t xml:space="preserve"> </w:t>
      </w:r>
      <w:r>
        <w:t>to</w:t>
      </w:r>
      <w:r>
        <w:rPr>
          <w:spacing w:val="-3"/>
        </w:rPr>
        <w:t xml:space="preserve"> </w:t>
      </w:r>
      <w:r>
        <w:t>express</w:t>
      </w:r>
      <w:r>
        <w:rPr>
          <w:spacing w:val="-2"/>
        </w:rPr>
        <w:t xml:space="preserve"> </w:t>
      </w:r>
      <w:r>
        <w:t>appreciation</w:t>
      </w:r>
      <w:r>
        <w:rPr>
          <w:spacing w:val="-3"/>
        </w:rPr>
        <w:t xml:space="preserve"> </w:t>
      </w:r>
      <w:r>
        <w:t>to</w:t>
      </w:r>
      <w:r>
        <w:rPr>
          <w:spacing w:val="-6"/>
        </w:rPr>
        <w:t xml:space="preserve"> </w:t>
      </w:r>
      <w:r>
        <w:t>the</w:t>
      </w:r>
      <w:r>
        <w:rPr>
          <w:spacing w:val="-3"/>
        </w:rPr>
        <w:t xml:space="preserve"> </w:t>
      </w:r>
      <w:r>
        <w:t>participants,</w:t>
      </w:r>
      <w:r>
        <w:rPr>
          <w:spacing w:val="-1"/>
        </w:rPr>
        <w:t xml:space="preserve"> </w:t>
      </w:r>
      <w:r>
        <w:t>and</w:t>
      </w:r>
      <w:r>
        <w:rPr>
          <w:spacing w:val="-6"/>
        </w:rPr>
        <w:t xml:space="preserve"> </w:t>
      </w:r>
      <w:r>
        <w:t>for</w:t>
      </w:r>
      <w:r>
        <w:rPr>
          <w:spacing w:val="-4"/>
        </w:rPr>
        <w:t xml:space="preserve"> </w:t>
      </w:r>
      <w:r>
        <w:t>them</w:t>
      </w:r>
      <w:r>
        <w:rPr>
          <w:spacing w:val="-4"/>
        </w:rPr>
        <w:t xml:space="preserve"> </w:t>
      </w:r>
      <w:r>
        <w:t>to</w:t>
      </w:r>
      <w:r>
        <w:rPr>
          <w:spacing w:val="-3"/>
        </w:rPr>
        <w:t xml:space="preserve"> </w:t>
      </w:r>
      <w:r>
        <w:t>express positive feedback to each other.</w:t>
      </w:r>
    </w:p>
    <w:p w14:paraId="09DCDF68" w14:textId="77777777" w:rsidR="000A4E28" w:rsidRDefault="00000000">
      <w:pPr>
        <w:pStyle w:val="ListParagraph"/>
        <w:numPr>
          <w:ilvl w:val="0"/>
          <w:numId w:val="85"/>
        </w:numPr>
        <w:tabs>
          <w:tab w:val="left" w:pos="1598"/>
        </w:tabs>
        <w:spacing w:before="121"/>
        <w:ind w:left="1598" w:hanging="358"/>
      </w:pPr>
      <w:r>
        <w:t>Make</w:t>
      </w:r>
      <w:r>
        <w:rPr>
          <w:spacing w:val="-6"/>
        </w:rPr>
        <w:t xml:space="preserve"> </w:t>
      </w:r>
      <w:r>
        <w:t>your</w:t>
      </w:r>
      <w:r>
        <w:rPr>
          <w:spacing w:val="-4"/>
        </w:rPr>
        <w:t xml:space="preserve"> </w:t>
      </w:r>
      <w:r>
        <w:t>final</w:t>
      </w:r>
      <w:r>
        <w:rPr>
          <w:spacing w:val="-4"/>
        </w:rPr>
        <w:t xml:space="preserve"> </w:t>
      </w:r>
      <w:r>
        <w:t>comments</w:t>
      </w:r>
      <w:r>
        <w:rPr>
          <w:spacing w:val="-2"/>
        </w:rPr>
        <w:t xml:space="preserve"> </w:t>
      </w:r>
      <w:r>
        <w:t>on</w:t>
      </w:r>
      <w:r>
        <w:rPr>
          <w:spacing w:val="-6"/>
        </w:rPr>
        <w:t xml:space="preserve"> </w:t>
      </w:r>
      <w:r>
        <w:t>the</w:t>
      </w:r>
      <w:r>
        <w:rPr>
          <w:spacing w:val="-5"/>
        </w:rPr>
        <w:t xml:space="preserve"> </w:t>
      </w:r>
      <w:r>
        <w:t>workshop</w:t>
      </w:r>
      <w:r>
        <w:rPr>
          <w:spacing w:val="-4"/>
        </w:rPr>
        <w:t xml:space="preserve"> </w:t>
      </w:r>
      <w:r>
        <w:t>and</w:t>
      </w:r>
      <w:r>
        <w:rPr>
          <w:spacing w:val="-5"/>
        </w:rPr>
        <w:t xml:space="preserve"> </w:t>
      </w:r>
      <w:r>
        <w:t>the</w:t>
      </w:r>
      <w:r>
        <w:rPr>
          <w:spacing w:val="-3"/>
        </w:rPr>
        <w:t xml:space="preserve"> </w:t>
      </w:r>
      <w:r>
        <w:rPr>
          <w:spacing w:val="-2"/>
        </w:rPr>
        <w:t>participants.</w:t>
      </w:r>
    </w:p>
    <w:p w14:paraId="79735D6A" w14:textId="77777777" w:rsidR="000A4E28" w:rsidRDefault="00000000">
      <w:pPr>
        <w:pStyle w:val="ListParagraph"/>
        <w:numPr>
          <w:ilvl w:val="0"/>
          <w:numId w:val="85"/>
        </w:numPr>
        <w:tabs>
          <w:tab w:val="left" w:pos="1598"/>
          <w:tab w:val="left" w:pos="1600"/>
        </w:tabs>
        <w:spacing w:before="119"/>
        <w:ind w:right="506"/>
      </w:pPr>
      <w:r>
        <w:t>Explain</w:t>
      </w:r>
      <w:r>
        <w:rPr>
          <w:spacing w:val="-4"/>
        </w:rPr>
        <w:t xml:space="preserve"> </w:t>
      </w:r>
      <w:r>
        <w:t>that</w:t>
      </w:r>
      <w:r>
        <w:rPr>
          <w:spacing w:val="-2"/>
        </w:rPr>
        <w:t xml:space="preserve"> </w:t>
      </w:r>
      <w:r>
        <w:t>each</w:t>
      </w:r>
      <w:r>
        <w:rPr>
          <w:spacing w:val="-4"/>
        </w:rPr>
        <w:t xml:space="preserve"> </w:t>
      </w:r>
      <w:r>
        <w:t>participant</w:t>
      </w:r>
      <w:r>
        <w:rPr>
          <w:spacing w:val="-3"/>
        </w:rPr>
        <w:t xml:space="preserve"> </w:t>
      </w:r>
      <w:r>
        <w:t>will</w:t>
      </w:r>
      <w:r>
        <w:rPr>
          <w:spacing w:val="-3"/>
        </w:rPr>
        <w:t xml:space="preserve"> </w:t>
      </w:r>
      <w:r>
        <w:t>complete</w:t>
      </w:r>
      <w:r>
        <w:rPr>
          <w:spacing w:val="-3"/>
        </w:rPr>
        <w:t xml:space="preserve"> </w:t>
      </w:r>
      <w:r>
        <w:t>a</w:t>
      </w:r>
      <w:r>
        <w:rPr>
          <w:spacing w:val="-4"/>
        </w:rPr>
        <w:t xml:space="preserve"> </w:t>
      </w:r>
      <w:r>
        <w:t>workshop</w:t>
      </w:r>
      <w:r>
        <w:rPr>
          <w:spacing w:val="-6"/>
        </w:rPr>
        <w:t xml:space="preserve"> </w:t>
      </w:r>
      <w:r>
        <w:t>evaluation,</w:t>
      </w:r>
      <w:r>
        <w:rPr>
          <w:spacing w:val="-2"/>
        </w:rPr>
        <w:t xml:space="preserve"> </w:t>
      </w:r>
      <w:r>
        <w:t>so</w:t>
      </w:r>
      <w:r>
        <w:rPr>
          <w:spacing w:val="-6"/>
        </w:rPr>
        <w:t xml:space="preserve"> </w:t>
      </w:r>
      <w:r>
        <w:t>they</w:t>
      </w:r>
      <w:r>
        <w:rPr>
          <w:spacing w:val="-4"/>
        </w:rPr>
        <w:t xml:space="preserve"> </w:t>
      </w:r>
      <w:r>
        <w:t>will</w:t>
      </w:r>
      <w:r>
        <w:rPr>
          <w:spacing w:val="-4"/>
        </w:rPr>
        <w:t xml:space="preserve"> </w:t>
      </w:r>
      <w:r>
        <w:t>have</w:t>
      </w:r>
      <w:r>
        <w:rPr>
          <w:spacing w:val="-4"/>
        </w:rPr>
        <w:t xml:space="preserve"> </w:t>
      </w:r>
      <w:r>
        <w:t>a chance to express their opinions about the workshop at that time, in confidence.</w:t>
      </w:r>
    </w:p>
    <w:p w14:paraId="59D39408" w14:textId="77777777" w:rsidR="000A4E28" w:rsidRDefault="00000000">
      <w:pPr>
        <w:pStyle w:val="ListParagraph"/>
        <w:numPr>
          <w:ilvl w:val="0"/>
          <w:numId w:val="85"/>
        </w:numPr>
        <w:tabs>
          <w:tab w:val="left" w:pos="1598"/>
          <w:tab w:val="left" w:pos="1600"/>
        </w:tabs>
        <w:spacing w:before="120"/>
        <w:ind w:right="529"/>
      </w:pPr>
      <w:r>
        <w:t>Allow time here for participants to make any final comments to each other or about the</w:t>
      </w:r>
      <w:r>
        <w:rPr>
          <w:spacing w:val="-3"/>
        </w:rPr>
        <w:t xml:space="preserve"> </w:t>
      </w:r>
      <w:r>
        <w:t>workshop</w:t>
      </w:r>
      <w:r>
        <w:rPr>
          <w:spacing w:val="-3"/>
        </w:rPr>
        <w:t xml:space="preserve"> </w:t>
      </w:r>
      <w:r>
        <w:t>in</w:t>
      </w:r>
      <w:r>
        <w:rPr>
          <w:spacing w:val="-5"/>
        </w:rPr>
        <w:t xml:space="preserve"> </w:t>
      </w:r>
      <w:r>
        <w:t>general.</w:t>
      </w:r>
      <w:r>
        <w:rPr>
          <w:spacing w:val="-4"/>
        </w:rPr>
        <w:t xml:space="preserve"> </w:t>
      </w:r>
      <w:r>
        <w:t>You</w:t>
      </w:r>
      <w:r>
        <w:rPr>
          <w:spacing w:val="-3"/>
        </w:rPr>
        <w:t xml:space="preserve"> </w:t>
      </w:r>
      <w:r>
        <w:t>can</w:t>
      </w:r>
      <w:r>
        <w:rPr>
          <w:spacing w:val="-5"/>
        </w:rPr>
        <w:t xml:space="preserve"> </w:t>
      </w:r>
      <w:r>
        <w:t>let</w:t>
      </w:r>
      <w:r>
        <w:rPr>
          <w:spacing w:val="-2"/>
        </w:rPr>
        <w:t xml:space="preserve"> </w:t>
      </w:r>
      <w:r>
        <w:t>whoever</w:t>
      </w:r>
      <w:r>
        <w:rPr>
          <w:spacing w:val="-2"/>
        </w:rPr>
        <w:t xml:space="preserve"> </w:t>
      </w:r>
      <w:r>
        <w:t>wishes</w:t>
      </w:r>
      <w:r>
        <w:rPr>
          <w:spacing w:val="-2"/>
        </w:rPr>
        <w:t xml:space="preserve"> </w:t>
      </w:r>
      <w:r>
        <w:t>to</w:t>
      </w:r>
      <w:r>
        <w:rPr>
          <w:spacing w:val="-5"/>
        </w:rPr>
        <w:t xml:space="preserve"> </w:t>
      </w:r>
      <w:r>
        <w:t>speak</w:t>
      </w:r>
      <w:r>
        <w:rPr>
          <w:spacing w:val="-2"/>
        </w:rPr>
        <w:t xml:space="preserve"> </w:t>
      </w:r>
      <w:r>
        <w:t>address</w:t>
      </w:r>
      <w:r>
        <w:rPr>
          <w:spacing w:val="-5"/>
        </w:rPr>
        <w:t xml:space="preserve"> </w:t>
      </w:r>
      <w:r>
        <w:t>the</w:t>
      </w:r>
      <w:r>
        <w:rPr>
          <w:spacing w:val="-5"/>
        </w:rPr>
        <w:t xml:space="preserve"> </w:t>
      </w:r>
      <w:r>
        <w:t>group,</w:t>
      </w:r>
      <w:r>
        <w:rPr>
          <w:spacing w:val="-1"/>
        </w:rPr>
        <w:t xml:space="preserve"> </w:t>
      </w:r>
      <w:r>
        <w:t>or use one of the options below.</w:t>
      </w:r>
    </w:p>
    <w:p w14:paraId="24E2DFBC" w14:textId="77777777" w:rsidR="000A4E28" w:rsidRDefault="00000000">
      <w:pPr>
        <w:pStyle w:val="Heading6"/>
        <w:spacing w:before="118"/>
        <w:ind w:left="1598"/>
      </w:pPr>
      <w:r>
        <w:t>Option</w:t>
      </w:r>
      <w:r>
        <w:rPr>
          <w:spacing w:val="-2"/>
        </w:rPr>
        <w:t xml:space="preserve"> </w:t>
      </w:r>
      <w:r>
        <w:t>A:</w:t>
      </w:r>
      <w:r>
        <w:rPr>
          <w:spacing w:val="-2"/>
        </w:rPr>
        <w:t xml:space="preserve"> </w:t>
      </w:r>
      <w:r>
        <w:t>Writing</w:t>
      </w:r>
      <w:r>
        <w:rPr>
          <w:spacing w:val="-6"/>
        </w:rPr>
        <w:t xml:space="preserve"> </w:t>
      </w:r>
      <w:r>
        <w:t>on</w:t>
      </w:r>
      <w:r>
        <w:rPr>
          <w:spacing w:val="-1"/>
        </w:rPr>
        <w:t xml:space="preserve"> </w:t>
      </w:r>
      <w:r>
        <w:rPr>
          <w:spacing w:val="-2"/>
        </w:rPr>
        <w:t>Backs</w:t>
      </w:r>
    </w:p>
    <w:p w14:paraId="2EADE732" w14:textId="77777777" w:rsidR="000A4E28" w:rsidRDefault="000A4E28">
      <w:pPr>
        <w:sectPr w:rsidR="000A4E28">
          <w:pgSz w:w="12240" w:h="15840"/>
          <w:pgMar w:top="940" w:right="960" w:bottom="1140" w:left="920" w:header="710" w:footer="940" w:gutter="0"/>
          <w:cols w:space="720"/>
        </w:sectPr>
      </w:pPr>
    </w:p>
    <w:p w14:paraId="608B2FF8" w14:textId="77777777" w:rsidR="000A4E28" w:rsidRDefault="000A4E28">
      <w:pPr>
        <w:pStyle w:val="BodyText"/>
        <w:spacing w:before="252"/>
        <w:rPr>
          <w:b/>
        </w:rPr>
      </w:pPr>
    </w:p>
    <w:p w14:paraId="56BC2FE2" w14:textId="77777777" w:rsidR="000A4E28" w:rsidRDefault="00000000">
      <w:pPr>
        <w:pStyle w:val="BodyText"/>
        <w:ind w:left="1600" w:right="496"/>
      </w:pPr>
      <w:r>
        <w:t>Tape</w:t>
      </w:r>
      <w:r>
        <w:rPr>
          <w:spacing w:val="-2"/>
        </w:rPr>
        <w:t xml:space="preserve"> </w:t>
      </w:r>
      <w:r>
        <w:t>a piece</w:t>
      </w:r>
      <w:r>
        <w:rPr>
          <w:spacing w:val="-2"/>
        </w:rPr>
        <w:t xml:space="preserve"> </w:t>
      </w:r>
      <w:r>
        <w:t>of paper</w:t>
      </w:r>
      <w:r>
        <w:rPr>
          <w:spacing w:val="-1"/>
        </w:rPr>
        <w:t xml:space="preserve"> </w:t>
      </w:r>
      <w:r>
        <w:t>on</w:t>
      </w:r>
      <w:r>
        <w:rPr>
          <w:spacing w:val="-2"/>
        </w:rPr>
        <w:t xml:space="preserve"> </w:t>
      </w:r>
      <w:r>
        <w:t>each participant’s</w:t>
      </w:r>
      <w:r>
        <w:rPr>
          <w:spacing w:val="-2"/>
        </w:rPr>
        <w:t xml:space="preserve"> </w:t>
      </w:r>
      <w:r>
        <w:t>back.</w:t>
      </w:r>
      <w:r>
        <w:rPr>
          <w:spacing w:val="-1"/>
        </w:rPr>
        <w:t xml:space="preserve"> </w:t>
      </w:r>
      <w:r>
        <w:t>Each participant</w:t>
      </w:r>
      <w:r>
        <w:rPr>
          <w:spacing w:val="-1"/>
        </w:rPr>
        <w:t xml:space="preserve"> </w:t>
      </w:r>
      <w:r>
        <w:t>then writes on every other person’s back something they like, admire or appreciate about that person.</w:t>
      </w:r>
      <w:r>
        <w:rPr>
          <w:spacing w:val="-7"/>
        </w:rPr>
        <w:t xml:space="preserve"> </w:t>
      </w:r>
      <w:r>
        <w:t>When</w:t>
      </w:r>
      <w:r>
        <w:rPr>
          <w:spacing w:val="-4"/>
        </w:rPr>
        <w:t xml:space="preserve"> </w:t>
      </w:r>
      <w:r>
        <w:t>they</w:t>
      </w:r>
      <w:r>
        <w:rPr>
          <w:spacing w:val="-4"/>
        </w:rPr>
        <w:t xml:space="preserve"> </w:t>
      </w:r>
      <w:r>
        <w:t>have</w:t>
      </w:r>
      <w:r>
        <w:rPr>
          <w:spacing w:val="-4"/>
        </w:rPr>
        <w:t xml:space="preserve"> </w:t>
      </w:r>
      <w:r>
        <w:t>all</w:t>
      </w:r>
      <w:r>
        <w:rPr>
          <w:spacing w:val="-2"/>
        </w:rPr>
        <w:t xml:space="preserve"> </w:t>
      </w:r>
      <w:r>
        <w:t>finished,</w:t>
      </w:r>
      <w:r>
        <w:rPr>
          <w:spacing w:val="-3"/>
        </w:rPr>
        <w:t xml:space="preserve"> </w:t>
      </w:r>
      <w:r>
        <w:t>participants</w:t>
      </w:r>
      <w:r>
        <w:rPr>
          <w:spacing w:val="-5"/>
        </w:rPr>
        <w:t xml:space="preserve"> </w:t>
      </w:r>
      <w:r>
        <w:t>can</w:t>
      </w:r>
      <w:r>
        <w:rPr>
          <w:spacing w:val="-2"/>
        </w:rPr>
        <w:t xml:space="preserve"> </w:t>
      </w:r>
      <w:r>
        <w:t>take</w:t>
      </w:r>
      <w:r>
        <w:rPr>
          <w:spacing w:val="-6"/>
        </w:rPr>
        <w:t xml:space="preserve"> </w:t>
      </w:r>
      <w:r>
        <w:t>their</w:t>
      </w:r>
      <w:r>
        <w:rPr>
          <w:spacing w:val="-1"/>
        </w:rPr>
        <w:t xml:space="preserve"> </w:t>
      </w:r>
      <w:r>
        <w:t>papers</w:t>
      </w:r>
      <w:r>
        <w:rPr>
          <w:spacing w:val="-1"/>
        </w:rPr>
        <w:t xml:space="preserve"> </w:t>
      </w:r>
      <w:r>
        <w:t>home</w:t>
      </w:r>
      <w:r>
        <w:rPr>
          <w:spacing w:val="-2"/>
        </w:rPr>
        <w:t xml:space="preserve"> </w:t>
      </w:r>
      <w:r>
        <w:t>with them as a reminder.</w:t>
      </w:r>
    </w:p>
    <w:p w14:paraId="0C85D56F" w14:textId="77777777" w:rsidR="000A4E28" w:rsidRDefault="00000000">
      <w:pPr>
        <w:pStyle w:val="BodyText"/>
        <w:spacing w:before="121"/>
        <w:ind w:left="1598"/>
      </w:pPr>
      <w:r>
        <w:t>Note:</w:t>
      </w:r>
      <w:r>
        <w:rPr>
          <w:spacing w:val="-3"/>
        </w:rPr>
        <w:t xml:space="preserve"> </w:t>
      </w:r>
      <w:r>
        <w:t>This</w:t>
      </w:r>
      <w:r>
        <w:rPr>
          <w:spacing w:val="-5"/>
        </w:rPr>
        <w:t xml:space="preserve"> </w:t>
      </w:r>
      <w:r>
        <w:t>option</w:t>
      </w:r>
      <w:r>
        <w:rPr>
          <w:spacing w:val="-5"/>
        </w:rPr>
        <w:t xml:space="preserve"> </w:t>
      </w:r>
      <w:r>
        <w:t>should</w:t>
      </w:r>
      <w:r>
        <w:rPr>
          <w:spacing w:val="-5"/>
        </w:rPr>
        <w:t xml:space="preserve"> </w:t>
      </w:r>
      <w:r>
        <w:t>not</w:t>
      </w:r>
      <w:r>
        <w:rPr>
          <w:spacing w:val="-1"/>
        </w:rPr>
        <w:t xml:space="preserve"> </w:t>
      </w:r>
      <w:r>
        <w:t>be</w:t>
      </w:r>
      <w:r>
        <w:rPr>
          <w:spacing w:val="-5"/>
        </w:rPr>
        <w:t xml:space="preserve"> </w:t>
      </w:r>
      <w:r>
        <w:t>used</w:t>
      </w:r>
      <w:r>
        <w:rPr>
          <w:spacing w:val="-3"/>
        </w:rPr>
        <w:t xml:space="preserve"> </w:t>
      </w:r>
      <w:r>
        <w:t>with</w:t>
      </w:r>
      <w:r>
        <w:rPr>
          <w:spacing w:val="-3"/>
        </w:rPr>
        <w:t xml:space="preserve"> </w:t>
      </w:r>
      <w:r>
        <w:t>cultures</w:t>
      </w:r>
      <w:r>
        <w:rPr>
          <w:spacing w:val="-2"/>
        </w:rPr>
        <w:t xml:space="preserve"> </w:t>
      </w:r>
      <w:r>
        <w:t>where</w:t>
      </w:r>
      <w:r>
        <w:rPr>
          <w:spacing w:val="-3"/>
        </w:rPr>
        <w:t xml:space="preserve"> </w:t>
      </w:r>
      <w:r>
        <w:t>touch</w:t>
      </w:r>
      <w:r>
        <w:rPr>
          <w:spacing w:val="-5"/>
        </w:rPr>
        <w:t xml:space="preserve"> </w:t>
      </w:r>
      <w:r>
        <w:t>between</w:t>
      </w:r>
      <w:r>
        <w:rPr>
          <w:spacing w:val="-3"/>
        </w:rPr>
        <w:t xml:space="preserve"> </w:t>
      </w:r>
      <w:r>
        <w:t>opposite gendered individuals is considered inappropriate.</w:t>
      </w:r>
    </w:p>
    <w:p w14:paraId="0559BF1F" w14:textId="77777777" w:rsidR="000A4E28" w:rsidRDefault="00000000">
      <w:pPr>
        <w:pStyle w:val="Heading6"/>
        <w:spacing w:before="250"/>
        <w:ind w:left="1600"/>
      </w:pPr>
      <w:r>
        <w:t>Option</w:t>
      </w:r>
      <w:r>
        <w:rPr>
          <w:spacing w:val="-4"/>
        </w:rPr>
        <w:t xml:space="preserve"> </w:t>
      </w:r>
      <w:r>
        <w:t>B:</w:t>
      </w:r>
      <w:r>
        <w:rPr>
          <w:spacing w:val="-5"/>
        </w:rPr>
        <w:t xml:space="preserve"> </w:t>
      </w:r>
      <w:r>
        <w:t>Networking</w:t>
      </w:r>
      <w:r>
        <w:rPr>
          <w:spacing w:val="-6"/>
        </w:rPr>
        <w:t xml:space="preserve"> </w:t>
      </w:r>
      <w:r>
        <w:rPr>
          <w:spacing w:val="-4"/>
        </w:rPr>
        <w:t>Game</w:t>
      </w:r>
    </w:p>
    <w:p w14:paraId="5F05B9CA" w14:textId="77777777" w:rsidR="000A4E28" w:rsidRDefault="00000000">
      <w:pPr>
        <w:pStyle w:val="BodyText"/>
        <w:spacing w:before="124"/>
        <w:ind w:left="1598" w:right="496"/>
      </w:pPr>
      <w:r>
        <w:t>Ask</w:t>
      </w:r>
      <w:r>
        <w:rPr>
          <w:spacing w:val="-1"/>
        </w:rPr>
        <w:t xml:space="preserve"> </w:t>
      </w:r>
      <w:r>
        <w:t>the</w:t>
      </w:r>
      <w:r>
        <w:rPr>
          <w:spacing w:val="-4"/>
        </w:rPr>
        <w:t xml:space="preserve"> </w:t>
      </w:r>
      <w:r>
        <w:t>participants</w:t>
      </w:r>
      <w:r>
        <w:rPr>
          <w:spacing w:val="-3"/>
        </w:rPr>
        <w:t xml:space="preserve"> </w:t>
      </w:r>
      <w:r>
        <w:t>to</w:t>
      </w:r>
      <w:r>
        <w:rPr>
          <w:spacing w:val="-6"/>
        </w:rPr>
        <w:t xml:space="preserve"> </w:t>
      </w:r>
      <w:r>
        <w:t>form</w:t>
      </w:r>
      <w:r>
        <w:rPr>
          <w:spacing w:val="-3"/>
        </w:rPr>
        <w:t xml:space="preserve"> </w:t>
      </w:r>
      <w:r>
        <w:t>a</w:t>
      </w:r>
      <w:r>
        <w:rPr>
          <w:spacing w:val="-2"/>
        </w:rPr>
        <w:t xml:space="preserve"> </w:t>
      </w:r>
      <w:r>
        <w:t>circle. Randomly</w:t>
      </w:r>
      <w:r>
        <w:rPr>
          <w:spacing w:val="-3"/>
        </w:rPr>
        <w:t xml:space="preserve"> </w:t>
      </w:r>
      <w:r>
        <w:t>pass</w:t>
      </w:r>
      <w:r>
        <w:rPr>
          <w:spacing w:val="-1"/>
        </w:rPr>
        <w:t xml:space="preserve"> </w:t>
      </w:r>
      <w:r>
        <w:t>a</w:t>
      </w:r>
      <w:r>
        <w:rPr>
          <w:spacing w:val="-2"/>
        </w:rPr>
        <w:t xml:space="preserve"> </w:t>
      </w:r>
      <w:r>
        <w:t>ball</w:t>
      </w:r>
      <w:r>
        <w:rPr>
          <w:spacing w:val="-2"/>
        </w:rPr>
        <w:t xml:space="preserve"> </w:t>
      </w:r>
      <w:r>
        <w:t>of string</w:t>
      </w:r>
      <w:r>
        <w:rPr>
          <w:spacing w:val="-4"/>
        </w:rPr>
        <w:t xml:space="preserve"> </w:t>
      </w:r>
      <w:r>
        <w:t>from</w:t>
      </w:r>
      <w:r>
        <w:rPr>
          <w:spacing w:val="-3"/>
        </w:rPr>
        <w:t xml:space="preserve"> </w:t>
      </w:r>
      <w:r>
        <w:t>one</w:t>
      </w:r>
      <w:r>
        <w:rPr>
          <w:spacing w:val="-2"/>
        </w:rPr>
        <w:t xml:space="preserve"> </w:t>
      </w:r>
      <w:r>
        <w:t>person to another to form a web while stating how they can share information or work together in the future.</w:t>
      </w:r>
    </w:p>
    <w:p w14:paraId="79B556B1" w14:textId="77777777" w:rsidR="000A4E28" w:rsidRDefault="00000000">
      <w:pPr>
        <w:pStyle w:val="Heading6"/>
        <w:spacing w:before="250"/>
        <w:ind w:left="1600"/>
      </w:pPr>
      <w:r>
        <w:t>Option</w:t>
      </w:r>
      <w:r>
        <w:rPr>
          <w:spacing w:val="-3"/>
        </w:rPr>
        <w:t xml:space="preserve"> </w:t>
      </w:r>
      <w:r>
        <w:t>C:</w:t>
      </w:r>
      <w:r>
        <w:rPr>
          <w:spacing w:val="-4"/>
        </w:rPr>
        <w:t xml:space="preserve"> </w:t>
      </w:r>
      <w:r>
        <w:t>How</w:t>
      </w:r>
      <w:r>
        <w:rPr>
          <w:spacing w:val="2"/>
        </w:rPr>
        <w:t xml:space="preserve"> </w:t>
      </w:r>
      <w:r>
        <w:t>Do</w:t>
      </w:r>
      <w:r>
        <w:rPr>
          <w:spacing w:val="-3"/>
        </w:rPr>
        <w:t xml:space="preserve"> </w:t>
      </w:r>
      <w:r>
        <w:t>You</w:t>
      </w:r>
      <w:r>
        <w:rPr>
          <w:spacing w:val="-7"/>
        </w:rPr>
        <w:t xml:space="preserve"> </w:t>
      </w:r>
      <w:r>
        <w:rPr>
          <w:spacing w:val="-4"/>
        </w:rPr>
        <w:t>Feel?</w:t>
      </w:r>
    </w:p>
    <w:p w14:paraId="3CCBBC1D" w14:textId="77777777" w:rsidR="000A4E28" w:rsidRDefault="00000000">
      <w:pPr>
        <w:pStyle w:val="BodyText"/>
        <w:spacing w:before="124"/>
        <w:ind w:left="1600"/>
      </w:pPr>
      <w:r>
        <w:t>Ask</w:t>
      </w:r>
      <w:r>
        <w:rPr>
          <w:spacing w:val="-4"/>
        </w:rPr>
        <w:t xml:space="preserve"> </w:t>
      </w:r>
      <w:r>
        <w:t>each</w:t>
      </w:r>
      <w:r>
        <w:rPr>
          <w:spacing w:val="-2"/>
        </w:rPr>
        <w:t xml:space="preserve"> </w:t>
      </w:r>
      <w:r>
        <w:t>person</w:t>
      </w:r>
      <w:r>
        <w:rPr>
          <w:spacing w:val="-4"/>
        </w:rPr>
        <w:t xml:space="preserve"> </w:t>
      </w:r>
      <w:r>
        <w:t>to</w:t>
      </w:r>
      <w:r>
        <w:rPr>
          <w:spacing w:val="-4"/>
        </w:rPr>
        <w:t xml:space="preserve"> </w:t>
      </w:r>
      <w:r>
        <w:t>say</w:t>
      </w:r>
      <w:r>
        <w:rPr>
          <w:spacing w:val="-5"/>
        </w:rPr>
        <w:t xml:space="preserve"> </w:t>
      </w:r>
      <w:r>
        <w:t>what</w:t>
      </w:r>
      <w:r>
        <w:rPr>
          <w:spacing w:val="-1"/>
        </w:rPr>
        <w:t xml:space="preserve"> </w:t>
      </w:r>
      <w:r>
        <w:t>they</w:t>
      </w:r>
      <w:r>
        <w:rPr>
          <w:spacing w:val="-5"/>
        </w:rPr>
        <w:t xml:space="preserve"> </w:t>
      </w:r>
      <w:r>
        <w:t>feel</w:t>
      </w:r>
      <w:r>
        <w:rPr>
          <w:spacing w:val="-2"/>
        </w:rPr>
        <w:t xml:space="preserve"> </w:t>
      </w:r>
      <w:r>
        <w:t>at</w:t>
      </w:r>
      <w:r>
        <w:rPr>
          <w:spacing w:val="-3"/>
        </w:rPr>
        <w:t xml:space="preserve"> </w:t>
      </w:r>
      <w:r>
        <w:t>the</w:t>
      </w:r>
      <w:r>
        <w:rPr>
          <w:spacing w:val="-2"/>
        </w:rPr>
        <w:t xml:space="preserve"> </w:t>
      </w:r>
      <w:r>
        <w:t>end</w:t>
      </w:r>
      <w:r>
        <w:rPr>
          <w:spacing w:val="-4"/>
        </w:rPr>
        <w:t xml:space="preserve"> </w:t>
      </w:r>
      <w:r>
        <w:t>of</w:t>
      </w:r>
      <w:r>
        <w:rPr>
          <w:spacing w:val="-1"/>
        </w:rPr>
        <w:t xml:space="preserve"> </w:t>
      </w:r>
      <w:r>
        <w:t>the</w:t>
      </w:r>
      <w:r>
        <w:rPr>
          <w:spacing w:val="-3"/>
        </w:rPr>
        <w:t xml:space="preserve"> </w:t>
      </w:r>
      <w:r>
        <w:rPr>
          <w:spacing w:val="-2"/>
        </w:rPr>
        <w:t>workshop:</w:t>
      </w:r>
    </w:p>
    <w:p w14:paraId="6EFC6918" w14:textId="77777777" w:rsidR="000A4E28" w:rsidRDefault="00000000">
      <w:pPr>
        <w:pStyle w:val="BodyText"/>
        <w:tabs>
          <w:tab w:val="left" w:pos="3119"/>
          <w:tab w:val="left" w:pos="4876"/>
          <w:tab w:val="left" w:pos="8669"/>
        </w:tabs>
        <w:spacing w:before="119"/>
        <w:ind w:left="1598"/>
      </w:pPr>
      <w:r>
        <w:t xml:space="preserve">“I feel </w:t>
      </w:r>
      <w:r>
        <w:rPr>
          <w:rFonts w:ascii="Times New Roman" w:hAnsi="Times New Roman"/>
          <w:u w:val="single"/>
        </w:rPr>
        <w:tab/>
      </w:r>
      <w:r>
        <w:t xml:space="preserve">because </w:t>
      </w:r>
      <w:r>
        <w:rPr>
          <w:rFonts w:ascii="Times New Roman" w:hAnsi="Times New Roman"/>
          <w:u w:val="single"/>
        </w:rPr>
        <w:tab/>
      </w:r>
      <w:r>
        <w:t>.” OR</w:t>
      </w:r>
      <w:r>
        <w:rPr>
          <w:spacing w:val="-2"/>
        </w:rPr>
        <w:t xml:space="preserve"> </w:t>
      </w:r>
      <w:r>
        <w:t>“My</w:t>
      </w:r>
      <w:r>
        <w:rPr>
          <w:spacing w:val="-1"/>
        </w:rPr>
        <w:t xml:space="preserve"> </w:t>
      </w:r>
      <w:r>
        <w:t xml:space="preserve">favorite part was </w:t>
      </w:r>
      <w:r>
        <w:rPr>
          <w:rFonts w:ascii="Times New Roman" w:hAnsi="Times New Roman"/>
          <w:u w:val="single"/>
        </w:rPr>
        <w:tab/>
      </w:r>
      <w:r>
        <w:rPr>
          <w:spacing w:val="-5"/>
        </w:rPr>
        <w:t>.”</w:t>
      </w:r>
    </w:p>
    <w:p w14:paraId="64589F46" w14:textId="77777777" w:rsidR="000A4E28" w:rsidRDefault="00000000">
      <w:pPr>
        <w:pStyle w:val="BodyText"/>
        <w:spacing w:before="209"/>
        <w:rPr>
          <w:sz w:val="20"/>
        </w:rPr>
      </w:pPr>
      <w:r>
        <w:rPr>
          <w:noProof/>
        </w:rPr>
        <mc:AlternateContent>
          <mc:Choice Requires="wpg">
            <w:drawing>
              <wp:anchor distT="0" distB="0" distL="0" distR="0" simplePos="0" relativeHeight="251865088" behindDoc="1" locked="0" layoutInCell="1" allowOverlap="1" wp14:anchorId="47D39763" wp14:editId="1B639AB1">
                <wp:simplePos x="0" y="0"/>
                <wp:positionH relativeFrom="page">
                  <wp:posOffset>914400</wp:posOffset>
                </wp:positionH>
                <wp:positionV relativeFrom="paragraph">
                  <wp:posOffset>294582</wp:posOffset>
                </wp:positionV>
                <wp:extent cx="5944870" cy="20320"/>
                <wp:effectExtent l="0" t="0" r="0" b="0"/>
                <wp:wrapTopAndBottom/>
                <wp:docPr id="1945" name="Group 1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946" name="Graphic 194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947" name="Graphic 1947"/>
                        <wps:cNvSpPr/>
                        <wps:spPr>
                          <a:xfrm>
                            <a:off x="304" y="380"/>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948" name="Graphic 1948"/>
                        <wps:cNvSpPr/>
                        <wps:spPr>
                          <a:xfrm>
                            <a:off x="594182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949" name="Graphic 1949"/>
                        <wps:cNvSpPr/>
                        <wps:spPr>
                          <a:xfrm>
                            <a:off x="304"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950" name="Graphic 1950"/>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951" name="Graphic 1951"/>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952" name="Graphic 1952"/>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2A68317" id="Group 1945" o:spid="_x0000_s1026" style="position:absolute;margin-left:1in;margin-top:23.2pt;width:468.1pt;height:1.6pt;z-index:-25145139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">
                <v:shape id="Graphic 194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" path="m5943600,l,,,19685r5943600,l5943600,xe" fillcolor="gray" stroked="f">
                  <v:path arrowok="t"/>
                </v:shape>
                <v:shape id="Graphic 1947"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" path="m5941428,l3048,,,,,3048r3048,l5941428,3048r,-3048xe" fillcolor="#9f9f9f" stroked="f">
                  <v:path arrowok="t"/>
                </v:shape>
                <v:shape id="Graphic 1948"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" path="m3047,l,,,3048r3047,l3047,xe" fillcolor="#e2e2e2" stroked="f">
                  <v:path arrowok="t"/>
                </v:shape>
                <v:shape id="Graphic 1949"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" path="m3048,3048l,3048,,16764r3048,l3048,3048xem5944552,r-3035,l5941517,3048r3035,l5944552,xe" fillcolor="#9f9f9f" stroked="f">
                  <v:path arrowok="t"/>
                </v:shape>
                <v:shape id="Graphic 1950"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" path="m3047,l,,,13715r3047,l3047,xe" fillcolor="#e2e2e2" stroked="f">
                  <v:path arrowok="t"/>
                </v:shape>
                <v:shape id="Graphic 1951"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" path="m3047,l,,,3047r3047,l3047,xe" fillcolor="#9f9f9f" stroked="f">
                  <v:path arrowok="t"/>
                </v:shape>
                <v:shape id="Graphic 1952"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p>
    <w:p w14:paraId="36E32D74" w14:textId="77777777" w:rsidR="000A4E28" w:rsidRDefault="00000000">
      <w:pPr>
        <w:pStyle w:val="Heading6"/>
        <w:tabs>
          <w:tab w:val="left" w:pos="8731"/>
        </w:tabs>
      </w:pPr>
      <w:r>
        <w:t>Final</w:t>
      </w:r>
      <w:r>
        <w:rPr>
          <w:spacing w:val="-1"/>
        </w:rPr>
        <w:t xml:space="preserve"> </w:t>
      </w:r>
      <w:r>
        <w:rPr>
          <w:spacing w:val="-2"/>
        </w:rPr>
        <w:t>Evaluations</w:t>
      </w:r>
      <w:r>
        <w:tab/>
        <w:t>10</w:t>
      </w:r>
      <w:r>
        <w:rPr>
          <w:spacing w:val="-2"/>
        </w:rPr>
        <w:t xml:space="preserve"> minutes</w:t>
      </w:r>
    </w:p>
    <w:p w14:paraId="445379A2" w14:textId="77777777" w:rsidR="000A4E28" w:rsidRDefault="000A4E28">
      <w:pPr>
        <w:pStyle w:val="BodyText"/>
        <w:spacing w:before="3"/>
        <w:rPr>
          <w:b/>
        </w:rPr>
      </w:pPr>
    </w:p>
    <w:p w14:paraId="516E020F" w14:textId="77777777" w:rsidR="000A4E28" w:rsidRDefault="00000000">
      <w:pPr>
        <w:pStyle w:val="ListParagraph"/>
        <w:numPr>
          <w:ilvl w:val="0"/>
          <w:numId w:val="84"/>
        </w:numPr>
        <w:tabs>
          <w:tab w:val="left" w:pos="1596"/>
        </w:tabs>
        <w:ind w:left="1596" w:hanging="356"/>
        <w:jc w:val="both"/>
      </w:pPr>
      <w:r>
        <w:rPr>
          <w:noProof/>
        </w:rPr>
        <w:drawing>
          <wp:anchor distT="0" distB="0" distL="0" distR="0" simplePos="0" relativeHeight="251617280" behindDoc="0" locked="0" layoutInCell="1" allowOverlap="1" wp14:anchorId="57323717" wp14:editId="3C784F70">
            <wp:simplePos x="0" y="0"/>
            <wp:positionH relativeFrom="page">
              <wp:posOffset>868330</wp:posOffset>
            </wp:positionH>
            <wp:positionV relativeFrom="paragraph">
              <wp:posOffset>-15678</wp:posOffset>
            </wp:positionV>
            <wp:extent cx="443758" cy="381677"/>
            <wp:effectExtent l="0" t="0" r="0" b="0"/>
            <wp:wrapNone/>
            <wp:docPr id="1953" name="Image 1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3" name="Image 1953"/>
                    <pic:cNvPicPr/>
                  </pic:nvPicPr>
                  <pic:blipFill>
                    <a:blip r:embed="rId37" cstate="print"/>
                    <a:stretch>
                      <a:fillRect/>
                    </a:stretch>
                  </pic:blipFill>
                  <pic:spPr>
                    <a:xfrm>
                      <a:off x="0" y="0"/>
                      <a:ext cx="443758" cy="381677"/>
                    </a:xfrm>
                    <a:prstGeom prst="rect">
                      <a:avLst/>
                    </a:prstGeom>
                  </pic:spPr>
                </pic:pic>
              </a:graphicData>
            </a:graphic>
          </wp:anchor>
        </w:drawing>
      </w:r>
      <w:r>
        <w:t>Hand</w:t>
      </w:r>
      <w:r>
        <w:rPr>
          <w:spacing w:val="-5"/>
        </w:rPr>
        <w:t xml:space="preserve"> </w:t>
      </w:r>
      <w:r>
        <w:t>out</w:t>
      </w:r>
      <w:r>
        <w:rPr>
          <w:spacing w:val="-5"/>
        </w:rPr>
        <w:t xml:space="preserve"> </w:t>
      </w:r>
      <w:r>
        <w:t>final</w:t>
      </w:r>
      <w:r>
        <w:rPr>
          <w:spacing w:val="-5"/>
        </w:rPr>
        <w:t xml:space="preserve"> </w:t>
      </w:r>
      <w:r>
        <w:t>evaluations</w:t>
      </w:r>
      <w:r>
        <w:rPr>
          <w:spacing w:val="-3"/>
        </w:rPr>
        <w:t xml:space="preserve"> </w:t>
      </w:r>
      <w:r>
        <w:t>and</w:t>
      </w:r>
      <w:r>
        <w:rPr>
          <w:spacing w:val="-5"/>
        </w:rPr>
        <w:t xml:space="preserve"> </w:t>
      </w:r>
      <w:r>
        <w:t>ask</w:t>
      </w:r>
      <w:r>
        <w:rPr>
          <w:spacing w:val="-3"/>
        </w:rPr>
        <w:t xml:space="preserve"> </w:t>
      </w:r>
      <w:r>
        <w:t>everyone</w:t>
      </w:r>
      <w:r>
        <w:rPr>
          <w:spacing w:val="-5"/>
        </w:rPr>
        <w:t xml:space="preserve"> </w:t>
      </w:r>
      <w:r>
        <w:t>to</w:t>
      </w:r>
      <w:r>
        <w:rPr>
          <w:spacing w:val="-6"/>
        </w:rPr>
        <w:t xml:space="preserve"> </w:t>
      </w:r>
      <w:r>
        <w:t>complete</w:t>
      </w:r>
      <w:r>
        <w:rPr>
          <w:spacing w:val="-3"/>
        </w:rPr>
        <w:t xml:space="preserve"> </w:t>
      </w:r>
      <w:r>
        <w:rPr>
          <w:spacing w:val="-4"/>
        </w:rPr>
        <w:t>one.</w:t>
      </w:r>
    </w:p>
    <w:p w14:paraId="0451DADC" w14:textId="77777777" w:rsidR="000A4E28" w:rsidRDefault="00000000">
      <w:pPr>
        <w:pStyle w:val="ListParagraph"/>
        <w:numPr>
          <w:ilvl w:val="0"/>
          <w:numId w:val="84"/>
        </w:numPr>
        <w:tabs>
          <w:tab w:val="left" w:pos="1596"/>
          <w:tab w:val="left" w:pos="1598"/>
        </w:tabs>
        <w:spacing w:before="119"/>
        <w:ind w:right="550"/>
        <w:jc w:val="both"/>
      </w:pPr>
      <w:r>
        <w:rPr>
          <w:noProof/>
        </w:rPr>
        <w:drawing>
          <wp:anchor distT="0" distB="0" distL="0" distR="0" simplePos="0" relativeHeight="251619328" behindDoc="0" locked="0" layoutInCell="1" allowOverlap="1" wp14:anchorId="6E8C4C9C" wp14:editId="1763DD1B">
            <wp:simplePos x="0" y="0"/>
            <wp:positionH relativeFrom="page">
              <wp:posOffset>943520</wp:posOffset>
            </wp:positionH>
            <wp:positionV relativeFrom="paragraph">
              <wp:posOffset>300714</wp:posOffset>
            </wp:positionV>
            <wp:extent cx="374409" cy="435826"/>
            <wp:effectExtent l="0" t="0" r="0" b="0"/>
            <wp:wrapNone/>
            <wp:docPr id="1954" name="Image 19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4" name="Image 1954"/>
                    <pic:cNvPicPr/>
                  </pic:nvPicPr>
                  <pic:blipFill>
                    <a:blip r:embed="rId39" cstate="print"/>
                    <a:stretch>
                      <a:fillRect/>
                    </a:stretch>
                  </pic:blipFill>
                  <pic:spPr>
                    <a:xfrm>
                      <a:off x="0" y="0"/>
                      <a:ext cx="374409" cy="435826"/>
                    </a:xfrm>
                    <a:prstGeom prst="rect">
                      <a:avLst/>
                    </a:prstGeom>
                  </pic:spPr>
                </pic:pic>
              </a:graphicData>
            </a:graphic>
          </wp:anchor>
        </w:drawing>
      </w:r>
      <w:r>
        <w:t>Optional</w:t>
      </w:r>
      <w:r>
        <w:rPr>
          <w:spacing w:val="-1"/>
        </w:rPr>
        <w:t xml:space="preserve"> </w:t>
      </w:r>
      <w:r>
        <w:t>depending on</w:t>
      </w:r>
      <w:r>
        <w:rPr>
          <w:spacing w:val="-3"/>
        </w:rPr>
        <w:t xml:space="preserve"> </w:t>
      </w:r>
      <w:r>
        <w:t>time:</w:t>
      </w:r>
      <w:r>
        <w:rPr>
          <w:spacing w:val="-4"/>
        </w:rPr>
        <w:t xml:space="preserve"> </w:t>
      </w:r>
      <w:r>
        <w:t>The</w:t>
      </w:r>
      <w:r>
        <w:rPr>
          <w:spacing w:val="-1"/>
        </w:rPr>
        <w:t xml:space="preserve"> </w:t>
      </w:r>
      <w:r>
        <w:t>evaluations can</w:t>
      </w:r>
      <w:r>
        <w:rPr>
          <w:spacing w:val="-3"/>
        </w:rPr>
        <w:t xml:space="preserve"> </w:t>
      </w:r>
      <w:r>
        <w:t>be</w:t>
      </w:r>
      <w:r>
        <w:rPr>
          <w:spacing w:val="-1"/>
        </w:rPr>
        <w:t xml:space="preserve"> </w:t>
      </w:r>
      <w:r>
        <w:t>completed</w:t>
      </w:r>
      <w:r>
        <w:rPr>
          <w:spacing w:val="-3"/>
        </w:rPr>
        <w:t xml:space="preserve"> </w:t>
      </w:r>
      <w:r>
        <w:t>during lunch</w:t>
      </w:r>
      <w:r>
        <w:rPr>
          <w:spacing w:val="-1"/>
        </w:rPr>
        <w:t xml:space="preserve"> </w:t>
      </w:r>
      <w:r>
        <w:t>or</w:t>
      </w:r>
      <w:r>
        <w:rPr>
          <w:spacing w:val="-2"/>
        </w:rPr>
        <w:t xml:space="preserve"> </w:t>
      </w:r>
      <w:r>
        <w:t>after the</w:t>
      </w:r>
      <w:r>
        <w:rPr>
          <w:spacing w:val="-2"/>
        </w:rPr>
        <w:t xml:space="preserve"> </w:t>
      </w:r>
      <w:r>
        <w:t>workshop</w:t>
      </w:r>
      <w:r>
        <w:rPr>
          <w:spacing w:val="-2"/>
        </w:rPr>
        <w:t xml:space="preserve"> </w:t>
      </w:r>
      <w:r>
        <w:t>is</w:t>
      </w:r>
      <w:r>
        <w:rPr>
          <w:spacing w:val="-6"/>
        </w:rPr>
        <w:t xml:space="preserve"> </w:t>
      </w:r>
      <w:r>
        <w:t>finished.</w:t>
      </w:r>
      <w:r>
        <w:rPr>
          <w:spacing w:val="-3"/>
        </w:rPr>
        <w:t xml:space="preserve"> </w:t>
      </w:r>
      <w:r>
        <w:t>Make</w:t>
      </w:r>
      <w:r>
        <w:rPr>
          <w:spacing w:val="-2"/>
        </w:rPr>
        <w:t xml:space="preserve"> </w:t>
      </w:r>
      <w:r>
        <w:t>sure</w:t>
      </w:r>
      <w:r>
        <w:rPr>
          <w:spacing w:val="-4"/>
        </w:rPr>
        <w:t xml:space="preserve"> </w:t>
      </w:r>
      <w:r>
        <w:t>to</w:t>
      </w:r>
      <w:r>
        <w:rPr>
          <w:spacing w:val="-2"/>
        </w:rPr>
        <w:t xml:space="preserve"> </w:t>
      </w:r>
      <w:r>
        <w:t>collect</w:t>
      </w:r>
      <w:r>
        <w:rPr>
          <w:spacing w:val="-3"/>
        </w:rPr>
        <w:t xml:space="preserve"> </w:t>
      </w:r>
      <w:r>
        <w:t>the</w:t>
      </w:r>
      <w:r>
        <w:rPr>
          <w:spacing w:val="-7"/>
        </w:rPr>
        <w:t xml:space="preserve"> </w:t>
      </w:r>
      <w:r>
        <w:t>evaluations before</w:t>
      </w:r>
      <w:r>
        <w:rPr>
          <w:spacing w:val="-4"/>
        </w:rPr>
        <w:t xml:space="preserve"> </w:t>
      </w:r>
      <w:r>
        <w:t>the</w:t>
      </w:r>
      <w:r>
        <w:rPr>
          <w:spacing w:val="-2"/>
        </w:rPr>
        <w:t xml:space="preserve"> </w:t>
      </w:r>
      <w:r>
        <w:t>participants leave the workshop!</w:t>
      </w:r>
    </w:p>
    <w:p w14:paraId="5345E27E" w14:textId="77777777" w:rsidR="000A4E28" w:rsidRDefault="000A4E28">
      <w:pPr>
        <w:pStyle w:val="BodyText"/>
        <w:rPr>
          <w:sz w:val="20"/>
        </w:rPr>
      </w:pPr>
    </w:p>
    <w:p w14:paraId="3B0EDAEF" w14:textId="77777777" w:rsidR="000A4E28" w:rsidRDefault="00000000">
      <w:pPr>
        <w:pStyle w:val="BodyText"/>
        <w:spacing w:before="62"/>
        <w:rPr>
          <w:sz w:val="20"/>
        </w:rPr>
      </w:pPr>
      <w:r>
        <w:rPr>
          <w:noProof/>
        </w:rPr>
        <mc:AlternateContent>
          <mc:Choice Requires="wpg">
            <w:drawing>
              <wp:anchor distT="0" distB="0" distL="0" distR="0" simplePos="0" relativeHeight="251866112" behindDoc="1" locked="0" layoutInCell="1" allowOverlap="1" wp14:anchorId="6D2625F4" wp14:editId="6B8AF6FA">
                <wp:simplePos x="0" y="0"/>
                <wp:positionH relativeFrom="page">
                  <wp:posOffset>914400</wp:posOffset>
                </wp:positionH>
                <wp:positionV relativeFrom="paragraph">
                  <wp:posOffset>200881</wp:posOffset>
                </wp:positionV>
                <wp:extent cx="5944870" cy="20955"/>
                <wp:effectExtent l="0" t="0" r="0" b="0"/>
                <wp:wrapTopAndBottom/>
                <wp:docPr id="1955" name="Group 1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956" name="Graphic 1956"/>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957" name="Graphic 1957"/>
                        <wps:cNvSpPr/>
                        <wps:spPr>
                          <a:xfrm>
                            <a:off x="304" y="774"/>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958" name="Graphic 1958"/>
                        <wps:cNvSpPr/>
                        <wps:spPr>
                          <a:xfrm>
                            <a:off x="5941821"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959" name="Graphic 1959"/>
                        <wps:cNvSpPr/>
                        <wps:spPr>
                          <a:xfrm>
                            <a:off x="304" y="774"/>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960" name="Graphic 1960"/>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961" name="Graphic 1961"/>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962" name="Graphic 1962"/>
                        <wps:cNvSpPr/>
                        <wps:spPr>
                          <a:xfrm>
                            <a:off x="304" y="17525"/>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C4C626B" id="Group 1955" o:spid="_x0000_s1026" style="position:absolute;margin-left:1in;margin-top:15.8pt;width:468.1pt;height:1.65pt;z-index:-25145036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">
                <v:shape id="Graphic 1956"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" path="m5943600,l,,,19685r5943600,l5943600,xe" fillcolor="gray" stroked="f">
                  <v:path arrowok="t"/>
                </v:shape>
                <v:shape id="Graphic 1957"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" path="m5941428,l3048,,,,,3035r3048,l5941428,3035r,-3035xe" fillcolor="#9f9f9f" stroked="f">
                  <v:path arrowok="t"/>
                </v:shape>
                <v:shape id="Graphic 1958"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" path="m3047,l,,,3047r3047,l3047,xe" fillcolor="#e2e2e2" stroked="f">
                  <v:path arrowok="t"/>
                </v:shape>
                <v:shape id="Graphic 1959"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" path="m3048,3035l,3035,,16751r3048,l3048,3035xem5944552,r-3035,l5941517,3035r3035,l5944552,xe" fillcolor="#9f9f9f" stroked="f">
                  <v:path arrowok="t"/>
                </v:shape>
                <v:shape id="Graphic 1960"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" path="m3047,l,,,13715r3047,l3047,xe" fillcolor="#e2e2e2" stroked="f">
                  <v:path arrowok="t"/>
                </v:shape>
                <v:shape id="Graphic 1961"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" path="m3047,l,,,3048r3047,l3047,xe" fillcolor="#9f9f9f" stroked="f">
                  <v:path arrowok="t"/>
                </v:shape>
                <v:shape id="Graphic 1962"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" path="m5941428,l3048,,,,,3048r3048,l5941428,3048r,-3048xem5944552,r-3035,l5941517,3048r3035,l5944552,xe" fillcolor="#e2e2e2" stroked="f">
                  <v:path arrowok="t"/>
                </v:shape>
                <w10:wrap type="topAndBottom" anchorx="page"/>
              </v:group>
            </w:pict>
          </mc:Fallback>
        </mc:AlternateContent>
      </w:r>
    </w:p>
    <w:p w14:paraId="43F1D086" w14:textId="77777777" w:rsidR="000A4E28" w:rsidRDefault="00000000">
      <w:pPr>
        <w:pStyle w:val="Heading6"/>
        <w:tabs>
          <w:tab w:val="left" w:pos="8731"/>
        </w:tabs>
      </w:pPr>
      <w:r>
        <w:t>Group</w:t>
      </w:r>
      <w:r>
        <w:rPr>
          <w:spacing w:val="-5"/>
        </w:rPr>
        <w:t xml:space="preserve"> </w:t>
      </w:r>
      <w:r>
        <w:rPr>
          <w:spacing w:val="-2"/>
        </w:rPr>
        <w:t>Photo</w:t>
      </w:r>
      <w:r>
        <w:tab/>
        <w:t>10</w:t>
      </w:r>
      <w:r>
        <w:rPr>
          <w:spacing w:val="-2"/>
        </w:rPr>
        <w:t xml:space="preserve"> minutes</w:t>
      </w:r>
    </w:p>
    <w:p w14:paraId="2ED98C62" w14:textId="77777777" w:rsidR="000A4E28" w:rsidRDefault="000A4E28">
      <w:pPr>
        <w:pStyle w:val="BodyText"/>
        <w:spacing w:before="3"/>
        <w:rPr>
          <w:b/>
        </w:rPr>
      </w:pPr>
    </w:p>
    <w:p w14:paraId="6AEB4E10" w14:textId="77777777" w:rsidR="000A4E28" w:rsidRDefault="00000000">
      <w:pPr>
        <w:pStyle w:val="ListParagraph"/>
        <w:numPr>
          <w:ilvl w:val="0"/>
          <w:numId w:val="83"/>
        </w:numPr>
        <w:tabs>
          <w:tab w:val="left" w:pos="1598"/>
          <w:tab w:val="left" w:pos="1600"/>
        </w:tabs>
        <w:ind w:right="1208"/>
      </w:pPr>
      <w:r>
        <w:rPr>
          <w:noProof/>
        </w:rPr>
        <w:drawing>
          <wp:anchor distT="0" distB="0" distL="0" distR="0" simplePos="0" relativeHeight="251618304" behindDoc="0" locked="0" layoutInCell="1" allowOverlap="1" wp14:anchorId="4D31C00B" wp14:editId="08A13D24">
            <wp:simplePos x="0" y="0"/>
            <wp:positionH relativeFrom="page">
              <wp:posOffset>880522</wp:posOffset>
            </wp:positionH>
            <wp:positionV relativeFrom="paragraph">
              <wp:posOffset>-75368</wp:posOffset>
            </wp:positionV>
            <wp:extent cx="443758" cy="381677"/>
            <wp:effectExtent l="0" t="0" r="0" b="0"/>
            <wp:wrapNone/>
            <wp:docPr id="1963" name="Image 1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3" name="Image 1963"/>
                    <pic:cNvPicPr/>
                  </pic:nvPicPr>
                  <pic:blipFill>
                    <a:blip r:embed="rId37" cstate="print"/>
                    <a:stretch>
                      <a:fillRect/>
                    </a:stretch>
                  </pic:blipFill>
                  <pic:spPr>
                    <a:xfrm>
                      <a:off x="0" y="0"/>
                      <a:ext cx="443758" cy="381677"/>
                    </a:xfrm>
                    <a:prstGeom prst="rect">
                      <a:avLst/>
                    </a:prstGeom>
                  </pic:spPr>
                </pic:pic>
              </a:graphicData>
            </a:graphic>
          </wp:anchor>
        </w:drawing>
      </w:r>
      <w:r>
        <w:t>Arrange</w:t>
      </w:r>
      <w:r>
        <w:rPr>
          <w:spacing w:val="-3"/>
        </w:rPr>
        <w:t xml:space="preserve"> </w:t>
      </w:r>
      <w:r>
        <w:t>to</w:t>
      </w:r>
      <w:r>
        <w:rPr>
          <w:spacing w:val="-2"/>
        </w:rPr>
        <w:t xml:space="preserve"> </w:t>
      </w:r>
      <w:r>
        <w:t>have</w:t>
      </w:r>
      <w:r>
        <w:rPr>
          <w:spacing w:val="-2"/>
        </w:rPr>
        <w:t xml:space="preserve"> </w:t>
      </w:r>
      <w:r>
        <w:t>somebody</w:t>
      </w:r>
      <w:r>
        <w:rPr>
          <w:spacing w:val="-3"/>
        </w:rPr>
        <w:t xml:space="preserve"> </w:t>
      </w:r>
      <w:r>
        <w:t>take</w:t>
      </w:r>
      <w:r>
        <w:rPr>
          <w:spacing w:val="-3"/>
        </w:rPr>
        <w:t xml:space="preserve"> </w:t>
      </w:r>
      <w:r>
        <w:t>a</w:t>
      </w:r>
      <w:r>
        <w:rPr>
          <w:spacing w:val="-5"/>
        </w:rPr>
        <w:t xml:space="preserve"> </w:t>
      </w:r>
      <w:r>
        <w:t>group</w:t>
      </w:r>
      <w:r>
        <w:rPr>
          <w:spacing w:val="-3"/>
        </w:rPr>
        <w:t xml:space="preserve"> </w:t>
      </w:r>
      <w:r>
        <w:t>photo</w:t>
      </w:r>
      <w:r>
        <w:rPr>
          <w:spacing w:val="-3"/>
        </w:rPr>
        <w:t xml:space="preserve"> </w:t>
      </w:r>
      <w:r>
        <w:t>with</w:t>
      </w:r>
      <w:r>
        <w:rPr>
          <w:spacing w:val="-3"/>
        </w:rPr>
        <w:t xml:space="preserve"> </w:t>
      </w:r>
      <w:r>
        <w:t>the</w:t>
      </w:r>
      <w:r>
        <w:rPr>
          <w:spacing w:val="-3"/>
        </w:rPr>
        <w:t xml:space="preserve"> </w:t>
      </w:r>
      <w:r>
        <w:t>Trainers</w:t>
      </w:r>
      <w:r>
        <w:rPr>
          <w:spacing w:val="-1"/>
        </w:rPr>
        <w:t xml:space="preserve"> </w:t>
      </w:r>
      <w:r>
        <w:t>and</w:t>
      </w:r>
      <w:r>
        <w:rPr>
          <w:spacing w:val="-2"/>
        </w:rPr>
        <w:t xml:space="preserve"> </w:t>
      </w:r>
      <w:r>
        <w:t>all</w:t>
      </w:r>
      <w:r>
        <w:rPr>
          <w:spacing w:val="-2"/>
        </w:rPr>
        <w:t xml:space="preserve"> </w:t>
      </w:r>
      <w:r>
        <w:t>of</w:t>
      </w:r>
      <w:r>
        <w:rPr>
          <w:spacing w:val="-2"/>
        </w:rPr>
        <w:t xml:space="preserve"> </w:t>
      </w:r>
      <w:r>
        <w:t xml:space="preserve">the </w:t>
      </w:r>
      <w:r>
        <w:rPr>
          <w:spacing w:val="-2"/>
        </w:rPr>
        <w:t>participants.</w:t>
      </w:r>
    </w:p>
    <w:p w14:paraId="601E9A12" w14:textId="77777777" w:rsidR="000A4E28" w:rsidRDefault="00000000">
      <w:pPr>
        <w:pStyle w:val="ListParagraph"/>
        <w:numPr>
          <w:ilvl w:val="0"/>
          <w:numId w:val="83"/>
        </w:numPr>
        <w:tabs>
          <w:tab w:val="left" w:pos="1596"/>
          <w:tab w:val="left" w:pos="1598"/>
        </w:tabs>
        <w:spacing w:before="121"/>
        <w:ind w:left="1598" w:right="712" w:hanging="358"/>
      </w:pPr>
      <w:r>
        <w:t>Arrange</w:t>
      </w:r>
      <w:r>
        <w:rPr>
          <w:spacing w:val="-4"/>
        </w:rPr>
        <w:t xml:space="preserve"> </w:t>
      </w:r>
      <w:r>
        <w:t>to</w:t>
      </w:r>
      <w:r>
        <w:rPr>
          <w:spacing w:val="-2"/>
        </w:rPr>
        <w:t xml:space="preserve"> </w:t>
      </w:r>
      <w:r>
        <w:t>have</w:t>
      </w:r>
      <w:r>
        <w:rPr>
          <w:spacing w:val="-4"/>
        </w:rPr>
        <w:t xml:space="preserve"> </w:t>
      </w:r>
      <w:r>
        <w:t>the</w:t>
      </w:r>
      <w:r>
        <w:rPr>
          <w:spacing w:val="-2"/>
        </w:rPr>
        <w:t xml:space="preserve"> </w:t>
      </w:r>
      <w:r>
        <w:t>photo</w:t>
      </w:r>
      <w:r>
        <w:rPr>
          <w:spacing w:val="-2"/>
        </w:rPr>
        <w:t xml:space="preserve"> </w:t>
      </w:r>
      <w:r>
        <w:t>taken</w:t>
      </w:r>
      <w:r>
        <w:rPr>
          <w:spacing w:val="-4"/>
        </w:rPr>
        <w:t xml:space="preserve"> </w:t>
      </w:r>
      <w:r>
        <w:t>the</w:t>
      </w:r>
      <w:r>
        <w:rPr>
          <w:spacing w:val="-4"/>
        </w:rPr>
        <w:t xml:space="preserve"> </w:t>
      </w:r>
      <w:r>
        <w:t>day</w:t>
      </w:r>
      <w:r>
        <w:rPr>
          <w:spacing w:val="-4"/>
        </w:rPr>
        <w:t xml:space="preserve"> </w:t>
      </w:r>
      <w:r>
        <w:t>before,</w:t>
      </w:r>
      <w:r>
        <w:rPr>
          <w:spacing w:val="-3"/>
        </w:rPr>
        <w:t xml:space="preserve"> </w:t>
      </w:r>
      <w:r>
        <w:t>if you</w:t>
      </w:r>
      <w:r>
        <w:rPr>
          <w:spacing w:val="-2"/>
        </w:rPr>
        <w:t xml:space="preserve"> </w:t>
      </w:r>
      <w:r>
        <w:t>wish</w:t>
      </w:r>
      <w:r>
        <w:rPr>
          <w:spacing w:val="-2"/>
        </w:rPr>
        <w:t xml:space="preserve"> </w:t>
      </w:r>
      <w:r>
        <w:t>to</w:t>
      </w:r>
      <w:r>
        <w:rPr>
          <w:spacing w:val="-2"/>
        </w:rPr>
        <w:t xml:space="preserve"> </w:t>
      </w:r>
      <w:r>
        <w:t>include</w:t>
      </w:r>
      <w:r>
        <w:rPr>
          <w:spacing w:val="-2"/>
        </w:rPr>
        <w:t xml:space="preserve"> </w:t>
      </w:r>
      <w:r>
        <w:t>the</w:t>
      </w:r>
      <w:r>
        <w:rPr>
          <w:spacing w:val="-7"/>
        </w:rPr>
        <w:t xml:space="preserve"> </w:t>
      </w:r>
      <w:r>
        <w:t>photo</w:t>
      </w:r>
      <w:r>
        <w:rPr>
          <w:spacing w:val="-1"/>
        </w:rPr>
        <w:t xml:space="preserve"> </w:t>
      </w:r>
      <w:r>
        <w:t>on the participant CD.</w:t>
      </w:r>
    </w:p>
    <w:p w14:paraId="110991DD" w14:textId="77777777" w:rsidR="000A4E28" w:rsidRDefault="000A4E28">
      <w:pPr>
        <w:pStyle w:val="BodyText"/>
        <w:rPr>
          <w:sz w:val="20"/>
        </w:rPr>
      </w:pPr>
    </w:p>
    <w:p w14:paraId="372D7F49" w14:textId="77777777" w:rsidR="000A4E28" w:rsidRDefault="00000000">
      <w:pPr>
        <w:pStyle w:val="BodyText"/>
        <w:spacing w:before="59"/>
        <w:rPr>
          <w:sz w:val="20"/>
        </w:rPr>
      </w:pPr>
      <w:r>
        <w:rPr>
          <w:noProof/>
        </w:rPr>
        <mc:AlternateContent>
          <mc:Choice Requires="wpg">
            <w:drawing>
              <wp:anchor distT="0" distB="0" distL="0" distR="0" simplePos="0" relativeHeight="251867136" behindDoc="1" locked="0" layoutInCell="1" allowOverlap="1" wp14:anchorId="2CB34B12" wp14:editId="7553C5D5">
                <wp:simplePos x="0" y="0"/>
                <wp:positionH relativeFrom="page">
                  <wp:posOffset>914400</wp:posOffset>
                </wp:positionH>
                <wp:positionV relativeFrom="paragraph">
                  <wp:posOffset>199230</wp:posOffset>
                </wp:positionV>
                <wp:extent cx="5944870" cy="20955"/>
                <wp:effectExtent l="0" t="0" r="0" b="0"/>
                <wp:wrapTopAndBottom/>
                <wp:docPr id="1964" name="Group 1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1965" name="Graphic 196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1966" name="Graphic 1966"/>
                        <wps:cNvSpPr/>
                        <wps:spPr>
                          <a:xfrm>
                            <a:off x="304" y="901"/>
                            <a:ext cx="5941695" cy="3810"/>
                          </a:xfrm>
                          <a:custGeom>
                            <a:avLst/>
                            <a:gdLst/>
                            <a:ahLst/>
                            <a:cxnLst/>
                            <a:rect l="l" t="t" r="r" b="b"/>
                            <a:pathLst>
                              <a:path w="5941695" h="3810">
                                <a:moveTo>
                                  <a:pt x="5941428" y="0"/>
                                </a:moveTo>
                                <a:lnTo>
                                  <a:pt x="3048" y="0"/>
                                </a:lnTo>
                                <a:lnTo>
                                  <a:pt x="0" y="0"/>
                                </a:lnTo>
                                <a:lnTo>
                                  <a:pt x="0" y="381"/>
                                </a:lnTo>
                                <a:lnTo>
                                  <a:pt x="0" y="3035"/>
                                </a:lnTo>
                                <a:lnTo>
                                  <a:pt x="0" y="3416"/>
                                </a:lnTo>
                                <a:lnTo>
                                  <a:pt x="3048" y="3416"/>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1967" name="Graphic 1967"/>
                        <wps:cNvSpPr/>
                        <wps:spPr>
                          <a:xfrm>
                            <a:off x="59418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1968" name="Graphic 1968"/>
                        <wps:cNvSpPr/>
                        <wps:spPr>
                          <a:xfrm>
                            <a:off x="304" y="901"/>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1969" name="Graphic 1969"/>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1970" name="Graphic 1970"/>
                        <wps:cNvSpPr/>
                        <wps:spPr>
                          <a:xfrm>
                            <a:off x="304" y="1765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971" name="Graphic 1971"/>
                        <wps:cNvSpPr/>
                        <wps:spPr>
                          <a:xfrm>
                            <a:off x="304" y="17665"/>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28E14C3" id="Group 1964" o:spid="_x0000_s1026" style="position:absolute;margin-left:1in;margin-top:15.7pt;width:468.1pt;height:1.65pt;z-index:-25144934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">
                <v:shape id="Graphic 196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" path="m5943600,l,,,19685r5943600,l5943600,xe" fillcolor="gray" stroked="f">
                  <v:path arrowok="t"/>
                </v:shape>
                <v:shape id="Graphic 1966" o:spid="_x0000_s1028" style="position:absolute;left:3;top:9;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" path="m5941428,l3048,,,,,381,,3035r,381l3048,3416r,-381l5941428,3035r,-3035xe" fillcolor="#9f9f9f" stroked="f">
                  <v:path arrowok="t"/>
                </v:shape>
                <v:shape id="Graphic 1967"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" path="m3047,l,,,3047r3047,l3047,xe" fillcolor="#e2e2e2" stroked="f">
                  <v:path arrowok="t"/>
                </v:shape>
                <v:shape id="Graphic 1968" o:spid="_x0000_s1030" style="position:absolute;left:3;top:9;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" path="m3048,3035l,3035,,16751r3048,l3048,3035xem5944552,r-3035,l5941517,3035r3035,l5944552,xe" fillcolor="#9f9f9f" stroked="f">
                  <v:path arrowok="t"/>
                </v:shape>
                <v:shape id="Graphic 1969"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" path="m3047,l,,,13715r3047,l3047,xe" fillcolor="#e2e2e2" stroked="f">
                  <v:path arrowok="t"/>
                </v:shape>
                <v:shape id="Graphic 1970"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" path="m3047,l,,,3047r3047,l3047,xe" fillcolor="#9f9f9f" stroked="f">
                  <v:path arrowok="t"/>
                </v:shape>
                <v:shape id="Graphic 1971"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" path="m5941428,l3048,,,,,3035r3048,l5941428,3035r,-3035xem5944552,r-3035,l5941517,3035r3035,l5944552,xe" fillcolor="#e2e2e2" stroked="f">
                  <v:path arrowok="t"/>
                </v:shape>
                <w10:wrap type="topAndBottom" anchorx="page"/>
              </v:group>
            </w:pict>
          </mc:Fallback>
        </mc:AlternateContent>
      </w:r>
    </w:p>
    <w:p w14:paraId="6778EF9B" w14:textId="77777777" w:rsidR="000A4E28" w:rsidRDefault="00000000">
      <w:pPr>
        <w:pStyle w:val="Heading6"/>
        <w:tabs>
          <w:tab w:val="left" w:pos="8731"/>
        </w:tabs>
        <w:spacing w:before="48"/>
      </w:pPr>
      <w:r>
        <w:rPr>
          <w:spacing w:val="-2"/>
        </w:rPr>
        <w:t>Certificates</w:t>
      </w:r>
      <w:r>
        <w:tab/>
        <w:t>10</w:t>
      </w:r>
      <w:r>
        <w:rPr>
          <w:spacing w:val="-2"/>
        </w:rPr>
        <w:t xml:space="preserve"> minutes</w:t>
      </w:r>
    </w:p>
    <w:p w14:paraId="258CF037" w14:textId="77777777" w:rsidR="000A4E28" w:rsidRDefault="00000000">
      <w:pPr>
        <w:spacing w:before="251"/>
        <w:ind w:left="1600"/>
        <w:rPr>
          <w:b/>
        </w:rPr>
      </w:pPr>
      <w:r>
        <w:rPr>
          <w:noProof/>
        </w:rPr>
        <w:drawing>
          <wp:anchor distT="0" distB="0" distL="0" distR="0" simplePos="0" relativeHeight="251616256" behindDoc="0" locked="0" layoutInCell="1" allowOverlap="1" wp14:anchorId="29D9637B" wp14:editId="13CA3D21">
            <wp:simplePos x="0" y="0"/>
            <wp:positionH relativeFrom="page">
              <wp:posOffset>921670</wp:posOffset>
            </wp:positionH>
            <wp:positionV relativeFrom="paragraph">
              <wp:posOffset>117276</wp:posOffset>
            </wp:positionV>
            <wp:extent cx="443758" cy="381677"/>
            <wp:effectExtent l="0" t="0" r="0" b="0"/>
            <wp:wrapNone/>
            <wp:docPr id="1972" name="Image 1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2" name="Image 1972"/>
                    <pic:cNvPicPr/>
                  </pic:nvPicPr>
                  <pic:blipFill>
                    <a:blip r:embed="rId37" cstate="print"/>
                    <a:stretch>
                      <a:fillRect/>
                    </a:stretch>
                  </pic:blipFill>
                  <pic:spPr>
                    <a:xfrm>
                      <a:off x="0" y="0"/>
                      <a:ext cx="443758" cy="381677"/>
                    </a:xfrm>
                    <a:prstGeom prst="rect">
                      <a:avLst/>
                    </a:prstGeom>
                  </pic:spPr>
                </pic:pic>
              </a:graphicData>
            </a:graphic>
          </wp:anchor>
        </w:drawing>
      </w:r>
      <w:r>
        <w:rPr>
          <w:b/>
        </w:rPr>
        <w:t xml:space="preserve">Option </w:t>
      </w:r>
      <w:r>
        <w:rPr>
          <w:b/>
          <w:spacing w:val="-10"/>
        </w:rPr>
        <w:t>A</w:t>
      </w:r>
    </w:p>
    <w:p w14:paraId="2AE83ED4" w14:textId="77777777" w:rsidR="000A4E28" w:rsidRDefault="00000000">
      <w:pPr>
        <w:pStyle w:val="BodyText"/>
        <w:spacing w:before="163"/>
        <w:ind w:left="1598" w:right="517"/>
      </w:pPr>
      <w:r>
        <w:rPr>
          <w:noProof/>
        </w:rPr>
        <w:drawing>
          <wp:anchor distT="0" distB="0" distL="0" distR="0" simplePos="0" relativeHeight="251620352" behindDoc="0" locked="0" layoutInCell="1" allowOverlap="1" wp14:anchorId="5097CD7D" wp14:editId="6AB31E95">
            <wp:simplePos x="0" y="0"/>
            <wp:positionH relativeFrom="page">
              <wp:posOffset>943520</wp:posOffset>
            </wp:positionH>
            <wp:positionV relativeFrom="paragraph">
              <wp:posOffset>249901</wp:posOffset>
            </wp:positionV>
            <wp:extent cx="374409" cy="435826"/>
            <wp:effectExtent l="0" t="0" r="0" b="0"/>
            <wp:wrapNone/>
            <wp:docPr id="1973" name="Image 1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3" name="Image 1973"/>
                    <pic:cNvPicPr/>
                  </pic:nvPicPr>
                  <pic:blipFill>
                    <a:blip r:embed="rId39" cstate="print"/>
                    <a:stretch>
                      <a:fillRect/>
                    </a:stretch>
                  </pic:blipFill>
                  <pic:spPr>
                    <a:xfrm>
                      <a:off x="0" y="0"/>
                      <a:ext cx="374409" cy="435826"/>
                    </a:xfrm>
                    <a:prstGeom prst="rect">
                      <a:avLst/>
                    </a:prstGeom>
                  </pic:spPr>
                </pic:pic>
              </a:graphicData>
            </a:graphic>
          </wp:anchor>
        </w:drawing>
      </w:r>
      <w:r>
        <w:t>Hand out the certificates randomly. Ask each participant to present the certificate they</w:t>
      </w:r>
      <w:r>
        <w:rPr>
          <w:spacing w:val="-4"/>
        </w:rPr>
        <w:t xml:space="preserve"> </w:t>
      </w:r>
      <w:r>
        <w:t>were</w:t>
      </w:r>
      <w:r>
        <w:rPr>
          <w:spacing w:val="-1"/>
        </w:rPr>
        <w:t xml:space="preserve"> </w:t>
      </w:r>
      <w:r>
        <w:t>given</w:t>
      </w:r>
      <w:r>
        <w:rPr>
          <w:spacing w:val="-2"/>
        </w:rPr>
        <w:t xml:space="preserve"> </w:t>
      </w:r>
      <w:r>
        <w:t>to</w:t>
      </w:r>
      <w:r>
        <w:rPr>
          <w:spacing w:val="-4"/>
        </w:rPr>
        <w:t xml:space="preserve"> </w:t>
      </w:r>
      <w:r>
        <w:t>the</w:t>
      </w:r>
      <w:r>
        <w:rPr>
          <w:spacing w:val="-4"/>
        </w:rPr>
        <w:t xml:space="preserve"> </w:t>
      </w:r>
      <w:r>
        <w:t>person</w:t>
      </w:r>
      <w:r>
        <w:rPr>
          <w:spacing w:val="-2"/>
        </w:rPr>
        <w:t xml:space="preserve"> </w:t>
      </w:r>
      <w:r>
        <w:t>whose</w:t>
      </w:r>
      <w:r>
        <w:rPr>
          <w:spacing w:val="-2"/>
        </w:rPr>
        <w:t xml:space="preserve"> </w:t>
      </w:r>
      <w:r>
        <w:t>name</w:t>
      </w:r>
      <w:r>
        <w:rPr>
          <w:spacing w:val="-4"/>
        </w:rPr>
        <w:t xml:space="preserve"> </w:t>
      </w:r>
      <w:r>
        <w:t>is</w:t>
      </w:r>
      <w:r>
        <w:rPr>
          <w:spacing w:val="-1"/>
        </w:rPr>
        <w:t xml:space="preserve"> </w:t>
      </w:r>
      <w:r>
        <w:t>on</w:t>
      </w:r>
      <w:r>
        <w:rPr>
          <w:spacing w:val="-7"/>
        </w:rPr>
        <w:t xml:space="preserve"> </w:t>
      </w:r>
      <w:r>
        <w:t>the</w:t>
      </w:r>
      <w:r>
        <w:rPr>
          <w:spacing w:val="-2"/>
        </w:rPr>
        <w:t xml:space="preserve"> </w:t>
      </w:r>
      <w:r>
        <w:t>certificate.</w:t>
      </w:r>
      <w:r>
        <w:rPr>
          <w:spacing w:val="-8"/>
        </w:rPr>
        <w:t xml:space="preserve"> </w:t>
      </w:r>
      <w:r>
        <w:t>When</w:t>
      </w:r>
      <w:r>
        <w:rPr>
          <w:spacing w:val="-4"/>
        </w:rPr>
        <w:t xml:space="preserve"> </w:t>
      </w:r>
      <w:r>
        <w:t>they</w:t>
      </w:r>
      <w:r>
        <w:rPr>
          <w:spacing w:val="-4"/>
        </w:rPr>
        <w:t xml:space="preserve"> </w:t>
      </w:r>
      <w:r>
        <w:t>hand</w:t>
      </w:r>
      <w:r>
        <w:rPr>
          <w:spacing w:val="-2"/>
        </w:rPr>
        <w:t xml:space="preserve"> </w:t>
      </w:r>
      <w:r>
        <w:t>the person the certificate, have them say something positive about the person, such as something they</w:t>
      </w:r>
      <w:r>
        <w:rPr>
          <w:spacing w:val="-1"/>
        </w:rPr>
        <w:t xml:space="preserve"> </w:t>
      </w:r>
      <w:r>
        <w:t>appreciated about or learned</w:t>
      </w:r>
      <w:r>
        <w:rPr>
          <w:spacing w:val="-3"/>
        </w:rPr>
        <w:t xml:space="preserve"> </w:t>
      </w:r>
      <w:r>
        <w:t>from that person</w:t>
      </w:r>
      <w:r>
        <w:rPr>
          <w:spacing w:val="-1"/>
        </w:rPr>
        <w:t xml:space="preserve"> </w:t>
      </w:r>
      <w:r>
        <w:t>during the</w:t>
      </w:r>
      <w:r>
        <w:rPr>
          <w:spacing w:val="-4"/>
        </w:rPr>
        <w:t xml:space="preserve"> </w:t>
      </w:r>
      <w:r>
        <w:t>workshop.</w:t>
      </w:r>
    </w:p>
    <w:p w14:paraId="2ABF247B" w14:textId="77777777" w:rsidR="000A4E28" w:rsidRDefault="000A4E28">
      <w:pPr>
        <w:sectPr w:rsidR="000A4E28">
          <w:pgSz w:w="12240" w:h="15840"/>
          <w:pgMar w:top="940" w:right="960" w:bottom="1200" w:left="920" w:header="710" w:footer="940" w:gutter="0"/>
          <w:cols w:space="720"/>
        </w:sectPr>
      </w:pPr>
    </w:p>
    <w:p w14:paraId="01E757E2" w14:textId="77777777" w:rsidR="000A4E28" w:rsidRDefault="000A4E28">
      <w:pPr>
        <w:pStyle w:val="BodyText"/>
        <w:spacing w:before="250"/>
      </w:pPr>
    </w:p>
    <w:p w14:paraId="23231A5F" w14:textId="77777777" w:rsidR="000A4E28" w:rsidRDefault="00000000">
      <w:pPr>
        <w:pStyle w:val="Heading6"/>
        <w:spacing w:before="0"/>
        <w:ind w:left="1598"/>
      </w:pPr>
      <w:r>
        <w:rPr>
          <w:noProof/>
        </w:rPr>
        <w:drawing>
          <wp:anchor distT="0" distB="0" distL="0" distR="0" simplePos="0" relativeHeight="251621376" behindDoc="0" locked="0" layoutInCell="1" allowOverlap="1" wp14:anchorId="74A922BA" wp14:editId="17A6294B">
            <wp:simplePos x="0" y="0"/>
            <wp:positionH relativeFrom="page">
              <wp:posOffset>943520</wp:posOffset>
            </wp:positionH>
            <wp:positionV relativeFrom="paragraph">
              <wp:posOffset>48734</wp:posOffset>
            </wp:positionV>
            <wp:extent cx="374409" cy="437127"/>
            <wp:effectExtent l="0" t="0" r="0" b="0"/>
            <wp:wrapNone/>
            <wp:docPr id="1974" name="Image 1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4" name="Image 1974"/>
                    <pic:cNvPicPr/>
                  </pic:nvPicPr>
                  <pic:blipFill>
                    <a:blip r:embed="rId39" cstate="print"/>
                    <a:stretch>
                      <a:fillRect/>
                    </a:stretch>
                  </pic:blipFill>
                  <pic:spPr>
                    <a:xfrm>
                      <a:off x="0" y="0"/>
                      <a:ext cx="374409" cy="437127"/>
                    </a:xfrm>
                    <a:prstGeom prst="rect">
                      <a:avLst/>
                    </a:prstGeom>
                  </pic:spPr>
                </pic:pic>
              </a:graphicData>
            </a:graphic>
          </wp:anchor>
        </w:drawing>
      </w:r>
      <w:r>
        <w:t>Option</w:t>
      </w:r>
      <w:r>
        <w:rPr>
          <w:spacing w:val="-2"/>
        </w:rPr>
        <w:t xml:space="preserve"> </w:t>
      </w:r>
      <w:r>
        <w:rPr>
          <w:spacing w:val="-10"/>
        </w:rPr>
        <w:t>B</w:t>
      </w:r>
    </w:p>
    <w:p w14:paraId="14B77ADE" w14:textId="77777777" w:rsidR="000A4E28" w:rsidRDefault="00000000">
      <w:pPr>
        <w:pStyle w:val="BodyText"/>
        <w:spacing w:before="124"/>
        <w:ind w:left="1598" w:right="496"/>
      </w:pPr>
      <w:r>
        <w:t>Randomly hand out the certificates face down to each participant. Ask the participants to check in secrecy whose certificate they have been given. Ask each participant</w:t>
      </w:r>
      <w:r>
        <w:rPr>
          <w:spacing w:val="-4"/>
        </w:rPr>
        <w:t xml:space="preserve"> </w:t>
      </w:r>
      <w:r>
        <w:t>to</w:t>
      </w:r>
      <w:r>
        <w:rPr>
          <w:spacing w:val="-5"/>
        </w:rPr>
        <w:t xml:space="preserve"> </w:t>
      </w:r>
      <w:r>
        <w:t>say</w:t>
      </w:r>
      <w:r>
        <w:rPr>
          <w:spacing w:val="-5"/>
        </w:rPr>
        <w:t xml:space="preserve"> </w:t>
      </w:r>
      <w:r>
        <w:t>something</w:t>
      </w:r>
      <w:r>
        <w:rPr>
          <w:spacing w:val="-1"/>
        </w:rPr>
        <w:t xml:space="preserve"> </w:t>
      </w:r>
      <w:r>
        <w:t>positive</w:t>
      </w:r>
      <w:r>
        <w:rPr>
          <w:spacing w:val="-3"/>
        </w:rPr>
        <w:t xml:space="preserve"> </w:t>
      </w:r>
      <w:r>
        <w:t>about</w:t>
      </w:r>
      <w:r>
        <w:rPr>
          <w:spacing w:val="-4"/>
        </w:rPr>
        <w:t xml:space="preserve"> </w:t>
      </w:r>
      <w:r>
        <w:t>the</w:t>
      </w:r>
      <w:r>
        <w:rPr>
          <w:spacing w:val="-3"/>
        </w:rPr>
        <w:t xml:space="preserve"> </w:t>
      </w:r>
      <w:r>
        <w:t>person</w:t>
      </w:r>
      <w:r>
        <w:rPr>
          <w:spacing w:val="-3"/>
        </w:rPr>
        <w:t xml:space="preserve"> </w:t>
      </w:r>
      <w:r>
        <w:t>whose</w:t>
      </w:r>
      <w:r>
        <w:rPr>
          <w:spacing w:val="-3"/>
        </w:rPr>
        <w:t xml:space="preserve"> </w:t>
      </w:r>
      <w:r>
        <w:t>name</w:t>
      </w:r>
      <w:r>
        <w:rPr>
          <w:spacing w:val="-5"/>
        </w:rPr>
        <w:t xml:space="preserve"> </w:t>
      </w:r>
      <w:r>
        <w:t>appears</w:t>
      </w:r>
      <w:r>
        <w:rPr>
          <w:spacing w:val="-2"/>
        </w:rPr>
        <w:t xml:space="preserve"> </w:t>
      </w:r>
      <w:r>
        <w:t>on</w:t>
      </w:r>
      <w:r>
        <w:rPr>
          <w:spacing w:val="-5"/>
        </w:rPr>
        <w:t xml:space="preserve"> </w:t>
      </w:r>
      <w:r>
        <w:t>the certificate</w:t>
      </w:r>
      <w:r>
        <w:rPr>
          <w:spacing w:val="-5"/>
        </w:rPr>
        <w:t xml:space="preserve"> </w:t>
      </w:r>
      <w:r>
        <w:t>(without</w:t>
      </w:r>
      <w:r>
        <w:rPr>
          <w:spacing w:val="-2"/>
        </w:rPr>
        <w:t xml:space="preserve"> </w:t>
      </w:r>
      <w:r>
        <w:t>saying</w:t>
      </w:r>
      <w:r>
        <w:rPr>
          <w:spacing w:val="-3"/>
        </w:rPr>
        <w:t xml:space="preserve"> </w:t>
      </w:r>
      <w:r>
        <w:t>the</w:t>
      </w:r>
      <w:r>
        <w:rPr>
          <w:spacing w:val="-5"/>
        </w:rPr>
        <w:t xml:space="preserve"> </w:t>
      </w:r>
      <w:r>
        <w:t>name</w:t>
      </w:r>
      <w:r>
        <w:rPr>
          <w:spacing w:val="-5"/>
        </w:rPr>
        <w:t xml:space="preserve"> </w:t>
      </w:r>
      <w:r>
        <w:t>of</w:t>
      </w:r>
      <w:r>
        <w:rPr>
          <w:spacing w:val="-1"/>
        </w:rPr>
        <w:t xml:space="preserve"> </w:t>
      </w:r>
      <w:r>
        <w:t>that</w:t>
      </w:r>
      <w:r>
        <w:rPr>
          <w:spacing w:val="-4"/>
        </w:rPr>
        <w:t xml:space="preserve"> </w:t>
      </w:r>
      <w:r>
        <w:t>person).</w:t>
      </w:r>
      <w:r>
        <w:rPr>
          <w:spacing w:val="-3"/>
        </w:rPr>
        <w:t xml:space="preserve"> </w:t>
      </w:r>
      <w:r>
        <w:t>Have</w:t>
      </w:r>
      <w:r>
        <w:rPr>
          <w:spacing w:val="-3"/>
        </w:rPr>
        <w:t xml:space="preserve"> </w:t>
      </w:r>
      <w:r>
        <w:t>the</w:t>
      </w:r>
      <w:r>
        <w:rPr>
          <w:spacing w:val="-5"/>
        </w:rPr>
        <w:t xml:space="preserve"> </w:t>
      </w:r>
      <w:r>
        <w:t>group</w:t>
      </w:r>
      <w:r>
        <w:rPr>
          <w:spacing w:val="-5"/>
        </w:rPr>
        <w:t xml:space="preserve"> </w:t>
      </w:r>
      <w:r>
        <w:t>guess</w:t>
      </w:r>
      <w:r>
        <w:rPr>
          <w:spacing w:val="-2"/>
        </w:rPr>
        <w:t xml:space="preserve"> </w:t>
      </w:r>
      <w:r>
        <w:t>who</w:t>
      </w:r>
      <w:r>
        <w:rPr>
          <w:spacing w:val="-3"/>
        </w:rPr>
        <w:t xml:space="preserve"> </w:t>
      </w:r>
      <w:r>
        <w:t>that person might be. Have the person give the recipient their certificate.</w:t>
      </w:r>
    </w:p>
    <w:p w14:paraId="5DF164A6" w14:textId="77777777" w:rsidR="000A4E28" w:rsidRDefault="00000000">
      <w:pPr>
        <w:pStyle w:val="Heading6"/>
        <w:spacing w:before="249"/>
        <w:ind w:left="1598"/>
      </w:pPr>
      <w:r>
        <w:rPr>
          <w:noProof/>
        </w:rPr>
        <w:drawing>
          <wp:anchor distT="0" distB="0" distL="0" distR="0" simplePos="0" relativeHeight="251622400" behindDoc="0" locked="0" layoutInCell="1" allowOverlap="1" wp14:anchorId="5C8ACF20" wp14:editId="5438F742">
            <wp:simplePos x="0" y="0"/>
            <wp:positionH relativeFrom="page">
              <wp:posOffset>943520</wp:posOffset>
            </wp:positionH>
            <wp:positionV relativeFrom="paragraph">
              <wp:posOffset>207058</wp:posOffset>
            </wp:positionV>
            <wp:extent cx="374409" cy="437127"/>
            <wp:effectExtent l="0" t="0" r="0" b="0"/>
            <wp:wrapNone/>
            <wp:docPr id="1975" name="Image 1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5" name="Image 1975"/>
                    <pic:cNvPicPr/>
                  </pic:nvPicPr>
                  <pic:blipFill>
                    <a:blip r:embed="rId39" cstate="print"/>
                    <a:stretch>
                      <a:fillRect/>
                    </a:stretch>
                  </pic:blipFill>
                  <pic:spPr>
                    <a:xfrm>
                      <a:off x="0" y="0"/>
                      <a:ext cx="374409" cy="437127"/>
                    </a:xfrm>
                    <a:prstGeom prst="rect">
                      <a:avLst/>
                    </a:prstGeom>
                  </pic:spPr>
                </pic:pic>
              </a:graphicData>
            </a:graphic>
          </wp:anchor>
        </w:drawing>
      </w:r>
      <w:r>
        <w:t>Option</w:t>
      </w:r>
      <w:r>
        <w:rPr>
          <w:spacing w:val="-2"/>
        </w:rPr>
        <w:t xml:space="preserve"> </w:t>
      </w:r>
      <w:r>
        <w:rPr>
          <w:spacing w:val="-10"/>
        </w:rPr>
        <w:t>C</w:t>
      </w:r>
    </w:p>
    <w:p w14:paraId="10AF1185" w14:textId="77777777" w:rsidR="000A4E28" w:rsidRDefault="00000000">
      <w:pPr>
        <w:pStyle w:val="BodyText"/>
        <w:spacing w:before="124"/>
        <w:ind w:left="1598" w:right="496"/>
      </w:pPr>
      <w:r>
        <w:t>You</w:t>
      </w:r>
      <w:r>
        <w:rPr>
          <w:spacing w:val="-3"/>
        </w:rPr>
        <w:t xml:space="preserve"> </w:t>
      </w:r>
      <w:r>
        <w:t>hand</w:t>
      </w:r>
      <w:r>
        <w:rPr>
          <w:spacing w:val="-3"/>
        </w:rPr>
        <w:t xml:space="preserve"> </w:t>
      </w:r>
      <w:r>
        <w:t>out</w:t>
      </w:r>
      <w:r>
        <w:rPr>
          <w:spacing w:val="-4"/>
        </w:rPr>
        <w:t xml:space="preserve"> </w:t>
      </w:r>
      <w:r>
        <w:t>the</w:t>
      </w:r>
      <w:r>
        <w:rPr>
          <w:spacing w:val="-3"/>
        </w:rPr>
        <w:t xml:space="preserve"> </w:t>
      </w:r>
      <w:r>
        <w:t>certificates</w:t>
      </w:r>
      <w:r>
        <w:rPr>
          <w:spacing w:val="-4"/>
        </w:rPr>
        <w:t xml:space="preserve"> </w:t>
      </w:r>
      <w:r>
        <w:t>to</w:t>
      </w:r>
      <w:r>
        <w:rPr>
          <w:spacing w:val="-3"/>
        </w:rPr>
        <w:t xml:space="preserve"> </w:t>
      </w:r>
      <w:r>
        <w:t>each</w:t>
      </w:r>
      <w:r>
        <w:rPr>
          <w:spacing w:val="-4"/>
        </w:rPr>
        <w:t xml:space="preserve"> </w:t>
      </w:r>
      <w:r>
        <w:t>recipient.</w:t>
      </w:r>
      <w:r>
        <w:rPr>
          <w:spacing w:val="-5"/>
        </w:rPr>
        <w:t xml:space="preserve"> </w:t>
      </w:r>
      <w:r>
        <w:t>This</w:t>
      </w:r>
      <w:r>
        <w:rPr>
          <w:spacing w:val="-2"/>
        </w:rPr>
        <w:t xml:space="preserve"> </w:t>
      </w:r>
      <w:r>
        <w:t>may</w:t>
      </w:r>
      <w:r>
        <w:rPr>
          <w:spacing w:val="-4"/>
        </w:rPr>
        <w:t xml:space="preserve"> </w:t>
      </w:r>
      <w:r>
        <w:t>be</w:t>
      </w:r>
      <w:r>
        <w:rPr>
          <w:spacing w:val="-4"/>
        </w:rPr>
        <w:t xml:space="preserve"> </w:t>
      </w:r>
      <w:r>
        <w:t>more</w:t>
      </w:r>
      <w:r>
        <w:rPr>
          <w:spacing w:val="-4"/>
        </w:rPr>
        <w:t xml:space="preserve"> </w:t>
      </w:r>
      <w:r>
        <w:t>appropriate</w:t>
      </w:r>
      <w:r>
        <w:rPr>
          <w:spacing w:val="-2"/>
        </w:rPr>
        <w:t xml:space="preserve"> </w:t>
      </w:r>
      <w:r>
        <w:t>in certain countries and allows an opportunity for individual photos.</w:t>
      </w:r>
    </w:p>
    <w:p w14:paraId="273FCD4C" w14:textId="77777777" w:rsidR="000A4E28" w:rsidRDefault="00000000">
      <w:pPr>
        <w:pStyle w:val="BodyText"/>
        <w:spacing w:before="36"/>
        <w:rPr>
          <w:sz w:val="20"/>
        </w:rPr>
      </w:pPr>
      <w:r>
        <w:rPr>
          <w:noProof/>
        </w:rPr>
        <mc:AlternateContent>
          <mc:Choice Requires="wpg">
            <w:drawing>
              <wp:anchor distT="0" distB="0" distL="0" distR="0" simplePos="0" relativeHeight="251868160" behindDoc="1" locked="0" layoutInCell="1" allowOverlap="1" wp14:anchorId="287289C0" wp14:editId="4D1B5E5F">
                <wp:simplePos x="0" y="0"/>
                <wp:positionH relativeFrom="page">
                  <wp:posOffset>914400</wp:posOffset>
                </wp:positionH>
                <wp:positionV relativeFrom="paragraph">
                  <wp:posOffset>184673</wp:posOffset>
                </wp:positionV>
                <wp:extent cx="5944870" cy="20320"/>
                <wp:effectExtent l="0" t="0" r="0" b="0"/>
                <wp:wrapTopAndBottom/>
                <wp:docPr id="1976"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1977" name="Graphic 1977"/>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1978" name="Graphic 1978"/>
                        <wps:cNvSpPr/>
                        <wps:spPr>
                          <a:xfrm>
                            <a:off x="304" y="253"/>
                            <a:ext cx="5941695" cy="3810"/>
                          </a:xfrm>
                          <a:custGeom>
                            <a:avLst/>
                            <a:gdLst/>
                            <a:ahLst/>
                            <a:cxnLst/>
                            <a:rect l="l" t="t" r="r" b="b"/>
                            <a:pathLst>
                              <a:path w="5941695" h="3810">
                                <a:moveTo>
                                  <a:pt x="5941428" y="0"/>
                                </a:moveTo>
                                <a:lnTo>
                                  <a:pt x="3048" y="0"/>
                                </a:lnTo>
                                <a:lnTo>
                                  <a:pt x="0" y="0"/>
                                </a:lnTo>
                                <a:lnTo>
                                  <a:pt x="0" y="3048"/>
                                </a:lnTo>
                                <a:lnTo>
                                  <a:pt x="0" y="3429"/>
                                </a:lnTo>
                                <a:lnTo>
                                  <a:pt x="3048" y="3429"/>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979" name="Graphic 1979"/>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980" name="Graphic 1980"/>
                        <wps:cNvSpPr/>
                        <wps:spPr>
                          <a:xfrm>
                            <a:off x="304" y="253"/>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981" name="Graphic 1981"/>
                        <wps:cNvSpPr/>
                        <wps:spPr>
                          <a:xfrm>
                            <a:off x="5941821"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982" name="Graphic 1982"/>
                        <wps:cNvSpPr/>
                        <wps:spPr>
                          <a:xfrm>
                            <a:off x="304" y="1701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983" name="Graphic 1983"/>
                        <wps:cNvSpPr/>
                        <wps:spPr>
                          <a:xfrm>
                            <a:off x="304" y="1703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726DFEF" id="Group 1976" o:spid="_x0000_s1026" style="position:absolute;margin-left:1in;margin-top:14.55pt;width:468.1pt;height:1.6pt;z-index:-25144832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">
                <v:shape id="Graphic 197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" path="m5943600,l,,,19684r5943600,l5943600,xe" fillcolor="gray" stroked="f">
                  <v:path arrowok="t"/>
                </v:shape>
                <v:shape id="Graphic 1978"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" path="m5941428,l3048,,,,,3048r,381l3048,3429r,-381l5941428,3048r,-3048xe" fillcolor="#9f9f9f" stroked="f">
                  <v:path arrowok="t"/>
                </v:shape>
                <v:shape id="Graphic 1979"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" path="m3047,l,,,3048r3047,l3047,xe" fillcolor="#e2e2e2" stroked="f">
                  <v:path arrowok="t"/>
                </v:shape>
                <v:shape id="Graphic 1980"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" path="m3048,3048l,3048,,16764r3048,l3048,3048xem5944552,r-3035,l5941517,3048r3035,l5944552,xe" fillcolor="#9f9f9f" stroked="f">
                  <v:path arrowok="t"/>
                </v:shape>
                <v:shape id="Graphic 1981" o:spid="_x0000_s1031" style="position:absolute;left:59418;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" path="m3047,l,,,13716r3047,l3047,xe" fillcolor="#e2e2e2" stroked="f">
                  <v:path arrowok="t"/>
                </v:shape>
                <v:shape id="Graphic 1982" o:spid="_x0000_s1032"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" path="m3047,l,,,3047r3047,l3047,xe" fillcolor="#9f9f9f" stroked="f">
                  <v:path arrowok="t"/>
                </v:shape>
                <v:shape id="Graphic 1983" o:spid="_x0000_s1033" style="position:absolute;left:3;top:170;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p>
    <w:p w14:paraId="55B39601" w14:textId="77777777" w:rsidR="000A4E28" w:rsidRDefault="00000000">
      <w:pPr>
        <w:spacing w:before="168"/>
        <w:ind w:left="520"/>
        <w:rPr>
          <w:b/>
        </w:rPr>
      </w:pPr>
      <w:r>
        <w:rPr>
          <w:b/>
        </w:rPr>
        <w:t>Reflections</w:t>
      </w:r>
      <w:r>
        <w:rPr>
          <w:b/>
          <w:spacing w:val="-3"/>
        </w:rPr>
        <w:t xml:space="preserve"> </w:t>
      </w:r>
      <w:r>
        <w:rPr>
          <w:b/>
        </w:rPr>
        <w:t>on</w:t>
      </w:r>
      <w:r>
        <w:rPr>
          <w:b/>
          <w:spacing w:val="-4"/>
        </w:rPr>
        <w:t xml:space="preserve"> </w:t>
      </w:r>
      <w:r>
        <w:rPr>
          <w:b/>
        </w:rPr>
        <w:t>Lesson</w:t>
      </w:r>
      <w:r>
        <w:rPr>
          <w:b/>
          <w:spacing w:val="-8"/>
        </w:rPr>
        <w:t xml:space="preserve"> </w:t>
      </w:r>
      <w:r>
        <w:rPr>
          <w:b/>
        </w:rPr>
        <w:t>and</w:t>
      </w:r>
      <w:r>
        <w:rPr>
          <w:b/>
          <w:spacing w:val="-2"/>
        </w:rPr>
        <w:t xml:space="preserve"> </w:t>
      </w:r>
      <w:r>
        <w:rPr>
          <w:b/>
        </w:rPr>
        <w:t>Workshop</w:t>
      </w:r>
      <w:r>
        <w:rPr>
          <w:b/>
          <w:spacing w:val="-6"/>
        </w:rPr>
        <w:t xml:space="preserve"> </w:t>
      </w:r>
      <w:r>
        <w:rPr>
          <w:b/>
          <w:spacing w:val="-2"/>
        </w:rPr>
        <w:t>Overall</w:t>
      </w:r>
    </w:p>
    <w:p w14:paraId="658E8372" w14:textId="77777777" w:rsidR="000A4E28" w:rsidRDefault="000A4E28">
      <w:pPr>
        <w:sectPr w:rsidR="000A4E28">
          <w:pgSz w:w="12240" w:h="15840"/>
          <w:pgMar w:top="940" w:right="960" w:bottom="1200" w:left="920" w:header="710" w:footer="940" w:gutter="0"/>
          <w:cols w:space="720"/>
        </w:sectPr>
      </w:pPr>
    </w:p>
    <w:p w14:paraId="27559983" w14:textId="77777777" w:rsidR="000A4E28" w:rsidRDefault="000A4E28">
      <w:pPr>
        <w:pStyle w:val="BodyText"/>
        <w:spacing w:before="250"/>
        <w:rPr>
          <w:b/>
        </w:rPr>
      </w:pPr>
    </w:p>
    <w:p w14:paraId="19EEFC0D" w14:textId="77777777" w:rsidR="000A4E28" w:rsidRDefault="00000000">
      <w:pPr>
        <w:ind w:left="520"/>
        <w:rPr>
          <w:b/>
        </w:rPr>
      </w:pPr>
      <w:r>
        <w:rPr>
          <w:noProof/>
        </w:rPr>
        <w:drawing>
          <wp:anchor distT="0" distB="0" distL="0" distR="0" simplePos="0" relativeHeight="251623424" behindDoc="0" locked="0" layoutInCell="1" allowOverlap="1" wp14:anchorId="2E003143" wp14:editId="586EAD82">
            <wp:simplePos x="0" y="0"/>
            <wp:positionH relativeFrom="page">
              <wp:posOffset>800100</wp:posOffset>
            </wp:positionH>
            <wp:positionV relativeFrom="paragraph">
              <wp:posOffset>236112</wp:posOffset>
            </wp:positionV>
            <wp:extent cx="560832" cy="554735"/>
            <wp:effectExtent l="0" t="0" r="0" b="0"/>
            <wp:wrapNone/>
            <wp:docPr id="1984" name="Image 1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4" name="Image 1984"/>
                    <pic:cNvPicPr/>
                  </pic:nvPicPr>
                  <pic:blipFill>
                    <a:blip r:embed="rId72" cstate="print"/>
                    <a:stretch>
                      <a:fillRect/>
                    </a:stretch>
                  </pic:blipFill>
                  <pic:spPr>
                    <a:xfrm>
                      <a:off x="0" y="0"/>
                      <a:ext cx="560832" cy="554735"/>
                    </a:xfrm>
                    <a:prstGeom prst="rect">
                      <a:avLst/>
                    </a:prstGeom>
                  </pic:spPr>
                </pic:pic>
              </a:graphicData>
            </a:graphic>
          </wp:anchor>
        </w:drawing>
      </w:r>
      <w:r>
        <w:rPr>
          <w:b/>
        </w:rPr>
        <w:t>Review Tool:</w:t>
      </w:r>
      <w:r>
        <w:rPr>
          <w:b/>
          <w:spacing w:val="-3"/>
        </w:rPr>
        <w:t xml:space="preserve"> </w:t>
      </w:r>
      <w:r>
        <w:rPr>
          <w:b/>
        </w:rPr>
        <w:t>Word</w:t>
      </w:r>
      <w:r>
        <w:rPr>
          <w:b/>
          <w:spacing w:val="-5"/>
        </w:rPr>
        <w:t xml:space="preserve"> </w:t>
      </w:r>
      <w:r>
        <w:rPr>
          <w:b/>
        </w:rPr>
        <w:t>in</w:t>
      </w:r>
      <w:r>
        <w:rPr>
          <w:b/>
          <w:spacing w:val="-5"/>
        </w:rPr>
        <w:t xml:space="preserve"> </w:t>
      </w:r>
      <w:r>
        <w:rPr>
          <w:b/>
        </w:rPr>
        <w:t>a</w:t>
      </w:r>
      <w:r>
        <w:rPr>
          <w:b/>
          <w:spacing w:val="-4"/>
        </w:rPr>
        <w:t xml:space="preserve"> </w:t>
      </w:r>
      <w:r>
        <w:rPr>
          <w:b/>
          <w:spacing w:val="-5"/>
        </w:rPr>
        <w:t>Hat</w:t>
      </w:r>
    </w:p>
    <w:p w14:paraId="004840D0" w14:textId="77777777" w:rsidR="000A4E28" w:rsidRDefault="000A4E28">
      <w:pPr>
        <w:pStyle w:val="BodyText"/>
        <w:rPr>
          <w:b/>
          <w:sz w:val="20"/>
        </w:rPr>
      </w:pPr>
    </w:p>
    <w:p w14:paraId="6EEB26FA" w14:textId="77777777" w:rsidR="000A4E28" w:rsidRDefault="000A4E28">
      <w:pPr>
        <w:pStyle w:val="BodyText"/>
        <w:spacing w:before="52" w:after="1"/>
        <w:rPr>
          <w:b/>
          <w:sz w:val="20"/>
        </w:rPr>
      </w:pPr>
    </w:p>
    <w:tbl>
      <w:tblPr>
        <w:tblW w:w="0" w:type="auto"/>
        <w:tblInd w:w="412" w:type="dxa"/>
        <w:tblBorders>
          <w:top w:val="dashSmallGap" w:sz="4" w:space="0" w:color="000000"/>
          <w:left w:val="dashSmallGap" w:sz="4" w:space="0" w:color="000000"/>
          <w:bottom w:val="dashSmallGap" w:sz="4" w:space="0" w:color="000000"/>
          <w:right w:val="dashSmallGap" w:sz="4" w:space="0" w:color="000000"/>
          <w:insideH w:val="dashSmallGap" w:sz="4" w:space="0" w:color="000000"/>
          <w:insideV w:val="dashSmallGap" w:sz="4" w:space="0" w:color="000000"/>
        </w:tblBorders>
        <w:tblLayout w:type="fixed"/>
        <w:tblCellMar>
          <w:left w:w="0" w:type="dxa"/>
          <w:right w:w="0" w:type="dxa"/>
        </w:tblCellMar>
        <w:tblLook w:val="01E0" w:firstRow="1" w:lastRow="1" w:firstColumn="1" w:lastColumn="1" w:noHBand="0" w:noVBand="0"/>
      </w:tblPr>
      <w:tblGrid>
        <w:gridCol w:w="4916"/>
        <w:gridCol w:w="4918"/>
      </w:tblGrid>
      <w:tr w:rsidR="000A4E28" w14:paraId="1E03C376" w14:textId="77777777">
        <w:trPr>
          <w:trHeight w:val="1545"/>
        </w:trPr>
        <w:tc>
          <w:tcPr>
            <w:tcW w:w="4916" w:type="dxa"/>
          </w:tcPr>
          <w:p w14:paraId="4E434699" w14:textId="77777777" w:rsidR="000A4E28" w:rsidRDefault="00000000">
            <w:pPr>
              <w:pStyle w:val="TableParagraph"/>
              <w:spacing w:before="276"/>
              <w:ind w:left="977" w:firstLine="614"/>
              <w:rPr>
                <w:b/>
                <w:sz w:val="48"/>
              </w:rPr>
            </w:pPr>
            <w:r>
              <w:rPr>
                <w:b/>
                <w:spacing w:val="-2"/>
                <w:sz w:val="48"/>
              </w:rPr>
              <w:t>Excreta management</w:t>
            </w:r>
          </w:p>
        </w:tc>
        <w:tc>
          <w:tcPr>
            <w:tcW w:w="4918" w:type="dxa"/>
          </w:tcPr>
          <w:p w14:paraId="05F83487" w14:textId="77777777" w:rsidR="000A4E28" w:rsidRDefault="00000000">
            <w:pPr>
              <w:pStyle w:val="TableParagraph"/>
              <w:spacing w:before="492"/>
              <w:ind w:left="10" w:right="1"/>
              <w:jc w:val="center"/>
              <w:rPr>
                <w:b/>
                <w:sz w:val="48"/>
              </w:rPr>
            </w:pPr>
            <w:r>
              <w:rPr>
                <w:b/>
                <w:spacing w:val="-2"/>
                <w:sz w:val="48"/>
              </w:rPr>
              <w:t>Latrines</w:t>
            </w:r>
          </w:p>
        </w:tc>
      </w:tr>
      <w:tr w:rsidR="000A4E28" w14:paraId="116C4772" w14:textId="77777777">
        <w:trPr>
          <w:trHeight w:val="1423"/>
        </w:trPr>
        <w:tc>
          <w:tcPr>
            <w:tcW w:w="4916" w:type="dxa"/>
          </w:tcPr>
          <w:p w14:paraId="116E43FC" w14:textId="77777777" w:rsidR="000A4E28" w:rsidRDefault="00000000">
            <w:pPr>
              <w:pStyle w:val="TableParagraph"/>
              <w:spacing w:before="216"/>
              <w:ind w:left="977" w:firstLine="160"/>
              <w:rPr>
                <w:b/>
                <w:sz w:val="48"/>
              </w:rPr>
            </w:pPr>
            <w:r>
              <w:rPr>
                <w:b/>
                <w:sz w:val="48"/>
              </w:rPr>
              <w:t xml:space="preserve">Solid waste </w:t>
            </w:r>
            <w:r>
              <w:rPr>
                <w:b/>
                <w:spacing w:val="-2"/>
                <w:sz w:val="48"/>
              </w:rPr>
              <w:t>management</w:t>
            </w:r>
          </w:p>
        </w:tc>
        <w:tc>
          <w:tcPr>
            <w:tcW w:w="4918" w:type="dxa"/>
          </w:tcPr>
          <w:p w14:paraId="4E32E447" w14:textId="77777777" w:rsidR="000A4E28" w:rsidRDefault="00000000">
            <w:pPr>
              <w:pStyle w:val="TableParagraph"/>
              <w:spacing w:before="156"/>
              <w:ind w:left="977" w:hanging="226"/>
              <w:rPr>
                <w:b/>
                <w:sz w:val="48"/>
              </w:rPr>
            </w:pPr>
            <w:r>
              <w:rPr>
                <w:b/>
                <w:sz w:val="48"/>
              </w:rPr>
              <w:t>Animal</w:t>
            </w:r>
            <w:r>
              <w:rPr>
                <w:b/>
                <w:spacing w:val="-34"/>
                <w:sz w:val="48"/>
              </w:rPr>
              <w:t xml:space="preserve"> </w:t>
            </w:r>
            <w:r>
              <w:rPr>
                <w:b/>
                <w:sz w:val="48"/>
              </w:rPr>
              <w:t xml:space="preserve">excreta </w:t>
            </w:r>
            <w:r>
              <w:rPr>
                <w:b/>
                <w:spacing w:val="-2"/>
                <w:sz w:val="48"/>
              </w:rPr>
              <w:t>management</w:t>
            </w:r>
          </w:p>
        </w:tc>
      </w:tr>
      <w:tr w:rsidR="000A4E28" w14:paraId="6D0CC830" w14:textId="77777777">
        <w:trPr>
          <w:trHeight w:val="1398"/>
        </w:trPr>
        <w:tc>
          <w:tcPr>
            <w:tcW w:w="4916" w:type="dxa"/>
          </w:tcPr>
          <w:p w14:paraId="01FD971E" w14:textId="77777777" w:rsidR="000A4E28" w:rsidRDefault="00000000">
            <w:pPr>
              <w:pStyle w:val="TableParagraph"/>
              <w:spacing w:before="142"/>
              <w:ind w:left="977" w:firstLine="146"/>
              <w:rPr>
                <w:b/>
                <w:sz w:val="48"/>
              </w:rPr>
            </w:pPr>
            <w:r>
              <w:rPr>
                <w:b/>
                <w:spacing w:val="-2"/>
                <w:sz w:val="48"/>
              </w:rPr>
              <w:t>Wastewater management</w:t>
            </w:r>
          </w:p>
        </w:tc>
        <w:tc>
          <w:tcPr>
            <w:tcW w:w="4918" w:type="dxa"/>
          </w:tcPr>
          <w:p w14:paraId="789AFDF0" w14:textId="77777777" w:rsidR="000A4E28" w:rsidRDefault="00000000">
            <w:pPr>
              <w:pStyle w:val="TableParagraph"/>
              <w:spacing w:before="418"/>
              <w:ind w:left="10" w:right="5"/>
              <w:jc w:val="center"/>
              <w:rPr>
                <w:b/>
                <w:sz w:val="48"/>
              </w:rPr>
            </w:pPr>
            <w:r>
              <w:rPr>
                <w:b/>
                <w:sz w:val="48"/>
              </w:rPr>
              <w:t xml:space="preserve">Menstrual </w:t>
            </w:r>
            <w:r>
              <w:rPr>
                <w:b/>
                <w:spacing w:val="-2"/>
                <w:sz w:val="48"/>
              </w:rPr>
              <w:t>hygiene</w:t>
            </w:r>
          </w:p>
        </w:tc>
      </w:tr>
      <w:tr w:rsidR="000A4E28" w14:paraId="2C98D242" w14:textId="77777777">
        <w:trPr>
          <w:trHeight w:val="1293"/>
        </w:trPr>
        <w:tc>
          <w:tcPr>
            <w:tcW w:w="4916" w:type="dxa"/>
          </w:tcPr>
          <w:p w14:paraId="1E68CEDA" w14:textId="77777777" w:rsidR="000A4E28" w:rsidRDefault="00000000">
            <w:pPr>
              <w:pStyle w:val="TableParagraph"/>
              <w:spacing w:before="428"/>
              <w:ind w:left="10" w:right="2"/>
              <w:jc w:val="center"/>
              <w:rPr>
                <w:b/>
                <w:sz w:val="48"/>
              </w:rPr>
            </w:pPr>
            <w:r>
              <w:rPr>
                <w:b/>
                <w:sz w:val="48"/>
              </w:rPr>
              <w:t>Vector</w:t>
            </w:r>
            <w:r>
              <w:rPr>
                <w:b/>
                <w:spacing w:val="-1"/>
                <w:sz w:val="48"/>
              </w:rPr>
              <w:t xml:space="preserve"> </w:t>
            </w:r>
            <w:r>
              <w:rPr>
                <w:b/>
                <w:spacing w:val="-2"/>
                <w:sz w:val="48"/>
              </w:rPr>
              <w:t>control</w:t>
            </w:r>
          </w:p>
        </w:tc>
        <w:tc>
          <w:tcPr>
            <w:tcW w:w="4918" w:type="dxa"/>
          </w:tcPr>
          <w:p w14:paraId="35D44CF3" w14:textId="77777777" w:rsidR="000A4E28" w:rsidRDefault="00000000">
            <w:pPr>
              <w:pStyle w:val="TableParagraph"/>
              <w:spacing w:before="428"/>
              <w:ind w:left="10" w:right="4"/>
              <w:jc w:val="center"/>
              <w:rPr>
                <w:b/>
                <w:sz w:val="48"/>
              </w:rPr>
            </w:pPr>
            <w:r>
              <w:rPr>
                <w:b/>
                <w:sz w:val="48"/>
              </w:rPr>
              <w:t>Behaviour</w:t>
            </w:r>
            <w:r>
              <w:rPr>
                <w:b/>
                <w:spacing w:val="-2"/>
                <w:sz w:val="48"/>
              </w:rPr>
              <w:t xml:space="preserve"> change</w:t>
            </w:r>
          </w:p>
        </w:tc>
      </w:tr>
      <w:tr w:rsidR="000A4E28" w14:paraId="62D516AC" w14:textId="77777777">
        <w:trPr>
          <w:trHeight w:val="1413"/>
        </w:trPr>
        <w:tc>
          <w:tcPr>
            <w:tcW w:w="4916" w:type="dxa"/>
          </w:tcPr>
          <w:p w14:paraId="7DC6E87E" w14:textId="77777777" w:rsidR="000A4E28" w:rsidRDefault="00000000">
            <w:pPr>
              <w:pStyle w:val="TableParagraph"/>
              <w:spacing w:before="488"/>
              <w:ind w:left="10" w:right="2"/>
              <w:jc w:val="center"/>
              <w:rPr>
                <w:b/>
                <w:sz w:val="48"/>
              </w:rPr>
            </w:pPr>
            <w:r>
              <w:rPr>
                <w:b/>
                <w:spacing w:val="-2"/>
                <w:sz w:val="48"/>
              </w:rPr>
              <w:t>Handwashing</w:t>
            </w:r>
          </w:p>
        </w:tc>
        <w:tc>
          <w:tcPr>
            <w:tcW w:w="4918" w:type="dxa"/>
          </w:tcPr>
          <w:p w14:paraId="52D224A8" w14:textId="77777777" w:rsidR="000A4E28" w:rsidRDefault="00000000">
            <w:pPr>
              <w:pStyle w:val="TableParagraph"/>
              <w:spacing w:before="152"/>
              <w:ind w:left="1325" w:hanging="454"/>
              <w:rPr>
                <w:b/>
                <w:sz w:val="48"/>
              </w:rPr>
            </w:pPr>
            <w:r>
              <w:rPr>
                <w:b/>
                <w:sz w:val="48"/>
              </w:rPr>
              <w:t>Importance</w:t>
            </w:r>
            <w:r>
              <w:rPr>
                <w:b/>
                <w:spacing w:val="-34"/>
                <w:sz w:val="48"/>
              </w:rPr>
              <w:t xml:space="preserve"> </w:t>
            </w:r>
            <w:r>
              <w:rPr>
                <w:b/>
                <w:sz w:val="48"/>
              </w:rPr>
              <w:t xml:space="preserve">of </w:t>
            </w:r>
            <w:r>
              <w:rPr>
                <w:b/>
                <w:spacing w:val="-2"/>
                <w:sz w:val="48"/>
              </w:rPr>
              <w:t>sanitation</w:t>
            </w:r>
          </w:p>
        </w:tc>
      </w:tr>
      <w:tr w:rsidR="000A4E28" w14:paraId="22706E9A" w14:textId="77777777">
        <w:trPr>
          <w:trHeight w:val="1398"/>
        </w:trPr>
        <w:tc>
          <w:tcPr>
            <w:tcW w:w="4916" w:type="dxa"/>
          </w:tcPr>
          <w:p w14:paraId="23D3B5EE" w14:textId="77777777" w:rsidR="000A4E28" w:rsidRDefault="00000000">
            <w:pPr>
              <w:pStyle w:val="TableParagraph"/>
              <w:spacing w:before="202"/>
              <w:ind w:left="1322" w:right="685" w:hanging="627"/>
              <w:rPr>
                <w:b/>
                <w:sz w:val="48"/>
              </w:rPr>
            </w:pPr>
            <w:r>
              <w:rPr>
                <w:b/>
                <w:sz w:val="48"/>
              </w:rPr>
              <w:t>Global</w:t>
            </w:r>
            <w:r>
              <w:rPr>
                <w:b/>
                <w:spacing w:val="-18"/>
                <w:sz w:val="48"/>
              </w:rPr>
              <w:t xml:space="preserve"> </w:t>
            </w:r>
            <w:r>
              <w:rPr>
                <w:b/>
                <w:sz w:val="48"/>
              </w:rPr>
              <w:t>need</w:t>
            </w:r>
            <w:r>
              <w:rPr>
                <w:b/>
                <w:spacing w:val="-18"/>
                <w:sz w:val="48"/>
              </w:rPr>
              <w:t xml:space="preserve"> </w:t>
            </w:r>
            <w:r>
              <w:rPr>
                <w:b/>
                <w:sz w:val="48"/>
              </w:rPr>
              <w:t xml:space="preserve">for </w:t>
            </w:r>
            <w:r>
              <w:rPr>
                <w:b/>
                <w:spacing w:val="-2"/>
                <w:sz w:val="48"/>
              </w:rPr>
              <w:t>sanitation</w:t>
            </w:r>
          </w:p>
        </w:tc>
        <w:tc>
          <w:tcPr>
            <w:tcW w:w="4918" w:type="dxa"/>
          </w:tcPr>
          <w:p w14:paraId="0BF71F17" w14:textId="77777777" w:rsidR="000A4E28" w:rsidRDefault="00000000">
            <w:pPr>
              <w:pStyle w:val="TableParagraph"/>
              <w:spacing w:before="202"/>
              <w:ind w:left="1325" w:hanging="509"/>
              <w:rPr>
                <w:b/>
                <w:sz w:val="48"/>
              </w:rPr>
            </w:pPr>
            <w:r>
              <w:rPr>
                <w:b/>
                <w:sz w:val="48"/>
              </w:rPr>
              <w:t>Local</w:t>
            </w:r>
            <w:r>
              <w:rPr>
                <w:b/>
                <w:spacing w:val="-19"/>
                <w:sz w:val="48"/>
              </w:rPr>
              <w:t xml:space="preserve"> </w:t>
            </w:r>
            <w:r>
              <w:rPr>
                <w:b/>
                <w:sz w:val="48"/>
              </w:rPr>
              <w:t>need</w:t>
            </w:r>
            <w:r>
              <w:rPr>
                <w:b/>
                <w:spacing w:val="-19"/>
                <w:sz w:val="48"/>
              </w:rPr>
              <w:t xml:space="preserve"> </w:t>
            </w:r>
            <w:r>
              <w:rPr>
                <w:b/>
                <w:sz w:val="48"/>
              </w:rPr>
              <w:t xml:space="preserve">for </w:t>
            </w:r>
            <w:r>
              <w:rPr>
                <w:b/>
                <w:spacing w:val="-2"/>
                <w:sz w:val="48"/>
              </w:rPr>
              <w:t>sanitation</w:t>
            </w:r>
          </w:p>
        </w:tc>
      </w:tr>
      <w:tr w:rsidR="000A4E28" w14:paraId="35C8CF60" w14:textId="77777777">
        <w:trPr>
          <w:trHeight w:val="1382"/>
        </w:trPr>
        <w:tc>
          <w:tcPr>
            <w:tcW w:w="4916" w:type="dxa"/>
          </w:tcPr>
          <w:p w14:paraId="4E4FDB18" w14:textId="77777777" w:rsidR="000A4E28" w:rsidRDefault="00000000">
            <w:pPr>
              <w:pStyle w:val="TableParagraph"/>
              <w:spacing w:before="471"/>
              <w:ind w:left="10" w:right="3"/>
              <w:jc w:val="center"/>
              <w:rPr>
                <w:b/>
                <w:sz w:val="48"/>
              </w:rPr>
            </w:pPr>
            <w:r>
              <w:rPr>
                <w:b/>
                <w:sz w:val="48"/>
              </w:rPr>
              <w:t>Sanitation</w:t>
            </w:r>
            <w:r>
              <w:rPr>
                <w:b/>
                <w:spacing w:val="-2"/>
                <w:sz w:val="48"/>
              </w:rPr>
              <w:t xml:space="preserve"> system</w:t>
            </w:r>
          </w:p>
        </w:tc>
        <w:tc>
          <w:tcPr>
            <w:tcW w:w="4918" w:type="dxa"/>
          </w:tcPr>
          <w:p w14:paraId="6894F6B1" w14:textId="77777777" w:rsidR="000A4E28" w:rsidRDefault="00000000">
            <w:pPr>
              <w:pStyle w:val="TableParagraph"/>
              <w:spacing w:before="195"/>
              <w:ind w:left="1325" w:hanging="533"/>
              <w:rPr>
                <w:b/>
                <w:sz w:val="48"/>
              </w:rPr>
            </w:pPr>
            <w:r>
              <w:rPr>
                <w:b/>
                <w:spacing w:val="-2"/>
                <w:sz w:val="48"/>
              </w:rPr>
              <w:t>Environmental sanitation</w:t>
            </w:r>
          </w:p>
        </w:tc>
      </w:tr>
      <w:tr w:rsidR="000A4E28" w14:paraId="15E12104" w14:textId="77777777">
        <w:trPr>
          <w:trHeight w:val="1314"/>
        </w:trPr>
        <w:tc>
          <w:tcPr>
            <w:tcW w:w="4916" w:type="dxa"/>
          </w:tcPr>
          <w:p w14:paraId="73C85F01" w14:textId="77777777" w:rsidR="000A4E28" w:rsidRDefault="00000000">
            <w:pPr>
              <w:pStyle w:val="TableParagraph"/>
              <w:spacing w:before="377"/>
              <w:ind w:left="10" w:right="4"/>
              <w:jc w:val="center"/>
              <w:rPr>
                <w:b/>
                <w:sz w:val="48"/>
              </w:rPr>
            </w:pPr>
            <w:r>
              <w:rPr>
                <w:b/>
                <w:sz w:val="48"/>
              </w:rPr>
              <w:t>Improved</w:t>
            </w:r>
            <w:r>
              <w:rPr>
                <w:b/>
                <w:spacing w:val="-2"/>
                <w:sz w:val="48"/>
              </w:rPr>
              <w:t xml:space="preserve"> sanitation</w:t>
            </w:r>
          </w:p>
        </w:tc>
        <w:tc>
          <w:tcPr>
            <w:tcW w:w="4918" w:type="dxa"/>
          </w:tcPr>
          <w:p w14:paraId="68F18DFD" w14:textId="77777777" w:rsidR="000A4E28" w:rsidRDefault="00000000">
            <w:pPr>
              <w:pStyle w:val="TableParagraph"/>
              <w:spacing w:before="101"/>
              <w:ind w:left="1325" w:hanging="68"/>
              <w:rPr>
                <w:b/>
                <w:sz w:val="48"/>
              </w:rPr>
            </w:pPr>
            <w:r>
              <w:rPr>
                <w:b/>
                <w:spacing w:val="-2"/>
                <w:sz w:val="48"/>
              </w:rPr>
              <w:t>Ecological sanitation</w:t>
            </w:r>
          </w:p>
        </w:tc>
      </w:tr>
    </w:tbl>
    <w:p w14:paraId="78BC64D3" w14:textId="77777777" w:rsidR="000A4E28" w:rsidRDefault="000A4E28">
      <w:pPr>
        <w:rPr>
          <w:sz w:val="48"/>
        </w:rPr>
        <w:sectPr w:rsidR="000A4E28">
          <w:pgSz w:w="12240" w:h="15840"/>
          <w:pgMar w:top="940" w:right="960" w:bottom="1200" w:left="920" w:header="710" w:footer="940" w:gutter="0"/>
          <w:cols w:space="720"/>
        </w:sectPr>
      </w:pPr>
    </w:p>
    <w:p w14:paraId="6E74F2B4" w14:textId="77777777" w:rsidR="000A4E28" w:rsidRDefault="000A4E28">
      <w:pPr>
        <w:pStyle w:val="BodyText"/>
        <w:spacing w:before="97"/>
        <w:rPr>
          <w:b/>
          <w:sz w:val="20"/>
        </w:rPr>
      </w:pPr>
    </w:p>
    <w:p w14:paraId="178FCD91" w14:textId="77777777" w:rsidR="000A4E28" w:rsidRDefault="00000000">
      <w:pPr>
        <w:pStyle w:val="BodyText"/>
        <w:ind w:left="520"/>
        <w:rPr>
          <w:sz w:val="20"/>
        </w:rPr>
      </w:pPr>
      <w:r>
        <w:rPr>
          <w:noProof/>
          <w:sz w:val="20"/>
        </w:rPr>
        <mc:AlternateContent>
          <mc:Choice Requires="wpg">
            <w:drawing>
              <wp:inline distT="0" distB="0" distL="0" distR="0" wp14:anchorId="290329B9" wp14:editId="79645B58">
                <wp:extent cx="5958205" cy="433070"/>
                <wp:effectExtent l="0" t="0" r="0" b="5079"/>
                <wp:docPr id="1985"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205" cy="433070"/>
                          <a:chOff x="0" y="0"/>
                          <a:chExt cx="5958205" cy="433070"/>
                        </a:xfrm>
                      </wpg:grpSpPr>
                      <pic:pic xmlns:pic="http://schemas.openxmlformats.org/drawingml/2006/picture">
                        <pic:nvPicPr>
                          <pic:cNvPr id="1986" name="Image 1986"/>
                          <pic:cNvPicPr/>
                        </pic:nvPicPr>
                        <pic:blipFill>
                          <a:blip r:embed="rId55" cstate="print"/>
                          <a:stretch>
                            <a:fillRect/>
                          </a:stretch>
                        </pic:blipFill>
                        <pic:spPr>
                          <a:xfrm>
                            <a:off x="4192523" y="0"/>
                            <a:ext cx="409955" cy="425196"/>
                          </a:xfrm>
                          <a:prstGeom prst="rect">
                            <a:avLst/>
                          </a:prstGeom>
                        </pic:spPr>
                      </pic:pic>
                      <wps:wsp>
                        <wps:cNvPr id="1987" name="Graphic 1987"/>
                        <wps:cNvSpPr/>
                        <wps:spPr>
                          <a:xfrm>
                            <a:off x="0" y="41275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1988" name="Graphic 1988"/>
                        <wps:cNvSpPr/>
                        <wps:spPr>
                          <a:xfrm>
                            <a:off x="304" y="413257"/>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1989" name="Graphic 1989"/>
                        <wps:cNvSpPr/>
                        <wps:spPr>
                          <a:xfrm>
                            <a:off x="5941821" y="41325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1990" name="Graphic 1990"/>
                        <wps:cNvSpPr/>
                        <wps:spPr>
                          <a:xfrm>
                            <a:off x="304" y="413257"/>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1991" name="Graphic 1991"/>
                        <wps:cNvSpPr/>
                        <wps:spPr>
                          <a:xfrm>
                            <a:off x="5941821" y="41630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1992" name="Graphic 1992"/>
                        <wps:cNvSpPr/>
                        <wps:spPr>
                          <a:xfrm>
                            <a:off x="304" y="43002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1993" name="Graphic 1993"/>
                        <wps:cNvSpPr/>
                        <wps:spPr>
                          <a:xfrm>
                            <a:off x="304" y="43002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s:wsp>
                        <wps:cNvPr id="1994" name="Textbox 1994"/>
                        <wps:cNvSpPr txBox="1"/>
                        <wps:spPr>
                          <a:xfrm>
                            <a:off x="304" y="117953"/>
                            <a:ext cx="2929255" cy="184150"/>
                          </a:xfrm>
                          <a:prstGeom prst="rect">
                            <a:avLst/>
                          </a:prstGeom>
                        </wps:spPr>
                        <wps:txbx>
                          <w:txbxContent>
                            <w:p w14:paraId="1EA857A7" w14:textId="77777777" w:rsidR="000A4E28" w:rsidRDefault="00000000">
                              <w:pPr>
                                <w:spacing w:line="290" w:lineRule="exact"/>
                                <w:rPr>
                                  <w:b/>
                                  <w:sz w:val="26"/>
                                </w:rPr>
                              </w:pPr>
                              <w:bookmarkStart w:id="61" w:name="_bookmark43"/>
                              <w:bookmarkEnd w:id="61"/>
                              <w:r>
                                <w:rPr>
                                  <w:b/>
                                  <w:sz w:val="26"/>
                                </w:rPr>
                                <w:t>Lesson</w:t>
                              </w:r>
                              <w:r>
                                <w:rPr>
                                  <w:b/>
                                  <w:spacing w:val="-6"/>
                                  <w:sz w:val="26"/>
                                </w:rPr>
                                <w:t xml:space="preserve"> </w:t>
                              </w:r>
                              <w:r>
                                <w:rPr>
                                  <w:b/>
                                  <w:sz w:val="26"/>
                                </w:rPr>
                                <w:t>Plan</w:t>
                              </w:r>
                              <w:r>
                                <w:rPr>
                                  <w:b/>
                                  <w:spacing w:val="-5"/>
                                  <w:sz w:val="26"/>
                                </w:rPr>
                                <w:t xml:space="preserve"> </w:t>
                              </w:r>
                              <w:r>
                                <w:rPr>
                                  <w:b/>
                                  <w:sz w:val="26"/>
                                </w:rPr>
                                <w:t>20:</w:t>
                              </w:r>
                              <w:r>
                                <w:rPr>
                                  <w:b/>
                                  <w:spacing w:val="-4"/>
                                  <w:sz w:val="26"/>
                                </w:rPr>
                                <w:t xml:space="preserve"> </w:t>
                              </w:r>
                              <w:r>
                                <w:rPr>
                                  <w:b/>
                                  <w:sz w:val="26"/>
                                </w:rPr>
                                <w:t>Sanitary</w:t>
                              </w:r>
                              <w:r>
                                <w:rPr>
                                  <w:b/>
                                  <w:spacing w:val="-12"/>
                                  <w:sz w:val="26"/>
                                </w:rPr>
                                <w:t xml:space="preserve"> </w:t>
                              </w:r>
                              <w:r>
                                <w:rPr>
                                  <w:b/>
                                  <w:spacing w:val="-2"/>
                                  <w:sz w:val="26"/>
                                </w:rPr>
                                <w:t>Inspections</w:t>
                              </w:r>
                            </w:p>
                          </w:txbxContent>
                        </wps:txbx>
                        <wps:bodyPr wrap="square" lIns="0" tIns="0" rIns="0" bIns="0" rtlCol="0">
                          <a:noAutofit/>
                        </wps:bodyPr>
                      </wps:wsp>
                      <wps:wsp>
                        <wps:cNvPr id="1995" name="Textbox 1995"/>
                        <wps:cNvSpPr txBox="1"/>
                        <wps:spPr>
                          <a:xfrm>
                            <a:off x="4601845" y="140027"/>
                            <a:ext cx="1356360" cy="156845"/>
                          </a:xfrm>
                          <a:prstGeom prst="rect">
                            <a:avLst/>
                          </a:prstGeom>
                        </wps:spPr>
                        <wps:txbx>
                          <w:txbxContent>
                            <w:p w14:paraId="54404452" w14:textId="77777777" w:rsidR="000A4E28" w:rsidRDefault="00000000">
                              <w:pPr>
                                <w:spacing w:line="247" w:lineRule="exact"/>
                                <w:rPr>
                                  <w:b/>
                                </w:rPr>
                              </w:pPr>
                              <w:r>
                                <w:rPr>
                                  <w:b/>
                                </w:rPr>
                                <w:t>40-140</w:t>
                              </w:r>
                              <w:r>
                                <w:rPr>
                                  <w:b/>
                                  <w:spacing w:val="-5"/>
                                </w:rPr>
                                <w:t xml:space="preserve"> </w:t>
                              </w:r>
                              <w:r>
                                <w:rPr>
                                  <w:b/>
                                </w:rPr>
                                <w:t>minutes</w:t>
                              </w:r>
                              <w:r>
                                <w:rPr>
                                  <w:b/>
                                  <w:spacing w:val="-5"/>
                                </w:rPr>
                                <w:t xml:space="preserve"> </w:t>
                              </w:r>
                              <w:r>
                                <w:rPr>
                                  <w:b/>
                                  <w:spacing w:val="-2"/>
                                </w:rPr>
                                <w:t>total</w:t>
                              </w:r>
                            </w:p>
                          </w:txbxContent>
                        </wps:txbx>
                        <wps:bodyPr wrap="square" lIns="0" tIns="0" rIns="0" bIns="0" rtlCol="0">
                          <a:noAutofit/>
                        </wps:bodyPr>
                      </wps:wsp>
                    </wpg:wgp>
                  </a:graphicData>
                </a:graphic>
              </wp:inline>
            </w:drawing>
          </mc:Choice>
          <mc:Fallback>
            <w:pict>
              <v:group w14:anchorId="290329B9" id="Group 1985" o:spid="_x0000_s1223" style="width:469.15pt;height:34.1pt;mso-position-horizontal-relative:char;mso-position-vertical-relative:line" coordsize="59582,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">
                <v:shape id="Image 1986" o:spid="_x0000_s1224" type="#_x0000_t75" style="position:absolute;left:41925;width:4099;height:4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">
                  <v:imagedata r:id="rId56" o:title=""/>
                </v:shape>
                <v:shape id="Graphic 1987" o:spid="_x0000_s1225" style="position:absolute;top:4127;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" path="m5943600,l,,,20320r5943600,l5943600,xe" fillcolor="gray" stroked="f">
                  <v:path arrowok="t"/>
                </v:shape>
                <v:shape id="Graphic 1988" o:spid="_x0000_s1226" style="position:absolute;left:3;top:413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" path="m5941428,l3048,,,,,3048r3048,l5941428,3048r,-3048xe" fillcolor="#9f9f9f" stroked="f">
                  <v:path arrowok="t"/>
                </v:shape>
                <v:shape id="Graphic 1989" o:spid="_x0000_s1227" style="position:absolute;left:59418;top:413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" path="m3047,l,,,3048r3047,l3047,xe" fillcolor="#e2e2e2" stroked="f">
                  <v:path arrowok="t"/>
                </v:shape>
                <v:shape id="Graphic 1990" o:spid="_x0000_s1228" style="position:absolute;left:3;top:413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" path="m3048,3048l,3048,,16764r3048,l3048,3048xem5944552,r-3035,l5941517,3048r3035,l5944552,xe" fillcolor="#9f9f9f" stroked="f">
                  <v:path arrowok="t"/>
                </v:shape>
                <v:shape id="Graphic 1991" o:spid="_x0000_s1229" style="position:absolute;left:59418;top:416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" path="m3047,l,,,13716r3047,l3047,xe" fillcolor="#e2e2e2" stroked="f">
                  <v:path arrowok="t"/>
                </v:shape>
                <v:shape id="Graphic 1992" o:spid="_x0000_s1230" style="position:absolute;left:3;top:430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" path="m3047,l,,,3048r3047,l3047,xe" fillcolor="#9f9f9f" stroked="f">
                  <v:path arrowok="t"/>
                </v:shape>
                <v:shape id="Graphic 1993" o:spid="_x0000_s1231" style="position:absolute;left:3;top:430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" path="m5941428,l3048,,,,,3048r3048,l5941428,3048r,-3048xem5944552,r-3035,l5941517,3048r3035,l5944552,xe" fillcolor="#e2e2e2" stroked="f">
                  <v:path arrowok="t"/>
                </v:shape>
                <v:shape id="Textbox 1994" o:spid="_x0000_s1232" type="#_x0000_t202" style="position:absolute;left:3;top:1179;width:29292;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qSSwwAAAN0AAAAPAAAAZHJzL2Rvd25yZXYueG1sRE9Na8JA&#10;EL0X/A/LCN7qxi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dFakksMAAADdAAAADwAA&#10;AAAAAAAAAAAAAAAHAgAAZHJzL2Rvd25yZXYueG1sUEsFBgAAAAADAAMAtwAAAPcCAAAAAA==&#10;" filled="f" stroked="f">
                  <v:textbox inset="0,0,0,0">
                    <w:txbxContent>
                      <w:p w14:paraId="1EA857A7" w14:textId="77777777" w:rsidR="000A4E28" w:rsidRDefault="00000000">
                        <w:pPr>
                          <w:spacing w:line="290" w:lineRule="exact"/>
                          <w:rPr>
                            <w:b/>
                            <w:sz w:val="26"/>
                          </w:rPr>
                        </w:pPr>
                        <w:bookmarkStart w:id="62" w:name="_bookmark43"/>
                        <w:bookmarkEnd w:id="62"/>
                        <w:r>
                          <w:rPr>
                            <w:b/>
                            <w:sz w:val="26"/>
                          </w:rPr>
                          <w:t>Lesson</w:t>
                        </w:r>
                        <w:r>
                          <w:rPr>
                            <w:b/>
                            <w:spacing w:val="-6"/>
                            <w:sz w:val="26"/>
                          </w:rPr>
                          <w:t xml:space="preserve"> </w:t>
                        </w:r>
                        <w:r>
                          <w:rPr>
                            <w:b/>
                            <w:sz w:val="26"/>
                          </w:rPr>
                          <w:t>Plan</w:t>
                        </w:r>
                        <w:r>
                          <w:rPr>
                            <w:b/>
                            <w:spacing w:val="-5"/>
                            <w:sz w:val="26"/>
                          </w:rPr>
                          <w:t xml:space="preserve"> </w:t>
                        </w:r>
                        <w:r>
                          <w:rPr>
                            <w:b/>
                            <w:sz w:val="26"/>
                          </w:rPr>
                          <w:t>20:</w:t>
                        </w:r>
                        <w:r>
                          <w:rPr>
                            <w:b/>
                            <w:spacing w:val="-4"/>
                            <w:sz w:val="26"/>
                          </w:rPr>
                          <w:t xml:space="preserve"> </w:t>
                        </w:r>
                        <w:r>
                          <w:rPr>
                            <w:b/>
                            <w:sz w:val="26"/>
                          </w:rPr>
                          <w:t>Sanitary</w:t>
                        </w:r>
                        <w:r>
                          <w:rPr>
                            <w:b/>
                            <w:spacing w:val="-12"/>
                            <w:sz w:val="26"/>
                          </w:rPr>
                          <w:t xml:space="preserve"> </w:t>
                        </w:r>
                        <w:r>
                          <w:rPr>
                            <w:b/>
                            <w:spacing w:val="-2"/>
                            <w:sz w:val="26"/>
                          </w:rPr>
                          <w:t>Inspections</w:t>
                        </w:r>
                      </w:p>
                    </w:txbxContent>
                  </v:textbox>
                </v:shape>
                <v:shape id="Textbox 1995" o:spid="_x0000_s1233" type="#_x0000_t202" style="position:absolute;left:46018;top:1400;width:13564;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" filled="f" stroked="f">
                  <v:textbox inset="0,0,0,0">
                    <w:txbxContent>
                      <w:p w14:paraId="54404452" w14:textId="77777777" w:rsidR="000A4E28" w:rsidRDefault="00000000">
                        <w:pPr>
                          <w:spacing w:line="247" w:lineRule="exact"/>
                          <w:rPr>
                            <w:b/>
                          </w:rPr>
                        </w:pPr>
                        <w:r>
                          <w:rPr>
                            <w:b/>
                          </w:rPr>
                          <w:t>40-140</w:t>
                        </w:r>
                        <w:r>
                          <w:rPr>
                            <w:b/>
                            <w:spacing w:val="-5"/>
                          </w:rPr>
                          <w:t xml:space="preserve"> </w:t>
                        </w:r>
                        <w:r>
                          <w:rPr>
                            <w:b/>
                          </w:rPr>
                          <w:t>minutes</w:t>
                        </w:r>
                        <w:r>
                          <w:rPr>
                            <w:b/>
                            <w:spacing w:val="-5"/>
                          </w:rPr>
                          <w:t xml:space="preserve"> </w:t>
                        </w:r>
                        <w:r>
                          <w:rPr>
                            <w:b/>
                            <w:spacing w:val="-2"/>
                          </w:rPr>
                          <w:t>total</w:t>
                        </w:r>
                      </w:p>
                    </w:txbxContent>
                  </v:textbox>
                </v:shape>
                <w10:anchorlock/>
              </v:group>
            </w:pict>
          </mc:Fallback>
        </mc:AlternateContent>
      </w:r>
    </w:p>
    <w:p w14:paraId="02CDF5FE" w14:textId="77777777" w:rsidR="000A4E28" w:rsidRDefault="00000000">
      <w:pPr>
        <w:spacing w:before="12"/>
        <w:ind w:left="520"/>
        <w:rPr>
          <w:b/>
        </w:rPr>
      </w:pPr>
      <w:r>
        <w:rPr>
          <w:b/>
        </w:rPr>
        <w:t>Lesson</w:t>
      </w:r>
      <w:r>
        <w:rPr>
          <w:b/>
          <w:spacing w:val="-2"/>
        </w:rPr>
        <w:t xml:space="preserve"> Description</w:t>
      </w:r>
    </w:p>
    <w:p w14:paraId="3262BB3C" w14:textId="77777777" w:rsidR="000A4E28" w:rsidRDefault="000A4E28">
      <w:pPr>
        <w:pStyle w:val="BodyText"/>
        <w:spacing w:before="3"/>
        <w:rPr>
          <w:b/>
        </w:rPr>
      </w:pPr>
    </w:p>
    <w:p w14:paraId="10B5BBDA" w14:textId="77777777" w:rsidR="000A4E28" w:rsidRDefault="00000000">
      <w:pPr>
        <w:pStyle w:val="BodyText"/>
        <w:ind w:left="1514" w:right="496"/>
      </w:pPr>
      <w:r>
        <w:rPr>
          <w:noProof/>
        </w:rPr>
        <w:drawing>
          <wp:anchor distT="0" distB="0" distL="0" distR="0" simplePos="0" relativeHeight="251627520" behindDoc="0" locked="0" layoutInCell="1" allowOverlap="1" wp14:anchorId="1A114791" wp14:editId="23F33E40">
            <wp:simplePos x="0" y="0"/>
            <wp:positionH relativeFrom="page">
              <wp:posOffset>1010097</wp:posOffset>
            </wp:positionH>
            <wp:positionV relativeFrom="paragraph">
              <wp:posOffset>-61736</wp:posOffset>
            </wp:positionV>
            <wp:extent cx="386950" cy="526291"/>
            <wp:effectExtent l="0" t="0" r="0" b="0"/>
            <wp:wrapNone/>
            <wp:docPr id="1996" name="Image 19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6" name="Image 1996"/>
                    <pic:cNvPicPr/>
                  </pic:nvPicPr>
                  <pic:blipFill>
                    <a:blip r:embed="rId43" cstate="print"/>
                    <a:stretch>
                      <a:fillRect/>
                    </a:stretch>
                  </pic:blipFill>
                  <pic:spPr>
                    <a:xfrm>
                      <a:off x="0" y="0"/>
                      <a:ext cx="386950" cy="526291"/>
                    </a:xfrm>
                    <a:prstGeom prst="rect">
                      <a:avLst/>
                    </a:prstGeom>
                  </pic:spPr>
                </pic:pic>
              </a:graphicData>
            </a:graphic>
          </wp:anchor>
        </w:drawing>
      </w:r>
      <w:r>
        <w:t>This</w:t>
      </w:r>
      <w:r>
        <w:rPr>
          <w:spacing w:val="-2"/>
        </w:rPr>
        <w:t xml:space="preserve"> </w:t>
      </w:r>
      <w:r>
        <w:t>lesson</w:t>
      </w:r>
      <w:r>
        <w:rPr>
          <w:spacing w:val="-5"/>
        </w:rPr>
        <w:t xml:space="preserve"> </w:t>
      </w:r>
      <w:r>
        <w:t>introduces</w:t>
      </w:r>
      <w:r>
        <w:rPr>
          <w:spacing w:val="-5"/>
        </w:rPr>
        <w:t xml:space="preserve"> </w:t>
      </w:r>
      <w:r>
        <w:t>sanitary</w:t>
      </w:r>
      <w:r>
        <w:rPr>
          <w:spacing w:val="-4"/>
        </w:rPr>
        <w:t xml:space="preserve"> </w:t>
      </w:r>
      <w:r>
        <w:t>inspections</w:t>
      </w:r>
      <w:r>
        <w:rPr>
          <w:spacing w:val="-5"/>
        </w:rPr>
        <w:t xml:space="preserve"> </w:t>
      </w:r>
      <w:r>
        <w:t>to identify</w:t>
      </w:r>
      <w:r>
        <w:rPr>
          <w:spacing w:val="-5"/>
        </w:rPr>
        <w:t xml:space="preserve"> </w:t>
      </w:r>
      <w:r>
        <w:t>actual</w:t>
      </w:r>
      <w:r>
        <w:rPr>
          <w:spacing w:val="-3"/>
        </w:rPr>
        <w:t xml:space="preserve"> </w:t>
      </w:r>
      <w:r>
        <w:t>and</w:t>
      </w:r>
      <w:r>
        <w:rPr>
          <w:spacing w:val="-4"/>
        </w:rPr>
        <w:t xml:space="preserve"> </w:t>
      </w:r>
      <w:r>
        <w:t>potential</w:t>
      </w:r>
      <w:r>
        <w:rPr>
          <w:spacing w:val="-6"/>
        </w:rPr>
        <w:t xml:space="preserve"> </w:t>
      </w:r>
      <w:r>
        <w:t>sources</w:t>
      </w:r>
      <w:r>
        <w:rPr>
          <w:spacing w:val="-5"/>
        </w:rPr>
        <w:t xml:space="preserve"> </w:t>
      </w:r>
      <w:r>
        <w:t>of contamination around a drinking water source. It gives participants the options of developing their own Sanitary Inspection Forms and practicing how to conduct a sanitary inspection in a realistic setting.</w:t>
      </w:r>
    </w:p>
    <w:p w14:paraId="26F45684" w14:textId="77777777" w:rsidR="000A4E28" w:rsidRDefault="00000000">
      <w:pPr>
        <w:pStyle w:val="BodyText"/>
        <w:spacing w:before="52"/>
        <w:rPr>
          <w:sz w:val="20"/>
        </w:rPr>
      </w:pPr>
      <w:r>
        <w:rPr>
          <w:noProof/>
        </w:rPr>
        <w:drawing>
          <wp:anchor distT="0" distB="0" distL="0" distR="0" simplePos="0" relativeHeight="251869184" behindDoc="1" locked="0" layoutInCell="1" allowOverlap="1" wp14:anchorId="45A7D60C" wp14:editId="52CB580F">
            <wp:simplePos x="0" y="0"/>
            <wp:positionH relativeFrom="page">
              <wp:posOffset>914400</wp:posOffset>
            </wp:positionH>
            <wp:positionV relativeFrom="paragraph">
              <wp:posOffset>194391</wp:posOffset>
            </wp:positionV>
            <wp:extent cx="5923161" cy="19621"/>
            <wp:effectExtent l="0" t="0" r="0" b="0"/>
            <wp:wrapTopAndBottom/>
            <wp:docPr id="1997" name="Image 1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7" name="Image 1997"/>
                    <pic:cNvPicPr/>
                  </pic:nvPicPr>
                  <pic:blipFill>
                    <a:blip r:embed="rId57" cstate="print"/>
                    <a:stretch>
                      <a:fillRect/>
                    </a:stretch>
                  </pic:blipFill>
                  <pic:spPr>
                    <a:xfrm>
                      <a:off x="0" y="0"/>
                      <a:ext cx="5923161" cy="19621"/>
                    </a:xfrm>
                    <a:prstGeom prst="rect">
                      <a:avLst/>
                    </a:prstGeom>
                  </pic:spPr>
                </pic:pic>
              </a:graphicData>
            </a:graphic>
          </wp:anchor>
        </w:drawing>
      </w:r>
    </w:p>
    <w:p w14:paraId="06A7C1E6" w14:textId="77777777" w:rsidR="000A4E28" w:rsidRDefault="00000000">
      <w:pPr>
        <w:pStyle w:val="Heading6"/>
        <w:spacing w:before="46"/>
      </w:pPr>
      <w:r>
        <w:t>Learning</w:t>
      </w:r>
      <w:r>
        <w:rPr>
          <w:spacing w:val="-3"/>
        </w:rPr>
        <w:t xml:space="preserve"> </w:t>
      </w:r>
      <w:r>
        <w:rPr>
          <w:spacing w:val="-2"/>
        </w:rPr>
        <w:t>Outcomes</w:t>
      </w:r>
    </w:p>
    <w:p w14:paraId="6CC65404" w14:textId="77777777" w:rsidR="000A4E28" w:rsidRDefault="000A4E28">
      <w:pPr>
        <w:pStyle w:val="BodyText"/>
        <w:rPr>
          <w:b/>
        </w:rPr>
      </w:pPr>
    </w:p>
    <w:p w14:paraId="0F9217E4" w14:textId="77777777" w:rsidR="000A4E28" w:rsidRDefault="00000000">
      <w:pPr>
        <w:pStyle w:val="BodyText"/>
        <w:spacing w:before="1"/>
        <w:ind w:left="1240"/>
      </w:pPr>
      <w:r>
        <w:rPr>
          <w:noProof/>
        </w:rPr>
        <w:drawing>
          <wp:anchor distT="0" distB="0" distL="0" distR="0" simplePos="0" relativeHeight="251624448" behindDoc="0" locked="0" layoutInCell="1" allowOverlap="1" wp14:anchorId="5DFE1F26" wp14:editId="78FDDDA0">
            <wp:simplePos x="0" y="0"/>
            <wp:positionH relativeFrom="page">
              <wp:posOffset>877824</wp:posOffset>
            </wp:positionH>
            <wp:positionV relativeFrom="paragraph">
              <wp:posOffset>79211</wp:posOffset>
            </wp:positionV>
            <wp:extent cx="498348" cy="486155"/>
            <wp:effectExtent l="0" t="0" r="0" b="0"/>
            <wp:wrapNone/>
            <wp:docPr id="1998" name="Image 1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8" name="Image 1998"/>
                    <pic:cNvPicPr/>
                  </pic:nvPicPr>
                  <pic:blipFill>
                    <a:blip r:embed="rId31" cstate="print"/>
                    <a:stretch>
                      <a:fillRect/>
                    </a:stretch>
                  </pic:blipFill>
                  <pic:spPr>
                    <a:xfrm>
                      <a:off x="0" y="0"/>
                      <a:ext cx="498348" cy="486155"/>
                    </a:xfrm>
                    <a:prstGeom prst="rect">
                      <a:avLst/>
                    </a:prstGeom>
                  </pic:spPr>
                </pic:pic>
              </a:graphicData>
            </a:graphic>
          </wp:anchor>
        </w:drawing>
      </w:r>
      <w:r>
        <w:t>At</w:t>
      </w:r>
      <w:r>
        <w:rPr>
          <w:spacing w:val="-3"/>
        </w:rPr>
        <w:t xml:space="preserve"> </w:t>
      </w:r>
      <w:r>
        <w:t>the</w:t>
      </w:r>
      <w:r>
        <w:rPr>
          <w:spacing w:val="-6"/>
        </w:rPr>
        <w:t xml:space="preserve"> </w:t>
      </w:r>
      <w:r>
        <w:t>end</w:t>
      </w:r>
      <w:r>
        <w:rPr>
          <w:spacing w:val="-6"/>
        </w:rPr>
        <w:t xml:space="preserve"> </w:t>
      </w:r>
      <w:r>
        <w:t>of</w:t>
      </w:r>
      <w:r>
        <w:rPr>
          <w:spacing w:val="-2"/>
        </w:rPr>
        <w:t xml:space="preserve"> </w:t>
      </w:r>
      <w:r>
        <w:t>this</w:t>
      </w:r>
      <w:r>
        <w:rPr>
          <w:spacing w:val="-6"/>
        </w:rPr>
        <w:t xml:space="preserve"> </w:t>
      </w:r>
      <w:r>
        <w:t>session</w:t>
      </w:r>
      <w:r>
        <w:rPr>
          <w:spacing w:val="-4"/>
        </w:rPr>
        <w:t xml:space="preserve"> </w:t>
      </w:r>
      <w:r>
        <w:t>participants</w:t>
      </w:r>
      <w:r>
        <w:rPr>
          <w:spacing w:val="-3"/>
        </w:rPr>
        <w:t xml:space="preserve"> </w:t>
      </w:r>
      <w:r>
        <w:t>will</w:t>
      </w:r>
      <w:r>
        <w:rPr>
          <w:spacing w:val="-4"/>
        </w:rPr>
        <w:t xml:space="preserve"> </w:t>
      </w:r>
      <w:r>
        <w:t>be</w:t>
      </w:r>
      <w:r>
        <w:rPr>
          <w:spacing w:val="-4"/>
        </w:rPr>
        <w:t xml:space="preserve"> </w:t>
      </w:r>
      <w:r>
        <w:t>able</w:t>
      </w:r>
      <w:r>
        <w:rPr>
          <w:spacing w:val="-4"/>
        </w:rPr>
        <w:t xml:space="preserve"> </w:t>
      </w:r>
      <w:r>
        <w:rPr>
          <w:spacing w:val="-5"/>
        </w:rPr>
        <w:t>to:</w:t>
      </w:r>
    </w:p>
    <w:p w14:paraId="72AB31CF" w14:textId="77777777" w:rsidR="000A4E28" w:rsidRDefault="00000000">
      <w:pPr>
        <w:pStyle w:val="ListParagraph"/>
        <w:numPr>
          <w:ilvl w:val="0"/>
          <w:numId w:val="82"/>
        </w:numPr>
        <w:tabs>
          <w:tab w:val="left" w:pos="1598"/>
        </w:tabs>
        <w:spacing w:before="126"/>
        <w:ind w:left="1598" w:hanging="358"/>
      </w:pPr>
      <w:r>
        <w:t>Analyze</w:t>
      </w:r>
      <w:r>
        <w:rPr>
          <w:spacing w:val="-8"/>
        </w:rPr>
        <w:t xml:space="preserve"> </w:t>
      </w:r>
      <w:r>
        <w:t>sources</w:t>
      </w:r>
      <w:r>
        <w:rPr>
          <w:spacing w:val="-6"/>
        </w:rPr>
        <w:t xml:space="preserve"> </w:t>
      </w:r>
      <w:r>
        <w:t>of</w:t>
      </w:r>
      <w:r>
        <w:rPr>
          <w:spacing w:val="-4"/>
        </w:rPr>
        <w:t xml:space="preserve"> </w:t>
      </w:r>
      <w:r>
        <w:t>contamination</w:t>
      </w:r>
      <w:r>
        <w:rPr>
          <w:spacing w:val="-6"/>
        </w:rPr>
        <w:t xml:space="preserve"> </w:t>
      </w:r>
      <w:r>
        <w:t>of</w:t>
      </w:r>
      <w:r>
        <w:rPr>
          <w:spacing w:val="-4"/>
        </w:rPr>
        <w:t xml:space="preserve"> </w:t>
      </w:r>
      <w:r>
        <w:t>drinking</w:t>
      </w:r>
      <w:r>
        <w:rPr>
          <w:spacing w:val="-6"/>
        </w:rPr>
        <w:t xml:space="preserve"> </w:t>
      </w:r>
      <w:r>
        <w:t>water</w:t>
      </w:r>
      <w:r>
        <w:rPr>
          <w:spacing w:val="-4"/>
        </w:rPr>
        <w:t xml:space="preserve"> </w:t>
      </w:r>
      <w:r>
        <w:rPr>
          <w:spacing w:val="-2"/>
        </w:rPr>
        <w:t>sources.</w:t>
      </w:r>
    </w:p>
    <w:p w14:paraId="2CA2C3F1" w14:textId="77777777" w:rsidR="000A4E28" w:rsidRDefault="00000000">
      <w:pPr>
        <w:pStyle w:val="ListParagraph"/>
        <w:numPr>
          <w:ilvl w:val="0"/>
          <w:numId w:val="82"/>
        </w:numPr>
        <w:tabs>
          <w:tab w:val="left" w:pos="1596"/>
        </w:tabs>
        <w:spacing w:before="121"/>
        <w:ind w:left="1596" w:hanging="356"/>
      </w:pPr>
      <w:r>
        <w:t>Evaluate</w:t>
      </w:r>
      <w:r>
        <w:rPr>
          <w:spacing w:val="-9"/>
        </w:rPr>
        <w:t xml:space="preserve"> </w:t>
      </w:r>
      <w:r>
        <w:t>risks</w:t>
      </w:r>
      <w:r>
        <w:rPr>
          <w:spacing w:val="-8"/>
        </w:rPr>
        <w:t xml:space="preserve"> </w:t>
      </w:r>
      <w:r>
        <w:t>of</w:t>
      </w:r>
      <w:r>
        <w:rPr>
          <w:spacing w:val="-4"/>
        </w:rPr>
        <w:t xml:space="preserve"> </w:t>
      </w:r>
      <w:r>
        <w:t>contamination</w:t>
      </w:r>
      <w:r>
        <w:rPr>
          <w:spacing w:val="-6"/>
        </w:rPr>
        <w:t xml:space="preserve"> </w:t>
      </w:r>
      <w:r>
        <w:t>of</w:t>
      </w:r>
      <w:r>
        <w:rPr>
          <w:spacing w:val="-5"/>
        </w:rPr>
        <w:t xml:space="preserve"> </w:t>
      </w:r>
      <w:r>
        <w:t>drinking</w:t>
      </w:r>
      <w:r>
        <w:rPr>
          <w:spacing w:val="-4"/>
        </w:rPr>
        <w:t xml:space="preserve"> </w:t>
      </w:r>
      <w:r>
        <w:t>water</w:t>
      </w:r>
      <w:r>
        <w:rPr>
          <w:spacing w:val="-7"/>
        </w:rPr>
        <w:t xml:space="preserve"> </w:t>
      </w:r>
      <w:r>
        <w:rPr>
          <w:spacing w:val="-2"/>
        </w:rPr>
        <w:t>sources.</w:t>
      </w:r>
    </w:p>
    <w:p w14:paraId="7B43C432" w14:textId="77777777" w:rsidR="000A4E28" w:rsidRDefault="00000000">
      <w:pPr>
        <w:pStyle w:val="BodyText"/>
        <w:spacing w:before="172"/>
        <w:rPr>
          <w:sz w:val="20"/>
        </w:rPr>
      </w:pPr>
      <w:r>
        <w:rPr>
          <w:noProof/>
        </w:rPr>
        <mc:AlternateContent>
          <mc:Choice Requires="wpg">
            <w:drawing>
              <wp:anchor distT="0" distB="0" distL="0" distR="0" simplePos="0" relativeHeight="251870208" behindDoc="1" locked="0" layoutInCell="1" allowOverlap="1" wp14:anchorId="3E2C47C0" wp14:editId="43C957B5">
                <wp:simplePos x="0" y="0"/>
                <wp:positionH relativeFrom="page">
                  <wp:posOffset>914400</wp:posOffset>
                </wp:positionH>
                <wp:positionV relativeFrom="paragraph">
                  <wp:posOffset>270641</wp:posOffset>
                </wp:positionV>
                <wp:extent cx="5944870" cy="20320"/>
                <wp:effectExtent l="0" t="0" r="0" b="0"/>
                <wp:wrapTopAndBottom/>
                <wp:docPr id="1999" name="Group 1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000" name="Graphic 2000"/>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001" name="Graphic 2001"/>
                        <wps:cNvSpPr/>
                        <wps:spPr>
                          <a:xfrm>
                            <a:off x="304" y="380"/>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002" name="Graphic 2002"/>
                        <wps:cNvSpPr/>
                        <wps:spPr>
                          <a:xfrm>
                            <a:off x="5941821" y="38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003" name="Graphic 2003"/>
                        <wps:cNvSpPr/>
                        <wps:spPr>
                          <a:xfrm>
                            <a:off x="304" y="38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004" name="Graphic 2004"/>
                        <wps:cNvSpPr/>
                        <wps:spPr>
                          <a:xfrm>
                            <a:off x="5941821" y="3429"/>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005" name="Graphic 2005"/>
                        <wps:cNvSpPr/>
                        <wps:spPr>
                          <a:xfrm>
                            <a:off x="304" y="1714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006" name="Graphic 2006"/>
                        <wps:cNvSpPr/>
                        <wps:spPr>
                          <a:xfrm>
                            <a:off x="304" y="17157"/>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8F295EE" id="Group 1999" o:spid="_x0000_s1026" style="position:absolute;margin-left:1in;margin-top:21.3pt;width:468.1pt;height:1.6pt;z-index:-251446272;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">
                <v:shape id="Graphic 2000"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" path="m5943600,l,,,19685r5943600,l5943600,xe" fillcolor="gray" stroked="f">
                  <v:path arrowok="t"/>
                </v:shape>
                <v:shape id="Graphic 2001"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" path="m5941428,l3048,,,,,3048r3048,l5941428,3048r,-3048xe" fillcolor="#9f9f9f" stroked="f">
                  <v:path arrowok="t"/>
                </v:shape>
                <v:shape id="Graphic 2002"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" path="m3047,l,,,3048r3047,l3047,xe" fillcolor="#e2e2e2" stroked="f">
                  <v:path arrowok="t"/>
                </v:shape>
                <v:shape id="Graphic 2003"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" path="m3048,3048l,3048,,16764r3048,l3048,3048xem5944552,r-3035,l5941517,3048r3035,l5944552,xe" fillcolor="#9f9f9f" stroked="f">
                  <v:path arrowok="t"/>
                </v:shape>
                <v:shape id="Graphic 2004"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" path="m3047,l,,,13715r3047,l3047,xe" fillcolor="#e2e2e2" stroked="f">
                  <v:path arrowok="t"/>
                </v:shape>
                <v:shape id="Graphic 2005"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" path="m3047,l,,,3047r3047,l3047,xe" fillcolor="#9f9f9f" stroked="f">
                  <v:path arrowok="t"/>
                </v:shape>
                <v:shape id="Graphic 2006"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71CAB596" w14:textId="77777777" w:rsidR="000A4E28" w:rsidRDefault="00000000">
      <w:pPr>
        <w:pStyle w:val="Heading6"/>
      </w:pPr>
      <w:r>
        <w:rPr>
          <w:spacing w:val="-2"/>
        </w:rPr>
        <w:t>Materials</w:t>
      </w:r>
    </w:p>
    <w:p w14:paraId="08A52C6A" w14:textId="77777777" w:rsidR="000A4E28" w:rsidRDefault="000A4E28">
      <w:pPr>
        <w:pStyle w:val="BodyText"/>
        <w:spacing w:before="3"/>
        <w:rPr>
          <w:b/>
        </w:rPr>
      </w:pPr>
    </w:p>
    <w:p w14:paraId="43A587CB" w14:textId="77777777" w:rsidR="000A4E28" w:rsidRDefault="00000000">
      <w:pPr>
        <w:pStyle w:val="ListParagraph"/>
        <w:numPr>
          <w:ilvl w:val="1"/>
          <w:numId w:val="82"/>
        </w:numPr>
        <w:tabs>
          <w:tab w:val="left" w:pos="1672"/>
        </w:tabs>
        <w:spacing w:line="252" w:lineRule="exact"/>
        <w:ind w:left="1672"/>
      </w:pPr>
      <w:r>
        <w:rPr>
          <w:noProof/>
        </w:rPr>
        <w:drawing>
          <wp:anchor distT="0" distB="0" distL="0" distR="0" simplePos="0" relativeHeight="251625472" behindDoc="0" locked="0" layoutInCell="1" allowOverlap="1" wp14:anchorId="1E36951F" wp14:editId="2F037BFD">
            <wp:simplePos x="0" y="0"/>
            <wp:positionH relativeFrom="page">
              <wp:posOffset>896995</wp:posOffset>
            </wp:positionH>
            <wp:positionV relativeFrom="paragraph">
              <wp:posOffset>-5008</wp:posOffset>
            </wp:positionV>
            <wp:extent cx="432867" cy="380750"/>
            <wp:effectExtent l="0" t="0" r="0" b="0"/>
            <wp:wrapNone/>
            <wp:docPr id="2007" name="Image 2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7" name="Image 2007"/>
                    <pic:cNvPicPr/>
                  </pic:nvPicPr>
                  <pic:blipFill>
                    <a:blip r:embed="rId58" cstate="print"/>
                    <a:stretch>
                      <a:fillRect/>
                    </a:stretch>
                  </pic:blipFill>
                  <pic:spPr>
                    <a:xfrm>
                      <a:off x="0" y="0"/>
                      <a:ext cx="432867" cy="380750"/>
                    </a:xfrm>
                    <a:prstGeom prst="rect">
                      <a:avLst/>
                    </a:prstGeom>
                  </pic:spPr>
                </pic:pic>
              </a:graphicData>
            </a:graphic>
          </wp:anchor>
        </w:drawing>
      </w:r>
      <w:r>
        <w:t>Flipchart</w:t>
      </w:r>
      <w:r>
        <w:rPr>
          <w:spacing w:val="-6"/>
        </w:rPr>
        <w:t xml:space="preserve"> </w:t>
      </w:r>
      <w:r>
        <w:rPr>
          <w:spacing w:val="-4"/>
        </w:rPr>
        <w:t>paper</w:t>
      </w:r>
    </w:p>
    <w:p w14:paraId="405753CF" w14:textId="77777777" w:rsidR="000A4E28" w:rsidRDefault="00000000">
      <w:pPr>
        <w:pStyle w:val="ListParagraph"/>
        <w:numPr>
          <w:ilvl w:val="1"/>
          <w:numId w:val="82"/>
        </w:numPr>
        <w:tabs>
          <w:tab w:val="left" w:pos="1672"/>
        </w:tabs>
        <w:spacing w:line="252" w:lineRule="exact"/>
        <w:ind w:left="1672"/>
      </w:pPr>
      <w:r>
        <w:rPr>
          <w:spacing w:val="-2"/>
        </w:rPr>
        <w:t>Markers</w:t>
      </w:r>
    </w:p>
    <w:p w14:paraId="7136F69A" w14:textId="77777777" w:rsidR="000A4E28" w:rsidRDefault="00000000">
      <w:pPr>
        <w:pStyle w:val="ListParagraph"/>
        <w:numPr>
          <w:ilvl w:val="1"/>
          <w:numId w:val="82"/>
        </w:numPr>
        <w:tabs>
          <w:tab w:val="left" w:pos="1672"/>
        </w:tabs>
        <w:spacing w:before="2" w:line="252" w:lineRule="exact"/>
        <w:ind w:left="1672"/>
      </w:pPr>
      <w:r>
        <w:rPr>
          <w:spacing w:val="-4"/>
        </w:rPr>
        <w:t>Tape</w:t>
      </w:r>
    </w:p>
    <w:p w14:paraId="649F59F2" w14:textId="77777777" w:rsidR="000A4E28" w:rsidRDefault="00000000">
      <w:pPr>
        <w:pStyle w:val="ListParagraph"/>
        <w:numPr>
          <w:ilvl w:val="1"/>
          <w:numId w:val="82"/>
        </w:numPr>
        <w:tabs>
          <w:tab w:val="left" w:pos="1672"/>
        </w:tabs>
        <w:spacing w:line="252" w:lineRule="exact"/>
        <w:ind w:left="1672"/>
      </w:pPr>
      <w:r>
        <w:t>10-15</w:t>
      </w:r>
      <w:r>
        <w:rPr>
          <w:spacing w:val="-7"/>
        </w:rPr>
        <w:t xml:space="preserve"> </w:t>
      </w:r>
      <w:r>
        <w:t>small</w:t>
      </w:r>
      <w:r>
        <w:rPr>
          <w:spacing w:val="-5"/>
        </w:rPr>
        <w:t xml:space="preserve"> </w:t>
      </w:r>
      <w:r>
        <w:t>objects</w:t>
      </w:r>
      <w:r>
        <w:rPr>
          <w:spacing w:val="-7"/>
        </w:rPr>
        <w:t xml:space="preserve"> </w:t>
      </w:r>
      <w:r>
        <w:t>(e.g.,</w:t>
      </w:r>
      <w:r>
        <w:rPr>
          <w:spacing w:val="-3"/>
        </w:rPr>
        <w:t xml:space="preserve"> </w:t>
      </w:r>
      <w:r>
        <w:t>pen,</w:t>
      </w:r>
      <w:r>
        <w:rPr>
          <w:spacing w:val="-4"/>
        </w:rPr>
        <w:t xml:space="preserve"> </w:t>
      </w:r>
      <w:r>
        <w:t>notebook,</w:t>
      </w:r>
      <w:r>
        <w:rPr>
          <w:spacing w:val="-5"/>
        </w:rPr>
        <w:t xml:space="preserve"> </w:t>
      </w:r>
      <w:r>
        <w:rPr>
          <w:spacing w:val="-2"/>
        </w:rPr>
        <w:t>candy)</w:t>
      </w:r>
    </w:p>
    <w:p w14:paraId="504A7740" w14:textId="77777777" w:rsidR="000A4E28" w:rsidRDefault="00000000">
      <w:pPr>
        <w:pStyle w:val="ListParagraph"/>
        <w:numPr>
          <w:ilvl w:val="1"/>
          <w:numId w:val="82"/>
        </w:numPr>
        <w:tabs>
          <w:tab w:val="left" w:pos="1672"/>
        </w:tabs>
        <w:spacing w:line="252" w:lineRule="exact"/>
        <w:ind w:left="1672"/>
      </w:pPr>
      <w:r>
        <w:t>Cloth</w:t>
      </w:r>
      <w:r>
        <w:rPr>
          <w:spacing w:val="-5"/>
        </w:rPr>
        <w:t xml:space="preserve"> </w:t>
      </w:r>
      <w:r>
        <w:t>to</w:t>
      </w:r>
      <w:r>
        <w:rPr>
          <w:spacing w:val="-8"/>
        </w:rPr>
        <w:t xml:space="preserve"> </w:t>
      </w:r>
      <w:r>
        <w:t>cover</w:t>
      </w:r>
      <w:r>
        <w:rPr>
          <w:spacing w:val="-5"/>
        </w:rPr>
        <w:t xml:space="preserve"> </w:t>
      </w:r>
      <w:r>
        <w:t>objects</w:t>
      </w:r>
      <w:r>
        <w:rPr>
          <w:spacing w:val="-7"/>
        </w:rPr>
        <w:t xml:space="preserve"> </w:t>
      </w:r>
      <w:r>
        <w:t>(e.g.,</w:t>
      </w:r>
      <w:r>
        <w:rPr>
          <w:spacing w:val="-6"/>
        </w:rPr>
        <w:t xml:space="preserve"> </w:t>
      </w:r>
      <w:r>
        <w:t>towel,</w:t>
      </w:r>
      <w:r>
        <w:rPr>
          <w:spacing w:val="-4"/>
        </w:rPr>
        <w:t xml:space="preserve"> </w:t>
      </w:r>
      <w:r>
        <w:t>tablecloth,</w:t>
      </w:r>
      <w:r>
        <w:rPr>
          <w:spacing w:val="-4"/>
        </w:rPr>
        <w:t xml:space="preserve"> </w:t>
      </w:r>
      <w:r>
        <w:t>shawl,</w:t>
      </w:r>
      <w:r>
        <w:rPr>
          <w:spacing w:val="-2"/>
        </w:rPr>
        <w:t xml:space="preserve"> scarf)</w:t>
      </w:r>
    </w:p>
    <w:p w14:paraId="53CDA006" w14:textId="77777777" w:rsidR="000A4E28" w:rsidRDefault="00000000">
      <w:pPr>
        <w:pStyle w:val="ListParagraph"/>
        <w:numPr>
          <w:ilvl w:val="1"/>
          <w:numId w:val="82"/>
        </w:numPr>
        <w:tabs>
          <w:tab w:val="left" w:pos="1672"/>
        </w:tabs>
        <w:spacing w:before="1" w:line="252" w:lineRule="exact"/>
        <w:ind w:left="1672"/>
      </w:pPr>
      <w:r>
        <w:t>Tool:</w:t>
      </w:r>
      <w:r>
        <w:rPr>
          <w:spacing w:val="-5"/>
        </w:rPr>
        <w:t xml:space="preserve"> </w:t>
      </w:r>
      <w:r>
        <w:t>Big</w:t>
      </w:r>
      <w:r>
        <w:rPr>
          <w:spacing w:val="-4"/>
        </w:rPr>
        <w:t xml:space="preserve"> </w:t>
      </w:r>
      <w:r>
        <w:t>Mouth</w:t>
      </w:r>
      <w:r>
        <w:rPr>
          <w:spacing w:val="-4"/>
        </w:rPr>
        <w:t xml:space="preserve"> </w:t>
      </w:r>
      <w:r>
        <w:rPr>
          <w:spacing w:val="-2"/>
        </w:rPr>
        <w:t>Review</w:t>
      </w:r>
    </w:p>
    <w:p w14:paraId="1280F4DA" w14:textId="77777777" w:rsidR="000A4E28" w:rsidRDefault="00000000">
      <w:pPr>
        <w:pStyle w:val="ListParagraph"/>
        <w:numPr>
          <w:ilvl w:val="1"/>
          <w:numId w:val="82"/>
        </w:numPr>
        <w:tabs>
          <w:tab w:val="left" w:pos="1672"/>
        </w:tabs>
        <w:spacing w:line="252" w:lineRule="exact"/>
        <w:ind w:left="1672"/>
      </w:pPr>
      <w:r>
        <w:t>Example</w:t>
      </w:r>
      <w:r>
        <w:rPr>
          <w:spacing w:val="-9"/>
        </w:rPr>
        <w:t xml:space="preserve"> </w:t>
      </w:r>
      <w:r>
        <w:t>Sanitary</w:t>
      </w:r>
      <w:r>
        <w:rPr>
          <w:spacing w:val="-7"/>
        </w:rPr>
        <w:t xml:space="preserve"> </w:t>
      </w:r>
      <w:r>
        <w:t>Inspection</w:t>
      </w:r>
      <w:r>
        <w:rPr>
          <w:spacing w:val="-6"/>
        </w:rPr>
        <w:t xml:space="preserve"> </w:t>
      </w:r>
      <w:r>
        <w:t>Form</w:t>
      </w:r>
      <w:r>
        <w:rPr>
          <w:spacing w:val="-7"/>
        </w:rPr>
        <w:t xml:space="preserve"> </w:t>
      </w:r>
      <w:r>
        <w:t>(1</w:t>
      </w:r>
      <w:r>
        <w:rPr>
          <w:spacing w:val="-6"/>
        </w:rPr>
        <w:t xml:space="preserve"> </w:t>
      </w:r>
      <w:r>
        <w:t>per</w:t>
      </w:r>
      <w:r>
        <w:rPr>
          <w:spacing w:val="-5"/>
        </w:rPr>
        <w:t xml:space="preserve"> </w:t>
      </w:r>
      <w:r>
        <w:t>participant)</w:t>
      </w:r>
      <w:r>
        <w:rPr>
          <w:spacing w:val="-7"/>
        </w:rPr>
        <w:t xml:space="preserve"> </w:t>
      </w:r>
      <w:r>
        <w:t>(See</w:t>
      </w:r>
      <w:r>
        <w:rPr>
          <w:spacing w:val="-7"/>
        </w:rPr>
        <w:t xml:space="preserve"> </w:t>
      </w:r>
      <w:r>
        <w:t>Appendix</w:t>
      </w:r>
      <w:r>
        <w:rPr>
          <w:spacing w:val="-7"/>
        </w:rPr>
        <w:t xml:space="preserve"> </w:t>
      </w:r>
      <w:r>
        <w:rPr>
          <w:spacing w:val="-5"/>
        </w:rPr>
        <w:t>5)</w:t>
      </w:r>
    </w:p>
    <w:p w14:paraId="783E0D88" w14:textId="77777777" w:rsidR="000A4E28" w:rsidRDefault="00000000">
      <w:pPr>
        <w:pStyle w:val="Heading6"/>
        <w:spacing w:before="251"/>
        <w:ind w:left="1240"/>
      </w:pPr>
      <w:r>
        <w:rPr>
          <w:spacing w:val="-2"/>
        </w:rPr>
        <w:t>Optional:</w:t>
      </w:r>
    </w:p>
    <w:p w14:paraId="7F9A1F67" w14:textId="77777777" w:rsidR="000A4E28" w:rsidRDefault="00000000">
      <w:pPr>
        <w:pStyle w:val="ListParagraph"/>
        <w:numPr>
          <w:ilvl w:val="1"/>
          <w:numId w:val="82"/>
        </w:numPr>
        <w:tabs>
          <w:tab w:val="left" w:pos="1600"/>
        </w:tabs>
        <w:spacing w:before="2"/>
        <w:ind w:hanging="360"/>
      </w:pPr>
      <w:r>
        <w:t>Option</w:t>
      </w:r>
      <w:r>
        <w:rPr>
          <w:spacing w:val="-8"/>
        </w:rPr>
        <w:t xml:space="preserve"> </w:t>
      </w:r>
      <w:r>
        <w:t>A:</w:t>
      </w:r>
      <w:r>
        <w:rPr>
          <w:spacing w:val="-5"/>
        </w:rPr>
        <w:t xml:space="preserve"> </w:t>
      </w:r>
      <w:r>
        <w:t>Sanitary</w:t>
      </w:r>
      <w:r>
        <w:rPr>
          <w:spacing w:val="-7"/>
        </w:rPr>
        <w:t xml:space="preserve"> </w:t>
      </w:r>
      <w:r>
        <w:t>Inspection</w:t>
      </w:r>
      <w:r>
        <w:rPr>
          <w:spacing w:val="-6"/>
        </w:rPr>
        <w:t xml:space="preserve"> </w:t>
      </w:r>
      <w:r>
        <w:rPr>
          <w:spacing w:val="-4"/>
        </w:rPr>
        <w:t>Forms</w:t>
      </w:r>
    </w:p>
    <w:p w14:paraId="56B39C24" w14:textId="77777777" w:rsidR="000A4E28" w:rsidRDefault="00000000">
      <w:pPr>
        <w:pStyle w:val="ListParagraph"/>
        <w:numPr>
          <w:ilvl w:val="1"/>
          <w:numId w:val="82"/>
        </w:numPr>
        <w:tabs>
          <w:tab w:val="left" w:pos="1600"/>
        </w:tabs>
        <w:spacing w:before="1"/>
        <w:ind w:right="1453" w:hanging="360"/>
      </w:pPr>
      <w:r>
        <w:t>Option</w:t>
      </w:r>
      <w:r>
        <w:rPr>
          <w:spacing w:val="-3"/>
        </w:rPr>
        <w:t xml:space="preserve"> </w:t>
      </w:r>
      <w:r>
        <w:t>B:</w:t>
      </w:r>
      <w:r>
        <w:rPr>
          <w:spacing w:val="-2"/>
        </w:rPr>
        <w:t xml:space="preserve"> </w:t>
      </w:r>
      <w:r>
        <w:t>Pens,</w:t>
      </w:r>
      <w:r>
        <w:rPr>
          <w:spacing w:val="-4"/>
        </w:rPr>
        <w:t xml:space="preserve"> </w:t>
      </w:r>
      <w:r>
        <w:t>clipboard,</w:t>
      </w:r>
      <w:r>
        <w:rPr>
          <w:spacing w:val="-3"/>
        </w:rPr>
        <w:t xml:space="preserve"> </w:t>
      </w:r>
      <w:r>
        <w:t>Sanitary</w:t>
      </w:r>
      <w:r>
        <w:rPr>
          <w:spacing w:val="-3"/>
        </w:rPr>
        <w:t xml:space="preserve"> </w:t>
      </w:r>
      <w:r>
        <w:t>Inspection</w:t>
      </w:r>
      <w:r>
        <w:rPr>
          <w:spacing w:val="-3"/>
        </w:rPr>
        <w:t xml:space="preserve"> </w:t>
      </w:r>
      <w:r>
        <w:t>Forms</w:t>
      </w:r>
      <w:r>
        <w:rPr>
          <w:spacing w:val="-5"/>
        </w:rPr>
        <w:t xml:space="preserve"> </w:t>
      </w:r>
      <w:r>
        <w:t>(see</w:t>
      </w:r>
      <w:r>
        <w:rPr>
          <w:spacing w:val="-5"/>
        </w:rPr>
        <w:t xml:space="preserve"> </w:t>
      </w:r>
      <w:r>
        <w:t>Lesson</w:t>
      </w:r>
      <w:r>
        <w:rPr>
          <w:spacing w:val="-5"/>
        </w:rPr>
        <w:t xml:space="preserve"> </w:t>
      </w:r>
      <w:r>
        <w:t>Plan</w:t>
      </w:r>
      <w:r>
        <w:rPr>
          <w:spacing w:val="-3"/>
        </w:rPr>
        <w:t xml:space="preserve"> </w:t>
      </w:r>
      <w:r>
        <w:t>18: Environmental Sanitation Walk)</w:t>
      </w:r>
    </w:p>
    <w:p w14:paraId="4379F64E" w14:textId="77777777" w:rsidR="000A4E28" w:rsidRDefault="00000000">
      <w:pPr>
        <w:pStyle w:val="BodyText"/>
        <w:spacing w:before="170"/>
        <w:rPr>
          <w:sz w:val="20"/>
        </w:rPr>
      </w:pPr>
      <w:r>
        <w:rPr>
          <w:noProof/>
        </w:rPr>
        <mc:AlternateContent>
          <mc:Choice Requires="wpg">
            <w:drawing>
              <wp:anchor distT="0" distB="0" distL="0" distR="0" simplePos="0" relativeHeight="251871232" behindDoc="1" locked="0" layoutInCell="1" allowOverlap="1" wp14:anchorId="33B85574" wp14:editId="41B313FD">
                <wp:simplePos x="0" y="0"/>
                <wp:positionH relativeFrom="page">
                  <wp:posOffset>914400</wp:posOffset>
                </wp:positionH>
                <wp:positionV relativeFrom="paragraph">
                  <wp:posOffset>269489</wp:posOffset>
                </wp:positionV>
                <wp:extent cx="5944870" cy="20955"/>
                <wp:effectExtent l="0" t="0" r="0" b="0"/>
                <wp:wrapTopAndBottom/>
                <wp:docPr id="2008"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009" name="Graphic 200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010" name="Graphic 2010"/>
                        <wps:cNvSpPr/>
                        <wps:spPr>
                          <a:xfrm>
                            <a:off x="304" y="888"/>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011" name="Graphic 2011"/>
                        <wps:cNvSpPr/>
                        <wps:spPr>
                          <a:xfrm>
                            <a:off x="5941821" y="88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012" name="Graphic 2012"/>
                        <wps:cNvSpPr/>
                        <wps:spPr>
                          <a:xfrm>
                            <a:off x="304" y="888"/>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013" name="Graphic 2013"/>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014" name="Graphic 2014"/>
                        <wps:cNvSpPr/>
                        <wps:spPr>
                          <a:xfrm>
                            <a:off x="304" y="1765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015" name="Graphic 2015"/>
                        <wps:cNvSpPr/>
                        <wps:spPr>
                          <a:xfrm>
                            <a:off x="304" y="17652"/>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9CF126C" id="Group 2008" o:spid="_x0000_s1026" style="position:absolute;margin-left:1in;margin-top:21.2pt;width:468.1pt;height:1.65pt;z-index:-25144524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">
                <v:shape id="Graphic 200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" path="m5943600,l,,,19685r5943600,l5943600,xe" fillcolor="gray" stroked="f">
                  <v:path arrowok="t"/>
                </v:shape>
                <v:shape id="Graphic 2010" o:spid="_x0000_s1028" style="position:absolute;left:3;top:8;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" path="m5941428,l3048,,,,,3048r3048,l5941428,3048r,-3048xe" fillcolor="#9f9f9f" stroked="f">
                  <v:path arrowok="t"/>
                </v:shape>
                <v:shape id="Graphic 2011"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" path="m3047,l,,,3048r3047,l3047,xe" fillcolor="#e2e2e2" stroked="f">
                  <v:path arrowok="t"/>
                </v:shape>
                <v:shape id="Graphic 2012" o:spid="_x0000_s1030" style="position:absolute;left:3;top:8;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" path="m3048,3048l,3048,,16764r3048,l3048,3048xem5944552,r-3035,l5941517,3048r3035,l5944552,xe" fillcolor="#9f9f9f" stroked="f">
                  <v:path arrowok="t"/>
                </v:shape>
                <v:shape id="Graphic 2013"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" path="m3047,l,,,13715r3047,l3047,xe" fillcolor="#e2e2e2" stroked="f">
                  <v:path arrowok="t"/>
                </v:shape>
                <v:shape id="Graphic 2014"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" path="m3047,l,,,3048r3047,l3047,xe" fillcolor="#9f9f9f" stroked="f">
                  <v:path arrowok="t"/>
                </v:shape>
                <v:shape id="Graphic 2015"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" path="m5941428,l3048,,,,,3048r3048,l5941428,3048r,-3048xem5944552,r-3035,l5941517,3048r3035,l5944552,xe" fillcolor="#e2e2e2" stroked="f">
                  <v:path arrowok="t"/>
                </v:shape>
                <w10:wrap type="topAndBottom" anchorx="page"/>
              </v:group>
            </w:pict>
          </mc:Fallback>
        </mc:AlternateContent>
      </w:r>
    </w:p>
    <w:p w14:paraId="38EAF763" w14:textId="77777777" w:rsidR="000A4E28" w:rsidRDefault="00000000">
      <w:pPr>
        <w:pStyle w:val="Heading6"/>
      </w:pPr>
      <w:r>
        <w:rPr>
          <w:spacing w:val="-2"/>
        </w:rPr>
        <w:t>Preparation</w:t>
      </w:r>
    </w:p>
    <w:p w14:paraId="29215DC5" w14:textId="77777777" w:rsidR="000A4E28" w:rsidRDefault="000A4E28">
      <w:pPr>
        <w:pStyle w:val="BodyText"/>
        <w:spacing w:before="3"/>
        <w:rPr>
          <w:b/>
        </w:rPr>
      </w:pPr>
    </w:p>
    <w:p w14:paraId="00170904" w14:textId="77777777" w:rsidR="000A4E28" w:rsidRDefault="00000000">
      <w:pPr>
        <w:pStyle w:val="ListParagraph"/>
        <w:numPr>
          <w:ilvl w:val="1"/>
          <w:numId w:val="82"/>
        </w:numPr>
        <w:tabs>
          <w:tab w:val="left" w:pos="1600"/>
        </w:tabs>
        <w:ind w:hanging="360"/>
      </w:pPr>
      <w:r>
        <w:rPr>
          <w:noProof/>
        </w:rPr>
        <w:drawing>
          <wp:anchor distT="0" distB="0" distL="0" distR="0" simplePos="0" relativeHeight="251626496" behindDoc="0" locked="0" layoutInCell="1" allowOverlap="1" wp14:anchorId="0E12AA61" wp14:editId="7D1EFA11">
            <wp:simplePos x="0" y="0"/>
            <wp:positionH relativeFrom="page">
              <wp:posOffset>913529</wp:posOffset>
            </wp:positionH>
            <wp:positionV relativeFrom="paragraph">
              <wp:posOffset>-19331</wp:posOffset>
            </wp:positionV>
            <wp:extent cx="447925" cy="463296"/>
            <wp:effectExtent l="0" t="0" r="0" b="0"/>
            <wp:wrapNone/>
            <wp:docPr id="2016" name="Image 2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6" name="Image 2016"/>
                    <pic:cNvPicPr/>
                  </pic:nvPicPr>
                  <pic:blipFill>
                    <a:blip r:embed="rId34" cstate="print"/>
                    <a:stretch>
                      <a:fillRect/>
                    </a:stretch>
                  </pic:blipFill>
                  <pic:spPr>
                    <a:xfrm>
                      <a:off x="0" y="0"/>
                      <a:ext cx="447925" cy="463296"/>
                    </a:xfrm>
                    <a:prstGeom prst="rect">
                      <a:avLst/>
                    </a:prstGeom>
                  </pic:spPr>
                </pic:pic>
              </a:graphicData>
            </a:graphic>
          </wp:anchor>
        </w:drawing>
      </w:r>
      <w:r>
        <w:t>Review</w:t>
      </w:r>
      <w:r>
        <w:rPr>
          <w:spacing w:val="-8"/>
        </w:rPr>
        <w:t xml:space="preserve"> </w:t>
      </w:r>
      <w:r>
        <w:t>topic</w:t>
      </w:r>
      <w:r>
        <w:rPr>
          <w:spacing w:val="-3"/>
        </w:rPr>
        <w:t xml:space="preserve"> </w:t>
      </w:r>
      <w:r>
        <w:t>in</w:t>
      </w:r>
      <w:r>
        <w:rPr>
          <w:spacing w:val="-5"/>
        </w:rPr>
        <w:t xml:space="preserve"> </w:t>
      </w:r>
      <w:r>
        <w:t>the</w:t>
      </w:r>
      <w:r>
        <w:rPr>
          <w:spacing w:val="-6"/>
        </w:rPr>
        <w:t xml:space="preserve"> </w:t>
      </w:r>
      <w:r>
        <w:t>Introduction</w:t>
      </w:r>
      <w:r>
        <w:rPr>
          <w:spacing w:val="-5"/>
        </w:rPr>
        <w:t xml:space="preserve"> </w:t>
      </w:r>
      <w:r>
        <w:t>to</w:t>
      </w:r>
      <w:r>
        <w:rPr>
          <w:spacing w:val="-6"/>
        </w:rPr>
        <w:t xml:space="preserve"> </w:t>
      </w:r>
      <w:r>
        <w:t>Drinking</w:t>
      </w:r>
      <w:r>
        <w:rPr>
          <w:spacing w:val="-9"/>
        </w:rPr>
        <w:t xml:space="preserve"> </w:t>
      </w:r>
      <w:r>
        <w:t>Water</w:t>
      </w:r>
      <w:r>
        <w:rPr>
          <w:spacing w:val="-6"/>
        </w:rPr>
        <w:t xml:space="preserve"> </w:t>
      </w:r>
      <w:r>
        <w:t>Quality</w:t>
      </w:r>
      <w:r>
        <w:rPr>
          <w:spacing w:val="-6"/>
        </w:rPr>
        <w:t xml:space="preserve"> </w:t>
      </w:r>
      <w:r>
        <w:t>Testing</w:t>
      </w:r>
      <w:r>
        <w:rPr>
          <w:spacing w:val="-2"/>
        </w:rPr>
        <w:t xml:space="preserve"> Manual</w:t>
      </w:r>
    </w:p>
    <w:p w14:paraId="0EC185A5" w14:textId="77777777" w:rsidR="000A4E28" w:rsidRDefault="00000000">
      <w:pPr>
        <w:pStyle w:val="ListParagraph"/>
        <w:numPr>
          <w:ilvl w:val="1"/>
          <w:numId w:val="82"/>
        </w:numPr>
        <w:tabs>
          <w:tab w:val="left" w:pos="1600"/>
        </w:tabs>
        <w:spacing w:before="122"/>
        <w:ind w:hanging="360"/>
      </w:pPr>
      <w:r>
        <w:t>Review</w:t>
      </w:r>
      <w:r>
        <w:rPr>
          <w:spacing w:val="-8"/>
        </w:rPr>
        <w:t xml:space="preserve"> </w:t>
      </w:r>
      <w:r>
        <w:t>Tool:</w:t>
      </w:r>
      <w:r>
        <w:rPr>
          <w:spacing w:val="-2"/>
        </w:rPr>
        <w:t xml:space="preserve"> </w:t>
      </w:r>
      <w:r>
        <w:t>Big</w:t>
      </w:r>
      <w:r>
        <w:rPr>
          <w:spacing w:val="-5"/>
        </w:rPr>
        <w:t xml:space="preserve"> </w:t>
      </w:r>
      <w:r>
        <w:t>Mouth</w:t>
      </w:r>
      <w:r>
        <w:rPr>
          <w:spacing w:val="-5"/>
        </w:rPr>
        <w:t xml:space="preserve"> </w:t>
      </w:r>
      <w:r>
        <w:t>(See</w:t>
      </w:r>
      <w:r>
        <w:rPr>
          <w:spacing w:val="-4"/>
        </w:rPr>
        <w:t xml:space="preserve"> </w:t>
      </w:r>
      <w:r>
        <w:t>Appendix</w:t>
      </w:r>
      <w:r>
        <w:rPr>
          <w:spacing w:val="-6"/>
        </w:rPr>
        <w:t xml:space="preserve"> </w:t>
      </w:r>
      <w:r>
        <w:rPr>
          <w:spacing w:val="-5"/>
        </w:rPr>
        <w:t>2)</w:t>
      </w:r>
    </w:p>
    <w:p w14:paraId="3130BE58" w14:textId="77777777" w:rsidR="000A4E28" w:rsidRDefault="00000000">
      <w:pPr>
        <w:pStyle w:val="ListParagraph"/>
        <w:numPr>
          <w:ilvl w:val="1"/>
          <w:numId w:val="82"/>
        </w:numPr>
        <w:tabs>
          <w:tab w:val="left" w:pos="1600"/>
        </w:tabs>
        <w:spacing w:before="119"/>
        <w:ind w:hanging="360"/>
      </w:pPr>
      <w:r>
        <w:t>Write</w:t>
      </w:r>
      <w:r>
        <w:rPr>
          <w:spacing w:val="-6"/>
        </w:rPr>
        <w:t xml:space="preserve"> </w:t>
      </w:r>
      <w:r>
        <w:t>the</w:t>
      </w:r>
      <w:r>
        <w:rPr>
          <w:spacing w:val="-6"/>
        </w:rPr>
        <w:t xml:space="preserve"> </w:t>
      </w:r>
      <w:r>
        <w:t>heading</w:t>
      </w:r>
      <w:r>
        <w:rPr>
          <w:spacing w:val="-3"/>
        </w:rPr>
        <w:t xml:space="preserve"> </w:t>
      </w:r>
      <w:r>
        <w:t>“</w:t>
      </w:r>
      <w:r>
        <w:rPr>
          <w:i/>
        </w:rPr>
        <w:t>Advantages</w:t>
      </w:r>
      <w:r>
        <w:rPr>
          <w:i/>
          <w:spacing w:val="-4"/>
        </w:rPr>
        <w:t xml:space="preserve"> </w:t>
      </w:r>
      <w:r>
        <w:rPr>
          <w:i/>
        </w:rPr>
        <w:t>and</w:t>
      </w:r>
      <w:r>
        <w:rPr>
          <w:i/>
          <w:spacing w:val="-6"/>
        </w:rPr>
        <w:t xml:space="preserve"> </w:t>
      </w:r>
      <w:r>
        <w:rPr>
          <w:i/>
        </w:rPr>
        <w:t>Limitations”</w:t>
      </w:r>
      <w:r>
        <w:rPr>
          <w:i/>
          <w:spacing w:val="-10"/>
        </w:rPr>
        <w:t xml:space="preserve"> </w:t>
      </w:r>
      <w:r>
        <w:t>on</w:t>
      </w:r>
      <w:r>
        <w:rPr>
          <w:spacing w:val="-5"/>
        </w:rPr>
        <w:t xml:space="preserve"> </w:t>
      </w:r>
      <w:r>
        <w:t>flipchart</w:t>
      </w:r>
      <w:r>
        <w:rPr>
          <w:spacing w:val="-2"/>
        </w:rPr>
        <w:t xml:space="preserve"> paper</w:t>
      </w:r>
    </w:p>
    <w:p w14:paraId="36030E54" w14:textId="77777777" w:rsidR="000A4E28" w:rsidRDefault="00000000">
      <w:pPr>
        <w:pStyle w:val="ListParagraph"/>
        <w:numPr>
          <w:ilvl w:val="1"/>
          <w:numId w:val="82"/>
        </w:numPr>
        <w:tabs>
          <w:tab w:val="left" w:pos="1600"/>
        </w:tabs>
        <w:spacing w:before="122"/>
        <w:ind w:hanging="360"/>
      </w:pPr>
      <w:r>
        <w:t>Optional:</w:t>
      </w:r>
      <w:r>
        <w:rPr>
          <w:spacing w:val="-13"/>
        </w:rPr>
        <w:t xml:space="preserve"> </w:t>
      </w:r>
      <w:r>
        <w:t>Write</w:t>
      </w:r>
      <w:r>
        <w:rPr>
          <w:spacing w:val="-6"/>
        </w:rPr>
        <w:t xml:space="preserve"> </w:t>
      </w:r>
      <w:r>
        <w:t>session</w:t>
      </w:r>
      <w:r>
        <w:rPr>
          <w:spacing w:val="-7"/>
        </w:rPr>
        <w:t xml:space="preserve"> </w:t>
      </w:r>
      <w:r>
        <w:t>Learning</w:t>
      </w:r>
      <w:r>
        <w:rPr>
          <w:spacing w:val="-4"/>
        </w:rPr>
        <w:t xml:space="preserve"> </w:t>
      </w:r>
      <w:r>
        <w:t>Outcomes</w:t>
      </w:r>
      <w:r>
        <w:rPr>
          <w:spacing w:val="-5"/>
        </w:rPr>
        <w:t xml:space="preserve"> </w:t>
      </w:r>
      <w:r>
        <w:t>on</w:t>
      </w:r>
      <w:r>
        <w:rPr>
          <w:spacing w:val="-8"/>
        </w:rPr>
        <w:t xml:space="preserve"> </w:t>
      </w:r>
      <w:r>
        <w:t>flipchart</w:t>
      </w:r>
      <w:r>
        <w:rPr>
          <w:spacing w:val="-7"/>
        </w:rPr>
        <w:t xml:space="preserve"> </w:t>
      </w:r>
      <w:r>
        <w:rPr>
          <w:spacing w:val="-2"/>
        </w:rPr>
        <w:t>paper</w:t>
      </w:r>
    </w:p>
    <w:p w14:paraId="2E498468" w14:textId="77777777" w:rsidR="000A4E28" w:rsidRDefault="00000000">
      <w:pPr>
        <w:pStyle w:val="ListParagraph"/>
        <w:numPr>
          <w:ilvl w:val="1"/>
          <w:numId w:val="82"/>
        </w:numPr>
        <w:tabs>
          <w:tab w:val="left" w:pos="1600"/>
        </w:tabs>
        <w:spacing w:before="119"/>
        <w:ind w:hanging="360"/>
      </w:pPr>
      <w:r>
        <w:t>Organize</w:t>
      </w:r>
      <w:r>
        <w:rPr>
          <w:spacing w:val="-6"/>
        </w:rPr>
        <w:t xml:space="preserve"> </w:t>
      </w:r>
      <w:r>
        <w:t>10-15</w:t>
      </w:r>
      <w:r>
        <w:rPr>
          <w:spacing w:val="-6"/>
        </w:rPr>
        <w:t xml:space="preserve"> </w:t>
      </w:r>
      <w:r>
        <w:t>small</w:t>
      </w:r>
      <w:r>
        <w:rPr>
          <w:spacing w:val="-4"/>
        </w:rPr>
        <w:t xml:space="preserve"> </w:t>
      </w:r>
      <w:r>
        <w:t>objects</w:t>
      </w:r>
      <w:r>
        <w:rPr>
          <w:spacing w:val="-2"/>
        </w:rPr>
        <w:t xml:space="preserve"> </w:t>
      </w:r>
      <w:r>
        <w:t>and</w:t>
      </w:r>
      <w:r>
        <w:rPr>
          <w:spacing w:val="-6"/>
        </w:rPr>
        <w:t xml:space="preserve"> </w:t>
      </w:r>
      <w:r>
        <w:t>cover</w:t>
      </w:r>
      <w:r>
        <w:rPr>
          <w:spacing w:val="-5"/>
        </w:rPr>
        <w:t xml:space="preserve"> </w:t>
      </w:r>
      <w:r>
        <w:t>for</w:t>
      </w:r>
      <w:r>
        <w:rPr>
          <w:spacing w:val="-4"/>
        </w:rPr>
        <w:t xml:space="preserve"> </w:t>
      </w:r>
      <w:r>
        <w:t>the</w:t>
      </w:r>
      <w:r>
        <w:rPr>
          <w:spacing w:val="-9"/>
        </w:rPr>
        <w:t xml:space="preserve"> </w:t>
      </w:r>
      <w:r>
        <w:t>Introduction</w:t>
      </w:r>
      <w:r>
        <w:rPr>
          <w:spacing w:val="-3"/>
        </w:rPr>
        <w:t xml:space="preserve"> </w:t>
      </w:r>
      <w:r>
        <w:rPr>
          <w:spacing w:val="-2"/>
        </w:rPr>
        <w:t>activity</w:t>
      </w:r>
    </w:p>
    <w:p w14:paraId="55696618" w14:textId="77777777" w:rsidR="000A4E28" w:rsidRDefault="00000000">
      <w:pPr>
        <w:pStyle w:val="ListParagraph"/>
        <w:numPr>
          <w:ilvl w:val="1"/>
          <w:numId w:val="82"/>
        </w:numPr>
        <w:tabs>
          <w:tab w:val="left" w:pos="1600"/>
        </w:tabs>
        <w:spacing w:before="119"/>
        <w:ind w:hanging="360"/>
      </w:pPr>
      <w:r>
        <w:t>Print</w:t>
      </w:r>
      <w:r>
        <w:rPr>
          <w:spacing w:val="-6"/>
        </w:rPr>
        <w:t xml:space="preserve"> </w:t>
      </w:r>
      <w:r>
        <w:t>an</w:t>
      </w:r>
      <w:r>
        <w:rPr>
          <w:spacing w:val="-6"/>
        </w:rPr>
        <w:t xml:space="preserve"> </w:t>
      </w:r>
      <w:r>
        <w:t>example</w:t>
      </w:r>
      <w:r>
        <w:rPr>
          <w:spacing w:val="-4"/>
        </w:rPr>
        <w:t xml:space="preserve"> </w:t>
      </w:r>
      <w:r>
        <w:t>Sanitary</w:t>
      </w:r>
      <w:r>
        <w:rPr>
          <w:spacing w:val="-6"/>
        </w:rPr>
        <w:t xml:space="preserve"> </w:t>
      </w:r>
      <w:r>
        <w:t>Inspection</w:t>
      </w:r>
      <w:r>
        <w:rPr>
          <w:spacing w:val="-4"/>
        </w:rPr>
        <w:t xml:space="preserve"> </w:t>
      </w:r>
      <w:r>
        <w:t>Form</w:t>
      </w:r>
      <w:r>
        <w:rPr>
          <w:spacing w:val="-5"/>
        </w:rPr>
        <w:t xml:space="preserve"> </w:t>
      </w:r>
      <w:r>
        <w:t>(1</w:t>
      </w:r>
      <w:r>
        <w:rPr>
          <w:spacing w:val="-6"/>
        </w:rPr>
        <w:t xml:space="preserve"> </w:t>
      </w:r>
      <w:r>
        <w:t>per</w:t>
      </w:r>
      <w:r>
        <w:rPr>
          <w:spacing w:val="-6"/>
        </w:rPr>
        <w:t xml:space="preserve"> </w:t>
      </w:r>
      <w:r>
        <w:rPr>
          <w:spacing w:val="-2"/>
        </w:rPr>
        <w:t>participant)</w:t>
      </w:r>
    </w:p>
    <w:p w14:paraId="477E782A" w14:textId="77777777" w:rsidR="000A4E28" w:rsidRDefault="00000000">
      <w:pPr>
        <w:pStyle w:val="ListParagraph"/>
        <w:numPr>
          <w:ilvl w:val="1"/>
          <w:numId w:val="82"/>
        </w:numPr>
        <w:tabs>
          <w:tab w:val="left" w:pos="1600"/>
          <w:tab w:val="left" w:pos="1672"/>
        </w:tabs>
        <w:spacing w:before="121"/>
        <w:ind w:left="1672" w:right="476"/>
      </w:pPr>
      <w:r>
        <w:t>Option</w:t>
      </w:r>
      <w:r>
        <w:rPr>
          <w:spacing w:val="-2"/>
        </w:rPr>
        <w:t xml:space="preserve"> </w:t>
      </w:r>
      <w:r>
        <w:t>A: Print Sanitary</w:t>
      </w:r>
      <w:r>
        <w:rPr>
          <w:spacing w:val="-3"/>
        </w:rPr>
        <w:t xml:space="preserve"> </w:t>
      </w:r>
      <w:r>
        <w:t>Inspection</w:t>
      </w:r>
      <w:r>
        <w:rPr>
          <w:spacing w:val="-2"/>
        </w:rPr>
        <w:t xml:space="preserve"> </w:t>
      </w:r>
      <w:r>
        <w:t>Forms</w:t>
      </w:r>
      <w:r>
        <w:rPr>
          <w:spacing w:val="-4"/>
        </w:rPr>
        <w:t xml:space="preserve"> </w:t>
      </w:r>
      <w:r>
        <w:t>at</w:t>
      </w:r>
      <w:r>
        <w:rPr>
          <w:spacing w:val="-5"/>
        </w:rPr>
        <w:t xml:space="preserve"> </w:t>
      </w:r>
      <w:r>
        <w:t>the</w:t>
      </w:r>
      <w:r>
        <w:rPr>
          <w:spacing w:val="-2"/>
        </w:rPr>
        <w:t xml:space="preserve"> </w:t>
      </w:r>
      <w:r>
        <w:t>end</w:t>
      </w:r>
      <w:r>
        <w:rPr>
          <w:spacing w:val="-2"/>
        </w:rPr>
        <w:t xml:space="preserve"> </w:t>
      </w:r>
      <w:r>
        <w:t>of this</w:t>
      </w:r>
      <w:r>
        <w:rPr>
          <w:spacing w:val="-4"/>
        </w:rPr>
        <w:t xml:space="preserve"> </w:t>
      </w:r>
      <w:r>
        <w:t>Lesson</w:t>
      </w:r>
      <w:r>
        <w:rPr>
          <w:spacing w:val="-2"/>
        </w:rPr>
        <w:t xml:space="preserve"> </w:t>
      </w:r>
      <w:r>
        <w:t>Plan</w:t>
      </w:r>
      <w:r>
        <w:rPr>
          <w:spacing w:val="-4"/>
        </w:rPr>
        <w:t xml:space="preserve"> </w:t>
      </w:r>
      <w:r>
        <w:t>(4</w:t>
      </w:r>
      <w:r>
        <w:rPr>
          <w:spacing w:val="-4"/>
        </w:rPr>
        <w:t xml:space="preserve"> </w:t>
      </w:r>
      <w:r>
        <w:t>copies</w:t>
      </w:r>
      <w:r>
        <w:rPr>
          <w:spacing w:val="-4"/>
        </w:rPr>
        <w:t xml:space="preserve"> </w:t>
      </w:r>
      <w:r>
        <w:t>for each group)</w:t>
      </w:r>
    </w:p>
    <w:p w14:paraId="59D4CE1B" w14:textId="77777777" w:rsidR="000A4E28" w:rsidRDefault="00000000">
      <w:pPr>
        <w:pStyle w:val="ListParagraph"/>
        <w:numPr>
          <w:ilvl w:val="2"/>
          <w:numId w:val="82"/>
        </w:numPr>
        <w:tabs>
          <w:tab w:val="left" w:pos="2032"/>
        </w:tabs>
        <w:spacing w:before="120"/>
      </w:pPr>
      <w:r>
        <w:t>Borehole</w:t>
      </w:r>
      <w:r>
        <w:rPr>
          <w:spacing w:val="-4"/>
        </w:rPr>
        <w:t xml:space="preserve"> </w:t>
      </w:r>
      <w:r>
        <w:t>with</w:t>
      </w:r>
      <w:r>
        <w:rPr>
          <w:spacing w:val="-4"/>
        </w:rPr>
        <w:t xml:space="preserve"> </w:t>
      </w:r>
      <w:r>
        <w:t>Hand</w:t>
      </w:r>
      <w:r>
        <w:rPr>
          <w:spacing w:val="-3"/>
        </w:rPr>
        <w:t xml:space="preserve"> </w:t>
      </w:r>
      <w:r>
        <w:t>Pump</w:t>
      </w:r>
      <w:r>
        <w:rPr>
          <w:spacing w:val="-4"/>
        </w:rPr>
        <w:t xml:space="preserve"> </w:t>
      </w:r>
      <w:r>
        <w:t>(3</w:t>
      </w:r>
      <w:r>
        <w:rPr>
          <w:spacing w:val="-5"/>
        </w:rPr>
        <w:t xml:space="preserve"> </w:t>
      </w:r>
      <w:r>
        <w:rPr>
          <w:spacing w:val="-2"/>
        </w:rPr>
        <w:t>pages)</w:t>
      </w:r>
    </w:p>
    <w:p w14:paraId="53F3BC65" w14:textId="77777777" w:rsidR="000A4E28" w:rsidRDefault="00000000">
      <w:pPr>
        <w:pStyle w:val="ListParagraph"/>
        <w:numPr>
          <w:ilvl w:val="2"/>
          <w:numId w:val="82"/>
        </w:numPr>
        <w:tabs>
          <w:tab w:val="left" w:pos="2032"/>
        </w:tabs>
        <w:spacing w:before="117"/>
      </w:pPr>
      <w:r>
        <w:t>Open</w:t>
      </w:r>
      <w:r>
        <w:rPr>
          <w:spacing w:val="-2"/>
        </w:rPr>
        <w:t xml:space="preserve"> </w:t>
      </w:r>
      <w:r>
        <w:t>Dug</w:t>
      </w:r>
      <w:r>
        <w:rPr>
          <w:spacing w:val="-5"/>
        </w:rPr>
        <w:t xml:space="preserve"> </w:t>
      </w:r>
      <w:r>
        <w:t>Well</w:t>
      </w:r>
      <w:r>
        <w:rPr>
          <w:spacing w:val="-1"/>
        </w:rPr>
        <w:t xml:space="preserve"> </w:t>
      </w:r>
      <w:r>
        <w:t>(3</w:t>
      </w:r>
      <w:r>
        <w:rPr>
          <w:spacing w:val="-3"/>
        </w:rPr>
        <w:t xml:space="preserve"> </w:t>
      </w:r>
      <w:r>
        <w:rPr>
          <w:spacing w:val="-2"/>
        </w:rPr>
        <w:t>pages)</w:t>
      </w:r>
    </w:p>
    <w:p w14:paraId="488F5FAF" w14:textId="77777777" w:rsidR="000A4E28" w:rsidRDefault="00000000">
      <w:pPr>
        <w:pStyle w:val="ListParagraph"/>
        <w:numPr>
          <w:ilvl w:val="2"/>
          <w:numId w:val="82"/>
        </w:numPr>
        <w:tabs>
          <w:tab w:val="left" w:pos="2032"/>
        </w:tabs>
        <w:spacing w:before="120"/>
      </w:pPr>
      <w:r>
        <w:t>Protected</w:t>
      </w:r>
      <w:r>
        <w:rPr>
          <w:spacing w:val="-5"/>
        </w:rPr>
        <w:t xml:space="preserve"> </w:t>
      </w:r>
      <w:r>
        <w:t>Spring</w:t>
      </w:r>
      <w:r>
        <w:rPr>
          <w:spacing w:val="-4"/>
        </w:rPr>
        <w:t xml:space="preserve"> </w:t>
      </w:r>
      <w:r>
        <w:t>(3</w:t>
      </w:r>
      <w:r>
        <w:rPr>
          <w:spacing w:val="-5"/>
        </w:rPr>
        <w:t xml:space="preserve"> </w:t>
      </w:r>
      <w:r>
        <w:rPr>
          <w:spacing w:val="-2"/>
        </w:rPr>
        <w:t>pages)</w:t>
      </w:r>
    </w:p>
    <w:p w14:paraId="3F56931E" w14:textId="77777777" w:rsidR="000A4E28" w:rsidRDefault="000A4E28">
      <w:pPr>
        <w:sectPr w:rsidR="000A4E28">
          <w:pgSz w:w="12240" w:h="15840"/>
          <w:pgMar w:top="940" w:right="960" w:bottom="1200" w:left="920" w:header="710" w:footer="940" w:gutter="0"/>
          <w:cols w:space="720"/>
        </w:sectPr>
      </w:pPr>
    </w:p>
    <w:p w14:paraId="7756B7DE" w14:textId="77777777" w:rsidR="000A4E28" w:rsidRDefault="000A4E28">
      <w:pPr>
        <w:pStyle w:val="BodyText"/>
        <w:spacing w:before="252"/>
      </w:pPr>
    </w:p>
    <w:p w14:paraId="54D8B4E9" w14:textId="77777777" w:rsidR="000A4E28" w:rsidRDefault="00000000">
      <w:pPr>
        <w:pStyle w:val="ListParagraph"/>
        <w:numPr>
          <w:ilvl w:val="2"/>
          <w:numId w:val="82"/>
        </w:numPr>
        <w:tabs>
          <w:tab w:val="left" w:pos="2032"/>
        </w:tabs>
      </w:pPr>
      <w:r>
        <w:t>Rainwater</w:t>
      </w:r>
      <w:r>
        <w:rPr>
          <w:spacing w:val="-4"/>
        </w:rPr>
        <w:t xml:space="preserve"> </w:t>
      </w:r>
      <w:r>
        <w:t>Harvesting</w:t>
      </w:r>
      <w:r>
        <w:rPr>
          <w:spacing w:val="-5"/>
        </w:rPr>
        <w:t xml:space="preserve"> </w:t>
      </w:r>
      <w:r>
        <w:t>Tank</w:t>
      </w:r>
      <w:r>
        <w:rPr>
          <w:spacing w:val="-5"/>
        </w:rPr>
        <w:t xml:space="preserve"> </w:t>
      </w:r>
      <w:r>
        <w:t>(3</w:t>
      </w:r>
      <w:r>
        <w:rPr>
          <w:spacing w:val="-7"/>
        </w:rPr>
        <w:t xml:space="preserve"> </w:t>
      </w:r>
      <w:r>
        <w:rPr>
          <w:spacing w:val="-2"/>
        </w:rPr>
        <w:t>pages)</w:t>
      </w:r>
    </w:p>
    <w:p w14:paraId="18A132D4" w14:textId="77777777" w:rsidR="000A4E28" w:rsidRDefault="00000000">
      <w:pPr>
        <w:pStyle w:val="ListParagraph"/>
        <w:numPr>
          <w:ilvl w:val="1"/>
          <w:numId w:val="82"/>
        </w:numPr>
        <w:tabs>
          <w:tab w:val="left" w:pos="1600"/>
        </w:tabs>
        <w:spacing w:before="120"/>
        <w:ind w:right="819" w:hanging="360"/>
      </w:pPr>
      <w:r>
        <w:t>Option</w:t>
      </w:r>
      <w:r>
        <w:rPr>
          <w:spacing w:val="-3"/>
        </w:rPr>
        <w:t xml:space="preserve"> </w:t>
      </w:r>
      <w:r>
        <w:t>B:</w:t>
      </w:r>
      <w:r>
        <w:rPr>
          <w:spacing w:val="-4"/>
        </w:rPr>
        <w:t xml:space="preserve"> </w:t>
      </w:r>
      <w:r>
        <w:t>Organize</w:t>
      </w:r>
      <w:r>
        <w:rPr>
          <w:spacing w:val="-3"/>
        </w:rPr>
        <w:t xml:space="preserve"> </w:t>
      </w:r>
      <w:r>
        <w:t>a</w:t>
      </w:r>
      <w:r>
        <w:rPr>
          <w:spacing w:val="-4"/>
        </w:rPr>
        <w:t xml:space="preserve"> </w:t>
      </w:r>
      <w:r>
        <w:t>field</w:t>
      </w:r>
      <w:r>
        <w:rPr>
          <w:spacing w:val="-3"/>
        </w:rPr>
        <w:t xml:space="preserve"> </w:t>
      </w:r>
      <w:r>
        <w:t>visit</w:t>
      </w:r>
      <w:r>
        <w:rPr>
          <w:spacing w:val="-1"/>
        </w:rPr>
        <w:t xml:space="preserve"> </w:t>
      </w:r>
      <w:r>
        <w:t>to</w:t>
      </w:r>
      <w:r>
        <w:rPr>
          <w:spacing w:val="-3"/>
        </w:rPr>
        <w:t xml:space="preserve"> </w:t>
      </w:r>
      <w:r>
        <w:t>perform</w:t>
      </w:r>
      <w:r>
        <w:rPr>
          <w:spacing w:val="-4"/>
        </w:rPr>
        <w:t xml:space="preserve"> </w:t>
      </w:r>
      <w:r>
        <w:t>a</w:t>
      </w:r>
      <w:r>
        <w:rPr>
          <w:spacing w:val="-5"/>
        </w:rPr>
        <w:t xml:space="preserve"> </w:t>
      </w:r>
      <w:r>
        <w:t>sanitary</w:t>
      </w:r>
      <w:r>
        <w:rPr>
          <w:spacing w:val="-4"/>
        </w:rPr>
        <w:t xml:space="preserve"> </w:t>
      </w:r>
      <w:r>
        <w:t>inspection.</w:t>
      </w:r>
      <w:r>
        <w:rPr>
          <w:spacing w:val="-1"/>
        </w:rPr>
        <w:t xml:space="preserve"> </w:t>
      </w:r>
      <w:r>
        <w:t>Can</w:t>
      </w:r>
      <w:r>
        <w:rPr>
          <w:spacing w:val="-5"/>
        </w:rPr>
        <w:t xml:space="preserve"> </w:t>
      </w:r>
      <w:r>
        <w:t>be</w:t>
      </w:r>
      <w:r>
        <w:rPr>
          <w:spacing w:val="-5"/>
        </w:rPr>
        <w:t xml:space="preserve"> </w:t>
      </w:r>
      <w:r>
        <w:t>combined with Lesson Plan 18: Environmental Sanitation Walk.</w:t>
      </w:r>
    </w:p>
    <w:p w14:paraId="7B279CDE" w14:textId="77777777" w:rsidR="000A4E28" w:rsidRDefault="00000000">
      <w:pPr>
        <w:pStyle w:val="ListParagraph"/>
        <w:numPr>
          <w:ilvl w:val="2"/>
          <w:numId w:val="82"/>
        </w:numPr>
        <w:tabs>
          <w:tab w:val="left" w:pos="2032"/>
        </w:tabs>
        <w:spacing w:before="122" w:line="237" w:lineRule="auto"/>
        <w:ind w:right="806"/>
      </w:pPr>
      <w:r>
        <w:t>Have</w:t>
      </w:r>
      <w:r>
        <w:rPr>
          <w:spacing w:val="-3"/>
        </w:rPr>
        <w:t xml:space="preserve"> </w:t>
      </w:r>
      <w:r>
        <w:t>the</w:t>
      </w:r>
      <w:r>
        <w:rPr>
          <w:spacing w:val="-3"/>
        </w:rPr>
        <w:t xml:space="preserve"> </w:t>
      </w:r>
      <w:r>
        <w:t>host</w:t>
      </w:r>
      <w:r>
        <w:rPr>
          <w:spacing w:val="-4"/>
        </w:rPr>
        <w:t xml:space="preserve"> </w:t>
      </w:r>
      <w:r>
        <w:t>organization</w:t>
      </w:r>
      <w:r>
        <w:rPr>
          <w:spacing w:val="-3"/>
        </w:rPr>
        <w:t xml:space="preserve"> </w:t>
      </w:r>
      <w:r>
        <w:t>select</w:t>
      </w:r>
      <w:r>
        <w:rPr>
          <w:spacing w:val="-4"/>
        </w:rPr>
        <w:t xml:space="preserve"> </w:t>
      </w:r>
      <w:r>
        <w:t>an</w:t>
      </w:r>
      <w:r>
        <w:rPr>
          <w:spacing w:val="-3"/>
        </w:rPr>
        <w:t xml:space="preserve"> </w:t>
      </w:r>
      <w:r>
        <w:t>appropriate</w:t>
      </w:r>
      <w:r>
        <w:rPr>
          <w:spacing w:val="-7"/>
        </w:rPr>
        <w:t xml:space="preserve"> </w:t>
      </w:r>
      <w:r>
        <w:t>site</w:t>
      </w:r>
      <w:r>
        <w:rPr>
          <w:spacing w:val="-5"/>
        </w:rPr>
        <w:t xml:space="preserve"> </w:t>
      </w:r>
      <w:r>
        <w:t>for</w:t>
      </w:r>
      <w:r>
        <w:rPr>
          <w:spacing w:val="-2"/>
        </w:rPr>
        <w:t xml:space="preserve"> </w:t>
      </w:r>
      <w:r>
        <w:t>a</w:t>
      </w:r>
      <w:r>
        <w:rPr>
          <w:spacing w:val="-5"/>
        </w:rPr>
        <w:t xml:space="preserve"> </w:t>
      </w:r>
      <w:r>
        <w:t>sanitary</w:t>
      </w:r>
      <w:r>
        <w:rPr>
          <w:spacing w:val="-5"/>
        </w:rPr>
        <w:t xml:space="preserve"> </w:t>
      </w:r>
      <w:r>
        <w:t>inspection visit (e.g., water supply, sanitation or household water treatment project site)</w:t>
      </w:r>
    </w:p>
    <w:p w14:paraId="39B9F725" w14:textId="77777777" w:rsidR="000A4E28" w:rsidRDefault="00000000">
      <w:pPr>
        <w:pStyle w:val="ListParagraph"/>
        <w:numPr>
          <w:ilvl w:val="2"/>
          <w:numId w:val="82"/>
        </w:numPr>
        <w:tabs>
          <w:tab w:val="left" w:pos="2032"/>
        </w:tabs>
        <w:spacing w:before="121"/>
      </w:pPr>
      <w:r>
        <w:t>Ensure</w:t>
      </w:r>
      <w:r>
        <w:rPr>
          <w:spacing w:val="-7"/>
        </w:rPr>
        <w:t xml:space="preserve"> </w:t>
      </w:r>
      <w:r>
        <w:t>permission</w:t>
      </w:r>
      <w:r>
        <w:rPr>
          <w:spacing w:val="-4"/>
        </w:rPr>
        <w:t xml:space="preserve"> </w:t>
      </w:r>
      <w:r>
        <w:t>is</w:t>
      </w:r>
      <w:r>
        <w:rPr>
          <w:spacing w:val="-8"/>
        </w:rPr>
        <w:t xml:space="preserve"> </w:t>
      </w:r>
      <w:r>
        <w:t>granted</w:t>
      </w:r>
      <w:r>
        <w:rPr>
          <w:spacing w:val="-4"/>
        </w:rPr>
        <w:t xml:space="preserve"> </w:t>
      </w:r>
      <w:r>
        <w:t>and</w:t>
      </w:r>
      <w:r>
        <w:rPr>
          <w:spacing w:val="-6"/>
        </w:rPr>
        <w:t xml:space="preserve"> </w:t>
      </w:r>
      <w:r>
        <w:t>set</w:t>
      </w:r>
      <w:r>
        <w:rPr>
          <w:spacing w:val="-5"/>
        </w:rPr>
        <w:t xml:space="preserve"> </w:t>
      </w:r>
      <w:r>
        <w:t>up</w:t>
      </w:r>
      <w:r>
        <w:rPr>
          <w:spacing w:val="-3"/>
        </w:rPr>
        <w:t xml:space="preserve"> </w:t>
      </w:r>
      <w:r>
        <w:t>transport</w:t>
      </w:r>
      <w:r>
        <w:rPr>
          <w:spacing w:val="-5"/>
        </w:rPr>
        <w:t xml:space="preserve"> </w:t>
      </w:r>
      <w:r>
        <w:t>and</w:t>
      </w:r>
      <w:r>
        <w:rPr>
          <w:spacing w:val="-4"/>
        </w:rPr>
        <w:t xml:space="preserve"> </w:t>
      </w:r>
      <w:r>
        <w:t>logistics</w:t>
      </w:r>
      <w:r>
        <w:rPr>
          <w:spacing w:val="-6"/>
        </w:rPr>
        <w:t xml:space="preserve"> </w:t>
      </w:r>
      <w:r>
        <w:t>with</w:t>
      </w:r>
      <w:r>
        <w:rPr>
          <w:spacing w:val="-4"/>
        </w:rPr>
        <w:t xml:space="preserve"> </w:t>
      </w:r>
      <w:r>
        <w:t>the</w:t>
      </w:r>
      <w:r>
        <w:rPr>
          <w:spacing w:val="-4"/>
        </w:rPr>
        <w:t xml:space="preserve"> host</w:t>
      </w:r>
    </w:p>
    <w:p w14:paraId="2E4B2215" w14:textId="77777777" w:rsidR="000A4E28" w:rsidRDefault="00000000">
      <w:pPr>
        <w:pStyle w:val="ListParagraph"/>
        <w:numPr>
          <w:ilvl w:val="2"/>
          <w:numId w:val="82"/>
        </w:numPr>
        <w:tabs>
          <w:tab w:val="left" w:pos="2032"/>
        </w:tabs>
        <w:spacing w:before="117"/>
      </w:pPr>
      <w:r>
        <w:t>If</w:t>
      </w:r>
      <w:r>
        <w:rPr>
          <w:spacing w:val="-4"/>
        </w:rPr>
        <w:t xml:space="preserve"> </w:t>
      </w:r>
      <w:r>
        <w:t>possible,</w:t>
      </w:r>
      <w:r>
        <w:rPr>
          <w:spacing w:val="-5"/>
        </w:rPr>
        <w:t xml:space="preserve"> </w:t>
      </w:r>
      <w:r>
        <w:t>visit</w:t>
      </w:r>
      <w:r>
        <w:rPr>
          <w:spacing w:val="-3"/>
        </w:rPr>
        <w:t xml:space="preserve"> </w:t>
      </w:r>
      <w:r>
        <w:t>the</w:t>
      </w:r>
      <w:r>
        <w:rPr>
          <w:spacing w:val="-6"/>
        </w:rPr>
        <w:t xml:space="preserve"> </w:t>
      </w:r>
      <w:r>
        <w:t>site</w:t>
      </w:r>
      <w:r>
        <w:rPr>
          <w:spacing w:val="-7"/>
        </w:rPr>
        <w:t xml:space="preserve"> </w:t>
      </w:r>
      <w:r>
        <w:t>ahead</w:t>
      </w:r>
      <w:r>
        <w:rPr>
          <w:spacing w:val="-6"/>
        </w:rPr>
        <w:t xml:space="preserve"> </w:t>
      </w:r>
      <w:r>
        <w:t>of</w:t>
      </w:r>
      <w:r>
        <w:rPr>
          <w:spacing w:val="-3"/>
        </w:rPr>
        <w:t xml:space="preserve"> </w:t>
      </w:r>
      <w:r>
        <w:t>time</w:t>
      </w:r>
      <w:r>
        <w:rPr>
          <w:spacing w:val="-8"/>
        </w:rPr>
        <w:t xml:space="preserve"> </w:t>
      </w:r>
      <w:r>
        <w:t>and</w:t>
      </w:r>
      <w:r>
        <w:rPr>
          <w:spacing w:val="-7"/>
        </w:rPr>
        <w:t xml:space="preserve"> </w:t>
      </w:r>
      <w:r>
        <w:t>choose</w:t>
      </w:r>
      <w:r>
        <w:rPr>
          <w:spacing w:val="-7"/>
        </w:rPr>
        <w:t xml:space="preserve"> </w:t>
      </w:r>
      <w:r>
        <w:t>appropriate</w:t>
      </w:r>
      <w:r>
        <w:rPr>
          <w:spacing w:val="-5"/>
        </w:rPr>
        <w:t xml:space="preserve"> </w:t>
      </w:r>
      <w:r>
        <w:t>inspection</w:t>
      </w:r>
      <w:r>
        <w:rPr>
          <w:spacing w:val="-5"/>
        </w:rPr>
        <w:t xml:space="preserve"> </w:t>
      </w:r>
      <w:r>
        <w:rPr>
          <w:spacing w:val="-2"/>
        </w:rPr>
        <w:t>points</w:t>
      </w:r>
    </w:p>
    <w:p w14:paraId="136738BA" w14:textId="77777777" w:rsidR="000A4E28" w:rsidRDefault="00000000">
      <w:pPr>
        <w:pStyle w:val="ListParagraph"/>
        <w:numPr>
          <w:ilvl w:val="2"/>
          <w:numId w:val="82"/>
        </w:numPr>
        <w:tabs>
          <w:tab w:val="left" w:pos="2032"/>
        </w:tabs>
        <w:spacing w:before="119"/>
      </w:pPr>
      <w:r>
        <w:t>Print</w:t>
      </w:r>
      <w:r>
        <w:rPr>
          <w:spacing w:val="-7"/>
        </w:rPr>
        <w:t xml:space="preserve"> </w:t>
      </w:r>
      <w:r>
        <w:t>appropriate</w:t>
      </w:r>
      <w:r>
        <w:rPr>
          <w:spacing w:val="-7"/>
        </w:rPr>
        <w:t xml:space="preserve"> </w:t>
      </w:r>
      <w:r>
        <w:t>Sanitary</w:t>
      </w:r>
      <w:r>
        <w:rPr>
          <w:spacing w:val="-6"/>
        </w:rPr>
        <w:t xml:space="preserve"> </w:t>
      </w:r>
      <w:r>
        <w:t>Inspection</w:t>
      </w:r>
      <w:r>
        <w:rPr>
          <w:spacing w:val="-5"/>
        </w:rPr>
        <w:t xml:space="preserve"> </w:t>
      </w:r>
      <w:r>
        <w:t>Forms</w:t>
      </w:r>
      <w:r>
        <w:rPr>
          <w:spacing w:val="-7"/>
        </w:rPr>
        <w:t xml:space="preserve"> </w:t>
      </w:r>
      <w:r>
        <w:t>(1</w:t>
      </w:r>
      <w:r>
        <w:rPr>
          <w:spacing w:val="-5"/>
        </w:rPr>
        <w:t xml:space="preserve"> </w:t>
      </w:r>
      <w:r>
        <w:t>per</w:t>
      </w:r>
      <w:r>
        <w:rPr>
          <w:spacing w:val="-4"/>
        </w:rPr>
        <w:t xml:space="preserve"> </w:t>
      </w:r>
      <w:r>
        <w:rPr>
          <w:spacing w:val="-2"/>
        </w:rPr>
        <w:t>participant)</w:t>
      </w:r>
    </w:p>
    <w:p w14:paraId="79F7FAC7" w14:textId="77777777" w:rsidR="000A4E28" w:rsidRDefault="000A4E28">
      <w:pPr>
        <w:pStyle w:val="BodyText"/>
        <w:rPr>
          <w:sz w:val="20"/>
        </w:rPr>
      </w:pPr>
    </w:p>
    <w:p w14:paraId="395CA1E0" w14:textId="77777777" w:rsidR="000A4E28" w:rsidRDefault="00000000">
      <w:pPr>
        <w:pStyle w:val="BodyText"/>
        <w:spacing w:before="60"/>
        <w:rPr>
          <w:sz w:val="20"/>
        </w:rPr>
      </w:pPr>
      <w:r>
        <w:rPr>
          <w:noProof/>
        </w:rPr>
        <mc:AlternateContent>
          <mc:Choice Requires="wpg">
            <w:drawing>
              <wp:anchor distT="0" distB="0" distL="0" distR="0" simplePos="0" relativeHeight="251872256" behindDoc="1" locked="0" layoutInCell="1" allowOverlap="1" wp14:anchorId="286C4C2C" wp14:editId="5DB30056">
                <wp:simplePos x="0" y="0"/>
                <wp:positionH relativeFrom="page">
                  <wp:posOffset>914400</wp:posOffset>
                </wp:positionH>
                <wp:positionV relativeFrom="paragraph">
                  <wp:posOffset>199601</wp:posOffset>
                </wp:positionV>
                <wp:extent cx="5944870" cy="20955"/>
                <wp:effectExtent l="0" t="0" r="0" b="0"/>
                <wp:wrapTopAndBottom/>
                <wp:docPr id="2017" name="Group 2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018" name="Graphic 2018"/>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2019" name="Graphic 2019"/>
                        <wps:cNvSpPr/>
                        <wps:spPr>
                          <a:xfrm>
                            <a:off x="304" y="888"/>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020" name="Graphic 2020"/>
                        <wps:cNvSpPr/>
                        <wps:spPr>
                          <a:xfrm>
                            <a:off x="5941821" y="88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021" name="Graphic 2021"/>
                        <wps:cNvSpPr/>
                        <wps:spPr>
                          <a:xfrm>
                            <a:off x="304" y="888"/>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022" name="Graphic 2022"/>
                        <wps:cNvSpPr/>
                        <wps:spPr>
                          <a:xfrm>
                            <a:off x="5941821" y="3937"/>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023" name="Graphic 2023"/>
                        <wps:cNvSpPr/>
                        <wps:spPr>
                          <a:xfrm>
                            <a:off x="304" y="1765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024" name="Graphic 2024"/>
                        <wps:cNvSpPr/>
                        <wps:spPr>
                          <a:xfrm>
                            <a:off x="304" y="17652"/>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C4EE199" id="Group 2017" o:spid="_x0000_s1026" style="position:absolute;margin-left:1in;margin-top:15.7pt;width:468.1pt;height:1.65pt;z-index:-25144422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">
                <v:shape id="Graphic 2018"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" path="m5943600,l,,,20320r5943600,l5943600,xe" fillcolor="gray" stroked="f">
                  <v:path arrowok="t"/>
                </v:shape>
                <v:shape id="Graphic 2019" o:spid="_x0000_s1028" style="position:absolute;left:3;top:8;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" path="m5941428,l3048,,,,,3048r3048,l5941428,3048r,-3048xe" fillcolor="#9f9f9f" stroked="f">
                  <v:path arrowok="t"/>
                </v:shape>
                <v:shape id="Graphic 2020"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" path="m3047,l,,,3048r3047,l3047,xe" fillcolor="#e2e2e2" stroked="f">
                  <v:path arrowok="t"/>
                </v:shape>
                <v:shape id="Graphic 2021" o:spid="_x0000_s1030" style="position:absolute;left:3;top:8;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" path="m3048,3048l,3048,,16764r3048,l3048,3048xem5944552,r-3035,l5941517,3048r3035,l5944552,xe" fillcolor="#9f9f9f" stroked="f">
                  <v:path arrowok="t"/>
                </v:shape>
                <v:shape id="Graphic 2022"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" path="m3047,l,,,13716r3047,l3047,xe" fillcolor="#e2e2e2" stroked="f">
                  <v:path arrowok="t"/>
                </v:shape>
                <v:shape id="Graphic 2023"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" path="m3047,l,,,3048r3047,l3047,xe" fillcolor="#9f9f9f" stroked="f">
                  <v:path arrowok="t"/>
                </v:shape>
                <v:shape id="Graphic 2024"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" path="m5941428,l3048,,,,,3048r3048,l5941428,3048r,-3048xem5944552,r-3035,l5941517,3048r3035,l5944552,xe" fillcolor="#e2e2e2" stroked="f">
                  <v:path arrowok="t"/>
                </v:shape>
                <w10:wrap type="topAndBottom" anchorx="page"/>
              </v:group>
            </w:pict>
          </mc:Fallback>
        </mc:AlternateContent>
      </w:r>
    </w:p>
    <w:p w14:paraId="31BAD256" w14:textId="77777777" w:rsidR="000A4E28" w:rsidRDefault="00000000">
      <w:pPr>
        <w:pStyle w:val="Heading6"/>
        <w:tabs>
          <w:tab w:val="left" w:pos="8854"/>
        </w:tabs>
      </w:pPr>
      <w:r>
        <w:rPr>
          <w:spacing w:val="-2"/>
        </w:rPr>
        <w:t>Introduction</w:t>
      </w:r>
      <w:r>
        <w:tab/>
        <w:t>5</w:t>
      </w:r>
      <w:r>
        <w:rPr>
          <w:spacing w:val="-2"/>
        </w:rPr>
        <w:t xml:space="preserve"> minutes</w:t>
      </w:r>
    </w:p>
    <w:p w14:paraId="6723FD6A" w14:textId="77777777" w:rsidR="000A4E28" w:rsidRDefault="000A4E28">
      <w:pPr>
        <w:pStyle w:val="BodyText"/>
        <w:spacing w:before="3"/>
        <w:rPr>
          <w:b/>
        </w:rPr>
      </w:pPr>
    </w:p>
    <w:p w14:paraId="6ABDB2FB" w14:textId="77777777" w:rsidR="000A4E28" w:rsidRDefault="00000000">
      <w:pPr>
        <w:pStyle w:val="ListParagraph"/>
        <w:numPr>
          <w:ilvl w:val="0"/>
          <w:numId w:val="81"/>
        </w:numPr>
        <w:tabs>
          <w:tab w:val="left" w:pos="1598"/>
        </w:tabs>
        <w:ind w:left="1598" w:hanging="358"/>
      </w:pPr>
      <w:r>
        <w:rPr>
          <w:noProof/>
        </w:rPr>
        <w:drawing>
          <wp:anchor distT="0" distB="0" distL="0" distR="0" simplePos="0" relativeHeight="251628544" behindDoc="0" locked="0" layoutInCell="1" allowOverlap="1" wp14:anchorId="3720C09B" wp14:editId="7E89BA38">
            <wp:simplePos x="0" y="0"/>
            <wp:positionH relativeFrom="page">
              <wp:posOffset>977067</wp:posOffset>
            </wp:positionH>
            <wp:positionV relativeFrom="paragraph">
              <wp:posOffset>-33881</wp:posOffset>
            </wp:positionV>
            <wp:extent cx="330764" cy="397764"/>
            <wp:effectExtent l="0" t="0" r="0" b="0"/>
            <wp:wrapNone/>
            <wp:docPr id="2025" name="Image 2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5" name="Image 2025"/>
                    <pic:cNvPicPr/>
                  </pic:nvPicPr>
                  <pic:blipFill>
                    <a:blip r:embed="rId35" cstate="print"/>
                    <a:stretch>
                      <a:fillRect/>
                    </a:stretch>
                  </pic:blipFill>
                  <pic:spPr>
                    <a:xfrm>
                      <a:off x="0" y="0"/>
                      <a:ext cx="330764" cy="397764"/>
                    </a:xfrm>
                    <a:prstGeom prst="rect">
                      <a:avLst/>
                    </a:prstGeom>
                  </pic:spPr>
                </pic:pic>
              </a:graphicData>
            </a:graphic>
          </wp:anchor>
        </w:drawing>
      </w:r>
      <w:r>
        <w:t>Place</w:t>
      </w:r>
      <w:r>
        <w:rPr>
          <w:spacing w:val="-3"/>
        </w:rPr>
        <w:t xml:space="preserve"> </w:t>
      </w:r>
      <w:r>
        <w:t>10-15</w:t>
      </w:r>
      <w:r>
        <w:rPr>
          <w:spacing w:val="-3"/>
        </w:rPr>
        <w:t xml:space="preserve"> </w:t>
      </w:r>
      <w:r>
        <w:t>small</w:t>
      </w:r>
      <w:r>
        <w:rPr>
          <w:spacing w:val="-3"/>
        </w:rPr>
        <w:t xml:space="preserve"> </w:t>
      </w:r>
      <w:r>
        <w:t>objects</w:t>
      </w:r>
      <w:r>
        <w:rPr>
          <w:spacing w:val="-2"/>
        </w:rPr>
        <w:t xml:space="preserve"> </w:t>
      </w:r>
      <w:r>
        <w:t>on</w:t>
      </w:r>
      <w:r>
        <w:rPr>
          <w:spacing w:val="-5"/>
        </w:rPr>
        <w:t xml:space="preserve"> </w:t>
      </w:r>
      <w:r>
        <w:t>the</w:t>
      </w:r>
      <w:r>
        <w:rPr>
          <w:spacing w:val="-5"/>
        </w:rPr>
        <w:t xml:space="preserve"> </w:t>
      </w:r>
      <w:r>
        <w:t>floor</w:t>
      </w:r>
      <w:r>
        <w:rPr>
          <w:spacing w:val="-4"/>
        </w:rPr>
        <w:t xml:space="preserve"> </w:t>
      </w:r>
      <w:r>
        <w:t>or</w:t>
      </w:r>
      <w:r>
        <w:rPr>
          <w:spacing w:val="-2"/>
        </w:rPr>
        <w:t xml:space="preserve"> </w:t>
      </w:r>
      <w:r>
        <w:t>a</w:t>
      </w:r>
      <w:r>
        <w:rPr>
          <w:spacing w:val="-5"/>
        </w:rPr>
        <w:t xml:space="preserve"> </w:t>
      </w:r>
      <w:r>
        <w:t>table</w:t>
      </w:r>
      <w:r>
        <w:rPr>
          <w:spacing w:val="-3"/>
        </w:rPr>
        <w:t xml:space="preserve"> </w:t>
      </w:r>
      <w:r>
        <w:t>top</w:t>
      </w:r>
      <w:r>
        <w:rPr>
          <w:spacing w:val="-3"/>
        </w:rPr>
        <w:t xml:space="preserve"> </w:t>
      </w:r>
      <w:r>
        <w:t>and</w:t>
      </w:r>
      <w:r>
        <w:rPr>
          <w:spacing w:val="-3"/>
        </w:rPr>
        <w:t xml:space="preserve"> </w:t>
      </w:r>
      <w:r>
        <w:t>cover</w:t>
      </w:r>
      <w:r>
        <w:rPr>
          <w:spacing w:val="-4"/>
        </w:rPr>
        <w:t xml:space="preserve"> </w:t>
      </w:r>
      <w:r>
        <w:t>them</w:t>
      </w:r>
      <w:r>
        <w:rPr>
          <w:spacing w:val="-2"/>
        </w:rPr>
        <w:t xml:space="preserve"> </w:t>
      </w:r>
      <w:r>
        <w:t>with</w:t>
      </w:r>
      <w:r>
        <w:rPr>
          <w:spacing w:val="-5"/>
        </w:rPr>
        <w:t xml:space="preserve"> </w:t>
      </w:r>
      <w:r>
        <w:t>a</w:t>
      </w:r>
      <w:r>
        <w:rPr>
          <w:spacing w:val="-2"/>
        </w:rPr>
        <w:t xml:space="preserve"> cloth.</w:t>
      </w:r>
    </w:p>
    <w:p w14:paraId="0A884178" w14:textId="77777777" w:rsidR="000A4E28" w:rsidRDefault="00000000">
      <w:pPr>
        <w:pStyle w:val="ListParagraph"/>
        <w:numPr>
          <w:ilvl w:val="0"/>
          <w:numId w:val="81"/>
        </w:numPr>
        <w:tabs>
          <w:tab w:val="left" w:pos="1598"/>
          <w:tab w:val="left" w:pos="1600"/>
        </w:tabs>
        <w:spacing w:before="122"/>
        <w:ind w:right="530"/>
      </w:pPr>
      <w:r>
        <w:t>Tell</w:t>
      </w:r>
      <w:r>
        <w:rPr>
          <w:spacing w:val="-2"/>
        </w:rPr>
        <w:t xml:space="preserve"> </w:t>
      </w:r>
      <w:r>
        <w:t>participants</w:t>
      </w:r>
      <w:r>
        <w:rPr>
          <w:spacing w:val="-3"/>
        </w:rPr>
        <w:t xml:space="preserve"> </w:t>
      </w:r>
      <w:r>
        <w:t>they</w:t>
      </w:r>
      <w:r>
        <w:rPr>
          <w:spacing w:val="-4"/>
        </w:rPr>
        <w:t xml:space="preserve"> </w:t>
      </w:r>
      <w:r>
        <w:t>will</w:t>
      </w:r>
      <w:r>
        <w:rPr>
          <w:spacing w:val="-2"/>
        </w:rPr>
        <w:t xml:space="preserve"> </w:t>
      </w:r>
      <w:r>
        <w:t>have</w:t>
      </w:r>
      <w:r>
        <w:rPr>
          <w:spacing w:val="-2"/>
        </w:rPr>
        <w:t xml:space="preserve"> </w:t>
      </w:r>
      <w:r>
        <w:t>10</w:t>
      </w:r>
      <w:r>
        <w:rPr>
          <w:spacing w:val="-2"/>
        </w:rPr>
        <w:t xml:space="preserve"> </w:t>
      </w:r>
      <w:r>
        <w:t>seconds</w:t>
      </w:r>
      <w:r>
        <w:rPr>
          <w:spacing w:val="-4"/>
        </w:rPr>
        <w:t xml:space="preserve"> </w:t>
      </w:r>
      <w:r>
        <w:t>to</w:t>
      </w:r>
      <w:r>
        <w:rPr>
          <w:spacing w:val="-2"/>
        </w:rPr>
        <w:t xml:space="preserve"> </w:t>
      </w:r>
      <w:r>
        <w:t>observe</w:t>
      </w:r>
      <w:r>
        <w:rPr>
          <w:spacing w:val="-2"/>
        </w:rPr>
        <w:t xml:space="preserve"> </w:t>
      </w:r>
      <w:r>
        <w:t>the</w:t>
      </w:r>
      <w:r>
        <w:rPr>
          <w:spacing w:val="-2"/>
        </w:rPr>
        <w:t xml:space="preserve"> </w:t>
      </w:r>
      <w:r>
        <w:t>objects</w:t>
      </w:r>
      <w:r>
        <w:rPr>
          <w:spacing w:val="-1"/>
        </w:rPr>
        <w:t xml:space="preserve"> </w:t>
      </w:r>
      <w:r>
        <w:t>and</w:t>
      </w:r>
      <w:r>
        <w:rPr>
          <w:spacing w:val="-4"/>
        </w:rPr>
        <w:t xml:space="preserve"> </w:t>
      </w:r>
      <w:r>
        <w:t>see</w:t>
      </w:r>
      <w:r>
        <w:rPr>
          <w:spacing w:val="-7"/>
        </w:rPr>
        <w:t xml:space="preserve"> </w:t>
      </w:r>
      <w:r>
        <w:t>how</w:t>
      </w:r>
      <w:r>
        <w:rPr>
          <w:spacing w:val="-5"/>
        </w:rPr>
        <w:t xml:space="preserve"> </w:t>
      </w:r>
      <w:r>
        <w:t>many they can remember.</w:t>
      </w:r>
    </w:p>
    <w:p w14:paraId="28445CDB" w14:textId="77777777" w:rsidR="000A4E28" w:rsidRDefault="00000000">
      <w:pPr>
        <w:pStyle w:val="ListParagraph"/>
        <w:numPr>
          <w:ilvl w:val="0"/>
          <w:numId w:val="81"/>
        </w:numPr>
        <w:tabs>
          <w:tab w:val="left" w:pos="1598"/>
        </w:tabs>
        <w:spacing w:before="118"/>
        <w:ind w:left="1598" w:hanging="358"/>
      </w:pPr>
      <w:r>
        <w:t>Uncover</w:t>
      </w:r>
      <w:r>
        <w:rPr>
          <w:spacing w:val="-4"/>
        </w:rPr>
        <w:t xml:space="preserve"> </w:t>
      </w:r>
      <w:r>
        <w:t>the</w:t>
      </w:r>
      <w:r>
        <w:rPr>
          <w:spacing w:val="-4"/>
        </w:rPr>
        <w:t xml:space="preserve"> </w:t>
      </w:r>
      <w:r>
        <w:t>objects</w:t>
      </w:r>
      <w:r>
        <w:rPr>
          <w:spacing w:val="-6"/>
        </w:rPr>
        <w:t xml:space="preserve"> </w:t>
      </w:r>
      <w:r>
        <w:t>for</w:t>
      </w:r>
      <w:r>
        <w:rPr>
          <w:spacing w:val="-5"/>
        </w:rPr>
        <w:t xml:space="preserve"> </w:t>
      </w:r>
      <w:r>
        <w:t>10</w:t>
      </w:r>
      <w:r>
        <w:rPr>
          <w:spacing w:val="-4"/>
        </w:rPr>
        <w:t xml:space="preserve"> </w:t>
      </w:r>
      <w:r>
        <w:t>seconds</w:t>
      </w:r>
      <w:r>
        <w:rPr>
          <w:spacing w:val="-6"/>
        </w:rPr>
        <w:t xml:space="preserve"> </w:t>
      </w:r>
      <w:r>
        <w:t>then</w:t>
      </w:r>
      <w:r>
        <w:rPr>
          <w:spacing w:val="-6"/>
        </w:rPr>
        <w:t xml:space="preserve"> </w:t>
      </w:r>
      <w:r>
        <w:t>replace</w:t>
      </w:r>
      <w:r>
        <w:rPr>
          <w:spacing w:val="-5"/>
        </w:rPr>
        <w:t xml:space="preserve"> </w:t>
      </w:r>
      <w:r>
        <w:t>the</w:t>
      </w:r>
      <w:r>
        <w:rPr>
          <w:spacing w:val="-4"/>
        </w:rPr>
        <w:t xml:space="preserve"> </w:t>
      </w:r>
      <w:r>
        <w:rPr>
          <w:spacing w:val="-2"/>
        </w:rPr>
        <w:t>cover.</w:t>
      </w:r>
    </w:p>
    <w:p w14:paraId="61AB033D" w14:textId="77777777" w:rsidR="000A4E28" w:rsidRDefault="00000000">
      <w:pPr>
        <w:pStyle w:val="ListParagraph"/>
        <w:numPr>
          <w:ilvl w:val="0"/>
          <w:numId w:val="81"/>
        </w:numPr>
        <w:tabs>
          <w:tab w:val="left" w:pos="1598"/>
          <w:tab w:val="left" w:pos="1600"/>
        </w:tabs>
        <w:spacing w:before="121"/>
        <w:ind w:right="1015"/>
      </w:pPr>
      <w:r>
        <w:t>Ask</w:t>
      </w:r>
      <w:r>
        <w:rPr>
          <w:spacing w:val="-1"/>
        </w:rPr>
        <w:t xml:space="preserve"> </w:t>
      </w:r>
      <w:r>
        <w:t>participants</w:t>
      </w:r>
      <w:r>
        <w:rPr>
          <w:spacing w:val="-3"/>
        </w:rPr>
        <w:t xml:space="preserve"> </w:t>
      </w:r>
      <w:r>
        <w:t>to</w:t>
      </w:r>
      <w:r>
        <w:rPr>
          <w:spacing w:val="-4"/>
        </w:rPr>
        <w:t xml:space="preserve"> </w:t>
      </w:r>
      <w:r>
        <w:t>record</w:t>
      </w:r>
      <w:r>
        <w:rPr>
          <w:spacing w:val="-2"/>
        </w:rPr>
        <w:t xml:space="preserve"> </w:t>
      </w:r>
      <w:r>
        <w:t>what they</w:t>
      </w:r>
      <w:r>
        <w:rPr>
          <w:spacing w:val="-4"/>
        </w:rPr>
        <w:t xml:space="preserve"> </w:t>
      </w:r>
      <w:r>
        <w:t>saw</w:t>
      </w:r>
      <w:r>
        <w:rPr>
          <w:spacing w:val="-5"/>
        </w:rPr>
        <w:t xml:space="preserve"> </w:t>
      </w:r>
      <w:r>
        <w:t>in</w:t>
      </w:r>
      <w:r>
        <w:rPr>
          <w:spacing w:val="-2"/>
        </w:rPr>
        <w:t xml:space="preserve"> </w:t>
      </w:r>
      <w:r>
        <w:t>their</w:t>
      </w:r>
      <w:r>
        <w:rPr>
          <w:spacing w:val="-5"/>
        </w:rPr>
        <w:t xml:space="preserve"> </w:t>
      </w:r>
      <w:r>
        <w:t>notebooks</w:t>
      </w:r>
      <w:r>
        <w:rPr>
          <w:spacing w:val="-1"/>
        </w:rPr>
        <w:t xml:space="preserve"> </w:t>
      </w:r>
      <w:r>
        <w:t>after</w:t>
      </w:r>
      <w:r>
        <w:rPr>
          <w:spacing w:val="-3"/>
        </w:rPr>
        <w:t xml:space="preserve"> </w:t>
      </w:r>
      <w:r>
        <w:t>the</w:t>
      </w:r>
      <w:r>
        <w:rPr>
          <w:spacing w:val="-4"/>
        </w:rPr>
        <w:t xml:space="preserve"> </w:t>
      </w:r>
      <w:r>
        <w:t>objects</w:t>
      </w:r>
      <w:r>
        <w:rPr>
          <w:spacing w:val="-1"/>
        </w:rPr>
        <w:t xml:space="preserve"> </w:t>
      </w:r>
      <w:r>
        <w:t>are covered up.</w:t>
      </w:r>
    </w:p>
    <w:p w14:paraId="78A83883" w14:textId="77777777" w:rsidR="000A4E28" w:rsidRDefault="00000000">
      <w:pPr>
        <w:pStyle w:val="ListParagraph"/>
        <w:numPr>
          <w:ilvl w:val="0"/>
          <w:numId w:val="81"/>
        </w:numPr>
        <w:tabs>
          <w:tab w:val="left" w:pos="1598"/>
        </w:tabs>
        <w:spacing w:before="121"/>
        <w:ind w:left="1598" w:hanging="358"/>
      </w:pPr>
      <w:r>
        <w:t>See</w:t>
      </w:r>
      <w:r>
        <w:rPr>
          <w:spacing w:val="-6"/>
        </w:rPr>
        <w:t xml:space="preserve"> </w:t>
      </w:r>
      <w:r>
        <w:t>who</w:t>
      </w:r>
      <w:r>
        <w:rPr>
          <w:spacing w:val="-5"/>
        </w:rPr>
        <w:t xml:space="preserve"> </w:t>
      </w:r>
      <w:r>
        <w:t>remembered</w:t>
      </w:r>
      <w:r>
        <w:rPr>
          <w:spacing w:val="-5"/>
        </w:rPr>
        <w:t xml:space="preserve"> </w:t>
      </w:r>
      <w:r>
        <w:t>the</w:t>
      </w:r>
      <w:r>
        <w:rPr>
          <w:spacing w:val="-4"/>
        </w:rPr>
        <w:t xml:space="preserve"> </w:t>
      </w:r>
      <w:r>
        <w:t>most</w:t>
      </w:r>
      <w:r>
        <w:rPr>
          <w:spacing w:val="-3"/>
        </w:rPr>
        <w:t xml:space="preserve"> </w:t>
      </w:r>
      <w:r>
        <w:t>items</w:t>
      </w:r>
      <w:r>
        <w:rPr>
          <w:spacing w:val="-4"/>
        </w:rPr>
        <w:t xml:space="preserve"> </w:t>
      </w:r>
      <w:r>
        <w:t>and</w:t>
      </w:r>
      <w:r>
        <w:rPr>
          <w:spacing w:val="-6"/>
        </w:rPr>
        <w:t xml:space="preserve"> </w:t>
      </w:r>
      <w:r>
        <w:t>if</w:t>
      </w:r>
      <w:r>
        <w:rPr>
          <w:spacing w:val="-1"/>
        </w:rPr>
        <w:t xml:space="preserve"> </w:t>
      </w:r>
      <w:r>
        <w:t>people</w:t>
      </w:r>
      <w:r>
        <w:rPr>
          <w:spacing w:val="-4"/>
        </w:rPr>
        <w:t xml:space="preserve"> </w:t>
      </w:r>
      <w:r>
        <w:t>observed</w:t>
      </w:r>
      <w:r>
        <w:rPr>
          <w:spacing w:val="-4"/>
        </w:rPr>
        <w:t xml:space="preserve"> </w:t>
      </w:r>
      <w:r>
        <w:t>the</w:t>
      </w:r>
      <w:r>
        <w:rPr>
          <w:spacing w:val="-4"/>
        </w:rPr>
        <w:t xml:space="preserve"> </w:t>
      </w:r>
      <w:r>
        <w:t>same</w:t>
      </w:r>
      <w:r>
        <w:rPr>
          <w:spacing w:val="-5"/>
        </w:rPr>
        <w:t xml:space="preserve"> </w:t>
      </w:r>
      <w:r>
        <w:rPr>
          <w:spacing w:val="-2"/>
        </w:rPr>
        <w:t>things.</w:t>
      </w:r>
    </w:p>
    <w:p w14:paraId="688CF55F" w14:textId="77777777" w:rsidR="000A4E28" w:rsidRDefault="00000000">
      <w:pPr>
        <w:pStyle w:val="ListParagraph"/>
        <w:numPr>
          <w:ilvl w:val="1"/>
          <w:numId w:val="81"/>
        </w:numPr>
        <w:tabs>
          <w:tab w:val="left" w:pos="1960"/>
        </w:tabs>
        <w:spacing w:before="119"/>
        <w:ind w:right="534"/>
        <w:rPr>
          <w:i/>
        </w:rPr>
      </w:pPr>
      <w:r>
        <w:rPr>
          <w:i/>
        </w:rPr>
        <w:t>Rarely</w:t>
      </w:r>
      <w:r>
        <w:rPr>
          <w:i/>
          <w:spacing w:val="-2"/>
        </w:rPr>
        <w:t xml:space="preserve"> </w:t>
      </w:r>
      <w:r>
        <w:rPr>
          <w:i/>
        </w:rPr>
        <w:t>will</w:t>
      </w:r>
      <w:r>
        <w:rPr>
          <w:i/>
          <w:spacing w:val="-3"/>
        </w:rPr>
        <w:t xml:space="preserve"> </w:t>
      </w:r>
      <w:r>
        <w:rPr>
          <w:i/>
        </w:rPr>
        <w:t>two</w:t>
      </w:r>
      <w:r>
        <w:rPr>
          <w:i/>
          <w:spacing w:val="-5"/>
        </w:rPr>
        <w:t xml:space="preserve"> </w:t>
      </w:r>
      <w:r>
        <w:rPr>
          <w:i/>
        </w:rPr>
        <w:t>people</w:t>
      </w:r>
      <w:r>
        <w:rPr>
          <w:i/>
          <w:spacing w:val="-3"/>
        </w:rPr>
        <w:t xml:space="preserve"> </w:t>
      </w:r>
      <w:r>
        <w:rPr>
          <w:i/>
        </w:rPr>
        <w:t>see</w:t>
      </w:r>
      <w:r>
        <w:rPr>
          <w:i/>
          <w:spacing w:val="-3"/>
        </w:rPr>
        <w:t xml:space="preserve"> </w:t>
      </w:r>
      <w:r>
        <w:rPr>
          <w:i/>
        </w:rPr>
        <w:t>the</w:t>
      </w:r>
      <w:r>
        <w:rPr>
          <w:i/>
          <w:spacing w:val="-5"/>
        </w:rPr>
        <w:t xml:space="preserve"> </w:t>
      </w:r>
      <w:r>
        <w:rPr>
          <w:i/>
        </w:rPr>
        <w:t>exact</w:t>
      </w:r>
      <w:r>
        <w:rPr>
          <w:i/>
          <w:spacing w:val="-1"/>
        </w:rPr>
        <w:t xml:space="preserve"> </w:t>
      </w:r>
      <w:r>
        <w:rPr>
          <w:i/>
        </w:rPr>
        <w:t>same</w:t>
      </w:r>
      <w:r>
        <w:rPr>
          <w:i/>
          <w:spacing w:val="-5"/>
        </w:rPr>
        <w:t xml:space="preserve"> </w:t>
      </w:r>
      <w:r>
        <w:rPr>
          <w:i/>
        </w:rPr>
        <w:t>things</w:t>
      </w:r>
      <w:r>
        <w:rPr>
          <w:i/>
          <w:spacing w:val="-2"/>
        </w:rPr>
        <w:t xml:space="preserve"> </w:t>
      </w:r>
      <w:r>
        <w:rPr>
          <w:i/>
        </w:rPr>
        <w:t>in</w:t>
      </w:r>
      <w:r>
        <w:rPr>
          <w:i/>
          <w:spacing w:val="-3"/>
        </w:rPr>
        <w:t xml:space="preserve"> </w:t>
      </w:r>
      <w:r>
        <w:rPr>
          <w:i/>
        </w:rPr>
        <w:t>a</w:t>
      </w:r>
      <w:r>
        <w:rPr>
          <w:i/>
          <w:spacing w:val="-2"/>
        </w:rPr>
        <w:t xml:space="preserve"> </w:t>
      </w:r>
      <w:r>
        <w:rPr>
          <w:i/>
        </w:rPr>
        <w:t>given</w:t>
      </w:r>
      <w:r>
        <w:rPr>
          <w:i/>
          <w:spacing w:val="-5"/>
        </w:rPr>
        <w:t xml:space="preserve"> </w:t>
      </w:r>
      <w:r>
        <w:rPr>
          <w:i/>
        </w:rPr>
        <w:t>situation.</w:t>
      </w:r>
      <w:r>
        <w:rPr>
          <w:i/>
          <w:spacing w:val="-1"/>
        </w:rPr>
        <w:t xml:space="preserve"> </w:t>
      </w:r>
      <w:r>
        <w:rPr>
          <w:i/>
        </w:rPr>
        <w:t>That</w:t>
      </w:r>
      <w:r>
        <w:rPr>
          <w:i/>
          <w:spacing w:val="-1"/>
        </w:rPr>
        <w:t xml:space="preserve"> </w:t>
      </w:r>
      <w:r>
        <w:rPr>
          <w:i/>
        </w:rPr>
        <w:t>is</w:t>
      </w:r>
      <w:r>
        <w:rPr>
          <w:i/>
          <w:spacing w:val="-2"/>
        </w:rPr>
        <w:t xml:space="preserve"> </w:t>
      </w:r>
      <w:r>
        <w:rPr>
          <w:i/>
        </w:rPr>
        <w:t>why witness reports can be so different and sometimes unreliable.</w:t>
      </w:r>
    </w:p>
    <w:p w14:paraId="02AE1A0D" w14:textId="77777777" w:rsidR="000A4E28" w:rsidRDefault="00000000">
      <w:pPr>
        <w:pStyle w:val="ListParagraph"/>
        <w:numPr>
          <w:ilvl w:val="0"/>
          <w:numId w:val="81"/>
        </w:numPr>
        <w:tabs>
          <w:tab w:val="left" w:pos="1598"/>
        </w:tabs>
        <w:spacing w:before="118"/>
        <w:ind w:left="1598" w:hanging="356"/>
      </w:pPr>
      <w:r>
        <w:t>Present</w:t>
      </w:r>
      <w:r>
        <w:rPr>
          <w:spacing w:val="-7"/>
        </w:rPr>
        <w:t xml:space="preserve"> </w:t>
      </w:r>
      <w:r>
        <w:t>the</w:t>
      </w:r>
      <w:r>
        <w:rPr>
          <w:spacing w:val="-7"/>
        </w:rPr>
        <w:t xml:space="preserve"> </w:t>
      </w:r>
      <w:r>
        <w:t>lesson</w:t>
      </w:r>
      <w:r>
        <w:rPr>
          <w:spacing w:val="-6"/>
        </w:rPr>
        <w:t xml:space="preserve"> </w:t>
      </w:r>
      <w:r>
        <w:t>description</w:t>
      </w:r>
      <w:r>
        <w:rPr>
          <w:spacing w:val="-5"/>
        </w:rPr>
        <w:t xml:space="preserve"> </w:t>
      </w:r>
      <w:r>
        <w:t>or</w:t>
      </w:r>
      <w:r>
        <w:rPr>
          <w:spacing w:val="-4"/>
        </w:rPr>
        <w:t xml:space="preserve"> </w:t>
      </w:r>
      <w:r>
        <w:t>learning</w:t>
      </w:r>
      <w:r>
        <w:rPr>
          <w:spacing w:val="-5"/>
        </w:rPr>
        <w:t xml:space="preserve"> </w:t>
      </w:r>
      <w:r>
        <w:rPr>
          <w:spacing w:val="-2"/>
        </w:rPr>
        <w:t>outcomes.</w:t>
      </w:r>
    </w:p>
    <w:p w14:paraId="6C2A24B6" w14:textId="77777777" w:rsidR="000A4E28" w:rsidRDefault="00000000">
      <w:pPr>
        <w:pStyle w:val="BodyText"/>
        <w:spacing w:before="171"/>
        <w:rPr>
          <w:sz w:val="20"/>
        </w:rPr>
      </w:pPr>
      <w:r>
        <w:rPr>
          <w:noProof/>
        </w:rPr>
        <mc:AlternateContent>
          <mc:Choice Requires="wpg">
            <w:drawing>
              <wp:anchor distT="0" distB="0" distL="0" distR="0" simplePos="0" relativeHeight="251873280" behindDoc="1" locked="0" layoutInCell="1" allowOverlap="1" wp14:anchorId="04B9F43A" wp14:editId="6CDB0E8A">
                <wp:simplePos x="0" y="0"/>
                <wp:positionH relativeFrom="page">
                  <wp:posOffset>914400</wp:posOffset>
                </wp:positionH>
                <wp:positionV relativeFrom="paragraph">
                  <wp:posOffset>269947</wp:posOffset>
                </wp:positionV>
                <wp:extent cx="5944870" cy="20955"/>
                <wp:effectExtent l="0" t="0" r="0" b="0"/>
                <wp:wrapTopAndBottom/>
                <wp:docPr id="2026"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027" name="Graphic 202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028" name="Graphic 2028"/>
                        <wps:cNvSpPr/>
                        <wps:spPr>
                          <a:xfrm>
                            <a:off x="304" y="1015"/>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029" name="Graphic 2029"/>
                        <wps:cNvSpPr/>
                        <wps:spPr>
                          <a:xfrm>
                            <a:off x="5941821" y="101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030" name="Graphic 2030"/>
                        <wps:cNvSpPr/>
                        <wps:spPr>
                          <a:xfrm>
                            <a:off x="304" y="1015"/>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031" name="Graphic 2031"/>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032" name="Graphic 2032"/>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033" name="Graphic 2033"/>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66BC52B" id="Group 2026" o:spid="_x0000_s1026" style="position:absolute;margin-left:1in;margin-top:21.25pt;width:468.1pt;height:1.65pt;z-index:-25144320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">
                <v:shape id="Graphic 202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" path="m5943600,l,,,19685r5943600,l5943600,xe" fillcolor="gray" stroked="f">
                  <v:path arrowok="t"/>
                </v:shape>
                <v:shape id="Graphic 2028" o:spid="_x0000_s1028" style="position:absolute;left:3;top:10;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" path="m5941428,l3048,,,,,3048r3048,l5941428,3048r,-3048xe" fillcolor="#9f9f9f" stroked="f">
                  <v:path arrowok="t"/>
                </v:shape>
                <v:shape id="Graphic 2029"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" path="m3047,l,,,3048r3047,l3047,xe" fillcolor="#e2e2e2" stroked="f">
                  <v:path arrowok="t"/>
                </v:shape>
                <v:shape id="Graphic 2030"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" path="m3048,3048l,3048,,16764r3048,l3048,3048xem5944552,r-3035,l5941517,3048r3035,l5944552,xe" fillcolor="#9f9f9f" stroked="f">
                  <v:path arrowok="t"/>
                </v:shape>
                <v:shape id="Graphic 2031"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" path="m3047,l,,,13715r3047,l3047,xe" fillcolor="#e2e2e2" stroked="f">
                  <v:path arrowok="t"/>
                </v:shape>
                <v:shape id="Graphic 2032"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" path="m3047,l,,,3047r3047,l3047,xe" fillcolor="#9f9f9f" stroked="f">
                  <v:path arrowok="t"/>
                </v:shape>
                <v:shape id="Graphic 2033"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27CF389B" w14:textId="77777777" w:rsidR="000A4E28" w:rsidRDefault="00000000">
      <w:pPr>
        <w:pStyle w:val="Heading6"/>
        <w:tabs>
          <w:tab w:val="left" w:pos="8731"/>
        </w:tabs>
      </w:pPr>
      <w:r>
        <w:t>Introduction</w:t>
      </w:r>
      <w:r>
        <w:rPr>
          <w:spacing w:val="-8"/>
        </w:rPr>
        <w:t xml:space="preserve"> </w:t>
      </w:r>
      <w:r>
        <w:t>to</w:t>
      </w:r>
      <w:r>
        <w:rPr>
          <w:spacing w:val="-6"/>
        </w:rPr>
        <w:t xml:space="preserve"> </w:t>
      </w:r>
      <w:r>
        <w:t>Sanitary</w:t>
      </w:r>
      <w:r>
        <w:rPr>
          <w:spacing w:val="-8"/>
        </w:rPr>
        <w:t xml:space="preserve"> </w:t>
      </w:r>
      <w:r>
        <w:rPr>
          <w:spacing w:val="-2"/>
        </w:rPr>
        <w:t>Inspections</w:t>
      </w:r>
      <w:r>
        <w:tab/>
        <w:t>30</w:t>
      </w:r>
      <w:r>
        <w:rPr>
          <w:spacing w:val="-2"/>
        </w:rPr>
        <w:t xml:space="preserve"> minutes</w:t>
      </w:r>
    </w:p>
    <w:p w14:paraId="53BB5EA9" w14:textId="77777777" w:rsidR="000A4E28" w:rsidRDefault="000A4E28">
      <w:pPr>
        <w:pStyle w:val="BodyText"/>
        <w:spacing w:before="3"/>
        <w:rPr>
          <w:b/>
        </w:rPr>
      </w:pPr>
    </w:p>
    <w:p w14:paraId="562B56C1" w14:textId="77777777" w:rsidR="000A4E28" w:rsidRDefault="00000000">
      <w:pPr>
        <w:pStyle w:val="ListParagraph"/>
        <w:numPr>
          <w:ilvl w:val="0"/>
          <w:numId w:val="80"/>
        </w:numPr>
        <w:tabs>
          <w:tab w:val="left" w:pos="1598"/>
        </w:tabs>
        <w:ind w:left="1598" w:hanging="358"/>
      </w:pPr>
      <w:r>
        <w:rPr>
          <w:noProof/>
        </w:rPr>
        <w:drawing>
          <wp:anchor distT="0" distB="0" distL="0" distR="0" simplePos="0" relativeHeight="251629568" behindDoc="0" locked="0" layoutInCell="1" allowOverlap="1" wp14:anchorId="2AC9AA30" wp14:editId="1592B634">
            <wp:simplePos x="0" y="0"/>
            <wp:positionH relativeFrom="page">
              <wp:posOffset>935721</wp:posOffset>
            </wp:positionH>
            <wp:positionV relativeFrom="paragraph">
              <wp:posOffset>1590</wp:posOffset>
            </wp:positionV>
            <wp:extent cx="392782" cy="335247"/>
            <wp:effectExtent l="0" t="0" r="0" b="0"/>
            <wp:wrapNone/>
            <wp:docPr id="2034" name="Image 2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4" name="Image 2034"/>
                    <pic:cNvPicPr/>
                  </pic:nvPicPr>
                  <pic:blipFill>
                    <a:blip r:embed="rId63" cstate="print"/>
                    <a:stretch>
                      <a:fillRect/>
                    </a:stretch>
                  </pic:blipFill>
                  <pic:spPr>
                    <a:xfrm>
                      <a:off x="0" y="0"/>
                      <a:ext cx="392782" cy="335247"/>
                    </a:xfrm>
                    <a:prstGeom prst="rect">
                      <a:avLst/>
                    </a:prstGeom>
                  </pic:spPr>
                </pic:pic>
              </a:graphicData>
            </a:graphic>
          </wp:anchor>
        </w:drawing>
      </w:r>
      <w:r>
        <w:t>Ask</w:t>
      </w:r>
      <w:r>
        <w:rPr>
          <w:spacing w:val="-3"/>
        </w:rPr>
        <w:t xml:space="preserve"> </w:t>
      </w:r>
      <w:r>
        <w:t>the</w:t>
      </w:r>
      <w:r>
        <w:rPr>
          <w:spacing w:val="-6"/>
        </w:rPr>
        <w:t xml:space="preserve"> </w:t>
      </w:r>
      <w:r>
        <w:t>participants</w:t>
      </w:r>
      <w:r>
        <w:rPr>
          <w:spacing w:val="-5"/>
        </w:rPr>
        <w:t xml:space="preserve"> </w:t>
      </w:r>
      <w:r>
        <w:t>to</w:t>
      </w:r>
      <w:r>
        <w:rPr>
          <w:spacing w:val="-6"/>
        </w:rPr>
        <w:t xml:space="preserve"> </w:t>
      </w:r>
      <w:r>
        <w:t>define</w:t>
      </w:r>
      <w:r>
        <w:rPr>
          <w:spacing w:val="-3"/>
        </w:rPr>
        <w:t xml:space="preserve"> </w:t>
      </w:r>
      <w:r>
        <w:rPr>
          <w:spacing w:val="-2"/>
        </w:rPr>
        <w:t>sanitary.</w:t>
      </w:r>
    </w:p>
    <w:p w14:paraId="57AC1064" w14:textId="77777777" w:rsidR="000A4E28" w:rsidRDefault="00000000">
      <w:pPr>
        <w:pStyle w:val="ListParagraph"/>
        <w:numPr>
          <w:ilvl w:val="1"/>
          <w:numId w:val="80"/>
        </w:numPr>
        <w:tabs>
          <w:tab w:val="left" w:pos="1948"/>
        </w:tabs>
        <w:spacing w:before="119"/>
        <w:rPr>
          <w:i/>
        </w:rPr>
      </w:pPr>
      <w:r>
        <w:rPr>
          <w:i/>
        </w:rPr>
        <w:t>Related</w:t>
      </w:r>
      <w:r>
        <w:rPr>
          <w:i/>
          <w:spacing w:val="-5"/>
        </w:rPr>
        <w:t xml:space="preserve"> </w:t>
      </w:r>
      <w:r>
        <w:rPr>
          <w:i/>
        </w:rPr>
        <w:t>to</w:t>
      </w:r>
      <w:r>
        <w:rPr>
          <w:i/>
          <w:spacing w:val="-5"/>
        </w:rPr>
        <w:t xml:space="preserve"> </w:t>
      </w:r>
      <w:r>
        <w:rPr>
          <w:i/>
        </w:rPr>
        <w:t>good</w:t>
      </w:r>
      <w:r>
        <w:rPr>
          <w:i/>
          <w:spacing w:val="-3"/>
        </w:rPr>
        <w:t xml:space="preserve"> </w:t>
      </w:r>
      <w:r>
        <w:rPr>
          <w:i/>
        </w:rPr>
        <w:t>health,</w:t>
      </w:r>
      <w:r>
        <w:rPr>
          <w:i/>
          <w:spacing w:val="-7"/>
        </w:rPr>
        <w:t xml:space="preserve"> </w:t>
      </w:r>
      <w:r>
        <w:rPr>
          <w:i/>
        </w:rPr>
        <w:t>or</w:t>
      </w:r>
      <w:r>
        <w:rPr>
          <w:i/>
          <w:spacing w:val="-2"/>
        </w:rPr>
        <w:t xml:space="preserve"> </w:t>
      </w:r>
      <w:r>
        <w:rPr>
          <w:i/>
        </w:rPr>
        <w:t>protection</w:t>
      </w:r>
      <w:r>
        <w:rPr>
          <w:i/>
          <w:spacing w:val="-3"/>
        </w:rPr>
        <w:t xml:space="preserve"> </w:t>
      </w:r>
      <w:r>
        <w:rPr>
          <w:i/>
        </w:rPr>
        <w:t>from</w:t>
      </w:r>
      <w:r>
        <w:rPr>
          <w:i/>
          <w:spacing w:val="-3"/>
        </w:rPr>
        <w:t xml:space="preserve"> </w:t>
      </w:r>
      <w:r>
        <w:rPr>
          <w:i/>
        </w:rPr>
        <w:t>dirt,</w:t>
      </w:r>
      <w:r>
        <w:rPr>
          <w:i/>
          <w:spacing w:val="-4"/>
        </w:rPr>
        <w:t xml:space="preserve"> </w:t>
      </w:r>
      <w:r>
        <w:rPr>
          <w:i/>
        </w:rPr>
        <w:t>infection</w:t>
      </w:r>
      <w:r>
        <w:rPr>
          <w:i/>
          <w:spacing w:val="-3"/>
        </w:rPr>
        <w:t xml:space="preserve"> </w:t>
      </w:r>
      <w:r>
        <w:rPr>
          <w:i/>
        </w:rPr>
        <w:t>or</w:t>
      </w:r>
      <w:r>
        <w:rPr>
          <w:i/>
          <w:spacing w:val="-4"/>
        </w:rPr>
        <w:t xml:space="preserve"> </w:t>
      </w:r>
      <w:r>
        <w:rPr>
          <w:i/>
          <w:spacing w:val="-2"/>
        </w:rPr>
        <w:t>disease</w:t>
      </w:r>
    </w:p>
    <w:p w14:paraId="7EFDA3D7" w14:textId="77777777" w:rsidR="000A4E28" w:rsidRDefault="00000000">
      <w:pPr>
        <w:pStyle w:val="ListParagraph"/>
        <w:numPr>
          <w:ilvl w:val="0"/>
          <w:numId w:val="80"/>
        </w:numPr>
        <w:tabs>
          <w:tab w:val="left" w:pos="1598"/>
        </w:tabs>
        <w:spacing w:before="119"/>
        <w:ind w:left="1598" w:hanging="358"/>
      </w:pPr>
      <w:r>
        <w:t>Ask</w:t>
      </w:r>
      <w:r>
        <w:rPr>
          <w:spacing w:val="-3"/>
        </w:rPr>
        <w:t xml:space="preserve"> </w:t>
      </w:r>
      <w:r>
        <w:t>the</w:t>
      </w:r>
      <w:r>
        <w:rPr>
          <w:spacing w:val="-6"/>
        </w:rPr>
        <w:t xml:space="preserve"> </w:t>
      </w:r>
      <w:r>
        <w:t>participants</w:t>
      </w:r>
      <w:r>
        <w:rPr>
          <w:spacing w:val="-5"/>
        </w:rPr>
        <w:t xml:space="preserve"> </w:t>
      </w:r>
      <w:r>
        <w:t>to</w:t>
      </w:r>
      <w:r>
        <w:rPr>
          <w:spacing w:val="-6"/>
        </w:rPr>
        <w:t xml:space="preserve"> </w:t>
      </w:r>
      <w:r>
        <w:t>define</w:t>
      </w:r>
      <w:r>
        <w:rPr>
          <w:spacing w:val="-3"/>
        </w:rPr>
        <w:t xml:space="preserve"> </w:t>
      </w:r>
      <w:r>
        <w:rPr>
          <w:spacing w:val="-2"/>
        </w:rPr>
        <w:t>inspection.</w:t>
      </w:r>
    </w:p>
    <w:p w14:paraId="6383754D" w14:textId="77777777" w:rsidR="000A4E28" w:rsidRDefault="00000000">
      <w:pPr>
        <w:pStyle w:val="ListParagraph"/>
        <w:numPr>
          <w:ilvl w:val="1"/>
          <w:numId w:val="80"/>
        </w:numPr>
        <w:tabs>
          <w:tab w:val="left" w:pos="1948"/>
        </w:tabs>
        <w:spacing w:before="120"/>
        <w:ind w:right="948"/>
        <w:rPr>
          <w:i/>
        </w:rPr>
      </w:pPr>
      <w:r>
        <w:rPr>
          <w:i/>
        </w:rPr>
        <w:t>The</w:t>
      </w:r>
      <w:r>
        <w:rPr>
          <w:i/>
          <w:spacing w:val="-2"/>
        </w:rPr>
        <w:t xml:space="preserve"> </w:t>
      </w:r>
      <w:r>
        <w:rPr>
          <w:i/>
        </w:rPr>
        <w:t>act</w:t>
      </w:r>
      <w:r>
        <w:rPr>
          <w:i/>
          <w:spacing w:val="-2"/>
        </w:rPr>
        <w:t xml:space="preserve"> </w:t>
      </w:r>
      <w:r>
        <w:rPr>
          <w:i/>
        </w:rPr>
        <w:t>of</w:t>
      </w:r>
      <w:r>
        <w:rPr>
          <w:i/>
          <w:spacing w:val="-3"/>
        </w:rPr>
        <w:t xml:space="preserve"> </w:t>
      </w:r>
      <w:r>
        <w:rPr>
          <w:i/>
        </w:rPr>
        <w:t>looking</w:t>
      </w:r>
      <w:r>
        <w:rPr>
          <w:i/>
          <w:spacing w:val="-2"/>
        </w:rPr>
        <w:t xml:space="preserve"> </w:t>
      </w:r>
      <w:r>
        <w:rPr>
          <w:i/>
        </w:rPr>
        <w:t>at</w:t>
      </w:r>
      <w:r>
        <w:rPr>
          <w:i/>
          <w:spacing w:val="-3"/>
        </w:rPr>
        <w:t xml:space="preserve"> </w:t>
      </w:r>
      <w:r>
        <w:rPr>
          <w:i/>
        </w:rPr>
        <w:t>something</w:t>
      </w:r>
      <w:r>
        <w:rPr>
          <w:i/>
          <w:spacing w:val="-4"/>
        </w:rPr>
        <w:t xml:space="preserve"> </w:t>
      </w:r>
      <w:r>
        <w:rPr>
          <w:i/>
        </w:rPr>
        <w:t>closely</w:t>
      </w:r>
      <w:r>
        <w:rPr>
          <w:i/>
          <w:spacing w:val="-1"/>
        </w:rPr>
        <w:t xml:space="preserve"> </w:t>
      </w:r>
      <w:r>
        <w:rPr>
          <w:i/>
        </w:rPr>
        <w:t>in</w:t>
      </w:r>
      <w:r>
        <w:rPr>
          <w:i/>
          <w:spacing w:val="-2"/>
        </w:rPr>
        <w:t xml:space="preserve"> </w:t>
      </w:r>
      <w:r>
        <w:rPr>
          <w:i/>
        </w:rPr>
        <w:t>order</w:t>
      </w:r>
      <w:r>
        <w:rPr>
          <w:i/>
          <w:spacing w:val="-3"/>
        </w:rPr>
        <w:t xml:space="preserve"> </w:t>
      </w:r>
      <w:r>
        <w:rPr>
          <w:i/>
        </w:rPr>
        <w:t>to</w:t>
      </w:r>
      <w:r>
        <w:rPr>
          <w:i/>
          <w:spacing w:val="-2"/>
        </w:rPr>
        <w:t xml:space="preserve"> </w:t>
      </w:r>
      <w:r>
        <w:rPr>
          <w:i/>
        </w:rPr>
        <w:t>learn</w:t>
      </w:r>
      <w:r>
        <w:rPr>
          <w:i/>
          <w:spacing w:val="-4"/>
        </w:rPr>
        <w:t xml:space="preserve"> </w:t>
      </w:r>
      <w:r>
        <w:rPr>
          <w:i/>
        </w:rPr>
        <w:t>more</w:t>
      </w:r>
      <w:r>
        <w:rPr>
          <w:i/>
          <w:spacing w:val="-2"/>
        </w:rPr>
        <w:t xml:space="preserve"> </w:t>
      </w:r>
      <w:r>
        <w:rPr>
          <w:i/>
        </w:rPr>
        <w:t>about</w:t>
      </w:r>
      <w:r>
        <w:rPr>
          <w:i/>
          <w:spacing w:val="-3"/>
        </w:rPr>
        <w:t xml:space="preserve"> </w:t>
      </w:r>
      <w:r>
        <w:rPr>
          <w:i/>
        </w:rPr>
        <w:t>it,</w:t>
      </w:r>
      <w:r>
        <w:rPr>
          <w:i/>
          <w:spacing w:val="-3"/>
        </w:rPr>
        <w:t xml:space="preserve"> </w:t>
      </w:r>
      <w:r>
        <w:rPr>
          <w:i/>
        </w:rPr>
        <w:t>to</w:t>
      </w:r>
      <w:r>
        <w:rPr>
          <w:i/>
          <w:spacing w:val="-4"/>
        </w:rPr>
        <w:t xml:space="preserve"> </w:t>
      </w:r>
      <w:r>
        <w:rPr>
          <w:i/>
        </w:rPr>
        <w:t xml:space="preserve">find </w:t>
      </w:r>
      <w:r>
        <w:rPr>
          <w:i/>
          <w:spacing w:val="-2"/>
        </w:rPr>
        <w:t>problems</w:t>
      </w:r>
    </w:p>
    <w:p w14:paraId="4537F11A" w14:textId="77777777" w:rsidR="000A4E28" w:rsidRDefault="00000000">
      <w:pPr>
        <w:pStyle w:val="ListParagraph"/>
        <w:numPr>
          <w:ilvl w:val="0"/>
          <w:numId w:val="80"/>
        </w:numPr>
        <w:tabs>
          <w:tab w:val="left" w:pos="1598"/>
        </w:tabs>
        <w:spacing w:before="118"/>
        <w:ind w:left="1598" w:hanging="358"/>
      </w:pPr>
      <w:r>
        <w:t>Ask</w:t>
      </w:r>
      <w:r>
        <w:rPr>
          <w:spacing w:val="-4"/>
        </w:rPr>
        <w:t xml:space="preserve"> </w:t>
      </w:r>
      <w:r>
        <w:t>the</w:t>
      </w:r>
      <w:r>
        <w:rPr>
          <w:spacing w:val="-7"/>
        </w:rPr>
        <w:t xml:space="preserve"> </w:t>
      </w:r>
      <w:r>
        <w:t>participants</w:t>
      </w:r>
      <w:r>
        <w:rPr>
          <w:spacing w:val="-5"/>
        </w:rPr>
        <w:t xml:space="preserve"> </w:t>
      </w:r>
      <w:r>
        <w:t>to</w:t>
      </w:r>
      <w:r>
        <w:rPr>
          <w:spacing w:val="-7"/>
        </w:rPr>
        <w:t xml:space="preserve"> </w:t>
      </w:r>
      <w:r>
        <w:t>share</w:t>
      </w:r>
      <w:r>
        <w:rPr>
          <w:spacing w:val="-5"/>
        </w:rPr>
        <w:t xml:space="preserve"> </w:t>
      </w:r>
      <w:r>
        <w:t>with</w:t>
      </w:r>
      <w:r>
        <w:rPr>
          <w:spacing w:val="-4"/>
        </w:rPr>
        <w:t xml:space="preserve"> </w:t>
      </w:r>
      <w:r>
        <w:t>a</w:t>
      </w:r>
      <w:r>
        <w:rPr>
          <w:spacing w:val="-4"/>
        </w:rPr>
        <w:t xml:space="preserve"> </w:t>
      </w:r>
      <w:r>
        <w:t>partner</w:t>
      </w:r>
      <w:r>
        <w:rPr>
          <w:spacing w:val="-4"/>
        </w:rPr>
        <w:t xml:space="preserve"> </w:t>
      </w:r>
      <w:r>
        <w:t>what</w:t>
      </w:r>
      <w:r>
        <w:rPr>
          <w:spacing w:val="-5"/>
        </w:rPr>
        <w:t xml:space="preserve"> </w:t>
      </w:r>
      <w:r>
        <w:t>they</w:t>
      </w:r>
      <w:r>
        <w:rPr>
          <w:spacing w:val="-7"/>
        </w:rPr>
        <w:t xml:space="preserve"> </w:t>
      </w:r>
      <w:r>
        <w:t>think</w:t>
      </w:r>
      <w:r>
        <w:rPr>
          <w:spacing w:val="-2"/>
        </w:rPr>
        <w:t xml:space="preserve"> </w:t>
      </w:r>
      <w:r>
        <w:t>a</w:t>
      </w:r>
      <w:r>
        <w:rPr>
          <w:spacing w:val="-6"/>
        </w:rPr>
        <w:t xml:space="preserve"> </w:t>
      </w:r>
      <w:r>
        <w:t>sanitary</w:t>
      </w:r>
      <w:r>
        <w:rPr>
          <w:spacing w:val="-7"/>
        </w:rPr>
        <w:t xml:space="preserve"> </w:t>
      </w:r>
      <w:r>
        <w:t>inspection</w:t>
      </w:r>
      <w:r>
        <w:rPr>
          <w:spacing w:val="-4"/>
        </w:rPr>
        <w:t xml:space="preserve"> </w:t>
      </w:r>
      <w:r>
        <w:rPr>
          <w:spacing w:val="-5"/>
        </w:rPr>
        <w:t>is.</w:t>
      </w:r>
    </w:p>
    <w:p w14:paraId="0E293C07" w14:textId="77777777" w:rsidR="000A4E28" w:rsidRDefault="00000000">
      <w:pPr>
        <w:pStyle w:val="ListParagraph"/>
        <w:numPr>
          <w:ilvl w:val="0"/>
          <w:numId w:val="80"/>
        </w:numPr>
        <w:tabs>
          <w:tab w:val="left" w:pos="1596"/>
        </w:tabs>
        <w:spacing w:before="122"/>
        <w:ind w:left="1596" w:hanging="356"/>
      </w:pPr>
      <w:r>
        <w:t>Share</w:t>
      </w:r>
      <w:r>
        <w:rPr>
          <w:spacing w:val="-5"/>
        </w:rPr>
        <w:t xml:space="preserve"> </w:t>
      </w:r>
      <w:r>
        <w:t>the</w:t>
      </w:r>
      <w:r>
        <w:rPr>
          <w:spacing w:val="-6"/>
        </w:rPr>
        <w:t xml:space="preserve"> </w:t>
      </w:r>
      <w:r>
        <w:t>definition</w:t>
      </w:r>
      <w:r>
        <w:rPr>
          <w:spacing w:val="-6"/>
        </w:rPr>
        <w:t xml:space="preserve"> </w:t>
      </w:r>
      <w:r>
        <w:t>of</w:t>
      </w:r>
      <w:r>
        <w:rPr>
          <w:spacing w:val="-3"/>
        </w:rPr>
        <w:t xml:space="preserve"> </w:t>
      </w:r>
      <w:r>
        <w:t>sanitary</w:t>
      </w:r>
      <w:r>
        <w:rPr>
          <w:spacing w:val="-5"/>
        </w:rPr>
        <w:t xml:space="preserve"> </w:t>
      </w:r>
      <w:r>
        <w:t>inspections</w:t>
      </w:r>
      <w:r>
        <w:rPr>
          <w:spacing w:val="-4"/>
        </w:rPr>
        <w:t xml:space="preserve"> </w:t>
      </w:r>
      <w:r>
        <w:t>as</w:t>
      </w:r>
      <w:r>
        <w:rPr>
          <w:spacing w:val="-6"/>
        </w:rPr>
        <w:t xml:space="preserve"> </w:t>
      </w:r>
      <w:r>
        <w:t>a</w:t>
      </w:r>
      <w:r>
        <w:rPr>
          <w:spacing w:val="-6"/>
        </w:rPr>
        <w:t xml:space="preserve"> </w:t>
      </w:r>
      <w:r>
        <w:t>large</w:t>
      </w:r>
      <w:r>
        <w:rPr>
          <w:spacing w:val="-6"/>
        </w:rPr>
        <w:t xml:space="preserve"> </w:t>
      </w:r>
      <w:r>
        <w:rPr>
          <w:spacing w:val="-2"/>
        </w:rPr>
        <w:t>group.</w:t>
      </w:r>
    </w:p>
    <w:p w14:paraId="5EF09A41" w14:textId="77777777" w:rsidR="000A4E28" w:rsidRDefault="00000000">
      <w:pPr>
        <w:pStyle w:val="BodyText"/>
        <w:spacing w:before="36"/>
        <w:rPr>
          <w:sz w:val="20"/>
        </w:rPr>
      </w:pPr>
      <w:r>
        <w:rPr>
          <w:noProof/>
        </w:rPr>
        <mc:AlternateContent>
          <mc:Choice Requires="wpg">
            <w:drawing>
              <wp:anchor distT="0" distB="0" distL="0" distR="0" simplePos="0" relativeHeight="251874304" behindDoc="1" locked="0" layoutInCell="1" allowOverlap="1" wp14:anchorId="3864964C" wp14:editId="05E6BE4D">
                <wp:simplePos x="0" y="0"/>
                <wp:positionH relativeFrom="page">
                  <wp:posOffset>1371600</wp:posOffset>
                </wp:positionH>
                <wp:positionV relativeFrom="paragraph">
                  <wp:posOffset>184345</wp:posOffset>
                </wp:positionV>
                <wp:extent cx="5487670" cy="20955"/>
                <wp:effectExtent l="0" t="0" r="0" b="0"/>
                <wp:wrapTopAndBottom/>
                <wp:docPr id="2035" name="Group 2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20955"/>
                          <a:chOff x="0" y="0"/>
                          <a:chExt cx="5487670" cy="20955"/>
                        </a:xfrm>
                      </wpg:grpSpPr>
                      <wps:wsp>
                        <wps:cNvPr id="2036" name="Graphic 2036"/>
                        <wps:cNvSpPr/>
                        <wps:spPr>
                          <a:xfrm>
                            <a:off x="0" y="0"/>
                            <a:ext cx="5486400" cy="19685"/>
                          </a:xfrm>
                          <a:custGeom>
                            <a:avLst/>
                            <a:gdLst/>
                            <a:ahLst/>
                            <a:cxnLst/>
                            <a:rect l="l" t="t" r="r" b="b"/>
                            <a:pathLst>
                              <a:path w="5486400" h="19685">
                                <a:moveTo>
                                  <a:pt x="5486400" y="0"/>
                                </a:moveTo>
                                <a:lnTo>
                                  <a:pt x="0" y="0"/>
                                </a:lnTo>
                                <a:lnTo>
                                  <a:pt x="0" y="19684"/>
                                </a:lnTo>
                                <a:lnTo>
                                  <a:pt x="5486400" y="19684"/>
                                </a:lnTo>
                                <a:lnTo>
                                  <a:pt x="5486400" y="0"/>
                                </a:lnTo>
                                <a:close/>
                              </a:path>
                            </a:pathLst>
                          </a:custGeom>
                          <a:solidFill>
                            <a:srgbClr val="808080"/>
                          </a:solidFill>
                        </wps:spPr>
                        <wps:bodyPr wrap="square" lIns="0" tIns="0" rIns="0" bIns="0" rtlCol="0">
                          <a:prstTxWarp prst="textNoShape">
                            <a:avLst/>
                          </a:prstTxWarp>
                          <a:noAutofit/>
                        </wps:bodyPr>
                      </wps:wsp>
                      <wps:wsp>
                        <wps:cNvPr id="2037" name="Graphic 2037"/>
                        <wps:cNvSpPr/>
                        <wps:spPr>
                          <a:xfrm>
                            <a:off x="254" y="1028"/>
                            <a:ext cx="5484495" cy="3175"/>
                          </a:xfrm>
                          <a:custGeom>
                            <a:avLst/>
                            <a:gdLst/>
                            <a:ahLst/>
                            <a:cxnLst/>
                            <a:rect l="l" t="t" r="r" b="b"/>
                            <a:pathLst>
                              <a:path w="5484495" h="3175">
                                <a:moveTo>
                                  <a:pt x="3035" y="0"/>
                                </a:moveTo>
                                <a:lnTo>
                                  <a:pt x="0" y="0"/>
                                </a:lnTo>
                                <a:lnTo>
                                  <a:pt x="0" y="3035"/>
                                </a:lnTo>
                                <a:lnTo>
                                  <a:pt x="3035" y="3035"/>
                                </a:lnTo>
                                <a:lnTo>
                                  <a:pt x="3035" y="0"/>
                                </a:lnTo>
                                <a:close/>
                              </a:path>
                              <a:path w="5484495" h="3175">
                                <a:moveTo>
                                  <a:pt x="5484241" y="0"/>
                                </a:moveTo>
                                <a:lnTo>
                                  <a:pt x="3048" y="0"/>
                                </a:lnTo>
                                <a:lnTo>
                                  <a:pt x="3048" y="3035"/>
                                </a:lnTo>
                                <a:lnTo>
                                  <a:pt x="5484241" y="3035"/>
                                </a:lnTo>
                                <a:lnTo>
                                  <a:pt x="5484241" y="0"/>
                                </a:lnTo>
                                <a:close/>
                              </a:path>
                            </a:pathLst>
                          </a:custGeom>
                          <a:solidFill>
                            <a:srgbClr val="9F9F9F"/>
                          </a:solidFill>
                        </wps:spPr>
                        <wps:bodyPr wrap="square" lIns="0" tIns="0" rIns="0" bIns="0" rtlCol="0">
                          <a:prstTxWarp prst="textNoShape">
                            <a:avLst/>
                          </a:prstTxWarp>
                          <a:noAutofit/>
                        </wps:bodyPr>
                      </wps:wsp>
                      <wps:wsp>
                        <wps:cNvPr id="2038" name="Graphic 2038"/>
                        <wps:cNvSpPr/>
                        <wps:spPr>
                          <a:xfrm>
                            <a:off x="54846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039" name="Graphic 2039"/>
                        <wps:cNvSpPr/>
                        <wps:spPr>
                          <a:xfrm>
                            <a:off x="254" y="1028"/>
                            <a:ext cx="5487670" cy="17145"/>
                          </a:xfrm>
                          <a:custGeom>
                            <a:avLst/>
                            <a:gdLst/>
                            <a:ahLst/>
                            <a:cxnLst/>
                            <a:rect l="l" t="t" r="r" b="b"/>
                            <a:pathLst>
                              <a:path w="5487670" h="17145">
                                <a:moveTo>
                                  <a:pt x="3035" y="3035"/>
                                </a:moveTo>
                                <a:lnTo>
                                  <a:pt x="0" y="3035"/>
                                </a:lnTo>
                                <a:lnTo>
                                  <a:pt x="0" y="16751"/>
                                </a:lnTo>
                                <a:lnTo>
                                  <a:pt x="3035" y="16751"/>
                                </a:lnTo>
                                <a:lnTo>
                                  <a:pt x="3035" y="3035"/>
                                </a:lnTo>
                                <a:close/>
                              </a:path>
                              <a:path w="5487670" h="17145">
                                <a:moveTo>
                                  <a:pt x="5487403" y="0"/>
                                </a:moveTo>
                                <a:lnTo>
                                  <a:pt x="5484368" y="0"/>
                                </a:lnTo>
                                <a:lnTo>
                                  <a:pt x="5484368" y="3035"/>
                                </a:lnTo>
                                <a:lnTo>
                                  <a:pt x="5487403" y="3035"/>
                                </a:lnTo>
                                <a:lnTo>
                                  <a:pt x="5487403" y="0"/>
                                </a:lnTo>
                                <a:close/>
                              </a:path>
                            </a:pathLst>
                          </a:custGeom>
                          <a:solidFill>
                            <a:srgbClr val="9F9F9F"/>
                          </a:solidFill>
                        </wps:spPr>
                        <wps:bodyPr wrap="square" lIns="0" tIns="0" rIns="0" bIns="0" rtlCol="0">
                          <a:prstTxWarp prst="textNoShape">
                            <a:avLst/>
                          </a:prstTxWarp>
                          <a:noAutofit/>
                        </wps:bodyPr>
                      </wps:wsp>
                      <wps:wsp>
                        <wps:cNvPr id="2040" name="Graphic 2040"/>
                        <wps:cNvSpPr/>
                        <wps:spPr>
                          <a:xfrm>
                            <a:off x="5484621" y="4063"/>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041" name="Graphic 2041"/>
                        <wps:cNvSpPr/>
                        <wps:spPr>
                          <a:xfrm>
                            <a:off x="253"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042" name="Graphic 2042"/>
                        <wps:cNvSpPr/>
                        <wps:spPr>
                          <a:xfrm>
                            <a:off x="254" y="17792"/>
                            <a:ext cx="5487670" cy="3175"/>
                          </a:xfrm>
                          <a:custGeom>
                            <a:avLst/>
                            <a:gdLst/>
                            <a:ahLst/>
                            <a:cxnLst/>
                            <a:rect l="l" t="t" r="r" b="b"/>
                            <a:pathLst>
                              <a:path w="5487670" h="3175">
                                <a:moveTo>
                                  <a:pt x="3035" y="0"/>
                                </a:moveTo>
                                <a:lnTo>
                                  <a:pt x="0" y="0"/>
                                </a:lnTo>
                                <a:lnTo>
                                  <a:pt x="0" y="3035"/>
                                </a:lnTo>
                                <a:lnTo>
                                  <a:pt x="3035" y="3035"/>
                                </a:lnTo>
                                <a:lnTo>
                                  <a:pt x="3035" y="0"/>
                                </a:lnTo>
                                <a:close/>
                              </a:path>
                              <a:path w="5487670" h="3175">
                                <a:moveTo>
                                  <a:pt x="5484241" y="0"/>
                                </a:moveTo>
                                <a:lnTo>
                                  <a:pt x="3048" y="0"/>
                                </a:lnTo>
                                <a:lnTo>
                                  <a:pt x="3048" y="3035"/>
                                </a:lnTo>
                                <a:lnTo>
                                  <a:pt x="5484241" y="3035"/>
                                </a:lnTo>
                                <a:lnTo>
                                  <a:pt x="5484241" y="0"/>
                                </a:lnTo>
                                <a:close/>
                              </a:path>
                              <a:path w="5487670" h="3175">
                                <a:moveTo>
                                  <a:pt x="5487403" y="0"/>
                                </a:moveTo>
                                <a:lnTo>
                                  <a:pt x="5484368" y="0"/>
                                </a:lnTo>
                                <a:lnTo>
                                  <a:pt x="5484368" y="3035"/>
                                </a:lnTo>
                                <a:lnTo>
                                  <a:pt x="5487403" y="3035"/>
                                </a:lnTo>
                                <a:lnTo>
                                  <a:pt x="548740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4417EF2" id="Group 2035" o:spid="_x0000_s1026" style="position:absolute;margin-left:108pt;margin-top:14.5pt;width:432.1pt;height:1.65pt;z-index:-251442176;mso-wrap-distance-left:0;mso-wrap-distance-right:0;mso-position-horizontal-relative:page" coordsize="54876,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">
                <v:shape id="Graphic 2036" o:spid="_x0000_s1027" style="position:absolute;width:54864;height:196;visibility:visible;mso-wrap-style:square;v-text-anchor:top" coordsize="54864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" path="m5486400,l,,,19684r5486400,l5486400,xe" fillcolor="gray" stroked="f">
                  <v:path arrowok="t"/>
                </v:shape>
                <v:shape id="Graphic 2037" o:spid="_x0000_s1028" style="position:absolute;left:2;top:10;width:54845;height:32;visibility:visible;mso-wrap-style:square;v-text-anchor:top" coordsize="54844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" path="m3035,l,,,3035r3035,l3035,xem5484241,l3048,r,3035l5484241,3035r,-3035xe" fillcolor="#9f9f9f" stroked="f">
                  <v:path arrowok="t"/>
                </v:shape>
                <v:shape id="Graphic 2038" o:spid="_x0000_s1029" style="position:absolute;left:54846;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" path="m3047,l,,,3047r3047,l3047,xe" fillcolor="#e2e2e2" stroked="f">
                  <v:path arrowok="t"/>
                </v:shape>
                <v:shape id="Graphic 2039" o:spid="_x0000_s1030" style="position:absolute;left:2;top:10;width:54877;height:171;visibility:visible;mso-wrap-style:square;v-text-anchor:top" coordsize="54876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" path="m3035,3035l,3035,,16751r3035,l3035,3035xem5487403,r-3035,l5484368,3035r3035,l5487403,xe" fillcolor="#9f9f9f" stroked="f">
                  <v:path arrowok="t"/>
                </v:shape>
                <v:shape id="Graphic 2040" o:spid="_x0000_s1031" style="position:absolute;left:54846;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" path="m3047,l,,,13716r3047,l3047,xe" fillcolor="#e2e2e2" stroked="f">
                  <v:path arrowok="t"/>
                </v:shape>
                <v:shape id="Graphic 2041" o:spid="_x0000_s1032" style="position:absolute;left:2;top:177;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" path="m3047,l,,,3047r3047,l3047,xe" fillcolor="#9f9f9f" stroked="f">
                  <v:path arrowok="t"/>
                </v:shape>
                <v:shape id="Graphic 2042" o:spid="_x0000_s1033" style="position:absolute;left:2;top:177;width:54877;height:32;visibility:visible;mso-wrap-style:square;v-text-anchor:top" coordsize="54876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" path="m3035,l,,,3035r3035,l3035,xem5484241,l3048,r,3035l5484241,3035r,-3035xem5487403,r-3035,l5484368,3035r3035,l5487403,xe" fillcolor="#e2e2e2" stroked="f">
                  <v:path arrowok="t"/>
                </v:shape>
                <w10:wrap type="topAndBottom" anchorx="page"/>
              </v:group>
            </w:pict>
          </mc:Fallback>
        </mc:AlternateContent>
      </w:r>
    </w:p>
    <w:p w14:paraId="4F5A94EA" w14:textId="77777777" w:rsidR="000A4E28" w:rsidRDefault="000A4E28">
      <w:pPr>
        <w:pStyle w:val="BodyText"/>
        <w:spacing w:before="47"/>
      </w:pPr>
    </w:p>
    <w:p w14:paraId="610FC506" w14:textId="77777777" w:rsidR="000A4E28" w:rsidRDefault="00000000">
      <w:pPr>
        <w:pStyle w:val="Heading6"/>
        <w:spacing w:before="0"/>
        <w:ind w:left="1391" w:right="496"/>
      </w:pPr>
      <w:r>
        <w:rPr>
          <w:noProof/>
        </w:rPr>
        <w:drawing>
          <wp:anchor distT="0" distB="0" distL="0" distR="0" simplePos="0" relativeHeight="251630592" behindDoc="0" locked="0" layoutInCell="1" allowOverlap="1" wp14:anchorId="001F378A" wp14:editId="48A25903">
            <wp:simplePos x="0" y="0"/>
            <wp:positionH relativeFrom="page">
              <wp:posOffset>952021</wp:posOffset>
            </wp:positionH>
            <wp:positionV relativeFrom="paragraph">
              <wp:posOffset>-14972</wp:posOffset>
            </wp:positionV>
            <wp:extent cx="342769" cy="400812"/>
            <wp:effectExtent l="0" t="0" r="0" b="0"/>
            <wp:wrapNone/>
            <wp:docPr id="2043" name="Image 2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3" name="Image 2043"/>
                    <pic:cNvPicPr/>
                  </pic:nvPicPr>
                  <pic:blipFill>
                    <a:blip r:embed="rId120" cstate="print"/>
                    <a:stretch>
                      <a:fillRect/>
                    </a:stretch>
                  </pic:blipFill>
                  <pic:spPr>
                    <a:xfrm>
                      <a:off x="0" y="0"/>
                      <a:ext cx="342769" cy="400812"/>
                    </a:xfrm>
                    <a:prstGeom prst="rect">
                      <a:avLst/>
                    </a:prstGeom>
                  </pic:spPr>
                </pic:pic>
              </a:graphicData>
            </a:graphic>
          </wp:anchor>
        </w:drawing>
      </w:r>
      <w:r>
        <w:t>A</w:t>
      </w:r>
      <w:r>
        <w:rPr>
          <w:spacing w:val="-4"/>
        </w:rPr>
        <w:t xml:space="preserve"> </w:t>
      </w:r>
      <w:r>
        <w:t>sanitary</w:t>
      </w:r>
      <w:r>
        <w:rPr>
          <w:spacing w:val="-5"/>
        </w:rPr>
        <w:t xml:space="preserve"> </w:t>
      </w:r>
      <w:r>
        <w:t>inspection</w:t>
      </w:r>
      <w:r>
        <w:rPr>
          <w:spacing w:val="-4"/>
        </w:rPr>
        <w:t xml:space="preserve"> </w:t>
      </w:r>
      <w:r>
        <w:t>is</w:t>
      </w:r>
      <w:r>
        <w:rPr>
          <w:spacing w:val="-1"/>
        </w:rPr>
        <w:t xml:space="preserve"> </w:t>
      </w:r>
      <w:r>
        <w:t>an</w:t>
      </w:r>
      <w:r>
        <w:rPr>
          <w:spacing w:val="-1"/>
        </w:rPr>
        <w:t xml:space="preserve"> </w:t>
      </w:r>
      <w:r>
        <w:t>on-site</w:t>
      </w:r>
      <w:r>
        <w:rPr>
          <w:spacing w:val="-3"/>
        </w:rPr>
        <w:t xml:space="preserve"> </w:t>
      </w:r>
      <w:r>
        <w:t>inspection</w:t>
      </w:r>
      <w:r>
        <w:rPr>
          <w:spacing w:val="-4"/>
        </w:rPr>
        <w:t xml:space="preserve"> </w:t>
      </w:r>
      <w:r>
        <w:t>of a</w:t>
      </w:r>
      <w:r>
        <w:rPr>
          <w:spacing w:val="-5"/>
        </w:rPr>
        <w:t xml:space="preserve"> </w:t>
      </w:r>
      <w:r>
        <w:t>water</w:t>
      </w:r>
      <w:r>
        <w:rPr>
          <w:spacing w:val="-3"/>
        </w:rPr>
        <w:t xml:space="preserve"> </w:t>
      </w:r>
      <w:r>
        <w:t>supply</w:t>
      </w:r>
      <w:r>
        <w:rPr>
          <w:spacing w:val="-5"/>
        </w:rPr>
        <w:t xml:space="preserve"> </w:t>
      </w:r>
      <w:r>
        <w:t>to</w:t>
      </w:r>
      <w:r>
        <w:rPr>
          <w:spacing w:val="-1"/>
        </w:rPr>
        <w:t xml:space="preserve"> </w:t>
      </w:r>
      <w:r>
        <w:t>identify</w:t>
      </w:r>
      <w:r>
        <w:rPr>
          <w:spacing w:val="-5"/>
        </w:rPr>
        <w:t xml:space="preserve"> </w:t>
      </w:r>
      <w:r>
        <w:t>actual and potential sources of contamination.</w:t>
      </w:r>
    </w:p>
    <w:p w14:paraId="35066639" w14:textId="77777777" w:rsidR="000A4E28" w:rsidRDefault="00000000">
      <w:pPr>
        <w:pStyle w:val="BodyText"/>
        <w:spacing w:before="39"/>
        <w:rPr>
          <w:b/>
          <w:sz w:val="20"/>
        </w:rPr>
      </w:pPr>
      <w:r>
        <w:rPr>
          <w:noProof/>
        </w:rPr>
        <mc:AlternateContent>
          <mc:Choice Requires="wpg">
            <w:drawing>
              <wp:anchor distT="0" distB="0" distL="0" distR="0" simplePos="0" relativeHeight="251875328" behindDoc="1" locked="0" layoutInCell="1" allowOverlap="1" wp14:anchorId="173DA48E" wp14:editId="32DEA2FE">
                <wp:simplePos x="0" y="0"/>
                <wp:positionH relativeFrom="page">
                  <wp:posOffset>1371600</wp:posOffset>
                </wp:positionH>
                <wp:positionV relativeFrom="paragraph">
                  <wp:posOffset>186042</wp:posOffset>
                </wp:positionV>
                <wp:extent cx="5487670" cy="21590"/>
                <wp:effectExtent l="0" t="0" r="0" b="0"/>
                <wp:wrapTopAndBottom/>
                <wp:docPr id="2044" name="Group 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7670" cy="21590"/>
                          <a:chOff x="0" y="0"/>
                          <a:chExt cx="5487670" cy="21590"/>
                        </a:xfrm>
                      </wpg:grpSpPr>
                      <wps:wsp>
                        <wps:cNvPr id="2045" name="Graphic 2045"/>
                        <wps:cNvSpPr/>
                        <wps:spPr>
                          <a:xfrm>
                            <a:off x="0" y="0"/>
                            <a:ext cx="5486400" cy="20320"/>
                          </a:xfrm>
                          <a:custGeom>
                            <a:avLst/>
                            <a:gdLst/>
                            <a:ahLst/>
                            <a:cxnLst/>
                            <a:rect l="l" t="t" r="r" b="b"/>
                            <a:pathLst>
                              <a:path w="5486400" h="20320">
                                <a:moveTo>
                                  <a:pt x="5486400" y="0"/>
                                </a:moveTo>
                                <a:lnTo>
                                  <a:pt x="0" y="0"/>
                                </a:lnTo>
                                <a:lnTo>
                                  <a:pt x="0" y="20319"/>
                                </a:lnTo>
                                <a:lnTo>
                                  <a:pt x="5486400" y="20319"/>
                                </a:lnTo>
                                <a:lnTo>
                                  <a:pt x="5486400" y="0"/>
                                </a:lnTo>
                                <a:close/>
                              </a:path>
                            </a:pathLst>
                          </a:custGeom>
                          <a:solidFill>
                            <a:srgbClr val="808080"/>
                          </a:solidFill>
                        </wps:spPr>
                        <wps:bodyPr wrap="square" lIns="0" tIns="0" rIns="0" bIns="0" rtlCol="0">
                          <a:prstTxWarp prst="textNoShape">
                            <a:avLst/>
                          </a:prstTxWarp>
                          <a:noAutofit/>
                        </wps:bodyPr>
                      </wps:wsp>
                      <wps:wsp>
                        <wps:cNvPr id="2046" name="Graphic 2046"/>
                        <wps:cNvSpPr/>
                        <wps:spPr>
                          <a:xfrm>
                            <a:off x="254" y="1523"/>
                            <a:ext cx="5484495" cy="3175"/>
                          </a:xfrm>
                          <a:custGeom>
                            <a:avLst/>
                            <a:gdLst/>
                            <a:ahLst/>
                            <a:cxnLst/>
                            <a:rect l="l" t="t" r="r" b="b"/>
                            <a:pathLst>
                              <a:path w="5484495" h="3175">
                                <a:moveTo>
                                  <a:pt x="3035" y="0"/>
                                </a:moveTo>
                                <a:lnTo>
                                  <a:pt x="0" y="0"/>
                                </a:lnTo>
                                <a:lnTo>
                                  <a:pt x="0" y="3048"/>
                                </a:lnTo>
                                <a:lnTo>
                                  <a:pt x="3035" y="3048"/>
                                </a:lnTo>
                                <a:lnTo>
                                  <a:pt x="3035" y="0"/>
                                </a:lnTo>
                                <a:close/>
                              </a:path>
                              <a:path w="5484495" h="3175">
                                <a:moveTo>
                                  <a:pt x="5484241" y="0"/>
                                </a:moveTo>
                                <a:lnTo>
                                  <a:pt x="3048" y="0"/>
                                </a:lnTo>
                                <a:lnTo>
                                  <a:pt x="3048" y="3048"/>
                                </a:lnTo>
                                <a:lnTo>
                                  <a:pt x="5484241" y="3048"/>
                                </a:lnTo>
                                <a:lnTo>
                                  <a:pt x="5484241" y="0"/>
                                </a:lnTo>
                                <a:close/>
                              </a:path>
                            </a:pathLst>
                          </a:custGeom>
                          <a:solidFill>
                            <a:srgbClr val="9F9F9F"/>
                          </a:solidFill>
                        </wps:spPr>
                        <wps:bodyPr wrap="square" lIns="0" tIns="0" rIns="0" bIns="0" rtlCol="0">
                          <a:prstTxWarp prst="textNoShape">
                            <a:avLst/>
                          </a:prstTxWarp>
                          <a:noAutofit/>
                        </wps:bodyPr>
                      </wps:wsp>
                      <wps:wsp>
                        <wps:cNvPr id="2047" name="Graphic 2047"/>
                        <wps:cNvSpPr/>
                        <wps:spPr>
                          <a:xfrm>
                            <a:off x="5484621" y="152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048" name="Graphic 2048"/>
                        <wps:cNvSpPr/>
                        <wps:spPr>
                          <a:xfrm>
                            <a:off x="254" y="1523"/>
                            <a:ext cx="5487670" cy="17145"/>
                          </a:xfrm>
                          <a:custGeom>
                            <a:avLst/>
                            <a:gdLst/>
                            <a:ahLst/>
                            <a:cxnLst/>
                            <a:rect l="l" t="t" r="r" b="b"/>
                            <a:pathLst>
                              <a:path w="5487670" h="17145">
                                <a:moveTo>
                                  <a:pt x="3035" y="3048"/>
                                </a:moveTo>
                                <a:lnTo>
                                  <a:pt x="0" y="3048"/>
                                </a:lnTo>
                                <a:lnTo>
                                  <a:pt x="0" y="16764"/>
                                </a:lnTo>
                                <a:lnTo>
                                  <a:pt x="3035" y="16764"/>
                                </a:lnTo>
                                <a:lnTo>
                                  <a:pt x="3035" y="3048"/>
                                </a:lnTo>
                                <a:close/>
                              </a:path>
                              <a:path w="5487670" h="17145">
                                <a:moveTo>
                                  <a:pt x="5487403" y="0"/>
                                </a:moveTo>
                                <a:lnTo>
                                  <a:pt x="5484368" y="0"/>
                                </a:lnTo>
                                <a:lnTo>
                                  <a:pt x="5484368" y="3048"/>
                                </a:lnTo>
                                <a:lnTo>
                                  <a:pt x="5487403" y="3048"/>
                                </a:lnTo>
                                <a:lnTo>
                                  <a:pt x="5487403" y="0"/>
                                </a:lnTo>
                                <a:close/>
                              </a:path>
                            </a:pathLst>
                          </a:custGeom>
                          <a:solidFill>
                            <a:srgbClr val="9F9F9F"/>
                          </a:solidFill>
                        </wps:spPr>
                        <wps:bodyPr wrap="square" lIns="0" tIns="0" rIns="0" bIns="0" rtlCol="0">
                          <a:prstTxWarp prst="textNoShape">
                            <a:avLst/>
                          </a:prstTxWarp>
                          <a:noAutofit/>
                        </wps:bodyPr>
                      </wps:wsp>
                      <wps:wsp>
                        <wps:cNvPr id="2049" name="Graphic 2049"/>
                        <wps:cNvSpPr/>
                        <wps:spPr>
                          <a:xfrm>
                            <a:off x="5484621" y="457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050" name="Graphic 2050"/>
                        <wps:cNvSpPr/>
                        <wps:spPr>
                          <a:xfrm>
                            <a:off x="253"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051" name="Graphic 2051"/>
                        <wps:cNvSpPr/>
                        <wps:spPr>
                          <a:xfrm>
                            <a:off x="254" y="18300"/>
                            <a:ext cx="5487670" cy="3175"/>
                          </a:xfrm>
                          <a:custGeom>
                            <a:avLst/>
                            <a:gdLst/>
                            <a:ahLst/>
                            <a:cxnLst/>
                            <a:rect l="l" t="t" r="r" b="b"/>
                            <a:pathLst>
                              <a:path w="5487670" h="3175">
                                <a:moveTo>
                                  <a:pt x="3035" y="0"/>
                                </a:moveTo>
                                <a:lnTo>
                                  <a:pt x="0" y="0"/>
                                </a:lnTo>
                                <a:lnTo>
                                  <a:pt x="0" y="3035"/>
                                </a:lnTo>
                                <a:lnTo>
                                  <a:pt x="3035" y="3035"/>
                                </a:lnTo>
                                <a:lnTo>
                                  <a:pt x="3035" y="0"/>
                                </a:lnTo>
                                <a:close/>
                              </a:path>
                              <a:path w="5487670" h="3175">
                                <a:moveTo>
                                  <a:pt x="5484241" y="0"/>
                                </a:moveTo>
                                <a:lnTo>
                                  <a:pt x="3048" y="0"/>
                                </a:lnTo>
                                <a:lnTo>
                                  <a:pt x="3048" y="3035"/>
                                </a:lnTo>
                                <a:lnTo>
                                  <a:pt x="5484241" y="3035"/>
                                </a:lnTo>
                                <a:lnTo>
                                  <a:pt x="5484241" y="0"/>
                                </a:lnTo>
                                <a:close/>
                              </a:path>
                              <a:path w="5487670" h="3175">
                                <a:moveTo>
                                  <a:pt x="5487403" y="0"/>
                                </a:moveTo>
                                <a:lnTo>
                                  <a:pt x="5484368" y="0"/>
                                </a:lnTo>
                                <a:lnTo>
                                  <a:pt x="5484368" y="3035"/>
                                </a:lnTo>
                                <a:lnTo>
                                  <a:pt x="5487403" y="3035"/>
                                </a:lnTo>
                                <a:lnTo>
                                  <a:pt x="5487403"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DCD7476" id="Group 2044" o:spid="_x0000_s1026" style="position:absolute;margin-left:108pt;margin-top:14.65pt;width:432.1pt;height:1.7pt;z-index:-251441152;mso-wrap-distance-left:0;mso-wrap-distance-right:0;mso-position-horizontal-relative:page" coordsize="5487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">
                <v:shape id="Graphic 2045" o:spid="_x0000_s1027" style="position:absolute;width:54864;height:203;visibility:visible;mso-wrap-style:square;v-text-anchor:top" coordsize="54864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" path="m5486400,l,,,20319r5486400,l5486400,xe" fillcolor="gray" stroked="f">
                  <v:path arrowok="t"/>
                </v:shape>
                <v:shape id="Graphic 2046" o:spid="_x0000_s1028" style="position:absolute;left:2;top:15;width:54845;height:31;visibility:visible;mso-wrap-style:square;v-text-anchor:top" coordsize="54844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" path="m3035,l,,,3048r3035,l3035,xem5484241,l3048,r,3048l5484241,3048r,-3048xe" fillcolor="#9f9f9f" stroked="f">
                  <v:path arrowok="t"/>
                </v:shape>
                <v:shape id="Graphic 2047" o:spid="_x0000_s1029" style="position:absolute;left:54846;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" path="m3047,l,,,3048r3047,l3047,xe" fillcolor="#e2e2e2" stroked="f">
                  <v:path arrowok="t"/>
                </v:shape>
                <v:shape id="Graphic 2048" o:spid="_x0000_s1030" style="position:absolute;left:2;top:15;width:54877;height:171;visibility:visible;mso-wrap-style:square;v-text-anchor:top" coordsize="54876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" path="m3035,3048l,3048,,16764r3035,l3035,3048xem5487403,r-3035,l5484368,3048r3035,l5487403,xe" fillcolor="#9f9f9f" stroked="f">
                  <v:path arrowok="t"/>
                </v:shape>
                <v:shape id="Graphic 2049" o:spid="_x0000_s1031" style="position:absolute;left:54846;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" path="m3047,l,,,13716r3047,l3047,xe" fillcolor="#e2e2e2" stroked="f">
                  <v:path arrowok="t"/>
                </v:shape>
                <v:shape id="Graphic 2050" o:spid="_x0000_s1032" style="position:absolute;left:2;top:182;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" path="m3047,l,,,3047r3047,l3047,xe" fillcolor="#9f9f9f" stroked="f">
                  <v:path arrowok="t"/>
                </v:shape>
                <v:shape id="Graphic 2051" o:spid="_x0000_s1033" style="position:absolute;left:2;top:183;width:54877;height:31;visibility:visible;mso-wrap-style:square;v-text-anchor:top" coordsize="54876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" path="m3035,l,,,3035r3035,l3035,xem5484241,l3048,r,3035l5484241,3035r,-3035xem5487403,r-3035,l5484368,3035r3035,l5487403,xe" fillcolor="#e2e2e2" stroked="f">
                  <v:path arrowok="t"/>
                </v:shape>
                <w10:wrap type="topAndBottom" anchorx="page"/>
              </v:group>
            </w:pict>
          </mc:Fallback>
        </mc:AlternateContent>
      </w:r>
    </w:p>
    <w:p w14:paraId="518C79E3" w14:textId="77777777" w:rsidR="000A4E28" w:rsidRDefault="000A4E28">
      <w:pPr>
        <w:rPr>
          <w:sz w:val="20"/>
        </w:rPr>
        <w:sectPr w:rsidR="000A4E28">
          <w:pgSz w:w="12240" w:h="15840"/>
          <w:pgMar w:top="940" w:right="960" w:bottom="1200" w:left="920" w:header="710" w:footer="940" w:gutter="0"/>
          <w:cols w:space="720"/>
        </w:sectPr>
      </w:pPr>
    </w:p>
    <w:p w14:paraId="152CE9DC" w14:textId="77777777" w:rsidR="000A4E28" w:rsidRDefault="000A4E28">
      <w:pPr>
        <w:pStyle w:val="BodyText"/>
        <w:spacing w:before="252"/>
        <w:rPr>
          <w:b/>
        </w:rPr>
      </w:pPr>
    </w:p>
    <w:p w14:paraId="77146214" w14:textId="77777777" w:rsidR="000A4E28" w:rsidRDefault="00000000">
      <w:pPr>
        <w:pStyle w:val="ListParagraph"/>
        <w:numPr>
          <w:ilvl w:val="0"/>
          <w:numId w:val="80"/>
        </w:numPr>
        <w:tabs>
          <w:tab w:val="left" w:pos="1596"/>
        </w:tabs>
        <w:ind w:left="1596" w:hanging="356"/>
      </w:pPr>
      <w:r>
        <w:t>Ask</w:t>
      </w:r>
      <w:r>
        <w:rPr>
          <w:spacing w:val="-5"/>
        </w:rPr>
        <w:t xml:space="preserve"> </w:t>
      </w:r>
      <w:r>
        <w:t>the</w:t>
      </w:r>
      <w:r>
        <w:rPr>
          <w:spacing w:val="-6"/>
        </w:rPr>
        <w:t xml:space="preserve"> </w:t>
      </w:r>
      <w:r>
        <w:t>participants</w:t>
      </w:r>
      <w:r>
        <w:rPr>
          <w:spacing w:val="-5"/>
        </w:rPr>
        <w:t xml:space="preserve"> </w:t>
      </w:r>
      <w:r>
        <w:t>what</w:t>
      </w:r>
      <w:r>
        <w:rPr>
          <w:spacing w:val="-2"/>
        </w:rPr>
        <w:t xml:space="preserve"> </w:t>
      </w:r>
      <w:r>
        <w:t>is</w:t>
      </w:r>
      <w:r>
        <w:rPr>
          <w:spacing w:val="-3"/>
        </w:rPr>
        <w:t xml:space="preserve"> </w:t>
      </w:r>
      <w:r>
        <w:t>the</w:t>
      </w:r>
      <w:r>
        <w:rPr>
          <w:spacing w:val="-6"/>
        </w:rPr>
        <w:t xml:space="preserve"> </w:t>
      </w:r>
      <w:r>
        <w:t>role</w:t>
      </w:r>
      <w:r>
        <w:rPr>
          <w:spacing w:val="-5"/>
        </w:rPr>
        <w:t xml:space="preserve"> </w:t>
      </w:r>
      <w:r>
        <w:t>of</w:t>
      </w:r>
      <w:r>
        <w:rPr>
          <w:spacing w:val="-2"/>
        </w:rPr>
        <w:t xml:space="preserve"> </w:t>
      </w:r>
      <w:r>
        <w:t>observation</w:t>
      </w:r>
      <w:r>
        <w:rPr>
          <w:spacing w:val="-4"/>
        </w:rPr>
        <w:t xml:space="preserve"> </w:t>
      </w:r>
      <w:r>
        <w:t>in</w:t>
      </w:r>
      <w:r>
        <w:rPr>
          <w:spacing w:val="-4"/>
        </w:rPr>
        <w:t xml:space="preserve"> </w:t>
      </w:r>
      <w:r>
        <w:t>doing</w:t>
      </w:r>
      <w:r>
        <w:rPr>
          <w:spacing w:val="-4"/>
        </w:rPr>
        <w:t xml:space="preserve"> </w:t>
      </w:r>
      <w:r>
        <w:t>a</w:t>
      </w:r>
      <w:r>
        <w:rPr>
          <w:spacing w:val="-6"/>
        </w:rPr>
        <w:t xml:space="preserve"> </w:t>
      </w:r>
      <w:r>
        <w:t>sanitary</w:t>
      </w:r>
      <w:r>
        <w:rPr>
          <w:spacing w:val="-4"/>
        </w:rPr>
        <w:t xml:space="preserve"> </w:t>
      </w:r>
      <w:r>
        <w:rPr>
          <w:spacing w:val="-2"/>
        </w:rPr>
        <w:t>inspection.</w:t>
      </w:r>
    </w:p>
    <w:p w14:paraId="64038C34" w14:textId="77777777" w:rsidR="000A4E28" w:rsidRDefault="00000000">
      <w:pPr>
        <w:pStyle w:val="ListParagraph"/>
        <w:numPr>
          <w:ilvl w:val="1"/>
          <w:numId w:val="80"/>
        </w:numPr>
        <w:tabs>
          <w:tab w:val="left" w:pos="1948"/>
        </w:tabs>
        <w:spacing w:before="124" w:line="237" w:lineRule="auto"/>
        <w:ind w:right="996"/>
        <w:rPr>
          <w:i/>
        </w:rPr>
      </w:pPr>
      <w:r>
        <w:rPr>
          <w:i/>
        </w:rPr>
        <w:t>Sanitary</w:t>
      </w:r>
      <w:r>
        <w:rPr>
          <w:i/>
          <w:spacing w:val="-3"/>
        </w:rPr>
        <w:t xml:space="preserve"> </w:t>
      </w:r>
      <w:r>
        <w:rPr>
          <w:i/>
        </w:rPr>
        <w:t>inspections</w:t>
      </w:r>
      <w:r>
        <w:rPr>
          <w:i/>
          <w:spacing w:val="-3"/>
        </w:rPr>
        <w:t xml:space="preserve"> </w:t>
      </w:r>
      <w:r>
        <w:rPr>
          <w:i/>
        </w:rPr>
        <w:t>are</w:t>
      </w:r>
      <w:r>
        <w:rPr>
          <w:i/>
          <w:spacing w:val="-6"/>
        </w:rPr>
        <w:t xml:space="preserve"> </w:t>
      </w:r>
      <w:r>
        <w:rPr>
          <w:i/>
        </w:rPr>
        <w:t>done</w:t>
      </w:r>
      <w:r>
        <w:rPr>
          <w:i/>
          <w:spacing w:val="-4"/>
        </w:rPr>
        <w:t xml:space="preserve"> </w:t>
      </w:r>
      <w:r>
        <w:rPr>
          <w:i/>
        </w:rPr>
        <w:t>through</w:t>
      </w:r>
      <w:r>
        <w:rPr>
          <w:i/>
          <w:spacing w:val="-4"/>
        </w:rPr>
        <w:t xml:space="preserve"> </w:t>
      </w:r>
      <w:r>
        <w:rPr>
          <w:i/>
        </w:rPr>
        <w:t>observation</w:t>
      </w:r>
      <w:r>
        <w:rPr>
          <w:i/>
          <w:spacing w:val="-4"/>
        </w:rPr>
        <w:t xml:space="preserve"> </w:t>
      </w:r>
      <w:r>
        <w:rPr>
          <w:i/>
        </w:rPr>
        <w:t>and</w:t>
      </w:r>
      <w:r>
        <w:rPr>
          <w:i/>
          <w:spacing w:val="-4"/>
        </w:rPr>
        <w:t xml:space="preserve"> </w:t>
      </w:r>
      <w:r>
        <w:rPr>
          <w:i/>
        </w:rPr>
        <w:t>inspection</w:t>
      </w:r>
      <w:r>
        <w:rPr>
          <w:i/>
          <w:spacing w:val="-4"/>
        </w:rPr>
        <w:t xml:space="preserve"> </w:t>
      </w:r>
      <w:r>
        <w:rPr>
          <w:i/>
        </w:rPr>
        <w:t>of</w:t>
      </w:r>
      <w:r>
        <w:rPr>
          <w:i/>
          <w:spacing w:val="-5"/>
        </w:rPr>
        <w:t xml:space="preserve"> </w:t>
      </w:r>
      <w:r>
        <w:rPr>
          <w:i/>
        </w:rPr>
        <w:t>a</w:t>
      </w:r>
      <w:r>
        <w:rPr>
          <w:i/>
          <w:spacing w:val="-6"/>
        </w:rPr>
        <w:t xml:space="preserve"> </w:t>
      </w:r>
      <w:r>
        <w:rPr>
          <w:i/>
        </w:rPr>
        <w:t>water supply from source to consumer.</w:t>
      </w:r>
    </w:p>
    <w:p w14:paraId="7726994E" w14:textId="77777777" w:rsidR="000A4E28" w:rsidRDefault="00000000">
      <w:pPr>
        <w:pStyle w:val="ListParagraph"/>
        <w:numPr>
          <w:ilvl w:val="1"/>
          <w:numId w:val="80"/>
        </w:numPr>
        <w:tabs>
          <w:tab w:val="left" w:pos="1948"/>
        </w:tabs>
        <w:spacing w:before="123" w:line="237" w:lineRule="auto"/>
        <w:ind w:right="1098"/>
        <w:rPr>
          <w:i/>
        </w:rPr>
      </w:pPr>
      <w:r>
        <w:rPr>
          <w:i/>
        </w:rPr>
        <w:t>People</w:t>
      </w:r>
      <w:r>
        <w:rPr>
          <w:i/>
          <w:spacing w:val="-3"/>
        </w:rPr>
        <w:t xml:space="preserve"> </w:t>
      </w:r>
      <w:r>
        <w:rPr>
          <w:i/>
        </w:rPr>
        <w:t>doing</w:t>
      </w:r>
      <w:r>
        <w:rPr>
          <w:i/>
          <w:spacing w:val="-3"/>
        </w:rPr>
        <w:t xml:space="preserve"> </w:t>
      </w:r>
      <w:r>
        <w:rPr>
          <w:i/>
        </w:rPr>
        <w:t>the</w:t>
      </w:r>
      <w:r>
        <w:rPr>
          <w:i/>
          <w:spacing w:val="-3"/>
        </w:rPr>
        <w:t xml:space="preserve"> </w:t>
      </w:r>
      <w:r>
        <w:rPr>
          <w:i/>
        </w:rPr>
        <w:t>inspections</w:t>
      </w:r>
      <w:r>
        <w:rPr>
          <w:i/>
          <w:spacing w:val="-2"/>
        </w:rPr>
        <w:t xml:space="preserve"> </w:t>
      </w:r>
      <w:r>
        <w:rPr>
          <w:i/>
        </w:rPr>
        <w:t>may</w:t>
      </w:r>
      <w:r>
        <w:rPr>
          <w:i/>
          <w:spacing w:val="-5"/>
        </w:rPr>
        <w:t xml:space="preserve"> </w:t>
      </w:r>
      <w:r>
        <w:rPr>
          <w:i/>
        </w:rPr>
        <w:t>focus</w:t>
      </w:r>
      <w:r>
        <w:rPr>
          <w:i/>
          <w:spacing w:val="-2"/>
        </w:rPr>
        <w:t xml:space="preserve"> </w:t>
      </w:r>
      <w:r>
        <w:rPr>
          <w:i/>
        </w:rPr>
        <w:t>on</w:t>
      </w:r>
      <w:r>
        <w:rPr>
          <w:i/>
          <w:spacing w:val="-5"/>
        </w:rPr>
        <w:t xml:space="preserve"> </w:t>
      </w:r>
      <w:r>
        <w:rPr>
          <w:i/>
        </w:rPr>
        <w:t>different</w:t>
      </w:r>
      <w:r>
        <w:rPr>
          <w:i/>
          <w:spacing w:val="-2"/>
        </w:rPr>
        <w:t xml:space="preserve"> </w:t>
      </w:r>
      <w:r>
        <w:rPr>
          <w:i/>
        </w:rPr>
        <w:t>parts</w:t>
      </w:r>
      <w:r>
        <w:rPr>
          <w:i/>
          <w:spacing w:val="-5"/>
        </w:rPr>
        <w:t xml:space="preserve"> </w:t>
      </w:r>
      <w:r>
        <w:rPr>
          <w:i/>
        </w:rPr>
        <w:t>of</w:t>
      </w:r>
      <w:r>
        <w:rPr>
          <w:i/>
          <w:spacing w:val="-4"/>
        </w:rPr>
        <w:t xml:space="preserve"> </w:t>
      </w:r>
      <w:r>
        <w:rPr>
          <w:i/>
        </w:rPr>
        <w:t>a</w:t>
      </w:r>
      <w:r>
        <w:rPr>
          <w:i/>
          <w:spacing w:val="-5"/>
        </w:rPr>
        <w:t xml:space="preserve"> </w:t>
      </w:r>
      <w:r>
        <w:rPr>
          <w:i/>
        </w:rPr>
        <w:t>water</w:t>
      </w:r>
      <w:r>
        <w:rPr>
          <w:i/>
          <w:spacing w:val="-4"/>
        </w:rPr>
        <w:t xml:space="preserve"> </w:t>
      </w:r>
      <w:r>
        <w:rPr>
          <w:i/>
        </w:rPr>
        <w:t>supply system that includes all steps from source to point of use.</w:t>
      </w:r>
    </w:p>
    <w:p w14:paraId="1ED42D30" w14:textId="77777777" w:rsidR="000A4E28" w:rsidRDefault="00000000">
      <w:pPr>
        <w:pStyle w:val="ListParagraph"/>
        <w:numPr>
          <w:ilvl w:val="1"/>
          <w:numId w:val="80"/>
        </w:numPr>
        <w:tabs>
          <w:tab w:val="left" w:pos="1948"/>
        </w:tabs>
        <w:spacing w:before="124" w:line="237" w:lineRule="auto"/>
        <w:ind w:right="653"/>
        <w:rPr>
          <w:i/>
        </w:rPr>
      </w:pPr>
      <w:r>
        <w:rPr>
          <w:i/>
        </w:rPr>
        <w:t>By</w:t>
      </w:r>
      <w:r>
        <w:rPr>
          <w:i/>
          <w:spacing w:val="-3"/>
        </w:rPr>
        <w:t xml:space="preserve"> </w:t>
      </w:r>
      <w:r>
        <w:rPr>
          <w:i/>
        </w:rPr>
        <w:t>using</w:t>
      </w:r>
      <w:r>
        <w:rPr>
          <w:i/>
          <w:spacing w:val="-4"/>
        </w:rPr>
        <w:t xml:space="preserve"> </w:t>
      </w:r>
      <w:r>
        <w:rPr>
          <w:i/>
        </w:rPr>
        <w:t>standardized</w:t>
      </w:r>
      <w:r>
        <w:rPr>
          <w:i/>
          <w:spacing w:val="-4"/>
        </w:rPr>
        <w:t xml:space="preserve"> </w:t>
      </w:r>
      <w:r>
        <w:rPr>
          <w:i/>
        </w:rPr>
        <w:t>sanitary</w:t>
      </w:r>
      <w:r>
        <w:rPr>
          <w:i/>
          <w:spacing w:val="-3"/>
        </w:rPr>
        <w:t xml:space="preserve"> </w:t>
      </w:r>
      <w:r>
        <w:rPr>
          <w:i/>
        </w:rPr>
        <w:t>inspections</w:t>
      </w:r>
      <w:r>
        <w:rPr>
          <w:i/>
          <w:spacing w:val="-6"/>
        </w:rPr>
        <w:t xml:space="preserve"> </w:t>
      </w:r>
      <w:r>
        <w:rPr>
          <w:i/>
        </w:rPr>
        <w:t>forms,</w:t>
      </w:r>
      <w:r>
        <w:rPr>
          <w:i/>
          <w:spacing w:val="-2"/>
        </w:rPr>
        <w:t xml:space="preserve"> </w:t>
      </w:r>
      <w:r>
        <w:rPr>
          <w:i/>
        </w:rPr>
        <w:t>inspectors</w:t>
      </w:r>
      <w:r>
        <w:rPr>
          <w:i/>
          <w:spacing w:val="-5"/>
        </w:rPr>
        <w:t xml:space="preserve"> </w:t>
      </w:r>
      <w:r>
        <w:rPr>
          <w:i/>
        </w:rPr>
        <w:t>can</w:t>
      </w:r>
      <w:r>
        <w:rPr>
          <w:i/>
          <w:spacing w:val="-6"/>
        </w:rPr>
        <w:t xml:space="preserve"> </w:t>
      </w:r>
      <w:r>
        <w:rPr>
          <w:i/>
        </w:rPr>
        <w:t>ensure</w:t>
      </w:r>
      <w:r>
        <w:rPr>
          <w:i/>
          <w:spacing w:val="-6"/>
        </w:rPr>
        <w:t xml:space="preserve"> </w:t>
      </w:r>
      <w:r>
        <w:rPr>
          <w:i/>
        </w:rPr>
        <w:t>that</w:t>
      </w:r>
      <w:r>
        <w:rPr>
          <w:i/>
          <w:spacing w:val="-2"/>
        </w:rPr>
        <w:t xml:space="preserve"> </w:t>
      </w:r>
      <w:r>
        <w:rPr>
          <w:i/>
        </w:rPr>
        <w:t>all key parts of an inspection point are consistently covered.</w:t>
      </w:r>
    </w:p>
    <w:p w14:paraId="4CD65AFC" w14:textId="77777777" w:rsidR="000A4E28" w:rsidRDefault="00000000">
      <w:pPr>
        <w:pStyle w:val="ListParagraph"/>
        <w:numPr>
          <w:ilvl w:val="0"/>
          <w:numId w:val="80"/>
        </w:numPr>
        <w:tabs>
          <w:tab w:val="left" w:pos="1598"/>
          <w:tab w:val="left" w:pos="1600"/>
        </w:tabs>
        <w:spacing w:before="121"/>
        <w:ind w:right="725"/>
      </w:pPr>
      <w:r>
        <w:rPr>
          <w:noProof/>
        </w:rPr>
        <w:drawing>
          <wp:anchor distT="0" distB="0" distL="0" distR="0" simplePos="0" relativeHeight="251632640" behindDoc="0" locked="0" layoutInCell="1" allowOverlap="1" wp14:anchorId="221FC816" wp14:editId="384BB75B">
            <wp:simplePos x="0" y="0"/>
            <wp:positionH relativeFrom="page">
              <wp:posOffset>952021</wp:posOffset>
            </wp:positionH>
            <wp:positionV relativeFrom="paragraph">
              <wp:posOffset>78503</wp:posOffset>
            </wp:positionV>
            <wp:extent cx="342769" cy="400811"/>
            <wp:effectExtent l="0" t="0" r="0" b="0"/>
            <wp:wrapNone/>
            <wp:docPr id="2052" name="Image 2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Image 2052"/>
                    <pic:cNvPicPr/>
                  </pic:nvPicPr>
                  <pic:blipFill>
                    <a:blip r:embed="rId120" cstate="print"/>
                    <a:stretch>
                      <a:fillRect/>
                    </a:stretch>
                  </pic:blipFill>
                  <pic:spPr>
                    <a:xfrm>
                      <a:off x="0" y="0"/>
                      <a:ext cx="342769" cy="400811"/>
                    </a:xfrm>
                    <a:prstGeom prst="rect">
                      <a:avLst/>
                    </a:prstGeom>
                  </pic:spPr>
                </pic:pic>
              </a:graphicData>
            </a:graphic>
          </wp:anchor>
        </w:drawing>
      </w:r>
      <w:r>
        <w:t>Ask</w:t>
      </w:r>
      <w:r>
        <w:rPr>
          <w:spacing w:val="-3"/>
        </w:rPr>
        <w:t xml:space="preserve"> </w:t>
      </w:r>
      <w:r>
        <w:t>the</w:t>
      </w:r>
      <w:r>
        <w:rPr>
          <w:spacing w:val="-6"/>
        </w:rPr>
        <w:t xml:space="preserve"> </w:t>
      </w:r>
      <w:r>
        <w:t>participants</w:t>
      </w:r>
      <w:r>
        <w:rPr>
          <w:spacing w:val="-5"/>
        </w:rPr>
        <w:t xml:space="preserve"> </w:t>
      </w:r>
      <w:r>
        <w:t>what</w:t>
      </w:r>
      <w:r>
        <w:rPr>
          <w:spacing w:val="-2"/>
        </w:rPr>
        <w:t xml:space="preserve"> </w:t>
      </w:r>
      <w:r>
        <w:t>is</w:t>
      </w:r>
      <w:r>
        <w:rPr>
          <w:spacing w:val="-3"/>
        </w:rPr>
        <w:t xml:space="preserve"> </w:t>
      </w:r>
      <w:r>
        <w:t>the</w:t>
      </w:r>
      <w:r>
        <w:rPr>
          <w:spacing w:val="-6"/>
        </w:rPr>
        <w:t xml:space="preserve"> </w:t>
      </w:r>
      <w:r>
        <w:t>purpose</w:t>
      </w:r>
      <w:r>
        <w:rPr>
          <w:spacing w:val="-4"/>
        </w:rPr>
        <w:t xml:space="preserve"> </w:t>
      </w:r>
      <w:r>
        <w:t>of</w:t>
      </w:r>
      <w:r>
        <w:rPr>
          <w:spacing w:val="-2"/>
        </w:rPr>
        <w:t xml:space="preserve"> </w:t>
      </w:r>
      <w:r>
        <w:t>sanitary</w:t>
      </w:r>
      <w:r>
        <w:rPr>
          <w:spacing w:val="-6"/>
        </w:rPr>
        <w:t xml:space="preserve"> </w:t>
      </w:r>
      <w:r>
        <w:t>inspections.</w:t>
      </w:r>
      <w:r>
        <w:rPr>
          <w:spacing w:val="-3"/>
        </w:rPr>
        <w:t xml:space="preserve"> </w:t>
      </w:r>
      <w:r>
        <w:t>Record</w:t>
      </w:r>
      <w:r>
        <w:rPr>
          <w:spacing w:val="-6"/>
        </w:rPr>
        <w:t xml:space="preserve"> </w:t>
      </w:r>
      <w:r>
        <w:t>responses on flipchart paper.</w:t>
      </w:r>
    </w:p>
    <w:p w14:paraId="566D5980" w14:textId="77777777" w:rsidR="000A4E28" w:rsidRDefault="00000000">
      <w:pPr>
        <w:pStyle w:val="ListParagraph"/>
        <w:numPr>
          <w:ilvl w:val="1"/>
          <w:numId w:val="80"/>
        </w:numPr>
        <w:tabs>
          <w:tab w:val="left" w:pos="1948"/>
        </w:tabs>
        <w:spacing w:before="123" w:line="237" w:lineRule="auto"/>
        <w:ind w:right="492"/>
        <w:rPr>
          <w:i/>
        </w:rPr>
      </w:pPr>
      <w:r>
        <w:rPr>
          <w:i/>
        </w:rPr>
        <w:t>Provide</w:t>
      </w:r>
      <w:r>
        <w:rPr>
          <w:i/>
          <w:spacing w:val="-3"/>
        </w:rPr>
        <w:t xml:space="preserve"> </w:t>
      </w:r>
      <w:r>
        <w:rPr>
          <w:i/>
        </w:rPr>
        <w:t>a</w:t>
      </w:r>
      <w:r>
        <w:rPr>
          <w:i/>
          <w:spacing w:val="-3"/>
        </w:rPr>
        <w:t xml:space="preserve"> </w:t>
      </w:r>
      <w:r>
        <w:rPr>
          <w:i/>
        </w:rPr>
        <w:t>simple</w:t>
      </w:r>
      <w:r>
        <w:rPr>
          <w:i/>
          <w:spacing w:val="-3"/>
        </w:rPr>
        <w:t xml:space="preserve"> </w:t>
      </w:r>
      <w:r>
        <w:rPr>
          <w:i/>
        </w:rPr>
        <w:t>and</w:t>
      </w:r>
      <w:r>
        <w:rPr>
          <w:i/>
          <w:spacing w:val="-4"/>
        </w:rPr>
        <w:t xml:space="preserve"> </w:t>
      </w:r>
      <w:r>
        <w:rPr>
          <w:i/>
        </w:rPr>
        <w:t>fast</w:t>
      </w:r>
      <w:r>
        <w:rPr>
          <w:i/>
          <w:spacing w:val="-3"/>
        </w:rPr>
        <w:t xml:space="preserve"> </w:t>
      </w:r>
      <w:r>
        <w:rPr>
          <w:i/>
        </w:rPr>
        <w:t>means</w:t>
      </w:r>
      <w:r>
        <w:rPr>
          <w:i/>
          <w:spacing w:val="-3"/>
        </w:rPr>
        <w:t xml:space="preserve"> </w:t>
      </w:r>
      <w:r>
        <w:rPr>
          <w:i/>
        </w:rPr>
        <w:t>of</w:t>
      </w:r>
      <w:r>
        <w:rPr>
          <w:i/>
          <w:spacing w:val="-4"/>
        </w:rPr>
        <w:t xml:space="preserve"> </w:t>
      </w:r>
      <w:r>
        <w:rPr>
          <w:i/>
        </w:rPr>
        <w:t>assessing</w:t>
      </w:r>
      <w:r>
        <w:rPr>
          <w:i/>
          <w:spacing w:val="-3"/>
        </w:rPr>
        <w:t xml:space="preserve"> </w:t>
      </w:r>
      <w:r>
        <w:rPr>
          <w:i/>
        </w:rPr>
        <w:t>and</w:t>
      </w:r>
      <w:r>
        <w:rPr>
          <w:i/>
          <w:spacing w:val="-3"/>
        </w:rPr>
        <w:t xml:space="preserve"> </w:t>
      </w:r>
      <w:r>
        <w:rPr>
          <w:i/>
        </w:rPr>
        <w:t>identifying</w:t>
      </w:r>
      <w:r>
        <w:rPr>
          <w:i/>
          <w:spacing w:val="-3"/>
        </w:rPr>
        <w:t xml:space="preserve"> </w:t>
      </w:r>
      <w:r>
        <w:rPr>
          <w:i/>
        </w:rPr>
        <w:t>hazards</w:t>
      </w:r>
      <w:r>
        <w:rPr>
          <w:i/>
          <w:spacing w:val="-2"/>
        </w:rPr>
        <w:t xml:space="preserve"> </w:t>
      </w:r>
      <w:r>
        <w:rPr>
          <w:i/>
        </w:rPr>
        <w:t>associated with waters supply and treatment systems.</w:t>
      </w:r>
    </w:p>
    <w:p w14:paraId="3C0F692E" w14:textId="77777777" w:rsidR="000A4E28" w:rsidRDefault="00000000">
      <w:pPr>
        <w:pStyle w:val="ListParagraph"/>
        <w:numPr>
          <w:ilvl w:val="1"/>
          <w:numId w:val="80"/>
        </w:numPr>
        <w:tabs>
          <w:tab w:val="left" w:pos="1948"/>
        </w:tabs>
        <w:spacing w:before="124" w:line="237" w:lineRule="auto"/>
        <w:ind w:right="888"/>
        <w:rPr>
          <w:i/>
        </w:rPr>
      </w:pPr>
      <w:r>
        <w:rPr>
          <w:i/>
        </w:rPr>
        <w:t>A</w:t>
      </w:r>
      <w:r>
        <w:rPr>
          <w:i/>
          <w:spacing w:val="-3"/>
        </w:rPr>
        <w:t xml:space="preserve"> </w:t>
      </w:r>
      <w:r>
        <w:rPr>
          <w:i/>
        </w:rPr>
        <w:t>water</w:t>
      </w:r>
      <w:r>
        <w:rPr>
          <w:i/>
          <w:spacing w:val="-3"/>
        </w:rPr>
        <w:t xml:space="preserve"> </w:t>
      </w:r>
      <w:r>
        <w:rPr>
          <w:i/>
        </w:rPr>
        <w:t>supply</w:t>
      </w:r>
      <w:r>
        <w:rPr>
          <w:i/>
          <w:spacing w:val="-2"/>
        </w:rPr>
        <w:t xml:space="preserve"> </w:t>
      </w:r>
      <w:r>
        <w:rPr>
          <w:i/>
        </w:rPr>
        <w:t>and</w:t>
      </w:r>
      <w:r>
        <w:rPr>
          <w:i/>
          <w:spacing w:val="-4"/>
        </w:rPr>
        <w:t xml:space="preserve"> </w:t>
      </w:r>
      <w:r>
        <w:rPr>
          <w:i/>
        </w:rPr>
        <w:t>treatment</w:t>
      </w:r>
      <w:r>
        <w:rPr>
          <w:i/>
          <w:spacing w:val="-3"/>
        </w:rPr>
        <w:t xml:space="preserve"> </w:t>
      </w:r>
      <w:r>
        <w:rPr>
          <w:i/>
        </w:rPr>
        <w:t>system</w:t>
      </w:r>
      <w:r>
        <w:rPr>
          <w:i/>
          <w:spacing w:val="-3"/>
        </w:rPr>
        <w:t xml:space="preserve"> </w:t>
      </w:r>
      <w:r>
        <w:rPr>
          <w:i/>
        </w:rPr>
        <w:t>includes</w:t>
      </w:r>
      <w:r>
        <w:rPr>
          <w:i/>
          <w:spacing w:val="-3"/>
        </w:rPr>
        <w:t xml:space="preserve"> </w:t>
      </w:r>
      <w:r>
        <w:rPr>
          <w:i/>
        </w:rPr>
        <w:t>all</w:t>
      </w:r>
      <w:r>
        <w:rPr>
          <w:i/>
          <w:spacing w:val="-3"/>
        </w:rPr>
        <w:t xml:space="preserve"> </w:t>
      </w:r>
      <w:r>
        <w:rPr>
          <w:i/>
        </w:rPr>
        <w:t>steps</w:t>
      </w:r>
      <w:r>
        <w:rPr>
          <w:i/>
          <w:spacing w:val="-4"/>
        </w:rPr>
        <w:t xml:space="preserve"> </w:t>
      </w:r>
      <w:r>
        <w:rPr>
          <w:i/>
        </w:rPr>
        <w:t>of</w:t>
      </w:r>
      <w:r>
        <w:rPr>
          <w:i/>
          <w:spacing w:val="-5"/>
        </w:rPr>
        <w:t xml:space="preserve"> </w:t>
      </w:r>
      <w:r>
        <w:rPr>
          <w:i/>
        </w:rPr>
        <w:t>water</w:t>
      </w:r>
      <w:r>
        <w:rPr>
          <w:i/>
          <w:spacing w:val="-2"/>
        </w:rPr>
        <w:t xml:space="preserve"> </w:t>
      </w:r>
      <w:r>
        <w:rPr>
          <w:i/>
        </w:rPr>
        <w:t>delivery</w:t>
      </w:r>
      <w:r>
        <w:rPr>
          <w:i/>
          <w:spacing w:val="-6"/>
        </w:rPr>
        <w:t xml:space="preserve"> </w:t>
      </w:r>
      <w:r>
        <w:rPr>
          <w:i/>
        </w:rPr>
        <w:t>from source to point of use by the consumer.</w:t>
      </w:r>
    </w:p>
    <w:p w14:paraId="3642CFD8" w14:textId="77777777" w:rsidR="000A4E28" w:rsidRDefault="00000000">
      <w:pPr>
        <w:pStyle w:val="ListParagraph"/>
        <w:numPr>
          <w:ilvl w:val="1"/>
          <w:numId w:val="80"/>
        </w:numPr>
        <w:tabs>
          <w:tab w:val="left" w:pos="1948"/>
        </w:tabs>
        <w:spacing w:before="121"/>
        <w:rPr>
          <w:i/>
        </w:rPr>
      </w:pPr>
      <w:r>
        <w:rPr>
          <w:i/>
        </w:rPr>
        <w:t>Observation</w:t>
      </w:r>
      <w:r>
        <w:rPr>
          <w:i/>
          <w:spacing w:val="-5"/>
        </w:rPr>
        <w:t xml:space="preserve"> </w:t>
      </w:r>
      <w:r>
        <w:rPr>
          <w:i/>
        </w:rPr>
        <w:t>and</w:t>
      </w:r>
      <w:r>
        <w:rPr>
          <w:i/>
          <w:spacing w:val="-3"/>
        </w:rPr>
        <w:t xml:space="preserve"> </w:t>
      </w:r>
      <w:r>
        <w:rPr>
          <w:i/>
        </w:rPr>
        <w:t>inspection</w:t>
      </w:r>
      <w:r>
        <w:rPr>
          <w:i/>
          <w:spacing w:val="-3"/>
        </w:rPr>
        <w:t xml:space="preserve"> </w:t>
      </w:r>
      <w:r>
        <w:rPr>
          <w:i/>
        </w:rPr>
        <w:t>of</w:t>
      </w:r>
      <w:r>
        <w:rPr>
          <w:i/>
          <w:spacing w:val="-3"/>
        </w:rPr>
        <w:t xml:space="preserve"> </w:t>
      </w:r>
      <w:r>
        <w:rPr>
          <w:i/>
        </w:rPr>
        <w:t>a</w:t>
      </w:r>
      <w:r>
        <w:rPr>
          <w:i/>
          <w:spacing w:val="-5"/>
        </w:rPr>
        <w:t xml:space="preserve"> </w:t>
      </w:r>
      <w:r>
        <w:rPr>
          <w:i/>
        </w:rPr>
        <w:t>water</w:t>
      </w:r>
      <w:r>
        <w:rPr>
          <w:i/>
          <w:spacing w:val="-3"/>
        </w:rPr>
        <w:t xml:space="preserve"> </w:t>
      </w:r>
      <w:r>
        <w:rPr>
          <w:i/>
        </w:rPr>
        <w:t>supply</w:t>
      </w:r>
      <w:r>
        <w:rPr>
          <w:i/>
          <w:spacing w:val="-3"/>
        </w:rPr>
        <w:t xml:space="preserve"> </w:t>
      </w:r>
      <w:r>
        <w:rPr>
          <w:i/>
        </w:rPr>
        <w:t>from</w:t>
      </w:r>
      <w:r>
        <w:rPr>
          <w:i/>
          <w:spacing w:val="-2"/>
        </w:rPr>
        <w:t xml:space="preserve"> </w:t>
      </w:r>
      <w:r>
        <w:rPr>
          <w:i/>
        </w:rPr>
        <w:t>source</w:t>
      </w:r>
      <w:r>
        <w:rPr>
          <w:i/>
          <w:spacing w:val="-4"/>
        </w:rPr>
        <w:t xml:space="preserve"> </w:t>
      </w:r>
      <w:r>
        <w:rPr>
          <w:i/>
        </w:rPr>
        <w:t>to</w:t>
      </w:r>
      <w:r>
        <w:rPr>
          <w:i/>
          <w:spacing w:val="-4"/>
        </w:rPr>
        <w:t xml:space="preserve"> </w:t>
      </w:r>
      <w:r>
        <w:rPr>
          <w:i/>
          <w:spacing w:val="-2"/>
        </w:rPr>
        <w:t>consumer.</w:t>
      </w:r>
    </w:p>
    <w:p w14:paraId="3C2C6BE8" w14:textId="77777777" w:rsidR="000A4E28" w:rsidRDefault="00000000">
      <w:pPr>
        <w:pStyle w:val="ListParagraph"/>
        <w:numPr>
          <w:ilvl w:val="1"/>
          <w:numId w:val="80"/>
        </w:numPr>
        <w:tabs>
          <w:tab w:val="left" w:pos="1948"/>
        </w:tabs>
        <w:spacing w:before="117"/>
        <w:rPr>
          <w:i/>
        </w:rPr>
      </w:pPr>
      <w:r>
        <w:rPr>
          <w:i/>
        </w:rPr>
        <w:t>Identifies</w:t>
      </w:r>
      <w:r>
        <w:rPr>
          <w:i/>
          <w:spacing w:val="-8"/>
        </w:rPr>
        <w:t xml:space="preserve"> </w:t>
      </w:r>
      <w:r>
        <w:rPr>
          <w:i/>
        </w:rPr>
        <w:t>potential</w:t>
      </w:r>
      <w:r>
        <w:rPr>
          <w:i/>
          <w:spacing w:val="-3"/>
        </w:rPr>
        <w:t xml:space="preserve"> </w:t>
      </w:r>
      <w:r>
        <w:rPr>
          <w:i/>
        </w:rPr>
        <w:t>and</w:t>
      </w:r>
      <w:r>
        <w:rPr>
          <w:i/>
          <w:spacing w:val="-3"/>
        </w:rPr>
        <w:t xml:space="preserve"> </w:t>
      </w:r>
      <w:r>
        <w:rPr>
          <w:i/>
        </w:rPr>
        <w:t>actual</w:t>
      </w:r>
      <w:r>
        <w:rPr>
          <w:i/>
          <w:spacing w:val="-4"/>
        </w:rPr>
        <w:t xml:space="preserve"> </w:t>
      </w:r>
      <w:r>
        <w:rPr>
          <w:i/>
        </w:rPr>
        <w:t>risks</w:t>
      </w:r>
      <w:r>
        <w:rPr>
          <w:i/>
          <w:spacing w:val="-7"/>
        </w:rPr>
        <w:t xml:space="preserve"> </w:t>
      </w:r>
      <w:r>
        <w:rPr>
          <w:i/>
        </w:rPr>
        <w:t>to</w:t>
      </w:r>
      <w:r>
        <w:rPr>
          <w:i/>
          <w:spacing w:val="-3"/>
        </w:rPr>
        <w:t xml:space="preserve"> </w:t>
      </w:r>
      <w:r>
        <w:rPr>
          <w:i/>
        </w:rPr>
        <w:t>drinking</w:t>
      </w:r>
      <w:r>
        <w:rPr>
          <w:i/>
          <w:spacing w:val="-3"/>
        </w:rPr>
        <w:t xml:space="preserve"> </w:t>
      </w:r>
      <w:r>
        <w:rPr>
          <w:i/>
        </w:rPr>
        <w:t>water</w:t>
      </w:r>
      <w:r>
        <w:rPr>
          <w:i/>
          <w:spacing w:val="-4"/>
        </w:rPr>
        <w:t xml:space="preserve"> </w:t>
      </w:r>
      <w:r>
        <w:rPr>
          <w:i/>
          <w:spacing w:val="-2"/>
        </w:rPr>
        <w:t>quality.</w:t>
      </w:r>
    </w:p>
    <w:p w14:paraId="0F348657" w14:textId="77777777" w:rsidR="000A4E28" w:rsidRDefault="00000000">
      <w:pPr>
        <w:pStyle w:val="ListParagraph"/>
        <w:numPr>
          <w:ilvl w:val="1"/>
          <w:numId w:val="80"/>
        </w:numPr>
        <w:tabs>
          <w:tab w:val="left" w:pos="1948"/>
        </w:tabs>
        <w:spacing w:before="119"/>
        <w:rPr>
          <w:i/>
        </w:rPr>
      </w:pPr>
      <w:r>
        <w:rPr>
          <w:i/>
        </w:rPr>
        <w:t>Potential</w:t>
      </w:r>
      <w:r>
        <w:rPr>
          <w:i/>
          <w:spacing w:val="-7"/>
        </w:rPr>
        <w:t xml:space="preserve"> </w:t>
      </w:r>
      <w:r>
        <w:rPr>
          <w:i/>
        </w:rPr>
        <w:t>risks</w:t>
      </w:r>
      <w:r>
        <w:rPr>
          <w:i/>
          <w:spacing w:val="-7"/>
        </w:rPr>
        <w:t xml:space="preserve"> </w:t>
      </w:r>
      <w:r>
        <w:rPr>
          <w:i/>
        </w:rPr>
        <w:t>may</w:t>
      </w:r>
      <w:r>
        <w:rPr>
          <w:i/>
          <w:spacing w:val="-3"/>
        </w:rPr>
        <w:t xml:space="preserve"> </w:t>
      </w:r>
      <w:r>
        <w:rPr>
          <w:i/>
        </w:rPr>
        <w:t>cause</w:t>
      </w:r>
      <w:r>
        <w:rPr>
          <w:i/>
          <w:spacing w:val="-4"/>
        </w:rPr>
        <w:t xml:space="preserve"> </w:t>
      </w:r>
      <w:r>
        <w:rPr>
          <w:i/>
        </w:rPr>
        <w:t>contamination</w:t>
      </w:r>
      <w:r>
        <w:rPr>
          <w:i/>
          <w:spacing w:val="-6"/>
        </w:rPr>
        <w:t xml:space="preserve"> </w:t>
      </w:r>
      <w:r>
        <w:rPr>
          <w:i/>
        </w:rPr>
        <w:t>(e.g.,</w:t>
      </w:r>
      <w:r>
        <w:rPr>
          <w:i/>
          <w:spacing w:val="-5"/>
        </w:rPr>
        <w:t xml:space="preserve"> </w:t>
      </w:r>
      <w:r>
        <w:rPr>
          <w:i/>
        </w:rPr>
        <w:t>cracked</w:t>
      </w:r>
      <w:r>
        <w:rPr>
          <w:i/>
          <w:spacing w:val="-4"/>
        </w:rPr>
        <w:t xml:space="preserve"> </w:t>
      </w:r>
      <w:r>
        <w:rPr>
          <w:i/>
        </w:rPr>
        <w:t>spring</w:t>
      </w:r>
      <w:r>
        <w:rPr>
          <w:i/>
          <w:spacing w:val="-4"/>
        </w:rPr>
        <w:t xml:space="preserve"> </w:t>
      </w:r>
      <w:r>
        <w:rPr>
          <w:i/>
        </w:rPr>
        <w:t>box</w:t>
      </w:r>
      <w:r>
        <w:rPr>
          <w:i/>
          <w:spacing w:val="-2"/>
        </w:rPr>
        <w:t xml:space="preserve"> lid).</w:t>
      </w:r>
    </w:p>
    <w:p w14:paraId="6D127006" w14:textId="77777777" w:rsidR="000A4E28" w:rsidRDefault="00000000">
      <w:pPr>
        <w:pStyle w:val="ListParagraph"/>
        <w:numPr>
          <w:ilvl w:val="1"/>
          <w:numId w:val="80"/>
        </w:numPr>
        <w:tabs>
          <w:tab w:val="left" w:pos="1948"/>
        </w:tabs>
        <w:spacing w:before="117"/>
        <w:ind w:right="519"/>
        <w:rPr>
          <w:i/>
        </w:rPr>
      </w:pPr>
      <w:r>
        <w:rPr>
          <w:i/>
        </w:rPr>
        <w:t>Actual</w:t>
      </w:r>
      <w:r>
        <w:rPr>
          <w:i/>
          <w:spacing w:val="-3"/>
        </w:rPr>
        <w:t xml:space="preserve"> </w:t>
      </w:r>
      <w:r>
        <w:rPr>
          <w:i/>
        </w:rPr>
        <w:t>risks</w:t>
      </w:r>
      <w:r>
        <w:rPr>
          <w:i/>
          <w:spacing w:val="-6"/>
        </w:rPr>
        <w:t xml:space="preserve"> </w:t>
      </w:r>
      <w:r>
        <w:rPr>
          <w:i/>
        </w:rPr>
        <w:t>will</w:t>
      </w:r>
      <w:r>
        <w:rPr>
          <w:i/>
          <w:spacing w:val="-2"/>
        </w:rPr>
        <w:t xml:space="preserve"> </w:t>
      </w:r>
      <w:r>
        <w:rPr>
          <w:i/>
        </w:rPr>
        <w:t>cause</w:t>
      </w:r>
      <w:r>
        <w:rPr>
          <w:i/>
          <w:spacing w:val="-3"/>
        </w:rPr>
        <w:t xml:space="preserve"> </w:t>
      </w:r>
      <w:r>
        <w:rPr>
          <w:i/>
        </w:rPr>
        <w:t>contamination</w:t>
      </w:r>
      <w:r>
        <w:rPr>
          <w:i/>
          <w:spacing w:val="-5"/>
        </w:rPr>
        <w:t xml:space="preserve"> </w:t>
      </w:r>
      <w:r>
        <w:rPr>
          <w:i/>
        </w:rPr>
        <w:t>(e.g.,</w:t>
      </w:r>
      <w:r>
        <w:rPr>
          <w:i/>
          <w:spacing w:val="-1"/>
        </w:rPr>
        <w:t xml:space="preserve"> </w:t>
      </w:r>
      <w:r>
        <w:rPr>
          <w:i/>
        </w:rPr>
        <w:t>latrine</w:t>
      </w:r>
      <w:r>
        <w:rPr>
          <w:i/>
          <w:spacing w:val="-5"/>
        </w:rPr>
        <w:t xml:space="preserve"> </w:t>
      </w:r>
      <w:r>
        <w:rPr>
          <w:i/>
        </w:rPr>
        <w:t>uphill</w:t>
      </w:r>
      <w:r>
        <w:rPr>
          <w:i/>
          <w:spacing w:val="-3"/>
        </w:rPr>
        <w:t xml:space="preserve"> </w:t>
      </w:r>
      <w:r>
        <w:rPr>
          <w:i/>
        </w:rPr>
        <w:t>and</w:t>
      </w:r>
      <w:r>
        <w:rPr>
          <w:i/>
          <w:spacing w:val="-3"/>
        </w:rPr>
        <w:t xml:space="preserve"> </w:t>
      </w:r>
      <w:r>
        <w:rPr>
          <w:i/>
        </w:rPr>
        <w:t>within</w:t>
      </w:r>
      <w:r>
        <w:rPr>
          <w:i/>
          <w:spacing w:val="-3"/>
        </w:rPr>
        <w:t xml:space="preserve"> </w:t>
      </w:r>
      <w:r>
        <w:rPr>
          <w:i/>
        </w:rPr>
        <w:t>10</w:t>
      </w:r>
      <w:r>
        <w:rPr>
          <w:i/>
          <w:spacing w:val="-5"/>
        </w:rPr>
        <w:t xml:space="preserve"> </w:t>
      </w:r>
      <w:r>
        <w:rPr>
          <w:i/>
        </w:rPr>
        <w:t>metres</w:t>
      </w:r>
      <w:r>
        <w:rPr>
          <w:i/>
          <w:spacing w:val="-3"/>
        </w:rPr>
        <w:t xml:space="preserve"> </w:t>
      </w:r>
      <w:r>
        <w:rPr>
          <w:i/>
        </w:rPr>
        <w:t>of</w:t>
      </w:r>
      <w:r>
        <w:rPr>
          <w:i/>
          <w:spacing w:val="-3"/>
        </w:rPr>
        <w:t xml:space="preserve"> </w:t>
      </w:r>
      <w:r>
        <w:rPr>
          <w:i/>
        </w:rPr>
        <w:t xml:space="preserve">a </w:t>
      </w:r>
      <w:r>
        <w:rPr>
          <w:i/>
          <w:spacing w:val="-2"/>
        </w:rPr>
        <w:t>well).</w:t>
      </w:r>
    </w:p>
    <w:p w14:paraId="77608DC3" w14:textId="77777777" w:rsidR="000A4E28" w:rsidRDefault="00000000">
      <w:pPr>
        <w:pStyle w:val="ListParagraph"/>
        <w:numPr>
          <w:ilvl w:val="1"/>
          <w:numId w:val="80"/>
        </w:numPr>
        <w:tabs>
          <w:tab w:val="left" w:pos="1948"/>
        </w:tabs>
        <w:spacing w:before="118"/>
        <w:ind w:right="972"/>
        <w:rPr>
          <w:i/>
        </w:rPr>
      </w:pPr>
      <w:r>
        <w:rPr>
          <w:i/>
        </w:rPr>
        <w:t>Useful</w:t>
      </w:r>
      <w:r>
        <w:rPr>
          <w:i/>
          <w:spacing w:val="-4"/>
        </w:rPr>
        <w:t xml:space="preserve"> </w:t>
      </w:r>
      <w:r>
        <w:rPr>
          <w:i/>
        </w:rPr>
        <w:t>in</w:t>
      </w:r>
      <w:r>
        <w:rPr>
          <w:i/>
          <w:spacing w:val="-4"/>
        </w:rPr>
        <w:t xml:space="preserve"> </w:t>
      </w:r>
      <w:r>
        <w:rPr>
          <w:i/>
        </w:rPr>
        <w:t>assessing</w:t>
      </w:r>
      <w:r>
        <w:rPr>
          <w:i/>
          <w:spacing w:val="-4"/>
        </w:rPr>
        <w:t xml:space="preserve"> </w:t>
      </w:r>
      <w:r>
        <w:rPr>
          <w:i/>
        </w:rPr>
        <w:t>small</w:t>
      </w:r>
      <w:r>
        <w:rPr>
          <w:i/>
          <w:spacing w:val="-4"/>
        </w:rPr>
        <w:t xml:space="preserve"> </w:t>
      </w:r>
      <w:r>
        <w:rPr>
          <w:i/>
        </w:rPr>
        <w:t>community</w:t>
      </w:r>
      <w:r>
        <w:rPr>
          <w:i/>
          <w:spacing w:val="-4"/>
        </w:rPr>
        <w:t xml:space="preserve"> </w:t>
      </w:r>
      <w:r>
        <w:rPr>
          <w:i/>
        </w:rPr>
        <w:t>managed</w:t>
      </w:r>
      <w:r>
        <w:rPr>
          <w:i/>
          <w:spacing w:val="-6"/>
        </w:rPr>
        <w:t xml:space="preserve"> </w:t>
      </w:r>
      <w:r>
        <w:rPr>
          <w:i/>
        </w:rPr>
        <w:t>drinking</w:t>
      </w:r>
      <w:r>
        <w:rPr>
          <w:i/>
          <w:spacing w:val="-4"/>
        </w:rPr>
        <w:t xml:space="preserve"> </w:t>
      </w:r>
      <w:r>
        <w:rPr>
          <w:i/>
        </w:rPr>
        <w:t>water</w:t>
      </w:r>
      <w:r>
        <w:rPr>
          <w:i/>
          <w:spacing w:val="-5"/>
        </w:rPr>
        <w:t xml:space="preserve"> </w:t>
      </w:r>
      <w:r>
        <w:rPr>
          <w:i/>
        </w:rPr>
        <w:t>supplies</w:t>
      </w:r>
      <w:r>
        <w:rPr>
          <w:i/>
          <w:spacing w:val="-4"/>
        </w:rPr>
        <w:t xml:space="preserve"> </w:t>
      </w:r>
      <w:r>
        <w:rPr>
          <w:i/>
        </w:rPr>
        <w:t>(e.g., boreholes, dug wells, protected springs, simple piped water systems).</w:t>
      </w:r>
    </w:p>
    <w:p w14:paraId="4E2B6E25" w14:textId="77777777" w:rsidR="000A4E28" w:rsidRDefault="00000000">
      <w:pPr>
        <w:pStyle w:val="ListParagraph"/>
        <w:numPr>
          <w:ilvl w:val="1"/>
          <w:numId w:val="80"/>
        </w:numPr>
        <w:tabs>
          <w:tab w:val="left" w:pos="1948"/>
        </w:tabs>
        <w:spacing w:before="119"/>
        <w:rPr>
          <w:i/>
        </w:rPr>
      </w:pPr>
      <w:r>
        <w:rPr>
          <w:i/>
        </w:rPr>
        <w:t>Usually</w:t>
      </w:r>
      <w:r>
        <w:rPr>
          <w:i/>
          <w:spacing w:val="-6"/>
        </w:rPr>
        <w:t xml:space="preserve"> </w:t>
      </w:r>
      <w:r>
        <w:rPr>
          <w:i/>
        </w:rPr>
        <w:t>focuses</w:t>
      </w:r>
      <w:r>
        <w:rPr>
          <w:i/>
          <w:spacing w:val="-7"/>
        </w:rPr>
        <w:t xml:space="preserve"> </w:t>
      </w:r>
      <w:r>
        <w:rPr>
          <w:i/>
        </w:rPr>
        <w:t>on</w:t>
      </w:r>
      <w:r>
        <w:rPr>
          <w:i/>
          <w:spacing w:val="-5"/>
        </w:rPr>
        <w:t xml:space="preserve"> </w:t>
      </w:r>
      <w:r>
        <w:rPr>
          <w:i/>
        </w:rPr>
        <w:t>sources</w:t>
      </w:r>
      <w:r>
        <w:rPr>
          <w:i/>
          <w:spacing w:val="-4"/>
        </w:rPr>
        <w:t xml:space="preserve"> </w:t>
      </w:r>
      <w:r>
        <w:rPr>
          <w:i/>
        </w:rPr>
        <w:t>of</w:t>
      </w:r>
      <w:r>
        <w:rPr>
          <w:i/>
          <w:spacing w:val="-5"/>
        </w:rPr>
        <w:t xml:space="preserve"> </w:t>
      </w:r>
      <w:r>
        <w:rPr>
          <w:i/>
        </w:rPr>
        <w:t>microbiological</w:t>
      </w:r>
      <w:r>
        <w:rPr>
          <w:i/>
          <w:spacing w:val="-6"/>
        </w:rPr>
        <w:t xml:space="preserve"> </w:t>
      </w:r>
      <w:r>
        <w:rPr>
          <w:i/>
        </w:rPr>
        <w:t>(fecal)</w:t>
      </w:r>
      <w:r>
        <w:rPr>
          <w:i/>
          <w:spacing w:val="-3"/>
        </w:rPr>
        <w:t xml:space="preserve"> </w:t>
      </w:r>
      <w:r>
        <w:rPr>
          <w:i/>
          <w:spacing w:val="-2"/>
        </w:rPr>
        <w:t>contamination.</w:t>
      </w:r>
    </w:p>
    <w:p w14:paraId="732D6877" w14:textId="77777777" w:rsidR="000A4E28" w:rsidRDefault="00000000">
      <w:pPr>
        <w:pStyle w:val="ListParagraph"/>
        <w:numPr>
          <w:ilvl w:val="1"/>
          <w:numId w:val="80"/>
        </w:numPr>
        <w:tabs>
          <w:tab w:val="left" w:pos="1948"/>
        </w:tabs>
        <w:spacing w:before="122" w:line="237" w:lineRule="auto"/>
        <w:ind w:right="836"/>
        <w:rPr>
          <w:i/>
        </w:rPr>
      </w:pPr>
      <w:r>
        <w:rPr>
          <w:i/>
        </w:rPr>
        <w:t>Concerned</w:t>
      </w:r>
      <w:r>
        <w:rPr>
          <w:i/>
          <w:spacing w:val="-5"/>
        </w:rPr>
        <w:t xml:space="preserve"> </w:t>
      </w:r>
      <w:r>
        <w:rPr>
          <w:i/>
        </w:rPr>
        <w:t>with</w:t>
      </w:r>
      <w:r>
        <w:rPr>
          <w:i/>
          <w:spacing w:val="-5"/>
        </w:rPr>
        <w:t xml:space="preserve"> </w:t>
      </w:r>
      <w:r>
        <w:rPr>
          <w:i/>
        </w:rPr>
        <w:t>the</w:t>
      </w:r>
      <w:r>
        <w:rPr>
          <w:i/>
          <w:spacing w:val="-5"/>
        </w:rPr>
        <w:t xml:space="preserve"> </w:t>
      </w:r>
      <w:r>
        <w:rPr>
          <w:i/>
        </w:rPr>
        <w:t>physical</w:t>
      </w:r>
      <w:r>
        <w:rPr>
          <w:i/>
          <w:spacing w:val="-4"/>
        </w:rPr>
        <w:t xml:space="preserve"> </w:t>
      </w:r>
      <w:r>
        <w:rPr>
          <w:i/>
        </w:rPr>
        <w:t>structure</w:t>
      </w:r>
      <w:r>
        <w:rPr>
          <w:i/>
          <w:spacing w:val="-5"/>
        </w:rPr>
        <w:t xml:space="preserve"> </w:t>
      </w:r>
      <w:r>
        <w:rPr>
          <w:i/>
        </w:rPr>
        <w:t>of</w:t>
      </w:r>
      <w:r>
        <w:rPr>
          <w:i/>
          <w:spacing w:val="-4"/>
        </w:rPr>
        <w:t xml:space="preserve"> </w:t>
      </w:r>
      <w:r>
        <w:rPr>
          <w:i/>
        </w:rPr>
        <w:t>the</w:t>
      </w:r>
      <w:r>
        <w:rPr>
          <w:i/>
          <w:spacing w:val="-3"/>
        </w:rPr>
        <w:t xml:space="preserve"> </w:t>
      </w:r>
      <w:r>
        <w:rPr>
          <w:i/>
        </w:rPr>
        <w:t>supply,</w:t>
      </w:r>
      <w:r>
        <w:rPr>
          <w:i/>
          <w:spacing w:val="-1"/>
        </w:rPr>
        <w:t xml:space="preserve"> </w:t>
      </w:r>
      <w:r>
        <w:rPr>
          <w:i/>
        </w:rPr>
        <w:t>its</w:t>
      </w:r>
      <w:r>
        <w:rPr>
          <w:i/>
          <w:spacing w:val="-2"/>
        </w:rPr>
        <w:t xml:space="preserve"> </w:t>
      </w:r>
      <w:r>
        <w:rPr>
          <w:i/>
        </w:rPr>
        <w:t>operation</w:t>
      </w:r>
      <w:r>
        <w:rPr>
          <w:i/>
          <w:spacing w:val="-1"/>
        </w:rPr>
        <w:t xml:space="preserve"> </w:t>
      </w:r>
      <w:r>
        <w:rPr>
          <w:i/>
        </w:rPr>
        <w:t>and</w:t>
      </w:r>
      <w:r>
        <w:rPr>
          <w:i/>
          <w:spacing w:val="-5"/>
        </w:rPr>
        <w:t xml:space="preserve"> </w:t>
      </w:r>
      <w:r>
        <w:rPr>
          <w:i/>
        </w:rPr>
        <w:t>external environmental factors.</w:t>
      </w:r>
    </w:p>
    <w:p w14:paraId="300D9411" w14:textId="77777777" w:rsidR="000A4E28" w:rsidRDefault="00000000">
      <w:pPr>
        <w:pStyle w:val="ListParagraph"/>
        <w:numPr>
          <w:ilvl w:val="1"/>
          <w:numId w:val="80"/>
        </w:numPr>
        <w:tabs>
          <w:tab w:val="left" w:pos="1948"/>
        </w:tabs>
        <w:spacing w:before="121"/>
        <w:ind w:right="506"/>
        <w:rPr>
          <w:i/>
        </w:rPr>
      </w:pPr>
      <w:r>
        <w:rPr>
          <w:i/>
        </w:rPr>
        <w:t>Should be done for all new sources of water (e.g., boreholes, dug wells, protected</w:t>
      </w:r>
      <w:r>
        <w:rPr>
          <w:i/>
          <w:spacing w:val="-2"/>
        </w:rPr>
        <w:t xml:space="preserve"> </w:t>
      </w:r>
      <w:r>
        <w:rPr>
          <w:i/>
        </w:rPr>
        <w:t>springs), before</w:t>
      </w:r>
      <w:r>
        <w:rPr>
          <w:i/>
          <w:spacing w:val="-2"/>
        </w:rPr>
        <w:t xml:space="preserve"> </w:t>
      </w:r>
      <w:r>
        <w:rPr>
          <w:i/>
        </w:rPr>
        <w:t>they</w:t>
      </w:r>
      <w:r>
        <w:rPr>
          <w:i/>
          <w:spacing w:val="-4"/>
        </w:rPr>
        <w:t xml:space="preserve"> </w:t>
      </w:r>
      <w:r>
        <w:rPr>
          <w:i/>
        </w:rPr>
        <w:t>are</w:t>
      </w:r>
      <w:r>
        <w:rPr>
          <w:i/>
          <w:spacing w:val="-4"/>
        </w:rPr>
        <w:t xml:space="preserve"> </w:t>
      </w:r>
      <w:r>
        <w:rPr>
          <w:i/>
        </w:rPr>
        <w:t>used</w:t>
      </w:r>
      <w:r>
        <w:rPr>
          <w:i/>
          <w:spacing w:val="-4"/>
        </w:rPr>
        <w:t xml:space="preserve"> </w:t>
      </w:r>
      <w:r>
        <w:rPr>
          <w:i/>
        </w:rPr>
        <w:t>then</w:t>
      </w:r>
      <w:r>
        <w:rPr>
          <w:i/>
          <w:spacing w:val="-4"/>
        </w:rPr>
        <w:t xml:space="preserve"> </w:t>
      </w:r>
      <w:r>
        <w:rPr>
          <w:i/>
        </w:rPr>
        <w:t>on</w:t>
      </w:r>
      <w:r>
        <w:rPr>
          <w:i/>
          <w:spacing w:val="-4"/>
        </w:rPr>
        <w:t xml:space="preserve"> </w:t>
      </w:r>
      <w:r>
        <w:rPr>
          <w:i/>
        </w:rPr>
        <w:t>a</w:t>
      </w:r>
      <w:r>
        <w:rPr>
          <w:i/>
          <w:spacing w:val="-2"/>
        </w:rPr>
        <w:t xml:space="preserve"> </w:t>
      </w:r>
      <w:r>
        <w:rPr>
          <w:i/>
        </w:rPr>
        <w:t>regular</w:t>
      </w:r>
      <w:r>
        <w:rPr>
          <w:i/>
          <w:spacing w:val="-3"/>
        </w:rPr>
        <w:t xml:space="preserve"> </w:t>
      </w:r>
      <w:r>
        <w:rPr>
          <w:i/>
        </w:rPr>
        <w:t>basis</w:t>
      </w:r>
      <w:r>
        <w:rPr>
          <w:i/>
          <w:spacing w:val="-4"/>
        </w:rPr>
        <w:t xml:space="preserve"> </w:t>
      </w:r>
      <w:r>
        <w:rPr>
          <w:i/>
        </w:rPr>
        <w:t>(see</w:t>
      </w:r>
      <w:r>
        <w:rPr>
          <w:i/>
          <w:spacing w:val="-4"/>
        </w:rPr>
        <w:t xml:space="preserve"> </w:t>
      </w:r>
      <w:r>
        <w:rPr>
          <w:i/>
        </w:rPr>
        <w:t>Introduction to Drinking Water Testing Manual for suggested minimum frequency of annual sanitary inspections).</w:t>
      </w:r>
    </w:p>
    <w:p w14:paraId="13F62D51" w14:textId="77777777" w:rsidR="000A4E28" w:rsidRDefault="00000000">
      <w:pPr>
        <w:pStyle w:val="ListParagraph"/>
        <w:numPr>
          <w:ilvl w:val="1"/>
          <w:numId w:val="80"/>
        </w:numPr>
        <w:tabs>
          <w:tab w:val="left" w:pos="1948"/>
        </w:tabs>
        <w:spacing w:before="121" w:line="237" w:lineRule="auto"/>
        <w:ind w:right="1109"/>
        <w:rPr>
          <w:i/>
        </w:rPr>
      </w:pPr>
      <w:r>
        <w:rPr>
          <w:i/>
        </w:rPr>
        <w:t>Training</w:t>
      </w:r>
      <w:r>
        <w:rPr>
          <w:i/>
          <w:spacing w:val="-3"/>
        </w:rPr>
        <w:t xml:space="preserve"> </w:t>
      </w:r>
      <w:r>
        <w:rPr>
          <w:i/>
        </w:rPr>
        <w:t>community</w:t>
      </w:r>
      <w:r>
        <w:rPr>
          <w:i/>
          <w:spacing w:val="-5"/>
        </w:rPr>
        <w:t xml:space="preserve"> </w:t>
      </w:r>
      <w:r>
        <w:rPr>
          <w:i/>
        </w:rPr>
        <w:t>members</w:t>
      </w:r>
      <w:r>
        <w:rPr>
          <w:i/>
          <w:spacing w:val="-5"/>
        </w:rPr>
        <w:t xml:space="preserve"> </w:t>
      </w:r>
      <w:r>
        <w:rPr>
          <w:i/>
        </w:rPr>
        <w:t>to</w:t>
      </w:r>
      <w:r>
        <w:rPr>
          <w:i/>
          <w:spacing w:val="-5"/>
        </w:rPr>
        <w:t xml:space="preserve"> </w:t>
      </w:r>
      <w:r>
        <w:rPr>
          <w:i/>
        </w:rPr>
        <w:t>do</w:t>
      </w:r>
      <w:r>
        <w:rPr>
          <w:i/>
          <w:spacing w:val="-5"/>
        </w:rPr>
        <w:t xml:space="preserve"> </w:t>
      </w:r>
      <w:r>
        <w:rPr>
          <w:i/>
        </w:rPr>
        <w:t>sanitary</w:t>
      </w:r>
      <w:r>
        <w:rPr>
          <w:i/>
          <w:spacing w:val="-4"/>
        </w:rPr>
        <w:t xml:space="preserve"> </w:t>
      </w:r>
      <w:r>
        <w:rPr>
          <w:i/>
        </w:rPr>
        <w:t>inspections</w:t>
      </w:r>
      <w:r>
        <w:rPr>
          <w:i/>
          <w:spacing w:val="-2"/>
        </w:rPr>
        <w:t xml:space="preserve"> </w:t>
      </w:r>
      <w:r>
        <w:rPr>
          <w:i/>
        </w:rPr>
        <w:t>on</w:t>
      </w:r>
      <w:r>
        <w:rPr>
          <w:i/>
          <w:spacing w:val="-5"/>
        </w:rPr>
        <w:t xml:space="preserve"> </w:t>
      </w:r>
      <w:r>
        <w:rPr>
          <w:i/>
        </w:rPr>
        <w:t>their</w:t>
      </w:r>
      <w:r>
        <w:rPr>
          <w:i/>
          <w:spacing w:val="-4"/>
        </w:rPr>
        <w:t xml:space="preserve"> </w:t>
      </w:r>
      <w:r>
        <w:rPr>
          <w:i/>
        </w:rPr>
        <w:t>own</w:t>
      </w:r>
      <w:r>
        <w:rPr>
          <w:i/>
          <w:spacing w:val="-5"/>
        </w:rPr>
        <w:t xml:space="preserve"> </w:t>
      </w:r>
      <w:r>
        <w:rPr>
          <w:i/>
        </w:rPr>
        <w:t>water supplies can allow them to occur more frequently.</w:t>
      </w:r>
    </w:p>
    <w:p w14:paraId="6635276F" w14:textId="77777777" w:rsidR="000A4E28" w:rsidRDefault="00000000">
      <w:pPr>
        <w:pStyle w:val="ListParagraph"/>
        <w:numPr>
          <w:ilvl w:val="1"/>
          <w:numId w:val="80"/>
        </w:numPr>
        <w:tabs>
          <w:tab w:val="left" w:pos="1948"/>
        </w:tabs>
        <w:spacing w:before="124" w:line="237" w:lineRule="auto"/>
        <w:ind w:right="963"/>
        <w:rPr>
          <w:i/>
        </w:rPr>
      </w:pPr>
      <w:r>
        <w:rPr>
          <w:i/>
        </w:rPr>
        <w:t>Important</w:t>
      </w:r>
      <w:r>
        <w:rPr>
          <w:i/>
          <w:spacing w:val="-4"/>
        </w:rPr>
        <w:t xml:space="preserve"> </w:t>
      </w:r>
      <w:r>
        <w:rPr>
          <w:i/>
        </w:rPr>
        <w:t>to</w:t>
      </w:r>
      <w:r>
        <w:rPr>
          <w:i/>
          <w:spacing w:val="-5"/>
        </w:rPr>
        <w:t xml:space="preserve"> </w:t>
      </w:r>
      <w:r>
        <w:rPr>
          <w:i/>
        </w:rPr>
        <w:t>train</w:t>
      </w:r>
      <w:r>
        <w:rPr>
          <w:i/>
          <w:spacing w:val="-5"/>
        </w:rPr>
        <w:t xml:space="preserve"> </w:t>
      </w:r>
      <w:r>
        <w:rPr>
          <w:i/>
        </w:rPr>
        <w:t>community</w:t>
      </w:r>
      <w:r>
        <w:rPr>
          <w:i/>
          <w:spacing w:val="-5"/>
        </w:rPr>
        <w:t xml:space="preserve"> </w:t>
      </w:r>
      <w:r>
        <w:rPr>
          <w:i/>
        </w:rPr>
        <w:t>members</w:t>
      </w:r>
      <w:r>
        <w:rPr>
          <w:i/>
          <w:spacing w:val="-2"/>
        </w:rPr>
        <w:t xml:space="preserve"> </w:t>
      </w:r>
      <w:r>
        <w:rPr>
          <w:i/>
        </w:rPr>
        <w:t>on</w:t>
      </w:r>
      <w:r>
        <w:rPr>
          <w:i/>
          <w:spacing w:val="-5"/>
        </w:rPr>
        <w:t xml:space="preserve"> </w:t>
      </w:r>
      <w:r>
        <w:rPr>
          <w:i/>
        </w:rPr>
        <w:t>how</w:t>
      </w:r>
      <w:r>
        <w:rPr>
          <w:i/>
          <w:spacing w:val="-3"/>
        </w:rPr>
        <w:t xml:space="preserve"> </w:t>
      </w:r>
      <w:r>
        <w:rPr>
          <w:i/>
        </w:rPr>
        <w:t>to</w:t>
      </w:r>
      <w:r>
        <w:rPr>
          <w:i/>
          <w:spacing w:val="-5"/>
        </w:rPr>
        <w:t xml:space="preserve"> </w:t>
      </w:r>
      <w:r>
        <w:rPr>
          <w:i/>
        </w:rPr>
        <w:t>take</w:t>
      </w:r>
      <w:r>
        <w:rPr>
          <w:i/>
          <w:spacing w:val="-3"/>
        </w:rPr>
        <w:t xml:space="preserve"> </w:t>
      </w:r>
      <w:r>
        <w:rPr>
          <w:i/>
        </w:rPr>
        <w:t>appropriate</w:t>
      </w:r>
      <w:r>
        <w:rPr>
          <w:i/>
          <w:spacing w:val="-5"/>
        </w:rPr>
        <w:t xml:space="preserve"> </w:t>
      </w:r>
      <w:r>
        <w:rPr>
          <w:i/>
        </w:rPr>
        <w:t>corrective actions for risks that they identify.</w:t>
      </w:r>
    </w:p>
    <w:p w14:paraId="2036B135" w14:textId="77777777" w:rsidR="000A4E28" w:rsidRDefault="00000000">
      <w:pPr>
        <w:pStyle w:val="ListParagraph"/>
        <w:numPr>
          <w:ilvl w:val="0"/>
          <w:numId w:val="80"/>
        </w:numPr>
        <w:tabs>
          <w:tab w:val="left" w:pos="1598"/>
        </w:tabs>
        <w:spacing w:before="122"/>
        <w:ind w:left="1598" w:hanging="356"/>
      </w:pPr>
      <w:r>
        <w:rPr>
          <w:noProof/>
        </w:rPr>
        <w:drawing>
          <wp:anchor distT="0" distB="0" distL="0" distR="0" simplePos="0" relativeHeight="251631616" behindDoc="0" locked="0" layoutInCell="1" allowOverlap="1" wp14:anchorId="4BC5DCD9" wp14:editId="00B652EB">
            <wp:simplePos x="0" y="0"/>
            <wp:positionH relativeFrom="page">
              <wp:posOffset>952021</wp:posOffset>
            </wp:positionH>
            <wp:positionV relativeFrom="paragraph">
              <wp:posOffset>77693</wp:posOffset>
            </wp:positionV>
            <wp:extent cx="342769" cy="400812"/>
            <wp:effectExtent l="0" t="0" r="0" b="0"/>
            <wp:wrapNone/>
            <wp:docPr id="2053" name="Image 2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3" name="Image 2053"/>
                    <pic:cNvPicPr/>
                  </pic:nvPicPr>
                  <pic:blipFill>
                    <a:blip r:embed="rId120" cstate="print"/>
                    <a:stretch>
                      <a:fillRect/>
                    </a:stretch>
                  </pic:blipFill>
                  <pic:spPr>
                    <a:xfrm>
                      <a:off x="0" y="0"/>
                      <a:ext cx="342769" cy="400812"/>
                    </a:xfrm>
                    <a:prstGeom prst="rect">
                      <a:avLst/>
                    </a:prstGeom>
                  </pic:spPr>
                </pic:pic>
              </a:graphicData>
            </a:graphic>
          </wp:anchor>
        </w:drawing>
      </w:r>
      <w:r>
        <w:t>Explain</w:t>
      </w:r>
      <w:r>
        <w:rPr>
          <w:spacing w:val="-4"/>
        </w:rPr>
        <w:t xml:space="preserve"> </w:t>
      </w:r>
      <w:r>
        <w:t>the</w:t>
      </w:r>
      <w:r>
        <w:rPr>
          <w:spacing w:val="-5"/>
        </w:rPr>
        <w:t xml:space="preserve"> </w:t>
      </w:r>
      <w:r>
        <w:t>purpose</w:t>
      </w:r>
      <w:r>
        <w:rPr>
          <w:spacing w:val="-4"/>
        </w:rPr>
        <w:t xml:space="preserve"> </w:t>
      </w:r>
      <w:r>
        <w:t>of</w:t>
      </w:r>
      <w:r>
        <w:rPr>
          <w:spacing w:val="-3"/>
        </w:rPr>
        <w:t xml:space="preserve"> </w:t>
      </w:r>
      <w:r>
        <w:t>a</w:t>
      </w:r>
      <w:r>
        <w:rPr>
          <w:spacing w:val="-8"/>
        </w:rPr>
        <w:t xml:space="preserve"> </w:t>
      </w:r>
      <w:r>
        <w:t>visual</w:t>
      </w:r>
      <w:r>
        <w:rPr>
          <w:spacing w:val="-4"/>
        </w:rPr>
        <w:t xml:space="preserve"> </w:t>
      </w:r>
      <w:r>
        <w:rPr>
          <w:spacing w:val="-2"/>
        </w:rPr>
        <w:t>inspection.</w:t>
      </w:r>
    </w:p>
    <w:p w14:paraId="6D38F699" w14:textId="77777777" w:rsidR="000A4E28" w:rsidRDefault="00000000">
      <w:pPr>
        <w:pStyle w:val="ListParagraph"/>
        <w:numPr>
          <w:ilvl w:val="1"/>
          <w:numId w:val="80"/>
        </w:numPr>
        <w:tabs>
          <w:tab w:val="left" w:pos="1948"/>
        </w:tabs>
        <w:spacing w:before="118"/>
        <w:rPr>
          <w:i/>
        </w:rPr>
      </w:pPr>
      <w:r>
        <w:rPr>
          <w:i/>
        </w:rPr>
        <w:t>Visual</w:t>
      </w:r>
      <w:r>
        <w:rPr>
          <w:i/>
          <w:spacing w:val="-5"/>
        </w:rPr>
        <w:t xml:space="preserve"> </w:t>
      </w:r>
      <w:r>
        <w:rPr>
          <w:i/>
        </w:rPr>
        <w:t>inspection</w:t>
      </w:r>
      <w:r>
        <w:rPr>
          <w:i/>
          <w:spacing w:val="-3"/>
        </w:rPr>
        <w:t xml:space="preserve"> </w:t>
      </w:r>
      <w:r>
        <w:rPr>
          <w:i/>
        </w:rPr>
        <w:t>is</w:t>
      </w:r>
      <w:r>
        <w:rPr>
          <w:i/>
          <w:spacing w:val="-2"/>
        </w:rPr>
        <w:t xml:space="preserve"> </w:t>
      </w:r>
      <w:r>
        <w:rPr>
          <w:i/>
        </w:rPr>
        <w:t>similar</w:t>
      </w:r>
      <w:r>
        <w:rPr>
          <w:i/>
          <w:spacing w:val="-4"/>
        </w:rPr>
        <w:t xml:space="preserve"> </w:t>
      </w:r>
      <w:r>
        <w:rPr>
          <w:i/>
        </w:rPr>
        <w:t>to</w:t>
      </w:r>
      <w:r>
        <w:rPr>
          <w:i/>
          <w:spacing w:val="-3"/>
        </w:rPr>
        <w:t xml:space="preserve"> </w:t>
      </w:r>
      <w:r>
        <w:rPr>
          <w:i/>
        </w:rPr>
        <w:t>sanitary</w:t>
      </w:r>
      <w:r>
        <w:rPr>
          <w:i/>
          <w:spacing w:val="-4"/>
        </w:rPr>
        <w:t xml:space="preserve"> </w:t>
      </w:r>
      <w:r>
        <w:rPr>
          <w:i/>
        </w:rPr>
        <w:t>inspection,</w:t>
      </w:r>
      <w:r>
        <w:rPr>
          <w:i/>
          <w:spacing w:val="-6"/>
        </w:rPr>
        <w:t xml:space="preserve"> </w:t>
      </w:r>
      <w:r>
        <w:rPr>
          <w:i/>
        </w:rPr>
        <w:t>but is</w:t>
      </w:r>
      <w:r>
        <w:rPr>
          <w:i/>
          <w:spacing w:val="-2"/>
        </w:rPr>
        <w:t xml:space="preserve"> </w:t>
      </w:r>
      <w:r>
        <w:rPr>
          <w:i/>
        </w:rPr>
        <w:t>less</w:t>
      </w:r>
      <w:r>
        <w:rPr>
          <w:i/>
          <w:spacing w:val="-4"/>
        </w:rPr>
        <w:t xml:space="preserve"> </w:t>
      </w:r>
      <w:r>
        <w:rPr>
          <w:i/>
          <w:spacing w:val="-2"/>
        </w:rPr>
        <w:t>structured.</w:t>
      </w:r>
    </w:p>
    <w:p w14:paraId="3D593C33" w14:textId="77777777" w:rsidR="000A4E28" w:rsidRDefault="00000000">
      <w:pPr>
        <w:pStyle w:val="ListParagraph"/>
        <w:numPr>
          <w:ilvl w:val="1"/>
          <w:numId w:val="80"/>
        </w:numPr>
        <w:tabs>
          <w:tab w:val="left" w:pos="1948"/>
        </w:tabs>
        <w:spacing w:before="122" w:line="237" w:lineRule="auto"/>
        <w:ind w:right="1058"/>
        <w:rPr>
          <w:i/>
        </w:rPr>
      </w:pPr>
      <w:r>
        <w:rPr>
          <w:i/>
        </w:rPr>
        <w:t>Visual</w:t>
      </w:r>
      <w:r>
        <w:rPr>
          <w:i/>
          <w:spacing w:val="-4"/>
        </w:rPr>
        <w:t xml:space="preserve"> </w:t>
      </w:r>
      <w:r>
        <w:rPr>
          <w:i/>
        </w:rPr>
        <w:t>inspection</w:t>
      </w:r>
      <w:r>
        <w:rPr>
          <w:i/>
          <w:spacing w:val="-4"/>
        </w:rPr>
        <w:t xml:space="preserve"> </w:t>
      </w:r>
      <w:r>
        <w:rPr>
          <w:i/>
        </w:rPr>
        <w:t>involves</w:t>
      </w:r>
      <w:r>
        <w:rPr>
          <w:i/>
          <w:spacing w:val="-4"/>
        </w:rPr>
        <w:t xml:space="preserve"> </w:t>
      </w:r>
      <w:r>
        <w:rPr>
          <w:i/>
        </w:rPr>
        <w:t>observing</w:t>
      </w:r>
      <w:r>
        <w:rPr>
          <w:i/>
          <w:spacing w:val="-4"/>
        </w:rPr>
        <w:t xml:space="preserve"> </w:t>
      </w:r>
      <w:r>
        <w:rPr>
          <w:i/>
        </w:rPr>
        <w:t>how</w:t>
      </w:r>
      <w:r>
        <w:rPr>
          <w:i/>
          <w:spacing w:val="-4"/>
        </w:rPr>
        <w:t xml:space="preserve"> </w:t>
      </w:r>
      <w:r>
        <w:rPr>
          <w:i/>
        </w:rPr>
        <w:t>water</w:t>
      </w:r>
      <w:r>
        <w:rPr>
          <w:i/>
          <w:spacing w:val="-3"/>
        </w:rPr>
        <w:t xml:space="preserve"> </w:t>
      </w:r>
      <w:r>
        <w:rPr>
          <w:i/>
        </w:rPr>
        <w:t>is</w:t>
      </w:r>
      <w:r>
        <w:rPr>
          <w:i/>
          <w:spacing w:val="-6"/>
        </w:rPr>
        <w:t xml:space="preserve"> </w:t>
      </w:r>
      <w:r>
        <w:rPr>
          <w:i/>
        </w:rPr>
        <w:t>stored,</w:t>
      </w:r>
      <w:r>
        <w:rPr>
          <w:i/>
          <w:spacing w:val="-5"/>
        </w:rPr>
        <w:t xml:space="preserve"> </w:t>
      </w:r>
      <w:r>
        <w:rPr>
          <w:i/>
        </w:rPr>
        <w:t>handled</w:t>
      </w:r>
      <w:r>
        <w:rPr>
          <w:i/>
          <w:spacing w:val="-4"/>
        </w:rPr>
        <w:t xml:space="preserve"> </w:t>
      </w:r>
      <w:r>
        <w:rPr>
          <w:i/>
        </w:rPr>
        <w:t>and</w:t>
      </w:r>
      <w:r>
        <w:rPr>
          <w:i/>
          <w:spacing w:val="-6"/>
        </w:rPr>
        <w:t xml:space="preserve"> </w:t>
      </w:r>
      <w:r>
        <w:rPr>
          <w:i/>
        </w:rPr>
        <w:t>used within individual homes, so that unhygienic practices can be identified.</w:t>
      </w:r>
    </w:p>
    <w:p w14:paraId="23674AAB" w14:textId="77777777" w:rsidR="000A4E28" w:rsidRDefault="00000000">
      <w:pPr>
        <w:pStyle w:val="ListParagraph"/>
        <w:numPr>
          <w:ilvl w:val="1"/>
          <w:numId w:val="80"/>
        </w:numPr>
        <w:tabs>
          <w:tab w:val="left" w:pos="1948"/>
        </w:tabs>
        <w:spacing w:before="123" w:line="237" w:lineRule="auto"/>
        <w:ind w:right="534"/>
        <w:rPr>
          <w:i/>
        </w:rPr>
      </w:pPr>
      <w:r>
        <w:rPr>
          <w:i/>
        </w:rPr>
        <w:t>It</w:t>
      </w:r>
      <w:r>
        <w:rPr>
          <w:i/>
          <w:spacing w:val="-4"/>
        </w:rPr>
        <w:t xml:space="preserve"> </w:t>
      </w:r>
      <w:r>
        <w:rPr>
          <w:i/>
        </w:rPr>
        <w:t>provides</w:t>
      </w:r>
      <w:r>
        <w:rPr>
          <w:i/>
          <w:spacing w:val="-5"/>
        </w:rPr>
        <w:t xml:space="preserve"> </w:t>
      </w:r>
      <w:r>
        <w:rPr>
          <w:i/>
        </w:rPr>
        <w:t>qualitative</w:t>
      </w:r>
      <w:r>
        <w:rPr>
          <w:i/>
          <w:spacing w:val="-3"/>
        </w:rPr>
        <w:t xml:space="preserve"> </w:t>
      </w:r>
      <w:r>
        <w:rPr>
          <w:i/>
        </w:rPr>
        <w:t>data</w:t>
      </w:r>
      <w:r>
        <w:rPr>
          <w:i/>
          <w:spacing w:val="-3"/>
        </w:rPr>
        <w:t xml:space="preserve"> </w:t>
      </w:r>
      <w:r>
        <w:rPr>
          <w:i/>
        </w:rPr>
        <w:t>that</w:t>
      </w:r>
      <w:r>
        <w:rPr>
          <w:i/>
          <w:spacing w:val="-1"/>
        </w:rPr>
        <w:t xml:space="preserve"> </w:t>
      </w:r>
      <w:r>
        <w:rPr>
          <w:i/>
        </w:rPr>
        <w:t>are</w:t>
      </w:r>
      <w:r>
        <w:rPr>
          <w:i/>
          <w:spacing w:val="-3"/>
        </w:rPr>
        <w:t xml:space="preserve"> </w:t>
      </w:r>
      <w:r>
        <w:rPr>
          <w:i/>
        </w:rPr>
        <w:t>collected</w:t>
      </w:r>
      <w:r>
        <w:rPr>
          <w:i/>
          <w:spacing w:val="-5"/>
        </w:rPr>
        <w:t xml:space="preserve"> </w:t>
      </w:r>
      <w:r>
        <w:rPr>
          <w:i/>
        </w:rPr>
        <w:t>by</w:t>
      </w:r>
      <w:r>
        <w:rPr>
          <w:i/>
          <w:spacing w:val="-5"/>
        </w:rPr>
        <w:t xml:space="preserve"> </w:t>
      </w:r>
      <w:r>
        <w:rPr>
          <w:i/>
        </w:rPr>
        <w:t>observation,</w:t>
      </w:r>
      <w:r>
        <w:rPr>
          <w:i/>
          <w:spacing w:val="-1"/>
        </w:rPr>
        <w:t xml:space="preserve"> </w:t>
      </w:r>
      <w:r>
        <w:rPr>
          <w:i/>
        </w:rPr>
        <w:t>and</w:t>
      </w:r>
      <w:r>
        <w:rPr>
          <w:i/>
          <w:spacing w:val="-5"/>
        </w:rPr>
        <w:t xml:space="preserve"> </w:t>
      </w:r>
      <w:r>
        <w:rPr>
          <w:i/>
        </w:rPr>
        <w:t>then</w:t>
      </w:r>
      <w:r>
        <w:rPr>
          <w:i/>
          <w:spacing w:val="-5"/>
        </w:rPr>
        <w:t xml:space="preserve"> </w:t>
      </w:r>
      <w:r>
        <w:rPr>
          <w:i/>
        </w:rPr>
        <w:t>reported</w:t>
      </w:r>
      <w:r>
        <w:rPr>
          <w:i/>
          <w:spacing w:val="-5"/>
        </w:rPr>
        <w:t xml:space="preserve"> </w:t>
      </w:r>
      <w:r>
        <w:rPr>
          <w:i/>
        </w:rPr>
        <w:t>in spoken or written form.</w:t>
      </w:r>
    </w:p>
    <w:p w14:paraId="4CA8494D" w14:textId="77777777" w:rsidR="000A4E28" w:rsidRDefault="000A4E28">
      <w:pPr>
        <w:spacing w:line="237" w:lineRule="auto"/>
        <w:sectPr w:rsidR="000A4E28">
          <w:pgSz w:w="12240" w:h="15840"/>
          <w:pgMar w:top="940" w:right="960" w:bottom="1200" w:left="920" w:header="710" w:footer="940" w:gutter="0"/>
          <w:cols w:space="720"/>
        </w:sectPr>
      </w:pPr>
    </w:p>
    <w:p w14:paraId="6F10FE3D" w14:textId="77777777" w:rsidR="000A4E28" w:rsidRDefault="000A4E28">
      <w:pPr>
        <w:pStyle w:val="BodyText"/>
        <w:spacing w:before="252"/>
        <w:rPr>
          <w:i/>
        </w:rPr>
      </w:pPr>
    </w:p>
    <w:p w14:paraId="79F6603E" w14:textId="77777777" w:rsidR="000A4E28" w:rsidRDefault="00000000">
      <w:pPr>
        <w:pStyle w:val="ListParagraph"/>
        <w:numPr>
          <w:ilvl w:val="0"/>
          <w:numId w:val="80"/>
        </w:numPr>
        <w:tabs>
          <w:tab w:val="left" w:pos="1598"/>
        </w:tabs>
        <w:ind w:left="1598" w:hanging="356"/>
      </w:pPr>
      <w:r>
        <w:rPr>
          <w:noProof/>
        </w:rPr>
        <w:drawing>
          <wp:anchor distT="0" distB="0" distL="0" distR="0" simplePos="0" relativeHeight="251634688" behindDoc="0" locked="0" layoutInCell="1" allowOverlap="1" wp14:anchorId="6D97ABEE" wp14:editId="6EABA9E4">
            <wp:simplePos x="0" y="0"/>
            <wp:positionH relativeFrom="page">
              <wp:posOffset>952021</wp:posOffset>
            </wp:positionH>
            <wp:positionV relativeFrom="paragraph">
              <wp:posOffset>13862</wp:posOffset>
            </wp:positionV>
            <wp:extent cx="342769" cy="400811"/>
            <wp:effectExtent l="0" t="0" r="0" b="0"/>
            <wp:wrapNone/>
            <wp:docPr id="2054" name="Image 20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4" name="Image 2054"/>
                    <pic:cNvPicPr/>
                  </pic:nvPicPr>
                  <pic:blipFill>
                    <a:blip r:embed="rId120" cstate="print"/>
                    <a:stretch>
                      <a:fillRect/>
                    </a:stretch>
                  </pic:blipFill>
                  <pic:spPr>
                    <a:xfrm>
                      <a:off x="0" y="0"/>
                      <a:ext cx="342769" cy="400811"/>
                    </a:xfrm>
                    <a:prstGeom prst="rect">
                      <a:avLst/>
                    </a:prstGeom>
                  </pic:spPr>
                </pic:pic>
              </a:graphicData>
            </a:graphic>
          </wp:anchor>
        </w:drawing>
      </w:r>
      <w:r>
        <w:t>Describe</w:t>
      </w:r>
      <w:r>
        <w:rPr>
          <w:spacing w:val="-7"/>
        </w:rPr>
        <w:t xml:space="preserve"> </w:t>
      </w:r>
      <w:r>
        <w:t>procedure</w:t>
      </w:r>
      <w:r>
        <w:rPr>
          <w:spacing w:val="-9"/>
        </w:rPr>
        <w:t xml:space="preserve"> </w:t>
      </w:r>
      <w:r>
        <w:t>for</w:t>
      </w:r>
      <w:r>
        <w:rPr>
          <w:spacing w:val="-5"/>
        </w:rPr>
        <w:t xml:space="preserve"> </w:t>
      </w:r>
      <w:r>
        <w:t>doing</w:t>
      </w:r>
      <w:r>
        <w:rPr>
          <w:spacing w:val="-5"/>
        </w:rPr>
        <w:t xml:space="preserve"> </w:t>
      </w:r>
      <w:r>
        <w:t>sanitary</w:t>
      </w:r>
      <w:r>
        <w:rPr>
          <w:spacing w:val="-6"/>
        </w:rPr>
        <w:t xml:space="preserve"> </w:t>
      </w:r>
      <w:r>
        <w:rPr>
          <w:spacing w:val="-2"/>
        </w:rPr>
        <w:t>inspections.</w:t>
      </w:r>
    </w:p>
    <w:p w14:paraId="7BD734EA" w14:textId="77777777" w:rsidR="000A4E28" w:rsidRDefault="00000000">
      <w:pPr>
        <w:pStyle w:val="ListParagraph"/>
        <w:numPr>
          <w:ilvl w:val="1"/>
          <w:numId w:val="80"/>
        </w:numPr>
        <w:tabs>
          <w:tab w:val="left" w:pos="1948"/>
        </w:tabs>
        <w:spacing w:before="124" w:line="237" w:lineRule="auto"/>
        <w:ind w:right="495"/>
        <w:rPr>
          <w:i/>
        </w:rPr>
      </w:pPr>
      <w:r>
        <w:rPr>
          <w:i/>
        </w:rPr>
        <w:t>Developed</w:t>
      </w:r>
      <w:r>
        <w:rPr>
          <w:i/>
          <w:spacing w:val="-3"/>
        </w:rPr>
        <w:t xml:space="preserve"> </w:t>
      </w:r>
      <w:r>
        <w:rPr>
          <w:i/>
        </w:rPr>
        <w:t>by</w:t>
      </w:r>
      <w:r>
        <w:rPr>
          <w:i/>
          <w:spacing w:val="-3"/>
        </w:rPr>
        <w:t xml:space="preserve"> </w:t>
      </w:r>
      <w:r>
        <w:rPr>
          <w:i/>
        </w:rPr>
        <w:t>the</w:t>
      </w:r>
      <w:r>
        <w:rPr>
          <w:i/>
          <w:spacing w:val="-7"/>
        </w:rPr>
        <w:t xml:space="preserve"> </w:t>
      </w:r>
      <w:r>
        <w:rPr>
          <w:i/>
        </w:rPr>
        <w:t>World</w:t>
      </w:r>
      <w:r>
        <w:rPr>
          <w:i/>
          <w:spacing w:val="-4"/>
        </w:rPr>
        <w:t xml:space="preserve"> </w:t>
      </w:r>
      <w:r>
        <w:rPr>
          <w:i/>
        </w:rPr>
        <w:t>Health</w:t>
      </w:r>
      <w:r>
        <w:rPr>
          <w:i/>
          <w:spacing w:val="-3"/>
        </w:rPr>
        <w:t xml:space="preserve"> </w:t>
      </w:r>
      <w:r>
        <w:rPr>
          <w:i/>
        </w:rPr>
        <w:t>Organization</w:t>
      </w:r>
      <w:r>
        <w:rPr>
          <w:i/>
          <w:spacing w:val="-3"/>
        </w:rPr>
        <w:t xml:space="preserve"> </w:t>
      </w:r>
      <w:r>
        <w:rPr>
          <w:i/>
        </w:rPr>
        <w:t>(WHO)</w:t>
      </w:r>
      <w:r>
        <w:rPr>
          <w:i/>
          <w:spacing w:val="-4"/>
        </w:rPr>
        <w:t xml:space="preserve"> </w:t>
      </w:r>
      <w:r>
        <w:rPr>
          <w:i/>
        </w:rPr>
        <w:t>as</w:t>
      </w:r>
      <w:r>
        <w:rPr>
          <w:i/>
          <w:spacing w:val="-3"/>
        </w:rPr>
        <w:t xml:space="preserve"> </w:t>
      </w:r>
      <w:r>
        <w:rPr>
          <w:i/>
        </w:rPr>
        <w:t>part</w:t>
      </w:r>
      <w:r>
        <w:rPr>
          <w:i/>
          <w:spacing w:val="-4"/>
        </w:rPr>
        <w:t xml:space="preserve"> </w:t>
      </w:r>
      <w:r>
        <w:rPr>
          <w:i/>
        </w:rPr>
        <w:t>of</w:t>
      </w:r>
      <w:r>
        <w:rPr>
          <w:i/>
          <w:spacing w:val="-4"/>
        </w:rPr>
        <w:t xml:space="preserve"> </w:t>
      </w:r>
      <w:r>
        <w:rPr>
          <w:i/>
        </w:rPr>
        <w:t>water</w:t>
      </w:r>
      <w:r>
        <w:rPr>
          <w:i/>
          <w:spacing w:val="-4"/>
        </w:rPr>
        <w:t xml:space="preserve"> </w:t>
      </w:r>
      <w:r>
        <w:rPr>
          <w:i/>
        </w:rPr>
        <w:t>safety</w:t>
      </w:r>
      <w:r>
        <w:rPr>
          <w:i/>
          <w:spacing w:val="-2"/>
        </w:rPr>
        <w:t xml:space="preserve"> </w:t>
      </w:r>
      <w:r>
        <w:rPr>
          <w:i/>
        </w:rPr>
        <w:t xml:space="preserve">plans </w:t>
      </w:r>
      <w:r>
        <w:rPr>
          <w:i/>
          <w:spacing w:val="-2"/>
        </w:rPr>
        <w:t>(WSP).</w:t>
      </w:r>
    </w:p>
    <w:p w14:paraId="0A15E1BB" w14:textId="77777777" w:rsidR="000A4E28" w:rsidRDefault="00000000">
      <w:pPr>
        <w:pStyle w:val="ListParagraph"/>
        <w:numPr>
          <w:ilvl w:val="1"/>
          <w:numId w:val="80"/>
        </w:numPr>
        <w:tabs>
          <w:tab w:val="left" w:pos="1948"/>
        </w:tabs>
        <w:spacing w:before="123" w:line="237" w:lineRule="auto"/>
        <w:ind w:right="717"/>
        <w:rPr>
          <w:i/>
        </w:rPr>
      </w:pPr>
      <w:r>
        <w:rPr>
          <w:i/>
        </w:rPr>
        <w:t>WSP</w:t>
      </w:r>
      <w:r>
        <w:rPr>
          <w:i/>
          <w:spacing w:val="-5"/>
        </w:rPr>
        <w:t xml:space="preserve"> </w:t>
      </w:r>
      <w:r>
        <w:rPr>
          <w:i/>
        </w:rPr>
        <w:t>assess</w:t>
      </w:r>
      <w:r>
        <w:rPr>
          <w:i/>
          <w:spacing w:val="-4"/>
        </w:rPr>
        <w:t xml:space="preserve"> </w:t>
      </w:r>
      <w:r>
        <w:rPr>
          <w:i/>
        </w:rPr>
        <w:t>and</w:t>
      </w:r>
      <w:r>
        <w:rPr>
          <w:i/>
          <w:spacing w:val="-4"/>
        </w:rPr>
        <w:t xml:space="preserve"> </w:t>
      </w:r>
      <w:r>
        <w:rPr>
          <w:i/>
        </w:rPr>
        <w:t>manage</w:t>
      </w:r>
      <w:r>
        <w:rPr>
          <w:i/>
          <w:spacing w:val="-2"/>
        </w:rPr>
        <w:t xml:space="preserve"> </w:t>
      </w:r>
      <w:r>
        <w:rPr>
          <w:i/>
        </w:rPr>
        <w:t>risks</w:t>
      </w:r>
      <w:r>
        <w:rPr>
          <w:i/>
          <w:spacing w:val="-4"/>
        </w:rPr>
        <w:t xml:space="preserve"> </w:t>
      </w:r>
      <w:r>
        <w:rPr>
          <w:i/>
        </w:rPr>
        <w:t>to</w:t>
      </w:r>
      <w:r>
        <w:rPr>
          <w:i/>
          <w:spacing w:val="-4"/>
        </w:rPr>
        <w:t xml:space="preserve"> </w:t>
      </w:r>
      <w:r>
        <w:rPr>
          <w:i/>
        </w:rPr>
        <w:t>all</w:t>
      </w:r>
      <w:r>
        <w:rPr>
          <w:i/>
          <w:spacing w:val="-2"/>
        </w:rPr>
        <w:t xml:space="preserve"> </w:t>
      </w:r>
      <w:r>
        <w:rPr>
          <w:i/>
        </w:rPr>
        <w:t>steps</w:t>
      </w:r>
      <w:r>
        <w:rPr>
          <w:i/>
          <w:spacing w:val="-4"/>
        </w:rPr>
        <w:t xml:space="preserve"> </w:t>
      </w:r>
      <w:r>
        <w:rPr>
          <w:i/>
        </w:rPr>
        <w:t>in</w:t>
      </w:r>
      <w:r>
        <w:rPr>
          <w:i/>
          <w:spacing w:val="-2"/>
        </w:rPr>
        <w:t xml:space="preserve"> </w:t>
      </w:r>
      <w:r>
        <w:rPr>
          <w:i/>
        </w:rPr>
        <w:t>a</w:t>
      </w:r>
      <w:r>
        <w:rPr>
          <w:i/>
          <w:spacing w:val="-4"/>
        </w:rPr>
        <w:t xml:space="preserve"> </w:t>
      </w:r>
      <w:r>
        <w:rPr>
          <w:i/>
        </w:rPr>
        <w:t>water</w:t>
      </w:r>
      <w:r>
        <w:rPr>
          <w:i/>
          <w:spacing w:val="-3"/>
        </w:rPr>
        <w:t xml:space="preserve"> </w:t>
      </w:r>
      <w:r>
        <w:rPr>
          <w:i/>
        </w:rPr>
        <w:t>supply</w:t>
      </w:r>
      <w:r>
        <w:rPr>
          <w:i/>
          <w:spacing w:val="-4"/>
        </w:rPr>
        <w:t xml:space="preserve"> </w:t>
      </w:r>
      <w:r>
        <w:rPr>
          <w:i/>
        </w:rPr>
        <w:t>from</w:t>
      </w:r>
      <w:r>
        <w:rPr>
          <w:i/>
          <w:spacing w:val="-1"/>
        </w:rPr>
        <w:t xml:space="preserve"> </w:t>
      </w:r>
      <w:r>
        <w:rPr>
          <w:i/>
        </w:rPr>
        <w:t>catchment</w:t>
      </w:r>
      <w:r>
        <w:rPr>
          <w:i/>
          <w:spacing w:val="-3"/>
        </w:rPr>
        <w:t xml:space="preserve"> </w:t>
      </w:r>
      <w:r>
        <w:rPr>
          <w:i/>
        </w:rPr>
        <w:t xml:space="preserve">to </w:t>
      </w:r>
      <w:r>
        <w:rPr>
          <w:i/>
          <w:spacing w:val="-2"/>
        </w:rPr>
        <w:t>consumer.</w:t>
      </w:r>
    </w:p>
    <w:p w14:paraId="04818BFE" w14:textId="77777777" w:rsidR="000A4E28" w:rsidRDefault="00000000">
      <w:pPr>
        <w:pStyle w:val="ListParagraph"/>
        <w:numPr>
          <w:ilvl w:val="1"/>
          <w:numId w:val="80"/>
        </w:numPr>
        <w:tabs>
          <w:tab w:val="left" w:pos="1948"/>
        </w:tabs>
        <w:spacing w:before="124" w:line="237" w:lineRule="auto"/>
        <w:ind w:right="1669"/>
        <w:rPr>
          <w:i/>
        </w:rPr>
      </w:pPr>
      <w:r>
        <w:rPr>
          <w:i/>
        </w:rPr>
        <w:t>Standardized</w:t>
      </w:r>
      <w:r>
        <w:rPr>
          <w:i/>
          <w:spacing w:val="-4"/>
        </w:rPr>
        <w:t xml:space="preserve"> </w:t>
      </w:r>
      <w:r>
        <w:rPr>
          <w:i/>
        </w:rPr>
        <w:t>sanitary</w:t>
      </w:r>
      <w:r>
        <w:rPr>
          <w:i/>
          <w:spacing w:val="-4"/>
        </w:rPr>
        <w:t xml:space="preserve"> </w:t>
      </w:r>
      <w:r>
        <w:rPr>
          <w:i/>
        </w:rPr>
        <w:t>inspection</w:t>
      </w:r>
      <w:r>
        <w:rPr>
          <w:i/>
          <w:spacing w:val="-7"/>
        </w:rPr>
        <w:t xml:space="preserve"> </w:t>
      </w:r>
      <w:r>
        <w:rPr>
          <w:i/>
        </w:rPr>
        <w:t>forms</w:t>
      </w:r>
      <w:r>
        <w:rPr>
          <w:i/>
          <w:spacing w:val="-4"/>
        </w:rPr>
        <w:t xml:space="preserve"> </w:t>
      </w:r>
      <w:r>
        <w:rPr>
          <w:i/>
        </w:rPr>
        <w:t>are</w:t>
      </w:r>
      <w:r>
        <w:rPr>
          <w:i/>
          <w:spacing w:val="-5"/>
        </w:rPr>
        <w:t xml:space="preserve"> </w:t>
      </w:r>
      <w:r>
        <w:rPr>
          <w:i/>
        </w:rPr>
        <w:t>used</w:t>
      </w:r>
      <w:r>
        <w:rPr>
          <w:i/>
          <w:spacing w:val="-7"/>
        </w:rPr>
        <w:t xml:space="preserve"> </w:t>
      </w:r>
      <w:r>
        <w:rPr>
          <w:i/>
        </w:rPr>
        <w:t>to</w:t>
      </w:r>
      <w:r>
        <w:rPr>
          <w:i/>
          <w:spacing w:val="-5"/>
        </w:rPr>
        <w:t xml:space="preserve"> </w:t>
      </w:r>
      <w:r>
        <w:rPr>
          <w:i/>
        </w:rPr>
        <w:t>ensure</w:t>
      </w:r>
      <w:r>
        <w:rPr>
          <w:i/>
          <w:spacing w:val="-5"/>
        </w:rPr>
        <w:t xml:space="preserve"> </w:t>
      </w:r>
      <w:r>
        <w:rPr>
          <w:i/>
        </w:rPr>
        <w:t xml:space="preserve">consistent </w:t>
      </w:r>
      <w:r>
        <w:rPr>
          <w:i/>
          <w:spacing w:val="-2"/>
        </w:rPr>
        <w:t>assessments.</w:t>
      </w:r>
    </w:p>
    <w:p w14:paraId="78E44691" w14:textId="77777777" w:rsidR="000A4E28" w:rsidRDefault="00000000">
      <w:pPr>
        <w:pStyle w:val="ListParagraph"/>
        <w:numPr>
          <w:ilvl w:val="1"/>
          <w:numId w:val="80"/>
        </w:numPr>
        <w:tabs>
          <w:tab w:val="left" w:pos="1948"/>
        </w:tabs>
        <w:spacing w:before="123" w:line="237" w:lineRule="auto"/>
        <w:ind w:right="1141"/>
        <w:rPr>
          <w:i/>
        </w:rPr>
      </w:pPr>
      <w:r>
        <w:rPr>
          <w:i/>
        </w:rPr>
        <w:t>WHO</w:t>
      </w:r>
      <w:r>
        <w:rPr>
          <w:i/>
          <w:spacing w:val="-4"/>
        </w:rPr>
        <w:t xml:space="preserve"> </w:t>
      </w:r>
      <w:r>
        <w:rPr>
          <w:i/>
        </w:rPr>
        <w:t>forms</w:t>
      </w:r>
      <w:r>
        <w:rPr>
          <w:i/>
          <w:spacing w:val="-5"/>
        </w:rPr>
        <w:t xml:space="preserve"> </w:t>
      </w:r>
      <w:r>
        <w:rPr>
          <w:i/>
        </w:rPr>
        <w:t>have</w:t>
      </w:r>
      <w:r>
        <w:rPr>
          <w:i/>
          <w:spacing w:val="-5"/>
        </w:rPr>
        <w:t xml:space="preserve"> </w:t>
      </w:r>
      <w:r>
        <w:rPr>
          <w:i/>
        </w:rPr>
        <w:t>10</w:t>
      </w:r>
      <w:r>
        <w:rPr>
          <w:i/>
          <w:spacing w:val="-3"/>
        </w:rPr>
        <w:t xml:space="preserve"> </w:t>
      </w:r>
      <w:r>
        <w:rPr>
          <w:i/>
        </w:rPr>
        <w:t>questions</w:t>
      </w:r>
      <w:r>
        <w:rPr>
          <w:i/>
          <w:spacing w:val="-2"/>
        </w:rPr>
        <w:t xml:space="preserve"> </w:t>
      </w:r>
      <w:r>
        <w:rPr>
          <w:i/>
        </w:rPr>
        <w:t>and</w:t>
      </w:r>
      <w:r>
        <w:rPr>
          <w:i/>
          <w:spacing w:val="-5"/>
        </w:rPr>
        <w:t xml:space="preserve"> </w:t>
      </w:r>
      <w:r>
        <w:rPr>
          <w:i/>
        </w:rPr>
        <w:t>include</w:t>
      </w:r>
      <w:r>
        <w:rPr>
          <w:i/>
          <w:spacing w:val="-3"/>
        </w:rPr>
        <w:t xml:space="preserve"> </w:t>
      </w:r>
      <w:r>
        <w:rPr>
          <w:i/>
        </w:rPr>
        <w:t>a</w:t>
      </w:r>
      <w:r>
        <w:rPr>
          <w:i/>
          <w:spacing w:val="-2"/>
        </w:rPr>
        <w:t xml:space="preserve"> </w:t>
      </w:r>
      <w:r>
        <w:rPr>
          <w:i/>
        </w:rPr>
        <w:t>risk</w:t>
      </w:r>
      <w:r>
        <w:rPr>
          <w:i/>
          <w:spacing w:val="-5"/>
        </w:rPr>
        <w:t xml:space="preserve"> </w:t>
      </w:r>
      <w:r>
        <w:rPr>
          <w:i/>
        </w:rPr>
        <w:t>of</w:t>
      </w:r>
      <w:r>
        <w:rPr>
          <w:i/>
          <w:spacing w:val="-2"/>
        </w:rPr>
        <w:t xml:space="preserve"> </w:t>
      </w:r>
      <w:r>
        <w:rPr>
          <w:i/>
        </w:rPr>
        <w:t>contamination</w:t>
      </w:r>
      <w:r>
        <w:rPr>
          <w:i/>
          <w:spacing w:val="-3"/>
        </w:rPr>
        <w:t xml:space="preserve"> </w:t>
      </w:r>
      <w:r>
        <w:rPr>
          <w:i/>
        </w:rPr>
        <w:t>scale</w:t>
      </w:r>
      <w:r>
        <w:rPr>
          <w:i/>
          <w:spacing w:val="-5"/>
        </w:rPr>
        <w:t xml:space="preserve"> </w:t>
      </w:r>
      <w:r>
        <w:rPr>
          <w:i/>
        </w:rPr>
        <w:t>to calculate a risk score (from low to very high).</w:t>
      </w:r>
    </w:p>
    <w:p w14:paraId="68742AD3" w14:textId="77777777" w:rsidR="000A4E28" w:rsidRDefault="00000000">
      <w:pPr>
        <w:pStyle w:val="ListParagraph"/>
        <w:numPr>
          <w:ilvl w:val="1"/>
          <w:numId w:val="80"/>
        </w:numPr>
        <w:tabs>
          <w:tab w:val="left" w:pos="1948"/>
        </w:tabs>
        <w:spacing w:before="121"/>
        <w:rPr>
          <w:i/>
        </w:rPr>
      </w:pPr>
      <w:r>
        <w:rPr>
          <w:i/>
        </w:rPr>
        <w:t>Not</w:t>
      </w:r>
      <w:r>
        <w:rPr>
          <w:i/>
          <w:spacing w:val="-2"/>
        </w:rPr>
        <w:t xml:space="preserve"> </w:t>
      </w:r>
      <w:r>
        <w:rPr>
          <w:i/>
        </w:rPr>
        <w:t>all</w:t>
      </w:r>
      <w:r>
        <w:rPr>
          <w:i/>
          <w:spacing w:val="-3"/>
        </w:rPr>
        <w:t xml:space="preserve"> </w:t>
      </w:r>
      <w:r>
        <w:rPr>
          <w:i/>
        </w:rPr>
        <w:t>forms</w:t>
      </w:r>
      <w:r>
        <w:rPr>
          <w:i/>
          <w:spacing w:val="-4"/>
        </w:rPr>
        <w:t xml:space="preserve"> </w:t>
      </w:r>
      <w:r>
        <w:rPr>
          <w:i/>
        </w:rPr>
        <w:t>include</w:t>
      </w:r>
      <w:r>
        <w:rPr>
          <w:i/>
          <w:spacing w:val="-3"/>
        </w:rPr>
        <w:t xml:space="preserve"> </w:t>
      </w:r>
      <w:r>
        <w:rPr>
          <w:i/>
        </w:rPr>
        <w:t>a</w:t>
      </w:r>
      <w:r>
        <w:rPr>
          <w:i/>
          <w:spacing w:val="-5"/>
        </w:rPr>
        <w:t xml:space="preserve"> </w:t>
      </w:r>
      <w:r>
        <w:rPr>
          <w:i/>
        </w:rPr>
        <w:t>risk</w:t>
      </w:r>
      <w:r>
        <w:rPr>
          <w:i/>
          <w:spacing w:val="-1"/>
        </w:rPr>
        <w:t xml:space="preserve"> </w:t>
      </w:r>
      <w:r>
        <w:rPr>
          <w:i/>
          <w:spacing w:val="-2"/>
        </w:rPr>
        <w:t>scale.</w:t>
      </w:r>
    </w:p>
    <w:p w14:paraId="4B9BCE1F" w14:textId="77777777" w:rsidR="000A4E28" w:rsidRDefault="00000000">
      <w:pPr>
        <w:pStyle w:val="ListParagraph"/>
        <w:numPr>
          <w:ilvl w:val="1"/>
          <w:numId w:val="80"/>
        </w:numPr>
        <w:tabs>
          <w:tab w:val="left" w:pos="1948"/>
        </w:tabs>
        <w:spacing w:before="118"/>
        <w:ind w:right="876"/>
        <w:rPr>
          <w:i/>
        </w:rPr>
      </w:pPr>
      <w:r>
        <w:rPr>
          <w:i/>
        </w:rPr>
        <w:t>Inspectors</w:t>
      </w:r>
      <w:r>
        <w:rPr>
          <w:i/>
          <w:spacing w:val="-5"/>
        </w:rPr>
        <w:t xml:space="preserve"> </w:t>
      </w:r>
      <w:r>
        <w:rPr>
          <w:i/>
        </w:rPr>
        <w:t>use</w:t>
      </w:r>
      <w:r>
        <w:rPr>
          <w:i/>
          <w:spacing w:val="-3"/>
        </w:rPr>
        <w:t xml:space="preserve"> </w:t>
      </w:r>
      <w:r>
        <w:rPr>
          <w:i/>
        </w:rPr>
        <w:t>appropriate</w:t>
      </w:r>
      <w:r>
        <w:rPr>
          <w:i/>
          <w:spacing w:val="-5"/>
        </w:rPr>
        <w:t xml:space="preserve"> </w:t>
      </w:r>
      <w:r>
        <w:rPr>
          <w:i/>
        </w:rPr>
        <w:t>forms</w:t>
      </w:r>
      <w:r>
        <w:rPr>
          <w:i/>
          <w:spacing w:val="-5"/>
        </w:rPr>
        <w:t xml:space="preserve"> </w:t>
      </w:r>
      <w:r>
        <w:rPr>
          <w:i/>
        </w:rPr>
        <w:t>for</w:t>
      </w:r>
      <w:r>
        <w:rPr>
          <w:i/>
          <w:spacing w:val="-4"/>
        </w:rPr>
        <w:t xml:space="preserve"> </w:t>
      </w:r>
      <w:r>
        <w:rPr>
          <w:i/>
        </w:rPr>
        <w:t>the</w:t>
      </w:r>
      <w:r>
        <w:rPr>
          <w:i/>
          <w:spacing w:val="-3"/>
        </w:rPr>
        <w:t xml:space="preserve"> </w:t>
      </w:r>
      <w:r>
        <w:rPr>
          <w:i/>
        </w:rPr>
        <w:t>situation</w:t>
      </w:r>
      <w:r>
        <w:rPr>
          <w:i/>
          <w:spacing w:val="-5"/>
        </w:rPr>
        <w:t xml:space="preserve"> </w:t>
      </w:r>
      <w:r>
        <w:rPr>
          <w:i/>
        </w:rPr>
        <w:t>being</w:t>
      </w:r>
      <w:r>
        <w:rPr>
          <w:i/>
          <w:spacing w:val="-3"/>
        </w:rPr>
        <w:t xml:space="preserve"> </w:t>
      </w:r>
      <w:r>
        <w:rPr>
          <w:i/>
        </w:rPr>
        <w:t>assessed</w:t>
      </w:r>
      <w:r>
        <w:rPr>
          <w:i/>
          <w:spacing w:val="-5"/>
        </w:rPr>
        <w:t xml:space="preserve"> </w:t>
      </w:r>
      <w:r>
        <w:rPr>
          <w:i/>
        </w:rPr>
        <w:t>(e.g.,</w:t>
      </w:r>
      <w:r>
        <w:rPr>
          <w:i/>
          <w:spacing w:val="-4"/>
        </w:rPr>
        <w:t xml:space="preserve"> </w:t>
      </w:r>
      <w:r>
        <w:rPr>
          <w:i/>
        </w:rPr>
        <w:t>water storage containers, rainwater harvesting tank, spring box, open well).</w:t>
      </w:r>
    </w:p>
    <w:p w14:paraId="333F6390" w14:textId="77777777" w:rsidR="000A4E28" w:rsidRDefault="00000000">
      <w:pPr>
        <w:pStyle w:val="ListParagraph"/>
        <w:numPr>
          <w:ilvl w:val="1"/>
          <w:numId w:val="80"/>
        </w:numPr>
        <w:tabs>
          <w:tab w:val="left" w:pos="1948"/>
        </w:tabs>
        <w:spacing w:before="118"/>
        <w:rPr>
          <w:i/>
        </w:rPr>
      </w:pPr>
      <w:r>
        <w:rPr>
          <w:i/>
        </w:rPr>
        <w:t>Questions</w:t>
      </w:r>
      <w:r>
        <w:rPr>
          <w:i/>
          <w:spacing w:val="-6"/>
        </w:rPr>
        <w:t xml:space="preserve"> </w:t>
      </w:r>
      <w:r>
        <w:rPr>
          <w:i/>
        </w:rPr>
        <w:t>on</w:t>
      </w:r>
      <w:r>
        <w:rPr>
          <w:i/>
          <w:spacing w:val="-4"/>
        </w:rPr>
        <w:t xml:space="preserve"> </w:t>
      </w:r>
      <w:r>
        <w:rPr>
          <w:i/>
        </w:rPr>
        <w:t>the</w:t>
      </w:r>
      <w:r>
        <w:rPr>
          <w:i/>
          <w:spacing w:val="-4"/>
        </w:rPr>
        <w:t xml:space="preserve"> </w:t>
      </w:r>
      <w:r>
        <w:rPr>
          <w:i/>
        </w:rPr>
        <w:t>form</w:t>
      </w:r>
      <w:r>
        <w:rPr>
          <w:i/>
          <w:spacing w:val="-2"/>
        </w:rPr>
        <w:t xml:space="preserve"> </w:t>
      </w:r>
      <w:r>
        <w:rPr>
          <w:i/>
        </w:rPr>
        <w:t>are</w:t>
      </w:r>
      <w:r>
        <w:rPr>
          <w:i/>
          <w:spacing w:val="-2"/>
        </w:rPr>
        <w:t xml:space="preserve"> </w:t>
      </w:r>
      <w:r>
        <w:rPr>
          <w:i/>
        </w:rPr>
        <w:t>in</w:t>
      </w:r>
      <w:r>
        <w:rPr>
          <w:i/>
          <w:spacing w:val="-2"/>
        </w:rPr>
        <w:t xml:space="preserve"> </w:t>
      </w:r>
      <w:r>
        <w:rPr>
          <w:i/>
        </w:rPr>
        <w:t>a</w:t>
      </w:r>
      <w:r>
        <w:rPr>
          <w:i/>
          <w:spacing w:val="-2"/>
        </w:rPr>
        <w:t xml:space="preserve"> </w:t>
      </w:r>
      <w:r>
        <w:rPr>
          <w:i/>
        </w:rPr>
        <w:t>simple ‘yes’</w:t>
      </w:r>
      <w:r>
        <w:rPr>
          <w:i/>
          <w:spacing w:val="-7"/>
        </w:rPr>
        <w:t xml:space="preserve"> </w:t>
      </w:r>
      <w:r>
        <w:rPr>
          <w:i/>
        </w:rPr>
        <w:t>or</w:t>
      </w:r>
      <w:r>
        <w:rPr>
          <w:i/>
          <w:spacing w:val="-1"/>
        </w:rPr>
        <w:t xml:space="preserve"> </w:t>
      </w:r>
      <w:r>
        <w:rPr>
          <w:i/>
        </w:rPr>
        <w:t>‘no’</w:t>
      </w:r>
      <w:r>
        <w:rPr>
          <w:i/>
          <w:spacing w:val="-1"/>
        </w:rPr>
        <w:t xml:space="preserve"> </w:t>
      </w:r>
      <w:r>
        <w:rPr>
          <w:i/>
        </w:rPr>
        <w:t>format</w:t>
      </w:r>
      <w:r>
        <w:rPr>
          <w:i/>
          <w:spacing w:val="-3"/>
        </w:rPr>
        <w:t xml:space="preserve"> </w:t>
      </w:r>
      <w:r>
        <w:rPr>
          <w:i/>
        </w:rPr>
        <w:t>to</w:t>
      </w:r>
      <w:r>
        <w:rPr>
          <w:i/>
          <w:spacing w:val="-4"/>
        </w:rPr>
        <w:t xml:space="preserve"> </w:t>
      </w:r>
      <w:r>
        <w:rPr>
          <w:i/>
        </w:rPr>
        <w:t>reduce</w:t>
      </w:r>
      <w:r>
        <w:rPr>
          <w:i/>
          <w:spacing w:val="-3"/>
        </w:rPr>
        <w:t xml:space="preserve"> </w:t>
      </w:r>
      <w:r>
        <w:rPr>
          <w:i/>
          <w:spacing w:val="-2"/>
        </w:rPr>
        <w:t>subjectivity.</w:t>
      </w:r>
    </w:p>
    <w:p w14:paraId="21DB5F29" w14:textId="77777777" w:rsidR="000A4E28" w:rsidRDefault="00000000">
      <w:pPr>
        <w:pStyle w:val="ListParagraph"/>
        <w:numPr>
          <w:ilvl w:val="1"/>
          <w:numId w:val="80"/>
        </w:numPr>
        <w:tabs>
          <w:tab w:val="left" w:pos="1948"/>
        </w:tabs>
        <w:spacing w:before="120"/>
        <w:rPr>
          <w:i/>
        </w:rPr>
      </w:pPr>
      <w:r>
        <w:rPr>
          <w:i/>
        </w:rPr>
        <w:t>‘Yes’</w:t>
      </w:r>
      <w:r>
        <w:rPr>
          <w:i/>
          <w:spacing w:val="-13"/>
        </w:rPr>
        <w:t xml:space="preserve"> </w:t>
      </w:r>
      <w:r>
        <w:rPr>
          <w:i/>
        </w:rPr>
        <w:t>answers</w:t>
      </w:r>
      <w:r>
        <w:rPr>
          <w:i/>
          <w:spacing w:val="-4"/>
        </w:rPr>
        <w:t xml:space="preserve"> </w:t>
      </w:r>
      <w:r>
        <w:rPr>
          <w:i/>
        </w:rPr>
        <w:t>indicate</w:t>
      </w:r>
      <w:r>
        <w:rPr>
          <w:i/>
          <w:spacing w:val="-8"/>
        </w:rPr>
        <w:t xml:space="preserve"> </w:t>
      </w:r>
      <w:r>
        <w:rPr>
          <w:i/>
        </w:rPr>
        <w:t>contamination</w:t>
      </w:r>
      <w:r>
        <w:rPr>
          <w:i/>
          <w:spacing w:val="-7"/>
        </w:rPr>
        <w:t xml:space="preserve"> </w:t>
      </w:r>
      <w:r>
        <w:rPr>
          <w:i/>
        </w:rPr>
        <w:t>risk,</w:t>
      </w:r>
      <w:r>
        <w:rPr>
          <w:i/>
          <w:spacing w:val="-6"/>
        </w:rPr>
        <w:t xml:space="preserve"> </w:t>
      </w:r>
      <w:r>
        <w:rPr>
          <w:i/>
        </w:rPr>
        <w:t>the</w:t>
      </w:r>
      <w:r>
        <w:rPr>
          <w:i/>
          <w:spacing w:val="-8"/>
        </w:rPr>
        <w:t xml:space="preserve"> </w:t>
      </w:r>
      <w:r>
        <w:rPr>
          <w:i/>
        </w:rPr>
        <w:t>wording</w:t>
      </w:r>
      <w:r>
        <w:rPr>
          <w:i/>
          <w:spacing w:val="-5"/>
        </w:rPr>
        <w:t xml:space="preserve"> </w:t>
      </w:r>
      <w:r>
        <w:rPr>
          <w:i/>
        </w:rPr>
        <w:t>is</w:t>
      </w:r>
      <w:r>
        <w:rPr>
          <w:i/>
          <w:spacing w:val="-5"/>
        </w:rPr>
        <w:t xml:space="preserve"> </w:t>
      </w:r>
      <w:r>
        <w:rPr>
          <w:i/>
        </w:rPr>
        <w:t>sometimes</w:t>
      </w:r>
      <w:r>
        <w:rPr>
          <w:i/>
          <w:spacing w:val="-5"/>
        </w:rPr>
        <w:t xml:space="preserve"> </w:t>
      </w:r>
      <w:r>
        <w:rPr>
          <w:i/>
          <w:spacing w:val="-2"/>
        </w:rPr>
        <w:t>awkward.</w:t>
      </w:r>
    </w:p>
    <w:p w14:paraId="77DE652F" w14:textId="77777777" w:rsidR="000A4E28" w:rsidRDefault="00000000">
      <w:pPr>
        <w:pStyle w:val="ListParagraph"/>
        <w:numPr>
          <w:ilvl w:val="1"/>
          <w:numId w:val="80"/>
        </w:numPr>
        <w:tabs>
          <w:tab w:val="left" w:pos="1948"/>
        </w:tabs>
        <w:spacing w:before="121" w:line="237" w:lineRule="auto"/>
        <w:ind w:right="643"/>
        <w:rPr>
          <w:i/>
        </w:rPr>
      </w:pPr>
      <w:r>
        <w:rPr>
          <w:i/>
        </w:rPr>
        <w:t>Forms</w:t>
      </w:r>
      <w:r>
        <w:rPr>
          <w:i/>
          <w:spacing w:val="-4"/>
        </w:rPr>
        <w:t xml:space="preserve"> </w:t>
      </w:r>
      <w:r>
        <w:rPr>
          <w:i/>
        </w:rPr>
        <w:t>are</w:t>
      </w:r>
      <w:r>
        <w:rPr>
          <w:i/>
          <w:spacing w:val="-4"/>
        </w:rPr>
        <w:t xml:space="preserve"> </w:t>
      </w:r>
      <w:r>
        <w:rPr>
          <w:i/>
        </w:rPr>
        <w:t>prepared</w:t>
      </w:r>
      <w:r>
        <w:rPr>
          <w:i/>
          <w:spacing w:val="-2"/>
        </w:rPr>
        <w:t xml:space="preserve"> </w:t>
      </w:r>
      <w:r>
        <w:rPr>
          <w:i/>
        </w:rPr>
        <w:t>and</w:t>
      </w:r>
      <w:r>
        <w:rPr>
          <w:i/>
          <w:spacing w:val="-6"/>
        </w:rPr>
        <w:t xml:space="preserve"> </w:t>
      </w:r>
      <w:r>
        <w:rPr>
          <w:i/>
        </w:rPr>
        <w:t>adapted</w:t>
      </w:r>
      <w:r>
        <w:rPr>
          <w:i/>
          <w:spacing w:val="-4"/>
        </w:rPr>
        <w:t xml:space="preserve"> </w:t>
      </w:r>
      <w:r>
        <w:rPr>
          <w:i/>
        </w:rPr>
        <w:t>for</w:t>
      </w:r>
      <w:r>
        <w:rPr>
          <w:i/>
          <w:spacing w:val="-3"/>
        </w:rPr>
        <w:t xml:space="preserve"> </w:t>
      </w:r>
      <w:r>
        <w:rPr>
          <w:i/>
        </w:rPr>
        <w:t>specific</w:t>
      </w:r>
      <w:r>
        <w:rPr>
          <w:i/>
          <w:spacing w:val="-4"/>
        </w:rPr>
        <w:t xml:space="preserve"> </w:t>
      </w:r>
      <w:r>
        <w:rPr>
          <w:i/>
        </w:rPr>
        <w:t>water</w:t>
      </w:r>
      <w:r>
        <w:rPr>
          <w:i/>
          <w:spacing w:val="-1"/>
        </w:rPr>
        <w:t xml:space="preserve"> </w:t>
      </w:r>
      <w:r>
        <w:rPr>
          <w:i/>
        </w:rPr>
        <w:t>sources</w:t>
      </w:r>
      <w:r>
        <w:rPr>
          <w:i/>
          <w:spacing w:val="-4"/>
        </w:rPr>
        <w:t xml:space="preserve"> </w:t>
      </w:r>
      <w:r>
        <w:rPr>
          <w:i/>
        </w:rPr>
        <w:t>and</w:t>
      </w:r>
      <w:r>
        <w:rPr>
          <w:i/>
          <w:spacing w:val="-2"/>
        </w:rPr>
        <w:t xml:space="preserve"> </w:t>
      </w:r>
      <w:r>
        <w:rPr>
          <w:i/>
        </w:rPr>
        <w:t>situations</w:t>
      </w:r>
      <w:r>
        <w:rPr>
          <w:i/>
          <w:spacing w:val="-4"/>
        </w:rPr>
        <w:t xml:space="preserve"> </w:t>
      </w:r>
      <w:r>
        <w:rPr>
          <w:i/>
        </w:rPr>
        <w:t>or</w:t>
      </w:r>
      <w:r>
        <w:rPr>
          <w:i/>
          <w:spacing w:val="-3"/>
        </w:rPr>
        <w:t xml:space="preserve"> </w:t>
      </w:r>
      <w:r>
        <w:rPr>
          <w:i/>
        </w:rPr>
        <w:t>for local conditions and language.</w:t>
      </w:r>
    </w:p>
    <w:p w14:paraId="29DCAC3E" w14:textId="77777777" w:rsidR="000A4E28" w:rsidRDefault="00000000">
      <w:pPr>
        <w:pStyle w:val="ListParagraph"/>
        <w:numPr>
          <w:ilvl w:val="1"/>
          <w:numId w:val="80"/>
        </w:numPr>
        <w:tabs>
          <w:tab w:val="left" w:pos="1948"/>
        </w:tabs>
        <w:spacing w:before="121"/>
        <w:rPr>
          <w:i/>
        </w:rPr>
      </w:pPr>
      <w:r>
        <w:rPr>
          <w:noProof/>
        </w:rPr>
        <w:drawing>
          <wp:anchor distT="0" distB="0" distL="0" distR="0" simplePos="0" relativeHeight="251633664" behindDoc="0" locked="0" layoutInCell="1" allowOverlap="1" wp14:anchorId="4AA192E1" wp14:editId="338C8FBD">
            <wp:simplePos x="0" y="0"/>
            <wp:positionH relativeFrom="page">
              <wp:posOffset>943546</wp:posOffset>
            </wp:positionH>
            <wp:positionV relativeFrom="paragraph">
              <wp:posOffset>264470</wp:posOffset>
            </wp:positionV>
            <wp:extent cx="378904" cy="433915"/>
            <wp:effectExtent l="0" t="0" r="0" b="0"/>
            <wp:wrapNone/>
            <wp:docPr id="2055" name="Image 2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5" name="Image 2055"/>
                    <pic:cNvPicPr/>
                  </pic:nvPicPr>
                  <pic:blipFill>
                    <a:blip r:embed="rId121" cstate="print"/>
                    <a:stretch>
                      <a:fillRect/>
                    </a:stretch>
                  </pic:blipFill>
                  <pic:spPr>
                    <a:xfrm>
                      <a:off x="0" y="0"/>
                      <a:ext cx="378904" cy="433915"/>
                    </a:xfrm>
                    <a:prstGeom prst="rect">
                      <a:avLst/>
                    </a:prstGeom>
                  </pic:spPr>
                </pic:pic>
              </a:graphicData>
            </a:graphic>
          </wp:anchor>
        </w:drawing>
      </w:r>
      <w:r>
        <w:rPr>
          <w:i/>
        </w:rPr>
        <w:t>Pictorial</w:t>
      </w:r>
      <w:r>
        <w:rPr>
          <w:i/>
          <w:spacing w:val="-6"/>
        </w:rPr>
        <w:t xml:space="preserve"> </w:t>
      </w:r>
      <w:r>
        <w:rPr>
          <w:i/>
        </w:rPr>
        <w:t>forms</w:t>
      </w:r>
      <w:r>
        <w:rPr>
          <w:i/>
          <w:spacing w:val="-4"/>
        </w:rPr>
        <w:t xml:space="preserve"> </w:t>
      </w:r>
      <w:r>
        <w:rPr>
          <w:i/>
        </w:rPr>
        <w:t>can</w:t>
      </w:r>
      <w:r>
        <w:rPr>
          <w:i/>
          <w:spacing w:val="-5"/>
        </w:rPr>
        <w:t xml:space="preserve"> </w:t>
      </w:r>
      <w:r>
        <w:rPr>
          <w:i/>
        </w:rPr>
        <w:t>be</w:t>
      </w:r>
      <w:r>
        <w:rPr>
          <w:i/>
          <w:spacing w:val="-3"/>
        </w:rPr>
        <w:t xml:space="preserve"> </w:t>
      </w:r>
      <w:r>
        <w:rPr>
          <w:i/>
        </w:rPr>
        <w:t>used</w:t>
      </w:r>
      <w:r>
        <w:rPr>
          <w:i/>
          <w:spacing w:val="-3"/>
        </w:rPr>
        <w:t xml:space="preserve"> </w:t>
      </w:r>
      <w:r>
        <w:rPr>
          <w:i/>
        </w:rPr>
        <w:t>for</w:t>
      </w:r>
      <w:r>
        <w:rPr>
          <w:i/>
          <w:spacing w:val="-2"/>
        </w:rPr>
        <w:t xml:space="preserve"> </w:t>
      </w:r>
      <w:r>
        <w:rPr>
          <w:i/>
        </w:rPr>
        <w:t>inspectors</w:t>
      </w:r>
      <w:r>
        <w:rPr>
          <w:i/>
          <w:spacing w:val="-7"/>
        </w:rPr>
        <w:t xml:space="preserve"> </w:t>
      </w:r>
      <w:r>
        <w:rPr>
          <w:i/>
        </w:rPr>
        <w:t>with</w:t>
      </w:r>
      <w:r>
        <w:rPr>
          <w:i/>
          <w:spacing w:val="-3"/>
        </w:rPr>
        <w:t xml:space="preserve"> </w:t>
      </w:r>
      <w:r>
        <w:rPr>
          <w:i/>
        </w:rPr>
        <w:t>low</w:t>
      </w:r>
      <w:r>
        <w:rPr>
          <w:i/>
          <w:spacing w:val="-1"/>
        </w:rPr>
        <w:t xml:space="preserve"> </w:t>
      </w:r>
      <w:r>
        <w:rPr>
          <w:i/>
        </w:rPr>
        <w:t>literacy</w:t>
      </w:r>
      <w:r>
        <w:rPr>
          <w:i/>
          <w:spacing w:val="-3"/>
        </w:rPr>
        <w:t xml:space="preserve"> </w:t>
      </w:r>
      <w:r>
        <w:rPr>
          <w:i/>
          <w:spacing w:val="-2"/>
        </w:rPr>
        <w:t>levels.</w:t>
      </w:r>
    </w:p>
    <w:p w14:paraId="11C89D38" w14:textId="77777777" w:rsidR="000A4E28" w:rsidRDefault="00000000">
      <w:pPr>
        <w:pStyle w:val="ListParagraph"/>
        <w:numPr>
          <w:ilvl w:val="0"/>
          <w:numId w:val="80"/>
        </w:numPr>
        <w:tabs>
          <w:tab w:val="left" w:pos="1598"/>
        </w:tabs>
        <w:spacing w:before="118"/>
        <w:ind w:left="1598" w:hanging="358"/>
      </w:pPr>
      <w:r>
        <w:t>Hand</w:t>
      </w:r>
      <w:r>
        <w:rPr>
          <w:spacing w:val="-7"/>
        </w:rPr>
        <w:t xml:space="preserve"> </w:t>
      </w:r>
      <w:r>
        <w:t>out</w:t>
      </w:r>
      <w:r>
        <w:rPr>
          <w:spacing w:val="-3"/>
        </w:rPr>
        <w:t xml:space="preserve"> </w:t>
      </w:r>
      <w:r>
        <w:t>an</w:t>
      </w:r>
      <w:r>
        <w:rPr>
          <w:spacing w:val="-6"/>
        </w:rPr>
        <w:t xml:space="preserve"> </w:t>
      </w:r>
      <w:r>
        <w:t>example</w:t>
      </w:r>
      <w:r>
        <w:rPr>
          <w:spacing w:val="-4"/>
        </w:rPr>
        <w:t xml:space="preserve"> </w:t>
      </w:r>
      <w:r>
        <w:t>Sanitary</w:t>
      </w:r>
      <w:r>
        <w:rPr>
          <w:spacing w:val="-5"/>
        </w:rPr>
        <w:t xml:space="preserve"> </w:t>
      </w:r>
      <w:r>
        <w:t>Inspection</w:t>
      </w:r>
      <w:r>
        <w:rPr>
          <w:spacing w:val="-4"/>
        </w:rPr>
        <w:t xml:space="preserve"> </w:t>
      </w:r>
      <w:r>
        <w:t>Form</w:t>
      </w:r>
      <w:r>
        <w:rPr>
          <w:spacing w:val="-5"/>
        </w:rPr>
        <w:t xml:space="preserve"> </w:t>
      </w:r>
      <w:r>
        <w:t>to</w:t>
      </w:r>
      <w:r>
        <w:rPr>
          <w:spacing w:val="-5"/>
        </w:rPr>
        <w:t xml:space="preserve"> </w:t>
      </w:r>
      <w:r>
        <w:t>each</w:t>
      </w:r>
      <w:r>
        <w:rPr>
          <w:spacing w:val="-4"/>
        </w:rPr>
        <w:t xml:space="preserve"> </w:t>
      </w:r>
      <w:r>
        <w:rPr>
          <w:spacing w:val="-2"/>
        </w:rPr>
        <w:t>participant.</w:t>
      </w:r>
    </w:p>
    <w:p w14:paraId="584426E3" w14:textId="77777777" w:rsidR="000A4E28" w:rsidRDefault="00000000">
      <w:pPr>
        <w:pStyle w:val="ListParagraph"/>
        <w:numPr>
          <w:ilvl w:val="0"/>
          <w:numId w:val="80"/>
        </w:numPr>
        <w:tabs>
          <w:tab w:val="left" w:pos="1598"/>
          <w:tab w:val="left" w:pos="1600"/>
        </w:tabs>
        <w:spacing w:before="119"/>
        <w:ind w:right="870" w:hanging="358"/>
      </w:pPr>
      <w:r>
        <w:t>Ask</w:t>
      </w:r>
      <w:r>
        <w:rPr>
          <w:spacing w:val="-2"/>
        </w:rPr>
        <w:t xml:space="preserve"> </w:t>
      </w:r>
      <w:r>
        <w:t>the</w:t>
      </w:r>
      <w:r>
        <w:rPr>
          <w:spacing w:val="-5"/>
        </w:rPr>
        <w:t xml:space="preserve"> </w:t>
      </w:r>
      <w:r>
        <w:t>participants</w:t>
      </w:r>
      <w:r>
        <w:rPr>
          <w:spacing w:val="-4"/>
        </w:rPr>
        <w:t xml:space="preserve"> </w:t>
      </w:r>
      <w:r>
        <w:t>to</w:t>
      </w:r>
      <w:r>
        <w:rPr>
          <w:spacing w:val="-5"/>
        </w:rPr>
        <w:t xml:space="preserve"> </w:t>
      </w:r>
      <w:r>
        <w:t>identify</w:t>
      </w:r>
      <w:r>
        <w:rPr>
          <w:spacing w:val="-5"/>
        </w:rPr>
        <w:t xml:space="preserve"> </w:t>
      </w:r>
      <w:r>
        <w:t>advantages</w:t>
      </w:r>
      <w:r>
        <w:rPr>
          <w:spacing w:val="-5"/>
        </w:rPr>
        <w:t xml:space="preserve"> </w:t>
      </w:r>
      <w:r>
        <w:t>and</w:t>
      </w:r>
      <w:r>
        <w:rPr>
          <w:spacing w:val="-3"/>
        </w:rPr>
        <w:t xml:space="preserve"> </w:t>
      </w:r>
      <w:r>
        <w:t>limitations</w:t>
      </w:r>
      <w:r>
        <w:rPr>
          <w:spacing w:val="-5"/>
        </w:rPr>
        <w:t xml:space="preserve"> </w:t>
      </w:r>
      <w:r>
        <w:t>of</w:t>
      </w:r>
      <w:r>
        <w:rPr>
          <w:spacing w:val="-1"/>
        </w:rPr>
        <w:t xml:space="preserve"> </w:t>
      </w:r>
      <w:r>
        <w:t>sanitary</w:t>
      </w:r>
      <w:r>
        <w:rPr>
          <w:spacing w:val="-5"/>
        </w:rPr>
        <w:t xml:space="preserve"> </w:t>
      </w:r>
      <w:r>
        <w:t>inspections. Record responses on flipchart paper.</w:t>
      </w:r>
    </w:p>
    <w:p w14:paraId="4994BF7C" w14:textId="77777777" w:rsidR="000A4E28" w:rsidRDefault="00000000">
      <w:pPr>
        <w:pStyle w:val="Heading7"/>
        <w:spacing w:before="120"/>
        <w:ind w:left="1600" w:firstLine="0"/>
        <w:rPr>
          <w:b w:val="0"/>
        </w:rPr>
      </w:pPr>
      <w:r>
        <w:rPr>
          <w:spacing w:val="-2"/>
        </w:rPr>
        <w:t>Advantages</w:t>
      </w:r>
      <w:r>
        <w:rPr>
          <w:b w:val="0"/>
          <w:spacing w:val="-2"/>
        </w:rPr>
        <w:t>:</w:t>
      </w:r>
    </w:p>
    <w:p w14:paraId="6A82DCE6" w14:textId="77777777" w:rsidR="000A4E28" w:rsidRDefault="00000000">
      <w:pPr>
        <w:pStyle w:val="ListParagraph"/>
        <w:numPr>
          <w:ilvl w:val="1"/>
          <w:numId w:val="80"/>
        </w:numPr>
        <w:tabs>
          <w:tab w:val="left" w:pos="1948"/>
        </w:tabs>
        <w:spacing w:before="121"/>
        <w:rPr>
          <w:i/>
        </w:rPr>
      </w:pPr>
      <w:r>
        <w:rPr>
          <w:i/>
        </w:rPr>
        <w:t>Inexpensive,</w:t>
      </w:r>
      <w:r>
        <w:rPr>
          <w:i/>
          <w:spacing w:val="-7"/>
        </w:rPr>
        <w:t xml:space="preserve"> </w:t>
      </w:r>
      <w:r>
        <w:rPr>
          <w:i/>
        </w:rPr>
        <w:t>requires</w:t>
      </w:r>
      <w:r>
        <w:rPr>
          <w:i/>
          <w:spacing w:val="-2"/>
        </w:rPr>
        <w:t xml:space="preserve"> </w:t>
      </w:r>
      <w:r>
        <w:rPr>
          <w:i/>
        </w:rPr>
        <w:t>no</w:t>
      </w:r>
      <w:r>
        <w:rPr>
          <w:i/>
          <w:spacing w:val="-6"/>
        </w:rPr>
        <w:t xml:space="preserve"> </w:t>
      </w:r>
      <w:r>
        <w:rPr>
          <w:i/>
        </w:rPr>
        <w:t>equipment</w:t>
      </w:r>
      <w:r>
        <w:rPr>
          <w:i/>
          <w:spacing w:val="-4"/>
        </w:rPr>
        <w:t xml:space="preserve"> </w:t>
      </w:r>
      <w:r>
        <w:rPr>
          <w:i/>
        </w:rPr>
        <w:t>or</w:t>
      </w:r>
      <w:r>
        <w:rPr>
          <w:i/>
          <w:spacing w:val="-5"/>
        </w:rPr>
        <w:t xml:space="preserve"> </w:t>
      </w:r>
      <w:r>
        <w:rPr>
          <w:i/>
        </w:rPr>
        <w:t>highly</w:t>
      </w:r>
      <w:r>
        <w:rPr>
          <w:i/>
          <w:spacing w:val="-2"/>
        </w:rPr>
        <w:t xml:space="preserve"> </w:t>
      </w:r>
      <w:r>
        <w:rPr>
          <w:i/>
        </w:rPr>
        <w:t>skilled</w:t>
      </w:r>
      <w:r>
        <w:rPr>
          <w:i/>
          <w:spacing w:val="-3"/>
        </w:rPr>
        <w:t xml:space="preserve"> </w:t>
      </w:r>
      <w:r>
        <w:rPr>
          <w:i/>
          <w:spacing w:val="-2"/>
        </w:rPr>
        <w:t>staff.</w:t>
      </w:r>
    </w:p>
    <w:p w14:paraId="39615020" w14:textId="77777777" w:rsidR="000A4E28" w:rsidRDefault="00000000">
      <w:pPr>
        <w:pStyle w:val="ListParagraph"/>
        <w:numPr>
          <w:ilvl w:val="1"/>
          <w:numId w:val="80"/>
        </w:numPr>
        <w:tabs>
          <w:tab w:val="left" w:pos="1948"/>
        </w:tabs>
        <w:spacing w:before="117"/>
        <w:ind w:right="1757"/>
        <w:rPr>
          <w:i/>
        </w:rPr>
      </w:pPr>
      <w:r>
        <w:rPr>
          <w:i/>
        </w:rPr>
        <w:t>Can</w:t>
      </w:r>
      <w:r>
        <w:rPr>
          <w:i/>
          <w:spacing w:val="-3"/>
        </w:rPr>
        <w:t xml:space="preserve"> </w:t>
      </w:r>
      <w:r>
        <w:rPr>
          <w:i/>
        </w:rPr>
        <w:t>reveal</w:t>
      </w:r>
      <w:r>
        <w:rPr>
          <w:i/>
          <w:spacing w:val="-4"/>
        </w:rPr>
        <w:t xml:space="preserve"> </w:t>
      </w:r>
      <w:r>
        <w:rPr>
          <w:i/>
        </w:rPr>
        <w:t>conditions</w:t>
      </w:r>
      <w:r>
        <w:rPr>
          <w:i/>
          <w:spacing w:val="-2"/>
        </w:rPr>
        <w:t xml:space="preserve"> </w:t>
      </w:r>
      <w:r>
        <w:rPr>
          <w:i/>
        </w:rPr>
        <w:t>or</w:t>
      </w:r>
      <w:r>
        <w:rPr>
          <w:i/>
          <w:spacing w:val="-7"/>
        </w:rPr>
        <w:t xml:space="preserve"> </w:t>
      </w:r>
      <w:r>
        <w:rPr>
          <w:i/>
        </w:rPr>
        <w:t>practices</w:t>
      </w:r>
      <w:r>
        <w:rPr>
          <w:i/>
          <w:spacing w:val="-5"/>
        </w:rPr>
        <w:t xml:space="preserve"> </w:t>
      </w:r>
      <w:r>
        <w:rPr>
          <w:i/>
        </w:rPr>
        <w:t>that</w:t>
      </w:r>
      <w:r>
        <w:rPr>
          <w:i/>
          <w:spacing w:val="-4"/>
        </w:rPr>
        <w:t xml:space="preserve"> </w:t>
      </w:r>
      <w:r>
        <w:rPr>
          <w:i/>
        </w:rPr>
        <w:t>may</w:t>
      </w:r>
      <w:r>
        <w:rPr>
          <w:i/>
          <w:spacing w:val="-5"/>
        </w:rPr>
        <w:t xml:space="preserve"> </w:t>
      </w:r>
      <w:r>
        <w:rPr>
          <w:i/>
        </w:rPr>
        <w:t>cause</w:t>
      </w:r>
      <w:r>
        <w:rPr>
          <w:i/>
          <w:spacing w:val="-5"/>
        </w:rPr>
        <w:t xml:space="preserve"> </w:t>
      </w:r>
      <w:r>
        <w:rPr>
          <w:i/>
        </w:rPr>
        <w:t>short</w:t>
      </w:r>
      <w:r>
        <w:rPr>
          <w:i/>
          <w:spacing w:val="-1"/>
        </w:rPr>
        <w:t xml:space="preserve"> </w:t>
      </w:r>
      <w:r>
        <w:rPr>
          <w:i/>
        </w:rPr>
        <w:t>or</w:t>
      </w:r>
      <w:r>
        <w:rPr>
          <w:i/>
          <w:spacing w:val="-2"/>
        </w:rPr>
        <w:t xml:space="preserve"> </w:t>
      </w:r>
      <w:r>
        <w:rPr>
          <w:i/>
        </w:rPr>
        <w:t>long</w:t>
      </w:r>
      <w:r>
        <w:rPr>
          <w:i/>
          <w:spacing w:val="-5"/>
        </w:rPr>
        <w:t xml:space="preserve"> </w:t>
      </w:r>
      <w:r>
        <w:rPr>
          <w:i/>
        </w:rPr>
        <w:t xml:space="preserve">term </w:t>
      </w:r>
      <w:r>
        <w:rPr>
          <w:i/>
          <w:spacing w:val="-2"/>
        </w:rPr>
        <w:t>contamination.</w:t>
      </w:r>
    </w:p>
    <w:p w14:paraId="654BBD08" w14:textId="77777777" w:rsidR="000A4E28" w:rsidRDefault="00000000">
      <w:pPr>
        <w:pStyle w:val="ListParagraph"/>
        <w:numPr>
          <w:ilvl w:val="1"/>
          <w:numId w:val="80"/>
        </w:numPr>
        <w:tabs>
          <w:tab w:val="left" w:pos="1948"/>
        </w:tabs>
        <w:spacing w:before="119"/>
        <w:rPr>
          <w:i/>
        </w:rPr>
      </w:pPr>
      <w:r>
        <w:rPr>
          <w:i/>
        </w:rPr>
        <w:t>Identifies</w:t>
      </w:r>
      <w:r>
        <w:rPr>
          <w:i/>
          <w:spacing w:val="-10"/>
        </w:rPr>
        <w:t xml:space="preserve"> </w:t>
      </w:r>
      <w:r>
        <w:rPr>
          <w:i/>
        </w:rPr>
        <w:t>microbiological</w:t>
      </w:r>
      <w:r>
        <w:rPr>
          <w:i/>
          <w:spacing w:val="-4"/>
        </w:rPr>
        <w:t xml:space="preserve"> </w:t>
      </w:r>
      <w:r>
        <w:rPr>
          <w:i/>
        </w:rPr>
        <w:t>and</w:t>
      </w:r>
      <w:r>
        <w:rPr>
          <w:i/>
          <w:spacing w:val="-6"/>
        </w:rPr>
        <w:t xml:space="preserve"> </w:t>
      </w:r>
      <w:r>
        <w:rPr>
          <w:i/>
        </w:rPr>
        <w:t>physical</w:t>
      </w:r>
      <w:r>
        <w:rPr>
          <w:i/>
          <w:spacing w:val="-9"/>
        </w:rPr>
        <w:t xml:space="preserve"> </w:t>
      </w:r>
      <w:r>
        <w:rPr>
          <w:i/>
        </w:rPr>
        <w:t>contamination</w:t>
      </w:r>
      <w:r>
        <w:rPr>
          <w:i/>
          <w:spacing w:val="-5"/>
        </w:rPr>
        <w:t xml:space="preserve"> </w:t>
      </w:r>
      <w:r>
        <w:rPr>
          <w:i/>
          <w:spacing w:val="-2"/>
        </w:rPr>
        <w:t>risks.</w:t>
      </w:r>
    </w:p>
    <w:p w14:paraId="259FBAD8" w14:textId="77777777" w:rsidR="000A4E28" w:rsidRDefault="00000000">
      <w:pPr>
        <w:pStyle w:val="Heading7"/>
        <w:spacing w:before="119"/>
        <w:ind w:left="1600" w:firstLine="0"/>
        <w:rPr>
          <w:b w:val="0"/>
        </w:rPr>
      </w:pPr>
      <w:r>
        <w:rPr>
          <w:spacing w:val="-2"/>
        </w:rPr>
        <w:t>Limitations</w:t>
      </w:r>
      <w:r>
        <w:rPr>
          <w:b w:val="0"/>
          <w:spacing w:val="-2"/>
        </w:rPr>
        <w:t>:</w:t>
      </w:r>
    </w:p>
    <w:p w14:paraId="7BCFA943" w14:textId="77777777" w:rsidR="000A4E28" w:rsidRDefault="00000000">
      <w:pPr>
        <w:pStyle w:val="ListParagraph"/>
        <w:numPr>
          <w:ilvl w:val="1"/>
          <w:numId w:val="80"/>
        </w:numPr>
        <w:tabs>
          <w:tab w:val="left" w:pos="1948"/>
        </w:tabs>
        <w:spacing w:before="119"/>
        <w:rPr>
          <w:i/>
        </w:rPr>
      </w:pPr>
      <w:r>
        <w:rPr>
          <w:i/>
        </w:rPr>
        <w:t>May</w:t>
      </w:r>
      <w:r>
        <w:rPr>
          <w:i/>
          <w:spacing w:val="-6"/>
        </w:rPr>
        <w:t xml:space="preserve"> </w:t>
      </w:r>
      <w:r>
        <w:rPr>
          <w:i/>
        </w:rPr>
        <w:t>not</w:t>
      </w:r>
      <w:r>
        <w:rPr>
          <w:i/>
          <w:spacing w:val="-4"/>
        </w:rPr>
        <w:t xml:space="preserve"> </w:t>
      </w:r>
      <w:r>
        <w:rPr>
          <w:i/>
        </w:rPr>
        <w:t>reveal</w:t>
      </w:r>
      <w:r>
        <w:rPr>
          <w:i/>
          <w:spacing w:val="-4"/>
        </w:rPr>
        <w:t xml:space="preserve"> </w:t>
      </w:r>
      <w:r>
        <w:rPr>
          <w:i/>
        </w:rPr>
        <w:t>all</w:t>
      </w:r>
      <w:r>
        <w:rPr>
          <w:i/>
          <w:spacing w:val="-3"/>
        </w:rPr>
        <w:t xml:space="preserve"> </w:t>
      </w:r>
      <w:r>
        <w:rPr>
          <w:i/>
        </w:rPr>
        <w:t>sources</w:t>
      </w:r>
      <w:r>
        <w:rPr>
          <w:i/>
          <w:spacing w:val="-2"/>
        </w:rPr>
        <w:t xml:space="preserve"> </w:t>
      </w:r>
      <w:r>
        <w:rPr>
          <w:i/>
        </w:rPr>
        <w:t>of</w:t>
      </w:r>
      <w:r>
        <w:rPr>
          <w:i/>
          <w:spacing w:val="-4"/>
        </w:rPr>
        <w:t xml:space="preserve"> </w:t>
      </w:r>
      <w:r>
        <w:rPr>
          <w:i/>
        </w:rPr>
        <w:t>contaminations</w:t>
      </w:r>
      <w:r>
        <w:rPr>
          <w:i/>
          <w:spacing w:val="-5"/>
        </w:rPr>
        <w:t xml:space="preserve"> </w:t>
      </w:r>
      <w:r>
        <w:rPr>
          <w:i/>
        </w:rPr>
        <w:t>(e.g.,</w:t>
      </w:r>
      <w:r>
        <w:rPr>
          <w:i/>
          <w:spacing w:val="-1"/>
        </w:rPr>
        <w:t xml:space="preserve"> </w:t>
      </w:r>
      <w:r>
        <w:rPr>
          <w:i/>
        </w:rPr>
        <w:t>groundwater</w:t>
      </w:r>
      <w:r>
        <w:rPr>
          <w:i/>
          <w:spacing w:val="-4"/>
        </w:rPr>
        <w:t xml:space="preserve"> </w:t>
      </w:r>
      <w:r>
        <w:rPr>
          <w:i/>
          <w:spacing w:val="-2"/>
        </w:rPr>
        <w:t>contamination).</w:t>
      </w:r>
    </w:p>
    <w:p w14:paraId="689D6367" w14:textId="77777777" w:rsidR="000A4E28" w:rsidRDefault="00000000">
      <w:pPr>
        <w:pStyle w:val="ListParagraph"/>
        <w:numPr>
          <w:ilvl w:val="1"/>
          <w:numId w:val="80"/>
        </w:numPr>
        <w:tabs>
          <w:tab w:val="left" w:pos="1948"/>
        </w:tabs>
        <w:spacing w:before="120"/>
        <w:rPr>
          <w:i/>
        </w:rPr>
      </w:pPr>
      <w:r>
        <w:rPr>
          <w:i/>
        </w:rPr>
        <w:t>Does</w:t>
      </w:r>
      <w:r>
        <w:rPr>
          <w:i/>
          <w:spacing w:val="-2"/>
        </w:rPr>
        <w:t xml:space="preserve"> </w:t>
      </w:r>
      <w:r>
        <w:rPr>
          <w:i/>
        </w:rPr>
        <w:t>not</w:t>
      </w:r>
      <w:r>
        <w:rPr>
          <w:i/>
          <w:spacing w:val="-4"/>
        </w:rPr>
        <w:t xml:space="preserve"> </w:t>
      </w:r>
      <w:r>
        <w:rPr>
          <w:i/>
        </w:rPr>
        <w:t>provide</w:t>
      </w:r>
      <w:r>
        <w:rPr>
          <w:i/>
          <w:spacing w:val="-4"/>
        </w:rPr>
        <w:t xml:space="preserve"> </w:t>
      </w:r>
      <w:r>
        <w:rPr>
          <w:i/>
        </w:rPr>
        <w:t>confirmation</w:t>
      </w:r>
      <w:r>
        <w:rPr>
          <w:i/>
          <w:spacing w:val="-3"/>
        </w:rPr>
        <w:t xml:space="preserve"> </w:t>
      </w:r>
      <w:r>
        <w:rPr>
          <w:i/>
        </w:rPr>
        <w:t>of</w:t>
      </w:r>
      <w:r>
        <w:rPr>
          <w:i/>
          <w:spacing w:val="-2"/>
        </w:rPr>
        <w:t xml:space="preserve"> contamination.</w:t>
      </w:r>
    </w:p>
    <w:p w14:paraId="78FB4E31" w14:textId="77777777" w:rsidR="000A4E28" w:rsidRDefault="00000000">
      <w:pPr>
        <w:pStyle w:val="ListParagraph"/>
        <w:numPr>
          <w:ilvl w:val="1"/>
          <w:numId w:val="80"/>
        </w:numPr>
        <w:tabs>
          <w:tab w:val="left" w:pos="1948"/>
        </w:tabs>
        <w:spacing w:before="117"/>
        <w:rPr>
          <w:i/>
        </w:rPr>
      </w:pPr>
      <w:r>
        <w:rPr>
          <w:i/>
        </w:rPr>
        <w:t>Does</w:t>
      </w:r>
      <w:r>
        <w:rPr>
          <w:i/>
          <w:spacing w:val="-5"/>
        </w:rPr>
        <w:t xml:space="preserve"> </w:t>
      </w:r>
      <w:r>
        <w:rPr>
          <w:i/>
        </w:rPr>
        <w:t>not</w:t>
      </w:r>
      <w:r>
        <w:rPr>
          <w:i/>
          <w:spacing w:val="-5"/>
        </w:rPr>
        <w:t xml:space="preserve"> </w:t>
      </w:r>
      <w:r>
        <w:rPr>
          <w:i/>
        </w:rPr>
        <w:t>usually</w:t>
      </w:r>
      <w:r>
        <w:rPr>
          <w:i/>
          <w:spacing w:val="-2"/>
        </w:rPr>
        <w:t xml:space="preserve"> </w:t>
      </w:r>
      <w:r>
        <w:rPr>
          <w:i/>
        </w:rPr>
        <w:t>identify</w:t>
      </w:r>
      <w:r>
        <w:rPr>
          <w:i/>
          <w:spacing w:val="-7"/>
        </w:rPr>
        <w:t xml:space="preserve"> </w:t>
      </w:r>
      <w:r>
        <w:rPr>
          <w:i/>
        </w:rPr>
        <w:t>chemical</w:t>
      </w:r>
      <w:r>
        <w:rPr>
          <w:i/>
          <w:spacing w:val="-4"/>
        </w:rPr>
        <w:t xml:space="preserve"> </w:t>
      </w:r>
      <w:r>
        <w:rPr>
          <w:i/>
        </w:rPr>
        <w:t>contamination</w:t>
      </w:r>
      <w:r>
        <w:rPr>
          <w:i/>
          <w:spacing w:val="-5"/>
        </w:rPr>
        <w:t xml:space="preserve"> </w:t>
      </w:r>
      <w:r>
        <w:rPr>
          <w:i/>
          <w:spacing w:val="-2"/>
        </w:rPr>
        <w:t>risks.</w:t>
      </w:r>
    </w:p>
    <w:p w14:paraId="5BF39D98" w14:textId="77777777" w:rsidR="000A4E28" w:rsidRDefault="00000000">
      <w:pPr>
        <w:pStyle w:val="ListParagraph"/>
        <w:numPr>
          <w:ilvl w:val="1"/>
          <w:numId w:val="80"/>
        </w:numPr>
        <w:tabs>
          <w:tab w:val="left" w:pos="1948"/>
        </w:tabs>
        <w:spacing w:before="119"/>
        <w:rPr>
          <w:i/>
        </w:rPr>
      </w:pPr>
      <w:r>
        <w:rPr>
          <w:i/>
        </w:rPr>
        <w:t>Training</w:t>
      </w:r>
      <w:r>
        <w:rPr>
          <w:i/>
          <w:spacing w:val="-6"/>
        </w:rPr>
        <w:t xml:space="preserve"> </w:t>
      </w:r>
      <w:r>
        <w:rPr>
          <w:i/>
        </w:rPr>
        <w:t>is</w:t>
      </w:r>
      <w:r>
        <w:rPr>
          <w:i/>
          <w:spacing w:val="-3"/>
        </w:rPr>
        <w:t xml:space="preserve"> </w:t>
      </w:r>
      <w:r>
        <w:rPr>
          <w:i/>
        </w:rPr>
        <w:t>needed</w:t>
      </w:r>
      <w:r>
        <w:rPr>
          <w:i/>
          <w:spacing w:val="-5"/>
        </w:rPr>
        <w:t xml:space="preserve"> </w:t>
      </w:r>
      <w:r>
        <w:rPr>
          <w:i/>
        </w:rPr>
        <w:t>to</w:t>
      </w:r>
      <w:r>
        <w:rPr>
          <w:i/>
          <w:spacing w:val="-4"/>
        </w:rPr>
        <w:t xml:space="preserve"> </w:t>
      </w:r>
      <w:r>
        <w:rPr>
          <w:i/>
        </w:rPr>
        <w:t>ensure</w:t>
      </w:r>
      <w:r>
        <w:rPr>
          <w:i/>
          <w:spacing w:val="-3"/>
        </w:rPr>
        <w:t xml:space="preserve"> </w:t>
      </w:r>
      <w:r>
        <w:rPr>
          <w:i/>
        </w:rPr>
        <w:t>consistent</w:t>
      </w:r>
      <w:r>
        <w:rPr>
          <w:i/>
          <w:spacing w:val="-4"/>
        </w:rPr>
        <w:t xml:space="preserve"> </w:t>
      </w:r>
      <w:r>
        <w:rPr>
          <w:i/>
        </w:rPr>
        <w:t>observations</w:t>
      </w:r>
      <w:r>
        <w:rPr>
          <w:i/>
          <w:spacing w:val="-3"/>
        </w:rPr>
        <w:t xml:space="preserve"> </w:t>
      </w:r>
      <w:r>
        <w:rPr>
          <w:i/>
        </w:rPr>
        <w:t>between</w:t>
      </w:r>
      <w:r>
        <w:rPr>
          <w:i/>
          <w:spacing w:val="-5"/>
        </w:rPr>
        <w:t xml:space="preserve"> </w:t>
      </w:r>
      <w:r>
        <w:rPr>
          <w:i/>
          <w:spacing w:val="-2"/>
        </w:rPr>
        <w:t>inspectors.</w:t>
      </w:r>
    </w:p>
    <w:p w14:paraId="2BF1AA5C" w14:textId="77777777" w:rsidR="000A4E28" w:rsidRDefault="00000000">
      <w:pPr>
        <w:pStyle w:val="BodyText"/>
        <w:spacing w:before="169"/>
        <w:rPr>
          <w:i/>
          <w:sz w:val="20"/>
        </w:rPr>
      </w:pPr>
      <w:r>
        <w:rPr>
          <w:noProof/>
        </w:rPr>
        <mc:AlternateContent>
          <mc:Choice Requires="wpg">
            <w:drawing>
              <wp:anchor distT="0" distB="0" distL="0" distR="0" simplePos="0" relativeHeight="251876352" behindDoc="1" locked="0" layoutInCell="1" allowOverlap="1" wp14:anchorId="327322DF" wp14:editId="060D9D5B">
                <wp:simplePos x="0" y="0"/>
                <wp:positionH relativeFrom="page">
                  <wp:posOffset>914400</wp:posOffset>
                </wp:positionH>
                <wp:positionV relativeFrom="paragraph">
                  <wp:posOffset>268712</wp:posOffset>
                </wp:positionV>
                <wp:extent cx="5944870" cy="20955"/>
                <wp:effectExtent l="0" t="0" r="0" b="0"/>
                <wp:wrapTopAndBottom/>
                <wp:docPr id="2056"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057" name="Graphic 205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058" name="Graphic 2058"/>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059" name="Graphic 2059"/>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060" name="Graphic 2060"/>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061" name="Graphic 2061"/>
                        <wps:cNvSpPr/>
                        <wps:spPr>
                          <a:xfrm>
                            <a:off x="5941821" y="4063"/>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062" name="Graphic 2062"/>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063" name="Graphic 2063"/>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DCE9FC8" id="Group 2056" o:spid="_x0000_s1026" style="position:absolute;margin-left:1in;margin-top:21.15pt;width:468.1pt;height:1.65pt;z-index:-25144012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">
                <v:shape id="Graphic 205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" path="m5943600,l,,,19685r5943600,l5943600,xe" fillcolor="gray" stroked="f">
                  <v:path arrowok="t"/>
                </v:shape>
                <v:shape id="Graphic 2058"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" path="m5941428,l3048,,,,,3035r3048,l5941428,3035r,-3035xe" fillcolor="#9f9f9f" stroked="f">
                  <v:path arrowok="t"/>
                </v:shape>
                <v:shape id="Graphic 2059"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" path="m3047,l,,,3047r3047,l3047,xe" fillcolor="#e2e2e2" stroked="f">
                  <v:path arrowok="t"/>
                </v:shape>
                <v:shape id="Graphic 2060"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" path="m3048,3035l,3035,,16751r3048,l3048,3035xem5944552,r-3035,l5941517,3035r3035,l5944552,xe" fillcolor="#9f9f9f" stroked="f">
                  <v:path arrowok="t"/>
                </v:shape>
                <v:shape id="Graphic 2061"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" path="m3047,l,,,13716r3047,l3047,xe" fillcolor="#e2e2e2" stroked="f">
                  <v:path arrowok="t"/>
                </v:shape>
                <v:shape id="Graphic 2062"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" path="m3047,l,,,3047r3047,l3047,xe" fillcolor="#9f9f9f" stroked="f">
                  <v:path arrowok="t"/>
                </v:shape>
                <v:shape id="Graphic 2063"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7121529A" w14:textId="77777777" w:rsidR="000A4E28" w:rsidRDefault="000A4E28">
      <w:pPr>
        <w:rPr>
          <w:sz w:val="20"/>
        </w:rPr>
        <w:sectPr w:rsidR="000A4E28">
          <w:pgSz w:w="12240" w:h="15840"/>
          <w:pgMar w:top="940" w:right="960" w:bottom="1200" w:left="920" w:header="710" w:footer="940" w:gutter="0"/>
          <w:cols w:space="720"/>
        </w:sectPr>
      </w:pPr>
    </w:p>
    <w:p w14:paraId="266ACD37" w14:textId="77777777" w:rsidR="000A4E28" w:rsidRDefault="000A4E28">
      <w:pPr>
        <w:pStyle w:val="BodyText"/>
        <w:rPr>
          <w:i/>
          <w:sz w:val="20"/>
        </w:rPr>
      </w:pPr>
    </w:p>
    <w:p w14:paraId="6A4F86C7" w14:textId="77777777" w:rsidR="000A4E28" w:rsidRDefault="000A4E28">
      <w:pPr>
        <w:pStyle w:val="BodyText"/>
        <w:spacing w:before="97"/>
        <w:rPr>
          <w:i/>
          <w:sz w:val="20"/>
        </w:rPr>
      </w:pPr>
    </w:p>
    <w:p w14:paraId="07F26B4B"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535A6574" wp14:editId="4DF2F239">
                <wp:extent cx="5944870" cy="20320"/>
                <wp:effectExtent l="0" t="0" r="0" b="8254"/>
                <wp:docPr id="2064" name="Group 2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065" name="Graphic 2065"/>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2066" name="Graphic 2066"/>
                        <wps:cNvSpPr/>
                        <wps:spPr>
                          <a:xfrm>
                            <a:off x="304" y="253"/>
                            <a:ext cx="5941695" cy="3810"/>
                          </a:xfrm>
                          <a:custGeom>
                            <a:avLst/>
                            <a:gdLst/>
                            <a:ahLst/>
                            <a:cxnLst/>
                            <a:rect l="l" t="t" r="r" b="b"/>
                            <a:pathLst>
                              <a:path w="5941695" h="3810">
                                <a:moveTo>
                                  <a:pt x="5941428" y="0"/>
                                </a:moveTo>
                                <a:lnTo>
                                  <a:pt x="3048" y="0"/>
                                </a:lnTo>
                                <a:lnTo>
                                  <a:pt x="0" y="0"/>
                                </a:lnTo>
                                <a:lnTo>
                                  <a:pt x="0" y="254"/>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067" name="Graphic 2067"/>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068" name="Graphic 2068"/>
                        <wps:cNvSpPr/>
                        <wps:spPr>
                          <a:xfrm>
                            <a:off x="304" y="253"/>
                            <a:ext cx="5944870" cy="17145"/>
                          </a:xfrm>
                          <a:custGeom>
                            <a:avLst/>
                            <a:gdLst/>
                            <a:ahLst/>
                            <a:cxnLst/>
                            <a:rect l="l" t="t" r="r" b="b"/>
                            <a:pathLst>
                              <a:path w="5944870" h="17145">
                                <a:moveTo>
                                  <a:pt x="3048" y="2997"/>
                                </a:moveTo>
                                <a:lnTo>
                                  <a:pt x="0" y="2997"/>
                                </a:lnTo>
                                <a:lnTo>
                                  <a:pt x="0" y="17018"/>
                                </a:lnTo>
                                <a:lnTo>
                                  <a:pt x="3048" y="17018"/>
                                </a:lnTo>
                                <a:lnTo>
                                  <a:pt x="3048" y="2997"/>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069" name="Graphic 2069"/>
                        <wps:cNvSpPr/>
                        <wps:spPr>
                          <a:xfrm>
                            <a:off x="5941821" y="3251"/>
                            <a:ext cx="3175" cy="14604"/>
                          </a:xfrm>
                          <a:custGeom>
                            <a:avLst/>
                            <a:gdLst/>
                            <a:ahLst/>
                            <a:cxnLst/>
                            <a:rect l="l" t="t" r="r" b="b"/>
                            <a:pathLst>
                              <a:path w="3175" h="14604">
                                <a:moveTo>
                                  <a:pt x="3047" y="0"/>
                                </a:moveTo>
                                <a:lnTo>
                                  <a:pt x="0" y="0"/>
                                </a:lnTo>
                                <a:lnTo>
                                  <a:pt x="0" y="14020"/>
                                </a:lnTo>
                                <a:lnTo>
                                  <a:pt x="3047" y="14020"/>
                                </a:lnTo>
                                <a:lnTo>
                                  <a:pt x="3047" y="0"/>
                                </a:lnTo>
                                <a:close/>
                              </a:path>
                            </a:pathLst>
                          </a:custGeom>
                          <a:solidFill>
                            <a:srgbClr val="E2E2E2"/>
                          </a:solidFill>
                        </wps:spPr>
                        <wps:bodyPr wrap="square" lIns="0" tIns="0" rIns="0" bIns="0" rtlCol="0">
                          <a:prstTxWarp prst="textNoShape">
                            <a:avLst/>
                          </a:prstTxWarp>
                          <a:noAutofit/>
                        </wps:bodyPr>
                      </wps:wsp>
                      <wps:wsp>
                        <wps:cNvPr id="2070" name="Graphic 2070"/>
                        <wps:cNvSpPr/>
                        <wps:spPr>
                          <a:xfrm>
                            <a:off x="304" y="17272"/>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071" name="Graphic 2071"/>
                        <wps:cNvSpPr/>
                        <wps:spPr>
                          <a:xfrm>
                            <a:off x="304" y="17271"/>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3C7AF2D1" id="Group 2064"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">
                <v:shape id="Graphic 2065"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" path="m5943600,l,,,20320r5943600,l5943600,xe" fillcolor="gray" stroked="f">
                  <v:path arrowok="t"/>
                </v:shape>
                <v:shape id="Graphic 2066" o:spid="_x0000_s1028" style="position:absolute;left:3;top:2;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" path="m5941428,l3048,,,,,254,,3048r,254l3048,3302r,-254l5941428,3048r,-3048xe" fillcolor="#9f9f9f" stroked="f">
                  <v:path arrowok="t"/>
                </v:shape>
                <v:shape id="Graphic 2067"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" path="m3047,l,,,3048r3047,l3047,xe" fillcolor="#e2e2e2" stroked="f">
                  <v:path arrowok="t"/>
                </v:shape>
                <v:shape id="Graphic 2068"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" path="m3048,2997l,2997,,17018r3048,l3048,2997xem5944552,r-3035,l5941517,3048r3035,l5944552,xe" fillcolor="#9f9f9f" stroked="f">
                  <v:path arrowok="t"/>
                </v:shape>
                <v:shape id="Graphic 2069" o:spid="_x0000_s1031" style="position:absolute;left:59418;top:32;width:31;height:146;visibility:visible;mso-wrap-style:square;v-text-anchor:top" coordsize="317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" path="m3047,l,,,14020r3047,l3047,xe" fillcolor="#e2e2e2" stroked="f">
                  <v:path arrowok="t"/>
                </v:shape>
                <v:shape id="Graphic 2070"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" path="m3047,l,,,3048r3047,l3047,xe" fillcolor="#9f9f9f" stroked="f">
                  <v:path arrowok="t"/>
                </v:shape>
                <v:shape id="Graphic 2071"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" path="m5941428,l3048,,,,,3048r3048,l5941428,3048r,-3048xem5944552,r-3035,l5941517,3048r3035,l5944552,xe" fillcolor="#e2e2e2" stroked="f">
                  <v:path arrowok="t"/>
                </v:shape>
                <w10:anchorlock/>
              </v:group>
            </w:pict>
          </mc:Fallback>
        </mc:AlternateContent>
      </w:r>
    </w:p>
    <w:p w14:paraId="7A0ADE68" w14:textId="77777777" w:rsidR="000A4E28" w:rsidRDefault="00000000">
      <w:pPr>
        <w:pStyle w:val="Heading6"/>
        <w:tabs>
          <w:tab w:val="left" w:pos="8731"/>
        </w:tabs>
      </w:pPr>
      <w:r>
        <w:t>Optional:</w:t>
      </w:r>
      <w:r>
        <w:rPr>
          <w:spacing w:val="-6"/>
        </w:rPr>
        <w:t xml:space="preserve"> </w:t>
      </w:r>
      <w:r>
        <w:t>Developing</w:t>
      </w:r>
      <w:r>
        <w:rPr>
          <w:spacing w:val="-6"/>
        </w:rPr>
        <w:t xml:space="preserve"> </w:t>
      </w:r>
      <w:r>
        <w:t>Sanitary</w:t>
      </w:r>
      <w:r>
        <w:rPr>
          <w:spacing w:val="-8"/>
        </w:rPr>
        <w:t xml:space="preserve"> </w:t>
      </w:r>
      <w:r>
        <w:t>Inspection</w:t>
      </w:r>
      <w:r>
        <w:rPr>
          <w:spacing w:val="-7"/>
        </w:rPr>
        <w:t xml:space="preserve"> </w:t>
      </w:r>
      <w:r>
        <w:rPr>
          <w:spacing w:val="-4"/>
        </w:rPr>
        <w:t>Forms</w:t>
      </w:r>
      <w:r>
        <w:tab/>
        <w:t>15</w:t>
      </w:r>
      <w:r>
        <w:rPr>
          <w:spacing w:val="-2"/>
        </w:rPr>
        <w:t xml:space="preserve"> minutes</w:t>
      </w:r>
    </w:p>
    <w:p w14:paraId="0E032489" w14:textId="77777777" w:rsidR="000A4E28" w:rsidRDefault="000A4E28">
      <w:pPr>
        <w:pStyle w:val="BodyText"/>
        <w:spacing w:before="1"/>
        <w:rPr>
          <w:b/>
        </w:rPr>
      </w:pPr>
    </w:p>
    <w:p w14:paraId="299D4CD9" w14:textId="77777777" w:rsidR="000A4E28" w:rsidRDefault="00000000">
      <w:pPr>
        <w:pStyle w:val="ListParagraph"/>
        <w:numPr>
          <w:ilvl w:val="0"/>
          <w:numId w:val="79"/>
        </w:numPr>
        <w:tabs>
          <w:tab w:val="left" w:pos="1598"/>
        </w:tabs>
        <w:ind w:left="1598" w:hanging="358"/>
      </w:pPr>
      <w:r>
        <w:rPr>
          <w:noProof/>
        </w:rPr>
        <w:drawing>
          <wp:anchor distT="0" distB="0" distL="0" distR="0" simplePos="0" relativeHeight="251635712" behindDoc="0" locked="0" layoutInCell="1" allowOverlap="1" wp14:anchorId="7C4361CD" wp14:editId="400BE14B">
            <wp:simplePos x="0" y="0"/>
            <wp:positionH relativeFrom="page">
              <wp:posOffset>935721</wp:posOffset>
            </wp:positionH>
            <wp:positionV relativeFrom="paragraph">
              <wp:posOffset>2115</wp:posOffset>
            </wp:positionV>
            <wp:extent cx="392782" cy="336547"/>
            <wp:effectExtent l="0" t="0" r="0" b="0"/>
            <wp:wrapNone/>
            <wp:docPr id="2072" name="Image 20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2" name="Image 2072"/>
                    <pic:cNvPicPr/>
                  </pic:nvPicPr>
                  <pic:blipFill>
                    <a:blip r:embed="rId63" cstate="print"/>
                    <a:stretch>
                      <a:fillRect/>
                    </a:stretch>
                  </pic:blipFill>
                  <pic:spPr>
                    <a:xfrm>
                      <a:off x="0" y="0"/>
                      <a:ext cx="392782" cy="336547"/>
                    </a:xfrm>
                    <a:prstGeom prst="rect">
                      <a:avLst/>
                    </a:prstGeom>
                  </pic:spPr>
                </pic:pic>
              </a:graphicData>
            </a:graphic>
          </wp:anchor>
        </w:drawing>
      </w:r>
      <w:r>
        <w:t>Divide</w:t>
      </w:r>
      <w:r>
        <w:rPr>
          <w:spacing w:val="-4"/>
        </w:rPr>
        <w:t xml:space="preserve"> </w:t>
      </w:r>
      <w:r>
        <w:t>participants</w:t>
      </w:r>
      <w:r>
        <w:rPr>
          <w:spacing w:val="-5"/>
        </w:rPr>
        <w:t xml:space="preserve"> </w:t>
      </w:r>
      <w:r>
        <w:t>into</w:t>
      </w:r>
      <w:r>
        <w:rPr>
          <w:spacing w:val="-3"/>
        </w:rPr>
        <w:t xml:space="preserve"> </w:t>
      </w:r>
      <w:r>
        <w:t>small</w:t>
      </w:r>
      <w:r>
        <w:rPr>
          <w:spacing w:val="-3"/>
        </w:rPr>
        <w:t xml:space="preserve"> </w:t>
      </w:r>
      <w:r>
        <w:t>groups</w:t>
      </w:r>
      <w:r>
        <w:rPr>
          <w:spacing w:val="-6"/>
        </w:rPr>
        <w:t xml:space="preserve"> </w:t>
      </w:r>
      <w:r>
        <w:t>of</w:t>
      </w:r>
      <w:r>
        <w:rPr>
          <w:spacing w:val="-2"/>
        </w:rPr>
        <w:t xml:space="preserve"> </w:t>
      </w:r>
      <w:r>
        <w:t>3</w:t>
      </w:r>
      <w:r>
        <w:rPr>
          <w:spacing w:val="-3"/>
        </w:rPr>
        <w:t xml:space="preserve"> </w:t>
      </w:r>
      <w:r>
        <w:t>or</w:t>
      </w:r>
      <w:r>
        <w:rPr>
          <w:spacing w:val="-3"/>
        </w:rPr>
        <w:t xml:space="preserve"> </w:t>
      </w:r>
      <w:r>
        <w:t>4</w:t>
      </w:r>
      <w:r>
        <w:rPr>
          <w:spacing w:val="-5"/>
        </w:rPr>
        <w:t xml:space="preserve"> </w:t>
      </w:r>
      <w:r>
        <w:rPr>
          <w:spacing w:val="-2"/>
        </w:rPr>
        <w:t>people.</w:t>
      </w:r>
    </w:p>
    <w:p w14:paraId="1299F9B3" w14:textId="77777777" w:rsidR="000A4E28" w:rsidRDefault="00000000">
      <w:pPr>
        <w:pStyle w:val="ListParagraph"/>
        <w:numPr>
          <w:ilvl w:val="0"/>
          <w:numId w:val="79"/>
        </w:numPr>
        <w:tabs>
          <w:tab w:val="left" w:pos="1598"/>
          <w:tab w:val="left" w:pos="1600"/>
        </w:tabs>
        <w:spacing w:before="121"/>
        <w:ind w:right="687"/>
      </w:pPr>
      <w:r>
        <w:t>Ask</w:t>
      </w:r>
      <w:r>
        <w:rPr>
          <w:spacing w:val="-1"/>
        </w:rPr>
        <w:t xml:space="preserve"> </w:t>
      </w:r>
      <w:r>
        <w:t>the</w:t>
      </w:r>
      <w:r>
        <w:rPr>
          <w:spacing w:val="-7"/>
        </w:rPr>
        <w:t xml:space="preserve"> </w:t>
      </w:r>
      <w:r>
        <w:t>groups</w:t>
      </w:r>
      <w:r>
        <w:rPr>
          <w:spacing w:val="-6"/>
        </w:rPr>
        <w:t xml:space="preserve"> </w:t>
      </w:r>
      <w:r>
        <w:t>to</w:t>
      </w:r>
      <w:r>
        <w:rPr>
          <w:spacing w:val="-2"/>
        </w:rPr>
        <w:t xml:space="preserve"> </w:t>
      </w:r>
      <w:r>
        <w:t>develop</w:t>
      </w:r>
      <w:r>
        <w:rPr>
          <w:spacing w:val="-2"/>
        </w:rPr>
        <w:t xml:space="preserve"> </w:t>
      </w:r>
      <w:r>
        <w:t>a</w:t>
      </w:r>
      <w:r>
        <w:rPr>
          <w:spacing w:val="-2"/>
        </w:rPr>
        <w:t xml:space="preserve"> </w:t>
      </w:r>
      <w:r>
        <w:t>set of 5</w:t>
      </w:r>
      <w:r>
        <w:rPr>
          <w:spacing w:val="-6"/>
        </w:rPr>
        <w:t xml:space="preserve"> </w:t>
      </w:r>
      <w:r>
        <w:t>questions</w:t>
      </w:r>
      <w:r>
        <w:rPr>
          <w:spacing w:val="-1"/>
        </w:rPr>
        <w:t xml:space="preserve"> </w:t>
      </w:r>
      <w:r>
        <w:t>appropriate</w:t>
      </w:r>
      <w:r>
        <w:rPr>
          <w:spacing w:val="-6"/>
        </w:rPr>
        <w:t xml:space="preserve"> </w:t>
      </w:r>
      <w:r>
        <w:t>for</w:t>
      </w:r>
      <w:r>
        <w:rPr>
          <w:spacing w:val="-1"/>
        </w:rPr>
        <w:t xml:space="preserve"> </w:t>
      </w:r>
      <w:r>
        <w:t>a</w:t>
      </w:r>
      <w:r>
        <w:rPr>
          <w:spacing w:val="-4"/>
        </w:rPr>
        <w:t xml:space="preserve"> </w:t>
      </w:r>
      <w:r>
        <w:t>sanitary</w:t>
      </w:r>
      <w:r>
        <w:rPr>
          <w:spacing w:val="-4"/>
        </w:rPr>
        <w:t xml:space="preserve"> </w:t>
      </w:r>
      <w:r>
        <w:t>inspection with ‘yes’ or ‘no’ answers. Questions should be structured so that a ‘yes’ answer indicates a contamination risk. For example, is the tap situated outside the house (e.g., in the yard)?</w:t>
      </w:r>
    </w:p>
    <w:p w14:paraId="380D0BD7" w14:textId="77777777" w:rsidR="000A4E28" w:rsidRDefault="00000000">
      <w:pPr>
        <w:pStyle w:val="ListParagraph"/>
        <w:numPr>
          <w:ilvl w:val="0"/>
          <w:numId w:val="79"/>
        </w:numPr>
        <w:tabs>
          <w:tab w:val="left" w:pos="1598"/>
          <w:tab w:val="left" w:pos="1600"/>
        </w:tabs>
        <w:spacing w:before="119"/>
        <w:ind w:right="1605"/>
      </w:pPr>
      <w:r>
        <w:t>Give</w:t>
      </w:r>
      <w:r>
        <w:rPr>
          <w:spacing w:val="-2"/>
        </w:rPr>
        <w:t xml:space="preserve"> </w:t>
      </w:r>
      <w:r>
        <w:t>each</w:t>
      </w:r>
      <w:r>
        <w:rPr>
          <w:spacing w:val="-4"/>
        </w:rPr>
        <w:t xml:space="preserve"> </w:t>
      </w:r>
      <w:r>
        <w:t>group</w:t>
      </w:r>
      <w:r>
        <w:rPr>
          <w:spacing w:val="-4"/>
        </w:rPr>
        <w:t xml:space="preserve"> </w:t>
      </w:r>
      <w:r>
        <w:t>a</w:t>
      </w:r>
      <w:r>
        <w:rPr>
          <w:spacing w:val="-4"/>
        </w:rPr>
        <w:t xml:space="preserve"> </w:t>
      </w:r>
      <w:r>
        <w:t>scenario.</w:t>
      </w:r>
      <w:r>
        <w:rPr>
          <w:spacing w:val="-3"/>
        </w:rPr>
        <w:t xml:space="preserve"> </w:t>
      </w:r>
      <w:r>
        <w:t>The</w:t>
      </w:r>
      <w:r>
        <w:rPr>
          <w:spacing w:val="-7"/>
        </w:rPr>
        <w:t xml:space="preserve"> </w:t>
      </w:r>
      <w:r>
        <w:t>groups</w:t>
      </w:r>
      <w:r>
        <w:rPr>
          <w:spacing w:val="-4"/>
        </w:rPr>
        <w:t xml:space="preserve"> </w:t>
      </w:r>
      <w:r>
        <w:t>will</w:t>
      </w:r>
      <w:r>
        <w:rPr>
          <w:spacing w:val="-2"/>
        </w:rPr>
        <w:t xml:space="preserve"> </w:t>
      </w:r>
      <w:r>
        <w:t>use</w:t>
      </w:r>
      <w:r>
        <w:rPr>
          <w:spacing w:val="-2"/>
        </w:rPr>
        <w:t xml:space="preserve"> </w:t>
      </w:r>
      <w:r>
        <w:t>the</w:t>
      </w:r>
      <w:r>
        <w:rPr>
          <w:spacing w:val="-2"/>
        </w:rPr>
        <w:t xml:space="preserve"> </w:t>
      </w:r>
      <w:r>
        <w:t>scenarios</w:t>
      </w:r>
      <w:r>
        <w:rPr>
          <w:spacing w:val="-4"/>
        </w:rPr>
        <w:t xml:space="preserve"> </w:t>
      </w:r>
      <w:r>
        <w:t>to</w:t>
      </w:r>
      <w:r>
        <w:rPr>
          <w:spacing w:val="-4"/>
        </w:rPr>
        <w:t xml:space="preserve"> </w:t>
      </w:r>
      <w:r>
        <w:t>develop appropriate sanitary inspection questions:</w:t>
      </w:r>
    </w:p>
    <w:p w14:paraId="678BF957" w14:textId="77777777" w:rsidR="000A4E28" w:rsidRDefault="00000000">
      <w:pPr>
        <w:pStyle w:val="ListParagraph"/>
        <w:numPr>
          <w:ilvl w:val="1"/>
          <w:numId w:val="79"/>
        </w:numPr>
        <w:tabs>
          <w:tab w:val="left" w:pos="2080"/>
        </w:tabs>
        <w:spacing w:before="120"/>
        <w:ind w:hanging="427"/>
        <w:rPr>
          <w:i/>
        </w:rPr>
      </w:pPr>
      <w:r>
        <w:rPr>
          <w:i/>
        </w:rPr>
        <w:t>Household</w:t>
      </w:r>
      <w:r>
        <w:rPr>
          <w:i/>
          <w:spacing w:val="-3"/>
        </w:rPr>
        <w:t xml:space="preserve"> </w:t>
      </w:r>
      <w:r>
        <w:rPr>
          <w:i/>
        </w:rPr>
        <w:t>storage</w:t>
      </w:r>
      <w:r>
        <w:rPr>
          <w:i/>
          <w:spacing w:val="-4"/>
        </w:rPr>
        <w:t xml:space="preserve"> </w:t>
      </w:r>
      <w:r>
        <w:rPr>
          <w:i/>
          <w:spacing w:val="-2"/>
        </w:rPr>
        <w:t>container</w:t>
      </w:r>
    </w:p>
    <w:p w14:paraId="7FE96E52" w14:textId="77777777" w:rsidR="000A4E28" w:rsidRDefault="00000000">
      <w:pPr>
        <w:pStyle w:val="ListParagraph"/>
        <w:numPr>
          <w:ilvl w:val="1"/>
          <w:numId w:val="79"/>
        </w:numPr>
        <w:tabs>
          <w:tab w:val="left" w:pos="2080"/>
        </w:tabs>
        <w:spacing w:before="120"/>
        <w:ind w:hanging="427"/>
        <w:rPr>
          <w:i/>
        </w:rPr>
      </w:pPr>
      <w:r>
        <w:rPr>
          <w:i/>
        </w:rPr>
        <w:t>Household</w:t>
      </w:r>
      <w:r>
        <w:rPr>
          <w:i/>
          <w:spacing w:val="-7"/>
        </w:rPr>
        <w:t xml:space="preserve"> </w:t>
      </w:r>
      <w:r>
        <w:rPr>
          <w:i/>
        </w:rPr>
        <w:t>water</w:t>
      </w:r>
      <w:r>
        <w:rPr>
          <w:i/>
          <w:spacing w:val="-5"/>
        </w:rPr>
        <w:t xml:space="preserve"> </w:t>
      </w:r>
      <w:r>
        <w:rPr>
          <w:i/>
        </w:rPr>
        <w:t>treatment</w:t>
      </w:r>
      <w:r>
        <w:rPr>
          <w:i/>
          <w:spacing w:val="-5"/>
        </w:rPr>
        <w:t xml:space="preserve"> </w:t>
      </w:r>
      <w:r>
        <w:rPr>
          <w:i/>
        </w:rPr>
        <w:t>(e.g.,</w:t>
      </w:r>
      <w:r>
        <w:rPr>
          <w:i/>
          <w:spacing w:val="-5"/>
        </w:rPr>
        <w:t xml:space="preserve"> </w:t>
      </w:r>
      <w:r>
        <w:rPr>
          <w:i/>
          <w:spacing w:val="-4"/>
        </w:rPr>
        <w:t>BSF)</w:t>
      </w:r>
    </w:p>
    <w:p w14:paraId="393A3953" w14:textId="77777777" w:rsidR="000A4E28" w:rsidRDefault="00000000">
      <w:pPr>
        <w:pStyle w:val="ListParagraph"/>
        <w:numPr>
          <w:ilvl w:val="1"/>
          <w:numId w:val="79"/>
        </w:numPr>
        <w:tabs>
          <w:tab w:val="left" w:pos="2080"/>
        </w:tabs>
        <w:spacing w:before="116"/>
        <w:ind w:hanging="427"/>
        <w:rPr>
          <w:i/>
        </w:rPr>
      </w:pPr>
      <w:r>
        <w:rPr>
          <w:i/>
        </w:rPr>
        <w:t>Dug</w:t>
      </w:r>
      <w:r>
        <w:rPr>
          <w:i/>
          <w:spacing w:val="-4"/>
        </w:rPr>
        <w:t xml:space="preserve"> </w:t>
      </w:r>
      <w:r>
        <w:rPr>
          <w:i/>
        </w:rPr>
        <w:t>well</w:t>
      </w:r>
      <w:r>
        <w:rPr>
          <w:i/>
          <w:spacing w:val="-5"/>
        </w:rPr>
        <w:t xml:space="preserve"> </w:t>
      </w:r>
      <w:r>
        <w:rPr>
          <w:i/>
        </w:rPr>
        <w:t>with</w:t>
      </w:r>
      <w:r>
        <w:rPr>
          <w:i/>
          <w:spacing w:val="-2"/>
        </w:rPr>
        <w:t xml:space="preserve"> </w:t>
      </w:r>
      <w:r>
        <w:rPr>
          <w:i/>
        </w:rPr>
        <w:t>hand</w:t>
      </w:r>
      <w:r>
        <w:rPr>
          <w:i/>
          <w:spacing w:val="-1"/>
        </w:rPr>
        <w:t xml:space="preserve"> </w:t>
      </w:r>
      <w:r>
        <w:rPr>
          <w:i/>
          <w:spacing w:val="-4"/>
        </w:rPr>
        <w:t>pump</w:t>
      </w:r>
    </w:p>
    <w:p w14:paraId="09B5F09C" w14:textId="77777777" w:rsidR="000A4E28" w:rsidRDefault="00000000">
      <w:pPr>
        <w:pStyle w:val="ListParagraph"/>
        <w:numPr>
          <w:ilvl w:val="1"/>
          <w:numId w:val="79"/>
        </w:numPr>
        <w:tabs>
          <w:tab w:val="left" w:pos="2080"/>
        </w:tabs>
        <w:spacing w:before="120"/>
        <w:ind w:hanging="427"/>
        <w:rPr>
          <w:i/>
        </w:rPr>
      </w:pPr>
      <w:r>
        <w:rPr>
          <w:i/>
        </w:rPr>
        <w:t>Borehole</w:t>
      </w:r>
      <w:r>
        <w:rPr>
          <w:i/>
          <w:spacing w:val="-5"/>
        </w:rPr>
        <w:t xml:space="preserve"> </w:t>
      </w:r>
      <w:r>
        <w:rPr>
          <w:i/>
        </w:rPr>
        <w:t>with</w:t>
      </w:r>
      <w:r>
        <w:rPr>
          <w:i/>
          <w:spacing w:val="-2"/>
        </w:rPr>
        <w:t xml:space="preserve"> </w:t>
      </w:r>
      <w:r>
        <w:rPr>
          <w:i/>
        </w:rPr>
        <w:t>hand</w:t>
      </w:r>
      <w:r>
        <w:rPr>
          <w:i/>
          <w:spacing w:val="-4"/>
        </w:rPr>
        <w:t xml:space="preserve"> pump</w:t>
      </w:r>
    </w:p>
    <w:p w14:paraId="23DC40C7" w14:textId="77777777" w:rsidR="000A4E28" w:rsidRDefault="00000000">
      <w:pPr>
        <w:pStyle w:val="ListParagraph"/>
        <w:numPr>
          <w:ilvl w:val="1"/>
          <w:numId w:val="79"/>
        </w:numPr>
        <w:tabs>
          <w:tab w:val="left" w:pos="2080"/>
        </w:tabs>
        <w:spacing w:before="119"/>
        <w:ind w:hanging="427"/>
        <w:rPr>
          <w:i/>
        </w:rPr>
      </w:pPr>
      <w:r>
        <w:rPr>
          <w:i/>
        </w:rPr>
        <w:t>Rainwater</w:t>
      </w:r>
      <w:r>
        <w:rPr>
          <w:i/>
          <w:spacing w:val="-9"/>
        </w:rPr>
        <w:t xml:space="preserve"> </w:t>
      </w:r>
      <w:r>
        <w:rPr>
          <w:i/>
        </w:rPr>
        <w:t>harvesting</w:t>
      </w:r>
      <w:r>
        <w:rPr>
          <w:i/>
          <w:spacing w:val="-6"/>
        </w:rPr>
        <w:t xml:space="preserve"> </w:t>
      </w:r>
      <w:r>
        <w:rPr>
          <w:i/>
          <w:spacing w:val="-4"/>
        </w:rPr>
        <w:t>tank</w:t>
      </w:r>
    </w:p>
    <w:p w14:paraId="53ADDD4C" w14:textId="77777777" w:rsidR="000A4E28" w:rsidRDefault="00000000">
      <w:pPr>
        <w:pStyle w:val="ListParagraph"/>
        <w:numPr>
          <w:ilvl w:val="0"/>
          <w:numId w:val="79"/>
        </w:numPr>
        <w:tabs>
          <w:tab w:val="left" w:pos="1598"/>
          <w:tab w:val="left" w:pos="1600"/>
        </w:tabs>
        <w:spacing w:before="117"/>
        <w:ind w:right="1015"/>
      </w:pPr>
      <w:r>
        <w:t>After</w:t>
      </w:r>
      <w:r>
        <w:rPr>
          <w:spacing w:val="-3"/>
        </w:rPr>
        <w:t xml:space="preserve"> </w:t>
      </w:r>
      <w:r>
        <w:t>5-10</w:t>
      </w:r>
      <w:r>
        <w:rPr>
          <w:spacing w:val="-7"/>
        </w:rPr>
        <w:t xml:space="preserve"> </w:t>
      </w:r>
      <w:r>
        <w:t>minutes, ask</w:t>
      </w:r>
      <w:r>
        <w:rPr>
          <w:spacing w:val="-1"/>
        </w:rPr>
        <w:t xml:space="preserve"> </w:t>
      </w:r>
      <w:r>
        <w:t>the</w:t>
      </w:r>
      <w:r>
        <w:rPr>
          <w:spacing w:val="-2"/>
        </w:rPr>
        <w:t xml:space="preserve"> </w:t>
      </w:r>
      <w:r>
        <w:t>small</w:t>
      </w:r>
      <w:r>
        <w:rPr>
          <w:spacing w:val="-5"/>
        </w:rPr>
        <w:t xml:space="preserve"> </w:t>
      </w:r>
      <w:r>
        <w:t>groups</w:t>
      </w:r>
      <w:r>
        <w:rPr>
          <w:spacing w:val="-4"/>
        </w:rPr>
        <w:t xml:space="preserve"> </w:t>
      </w:r>
      <w:r>
        <w:t>to</w:t>
      </w:r>
      <w:r>
        <w:rPr>
          <w:spacing w:val="-2"/>
        </w:rPr>
        <w:t xml:space="preserve"> </w:t>
      </w:r>
      <w:r>
        <w:t>present</w:t>
      </w:r>
      <w:r>
        <w:rPr>
          <w:spacing w:val="-1"/>
        </w:rPr>
        <w:t xml:space="preserve"> </w:t>
      </w:r>
      <w:r>
        <w:t>and</w:t>
      </w:r>
      <w:r>
        <w:rPr>
          <w:spacing w:val="-4"/>
        </w:rPr>
        <w:t xml:space="preserve"> </w:t>
      </w:r>
      <w:r>
        <w:t>discuss</w:t>
      </w:r>
      <w:r>
        <w:rPr>
          <w:spacing w:val="-4"/>
        </w:rPr>
        <w:t xml:space="preserve"> </w:t>
      </w:r>
      <w:r>
        <w:t>their</w:t>
      </w:r>
      <w:r>
        <w:rPr>
          <w:spacing w:val="-3"/>
        </w:rPr>
        <w:t xml:space="preserve"> </w:t>
      </w:r>
      <w:r>
        <w:t>inspection questions with the whole group.</w:t>
      </w:r>
    </w:p>
    <w:p w14:paraId="500F7FA1" w14:textId="77777777" w:rsidR="000A4E28" w:rsidRDefault="00000000">
      <w:pPr>
        <w:pStyle w:val="ListParagraph"/>
        <w:numPr>
          <w:ilvl w:val="0"/>
          <w:numId w:val="79"/>
        </w:numPr>
        <w:tabs>
          <w:tab w:val="left" w:pos="1598"/>
        </w:tabs>
        <w:spacing w:before="121"/>
        <w:ind w:left="1598" w:hanging="358"/>
      </w:pPr>
      <w:r>
        <w:t>Ask</w:t>
      </w:r>
      <w:r>
        <w:rPr>
          <w:spacing w:val="-5"/>
        </w:rPr>
        <w:t xml:space="preserve"> </w:t>
      </w:r>
      <w:r>
        <w:t>the</w:t>
      </w:r>
      <w:r>
        <w:rPr>
          <w:spacing w:val="-6"/>
        </w:rPr>
        <w:t xml:space="preserve"> </w:t>
      </w:r>
      <w:r>
        <w:t>whole</w:t>
      </w:r>
      <w:r>
        <w:rPr>
          <w:spacing w:val="-4"/>
        </w:rPr>
        <w:t xml:space="preserve"> </w:t>
      </w:r>
      <w:r>
        <w:t>group</w:t>
      </w:r>
      <w:r>
        <w:rPr>
          <w:spacing w:val="-5"/>
        </w:rPr>
        <w:t xml:space="preserve"> </w:t>
      </w:r>
      <w:r>
        <w:t>to</w:t>
      </w:r>
      <w:r>
        <w:rPr>
          <w:spacing w:val="-7"/>
        </w:rPr>
        <w:t xml:space="preserve"> </w:t>
      </w:r>
      <w:r>
        <w:t>give</w:t>
      </w:r>
      <w:r>
        <w:rPr>
          <w:spacing w:val="-4"/>
        </w:rPr>
        <w:t xml:space="preserve"> </w:t>
      </w:r>
      <w:r>
        <w:t>feedback</w:t>
      </w:r>
      <w:r>
        <w:rPr>
          <w:spacing w:val="-2"/>
        </w:rPr>
        <w:t xml:space="preserve"> </w:t>
      </w:r>
      <w:r>
        <w:t>considering</w:t>
      </w:r>
      <w:r>
        <w:rPr>
          <w:spacing w:val="-4"/>
        </w:rPr>
        <w:t xml:space="preserve"> </w:t>
      </w:r>
      <w:r>
        <w:t>the</w:t>
      </w:r>
      <w:r>
        <w:rPr>
          <w:spacing w:val="-8"/>
        </w:rPr>
        <w:t xml:space="preserve"> </w:t>
      </w:r>
      <w:r>
        <w:rPr>
          <w:spacing w:val="-2"/>
        </w:rPr>
        <w:t>following:</w:t>
      </w:r>
    </w:p>
    <w:p w14:paraId="7DA02737" w14:textId="77777777" w:rsidR="000A4E28" w:rsidRDefault="00000000">
      <w:pPr>
        <w:pStyle w:val="ListParagraph"/>
        <w:numPr>
          <w:ilvl w:val="1"/>
          <w:numId w:val="79"/>
        </w:numPr>
        <w:tabs>
          <w:tab w:val="left" w:pos="1948"/>
        </w:tabs>
        <w:spacing w:before="118"/>
        <w:ind w:left="1948" w:hanging="360"/>
        <w:rPr>
          <w:i/>
        </w:rPr>
      </w:pPr>
      <w:r>
        <w:rPr>
          <w:i/>
        </w:rPr>
        <w:t>Are</w:t>
      </w:r>
      <w:r>
        <w:rPr>
          <w:i/>
          <w:spacing w:val="-6"/>
        </w:rPr>
        <w:t xml:space="preserve"> </w:t>
      </w:r>
      <w:r>
        <w:rPr>
          <w:i/>
        </w:rPr>
        <w:t>the</w:t>
      </w:r>
      <w:r>
        <w:rPr>
          <w:i/>
          <w:spacing w:val="-6"/>
        </w:rPr>
        <w:t xml:space="preserve"> </w:t>
      </w:r>
      <w:r>
        <w:rPr>
          <w:i/>
        </w:rPr>
        <w:t>questions</w:t>
      </w:r>
      <w:r>
        <w:rPr>
          <w:i/>
          <w:spacing w:val="-2"/>
        </w:rPr>
        <w:t xml:space="preserve"> </w:t>
      </w:r>
      <w:r>
        <w:rPr>
          <w:i/>
        </w:rPr>
        <w:t>appropriate</w:t>
      </w:r>
      <w:r>
        <w:rPr>
          <w:i/>
          <w:spacing w:val="-6"/>
        </w:rPr>
        <w:t xml:space="preserve"> </w:t>
      </w:r>
      <w:r>
        <w:rPr>
          <w:i/>
        </w:rPr>
        <w:t>(relevant)</w:t>
      </w:r>
      <w:r>
        <w:rPr>
          <w:i/>
          <w:spacing w:val="-5"/>
        </w:rPr>
        <w:t xml:space="preserve"> </w:t>
      </w:r>
      <w:r>
        <w:rPr>
          <w:i/>
        </w:rPr>
        <w:t>for</w:t>
      </w:r>
      <w:r>
        <w:rPr>
          <w:i/>
          <w:spacing w:val="-2"/>
        </w:rPr>
        <w:t xml:space="preserve"> </w:t>
      </w:r>
      <w:r>
        <w:rPr>
          <w:i/>
        </w:rPr>
        <w:t>a</w:t>
      </w:r>
      <w:r>
        <w:rPr>
          <w:i/>
          <w:spacing w:val="-6"/>
        </w:rPr>
        <w:t xml:space="preserve"> </w:t>
      </w:r>
      <w:r>
        <w:rPr>
          <w:i/>
        </w:rPr>
        <w:t>sanitary</w:t>
      </w:r>
      <w:r>
        <w:rPr>
          <w:i/>
          <w:spacing w:val="-2"/>
        </w:rPr>
        <w:t xml:space="preserve"> inspection?</w:t>
      </w:r>
    </w:p>
    <w:p w14:paraId="040D601F" w14:textId="77777777" w:rsidR="000A4E28" w:rsidRDefault="00000000">
      <w:pPr>
        <w:pStyle w:val="ListParagraph"/>
        <w:numPr>
          <w:ilvl w:val="1"/>
          <w:numId w:val="79"/>
        </w:numPr>
        <w:tabs>
          <w:tab w:val="left" w:pos="1948"/>
        </w:tabs>
        <w:spacing w:before="120"/>
        <w:ind w:left="1948" w:right="1423" w:hanging="360"/>
        <w:rPr>
          <w:i/>
        </w:rPr>
      </w:pPr>
      <w:r>
        <w:rPr>
          <w:i/>
        </w:rPr>
        <w:t>Are</w:t>
      </w:r>
      <w:r>
        <w:rPr>
          <w:i/>
          <w:spacing w:val="-3"/>
        </w:rPr>
        <w:t xml:space="preserve"> </w:t>
      </w:r>
      <w:r>
        <w:rPr>
          <w:i/>
        </w:rPr>
        <w:t>the</w:t>
      </w:r>
      <w:r>
        <w:rPr>
          <w:i/>
          <w:spacing w:val="-5"/>
        </w:rPr>
        <w:t xml:space="preserve"> </w:t>
      </w:r>
      <w:r>
        <w:rPr>
          <w:i/>
        </w:rPr>
        <w:t>questions</w:t>
      </w:r>
      <w:r>
        <w:rPr>
          <w:i/>
          <w:spacing w:val="-2"/>
        </w:rPr>
        <w:t xml:space="preserve"> </w:t>
      </w:r>
      <w:r>
        <w:rPr>
          <w:i/>
        </w:rPr>
        <w:t>structured</w:t>
      </w:r>
      <w:r>
        <w:rPr>
          <w:i/>
          <w:spacing w:val="-3"/>
        </w:rPr>
        <w:t xml:space="preserve"> </w:t>
      </w:r>
      <w:r>
        <w:rPr>
          <w:i/>
        </w:rPr>
        <w:t>such</w:t>
      </w:r>
      <w:r>
        <w:rPr>
          <w:i/>
          <w:spacing w:val="-5"/>
        </w:rPr>
        <w:t xml:space="preserve"> </w:t>
      </w:r>
      <w:r>
        <w:rPr>
          <w:i/>
        </w:rPr>
        <w:t>that</w:t>
      </w:r>
      <w:r>
        <w:rPr>
          <w:i/>
          <w:spacing w:val="-4"/>
        </w:rPr>
        <w:t xml:space="preserve"> </w:t>
      </w:r>
      <w:r>
        <w:rPr>
          <w:i/>
        </w:rPr>
        <w:t>a ‘yes’</w:t>
      </w:r>
      <w:r>
        <w:rPr>
          <w:i/>
          <w:spacing w:val="-8"/>
        </w:rPr>
        <w:t xml:space="preserve"> </w:t>
      </w:r>
      <w:r>
        <w:rPr>
          <w:i/>
        </w:rPr>
        <w:t>answer</w:t>
      </w:r>
      <w:r>
        <w:rPr>
          <w:i/>
          <w:spacing w:val="-4"/>
        </w:rPr>
        <w:t xml:space="preserve"> </w:t>
      </w:r>
      <w:r>
        <w:rPr>
          <w:i/>
        </w:rPr>
        <w:t>indicates</w:t>
      </w:r>
      <w:r>
        <w:rPr>
          <w:i/>
          <w:spacing w:val="-5"/>
        </w:rPr>
        <w:t xml:space="preserve"> </w:t>
      </w:r>
      <w:r>
        <w:rPr>
          <w:i/>
        </w:rPr>
        <w:t xml:space="preserve">potential </w:t>
      </w:r>
      <w:r>
        <w:rPr>
          <w:i/>
          <w:spacing w:val="-2"/>
        </w:rPr>
        <w:t>contamination?</w:t>
      </w:r>
    </w:p>
    <w:p w14:paraId="102D318C" w14:textId="77777777" w:rsidR="000A4E28" w:rsidRDefault="00000000">
      <w:pPr>
        <w:pStyle w:val="BodyText"/>
        <w:spacing w:before="168"/>
        <w:rPr>
          <w:i/>
          <w:sz w:val="20"/>
        </w:rPr>
      </w:pPr>
      <w:r>
        <w:rPr>
          <w:noProof/>
        </w:rPr>
        <mc:AlternateContent>
          <mc:Choice Requires="wpg">
            <w:drawing>
              <wp:anchor distT="0" distB="0" distL="0" distR="0" simplePos="0" relativeHeight="251877376" behindDoc="1" locked="0" layoutInCell="1" allowOverlap="1" wp14:anchorId="22CEE2C6" wp14:editId="75DE8850">
                <wp:simplePos x="0" y="0"/>
                <wp:positionH relativeFrom="page">
                  <wp:posOffset>914400</wp:posOffset>
                </wp:positionH>
                <wp:positionV relativeFrom="paragraph">
                  <wp:posOffset>268369</wp:posOffset>
                </wp:positionV>
                <wp:extent cx="5944870" cy="20955"/>
                <wp:effectExtent l="0" t="0" r="0" b="0"/>
                <wp:wrapTopAndBottom/>
                <wp:docPr id="2073" name="Group 2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074" name="Graphic 2074"/>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075" name="Graphic 2075"/>
                        <wps:cNvSpPr/>
                        <wps:spPr>
                          <a:xfrm>
                            <a:off x="304" y="774"/>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076" name="Graphic 2076"/>
                        <wps:cNvSpPr/>
                        <wps:spPr>
                          <a:xfrm>
                            <a:off x="5941821"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077" name="Graphic 2077"/>
                        <wps:cNvSpPr/>
                        <wps:spPr>
                          <a:xfrm>
                            <a:off x="304" y="774"/>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078" name="Graphic 2078"/>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079" name="Graphic 2079"/>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080" name="Graphic 2080"/>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A5F30BB" id="Group 2073" o:spid="_x0000_s1026" style="position:absolute;margin-left:1in;margin-top:21.15pt;width:468.1pt;height:1.65pt;z-index:-251439104;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">
                <v:shape id="Graphic 2074"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" path="m5943600,l,,,19685r5943600,l5943600,xe" fillcolor="gray" stroked="f">
                  <v:path arrowok="t"/>
                </v:shape>
                <v:shape id="Graphic 2075"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" path="m5941428,l3048,,,,,3035r3048,l5941428,3035r,-3035xe" fillcolor="#9f9f9f" stroked="f">
                  <v:path arrowok="t"/>
                </v:shape>
                <v:shape id="Graphic 2076"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" path="m3047,l,,,3047r3047,l3047,xe" fillcolor="#e2e2e2" stroked="f">
                  <v:path arrowok="t"/>
                </v:shape>
                <v:shape id="Graphic 2077"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" path="m3048,3035l,3035,,16751r3048,l3048,3035xem5944552,r-3035,l5941517,3035r3035,l5944552,xe" fillcolor="#9f9f9f" stroked="f">
                  <v:path arrowok="t"/>
                </v:shape>
                <v:shape id="Graphic 2078"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" path="m3047,l,,,13715r3047,l3047,xe" fillcolor="#e2e2e2" stroked="f">
                  <v:path arrowok="t"/>
                </v:shape>
                <v:shape id="Graphic 2079"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" path="m3047,l,,,3047r3047,l3047,xe" fillcolor="#9f9f9f" stroked="f">
                  <v:path arrowok="t"/>
                </v:shape>
                <v:shape id="Graphic 2080"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p>
    <w:p w14:paraId="30D288C0" w14:textId="77777777" w:rsidR="000A4E28" w:rsidRDefault="00000000">
      <w:pPr>
        <w:pStyle w:val="Heading6"/>
        <w:spacing w:before="168"/>
      </w:pPr>
      <w:r>
        <w:t>Optional:</w:t>
      </w:r>
      <w:r>
        <w:rPr>
          <w:spacing w:val="-7"/>
        </w:rPr>
        <w:t xml:space="preserve"> </w:t>
      </w:r>
      <w:r>
        <w:t>Sanitary</w:t>
      </w:r>
      <w:r>
        <w:rPr>
          <w:spacing w:val="-9"/>
        </w:rPr>
        <w:t xml:space="preserve"> </w:t>
      </w:r>
      <w:r>
        <w:t>Inspection</w:t>
      </w:r>
      <w:r>
        <w:rPr>
          <w:spacing w:val="-8"/>
        </w:rPr>
        <w:t xml:space="preserve"> </w:t>
      </w:r>
      <w:r>
        <w:rPr>
          <w:spacing w:val="-2"/>
        </w:rPr>
        <w:t>Practice</w:t>
      </w:r>
    </w:p>
    <w:p w14:paraId="17D4ECC4" w14:textId="77777777" w:rsidR="000A4E28" w:rsidRDefault="00000000">
      <w:pPr>
        <w:spacing w:before="164" w:line="497" w:lineRule="exact"/>
        <w:ind w:left="500"/>
        <w:rPr>
          <w:b/>
        </w:rPr>
      </w:pPr>
      <w:r>
        <w:rPr>
          <w:noProof/>
          <w:position w:val="-22"/>
        </w:rPr>
        <w:drawing>
          <wp:inline distT="0" distB="0" distL="0" distR="0" wp14:anchorId="752062B7" wp14:editId="7677F7D8">
            <wp:extent cx="394123" cy="336547"/>
            <wp:effectExtent l="0" t="0" r="0" b="0"/>
            <wp:docPr id="2081" name="Image 2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1" name="Image 2081"/>
                    <pic:cNvPicPr/>
                  </pic:nvPicPr>
                  <pic:blipFill>
                    <a:blip r:embed="rId63" cstate="print"/>
                    <a:stretch>
                      <a:fillRect/>
                    </a:stretch>
                  </pic:blipFill>
                  <pic:spPr>
                    <a:xfrm>
                      <a:off x="0" y="0"/>
                      <a:ext cx="394123" cy="336547"/>
                    </a:xfrm>
                    <a:prstGeom prst="rect">
                      <a:avLst/>
                    </a:prstGeom>
                  </pic:spPr>
                </pic:pic>
              </a:graphicData>
            </a:graphic>
          </wp:inline>
        </w:drawing>
      </w:r>
      <w:r>
        <w:rPr>
          <w:rFonts w:ascii="Times New Roman"/>
          <w:spacing w:val="80"/>
          <w:sz w:val="20"/>
        </w:rPr>
        <w:t xml:space="preserve"> </w:t>
      </w:r>
      <w:r>
        <w:rPr>
          <w:b/>
        </w:rPr>
        <w:t>Option A: Classroom Exercise (30 minutes)</w:t>
      </w:r>
    </w:p>
    <w:p w14:paraId="5E8BEBD3" w14:textId="77777777" w:rsidR="000A4E28" w:rsidRDefault="00000000">
      <w:pPr>
        <w:pStyle w:val="ListParagraph"/>
        <w:numPr>
          <w:ilvl w:val="0"/>
          <w:numId w:val="78"/>
        </w:numPr>
        <w:tabs>
          <w:tab w:val="left" w:pos="1598"/>
        </w:tabs>
        <w:spacing w:line="220" w:lineRule="exact"/>
        <w:ind w:left="1598" w:hanging="358"/>
      </w:pPr>
      <w:r>
        <w:t>Divide</w:t>
      </w:r>
      <w:r>
        <w:rPr>
          <w:spacing w:val="-6"/>
        </w:rPr>
        <w:t xml:space="preserve"> </w:t>
      </w:r>
      <w:r>
        <w:t>participants</w:t>
      </w:r>
      <w:r>
        <w:rPr>
          <w:spacing w:val="-6"/>
        </w:rPr>
        <w:t xml:space="preserve"> </w:t>
      </w:r>
      <w:r>
        <w:t>into</w:t>
      </w:r>
      <w:r>
        <w:rPr>
          <w:spacing w:val="-5"/>
        </w:rPr>
        <w:t xml:space="preserve"> </w:t>
      </w:r>
      <w:r>
        <w:t>4</w:t>
      </w:r>
      <w:r>
        <w:rPr>
          <w:spacing w:val="-8"/>
        </w:rPr>
        <w:t xml:space="preserve"> </w:t>
      </w:r>
      <w:r>
        <w:rPr>
          <w:spacing w:val="-2"/>
        </w:rPr>
        <w:t>groups.</w:t>
      </w:r>
    </w:p>
    <w:p w14:paraId="38E2E893" w14:textId="77777777" w:rsidR="000A4E28" w:rsidRDefault="00000000">
      <w:pPr>
        <w:pStyle w:val="ListParagraph"/>
        <w:numPr>
          <w:ilvl w:val="0"/>
          <w:numId w:val="78"/>
        </w:numPr>
        <w:tabs>
          <w:tab w:val="left" w:pos="1598"/>
          <w:tab w:val="left" w:pos="1600"/>
        </w:tabs>
        <w:spacing w:before="119"/>
        <w:ind w:right="905"/>
      </w:pPr>
      <w:r>
        <w:t>Hand</w:t>
      </w:r>
      <w:r>
        <w:rPr>
          <w:spacing w:val="-3"/>
        </w:rPr>
        <w:t xml:space="preserve"> </w:t>
      </w:r>
      <w:r>
        <w:t>out</w:t>
      </w:r>
      <w:r>
        <w:rPr>
          <w:spacing w:val="-4"/>
        </w:rPr>
        <w:t xml:space="preserve"> </w:t>
      </w:r>
      <w:r>
        <w:t>the</w:t>
      </w:r>
      <w:r>
        <w:rPr>
          <w:spacing w:val="-5"/>
        </w:rPr>
        <w:t xml:space="preserve"> </w:t>
      </w:r>
      <w:r>
        <w:t>Sanitary</w:t>
      </w:r>
      <w:r>
        <w:rPr>
          <w:spacing w:val="-4"/>
        </w:rPr>
        <w:t xml:space="preserve"> </w:t>
      </w:r>
      <w:r>
        <w:t>Inspection</w:t>
      </w:r>
      <w:r>
        <w:rPr>
          <w:spacing w:val="-3"/>
        </w:rPr>
        <w:t xml:space="preserve"> </w:t>
      </w:r>
      <w:r>
        <w:t>Form</w:t>
      </w:r>
      <w:r>
        <w:rPr>
          <w:spacing w:val="-4"/>
        </w:rPr>
        <w:t xml:space="preserve"> </w:t>
      </w:r>
      <w:r>
        <w:t>with</w:t>
      </w:r>
      <w:r>
        <w:rPr>
          <w:spacing w:val="-3"/>
        </w:rPr>
        <w:t xml:space="preserve"> </w:t>
      </w:r>
      <w:r>
        <w:t>explanatory</w:t>
      </w:r>
      <w:r>
        <w:rPr>
          <w:spacing w:val="-4"/>
        </w:rPr>
        <w:t xml:space="preserve"> </w:t>
      </w:r>
      <w:r>
        <w:t>notes</w:t>
      </w:r>
      <w:r>
        <w:rPr>
          <w:spacing w:val="-5"/>
        </w:rPr>
        <w:t xml:space="preserve"> </w:t>
      </w:r>
      <w:r>
        <w:t>and</w:t>
      </w:r>
      <w:r>
        <w:rPr>
          <w:spacing w:val="-5"/>
        </w:rPr>
        <w:t xml:space="preserve"> </w:t>
      </w:r>
      <w:r>
        <w:t>illustrations</w:t>
      </w:r>
      <w:r>
        <w:rPr>
          <w:spacing w:val="-2"/>
        </w:rPr>
        <w:t xml:space="preserve"> </w:t>
      </w:r>
      <w:r>
        <w:t xml:space="preserve">to each group. Give each group a different scenario. Ask the groups to assess the </w:t>
      </w:r>
      <w:r>
        <w:rPr>
          <w:spacing w:val="-2"/>
        </w:rPr>
        <w:t>scenarios.</w:t>
      </w:r>
    </w:p>
    <w:p w14:paraId="740130F5" w14:textId="77777777" w:rsidR="000A4E28" w:rsidRDefault="00000000">
      <w:pPr>
        <w:pStyle w:val="ListParagraph"/>
        <w:numPr>
          <w:ilvl w:val="1"/>
          <w:numId w:val="78"/>
        </w:numPr>
        <w:tabs>
          <w:tab w:val="left" w:pos="1960"/>
        </w:tabs>
        <w:spacing w:before="122"/>
        <w:rPr>
          <w:i/>
        </w:rPr>
      </w:pPr>
      <w:r>
        <w:rPr>
          <w:noProof/>
        </w:rPr>
        <w:drawing>
          <wp:anchor distT="0" distB="0" distL="0" distR="0" simplePos="0" relativeHeight="251636736" behindDoc="0" locked="0" layoutInCell="1" allowOverlap="1" wp14:anchorId="736C12ED" wp14:editId="141EF8E0">
            <wp:simplePos x="0" y="0"/>
            <wp:positionH relativeFrom="page">
              <wp:posOffset>917638</wp:posOffset>
            </wp:positionH>
            <wp:positionV relativeFrom="paragraph">
              <wp:posOffset>188232</wp:posOffset>
            </wp:positionV>
            <wp:extent cx="378904" cy="433915"/>
            <wp:effectExtent l="0" t="0" r="0" b="0"/>
            <wp:wrapNone/>
            <wp:docPr id="2082" name="Image 2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2" name="Image 2082"/>
                    <pic:cNvPicPr/>
                  </pic:nvPicPr>
                  <pic:blipFill>
                    <a:blip r:embed="rId121" cstate="print"/>
                    <a:stretch>
                      <a:fillRect/>
                    </a:stretch>
                  </pic:blipFill>
                  <pic:spPr>
                    <a:xfrm>
                      <a:off x="0" y="0"/>
                      <a:ext cx="378904" cy="433915"/>
                    </a:xfrm>
                    <a:prstGeom prst="rect">
                      <a:avLst/>
                    </a:prstGeom>
                  </pic:spPr>
                </pic:pic>
              </a:graphicData>
            </a:graphic>
          </wp:anchor>
        </w:drawing>
      </w:r>
      <w:r>
        <w:rPr>
          <w:i/>
        </w:rPr>
        <w:t>Protected</w:t>
      </w:r>
      <w:r>
        <w:rPr>
          <w:i/>
          <w:spacing w:val="-4"/>
        </w:rPr>
        <w:t xml:space="preserve"> </w:t>
      </w:r>
      <w:r>
        <w:rPr>
          <w:i/>
          <w:spacing w:val="-2"/>
        </w:rPr>
        <w:t>Spring</w:t>
      </w:r>
    </w:p>
    <w:p w14:paraId="6CC013DF" w14:textId="77777777" w:rsidR="000A4E28" w:rsidRDefault="00000000">
      <w:pPr>
        <w:pStyle w:val="ListParagraph"/>
        <w:numPr>
          <w:ilvl w:val="1"/>
          <w:numId w:val="78"/>
        </w:numPr>
        <w:tabs>
          <w:tab w:val="left" w:pos="1960"/>
        </w:tabs>
        <w:spacing w:before="117"/>
        <w:rPr>
          <w:i/>
        </w:rPr>
      </w:pPr>
      <w:r>
        <w:rPr>
          <w:i/>
        </w:rPr>
        <w:t>Open</w:t>
      </w:r>
      <w:r>
        <w:rPr>
          <w:i/>
          <w:spacing w:val="-2"/>
        </w:rPr>
        <w:t xml:space="preserve"> </w:t>
      </w:r>
      <w:r>
        <w:rPr>
          <w:i/>
        </w:rPr>
        <w:t>Dug</w:t>
      </w:r>
      <w:r>
        <w:rPr>
          <w:i/>
          <w:spacing w:val="-7"/>
        </w:rPr>
        <w:t xml:space="preserve"> </w:t>
      </w:r>
      <w:r>
        <w:rPr>
          <w:i/>
        </w:rPr>
        <w:t>Well</w:t>
      </w:r>
      <w:r>
        <w:rPr>
          <w:i/>
          <w:spacing w:val="-4"/>
        </w:rPr>
        <w:t xml:space="preserve"> </w:t>
      </w:r>
      <w:r>
        <w:rPr>
          <w:i/>
        </w:rPr>
        <w:t>with</w:t>
      </w:r>
      <w:r>
        <w:rPr>
          <w:i/>
          <w:spacing w:val="-2"/>
        </w:rPr>
        <w:t xml:space="preserve"> </w:t>
      </w:r>
      <w:r>
        <w:rPr>
          <w:i/>
        </w:rPr>
        <w:t>Hand</w:t>
      </w:r>
      <w:r>
        <w:rPr>
          <w:i/>
          <w:spacing w:val="-1"/>
        </w:rPr>
        <w:t xml:space="preserve"> </w:t>
      </w:r>
      <w:r>
        <w:rPr>
          <w:i/>
          <w:spacing w:val="-4"/>
        </w:rPr>
        <w:t>Pump</w:t>
      </w:r>
    </w:p>
    <w:p w14:paraId="1FC74F5E" w14:textId="77777777" w:rsidR="000A4E28" w:rsidRDefault="00000000">
      <w:pPr>
        <w:pStyle w:val="ListParagraph"/>
        <w:numPr>
          <w:ilvl w:val="1"/>
          <w:numId w:val="78"/>
        </w:numPr>
        <w:tabs>
          <w:tab w:val="left" w:pos="1960"/>
        </w:tabs>
        <w:spacing w:before="119"/>
        <w:rPr>
          <w:i/>
        </w:rPr>
      </w:pPr>
      <w:r>
        <w:rPr>
          <w:i/>
        </w:rPr>
        <w:t>Borehole</w:t>
      </w:r>
      <w:r>
        <w:rPr>
          <w:i/>
          <w:spacing w:val="-5"/>
        </w:rPr>
        <w:t xml:space="preserve"> </w:t>
      </w:r>
      <w:r>
        <w:rPr>
          <w:i/>
        </w:rPr>
        <w:t>with</w:t>
      </w:r>
      <w:r>
        <w:rPr>
          <w:i/>
          <w:spacing w:val="-2"/>
        </w:rPr>
        <w:t xml:space="preserve"> </w:t>
      </w:r>
      <w:r>
        <w:rPr>
          <w:i/>
        </w:rPr>
        <w:t>Hand</w:t>
      </w:r>
      <w:r>
        <w:rPr>
          <w:i/>
          <w:spacing w:val="-2"/>
        </w:rPr>
        <w:t xml:space="preserve"> </w:t>
      </w:r>
      <w:r>
        <w:rPr>
          <w:i/>
          <w:spacing w:val="-4"/>
        </w:rPr>
        <w:t>Pump</w:t>
      </w:r>
    </w:p>
    <w:p w14:paraId="3C3C9EA4" w14:textId="77777777" w:rsidR="000A4E28" w:rsidRDefault="00000000">
      <w:pPr>
        <w:pStyle w:val="ListParagraph"/>
        <w:numPr>
          <w:ilvl w:val="1"/>
          <w:numId w:val="78"/>
        </w:numPr>
        <w:tabs>
          <w:tab w:val="left" w:pos="1960"/>
        </w:tabs>
        <w:spacing w:before="117"/>
        <w:rPr>
          <w:i/>
        </w:rPr>
      </w:pPr>
      <w:r>
        <w:rPr>
          <w:i/>
        </w:rPr>
        <w:t>Rainwater</w:t>
      </w:r>
      <w:r>
        <w:rPr>
          <w:i/>
          <w:spacing w:val="-6"/>
        </w:rPr>
        <w:t xml:space="preserve"> </w:t>
      </w:r>
      <w:r>
        <w:rPr>
          <w:i/>
        </w:rPr>
        <w:t>Harvesting</w:t>
      </w:r>
      <w:r>
        <w:rPr>
          <w:i/>
          <w:spacing w:val="-4"/>
        </w:rPr>
        <w:t xml:space="preserve"> Tank</w:t>
      </w:r>
    </w:p>
    <w:p w14:paraId="7C9EDD14" w14:textId="77777777" w:rsidR="000A4E28" w:rsidRDefault="00000000">
      <w:pPr>
        <w:pStyle w:val="ListParagraph"/>
        <w:numPr>
          <w:ilvl w:val="0"/>
          <w:numId w:val="78"/>
        </w:numPr>
        <w:tabs>
          <w:tab w:val="left" w:pos="1598"/>
        </w:tabs>
        <w:spacing w:before="120"/>
        <w:ind w:left="1598" w:hanging="358"/>
      </w:pPr>
      <w:r>
        <w:t>After</w:t>
      </w:r>
      <w:r>
        <w:rPr>
          <w:spacing w:val="-6"/>
        </w:rPr>
        <w:t xml:space="preserve"> </w:t>
      </w:r>
      <w:r>
        <w:t>10</w:t>
      </w:r>
      <w:r>
        <w:rPr>
          <w:spacing w:val="-5"/>
        </w:rPr>
        <w:t xml:space="preserve"> </w:t>
      </w:r>
      <w:r>
        <w:t>minutes,</w:t>
      </w:r>
      <w:r>
        <w:rPr>
          <w:spacing w:val="-4"/>
        </w:rPr>
        <w:t xml:space="preserve"> </w:t>
      </w:r>
      <w:r>
        <w:t>debrief</w:t>
      </w:r>
      <w:r>
        <w:rPr>
          <w:spacing w:val="-1"/>
        </w:rPr>
        <w:t xml:space="preserve"> </w:t>
      </w:r>
      <w:r>
        <w:t>and</w:t>
      </w:r>
      <w:r>
        <w:rPr>
          <w:spacing w:val="-3"/>
        </w:rPr>
        <w:t xml:space="preserve"> </w:t>
      </w:r>
      <w:r>
        <w:t>discuss</w:t>
      </w:r>
      <w:r>
        <w:rPr>
          <w:spacing w:val="-5"/>
        </w:rPr>
        <w:t xml:space="preserve"> </w:t>
      </w:r>
      <w:r>
        <w:t>the</w:t>
      </w:r>
      <w:r>
        <w:rPr>
          <w:spacing w:val="-5"/>
        </w:rPr>
        <w:t xml:space="preserve"> </w:t>
      </w:r>
      <w:r>
        <w:t>findings</w:t>
      </w:r>
      <w:r>
        <w:rPr>
          <w:spacing w:val="-5"/>
        </w:rPr>
        <w:t xml:space="preserve"> </w:t>
      </w:r>
      <w:r>
        <w:t>as</w:t>
      </w:r>
      <w:r>
        <w:rPr>
          <w:spacing w:val="-3"/>
        </w:rPr>
        <w:t xml:space="preserve"> </w:t>
      </w:r>
      <w:r>
        <w:t>a</w:t>
      </w:r>
      <w:r>
        <w:rPr>
          <w:spacing w:val="-5"/>
        </w:rPr>
        <w:t xml:space="preserve"> </w:t>
      </w:r>
      <w:r>
        <w:t>large</w:t>
      </w:r>
      <w:r>
        <w:rPr>
          <w:spacing w:val="-4"/>
        </w:rPr>
        <w:t xml:space="preserve"> </w:t>
      </w:r>
      <w:r>
        <w:rPr>
          <w:spacing w:val="-2"/>
        </w:rPr>
        <w:t>group.</w:t>
      </w:r>
    </w:p>
    <w:p w14:paraId="759450DB" w14:textId="77777777" w:rsidR="000A4E28" w:rsidRDefault="00000000">
      <w:pPr>
        <w:pStyle w:val="ListParagraph"/>
        <w:numPr>
          <w:ilvl w:val="1"/>
          <w:numId w:val="78"/>
        </w:numPr>
        <w:tabs>
          <w:tab w:val="left" w:pos="1960"/>
        </w:tabs>
        <w:spacing w:before="119"/>
        <w:rPr>
          <w:i/>
        </w:rPr>
      </w:pPr>
      <w:r>
        <w:rPr>
          <w:i/>
        </w:rPr>
        <w:t>Risk</w:t>
      </w:r>
      <w:r>
        <w:rPr>
          <w:i/>
          <w:spacing w:val="-5"/>
        </w:rPr>
        <w:t xml:space="preserve"> </w:t>
      </w:r>
      <w:r>
        <w:rPr>
          <w:i/>
        </w:rPr>
        <w:t>scale</w:t>
      </w:r>
      <w:r>
        <w:rPr>
          <w:i/>
          <w:spacing w:val="-3"/>
        </w:rPr>
        <w:t xml:space="preserve"> </w:t>
      </w:r>
      <w:r>
        <w:rPr>
          <w:i/>
        </w:rPr>
        <w:t>is</w:t>
      </w:r>
      <w:r>
        <w:rPr>
          <w:i/>
          <w:spacing w:val="-4"/>
        </w:rPr>
        <w:t xml:space="preserve"> </w:t>
      </w:r>
      <w:r>
        <w:rPr>
          <w:i/>
        </w:rPr>
        <w:t>at</w:t>
      </w:r>
      <w:r>
        <w:rPr>
          <w:i/>
          <w:spacing w:val="-4"/>
        </w:rPr>
        <w:t xml:space="preserve"> </w:t>
      </w:r>
      <w:r>
        <w:rPr>
          <w:i/>
        </w:rPr>
        <w:t>the</w:t>
      </w:r>
      <w:r>
        <w:rPr>
          <w:i/>
          <w:spacing w:val="-3"/>
        </w:rPr>
        <w:t xml:space="preserve"> </w:t>
      </w:r>
      <w:r>
        <w:rPr>
          <w:i/>
        </w:rPr>
        <w:t>bottom</w:t>
      </w:r>
      <w:r>
        <w:rPr>
          <w:i/>
          <w:spacing w:val="-3"/>
        </w:rPr>
        <w:t xml:space="preserve"> </w:t>
      </w:r>
      <w:r>
        <w:rPr>
          <w:i/>
        </w:rPr>
        <w:t>of</w:t>
      </w:r>
      <w:r>
        <w:rPr>
          <w:i/>
          <w:spacing w:val="-4"/>
        </w:rPr>
        <w:t xml:space="preserve"> </w:t>
      </w:r>
      <w:r>
        <w:rPr>
          <w:i/>
        </w:rPr>
        <w:t>the</w:t>
      </w:r>
      <w:r>
        <w:rPr>
          <w:i/>
          <w:spacing w:val="-4"/>
        </w:rPr>
        <w:t xml:space="preserve"> </w:t>
      </w:r>
      <w:r>
        <w:rPr>
          <w:i/>
        </w:rPr>
        <w:t>Sanitary</w:t>
      </w:r>
      <w:r>
        <w:rPr>
          <w:i/>
          <w:spacing w:val="-5"/>
        </w:rPr>
        <w:t xml:space="preserve"> </w:t>
      </w:r>
      <w:r>
        <w:rPr>
          <w:i/>
        </w:rPr>
        <w:t xml:space="preserve">Inspection </w:t>
      </w:r>
      <w:r>
        <w:rPr>
          <w:i/>
          <w:spacing w:val="-2"/>
        </w:rPr>
        <w:t>Forms</w:t>
      </w:r>
    </w:p>
    <w:p w14:paraId="55EEE6DB" w14:textId="77777777" w:rsidR="000A4E28" w:rsidRDefault="00000000">
      <w:pPr>
        <w:pStyle w:val="ListParagraph"/>
        <w:numPr>
          <w:ilvl w:val="1"/>
          <w:numId w:val="78"/>
        </w:numPr>
        <w:tabs>
          <w:tab w:val="left" w:pos="1953"/>
        </w:tabs>
        <w:spacing w:before="119"/>
        <w:ind w:left="1953" w:right="1663" w:hanging="356"/>
        <w:rPr>
          <w:i/>
        </w:rPr>
      </w:pPr>
      <w:r>
        <w:rPr>
          <w:i/>
        </w:rPr>
        <w:t>Have</w:t>
      </w:r>
      <w:r>
        <w:rPr>
          <w:i/>
          <w:spacing w:val="-4"/>
        </w:rPr>
        <w:t xml:space="preserve"> </w:t>
      </w:r>
      <w:r>
        <w:rPr>
          <w:i/>
        </w:rPr>
        <w:t>groups</w:t>
      </w:r>
      <w:r>
        <w:rPr>
          <w:i/>
          <w:spacing w:val="-6"/>
        </w:rPr>
        <w:t xml:space="preserve"> </w:t>
      </w:r>
      <w:r>
        <w:rPr>
          <w:i/>
        </w:rPr>
        <w:t>calculate</w:t>
      </w:r>
      <w:r>
        <w:rPr>
          <w:i/>
          <w:spacing w:val="-5"/>
        </w:rPr>
        <w:t xml:space="preserve"> </w:t>
      </w:r>
      <w:r>
        <w:rPr>
          <w:i/>
        </w:rPr>
        <w:t>the</w:t>
      </w:r>
      <w:r>
        <w:rPr>
          <w:i/>
          <w:spacing w:val="-4"/>
        </w:rPr>
        <w:t xml:space="preserve"> </w:t>
      </w:r>
      <w:r>
        <w:rPr>
          <w:i/>
        </w:rPr>
        <w:t>Risk</w:t>
      </w:r>
      <w:r>
        <w:rPr>
          <w:i/>
          <w:spacing w:val="-3"/>
        </w:rPr>
        <w:t xml:space="preserve"> </w:t>
      </w:r>
      <w:r>
        <w:rPr>
          <w:i/>
        </w:rPr>
        <w:t>Score</w:t>
      </w:r>
      <w:r>
        <w:rPr>
          <w:i/>
          <w:spacing w:val="-5"/>
        </w:rPr>
        <w:t xml:space="preserve"> </w:t>
      </w:r>
      <w:r>
        <w:rPr>
          <w:i/>
        </w:rPr>
        <w:t>for</w:t>
      </w:r>
      <w:r>
        <w:rPr>
          <w:i/>
          <w:spacing w:val="-5"/>
        </w:rPr>
        <w:t xml:space="preserve"> </w:t>
      </w:r>
      <w:r>
        <w:rPr>
          <w:i/>
        </w:rPr>
        <w:t>their</w:t>
      </w:r>
      <w:r>
        <w:rPr>
          <w:i/>
          <w:spacing w:val="-5"/>
        </w:rPr>
        <w:t xml:space="preserve"> </w:t>
      </w:r>
      <w:r>
        <w:rPr>
          <w:i/>
        </w:rPr>
        <w:t>illustration</w:t>
      </w:r>
      <w:r>
        <w:rPr>
          <w:i/>
          <w:spacing w:val="-2"/>
        </w:rPr>
        <w:t xml:space="preserve"> </w:t>
      </w:r>
      <w:r>
        <w:rPr>
          <w:i/>
        </w:rPr>
        <w:t>and</w:t>
      </w:r>
      <w:r>
        <w:rPr>
          <w:i/>
          <w:spacing w:val="-4"/>
        </w:rPr>
        <w:t xml:space="preserve"> </w:t>
      </w:r>
      <w:r>
        <w:rPr>
          <w:i/>
        </w:rPr>
        <w:t xml:space="preserve">provide </w:t>
      </w:r>
      <w:r>
        <w:rPr>
          <w:i/>
          <w:spacing w:val="-2"/>
        </w:rPr>
        <w:t>recommendations.</w:t>
      </w:r>
    </w:p>
    <w:p w14:paraId="491B3ECB" w14:textId="77777777" w:rsidR="000A4E28" w:rsidRDefault="000A4E28">
      <w:pPr>
        <w:sectPr w:rsidR="000A4E28">
          <w:pgSz w:w="12240" w:h="15840"/>
          <w:pgMar w:top="940" w:right="960" w:bottom="1200" w:left="920" w:header="710" w:footer="940" w:gutter="0"/>
          <w:cols w:space="720"/>
        </w:sectPr>
      </w:pPr>
    </w:p>
    <w:p w14:paraId="3544C66B" w14:textId="77777777" w:rsidR="000A4E28" w:rsidRDefault="000A4E28">
      <w:pPr>
        <w:pStyle w:val="BodyText"/>
        <w:spacing w:before="250"/>
        <w:rPr>
          <w:i/>
        </w:rPr>
      </w:pPr>
    </w:p>
    <w:p w14:paraId="2A7CB417" w14:textId="77777777" w:rsidR="000A4E28" w:rsidRDefault="00000000">
      <w:pPr>
        <w:pStyle w:val="Heading6"/>
        <w:spacing w:before="0"/>
        <w:ind w:left="1240" w:right="496"/>
      </w:pPr>
      <w:r>
        <w:rPr>
          <w:noProof/>
        </w:rPr>
        <w:drawing>
          <wp:anchor distT="0" distB="0" distL="0" distR="0" simplePos="0" relativeHeight="251637760" behindDoc="0" locked="0" layoutInCell="1" allowOverlap="1" wp14:anchorId="033E56B6" wp14:editId="0991337A">
            <wp:simplePos x="0" y="0"/>
            <wp:positionH relativeFrom="page">
              <wp:posOffset>922005</wp:posOffset>
            </wp:positionH>
            <wp:positionV relativeFrom="paragraph">
              <wp:posOffset>-31293</wp:posOffset>
            </wp:positionV>
            <wp:extent cx="392782" cy="336547"/>
            <wp:effectExtent l="0" t="0" r="0" b="0"/>
            <wp:wrapNone/>
            <wp:docPr id="2083" name="Image 20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3" name="Image 2083"/>
                    <pic:cNvPicPr/>
                  </pic:nvPicPr>
                  <pic:blipFill>
                    <a:blip r:embed="rId63" cstate="print"/>
                    <a:stretch>
                      <a:fillRect/>
                    </a:stretch>
                  </pic:blipFill>
                  <pic:spPr>
                    <a:xfrm>
                      <a:off x="0" y="0"/>
                      <a:ext cx="392782" cy="336547"/>
                    </a:xfrm>
                    <a:prstGeom prst="rect">
                      <a:avLst/>
                    </a:prstGeom>
                  </pic:spPr>
                </pic:pic>
              </a:graphicData>
            </a:graphic>
          </wp:anchor>
        </w:drawing>
      </w:r>
      <w:r>
        <w:t>Option</w:t>
      </w:r>
      <w:r>
        <w:rPr>
          <w:spacing w:val="-3"/>
        </w:rPr>
        <w:t xml:space="preserve"> </w:t>
      </w:r>
      <w:r>
        <w:t>B:</w:t>
      </w:r>
      <w:r>
        <w:rPr>
          <w:spacing w:val="-4"/>
        </w:rPr>
        <w:t xml:space="preserve"> </w:t>
      </w:r>
      <w:r>
        <w:t>Combine</w:t>
      </w:r>
      <w:r>
        <w:rPr>
          <w:spacing w:val="-8"/>
        </w:rPr>
        <w:t xml:space="preserve"> </w:t>
      </w:r>
      <w:r>
        <w:t>with</w:t>
      </w:r>
      <w:r>
        <w:rPr>
          <w:spacing w:val="-3"/>
        </w:rPr>
        <w:t xml:space="preserve"> </w:t>
      </w:r>
      <w:r>
        <w:t>Lesson</w:t>
      </w:r>
      <w:r>
        <w:rPr>
          <w:spacing w:val="-3"/>
        </w:rPr>
        <w:t xml:space="preserve"> </w:t>
      </w:r>
      <w:r>
        <w:t>Plan</w:t>
      </w:r>
      <w:r>
        <w:rPr>
          <w:spacing w:val="-3"/>
        </w:rPr>
        <w:t xml:space="preserve"> </w:t>
      </w:r>
      <w:r>
        <w:t>18:</w:t>
      </w:r>
      <w:r>
        <w:rPr>
          <w:spacing w:val="-2"/>
        </w:rPr>
        <w:t xml:space="preserve"> </w:t>
      </w:r>
      <w:r>
        <w:t>Environmental</w:t>
      </w:r>
      <w:r>
        <w:rPr>
          <w:spacing w:val="-1"/>
        </w:rPr>
        <w:t xml:space="preserve"> </w:t>
      </w:r>
      <w:r>
        <w:t>Sanitation</w:t>
      </w:r>
      <w:r>
        <w:rPr>
          <w:spacing w:val="-8"/>
        </w:rPr>
        <w:t xml:space="preserve"> </w:t>
      </w:r>
      <w:r>
        <w:t>Walk</w:t>
      </w:r>
      <w:r>
        <w:rPr>
          <w:spacing w:val="-5"/>
        </w:rPr>
        <w:t xml:space="preserve"> </w:t>
      </w:r>
      <w:r>
        <w:t xml:space="preserve">(60 </w:t>
      </w:r>
      <w:r>
        <w:rPr>
          <w:spacing w:val="-2"/>
        </w:rPr>
        <w:t>minutes)</w:t>
      </w:r>
    </w:p>
    <w:p w14:paraId="0D159932" w14:textId="77777777" w:rsidR="000A4E28" w:rsidRDefault="00000000">
      <w:pPr>
        <w:pStyle w:val="ListParagraph"/>
        <w:numPr>
          <w:ilvl w:val="0"/>
          <w:numId w:val="77"/>
        </w:numPr>
        <w:tabs>
          <w:tab w:val="left" w:pos="1598"/>
        </w:tabs>
        <w:spacing w:before="123"/>
        <w:ind w:left="1598" w:hanging="358"/>
      </w:pPr>
      <w:r>
        <w:t>Organize</w:t>
      </w:r>
      <w:r>
        <w:rPr>
          <w:spacing w:val="-4"/>
        </w:rPr>
        <w:t xml:space="preserve"> </w:t>
      </w:r>
      <w:r>
        <w:t>a</w:t>
      </w:r>
      <w:r>
        <w:rPr>
          <w:spacing w:val="-4"/>
        </w:rPr>
        <w:t xml:space="preserve"> </w:t>
      </w:r>
      <w:r>
        <w:t>field</w:t>
      </w:r>
      <w:r>
        <w:rPr>
          <w:spacing w:val="-5"/>
        </w:rPr>
        <w:t xml:space="preserve"> </w:t>
      </w:r>
      <w:r>
        <w:t>site</w:t>
      </w:r>
      <w:r>
        <w:rPr>
          <w:spacing w:val="-5"/>
        </w:rPr>
        <w:t xml:space="preserve"> </w:t>
      </w:r>
      <w:r>
        <w:t>to</w:t>
      </w:r>
      <w:r>
        <w:rPr>
          <w:spacing w:val="-3"/>
        </w:rPr>
        <w:t xml:space="preserve"> </w:t>
      </w:r>
      <w:r>
        <w:t>perform</w:t>
      </w:r>
      <w:r>
        <w:rPr>
          <w:spacing w:val="-4"/>
        </w:rPr>
        <w:t xml:space="preserve"> </w:t>
      </w:r>
      <w:r>
        <w:t>a</w:t>
      </w:r>
      <w:r>
        <w:rPr>
          <w:spacing w:val="-3"/>
        </w:rPr>
        <w:t xml:space="preserve"> </w:t>
      </w:r>
      <w:r>
        <w:t>sanitary</w:t>
      </w:r>
      <w:r>
        <w:rPr>
          <w:spacing w:val="-4"/>
        </w:rPr>
        <w:t xml:space="preserve"> </w:t>
      </w:r>
      <w:r>
        <w:rPr>
          <w:spacing w:val="-2"/>
        </w:rPr>
        <w:t>inspection.</w:t>
      </w:r>
    </w:p>
    <w:p w14:paraId="10A2C78B" w14:textId="77777777" w:rsidR="000A4E28" w:rsidRDefault="00000000">
      <w:pPr>
        <w:pStyle w:val="ListParagraph"/>
        <w:numPr>
          <w:ilvl w:val="0"/>
          <w:numId w:val="77"/>
        </w:numPr>
        <w:tabs>
          <w:tab w:val="left" w:pos="1598"/>
          <w:tab w:val="left" w:pos="1600"/>
        </w:tabs>
        <w:spacing w:before="121"/>
        <w:ind w:right="743"/>
      </w:pPr>
      <w:r>
        <w:t>Choose</w:t>
      </w:r>
      <w:r>
        <w:rPr>
          <w:spacing w:val="-4"/>
        </w:rPr>
        <w:t xml:space="preserve"> </w:t>
      </w:r>
      <w:r>
        <w:t>inspection</w:t>
      </w:r>
      <w:r>
        <w:rPr>
          <w:spacing w:val="-4"/>
        </w:rPr>
        <w:t xml:space="preserve"> </w:t>
      </w:r>
      <w:r>
        <w:t>points</w:t>
      </w:r>
      <w:r>
        <w:rPr>
          <w:spacing w:val="-3"/>
        </w:rPr>
        <w:t xml:space="preserve"> </w:t>
      </w:r>
      <w:r>
        <w:t>and</w:t>
      </w:r>
      <w:r>
        <w:rPr>
          <w:spacing w:val="-5"/>
        </w:rPr>
        <w:t xml:space="preserve"> </w:t>
      </w:r>
      <w:r>
        <w:t>give</w:t>
      </w:r>
      <w:r>
        <w:rPr>
          <w:spacing w:val="-4"/>
        </w:rPr>
        <w:t xml:space="preserve"> </w:t>
      </w:r>
      <w:r>
        <w:t>participants</w:t>
      </w:r>
      <w:r>
        <w:rPr>
          <w:spacing w:val="-5"/>
        </w:rPr>
        <w:t xml:space="preserve"> </w:t>
      </w:r>
      <w:r>
        <w:t>the</w:t>
      </w:r>
      <w:r>
        <w:rPr>
          <w:spacing w:val="-4"/>
        </w:rPr>
        <w:t xml:space="preserve"> </w:t>
      </w:r>
      <w:r>
        <w:t>appropriate</w:t>
      </w:r>
      <w:r>
        <w:rPr>
          <w:spacing w:val="-4"/>
        </w:rPr>
        <w:t xml:space="preserve"> </w:t>
      </w:r>
      <w:r>
        <w:t>Sanitary</w:t>
      </w:r>
      <w:r>
        <w:rPr>
          <w:spacing w:val="-5"/>
        </w:rPr>
        <w:t xml:space="preserve"> </w:t>
      </w:r>
      <w:r>
        <w:t xml:space="preserve">Inspection </w:t>
      </w:r>
      <w:r>
        <w:rPr>
          <w:spacing w:val="-2"/>
        </w:rPr>
        <w:t>Forms:</w:t>
      </w:r>
    </w:p>
    <w:p w14:paraId="4FCDD1B3" w14:textId="77777777" w:rsidR="000A4E28" w:rsidRDefault="00000000">
      <w:pPr>
        <w:pStyle w:val="ListParagraph"/>
        <w:numPr>
          <w:ilvl w:val="1"/>
          <w:numId w:val="77"/>
        </w:numPr>
        <w:tabs>
          <w:tab w:val="left" w:pos="1960"/>
        </w:tabs>
        <w:spacing w:before="118"/>
      </w:pPr>
      <w:r>
        <w:t>Household</w:t>
      </w:r>
      <w:r>
        <w:rPr>
          <w:spacing w:val="-9"/>
        </w:rPr>
        <w:t xml:space="preserve"> </w:t>
      </w:r>
      <w:r>
        <w:t>piped</w:t>
      </w:r>
      <w:r>
        <w:rPr>
          <w:spacing w:val="-7"/>
        </w:rPr>
        <w:t xml:space="preserve"> </w:t>
      </w:r>
      <w:r>
        <w:rPr>
          <w:spacing w:val="-2"/>
        </w:rPr>
        <w:t>water</w:t>
      </w:r>
    </w:p>
    <w:p w14:paraId="25F28E54" w14:textId="77777777" w:rsidR="000A4E28" w:rsidRDefault="00000000">
      <w:pPr>
        <w:pStyle w:val="ListParagraph"/>
        <w:numPr>
          <w:ilvl w:val="1"/>
          <w:numId w:val="77"/>
        </w:numPr>
        <w:tabs>
          <w:tab w:val="left" w:pos="1960"/>
        </w:tabs>
        <w:spacing w:before="119"/>
      </w:pPr>
      <w:r>
        <w:t>Household</w:t>
      </w:r>
      <w:r>
        <w:rPr>
          <w:spacing w:val="-7"/>
        </w:rPr>
        <w:t xml:space="preserve"> </w:t>
      </w:r>
      <w:r>
        <w:t>storage</w:t>
      </w:r>
      <w:r>
        <w:rPr>
          <w:spacing w:val="-8"/>
        </w:rPr>
        <w:t xml:space="preserve"> </w:t>
      </w:r>
      <w:r>
        <w:rPr>
          <w:spacing w:val="-2"/>
        </w:rPr>
        <w:t>container</w:t>
      </w:r>
    </w:p>
    <w:p w14:paraId="654AFF3C" w14:textId="77777777" w:rsidR="000A4E28" w:rsidRDefault="00000000">
      <w:pPr>
        <w:pStyle w:val="ListParagraph"/>
        <w:numPr>
          <w:ilvl w:val="1"/>
          <w:numId w:val="77"/>
        </w:numPr>
        <w:tabs>
          <w:tab w:val="left" w:pos="1960"/>
        </w:tabs>
        <w:spacing w:before="119"/>
      </w:pPr>
      <w:r>
        <w:t>Hand</w:t>
      </w:r>
      <w:r>
        <w:rPr>
          <w:spacing w:val="-5"/>
        </w:rPr>
        <w:t xml:space="preserve"> </w:t>
      </w:r>
      <w:r>
        <w:t>dug</w:t>
      </w:r>
      <w:r>
        <w:rPr>
          <w:spacing w:val="-3"/>
        </w:rPr>
        <w:t xml:space="preserve"> </w:t>
      </w:r>
      <w:r>
        <w:rPr>
          <w:spacing w:val="-4"/>
        </w:rPr>
        <w:t>well</w:t>
      </w:r>
    </w:p>
    <w:p w14:paraId="092E8F05" w14:textId="77777777" w:rsidR="000A4E28" w:rsidRDefault="00000000">
      <w:pPr>
        <w:pStyle w:val="ListParagraph"/>
        <w:numPr>
          <w:ilvl w:val="1"/>
          <w:numId w:val="77"/>
        </w:numPr>
        <w:tabs>
          <w:tab w:val="left" w:pos="1960"/>
        </w:tabs>
        <w:spacing w:before="117"/>
      </w:pPr>
      <w:r>
        <w:t>Hand</w:t>
      </w:r>
      <w:r>
        <w:rPr>
          <w:spacing w:val="-5"/>
        </w:rPr>
        <w:t xml:space="preserve"> </w:t>
      </w:r>
      <w:r>
        <w:t>dug</w:t>
      </w:r>
      <w:r>
        <w:rPr>
          <w:spacing w:val="-4"/>
        </w:rPr>
        <w:t xml:space="preserve"> </w:t>
      </w:r>
      <w:r>
        <w:t>well</w:t>
      </w:r>
      <w:r>
        <w:rPr>
          <w:spacing w:val="-2"/>
        </w:rPr>
        <w:t xml:space="preserve"> </w:t>
      </w:r>
      <w:r>
        <w:t>with</w:t>
      </w:r>
      <w:r>
        <w:rPr>
          <w:spacing w:val="-4"/>
        </w:rPr>
        <w:t xml:space="preserve"> </w:t>
      </w:r>
      <w:r>
        <w:t>hand</w:t>
      </w:r>
      <w:r>
        <w:rPr>
          <w:spacing w:val="-4"/>
        </w:rPr>
        <w:t xml:space="preserve"> pump</w:t>
      </w:r>
    </w:p>
    <w:p w14:paraId="5A316DB5" w14:textId="77777777" w:rsidR="000A4E28" w:rsidRDefault="00000000">
      <w:pPr>
        <w:pStyle w:val="ListParagraph"/>
        <w:numPr>
          <w:ilvl w:val="1"/>
          <w:numId w:val="77"/>
        </w:numPr>
        <w:tabs>
          <w:tab w:val="left" w:pos="1960"/>
        </w:tabs>
        <w:spacing w:before="120"/>
      </w:pPr>
      <w:r>
        <w:t>Borehole</w:t>
      </w:r>
      <w:r>
        <w:rPr>
          <w:spacing w:val="-8"/>
        </w:rPr>
        <w:t xml:space="preserve"> </w:t>
      </w:r>
      <w:r>
        <w:t>with</w:t>
      </w:r>
      <w:r>
        <w:rPr>
          <w:spacing w:val="-5"/>
        </w:rPr>
        <w:t xml:space="preserve"> </w:t>
      </w:r>
      <w:r>
        <w:t>hand</w:t>
      </w:r>
      <w:r>
        <w:rPr>
          <w:spacing w:val="-5"/>
        </w:rPr>
        <w:t xml:space="preserve"> </w:t>
      </w:r>
      <w:r>
        <w:rPr>
          <w:spacing w:val="-4"/>
        </w:rPr>
        <w:t>pump</w:t>
      </w:r>
    </w:p>
    <w:p w14:paraId="354AB01E" w14:textId="77777777" w:rsidR="000A4E28" w:rsidRDefault="00000000">
      <w:pPr>
        <w:pStyle w:val="ListParagraph"/>
        <w:numPr>
          <w:ilvl w:val="1"/>
          <w:numId w:val="77"/>
        </w:numPr>
        <w:tabs>
          <w:tab w:val="left" w:pos="1960"/>
        </w:tabs>
        <w:spacing w:before="117"/>
      </w:pPr>
      <w:r>
        <w:t>Borehole</w:t>
      </w:r>
      <w:r>
        <w:rPr>
          <w:spacing w:val="-10"/>
        </w:rPr>
        <w:t xml:space="preserve"> </w:t>
      </w:r>
      <w:r>
        <w:t>with</w:t>
      </w:r>
      <w:r>
        <w:rPr>
          <w:spacing w:val="-8"/>
        </w:rPr>
        <w:t xml:space="preserve"> </w:t>
      </w:r>
      <w:r>
        <w:t>mechanized</w:t>
      </w:r>
      <w:r>
        <w:rPr>
          <w:spacing w:val="-7"/>
        </w:rPr>
        <w:t xml:space="preserve"> </w:t>
      </w:r>
      <w:r>
        <w:rPr>
          <w:spacing w:val="-4"/>
        </w:rPr>
        <w:t>pump</w:t>
      </w:r>
    </w:p>
    <w:p w14:paraId="0D532FF1" w14:textId="77777777" w:rsidR="000A4E28" w:rsidRDefault="00000000">
      <w:pPr>
        <w:pStyle w:val="ListParagraph"/>
        <w:numPr>
          <w:ilvl w:val="1"/>
          <w:numId w:val="77"/>
        </w:numPr>
        <w:tabs>
          <w:tab w:val="left" w:pos="1960"/>
        </w:tabs>
        <w:spacing w:before="119"/>
      </w:pPr>
      <w:r>
        <w:t>Rainwater</w:t>
      </w:r>
      <w:r>
        <w:rPr>
          <w:spacing w:val="-11"/>
        </w:rPr>
        <w:t xml:space="preserve"> </w:t>
      </w:r>
      <w:r>
        <w:t>harvesting</w:t>
      </w:r>
      <w:r>
        <w:rPr>
          <w:spacing w:val="-10"/>
        </w:rPr>
        <w:t xml:space="preserve"> </w:t>
      </w:r>
      <w:r>
        <w:rPr>
          <w:spacing w:val="-4"/>
        </w:rPr>
        <w:t>tank</w:t>
      </w:r>
    </w:p>
    <w:p w14:paraId="4B62D723" w14:textId="77777777" w:rsidR="000A4E28" w:rsidRDefault="00000000">
      <w:pPr>
        <w:pStyle w:val="ListParagraph"/>
        <w:numPr>
          <w:ilvl w:val="1"/>
          <w:numId w:val="77"/>
        </w:numPr>
        <w:tabs>
          <w:tab w:val="left" w:pos="1960"/>
        </w:tabs>
        <w:spacing w:before="120"/>
      </w:pPr>
      <w:r>
        <w:t>Protected</w:t>
      </w:r>
      <w:r>
        <w:rPr>
          <w:spacing w:val="-5"/>
        </w:rPr>
        <w:t xml:space="preserve"> </w:t>
      </w:r>
      <w:r>
        <w:rPr>
          <w:spacing w:val="-2"/>
        </w:rPr>
        <w:t>spring</w:t>
      </w:r>
    </w:p>
    <w:p w14:paraId="29E44876" w14:textId="77777777" w:rsidR="000A4E28" w:rsidRDefault="00000000">
      <w:pPr>
        <w:pStyle w:val="ListParagraph"/>
        <w:numPr>
          <w:ilvl w:val="0"/>
          <w:numId w:val="77"/>
        </w:numPr>
        <w:tabs>
          <w:tab w:val="left" w:pos="1598"/>
          <w:tab w:val="left" w:pos="1600"/>
        </w:tabs>
        <w:spacing w:before="117"/>
        <w:ind w:right="1113"/>
      </w:pPr>
      <w:r>
        <w:t>Have</w:t>
      </w:r>
      <w:r>
        <w:rPr>
          <w:spacing w:val="-5"/>
        </w:rPr>
        <w:t xml:space="preserve"> </w:t>
      </w:r>
      <w:r>
        <w:t>participants</w:t>
      </w:r>
      <w:r>
        <w:rPr>
          <w:spacing w:val="-4"/>
        </w:rPr>
        <w:t xml:space="preserve"> </w:t>
      </w:r>
      <w:r>
        <w:t>conduct</w:t>
      </w:r>
      <w:r>
        <w:rPr>
          <w:spacing w:val="-3"/>
        </w:rPr>
        <w:t xml:space="preserve"> </w:t>
      </w:r>
      <w:r>
        <w:t>sanitary</w:t>
      </w:r>
      <w:r>
        <w:rPr>
          <w:spacing w:val="-5"/>
        </w:rPr>
        <w:t xml:space="preserve"> </w:t>
      </w:r>
      <w:r>
        <w:t>inspections</w:t>
      </w:r>
      <w:r>
        <w:rPr>
          <w:spacing w:val="-7"/>
        </w:rPr>
        <w:t xml:space="preserve"> </w:t>
      </w:r>
      <w:r>
        <w:t>with</w:t>
      </w:r>
      <w:r>
        <w:rPr>
          <w:spacing w:val="-5"/>
        </w:rPr>
        <w:t xml:space="preserve"> </w:t>
      </w:r>
      <w:r>
        <w:t>supervision</w:t>
      </w:r>
      <w:r>
        <w:rPr>
          <w:spacing w:val="-5"/>
        </w:rPr>
        <w:t xml:space="preserve"> </w:t>
      </w:r>
      <w:r>
        <w:t>and</w:t>
      </w:r>
      <w:r>
        <w:rPr>
          <w:spacing w:val="-5"/>
        </w:rPr>
        <w:t xml:space="preserve"> </w:t>
      </w:r>
      <w:r>
        <w:t>interactive discussion. Recommend having 1 trainer with each group.</w:t>
      </w:r>
    </w:p>
    <w:p w14:paraId="35BC9C2D" w14:textId="77777777" w:rsidR="000A4E28" w:rsidRDefault="00000000">
      <w:pPr>
        <w:pStyle w:val="ListParagraph"/>
        <w:numPr>
          <w:ilvl w:val="0"/>
          <w:numId w:val="77"/>
        </w:numPr>
        <w:tabs>
          <w:tab w:val="left" w:pos="1598"/>
        </w:tabs>
        <w:spacing w:before="120"/>
        <w:ind w:left="1598" w:hanging="358"/>
      </w:pPr>
      <w:r>
        <w:t>After</w:t>
      </w:r>
      <w:r>
        <w:rPr>
          <w:spacing w:val="-7"/>
        </w:rPr>
        <w:t xml:space="preserve"> </w:t>
      </w:r>
      <w:r>
        <w:t>each</w:t>
      </w:r>
      <w:r>
        <w:rPr>
          <w:spacing w:val="-7"/>
        </w:rPr>
        <w:t xml:space="preserve"> </w:t>
      </w:r>
      <w:r>
        <w:t>inspection,</w:t>
      </w:r>
      <w:r>
        <w:rPr>
          <w:spacing w:val="-6"/>
        </w:rPr>
        <w:t xml:space="preserve"> </w:t>
      </w:r>
      <w:r>
        <w:t>debrief</w:t>
      </w:r>
      <w:r>
        <w:rPr>
          <w:spacing w:val="-1"/>
        </w:rPr>
        <w:t xml:space="preserve"> </w:t>
      </w:r>
      <w:r>
        <w:t>with</w:t>
      </w:r>
      <w:r>
        <w:rPr>
          <w:spacing w:val="-6"/>
        </w:rPr>
        <w:t xml:space="preserve"> </w:t>
      </w:r>
      <w:r>
        <w:t>the</w:t>
      </w:r>
      <w:r>
        <w:rPr>
          <w:spacing w:val="-7"/>
        </w:rPr>
        <w:t xml:space="preserve"> </w:t>
      </w:r>
      <w:r>
        <w:t>entire</w:t>
      </w:r>
      <w:r>
        <w:rPr>
          <w:spacing w:val="-8"/>
        </w:rPr>
        <w:t xml:space="preserve"> </w:t>
      </w:r>
      <w:r>
        <w:rPr>
          <w:spacing w:val="-2"/>
        </w:rPr>
        <w:t>group.</w:t>
      </w:r>
    </w:p>
    <w:p w14:paraId="1FC044DD" w14:textId="77777777" w:rsidR="000A4E28" w:rsidRDefault="00000000">
      <w:pPr>
        <w:pStyle w:val="ListParagraph"/>
        <w:numPr>
          <w:ilvl w:val="1"/>
          <w:numId w:val="77"/>
        </w:numPr>
        <w:tabs>
          <w:tab w:val="left" w:pos="1960"/>
        </w:tabs>
        <w:spacing w:before="119"/>
        <w:rPr>
          <w:i/>
        </w:rPr>
      </w:pPr>
      <w:r>
        <w:rPr>
          <w:i/>
        </w:rPr>
        <w:t>What</w:t>
      </w:r>
      <w:r>
        <w:rPr>
          <w:i/>
          <w:spacing w:val="-3"/>
        </w:rPr>
        <w:t xml:space="preserve"> </w:t>
      </w:r>
      <w:r>
        <w:rPr>
          <w:i/>
        </w:rPr>
        <w:t>were</w:t>
      </w:r>
      <w:r>
        <w:rPr>
          <w:i/>
          <w:spacing w:val="-4"/>
        </w:rPr>
        <w:t xml:space="preserve"> </w:t>
      </w:r>
      <w:r>
        <w:rPr>
          <w:i/>
        </w:rPr>
        <w:t>their</w:t>
      </w:r>
      <w:r>
        <w:rPr>
          <w:i/>
          <w:spacing w:val="-2"/>
        </w:rPr>
        <w:t xml:space="preserve"> observations?</w:t>
      </w:r>
    </w:p>
    <w:p w14:paraId="2E1E95F2" w14:textId="77777777" w:rsidR="000A4E28" w:rsidRDefault="00000000">
      <w:pPr>
        <w:pStyle w:val="ListParagraph"/>
        <w:numPr>
          <w:ilvl w:val="1"/>
          <w:numId w:val="77"/>
        </w:numPr>
        <w:tabs>
          <w:tab w:val="left" w:pos="1960"/>
        </w:tabs>
        <w:spacing w:before="120"/>
        <w:rPr>
          <w:i/>
        </w:rPr>
      </w:pPr>
      <w:r>
        <w:rPr>
          <w:i/>
        </w:rPr>
        <w:t>What</w:t>
      </w:r>
      <w:r>
        <w:rPr>
          <w:i/>
          <w:spacing w:val="-3"/>
        </w:rPr>
        <w:t xml:space="preserve"> </w:t>
      </w:r>
      <w:r>
        <w:rPr>
          <w:i/>
        </w:rPr>
        <w:t>risks</w:t>
      </w:r>
      <w:r>
        <w:rPr>
          <w:i/>
          <w:spacing w:val="-4"/>
        </w:rPr>
        <w:t xml:space="preserve"> </w:t>
      </w:r>
      <w:r>
        <w:rPr>
          <w:i/>
        </w:rPr>
        <w:t>were</w:t>
      </w:r>
      <w:r>
        <w:rPr>
          <w:i/>
          <w:spacing w:val="-3"/>
        </w:rPr>
        <w:t xml:space="preserve"> </w:t>
      </w:r>
      <w:r>
        <w:rPr>
          <w:i/>
          <w:spacing w:val="-2"/>
        </w:rPr>
        <w:t>identified?</w:t>
      </w:r>
    </w:p>
    <w:p w14:paraId="666B3F93" w14:textId="77777777" w:rsidR="000A4E28" w:rsidRDefault="00000000">
      <w:pPr>
        <w:pStyle w:val="ListParagraph"/>
        <w:numPr>
          <w:ilvl w:val="1"/>
          <w:numId w:val="77"/>
        </w:numPr>
        <w:tabs>
          <w:tab w:val="left" w:pos="1960"/>
        </w:tabs>
        <w:spacing w:before="117"/>
        <w:rPr>
          <w:i/>
        </w:rPr>
      </w:pPr>
      <w:r>
        <w:rPr>
          <w:i/>
        </w:rPr>
        <w:t>Were</w:t>
      </w:r>
      <w:r>
        <w:rPr>
          <w:i/>
          <w:spacing w:val="-5"/>
        </w:rPr>
        <w:t xml:space="preserve"> </w:t>
      </w:r>
      <w:r>
        <w:rPr>
          <w:i/>
        </w:rPr>
        <w:t>there</w:t>
      </w:r>
      <w:r>
        <w:rPr>
          <w:i/>
          <w:spacing w:val="-3"/>
        </w:rPr>
        <w:t xml:space="preserve"> </w:t>
      </w:r>
      <w:r>
        <w:rPr>
          <w:i/>
        </w:rPr>
        <w:t>any</w:t>
      </w:r>
      <w:r>
        <w:rPr>
          <w:i/>
          <w:spacing w:val="-5"/>
        </w:rPr>
        <w:t xml:space="preserve"> </w:t>
      </w:r>
      <w:r>
        <w:rPr>
          <w:i/>
        </w:rPr>
        <w:t>difficulties</w:t>
      </w:r>
      <w:r>
        <w:rPr>
          <w:i/>
          <w:spacing w:val="-3"/>
        </w:rPr>
        <w:t xml:space="preserve"> </w:t>
      </w:r>
      <w:r>
        <w:rPr>
          <w:i/>
        </w:rPr>
        <w:t>in</w:t>
      </w:r>
      <w:r>
        <w:rPr>
          <w:i/>
          <w:spacing w:val="-3"/>
        </w:rPr>
        <w:t xml:space="preserve"> </w:t>
      </w:r>
      <w:r>
        <w:rPr>
          <w:i/>
        </w:rPr>
        <w:t>assessing</w:t>
      </w:r>
      <w:r>
        <w:rPr>
          <w:i/>
          <w:spacing w:val="-2"/>
        </w:rPr>
        <w:t xml:space="preserve"> </w:t>
      </w:r>
      <w:r>
        <w:rPr>
          <w:i/>
        </w:rPr>
        <w:t>the</w:t>
      </w:r>
      <w:r>
        <w:rPr>
          <w:i/>
          <w:spacing w:val="-4"/>
        </w:rPr>
        <w:t xml:space="preserve"> </w:t>
      </w:r>
      <w:r>
        <w:rPr>
          <w:i/>
          <w:spacing w:val="-2"/>
        </w:rPr>
        <w:t>risks?</w:t>
      </w:r>
    </w:p>
    <w:p w14:paraId="3B72E25D" w14:textId="77777777" w:rsidR="000A4E28" w:rsidRDefault="00000000">
      <w:pPr>
        <w:pStyle w:val="ListParagraph"/>
        <w:numPr>
          <w:ilvl w:val="1"/>
          <w:numId w:val="77"/>
        </w:numPr>
        <w:tabs>
          <w:tab w:val="left" w:pos="1960"/>
        </w:tabs>
        <w:spacing w:before="119"/>
        <w:rPr>
          <w:i/>
        </w:rPr>
      </w:pPr>
      <w:r>
        <w:rPr>
          <w:i/>
        </w:rPr>
        <w:t>What</w:t>
      </w:r>
      <w:r>
        <w:rPr>
          <w:i/>
          <w:spacing w:val="-4"/>
        </w:rPr>
        <w:t xml:space="preserve"> </w:t>
      </w:r>
      <w:r>
        <w:rPr>
          <w:i/>
        </w:rPr>
        <w:t>is</w:t>
      </w:r>
      <w:r>
        <w:rPr>
          <w:i/>
          <w:spacing w:val="-1"/>
        </w:rPr>
        <w:t xml:space="preserve"> </w:t>
      </w:r>
      <w:r>
        <w:rPr>
          <w:i/>
        </w:rPr>
        <w:t>the</w:t>
      </w:r>
      <w:r>
        <w:rPr>
          <w:i/>
          <w:spacing w:val="-5"/>
        </w:rPr>
        <w:t xml:space="preserve"> </w:t>
      </w:r>
      <w:r>
        <w:rPr>
          <w:i/>
        </w:rPr>
        <w:t>calculated</w:t>
      </w:r>
      <w:r>
        <w:rPr>
          <w:i/>
          <w:spacing w:val="-4"/>
        </w:rPr>
        <w:t xml:space="preserve"> </w:t>
      </w:r>
      <w:r>
        <w:rPr>
          <w:i/>
        </w:rPr>
        <w:t>risk</w:t>
      </w:r>
      <w:r>
        <w:rPr>
          <w:i/>
          <w:spacing w:val="-1"/>
        </w:rPr>
        <w:t xml:space="preserve"> </w:t>
      </w:r>
      <w:r>
        <w:rPr>
          <w:i/>
          <w:spacing w:val="-2"/>
        </w:rPr>
        <w:t>score?</w:t>
      </w:r>
    </w:p>
    <w:p w14:paraId="4162DC35" w14:textId="77777777" w:rsidR="000A4E28" w:rsidRDefault="00000000">
      <w:pPr>
        <w:pStyle w:val="ListParagraph"/>
        <w:numPr>
          <w:ilvl w:val="1"/>
          <w:numId w:val="77"/>
        </w:numPr>
        <w:tabs>
          <w:tab w:val="left" w:pos="1960"/>
        </w:tabs>
        <w:spacing w:before="119"/>
        <w:rPr>
          <w:i/>
        </w:rPr>
      </w:pPr>
      <w:r>
        <w:rPr>
          <w:i/>
        </w:rPr>
        <w:t>What</w:t>
      </w:r>
      <w:r>
        <w:rPr>
          <w:i/>
          <w:spacing w:val="-2"/>
        </w:rPr>
        <w:t xml:space="preserve"> </w:t>
      </w:r>
      <w:r>
        <w:rPr>
          <w:i/>
        </w:rPr>
        <w:t>are</w:t>
      </w:r>
      <w:r>
        <w:rPr>
          <w:i/>
          <w:spacing w:val="-2"/>
        </w:rPr>
        <w:t xml:space="preserve"> </w:t>
      </w:r>
      <w:r>
        <w:rPr>
          <w:i/>
        </w:rPr>
        <w:t>the</w:t>
      </w:r>
      <w:r>
        <w:rPr>
          <w:i/>
          <w:spacing w:val="-2"/>
        </w:rPr>
        <w:t xml:space="preserve"> recommendations?</w:t>
      </w:r>
    </w:p>
    <w:p w14:paraId="08A6AF9B" w14:textId="77777777" w:rsidR="000A4E28" w:rsidRDefault="00000000">
      <w:pPr>
        <w:pStyle w:val="ListParagraph"/>
        <w:numPr>
          <w:ilvl w:val="0"/>
          <w:numId w:val="77"/>
        </w:numPr>
        <w:tabs>
          <w:tab w:val="left" w:pos="1598"/>
          <w:tab w:val="left" w:pos="1600"/>
        </w:tabs>
        <w:spacing w:before="117"/>
        <w:ind w:right="675"/>
      </w:pPr>
      <w:r>
        <w:t>Provide</w:t>
      </w:r>
      <w:r>
        <w:rPr>
          <w:spacing w:val="-4"/>
        </w:rPr>
        <w:t xml:space="preserve"> </w:t>
      </w:r>
      <w:r>
        <w:t>constructive</w:t>
      </w:r>
      <w:r>
        <w:rPr>
          <w:spacing w:val="-6"/>
        </w:rPr>
        <w:t xml:space="preserve"> </w:t>
      </w:r>
      <w:r>
        <w:t>feedback</w:t>
      </w:r>
      <w:r>
        <w:rPr>
          <w:spacing w:val="-4"/>
        </w:rPr>
        <w:t xml:space="preserve"> </w:t>
      </w:r>
      <w:r>
        <w:t>to</w:t>
      </w:r>
      <w:r>
        <w:rPr>
          <w:spacing w:val="-6"/>
        </w:rPr>
        <w:t xml:space="preserve"> </w:t>
      </w:r>
      <w:r>
        <w:t>help</w:t>
      </w:r>
      <w:r>
        <w:rPr>
          <w:spacing w:val="-3"/>
        </w:rPr>
        <w:t xml:space="preserve"> </w:t>
      </w:r>
      <w:r>
        <w:t>participants</w:t>
      </w:r>
      <w:r>
        <w:rPr>
          <w:spacing w:val="-3"/>
        </w:rPr>
        <w:t xml:space="preserve"> </w:t>
      </w:r>
      <w:r>
        <w:t>improve</w:t>
      </w:r>
      <w:r>
        <w:rPr>
          <w:spacing w:val="-6"/>
        </w:rPr>
        <w:t xml:space="preserve"> </w:t>
      </w:r>
      <w:r>
        <w:t>their</w:t>
      </w:r>
      <w:r>
        <w:rPr>
          <w:spacing w:val="-3"/>
        </w:rPr>
        <w:t xml:space="preserve"> </w:t>
      </w:r>
      <w:r>
        <w:t>observational</w:t>
      </w:r>
      <w:r>
        <w:rPr>
          <w:spacing w:val="-4"/>
        </w:rPr>
        <w:t xml:space="preserve"> </w:t>
      </w:r>
      <w:r>
        <w:t>skills in the next inspection.</w:t>
      </w:r>
    </w:p>
    <w:p w14:paraId="7DAB7252" w14:textId="77777777" w:rsidR="000A4E28" w:rsidRDefault="00000000">
      <w:pPr>
        <w:pStyle w:val="BodyText"/>
        <w:spacing w:before="50"/>
        <w:rPr>
          <w:sz w:val="20"/>
        </w:rPr>
      </w:pPr>
      <w:r>
        <w:rPr>
          <w:noProof/>
        </w:rPr>
        <mc:AlternateContent>
          <mc:Choice Requires="wpg">
            <w:drawing>
              <wp:anchor distT="0" distB="0" distL="0" distR="0" simplePos="0" relativeHeight="251878400" behindDoc="1" locked="0" layoutInCell="1" allowOverlap="1" wp14:anchorId="22707B02" wp14:editId="502BC239">
                <wp:simplePos x="0" y="0"/>
                <wp:positionH relativeFrom="page">
                  <wp:posOffset>914400</wp:posOffset>
                </wp:positionH>
                <wp:positionV relativeFrom="paragraph">
                  <wp:posOffset>193082</wp:posOffset>
                </wp:positionV>
                <wp:extent cx="5944870" cy="20955"/>
                <wp:effectExtent l="0" t="0" r="0" b="0"/>
                <wp:wrapTopAndBottom/>
                <wp:docPr id="2084" name="Group 2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085" name="Graphic 2085"/>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2086" name="Graphic 2086"/>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087" name="Graphic 2087"/>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088" name="Graphic 2088"/>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089" name="Graphic 2089"/>
                        <wps:cNvSpPr/>
                        <wps:spPr>
                          <a:xfrm>
                            <a:off x="5941821"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090" name="Graphic 2090"/>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091" name="Graphic 2091"/>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B2133D2" id="Group 2084" o:spid="_x0000_s1026" style="position:absolute;margin-left:1in;margin-top:15.2pt;width:468.1pt;height:1.65pt;z-index:-25143808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">
                <v:shape id="Graphic 2085"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" path="m5943600,l,,,20320r5943600,l5943600,xe" fillcolor="gray" stroked="f">
                  <v:path arrowok="t"/>
                </v:shape>
                <v:shape id="Graphic 2086"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" path="m5941428,l3048,,,,,3035r3048,l5941428,3035r,-3035xe" fillcolor="#9f9f9f" stroked="f">
                  <v:path arrowok="t"/>
                </v:shape>
                <v:shape id="Graphic 2087"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" path="m3047,l,,,3047r3047,l3047,xe" fillcolor="#e2e2e2" stroked="f">
                  <v:path arrowok="t"/>
                </v:shape>
                <v:shape id="Graphic 2088"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" path="m3048,3035l,3035,,16751r3048,l3048,3035xem5944552,r-3035,l5941517,3035r3035,l5944552,xe" fillcolor="#9f9f9f" stroked="f">
                  <v:path arrowok="t"/>
                </v:shape>
                <v:shape id="Graphic 2089"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" path="m3047,l,,,13715r3047,l3047,xe" fillcolor="#e2e2e2" stroked="f">
                  <v:path arrowok="t"/>
                </v:shape>
                <v:shape id="Graphic 2090"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" path="m3047,l,,,3047r3047,l3047,xe" fillcolor="#9f9f9f" stroked="f">
                  <v:path arrowok="t"/>
                </v:shape>
                <v:shape id="Graphic 2091"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354DA9A7" w14:textId="77777777" w:rsidR="000A4E28" w:rsidRDefault="00000000">
      <w:pPr>
        <w:pStyle w:val="Heading6"/>
        <w:tabs>
          <w:tab w:val="left" w:pos="8854"/>
        </w:tabs>
      </w:pPr>
      <w:r>
        <w:rPr>
          <w:spacing w:val="-2"/>
        </w:rPr>
        <w:t>Review</w:t>
      </w:r>
      <w:r>
        <w:tab/>
        <w:t>5</w:t>
      </w:r>
      <w:r>
        <w:rPr>
          <w:spacing w:val="-2"/>
        </w:rPr>
        <w:t xml:space="preserve"> minutes</w:t>
      </w:r>
    </w:p>
    <w:p w14:paraId="7F723ADD" w14:textId="77777777" w:rsidR="000A4E28" w:rsidRDefault="000A4E28">
      <w:pPr>
        <w:pStyle w:val="BodyText"/>
        <w:spacing w:before="1"/>
        <w:rPr>
          <w:b/>
        </w:rPr>
      </w:pPr>
    </w:p>
    <w:p w14:paraId="5C493043" w14:textId="77777777" w:rsidR="000A4E28" w:rsidRDefault="00000000">
      <w:pPr>
        <w:pStyle w:val="ListParagraph"/>
        <w:numPr>
          <w:ilvl w:val="0"/>
          <w:numId w:val="76"/>
        </w:numPr>
        <w:tabs>
          <w:tab w:val="left" w:pos="1598"/>
        </w:tabs>
        <w:ind w:left="1598" w:hanging="358"/>
      </w:pPr>
      <w:r>
        <w:rPr>
          <w:noProof/>
        </w:rPr>
        <w:drawing>
          <wp:anchor distT="0" distB="0" distL="0" distR="0" simplePos="0" relativeHeight="251638784" behindDoc="0" locked="0" layoutInCell="1" allowOverlap="1" wp14:anchorId="39C6F2BD" wp14:editId="205B1FB8">
            <wp:simplePos x="0" y="0"/>
            <wp:positionH relativeFrom="page">
              <wp:posOffset>905255</wp:posOffset>
            </wp:positionH>
            <wp:positionV relativeFrom="paragraph">
              <wp:posOffset>9806</wp:posOffset>
            </wp:positionV>
            <wp:extent cx="434340" cy="428244"/>
            <wp:effectExtent l="0" t="0" r="0" b="0"/>
            <wp:wrapNone/>
            <wp:docPr id="2092" name="Image 2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2" name="Image 2092"/>
                    <pic:cNvPicPr/>
                  </pic:nvPicPr>
                  <pic:blipFill>
                    <a:blip r:embed="rId38" cstate="print"/>
                    <a:stretch>
                      <a:fillRect/>
                    </a:stretch>
                  </pic:blipFill>
                  <pic:spPr>
                    <a:xfrm>
                      <a:off x="0" y="0"/>
                      <a:ext cx="434340" cy="428244"/>
                    </a:xfrm>
                    <a:prstGeom prst="rect">
                      <a:avLst/>
                    </a:prstGeom>
                  </pic:spPr>
                </pic:pic>
              </a:graphicData>
            </a:graphic>
          </wp:anchor>
        </w:drawing>
      </w:r>
      <w:r>
        <w:t>Use</w:t>
      </w:r>
      <w:r>
        <w:rPr>
          <w:spacing w:val="-7"/>
        </w:rPr>
        <w:t xml:space="preserve"> </w:t>
      </w:r>
      <w:r>
        <w:t>Tool:</w:t>
      </w:r>
      <w:r>
        <w:rPr>
          <w:spacing w:val="-2"/>
        </w:rPr>
        <w:t xml:space="preserve"> </w:t>
      </w:r>
      <w:r>
        <w:t>Big</w:t>
      </w:r>
      <w:r>
        <w:rPr>
          <w:spacing w:val="-2"/>
        </w:rPr>
        <w:t xml:space="preserve"> </w:t>
      </w:r>
      <w:r>
        <w:t>Mouth</w:t>
      </w:r>
      <w:r>
        <w:rPr>
          <w:spacing w:val="-4"/>
        </w:rPr>
        <w:t xml:space="preserve"> </w:t>
      </w:r>
      <w:r>
        <w:rPr>
          <w:spacing w:val="-2"/>
        </w:rPr>
        <w:t>Review.</w:t>
      </w:r>
    </w:p>
    <w:p w14:paraId="7ECD5D77" w14:textId="77777777" w:rsidR="000A4E28" w:rsidRDefault="00000000">
      <w:pPr>
        <w:pStyle w:val="ListParagraph"/>
        <w:numPr>
          <w:ilvl w:val="0"/>
          <w:numId w:val="76"/>
        </w:numPr>
        <w:tabs>
          <w:tab w:val="left" w:pos="1598"/>
        </w:tabs>
        <w:spacing w:before="122"/>
        <w:ind w:left="1598" w:hanging="358"/>
      </w:pPr>
      <w:r>
        <w:t>Ask</w:t>
      </w:r>
      <w:r>
        <w:rPr>
          <w:spacing w:val="-3"/>
        </w:rPr>
        <w:t xml:space="preserve"> </w:t>
      </w:r>
      <w:r>
        <w:t>the</w:t>
      </w:r>
      <w:r>
        <w:rPr>
          <w:spacing w:val="-5"/>
        </w:rPr>
        <w:t xml:space="preserve"> </w:t>
      </w:r>
      <w:r>
        <w:t>participants</w:t>
      </w:r>
      <w:r>
        <w:rPr>
          <w:spacing w:val="-3"/>
        </w:rPr>
        <w:t xml:space="preserve"> </w:t>
      </w:r>
      <w:r>
        <w:t>to</w:t>
      </w:r>
      <w:r>
        <w:rPr>
          <w:spacing w:val="-5"/>
        </w:rPr>
        <w:t xml:space="preserve"> </w:t>
      </w:r>
      <w:r>
        <w:t>line</w:t>
      </w:r>
      <w:r>
        <w:rPr>
          <w:spacing w:val="-3"/>
        </w:rPr>
        <w:t xml:space="preserve"> </w:t>
      </w:r>
      <w:r>
        <w:t>up</w:t>
      </w:r>
      <w:r>
        <w:rPr>
          <w:spacing w:val="-4"/>
        </w:rPr>
        <w:t xml:space="preserve"> </w:t>
      </w:r>
      <w:r>
        <w:t>in</w:t>
      </w:r>
      <w:r>
        <w:rPr>
          <w:spacing w:val="-3"/>
        </w:rPr>
        <w:t xml:space="preserve"> </w:t>
      </w:r>
      <w:r>
        <w:t>2</w:t>
      </w:r>
      <w:r>
        <w:rPr>
          <w:spacing w:val="-5"/>
        </w:rPr>
        <w:t xml:space="preserve"> </w:t>
      </w:r>
      <w:r>
        <w:t>rows</w:t>
      </w:r>
      <w:r>
        <w:rPr>
          <w:spacing w:val="-5"/>
        </w:rPr>
        <w:t xml:space="preserve"> </w:t>
      </w:r>
      <w:r>
        <w:t>facing</w:t>
      </w:r>
      <w:r>
        <w:rPr>
          <w:spacing w:val="-3"/>
        </w:rPr>
        <w:t xml:space="preserve"> </w:t>
      </w:r>
      <w:r>
        <w:t>each</w:t>
      </w:r>
      <w:r>
        <w:rPr>
          <w:spacing w:val="-3"/>
        </w:rPr>
        <w:t xml:space="preserve"> </w:t>
      </w:r>
      <w:r>
        <w:rPr>
          <w:spacing w:val="-2"/>
        </w:rPr>
        <w:t>other.</w:t>
      </w:r>
    </w:p>
    <w:p w14:paraId="2787AA59" w14:textId="77777777" w:rsidR="000A4E28" w:rsidRDefault="00000000">
      <w:pPr>
        <w:pStyle w:val="ListParagraph"/>
        <w:numPr>
          <w:ilvl w:val="0"/>
          <w:numId w:val="76"/>
        </w:numPr>
        <w:tabs>
          <w:tab w:val="left" w:pos="1598"/>
          <w:tab w:val="left" w:pos="1600"/>
        </w:tabs>
        <w:spacing w:before="119"/>
        <w:ind w:right="489"/>
      </w:pPr>
      <w:r>
        <w:t>Explain that you will ask a question and every person must begin to talk at once answering the question. The participants must talk continuously without pausing - trying</w:t>
      </w:r>
      <w:r>
        <w:rPr>
          <w:spacing w:val="-2"/>
        </w:rPr>
        <w:t xml:space="preserve"> </w:t>
      </w:r>
      <w:r>
        <w:t>to</w:t>
      </w:r>
      <w:r>
        <w:rPr>
          <w:spacing w:val="-4"/>
        </w:rPr>
        <w:t xml:space="preserve"> </w:t>
      </w:r>
      <w:r>
        <w:t>talk</w:t>
      </w:r>
      <w:r>
        <w:rPr>
          <w:spacing w:val="-1"/>
        </w:rPr>
        <w:t xml:space="preserve"> </w:t>
      </w:r>
      <w:r>
        <w:t>the</w:t>
      </w:r>
      <w:r>
        <w:rPr>
          <w:spacing w:val="-2"/>
        </w:rPr>
        <w:t xml:space="preserve"> </w:t>
      </w:r>
      <w:r>
        <w:t>longest.</w:t>
      </w:r>
      <w:r>
        <w:rPr>
          <w:spacing w:val="40"/>
        </w:rPr>
        <w:t xml:space="preserve"> </w:t>
      </w:r>
      <w:r>
        <w:t>As</w:t>
      </w:r>
      <w:r>
        <w:rPr>
          <w:spacing w:val="-1"/>
        </w:rPr>
        <w:t xml:space="preserve"> </w:t>
      </w:r>
      <w:r>
        <w:t>soon</w:t>
      </w:r>
      <w:r>
        <w:rPr>
          <w:spacing w:val="-4"/>
        </w:rPr>
        <w:t xml:space="preserve"> </w:t>
      </w:r>
      <w:r>
        <w:t>as</w:t>
      </w:r>
      <w:r>
        <w:rPr>
          <w:spacing w:val="-4"/>
        </w:rPr>
        <w:t xml:space="preserve"> </w:t>
      </w:r>
      <w:r>
        <w:t>one</w:t>
      </w:r>
      <w:r>
        <w:rPr>
          <w:spacing w:val="-2"/>
        </w:rPr>
        <w:t xml:space="preserve"> </w:t>
      </w:r>
      <w:r>
        <w:t>of</w:t>
      </w:r>
      <w:r>
        <w:rPr>
          <w:spacing w:val="-3"/>
        </w:rPr>
        <w:t xml:space="preserve"> </w:t>
      </w:r>
      <w:r>
        <w:t>the</w:t>
      </w:r>
      <w:r>
        <w:rPr>
          <w:spacing w:val="-2"/>
        </w:rPr>
        <w:t xml:space="preserve"> </w:t>
      </w:r>
      <w:r>
        <w:t>participants</w:t>
      </w:r>
      <w:r>
        <w:rPr>
          <w:spacing w:val="-3"/>
        </w:rPr>
        <w:t xml:space="preserve"> </w:t>
      </w:r>
      <w:r>
        <w:t>takes</w:t>
      </w:r>
      <w:r>
        <w:rPr>
          <w:spacing w:val="-1"/>
        </w:rPr>
        <w:t xml:space="preserve"> </w:t>
      </w:r>
      <w:r>
        <w:t>a</w:t>
      </w:r>
      <w:r>
        <w:rPr>
          <w:spacing w:val="-4"/>
        </w:rPr>
        <w:t xml:space="preserve"> </w:t>
      </w:r>
      <w:r>
        <w:t>pause</w:t>
      </w:r>
      <w:r>
        <w:rPr>
          <w:spacing w:val="-4"/>
        </w:rPr>
        <w:t xml:space="preserve"> </w:t>
      </w:r>
      <w:r>
        <w:t>they</w:t>
      </w:r>
      <w:r>
        <w:rPr>
          <w:spacing w:val="-4"/>
        </w:rPr>
        <w:t xml:space="preserve"> </w:t>
      </w:r>
      <w:r>
        <w:t>must stop talking and see how long their partner can continue for.</w:t>
      </w:r>
    </w:p>
    <w:p w14:paraId="1A9EE596" w14:textId="77777777" w:rsidR="000A4E28" w:rsidRDefault="00000000">
      <w:pPr>
        <w:pStyle w:val="ListParagraph"/>
        <w:numPr>
          <w:ilvl w:val="0"/>
          <w:numId w:val="76"/>
        </w:numPr>
        <w:tabs>
          <w:tab w:val="left" w:pos="1598"/>
          <w:tab w:val="left" w:pos="1600"/>
        </w:tabs>
        <w:spacing w:before="121"/>
        <w:ind w:right="540"/>
      </w:pPr>
      <w:r>
        <w:t>Ask:</w:t>
      </w:r>
      <w:r>
        <w:rPr>
          <w:spacing w:val="-4"/>
        </w:rPr>
        <w:t xml:space="preserve"> </w:t>
      </w:r>
      <w:r>
        <w:t>“If</w:t>
      </w:r>
      <w:r>
        <w:rPr>
          <w:spacing w:val="-1"/>
        </w:rPr>
        <w:t xml:space="preserve"> </w:t>
      </w:r>
      <w:r>
        <w:t>you</w:t>
      </w:r>
      <w:r>
        <w:rPr>
          <w:spacing w:val="-3"/>
        </w:rPr>
        <w:t xml:space="preserve"> </w:t>
      </w:r>
      <w:r>
        <w:t>are</w:t>
      </w:r>
      <w:r>
        <w:rPr>
          <w:spacing w:val="-3"/>
        </w:rPr>
        <w:t xml:space="preserve"> </w:t>
      </w:r>
      <w:r>
        <w:t>doing</w:t>
      </w:r>
      <w:r>
        <w:rPr>
          <w:spacing w:val="-1"/>
        </w:rPr>
        <w:t xml:space="preserve"> </w:t>
      </w:r>
      <w:r>
        <w:t>a</w:t>
      </w:r>
      <w:r>
        <w:rPr>
          <w:spacing w:val="-5"/>
        </w:rPr>
        <w:t xml:space="preserve"> </w:t>
      </w:r>
      <w:r>
        <w:t>sanitary</w:t>
      </w:r>
      <w:r>
        <w:rPr>
          <w:spacing w:val="-4"/>
        </w:rPr>
        <w:t xml:space="preserve"> </w:t>
      </w:r>
      <w:r>
        <w:t>inspection</w:t>
      </w:r>
      <w:r>
        <w:rPr>
          <w:spacing w:val="-3"/>
        </w:rPr>
        <w:t xml:space="preserve"> </w:t>
      </w:r>
      <w:r>
        <w:t>on</w:t>
      </w:r>
      <w:r>
        <w:rPr>
          <w:spacing w:val="-5"/>
        </w:rPr>
        <w:t xml:space="preserve"> </w:t>
      </w:r>
      <w:r>
        <w:t>a hand</w:t>
      </w:r>
      <w:r>
        <w:rPr>
          <w:spacing w:val="-3"/>
        </w:rPr>
        <w:t xml:space="preserve"> </w:t>
      </w:r>
      <w:r>
        <w:t>pump</w:t>
      </w:r>
      <w:r>
        <w:rPr>
          <w:spacing w:val="-5"/>
        </w:rPr>
        <w:t xml:space="preserve"> </w:t>
      </w:r>
      <w:r>
        <w:t>what</w:t>
      </w:r>
      <w:r>
        <w:rPr>
          <w:spacing w:val="-1"/>
        </w:rPr>
        <w:t xml:space="preserve"> </w:t>
      </w:r>
      <w:r>
        <w:t>things</w:t>
      </w:r>
      <w:r>
        <w:rPr>
          <w:spacing w:val="-5"/>
        </w:rPr>
        <w:t xml:space="preserve"> </w:t>
      </w:r>
      <w:r>
        <w:t>will</w:t>
      </w:r>
      <w:r>
        <w:rPr>
          <w:spacing w:val="-3"/>
        </w:rPr>
        <w:t xml:space="preserve"> </w:t>
      </w:r>
      <w:r>
        <w:t>you</w:t>
      </w:r>
      <w:r>
        <w:rPr>
          <w:spacing w:val="-3"/>
        </w:rPr>
        <w:t xml:space="preserve"> </w:t>
      </w:r>
      <w:r>
        <w:t>look for?” (or another water supply as appropriate)</w:t>
      </w:r>
    </w:p>
    <w:p w14:paraId="5CDA6962" w14:textId="77777777" w:rsidR="000A4E28" w:rsidRDefault="00000000">
      <w:pPr>
        <w:pStyle w:val="ListParagraph"/>
        <w:numPr>
          <w:ilvl w:val="0"/>
          <w:numId w:val="76"/>
        </w:numPr>
        <w:tabs>
          <w:tab w:val="left" w:pos="1598"/>
          <w:tab w:val="left" w:pos="1600"/>
        </w:tabs>
        <w:spacing w:before="120"/>
        <w:ind w:right="646"/>
        <w:jc w:val="both"/>
      </w:pPr>
      <w:r>
        <w:t>Optional:</w:t>
      </w:r>
      <w:r>
        <w:rPr>
          <w:spacing w:val="-3"/>
        </w:rPr>
        <w:t xml:space="preserve"> </w:t>
      </w:r>
      <w:r>
        <w:t>Shift</w:t>
      </w:r>
      <w:r>
        <w:rPr>
          <w:spacing w:val="-2"/>
        </w:rPr>
        <w:t xml:space="preserve"> </w:t>
      </w:r>
      <w:r>
        <w:t>participants</w:t>
      </w:r>
      <w:r>
        <w:rPr>
          <w:spacing w:val="-1"/>
        </w:rPr>
        <w:t xml:space="preserve"> </w:t>
      </w:r>
      <w:r>
        <w:t>so</w:t>
      </w:r>
      <w:r>
        <w:rPr>
          <w:spacing w:val="-4"/>
        </w:rPr>
        <w:t xml:space="preserve"> </w:t>
      </w:r>
      <w:r>
        <w:t>they</w:t>
      </w:r>
      <w:r>
        <w:rPr>
          <w:spacing w:val="-4"/>
        </w:rPr>
        <w:t xml:space="preserve"> </w:t>
      </w:r>
      <w:r>
        <w:t>have</w:t>
      </w:r>
      <w:r>
        <w:rPr>
          <w:spacing w:val="-2"/>
        </w:rPr>
        <w:t xml:space="preserve"> </w:t>
      </w:r>
      <w:r>
        <w:t>a</w:t>
      </w:r>
      <w:r>
        <w:rPr>
          <w:spacing w:val="-1"/>
        </w:rPr>
        <w:t xml:space="preserve"> </w:t>
      </w:r>
      <w:r>
        <w:t>new</w:t>
      </w:r>
      <w:r>
        <w:rPr>
          <w:spacing w:val="-5"/>
        </w:rPr>
        <w:t xml:space="preserve"> </w:t>
      </w:r>
      <w:r>
        <w:t>partner</w:t>
      </w:r>
      <w:r>
        <w:rPr>
          <w:spacing w:val="-1"/>
        </w:rPr>
        <w:t xml:space="preserve"> </w:t>
      </w:r>
      <w:r>
        <w:t>and</w:t>
      </w:r>
      <w:r>
        <w:rPr>
          <w:spacing w:val="-4"/>
        </w:rPr>
        <w:t xml:space="preserve"> </w:t>
      </w:r>
      <w:r>
        <w:t>ask</w:t>
      </w:r>
      <w:r>
        <w:rPr>
          <w:spacing w:val="-1"/>
        </w:rPr>
        <w:t xml:space="preserve"> </w:t>
      </w:r>
      <w:r>
        <w:t>the</w:t>
      </w:r>
      <w:r>
        <w:rPr>
          <w:spacing w:val="-7"/>
        </w:rPr>
        <w:t xml:space="preserve"> </w:t>
      </w:r>
      <w:r>
        <w:t>question: “If you are doing a sanitary inspection on a protected spring what things will you look for?” (or another water supply as appropriate)</w:t>
      </w:r>
    </w:p>
    <w:p w14:paraId="4209AFCA" w14:textId="77777777" w:rsidR="000A4E28" w:rsidRDefault="00000000">
      <w:pPr>
        <w:pStyle w:val="BodyText"/>
        <w:spacing w:before="48"/>
        <w:rPr>
          <w:sz w:val="20"/>
        </w:rPr>
      </w:pPr>
      <w:r>
        <w:rPr>
          <w:noProof/>
        </w:rPr>
        <mc:AlternateContent>
          <mc:Choice Requires="wpg">
            <w:drawing>
              <wp:anchor distT="0" distB="0" distL="0" distR="0" simplePos="0" relativeHeight="251879424" behindDoc="1" locked="0" layoutInCell="1" allowOverlap="1" wp14:anchorId="62DC8E43" wp14:editId="424A97ED">
                <wp:simplePos x="0" y="0"/>
                <wp:positionH relativeFrom="page">
                  <wp:posOffset>914400</wp:posOffset>
                </wp:positionH>
                <wp:positionV relativeFrom="paragraph">
                  <wp:posOffset>191947</wp:posOffset>
                </wp:positionV>
                <wp:extent cx="5944870" cy="21590"/>
                <wp:effectExtent l="0" t="0" r="0" b="0"/>
                <wp:wrapTopAndBottom/>
                <wp:docPr id="2093" name="Group 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2094" name="Graphic 2094"/>
                        <wps:cNvSpPr/>
                        <wps:spPr>
                          <a:xfrm>
                            <a:off x="0" y="0"/>
                            <a:ext cx="5943600" cy="20320"/>
                          </a:xfrm>
                          <a:custGeom>
                            <a:avLst/>
                            <a:gdLst/>
                            <a:ahLst/>
                            <a:cxnLst/>
                            <a:rect l="l" t="t" r="r" b="b"/>
                            <a:pathLst>
                              <a:path w="5943600" h="20320">
                                <a:moveTo>
                                  <a:pt x="5943600" y="0"/>
                                </a:moveTo>
                                <a:lnTo>
                                  <a:pt x="0" y="0"/>
                                </a:lnTo>
                                <a:lnTo>
                                  <a:pt x="0" y="20319"/>
                                </a:lnTo>
                                <a:lnTo>
                                  <a:pt x="5943600" y="20319"/>
                                </a:lnTo>
                                <a:lnTo>
                                  <a:pt x="5943600" y="0"/>
                                </a:lnTo>
                                <a:close/>
                              </a:path>
                            </a:pathLst>
                          </a:custGeom>
                          <a:solidFill>
                            <a:srgbClr val="808080"/>
                          </a:solidFill>
                        </wps:spPr>
                        <wps:bodyPr wrap="square" lIns="0" tIns="0" rIns="0" bIns="0" rtlCol="0">
                          <a:prstTxWarp prst="textNoShape">
                            <a:avLst/>
                          </a:prstTxWarp>
                          <a:noAutofit/>
                        </wps:bodyPr>
                      </wps:wsp>
                      <wps:wsp>
                        <wps:cNvPr id="2095" name="Graphic 2095"/>
                        <wps:cNvSpPr/>
                        <wps:spPr>
                          <a:xfrm>
                            <a:off x="304" y="179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096" name="Graphic 2096"/>
                        <wps:cNvSpPr/>
                        <wps:spPr>
                          <a:xfrm>
                            <a:off x="5941821" y="177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097" name="Graphic 2097"/>
                        <wps:cNvSpPr/>
                        <wps:spPr>
                          <a:xfrm>
                            <a:off x="304" y="1790"/>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098" name="Graphic 2098"/>
                        <wps:cNvSpPr/>
                        <wps:spPr>
                          <a:xfrm>
                            <a:off x="5941821" y="4825"/>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099" name="Graphic 2099"/>
                        <wps:cNvSpPr/>
                        <wps:spPr>
                          <a:xfrm>
                            <a:off x="304" y="1854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100" name="Graphic 2100"/>
                        <wps:cNvSpPr/>
                        <wps:spPr>
                          <a:xfrm>
                            <a:off x="304" y="1855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84EE160" id="Group 2093" o:spid="_x0000_s1026" style="position:absolute;margin-left:1in;margin-top:15.1pt;width:468.1pt;height:1.7pt;z-index:-251437056;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">
                <v:shape id="Graphic 2094"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" path="m5943600,l,,,20319r5943600,l5943600,xe" fillcolor="gray" stroked="f">
                  <v:path arrowok="t"/>
                </v:shape>
                <v:shape id="Graphic 2095" o:spid="_x0000_s1028" style="position:absolute;left:3;top:1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" path="m5941428,l3048,,,,,3035r3048,l5941428,3035r,-3035xe" fillcolor="#9f9f9f" stroked="f">
                  <v:path arrowok="t"/>
                </v:shape>
                <v:shape id="Graphic 2096" o:spid="_x0000_s1029" style="position:absolute;left:59418;top:1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" path="m3047,l,,,3047r3047,l3047,xe" fillcolor="#e2e2e2" stroked="f">
                  <v:path arrowok="t"/>
                </v:shape>
                <v:shape id="Graphic 2097" o:spid="_x0000_s1030" style="position:absolute;left:3;top:1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" path="m3048,3035l,3035,,16751r3048,l3048,3035xem5944552,r-3035,l5941517,3035r3035,l5944552,xe" fillcolor="#9f9f9f" stroked="f">
                  <v:path arrowok="t"/>
                </v:shape>
                <v:shape id="Graphic 2098" o:spid="_x0000_s1031" style="position:absolute;left:59418;top:4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" path="m3047,l,,,13715r3047,l3047,xe" fillcolor="#e2e2e2" stroked="f">
                  <v:path arrowok="t"/>
                </v:shape>
                <v:shape id="Graphic 2099" o:spid="_x0000_s1032" style="position:absolute;left:3;top:18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" path="m3047,l,,,3047r3047,l3047,xe" fillcolor="#9f9f9f" stroked="f">
                  <v:path arrowok="t"/>
                </v:shape>
                <v:shape id="Graphic 2100" o:spid="_x0000_s1033" style="position:absolute;left:3;top:18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" path="m5941428,l3048,,,,,3035r3048,l5941428,3035r,-3035xem5944552,r-3035,l5941517,3035r3035,l5944552,xe" fillcolor="#e2e2e2" stroked="f">
                  <v:path arrowok="t"/>
                </v:shape>
                <w10:wrap type="topAndBottom" anchorx="page"/>
              </v:group>
            </w:pict>
          </mc:Fallback>
        </mc:AlternateContent>
      </w:r>
    </w:p>
    <w:p w14:paraId="08A9B466" w14:textId="77777777" w:rsidR="000A4E28" w:rsidRDefault="00000000">
      <w:pPr>
        <w:pStyle w:val="Heading6"/>
      </w:pPr>
      <w:r>
        <w:t>Reflections</w:t>
      </w:r>
      <w:r>
        <w:rPr>
          <w:spacing w:val="-4"/>
        </w:rPr>
        <w:t xml:space="preserve"> </w:t>
      </w:r>
      <w:r>
        <w:t>on</w:t>
      </w:r>
      <w:r>
        <w:rPr>
          <w:spacing w:val="-4"/>
        </w:rPr>
        <w:t xml:space="preserve"> </w:t>
      </w:r>
      <w:r>
        <w:rPr>
          <w:spacing w:val="-2"/>
        </w:rPr>
        <w:t>Lesson</w:t>
      </w:r>
    </w:p>
    <w:p w14:paraId="717A62A0" w14:textId="77777777" w:rsidR="000A4E28" w:rsidRDefault="000A4E28">
      <w:pPr>
        <w:sectPr w:rsidR="000A4E28">
          <w:pgSz w:w="12240" w:h="15840"/>
          <w:pgMar w:top="940" w:right="960" w:bottom="1200" w:left="920" w:header="710" w:footer="940" w:gutter="0"/>
          <w:cols w:space="720"/>
        </w:sectPr>
      </w:pPr>
    </w:p>
    <w:p w14:paraId="7F268F74" w14:textId="77777777" w:rsidR="000A4E28" w:rsidRDefault="000A4E28">
      <w:pPr>
        <w:pStyle w:val="BodyText"/>
        <w:spacing w:before="119"/>
        <w:rPr>
          <w:b/>
        </w:rPr>
      </w:pPr>
    </w:p>
    <w:p w14:paraId="055A54BF" w14:textId="77777777" w:rsidR="000A4E28" w:rsidRDefault="00000000">
      <w:pPr>
        <w:pStyle w:val="BodyText"/>
        <w:spacing w:line="355" w:lineRule="auto"/>
        <w:ind w:left="8396" w:right="478" w:firstLine="244"/>
        <w:jc w:val="right"/>
      </w:pPr>
      <w:r>
        <w:rPr>
          <w:noProof/>
        </w:rPr>
        <w:drawing>
          <wp:anchor distT="0" distB="0" distL="0" distR="0" simplePos="0" relativeHeight="251639808" behindDoc="0" locked="0" layoutInCell="1" allowOverlap="1" wp14:anchorId="42B3350A" wp14:editId="7006A795">
            <wp:simplePos x="0" y="0"/>
            <wp:positionH relativeFrom="page">
              <wp:posOffset>980641</wp:posOffset>
            </wp:positionH>
            <wp:positionV relativeFrom="paragraph">
              <wp:posOffset>-230322</wp:posOffset>
            </wp:positionV>
            <wp:extent cx="3477588" cy="868976"/>
            <wp:effectExtent l="0" t="0" r="0" b="0"/>
            <wp:wrapNone/>
            <wp:docPr id="2101" name="Image 2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1" name="Image 2101"/>
                    <pic:cNvPicPr/>
                  </pic:nvPicPr>
                  <pic:blipFill>
                    <a:blip r:embed="rId7" cstate="print"/>
                    <a:stretch>
                      <a:fillRect/>
                    </a:stretch>
                  </pic:blipFill>
                  <pic:spPr>
                    <a:xfrm>
                      <a:off x="0" y="0"/>
                      <a:ext cx="3477588" cy="868976"/>
                    </a:xfrm>
                    <a:prstGeom prst="rect">
                      <a:avLst/>
                    </a:prstGeom>
                  </pic:spPr>
                </pic:pic>
              </a:graphicData>
            </a:graphic>
          </wp:anchor>
        </w:drawing>
      </w:r>
      <w:r>
        <w:t>August</w:t>
      </w:r>
      <w:r>
        <w:rPr>
          <w:spacing w:val="-16"/>
        </w:rPr>
        <w:t xml:space="preserve"> </w:t>
      </w:r>
      <w:r>
        <w:t>2014 Trainer</w:t>
      </w:r>
      <w:r>
        <w:rPr>
          <w:spacing w:val="-6"/>
        </w:rPr>
        <w:t xml:space="preserve"> </w:t>
      </w:r>
      <w:r>
        <w:rPr>
          <w:spacing w:val="-2"/>
        </w:rPr>
        <w:t>Manual</w:t>
      </w:r>
    </w:p>
    <w:p w14:paraId="7571E3BF" w14:textId="77777777" w:rsidR="000A4E28" w:rsidRDefault="000A4E28">
      <w:pPr>
        <w:pStyle w:val="BodyText"/>
        <w:rPr>
          <w:sz w:val="48"/>
        </w:rPr>
      </w:pPr>
    </w:p>
    <w:p w14:paraId="2D3B17B7" w14:textId="77777777" w:rsidR="000A4E28" w:rsidRDefault="000A4E28">
      <w:pPr>
        <w:pStyle w:val="BodyText"/>
        <w:rPr>
          <w:sz w:val="48"/>
        </w:rPr>
      </w:pPr>
    </w:p>
    <w:p w14:paraId="4F098EBD" w14:textId="77777777" w:rsidR="000A4E28" w:rsidRDefault="000A4E28">
      <w:pPr>
        <w:pStyle w:val="BodyText"/>
        <w:spacing w:before="143"/>
        <w:rPr>
          <w:sz w:val="48"/>
        </w:rPr>
      </w:pPr>
    </w:p>
    <w:p w14:paraId="3CB5B889" w14:textId="77777777" w:rsidR="000A4E28" w:rsidRDefault="00000000">
      <w:pPr>
        <w:pStyle w:val="Heading1"/>
      </w:pPr>
      <w:r>
        <w:t>Introduction</w:t>
      </w:r>
      <w:r>
        <w:rPr>
          <w:spacing w:val="-9"/>
        </w:rPr>
        <w:t xml:space="preserve"> </w:t>
      </w:r>
      <w:r>
        <w:t>to</w:t>
      </w:r>
      <w:r>
        <w:rPr>
          <w:spacing w:val="-7"/>
        </w:rPr>
        <w:t xml:space="preserve"> </w:t>
      </w:r>
      <w:r>
        <w:t>Environmental</w:t>
      </w:r>
      <w:r>
        <w:rPr>
          <w:spacing w:val="-8"/>
        </w:rPr>
        <w:t xml:space="preserve"> </w:t>
      </w:r>
      <w:r>
        <w:rPr>
          <w:spacing w:val="-2"/>
        </w:rPr>
        <w:t>Sanitation</w:t>
      </w:r>
    </w:p>
    <w:p w14:paraId="22752B60" w14:textId="77777777" w:rsidR="000A4E28" w:rsidRDefault="000A4E28">
      <w:pPr>
        <w:pStyle w:val="BodyText"/>
        <w:rPr>
          <w:sz w:val="20"/>
        </w:rPr>
      </w:pPr>
    </w:p>
    <w:p w14:paraId="040DBFEB" w14:textId="77777777" w:rsidR="000A4E28" w:rsidRDefault="00000000">
      <w:pPr>
        <w:pStyle w:val="BodyText"/>
        <w:spacing w:before="93"/>
        <w:rPr>
          <w:sz w:val="20"/>
        </w:rPr>
      </w:pPr>
      <w:r>
        <w:rPr>
          <w:noProof/>
        </w:rPr>
        <mc:AlternateContent>
          <mc:Choice Requires="wps">
            <w:drawing>
              <wp:anchor distT="0" distB="0" distL="0" distR="0" simplePos="0" relativeHeight="251880448" behindDoc="1" locked="0" layoutInCell="1" allowOverlap="1" wp14:anchorId="4A57EEFF" wp14:editId="2A788DD2">
                <wp:simplePos x="0" y="0"/>
                <wp:positionH relativeFrom="page">
                  <wp:posOffset>896416</wp:posOffset>
                </wp:positionH>
                <wp:positionV relativeFrom="paragraph">
                  <wp:posOffset>220733</wp:posOffset>
                </wp:positionV>
                <wp:extent cx="5981065" cy="9525"/>
                <wp:effectExtent l="0" t="0" r="0" b="0"/>
                <wp:wrapTopAndBottom/>
                <wp:docPr id="2102" name="Graphic 2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E201B1" id="Graphic 2102" o:spid="_x0000_s1026" style="position:absolute;margin-left:70.6pt;margin-top:17.4pt;width:470.95pt;height:.75pt;z-index:-25143603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" path="m5981065,l,,,9144r5981065,l5981065,xe" fillcolor="black" stroked="f">
                <v:path arrowok="t"/>
                <w10:wrap type="topAndBottom" anchorx="page"/>
              </v:shape>
            </w:pict>
          </mc:Fallback>
        </mc:AlternateContent>
      </w:r>
    </w:p>
    <w:p w14:paraId="1E885D22" w14:textId="77777777" w:rsidR="000A4E28" w:rsidRDefault="00000000">
      <w:pPr>
        <w:pStyle w:val="Heading4"/>
        <w:tabs>
          <w:tab w:val="left" w:pos="2221"/>
        </w:tabs>
        <w:spacing w:before="236"/>
        <w:ind w:left="520" w:firstLine="0"/>
      </w:pPr>
      <w:r>
        <w:t>Appendix</w:t>
      </w:r>
      <w:r>
        <w:rPr>
          <w:spacing w:val="-12"/>
        </w:rPr>
        <w:t xml:space="preserve"> </w:t>
      </w:r>
      <w:r>
        <w:rPr>
          <w:spacing w:val="-5"/>
        </w:rPr>
        <w:t>1:</w:t>
      </w:r>
      <w:r>
        <w:tab/>
        <w:t>Workshop</w:t>
      </w:r>
      <w:r>
        <w:rPr>
          <w:spacing w:val="-12"/>
        </w:rPr>
        <w:t xml:space="preserve"> </w:t>
      </w:r>
      <w:r>
        <w:rPr>
          <w:spacing w:val="-2"/>
        </w:rPr>
        <w:t>Materials</w:t>
      </w:r>
    </w:p>
    <w:p w14:paraId="7069B51E" w14:textId="77777777" w:rsidR="000A4E28" w:rsidRDefault="000A4E28">
      <w:pPr>
        <w:pStyle w:val="BodyText"/>
        <w:rPr>
          <w:b/>
          <w:sz w:val="20"/>
        </w:rPr>
      </w:pPr>
    </w:p>
    <w:p w14:paraId="225642F3" w14:textId="77777777" w:rsidR="000A4E28" w:rsidRDefault="000A4E28">
      <w:pPr>
        <w:pStyle w:val="BodyText"/>
        <w:rPr>
          <w:b/>
          <w:sz w:val="20"/>
        </w:rPr>
      </w:pPr>
    </w:p>
    <w:p w14:paraId="62533247" w14:textId="77777777" w:rsidR="000A4E28" w:rsidRDefault="000A4E28">
      <w:pPr>
        <w:pStyle w:val="BodyText"/>
        <w:rPr>
          <w:b/>
          <w:sz w:val="20"/>
        </w:rPr>
      </w:pPr>
    </w:p>
    <w:p w14:paraId="2CBCAB01" w14:textId="77777777" w:rsidR="000A4E28" w:rsidRDefault="000A4E28">
      <w:pPr>
        <w:pStyle w:val="BodyText"/>
        <w:rPr>
          <w:b/>
          <w:sz w:val="20"/>
        </w:rPr>
      </w:pPr>
    </w:p>
    <w:p w14:paraId="5CF91DB4" w14:textId="77777777" w:rsidR="000A4E28" w:rsidRDefault="000A4E28">
      <w:pPr>
        <w:pStyle w:val="BodyText"/>
        <w:rPr>
          <w:b/>
          <w:sz w:val="20"/>
        </w:rPr>
      </w:pPr>
    </w:p>
    <w:p w14:paraId="5BF56226" w14:textId="77777777" w:rsidR="000A4E28" w:rsidRDefault="000A4E28">
      <w:pPr>
        <w:pStyle w:val="BodyText"/>
        <w:rPr>
          <w:b/>
          <w:sz w:val="20"/>
        </w:rPr>
      </w:pPr>
    </w:p>
    <w:p w14:paraId="6FC32AE3" w14:textId="77777777" w:rsidR="000A4E28" w:rsidRDefault="000A4E28">
      <w:pPr>
        <w:pStyle w:val="BodyText"/>
        <w:rPr>
          <w:b/>
          <w:sz w:val="20"/>
        </w:rPr>
      </w:pPr>
    </w:p>
    <w:p w14:paraId="2D513390" w14:textId="77777777" w:rsidR="000A4E28" w:rsidRDefault="000A4E28">
      <w:pPr>
        <w:pStyle w:val="BodyText"/>
        <w:rPr>
          <w:b/>
          <w:sz w:val="20"/>
        </w:rPr>
      </w:pPr>
    </w:p>
    <w:p w14:paraId="1F33E0C6" w14:textId="77777777" w:rsidR="000A4E28" w:rsidRDefault="000A4E28">
      <w:pPr>
        <w:pStyle w:val="BodyText"/>
        <w:rPr>
          <w:b/>
          <w:sz w:val="20"/>
        </w:rPr>
      </w:pPr>
    </w:p>
    <w:p w14:paraId="2442CE05" w14:textId="77777777" w:rsidR="000A4E28" w:rsidRDefault="000A4E28">
      <w:pPr>
        <w:pStyle w:val="BodyText"/>
        <w:rPr>
          <w:b/>
          <w:sz w:val="20"/>
        </w:rPr>
      </w:pPr>
    </w:p>
    <w:p w14:paraId="31E6513C" w14:textId="77777777" w:rsidR="000A4E28" w:rsidRDefault="000A4E28">
      <w:pPr>
        <w:pStyle w:val="BodyText"/>
        <w:rPr>
          <w:b/>
          <w:sz w:val="20"/>
        </w:rPr>
      </w:pPr>
    </w:p>
    <w:p w14:paraId="6BC74635" w14:textId="77777777" w:rsidR="000A4E28" w:rsidRDefault="000A4E28">
      <w:pPr>
        <w:pStyle w:val="BodyText"/>
        <w:rPr>
          <w:b/>
          <w:sz w:val="20"/>
        </w:rPr>
      </w:pPr>
    </w:p>
    <w:p w14:paraId="56DD502B" w14:textId="77777777" w:rsidR="000A4E28" w:rsidRDefault="000A4E28">
      <w:pPr>
        <w:pStyle w:val="BodyText"/>
        <w:rPr>
          <w:b/>
          <w:sz w:val="20"/>
        </w:rPr>
      </w:pPr>
    </w:p>
    <w:p w14:paraId="035977A3" w14:textId="77777777" w:rsidR="000A4E28" w:rsidRDefault="000A4E28">
      <w:pPr>
        <w:pStyle w:val="BodyText"/>
        <w:rPr>
          <w:b/>
          <w:sz w:val="20"/>
        </w:rPr>
      </w:pPr>
    </w:p>
    <w:p w14:paraId="1A4F5EEA" w14:textId="77777777" w:rsidR="000A4E28" w:rsidRDefault="000A4E28">
      <w:pPr>
        <w:pStyle w:val="BodyText"/>
        <w:rPr>
          <w:b/>
          <w:sz w:val="20"/>
        </w:rPr>
      </w:pPr>
    </w:p>
    <w:p w14:paraId="71F90169" w14:textId="77777777" w:rsidR="000A4E28" w:rsidRDefault="000A4E28">
      <w:pPr>
        <w:pStyle w:val="BodyText"/>
        <w:rPr>
          <w:b/>
          <w:sz w:val="20"/>
        </w:rPr>
      </w:pPr>
    </w:p>
    <w:p w14:paraId="78B80124" w14:textId="77777777" w:rsidR="000A4E28" w:rsidRDefault="000A4E28">
      <w:pPr>
        <w:pStyle w:val="BodyText"/>
        <w:rPr>
          <w:b/>
          <w:sz w:val="20"/>
        </w:rPr>
      </w:pPr>
    </w:p>
    <w:p w14:paraId="4610C6C7" w14:textId="77777777" w:rsidR="000A4E28" w:rsidRDefault="000A4E28">
      <w:pPr>
        <w:pStyle w:val="BodyText"/>
        <w:rPr>
          <w:b/>
          <w:sz w:val="20"/>
        </w:rPr>
      </w:pPr>
    </w:p>
    <w:p w14:paraId="0CA68E26" w14:textId="77777777" w:rsidR="000A4E28" w:rsidRDefault="000A4E28">
      <w:pPr>
        <w:pStyle w:val="BodyText"/>
        <w:rPr>
          <w:b/>
          <w:sz w:val="20"/>
        </w:rPr>
      </w:pPr>
    </w:p>
    <w:p w14:paraId="6CA7F0B7" w14:textId="77777777" w:rsidR="000A4E28" w:rsidRDefault="000A4E28">
      <w:pPr>
        <w:pStyle w:val="BodyText"/>
        <w:rPr>
          <w:b/>
          <w:sz w:val="20"/>
        </w:rPr>
      </w:pPr>
    </w:p>
    <w:p w14:paraId="01CA7D11" w14:textId="77777777" w:rsidR="000A4E28" w:rsidRDefault="000A4E28">
      <w:pPr>
        <w:pStyle w:val="BodyText"/>
        <w:rPr>
          <w:b/>
          <w:sz w:val="20"/>
        </w:rPr>
      </w:pPr>
    </w:p>
    <w:p w14:paraId="502CADE5" w14:textId="77777777" w:rsidR="000A4E28" w:rsidRDefault="000A4E28">
      <w:pPr>
        <w:pStyle w:val="BodyText"/>
        <w:rPr>
          <w:b/>
          <w:sz w:val="20"/>
        </w:rPr>
      </w:pPr>
    </w:p>
    <w:p w14:paraId="5D18174A" w14:textId="77777777" w:rsidR="000A4E28" w:rsidRDefault="000A4E28">
      <w:pPr>
        <w:pStyle w:val="BodyText"/>
        <w:rPr>
          <w:b/>
          <w:sz w:val="20"/>
        </w:rPr>
      </w:pPr>
    </w:p>
    <w:p w14:paraId="00424E59" w14:textId="77777777" w:rsidR="000A4E28" w:rsidRDefault="000A4E28">
      <w:pPr>
        <w:pStyle w:val="BodyText"/>
        <w:rPr>
          <w:b/>
          <w:sz w:val="20"/>
        </w:rPr>
      </w:pPr>
    </w:p>
    <w:p w14:paraId="0AC4655B" w14:textId="77777777" w:rsidR="000A4E28" w:rsidRDefault="000A4E28">
      <w:pPr>
        <w:pStyle w:val="BodyText"/>
        <w:rPr>
          <w:b/>
          <w:sz w:val="20"/>
        </w:rPr>
      </w:pPr>
    </w:p>
    <w:p w14:paraId="2B71104E" w14:textId="77777777" w:rsidR="000A4E28" w:rsidRDefault="000A4E28">
      <w:pPr>
        <w:pStyle w:val="BodyText"/>
        <w:rPr>
          <w:b/>
          <w:sz w:val="20"/>
        </w:rPr>
      </w:pPr>
    </w:p>
    <w:p w14:paraId="2B8B43B0" w14:textId="77777777" w:rsidR="000A4E28" w:rsidRDefault="000A4E28">
      <w:pPr>
        <w:pStyle w:val="BodyText"/>
        <w:rPr>
          <w:b/>
          <w:sz w:val="20"/>
        </w:rPr>
      </w:pPr>
    </w:p>
    <w:p w14:paraId="18B08CD8" w14:textId="77777777" w:rsidR="000A4E28" w:rsidRDefault="000A4E28">
      <w:pPr>
        <w:pStyle w:val="BodyText"/>
        <w:rPr>
          <w:b/>
          <w:sz w:val="20"/>
        </w:rPr>
      </w:pPr>
    </w:p>
    <w:p w14:paraId="48180AC1" w14:textId="77777777" w:rsidR="000A4E28" w:rsidRDefault="000A4E28">
      <w:pPr>
        <w:pStyle w:val="BodyText"/>
        <w:rPr>
          <w:b/>
          <w:sz w:val="20"/>
        </w:rPr>
      </w:pPr>
    </w:p>
    <w:p w14:paraId="5D616CDC" w14:textId="77777777" w:rsidR="000A4E28" w:rsidRDefault="000A4E28">
      <w:pPr>
        <w:pStyle w:val="BodyText"/>
        <w:rPr>
          <w:b/>
          <w:sz w:val="20"/>
        </w:rPr>
      </w:pPr>
    </w:p>
    <w:p w14:paraId="7D9A14E0" w14:textId="77777777" w:rsidR="000A4E28" w:rsidRDefault="000A4E28">
      <w:pPr>
        <w:pStyle w:val="BodyText"/>
        <w:rPr>
          <w:b/>
          <w:sz w:val="20"/>
        </w:rPr>
      </w:pPr>
    </w:p>
    <w:p w14:paraId="1B1FD73A" w14:textId="77777777" w:rsidR="000A4E28" w:rsidRDefault="000A4E28">
      <w:pPr>
        <w:pStyle w:val="BodyText"/>
        <w:rPr>
          <w:b/>
          <w:sz w:val="20"/>
        </w:rPr>
      </w:pPr>
    </w:p>
    <w:p w14:paraId="2F909DAB" w14:textId="77777777" w:rsidR="000A4E28" w:rsidRDefault="000A4E28">
      <w:pPr>
        <w:pStyle w:val="BodyText"/>
        <w:rPr>
          <w:b/>
          <w:sz w:val="20"/>
        </w:rPr>
      </w:pPr>
    </w:p>
    <w:p w14:paraId="59FD7B8A" w14:textId="77777777" w:rsidR="000A4E28" w:rsidRDefault="000A4E28">
      <w:pPr>
        <w:pStyle w:val="BodyText"/>
        <w:rPr>
          <w:b/>
          <w:sz w:val="20"/>
        </w:rPr>
      </w:pPr>
    </w:p>
    <w:p w14:paraId="6C7955D7" w14:textId="77777777" w:rsidR="000A4E28" w:rsidRDefault="000A4E28">
      <w:pPr>
        <w:pStyle w:val="BodyText"/>
        <w:rPr>
          <w:b/>
          <w:sz w:val="20"/>
        </w:rPr>
      </w:pPr>
    </w:p>
    <w:p w14:paraId="05DF0ADA" w14:textId="77777777" w:rsidR="000A4E28" w:rsidRDefault="000A4E28">
      <w:pPr>
        <w:pStyle w:val="BodyText"/>
        <w:rPr>
          <w:b/>
          <w:sz w:val="20"/>
        </w:rPr>
      </w:pPr>
    </w:p>
    <w:p w14:paraId="58AFF67B" w14:textId="77777777" w:rsidR="000A4E28" w:rsidRDefault="000A4E28">
      <w:pPr>
        <w:pStyle w:val="BodyText"/>
        <w:rPr>
          <w:b/>
          <w:sz w:val="20"/>
        </w:rPr>
      </w:pPr>
    </w:p>
    <w:p w14:paraId="718FA9BE" w14:textId="77777777" w:rsidR="000A4E28" w:rsidRDefault="000A4E28">
      <w:pPr>
        <w:pStyle w:val="BodyText"/>
        <w:rPr>
          <w:b/>
          <w:sz w:val="20"/>
        </w:rPr>
      </w:pPr>
    </w:p>
    <w:p w14:paraId="2F6FCECB" w14:textId="77777777" w:rsidR="000A4E28" w:rsidRDefault="00000000">
      <w:pPr>
        <w:pStyle w:val="BodyText"/>
        <w:spacing w:before="195"/>
        <w:rPr>
          <w:b/>
          <w:sz w:val="20"/>
        </w:rPr>
      </w:pPr>
      <w:r>
        <w:rPr>
          <w:noProof/>
        </w:rPr>
        <w:drawing>
          <wp:anchor distT="0" distB="0" distL="0" distR="0" simplePos="0" relativeHeight="251881472" behindDoc="1" locked="0" layoutInCell="1" allowOverlap="1" wp14:anchorId="6DE57B51" wp14:editId="17B8BDF3">
            <wp:simplePos x="0" y="0"/>
            <wp:positionH relativeFrom="page">
              <wp:posOffset>1034821</wp:posOffset>
            </wp:positionH>
            <wp:positionV relativeFrom="paragraph">
              <wp:posOffset>285102</wp:posOffset>
            </wp:positionV>
            <wp:extent cx="692492" cy="411480"/>
            <wp:effectExtent l="0" t="0" r="0" b="0"/>
            <wp:wrapTopAndBottom/>
            <wp:docPr id="2103" name="Image 2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3" name="Image 2103"/>
                    <pic:cNvPicPr/>
                  </pic:nvPicPr>
                  <pic:blipFill>
                    <a:blip r:embed="rId51" cstate="print"/>
                    <a:stretch>
                      <a:fillRect/>
                    </a:stretch>
                  </pic:blipFill>
                  <pic:spPr>
                    <a:xfrm>
                      <a:off x="0" y="0"/>
                      <a:ext cx="692492" cy="411480"/>
                    </a:xfrm>
                    <a:prstGeom prst="rect">
                      <a:avLst/>
                    </a:prstGeom>
                  </pic:spPr>
                </pic:pic>
              </a:graphicData>
            </a:graphic>
          </wp:anchor>
        </w:drawing>
      </w:r>
    </w:p>
    <w:p w14:paraId="6F5D0375" w14:textId="77777777" w:rsidR="000A4E28" w:rsidRDefault="000A4E28">
      <w:pPr>
        <w:rPr>
          <w:sz w:val="20"/>
        </w:rPr>
        <w:sectPr w:rsidR="000A4E28">
          <w:headerReference w:type="default" r:id="rId122"/>
          <w:footerReference w:type="default" r:id="rId123"/>
          <w:pgSz w:w="12240" w:h="15840"/>
          <w:pgMar w:top="960" w:right="960" w:bottom="280" w:left="920" w:header="0" w:footer="0" w:gutter="0"/>
          <w:cols w:space="720"/>
        </w:sectPr>
      </w:pPr>
    </w:p>
    <w:p w14:paraId="5E5A84CE" w14:textId="77777777" w:rsidR="000A4E28" w:rsidRDefault="000A4E28">
      <w:pPr>
        <w:pStyle w:val="BodyText"/>
        <w:rPr>
          <w:b/>
          <w:sz w:val="20"/>
        </w:rPr>
      </w:pPr>
    </w:p>
    <w:p w14:paraId="51A5C2DA" w14:textId="77777777" w:rsidR="000A4E28" w:rsidRDefault="000A4E28">
      <w:pPr>
        <w:pStyle w:val="BodyText"/>
        <w:spacing w:before="130"/>
        <w:rPr>
          <w:b/>
          <w:sz w:val="20"/>
        </w:rPr>
      </w:pPr>
    </w:p>
    <w:p w14:paraId="5F31143D" w14:textId="77777777" w:rsidR="000A4E28" w:rsidRDefault="00000000">
      <w:pPr>
        <w:pStyle w:val="BodyText"/>
        <w:ind w:left="2141"/>
        <w:rPr>
          <w:sz w:val="20"/>
        </w:rPr>
      </w:pPr>
      <w:r>
        <w:rPr>
          <w:noProof/>
          <w:sz w:val="20"/>
        </w:rPr>
        <w:drawing>
          <wp:inline distT="0" distB="0" distL="0" distR="0" wp14:anchorId="255BDFEE" wp14:editId="50AA8055">
            <wp:extent cx="3962461" cy="990600"/>
            <wp:effectExtent l="0" t="0" r="0" b="0"/>
            <wp:docPr id="2106" name="Image 2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6" name="Image 2106"/>
                    <pic:cNvPicPr/>
                  </pic:nvPicPr>
                  <pic:blipFill>
                    <a:blip r:embed="rId13" cstate="print"/>
                    <a:stretch>
                      <a:fillRect/>
                    </a:stretch>
                  </pic:blipFill>
                  <pic:spPr>
                    <a:xfrm>
                      <a:off x="0" y="0"/>
                      <a:ext cx="3962461" cy="990600"/>
                    </a:xfrm>
                    <a:prstGeom prst="rect">
                      <a:avLst/>
                    </a:prstGeom>
                  </pic:spPr>
                </pic:pic>
              </a:graphicData>
            </a:graphic>
          </wp:inline>
        </w:drawing>
      </w:r>
    </w:p>
    <w:p w14:paraId="78E24957" w14:textId="77777777" w:rsidR="000A4E28" w:rsidRDefault="00000000">
      <w:pPr>
        <w:spacing w:before="129"/>
        <w:ind w:left="3626" w:right="3451" w:firstLine="590"/>
        <w:rPr>
          <w:sz w:val="20"/>
        </w:rPr>
      </w:pPr>
      <w:r>
        <w:rPr>
          <w:sz w:val="20"/>
        </w:rPr>
        <w:t>424 Aviation Road NE Calgary,</w:t>
      </w:r>
      <w:r>
        <w:rPr>
          <w:spacing w:val="-9"/>
          <w:sz w:val="20"/>
        </w:rPr>
        <w:t xml:space="preserve"> </w:t>
      </w:r>
      <w:r>
        <w:rPr>
          <w:sz w:val="20"/>
        </w:rPr>
        <w:t>Alberta,</w:t>
      </w:r>
      <w:r>
        <w:rPr>
          <w:spacing w:val="-10"/>
          <w:sz w:val="20"/>
        </w:rPr>
        <w:t xml:space="preserve"> </w:t>
      </w:r>
      <w:r>
        <w:rPr>
          <w:sz w:val="20"/>
        </w:rPr>
        <w:t>T2E</w:t>
      </w:r>
      <w:r>
        <w:rPr>
          <w:spacing w:val="-12"/>
          <w:sz w:val="20"/>
        </w:rPr>
        <w:t xml:space="preserve"> </w:t>
      </w:r>
      <w:r>
        <w:rPr>
          <w:sz w:val="20"/>
        </w:rPr>
        <w:t>8H6,</w:t>
      </w:r>
      <w:r>
        <w:rPr>
          <w:spacing w:val="-9"/>
          <w:sz w:val="20"/>
        </w:rPr>
        <w:t xml:space="preserve"> </w:t>
      </w:r>
      <w:r>
        <w:rPr>
          <w:sz w:val="20"/>
        </w:rPr>
        <w:t>Canada</w:t>
      </w:r>
    </w:p>
    <w:p w14:paraId="1C247F00" w14:textId="77777777" w:rsidR="000A4E28" w:rsidRDefault="00000000">
      <w:pPr>
        <w:spacing w:line="229" w:lineRule="exact"/>
        <w:ind w:left="854" w:right="815"/>
        <w:jc w:val="center"/>
        <w:rPr>
          <w:sz w:val="20"/>
        </w:rPr>
      </w:pPr>
      <w:r>
        <w:rPr>
          <w:sz w:val="20"/>
        </w:rPr>
        <w:t>Phone:</w:t>
      </w:r>
      <w:r>
        <w:rPr>
          <w:spacing w:val="-3"/>
          <w:sz w:val="20"/>
        </w:rPr>
        <w:t xml:space="preserve"> </w:t>
      </w:r>
      <w:r>
        <w:rPr>
          <w:sz w:val="20"/>
        </w:rPr>
        <w:t>+</w:t>
      </w:r>
      <w:r>
        <w:rPr>
          <w:spacing w:val="-6"/>
          <w:sz w:val="20"/>
        </w:rPr>
        <w:t xml:space="preserve"> </w:t>
      </w:r>
      <w:r>
        <w:rPr>
          <w:sz w:val="20"/>
        </w:rPr>
        <w:t>1</w:t>
      </w:r>
      <w:r>
        <w:rPr>
          <w:spacing w:val="-3"/>
          <w:sz w:val="20"/>
        </w:rPr>
        <w:t xml:space="preserve"> </w:t>
      </w:r>
      <w:r>
        <w:rPr>
          <w:sz w:val="20"/>
        </w:rPr>
        <w:t>(403)</w:t>
      </w:r>
      <w:r>
        <w:rPr>
          <w:spacing w:val="-2"/>
          <w:sz w:val="20"/>
        </w:rPr>
        <w:t xml:space="preserve"> </w:t>
      </w:r>
      <w:r>
        <w:rPr>
          <w:sz w:val="20"/>
        </w:rPr>
        <w:t>243-3285,</w:t>
      </w:r>
      <w:r>
        <w:rPr>
          <w:spacing w:val="-3"/>
          <w:sz w:val="20"/>
        </w:rPr>
        <w:t xml:space="preserve"> </w:t>
      </w:r>
      <w:r>
        <w:rPr>
          <w:sz w:val="20"/>
        </w:rPr>
        <w:t>Fax:</w:t>
      </w:r>
      <w:r>
        <w:rPr>
          <w:spacing w:val="-4"/>
          <w:sz w:val="20"/>
        </w:rPr>
        <w:t xml:space="preserve"> </w:t>
      </w:r>
      <w:r>
        <w:rPr>
          <w:sz w:val="20"/>
        </w:rPr>
        <w:t>+</w:t>
      </w:r>
      <w:r>
        <w:rPr>
          <w:spacing w:val="-4"/>
          <w:sz w:val="20"/>
        </w:rPr>
        <w:t xml:space="preserve"> </w:t>
      </w:r>
      <w:r>
        <w:rPr>
          <w:sz w:val="20"/>
        </w:rPr>
        <w:t>1</w:t>
      </w:r>
      <w:r>
        <w:rPr>
          <w:spacing w:val="-5"/>
          <w:sz w:val="20"/>
        </w:rPr>
        <w:t xml:space="preserve"> </w:t>
      </w:r>
      <w:r>
        <w:rPr>
          <w:sz w:val="20"/>
        </w:rPr>
        <w:t>(403)</w:t>
      </w:r>
      <w:r>
        <w:rPr>
          <w:spacing w:val="-5"/>
          <w:sz w:val="20"/>
        </w:rPr>
        <w:t xml:space="preserve"> </w:t>
      </w:r>
      <w:r>
        <w:rPr>
          <w:sz w:val="20"/>
        </w:rPr>
        <w:t>243-</w:t>
      </w:r>
      <w:r>
        <w:rPr>
          <w:spacing w:val="-4"/>
          <w:sz w:val="20"/>
        </w:rPr>
        <w:t>6199</w:t>
      </w:r>
    </w:p>
    <w:p w14:paraId="3F28E829" w14:textId="77777777" w:rsidR="000A4E28" w:rsidRDefault="00000000">
      <w:pPr>
        <w:spacing w:line="229" w:lineRule="exact"/>
        <w:ind w:left="856" w:right="815"/>
        <w:jc w:val="center"/>
        <w:rPr>
          <w:sz w:val="20"/>
        </w:rPr>
      </w:pPr>
      <w:r>
        <w:rPr>
          <w:sz w:val="20"/>
        </w:rPr>
        <w:t>E-mail:</w:t>
      </w:r>
      <w:r>
        <w:rPr>
          <w:spacing w:val="-11"/>
          <w:sz w:val="20"/>
        </w:rPr>
        <w:t xml:space="preserve"> </w:t>
      </w:r>
      <w:hyperlink r:id="rId124">
        <w:r>
          <w:rPr>
            <w:sz w:val="20"/>
            <w:u w:val="single"/>
          </w:rPr>
          <w:t>resources@cawst.org</w:t>
        </w:r>
        <w:r>
          <w:rPr>
            <w:sz w:val="20"/>
          </w:rPr>
          <w:t>,</w:t>
        </w:r>
      </w:hyperlink>
      <w:r>
        <w:rPr>
          <w:spacing w:val="-14"/>
          <w:sz w:val="20"/>
        </w:rPr>
        <w:t xml:space="preserve"> </w:t>
      </w:r>
      <w:r>
        <w:rPr>
          <w:sz w:val="20"/>
        </w:rPr>
        <w:t>Website:</w:t>
      </w:r>
      <w:r>
        <w:rPr>
          <w:spacing w:val="-8"/>
          <w:sz w:val="20"/>
        </w:rPr>
        <w:t xml:space="preserve"> </w:t>
      </w:r>
      <w:hyperlink r:id="rId125">
        <w:r>
          <w:rPr>
            <w:spacing w:val="-2"/>
            <w:sz w:val="20"/>
            <w:u w:val="single"/>
          </w:rPr>
          <w:t>www.cawst.org</w:t>
        </w:r>
      </w:hyperlink>
    </w:p>
    <w:p w14:paraId="1F5F3979" w14:textId="77777777" w:rsidR="000A4E28" w:rsidRDefault="000A4E28">
      <w:pPr>
        <w:pStyle w:val="BodyText"/>
        <w:spacing w:before="2"/>
      </w:pPr>
    </w:p>
    <w:p w14:paraId="232CA2DD" w14:textId="77777777" w:rsidR="000A4E28" w:rsidRDefault="00000000">
      <w:pPr>
        <w:pStyle w:val="BodyText"/>
        <w:spacing w:before="1"/>
        <w:ind w:left="520" w:right="496"/>
      </w:pPr>
      <w:r>
        <w:t>CAWST,</w:t>
      </w:r>
      <w:r>
        <w:rPr>
          <w:spacing w:val="-3"/>
        </w:rPr>
        <w:t xml:space="preserve"> </w:t>
      </w:r>
      <w:r>
        <w:t>the</w:t>
      </w:r>
      <w:r>
        <w:rPr>
          <w:spacing w:val="-2"/>
        </w:rPr>
        <w:t xml:space="preserve"> </w:t>
      </w:r>
      <w:r>
        <w:t>Centre</w:t>
      </w:r>
      <w:r>
        <w:rPr>
          <w:spacing w:val="-6"/>
        </w:rPr>
        <w:t xml:space="preserve"> </w:t>
      </w:r>
      <w:r>
        <w:t>for</w:t>
      </w:r>
      <w:r>
        <w:rPr>
          <w:spacing w:val="-3"/>
        </w:rPr>
        <w:t xml:space="preserve"> </w:t>
      </w:r>
      <w:r>
        <w:t>Affordable</w:t>
      </w:r>
      <w:r>
        <w:rPr>
          <w:spacing w:val="-9"/>
        </w:rPr>
        <w:t xml:space="preserve"> </w:t>
      </w:r>
      <w:r>
        <w:t>Water</w:t>
      </w:r>
      <w:r>
        <w:rPr>
          <w:spacing w:val="-3"/>
        </w:rPr>
        <w:t xml:space="preserve"> </w:t>
      </w:r>
      <w:r>
        <w:t>and</w:t>
      </w:r>
      <w:r>
        <w:rPr>
          <w:spacing w:val="-2"/>
        </w:rPr>
        <w:t xml:space="preserve"> </w:t>
      </w:r>
      <w:r>
        <w:t>Sanitation</w:t>
      </w:r>
      <w:r>
        <w:rPr>
          <w:spacing w:val="-4"/>
        </w:rPr>
        <w:t xml:space="preserve"> </w:t>
      </w:r>
      <w:r>
        <w:t>Technology, is</w:t>
      </w:r>
      <w:r>
        <w:rPr>
          <w:spacing w:val="-1"/>
        </w:rPr>
        <w:t xml:space="preserve"> </w:t>
      </w:r>
      <w:r>
        <w:t>a</w:t>
      </w:r>
      <w:r>
        <w:rPr>
          <w:spacing w:val="-6"/>
        </w:rPr>
        <w:t xml:space="preserve"> </w:t>
      </w:r>
      <w:r>
        <w:t>nonprofit</w:t>
      </w:r>
      <w:r>
        <w:rPr>
          <w:spacing w:val="-3"/>
        </w:rPr>
        <w:t xml:space="preserve"> </w:t>
      </w:r>
      <w:r>
        <w:t>organization that provides training and consulting to organizations working directly with populations in developing countries who lack access to clean water and basic sanitation.</w:t>
      </w:r>
    </w:p>
    <w:p w14:paraId="0270ABD7" w14:textId="77777777" w:rsidR="000A4E28" w:rsidRDefault="00000000">
      <w:pPr>
        <w:pStyle w:val="BodyText"/>
        <w:spacing w:before="252"/>
        <w:ind w:left="520"/>
      </w:pPr>
      <w:r>
        <w:t>One</w:t>
      </w:r>
      <w:r>
        <w:rPr>
          <w:spacing w:val="-3"/>
        </w:rPr>
        <w:t xml:space="preserve"> </w:t>
      </w:r>
      <w:r>
        <w:t>of</w:t>
      </w:r>
      <w:r>
        <w:rPr>
          <w:spacing w:val="-1"/>
        </w:rPr>
        <w:t xml:space="preserve"> </w:t>
      </w:r>
      <w:r>
        <w:t>CAWST’s</w:t>
      </w:r>
      <w:r>
        <w:rPr>
          <w:spacing w:val="-4"/>
        </w:rPr>
        <w:t xml:space="preserve"> </w:t>
      </w:r>
      <w:r>
        <w:t>core</w:t>
      </w:r>
      <w:r>
        <w:rPr>
          <w:spacing w:val="-4"/>
        </w:rPr>
        <w:t xml:space="preserve"> </w:t>
      </w:r>
      <w:r>
        <w:t>strategies</w:t>
      </w:r>
      <w:r>
        <w:rPr>
          <w:spacing w:val="-3"/>
        </w:rPr>
        <w:t xml:space="preserve"> </w:t>
      </w:r>
      <w:r>
        <w:t>is</w:t>
      </w:r>
      <w:r>
        <w:rPr>
          <w:spacing w:val="-4"/>
        </w:rPr>
        <w:t xml:space="preserve"> </w:t>
      </w:r>
      <w:r>
        <w:t>to</w:t>
      </w:r>
      <w:r>
        <w:rPr>
          <w:spacing w:val="-4"/>
        </w:rPr>
        <w:t xml:space="preserve"> </w:t>
      </w:r>
      <w:r>
        <w:t>make</w:t>
      </w:r>
      <w:r>
        <w:rPr>
          <w:spacing w:val="-4"/>
        </w:rPr>
        <w:t xml:space="preserve"> </w:t>
      </w:r>
      <w:r>
        <w:t>knowledge</w:t>
      </w:r>
      <w:r>
        <w:rPr>
          <w:spacing w:val="-3"/>
        </w:rPr>
        <w:t xml:space="preserve"> </w:t>
      </w:r>
      <w:r>
        <w:t>about</w:t>
      </w:r>
      <w:r>
        <w:rPr>
          <w:spacing w:val="-1"/>
        </w:rPr>
        <w:t xml:space="preserve"> </w:t>
      </w:r>
      <w:r>
        <w:t>water</w:t>
      </w:r>
      <w:r>
        <w:rPr>
          <w:spacing w:val="-3"/>
        </w:rPr>
        <w:t xml:space="preserve"> </w:t>
      </w:r>
      <w:r>
        <w:t>common</w:t>
      </w:r>
      <w:r>
        <w:rPr>
          <w:spacing w:val="-4"/>
        </w:rPr>
        <w:t xml:space="preserve"> </w:t>
      </w:r>
      <w:r>
        <w:t>knowledge.</w:t>
      </w:r>
      <w:r>
        <w:rPr>
          <w:spacing w:val="-3"/>
        </w:rPr>
        <w:t xml:space="preserve"> </w:t>
      </w:r>
      <w:r>
        <w:t>This</w:t>
      </w:r>
      <w:r>
        <w:rPr>
          <w:spacing w:val="-4"/>
        </w:rPr>
        <w:t xml:space="preserve"> </w:t>
      </w:r>
      <w:r>
        <w:t>is achieved, in part, by developing and freely distributing education materials with the intent of increasing the availability of information to those who need it most.</w:t>
      </w:r>
    </w:p>
    <w:p w14:paraId="377D0962" w14:textId="77777777" w:rsidR="000A4E28" w:rsidRDefault="000A4E28">
      <w:pPr>
        <w:pStyle w:val="BodyText"/>
      </w:pPr>
    </w:p>
    <w:p w14:paraId="52DDC9DF" w14:textId="77777777" w:rsidR="000A4E28" w:rsidRDefault="00000000">
      <w:pPr>
        <w:pStyle w:val="BodyText"/>
        <w:spacing w:before="1"/>
        <w:ind w:left="520" w:right="496"/>
      </w:pPr>
      <w:r>
        <w:t>This</w:t>
      </w:r>
      <w:r>
        <w:rPr>
          <w:spacing w:val="-2"/>
        </w:rPr>
        <w:t xml:space="preserve"> </w:t>
      </w:r>
      <w:r>
        <w:t>document</w:t>
      </w:r>
      <w:r>
        <w:rPr>
          <w:spacing w:val="-1"/>
        </w:rPr>
        <w:t xml:space="preserve"> </w:t>
      </w:r>
      <w:r>
        <w:t>is</w:t>
      </w:r>
      <w:r>
        <w:rPr>
          <w:spacing w:val="-5"/>
        </w:rPr>
        <w:t xml:space="preserve"> </w:t>
      </w:r>
      <w:r>
        <w:t>open</w:t>
      </w:r>
      <w:r>
        <w:rPr>
          <w:spacing w:val="-3"/>
        </w:rPr>
        <w:t xml:space="preserve"> </w:t>
      </w:r>
      <w:r>
        <w:t>content</w:t>
      </w:r>
      <w:r>
        <w:rPr>
          <w:spacing w:val="-4"/>
        </w:rPr>
        <w:t xml:space="preserve"> </w:t>
      </w:r>
      <w:r>
        <w:t>and</w:t>
      </w:r>
      <w:r>
        <w:rPr>
          <w:spacing w:val="-3"/>
        </w:rPr>
        <w:t xml:space="preserve"> </w:t>
      </w:r>
      <w:r>
        <w:t>licensed</w:t>
      </w:r>
      <w:r>
        <w:rPr>
          <w:spacing w:val="-3"/>
        </w:rPr>
        <w:t xml:space="preserve"> </w:t>
      </w:r>
      <w:r>
        <w:t>under</w:t>
      </w:r>
      <w:r>
        <w:rPr>
          <w:spacing w:val="-4"/>
        </w:rPr>
        <w:t xml:space="preserve"> </w:t>
      </w:r>
      <w:r>
        <w:t>the</w:t>
      </w:r>
      <w:r>
        <w:rPr>
          <w:spacing w:val="-3"/>
        </w:rPr>
        <w:t xml:space="preserve"> </w:t>
      </w:r>
      <w:r>
        <w:t>Creative</w:t>
      </w:r>
      <w:r>
        <w:rPr>
          <w:spacing w:val="-3"/>
        </w:rPr>
        <w:t xml:space="preserve"> </w:t>
      </w:r>
      <w:r>
        <w:t>Commons</w:t>
      </w:r>
      <w:r>
        <w:rPr>
          <w:spacing w:val="-2"/>
        </w:rPr>
        <w:t xml:space="preserve"> </w:t>
      </w:r>
      <w:r>
        <w:t>Attribution</w:t>
      </w:r>
      <w:r>
        <w:rPr>
          <w:spacing w:val="-9"/>
        </w:rPr>
        <w:t xml:space="preserve"> </w:t>
      </w:r>
      <w:r>
        <w:t>Works</w:t>
      </w:r>
      <w:r>
        <w:rPr>
          <w:spacing w:val="-2"/>
        </w:rPr>
        <w:t xml:space="preserve"> </w:t>
      </w:r>
      <w:r>
        <w:t xml:space="preserve">3.0 Unported License. To view a copy of this license, visit </w:t>
      </w:r>
      <w:hyperlink r:id="rId126">
        <w:r>
          <w:rPr>
            <w:u w:val="single"/>
          </w:rPr>
          <w:t>http://creativecommons.org/licenses/by/3.0</w:t>
        </w:r>
      </w:hyperlink>
      <w:r>
        <w:t xml:space="preserve"> or send a letter to Creative Commons, 171 Second Street, Suite 300, San Francisco, California 94105, USA.</w:t>
      </w:r>
    </w:p>
    <w:p w14:paraId="2196559E" w14:textId="77777777" w:rsidR="000A4E28" w:rsidRDefault="00000000">
      <w:pPr>
        <w:spacing w:before="208" w:line="206" w:lineRule="exact"/>
        <w:ind w:left="2505"/>
        <w:rPr>
          <w:sz w:val="18"/>
        </w:rPr>
      </w:pPr>
      <w:r>
        <w:rPr>
          <w:noProof/>
        </w:rPr>
        <w:drawing>
          <wp:anchor distT="0" distB="0" distL="0" distR="0" simplePos="0" relativeHeight="251640832" behindDoc="0" locked="0" layoutInCell="1" allowOverlap="1" wp14:anchorId="380A12AC" wp14:editId="757B297F">
            <wp:simplePos x="0" y="0"/>
            <wp:positionH relativeFrom="page">
              <wp:posOffset>1051903</wp:posOffset>
            </wp:positionH>
            <wp:positionV relativeFrom="paragraph">
              <wp:posOffset>246841</wp:posOffset>
            </wp:positionV>
            <wp:extent cx="922102" cy="226662"/>
            <wp:effectExtent l="0" t="0" r="0" b="0"/>
            <wp:wrapNone/>
            <wp:docPr id="2107" name="Image 2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7" name="Image 2107"/>
                    <pic:cNvPicPr/>
                  </pic:nvPicPr>
                  <pic:blipFill>
                    <a:blip r:embed="rId17" cstate="print"/>
                    <a:stretch>
                      <a:fillRect/>
                    </a:stretch>
                  </pic:blipFill>
                  <pic:spPr>
                    <a:xfrm>
                      <a:off x="0" y="0"/>
                      <a:ext cx="922102" cy="226662"/>
                    </a:xfrm>
                    <a:prstGeom prst="rect">
                      <a:avLst/>
                    </a:prstGeom>
                  </pic:spPr>
                </pic:pic>
              </a:graphicData>
            </a:graphic>
          </wp:anchor>
        </w:drawing>
      </w:r>
      <w:r>
        <w:rPr>
          <w:sz w:val="18"/>
        </w:rPr>
        <w:t>You</w:t>
      </w:r>
      <w:r>
        <w:rPr>
          <w:spacing w:val="-2"/>
          <w:sz w:val="18"/>
        </w:rPr>
        <w:t xml:space="preserve"> </w:t>
      </w:r>
      <w:r>
        <w:rPr>
          <w:sz w:val="18"/>
        </w:rPr>
        <w:t>are</w:t>
      </w:r>
      <w:r>
        <w:rPr>
          <w:spacing w:val="-2"/>
          <w:sz w:val="18"/>
        </w:rPr>
        <w:t xml:space="preserve"> </w:t>
      </w:r>
      <w:r>
        <w:rPr>
          <w:sz w:val="18"/>
        </w:rPr>
        <w:t>free</w:t>
      </w:r>
      <w:r>
        <w:rPr>
          <w:spacing w:val="-3"/>
          <w:sz w:val="18"/>
        </w:rPr>
        <w:t xml:space="preserve"> </w:t>
      </w:r>
      <w:r>
        <w:rPr>
          <w:spacing w:val="-5"/>
          <w:sz w:val="18"/>
        </w:rPr>
        <w:t>to:</w:t>
      </w:r>
    </w:p>
    <w:p w14:paraId="1F5F4D91" w14:textId="77777777" w:rsidR="000A4E28" w:rsidRDefault="00000000">
      <w:pPr>
        <w:pStyle w:val="ListParagraph"/>
        <w:numPr>
          <w:ilvl w:val="0"/>
          <w:numId w:val="75"/>
        </w:numPr>
        <w:tabs>
          <w:tab w:val="left" w:pos="2787"/>
        </w:tabs>
        <w:spacing w:line="242" w:lineRule="exact"/>
        <w:ind w:left="2787" w:hanging="282"/>
        <w:rPr>
          <w:sz w:val="18"/>
        </w:rPr>
      </w:pPr>
      <w:r>
        <w:rPr>
          <w:sz w:val="18"/>
        </w:rPr>
        <w:t>Share –</w:t>
      </w:r>
      <w:r>
        <w:rPr>
          <w:spacing w:val="-4"/>
          <w:sz w:val="18"/>
        </w:rPr>
        <w:t xml:space="preserve"> </w:t>
      </w:r>
      <w:r>
        <w:rPr>
          <w:sz w:val="18"/>
        </w:rPr>
        <w:t>to</w:t>
      </w:r>
      <w:r>
        <w:rPr>
          <w:spacing w:val="-3"/>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3"/>
          <w:sz w:val="18"/>
        </w:rPr>
        <w:t xml:space="preserve"> </w:t>
      </w:r>
      <w:r>
        <w:rPr>
          <w:sz w:val="18"/>
        </w:rPr>
        <w:t>transmit</w:t>
      </w:r>
      <w:r>
        <w:rPr>
          <w:spacing w:val="-4"/>
          <w:sz w:val="18"/>
        </w:rPr>
        <w:t xml:space="preserve"> </w:t>
      </w:r>
      <w:r>
        <w:rPr>
          <w:sz w:val="18"/>
        </w:rPr>
        <w:t xml:space="preserve">this </w:t>
      </w:r>
      <w:r>
        <w:rPr>
          <w:spacing w:val="-2"/>
          <w:sz w:val="18"/>
        </w:rPr>
        <w:t>document</w:t>
      </w:r>
    </w:p>
    <w:p w14:paraId="262F6BE0" w14:textId="77777777" w:rsidR="000A4E28" w:rsidRDefault="00000000">
      <w:pPr>
        <w:pStyle w:val="ListParagraph"/>
        <w:numPr>
          <w:ilvl w:val="0"/>
          <w:numId w:val="75"/>
        </w:numPr>
        <w:tabs>
          <w:tab w:val="left" w:pos="2787"/>
        </w:tabs>
        <w:spacing w:line="243" w:lineRule="exact"/>
        <w:ind w:left="278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044A2CB2" w14:textId="77777777" w:rsidR="000A4E28" w:rsidRDefault="00000000">
      <w:pPr>
        <w:spacing w:before="203" w:line="206" w:lineRule="exact"/>
        <w:ind w:left="2505"/>
        <w:rPr>
          <w:sz w:val="18"/>
        </w:rPr>
      </w:pPr>
      <w:r>
        <w:rPr>
          <w:noProof/>
        </w:rPr>
        <w:drawing>
          <wp:anchor distT="0" distB="0" distL="0" distR="0" simplePos="0" relativeHeight="251641856" behindDoc="0" locked="0" layoutInCell="1" allowOverlap="1" wp14:anchorId="10F3E540" wp14:editId="77AE8251">
            <wp:simplePos x="0" y="0"/>
            <wp:positionH relativeFrom="page">
              <wp:posOffset>1064042</wp:posOffset>
            </wp:positionH>
            <wp:positionV relativeFrom="paragraph">
              <wp:posOffset>137917</wp:posOffset>
            </wp:positionV>
            <wp:extent cx="965350" cy="339986"/>
            <wp:effectExtent l="0" t="0" r="0" b="0"/>
            <wp:wrapNone/>
            <wp:docPr id="2108" name="Image 2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8" name="Image 2108"/>
                    <pic:cNvPicPr/>
                  </pic:nvPicPr>
                  <pic:blipFill>
                    <a:blip r:embed="rId18"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2CA1649C" w14:textId="77777777" w:rsidR="000A4E28" w:rsidRDefault="00000000">
      <w:pPr>
        <w:pStyle w:val="ListParagraph"/>
        <w:numPr>
          <w:ilvl w:val="0"/>
          <w:numId w:val="75"/>
        </w:numPr>
        <w:tabs>
          <w:tab w:val="left" w:pos="2786"/>
          <w:tab w:val="left" w:pos="2788"/>
        </w:tabs>
        <w:spacing w:before="3" w:line="235" w:lineRule="auto"/>
        <w:ind w:right="975"/>
        <w:rPr>
          <w:sz w:val="18"/>
        </w:rPr>
      </w:pPr>
      <w:r>
        <w:rPr>
          <w:sz w:val="18"/>
        </w:rPr>
        <w:t>Attribution.</w:t>
      </w:r>
      <w:r>
        <w:rPr>
          <w:spacing w:val="-2"/>
          <w:sz w:val="18"/>
        </w:rPr>
        <w:t xml:space="preserve"> </w:t>
      </w:r>
      <w:r>
        <w:rPr>
          <w:sz w:val="18"/>
        </w:rPr>
        <w:t>You</w:t>
      </w:r>
      <w:r>
        <w:rPr>
          <w:spacing w:val="-2"/>
          <w:sz w:val="18"/>
        </w:rPr>
        <w:t xml:space="preserve"> </w:t>
      </w:r>
      <w:r>
        <w:rPr>
          <w:sz w:val="18"/>
        </w:rPr>
        <w:t>must</w:t>
      </w:r>
      <w:r>
        <w:rPr>
          <w:spacing w:val="-2"/>
          <w:sz w:val="18"/>
        </w:rPr>
        <w:t xml:space="preserve"> </w:t>
      </w:r>
      <w:r>
        <w:rPr>
          <w:sz w:val="18"/>
        </w:rPr>
        <w:t>give</w:t>
      </w:r>
      <w:r>
        <w:rPr>
          <w:spacing w:val="-2"/>
          <w:sz w:val="18"/>
        </w:rPr>
        <w:t xml:space="preserve"> </w:t>
      </w:r>
      <w:r>
        <w:rPr>
          <w:sz w:val="18"/>
        </w:rPr>
        <w:t>credit</w:t>
      </w:r>
      <w:r>
        <w:rPr>
          <w:spacing w:val="-2"/>
          <w:sz w:val="18"/>
        </w:rPr>
        <w:t xml:space="preserve"> </w:t>
      </w:r>
      <w:r>
        <w:rPr>
          <w:sz w:val="18"/>
        </w:rPr>
        <w:t>to</w:t>
      </w:r>
      <w:r>
        <w:rPr>
          <w:spacing w:val="-2"/>
          <w:sz w:val="18"/>
        </w:rPr>
        <w:t xml:space="preserve"> </w:t>
      </w:r>
      <w:r>
        <w:rPr>
          <w:sz w:val="18"/>
        </w:rPr>
        <w:t>CAWST</w:t>
      </w:r>
      <w:r>
        <w:rPr>
          <w:spacing w:val="-7"/>
          <w:sz w:val="18"/>
        </w:rPr>
        <w:t xml:space="preserve"> </w:t>
      </w:r>
      <w:r>
        <w:rPr>
          <w:sz w:val="18"/>
        </w:rPr>
        <w:t>as</w:t>
      </w:r>
      <w:r>
        <w:rPr>
          <w:spacing w:val="-4"/>
          <w:sz w:val="18"/>
        </w:rPr>
        <w:t xml:space="preserve"> </w:t>
      </w:r>
      <w:r>
        <w:rPr>
          <w:sz w:val="18"/>
        </w:rPr>
        <w:t>the</w:t>
      </w:r>
      <w:r>
        <w:rPr>
          <w:spacing w:val="-4"/>
          <w:sz w:val="18"/>
        </w:rPr>
        <w:t xml:space="preserve"> </w:t>
      </w:r>
      <w:r>
        <w:rPr>
          <w:sz w:val="18"/>
        </w:rPr>
        <w:t>original</w:t>
      </w:r>
      <w:r>
        <w:rPr>
          <w:spacing w:val="-2"/>
          <w:sz w:val="18"/>
        </w:rPr>
        <w:t xml:space="preserve"> </w:t>
      </w:r>
      <w:r>
        <w:rPr>
          <w:sz w:val="18"/>
        </w:rPr>
        <w:t>source</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 xml:space="preserve">document. Please include our website: </w:t>
      </w:r>
      <w:hyperlink r:id="rId127">
        <w:r>
          <w:rPr>
            <w:sz w:val="18"/>
          </w:rPr>
          <w:t>www.cawst.org</w:t>
        </w:r>
      </w:hyperlink>
    </w:p>
    <w:p w14:paraId="469D7423" w14:textId="77777777" w:rsidR="000A4E28" w:rsidRDefault="000A4E28">
      <w:pPr>
        <w:pStyle w:val="BodyText"/>
        <w:spacing w:before="44"/>
        <w:rPr>
          <w:sz w:val="18"/>
        </w:rPr>
      </w:pPr>
    </w:p>
    <w:p w14:paraId="217D36C9" w14:textId="77777777" w:rsidR="000A4E28" w:rsidRDefault="00000000">
      <w:pPr>
        <w:pStyle w:val="BodyText"/>
        <w:ind w:left="520"/>
      </w:pPr>
      <w:r>
        <w:t>CAWST</w:t>
      </w:r>
      <w:r>
        <w:rPr>
          <w:spacing w:val="-4"/>
        </w:rPr>
        <w:t xml:space="preserve"> </w:t>
      </w:r>
      <w:r>
        <w:t>will</w:t>
      </w:r>
      <w:r>
        <w:rPr>
          <w:spacing w:val="-4"/>
        </w:rPr>
        <w:t xml:space="preserve"> </w:t>
      </w:r>
      <w:r>
        <w:t>produce</w:t>
      </w:r>
      <w:r>
        <w:rPr>
          <w:spacing w:val="-4"/>
        </w:rPr>
        <w:t xml:space="preserve"> </w:t>
      </w:r>
      <w:r>
        <w:t>updated</w:t>
      </w:r>
      <w:r>
        <w:rPr>
          <w:spacing w:val="-4"/>
        </w:rPr>
        <w:t xml:space="preserve"> </w:t>
      </w:r>
      <w:r>
        <w:t>versions</w:t>
      </w:r>
      <w:r>
        <w:rPr>
          <w:spacing w:val="-4"/>
        </w:rPr>
        <w:t xml:space="preserve"> </w:t>
      </w:r>
      <w:r>
        <w:t>of</w:t>
      </w:r>
      <w:r>
        <w:rPr>
          <w:spacing w:val="-2"/>
        </w:rPr>
        <w:t xml:space="preserve"> </w:t>
      </w:r>
      <w:r>
        <w:t>this</w:t>
      </w:r>
      <w:r>
        <w:rPr>
          <w:spacing w:val="-3"/>
        </w:rPr>
        <w:t xml:space="preserve"> </w:t>
      </w:r>
      <w:r>
        <w:t>document</w:t>
      </w:r>
      <w:r>
        <w:rPr>
          <w:spacing w:val="-4"/>
        </w:rPr>
        <w:t xml:space="preserve"> </w:t>
      </w:r>
      <w:r>
        <w:t>periodically.</w:t>
      </w:r>
      <w:r>
        <w:rPr>
          <w:spacing w:val="-2"/>
        </w:rPr>
        <w:t xml:space="preserve"> </w:t>
      </w:r>
      <w:r>
        <w:t>For</w:t>
      </w:r>
      <w:r>
        <w:rPr>
          <w:spacing w:val="-4"/>
        </w:rPr>
        <w:t xml:space="preserve"> </w:t>
      </w:r>
      <w:r>
        <w:t>this</w:t>
      </w:r>
      <w:r>
        <w:rPr>
          <w:spacing w:val="-3"/>
        </w:rPr>
        <w:t xml:space="preserve"> </w:t>
      </w:r>
      <w:r>
        <w:t>reason,</w:t>
      </w:r>
      <w:r>
        <w:rPr>
          <w:spacing w:val="-2"/>
        </w:rPr>
        <w:t xml:space="preserve"> </w:t>
      </w:r>
      <w:r>
        <w:t>we</w:t>
      </w:r>
      <w:r>
        <w:rPr>
          <w:spacing w:val="-4"/>
        </w:rPr>
        <w:t xml:space="preserve"> </w:t>
      </w:r>
      <w:r>
        <w:t>do</w:t>
      </w:r>
      <w:r>
        <w:rPr>
          <w:spacing w:val="-4"/>
        </w:rPr>
        <w:t xml:space="preserve"> </w:t>
      </w:r>
      <w:r>
        <w:t>not recommend hosting this document to download from your website.</w:t>
      </w:r>
    </w:p>
    <w:p w14:paraId="5BAB8F37" w14:textId="77777777" w:rsidR="000A4E28" w:rsidRDefault="000A4E28">
      <w:pPr>
        <w:pStyle w:val="BodyText"/>
        <w:spacing w:before="172"/>
        <w:rPr>
          <w:sz w:val="20"/>
        </w:rPr>
      </w:pPr>
    </w:p>
    <w:p w14:paraId="5FA214C9" w14:textId="77777777" w:rsidR="000A4E28" w:rsidRDefault="000A4E28">
      <w:pPr>
        <w:rPr>
          <w:sz w:val="20"/>
        </w:rPr>
        <w:sectPr w:rsidR="000A4E28">
          <w:headerReference w:type="default" r:id="rId128"/>
          <w:footerReference w:type="default" r:id="rId129"/>
          <w:pgSz w:w="12240" w:h="15840"/>
          <w:pgMar w:top="960" w:right="960" w:bottom="280" w:left="920" w:header="724" w:footer="0" w:gutter="0"/>
          <w:cols w:space="720"/>
        </w:sectPr>
      </w:pPr>
    </w:p>
    <w:p w14:paraId="68043AC2" w14:textId="77777777" w:rsidR="000A4E28" w:rsidRDefault="000A4E28">
      <w:pPr>
        <w:pStyle w:val="BodyText"/>
        <w:rPr>
          <w:sz w:val="20"/>
        </w:rPr>
      </w:pPr>
    </w:p>
    <w:p w14:paraId="054F1938" w14:textId="77777777" w:rsidR="000A4E28" w:rsidRDefault="000A4E28">
      <w:pPr>
        <w:pStyle w:val="BodyText"/>
        <w:rPr>
          <w:sz w:val="20"/>
        </w:rPr>
      </w:pPr>
    </w:p>
    <w:p w14:paraId="46872CAB" w14:textId="77777777" w:rsidR="000A4E28" w:rsidRDefault="000A4E28">
      <w:pPr>
        <w:pStyle w:val="BodyText"/>
        <w:rPr>
          <w:sz w:val="20"/>
        </w:rPr>
      </w:pPr>
    </w:p>
    <w:p w14:paraId="4AC98638" w14:textId="77777777" w:rsidR="000A4E28" w:rsidRDefault="000A4E28">
      <w:pPr>
        <w:pStyle w:val="BodyText"/>
        <w:rPr>
          <w:sz w:val="20"/>
        </w:rPr>
      </w:pPr>
    </w:p>
    <w:p w14:paraId="302EF3FA" w14:textId="77777777" w:rsidR="000A4E28" w:rsidRDefault="000A4E28">
      <w:pPr>
        <w:pStyle w:val="BodyText"/>
        <w:rPr>
          <w:sz w:val="20"/>
        </w:rPr>
      </w:pPr>
    </w:p>
    <w:p w14:paraId="14528B4D" w14:textId="77777777" w:rsidR="000A4E28" w:rsidRDefault="000A4E28">
      <w:pPr>
        <w:pStyle w:val="BodyText"/>
        <w:rPr>
          <w:sz w:val="20"/>
        </w:rPr>
      </w:pPr>
    </w:p>
    <w:p w14:paraId="3DB6B568" w14:textId="77777777" w:rsidR="000A4E28" w:rsidRDefault="000A4E28">
      <w:pPr>
        <w:pStyle w:val="BodyText"/>
        <w:spacing w:before="137"/>
        <w:rPr>
          <w:sz w:val="20"/>
        </w:rPr>
      </w:pPr>
    </w:p>
    <w:p w14:paraId="255A259C" w14:textId="77777777" w:rsidR="000A4E28" w:rsidRDefault="00000000">
      <w:pPr>
        <w:spacing w:line="276" w:lineRule="auto"/>
        <w:ind w:left="1377" w:firstLine="3"/>
        <w:jc w:val="center"/>
        <w:rPr>
          <w:i/>
          <w:sz w:val="20"/>
        </w:rPr>
      </w:pPr>
      <w:r>
        <w:rPr>
          <w:i/>
          <w:sz w:val="20"/>
        </w:rPr>
        <w:t>CAWST provides mentorship and coaching</w:t>
      </w:r>
      <w:r>
        <w:rPr>
          <w:i/>
          <w:spacing w:val="-9"/>
          <w:sz w:val="20"/>
        </w:rPr>
        <w:t xml:space="preserve"> </w:t>
      </w:r>
      <w:r>
        <w:rPr>
          <w:i/>
          <w:sz w:val="20"/>
        </w:rPr>
        <w:t>on</w:t>
      </w:r>
      <w:r>
        <w:rPr>
          <w:i/>
          <w:spacing w:val="-7"/>
          <w:sz w:val="20"/>
        </w:rPr>
        <w:t xml:space="preserve"> </w:t>
      </w:r>
      <w:r>
        <w:rPr>
          <w:i/>
          <w:sz w:val="20"/>
        </w:rPr>
        <w:t>the</w:t>
      </w:r>
      <w:r>
        <w:rPr>
          <w:i/>
          <w:spacing w:val="-7"/>
          <w:sz w:val="20"/>
        </w:rPr>
        <w:t xml:space="preserve"> </w:t>
      </w:r>
      <w:r>
        <w:rPr>
          <w:i/>
          <w:sz w:val="20"/>
        </w:rPr>
        <w:t>use</w:t>
      </w:r>
      <w:r>
        <w:rPr>
          <w:i/>
          <w:spacing w:val="-9"/>
          <w:sz w:val="20"/>
        </w:rPr>
        <w:t xml:space="preserve"> </w:t>
      </w:r>
      <w:r>
        <w:rPr>
          <w:i/>
          <w:sz w:val="20"/>
        </w:rPr>
        <w:t>of</w:t>
      </w:r>
      <w:r>
        <w:rPr>
          <w:i/>
          <w:spacing w:val="-9"/>
          <w:sz w:val="20"/>
        </w:rPr>
        <w:t xml:space="preserve"> </w:t>
      </w:r>
      <w:r>
        <w:rPr>
          <w:i/>
          <w:sz w:val="20"/>
        </w:rPr>
        <w:t>its</w:t>
      </w:r>
      <w:r>
        <w:rPr>
          <w:i/>
          <w:spacing w:val="-6"/>
          <w:sz w:val="20"/>
        </w:rPr>
        <w:t xml:space="preserve"> </w:t>
      </w:r>
      <w:r>
        <w:rPr>
          <w:i/>
          <w:sz w:val="20"/>
        </w:rPr>
        <w:t>education and training resources.</w:t>
      </w:r>
    </w:p>
    <w:p w14:paraId="0E618873" w14:textId="77777777" w:rsidR="000A4E28" w:rsidRDefault="00000000">
      <w:pPr>
        <w:pStyle w:val="Heading6"/>
        <w:spacing w:before="93"/>
        <w:ind w:left="135"/>
      </w:pPr>
      <w:r>
        <w:rPr>
          <w:b w:val="0"/>
        </w:rPr>
        <w:br w:type="column"/>
      </w:r>
      <w:r>
        <w:t>Stay</w:t>
      </w:r>
      <w:r>
        <w:rPr>
          <w:spacing w:val="-6"/>
        </w:rPr>
        <w:t xml:space="preserve"> </w:t>
      </w:r>
      <w:r>
        <w:t>up-to-date</w:t>
      </w:r>
      <w:r>
        <w:rPr>
          <w:spacing w:val="-2"/>
        </w:rPr>
        <w:t xml:space="preserve"> </w:t>
      </w:r>
      <w:r>
        <w:t>and</w:t>
      </w:r>
      <w:r>
        <w:rPr>
          <w:spacing w:val="-4"/>
        </w:rPr>
        <w:t xml:space="preserve"> </w:t>
      </w:r>
      <w:r>
        <w:t>get</w:t>
      </w:r>
      <w:r>
        <w:rPr>
          <w:spacing w:val="-2"/>
        </w:rPr>
        <w:t xml:space="preserve"> support:</w:t>
      </w:r>
    </w:p>
    <w:p w14:paraId="4EBC4EC9" w14:textId="77777777" w:rsidR="000A4E28" w:rsidRDefault="000A4E28">
      <w:pPr>
        <w:pStyle w:val="BodyText"/>
        <w:rPr>
          <w:b/>
        </w:rPr>
      </w:pPr>
    </w:p>
    <w:p w14:paraId="292758E7" w14:textId="77777777" w:rsidR="000A4E28" w:rsidRDefault="00000000">
      <w:pPr>
        <w:pStyle w:val="ListParagraph"/>
        <w:numPr>
          <w:ilvl w:val="0"/>
          <w:numId w:val="74"/>
        </w:numPr>
        <w:tabs>
          <w:tab w:val="left" w:pos="494"/>
        </w:tabs>
        <w:ind w:left="494" w:hanging="359"/>
      </w:pPr>
      <w:r>
        <w:rPr>
          <w:noProof/>
        </w:rPr>
        <mc:AlternateContent>
          <mc:Choice Requires="wpg">
            <w:drawing>
              <wp:anchor distT="0" distB="0" distL="0" distR="0" simplePos="0" relativeHeight="251686912" behindDoc="1" locked="0" layoutInCell="1" allowOverlap="1" wp14:anchorId="7CCA54DC" wp14:editId="79266A70">
                <wp:simplePos x="0" y="0"/>
                <wp:positionH relativeFrom="page">
                  <wp:posOffset>1143000</wp:posOffset>
                </wp:positionH>
                <wp:positionV relativeFrom="paragraph">
                  <wp:posOffset>-517447</wp:posOffset>
                </wp:positionV>
                <wp:extent cx="5962650" cy="1885950"/>
                <wp:effectExtent l="0" t="0" r="0" b="0"/>
                <wp:wrapNone/>
                <wp:docPr id="2109" name="Group 2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885950"/>
                          <a:chOff x="0" y="0"/>
                          <a:chExt cx="5962650" cy="1885950"/>
                        </a:xfrm>
                      </wpg:grpSpPr>
                      <wps:wsp>
                        <wps:cNvPr id="2110" name="Graphic 2110"/>
                        <wps:cNvSpPr/>
                        <wps:spPr>
                          <a:xfrm>
                            <a:off x="9525" y="9525"/>
                            <a:ext cx="5943600" cy="1866900"/>
                          </a:xfrm>
                          <a:custGeom>
                            <a:avLst/>
                            <a:gdLst/>
                            <a:ahLst/>
                            <a:cxnLst/>
                            <a:rect l="l" t="t" r="r" b="b"/>
                            <a:pathLst>
                              <a:path w="5943600" h="1866900">
                                <a:moveTo>
                                  <a:pt x="0" y="1866900"/>
                                </a:moveTo>
                                <a:lnTo>
                                  <a:pt x="5943600" y="1866900"/>
                                </a:lnTo>
                                <a:lnTo>
                                  <a:pt x="5943600" y="0"/>
                                </a:lnTo>
                                <a:lnTo>
                                  <a:pt x="0" y="0"/>
                                </a:lnTo>
                                <a:lnTo>
                                  <a:pt x="0" y="186690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11" name="Image 2111"/>
                          <pic:cNvPicPr/>
                        </pic:nvPicPr>
                        <pic:blipFill>
                          <a:blip r:embed="rId21" cstate="print"/>
                          <a:stretch>
                            <a:fillRect/>
                          </a:stretch>
                        </pic:blipFill>
                        <pic:spPr>
                          <a:xfrm>
                            <a:off x="851973" y="202548"/>
                            <a:ext cx="897335" cy="927997"/>
                          </a:xfrm>
                          <a:prstGeom prst="rect">
                            <a:avLst/>
                          </a:prstGeom>
                        </pic:spPr>
                      </pic:pic>
                    </wpg:wgp>
                  </a:graphicData>
                </a:graphic>
              </wp:anchor>
            </w:drawing>
          </mc:Choice>
          <mc:Fallback>
            <w:pict>
              <v:group w14:anchorId="0FC93CDE" id="Group 2109" o:spid="_x0000_s1026" style="position:absolute;margin-left:90pt;margin-top:-40.75pt;width:469.5pt;height:148.5pt;z-index:-251629568;mso-wrap-distance-left:0;mso-wrap-distance-right:0;mso-position-horizontal-relative:page" coordsize="59626,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">
                <v:shape id="Graphic 2110" o:spid="_x0000_s1027" style="position:absolute;left:95;top:95;width:59436;height:18669;visibility:visible;mso-wrap-style:square;v-text-anchor:top" coordsize="594360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" path="m,1866900r5943600,l5943600,,,,,1866900xe" filled="f" strokeweight="1.5pt">
                  <v:path arrowok="t"/>
                </v:shape>
                <v:shape id="Image 2111" o:spid="_x0000_s1028" type="#_x0000_t75" style="position:absolute;left:8519;top:2025;width:8974;height:9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">
                  <v:imagedata r:id="rId22" o:title=""/>
                </v:shape>
                <w10:wrap anchorx="page"/>
              </v:group>
            </w:pict>
          </mc:Fallback>
        </mc:AlternateContent>
      </w:r>
      <w:r>
        <w:t>Latest</w:t>
      </w:r>
      <w:r>
        <w:rPr>
          <w:spacing w:val="-4"/>
        </w:rPr>
        <w:t xml:space="preserve"> </w:t>
      </w:r>
      <w:r>
        <w:t>updates</w:t>
      </w:r>
      <w:r>
        <w:rPr>
          <w:spacing w:val="-5"/>
        </w:rPr>
        <w:t xml:space="preserve"> </w:t>
      </w:r>
      <w:r>
        <w:t>to</w:t>
      </w:r>
      <w:r>
        <w:rPr>
          <w:spacing w:val="-5"/>
        </w:rPr>
        <w:t xml:space="preserve"> </w:t>
      </w:r>
      <w:r>
        <w:t>this</w:t>
      </w:r>
      <w:r>
        <w:rPr>
          <w:spacing w:val="-2"/>
        </w:rPr>
        <w:t xml:space="preserve"> document</w:t>
      </w:r>
    </w:p>
    <w:p w14:paraId="658A4E43" w14:textId="77777777" w:rsidR="000A4E28" w:rsidRDefault="00000000">
      <w:pPr>
        <w:pStyle w:val="ListParagraph"/>
        <w:numPr>
          <w:ilvl w:val="0"/>
          <w:numId w:val="74"/>
        </w:numPr>
        <w:tabs>
          <w:tab w:val="left" w:pos="494"/>
        </w:tabs>
        <w:spacing w:before="36"/>
        <w:ind w:left="494" w:hanging="359"/>
      </w:pPr>
      <w:r>
        <w:t>Other</w:t>
      </w:r>
      <w:r>
        <w:rPr>
          <w:spacing w:val="-5"/>
        </w:rPr>
        <w:t xml:space="preserve"> </w:t>
      </w:r>
      <w:r>
        <w:t>workshop</w:t>
      </w:r>
      <w:r>
        <w:rPr>
          <w:spacing w:val="-5"/>
        </w:rPr>
        <w:t xml:space="preserve"> </w:t>
      </w:r>
      <w:r>
        <w:t>&amp;</w:t>
      </w:r>
      <w:r>
        <w:rPr>
          <w:spacing w:val="-7"/>
        </w:rPr>
        <w:t xml:space="preserve"> </w:t>
      </w:r>
      <w:r>
        <w:t>training</w:t>
      </w:r>
      <w:r>
        <w:rPr>
          <w:spacing w:val="-5"/>
        </w:rPr>
        <w:t xml:space="preserve"> </w:t>
      </w:r>
      <w:r>
        <w:t>related</w:t>
      </w:r>
      <w:r>
        <w:rPr>
          <w:spacing w:val="-6"/>
        </w:rPr>
        <w:t xml:space="preserve"> </w:t>
      </w:r>
      <w:r>
        <w:rPr>
          <w:spacing w:val="-2"/>
        </w:rPr>
        <w:t>resources</w:t>
      </w:r>
    </w:p>
    <w:p w14:paraId="05E950F6" w14:textId="77777777" w:rsidR="000A4E28" w:rsidRDefault="00000000">
      <w:pPr>
        <w:pStyle w:val="ListParagraph"/>
        <w:numPr>
          <w:ilvl w:val="0"/>
          <w:numId w:val="74"/>
        </w:numPr>
        <w:tabs>
          <w:tab w:val="left" w:pos="494"/>
        </w:tabs>
        <w:spacing w:before="35"/>
        <w:ind w:left="494" w:hanging="359"/>
      </w:pPr>
      <w:r>
        <w:t>Support</w:t>
      </w:r>
      <w:r>
        <w:rPr>
          <w:spacing w:val="-2"/>
        </w:rPr>
        <w:t xml:space="preserve"> </w:t>
      </w:r>
      <w:r>
        <w:t>on</w:t>
      </w:r>
      <w:r>
        <w:rPr>
          <w:spacing w:val="-6"/>
        </w:rPr>
        <w:t xml:space="preserve"> </w:t>
      </w:r>
      <w:r>
        <w:t>using</w:t>
      </w:r>
      <w:r>
        <w:rPr>
          <w:spacing w:val="-4"/>
        </w:rPr>
        <w:t xml:space="preserve"> </w:t>
      </w:r>
      <w:r>
        <w:t>this</w:t>
      </w:r>
      <w:r>
        <w:rPr>
          <w:spacing w:val="-3"/>
        </w:rPr>
        <w:t xml:space="preserve"> </w:t>
      </w:r>
      <w:r>
        <w:t>document</w:t>
      </w:r>
      <w:r>
        <w:rPr>
          <w:spacing w:val="-5"/>
        </w:rPr>
        <w:t xml:space="preserve"> </w:t>
      </w:r>
      <w:r>
        <w:t>in</w:t>
      </w:r>
      <w:r>
        <w:rPr>
          <w:spacing w:val="-4"/>
        </w:rPr>
        <w:t xml:space="preserve"> </w:t>
      </w:r>
      <w:r>
        <w:t>your</w:t>
      </w:r>
      <w:r>
        <w:rPr>
          <w:spacing w:val="-2"/>
        </w:rPr>
        <w:t xml:space="preserve"> </w:t>
      </w:r>
      <w:r>
        <w:rPr>
          <w:spacing w:val="-4"/>
        </w:rPr>
        <w:t>work</w:t>
      </w:r>
    </w:p>
    <w:p w14:paraId="62D3A111" w14:textId="77777777" w:rsidR="000A4E28" w:rsidRDefault="000A4E28">
      <w:pPr>
        <w:pStyle w:val="BodyText"/>
        <w:spacing w:before="93"/>
      </w:pPr>
    </w:p>
    <w:p w14:paraId="6BD6EFC0" w14:textId="77777777" w:rsidR="000A4E28" w:rsidRDefault="00000000">
      <w:pPr>
        <w:ind w:right="48"/>
        <w:jc w:val="center"/>
        <w:rPr>
          <w:i/>
          <w:sz w:val="36"/>
        </w:rPr>
      </w:pPr>
      <w:hyperlink r:id="rId130">
        <w:r>
          <w:rPr>
            <w:i/>
            <w:spacing w:val="-2"/>
            <w:sz w:val="36"/>
          </w:rPr>
          <w:t>www.cawst.org/resources</w:t>
        </w:r>
      </w:hyperlink>
    </w:p>
    <w:p w14:paraId="2FB88C24" w14:textId="77777777" w:rsidR="000A4E28" w:rsidRDefault="000A4E28">
      <w:pPr>
        <w:jc w:val="center"/>
        <w:rPr>
          <w:sz w:val="36"/>
        </w:rPr>
        <w:sectPr w:rsidR="000A4E28">
          <w:type w:val="continuous"/>
          <w:pgSz w:w="12240" w:h="15840"/>
          <w:pgMar w:top="960" w:right="960" w:bottom="1360" w:left="920" w:header="724" w:footer="0" w:gutter="0"/>
          <w:cols w:num="2" w:space="720" w:equalWidth="0">
            <w:col w:w="4566" w:space="40"/>
            <w:col w:w="5754"/>
          </w:cols>
        </w:sectPr>
      </w:pPr>
    </w:p>
    <w:p w14:paraId="55E5106D" w14:textId="77777777" w:rsidR="000A4E28" w:rsidRDefault="000A4E28">
      <w:pPr>
        <w:pStyle w:val="BodyText"/>
        <w:spacing w:before="214"/>
        <w:rPr>
          <w:i/>
        </w:rPr>
      </w:pPr>
    </w:p>
    <w:p w14:paraId="4FB40D26" w14:textId="77777777" w:rsidR="000A4E28" w:rsidRDefault="00000000">
      <w:pPr>
        <w:pStyle w:val="BodyText"/>
        <w:ind w:left="520" w:right="672"/>
      </w:pPr>
      <w:r>
        <w:t>CAWST and its directors, employees, contractors and volunteers do not assume any responsibility</w:t>
      </w:r>
      <w:r>
        <w:rPr>
          <w:spacing w:val="-4"/>
        </w:rPr>
        <w:t xml:space="preserve"> </w:t>
      </w:r>
      <w:r>
        <w:t>for</w:t>
      </w:r>
      <w:r>
        <w:rPr>
          <w:spacing w:val="-1"/>
        </w:rPr>
        <w:t xml:space="preserve"> </w:t>
      </w:r>
      <w:r>
        <w:t>and</w:t>
      </w:r>
      <w:r>
        <w:rPr>
          <w:spacing w:val="-4"/>
        </w:rPr>
        <w:t xml:space="preserve"> </w:t>
      </w:r>
      <w:r>
        <w:t>make</w:t>
      </w:r>
      <w:r>
        <w:rPr>
          <w:spacing w:val="-4"/>
        </w:rPr>
        <w:t xml:space="preserve"> </w:t>
      </w:r>
      <w:r>
        <w:t>no</w:t>
      </w:r>
      <w:r>
        <w:rPr>
          <w:spacing w:val="-2"/>
        </w:rPr>
        <w:t xml:space="preserve"> </w:t>
      </w:r>
      <w:r>
        <w:t>warranty</w:t>
      </w:r>
      <w:r>
        <w:rPr>
          <w:spacing w:val="-4"/>
        </w:rPr>
        <w:t xml:space="preserve"> </w:t>
      </w:r>
      <w:r>
        <w:t>with</w:t>
      </w:r>
      <w:r>
        <w:rPr>
          <w:spacing w:val="-2"/>
        </w:rPr>
        <w:t xml:space="preserve"> </w:t>
      </w:r>
      <w:r>
        <w:t>respect</w:t>
      </w:r>
      <w:r>
        <w:rPr>
          <w:spacing w:val="-3"/>
        </w:rPr>
        <w:t xml:space="preserve"> </w:t>
      </w:r>
      <w:r>
        <w:t>to</w:t>
      </w:r>
      <w:r>
        <w:rPr>
          <w:spacing w:val="-4"/>
        </w:rPr>
        <w:t xml:space="preserve"> </w:t>
      </w:r>
      <w:r>
        <w:t>the</w:t>
      </w:r>
      <w:r>
        <w:rPr>
          <w:spacing w:val="-4"/>
        </w:rPr>
        <w:t xml:space="preserve"> </w:t>
      </w:r>
      <w:r>
        <w:t>results</w:t>
      </w:r>
      <w:r>
        <w:rPr>
          <w:spacing w:val="-4"/>
        </w:rPr>
        <w:t xml:space="preserve"> </w:t>
      </w:r>
      <w:r>
        <w:t>that</w:t>
      </w:r>
      <w:r>
        <w:rPr>
          <w:spacing w:val="-3"/>
        </w:rPr>
        <w:t xml:space="preserve"> </w:t>
      </w:r>
      <w:r>
        <w:t>may</w:t>
      </w:r>
      <w:r>
        <w:rPr>
          <w:spacing w:val="-4"/>
        </w:rPr>
        <w:t xml:space="preserve"> </w:t>
      </w:r>
      <w:r>
        <w:t>be</w:t>
      </w:r>
      <w:r>
        <w:rPr>
          <w:spacing w:val="-2"/>
        </w:rPr>
        <w:t xml:space="preserve"> </w:t>
      </w:r>
      <w:r>
        <w:t>obtained</w:t>
      </w:r>
      <w:r>
        <w:rPr>
          <w:spacing w:val="-4"/>
        </w:rPr>
        <w:t xml:space="preserve"> </w:t>
      </w:r>
      <w:r>
        <w:t>from the use of the information provided.</w:t>
      </w:r>
    </w:p>
    <w:p w14:paraId="496945B1" w14:textId="77777777" w:rsidR="000A4E28" w:rsidRDefault="00000000">
      <w:pPr>
        <w:pStyle w:val="BodyText"/>
        <w:spacing w:before="6"/>
        <w:rPr>
          <w:sz w:val="8"/>
        </w:rPr>
      </w:pPr>
      <w:r>
        <w:rPr>
          <w:noProof/>
        </w:rPr>
        <w:drawing>
          <wp:anchor distT="0" distB="0" distL="0" distR="0" simplePos="0" relativeHeight="251882496" behindDoc="1" locked="0" layoutInCell="1" allowOverlap="1" wp14:anchorId="51CE47E4" wp14:editId="71A8E3BF">
            <wp:simplePos x="0" y="0"/>
            <wp:positionH relativeFrom="page">
              <wp:posOffset>914400</wp:posOffset>
            </wp:positionH>
            <wp:positionV relativeFrom="paragraph">
              <wp:posOffset>77465</wp:posOffset>
            </wp:positionV>
            <wp:extent cx="907624" cy="544068"/>
            <wp:effectExtent l="0" t="0" r="0" b="0"/>
            <wp:wrapTopAndBottom/>
            <wp:docPr id="2112" name="Image 2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2" name="Image 2112"/>
                    <pic:cNvPicPr/>
                  </pic:nvPicPr>
                  <pic:blipFill>
                    <a:blip r:embed="rId131" cstate="print"/>
                    <a:stretch>
                      <a:fillRect/>
                    </a:stretch>
                  </pic:blipFill>
                  <pic:spPr>
                    <a:xfrm>
                      <a:off x="0" y="0"/>
                      <a:ext cx="907624" cy="544068"/>
                    </a:xfrm>
                    <a:prstGeom prst="rect">
                      <a:avLst/>
                    </a:prstGeom>
                  </pic:spPr>
                </pic:pic>
              </a:graphicData>
            </a:graphic>
          </wp:anchor>
        </w:drawing>
      </w:r>
    </w:p>
    <w:p w14:paraId="66A37DCD" w14:textId="77777777" w:rsidR="000A4E28" w:rsidRDefault="000A4E28">
      <w:pPr>
        <w:rPr>
          <w:sz w:val="8"/>
        </w:rPr>
        <w:sectPr w:rsidR="000A4E28">
          <w:type w:val="continuous"/>
          <w:pgSz w:w="12240" w:h="15840"/>
          <w:pgMar w:top="960" w:right="960" w:bottom="1360" w:left="920" w:header="724" w:footer="0" w:gutter="0"/>
          <w:cols w:space="720"/>
        </w:sectPr>
      </w:pPr>
    </w:p>
    <w:p w14:paraId="291E0DE5" w14:textId="77777777" w:rsidR="000A4E28" w:rsidRDefault="000A4E28">
      <w:pPr>
        <w:pStyle w:val="BodyText"/>
        <w:spacing w:before="118"/>
        <w:rPr>
          <w:sz w:val="30"/>
        </w:rPr>
      </w:pPr>
    </w:p>
    <w:p w14:paraId="0107DDAA" w14:textId="77777777" w:rsidR="000A4E28" w:rsidRDefault="00000000">
      <w:pPr>
        <w:pStyle w:val="Heading2"/>
        <w:spacing w:before="1"/>
        <w:ind w:left="520" w:firstLine="0"/>
      </w:pPr>
      <w:r>
        <w:t>Table</w:t>
      </w:r>
      <w:r>
        <w:rPr>
          <w:spacing w:val="-2"/>
        </w:rPr>
        <w:t xml:space="preserve"> </w:t>
      </w:r>
      <w:r>
        <w:t>of</w:t>
      </w:r>
      <w:r>
        <w:rPr>
          <w:spacing w:val="-1"/>
        </w:rPr>
        <w:t xml:space="preserve"> </w:t>
      </w:r>
      <w:r>
        <w:rPr>
          <w:spacing w:val="-2"/>
        </w:rPr>
        <w:t>Contents</w:t>
      </w:r>
    </w:p>
    <w:p w14:paraId="25CF8393" w14:textId="77777777" w:rsidR="000A4E28" w:rsidRDefault="00000000">
      <w:pPr>
        <w:pStyle w:val="ListParagraph"/>
        <w:numPr>
          <w:ilvl w:val="1"/>
          <w:numId w:val="73"/>
        </w:numPr>
        <w:tabs>
          <w:tab w:val="left" w:pos="1074"/>
          <w:tab w:val="right" w:leader="dot" w:pos="10019"/>
        </w:tabs>
        <w:spacing w:before="244"/>
        <w:ind w:hanging="554"/>
      </w:pPr>
      <w:hyperlink w:anchor="_bookmark44" w:history="1">
        <w:r>
          <w:t>General</w:t>
        </w:r>
        <w:r>
          <w:rPr>
            <w:spacing w:val="-7"/>
          </w:rPr>
          <w:t xml:space="preserve"> </w:t>
        </w:r>
        <w:r>
          <w:t>Equipment</w:t>
        </w:r>
        <w:r>
          <w:rPr>
            <w:spacing w:val="-7"/>
          </w:rPr>
          <w:t xml:space="preserve"> </w:t>
        </w:r>
        <w:r>
          <w:t>and</w:t>
        </w:r>
        <w:r>
          <w:rPr>
            <w:spacing w:val="-7"/>
          </w:rPr>
          <w:t xml:space="preserve"> </w:t>
        </w:r>
        <w:r>
          <w:t>Materials</w:t>
        </w:r>
        <w:r>
          <w:rPr>
            <w:spacing w:val="-5"/>
          </w:rPr>
          <w:t xml:space="preserve"> </w:t>
        </w:r>
        <w:r>
          <w:rPr>
            <w:spacing w:val="-2"/>
          </w:rPr>
          <w:t>Checklist</w:t>
        </w:r>
        <w:r>
          <w:tab/>
        </w:r>
        <w:r>
          <w:rPr>
            <w:spacing w:val="-10"/>
          </w:rPr>
          <w:t>1</w:t>
        </w:r>
      </w:hyperlink>
    </w:p>
    <w:p w14:paraId="24F75674" w14:textId="77777777" w:rsidR="000A4E28" w:rsidRDefault="00000000">
      <w:pPr>
        <w:pStyle w:val="ListParagraph"/>
        <w:numPr>
          <w:ilvl w:val="1"/>
          <w:numId w:val="73"/>
        </w:numPr>
        <w:tabs>
          <w:tab w:val="left" w:pos="1086"/>
          <w:tab w:val="right" w:leader="dot" w:pos="10019"/>
        </w:tabs>
        <w:spacing w:before="119"/>
        <w:ind w:left="1086" w:hanging="566"/>
      </w:pPr>
      <w:hyperlink w:anchor="_bookmark45" w:history="1">
        <w:r>
          <w:t>Pre-Workshop</w:t>
        </w:r>
        <w:r>
          <w:rPr>
            <w:spacing w:val="-10"/>
          </w:rPr>
          <w:t xml:space="preserve"> </w:t>
        </w:r>
        <w:r>
          <w:t>Equipment</w:t>
        </w:r>
        <w:r>
          <w:rPr>
            <w:spacing w:val="-6"/>
          </w:rPr>
          <w:t xml:space="preserve"> </w:t>
        </w:r>
        <w:r>
          <w:t>and</w:t>
        </w:r>
        <w:r>
          <w:rPr>
            <w:spacing w:val="-10"/>
          </w:rPr>
          <w:t xml:space="preserve"> </w:t>
        </w:r>
        <w:r>
          <w:t>Materials</w:t>
        </w:r>
        <w:r>
          <w:rPr>
            <w:spacing w:val="-6"/>
          </w:rPr>
          <w:t xml:space="preserve"> </w:t>
        </w:r>
        <w:r>
          <w:rPr>
            <w:spacing w:val="-2"/>
          </w:rPr>
          <w:t>Checklist</w:t>
        </w:r>
        <w:r>
          <w:tab/>
        </w:r>
        <w:r>
          <w:rPr>
            <w:spacing w:val="-10"/>
          </w:rPr>
          <w:t>2</w:t>
        </w:r>
      </w:hyperlink>
    </w:p>
    <w:p w14:paraId="3FBC5A06" w14:textId="77777777" w:rsidR="000A4E28" w:rsidRDefault="00000000">
      <w:pPr>
        <w:pStyle w:val="ListParagraph"/>
        <w:numPr>
          <w:ilvl w:val="1"/>
          <w:numId w:val="73"/>
        </w:numPr>
        <w:tabs>
          <w:tab w:val="left" w:pos="1086"/>
          <w:tab w:val="right" w:leader="dot" w:pos="10019"/>
        </w:tabs>
        <w:spacing w:before="121"/>
        <w:ind w:left="1086" w:hanging="566"/>
      </w:pPr>
      <w:hyperlink w:anchor="_bookmark46" w:history="1">
        <w:r>
          <w:t>Optional</w:t>
        </w:r>
        <w:r>
          <w:rPr>
            <w:spacing w:val="-8"/>
          </w:rPr>
          <w:t xml:space="preserve"> </w:t>
        </w:r>
        <w:r>
          <w:t>Equipment</w:t>
        </w:r>
        <w:r>
          <w:rPr>
            <w:spacing w:val="-5"/>
          </w:rPr>
          <w:t xml:space="preserve"> </w:t>
        </w:r>
        <w:r>
          <w:t>and</w:t>
        </w:r>
        <w:r>
          <w:rPr>
            <w:spacing w:val="-11"/>
          </w:rPr>
          <w:t xml:space="preserve"> </w:t>
        </w:r>
        <w:r>
          <w:t>Materials</w:t>
        </w:r>
        <w:r>
          <w:rPr>
            <w:spacing w:val="-6"/>
          </w:rPr>
          <w:t xml:space="preserve"> </w:t>
        </w:r>
        <w:r>
          <w:rPr>
            <w:spacing w:val="-2"/>
          </w:rPr>
          <w:t>Checklist</w:t>
        </w:r>
        <w:r>
          <w:tab/>
        </w:r>
        <w:r>
          <w:rPr>
            <w:spacing w:val="-10"/>
          </w:rPr>
          <w:t>3</w:t>
        </w:r>
      </w:hyperlink>
    </w:p>
    <w:p w14:paraId="37D66B04" w14:textId="77777777" w:rsidR="000A4E28" w:rsidRDefault="00000000">
      <w:pPr>
        <w:pStyle w:val="ListParagraph"/>
        <w:numPr>
          <w:ilvl w:val="1"/>
          <w:numId w:val="73"/>
        </w:numPr>
        <w:tabs>
          <w:tab w:val="left" w:pos="1086"/>
          <w:tab w:val="right" w:leader="dot" w:pos="10019"/>
        </w:tabs>
        <w:spacing w:before="119"/>
        <w:ind w:left="1086" w:hanging="566"/>
      </w:pPr>
      <w:hyperlink w:anchor="_bookmark47" w:history="1">
        <w:r>
          <w:t>Printed</w:t>
        </w:r>
        <w:r>
          <w:rPr>
            <w:spacing w:val="-8"/>
          </w:rPr>
          <w:t xml:space="preserve"> </w:t>
        </w:r>
        <w:r>
          <w:t>Materials</w:t>
        </w:r>
        <w:r>
          <w:rPr>
            <w:spacing w:val="-6"/>
          </w:rPr>
          <w:t xml:space="preserve"> </w:t>
        </w:r>
        <w:r>
          <w:rPr>
            <w:spacing w:val="-2"/>
          </w:rPr>
          <w:t>Checklist</w:t>
        </w:r>
        <w:r>
          <w:tab/>
        </w:r>
        <w:r>
          <w:rPr>
            <w:spacing w:val="-10"/>
          </w:rPr>
          <w:t>4</w:t>
        </w:r>
      </w:hyperlink>
    </w:p>
    <w:p w14:paraId="37D4378B" w14:textId="77777777" w:rsidR="000A4E28" w:rsidRDefault="00000000">
      <w:pPr>
        <w:pStyle w:val="ListParagraph"/>
        <w:numPr>
          <w:ilvl w:val="1"/>
          <w:numId w:val="73"/>
        </w:numPr>
        <w:tabs>
          <w:tab w:val="left" w:pos="1086"/>
          <w:tab w:val="right" w:leader="dot" w:pos="10019"/>
        </w:tabs>
        <w:spacing w:before="119"/>
        <w:ind w:left="1086" w:hanging="566"/>
      </w:pPr>
      <w:hyperlink w:anchor="_bookmark48" w:history="1">
        <w:r>
          <w:t>Videos</w:t>
        </w:r>
        <w:r>
          <w:rPr>
            <w:spacing w:val="-5"/>
          </w:rPr>
          <w:t xml:space="preserve"> </w:t>
        </w:r>
        <w:r>
          <w:rPr>
            <w:spacing w:val="-2"/>
          </w:rPr>
          <w:t>Checklist</w:t>
        </w:r>
        <w:r>
          <w:tab/>
        </w:r>
        <w:r>
          <w:rPr>
            <w:spacing w:val="-10"/>
          </w:rPr>
          <w:t>7</w:t>
        </w:r>
      </w:hyperlink>
    </w:p>
    <w:p w14:paraId="6363A716" w14:textId="77777777" w:rsidR="000A4E28" w:rsidRDefault="000A4E28">
      <w:pPr>
        <w:pStyle w:val="BodyText"/>
        <w:rPr>
          <w:sz w:val="20"/>
        </w:rPr>
      </w:pPr>
    </w:p>
    <w:p w14:paraId="010DDDCC" w14:textId="77777777" w:rsidR="000A4E28" w:rsidRDefault="000A4E28">
      <w:pPr>
        <w:pStyle w:val="BodyText"/>
        <w:rPr>
          <w:sz w:val="20"/>
        </w:rPr>
      </w:pPr>
    </w:p>
    <w:p w14:paraId="0C0296AE" w14:textId="77777777" w:rsidR="000A4E28" w:rsidRDefault="000A4E28">
      <w:pPr>
        <w:pStyle w:val="BodyText"/>
        <w:rPr>
          <w:sz w:val="20"/>
        </w:rPr>
      </w:pPr>
    </w:p>
    <w:p w14:paraId="5A5B5432" w14:textId="77777777" w:rsidR="000A4E28" w:rsidRDefault="000A4E28">
      <w:pPr>
        <w:pStyle w:val="BodyText"/>
        <w:rPr>
          <w:sz w:val="20"/>
        </w:rPr>
      </w:pPr>
    </w:p>
    <w:p w14:paraId="7CB9F656" w14:textId="77777777" w:rsidR="000A4E28" w:rsidRDefault="000A4E28">
      <w:pPr>
        <w:pStyle w:val="BodyText"/>
        <w:rPr>
          <w:sz w:val="20"/>
        </w:rPr>
      </w:pPr>
    </w:p>
    <w:p w14:paraId="052C469E" w14:textId="77777777" w:rsidR="000A4E28" w:rsidRDefault="000A4E28">
      <w:pPr>
        <w:pStyle w:val="BodyText"/>
        <w:rPr>
          <w:sz w:val="20"/>
        </w:rPr>
      </w:pPr>
    </w:p>
    <w:p w14:paraId="0E9DDB2A" w14:textId="77777777" w:rsidR="000A4E28" w:rsidRDefault="000A4E28">
      <w:pPr>
        <w:pStyle w:val="BodyText"/>
        <w:rPr>
          <w:sz w:val="20"/>
        </w:rPr>
      </w:pPr>
    </w:p>
    <w:p w14:paraId="58EDA3D6" w14:textId="77777777" w:rsidR="000A4E28" w:rsidRDefault="000A4E28">
      <w:pPr>
        <w:pStyle w:val="BodyText"/>
        <w:rPr>
          <w:sz w:val="20"/>
        </w:rPr>
      </w:pPr>
    </w:p>
    <w:p w14:paraId="2FB330D2" w14:textId="77777777" w:rsidR="000A4E28" w:rsidRDefault="000A4E28">
      <w:pPr>
        <w:pStyle w:val="BodyText"/>
        <w:rPr>
          <w:sz w:val="20"/>
        </w:rPr>
      </w:pPr>
    </w:p>
    <w:p w14:paraId="0864A73C" w14:textId="77777777" w:rsidR="000A4E28" w:rsidRDefault="000A4E28">
      <w:pPr>
        <w:pStyle w:val="BodyText"/>
        <w:rPr>
          <w:sz w:val="20"/>
        </w:rPr>
      </w:pPr>
    </w:p>
    <w:p w14:paraId="18704C17" w14:textId="77777777" w:rsidR="000A4E28" w:rsidRDefault="000A4E28">
      <w:pPr>
        <w:pStyle w:val="BodyText"/>
        <w:rPr>
          <w:sz w:val="20"/>
        </w:rPr>
      </w:pPr>
    </w:p>
    <w:p w14:paraId="2723D70A" w14:textId="77777777" w:rsidR="000A4E28" w:rsidRDefault="000A4E28">
      <w:pPr>
        <w:pStyle w:val="BodyText"/>
        <w:rPr>
          <w:sz w:val="20"/>
        </w:rPr>
      </w:pPr>
    </w:p>
    <w:p w14:paraId="24FD5574" w14:textId="77777777" w:rsidR="000A4E28" w:rsidRDefault="000A4E28">
      <w:pPr>
        <w:pStyle w:val="BodyText"/>
        <w:rPr>
          <w:sz w:val="20"/>
        </w:rPr>
      </w:pPr>
    </w:p>
    <w:p w14:paraId="25C40D2C" w14:textId="77777777" w:rsidR="000A4E28" w:rsidRDefault="000A4E28">
      <w:pPr>
        <w:pStyle w:val="BodyText"/>
        <w:rPr>
          <w:sz w:val="20"/>
        </w:rPr>
      </w:pPr>
    </w:p>
    <w:p w14:paraId="6D3A1624" w14:textId="77777777" w:rsidR="000A4E28" w:rsidRDefault="000A4E28">
      <w:pPr>
        <w:pStyle w:val="BodyText"/>
        <w:rPr>
          <w:sz w:val="20"/>
        </w:rPr>
      </w:pPr>
    </w:p>
    <w:p w14:paraId="68705604" w14:textId="77777777" w:rsidR="000A4E28" w:rsidRDefault="000A4E28">
      <w:pPr>
        <w:pStyle w:val="BodyText"/>
        <w:rPr>
          <w:sz w:val="20"/>
        </w:rPr>
      </w:pPr>
    </w:p>
    <w:p w14:paraId="38A0C9DF" w14:textId="77777777" w:rsidR="000A4E28" w:rsidRDefault="000A4E28">
      <w:pPr>
        <w:pStyle w:val="BodyText"/>
        <w:rPr>
          <w:sz w:val="20"/>
        </w:rPr>
      </w:pPr>
    </w:p>
    <w:p w14:paraId="0B6D3181" w14:textId="77777777" w:rsidR="000A4E28" w:rsidRDefault="000A4E28">
      <w:pPr>
        <w:pStyle w:val="BodyText"/>
        <w:rPr>
          <w:sz w:val="20"/>
        </w:rPr>
      </w:pPr>
    </w:p>
    <w:p w14:paraId="7710CBE5" w14:textId="77777777" w:rsidR="000A4E28" w:rsidRDefault="000A4E28">
      <w:pPr>
        <w:pStyle w:val="BodyText"/>
        <w:rPr>
          <w:sz w:val="20"/>
        </w:rPr>
      </w:pPr>
    </w:p>
    <w:p w14:paraId="5A6B0C92" w14:textId="77777777" w:rsidR="000A4E28" w:rsidRDefault="000A4E28">
      <w:pPr>
        <w:pStyle w:val="BodyText"/>
        <w:rPr>
          <w:sz w:val="20"/>
        </w:rPr>
      </w:pPr>
    </w:p>
    <w:p w14:paraId="57CE2AF5" w14:textId="77777777" w:rsidR="000A4E28" w:rsidRDefault="000A4E28">
      <w:pPr>
        <w:pStyle w:val="BodyText"/>
        <w:rPr>
          <w:sz w:val="20"/>
        </w:rPr>
      </w:pPr>
    </w:p>
    <w:p w14:paraId="1B52E4C1" w14:textId="77777777" w:rsidR="000A4E28" w:rsidRDefault="000A4E28">
      <w:pPr>
        <w:pStyle w:val="BodyText"/>
        <w:rPr>
          <w:sz w:val="20"/>
        </w:rPr>
      </w:pPr>
    </w:p>
    <w:p w14:paraId="561E7B3B" w14:textId="77777777" w:rsidR="000A4E28" w:rsidRDefault="000A4E28">
      <w:pPr>
        <w:pStyle w:val="BodyText"/>
        <w:rPr>
          <w:sz w:val="20"/>
        </w:rPr>
      </w:pPr>
    </w:p>
    <w:p w14:paraId="6A6A6C55" w14:textId="77777777" w:rsidR="000A4E28" w:rsidRDefault="000A4E28">
      <w:pPr>
        <w:pStyle w:val="BodyText"/>
        <w:rPr>
          <w:sz w:val="20"/>
        </w:rPr>
      </w:pPr>
    </w:p>
    <w:p w14:paraId="0FCAFA49" w14:textId="77777777" w:rsidR="000A4E28" w:rsidRDefault="000A4E28">
      <w:pPr>
        <w:pStyle w:val="BodyText"/>
        <w:rPr>
          <w:sz w:val="20"/>
        </w:rPr>
      </w:pPr>
    </w:p>
    <w:p w14:paraId="78F06A3A" w14:textId="77777777" w:rsidR="000A4E28" w:rsidRDefault="000A4E28">
      <w:pPr>
        <w:pStyle w:val="BodyText"/>
        <w:rPr>
          <w:sz w:val="20"/>
        </w:rPr>
      </w:pPr>
    </w:p>
    <w:p w14:paraId="3A283D9D" w14:textId="77777777" w:rsidR="000A4E28" w:rsidRDefault="000A4E28">
      <w:pPr>
        <w:pStyle w:val="BodyText"/>
        <w:rPr>
          <w:sz w:val="20"/>
        </w:rPr>
      </w:pPr>
    </w:p>
    <w:p w14:paraId="34D08455" w14:textId="77777777" w:rsidR="000A4E28" w:rsidRDefault="000A4E28">
      <w:pPr>
        <w:pStyle w:val="BodyText"/>
        <w:rPr>
          <w:sz w:val="20"/>
        </w:rPr>
      </w:pPr>
    </w:p>
    <w:p w14:paraId="3E71719E" w14:textId="77777777" w:rsidR="000A4E28" w:rsidRDefault="000A4E28">
      <w:pPr>
        <w:pStyle w:val="BodyText"/>
        <w:rPr>
          <w:sz w:val="20"/>
        </w:rPr>
      </w:pPr>
    </w:p>
    <w:p w14:paraId="212091D8" w14:textId="77777777" w:rsidR="000A4E28" w:rsidRDefault="000A4E28">
      <w:pPr>
        <w:pStyle w:val="BodyText"/>
        <w:rPr>
          <w:sz w:val="20"/>
        </w:rPr>
      </w:pPr>
    </w:p>
    <w:p w14:paraId="7987BDF8" w14:textId="77777777" w:rsidR="000A4E28" w:rsidRDefault="000A4E28">
      <w:pPr>
        <w:pStyle w:val="BodyText"/>
        <w:rPr>
          <w:sz w:val="20"/>
        </w:rPr>
      </w:pPr>
    </w:p>
    <w:p w14:paraId="678FBD44" w14:textId="77777777" w:rsidR="000A4E28" w:rsidRDefault="000A4E28">
      <w:pPr>
        <w:pStyle w:val="BodyText"/>
        <w:rPr>
          <w:sz w:val="20"/>
        </w:rPr>
      </w:pPr>
    </w:p>
    <w:p w14:paraId="105CC262" w14:textId="77777777" w:rsidR="000A4E28" w:rsidRDefault="000A4E28">
      <w:pPr>
        <w:pStyle w:val="BodyText"/>
        <w:rPr>
          <w:sz w:val="20"/>
        </w:rPr>
      </w:pPr>
    </w:p>
    <w:p w14:paraId="5199D390" w14:textId="77777777" w:rsidR="000A4E28" w:rsidRDefault="000A4E28">
      <w:pPr>
        <w:pStyle w:val="BodyText"/>
        <w:rPr>
          <w:sz w:val="20"/>
        </w:rPr>
      </w:pPr>
    </w:p>
    <w:p w14:paraId="15560A5D" w14:textId="77777777" w:rsidR="000A4E28" w:rsidRDefault="000A4E28">
      <w:pPr>
        <w:pStyle w:val="BodyText"/>
        <w:rPr>
          <w:sz w:val="20"/>
        </w:rPr>
      </w:pPr>
    </w:p>
    <w:p w14:paraId="20D85D77" w14:textId="77777777" w:rsidR="000A4E28" w:rsidRDefault="000A4E28">
      <w:pPr>
        <w:pStyle w:val="BodyText"/>
        <w:rPr>
          <w:sz w:val="20"/>
        </w:rPr>
      </w:pPr>
    </w:p>
    <w:p w14:paraId="2786633E" w14:textId="77777777" w:rsidR="000A4E28" w:rsidRDefault="000A4E28">
      <w:pPr>
        <w:pStyle w:val="BodyText"/>
        <w:rPr>
          <w:sz w:val="20"/>
        </w:rPr>
      </w:pPr>
    </w:p>
    <w:p w14:paraId="699A0029" w14:textId="77777777" w:rsidR="000A4E28" w:rsidRDefault="000A4E28">
      <w:pPr>
        <w:pStyle w:val="BodyText"/>
        <w:rPr>
          <w:sz w:val="20"/>
        </w:rPr>
      </w:pPr>
    </w:p>
    <w:p w14:paraId="54051F67" w14:textId="77777777" w:rsidR="000A4E28" w:rsidRDefault="000A4E28">
      <w:pPr>
        <w:pStyle w:val="BodyText"/>
        <w:rPr>
          <w:sz w:val="20"/>
        </w:rPr>
      </w:pPr>
    </w:p>
    <w:p w14:paraId="63928B95" w14:textId="77777777" w:rsidR="000A4E28" w:rsidRDefault="000A4E28">
      <w:pPr>
        <w:pStyle w:val="BodyText"/>
        <w:rPr>
          <w:sz w:val="20"/>
        </w:rPr>
      </w:pPr>
    </w:p>
    <w:p w14:paraId="0801B2D1" w14:textId="77777777" w:rsidR="000A4E28" w:rsidRDefault="000A4E28">
      <w:pPr>
        <w:pStyle w:val="BodyText"/>
        <w:rPr>
          <w:sz w:val="20"/>
        </w:rPr>
      </w:pPr>
    </w:p>
    <w:p w14:paraId="4435ADAE" w14:textId="77777777" w:rsidR="000A4E28" w:rsidRDefault="000A4E28">
      <w:pPr>
        <w:pStyle w:val="BodyText"/>
        <w:rPr>
          <w:sz w:val="20"/>
        </w:rPr>
      </w:pPr>
    </w:p>
    <w:p w14:paraId="5A54B710" w14:textId="77777777" w:rsidR="000A4E28" w:rsidRDefault="000A4E28">
      <w:pPr>
        <w:pStyle w:val="BodyText"/>
        <w:rPr>
          <w:sz w:val="20"/>
        </w:rPr>
      </w:pPr>
    </w:p>
    <w:p w14:paraId="7EFFCC42" w14:textId="77777777" w:rsidR="000A4E28" w:rsidRDefault="000A4E28">
      <w:pPr>
        <w:pStyle w:val="BodyText"/>
        <w:rPr>
          <w:sz w:val="20"/>
        </w:rPr>
      </w:pPr>
    </w:p>
    <w:p w14:paraId="364BEBF3" w14:textId="77777777" w:rsidR="000A4E28" w:rsidRDefault="00000000">
      <w:pPr>
        <w:pStyle w:val="BodyText"/>
        <w:spacing w:before="121"/>
        <w:rPr>
          <w:sz w:val="20"/>
        </w:rPr>
      </w:pPr>
      <w:r>
        <w:rPr>
          <w:noProof/>
        </w:rPr>
        <w:drawing>
          <wp:anchor distT="0" distB="0" distL="0" distR="0" simplePos="0" relativeHeight="251883520" behindDoc="1" locked="0" layoutInCell="1" allowOverlap="1" wp14:anchorId="77360221" wp14:editId="6DFCB3FB">
            <wp:simplePos x="0" y="0"/>
            <wp:positionH relativeFrom="page">
              <wp:posOffset>914400</wp:posOffset>
            </wp:positionH>
            <wp:positionV relativeFrom="paragraph">
              <wp:posOffset>238147</wp:posOffset>
            </wp:positionV>
            <wp:extent cx="907624" cy="544068"/>
            <wp:effectExtent l="0" t="0" r="0" b="0"/>
            <wp:wrapTopAndBottom/>
            <wp:docPr id="2115" name="Image 2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5" name="Image 2115"/>
                    <pic:cNvPicPr/>
                  </pic:nvPicPr>
                  <pic:blipFill>
                    <a:blip r:embed="rId131" cstate="print"/>
                    <a:stretch>
                      <a:fillRect/>
                    </a:stretch>
                  </pic:blipFill>
                  <pic:spPr>
                    <a:xfrm>
                      <a:off x="0" y="0"/>
                      <a:ext cx="907624" cy="544068"/>
                    </a:xfrm>
                    <a:prstGeom prst="rect">
                      <a:avLst/>
                    </a:prstGeom>
                  </pic:spPr>
                </pic:pic>
              </a:graphicData>
            </a:graphic>
          </wp:anchor>
        </w:drawing>
      </w:r>
    </w:p>
    <w:p w14:paraId="19A79961" w14:textId="77777777" w:rsidR="000A4E28" w:rsidRDefault="000A4E28">
      <w:pPr>
        <w:rPr>
          <w:sz w:val="20"/>
        </w:rPr>
        <w:sectPr w:rsidR="000A4E28">
          <w:headerReference w:type="default" r:id="rId132"/>
          <w:footerReference w:type="default" r:id="rId133"/>
          <w:pgSz w:w="12240" w:h="15840"/>
          <w:pgMar w:top="960" w:right="960" w:bottom="280" w:left="920" w:header="724" w:footer="0" w:gutter="0"/>
          <w:cols w:space="720"/>
        </w:sectPr>
      </w:pPr>
    </w:p>
    <w:p w14:paraId="4DB3D862" w14:textId="77777777" w:rsidR="000A4E28" w:rsidRDefault="000A4E28">
      <w:pPr>
        <w:pStyle w:val="BodyText"/>
        <w:rPr>
          <w:sz w:val="20"/>
        </w:rPr>
      </w:pPr>
    </w:p>
    <w:p w14:paraId="0780FFA5" w14:textId="77777777" w:rsidR="000A4E28" w:rsidRDefault="000A4E28">
      <w:pPr>
        <w:pStyle w:val="BodyText"/>
        <w:rPr>
          <w:sz w:val="20"/>
        </w:rPr>
      </w:pPr>
    </w:p>
    <w:p w14:paraId="7ADC20D3" w14:textId="77777777" w:rsidR="000A4E28" w:rsidRDefault="000A4E28">
      <w:pPr>
        <w:pStyle w:val="BodyText"/>
        <w:rPr>
          <w:sz w:val="20"/>
        </w:rPr>
      </w:pPr>
    </w:p>
    <w:p w14:paraId="69E42E38" w14:textId="77777777" w:rsidR="000A4E28" w:rsidRDefault="000A4E28">
      <w:pPr>
        <w:pStyle w:val="BodyText"/>
        <w:rPr>
          <w:sz w:val="20"/>
        </w:rPr>
      </w:pPr>
    </w:p>
    <w:p w14:paraId="71CE0603" w14:textId="77777777" w:rsidR="000A4E28" w:rsidRDefault="000A4E28">
      <w:pPr>
        <w:pStyle w:val="BodyText"/>
        <w:rPr>
          <w:sz w:val="20"/>
        </w:rPr>
      </w:pPr>
    </w:p>
    <w:p w14:paraId="07C9A1F8" w14:textId="77777777" w:rsidR="000A4E28" w:rsidRDefault="000A4E28">
      <w:pPr>
        <w:pStyle w:val="BodyText"/>
        <w:rPr>
          <w:sz w:val="20"/>
        </w:rPr>
      </w:pPr>
    </w:p>
    <w:p w14:paraId="5D576AC1" w14:textId="77777777" w:rsidR="000A4E28" w:rsidRDefault="000A4E28">
      <w:pPr>
        <w:pStyle w:val="BodyText"/>
        <w:rPr>
          <w:sz w:val="20"/>
        </w:rPr>
      </w:pPr>
    </w:p>
    <w:p w14:paraId="7DA748C6" w14:textId="77777777" w:rsidR="000A4E28" w:rsidRDefault="000A4E28">
      <w:pPr>
        <w:pStyle w:val="BodyText"/>
        <w:rPr>
          <w:sz w:val="20"/>
        </w:rPr>
      </w:pPr>
    </w:p>
    <w:p w14:paraId="159FCBE5" w14:textId="77777777" w:rsidR="000A4E28" w:rsidRDefault="000A4E28">
      <w:pPr>
        <w:pStyle w:val="BodyText"/>
        <w:rPr>
          <w:sz w:val="20"/>
        </w:rPr>
      </w:pPr>
    </w:p>
    <w:p w14:paraId="2E5DBC53" w14:textId="77777777" w:rsidR="000A4E28" w:rsidRDefault="000A4E28">
      <w:pPr>
        <w:pStyle w:val="BodyText"/>
        <w:rPr>
          <w:sz w:val="20"/>
        </w:rPr>
      </w:pPr>
    </w:p>
    <w:p w14:paraId="5D0E9577" w14:textId="77777777" w:rsidR="000A4E28" w:rsidRDefault="000A4E28">
      <w:pPr>
        <w:pStyle w:val="BodyText"/>
        <w:rPr>
          <w:sz w:val="20"/>
        </w:rPr>
      </w:pPr>
    </w:p>
    <w:p w14:paraId="1388E3DB" w14:textId="77777777" w:rsidR="000A4E28" w:rsidRDefault="000A4E28">
      <w:pPr>
        <w:pStyle w:val="BodyText"/>
        <w:rPr>
          <w:sz w:val="20"/>
        </w:rPr>
      </w:pPr>
    </w:p>
    <w:p w14:paraId="0599F213" w14:textId="77777777" w:rsidR="000A4E28" w:rsidRDefault="000A4E28">
      <w:pPr>
        <w:pStyle w:val="BodyText"/>
        <w:rPr>
          <w:sz w:val="20"/>
        </w:rPr>
      </w:pPr>
    </w:p>
    <w:p w14:paraId="7DE86823" w14:textId="77777777" w:rsidR="000A4E28" w:rsidRDefault="000A4E28">
      <w:pPr>
        <w:pStyle w:val="BodyText"/>
        <w:rPr>
          <w:sz w:val="20"/>
        </w:rPr>
      </w:pPr>
    </w:p>
    <w:p w14:paraId="57F0117B" w14:textId="77777777" w:rsidR="000A4E28" w:rsidRDefault="000A4E28">
      <w:pPr>
        <w:pStyle w:val="BodyText"/>
        <w:rPr>
          <w:sz w:val="20"/>
        </w:rPr>
      </w:pPr>
    </w:p>
    <w:p w14:paraId="2FDB84CF" w14:textId="77777777" w:rsidR="000A4E28" w:rsidRDefault="000A4E28">
      <w:pPr>
        <w:pStyle w:val="BodyText"/>
        <w:rPr>
          <w:sz w:val="20"/>
        </w:rPr>
      </w:pPr>
    </w:p>
    <w:p w14:paraId="1382CCF9" w14:textId="77777777" w:rsidR="000A4E28" w:rsidRDefault="000A4E28">
      <w:pPr>
        <w:pStyle w:val="BodyText"/>
        <w:rPr>
          <w:sz w:val="20"/>
        </w:rPr>
      </w:pPr>
    </w:p>
    <w:p w14:paraId="1BFE22C8" w14:textId="77777777" w:rsidR="000A4E28" w:rsidRDefault="000A4E28">
      <w:pPr>
        <w:pStyle w:val="BodyText"/>
        <w:rPr>
          <w:sz w:val="20"/>
        </w:rPr>
      </w:pPr>
    </w:p>
    <w:p w14:paraId="7F892094" w14:textId="77777777" w:rsidR="000A4E28" w:rsidRDefault="000A4E28">
      <w:pPr>
        <w:pStyle w:val="BodyText"/>
        <w:rPr>
          <w:sz w:val="20"/>
        </w:rPr>
      </w:pPr>
    </w:p>
    <w:p w14:paraId="4AB3CA5F" w14:textId="77777777" w:rsidR="000A4E28" w:rsidRDefault="000A4E28">
      <w:pPr>
        <w:pStyle w:val="BodyText"/>
        <w:rPr>
          <w:sz w:val="20"/>
        </w:rPr>
      </w:pPr>
    </w:p>
    <w:p w14:paraId="6E677B0C" w14:textId="77777777" w:rsidR="000A4E28" w:rsidRDefault="000A4E28">
      <w:pPr>
        <w:pStyle w:val="BodyText"/>
        <w:rPr>
          <w:sz w:val="20"/>
        </w:rPr>
      </w:pPr>
    </w:p>
    <w:p w14:paraId="12E861B7" w14:textId="77777777" w:rsidR="000A4E28" w:rsidRDefault="000A4E28">
      <w:pPr>
        <w:pStyle w:val="BodyText"/>
        <w:rPr>
          <w:sz w:val="20"/>
        </w:rPr>
      </w:pPr>
    </w:p>
    <w:p w14:paraId="77F961C0" w14:textId="77777777" w:rsidR="000A4E28" w:rsidRDefault="000A4E28">
      <w:pPr>
        <w:pStyle w:val="BodyText"/>
        <w:rPr>
          <w:sz w:val="20"/>
        </w:rPr>
      </w:pPr>
    </w:p>
    <w:p w14:paraId="3527EC66" w14:textId="77777777" w:rsidR="000A4E28" w:rsidRDefault="000A4E28">
      <w:pPr>
        <w:pStyle w:val="BodyText"/>
        <w:rPr>
          <w:sz w:val="20"/>
        </w:rPr>
      </w:pPr>
    </w:p>
    <w:p w14:paraId="57A4E363" w14:textId="77777777" w:rsidR="000A4E28" w:rsidRDefault="000A4E28">
      <w:pPr>
        <w:pStyle w:val="BodyText"/>
        <w:rPr>
          <w:sz w:val="20"/>
        </w:rPr>
      </w:pPr>
    </w:p>
    <w:p w14:paraId="6BB4411A" w14:textId="77777777" w:rsidR="000A4E28" w:rsidRDefault="000A4E28">
      <w:pPr>
        <w:pStyle w:val="BodyText"/>
        <w:rPr>
          <w:sz w:val="20"/>
        </w:rPr>
      </w:pPr>
    </w:p>
    <w:p w14:paraId="7D32711C" w14:textId="77777777" w:rsidR="000A4E28" w:rsidRDefault="000A4E28">
      <w:pPr>
        <w:pStyle w:val="BodyText"/>
        <w:rPr>
          <w:sz w:val="20"/>
        </w:rPr>
      </w:pPr>
    </w:p>
    <w:p w14:paraId="132A4A51" w14:textId="77777777" w:rsidR="000A4E28" w:rsidRDefault="000A4E28">
      <w:pPr>
        <w:pStyle w:val="BodyText"/>
        <w:rPr>
          <w:sz w:val="20"/>
        </w:rPr>
      </w:pPr>
    </w:p>
    <w:p w14:paraId="5871C4BD" w14:textId="77777777" w:rsidR="000A4E28" w:rsidRDefault="000A4E28">
      <w:pPr>
        <w:pStyle w:val="BodyText"/>
        <w:rPr>
          <w:sz w:val="20"/>
        </w:rPr>
      </w:pPr>
    </w:p>
    <w:p w14:paraId="1F957329" w14:textId="77777777" w:rsidR="000A4E28" w:rsidRDefault="000A4E28">
      <w:pPr>
        <w:pStyle w:val="BodyText"/>
        <w:rPr>
          <w:sz w:val="20"/>
        </w:rPr>
      </w:pPr>
    </w:p>
    <w:p w14:paraId="436F9FF8" w14:textId="77777777" w:rsidR="000A4E28" w:rsidRDefault="000A4E28">
      <w:pPr>
        <w:pStyle w:val="BodyText"/>
        <w:rPr>
          <w:sz w:val="20"/>
        </w:rPr>
      </w:pPr>
    </w:p>
    <w:p w14:paraId="2C58D027" w14:textId="77777777" w:rsidR="000A4E28" w:rsidRDefault="000A4E28">
      <w:pPr>
        <w:pStyle w:val="BodyText"/>
        <w:rPr>
          <w:sz w:val="20"/>
        </w:rPr>
      </w:pPr>
    </w:p>
    <w:p w14:paraId="66362096" w14:textId="77777777" w:rsidR="000A4E28" w:rsidRDefault="000A4E28">
      <w:pPr>
        <w:pStyle w:val="BodyText"/>
        <w:rPr>
          <w:sz w:val="20"/>
        </w:rPr>
      </w:pPr>
    </w:p>
    <w:p w14:paraId="458D1214" w14:textId="77777777" w:rsidR="000A4E28" w:rsidRDefault="000A4E28">
      <w:pPr>
        <w:pStyle w:val="BodyText"/>
        <w:rPr>
          <w:sz w:val="20"/>
        </w:rPr>
      </w:pPr>
    </w:p>
    <w:p w14:paraId="4FFB5F35" w14:textId="77777777" w:rsidR="000A4E28" w:rsidRDefault="000A4E28">
      <w:pPr>
        <w:pStyle w:val="BodyText"/>
        <w:rPr>
          <w:sz w:val="20"/>
        </w:rPr>
      </w:pPr>
    </w:p>
    <w:p w14:paraId="79805B34" w14:textId="77777777" w:rsidR="000A4E28" w:rsidRDefault="000A4E28">
      <w:pPr>
        <w:pStyle w:val="BodyText"/>
        <w:rPr>
          <w:sz w:val="20"/>
        </w:rPr>
      </w:pPr>
    </w:p>
    <w:p w14:paraId="4C37C9C2" w14:textId="77777777" w:rsidR="000A4E28" w:rsidRDefault="000A4E28">
      <w:pPr>
        <w:pStyle w:val="BodyText"/>
        <w:rPr>
          <w:sz w:val="20"/>
        </w:rPr>
      </w:pPr>
    </w:p>
    <w:p w14:paraId="1343F8A9" w14:textId="77777777" w:rsidR="000A4E28" w:rsidRDefault="000A4E28">
      <w:pPr>
        <w:pStyle w:val="BodyText"/>
        <w:rPr>
          <w:sz w:val="20"/>
        </w:rPr>
      </w:pPr>
    </w:p>
    <w:p w14:paraId="31A7356D" w14:textId="77777777" w:rsidR="000A4E28" w:rsidRDefault="000A4E28">
      <w:pPr>
        <w:pStyle w:val="BodyText"/>
        <w:rPr>
          <w:sz w:val="20"/>
        </w:rPr>
      </w:pPr>
    </w:p>
    <w:p w14:paraId="76B95BC1" w14:textId="77777777" w:rsidR="000A4E28" w:rsidRDefault="000A4E28">
      <w:pPr>
        <w:pStyle w:val="BodyText"/>
        <w:rPr>
          <w:sz w:val="20"/>
        </w:rPr>
      </w:pPr>
    </w:p>
    <w:p w14:paraId="4001EE0E" w14:textId="77777777" w:rsidR="000A4E28" w:rsidRDefault="000A4E28">
      <w:pPr>
        <w:pStyle w:val="BodyText"/>
        <w:rPr>
          <w:sz w:val="20"/>
        </w:rPr>
      </w:pPr>
    </w:p>
    <w:p w14:paraId="25165B24" w14:textId="77777777" w:rsidR="000A4E28" w:rsidRDefault="000A4E28">
      <w:pPr>
        <w:pStyle w:val="BodyText"/>
        <w:rPr>
          <w:sz w:val="20"/>
        </w:rPr>
      </w:pPr>
    </w:p>
    <w:p w14:paraId="65B33590" w14:textId="77777777" w:rsidR="000A4E28" w:rsidRDefault="000A4E28">
      <w:pPr>
        <w:pStyle w:val="BodyText"/>
        <w:rPr>
          <w:sz w:val="20"/>
        </w:rPr>
      </w:pPr>
    </w:p>
    <w:p w14:paraId="271ACC13" w14:textId="77777777" w:rsidR="000A4E28" w:rsidRDefault="000A4E28">
      <w:pPr>
        <w:pStyle w:val="BodyText"/>
        <w:rPr>
          <w:sz w:val="20"/>
        </w:rPr>
      </w:pPr>
    </w:p>
    <w:p w14:paraId="4A13CAEB" w14:textId="77777777" w:rsidR="000A4E28" w:rsidRDefault="000A4E28">
      <w:pPr>
        <w:pStyle w:val="BodyText"/>
        <w:rPr>
          <w:sz w:val="20"/>
        </w:rPr>
      </w:pPr>
    </w:p>
    <w:p w14:paraId="745C874A" w14:textId="77777777" w:rsidR="000A4E28" w:rsidRDefault="000A4E28">
      <w:pPr>
        <w:pStyle w:val="BodyText"/>
        <w:rPr>
          <w:sz w:val="20"/>
        </w:rPr>
      </w:pPr>
    </w:p>
    <w:p w14:paraId="1CBF0DA2" w14:textId="77777777" w:rsidR="000A4E28" w:rsidRDefault="000A4E28">
      <w:pPr>
        <w:pStyle w:val="BodyText"/>
        <w:rPr>
          <w:sz w:val="20"/>
        </w:rPr>
      </w:pPr>
    </w:p>
    <w:p w14:paraId="687ABB1E" w14:textId="77777777" w:rsidR="000A4E28" w:rsidRDefault="000A4E28">
      <w:pPr>
        <w:pStyle w:val="BodyText"/>
        <w:rPr>
          <w:sz w:val="20"/>
        </w:rPr>
      </w:pPr>
    </w:p>
    <w:p w14:paraId="476961BD" w14:textId="77777777" w:rsidR="000A4E28" w:rsidRDefault="000A4E28">
      <w:pPr>
        <w:pStyle w:val="BodyText"/>
        <w:rPr>
          <w:sz w:val="20"/>
        </w:rPr>
      </w:pPr>
    </w:p>
    <w:p w14:paraId="30D76275" w14:textId="77777777" w:rsidR="000A4E28" w:rsidRDefault="000A4E28">
      <w:pPr>
        <w:pStyle w:val="BodyText"/>
        <w:rPr>
          <w:sz w:val="20"/>
        </w:rPr>
      </w:pPr>
    </w:p>
    <w:p w14:paraId="51E8F154" w14:textId="77777777" w:rsidR="000A4E28" w:rsidRDefault="000A4E28">
      <w:pPr>
        <w:pStyle w:val="BodyText"/>
        <w:rPr>
          <w:sz w:val="20"/>
        </w:rPr>
      </w:pPr>
    </w:p>
    <w:p w14:paraId="707F00A6" w14:textId="77777777" w:rsidR="000A4E28" w:rsidRDefault="000A4E28">
      <w:pPr>
        <w:pStyle w:val="BodyText"/>
        <w:rPr>
          <w:sz w:val="20"/>
        </w:rPr>
      </w:pPr>
    </w:p>
    <w:p w14:paraId="5348D80A" w14:textId="77777777" w:rsidR="000A4E28" w:rsidRDefault="000A4E28">
      <w:pPr>
        <w:pStyle w:val="BodyText"/>
        <w:rPr>
          <w:sz w:val="20"/>
        </w:rPr>
      </w:pPr>
    </w:p>
    <w:p w14:paraId="2C94DBAA" w14:textId="77777777" w:rsidR="000A4E28" w:rsidRDefault="000A4E28">
      <w:pPr>
        <w:pStyle w:val="BodyText"/>
        <w:rPr>
          <w:sz w:val="20"/>
        </w:rPr>
      </w:pPr>
    </w:p>
    <w:p w14:paraId="65BBCF0A" w14:textId="77777777" w:rsidR="000A4E28" w:rsidRDefault="000A4E28">
      <w:pPr>
        <w:pStyle w:val="BodyText"/>
        <w:rPr>
          <w:sz w:val="20"/>
        </w:rPr>
      </w:pPr>
    </w:p>
    <w:p w14:paraId="71029B01" w14:textId="77777777" w:rsidR="000A4E28" w:rsidRDefault="000A4E28">
      <w:pPr>
        <w:pStyle w:val="BodyText"/>
        <w:rPr>
          <w:sz w:val="20"/>
        </w:rPr>
      </w:pPr>
    </w:p>
    <w:p w14:paraId="0C01768B" w14:textId="77777777" w:rsidR="000A4E28" w:rsidRDefault="000A4E28">
      <w:pPr>
        <w:pStyle w:val="BodyText"/>
        <w:rPr>
          <w:sz w:val="20"/>
        </w:rPr>
      </w:pPr>
    </w:p>
    <w:p w14:paraId="2F2D6BAB" w14:textId="77777777" w:rsidR="000A4E28" w:rsidRDefault="000A4E28">
      <w:pPr>
        <w:pStyle w:val="BodyText"/>
        <w:spacing w:before="177"/>
        <w:rPr>
          <w:sz w:val="20"/>
        </w:rPr>
      </w:pPr>
    </w:p>
    <w:p w14:paraId="7C88494C" w14:textId="77777777" w:rsidR="000A4E28" w:rsidRDefault="00000000">
      <w:pPr>
        <w:pStyle w:val="BodyText"/>
        <w:ind w:left="709"/>
        <w:rPr>
          <w:sz w:val="20"/>
        </w:rPr>
      </w:pPr>
      <w:r>
        <w:rPr>
          <w:noProof/>
          <w:sz w:val="20"/>
        </w:rPr>
        <w:drawing>
          <wp:inline distT="0" distB="0" distL="0" distR="0" wp14:anchorId="1291981A" wp14:editId="7684D0EB">
            <wp:extent cx="692154" cy="411480"/>
            <wp:effectExtent l="0" t="0" r="0" b="0"/>
            <wp:docPr id="2118" name="Image 2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8" name="Image 2118"/>
                    <pic:cNvPicPr/>
                  </pic:nvPicPr>
                  <pic:blipFill>
                    <a:blip r:embed="rId51" cstate="print"/>
                    <a:stretch>
                      <a:fillRect/>
                    </a:stretch>
                  </pic:blipFill>
                  <pic:spPr>
                    <a:xfrm>
                      <a:off x="0" y="0"/>
                      <a:ext cx="692154" cy="411480"/>
                    </a:xfrm>
                    <a:prstGeom prst="rect">
                      <a:avLst/>
                    </a:prstGeom>
                  </pic:spPr>
                </pic:pic>
              </a:graphicData>
            </a:graphic>
          </wp:inline>
        </w:drawing>
      </w:r>
    </w:p>
    <w:p w14:paraId="1370E212" w14:textId="77777777" w:rsidR="000A4E28" w:rsidRDefault="000A4E28">
      <w:pPr>
        <w:rPr>
          <w:sz w:val="20"/>
        </w:rPr>
        <w:sectPr w:rsidR="000A4E28">
          <w:headerReference w:type="default" r:id="rId134"/>
          <w:footerReference w:type="default" r:id="rId135"/>
          <w:pgSz w:w="12240" w:h="15840"/>
          <w:pgMar w:top="960" w:right="960" w:bottom="280" w:left="920" w:header="724" w:footer="0" w:gutter="0"/>
          <w:cols w:space="720"/>
        </w:sectPr>
      </w:pPr>
    </w:p>
    <w:p w14:paraId="6C9D90F2" w14:textId="77777777" w:rsidR="000A4E28" w:rsidRDefault="000A4E28">
      <w:pPr>
        <w:pStyle w:val="BodyText"/>
        <w:rPr>
          <w:sz w:val="26"/>
        </w:rPr>
      </w:pPr>
    </w:p>
    <w:p w14:paraId="73CE8DE5" w14:textId="77777777" w:rsidR="000A4E28" w:rsidRDefault="000A4E28">
      <w:pPr>
        <w:pStyle w:val="BodyText"/>
        <w:spacing w:before="107"/>
        <w:rPr>
          <w:sz w:val="26"/>
        </w:rPr>
      </w:pPr>
    </w:p>
    <w:p w14:paraId="56267F4E" w14:textId="77777777" w:rsidR="000A4E28" w:rsidRDefault="00000000">
      <w:pPr>
        <w:pStyle w:val="Heading4"/>
        <w:numPr>
          <w:ilvl w:val="1"/>
          <w:numId w:val="72"/>
        </w:numPr>
        <w:tabs>
          <w:tab w:val="left" w:pos="1096"/>
        </w:tabs>
      </w:pPr>
      <w:bookmarkStart w:id="63" w:name="_bookmark44"/>
      <w:bookmarkEnd w:id="63"/>
      <w:r>
        <w:t>General</w:t>
      </w:r>
      <w:r>
        <w:rPr>
          <w:spacing w:val="-8"/>
        </w:rPr>
        <w:t xml:space="preserve"> </w:t>
      </w:r>
      <w:r>
        <w:t>Equipment</w:t>
      </w:r>
      <w:r>
        <w:rPr>
          <w:spacing w:val="-8"/>
        </w:rPr>
        <w:t xml:space="preserve"> </w:t>
      </w:r>
      <w:r>
        <w:t>and</w:t>
      </w:r>
      <w:r>
        <w:rPr>
          <w:spacing w:val="-10"/>
        </w:rPr>
        <w:t xml:space="preserve"> </w:t>
      </w:r>
      <w:r>
        <w:t>Materials</w:t>
      </w:r>
      <w:r>
        <w:rPr>
          <w:spacing w:val="-8"/>
        </w:rPr>
        <w:t xml:space="preserve"> </w:t>
      </w:r>
      <w:r>
        <w:rPr>
          <w:spacing w:val="-2"/>
        </w:rPr>
        <w:t>Checklist</w:t>
      </w:r>
    </w:p>
    <w:p w14:paraId="1DEEA995" w14:textId="77777777" w:rsidR="000A4E28" w:rsidRDefault="00000000">
      <w:pPr>
        <w:pStyle w:val="BodyText"/>
        <w:spacing w:before="123"/>
        <w:ind w:left="520"/>
      </w:pPr>
      <w:r>
        <w:t>General</w:t>
      </w:r>
      <w:r>
        <w:rPr>
          <w:spacing w:val="-6"/>
        </w:rPr>
        <w:t xml:space="preserve"> </w:t>
      </w:r>
      <w:r>
        <w:t>equipment</w:t>
      </w:r>
      <w:r>
        <w:rPr>
          <w:spacing w:val="-6"/>
        </w:rPr>
        <w:t xml:space="preserve"> </w:t>
      </w:r>
      <w:r>
        <w:t>and</w:t>
      </w:r>
      <w:r>
        <w:rPr>
          <w:spacing w:val="-7"/>
        </w:rPr>
        <w:t xml:space="preserve"> </w:t>
      </w:r>
      <w:r>
        <w:t>materials</w:t>
      </w:r>
      <w:r>
        <w:rPr>
          <w:spacing w:val="-4"/>
        </w:rPr>
        <w:t xml:space="preserve"> </w:t>
      </w:r>
      <w:r>
        <w:t>are</w:t>
      </w:r>
      <w:r>
        <w:rPr>
          <w:spacing w:val="-4"/>
        </w:rPr>
        <w:t xml:space="preserve"> </w:t>
      </w:r>
      <w:r>
        <w:t>needed</w:t>
      </w:r>
      <w:r>
        <w:rPr>
          <w:spacing w:val="-5"/>
        </w:rPr>
        <w:t xml:space="preserve"> </w:t>
      </w:r>
      <w:r>
        <w:t>daily</w:t>
      </w:r>
      <w:r>
        <w:rPr>
          <w:spacing w:val="-7"/>
        </w:rPr>
        <w:t xml:space="preserve"> </w:t>
      </w:r>
      <w:r>
        <w:t>for</w:t>
      </w:r>
      <w:r>
        <w:rPr>
          <w:spacing w:val="-6"/>
        </w:rPr>
        <w:t xml:space="preserve"> </w:t>
      </w:r>
      <w:r>
        <w:t>workshop</w:t>
      </w:r>
      <w:r>
        <w:rPr>
          <w:spacing w:val="-5"/>
        </w:rPr>
        <w:t xml:space="preserve"> </w:t>
      </w:r>
      <w:r>
        <w:rPr>
          <w:spacing w:val="-2"/>
        </w:rPr>
        <w:t>delivery.</w:t>
      </w:r>
    </w:p>
    <w:p w14:paraId="67EC6F3A" w14:textId="77777777" w:rsidR="000A4E28" w:rsidRDefault="000A4E28">
      <w:pPr>
        <w:pStyle w:val="BodyText"/>
        <w:spacing w:before="23"/>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1841"/>
        <w:gridCol w:w="1973"/>
        <w:gridCol w:w="2393"/>
      </w:tblGrid>
      <w:tr w:rsidR="000A4E28" w14:paraId="2E84D8CA" w14:textId="77777777">
        <w:trPr>
          <w:trHeight w:val="510"/>
        </w:trPr>
        <w:tc>
          <w:tcPr>
            <w:tcW w:w="3370" w:type="dxa"/>
          </w:tcPr>
          <w:p w14:paraId="7473E373" w14:textId="77777777" w:rsidR="000A4E28" w:rsidRDefault="00000000">
            <w:pPr>
              <w:pStyle w:val="TableParagraph"/>
              <w:spacing w:before="124"/>
              <w:ind w:left="607"/>
              <w:rPr>
                <w:b/>
              </w:rPr>
            </w:pPr>
            <w:r>
              <w:rPr>
                <w:b/>
              </w:rPr>
              <w:t>Equipment</w:t>
            </w:r>
            <w:r>
              <w:rPr>
                <w:b/>
                <w:spacing w:val="-4"/>
              </w:rPr>
              <w:t xml:space="preserve"> </w:t>
            </w:r>
            <w:r>
              <w:rPr>
                <w:b/>
              </w:rPr>
              <w:t>/</w:t>
            </w:r>
            <w:r>
              <w:rPr>
                <w:b/>
                <w:spacing w:val="-4"/>
              </w:rPr>
              <w:t xml:space="preserve"> </w:t>
            </w:r>
            <w:r>
              <w:rPr>
                <w:b/>
                <w:spacing w:val="-2"/>
              </w:rPr>
              <w:t>Material</w:t>
            </w:r>
          </w:p>
        </w:tc>
        <w:tc>
          <w:tcPr>
            <w:tcW w:w="1841" w:type="dxa"/>
          </w:tcPr>
          <w:p w14:paraId="1CE9BBC0" w14:textId="77777777" w:rsidR="000A4E28" w:rsidRDefault="00000000">
            <w:pPr>
              <w:pStyle w:val="TableParagraph"/>
              <w:spacing w:before="124"/>
              <w:ind w:left="14"/>
              <w:jc w:val="center"/>
              <w:rPr>
                <w:b/>
              </w:rPr>
            </w:pPr>
            <w:r>
              <w:rPr>
                <w:b/>
                <w:spacing w:val="-2"/>
              </w:rPr>
              <w:t>Quantity</w:t>
            </w:r>
          </w:p>
        </w:tc>
        <w:tc>
          <w:tcPr>
            <w:tcW w:w="1973" w:type="dxa"/>
          </w:tcPr>
          <w:p w14:paraId="4DD469B9" w14:textId="77777777" w:rsidR="000A4E28" w:rsidRDefault="00000000">
            <w:pPr>
              <w:pStyle w:val="TableParagraph"/>
              <w:spacing w:before="124"/>
              <w:ind w:left="8" w:right="1"/>
              <w:jc w:val="center"/>
              <w:rPr>
                <w:b/>
              </w:rPr>
            </w:pPr>
            <w:r>
              <w:rPr>
                <w:b/>
              </w:rPr>
              <w:t>Lesson</w:t>
            </w:r>
            <w:r>
              <w:rPr>
                <w:b/>
                <w:spacing w:val="-4"/>
              </w:rPr>
              <w:t xml:space="preserve"> </w:t>
            </w:r>
            <w:r>
              <w:rPr>
                <w:b/>
              </w:rPr>
              <w:t>Plan</w:t>
            </w:r>
            <w:r>
              <w:rPr>
                <w:b/>
                <w:spacing w:val="-4"/>
              </w:rPr>
              <w:t xml:space="preserve"> </w:t>
            </w:r>
            <w:r>
              <w:rPr>
                <w:b/>
                <w:spacing w:val="-10"/>
              </w:rPr>
              <w:t>#</w:t>
            </w:r>
          </w:p>
        </w:tc>
        <w:tc>
          <w:tcPr>
            <w:tcW w:w="2393" w:type="dxa"/>
          </w:tcPr>
          <w:p w14:paraId="68E8C827" w14:textId="77777777" w:rsidR="000A4E28" w:rsidRDefault="000A4E28">
            <w:pPr>
              <w:pStyle w:val="TableParagraph"/>
              <w:spacing w:before="11"/>
              <w:rPr>
                <w:sz w:val="4"/>
              </w:rPr>
            </w:pPr>
          </w:p>
          <w:p w14:paraId="45537A3A" w14:textId="77777777" w:rsidR="000A4E28" w:rsidRDefault="00000000">
            <w:pPr>
              <w:pStyle w:val="TableParagraph"/>
              <w:ind w:left="976"/>
              <w:rPr>
                <w:sz w:val="20"/>
              </w:rPr>
            </w:pPr>
            <w:r>
              <w:rPr>
                <w:noProof/>
                <w:sz w:val="20"/>
              </w:rPr>
              <w:drawing>
                <wp:inline distT="0" distB="0" distL="0" distR="0" wp14:anchorId="604FBF68" wp14:editId="6E6ED251">
                  <wp:extent cx="275123" cy="251459"/>
                  <wp:effectExtent l="0" t="0" r="0" b="0"/>
                  <wp:docPr id="2123" name="Image 2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3" name="Image 2123"/>
                          <pic:cNvPicPr/>
                        </pic:nvPicPr>
                        <pic:blipFill>
                          <a:blip r:embed="rId136" cstate="print"/>
                          <a:stretch>
                            <a:fillRect/>
                          </a:stretch>
                        </pic:blipFill>
                        <pic:spPr>
                          <a:xfrm>
                            <a:off x="0" y="0"/>
                            <a:ext cx="275123" cy="251459"/>
                          </a:xfrm>
                          <a:prstGeom prst="rect">
                            <a:avLst/>
                          </a:prstGeom>
                        </pic:spPr>
                      </pic:pic>
                    </a:graphicData>
                  </a:graphic>
                </wp:inline>
              </w:drawing>
            </w:r>
          </w:p>
        </w:tc>
      </w:tr>
      <w:tr w:rsidR="000A4E28" w14:paraId="41FD34DC" w14:textId="77777777">
        <w:trPr>
          <w:trHeight w:val="510"/>
        </w:trPr>
        <w:tc>
          <w:tcPr>
            <w:tcW w:w="3370" w:type="dxa"/>
          </w:tcPr>
          <w:p w14:paraId="397D8F6E" w14:textId="77777777" w:rsidR="000A4E28" w:rsidRDefault="00000000">
            <w:pPr>
              <w:pStyle w:val="TableParagraph"/>
              <w:spacing w:before="127"/>
              <w:ind w:left="107"/>
            </w:pPr>
            <w:r>
              <w:t>Computer</w:t>
            </w:r>
            <w:r>
              <w:rPr>
                <w:spacing w:val="-4"/>
              </w:rPr>
              <w:t xml:space="preserve"> </w:t>
            </w:r>
            <w:r>
              <w:t>or</w:t>
            </w:r>
            <w:r>
              <w:rPr>
                <w:spacing w:val="-1"/>
              </w:rPr>
              <w:t xml:space="preserve"> </w:t>
            </w:r>
            <w:r>
              <w:rPr>
                <w:spacing w:val="-2"/>
              </w:rPr>
              <w:t>laptop</w:t>
            </w:r>
          </w:p>
        </w:tc>
        <w:tc>
          <w:tcPr>
            <w:tcW w:w="1841" w:type="dxa"/>
          </w:tcPr>
          <w:p w14:paraId="20F444D5" w14:textId="77777777" w:rsidR="000A4E28" w:rsidRDefault="00000000">
            <w:pPr>
              <w:pStyle w:val="TableParagraph"/>
              <w:spacing w:before="127"/>
              <w:ind w:left="14" w:right="4"/>
              <w:jc w:val="center"/>
            </w:pPr>
            <w:r>
              <w:rPr>
                <w:spacing w:val="-10"/>
              </w:rPr>
              <w:t>1</w:t>
            </w:r>
          </w:p>
        </w:tc>
        <w:tc>
          <w:tcPr>
            <w:tcW w:w="1973" w:type="dxa"/>
          </w:tcPr>
          <w:p w14:paraId="560158FF" w14:textId="77777777" w:rsidR="000A4E28" w:rsidRDefault="00000000">
            <w:pPr>
              <w:pStyle w:val="TableParagraph"/>
              <w:spacing w:before="127"/>
              <w:ind w:left="8" w:right="5"/>
              <w:jc w:val="center"/>
            </w:pPr>
            <w:r>
              <w:rPr>
                <w:spacing w:val="-5"/>
              </w:rPr>
              <w:t>All</w:t>
            </w:r>
          </w:p>
        </w:tc>
        <w:tc>
          <w:tcPr>
            <w:tcW w:w="2393" w:type="dxa"/>
          </w:tcPr>
          <w:p w14:paraId="0CC022A1" w14:textId="77777777" w:rsidR="000A4E28" w:rsidRDefault="000A4E28">
            <w:pPr>
              <w:pStyle w:val="TableParagraph"/>
              <w:rPr>
                <w:rFonts w:ascii="Times New Roman"/>
              </w:rPr>
            </w:pPr>
          </w:p>
        </w:tc>
      </w:tr>
      <w:tr w:rsidR="000A4E28" w14:paraId="5C22F210" w14:textId="77777777">
        <w:trPr>
          <w:trHeight w:val="508"/>
        </w:trPr>
        <w:tc>
          <w:tcPr>
            <w:tcW w:w="3370" w:type="dxa"/>
          </w:tcPr>
          <w:p w14:paraId="29E1A282" w14:textId="77777777" w:rsidR="000A4E28" w:rsidRDefault="00000000">
            <w:pPr>
              <w:pStyle w:val="TableParagraph"/>
              <w:spacing w:before="124"/>
              <w:ind w:left="107"/>
            </w:pPr>
            <w:r>
              <w:t>LCD</w:t>
            </w:r>
            <w:r>
              <w:rPr>
                <w:spacing w:val="-2"/>
              </w:rPr>
              <w:t xml:space="preserve"> projector</w:t>
            </w:r>
          </w:p>
        </w:tc>
        <w:tc>
          <w:tcPr>
            <w:tcW w:w="1841" w:type="dxa"/>
          </w:tcPr>
          <w:p w14:paraId="50240CBF" w14:textId="77777777" w:rsidR="000A4E28" w:rsidRDefault="00000000">
            <w:pPr>
              <w:pStyle w:val="TableParagraph"/>
              <w:spacing w:before="124"/>
              <w:ind w:left="14" w:right="4"/>
              <w:jc w:val="center"/>
            </w:pPr>
            <w:r>
              <w:rPr>
                <w:spacing w:val="-10"/>
              </w:rPr>
              <w:t>1</w:t>
            </w:r>
          </w:p>
        </w:tc>
        <w:tc>
          <w:tcPr>
            <w:tcW w:w="1973" w:type="dxa"/>
          </w:tcPr>
          <w:p w14:paraId="1209EC15" w14:textId="77777777" w:rsidR="000A4E28" w:rsidRDefault="00000000">
            <w:pPr>
              <w:pStyle w:val="TableParagraph"/>
              <w:spacing w:before="124"/>
              <w:ind w:left="8" w:right="5"/>
              <w:jc w:val="center"/>
            </w:pPr>
            <w:r>
              <w:rPr>
                <w:spacing w:val="-5"/>
              </w:rPr>
              <w:t>All</w:t>
            </w:r>
          </w:p>
        </w:tc>
        <w:tc>
          <w:tcPr>
            <w:tcW w:w="2393" w:type="dxa"/>
          </w:tcPr>
          <w:p w14:paraId="21B29C4D" w14:textId="77777777" w:rsidR="000A4E28" w:rsidRDefault="000A4E28">
            <w:pPr>
              <w:pStyle w:val="TableParagraph"/>
              <w:rPr>
                <w:rFonts w:ascii="Times New Roman"/>
              </w:rPr>
            </w:pPr>
          </w:p>
        </w:tc>
      </w:tr>
      <w:tr w:rsidR="000A4E28" w14:paraId="323896B6" w14:textId="77777777">
        <w:trPr>
          <w:trHeight w:val="510"/>
        </w:trPr>
        <w:tc>
          <w:tcPr>
            <w:tcW w:w="3370" w:type="dxa"/>
          </w:tcPr>
          <w:p w14:paraId="43AD4394" w14:textId="77777777" w:rsidR="000A4E28" w:rsidRDefault="00000000">
            <w:pPr>
              <w:pStyle w:val="TableParagraph"/>
              <w:spacing w:before="127"/>
              <w:ind w:left="107"/>
            </w:pPr>
            <w:r>
              <w:t>External</w:t>
            </w:r>
            <w:r>
              <w:rPr>
                <w:spacing w:val="-9"/>
              </w:rPr>
              <w:t xml:space="preserve"> </w:t>
            </w:r>
            <w:r>
              <w:t>computer</w:t>
            </w:r>
            <w:r>
              <w:rPr>
                <w:spacing w:val="-8"/>
              </w:rPr>
              <w:t xml:space="preserve"> </w:t>
            </w:r>
            <w:r>
              <w:rPr>
                <w:spacing w:val="-2"/>
              </w:rPr>
              <w:t>speakers</w:t>
            </w:r>
          </w:p>
        </w:tc>
        <w:tc>
          <w:tcPr>
            <w:tcW w:w="1841" w:type="dxa"/>
          </w:tcPr>
          <w:p w14:paraId="69065097" w14:textId="77777777" w:rsidR="000A4E28" w:rsidRDefault="00000000">
            <w:pPr>
              <w:pStyle w:val="TableParagraph"/>
              <w:spacing w:before="127"/>
              <w:ind w:left="14" w:right="4"/>
              <w:jc w:val="center"/>
            </w:pPr>
            <w:r>
              <w:rPr>
                <w:spacing w:val="-10"/>
              </w:rPr>
              <w:t>1</w:t>
            </w:r>
          </w:p>
        </w:tc>
        <w:tc>
          <w:tcPr>
            <w:tcW w:w="1973" w:type="dxa"/>
          </w:tcPr>
          <w:p w14:paraId="324EAA2A" w14:textId="77777777" w:rsidR="000A4E28" w:rsidRDefault="00000000">
            <w:pPr>
              <w:pStyle w:val="TableParagraph"/>
              <w:spacing w:before="127"/>
              <w:ind w:left="8" w:right="5"/>
              <w:jc w:val="center"/>
            </w:pPr>
            <w:r>
              <w:rPr>
                <w:spacing w:val="-5"/>
              </w:rPr>
              <w:t>All</w:t>
            </w:r>
          </w:p>
        </w:tc>
        <w:tc>
          <w:tcPr>
            <w:tcW w:w="2393" w:type="dxa"/>
          </w:tcPr>
          <w:p w14:paraId="0EE2EA06" w14:textId="77777777" w:rsidR="000A4E28" w:rsidRDefault="000A4E28">
            <w:pPr>
              <w:pStyle w:val="TableParagraph"/>
              <w:rPr>
                <w:rFonts w:ascii="Times New Roman"/>
              </w:rPr>
            </w:pPr>
          </w:p>
        </w:tc>
      </w:tr>
      <w:tr w:rsidR="000A4E28" w14:paraId="37E62FB6" w14:textId="77777777">
        <w:trPr>
          <w:trHeight w:val="511"/>
        </w:trPr>
        <w:tc>
          <w:tcPr>
            <w:tcW w:w="3370" w:type="dxa"/>
          </w:tcPr>
          <w:p w14:paraId="3FFA963D" w14:textId="77777777" w:rsidR="000A4E28" w:rsidRDefault="00000000">
            <w:pPr>
              <w:pStyle w:val="TableParagraph"/>
              <w:spacing w:before="127"/>
              <w:ind w:left="107"/>
            </w:pPr>
            <w:r>
              <w:t>Extension</w:t>
            </w:r>
            <w:r>
              <w:rPr>
                <w:spacing w:val="-10"/>
              </w:rPr>
              <w:t xml:space="preserve"> </w:t>
            </w:r>
            <w:r>
              <w:rPr>
                <w:spacing w:val="-2"/>
              </w:rPr>
              <w:t>cord(s)</w:t>
            </w:r>
          </w:p>
        </w:tc>
        <w:tc>
          <w:tcPr>
            <w:tcW w:w="1841" w:type="dxa"/>
          </w:tcPr>
          <w:p w14:paraId="0B627F00" w14:textId="77777777" w:rsidR="000A4E28" w:rsidRDefault="00000000">
            <w:pPr>
              <w:pStyle w:val="TableParagraph"/>
              <w:spacing w:before="127"/>
              <w:ind w:left="14" w:right="4"/>
              <w:jc w:val="center"/>
            </w:pPr>
            <w:r>
              <w:rPr>
                <w:spacing w:val="-10"/>
              </w:rPr>
              <w:t>1</w:t>
            </w:r>
          </w:p>
        </w:tc>
        <w:tc>
          <w:tcPr>
            <w:tcW w:w="1973" w:type="dxa"/>
          </w:tcPr>
          <w:p w14:paraId="5CAED87F" w14:textId="77777777" w:rsidR="000A4E28" w:rsidRDefault="00000000">
            <w:pPr>
              <w:pStyle w:val="TableParagraph"/>
              <w:spacing w:before="127"/>
              <w:ind w:left="8" w:right="5"/>
              <w:jc w:val="center"/>
            </w:pPr>
            <w:r>
              <w:rPr>
                <w:spacing w:val="-5"/>
              </w:rPr>
              <w:t>All</w:t>
            </w:r>
          </w:p>
        </w:tc>
        <w:tc>
          <w:tcPr>
            <w:tcW w:w="2393" w:type="dxa"/>
          </w:tcPr>
          <w:p w14:paraId="3AB47480" w14:textId="77777777" w:rsidR="000A4E28" w:rsidRDefault="000A4E28">
            <w:pPr>
              <w:pStyle w:val="TableParagraph"/>
              <w:rPr>
                <w:rFonts w:ascii="Times New Roman"/>
              </w:rPr>
            </w:pPr>
          </w:p>
        </w:tc>
      </w:tr>
      <w:tr w:rsidR="000A4E28" w14:paraId="1A1EA857" w14:textId="77777777">
        <w:trPr>
          <w:trHeight w:val="508"/>
        </w:trPr>
        <w:tc>
          <w:tcPr>
            <w:tcW w:w="3370" w:type="dxa"/>
          </w:tcPr>
          <w:p w14:paraId="14C13176" w14:textId="77777777" w:rsidR="000A4E28" w:rsidRDefault="00000000">
            <w:pPr>
              <w:pStyle w:val="TableParagraph"/>
              <w:spacing w:before="124"/>
              <w:ind w:left="107"/>
            </w:pPr>
            <w:r>
              <w:rPr>
                <w:spacing w:val="-2"/>
              </w:rPr>
              <w:t>Camera</w:t>
            </w:r>
          </w:p>
        </w:tc>
        <w:tc>
          <w:tcPr>
            <w:tcW w:w="1841" w:type="dxa"/>
          </w:tcPr>
          <w:p w14:paraId="52933543" w14:textId="77777777" w:rsidR="000A4E28" w:rsidRDefault="00000000">
            <w:pPr>
              <w:pStyle w:val="TableParagraph"/>
              <w:spacing w:before="124"/>
              <w:ind w:left="14" w:right="4"/>
              <w:jc w:val="center"/>
            </w:pPr>
            <w:r>
              <w:rPr>
                <w:spacing w:val="-10"/>
              </w:rPr>
              <w:t>1</w:t>
            </w:r>
          </w:p>
        </w:tc>
        <w:tc>
          <w:tcPr>
            <w:tcW w:w="1973" w:type="dxa"/>
          </w:tcPr>
          <w:p w14:paraId="746F2A6C" w14:textId="77777777" w:rsidR="000A4E28" w:rsidRDefault="00000000">
            <w:pPr>
              <w:pStyle w:val="TableParagraph"/>
              <w:spacing w:before="124"/>
              <w:ind w:left="8" w:right="5"/>
              <w:jc w:val="center"/>
            </w:pPr>
            <w:r>
              <w:rPr>
                <w:spacing w:val="-5"/>
              </w:rPr>
              <w:t>All</w:t>
            </w:r>
          </w:p>
        </w:tc>
        <w:tc>
          <w:tcPr>
            <w:tcW w:w="2393" w:type="dxa"/>
          </w:tcPr>
          <w:p w14:paraId="67BB5E54" w14:textId="77777777" w:rsidR="000A4E28" w:rsidRDefault="000A4E28">
            <w:pPr>
              <w:pStyle w:val="TableParagraph"/>
              <w:rPr>
                <w:rFonts w:ascii="Times New Roman"/>
              </w:rPr>
            </w:pPr>
          </w:p>
        </w:tc>
      </w:tr>
      <w:tr w:rsidR="000A4E28" w14:paraId="2ED0B4CC" w14:textId="77777777">
        <w:trPr>
          <w:trHeight w:val="510"/>
        </w:trPr>
        <w:tc>
          <w:tcPr>
            <w:tcW w:w="3370" w:type="dxa"/>
          </w:tcPr>
          <w:p w14:paraId="252CD3B2" w14:textId="77777777" w:rsidR="000A4E28" w:rsidRDefault="00000000">
            <w:pPr>
              <w:pStyle w:val="TableParagraph"/>
              <w:spacing w:before="127"/>
              <w:ind w:left="107"/>
            </w:pPr>
            <w:r>
              <w:rPr>
                <w:spacing w:val="-2"/>
              </w:rPr>
              <w:t>Markers</w:t>
            </w:r>
          </w:p>
        </w:tc>
        <w:tc>
          <w:tcPr>
            <w:tcW w:w="1841" w:type="dxa"/>
          </w:tcPr>
          <w:p w14:paraId="43C20F15" w14:textId="77777777" w:rsidR="000A4E28" w:rsidRDefault="00000000">
            <w:pPr>
              <w:pStyle w:val="TableParagraph"/>
              <w:spacing w:before="127"/>
              <w:ind w:left="14"/>
              <w:jc w:val="center"/>
            </w:pPr>
            <w:r>
              <w:t xml:space="preserve">1 </w:t>
            </w:r>
            <w:r>
              <w:rPr>
                <w:spacing w:val="-5"/>
              </w:rPr>
              <w:t>box</w:t>
            </w:r>
          </w:p>
        </w:tc>
        <w:tc>
          <w:tcPr>
            <w:tcW w:w="1973" w:type="dxa"/>
          </w:tcPr>
          <w:p w14:paraId="06C9740C" w14:textId="77777777" w:rsidR="000A4E28" w:rsidRDefault="00000000">
            <w:pPr>
              <w:pStyle w:val="TableParagraph"/>
              <w:spacing w:before="127"/>
              <w:ind w:left="8" w:right="5"/>
              <w:jc w:val="center"/>
            </w:pPr>
            <w:r>
              <w:rPr>
                <w:spacing w:val="-5"/>
              </w:rPr>
              <w:t>All</w:t>
            </w:r>
          </w:p>
        </w:tc>
        <w:tc>
          <w:tcPr>
            <w:tcW w:w="2393" w:type="dxa"/>
          </w:tcPr>
          <w:p w14:paraId="7975948C" w14:textId="77777777" w:rsidR="000A4E28" w:rsidRDefault="000A4E28">
            <w:pPr>
              <w:pStyle w:val="TableParagraph"/>
              <w:rPr>
                <w:rFonts w:ascii="Times New Roman"/>
              </w:rPr>
            </w:pPr>
          </w:p>
        </w:tc>
      </w:tr>
      <w:tr w:rsidR="000A4E28" w14:paraId="3C547760" w14:textId="77777777">
        <w:trPr>
          <w:trHeight w:val="510"/>
        </w:trPr>
        <w:tc>
          <w:tcPr>
            <w:tcW w:w="3370" w:type="dxa"/>
          </w:tcPr>
          <w:p w14:paraId="17B4CC5B" w14:textId="77777777" w:rsidR="000A4E28" w:rsidRDefault="00000000">
            <w:pPr>
              <w:pStyle w:val="TableParagraph"/>
              <w:spacing w:before="127"/>
              <w:ind w:left="107"/>
            </w:pPr>
            <w:r>
              <w:t>Printer</w:t>
            </w:r>
            <w:r>
              <w:rPr>
                <w:spacing w:val="-3"/>
              </w:rPr>
              <w:t xml:space="preserve"> </w:t>
            </w:r>
            <w:r>
              <w:rPr>
                <w:spacing w:val="-2"/>
              </w:rPr>
              <w:t>paper</w:t>
            </w:r>
          </w:p>
        </w:tc>
        <w:tc>
          <w:tcPr>
            <w:tcW w:w="1841" w:type="dxa"/>
          </w:tcPr>
          <w:p w14:paraId="0E107529" w14:textId="77777777" w:rsidR="000A4E28" w:rsidRDefault="00000000">
            <w:pPr>
              <w:pStyle w:val="TableParagraph"/>
              <w:spacing w:before="127"/>
              <w:ind w:left="14" w:right="2"/>
              <w:jc w:val="center"/>
            </w:pPr>
            <w:r>
              <w:t xml:space="preserve">1 </w:t>
            </w:r>
            <w:r>
              <w:rPr>
                <w:spacing w:val="-4"/>
              </w:rPr>
              <w:t>pack</w:t>
            </w:r>
          </w:p>
        </w:tc>
        <w:tc>
          <w:tcPr>
            <w:tcW w:w="1973" w:type="dxa"/>
          </w:tcPr>
          <w:p w14:paraId="286B5EEB" w14:textId="77777777" w:rsidR="000A4E28" w:rsidRDefault="00000000">
            <w:pPr>
              <w:pStyle w:val="TableParagraph"/>
              <w:spacing w:before="127"/>
              <w:ind w:left="8" w:right="5"/>
              <w:jc w:val="center"/>
            </w:pPr>
            <w:r>
              <w:rPr>
                <w:spacing w:val="-5"/>
              </w:rPr>
              <w:t>All</w:t>
            </w:r>
          </w:p>
        </w:tc>
        <w:tc>
          <w:tcPr>
            <w:tcW w:w="2393" w:type="dxa"/>
          </w:tcPr>
          <w:p w14:paraId="3A25199D" w14:textId="77777777" w:rsidR="000A4E28" w:rsidRDefault="000A4E28">
            <w:pPr>
              <w:pStyle w:val="TableParagraph"/>
              <w:rPr>
                <w:rFonts w:ascii="Times New Roman"/>
              </w:rPr>
            </w:pPr>
          </w:p>
        </w:tc>
      </w:tr>
      <w:tr w:rsidR="000A4E28" w14:paraId="0AD78E37" w14:textId="77777777">
        <w:trPr>
          <w:trHeight w:val="508"/>
        </w:trPr>
        <w:tc>
          <w:tcPr>
            <w:tcW w:w="3370" w:type="dxa"/>
          </w:tcPr>
          <w:p w14:paraId="0F746177" w14:textId="77777777" w:rsidR="000A4E28" w:rsidRDefault="00000000">
            <w:pPr>
              <w:pStyle w:val="TableParagraph"/>
              <w:spacing w:line="252" w:lineRule="exact"/>
              <w:ind w:left="107"/>
            </w:pPr>
            <w:r>
              <w:t>Flipchart</w:t>
            </w:r>
            <w:r>
              <w:rPr>
                <w:spacing w:val="-6"/>
              </w:rPr>
              <w:t xml:space="preserve"> </w:t>
            </w:r>
            <w:r>
              <w:rPr>
                <w:spacing w:val="-4"/>
              </w:rPr>
              <w:t>paper</w:t>
            </w:r>
          </w:p>
          <w:p w14:paraId="7ECBBF8F" w14:textId="77777777" w:rsidR="000A4E28" w:rsidRDefault="00000000">
            <w:pPr>
              <w:pStyle w:val="TableParagraph"/>
              <w:spacing w:line="236" w:lineRule="exact"/>
              <w:ind w:left="107"/>
            </w:pPr>
            <w:r>
              <w:t>(or</w:t>
            </w:r>
            <w:r>
              <w:rPr>
                <w:spacing w:val="-3"/>
              </w:rPr>
              <w:t xml:space="preserve"> </w:t>
            </w:r>
            <w:r>
              <w:t>large</w:t>
            </w:r>
            <w:r>
              <w:rPr>
                <w:spacing w:val="-4"/>
              </w:rPr>
              <w:t xml:space="preserve"> </w:t>
            </w:r>
            <w:r>
              <w:t>pieces</w:t>
            </w:r>
            <w:r>
              <w:rPr>
                <w:spacing w:val="-5"/>
              </w:rPr>
              <w:t xml:space="preserve"> </w:t>
            </w:r>
            <w:r>
              <w:t>of</w:t>
            </w:r>
            <w:r>
              <w:rPr>
                <w:spacing w:val="-1"/>
              </w:rPr>
              <w:t xml:space="preserve"> </w:t>
            </w:r>
            <w:r>
              <w:rPr>
                <w:spacing w:val="-2"/>
              </w:rPr>
              <w:t>paper)</w:t>
            </w:r>
          </w:p>
        </w:tc>
        <w:tc>
          <w:tcPr>
            <w:tcW w:w="1841" w:type="dxa"/>
          </w:tcPr>
          <w:p w14:paraId="6980CD07" w14:textId="77777777" w:rsidR="000A4E28" w:rsidRDefault="00000000">
            <w:pPr>
              <w:pStyle w:val="TableParagraph"/>
              <w:spacing w:before="124"/>
              <w:ind w:left="14" w:right="2"/>
              <w:jc w:val="center"/>
            </w:pPr>
            <w:r>
              <w:t>1-2</w:t>
            </w:r>
            <w:r>
              <w:rPr>
                <w:spacing w:val="-1"/>
              </w:rPr>
              <w:t xml:space="preserve"> </w:t>
            </w:r>
            <w:r>
              <w:rPr>
                <w:spacing w:val="-4"/>
              </w:rPr>
              <w:t>pads</w:t>
            </w:r>
          </w:p>
        </w:tc>
        <w:tc>
          <w:tcPr>
            <w:tcW w:w="1973" w:type="dxa"/>
          </w:tcPr>
          <w:p w14:paraId="0D467DF5" w14:textId="77777777" w:rsidR="000A4E28" w:rsidRDefault="00000000">
            <w:pPr>
              <w:pStyle w:val="TableParagraph"/>
              <w:spacing w:before="124"/>
              <w:ind w:left="8" w:right="5"/>
              <w:jc w:val="center"/>
            </w:pPr>
            <w:r>
              <w:rPr>
                <w:spacing w:val="-5"/>
              </w:rPr>
              <w:t>All</w:t>
            </w:r>
          </w:p>
        </w:tc>
        <w:tc>
          <w:tcPr>
            <w:tcW w:w="2393" w:type="dxa"/>
          </w:tcPr>
          <w:p w14:paraId="645ACF82" w14:textId="77777777" w:rsidR="000A4E28" w:rsidRDefault="000A4E28">
            <w:pPr>
              <w:pStyle w:val="TableParagraph"/>
              <w:rPr>
                <w:rFonts w:ascii="Times New Roman"/>
              </w:rPr>
            </w:pPr>
          </w:p>
        </w:tc>
      </w:tr>
      <w:tr w:rsidR="000A4E28" w14:paraId="2C20D726" w14:textId="77777777">
        <w:trPr>
          <w:trHeight w:val="510"/>
        </w:trPr>
        <w:tc>
          <w:tcPr>
            <w:tcW w:w="3370" w:type="dxa"/>
          </w:tcPr>
          <w:p w14:paraId="0A777B3F" w14:textId="77777777" w:rsidR="000A4E28" w:rsidRDefault="00000000">
            <w:pPr>
              <w:pStyle w:val="TableParagraph"/>
              <w:spacing w:before="127"/>
              <w:ind w:left="107"/>
            </w:pPr>
            <w:r>
              <w:rPr>
                <w:spacing w:val="-4"/>
              </w:rPr>
              <w:t>Tape</w:t>
            </w:r>
          </w:p>
        </w:tc>
        <w:tc>
          <w:tcPr>
            <w:tcW w:w="1841" w:type="dxa"/>
          </w:tcPr>
          <w:p w14:paraId="24BFDA42" w14:textId="77777777" w:rsidR="000A4E28" w:rsidRDefault="00000000">
            <w:pPr>
              <w:pStyle w:val="TableParagraph"/>
              <w:spacing w:before="127"/>
              <w:ind w:left="14" w:right="4"/>
              <w:jc w:val="center"/>
            </w:pPr>
            <w:r>
              <w:t xml:space="preserve">1 </w:t>
            </w:r>
            <w:r>
              <w:rPr>
                <w:spacing w:val="-4"/>
              </w:rPr>
              <w:t>roll</w:t>
            </w:r>
          </w:p>
        </w:tc>
        <w:tc>
          <w:tcPr>
            <w:tcW w:w="1973" w:type="dxa"/>
          </w:tcPr>
          <w:p w14:paraId="6F24DC8E" w14:textId="77777777" w:rsidR="000A4E28" w:rsidRDefault="00000000">
            <w:pPr>
              <w:pStyle w:val="TableParagraph"/>
              <w:spacing w:before="127"/>
              <w:ind w:left="8" w:right="5"/>
              <w:jc w:val="center"/>
            </w:pPr>
            <w:r>
              <w:rPr>
                <w:spacing w:val="-5"/>
              </w:rPr>
              <w:t>All</w:t>
            </w:r>
          </w:p>
        </w:tc>
        <w:tc>
          <w:tcPr>
            <w:tcW w:w="2393" w:type="dxa"/>
          </w:tcPr>
          <w:p w14:paraId="742E37D5" w14:textId="77777777" w:rsidR="000A4E28" w:rsidRDefault="000A4E28">
            <w:pPr>
              <w:pStyle w:val="TableParagraph"/>
              <w:rPr>
                <w:rFonts w:ascii="Times New Roman"/>
              </w:rPr>
            </w:pPr>
          </w:p>
        </w:tc>
      </w:tr>
      <w:tr w:rsidR="000A4E28" w14:paraId="373651E3" w14:textId="77777777">
        <w:trPr>
          <w:trHeight w:val="510"/>
        </w:trPr>
        <w:tc>
          <w:tcPr>
            <w:tcW w:w="3370" w:type="dxa"/>
          </w:tcPr>
          <w:p w14:paraId="02EA8E85" w14:textId="77777777" w:rsidR="000A4E28" w:rsidRDefault="00000000">
            <w:pPr>
              <w:pStyle w:val="TableParagraph"/>
              <w:spacing w:before="127"/>
              <w:ind w:left="107"/>
            </w:pPr>
            <w:r>
              <w:rPr>
                <w:spacing w:val="-2"/>
              </w:rPr>
              <w:t>Scissors</w:t>
            </w:r>
          </w:p>
        </w:tc>
        <w:tc>
          <w:tcPr>
            <w:tcW w:w="1841" w:type="dxa"/>
          </w:tcPr>
          <w:p w14:paraId="7B6A4341" w14:textId="77777777" w:rsidR="000A4E28" w:rsidRDefault="00000000">
            <w:pPr>
              <w:pStyle w:val="TableParagraph"/>
              <w:spacing w:before="127"/>
              <w:ind w:left="14" w:right="4"/>
              <w:jc w:val="center"/>
            </w:pPr>
            <w:r>
              <w:rPr>
                <w:spacing w:val="-10"/>
              </w:rPr>
              <w:t>1</w:t>
            </w:r>
          </w:p>
        </w:tc>
        <w:tc>
          <w:tcPr>
            <w:tcW w:w="1973" w:type="dxa"/>
          </w:tcPr>
          <w:p w14:paraId="36A304A2" w14:textId="77777777" w:rsidR="000A4E28" w:rsidRDefault="00000000">
            <w:pPr>
              <w:pStyle w:val="TableParagraph"/>
              <w:spacing w:before="127"/>
              <w:ind w:left="8" w:right="3"/>
              <w:jc w:val="center"/>
            </w:pPr>
            <w:r>
              <w:rPr>
                <w:spacing w:val="-2"/>
              </w:rPr>
              <w:t>Several</w:t>
            </w:r>
          </w:p>
        </w:tc>
        <w:tc>
          <w:tcPr>
            <w:tcW w:w="2393" w:type="dxa"/>
          </w:tcPr>
          <w:p w14:paraId="26F59A89" w14:textId="77777777" w:rsidR="000A4E28" w:rsidRDefault="000A4E28">
            <w:pPr>
              <w:pStyle w:val="TableParagraph"/>
              <w:rPr>
                <w:rFonts w:ascii="Times New Roman"/>
              </w:rPr>
            </w:pPr>
          </w:p>
        </w:tc>
      </w:tr>
      <w:tr w:rsidR="000A4E28" w14:paraId="4EE5E994" w14:textId="77777777">
        <w:trPr>
          <w:trHeight w:val="508"/>
        </w:trPr>
        <w:tc>
          <w:tcPr>
            <w:tcW w:w="3370" w:type="dxa"/>
          </w:tcPr>
          <w:p w14:paraId="39F03C52" w14:textId="77777777" w:rsidR="000A4E28" w:rsidRDefault="00000000">
            <w:pPr>
              <w:pStyle w:val="TableParagraph"/>
              <w:spacing w:before="125"/>
              <w:ind w:left="107"/>
            </w:pPr>
            <w:r>
              <w:t>Extra</w:t>
            </w:r>
            <w:r>
              <w:rPr>
                <w:spacing w:val="-4"/>
              </w:rPr>
              <w:t xml:space="preserve"> </w:t>
            </w:r>
            <w:r>
              <w:rPr>
                <w:spacing w:val="-2"/>
              </w:rPr>
              <w:t>paper</w:t>
            </w:r>
          </w:p>
        </w:tc>
        <w:tc>
          <w:tcPr>
            <w:tcW w:w="1841" w:type="dxa"/>
          </w:tcPr>
          <w:p w14:paraId="5046DADF" w14:textId="77777777" w:rsidR="000A4E28" w:rsidRDefault="00000000">
            <w:pPr>
              <w:pStyle w:val="TableParagraph"/>
              <w:spacing w:before="125"/>
              <w:ind w:left="14" w:right="2"/>
              <w:jc w:val="center"/>
            </w:pPr>
            <w:r>
              <w:t xml:space="preserve">1 </w:t>
            </w:r>
            <w:r>
              <w:rPr>
                <w:spacing w:val="-4"/>
              </w:rPr>
              <w:t>pack</w:t>
            </w:r>
          </w:p>
        </w:tc>
        <w:tc>
          <w:tcPr>
            <w:tcW w:w="1973" w:type="dxa"/>
          </w:tcPr>
          <w:p w14:paraId="494788FC" w14:textId="77777777" w:rsidR="000A4E28" w:rsidRDefault="00000000">
            <w:pPr>
              <w:pStyle w:val="TableParagraph"/>
              <w:spacing w:before="125"/>
              <w:ind w:left="8" w:right="3"/>
              <w:jc w:val="center"/>
            </w:pPr>
            <w:r>
              <w:rPr>
                <w:spacing w:val="-2"/>
              </w:rPr>
              <w:t>Several</w:t>
            </w:r>
          </w:p>
        </w:tc>
        <w:tc>
          <w:tcPr>
            <w:tcW w:w="2393" w:type="dxa"/>
          </w:tcPr>
          <w:p w14:paraId="585EFB92" w14:textId="77777777" w:rsidR="000A4E28" w:rsidRDefault="000A4E28">
            <w:pPr>
              <w:pStyle w:val="TableParagraph"/>
              <w:rPr>
                <w:rFonts w:ascii="Times New Roman"/>
              </w:rPr>
            </w:pPr>
          </w:p>
        </w:tc>
      </w:tr>
      <w:tr w:rsidR="000A4E28" w14:paraId="364BAAAE" w14:textId="77777777">
        <w:trPr>
          <w:trHeight w:val="510"/>
        </w:trPr>
        <w:tc>
          <w:tcPr>
            <w:tcW w:w="3370" w:type="dxa"/>
          </w:tcPr>
          <w:p w14:paraId="653EAEED" w14:textId="77777777" w:rsidR="000A4E28" w:rsidRDefault="00000000">
            <w:pPr>
              <w:pStyle w:val="TableParagraph"/>
              <w:spacing w:before="127"/>
              <w:ind w:left="107"/>
            </w:pPr>
            <w:r>
              <w:t>Name</w:t>
            </w:r>
            <w:r>
              <w:rPr>
                <w:spacing w:val="-8"/>
              </w:rPr>
              <w:t xml:space="preserve"> </w:t>
            </w:r>
            <w:r>
              <w:rPr>
                <w:spacing w:val="-4"/>
              </w:rPr>
              <w:t>tags</w:t>
            </w:r>
          </w:p>
        </w:tc>
        <w:tc>
          <w:tcPr>
            <w:tcW w:w="1841" w:type="dxa"/>
          </w:tcPr>
          <w:p w14:paraId="30C9A3F9" w14:textId="77777777" w:rsidR="000A4E28" w:rsidRDefault="00000000">
            <w:pPr>
              <w:pStyle w:val="TableParagraph"/>
              <w:spacing w:before="127"/>
              <w:ind w:left="14" w:right="3"/>
              <w:jc w:val="center"/>
            </w:pPr>
            <w:r>
              <w:t>1 per</w:t>
            </w:r>
            <w:r>
              <w:rPr>
                <w:spacing w:val="-1"/>
              </w:rPr>
              <w:t xml:space="preserve"> </w:t>
            </w:r>
            <w:r>
              <w:rPr>
                <w:spacing w:val="-2"/>
              </w:rPr>
              <w:t>participant</w:t>
            </w:r>
          </w:p>
        </w:tc>
        <w:tc>
          <w:tcPr>
            <w:tcW w:w="1973" w:type="dxa"/>
          </w:tcPr>
          <w:p w14:paraId="42A4542F" w14:textId="77777777" w:rsidR="000A4E28" w:rsidRDefault="00000000">
            <w:pPr>
              <w:pStyle w:val="TableParagraph"/>
              <w:spacing w:before="127"/>
              <w:ind w:left="8"/>
              <w:jc w:val="center"/>
            </w:pPr>
            <w:r>
              <w:rPr>
                <w:spacing w:val="-10"/>
              </w:rPr>
              <w:t>1</w:t>
            </w:r>
          </w:p>
        </w:tc>
        <w:tc>
          <w:tcPr>
            <w:tcW w:w="2393" w:type="dxa"/>
          </w:tcPr>
          <w:p w14:paraId="353E68EA" w14:textId="77777777" w:rsidR="000A4E28" w:rsidRDefault="000A4E28">
            <w:pPr>
              <w:pStyle w:val="TableParagraph"/>
              <w:rPr>
                <w:rFonts w:ascii="Times New Roman"/>
              </w:rPr>
            </w:pPr>
          </w:p>
        </w:tc>
      </w:tr>
      <w:tr w:rsidR="000A4E28" w14:paraId="0DBB671A" w14:textId="77777777">
        <w:trPr>
          <w:trHeight w:val="510"/>
        </w:trPr>
        <w:tc>
          <w:tcPr>
            <w:tcW w:w="3370" w:type="dxa"/>
          </w:tcPr>
          <w:p w14:paraId="0FDFAE9B" w14:textId="77777777" w:rsidR="000A4E28" w:rsidRDefault="00000000">
            <w:pPr>
              <w:pStyle w:val="TableParagraph"/>
              <w:spacing w:before="127"/>
              <w:ind w:left="107"/>
            </w:pPr>
            <w:r>
              <w:t>Pens</w:t>
            </w:r>
            <w:r>
              <w:rPr>
                <w:spacing w:val="-1"/>
              </w:rPr>
              <w:t xml:space="preserve"> </w:t>
            </w:r>
            <w:r>
              <w:t>or</w:t>
            </w:r>
            <w:r>
              <w:rPr>
                <w:spacing w:val="-2"/>
              </w:rPr>
              <w:t xml:space="preserve"> pencils</w:t>
            </w:r>
          </w:p>
        </w:tc>
        <w:tc>
          <w:tcPr>
            <w:tcW w:w="1841" w:type="dxa"/>
          </w:tcPr>
          <w:p w14:paraId="133A182C" w14:textId="77777777" w:rsidR="000A4E28" w:rsidRDefault="00000000">
            <w:pPr>
              <w:pStyle w:val="TableParagraph"/>
              <w:spacing w:before="127"/>
              <w:ind w:left="14" w:right="3"/>
              <w:jc w:val="center"/>
            </w:pPr>
            <w:r>
              <w:t>1 per</w:t>
            </w:r>
            <w:r>
              <w:rPr>
                <w:spacing w:val="-1"/>
              </w:rPr>
              <w:t xml:space="preserve"> </w:t>
            </w:r>
            <w:r>
              <w:rPr>
                <w:spacing w:val="-2"/>
              </w:rPr>
              <w:t>participant</w:t>
            </w:r>
          </w:p>
        </w:tc>
        <w:tc>
          <w:tcPr>
            <w:tcW w:w="1973" w:type="dxa"/>
          </w:tcPr>
          <w:p w14:paraId="36BE1BBD" w14:textId="77777777" w:rsidR="000A4E28" w:rsidRDefault="00000000">
            <w:pPr>
              <w:pStyle w:val="TableParagraph"/>
              <w:spacing w:before="127"/>
              <w:ind w:left="8"/>
              <w:jc w:val="center"/>
            </w:pPr>
            <w:r>
              <w:rPr>
                <w:spacing w:val="-10"/>
              </w:rPr>
              <w:t>1</w:t>
            </w:r>
          </w:p>
        </w:tc>
        <w:tc>
          <w:tcPr>
            <w:tcW w:w="2393" w:type="dxa"/>
          </w:tcPr>
          <w:p w14:paraId="363AEDA3" w14:textId="77777777" w:rsidR="000A4E28" w:rsidRDefault="000A4E28">
            <w:pPr>
              <w:pStyle w:val="TableParagraph"/>
              <w:rPr>
                <w:rFonts w:ascii="Times New Roman"/>
              </w:rPr>
            </w:pPr>
          </w:p>
        </w:tc>
      </w:tr>
      <w:tr w:rsidR="000A4E28" w14:paraId="1B6EBB2C" w14:textId="77777777">
        <w:trPr>
          <w:trHeight w:val="508"/>
        </w:trPr>
        <w:tc>
          <w:tcPr>
            <w:tcW w:w="3370" w:type="dxa"/>
          </w:tcPr>
          <w:p w14:paraId="696EFE99" w14:textId="77777777" w:rsidR="000A4E28" w:rsidRDefault="00000000">
            <w:pPr>
              <w:pStyle w:val="TableParagraph"/>
              <w:spacing w:before="124"/>
              <w:ind w:left="107"/>
            </w:pPr>
            <w:r>
              <w:rPr>
                <w:spacing w:val="-2"/>
              </w:rPr>
              <w:t>Notebooks</w:t>
            </w:r>
          </w:p>
        </w:tc>
        <w:tc>
          <w:tcPr>
            <w:tcW w:w="1841" w:type="dxa"/>
          </w:tcPr>
          <w:p w14:paraId="622A2F96" w14:textId="77777777" w:rsidR="000A4E28" w:rsidRDefault="00000000">
            <w:pPr>
              <w:pStyle w:val="TableParagraph"/>
              <w:spacing w:before="124"/>
              <w:ind w:left="14" w:right="3"/>
              <w:jc w:val="center"/>
            </w:pPr>
            <w:r>
              <w:t>1 per</w:t>
            </w:r>
            <w:r>
              <w:rPr>
                <w:spacing w:val="-1"/>
              </w:rPr>
              <w:t xml:space="preserve"> </w:t>
            </w:r>
            <w:r>
              <w:rPr>
                <w:spacing w:val="-2"/>
              </w:rPr>
              <w:t>participant</w:t>
            </w:r>
          </w:p>
        </w:tc>
        <w:tc>
          <w:tcPr>
            <w:tcW w:w="1973" w:type="dxa"/>
          </w:tcPr>
          <w:p w14:paraId="07707EF0" w14:textId="77777777" w:rsidR="000A4E28" w:rsidRDefault="00000000">
            <w:pPr>
              <w:pStyle w:val="TableParagraph"/>
              <w:spacing w:before="124"/>
              <w:ind w:left="8"/>
              <w:jc w:val="center"/>
            </w:pPr>
            <w:r>
              <w:rPr>
                <w:spacing w:val="-10"/>
              </w:rPr>
              <w:t>1</w:t>
            </w:r>
          </w:p>
        </w:tc>
        <w:tc>
          <w:tcPr>
            <w:tcW w:w="2393" w:type="dxa"/>
          </w:tcPr>
          <w:p w14:paraId="01C270D1" w14:textId="77777777" w:rsidR="000A4E28" w:rsidRDefault="000A4E28">
            <w:pPr>
              <w:pStyle w:val="TableParagraph"/>
              <w:rPr>
                <w:rFonts w:ascii="Times New Roman"/>
              </w:rPr>
            </w:pPr>
          </w:p>
        </w:tc>
      </w:tr>
      <w:tr w:rsidR="000A4E28" w14:paraId="41CC4FB4" w14:textId="77777777">
        <w:trPr>
          <w:trHeight w:val="510"/>
        </w:trPr>
        <w:tc>
          <w:tcPr>
            <w:tcW w:w="3370" w:type="dxa"/>
          </w:tcPr>
          <w:p w14:paraId="020F5823" w14:textId="77777777" w:rsidR="000A4E28" w:rsidRDefault="00000000">
            <w:pPr>
              <w:pStyle w:val="TableParagraph"/>
              <w:spacing w:before="127"/>
              <w:ind w:left="107"/>
            </w:pPr>
            <w:r>
              <w:t>Sticker</w:t>
            </w:r>
            <w:r>
              <w:rPr>
                <w:spacing w:val="-3"/>
              </w:rPr>
              <w:t xml:space="preserve"> </w:t>
            </w:r>
            <w:r>
              <w:rPr>
                <w:spacing w:val="-4"/>
              </w:rPr>
              <w:t>dots</w:t>
            </w:r>
          </w:p>
        </w:tc>
        <w:tc>
          <w:tcPr>
            <w:tcW w:w="1841" w:type="dxa"/>
          </w:tcPr>
          <w:p w14:paraId="21B4F655" w14:textId="77777777" w:rsidR="000A4E28" w:rsidRDefault="00000000">
            <w:pPr>
              <w:pStyle w:val="TableParagraph"/>
              <w:spacing w:line="254" w:lineRule="exact"/>
              <w:ind w:left="139" w:firstLine="151"/>
            </w:pPr>
            <w:r>
              <w:t>1 package, 2 different</w:t>
            </w:r>
            <w:r>
              <w:rPr>
                <w:spacing w:val="-16"/>
              </w:rPr>
              <w:t xml:space="preserve"> </w:t>
            </w:r>
            <w:r>
              <w:t>colours</w:t>
            </w:r>
          </w:p>
        </w:tc>
        <w:tc>
          <w:tcPr>
            <w:tcW w:w="1973" w:type="dxa"/>
          </w:tcPr>
          <w:p w14:paraId="365AD686" w14:textId="77777777" w:rsidR="000A4E28" w:rsidRDefault="00000000">
            <w:pPr>
              <w:pStyle w:val="TableParagraph"/>
              <w:spacing w:before="127"/>
              <w:ind w:left="8"/>
              <w:jc w:val="center"/>
            </w:pPr>
            <w:r>
              <w:rPr>
                <w:spacing w:val="-10"/>
              </w:rPr>
              <w:t>1</w:t>
            </w:r>
          </w:p>
        </w:tc>
        <w:tc>
          <w:tcPr>
            <w:tcW w:w="2393" w:type="dxa"/>
          </w:tcPr>
          <w:p w14:paraId="55E4B3A3" w14:textId="77777777" w:rsidR="000A4E28" w:rsidRDefault="000A4E28">
            <w:pPr>
              <w:pStyle w:val="TableParagraph"/>
              <w:rPr>
                <w:rFonts w:ascii="Times New Roman"/>
              </w:rPr>
            </w:pPr>
          </w:p>
        </w:tc>
      </w:tr>
      <w:tr w:rsidR="000A4E28" w14:paraId="25203FE9" w14:textId="77777777">
        <w:trPr>
          <w:trHeight w:val="510"/>
        </w:trPr>
        <w:tc>
          <w:tcPr>
            <w:tcW w:w="3370" w:type="dxa"/>
          </w:tcPr>
          <w:p w14:paraId="561A7DE9" w14:textId="77777777" w:rsidR="000A4E28" w:rsidRDefault="00000000">
            <w:pPr>
              <w:pStyle w:val="TableParagraph"/>
              <w:spacing w:before="127"/>
              <w:ind w:left="107"/>
            </w:pPr>
            <w:r>
              <w:t>Certificate</w:t>
            </w:r>
            <w:r>
              <w:rPr>
                <w:spacing w:val="-9"/>
              </w:rPr>
              <w:t xml:space="preserve"> </w:t>
            </w:r>
            <w:r>
              <w:rPr>
                <w:spacing w:val="-2"/>
              </w:rPr>
              <w:t>paper</w:t>
            </w:r>
          </w:p>
        </w:tc>
        <w:tc>
          <w:tcPr>
            <w:tcW w:w="1841" w:type="dxa"/>
          </w:tcPr>
          <w:p w14:paraId="515D4576" w14:textId="77777777" w:rsidR="000A4E28" w:rsidRDefault="00000000">
            <w:pPr>
              <w:pStyle w:val="TableParagraph"/>
              <w:spacing w:before="127"/>
              <w:ind w:left="14" w:right="3"/>
              <w:jc w:val="center"/>
            </w:pPr>
            <w:r>
              <w:t>1 per</w:t>
            </w:r>
            <w:r>
              <w:rPr>
                <w:spacing w:val="-1"/>
              </w:rPr>
              <w:t xml:space="preserve"> </w:t>
            </w:r>
            <w:r>
              <w:rPr>
                <w:spacing w:val="-2"/>
              </w:rPr>
              <w:t>participant</w:t>
            </w:r>
          </w:p>
        </w:tc>
        <w:tc>
          <w:tcPr>
            <w:tcW w:w="1973" w:type="dxa"/>
          </w:tcPr>
          <w:p w14:paraId="023E9657" w14:textId="77777777" w:rsidR="000A4E28" w:rsidRDefault="00000000">
            <w:pPr>
              <w:pStyle w:val="TableParagraph"/>
              <w:spacing w:before="127"/>
              <w:ind w:left="8" w:right="3"/>
              <w:jc w:val="center"/>
            </w:pPr>
            <w:r>
              <w:rPr>
                <w:spacing w:val="-5"/>
              </w:rPr>
              <w:t>19</w:t>
            </w:r>
          </w:p>
        </w:tc>
        <w:tc>
          <w:tcPr>
            <w:tcW w:w="2393" w:type="dxa"/>
          </w:tcPr>
          <w:p w14:paraId="361A2C3F" w14:textId="77777777" w:rsidR="000A4E28" w:rsidRDefault="000A4E28">
            <w:pPr>
              <w:pStyle w:val="TableParagraph"/>
              <w:rPr>
                <w:rFonts w:ascii="Times New Roman"/>
              </w:rPr>
            </w:pPr>
          </w:p>
        </w:tc>
      </w:tr>
      <w:tr w:rsidR="000A4E28" w14:paraId="732284FE" w14:textId="77777777">
        <w:trPr>
          <w:trHeight w:val="510"/>
        </w:trPr>
        <w:tc>
          <w:tcPr>
            <w:tcW w:w="3370" w:type="dxa"/>
          </w:tcPr>
          <w:p w14:paraId="6140A203" w14:textId="77777777" w:rsidR="000A4E28" w:rsidRDefault="00000000">
            <w:pPr>
              <w:pStyle w:val="TableParagraph"/>
              <w:spacing w:before="124"/>
              <w:ind w:left="107"/>
            </w:pPr>
            <w:r>
              <w:t>CD</w:t>
            </w:r>
            <w:r>
              <w:rPr>
                <w:spacing w:val="-5"/>
              </w:rPr>
              <w:t xml:space="preserve"> </w:t>
            </w:r>
            <w:r>
              <w:t>with</w:t>
            </w:r>
            <w:r>
              <w:rPr>
                <w:spacing w:val="-1"/>
              </w:rPr>
              <w:t xml:space="preserve"> </w:t>
            </w:r>
            <w:r>
              <w:t>workshop</w:t>
            </w:r>
            <w:r>
              <w:rPr>
                <w:spacing w:val="-6"/>
              </w:rPr>
              <w:t xml:space="preserve"> </w:t>
            </w:r>
            <w:r>
              <w:rPr>
                <w:spacing w:val="-2"/>
              </w:rPr>
              <w:t>materials</w:t>
            </w:r>
          </w:p>
        </w:tc>
        <w:tc>
          <w:tcPr>
            <w:tcW w:w="1841" w:type="dxa"/>
          </w:tcPr>
          <w:p w14:paraId="07943B2A" w14:textId="77777777" w:rsidR="000A4E28" w:rsidRDefault="00000000">
            <w:pPr>
              <w:pStyle w:val="TableParagraph"/>
              <w:spacing w:before="124"/>
              <w:ind w:left="14" w:right="3"/>
              <w:jc w:val="center"/>
            </w:pPr>
            <w:r>
              <w:t>1 per</w:t>
            </w:r>
            <w:r>
              <w:rPr>
                <w:spacing w:val="-1"/>
              </w:rPr>
              <w:t xml:space="preserve"> </w:t>
            </w:r>
            <w:r>
              <w:rPr>
                <w:spacing w:val="-2"/>
              </w:rPr>
              <w:t>participant</w:t>
            </w:r>
          </w:p>
        </w:tc>
        <w:tc>
          <w:tcPr>
            <w:tcW w:w="1973" w:type="dxa"/>
          </w:tcPr>
          <w:p w14:paraId="5CAE6737" w14:textId="77777777" w:rsidR="000A4E28" w:rsidRDefault="00000000">
            <w:pPr>
              <w:pStyle w:val="TableParagraph"/>
              <w:spacing w:before="124"/>
              <w:ind w:left="8" w:right="3"/>
              <w:jc w:val="center"/>
            </w:pPr>
            <w:r>
              <w:rPr>
                <w:spacing w:val="-5"/>
              </w:rPr>
              <w:t>19</w:t>
            </w:r>
          </w:p>
        </w:tc>
        <w:tc>
          <w:tcPr>
            <w:tcW w:w="2393" w:type="dxa"/>
          </w:tcPr>
          <w:p w14:paraId="29BA8239" w14:textId="77777777" w:rsidR="000A4E28" w:rsidRDefault="000A4E28">
            <w:pPr>
              <w:pStyle w:val="TableParagraph"/>
              <w:rPr>
                <w:rFonts w:ascii="Times New Roman"/>
              </w:rPr>
            </w:pPr>
          </w:p>
        </w:tc>
      </w:tr>
    </w:tbl>
    <w:p w14:paraId="0E54FEA2" w14:textId="77777777" w:rsidR="000A4E28" w:rsidRDefault="000A4E28">
      <w:pPr>
        <w:rPr>
          <w:rFonts w:ascii="Times New Roman"/>
        </w:rPr>
        <w:sectPr w:rsidR="000A4E28">
          <w:headerReference w:type="default" r:id="rId137"/>
          <w:footerReference w:type="default" r:id="rId138"/>
          <w:pgSz w:w="12240" w:h="15840"/>
          <w:pgMar w:top="960" w:right="960" w:bottom="1340" w:left="920" w:header="724" w:footer="1153" w:gutter="0"/>
          <w:pgNumType w:start="1"/>
          <w:cols w:space="720"/>
        </w:sectPr>
      </w:pPr>
    </w:p>
    <w:p w14:paraId="6DB95827" w14:textId="77777777" w:rsidR="000A4E28" w:rsidRDefault="000A4E28">
      <w:pPr>
        <w:pStyle w:val="BodyText"/>
        <w:spacing w:before="166"/>
        <w:rPr>
          <w:sz w:val="26"/>
        </w:rPr>
      </w:pPr>
    </w:p>
    <w:p w14:paraId="7A77BF0F" w14:textId="77777777" w:rsidR="000A4E28" w:rsidRDefault="00000000">
      <w:pPr>
        <w:pStyle w:val="Heading4"/>
        <w:numPr>
          <w:ilvl w:val="1"/>
          <w:numId w:val="72"/>
        </w:numPr>
        <w:tabs>
          <w:tab w:val="left" w:pos="1096"/>
        </w:tabs>
      </w:pPr>
      <w:bookmarkStart w:id="64" w:name="_bookmark45"/>
      <w:bookmarkEnd w:id="64"/>
      <w:r>
        <w:t>Pre-Workshop</w:t>
      </w:r>
      <w:r>
        <w:rPr>
          <w:spacing w:val="-10"/>
        </w:rPr>
        <w:t xml:space="preserve"> </w:t>
      </w:r>
      <w:r>
        <w:t>Equipment</w:t>
      </w:r>
      <w:r>
        <w:rPr>
          <w:spacing w:val="-11"/>
        </w:rPr>
        <w:t xml:space="preserve"> </w:t>
      </w:r>
      <w:r>
        <w:t>and</w:t>
      </w:r>
      <w:r>
        <w:rPr>
          <w:spacing w:val="-11"/>
        </w:rPr>
        <w:t xml:space="preserve"> </w:t>
      </w:r>
      <w:r>
        <w:t>Materials</w:t>
      </w:r>
      <w:r>
        <w:rPr>
          <w:spacing w:val="-12"/>
        </w:rPr>
        <w:t xml:space="preserve"> </w:t>
      </w:r>
      <w:r>
        <w:rPr>
          <w:spacing w:val="-2"/>
        </w:rPr>
        <w:t>Checklist</w:t>
      </w:r>
    </w:p>
    <w:p w14:paraId="5EE99C0E" w14:textId="77777777" w:rsidR="000A4E28" w:rsidRDefault="00000000">
      <w:pPr>
        <w:pStyle w:val="BodyText"/>
        <w:spacing w:before="123"/>
        <w:ind w:left="520"/>
      </w:pPr>
      <w:r>
        <w:t>Some</w:t>
      </w:r>
      <w:r>
        <w:rPr>
          <w:spacing w:val="-6"/>
        </w:rPr>
        <w:t xml:space="preserve"> </w:t>
      </w:r>
      <w:r>
        <w:t>equipment</w:t>
      </w:r>
      <w:r>
        <w:rPr>
          <w:spacing w:val="-2"/>
        </w:rPr>
        <w:t xml:space="preserve"> </w:t>
      </w:r>
      <w:r>
        <w:t>and</w:t>
      </w:r>
      <w:r>
        <w:rPr>
          <w:spacing w:val="-7"/>
        </w:rPr>
        <w:t xml:space="preserve"> </w:t>
      </w:r>
      <w:r>
        <w:t>materials</w:t>
      </w:r>
      <w:r>
        <w:rPr>
          <w:spacing w:val="-2"/>
        </w:rPr>
        <w:t xml:space="preserve"> </w:t>
      </w:r>
      <w:r>
        <w:t>required</w:t>
      </w:r>
      <w:r>
        <w:rPr>
          <w:spacing w:val="-6"/>
        </w:rPr>
        <w:t xml:space="preserve"> </w:t>
      </w:r>
      <w:r>
        <w:t>for</w:t>
      </w:r>
      <w:r>
        <w:rPr>
          <w:spacing w:val="-6"/>
        </w:rPr>
        <w:t xml:space="preserve"> </w:t>
      </w:r>
      <w:r>
        <w:t>this</w:t>
      </w:r>
      <w:r>
        <w:rPr>
          <w:spacing w:val="-8"/>
        </w:rPr>
        <w:t xml:space="preserve"> </w:t>
      </w:r>
      <w:r>
        <w:t>workshop</w:t>
      </w:r>
      <w:r>
        <w:rPr>
          <w:spacing w:val="-5"/>
        </w:rPr>
        <w:t xml:space="preserve"> </w:t>
      </w:r>
      <w:r>
        <w:t>must</w:t>
      </w:r>
      <w:r>
        <w:rPr>
          <w:spacing w:val="-3"/>
        </w:rPr>
        <w:t xml:space="preserve"> </w:t>
      </w:r>
      <w:r>
        <w:t>be</w:t>
      </w:r>
      <w:r>
        <w:rPr>
          <w:spacing w:val="-8"/>
        </w:rPr>
        <w:t xml:space="preserve"> </w:t>
      </w:r>
      <w:r>
        <w:t>found</w:t>
      </w:r>
      <w:r>
        <w:rPr>
          <w:spacing w:val="-6"/>
        </w:rPr>
        <w:t xml:space="preserve"> </w:t>
      </w:r>
      <w:r>
        <w:t>locally</w:t>
      </w:r>
      <w:r>
        <w:rPr>
          <w:spacing w:val="-6"/>
        </w:rPr>
        <w:t xml:space="preserve"> </w:t>
      </w:r>
      <w:r>
        <w:t>in</w:t>
      </w:r>
      <w:r>
        <w:rPr>
          <w:spacing w:val="-3"/>
        </w:rPr>
        <w:t xml:space="preserve"> </w:t>
      </w:r>
      <w:r>
        <w:rPr>
          <w:spacing w:val="-2"/>
        </w:rPr>
        <w:t>advance.</w:t>
      </w:r>
    </w:p>
    <w:p w14:paraId="4314BDCC" w14:textId="77777777" w:rsidR="000A4E28" w:rsidRDefault="000A4E28">
      <w:pPr>
        <w:pStyle w:val="BodyText"/>
        <w:spacing w:before="23"/>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2"/>
        <w:gridCol w:w="2101"/>
        <w:gridCol w:w="1825"/>
        <w:gridCol w:w="2157"/>
      </w:tblGrid>
      <w:tr w:rsidR="000A4E28" w14:paraId="7C7D5D06" w14:textId="77777777">
        <w:trPr>
          <w:trHeight w:val="510"/>
        </w:trPr>
        <w:tc>
          <w:tcPr>
            <w:tcW w:w="3272" w:type="dxa"/>
          </w:tcPr>
          <w:p w14:paraId="0DC2067E" w14:textId="77777777" w:rsidR="000A4E28" w:rsidRDefault="00000000">
            <w:pPr>
              <w:pStyle w:val="TableParagraph"/>
              <w:spacing w:before="124"/>
              <w:ind w:left="559"/>
              <w:rPr>
                <w:b/>
              </w:rPr>
            </w:pPr>
            <w:r>
              <w:rPr>
                <w:b/>
              </w:rPr>
              <w:t>Equipment</w:t>
            </w:r>
            <w:r>
              <w:rPr>
                <w:b/>
                <w:spacing w:val="-4"/>
              </w:rPr>
              <w:t xml:space="preserve"> </w:t>
            </w:r>
            <w:r>
              <w:rPr>
                <w:b/>
              </w:rPr>
              <w:t>/</w:t>
            </w:r>
            <w:r>
              <w:rPr>
                <w:b/>
                <w:spacing w:val="-4"/>
              </w:rPr>
              <w:t xml:space="preserve"> </w:t>
            </w:r>
            <w:r>
              <w:rPr>
                <w:b/>
                <w:spacing w:val="-2"/>
              </w:rPr>
              <w:t>Material</w:t>
            </w:r>
          </w:p>
        </w:tc>
        <w:tc>
          <w:tcPr>
            <w:tcW w:w="2101" w:type="dxa"/>
          </w:tcPr>
          <w:p w14:paraId="677FB8E8" w14:textId="77777777" w:rsidR="000A4E28" w:rsidRDefault="00000000">
            <w:pPr>
              <w:pStyle w:val="TableParagraph"/>
              <w:spacing w:before="124"/>
              <w:ind w:left="10" w:right="3"/>
              <w:jc w:val="center"/>
              <w:rPr>
                <w:b/>
              </w:rPr>
            </w:pPr>
            <w:r>
              <w:rPr>
                <w:b/>
                <w:spacing w:val="-2"/>
              </w:rPr>
              <w:t>Quantity</w:t>
            </w:r>
          </w:p>
        </w:tc>
        <w:tc>
          <w:tcPr>
            <w:tcW w:w="1825" w:type="dxa"/>
          </w:tcPr>
          <w:p w14:paraId="29E591C5" w14:textId="77777777" w:rsidR="000A4E28" w:rsidRDefault="00000000">
            <w:pPr>
              <w:pStyle w:val="TableParagraph"/>
              <w:spacing w:before="124"/>
              <w:ind w:left="9"/>
              <w:jc w:val="center"/>
              <w:rPr>
                <w:b/>
              </w:rPr>
            </w:pPr>
            <w:r>
              <w:rPr>
                <w:b/>
              </w:rPr>
              <w:t>Lesson</w:t>
            </w:r>
            <w:r>
              <w:rPr>
                <w:b/>
                <w:spacing w:val="-4"/>
              </w:rPr>
              <w:t xml:space="preserve"> </w:t>
            </w:r>
            <w:r>
              <w:rPr>
                <w:b/>
              </w:rPr>
              <w:t>Plan</w:t>
            </w:r>
            <w:r>
              <w:rPr>
                <w:b/>
                <w:spacing w:val="-4"/>
              </w:rPr>
              <w:t xml:space="preserve"> </w:t>
            </w:r>
            <w:r>
              <w:rPr>
                <w:b/>
                <w:spacing w:val="-10"/>
              </w:rPr>
              <w:t>#</w:t>
            </w:r>
          </w:p>
        </w:tc>
        <w:tc>
          <w:tcPr>
            <w:tcW w:w="2157" w:type="dxa"/>
          </w:tcPr>
          <w:p w14:paraId="67160536" w14:textId="77777777" w:rsidR="000A4E28" w:rsidRDefault="000A4E28">
            <w:pPr>
              <w:pStyle w:val="TableParagraph"/>
              <w:spacing w:before="11"/>
              <w:rPr>
                <w:sz w:val="4"/>
              </w:rPr>
            </w:pPr>
          </w:p>
          <w:p w14:paraId="52D2CFDE" w14:textId="77777777" w:rsidR="000A4E28" w:rsidRDefault="00000000">
            <w:pPr>
              <w:pStyle w:val="TableParagraph"/>
              <w:ind w:left="856"/>
              <w:rPr>
                <w:sz w:val="20"/>
              </w:rPr>
            </w:pPr>
            <w:r>
              <w:rPr>
                <w:noProof/>
                <w:sz w:val="20"/>
              </w:rPr>
              <w:drawing>
                <wp:inline distT="0" distB="0" distL="0" distR="0" wp14:anchorId="2C876FF4" wp14:editId="62DEA74D">
                  <wp:extent cx="275123" cy="251459"/>
                  <wp:effectExtent l="0" t="0" r="0" b="0"/>
                  <wp:docPr id="2124" name="Image 2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4" name="Image 2124"/>
                          <pic:cNvPicPr/>
                        </pic:nvPicPr>
                        <pic:blipFill>
                          <a:blip r:embed="rId136" cstate="print"/>
                          <a:stretch>
                            <a:fillRect/>
                          </a:stretch>
                        </pic:blipFill>
                        <pic:spPr>
                          <a:xfrm>
                            <a:off x="0" y="0"/>
                            <a:ext cx="275123" cy="251459"/>
                          </a:xfrm>
                          <a:prstGeom prst="rect">
                            <a:avLst/>
                          </a:prstGeom>
                        </pic:spPr>
                      </pic:pic>
                    </a:graphicData>
                  </a:graphic>
                </wp:inline>
              </w:drawing>
            </w:r>
          </w:p>
        </w:tc>
      </w:tr>
      <w:tr w:rsidR="000A4E28" w14:paraId="40F8DB36" w14:textId="77777777">
        <w:trPr>
          <w:trHeight w:val="510"/>
        </w:trPr>
        <w:tc>
          <w:tcPr>
            <w:tcW w:w="3272" w:type="dxa"/>
          </w:tcPr>
          <w:p w14:paraId="7066A62A" w14:textId="77777777" w:rsidR="000A4E28" w:rsidRDefault="00000000">
            <w:pPr>
              <w:pStyle w:val="TableParagraph"/>
              <w:spacing w:line="252" w:lineRule="exact"/>
              <w:ind w:left="107"/>
            </w:pPr>
            <w:r>
              <w:t>Local</w:t>
            </w:r>
            <w:r>
              <w:rPr>
                <w:spacing w:val="-13"/>
              </w:rPr>
              <w:t xml:space="preserve"> </w:t>
            </w:r>
            <w:r>
              <w:t>soap</w:t>
            </w:r>
            <w:r>
              <w:rPr>
                <w:spacing w:val="-14"/>
              </w:rPr>
              <w:t xml:space="preserve"> </w:t>
            </w:r>
            <w:r>
              <w:t>for</w:t>
            </w:r>
            <w:r>
              <w:rPr>
                <w:spacing w:val="-13"/>
              </w:rPr>
              <w:t xml:space="preserve"> </w:t>
            </w:r>
            <w:r>
              <w:t xml:space="preserve">handwashing </w:t>
            </w:r>
            <w:r>
              <w:rPr>
                <w:spacing w:val="-2"/>
              </w:rPr>
              <w:t>demonstration</w:t>
            </w:r>
          </w:p>
        </w:tc>
        <w:tc>
          <w:tcPr>
            <w:tcW w:w="2101" w:type="dxa"/>
          </w:tcPr>
          <w:p w14:paraId="2D01842F" w14:textId="77777777" w:rsidR="000A4E28" w:rsidRDefault="00000000">
            <w:pPr>
              <w:pStyle w:val="TableParagraph"/>
              <w:spacing w:before="127"/>
              <w:ind w:left="10" w:right="2"/>
              <w:jc w:val="center"/>
            </w:pPr>
            <w:r>
              <w:rPr>
                <w:spacing w:val="-10"/>
              </w:rPr>
              <w:t>1</w:t>
            </w:r>
          </w:p>
        </w:tc>
        <w:tc>
          <w:tcPr>
            <w:tcW w:w="1825" w:type="dxa"/>
          </w:tcPr>
          <w:p w14:paraId="2E38BA58" w14:textId="77777777" w:rsidR="000A4E28" w:rsidRDefault="00000000">
            <w:pPr>
              <w:pStyle w:val="TableParagraph"/>
              <w:spacing w:before="127"/>
              <w:ind w:left="9" w:right="2"/>
              <w:jc w:val="center"/>
            </w:pPr>
            <w:r>
              <w:rPr>
                <w:spacing w:val="-5"/>
              </w:rPr>
              <w:t>10</w:t>
            </w:r>
          </w:p>
        </w:tc>
        <w:tc>
          <w:tcPr>
            <w:tcW w:w="2157" w:type="dxa"/>
          </w:tcPr>
          <w:p w14:paraId="51518F72" w14:textId="77777777" w:rsidR="000A4E28" w:rsidRDefault="000A4E28">
            <w:pPr>
              <w:pStyle w:val="TableParagraph"/>
              <w:rPr>
                <w:rFonts w:ascii="Times New Roman"/>
              </w:rPr>
            </w:pPr>
          </w:p>
        </w:tc>
      </w:tr>
      <w:tr w:rsidR="000A4E28" w14:paraId="621C6213" w14:textId="77777777">
        <w:trPr>
          <w:trHeight w:val="757"/>
        </w:trPr>
        <w:tc>
          <w:tcPr>
            <w:tcW w:w="3272" w:type="dxa"/>
          </w:tcPr>
          <w:p w14:paraId="25FE7572" w14:textId="77777777" w:rsidR="000A4E28" w:rsidRDefault="00000000">
            <w:pPr>
              <w:pStyle w:val="TableParagraph"/>
              <w:ind w:left="107"/>
            </w:pPr>
            <w:r>
              <w:t>Local</w:t>
            </w:r>
            <w:r>
              <w:rPr>
                <w:spacing w:val="-10"/>
              </w:rPr>
              <w:t xml:space="preserve"> </w:t>
            </w:r>
            <w:r>
              <w:t>hardware</w:t>
            </w:r>
            <w:r>
              <w:rPr>
                <w:spacing w:val="-8"/>
              </w:rPr>
              <w:t xml:space="preserve"> </w:t>
            </w:r>
            <w:r>
              <w:t>(e.g.,</w:t>
            </w:r>
            <w:r>
              <w:rPr>
                <w:spacing w:val="-10"/>
              </w:rPr>
              <w:t xml:space="preserve"> </w:t>
            </w:r>
            <w:r>
              <w:t>tippy</w:t>
            </w:r>
            <w:r>
              <w:rPr>
                <w:spacing w:val="-11"/>
              </w:rPr>
              <w:t xml:space="preserve"> </w:t>
            </w:r>
            <w:r>
              <w:t>tap) for handwashing</w:t>
            </w:r>
          </w:p>
          <w:p w14:paraId="2DEC4D30" w14:textId="77777777" w:rsidR="000A4E28" w:rsidRDefault="00000000">
            <w:pPr>
              <w:pStyle w:val="TableParagraph"/>
              <w:spacing w:line="234" w:lineRule="exact"/>
              <w:ind w:left="107"/>
            </w:pPr>
            <w:r>
              <w:rPr>
                <w:spacing w:val="-2"/>
              </w:rPr>
              <w:t>demonstration</w:t>
            </w:r>
          </w:p>
        </w:tc>
        <w:tc>
          <w:tcPr>
            <w:tcW w:w="2101" w:type="dxa"/>
          </w:tcPr>
          <w:p w14:paraId="5D59FBCF" w14:textId="77777777" w:rsidR="000A4E28" w:rsidRDefault="00000000">
            <w:pPr>
              <w:pStyle w:val="TableParagraph"/>
              <w:spacing w:before="249"/>
              <w:ind w:left="10" w:right="2"/>
              <w:jc w:val="center"/>
            </w:pPr>
            <w:r>
              <w:rPr>
                <w:spacing w:val="-10"/>
              </w:rPr>
              <w:t>1</w:t>
            </w:r>
          </w:p>
        </w:tc>
        <w:tc>
          <w:tcPr>
            <w:tcW w:w="1825" w:type="dxa"/>
          </w:tcPr>
          <w:p w14:paraId="601E1814" w14:textId="77777777" w:rsidR="000A4E28" w:rsidRDefault="00000000">
            <w:pPr>
              <w:pStyle w:val="TableParagraph"/>
              <w:spacing w:before="249"/>
              <w:ind w:left="9" w:right="2"/>
              <w:jc w:val="center"/>
            </w:pPr>
            <w:r>
              <w:rPr>
                <w:spacing w:val="-5"/>
              </w:rPr>
              <w:t>10</w:t>
            </w:r>
          </w:p>
        </w:tc>
        <w:tc>
          <w:tcPr>
            <w:tcW w:w="2157" w:type="dxa"/>
          </w:tcPr>
          <w:p w14:paraId="7D8E95F9" w14:textId="77777777" w:rsidR="000A4E28" w:rsidRDefault="000A4E28">
            <w:pPr>
              <w:pStyle w:val="TableParagraph"/>
              <w:rPr>
                <w:rFonts w:ascii="Times New Roman"/>
              </w:rPr>
            </w:pPr>
          </w:p>
        </w:tc>
      </w:tr>
      <w:tr w:rsidR="000A4E28" w14:paraId="4F1E9912" w14:textId="77777777">
        <w:trPr>
          <w:trHeight w:val="510"/>
        </w:trPr>
        <w:tc>
          <w:tcPr>
            <w:tcW w:w="3272" w:type="dxa"/>
          </w:tcPr>
          <w:p w14:paraId="75EB4D0A" w14:textId="77777777" w:rsidR="000A4E28" w:rsidRDefault="00000000">
            <w:pPr>
              <w:pStyle w:val="TableParagraph"/>
              <w:spacing w:before="127"/>
              <w:ind w:left="107"/>
            </w:pPr>
            <w:r>
              <w:t>Post-it</w:t>
            </w:r>
            <w:r>
              <w:rPr>
                <w:spacing w:val="-3"/>
              </w:rPr>
              <w:t xml:space="preserve"> </w:t>
            </w:r>
            <w:r>
              <w:t>notes</w:t>
            </w:r>
            <w:r>
              <w:rPr>
                <w:spacing w:val="-4"/>
              </w:rPr>
              <w:t xml:space="preserve"> </w:t>
            </w:r>
            <w:r>
              <w:t>or</w:t>
            </w:r>
            <w:r>
              <w:rPr>
                <w:spacing w:val="-2"/>
              </w:rPr>
              <w:t xml:space="preserve"> stickers</w:t>
            </w:r>
          </w:p>
        </w:tc>
        <w:tc>
          <w:tcPr>
            <w:tcW w:w="2101" w:type="dxa"/>
          </w:tcPr>
          <w:p w14:paraId="5EF7662D" w14:textId="77777777" w:rsidR="000A4E28" w:rsidRDefault="00000000">
            <w:pPr>
              <w:pStyle w:val="TableParagraph"/>
              <w:spacing w:before="127"/>
              <w:ind w:left="10"/>
              <w:jc w:val="center"/>
            </w:pPr>
            <w:r>
              <w:t xml:space="preserve">3 </w:t>
            </w:r>
            <w:r>
              <w:rPr>
                <w:spacing w:val="-2"/>
              </w:rPr>
              <w:t>packages</w:t>
            </w:r>
          </w:p>
        </w:tc>
        <w:tc>
          <w:tcPr>
            <w:tcW w:w="1825" w:type="dxa"/>
          </w:tcPr>
          <w:p w14:paraId="5417BBC4" w14:textId="77777777" w:rsidR="000A4E28" w:rsidRDefault="00000000">
            <w:pPr>
              <w:pStyle w:val="TableParagraph"/>
              <w:spacing w:before="127"/>
              <w:ind w:left="9" w:right="3"/>
              <w:jc w:val="center"/>
            </w:pPr>
            <w:r>
              <w:rPr>
                <w:spacing w:val="-5"/>
              </w:rPr>
              <w:t>12</w:t>
            </w:r>
          </w:p>
        </w:tc>
        <w:tc>
          <w:tcPr>
            <w:tcW w:w="2157" w:type="dxa"/>
          </w:tcPr>
          <w:p w14:paraId="2D8B2BDD" w14:textId="77777777" w:rsidR="000A4E28" w:rsidRDefault="000A4E28">
            <w:pPr>
              <w:pStyle w:val="TableParagraph"/>
              <w:rPr>
                <w:rFonts w:ascii="Times New Roman"/>
              </w:rPr>
            </w:pPr>
          </w:p>
        </w:tc>
      </w:tr>
      <w:tr w:rsidR="000A4E28" w14:paraId="44554E63" w14:textId="77777777">
        <w:trPr>
          <w:trHeight w:val="758"/>
        </w:trPr>
        <w:tc>
          <w:tcPr>
            <w:tcW w:w="3272" w:type="dxa"/>
          </w:tcPr>
          <w:p w14:paraId="63E334EF" w14:textId="77777777" w:rsidR="000A4E28" w:rsidRDefault="00000000">
            <w:pPr>
              <w:pStyle w:val="TableParagraph"/>
              <w:ind w:left="107"/>
            </w:pPr>
            <w:r>
              <w:t>Bag</w:t>
            </w:r>
            <w:r>
              <w:rPr>
                <w:spacing w:val="-8"/>
              </w:rPr>
              <w:t xml:space="preserve"> </w:t>
            </w:r>
            <w:r>
              <w:t>of</w:t>
            </w:r>
            <w:r>
              <w:rPr>
                <w:spacing w:val="-11"/>
              </w:rPr>
              <w:t xml:space="preserve"> </w:t>
            </w:r>
            <w:r>
              <w:t>garbage</w:t>
            </w:r>
            <w:r>
              <w:rPr>
                <w:spacing w:val="-12"/>
              </w:rPr>
              <w:t xml:space="preserve"> </w:t>
            </w:r>
            <w:r>
              <w:t>(e.g.,</w:t>
            </w:r>
            <w:r>
              <w:rPr>
                <w:spacing w:val="-8"/>
              </w:rPr>
              <w:t xml:space="preserve"> </w:t>
            </w:r>
            <w:r>
              <w:t>bottles, cans, paper, plastic, food</w:t>
            </w:r>
          </w:p>
          <w:p w14:paraId="1E729629" w14:textId="77777777" w:rsidR="000A4E28" w:rsidRDefault="00000000">
            <w:pPr>
              <w:pStyle w:val="TableParagraph"/>
              <w:spacing w:line="234" w:lineRule="exact"/>
              <w:ind w:left="107"/>
            </w:pPr>
            <w:r>
              <w:rPr>
                <w:spacing w:val="-2"/>
              </w:rPr>
              <w:t>waste)</w:t>
            </w:r>
          </w:p>
        </w:tc>
        <w:tc>
          <w:tcPr>
            <w:tcW w:w="2101" w:type="dxa"/>
          </w:tcPr>
          <w:p w14:paraId="2CF75480" w14:textId="77777777" w:rsidR="000A4E28" w:rsidRDefault="00000000">
            <w:pPr>
              <w:pStyle w:val="TableParagraph"/>
              <w:spacing w:before="249"/>
              <w:ind w:left="10" w:right="2"/>
              <w:jc w:val="center"/>
            </w:pPr>
            <w:r>
              <w:t xml:space="preserve">As </w:t>
            </w:r>
            <w:r>
              <w:rPr>
                <w:spacing w:val="-2"/>
              </w:rPr>
              <w:t>needed</w:t>
            </w:r>
          </w:p>
        </w:tc>
        <w:tc>
          <w:tcPr>
            <w:tcW w:w="1825" w:type="dxa"/>
          </w:tcPr>
          <w:p w14:paraId="27716F6B" w14:textId="77777777" w:rsidR="000A4E28" w:rsidRDefault="00000000">
            <w:pPr>
              <w:pStyle w:val="TableParagraph"/>
              <w:spacing w:before="249"/>
              <w:ind w:left="9" w:right="3"/>
              <w:jc w:val="center"/>
            </w:pPr>
            <w:r>
              <w:rPr>
                <w:spacing w:val="-5"/>
              </w:rPr>
              <w:t>14</w:t>
            </w:r>
          </w:p>
        </w:tc>
        <w:tc>
          <w:tcPr>
            <w:tcW w:w="2157" w:type="dxa"/>
          </w:tcPr>
          <w:p w14:paraId="45CC2932" w14:textId="77777777" w:rsidR="000A4E28" w:rsidRDefault="000A4E28">
            <w:pPr>
              <w:pStyle w:val="TableParagraph"/>
              <w:rPr>
                <w:rFonts w:ascii="Times New Roman"/>
              </w:rPr>
            </w:pPr>
          </w:p>
        </w:tc>
      </w:tr>
      <w:tr w:rsidR="000A4E28" w14:paraId="0D6CCD3A" w14:textId="77777777">
        <w:trPr>
          <w:trHeight w:val="510"/>
        </w:trPr>
        <w:tc>
          <w:tcPr>
            <w:tcW w:w="3272" w:type="dxa"/>
          </w:tcPr>
          <w:p w14:paraId="17AD0309" w14:textId="77777777" w:rsidR="000A4E28" w:rsidRDefault="00000000">
            <w:pPr>
              <w:pStyle w:val="TableParagraph"/>
              <w:spacing w:before="127"/>
              <w:ind w:left="107"/>
            </w:pPr>
            <w:r>
              <w:rPr>
                <w:spacing w:val="-2"/>
              </w:rPr>
              <w:t>Gloves</w:t>
            </w:r>
          </w:p>
        </w:tc>
        <w:tc>
          <w:tcPr>
            <w:tcW w:w="2101" w:type="dxa"/>
          </w:tcPr>
          <w:p w14:paraId="635A264A" w14:textId="77777777" w:rsidR="000A4E28" w:rsidRDefault="00000000">
            <w:pPr>
              <w:pStyle w:val="TableParagraph"/>
              <w:spacing w:before="127"/>
              <w:ind w:left="10" w:right="1"/>
              <w:jc w:val="center"/>
            </w:pPr>
            <w:r>
              <w:t xml:space="preserve">1 </w:t>
            </w:r>
            <w:r>
              <w:rPr>
                <w:spacing w:val="-4"/>
              </w:rPr>
              <w:t>pair</w:t>
            </w:r>
          </w:p>
        </w:tc>
        <w:tc>
          <w:tcPr>
            <w:tcW w:w="1825" w:type="dxa"/>
          </w:tcPr>
          <w:p w14:paraId="147BE3AA" w14:textId="77777777" w:rsidR="000A4E28" w:rsidRDefault="00000000">
            <w:pPr>
              <w:pStyle w:val="TableParagraph"/>
              <w:spacing w:before="127"/>
              <w:ind w:left="9" w:right="3"/>
              <w:jc w:val="center"/>
            </w:pPr>
            <w:r>
              <w:rPr>
                <w:spacing w:val="-5"/>
              </w:rPr>
              <w:t>14</w:t>
            </w:r>
          </w:p>
        </w:tc>
        <w:tc>
          <w:tcPr>
            <w:tcW w:w="2157" w:type="dxa"/>
          </w:tcPr>
          <w:p w14:paraId="6FD9B11E" w14:textId="77777777" w:rsidR="000A4E28" w:rsidRDefault="000A4E28">
            <w:pPr>
              <w:pStyle w:val="TableParagraph"/>
              <w:rPr>
                <w:rFonts w:ascii="Times New Roman"/>
              </w:rPr>
            </w:pPr>
          </w:p>
        </w:tc>
      </w:tr>
      <w:tr w:rsidR="000A4E28" w14:paraId="50E8B8F5" w14:textId="77777777">
        <w:trPr>
          <w:trHeight w:val="1012"/>
        </w:trPr>
        <w:tc>
          <w:tcPr>
            <w:tcW w:w="3272" w:type="dxa"/>
          </w:tcPr>
          <w:p w14:paraId="2209F154" w14:textId="77777777" w:rsidR="000A4E28" w:rsidRDefault="00000000">
            <w:pPr>
              <w:pStyle w:val="TableParagraph"/>
              <w:ind w:left="107" w:right="632"/>
              <w:jc w:val="both"/>
            </w:pPr>
            <w:r>
              <w:t>Greywater demonstration materials:</w:t>
            </w:r>
            <w:r>
              <w:rPr>
                <w:spacing w:val="-16"/>
              </w:rPr>
              <w:t xml:space="preserve"> </w:t>
            </w:r>
            <w:r>
              <w:t>clear</w:t>
            </w:r>
            <w:r>
              <w:rPr>
                <w:spacing w:val="-15"/>
              </w:rPr>
              <w:t xml:space="preserve"> </w:t>
            </w:r>
            <w:r>
              <w:t>container, water, liquid dish soap,</w:t>
            </w:r>
          </w:p>
          <w:p w14:paraId="727BF363" w14:textId="77777777" w:rsidR="000A4E28" w:rsidRDefault="00000000">
            <w:pPr>
              <w:pStyle w:val="TableParagraph"/>
              <w:spacing w:line="236" w:lineRule="exact"/>
              <w:ind w:left="107"/>
              <w:jc w:val="both"/>
            </w:pPr>
            <w:r>
              <w:t>cooking</w:t>
            </w:r>
            <w:r>
              <w:rPr>
                <w:spacing w:val="-4"/>
              </w:rPr>
              <w:t xml:space="preserve"> </w:t>
            </w:r>
            <w:r>
              <w:t>oil,</w:t>
            </w:r>
            <w:r>
              <w:rPr>
                <w:spacing w:val="-4"/>
              </w:rPr>
              <w:t xml:space="preserve"> </w:t>
            </w:r>
            <w:r>
              <w:t>food</w:t>
            </w:r>
            <w:r>
              <w:rPr>
                <w:spacing w:val="-4"/>
              </w:rPr>
              <w:t xml:space="preserve"> </w:t>
            </w:r>
            <w:r>
              <w:rPr>
                <w:spacing w:val="-2"/>
              </w:rPr>
              <w:t>scraps</w:t>
            </w:r>
          </w:p>
        </w:tc>
        <w:tc>
          <w:tcPr>
            <w:tcW w:w="2101" w:type="dxa"/>
          </w:tcPr>
          <w:p w14:paraId="18350EEF" w14:textId="77777777" w:rsidR="000A4E28" w:rsidRDefault="000A4E28">
            <w:pPr>
              <w:pStyle w:val="TableParagraph"/>
              <w:spacing w:before="123"/>
            </w:pPr>
          </w:p>
          <w:p w14:paraId="468AA4F1" w14:textId="77777777" w:rsidR="000A4E28" w:rsidRDefault="00000000">
            <w:pPr>
              <w:pStyle w:val="TableParagraph"/>
              <w:ind w:left="10" w:right="2"/>
              <w:jc w:val="center"/>
            </w:pPr>
            <w:r>
              <w:t xml:space="preserve">As </w:t>
            </w:r>
            <w:r>
              <w:rPr>
                <w:spacing w:val="-2"/>
              </w:rPr>
              <w:t>needed</w:t>
            </w:r>
          </w:p>
        </w:tc>
        <w:tc>
          <w:tcPr>
            <w:tcW w:w="1825" w:type="dxa"/>
          </w:tcPr>
          <w:p w14:paraId="4FE67B48" w14:textId="77777777" w:rsidR="000A4E28" w:rsidRDefault="000A4E28">
            <w:pPr>
              <w:pStyle w:val="TableParagraph"/>
              <w:spacing w:before="123"/>
            </w:pPr>
          </w:p>
          <w:p w14:paraId="581448CE" w14:textId="77777777" w:rsidR="000A4E28" w:rsidRDefault="00000000">
            <w:pPr>
              <w:pStyle w:val="TableParagraph"/>
              <w:ind w:left="9" w:right="3"/>
              <w:jc w:val="center"/>
            </w:pPr>
            <w:r>
              <w:rPr>
                <w:spacing w:val="-5"/>
              </w:rPr>
              <w:t>15</w:t>
            </w:r>
          </w:p>
        </w:tc>
        <w:tc>
          <w:tcPr>
            <w:tcW w:w="2157" w:type="dxa"/>
          </w:tcPr>
          <w:p w14:paraId="1D39E3E6" w14:textId="77777777" w:rsidR="000A4E28" w:rsidRDefault="000A4E28">
            <w:pPr>
              <w:pStyle w:val="TableParagraph"/>
              <w:rPr>
                <w:rFonts w:ascii="Times New Roman"/>
              </w:rPr>
            </w:pPr>
          </w:p>
        </w:tc>
      </w:tr>
      <w:tr w:rsidR="000A4E28" w14:paraId="4F698F86" w14:textId="77777777">
        <w:trPr>
          <w:trHeight w:val="508"/>
        </w:trPr>
        <w:tc>
          <w:tcPr>
            <w:tcW w:w="3272" w:type="dxa"/>
          </w:tcPr>
          <w:p w14:paraId="0B0C7702" w14:textId="77777777" w:rsidR="000A4E28" w:rsidRDefault="00000000">
            <w:pPr>
              <w:pStyle w:val="TableParagraph"/>
              <w:spacing w:line="252" w:lineRule="exact"/>
              <w:ind w:left="107" w:right="87"/>
            </w:pPr>
            <w:r>
              <w:t>Local</w:t>
            </w:r>
            <w:r>
              <w:rPr>
                <w:spacing w:val="-16"/>
              </w:rPr>
              <w:t xml:space="preserve"> </w:t>
            </w:r>
            <w:r>
              <w:t>vector</w:t>
            </w:r>
            <w:r>
              <w:rPr>
                <w:spacing w:val="-15"/>
              </w:rPr>
              <w:t xml:space="preserve"> </w:t>
            </w:r>
            <w:r>
              <w:t xml:space="preserve">control </w:t>
            </w:r>
            <w:r>
              <w:rPr>
                <w:spacing w:val="-2"/>
              </w:rPr>
              <w:t>technologies</w:t>
            </w:r>
          </w:p>
        </w:tc>
        <w:tc>
          <w:tcPr>
            <w:tcW w:w="2101" w:type="dxa"/>
          </w:tcPr>
          <w:p w14:paraId="783E3FB2" w14:textId="77777777" w:rsidR="000A4E28" w:rsidRDefault="00000000">
            <w:pPr>
              <w:pStyle w:val="TableParagraph"/>
              <w:spacing w:before="124"/>
              <w:ind w:left="10" w:right="7"/>
              <w:jc w:val="center"/>
            </w:pPr>
            <w:r>
              <w:t>As</w:t>
            </w:r>
            <w:r>
              <w:rPr>
                <w:spacing w:val="-2"/>
              </w:rPr>
              <w:t xml:space="preserve"> available</w:t>
            </w:r>
          </w:p>
        </w:tc>
        <w:tc>
          <w:tcPr>
            <w:tcW w:w="1825" w:type="dxa"/>
          </w:tcPr>
          <w:p w14:paraId="071E83CF" w14:textId="77777777" w:rsidR="000A4E28" w:rsidRDefault="00000000">
            <w:pPr>
              <w:pStyle w:val="TableParagraph"/>
              <w:spacing w:before="124"/>
              <w:ind w:left="9" w:right="3"/>
              <w:jc w:val="center"/>
            </w:pPr>
            <w:r>
              <w:rPr>
                <w:spacing w:val="-5"/>
              </w:rPr>
              <w:t>16</w:t>
            </w:r>
          </w:p>
        </w:tc>
        <w:tc>
          <w:tcPr>
            <w:tcW w:w="2157" w:type="dxa"/>
          </w:tcPr>
          <w:p w14:paraId="38B33E4B" w14:textId="77777777" w:rsidR="000A4E28" w:rsidRDefault="000A4E28">
            <w:pPr>
              <w:pStyle w:val="TableParagraph"/>
              <w:rPr>
                <w:rFonts w:ascii="Times New Roman"/>
              </w:rPr>
            </w:pPr>
          </w:p>
        </w:tc>
      </w:tr>
      <w:tr w:rsidR="000A4E28" w14:paraId="1C253C4F" w14:textId="77777777">
        <w:trPr>
          <w:trHeight w:val="510"/>
        </w:trPr>
        <w:tc>
          <w:tcPr>
            <w:tcW w:w="3272" w:type="dxa"/>
          </w:tcPr>
          <w:p w14:paraId="1FB3DE13" w14:textId="77777777" w:rsidR="000A4E28" w:rsidRDefault="00000000">
            <w:pPr>
              <w:pStyle w:val="TableParagraph"/>
              <w:spacing w:line="254" w:lineRule="exact"/>
              <w:ind w:left="107"/>
            </w:pPr>
            <w:r>
              <w:t>Small</w:t>
            </w:r>
            <w:r>
              <w:rPr>
                <w:spacing w:val="-12"/>
              </w:rPr>
              <w:t xml:space="preserve"> </w:t>
            </w:r>
            <w:r>
              <w:t>objects</w:t>
            </w:r>
            <w:r>
              <w:rPr>
                <w:spacing w:val="-14"/>
              </w:rPr>
              <w:t xml:space="preserve"> </w:t>
            </w:r>
            <w:r>
              <w:t>(e.g.,</w:t>
            </w:r>
            <w:r>
              <w:rPr>
                <w:spacing w:val="-12"/>
              </w:rPr>
              <w:t xml:space="preserve"> </w:t>
            </w:r>
            <w:r>
              <w:t>pen, notebook, candy)</w:t>
            </w:r>
          </w:p>
        </w:tc>
        <w:tc>
          <w:tcPr>
            <w:tcW w:w="2101" w:type="dxa"/>
          </w:tcPr>
          <w:p w14:paraId="525B42F0" w14:textId="77777777" w:rsidR="000A4E28" w:rsidRDefault="00000000">
            <w:pPr>
              <w:pStyle w:val="TableParagraph"/>
              <w:spacing w:before="127"/>
              <w:ind w:left="10" w:right="5"/>
              <w:jc w:val="center"/>
            </w:pPr>
            <w:r>
              <w:rPr>
                <w:spacing w:val="-5"/>
              </w:rPr>
              <w:t>15</w:t>
            </w:r>
          </w:p>
        </w:tc>
        <w:tc>
          <w:tcPr>
            <w:tcW w:w="1825" w:type="dxa"/>
          </w:tcPr>
          <w:p w14:paraId="1223C855" w14:textId="77777777" w:rsidR="000A4E28" w:rsidRDefault="00000000">
            <w:pPr>
              <w:pStyle w:val="TableParagraph"/>
              <w:spacing w:before="127"/>
              <w:ind w:left="9" w:right="3"/>
              <w:jc w:val="center"/>
            </w:pPr>
            <w:r>
              <w:rPr>
                <w:spacing w:val="-5"/>
              </w:rPr>
              <w:t>17</w:t>
            </w:r>
          </w:p>
        </w:tc>
        <w:tc>
          <w:tcPr>
            <w:tcW w:w="2157" w:type="dxa"/>
          </w:tcPr>
          <w:p w14:paraId="01C921E0" w14:textId="77777777" w:rsidR="000A4E28" w:rsidRDefault="000A4E28">
            <w:pPr>
              <w:pStyle w:val="TableParagraph"/>
              <w:rPr>
                <w:rFonts w:ascii="Times New Roman"/>
              </w:rPr>
            </w:pPr>
          </w:p>
        </w:tc>
      </w:tr>
      <w:tr w:rsidR="000A4E28" w14:paraId="6B59BADE" w14:textId="77777777">
        <w:trPr>
          <w:trHeight w:val="510"/>
        </w:trPr>
        <w:tc>
          <w:tcPr>
            <w:tcW w:w="3272" w:type="dxa"/>
          </w:tcPr>
          <w:p w14:paraId="5B876370" w14:textId="77777777" w:rsidR="000A4E28" w:rsidRDefault="00000000">
            <w:pPr>
              <w:pStyle w:val="TableParagraph"/>
              <w:spacing w:line="252" w:lineRule="exact"/>
              <w:ind w:left="107"/>
            </w:pPr>
            <w:r>
              <w:t>Cloth to cover objects (e.g., towel,</w:t>
            </w:r>
            <w:r>
              <w:rPr>
                <w:spacing w:val="-12"/>
              </w:rPr>
              <w:t xml:space="preserve"> </w:t>
            </w:r>
            <w:r>
              <w:t>tablecloth,</w:t>
            </w:r>
            <w:r>
              <w:rPr>
                <w:spacing w:val="-13"/>
              </w:rPr>
              <w:t xml:space="preserve"> </w:t>
            </w:r>
            <w:r>
              <w:t>shawl,</w:t>
            </w:r>
            <w:r>
              <w:rPr>
                <w:spacing w:val="-12"/>
              </w:rPr>
              <w:t xml:space="preserve"> </w:t>
            </w:r>
            <w:r>
              <w:t>scarf)</w:t>
            </w:r>
          </w:p>
        </w:tc>
        <w:tc>
          <w:tcPr>
            <w:tcW w:w="2101" w:type="dxa"/>
          </w:tcPr>
          <w:p w14:paraId="73FEAE21" w14:textId="77777777" w:rsidR="000A4E28" w:rsidRDefault="00000000">
            <w:pPr>
              <w:pStyle w:val="TableParagraph"/>
              <w:spacing w:before="127"/>
              <w:ind w:left="10" w:right="2"/>
              <w:jc w:val="center"/>
            </w:pPr>
            <w:r>
              <w:rPr>
                <w:spacing w:val="-10"/>
              </w:rPr>
              <w:t>1</w:t>
            </w:r>
          </w:p>
        </w:tc>
        <w:tc>
          <w:tcPr>
            <w:tcW w:w="1825" w:type="dxa"/>
          </w:tcPr>
          <w:p w14:paraId="0C6B1E27" w14:textId="77777777" w:rsidR="000A4E28" w:rsidRDefault="00000000">
            <w:pPr>
              <w:pStyle w:val="TableParagraph"/>
              <w:spacing w:before="127"/>
              <w:ind w:left="9" w:right="3"/>
              <w:jc w:val="center"/>
            </w:pPr>
            <w:r>
              <w:rPr>
                <w:spacing w:val="-5"/>
              </w:rPr>
              <w:t>17</w:t>
            </w:r>
          </w:p>
        </w:tc>
        <w:tc>
          <w:tcPr>
            <w:tcW w:w="2157" w:type="dxa"/>
          </w:tcPr>
          <w:p w14:paraId="047082E2" w14:textId="77777777" w:rsidR="000A4E28" w:rsidRDefault="000A4E28">
            <w:pPr>
              <w:pStyle w:val="TableParagraph"/>
              <w:rPr>
                <w:rFonts w:ascii="Times New Roman"/>
              </w:rPr>
            </w:pPr>
          </w:p>
        </w:tc>
      </w:tr>
    </w:tbl>
    <w:p w14:paraId="6C62BB46" w14:textId="77777777" w:rsidR="000A4E28" w:rsidRDefault="000A4E28">
      <w:pPr>
        <w:rPr>
          <w:rFonts w:ascii="Times New Roman"/>
        </w:rPr>
        <w:sectPr w:rsidR="000A4E28">
          <w:pgSz w:w="12240" w:h="15840"/>
          <w:pgMar w:top="960" w:right="960" w:bottom="1340" w:left="920" w:header="724" w:footer="1153" w:gutter="0"/>
          <w:cols w:space="720"/>
        </w:sectPr>
      </w:pPr>
    </w:p>
    <w:p w14:paraId="22B76A89" w14:textId="77777777" w:rsidR="000A4E28" w:rsidRDefault="000A4E28">
      <w:pPr>
        <w:pStyle w:val="BodyText"/>
        <w:spacing w:before="166"/>
        <w:rPr>
          <w:sz w:val="26"/>
        </w:rPr>
      </w:pPr>
    </w:p>
    <w:p w14:paraId="717ED837" w14:textId="77777777" w:rsidR="000A4E28" w:rsidRDefault="00000000">
      <w:pPr>
        <w:pStyle w:val="Heading4"/>
        <w:numPr>
          <w:ilvl w:val="1"/>
          <w:numId w:val="72"/>
        </w:numPr>
        <w:tabs>
          <w:tab w:val="left" w:pos="1096"/>
        </w:tabs>
      </w:pPr>
      <w:bookmarkStart w:id="65" w:name="_bookmark46"/>
      <w:bookmarkEnd w:id="65"/>
      <w:r>
        <w:t>Optional</w:t>
      </w:r>
      <w:r>
        <w:rPr>
          <w:spacing w:val="-12"/>
        </w:rPr>
        <w:t xml:space="preserve"> </w:t>
      </w:r>
      <w:r>
        <w:t>Equipment</w:t>
      </w:r>
      <w:r>
        <w:rPr>
          <w:spacing w:val="-14"/>
        </w:rPr>
        <w:t xml:space="preserve"> </w:t>
      </w:r>
      <w:r>
        <w:t>and</w:t>
      </w:r>
      <w:r>
        <w:rPr>
          <w:spacing w:val="-14"/>
        </w:rPr>
        <w:t xml:space="preserve"> </w:t>
      </w:r>
      <w:r>
        <w:t>Materials</w:t>
      </w:r>
      <w:r>
        <w:rPr>
          <w:spacing w:val="-14"/>
        </w:rPr>
        <w:t xml:space="preserve"> </w:t>
      </w:r>
      <w:r>
        <w:rPr>
          <w:spacing w:val="-2"/>
        </w:rPr>
        <w:t>Checklist</w:t>
      </w:r>
    </w:p>
    <w:p w14:paraId="2A39BD01" w14:textId="77777777" w:rsidR="000A4E28" w:rsidRDefault="00000000">
      <w:pPr>
        <w:pStyle w:val="BodyText"/>
        <w:spacing w:before="123"/>
        <w:ind w:left="520"/>
      </w:pPr>
      <w:r>
        <w:t>Some</w:t>
      </w:r>
      <w:r>
        <w:rPr>
          <w:spacing w:val="-2"/>
        </w:rPr>
        <w:t xml:space="preserve"> </w:t>
      </w:r>
      <w:r>
        <w:t>equipment</w:t>
      </w:r>
      <w:r>
        <w:rPr>
          <w:spacing w:val="-1"/>
        </w:rPr>
        <w:t xml:space="preserve"> </w:t>
      </w:r>
      <w:r>
        <w:t>and</w:t>
      </w:r>
      <w:r>
        <w:rPr>
          <w:spacing w:val="-4"/>
        </w:rPr>
        <w:t xml:space="preserve"> </w:t>
      </w:r>
      <w:r>
        <w:t>materials</w:t>
      </w:r>
      <w:r>
        <w:rPr>
          <w:spacing w:val="-2"/>
        </w:rPr>
        <w:t xml:space="preserve"> </w:t>
      </w:r>
      <w:r>
        <w:t>are</w:t>
      </w:r>
      <w:r>
        <w:rPr>
          <w:spacing w:val="-2"/>
        </w:rPr>
        <w:t xml:space="preserve"> </w:t>
      </w:r>
      <w:r>
        <w:t>optional</w:t>
      </w:r>
      <w:r>
        <w:rPr>
          <w:spacing w:val="-3"/>
        </w:rPr>
        <w:t xml:space="preserve"> </w:t>
      </w:r>
      <w:r>
        <w:t>depending</w:t>
      </w:r>
      <w:r>
        <w:rPr>
          <w:spacing w:val="-1"/>
        </w:rPr>
        <w:t xml:space="preserve"> </w:t>
      </w:r>
      <w:r>
        <w:t>on</w:t>
      </w:r>
      <w:r>
        <w:rPr>
          <w:spacing w:val="-4"/>
        </w:rPr>
        <w:t xml:space="preserve"> </w:t>
      </w:r>
      <w:r>
        <w:t>how</w:t>
      </w:r>
      <w:r>
        <w:rPr>
          <w:spacing w:val="-5"/>
        </w:rPr>
        <w:t xml:space="preserve"> </w:t>
      </w:r>
      <w:r>
        <w:t>the</w:t>
      </w:r>
      <w:r>
        <w:rPr>
          <w:spacing w:val="-4"/>
        </w:rPr>
        <w:t xml:space="preserve"> </w:t>
      </w:r>
      <w:r>
        <w:t>trainer</w:t>
      </w:r>
      <w:r>
        <w:rPr>
          <w:spacing w:val="-2"/>
        </w:rPr>
        <w:t xml:space="preserve"> </w:t>
      </w:r>
      <w:r>
        <w:t>uses</w:t>
      </w:r>
      <w:r>
        <w:rPr>
          <w:spacing w:val="-4"/>
        </w:rPr>
        <w:t xml:space="preserve"> </w:t>
      </w:r>
      <w:r>
        <w:t>the</w:t>
      </w:r>
      <w:r>
        <w:rPr>
          <w:spacing w:val="-4"/>
        </w:rPr>
        <w:t xml:space="preserve"> </w:t>
      </w:r>
      <w:r>
        <w:t>Lesson</w:t>
      </w:r>
      <w:r>
        <w:rPr>
          <w:spacing w:val="-1"/>
        </w:rPr>
        <w:t xml:space="preserve"> </w:t>
      </w:r>
      <w:r>
        <w:t>Plans. Check the lesson plans and determine which of the following materials you will need.</w:t>
      </w:r>
    </w:p>
    <w:p w14:paraId="04148F22" w14:textId="77777777" w:rsidR="000A4E28" w:rsidRDefault="000A4E28">
      <w:pPr>
        <w:pStyle w:val="BodyText"/>
        <w:spacing w:before="25"/>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1841"/>
        <w:gridCol w:w="1973"/>
        <w:gridCol w:w="2393"/>
      </w:tblGrid>
      <w:tr w:rsidR="000A4E28" w14:paraId="63237871" w14:textId="77777777">
        <w:trPr>
          <w:trHeight w:val="508"/>
        </w:trPr>
        <w:tc>
          <w:tcPr>
            <w:tcW w:w="3370" w:type="dxa"/>
          </w:tcPr>
          <w:p w14:paraId="23C3AE92" w14:textId="77777777" w:rsidR="000A4E28" w:rsidRDefault="00000000">
            <w:pPr>
              <w:pStyle w:val="TableParagraph"/>
              <w:spacing w:before="124"/>
              <w:ind w:left="607"/>
              <w:rPr>
                <w:b/>
              </w:rPr>
            </w:pPr>
            <w:r>
              <w:rPr>
                <w:b/>
              </w:rPr>
              <w:t>Equipment</w:t>
            </w:r>
            <w:r>
              <w:rPr>
                <w:b/>
                <w:spacing w:val="-4"/>
              </w:rPr>
              <w:t xml:space="preserve"> </w:t>
            </w:r>
            <w:r>
              <w:rPr>
                <w:b/>
              </w:rPr>
              <w:t>/</w:t>
            </w:r>
            <w:r>
              <w:rPr>
                <w:b/>
                <w:spacing w:val="-4"/>
              </w:rPr>
              <w:t xml:space="preserve"> </w:t>
            </w:r>
            <w:r>
              <w:rPr>
                <w:b/>
                <w:spacing w:val="-2"/>
              </w:rPr>
              <w:t>Material</w:t>
            </w:r>
          </w:p>
        </w:tc>
        <w:tc>
          <w:tcPr>
            <w:tcW w:w="1841" w:type="dxa"/>
          </w:tcPr>
          <w:p w14:paraId="250CD8C1" w14:textId="77777777" w:rsidR="000A4E28" w:rsidRDefault="00000000">
            <w:pPr>
              <w:pStyle w:val="TableParagraph"/>
              <w:spacing w:before="124"/>
              <w:ind w:left="14"/>
              <w:jc w:val="center"/>
              <w:rPr>
                <w:b/>
              </w:rPr>
            </w:pPr>
            <w:r>
              <w:rPr>
                <w:b/>
                <w:spacing w:val="-2"/>
              </w:rPr>
              <w:t>Quantity</w:t>
            </w:r>
          </w:p>
        </w:tc>
        <w:tc>
          <w:tcPr>
            <w:tcW w:w="1973" w:type="dxa"/>
          </w:tcPr>
          <w:p w14:paraId="78E4230D" w14:textId="77777777" w:rsidR="000A4E28" w:rsidRDefault="00000000">
            <w:pPr>
              <w:pStyle w:val="TableParagraph"/>
              <w:spacing w:before="124"/>
              <w:ind w:left="8" w:right="1"/>
              <w:jc w:val="center"/>
              <w:rPr>
                <w:b/>
              </w:rPr>
            </w:pPr>
            <w:r>
              <w:rPr>
                <w:b/>
              </w:rPr>
              <w:t>Lesson</w:t>
            </w:r>
            <w:r>
              <w:rPr>
                <w:b/>
                <w:spacing w:val="-4"/>
              </w:rPr>
              <w:t xml:space="preserve"> </w:t>
            </w:r>
            <w:r>
              <w:rPr>
                <w:b/>
              </w:rPr>
              <w:t>Plan</w:t>
            </w:r>
            <w:r>
              <w:rPr>
                <w:b/>
                <w:spacing w:val="-4"/>
              </w:rPr>
              <w:t xml:space="preserve"> </w:t>
            </w:r>
            <w:r>
              <w:rPr>
                <w:b/>
                <w:spacing w:val="-10"/>
              </w:rPr>
              <w:t>#</w:t>
            </w:r>
          </w:p>
        </w:tc>
        <w:tc>
          <w:tcPr>
            <w:tcW w:w="2393" w:type="dxa"/>
          </w:tcPr>
          <w:p w14:paraId="632199BD" w14:textId="77777777" w:rsidR="000A4E28" w:rsidRDefault="000A4E28">
            <w:pPr>
              <w:pStyle w:val="TableParagraph"/>
              <w:spacing w:before="9"/>
              <w:rPr>
                <w:sz w:val="4"/>
              </w:rPr>
            </w:pPr>
          </w:p>
          <w:p w14:paraId="1B13D6C8" w14:textId="77777777" w:rsidR="000A4E28" w:rsidRDefault="00000000">
            <w:pPr>
              <w:pStyle w:val="TableParagraph"/>
              <w:ind w:left="976"/>
              <w:rPr>
                <w:sz w:val="20"/>
              </w:rPr>
            </w:pPr>
            <w:r>
              <w:rPr>
                <w:noProof/>
                <w:sz w:val="20"/>
              </w:rPr>
              <w:drawing>
                <wp:inline distT="0" distB="0" distL="0" distR="0" wp14:anchorId="12C50FA4" wp14:editId="2CF5B1D0">
                  <wp:extent cx="275123" cy="251459"/>
                  <wp:effectExtent l="0" t="0" r="0" b="0"/>
                  <wp:docPr id="2125" name="Image 2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5" name="Image 2125"/>
                          <pic:cNvPicPr/>
                        </pic:nvPicPr>
                        <pic:blipFill>
                          <a:blip r:embed="rId136" cstate="print"/>
                          <a:stretch>
                            <a:fillRect/>
                          </a:stretch>
                        </pic:blipFill>
                        <pic:spPr>
                          <a:xfrm>
                            <a:off x="0" y="0"/>
                            <a:ext cx="275123" cy="251459"/>
                          </a:xfrm>
                          <a:prstGeom prst="rect">
                            <a:avLst/>
                          </a:prstGeom>
                        </pic:spPr>
                      </pic:pic>
                    </a:graphicData>
                  </a:graphic>
                </wp:inline>
              </w:drawing>
            </w:r>
          </w:p>
        </w:tc>
      </w:tr>
      <w:tr w:rsidR="000A4E28" w14:paraId="7080F98E" w14:textId="77777777">
        <w:trPr>
          <w:trHeight w:val="510"/>
        </w:trPr>
        <w:tc>
          <w:tcPr>
            <w:tcW w:w="3370" w:type="dxa"/>
          </w:tcPr>
          <w:p w14:paraId="62D07352" w14:textId="77777777" w:rsidR="000A4E28" w:rsidRDefault="00000000">
            <w:pPr>
              <w:pStyle w:val="TableParagraph"/>
              <w:spacing w:before="127"/>
              <w:ind w:left="107"/>
            </w:pPr>
            <w:r>
              <w:t>Balls</w:t>
            </w:r>
            <w:r>
              <w:rPr>
                <w:spacing w:val="-4"/>
              </w:rPr>
              <w:t xml:space="preserve"> </w:t>
            </w:r>
            <w:r>
              <w:t>or</w:t>
            </w:r>
            <w:r>
              <w:rPr>
                <w:spacing w:val="-3"/>
              </w:rPr>
              <w:t xml:space="preserve"> </w:t>
            </w:r>
            <w:r>
              <w:t>stuffed</w:t>
            </w:r>
            <w:r>
              <w:rPr>
                <w:spacing w:val="-4"/>
              </w:rPr>
              <w:t xml:space="preserve"> </w:t>
            </w:r>
            <w:r>
              <w:rPr>
                <w:spacing w:val="-2"/>
              </w:rPr>
              <w:t>animals</w:t>
            </w:r>
          </w:p>
        </w:tc>
        <w:tc>
          <w:tcPr>
            <w:tcW w:w="1841" w:type="dxa"/>
          </w:tcPr>
          <w:p w14:paraId="71E4FCAF" w14:textId="77777777" w:rsidR="000A4E28" w:rsidRDefault="00000000">
            <w:pPr>
              <w:pStyle w:val="TableParagraph"/>
              <w:spacing w:before="127"/>
              <w:ind w:left="14" w:right="4"/>
              <w:jc w:val="center"/>
            </w:pPr>
            <w:r>
              <w:rPr>
                <w:spacing w:val="-10"/>
              </w:rPr>
              <w:t>3</w:t>
            </w:r>
          </w:p>
        </w:tc>
        <w:tc>
          <w:tcPr>
            <w:tcW w:w="1973" w:type="dxa"/>
          </w:tcPr>
          <w:p w14:paraId="78BEB4FD" w14:textId="77777777" w:rsidR="000A4E28" w:rsidRDefault="00000000">
            <w:pPr>
              <w:pStyle w:val="TableParagraph"/>
              <w:spacing w:before="127"/>
              <w:ind w:left="8"/>
              <w:jc w:val="center"/>
            </w:pPr>
            <w:r>
              <w:rPr>
                <w:spacing w:val="-10"/>
              </w:rPr>
              <w:t>1</w:t>
            </w:r>
          </w:p>
        </w:tc>
        <w:tc>
          <w:tcPr>
            <w:tcW w:w="2393" w:type="dxa"/>
          </w:tcPr>
          <w:p w14:paraId="47325202" w14:textId="77777777" w:rsidR="000A4E28" w:rsidRDefault="000A4E28">
            <w:pPr>
              <w:pStyle w:val="TableParagraph"/>
              <w:rPr>
                <w:rFonts w:ascii="Times New Roman"/>
              </w:rPr>
            </w:pPr>
          </w:p>
        </w:tc>
      </w:tr>
      <w:tr w:rsidR="000A4E28" w14:paraId="7F7B246B" w14:textId="77777777">
        <w:trPr>
          <w:trHeight w:val="510"/>
        </w:trPr>
        <w:tc>
          <w:tcPr>
            <w:tcW w:w="3370" w:type="dxa"/>
          </w:tcPr>
          <w:p w14:paraId="1EF2ACD5" w14:textId="77777777" w:rsidR="000A4E28" w:rsidRDefault="00000000">
            <w:pPr>
              <w:pStyle w:val="TableParagraph"/>
              <w:spacing w:before="127"/>
              <w:ind w:left="107"/>
            </w:pPr>
            <w:r>
              <w:t>Glitter</w:t>
            </w:r>
            <w:r>
              <w:rPr>
                <w:spacing w:val="-7"/>
              </w:rPr>
              <w:t xml:space="preserve"> </w:t>
            </w:r>
            <w:r>
              <w:t>or</w:t>
            </w:r>
            <w:r>
              <w:rPr>
                <w:spacing w:val="-5"/>
              </w:rPr>
              <w:t xml:space="preserve"> </w:t>
            </w:r>
            <w:r>
              <w:rPr>
                <w:spacing w:val="-2"/>
              </w:rPr>
              <w:t>turmeric</w:t>
            </w:r>
          </w:p>
        </w:tc>
        <w:tc>
          <w:tcPr>
            <w:tcW w:w="1841" w:type="dxa"/>
          </w:tcPr>
          <w:p w14:paraId="5EDD1EC0" w14:textId="77777777" w:rsidR="000A4E28" w:rsidRDefault="00000000">
            <w:pPr>
              <w:pStyle w:val="TableParagraph"/>
              <w:spacing w:before="127"/>
              <w:ind w:left="14" w:right="3"/>
              <w:jc w:val="center"/>
            </w:pPr>
            <w:r>
              <w:t xml:space="preserve">1 </w:t>
            </w:r>
            <w:r>
              <w:rPr>
                <w:spacing w:val="-2"/>
              </w:rPr>
              <w:t>package</w:t>
            </w:r>
          </w:p>
        </w:tc>
        <w:tc>
          <w:tcPr>
            <w:tcW w:w="1973" w:type="dxa"/>
          </w:tcPr>
          <w:p w14:paraId="63F18E81" w14:textId="77777777" w:rsidR="000A4E28" w:rsidRDefault="00000000">
            <w:pPr>
              <w:pStyle w:val="TableParagraph"/>
              <w:spacing w:before="127"/>
              <w:ind w:left="8" w:right="3"/>
              <w:jc w:val="center"/>
            </w:pPr>
            <w:r>
              <w:rPr>
                <w:spacing w:val="-5"/>
              </w:rPr>
              <w:t>10</w:t>
            </w:r>
          </w:p>
        </w:tc>
        <w:tc>
          <w:tcPr>
            <w:tcW w:w="2393" w:type="dxa"/>
          </w:tcPr>
          <w:p w14:paraId="44F4D423" w14:textId="77777777" w:rsidR="000A4E28" w:rsidRDefault="000A4E28">
            <w:pPr>
              <w:pStyle w:val="TableParagraph"/>
              <w:rPr>
                <w:rFonts w:ascii="Times New Roman"/>
              </w:rPr>
            </w:pPr>
          </w:p>
        </w:tc>
      </w:tr>
      <w:tr w:rsidR="000A4E28" w14:paraId="25F5D9B4" w14:textId="77777777">
        <w:trPr>
          <w:trHeight w:val="758"/>
        </w:trPr>
        <w:tc>
          <w:tcPr>
            <w:tcW w:w="3370" w:type="dxa"/>
          </w:tcPr>
          <w:p w14:paraId="323117AE" w14:textId="77777777" w:rsidR="000A4E28" w:rsidRDefault="00000000">
            <w:pPr>
              <w:pStyle w:val="TableParagraph"/>
              <w:ind w:left="107"/>
            </w:pPr>
            <w:r>
              <w:t>Local products used for menstruation</w:t>
            </w:r>
            <w:r>
              <w:rPr>
                <w:spacing w:val="-16"/>
              </w:rPr>
              <w:t xml:space="preserve"> </w:t>
            </w:r>
            <w:r>
              <w:t>(e.g.,</w:t>
            </w:r>
            <w:r>
              <w:rPr>
                <w:spacing w:val="-15"/>
              </w:rPr>
              <w:t xml:space="preserve"> </w:t>
            </w:r>
            <w:r>
              <w:t>sanitary</w:t>
            </w:r>
          </w:p>
          <w:p w14:paraId="20663CF6" w14:textId="77777777" w:rsidR="000A4E28" w:rsidRDefault="00000000">
            <w:pPr>
              <w:pStyle w:val="TableParagraph"/>
              <w:spacing w:line="234" w:lineRule="exact"/>
              <w:ind w:left="107"/>
            </w:pPr>
            <w:r>
              <w:t>pads,</w:t>
            </w:r>
            <w:r>
              <w:rPr>
                <w:spacing w:val="-1"/>
              </w:rPr>
              <w:t xml:space="preserve"> </w:t>
            </w:r>
            <w:r>
              <w:rPr>
                <w:spacing w:val="-2"/>
              </w:rPr>
              <w:t>cloths)</w:t>
            </w:r>
          </w:p>
        </w:tc>
        <w:tc>
          <w:tcPr>
            <w:tcW w:w="1841" w:type="dxa"/>
          </w:tcPr>
          <w:p w14:paraId="0D3D7F8A" w14:textId="77777777" w:rsidR="000A4E28" w:rsidRDefault="00000000">
            <w:pPr>
              <w:pStyle w:val="TableParagraph"/>
              <w:spacing w:before="249"/>
              <w:ind w:left="14" w:right="5"/>
              <w:jc w:val="center"/>
            </w:pPr>
            <w:r>
              <w:t>As</w:t>
            </w:r>
            <w:r>
              <w:rPr>
                <w:spacing w:val="-2"/>
              </w:rPr>
              <w:t xml:space="preserve"> available</w:t>
            </w:r>
          </w:p>
        </w:tc>
        <w:tc>
          <w:tcPr>
            <w:tcW w:w="1973" w:type="dxa"/>
          </w:tcPr>
          <w:p w14:paraId="0B528044" w14:textId="77777777" w:rsidR="000A4E28" w:rsidRDefault="00000000">
            <w:pPr>
              <w:pStyle w:val="TableParagraph"/>
              <w:spacing w:before="249"/>
              <w:ind w:left="8" w:right="3"/>
              <w:jc w:val="center"/>
            </w:pPr>
            <w:r>
              <w:rPr>
                <w:spacing w:val="-5"/>
              </w:rPr>
              <w:t>12</w:t>
            </w:r>
          </w:p>
        </w:tc>
        <w:tc>
          <w:tcPr>
            <w:tcW w:w="2393" w:type="dxa"/>
          </w:tcPr>
          <w:p w14:paraId="770F6DD7" w14:textId="77777777" w:rsidR="000A4E28" w:rsidRDefault="000A4E28">
            <w:pPr>
              <w:pStyle w:val="TableParagraph"/>
              <w:rPr>
                <w:rFonts w:ascii="Times New Roman"/>
              </w:rPr>
            </w:pPr>
          </w:p>
        </w:tc>
      </w:tr>
      <w:tr w:rsidR="000A4E28" w14:paraId="6E69FD2A" w14:textId="77777777">
        <w:trPr>
          <w:trHeight w:val="760"/>
        </w:trPr>
        <w:tc>
          <w:tcPr>
            <w:tcW w:w="3370" w:type="dxa"/>
          </w:tcPr>
          <w:p w14:paraId="63AD86F6" w14:textId="77777777" w:rsidR="000A4E28" w:rsidRDefault="00000000">
            <w:pPr>
              <w:pStyle w:val="TableParagraph"/>
              <w:spacing w:line="250" w:lineRule="exact"/>
              <w:ind w:left="107"/>
            </w:pPr>
            <w:r>
              <w:t>Local</w:t>
            </w:r>
            <w:r>
              <w:rPr>
                <w:spacing w:val="-8"/>
              </w:rPr>
              <w:t xml:space="preserve"> </w:t>
            </w:r>
            <w:r>
              <w:t>education</w:t>
            </w:r>
            <w:r>
              <w:rPr>
                <w:spacing w:val="-9"/>
              </w:rPr>
              <w:t xml:space="preserve"> </w:t>
            </w:r>
            <w:r>
              <w:t>materials</w:t>
            </w:r>
            <w:r>
              <w:rPr>
                <w:spacing w:val="-6"/>
              </w:rPr>
              <w:t xml:space="preserve"> </w:t>
            </w:r>
            <w:r>
              <w:rPr>
                <w:spacing w:val="-4"/>
              </w:rPr>
              <w:t>used</w:t>
            </w:r>
          </w:p>
          <w:p w14:paraId="131F6A87" w14:textId="77777777" w:rsidR="000A4E28" w:rsidRDefault="00000000">
            <w:pPr>
              <w:pStyle w:val="TableParagraph"/>
              <w:spacing w:line="252" w:lineRule="exact"/>
              <w:ind w:left="107"/>
            </w:pPr>
            <w:r>
              <w:t>to</w:t>
            </w:r>
            <w:r>
              <w:rPr>
                <w:spacing w:val="-9"/>
              </w:rPr>
              <w:t xml:space="preserve"> </w:t>
            </w:r>
            <w:r>
              <w:t>teach</w:t>
            </w:r>
            <w:r>
              <w:rPr>
                <w:spacing w:val="-7"/>
              </w:rPr>
              <w:t xml:space="preserve"> </w:t>
            </w:r>
            <w:r>
              <w:t>boys</w:t>
            </w:r>
            <w:r>
              <w:rPr>
                <w:spacing w:val="-6"/>
              </w:rPr>
              <w:t xml:space="preserve"> </w:t>
            </w:r>
            <w:r>
              <w:t>and</w:t>
            </w:r>
            <w:r>
              <w:rPr>
                <w:spacing w:val="-11"/>
              </w:rPr>
              <w:t xml:space="preserve"> </w:t>
            </w:r>
            <w:r>
              <w:t>girls</w:t>
            </w:r>
            <w:r>
              <w:rPr>
                <w:spacing w:val="-6"/>
              </w:rPr>
              <w:t xml:space="preserve"> </w:t>
            </w:r>
            <w:r>
              <w:t>about puberty and menstruation</w:t>
            </w:r>
          </w:p>
        </w:tc>
        <w:tc>
          <w:tcPr>
            <w:tcW w:w="1841" w:type="dxa"/>
          </w:tcPr>
          <w:p w14:paraId="37468ABF" w14:textId="77777777" w:rsidR="000A4E28" w:rsidRDefault="00000000">
            <w:pPr>
              <w:pStyle w:val="TableParagraph"/>
              <w:spacing w:before="252"/>
              <w:ind w:left="14" w:right="5"/>
              <w:jc w:val="center"/>
            </w:pPr>
            <w:r>
              <w:t>As</w:t>
            </w:r>
            <w:r>
              <w:rPr>
                <w:spacing w:val="-2"/>
              </w:rPr>
              <w:t xml:space="preserve"> available</w:t>
            </w:r>
          </w:p>
        </w:tc>
        <w:tc>
          <w:tcPr>
            <w:tcW w:w="1973" w:type="dxa"/>
          </w:tcPr>
          <w:p w14:paraId="284582BA" w14:textId="77777777" w:rsidR="000A4E28" w:rsidRDefault="00000000">
            <w:pPr>
              <w:pStyle w:val="TableParagraph"/>
              <w:spacing w:before="252"/>
              <w:ind w:left="8" w:right="3"/>
              <w:jc w:val="center"/>
            </w:pPr>
            <w:r>
              <w:rPr>
                <w:spacing w:val="-5"/>
              </w:rPr>
              <w:t>12</w:t>
            </w:r>
          </w:p>
        </w:tc>
        <w:tc>
          <w:tcPr>
            <w:tcW w:w="2393" w:type="dxa"/>
          </w:tcPr>
          <w:p w14:paraId="0DB4DC09" w14:textId="77777777" w:rsidR="000A4E28" w:rsidRDefault="000A4E28">
            <w:pPr>
              <w:pStyle w:val="TableParagraph"/>
              <w:rPr>
                <w:rFonts w:ascii="Times New Roman"/>
              </w:rPr>
            </w:pPr>
          </w:p>
        </w:tc>
      </w:tr>
      <w:tr w:rsidR="000A4E28" w14:paraId="1A1C8747" w14:textId="77777777">
        <w:trPr>
          <w:trHeight w:val="508"/>
        </w:trPr>
        <w:tc>
          <w:tcPr>
            <w:tcW w:w="3370" w:type="dxa"/>
          </w:tcPr>
          <w:p w14:paraId="7322216D" w14:textId="77777777" w:rsidR="000A4E28" w:rsidRDefault="00000000">
            <w:pPr>
              <w:pStyle w:val="TableParagraph"/>
              <w:spacing w:before="124"/>
              <w:ind w:left="107"/>
            </w:pPr>
            <w:r>
              <w:t>Hat</w:t>
            </w:r>
            <w:r>
              <w:rPr>
                <w:spacing w:val="-2"/>
              </w:rPr>
              <w:t xml:space="preserve"> </w:t>
            </w:r>
            <w:r>
              <w:t>or</w:t>
            </w:r>
            <w:r>
              <w:rPr>
                <w:spacing w:val="-4"/>
              </w:rPr>
              <w:t xml:space="preserve"> </w:t>
            </w:r>
            <w:r>
              <w:t>other</w:t>
            </w:r>
            <w:r>
              <w:rPr>
                <w:spacing w:val="-3"/>
              </w:rPr>
              <w:t xml:space="preserve"> </w:t>
            </w:r>
            <w:r>
              <w:rPr>
                <w:spacing w:val="-2"/>
              </w:rPr>
              <w:t>container</w:t>
            </w:r>
          </w:p>
        </w:tc>
        <w:tc>
          <w:tcPr>
            <w:tcW w:w="1841" w:type="dxa"/>
          </w:tcPr>
          <w:p w14:paraId="7F694576" w14:textId="77777777" w:rsidR="000A4E28" w:rsidRDefault="00000000">
            <w:pPr>
              <w:pStyle w:val="TableParagraph"/>
              <w:spacing w:before="124"/>
              <w:ind w:left="14" w:right="4"/>
              <w:jc w:val="center"/>
            </w:pPr>
            <w:r>
              <w:rPr>
                <w:spacing w:val="-10"/>
              </w:rPr>
              <w:t>1</w:t>
            </w:r>
          </w:p>
        </w:tc>
        <w:tc>
          <w:tcPr>
            <w:tcW w:w="1973" w:type="dxa"/>
          </w:tcPr>
          <w:p w14:paraId="049AAB3E" w14:textId="77777777" w:rsidR="000A4E28" w:rsidRDefault="00000000">
            <w:pPr>
              <w:pStyle w:val="TableParagraph"/>
              <w:spacing w:before="124"/>
              <w:ind w:left="8" w:right="3"/>
              <w:jc w:val="center"/>
            </w:pPr>
            <w:r>
              <w:rPr>
                <w:spacing w:val="-5"/>
              </w:rPr>
              <w:t>19</w:t>
            </w:r>
          </w:p>
        </w:tc>
        <w:tc>
          <w:tcPr>
            <w:tcW w:w="2393" w:type="dxa"/>
          </w:tcPr>
          <w:p w14:paraId="3CA8283D" w14:textId="77777777" w:rsidR="000A4E28" w:rsidRDefault="000A4E28">
            <w:pPr>
              <w:pStyle w:val="TableParagraph"/>
              <w:rPr>
                <w:rFonts w:ascii="Times New Roman"/>
              </w:rPr>
            </w:pPr>
          </w:p>
        </w:tc>
      </w:tr>
      <w:tr w:rsidR="000A4E28" w14:paraId="5EF6746A" w14:textId="77777777">
        <w:trPr>
          <w:trHeight w:val="510"/>
        </w:trPr>
        <w:tc>
          <w:tcPr>
            <w:tcW w:w="3370" w:type="dxa"/>
          </w:tcPr>
          <w:p w14:paraId="537E5D79" w14:textId="77777777" w:rsidR="000A4E28" w:rsidRDefault="00000000">
            <w:pPr>
              <w:pStyle w:val="TableParagraph"/>
              <w:spacing w:before="127"/>
              <w:ind w:left="107"/>
            </w:pPr>
            <w:r>
              <w:t>Ball</w:t>
            </w:r>
            <w:r>
              <w:rPr>
                <w:spacing w:val="-4"/>
              </w:rPr>
              <w:t xml:space="preserve"> </w:t>
            </w:r>
            <w:r>
              <w:t>of</w:t>
            </w:r>
            <w:r>
              <w:rPr>
                <w:spacing w:val="-1"/>
              </w:rPr>
              <w:t xml:space="preserve"> </w:t>
            </w:r>
            <w:r>
              <w:rPr>
                <w:spacing w:val="-2"/>
              </w:rPr>
              <w:t>string</w:t>
            </w:r>
          </w:p>
        </w:tc>
        <w:tc>
          <w:tcPr>
            <w:tcW w:w="1841" w:type="dxa"/>
          </w:tcPr>
          <w:p w14:paraId="31D4CB04" w14:textId="77777777" w:rsidR="000A4E28" w:rsidRDefault="00000000">
            <w:pPr>
              <w:pStyle w:val="TableParagraph"/>
              <w:spacing w:before="127"/>
              <w:ind w:left="14" w:right="4"/>
              <w:jc w:val="center"/>
            </w:pPr>
            <w:r>
              <w:rPr>
                <w:spacing w:val="-10"/>
              </w:rPr>
              <w:t>1</w:t>
            </w:r>
          </w:p>
        </w:tc>
        <w:tc>
          <w:tcPr>
            <w:tcW w:w="1973" w:type="dxa"/>
          </w:tcPr>
          <w:p w14:paraId="4B7D2D0C" w14:textId="77777777" w:rsidR="000A4E28" w:rsidRDefault="00000000">
            <w:pPr>
              <w:pStyle w:val="TableParagraph"/>
              <w:spacing w:before="127"/>
              <w:ind w:left="8" w:right="3"/>
              <w:jc w:val="center"/>
            </w:pPr>
            <w:r>
              <w:rPr>
                <w:spacing w:val="-5"/>
              </w:rPr>
              <w:t>19</w:t>
            </w:r>
          </w:p>
        </w:tc>
        <w:tc>
          <w:tcPr>
            <w:tcW w:w="2393" w:type="dxa"/>
          </w:tcPr>
          <w:p w14:paraId="1C3601F9" w14:textId="77777777" w:rsidR="000A4E28" w:rsidRDefault="000A4E28">
            <w:pPr>
              <w:pStyle w:val="TableParagraph"/>
              <w:rPr>
                <w:rFonts w:ascii="Times New Roman"/>
              </w:rPr>
            </w:pPr>
          </w:p>
        </w:tc>
      </w:tr>
      <w:tr w:rsidR="000A4E28" w14:paraId="4FF129F1" w14:textId="77777777">
        <w:trPr>
          <w:trHeight w:val="510"/>
        </w:trPr>
        <w:tc>
          <w:tcPr>
            <w:tcW w:w="3370" w:type="dxa"/>
          </w:tcPr>
          <w:p w14:paraId="2FDCE0DF" w14:textId="77777777" w:rsidR="000A4E28" w:rsidRDefault="00000000">
            <w:pPr>
              <w:pStyle w:val="TableParagraph"/>
              <w:spacing w:line="252" w:lineRule="exact"/>
              <w:ind w:left="107"/>
            </w:pPr>
            <w:r>
              <w:t>Small</w:t>
            </w:r>
            <w:r>
              <w:rPr>
                <w:spacing w:val="-12"/>
              </w:rPr>
              <w:t xml:space="preserve"> </w:t>
            </w:r>
            <w:r>
              <w:t>objects</w:t>
            </w:r>
            <w:r>
              <w:rPr>
                <w:spacing w:val="-13"/>
              </w:rPr>
              <w:t xml:space="preserve"> </w:t>
            </w:r>
            <w:r>
              <w:t>(e.g.,</w:t>
            </w:r>
            <w:r>
              <w:rPr>
                <w:spacing w:val="-12"/>
              </w:rPr>
              <w:t xml:space="preserve"> </w:t>
            </w:r>
            <w:r>
              <w:t>pen, notebook, candy)</w:t>
            </w:r>
          </w:p>
        </w:tc>
        <w:tc>
          <w:tcPr>
            <w:tcW w:w="1841" w:type="dxa"/>
          </w:tcPr>
          <w:p w14:paraId="47ABA719" w14:textId="77777777" w:rsidR="000A4E28" w:rsidRDefault="00000000">
            <w:pPr>
              <w:pStyle w:val="TableParagraph"/>
              <w:spacing w:before="127"/>
              <w:ind w:left="14" w:right="2"/>
              <w:jc w:val="center"/>
            </w:pPr>
            <w:r>
              <w:rPr>
                <w:spacing w:val="-5"/>
              </w:rPr>
              <w:t>15</w:t>
            </w:r>
          </w:p>
        </w:tc>
        <w:tc>
          <w:tcPr>
            <w:tcW w:w="1973" w:type="dxa"/>
          </w:tcPr>
          <w:p w14:paraId="1F364CFD" w14:textId="77777777" w:rsidR="000A4E28" w:rsidRDefault="00000000">
            <w:pPr>
              <w:pStyle w:val="TableParagraph"/>
              <w:spacing w:before="127"/>
              <w:ind w:left="8" w:right="3"/>
              <w:jc w:val="center"/>
            </w:pPr>
            <w:r>
              <w:rPr>
                <w:spacing w:val="-5"/>
              </w:rPr>
              <w:t>20</w:t>
            </w:r>
          </w:p>
        </w:tc>
        <w:tc>
          <w:tcPr>
            <w:tcW w:w="2393" w:type="dxa"/>
          </w:tcPr>
          <w:p w14:paraId="013456C3" w14:textId="77777777" w:rsidR="000A4E28" w:rsidRDefault="000A4E28">
            <w:pPr>
              <w:pStyle w:val="TableParagraph"/>
              <w:rPr>
                <w:rFonts w:ascii="Times New Roman"/>
              </w:rPr>
            </w:pPr>
          </w:p>
        </w:tc>
      </w:tr>
      <w:tr w:rsidR="000A4E28" w14:paraId="4BA4A860" w14:textId="77777777">
        <w:trPr>
          <w:trHeight w:val="508"/>
        </w:trPr>
        <w:tc>
          <w:tcPr>
            <w:tcW w:w="3370" w:type="dxa"/>
          </w:tcPr>
          <w:p w14:paraId="71E2D7BE" w14:textId="77777777" w:rsidR="000A4E28" w:rsidRDefault="00000000">
            <w:pPr>
              <w:pStyle w:val="TableParagraph"/>
              <w:spacing w:line="252" w:lineRule="exact"/>
              <w:ind w:left="107" w:right="106"/>
            </w:pPr>
            <w:r>
              <w:t>Cloth</w:t>
            </w:r>
            <w:r>
              <w:rPr>
                <w:spacing w:val="-8"/>
              </w:rPr>
              <w:t xml:space="preserve"> </w:t>
            </w:r>
            <w:r>
              <w:t>to</w:t>
            </w:r>
            <w:r>
              <w:rPr>
                <w:spacing w:val="-11"/>
              </w:rPr>
              <w:t xml:space="preserve"> </w:t>
            </w:r>
            <w:r>
              <w:t>cover</w:t>
            </w:r>
            <w:r>
              <w:rPr>
                <w:spacing w:val="-8"/>
              </w:rPr>
              <w:t xml:space="preserve"> </w:t>
            </w:r>
            <w:r>
              <w:t>objects</w:t>
            </w:r>
            <w:r>
              <w:rPr>
                <w:spacing w:val="-10"/>
              </w:rPr>
              <w:t xml:space="preserve"> </w:t>
            </w:r>
            <w:r>
              <w:t>(e.g., cloth, towel, scarf)</w:t>
            </w:r>
          </w:p>
        </w:tc>
        <w:tc>
          <w:tcPr>
            <w:tcW w:w="1841" w:type="dxa"/>
          </w:tcPr>
          <w:p w14:paraId="267B8D7C" w14:textId="77777777" w:rsidR="000A4E28" w:rsidRDefault="00000000">
            <w:pPr>
              <w:pStyle w:val="TableParagraph"/>
              <w:spacing w:before="124"/>
              <w:ind w:left="14" w:right="4"/>
              <w:jc w:val="center"/>
            </w:pPr>
            <w:r>
              <w:rPr>
                <w:spacing w:val="-10"/>
              </w:rPr>
              <w:t>1</w:t>
            </w:r>
          </w:p>
        </w:tc>
        <w:tc>
          <w:tcPr>
            <w:tcW w:w="1973" w:type="dxa"/>
          </w:tcPr>
          <w:p w14:paraId="6CEF9274" w14:textId="77777777" w:rsidR="000A4E28" w:rsidRDefault="00000000">
            <w:pPr>
              <w:pStyle w:val="TableParagraph"/>
              <w:spacing w:before="124"/>
              <w:ind w:left="8" w:right="3"/>
              <w:jc w:val="center"/>
            </w:pPr>
            <w:r>
              <w:rPr>
                <w:spacing w:val="-5"/>
              </w:rPr>
              <w:t>20</w:t>
            </w:r>
          </w:p>
        </w:tc>
        <w:tc>
          <w:tcPr>
            <w:tcW w:w="2393" w:type="dxa"/>
          </w:tcPr>
          <w:p w14:paraId="3DD26620" w14:textId="77777777" w:rsidR="000A4E28" w:rsidRDefault="000A4E28">
            <w:pPr>
              <w:pStyle w:val="TableParagraph"/>
              <w:rPr>
                <w:rFonts w:ascii="Times New Roman"/>
              </w:rPr>
            </w:pPr>
          </w:p>
        </w:tc>
      </w:tr>
      <w:tr w:rsidR="000A4E28" w14:paraId="2F64D005" w14:textId="77777777">
        <w:trPr>
          <w:trHeight w:val="510"/>
        </w:trPr>
        <w:tc>
          <w:tcPr>
            <w:tcW w:w="3370" w:type="dxa"/>
          </w:tcPr>
          <w:p w14:paraId="06DC410C" w14:textId="77777777" w:rsidR="000A4E28" w:rsidRDefault="00000000">
            <w:pPr>
              <w:pStyle w:val="TableParagraph"/>
              <w:spacing w:before="127"/>
              <w:ind w:left="107"/>
            </w:pPr>
            <w:r>
              <w:rPr>
                <w:spacing w:val="-2"/>
              </w:rPr>
              <w:t>Clipboard</w:t>
            </w:r>
          </w:p>
        </w:tc>
        <w:tc>
          <w:tcPr>
            <w:tcW w:w="1841" w:type="dxa"/>
          </w:tcPr>
          <w:p w14:paraId="4AB8187D" w14:textId="77777777" w:rsidR="000A4E28" w:rsidRDefault="00000000">
            <w:pPr>
              <w:pStyle w:val="TableParagraph"/>
              <w:spacing w:before="127"/>
              <w:ind w:left="14" w:right="4"/>
              <w:jc w:val="center"/>
            </w:pPr>
            <w:r>
              <w:rPr>
                <w:spacing w:val="-10"/>
              </w:rPr>
              <w:t>1</w:t>
            </w:r>
          </w:p>
        </w:tc>
        <w:tc>
          <w:tcPr>
            <w:tcW w:w="1973" w:type="dxa"/>
          </w:tcPr>
          <w:p w14:paraId="139056EB" w14:textId="77777777" w:rsidR="000A4E28" w:rsidRDefault="00000000">
            <w:pPr>
              <w:pStyle w:val="TableParagraph"/>
              <w:spacing w:before="127"/>
              <w:ind w:left="8" w:right="3"/>
              <w:jc w:val="center"/>
            </w:pPr>
            <w:r>
              <w:rPr>
                <w:spacing w:val="-5"/>
              </w:rPr>
              <w:t>20</w:t>
            </w:r>
          </w:p>
        </w:tc>
        <w:tc>
          <w:tcPr>
            <w:tcW w:w="2393" w:type="dxa"/>
          </w:tcPr>
          <w:p w14:paraId="2363313E" w14:textId="77777777" w:rsidR="000A4E28" w:rsidRDefault="000A4E28">
            <w:pPr>
              <w:pStyle w:val="TableParagraph"/>
              <w:rPr>
                <w:rFonts w:ascii="Times New Roman"/>
              </w:rPr>
            </w:pPr>
          </w:p>
        </w:tc>
      </w:tr>
    </w:tbl>
    <w:p w14:paraId="498D2802" w14:textId="77777777" w:rsidR="000A4E28" w:rsidRDefault="000A4E28">
      <w:pPr>
        <w:rPr>
          <w:rFonts w:ascii="Times New Roman"/>
        </w:rPr>
        <w:sectPr w:rsidR="000A4E28">
          <w:pgSz w:w="12240" w:h="15840"/>
          <w:pgMar w:top="960" w:right="960" w:bottom="1340" w:left="920" w:header="724" w:footer="1153" w:gutter="0"/>
          <w:cols w:space="720"/>
        </w:sectPr>
      </w:pPr>
    </w:p>
    <w:p w14:paraId="4744A68C" w14:textId="77777777" w:rsidR="000A4E28" w:rsidRDefault="000A4E28">
      <w:pPr>
        <w:pStyle w:val="BodyText"/>
        <w:spacing w:before="166"/>
        <w:rPr>
          <w:sz w:val="26"/>
        </w:rPr>
      </w:pPr>
    </w:p>
    <w:p w14:paraId="2FB63030" w14:textId="77777777" w:rsidR="000A4E28" w:rsidRDefault="00000000">
      <w:pPr>
        <w:pStyle w:val="Heading4"/>
        <w:numPr>
          <w:ilvl w:val="1"/>
          <w:numId w:val="72"/>
        </w:numPr>
        <w:tabs>
          <w:tab w:val="left" w:pos="1096"/>
        </w:tabs>
      </w:pPr>
      <w:bookmarkStart w:id="66" w:name="_bookmark47"/>
      <w:bookmarkEnd w:id="66"/>
      <w:r>
        <w:t>Printed</w:t>
      </w:r>
      <w:r>
        <w:rPr>
          <w:spacing w:val="-16"/>
        </w:rPr>
        <w:t xml:space="preserve"> </w:t>
      </w:r>
      <w:r>
        <w:t>Materials</w:t>
      </w:r>
      <w:r>
        <w:rPr>
          <w:spacing w:val="-15"/>
        </w:rPr>
        <w:t xml:space="preserve"> </w:t>
      </w:r>
      <w:r>
        <w:rPr>
          <w:spacing w:val="-2"/>
        </w:rPr>
        <w:t>Checklist</w:t>
      </w:r>
    </w:p>
    <w:p w14:paraId="7B63676B" w14:textId="77777777" w:rsidR="000A4E28" w:rsidRDefault="00000000">
      <w:pPr>
        <w:pStyle w:val="BodyText"/>
        <w:spacing w:before="123"/>
        <w:ind w:left="520" w:right="145"/>
      </w:pPr>
      <w:r>
        <w:t>Print the following materials in advance of the workshop, depending on the Lesson Plans and optional</w:t>
      </w:r>
      <w:r>
        <w:rPr>
          <w:spacing w:val="-4"/>
        </w:rPr>
        <w:t xml:space="preserve"> </w:t>
      </w:r>
      <w:r>
        <w:t>activities</w:t>
      </w:r>
      <w:r>
        <w:rPr>
          <w:spacing w:val="-2"/>
        </w:rPr>
        <w:t xml:space="preserve"> </w:t>
      </w:r>
      <w:r>
        <w:t>you</w:t>
      </w:r>
      <w:r>
        <w:rPr>
          <w:spacing w:val="-3"/>
        </w:rPr>
        <w:t xml:space="preserve"> </w:t>
      </w:r>
      <w:r>
        <w:t>use</w:t>
      </w:r>
      <w:r>
        <w:rPr>
          <w:spacing w:val="-2"/>
        </w:rPr>
        <w:t xml:space="preserve"> </w:t>
      </w:r>
      <w:r>
        <w:t>(e.g.,</w:t>
      </w:r>
      <w:r>
        <w:rPr>
          <w:spacing w:val="-1"/>
        </w:rPr>
        <w:t xml:space="preserve"> </w:t>
      </w:r>
      <w:r>
        <w:t>PowerPoint</w:t>
      </w:r>
      <w:r>
        <w:rPr>
          <w:spacing w:val="-2"/>
        </w:rPr>
        <w:t xml:space="preserve"> </w:t>
      </w:r>
      <w:r>
        <w:t>presentations).</w:t>
      </w:r>
      <w:r>
        <w:rPr>
          <w:spacing w:val="-4"/>
        </w:rPr>
        <w:t xml:space="preserve"> </w:t>
      </w:r>
      <w:r>
        <w:t>The</w:t>
      </w:r>
      <w:r>
        <w:rPr>
          <w:spacing w:val="-8"/>
        </w:rPr>
        <w:t xml:space="preserve"> </w:t>
      </w:r>
      <w:r>
        <w:t>Technical</w:t>
      </w:r>
      <w:r>
        <w:rPr>
          <w:spacing w:val="-3"/>
        </w:rPr>
        <w:t xml:space="preserve"> </w:t>
      </w:r>
      <w:r>
        <w:t>Briefs</w:t>
      </w:r>
      <w:r>
        <w:rPr>
          <w:spacing w:val="-2"/>
        </w:rPr>
        <w:t xml:space="preserve"> </w:t>
      </w:r>
      <w:r>
        <w:t>and</w:t>
      </w:r>
      <w:r>
        <w:rPr>
          <w:spacing w:val="-5"/>
        </w:rPr>
        <w:t xml:space="preserve"> </w:t>
      </w:r>
      <w:r>
        <w:t>Fact</w:t>
      </w:r>
      <w:r>
        <w:rPr>
          <w:spacing w:val="-1"/>
        </w:rPr>
        <w:t xml:space="preserve"> </w:t>
      </w:r>
      <w:r>
        <w:t>Sheets should be compiled into one document</w:t>
      </w:r>
      <w:r>
        <w:rPr>
          <w:spacing w:val="-2"/>
        </w:rPr>
        <w:t xml:space="preserve"> </w:t>
      </w:r>
      <w:r>
        <w:t>for the participants (e.g. bound</w:t>
      </w:r>
      <w:r>
        <w:rPr>
          <w:spacing w:val="-1"/>
        </w:rPr>
        <w:t xml:space="preserve"> </w:t>
      </w:r>
      <w:r>
        <w:t>together, use</w:t>
      </w:r>
      <w:r>
        <w:rPr>
          <w:spacing w:val="-1"/>
        </w:rPr>
        <w:t xml:space="preserve"> </w:t>
      </w:r>
      <w:r>
        <w:t>a</w:t>
      </w:r>
      <w:r>
        <w:rPr>
          <w:spacing w:val="-1"/>
        </w:rPr>
        <w:t xml:space="preserve"> </w:t>
      </w:r>
      <w:r>
        <w:t>folder) and given to the participants at the beginning of the workshop.</w:t>
      </w:r>
    </w:p>
    <w:p w14:paraId="2F8366BD" w14:textId="77777777" w:rsidR="000A4E28" w:rsidRDefault="000A4E28">
      <w:pPr>
        <w:pStyle w:val="BodyText"/>
        <w:spacing w:before="25"/>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2835"/>
        <w:gridCol w:w="1560"/>
        <w:gridCol w:w="1671"/>
      </w:tblGrid>
      <w:tr w:rsidR="000A4E28" w14:paraId="3216DF68" w14:textId="77777777">
        <w:trPr>
          <w:trHeight w:val="508"/>
        </w:trPr>
        <w:tc>
          <w:tcPr>
            <w:tcW w:w="3512" w:type="dxa"/>
          </w:tcPr>
          <w:p w14:paraId="5F0925AB" w14:textId="77777777" w:rsidR="000A4E28" w:rsidRDefault="00000000">
            <w:pPr>
              <w:pStyle w:val="TableParagraph"/>
              <w:spacing w:before="122"/>
              <w:ind w:left="676"/>
              <w:rPr>
                <w:b/>
              </w:rPr>
            </w:pPr>
            <w:r>
              <w:rPr>
                <w:b/>
              </w:rPr>
              <w:t>Equipment</w:t>
            </w:r>
            <w:r>
              <w:rPr>
                <w:b/>
                <w:spacing w:val="-4"/>
              </w:rPr>
              <w:t xml:space="preserve"> </w:t>
            </w:r>
            <w:r>
              <w:rPr>
                <w:b/>
              </w:rPr>
              <w:t>/</w:t>
            </w:r>
            <w:r>
              <w:rPr>
                <w:b/>
                <w:spacing w:val="-4"/>
              </w:rPr>
              <w:t xml:space="preserve"> </w:t>
            </w:r>
            <w:r>
              <w:rPr>
                <w:b/>
                <w:spacing w:val="-2"/>
              </w:rPr>
              <w:t>Material</w:t>
            </w:r>
          </w:p>
        </w:tc>
        <w:tc>
          <w:tcPr>
            <w:tcW w:w="2835" w:type="dxa"/>
          </w:tcPr>
          <w:p w14:paraId="7CF6F61F" w14:textId="77777777" w:rsidR="000A4E28" w:rsidRDefault="00000000">
            <w:pPr>
              <w:pStyle w:val="TableParagraph"/>
              <w:spacing w:before="122"/>
              <w:ind w:left="11" w:right="3"/>
              <w:jc w:val="center"/>
              <w:rPr>
                <w:b/>
              </w:rPr>
            </w:pPr>
            <w:r>
              <w:rPr>
                <w:b/>
                <w:spacing w:val="-2"/>
              </w:rPr>
              <w:t>Quantity</w:t>
            </w:r>
          </w:p>
        </w:tc>
        <w:tc>
          <w:tcPr>
            <w:tcW w:w="1560" w:type="dxa"/>
          </w:tcPr>
          <w:p w14:paraId="294CFDC5" w14:textId="77777777" w:rsidR="000A4E28" w:rsidRDefault="00000000">
            <w:pPr>
              <w:pStyle w:val="TableParagraph"/>
              <w:spacing w:line="252" w:lineRule="exact"/>
              <w:ind w:left="716" w:right="47" w:hanging="586"/>
              <w:rPr>
                <w:b/>
              </w:rPr>
            </w:pPr>
            <w:r>
              <w:rPr>
                <w:b/>
              </w:rPr>
              <w:t>Lesson</w:t>
            </w:r>
            <w:r>
              <w:rPr>
                <w:b/>
                <w:spacing w:val="-16"/>
              </w:rPr>
              <w:t xml:space="preserve"> </w:t>
            </w:r>
            <w:r>
              <w:rPr>
                <w:b/>
              </w:rPr>
              <w:t xml:space="preserve">Plan </w:t>
            </w:r>
            <w:r>
              <w:rPr>
                <w:b/>
                <w:spacing w:val="-10"/>
              </w:rPr>
              <w:t>#</w:t>
            </w:r>
          </w:p>
        </w:tc>
        <w:tc>
          <w:tcPr>
            <w:tcW w:w="1671" w:type="dxa"/>
          </w:tcPr>
          <w:p w14:paraId="09B047CF" w14:textId="77777777" w:rsidR="000A4E28" w:rsidRDefault="000A4E28">
            <w:pPr>
              <w:pStyle w:val="TableParagraph"/>
              <w:spacing w:before="9"/>
              <w:rPr>
                <w:sz w:val="4"/>
              </w:rPr>
            </w:pPr>
          </w:p>
          <w:p w14:paraId="4ABF907D" w14:textId="77777777" w:rsidR="000A4E28" w:rsidRDefault="00000000">
            <w:pPr>
              <w:pStyle w:val="TableParagraph"/>
              <w:ind w:left="615"/>
              <w:rPr>
                <w:sz w:val="20"/>
              </w:rPr>
            </w:pPr>
            <w:r>
              <w:rPr>
                <w:noProof/>
                <w:sz w:val="20"/>
              </w:rPr>
              <w:drawing>
                <wp:inline distT="0" distB="0" distL="0" distR="0" wp14:anchorId="68B34AFB" wp14:editId="415077E5">
                  <wp:extent cx="275123" cy="251459"/>
                  <wp:effectExtent l="0" t="0" r="0" b="0"/>
                  <wp:docPr id="2126" name="Image 2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6" name="Image 2126"/>
                          <pic:cNvPicPr/>
                        </pic:nvPicPr>
                        <pic:blipFill>
                          <a:blip r:embed="rId136" cstate="print"/>
                          <a:stretch>
                            <a:fillRect/>
                          </a:stretch>
                        </pic:blipFill>
                        <pic:spPr>
                          <a:xfrm>
                            <a:off x="0" y="0"/>
                            <a:ext cx="275123" cy="251459"/>
                          </a:xfrm>
                          <a:prstGeom prst="rect">
                            <a:avLst/>
                          </a:prstGeom>
                        </pic:spPr>
                      </pic:pic>
                    </a:graphicData>
                  </a:graphic>
                </wp:inline>
              </w:drawing>
            </w:r>
          </w:p>
        </w:tc>
      </w:tr>
      <w:tr w:rsidR="000A4E28" w14:paraId="0F40CE8E" w14:textId="77777777">
        <w:trPr>
          <w:trHeight w:val="510"/>
        </w:trPr>
        <w:tc>
          <w:tcPr>
            <w:tcW w:w="3512" w:type="dxa"/>
          </w:tcPr>
          <w:p w14:paraId="32856403" w14:textId="77777777" w:rsidR="000A4E28" w:rsidRDefault="00000000">
            <w:pPr>
              <w:pStyle w:val="TableParagraph"/>
              <w:spacing w:line="254" w:lineRule="exact"/>
              <w:ind w:left="107"/>
            </w:pPr>
            <w:r>
              <w:t>Technical</w:t>
            </w:r>
            <w:r>
              <w:rPr>
                <w:spacing w:val="-13"/>
              </w:rPr>
              <w:t xml:space="preserve"> </w:t>
            </w:r>
            <w:r>
              <w:t>Brief:</w:t>
            </w:r>
            <w:r>
              <w:rPr>
                <w:spacing w:val="-13"/>
              </w:rPr>
              <w:t xml:space="preserve"> </w:t>
            </w:r>
            <w:r>
              <w:t>Introduction</w:t>
            </w:r>
            <w:r>
              <w:rPr>
                <w:spacing w:val="-12"/>
              </w:rPr>
              <w:t xml:space="preserve"> </w:t>
            </w:r>
            <w:r>
              <w:t>to Environmental Sanitation</w:t>
            </w:r>
          </w:p>
        </w:tc>
        <w:tc>
          <w:tcPr>
            <w:tcW w:w="2835" w:type="dxa"/>
          </w:tcPr>
          <w:p w14:paraId="425A88A7"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26394609" w14:textId="77777777" w:rsidR="000A4E28" w:rsidRDefault="00000000">
            <w:pPr>
              <w:pStyle w:val="TableParagraph"/>
              <w:spacing w:before="127"/>
              <w:ind w:left="11" w:right="2"/>
              <w:jc w:val="center"/>
            </w:pPr>
            <w:r>
              <w:t>1,</w:t>
            </w:r>
            <w:r>
              <w:rPr>
                <w:spacing w:val="-1"/>
              </w:rPr>
              <w:t xml:space="preserve"> </w:t>
            </w:r>
            <w:r>
              <w:rPr>
                <w:spacing w:val="-10"/>
              </w:rPr>
              <w:t>3</w:t>
            </w:r>
          </w:p>
        </w:tc>
        <w:tc>
          <w:tcPr>
            <w:tcW w:w="1671" w:type="dxa"/>
          </w:tcPr>
          <w:p w14:paraId="7E40992A" w14:textId="77777777" w:rsidR="000A4E28" w:rsidRDefault="000A4E28">
            <w:pPr>
              <w:pStyle w:val="TableParagraph"/>
              <w:rPr>
                <w:rFonts w:ascii="Times New Roman"/>
              </w:rPr>
            </w:pPr>
          </w:p>
        </w:tc>
      </w:tr>
      <w:tr w:rsidR="000A4E28" w14:paraId="0FFDF39C" w14:textId="77777777">
        <w:trPr>
          <w:trHeight w:val="510"/>
        </w:trPr>
        <w:tc>
          <w:tcPr>
            <w:tcW w:w="3512" w:type="dxa"/>
          </w:tcPr>
          <w:p w14:paraId="4440DF73" w14:textId="77777777" w:rsidR="000A4E28" w:rsidRDefault="00000000">
            <w:pPr>
              <w:pStyle w:val="TableParagraph"/>
              <w:spacing w:line="252" w:lineRule="exact"/>
              <w:ind w:left="107"/>
            </w:pPr>
            <w:r>
              <w:t>Technical</w:t>
            </w:r>
            <w:r>
              <w:rPr>
                <w:spacing w:val="-13"/>
              </w:rPr>
              <w:t xml:space="preserve"> </w:t>
            </w:r>
            <w:r>
              <w:t>Brief:</w:t>
            </w:r>
            <w:r>
              <w:rPr>
                <w:spacing w:val="-13"/>
              </w:rPr>
              <w:t xml:space="preserve"> </w:t>
            </w:r>
            <w:r>
              <w:t>Introduction</w:t>
            </w:r>
            <w:r>
              <w:rPr>
                <w:spacing w:val="-12"/>
              </w:rPr>
              <w:t xml:space="preserve"> </w:t>
            </w:r>
            <w:r>
              <w:t xml:space="preserve">to </w:t>
            </w:r>
            <w:r>
              <w:rPr>
                <w:spacing w:val="-2"/>
              </w:rPr>
              <w:t>Sanitation</w:t>
            </w:r>
          </w:p>
        </w:tc>
        <w:tc>
          <w:tcPr>
            <w:tcW w:w="2835" w:type="dxa"/>
          </w:tcPr>
          <w:p w14:paraId="07C90BA8"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46D0ED72" w14:textId="77777777" w:rsidR="000A4E28" w:rsidRDefault="00000000">
            <w:pPr>
              <w:pStyle w:val="TableParagraph"/>
              <w:spacing w:before="127"/>
              <w:ind w:left="11"/>
              <w:jc w:val="center"/>
            </w:pPr>
            <w:r>
              <w:t>3</w:t>
            </w:r>
            <w:r>
              <w:rPr>
                <w:spacing w:val="-1"/>
              </w:rPr>
              <w:t xml:space="preserve"> </w:t>
            </w:r>
            <w:r>
              <w:t>–</w:t>
            </w:r>
            <w:r>
              <w:rPr>
                <w:spacing w:val="-1"/>
              </w:rPr>
              <w:t xml:space="preserve"> </w:t>
            </w:r>
            <w:r>
              <w:t>7,</w:t>
            </w:r>
            <w:r>
              <w:rPr>
                <w:spacing w:val="1"/>
              </w:rPr>
              <w:t xml:space="preserve"> </w:t>
            </w:r>
            <w:r>
              <w:rPr>
                <w:spacing w:val="-10"/>
              </w:rPr>
              <w:t>8</w:t>
            </w:r>
          </w:p>
        </w:tc>
        <w:tc>
          <w:tcPr>
            <w:tcW w:w="1671" w:type="dxa"/>
          </w:tcPr>
          <w:p w14:paraId="5831F7D8" w14:textId="77777777" w:rsidR="000A4E28" w:rsidRDefault="000A4E28">
            <w:pPr>
              <w:pStyle w:val="TableParagraph"/>
              <w:rPr>
                <w:rFonts w:ascii="Times New Roman"/>
              </w:rPr>
            </w:pPr>
          </w:p>
        </w:tc>
      </w:tr>
      <w:tr w:rsidR="000A4E28" w14:paraId="3A6F44C5" w14:textId="77777777">
        <w:trPr>
          <w:trHeight w:val="509"/>
        </w:trPr>
        <w:tc>
          <w:tcPr>
            <w:tcW w:w="3512" w:type="dxa"/>
          </w:tcPr>
          <w:p w14:paraId="1C776EDB" w14:textId="77777777" w:rsidR="000A4E28" w:rsidRDefault="00000000">
            <w:pPr>
              <w:pStyle w:val="TableParagraph"/>
              <w:spacing w:before="124"/>
              <w:ind w:left="107"/>
            </w:pPr>
            <w:r>
              <w:t>Technical</w:t>
            </w:r>
            <w:r>
              <w:rPr>
                <w:spacing w:val="-8"/>
              </w:rPr>
              <w:t xml:space="preserve"> </w:t>
            </w:r>
            <w:r>
              <w:t>Brief:</w:t>
            </w:r>
            <w:r>
              <w:rPr>
                <w:spacing w:val="-7"/>
              </w:rPr>
              <w:t xml:space="preserve"> </w:t>
            </w:r>
            <w:r>
              <w:rPr>
                <w:spacing w:val="-2"/>
              </w:rPr>
              <w:t>Handwashing</w:t>
            </w:r>
          </w:p>
        </w:tc>
        <w:tc>
          <w:tcPr>
            <w:tcW w:w="2835" w:type="dxa"/>
          </w:tcPr>
          <w:p w14:paraId="2CE49077" w14:textId="77777777" w:rsidR="000A4E28" w:rsidRDefault="00000000">
            <w:pPr>
              <w:pStyle w:val="TableParagraph"/>
              <w:spacing w:before="124"/>
              <w:ind w:left="11" w:right="1"/>
              <w:jc w:val="center"/>
            </w:pPr>
            <w:r>
              <w:t>1 per</w:t>
            </w:r>
            <w:r>
              <w:rPr>
                <w:spacing w:val="-1"/>
              </w:rPr>
              <w:t xml:space="preserve"> </w:t>
            </w:r>
            <w:r>
              <w:rPr>
                <w:spacing w:val="-2"/>
              </w:rPr>
              <w:t>participant</w:t>
            </w:r>
          </w:p>
        </w:tc>
        <w:tc>
          <w:tcPr>
            <w:tcW w:w="1560" w:type="dxa"/>
          </w:tcPr>
          <w:p w14:paraId="5786F4F4" w14:textId="77777777" w:rsidR="000A4E28" w:rsidRDefault="00000000">
            <w:pPr>
              <w:pStyle w:val="TableParagraph"/>
              <w:spacing w:before="124"/>
              <w:ind w:left="11"/>
              <w:jc w:val="center"/>
            </w:pPr>
            <w:r>
              <w:t>5,</w:t>
            </w:r>
            <w:r>
              <w:rPr>
                <w:spacing w:val="-1"/>
              </w:rPr>
              <w:t xml:space="preserve"> </w:t>
            </w:r>
            <w:r>
              <w:rPr>
                <w:spacing w:val="-5"/>
              </w:rPr>
              <w:t>10</w:t>
            </w:r>
          </w:p>
        </w:tc>
        <w:tc>
          <w:tcPr>
            <w:tcW w:w="1671" w:type="dxa"/>
          </w:tcPr>
          <w:p w14:paraId="6F7018AB" w14:textId="77777777" w:rsidR="000A4E28" w:rsidRDefault="000A4E28">
            <w:pPr>
              <w:pStyle w:val="TableParagraph"/>
              <w:rPr>
                <w:rFonts w:ascii="Times New Roman"/>
              </w:rPr>
            </w:pPr>
          </w:p>
        </w:tc>
      </w:tr>
      <w:tr w:rsidR="000A4E28" w14:paraId="13B73D02" w14:textId="77777777">
        <w:trPr>
          <w:trHeight w:val="510"/>
        </w:trPr>
        <w:tc>
          <w:tcPr>
            <w:tcW w:w="3512" w:type="dxa"/>
          </w:tcPr>
          <w:p w14:paraId="59ADFBBA" w14:textId="77777777" w:rsidR="000A4E28" w:rsidRDefault="00000000">
            <w:pPr>
              <w:pStyle w:val="TableParagraph"/>
              <w:spacing w:line="254" w:lineRule="exact"/>
              <w:ind w:left="107" w:right="137"/>
            </w:pPr>
            <w:r>
              <w:t>Technical</w:t>
            </w:r>
            <w:r>
              <w:rPr>
                <w:spacing w:val="-16"/>
              </w:rPr>
              <w:t xml:space="preserve"> </w:t>
            </w:r>
            <w:r>
              <w:t>Brief:</w:t>
            </w:r>
            <w:r>
              <w:rPr>
                <w:spacing w:val="-15"/>
              </w:rPr>
              <w:t xml:space="preserve"> </w:t>
            </w:r>
            <w:r>
              <w:t>Menstrual Hygiene Management</w:t>
            </w:r>
          </w:p>
        </w:tc>
        <w:tc>
          <w:tcPr>
            <w:tcW w:w="2835" w:type="dxa"/>
          </w:tcPr>
          <w:p w14:paraId="029EF753"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2782DC15" w14:textId="77777777" w:rsidR="000A4E28" w:rsidRDefault="00000000">
            <w:pPr>
              <w:pStyle w:val="TableParagraph"/>
              <w:spacing w:before="127"/>
              <w:ind w:left="11" w:right="3"/>
              <w:jc w:val="center"/>
            </w:pPr>
            <w:r>
              <w:rPr>
                <w:spacing w:val="-5"/>
              </w:rPr>
              <w:t>12</w:t>
            </w:r>
          </w:p>
        </w:tc>
        <w:tc>
          <w:tcPr>
            <w:tcW w:w="1671" w:type="dxa"/>
          </w:tcPr>
          <w:p w14:paraId="6241DC8F" w14:textId="77777777" w:rsidR="000A4E28" w:rsidRDefault="000A4E28">
            <w:pPr>
              <w:pStyle w:val="TableParagraph"/>
              <w:rPr>
                <w:rFonts w:ascii="Times New Roman"/>
              </w:rPr>
            </w:pPr>
          </w:p>
        </w:tc>
      </w:tr>
      <w:tr w:rsidR="000A4E28" w14:paraId="6E6D6481" w14:textId="77777777">
        <w:trPr>
          <w:trHeight w:val="510"/>
        </w:trPr>
        <w:tc>
          <w:tcPr>
            <w:tcW w:w="3512" w:type="dxa"/>
          </w:tcPr>
          <w:p w14:paraId="77AC2E25" w14:textId="77777777" w:rsidR="000A4E28" w:rsidRDefault="00000000">
            <w:pPr>
              <w:pStyle w:val="TableParagraph"/>
              <w:spacing w:line="252" w:lineRule="exact"/>
              <w:ind w:left="107"/>
            </w:pPr>
            <w:r>
              <w:t>Technical</w:t>
            </w:r>
            <w:r>
              <w:rPr>
                <w:spacing w:val="-13"/>
              </w:rPr>
              <w:t xml:space="preserve"> </w:t>
            </w:r>
            <w:r>
              <w:t>Brief:</w:t>
            </w:r>
            <w:r>
              <w:rPr>
                <w:spacing w:val="-13"/>
              </w:rPr>
              <w:t xml:space="preserve"> </w:t>
            </w:r>
            <w:r>
              <w:t>Animal</w:t>
            </w:r>
            <w:r>
              <w:rPr>
                <w:spacing w:val="-14"/>
              </w:rPr>
              <w:t xml:space="preserve"> </w:t>
            </w:r>
            <w:r>
              <w:t xml:space="preserve">Excreta </w:t>
            </w:r>
            <w:r>
              <w:rPr>
                <w:spacing w:val="-2"/>
              </w:rPr>
              <w:t>Management</w:t>
            </w:r>
          </w:p>
        </w:tc>
        <w:tc>
          <w:tcPr>
            <w:tcW w:w="2835" w:type="dxa"/>
          </w:tcPr>
          <w:p w14:paraId="23733907"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165F977D" w14:textId="77777777" w:rsidR="000A4E28" w:rsidRDefault="00000000">
            <w:pPr>
              <w:pStyle w:val="TableParagraph"/>
              <w:spacing w:before="127"/>
              <w:ind w:left="11"/>
              <w:jc w:val="center"/>
            </w:pPr>
            <w:r>
              <w:t>5,</w:t>
            </w:r>
            <w:r>
              <w:rPr>
                <w:spacing w:val="-1"/>
              </w:rPr>
              <w:t xml:space="preserve"> </w:t>
            </w:r>
            <w:r>
              <w:rPr>
                <w:spacing w:val="-5"/>
              </w:rPr>
              <w:t>13</w:t>
            </w:r>
          </w:p>
        </w:tc>
        <w:tc>
          <w:tcPr>
            <w:tcW w:w="1671" w:type="dxa"/>
          </w:tcPr>
          <w:p w14:paraId="6C4356FF" w14:textId="77777777" w:rsidR="000A4E28" w:rsidRDefault="000A4E28">
            <w:pPr>
              <w:pStyle w:val="TableParagraph"/>
              <w:rPr>
                <w:rFonts w:ascii="Times New Roman"/>
              </w:rPr>
            </w:pPr>
          </w:p>
        </w:tc>
      </w:tr>
      <w:tr w:rsidR="000A4E28" w14:paraId="4CBF9BE8" w14:textId="77777777">
        <w:trPr>
          <w:trHeight w:val="508"/>
        </w:trPr>
        <w:tc>
          <w:tcPr>
            <w:tcW w:w="3512" w:type="dxa"/>
          </w:tcPr>
          <w:p w14:paraId="75B58A0B" w14:textId="77777777" w:rsidR="000A4E28" w:rsidRDefault="00000000">
            <w:pPr>
              <w:pStyle w:val="TableParagraph"/>
              <w:spacing w:line="252" w:lineRule="exact"/>
              <w:ind w:left="107"/>
            </w:pPr>
            <w:r>
              <w:t>Technical</w:t>
            </w:r>
            <w:r>
              <w:rPr>
                <w:spacing w:val="-12"/>
              </w:rPr>
              <w:t xml:space="preserve"> </w:t>
            </w:r>
            <w:r>
              <w:t>Brief:</w:t>
            </w:r>
            <w:r>
              <w:rPr>
                <w:spacing w:val="-12"/>
              </w:rPr>
              <w:t xml:space="preserve"> </w:t>
            </w:r>
            <w:r>
              <w:t>Solid</w:t>
            </w:r>
            <w:r>
              <w:rPr>
                <w:spacing w:val="-15"/>
              </w:rPr>
              <w:t xml:space="preserve"> </w:t>
            </w:r>
            <w:r>
              <w:t xml:space="preserve">Waste </w:t>
            </w:r>
            <w:r>
              <w:rPr>
                <w:spacing w:val="-2"/>
              </w:rPr>
              <w:t>Management</w:t>
            </w:r>
          </w:p>
        </w:tc>
        <w:tc>
          <w:tcPr>
            <w:tcW w:w="2835" w:type="dxa"/>
          </w:tcPr>
          <w:p w14:paraId="507DB876" w14:textId="77777777" w:rsidR="000A4E28" w:rsidRDefault="00000000">
            <w:pPr>
              <w:pStyle w:val="TableParagraph"/>
              <w:spacing w:before="124"/>
              <w:ind w:left="11" w:right="1"/>
              <w:jc w:val="center"/>
            </w:pPr>
            <w:r>
              <w:t>1 per</w:t>
            </w:r>
            <w:r>
              <w:rPr>
                <w:spacing w:val="-1"/>
              </w:rPr>
              <w:t xml:space="preserve"> </w:t>
            </w:r>
            <w:r>
              <w:rPr>
                <w:spacing w:val="-2"/>
              </w:rPr>
              <w:t>participant</w:t>
            </w:r>
          </w:p>
        </w:tc>
        <w:tc>
          <w:tcPr>
            <w:tcW w:w="1560" w:type="dxa"/>
          </w:tcPr>
          <w:p w14:paraId="021A7970" w14:textId="77777777" w:rsidR="000A4E28" w:rsidRDefault="00000000">
            <w:pPr>
              <w:pStyle w:val="TableParagraph"/>
              <w:spacing w:before="124"/>
              <w:ind w:left="11"/>
              <w:jc w:val="center"/>
            </w:pPr>
            <w:r>
              <w:t>5,</w:t>
            </w:r>
            <w:r>
              <w:rPr>
                <w:spacing w:val="-1"/>
              </w:rPr>
              <w:t xml:space="preserve"> </w:t>
            </w:r>
            <w:r>
              <w:rPr>
                <w:spacing w:val="-5"/>
              </w:rPr>
              <w:t>14</w:t>
            </w:r>
          </w:p>
        </w:tc>
        <w:tc>
          <w:tcPr>
            <w:tcW w:w="1671" w:type="dxa"/>
          </w:tcPr>
          <w:p w14:paraId="4CB166BF" w14:textId="77777777" w:rsidR="000A4E28" w:rsidRDefault="000A4E28">
            <w:pPr>
              <w:pStyle w:val="TableParagraph"/>
              <w:rPr>
                <w:rFonts w:ascii="Times New Roman"/>
              </w:rPr>
            </w:pPr>
          </w:p>
        </w:tc>
      </w:tr>
      <w:tr w:rsidR="000A4E28" w14:paraId="368C061B" w14:textId="77777777">
        <w:trPr>
          <w:trHeight w:val="510"/>
        </w:trPr>
        <w:tc>
          <w:tcPr>
            <w:tcW w:w="3512" w:type="dxa"/>
          </w:tcPr>
          <w:p w14:paraId="6DCD010C" w14:textId="77777777" w:rsidR="000A4E28" w:rsidRDefault="00000000">
            <w:pPr>
              <w:pStyle w:val="TableParagraph"/>
              <w:spacing w:line="254" w:lineRule="exact"/>
              <w:ind w:left="107"/>
            </w:pPr>
            <w:r>
              <w:t>Technical</w:t>
            </w:r>
            <w:r>
              <w:rPr>
                <w:spacing w:val="-13"/>
              </w:rPr>
              <w:t xml:space="preserve"> </w:t>
            </w:r>
            <w:r>
              <w:t>Brief:</w:t>
            </w:r>
            <w:r>
              <w:rPr>
                <w:spacing w:val="-13"/>
              </w:rPr>
              <w:t xml:space="preserve"> </w:t>
            </w:r>
            <w:r>
              <w:t>Domestic Wastewater</w:t>
            </w:r>
            <w:r>
              <w:rPr>
                <w:spacing w:val="-8"/>
              </w:rPr>
              <w:t xml:space="preserve"> </w:t>
            </w:r>
            <w:r>
              <w:rPr>
                <w:spacing w:val="-2"/>
              </w:rPr>
              <w:t>Management</w:t>
            </w:r>
          </w:p>
        </w:tc>
        <w:tc>
          <w:tcPr>
            <w:tcW w:w="2835" w:type="dxa"/>
          </w:tcPr>
          <w:p w14:paraId="6CAE2D88"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7115A421" w14:textId="77777777" w:rsidR="000A4E28" w:rsidRDefault="00000000">
            <w:pPr>
              <w:pStyle w:val="TableParagraph"/>
              <w:spacing w:before="127"/>
              <w:ind w:left="11"/>
              <w:jc w:val="center"/>
            </w:pPr>
            <w:r>
              <w:t>5,</w:t>
            </w:r>
            <w:r>
              <w:rPr>
                <w:spacing w:val="-1"/>
              </w:rPr>
              <w:t xml:space="preserve"> </w:t>
            </w:r>
            <w:r>
              <w:rPr>
                <w:spacing w:val="-5"/>
              </w:rPr>
              <w:t>15</w:t>
            </w:r>
          </w:p>
        </w:tc>
        <w:tc>
          <w:tcPr>
            <w:tcW w:w="1671" w:type="dxa"/>
          </w:tcPr>
          <w:p w14:paraId="66466B37" w14:textId="77777777" w:rsidR="000A4E28" w:rsidRDefault="000A4E28">
            <w:pPr>
              <w:pStyle w:val="TableParagraph"/>
              <w:rPr>
                <w:rFonts w:ascii="Times New Roman"/>
              </w:rPr>
            </w:pPr>
          </w:p>
        </w:tc>
      </w:tr>
      <w:tr w:rsidR="000A4E28" w14:paraId="6C6AFE55" w14:textId="77777777">
        <w:trPr>
          <w:trHeight w:val="510"/>
        </w:trPr>
        <w:tc>
          <w:tcPr>
            <w:tcW w:w="3512" w:type="dxa"/>
          </w:tcPr>
          <w:p w14:paraId="34D30D94" w14:textId="77777777" w:rsidR="000A4E28" w:rsidRDefault="00000000">
            <w:pPr>
              <w:pStyle w:val="TableParagraph"/>
              <w:spacing w:before="127"/>
              <w:ind w:left="107"/>
            </w:pPr>
            <w:r>
              <w:t>Technical</w:t>
            </w:r>
            <w:r>
              <w:rPr>
                <w:spacing w:val="-8"/>
              </w:rPr>
              <w:t xml:space="preserve"> </w:t>
            </w:r>
            <w:r>
              <w:t>Brief:</w:t>
            </w:r>
            <w:r>
              <w:rPr>
                <w:spacing w:val="-8"/>
              </w:rPr>
              <w:t xml:space="preserve"> </w:t>
            </w:r>
            <w:r>
              <w:t>Vector</w:t>
            </w:r>
            <w:r>
              <w:rPr>
                <w:spacing w:val="-3"/>
              </w:rPr>
              <w:t xml:space="preserve"> </w:t>
            </w:r>
            <w:r>
              <w:rPr>
                <w:spacing w:val="-2"/>
              </w:rPr>
              <w:t>Control</w:t>
            </w:r>
          </w:p>
        </w:tc>
        <w:tc>
          <w:tcPr>
            <w:tcW w:w="2835" w:type="dxa"/>
          </w:tcPr>
          <w:p w14:paraId="1FBCC374"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27A30711" w14:textId="77777777" w:rsidR="000A4E28" w:rsidRDefault="00000000">
            <w:pPr>
              <w:pStyle w:val="TableParagraph"/>
              <w:spacing w:before="127"/>
              <w:ind w:left="11"/>
              <w:jc w:val="center"/>
            </w:pPr>
            <w:r>
              <w:t>5,</w:t>
            </w:r>
            <w:r>
              <w:rPr>
                <w:spacing w:val="-1"/>
              </w:rPr>
              <w:t xml:space="preserve"> </w:t>
            </w:r>
            <w:r>
              <w:rPr>
                <w:spacing w:val="-5"/>
              </w:rPr>
              <w:t>16</w:t>
            </w:r>
          </w:p>
        </w:tc>
        <w:tc>
          <w:tcPr>
            <w:tcW w:w="1671" w:type="dxa"/>
          </w:tcPr>
          <w:p w14:paraId="3452ED6B" w14:textId="77777777" w:rsidR="000A4E28" w:rsidRDefault="000A4E28">
            <w:pPr>
              <w:pStyle w:val="TableParagraph"/>
              <w:rPr>
                <w:rFonts w:ascii="Times New Roman"/>
              </w:rPr>
            </w:pPr>
          </w:p>
        </w:tc>
      </w:tr>
      <w:tr w:rsidR="000A4E28" w14:paraId="023C1A81" w14:textId="77777777">
        <w:trPr>
          <w:trHeight w:val="508"/>
        </w:trPr>
        <w:tc>
          <w:tcPr>
            <w:tcW w:w="3512" w:type="dxa"/>
          </w:tcPr>
          <w:p w14:paraId="5FABE243" w14:textId="77777777" w:rsidR="000A4E28" w:rsidRDefault="00000000">
            <w:pPr>
              <w:pStyle w:val="TableParagraph"/>
              <w:spacing w:before="124"/>
              <w:ind w:left="107"/>
            </w:pPr>
            <w:r>
              <w:t>PowerPoint:</w:t>
            </w:r>
            <w:r>
              <w:rPr>
                <w:spacing w:val="-7"/>
              </w:rPr>
              <w:t xml:space="preserve"> </w:t>
            </w:r>
            <w:r>
              <w:t>Project</w:t>
            </w:r>
            <w:r>
              <w:rPr>
                <w:spacing w:val="-6"/>
              </w:rPr>
              <w:t xml:space="preserve"> </w:t>
            </w:r>
            <w:r>
              <w:rPr>
                <w:spacing w:val="-2"/>
              </w:rPr>
              <w:t>Framework</w:t>
            </w:r>
          </w:p>
        </w:tc>
        <w:tc>
          <w:tcPr>
            <w:tcW w:w="2835" w:type="dxa"/>
          </w:tcPr>
          <w:p w14:paraId="60140705" w14:textId="77777777" w:rsidR="000A4E28" w:rsidRDefault="00000000">
            <w:pPr>
              <w:pStyle w:val="TableParagraph"/>
              <w:spacing w:before="124"/>
              <w:ind w:left="11" w:right="1"/>
              <w:jc w:val="center"/>
            </w:pPr>
            <w:r>
              <w:t>1 per</w:t>
            </w:r>
            <w:r>
              <w:rPr>
                <w:spacing w:val="-1"/>
              </w:rPr>
              <w:t xml:space="preserve"> </w:t>
            </w:r>
            <w:r>
              <w:rPr>
                <w:spacing w:val="-2"/>
              </w:rPr>
              <w:t>participant</w:t>
            </w:r>
          </w:p>
        </w:tc>
        <w:tc>
          <w:tcPr>
            <w:tcW w:w="1560" w:type="dxa"/>
          </w:tcPr>
          <w:p w14:paraId="7B5E2D1E" w14:textId="77777777" w:rsidR="000A4E28" w:rsidRDefault="00000000">
            <w:pPr>
              <w:pStyle w:val="TableParagraph"/>
              <w:spacing w:before="117"/>
              <w:ind w:left="11" w:right="5"/>
              <w:jc w:val="center"/>
            </w:pPr>
            <w:r>
              <w:rPr>
                <w:spacing w:val="-10"/>
              </w:rPr>
              <w:t>9</w:t>
            </w:r>
          </w:p>
        </w:tc>
        <w:tc>
          <w:tcPr>
            <w:tcW w:w="1671" w:type="dxa"/>
          </w:tcPr>
          <w:p w14:paraId="66F5E416" w14:textId="77777777" w:rsidR="000A4E28" w:rsidRDefault="000A4E28">
            <w:pPr>
              <w:pStyle w:val="TableParagraph"/>
              <w:rPr>
                <w:rFonts w:ascii="Times New Roman"/>
              </w:rPr>
            </w:pPr>
          </w:p>
        </w:tc>
      </w:tr>
      <w:tr w:rsidR="000A4E28" w14:paraId="6ABB9AD6" w14:textId="77777777">
        <w:trPr>
          <w:trHeight w:val="511"/>
        </w:trPr>
        <w:tc>
          <w:tcPr>
            <w:tcW w:w="3512" w:type="dxa"/>
          </w:tcPr>
          <w:p w14:paraId="56D179AA" w14:textId="77777777" w:rsidR="000A4E28" w:rsidRDefault="00000000">
            <w:pPr>
              <w:pStyle w:val="TableParagraph"/>
              <w:spacing w:before="127"/>
              <w:ind w:left="107"/>
            </w:pPr>
            <w:r>
              <w:t>PowerPoint:</w:t>
            </w:r>
            <w:r>
              <w:rPr>
                <w:spacing w:val="-5"/>
              </w:rPr>
              <w:t xml:space="preserve"> </w:t>
            </w:r>
            <w:r>
              <w:t>Vector</w:t>
            </w:r>
            <w:r>
              <w:rPr>
                <w:spacing w:val="-7"/>
              </w:rPr>
              <w:t xml:space="preserve"> </w:t>
            </w:r>
            <w:r>
              <w:rPr>
                <w:spacing w:val="-2"/>
              </w:rPr>
              <w:t>Control</w:t>
            </w:r>
          </w:p>
        </w:tc>
        <w:tc>
          <w:tcPr>
            <w:tcW w:w="2835" w:type="dxa"/>
          </w:tcPr>
          <w:p w14:paraId="3D354E72"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410F342B" w14:textId="77777777" w:rsidR="000A4E28" w:rsidRDefault="00000000">
            <w:pPr>
              <w:pStyle w:val="TableParagraph"/>
              <w:spacing w:before="127"/>
              <w:ind w:left="11" w:right="3"/>
              <w:jc w:val="center"/>
            </w:pPr>
            <w:r>
              <w:rPr>
                <w:spacing w:val="-5"/>
              </w:rPr>
              <w:t>16</w:t>
            </w:r>
          </w:p>
        </w:tc>
        <w:tc>
          <w:tcPr>
            <w:tcW w:w="1671" w:type="dxa"/>
          </w:tcPr>
          <w:p w14:paraId="7F513DC5" w14:textId="77777777" w:rsidR="000A4E28" w:rsidRDefault="000A4E28">
            <w:pPr>
              <w:pStyle w:val="TableParagraph"/>
              <w:rPr>
                <w:rFonts w:ascii="Times New Roman"/>
              </w:rPr>
            </w:pPr>
          </w:p>
        </w:tc>
      </w:tr>
      <w:tr w:rsidR="000A4E28" w14:paraId="1CBABFA4" w14:textId="77777777">
        <w:trPr>
          <w:trHeight w:val="510"/>
        </w:trPr>
        <w:tc>
          <w:tcPr>
            <w:tcW w:w="3512" w:type="dxa"/>
          </w:tcPr>
          <w:p w14:paraId="3A2FEFB7" w14:textId="77777777" w:rsidR="000A4E28" w:rsidRDefault="00000000">
            <w:pPr>
              <w:pStyle w:val="TableParagraph"/>
              <w:spacing w:before="127"/>
              <w:ind w:left="107"/>
            </w:pPr>
            <w:r>
              <w:t>Vocabulary</w:t>
            </w:r>
            <w:r>
              <w:rPr>
                <w:spacing w:val="-9"/>
              </w:rPr>
              <w:t xml:space="preserve"> </w:t>
            </w:r>
            <w:r>
              <w:rPr>
                <w:spacing w:val="-4"/>
              </w:rPr>
              <w:t>List</w:t>
            </w:r>
          </w:p>
        </w:tc>
        <w:tc>
          <w:tcPr>
            <w:tcW w:w="2835" w:type="dxa"/>
          </w:tcPr>
          <w:p w14:paraId="5C0C0F81" w14:textId="77777777" w:rsidR="000A4E28" w:rsidRDefault="00000000">
            <w:pPr>
              <w:pStyle w:val="TableParagraph"/>
              <w:spacing w:before="127"/>
              <w:ind w:left="11" w:right="3"/>
              <w:jc w:val="center"/>
            </w:pPr>
            <w:r>
              <w:rPr>
                <w:spacing w:val="-10"/>
              </w:rPr>
              <w:t>1</w:t>
            </w:r>
          </w:p>
        </w:tc>
        <w:tc>
          <w:tcPr>
            <w:tcW w:w="1560" w:type="dxa"/>
          </w:tcPr>
          <w:p w14:paraId="55BBA167" w14:textId="77777777" w:rsidR="000A4E28" w:rsidRDefault="00000000">
            <w:pPr>
              <w:pStyle w:val="TableParagraph"/>
              <w:spacing w:before="127"/>
              <w:ind w:left="11" w:right="5"/>
              <w:jc w:val="center"/>
            </w:pPr>
            <w:r>
              <w:rPr>
                <w:spacing w:val="-10"/>
              </w:rPr>
              <w:t>4</w:t>
            </w:r>
          </w:p>
        </w:tc>
        <w:tc>
          <w:tcPr>
            <w:tcW w:w="1671" w:type="dxa"/>
          </w:tcPr>
          <w:p w14:paraId="1A2BC895" w14:textId="77777777" w:rsidR="000A4E28" w:rsidRDefault="000A4E28">
            <w:pPr>
              <w:pStyle w:val="TableParagraph"/>
              <w:rPr>
                <w:rFonts w:ascii="Times New Roman"/>
              </w:rPr>
            </w:pPr>
          </w:p>
        </w:tc>
      </w:tr>
      <w:tr w:rsidR="000A4E28" w14:paraId="4B020939" w14:textId="77777777">
        <w:trPr>
          <w:trHeight w:val="508"/>
        </w:trPr>
        <w:tc>
          <w:tcPr>
            <w:tcW w:w="3512" w:type="dxa"/>
          </w:tcPr>
          <w:p w14:paraId="4356C34E" w14:textId="77777777" w:rsidR="000A4E28" w:rsidRDefault="00000000">
            <w:pPr>
              <w:pStyle w:val="TableParagraph"/>
              <w:spacing w:before="124"/>
              <w:ind w:left="107"/>
            </w:pPr>
            <w:r>
              <w:t>Sanitation</w:t>
            </w:r>
            <w:r>
              <w:rPr>
                <w:spacing w:val="-8"/>
              </w:rPr>
              <w:t xml:space="preserve"> </w:t>
            </w:r>
            <w:r>
              <w:t>Chain</w:t>
            </w:r>
            <w:r>
              <w:rPr>
                <w:spacing w:val="-8"/>
              </w:rPr>
              <w:t xml:space="preserve"> </w:t>
            </w:r>
            <w:r>
              <w:t>activity</w:t>
            </w:r>
            <w:r>
              <w:rPr>
                <w:spacing w:val="-8"/>
              </w:rPr>
              <w:t xml:space="preserve"> </w:t>
            </w:r>
            <w:r>
              <w:rPr>
                <w:spacing w:val="-2"/>
              </w:rPr>
              <w:t>cards</w:t>
            </w:r>
          </w:p>
        </w:tc>
        <w:tc>
          <w:tcPr>
            <w:tcW w:w="2835" w:type="dxa"/>
          </w:tcPr>
          <w:p w14:paraId="728F612C" w14:textId="77777777" w:rsidR="000A4E28" w:rsidRDefault="00000000">
            <w:pPr>
              <w:pStyle w:val="TableParagraph"/>
              <w:spacing w:before="124"/>
              <w:ind w:left="11" w:right="1"/>
              <w:jc w:val="center"/>
            </w:pPr>
            <w:r>
              <w:t xml:space="preserve">5 </w:t>
            </w:r>
            <w:r>
              <w:rPr>
                <w:spacing w:val="-4"/>
              </w:rPr>
              <w:t>sets</w:t>
            </w:r>
          </w:p>
        </w:tc>
        <w:tc>
          <w:tcPr>
            <w:tcW w:w="1560" w:type="dxa"/>
          </w:tcPr>
          <w:p w14:paraId="018FCD06" w14:textId="77777777" w:rsidR="000A4E28" w:rsidRDefault="00000000">
            <w:pPr>
              <w:pStyle w:val="TableParagraph"/>
              <w:spacing w:before="124"/>
              <w:ind w:left="11" w:right="5"/>
              <w:jc w:val="center"/>
            </w:pPr>
            <w:r>
              <w:rPr>
                <w:spacing w:val="-10"/>
              </w:rPr>
              <w:t>6</w:t>
            </w:r>
          </w:p>
        </w:tc>
        <w:tc>
          <w:tcPr>
            <w:tcW w:w="1671" w:type="dxa"/>
          </w:tcPr>
          <w:p w14:paraId="04B9125C" w14:textId="77777777" w:rsidR="000A4E28" w:rsidRDefault="000A4E28">
            <w:pPr>
              <w:pStyle w:val="TableParagraph"/>
              <w:rPr>
                <w:rFonts w:ascii="Times New Roman"/>
              </w:rPr>
            </w:pPr>
          </w:p>
        </w:tc>
      </w:tr>
      <w:tr w:rsidR="000A4E28" w14:paraId="781248C6" w14:textId="77777777">
        <w:trPr>
          <w:trHeight w:val="510"/>
        </w:trPr>
        <w:tc>
          <w:tcPr>
            <w:tcW w:w="3512" w:type="dxa"/>
          </w:tcPr>
          <w:p w14:paraId="28289EB7" w14:textId="77777777" w:rsidR="000A4E28" w:rsidRDefault="00000000">
            <w:pPr>
              <w:pStyle w:val="TableParagraph"/>
              <w:spacing w:before="127"/>
              <w:ind w:left="107"/>
            </w:pPr>
            <w:r>
              <w:t>Sanitation</w:t>
            </w:r>
            <w:r>
              <w:rPr>
                <w:spacing w:val="-8"/>
              </w:rPr>
              <w:t xml:space="preserve"> </w:t>
            </w:r>
            <w:r>
              <w:t>Ladder</w:t>
            </w:r>
            <w:r>
              <w:rPr>
                <w:spacing w:val="-9"/>
              </w:rPr>
              <w:t xml:space="preserve"> </w:t>
            </w:r>
            <w:r>
              <w:t>activity</w:t>
            </w:r>
            <w:r>
              <w:rPr>
                <w:spacing w:val="-9"/>
              </w:rPr>
              <w:t xml:space="preserve"> </w:t>
            </w:r>
            <w:r>
              <w:rPr>
                <w:spacing w:val="-2"/>
              </w:rPr>
              <w:t>cards</w:t>
            </w:r>
          </w:p>
        </w:tc>
        <w:tc>
          <w:tcPr>
            <w:tcW w:w="2835" w:type="dxa"/>
          </w:tcPr>
          <w:p w14:paraId="395DA640" w14:textId="77777777" w:rsidR="000A4E28" w:rsidRDefault="00000000">
            <w:pPr>
              <w:pStyle w:val="TableParagraph"/>
              <w:spacing w:line="254" w:lineRule="exact"/>
              <w:ind w:left="767" w:hanging="605"/>
            </w:pPr>
            <w:r>
              <w:t>1</w:t>
            </w:r>
            <w:r>
              <w:rPr>
                <w:spacing w:val="-7"/>
              </w:rPr>
              <w:t xml:space="preserve"> </w:t>
            </w:r>
            <w:r>
              <w:t>card</w:t>
            </w:r>
            <w:r>
              <w:rPr>
                <w:spacing w:val="-9"/>
              </w:rPr>
              <w:t xml:space="preserve"> </w:t>
            </w:r>
            <w:r>
              <w:t>per</w:t>
            </w:r>
            <w:r>
              <w:rPr>
                <w:spacing w:val="-8"/>
              </w:rPr>
              <w:t xml:space="preserve"> </w:t>
            </w:r>
            <w:r>
              <w:t>participant</w:t>
            </w:r>
            <w:r>
              <w:rPr>
                <w:spacing w:val="-5"/>
              </w:rPr>
              <w:t xml:space="preserve"> </w:t>
            </w:r>
            <w:r>
              <w:t>or</w:t>
            </w:r>
            <w:r>
              <w:rPr>
                <w:spacing w:val="-8"/>
              </w:rPr>
              <w:t xml:space="preserve"> </w:t>
            </w:r>
            <w:r>
              <w:t>1 set per group</w:t>
            </w:r>
          </w:p>
        </w:tc>
        <w:tc>
          <w:tcPr>
            <w:tcW w:w="1560" w:type="dxa"/>
          </w:tcPr>
          <w:p w14:paraId="58BFC1EF" w14:textId="77777777" w:rsidR="000A4E28" w:rsidRDefault="00000000">
            <w:pPr>
              <w:pStyle w:val="TableParagraph"/>
              <w:spacing w:before="127"/>
              <w:ind w:left="11" w:right="5"/>
              <w:jc w:val="center"/>
            </w:pPr>
            <w:r>
              <w:rPr>
                <w:spacing w:val="-10"/>
              </w:rPr>
              <w:t>7</w:t>
            </w:r>
          </w:p>
        </w:tc>
        <w:tc>
          <w:tcPr>
            <w:tcW w:w="1671" w:type="dxa"/>
          </w:tcPr>
          <w:p w14:paraId="4F7FE21D" w14:textId="77777777" w:rsidR="000A4E28" w:rsidRDefault="000A4E28">
            <w:pPr>
              <w:pStyle w:val="TableParagraph"/>
              <w:rPr>
                <w:rFonts w:ascii="Times New Roman"/>
              </w:rPr>
            </w:pPr>
          </w:p>
        </w:tc>
      </w:tr>
      <w:tr w:rsidR="000A4E28" w14:paraId="2155A8AB" w14:textId="77777777">
        <w:trPr>
          <w:trHeight w:val="510"/>
        </w:trPr>
        <w:tc>
          <w:tcPr>
            <w:tcW w:w="3512" w:type="dxa"/>
          </w:tcPr>
          <w:p w14:paraId="707ED6C0" w14:textId="77777777" w:rsidR="000A4E28" w:rsidRDefault="00000000">
            <w:pPr>
              <w:pStyle w:val="TableParagraph"/>
              <w:spacing w:before="127"/>
              <w:ind w:left="107"/>
            </w:pPr>
            <w:r>
              <w:t>Latrine</w:t>
            </w:r>
            <w:r>
              <w:rPr>
                <w:spacing w:val="-5"/>
              </w:rPr>
              <w:t xml:space="preserve"> </w:t>
            </w:r>
            <w:r>
              <w:t>Fact</w:t>
            </w:r>
            <w:r>
              <w:rPr>
                <w:spacing w:val="-3"/>
              </w:rPr>
              <w:t xml:space="preserve"> </w:t>
            </w:r>
            <w:r>
              <w:rPr>
                <w:spacing w:val="-2"/>
              </w:rPr>
              <w:t>Sheets</w:t>
            </w:r>
          </w:p>
        </w:tc>
        <w:tc>
          <w:tcPr>
            <w:tcW w:w="2835" w:type="dxa"/>
          </w:tcPr>
          <w:p w14:paraId="4D0189A5" w14:textId="77777777" w:rsidR="000A4E28" w:rsidRDefault="00000000">
            <w:pPr>
              <w:pStyle w:val="TableParagraph"/>
              <w:spacing w:before="127"/>
              <w:ind w:left="11" w:right="2"/>
              <w:jc w:val="center"/>
            </w:pPr>
            <w:r>
              <w:t>1</w:t>
            </w:r>
            <w:r>
              <w:rPr>
                <w:spacing w:val="-1"/>
              </w:rPr>
              <w:t xml:space="preserve"> </w:t>
            </w:r>
            <w:r>
              <w:t>set</w:t>
            </w:r>
            <w:r>
              <w:rPr>
                <w:spacing w:val="-2"/>
              </w:rPr>
              <w:t xml:space="preserve"> </w:t>
            </w:r>
            <w:r>
              <w:t>per</w:t>
            </w:r>
            <w:r>
              <w:rPr>
                <w:spacing w:val="-1"/>
              </w:rPr>
              <w:t xml:space="preserve"> </w:t>
            </w:r>
            <w:r>
              <w:rPr>
                <w:spacing w:val="-2"/>
              </w:rPr>
              <w:t>participant</w:t>
            </w:r>
          </w:p>
        </w:tc>
        <w:tc>
          <w:tcPr>
            <w:tcW w:w="1560" w:type="dxa"/>
          </w:tcPr>
          <w:p w14:paraId="4F0A6F8F" w14:textId="77777777" w:rsidR="000A4E28" w:rsidRDefault="00000000">
            <w:pPr>
              <w:pStyle w:val="TableParagraph"/>
              <w:spacing w:before="127"/>
              <w:ind w:left="11" w:right="5"/>
              <w:jc w:val="center"/>
            </w:pPr>
            <w:r>
              <w:rPr>
                <w:spacing w:val="-10"/>
              </w:rPr>
              <w:t>8</w:t>
            </w:r>
          </w:p>
        </w:tc>
        <w:tc>
          <w:tcPr>
            <w:tcW w:w="1671" w:type="dxa"/>
          </w:tcPr>
          <w:p w14:paraId="5E669B03" w14:textId="77777777" w:rsidR="000A4E28" w:rsidRDefault="000A4E28">
            <w:pPr>
              <w:pStyle w:val="TableParagraph"/>
              <w:rPr>
                <w:rFonts w:ascii="Times New Roman"/>
              </w:rPr>
            </w:pPr>
          </w:p>
        </w:tc>
      </w:tr>
      <w:tr w:rsidR="000A4E28" w14:paraId="0415D033" w14:textId="77777777">
        <w:trPr>
          <w:trHeight w:val="508"/>
        </w:trPr>
        <w:tc>
          <w:tcPr>
            <w:tcW w:w="3512" w:type="dxa"/>
          </w:tcPr>
          <w:p w14:paraId="6E347525" w14:textId="77777777" w:rsidR="000A4E28" w:rsidRDefault="00000000">
            <w:pPr>
              <w:pStyle w:val="TableParagraph"/>
              <w:spacing w:before="124"/>
              <w:ind w:left="107"/>
            </w:pPr>
            <w:r>
              <w:t>Latrine</w:t>
            </w:r>
            <w:r>
              <w:rPr>
                <w:spacing w:val="-7"/>
              </w:rPr>
              <w:t xml:space="preserve"> </w:t>
            </w:r>
            <w:r>
              <w:rPr>
                <w:spacing w:val="-2"/>
              </w:rPr>
              <w:t>Posters</w:t>
            </w:r>
          </w:p>
        </w:tc>
        <w:tc>
          <w:tcPr>
            <w:tcW w:w="2835" w:type="dxa"/>
          </w:tcPr>
          <w:p w14:paraId="6D7F0227" w14:textId="77777777" w:rsidR="000A4E28" w:rsidRDefault="00000000">
            <w:pPr>
              <w:pStyle w:val="TableParagraph"/>
              <w:spacing w:before="124"/>
              <w:ind w:left="11" w:right="2"/>
              <w:jc w:val="center"/>
            </w:pPr>
            <w:r>
              <w:t xml:space="preserve">1 </w:t>
            </w:r>
            <w:r>
              <w:rPr>
                <w:spacing w:val="-5"/>
              </w:rPr>
              <w:t>set</w:t>
            </w:r>
          </w:p>
        </w:tc>
        <w:tc>
          <w:tcPr>
            <w:tcW w:w="1560" w:type="dxa"/>
          </w:tcPr>
          <w:p w14:paraId="3C8279CB" w14:textId="77777777" w:rsidR="000A4E28" w:rsidRDefault="00000000">
            <w:pPr>
              <w:pStyle w:val="TableParagraph"/>
              <w:spacing w:before="124"/>
              <w:ind w:left="11" w:right="5"/>
              <w:jc w:val="center"/>
            </w:pPr>
            <w:r>
              <w:rPr>
                <w:spacing w:val="-10"/>
              </w:rPr>
              <w:t>8</w:t>
            </w:r>
          </w:p>
        </w:tc>
        <w:tc>
          <w:tcPr>
            <w:tcW w:w="1671" w:type="dxa"/>
          </w:tcPr>
          <w:p w14:paraId="748742AD" w14:textId="77777777" w:rsidR="000A4E28" w:rsidRDefault="000A4E28">
            <w:pPr>
              <w:pStyle w:val="TableParagraph"/>
              <w:rPr>
                <w:rFonts w:ascii="Times New Roman"/>
              </w:rPr>
            </w:pPr>
          </w:p>
        </w:tc>
      </w:tr>
      <w:tr w:rsidR="000A4E28" w14:paraId="5E95402F" w14:textId="77777777">
        <w:trPr>
          <w:trHeight w:val="510"/>
        </w:trPr>
        <w:tc>
          <w:tcPr>
            <w:tcW w:w="3512" w:type="dxa"/>
          </w:tcPr>
          <w:p w14:paraId="53E0F6FD" w14:textId="77777777" w:rsidR="000A4E28" w:rsidRDefault="00000000">
            <w:pPr>
              <w:pStyle w:val="TableParagraph"/>
              <w:spacing w:before="127"/>
              <w:ind w:left="107"/>
            </w:pPr>
            <w:r>
              <w:t>What</w:t>
            </w:r>
            <w:r>
              <w:rPr>
                <w:spacing w:val="-5"/>
              </w:rPr>
              <w:t xml:space="preserve"> </w:t>
            </w:r>
            <w:r>
              <w:t>Latrine</w:t>
            </w:r>
            <w:r>
              <w:rPr>
                <w:spacing w:val="-3"/>
              </w:rPr>
              <w:t xml:space="preserve"> </w:t>
            </w:r>
            <w:r>
              <w:t>Am</w:t>
            </w:r>
            <w:r>
              <w:rPr>
                <w:spacing w:val="-5"/>
              </w:rPr>
              <w:t xml:space="preserve"> </w:t>
            </w:r>
            <w:r>
              <w:t>I?</w:t>
            </w:r>
            <w:r>
              <w:rPr>
                <w:spacing w:val="-5"/>
              </w:rPr>
              <w:t xml:space="preserve"> </w:t>
            </w:r>
            <w:r>
              <w:t>activity</w:t>
            </w:r>
            <w:r>
              <w:rPr>
                <w:spacing w:val="-5"/>
              </w:rPr>
              <w:t xml:space="preserve"> </w:t>
            </w:r>
            <w:r>
              <w:rPr>
                <w:spacing w:val="-2"/>
              </w:rPr>
              <w:t>cards</w:t>
            </w:r>
          </w:p>
        </w:tc>
        <w:tc>
          <w:tcPr>
            <w:tcW w:w="2835" w:type="dxa"/>
          </w:tcPr>
          <w:p w14:paraId="7870262B"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01752CCC" w14:textId="77777777" w:rsidR="000A4E28" w:rsidRDefault="00000000">
            <w:pPr>
              <w:pStyle w:val="TableParagraph"/>
              <w:spacing w:before="127"/>
              <w:ind w:left="11" w:right="5"/>
              <w:jc w:val="center"/>
            </w:pPr>
            <w:r>
              <w:rPr>
                <w:spacing w:val="-10"/>
              </w:rPr>
              <w:t>8</w:t>
            </w:r>
          </w:p>
        </w:tc>
        <w:tc>
          <w:tcPr>
            <w:tcW w:w="1671" w:type="dxa"/>
          </w:tcPr>
          <w:p w14:paraId="07443440" w14:textId="77777777" w:rsidR="000A4E28" w:rsidRDefault="000A4E28">
            <w:pPr>
              <w:pStyle w:val="TableParagraph"/>
              <w:rPr>
                <w:rFonts w:ascii="Times New Roman"/>
              </w:rPr>
            </w:pPr>
          </w:p>
        </w:tc>
      </w:tr>
      <w:tr w:rsidR="000A4E28" w14:paraId="185EFFA5" w14:textId="77777777">
        <w:trPr>
          <w:trHeight w:val="511"/>
        </w:trPr>
        <w:tc>
          <w:tcPr>
            <w:tcW w:w="3512" w:type="dxa"/>
          </w:tcPr>
          <w:p w14:paraId="1ECC349D" w14:textId="77777777" w:rsidR="000A4E28" w:rsidRDefault="00000000">
            <w:pPr>
              <w:pStyle w:val="TableParagraph"/>
              <w:spacing w:before="127"/>
              <w:ind w:left="107"/>
            </w:pPr>
            <w:r>
              <w:t>Handwashing</w:t>
            </w:r>
            <w:r>
              <w:rPr>
                <w:spacing w:val="-7"/>
              </w:rPr>
              <w:t xml:space="preserve"> </w:t>
            </w:r>
            <w:r>
              <w:t>case</w:t>
            </w:r>
            <w:r>
              <w:rPr>
                <w:spacing w:val="-9"/>
              </w:rPr>
              <w:t xml:space="preserve"> </w:t>
            </w:r>
            <w:r>
              <w:rPr>
                <w:spacing w:val="-2"/>
              </w:rPr>
              <w:t>studies</w:t>
            </w:r>
          </w:p>
        </w:tc>
        <w:tc>
          <w:tcPr>
            <w:tcW w:w="2835" w:type="dxa"/>
          </w:tcPr>
          <w:p w14:paraId="1B0B2BA0" w14:textId="77777777" w:rsidR="000A4E28" w:rsidRDefault="00000000">
            <w:pPr>
              <w:pStyle w:val="TableParagraph"/>
              <w:spacing w:line="252" w:lineRule="exact"/>
              <w:ind w:left="909" w:hanging="300"/>
            </w:pPr>
            <w:r>
              <w:t>1</w:t>
            </w:r>
            <w:r>
              <w:rPr>
                <w:spacing w:val="-11"/>
              </w:rPr>
              <w:t xml:space="preserve"> </w:t>
            </w:r>
            <w:r>
              <w:t>case</w:t>
            </w:r>
            <w:r>
              <w:rPr>
                <w:spacing w:val="-13"/>
              </w:rPr>
              <w:t xml:space="preserve"> </w:t>
            </w:r>
            <w:r>
              <w:t>study</w:t>
            </w:r>
            <w:r>
              <w:rPr>
                <w:spacing w:val="-13"/>
              </w:rPr>
              <w:t xml:space="preserve"> </w:t>
            </w:r>
            <w:r>
              <w:t xml:space="preserve">per </w:t>
            </w:r>
            <w:r>
              <w:rPr>
                <w:spacing w:val="-2"/>
              </w:rPr>
              <w:t>participant</w:t>
            </w:r>
          </w:p>
        </w:tc>
        <w:tc>
          <w:tcPr>
            <w:tcW w:w="1560" w:type="dxa"/>
          </w:tcPr>
          <w:p w14:paraId="169562A2" w14:textId="77777777" w:rsidR="000A4E28" w:rsidRDefault="00000000">
            <w:pPr>
              <w:pStyle w:val="TableParagraph"/>
              <w:spacing w:before="127"/>
              <w:ind w:left="11" w:right="2"/>
              <w:jc w:val="center"/>
            </w:pPr>
            <w:r>
              <w:rPr>
                <w:spacing w:val="-5"/>
              </w:rPr>
              <w:t>10</w:t>
            </w:r>
          </w:p>
        </w:tc>
        <w:tc>
          <w:tcPr>
            <w:tcW w:w="1671" w:type="dxa"/>
          </w:tcPr>
          <w:p w14:paraId="7BF59B98" w14:textId="77777777" w:rsidR="000A4E28" w:rsidRDefault="000A4E28">
            <w:pPr>
              <w:pStyle w:val="TableParagraph"/>
              <w:rPr>
                <w:rFonts w:ascii="Times New Roman"/>
              </w:rPr>
            </w:pPr>
          </w:p>
        </w:tc>
      </w:tr>
      <w:tr w:rsidR="000A4E28" w14:paraId="78746ACC" w14:textId="77777777">
        <w:trPr>
          <w:trHeight w:val="508"/>
        </w:trPr>
        <w:tc>
          <w:tcPr>
            <w:tcW w:w="3512" w:type="dxa"/>
          </w:tcPr>
          <w:p w14:paraId="0F82264D" w14:textId="77777777" w:rsidR="000A4E28" w:rsidRDefault="00000000">
            <w:pPr>
              <w:pStyle w:val="TableParagraph"/>
              <w:spacing w:line="252" w:lineRule="exact"/>
              <w:ind w:left="107"/>
            </w:pPr>
            <w:r>
              <w:t>Menstrual</w:t>
            </w:r>
            <w:r>
              <w:rPr>
                <w:spacing w:val="-16"/>
              </w:rPr>
              <w:t xml:space="preserve"> </w:t>
            </w:r>
            <w:r>
              <w:t>hygiene</w:t>
            </w:r>
            <w:r>
              <w:rPr>
                <w:spacing w:val="-15"/>
              </w:rPr>
              <w:t xml:space="preserve"> </w:t>
            </w:r>
            <w:r>
              <w:t>management role play cards</w:t>
            </w:r>
          </w:p>
        </w:tc>
        <w:tc>
          <w:tcPr>
            <w:tcW w:w="2835" w:type="dxa"/>
          </w:tcPr>
          <w:p w14:paraId="0F0404C8" w14:textId="77777777" w:rsidR="000A4E28" w:rsidRDefault="00000000">
            <w:pPr>
              <w:pStyle w:val="TableParagraph"/>
              <w:spacing w:before="124"/>
              <w:ind w:left="11" w:right="2"/>
              <w:jc w:val="center"/>
            </w:pPr>
            <w:r>
              <w:t>1</w:t>
            </w:r>
            <w:r>
              <w:rPr>
                <w:spacing w:val="-1"/>
              </w:rPr>
              <w:t xml:space="preserve"> </w:t>
            </w:r>
            <w:r>
              <w:t>card</w:t>
            </w:r>
            <w:r>
              <w:rPr>
                <w:spacing w:val="-3"/>
              </w:rPr>
              <w:t xml:space="preserve"> </w:t>
            </w:r>
            <w:r>
              <w:t>per</w:t>
            </w:r>
            <w:r>
              <w:rPr>
                <w:spacing w:val="-1"/>
              </w:rPr>
              <w:t xml:space="preserve"> </w:t>
            </w:r>
            <w:r>
              <w:rPr>
                <w:spacing w:val="-2"/>
              </w:rPr>
              <w:t>participant</w:t>
            </w:r>
          </w:p>
        </w:tc>
        <w:tc>
          <w:tcPr>
            <w:tcW w:w="1560" w:type="dxa"/>
          </w:tcPr>
          <w:p w14:paraId="283837F6" w14:textId="77777777" w:rsidR="000A4E28" w:rsidRDefault="00000000">
            <w:pPr>
              <w:pStyle w:val="TableParagraph"/>
              <w:spacing w:before="124"/>
              <w:ind w:left="11" w:right="3"/>
              <w:jc w:val="center"/>
            </w:pPr>
            <w:r>
              <w:rPr>
                <w:spacing w:val="-5"/>
              </w:rPr>
              <w:t>12</w:t>
            </w:r>
          </w:p>
        </w:tc>
        <w:tc>
          <w:tcPr>
            <w:tcW w:w="1671" w:type="dxa"/>
          </w:tcPr>
          <w:p w14:paraId="0FC7A0E7" w14:textId="77777777" w:rsidR="000A4E28" w:rsidRDefault="000A4E28">
            <w:pPr>
              <w:pStyle w:val="TableParagraph"/>
              <w:rPr>
                <w:rFonts w:ascii="Times New Roman"/>
              </w:rPr>
            </w:pPr>
          </w:p>
        </w:tc>
      </w:tr>
      <w:tr w:rsidR="000A4E28" w14:paraId="2EECCC42" w14:textId="77777777">
        <w:trPr>
          <w:trHeight w:val="537"/>
        </w:trPr>
        <w:tc>
          <w:tcPr>
            <w:tcW w:w="3512" w:type="dxa"/>
          </w:tcPr>
          <w:p w14:paraId="25320CBF" w14:textId="77777777" w:rsidR="000A4E28" w:rsidRDefault="00000000">
            <w:pPr>
              <w:pStyle w:val="TableParagraph"/>
              <w:spacing w:before="139"/>
              <w:ind w:left="107"/>
            </w:pPr>
            <w:r>
              <w:t>Bag</w:t>
            </w:r>
            <w:r>
              <w:rPr>
                <w:spacing w:val="-4"/>
              </w:rPr>
              <w:t xml:space="preserve"> </w:t>
            </w:r>
            <w:r>
              <w:t>of</w:t>
            </w:r>
            <w:r>
              <w:rPr>
                <w:spacing w:val="-7"/>
              </w:rPr>
              <w:t xml:space="preserve"> </w:t>
            </w:r>
            <w:r>
              <w:t>Garbage</w:t>
            </w:r>
            <w:r>
              <w:rPr>
                <w:spacing w:val="-5"/>
              </w:rPr>
              <w:t xml:space="preserve"> </w:t>
            </w:r>
            <w:r>
              <w:t>activity</w:t>
            </w:r>
            <w:r>
              <w:rPr>
                <w:spacing w:val="-7"/>
              </w:rPr>
              <w:t xml:space="preserve"> </w:t>
            </w:r>
            <w:r>
              <w:rPr>
                <w:spacing w:val="-2"/>
              </w:rPr>
              <w:t>cards</w:t>
            </w:r>
          </w:p>
        </w:tc>
        <w:tc>
          <w:tcPr>
            <w:tcW w:w="2835" w:type="dxa"/>
          </w:tcPr>
          <w:p w14:paraId="0C1FBFF3" w14:textId="77777777" w:rsidR="000A4E28" w:rsidRDefault="00000000">
            <w:pPr>
              <w:pStyle w:val="TableParagraph"/>
              <w:numPr>
                <w:ilvl w:val="0"/>
                <w:numId w:val="71"/>
              </w:numPr>
              <w:tabs>
                <w:tab w:val="left" w:pos="281"/>
              </w:tabs>
              <w:spacing w:line="266" w:lineRule="exact"/>
              <w:ind w:left="281" w:hanging="174"/>
            </w:pPr>
            <w:r>
              <w:t>1</w:t>
            </w:r>
            <w:r>
              <w:rPr>
                <w:spacing w:val="-2"/>
              </w:rPr>
              <w:t xml:space="preserve"> </w:t>
            </w:r>
            <w:r>
              <w:t>card</w:t>
            </w:r>
            <w:r>
              <w:rPr>
                <w:spacing w:val="-4"/>
              </w:rPr>
              <w:t xml:space="preserve"> </w:t>
            </w:r>
            <w:r>
              <w:t>per</w:t>
            </w:r>
            <w:r>
              <w:rPr>
                <w:spacing w:val="-2"/>
              </w:rPr>
              <w:t xml:space="preserve"> participant</w:t>
            </w:r>
          </w:p>
          <w:p w14:paraId="39138879" w14:textId="77777777" w:rsidR="000A4E28" w:rsidRDefault="00000000">
            <w:pPr>
              <w:pStyle w:val="TableParagraph"/>
              <w:numPr>
                <w:ilvl w:val="0"/>
                <w:numId w:val="71"/>
              </w:numPr>
              <w:tabs>
                <w:tab w:val="left" w:pos="281"/>
              </w:tabs>
              <w:spacing w:line="251" w:lineRule="exact"/>
              <w:ind w:left="281" w:hanging="174"/>
            </w:pPr>
            <w:r>
              <w:t>3</w:t>
            </w:r>
            <w:r>
              <w:rPr>
                <w:spacing w:val="-2"/>
              </w:rPr>
              <w:t xml:space="preserve"> </w:t>
            </w:r>
            <w:r>
              <w:t>sets</w:t>
            </w:r>
            <w:r>
              <w:rPr>
                <w:spacing w:val="-3"/>
              </w:rPr>
              <w:t xml:space="preserve"> </w:t>
            </w:r>
            <w:r>
              <w:t>for</w:t>
            </w:r>
            <w:r>
              <w:rPr>
                <w:spacing w:val="-1"/>
              </w:rPr>
              <w:t xml:space="preserve"> </w:t>
            </w:r>
            <w:r>
              <w:rPr>
                <w:spacing w:val="-2"/>
              </w:rPr>
              <w:t>review</w:t>
            </w:r>
          </w:p>
        </w:tc>
        <w:tc>
          <w:tcPr>
            <w:tcW w:w="1560" w:type="dxa"/>
          </w:tcPr>
          <w:p w14:paraId="3D675077" w14:textId="77777777" w:rsidR="000A4E28" w:rsidRDefault="00000000">
            <w:pPr>
              <w:pStyle w:val="TableParagraph"/>
              <w:spacing w:before="139"/>
              <w:ind w:left="11" w:right="3"/>
              <w:jc w:val="center"/>
            </w:pPr>
            <w:r>
              <w:rPr>
                <w:spacing w:val="-5"/>
              </w:rPr>
              <w:t>14</w:t>
            </w:r>
          </w:p>
        </w:tc>
        <w:tc>
          <w:tcPr>
            <w:tcW w:w="1671" w:type="dxa"/>
          </w:tcPr>
          <w:p w14:paraId="3F86BC26" w14:textId="77777777" w:rsidR="000A4E28" w:rsidRDefault="000A4E28">
            <w:pPr>
              <w:pStyle w:val="TableParagraph"/>
              <w:rPr>
                <w:rFonts w:ascii="Times New Roman"/>
              </w:rPr>
            </w:pPr>
          </w:p>
        </w:tc>
      </w:tr>
      <w:tr w:rsidR="000A4E28" w14:paraId="20910FE2" w14:textId="77777777">
        <w:trPr>
          <w:trHeight w:val="757"/>
        </w:trPr>
        <w:tc>
          <w:tcPr>
            <w:tcW w:w="3512" w:type="dxa"/>
          </w:tcPr>
          <w:p w14:paraId="4D64BA45" w14:textId="77777777" w:rsidR="000A4E28" w:rsidRDefault="00000000">
            <w:pPr>
              <w:pStyle w:val="TableParagraph"/>
              <w:ind w:left="107" w:right="78"/>
            </w:pPr>
            <w:r>
              <w:t>Environmental Sanitation Inspection</w:t>
            </w:r>
            <w:r>
              <w:rPr>
                <w:spacing w:val="-16"/>
              </w:rPr>
              <w:t xml:space="preserve"> </w:t>
            </w:r>
            <w:r>
              <w:t>Form:</w:t>
            </w:r>
            <w:r>
              <w:rPr>
                <w:spacing w:val="-15"/>
              </w:rPr>
              <w:t xml:space="preserve"> </w:t>
            </w:r>
            <w:r>
              <w:t>Hygiene</w:t>
            </w:r>
          </w:p>
          <w:p w14:paraId="2C4ACF0C" w14:textId="77777777" w:rsidR="000A4E28" w:rsidRDefault="00000000">
            <w:pPr>
              <w:pStyle w:val="TableParagraph"/>
              <w:spacing w:line="234" w:lineRule="exact"/>
              <w:ind w:left="107"/>
            </w:pPr>
            <w:r>
              <w:rPr>
                <w:spacing w:val="-2"/>
              </w:rPr>
              <w:t>Practices</w:t>
            </w:r>
          </w:p>
        </w:tc>
        <w:tc>
          <w:tcPr>
            <w:tcW w:w="2835" w:type="dxa"/>
          </w:tcPr>
          <w:p w14:paraId="4CF5BB00" w14:textId="77777777" w:rsidR="000A4E28" w:rsidRDefault="00000000">
            <w:pPr>
              <w:pStyle w:val="TableParagraph"/>
              <w:spacing w:before="249"/>
              <w:ind w:left="11" w:right="1"/>
              <w:jc w:val="center"/>
            </w:pPr>
            <w:r>
              <w:t>1 per</w:t>
            </w:r>
            <w:r>
              <w:rPr>
                <w:spacing w:val="-1"/>
              </w:rPr>
              <w:t xml:space="preserve"> </w:t>
            </w:r>
            <w:r>
              <w:rPr>
                <w:spacing w:val="-2"/>
              </w:rPr>
              <w:t>participant</w:t>
            </w:r>
          </w:p>
        </w:tc>
        <w:tc>
          <w:tcPr>
            <w:tcW w:w="1560" w:type="dxa"/>
          </w:tcPr>
          <w:p w14:paraId="0A13DF52" w14:textId="77777777" w:rsidR="000A4E28" w:rsidRDefault="00000000">
            <w:pPr>
              <w:pStyle w:val="TableParagraph"/>
              <w:spacing w:before="249"/>
              <w:ind w:left="11" w:right="3"/>
              <w:jc w:val="center"/>
            </w:pPr>
            <w:r>
              <w:rPr>
                <w:spacing w:val="-5"/>
              </w:rPr>
              <w:t>17</w:t>
            </w:r>
          </w:p>
        </w:tc>
        <w:tc>
          <w:tcPr>
            <w:tcW w:w="1671" w:type="dxa"/>
          </w:tcPr>
          <w:p w14:paraId="376B0AFB" w14:textId="77777777" w:rsidR="000A4E28" w:rsidRDefault="000A4E28">
            <w:pPr>
              <w:pStyle w:val="TableParagraph"/>
              <w:rPr>
                <w:rFonts w:ascii="Times New Roman"/>
              </w:rPr>
            </w:pPr>
          </w:p>
        </w:tc>
      </w:tr>
    </w:tbl>
    <w:p w14:paraId="781B1CA0" w14:textId="77777777" w:rsidR="000A4E28" w:rsidRDefault="000A4E28">
      <w:pPr>
        <w:rPr>
          <w:rFonts w:ascii="Times New Roman"/>
        </w:rPr>
        <w:sectPr w:rsidR="000A4E28">
          <w:pgSz w:w="12240" w:h="15840"/>
          <w:pgMar w:top="960" w:right="960" w:bottom="1340" w:left="920" w:header="724" w:footer="1153" w:gutter="0"/>
          <w:cols w:space="720"/>
        </w:sectPr>
      </w:pPr>
    </w:p>
    <w:p w14:paraId="432629ED" w14:textId="77777777" w:rsidR="000A4E28" w:rsidRDefault="000A4E28">
      <w:pPr>
        <w:pStyle w:val="BodyText"/>
        <w:rPr>
          <w:sz w:val="20"/>
        </w:rPr>
      </w:pPr>
    </w:p>
    <w:p w14:paraId="2A23300E" w14:textId="77777777" w:rsidR="000A4E28" w:rsidRDefault="000A4E28">
      <w:pPr>
        <w:pStyle w:val="BodyText"/>
        <w:spacing w:before="9"/>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2835"/>
        <w:gridCol w:w="1560"/>
        <w:gridCol w:w="1671"/>
      </w:tblGrid>
      <w:tr w:rsidR="000A4E28" w14:paraId="4DEA6AC2" w14:textId="77777777">
        <w:trPr>
          <w:trHeight w:val="511"/>
        </w:trPr>
        <w:tc>
          <w:tcPr>
            <w:tcW w:w="3512" w:type="dxa"/>
          </w:tcPr>
          <w:p w14:paraId="22F76374" w14:textId="77777777" w:rsidR="000A4E28" w:rsidRDefault="00000000">
            <w:pPr>
              <w:pStyle w:val="TableParagraph"/>
              <w:spacing w:before="125"/>
              <w:ind w:left="676"/>
              <w:rPr>
                <w:b/>
              </w:rPr>
            </w:pPr>
            <w:r>
              <w:rPr>
                <w:b/>
              </w:rPr>
              <w:t>Equipment</w:t>
            </w:r>
            <w:r>
              <w:rPr>
                <w:b/>
                <w:spacing w:val="-4"/>
              </w:rPr>
              <w:t xml:space="preserve"> </w:t>
            </w:r>
            <w:r>
              <w:rPr>
                <w:b/>
              </w:rPr>
              <w:t>/</w:t>
            </w:r>
            <w:r>
              <w:rPr>
                <w:b/>
                <w:spacing w:val="-4"/>
              </w:rPr>
              <w:t xml:space="preserve"> </w:t>
            </w:r>
            <w:r>
              <w:rPr>
                <w:b/>
                <w:spacing w:val="-2"/>
              </w:rPr>
              <w:t>Material</w:t>
            </w:r>
          </w:p>
        </w:tc>
        <w:tc>
          <w:tcPr>
            <w:tcW w:w="2835" w:type="dxa"/>
          </w:tcPr>
          <w:p w14:paraId="07AF0EDE" w14:textId="77777777" w:rsidR="000A4E28" w:rsidRDefault="00000000">
            <w:pPr>
              <w:pStyle w:val="TableParagraph"/>
              <w:spacing w:before="125"/>
              <w:ind w:left="11" w:right="3"/>
              <w:jc w:val="center"/>
              <w:rPr>
                <w:b/>
              </w:rPr>
            </w:pPr>
            <w:r>
              <w:rPr>
                <w:b/>
                <w:spacing w:val="-2"/>
              </w:rPr>
              <w:t>Quantity</w:t>
            </w:r>
          </w:p>
        </w:tc>
        <w:tc>
          <w:tcPr>
            <w:tcW w:w="1560" w:type="dxa"/>
          </w:tcPr>
          <w:p w14:paraId="61DA1730" w14:textId="77777777" w:rsidR="000A4E28" w:rsidRDefault="00000000">
            <w:pPr>
              <w:pStyle w:val="TableParagraph"/>
              <w:spacing w:line="252" w:lineRule="exact"/>
              <w:ind w:left="716" w:right="47" w:hanging="586"/>
              <w:rPr>
                <w:b/>
              </w:rPr>
            </w:pPr>
            <w:r>
              <w:rPr>
                <w:b/>
              </w:rPr>
              <w:t>Lesson</w:t>
            </w:r>
            <w:r>
              <w:rPr>
                <w:b/>
                <w:spacing w:val="-16"/>
              </w:rPr>
              <w:t xml:space="preserve"> </w:t>
            </w:r>
            <w:r>
              <w:rPr>
                <w:b/>
              </w:rPr>
              <w:t xml:space="preserve">Plan </w:t>
            </w:r>
            <w:r>
              <w:rPr>
                <w:b/>
                <w:spacing w:val="-10"/>
              </w:rPr>
              <w:t>#</w:t>
            </w:r>
          </w:p>
        </w:tc>
        <w:tc>
          <w:tcPr>
            <w:tcW w:w="1671" w:type="dxa"/>
          </w:tcPr>
          <w:p w14:paraId="06B883A7" w14:textId="77777777" w:rsidR="000A4E28" w:rsidRDefault="000A4E28">
            <w:pPr>
              <w:pStyle w:val="TableParagraph"/>
              <w:spacing w:before="10"/>
              <w:rPr>
                <w:sz w:val="4"/>
              </w:rPr>
            </w:pPr>
          </w:p>
          <w:p w14:paraId="6F9F50C4" w14:textId="77777777" w:rsidR="000A4E28" w:rsidRDefault="00000000">
            <w:pPr>
              <w:pStyle w:val="TableParagraph"/>
              <w:ind w:left="615"/>
              <w:rPr>
                <w:sz w:val="20"/>
              </w:rPr>
            </w:pPr>
            <w:r>
              <w:rPr>
                <w:noProof/>
                <w:sz w:val="20"/>
              </w:rPr>
              <w:drawing>
                <wp:inline distT="0" distB="0" distL="0" distR="0" wp14:anchorId="47145792" wp14:editId="72704B89">
                  <wp:extent cx="275123" cy="251459"/>
                  <wp:effectExtent l="0" t="0" r="0" b="0"/>
                  <wp:docPr id="2127" name="Image 2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7" name="Image 2127"/>
                          <pic:cNvPicPr/>
                        </pic:nvPicPr>
                        <pic:blipFill>
                          <a:blip r:embed="rId136" cstate="print"/>
                          <a:stretch>
                            <a:fillRect/>
                          </a:stretch>
                        </pic:blipFill>
                        <pic:spPr>
                          <a:xfrm>
                            <a:off x="0" y="0"/>
                            <a:ext cx="275123" cy="251459"/>
                          </a:xfrm>
                          <a:prstGeom prst="rect">
                            <a:avLst/>
                          </a:prstGeom>
                        </pic:spPr>
                      </pic:pic>
                    </a:graphicData>
                  </a:graphic>
                </wp:inline>
              </w:drawing>
            </w:r>
          </w:p>
        </w:tc>
      </w:tr>
      <w:tr w:rsidR="000A4E28" w14:paraId="7CA422BB" w14:textId="77777777">
        <w:trPr>
          <w:trHeight w:val="758"/>
        </w:trPr>
        <w:tc>
          <w:tcPr>
            <w:tcW w:w="3512" w:type="dxa"/>
          </w:tcPr>
          <w:p w14:paraId="350E828C" w14:textId="77777777" w:rsidR="000A4E28" w:rsidRDefault="00000000">
            <w:pPr>
              <w:pStyle w:val="TableParagraph"/>
              <w:ind w:left="107"/>
            </w:pPr>
            <w:r>
              <w:t>Environmental Sanitation Inspection</w:t>
            </w:r>
            <w:r>
              <w:rPr>
                <w:spacing w:val="-13"/>
              </w:rPr>
              <w:t xml:space="preserve"> </w:t>
            </w:r>
            <w:r>
              <w:t>Form:</w:t>
            </w:r>
            <w:r>
              <w:rPr>
                <w:spacing w:val="-12"/>
              </w:rPr>
              <w:t xml:space="preserve"> </w:t>
            </w:r>
            <w:r>
              <w:t>Animal</w:t>
            </w:r>
            <w:r>
              <w:rPr>
                <w:spacing w:val="-14"/>
              </w:rPr>
              <w:t xml:space="preserve"> </w:t>
            </w:r>
            <w:r>
              <w:t>Excreta</w:t>
            </w:r>
          </w:p>
          <w:p w14:paraId="08B3082F" w14:textId="77777777" w:rsidR="000A4E28" w:rsidRDefault="00000000">
            <w:pPr>
              <w:pStyle w:val="TableParagraph"/>
              <w:spacing w:line="234" w:lineRule="exact"/>
              <w:ind w:left="107"/>
            </w:pPr>
            <w:r>
              <w:rPr>
                <w:spacing w:val="-2"/>
              </w:rPr>
              <w:t>Management</w:t>
            </w:r>
          </w:p>
        </w:tc>
        <w:tc>
          <w:tcPr>
            <w:tcW w:w="2835" w:type="dxa"/>
          </w:tcPr>
          <w:p w14:paraId="574DA5F3" w14:textId="77777777" w:rsidR="000A4E28" w:rsidRDefault="00000000">
            <w:pPr>
              <w:pStyle w:val="TableParagraph"/>
              <w:spacing w:before="249"/>
              <w:ind w:left="11" w:right="2"/>
              <w:jc w:val="center"/>
            </w:pPr>
            <w:r>
              <w:t>1</w:t>
            </w:r>
            <w:r>
              <w:rPr>
                <w:spacing w:val="-1"/>
              </w:rPr>
              <w:t xml:space="preserve"> </w:t>
            </w:r>
            <w:r>
              <w:t>per</w:t>
            </w:r>
            <w:r>
              <w:rPr>
                <w:spacing w:val="-2"/>
              </w:rPr>
              <w:t xml:space="preserve"> participant</w:t>
            </w:r>
          </w:p>
        </w:tc>
        <w:tc>
          <w:tcPr>
            <w:tcW w:w="1560" w:type="dxa"/>
          </w:tcPr>
          <w:p w14:paraId="58E441EE" w14:textId="77777777" w:rsidR="000A4E28" w:rsidRDefault="00000000">
            <w:pPr>
              <w:pStyle w:val="TableParagraph"/>
              <w:spacing w:before="249"/>
              <w:ind w:left="11" w:right="3"/>
              <w:jc w:val="center"/>
            </w:pPr>
            <w:r>
              <w:rPr>
                <w:spacing w:val="-5"/>
              </w:rPr>
              <w:t>17</w:t>
            </w:r>
          </w:p>
        </w:tc>
        <w:tc>
          <w:tcPr>
            <w:tcW w:w="1671" w:type="dxa"/>
          </w:tcPr>
          <w:p w14:paraId="47C21B75" w14:textId="77777777" w:rsidR="000A4E28" w:rsidRDefault="000A4E28">
            <w:pPr>
              <w:pStyle w:val="TableParagraph"/>
              <w:rPr>
                <w:rFonts w:ascii="Times New Roman"/>
              </w:rPr>
            </w:pPr>
          </w:p>
        </w:tc>
      </w:tr>
      <w:tr w:rsidR="000A4E28" w14:paraId="14D75CAA" w14:textId="77777777">
        <w:trPr>
          <w:trHeight w:val="510"/>
        </w:trPr>
        <w:tc>
          <w:tcPr>
            <w:tcW w:w="3512" w:type="dxa"/>
          </w:tcPr>
          <w:p w14:paraId="3FD547DC" w14:textId="77777777" w:rsidR="000A4E28" w:rsidRDefault="00000000">
            <w:pPr>
              <w:pStyle w:val="TableParagraph"/>
              <w:spacing w:line="252" w:lineRule="exact"/>
              <w:ind w:left="107"/>
            </w:pPr>
            <w:r>
              <w:t>Environmental Sanitation Inspection</w:t>
            </w:r>
            <w:r>
              <w:rPr>
                <w:spacing w:val="-13"/>
              </w:rPr>
              <w:t xml:space="preserve"> </w:t>
            </w:r>
            <w:r>
              <w:t>Forms</w:t>
            </w:r>
            <w:r>
              <w:rPr>
                <w:spacing w:val="-12"/>
              </w:rPr>
              <w:t xml:space="preserve"> </w:t>
            </w:r>
            <w:r>
              <w:t>(7</w:t>
            </w:r>
            <w:r>
              <w:rPr>
                <w:spacing w:val="-13"/>
              </w:rPr>
              <w:t xml:space="preserve"> </w:t>
            </w:r>
            <w:r>
              <w:t>forms)</w:t>
            </w:r>
          </w:p>
        </w:tc>
        <w:tc>
          <w:tcPr>
            <w:tcW w:w="2835" w:type="dxa"/>
          </w:tcPr>
          <w:p w14:paraId="74329A5C" w14:textId="77777777" w:rsidR="000A4E28" w:rsidRDefault="00000000">
            <w:pPr>
              <w:pStyle w:val="TableParagraph"/>
              <w:spacing w:before="127"/>
              <w:ind w:left="11" w:right="2"/>
              <w:jc w:val="center"/>
            </w:pPr>
            <w:r>
              <w:t>1</w:t>
            </w:r>
            <w:r>
              <w:rPr>
                <w:spacing w:val="-1"/>
              </w:rPr>
              <w:t xml:space="preserve"> </w:t>
            </w:r>
            <w:r>
              <w:t>set</w:t>
            </w:r>
            <w:r>
              <w:rPr>
                <w:spacing w:val="-2"/>
              </w:rPr>
              <w:t xml:space="preserve"> </w:t>
            </w:r>
            <w:r>
              <w:t>per</w:t>
            </w:r>
            <w:r>
              <w:rPr>
                <w:spacing w:val="-1"/>
              </w:rPr>
              <w:t xml:space="preserve"> </w:t>
            </w:r>
            <w:r>
              <w:rPr>
                <w:spacing w:val="-2"/>
              </w:rPr>
              <w:t>participant</w:t>
            </w:r>
          </w:p>
        </w:tc>
        <w:tc>
          <w:tcPr>
            <w:tcW w:w="1560" w:type="dxa"/>
          </w:tcPr>
          <w:p w14:paraId="5458BAA6" w14:textId="77777777" w:rsidR="000A4E28" w:rsidRDefault="00000000">
            <w:pPr>
              <w:pStyle w:val="TableParagraph"/>
              <w:spacing w:before="127"/>
              <w:ind w:left="11" w:right="3"/>
              <w:jc w:val="center"/>
            </w:pPr>
            <w:r>
              <w:rPr>
                <w:spacing w:val="-5"/>
              </w:rPr>
              <w:t>18</w:t>
            </w:r>
          </w:p>
        </w:tc>
        <w:tc>
          <w:tcPr>
            <w:tcW w:w="1671" w:type="dxa"/>
          </w:tcPr>
          <w:p w14:paraId="6AFD5CA0" w14:textId="77777777" w:rsidR="000A4E28" w:rsidRDefault="000A4E28">
            <w:pPr>
              <w:pStyle w:val="TableParagraph"/>
              <w:rPr>
                <w:rFonts w:ascii="Times New Roman"/>
              </w:rPr>
            </w:pPr>
          </w:p>
        </w:tc>
      </w:tr>
      <w:tr w:rsidR="000A4E28" w14:paraId="4ABD5894" w14:textId="77777777">
        <w:trPr>
          <w:trHeight w:val="508"/>
        </w:trPr>
        <w:tc>
          <w:tcPr>
            <w:tcW w:w="3512" w:type="dxa"/>
          </w:tcPr>
          <w:p w14:paraId="250AA706" w14:textId="77777777" w:rsidR="000A4E28" w:rsidRDefault="00000000">
            <w:pPr>
              <w:pStyle w:val="TableParagraph"/>
              <w:spacing w:before="124"/>
              <w:ind w:left="107"/>
            </w:pPr>
            <w:r>
              <w:t>End</w:t>
            </w:r>
            <w:r>
              <w:rPr>
                <w:spacing w:val="-3"/>
              </w:rPr>
              <w:t xml:space="preserve"> </w:t>
            </w:r>
            <w:r>
              <w:t>of day</w:t>
            </w:r>
            <w:r>
              <w:rPr>
                <w:spacing w:val="-4"/>
              </w:rPr>
              <w:t xml:space="preserve"> </w:t>
            </w:r>
            <w:r>
              <w:rPr>
                <w:spacing w:val="-2"/>
              </w:rPr>
              <w:t>evaluations</w:t>
            </w:r>
          </w:p>
        </w:tc>
        <w:tc>
          <w:tcPr>
            <w:tcW w:w="2835" w:type="dxa"/>
          </w:tcPr>
          <w:p w14:paraId="24B64CAD" w14:textId="77777777" w:rsidR="000A4E28" w:rsidRDefault="00000000">
            <w:pPr>
              <w:pStyle w:val="TableParagraph"/>
              <w:spacing w:before="124"/>
              <w:ind w:left="11" w:right="1"/>
              <w:jc w:val="center"/>
            </w:pPr>
            <w:r>
              <w:t>1 per</w:t>
            </w:r>
            <w:r>
              <w:rPr>
                <w:spacing w:val="-1"/>
              </w:rPr>
              <w:t xml:space="preserve"> </w:t>
            </w:r>
            <w:r>
              <w:rPr>
                <w:spacing w:val="-2"/>
              </w:rPr>
              <w:t>participant</w:t>
            </w:r>
          </w:p>
        </w:tc>
        <w:tc>
          <w:tcPr>
            <w:tcW w:w="1560" w:type="dxa"/>
          </w:tcPr>
          <w:p w14:paraId="00A844DF" w14:textId="77777777" w:rsidR="000A4E28" w:rsidRDefault="00000000">
            <w:pPr>
              <w:pStyle w:val="TableParagraph"/>
              <w:spacing w:before="124"/>
              <w:ind w:left="11"/>
              <w:jc w:val="center"/>
            </w:pPr>
            <w:r>
              <w:t>See</w:t>
            </w:r>
            <w:r>
              <w:rPr>
                <w:spacing w:val="-4"/>
              </w:rPr>
              <w:t xml:space="preserve"> </w:t>
            </w:r>
            <w:r>
              <w:rPr>
                <w:spacing w:val="-2"/>
              </w:rPr>
              <w:t>agenda</w:t>
            </w:r>
          </w:p>
        </w:tc>
        <w:tc>
          <w:tcPr>
            <w:tcW w:w="1671" w:type="dxa"/>
          </w:tcPr>
          <w:p w14:paraId="5266BF15" w14:textId="77777777" w:rsidR="000A4E28" w:rsidRDefault="000A4E28">
            <w:pPr>
              <w:pStyle w:val="TableParagraph"/>
              <w:rPr>
                <w:rFonts w:ascii="Times New Roman"/>
              </w:rPr>
            </w:pPr>
          </w:p>
        </w:tc>
      </w:tr>
      <w:tr w:rsidR="000A4E28" w14:paraId="29F675E8" w14:textId="77777777">
        <w:trPr>
          <w:trHeight w:val="510"/>
        </w:trPr>
        <w:tc>
          <w:tcPr>
            <w:tcW w:w="3512" w:type="dxa"/>
          </w:tcPr>
          <w:p w14:paraId="5CFC03CD" w14:textId="77777777" w:rsidR="000A4E28" w:rsidRDefault="00000000">
            <w:pPr>
              <w:pStyle w:val="TableParagraph"/>
              <w:spacing w:before="127"/>
              <w:ind w:left="107"/>
            </w:pPr>
            <w:r>
              <w:t>Workshop</w:t>
            </w:r>
            <w:r>
              <w:rPr>
                <w:spacing w:val="-7"/>
              </w:rPr>
              <w:t xml:space="preserve"> </w:t>
            </w:r>
            <w:r>
              <w:t>final</w:t>
            </w:r>
            <w:r>
              <w:rPr>
                <w:spacing w:val="-3"/>
              </w:rPr>
              <w:t xml:space="preserve"> </w:t>
            </w:r>
            <w:r>
              <w:rPr>
                <w:spacing w:val="-2"/>
              </w:rPr>
              <w:t>evaluations</w:t>
            </w:r>
          </w:p>
        </w:tc>
        <w:tc>
          <w:tcPr>
            <w:tcW w:w="2835" w:type="dxa"/>
          </w:tcPr>
          <w:p w14:paraId="4B2AA7BD"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3E71D673" w14:textId="77777777" w:rsidR="000A4E28" w:rsidRDefault="00000000">
            <w:pPr>
              <w:pStyle w:val="TableParagraph"/>
              <w:spacing w:before="127"/>
              <w:ind w:left="11" w:right="3"/>
              <w:jc w:val="center"/>
            </w:pPr>
            <w:r>
              <w:rPr>
                <w:spacing w:val="-5"/>
              </w:rPr>
              <w:t>19</w:t>
            </w:r>
          </w:p>
        </w:tc>
        <w:tc>
          <w:tcPr>
            <w:tcW w:w="1671" w:type="dxa"/>
          </w:tcPr>
          <w:p w14:paraId="303CDCFC" w14:textId="77777777" w:rsidR="000A4E28" w:rsidRDefault="000A4E28">
            <w:pPr>
              <w:pStyle w:val="TableParagraph"/>
              <w:rPr>
                <w:rFonts w:ascii="Times New Roman"/>
              </w:rPr>
            </w:pPr>
          </w:p>
        </w:tc>
      </w:tr>
      <w:tr w:rsidR="000A4E28" w14:paraId="2E324FE0" w14:textId="77777777">
        <w:trPr>
          <w:trHeight w:val="510"/>
        </w:trPr>
        <w:tc>
          <w:tcPr>
            <w:tcW w:w="3512" w:type="dxa"/>
          </w:tcPr>
          <w:p w14:paraId="6F160E42" w14:textId="77777777" w:rsidR="000A4E28" w:rsidRDefault="00000000">
            <w:pPr>
              <w:pStyle w:val="TableParagraph"/>
              <w:spacing w:before="127"/>
              <w:ind w:left="107"/>
            </w:pPr>
            <w:r>
              <w:rPr>
                <w:spacing w:val="-2"/>
              </w:rPr>
              <w:t>Certificates</w:t>
            </w:r>
          </w:p>
        </w:tc>
        <w:tc>
          <w:tcPr>
            <w:tcW w:w="2835" w:type="dxa"/>
          </w:tcPr>
          <w:p w14:paraId="3C2DF708"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4A6ACDE4" w14:textId="77777777" w:rsidR="000A4E28" w:rsidRDefault="00000000">
            <w:pPr>
              <w:pStyle w:val="TableParagraph"/>
              <w:spacing w:before="127"/>
              <w:ind w:left="11" w:right="3"/>
              <w:jc w:val="center"/>
            </w:pPr>
            <w:r>
              <w:rPr>
                <w:spacing w:val="-5"/>
              </w:rPr>
              <w:t>19</w:t>
            </w:r>
          </w:p>
        </w:tc>
        <w:tc>
          <w:tcPr>
            <w:tcW w:w="1671" w:type="dxa"/>
          </w:tcPr>
          <w:p w14:paraId="7E697173" w14:textId="77777777" w:rsidR="000A4E28" w:rsidRDefault="000A4E28">
            <w:pPr>
              <w:pStyle w:val="TableParagraph"/>
              <w:rPr>
                <w:rFonts w:ascii="Times New Roman"/>
              </w:rPr>
            </w:pPr>
          </w:p>
        </w:tc>
      </w:tr>
      <w:tr w:rsidR="000A4E28" w14:paraId="707CBC22" w14:textId="77777777">
        <w:trPr>
          <w:trHeight w:val="508"/>
        </w:trPr>
        <w:tc>
          <w:tcPr>
            <w:tcW w:w="3512" w:type="dxa"/>
          </w:tcPr>
          <w:p w14:paraId="5B2F0B08" w14:textId="77777777" w:rsidR="000A4E28" w:rsidRDefault="00000000">
            <w:pPr>
              <w:pStyle w:val="TableParagraph"/>
              <w:spacing w:line="252" w:lineRule="exact"/>
              <w:ind w:left="107"/>
            </w:pPr>
            <w:r>
              <w:t>Optional:</w:t>
            </w:r>
            <w:r>
              <w:rPr>
                <w:spacing w:val="-16"/>
              </w:rPr>
              <w:t xml:space="preserve"> </w:t>
            </w:r>
            <w:r>
              <w:t xml:space="preserve">Pre-workshop </w:t>
            </w:r>
            <w:r>
              <w:rPr>
                <w:spacing w:val="-2"/>
              </w:rPr>
              <w:t>questionnaire</w:t>
            </w:r>
          </w:p>
        </w:tc>
        <w:tc>
          <w:tcPr>
            <w:tcW w:w="2835" w:type="dxa"/>
          </w:tcPr>
          <w:p w14:paraId="36C716C3" w14:textId="77777777" w:rsidR="000A4E28" w:rsidRDefault="00000000">
            <w:pPr>
              <w:pStyle w:val="TableParagraph"/>
              <w:spacing w:before="124"/>
              <w:ind w:left="11" w:right="1"/>
              <w:jc w:val="center"/>
            </w:pPr>
            <w:r>
              <w:t>1 per</w:t>
            </w:r>
            <w:r>
              <w:rPr>
                <w:spacing w:val="-1"/>
              </w:rPr>
              <w:t xml:space="preserve"> </w:t>
            </w:r>
            <w:r>
              <w:rPr>
                <w:spacing w:val="-2"/>
              </w:rPr>
              <w:t>participant</w:t>
            </w:r>
          </w:p>
        </w:tc>
        <w:tc>
          <w:tcPr>
            <w:tcW w:w="1560" w:type="dxa"/>
          </w:tcPr>
          <w:p w14:paraId="0EC0FD0D" w14:textId="77777777" w:rsidR="000A4E28" w:rsidRDefault="00000000">
            <w:pPr>
              <w:pStyle w:val="TableParagraph"/>
              <w:spacing w:before="124"/>
              <w:ind w:left="11" w:right="5"/>
              <w:jc w:val="center"/>
            </w:pPr>
            <w:r>
              <w:rPr>
                <w:spacing w:val="-10"/>
              </w:rPr>
              <w:t>1</w:t>
            </w:r>
          </w:p>
        </w:tc>
        <w:tc>
          <w:tcPr>
            <w:tcW w:w="1671" w:type="dxa"/>
          </w:tcPr>
          <w:p w14:paraId="1CB896C5" w14:textId="77777777" w:rsidR="000A4E28" w:rsidRDefault="000A4E28">
            <w:pPr>
              <w:pStyle w:val="TableParagraph"/>
              <w:rPr>
                <w:rFonts w:ascii="Times New Roman"/>
              </w:rPr>
            </w:pPr>
          </w:p>
        </w:tc>
      </w:tr>
      <w:tr w:rsidR="000A4E28" w14:paraId="7BC04E1E" w14:textId="77777777">
        <w:trPr>
          <w:trHeight w:val="510"/>
        </w:trPr>
        <w:tc>
          <w:tcPr>
            <w:tcW w:w="3512" w:type="dxa"/>
          </w:tcPr>
          <w:p w14:paraId="7C4A69DF" w14:textId="77777777" w:rsidR="000A4E28" w:rsidRDefault="00000000">
            <w:pPr>
              <w:pStyle w:val="TableParagraph"/>
              <w:spacing w:before="127"/>
              <w:ind w:left="107"/>
            </w:pPr>
            <w:r>
              <w:t>Optional:</w:t>
            </w:r>
            <w:r>
              <w:rPr>
                <w:spacing w:val="-13"/>
              </w:rPr>
              <w:t xml:space="preserve"> </w:t>
            </w:r>
            <w:r>
              <w:t>Contamination</w:t>
            </w:r>
            <w:r>
              <w:rPr>
                <w:spacing w:val="-12"/>
              </w:rPr>
              <w:t xml:space="preserve"> </w:t>
            </w:r>
            <w:r>
              <w:rPr>
                <w:spacing w:val="-2"/>
              </w:rPr>
              <w:t>Posters</w:t>
            </w:r>
          </w:p>
        </w:tc>
        <w:tc>
          <w:tcPr>
            <w:tcW w:w="2835" w:type="dxa"/>
          </w:tcPr>
          <w:p w14:paraId="4DCC843A" w14:textId="77777777" w:rsidR="000A4E28" w:rsidRDefault="00000000">
            <w:pPr>
              <w:pStyle w:val="TableParagraph"/>
              <w:spacing w:before="127"/>
              <w:ind w:left="11" w:right="5"/>
              <w:jc w:val="center"/>
            </w:pPr>
            <w:r>
              <w:t>1</w:t>
            </w:r>
            <w:r>
              <w:rPr>
                <w:spacing w:val="-3"/>
              </w:rPr>
              <w:t xml:space="preserve"> </w:t>
            </w:r>
            <w:r>
              <w:t>for every</w:t>
            </w:r>
            <w:r>
              <w:rPr>
                <w:spacing w:val="-2"/>
              </w:rPr>
              <w:t xml:space="preserve"> </w:t>
            </w:r>
            <w:r>
              <w:t xml:space="preserve">2 </w:t>
            </w:r>
            <w:r>
              <w:rPr>
                <w:spacing w:val="-2"/>
              </w:rPr>
              <w:t>participants</w:t>
            </w:r>
          </w:p>
        </w:tc>
        <w:tc>
          <w:tcPr>
            <w:tcW w:w="1560" w:type="dxa"/>
          </w:tcPr>
          <w:p w14:paraId="39F9746C" w14:textId="77777777" w:rsidR="000A4E28" w:rsidRDefault="00000000">
            <w:pPr>
              <w:pStyle w:val="TableParagraph"/>
              <w:spacing w:before="127"/>
              <w:ind w:left="11" w:right="5"/>
              <w:jc w:val="center"/>
            </w:pPr>
            <w:r>
              <w:rPr>
                <w:spacing w:val="-10"/>
              </w:rPr>
              <w:t>3</w:t>
            </w:r>
          </w:p>
        </w:tc>
        <w:tc>
          <w:tcPr>
            <w:tcW w:w="1671" w:type="dxa"/>
          </w:tcPr>
          <w:p w14:paraId="31F4146C" w14:textId="77777777" w:rsidR="000A4E28" w:rsidRDefault="000A4E28">
            <w:pPr>
              <w:pStyle w:val="TableParagraph"/>
              <w:rPr>
                <w:rFonts w:ascii="Times New Roman"/>
              </w:rPr>
            </w:pPr>
          </w:p>
        </w:tc>
      </w:tr>
      <w:tr w:rsidR="000A4E28" w14:paraId="527EEC49" w14:textId="77777777">
        <w:trPr>
          <w:trHeight w:val="510"/>
        </w:trPr>
        <w:tc>
          <w:tcPr>
            <w:tcW w:w="3512" w:type="dxa"/>
          </w:tcPr>
          <w:p w14:paraId="1B81E1C4" w14:textId="77777777" w:rsidR="000A4E28" w:rsidRDefault="00000000">
            <w:pPr>
              <w:pStyle w:val="TableParagraph"/>
              <w:spacing w:line="252" w:lineRule="exact"/>
              <w:ind w:left="107"/>
            </w:pPr>
            <w:r>
              <w:t>Optional:</w:t>
            </w:r>
            <w:r>
              <w:rPr>
                <w:spacing w:val="-16"/>
              </w:rPr>
              <w:t xml:space="preserve"> </w:t>
            </w:r>
            <w:r>
              <w:t>Transmission</w:t>
            </w:r>
            <w:r>
              <w:rPr>
                <w:spacing w:val="-15"/>
              </w:rPr>
              <w:t xml:space="preserve"> </w:t>
            </w:r>
            <w:r>
              <w:t>Routes activity cards</w:t>
            </w:r>
          </w:p>
        </w:tc>
        <w:tc>
          <w:tcPr>
            <w:tcW w:w="2835" w:type="dxa"/>
          </w:tcPr>
          <w:p w14:paraId="60BEE242" w14:textId="77777777" w:rsidR="000A4E28" w:rsidRDefault="00000000">
            <w:pPr>
              <w:pStyle w:val="TableParagraph"/>
              <w:spacing w:before="127"/>
              <w:ind w:left="11" w:right="1"/>
              <w:jc w:val="center"/>
            </w:pPr>
            <w:r>
              <w:t>1</w:t>
            </w:r>
            <w:r>
              <w:rPr>
                <w:spacing w:val="-1"/>
              </w:rPr>
              <w:t xml:space="preserve"> </w:t>
            </w:r>
            <w:r>
              <w:t>set</w:t>
            </w:r>
            <w:r>
              <w:rPr>
                <w:spacing w:val="-1"/>
              </w:rPr>
              <w:t xml:space="preserve"> </w:t>
            </w:r>
            <w:r>
              <w:t>per</w:t>
            </w:r>
            <w:r>
              <w:rPr>
                <w:spacing w:val="-3"/>
              </w:rPr>
              <w:t xml:space="preserve"> </w:t>
            </w:r>
            <w:r>
              <w:rPr>
                <w:spacing w:val="-2"/>
              </w:rPr>
              <w:t>group</w:t>
            </w:r>
          </w:p>
        </w:tc>
        <w:tc>
          <w:tcPr>
            <w:tcW w:w="1560" w:type="dxa"/>
          </w:tcPr>
          <w:p w14:paraId="15FAF7D0" w14:textId="77777777" w:rsidR="000A4E28" w:rsidRDefault="00000000">
            <w:pPr>
              <w:pStyle w:val="TableParagraph"/>
              <w:spacing w:before="127"/>
              <w:ind w:left="11" w:right="5"/>
              <w:jc w:val="center"/>
            </w:pPr>
            <w:r>
              <w:rPr>
                <w:spacing w:val="-10"/>
              </w:rPr>
              <w:t>5</w:t>
            </w:r>
          </w:p>
        </w:tc>
        <w:tc>
          <w:tcPr>
            <w:tcW w:w="1671" w:type="dxa"/>
          </w:tcPr>
          <w:p w14:paraId="5801A760" w14:textId="77777777" w:rsidR="000A4E28" w:rsidRDefault="000A4E28">
            <w:pPr>
              <w:pStyle w:val="TableParagraph"/>
              <w:rPr>
                <w:rFonts w:ascii="Times New Roman"/>
              </w:rPr>
            </w:pPr>
          </w:p>
        </w:tc>
      </w:tr>
      <w:tr w:rsidR="000A4E28" w14:paraId="24C2CEB8" w14:textId="77777777">
        <w:trPr>
          <w:trHeight w:val="508"/>
        </w:trPr>
        <w:tc>
          <w:tcPr>
            <w:tcW w:w="3512" w:type="dxa"/>
          </w:tcPr>
          <w:p w14:paraId="6A3B8143" w14:textId="77777777" w:rsidR="000A4E28" w:rsidRDefault="00000000">
            <w:pPr>
              <w:pStyle w:val="TableParagraph"/>
              <w:spacing w:line="252" w:lineRule="exact"/>
              <w:ind w:left="107" w:right="78"/>
            </w:pPr>
            <w:r>
              <w:t>Optional:</w:t>
            </w:r>
            <w:r>
              <w:rPr>
                <w:spacing w:val="-14"/>
              </w:rPr>
              <w:t xml:space="preserve"> </w:t>
            </w:r>
            <w:r>
              <w:t>Three</w:t>
            </w:r>
            <w:r>
              <w:rPr>
                <w:spacing w:val="-13"/>
              </w:rPr>
              <w:t xml:space="preserve"> </w:t>
            </w:r>
            <w:r>
              <w:t>Pile</w:t>
            </w:r>
            <w:r>
              <w:rPr>
                <w:spacing w:val="-11"/>
              </w:rPr>
              <w:t xml:space="preserve"> </w:t>
            </w:r>
            <w:r>
              <w:t>Sorting activity cards</w:t>
            </w:r>
          </w:p>
        </w:tc>
        <w:tc>
          <w:tcPr>
            <w:tcW w:w="2835" w:type="dxa"/>
          </w:tcPr>
          <w:p w14:paraId="07DAD1E4" w14:textId="77777777" w:rsidR="000A4E28" w:rsidRDefault="00000000">
            <w:pPr>
              <w:pStyle w:val="TableParagraph"/>
              <w:spacing w:before="124"/>
              <w:ind w:left="11" w:right="1"/>
              <w:jc w:val="center"/>
            </w:pPr>
            <w:r>
              <w:t>2</w:t>
            </w:r>
            <w:r>
              <w:rPr>
                <w:spacing w:val="-1"/>
              </w:rPr>
              <w:t xml:space="preserve"> </w:t>
            </w:r>
            <w:r>
              <w:t>cards</w:t>
            </w:r>
            <w:r>
              <w:rPr>
                <w:spacing w:val="-3"/>
              </w:rPr>
              <w:t xml:space="preserve"> </w:t>
            </w:r>
            <w:r>
              <w:t>per</w:t>
            </w:r>
            <w:r>
              <w:rPr>
                <w:spacing w:val="-3"/>
              </w:rPr>
              <w:t xml:space="preserve"> </w:t>
            </w:r>
            <w:r>
              <w:rPr>
                <w:spacing w:val="-2"/>
              </w:rPr>
              <w:t>group</w:t>
            </w:r>
          </w:p>
        </w:tc>
        <w:tc>
          <w:tcPr>
            <w:tcW w:w="1560" w:type="dxa"/>
          </w:tcPr>
          <w:p w14:paraId="70B2D68A" w14:textId="77777777" w:rsidR="000A4E28" w:rsidRDefault="00000000">
            <w:pPr>
              <w:pStyle w:val="TableParagraph"/>
              <w:spacing w:before="124"/>
              <w:ind w:left="11" w:right="5"/>
              <w:jc w:val="center"/>
            </w:pPr>
            <w:r>
              <w:rPr>
                <w:spacing w:val="-10"/>
              </w:rPr>
              <w:t>5</w:t>
            </w:r>
          </w:p>
        </w:tc>
        <w:tc>
          <w:tcPr>
            <w:tcW w:w="1671" w:type="dxa"/>
          </w:tcPr>
          <w:p w14:paraId="17DD6D9D" w14:textId="77777777" w:rsidR="000A4E28" w:rsidRDefault="000A4E28">
            <w:pPr>
              <w:pStyle w:val="TableParagraph"/>
              <w:rPr>
                <w:rFonts w:ascii="Times New Roman"/>
              </w:rPr>
            </w:pPr>
          </w:p>
        </w:tc>
      </w:tr>
      <w:tr w:rsidR="000A4E28" w14:paraId="65873F45" w14:textId="77777777">
        <w:trPr>
          <w:trHeight w:val="510"/>
        </w:trPr>
        <w:tc>
          <w:tcPr>
            <w:tcW w:w="3512" w:type="dxa"/>
          </w:tcPr>
          <w:p w14:paraId="60812289" w14:textId="77777777" w:rsidR="000A4E28" w:rsidRDefault="00000000">
            <w:pPr>
              <w:pStyle w:val="TableParagraph"/>
              <w:spacing w:line="254" w:lineRule="exact"/>
              <w:ind w:left="107"/>
            </w:pPr>
            <w:r>
              <w:t>Optional:</w:t>
            </w:r>
            <w:r>
              <w:rPr>
                <w:spacing w:val="-12"/>
              </w:rPr>
              <w:t xml:space="preserve"> </w:t>
            </w:r>
            <w:r>
              <w:t>Prescription</w:t>
            </w:r>
            <w:r>
              <w:rPr>
                <w:spacing w:val="-13"/>
              </w:rPr>
              <w:t xml:space="preserve"> </w:t>
            </w:r>
            <w:r>
              <w:t>for</w:t>
            </w:r>
            <w:r>
              <w:rPr>
                <w:spacing w:val="-12"/>
              </w:rPr>
              <w:t xml:space="preserve"> </w:t>
            </w:r>
            <w:r>
              <w:t>Health video questions</w:t>
            </w:r>
          </w:p>
        </w:tc>
        <w:tc>
          <w:tcPr>
            <w:tcW w:w="2835" w:type="dxa"/>
          </w:tcPr>
          <w:p w14:paraId="5516DCBA"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691EA82E" w14:textId="77777777" w:rsidR="000A4E28" w:rsidRDefault="00000000">
            <w:pPr>
              <w:pStyle w:val="TableParagraph"/>
              <w:spacing w:before="127"/>
              <w:ind w:left="11" w:right="5"/>
              <w:jc w:val="center"/>
            </w:pPr>
            <w:r>
              <w:rPr>
                <w:spacing w:val="-10"/>
              </w:rPr>
              <w:t>5</w:t>
            </w:r>
          </w:p>
        </w:tc>
        <w:tc>
          <w:tcPr>
            <w:tcW w:w="1671" w:type="dxa"/>
          </w:tcPr>
          <w:p w14:paraId="5826DA08" w14:textId="77777777" w:rsidR="000A4E28" w:rsidRDefault="000A4E28">
            <w:pPr>
              <w:pStyle w:val="TableParagraph"/>
              <w:rPr>
                <w:rFonts w:ascii="Times New Roman"/>
              </w:rPr>
            </w:pPr>
          </w:p>
        </w:tc>
      </w:tr>
      <w:tr w:rsidR="000A4E28" w14:paraId="4D46040B" w14:textId="77777777">
        <w:trPr>
          <w:trHeight w:val="510"/>
        </w:trPr>
        <w:tc>
          <w:tcPr>
            <w:tcW w:w="3512" w:type="dxa"/>
          </w:tcPr>
          <w:p w14:paraId="10931628" w14:textId="77777777" w:rsidR="000A4E28" w:rsidRDefault="00000000">
            <w:pPr>
              <w:pStyle w:val="TableParagraph"/>
              <w:spacing w:line="252" w:lineRule="exact"/>
              <w:ind w:left="107"/>
            </w:pPr>
            <w:r>
              <w:t>Optional:</w:t>
            </w:r>
            <w:r>
              <w:rPr>
                <w:spacing w:val="-12"/>
              </w:rPr>
              <w:t xml:space="preserve"> </w:t>
            </w:r>
            <w:r>
              <w:t>The</w:t>
            </w:r>
            <w:r>
              <w:rPr>
                <w:spacing w:val="-10"/>
              </w:rPr>
              <w:t xml:space="preserve"> </w:t>
            </w:r>
            <w:r>
              <w:t>Story</w:t>
            </w:r>
            <w:r>
              <w:rPr>
                <w:spacing w:val="-11"/>
              </w:rPr>
              <w:t xml:space="preserve"> </w:t>
            </w:r>
            <w:r>
              <w:t>of</w:t>
            </w:r>
            <w:r>
              <w:rPr>
                <w:spacing w:val="-8"/>
              </w:rPr>
              <w:t xml:space="preserve"> </w:t>
            </w:r>
            <w:r>
              <w:t>Cholera video questions</w:t>
            </w:r>
          </w:p>
        </w:tc>
        <w:tc>
          <w:tcPr>
            <w:tcW w:w="2835" w:type="dxa"/>
          </w:tcPr>
          <w:p w14:paraId="75C5B912"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3D59DEC0" w14:textId="77777777" w:rsidR="000A4E28" w:rsidRDefault="00000000">
            <w:pPr>
              <w:pStyle w:val="TableParagraph"/>
              <w:spacing w:before="127"/>
              <w:ind w:left="11" w:right="5"/>
              <w:jc w:val="center"/>
            </w:pPr>
            <w:r>
              <w:rPr>
                <w:spacing w:val="-10"/>
              </w:rPr>
              <w:t>5</w:t>
            </w:r>
          </w:p>
        </w:tc>
        <w:tc>
          <w:tcPr>
            <w:tcW w:w="1671" w:type="dxa"/>
          </w:tcPr>
          <w:p w14:paraId="3BC3454A" w14:textId="77777777" w:rsidR="000A4E28" w:rsidRDefault="000A4E28">
            <w:pPr>
              <w:pStyle w:val="TableParagraph"/>
              <w:rPr>
                <w:rFonts w:ascii="Times New Roman"/>
              </w:rPr>
            </w:pPr>
          </w:p>
        </w:tc>
      </w:tr>
      <w:tr w:rsidR="000A4E28" w14:paraId="3992633F" w14:textId="77777777">
        <w:trPr>
          <w:trHeight w:val="508"/>
        </w:trPr>
        <w:tc>
          <w:tcPr>
            <w:tcW w:w="3512" w:type="dxa"/>
          </w:tcPr>
          <w:p w14:paraId="121603DF" w14:textId="77777777" w:rsidR="000A4E28" w:rsidRDefault="00000000">
            <w:pPr>
              <w:pStyle w:val="TableParagraph"/>
              <w:spacing w:line="252" w:lineRule="exact"/>
              <w:ind w:left="107" w:right="137"/>
            </w:pPr>
            <w:r>
              <w:t>Optional:</w:t>
            </w:r>
            <w:r>
              <w:rPr>
                <w:spacing w:val="-16"/>
              </w:rPr>
              <w:t xml:space="preserve"> </w:t>
            </w:r>
            <w:r>
              <w:t>Project</w:t>
            </w:r>
            <w:r>
              <w:rPr>
                <w:spacing w:val="-15"/>
              </w:rPr>
              <w:t xml:space="preserve"> </w:t>
            </w:r>
            <w:r>
              <w:t>Framework blank diagram</w:t>
            </w:r>
          </w:p>
        </w:tc>
        <w:tc>
          <w:tcPr>
            <w:tcW w:w="2835" w:type="dxa"/>
          </w:tcPr>
          <w:p w14:paraId="719F4EBC" w14:textId="77777777" w:rsidR="000A4E28" w:rsidRDefault="00000000">
            <w:pPr>
              <w:pStyle w:val="TableParagraph"/>
              <w:spacing w:before="124"/>
              <w:ind w:left="11"/>
              <w:jc w:val="center"/>
            </w:pPr>
            <w:r>
              <w:t>1</w:t>
            </w:r>
            <w:r>
              <w:rPr>
                <w:spacing w:val="-2"/>
              </w:rPr>
              <w:t xml:space="preserve"> </w:t>
            </w:r>
            <w:r>
              <w:t>per</w:t>
            </w:r>
            <w:r>
              <w:rPr>
                <w:spacing w:val="-3"/>
              </w:rPr>
              <w:t xml:space="preserve"> </w:t>
            </w:r>
            <w:r>
              <w:rPr>
                <w:spacing w:val="-2"/>
              </w:rPr>
              <w:t>group</w:t>
            </w:r>
          </w:p>
        </w:tc>
        <w:tc>
          <w:tcPr>
            <w:tcW w:w="1560" w:type="dxa"/>
          </w:tcPr>
          <w:p w14:paraId="079C8281" w14:textId="77777777" w:rsidR="000A4E28" w:rsidRDefault="00000000">
            <w:pPr>
              <w:pStyle w:val="TableParagraph"/>
              <w:spacing w:before="124"/>
              <w:ind w:left="11" w:right="5"/>
              <w:jc w:val="center"/>
            </w:pPr>
            <w:r>
              <w:rPr>
                <w:spacing w:val="-10"/>
              </w:rPr>
              <w:t>9</w:t>
            </w:r>
          </w:p>
        </w:tc>
        <w:tc>
          <w:tcPr>
            <w:tcW w:w="1671" w:type="dxa"/>
          </w:tcPr>
          <w:p w14:paraId="1A473A40" w14:textId="77777777" w:rsidR="000A4E28" w:rsidRDefault="000A4E28">
            <w:pPr>
              <w:pStyle w:val="TableParagraph"/>
              <w:rPr>
                <w:rFonts w:ascii="Times New Roman"/>
              </w:rPr>
            </w:pPr>
          </w:p>
        </w:tc>
      </w:tr>
      <w:tr w:rsidR="000A4E28" w14:paraId="01212210" w14:textId="77777777">
        <w:trPr>
          <w:trHeight w:val="511"/>
        </w:trPr>
        <w:tc>
          <w:tcPr>
            <w:tcW w:w="3512" w:type="dxa"/>
          </w:tcPr>
          <w:p w14:paraId="3FF631FE" w14:textId="77777777" w:rsidR="000A4E28" w:rsidRDefault="00000000">
            <w:pPr>
              <w:pStyle w:val="TableParagraph"/>
              <w:spacing w:line="254" w:lineRule="exact"/>
              <w:ind w:left="107"/>
            </w:pPr>
            <w:r>
              <w:t>Optional:</w:t>
            </w:r>
            <w:r>
              <w:rPr>
                <w:spacing w:val="-16"/>
              </w:rPr>
              <w:t xml:space="preserve"> </w:t>
            </w:r>
            <w:r>
              <w:t>Project</w:t>
            </w:r>
            <w:r>
              <w:rPr>
                <w:spacing w:val="-15"/>
              </w:rPr>
              <w:t xml:space="preserve"> </w:t>
            </w:r>
            <w:r>
              <w:t xml:space="preserve">Framework </w:t>
            </w:r>
            <w:r>
              <w:rPr>
                <w:spacing w:val="-2"/>
              </w:rPr>
              <w:t>components</w:t>
            </w:r>
          </w:p>
        </w:tc>
        <w:tc>
          <w:tcPr>
            <w:tcW w:w="2835" w:type="dxa"/>
          </w:tcPr>
          <w:p w14:paraId="62E8A966" w14:textId="77777777" w:rsidR="000A4E28" w:rsidRDefault="00000000">
            <w:pPr>
              <w:pStyle w:val="TableParagraph"/>
              <w:spacing w:before="127"/>
              <w:ind w:left="11"/>
              <w:jc w:val="center"/>
            </w:pPr>
            <w:r>
              <w:t>1</w:t>
            </w:r>
            <w:r>
              <w:rPr>
                <w:spacing w:val="-2"/>
              </w:rPr>
              <w:t xml:space="preserve"> </w:t>
            </w:r>
            <w:r>
              <w:t>per</w:t>
            </w:r>
            <w:r>
              <w:rPr>
                <w:spacing w:val="-3"/>
              </w:rPr>
              <w:t xml:space="preserve"> </w:t>
            </w:r>
            <w:r>
              <w:rPr>
                <w:spacing w:val="-2"/>
              </w:rPr>
              <w:t>group</w:t>
            </w:r>
          </w:p>
        </w:tc>
        <w:tc>
          <w:tcPr>
            <w:tcW w:w="1560" w:type="dxa"/>
          </w:tcPr>
          <w:p w14:paraId="12B79CE0" w14:textId="77777777" w:rsidR="000A4E28" w:rsidRDefault="00000000">
            <w:pPr>
              <w:pStyle w:val="TableParagraph"/>
              <w:spacing w:before="127"/>
              <w:ind w:left="11" w:right="5"/>
              <w:jc w:val="center"/>
            </w:pPr>
            <w:r>
              <w:rPr>
                <w:spacing w:val="-10"/>
              </w:rPr>
              <w:t>9</w:t>
            </w:r>
          </w:p>
        </w:tc>
        <w:tc>
          <w:tcPr>
            <w:tcW w:w="1671" w:type="dxa"/>
          </w:tcPr>
          <w:p w14:paraId="290A09A7" w14:textId="77777777" w:rsidR="000A4E28" w:rsidRDefault="000A4E28">
            <w:pPr>
              <w:pStyle w:val="TableParagraph"/>
              <w:rPr>
                <w:rFonts w:ascii="Times New Roman"/>
              </w:rPr>
            </w:pPr>
          </w:p>
        </w:tc>
      </w:tr>
      <w:tr w:rsidR="000A4E28" w14:paraId="2C8D5A44" w14:textId="77777777">
        <w:trPr>
          <w:trHeight w:val="758"/>
        </w:trPr>
        <w:tc>
          <w:tcPr>
            <w:tcW w:w="3512" w:type="dxa"/>
          </w:tcPr>
          <w:p w14:paraId="6F2483D8" w14:textId="77777777" w:rsidR="000A4E28" w:rsidRDefault="00000000">
            <w:pPr>
              <w:pStyle w:val="TableParagraph"/>
              <w:spacing w:line="250" w:lineRule="exact"/>
              <w:ind w:left="107"/>
            </w:pPr>
            <w:r>
              <w:t>Optional:</w:t>
            </w:r>
            <w:r>
              <w:rPr>
                <w:spacing w:val="-8"/>
              </w:rPr>
              <w:t xml:space="preserve"> </w:t>
            </w:r>
            <w:r>
              <w:t>Animal</w:t>
            </w:r>
            <w:r>
              <w:rPr>
                <w:spacing w:val="-7"/>
              </w:rPr>
              <w:t xml:space="preserve"> </w:t>
            </w:r>
            <w:r>
              <w:rPr>
                <w:spacing w:val="-2"/>
              </w:rPr>
              <w:t>Excreta</w:t>
            </w:r>
          </w:p>
          <w:p w14:paraId="66E2F2F9" w14:textId="77777777" w:rsidR="000A4E28" w:rsidRDefault="00000000">
            <w:pPr>
              <w:pStyle w:val="TableParagraph"/>
              <w:spacing w:line="252" w:lineRule="exact"/>
              <w:ind w:left="107" w:right="137"/>
            </w:pPr>
            <w:r>
              <w:t>Transmission</w:t>
            </w:r>
            <w:r>
              <w:rPr>
                <w:spacing w:val="-16"/>
              </w:rPr>
              <w:t xml:space="preserve"> </w:t>
            </w:r>
            <w:r>
              <w:t>Routes</w:t>
            </w:r>
            <w:r>
              <w:rPr>
                <w:spacing w:val="-15"/>
              </w:rPr>
              <w:t xml:space="preserve"> </w:t>
            </w:r>
            <w:r>
              <w:t xml:space="preserve">activity </w:t>
            </w:r>
            <w:r>
              <w:rPr>
                <w:spacing w:val="-2"/>
              </w:rPr>
              <w:t>cards</w:t>
            </w:r>
          </w:p>
        </w:tc>
        <w:tc>
          <w:tcPr>
            <w:tcW w:w="2835" w:type="dxa"/>
          </w:tcPr>
          <w:p w14:paraId="2B90296D" w14:textId="77777777" w:rsidR="000A4E28" w:rsidRDefault="00000000">
            <w:pPr>
              <w:pStyle w:val="TableParagraph"/>
              <w:spacing w:before="252"/>
              <w:ind w:left="11" w:right="1"/>
              <w:jc w:val="center"/>
            </w:pPr>
            <w:r>
              <w:t>1</w:t>
            </w:r>
            <w:r>
              <w:rPr>
                <w:spacing w:val="-1"/>
              </w:rPr>
              <w:t xml:space="preserve"> </w:t>
            </w:r>
            <w:r>
              <w:t>set</w:t>
            </w:r>
            <w:r>
              <w:rPr>
                <w:spacing w:val="-1"/>
              </w:rPr>
              <w:t xml:space="preserve"> </w:t>
            </w:r>
            <w:r>
              <w:t>per</w:t>
            </w:r>
            <w:r>
              <w:rPr>
                <w:spacing w:val="-3"/>
              </w:rPr>
              <w:t xml:space="preserve"> </w:t>
            </w:r>
            <w:r>
              <w:rPr>
                <w:spacing w:val="-2"/>
              </w:rPr>
              <w:t>group</w:t>
            </w:r>
          </w:p>
        </w:tc>
        <w:tc>
          <w:tcPr>
            <w:tcW w:w="1560" w:type="dxa"/>
          </w:tcPr>
          <w:p w14:paraId="549214CF" w14:textId="77777777" w:rsidR="000A4E28" w:rsidRDefault="00000000">
            <w:pPr>
              <w:pStyle w:val="TableParagraph"/>
              <w:spacing w:before="252"/>
              <w:ind w:left="11" w:right="3"/>
              <w:jc w:val="center"/>
            </w:pPr>
            <w:r>
              <w:rPr>
                <w:spacing w:val="-5"/>
              </w:rPr>
              <w:t>13</w:t>
            </w:r>
          </w:p>
        </w:tc>
        <w:tc>
          <w:tcPr>
            <w:tcW w:w="1671" w:type="dxa"/>
          </w:tcPr>
          <w:p w14:paraId="03353DB7" w14:textId="77777777" w:rsidR="000A4E28" w:rsidRDefault="000A4E28">
            <w:pPr>
              <w:pStyle w:val="TableParagraph"/>
              <w:rPr>
                <w:rFonts w:ascii="Times New Roman"/>
              </w:rPr>
            </w:pPr>
          </w:p>
        </w:tc>
      </w:tr>
      <w:tr w:rsidR="000A4E28" w14:paraId="720CF975" w14:textId="77777777">
        <w:trPr>
          <w:trHeight w:val="510"/>
        </w:trPr>
        <w:tc>
          <w:tcPr>
            <w:tcW w:w="3512" w:type="dxa"/>
          </w:tcPr>
          <w:p w14:paraId="45CCB2CE" w14:textId="77777777" w:rsidR="000A4E28" w:rsidRDefault="00000000">
            <w:pPr>
              <w:pStyle w:val="TableParagraph"/>
              <w:spacing w:line="254" w:lineRule="exact"/>
              <w:ind w:left="107"/>
            </w:pPr>
            <w:r>
              <w:t>Optional:</w:t>
            </w:r>
            <w:r>
              <w:rPr>
                <w:spacing w:val="-12"/>
              </w:rPr>
              <w:t xml:space="preserve"> </w:t>
            </w:r>
            <w:r>
              <w:t>Animal</w:t>
            </w:r>
            <w:r>
              <w:rPr>
                <w:spacing w:val="-12"/>
              </w:rPr>
              <w:t xml:space="preserve"> </w:t>
            </w:r>
            <w:r>
              <w:t>Excreta</w:t>
            </w:r>
            <w:r>
              <w:rPr>
                <w:spacing w:val="-13"/>
              </w:rPr>
              <w:t xml:space="preserve"> </w:t>
            </w:r>
            <w:r>
              <w:t xml:space="preserve">disease </w:t>
            </w:r>
            <w:r>
              <w:rPr>
                <w:spacing w:val="-2"/>
              </w:rPr>
              <w:t>cards</w:t>
            </w:r>
          </w:p>
        </w:tc>
        <w:tc>
          <w:tcPr>
            <w:tcW w:w="2835" w:type="dxa"/>
          </w:tcPr>
          <w:p w14:paraId="58F459FB" w14:textId="77777777" w:rsidR="000A4E28" w:rsidRDefault="00000000">
            <w:pPr>
              <w:pStyle w:val="TableParagraph"/>
              <w:spacing w:before="127"/>
              <w:ind w:left="11" w:right="1"/>
              <w:jc w:val="center"/>
            </w:pPr>
            <w:r>
              <w:t>1</w:t>
            </w:r>
            <w:r>
              <w:rPr>
                <w:spacing w:val="-1"/>
              </w:rPr>
              <w:t xml:space="preserve"> </w:t>
            </w:r>
            <w:r>
              <w:t>set</w:t>
            </w:r>
            <w:r>
              <w:rPr>
                <w:spacing w:val="-1"/>
              </w:rPr>
              <w:t xml:space="preserve"> </w:t>
            </w:r>
            <w:r>
              <w:t>per</w:t>
            </w:r>
            <w:r>
              <w:rPr>
                <w:spacing w:val="-3"/>
              </w:rPr>
              <w:t xml:space="preserve"> </w:t>
            </w:r>
            <w:r>
              <w:rPr>
                <w:spacing w:val="-2"/>
              </w:rPr>
              <w:t>group</w:t>
            </w:r>
          </w:p>
        </w:tc>
        <w:tc>
          <w:tcPr>
            <w:tcW w:w="1560" w:type="dxa"/>
          </w:tcPr>
          <w:p w14:paraId="312CE786" w14:textId="77777777" w:rsidR="000A4E28" w:rsidRDefault="00000000">
            <w:pPr>
              <w:pStyle w:val="TableParagraph"/>
              <w:spacing w:before="127"/>
              <w:ind w:left="11" w:right="3"/>
              <w:jc w:val="center"/>
            </w:pPr>
            <w:r>
              <w:rPr>
                <w:spacing w:val="-5"/>
              </w:rPr>
              <w:t>13</w:t>
            </w:r>
          </w:p>
        </w:tc>
        <w:tc>
          <w:tcPr>
            <w:tcW w:w="1671" w:type="dxa"/>
          </w:tcPr>
          <w:p w14:paraId="22BAC464" w14:textId="77777777" w:rsidR="000A4E28" w:rsidRDefault="000A4E28">
            <w:pPr>
              <w:pStyle w:val="TableParagraph"/>
              <w:rPr>
                <w:rFonts w:ascii="Times New Roman"/>
              </w:rPr>
            </w:pPr>
          </w:p>
        </w:tc>
      </w:tr>
      <w:tr w:rsidR="000A4E28" w14:paraId="3B9E64C5" w14:textId="77777777">
        <w:trPr>
          <w:trHeight w:val="510"/>
        </w:trPr>
        <w:tc>
          <w:tcPr>
            <w:tcW w:w="3512" w:type="dxa"/>
          </w:tcPr>
          <w:p w14:paraId="76CAE221" w14:textId="77777777" w:rsidR="000A4E28" w:rsidRDefault="00000000">
            <w:pPr>
              <w:pStyle w:val="TableParagraph"/>
              <w:spacing w:line="254" w:lineRule="exact"/>
              <w:ind w:left="107"/>
            </w:pPr>
            <w:r>
              <w:t>Optional: Technical Brief: Composting</w:t>
            </w:r>
            <w:r>
              <w:rPr>
                <w:spacing w:val="-16"/>
              </w:rPr>
              <w:t xml:space="preserve"> </w:t>
            </w:r>
            <w:r>
              <w:t>Domestic</w:t>
            </w:r>
            <w:r>
              <w:rPr>
                <w:spacing w:val="-15"/>
              </w:rPr>
              <w:t xml:space="preserve"> </w:t>
            </w:r>
            <w:r>
              <w:t>Waste</w:t>
            </w:r>
          </w:p>
        </w:tc>
        <w:tc>
          <w:tcPr>
            <w:tcW w:w="2835" w:type="dxa"/>
          </w:tcPr>
          <w:p w14:paraId="60520A17"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465A092B" w14:textId="77777777" w:rsidR="000A4E28" w:rsidRDefault="00000000">
            <w:pPr>
              <w:pStyle w:val="TableParagraph"/>
              <w:spacing w:before="127"/>
              <w:ind w:left="11" w:right="3"/>
              <w:jc w:val="center"/>
            </w:pPr>
            <w:r>
              <w:rPr>
                <w:spacing w:val="-5"/>
              </w:rPr>
              <w:t>14</w:t>
            </w:r>
          </w:p>
        </w:tc>
        <w:tc>
          <w:tcPr>
            <w:tcW w:w="1671" w:type="dxa"/>
          </w:tcPr>
          <w:p w14:paraId="071E9748" w14:textId="77777777" w:rsidR="000A4E28" w:rsidRDefault="000A4E28">
            <w:pPr>
              <w:pStyle w:val="TableParagraph"/>
              <w:rPr>
                <w:rFonts w:ascii="Times New Roman"/>
              </w:rPr>
            </w:pPr>
          </w:p>
        </w:tc>
      </w:tr>
      <w:tr w:rsidR="000A4E28" w14:paraId="08DD51E7" w14:textId="77777777">
        <w:trPr>
          <w:trHeight w:val="508"/>
        </w:trPr>
        <w:tc>
          <w:tcPr>
            <w:tcW w:w="3512" w:type="dxa"/>
          </w:tcPr>
          <w:p w14:paraId="468CBB93" w14:textId="77777777" w:rsidR="000A4E28" w:rsidRDefault="00000000">
            <w:pPr>
              <w:pStyle w:val="TableParagraph"/>
              <w:spacing w:line="252" w:lineRule="exact"/>
              <w:ind w:left="107"/>
            </w:pPr>
            <w:r>
              <w:t>Optional:</w:t>
            </w:r>
            <w:r>
              <w:rPr>
                <w:spacing w:val="-16"/>
              </w:rPr>
              <w:t xml:space="preserve"> </w:t>
            </w:r>
            <w:r>
              <w:t>Domestic</w:t>
            </w:r>
            <w:r>
              <w:rPr>
                <w:spacing w:val="-15"/>
              </w:rPr>
              <w:t xml:space="preserve"> </w:t>
            </w:r>
            <w:r>
              <w:t>Wastewater puzzle pieces</w:t>
            </w:r>
          </w:p>
        </w:tc>
        <w:tc>
          <w:tcPr>
            <w:tcW w:w="2835" w:type="dxa"/>
          </w:tcPr>
          <w:p w14:paraId="2004C05C" w14:textId="77777777" w:rsidR="000A4E28" w:rsidRDefault="00000000">
            <w:pPr>
              <w:pStyle w:val="TableParagraph"/>
              <w:spacing w:line="252" w:lineRule="exact"/>
              <w:ind w:left="853" w:hanging="228"/>
            </w:pPr>
            <w:r>
              <w:t>1</w:t>
            </w:r>
            <w:r>
              <w:rPr>
                <w:spacing w:val="-9"/>
              </w:rPr>
              <w:t xml:space="preserve"> </w:t>
            </w:r>
            <w:r>
              <w:t>set</w:t>
            </w:r>
            <w:r>
              <w:rPr>
                <w:spacing w:val="-11"/>
              </w:rPr>
              <w:t xml:space="preserve"> </w:t>
            </w:r>
            <w:r>
              <w:t>for</w:t>
            </w:r>
            <w:r>
              <w:rPr>
                <w:spacing w:val="-8"/>
              </w:rPr>
              <w:t xml:space="preserve"> </w:t>
            </w:r>
            <w:r>
              <w:t>every</w:t>
            </w:r>
            <w:r>
              <w:rPr>
                <w:spacing w:val="-10"/>
              </w:rPr>
              <w:t xml:space="preserve"> </w:t>
            </w:r>
            <w:r>
              <w:t xml:space="preserve">2 </w:t>
            </w:r>
            <w:r>
              <w:rPr>
                <w:spacing w:val="-2"/>
              </w:rPr>
              <w:t>participants</w:t>
            </w:r>
          </w:p>
        </w:tc>
        <w:tc>
          <w:tcPr>
            <w:tcW w:w="1560" w:type="dxa"/>
          </w:tcPr>
          <w:p w14:paraId="7154479C" w14:textId="77777777" w:rsidR="000A4E28" w:rsidRDefault="00000000">
            <w:pPr>
              <w:pStyle w:val="TableParagraph"/>
              <w:spacing w:before="124"/>
              <w:ind w:left="11" w:right="3"/>
              <w:jc w:val="center"/>
            </w:pPr>
            <w:r>
              <w:rPr>
                <w:spacing w:val="-5"/>
              </w:rPr>
              <w:t>15</w:t>
            </w:r>
          </w:p>
        </w:tc>
        <w:tc>
          <w:tcPr>
            <w:tcW w:w="1671" w:type="dxa"/>
          </w:tcPr>
          <w:p w14:paraId="494C22BC" w14:textId="77777777" w:rsidR="000A4E28" w:rsidRDefault="000A4E28">
            <w:pPr>
              <w:pStyle w:val="TableParagraph"/>
              <w:rPr>
                <w:rFonts w:ascii="Times New Roman"/>
              </w:rPr>
            </w:pPr>
          </w:p>
        </w:tc>
      </w:tr>
      <w:tr w:rsidR="000A4E28" w14:paraId="23CC012F" w14:textId="77777777">
        <w:trPr>
          <w:trHeight w:val="510"/>
        </w:trPr>
        <w:tc>
          <w:tcPr>
            <w:tcW w:w="3512" w:type="dxa"/>
          </w:tcPr>
          <w:p w14:paraId="2D9BC8F6" w14:textId="77777777" w:rsidR="000A4E28" w:rsidRDefault="00000000">
            <w:pPr>
              <w:pStyle w:val="TableParagraph"/>
              <w:spacing w:line="254" w:lineRule="exact"/>
              <w:ind w:left="107" w:right="137"/>
            </w:pPr>
            <w:r>
              <w:t>Optional: Technical Brief: Soak Pit</w:t>
            </w:r>
            <w:r>
              <w:rPr>
                <w:spacing w:val="-7"/>
              </w:rPr>
              <w:t xml:space="preserve"> </w:t>
            </w:r>
            <w:r>
              <w:t>and</w:t>
            </w:r>
            <w:r>
              <w:rPr>
                <w:spacing w:val="-10"/>
              </w:rPr>
              <w:t xml:space="preserve"> </w:t>
            </w:r>
            <w:r>
              <w:t>Infiltration</w:t>
            </w:r>
            <w:r>
              <w:rPr>
                <w:spacing w:val="-10"/>
              </w:rPr>
              <w:t xml:space="preserve"> </w:t>
            </w:r>
            <w:r>
              <w:t>Trench</w:t>
            </w:r>
            <w:r>
              <w:rPr>
                <w:spacing w:val="-10"/>
              </w:rPr>
              <w:t xml:space="preserve"> </w:t>
            </w:r>
            <w:r>
              <w:t>Design</w:t>
            </w:r>
          </w:p>
        </w:tc>
        <w:tc>
          <w:tcPr>
            <w:tcW w:w="2835" w:type="dxa"/>
          </w:tcPr>
          <w:p w14:paraId="4C794821"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63D0EDC2" w14:textId="77777777" w:rsidR="000A4E28" w:rsidRDefault="00000000">
            <w:pPr>
              <w:pStyle w:val="TableParagraph"/>
              <w:spacing w:before="127"/>
              <w:ind w:left="11" w:right="3"/>
              <w:jc w:val="center"/>
            </w:pPr>
            <w:r>
              <w:rPr>
                <w:spacing w:val="-5"/>
              </w:rPr>
              <w:t>15</w:t>
            </w:r>
          </w:p>
        </w:tc>
        <w:tc>
          <w:tcPr>
            <w:tcW w:w="1671" w:type="dxa"/>
          </w:tcPr>
          <w:p w14:paraId="613E0829" w14:textId="77777777" w:rsidR="000A4E28" w:rsidRDefault="000A4E28">
            <w:pPr>
              <w:pStyle w:val="TableParagraph"/>
              <w:rPr>
                <w:rFonts w:ascii="Times New Roman"/>
              </w:rPr>
            </w:pPr>
          </w:p>
        </w:tc>
      </w:tr>
      <w:tr w:rsidR="000A4E28" w14:paraId="307B90AF" w14:textId="77777777">
        <w:trPr>
          <w:trHeight w:val="789"/>
        </w:trPr>
        <w:tc>
          <w:tcPr>
            <w:tcW w:w="3512" w:type="dxa"/>
          </w:tcPr>
          <w:p w14:paraId="64563E51" w14:textId="77777777" w:rsidR="000A4E28" w:rsidRDefault="00000000">
            <w:pPr>
              <w:pStyle w:val="TableParagraph"/>
              <w:spacing w:before="139"/>
              <w:ind w:left="107" w:right="137"/>
            </w:pPr>
            <w:r>
              <w:t>Optional:</w:t>
            </w:r>
            <w:r>
              <w:rPr>
                <w:spacing w:val="-16"/>
              </w:rPr>
              <w:t xml:space="preserve"> </w:t>
            </w:r>
            <w:r>
              <w:t>Sanitary</w:t>
            </w:r>
            <w:r>
              <w:rPr>
                <w:spacing w:val="-15"/>
              </w:rPr>
              <w:t xml:space="preserve"> </w:t>
            </w:r>
            <w:r>
              <w:t xml:space="preserve">Inspection </w:t>
            </w:r>
            <w:r>
              <w:rPr>
                <w:spacing w:val="-4"/>
              </w:rPr>
              <w:t>Forms</w:t>
            </w:r>
          </w:p>
        </w:tc>
        <w:tc>
          <w:tcPr>
            <w:tcW w:w="2835" w:type="dxa"/>
          </w:tcPr>
          <w:p w14:paraId="5BA185E3" w14:textId="77777777" w:rsidR="000A4E28" w:rsidRDefault="00000000">
            <w:pPr>
              <w:pStyle w:val="TableParagraph"/>
              <w:numPr>
                <w:ilvl w:val="0"/>
                <w:numId w:val="70"/>
              </w:numPr>
              <w:tabs>
                <w:tab w:val="left" w:pos="281"/>
              </w:tabs>
              <w:spacing w:line="266" w:lineRule="exact"/>
              <w:ind w:left="281" w:hanging="174"/>
            </w:pPr>
            <w:r>
              <w:t>1 per</w:t>
            </w:r>
            <w:r>
              <w:rPr>
                <w:spacing w:val="-1"/>
              </w:rPr>
              <w:t xml:space="preserve"> </w:t>
            </w:r>
            <w:r>
              <w:rPr>
                <w:spacing w:val="-2"/>
              </w:rPr>
              <w:t>participant</w:t>
            </w:r>
          </w:p>
          <w:p w14:paraId="5E9A34D9" w14:textId="77777777" w:rsidR="000A4E28" w:rsidRDefault="00000000">
            <w:pPr>
              <w:pStyle w:val="TableParagraph"/>
              <w:numPr>
                <w:ilvl w:val="0"/>
                <w:numId w:val="70"/>
              </w:numPr>
              <w:tabs>
                <w:tab w:val="left" w:pos="280"/>
                <w:tab w:val="left" w:pos="282"/>
              </w:tabs>
              <w:spacing w:line="252" w:lineRule="exact"/>
              <w:ind w:right="238"/>
            </w:pPr>
            <w:r>
              <w:t>4</w:t>
            </w:r>
            <w:r>
              <w:rPr>
                <w:spacing w:val="-7"/>
              </w:rPr>
              <w:t xml:space="preserve"> </w:t>
            </w:r>
            <w:r>
              <w:t>copies</w:t>
            </w:r>
            <w:r>
              <w:rPr>
                <w:spacing w:val="-9"/>
              </w:rPr>
              <w:t xml:space="preserve"> </w:t>
            </w:r>
            <w:r>
              <w:t>for</w:t>
            </w:r>
            <w:r>
              <w:rPr>
                <w:spacing w:val="-8"/>
              </w:rPr>
              <w:t xml:space="preserve"> </w:t>
            </w:r>
            <w:r>
              <w:t>each</w:t>
            </w:r>
            <w:r>
              <w:rPr>
                <w:spacing w:val="-9"/>
              </w:rPr>
              <w:t xml:space="preserve"> </w:t>
            </w:r>
            <w:r>
              <w:t>group for optional activity</w:t>
            </w:r>
          </w:p>
        </w:tc>
        <w:tc>
          <w:tcPr>
            <w:tcW w:w="1560" w:type="dxa"/>
          </w:tcPr>
          <w:p w14:paraId="5CEA4B70" w14:textId="77777777" w:rsidR="000A4E28" w:rsidRDefault="000A4E28">
            <w:pPr>
              <w:pStyle w:val="TableParagraph"/>
              <w:spacing w:before="13"/>
            </w:pPr>
          </w:p>
          <w:p w14:paraId="235CE307" w14:textId="77777777" w:rsidR="000A4E28" w:rsidRDefault="00000000">
            <w:pPr>
              <w:pStyle w:val="TableParagraph"/>
              <w:spacing w:before="1"/>
              <w:ind w:left="11" w:right="3"/>
              <w:jc w:val="center"/>
            </w:pPr>
            <w:r>
              <w:rPr>
                <w:spacing w:val="-5"/>
              </w:rPr>
              <w:t>20</w:t>
            </w:r>
          </w:p>
        </w:tc>
        <w:tc>
          <w:tcPr>
            <w:tcW w:w="1671" w:type="dxa"/>
          </w:tcPr>
          <w:p w14:paraId="3D7E4721" w14:textId="77777777" w:rsidR="000A4E28" w:rsidRDefault="000A4E28">
            <w:pPr>
              <w:pStyle w:val="TableParagraph"/>
              <w:rPr>
                <w:rFonts w:ascii="Times New Roman"/>
              </w:rPr>
            </w:pPr>
          </w:p>
        </w:tc>
      </w:tr>
      <w:tr w:rsidR="000A4E28" w14:paraId="29E698AF" w14:textId="77777777">
        <w:trPr>
          <w:trHeight w:val="510"/>
        </w:trPr>
        <w:tc>
          <w:tcPr>
            <w:tcW w:w="3512" w:type="dxa"/>
          </w:tcPr>
          <w:p w14:paraId="0F6A5F4C" w14:textId="77777777" w:rsidR="000A4E28" w:rsidRDefault="00000000">
            <w:pPr>
              <w:pStyle w:val="TableParagraph"/>
              <w:spacing w:line="252" w:lineRule="exact"/>
              <w:ind w:left="107"/>
            </w:pPr>
            <w:r>
              <w:t>Optional</w:t>
            </w:r>
            <w:r>
              <w:rPr>
                <w:spacing w:val="-16"/>
              </w:rPr>
              <w:t xml:space="preserve"> </w:t>
            </w:r>
            <w:r>
              <w:t>PowerPoint:</w:t>
            </w:r>
            <w:r>
              <w:rPr>
                <w:spacing w:val="-15"/>
              </w:rPr>
              <w:t xml:space="preserve"> </w:t>
            </w:r>
            <w:r>
              <w:t>Introduction to Environmental Sanitation</w:t>
            </w:r>
          </w:p>
        </w:tc>
        <w:tc>
          <w:tcPr>
            <w:tcW w:w="2835" w:type="dxa"/>
          </w:tcPr>
          <w:p w14:paraId="7ED6924A"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08B71D1E" w14:textId="77777777" w:rsidR="000A4E28" w:rsidRDefault="00000000">
            <w:pPr>
              <w:pStyle w:val="TableParagraph"/>
              <w:spacing w:before="117"/>
              <w:ind w:left="11" w:right="5"/>
              <w:jc w:val="center"/>
            </w:pPr>
            <w:r>
              <w:rPr>
                <w:spacing w:val="-10"/>
              </w:rPr>
              <w:t>3</w:t>
            </w:r>
          </w:p>
        </w:tc>
        <w:tc>
          <w:tcPr>
            <w:tcW w:w="1671" w:type="dxa"/>
          </w:tcPr>
          <w:p w14:paraId="73E4C1AA" w14:textId="77777777" w:rsidR="000A4E28" w:rsidRDefault="000A4E28">
            <w:pPr>
              <w:pStyle w:val="TableParagraph"/>
              <w:rPr>
                <w:rFonts w:ascii="Times New Roman"/>
              </w:rPr>
            </w:pPr>
          </w:p>
        </w:tc>
      </w:tr>
      <w:tr w:rsidR="000A4E28" w14:paraId="1E581056" w14:textId="77777777">
        <w:trPr>
          <w:trHeight w:val="508"/>
        </w:trPr>
        <w:tc>
          <w:tcPr>
            <w:tcW w:w="3512" w:type="dxa"/>
          </w:tcPr>
          <w:p w14:paraId="0E7C4A38" w14:textId="77777777" w:rsidR="000A4E28" w:rsidRDefault="00000000">
            <w:pPr>
              <w:pStyle w:val="TableParagraph"/>
              <w:spacing w:line="252" w:lineRule="exact"/>
              <w:ind w:left="107"/>
            </w:pPr>
            <w:r>
              <w:t>Optional</w:t>
            </w:r>
            <w:r>
              <w:rPr>
                <w:spacing w:val="-12"/>
              </w:rPr>
              <w:t xml:space="preserve"> </w:t>
            </w:r>
            <w:r>
              <w:t>PowerPoint:</w:t>
            </w:r>
            <w:r>
              <w:rPr>
                <w:spacing w:val="-11"/>
              </w:rPr>
              <w:t xml:space="preserve"> </w:t>
            </w:r>
            <w:r>
              <w:t>Local</w:t>
            </w:r>
            <w:r>
              <w:rPr>
                <w:spacing w:val="-13"/>
              </w:rPr>
              <w:t xml:space="preserve"> </w:t>
            </w:r>
            <w:r>
              <w:t>and Global Sanitation Issues</w:t>
            </w:r>
          </w:p>
        </w:tc>
        <w:tc>
          <w:tcPr>
            <w:tcW w:w="2835" w:type="dxa"/>
          </w:tcPr>
          <w:p w14:paraId="5137F540" w14:textId="77777777" w:rsidR="000A4E28" w:rsidRDefault="00000000">
            <w:pPr>
              <w:pStyle w:val="TableParagraph"/>
              <w:spacing w:before="124"/>
              <w:ind w:left="11" w:right="1"/>
              <w:jc w:val="center"/>
            </w:pPr>
            <w:r>
              <w:t>1 per</w:t>
            </w:r>
            <w:r>
              <w:rPr>
                <w:spacing w:val="-1"/>
              </w:rPr>
              <w:t xml:space="preserve"> </w:t>
            </w:r>
            <w:r>
              <w:rPr>
                <w:spacing w:val="-2"/>
              </w:rPr>
              <w:t>participant</w:t>
            </w:r>
          </w:p>
        </w:tc>
        <w:tc>
          <w:tcPr>
            <w:tcW w:w="1560" w:type="dxa"/>
          </w:tcPr>
          <w:p w14:paraId="6AC866D9" w14:textId="77777777" w:rsidR="000A4E28" w:rsidRDefault="00000000">
            <w:pPr>
              <w:pStyle w:val="TableParagraph"/>
              <w:spacing w:before="117"/>
              <w:ind w:left="11" w:right="5"/>
              <w:jc w:val="center"/>
            </w:pPr>
            <w:r>
              <w:rPr>
                <w:spacing w:val="-10"/>
              </w:rPr>
              <w:t>4</w:t>
            </w:r>
          </w:p>
        </w:tc>
        <w:tc>
          <w:tcPr>
            <w:tcW w:w="1671" w:type="dxa"/>
          </w:tcPr>
          <w:p w14:paraId="251E816E" w14:textId="77777777" w:rsidR="000A4E28" w:rsidRDefault="000A4E28">
            <w:pPr>
              <w:pStyle w:val="TableParagraph"/>
              <w:rPr>
                <w:rFonts w:ascii="Times New Roman"/>
              </w:rPr>
            </w:pPr>
          </w:p>
        </w:tc>
      </w:tr>
      <w:tr w:rsidR="000A4E28" w14:paraId="36E74FD4" w14:textId="77777777">
        <w:trPr>
          <w:trHeight w:val="510"/>
        </w:trPr>
        <w:tc>
          <w:tcPr>
            <w:tcW w:w="3512" w:type="dxa"/>
          </w:tcPr>
          <w:p w14:paraId="33776FA3" w14:textId="77777777" w:rsidR="000A4E28" w:rsidRDefault="00000000">
            <w:pPr>
              <w:pStyle w:val="TableParagraph"/>
              <w:spacing w:line="254" w:lineRule="exact"/>
              <w:ind w:left="107"/>
            </w:pPr>
            <w:r>
              <w:t>Optional</w:t>
            </w:r>
            <w:r>
              <w:rPr>
                <w:spacing w:val="-16"/>
              </w:rPr>
              <w:t xml:space="preserve"> </w:t>
            </w:r>
            <w:r>
              <w:t>PowerPoint:</w:t>
            </w:r>
            <w:r>
              <w:rPr>
                <w:spacing w:val="-15"/>
              </w:rPr>
              <w:t xml:space="preserve"> </w:t>
            </w:r>
            <w:r>
              <w:t xml:space="preserve">Disease </w:t>
            </w:r>
            <w:r>
              <w:rPr>
                <w:spacing w:val="-2"/>
              </w:rPr>
              <w:t>Transmission</w:t>
            </w:r>
          </w:p>
        </w:tc>
        <w:tc>
          <w:tcPr>
            <w:tcW w:w="2835" w:type="dxa"/>
          </w:tcPr>
          <w:p w14:paraId="08028321"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636D4454" w14:textId="77777777" w:rsidR="000A4E28" w:rsidRDefault="00000000">
            <w:pPr>
              <w:pStyle w:val="TableParagraph"/>
              <w:spacing w:before="117"/>
              <w:ind w:left="11" w:right="5"/>
              <w:jc w:val="center"/>
            </w:pPr>
            <w:r>
              <w:rPr>
                <w:spacing w:val="-10"/>
              </w:rPr>
              <w:t>5</w:t>
            </w:r>
          </w:p>
        </w:tc>
        <w:tc>
          <w:tcPr>
            <w:tcW w:w="1671" w:type="dxa"/>
          </w:tcPr>
          <w:p w14:paraId="71E34552" w14:textId="77777777" w:rsidR="000A4E28" w:rsidRDefault="000A4E28">
            <w:pPr>
              <w:pStyle w:val="TableParagraph"/>
              <w:rPr>
                <w:rFonts w:ascii="Times New Roman"/>
              </w:rPr>
            </w:pPr>
          </w:p>
        </w:tc>
      </w:tr>
    </w:tbl>
    <w:p w14:paraId="62EE475D" w14:textId="77777777" w:rsidR="000A4E28" w:rsidRDefault="000A4E28">
      <w:pPr>
        <w:rPr>
          <w:rFonts w:ascii="Times New Roman"/>
        </w:rPr>
        <w:sectPr w:rsidR="000A4E28">
          <w:pgSz w:w="12240" w:h="15840"/>
          <w:pgMar w:top="960" w:right="960" w:bottom="1340" w:left="920" w:header="724" w:footer="1153" w:gutter="0"/>
          <w:cols w:space="720"/>
        </w:sectPr>
      </w:pPr>
    </w:p>
    <w:p w14:paraId="6A34A255" w14:textId="77777777" w:rsidR="000A4E28" w:rsidRDefault="000A4E28">
      <w:pPr>
        <w:pStyle w:val="BodyText"/>
        <w:rPr>
          <w:sz w:val="20"/>
        </w:rPr>
      </w:pPr>
    </w:p>
    <w:p w14:paraId="00449822" w14:textId="77777777" w:rsidR="000A4E28" w:rsidRDefault="000A4E28">
      <w:pPr>
        <w:pStyle w:val="BodyText"/>
        <w:spacing w:before="9"/>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2"/>
        <w:gridCol w:w="2835"/>
        <w:gridCol w:w="1560"/>
        <w:gridCol w:w="1671"/>
      </w:tblGrid>
      <w:tr w:rsidR="000A4E28" w14:paraId="5B8E8263" w14:textId="77777777">
        <w:trPr>
          <w:trHeight w:val="511"/>
        </w:trPr>
        <w:tc>
          <w:tcPr>
            <w:tcW w:w="3512" w:type="dxa"/>
          </w:tcPr>
          <w:p w14:paraId="628D107D" w14:textId="77777777" w:rsidR="000A4E28" w:rsidRDefault="00000000">
            <w:pPr>
              <w:pStyle w:val="TableParagraph"/>
              <w:spacing w:before="125"/>
              <w:ind w:left="676"/>
              <w:rPr>
                <w:b/>
              </w:rPr>
            </w:pPr>
            <w:r>
              <w:rPr>
                <w:b/>
              </w:rPr>
              <w:t>Equipment</w:t>
            </w:r>
            <w:r>
              <w:rPr>
                <w:b/>
                <w:spacing w:val="-4"/>
              </w:rPr>
              <w:t xml:space="preserve"> </w:t>
            </w:r>
            <w:r>
              <w:rPr>
                <w:b/>
              </w:rPr>
              <w:t>/</w:t>
            </w:r>
            <w:r>
              <w:rPr>
                <w:b/>
                <w:spacing w:val="-4"/>
              </w:rPr>
              <w:t xml:space="preserve"> </w:t>
            </w:r>
            <w:r>
              <w:rPr>
                <w:b/>
                <w:spacing w:val="-2"/>
              </w:rPr>
              <w:t>Material</w:t>
            </w:r>
          </w:p>
        </w:tc>
        <w:tc>
          <w:tcPr>
            <w:tcW w:w="2835" w:type="dxa"/>
          </w:tcPr>
          <w:p w14:paraId="58BE77D5" w14:textId="77777777" w:rsidR="000A4E28" w:rsidRDefault="00000000">
            <w:pPr>
              <w:pStyle w:val="TableParagraph"/>
              <w:spacing w:before="125"/>
              <w:ind w:left="11" w:right="3"/>
              <w:jc w:val="center"/>
              <w:rPr>
                <w:b/>
              </w:rPr>
            </w:pPr>
            <w:r>
              <w:rPr>
                <w:b/>
                <w:spacing w:val="-2"/>
              </w:rPr>
              <w:t>Quantity</w:t>
            </w:r>
          </w:p>
        </w:tc>
        <w:tc>
          <w:tcPr>
            <w:tcW w:w="1560" w:type="dxa"/>
          </w:tcPr>
          <w:p w14:paraId="1E08083D" w14:textId="77777777" w:rsidR="000A4E28" w:rsidRDefault="00000000">
            <w:pPr>
              <w:pStyle w:val="TableParagraph"/>
              <w:spacing w:line="252" w:lineRule="exact"/>
              <w:ind w:left="716" w:right="47" w:hanging="586"/>
              <w:rPr>
                <w:b/>
              </w:rPr>
            </w:pPr>
            <w:r>
              <w:rPr>
                <w:b/>
              </w:rPr>
              <w:t>Lesson</w:t>
            </w:r>
            <w:r>
              <w:rPr>
                <w:b/>
                <w:spacing w:val="-16"/>
              </w:rPr>
              <w:t xml:space="preserve"> </w:t>
            </w:r>
            <w:r>
              <w:rPr>
                <w:b/>
              </w:rPr>
              <w:t xml:space="preserve">Plan </w:t>
            </w:r>
            <w:r>
              <w:rPr>
                <w:b/>
                <w:spacing w:val="-10"/>
              </w:rPr>
              <w:t>#</w:t>
            </w:r>
          </w:p>
        </w:tc>
        <w:tc>
          <w:tcPr>
            <w:tcW w:w="1671" w:type="dxa"/>
          </w:tcPr>
          <w:p w14:paraId="3530C82E" w14:textId="77777777" w:rsidR="000A4E28" w:rsidRDefault="000A4E28">
            <w:pPr>
              <w:pStyle w:val="TableParagraph"/>
              <w:spacing w:before="10"/>
              <w:rPr>
                <w:sz w:val="4"/>
              </w:rPr>
            </w:pPr>
          </w:p>
          <w:p w14:paraId="2B7C5325" w14:textId="77777777" w:rsidR="000A4E28" w:rsidRDefault="00000000">
            <w:pPr>
              <w:pStyle w:val="TableParagraph"/>
              <w:ind w:left="615"/>
              <w:rPr>
                <w:sz w:val="20"/>
              </w:rPr>
            </w:pPr>
            <w:r>
              <w:rPr>
                <w:noProof/>
                <w:sz w:val="20"/>
              </w:rPr>
              <w:drawing>
                <wp:inline distT="0" distB="0" distL="0" distR="0" wp14:anchorId="590EBC42" wp14:editId="255902A0">
                  <wp:extent cx="275123" cy="251459"/>
                  <wp:effectExtent l="0" t="0" r="0" b="0"/>
                  <wp:docPr id="2128" name="Image 2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8" name="Image 2128"/>
                          <pic:cNvPicPr/>
                        </pic:nvPicPr>
                        <pic:blipFill>
                          <a:blip r:embed="rId136" cstate="print"/>
                          <a:stretch>
                            <a:fillRect/>
                          </a:stretch>
                        </pic:blipFill>
                        <pic:spPr>
                          <a:xfrm>
                            <a:off x="0" y="0"/>
                            <a:ext cx="275123" cy="251459"/>
                          </a:xfrm>
                          <a:prstGeom prst="rect">
                            <a:avLst/>
                          </a:prstGeom>
                        </pic:spPr>
                      </pic:pic>
                    </a:graphicData>
                  </a:graphic>
                </wp:inline>
              </w:drawing>
            </w:r>
          </w:p>
        </w:tc>
      </w:tr>
      <w:tr w:rsidR="000A4E28" w14:paraId="1B8E3403" w14:textId="77777777">
        <w:trPr>
          <w:trHeight w:val="508"/>
        </w:trPr>
        <w:tc>
          <w:tcPr>
            <w:tcW w:w="3512" w:type="dxa"/>
          </w:tcPr>
          <w:p w14:paraId="052D08E7" w14:textId="77777777" w:rsidR="000A4E28" w:rsidRDefault="00000000">
            <w:pPr>
              <w:pStyle w:val="TableParagraph"/>
              <w:spacing w:line="252" w:lineRule="exact"/>
              <w:ind w:left="107"/>
            </w:pPr>
            <w:r>
              <w:t>Optional</w:t>
            </w:r>
            <w:r>
              <w:rPr>
                <w:spacing w:val="-16"/>
              </w:rPr>
              <w:t xml:space="preserve"> </w:t>
            </w:r>
            <w:r>
              <w:t>PowerPoint:</w:t>
            </w:r>
            <w:r>
              <w:rPr>
                <w:spacing w:val="-15"/>
              </w:rPr>
              <w:t xml:space="preserve"> </w:t>
            </w:r>
            <w:r>
              <w:t>Human Excreta Management</w:t>
            </w:r>
          </w:p>
        </w:tc>
        <w:tc>
          <w:tcPr>
            <w:tcW w:w="2835" w:type="dxa"/>
          </w:tcPr>
          <w:p w14:paraId="2BBB3FD7" w14:textId="77777777" w:rsidR="000A4E28" w:rsidRDefault="00000000">
            <w:pPr>
              <w:pStyle w:val="TableParagraph"/>
              <w:spacing w:before="124"/>
              <w:ind w:left="11" w:right="1"/>
              <w:jc w:val="center"/>
            </w:pPr>
            <w:r>
              <w:t>1 per</w:t>
            </w:r>
            <w:r>
              <w:rPr>
                <w:spacing w:val="-1"/>
              </w:rPr>
              <w:t xml:space="preserve"> </w:t>
            </w:r>
            <w:r>
              <w:rPr>
                <w:spacing w:val="-2"/>
              </w:rPr>
              <w:t>participant</w:t>
            </w:r>
          </w:p>
        </w:tc>
        <w:tc>
          <w:tcPr>
            <w:tcW w:w="1560" w:type="dxa"/>
          </w:tcPr>
          <w:p w14:paraId="498CDE3E" w14:textId="77777777" w:rsidR="000A4E28" w:rsidRDefault="00000000">
            <w:pPr>
              <w:pStyle w:val="TableParagraph"/>
              <w:spacing w:before="117"/>
              <w:ind w:left="11" w:right="5"/>
              <w:jc w:val="center"/>
            </w:pPr>
            <w:r>
              <w:rPr>
                <w:spacing w:val="-10"/>
              </w:rPr>
              <w:t>6</w:t>
            </w:r>
          </w:p>
        </w:tc>
        <w:tc>
          <w:tcPr>
            <w:tcW w:w="1671" w:type="dxa"/>
          </w:tcPr>
          <w:p w14:paraId="3C36C0C6" w14:textId="77777777" w:rsidR="000A4E28" w:rsidRDefault="000A4E28">
            <w:pPr>
              <w:pStyle w:val="TableParagraph"/>
              <w:rPr>
                <w:rFonts w:ascii="Times New Roman"/>
              </w:rPr>
            </w:pPr>
          </w:p>
        </w:tc>
      </w:tr>
      <w:tr w:rsidR="000A4E28" w14:paraId="4589478F" w14:textId="77777777">
        <w:trPr>
          <w:trHeight w:val="510"/>
        </w:trPr>
        <w:tc>
          <w:tcPr>
            <w:tcW w:w="3512" w:type="dxa"/>
          </w:tcPr>
          <w:p w14:paraId="396E26E4" w14:textId="77777777" w:rsidR="000A4E28" w:rsidRDefault="00000000">
            <w:pPr>
              <w:pStyle w:val="TableParagraph"/>
              <w:spacing w:line="254" w:lineRule="exact"/>
              <w:ind w:left="107"/>
            </w:pPr>
            <w:r>
              <w:t>Optional</w:t>
            </w:r>
            <w:r>
              <w:rPr>
                <w:spacing w:val="-16"/>
              </w:rPr>
              <w:t xml:space="preserve"> </w:t>
            </w:r>
            <w:r>
              <w:t>PowerPoint:</w:t>
            </w:r>
            <w:r>
              <w:rPr>
                <w:spacing w:val="-15"/>
              </w:rPr>
              <w:t xml:space="preserve"> </w:t>
            </w:r>
            <w:r>
              <w:t xml:space="preserve">Latrine </w:t>
            </w:r>
            <w:r>
              <w:rPr>
                <w:spacing w:val="-2"/>
              </w:rPr>
              <w:t>Technologies</w:t>
            </w:r>
          </w:p>
        </w:tc>
        <w:tc>
          <w:tcPr>
            <w:tcW w:w="2835" w:type="dxa"/>
          </w:tcPr>
          <w:p w14:paraId="51D6BD76"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362F4065" w14:textId="77777777" w:rsidR="000A4E28" w:rsidRDefault="00000000">
            <w:pPr>
              <w:pStyle w:val="TableParagraph"/>
              <w:spacing w:before="120"/>
              <w:ind w:left="11" w:right="5"/>
              <w:jc w:val="center"/>
            </w:pPr>
            <w:r>
              <w:rPr>
                <w:spacing w:val="-10"/>
              </w:rPr>
              <w:t>8</w:t>
            </w:r>
          </w:p>
        </w:tc>
        <w:tc>
          <w:tcPr>
            <w:tcW w:w="1671" w:type="dxa"/>
          </w:tcPr>
          <w:p w14:paraId="4DC62514" w14:textId="77777777" w:rsidR="000A4E28" w:rsidRDefault="000A4E28">
            <w:pPr>
              <w:pStyle w:val="TableParagraph"/>
              <w:rPr>
                <w:rFonts w:ascii="Times New Roman"/>
              </w:rPr>
            </w:pPr>
          </w:p>
        </w:tc>
      </w:tr>
      <w:tr w:rsidR="000A4E28" w14:paraId="2BAC40ED" w14:textId="77777777">
        <w:trPr>
          <w:trHeight w:val="510"/>
        </w:trPr>
        <w:tc>
          <w:tcPr>
            <w:tcW w:w="3512" w:type="dxa"/>
          </w:tcPr>
          <w:p w14:paraId="3E8B03E1" w14:textId="77777777" w:rsidR="000A4E28" w:rsidRDefault="00000000">
            <w:pPr>
              <w:pStyle w:val="TableParagraph"/>
              <w:spacing w:line="252" w:lineRule="exact"/>
              <w:ind w:left="107"/>
            </w:pPr>
            <w:r>
              <w:t>Optional</w:t>
            </w:r>
            <w:r>
              <w:rPr>
                <w:spacing w:val="-16"/>
              </w:rPr>
              <w:t xml:space="preserve"> </w:t>
            </w:r>
            <w:r>
              <w:t>PowerPoint:</w:t>
            </w:r>
            <w:r>
              <w:rPr>
                <w:spacing w:val="-15"/>
              </w:rPr>
              <w:t xml:space="preserve"> </w:t>
            </w:r>
            <w:r>
              <w:t xml:space="preserve">Sanitation </w:t>
            </w:r>
            <w:r>
              <w:rPr>
                <w:spacing w:val="-2"/>
              </w:rPr>
              <w:t>Promotion</w:t>
            </w:r>
          </w:p>
        </w:tc>
        <w:tc>
          <w:tcPr>
            <w:tcW w:w="2835" w:type="dxa"/>
          </w:tcPr>
          <w:p w14:paraId="76209ACA" w14:textId="77777777" w:rsidR="000A4E28" w:rsidRDefault="00000000">
            <w:pPr>
              <w:pStyle w:val="TableParagraph"/>
              <w:spacing w:before="127"/>
              <w:ind w:left="11" w:right="1"/>
              <w:jc w:val="center"/>
            </w:pPr>
            <w:r>
              <w:t>1 per</w:t>
            </w:r>
            <w:r>
              <w:rPr>
                <w:spacing w:val="-1"/>
              </w:rPr>
              <w:t xml:space="preserve"> </w:t>
            </w:r>
            <w:r>
              <w:rPr>
                <w:spacing w:val="-2"/>
              </w:rPr>
              <w:t>participant</w:t>
            </w:r>
          </w:p>
        </w:tc>
        <w:tc>
          <w:tcPr>
            <w:tcW w:w="1560" w:type="dxa"/>
          </w:tcPr>
          <w:p w14:paraId="5BDF1F3B" w14:textId="77777777" w:rsidR="000A4E28" w:rsidRDefault="00000000">
            <w:pPr>
              <w:pStyle w:val="TableParagraph"/>
              <w:spacing w:before="127"/>
              <w:ind w:left="11" w:right="3"/>
              <w:jc w:val="center"/>
            </w:pPr>
            <w:r>
              <w:rPr>
                <w:spacing w:val="-5"/>
              </w:rPr>
              <w:t>11</w:t>
            </w:r>
          </w:p>
        </w:tc>
        <w:tc>
          <w:tcPr>
            <w:tcW w:w="1671" w:type="dxa"/>
          </w:tcPr>
          <w:p w14:paraId="19BE1159" w14:textId="77777777" w:rsidR="000A4E28" w:rsidRDefault="000A4E28">
            <w:pPr>
              <w:pStyle w:val="TableParagraph"/>
              <w:rPr>
                <w:rFonts w:ascii="Times New Roman"/>
              </w:rPr>
            </w:pPr>
          </w:p>
        </w:tc>
      </w:tr>
      <w:tr w:rsidR="000A4E28" w14:paraId="41A9FF03" w14:textId="77777777">
        <w:trPr>
          <w:trHeight w:val="510"/>
        </w:trPr>
        <w:tc>
          <w:tcPr>
            <w:tcW w:w="3512" w:type="dxa"/>
          </w:tcPr>
          <w:p w14:paraId="0A43836A" w14:textId="77777777" w:rsidR="000A4E28" w:rsidRDefault="00000000">
            <w:pPr>
              <w:pStyle w:val="TableParagraph"/>
              <w:spacing w:line="252" w:lineRule="exact"/>
              <w:ind w:left="107"/>
            </w:pPr>
            <w:r>
              <w:t>Optional</w:t>
            </w:r>
            <w:r>
              <w:rPr>
                <w:spacing w:val="-16"/>
              </w:rPr>
              <w:t xml:space="preserve"> </w:t>
            </w:r>
            <w:r>
              <w:t>PowerPoint:</w:t>
            </w:r>
            <w:r>
              <w:rPr>
                <w:spacing w:val="-15"/>
              </w:rPr>
              <w:t xml:space="preserve"> </w:t>
            </w:r>
            <w:r>
              <w:t xml:space="preserve">Domestic </w:t>
            </w:r>
            <w:r>
              <w:rPr>
                <w:spacing w:val="-2"/>
              </w:rPr>
              <w:t>Wastewater</w:t>
            </w:r>
          </w:p>
        </w:tc>
        <w:tc>
          <w:tcPr>
            <w:tcW w:w="2835" w:type="dxa"/>
          </w:tcPr>
          <w:p w14:paraId="5B153FA4" w14:textId="77777777" w:rsidR="000A4E28" w:rsidRDefault="00000000">
            <w:pPr>
              <w:pStyle w:val="TableParagraph"/>
              <w:spacing w:before="124"/>
              <w:ind w:left="11" w:right="1"/>
              <w:jc w:val="center"/>
            </w:pPr>
            <w:r>
              <w:t>1 per</w:t>
            </w:r>
            <w:r>
              <w:rPr>
                <w:spacing w:val="-1"/>
              </w:rPr>
              <w:t xml:space="preserve"> </w:t>
            </w:r>
            <w:r>
              <w:rPr>
                <w:spacing w:val="-2"/>
              </w:rPr>
              <w:t>participant</w:t>
            </w:r>
          </w:p>
        </w:tc>
        <w:tc>
          <w:tcPr>
            <w:tcW w:w="1560" w:type="dxa"/>
          </w:tcPr>
          <w:p w14:paraId="59375104" w14:textId="77777777" w:rsidR="000A4E28" w:rsidRDefault="00000000">
            <w:pPr>
              <w:pStyle w:val="TableParagraph"/>
              <w:spacing w:before="124"/>
              <w:ind w:left="11" w:right="3"/>
              <w:jc w:val="center"/>
            </w:pPr>
            <w:r>
              <w:rPr>
                <w:spacing w:val="-5"/>
              </w:rPr>
              <w:t>15</w:t>
            </w:r>
          </w:p>
        </w:tc>
        <w:tc>
          <w:tcPr>
            <w:tcW w:w="1671" w:type="dxa"/>
          </w:tcPr>
          <w:p w14:paraId="3A2BE982" w14:textId="77777777" w:rsidR="000A4E28" w:rsidRDefault="000A4E28">
            <w:pPr>
              <w:pStyle w:val="TableParagraph"/>
              <w:rPr>
                <w:rFonts w:ascii="Times New Roman"/>
              </w:rPr>
            </w:pPr>
          </w:p>
        </w:tc>
      </w:tr>
    </w:tbl>
    <w:p w14:paraId="31A8E750" w14:textId="77777777" w:rsidR="000A4E28" w:rsidRDefault="000A4E28">
      <w:pPr>
        <w:rPr>
          <w:rFonts w:ascii="Times New Roman"/>
        </w:rPr>
        <w:sectPr w:rsidR="000A4E28">
          <w:pgSz w:w="12240" w:h="15840"/>
          <w:pgMar w:top="960" w:right="960" w:bottom="1340" w:left="920" w:header="724" w:footer="1153" w:gutter="0"/>
          <w:cols w:space="720"/>
        </w:sectPr>
      </w:pPr>
    </w:p>
    <w:p w14:paraId="37BEBE02" w14:textId="77777777" w:rsidR="000A4E28" w:rsidRDefault="000A4E28">
      <w:pPr>
        <w:pStyle w:val="BodyText"/>
        <w:spacing w:before="166"/>
        <w:rPr>
          <w:sz w:val="26"/>
        </w:rPr>
      </w:pPr>
    </w:p>
    <w:p w14:paraId="2B8C1351" w14:textId="77777777" w:rsidR="000A4E28" w:rsidRDefault="00000000">
      <w:pPr>
        <w:pStyle w:val="Heading4"/>
        <w:numPr>
          <w:ilvl w:val="1"/>
          <w:numId w:val="72"/>
        </w:numPr>
        <w:tabs>
          <w:tab w:val="left" w:pos="1096"/>
        </w:tabs>
      </w:pPr>
      <w:bookmarkStart w:id="67" w:name="_bookmark48"/>
      <w:bookmarkEnd w:id="67"/>
      <w:r>
        <w:t>Videos</w:t>
      </w:r>
      <w:r>
        <w:rPr>
          <w:spacing w:val="-8"/>
        </w:rPr>
        <w:t xml:space="preserve"> </w:t>
      </w:r>
      <w:r>
        <w:rPr>
          <w:spacing w:val="-2"/>
        </w:rPr>
        <w:t>Checklist</w:t>
      </w:r>
    </w:p>
    <w:p w14:paraId="37CDD3EE" w14:textId="77777777" w:rsidR="000A4E28" w:rsidRDefault="00000000">
      <w:pPr>
        <w:pStyle w:val="BodyText"/>
        <w:spacing w:before="123"/>
        <w:ind w:left="520" w:right="145"/>
      </w:pPr>
      <w:r>
        <w:t>Videos are used as optional learning aids in some lessons. Because the internet may not be available</w:t>
      </w:r>
      <w:r>
        <w:rPr>
          <w:spacing w:val="-2"/>
        </w:rPr>
        <w:t xml:space="preserve"> </w:t>
      </w:r>
      <w:r>
        <w:t>during</w:t>
      </w:r>
      <w:r>
        <w:rPr>
          <w:spacing w:val="-2"/>
        </w:rPr>
        <w:t xml:space="preserve"> </w:t>
      </w:r>
      <w:r>
        <w:t>the</w:t>
      </w:r>
      <w:r>
        <w:rPr>
          <w:spacing w:val="-2"/>
        </w:rPr>
        <w:t xml:space="preserve"> </w:t>
      </w:r>
      <w:r>
        <w:t>workshop,</w:t>
      </w:r>
      <w:r>
        <w:rPr>
          <w:spacing w:val="-1"/>
        </w:rPr>
        <w:t xml:space="preserve"> </w:t>
      </w:r>
      <w:r>
        <w:t>or</w:t>
      </w:r>
      <w:r>
        <w:rPr>
          <w:spacing w:val="-3"/>
        </w:rPr>
        <w:t xml:space="preserve"> </w:t>
      </w:r>
      <w:r>
        <w:t>the</w:t>
      </w:r>
      <w:r>
        <w:rPr>
          <w:spacing w:val="-4"/>
        </w:rPr>
        <w:t xml:space="preserve"> </w:t>
      </w:r>
      <w:r>
        <w:t>connection</w:t>
      </w:r>
      <w:r>
        <w:rPr>
          <w:spacing w:val="-4"/>
        </w:rPr>
        <w:t xml:space="preserve"> </w:t>
      </w:r>
      <w:r>
        <w:t>may</w:t>
      </w:r>
      <w:r>
        <w:rPr>
          <w:spacing w:val="-4"/>
        </w:rPr>
        <w:t xml:space="preserve"> </w:t>
      </w:r>
      <w:r>
        <w:t>not be</w:t>
      </w:r>
      <w:r>
        <w:rPr>
          <w:spacing w:val="-4"/>
        </w:rPr>
        <w:t xml:space="preserve"> </w:t>
      </w:r>
      <w:r>
        <w:t>strong,</w:t>
      </w:r>
      <w:r>
        <w:rPr>
          <w:spacing w:val="-1"/>
        </w:rPr>
        <w:t xml:space="preserve"> </w:t>
      </w:r>
      <w:r>
        <w:t>it</w:t>
      </w:r>
      <w:r>
        <w:rPr>
          <w:spacing w:val="-3"/>
        </w:rPr>
        <w:t xml:space="preserve"> </w:t>
      </w:r>
      <w:r>
        <w:t>is</w:t>
      </w:r>
      <w:r>
        <w:rPr>
          <w:spacing w:val="-1"/>
        </w:rPr>
        <w:t xml:space="preserve"> </w:t>
      </w:r>
      <w:r>
        <w:t>a</w:t>
      </w:r>
      <w:r>
        <w:rPr>
          <w:spacing w:val="-6"/>
        </w:rPr>
        <w:t xml:space="preserve"> </w:t>
      </w:r>
      <w:r>
        <w:t>good</w:t>
      </w:r>
      <w:r>
        <w:rPr>
          <w:spacing w:val="-2"/>
        </w:rPr>
        <w:t xml:space="preserve"> </w:t>
      </w:r>
      <w:r>
        <w:t>idea</w:t>
      </w:r>
      <w:r>
        <w:rPr>
          <w:spacing w:val="-4"/>
        </w:rPr>
        <w:t xml:space="preserve"> </w:t>
      </w:r>
      <w:r>
        <w:t>to</w:t>
      </w:r>
      <w:r>
        <w:rPr>
          <w:spacing w:val="-2"/>
        </w:rPr>
        <w:t xml:space="preserve"> </w:t>
      </w:r>
      <w:r>
        <w:t>download the videos to your computer before the workshop. You may be able to get a copy of some downloaded videos from CAWST.</w:t>
      </w:r>
    </w:p>
    <w:p w14:paraId="6E483291" w14:textId="77777777" w:rsidR="000A4E28" w:rsidRDefault="000A4E28">
      <w:pPr>
        <w:pStyle w:val="BodyText"/>
        <w:spacing w:before="25"/>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2"/>
        <w:gridCol w:w="5202"/>
        <w:gridCol w:w="1112"/>
        <w:gridCol w:w="1212"/>
      </w:tblGrid>
      <w:tr w:rsidR="000A4E28" w14:paraId="4E588FEE" w14:textId="77777777">
        <w:trPr>
          <w:trHeight w:val="508"/>
        </w:trPr>
        <w:tc>
          <w:tcPr>
            <w:tcW w:w="2052" w:type="dxa"/>
          </w:tcPr>
          <w:p w14:paraId="62C8CE19" w14:textId="77777777" w:rsidR="000A4E28" w:rsidRDefault="00000000">
            <w:pPr>
              <w:pStyle w:val="TableParagraph"/>
              <w:spacing w:before="122"/>
              <w:ind w:left="242"/>
              <w:rPr>
                <w:b/>
              </w:rPr>
            </w:pPr>
            <w:r>
              <w:rPr>
                <w:b/>
              </w:rPr>
              <w:t>Video</w:t>
            </w:r>
            <w:r>
              <w:rPr>
                <w:b/>
                <w:spacing w:val="-3"/>
              </w:rPr>
              <w:t xml:space="preserve"> </w:t>
            </w:r>
            <w:r>
              <w:rPr>
                <w:b/>
              </w:rPr>
              <w:t xml:space="preserve">or </w:t>
            </w:r>
            <w:r>
              <w:rPr>
                <w:b/>
                <w:spacing w:val="-2"/>
              </w:rPr>
              <w:t>Audio</w:t>
            </w:r>
          </w:p>
        </w:tc>
        <w:tc>
          <w:tcPr>
            <w:tcW w:w="5202" w:type="dxa"/>
          </w:tcPr>
          <w:p w14:paraId="4C9784CD" w14:textId="77777777" w:rsidR="000A4E28" w:rsidRDefault="00000000">
            <w:pPr>
              <w:pStyle w:val="TableParagraph"/>
              <w:spacing w:line="250" w:lineRule="exact"/>
              <w:ind w:left="9"/>
              <w:jc w:val="center"/>
              <w:rPr>
                <w:b/>
              </w:rPr>
            </w:pPr>
            <w:r>
              <w:rPr>
                <w:b/>
                <w:spacing w:val="-4"/>
              </w:rPr>
              <w:t>Link</w:t>
            </w:r>
          </w:p>
          <w:p w14:paraId="6BCE7FA4" w14:textId="77777777" w:rsidR="000A4E28" w:rsidRDefault="00000000">
            <w:pPr>
              <w:pStyle w:val="TableParagraph"/>
              <w:spacing w:before="1" w:line="237" w:lineRule="exact"/>
              <w:ind w:left="9" w:right="5"/>
              <w:jc w:val="center"/>
            </w:pPr>
            <w:r>
              <w:t>Available</w:t>
            </w:r>
            <w:r>
              <w:rPr>
                <w:spacing w:val="-9"/>
              </w:rPr>
              <w:t xml:space="preserve"> </w:t>
            </w:r>
            <w:r>
              <w:t>online</w:t>
            </w:r>
            <w:r>
              <w:rPr>
                <w:spacing w:val="-9"/>
              </w:rPr>
              <w:t xml:space="preserve"> </w:t>
            </w:r>
            <w:r>
              <w:rPr>
                <w:spacing w:val="-5"/>
              </w:rPr>
              <w:t>at:</w:t>
            </w:r>
          </w:p>
        </w:tc>
        <w:tc>
          <w:tcPr>
            <w:tcW w:w="1112" w:type="dxa"/>
          </w:tcPr>
          <w:p w14:paraId="6C03A83E" w14:textId="77777777" w:rsidR="000A4E28" w:rsidRDefault="00000000">
            <w:pPr>
              <w:pStyle w:val="TableParagraph"/>
              <w:spacing w:line="252" w:lineRule="exact"/>
              <w:ind w:left="232" w:right="154" w:hanging="63"/>
              <w:rPr>
                <w:b/>
              </w:rPr>
            </w:pPr>
            <w:r>
              <w:rPr>
                <w:b/>
                <w:spacing w:val="-2"/>
              </w:rPr>
              <w:t xml:space="preserve">Lesson </w:t>
            </w:r>
            <w:r>
              <w:rPr>
                <w:b/>
              </w:rPr>
              <w:t>Plan #</w:t>
            </w:r>
          </w:p>
        </w:tc>
        <w:tc>
          <w:tcPr>
            <w:tcW w:w="1212" w:type="dxa"/>
          </w:tcPr>
          <w:p w14:paraId="635A417E" w14:textId="77777777" w:rsidR="000A4E28" w:rsidRDefault="000A4E28">
            <w:pPr>
              <w:pStyle w:val="TableParagraph"/>
              <w:spacing w:before="9"/>
              <w:rPr>
                <w:sz w:val="4"/>
              </w:rPr>
            </w:pPr>
          </w:p>
          <w:p w14:paraId="188F5911" w14:textId="77777777" w:rsidR="000A4E28" w:rsidRDefault="00000000">
            <w:pPr>
              <w:pStyle w:val="TableParagraph"/>
              <w:ind w:left="386"/>
              <w:rPr>
                <w:sz w:val="20"/>
              </w:rPr>
            </w:pPr>
            <w:r>
              <w:rPr>
                <w:noProof/>
                <w:sz w:val="20"/>
              </w:rPr>
              <w:drawing>
                <wp:inline distT="0" distB="0" distL="0" distR="0" wp14:anchorId="62C67503" wp14:editId="7283D977">
                  <wp:extent cx="275123" cy="251459"/>
                  <wp:effectExtent l="0" t="0" r="0" b="0"/>
                  <wp:docPr id="2129" name="Image 2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9" name="Image 2129"/>
                          <pic:cNvPicPr/>
                        </pic:nvPicPr>
                        <pic:blipFill>
                          <a:blip r:embed="rId136" cstate="print"/>
                          <a:stretch>
                            <a:fillRect/>
                          </a:stretch>
                        </pic:blipFill>
                        <pic:spPr>
                          <a:xfrm>
                            <a:off x="0" y="0"/>
                            <a:ext cx="275123" cy="251459"/>
                          </a:xfrm>
                          <a:prstGeom prst="rect">
                            <a:avLst/>
                          </a:prstGeom>
                        </pic:spPr>
                      </pic:pic>
                    </a:graphicData>
                  </a:graphic>
                </wp:inline>
              </w:drawing>
            </w:r>
          </w:p>
        </w:tc>
      </w:tr>
      <w:tr w:rsidR="000A4E28" w14:paraId="4FE8F2D3" w14:textId="77777777">
        <w:trPr>
          <w:trHeight w:val="760"/>
        </w:trPr>
        <w:tc>
          <w:tcPr>
            <w:tcW w:w="2052" w:type="dxa"/>
          </w:tcPr>
          <w:p w14:paraId="3696847D" w14:textId="77777777" w:rsidR="000A4E28" w:rsidRDefault="00000000">
            <w:pPr>
              <w:pStyle w:val="TableParagraph"/>
              <w:spacing w:line="250" w:lineRule="exact"/>
              <w:ind w:left="107"/>
            </w:pPr>
            <w:r>
              <w:t>Optional:</w:t>
            </w:r>
            <w:r>
              <w:rPr>
                <w:spacing w:val="-9"/>
              </w:rPr>
              <w:t xml:space="preserve"> </w:t>
            </w:r>
            <w:r>
              <w:rPr>
                <w:spacing w:val="-2"/>
              </w:rPr>
              <w:t>CAWST</w:t>
            </w:r>
          </w:p>
          <w:p w14:paraId="47657FE2" w14:textId="77777777" w:rsidR="000A4E28" w:rsidRDefault="00000000">
            <w:pPr>
              <w:pStyle w:val="TableParagraph"/>
              <w:spacing w:line="252" w:lineRule="exact"/>
              <w:ind w:left="107" w:right="280"/>
            </w:pPr>
            <w:r>
              <w:t>Animation</w:t>
            </w:r>
            <w:r>
              <w:rPr>
                <w:spacing w:val="-16"/>
              </w:rPr>
              <w:t xml:space="preserve"> </w:t>
            </w:r>
            <w:r>
              <w:t xml:space="preserve">(Think </w:t>
            </w:r>
            <w:r>
              <w:rPr>
                <w:spacing w:val="-2"/>
              </w:rPr>
              <w:t>Fast)</w:t>
            </w:r>
          </w:p>
        </w:tc>
        <w:tc>
          <w:tcPr>
            <w:tcW w:w="5202" w:type="dxa"/>
          </w:tcPr>
          <w:p w14:paraId="1BE7DE17" w14:textId="77777777" w:rsidR="000A4E28" w:rsidRDefault="00000000">
            <w:pPr>
              <w:pStyle w:val="TableParagraph"/>
              <w:spacing w:before="252"/>
              <w:ind w:left="9"/>
              <w:jc w:val="center"/>
            </w:pPr>
            <w:hyperlink r:id="rId139">
              <w:r>
                <w:rPr>
                  <w:spacing w:val="-2"/>
                  <w:u w:val="single"/>
                </w:rPr>
                <w:t>www.youtube.com/watch?v=9fiWixoGNJo</w:t>
              </w:r>
            </w:hyperlink>
          </w:p>
        </w:tc>
        <w:tc>
          <w:tcPr>
            <w:tcW w:w="1112" w:type="dxa"/>
          </w:tcPr>
          <w:p w14:paraId="293FDBCB" w14:textId="77777777" w:rsidR="000A4E28" w:rsidRDefault="00000000">
            <w:pPr>
              <w:pStyle w:val="TableParagraph"/>
              <w:spacing w:before="252"/>
              <w:ind w:left="11" w:right="3"/>
              <w:jc w:val="center"/>
            </w:pPr>
            <w:r>
              <w:rPr>
                <w:spacing w:val="-10"/>
              </w:rPr>
              <w:t>1</w:t>
            </w:r>
          </w:p>
        </w:tc>
        <w:tc>
          <w:tcPr>
            <w:tcW w:w="1212" w:type="dxa"/>
          </w:tcPr>
          <w:p w14:paraId="11DFC082" w14:textId="77777777" w:rsidR="000A4E28" w:rsidRDefault="000A4E28">
            <w:pPr>
              <w:pStyle w:val="TableParagraph"/>
              <w:rPr>
                <w:rFonts w:ascii="Times New Roman"/>
              </w:rPr>
            </w:pPr>
          </w:p>
        </w:tc>
      </w:tr>
      <w:tr w:rsidR="000A4E28" w14:paraId="207DE052" w14:textId="77777777">
        <w:trPr>
          <w:trHeight w:val="758"/>
        </w:trPr>
        <w:tc>
          <w:tcPr>
            <w:tcW w:w="2052" w:type="dxa"/>
          </w:tcPr>
          <w:p w14:paraId="36B859F3" w14:textId="77777777" w:rsidR="000A4E28" w:rsidRDefault="00000000">
            <w:pPr>
              <w:pStyle w:val="TableParagraph"/>
              <w:ind w:left="107" w:right="451"/>
            </w:pPr>
            <w:r>
              <w:rPr>
                <w:spacing w:val="-2"/>
              </w:rPr>
              <w:t xml:space="preserve">Optional: </w:t>
            </w:r>
            <w:r>
              <w:t>Prescription</w:t>
            </w:r>
            <w:r>
              <w:rPr>
                <w:spacing w:val="-16"/>
              </w:rPr>
              <w:t xml:space="preserve"> </w:t>
            </w:r>
            <w:r>
              <w:t>for</w:t>
            </w:r>
          </w:p>
          <w:p w14:paraId="595F9C30" w14:textId="77777777" w:rsidR="000A4E28" w:rsidRDefault="00000000">
            <w:pPr>
              <w:pStyle w:val="TableParagraph"/>
              <w:spacing w:line="235" w:lineRule="exact"/>
              <w:ind w:left="107"/>
            </w:pPr>
            <w:r>
              <w:rPr>
                <w:spacing w:val="-2"/>
              </w:rPr>
              <w:t>Health</w:t>
            </w:r>
          </w:p>
        </w:tc>
        <w:tc>
          <w:tcPr>
            <w:tcW w:w="5202" w:type="dxa"/>
          </w:tcPr>
          <w:p w14:paraId="43F7C045" w14:textId="77777777" w:rsidR="000A4E28" w:rsidRDefault="00000000">
            <w:pPr>
              <w:pStyle w:val="TableParagraph"/>
              <w:spacing w:before="124"/>
              <w:ind w:left="107" w:firstLine="2069"/>
            </w:pPr>
            <w:hyperlink r:id="rId140">
              <w:r>
                <w:rPr>
                  <w:spacing w:val="-2"/>
                  <w:u w:val="single"/>
                </w:rPr>
                <w:t>http://idl-</w:t>
              </w:r>
            </w:hyperlink>
            <w:r>
              <w:rPr>
                <w:spacing w:val="-2"/>
              </w:rPr>
              <w:t xml:space="preserve"> </w:t>
            </w:r>
            <w:hyperlink r:id="rId141">
              <w:r>
                <w:rPr>
                  <w:spacing w:val="-2"/>
                  <w:u w:val="single"/>
                </w:rPr>
                <w:t>bnc.idrc.ca/dspace/handle/10625/10770?mode+full</w:t>
              </w:r>
            </w:hyperlink>
          </w:p>
        </w:tc>
        <w:tc>
          <w:tcPr>
            <w:tcW w:w="1112" w:type="dxa"/>
          </w:tcPr>
          <w:p w14:paraId="1297E0F3" w14:textId="77777777" w:rsidR="000A4E28" w:rsidRDefault="00000000">
            <w:pPr>
              <w:pStyle w:val="TableParagraph"/>
              <w:spacing w:before="249"/>
              <w:ind w:left="11" w:right="3"/>
              <w:jc w:val="center"/>
            </w:pPr>
            <w:r>
              <w:rPr>
                <w:spacing w:val="-10"/>
              </w:rPr>
              <w:t>5</w:t>
            </w:r>
          </w:p>
        </w:tc>
        <w:tc>
          <w:tcPr>
            <w:tcW w:w="1212" w:type="dxa"/>
          </w:tcPr>
          <w:p w14:paraId="679D817F" w14:textId="77777777" w:rsidR="000A4E28" w:rsidRDefault="000A4E28">
            <w:pPr>
              <w:pStyle w:val="TableParagraph"/>
              <w:rPr>
                <w:rFonts w:ascii="Times New Roman"/>
              </w:rPr>
            </w:pPr>
          </w:p>
        </w:tc>
      </w:tr>
      <w:tr w:rsidR="000A4E28" w14:paraId="6BB3A7D0" w14:textId="77777777">
        <w:trPr>
          <w:trHeight w:val="748"/>
        </w:trPr>
        <w:tc>
          <w:tcPr>
            <w:tcW w:w="2052" w:type="dxa"/>
          </w:tcPr>
          <w:p w14:paraId="181374F2" w14:textId="77777777" w:rsidR="000A4E28" w:rsidRDefault="00000000">
            <w:pPr>
              <w:pStyle w:val="TableParagraph"/>
              <w:spacing w:before="120"/>
              <w:ind w:left="107" w:right="280"/>
            </w:pPr>
            <w:r>
              <w:t>Optional: The Story</w:t>
            </w:r>
            <w:r>
              <w:rPr>
                <w:spacing w:val="-16"/>
              </w:rPr>
              <w:t xml:space="preserve"> </w:t>
            </w:r>
            <w:r>
              <w:t>of</w:t>
            </w:r>
            <w:r>
              <w:rPr>
                <w:spacing w:val="-15"/>
              </w:rPr>
              <w:t xml:space="preserve"> </w:t>
            </w:r>
            <w:r>
              <w:t>Cholera</w:t>
            </w:r>
          </w:p>
        </w:tc>
        <w:tc>
          <w:tcPr>
            <w:tcW w:w="5202" w:type="dxa"/>
          </w:tcPr>
          <w:p w14:paraId="3D7A2282" w14:textId="77777777" w:rsidR="000A4E28" w:rsidRDefault="00000000">
            <w:pPr>
              <w:pStyle w:val="TableParagraph"/>
              <w:spacing w:before="120"/>
              <w:ind w:left="1891" w:hanging="1078"/>
            </w:pPr>
            <w:hyperlink r:id="rId142">
              <w:r>
                <w:rPr>
                  <w:spacing w:val="-2"/>
                  <w:u w:val="single"/>
                </w:rPr>
                <w:t>www.globalhealthmedia.org/story-of-</w:t>
              </w:r>
            </w:hyperlink>
            <w:r>
              <w:rPr>
                <w:spacing w:val="-2"/>
              </w:rPr>
              <w:t xml:space="preserve"> </w:t>
            </w:r>
            <w:hyperlink r:id="rId143">
              <w:r>
                <w:rPr>
                  <w:spacing w:val="-2"/>
                  <w:u w:val="single"/>
                </w:rPr>
                <w:t>cholera/videos</w:t>
              </w:r>
            </w:hyperlink>
          </w:p>
        </w:tc>
        <w:tc>
          <w:tcPr>
            <w:tcW w:w="1112" w:type="dxa"/>
          </w:tcPr>
          <w:p w14:paraId="118AB0B8" w14:textId="77777777" w:rsidR="000A4E28" w:rsidRDefault="00000000">
            <w:pPr>
              <w:pStyle w:val="TableParagraph"/>
              <w:spacing w:before="245"/>
              <w:ind w:left="11" w:right="3"/>
              <w:jc w:val="center"/>
            </w:pPr>
            <w:r>
              <w:rPr>
                <w:spacing w:val="-10"/>
              </w:rPr>
              <w:t>5</w:t>
            </w:r>
          </w:p>
        </w:tc>
        <w:tc>
          <w:tcPr>
            <w:tcW w:w="1212" w:type="dxa"/>
          </w:tcPr>
          <w:p w14:paraId="10AA2E01" w14:textId="77777777" w:rsidR="000A4E28" w:rsidRDefault="000A4E28">
            <w:pPr>
              <w:pStyle w:val="TableParagraph"/>
              <w:rPr>
                <w:rFonts w:ascii="Times New Roman"/>
              </w:rPr>
            </w:pPr>
          </w:p>
        </w:tc>
      </w:tr>
      <w:tr w:rsidR="000A4E28" w14:paraId="0B228448" w14:textId="77777777">
        <w:trPr>
          <w:trHeight w:val="758"/>
        </w:trPr>
        <w:tc>
          <w:tcPr>
            <w:tcW w:w="2052" w:type="dxa"/>
          </w:tcPr>
          <w:p w14:paraId="6639D364" w14:textId="77777777" w:rsidR="000A4E28" w:rsidRDefault="00000000">
            <w:pPr>
              <w:pStyle w:val="TableParagraph"/>
              <w:ind w:left="107"/>
            </w:pPr>
            <w:r>
              <w:rPr>
                <w:spacing w:val="-2"/>
              </w:rPr>
              <w:t>Optional: Handwashing</w:t>
            </w:r>
          </w:p>
          <w:p w14:paraId="536F94D8" w14:textId="77777777" w:rsidR="000A4E28" w:rsidRDefault="00000000">
            <w:pPr>
              <w:pStyle w:val="TableParagraph"/>
              <w:spacing w:line="234" w:lineRule="exact"/>
              <w:ind w:left="107"/>
            </w:pPr>
            <w:r>
              <w:rPr>
                <w:spacing w:val="-2"/>
              </w:rPr>
              <w:t>Dance</w:t>
            </w:r>
          </w:p>
        </w:tc>
        <w:tc>
          <w:tcPr>
            <w:tcW w:w="5202" w:type="dxa"/>
          </w:tcPr>
          <w:p w14:paraId="7AAE036C" w14:textId="77777777" w:rsidR="000A4E28" w:rsidRDefault="00000000">
            <w:pPr>
              <w:pStyle w:val="TableParagraph"/>
              <w:spacing w:before="249"/>
              <w:ind w:left="9" w:right="1"/>
              <w:jc w:val="center"/>
            </w:pPr>
            <w:hyperlink r:id="rId144">
              <w:r>
                <w:rPr>
                  <w:spacing w:val="-2"/>
                  <w:u w:val="single"/>
                </w:rPr>
                <w:t>www.youtube.com/watch?v=HTackKuNxjA</w:t>
              </w:r>
            </w:hyperlink>
          </w:p>
        </w:tc>
        <w:tc>
          <w:tcPr>
            <w:tcW w:w="1112" w:type="dxa"/>
          </w:tcPr>
          <w:p w14:paraId="00C64817" w14:textId="77777777" w:rsidR="000A4E28" w:rsidRDefault="00000000">
            <w:pPr>
              <w:pStyle w:val="TableParagraph"/>
              <w:spacing w:before="249"/>
              <w:ind w:left="11"/>
              <w:jc w:val="center"/>
            </w:pPr>
            <w:r>
              <w:rPr>
                <w:spacing w:val="-5"/>
              </w:rPr>
              <w:t>10</w:t>
            </w:r>
          </w:p>
        </w:tc>
        <w:tc>
          <w:tcPr>
            <w:tcW w:w="1212" w:type="dxa"/>
          </w:tcPr>
          <w:p w14:paraId="51C84597" w14:textId="77777777" w:rsidR="000A4E28" w:rsidRDefault="000A4E28">
            <w:pPr>
              <w:pStyle w:val="TableParagraph"/>
              <w:rPr>
                <w:rFonts w:ascii="Times New Roman"/>
              </w:rPr>
            </w:pPr>
          </w:p>
        </w:tc>
      </w:tr>
    </w:tbl>
    <w:p w14:paraId="4639759A" w14:textId="77777777" w:rsidR="000A4E28" w:rsidRDefault="000A4E28">
      <w:pPr>
        <w:rPr>
          <w:rFonts w:ascii="Times New Roman"/>
        </w:rPr>
        <w:sectPr w:rsidR="000A4E28">
          <w:pgSz w:w="12240" w:h="15840"/>
          <w:pgMar w:top="960" w:right="960" w:bottom="1340" w:left="920" w:header="724" w:footer="1153" w:gutter="0"/>
          <w:cols w:space="720"/>
        </w:sectPr>
      </w:pPr>
    </w:p>
    <w:p w14:paraId="25617EAC" w14:textId="77777777" w:rsidR="000A4E28" w:rsidRDefault="000A4E28">
      <w:pPr>
        <w:pStyle w:val="BodyText"/>
        <w:spacing w:before="4"/>
        <w:rPr>
          <w:sz w:val="17"/>
        </w:rPr>
      </w:pPr>
    </w:p>
    <w:p w14:paraId="28454B47" w14:textId="77777777" w:rsidR="000A4E28" w:rsidRDefault="000A4E28">
      <w:pPr>
        <w:rPr>
          <w:sz w:val="17"/>
        </w:rPr>
        <w:sectPr w:rsidR="000A4E28">
          <w:pgSz w:w="12240" w:h="15840"/>
          <w:pgMar w:top="960" w:right="960" w:bottom="1340" w:left="920" w:header="724" w:footer="1153" w:gutter="0"/>
          <w:cols w:space="720"/>
        </w:sectPr>
      </w:pPr>
    </w:p>
    <w:p w14:paraId="05659E84" w14:textId="77777777" w:rsidR="000A4E28" w:rsidRDefault="000A4E28">
      <w:pPr>
        <w:pStyle w:val="BodyText"/>
        <w:spacing w:before="119"/>
      </w:pPr>
    </w:p>
    <w:p w14:paraId="267ED884" w14:textId="77777777" w:rsidR="000A4E28" w:rsidRDefault="00000000">
      <w:pPr>
        <w:pStyle w:val="BodyText"/>
        <w:spacing w:line="355" w:lineRule="auto"/>
        <w:ind w:left="8396" w:right="478" w:hanging="85"/>
        <w:jc w:val="right"/>
      </w:pPr>
      <w:r>
        <w:rPr>
          <w:noProof/>
        </w:rPr>
        <w:drawing>
          <wp:anchor distT="0" distB="0" distL="0" distR="0" simplePos="0" relativeHeight="251642880" behindDoc="0" locked="0" layoutInCell="1" allowOverlap="1" wp14:anchorId="473AA137" wp14:editId="2F47A5E8">
            <wp:simplePos x="0" y="0"/>
            <wp:positionH relativeFrom="page">
              <wp:posOffset>981269</wp:posOffset>
            </wp:positionH>
            <wp:positionV relativeFrom="paragraph">
              <wp:posOffset>-230313</wp:posOffset>
            </wp:positionV>
            <wp:extent cx="3477215" cy="869086"/>
            <wp:effectExtent l="0" t="0" r="0" b="0"/>
            <wp:wrapNone/>
            <wp:docPr id="2130" name="Image 2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0" name="Image 2130"/>
                    <pic:cNvPicPr/>
                  </pic:nvPicPr>
                  <pic:blipFill>
                    <a:blip r:embed="rId7" cstate="print"/>
                    <a:stretch>
                      <a:fillRect/>
                    </a:stretch>
                  </pic:blipFill>
                  <pic:spPr>
                    <a:xfrm>
                      <a:off x="0" y="0"/>
                      <a:ext cx="3477215" cy="869086"/>
                    </a:xfrm>
                    <a:prstGeom prst="rect">
                      <a:avLst/>
                    </a:prstGeom>
                  </pic:spPr>
                </pic:pic>
              </a:graphicData>
            </a:graphic>
          </wp:anchor>
        </w:drawing>
      </w:r>
      <w:r>
        <w:t>December</w:t>
      </w:r>
      <w:r>
        <w:rPr>
          <w:spacing w:val="-16"/>
        </w:rPr>
        <w:t xml:space="preserve"> </w:t>
      </w:r>
      <w:r>
        <w:t>2013 Trainer</w:t>
      </w:r>
      <w:r>
        <w:rPr>
          <w:spacing w:val="-6"/>
        </w:rPr>
        <w:t xml:space="preserve"> </w:t>
      </w:r>
      <w:r>
        <w:rPr>
          <w:spacing w:val="-2"/>
        </w:rPr>
        <w:t>Manual</w:t>
      </w:r>
    </w:p>
    <w:p w14:paraId="6B44FA05" w14:textId="77777777" w:rsidR="000A4E28" w:rsidRDefault="000A4E28">
      <w:pPr>
        <w:pStyle w:val="BodyText"/>
        <w:rPr>
          <w:sz w:val="48"/>
        </w:rPr>
      </w:pPr>
    </w:p>
    <w:p w14:paraId="50388940" w14:textId="77777777" w:rsidR="000A4E28" w:rsidRDefault="000A4E28">
      <w:pPr>
        <w:pStyle w:val="BodyText"/>
        <w:rPr>
          <w:sz w:val="48"/>
        </w:rPr>
      </w:pPr>
    </w:p>
    <w:p w14:paraId="23F64AC5" w14:textId="77777777" w:rsidR="000A4E28" w:rsidRDefault="000A4E28">
      <w:pPr>
        <w:pStyle w:val="BodyText"/>
        <w:spacing w:before="143"/>
        <w:rPr>
          <w:sz w:val="48"/>
        </w:rPr>
      </w:pPr>
    </w:p>
    <w:p w14:paraId="3A9F3E56" w14:textId="77777777" w:rsidR="000A4E28" w:rsidRDefault="00000000">
      <w:pPr>
        <w:pStyle w:val="Heading1"/>
      </w:pPr>
      <w:r>
        <w:t>Introduction</w:t>
      </w:r>
      <w:r>
        <w:rPr>
          <w:spacing w:val="-9"/>
        </w:rPr>
        <w:t xml:space="preserve"> </w:t>
      </w:r>
      <w:r>
        <w:t>to</w:t>
      </w:r>
      <w:r>
        <w:rPr>
          <w:spacing w:val="-7"/>
        </w:rPr>
        <w:t xml:space="preserve"> </w:t>
      </w:r>
      <w:r>
        <w:t>Environmental</w:t>
      </w:r>
      <w:r>
        <w:rPr>
          <w:spacing w:val="-8"/>
        </w:rPr>
        <w:t xml:space="preserve"> </w:t>
      </w:r>
      <w:r>
        <w:rPr>
          <w:spacing w:val="-2"/>
        </w:rPr>
        <w:t>Sanitation</w:t>
      </w:r>
    </w:p>
    <w:p w14:paraId="0A2729C2" w14:textId="77777777" w:rsidR="000A4E28" w:rsidRDefault="000A4E28">
      <w:pPr>
        <w:pStyle w:val="BodyText"/>
        <w:rPr>
          <w:sz w:val="20"/>
        </w:rPr>
      </w:pPr>
    </w:p>
    <w:p w14:paraId="1B79BA04" w14:textId="77777777" w:rsidR="000A4E28" w:rsidRDefault="00000000">
      <w:pPr>
        <w:pStyle w:val="BodyText"/>
        <w:spacing w:before="93"/>
        <w:rPr>
          <w:sz w:val="20"/>
        </w:rPr>
      </w:pPr>
      <w:r>
        <w:rPr>
          <w:noProof/>
        </w:rPr>
        <mc:AlternateContent>
          <mc:Choice Requires="wps">
            <w:drawing>
              <wp:anchor distT="0" distB="0" distL="0" distR="0" simplePos="0" relativeHeight="251884544" behindDoc="1" locked="0" layoutInCell="1" allowOverlap="1" wp14:anchorId="6AB47079" wp14:editId="274BBED4">
                <wp:simplePos x="0" y="0"/>
                <wp:positionH relativeFrom="page">
                  <wp:posOffset>896416</wp:posOffset>
                </wp:positionH>
                <wp:positionV relativeFrom="paragraph">
                  <wp:posOffset>220733</wp:posOffset>
                </wp:positionV>
                <wp:extent cx="5981065" cy="9525"/>
                <wp:effectExtent l="0" t="0" r="0" b="0"/>
                <wp:wrapTopAndBottom/>
                <wp:docPr id="2131" name="Graphic 2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8C6967" id="Graphic 2131" o:spid="_x0000_s1026" style="position:absolute;margin-left:70.6pt;margin-top:17.4pt;width:470.95pt;height:.75pt;z-index:-251431936;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" path="m5981065,l,,,9144r5981065,l5981065,xe" fillcolor="black" stroked="f">
                <v:path arrowok="t"/>
                <w10:wrap type="topAndBottom" anchorx="page"/>
              </v:shape>
            </w:pict>
          </mc:Fallback>
        </mc:AlternateContent>
      </w:r>
    </w:p>
    <w:p w14:paraId="27E1EA52" w14:textId="77777777" w:rsidR="000A4E28" w:rsidRDefault="00000000">
      <w:pPr>
        <w:pStyle w:val="Heading4"/>
        <w:tabs>
          <w:tab w:val="left" w:pos="2221"/>
        </w:tabs>
        <w:spacing w:before="236"/>
        <w:ind w:left="520" w:firstLine="0"/>
      </w:pPr>
      <w:r>
        <w:t>Appendix</w:t>
      </w:r>
      <w:r>
        <w:rPr>
          <w:spacing w:val="-12"/>
        </w:rPr>
        <w:t xml:space="preserve"> </w:t>
      </w:r>
      <w:r>
        <w:rPr>
          <w:spacing w:val="-5"/>
        </w:rPr>
        <w:t>2:</w:t>
      </w:r>
      <w:r>
        <w:tab/>
      </w:r>
      <w:r>
        <w:rPr>
          <w:spacing w:val="-2"/>
        </w:rPr>
        <w:t>Tools</w:t>
      </w:r>
    </w:p>
    <w:p w14:paraId="20E70E7A" w14:textId="77777777" w:rsidR="000A4E28" w:rsidRDefault="000A4E28">
      <w:pPr>
        <w:pStyle w:val="BodyText"/>
        <w:rPr>
          <w:b/>
          <w:sz w:val="20"/>
        </w:rPr>
      </w:pPr>
    </w:p>
    <w:p w14:paraId="5B232B1F" w14:textId="77777777" w:rsidR="000A4E28" w:rsidRDefault="000A4E28">
      <w:pPr>
        <w:pStyle w:val="BodyText"/>
        <w:rPr>
          <w:b/>
          <w:sz w:val="20"/>
        </w:rPr>
      </w:pPr>
    </w:p>
    <w:p w14:paraId="6F3A2511" w14:textId="77777777" w:rsidR="000A4E28" w:rsidRDefault="000A4E28">
      <w:pPr>
        <w:pStyle w:val="BodyText"/>
        <w:rPr>
          <w:b/>
          <w:sz w:val="20"/>
        </w:rPr>
      </w:pPr>
    </w:p>
    <w:p w14:paraId="24ACF118" w14:textId="77777777" w:rsidR="000A4E28" w:rsidRDefault="000A4E28">
      <w:pPr>
        <w:pStyle w:val="BodyText"/>
        <w:rPr>
          <w:b/>
          <w:sz w:val="20"/>
        </w:rPr>
      </w:pPr>
    </w:p>
    <w:p w14:paraId="19A9D932" w14:textId="77777777" w:rsidR="000A4E28" w:rsidRDefault="000A4E28">
      <w:pPr>
        <w:pStyle w:val="BodyText"/>
        <w:rPr>
          <w:b/>
          <w:sz w:val="20"/>
        </w:rPr>
      </w:pPr>
    </w:p>
    <w:p w14:paraId="23FE24D7" w14:textId="77777777" w:rsidR="000A4E28" w:rsidRDefault="000A4E28">
      <w:pPr>
        <w:pStyle w:val="BodyText"/>
        <w:rPr>
          <w:b/>
          <w:sz w:val="20"/>
        </w:rPr>
      </w:pPr>
    </w:p>
    <w:p w14:paraId="67D7FF21" w14:textId="77777777" w:rsidR="000A4E28" w:rsidRDefault="000A4E28">
      <w:pPr>
        <w:pStyle w:val="BodyText"/>
        <w:rPr>
          <w:b/>
          <w:sz w:val="20"/>
        </w:rPr>
      </w:pPr>
    </w:p>
    <w:p w14:paraId="64638993" w14:textId="77777777" w:rsidR="000A4E28" w:rsidRDefault="000A4E28">
      <w:pPr>
        <w:pStyle w:val="BodyText"/>
        <w:rPr>
          <w:b/>
          <w:sz w:val="20"/>
        </w:rPr>
      </w:pPr>
    </w:p>
    <w:p w14:paraId="59A1BE84" w14:textId="77777777" w:rsidR="000A4E28" w:rsidRDefault="000A4E28">
      <w:pPr>
        <w:pStyle w:val="BodyText"/>
        <w:rPr>
          <w:b/>
          <w:sz w:val="20"/>
        </w:rPr>
      </w:pPr>
    </w:p>
    <w:p w14:paraId="2D16C04C" w14:textId="77777777" w:rsidR="000A4E28" w:rsidRDefault="000A4E28">
      <w:pPr>
        <w:pStyle w:val="BodyText"/>
        <w:rPr>
          <w:b/>
          <w:sz w:val="20"/>
        </w:rPr>
      </w:pPr>
    </w:p>
    <w:p w14:paraId="5CDBDE20" w14:textId="77777777" w:rsidR="000A4E28" w:rsidRDefault="000A4E28">
      <w:pPr>
        <w:pStyle w:val="BodyText"/>
        <w:rPr>
          <w:b/>
          <w:sz w:val="20"/>
        </w:rPr>
      </w:pPr>
    </w:p>
    <w:p w14:paraId="79E56C81" w14:textId="77777777" w:rsidR="000A4E28" w:rsidRDefault="000A4E28">
      <w:pPr>
        <w:pStyle w:val="BodyText"/>
        <w:rPr>
          <w:b/>
          <w:sz w:val="20"/>
        </w:rPr>
      </w:pPr>
    </w:p>
    <w:p w14:paraId="71808CDE" w14:textId="77777777" w:rsidR="000A4E28" w:rsidRDefault="000A4E28">
      <w:pPr>
        <w:pStyle w:val="BodyText"/>
        <w:rPr>
          <w:b/>
          <w:sz w:val="20"/>
        </w:rPr>
      </w:pPr>
    </w:p>
    <w:p w14:paraId="6BA9122A" w14:textId="77777777" w:rsidR="000A4E28" w:rsidRDefault="000A4E28">
      <w:pPr>
        <w:pStyle w:val="BodyText"/>
        <w:rPr>
          <w:b/>
          <w:sz w:val="20"/>
        </w:rPr>
      </w:pPr>
    </w:p>
    <w:p w14:paraId="502AB64A" w14:textId="77777777" w:rsidR="000A4E28" w:rsidRDefault="000A4E28">
      <w:pPr>
        <w:pStyle w:val="BodyText"/>
        <w:rPr>
          <w:b/>
          <w:sz w:val="20"/>
        </w:rPr>
      </w:pPr>
    </w:p>
    <w:p w14:paraId="11A0176B" w14:textId="77777777" w:rsidR="000A4E28" w:rsidRDefault="000A4E28">
      <w:pPr>
        <w:pStyle w:val="BodyText"/>
        <w:rPr>
          <w:b/>
          <w:sz w:val="20"/>
        </w:rPr>
      </w:pPr>
    </w:p>
    <w:p w14:paraId="45AF11E1" w14:textId="77777777" w:rsidR="000A4E28" w:rsidRDefault="000A4E28">
      <w:pPr>
        <w:pStyle w:val="BodyText"/>
        <w:rPr>
          <w:b/>
          <w:sz w:val="20"/>
        </w:rPr>
      </w:pPr>
    </w:p>
    <w:p w14:paraId="684DAC71" w14:textId="77777777" w:rsidR="000A4E28" w:rsidRDefault="000A4E28">
      <w:pPr>
        <w:pStyle w:val="BodyText"/>
        <w:rPr>
          <w:b/>
          <w:sz w:val="20"/>
        </w:rPr>
      </w:pPr>
    </w:p>
    <w:p w14:paraId="06DD64BD" w14:textId="77777777" w:rsidR="000A4E28" w:rsidRDefault="000A4E28">
      <w:pPr>
        <w:pStyle w:val="BodyText"/>
        <w:rPr>
          <w:b/>
          <w:sz w:val="20"/>
        </w:rPr>
      </w:pPr>
    </w:p>
    <w:p w14:paraId="766E5989" w14:textId="77777777" w:rsidR="000A4E28" w:rsidRDefault="000A4E28">
      <w:pPr>
        <w:pStyle w:val="BodyText"/>
        <w:rPr>
          <w:b/>
          <w:sz w:val="20"/>
        </w:rPr>
      </w:pPr>
    </w:p>
    <w:p w14:paraId="026DC36D" w14:textId="77777777" w:rsidR="000A4E28" w:rsidRDefault="000A4E28">
      <w:pPr>
        <w:pStyle w:val="BodyText"/>
        <w:rPr>
          <w:b/>
          <w:sz w:val="20"/>
        </w:rPr>
      </w:pPr>
    </w:p>
    <w:p w14:paraId="47EEDA61" w14:textId="77777777" w:rsidR="000A4E28" w:rsidRDefault="000A4E28">
      <w:pPr>
        <w:pStyle w:val="BodyText"/>
        <w:rPr>
          <w:b/>
          <w:sz w:val="20"/>
        </w:rPr>
      </w:pPr>
    </w:p>
    <w:p w14:paraId="313C9468" w14:textId="77777777" w:rsidR="000A4E28" w:rsidRDefault="000A4E28">
      <w:pPr>
        <w:pStyle w:val="BodyText"/>
        <w:rPr>
          <w:b/>
          <w:sz w:val="20"/>
        </w:rPr>
      </w:pPr>
    </w:p>
    <w:p w14:paraId="7C162A1A" w14:textId="77777777" w:rsidR="000A4E28" w:rsidRDefault="000A4E28">
      <w:pPr>
        <w:pStyle w:val="BodyText"/>
        <w:rPr>
          <w:b/>
          <w:sz w:val="20"/>
        </w:rPr>
      </w:pPr>
    </w:p>
    <w:p w14:paraId="795A1CDB" w14:textId="77777777" w:rsidR="000A4E28" w:rsidRDefault="000A4E28">
      <w:pPr>
        <w:pStyle w:val="BodyText"/>
        <w:rPr>
          <w:b/>
          <w:sz w:val="20"/>
        </w:rPr>
      </w:pPr>
    </w:p>
    <w:p w14:paraId="1111EFAD" w14:textId="77777777" w:rsidR="000A4E28" w:rsidRDefault="000A4E28">
      <w:pPr>
        <w:pStyle w:val="BodyText"/>
        <w:rPr>
          <w:b/>
          <w:sz w:val="20"/>
        </w:rPr>
      </w:pPr>
    </w:p>
    <w:p w14:paraId="78248BE6" w14:textId="77777777" w:rsidR="000A4E28" w:rsidRDefault="000A4E28">
      <w:pPr>
        <w:pStyle w:val="BodyText"/>
        <w:rPr>
          <w:b/>
          <w:sz w:val="20"/>
        </w:rPr>
      </w:pPr>
    </w:p>
    <w:p w14:paraId="2D17DE68" w14:textId="77777777" w:rsidR="000A4E28" w:rsidRDefault="000A4E28">
      <w:pPr>
        <w:pStyle w:val="BodyText"/>
        <w:rPr>
          <w:b/>
          <w:sz w:val="20"/>
        </w:rPr>
      </w:pPr>
    </w:p>
    <w:p w14:paraId="07BC0C55" w14:textId="77777777" w:rsidR="000A4E28" w:rsidRDefault="000A4E28">
      <w:pPr>
        <w:pStyle w:val="BodyText"/>
        <w:rPr>
          <w:b/>
          <w:sz w:val="20"/>
        </w:rPr>
      </w:pPr>
    </w:p>
    <w:p w14:paraId="5431D678" w14:textId="77777777" w:rsidR="000A4E28" w:rsidRDefault="000A4E28">
      <w:pPr>
        <w:pStyle w:val="BodyText"/>
        <w:rPr>
          <w:b/>
          <w:sz w:val="20"/>
        </w:rPr>
      </w:pPr>
    </w:p>
    <w:p w14:paraId="16FD9F46" w14:textId="77777777" w:rsidR="000A4E28" w:rsidRDefault="000A4E28">
      <w:pPr>
        <w:pStyle w:val="BodyText"/>
        <w:rPr>
          <w:b/>
          <w:sz w:val="20"/>
        </w:rPr>
      </w:pPr>
    </w:p>
    <w:p w14:paraId="1AD40691" w14:textId="77777777" w:rsidR="000A4E28" w:rsidRDefault="000A4E28">
      <w:pPr>
        <w:pStyle w:val="BodyText"/>
        <w:rPr>
          <w:b/>
          <w:sz w:val="20"/>
        </w:rPr>
      </w:pPr>
    </w:p>
    <w:p w14:paraId="530C9CC0" w14:textId="77777777" w:rsidR="000A4E28" w:rsidRDefault="000A4E28">
      <w:pPr>
        <w:pStyle w:val="BodyText"/>
        <w:rPr>
          <w:b/>
          <w:sz w:val="20"/>
        </w:rPr>
      </w:pPr>
    </w:p>
    <w:p w14:paraId="25E654CF" w14:textId="77777777" w:rsidR="000A4E28" w:rsidRDefault="000A4E28">
      <w:pPr>
        <w:pStyle w:val="BodyText"/>
        <w:rPr>
          <w:b/>
          <w:sz w:val="20"/>
        </w:rPr>
      </w:pPr>
    </w:p>
    <w:p w14:paraId="105041A0" w14:textId="77777777" w:rsidR="000A4E28" w:rsidRDefault="000A4E28">
      <w:pPr>
        <w:pStyle w:val="BodyText"/>
        <w:rPr>
          <w:b/>
          <w:sz w:val="20"/>
        </w:rPr>
      </w:pPr>
    </w:p>
    <w:p w14:paraId="71F241FB" w14:textId="77777777" w:rsidR="000A4E28" w:rsidRDefault="000A4E28">
      <w:pPr>
        <w:pStyle w:val="BodyText"/>
        <w:rPr>
          <w:b/>
          <w:sz w:val="20"/>
        </w:rPr>
      </w:pPr>
    </w:p>
    <w:p w14:paraId="75DA367D" w14:textId="77777777" w:rsidR="000A4E28" w:rsidRDefault="000A4E28">
      <w:pPr>
        <w:pStyle w:val="BodyText"/>
        <w:rPr>
          <w:b/>
          <w:sz w:val="20"/>
        </w:rPr>
      </w:pPr>
    </w:p>
    <w:p w14:paraId="4F694070" w14:textId="77777777" w:rsidR="000A4E28" w:rsidRDefault="000A4E28">
      <w:pPr>
        <w:pStyle w:val="BodyText"/>
        <w:rPr>
          <w:b/>
          <w:sz w:val="20"/>
        </w:rPr>
      </w:pPr>
    </w:p>
    <w:p w14:paraId="13D9D93D" w14:textId="77777777" w:rsidR="000A4E28" w:rsidRDefault="00000000">
      <w:pPr>
        <w:pStyle w:val="BodyText"/>
        <w:spacing w:before="194"/>
        <w:rPr>
          <w:b/>
          <w:sz w:val="20"/>
        </w:rPr>
      </w:pPr>
      <w:r>
        <w:rPr>
          <w:noProof/>
        </w:rPr>
        <w:drawing>
          <wp:anchor distT="0" distB="0" distL="0" distR="0" simplePos="0" relativeHeight="251885568" behindDoc="1" locked="0" layoutInCell="1" allowOverlap="1" wp14:anchorId="1FE4A1EF" wp14:editId="21251C47">
            <wp:simplePos x="0" y="0"/>
            <wp:positionH relativeFrom="page">
              <wp:posOffset>1035054</wp:posOffset>
            </wp:positionH>
            <wp:positionV relativeFrom="paragraph">
              <wp:posOffset>284467</wp:posOffset>
            </wp:positionV>
            <wp:extent cx="691277" cy="411480"/>
            <wp:effectExtent l="0" t="0" r="0" b="0"/>
            <wp:wrapTopAndBottom/>
            <wp:docPr id="2132" name="Image 2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2" name="Image 2132"/>
                    <pic:cNvPicPr/>
                  </pic:nvPicPr>
                  <pic:blipFill>
                    <a:blip r:embed="rId51" cstate="print"/>
                    <a:stretch>
                      <a:fillRect/>
                    </a:stretch>
                  </pic:blipFill>
                  <pic:spPr>
                    <a:xfrm>
                      <a:off x="0" y="0"/>
                      <a:ext cx="691277" cy="411480"/>
                    </a:xfrm>
                    <a:prstGeom prst="rect">
                      <a:avLst/>
                    </a:prstGeom>
                  </pic:spPr>
                </pic:pic>
              </a:graphicData>
            </a:graphic>
          </wp:anchor>
        </w:drawing>
      </w:r>
    </w:p>
    <w:p w14:paraId="276FB6C1" w14:textId="77777777" w:rsidR="000A4E28" w:rsidRDefault="000A4E28">
      <w:pPr>
        <w:rPr>
          <w:sz w:val="20"/>
        </w:rPr>
        <w:sectPr w:rsidR="000A4E28">
          <w:headerReference w:type="default" r:id="rId145"/>
          <w:footerReference w:type="default" r:id="rId146"/>
          <w:pgSz w:w="12240" w:h="15840"/>
          <w:pgMar w:top="960" w:right="960" w:bottom="280" w:left="920" w:header="0" w:footer="0" w:gutter="0"/>
          <w:cols w:space="720"/>
        </w:sectPr>
      </w:pPr>
    </w:p>
    <w:p w14:paraId="03C2C96F" w14:textId="77777777" w:rsidR="000A4E28" w:rsidRDefault="000A4E28">
      <w:pPr>
        <w:pStyle w:val="BodyText"/>
        <w:rPr>
          <w:b/>
          <w:sz w:val="20"/>
        </w:rPr>
      </w:pPr>
    </w:p>
    <w:p w14:paraId="62B64718" w14:textId="77777777" w:rsidR="000A4E28" w:rsidRDefault="000A4E28">
      <w:pPr>
        <w:pStyle w:val="BodyText"/>
        <w:spacing w:before="130"/>
        <w:rPr>
          <w:b/>
          <w:sz w:val="20"/>
        </w:rPr>
      </w:pPr>
    </w:p>
    <w:p w14:paraId="05D23E29" w14:textId="77777777" w:rsidR="000A4E28" w:rsidRDefault="00000000">
      <w:pPr>
        <w:pStyle w:val="BodyText"/>
        <w:ind w:left="2140"/>
        <w:rPr>
          <w:sz w:val="20"/>
        </w:rPr>
      </w:pPr>
      <w:r>
        <w:rPr>
          <w:noProof/>
          <w:sz w:val="20"/>
        </w:rPr>
        <w:drawing>
          <wp:inline distT="0" distB="0" distL="0" distR="0" wp14:anchorId="27BA8A17" wp14:editId="3A5053F8">
            <wp:extent cx="3962461" cy="990600"/>
            <wp:effectExtent l="0" t="0" r="0" b="0"/>
            <wp:docPr id="2136" name="Image 2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6" name="Image 2136"/>
                    <pic:cNvPicPr/>
                  </pic:nvPicPr>
                  <pic:blipFill>
                    <a:blip r:embed="rId13" cstate="print"/>
                    <a:stretch>
                      <a:fillRect/>
                    </a:stretch>
                  </pic:blipFill>
                  <pic:spPr>
                    <a:xfrm>
                      <a:off x="0" y="0"/>
                      <a:ext cx="3962461" cy="990600"/>
                    </a:xfrm>
                    <a:prstGeom prst="rect">
                      <a:avLst/>
                    </a:prstGeom>
                  </pic:spPr>
                </pic:pic>
              </a:graphicData>
            </a:graphic>
          </wp:inline>
        </w:drawing>
      </w:r>
    </w:p>
    <w:p w14:paraId="6DA76796" w14:textId="77777777" w:rsidR="000A4E28" w:rsidRDefault="00000000">
      <w:pPr>
        <w:spacing w:before="129"/>
        <w:ind w:left="3626" w:right="3451" w:firstLine="590"/>
        <w:rPr>
          <w:sz w:val="20"/>
        </w:rPr>
      </w:pPr>
      <w:r>
        <w:rPr>
          <w:sz w:val="20"/>
        </w:rPr>
        <w:t>424 Aviation Road NE Calgary,</w:t>
      </w:r>
      <w:r>
        <w:rPr>
          <w:spacing w:val="-9"/>
          <w:sz w:val="20"/>
        </w:rPr>
        <w:t xml:space="preserve"> </w:t>
      </w:r>
      <w:r>
        <w:rPr>
          <w:sz w:val="20"/>
        </w:rPr>
        <w:t>Alberta,</w:t>
      </w:r>
      <w:r>
        <w:rPr>
          <w:spacing w:val="-10"/>
          <w:sz w:val="20"/>
        </w:rPr>
        <w:t xml:space="preserve"> </w:t>
      </w:r>
      <w:r>
        <w:rPr>
          <w:sz w:val="20"/>
        </w:rPr>
        <w:t>T2E</w:t>
      </w:r>
      <w:r>
        <w:rPr>
          <w:spacing w:val="-12"/>
          <w:sz w:val="20"/>
        </w:rPr>
        <w:t xml:space="preserve"> </w:t>
      </w:r>
      <w:r>
        <w:rPr>
          <w:sz w:val="20"/>
        </w:rPr>
        <w:t>8H6,</w:t>
      </w:r>
      <w:r>
        <w:rPr>
          <w:spacing w:val="-9"/>
          <w:sz w:val="20"/>
        </w:rPr>
        <w:t xml:space="preserve"> </w:t>
      </w:r>
      <w:r>
        <w:rPr>
          <w:sz w:val="20"/>
        </w:rPr>
        <w:t>Canada</w:t>
      </w:r>
    </w:p>
    <w:p w14:paraId="4A3DC447" w14:textId="77777777" w:rsidR="000A4E28" w:rsidRDefault="00000000">
      <w:pPr>
        <w:spacing w:line="229" w:lineRule="exact"/>
        <w:ind w:left="854" w:right="815"/>
        <w:jc w:val="center"/>
        <w:rPr>
          <w:sz w:val="20"/>
        </w:rPr>
      </w:pPr>
      <w:r>
        <w:rPr>
          <w:sz w:val="20"/>
        </w:rPr>
        <w:t>Phone:</w:t>
      </w:r>
      <w:r>
        <w:rPr>
          <w:spacing w:val="-4"/>
          <w:sz w:val="20"/>
        </w:rPr>
        <w:t xml:space="preserve"> </w:t>
      </w:r>
      <w:r>
        <w:rPr>
          <w:sz w:val="20"/>
        </w:rPr>
        <w:t>+</w:t>
      </w:r>
      <w:r>
        <w:rPr>
          <w:spacing w:val="-5"/>
          <w:sz w:val="20"/>
        </w:rPr>
        <w:t xml:space="preserve"> </w:t>
      </w:r>
      <w:r>
        <w:rPr>
          <w:sz w:val="20"/>
        </w:rPr>
        <w:t>1</w:t>
      </w:r>
      <w:r>
        <w:rPr>
          <w:spacing w:val="-4"/>
          <w:sz w:val="20"/>
        </w:rPr>
        <w:t xml:space="preserve"> </w:t>
      </w:r>
      <w:r>
        <w:rPr>
          <w:sz w:val="20"/>
        </w:rPr>
        <w:t>(403)</w:t>
      </w:r>
      <w:r>
        <w:rPr>
          <w:spacing w:val="-1"/>
          <w:sz w:val="20"/>
        </w:rPr>
        <w:t xml:space="preserve"> </w:t>
      </w:r>
      <w:r>
        <w:rPr>
          <w:sz w:val="20"/>
        </w:rPr>
        <w:t>243-3285,</w:t>
      </w:r>
      <w:r>
        <w:rPr>
          <w:spacing w:val="-3"/>
          <w:sz w:val="20"/>
        </w:rPr>
        <w:t xml:space="preserve"> </w:t>
      </w:r>
      <w:r>
        <w:rPr>
          <w:sz w:val="20"/>
        </w:rPr>
        <w:t>Fax:</w:t>
      </w:r>
      <w:r>
        <w:rPr>
          <w:spacing w:val="-5"/>
          <w:sz w:val="20"/>
        </w:rPr>
        <w:t xml:space="preserve"> </w:t>
      </w:r>
      <w:r>
        <w:rPr>
          <w:sz w:val="20"/>
        </w:rPr>
        <w:t>+</w:t>
      </w:r>
      <w:r>
        <w:rPr>
          <w:spacing w:val="-4"/>
          <w:sz w:val="20"/>
        </w:rPr>
        <w:t xml:space="preserve"> </w:t>
      </w:r>
      <w:r>
        <w:rPr>
          <w:sz w:val="20"/>
        </w:rPr>
        <w:t>1</w:t>
      </w:r>
      <w:r>
        <w:rPr>
          <w:spacing w:val="-5"/>
          <w:sz w:val="20"/>
        </w:rPr>
        <w:t xml:space="preserve"> </w:t>
      </w:r>
      <w:r>
        <w:rPr>
          <w:sz w:val="20"/>
        </w:rPr>
        <w:t>(403)</w:t>
      </w:r>
      <w:r>
        <w:rPr>
          <w:spacing w:val="-5"/>
          <w:sz w:val="20"/>
        </w:rPr>
        <w:t xml:space="preserve"> </w:t>
      </w:r>
      <w:r>
        <w:rPr>
          <w:sz w:val="20"/>
        </w:rPr>
        <w:t>243-</w:t>
      </w:r>
      <w:r>
        <w:rPr>
          <w:spacing w:val="-4"/>
          <w:sz w:val="20"/>
        </w:rPr>
        <w:t>6199</w:t>
      </w:r>
    </w:p>
    <w:p w14:paraId="3E9FA917" w14:textId="77777777" w:rsidR="000A4E28" w:rsidRDefault="00000000">
      <w:pPr>
        <w:spacing w:line="229" w:lineRule="exact"/>
        <w:ind w:left="856" w:right="815"/>
        <w:jc w:val="center"/>
        <w:rPr>
          <w:sz w:val="20"/>
        </w:rPr>
      </w:pPr>
      <w:r>
        <w:rPr>
          <w:sz w:val="20"/>
        </w:rPr>
        <w:t>E-mail:</w:t>
      </w:r>
      <w:r>
        <w:rPr>
          <w:spacing w:val="-11"/>
          <w:sz w:val="20"/>
        </w:rPr>
        <w:t xml:space="preserve"> </w:t>
      </w:r>
      <w:hyperlink r:id="rId147">
        <w:r>
          <w:rPr>
            <w:sz w:val="20"/>
            <w:u w:val="single"/>
          </w:rPr>
          <w:t>resources@cawst.org</w:t>
        </w:r>
        <w:r>
          <w:rPr>
            <w:sz w:val="20"/>
          </w:rPr>
          <w:t>,</w:t>
        </w:r>
      </w:hyperlink>
      <w:r>
        <w:rPr>
          <w:spacing w:val="-14"/>
          <w:sz w:val="20"/>
        </w:rPr>
        <w:t xml:space="preserve"> </w:t>
      </w:r>
      <w:r>
        <w:rPr>
          <w:sz w:val="20"/>
        </w:rPr>
        <w:t>Website:</w:t>
      </w:r>
      <w:r>
        <w:rPr>
          <w:spacing w:val="-8"/>
          <w:sz w:val="20"/>
        </w:rPr>
        <w:t xml:space="preserve"> </w:t>
      </w:r>
      <w:hyperlink r:id="rId148">
        <w:r>
          <w:rPr>
            <w:spacing w:val="-2"/>
            <w:sz w:val="20"/>
            <w:u w:val="single"/>
          </w:rPr>
          <w:t>www.cawst.org</w:t>
        </w:r>
      </w:hyperlink>
    </w:p>
    <w:p w14:paraId="0E26B445" w14:textId="77777777" w:rsidR="000A4E28" w:rsidRDefault="000A4E28">
      <w:pPr>
        <w:pStyle w:val="BodyText"/>
        <w:spacing w:before="2"/>
      </w:pPr>
    </w:p>
    <w:p w14:paraId="7DDE7788" w14:textId="77777777" w:rsidR="000A4E28" w:rsidRDefault="00000000">
      <w:pPr>
        <w:pStyle w:val="BodyText"/>
        <w:spacing w:before="1"/>
        <w:ind w:left="520" w:right="496"/>
      </w:pPr>
      <w:r>
        <w:t>CAWST,</w:t>
      </w:r>
      <w:r>
        <w:rPr>
          <w:spacing w:val="-3"/>
        </w:rPr>
        <w:t xml:space="preserve"> </w:t>
      </w:r>
      <w:r>
        <w:t>the</w:t>
      </w:r>
      <w:r>
        <w:rPr>
          <w:spacing w:val="-2"/>
        </w:rPr>
        <w:t xml:space="preserve"> </w:t>
      </w:r>
      <w:r>
        <w:t>Centre</w:t>
      </w:r>
      <w:r>
        <w:rPr>
          <w:spacing w:val="-6"/>
        </w:rPr>
        <w:t xml:space="preserve"> </w:t>
      </w:r>
      <w:r>
        <w:t>for</w:t>
      </w:r>
      <w:r>
        <w:rPr>
          <w:spacing w:val="-3"/>
        </w:rPr>
        <w:t xml:space="preserve"> </w:t>
      </w:r>
      <w:r>
        <w:t>Affordable</w:t>
      </w:r>
      <w:r>
        <w:rPr>
          <w:spacing w:val="-9"/>
        </w:rPr>
        <w:t xml:space="preserve"> </w:t>
      </w:r>
      <w:r>
        <w:t>Water</w:t>
      </w:r>
      <w:r>
        <w:rPr>
          <w:spacing w:val="-3"/>
        </w:rPr>
        <w:t xml:space="preserve"> </w:t>
      </w:r>
      <w:r>
        <w:t>and</w:t>
      </w:r>
      <w:r>
        <w:rPr>
          <w:spacing w:val="-2"/>
        </w:rPr>
        <w:t xml:space="preserve"> </w:t>
      </w:r>
      <w:r>
        <w:t>Sanitation</w:t>
      </w:r>
      <w:r>
        <w:rPr>
          <w:spacing w:val="-4"/>
        </w:rPr>
        <w:t xml:space="preserve"> </w:t>
      </w:r>
      <w:r>
        <w:t>Technology, is</w:t>
      </w:r>
      <w:r>
        <w:rPr>
          <w:spacing w:val="-1"/>
        </w:rPr>
        <w:t xml:space="preserve"> </w:t>
      </w:r>
      <w:r>
        <w:t>a</w:t>
      </w:r>
      <w:r>
        <w:rPr>
          <w:spacing w:val="-6"/>
        </w:rPr>
        <w:t xml:space="preserve"> </w:t>
      </w:r>
      <w:r>
        <w:t>nonprofit</w:t>
      </w:r>
      <w:r>
        <w:rPr>
          <w:spacing w:val="-3"/>
        </w:rPr>
        <w:t xml:space="preserve"> </w:t>
      </w:r>
      <w:r>
        <w:t>organization that provides training and consulting to organizations working directly with populations in developing countries who lack access to clean water and basic sanitation.</w:t>
      </w:r>
    </w:p>
    <w:p w14:paraId="5A9C8CA6" w14:textId="77777777" w:rsidR="000A4E28" w:rsidRDefault="00000000">
      <w:pPr>
        <w:pStyle w:val="BodyText"/>
        <w:spacing w:before="252"/>
        <w:ind w:left="520"/>
      </w:pPr>
      <w:r>
        <w:t>One</w:t>
      </w:r>
      <w:r>
        <w:rPr>
          <w:spacing w:val="-3"/>
        </w:rPr>
        <w:t xml:space="preserve"> </w:t>
      </w:r>
      <w:r>
        <w:t>of</w:t>
      </w:r>
      <w:r>
        <w:rPr>
          <w:spacing w:val="-1"/>
        </w:rPr>
        <w:t xml:space="preserve"> </w:t>
      </w:r>
      <w:r>
        <w:t>CAWST’s</w:t>
      </w:r>
      <w:r>
        <w:rPr>
          <w:spacing w:val="-4"/>
        </w:rPr>
        <w:t xml:space="preserve"> </w:t>
      </w:r>
      <w:r>
        <w:t>core</w:t>
      </w:r>
      <w:r>
        <w:rPr>
          <w:spacing w:val="-4"/>
        </w:rPr>
        <w:t xml:space="preserve"> </w:t>
      </w:r>
      <w:r>
        <w:t>strategies</w:t>
      </w:r>
      <w:r>
        <w:rPr>
          <w:spacing w:val="-3"/>
        </w:rPr>
        <w:t xml:space="preserve"> </w:t>
      </w:r>
      <w:r>
        <w:t>is</w:t>
      </w:r>
      <w:r>
        <w:rPr>
          <w:spacing w:val="-4"/>
        </w:rPr>
        <w:t xml:space="preserve"> </w:t>
      </w:r>
      <w:r>
        <w:t>to</w:t>
      </w:r>
      <w:r>
        <w:rPr>
          <w:spacing w:val="-4"/>
        </w:rPr>
        <w:t xml:space="preserve"> </w:t>
      </w:r>
      <w:r>
        <w:t>make</w:t>
      </w:r>
      <w:r>
        <w:rPr>
          <w:spacing w:val="-4"/>
        </w:rPr>
        <w:t xml:space="preserve"> </w:t>
      </w:r>
      <w:r>
        <w:t>knowledge</w:t>
      </w:r>
      <w:r>
        <w:rPr>
          <w:spacing w:val="-3"/>
        </w:rPr>
        <w:t xml:space="preserve"> </w:t>
      </w:r>
      <w:r>
        <w:t>about</w:t>
      </w:r>
      <w:r>
        <w:rPr>
          <w:spacing w:val="-1"/>
        </w:rPr>
        <w:t xml:space="preserve"> </w:t>
      </w:r>
      <w:r>
        <w:t>water</w:t>
      </w:r>
      <w:r>
        <w:rPr>
          <w:spacing w:val="-3"/>
        </w:rPr>
        <w:t xml:space="preserve"> </w:t>
      </w:r>
      <w:r>
        <w:t>common</w:t>
      </w:r>
      <w:r>
        <w:rPr>
          <w:spacing w:val="-4"/>
        </w:rPr>
        <w:t xml:space="preserve"> </w:t>
      </w:r>
      <w:r>
        <w:t>knowledge.</w:t>
      </w:r>
      <w:r>
        <w:rPr>
          <w:spacing w:val="-3"/>
        </w:rPr>
        <w:t xml:space="preserve"> </w:t>
      </w:r>
      <w:r>
        <w:t>This</w:t>
      </w:r>
      <w:r>
        <w:rPr>
          <w:spacing w:val="-4"/>
        </w:rPr>
        <w:t xml:space="preserve"> </w:t>
      </w:r>
      <w:r>
        <w:t>is achieved, in part, by developing and freely distributing education materials with the intent of increasing the availability of information to those who need it most.</w:t>
      </w:r>
    </w:p>
    <w:p w14:paraId="42CC9A0A" w14:textId="77777777" w:rsidR="000A4E28" w:rsidRDefault="000A4E28">
      <w:pPr>
        <w:pStyle w:val="BodyText"/>
      </w:pPr>
    </w:p>
    <w:p w14:paraId="3E3E5464" w14:textId="77777777" w:rsidR="000A4E28" w:rsidRDefault="00000000">
      <w:pPr>
        <w:pStyle w:val="BodyText"/>
        <w:spacing w:before="1"/>
        <w:ind w:left="520" w:right="496"/>
      </w:pPr>
      <w:r>
        <w:t>This</w:t>
      </w:r>
      <w:r>
        <w:rPr>
          <w:spacing w:val="-2"/>
        </w:rPr>
        <w:t xml:space="preserve"> </w:t>
      </w:r>
      <w:r>
        <w:t>document</w:t>
      </w:r>
      <w:r>
        <w:rPr>
          <w:spacing w:val="-1"/>
        </w:rPr>
        <w:t xml:space="preserve"> </w:t>
      </w:r>
      <w:r>
        <w:t>is</w:t>
      </w:r>
      <w:r>
        <w:rPr>
          <w:spacing w:val="-5"/>
        </w:rPr>
        <w:t xml:space="preserve"> </w:t>
      </w:r>
      <w:r>
        <w:t>open</w:t>
      </w:r>
      <w:r>
        <w:rPr>
          <w:spacing w:val="-3"/>
        </w:rPr>
        <w:t xml:space="preserve"> </w:t>
      </w:r>
      <w:r>
        <w:t>content</w:t>
      </w:r>
      <w:r>
        <w:rPr>
          <w:spacing w:val="-4"/>
        </w:rPr>
        <w:t xml:space="preserve"> </w:t>
      </w:r>
      <w:r>
        <w:t>and</w:t>
      </w:r>
      <w:r>
        <w:rPr>
          <w:spacing w:val="-3"/>
        </w:rPr>
        <w:t xml:space="preserve"> </w:t>
      </w:r>
      <w:r>
        <w:t>licensed</w:t>
      </w:r>
      <w:r>
        <w:rPr>
          <w:spacing w:val="-3"/>
        </w:rPr>
        <w:t xml:space="preserve"> </w:t>
      </w:r>
      <w:r>
        <w:t>under</w:t>
      </w:r>
      <w:r>
        <w:rPr>
          <w:spacing w:val="-4"/>
        </w:rPr>
        <w:t xml:space="preserve"> </w:t>
      </w:r>
      <w:r>
        <w:t>the</w:t>
      </w:r>
      <w:r>
        <w:rPr>
          <w:spacing w:val="-3"/>
        </w:rPr>
        <w:t xml:space="preserve"> </w:t>
      </w:r>
      <w:r>
        <w:t>Creative</w:t>
      </w:r>
      <w:r>
        <w:rPr>
          <w:spacing w:val="-3"/>
        </w:rPr>
        <w:t xml:space="preserve"> </w:t>
      </w:r>
      <w:r>
        <w:t>Commons</w:t>
      </w:r>
      <w:r>
        <w:rPr>
          <w:spacing w:val="-2"/>
        </w:rPr>
        <w:t xml:space="preserve"> </w:t>
      </w:r>
      <w:r>
        <w:t>Attribution</w:t>
      </w:r>
      <w:r>
        <w:rPr>
          <w:spacing w:val="-9"/>
        </w:rPr>
        <w:t xml:space="preserve"> </w:t>
      </w:r>
      <w:r>
        <w:t>Works</w:t>
      </w:r>
      <w:r>
        <w:rPr>
          <w:spacing w:val="-2"/>
        </w:rPr>
        <w:t xml:space="preserve"> </w:t>
      </w:r>
      <w:r>
        <w:t xml:space="preserve">3.0 Unported License. To view a copy of this license, visit </w:t>
      </w:r>
      <w:hyperlink r:id="rId149">
        <w:r>
          <w:rPr>
            <w:u w:val="single"/>
          </w:rPr>
          <w:t>http://creativecommons.org/licenses/by/3.0</w:t>
        </w:r>
      </w:hyperlink>
      <w:r>
        <w:t xml:space="preserve"> or send a letter to Creative Commons, 171 Second Street, Suite 300, San Francisco, California 94105, USA.</w:t>
      </w:r>
    </w:p>
    <w:p w14:paraId="7838433C" w14:textId="77777777" w:rsidR="000A4E28" w:rsidRDefault="00000000">
      <w:pPr>
        <w:spacing w:before="208" w:line="206" w:lineRule="exact"/>
        <w:ind w:left="2505"/>
        <w:rPr>
          <w:sz w:val="18"/>
        </w:rPr>
      </w:pPr>
      <w:r>
        <w:rPr>
          <w:noProof/>
        </w:rPr>
        <w:drawing>
          <wp:anchor distT="0" distB="0" distL="0" distR="0" simplePos="0" relativeHeight="251643904" behindDoc="0" locked="0" layoutInCell="1" allowOverlap="1" wp14:anchorId="36B2331A" wp14:editId="6D5F3666">
            <wp:simplePos x="0" y="0"/>
            <wp:positionH relativeFrom="page">
              <wp:posOffset>1052661</wp:posOffset>
            </wp:positionH>
            <wp:positionV relativeFrom="paragraph">
              <wp:posOffset>246276</wp:posOffset>
            </wp:positionV>
            <wp:extent cx="921248" cy="223570"/>
            <wp:effectExtent l="0" t="0" r="0" b="0"/>
            <wp:wrapNone/>
            <wp:docPr id="2137" name="Image 2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7" name="Image 2137"/>
                    <pic:cNvPicPr/>
                  </pic:nvPicPr>
                  <pic:blipFill>
                    <a:blip r:embed="rId150" cstate="print"/>
                    <a:stretch>
                      <a:fillRect/>
                    </a:stretch>
                  </pic:blipFill>
                  <pic:spPr>
                    <a:xfrm>
                      <a:off x="0" y="0"/>
                      <a:ext cx="921248" cy="223570"/>
                    </a:xfrm>
                    <a:prstGeom prst="rect">
                      <a:avLst/>
                    </a:prstGeom>
                  </pic:spPr>
                </pic:pic>
              </a:graphicData>
            </a:graphic>
          </wp:anchor>
        </w:drawing>
      </w:r>
      <w:r>
        <w:rPr>
          <w:sz w:val="18"/>
        </w:rPr>
        <w:t>You</w:t>
      </w:r>
      <w:r>
        <w:rPr>
          <w:spacing w:val="-2"/>
          <w:sz w:val="18"/>
        </w:rPr>
        <w:t xml:space="preserve"> </w:t>
      </w:r>
      <w:r>
        <w:rPr>
          <w:sz w:val="18"/>
        </w:rPr>
        <w:t>are</w:t>
      </w:r>
      <w:r>
        <w:rPr>
          <w:spacing w:val="-2"/>
          <w:sz w:val="18"/>
        </w:rPr>
        <w:t xml:space="preserve"> </w:t>
      </w:r>
      <w:r>
        <w:rPr>
          <w:sz w:val="18"/>
        </w:rPr>
        <w:t>free</w:t>
      </w:r>
      <w:r>
        <w:rPr>
          <w:spacing w:val="-3"/>
          <w:sz w:val="18"/>
        </w:rPr>
        <w:t xml:space="preserve"> </w:t>
      </w:r>
      <w:r>
        <w:rPr>
          <w:spacing w:val="-5"/>
          <w:sz w:val="18"/>
        </w:rPr>
        <w:t>to:</w:t>
      </w:r>
    </w:p>
    <w:p w14:paraId="21785CDE" w14:textId="77777777" w:rsidR="000A4E28" w:rsidRDefault="00000000">
      <w:pPr>
        <w:pStyle w:val="ListParagraph"/>
        <w:numPr>
          <w:ilvl w:val="0"/>
          <w:numId w:val="69"/>
        </w:numPr>
        <w:tabs>
          <w:tab w:val="left" w:pos="2787"/>
        </w:tabs>
        <w:spacing w:line="242" w:lineRule="exact"/>
        <w:ind w:left="2787" w:hanging="282"/>
        <w:rPr>
          <w:sz w:val="18"/>
        </w:rPr>
      </w:pP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218F8518" w14:textId="77777777" w:rsidR="000A4E28" w:rsidRDefault="00000000">
      <w:pPr>
        <w:pStyle w:val="ListParagraph"/>
        <w:numPr>
          <w:ilvl w:val="0"/>
          <w:numId w:val="69"/>
        </w:numPr>
        <w:tabs>
          <w:tab w:val="left" w:pos="2787"/>
        </w:tabs>
        <w:spacing w:line="243" w:lineRule="exact"/>
        <w:ind w:left="278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19F1B865" w14:textId="77777777" w:rsidR="000A4E28" w:rsidRDefault="00000000">
      <w:pPr>
        <w:spacing w:before="203" w:line="206" w:lineRule="exact"/>
        <w:ind w:left="2505"/>
        <w:rPr>
          <w:sz w:val="18"/>
        </w:rPr>
      </w:pPr>
      <w:r>
        <w:rPr>
          <w:noProof/>
        </w:rPr>
        <w:drawing>
          <wp:anchor distT="0" distB="0" distL="0" distR="0" simplePos="0" relativeHeight="251644928" behindDoc="0" locked="0" layoutInCell="1" allowOverlap="1" wp14:anchorId="78B6CB9B" wp14:editId="17ADF086">
            <wp:simplePos x="0" y="0"/>
            <wp:positionH relativeFrom="page">
              <wp:posOffset>1064041</wp:posOffset>
            </wp:positionH>
            <wp:positionV relativeFrom="paragraph">
              <wp:posOffset>138670</wp:posOffset>
            </wp:positionV>
            <wp:extent cx="965225" cy="339618"/>
            <wp:effectExtent l="0" t="0" r="0" b="0"/>
            <wp:wrapNone/>
            <wp:docPr id="2138" name="Image 2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8" name="Image 2138"/>
                    <pic:cNvPicPr/>
                  </pic:nvPicPr>
                  <pic:blipFill>
                    <a:blip r:embed="rId18" cstate="print"/>
                    <a:stretch>
                      <a:fillRect/>
                    </a:stretch>
                  </pic:blipFill>
                  <pic:spPr>
                    <a:xfrm>
                      <a:off x="0" y="0"/>
                      <a:ext cx="965225" cy="339618"/>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693BC9E3" w14:textId="77777777" w:rsidR="000A4E28" w:rsidRDefault="00000000">
      <w:pPr>
        <w:pStyle w:val="ListParagraph"/>
        <w:numPr>
          <w:ilvl w:val="0"/>
          <w:numId w:val="69"/>
        </w:numPr>
        <w:tabs>
          <w:tab w:val="left" w:pos="2786"/>
          <w:tab w:val="left" w:pos="2788"/>
        </w:tabs>
        <w:spacing w:before="3" w:line="235" w:lineRule="auto"/>
        <w:ind w:right="975"/>
        <w:rPr>
          <w:sz w:val="18"/>
        </w:rPr>
      </w:pPr>
      <w:r>
        <w:rPr>
          <w:sz w:val="18"/>
        </w:rPr>
        <w:t>Attribution.</w:t>
      </w:r>
      <w:r>
        <w:rPr>
          <w:spacing w:val="-2"/>
          <w:sz w:val="18"/>
        </w:rPr>
        <w:t xml:space="preserve"> </w:t>
      </w:r>
      <w:r>
        <w:rPr>
          <w:sz w:val="18"/>
        </w:rPr>
        <w:t>You</w:t>
      </w:r>
      <w:r>
        <w:rPr>
          <w:spacing w:val="-2"/>
          <w:sz w:val="18"/>
        </w:rPr>
        <w:t xml:space="preserve"> </w:t>
      </w:r>
      <w:r>
        <w:rPr>
          <w:sz w:val="18"/>
        </w:rPr>
        <w:t>must</w:t>
      </w:r>
      <w:r>
        <w:rPr>
          <w:spacing w:val="-2"/>
          <w:sz w:val="18"/>
        </w:rPr>
        <w:t xml:space="preserve"> </w:t>
      </w:r>
      <w:r>
        <w:rPr>
          <w:sz w:val="18"/>
        </w:rPr>
        <w:t>give</w:t>
      </w:r>
      <w:r>
        <w:rPr>
          <w:spacing w:val="-2"/>
          <w:sz w:val="18"/>
        </w:rPr>
        <w:t xml:space="preserve"> </w:t>
      </w:r>
      <w:r>
        <w:rPr>
          <w:sz w:val="18"/>
        </w:rPr>
        <w:t>credit</w:t>
      </w:r>
      <w:r>
        <w:rPr>
          <w:spacing w:val="-2"/>
          <w:sz w:val="18"/>
        </w:rPr>
        <w:t xml:space="preserve"> </w:t>
      </w:r>
      <w:r>
        <w:rPr>
          <w:sz w:val="18"/>
        </w:rPr>
        <w:t>to</w:t>
      </w:r>
      <w:r>
        <w:rPr>
          <w:spacing w:val="-2"/>
          <w:sz w:val="18"/>
        </w:rPr>
        <w:t xml:space="preserve"> </w:t>
      </w:r>
      <w:r>
        <w:rPr>
          <w:sz w:val="18"/>
        </w:rPr>
        <w:t>CAWST</w:t>
      </w:r>
      <w:r>
        <w:rPr>
          <w:spacing w:val="-7"/>
          <w:sz w:val="18"/>
        </w:rPr>
        <w:t xml:space="preserve"> </w:t>
      </w:r>
      <w:r>
        <w:rPr>
          <w:sz w:val="18"/>
        </w:rPr>
        <w:t>as</w:t>
      </w:r>
      <w:r>
        <w:rPr>
          <w:spacing w:val="-4"/>
          <w:sz w:val="18"/>
        </w:rPr>
        <w:t xml:space="preserve"> </w:t>
      </w:r>
      <w:r>
        <w:rPr>
          <w:sz w:val="18"/>
        </w:rPr>
        <w:t>the</w:t>
      </w:r>
      <w:r>
        <w:rPr>
          <w:spacing w:val="-4"/>
          <w:sz w:val="18"/>
        </w:rPr>
        <w:t xml:space="preserve"> </w:t>
      </w:r>
      <w:r>
        <w:rPr>
          <w:sz w:val="18"/>
        </w:rPr>
        <w:t>original</w:t>
      </w:r>
      <w:r>
        <w:rPr>
          <w:spacing w:val="-2"/>
          <w:sz w:val="18"/>
        </w:rPr>
        <w:t xml:space="preserve"> </w:t>
      </w:r>
      <w:r>
        <w:rPr>
          <w:sz w:val="18"/>
        </w:rPr>
        <w:t>source</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 xml:space="preserve">document. Please include our website: </w:t>
      </w:r>
      <w:hyperlink r:id="rId151">
        <w:r>
          <w:rPr>
            <w:sz w:val="18"/>
          </w:rPr>
          <w:t>www.cawst.org</w:t>
        </w:r>
      </w:hyperlink>
    </w:p>
    <w:p w14:paraId="35BD0971" w14:textId="77777777" w:rsidR="000A4E28" w:rsidRDefault="000A4E28">
      <w:pPr>
        <w:pStyle w:val="BodyText"/>
        <w:spacing w:before="44"/>
        <w:rPr>
          <w:sz w:val="18"/>
        </w:rPr>
      </w:pPr>
    </w:p>
    <w:p w14:paraId="3020172F" w14:textId="77777777" w:rsidR="000A4E28" w:rsidRDefault="00000000">
      <w:pPr>
        <w:pStyle w:val="BodyText"/>
        <w:ind w:left="520"/>
      </w:pPr>
      <w:r>
        <w:t>CAWST</w:t>
      </w:r>
      <w:r>
        <w:rPr>
          <w:spacing w:val="-3"/>
        </w:rPr>
        <w:t xml:space="preserve"> </w:t>
      </w:r>
      <w:r>
        <w:t>will</w:t>
      </w:r>
      <w:r>
        <w:rPr>
          <w:spacing w:val="-3"/>
        </w:rPr>
        <w:t xml:space="preserve"> </w:t>
      </w:r>
      <w:r>
        <w:t>produce</w:t>
      </w:r>
      <w:r>
        <w:rPr>
          <w:spacing w:val="-3"/>
        </w:rPr>
        <w:t xml:space="preserve"> </w:t>
      </w:r>
      <w:r>
        <w:t>updated</w:t>
      </w:r>
      <w:r>
        <w:rPr>
          <w:spacing w:val="-3"/>
        </w:rPr>
        <w:t xml:space="preserve"> </w:t>
      </w:r>
      <w:r>
        <w:t>versions</w:t>
      </w:r>
      <w:r>
        <w:rPr>
          <w:spacing w:val="-3"/>
        </w:rPr>
        <w:t xml:space="preserve"> </w:t>
      </w:r>
      <w:r>
        <w:t>of</w:t>
      </w:r>
      <w:r>
        <w:rPr>
          <w:spacing w:val="-4"/>
        </w:rPr>
        <w:t xml:space="preserve"> </w:t>
      </w:r>
      <w:r>
        <w:t>this</w:t>
      </w:r>
      <w:r>
        <w:rPr>
          <w:spacing w:val="-3"/>
        </w:rPr>
        <w:t xml:space="preserve"> </w:t>
      </w:r>
      <w:r>
        <w:t>document</w:t>
      </w:r>
      <w:r>
        <w:rPr>
          <w:spacing w:val="-4"/>
        </w:rPr>
        <w:t xml:space="preserve"> </w:t>
      </w:r>
      <w:r>
        <w:t>periodically. For</w:t>
      </w:r>
      <w:r>
        <w:rPr>
          <w:spacing w:val="-4"/>
        </w:rPr>
        <w:t xml:space="preserve"> </w:t>
      </w:r>
      <w:r>
        <w:t>this</w:t>
      </w:r>
      <w:r>
        <w:rPr>
          <w:spacing w:val="-3"/>
        </w:rPr>
        <w:t xml:space="preserve"> </w:t>
      </w:r>
      <w:r>
        <w:t>reason,</w:t>
      </w:r>
      <w:r>
        <w:rPr>
          <w:spacing w:val="-2"/>
        </w:rPr>
        <w:t xml:space="preserve"> </w:t>
      </w:r>
      <w:r>
        <w:t>we</w:t>
      </w:r>
      <w:r>
        <w:rPr>
          <w:spacing w:val="-3"/>
        </w:rPr>
        <w:t xml:space="preserve"> </w:t>
      </w:r>
      <w:r>
        <w:t>do</w:t>
      </w:r>
      <w:r>
        <w:rPr>
          <w:spacing w:val="-3"/>
        </w:rPr>
        <w:t xml:space="preserve"> </w:t>
      </w:r>
      <w:r>
        <w:t>not recommend hosting this document to download from your website.</w:t>
      </w:r>
    </w:p>
    <w:p w14:paraId="5A262576" w14:textId="77777777" w:rsidR="000A4E28" w:rsidRDefault="000A4E28">
      <w:pPr>
        <w:pStyle w:val="BodyText"/>
        <w:spacing w:before="228"/>
      </w:pPr>
    </w:p>
    <w:p w14:paraId="04781356" w14:textId="77777777" w:rsidR="000A4E28" w:rsidRDefault="00000000">
      <w:pPr>
        <w:pStyle w:val="Heading6"/>
        <w:spacing w:before="0"/>
        <w:ind w:left="4725"/>
      </w:pPr>
      <w:r>
        <w:rPr>
          <w:noProof/>
        </w:rPr>
        <mc:AlternateContent>
          <mc:Choice Requires="wpg">
            <w:drawing>
              <wp:anchor distT="0" distB="0" distL="0" distR="0" simplePos="0" relativeHeight="251687936" behindDoc="1" locked="0" layoutInCell="1" allowOverlap="1" wp14:anchorId="06F0F7DC" wp14:editId="656168B8">
                <wp:simplePos x="0" y="0"/>
                <wp:positionH relativeFrom="page">
                  <wp:posOffset>1133855</wp:posOffset>
                </wp:positionH>
                <wp:positionV relativeFrom="paragraph">
                  <wp:posOffset>-195909</wp:posOffset>
                </wp:positionV>
                <wp:extent cx="5963920" cy="1887220"/>
                <wp:effectExtent l="0" t="0" r="0" b="0"/>
                <wp:wrapNone/>
                <wp:docPr id="2139" name="Group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1887220"/>
                          <a:chOff x="0" y="0"/>
                          <a:chExt cx="5963920" cy="1887220"/>
                        </a:xfrm>
                      </wpg:grpSpPr>
                      <wps:wsp>
                        <wps:cNvPr id="2140" name="Graphic 2140"/>
                        <wps:cNvSpPr/>
                        <wps:spPr>
                          <a:xfrm>
                            <a:off x="9905" y="9905"/>
                            <a:ext cx="5943600" cy="1866900"/>
                          </a:xfrm>
                          <a:custGeom>
                            <a:avLst/>
                            <a:gdLst/>
                            <a:ahLst/>
                            <a:cxnLst/>
                            <a:rect l="l" t="t" r="r" b="b"/>
                            <a:pathLst>
                              <a:path w="5943600" h="1866900">
                                <a:moveTo>
                                  <a:pt x="0" y="1866900"/>
                                </a:moveTo>
                                <a:lnTo>
                                  <a:pt x="5943599" y="1866900"/>
                                </a:lnTo>
                                <a:lnTo>
                                  <a:pt x="5943599" y="0"/>
                                </a:lnTo>
                                <a:lnTo>
                                  <a:pt x="0" y="0"/>
                                </a:lnTo>
                                <a:lnTo>
                                  <a:pt x="0" y="1866900"/>
                                </a:lnTo>
                                <a:close/>
                              </a:path>
                            </a:pathLst>
                          </a:custGeom>
                          <a:ln w="1981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141" name="Image 2141"/>
                          <pic:cNvPicPr/>
                        </pic:nvPicPr>
                        <pic:blipFill>
                          <a:blip r:embed="rId21" cstate="print"/>
                          <a:stretch>
                            <a:fillRect/>
                          </a:stretch>
                        </pic:blipFill>
                        <pic:spPr>
                          <a:xfrm>
                            <a:off x="861081" y="211773"/>
                            <a:ext cx="897142" cy="927679"/>
                          </a:xfrm>
                          <a:prstGeom prst="rect">
                            <a:avLst/>
                          </a:prstGeom>
                        </pic:spPr>
                      </pic:pic>
                    </wpg:wgp>
                  </a:graphicData>
                </a:graphic>
              </wp:anchor>
            </w:drawing>
          </mc:Choice>
          <mc:Fallback>
            <w:pict>
              <v:group w14:anchorId="6B84B77B" id="Group 2139" o:spid="_x0000_s1026" style="position:absolute;margin-left:89.3pt;margin-top:-15.45pt;width:469.6pt;height:148.6pt;z-index:-251628544;mso-wrap-distance-left:0;mso-wrap-distance-right:0;mso-position-horizontal-relative:page" coordsize="59639,18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">
                <v:shape id="Graphic 2140" o:spid="_x0000_s1027" style="position:absolute;left:99;top:99;width:59436;height:18669;visibility:visible;mso-wrap-style:square;v-text-anchor:top" coordsize="594360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" path="m,1866900r5943599,l5943599,,,,,1866900xe" filled="f" strokeweight="1.56pt">
                  <v:path arrowok="t"/>
                </v:shape>
                <v:shape id="Image 2141" o:spid="_x0000_s1028" type="#_x0000_t75" style="position:absolute;left:8610;top:2117;width:8972;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">
                  <v:imagedata r:id="rId22" o:title=""/>
                </v:shape>
                <w10:wrap anchorx="page"/>
              </v:group>
            </w:pict>
          </mc:Fallback>
        </mc:AlternateContent>
      </w:r>
      <w:r>
        <w:t>Stay</w:t>
      </w:r>
      <w:r>
        <w:rPr>
          <w:spacing w:val="-6"/>
        </w:rPr>
        <w:t xml:space="preserve"> </w:t>
      </w:r>
      <w:r>
        <w:t>up-to-date</w:t>
      </w:r>
      <w:r>
        <w:rPr>
          <w:spacing w:val="-2"/>
        </w:rPr>
        <w:t xml:space="preserve"> </w:t>
      </w:r>
      <w:r>
        <w:t>and</w:t>
      </w:r>
      <w:r>
        <w:rPr>
          <w:spacing w:val="-4"/>
        </w:rPr>
        <w:t xml:space="preserve"> </w:t>
      </w:r>
      <w:r>
        <w:t>get</w:t>
      </w:r>
      <w:r>
        <w:rPr>
          <w:spacing w:val="-2"/>
        </w:rPr>
        <w:t xml:space="preserve"> support:</w:t>
      </w:r>
    </w:p>
    <w:p w14:paraId="0D8A7A33" w14:textId="77777777" w:rsidR="000A4E28" w:rsidRDefault="00000000">
      <w:pPr>
        <w:pStyle w:val="ListParagraph"/>
        <w:numPr>
          <w:ilvl w:val="1"/>
          <w:numId w:val="69"/>
        </w:numPr>
        <w:tabs>
          <w:tab w:val="left" w:pos="5085"/>
        </w:tabs>
        <w:spacing w:before="250"/>
      </w:pPr>
      <w:r>
        <w:t>Latest</w:t>
      </w:r>
      <w:r>
        <w:rPr>
          <w:spacing w:val="-4"/>
        </w:rPr>
        <w:t xml:space="preserve"> </w:t>
      </w:r>
      <w:r>
        <w:t>updates</w:t>
      </w:r>
      <w:r>
        <w:rPr>
          <w:spacing w:val="-5"/>
        </w:rPr>
        <w:t xml:space="preserve"> </w:t>
      </w:r>
      <w:r>
        <w:t>to</w:t>
      </w:r>
      <w:r>
        <w:rPr>
          <w:spacing w:val="-5"/>
        </w:rPr>
        <w:t xml:space="preserve"> </w:t>
      </w:r>
      <w:r>
        <w:t>this</w:t>
      </w:r>
      <w:r>
        <w:rPr>
          <w:spacing w:val="-2"/>
        </w:rPr>
        <w:t xml:space="preserve"> document</w:t>
      </w:r>
    </w:p>
    <w:p w14:paraId="147EB399" w14:textId="77777777" w:rsidR="000A4E28" w:rsidRDefault="00000000">
      <w:pPr>
        <w:pStyle w:val="ListParagraph"/>
        <w:numPr>
          <w:ilvl w:val="1"/>
          <w:numId w:val="69"/>
        </w:numPr>
        <w:tabs>
          <w:tab w:val="left" w:pos="5085"/>
        </w:tabs>
        <w:spacing w:before="38"/>
      </w:pPr>
      <w:r>
        <w:t>Other</w:t>
      </w:r>
      <w:r>
        <w:rPr>
          <w:spacing w:val="-5"/>
        </w:rPr>
        <w:t xml:space="preserve"> </w:t>
      </w:r>
      <w:r>
        <w:t>workshop</w:t>
      </w:r>
      <w:r>
        <w:rPr>
          <w:spacing w:val="-5"/>
        </w:rPr>
        <w:t xml:space="preserve"> </w:t>
      </w:r>
      <w:r>
        <w:t>&amp;</w:t>
      </w:r>
      <w:r>
        <w:rPr>
          <w:spacing w:val="-7"/>
        </w:rPr>
        <w:t xml:space="preserve"> </w:t>
      </w:r>
      <w:r>
        <w:t>training</w:t>
      </w:r>
      <w:r>
        <w:rPr>
          <w:spacing w:val="-5"/>
        </w:rPr>
        <w:t xml:space="preserve"> </w:t>
      </w:r>
      <w:r>
        <w:t>related</w:t>
      </w:r>
      <w:r>
        <w:rPr>
          <w:spacing w:val="-7"/>
        </w:rPr>
        <w:t xml:space="preserve"> </w:t>
      </w:r>
      <w:r>
        <w:rPr>
          <w:spacing w:val="-2"/>
        </w:rPr>
        <w:t>resources</w:t>
      </w:r>
    </w:p>
    <w:p w14:paraId="5BBCA97B" w14:textId="77777777" w:rsidR="000A4E28" w:rsidRDefault="00000000">
      <w:pPr>
        <w:pStyle w:val="ListParagraph"/>
        <w:numPr>
          <w:ilvl w:val="1"/>
          <w:numId w:val="69"/>
        </w:numPr>
        <w:tabs>
          <w:tab w:val="left" w:pos="5085"/>
        </w:tabs>
        <w:spacing w:before="35"/>
      </w:pPr>
      <w:r>
        <w:t>Support</w:t>
      </w:r>
      <w:r>
        <w:rPr>
          <w:spacing w:val="-2"/>
        </w:rPr>
        <w:t xml:space="preserve"> </w:t>
      </w:r>
      <w:r>
        <w:t>on</w:t>
      </w:r>
      <w:r>
        <w:rPr>
          <w:spacing w:val="-6"/>
        </w:rPr>
        <w:t xml:space="preserve"> </w:t>
      </w:r>
      <w:r>
        <w:t>using</w:t>
      </w:r>
      <w:r>
        <w:rPr>
          <w:spacing w:val="-4"/>
        </w:rPr>
        <w:t xml:space="preserve"> </w:t>
      </w:r>
      <w:r>
        <w:t>this</w:t>
      </w:r>
      <w:r>
        <w:rPr>
          <w:spacing w:val="-3"/>
        </w:rPr>
        <w:t xml:space="preserve"> </w:t>
      </w:r>
      <w:r>
        <w:t>document</w:t>
      </w:r>
      <w:r>
        <w:rPr>
          <w:spacing w:val="-5"/>
        </w:rPr>
        <w:t xml:space="preserve"> </w:t>
      </w:r>
      <w:r>
        <w:t>in</w:t>
      </w:r>
      <w:r>
        <w:rPr>
          <w:spacing w:val="-4"/>
        </w:rPr>
        <w:t xml:space="preserve"> </w:t>
      </w:r>
      <w:r>
        <w:t>your</w:t>
      </w:r>
      <w:r>
        <w:rPr>
          <w:spacing w:val="-2"/>
        </w:rPr>
        <w:t xml:space="preserve"> </w:t>
      </w:r>
      <w:r>
        <w:rPr>
          <w:spacing w:val="-4"/>
        </w:rPr>
        <w:t>work</w:t>
      </w:r>
    </w:p>
    <w:p w14:paraId="6FBEB6A9" w14:textId="77777777" w:rsidR="000A4E28" w:rsidRDefault="000A4E28">
      <w:pPr>
        <w:pStyle w:val="BodyText"/>
        <w:spacing w:before="1"/>
        <w:rPr>
          <w:sz w:val="15"/>
        </w:rPr>
      </w:pPr>
    </w:p>
    <w:p w14:paraId="02726F94" w14:textId="77777777" w:rsidR="000A4E28" w:rsidRDefault="000A4E28">
      <w:pPr>
        <w:rPr>
          <w:sz w:val="15"/>
        </w:rPr>
        <w:sectPr w:rsidR="000A4E28">
          <w:headerReference w:type="default" r:id="rId152"/>
          <w:footerReference w:type="default" r:id="rId153"/>
          <w:pgSz w:w="12240" w:h="15840"/>
          <w:pgMar w:top="960" w:right="960" w:bottom="1560" w:left="920" w:header="724" w:footer="1379" w:gutter="0"/>
          <w:cols w:space="720"/>
        </w:sectPr>
      </w:pPr>
    </w:p>
    <w:p w14:paraId="7B2F2FBE" w14:textId="77777777" w:rsidR="000A4E28" w:rsidRDefault="00000000">
      <w:pPr>
        <w:spacing w:before="93" w:line="276" w:lineRule="auto"/>
        <w:ind w:left="1362" w:firstLine="3"/>
        <w:jc w:val="center"/>
        <w:rPr>
          <w:i/>
          <w:sz w:val="20"/>
        </w:rPr>
      </w:pPr>
      <w:r>
        <w:rPr>
          <w:i/>
          <w:sz w:val="20"/>
        </w:rPr>
        <w:t>CAWST provides mentorship and coaching</w:t>
      </w:r>
      <w:r>
        <w:rPr>
          <w:i/>
          <w:spacing w:val="-9"/>
          <w:sz w:val="20"/>
        </w:rPr>
        <w:t xml:space="preserve"> </w:t>
      </w:r>
      <w:r>
        <w:rPr>
          <w:i/>
          <w:sz w:val="20"/>
        </w:rPr>
        <w:t>on</w:t>
      </w:r>
      <w:r>
        <w:rPr>
          <w:i/>
          <w:spacing w:val="-7"/>
          <w:sz w:val="20"/>
        </w:rPr>
        <w:t xml:space="preserve"> </w:t>
      </w:r>
      <w:r>
        <w:rPr>
          <w:i/>
          <w:sz w:val="20"/>
        </w:rPr>
        <w:t>the</w:t>
      </w:r>
      <w:r>
        <w:rPr>
          <w:i/>
          <w:spacing w:val="-7"/>
          <w:sz w:val="20"/>
        </w:rPr>
        <w:t xml:space="preserve"> </w:t>
      </w:r>
      <w:r>
        <w:rPr>
          <w:i/>
          <w:sz w:val="20"/>
        </w:rPr>
        <w:t>use</w:t>
      </w:r>
      <w:r>
        <w:rPr>
          <w:i/>
          <w:spacing w:val="-9"/>
          <w:sz w:val="20"/>
        </w:rPr>
        <w:t xml:space="preserve"> </w:t>
      </w:r>
      <w:r>
        <w:rPr>
          <w:i/>
          <w:sz w:val="20"/>
        </w:rPr>
        <w:t>of</w:t>
      </w:r>
      <w:r>
        <w:rPr>
          <w:i/>
          <w:spacing w:val="-9"/>
          <w:sz w:val="20"/>
        </w:rPr>
        <w:t xml:space="preserve"> </w:t>
      </w:r>
      <w:r>
        <w:rPr>
          <w:i/>
          <w:sz w:val="20"/>
        </w:rPr>
        <w:t>its</w:t>
      </w:r>
      <w:r>
        <w:rPr>
          <w:i/>
          <w:spacing w:val="-6"/>
          <w:sz w:val="20"/>
        </w:rPr>
        <w:t xml:space="preserve"> </w:t>
      </w:r>
      <w:r>
        <w:rPr>
          <w:i/>
          <w:sz w:val="20"/>
        </w:rPr>
        <w:t>education and training resources.</w:t>
      </w:r>
    </w:p>
    <w:p w14:paraId="5C4787F5" w14:textId="77777777" w:rsidR="000A4E28" w:rsidRDefault="00000000">
      <w:pPr>
        <w:spacing w:before="188"/>
        <w:ind w:right="35"/>
        <w:jc w:val="center"/>
        <w:rPr>
          <w:i/>
          <w:sz w:val="36"/>
        </w:rPr>
      </w:pPr>
      <w:r>
        <w:br w:type="column"/>
      </w:r>
      <w:hyperlink r:id="rId154">
        <w:r>
          <w:rPr>
            <w:i/>
            <w:spacing w:val="-2"/>
            <w:sz w:val="36"/>
            <w:u w:val="single"/>
          </w:rPr>
          <w:t>www.cawst.org/resources</w:t>
        </w:r>
      </w:hyperlink>
    </w:p>
    <w:p w14:paraId="3F379D31" w14:textId="77777777" w:rsidR="000A4E28" w:rsidRDefault="000A4E28">
      <w:pPr>
        <w:jc w:val="center"/>
        <w:rPr>
          <w:sz w:val="36"/>
        </w:rPr>
        <w:sectPr w:rsidR="000A4E28">
          <w:type w:val="continuous"/>
          <w:pgSz w:w="12240" w:h="15840"/>
          <w:pgMar w:top="960" w:right="960" w:bottom="1360" w:left="920" w:header="724" w:footer="1379" w:gutter="0"/>
          <w:cols w:num="2" w:space="720" w:equalWidth="0">
            <w:col w:w="4551" w:space="40"/>
            <w:col w:w="5769"/>
          </w:cols>
        </w:sectPr>
      </w:pPr>
    </w:p>
    <w:p w14:paraId="53963CD0" w14:textId="77777777" w:rsidR="000A4E28" w:rsidRDefault="000A4E28">
      <w:pPr>
        <w:pStyle w:val="BodyText"/>
        <w:spacing w:before="231"/>
        <w:rPr>
          <w:i/>
        </w:rPr>
      </w:pPr>
    </w:p>
    <w:p w14:paraId="45A7D380" w14:textId="77777777" w:rsidR="000A4E28" w:rsidRDefault="00000000">
      <w:pPr>
        <w:pStyle w:val="BodyText"/>
        <w:ind w:left="520" w:right="672"/>
      </w:pPr>
      <w:r>
        <w:t>CAWST and its directors, employees, contractors and volunteers do not assume any responsibility</w:t>
      </w:r>
      <w:r>
        <w:rPr>
          <w:spacing w:val="-4"/>
        </w:rPr>
        <w:t xml:space="preserve"> </w:t>
      </w:r>
      <w:r>
        <w:t>for</w:t>
      </w:r>
      <w:r>
        <w:rPr>
          <w:spacing w:val="-1"/>
        </w:rPr>
        <w:t xml:space="preserve"> </w:t>
      </w:r>
      <w:r>
        <w:t>and</w:t>
      </w:r>
      <w:r>
        <w:rPr>
          <w:spacing w:val="-4"/>
        </w:rPr>
        <w:t xml:space="preserve"> </w:t>
      </w:r>
      <w:r>
        <w:t>make</w:t>
      </w:r>
      <w:r>
        <w:rPr>
          <w:spacing w:val="-4"/>
        </w:rPr>
        <w:t xml:space="preserve"> </w:t>
      </w:r>
      <w:r>
        <w:t>no</w:t>
      </w:r>
      <w:r>
        <w:rPr>
          <w:spacing w:val="-2"/>
        </w:rPr>
        <w:t xml:space="preserve"> </w:t>
      </w:r>
      <w:r>
        <w:t>warranty</w:t>
      </w:r>
      <w:r>
        <w:rPr>
          <w:spacing w:val="-4"/>
        </w:rPr>
        <w:t xml:space="preserve"> </w:t>
      </w:r>
      <w:r>
        <w:t>with</w:t>
      </w:r>
      <w:r>
        <w:rPr>
          <w:spacing w:val="-2"/>
        </w:rPr>
        <w:t xml:space="preserve"> </w:t>
      </w:r>
      <w:r>
        <w:t>respect</w:t>
      </w:r>
      <w:r>
        <w:rPr>
          <w:spacing w:val="-3"/>
        </w:rPr>
        <w:t xml:space="preserve"> </w:t>
      </w:r>
      <w:r>
        <w:t>to</w:t>
      </w:r>
      <w:r>
        <w:rPr>
          <w:spacing w:val="-4"/>
        </w:rPr>
        <w:t xml:space="preserve"> </w:t>
      </w:r>
      <w:r>
        <w:t>the</w:t>
      </w:r>
      <w:r>
        <w:rPr>
          <w:spacing w:val="-4"/>
        </w:rPr>
        <w:t xml:space="preserve"> </w:t>
      </w:r>
      <w:r>
        <w:t>results</w:t>
      </w:r>
      <w:r>
        <w:rPr>
          <w:spacing w:val="-4"/>
        </w:rPr>
        <w:t xml:space="preserve"> </w:t>
      </w:r>
      <w:r>
        <w:t>that</w:t>
      </w:r>
      <w:r>
        <w:rPr>
          <w:spacing w:val="-3"/>
        </w:rPr>
        <w:t xml:space="preserve"> </w:t>
      </w:r>
      <w:r>
        <w:t>may</w:t>
      </w:r>
      <w:r>
        <w:rPr>
          <w:spacing w:val="-4"/>
        </w:rPr>
        <w:t xml:space="preserve"> </w:t>
      </w:r>
      <w:r>
        <w:t>be</w:t>
      </w:r>
      <w:r>
        <w:rPr>
          <w:spacing w:val="-2"/>
        </w:rPr>
        <w:t xml:space="preserve"> </w:t>
      </w:r>
      <w:r>
        <w:t>obtained</w:t>
      </w:r>
      <w:r>
        <w:rPr>
          <w:spacing w:val="-4"/>
        </w:rPr>
        <w:t xml:space="preserve"> </w:t>
      </w:r>
      <w:r>
        <w:t>from the use of the information provided.</w:t>
      </w:r>
    </w:p>
    <w:p w14:paraId="5269AA78" w14:textId="77777777" w:rsidR="000A4E28" w:rsidRDefault="000A4E28">
      <w:pPr>
        <w:sectPr w:rsidR="000A4E28">
          <w:type w:val="continuous"/>
          <w:pgSz w:w="12240" w:h="15840"/>
          <w:pgMar w:top="960" w:right="960" w:bottom="1360" w:left="920" w:header="724" w:footer="1379" w:gutter="0"/>
          <w:cols w:space="720"/>
        </w:sectPr>
      </w:pPr>
    </w:p>
    <w:p w14:paraId="3ABD96AF" w14:textId="77777777" w:rsidR="000A4E28" w:rsidRDefault="000A4E28">
      <w:pPr>
        <w:pStyle w:val="BodyText"/>
        <w:spacing w:before="118"/>
        <w:rPr>
          <w:sz w:val="30"/>
        </w:rPr>
      </w:pPr>
    </w:p>
    <w:p w14:paraId="164A904B" w14:textId="77777777" w:rsidR="000A4E28" w:rsidRDefault="00000000">
      <w:pPr>
        <w:pStyle w:val="Heading2"/>
        <w:spacing w:before="1"/>
        <w:ind w:left="520" w:firstLine="0"/>
      </w:pPr>
      <w:r>
        <w:t>Table</w:t>
      </w:r>
      <w:r>
        <w:rPr>
          <w:spacing w:val="-2"/>
        </w:rPr>
        <w:t xml:space="preserve"> </w:t>
      </w:r>
      <w:r>
        <w:t>of</w:t>
      </w:r>
      <w:r>
        <w:rPr>
          <w:spacing w:val="-2"/>
        </w:rPr>
        <w:t xml:space="preserve"> Contents</w:t>
      </w:r>
    </w:p>
    <w:sdt>
      <w:sdtPr>
        <w:id w:val="-876701964"/>
        <w:docPartObj>
          <w:docPartGallery w:val="Table of Contents"/>
          <w:docPartUnique/>
        </w:docPartObj>
      </w:sdtPr>
      <w:sdtContent>
        <w:p w14:paraId="458E431F" w14:textId="77777777" w:rsidR="000A4E28" w:rsidRDefault="00000000">
          <w:pPr>
            <w:pStyle w:val="TOC1"/>
            <w:numPr>
              <w:ilvl w:val="1"/>
              <w:numId w:val="68"/>
            </w:numPr>
            <w:tabs>
              <w:tab w:val="left" w:pos="1257"/>
              <w:tab w:val="right" w:leader="dot" w:pos="10019"/>
            </w:tabs>
            <w:spacing w:before="244"/>
          </w:pPr>
          <w:hyperlink w:anchor="_bookmark49" w:history="1">
            <w:r>
              <w:t>Tool:</w:t>
            </w:r>
            <w:r>
              <w:rPr>
                <w:spacing w:val="-3"/>
              </w:rPr>
              <w:t xml:space="preserve"> </w:t>
            </w:r>
            <w:r>
              <w:t>A</w:t>
            </w:r>
            <w:r>
              <w:rPr>
                <w:spacing w:val="-4"/>
              </w:rPr>
              <w:t xml:space="preserve"> </w:t>
            </w:r>
            <w:r>
              <w:t>Tell</w:t>
            </w:r>
            <w:r>
              <w:rPr>
                <w:spacing w:val="-1"/>
              </w:rPr>
              <w:t xml:space="preserve"> </w:t>
            </w:r>
            <w:r>
              <w:rPr>
                <w:spacing w:val="-10"/>
              </w:rPr>
              <w:t>B</w:t>
            </w:r>
            <w:r>
              <w:tab/>
            </w:r>
            <w:r>
              <w:rPr>
                <w:spacing w:val="-12"/>
              </w:rPr>
              <w:t>1</w:t>
            </w:r>
          </w:hyperlink>
        </w:p>
        <w:p w14:paraId="7DB1C6BD" w14:textId="77777777" w:rsidR="000A4E28" w:rsidRDefault="00000000">
          <w:pPr>
            <w:pStyle w:val="TOC1"/>
            <w:numPr>
              <w:ilvl w:val="1"/>
              <w:numId w:val="68"/>
            </w:numPr>
            <w:tabs>
              <w:tab w:val="left" w:pos="1086"/>
              <w:tab w:val="right" w:leader="dot" w:pos="10019"/>
            </w:tabs>
            <w:ind w:left="1086" w:hanging="566"/>
          </w:pPr>
          <w:hyperlink w:anchor="_bookmark50" w:history="1">
            <w:r>
              <w:t>Tool:</w:t>
            </w:r>
            <w:r>
              <w:rPr>
                <w:spacing w:val="-7"/>
              </w:rPr>
              <w:t xml:space="preserve"> </w:t>
            </w:r>
            <w:r>
              <w:t>Think</w:t>
            </w:r>
            <w:r>
              <w:rPr>
                <w:spacing w:val="-2"/>
              </w:rPr>
              <w:t xml:space="preserve"> </w:t>
            </w:r>
            <w:r>
              <w:t>Pair</w:t>
            </w:r>
            <w:r>
              <w:rPr>
                <w:spacing w:val="-4"/>
              </w:rPr>
              <w:t xml:space="preserve"> </w:t>
            </w:r>
            <w:r>
              <w:rPr>
                <w:spacing w:val="-2"/>
              </w:rPr>
              <w:t>Share</w:t>
            </w:r>
            <w:r>
              <w:tab/>
            </w:r>
            <w:r>
              <w:rPr>
                <w:spacing w:val="-10"/>
              </w:rPr>
              <w:t>2</w:t>
            </w:r>
          </w:hyperlink>
        </w:p>
        <w:p w14:paraId="28222FA1" w14:textId="77777777" w:rsidR="000A4E28" w:rsidRDefault="00000000">
          <w:pPr>
            <w:pStyle w:val="TOC1"/>
            <w:numPr>
              <w:ilvl w:val="1"/>
              <w:numId w:val="68"/>
            </w:numPr>
            <w:tabs>
              <w:tab w:val="left" w:pos="1086"/>
              <w:tab w:val="right" w:leader="dot" w:pos="10019"/>
            </w:tabs>
            <w:spacing w:before="121"/>
            <w:ind w:left="1086" w:hanging="566"/>
          </w:pPr>
          <w:hyperlink w:anchor="_bookmark51" w:history="1">
            <w:r>
              <w:t>Tool:</w:t>
            </w:r>
            <w:r>
              <w:rPr>
                <w:spacing w:val="-4"/>
              </w:rPr>
              <w:t xml:space="preserve"> </w:t>
            </w:r>
            <w:r>
              <w:rPr>
                <w:spacing w:val="-2"/>
              </w:rPr>
              <w:t>Placemat</w:t>
            </w:r>
            <w:r>
              <w:tab/>
            </w:r>
            <w:r>
              <w:rPr>
                <w:spacing w:val="-10"/>
              </w:rPr>
              <w:t>3</w:t>
            </w:r>
          </w:hyperlink>
        </w:p>
        <w:p w14:paraId="428A0DC7" w14:textId="77777777" w:rsidR="000A4E28" w:rsidRDefault="00000000">
          <w:pPr>
            <w:pStyle w:val="TOC1"/>
            <w:numPr>
              <w:ilvl w:val="1"/>
              <w:numId w:val="68"/>
            </w:numPr>
            <w:tabs>
              <w:tab w:val="left" w:pos="1086"/>
              <w:tab w:val="right" w:leader="dot" w:pos="10019"/>
            </w:tabs>
            <w:ind w:left="1086" w:hanging="566"/>
          </w:pPr>
          <w:hyperlink w:anchor="_bookmark52" w:history="1">
            <w:r>
              <w:t>Tool:</w:t>
            </w:r>
            <w:r>
              <w:rPr>
                <w:spacing w:val="-7"/>
              </w:rPr>
              <w:t xml:space="preserve"> </w:t>
            </w:r>
            <w:r>
              <w:t>Problem</w:t>
            </w:r>
            <w:r>
              <w:rPr>
                <w:spacing w:val="-7"/>
              </w:rPr>
              <w:t xml:space="preserve"> </w:t>
            </w:r>
            <w:r>
              <w:rPr>
                <w:spacing w:val="-4"/>
              </w:rPr>
              <w:t>Tree</w:t>
            </w:r>
            <w:r>
              <w:tab/>
            </w:r>
            <w:r>
              <w:rPr>
                <w:spacing w:val="-10"/>
              </w:rPr>
              <w:t>4</w:t>
            </w:r>
          </w:hyperlink>
        </w:p>
        <w:p w14:paraId="453F6069" w14:textId="77777777" w:rsidR="000A4E28" w:rsidRDefault="00000000">
          <w:pPr>
            <w:pStyle w:val="TOC1"/>
            <w:numPr>
              <w:ilvl w:val="1"/>
              <w:numId w:val="68"/>
            </w:numPr>
            <w:tabs>
              <w:tab w:val="left" w:pos="1086"/>
              <w:tab w:val="right" w:leader="dot" w:pos="10019"/>
            </w:tabs>
            <w:ind w:left="1086" w:hanging="566"/>
          </w:pPr>
          <w:hyperlink w:anchor="_bookmark53" w:history="1">
            <w:r>
              <w:t>Tool:</w:t>
            </w:r>
            <w:r>
              <w:rPr>
                <w:spacing w:val="-7"/>
              </w:rPr>
              <w:t xml:space="preserve"> </w:t>
            </w:r>
            <w:r>
              <w:t>Three</w:t>
            </w:r>
            <w:r>
              <w:rPr>
                <w:spacing w:val="-5"/>
              </w:rPr>
              <w:t xml:space="preserve"> </w:t>
            </w:r>
            <w:r>
              <w:t>Pile</w:t>
            </w:r>
            <w:r>
              <w:rPr>
                <w:spacing w:val="-3"/>
              </w:rPr>
              <w:t xml:space="preserve"> </w:t>
            </w:r>
            <w:r>
              <w:rPr>
                <w:spacing w:val="-2"/>
              </w:rPr>
              <w:t>Sorting</w:t>
            </w:r>
            <w:r>
              <w:tab/>
            </w:r>
            <w:r>
              <w:rPr>
                <w:spacing w:val="-10"/>
              </w:rPr>
              <w:t>5</w:t>
            </w:r>
          </w:hyperlink>
        </w:p>
        <w:p w14:paraId="2B62832C" w14:textId="77777777" w:rsidR="000A4E28" w:rsidRDefault="00000000">
          <w:pPr>
            <w:pStyle w:val="TOC1"/>
            <w:numPr>
              <w:ilvl w:val="1"/>
              <w:numId w:val="68"/>
            </w:numPr>
            <w:tabs>
              <w:tab w:val="left" w:pos="1086"/>
              <w:tab w:val="right" w:leader="dot" w:pos="10019"/>
            </w:tabs>
            <w:spacing w:before="122"/>
            <w:ind w:left="1086" w:hanging="566"/>
          </w:pPr>
          <w:hyperlink w:anchor="_bookmark54" w:history="1">
            <w:r>
              <w:t>Tool:</w:t>
            </w:r>
            <w:r>
              <w:rPr>
                <w:spacing w:val="-10"/>
              </w:rPr>
              <w:t xml:space="preserve"> </w:t>
            </w:r>
            <w:r>
              <w:t>Transmission</w:t>
            </w:r>
            <w:r>
              <w:rPr>
                <w:spacing w:val="-7"/>
              </w:rPr>
              <w:t xml:space="preserve"> </w:t>
            </w:r>
            <w:r>
              <w:rPr>
                <w:spacing w:val="-2"/>
              </w:rPr>
              <w:t>Routes</w:t>
            </w:r>
            <w:r>
              <w:tab/>
            </w:r>
            <w:r>
              <w:rPr>
                <w:spacing w:val="-10"/>
              </w:rPr>
              <w:t>7</w:t>
            </w:r>
          </w:hyperlink>
        </w:p>
        <w:p w14:paraId="7D4EFF74" w14:textId="77777777" w:rsidR="000A4E28" w:rsidRDefault="00000000">
          <w:pPr>
            <w:pStyle w:val="TOC1"/>
            <w:numPr>
              <w:ilvl w:val="1"/>
              <w:numId w:val="68"/>
            </w:numPr>
            <w:tabs>
              <w:tab w:val="left" w:pos="1086"/>
              <w:tab w:val="right" w:leader="dot" w:pos="10019"/>
            </w:tabs>
            <w:ind w:left="1086" w:hanging="566"/>
          </w:pPr>
          <w:hyperlink w:anchor="_bookmark55" w:history="1">
            <w:r>
              <w:t>Tool:</w:t>
            </w:r>
            <w:r>
              <w:rPr>
                <w:spacing w:val="-8"/>
              </w:rPr>
              <w:t xml:space="preserve"> </w:t>
            </w:r>
            <w:r>
              <w:t>Animal</w:t>
            </w:r>
            <w:r>
              <w:rPr>
                <w:spacing w:val="-7"/>
              </w:rPr>
              <w:t xml:space="preserve"> </w:t>
            </w:r>
            <w:r>
              <w:t>Excreta</w:t>
            </w:r>
            <w:r>
              <w:rPr>
                <w:spacing w:val="-10"/>
              </w:rPr>
              <w:t xml:space="preserve"> </w:t>
            </w:r>
            <w:r>
              <w:t>Transmission</w:t>
            </w:r>
            <w:r>
              <w:rPr>
                <w:spacing w:val="-6"/>
              </w:rPr>
              <w:t xml:space="preserve"> </w:t>
            </w:r>
            <w:r>
              <w:rPr>
                <w:spacing w:val="-2"/>
              </w:rPr>
              <w:t>Routes</w:t>
            </w:r>
            <w:r>
              <w:tab/>
            </w:r>
            <w:r>
              <w:rPr>
                <w:spacing w:val="-10"/>
              </w:rPr>
              <w:t>9</w:t>
            </w:r>
          </w:hyperlink>
        </w:p>
        <w:p w14:paraId="5AAB087D" w14:textId="77777777" w:rsidR="000A4E28" w:rsidRDefault="00000000">
          <w:pPr>
            <w:pStyle w:val="TOC1"/>
            <w:numPr>
              <w:ilvl w:val="1"/>
              <w:numId w:val="68"/>
            </w:numPr>
            <w:tabs>
              <w:tab w:val="left" w:pos="1086"/>
              <w:tab w:val="right" w:leader="dot" w:pos="10018"/>
            </w:tabs>
            <w:spacing w:before="121"/>
            <w:ind w:left="1086" w:hanging="566"/>
          </w:pPr>
          <w:hyperlink w:anchor="_bookmark56" w:history="1">
            <w:r>
              <w:t>Tool:</w:t>
            </w:r>
            <w:r>
              <w:rPr>
                <w:spacing w:val="-7"/>
              </w:rPr>
              <w:t xml:space="preserve"> </w:t>
            </w:r>
            <w:r>
              <w:t>Sanitation</w:t>
            </w:r>
            <w:r>
              <w:rPr>
                <w:spacing w:val="-7"/>
              </w:rPr>
              <w:t xml:space="preserve"> </w:t>
            </w:r>
            <w:r>
              <w:rPr>
                <w:spacing w:val="-2"/>
              </w:rPr>
              <w:t>Ladder</w:t>
            </w:r>
            <w:r>
              <w:tab/>
            </w:r>
            <w:r>
              <w:rPr>
                <w:spacing w:val="-5"/>
              </w:rPr>
              <w:t>11</w:t>
            </w:r>
          </w:hyperlink>
        </w:p>
        <w:p w14:paraId="6E718D48" w14:textId="77777777" w:rsidR="000A4E28" w:rsidRDefault="00000000">
          <w:pPr>
            <w:pStyle w:val="TOC1"/>
            <w:numPr>
              <w:ilvl w:val="1"/>
              <w:numId w:val="68"/>
            </w:numPr>
            <w:tabs>
              <w:tab w:val="left" w:pos="1086"/>
              <w:tab w:val="right" w:leader="dot" w:pos="10018"/>
            </w:tabs>
            <w:spacing w:before="120"/>
            <w:ind w:left="1086" w:hanging="566"/>
          </w:pPr>
          <w:hyperlink w:anchor="_bookmark57" w:history="1">
            <w:r>
              <w:t>Review</w:t>
            </w:r>
            <w:r>
              <w:rPr>
                <w:spacing w:val="-9"/>
              </w:rPr>
              <w:t xml:space="preserve"> </w:t>
            </w:r>
            <w:r>
              <w:rPr>
                <w:spacing w:val="-2"/>
              </w:rPr>
              <w:t>Activities</w:t>
            </w:r>
            <w:r>
              <w:tab/>
            </w:r>
            <w:r>
              <w:rPr>
                <w:spacing w:val="-5"/>
              </w:rPr>
              <w:t>13</w:t>
            </w:r>
          </w:hyperlink>
        </w:p>
        <w:p w14:paraId="1545F640" w14:textId="77777777" w:rsidR="000A4E28" w:rsidRDefault="00000000">
          <w:pPr>
            <w:pStyle w:val="TOC2"/>
            <w:tabs>
              <w:tab w:val="right" w:leader="dot" w:pos="10018"/>
            </w:tabs>
          </w:pPr>
          <w:hyperlink w:anchor="_bookmark58" w:history="1">
            <w:r>
              <w:t>A</w:t>
            </w:r>
            <w:r>
              <w:rPr>
                <w:spacing w:val="-1"/>
              </w:rPr>
              <w:t xml:space="preserve"> </w:t>
            </w:r>
            <w:r>
              <w:t>Tell</w:t>
            </w:r>
            <w:r>
              <w:rPr>
                <w:spacing w:val="-1"/>
              </w:rPr>
              <w:t xml:space="preserve"> </w:t>
            </w:r>
            <w:r>
              <w:rPr>
                <w:spacing w:val="-10"/>
              </w:rPr>
              <w:t>B</w:t>
            </w:r>
            <w:r>
              <w:tab/>
            </w:r>
            <w:r>
              <w:rPr>
                <w:spacing w:val="-5"/>
              </w:rPr>
              <w:t>13</w:t>
            </w:r>
          </w:hyperlink>
        </w:p>
        <w:p w14:paraId="3804A8BA" w14:textId="77777777" w:rsidR="000A4E28" w:rsidRDefault="00000000">
          <w:pPr>
            <w:pStyle w:val="TOC2"/>
            <w:tabs>
              <w:tab w:val="right" w:leader="dot" w:pos="10018"/>
            </w:tabs>
            <w:spacing w:before="121"/>
          </w:pPr>
          <w:hyperlink w:anchor="_bookmark59" w:history="1">
            <w:r>
              <w:t>Big</w:t>
            </w:r>
            <w:r>
              <w:rPr>
                <w:spacing w:val="-1"/>
              </w:rPr>
              <w:t xml:space="preserve"> </w:t>
            </w:r>
            <w:r>
              <w:rPr>
                <w:spacing w:val="-2"/>
              </w:rPr>
              <w:t>Mouth</w:t>
            </w:r>
            <w:r>
              <w:tab/>
            </w:r>
            <w:r>
              <w:rPr>
                <w:spacing w:val="-5"/>
              </w:rPr>
              <w:t>13</w:t>
            </w:r>
          </w:hyperlink>
        </w:p>
        <w:p w14:paraId="25C9B93E" w14:textId="77777777" w:rsidR="000A4E28" w:rsidRDefault="00000000">
          <w:pPr>
            <w:pStyle w:val="TOC2"/>
            <w:tabs>
              <w:tab w:val="right" w:leader="dot" w:pos="10018"/>
            </w:tabs>
          </w:pPr>
          <w:hyperlink w:anchor="_bookmark60" w:history="1">
            <w:r>
              <w:rPr>
                <w:spacing w:val="-2"/>
              </w:rPr>
              <w:t>Charades</w:t>
            </w:r>
            <w:r>
              <w:tab/>
            </w:r>
            <w:r>
              <w:rPr>
                <w:spacing w:val="-5"/>
              </w:rPr>
              <w:t>13</w:t>
            </w:r>
          </w:hyperlink>
        </w:p>
        <w:p w14:paraId="46D458EA" w14:textId="77777777" w:rsidR="000A4E28" w:rsidRDefault="00000000">
          <w:pPr>
            <w:pStyle w:val="TOC2"/>
            <w:tabs>
              <w:tab w:val="right" w:leader="dot" w:pos="10018"/>
            </w:tabs>
            <w:spacing w:before="121"/>
          </w:pPr>
          <w:hyperlink w:anchor="_bookmark61" w:history="1">
            <w:r>
              <w:t>Finger</w:t>
            </w:r>
            <w:r>
              <w:rPr>
                <w:spacing w:val="-4"/>
              </w:rPr>
              <w:t xml:space="preserve"> </w:t>
            </w:r>
            <w:r>
              <w:rPr>
                <w:spacing w:val="-2"/>
              </w:rPr>
              <w:t>Review</w:t>
            </w:r>
            <w:r>
              <w:tab/>
            </w:r>
            <w:r>
              <w:rPr>
                <w:spacing w:val="-5"/>
              </w:rPr>
              <w:t>13</w:t>
            </w:r>
          </w:hyperlink>
        </w:p>
        <w:p w14:paraId="5B63D73B" w14:textId="77777777" w:rsidR="000A4E28" w:rsidRDefault="00000000">
          <w:pPr>
            <w:pStyle w:val="TOC2"/>
            <w:tabs>
              <w:tab w:val="right" w:leader="dot" w:pos="10018"/>
            </w:tabs>
          </w:pPr>
          <w:hyperlink w:anchor="_bookmark62" w:history="1">
            <w:r>
              <w:rPr>
                <w:spacing w:val="-2"/>
              </w:rPr>
              <w:t>Flashcards</w:t>
            </w:r>
            <w:r>
              <w:tab/>
            </w:r>
            <w:r>
              <w:rPr>
                <w:spacing w:val="-5"/>
              </w:rPr>
              <w:t>14</w:t>
            </w:r>
          </w:hyperlink>
        </w:p>
        <w:p w14:paraId="2044E48D" w14:textId="77777777" w:rsidR="000A4E28" w:rsidRDefault="00000000">
          <w:pPr>
            <w:pStyle w:val="TOC2"/>
            <w:tabs>
              <w:tab w:val="right" w:leader="dot" w:pos="10018"/>
            </w:tabs>
            <w:spacing w:before="120"/>
          </w:pPr>
          <w:hyperlink w:anchor="_bookmark63" w:history="1">
            <w:r>
              <w:t>Graffiti</w:t>
            </w:r>
            <w:r>
              <w:rPr>
                <w:spacing w:val="-8"/>
              </w:rPr>
              <w:t xml:space="preserve"> </w:t>
            </w:r>
            <w:r>
              <w:rPr>
                <w:spacing w:val="-2"/>
              </w:rPr>
              <w:t>Review</w:t>
            </w:r>
            <w:r>
              <w:tab/>
            </w:r>
            <w:r>
              <w:rPr>
                <w:spacing w:val="-7"/>
              </w:rPr>
              <w:t>14</w:t>
            </w:r>
          </w:hyperlink>
        </w:p>
        <w:p w14:paraId="0E00C134" w14:textId="77777777" w:rsidR="000A4E28" w:rsidRDefault="00000000">
          <w:pPr>
            <w:pStyle w:val="TOC2"/>
            <w:tabs>
              <w:tab w:val="right" w:leader="dot" w:pos="10018"/>
            </w:tabs>
            <w:spacing w:before="121"/>
          </w:pPr>
          <w:hyperlink w:anchor="_bookmark64" w:history="1">
            <w:r>
              <w:t>Learning</w:t>
            </w:r>
            <w:r>
              <w:rPr>
                <w:spacing w:val="-8"/>
              </w:rPr>
              <w:t xml:space="preserve"> </w:t>
            </w:r>
            <w:r>
              <w:t>Ball</w:t>
            </w:r>
            <w:r>
              <w:rPr>
                <w:spacing w:val="-5"/>
              </w:rPr>
              <w:t xml:space="preserve"> </w:t>
            </w:r>
            <w:r>
              <w:rPr>
                <w:spacing w:val="-4"/>
              </w:rPr>
              <w:t>Game</w:t>
            </w:r>
            <w:r>
              <w:tab/>
            </w:r>
            <w:r>
              <w:rPr>
                <w:spacing w:val="-5"/>
              </w:rPr>
              <w:t>14</w:t>
            </w:r>
          </w:hyperlink>
        </w:p>
        <w:p w14:paraId="4E00A269" w14:textId="77777777" w:rsidR="000A4E28" w:rsidRDefault="00000000">
          <w:pPr>
            <w:pStyle w:val="TOC2"/>
            <w:tabs>
              <w:tab w:val="right" w:leader="dot" w:pos="10018"/>
            </w:tabs>
          </w:pPr>
          <w:hyperlink w:anchor="_bookmark65" w:history="1">
            <w:r>
              <w:t>Mime</w:t>
            </w:r>
            <w:r>
              <w:rPr>
                <w:spacing w:val="-5"/>
              </w:rPr>
              <w:t xml:space="preserve"> </w:t>
            </w:r>
            <w:r>
              <w:t>(Silent</w:t>
            </w:r>
            <w:r>
              <w:rPr>
                <w:spacing w:val="-4"/>
              </w:rPr>
              <w:t xml:space="preserve"> </w:t>
            </w:r>
            <w:r>
              <w:t>Role</w:t>
            </w:r>
            <w:r>
              <w:rPr>
                <w:spacing w:val="-4"/>
              </w:rPr>
              <w:t xml:space="preserve"> Play)</w:t>
            </w:r>
            <w:r>
              <w:tab/>
            </w:r>
            <w:r>
              <w:rPr>
                <w:spacing w:val="-5"/>
              </w:rPr>
              <w:t>14</w:t>
            </w:r>
          </w:hyperlink>
        </w:p>
        <w:p w14:paraId="09636AAB" w14:textId="77777777" w:rsidR="000A4E28" w:rsidRDefault="00000000">
          <w:pPr>
            <w:pStyle w:val="TOC2"/>
            <w:tabs>
              <w:tab w:val="right" w:leader="dot" w:pos="10018"/>
            </w:tabs>
            <w:spacing w:before="121"/>
          </w:pPr>
          <w:hyperlink w:anchor="_bookmark66" w:history="1">
            <w:r>
              <w:t>Paper</w:t>
            </w:r>
            <w:r>
              <w:rPr>
                <w:spacing w:val="-4"/>
              </w:rPr>
              <w:t xml:space="preserve"> </w:t>
            </w:r>
            <w:r>
              <w:t>Airplane</w:t>
            </w:r>
            <w:r>
              <w:rPr>
                <w:spacing w:val="-7"/>
              </w:rPr>
              <w:t xml:space="preserve"> </w:t>
            </w:r>
            <w:r>
              <w:t>Quiz</w:t>
            </w:r>
            <w:r>
              <w:rPr>
                <w:spacing w:val="-6"/>
              </w:rPr>
              <w:t xml:space="preserve"> </w:t>
            </w:r>
            <w:r>
              <w:rPr>
                <w:spacing w:val="-4"/>
              </w:rPr>
              <w:t>Game</w:t>
            </w:r>
            <w:r>
              <w:tab/>
            </w:r>
            <w:r>
              <w:rPr>
                <w:spacing w:val="-5"/>
              </w:rPr>
              <w:t>14</w:t>
            </w:r>
          </w:hyperlink>
        </w:p>
        <w:p w14:paraId="45FFD167" w14:textId="77777777" w:rsidR="000A4E28" w:rsidRDefault="00000000">
          <w:pPr>
            <w:pStyle w:val="TOC2"/>
            <w:tabs>
              <w:tab w:val="right" w:leader="dot" w:pos="10018"/>
            </w:tabs>
            <w:spacing w:before="120"/>
          </w:pPr>
          <w:hyperlink w:anchor="_bookmark67" w:history="1">
            <w:r>
              <w:t>Paper</w:t>
            </w:r>
            <w:r>
              <w:rPr>
                <w:spacing w:val="-2"/>
              </w:rPr>
              <w:t xml:space="preserve"> Cabbage</w:t>
            </w:r>
            <w:r>
              <w:tab/>
            </w:r>
            <w:r>
              <w:rPr>
                <w:spacing w:val="-5"/>
              </w:rPr>
              <w:t>15</w:t>
            </w:r>
          </w:hyperlink>
        </w:p>
        <w:p w14:paraId="02112780" w14:textId="77777777" w:rsidR="000A4E28" w:rsidRDefault="00000000">
          <w:pPr>
            <w:pStyle w:val="TOC2"/>
            <w:tabs>
              <w:tab w:val="right" w:leader="dot" w:pos="10018"/>
            </w:tabs>
          </w:pPr>
          <w:hyperlink w:anchor="_bookmark68" w:history="1">
            <w:r>
              <w:t>Quiz</w:t>
            </w:r>
            <w:r>
              <w:rPr>
                <w:spacing w:val="-5"/>
              </w:rPr>
              <w:t xml:space="preserve"> </w:t>
            </w:r>
            <w:r>
              <w:rPr>
                <w:spacing w:val="-4"/>
              </w:rPr>
              <w:t>Game</w:t>
            </w:r>
            <w:r>
              <w:tab/>
            </w:r>
            <w:r>
              <w:rPr>
                <w:spacing w:val="-5"/>
              </w:rPr>
              <w:t>15</w:t>
            </w:r>
          </w:hyperlink>
        </w:p>
        <w:p w14:paraId="67250D20" w14:textId="77777777" w:rsidR="000A4E28" w:rsidRDefault="00000000">
          <w:pPr>
            <w:pStyle w:val="TOC2"/>
            <w:tabs>
              <w:tab w:val="right" w:leader="dot" w:pos="10018"/>
            </w:tabs>
            <w:spacing w:before="121"/>
          </w:pPr>
          <w:hyperlink w:anchor="_bookmark69" w:history="1">
            <w:r>
              <w:t>Think</w:t>
            </w:r>
            <w:r>
              <w:rPr>
                <w:spacing w:val="-2"/>
              </w:rPr>
              <w:t xml:space="preserve"> </w:t>
            </w:r>
            <w:r>
              <w:t>Pair</w:t>
            </w:r>
            <w:r>
              <w:rPr>
                <w:spacing w:val="-5"/>
              </w:rPr>
              <w:t xml:space="preserve"> </w:t>
            </w:r>
            <w:r>
              <w:rPr>
                <w:spacing w:val="-4"/>
              </w:rPr>
              <w:t>Share</w:t>
            </w:r>
            <w:r>
              <w:tab/>
            </w:r>
            <w:r>
              <w:rPr>
                <w:spacing w:val="-5"/>
              </w:rPr>
              <w:t>15</w:t>
            </w:r>
          </w:hyperlink>
        </w:p>
        <w:p w14:paraId="1375643D" w14:textId="77777777" w:rsidR="000A4E28" w:rsidRDefault="00000000">
          <w:pPr>
            <w:pStyle w:val="TOC2"/>
            <w:tabs>
              <w:tab w:val="right" w:leader="dot" w:pos="10018"/>
            </w:tabs>
          </w:pPr>
          <w:hyperlink w:anchor="_bookmark70" w:history="1">
            <w:r>
              <w:t>What</w:t>
            </w:r>
            <w:r>
              <w:rPr>
                <w:spacing w:val="-3"/>
              </w:rPr>
              <w:t xml:space="preserve"> </w:t>
            </w:r>
            <w:r>
              <w:t>Am</w:t>
            </w:r>
            <w:r>
              <w:rPr>
                <w:spacing w:val="-2"/>
              </w:rPr>
              <w:t xml:space="preserve"> </w:t>
            </w:r>
            <w:r>
              <w:rPr>
                <w:spacing w:val="-5"/>
              </w:rPr>
              <w:t>I?</w:t>
            </w:r>
            <w:r>
              <w:tab/>
            </w:r>
            <w:r>
              <w:rPr>
                <w:spacing w:val="-5"/>
              </w:rPr>
              <w:t>15</w:t>
            </w:r>
          </w:hyperlink>
        </w:p>
        <w:p w14:paraId="199339F3" w14:textId="77777777" w:rsidR="000A4E28" w:rsidRDefault="00000000">
          <w:pPr>
            <w:pStyle w:val="TOC2"/>
            <w:tabs>
              <w:tab w:val="right" w:leader="dot" w:pos="10018"/>
            </w:tabs>
            <w:spacing w:before="122"/>
          </w:pPr>
          <w:hyperlink w:anchor="_bookmark71" w:history="1">
            <w:r>
              <w:t>Word</w:t>
            </w:r>
            <w:r>
              <w:rPr>
                <w:spacing w:val="-5"/>
              </w:rPr>
              <w:t xml:space="preserve"> </w:t>
            </w:r>
            <w:r>
              <w:t>in</w:t>
            </w:r>
            <w:r>
              <w:rPr>
                <w:spacing w:val="-1"/>
              </w:rPr>
              <w:t xml:space="preserve"> </w:t>
            </w:r>
            <w:r>
              <w:t xml:space="preserve">a </w:t>
            </w:r>
            <w:r>
              <w:rPr>
                <w:spacing w:val="-5"/>
              </w:rPr>
              <w:t>Hat</w:t>
            </w:r>
            <w:r>
              <w:tab/>
            </w:r>
            <w:r>
              <w:rPr>
                <w:spacing w:val="-5"/>
              </w:rPr>
              <w:t>16</w:t>
            </w:r>
          </w:hyperlink>
        </w:p>
        <w:p w14:paraId="4022E530" w14:textId="77777777" w:rsidR="000A4E28" w:rsidRDefault="00000000">
          <w:pPr>
            <w:pStyle w:val="TOC1"/>
            <w:numPr>
              <w:ilvl w:val="1"/>
              <w:numId w:val="68"/>
            </w:numPr>
            <w:tabs>
              <w:tab w:val="left" w:pos="1085"/>
              <w:tab w:val="right" w:leader="dot" w:pos="10018"/>
            </w:tabs>
            <w:ind w:left="1085" w:hanging="565"/>
          </w:pPr>
          <w:hyperlink w:anchor="_bookmark72" w:history="1">
            <w:r>
              <w:t>End</w:t>
            </w:r>
            <w:r>
              <w:rPr>
                <w:spacing w:val="-5"/>
              </w:rPr>
              <w:t xml:space="preserve"> </w:t>
            </w:r>
            <w:r>
              <w:t>of</w:t>
            </w:r>
            <w:r>
              <w:rPr>
                <w:spacing w:val="-1"/>
              </w:rPr>
              <w:t xml:space="preserve"> </w:t>
            </w:r>
            <w:r>
              <w:t>Day</w:t>
            </w:r>
            <w:r>
              <w:rPr>
                <w:spacing w:val="-7"/>
              </w:rPr>
              <w:t xml:space="preserve"> </w:t>
            </w:r>
            <w:r>
              <w:t>Evaluation</w:t>
            </w:r>
            <w:r>
              <w:rPr>
                <w:spacing w:val="-4"/>
              </w:rPr>
              <w:t xml:space="preserve"> Tools</w:t>
            </w:r>
            <w:r>
              <w:tab/>
            </w:r>
            <w:r>
              <w:rPr>
                <w:spacing w:val="-5"/>
              </w:rPr>
              <w:t>17</w:t>
            </w:r>
          </w:hyperlink>
        </w:p>
        <w:p w14:paraId="15BF27F9" w14:textId="77777777" w:rsidR="000A4E28" w:rsidRDefault="00000000">
          <w:pPr>
            <w:pStyle w:val="TOC2"/>
            <w:tabs>
              <w:tab w:val="right" w:leader="dot" w:pos="10018"/>
            </w:tabs>
            <w:spacing w:before="121"/>
          </w:pPr>
          <w:hyperlink w:anchor="_bookmark73" w:history="1">
            <w:r>
              <w:t>Alligator</w:t>
            </w:r>
            <w:r>
              <w:rPr>
                <w:spacing w:val="-4"/>
              </w:rPr>
              <w:t xml:space="preserve"> Arms</w:t>
            </w:r>
            <w:r>
              <w:tab/>
            </w:r>
            <w:r>
              <w:rPr>
                <w:spacing w:val="-5"/>
              </w:rPr>
              <w:t>17</w:t>
            </w:r>
          </w:hyperlink>
        </w:p>
        <w:p w14:paraId="616D4483" w14:textId="77777777" w:rsidR="000A4E28" w:rsidRDefault="00000000">
          <w:pPr>
            <w:pStyle w:val="TOC2"/>
            <w:tabs>
              <w:tab w:val="right" w:leader="dot" w:pos="10018"/>
            </w:tabs>
          </w:pPr>
          <w:hyperlink w:anchor="_bookmark74" w:history="1">
            <w:r>
              <w:t>Apples</w:t>
            </w:r>
            <w:r>
              <w:rPr>
                <w:spacing w:val="-4"/>
              </w:rPr>
              <w:t xml:space="preserve"> </w:t>
            </w:r>
            <w:r>
              <w:t>and</w:t>
            </w:r>
            <w:r>
              <w:rPr>
                <w:spacing w:val="-3"/>
              </w:rPr>
              <w:t xml:space="preserve"> </w:t>
            </w:r>
            <w:r>
              <w:rPr>
                <w:spacing w:val="-2"/>
              </w:rPr>
              <w:t>Onions</w:t>
            </w:r>
            <w:r>
              <w:tab/>
            </w:r>
            <w:r>
              <w:rPr>
                <w:spacing w:val="-5"/>
              </w:rPr>
              <w:t>17</w:t>
            </w:r>
          </w:hyperlink>
        </w:p>
        <w:p w14:paraId="37EA3340" w14:textId="77777777" w:rsidR="000A4E28" w:rsidRDefault="00000000">
          <w:pPr>
            <w:pStyle w:val="TOC2"/>
            <w:tabs>
              <w:tab w:val="right" w:leader="dot" w:pos="10018"/>
            </w:tabs>
          </w:pPr>
          <w:hyperlink w:anchor="_bookmark75" w:history="1">
            <w:r>
              <w:rPr>
                <w:spacing w:val="-2"/>
              </w:rPr>
              <w:t>Plus/Change</w:t>
            </w:r>
            <w:r>
              <w:tab/>
            </w:r>
            <w:r>
              <w:rPr>
                <w:spacing w:val="-5"/>
              </w:rPr>
              <w:t>17</w:t>
            </w:r>
          </w:hyperlink>
        </w:p>
        <w:p w14:paraId="2EBCFA0A" w14:textId="77777777" w:rsidR="000A4E28" w:rsidRDefault="00000000">
          <w:pPr>
            <w:pStyle w:val="TOC2"/>
            <w:spacing w:before="122"/>
          </w:pPr>
          <w:hyperlink w:anchor="_bookmark76" w:history="1">
            <w:r>
              <w:t>Scales</w:t>
            </w:r>
            <w:r>
              <w:rPr>
                <w:spacing w:val="10"/>
              </w:rPr>
              <w:t xml:space="preserve"> </w:t>
            </w:r>
            <w:r>
              <w:rPr>
                <w:spacing w:val="-5"/>
              </w:rPr>
              <w:t>17</w:t>
            </w:r>
          </w:hyperlink>
        </w:p>
        <w:p w14:paraId="22D118AB" w14:textId="77777777" w:rsidR="000A4E28" w:rsidRDefault="00000000">
          <w:pPr>
            <w:pStyle w:val="TOC1"/>
            <w:numPr>
              <w:ilvl w:val="1"/>
              <w:numId w:val="68"/>
            </w:numPr>
            <w:tabs>
              <w:tab w:val="left" w:pos="1085"/>
              <w:tab w:val="right" w:leader="dot" w:pos="10018"/>
            </w:tabs>
            <w:ind w:left="1085" w:hanging="565"/>
          </w:pPr>
          <w:hyperlink w:anchor="_bookmark77" w:history="1">
            <w:r>
              <w:t>Written</w:t>
            </w:r>
            <w:r>
              <w:rPr>
                <w:spacing w:val="-5"/>
              </w:rPr>
              <w:t xml:space="preserve"> </w:t>
            </w:r>
            <w:r>
              <w:rPr>
                <w:spacing w:val="-2"/>
              </w:rPr>
              <w:t>Evaluations</w:t>
            </w:r>
            <w:r>
              <w:tab/>
            </w:r>
            <w:r>
              <w:rPr>
                <w:spacing w:val="-5"/>
              </w:rPr>
              <w:t>19</w:t>
            </w:r>
          </w:hyperlink>
        </w:p>
        <w:p w14:paraId="4AAC1317" w14:textId="77777777" w:rsidR="000A4E28" w:rsidRDefault="00000000">
          <w:pPr>
            <w:pStyle w:val="TOC2"/>
            <w:tabs>
              <w:tab w:val="right" w:leader="dot" w:pos="10018"/>
            </w:tabs>
            <w:spacing w:before="122"/>
          </w:pPr>
          <w:hyperlink w:anchor="_bookmark78" w:history="1">
            <w:r>
              <w:t>End</w:t>
            </w:r>
            <w:r>
              <w:rPr>
                <w:spacing w:val="-5"/>
              </w:rPr>
              <w:t xml:space="preserve"> </w:t>
            </w:r>
            <w:r>
              <w:t>of</w:t>
            </w:r>
            <w:r>
              <w:rPr>
                <w:spacing w:val="-1"/>
              </w:rPr>
              <w:t xml:space="preserve"> </w:t>
            </w:r>
            <w:r>
              <w:t>Day</w:t>
            </w:r>
            <w:r>
              <w:rPr>
                <w:spacing w:val="-7"/>
              </w:rPr>
              <w:t xml:space="preserve"> </w:t>
            </w:r>
            <w:r>
              <w:t>Evaluation</w:t>
            </w:r>
            <w:r>
              <w:rPr>
                <w:spacing w:val="-4"/>
              </w:rPr>
              <w:t xml:space="preserve"> </w:t>
            </w:r>
            <w:r>
              <w:rPr>
                <w:spacing w:val="-12"/>
              </w:rPr>
              <w:t>1</w:t>
            </w:r>
            <w:r>
              <w:tab/>
            </w:r>
            <w:r>
              <w:rPr>
                <w:spacing w:val="-5"/>
              </w:rPr>
              <w:t>21</w:t>
            </w:r>
          </w:hyperlink>
        </w:p>
        <w:p w14:paraId="46653152" w14:textId="77777777" w:rsidR="000A4E28" w:rsidRDefault="00000000">
          <w:pPr>
            <w:pStyle w:val="TOC2"/>
            <w:tabs>
              <w:tab w:val="right" w:leader="dot" w:pos="10018"/>
            </w:tabs>
          </w:pPr>
          <w:hyperlink w:anchor="_bookmark79" w:history="1">
            <w:r>
              <w:t>End</w:t>
            </w:r>
            <w:r>
              <w:rPr>
                <w:spacing w:val="-5"/>
              </w:rPr>
              <w:t xml:space="preserve"> </w:t>
            </w:r>
            <w:r>
              <w:t>of</w:t>
            </w:r>
            <w:r>
              <w:rPr>
                <w:spacing w:val="-1"/>
              </w:rPr>
              <w:t xml:space="preserve"> </w:t>
            </w:r>
            <w:r>
              <w:t>Day</w:t>
            </w:r>
            <w:r>
              <w:rPr>
                <w:spacing w:val="-7"/>
              </w:rPr>
              <w:t xml:space="preserve"> </w:t>
            </w:r>
            <w:r>
              <w:t>Evaluation</w:t>
            </w:r>
            <w:r>
              <w:rPr>
                <w:spacing w:val="-4"/>
              </w:rPr>
              <w:t xml:space="preserve"> </w:t>
            </w:r>
            <w:r>
              <w:rPr>
                <w:spacing w:val="-12"/>
              </w:rPr>
              <w:t>2</w:t>
            </w:r>
            <w:r>
              <w:tab/>
            </w:r>
            <w:r>
              <w:rPr>
                <w:spacing w:val="-5"/>
              </w:rPr>
              <w:t>23</w:t>
            </w:r>
          </w:hyperlink>
        </w:p>
        <w:p w14:paraId="3321FA12" w14:textId="77777777" w:rsidR="000A4E28" w:rsidRDefault="00000000">
          <w:pPr>
            <w:pStyle w:val="TOC2"/>
            <w:tabs>
              <w:tab w:val="right" w:leader="dot" w:pos="10018"/>
            </w:tabs>
          </w:pPr>
          <w:hyperlink w:anchor="_bookmark80" w:history="1">
            <w:r>
              <w:t>Workshop</w:t>
            </w:r>
            <w:r>
              <w:rPr>
                <w:spacing w:val="-7"/>
              </w:rPr>
              <w:t xml:space="preserve"> </w:t>
            </w:r>
            <w:r>
              <w:t>Final</w:t>
            </w:r>
            <w:r>
              <w:rPr>
                <w:spacing w:val="-4"/>
              </w:rPr>
              <w:t xml:space="preserve"> </w:t>
            </w:r>
            <w:r>
              <w:rPr>
                <w:spacing w:val="-2"/>
              </w:rPr>
              <w:t>Evaluation</w:t>
            </w:r>
            <w:r>
              <w:tab/>
            </w:r>
            <w:r>
              <w:rPr>
                <w:spacing w:val="-7"/>
              </w:rPr>
              <w:t>25</w:t>
            </w:r>
          </w:hyperlink>
        </w:p>
      </w:sdtContent>
    </w:sdt>
    <w:p w14:paraId="398351DE" w14:textId="77777777" w:rsidR="000A4E28" w:rsidRDefault="000A4E28">
      <w:pPr>
        <w:sectPr w:rsidR="000A4E28">
          <w:pgSz w:w="12240" w:h="15840"/>
          <w:pgMar w:top="960" w:right="960" w:bottom="1560" w:left="920" w:header="724" w:footer="1379" w:gutter="0"/>
          <w:cols w:space="720"/>
        </w:sectPr>
      </w:pPr>
    </w:p>
    <w:p w14:paraId="7DE87681" w14:textId="77777777" w:rsidR="000A4E28" w:rsidRDefault="000A4E28">
      <w:pPr>
        <w:pStyle w:val="BodyText"/>
        <w:rPr>
          <w:sz w:val="20"/>
        </w:rPr>
      </w:pPr>
    </w:p>
    <w:p w14:paraId="5A17304B" w14:textId="77777777" w:rsidR="000A4E28" w:rsidRDefault="000A4E28">
      <w:pPr>
        <w:pStyle w:val="BodyText"/>
        <w:rPr>
          <w:sz w:val="20"/>
        </w:rPr>
      </w:pPr>
    </w:p>
    <w:p w14:paraId="46A489C8" w14:textId="77777777" w:rsidR="000A4E28" w:rsidRDefault="000A4E28">
      <w:pPr>
        <w:pStyle w:val="BodyText"/>
        <w:rPr>
          <w:sz w:val="20"/>
        </w:rPr>
      </w:pPr>
    </w:p>
    <w:p w14:paraId="3146A402" w14:textId="77777777" w:rsidR="000A4E28" w:rsidRDefault="000A4E28">
      <w:pPr>
        <w:pStyle w:val="BodyText"/>
        <w:rPr>
          <w:sz w:val="20"/>
        </w:rPr>
      </w:pPr>
    </w:p>
    <w:p w14:paraId="7E0EBF35" w14:textId="77777777" w:rsidR="000A4E28" w:rsidRDefault="000A4E28">
      <w:pPr>
        <w:pStyle w:val="BodyText"/>
        <w:rPr>
          <w:sz w:val="20"/>
        </w:rPr>
      </w:pPr>
    </w:p>
    <w:p w14:paraId="16CA5655" w14:textId="77777777" w:rsidR="000A4E28" w:rsidRDefault="000A4E28">
      <w:pPr>
        <w:pStyle w:val="BodyText"/>
        <w:rPr>
          <w:sz w:val="20"/>
        </w:rPr>
      </w:pPr>
    </w:p>
    <w:p w14:paraId="6B5EBAF1" w14:textId="77777777" w:rsidR="000A4E28" w:rsidRDefault="000A4E28">
      <w:pPr>
        <w:pStyle w:val="BodyText"/>
        <w:rPr>
          <w:sz w:val="20"/>
        </w:rPr>
      </w:pPr>
    </w:p>
    <w:p w14:paraId="2C369501" w14:textId="77777777" w:rsidR="000A4E28" w:rsidRDefault="000A4E28">
      <w:pPr>
        <w:pStyle w:val="BodyText"/>
        <w:rPr>
          <w:sz w:val="20"/>
        </w:rPr>
      </w:pPr>
    </w:p>
    <w:p w14:paraId="44FF1F1B" w14:textId="77777777" w:rsidR="000A4E28" w:rsidRDefault="000A4E28">
      <w:pPr>
        <w:pStyle w:val="BodyText"/>
        <w:rPr>
          <w:sz w:val="20"/>
        </w:rPr>
      </w:pPr>
    </w:p>
    <w:p w14:paraId="0A591D30" w14:textId="77777777" w:rsidR="000A4E28" w:rsidRDefault="000A4E28">
      <w:pPr>
        <w:pStyle w:val="BodyText"/>
        <w:rPr>
          <w:sz w:val="20"/>
        </w:rPr>
      </w:pPr>
    </w:p>
    <w:p w14:paraId="17C16DC4" w14:textId="77777777" w:rsidR="000A4E28" w:rsidRDefault="000A4E28">
      <w:pPr>
        <w:pStyle w:val="BodyText"/>
        <w:rPr>
          <w:sz w:val="20"/>
        </w:rPr>
      </w:pPr>
    </w:p>
    <w:p w14:paraId="729CBBEF" w14:textId="77777777" w:rsidR="000A4E28" w:rsidRDefault="000A4E28">
      <w:pPr>
        <w:pStyle w:val="BodyText"/>
        <w:rPr>
          <w:sz w:val="20"/>
        </w:rPr>
      </w:pPr>
    </w:p>
    <w:p w14:paraId="01E2C7D3" w14:textId="77777777" w:rsidR="000A4E28" w:rsidRDefault="000A4E28">
      <w:pPr>
        <w:pStyle w:val="BodyText"/>
        <w:rPr>
          <w:sz w:val="20"/>
        </w:rPr>
      </w:pPr>
    </w:p>
    <w:p w14:paraId="741890D6" w14:textId="77777777" w:rsidR="000A4E28" w:rsidRDefault="000A4E28">
      <w:pPr>
        <w:pStyle w:val="BodyText"/>
        <w:rPr>
          <w:sz w:val="20"/>
        </w:rPr>
      </w:pPr>
    </w:p>
    <w:p w14:paraId="6D7961DF" w14:textId="77777777" w:rsidR="000A4E28" w:rsidRDefault="000A4E28">
      <w:pPr>
        <w:pStyle w:val="BodyText"/>
        <w:rPr>
          <w:sz w:val="20"/>
        </w:rPr>
      </w:pPr>
    </w:p>
    <w:p w14:paraId="64AC89CB" w14:textId="77777777" w:rsidR="000A4E28" w:rsidRDefault="000A4E28">
      <w:pPr>
        <w:pStyle w:val="BodyText"/>
        <w:rPr>
          <w:sz w:val="20"/>
        </w:rPr>
      </w:pPr>
    </w:p>
    <w:p w14:paraId="4A2F0C3C" w14:textId="77777777" w:rsidR="000A4E28" w:rsidRDefault="000A4E28">
      <w:pPr>
        <w:pStyle w:val="BodyText"/>
        <w:rPr>
          <w:sz w:val="20"/>
        </w:rPr>
      </w:pPr>
    </w:p>
    <w:p w14:paraId="09F52B53" w14:textId="77777777" w:rsidR="000A4E28" w:rsidRDefault="000A4E28">
      <w:pPr>
        <w:pStyle w:val="BodyText"/>
        <w:rPr>
          <w:sz w:val="20"/>
        </w:rPr>
      </w:pPr>
    </w:p>
    <w:p w14:paraId="1D8BB43F" w14:textId="77777777" w:rsidR="000A4E28" w:rsidRDefault="000A4E28">
      <w:pPr>
        <w:pStyle w:val="BodyText"/>
        <w:rPr>
          <w:sz w:val="20"/>
        </w:rPr>
      </w:pPr>
    </w:p>
    <w:p w14:paraId="138E84FE" w14:textId="77777777" w:rsidR="000A4E28" w:rsidRDefault="000A4E28">
      <w:pPr>
        <w:pStyle w:val="BodyText"/>
        <w:rPr>
          <w:sz w:val="20"/>
        </w:rPr>
      </w:pPr>
    </w:p>
    <w:p w14:paraId="5D90CF46" w14:textId="77777777" w:rsidR="000A4E28" w:rsidRDefault="000A4E28">
      <w:pPr>
        <w:pStyle w:val="BodyText"/>
        <w:rPr>
          <w:sz w:val="20"/>
        </w:rPr>
      </w:pPr>
    </w:p>
    <w:p w14:paraId="176CA9D1" w14:textId="77777777" w:rsidR="000A4E28" w:rsidRDefault="000A4E28">
      <w:pPr>
        <w:pStyle w:val="BodyText"/>
        <w:rPr>
          <w:sz w:val="20"/>
        </w:rPr>
      </w:pPr>
    </w:p>
    <w:p w14:paraId="3EBB744B" w14:textId="77777777" w:rsidR="000A4E28" w:rsidRDefault="000A4E28">
      <w:pPr>
        <w:pStyle w:val="BodyText"/>
        <w:rPr>
          <w:sz w:val="20"/>
        </w:rPr>
      </w:pPr>
    </w:p>
    <w:p w14:paraId="38693205" w14:textId="77777777" w:rsidR="000A4E28" w:rsidRDefault="000A4E28">
      <w:pPr>
        <w:pStyle w:val="BodyText"/>
        <w:rPr>
          <w:sz w:val="20"/>
        </w:rPr>
      </w:pPr>
    </w:p>
    <w:p w14:paraId="36B0BC50" w14:textId="77777777" w:rsidR="000A4E28" w:rsidRDefault="000A4E28">
      <w:pPr>
        <w:pStyle w:val="BodyText"/>
        <w:rPr>
          <w:sz w:val="20"/>
        </w:rPr>
      </w:pPr>
    </w:p>
    <w:p w14:paraId="35352261" w14:textId="77777777" w:rsidR="000A4E28" w:rsidRDefault="000A4E28">
      <w:pPr>
        <w:pStyle w:val="BodyText"/>
        <w:rPr>
          <w:sz w:val="20"/>
        </w:rPr>
      </w:pPr>
    </w:p>
    <w:p w14:paraId="5274AA7F" w14:textId="77777777" w:rsidR="000A4E28" w:rsidRDefault="000A4E28">
      <w:pPr>
        <w:pStyle w:val="BodyText"/>
        <w:rPr>
          <w:sz w:val="20"/>
        </w:rPr>
      </w:pPr>
    </w:p>
    <w:p w14:paraId="60BD9A02" w14:textId="77777777" w:rsidR="000A4E28" w:rsidRDefault="000A4E28">
      <w:pPr>
        <w:pStyle w:val="BodyText"/>
        <w:rPr>
          <w:sz w:val="20"/>
        </w:rPr>
      </w:pPr>
    </w:p>
    <w:p w14:paraId="64CA30B1" w14:textId="77777777" w:rsidR="000A4E28" w:rsidRDefault="000A4E28">
      <w:pPr>
        <w:pStyle w:val="BodyText"/>
        <w:rPr>
          <w:sz w:val="20"/>
        </w:rPr>
      </w:pPr>
    </w:p>
    <w:p w14:paraId="3BBADAB5" w14:textId="77777777" w:rsidR="000A4E28" w:rsidRDefault="000A4E28">
      <w:pPr>
        <w:pStyle w:val="BodyText"/>
        <w:rPr>
          <w:sz w:val="20"/>
        </w:rPr>
      </w:pPr>
    </w:p>
    <w:p w14:paraId="0A651485" w14:textId="77777777" w:rsidR="000A4E28" w:rsidRDefault="000A4E28">
      <w:pPr>
        <w:pStyle w:val="BodyText"/>
        <w:rPr>
          <w:sz w:val="20"/>
        </w:rPr>
      </w:pPr>
    </w:p>
    <w:p w14:paraId="62D0DFB9" w14:textId="77777777" w:rsidR="000A4E28" w:rsidRDefault="000A4E28">
      <w:pPr>
        <w:pStyle w:val="BodyText"/>
        <w:rPr>
          <w:sz w:val="20"/>
        </w:rPr>
      </w:pPr>
    </w:p>
    <w:p w14:paraId="022398E6" w14:textId="77777777" w:rsidR="000A4E28" w:rsidRDefault="000A4E28">
      <w:pPr>
        <w:pStyle w:val="BodyText"/>
        <w:rPr>
          <w:sz w:val="20"/>
        </w:rPr>
      </w:pPr>
    </w:p>
    <w:p w14:paraId="2AAD571E" w14:textId="77777777" w:rsidR="000A4E28" w:rsidRDefault="000A4E28">
      <w:pPr>
        <w:pStyle w:val="BodyText"/>
        <w:rPr>
          <w:sz w:val="20"/>
        </w:rPr>
      </w:pPr>
    </w:p>
    <w:p w14:paraId="56F3F024" w14:textId="77777777" w:rsidR="000A4E28" w:rsidRDefault="000A4E28">
      <w:pPr>
        <w:pStyle w:val="BodyText"/>
        <w:rPr>
          <w:sz w:val="20"/>
        </w:rPr>
      </w:pPr>
    </w:p>
    <w:p w14:paraId="6750888A" w14:textId="77777777" w:rsidR="000A4E28" w:rsidRDefault="000A4E28">
      <w:pPr>
        <w:pStyle w:val="BodyText"/>
        <w:rPr>
          <w:sz w:val="20"/>
        </w:rPr>
      </w:pPr>
    </w:p>
    <w:p w14:paraId="179312D1" w14:textId="77777777" w:rsidR="000A4E28" w:rsidRDefault="000A4E28">
      <w:pPr>
        <w:pStyle w:val="BodyText"/>
        <w:rPr>
          <w:sz w:val="20"/>
        </w:rPr>
      </w:pPr>
    </w:p>
    <w:p w14:paraId="004598FF" w14:textId="77777777" w:rsidR="000A4E28" w:rsidRDefault="000A4E28">
      <w:pPr>
        <w:pStyle w:val="BodyText"/>
        <w:rPr>
          <w:sz w:val="20"/>
        </w:rPr>
      </w:pPr>
    </w:p>
    <w:p w14:paraId="090B238A" w14:textId="77777777" w:rsidR="000A4E28" w:rsidRDefault="000A4E28">
      <w:pPr>
        <w:pStyle w:val="BodyText"/>
        <w:rPr>
          <w:sz w:val="20"/>
        </w:rPr>
      </w:pPr>
    </w:p>
    <w:p w14:paraId="0B5F21C1" w14:textId="77777777" w:rsidR="000A4E28" w:rsidRDefault="000A4E28">
      <w:pPr>
        <w:pStyle w:val="BodyText"/>
        <w:rPr>
          <w:sz w:val="20"/>
        </w:rPr>
      </w:pPr>
    </w:p>
    <w:p w14:paraId="5B9EA8F1" w14:textId="77777777" w:rsidR="000A4E28" w:rsidRDefault="000A4E28">
      <w:pPr>
        <w:pStyle w:val="BodyText"/>
        <w:rPr>
          <w:sz w:val="20"/>
        </w:rPr>
      </w:pPr>
    </w:p>
    <w:p w14:paraId="70C40D34" w14:textId="77777777" w:rsidR="000A4E28" w:rsidRDefault="000A4E28">
      <w:pPr>
        <w:pStyle w:val="BodyText"/>
        <w:rPr>
          <w:sz w:val="20"/>
        </w:rPr>
      </w:pPr>
    </w:p>
    <w:p w14:paraId="2C3B6D2B" w14:textId="77777777" w:rsidR="000A4E28" w:rsidRDefault="000A4E28">
      <w:pPr>
        <w:pStyle w:val="BodyText"/>
        <w:rPr>
          <w:sz w:val="20"/>
        </w:rPr>
      </w:pPr>
    </w:p>
    <w:p w14:paraId="7ED7C609" w14:textId="77777777" w:rsidR="000A4E28" w:rsidRDefault="000A4E28">
      <w:pPr>
        <w:pStyle w:val="BodyText"/>
        <w:rPr>
          <w:sz w:val="20"/>
        </w:rPr>
      </w:pPr>
    </w:p>
    <w:p w14:paraId="36D5490C" w14:textId="77777777" w:rsidR="000A4E28" w:rsidRDefault="000A4E28">
      <w:pPr>
        <w:pStyle w:val="BodyText"/>
        <w:rPr>
          <w:sz w:val="20"/>
        </w:rPr>
      </w:pPr>
    </w:p>
    <w:p w14:paraId="2F601BEA" w14:textId="77777777" w:rsidR="000A4E28" w:rsidRDefault="000A4E28">
      <w:pPr>
        <w:pStyle w:val="BodyText"/>
        <w:rPr>
          <w:sz w:val="20"/>
        </w:rPr>
      </w:pPr>
    </w:p>
    <w:p w14:paraId="151BAF96" w14:textId="77777777" w:rsidR="000A4E28" w:rsidRDefault="000A4E28">
      <w:pPr>
        <w:pStyle w:val="BodyText"/>
        <w:rPr>
          <w:sz w:val="20"/>
        </w:rPr>
      </w:pPr>
    </w:p>
    <w:p w14:paraId="622BBD38" w14:textId="77777777" w:rsidR="000A4E28" w:rsidRDefault="000A4E28">
      <w:pPr>
        <w:pStyle w:val="BodyText"/>
        <w:rPr>
          <w:sz w:val="20"/>
        </w:rPr>
      </w:pPr>
    </w:p>
    <w:p w14:paraId="4307023B" w14:textId="77777777" w:rsidR="000A4E28" w:rsidRDefault="000A4E28">
      <w:pPr>
        <w:pStyle w:val="BodyText"/>
        <w:rPr>
          <w:sz w:val="20"/>
        </w:rPr>
      </w:pPr>
    </w:p>
    <w:p w14:paraId="7EED790E" w14:textId="77777777" w:rsidR="000A4E28" w:rsidRDefault="000A4E28">
      <w:pPr>
        <w:pStyle w:val="BodyText"/>
        <w:rPr>
          <w:sz w:val="20"/>
        </w:rPr>
      </w:pPr>
    </w:p>
    <w:p w14:paraId="774A164D" w14:textId="77777777" w:rsidR="000A4E28" w:rsidRDefault="000A4E28">
      <w:pPr>
        <w:pStyle w:val="BodyText"/>
        <w:rPr>
          <w:sz w:val="20"/>
        </w:rPr>
      </w:pPr>
    </w:p>
    <w:p w14:paraId="704690DD" w14:textId="77777777" w:rsidR="000A4E28" w:rsidRDefault="000A4E28">
      <w:pPr>
        <w:pStyle w:val="BodyText"/>
        <w:rPr>
          <w:sz w:val="20"/>
        </w:rPr>
      </w:pPr>
    </w:p>
    <w:p w14:paraId="5E306917" w14:textId="77777777" w:rsidR="000A4E28" w:rsidRDefault="000A4E28">
      <w:pPr>
        <w:pStyle w:val="BodyText"/>
        <w:rPr>
          <w:sz w:val="20"/>
        </w:rPr>
      </w:pPr>
    </w:p>
    <w:p w14:paraId="023C8C79" w14:textId="77777777" w:rsidR="000A4E28" w:rsidRDefault="000A4E28">
      <w:pPr>
        <w:pStyle w:val="BodyText"/>
        <w:rPr>
          <w:sz w:val="20"/>
        </w:rPr>
      </w:pPr>
    </w:p>
    <w:p w14:paraId="67E5ADC2" w14:textId="77777777" w:rsidR="000A4E28" w:rsidRDefault="000A4E28">
      <w:pPr>
        <w:pStyle w:val="BodyText"/>
        <w:rPr>
          <w:sz w:val="20"/>
        </w:rPr>
      </w:pPr>
    </w:p>
    <w:p w14:paraId="7147E755" w14:textId="77777777" w:rsidR="000A4E28" w:rsidRDefault="000A4E28">
      <w:pPr>
        <w:pStyle w:val="BodyText"/>
        <w:rPr>
          <w:sz w:val="20"/>
        </w:rPr>
      </w:pPr>
    </w:p>
    <w:p w14:paraId="6E82A262" w14:textId="77777777" w:rsidR="000A4E28" w:rsidRDefault="000A4E28">
      <w:pPr>
        <w:pStyle w:val="BodyText"/>
        <w:rPr>
          <w:sz w:val="20"/>
        </w:rPr>
      </w:pPr>
    </w:p>
    <w:p w14:paraId="249C8935" w14:textId="77777777" w:rsidR="000A4E28" w:rsidRDefault="000A4E28">
      <w:pPr>
        <w:pStyle w:val="BodyText"/>
        <w:spacing w:before="177"/>
        <w:rPr>
          <w:sz w:val="20"/>
        </w:rPr>
      </w:pPr>
    </w:p>
    <w:p w14:paraId="2448769F" w14:textId="77777777" w:rsidR="000A4E28" w:rsidRDefault="00000000">
      <w:pPr>
        <w:pStyle w:val="BodyText"/>
        <w:ind w:left="710"/>
        <w:rPr>
          <w:sz w:val="20"/>
        </w:rPr>
      </w:pPr>
      <w:r>
        <w:rPr>
          <w:noProof/>
          <w:sz w:val="20"/>
        </w:rPr>
        <w:drawing>
          <wp:inline distT="0" distB="0" distL="0" distR="0" wp14:anchorId="64FB44B7" wp14:editId="16881393">
            <wp:extent cx="691277" cy="411480"/>
            <wp:effectExtent l="0" t="0" r="0" b="0"/>
            <wp:docPr id="2144" name="Image 2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4" name="Image 2144"/>
                    <pic:cNvPicPr/>
                  </pic:nvPicPr>
                  <pic:blipFill>
                    <a:blip r:embed="rId51" cstate="print"/>
                    <a:stretch>
                      <a:fillRect/>
                    </a:stretch>
                  </pic:blipFill>
                  <pic:spPr>
                    <a:xfrm>
                      <a:off x="0" y="0"/>
                      <a:ext cx="691277" cy="411480"/>
                    </a:xfrm>
                    <a:prstGeom prst="rect">
                      <a:avLst/>
                    </a:prstGeom>
                  </pic:spPr>
                </pic:pic>
              </a:graphicData>
            </a:graphic>
          </wp:inline>
        </w:drawing>
      </w:r>
    </w:p>
    <w:p w14:paraId="0AFB665D" w14:textId="77777777" w:rsidR="000A4E28" w:rsidRDefault="000A4E28">
      <w:pPr>
        <w:rPr>
          <w:sz w:val="20"/>
        </w:rPr>
        <w:sectPr w:rsidR="000A4E28">
          <w:headerReference w:type="default" r:id="rId155"/>
          <w:footerReference w:type="default" r:id="rId156"/>
          <w:pgSz w:w="12240" w:h="15840"/>
          <w:pgMar w:top="960" w:right="960" w:bottom="280" w:left="920" w:header="724" w:footer="0" w:gutter="0"/>
          <w:cols w:space="720"/>
        </w:sectPr>
      </w:pPr>
    </w:p>
    <w:p w14:paraId="6992C4E4" w14:textId="77777777" w:rsidR="000A4E28" w:rsidRDefault="000A4E28">
      <w:pPr>
        <w:pStyle w:val="BodyText"/>
        <w:rPr>
          <w:sz w:val="26"/>
        </w:rPr>
      </w:pPr>
    </w:p>
    <w:p w14:paraId="3E984721" w14:textId="77777777" w:rsidR="000A4E28" w:rsidRDefault="000A4E28">
      <w:pPr>
        <w:pStyle w:val="BodyText"/>
        <w:spacing w:before="107"/>
        <w:rPr>
          <w:sz w:val="26"/>
        </w:rPr>
      </w:pPr>
    </w:p>
    <w:p w14:paraId="72ED90D5" w14:textId="77777777" w:rsidR="000A4E28" w:rsidRDefault="00000000">
      <w:pPr>
        <w:pStyle w:val="Heading4"/>
        <w:numPr>
          <w:ilvl w:val="1"/>
          <w:numId w:val="67"/>
        </w:numPr>
        <w:tabs>
          <w:tab w:val="left" w:pos="1096"/>
        </w:tabs>
      </w:pPr>
      <w:bookmarkStart w:id="68" w:name="_bookmark49"/>
      <w:bookmarkEnd w:id="68"/>
      <w:r>
        <w:t>Tool: A</w:t>
      </w:r>
      <w:r>
        <w:rPr>
          <w:spacing w:val="-9"/>
        </w:rPr>
        <w:t xml:space="preserve"> </w:t>
      </w:r>
      <w:r>
        <w:t>Tell</w:t>
      </w:r>
      <w:r>
        <w:rPr>
          <w:spacing w:val="-4"/>
        </w:rPr>
        <w:t xml:space="preserve"> </w:t>
      </w:r>
      <w:r>
        <w:rPr>
          <w:spacing w:val="-10"/>
        </w:rPr>
        <w:t>B</w:t>
      </w:r>
    </w:p>
    <w:p w14:paraId="1EDA1F09" w14:textId="77777777" w:rsidR="000A4E28" w:rsidRDefault="00000000">
      <w:pPr>
        <w:pStyle w:val="Heading6"/>
        <w:spacing w:before="121"/>
      </w:pPr>
      <w:r>
        <w:t>What</w:t>
      </w:r>
      <w:r>
        <w:rPr>
          <w:spacing w:val="-1"/>
        </w:rPr>
        <w:t xml:space="preserve"> </w:t>
      </w:r>
      <w:r>
        <w:t>is</w:t>
      </w:r>
      <w:r>
        <w:rPr>
          <w:spacing w:val="-2"/>
        </w:rPr>
        <w:t xml:space="preserve"> </w:t>
      </w:r>
      <w:r>
        <w:rPr>
          <w:spacing w:val="-5"/>
        </w:rPr>
        <w:t>it?</w:t>
      </w:r>
    </w:p>
    <w:p w14:paraId="30E5663A" w14:textId="77777777" w:rsidR="000A4E28" w:rsidRDefault="00000000">
      <w:pPr>
        <w:pStyle w:val="BodyText"/>
        <w:spacing w:before="121"/>
        <w:ind w:left="520" w:right="672"/>
      </w:pPr>
      <w:r>
        <w:t>Using</w:t>
      </w:r>
      <w:r>
        <w:rPr>
          <w:spacing w:val="-3"/>
        </w:rPr>
        <w:t xml:space="preserve"> </w:t>
      </w:r>
      <w:r>
        <w:t>this</w:t>
      </w:r>
      <w:r>
        <w:rPr>
          <w:spacing w:val="-5"/>
        </w:rPr>
        <w:t xml:space="preserve"> </w:t>
      </w:r>
      <w:r>
        <w:t>tool</w:t>
      </w:r>
      <w:r>
        <w:rPr>
          <w:spacing w:val="-3"/>
        </w:rPr>
        <w:t xml:space="preserve"> </w:t>
      </w:r>
      <w:r>
        <w:t>promotes</w:t>
      </w:r>
      <w:r>
        <w:rPr>
          <w:spacing w:val="-5"/>
        </w:rPr>
        <w:t xml:space="preserve"> </w:t>
      </w:r>
      <w:r>
        <w:t>participants</w:t>
      </w:r>
      <w:r>
        <w:rPr>
          <w:spacing w:val="-4"/>
        </w:rPr>
        <w:t xml:space="preserve"> </w:t>
      </w:r>
      <w:r>
        <w:t>to</w:t>
      </w:r>
      <w:r>
        <w:rPr>
          <w:spacing w:val="-5"/>
        </w:rPr>
        <w:t xml:space="preserve"> </w:t>
      </w:r>
      <w:r>
        <w:t>individually</w:t>
      </w:r>
      <w:r>
        <w:rPr>
          <w:spacing w:val="-5"/>
        </w:rPr>
        <w:t xml:space="preserve"> </w:t>
      </w:r>
      <w:r>
        <w:t>have</w:t>
      </w:r>
      <w:r>
        <w:rPr>
          <w:spacing w:val="-3"/>
        </w:rPr>
        <w:t xml:space="preserve"> </w:t>
      </w:r>
      <w:r>
        <w:t>a</w:t>
      </w:r>
      <w:r>
        <w:rPr>
          <w:spacing w:val="-2"/>
        </w:rPr>
        <w:t xml:space="preserve"> </w:t>
      </w:r>
      <w:r>
        <w:t>chance</w:t>
      </w:r>
      <w:r>
        <w:rPr>
          <w:spacing w:val="-3"/>
        </w:rPr>
        <w:t xml:space="preserve"> </w:t>
      </w:r>
      <w:r>
        <w:t>to</w:t>
      </w:r>
      <w:r>
        <w:rPr>
          <w:spacing w:val="-5"/>
        </w:rPr>
        <w:t xml:space="preserve"> </w:t>
      </w:r>
      <w:r>
        <w:t>speak</w:t>
      </w:r>
      <w:r>
        <w:rPr>
          <w:spacing w:val="-2"/>
        </w:rPr>
        <w:t xml:space="preserve"> </w:t>
      </w:r>
      <w:r>
        <w:t>to</w:t>
      </w:r>
      <w:r>
        <w:rPr>
          <w:spacing w:val="-5"/>
        </w:rPr>
        <w:t xml:space="preserve"> </w:t>
      </w:r>
      <w:r>
        <w:t>a</w:t>
      </w:r>
      <w:r>
        <w:rPr>
          <w:spacing w:val="-3"/>
        </w:rPr>
        <w:t xml:space="preserve"> </w:t>
      </w:r>
      <w:r>
        <w:t>partner</w:t>
      </w:r>
      <w:r>
        <w:rPr>
          <w:spacing w:val="-2"/>
        </w:rPr>
        <w:t xml:space="preserve"> </w:t>
      </w:r>
      <w:r>
        <w:t>while the partner listens. Then the partner has a chance to do the same.</w:t>
      </w:r>
    </w:p>
    <w:p w14:paraId="6B8F7D42" w14:textId="77777777" w:rsidR="000A4E28" w:rsidRDefault="00000000">
      <w:pPr>
        <w:pStyle w:val="Heading6"/>
        <w:spacing w:before="250"/>
      </w:pPr>
      <w:r>
        <w:t>Why</w:t>
      </w:r>
      <w:r>
        <w:rPr>
          <w:spacing w:val="-4"/>
        </w:rPr>
        <w:t xml:space="preserve"> </w:t>
      </w:r>
      <w:r>
        <w:t xml:space="preserve">use </w:t>
      </w:r>
      <w:r>
        <w:rPr>
          <w:spacing w:val="-5"/>
        </w:rPr>
        <w:t>it?</w:t>
      </w:r>
    </w:p>
    <w:p w14:paraId="7AC54409" w14:textId="77777777" w:rsidR="000A4E28" w:rsidRDefault="00000000">
      <w:pPr>
        <w:pStyle w:val="BodyText"/>
        <w:spacing w:before="124"/>
        <w:ind w:left="520" w:right="496"/>
      </w:pPr>
      <w:r>
        <w:t>This tool encourages participants to think about a question or issue and then share their understanding</w:t>
      </w:r>
      <w:r>
        <w:rPr>
          <w:spacing w:val="-3"/>
        </w:rPr>
        <w:t xml:space="preserve"> </w:t>
      </w:r>
      <w:r>
        <w:t>through</w:t>
      </w:r>
      <w:r>
        <w:rPr>
          <w:spacing w:val="-3"/>
        </w:rPr>
        <w:t xml:space="preserve"> </w:t>
      </w:r>
      <w:r>
        <w:t>voicing</w:t>
      </w:r>
      <w:r>
        <w:rPr>
          <w:spacing w:val="-3"/>
        </w:rPr>
        <w:t xml:space="preserve"> </w:t>
      </w:r>
      <w:r>
        <w:t>their</w:t>
      </w:r>
      <w:r>
        <w:rPr>
          <w:spacing w:val="-4"/>
        </w:rPr>
        <w:t xml:space="preserve"> </w:t>
      </w:r>
      <w:r>
        <w:t>thought</w:t>
      </w:r>
      <w:r>
        <w:rPr>
          <w:spacing w:val="-4"/>
        </w:rPr>
        <w:t xml:space="preserve"> </w:t>
      </w:r>
      <w:r>
        <w:t>and</w:t>
      </w:r>
      <w:r>
        <w:rPr>
          <w:spacing w:val="-5"/>
        </w:rPr>
        <w:t xml:space="preserve"> </w:t>
      </w:r>
      <w:r>
        <w:t>discussing</w:t>
      </w:r>
      <w:r>
        <w:rPr>
          <w:spacing w:val="-3"/>
        </w:rPr>
        <w:t xml:space="preserve"> </w:t>
      </w:r>
      <w:r>
        <w:t>with</w:t>
      </w:r>
      <w:r>
        <w:rPr>
          <w:spacing w:val="-3"/>
        </w:rPr>
        <w:t xml:space="preserve"> </w:t>
      </w:r>
      <w:r>
        <w:t>a</w:t>
      </w:r>
      <w:r>
        <w:rPr>
          <w:spacing w:val="-2"/>
        </w:rPr>
        <w:t xml:space="preserve"> </w:t>
      </w:r>
      <w:r>
        <w:t>partner.</w:t>
      </w:r>
      <w:r>
        <w:rPr>
          <w:spacing w:val="-4"/>
        </w:rPr>
        <w:t xml:space="preserve"> </w:t>
      </w:r>
      <w:r>
        <w:t>The</w:t>
      </w:r>
      <w:r>
        <w:rPr>
          <w:spacing w:val="-5"/>
        </w:rPr>
        <w:t xml:space="preserve"> </w:t>
      </w:r>
      <w:r>
        <w:t>discussion</w:t>
      </w:r>
      <w:r>
        <w:rPr>
          <w:spacing w:val="-3"/>
        </w:rPr>
        <w:t xml:space="preserve"> </w:t>
      </w:r>
      <w:r>
        <w:t>also brings</w:t>
      </w:r>
      <w:r>
        <w:rPr>
          <w:spacing w:val="-2"/>
        </w:rPr>
        <w:t xml:space="preserve"> </w:t>
      </w:r>
      <w:r>
        <w:t>up</w:t>
      </w:r>
      <w:r>
        <w:rPr>
          <w:spacing w:val="-2"/>
        </w:rPr>
        <w:t xml:space="preserve"> </w:t>
      </w:r>
      <w:r>
        <w:t>their</w:t>
      </w:r>
      <w:r>
        <w:rPr>
          <w:spacing w:val="-1"/>
        </w:rPr>
        <w:t xml:space="preserve"> </w:t>
      </w:r>
      <w:r>
        <w:t>level</w:t>
      </w:r>
      <w:r>
        <w:rPr>
          <w:spacing w:val="-1"/>
        </w:rPr>
        <w:t xml:space="preserve"> </w:t>
      </w:r>
      <w:r>
        <w:t>of confidence in</w:t>
      </w:r>
      <w:r>
        <w:rPr>
          <w:spacing w:val="-2"/>
        </w:rPr>
        <w:t xml:space="preserve"> </w:t>
      </w:r>
      <w:r>
        <w:t>their own thoughts and</w:t>
      </w:r>
      <w:r>
        <w:rPr>
          <w:spacing w:val="-2"/>
        </w:rPr>
        <w:t xml:space="preserve"> </w:t>
      </w:r>
      <w:r>
        <w:t>might enhance their</w:t>
      </w:r>
      <w:r>
        <w:rPr>
          <w:spacing w:val="-1"/>
        </w:rPr>
        <w:t xml:space="preserve"> </w:t>
      </w:r>
      <w:r>
        <w:t>willingness</w:t>
      </w:r>
      <w:r>
        <w:rPr>
          <w:spacing w:val="-2"/>
        </w:rPr>
        <w:t xml:space="preserve"> </w:t>
      </w:r>
      <w:r>
        <w:t>to share with a larger group.</w:t>
      </w:r>
    </w:p>
    <w:p w14:paraId="7CCFFF3B" w14:textId="77777777" w:rsidR="000A4E28" w:rsidRDefault="00000000">
      <w:pPr>
        <w:pStyle w:val="Heading6"/>
        <w:spacing w:before="250"/>
        <w:jc w:val="both"/>
      </w:pPr>
      <w:r>
        <w:t>How</w:t>
      </w:r>
      <w:r>
        <w:rPr>
          <w:spacing w:val="1"/>
        </w:rPr>
        <w:t xml:space="preserve"> </w:t>
      </w:r>
      <w:r>
        <w:t>to</w:t>
      </w:r>
      <w:r>
        <w:rPr>
          <w:spacing w:val="-4"/>
        </w:rPr>
        <w:t xml:space="preserve"> </w:t>
      </w:r>
      <w:r>
        <w:t>use</w:t>
      </w:r>
      <w:r>
        <w:rPr>
          <w:spacing w:val="-3"/>
        </w:rPr>
        <w:t xml:space="preserve"> </w:t>
      </w:r>
      <w:r>
        <w:rPr>
          <w:spacing w:val="-5"/>
        </w:rPr>
        <w:t>it</w:t>
      </w:r>
    </w:p>
    <w:p w14:paraId="527F8546" w14:textId="77777777" w:rsidR="000A4E28" w:rsidRDefault="00000000">
      <w:pPr>
        <w:pStyle w:val="ListParagraph"/>
        <w:numPr>
          <w:ilvl w:val="0"/>
          <w:numId w:val="66"/>
        </w:numPr>
        <w:tabs>
          <w:tab w:val="left" w:pos="876"/>
          <w:tab w:val="left" w:pos="878"/>
        </w:tabs>
        <w:spacing w:before="122"/>
        <w:ind w:right="661"/>
        <w:jc w:val="both"/>
      </w:pPr>
      <w:r>
        <w:t>Choose</w:t>
      </w:r>
      <w:r>
        <w:rPr>
          <w:spacing w:val="-2"/>
        </w:rPr>
        <w:t xml:space="preserve"> </w:t>
      </w:r>
      <w:r>
        <w:t>a</w:t>
      </w:r>
      <w:r>
        <w:rPr>
          <w:spacing w:val="-4"/>
        </w:rPr>
        <w:t xml:space="preserve"> </w:t>
      </w:r>
      <w:r>
        <w:t>teachable</w:t>
      </w:r>
      <w:r>
        <w:rPr>
          <w:spacing w:val="-4"/>
        </w:rPr>
        <w:t xml:space="preserve"> </w:t>
      </w:r>
      <w:r>
        <w:t>moment</w:t>
      </w:r>
      <w:r>
        <w:rPr>
          <w:spacing w:val="-3"/>
        </w:rPr>
        <w:t xml:space="preserve"> </w:t>
      </w:r>
      <w:r>
        <w:t>during</w:t>
      </w:r>
      <w:r>
        <w:rPr>
          <w:spacing w:val="-2"/>
        </w:rPr>
        <w:t xml:space="preserve"> </w:t>
      </w:r>
      <w:r>
        <w:t>the</w:t>
      </w:r>
      <w:r>
        <w:rPr>
          <w:spacing w:val="-4"/>
        </w:rPr>
        <w:t xml:space="preserve"> </w:t>
      </w:r>
      <w:r>
        <w:t>class</w:t>
      </w:r>
      <w:r>
        <w:rPr>
          <w:spacing w:val="-2"/>
        </w:rPr>
        <w:t xml:space="preserve"> </w:t>
      </w:r>
      <w:r>
        <w:t>or</w:t>
      </w:r>
      <w:r>
        <w:rPr>
          <w:spacing w:val="-3"/>
        </w:rPr>
        <w:t xml:space="preserve"> </w:t>
      </w:r>
      <w:r>
        <w:t>at</w:t>
      </w:r>
      <w:r>
        <w:rPr>
          <w:spacing w:val="-3"/>
        </w:rPr>
        <w:t xml:space="preserve"> </w:t>
      </w:r>
      <w:r>
        <w:t>the</w:t>
      </w:r>
      <w:r>
        <w:rPr>
          <w:spacing w:val="-2"/>
        </w:rPr>
        <w:t xml:space="preserve"> </w:t>
      </w:r>
      <w:r>
        <w:t>end</w:t>
      </w:r>
      <w:r>
        <w:rPr>
          <w:spacing w:val="-4"/>
        </w:rPr>
        <w:t xml:space="preserve"> </w:t>
      </w:r>
      <w:r>
        <w:t>of a</w:t>
      </w:r>
      <w:r>
        <w:rPr>
          <w:spacing w:val="-2"/>
        </w:rPr>
        <w:t xml:space="preserve"> </w:t>
      </w:r>
      <w:r>
        <w:t>learning</w:t>
      </w:r>
      <w:r>
        <w:rPr>
          <w:spacing w:val="-2"/>
        </w:rPr>
        <w:t xml:space="preserve"> </w:t>
      </w:r>
      <w:r>
        <w:t>session</w:t>
      </w:r>
      <w:r>
        <w:rPr>
          <w:spacing w:val="-2"/>
        </w:rPr>
        <w:t xml:space="preserve"> </w:t>
      </w:r>
      <w:r>
        <w:t>where</w:t>
      </w:r>
      <w:r>
        <w:rPr>
          <w:spacing w:val="-2"/>
        </w:rPr>
        <w:t xml:space="preserve"> </w:t>
      </w:r>
      <w:r>
        <w:t>the process</w:t>
      </w:r>
      <w:r>
        <w:rPr>
          <w:spacing w:val="-6"/>
        </w:rPr>
        <w:t xml:space="preserve"> </w:t>
      </w:r>
      <w:r>
        <w:t>of</w:t>
      </w:r>
      <w:r>
        <w:rPr>
          <w:spacing w:val="-2"/>
        </w:rPr>
        <w:t xml:space="preserve"> </w:t>
      </w:r>
      <w:r>
        <w:t>reflection</w:t>
      </w:r>
      <w:r>
        <w:rPr>
          <w:spacing w:val="-4"/>
        </w:rPr>
        <w:t xml:space="preserve"> </w:t>
      </w:r>
      <w:r>
        <w:t>and</w:t>
      </w:r>
      <w:r>
        <w:rPr>
          <w:spacing w:val="-6"/>
        </w:rPr>
        <w:t xml:space="preserve"> </w:t>
      </w:r>
      <w:r>
        <w:t>shared</w:t>
      </w:r>
      <w:r>
        <w:rPr>
          <w:spacing w:val="-6"/>
        </w:rPr>
        <w:t xml:space="preserve"> </w:t>
      </w:r>
      <w:r>
        <w:t>discussion</w:t>
      </w:r>
      <w:r>
        <w:rPr>
          <w:spacing w:val="-4"/>
        </w:rPr>
        <w:t xml:space="preserve"> </w:t>
      </w:r>
      <w:r>
        <w:t>would</w:t>
      </w:r>
      <w:r>
        <w:rPr>
          <w:spacing w:val="-4"/>
        </w:rPr>
        <w:t xml:space="preserve"> </w:t>
      </w:r>
      <w:r>
        <w:t>bring</w:t>
      </w:r>
      <w:r>
        <w:rPr>
          <w:spacing w:val="-2"/>
        </w:rPr>
        <w:t xml:space="preserve"> </w:t>
      </w:r>
      <w:r>
        <w:t>deeper</w:t>
      </w:r>
      <w:r>
        <w:rPr>
          <w:spacing w:val="-3"/>
        </w:rPr>
        <w:t xml:space="preserve"> </w:t>
      </w:r>
      <w:r>
        <w:t>understanding</w:t>
      </w:r>
      <w:r>
        <w:rPr>
          <w:spacing w:val="-2"/>
        </w:rPr>
        <w:t xml:space="preserve"> </w:t>
      </w:r>
      <w:r>
        <w:t>and</w:t>
      </w:r>
      <w:r>
        <w:rPr>
          <w:spacing w:val="-6"/>
        </w:rPr>
        <w:t xml:space="preserve"> </w:t>
      </w:r>
      <w:r>
        <w:t>insert</w:t>
      </w:r>
      <w:r>
        <w:rPr>
          <w:spacing w:val="-2"/>
        </w:rPr>
        <w:t xml:space="preserve"> </w:t>
      </w:r>
      <w:r>
        <w:t>a brief A tell B, B tell A (or simply A tell B) activity into the lesson.</w:t>
      </w:r>
    </w:p>
    <w:p w14:paraId="0128BE9A" w14:textId="77777777" w:rsidR="000A4E28" w:rsidRDefault="00000000">
      <w:pPr>
        <w:pStyle w:val="ListParagraph"/>
        <w:numPr>
          <w:ilvl w:val="0"/>
          <w:numId w:val="66"/>
        </w:numPr>
        <w:tabs>
          <w:tab w:val="left" w:pos="876"/>
          <w:tab w:val="left" w:pos="878"/>
        </w:tabs>
        <w:spacing w:before="120"/>
        <w:ind w:right="517"/>
      </w:pPr>
      <w:r>
        <w:t>Prepare</w:t>
      </w:r>
      <w:r>
        <w:rPr>
          <w:spacing w:val="-1"/>
        </w:rPr>
        <w:t xml:space="preserve"> </w:t>
      </w:r>
      <w:r>
        <w:t>a</w:t>
      </w:r>
      <w:r>
        <w:rPr>
          <w:spacing w:val="-4"/>
        </w:rPr>
        <w:t xml:space="preserve"> </w:t>
      </w:r>
      <w:r>
        <w:t>topic,</w:t>
      </w:r>
      <w:r>
        <w:rPr>
          <w:spacing w:val="-3"/>
        </w:rPr>
        <w:t xml:space="preserve"> </w:t>
      </w:r>
      <w:r>
        <w:t>question</w:t>
      </w:r>
      <w:r>
        <w:rPr>
          <w:spacing w:val="-4"/>
        </w:rPr>
        <w:t xml:space="preserve"> </w:t>
      </w:r>
      <w:r>
        <w:t>or</w:t>
      </w:r>
      <w:r>
        <w:rPr>
          <w:spacing w:val="-3"/>
        </w:rPr>
        <w:t xml:space="preserve"> </w:t>
      </w:r>
      <w:r>
        <w:t>prompt</w:t>
      </w:r>
      <w:r>
        <w:rPr>
          <w:spacing w:val="-5"/>
        </w:rPr>
        <w:t xml:space="preserve"> </w:t>
      </w:r>
      <w:r>
        <w:t>for</w:t>
      </w:r>
      <w:r>
        <w:rPr>
          <w:spacing w:val="-1"/>
        </w:rPr>
        <w:t xml:space="preserve"> </w:t>
      </w:r>
      <w:r>
        <w:t>a</w:t>
      </w:r>
      <w:r>
        <w:rPr>
          <w:spacing w:val="-4"/>
        </w:rPr>
        <w:t xml:space="preserve"> </w:t>
      </w:r>
      <w:r>
        <w:t>planned</w:t>
      </w:r>
      <w:r>
        <w:rPr>
          <w:spacing w:val="-4"/>
        </w:rPr>
        <w:t xml:space="preserve"> </w:t>
      </w:r>
      <w:r>
        <w:t>A</w:t>
      </w:r>
      <w:r>
        <w:rPr>
          <w:spacing w:val="-2"/>
        </w:rPr>
        <w:t xml:space="preserve"> </w:t>
      </w:r>
      <w:r>
        <w:t>Tell</w:t>
      </w:r>
      <w:r>
        <w:rPr>
          <w:spacing w:val="-2"/>
        </w:rPr>
        <w:t xml:space="preserve"> </w:t>
      </w:r>
      <w:r>
        <w:t>B</w:t>
      </w:r>
      <w:r>
        <w:rPr>
          <w:spacing w:val="-5"/>
        </w:rPr>
        <w:t xml:space="preserve"> </w:t>
      </w:r>
      <w:r>
        <w:t>activity. Have</w:t>
      </w:r>
      <w:r>
        <w:rPr>
          <w:spacing w:val="-2"/>
        </w:rPr>
        <w:t xml:space="preserve"> </w:t>
      </w:r>
      <w:r>
        <w:t>a</w:t>
      </w:r>
      <w:r>
        <w:rPr>
          <w:spacing w:val="-3"/>
        </w:rPr>
        <w:t xml:space="preserve"> </w:t>
      </w:r>
      <w:r>
        <w:t>clear</w:t>
      </w:r>
      <w:r>
        <w:rPr>
          <w:spacing w:val="-1"/>
        </w:rPr>
        <w:t xml:space="preserve"> </w:t>
      </w:r>
      <w:r>
        <w:t>objective</w:t>
      </w:r>
      <w:r>
        <w:rPr>
          <w:spacing w:val="-4"/>
        </w:rPr>
        <w:t xml:space="preserve"> </w:t>
      </w:r>
      <w:r>
        <w:t>for what you are trying to illicit from the participants in order to move the comments and discussion in that direction.</w:t>
      </w:r>
    </w:p>
    <w:p w14:paraId="1324CA34" w14:textId="77777777" w:rsidR="000A4E28" w:rsidRDefault="00000000">
      <w:pPr>
        <w:pStyle w:val="ListParagraph"/>
        <w:numPr>
          <w:ilvl w:val="0"/>
          <w:numId w:val="66"/>
        </w:numPr>
        <w:tabs>
          <w:tab w:val="left" w:pos="876"/>
        </w:tabs>
        <w:spacing w:before="122"/>
        <w:ind w:left="876" w:hanging="356"/>
      </w:pPr>
      <w:r>
        <w:t>Ask</w:t>
      </w:r>
      <w:r>
        <w:rPr>
          <w:spacing w:val="-6"/>
        </w:rPr>
        <w:t xml:space="preserve"> </w:t>
      </w:r>
      <w:r>
        <w:t>participants</w:t>
      </w:r>
      <w:r>
        <w:rPr>
          <w:spacing w:val="-5"/>
        </w:rPr>
        <w:t xml:space="preserve"> </w:t>
      </w:r>
      <w:r>
        <w:t>to</w:t>
      </w:r>
      <w:r>
        <w:rPr>
          <w:spacing w:val="-6"/>
        </w:rPr>
        <w:t xml:space="preserve"> </w:t>
      </w:r>
      <w:r>
        <w:t>decide</w:t>
      </w:r>
      <w:r>
        <w:rPr>
          <w:spacing w:val="-4"/>
        </w:rPr>
        <w:t xml:space="preserve"> </w:t>
      </w:r>
      <w:r>
        <w:t>who</w:t>
      </w:r>
      <w:r>
        <w:rPr>
          <w:spacing w:val="-4"/>
        </w:rPr>
        <w:t xml:space="preserve"> </w:t>
      </w:r>
      <w:r>
        <w:t>in</w:t>
      </w:r>
      <w:r>
        <w:rPr>
          <w:spacing w:val="-4"/>
        </w:rPr>
        <w:t xml:space="preserve"> </w:t>
      </w:r>
      <w:r>
        <w:t>their</w:t>
      </w:r>
      <w:r>
        <w:rPr>
          <w:spacing w:val="-3"/>
        </w:rPr>
        <w:t xml:space="preserve"> </w:t>
      </w:r>
      <w:r>
        <w:t>partnership</w:t>
      </w:r>
      <w:r>
        <w:rPr>
          <w:spacing w:val="-4"/>
        </w:rPr>
        <w:t xml:space="preserve"> </w:t>
      </w:r>
      <w:r>
        <w:t>is</w:t>
      </w:r>
      <w:r>
        <w:rPr>
          <w:spacing w:val="-4"/>
        </w:rPr>
        <w:t xml:space="preserve"> </w:t>
      </w:r>
      <w:r>
        <w:t>A</w:t>
      </w:r>
      <w:r>
        <w:rPr>
          <w:spacing w:val="-4"/>
        </w:rPr>
        <w:t xml:space="preserve"> </w:t>
      </w:r>
      <w:r>
        <w:t>and</w:t>
      </w:r>
      <w:r>
        <w:rPr>
          <w:spacing w:val="-6"/>
        </w:rPr>
        <w:t xml:space="preserve"> </w:t>
      </w:r>
      <w:r>
        <w:t>who</w:t>
      </w:r>
      <w:r>
        <w:rPr>
          <w:spacing w:val="-4"/>
        </w:rPr>
        <w:t xml:space="preserve"> </w:t>
      </w:r>
      <w:r>
        <w:t>is</w:t>
      </w:r>
      <w:r>
        <w:rPr>
          <w:spacing w:val="-3"/>
        </w:rPr>
        <w:t xml:space="preserve"> </w:t>
      </w:r>
      <w:r>
        <w:rPr>
          <w:spacing w:val="-5"/>
        </w:rPr>
        <w:t>B.</w:t>
      </w:r>
    </w:p>
    <w:p w14:paraId="056DDF79" w14:textId="77777777" w:rsidR="000A4E28" w:rsidRDefault="00000000">
      <w:pPr>
        <w:pStyle w:val="ListParagraph"/>
        <w:numPr>
          <w:ilvl w:val="0"/>
          <w:numId w:val="66"/>
        </w:numPr>
        <w:tabs>
          <w:tab w:val="left" w:pos="876"/>
        </w:tabs>
        <w:spacing w:before="119"/>
        <w:ind w:left="876" w:hanging="356"/>
      </w:pPr>
      <w:r>
        <w:t>Then</w:t>
      </w:r>
      <w:r>
        <w:rPr>
          <w:spacing w:val="-6"/>
        </w:rPr>
        <w:t xml:space="preserve"> </w:t>
      </w:r>
      <w:r>
        <w:t>ask</w:t>
      </w:r>
      <w:r>
        <w:rPr>
          <w:spacing w:val="1"/>
        </w:rPr>
        <w:t xml:space="preserve"> </w:t>
      </w:r>
      <w:r>
        <w:t>A</w:t>
      </w:r>
      <w:r>
        <w:rPr>
          <w:spacing w:val="-5"/>
        </w:rPr>
        <w:t xml:space="preserve"> </w:t>
      </w:r>
      <w:r>
        <w:t>to</w:t>
      </w:r>
      <w:r>
        <w:rPr>
          <w:spacing w:val="-3"/>
        </w:rPr>
        <w:t xml:space="preserve"> </w:t>
      </w:r>
      <w:r>
        <w:t>tell</w:t>
      </w:r>
      <w:r>
        <w:rPr>
          <w:spacing w:val="-2"/>
        </w:rPr>
        <w:t xml:space="preserve"> </w:t>
      </w:r>
      <w:r>
        <w:t>B</w:t>
      </w:r>
      <w:r>
        <w:rPr>
          <w:spacing w:val="-5"/>
        </w:rPr>
        <w:t xml:space="preserve"> </w:t>
      </w:r>
      <w:r>
        <w:t>or</w:t>
      </w:r>
      <w:r>
        <w:rPr>
          <w:spacing w:val="-2"/>
        </w:rPr>
        <w:t xml:space="preserve"> </w:t>
      </w:r>
      <w:r>
        <w:t>B</w:t>
      </w:r>
      <w:r>
        <w:rPr>
          <w:spacing w:val="-4"/>
        </w:rPr>
        <w:t xml:space="preserve"> </w:t>
      </w:r>
      <w:r>
        <w:t>to</w:t>
      </w:r>
      <w:r>
        <w:rPr>
          <w:spacing w:val="-3"/>
        </w:rPr>
        <w:t xml:space="preserve"> </w:t>
      </w:r>
      <w:r>
        <w:t>tell</w:t>
      </w:r>
      <w:r>
        <w:rPr>
          <w:spacing w:val="-2"/>
        </w:rPr>
        <w:t xml:space="preserve"> </w:t>
      </w:r>
      <w:r>
        <w:t>A</w:t>
      </w:r>
      <w:r>
        <w:rPr>
          <w:spacing w:val="-2"/>
        </w:rPr>
        <w:t xml:space="preserve"> </w:t>
      </w:r>
      <w:r>
        <w:t>the</w:t>
      </w:r>
      <w:r>
        <w:rPr>
          <w:spacing w:val="-4"/>
        </w:rPr>
        <w:t xml:space="preserve"> </w:t>
      </w:r>
      <w:r>
        <w:t>answer to</w:t>
      </w:r>
      <w:r>
        <w:rPr>
          <w:spacing w:val="-4"/>
        </w:rPr>
        <w:t xml:space="preserve"> </w:t>
      </w:r>
      <w:r>
        <w:t>a</w:t>
      </w:r>
      <w:r>
        <w:rPr>
          <w:spacing w:val="-5"/>
        </w:rPr>
        <w:t xml:space="preserve"> </w:t>
      </w:r>
      <w:r>
        <w:t>question</w:t>
      </w:r>
      <w:r>
        <w:rPr>
          <w:spacing w:val="-2"/>
        </w:rPr>
        <w:t xml:space="preserve"> </w:t>
      </w:r>
      <w:r>
        <w:t>or</w:t>
      </w:r>
      <w:r>
        <w:rPr>
          <w:spacing w:val="-3"/>
        </w:rPr>
        <w:t xml:space="preserve"> </w:t>
      </w:r>
      <w:r>
        <w:t>their</w:t>
      </w:r>
      <w:r>
        <w:rPr>
          <w:spacing w:val="-3"/>
        </w:rPr>
        <w:t xml:space="preserve"> </w:t>
      </w:r>
      <w:r>
        <w:t>thought</w:t>
      </w:r>
      <w:r>
        <w:rPr>
          <w:spacing w:val="-4"/>
        </w:rPr>
        <w:t xml:space="preserve"> </w:t>
      </w:r>
      <w:r>
        <w:t>to</w:t>
      </w:r>
      <w:r>
        <w:rPr>
          <w:spacing w:val="-2"/>
        </w:rPr>
        <w:t xml:space="preserve"> </w:t>
      </w:r>
      <w:r>
        <w:t>a</w:t>
      </w:r>
      <w:r>
        <w:rPr>
          <w:spacing w:val="-3"/>
        </w:rPr>
        <w:t xml:space="preserve"> </w:t>
      </w:r>
      <w:r>
        <w:rPr>
          <w:spacing w:val="-2"/>
        </w:rPr>
        <w:t>topic.</w:t>
      </w:r>
    </w:p>
    <w:p w14:paraId="6322D4DF" w14:textId="77777777" w:rsidR="000A4E28" w:rsidRDefault="00000000">
      <w:pPr>
        <w:pStyle w:val="ListParagraph"/>
        <w:numPr>
          <w:ilvl w:val="0"/>
          <w:numId w:val="66"/>
        </w:numPr>
        <w:tabs>
          <w:tab w:val="left" w:pos="876"/>
        </w:tabs>
        <w:spacing w:before="119"/>
        <w:ind w:left="876" w:hanging="356"/>
      </w:pPr>
      <w:r>
        <w:t>Then</w:t>
      </w:r>
      <w:r>
        <w:rPr>
          <w:spacing w:val="-8"/>
        </w:rPr>
        <w:t xml:space="preserve"> </w:t>
      </w:r>
      <w:r>
        <w:t>switch</w:t>
      </w:r>
      <w:r>
        <w:rPr>
          <w:spacing w:val="-4"/>
        </w:rPr>
        <w:t xml:space="preserve"> </w:t>
      </w:r>
      <w:r>
        <w:t>randomly</w:t>
      </w:r>
      <w:r>
        <w:rPr>
          <w:spacing w:val="-6"/>
        </w:rPr>
        <w:t xml:space="preserve"> </w:t>
      </w:r>
      <w:r>
        <w:t>so</w:t>
      </w:r>
      <w:r>
        <w:rPr>
          <w:spacing w:val="-3"/>
        </w:rPr>
        <w:t xml:space="preserve"> </w:t>
      </w:r>
      <w:r>
        <w:t>that</w:t>
      </w:r>
      <w:r>
        <w:rPr>
          <w:spacing w:val="-2"/>
        </w:rPr>
        <w:t xml:space="preserve"> </w:t>
      </w:r>
      <w:r>
        <w:t>each</w:t>
      </w:r>
      <w:r>
        <w:rPr>
          <w:spacing w:val="-6"/>
        </w:rPr>
        <w:t xml:space="preserve"> </w:t>
      </w:r>
      <w:r>
        <w:t>partner</w:t>
      </w:r>
      <w:r>
        <w:rPr>
          <w:spacing w:val="-5"/>
        </w:rPr>
        <w:t xml:space="preserve"> </w:t>
      </w:r>
      <w:r>
        <w:t>has</w:t>
      </w:r>
      <w:r>
        <w:rPr>
          <w:spacing w:val="-5"/>
        </w:rPr>
        <w:t xml:space="preserve"> </w:t>
      </w:r>
      <w:r>
        <w:t>a</w:t>
      </w:r>
      <w:r>
        <w:rPr>
          <w:spacing w:val="-6"/>
        </w:rPr>
        <w:t xml:space="preserve"> </w:t>
      </w:r>
      <w:r>
        <w:t>chance</w:t>
      </w:r>
      <w:r>
        <w:rPr>
          <w:spacing w:val="-4"/>
        </w:rPr>
        <w:t xml:space="preserve"> </w:t>
      </w:r>
      <w:r>
        <w:t>to</w:t>
      </w:r>
      <w:r>
        <w:rPr>
          <w:spacing w:val="-5"/>
        </w:rPr>
        <w:t xml:space="preserve"> </w:t>
      </w:r>
      <w:r>
        <w:t>participate</w:t>
      </w:r>
      <w:r>
        <w:rPr>
          <w:spacing w:val="-6"/>
        </w:rPr>
        <w:t xml:space="preserve"> </w:t>
      </w:r>
      <w:r>
        <w:t>as</w:t>
      </w:r>
      <w:r>
        <w:rPr>
          <w:spacing w:val="-6"/>
        </w:rPr>
        <w:t xml:space="preserve"> </w:t>
      </w:r>
      <w:r>
        <w:t>the</w:t>
      </w:r>
      <w:r>
        <w:rPr>
          <w:spacing w:val="-3"/>
        </w:rPr>
        <w:t xml:space="preserve"> </w:t>
      </w:r>
      <w:r>
        <w:rPr>
          <w:spacing w:val="-2"/>
        </w:rPr>
        <w:t>speaker.</w:t>
      </w:r>
    </w:p>
    <w:p w14:paraId="4A4D6224" w14:textId="77777777" w:rsidR="000A4E28" w:rsidRDefault="00000000">
      <w:pPr>
        <w:pStyle w:val="ListParagraph"/>
        <w:numPr>
          <w:ilvl w:val="0"/>
          <w:numId w:val="66"/>
        </w:numPr>
        <w:tabs>
          <w:tab w:val="left" w:pos="878"/>
          <w:tab w:val="left" w:pos="880"/>
        </w:tabs>
        <w:spacing w:before="121"/>
        <w:ind w:left="880" w:right="1060" w:hanging="360"/>
      </w:pPr>
      <w:r>
        <w:t>Call</w:t>
      </w:r>
      <w:r>
        <w:rPr>
          <w:spacing w:val="-2"/>
        </w:rPr>
        <w:t xml:space="preserve"> </w:t>
      </w:r>
      <w:r>
        <w:t>upon</w:t>
      </w:r>
      <w:r>
        <w:rPr>
          <w:spacing w:val="-2"/>
        </w:rPr>
        <w:t xml:space="preserve"> </w:t>
      </w:r>
      <w:r>
        <w:t>some</w:t>
      </w:r>
      <w:r>
        <w:rPr>
          <w:spacing w:val="-4"/>
        </w:rPr>
        <w:t xml:space="preserve"> </w:t>
      </w:r>
      <w:r>
        <w:t>pairs</w:t>
      </w:r>
      <w:r>
        <w:rPr>
          <w:spacing w:val="-4"/>
        </w:rPr>
        <w:t xml:space="preserve"> </w:t>
      </w:r>
      <w:r>
        <w:t>to</w:t>
      </w:r>
      <w:r>
        <w:rPr>
          <w:spacing w:val="-4"/>
        </w:rPr>
        <w:t xml:space="preserve"> </w:t>
      </w:r>
      <w:r>
        <w:t>share</w:t>
      </w:r>
      <w:r>
        <w:rPr>
          <w:spacing w:val="-4"/>
        </w:rPr>
        <w:t xml:space="preserve"> </w:t>
      </w:r>
      <w:r>
        <w:t>their</w:t>
      </w:r>
      <w:r>
        <w:rPr>
          <w:spacing w:val="-1"/>
        </w:rPr>
        <w:t xml:space="preserve"> </w:t>
      </w:r>
      <w:r>
        <w:t>learning</w:t>
      </w:r>
      <w:r>
        <w:rPr>
          <w:spacing w:val="-2"/>
        </w:rPr>
        <w:t xml:space="preserve"> </w:t>
      </w:r>
      <w:r>
        <w:t>and</w:t>
      </w:r>
      <w:r>
        <w:rPr>
          <w:spacing w:val="-2"/>
        </w:rPr>
        <w:t xml:space="preserve"> </w:t>
      </w:r>
      <w:r>
        <w:t>ideas</w:t>
      </w:r>
      <w:r>
        <w:rPr>
          <w:spacing w:val="-2"/>
        </w:rPr>
        <w:t xml:space="preserve"> </w:t>
      </w:r>
      <w:r>
        <w:t>with</w:t>
      </w:r>
      <w:r>
        <w:rPr>
          <w:spacing w:val="-2"/>
        </w:rPr>
        <w:t xml:space="preserve"> </w:t>
      </w:r>
      <w:r>
        <w:t>the</w:t>
      </w:r>
      <w:r>
        <w:rPr>
          <w:spacing w:val="-2"/>
        </w:rPr>
        <w:t xml:space="preserve"> </w:t>
      </w:r>
      <w:r>
        <w:t>whole</w:t>
      </w:r>
      <w:r>
        <w:rPr>
          <w:spacing w:val="-2"/>
        </w:rPr>
        <w:t xml:space="preserve"> </w:t>
      </w:r>
      <w:r>
        <w:t>class</w:t>
      </w:r>
      <w:r>
        <w:rPr>
          <w:spacing w:val="-1"/>
        </w:rPr>
        <w:t xml:space="preserve"> </w:t>
      </w:r>
      <w:r>
        <w:t>OR</w:t>
      </w:r>
      <w:r>
        <w:rPr>
          <w:spacing w:val="-7"/>
        </w:rPr>
        <w:t xml:space="preserve"> </w:t>
      </w:r>
      <w:r>
        <w:t>get</w:t>
      </w:r>
      <w:r>
        <w:rPr>
          <w:spacing w:val="-3"/>
        </w:rPr>
        <w:t xml:space="preserve"> </w:t>
      </w:r>
      <w:r>
        <w:t>the participants to swap partners and exchange their ideas again to extend the activity.</w:t>
      </w:r>
    </w:p>
    <w:p w14:paraId="15BAC943" w14:textId="77777777" w:rsidR="000A4E28" w:rsidRDefault="00000000">
      <w:pPr>
        <w:pStyle w:val="Heading6"/>
        <w:spacing w:before="251"/>
        <w:jc w:val="both"/>
      </w:pPr>
      <w:r>
        <w:t>Trainer</w:t>
      </w:r>
      <w:r>
        <w:rPr>
          <w:spacing w:val="-3"/>
        </w:rPr>
        <w:t xml:space="preserve"> </w:t>
      </w:r>
      <w:r>
        <w:rPr>
          <w:spacing w:val="-2"/>
        </w:rPr>
        <w:t>notes</w:t>
      </w:r>
    </w:p>
    <w:p w14:paraId="39C7BC13" w14:textId="77777777" w:rsidR="000A4E28" w:rsidRDefault="00000000">
      <w:pPr>
        <w:pStyle w:val="ListParagraph"/>
        <w:numPr>
          <w:ilvl w:val="0"/>
          <w:numId w:val="65"/>
        </w:numPr>
        <w:tabs>
          <w:tab w:val="left" w:pos="876"/>
          <w:tab w:val="left" w:pos="878"/>
        </w:tabs>
        <w:spacing w:before="121"/>
        <w:ind w:right="561"/>
        <w:jc w:val="both"/>
      </w:pPr>
      <w:r>
        <w:t>Use</w:t>
      </w:r>
      <w:r>
        <w:rPr>
          <w:spacing w:val="-2"/>
        </w:rPr>
        <w:t xml:space="preserve"> </w:t>
      </w:r>
      <w:r>
        <w:t>A</w:t>
      </w:r>
      <w:r>
        <w:rPr>
          <w:spacing w:val="-4"/>
        </w:rPr>
        <w:t xml:space="preserve"> </w:t>
      </w:r>
      <w:r>
        <w:t>Tell</w:t>
      </w:r>
      <w:r>
        <w:rPr>
          <w:spacing w:val="-2"/>
        </w:rPr>
        <w:t xml:space="preserve"> </w:t>
      </w:r>
      <w:r>
        <w:t>B</w:t>
      </w:r>
      <w:r>
        <w:rPr>
          <w:spacing w:val="-2"/>
        </w:rPr>
        <w:t xml:space="preserve"> </w:t>
      </w:r>
      <w:r>
        <w:t>in</w:t>
      </w:r>
      <w:r>
        <w:rPr>
          <w:spacing w:val="-2"/>
        </w:rPr>
        <w:t xml:space="preserve"> </w:t>
      </w:r>
      <w:r>
        <w:t>all</w:t>
      </w:r>
      <w:r>
        <w:rPr>
          <w:spacing w:val="-2"/>
        </w:rPr>
        <w:t xml:space="preserve"> </w:t>
      </w:r>
      <w:r>
        <w:t>subject areas</w:t>
      </w:r>
      <w:r>
        <w:rPr>
          <w:spacing w:val="-4"/>
        </w:rPr>
        <w:t xml:space="preserve"> </w:t>
      </w:r>
      <w:r>
        <w:t>for</w:t>
      </w:r>
      <w:r>
        <w:rPr>
          <w:spacing w:val="-3"/>
        </w:rPr>
        <w:t xml:space="preserve"> </w:t>
      </w:r>
      <w:r>
        <w:t>almost any</w:t>
      </w:r>
      <w:r>
        <w:rPr>
          <w:spacing w:val="-6"/>
        </w:rPr>
        <w:t xml:space="preserve"> </w:t>
      </w:r>
      <w:r>
        <w:t>topic. For</w:t>
      </w:r>
      <w:r>
        <w:rPr>
          <w:spacing w:val="-3"/>
        </w:rPr>
        <w:t xml:space="preserve"> </w:t>
      </w:r>
      <w:r>
        <w:t>example,</w:t>
      </w:r>
      <w:r>
        <w:rPr>
          <w:spacing w:val="-3"/>
        </w:rPr>
        <w:t xml:space="preserve"> </w:t>
      </w:r>
      <w:r>
        <w:t>to</w:t>
      </w:r>
      <w:r>
        <w:rPr>
          <w:spacing w:val="-4"/>
        </w:rPr>
        <w:t xml:space="preserve"> </w:t>
      </w:r>
      <w:r>
        <w:t>discuss</w:t>
      </w:r>
      <w:r>
        <w:rPr>
          <w:spacing w:val="-2"/>
        </w:rPr>
        <w:t xml:space="preserve"> </w:t>
      </w:r>
      <w:r>
        <w:t>ethical</w:t>
      </w:r>
      <w:r>
        <w:rPr>
          <w:spacing w:val="-5"/>
        </w:rPr>
        <w:t xml:space="preserve"> </w:t>
      </w:r>
      <w:r>
        <w:t>topics, review</w:t>
      </w:r>
      <w:r>
        <w:rPr>
          <w:spacing w:val="-1"/>
        </w:rPr>
        <w:t xml:space="preserve"> </w:t>
      </w:r>
      <w:r>
        <w:t>previously learned material, clarify understanding of new</w:t>
      </w:r>
      <w:r>
        <w:rPr>
          <w:spacing w:val="-1"/>
        </w:rPr>
        <w:t xml:space="preserve"> </w:t>
      </w:r>
      <w:r>
        <w:t>learning, solving problems, and exchanging ideas.</w:t>
      </w:r>
    </w:p>
    <w:p w14:paraId="3E86E93D" w14:textId="77777777" w:rsidR="000A4E28" w:rsidRDefault="00000000">
      <w:pPr>
        <w:pStyle w:val="ListParagraph"/>
        <w:numPr>
          <w:ilvl w:val="0"/>
          <w:numId w:val="65"/>
        </w:numPr>
        <w:tabs>
          <w:tab w:val="left" w:pos="876"/>
        </w:tabs>
        <w:spacing w:before="122"/>
        <w:ind w:left="876" w:hanging="356"/>
        <w:jc w:val="both"/>
      </w:pPr>
      <w:r>
        <w:t>Use</w:t>
      </w:r>
      <w:r>
        <w:rPr>
          <w:spacing w:val="-6"/>
        </w:rPr>
        <w:t xml:space="preserve"> </w:t>
      </w:r>
      <w:r>
        <w:t>it</w:t>
      </w:r>
      <w:r>
        <w:rPr>
          <w:spacing w:val="-2"/>
        </w:rPr>
        <w:t xml:space="preserve"> </w:t>
      </w:r>
      <w:r>
        <w:t>at</w:t>
      </w:r>
      <w:r>
        <w:rPr>
          <w:spacing w:val="-2"/>
        </w:rPr>
        <w:t xml:space="preserve"> </w:t>
      </w:r>
      <w:r>
        <w:t>any</w:t>
      </w:r>
      <w:r>
        <w:rPr>
          <w:spacing w:val="-5"/>
        </w:rPr>
        <w:t xml:space="preserve"> </w:t>
      </w:r>
      <w:r>
        <w:t>point</w:t>
      </w:r>
      <w:r>
        <w:rPr>
          <w:spacing w:val="-5"/>
        </w:rPr>
        <w:t xml:space="preserve"> </w:t>
      </w:r>
      <w:r>
        <w:t>during</w:t>
      </w:r>
      <w:r>
        <w:rPr>
          <w:spacing w:val="-3"/>
        </w:rPr>
        <w:t xml:space="preserve"> </w:t>
      </w:r>
      <w:r>
        <w:t>a</w:t>
      </w:r>
      <w:r>
        <w:rPr>
          <w:spacing w:val="-2"/>
        </w:rPr>
        <w:t xml:space="preserve"> </w:t>
      </w:r>
      <w:r>
        <w:t>lesson,</w:t>
      </w:r>
      <w:r>
        <w:rPr>
          <w:spacing w:val="-5"/>
        </w:rPr>
        <w:t xml:space="preserve"> </w:t>
      </w:r>
      <w:r>
        <w:t>for</w:t>
      </w:r>
      <w:r>
        <w:rPr>
          <w:spacing w:val="-4"/>
        </w:rPr>
        <w:t xml:space="preserve"> </w:t>
      </w:r>
      <w:r>
        <w:t>very</w:t>
      </w:r>
      <w:r>
        <w:rPr>
          <w:spacing w:val="-5"/>
        </w:rPr>
        <w:t xml:space="preserve"> </w:t>
      </w:r>
      <w:r>
        <w:t>brief</w:t>
      </w:r>
      <w:r>
        <w:rPr>
          <w:spacing w:val="1"/>
        </w:rPr>
        <w:t xml:space="preserve"> </w:t>
      </w:r>
      <w:r>
        <w:t>intervals</w:t>
      </w:r>
      <w:r>
        <w:rPr>
          <w:spacing w:val="-3"/>
        </w:rPr>
        <w:t xml:space="preserve"> </w:t>
      </w:r>
      <w:r>
        <w:t>or</w:t>
      </w:r>
      <w:r>
        <w:rPr>
          <w:spacing w:val="-4"/>
        </w:rPr>
        <w:t xml:space="preserve"> </w:t>
      </w:r>
      <w:r>
        <w:t>in</w:t>
      </w:r>
      <w:r>
        <w:rPr>
          <w:spacing w:val="-4"/>
        </w:rPr>
        <w:t xml:space="preserve"> </w:t>
      </w:r>
      <w:r>
        <w:t>a</w:t>
      </w:r>
      <w:r>
        <w:rPr>
          <w:spacing w:val="-2"/>
        </w:rPr>
        <w:t xml:space="preserve"> </w:t>
      </w:r>
      <w:r>
        <w:t>longer</w:t>
      </w:r>
      <w:r>
        <w:rPr>
          <w:spacing w:val="-7"/>
        </w:rPr>
        <w:t xml:space="preserve"> </w:t>
      </w:r>
      <w:r>
        <w:t>time</w:t>
      </w:r>
      <w:r>
        <w:rPr>
          <w:spacing w:val="-5"/>
        </w:rPr>
        <w:t xml:space="preserve"> </w:t>
      </w:r>
      <w:r>
        <w:rPr>
          <w:spacing w:val="-2"/>
        </w:rPr>
        <w:t>frame.</w:t>
      </w:r>
    </w:p>
    <w:p w14:paraId="58AE95D0" w14:textId="77777777" w:rsidR="000A4E28" w:rsidRDefault="00000000">
      <w:pPr>
        <w:pStyle w:val="ListParagraph"/>
        <w:numPr>
          <w:ilvl w:val="0"/>
          <w:numId w:val="65"/>
        </w:numPr>
        <w:tabs>
          <w:tab w:val="left" w:pos="876"/>
          <w:tab w:val="left" w:pos="878"/>
        </w:tabs>
        <w:spacing w:before="119"/>
        <w:ind w:right="562"/>
      </w:pPr>
      <w:r>
        <w:t>Increase</w:t>
      </w:r>
      <w:r>
        <w:rPr>
          <w:spacing w:val="-4"/>
        </w:rPr>
        <w:t xml:space="preserve"> </w:t>
      </w:r>
      <w:r>
        <w:t>the</w:t>
      </w:r>
      <w:r>
        <w:rPr>
          <w:spacing w:val="-4"/>
        </w:rPr>
        <w:t xml:space="preserve"> </w:t>
      </w:r>
      <w:r>
        <w:t>amount</w:t>
      </w:r>
      <w:r>
        <w:rPr>
          <w:spacing w:val="-3"/>
        </w:rPr>
        <w:t xml:space="preserve"> </w:t>
      </w:r>
      <w:r>
        <w:t>of time</w:t>
      </w:r>
      <w:r>
        <w:rPr>
          <w:spacing w:val="-2"/>
        </w:rPr>
        <w:t xml:space="preserve"> </w:t>
      </w:r>
      <w:r>
        <w:t>devoted</w:t>
      </w:r>
      <w:r>
        <w:rPr>
          <w:spacing w:val="-4"/>
        </w:rPr>
        <w:t xml:space="preserve"> </w:t>
      </w:r>
      <w:r>
        <w:t>to</w:t>
      </w:r>
      <w:r>
        <w:rPr>
          <w:spacing w:val="-4"/>
        </w:rPr>
        <w:t xml:space="preserve"> </w:t>
      </w:r>
      <w:r>
        <w:t>A</w:t>
      </w:r>
      <w:r>
        <w:rPr>
          <w:spacing w:val="-4"/>
        </w:rPr>
        <w:t xml:space="preserve"> </w:t>
      </w:r>
      <w:r>
        <w:t>Tell</w:t>
      </w:r>
      <w:r>
        <w:rPr>
          <w:spacing w:val="-2"/>
        </w:rPr>
        <w:t xml:space="preserve"> </w:t>
      </w:r>
      <w:r>
        <w:t>B</w:t>
      </w:r>
      <w:r>
        <w:rPr>
          <w:spacing w:val="-2"/>
        </w:rPr>
        <w:t xml:space="preserve"> </w:t>
      </w:r>
      <w:r>
        <w:t>depending on</w:t>
      </w:r>
      <w:r>
        <w:rPr>
          <w:spacing w:val="-4"/>
        </w:rPr>
        <w:t xml:space="preserve"> </w:t>
      </w:r>
      <w:r>
        <w:t>the</w:t>
      </w:r>
      <w:r>
        <w:rPr>
          <w:spacing w:val="-4"/>
        </w:rPr>
        <w:t xml:space="preserve"> </w:t>
      </w:r>
      <w:r>
        <w:t>complexity</w:t>
      </w:r>
      <w:r>
        <w:rPr>
          <w:spacing w:val="-4"/>
        </w:rPr>
        <w:t xml:space="preserve"> </w:t>
      </w:r>
      <w:r>
        <w:t>of the</w:t>
      </w:r>
      <w:r>
        <w:rPr>
          <w:spacing w:val="-4"/>
        </w:rPr>
        <w:t xml:space="preserve"> </w:t>
      </w:r>
      <w:r>
        <w:t>reading or question being considered. This strategy can be used for relatively simple questions and for</w:t>
      </w:r>
      <w:r>
        <w:rPr>
          <w:spacing w:val="-3"/>
        </w:rPr>
        <w:t xml:space="preserve"> </w:t>
      </w:r>
      <w:r>
        <w:t>ones</w:t>
      </w:r>
      <w:r>
        <w:rPr>
          <w:spacing w:val="-4"/>
        </w:rPr>
        <w:t xml:space="preserve"> </w:t>
      </w:r>
      <w:r>
        <w:t>that</w:t>
      </w:r>
      <w:r>
        <w:rPr>
          <w:spacing w:val="-3"/>
        </w:rPr>
        <w:t xml:space="preserve"> </w:t>
      </w:r>
      <w:r>
        <w:t>require</w:t>
      </w:r>
      <w:r>
        <w:rPr>
          <w:spacing w:val="-4"/>
        </w:rPr>
        <w:t xml:space="preserve"> </w:t>
      </w:r>
      <w:r>
        <w:t>more</w:t>
      </w:r>
      <w:r>
        <w:rPr>
          <w:spacing w:val="-2"/>
        </w:rPr>
        <w:t xml:space="preserve"> </w:t>
      </w:r>
      <w:r>
        <w:t>sophisticated</w:t>
      </w:r>
      <w:r>
        <w:rPr>
          <w:spacing w:val="-6"/>
        </w:rPr>
        <w:t xml:space="preserve"> </w:t>
      </w:r>
      <w:r>
        <w:t>thinking</w:t>
      </w:r>
      <w:r>
        <w:rPr>
          <w:spacing w:val="-4"/>
        </w:rPr>
        <w:t xml:space="preserve"> </w:t>
      </w:r>
      <w:r>
        <w:t>skills,</w:t>
      </w:r>
      <w:r>
        <w:rPr>
          <w:spacing w:val="-3"/>
        </w:rPr>
        <w:t xml:space="preserve"> </w:t>
      </w:r>
      <w:r>
        <w:t>such</w:t>
      </w:r>
      <w:r>
        <w:rPr>
          <w:spacing w:val="-2"/>
        </w:rPr>
        <w:t xml:space="preserve"> </w:t>
      </w:r>
      <w:r>
        <w:t>as</w:t>
      </w:r>
      <w:r>
        <w:rPr>
          <w:spacing w:val="-1"/>
        </w:rPr>
        <w:t xml:space="preserve"> </w:t>
      </w:r>
      <w:r>
        <w:t>hypothesizing or</w:t>
      </w:r>
      <w:r>
        <w:rPr>
          <w:spacing w:val="-1"/>
        </w:rPr>
        <w:t xml:space="preserve"> </w:t>
      </w:r>
      <w:r>
        <w:t>evaluating.</w:t>
      </w:r>
    </w:p>
    <w:p w14:paraId="3CB61F6F" w14:textId="77777777" w:rsidR="000A4E28" w:rsidRDefault="00000000">
      <w:pPr>
        <w:pStyle w:val="ListParagraph"/>
        <w:numPr>
          <w:ilvl w:val="0"/>
          <w:numId w:val="65"/>
        </w:numPr>
        <w:tabs>
          <w:tab w:val="left" w:pos="876"/>
          <w:tab w:val="left" w:pos="878"/>
        </w:tabs>
        <w:spacing w:before="119"/>
        <w:ind w:right="788"/>
      </w:pPr>
      <w:r>
        <w:t>Take</w:t>
      </w:r>
      <w:r>
        <w:rPr>
          <w:spacing w:val="-4"/>
        </w:rPr>
        <w:t xml:space="preserve"> </w:t>
      </w:r>
      <w:r>
        <w:t>the</w:t>
      </w:r>
      <w:r>
        <w:rPr>
          <w:spacing w:val="-4"/>
        </w:rPr>
        <w:t xml:space="preserve"> </w:t>
      </w:r>
      <w:r>
        <w:t>time</w:t>
      </w:r>
      <w:r>
        <w:rPr>
          <w:spacing w:val="-4"/>
        </w:rPr>
        <w:t xml:space="preserve"> </w:t>
      </w:r>
      <w:r>
        <w:t>the</w:t>
      </w:r>
      <w:r>
        <w:rPr>
          <w:spacing w:val="-4"/>
        </w:rPr>
        <w:t xml:space="preserve"> </w:t>
      </w:r>
      <w:r>
        <w:t>first</w:t>
      </w:r>
      <w:r>
        <w:rPr>
          <w:spacing w:val="-3"/>
        </w:rPr>
        <w:t xml:space="preserve"> </w:t>
      </w:r>
      <w:r>
        <w:t>time</w:t>
      </w:r>
      <w:r>
        <w:rPr>
          <w:spacing w:val="-2"/>
        </w:rPr>
        <w:t xml:space="preserve"> </w:t>
      </w:r>
      <w:r>
        <w:t>around</w:t>
      </w:r>
      <w:r>
        <w:rPr>
          <w:spacing w:val="-4"/>
        </w:rPr>
        <w:t xml:space="preserve"> </w:t>
      </w:r>
      <w:r>
        <w:t>to</w:t>
      </w:r>
      <w:r>
        <w:rPr>
          <w:spacing w:val="-2"/>
        </w:rPr>
        <w:t xml:space="preserve"> </w:t>
      </w:r>
      <w:r>
        <w:t>ensure</w:t>
      </w:r>
      <w:r>
        <w:rPr>
          <w:spacing w:val="-4"/>
        </w:rPr>
        <w:t xml:space="preserve"> </w:t>
      </w:r>
      <w:r>
        <w:t>that all</w:t>
      </w:r>
      <w:r>
        <w:rPr>
          <w:spacing w:val="-2"/>
        </w:rPr>
        <w:t xml:space="preserve"> </w:t>
      </w:r>
      <w:r>
        <w:t>participants</w:t>
      </w:r>
      <w:r>
        <w:rPr>
          <w:spacing w:val="-3"/>
        </w:rPr>
        <w:t xml:space="preserve"> </w:t>
      </w:r>
      <w:r>
        <w:t>understand</w:t>
      </w:r>
      <w:r>
        <w:rPr>
          <w:spacing w:val="-2"/>
        </w:rPr>
        <w:t xml:space="preserve"> </w:t>
      </w:r>
      <w:r>
        <w:t>the</w:t>
      </w:r>
      <w:r>
        <w:rPr>
          <w:spacing w:val="-4"/>
        </w:rPr>
        <w:t xml:space="preserve"> </w:t>
      </w:r>
      <w:r>
        <w:t>stages</w:t>
      </w:r>
      <w:r>
        <w:rPr>
          <w:spacing w:val="-1"/>
        </w:rPr>
        <w:t xml:space="preserve"> </w:t>
      </w:r>
      <w:r>
        <w:t>of the process and what is expected of them.</w:t>
      </w:r>
    </w:p>
    <w:p w14:paraId="31E0BB1E" w14:textId="77777777" w:rsidR="000A4E28" w:rsidRDefault="00000000">
      <w:pPr>
        <w:pStyle w:val="ListParagraph"/>
        <w:numPr>
          <w:ilvl w:val="0"/>
          <w:numId w:val="65"/>
        </w:numPr>
        <w:tabs>
          <w:tab w:val="left" w:pos="876"/>
          <w:tab w:val="left" w:pos="878"/>
        </w:tabs>
        <w:spacing w:before="121"/>
        <w:ind w:right="829"/>
      </w:pPr>
      <w:r>
        <w:t>Review</w:t>
      </w:r>
      <w:r>
        <w:rPr>
          <w:spacing w:val="-5"/>
        </w:rPr>
        <w:t xml:space="preserve"> </w:t>
      </w:r>
      <w:r>
        <w:t>the</w:t>
      </w:r>
      <w:r>
        <w:rPr>
          <w:spacing w:val="-2"/>
        </w:rPr>
        <w:t xml:space="preserve"> </w:t>
      </w:r>
      <w:r>
        <w:t>skills</w:t>
      </w:r>
      <w:r>
        <w:rPr>
          <w:spacing w:val="-1"/>
        </w:rPr>
        <w:t xml:space="preserve"> </w:t>
      </w:r>
      <w:r>
        <w:t>that</w:t>
      </w:r>
      <w:r>
        <w:rPr>
          <w:spacing w:val="-3"/>
        </w:rPr>
        <w:t xml:space="preserve"> </w:t>
      </w:r>
      <w:r>
        <w:t>participants</w:t>
      </w:r>
      <w:r>
        <w:rPr>
          <w:spacing w:val="-1"/>
        </w:rPr>
        <w:t xml:space="preserve"> </w:t>
      </w:r>
      <w:r>
        <w:t>need</w:t>
      </w:r>
      <w:r>
        <w:rPr>
          <w:spacing w:val="-4"/>
        </w:rPr>
        <w:t xml:space="preserve"> </w:t>
      </w:r>
      <w:r>
        <w:t>to</w:t>
      </w:r>
      <w:r>
        <w:rPr>
          <w:spacing w:val="-4"/>
        </w:rPr>
        <w:t xml:space="preserve"> </w:t>
      </w:r>
      <w:r>
        <w:t>participate</w:t>
      </w:r>
      <w:r>
        <w:rPr>
          <w:spacing w:val="-2"/>
        </w:rPr>
        <w:t xml:space="preserve"> </w:t>
      </w:r>
      <w:r>
        <w:t>effectively</w:t>
      </w:r>
      <w:r>
        <w:rPr>
          <w:spacing w:val="-4"/>
        </w:rPr>
        <w:t xml:space="preserve"> </w:t>
      </w:r>
      <w:r>
        <w:t>in</w:t>
      </w:r>
      <w:r>
        <w:rPr>
          <w:spacing w:val="-2"/>
        </w:rPr>
        <w:t xml:space="preserve"> </w:t>
      </w:r>
      <w:r>
        <w:t>A</w:t>
      </w:r>
      <w:r>
        <w:rPr>
          <w:spacing w:val="-4"/>
        </w:rPr>
        <w:t xml:space="preserve"> </w:t>
      </w:r>
      <w:r>
        <w:t>Tell</w:t>
      </w:r>
      <w:r>
        <w:rPr>
          <w:spacing w:val="-2"/>
        </w:rPr>
        <w:t xml:space="preserve"> </w:t>
      </w:r>
      <w:r>
        <w:t>B, such</w:t>
      </w:r>
      <w:r>
        <w:rPr>
          <w:spacing w:val="-4"/>
        </w:rPr>
        <w:t xml:space="preserve"> </w:t>
      </w:r>
      <w:r>
        <w:t>as</w:t>
      </w:r>
      <w:r>
        <w:rPr>
          <w:spacing w:val="-6"/>
        </w:rPr>
        <w:t xml:space="preserve"> </w:t>
      </w:r>
      <w:r>
        <w:t>good listening, turn-taking, respectful consideration of different points of view, asking for clarification and rephrasing ideas.</w:t>
      </w:r>
    </w:p>
    <w:p w14:paraId="157746EB" w14:textId="77777777" w:rsidR="000A4E28" w:rsidRDefault="00000000">
      <w:pPr>
        <w:pStyle w:val="ListParagraph"/>
        <w:numPr>
          <w:ilvl w:val="0"/>
          <w:numId w:val="65"/>
        </w:numPr>
        <w:tabs>
          <w:tab w:val="left" w:pos="878"/>
          <w:tab w:val="left" w:pos="880"/>
        </w:tabs>
        <w:spacing w:before="120"/>
        <w:ind w:left="880" w:right="882" w:hanging="360"/>
      </w:pPr>
      <w:r>
        <w:t>After</w:t>
      </w:r>
      <w:r>
        <w:rPr>
          <w:spacing w:val="-4"/>
        </w:rPr>
        <w:t xml:space="preserve"> </w:t>
      </w:r>
      <w:r>
        <w:t>participants</w:t>
      </w:r>
      <w:r>
        <w:rPr>
          <w:spacing w:val="-4"/>
        </w:rPr>
        <w:t xml:space="preserve"> </w:t>
      </w:r>
      <w:r>
        <w:t>share</w:t>
      </w:r>
      <w:r>
        <w:rPr>
          <w:spacing w:val="-5"/>
        </w:rPr>
        <w:t xml:space="preserve"> </w:t>
      </w:r>
      <w:r>
        <w:t>in</w:t>
      </w:r>
      <w:r>
        <w:rPr>
          <w:spacing w:val="-3"/>
        </w:rPr>
        <w:t xml:space="preserve"> </w:t>
      </w:r>
      <w:r>
        <w:t>pairs,</w:t>
      </w:r>
      <w:r>
        <w:rPr>
          <w:spacing w:val="-4"/>
        </w:rPr>
        <w:t xml:space="preserve"> </w:t>
      </w:r>
      <w:r>
        <w:t>consider</w:t>
      </w:r>
      <w:r>
        <w:rPr>
          <w:spacing w:val="-4"/>
        </w:rPr>
        <w:t xml:space="preserve"> </w:t>
      </w:r>
      <w:r>
        <w:t>sharing</w:t>
      </w:r>
      <w:r>
        <w:rPr>
          <w:spacing w:val="-3"/>
        </w:rPr>
        <w:t xml:space="preserve"> </w:t>
      </w:r>
      <w:r>
        <w:t>as</w:t>
      </w:r>
      <w:r>
        <w:rPr>
          <w:spacing w:val="-3"/>
        </w:rPr>
        <w:t xml:space="preserve"> </w:t>
      </w:r>
      <w:r>
        <w:t>a</w:t>
      </w:r>
      <w:r>
        <w:rPr>
          <w:spacing w:val="-5"/>
        </w:rPr>
        <w:t xml:space="preserve"> </w:t>
      </w:r>
      <w:r>
        <w:t>whole</w:t>
      </w:r>
      <w:r>
        <w:rPr>
          <w:spacing w:val="-3"/>
        </w:rPr>
        <w:t xml:space="preserve"> </w:t>
      </w:r>
      <w:r>
        <w:t>group</w:t>
      </w:r>
      <w:r>
        <w:rPr>
          <w:spacing w:val="-5"/>
        </w:rPr>
        <w:t xml:space="preserve"> </w:t>
      </w:r>
      <w:r>
        <w:t>or</w:t>
      </w:r>
      <w:r>
        <w:rPr>
          <w:spacing w:val="-4"/>
        </w:rPr>
        <w:t xml:space="preserve"> </w:t>
      </w:r>
      <w:r>
        <w:t>switching</w:t>
      </w:r>
      <w:r>
        <w:rPr>
          <w:spacing w:val="-1"/>
        </w:rPr>
        <w:t xml:space="preserve"> </w:t>
      </w:r>
      <w:r>
        <w:t>partners and continuing the exchange of ideas.</w:t>
      </w:r>
    </w:p>
    <w:p w14:paraId="1BE850C2" w14:textId="77777777" w:rsidR="000A4E28" w:rsidRDefault="000A4E28">
      <w:pPr>
        <w:sectPr w:rsidR="000A4E28">
          <w:headerReference w:type="default" r:id="rId157"/>
          <w:footerReference w:type="default" r:id="rId158"/>
          <w:pgSz w:w="12240" w:h="15840"/>
          <w:pgMar w:top="960" w:right="960" w:bottom="1340" w:left="920" w:header="724" w:footer="1153" w:gutter="0"/>
          <w:pgNumType w:start="1"/>
          <w:cols w:space="720"/>
        </w:sectPr>
      </w:pPr>
    </w:p>
    <w:p w14:paraId="3A6EDC79" w14:textId="77777777" w:rsidR="000A4E28" w:rsidRDefault="000A4E28">
      <w:pPr>
        <w:pStyle w:val="BodyText"/>
        <w:spacing w:before="166"/>
        <w:rPr>
          <w:sz w:val="26"/>
        </w:rPr>
      </w:pPr>
    </w:p>
    <w:p w14:paraId="4A0CD810" w14:textId="77777777" w:rsidR="000A4E28" w:rsidRDefault="00000000">
      <w:pPr>
        <w:pStyle w:val="Heading4"/>
        <w:numPr>
          <w:ilvl w:val="1"/>
          <w:numId w:val="67"/>
        </w:numPr>
        <w:tabs>
          <w:tab w:val="left" w:pos="1096"/>
        </w:tabs>
      </w:pPr>
      <w:bookmarkStart w:id="69" w:name="_bookmark50"/>
      <w:bookmarkEnd w:id="69"/>
      <w:r>
        <w:t>Tool:</w:t>
      </w:r>
      <w:r>
        <w:rPr>
          <w:spacing w:val="-4"/>
        </w:rPr>
        <w:t xml:space="preserve"> </w:t>
      </w:r>
      <w:r>
        <w:t>Think</w:t>
      </w:r>
      <w:r>
        <w:rPr>
          <w:spacing w:val="-7"/>
        </w:rPr>
        <w:t xml:space="preserve"> </w:t>
      </w:r>
      <w:r>
        <w:t>Pair</w:t>
      </w:r>
      <w:r>
        <w:rPr>
          <w:spacing w:val="-7"/>
        </w:rPr>
        <w:t xml:space="preserve"> </w:t>
      </w:r>
      <w:r>
        <w:rPr>
          <w:spacing w:val="-2"/>
        </w:rPr>
        <w:t>Share</w:t>
      </w:r>
    </w:p>
    <w:p w14:paraId="69C9A9F0" w14:textId="77777777" w:rsidR="000A4E28" w:rsidRDefault="00000000">
      <w:pPr>
        <w:pStyle w:val="Heading6"/>
        <w:spacing w:before="121"/>
      </w:pPr>
      <w:r>
        <w:t>What</w:t>
      </w:r>
      <w:r>
        <w:rPr>
          <w:spacing w:val="-1"/>
        </w:rPr>
        <w:t xml:space="preserve"> </w:t>
      </w:r>
      <w:r>
        <w:t>is</w:t>
      </w:r>
      <w:r>
        <w:rPr>
          <w:spacing w:val="-2"/>
        </w:rPr>
        <w:t xml:space="preserve"> </w:t>
      </w:r>
      <w:r>
        <w:rPr>
          <w:spacing w:val="-5"/>
        </w:rPr>
        <w:t>it?</w:t>
      </w:r>
    </w:p>
    <w:p w14:paraId="78894B01" w14:textId="77777777" w:rsidR="000A4E28" w:rsidRDefault="00000000">
      <w:pPr>
        <w:pStyle w:val="BodyText"/>
        <w:spacing w:before="121"/>
        <w:ind w:left="520" w:right="496"/>
      </w:pPr>
      <w:r>
        <w:t>Using</w:t>
      </w:r>
      <w:r>
        <w:rPr>
          <w:spacing w:val="-2"/>
        </w:rPr>
        <w:t xml:space="preserve"> </w:t>
      </w:r>
      <w:r>
        <w:t>this</w:t>
      </w:r>
      <w:r>
        <w:rPr>
          <w:spacing w:val="-4"/>
        </w:rPr>
        <w:t xml:space="preserve"> </w:t>
      </w:r>
      <w:r>
        <w:t>tool</w:t>
      </w:r>
      <w:r>
        <w:rPr>
          <w:spacing w:val="-2"/>
        </w:rPr>
        <w:t xml:space="preserve"> </w:t>
      </w:r>
      <w:r>
        <w:t>promotes</w:t>
      </w:r>
      <w:r>
        <w:rPr>
          <w:spacing w:val="-4"/>
        </w:rPr>
        <w:t xml:space="preserve"> </w:t>
      </w:r>
      <w:r>
        <w:t>participants</w:t>
      </w:r>
      <w:r>
        <w:rPr>
          <w:spacing w:val="-3"/>
        </w:rPr>
        <w:t xml:space="preserve"> </w:t>
      </w:r>
      <w:r>
        <w:t>to</w:t>
      </w:r>
      <w:r>
        <w:rPr>
          <w:spacing w:val="-4"/>
        </w:rPr>
        <w:t xml:space="preserve"> </w:t>
      </w:r>
      <w:r>
        <w:t>individually</w:t>
      </w:r>
      <w:r>
        <w:rPr>
          <w:spacing w:val="-4"/>
        </w:rPr>
        <w:t xml:space="preserve"> </w:t>
      </w:r>
      <w:r>
        <w:t>consider</w:t>
      </w:r>
      <w:r>
        <w:rPr>
          <w:spacing w:val="-1"/>
        </w:rPr>
        <w:t xml:space="preserve"> </w:t>
      </w:r>
      <w:r>
        <w:t>an</w:t>
      </w:r>
      <w:r>
        <w:rPr>
          <w:spacing w:val="-2"/>
        </w:rPr>
        <w:t xml:space="preserve"> </w:t>
      </w:r>
      <w:r>
        <w:t>issue</w:t>
      </w:r>
      <w:r>
        <w:rPr>
          <w:spacing w:val="-4"/>
        </w:rPr>
        <w:t xml:space="preserve"> </w:t>
      </w:r>
      <w:r>
        <w:t>or</w:t>
      </w:r>
      <w:r>
        <w:rPr>
          <w:spacing w:val="-3"/>
        </w:rPr>
        <w:t xml:space="preserve"> </w:t>
      </w:r>
      <w:r>
        <w:t>problem</w:t>
      </w:r>
      <w:r>
        <w:rPr>
          <w:spacing w:val="-1"/>
        </w:rPr>
        <w:t xml:space="preserve"> </w:t>
      </w:r>
      <w:r>
        <w:t>and</w:t>
      </w:r>
      <w:r>
        <w:rPr>
          <w:spacing w:val="-4"/>
        </w:rPr>
        <w:t xml:space="preserve"> </w:t>
      </w:r>
      <w:r>
        <w:t>then discuss their ideas with a partner.</w:t>
      </w:r>
    </w:p>
    <w:p w14:paraId="460F5801" w14:textId="77777777" w:rsidR="000A4E28" w:rsidRDefault="00000000">
      <w:pPr>
        <w:pStyle w:val="Heading6"/>
        <w:spacing w:before="250"/>
      </w:pPr>
      <w:r>
        <w:t>Why</w:t>
      </w:r>
      <w:r>
        <w:rPr>
          <w:spacing w:val="-4"/>
        </w:rPr>
        <w:t xml:space="preserve"> </w:t>
      </w:r>
      <w:r>
        <w:t xml:space="preserve">use </w:t>
      </w:r>
      <w:r>
        <w:rPr>
          <w:spacing w:val="-5"/>
        </w:rPr>
        <w:t>it?</w:t>
      </w:r>
    </w:p>
    <w:p w14:paraId="55AFF4E8" w14:textId="77777777" w:rsidR="000A4E28" w:rsidRDefault="00000000">
      <w:pPr>
        <w:pStyle w:val="BodyText"/>
        <w:spacing w:before="124"/>
        <w:ind w:left="520"/>
      </w:pPr>
      <w:r>
        <w:t>This</w:t>
      </w:r>
      <w:r>
        <w:rPr>
          <w:spacing w:val="-4"/>
        </w:rPr>
        <w:t xml:space="preserve"> </w:t>
      </w:r>
      <w:r>
        <w:t>tool</w:t>
      </w:r>
      <w:r>
        <w:rPr>
          <w:spacing w:val="-2"/>
        </w:rPr>
        <w:t xml:space="preserve"> </w:t>
      </w:r>
      <w:r>
        <w:t>encourages</w:t>
      </w:r>
      <w:r>
        <w:rPr>
          <w:spacing w:val="-4"/>
        </w:rPr>
        <w:t xml:space="preserve"> </w:t>
      </w:r>
      <w:r>
        <w:t>participants</w:t>
      </w:r>
      <w:r>
        <w:rPr>
          <w:spacing w:val="-3"/>
        </w:rPr>
        <w:t xml:space="preserve"> </w:t>
      </w:r>
      <w:r>
        <w:t>to</w:t>
      </w:r>
      <w:r>
        <w:rPr>
          <w:spacing w:val="-4"/>
        </w:rPr>
        <w:t xml:space="preserve"> </w:t>
      </w:r>
      <w:r>
        <w:t>think about a</w:t>
      </w:r>
      <w:r>
        <w:rPr>
          <w:spacing w:val="-6"/>
        </w:rPr>
        <w:t xml:space="preserve"> </w:t>
      </w:r>
      <w:r>
        <w:t>question, issue</w:t>
      </w:r>
      <w:r>
        <w:rPr>
          <w:spacing w:val="-4"/>
        </w:rPr>
        <w:t xml:space="preserve"> </w:t>
      </w:r>
      <w:r>
        <w:t>or</w:t>
      </w:r>
      <w:r>
        <w:rPr>
          <w:spacing w:val="-3"/>
        </w:rPr>
        <w:t xml:space="preserve"> </w:t>
      </w:r>
      <w:r>
        <w:t>reading</w:t>
      </w:r>
      <w:r>
        <w:rPr>
          <w:spacing w:val="-2"/>
        </w:rPr>
        <w:t xml:space="preserve"> </w:t>
      </w:r>
      <w:r>
        <w:t>and</w:t>
      </w:r>
      <w:r>
        <w:rPr>
          <w:spacing w:val="-4"/>
        </w:rPr>
        <w:t xml:space="preserve"> </w:t>
      </w:r>
      <w:r>
        <w:t>the</w:t>
      </w:r>
      <w:r>
        <w:rPr>
          <w:spacing w:val="-4"/>
        </w:rPr>
        <w:t xml:space="preserve"> </w:t>
      </w:r>
      <w:r>
        <w:t>refine</w:t>
      </w:r>
      <w:r>
        <w:rPr>
          <w:spacing w:val="-4"/>
        </w:rPr>
        <w:t xml:space="preserve"> </w:t>
      </w:r>
      <w:r>
        <w:t>their understanding through discussion with a partner. The discussion also brings up their level of confidence in their own thoughts and might enhance their willingness to share.</w:t>
      </w:r>
    </w:p>
    <w:p w14:paraId="5A533A40" w14:textId="77777777" w:rsidR="000A4E28" w:rsidRDefault="00000000">
      <w:pPr>
        <w:pStyle w:val="Heading6"/>
        <w:spacing w:before="249"/>
        <w:jc w:val="both"/>
      </w:pPr>
      <w:r>
        <w:t>How</w:t>
      </w:r>
      <w:r>
        <w:rPr>
          <w:spacing w:val="1"/>
        </w:rPr>
        <w:t xml:space="preserve"> </w:t>
      </w:r>
      <w:r>
        <w:t>to</w:t>
      </w:r>
      <w:r>
        <w:rPr>
          <w:spacing w:val="-4"/>
        </w:rPr>
        <w:t xml:space="preserve"> </w:t>
      </w:r>
      <w:r>
        <w:t>use</w:t>
      </w:r>
      <w:r>
        <w:rPr>
          <w:spacing w:val="-3"/>
        </w:rPr>
        <w:t xml:space="preserve"> </w:t>
      </w:r>
      <w:r>
        <w:rPr>
          <w:spacing w:val="-5"/>
        </w:rPr>
        <w:t>it</w:t>
      </w:r>
    </w:p>
    <w:p w14:paraId="45EE9E83" w14:textId="77777777" w:rsidR="000A4E28" w:rsidRDefault="00000000">
      <w:pPr>
        <w:pStyle w:val="ListParagraph"/>
        <w:numPr>
          <w:ilvl w:val="0"/>
          <w:numId w:val="64"/>
        </w:numPr>
        <w:tabs>
          <w:tab w:val="left" w:pos="876"/>
          <w:tab w:val="left" w:pos="878"/>
        </w:tabs>
        <w:spacing w:before="124"/>
        <w:ind w:right="658"/>
        <w:jc w:val="both"/>
      </w:pPr>
      <w:r>
        <w:t>Choose</w:t>
      </w:r>
      <w:r>
        <w:rPr>
          <w:spacing w:val="-2"/>
        </w:rPr>
        <w:t xml:space="preserve"> </w:t>
      </w:r>
      <w:r>
        <w:t>a</w:t>
      </w:r>
      <w:r>
        <w:rPr>
          <w:spacing w:val="-4"/>
        </w:rPr>
        <w:t xml:space="preserve"> </w:t>
      </w:r>
      <w:r>
        <w:t>teachable</w:t>
      </w:r>
      <w:r>
        <w:rPr>
          <w:spacing w:val="-4"/>
        </w:rPr>
        <w:t xml:space="preserve"> </w:t>
      </w:r>
      <w:r>
        <w:t>moment</w:t>
      </w:r>
      <w:r>
        <w:rPr>
          <w:spacing w:val="-3"/>
        </w:rPr>
        <w:t xml:space="preserve"> </w:t>
      </w:r>
      <w:r>
        <w:t>during</w:t>
      </w:r>
      <w:r>
        <w:rPr>
          <w:spacing w:val="-2"/>
        </w:rPr>
        <w:t xml:space="preserve"> </w:t>
      </w:r>
      <w:r>
        <w:t>the</w:t>
      </w:r>
      <w:r>
        <w:rPr>
          <w:spacing w:val="-4"/>
        </w:rPr>
        <w:t xml:space="preserve"> </w:t>
      </w:r>
      <w:r>
        <w:t>class</w:t>
      </w:r>
      <w:r>
        <w:rPr>
          <w:spacing w:val="-2"/>
        </w:rPr>
        <w:t xml:space="preserve"> </w:t>
      </w:r>
      <w:r>
        <w:t>or</w:t>
      </w:r>
      <w:r>
        <w:rPr>
          <w:spacing w:val="-3"/>
        </w:rPr>
        <w:t xml:space="preserve"> </w:t>
      </w:r>
      <w:r>
        <w:t>at</w:t>
      </w:r>
      <w:r>
        <w:rPr>
          <w:spacing w:val="-3"/>
        </w:rPr>
        <w:t xml:space="preserve"> </w:t>
      </w:r>
      <w:r>
        <w:t>the</w:t>
      </w:r>
      <w:r>
        <w:rPr>
          <w:spacing w:val="-2"/>
        </w:rPr>
        <w:t xml:space="preserve"> </w:t>
      </w:r>
      <w:r>
        <w:t>end</w:t>
      </w:r>
      <w:r>
        <w:rPr>
          <w:spacing w:val="-4"/>
        </w:rPr>
        <w:t xml:space="preserve"> </w:t>
      </w:r>
      <w:r>
        <w:t>of a</w:t>
      </w:r>
      <w:r>
        <w:rPr>
          <w:spacing w:val="-2"/>
        </w:rPr>
        <w:t xml:space="preserve"> </w:t>
      </w:r>
      <w:r>
        <w:t>learning</w:t>
      </w:r>
      <w:r>
        <w:rPr>
          <w:spacing w:val="-2"/>
        </w:rPr>
        <w:t xml:space="preserve"> </w:t>
      </w:r>
      <w:r>
        <w:t>session</w:t>
      </w:r>
      <w:r>
        <w:rPr>
          <w:spacing w:val="-2"/>
        </w:rPr>
        <w:t xml:space="preserve"> </w:t>
      </w:r>
      <w:r>
        <w:t>where</w:t>
      </w:r>
      <w:r>
        <w:rPr>
          <w:spacing w:val="-2"/>
        </w:rPr>
        <w:t xml:space="preserve"> </w:t>
      </w:r>
      <w:r>
        <w:t>the process</w:t>
      </w:r>
      <w:r>
        <w:rPr>
          <w:spacing w:val="-6"/>
        </w:rPr>
        <w:t xml:space="preserve"> </w:t>
      </w:r>
      <w:r>
        <w:t>of</w:t>
      </w:r>
      <w:r>
        <w:rPr>
          <w:spacing w:val="-2"/>
        </w:rPr>
        <w:t xml:space="preserve"> </w:t>
      </w:r>
      <w:r>
        <w:t>reflection</w:t>
      </w:r>
      <w:r>
        <w:rPr>
          <w:spacing w:val="-4"/>
        </w:rPr>
        <w:t xml:space="preserve"> </w:t>
      </w:r>
      <w:r>
        <w:t>and</w:t>
      </w:r>
      <w:r>
        <w:rPr>
          <w:spacing w:val="-6"/>
        </w:rPr>
        <w:t xml:space="preserve"> </w:t>
      </w:r>
      <w:r>
        <w:t>shared</w:t>
      </w:r>
      <w:r>
        <w:rPr>
          <w:spacing w:val="-6"/>
        </w:rPr>
        <w:t xml:space="preserve"> </w:t>
      </w:r>
      <w:r>
        <w:t>discussion</w:t>
      </w:r>
      <w:r>
        <w:rPr>
          <w:spacing w:val="-4"/>
        </w:rPr>
        <w:t xml:space="preserve"> </w:t>
      </w:r>
      <w:r>
        <w:t>would</w:t>
      </w:r>
      <w:r>
        <w:rPr>
          <w:spacing w:val="-4"/>
        </w:rPr>
        <w:t xml:space="preserve"> </w:t>
      </w:r>
      <w:r>
        <w:t>bring</w:t>
      </w:r>
      <w:r>
        <w:rPr>
          <w:spacing w:val="-2"/>
        </w:rPr>
        <w:t xml:space="preserve"> </w:t>
      </w:r>
      <w:r>
        <w:t>deeper</w:t>
      </w:r>
      <w:r>
        <w:rPr>
          <w:spacing w:val="-3"/>
        </w:rPr>
        <w:t xml:space="preserve"> </w:t>
      </w:r>
      <w:r>
        <w:t>understanding</w:t>
      </w:r>
      <w:r>
        <w:rPr>
          <w:spacing w:val="-2"/>
        </w:rPr>
        <w:t xml:space="preserve"> </w:t>
      </w:r>
      <w:r>
        <w:t>and</w:t>
      </w:r>
      <w:r>
        <w:rPr>
          <w:spacing w:val="-6"/>
        </w:rPr>
        <w:t xml:space="preserve"> </w:t>
      </w:r>
      <w:r>
        <w:t>insert a brief Think Pair Share activity into the lesson.</w:t>
      </w:r>
    </w:p>
    <w:p w14:paraId="6E43EBB1" w14:textId="77777777" w:rsidR="000A4E28" w:rsidRDefault="00000000">
      <w:pPr>
        <w:pStyle w:val="ListParagraph"/>
        <w:numPr>
          <w:ilvl w:val="0"/>
          <w:numId w:val="64"/>
        </w:numPr>
        <w:tabs>
          <w:tab w:val="left" w:pos="876"/>
          <w:tab w:val="left" w:pos="878"/>
        </w:tabs>
        <w:spacing w:before="120"/>
        <w:ind w:right="534"/>
      </w:pPr>
      <w:r>
        <w:t>Prepare a topic, question or prompt for a planned activity. Have a clear objective for what you</w:t>
      </w:r>
      <w:r>
        <w:rPr>
          <w:spacing w:val="-3"/>
        </w:rPr>
        <w:t xml:space="preserve"> </w:t>
      </w:r>
      <w:r>
        <w:t>are</w:t>
      </w:r>
      <w:r>
        <w:rPr>
          <w:spacing w:val="-2"/>
        </w:rPr>
        <w:t xml:space="preserve"> </w:t>
      </w:r>
      <w:r>
        <w:t>trying</w:t>
      </w:r>
      <w:r>
        <w:rPr>
          <w:spacing w:val="-3"/>
        </w:rPr>
        <w:t xml:space="preserve"> </w:t>
      </w:r>
      <w:r>
        <w:t>to</w:t>
      </w:r>
      <w:r>
        <w:rPr>
          <w:spacing w:val="-3"/>
        </w:rPr>
        <w:t xml:space="preserve"> </w:t>
      </w:r>
      <w:r>
        <w:t>illicit</w:t>
      </w:r>
      <w:r>
        <w:rPr>
          <w:spacing w:val="-4"/>
        </w:rPr>
        <w:t xml:space="preserve"> </w:t>
      </w:r>
      <w:r>
        <w:t>from</w:t>
      </w:r>
      <w:r>
        <w:rPr>
          <w:spacing w:val="-4"/>
        </w:rPr>
        <w:t xml:space="preserve"> </w:t>
      </w:r>
      <w:r>
        <w:t>the</w:t>
      </w:r>
      <w:r>
        <w:rPr>
          <w:spacing w:val="-3"/>
        </w:rPr>
        <w:t xml:space="preserve"> </w:t>
      </w:r>
      <w:r>
        <w:t>participants</w:t>
      </w:r>
      <w:r>
        <w:rPr>
          <w:spacing w:val="-4"/>
        </w:rPr>
        <w:t xml:space="preserve"> </w:t>
      </w:r>
      <w:r>
        <w:t>in</w:t>
      </w:r>
      <w:r>
        <w:rPr>
          <w:spacing w:val="-3"/>
        </w:rPr>
        <w:t xml:space="preserve"> </w:t>
      </w:r>
      <w:r>
        <w:t>order</w:t>
      </w:r>
      <w:r>
        <w:rPr>
          <w:spacing w:val="-4"/>
        </w:rPr>
        <w:t xml:space="preserve"> </w:t>
      </w:r>
      <w:r>
        <w:t>to</w:t>
      </w:r>
      <w:r>
        <w:rPr>
          <w:spacing w:val="-5"/>
        </w:rPr>
        <w:t xml:space="preserve"> </w:t>
      </w:r>
      <w:r>
        <w:t>move</w:t>
      </w:r>
      <w:r>
        <w:rPr>
          <w:spacing w:val="-3"/>
        </w:rPr>
        <w:t xml:space="preserve"> </w:t>
      </w:r>
      <w:r>
        <w:t>the</w:t>
      </w:r>
      <w:r>
        <w:rPr>
          <w:spacing w:val="-5"/>
        </w:rPr>
        <w:t xml:space="preserve"> </w:t>
      </w:r>
      <w:r>
        <w:t>comments</w:t>
      </w:r>
      <w:r>
        <w:rPr>
          <w:spacing w:val="-2"/>
        </w:rPr>
        <w:t xml:space="preserve"> </w:t>
      </w:r>
      <w:r>
        <w:t>and</w:t>
      </w:r>
      <w:r>
        <w:rPr>
          <w:spacing w:val="-3"/>
        </w:rPr>
        <w:t xml:space="preserve"> </w:t>
      </w:r>
      <w:r>
        <w:t>discussion</w:t>
      </w:r>
      <w:r>
        <w:rPr>
          <w:spacing w:val="-3"/>
        </w:rPr>
        <w:t xml:space="preserve"> </w:t>
      </w:r>
      <w:r>
        <w:t>in that direction.</w:t>
      </w:r>
    </w:p>
    <w:p w14:paraId="3EB5D8EA" w14:textId="77777777" w:rsidR="000A4E28" w:rsidRDefault="00000000">
      <w:pPr>
        <w:pStyle w:val="ListParagraph"/>
        <w:numPr>
          <w:ilvl w:val="0"/>
          <w:numId w:val="64"/>
        </w:numPr>
        <w:tabs>
          <w:tab w:val="left" w:pos="876"/>
          <w:tab w:val="left" w:pos="878"/>
        </w:tabs>
        <w:spacing w:before="119"/>
        <w:ind w:right="640"/>
      </w:pPr>
      <w:r>
        <w:t>Ask participants to spend several minutes thinking about and possibly writing down their ideas</w:t>
      </w:r>
      <w:r>
        <w:rPr>
          <w:spacing w:val="-3"/>
        </w:rPr>
        <w:t xml:space="preserve"> </w:t>
      </w:r>
      <w:r>
        <w:t>if</w:t>
      </w:r>
      <w:r>
        <w:rPr>
          <w:spacing w:val="-1"/>
        </w:rPr>
        <w:t xml:space="preserve"> </w:t>
      </w:r>
      <w:r>
        <w:t>time.</w:t>
      </w:r>
      <w:r>
        <w:rPr>
          <w:spacing w:val="-3"/>
        </w:rPr>
        <w:t xml:space="preserve"> </w:t>
      </w:r>
      <w:r>
        <w:t>Set</w:t>
      </w:r>
      <w:r>
        <w:rPr>
          <w:spacing w:val="-4"/>
        </w:rPr>
        <w:t xml:space="preserve"> </w:t>
      </w:r>
      <w:r>
        <w:t>clear</w:t>
      </w:r>
      <w:r>
        <w:rPr>
          <w:spacing w:val="-3"/>
        </w:rPr>
        <w:t xml:space="preserve"> </w:t>
      </w:r>
      <w:r>
        <w:t>expectations</w:t>
      </w:r>
      <w:r>
        <w:rPr>
          <w:spacing w:val="-3"/>
        </w:rPr>
        <w:t xml:space="preserve"> </w:t>
      </w:r>
      <w:r>
        <w:t>regarding</w:t>
      </w:r>
      <w:r>
        <w:rPr>
          <w:spacing w:val="-4"/>
        </w:rPr>
        <w:t xml:space="preserve"> </w:t>
      </w:r>
      <w:r>
        <w:t>the</w:t>
      </w:r>
      <w:r>
        <w:rPr>
          <w:spacing w:val="-4"/>
        </w:rPr>
        <w:t xml:space="preserve"> </w:t>
      </w:r>
      <w:r>
        <w:t>focus</w:t>
      </w:r>
      <w:r>
        <w:rPr>
          <w:spacing w:val="-4"/>
        </w:rPr>
        <w:t xml:space="preserve"> </w:t>
      </w:r>
      <w:r>
        <w:t>of</w:t>
      </w:r>
      <w:r>
        <w:rPr>
          <w:spacing w:val="-3"/>
        </w:rPr>
        <w:t xml:space="preserve"> </w:t>
      </w:r>
      <w:r>
        <w:t>thinking</w:t>
      </w:r>
      <w:r>
        <w:rPr>
          <w:spacing w:val="-3"/>
        </w:rPr>
        <w:t xml:space="preserve"> </w:t>
      </w:r>
      <w:r>
        <w:t>and</w:t>
      </w:r>
      <w:r>
        <w:rPr>
          <w:spacing w:val="-3"/>
        </w:rPr>
        <w:t xml:space="preserve"> </w:t>
      </w:r>
      <w:r>
        <w:t>sharing</w:t>
      </w:r>
      <w:r>
        <w:rPr>
          <w:spacing w:val="-3"/>
        </w:rPr>
        <w:t xml:space="preserve"> </w:t>
      </w:r>
      <w:r>
        <w:t>to</w:t>
      </w:r>
      <w:r>
        <w:rPr>
          <w:spacing w:val="-4"/>
        </w:rPr>
        <w:t xml:space="preserve"> </w:t>
      </w:r>
      <w:r>
        <w:t>be</w:t>
      </w:r>
      <w:r>
        <w:rPr>
          <w:spacing w:val="-3"/>
        </w:rPr>
        <w:t xml:space="preserve"> </w:t>
      </w:r>
      <w:r>
        <w:t>done.</w:t>
      </w:r>
    </w:p>
    <w:p w14:paraId="614F6D56" w14:textId="77777777" w:rsidR="000A4E28" w:rsidRDefault="00000000">
      <w:pPr>
        <w:pStyle w:val="ListParagraph"/>
        <w:numPr>
          <w:ilvl w:val="0"/>
          <w:numId w:val="64"/>
        </w:numPr>
        <w:tabs>
          <w:tab w:val="left" w:pos="876"/>
          <w:tab w:val="left" w:pos="878"/>
        </w:tabs>
        <w:spacing w:before="121"/>
        <w:ind w:right="1456"/>
      </w:pPr>
      <w:r>
        <w:t>Ask</w:t>
      </w:r>
      <w:r>
        <w:rPr>
          <w:spacing w:val="-1"/>
        </w:rPr>
        <w:t xml:space="preserve"> </w:t>
      </w:r>
      <w:r>
        <w:t>participants</w:t>
      </w:r>
      <w:r>
        <w:rPr>
          <w:spacing w:val="-3"/>
        </w:rPr>
        <w:t xml:space="preserve"> </w:t>
      </w:r>
      <w:r>
        <w:t>to</w:t>
      </w:r>
      <w:r>
        <w:rPr>
          <w:spacing w:val="-4"/>
        </w:rPr>
        <w:t xml:space="preserve"> </w:t>
      </w:r>
      <w:r>
        <w:t>turn</w:t>
      </w:r>
      <w:r>
        <w:rPr>
          <w:spacing w:val="-4"/>
        </w:rPr>
        <w:t xml:space="preserve"> </w:t>
      </w:r>
      <w:r>
        <w:t>the</w:t>
      </w:r>
      <w:r>
        <w:rPr>
          <w:spacing w:val="-2"/>
        </w:rPr>
        <w:t xml:space="preserve"> </w:t>
      </w:r>
      <w:r>
        <w:t>person</w:t>
      </w:r>
      <w:r>
        <w:rPr>
          <w:spacing w:val="-4"/>
        </w:rPr>
        <w:t xml:space="preserve"> </w:t>
      </w:r>
      <w:r>
        <w:t>beside</w:t>
      </w:r>
      <w:r>
        <w:rPr>
          <w:spacing w:val="-4"/>
        </w:rPr>
        <w:t xml:space="preserve"> </w:t>
      </w:r>
      <w:r>
        <w:t>them</w:t>
      </w:r>
      <w:r>
        <w:rPr>
          <w:spacing w:val="-3"/>
        </w:rPr>
        <w:t xml:space="preserve"> </w:t>
      </w:r>
      <w:r>
        <w:t>to</w:t>
      </w:r>
      <w:r>
        <w:rPr>
          <w:spacing w:val="-2"/>
        </w:rPr>
        <w:t xml:space="preserve"> </w:t>
      </w:r>
      <w:r>
        <w:t>share</w:t>
      </w:r>
      <w:r>
        <w:rPr>
          <w:spacing w:val="-4"/>
        </w:rPr>
        <w:t xml:space="preserve"> </w:t>
      </w:r>
      <w:r>
        <w:t>and</w:t>
      </w:r>
      <w:r>
        <w:rPr>
          <w:spacing w:val="-2"/>
        </w:rPr>
        <w:t xml:space="preserve"> </w:t>
      </w:r>
      <w:r>
        <w:t>clarify</w:t>
      </w:r>
      <w:r>
        <w:rPr>
          <w:spacing w:val="-4"/>
        </w:rPr>
        <w:t xml:space="preserve"> </w:t>
      </w:r>
      <w:r>
        <w:t>their</w:t>
      </w:r>
      <w:r>
        <w:rPr>
          <w:spacing w:val="-3"/>
        </w:rPr>
        <w:t xml:space="preserve"> </w:t>
      </w:r>
      <w:r>
        <w:t>ideas</w:t>
      </w:r>
      <w:r>
        <w:rPr>
          <w:spacing w:val="-2"/>
        </w:rPr>
        <w:t xml:space="preserve"> </w:t>
      </w:r>
      <w:r>
        <w:t xml:space="preserve">and </w:t>
      </w:r>
      <w:r>
        <w:rPr>
          <w:spacing w:val="-2"/>
        </w:rPr>
        <w:t>understanding.</w:t>
      </w:r>
    </w:p>
    <w:p w14:paraId="3F225E66" w14:textId="77777777" w:rsidR="000A4E28" w:rsidRDefault="00000000">
      <w:pPr>
        <w:pStyle w:val="ListParagraph"/>
        <w:numPr>
          <w:ilvl w:val="0"/>
          <w:numId w:val="64"/>
        </w:numPr>
        <w:tabs>
          <w:tab w:val="left" w:pos="876"/>
          <w:tab w:val="left" w:pos="878"/>
        </w:tabs>
        <w:spacing w:before="120"/>
        <w:ind w:right="1059"/>
      </w:pPr>
      <w:r>
        <w:t>Call</w:t>
      </w:r>
      <w:r>
        <w:rPr>
          <w:spacing w:val="-2"/>
        </w:rPr>
        <w:t xml:space="preserve"> </w:t>
      </w:r>
      <w:r>
        <w:t>upon</w:t>
      </w:r>
      <w:r>
        <w:rPr>
          <w:spacing w:val="-2"/>
        </w:rPr>
        <w:t xml:space="preserve"> </w:t>
      </w:r>
      <w:r>
        <w:t>some</w:t>
      </w:r>
      <w:r>
        <w:rPr>
          <w:spacing w:val="-4"/>
        </w:rPr>
        <w:t xml:space="preserve"> </w:t>
      </w:r>
      <w:r>
        <w:t>pairs</w:t>
      </w:r>
      <w:r>
        <w:rPr>
          <w:spacing w:val="-4"/>
        </w:rPr>
        <w:t xml:space="preserve"> </w:t>
      </w:r>
      <w:r>
        <w:t>to</w:t>
      </w:r>
      <w:r>
        <w:rPr>
          <w:spacing w:val="-4"/>
        </w:rPr>
        <w:t xml:space="preserve"> </w:t>
      </w:r>
      <w:r>
        <w:t>share</w:t>
      </w:r>
      <w:r>
        <w:rPr>
          <w:spacing w:val="-4"/>
        </w:rPr>
        <w:t xml:space="preserve"> </w:t>
      </w:r>
      <w:r>
        <w:t>their</w:t>
      </w:r>
      <w:r>
        <w:rPr>
          <w:spacing w:val="-1"/>
        </w:rPr>
        <w:t xml:space="preserve"> </w:t>
      </w:r>
      <w:r>
        <w:t>learning and</w:t>
      </w:r>
      <w:r>
        <w:rPr>
          <w:spacing w:val="-2"/>
        </w:rPr>
        <w:t xml:space="preserve"> </w:t>
      </w:r>
      <w:r>
        <w:t>ideas</w:t>
      </w:r>
      <w:r>
        <w:rPr>
          <w:spacing w:val="-2"/>
        </w:rPr>
        <w:t xml:space="preserve"> </w:t>
      </w:r>
      <w:r>
        <w:t>with</w:t>
      </w:r>
      <w:r>
        <w:rPr>
          <w:spacing w:val="-2"/>
        </w:rPr>
        <w:t xml:space="preserve"> </w:t>
      </w:r>
      <w:r>
        <w:t>the</w:t>
      </w:r>
      <w:r>
        <w:rPr>
          <w:spacing w:val="-2"/>
        </w:rPr>
        <w:t xml:space="preserve"> </w:t>
      </w:r>
      <w:r>
        <w:t>whole</w:t>
      </w:r>
      <w:r>
        <w:rPr>
          <w:spacing w:val="-2"/>
        </w:rPr>
        <w:t xml:space="preserve"> </w:t>
      </w:r>
      <w:r>
        <w:t>class OR</w:t>
      </w:r>
      <w:r>
        <w:rPr>
          <w:spacing w:val="-7"/>
        </w:rPr>
        <w:t xml:space="preserve"> </w:t>
      </w:r>
      <w:r>
        <w:t>get</w:t>
      </w:r>
      <w:r>
        <w:rPr>
          <w:spacing w:val="-3"/>
        </w:rPr>
        <w:t xml:space="preserve"> </w:t>
      </w:r>
      <w:r>
        <w:t>the participants to swap partners and exchange their ideas again to extend the activity.</w:t>
      </w:r>
    </w:p>
    <w:p w14:paraId="248C46F3" w14:textId="77777777" w:rsidR="000A4E28" w:rsidRDefault="00000000">
      <w:pPr>
        <w:pStyle w:val="Heading6"/>
        <w:spacing w:before="251"/>
      </w:pPr>
      <w:r>
        <w:t>Trainer</w:t>
      </w:r>
      <w:r>
        <w:rPr>
          <w:spacing w:val="-3"/>
        </w:rPr>
        <w:t xml:space="preserve"> </w:t>
      </w:r>
      <w:r>
        <w:rPr>
          <w:spacing w:val="-2"/>
        </w:rPr>
        <w:t>notes</w:t>
      </w:r>
    </w:p>
    <w:p w14:paraId="348A8E3A" w14:textId="77777777" w:rsidR="000A4E28" w:rsidRDefault="00000000">
      <w:pPr>
        <w:pStyle w:val="ListParagraph"/>
        <w:numPr>
          <w:ilvl w:val="1"/>
          <w:numId w:val="64"/>
        </w:numPr>
        <w:tabs>
          <w:tab w:val="left" w:pos="878"/>
        </w:tabs>
        <w:spacing w:before="121"/>
        <w:ind w:right="995"/>
      </w:pPr>
      <w:r>
        <w:t>Use Think Pair Share in all subject areas for almost any topic. For example: to discuss ethical</w:t>
      </w:r>
      <w:r>
        <w:rPr>
          <w:spacing w:val="-4"/>
        </w:rPr>
        <w:t xml:space="preserve"> </w:t>
      </w:r>
      <w:r>
        <w:t>topics,</w:t>
      </w:r>
      <w:r>
        <w:rPr>
          <w:spacing w:val="-4"/>
        </w:rPr>
        <w:t xml:space="preserve"> </w:t>
      </w:r>
      <w:r>
        <w:t>review</w:t>
      </w:r>
      <w:r>
        <w:rPr>
          <w:spacing w:val="-6"/>
        </w:rPr>
        <w:t xml:space="preserve"> </w:t>
      </w:r>
      <w:r>
        <w:t>previously</w:t>
      </w:r>
      <w:r>
        <w:rPr>
          <w:spacing w:val="-5"/>
        </w:rPr>
        <w:t xml:space="preserve"> </w:t>
      </w:r>
      <w:r>
        <w:t>learned</w:t>
      </w:r>
      <w:r>
        <w:rPr>
          <w:spacing w:val="-3"/>
        </w:rPr>
        <w:t xml:space="preserve"> </w:t>
      </w:r>
      <w:r>
        <w:t>material,</w:t>
      </w:r>
      <w:r>
        <w:rPr>
          <w:spacing w:val="-4"/>
        </w:rPr>
        <w:t xml:space="preserve"> </w:t>
      </w:r>
      <w:r>
        <w:t>clarify</w:t>
      </w:r>
      <w:r>
        <w:rPr>
          <w:spacing w:val="-5"/>
        </w:rPr>
        <w:t xml:space="preserve"> </w:t>
      </w:r>
      <w:r>
        <w:t>understanding</w:t>
      </w:r>
      <w:r>
        <w:rPr>
          <w:spacing w:val="-3"/>
        </w:rPr>
        <w:t xml:space="preserve"> </w:t>
      </w:r>
      <w:r>
        <w:t>of</w:t>
      </w:r>
      <w:r>
        <w:rPr>
          <w:spacing w:val="-4"/>
        </w:rPr>
        <w:t xml:space="preserve"> </w:t>
      </w:r>
      <w:r>
        <w:t>new</w:t>
      </w:r>
      <w:r>
        <w:rPr>
          <w:spacing w:val="-6"/>
        </w:rPr>
        <w:t xml:space="preserve"> </w:t>
      </w:r>
      <w:r>
        <w:t>learning, solving problems, exchanging ideas.</w:t>
      </w:r>
    </w:p>
    <w:p w14:paraId="427F1884" w14:textId="77777777" w:rsidR="000A4E28" w:rsidRDefault="00000000">
      <w:pPr>
        <w:pStyle w:val="ListParagraph"/>
        <w:numPr>
          <w:ilvl w:val="1"/>
          <w:numId w:val="64"/>
        </w:numPr>
        <w:tabs>
          <w:tab w:val="left" w:pos="877"/>
        </w:tabs>
        <w:spacing w:before="119"/>
        <w:ind w:left="877" w:hanging="357"/>
      </w:pPr>
      <w:r>
        <w:t>Use</w:t>
      </w:r>
      <w:r>
        <w:rPr>
          <w:spacing w:val="-6"/>
        </w:rPr>
        <w:t xml:space="preserve"> </w:t>
      </w:r>
      <w:r>
        <w:t>it</w:t>
      </w:r>
      <w:r>
        <w:rPr>
          <w:spacing w:val="-2"/>
        </w:rPr>
        <w:t xml:space="preserve"> </w:t>
      </w:r>
      <w:r>
        <w:t>at</w:t>
      </w:r>
      <w:r>
        <w:rPr>
          <w:spacing w:val="-2"/>
        </w:rPr>
        <w:t xml:space="preserve"> </w:t>
      </w:r>
      <w:r>
        <w:t>any</w:t>
      </w:r>
      <w:r>
        <w:rPr>
          <w:spacing w:val="-5"/>
        </w:rPr>
        <w:t xml:space="preserve"> </w:t>
      </w:r>
      <w:r>
        <w:t>point</w:t>
      </w:r>
      <w:r>
        <w:rPr>
          <w:spacing w:val="-5"/>
        </w:rPr>
        <w:t xml:space="preserve"> </w:t>
      </w:r>
      <w:r>
        <w:t>during</w:t>
      </w:r>
      <w:r>
        <w:rPr>
          <w:spacing w:val="-3"/>
        </w:rPr>
        <w:t xml:space="preserve"> </w:t>
      </w:r>
      <w:r>
        <w:t>a</w:t>
      </w:r>
      <w:r>
        <w:rPr>
          <w:spacing w:val="-2"/>
        </w:rPr>
        <w:t xml:space="preserve"> </w:t>
      </w:r>
      <w:r>
        <w:t>lesson,</w:t>
      </w:r>
      <w:r>
        <w:rPr>
          <w:spacing w:val="-5"/>
        </w:rPr>
        <w:t xml:space="preserve"> </w:t>
      </w:r>
      <w:r>
        <w:t>for</w:t>
      </w:r>
      <w:r>
        <w:rPr>
          <w:spacing w:val="-4"/>
        </w:rPr>
        <w:t xml:space="preserve"> </w:t>
      </w:r>
      <w:r>
        <w:t>very</w:t>
      </w:r>
      <w:r>
        <w:rPr>
          <w:spacing w:val="-5"/>
        </w:rPr>
        <w:t xml:space="preserve"> </w:t>
      </w:r>
      <w:r>
        <w:t>brief</w:t>
      </w:r>
      <w:r>
        <w:rPr>
          <w:spacing w:val="1"/>
        </w:rPr>
        <w:t xml:space="preserve"> </w:t>
      </w:r>
      <w:r>
        <w:t>intervals</w:t>
      </w:r>
      <w:r>
        <w:rPr>
          <w:spacing w:val="-3"/>
        </w:rPr>
        <w:t xml:space="preserve"> </w:t>
      </w:r>
      <w:r>
        <w:t>or</w:t>
      </w:r>
      <w:r>
        <w:rPr>
          <w:spacing w:val="-4"/>
        </w:rPr>
        <w:t xml:space="preserve"> </w:t>
      </w:r>
      <w:r>
        <w:t>in</w:t>
      </w:r>
      <w:r>
        <w:rPr>
          <w:spacing w:val="-4"/>
        </w:rPr>
        <w:t xml:space="preserve"> </w:t>
      </w:r>
      <w:r>
        <w:t>a</w:t>
      </w:r>
      <w:r>
        <w:rPr>
          <w:spacing w:val="-2"/>
        </w:rPr>
        <w:t xml:space="preserve"> </w:t>
      </w:r>
      <w:r>
        <w:t>longer</w:t>
      </w:r>
      <w:r>
        <w:rPr>
          <w:spacing w:val="-7"/>
        </w:rPr>
        <w:t xml:space="preserve"> </w:t>
      </w:r>
      <w:r>
        <w:t>time</w:t>
      </w:r>
      <w:r>
        <w:rPr>
          <w:spacing w:val="-5"/>
        </w:rPr>
        <w:t xml:space="preserve"> </w:t>
      </w:r>
      <w:r>
        <w:rPr>
          <w:spacing w:val="-2"/>
        </w:rPr>
        <w:t>frame.</w:t>
      </w:r>
    </w:p>
    <w:p w14:paraId="20DC6ACE" w14:textId="77777777" w:rsidR="000A4E28" w:rsidRDefault="00000000">
      <w:pPr>
        <w:pStyle w:val="ListParagraph"/>
        <w:numPr>
          <w:ilvl w:val="1"/>
          <w:numId w:val="64"/>
        </w:numPr>
        <w:tabs>
          <w:tab w:val="left" w:pos="878"/>
        </w:tabs>
        <w:spacing w:before="117"/>
        <w:ind w:right="531"/>
      </w:pPr>
      <w:r>
        <w:t>Increase the amount of time devoted to Think Pair Share, depending on the complexity of the reading or question being considered. This strategy can be used for relatively simple questions</w:t>
      </w:r>
      <w:r>
        <w:rPr>
          <w:spacing w:val="-2"/>
        </w:rPr>
        <w:t xml:space="preserve"> </w:t>
      </w:r>
      <w:r>
        <w:t>and</w:t>
      </w:r>
      <w:r>
        <w:rPr>
          <w:spacing w:val="-7"/>
        </w:rPr>
        <w:t xml:space="preserve"> </w:t>
      </w:r>
      <w:r>
        <w:t>for</w:t>
      </w:r>
      <w:r>
        <w:rPr>
          <w:spacing w:val="-2"/>
        </w:rPr>
        <w:t xml:space="preserve"> </w:t>
      </w:r>
      <w:r>
        <w:t>ones</w:t>
      </w:r>
      <w:r>
        <w:rPr>
          <w:spacing w:val="-5"/>
        </w:rPr>
        <w:t xml:space="preserve"> </w:t>
      </w:r>
      <w:r>
        <w:t>that</w:t>
      </w:r>
      <w:r>
        <w:rPr>
          <w:spacing w:val="-4"/>
        </w:rPr>
        <w:t xml:space="preserve"> </w:t>
      </w:r>
      <w:r>
        <w:t>require</w:t>
      </w:r>
      <w:r>
        <w:rPr>
          <w:spacing w:val="-5"/>
        </w:rPr>
        <w:t xml:space="preserve"> </w:t>
      </w:r>
      <w:r>
        <w:t>more</w:t>
      </w:r>
      <w:r>
        <w:rPr>
          <w:spacing w:val="-5"/>
        </w:rPr>
        <w:t xml:space="preserve"> </w:t>
      </w:r>
      <w:r>
        <w:t>sophisticated</w:t>
      </w:r>
      <w:r>
        <w:rPr>
          <w:spacing w:val="-5"/>
        </w:rPr>
        <w:t xml:space="preserve"> </w:t>
      </w:r>
      <w:r>
        <w:t>thinking</w:t>
      </w:r>
      <w:r>
        <w:rPr>
          <w:spacing w:val="-3"/>
        </w:rPr>
        <w:t xml:space="preserve"> </w:t>
      </w:r>
      <w:r>
        <w:t>skills,</w:t>
      </w:r>
      <w:r>
        <w:rPr>
          <w:spacing w:val="-1"/>
        </w:rPr>
        <w:t xml:space="preserve"> </w:t>
      </w:r>
      <w:r>
        <w:t>such</w:t>
      </w:r>
      <w:r>
        <w:rPr>
          <w:spacing w:val="-3"/>
        </w:rPr>
        <w:t xml:space="preserve"> </w:t>
      </w:r>
      <w:r>
        <w:t>as</w:t>
      </w:r>
      <w:r>
        <w:rPr>
          <w:spacing w:val="-2"/>
        </w:rPr>
        <w:t xml:space="preserve"> </w:t>
      </w:r>
      <w:r>
        <w:t>hypothesizing or evaluating.</w:t>
      </w:r>
    </w:p>
    <w:p w14:paraId="42FA1510" w14:textId="77777777" w:rsidR="000A4E28" w:rsidRDefault="00000000">
      <w:pPr>
        <w:pStyle w:val="ListParagraph"/>
        <w:numPr>
          <w:ilvl w:val="1"/>
          <w:numId w:val="64"/>
        </w:numPr>
        <w:tabs>
          <w:tab w:val="left" w:pos="878"/>
        </w:tabs>
        <w:spacing w:before="119"/>
        <w:ind w:right="788"/>
      </w:pPr>
      <w:r>
        <w:t>Take</w:t>
      </w:r>
      <w:r>
        <w:rPr>
          <w:spacing w:val="-4"/>
        </w:rPr>
        <w:t xml:space="preserve"> </w:t>
      </w:r>
      <w:r>
        <w:t>the</w:t>
      </w:r>
      <w:r>
        <w:rPr>
          <w:spacing w:val="-4"/>
        </w:rPr>
        <w:t xml:space="preserve"> </w:t>
      </w:r>
      <w:r>
        <w:t>time</w:t>
      </w:r>
      <w:r>
        <w:rPr>
          <w:spacing w:val="-4"/>
        </w:rPr>
        <w:t xml:space="preserve"> </w:t>
      </w:r>
      <w:r>
        <w:t>the</w:t>
      </w:r>
      <w:r>
        <w:rPr>
          <w:spacing w:val="-4"/>
        </w:rPr>
        <w:t xml:space="preserve"> </w:t>
      </w:r>
      <w:r>
        <w:t>first</w:t>
      </w:r>
      <w:r>
        <w:rPr>
          <w:spacing w:val="-3"/>
        </w:rPr>
        <w:t xml:space="preserve"> </w:t>
      </w:r>
      <w:r>
        <w:t>time</w:t>
      </w:r>
      <w:r>
        <w:rPr>
          <w:spacing w:val="-2"/>
        </w:rPr>
        <w:t xml:space="preserve"> </w:t>
      </w:r>
      <w:r>
        <w:t>around</w:t>
      </w:r>
      <w:r>
        <w:rPr>
          <w:spacing w:val="-4"/>
        </w:rPr>
        <w:t xml:space="preserve"> </w:t>
      </w:r>
      <w:r>
        <w:t>to</w:t>
      </w:r>
      <w:r>
        <w:rPr>
          <w:spacing w:val="-2"/>
        </w:rPr>
        <w:t xml:space="preserve"> </w:t>
      </w:r>
      <w:r>
        <w:t>ensure</w:t>
      </w:r>
      <w:r>
        <w:rPr>
          <w:spacing w:val="-4"/>
        </w:rPr>
        <w:t xml:space="preserve"> </w:t>
      </w:r>
      <w:r>
        <w:t>that all</w:t>
      </w:r>
      <w:r>
        <w:rPr>
          <w:spacing w:val="-2"/>
        </w:rPr>
        <w:t xml:space="preserve"> </w:t>
      </w:r>
      <w:r>
        <w:t>participants</w:t>
      </w:r>
      <w:r>
        <w:rPr>
          <w:spacing w:val="-3"/>
        </w:rPr>
        <w:t xml:space="preserve"> </w:t>
      </w:r>
      <w:r>
        <w:t>understand</w:t>
      </w:r>
      <w:r>
        <w:rPr>
          <w:spacing w:val="-2"/>
        </w:rPr>
        <w:t xml:space="preserve"> </w:t>
      </w:r>
      <w:r>
        <w:t>the</w:t>
      </w:r>
      <w:r>
        <w:rPr>
          <w:spacing w:val="-4"/>
        </w:rPr>
        <w:t xml:space="preserve"> </w:t>
      </w:r>
      <w:r>
        <w:t>stages</w:t>
      </w:r>
      <w:r>
        <w:rPr>
          <w:spacing w:val="-1"/>
        </w:rPr>
        <w:t xml:space="preserve"> </w:t>
      </w:r>
      <w:r>
        <w:t>of the process and what is expected of them.</w:t>
      </w:r>
    </w:p>
    <w:p w14:paraId="0F06D172" w14:textId="77777777" w:rsidR="000A4E28" w:rsidRDefault="00000000">
      <w:pPr>
        <w:pStyle w:val="ListParagraph"/>
        <w:numPr>
          <w:ilvl w:val="1"/>
          <w:numId w:val="64"/>
        </w:numPr>
        <w:tabs>
          <w:tab w:val="left" w:pos="878"/>
        </w:tabs>
        <w:spacing w:before="119"/>
        <w:ind w:right="509"/>
      </w:pPr>
      <w:r>
        <w:t>Review</w:t>
      </w:r>
      <w:r>
        <w:rPr>
          <w:spacing w:val="-5"/>
        </w:rPr>
        <w:t xml:space="preserve"> </w:t>
      </w:r>
      <w:r>
        <w:t>the</w:t>
      </w:r>
      <w:r>
        <w:rPr>
          <w:spacing w:val="-2"/>
        </w:rPr>
        <w:t xml:space="preserve"> </w:t>
      </w:r>
      <w:r>
        <w:t>skills</w:t>
      </w:r>
      <w:r>
        <w:rPr>
          <w:spacing w:val="-1"/>
        </w:rPr>
        <w:t xml:space="preserve"> </w:t>
      </w:r>
      <w:r>
        <w:t>that</w:t>
      </w:r>
      <w:r>
        <w:rPr>
          <w:spacing w:val="-3"/>
        </w:rPr>
        <w:t xml:space="preserve"> </w:t>
      </w:r>
      <w:r>
        <w:t>participants</w:t>
      </w:r>
      <w:r>
        <w:rPr>
          <w:spacing w:val="-1"/>
        </w:rPr>
        <w:t xml:space="preserve"> </w:t>
      </w:r>
      <w:r>
        <w:t>need</w:t>
      </w:r>
      <w:r>
        <w:rPr>
          <w:spacing w:val="-4"/>
        </w:rPr>
        <w:t xml:space="preserve"> </w:t>
      </w:r>
      <w:r>
        <w:t>to</w:t>
      </w:r>
      <w:r>
        <w:rPr>
          <w:spacing w:val="-4"/>
        </w:rPr>
        <w:t xml:space="preserve"> </w:t>
      </w:r>
      <w:r>
        <w:t>participate</w:t>
      </w:r>
      <w:r>
        <w:rPr>
          <w:spacing w:val="-2"/>
        </w:rPr>
        <w:t xml:space="preserve"> </w:t>
      </w:r>
      <w:r>
        <w:t>effectively</w:t>
      </w:r>
      <w:r>
        <w:rPr>
          <w:spacing w:val="-4"/>
        </w:rPr>
        <w:t xml:space="preserve"> </w:t>
      </w:r>
      <w:r>
        <w:t>in</w:t>
      </w:r>
      <w:r>
        <w:rPr>
          <w:spacing w:val="-2"/>
        </w:rPr>
        <w:t xml:space="preserve"> </w:t>
      </w:r>
      <w:r>
        <w:t>Think</w:t>
      </w:r>
      <w:r>
        <w:rPr>
          <w:spacing w:val="-1"/>
        </w:rPr>
        <w:t xml:space="preserve"> </w:t>
      </w:r>
      <w:r>
        <w:t>Pair</w:t>
      </w:r>
      <w:r>
        <w:rPr>
          <w:spacing w:val="-1"/>
        </w:rPr>
        <w:t xml:space="preserve"> </w:t>
      </w:r>
      <w:r>
        <w:t>Share, such</w:t>
      </w:r>
      <w:r>
        <w:rPr>
          <w:spacing w:val="-4"/>
        </w:rPr>
        <w:t xml:space="preserve"> </w:t>
      </w:r>
      <w:r>
        <w:t>as good listening, turn-taking, respectful consideration of different points of view, asking for clarification and rephrasing ideas.</w:t>
      </w:r>
    </w:p>
    <w:p w14:paraId="139DB299" w14:textId="77777777" w:rsidR="000A4E28" w:rsidRDefault="00000000">
      <w:pPr>
        <w:pStyle w:val="ListParagraph"/>
        <w:numPr>
          <w:ilvl w:val="1"/>
          <w:numId w:val="64"/>
        </w:numPr>
        <w:tabs>
          <w:tab w:val="left" w:pos="880"/>
        </w:tabs>
        <w:spacing w:before="122" w:line="237" w:lineRule="auto"/>
        <w:ind w:left="880" w:right="882" w:hanging="360"/>
      </w:pPr>
      <w:r>
        <w:t>After</w:t>
      </w:r>
      <w:r>
        <w:rPr>
          <w:spacing w:val="-4"/>
        </w:rPr>
        <w:t xml:space="preserve"> </w:t>
      </w:r>
      <w:r>
        <w:t>participants</w:t>
      </w:r>
      <w:r>
        <w:rPr>
          <w:spacing w:val="-4"/>
        </w:rPr>
        <w:t xml:space="preserve"> </w:t>
      </w:r>
      <w:r>
        <w:t>share</w:t>
      </w:r>
      <w:r>
        <w:rPr>
          <w:spacing w:val="-5"/>
        </w:rPr>
        <w:t xml:space="preserve"> </w:t>
      </w:r>
      <w:r>
        <w:t>in</w:t>
      </w:r>
      <w:r>
        <w:rPr>
          <w:spacing w:val="-3"/>
        </w:rPr>
        <w:t xml:space="preserve"> </w:t>
      </w:r>
      <w:r>
        <w:t>pairs,</w:t>
      </w:r>
      <w:r>
        <w:rPr>
          <w:spacing w:val="-4"/>
        </w:rPr>
        <w:t xml:space="preserve"> </w:t>
      </w:r>
      <w:r>
        <w:t>consider</w:t>
      </w:r>
      <w:r>
        <w:rPr>
          <w:spacing w:val="-4"/>
        </w:rPr>
        <w:t xml:space="preserve"> </w:t>
      </w:r>
      <w:r>
        <w:t>sharing</w:t>
      </w:r>
      <w:r>
        <w:rPr>
          <w:spacing w:val="-3"/>
        </w:rPr>
        <w:t xml:space="preserve"> </w:t>
      </w:r>
      <w:r>
        <w:t>as</w:t>
      </w:r>
      <w:r>
        <w:rPr>
          <w:spacing w:val="-3"/>
        </w:rPr>
        <w:t xml:space="preserve"> </w:t>
      </w:r>
      <w:r>
        <w:t>a</w:t>
      </w:r>
      <w:r>
        <w:rPr>
          <w:spacing w:val="-5"/>
        </w:rPr>
        <w:t xml:space="preserve"> </w:t>
      </w:r>
      <w:r>
        <w:t>whole</w:t>
      </w:r>
      <w:r>
        <w:rPr>
          <w:spacing w:val="-3"/>
        </w:rPr>
        <w:t xml:space="preserve"> </w:t>
      </w:r>
      <w:r>
        <w:t>group</w:t>
      </w:r>
      <w:r>
        <w:rPr>
          <w:spacing w:val="-5"/>
        </w:rPr>
        <w:t xml:space="preserve"> </w:t>
      </w:r>
      <w:r>
        <w:t>or</w:t>
      </w:r>
      <w:r>
        <w:rPr>
          <w:spacing w:val="-4"/>
        </w:rPr>
        <w:t xml:space="preserve"> </w:t>
      </w:r>
      <w:r>
        <w:t>switching</w:t>
      </w:r>
      <w:r>
        <w:rPr>
          <w:spacing w:val="-1"/>
        </w:rPr>
        <w:t xml:space="preserve"> </w:t>
      </w:r>
      <w:r>
        <w:t>partners and continuing the exchange of ideas.</w:t>
      </w:r>
    </w:p>
    <w:p w14:paraId="23D94331" w14:textId="77777777" w:rsidR="000A4E28" w:rsidRDefault="000A4E28">
      <w:pPr>
        <w:spacing w:line="237" w:lineRule="auto"/>
        <w:sectPr w:rsidR="000A4E28">
          <w:pgSz w:w="12240" w:h="15840"/>
          <w:pgMar w:top="960" w:right="960" w:bottom="1340" w:left="920" w:header="724" w:footer="1153" w:gutter="0"/>
          <w:cols w:space="720"/>
        </w:sectPr>
      </w:pPr>
    </w:p>
    <w:p w14:paraId="60F37DB3" w14:textId="77777777" w:rsidR="000A4E28" w:rsidRDefault="00000000">
      <w:pPr>
        <w:pStyle w:val="BodyText"/>
        <w:spacing w:before="166"/>
        <w:rPr>
          <w:sz w:val="26"/>
        </w:rPr>
      </w:pPr>
      <w:r>
        <w:rPr>
          <w:noProof/>
        </w:rPr>
        <w:lastRenderedPageBreak/>
        <w:drawing>
          <wp:anchor distT="0" distB="0" distL="0" distR="0" simplePos="0" relativeHeight="251645952" behindDoc="0" locked="0" layoutInCell="1" allowOverlap="1" wp14:anchorId="7D63A1E0" wp14:editId="72460668">
            <wp:simplePos x="0" y="0"/>
            <wp:positionH relativeFrom="page">
              <wp:posOffset>961644</wp:posOffset>
            </wp:positionH>
            <wp:positionV relativeFrom="page">
              <wp:posOffset>9144000</wp:posOffset>
            </wp:positionV>
            <wp:extent cx="867156" cy="521208"/>
            <wp:effectExtent l="0" t="0" r="0" b="0"/>
            <wp:wrapNone/>
            <wp:docPr id="2152" name="Image 2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2" name="Image 2152"/>
                    <pic:cNvPicPr/>
                  </pic:nvPicPr>
                  <pic:blipFill>
                    <a:blip r:embed="rId159" cstate="print"/>
                    <a:stretch>
                      <a:fillRect/>
                    </a:stretch>
                  </pic:blipFill>
                  <pic:spPr>
                    <a:xfrm>
                      <a:off x="0" y="0"/>
                      <a:ext cx="867156" cy="521208"/>
                    </a:xfrm>
                    <a:prstGeom prst="rect">
                      <a:avLst/>
                    </a:prstGeom>
                  </pic:spPr>
                </pic:pic>
              </a:graphicData>
            </a:graphic>
          </wp:anchor>
        </w:drawing>
      </w:r>
    </w:p>
    <w:p w14:paraId="782A2021" w14:textId="77777777" w:rsidR="000A4E28" w:rsidRDefault="00000000">
      <w:pPr>
        <w:pStyle w:val="Heading4"/>
        <w:numPr>
          <w:ilvl w:val="1"/>
          <w:numId w:val="67"/>
        </w:numPr>
        <w:tabs>
          <w:tab w:val="left" w:pos="1096"/>
        </w:tabs>
      </w:pPr>
      <w:bookmarkStart w:id="70" w:name="_bookmark51"/>
      <w:bookmarkEnd w:id="70"/>
      <w:r>
        <w:t>Tool:</w:t>
      </w:r>
      <w:r>
        <w:rPr>
          <w:spacing w:val="-5"/>
        </w:rPr>
        <w:t xml:space="preserve"> </w:t>
      </w:r>
      <w:r>
        <w:rPr>
          <w:spacing w:val="-2"/>
        </w:rPr>
        <w:t>Placemat</w:t>
      </w:r>
    </w:p>
    <w:p w14:paraId="031F859B" w14:textId="77777777" w:rsidR="000A4E28" w:rsidRDefault="00000000">
      <w:pPr>
        <w:pStyle w:val="Heading6"/>
        <w:spacing w:before="121"/>
      </w:pPr>
      <w:r>
        <w:t>What</w:t>
      </w:r>
      <w:r>
        <w:rPr>
          <w:spacing w:val="-1"/>
        </w:rPr>
        <w:t xml:space="preserve"> </w:t>
      </w:r>
      <w:r>
        <w:t>is</w:t>
      </w:r>
      <w:r>
        <w:rPr>
          <w:spacing w:val="-2"/>
        </w:rPr>
        <w:t xml:space="preserve"> </w:t>
      </w:r>
      <w:r>
        <w:rPr>
          <w:spacing w:val="-5"/>
        </w:rPr>
        <w:t>it?</w:t>
      </w:r>
    </w:p>
    <w:p w14:paraId="6B554946" w14:textId="77777777" w:rsidR="000A4E28" w:rsidRDefault="00000000">
      <w:pPr>
        <w:pStyle w:val="BodyText"/>
        <w:spacing w:before="121"/>
        <w:ind w:left="520"/>
      </w:pPr>
      <w:r>
        <w:t>This</w:t>
      </w:r>
      <w:r>
        <w:rPr>
          <w:spacing w:val="-7"/>
        </w:rPr>
        <w:t xml:space="preserve"> </w:t>
      </w:r>
      <w:r>
        <w:t>tool</w:t>
      </w:r>
      <w:r>
        <w:rPr>
          <w:spacing w:val="-3"/>
        </w:rPr>
        <w:t xml:space="preserve"> </w:t>
      </w:r>
      <w:r>
        <w:t>is</w:t>
      </w:r>
      <w:r>
        <w:rPr>
          <w:spacing w:val="-2"/>
        </w:rPr>
        <w:t xml:space="preserve"> </w:t>
      </w:r>
      <w:r>
        <w:t>a</w:t>
      </w:r>
      <w:r>
        <w:rPr>
          <w:spacing w:val="-7"/>
        </w:rPr>
        <w:t xml:space="preserve"> </w:t>
      </w:r>
      <w:r>
        <w:t>great</w:t>
      </w:r>
      <w:r>
        <w:rPr>
          <w:spacing w:val="-4"/>
        </w:rPr>
        <w:t xml:space="preserve"> </w:t>
      </w:r>
      <w:r>
        <w:t>way</w:t>
      </w:r>
      <w:r>
        <w:rPr>
          <w:spacing w:val="-4"/>
        </w:rPr>
        <w:t xml:space="preserve"> </w:t>
      </w:r>
      <w:r>
        <w:t>to</w:t>
      </w:r>
      <w:r>
        <w:rPr>
          <w:spacing w:val="-3"/>
        </w:rPr>
        <w:t xml:space="preserve"> </w:t>
      </w:r>
      <w:r>
        <w:t>individually</w:t>
      </w:r>
      <w:r>
        <w:rPr>
          <w:spacing w:val="-5"/>
        </w:rPr>
        <w:t xml:space="preserve"> </w:t>
      </w:r>
      <w:r>
        <w:t>brainstorm,</w:t>
      </w:r>
      <w:r>
        <w:rPr>
          <w:spacing w:val="-4"/>
        </w:rPr>
        <w:t xml:space="preserve"> </w:t>
      </w:r>
      <w:r>
        <w:t>share</w:t>
      </w:r>
      <w:r>
        <w:rPr>
          <w:spacing w:val="-5"/>
        </w:rPr>
        <w:t xml:space="preserve"> </w:t>
      </w:r>
      <w:r>
        <w:t>ideas,</w:t>
      </w:r>
      <w:r>
        <w:rPr>
          <w:spacing w:val="-3"/>
        </w:rPr>
        <w:t xml:space="preserve"> </w:t>
      </w:r>
      <w:r>
        <w:t>and</w:t>
      </w:r>
      <w:r>
        <w:rPr>
          <w:spacing w:val="-5"/>
        </w:rPr>
        <w:t xml:space="preserve"> </w:t>
      </w:r>
      <w:r>
        <w:t>then</w:t>
      </w:r>
      <w:r>
        <w:rPr>
          <w:spacing w:val="-3"/>
        </w:rPr>
        <w:t xml:space="preserve"> </w:t>
      </w:r>
      <w:r>
        <w:t>come</w:t>
      </w:r>
      <w:r>
        <w:rPr>
          <w:spacing w:val="-5"/>
        </w:rPr>
        <w:t xml:space="preserve"> </w:t>
      </w:r>
      <w:r>
        <w:t>to</w:t>
      </w:r>
      <w:r>
        <w:rPr>
          <w:spacing w:val="-3"/>
        </w:rPr>
        <w:t xml:space="preserve"> </w:t>
      </w:r>
      <w:r>
        <w:t>a</w:t>
      </w:r>
      <w:r>
        <w:rPr>
          <w:spacing w:val="-4"/>
        </w:rPr>
        <w:t xml:space="preserve"> </w:t>
      </w:r>
      <w:r>
        <w:rPr>
          <w:spacing w:val="-2"/>
        </w:rPr>
        <w:t>consensus.</w:t>
      </w:r>
    </w:p>
    <w:p w14:paraId="41E8E497" w14:textId="77777777" w:rsidR="000A4E28" w:rsidRDefault="00000000">
      <w:pPr>
        <w:pStyle w:val="Heading6"/>
        <w:spacing w:before="251"/>
      </w:pPr>
      <w:r>
        <w:t>Why</w:t>
      </w:r>
      <w:r>
        <w:rPr>
          <w:spacing w:val="-4"/>
        </w:rPr>
        <w:t xml:space="preserve"> </w:t>
      </w:r>
      <w:r>
        <w:t xml:space="preserve">use </w:t>
      </w:r>
      <w:r>
        <w:rPr>
          <w:spacing w:val="-5"/>
        </w:rPr>
        <w:t>it?</w:t>
      </w:r>
    </w:p>
    <w:p w14:paraId="1E963D77" w14:textId="77777777" w:rsidR="000A4E28" w:rsidRDefault="00000000">
      <w:pPr>
        <w:pStyle w:val="BodyText"/>
        <w:spacing w:before="121"/>
        <w:ind w:left="520" w:right="672"/>
      </w:pPr>
      <w:r>
        <w:t>This tool encourages participants to write their own ideas down, to take turns sharing and listening</w:t>
      </w:r>
      <w:r>
        <w:rPr>
          <w:spacing w:val="-1"/>
        </w:rPr>
        <w:t xml:space="preserve"> </w:t>
      </w:r>
      <w:r>
        <w:t>to</w:t>
      </w:r>
      <w:r>
        <w:rPr>
          <w:spacing w:val="-1"/>
        </w:rPr>
        <w:t xml:space="preserve"> </w:t>
      </w:r>
      <w:r>
        <w:t>others</w:t>
      </w:r>
      <w:r>
        <w:rPr>
          <w:spacing w:val="-3"/>
        </w:rPr>
        <w:t xml:space="preserve"> </w:t>
      </w:r>
      <w:r>
        <w:t>ideas,</w:t>
      </w:r>
      <w:r>
        <w:rPr>
          <w:spacing w:val="-4"/>
        </w:rPr>
        <w:t xml:space="preserve"> </w:t>
      </w:r>
      <w:r>
        <w:t>then</w:t>
      </w:r>
      <w:r>
        <w:rPr>
          <w:spacing w:val="-3"/>
        </w:rPr>
        <w:t xml:space="preserve"> </w:t>
      </w:r>
      <w:r>
        <w:t>finally</w:t>
      </w:r>
      <w:r>
        <w:rPr>
          <w:spacing w:val="-3"/>
        </w:rPr>
        <w:t xml:space="preserve"> </w:t>
      </w:r>
      <w:r>
        <w:t>to</w:t>
      </w:r>
      <w:r>
        <w:rPr>
          <w:spacing w:val="-3"/>
        </w:rPr>
        <w:t xml:space="preserve"> </w:t>
      </w:r>
      <w:r>
        <w:t>take</w:t>
      </w:r>
      <w:r>
        <w:rPr>
          <w:spacing w:val="-3"/>
        </w:rPr>
        <w:t xml:space="preserve"> </w:t>
      </w:r>
      <w:r>
        <w:t>the</w:t>
      </w:r>
      <w:r>
        <w:rPr>
          <w:spacing w:val="-6"/>
        </w:rPr>
        <w:t xml:space="preserve"> </w:t>
      </w:r>
      <w:r>
        <w:t>key</w:t>
      </w:r>
      <w:r>
        <w:rPr>
          <w:spacing w:val="-3"/>
        </w:rPr>
        <w:t xml:space="preserve"> </w:t>
      </w:r>
      <w:r>
        <w:t>ideas</w:t>
      </w:r>
      <w:r>
        <w:rPr>
          <w:spacing w:val="-3"/>
        </w:rPr>
        <w:t xml:space="preserve"> </w:t>
      </w:r>
      <w:r>
        <w:t>from each</w:t>
      </w:r>
      <w:r>
        <w:rPr>
          <w:spacing w:val="-3"/>
        </w:rPr>
        <w:t xml:space="preserve"> </w:t>
      </w:r>
      <w:r>
        <w:t>person</w:t>
      </w:r>
      <w:r>
        <w:rPr>
          <w:spacing w:val="-1"/>
        </w:rPr>
        <w:t xml:space="preserve"> </w:t>
      </w:r>
      <w:r>
        <w:t>and</w:t>
      </w:r>
      <w:r>
        <w:rPr>
          <w:spacing w:val="-1"/>
        </w:rPr>
        <w:t xml:space="preserve"> </w:t>
      </w:r>
      <w:r>
        <w:t>write</w:t>
      </w:r>
      <w:r>
        <w:rPr>
          <w:spacing w:val="-3"/>
        </w:rPr>
        <w:t xml:space="preserve"> </w:t>
      </w:r>
      <w:r>
        <w:t>them</w:t>
      </w:r>
      <w:r>
        <w:rPr>
          <w:spacing w:val="-2"/>
        </w:rPr>
        <w:t xml:space="preserve"> </w:t>
      </w:r>
      <w:r>
        <w:t>in the middle.</w:t>
      </w:r>
    </w:p>
    <w:p w14:paraId="04C0B216" w14:textId="77777777" w:rsidR="000A4E28" w:rsidRDefault="00000000">
      <w:pPr>
        <w:pStyle w:val="Heading6"/>
        <w:spacing w:before="252"/>
        <w:jc w:val="both"/>
      </w:pPr>
      <w:r>
        <w:t>How</w:t>
      </w:r>
      <w:r>
        <w:rPr>
          <w:spacing w:val="1"/>
        </w:rPr>
        <w:t xml:space="preserve"> </w:t>
      </w:r>
      <w:r>
        <w:t>to</w:t>
      </w:r>
      <w:r>
        <w:rPr>
          <w:spacing w:val="-4"/>
        </w:rPr>
        <w:t xml:space="preserve"> </w:t>
      </w:r>
      <w:r>
        <w:t>use</w:t>
      </w:r>
      <w:r>
        <w:rPr>
          <w:spacing w:val="-3"/>
        </w:rPr>
        <w:t xml:space="preserve"> </w:t>
      </w:r>
      <w:r>
        <w:rPr>
          <w:spacing w:val="-5"/>
        </w:rPr>
        <w:t>it</w:t>
      </w:r>
    </w:p>
    <w:p w14:paraId="6F7C9DC7" w14:textId="77777777" w:rsidR="000A4E28" w:rsidRDefault="00000000">
      <w:pPr>
        <w:pStyle w:val="ListParagraph"/>
        <w:numPr>
          <w:ilvl w:val="0"/>
          <w:numId w:val="63"/>
        </w:numPr>
        <w:tabs>
          <w:tab w:val="left" w:pos="878"/>
          <w:tab w:val="left" w:pos="880"/>
        </w:tabs>
        <w:spacing w:before="121"/>
        <w:ind w:right="1003"/>
        <w:jc w:val="both"/>
      </w:pPr>
      <w:r>
        <w:rPr>
          <w:noProof/>
        </w:rPr>
        <mc:AlternateContent>
          <mc:Choice Requires="wpg">
            <w:drawing>
              <wp:anchor distT="0" distB="0" distL="0" distR="0" simplePos="0" relativeHeight="251886592" behindDoc="1" locked="0" layoutInCell="1" allowOverlap="1" wp14:anchorId="0370C3B0" wp14:editId="180FECD0">
                <wp:simplePos x="0" y="0"/>
                <wp:positionH relativeFrom="page">
                  <wp:posOffset>1938527</wp:posOffset>
                </wp:positionH>
                <wp:positionV relativeFrom="paragraph">
                  <wp:posOffset>587508</wp:posOffset>
                </wp:positionV>
                <wp:extent cx="3552825" cy="1266825"/>
                <wp:effectExtent l="0" t="0" r="0" b="0"/>
                <wp:wrapTopAndBottom/>
                <wp:docPr id="2153"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2825" cy="1266825"/>
                          <a:chOff x="0" y="0"/>
                          <a:chExt cx="3552825" cy="1266825"/>
                        </a:xfrm>
                      </wpg:grpSpPr>
                      <wps:wsp>
                        <wps:cNvPr id="2154" name="Graphic 2154"/>
                        <wps:cNvSpPr/>
                        <wps:spPr>
                          <a:xfrm>
                            <a:off x="4572" y="4572"/>
                            <a:ext cx="3543300" cy="1257300"/>
                          </a:xfrm>
                          <a:custGeom>
                            <a:avLst/>
                            <a:gdLst/>
                            <a:ahLst/>
                            <a:cxnLst/>
                            <a:rect l="l" t="t" r="r" b="b"/>
                            <a:pathLst>
                              <a:path w="3543300" h="1257300">
                                <a:moveTo>
                                  <a:pt x="0" y="1257299"/>
                                </a:moveTo>
                                <a:lnTo>
                                  <a:pt x="3543300" y="1257299"/>
                                </a:lnTo>
                                <a:lnTo>
                                  <a:pt x="3543300" y="0"/>
                                </a:lnTo>
                                <a:lnTo>
                                  <a:pt x="0" y="0"/>
                                </a:lnTo>
                                <a:lnTo>
                                  <a:pt x="0" y="1257299"/>
                                </a:lnTo>
                                <a:close/>
                              </a:path>
                            </a:pathLst>
                          </a:custGeom>
                          <a:ln w="9144">
                            <a:solidFill>
                              <a:srgbClr val="000000"/>
                            </a:solidFill>
                            <a:prstDash val="solid"/>
                          </a:ln>
                        </wps:spPr>
                        <wps:bodyPr wrap="square" lIns="0" tIns="0" rIns="0" bIns="0" rtlCol="0">
                          <a:prstTxWarp prst="textNoShape">
                            <a:avLst/>
                          </a:prstTxWarp>
                          <a:noAutofit/>
                        </wps:bodyPr>
                      </wps:wsp>
                      <wps:wsp>
                        <wps:cNvPr id="2155" name="Graphic 2155"/>
                        <wps:cNvSpPr/>
                        <wps:spPr>
                          <a:xfrm>
                            <a:off x="4572" y="4572"/>
                            <a:ext cx="3543300" cy="1257300"/>
                          </a:xfrm>
                          <a:custGeom>
                            <a:avLst/>
                            <a:gdLst/>
                            <a:ahLst/>
                            <a:cxnLst/>
                            <a:rect l="l" t="t" r="r" b="b"/>
                            <a:pathLst>
                              <a:path w="3543300" h="1257300">
                                <a:moveTo>
                                  <a:pt x="1257300" y="628649"/>
                                </a:moveTo>
                                <a:lnTo>
                                  <a:pt x="1270882" y="563115"/>
                                </a:lnTo>
                                <a:lnTo>
                                  <a:pt x="1309573" y="502964"/>
                                </a:lnTo>
                                <a:lnTo>
                                  <a:pt x="1337370" y="475442"/>
                                </a:lnTo>
                                <a:lnTo>
                                  <a:pt x="1370287" y="449908"/>
                                </a:lnTo>
                                <a:lnTo>
                                  <a:pt x="1407937" y="426577"/>
                                </a:lnTo>
                                <a:lnTo>
                                  <a:pt x="1449937" y="405661"/>
                                </a:lnTo>
                                <a:lnTo>
                                  <a:pt x="1495899" y="387376"/>
                                </a:lnTo>
                                <a:lnTo>
                                  <a:pt x="1545438" y="371935"/>
                                </a:lnTo>
                                <a:lnTo>
                                  <a:pt x="1598168" y="359553"/>
                                </a:lnTo>
                                <a:lnTo>
                                  <a:pt x="1653704" y="350444"/>
                                </a:lnTo>
                                <a:lnTo>
                                  <a:pt x="1711660" y="344821"/>
                                </a:lnTo>
                                <a:lnTo>
                                  <a:pt x="1771650" y="342899"/>
                                </a:lnTo>
                                <a:lnTo>
                                  <a:pt x="1831639" y="344821"/>
                                </a:lnTo>
                                <a:lnTo>
                                  <a:pt x="1889595" y="350444"/>
                                </a:lnTo>
                                <a:lnTo>
                                  <a:pt x="1945131" y="359553"/>
                                </a:lnTo>
                                <a:lnTo>
                                  <a:pt x="1997861" y="371935"/>
                                </a:lnTo>
                                <a:lnTo>
                                  <a:pt x="2047400" y="387376"/>
                                </a:lnTo>
                                <a:lnTo>
                                  <a:pt x="2093362" y="405661"/>
                                </a:lnTo>
                                <a:lnTo>
                                  <a:pt x="2135362" y="426577"/>
                                </a:lnTo>
                                <a:lnTo>
                                  <a:pt x="2173012" y="449908"/>
                                </a:lnTo>
                                <a:lnTo>
                                  <a:pt x="2205929" y="475442"/>
                                </a:lnTo>
                                <a:lnTo>
                                  <a:pt x="2233726" y="502964"/>
                                </a:lnTo>
                                <a:lnTo>
                                  <a:pt x="2272417" y="563115"/>
                                </a:lnTo>
                                <a:lnTo>
                                  <a:pt x="2286000" y="628649"/>
                                </a:lnTo>
                                <a:lnTo>
                                  <a:pt x="2282540" y="661982"/>
                                </a:lnTo>
                                <a:lnTo>
                                  <a:pt x="2256017" y="725039"/>
                                </a:lnTo>
                                <a:lnTo>
                                  <a:pt x="2205929" y="781857"/>
                                </a:lnTo>
                                <a:lnTo>
                                  <a:pt x="2173012" y="807391"/>
                                </a:lnTo>
                                <a:lnTo>
                                  <a:pt x="2135362" y="830722"/>
                                </a:lnTo>
                                <a:lnTo>
                                  <a:pt x="2093362" y="851638"/>
                                </a:lnTo>
                                <a:lnTo>
                                  <a:pt x="2047400" y="869923"/>
                                </a:lnTo>
                                <a:lnTo>
                                  <a:pt x="1997861" y="885364"/>
                                </a:lnTo>
                                <a:lnTo>
                                  <a:pt x="1945131" y="897746"/>
                                </a:lnTo>
                                <a:lnTo>
                                  <a:pt x="1889595" y="906855"/>
                                </a:lnTo>
                                <a:lnTo>
                                  <a:pt x="1831639" y="912478"/>
                                </a:lnTo>
                                <a:lnTo>
                                  <a:pt x="1771650" y="914399"/>
                                </a:lnTo>
                                <a:lnTo>
                                  <a:pt x="1711660" y="912478"/>
                                </a:lnTo>
                                <a:lnTo>
                                  <a:pt x="1653704" y="906855"/>
                                </a:lnTo>
                                <a:lnTo>
                                  <a:pt x="1598168" y="897746"/>
                                </a:lnTo>
                                <a:lnTo>
                                  <a:pt x="1545438" y="885364"/>
                                </a:lnTo>
                                <a:lnTo>
                                  <a:pt x="1495899" y="869923"/>
                                </a:lnTo>
                                <a:lnTo>
                                  <a:pt x="1449937" y="851638"/>
                                </a:lnTo>
                                <a:lnTo>
                                  <a:pt x="1407937" y="830722"/>
                                </a:lnTo>
                                <a:lnTo>
                                  <a:pt x="1370287" y="807391"/>
                                </a:lnTo>
                                <a:lnTo>
                                  <a:pt x="1337370" y="781857"/>
                                </a:lnTo>
                                <a:lnTo>
                                  <a:pt x="1309573" y="754335"/>
                                </a:lnTo>
                                <a:lnTo>
                                  <a:pt x="1270882" y="694184"/>
                                </a:lnTo>
                                <a:lnTo>
                                  <a:pt x="1257300" y="628649"/>
                                </a:lnTo>
                                <a:close/>
                              </a:path>
                              <a:path w="3543300" h="1257300">
                                <a:moveTo>
                                  <a:pt x="1371600" y="800099"/>
                                </a:moveTo>
                                <a:lnTo>
                                  <a:pt x="0" y="1207134"/>
                                </a:lnTo>
                              </a:path>
                              <a:path w="3543300" h="1257300">
                                <a:moveTo>
                                  <a:pt x="1371600" y="457199"/>
                                </a:moveTo>
                                <a:lnTo>
                                  <a:pt x="0" y="0"/>
                                </a:lnTo>
                              </a:path>
                              <a:path w="3543300" h="1257300">
                                <a:moveTo>
                                  <a:pt x="2171700" y="457199"/>
                                </a:moveTo>
                                <a:lnTo>
                                  <a:pt x="3543300" y="0"/>
                                </a:lnTo>
                              </a:path>
                              <a:path w="3543300" h="1257300">
                                <a:moveTo>
                                  <a:pt x="2171700" y="800099"/>
                                </a:moveTo>
                                <a:lnTo>
                                  <a:pt x="3543300" y="1257299"/>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BD86B9" id="Group 2153" o:spid="_x0000_s1026" style="position:absolute;margin-left:152.65pt;margin-top:46.25pt;width:279.75pt;height:99.75pt;z-index:-251429888;mso-wrap-distance-left:0;mso-wrap-distance-right:0;mso-position-horizontal-relative:page" coordsize="35528,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">
                <v:shape id="Graphic 2154" o:spid="_x0000_s1027" style="position:absolute;left:45;top:45;width:35433;height:12573;visibility:visible;mso-wrap-style:square;v-text-anchor:top" coordsize="35433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" path="m,1257299r3543300,l3543300,,,,,1257299xe" filled="f" strokeweight=".72pt">
                  <v:path arrowok="t"/>
                </v:shape>
                <v:shape id="Graphic 2155" o:spid="_x0000_s1028" style="position:absolute;left:45;top:45;width:35433;height:12573;visibility:visible;mso-wrap-style:square;v-text-anchor:top" coordsize="35433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" path="m1257300,628649r13582,-65534l1309573,502964r27797,-27522l1370287,449908r37650,-23331l1449937,405661r45962,-18285l1545438,371935r52730,-12382l1653704,350444r57956,-5623l1771650,342899r59989,1922l1889595,350444r55536,9109l1997861,371935r49539,15441l2093362,405661r42000,20916l2173012,449908r32917,25534l2233726,502964r38691,60151l2286000,628649r-3460,33333l2256017,725039r-50088,56818l2173012,807391r-37650,23331l2093362,851638r-45962,18285l1997861,885364r-52730,12382l1889595,906855r-57956,5623l1771650,914399r-59990,-1921l1653704,906855r-55536,-9109l1545438,885364r-49539,-15441l1449937,851638r-42000,-20916l1370287,807391r-32917,-25534l1309573,754335r-38691,-60151l1257300,628649xem1371600,800099l,1207134em1371600,457199l,em2171700,457199l3543300,em2171700,800099r1371600,457200e" filled="f" strokeweight=".72pt">
                  <v:path arrowok="t"/>
                </v:shape>
                <w10:wrap type="topAndBottom" anchorx="page"/>
              </v:group>
            </w:pict>
          </mc:Fallback>
        </mc:AlternateContent>
      </w:r>
      <w:r>
        <w:t>Distribute flipchart paper</w:t>
      </w:r>
      <w:r>
        <w:rPr>
          <w:spacing w:val="-1"/>
        </w:rPr>
        <w:t xml:space="preserve"> </w:t>
      </w:r>
      <w:r>
        <w:t>to small</w:t>
      </w:r>
      <w:r>
        <w:rPr>
          <w:spacing w:val="-1"/>
        </w:rPr>
        <w:t xml:space="preserve"> </w:t>
      </w:r>
      <w:r>
        <w:t>groups of 3 to 5 participants. Ask the group to draw</w:t>
      </w:r>
      <w:r>
        <w:rPr>
          <w:spacing w:val="-1"/>
        </w:rPr>
        <w:t xml:space="preserve"> </w:t>
      </w:r>
      <w:r>
        <w:t>a medium</w:t>
      </w:r>
      <w:r>
        <w:rPr>
          <w:spacing w:val="-3"/>
        </w:rPr>
        <w:t xml:space="preserve"> </w:t>
      </w:r>
      <w:r>
        <w:t>sized</w:t>
      </w:r>
      <w:r>
        <w:rPr>
          <w:spacing w:val="-2"/>
        </w:rPr>
        <w:t xml:space="preserve"> </w:t>
      </w:r>
      <w:r>
        <w:t>circle</w:t>
      </w:r>
      <w:r>
        <w:rPr>
          <w:spacing w:val="-2"/>
        </w:rPr>
        <w:t xml:space="preserve"> </w:t>
      </w:r>
      <w:r>
        <w:t>in</w:t>
      </w:r>
      <w:r>
        <w:rPr>
          <w:spacing w:val="-2"/>
        </w:rPr>
        <w:t xml:space="preserve"> </w:t>
      </w:r>
      <w:r>
        <w:t>the</w:t>
      </w:r>
      <w:r>
        <w:rPr>
          <w:spacing w:val="-2"/>
        </w:rPr>
        <w:t xml:space="preserve"> </w:t>
      </w:r>
      <w:r>
        <w:t>middle</w:t>
      </w:r>
      <w:r>
        <w:rPr>
          <w:spacing w:val="-2"/>
        </w:rPr>
        <w:t xml:space="preserve"> </w:t>
      </w:r>
      <w:r>
        <w:t>of</w:t>
      </w:r>
      <w:r>
        <w:rPr>
          <w:spacing w:val="-3"/>
        </w:rPr>
        <w:t xml:space="preserve"> </w:t>
      </w:r>
      <w:r>
        <w:t>the</w:t>
      </w:r>
      <w:r>
        <w:rPr>
          <w:spacing w:val="-2"/>
        </w:rPr>
        <w:t xml:space="preserve"> </w:t>
      </w:r>
      <w:r>
        <w:t>page.</w:t>
      </w:r>
      <w:r>
        <w:rPr>
          <w:spacing w:val="-3"/>
        </w:rPr>
        <w:t xml:space="preserve"> </w:t>
      </w:r>
      <w:r>
        <w:t>Then</w:t>
      </w:r>
      <w:r>
        <w:rPr>
          <w:spacing w:val="-2"/>
        </w:rPr>
        <w:t xml:space="preserve"> </w:t>
      </w:r>
      <w:r>
        <w:t>draw</w:t>
      </w:r>
      <w:r>
        <w:rPr>
          <w:spacing w:val="-5"/>
        </w:rPr>
        <w:t xml:space="preserve"> </w:t>
      </w:r>
      <w:r>
        <w:t>lines</w:t>
      </w:r>
      <w:r>
        <w:rPr>
          <w:spacing w:val="-4"/>
        </w:rPr>
        <w:t xml:space="preserve"> </w:t>
      </w:r>
      <w:r>
        <w:t>from</w:t>
      </w:r>
      <w:r>
        <w:rPr>
          <w:spacing w:val="-3"/>
        </w:rPr>
        <w:t xml:space="preserve"> </w:t>
      </w:r>
      <w:r>
        <w:t>the</w:t>
      </w:r>
      <w:r>
        <w:rPr>
          <w:spacing w:val="-4"/>
        </w:rPr>
        <w:t xml:space="preserve"> </w:t>
      </w:r>
      <w:r>
        <w:t>circle</w:t>
      </w:r>
      <w:r>
        <w:rPr>
          <w:spacing w:val="-2"/>
        </w:rPr>
        <w:t xml:space="preserve"> </w:t>
      </w:r>
      <w:r>
        <w:t>making</w:t>
      </w:r>
      <w:r>
        <w:rPr>
          <w:spacing w:val="-2"/>
        </w:rPr>
        <w:t xml:space="preserve"> </w:t>
      </w:r>
      <w:r>
        <w:t>a section for each person to write in.</w:t>
      </w:r>
    </w:p>
    <w:p w14:paraId="1ABDC671" w14:textId="77777777" w:rsidR="000A4E28" w:rsidRDefault="00000000">
      <w:pPr>
        <w:pStyle w:val="ListParagraph"/>
        <w:numPr>
          <w:ilvl w:val="0"/>
          <w:numId w:val="63"/>
        </w:numPr>
        <w:tabs>
          <w:tab w:val="left" w:pos="876"/>
          <w:tab w:val="left" w:pos="878"/>
        </w:tabs>
        <w:spacing w:before="238"/>
        <w:ind w:left="878" w:right="1040" w:hanging="358"/>
      </w:pPr>
      <w:r>
        <w:t>Given</w:t>
      </w:r>
      <w:r>
        <w:rPr>
          <w:spacing w:val="-2"/>
        </w:rPr>
        <w:t xml:space="preserve"> </w:t>
      </w:r>
      <w:r>
        <w:t>a</w:t>
      </w:r>
      <w:r>
        <w:rPr>
          <w:spacing w:val="-2"/>
        </w:rPr>
        <w:t xml:space="preserve"> </w:t>
      </w:r>
      <w:r>
        <w:t>topic,</w:t>
      </w:r>
      <w:r>
        <w:rPr>
          <w:spacing w:val="-3"/>
        </w:rPr>
        <w:t xml:space="preserve"> </w:t>
      </w:r>
      <w:r>
        <w:t>ask</w:t>
      </w:r>
      <w:r>
        <w:rPr>
          <w:spacing w:val="-1"/>
        </w:rPr>
        <w:t xml:space="preserve"> </w:t>
      </w:r>
      <w:r>
        <w:t>each</w:t>
      </w:r>
      <w:r>
        <w:rPr>
          <w:spacing w:val="-6"/>
        </w:rPr>
        <w:t xml:space="preserve"> </w:t>
      </w:r>
      <w:r>
        <w:t>participant</w:t>
      </w:r>
      <w:r>
        <w:rPr>
          <w:spacing w:val="-3"/>
        </w:rPr>
        <w:t xml:space="preserve"> </w:t>
      </w:r>
      <w:r>
        <w:t>to</w:t>
      </w:r>
      <w:r>
        <w:rPr>
          <w:spacing w:val="-4"/>
        </w:rPr>
        <w:t xml:space="preserve"> </w:t>
      </w:r>
      <w:r>
        <w:t>individually</w:t>
      </w:r>
      <w:r>
        <w:rPr>
          <w:spacing w:val="-1"/>
        </w:rPr>
        <w:t xml:space="preserve"> </w:t>
      </w:r>
      <w:r>
        <w:t>write whatever</w:t>
      </w:r>
      <w:r>
        <w:rPr>
          <w:spacing w:val="-1"/>
        </w:rPr>
        <w:t xml:space="preserve"> </w:t>
      </w:r>
      <w:r>
        <w:t>comes</w:t>
      </w:r>
      <w:r>
        <w:rPr>
          <w:spacing w:val="-4"/>
        </w:rPr>
        <w:t xml:space="preserve"> </w:t>
      </w:r>
      <w:r>
        <w:t>to</w:t>
      </w:r>
      <w:r>
        <w:rPr>
          <w:spacing w:val="-4"/>
        </w:rPr>
        <w:t xml:space="preserve"> </w:t>
      </w:r>
      <w:r>
        <w:t>mind</w:t>
      </w:r>
      <w:r>
        <w:rPr>
          <w:spacing w:val="-2"/>
        </w:rPr>
        <w:t xml:space="preserve"> </w:t>
      </w:r>
      <w:r>
        <w:t>in</w:t>
      </w:r>
      <w:r>
        <w:rPr>
          <w:spacing w:val="-4"/>
        </w:rPr>
        <w:t xml:space="preserve"> </w:t>
      </w:r>
      <w:r>
        <w:t xml:space="preserve">their </w:t>
      </w:r>
      <w:r>
        <w:rPr>
          <w:spacing w:val="-2"/>
        </w:rPr>
        <w:t>space.</w:t>
      </w:r>
    </w:p>
    <w:p w14:paraId="7D72AD4C" w14:textId="77777777" w:rsidR="000A4E28" w:rsidRDefault="00000000">
      <w:pPr>
        <w:pStyle w:val="ListParagraph"/>
        <w:numPr>
          <w:ilvl w:val="0"/>
          <w:numId w:val="63"/>
        </w:numPr>
        <w:tabs>
          <w:tab w:val="left" w:pos="876"/>
          <w:tab w:val="left" w:pos="878"/>
        </w:tabs>
        <w:spacing w:before="121"/>
        <w:ind w:left="878" w:right="527" w:hanging="358"/>
      </w:pPr>
      <w:r>
        <w:t>After 3-5 minutes, ask the small groups to do a “round robin” of sharing. This is where each person</w:t>
      </w:r>
      <w:r>
        <w:rPr>
          <w:spacing w:val="-2"/>
        </w:rPr>
        <w:t xml:space="preserve"> </w:t>
      </w:r>
      <w:r>
        <w:t>offers</w:t>
      </w:r>
      <w:r>
        <w:rPr>
          <w:spacing w:val="-1"/>
        </w:rPr>
        <w:t xml:space="preserve"> </w:t>
      </w:r>
      <w:r>
        <w:t>one</w:t>
      </w:r>
      <w:r>
        <w:rPr>
          <w:spacing w:val="-2"/>
        </w:rPr>
        <w:t xml:space="preserve"> </w:t>
      </w:r>
      <w:r>
        <w:t>idea</w:t>
      </w:r>
      <w:r>
        <w:rPr>
          <w:spacing w:val="-2"/>
        </w:rPr>
        <w:t xml:space="preserve"> </w:t>
      </w:r>
      <w:r>
        <w:t>at</w:t>
      </w:r>
      <w:r>
        <w:rPr>
          <w:spacing w:val="-3"/>
        </w:rPr>
        <w:t xml:space="preserve"> </w:t>
      </w:r>
      <w:r>
        <w:t>a</w:t>
      </w:r>
      <w:r>
        <w:rPr>
          <w:spacing w:val="-4"/>
        </w:rPr>
        <w:t xml:space="preserve"> </w:t>
      </w:r>
      <w:r>
        <w:t>time</w:t>
      </w:r>
      <w:r>
        <w:rPr>
          <w:spacing w:val="-4"/>
        </w:rPr>
        <w:t xml:space="preserve"> </w:t>
      </w:r>
      <w:r>
        <w:t>going</w:t>
      </w:r>
      <w:r>
        <w:rPr>
          <w:spacing w:val="-2"/>
        </w:rPr>
        <w:t xml:space="preserve"> </w:t>
      </w:r>
      <w:r>
        <w:t>in</w:t>
      </w:r>
      <w:r>
        <w:rPr>
          <w:spacing w:val="-2"/>
        </w:rPr>
        <w:t xml:space="preserve"> </w:t>
      </w:r>
      <w:r>
        <w:t>a</w:t>
      </w:r>
      <w:r>
        <w:rPr>
          <w:spacing w:val="-4"/>
        </w:rPr>
        <w:t xml:space="preserve"> </w:t>
      </w:r>
      <w:r>
        <w:t>circle</w:t>
      </w:r>
      <w:r>
        <w:rPr>
          <w:spacing w:val="-2"/>
        </w:rPr>
        <w:t xml:space="preserve"> </w:t>
      </w:r>
      <w:r>
        <w:t>so</w:t>
      </w:r>
      <w:r>
        <w:rPr>
          <w:spacing w:val="-2"/>
        </w:rPr>
        <w:t xml:space="preserve"> </w:t>
      </w:r>
      <w:r>
        <w:t>that each</w:t>
      </w:r>
      <w:r>
        <w:rPr>
          <w:spacing w:val="-4"/>
        </w:rPr>
        <w:t xml:space="preserve"> </w:t>
      </w:r>
      <w:r>
        <w:t>participant</w:t>
      </w:r>
      <w:r>
        <w:rPr>
          <w:spacing w:val="-1"/>
        </w:rPr>
        <w:t xml:space="preserve"> </w:t>
      </w:r>
      <w:r>
        <w:t>has</w:t>
      </w:r>
      <w:r>
        <w:rPr>
          <w:spacing w:val="-2"/>
        </w:rPr>
        <w:t xml:space="preserve"> </w:t>
      </w:r>
      <w:r>
        <w:t>the</w:t>
      </w:r>
      <w:r>
        <w:rPr>
          <w:spacing w:val="-4"/>
        </w:rPr>
        <w:t xml:space="preserve"> </w:t>
      </w:r>
      <w:r>
        <w:t>opportunity to contribute something.</w:t>
      </w:r>
    </w:p>
    <w:p w14:paraId="336F2B0E" w14:textId="77777777" w:rsidR="000A4E28" w:rsidRDefault="00000000">
      <w:pPr>
        <w:pStyle w:val="ListParagraph"/>
        <w:numPr>
          <w:ilvl w:val="0"/>
          <w:numId w:val="63"/>
        </w:numPr>
        <w:tabs>
          <w:tab w:val="left" w:pos="876"/>
          <w:tab w:val="left" w:pos="878"/>
        </w:tabs>
        <w:spacing w:before="120"/>
        <w:ind w:left="878" w:right="1122" w:hanging="358"/>
      </w:pPr>
      <w:r>
        <w:t>After</w:t>
      </w:r>
      <w:r>
        <w:rPr>
          <w:spacing w:val="-2"/>
        </w:rPr>
        <w:t xml:space="preserve"> </w:t>
      </w:r>
      <w:r>
        <w:t>all</w:t>
      </w:r>
      <w:r>
        <w:rPr>
          <w:spacing w:val="-1"/>
        </w:rPr>
        <w:t xml:space="preserve"> </w:t>
      </w:r>
      <w:r>
        <w:t>the</w:t>
      </w:r>
      <w:r>
        <w:rPr>
          <w:spacing w:val="-3"/>
        </w:rPr>
        <w:t xml:space="preserve"> </w:t>
      </w:r>
      <w:r>
        <w:t>ideas</w:t>
      </w:r>
      <w:r>
        <w:rPr>
          <w:spacing w:val="-1"/>
        </w:rPr>
        <w:t xml:space="preserve"> </w:t>
      </w:r>
      <w:r>
        <w:t>are</w:t>
      </w:r>
      <w:r>
        <w:rPr>
          <w:spacing w:val="-1"/>
        </w:rPr>
        <w:t xml:space="preserve"> </w:t>
      </w:r>
      <w:r>
        <w:t>shared,</w:t>
      </w:r>
      <w:r>
        <w:rPr>
          <w:spacing w:val="-2"/>
        </w:rPr>
        <w:t xml:space="preserve"> </w:t>
      </w:r>
      <w:r>
        <w:t>ask the</w:t>
      </w:r>
      <w:r>
        <w:rPr>
          <w:spacing w:val="-6"/>
        </w:rPr>
        <w:t xml:space="preserve"> </w:t>
      </w:r>
      <w:r>
        <w:t>groups</w:t>
      </w:r>
      <w:r>
        <w:rPr>
          <w:spacing w:val="-3"/>
        </w:rPr>
        <w:t xml:space="preserve"> </w:t>
      </w:r>
      <w:r>
        <w:t>to identify</w:t>
      </w:r>
      <w:r>
        <w:rPr>
          <w:spacing w:val="-2"/>
        </w:rPr>
        <w:t xml:space="preserve"> </w:t>
      </w:r>
      <w:r>
        <w:t>the</w:t>
      </w:r>
      <w:r>
        <w:rPr>
          <w:spacing w:val="-3"/>
        </w:rPr>
        <w:t xml:space="preserve"> </w:t>
      </w:r>
      <w:r>
        <w:t>main</w:t>
      </w:r>
      <w:r>
        <w:rPr>
          <w:spacing w:val="-1"/>
        </w:rPr>
        <w:t xml:space="preserve"> </w:t>
      </w:r>
      <w:r>
        <w:t>points</w:t>
      </w:r>
      <w:r>
        <w:rPr>
          <w:spacing w:val="-3"/>
        </w:rPr>
        <w:t xml:space="preserve"> </w:t>
      </w:r>
      <w:r>
        <w:t>that</w:t>
      </w:r>
      <w:r>
        <w:rPr>
          <w:spacing w:val="-2"/>
        </w:rPr>
        <w:t xml:space="preserve"> </w:t>
      </w:r>
      <w:r>
        <w:t>the</w:t>
      </w:r>
      <w:r>
        <w:rPr>
          <w:spacing w:val="-3"/>
        </w:rPr>
        <w:t xml:space="preserve"> </w:t>
      </w:r>
      <w:r>
        <w:t>group agrees on and one person writes these in the middle circle.</w:t>
      </w:r>
    </w:p>
    <w:p w14:paraId="4AD38809" w14:textId="77777777" w:rsidR="000A4E28" w:rsidRDefault="00000000">
      <w:pPr>
        <w:pStyle w:val="ListParagraph"/>
        <w:numPr>
          <w:ilvl w:val="0"/>
          <w:numId w:val="63"/>
        </w:numPr>
        <w:tabs>
          <w:tab w:val="left" w:pos="876"/>
        </w:tabs>
        <w:spacing w:before="120"/>
        <w:ind w:left="876" w:hanging="356"/>
      </w:pPr>
      <w:r>
        <w:t>In</w:t>
      </w:r>
      <w:r>
        <w:rPr>
          <w:spacing w:val="-5"/>
        </w:rPr>
        <w:t xml:space="preserve"> </w:t>
      </w:r>
      <w:r>
        <w:t>order</w:t>
      </w:r>
      <w:r>
        <w:rPr>
          <w:spacing w:val="-3"/>
        </w:rPr>
        <w:t xml:space="preserve"> </w:t>
      </w:r>
      <w:r>
        <w:t>to</w:t>
      </w:r>
      <w:r>
        <w:rPr>
          <w:spacing w:val="-5"/>
        </w:rPr>
        <w:t xml:space="preserve"> </w:t>
      </w:r>
      <w:r>
        <w:t>share</w:t>
      </w:r>
      <w:r>
        <w:rPr>
          <w:spacing w:val="-4"/>
        </w:rPr>
        <w:t xml:space="preserve"> </w:t>
      </w:r>
      <w:r>
        <w:t>as</w:t>
      </w:r>
      <w:r>
        <w:rPr>
          <w:spacing w:val="-5"/>
        </w:rPr>
        <w:t xml:space="preserve"> </w:t>
      </w:r>
      <w:r>
        <w:t>a</w:t>
      </w:r>
      <w:r>
        <w:rPr>
          <w:spacing w:val="-2"/>
        </w:rPr>
        <w:t xml:space="preserve"> </w:t>
      </w:r>
      <w:r>
        <w:t>whole</w:t>
      </w:r>
      <w:r>
        <w:rPr>
          <w:spacing w:val="-3"/>
        </w:rPr>
        <w:t xml:space="preserve"> </w:t>
      </w:r>
      <w:r>
        <w:t>group</w:t>
      </w:r>
      <w:r>
        <w:rPr>
          <w:spacing w:val="-4"/>
        </w:rPr>
        <w:t xml:space="preserve"> </w:t>
      </w:r>
      <w:r>
        <w:t>there</w:t>
      </w:r>
      <w:r>
        <w:rPr>
          <w:spacing w:val="-5"/>
        </w:rPr>
        <w:t xml:space="preserve"> </w:t>
      </w:r>
      <w:r>
        <w:t>are</w:t>
      </w:r>
      <w:r>
        <w:rPr>
          <w:spacing w:val="-4"/>
        </w:rPr>
        <w:t xml:space="preserve"> </w:t>
      </w:r>
      <w:r>
        <w:t>a</w:t>
      </w:r>
      <w:r>
        <w:rPr>
          <w:spacing w:val="-4"/>
        </w:rPr>
        <w:t xml:space="preserve"> </w:t>
      </w:r>
      <w:r>
        <w:t>couple</w:t>
      </w:r>
      <w:r>
        <w:rPr>
          <w:spacing w:val="-3"/>
        </w:rPr>
        <w:t xml:space="preserve"> </w:t>
      </w:r>
      <w:r>
        <w:t>of</w:t>
      </w:r>
      <w:r>
        <w:rPr>
          <w:spacing w:val="2"/>
        </w:rPr>
        <w:t xml:space="preserve"> </w:t>
      </w:r>
      <w:r>
        <w:rPr>
          <w:spacing w:val="-2"/>
        </w:rPr>
        <w:t>options:</w:t>
      </w:r>
    </w:p>
    <w:p w14:paraId="301693D8" w14:textId="77777777" w:rsidR="000A4E28" w:rsidRDefault="00000000">
      <w:pPr>
        <w:pStyle w:val="ListParagraph"/>
        <w:numPr>
          <w:ilvl w:val="1"/>
          <w:numId w:val="63"/>
        </w:numPr>
        <w:tabs>
          <w:tab w:val="left" w:pos="1240"/>
        </w:tabs>
        <w:spacing w:before="119"/>
      </w:pPr>
      <w:r>
        <w:t>Have</w:t>
      </w:r>
      <w:r>
        <w:rPr>
          <w:spacing w:val="-7"/>
        </w:rPr>
        <w:t xml:space="preserve"> </w:t>
      </w:r>
      <w:r>
        <w:t>each</w:t>
      </w:r>
      <w:r>
        <w:rPr>
          <w:spacing w:val="-4"/>
        </w:rPr>
        <w:t xml:space="preserve"> </w:t>
      </w:r>
      <w:r>
        <w:t>group</w:t>
      </w:r>
      <w:r>
        <w:rPr>
          <w:spacing w:val="-5"/>
        </w:rPr>
        <w:t xml:space="preserve"> </w:t>
      </w:r>
      <w:r>
        <w:t>present</w:t>
      </w:r>
      <w:r>
        <w:rPr>
          <w:spacing w:val="-5"/>
        </w:rPr>
        <w:t xml:space="preserve"> </w:t>
      </w:r>
      <w:r>
        <w:t>their</w:t>
      </w:r>
      <w:r>
        <w:rPr>
          <w:spacing w:val="-5"/>
        </w:rPr>
        <w:t xml:space="preserve"> </w:t>
      </w:r>
      <w:r>
        <w:t>main</w:t>
      </w:r>
      <w:r>
        <w:rPr>
          <w:spacing w:val="-4"/>
        </w:rPr>
        <w:t xml:space="preserve"> </w:t>
      </w:r>
      <w:r>
        <w:rPr>
          <w:spacing w:val="-2"/>
        </w:rPr>
        <w:t>ideas</w:t>
      </w:r>
    </w:p>
    <w:p w14:paraId="6D327F63" w14:textId="77777777" w:rsidR="000A4E28" w:rsidRDefault="00000000">
      <w:pPr>
        <w:pStyle w:val="ListParagraph"/>
        <w:numPr>
          <w:ilvl w:val="1"/>
          <w:numId w:val="63"/>
        </w:numPr>
        <w:tabs>
          <w:tab w:val="left" w:pos="1240"/>
        </w:tabs>
        <w:spacing w:before="119"/>
      </w:pPr>
      <w:r>
        <w:t>Have</w:t>
      </w:r>
      <w:r>
        <w:rPr>
          <w:spacing w:val="-4"/>
        </w:rPr>
        <w:t xml:space="preserve"> </w:t>
      </w:r>
      <w:r>
        <w:t>everyone</w:t>
      </w:r>
      <w:r>
        <w:rPr>
          <w:spacing w:val="-3"/>
        </w:rPr>
        <w:t xml:space="preserve"> </w:t>
      </w:r>
      <w:r>
        <w:t>stand</w:t>
      </w:r>
      <w:r>
        <w:rPr>
          <w:spacing w:val="-3"/>
        </w:rPr>
        <w:t xml:space="preserve"> </w:t>
      </w:r>
      <w:r>
        <w:t>up</w:t>
      </w:r>
      <w:r>
        <w:rPr>
          <w:spacing w:val="-7"/>
        </w:rPr>
        <w:t xml:space="preserve"> </w:t>
      </w:r>
      <w:r>
        <w:t>and</w:t>
      </w:r>
      <w:r>
        <w:rPr>
          <w:spacing w:val="-3"/>
        </w:rPr>
        <w:t xml:space="preserve"> </w:t>
      </w:r>
      <w:r>
        <w:t>walk around</w:t>
      </w:r>
      <w:r>
        <w:rPr>
          <w:spacing w:val="-6"/>
        </w:rPr>
        <w:t xml:space="preserve"> </w:t>
      </w:r>
      <w:r>
        <w:t>to</w:t>
      </w:r>
      <w:r>
        <w:rPr>
          <w:spacing w:val="-5"/>
        </w:rPr>
        <w:t xml:space="preserve"> </w:t>
      </w:r>
      <w:r>
        <w:t>look</w:t>
      </w:r>
      <w:r>
        <w:rPr>
          <w:spacing w:val="-2"/>
        </w:rPr>
        <w:t xml:space="preserve"> </w:t>
      </w:r>
      <w:r>
        <w:t>at</w:t>
      </w:r>
      <w:r>
        <w:rPr>
          <w:spacing w:val="-4"/>
        </w:rPr>
        <w:t xml:space="preserve"> </w:t>
      </w:r>
      <w:r>
        <w:t>the</w:t>
      </w:r>
      <w:r>
        <w:rPr>
          <w:spacing w:val="-4"/>
        </w:rPr>
        <w:t xml:space="preserve"> </w:t>
      </w:r>
      <w:r>
        <w:t>other</w:t>
      </w:r>
      <w:r>
        <w:rPr>
          <w:spacing w:val="-5"/>
        </w:rPr>
        <w:t xml:space="preserve"> </w:t>
      </w:r>
      <w:r>
        <w:t>groups</w:t>
      </w:r>
      <w:r>
        <w:rPr>
          <w:spacing w:val="-5"/>
        </w:rPr>
        <w:t xml:space="preserve"> </w:t>
      </w:r>
      <w:r>
        <w:rPr>
          <w:spacing w:val="-2"/>
        </w:rPr>
        <w:t>ideas</w:t>
      </w:r>
    </w:p>
    <w:p w14:paraId="454DE277" w14:textId="77777777" w:rsidR="000A4E28" w:rsidRDefault="00000000">
      <w:pPr>
        <w:pStyle w:val="ListParagraph"/>
        <w:numPr>
          <w:ilvl w:val="1"/>
          <w:numId w:val="63"/>
        </w:numPr>
        <w:tabs>
          <w:tab w:val="left" w:pos="1240"/>
        </w:tabs>
        <w:spacing w:before="119"/>
      </w:pPr>
      <w:r>
        <w:t>Do</w:t>
      </w:r>
      <w:r>
        <w:rPr>
          <w:spacing w:val="-3"/>
        </w:rPr>
        <w:t xml:space="preserve"> </w:t>
      </w:r>
      <w:r>
        <w:t>a</w:t>
      </w:r>
      <w:r>
        <w:rPr>
          <w:spacing w:val="-1"/>
        </w:rPr>
        <w:t xml:space="preserve"> </w:t>
      </w:r>
      <w:r>
        <w:t>round</w:t>
      </w:r>
      <w:r>
        <w:rPr>
          <w:spacing w:val="-5"/>
        </w:rPr>
        <w:t xml:space="preserve"> </w:t>
      </w:r>
      <w:r>
        <w:t>robin</w:t>
      </w:r>
      <w:r>
        <w:rPr>
          <w:spacing w:val="-4"/>
        </w:rPr>
        <w:t xml:space="preserve"> </w:t>
      </w:r>
      <w:r>
        <w:t>sharing</w:t>
      </w:r>
      <w:r>
        <w:rPr>
          <w:spacing w:val="-3"/>
        </w:rPr>
        <w:t xml:space="preserve"> </w:t>
      </w:r>
      <w:r>
        <w:t>as</w:t>
      </w:r>
      <w:r>
        <w:rPr>
          <w:spacing w:val="-1"/>
        </w:rPr>
        <w:t xml:space="preserve"> </w:t>
      </w:r>
      <w:r>
        <w:t>a</w:t>
      </w:r>
      <w:r>
        <w:rPr>
          <w:spacing w:val="-5"/>
        </w:rPr>
        <w:t xml:space="preserve"> </w:t>
      </w:r>
      <w:r>
        <w:t>whole</w:t>
      </w:r>
      <w:r>
        <w:rPr>
          <w:spacing w:val="-2"/>
        </w:rPr>
        <w:t xml:space="preserve"> </w:t>
      </w:r>
      <w:r>
        <w:t>so</w:t>
      </w:r>
      <w:r>
        <w:rPr>
          <w:spacing w:val="-2"/>
        </w:rPr>
        <w:t xml:space="preserve"> </w:t>
      </w:r>
      <w:r>
        <w:t>that every</w:t>
      </w:r>
      <w:r>
        <w:rPr>
          <w:spacing w:val="-6"/>
        </w:rPr>
        <w:t xml:space="preserve"> </w:t>
      </w:r>
      <w:r>
        <w:t>group</w:t>
      </w:r>
      <w:r>
        <w:rPr>
          <w:spacing w:val="-7"/>
        </w:rPr>
        <w:t xml:space="preserve"> </w:t>
      </w:r>
      <w:r>
        <w:t>gets</w:t>
      </w:r>
      <w:r>
        <w:rPr>
          <w:spacing w:val="-3"/>
        </w:rPr>
        <w:t xml:space="preserve"> </w:t>
      </w:r>
      <w:r>
        <w:t>to</w:t>
      </w:r>
      <w:r>
        <w:rPr>
          <w:spacing w:val="-4"/>
        </w:rPr>
        <w:t xml:space="preserve"> </w:t>
      </w:r>
      <w:r>
        <w:rPr>
          <w:spacing w:val="-2"/>
        </w:rPr>
        <w:t>contribute</w:t>
      </w:r>
    </w:p>
    <w:p w14:paraId="57F5BF7A" w14:textId="77777777" w:rsidR="000A4E28" w:rsidRDefault="00000000">
      <w:pPr>
        <w:pStyle w:val="Heading6"/>
        <w:spacing w:before="250"/>
      </w:pPr>
      <w:r>
        <w:t>Trainer</w:t>
      </w:r>
      <w:r>
        <w:rPr>
          <w:spacing w:val="-3"/>
        </w:rPr>
        <w:t xml:space="preserve"> </w:t>
      </w:r>
      <w:r>
        <w:rPr>
          <w:spacing w:val="-2"/>
        </w:rPr>
        <w:t>notes</w:t>
      </w:r>
    </w:p>
    <w:p w14:paraId="09BF99C5" w14:textId="77777777" w:rsidR="000A4E28" w:rsidRDefault="00000000">
      <w:pPr>
        <w:pStyle w:val="ListParagraph"/>
        <w:numPr>
          <w:ilvl w:val="0"/>
          <w:numId w:val="62"/>
        </w:numPr>
        <w:tabs>
          <w:tab w:val="left" w:pos="878"/>
        </w:tabs>
        <w:spacing w:before="121"/>
        <w:ind w:right="544"/>
      </w:pPr>
      <w:r>
        <w:t>Depending on</w:t>
      </w:r>
      <w:r>
        <w:rPr>
          <w:spacing w:val="-4"/>
        </w:rPr>
        <w:t xml:space="preserve"> </w:t>
      </w:r>
      <w:r>
        <w:t>the</w:t>
      </w:r>
      <w:r>
        <w:rPr>
          <w:spacing w:val="-4"/>
        </w:rPr>
        <w:t xml:space="preserve"> </w:t>
      </w:r>
      <w:r>
        <w:t>topic</w:t>
      </w:r>
      <w:r>
        <w:rPr>
          <w:spacing w:val="-6"/>
        </w:rPr>
        <w:t xml:space="preserve"> </w:t>
      </w:r>
      <w:r>
        <w:t>more</w:t>
      </w:r>
      <w:r>
        <w:rPr>
          <w:spacing w:val="-4"/>
        </w:rPr>
        <w:t xml:space="preserve"> </w:t>
      </w:r>
      <w:r>
        <w:t>time</w:t>
      </w:r>
      <w:r>
        <w:rPr>
          <w:spacing w:val="-6"/>
        </w:rPr>
        <w:t xml:space="preserve"> </w:t>
      </w:r>
      <w:r>
        <w:t>may</w:t>
      </w:r>
      <w:r>
        <w:rPr>
          <w:spacing w:val="-4"/>
        </w:rPr>
        <w:t xml:space="preserve"> </w:t>
      </w:r>
      <w:r>
        <w:t>be</w:t>
      </w:r>
      <w:r>
        <w:rPr>
          <w:spacing w:val="-2"/>
        </w:rPr>
        <w:t xml:space="preserve"> </w:t>
      </w:r>
      <w:r>
        <w:t>needed</w:t>
      </w:r>
      <w:r>
        <w:rPr>
          <w:spacing w:val="-4"/>
        </w:rPr>
        <w:t xml:space="preserve"> </w:t>
      </w:r>
      <w:r>
        <w:t>for</w:t>
      </w:r>
      <w:r>
        <w:rPr>
          <w:spacing w:val="-1"/>
        </w:rPr>
        <w:t xml:space="preserve"> </w:t>
      </w:r>
      <w:r>
        <w:t>each</w:t>
      </w:r>
      <w:r>
        <w:rPr>
          <w:spacing w:val="-4"/>
        </w:rPr>
        <w:t xml:space="preserve"> </w:t>
      </w:r>
      <w:r>
        <w:t>part.</w:t>
      </w:r>
      <w:r>
        <w:rPr>
          <w:spacing w:val="-3"/>
        </w:rPr>
        <w:t xml:space="preserve"> </w:t>
      </w:r>
      <w:r>
        <w:t>Just watch</w:t>
      </w:r>
      <w:r>
        <w:rPr>
          <w:spacing w:val="-4"/>
        </w:rPr>
        <w:t xml:space="preserve"> </w:t>
      </w:r>
      <w:r>
        <w:t>for</w:t>
      </w:r>
      <w:r>
        <w:rPr>
          <w:spacing w:val="-1"/>
        </w:rPr>
        <w:t xml:space="preserve"> </w:t>
      </w:r>
      <w:r>
        <w:t>how</w:t>
      </w:r>
      <w:r>
        <w:rPr>
          <w:spacing w:val="-5"/>
        </w:rPr>
        <w:t xml:space="preserve"> </w:t>
      </w:r>
      <w:r>
        <w:t>much</w:t>
      </w:r>
      <w:r>
        <w:rPr>
          <w:spacing w:val="-4"/>
        </w:rPr>
        <w:t xml:space="preserve"> </w:t>
      </w:r>
      <w:r>
        <w:t>is being written, or how much discussion is going on.</w:t>
      </w:r>
      <w:r>
        <w:rPr>
          <w:spacing w:val="-1"/>
        </w:rPr>
        <w:t xml:space="preserve"> </w:t>
      </w:r>
      <w:r>
        <w:t>Watch the time though so that it doesn’t eat up the whole session.</w:t>
      </w:r>
    </w:p>
    <w:p w14:paraId="167AC401" w14:textId="77777777" w:rsidR="000A4E28" w:rsidRDefault="00000000">
      <w:pPr>
        <w:pStyle w:val="ListParagraph"/>
        <w:numPr>
          <w:ilvl w:val="0"/>
          <w:numId w:val="62"/>
        </w:numPr>
        <w:tabs>
          <w:tab w:val="left" w:pos="880"/>
        </w:tabs>
        <w:spacing w:before="117"/>
        <w:ind w:left="880" w:right="601" w:hanging="360"/>
      </w:pPr>
      <w:r>
        <w:t>Give</w:t>
      </w:r>
      <w:r>
        <w:rPr>
          <w:spacing w:val="-1"/>
        </w:rPr>
        <w:t xml:space="preserve"> </w:t>
      </w:r>
      <w:r>
        <w:t>notice</w:t>
      </w:r>
      <w:r>
        <w:rPr>
          <w:spacing w:val="-1"/>
        </w:rPr>
        <w:t xml:space="preserve"> </w:t>
      </w:r>
      <w:r>
        <w:t>of</w:t>
      </w:r>
      <w:r>
        <w:rPr>
          <w:spacing w:val="-2"/>
        </w:rPr>
        <w:t xml:space="preserve"> </w:t>
      </w:r>
      <w:r>
        <w:t>time.</w:t>
      </w:r>
      <w:r>
        <w:rPr>
          <w:spacing w:val="-2"/>
        </w:rPr>
        <w:t xml:space="preserve"> </w:t>
      </w:r>
      <w:r>
        <w:t>If</w:t>
      </w:r>
      <w:r>
        <w:rPr>
          <w:spacing w:val="-2"/>
        </w:rPr>
        <w:t xml:space="preserve"> </w:t>
      </w:r>
      <w:r>
        <w:t>there</w:t>
      </w:r>
      <w:r>
        <w:rPr>
          <w:spacing w:val="-1"/>
        </w:rPr>
        <w:t xml:space="preserve"> </w:t>
      </w:r>
      <w:r>
        <w:t>is</w:t>
      </w:r>
      <w:r>
        <w:rPr>
          <w:spacing w:val="-1"/>
        </w:rPr>
        <w:t xml:space="preserve"> </w:t>
      </w:r>
      <w:r>
        <w:t>only</w:t>
      </w:r>
      <w:r>
        <w:rPr>
          <w:spacing w:val="-3"/>
        </w:rPr>
        <w:t xml:space="preserve"> </w:t>
      </w:r>
      <w:r>
        <w:t>2</w:t>
      </w:r>
      <w:r>
        <w:rPr>
          <w:spacing w:val="-3"/>
        </w:rPr>
        <w:t xml:space="preserve"> </w:t>
      </w:r>
      <w:r>
        <w:t>minutes</w:t>
      </w:r>
      <w:r>
        <w:rPr>
          <w:spacing w:val="-3"/>
        </w:rPr>
        <w:t xml:space="preserve"> </w:t>
      </w:r>
      <w:r>
        <w:t>left,</w:t>
      </w:r>
      <w:r>
        <w:rPr>
          <w:spacing w:val="-2"/>
        </w:rPr>
        <w:t xml:space="preserve"> </w:t>
      </w:r>
      <w:r>
        <w:t>let</w:t>
      </w:r>
      <w:r>
        <w:rPr>
          <w:spacing w:val="-2"/>
        </w:rPr>
        <w:t xml:space="preserve"> </w:t>
      </w:r>
      <w:r>
        <w:t>them</w:t>
      </w:r>
      <w:r>
        <w:rPr>
          <w:spacing w:val="-4"/>
        </w:rPr>
        <w:t xml:space="preserve"> </w:t>
      </w:r>
      <w:r>
        <w:t>know.</w:t>
      </w:r>
      <w:r>
        <w:rPr>
          <w:spacing w:val="-2"/>
        </w:rPr>
        <w:t xml:space="preserve"> </w:t>
      </w:r>
      <w:r>
        <w:t>Then</w:t>
      </w:r>
      <w:r>
        <w:rPr>
          <w:spacing w:val="-1"/>
        </w:rPr>
        <w:t xml:space="preserve"> </w:t>
      </w:r>
      <w:r>
        <w:t>1</w:t>
      </w:r>
      <w:r>
        <w:rPr>
          <w:spacing w:val="-5"/>
        </w:rPr>
        <w:t xml:space="preserve"> </w:t>
      </w:r>
      <w:r>
        <w:t>minute</w:t>
      </w:r>
      <w:r>
        <w:rPr>
          <w:spacing w:val="-1"/>
        </w:rPr>
        <w:t xml:space="preserve"> </w:t>
      </w:r>
      <w:r>
        <w:t>notice.</w:t>
      </w:r>
      <w:r>
        <w:rPr>
          <w:spacing w:val="-4"/>
        </w:rPr>
        <w:t xml:space="preserve"> </w:t>
      </w:r>
      <w:r>
        <w:t>This will hopefully allow them time to finish what they were writing or saying.</w:t>
      </w:r>
    </w:p>
    <w:p w14:paraId="7EBE1EFE" w14:textId="77777777" w:rsidR="000A4E28" w:rsidRDefault="000A4E28">
      <w:pPr>
        <w:pStyle w:val="BodyText"/>
      </w:pPr>
    </w:p>
    <w:p w14:paraId="5EB80529" w14:textId="77777777" w:rsidR="000A4E28" w:rsidRDefault="000A4E28">
      <w:pPr>
        <w:pStyle w:val="BodyText"/>
      </w:pPr>
    </w:p>
    <w:p w14:paraId="54AADEB8" w14:textId="77777777" w:rsidR="000A4E28" w:rsidRDefault="000A4E28">
      <w:pPr>
        <w:pStyle w:val="BodyText"/>
        <w:spacing w:before="1"/>
      </w:pPr>
    </w:p>
    <w:p w14:paraId="3A2F171B" w14:textId="77777777" w:rsidR="000A4E28" w:rsidRDefault="00000000">
      <w:pPr>
        <w:pStyle w:val="BodyText"/>
        <w:ind w:left="520"/>
        <w:jc w:val="both"/>
      </w:pPr>
      <w:r>
        <w:t>(Adapted</w:t>
      </w:r>
      <w:r>
        <w:rPr>
          <w:spacing w:val="-7"/>
        </w:rPr>
        <w:t xml:space="preserve"> </w:t>
      </w:r>
      <w:r>
        <w:t>from</w:t>
      </w:r>
      <w:r>
        <w:rPr>
          <w:spacing w:val="-8"/>
        </w:rPr>
        <w:t xml:space="preserve"> </w:t>
      </w:r>
      <w:r>
        <w:t>Think</w:t>
      </w:r>
      <w:r>
        <w:rPr>
          <w:spacing w:val="-5"/>
        </w:rPr>
        <w:t xml:space="preserve"> </w:t>
      </w:r>
      <w:r>
        <w:t>Literacy,</w:t>
      </w:r>
      <w:r>
        <w:rPr>
          <w:spacing w:val="-2"/>
        </w:rPr>
        <w:t xml:space="preserve"> </w:t>
      </w:r>
      <w:r>
        <w:rPr>
          <w:spacing w:val="-4"/>
        </w:rPr>
        <w:t>2003)</w:t>
      </w:r>
    </w:p>
    <w:p w14:paraId="3B962D9E" w14:textId="77777777" w:rsidR="000A4E28" w:rsidRDefault="000A4E28">
      <w:pPr>
        <w:jc w:val="both"/>
        <w:sectPr w:rsidR="000A4E28">
          <w:headerReference w:type="default" r:id="rId160"/>
          <w:footerReference w:type="default" r:id="rId161"/>
          <w:pgSz w:w="12240" w:h="15840"/>
          <w:pgMar w:top="960" w:right="960" w:bottom="1240" w:left="920" w:header="724" w:footer="1043" w:gutter="0"/>
          <w:cols w:space="720"/>
        </w:sectPr>
      </w:pPr>
    </w:p>
    <w:p w14:paraId="0B60D2D4" w14:textId="77777777" w:rsidR="000A4E28" w:rsidRDefault="000A4E28">
      <w:pPr>
        <w:pStyle w:val="BodyText"/>
        <w:spacing w:before="166"/>
        <w:rPr>
          <w:sz w:val="26"/>
        </w:rPr>
      </w:pPr>
    </w:p>
    <w:p w14:paraId="1C84CCFC" w14:textId="77777777" w:rsidR="000A4E28" w:rsidRDefault="00000000">
      <w:pPr>
        <w:pStyle w:val="Heading4"/>
        <w:numPr>
          <w:ilvl w:val="1"/>
          <w:numId w:val="67"/>
        </w:numPr>
        <w:tabs>
          <w:tab w:val="left" w:pos="1096"/>
        </w:tabs>
      </w:pPr>
      <w:bookmarkStart w:id="71" w:name="_bookmark52"/>
      <w:bookmarkEnd w:id="71"/>
      <w:r>
        <w:t>Tool:</w:t>
      </w:r>
      <w:r>
        <w:rPr>
          <w:spacing w:val="-7"/>
        </w:rPr>
        <w:t xml:space="preserve"> </w:t>
      </w:r>
      <w:r>
        <w:t>Problem</w:t>
      </w:r>
      <w:r>
        <w:rPr>
          <w:spacing w:val="-7"/>
        </w:rPr>
        <w:t xml:space="preserve"> </w:t>
      </w:r>
      <w:r>
        <w:rPr>
          <w:spacing w:val="-4"/>
        </w:rPr>
        <w:t>Tree</w:t>
      </w:r>
    </w:p>
    <w:p w14:paraId="2DB89B57" w14:textId="77777777" w:rsidR="000A4E28" w:rsidRDefault="00000000">
      <w:pPr>
        <w:pStyle w:val="Heading6"/>
        <w:spacing w:before="121"/>
      </w:pPr>
      <w:r>
        <w:t>What</w:t>
      </w:r>
      <w:r>
        <w:rPr>
          <w:spacing w:val="-1"/>
        </w:rPr>
        <w:t xml:space="preserve"> </w:t>
      </w:r>
      <w:r>
        <w:t>is</w:t>
      </w:r>
      <w:r>
        <w:rPr>
          <w:spacing w:val="-2"/>
        </w:rPr>
        <w:t xml:space="preserve"> </w:t>
      </w:r>
      <w:r>
        <w:rPr>
          <w:spacing w:val="-5"/>
        </w:rPr>
        <w:t>it?</w:t>
      </w:r>
    </w:p>
    <w:p w14:paraId="1E2C3080" w14:textId="77777777" w:rsidR="000A4E28" w:rsidRDefault="00000000">
      <w:pPr>
        <w:pStyle w:val="BodyText"/>
        <w:spacing w:before="121"/>
        <w:ind w:left="520" w:right="496"/>
      </w:pPr>
      <w:r>
        <w:t>This tool involves participants using a drawing of the trunk, roots and branches of a tree to identify</w:t>
      </w:r>
      <w:r>
        <w:rPr>
          <w:spacing w:val="-4"/>
        </w:rPr>
        <w:t xml:space="preserve"> </w:t>
      </w:r>
      <w:r>
        <w:t>a</w:t>
      </w:r>
      <w:r>
        <w:rPr>
          <w:spacing w:val="-4"/>
        </w:rPr>
        <w:t xml:space="preserve"> </w:t>
      </w:r>
      <w:r>
        <w:t>problem</w:t>
      </w:r>
      <w:r>
        <w:rPr>
          <w:spacing w:val="-3"/>
        </w:rPr>
        <w:t xml:space="preserve"> </w:t>
      </w:r>
      <w:r>
        <w:t>relating</w:t>
      </w:r>
      <w:r>
        <w:rPr>
          <w:spacing w:val="-2"/>
        </w:rPr>
        <w:t xml:space="preserve"> </w:t>
      </w:r>
      <w:r>
        <w:t>to</w:t>
      </w:r>
      <w:r>
        <w:rPr>
          <w:spacing w:val="-4"/>
        </w:rPr>
        <w:t xml:space="preserve"> </w:t>
      </w:r>
      <w:r>
        <w:t>water,</w:t>
      </w:r>
      <w:r>
        <w:rPr>
          <w:spacing w:val="-3"/>
        </w:rPr>
        <w:t xml:space="preserve"> </w:t>
      </w:r>
      <w:r>
        <w:t>sanitation</w:t>
      </w:r>
      <w:r>
        <w:rPr>
          <w:spacing w:val="-4"/>
        </w:rPr>
        <w:t xml:space="preserve"> </w:t>
      </w:r>
      <w:r>
        <w:t>and</w:t>
      </w:r>
      <w:r>
        <w:rPr>
          <w:spacing w:val="-2"/>
        </w:rPr>
        <w:t xml:space="preserve"> </w:t>
      </w:r>
      <w:r>
        <w:t>hygiene</w:t>
      </w:r>
      <w:r>
        <w:rPr>
          <w:spacing w:val="-1"/>
        </w:rPr>
        <w:t xml:space="preserve"> </w:t>
      </w:r>
      <w:r>
        <w:t>(WASH) and</w:t>
      </w:r>
      <w:r>
        <w:rPr>
          <w:spacing w:val="-6"/>
        </w:rPr>
        <w:t xml:space="preserve"> </w:t>
      </w:r>
      <w:r>
        <w:t>the</w:t>
      </w:r>
      <w:r>
        <w:rPr>
          <w:spacing w:val="-2"/>
        </w:rPr>
        <w:t xml:space="preserve"> </w:t>
      </w:r>
      <w:r>
        <w:t>causes</w:t>
      </w:r>
      <w:r>
        <w:rPr>
          <w:spacing w:val="-4"/>
        </w:rPr>
        <w:t xml:space="preserve"> </w:t>
      </w:r>
      <w:r>
        <w:t>and</w:t>
      </w:r>
      <w:r>
        <w:rPr>
          <w:spacing w:val="-2"/>
        </w:rPr>
        <w:t xml:space="preserve"> </w:t>
      </w:r>
      <w:r>
        <w:t>effects of the problem.</w:t>
      </w:r>
    </w:p>
    <w:p w14:paraId="204D5473" w14:textId="77777777" w:rsidR="000A4E28" w:rsidRDefault="00000000">
      <w:pPr>
        <w:pStyle w:val="Heading6"/>
        <w:spacing w:before="251"/>
      </w:pPr>
      <w:r>
        <w:t>Why</w:t>
      </w:r>
      <w:r>
        <w:rPr>
          <w:spacing w:val="-4"/>
        </w:rPr>
        <w:t xml:space="preserve"> </w:t>
      </w:r>
      <w:r>
        <w:t xml:space="preserve">use </w:t>
      </w:r>
      <w:r>
        <w:rPr>
          <w:spacing w:val="-5"/>
        </w:rPr>
        <w:t>it?</w:t>
      </w:r>
    </w:p>
    <w:p w14:paraId="51AD9139" w14:textId="77777777" w:rsidR="000A4E28" w:rsidRDefault="00000000">
      <w:pPr>
        <w:pStyle w:val="BodyText"/>
        <w:spacing w:before="122"/>
        <w:ind w:left="520"/>
      </w:pPr>
      <w:r>
        <w:t>Using</w:t>
      </w:r>
      <w:r>
        <w:rPr>
          <w:spacing w:val="-5"/>
        </w:rPr>
        <w:t xml:space="preserve"> </w:t>
      </w:r>
      <w:r>
        <w:t>the</w:t>
      </w:r>
      <w:r>
        <w:rPr>
          <w:spacing w:val="-5"/>
        </w:rPr>
        <w:t xml:space="preserve"> </w:t>
      </w:r>
      <w:r>
        <w:t>problem</w:t>
      </w:r>
      <w:r>
        <w:rPr>
          <w:spacing w:val="-5"/>
        </w:rPr>
        <w:t xml:space="preserve"> </w:t>
      </w:r>
      <w:r>
        <w:t>tree</w:t>
      </w:r>
      <w:r>
        <w:rPr>
          <w:spacing w:val="-5"/>
        </w:rPr>
        <w:t xml:space="preserve"> </w:t>
      </w:r>
      <w:r>
        <w:t>helps</w:t>
      </w:r>
      <w:r>
        <w:rPr>
          <w:spacing w:val="-4"/>
        </w:rPr>
        <w:t xml:space="preserve"> </w:t>
      </w:r>
      <w:r>
        <w:rPr>
          <w:spacing w:val="-5"/>
        </w:rPr>
        <w:t>to:</w:t>
      </w:r>
    </w:p>
    <w:p w14:paraId="0AA9228F" w14:textId="77777777" w:rsidR="000A4E28" w:rsidRDefault="00000000">
      <w:pPr>
        <w:pStyle w:val="ListParagraph"/>
        <w:numPr>
          <w:ilvl w:val="2"/>
          <w:numId w:val="67"/>
        </w:numPr>
        <w:tabs>
          <w:tab w:val="left" w:pos="880"/>
        </w:tabs>
        <w:spacing w:before="119"/>
        <w:ind w:left="880" w:hanging="360"/>
        <w:rPr>
          <w:rFonts w:ascii="Symbol" w:hAnsi="Symbol"/>
        </w:rPr>
      </w:pPr>
      <w:r>
        <w:t>Provide</w:t>
      </w:r>
      <w:r>
        <w:rPr>
          <w:spacing w:val="-5"/>
        </w:rPr>
        <w:t xml:space="preserve"> </w:t>
      </w:r>
      <w:r>
        <w:t>a</w:t>
      </w:r>
      <w:r>
        <w:rPr>
          <w:spacing w:val="-5"/>
        </w:rPr>
        <w:t xml:space="preserve"> </w:t>
      </w:r>
      <w:r>
        <w:t>visual</w:t>
      </w:r>
      <w:r>
        <w:rPr>
          <w:spacing w:val="-4"/>
        </w:rPr>
        <w:t xml:space="preserve"> </w:t>
      </w:r>
      <w:r>
        <w:t>and</w:t>
      </w:r>
      <w:r>
        <w:rPr>
          <w:spacing w:val="-5"/>
        </w:rPr>
        <w:t xml:space="preserve"> </w:t>
      </w:r>
      <w:r>
        <w:t>non-threatening</w:t>
      </w:r>
      <w:r>
        <w:rPr>
          <w:spacing w:val="-3"/>
        </w:rPr>
        <w:t xml:space="preserve"> </w:t>
      </w:r>
      <w:r>
        <w:t>way</w:t>
      </w:r>
      <w:r>
        <w:rPr>
          <w:spacing w:val="-6"/>
        </w:rPr>
        <w:t xml:space="preserve"> </w:t>
      </w:r>
      <w:r>
        <w:t>to</w:t>
      </w:r>
      <w:r>
        <w:rPr>
          <w:spacing w:val="-5"/>
        </w:rPr>
        <w:t xml:space="preserve"> </w:t>
      </w:r>
      <w:r>
        <w:t>look</w:t>
      </w:r>
      <w:r>
        <w:rPr>
          <w:spacing w:val="-3"/>
        </w:rPr>
        <w:t xml:space="preserve"> </w:t>
      </w:r>
      <w:r>
        <w:t>closely</w:t>
      </w:r>
      <w:r>
        <w:rPr>
          <w:spacing w:val="-7"/>
        </w:rPr>
        <w:t xml:space="preserve"> </w:t>
      </w:r>
      <w:r>
        <w:t>at</w:t>
      </w:r>
      <w:r>
        <w:rPr>
          <w:spacing w:val="-3"/>
        </w:rPr>
        <w:t xml:space="preserve"> </w:t>
      </w:r>
      <w:r>
        <w:rPr>
          <w:spacing w:val="-2"/>
        </w:rPr>
        <w:t>problems</w:t>
      </w:r>
    </w:p>
    <w:p w14:paraId="159F7C2D" w14:textId="77777777" w:rsidR="000A4E28" w:rsidRDefault="00000000">
      <w:pPr>
        <w:pStyle w:val="ListParagraph"/>
        <w:numPr>
          <w:ilvl w:val="2"/>
          <w:numId w:val="67"/>
        </w:numPr>
        <w:tabs>
          <w:tab w:val="left" w:pos="880"/>
        </w:tabs>
        <w:spacing w:before="119"/>
        <w:ind w:left="880" w:hanging="360"/>
        <w:rPr>
          <w:rFonts w:ascii="Symbol" w:hAnsi="Symbol"/>
        </w:rPr>
      </w:pPr>
      <w:r>
        <w:t>Identify</w:t>
      </w:r>
      <w:r>
        <w:rPr>
          <w:spacing w:val="-5"/>
        </w:rPr>
        <w:t xml:space="preserve"> </w:t>
      </w:r>
      <w:r>
        <w:t>the</w:t>
      </w:r>
      <w:r>
        <w:rPr>
          <w:spacing w:val="-5"/>
        </w:rPr>
        <w:t xml:space="preserve"> </w:t>
      </w:r>
      <w:r>
        <w:t>main</w:t>
      </w:r>
      <w:r>
        <w:rPr>
          <w:spacing w:val="-2"/>
        </w:rPr>
        <w:t xml:space="preserve"> </w:t>
      </w:r>
      <w:r>
        <w:t>causes</w:t>
      </w:r>
      <w:r>
        <w:rPr>
          <w:spacing w:val="-7"/>
        </w:rPr>
        <w:t xml:space="preserve"> </w:t>
      </w:r>
      <w:r>
        <w:t>and</w:t>
      </w:r>
      <w:r>
        <w:rPr>
          <w:spacing w:val="-2"/>
        </w:rPr>
        <w:t xml:space="preserve"> </w:t>
      </w:r>
      <w:r>
        <w:t>effects</w:t>
      </w:r>
      <w:r>
        <w:rPr>
          <w:spacing w:val="-2"/>
        </w:rPr>
        <w:t xml:space="preserve"> </w:t>
      </w:r>
      <w:r>
        <w:t>of</w:t>
      </w:r>
      <w:r>
        <w:rPr>
          <w:spacing w:val="-4"/>
        </w:rPr>
        <w:t xml:space="preserve"> </w:t>
      </w:r>
      <w:r>
        <w:t>the</w:t>
      </w:r>
      <w:r>
        <w:rPr>
          <w:spacing w:val="-2"/>
        </w:rPr>
        <w:t xml:space="preserve"> problem</w:t>
      </w:r>
    </w:p>
    <w:p w14:paraId="226B94FA" w14:textId="77777777" w:rsidR="000A4E28" w:rsidRDefault="00000000">
      <w:pPr>
        <w:pStyle w:val="ListParagraph"/>
        <w:numPr>
          <w:ilvl w:val="2"/>
          <w:numId w:val="67"/>
        </w:numPr>
        <w:tabs>
          <w:tab w:val="left" w:pos="880"/>
        </w:tabs>
        <w:spacing w:before="119"/>
        <w:ind w:left="880" w:hanging="360"/>
        <w:rPr>
          <w:rFonts w:ascii="Symbol" w:hAnsi="Symbol"/>
        </w:rPr>
      </w:pPr>
      <w:r>
        <w:t>Identify</w:t>
      </w:r>
      <w:r>
        <w:rPr>
          <w:spacing w:val="-8"/>
        </w:rPr>
        <w:t xml:space="preserve"> </w:t>
      </w:r>
      <w:r>
        <w:t>the</w:t>
      </w:r>
      <w:r>
        <w:rPr>
          <w:spacing w:val="-5"/>
        </w:rPr>
        <w:t xml:space="preserve"> </w:t>
      </w:r>
      <w:r>
        <w:t>issues</w:t>
      </w:r>
      <w:r>
        <w:rPr>
          <w:spacing w:val="-6"/>
        </w:rPr>
        <w:t xml:space="preserve"> </w:t>
      </w:r>
      <w:r>
        <w:t>that</w:t>
      </w:r>
      <w:r>
        <w:rPr>
          <w:spacing w:val="-2"/>
        </w:rPr>
        <w:t xml:space="preserve"> </w:t>
      </w:r>
      <w:r>
        <w:t>lie</w:t>
      </w:r>
      <w:r>
        <w:rPr>
          <w:spacing w:val="-4"/>
        </w:rPr>
        <w:t xml:space="preserve"> </w:t>
      </w:r>
      <w:r>
        <w:t>behind</w:t>
      </w:r>
      <w:r>
        <w:rPr>
          <w:spacing w:val="-4"/>
        </w:rPr>
        <w:t xml:space="preserve"> </w:t>
      </w:r>
      <w:r>
        <w:t>the</w:t>
      </w:r>
      <w:r>
        <w:rPr>
          <w:spacing w:val="-9"/>
        </w:rPr>
        <w:t xml:space="preserve"> </w:t>
      </w:r>
      <w:r>
        <w:t>main</w:t>
      </w:r>
      <w:r>
        <w:rPr>
          <w:spacing w:val="-4"/>
        </w:rPr>
        <w:t xml:space="preserve"> </w:t>
      </w:r>
      <w:r>
        <w:t>causes</w:t>
      </w:r>
      <w:r>
        <w:rPr>
          <w:spacing w:val="-3"/>
        </w:rPr>
        <w:t xml:space="preserve"> </w:t>
      </w:r>
      <w:r>
        <w:t>and</w:t>
      </w:r>
      <w:r>
        <w:rPr>
          <w:spacing w:val="-4"/>
        </w:rPr>
        <w:t xml:space="preserve"> </w:t>
      </w:r>
      <w:r>
        <w:rPr>
          <w:spacing w:val="-2"/>
        </w:rPr>
        <w:t>effects</w:t>
      </w:r>
    </w:p>
    <w:p w14:paraId="143F115E" w14:textId="77777777" w:rsidR="000A4E28" w:rsidRDefault="00000000">
      <w:pPr>
        <w:pStyle w:val="ListParagraph"/>
        <w:numPr>
          <w:ilvl w:val="2"/>
          <w:numId w:val="67"/>
        </w:numPr>
        <w:tabs>
          <w:tab w:val="left" w:pos="880"/>
        </w:tabs>
        <w:spacing w:before="118"/>
        <w:ind w:left="880" w:hanging="360"/>
        <w:rPr>
          <w:rFonts w:ascii="Symbol" w:hAnsi="Symbol"/>
        </w:rPr>
      </w:pPr>
      <w:r>
        <w:t>Begin</w:t>
      </w:r>
      <w:r>
        <w:rPr>
          <w:spacing w:val="-7"/>
        </w:rPr>
        <w:t xml:space="preserve"> </w:t>
      </w:r>
      <w:r>
        <w:t>to</w:t>
      </w:r>
      <w:r>
        <w:rPr>
          <w:spacing w:val="-3"/>
        </w:rPr>
        <w:t xml:space="preserve"> </w:t>
      </w:r>
      <w:r>
        <w:t>identify</w:t>
      </w:r>
      <w:r>
        <w:rPr>
          <w:spacing w:val="-5"/>
        </w:rPr>
        <w:t xml:space="preserve"> </w:t>
      </w:r>
      <w:r>
        <w:t>what can</w:t>
      </w:r>
      <w:r>
        <w:rPr>
          <w:spacing w:val="-3"/>
        </w:rPr>
        <w:t xml:space="preserve"> </w:t>
      </w:r>
      <w:r>
        <w:t>be</w:t>
      </w:r>
      <w:r>
        <w:rPr>
          <w:spacing w:val="-3"/>
        </w:rPr>
        <w:t xml:space="preserve"> </w:t>
      </w:r>
      <w:r>
        <w:t>done</w:t>
      </w:r>
      <w:r>
        <w:rPr>
          <w:spacing w:val="-5"/>
        </w:rPr>
        <w:t xml:space="preserve"> </w:t>
      </w:r>
      <w:r>
        <w:t>to</w:t>
      </w:r>
      <w:r>
        <w:rPr>
          <w:spacing w:val="-4"/>
        </w:rPr>
        <w:t xml:space="preserve"> </w:t>
      </w:r>
      <w:r>
        <w:t>address</w:t>
      </w:r>
      <w:r>
        <w:rPr>
          <w:spacing w:val="-5"/>
        </w:rPr>
        <w:t xml:space="preserve"> </w:t>
      </w:r>
      <w:r>
        <w:t>the</w:t>
      </w:r>
      <w:r>
        <w:rPr>
          <w:spacing w:val="-5"/>
        </w:rPr>
        <w:t xml:space="preserve"> </w:t>
      </w:r>
      <w:r>
        <w:t>causes</w:t>
      </w:r>
      <w:r>
        <w:rPr>
          <w:spacing w:val="-4"/>
        </w:rPr>
        <w:t xml:space="preserve"> </w:t>
      </w:r>
      <w:r>
        <w:t>and</w:t>
      </w:r>
      <w:r>
        <w:rPr>
          <w:spacing w:val="-5"/>
        </w:rPr>
        <w:t xml:space="preserve"> </w:t>
      </w:r>
      <w:r>
        <w:t>reduce</w:t>
      </w:r>
      <w:r>
        <w:rPr>
          <w:spacing w:val="-5"/>
        </w:rPr>
        <w:t xml:space="preserve"> </w:t>
      </w:r>
      <w:r>
        <w:t>the</w:t>
      </w:r>
      <w:r>
        <w:rPr>
          <w:spacing w:val="-4"/>
        </w:rPr>
        <w:t xml:space="preserve"> </w:t>
      </w:r>
      <w:r>
        <w:rPr>
          <w:spacing w:val="-2"/>
        </w:rPr>
        <w:t>effects</w:t>
      </w:r>
    </w:p>
    <w:p w14:paraId="5289EEC2" w14:textId="77777777" w:rsidR="000A4E28" w:rsidRDefault="00000000">
      <w:pPr>
        <w:pStyle w:val="Heading6"/>
        <w:spacing w:before="249"/>
      </w:pPr>
      <w:r>
        <w:t>How</w:t>
      </w:r>
      <w:r>
        <w:rPr>
          <w:spacing w:val="1"/>
        </w:rPr>
        <w:t xml:space="preserve"> </w:t>
      </w:r>
      <w:r>
        <w:t>to</w:t>
      </w:r>
      <w:r>
        <w:rPr>
          <w:spacing w:val="-4"/>
        </w:rPr>
        <w:t xml:space="preserve"> </w:t>
      </w:r>
      <w:r>
        <w:t>use</w:t>
      </w:r>
      <w:r>
        <w:rPr>
          <w:spacing w:val="-3"/>
        </w:rPr>
        <w:t xml:space="preserve"> </w:t>
      </w:r>
      <w:r>
        <w:rPr>
          <w:spacing w:val="-5"/>
        </w:rPr>
        <w:t>it</w:t>
      </w:r>
    </w:p>
    <w:p w14:paraId="10995761" w14:textId="77777777" w:rsidR="000A4E28" w:rsidRDefault="00000000">
      <w:pPr>
        <w:pStyle w:val="ListParagraph"/>
        <w:numPr>
          <w:ilvl w:val="0"/>
          <w:numId w:val="61"/>
        </w:numPr>
        <w:tabs>
          <w:tab w:val="left" w:pos="876"/>
          <w:tab w:val="left" w:pos="878"/>
        </w:tabs>
        <w:spacing w:before="124"/>
        <w:ind w:right="683"/>
      </w:pPr>
      <w:r>
        <w:t>Explain</w:t>
      </w:r>
      <w:r>
        <w:rPr>
          <w:spacing w:val="-2"/>
        </w:rPr>
        <w:t xml:space="preserve"> </w:t>
      </w:r>
      <w:r>
        <w:t>the</w:t>
      </w:r>
      <w:r>
        <w:rPr>
          <w:spacing w:val="-2"/>
        </w:rPr>
        <w:t xml:space="preserve"> </w:t>
      </w:r>
      <w:r>
        <w:t>purpose</w:t>
      </w:r>
      <w:r>
        <w:rPr>
          <w:spacing w:val="-2"/>
        </w:rPr>
        <w:t xml:space="preserve"> </w:t>
      </w:r>
      <w:r>
        <w:t>of</w:t>
      </w:r>
      <w:r>
        <w:rPr>
          <w:spacing w:val="-3"/>
        </w:rPr>
        <w:t xml:space="preserve"> </w:t>
      </w:r>
      <w:r>
        <w:t>the</w:t>
      </w:r>
      <w:r>
        <w:rPr>
          <w:spacing w:val="-2"/>
        </w:rPr>
        <w:t xml:space="preserve"> </w:t>
      </w:r>
      <w:r>
        <w:t>tool</w:t>
      </w:r>
      <w:r>
        <w:rPr>
          <w:spacing w:val="-2"/>
        </w:rPr>
        <w:t xml:space="preserve"> </w:t>
      </w:r>
      <w:r>
        <w:t>and</w:t>
      </w:r>
      <w:r>
        <w:rPr>
          <w:spacing w:val="-4"/>
        </w:rPr>
        <w:t xml:space="preserve"> </w:t>
      </w:r>
      <w:r>
        <w:t>ask</w:t>
      </w:r>
      <w:r>
        <w:rPr>
          <w:spacing w:val="-1"/>
        </w:rPr>
        <w:t xml:space="preserve"> </w:t>
      </w:r>
      <w:r>
        <w:t>participants</w:t>
      </w:r>
      <w:r>
        <w:rPr>
          <w:spacing w:val="-1"/>
        </w:rPr>
        <w:t xml:space="preserve"> </w:t>
      </w:r>
      <w:r>
        <w:t>to</w:t>
      </w:r>
      <w:r>
        <w:rPr>
          <w:spacing w:val="-4"/>
        </w:rPr>
        <w:t xml:space="preserve"> </w:t>
      </w:r>
      <w:r>
        <w:t>identify</w:t>
      </w:r>
      <w:r>
        <w:rPr>
          <w:spacing w:val="-4"/>
        </w:rPr>
        <w:t xml:space="preserve"> </w:t>
      </w:r>
      <w:r>
        <w:t>a</w:t>
      </w:r>
      <w:r>
        <w:rPr>
          <w:spacing w:val="-2"/>
        </w:rPr>
        <w:t xml:space="preserve"> </w:t>
      </w:r>
      <w:r>
        <w:t>problem</w:t>
      </w:r>
      <w:r>
        <w:rPr>
          <w:spacing w:val="-3"/>
        </w:rPr>
        <w:t xml:space="preserve"> </w:t>
      </w:r>
      <w:r>
        <w:t>related</w:t>
      </w:r>
      <w:r>
        <w:rPr>
          <w:spacing w:val="-2"/>
        </w:rPr>
        <w:t xml:space="preserve"> </w:t>
      </w:r>
      <w:r>
        <w:t>to</w:t>
      </w:r>
      <w:r>
        <w:rPr>
          <w:spacing w:val="-3"/>
        </w:rPr>
        <w:t xml:space="preserve"> </w:t>
      </w:r>
      <w:r>
        <w:t>WASH. For example, a lot of diarrhea in the local community.</w:t>
      </w:r>
    </w:p>
    <w:p w14:paraId="65B9E1FA" w14:textId="77777777" w:rsidR="000A4E28" w:rsidRDefault="00000000">
      <w:pPr>
        <w:pStyle w:val="ListParagraph"/>
        <w:numPr>
          <w:ilvl w:val="0"/>
          <w:numId w:val="61"/>
        </w:numPr>
        <w:tabs>
          <w:tab w:val="left" w:pos="876"/>
        </w:tabs>
        <w:spacing w:before="118"/>
        <w:ind w:left="876" w:hanging="356"/>
      </w:pPr>
      <w:r>
        <w:t>Make</w:t>
      </w:r>
      <w:r>
        <w:rPr>
          <w:spacing w:val="-5"/>
        </w:rPr>
        <w:t xml:space="preserve"> </w:t>
      </w:r>
      <w:r>
        <w:t>a</w:t>
      </w:r>
      <w:r>
        <w:rPr>
          <w:spacing w:val="-2"/>
        </w:rPr>
        <w:t xml:space="preserve"> </w:t>
      </w:r>
      <w:r>
        <w:t>large</w:t>
      </w:r>
      <w:r>
        <w:rPr>
          <w:spacing w:val="-5"/>
        </w:rPr>
        <w:t xml:space="preserve"> </w:t>
      </w:r>
      <w:r>
        <w:t>drawing</w:t>
      </w:r>
      <w:r>
        <w:rPr>
          <w:spacing w:val="-1"/>
        </w:rPr>
        <w:t xml:space="preserve"> </w:t>
      </w:r>
      <w:r>
        <w:t>of</w:t>
      </w:r>
      <w:r>
        <w:rPr>
          <w:spacing w:val="-3"/>
        </w:rPr>
        <w:t xml:space="preserve"> </w:t>
      </w:r>
      <w:r>
        <w:t>the</w:t>
      </w:r>
      <w:r>
        <w:rPr>
          <w:spacing w:val="-5"/>
        </w:rPr>
        <w:t xml:space="preserve"> </w:t>
      </w:r>
      <w:r>
        <w:t>trunk</w:t>
      </w:r>
      <w:r>
        <w:rPr>
          <w:spacing w:val="-2"/>
        </w:rPr>
        <w:t xml:space="preserve"> </w:t>
      </w:r>
      <w:r>
        <w:t>of</w:t>
      </w:r>
      <w:r>
        <w:rPr>
          <w:spacing w:val="-1"/>
        </w:rPr>
        <w:t xml:space="preserve"> </w:t>
      </w:r>
      <w:r>
        <w:t>a</w:t>
      </w:r>
      <w:r>
        <w:rPr>
          <w:spacing w:val="-4"/>
        </w:rPr>
        <w:t xml:space="preserve"> </w:t>
      </w:r>
      <w:r>
        <w:t>tree</w:t>
      </w:r>
      <w:r>
        <w:rPr>
          <w:spacing w:val="-5"/>
        </w:rPr>
        <w:t xml:space="preserve"> </w:t>
      </w:r>
      <w:r>
        <w:t>and</w:t>
      </w:r>
      <w:r>
        <w:rPr>
          <w:spacing w:val="-5"/>
        </w:rPr>
        <w:t xml:space="preserve"> </w:t>
      </w:r>
      <w:r>
        <w:t>draw</w:t>
      </w:r>
      <w:r>
        <w:rPr>
          <w:spacing w:val="-5"/>
        </w:rPr>
        <w:t xml:space="preserve"> </w:t>
      </w:r>
      <w:r>
        <w:t>or</w:t>
      </w:r>
      <w:r>
        <w:rPr>
          <w:spacing w:val="-2"/>
        </w:rPr>
        <w:t xml:space="preserve"> </w:t>
      </w:r>
      <w:r>
        <w:t>write</w:t>
      </w:r>
      <w:r>
        <w:rPr>
          <w:spacing w:val="-3"/>
        </w:rPr>
        <w:t xml:space="preserve"> </w:t>
      </w:r>
      <w:r>
        <w:t>the</w:t>
      </w:r>
      <w:r>
        <w:rPr>
          <w:spacing w:val="-2"/>
        </w:rPr>
        <w:t xml:space="preserve"> </w:t>
      </w:r>
      <w:r>
        <w:t>problem</w:t>
      </w:r>
      <w:r>
        <w:rPr>
          <w:spacing w:val="-7"/>
        </w:rPr>
        <w:t xml:space="preserve"> </w:t>
      </w:r>
      <w:r>
        <w:t>on</w:t>
      </w:r>
      <w:r>
        <w:rPr>
          <w:spacing w:val="-3"/>
        </w:rPr>
        <w:t xml:space="preserve"> </w:t>
      </w:r>
      <w:r>
        <w:t>the</w:t>
      </w:r>
      <w:r>
        <w:rPr>
          <w:spacing w:val="-4"/>
        </w:rPr>
        <w:t xml:space="preserve"> </w:t>
      </w:r>
      <w:r>
        <w:rPr>
          <w:spacing w:val="-2"/>
        </w:rPr>
        <w:t>trunk.</w:t>
      </w:r>
    </w:p>
    <w:p w14:paraId="271F2770" w14:textId="77777777" w:rsidR="000A4E28" w:rsidRDefault="00000000">
      <w:pPr>
        <w:pStyle w:val="ListParagraph"/>
        <w:numPr>
          <w:ilvl w:val="0"/>
          <w:numId w:val="61"/>
        </w:numPr>
        <w:tabs>
          <w:tab w:val="left" w:pos="876"/>
          <w:tab w:val="left" w:pos="878"/>
        </w:tabs>
        <w:spacing w:before="121"/>
        <w:ind w:right="617"/>
      </w:pPr>
      <w:r>
        <w:t>Encourage</w:t>
      </w:r>
      <w:r>
        <w:rPr>
          <w:spacing w:val="-4"/>
        </w:rPr>
        <w:t xml:space="preserve"> </w:t>
      </w:r>
      <w:r>
        <w:t>the</w:t>
      </w:r>
      <w:r>
        <w:rPr>
          <w:spacing w:val="-2"/>
        </w:rPr>
        <w:t xml:space="preserve"> </w:t>
      </w:r>
      <w:r>
        <w:t>participants</w:t>
      </w:r>
      <w:r>
        <w:rPr>
          <w:spacing w:val="-4"/>
        </w:rPr>
        <w:t xml:space="preserve"> </w:t>
      </w:r>
      <w:r>
        <w:t>to</w:t>
      </w:r>
      <w:r>
        <w:rPr>
          <w:spacing w:val="-2"/>
        </w:rPr>
        <w:t xml:space="preserve"> </w:t>
      </w:r>
      <w:r>
        <w:t>identify</w:t>
      </w:r>
      <w:r>
        <w:rPr>
          <w:spacing w:val="-4"/>
        </w:rPr>
        <w:t xml:space="preserve"> </w:t>
      </w:r>
      <w:r>
        <w:t>all</w:t>
      </w:r>
      <w:r>
        <w:rPr>
          <w:spacing w:val="-2"/>
        </w:rPr>
        <w:t xml:space="preserve"> </w:t>
      </w:r>
      <w:r>
        <w:t>the</w:t>
      </w:r>
      <w:r>
        <w:rPr>
          <w:spacing w:val="-4"/>
        </w:rPr>
        <w:t xml:space="preserve"> </w:t>
      </w:r>
      <w:r>
        <w:t>main</w:t>
      </w:r>
      <w:r>
        <w:rPr>
          <w:spacing w:val="-4"/>
        </w:rPr>
        <w:t xml:space="preserve"> </w:t>
      </w:r>
      <w:r>
        <w:t>causes</w:t>
      </w:r>
      <w:r>
        <w:rPr>
          <w:spacing w:val="-2"/>
        </w:rPr>
        <w:t xml:space="preserve"> </w:t>
      </w:r>
      <w:r>
        <w:t>of</w:t>
      </w:r>
      <w:r>
        <w:rPr>
          <w:spacing w:val="-3"/>
        </w:rPr>
        <w:t xml:space="preserve"> </w:t>
      </w:r>
      <w:r>
        <w:t>the</w:t>
      </w:r>
      <w:r>
        <w:rPr>
          <w:spacing w:val="-2"/>
        </w:rPr>
        <w:t xml:space="preserve"> </w:t>
      </w:r>
      <w:r>
        <w:t>problem.</w:t>
      </w:r>
      <w:r>
        <w:rPr>
          <w:spacing w:val="-1"/>
        </w:rPr>
        <w:t xml:space="preserve"> </w:t>
      </w:r>
      <w:r>
        <w:t>Draw</w:t>
      </w:r>
      <w:r>
        <w:rPr>
          <w:spacing w:val="-5"/>
        </w:rPr>
        <w:t xml:space="preserve"> </w:t>
      </w:r>
      <w:r>
        <w:t>these</w:t>
      </w:r>
      <w:r>
        <w:rPr>
          <w:spacing w:val="-2"/>
        </w:rPr>
        <w:t xml:space="preserve"> </w:t>
      </w:r>
      <w:r>
        <w:t>along large roots of the tree, indicating that they are ‘root’ problems.</w:t>
      </w:r>
    </w:p>
    <w:p w14:paraId="7138B193" w14:textId="77777777" w:rsidR="000A4E28" w:rsidRDefault="00000000">
      <w:pPr>
        <w:pStyle w:val="ListParagraph"/>
        <w:numPr>
          <w:ilvl w:val="0"/>
          <w:numId w:val="61"/>
        </w:numPr>
        <w:tabs>
          <w:tab w:val="left" w:pos="876"/>
          <w:tab w:val="left" w:pos="878"/>
        </w:tabs>
        <w:spacing w:before="121"/>
        <w:ind w:right="487"/>
      </w:pPr>
      <w:r>
        <w:t>Select</w:t>
      </w:r>
      <w:r>
        <w:rPr>
          <w:spacing w:val="-1"/>
        </w:rPr>
        <w:t xml:space="preserve"> </w:t>
      </w:r>
      <w:r>
        <w:t>one</w:t>
      </w:r>
      <w:r>
        <w:rPr>
          <w:spacing w:val="-2"/>
        </w:rPr>
        <w:t xml:space="preserve"> </w:t>
      </w:r>
      <w:r>
        <w:t>of</w:t>
      </w:r>
      <w:r>
        <w:rPr>
          <w:spacing w:val="-3"/>
        </w:rPr>
        <w:t xml:space="preserve"> </w:t>
      </w:r>
      <w:r>
        <w:t>the</w:t>
      </w:r>
      <w:r>
        <w:rPr>
          <w:spacing w:val="-4"/>
        </w:rPr>
        <w:t xml:space="preserve"> </w:t>
      </w:r>
      <w:r>
        <w:t>main</w:t>
      </w:r>
      <w:r>
        <w:rPr>
          <w:spacing w:val="-2"/>
        </w:rPr>
        <w:t xml:space="preserve"> </w:t>
      </w:r>
      <w:r>
        <w:t>causes.</w:t>
      </w:r>
      <w:r>
        <w:rPr>
          <w:spacing w:val="-1"/>
        </w:rPr>
        <w:t xml:space="preserve"> </w:t>
      </w:r>
      <w:r>
        <w:t>Ask,</w:t>
      </w:r>
      <w:r>
        <w:rPr>
          <w:spacing w:val="-3"/>
        </w:rPr>
        <w:t xml:space="preserve"> </w:t>
      </w:r>
      <w:r>
        <w:t>‘Why</w:t>
      </w:r>
      <w:r>
        <w:rPr>
          <w:spacing w:val="-6"/>
        </w:rPr>
        <w:t xml:space="preserve"> </w:t>
      </w:r>
      <w:r>
        <w:t>do</w:t>
      </w:r>
      <w:r>
        <w:rPr>
          <w:spacing w:val="-2"/>
        </w:rPr>
        <w:t xml:space="preserve"> </w:t>
      </w:r>
      <w:r>
        <w:t>you</w:t>
      </w:r>
      <w:r>
        <w:rPr>
          <w:spacing w:val="-2"/>
        </w:rPr>
        <w:t xml:space="preserve"> </w:t>
      </w:r>
      <w:r>
        <w:t>think</w:t>
      </w:r>
      <w:r>
        <w:rPr>
          <w:spacing w:val="-1"/>
        </w:rPr>
        <w:t xml:space="preserve"> </w:t>
      </w:r>
      <w:r>
        <w:t>this</w:t>
      </w:r>
      <w:r>
        <w:rPr>
          <w:spacing w:val="-1"/>
        </w:rPr>
        <w:t xml:space="preserve"> </w:t>
      </w:r>
      <w:r>
        <w:t>happens?’</w:t>
      </w:r>
      <w:r>
        <w:rPr>
          <w:spacing w:val="-5"/>
        </w:rPr>
        <w:t xml:space="preserve"> </w:t>
      </w:r>
      <w:r>
        <w:t>This</w:t>
      </w:r>
      <w:r>
        <w:rPr>
          <w:spacing w:val="-4"/>
        </w:rPr>
        <w:t xml:space="preserve"> </w:t>
      </w:r>
      <w:r>
        <w:t>question</w:t>
      </w:r>
      <w:r>
        <w:rPr>
          <w:spacing w:val="-4"/>
        </w:rPr>
        <w:t xml:space="preserve"> </w:t>
      </w:r>
      <w:r>
        <w:t>will help participants identify the secondary causes. Draw or write the secondary causes as small roots coming off the larger root of the tree.</w:t>
      </w:r>
    </w:p>
    <w:p w14:paraId="270155F5" w14:textId="77777777" w:rsidR="000A4E28" w:rsidRDefault="00000000">
      <w:pPr>
        <w:pStyle w:val="ListParagraph"/>
        <w:numPr>
          <w:ilvl w:val="0"/>
          <w:numId w:val="61"/>
        </w:numPr>
        <w:tabs>
          <w:tab w:val="left" w:pos="876"/>
        </w:tabs>
        <w:spacing w:before="119"/>
        <w:ind w:left="876" w:hanging="356"/>
      </w:pPr>
      <w:r>
        <w:t>Repeat</w:t>
      </w:r>
      <w:r>
        <w:rPr>
          <w:spacing w:val="-2"/>
        </w:rPr>
        <w:t xml:space="preserve"> </w:t>
      </w:r>
      <w:r>
        <w:t>the</w:t>
      </w:r>
      <w:r>
        <w:rPr>
          <w:spacing w:val="-5"/>
        </w:rPr>
        <w:t xml:space="preserve"> </w:t>
      </w:r>
      <w:r>
        <w:t>process</w:t>
      </w:r>
      <w:r>
        <w:rPr>
          <w:spacing w:val="-7"/>
        </w:rPr>
        <w:t xml:space="preserve"> </w:t>
      </w:r>
      <w:r>
        <w:t>for</w:t>
      </w:r>
      <w:r>
        <w:rPr>
          <w:spacing w:val="-2"/>
        </w:rPr>
        <w:t xml:space="preserve"> </w:t>
      </w:r>
      <w:r>
        <w:t>each</w:t>
      </w:r>
      <w:r>
        <w:rPr>
          <w:spacing w:val="-3"/>
        </w:rPr>
        <w:t xml:space="preserve"> </w:t>
      </w:r>
      <w:r>
        <w:t>of</w:t>
      </w:r>
      <w:r>
        <w:rPr>
          <w:spacing w:val="-1"/>
        </w:rPr>
        <w:t xml:space="preserve"> </w:t>
      </w:r>
      <w:r>
        <w:t>the</w:t>
      </w:r>
      <w:r>
        <w:rPr>
          <w:spacing w:val="-8"/>
        </w:rPr>
        <w:t xml:space="preserve"> </w:t>
      </w:r>
      <w:r>
        <w:t>main</w:t>
      </w:r>
      <w:r>
        <w:rPr>
          <w:spacing w:val="-3"/>
        </w:rPr>
        <w:t xml:space="preserve"> </w:t>
      </w:r>
      <w:r>
        <w:rPr>
          <w:spacing w:val="-2"/>
        </w:rPr>
        <w:t>causes.</w:t>
      </w:r>
    </w:p>
    <w:p w14:paraId="794B4DB9" w14:textId="77777777" w:rsidR="000A4E28" w:rsidRDefault="00000000">
      <w:pPr>
        <w:pStyle w:val="ListParagraph"/>
        <w:numPr>
          <w:ilvl w:val="0"/>
          <w:numId w:val="61"/>
        </w:numPr>
        <w:tabs>
          <w:tab w:val="left" w:pos="876"/>
          <w:tab w:val="left" w:pos="878"/>
        </w:tabs>
        <w:spacing w:before="119"/>
        <w:ind w:right="970"/>
      </w:pPr>
      <w:r>
        <w:t>Encourage</w:t>
      </w:r>
      <w:r>
        <w:rPr>
          <w:spacing w:val="-4"/>
        </w:rPr>
        <w:t xml:space="preserve"> </w:t>
      </w:r>
      <w:r>
        <w:t>the</w:t>
      </w:r>
      <w:r>
        <w:rPr>
          <w:spacing w:val="-2"/>
        </w:rPr>
        <w:t xml:space="preserve"> </w:t>
      </w:r>
      <w:r>
        <w:t>participants</w:t>
      </w:r>
      <w:r>
        <w:rPr>
          <w:spacing w:val="-4"/>
        </w:rPr>
        <w:t xml:space="preserve"> </w:t>
      </w:r>
      <w:r>
        <w:t>to</w:t>
      </w:r>
      <w:r>
        <w:rPr>
          <w:spacing w:val="-2"/>
        </w:rPr>
        <w:t xml:space="preserve"> </w:t>
      </w:r>
      <w:r>
        <w:t>identify</w:t>
      </w:r>
      <w:r>
        <w:rPr>
          <w:spacing w:val="-4"/>
        </w:rPr>
        <w:t xml:space="preserve"> </w:t>
      </w:r>
      <w:r>
        <w:t>the</w:t>
      </w:r>
      <w:r>
        <w:rPr>
          <w:spacing w:val="-4"/>
        </w:rPr>
        <w:t xml:space="preserve"> </w:t>
      </w:r>
      <w:r>
        <w:t>main</w:t>
      </w:r>
      <w:r>
        <w:rPr>
          <w:spacing w:val="-2"/>
        </w:rPr>
        <w:t xml:space="preserve"> </w:t>
      </w:r>
      <w:r>
        <w:t>effects</w:t>
      </w:r>
      <w:r>
        <w:rPr>
          <w:spacing w:val="-1"/>
        </w:rPr>
        <w:t xml:space="preserve"> </w:t>
      </w:r>
      <w:r>
        <w:t>of</w:t>
      </w:r>
      <w:r>
        <w:rPr>
          <w:spacing w:val="-3"/>
        </w:rPr>
        <w:t xml:space="preserve"> </w:t>
      </w:r>
      <w:r>
        <w:t>the</w:t>
      </w:r>
      <w:r>
        <w:rPr>
          <w:spacing w:val="-4"/>
        </w:rPr>
        <w:t xml:space="preserve"> </w:t>
      </w:r>
      <w:r>
        <w:t>problem. Ask</w:t>
      </w:r>
      <w:r>
        <w:rPr>
          <w:spacing w:val="-4"/>
        </w:rPr>
        <w:t xml:space="preserve"> </w:t>
      </w:r>
      <w:r>
        <w:t>them</w:t>
      </w:r>
      <w:r>
        <w:rPr>
          <w:spacing w:val="-3"/>
        </w:rPr>
        <w:t xml:space="preserve"> </w:t>
      </w:r>
      <w:r>
        <w:t>to</w:t>
      </w:r>
      <w:r>
        <w:rPr>
          <w:spacing w:val="-4"/>
        </w:rPr>
        <w:t xml:space="preserve"> </w:t>
      </w:r>
      <w:r>
        <w:t>write each effect as large branches of the tree.</w:t>
      </w:r>
    </w:p>
    <w:p w14:paraId="58F1BB79" w14:textId="77777777" w:rsidR="000A4E28" w:rsidRDefault="00000000">
      <w:pPr>
        <w:pStyle w:val="ListParagraph"/>
        <w:numPr>
          <w:ilvl w:val="0"/>
          <w:numId w:val="61"/>
        </w:numPr>
        <w:tabs>
          <w:tab w:val="left" w:pos="876"/>
          <w:tab w:val="left" w:pos="878"/>
        </w:tabs>
        <w:spacing w:before="121"/>
        <w:ind w:right="477"/>
      </w:pPr>
      <w:r>
        <w:t>Select one of the main effects. Ask the participants, ‘Why do you think this happens?’ to encourage</w:t>
      </w:r>
      <w:r>
        <w:rPr>
          <w:spacing w:val="-4"/>
        </w:rPr>
        <w:t xml:space="preserve"> </w:t>
      </w:r>
      <w:r>
        <w:t>them</w:t>
      </w:r>
      <w:r>
        <w:rPr>
          <w:spacing w:val="-5"/>
        </w:rPr>
        <w:t xml:space="preserve"> </w:t>
      </w:r>
      <w:r>
        <w:t>to</w:t>
      </w:r>
      <w:r>
        <w:rPr>
          <w:spacing w:val="-2"/>
        </w:rPr>
        <w:t xml:space="preserve"> </w:t>
      </w:r>
      <w:r>
        <w:t>identify</w:t>
      </w:r>
      <w:r>
        <w:rPr>
          <w:spacing w:val="-6"/>
        </w:rPr>
        <w:t xml:space="preserve"> </w:t>
      </w:r>
      <w:r>
        <w:t>the</w:t>
      </w:r>
      <w:r>
        <w:rPr>
          <w:spacing w:val="-2"/>
        </w:rPr>
        <w:t xml:space="preserve"> </w:t>
      </w:r>
      <w:r>
        <w:t>secondary</w:t>
      </w:r>
      <w:r>
        <w:rPr>
          <w:spacing w:val="-2"/>
        </w:rPr>
        <w:t xml:space="preserve"> </w:t>
      </w:r>
      <w:r>
        <w:t>effects.</w:t>
      </w:r>
      <w:r>
        <w:rPr>
          <w:spacing w:val="-5"/>
        </w:rPr>
        <w:t xml:space="preserve"> </w:t>
      </w:r>
      <w:r>
        <w:t>Ask</w:t>
      </w:r>
      <w:r>
        <w:rPr>
          <w:spacing w:val="-1"/>
        </w:rPr>
        <w:t xml:space="preserve"> </w:t>
      </w:r>
      <w:r>
        <w:t>them</w:t>
      </w:r>
      <w:r>
        <w:rPr>
          <w:spacing w:val="-3"/>
        </w:rPr>
        <w:t xml:space="preserve"> </w:t>
      </w:r>
      <w:r>
        <w:t>to</w:t>
      </w:r>
      <w:r>
        <w:rPr>
          <w:spacing w:val="-4"/>
        </w:rPr>
        <w:t xml:space="preserve"> </w:t>
      </w:r>
      <w:r>
        <w:t>write</w:t>
      </w:r>
      <w:r>
        <w:rPr>
          <w:spacing w:val="-2"/>
        </w:rPr>
        <w:t xml:space="preserve"> </w:t>
      </w:r>
      <w:r>
        <w:t>the</w:t>
      </w:r>
      <w:r>
        <w:rPr>
          <w:spacing w:val="-2"/>
        </w:rPr>
        <w:t xml:space="preserve"> </w:t>
      </w:r>
      <w:r>
        <w:t>secondary</w:t>
      </w:r>
      <w:r>
        <w:rPr>
          <w:spacing w:val="-4"/>
        </w:rPr>
        <w:t xml:space="preserve"> </w:t>
      </w:r>
      <w:r>
        <w:t>effects</w:t>
      </w:r>
      <w:r>
        <w:rPr>
          <w:spacing w:val="-4"/>
        </w:rPr>
        <w:t xml:space="preserve"> </w:t>
      </w:r>
      <w:r>
        <w:t>as small branches coming off the larger branch of the tree.</w:t>
      </w:r>
    </w:p>
    <w:p w14:paraId="4CB2082B" w14:textId="77777777" w:rsidR="000A4E28" w:rsidRDefault="00000000">
      <w:pPr>
        <w:pStyle w:val="ListParagraph"/>
        <w:numPr>
          <w:ilvl w:val="0"/>
          <w:numId w:val="61"/>
        </w:numPr>
        <w:tabs>
          <w:tab w:val="left" w:pos="876"/>
        </w:tabs>
        <w:spacing w:before="119"/>
        <w:ind w:left="876" w:hanging="356"/>
      </w:pPr>
      <w:r>
        <w:t>Repeat</w:t>
      </w:r>
      <w:r>
        <w:rPr>
          <w:spacing w:val="-4"/>
        </w:rPr>
        <w:t xml:space="preserve"> </w:t>
      </w:r>
      <w:r>
        <w:t>the</w:t>
      </w:r>
      <w:r>
        <w:rPr>
          <w:spacing w:val="-5"/>
        </w:rPr>
        <w:t xml:space="preserve"> </w:t>
      </w:r>
      <w:r>
        <w:t>process</w:t>
      </w:r>
      <w:r>
        <w:rPr>
          <w:spacing w:val="-8"/>
        </w:rPr>
        <w:t xml:space="preserve"> </w:t>
      </w:r>
      <w:r>
        <w:t>for</w:t>
      </w:r>
      <w:r>
        <w:rPr>
          <w:spacing w:val="-4"/>
        </w:rPr>
        <w:t xml:space="preserve"> </w:t>
      </w:r>
      <w:r>
        <w:t>the</w:t>
      </w:r>
      <w:r>
        <w:rPr>
          <w:spacing w:val="-4"/>
        </w:rPr>
        <w:t xml:space="preserve"> </w:t>
      </w:r>
      <w:r>
        <w:t>other</w:t>
      </w:r>
      <w:r>
        <w:rPr>
          <w:spacing w:val="-4"/>
        </w:rPr>
        <w:t xml:space="preserve"> </w:t>
      </w:r>
      <w:r>
        <w:t>main</w:t>
      </w:r>
      <w:r>
        <w:rPr>
          <w:spacing w:val="-3"/>
        </w:rPr>
        <w:t xml:space="preserve"> </w:t>
      </w:r>
      <w:r>
        <w:rPr>
          <w:spacing w:val="-2"/>
        </w:rPr>
        <w:t>effects.</w:t>
      </w:r>
    </w:p>
    <w:p w14:paraId="64F03315" w14:textId="77777777" w:rsidR="000A4E28" w:rsidRDefault="00000000">
      <w:pPr>
        <w:pStyle w:val="ListParagraph"/>
        <w:numPr>
          <w:ilvl w:val="0"/>
          <w:numId w:val="61"/>
        </w:numPr>
        <w:tabs>
          <w:tab w:val="left" w:pos="876"/>
          <w:tab w:val="left" w:pos="878"/>
        </w:tabs>
        <w:spacing w:before="122"/>
        <w:ind w:right="796"/>
      </w:pPr>
      <w:r>
        <w:t>When</w:t>
      </w:r>
      <w:r>
        <w:rPr>
          <w:spacing w:val="-3"/>
        </w:rPr>
        <w:t xml:space="preserve"> </w:t>
      </w:r>
      <w:r>
        <w:t>completed,</w:t>
      </w:r>
      <w:r>
        <w:rPr>
          <w:spacing w:val="-1"/>
        </w:rPr>
        <w:t xml:space="preserve"> </w:t>
      </w:r>
      <w:r>
        <w:t>discuss</w:t>
      </w:r>
      <w:r>
        <w:rPr>
          <w:spacing w:val="-2"/>
        </w:rPr>
        <w:t xml:space="preserve"> </w:t>
      </w:r>
      <w:r>
        <w:t>what</w:t>
      </w:r>
      <w:r>
        <w:rPr>
          <w:spacing w:val="-1"/>
        </w:rPr>
        <w:t xml:space="preserve"> </w:t>
      </w:r>
      <w:r>
        <w:t>the</w:t>
      </w:r>
      <w:r>
        <w:rPr>
          <w:spacing w:val="-5"/>
        </w:rPr>
        <w:t xml:space="preserve"> </w:t>
      </w:r>
      <w:r>
        <w:t>problem</w:t>
      </w:r>
      <w:r>
        <w:rPr>
          <w:spacing w:val="-7"/>
        </w:rPr>
        <w:t xml:space="preserve"> </w:t>
      </w:r>
      <w:r>
        <w:t>tree</w:t>
      </w:r>
      <w:r>
        <w:rPr>
          <w:spacing w:val="-8"/>
        </w:rPr>
        <w:t xml:space="preserve"> </w:t>
      </w:r>
      <w:r>
        <w:t>shows.</w:t>
      </w:r>
      <w:r>
        <w:rPr>
          <w:spacing w:val="-1"/>
        </w:rPr>
        <w:t xml:space="preserve"> </w:t>
      </w:r>
      <w:r>
        <w:t>For example,</w:t>
      </w:r>
      <w:r>
        <w:rPr>
          <w:spacing w:val="-4"/>
        </w:rPr>
        <w:t xml:space="preserve"> </w:t>
      </w:r>
      <w:r>
        <w:t>how</w:t>
      </w:r>
      <w:r>
        <w:rPr>
          <w:spacing w:val="-6"/>
        </w:rPr>
        <w:t xml:space="preserve"> </w:t>
      </w:r>
      <w:r>
        <w:t>do</w:t>
      </w:r>
      <w:r>
        <w:rPr>
          <w:spacing w:val="-3"/>
        </w:rPr>
        <w:t xml:space="preserve"> </w:t>
      </w:r>
      <w:r>
        <w:t>the</w:t>
      </w:r>
      <w:r>
        <w:rPr>
          <w:spacing w:val="-3"/>
        </w:rPr>
        <w:t xml:space="preserve"> </w:t>
      </w:r>
      <w:r>
        <w:t>causes and effects relate to each other? What are the root causes of the problem?</w:t>
      </w:r>
    </w:p>
    <w:p w14:paraId="6DE4A82F" w14:textId="77777777" w:rsidR="000A4E28" w:rsidRDefault="00000000">
      <w:pPr>
        <w:pStyle w:val="ListParagraph"/>
        <w:numPr>
          <w:ilvl w:val="0"/>
          <w:numId w:val="61"/>
        </w:numPr>
        <w:tabs>
          <w:tab w:val="left" w:pos="878"/>
        </w:tabs>
        <w:spacing w:before="120"/>
      </w:pPr>
      <w:r>
        <w:t>Summarize</w:t>
      </w:r>
      <w:r>
        <w:rPr>
          <w:spacing w:val="-4"/>
        </w:rPr>
        <w:t xml:space="preserve"> </w:t>
      </w:r>
      <w:r>
        <w:t>the</w:t>
      </w:r>
      <w:r>
        <w:rPr>
          <w:spacing w:val="-4"/>
        </w:rPr>
        <w:t xml:space="preserve"> </w:t>
      </w:r>
      <w:r>
        <w:rPr>
          <w:spacing w:val="-2"/>
        </w:rPr>
        <w:t>discussion.</w:t>
      </w:r>
    </w:p>
    <w:p w14:paraId="78150111" w14:textId="77777777" w:rsidR="000A4E28" w:rsidRDefault="000A4E28">
      <w:pPr>
        <w:pStyle w:val="BodyText"/>
        <w:spacing w:before="116"/>
      </w:pPr>
    </w:p>
    <w:p w14:paraId="58D6DBE4" w14:textId="77777777" w:rsidR="000A4E28" w:rsidRDefault="00000000">
      <w:pPr>
        <w:pStyle w:val="Heading6"/>
        <w:spacing w:before="0"/>
      </w:pPr>
      <w:r>
        <w:t>Trainer</w:t>
      </w:r>
      <w:r>
        <w:rPr>
          <w:spacing w:val="-3"/>
        </w:rPr>
        <w:t xml:space="preserve"> </w:t>
      </w:r>
      <w:r>
        <w:rPr>
          <w:spacing w:val="-2"/>
        </w:rPr>
        <w:t>notes</w:t>
      </w:r>
    </w:p>
    <w:p w14:paraId="45BE9744" w14:textId="77777777" w:rsidR="000A4E28" w:rsidRDefault="00000000">
      <w:pPr>
        <w:pStyle w:val="ListParagraph"/>
        <w:numPr>
          <w:ilvl w:val="1"/>
          <w:numId w:val="61"/>
        </w:numPr>
        <w:tabs>
          <w:tab w:val="left" w:pos="880"/>
        </w:tabs>
        <w:spacing w:before="126" w:line="237" w:lineRule="auto"/>
        <w:ind w:right="535"/>
      </w:pPr>
      <w:r>
        <w:t>This</w:t>
      </w:r>
      <w:r>
        <w:rPr>
          <w:spacing w:val="-3"/>
        </w:rPr>
        <w:t xml:space="preserve"> </w:t>
      </w:r>
      <w:r>
        <w:t>tool</w:t>
      </w:r>
      <w:r>
        <w:rPr>
          <w:spacing w:val="-1"/>
        </w:rPr>
        <w:t xml:space="preserve"> </w:t>
      </w:r>
      <w:r>
        <w:t>can</w:t>
      </w:r>
      <w:r>
        <w:rPr>
          <w:spacing w:val="-3"/>
        </w:rPr>
        <w:t xml:space="preserve"> </w:t>
      </w:r>
      <w:r>
        <w:t>be</w:t>
      </w:r>
      <w:r>
        <w:rPr>
          <w:spacing w:val="-1"/>
        </w:rPr>
        <w:t xml:space="preserve"> </w:t>
      </w:r>
      <w:r>
        <w:t>used</w:t>
      </w:r>
      <w:r>
        <w:rPr>
          <w:spacing w:val="-1"/>
        </w:rPr>
        <w:t xml:space="preserve"> </w:t>
      </w:r>
      <w:r>
        <w:t>with</w:t>
      </w:r>
      <w:r>
        <w:rPr>
          <w:spacing w:val="-1"/>
        </w:rPr>
        <w:t xml:space="preserve"> </w:t>
      </w:r>
      <w:r>
        <w:t>the</w:t>
      </w:r>
      <w:r>
        <w:rPr>
          <w:spacing w:val="-4"/>
        </w:rPr>
        <w:t xml:space="preserve"> </w:t>
      </w:r>
      <w:r>
        <w:t>Tool: Solution</w:t>
      </w:r>
      <w:r>
        <w:rPr>
          <w:spacing w:val="-5"/>
        </w:rPr>
        <w:t xml:space="preserve"> </w:t>
      </w:r>
      <w:r>
        <w:t>Tree</w:t>
      </w:r>
      <w:r>
        <w:rPr>
          <w:spacing w:val="-2"/>
        </w:rPr>
        <w:t xml:space="preserve"> </w:t>
      </w:r>
      <w:r>
        <w:t>to</w:t>
      </w:r>
      <w:r>
        <w:rPr>
          <w:spacing w:val="-3"/>
        </w:rPr>
        <w:t xml:space="preserve"> </w:t>
      </w:r>
      <w:r>
        <w:t>identify</w:t>
      </w:r>
      <w:r>
        <w:rPr>
          <w:spacing w:val="-3"/>
        </w:rPr>
        <w:t xml:space="preserve"> </w:t>
      </w:r>
      <w:r>
        <w:t>the</w:t>
      </w:r>
      <w:r>
        <w:rPr>
          <w:spacing w:val="-3"/>
        </w:rPr>
        <w:t xml:space="preserve"> </w:t>
      </w:r>
      <w:r>
        <w:t>solutions</w:t>
      </w:r>
      <w:r>
        <w:rPr>
          <w:spacing w:val="-3"/>
        </w:rPr>
        <w:t xml:space="preserve"> </w:t>
      </w:r>
      <w:r>
        <w:t>to</w:t>
      </w:r>
      <w:r>
        <w:rPr>
          <w:spacing w:val="-1"/>
        </w:rPr>
        <w:t xml:space="preserve"> </w:t>
      </w:r>
      <w:r>
        <w:t>the</w:t>
      </w:r>
      <w:r>
        <w:rPr>
          <w:spacing w:val="-3"/>
        </w:rPr>
        <w:t xml:space="preserve"> </w:t>
      </w:r>
      <w:r>
        <w:t>root causes of the problem.</w:t>
      </w:r>
    </w:p>
    <w:p w14:paraId="3BBDD296" w14:textId="77777777" w:rsidR="000A4E28" w:rsidRDefault="000A4E28">
      <w:pPr>
        <w:pStyle w:val="BodyText"/>
      </w:pPr>
    </w:p>
    <w:p w14:paraId="7C4497E2" w14:textId="77777777" w:rsidR="000A4E28" w:rsidRDefault="000A4E28">
      <w:pPr>
        <w:pStyle w:val="BodyText"/>
        <w:spacing w:before="2"/>
      </w:pPr>
    </w:p>
    <w:p w14:paraId="6E83BFAC" w14:textId="77777777" w:rsidR="000A4E28" w:rsidRDefault="00000000">
      <w:pPr>
        <w:pStyle w:val="BodyText"/>
        <w:ind w:left="520" w:right="496"/>
      </w:pPr>
      <w:r>
        <w:t>Adapted</w:t>
      </w:r>
      <w:r>
        <w:rPr>
          <w:spacing w:val="-5"/>
        </w:rPr>
        <w:t xml:space="preserve"> </w:t>
      </w:r>
      <w:r>
        <w:t>from</w:t>
      </w:r>
      <w:r>
        <w:rPr>
          <w:spacing w:val="-3"/>
        </w:rPr>
        <w:t xml:space="preserve"> </w:t>
      </w:r>
      <w:r>
        <w:t>International</w:t>
      </w:r>
      <w:r>
        <w:rPr>
          <w:spacing w:val="-4"/>
        </w:rPr>
        <w:t xml:space="preserve"> </w:t>
      </w:r>
      <w:r>
        <w:t>HIV/AIDS</w:t>
      </w:r>
      <w:r>
        <w:rPr>
          <w:spacing w:val="-3"/>
        </w:rPr>
        <w:t xml:space="preserve"> </w:t>
      </w:r>
      <w:r>
        <w:t>Alliance.</w:t>
      </w:r>
      <w:r>
        <w:rPr>
          <w:spacing w:val="-4"/>
        </w:rPr>
        <w:t xml:space="preserve"> </w:t>
      </w:r>
      <w:r>
        <w:t>(2006).</w:t>
      </w:r>
      <w:r>
        <w:rPr>
          <w:spacing w:val="-6"/>
        </w:rPr>
        <w:t xml:space="preserve"> </w:t>
      </w:r>
      <w:r>
        <w:t>Tools</w:t>
      </w:r>
      <w:r>
        <w:rPr>
          <w:spacing w:val="-5"/>
        </w:rPr>
        <w:t xml:space="preserve"> </w:t>
      </w:r>
      <w:r>
        <w:t>Together</w:t>
      </w:r>
      <w:r>
        <w:rPr>
          <w:spacing w:val="-4"/>
        </w:rPr>
        <w:t xml:space="preserve"> </w:t>
      </w:r>
      <w:r>
        <w:t>Now!</w:t>
      </w:r>
      <w:r>
        <w:rPr>
          <w:spacing w:val="-1"/>
        </w:rPr>
        <w:t xml:space="preserve"> </w:t>
      </w:r>
      <w:r>
        <w:t>100</w:t>
      </w:r>
      <w:r>
        <w:rPr>
          <w:spacing w:val="-5"/>
        </w:rPr>
        <w:t xml:space="preserve"> </w:t>
      </w:r>
      <w:r>
        <w:t xml:space="preserve">Participatory Tools to Mobilize Communities for HIV/AIDS. Available at: </w:t>
      </w:r>
      <w:hyperlink r:id="rId162">
        <w:r>
          <w:rPr>
            <w:spacing w:val="-2"/>
            <w:u w:val="single"/>
          </w:rPr>
          <w:t>www.aidsalliance.org/publicationsdetails.aspx?id=229</w:t>
        </w:r>
      </w:hyperlink>
    </w:p>
    <w:p w14:paraId="4F5D0C04" w14:textId="77777777" w:rsidR="000A4E28" w:rsidRDefault="000A4E28">
      <w:pPr>
        <w:sectPr w:rsidR="000A4E28">
          <w:headerReference w:type="default" r:id="rId163"/>
          <w:footerReference w:type="default" r:id="rId164"/>
          <w:pgSz w:w="12240" w:h="15840"/>
          <w:pgMar w:top="960" w:right="960" w:bottom="1340" w:left="920" w:header="724" w:footer="1153" w:gutter="0"/>
          <w:cols w:space="720"/>
        </w:sectPr>
      </w:pPr>
    </w:p>
    <w:p w14:paraId="3FA2C9E6" w14:textId="77777777" w:rsidR="000A4E28" w:rsidRDefault="000A4E28">
      <w:pPr>
        <w:pStyle w:val="BodyText"/>
        <w:spacing w:before="166"/>
        <w:rPr>
          <w:sz w:val="26"/>
        </w:rPr>
      </w:pPr>
    </w:p>
    <w:p w14:paraId="63284B3A" w14:textId="77777777" w:rsidR="000A4E28" w:rsidRDefault="00000000">
      <w:pPr>
        <w:pStyle w:val="Heading4"/>
        <w:numPr>
          <w:ilvl w:val="1"/>
          <w:numId w:val="67"/>
        </w:numPr>
        <w:tabs>
          <w:tab w:val="left" w:pos="1096"/>
        </w:tabs>
      </w:pPr>
      <w:bookmarkStart w:id="72" w:name="_bookmark53"/>
      <w:bookmarkEnd w:id="72"/>
      <w:r>
        <w:t>Tool:</w:t>
      </w:r>
      <w:r>
        <w:rPr>
          <w:spacing w:val="-4"/>
        </w:rPr>
        <w:t xml:space="preserve"> </w:t>
      </w:r>
      <w:r>
        <w:t>Three</w:t>
      </w:r>
      <w:r>
        <w:rPr>
          <w:spacing w:val="-7"/>
        </w:rPr>
        <w:t xml:space="preserve"> </w:t>
      </w:r>
      <w:r>
        <w:t>Pile</w:t>
      </w:r>
      <w:r>
        <w:rPr>
          <w:spacing w:val="-7"/>
        </w:rPr>
        <w:t xml:space="preserve"> </w:t>
      </w:r>
      <w:r>
        <w:rPr>
          <w:spacing w:val="-2"/>
        </w:rPr>
        <w:t>Sorting</w:t>
      </w:r>
    </w:p>
    <w:p w14:paraId="1BDAE5A3" w14:textId="77777777" w:rsidR="000A4E28" w:rsidRDefault="00000000">
      <w:pPr>
        <w:pStyle w:val="Heading6"/>
        <w:spacing w:before="121"/>
      </w:pPr>
      <w:r>
        <w:t>What</w:t>
      </w:r>
      <w:r>
        <w:rPr>
          <w:spacing w:val="-1"/>
        </w:rPr>
        <w:t xml:space="preserve"> </w:t>
      </w:r>
      <w:r>
        <w:t>is</w:t>
      </w:r>
      <w:r>
        <w:rPr>
          <w:spacing w:val="-2"/>
        </w:rPr>
        <w:t xml:space="preserve"> </w:t>
      </w:r>
      <w:r>
        <w:rPr>
          <w:spacing w:val="-5"/>
        </w:rPr>
        <w:t>it?</w:t>
      </w:r>
    </w:p>
    <w:p w14:paraId="37A85177" w14:textId="77777777" w:rsidR="000A4E28" w:rsidRDefault="00000000">
      <w:pPr>
        <w:pStyle w:val="BodyText"/>
        <w:spacing w:before="121"/>
        <w:ind w:left="520" w:right="496"/>
      </w:pPr>
      <w:r>
        <w:t>This activity allows participants to exchange information and discuss common water, sanitation and hygiene (WASH) practices according to their good and bad impacts on health. The aim is not</w:t>
      </w:r>
      <w:r>
        <w:rPr>
          <w:spacing w:val="-3"/>
        </w:rPr>
        <w:t xml:space="preserve"> </w:t>
      </w:r>
      <w:r>
        <w:t>to</w:t>
      </w:r>
      <w:r>
        <w:rPr>
          <w:spacing w:val="-4"/>
        </w:rPr>
        <w:t xml:space="preserve"> </w:t>
      </w:r>
      <w:r>
        <w:t>test</w:t>
      </w:r>
      <w:r>
        <w:rPr>
          <w:spacing w:val="-3"/>
        </w:rPr>
        <w:t xml:space="preserve"> </w:t>
      </w:r>
      <w:r>
        <w:t>people’s</w:t>
      </w:r>
      <w:r>
        <w:rPr>
          <w:spacing w:val="-4"/>
        </w:rPr>
        <w:t xml:space="preserve"> </w:t>
      </w:r>
      <w:r>
        <w:t>knowledge</w:t>
      </w:r>
      <w:r>
        <w:rPr>
          <w:spacing w:val="-2"/>
        </w:rPr>
        <w:t xml:space="preserve"> </w:t>
      </w:r>
      <w:r>
        <w:t>or</w:t>
      </w:r>
      <w:r>
        <w:rPr>
          <w:spacing w:val="-3"/>
        </w:rPr>
        <w:t xml:space="preserve"> </w:t>
      </w:r>
      <w:r>
        <w:t>to</w:t>
      </w:r>
      <w:r>
        <w:rPr>
          <w:spacing w:val="-2"/>
        </w:rPr>
        <w:t xml:space="preserve"> </w:t>
      </w:r>
      <w:r>
        <w:t>correct</w:t>
      </w:r>
      <w:r>
        <w:rPr>
          <w:spacing w:val="-3"/>
        </w:rPr>
        <w:t xml:space="preserve"> </w:t>
      </w:r>
      <w:r>
        <w:t>personal</w:t>
      </w:r>
      <w:r>
        <w:rPr>
          <w:spacing w:val="-2"/>
        </w:rPr>
        <w:t xml:space="preserve"> </w:t>
      </w:r>
      <w:r>
        <w:t>habits,</w:t>
      </w:r>
      <w:r>
        <w:rPr>
          <w:spacing w:val="-3"/>
        </w:rPr>
        <w:t xml:space="preserve"> </w:t>
      </w:r>
      <w:r>
        <w:t>but</w:t>
      </w:r>
      <w:r>
        <w:rPr>
          <w:spacing w:val="-3"/>
        </w:rPr>
        <w:t xml:space="preserve"> </w:t>
      </w:r>
      <w:r>
        <w:t>rather</w:t>
      </w:r>
      <w:r>
        <w:rPr>
          <w:spacing w:val="-3"/>
        </w:rPr>
        <w:t xml:space="preserve"> </w:t>
      </w:r>
      <w:r>
        <w:t>to</w:t>
      </w:r>
      <w:r>
        <w:rPr>
          <w:spacing w:val="-4"/>
        </w:rPr>
        <w:t xml:space="preserve"> </w:t>
      </w:r>
      <w:r>
        <w:t>provide</w:t>
      </w:r>
      <w:r>
        <w:rPr>
          <w:spacing w:val="-2"/>
        </w:rPr>
        <w:t xml:space="preserve"> </w:t>
      </w:r>
      <w:r>
        <w:t>a</w:t>
      </w:r>
      <w:r>
        <w:rPr>
          <w:spacing w:val="-2"/>
        </w:rPr>
        <w:t xml:space="preserve"> </w:t>
      </w:r>
      <w:r>
        <w:t>starting point for a discussion of local hygiene and sanitation beliefs and practices.</w:t>
      </w:r>
    </w:p>
    <w:p w14:paraId="4F4A255C" w14:textId="77777777" w:rsidR="000A4E28" w:rsidRDefault="00000000">
      <w:pPr>
        <w:pStyle w:val="Heading6"/>
        <w:spacing w:before="251"/>
      </w:pPr>
      <w:r>
        <w:t>Why</w:t>
      </w:r>
      <w:r>
        <w:rPr>
          <w:spacing w:val="-4"/>
        </w:rPr>
        <w:t xml:space="preserve"> </w:t>
      </w:r>
      <w:r>
        <w:t xml:space="preserve">use </w:t>
      </w:r>
      <w:r>
        <w:rPr>
          <w:spacing w:val="-5"/>
        </w:rPr>
        <w:t>it?</w:t>
      </w:r>
    </w:p>
    <w:p w14:paraId="6A88202C" w14:textId="77777777" w:rsidR="000A4E28" w:rsidRDefault="00000000">
      <w:pPr>
        <w:pStyle w:val="BodyText"/>
        <w:spacing w:before="121"/>
        <w:ind w:left="520"/>
      </w:pPr>
      <w:r>
        <w:t>This</w:t>
      </w:r>
      <w:r>
        <w:rPr>
          <w:spacing w:val="-5"/>
        </w:rPr>
        <w:t xml:space="preserve"> </w:t>
      </w:r>
      <w:r>
        <w:t>tool</w:t>
      </w:r>
      <w:r>
        <w:rPr>
          <w:spacing w:val="-2"/>
        </w:rPr>
        <w:t xml:space="preserve"> </w:t>
      </w:r>
      <w:r>
        <w:t>can</w:t>
      </w:r>
      <w:r>
        <w:rPr>
          <w:spacing w:val="-5"/>
        </w:rPr>
        <w:t xml:space="preserve"> </w:t>
      </w:r>
      <w:r>
        <w:t>be</w:t>
      </w:r>
      <w:r>
        <w:rPr>
          <w:spacing w:val="-2"/>
        </w:rPr>
        <w:t xml:space="preserve"> </w:t>
      </w:r>
      <w:r>
        <w:t>used</w:t>
      </w:r>
      <w:r>
        <w:rPr>
          <w:spacing w:val="-4"/>
        </w:rPr>
        <w:t xml:space="preserve"> </w:t>
      </w:r>
      <w:r>
        <w:rPr>
          <w:spacing w:val="-5"/>
        </w:rPr>
        <w:t>to:</w:t>
      </w:r>
    </w:p>
    <w:p w14:paraId="03472B74" w14:textId="77777777" w:rsidR="000A4E28" w:rsidRDefault="00000000">
      <w:pPr>
        <w:pStyle w:val="ListParagraph"/>
        <w:numPr>
          <w:ilvl w:val="2"/>
          <w:numId w:val="67"/>
        </w:numPr>
        <w:tabs>
          <w:tab w:val="left" w:pos="736"/>
        </w:tabs>
        <w:spacing w:before="121"/>
        <w:ind w:right="652"/>
        <w:rPr>
          <w:rFonts w:ascii="Symbol" w:hAnsi="Symbol"/>
          <w:sz w:val="20"/>
        </w:rPr>
      </w:pPr>
      <w:r>
        <w:t>Assess</w:t>
      </w:r>
      <w:r>
        <w:rPr>
          <w:spacing w:val="-4"/>
        </w:rPr>
        <w:t xml:space="preserve"> </w:t>
      </w:r>
      <w:r>
        <w:t>people’s</w:t>
      </w:r>
      <w:r>
        <w:rPr>
          <w:spacing w:val="-3"/>
        </w:rPr>
        <w:t xml:space="preserve"> </w:t>
      </w:r>
      <w:r>
        <w:t>understanding</w:t>
      </w:r>
      <w:r>
        <w:rPr>
          <w:spacing w:val="-2"/>
        </w:rPr>
        <w:t xml:space="preserve"> </w:t>
      </w:r>
      <w:r>
        <w:t>of</w:t>
      </w:r>
      <w:r>
        <w:rPr>
          <w:spacing w:val="-2"/>
        </w:rPr>
        <w:t xml:space="preserve"> </w:t>
      </w:r>
      <w:r>
        <w:t>water,</w:t>
      </w:r>
      <w:r>
        <w:rPr>
          <w:spacing w:val="-2"/>
        </w:rPr>
        <w:t xml:space="preserve"> </w:t>
      </w:r>
      <w:r>
        <w:t>hygiene</w:t>
      </w:r>
      <w:r>
        <w:rPr>
          <w:spacing w:val="-5"/>
        </w:rPr>
        <w:t xml:space="preserve"> </w:t>
      </w:r>
      <w:r>
        <w:t>and</w:t>
      </w:r>
      <w:r>
        <w:rPr>
          <w:spacing w:val="-1"/>
        </w:rPr>
        <w:t xml:space="preserve"> </w:t>
      </w:r>
      <w:r>
        <w:t>sanitation</w:t>
      </w:r>
      <w:r>
        <w:rPr>
          <w:spacing w:val="-4"/>
        </w:rPr>
        <w:t xml:space="preserve"> </w:t>
      </w:r>
      <w:r>
        <w:t>practices</w:t>
      </w:r>
      <w:r>
        <w:rPr>
          <w:spacing w:val="-7"/>
        </w:rPr>
        <w:t xml:space="preserve"> </w:t>
      </w:r>
      <w:r>
        <w:t>and</w:t>
      </w:r>
      <w:r>
        <w:rPr>
          <w:spacing w:val="-4"/>
        </w:rPr>
        <w:t xml:space="preserve"> </w:t>
      </w:r>
      <w:r>
        <w:t>the</w:t>
      </w:r>
      <w:r>
        <w:rPr>
          <w:spacing w:val="-5"/>
        </w:rPr>
        <w:t xml:space="preserve"> </w:t>
      </w:r>
      <w:r>
        <w:t>impact</w:t>
      </w:r>
      <w:r>
        <w:rPr>
          <w:spacing w:val="-2"/>
        </w:rPr>
        <w:t xml:space="preserve"> </w:t>
      </w:r>
      <w:r>
        <w:t xml:space="preserve">on </w:t>
      </w:r>
      <w:r>
        <w:rPr>
          <w:spacing w:val="-2"/>
        </w:rPr>
        <w:t>health</w:t>
      </w:r>
    </w:p>
    <w:p w14:paraId="5C5AB118" w14:textId="77777777" w:rsidR="000A4E28" w:rsidRDefault="00000000">
      <w:pPr>
        <w:pStyle w:val="ListParagraph"/>
        <w:numPr>
          <w:ilvl w:val="2"/>
          <w:numId w:val="67"/>
        </w:numPr>
        <w:tabs>
          <w:tab w:val="left" w:pos="735"/>
        </w:tabs>
        <w:spacing w:before="121"/>
        <w:ind w:left="735" w:hanging="215"/>
        <w:rPr>
          <w:rFonts w:ascii="Symbol" w:hAnsi="Symbol"/>
          <w:sz w:val="20"/>
        </w:rPr>
      </w:pPr>
      <w:r>
        <w:t>Provide</w:t>
      </w:r>
      <w:r>
        <w:rPr>
          <w:spacing w:val="-7"/>
        </w:rPr>
        <w:t xml:space="preserve"> </w:t>
      </w:r>
      <w:r>
        <w:t>a</w:t>
      </w:r>
      <w:r>
        <w:rPr>
          <w:spacing w:val="-5"/>
        </w:rPr>
        <w:t xml:space="preserve"> </w:t>
      </w:r>
      <w:r>
        <w:t>way</w:t>
      </w:r>
      <w:r>
        <w:rPr>
          <w:spacing w:val="-6"/>
        </w:rPr>
        <w:t xml:space="preserve"> </w:t>
      </w:r>
      <w:r>
        <w:t>to</w:t>
      </w:r>
      <w:r>
        <w:rPr>
          <w:spacing w:val="-5"/>
        </w:rPr>
        <w:t xml:space="preserve"> </w:t>
      </w:r>
      <w:r>
        <w:t>explore</w:t>
      </w:r>
      <w:r>
        <w:rPr>
          <w:spacing w:val="-3"/>
        </w:rPr>
        <w:t xml:space="preserve"> </w:t>
      </w:r>
      <w:r>
        <w:t>issues</w:t>
      </w:r>
      <w:r>
        <w:rPr>
          <w:spacing w:val="-4"/>
        </w:rPr>
        <w:t xml:space="preserve"> </w:t>
      </w:r>
      <w:r>
        <w:t>about</w:t>
      </w:r>
      <w:r>
        <w:rPr>
          <w:spacing w:val="-3"/>
        </w:rPr>
        <w:t xml:space="preserve"> </w:t>
      </w:r>
      <w:r>
        <w:t>water,</w:t>
      </w:r>
      <w:r>
        <w:rPr>
          <w:spacing w:val="-2"/>
        </w:rPr>
        <w:t xml:space="preserve"> </w:t>
      </w:r>
      <w:r>
        <w:t>hygiene</w:t>
      </w:r>
      <w:r>
        <w:rPr>
          <w:spacing w:val="-5"/>
        </w:rPr>
        <w:t xml:space="preserve"> </w:t>
      </w:r>
      <w:r>
        <w:t>and</w:t>
      </w:r>
      <w:r>
        <w:rPr>
          <w:spacing w:val="-4"/>
        </w:rPr>
        <w:t xml:space="preserve"> </w:t>
      </w:r>
      <w:r>
        <w:rPr>
          <w:spacing w:val="-2"/>
        </w:rPr>
        <w:t>sanitation</w:t>
      </w:r>
    </w:p>
    <w:p w14:paraId="1E48C927" w14:textId="77777777" w:rsidR="000A4E28" w:rsidRDefault="00000000">
      <w:pPr>
        <w:pStyle w:val="ListParagraph"/>
        <w:numPr>
          <w:ilvl w:val="2"/>
          <w:numId w:val="67"/>
        </w:numPr>
        <w:tabs>
          <w:tab w:val="left" w:pos="735"/>
        </w:tabs>
        <w:spacing w:before="119"/>
        <w:ind w:left="735" w:hanging="215"/>
        <w:rPr>
          <w:rFonts w:ascii="Symbol" w:hAnsi="Symbol"/>
          <w:sz w:val="20"/>
        </w:rPr>
      </w:pPr>
      <w:r>
        <w:t>Start</w:t>
      </w:r>
      <w:r>
        <w:rPr>
          <w:spacing w:val="-5"/>
        </w:rPr>
        <w:t xml:space="preserve"> </w:t>
      </w:r>
      <w:r>
        <w:t>discussions</w:t>
      </w:r>
      <w:r>
        <w:rPr>
          <w:spacing w:val="-7"/>
        </w:rPr>
        <w:t xml:space="preserve"> </w:t>
      </w:r>
      <w:r>
        <w:t>about</w:t>
      </w:r>
      <w:r>
        <w:rPr>
          <w:spacing w:val="-5"/>
        </w:rPr>
        <w:t xml:space="preserve"> </w:t>
      </w:r>
      <w:r>
        <w:t>local</w:t>
      </w:r>
      <w:r>
        <w:rPr>
          <w:spacing w:val="-5"/>
        </w:rPr>
        <w:t xml:space="preserve"> </w:t>
      </w:r>
      <w:r>
        <w:t>beliefs</w:t>
      </w:r>
      <w:r>
        <w:rPr>
          <w:spacing w:val="-7"/>
        </w:rPr>
        <w:t xml:space="preserve"> </w:t>
      </w:r>
      <w:r>
        <w:t>and</w:t>
      </w:r>
      <w:r>
        <w:rPr>
          <w:spacing w:val="-4"/>
        </w:rPr>
        <w:t xml:space="preserve"> </w:t>
      </w:r>
      <w:r>
        <w:rPr>
          <w:spacing w:val="-2"/>
        </w:rPr>
        <w:t>practices</w:t>
      </w:r>
    </w:p>
    <w:p w14:paraId="6959A911" w14:textId="77777777" w:rsidR="000A4E28" w:rsidRDefault="00000000">
      <w:pPr>
        <w:pStyle w:val="Heading6"/>
        <w:spacing w:before="251"/>
      </w:pPr>
      <w:r>
        <w:t>How</w:t>
      </w:r>
      <w:r>
        <w:rPr>
          <w:spacing w:val="1"/>
        </w:rPr>
        <w:t xml:space="preserve"> </w:t>
      </w:r>
      <w:r>
        <w:t>to</w:t>
      </w:r>
      <w:r>
        <w:rPr>
          <w:spacing w:val="-4"/>
        </w:rPr>
        <w:t xml:space="preserve"> </w:t>
      </w:r>
      <w:r>
        <w:t>use</w:t>
      </w:r>
      <w:r>
        <w:rPr>
          <w:spacing w:val="-3"/>
        </w:rPr>
        <w:t xml:space="preserve"> </w:t>
      </w:r>
      <w:r>
        <w:rPr>
          <w:spacing w:val="-5"/>
        </w:rPr>
        <w:t>it</w:t>
      </w:r>
    </w:p>
    <w:p w14:paraId="2FB7F174" w14:textId="77777777" w:rsidR="000A4E28" w:rsidRDefault="00000000">
      <w:pPr>
        <w:pStyle w:val="ListParagraph"/>
        <w:numPr>
          <w:ilvl w:val="0"/>
          <w:numId w:val="60"/>
        </w:numPr>
        <w:tabs>
          <w:tab w:val="left" w:pos="878"/>
          <w:tab w:val="left" w:pos="880"/>
        </w:tabs>
        <w:spacing w:before="122"/>
        <w:ind w:right="589"/>
      </w:pPr>
      <w:r>
        <w:t xml:space="preserve">Print and cut out the cards before starting. Activity cards are available at: </w:t>
      </w:r>
      <w:hyperlink r:id="rId165">
        <w:r>
          <w:rPr>
            <w:u w:val="single"/>
          </w:rPr>
          <w:t>http://resources.cawst.org</w:t>
        </w:r>
      </w:hyperlink>
      <w:r>
        <w:t>. If you intend to use this as a teaching activity with one group then one set of cards is suitable. If you intend to complete this using several groups at the same</w:t>
      </w:r>
      <w:r>
        <w:rPr>
          <w:spacing w:val="-4"/>
        </w:rPr>
        <w:t xml:space="preserve"> </w:t>
      </w:r>
      <w:r>
        <w:t>time,</w:t>
      </w:r>
      <w:r>
        <w:rPr>
          <w:spacing w:val="-3"/>
        </w:rPr>
        <w:t xml:space="preserve"> </w:t>
      </w:r>
      <w:r>
        <w:t>then</w:t>
      </w:r>
      <w:r>
        <w:rPr>
          <w:spacing w:val="-2"/>
        </w:rPr>
        <w:t xml:space="preserve"> </w:t>
      </w:r>
      <w:r>
        <w:t>print</w:t>
      </w:r>
      <w:r>
        <w:rPr>
          <w:spacing w:val="-3"/>
        </w:rPr>
        <w:t xml:space="preserve"> </w:t>
      </w:r>
      <w:r>
        <w:t>out</w:t>
      </w:r>
      <w:r>
        <w:rPr>
          <w:spacing w:val="-3"/>
        </w:rPr>
        <w:t xml:space="preserve"> </w:t>
      </w:r>
      <w:r>
        <w:t>as</w:t>
      </w:r>
      <w:r>
        <w:rPr>
          <w:spacing w:val="-4"/>
        </w:rPr>
        <w:t xml:space="preserve"> </w:t>
      </w:r>
      <w:r>
        <w:t>many</w:t>
      </w:r>
      <w:r>
        <w:rPr>
          <w:spacing w:val="-4"/>
        </w:rPr>
        <w:t xml:space="preserve"> </w:t>
      </w:r>
      <w:r>
        <w:t>versions</w:t>
      </w:r>
      <w:r>
        <w:rPr>
          <w:spacing w:val="-2"/>
        </w:rPr>
        <w:t xml:space="preserve"> </w:t>
      </w:r>
      <w:r>
        <w:t>as</w:t>
      </w:r>
      <w:r>
        <w:rPr>
          <w:spacing w:val="-1"/>
        </w:rPr>
        <w:t xml:space="preserve"> </w:t>
      </w:r>
      <w:r>
        <w:t>you</w:t>
      </w:r>
      <w:r>
        <w:rPr>
          <w:spacing w:val="-2"/>
        </w:rPr>
        <w:t xml:space="preserve"> </w:t>
      </w:r>
      <w:r>
        <w:t>need</w:t>
      </w:r>
      <w:r>
        <w:rPr>
          <w:spacing w:val="-2"/>
        </w:rPr>
        <w:t xml:space="preserve"> </w:t>
      </w:r>
      <w:r>
        <w:t>so</w:t>
      </w:r>
      <w:r>
        <w:rPr>
          <w:spacing w:val="-4"/>
        </w:rPr>
        <w:t xml:space="preserve"> </w:t>
      </w:r>
      <w:r>
        <w:t>that each</w:t>
      </w:r>
      <w:r>
        <w:rPr>
          <w:spacing w:val="-4"/>
        </w:rPr>
        <w:t xml:space="preserve"> </w:t>
      </w:r>
      <w:r>
        <w:t>group</w:t>
      </w:r>
      <w:r>
        <w:rPr>
          <w:spacing w:val="-2"/>
        </w:rPr>
        <w:t xml:space="preserve"> </w:t>
      </w:r>
      <w:r>
        <w:t>has</w:t>
      </w:r>
      <w:r>
        <w:rPr>
          <w:spacing w:val="-2"/>
        </w:rPr>
        <w:t xml:space="preserve"> </w:t>
      </w:r>
      <w:r>
        <w:t>a</w:t>
      </w:r>
      <w:r>
        <w:rPr>
          <w:spacing w:val="-4"/>
        </w:rPr>
        <w:t xml:space="preserve"> </w:t>
      </w:r>
      <w:r>
        <w:t>complete set of cards.</w:t>
      </w:r>
    </w:p>
    <w:p w14:paraId="3EB6C7C8" w14:textId="77777777" w:rsidR="000A4E28" w:rsidRDefault="00000000">
      <w:pPr>
        <w:pStyle w:val="ListParagraph"/>
        <w:numPr>
          <w:ilvl w:val="0"/>
          <w:numId w:val="60"/>
        </w:numPr>
        <w:tabs>
          <w:tab w:val="left" w:pos="878"/>
          <w:tab w:val="left" w:pos="880"/>
        </w:tabs>
        <w:spacing w:before="120"/>
        <w:ind w:right="489"/>
      </w:pPr>
      <w:r>
        <w:t>Give</w:t>
      </w:r>
      <w:r>
        <w:rPr>
          <w:spacing w:val="-2"/>
        </w:rPr>
        <w:t xml:space="preserve"> </w:t>
      </w:r>
      <w:r>
        <w:t>out</w:t>
      </w:r>
      <w:r>
        <w:rPr>
          <w:spacing w:val="-3"/>
        </w:rPr>
        <w:t xml:space="preserve"> </w:t>
      </w:r>
      <w:r>
        <w:t>the</w:t>
      </w:r>
      <w:r>
        <w:rPr>
          <w:spacing w:val="-2"/>
        </w:rPr>
        <w:t xml:space="preserve"> </w:t>
      </w:r>
      <w:r>
        <w:t>sets</w:t>
      </w:r>
      <w:r>
        <w:rPr>
          <w:spacing w:val="-4"/>
        </w:rPr>
        <w:t xml:space="preserve"> </w:t>
      </w:r>
      <w:r>
        <w:t>of three</w:t>
      </w:r>
      <w:r>
        <w:rPr>
          <w:spacing w:val="-2"/>
        </w:rPr>
        <w:t xml:space="preserve"> </w:t>
      </w:r>
      <w:r>
        <w:t>pile</w:t>
      </w:r>
      <w:r>
        <w:rPr>
          <w:spacing w:val="-2"/>
        </w:rPr>
        <w:t xml:space="preserve"> </w:t>
      </w:r>
      <w:r>
        <w:t>sorting</w:t>
      </w:r>
      <w:r>
        <w:rPr>
          <w:spacing w:val="-2"/>
        </w:rPr>
        <w:t xml:space="preserve"> </w:t>
      </w:r>
      <w:r>
        <w:t>drawings,</w:t>
      </w:r>
      <w:r>
        <w:rPr>
          <w:spacing w:val="-3"/>
        </w:rPr>
        <w:t xml:space="preserve"> </w:t>
      </w:r>
      <w:r>
        <w:t>and</w:t>
      </w:r>
      <w:r>
        <w:rPr>
          <w:spacing w:val="-2"/>
        </w:rPr>
        <w:t xml:space="preserve"> </w:t>
      </w:r>
      <w:r>
        <w:t>three</w:t>
      </w:r>
      <w:r>
        <w:rPr>
          <w:spacing w:val="-2"/>
        </w:rPr>
        <w:t xml:space="preserve"> </w:t>
      </w:r>
      <w:r>
        <w:t>heading</w:t>
      </w:r>
      <w:r>
        <w:rPr>
          <w:spacing w:val="-2"/>
        </w:rPr>
        <w:t xml:space="preserve"> </w:t>
      </w:r>
      <w:r>
        <w:t>cards –</w:t>
      </w:r>
      <w:r>
        <w:rPr>
          <w:spacing w:val="-4"/>
        </w:rPr>
        <w:t xml:space="preserve"> </w:t>
      </w:r>
      <w:r>
        <w:t>one</w:t>
      </w:r>
      <w:r>
        <w:rPr>
          <w:spacing w:val="-2"/>
        </w:rPr>
        <w:t xml:space="preserve"> </w:t>
      </w:r>
      <w:r>
        <w:t>with</w:t>
      </w:r>
      <w:r>
        <w:rPr>
          <w:spacing w:val="-2"/>
        </w:rPr>
        <w:t xml:space="preserve"> </w:t>
      </w:r>
      <w:r>
        <w:t>the</w:t>
      </w:r>
      <w:r>
        <w:rPr>
          <w:spacing w:val="-4"/>
        </w:rPr>
        <w:t xml:space="preserve"> </w:t>
      </w:r>
      <w:r>
        <w:t>word “good”, another with the word “bad” and third with the word “in-between”. Symbols to represent these qualities are also printed on each card (i.e., smile, frown, no expression.)</w:t>
      </w:r>
    </w:p>
    <w:p w14:paraId="051B18EE" w14:textId="77777777" w:rsidR="000A4E28" w:rsidRDefault="00000000">
      <w:pPr>
        <w:pStyle w:val="ListParagraph"/>
        <w:numPr>
          <w:ilvl w:val="0"/>
          <w:numId w:val="60"/>
        </w:numPr>
        <w:tabs>
          <w:tab w:val="left" w:pos="878"/>
        </w:tabs>
        <w:spacing w:before="122"/>
        <w:ind w:left="878" w:hanging="358"/>
      </w:pPr>
      <w:r>
        <w:t>Ask</w:t>
      </w:r>
      <w:r>
        <w:rPr>
          <w:spacing w:val="-3"/>
        </w:rPr>
        <w:t xml:space="preserve"> </w:t>
      </w:r>
      <w:r>
        <w:t>the</w:t>
      </w:r>
      <w:r>
        <w:rPr>
          <w:spacing w:val="-6"/>
        </w:rPr>
        <w:t xml:space="preserve"> </w:t>
      </w:r>
      <w:r>
        <w:t>participants</w:t>
      </w:r>
      <w:r>
        <w:rPr>
          <w:spacing w:val="-5"/>
        </w:rPr>
        <w:t xml:space="preserve"> </w:t>
      </w:r>
      <w:r>
        <w:t>to</w:t>
      </w:r>
      <w:r>
        <w:rPr>
          <w:spacing w:val="-5"/>
        </w:rPr>
        <w:t xml:space="preserve"> </w:t>
      </w:r>
      <w:r>
        <w:t>sort</w:t>
      </w:r>
      <w:r>
        <w:rPr>
          <w:spacing w:val="-4"/>
        </w:rPr>
        <w:t xml:space="preserve"> </w:t>
      </w:r>
      <w:r>
        <w:t>the</w:t>
      </w:r>
      <w:r>
        <w:rPr>
          <w:spacing w:val="-5"/>
        </w:rPr>
        <w:t xml:space="preserve"> </w:t>
      </w:r>
      <w:r>
        <w:t>pictures</w:t>
      </w:r>
      <w:r>
        <w:rPr>
          <w:spacing w:val="-3"/>
        </w:rPr>
        <w:t xml:space="preserve"> </w:t>
      </w:r>
      <w:r>
        <w:t>into</w:t>
      </w:r>
      <w:r>
        <w:rPr>
          <w:spacing w:val="-6"/>
        </w:rPr>
        <w:t xml:space="preserve"> </w:t>
      </w:r>
      <w:r>
        <w:t>three</w:t>
      </w:r>
      <w:r>
        <w:rPr>
          <w:spacing w:val="-5"/>
        </w:rPr>
        <w:t xml:space="preserve"> </w:t>
      </w:r>
      <w:r>
        <w:rPr>
          <w:spacing w:val="-2"/>
        </w:rPr>
        <w:t>piles.</w:t>
      </w:r>
    </w:p>
    <w:p w14:paraId="7B980AB2" w14:textId="77777777" w:rsidR="000A4E28" w:rsidRDefault="00000000">
      <w:pPr>
        <w:pStyle w:val="ListParagraph"/>
        <w:numPr>
          <w:ilvl w:val="1"/>
          <w:numId w:val="60"/>
        </w:numPr>
        <w:tabs>
          <w:tab w:val="left" w:pos="1240"/>
        </w:tabs>
        <w:spacing w:before="119"/>
        <w:ind w:left="1240"/>
        <w:rPr>
          <w:rFonts w:ascii="Symbol" w:hAnsi="Symbol"/>
        </w:rPr>
      </w:pPr>
      <w:r>
        <w:t>Good</w:t>
      </w:r>
      <w:r>
        <w:rPr>
          <w:spacing w:val="-4"/>
        </w:rPr>
        <w:t xml:space="preserve"> </w:t>
      </w:r>
      <w:r>
        <w:t>–</w:t>
      </w:r>
      <w:r>
        <w:rPr>
          <w:spacing w:val="-4"/>
        </w:rPr>
        <w:t xml:space="preserve"> </w:t>
      </w:r>
      <w:r>
        <w:t>those</w:t>
      </w:r>
      <w:r>
        <w:rPr>
          <w:spacing w:val="-4"/>
        </w:rPr>
        <w:t xml:space="preserve"> </w:t>
      </w:r>
      <w:r>
        <w:t>which</w:t>
      </w:r>
      <w:r>
        <w:rPr>
          <w:spacing w:val="-3"/>
        </w:rPr>
        <w:t xml:space="preserve"> </w:t>
      </w:r>
      <w:r>
        <w:t>they</w:t>
      </w:r>
      <w:r>
        <w:rPr>
          <w:spacing w:val="-4"/>
        </w:rPr>
        <w:t xml:space="preserve"> </w:t>
      </w:r>
      <w:r>
        <w:t>think</w:t>
      </w:r>
      <w:r>
        <w:rPr>
          <w:spacing w:val="-2"/>
        </w:rPr>
        <w:t xml:space="preserve"> </w:t>
      </w:r>
      <w:r>
        <w:t>show</w:t>
      </w:r>
      <w:r>
        <w:rPr>
          <w:spacing w:val="-6"/>
        </w:rPr>
        <w:t xml:space="preserve"> </w:t>
      </w:r>
      <w:r>
        <w:t>activities</w:t>
      </w:r>
      <w:r>
        <w:rPr>
          <w:spacing w:val="-3"/>
        </w:rPr>
        <w:t xml:space="preserve"> </w:t>
      </w:r>
      <w:r>
        <w:t>that</w:t>
      </w:r>
      <w:r>
        <w:rPr>
          <w:spacing w:val="-4"/>
        </w:rPr>
        <w:t xml:space="preserve"> </w:t>
      </w:r>
      <w:r>
        <w:t>are</w:t>
      </w:r>
      <w:r>
        <w:rPr>
          <w:spacing w:val="-7"/>
        </w:rPr>
        <w:t xml:space="preserve"> </w:t>
      </w:r>
      <w:r>
        <w:t>good</w:t>
      </w:r>
      <w:r>
        <w:rPr>
          <w:spacing w:val="-4"/>
        </w:rPr>
        <w:t xml:space="preserve"> </w:t>
      </w:r>
      <w:r>
        <w:t>for</w:t>
      </w:r>
      <w:r>
        <w:rPr>
          <w:spacing w:val="-4"/>
        </w:rPr>
        <w:t xml:space="preserve"> </w:t>
      </w:r>
      <w:r>
        <w:rPr>
          <w:spacing w:val="-2"/>
        </w:rPr>
        <w:t>health.</w:t>
      </w:r>
    </w:p>
    <w:p w14:paraId="12DF3D43" w14:textId="77777777" w:rsidR="000A4E28" w:rsidRDefault="00000000">
      <w:pPr>
        <w:pStyle w:val="ListParagraph"/>
        <w:numPr>
          <w:ilvl w:val="1"/>
          <w:numId w:val="60"/>
        </w:numPr>
        <w:tabs>
          <w:tab w:val="left" w:pos="1240"/>
        </w:tabs>
        <w:spacing w:before="119"/>
        <w:ind w:left="1240"/>
        <w:rPr>
          <w:rFonts w:ascii="Symbol" w:hAnsi="Symbol"/>
        </w:rPr>
      </w:pPr>
      <w:r>
        <w:t>Bad</w:t>
      </w:r>
      <w:r>
        <w:rPr>
          <w:spacing w:val="-3"/>
        </w:rPr>
        <w:t xml:space="preserve"> </w:t>
      </w:r>
      <w:r>
        <w:t>–</w:t>
      </w:r>
      <w:r>
        <w:rPr>
          <w:spacing w:val="-3"/>
        </w:rPr>
        <w:t xml:space="preserve"> </w:t>
      </w:r>
      <w:r>
        <w:t>those</w:t>
      </w:r>
      <w:r>
        <w:rPr>
          <w:spacing w:val="-3"/>
        </w:rPr>
        <w:t xml:space="preserve"> </w:t>
      </w:r>
      <w:r>
        <w:t>which</w:t>
      </w:r>
      <w:r>
        <w:rPr>
          <w:spacing w:val="-3"/>
        </w:rPr>
        <w:t xml:space="preserve"> </w:t>
      </w:r>
      <w:r>
        <w:t>they</w:t>
      </w:r>
      <w:r>
        <w:rPr>
          <w:spacing w:val="-5"/>
        </w:rPr>
        <w:t xml:space="preserve"> </w:t>
      </w:r>
      <w:r>
        <w:t>think</w:t>
      </w:r>
      <w:r>
        <w:rPr>
          <w:spacing w:val="-3"/>
        </w:rPr>
        <w:t xml:space="preserve"> </w:t>
      </w:r>
      <w:r>
        <w:t>show</w:t>
      </w:r>
      <w:r>
        <w:rPr>
          <w:spacing w:val="-6"/>
        </w:rPr>
        <w:t xml:space="preserve"> </w:t>
      </w:r>
      <w:r>
        <w:t>activities</w:t>
      </w:r>
      <w:r>
        <w:rPr>
          <w:spacing w:val="-3"/>
        </w:rPr>
        <w:t xml:space="preserve"> </w:t>
      </w:r>
      <w:r>
        <w:t>that</w:t>
      </w:r>
      <w:r>
        <w:rPr>
          <w:spacing w:val="-6"/>
        </w:rPr>
        <w:t xml:space="preserve"> </w:t>
      </w:r>
      <w:r>
        <w:t>are</w:t>
      </w:r>
      <w:r>
        <w:rPr>
          <w:spacing w:val="-2"/>
        </w:rPr>
        <w:t xml:space="preserve"> </w:t>
      </w:r>
      <w:r>
        <w:t>bad</w:t>
      </w:r>
      <w:r>
        <w:rPr>
          <w:spacing w:val="-6"/>
        </w:rPr>
        <w:t xml:space="preserve"> </w:t>
      </w:r>
      <w:r>
        <w:t>for</w:t>
      </w:r>
      <w:r>
        <w:rPr>
          <w:spacing w:val="-2"/>
        </w:rPr>
        <w:t xml:space="preserve"> health.</w:t>
      </w:r>
    </w:p>
    <w:p w14:paraId="193DEAB7" w14:textId="77777777" w:rsidR="000A4E28" w:rsidRDefault="00000000">
      <w:pPr>
        <w:pStyle w:val="ListParagraph"/>
        <w:numPr>
          <w:ilvl w:val="1"/>
          <w:numId w:val="60"/>
        </w:numPr>
        <w:tabs>
          <w:tab w:val="left" w:pos="1240"/>
        </w:tabs>
        <w:spacing w:before="117"/>
        <w:ind w:left="1240" w:right="925"/>
        <w:rPr>
          <w:rFonts w:ascii="Symbol" w:hAnsi="Symbol"/>
        </w:rPr>
      </w:pPr>
      <w:r>
        <w:t>In-between</w:t>
      </w:r>
      <w:r>
        <w:rPr>
          <w:spacing w:val="-2"/>
        </w:rPr>
        <w:t xml:space="preserve"> </w:t>
      </w:r>
      <w:r>
        <w:t>–</w:t>
      </w:r>
      <w:r>
        <w:rPr>
          <w:spacing w:val="-2"/>
        </w:rPr>
        <w:t xml:space="preserve"> </w:t>
      </w:r>
      <w:r>
        <w:t>those</w:t>
      </w:r>
      <w:r>
        <w:rPr>
          <w:spacing w:val="-4"/>
        </w:rPr>
        <w:t xml:space="preserve"> </w:t>
      </w:r>
      <w:r>
        <w:t>which</w:t>
      </w:r>
      <w:r>
        <w:rPr>
          <w:spacing w:val="-2"/>
        </w:rPr>
        <w:t xml:space="preserve"> </w:t>
      </w:r>
      <w:r>
        <w:t>they</w:t>
      </w:r>
      <w:r>
        <w:rPr>
          <w:spacing w:val="-4"/>
        </w:rPr>
        <w:t xml:space="preserve"> </w:t>
      </w:r>
      <w:r>
        <w:t>think</w:t>
      </w:r>
      <w:r>
        <w:rPr>
          <w:spacing w:val="-1"/>
        </w:rPr>
        <w:t xml:space="preserve"> </w:t>
      </w:r>
      <w:r>
        <w:t>show</w:t>
      </w:r>
      <w:r>
        <w:rPr>
          <w:spacing w:val="-5"/>
        </w:rPr>
        <w:t xml:space="preserve"> </w:t>
      </w:r>
      <w:r>
        <w:t>activities</w:t>
      </w:r>
      <w:r>
        <w:rPr>
          <w:spacing w:val="-2"/>
        </w:rPr>
        <w:t xml:space="preserve"> </w:t>
      </w:r>
      <w:r>
        <w:t>that</w:t>
      </w:r>
      <w:r>
        <w:rPr>
          <w:spacing w:val="-1"/>
        </w:rPr>
        <w:t xml:space="preserve"> </w:t>
      </w:r>
      <w:r>
        <w:t>are</w:t>
      </w:r>
      <w:r>
        <w:rPr>
          <w:spacing w:val="-2"/>
        </w:rPr>
        <w:t xml:space="preserve"> </w:t>
      </w:r>
      <w:r>
        <w:t>neither</w:t>
      </w:r>
      <w:r>
        <w:rPr>
          <w:spacing w:val="-5"/>
        </w:rPr>
        <w:t xml:space="preserve"> </w:t>
      </w:r>
      <w:r>
        <w:t>good</w:t>
      </w:r>
      <w:r>
        <w:rPr>
          <w:spacing w:val="-4"/>
        </w:rPr>
        <w:t xml:space="preserve"> </w:t>
      </w:r>
      <w:r>
        <w:t>nor</w:t>
      </w:r>
      <w:r>
        <w:rPr>
          <w:spacing w:val="-1"/>
        </w:rPr>
        <w:t xml:space="preserve"> </w:t>
      </w:r>
      <w:r>
        <w:t>bad</w:t>
      </w:r>
      <w:r>
        <w:rPr>
          <w:spacing w:val="-6"/>
        </w:rPr>
        <w:t xml:space="preserve"> </w:t>
      </w:r>
      <w:r>
        <w:t>for health or which they are unsure about.</w:t>
      </w:r>
    </w:p>
    <w:p w14:paraId="77622ADF" w14:textId="77777777" w:rsidR="000A4E28" w:rsidRDefault="00000000">
      <w:pPr>
        <w:pStyle w:val="ListParagraph"/>
        <w:numPr>
          <w:ilvl w:val="0"/>
          <w:numId w:val="60"/>
        </w:numPr>
        <w:tabs>
          <w:tab w:val="left" w:pos="878"/>
          <w:tab w:val="left" w:pos="880"/>
        </w:tabs>
        <w:spacing w:before="119"/>
        <w:ind w:right="500"/>
      </w:pPr>
      <w:r>
        <w:t>After</w:t>
      </w:r>
      <w:r>
        <w:rPr>
          <w:spacing w:val="-3"/>
        </w:rPr>
        <w:t xml:space="preserve"> </w:t>
      </w:r>
      <w:r>
        <w:t>20-30</w:t>
      </w:r>
      <w:r>
        <w:rPr>
          <w:spacing w:val="-7"/>
        </w:rPr>
        <w:t xml:space="preserve"> </w:t>
      </w:r>
      <w:r>
        <w:t>minutes</w:t>
      </w:r>
      <w:r>
        <w:rPr>
          <w:spacing w:val="-4"/>
        </w:rPr>
        <w:t xml:space="preserve"> </w:t>
      </w:r>
      <w:r>
        <w:t>ask</w:t>
      </w:r>
      <w:r>
        <w:rPr>
          <w:spacing w:val="-1"/>
        </w:rPr>
        <w:t xml:space="preserve"> </w:t>
      </w:r>
      <w:r>
        <w:t>the</w:t>
      </w:r>
      <w:r>
        <w:rPr>
          <w:spacing w:val="-2"/>
        </w:rPr>
        <w:t xml:space="preserve"> </w:t>
      </w:r>
      <w:r>
        <w:t>participants</w:t>
      </w:r>
      <w:r>
        <w:rPr>
          <w:spacing w:val="-3"/>
        </w:rPr>
        <w:t xml:space="preserve"> </w:t>
      </w:r>
      <w:r>
        <w:t>to</w:t>
      </w:r>
      <w:r>
        <w:rPr>
          <w:spacing w:val="-2"/>
        </w:rPr>
        <w:t xml:space="preserve"> </w:t>
      </w:r>
      <w:r>
        <w:t>explain</w:t>
      </w:r>
      <w:r>
        <w:rPr>
          <w:spacing w:val="-2"/>
        </w:rPr>
        <w:t xml:space="preserve"> </w:t>
      </w:r>
      <w:r>
        <w:t>their</w:t>
      </w:r>
      <w:r>
        <w:rPr>
          <w:spacing w:val="-3"/>
        </w:rPr>
        <w:t xml:space="preserve"> </w:t>
      </w:r>
      <w:r>
        <w:t>selections</w:t>
      </w:r>
      <w:r>
        <w:rPr>
          <w:spacing w:val="-4"/>
        </w:rPr>
        <w:t xml:space="preserve"> </w:t>
      </w:r>
      <w:r>
        <w:t>and</w:t>
      </w:r>
      <w:r>
        <w:rPr>
          <w:spacing w:val="-2"/>
        </w:rPr>
        <w:t xml:space="preserve"> </w:t>
      </w:r>
      <w:r>
        <w:t>why</w:t>
      </w:r>
      <w:r>
        <w:rPr>
          <w:spacing w:val="-2"/>
        </w:rPr>
        <w:t xml:space="preserve"> </w:t>
      </w:r>
      <w:r>
        <w:t>they</w:t>
      </w:r>
      <w:r>
        <w:rPr>
          <w:spacing w:val="-4"/>
        </w:rPr>
        <w:t xml:space="preserve"> </w:t>
      </w:r>
      <w:r>
        <w:t>made</w:t>
      </w:r>
      <w:r>
        <w:rPr>
          <w:spacing w:val="-6"/>
        </w:rPr>
        <w:t xml:space="preserve"> </w:t>
      </w:r>
      <w:r>
        <w:t>these choices. Let the group answer any questions that the other participants raise.</w:t>
      </w:r>
    </w:p>
    <w:p w14:paraId="0C13964A" w14:textId="77777777" w:rsidR="000A4E28" w:rsidRDefault="00000000">
      <w:pPr>
        <w:pStyle w:val="ListParagraph"/>
        <w:numPr>
          <w:ilvl w:val="0"/>
          <w:numId w:val="60"/>
        </w:numPr>
        <w:tabs>
          <w:tab w:val="left" w:pos="878"/>
          <w:tab w:val="left" w:pos="880"/>
        </w:tabs>
        <w:spacing w:before="120"/>
        <w:ind w:right="497"/>
      </w:pPr>
      <w:r>
        <w:t>Facilitate</w:t>
      </w:r>
      <w:r>
        <w:rPr>
          <w:spacing w:val="-1"/>
        </w:rPr>
        <w:t xml:space="preserve"> </w:t>
      </w:r>
      <w:r>
        <w:t>a</w:t>
      </w:r>
      <w:r>
        <w:rPr>
          <w:spacing w:val="-2"/>
        </w:rPr>
        <w:t xml:space="preserve"> </w:t>
      </w:r>
      <w:r>
        <w:t>discussion</w:t>
      </w:r>
      <w:r>
        <w:rPr>
          <w:spacing w:val="-2"/>
        </w:rPr>
        <w:t xml:space="preserve"> </w:t>
      </w:r>
      <w:r>
        <w:t>on</w:t>
      </w:r>
      <w:r>
        <w:rPr>
          <w:spacing w:val="-2"/>
        </w:rPr>
        <w:t xml:space="preserve"> </w:t>
      </w:r>
      <w:r>
        <w:t>the</w:t>
      </w:r>
      <w:r>
        <w:rPr>
          <w:spacing w:val="-4"/>
        </w:rPr>
        <w:t xml:space="preserve"> </w:t>
      </w:r>
      <w:r>
        <w:t>way</w:t>
      </w:r>
      <w:r>
        <w:rPr>
          <w:spacing w:val="-4"/>
        </w:rPr>
        <w:t xml:space="preserve"> </w:t>
      </w:r>
      <w:r>
        <w:t>the</w:t>
      </w:r>
      <w:r>
        <w:rPr>
          <w:spacing w:val="-2"/>
        </w:rPr>
        <w:t xml:space="preserve"> </w:t>
      </w:r>
      <w:r>
        <w:t>participants</w:t>
      </w:r>
      <w:r>
        <w:rPr>
          <w:spacing w:val="-1"/>
        </w:rPr>
        <w:t xml:space="preserve"> </w:t>
      </w:r>
      <w:r>
        <w:t>have</w:t>
      </w:r>
      <w:r>
        <w:rPr>
          <w:spacing w:val="-2"/>
        </w:rPr>
        <w:t xml:space="preserve"> </w:t>
      </w:r>
      <w:r>
        <w:t>sorted</w:t>
      </w:r>
      <w:r>
        <w:rPr>
          <w:spacing w:val="-4"/>
        </w:rPr>
        <w:t xml:space="preserve"> </w:t>
      </w:r>
      <w:r>
        <w:t>the</w:t>
      </w:r>
      <w:r>
        <w:rPr>
          <w:spacing w:val="-2"/>
        </w:rPr>
        <w:t xml:space="preserve"> </w:t>
      </w:r>
      <w:r>
        <w:t>drawings.</w:t>
      </w:r>
      <w:r>
        <w:rPr>
          <w:spacing w:val="-3"/>
        </w:rPr>
        <w:t xml:space="preserve"> </w:t>
      </w:r>
      <w:r>
        <w:t>This</w:t>
      </w:r>
      <w:r>
        <w:rPr>
          <w:spacing w:val="-4"/>
        </w:rPr>
        <w:t xml:space="preserve"> </w:t>
      </w:r>
      <w:r>
        <w:t>discussion will provide a chance for participants to share what they know with the rest of the group. Clarify any misconceptions about disease transmission routes, and encourage the group to think carefully about the choices moving cards from one pile to another if necessary. The group may realize there are knowledge gaps and look for ways to fill these.</w:t>
      </w:r>
    </w:p>
    <w:p w14:paraId="6679504D" w14:textId="77777777" w:rsidR="000A4E28" w:rsidRDefault="00000000">
      <w:pPr>
        <w:pStyle w:val="ListParagraph"/>
        <w:numPr>
          <w:ilvl w:val="0"/>
          <w:numId w:val="60"/>
        </w:numPr>
        <w:tabs>
          <w:tab w:val="left" w:pos="878"/>
          <w:tab w:val="left" w:pos="880"/>
        </w:tabs>
        <w:spacing w:before="120"/>
        <w:ind w:right="762"/>
      </w:pPr>
      <w:r>
        <w:t>Ask</w:t>
      </w:r>
      <w:r>
        <w:rPr>
          <w:spacing w:val="-1"/>
        </w:rPr>
        <w:t xml:space="preserve"> </w:t>
      </w:r>
      <w:r>
        <w:t>the</w:t>
      </w:r>
      <w:r>
        <w:rPr>
          <w:spacing w:val="-7"/>
        </w:rPr>
        <w:t xml:space="preserve"> </w:t>
      </w:r>
      <w:r>
        <w:t>group</w:t>
      </w:r>
      <w:r>
        <w:rPr>
          <w:spacing w:val="-4"/>
        </w:rPr>
        <w:t xml:space="preserve"> </w:t>
      </w:r>
      <w:r>
        <w:t>to</w:t>
      </w:r>
      <w:r>
        <w:rPr>
          <w:spacing w:val="-4"/>
        </w:rPr>
        <w:t xml:space="preserve"> </w:t>
      </w:r>
      <w:r>
        <w:t>consider</w:t>
      </w:r>
      <w:r>
        <w:rPr>
          <w:spacing w:val="-1"/>
        </w:rPr>
        <w:t xml:space="preserve"> </w:t>
      </w:r>
      <w:r>
        <w:t>and</w:t>
      </w:r>
      <w:r>
        <w:rPr>
          <w:spacing w:val="-4"/>
        </w:rPr>
        <w:t xml:space="preserve"> </w:t>
      </w:r>
      <w:r>
        <w:t>discuss</w:t>
      </w:r>
      <w:r>
        <w:rPr>
          <w:spacing w:val="-4"/>
        </w:rPr>
        <w:t xml:space="preserve"> </w:t>
      </w:r>
      <w:r>
        <w:t>the</w:t>
      </w:r>
      <w:r>
        <w:rPr>
          <w:spacing w:val="-4"/>
        </w:rPr>
        <w:t xml:space="preserve"> </w:t>
      </w:r>
      <w:r>
        <w:t>common</w:t>
      </w:r>
      <w:r>
        <w:rPr>
          <w:spacing w:val="-2"/>
        </w:rPr>
        <w:t xml:space="preserve"> </w:t>
      </w:r>
      <w:r>
        <w:t>behaviours</w:t>
      </w:r>
      <w:r>
        <w:rPr>
          <w:spacing w:val="-1"/>
        </w:rPr>
        <w:t xml:space="preserve"> </w:t>
      </w:r>
      <w:r>
        <w:t>in</w:t>
      </w:r>
      <w:r>
        <w:rPr>
          <w:spacing w:val="-2"/>
        </w:rPr>
        <w:t xml:space="preserve"> </w:t>
      </w:r>
      <w:r>
        <w:t>its</w:t>
      </w:r>
      <w:r>
        <w:rPr>
          <w:spacing w:val="-3"/>
        </w:rPr>
        <w:t xml:space="preserve"> </w:t>
      </w:r>
      <w:r>
        <w:t>own</w:t>
      </w:r>
      <w:r>
        <w:rPr>
          <w:spacing w:val="-2"/>
        </w:rPr>
        <w:t xml:space="preserve"> </w:t>
      </w:r>
      <w:r>
        <w:t>community.</w:t>
      </w:r>
      <w:r>
        <w:rPr>
          <w:spacing w:val="-3"/>
        </w:rPr>
        <w:t xml:space="preserve"> </w:t>
      </w:r>
      <w:r>
        <w:t>Ask the group to consider whether these behaviours are similar to any of the good and bad practices it has identified.</w:t>
      </w:r>
    </w:p>
    <w:p w14:paraId="570A7562" w14:textId="77777777" w:rsidR="000A4E28" w:rsidRDefault="00000000">
      <w:pPr>
        <w:pStyle w:val="ListParagraph"/>
        <w:numPr>
          <w:ilvl w:val="0"/>
          <w:numId w:val="60"/>
        </w:numPr>
        <w:tabs>
          <w:tab w:val="left" w:pos="878"/>
          <w:tab w:val="left" w:pos="880"/>
        </w:tabs>
        <w:spacing w:before="120"/>
        <w:ind w:right="575"/>
      </w:pPr>
      <w:r>
        <w:t>At this</w:t>
      </w:r>
      <w:r>
        <w:rPr>
          <w:spacing w:val="-4"/>
        </w:rPr>
        <w:t xml:space="preserve"> </w:t>
      </w:r>
      <w:r>
        <w:t>stage</w:t>
      </w:r>
      <w:r>
        <w:rPr>
          <w:spacing w:val="-2"/>
        </w:rPr>
        <w:t xml:space="preserve"> </w:t>
      </w:r>
      <w:r>
        <w:t>or</w:t>
      </w:r>
      <w:r>
        <w:rPr>
          <w:spacing w:val="-1"/>
        </w:rPr>
        <w:t xml:space="preserve"> </w:t>
      </w:r>
      <w:r>
        <w:t>at a</w:t>
      </w:r>
      <w:r>
        <w:rPr>
          <w:spacing w:val="-4"/>
        </w:rPr>
        <w:t xml:space="preserve"> </w:t>
      </w:r>
      <w:r>
        <w:t>later</w:t>
      </w:r>
      <w:r>
        <w:rPr>
          <w:spacing w:val="-5"/>
        </w:rPr>
        <w:t xml:space="preserve"> </w:t>
      </w:r>
      <w:r>
        <w:t>session</w:t>
      </w:r>
      <w:r>
        <w:rPr>
          <w:spacing w:val="-2"/>
        </w:rPr>
        <w:t xml:space="preserve"> </w:t>
      </w:r>
      <w:r>
        <w:t>the</w:t>
      </w:r>
      <w:r>
        <w:rPr>
          <w:spacing w:val="-7"/>
        </w:rPr>
        <w:t xml:space="preserve"> </w:t>
      </w:r>
      <w:r>
        <w:t>group</w:t>
      </w:r>
      <w:r>
        <w:rPr>
          <w:spacing w:val="-4"/>
        </w:rPr>
        <w:t xml:space="preserve"> </w:t>
      </w:r>
      <w:r>
        <w:t>may</w:t>
      </w:r>
      <w:r>
        <w:rPr>
          <w:spacing w:val="-4"/>
        </w:rPr>
        <w:t xml:space="preserve"> </w:t>
      </w:r>
      <w:r>
        <w:t>start</w:t>
      </w:r>
      <w:r>
        <w:rPr>
          <w:spacing w:val="-2"/>
        </w:rPr>
        <w:t xml:space="preserve"> </w:t>
      </w:r>
      <w:r>
        <w:t>to</w:t>
      </w:r>
      <w:r>
        <w:rPr>
          <w:spacing w:val="-4"/>
        </w:rPr>
        <w:t xml:space="preserve"> </w:t>
      </w:r>
      <w:r>
        <w:t>discuss</w:t>
      </w:r>
      <w:r>
        <w:rPr>
          <w:spacing w:val="-2"/>
        </w:rPr>
        <w:t xml:space="preserve"> </w:t>
      </w:r>
      <w:r>
        <w:t>ways</w:t>
      </w:r>
      <w:r>
        <w:rPr>
          <w:spacing w:val="-1"/>
        </w:rPr>
        <w:t xml:space="preserve"> </w:t>
      </w:r>
      <w:r>
        <w:t>of eliminating</w:t>
      </w:r>
      <w:r>
        <w:rPr>
          <w:spacing w:val="-4"/>
        </w:rPr>
        <w:t xml:space="preserve"> </w:t>
      </w:r>
      <w:r>
        <w:t>the</w:t>
      </w:r>
      <w:r>
        <w:rPr>
          <w:spacing w:val="-2"/>
        </w:rPr>
        <w:t xml:space="preserve"> </w:t>
      </w:r>
      <w:r>
        <w:t>bad practices it has identified in its community. Encourage this discussion and have the group keep a record of suggestions made.</w:t>
      </w:r>
    </w:p>
    <w:p w14:paraId="47462185" w14:textId="77777777" w:rsidR="000A4E28" w:rsidRDefault="000A4E28">
      <w:pPr>
        <w:sectPr w:rsidR="000A4E28">
          <w:pgSz w:w="12240" w:h="15840"/>
          <w:pgMar w:top="960" w:right="960" w:bottom="1340" w:left="920" w:header="724" w:footer="1153" w:gutter="0"/>
          <w:cols w:space="720"/>
        </w:sectPr>
      </w:pPr>
    </w:p>
    <w:p w14:paraId="6880BAE3" w14:textId="77777777" w:rsidR="000A4E28" w:rsidRDefault="000A4E28">
      <w:pPr>
        <w:pStyle w:val="BodyText"/>
        <w:spacing w:before="211"/>
      </w:pPr>
    </w:p>
    <w:p w14:paraId="2D8E92EC" w14:textId="77777777" w:rsidR="000A4E28" w:rsidRDefault="00000000">
      <w:pPr>
        <w:pStyle w:val="Heading6"/>
        <w:spacing w:before="0"/>
      </w:pPr>
      <w:r>
        <w:t>Alternative</w:t>
      </w:r>
      <w:r>
        <w:rPr>
          <w:spacing w:val="-10"/>
        </w:rPr>
        <w:t xml:space="preserve"> </w:t>
      </w:r>
      <w:r>
        <w:rPr>
          <w:spacing w:val="-2"/>
        </w:rPr>
        <w:t>method</w:t>
      </w:r>
    </w:p>
    <w:p w14:paraId="51A73642" w14:textId="77777777" w:rsidR="000A4E28" w:rsidRDefault="00000000">
      <w:pPr>
        <w:pStyle w:val="ListParagraph"/>
        <w:numPr>
          <w:ilvl w:val="1"/>
          <w:numId w:val="60"/>
        </w:numPr>
        <w:tabs>
          <w:tab w:val="left" w:pos="880"/>
        </w:tabs>
        <w:spacing w:before="122"/>
        <w:ind w:right="490"/>
        <w:rPr>
          <w:rFonts w:ascii="Symbol" w:hAnsi="Symbol"/>
        </w:rPr>
      </w:pPr>
      <w:r>
        <w:t>If two or more sets of three pile card sorting drawings are available and the group of participants</w:t>
      </w:r>
      <w:r>
        <w:rPr>
          <w:spacing w:val="-3"/>
        </w:rPr>
        <w:t xml:space="preserve"> </w:t>
      </w:r>
      <w:r>
        <w:t>is</w:t>
      </w:r>
      <w:r>
        <w:rPr>
          <w:spacing w:val="-4"/>
        </w:rPr>
        <w:t xml:space="preserve"> </w:t>
      </w:r>
      <w:r>
        <w:t>quite</w:t>
      </w:r>
      <w:r>
        <w:rPr>
          <w:spacing w:val="-4"/>
        </w:rPr>
        <w:t xml:space="preserve"> </w:t>
      </w:r>
      <w:r>
        <w:t>large,</w:t>
      </w:r>
      <w:r>
        <w:rPr>
          <w:spacing w:val="-3"/>
        </w:rPr>
        <w:t xml:space="preserve"> </w:t>
      </w:r>
      <w:r>
        <w:t>the</w:t>
      </w:r>
      <w:r>
        <w:rPr>
          <w:spacing w:val="-4"/>
        </w:rPr>
        <w:t xml:space="preserve"> </w:t>
      </w:r>
      <w:r>
        <w:t>group</w:t>
      </w:r>
      <w:r>
        <w:rPr>
          <w:spacing w:val="-2"/>
        </w:rPr>
        <w:t xml:space="preserve"> </w:t>
      </w:r>
      <w:r>
        <w:t>can</w:t>
      </w:r>
      <w:r>
        <w:rPr>
          <w:spacing w:val="-4"/>
        </w:rPr>
        <w:t xml:space="preserve"> </w:t>
      </w:r>
      <w:r>
        <w:t>be</w:t>
      </w:r>
      <w:r>
        <w:rPr>
          <w:spacing w:val="-4"/>
        </w:rPr>
        <w:t xml:space="preserve"> </w:t>
      </w:r>
      <w:r>
        <w:t>split into</w:t>
      </w:r>
      <w:r>
        <w:rPr>
          <w:spacing w:val="-3"/>
        </w:rPr>
        <w:t xml:space="preserve"> </w:t>
      </w:r>
      <w:r>
        <w:t>two</w:t>
      </w:r>
      <w:r>
        <w:rPr>
          <w:spacing w:val="-2"/>
        </w:rPr>
        <w:t xml:space="preserve"> </w:t>
      </w:r>
      <w:r>
        <w:t>or</w:t>
      </w:r>
      <w:r>
        <w:rPr>
          <w:spacing w:val="-3"/>
        </w:rPr>
        <w:t xml:space="preserve"> </w:t>
      </w:r>
      <w:r>
        <w:t>more</w:t>
      </w:r>
      <w:r>
        <w:rPr>
          <w:spacing w:val="-4"/>
        </w:rPr>
        <w:t xml:space="preserve"> </w:t>
      </w:r>
      <w:r>
        <w:t>subgroups.</w:t>
      </w:r>
      <w:r>
        <w:rPr>
          <w:spacing w:val="-1"/>
        </w:rPr>
        <w:t xml:space="preserve"> </w:t>
      </w:r>
      <w:r>
        <w:t>Each</w:t>
      </w:r>
      <w:r>
        <w:rPr>
          <w:spacing w:val="-4"/>
        </w:rPr>
        <w:t xml:space="preserve"> </w:t>
      </w:r>
      <w:r>
        <w:t>subgroup then carries out the exercise, and the trainer encourages a debate between groups on why they made the choices they did.</w:t>
      </w:r>
    </w:p>
    <w:p w14:paraId="16D9699B" w14:textId="77777777" w:rsidR="000A4E28" w:rsidRDefault="00000000">
      <w:pPr>
        <w:pStyle w:val="Heading6"/>
        <w:spacing w:before="251"/>
      </w:pPr>
      <w:r>
        <w:t>Trainer</w:t>
      </w:r>
      <w:r>
        <w:rPr>
          <w:spacing w:val="-3"/>
        </w:rPr>
        <w:t xml:space="preserve"> </w:t>
      </w:r>
      <w:r>
        <w:rPr>
          <w:spacing w:val="-2"/>
        </w:rPr>
        <w:t>notes</w:t>
      </w:r>
    </w:p>
    <w:p w14:paraId="2DB51ACE" w14:textId="77777777" w:rsidR="000A4E28" w:rsidRDefault="00000000">
      <w:pPr>
        <w:pStyle w:val="ListParagraph"/>
        <w:numPr>
          <w:ilvl w:val="1"/>
          <w:numId w:val="60"/>
        </w:numPr>
        <w:tabs>
          <w:tab w:val="left" w:pos="880"/>
        </w:tabs>
        <w:spacing w:before="125" w:line="235" w:lineRule="auto"/>
        <w:ind w:right="640"/>
        <w:rPr>
          <w:rFonts w:ascii="Symbol" w:hAnsi="Symbol"/>
          <w:sz w:val="24"/>
        </w:rPr>
      </w:pPr>
      <w:r>
        <w:t>It</w:t>
      </w:r>
      <w:r>
        <w:rPr>
          <w:spacing w:val="-4"/>
        </w:rPr>
        <w:t xml:space="preserve"> </w:t>
      </w:r>
      <w:r>
        <w:t>is</w:t>
      </w:r>
      <w:r>
        <w:rPr>
          <w:spacing w:val="-5"/>
        </w:rPr>
        <w:t xml:space="preserve"> </w:t>
      </w:r>
      <w:r>
        <w:t>good</w:t>
      </w:r>
      <w:r>
        <w:rPr>
          <w:spacing w:val="-5"/>
        </w:rPr>
        <w:t xml:space="preserve"> </w:t>
      </w:r>
      <w:r>
        <w:t>to</w:t>
      </w:r>
      <w:r>
        <w:rPr>
          <w:spacing w:val="-5"/>
        </w:rPr>
        <w:t xml:space="preserve"> </w:t>
      </w:r>
      <w:r>
        <w:t>include</w:t>
      </w:r>
      <w:r>
        <w:rPr>
          <w:spacing w:val="-3"/>
        </w:rPr>
        <w:t xml:space="preserve"> </w:t>
      </w:r>
      <w:r>
        <w:t>some</w:t>
      </w:r>
      <w:r>
        <w:rPr>
          <w:spacing w:val="-3"/>
        </w:rPr>
        <w:t xml:space="preserve"> </w:t>
      </w:r>
      <w:r>
        <w:t>drawings</w:t>
      </w:r>
      <w:r>
        <w:rPr>
          <w:spacing w:val="-2"/>
        </w:rPr>
        <w:t xml:space="preserve"> </w:t>
      </w:r>
      <w:r>
        <w:t>which</w:t>
      </w:r>
      <w:r>
        <w:rPr>
          <w:spacing w:val="-3"/>
        </w:rPr>
        <w:t xml:space="preserve"> </w:t>
      </w:r>
      <w:r>
        <w:t>can</w:t>
      </w:r>
      <w:r>
        <w:rPr>
          <w:spacing w:val="-3"/>
        </w:rPr>
        <w:t xml:space="preserve"> </w:t>
      </w:r>
      <w:r>
        <w:t>be</w:t>
      </w:r>
      <w:r>
        <w:rPr>
          <w:spacing w:val="-5"/>
        </w:rPr>
        <w:t xml:space="preserve"> </w:t>
      </w:r>
      <w:r>
        <w:t>interpreted</w:t>
      </w:r>
      <w:r>
        <w:rPr>
          <w:spacing w:val="-5"/>
        </w:rPr>
        <w:t xml:space="preserve"> </w:t>
      </w:r>
      <w:r>
        <w:t>in</w:t>
      </w:r>
      <w:r>
        <w:rPr>
          <w:spacing w:val="-3"/>
        </w:rPr>
        <w:t xml:space="preserve"> </w:t>
      </w:r>
      <w:r>
        <w:t>a</w:t>
      </w:r>
      <w:r>
        <w:rPr>
          <w:spacing w:val="-5"/>
        </w:rPr>
        <w:t xml:space="preserve"> </w:t>
      </w:r>
      <w:r>
        <w:t>number</w:t>
      </w:r>
      <w:r>
        <w:rPr>
          <w:spacing w:val="-4"/>
        </w:rPr>
        <w:t xml:space="preserve"> </w:t>
      </w:r>
      <w:r>
        <w:t>of different</w:t>
      </w:r>
      <w:r>
        <w:rPr>
          <w:spacing w:val="-1"/>
        </w:rPr>
        <w:t xml:space="preserve"> </w:t>
      </w:r>
      <w:r>
        <w:t>ways. This helps to make the activity more challenging and stimulates discussion.</w:t>
      </w:r>
    </w:p>
    <w:p w14:paraId="17D20CDB" w14:textId="77777777" w:rsidR="000A4E28" w:rsidRDefault="00000000">
      <w:pPr>
        <w:pStyle w:val="ListParagraph"/>
        <w:numPr>
          <w:ilvl w:val="1"/>
          <w:numId w:val="60"/>
        </w:numPr>
        <w:tabs>
          <w:tab w:val="left" w:pos="880"/>
        </w:tabs>
        <w:spacing w:before="121" w:line="237" w:lineRule="auto"/>
        <w:ind w:right="830"/>
        <w:rPr>
          <w:rFonts w:ascii="Symbol" w:hAnsi="Symbol"/>
          <w:sz w:val="24"/>
        </w:rPr>
      </w:pPr>
      <w:r>
        <w:t>Don’t prompt or direct the choices of the group by giving information. If people ask you specific</w:t>
      </w:r>
      <w:r>
        <w:rPr>
          <w:spacing w:val="-4"/>
        </w:rPr>
        <w:t xml:space="preserve"> </w:t>
      </w:r>
      <w:r>
        <w:t>questions,</w:t>
      </w:r>
      <w:r>
        <w:rPr>
          <w:spacing w:val="-3"/>
        </w:rPr>
        <w:t xml:space="preserve"> </w:t>
      </w:r>
      <w:r>
        <w:t>redirect</w:t>
      </w:r>
      <w:r>
        <w:rPr>
          <w:spacing w:val="-3"/>
        </w:rPr>
        <w:t xml:space="preserve"> </w:t>
      </w:r>
      <w:r>
        <w:t>the</w:t>
      </w:r>
      <w:r>
        <w:rPr>
          <w:spacing w:val="-4"/>
        </w:rPr>
        <w:t xml:space="preserve"> </w:t>
      </w:r>
      <w:r>
        <w:t>questions</w:t>
      </w:r>
      <w:r>
        <w:rPr>
          <w:spacing w:val="-1"/>
        </w:rPr>
        <w:t xml:space="preserve"> </w:t>
      </w:r>
      <w:r>
        <w:t>back</w:t>
      </w:r>
      <w:r>
        <w:rPr>
          <w:spacing w:val="-1"/>
        </w:rPr>
        <w:t xml:space="preserve"> </w:t>
      </w:r>
      <w:r>
        <w:t>to</w:t>
      </w:r>
      <w:r>
        <w:rPr>
          <w:spacing w:val="-4"/>
        </w:rPr>
        <w:t xml:space="preserve"> </w:t>
      </w:r>
      <w:r>
        <w:t>the</w:t>
      </w:r>
      <w:r>
        <w:rPr>
          <w:spacing w:val="-4"/>
        </w:rPr>
        <w:t xml:space="preserve"> </w:t>
      </w:r>
      <w:r>
        <w:t>group</w:t>
      </w:r>
      <w:r>
        <w:rPr>
          <w:spacing w:val="-6"/>
        </w:rPr>
        <w:t xml:space="preserve"> </w:t>
      </w:r>
      <w:r>
        <w:t>for</w:t>
      </w:r>
      <w:r>
        <w:rPr>
          <w:spacing w:val="-1"/>
        </w:rPr>
        <w:t xml:space="preserve"> </w:t>
      </w:r>
      <w:r>
        <w:t>a</w:t>
      </w:r>
      <w:r>
        <w:rPr>
          <w:spacing w:val="-4"/>
        </w:rPr>
        <w:t xml:space="preserve"> </w:t>
      </w:r>
      <w:r>
        <w:t>response.</w:t>
      </w:r>
      <w:r>
        <w:rPr>
          <w:spacing w:val="-3"/>
        </w:rPr>
        <w:t xml:space="preserve"> </w:t>
      </w:r>
      <w:r>
        <w:t>If</w:t>
      </w:r>
      <w:r>
        <w:rPr>
          <w:spacing w:val="-3"/>
        </w:rPr>
        <w:t xml:space="preserve"> </w:t>
      </w:r>
      <w:r>
        <w:t>the</w:t>
      </w:r>
      <w:r>
        <w:rPr>
          <w:spacing w:val="-4"/>
        </w:rPr>
        <w:t xml:space="preserve"> </w:t>
      </w:r>
      <w:r>
        <w:t>group</w:t>
      </w:r>
      <w:r>
        <w:rPr>
          <w:spacing w:val="-2"/>
        </w:rPr>
        <w:t xml:space="preserve"> </w:t>
      </w:r>
      <w:r>
        <w:t>is unable to interpret any one drawing, suggest that it is set aside.</w:t>
      </w:r>
    </w:p>
    <w:p w14:paraId="7043F3FD" w14:textId="77777777" w:rsidR="000A4E28" w:rsidRDefault="00000000">
      <w:pPr>
        <w:pStyle w:val="ListParagraph"/>
        <w:numPr>
          <w:ilvl w:val="1"/>
          <w:numId w:val="60"/>
        </w:numPr>
        <w:tabs>
          <w:tab w:val="left" w:pos="880"/>
        </w:tabs>
        <w:spacing w:before="126" w:line="235" w:lineRule="auto"/>
        <w:ind w:right="515"/>
        <w:rPr>
          <w:rFonts w:ascii="Symbol" w:hAnsi="Symbol"/>
          <w:sz w:val="24"/>
        </w:rPr>
      </w:pPr>
      <w:r>
        <w:t>If the</w:t>
      </w:r>
      <w:r>
        <w:rPr>
          <w:spacing w:val="-7"/>
        </w:rPr>
        <w:t xml:space="preserve"> </w:t>
      </w:r>
      <w:r>
        <w:t>group</w:t>
      </w:r>
      <w:r>
        <w:rPr>
          <w:spacing w:val="-4"/>
        </w:rPr>
        <w:t xml:space="preserve"> </w:t>
      </w:r>
      <w:r>
        <w:t>wants</w:t>
      </w:r>
      <w:r>
        <w:rPr>
          <w:spacing w:val="-1"/>
        </w:rPr>
        <w:t xml:space="preserve"> </w:t>
      </w:r>
      <w:r>
        <w:t>to</w:t>
      </w:r>
      <w:r>
        <w:rPr>
          <w:spacing w:val="-6"/>
        </w:rPr>
        <w:t xml:space="preserve"> </w:t>
      </w:r>
      <w:r>
        <w:t>know</w:t>
      </w:r>
      <w:r>
        <w:rPr>
          <w:spacing w:val="-5"/>
        </w:rPr>
        <w:t xml:space="preserve"> </w:t>
      </w:r>
      <w:r>
        <w:t>how</w:t>
      </w:r>
      <w:r>
        <w:rPr>
          <w:spacing w:val="-5"/>
        </w:rPr>
        <w:t xml:space="preserve"> </w:t>
      </w:r>
      <w:r>
        <w:t>many</w:t>
      </w:r>
      <w:r>
        <w:rPr>
          <w:spacing w:val="-4"/>
        </w:rPr>
        <w:t xml:space="preserve"> </w:t>
      </w:r>
      <w:r>
        <w:t>people</w:t>
      </w:r>
      <w:r>
        <w:rPr>
          <w:spacing w:val="-2"/>
        </w:rPr>
        <w:t xml:space="preserve"> </w:t>
      </w:r>
      <w:r>
        <w:t>practice</w:t>
      </w:r>
      <w:r>
        <w:rPr>
          <w:spacing w:val="-4"/>
        </w:rPr>
        <w:t xml:space="preserve"> </w:t>
      </w:r>
      <w:r>
        <w:t>good</w:t>
      </w:r>
      <w:r>
        <w:rPr>
          <w:spacing w:val="-2"/>
        </w:rPr>
        <w:t xml:space="preserve"> </w:t>
      </w:r>
      <w:r>
        <w:t>and</w:t>
      </w:r>
      <w:r>
        <w:rPr>
          <w:spacing w:val="-2"/>
        </w:rPr>
        <w:t xml:space="preserve"> </w:t>
      </w:r>
      <w:r>
        <w:t>bad</w:t>
      </w:r>
      <w:r>
        <w:rPr>
          <w:spacing w:val="-4"/>
        </w:rPr>
        <w:t xml:space="preserve"> </w:t>
      </w:r>
      <w:r>
        <w:t>behaviours,</w:t>
      </w:r>
      <w:r>
        <w:rPr>
          <w:spacing w:val="-3"/>
        </w:rPr>
        <w:t xml:space="preserve"> </w:t>
      </w:r>
      <w:r>
        <w:t>the</w:t>
      </w:r>
      <w:r>
        <w:rPr>
          <w:spacing w:val="-4"/>
        </w:rPr>
        <w:t xml:space="preserve"> </w:t>
      </w:r>
      <w:r>
        <w:t>“Pocket Chart” tool can be used to help find this information.</w:t>
      </w:r>
    </w:p>
    <w:p w14:paraId="79F42738" w14:textId="77777777" w:rsidR="000A4E28" w:rsidRDefault="000A4E28">
      <w:pPr>
        <w:pStyle w:val="BodyText"/>
      </w:pPr>
    </w:p>
    <w:p w14:paraId="2691885B" w14:textId="77777777" w:rsidR="000A4E28" w:rsidRDefault="000A4E28">
      <w:pPr>
        <w:pStyle w:val="BodyText"/>
      </w:pPr>
    </w:p>
    <w:p w14:paraId="3828CC06" w14:textId="77777777" w:rsidR="000A4E28" w:rsidRDefault="00000000">
      <w:pPr>
        <w:pStyle w:val="BodyText"/>
        <w:ind w:left="520"/>
      </w:pPr>
      <w:r>
        <w:t>Adapted</w:t>
      </w:r>
      <w:r>
        <w:rPr>
          <w:spacing w:val="-5"/>
        </w:rPr>
        <w:t xml:space="preserve"> </w:t>
      </w:r>
      <w:r>
        <w:t>from</w:t>
      </w:r>
      <w:r>
        <w:rPr>
          <w:spacing w:val="-8"/>
        </w:rPr>
        <w:t xml:space="preserve"> </w:t>
      </w:r>
      <w:r>
        <w:t>Wood</w:t>
      </w:r>
      <w:r>
        <w:rPr>
          <w:spacing w:val="-3"/>
        </w:rPr>
        <w:t xml:space="preserve"> </w:t>
      </w:r>
      <w:r>
        <w:t>S,</w:t>
      </w:r>
      <w:r>
        <w:rPr>
          <w:spacing w:val="-1"/>
        </w:rPr>
        <w:t xml:space="preserve"> </w:t>
      </w:r>
      <w:r>
        <w:t>Sawyer</w:t>
      </w:r>
      <w:r>
        <w:rPr>
          <w:spacing w:val="-2"/>
        </w:rPr>
        <w:t xml:space="preserve"> </w:t>
      </w:r>
      <w:r>
        <w:t>R,</w:t>
      </w:r>
      <w:r>
        <w:rPr>
          <w:spacing w:val="-1"/>
        </w:rPr>
        <w:t xml:space="preserve"> </w:t>
      </w:r>
      <w:r>
        <w:t>Simpson-Hebert</w:t>
      </w:r>
      <w:r>
        <w:rPr>
          <w:spacing w:val="-3"/>
        </w:rPr>
        <w:t xml:space="preserve"> </w:t>
      </w:r>
      <w:r>
        <w:t>M.</w:t>
      </w:r>
      <w:r>
        <w:rPr>
          <w:spacing w:val="-1"/>
        </w:rPr>
        <w:t xml:space="preserve"> </w:t>
      </w:r>
      <w:r>
        <w:t>(1998)</w:t>
      </w:r>
      <w:r>
        <w:rPr>
          <w:spacing w:val="-4"/>
        </w:rPr>
        <w:t xml:space="preserve"> </w:t>
      </w:r>
      <w:r>
        <w:t>PHAST</w:t>
      </w:r>
      <w:r>
        <w:rPr>
          <w:spacing w:val="-3"/>
        </w:rPr>
        <w:t xml:space="preserve"> </w:t>
      </w:r>
      <w:r>
        <w:t>Step-by-step</w:t>
      </w:r>
      <w:r>
        <w:rPr>
          <w:spacing w:val="-5"/>
        </w:rPr>
        <w:t xml:space="preserve"> </w:t>
      </w:r>
      <w:r>
        <w:t>Guide:</w:t>
      </w:r>
      <w:r>
        <w:rPr>
          <w:spacing w:val="-4"/>
        </w:rPr>
        <w:t xml:space="preserve"> </w:t>
      </w:r>
      <w:r>
        <w:t>A Participatory Approach for the Control of Diarrhoeal Disease. WHO, Geneva, Switzerland.</w:t>
      </w:r>
    </w:p>
    <w:p w14:paraId="1027C82A" w14:textId="77777777" w:rsidR="000A4E28" w:rsidRDefault="00000000">
      <w:pPr>
        <w:pStyle w:val="BodyText"/>
        <w:spacing w:before="1"/>
        <w:ind w:left="520"/>
      </w:pPr>
      <w:r>
        <w:t>Available</w:t>
      </w:r>
      <w:r>
        <w:rPr>
          <w:spacing w:val="-5"/>
        </w:rPr>
        <w:t xml:space="preserve"> </w:t>
      </w:r>
      <w:r>
        <w:t>at:</w:t>
      </w:r>
      <w:r>
        <w:rPr>
          <w:spacing w:val="-3"/>
        </w:rPr>
        <w:t xml:space="preserve"> </w:t>
      </w:r>
      <w:hyperlink r:id="rId166">
        <w:r>
          <w:rPr>
            <w:spacing w:val="-2"/>
            <w:u w:val="single"/>
          </w:rPr>
          <w:t>www.who.int/water_sanitation_health/hygiene/envsan/phastep/en/index.html</w:t>
        </w:r>
      </w:hyperlink>
    </w:p>
    <w:p w14:paraId="6136BFC2" w14:textId="77777777" w:rsidR="000A4E28" w:rsidRDefault="000A4E28">
      <w:pPr>
        <w:sectPr w:rsidR="000A4E28">
          <w:pgSz w:w="12240" w:h="15840"/>
          <w:pgMar w:top="960" w:right="960" w:bottom="1340" w:left="920" w:header="724" w:footer="1153" w:gutter="0"/>
          <w:cols w:space="720"/>
        </w:sectPr>
      </w:pPr>
    </w:p>
    <w:p w14:paraId="0C6760C7" w14:textId="77777777" w:rsidR="000A4E28" w:rsidRDefault="000A4E28">
      <w:pPr>
        <w:pStyle w:val="BodyText"/>
        <w:spacing w:before="166"/>
        <w:rPr>
          <w:sz w:val="26"/>
        </w:rPr>
      </w:pPr>
    </w:p>
    <w:p w14:paraId="74F869F6" w14:textId="77777777" w:rsidR="000A4E28" w:rsidRDefault="00000000">
      <w:pPr>
        <w:pStyle w:val="Heading4"/>
        <w:numPr>
          <w:ilvl w:val="1"/>
          <w:numId w:val="67"/>
        </w:numPr>
        <w:tabs>
          <w:tab w:val="left" w:pos="1096"/>
        </w:tabs>
        <w:rPr>
          <w:sz w:val="24"/>
        </w:rPr>
      </w:pPr>
      <w:bookmarkStart w:id="73" w:name="_bookmark54"/>
      <w:bookmarkEnd w:id="73"/>
      <w:r>
        <w:t>Tool:</w:t>
      </w:r>
      <w:r>
        <w:rPr>
          <w:spacing w:val="-14"/>
        </w:rPr>
        <w:t xml:space="preserve"> </w:t>
      </w:r>
      <w:r>
        <w:t>Transmission</w:t>
      </w:r>
      <w:r>
        <w:rPr>
          <w:spacing w:val="-11"/>
        </w:rPr>
        <w:t xml:space="preserve"> </w:t>
      </w:r>
      <w:r>
        <w:rPr>
          <w:spacing w:val="-2"/>
        </w:rPr>
        <w:t>Routes</w:t>
      </w:r>
    </w:p>
    <w:p w14:paraId="790600FE" w14:textId="77777777" w:rsidR="000A4E28" w:rsidRDefault="00000000">
      <w:pPr>
        <w:pStyle w:val="Heading6"/>
        <w:spacing w:before="121"/>
      </w:pPr>
      <w:r>
        <w:t>What</w:t>
      </w:r>
      <w:r>
        <w:rPr>
          <w:spacing w:val="-1"/>
        </w:rPr>
        <w:t xml:space="preserve"> </w:t>
      </w:r>
      <w:r>
        <w:t>is</w:t>
      </w:r>
      <w:r>
        <w:rPr>
          <w:spacing w:val="-2"/>
        </w:rPr>
        <w:t xml:space="preserve"> </w:t>
      </w:r>
      <w:r>
        <w:rPr>
          <w:spacing w:val="-5"/>
        </w:rPr>
        <w:t>it?</w:t>
      </w:r>
    </w:p>
    <w:p w14:paraId="76610F93" w14:textId="77777777" w:rsidR="000A4E28" w:rsidRDefault="00000000">
      <w:pPr>
        <w:pStyle w:val="BodyText"/>
        <w:spacing w:before="121"/>
        <w:ind w:left="520" w:right="496"/>
      </w:pPr>
      <w:r>
        <w:t>This tool educates people about fecal-oral transmission routes using the F-Diagram and how controls can be used to block the disease transmission routes. The name “F-Diagram” only works</w:t>
      </w:r>
      <w:r>
        <w:rPr>
          <w:spacing w:val="-1"/>
        </w:rPr>
        <w:t xml:space="preserve"> </w:t>
      </w:r>
      <w:r>
        <w:t>in</w:t>
      </w:r>
      <w:r>
        <w:rPr>
          <w:spacing w:val="-2"/>
        </w:rPr>
        <w:t xml:space="preserve"> </w:t>
      </w:r>
      <w:r>
        <w:t>English</w:t>
      </w:r>
      <w:r>
        <w:rPr>
          <w:spacing w:val="-2"/>
        </w:rPr>
        <w:t xml:space="preserve"> </w:t>
      </w:r>
      <w:r>
        <w:t>and</w:t>
      </w:r>
      <w:r>
        <w:rPr>
          <w:spacing w:val="-4"/>
        </w:rPr>
        <w:t xml:space="preserve"> </w:t>
      </w:r>
      <w:r>
        <w:t>stands</w:t>
      </w:r>
      <w:r>
        <w:rPr>
          <w:spacing w:val="-4"/>
        </w:rPr>
        <w:t xml:space="preserve"> </w:t>
      </w:r>
      <w:r>
        <w:t>for</w:t>
      </w:r>
      <w:r>
        <w:rPr>
          <w:spacing w:val="-3"/>
        </w:rPr>
        <w:t xml:space="preserve"> </w:t>
      </w:r>
      <w:r>
        <w:t>feces,</w:t>
      </w:r>
      <w:r>
        <w:rPr>
          <w:spacing w:val="-3"/>
        </w:rPr>
        <w:t xml:space="preserve"> </w:t>
      </w:r>
      <w:r>
        <w:t>food,</w:t>
      </w:r>
      <w:r>
        <w:rPr>
          <w:spacing w:val="-4"/>
        </w:rPr>
        <w:t xml:space="preserve"> </w:t>
      </w:r>
      <w:r>
        <w:t>flies,</w:t>
      </w:r>
      <w:r>
        <w:rPr>
          <w:spacing w:val="-4"/>
        </w:rPr>
        <w:t xml:space="preserve"> </w:t>
      </w:r>
      <w:r>
        <w:t>fields,</w:t>
      </w:r>
      <w:r>
        <w:rPr>
          <w:spacing w:val="-3"/>
        </w:rPr>
        <w:t xml:space="preserve"> </w:t>
      </w:r>
      <w:r>
        <w:t>fingers,</w:t>
      </w:r>
      <w:r>
        <w:rPr>
          <w:spacing w:val="-4"/>
        </w:rPr>
        <w:t xml:space="preserve"> </w:t>
      </w:r>
      <w:r>
        <w:t>fluids and</w:t>
      </w:r>
      <w:r>
        <w:rPr>
          <w:spacing w:val="-4"/>
        </w:rPr>
        <w:t xml:space="preserve"> </w:t>
      </w:r>
      <w:r>
        <w:t>face.</w:t>
      </w:r>
      <w:r>
        <w:rPr>
          <w:spacing w:val="-3"/>
        </w:rPr>
        <w:t xml:space="preserve"> </w:t>
      </w:r>
      <w:r>
        <w:t>Call</w:t>
      </w:r>
      <w:r>
        <w:rPr>
          <w:spacing w:val="-2"/>
        </w:rPr>
        <w:t xml:space="preserve"> </w:t>
      </w:r>
      <w:r>
        <w:t>this</w:t>
      </w:r>
      <w:r>
        <w:rPr>
          <w:spacing w:val="-4"/>
        </w:rPr>
        <w:t xml:space="preserve"> </w:t>
      </w:r>
      <w:r>
        <w:t>game Transmission Routes or something similar in another language.</w:t>
      </w:r>
    </w:p>
    <w:p w14:paraId="049F6B9F" w14:textId="77777777" w:rsidR="000A4E28" w:rsidRDefault="00000000">
      <w:pPr>
        <w:pStyle w:val="Heading6"/>
        <w:spacing w:before="251"/>
      </w:pPr>
      <w:r>
        <w:t>Why</w:t>
      </w:r>
      <w:r>
        <w:rPr>
          <w:spacing w:val="-4"/>
        </w:rPr>
        <w:t xml:space="preserve"> </w:t>
      </w:r>
      <w:r>
        <w:t xml:space="preserve">use </w:t>
      </w:r>
      <w:r>
        <w:rPr>
          <w:spacing w:val="-5"/>
        </w:rPr>
        <w:t>it?</w:t>
      </w:r>
    </w:p>
    <w:p w14:paraId="72F077EB" w14:textId="77777777" w:rsidR="000A4E28" w:rsidRDefault="00000000">
      <w:pPr>
        <w:pStyle w:val="BodyText"/>
        <w:spacing w:before="121"/>
        <w:ind w:left="520" w:right="496"/>
      </w:pPr>
      <w:r>
        <w:t>This</w:t>
      </w:r>
      <w:r>
        <w:rPr>
          <w:spacing w:val="-5"/>
        </w:rPr>
        <w:t xml:space="preserve"> </w:t>
      </w:r>
      <w:r>
        <w:t>tool</w:t>
      </w:r>
      <w:r>
        <w:rPr>
          <w:spacing w:val="-3"/>
        </w:rPr>
        <w:t xml:space="preserve"> </w:t>
      </w:r>
      <w:r>
        <w:t>can</w:t>
      </w:r>
      <w:r>
        <w:rPr>
          <w:spacing w:val="-5"/>
        </w:rPr>
        <w:t xml:space="preserve"> </w:t>
      </w:r>
      <w:r>
        <w:t>help</w:t>
      </w:r>
      <w:r>
        <w:rPr>
          <w:spacing w:val="-3"/>
        </w:rPr>
        <w:t xml:space="preserve"> </w:t>
      </w:r>
      <w:r>
        <w:t>participants discover</w:t>
      </w:r>
      <w:r>
        <w:rPr>
          <w:spacing w:val="-2"/>
        </w:rPr>
        <w:t xml:space="preserve"> </w:t>
      </w:r>
      <w:r>
        <w:t>and</w:t>
      </w:r>
      <w:r>
        <w:rPr>
          <w:spacing w:val="-5"/>
        </w:rPr>
        <w:t xml:space="preserve"> </w:t>
      </w:r>
      <w:r>
        <w:t>analyze</w:t>
      </w:r>
      <w:r>
        <w:rPr>
          <w:spacing w:val="-3"/>
        </w:rPr>
        <w:t xml:space="preserve"> </w:t>
      </w:r>
      <w:r>
        <w:t>how</w:t>
      </w:r>
      <w:r>
        <w:rPr>
          <w:spacing w:val="-6"/>
        </w:rPr>
        <w:t xml:space="preserve"> </w:t>
      </w:r>
      <w:r>
        <w:t>diarrheal</w:t>
      </w:r>
      <w:r>
        <w:rPr>
          <w:spacing w:val="-3"/>
        </w:rPr>
        <w:t xml:space="preserve"> </w:t>
      </w:r>
      <w:r>
        <w:t>disease</w:t>
      </w:r>
      <w:r>
        <w:rPr>
          <w:spacing w:val="-3"/>
        </w:rPr>
        <w:t xml:space="preserve"> </w:t>
      </w:r>
      <w:r>
        <w:t>can</w:t>
      </w:r>
      <w:r>
        <w:rPr>
          <w:spacing w:val="-3"/>
        </w:rPr>
        <w:t xml:space="preserve"> </w:t>
      </w:r>
      <w:r>
        <w:t>be</w:t>
      </w:r>
      <w:r>
        <w:rPr>
          <w:spacing w:val="-5"/>
        </w:rPr>
        <w:t xml:space="preserve"> </w:t>
      </w:r>
      <w:r>
        <w:t>spread through the environment.</w:t>
      </w:r>
    </w:p>
    <w:p w14:paraId="0E356551" w14:textId="77777777" w:rsidR="000A4E28" w:rsidRDefault="00000000">
      <w:pPr>
        <w:pStyle w:val="Heading6"/>
        <w:spacing w:before="252"/>
      </w:pPr>
      <w:r>
        <w:t>How</w:t>
      </w:r>
      <w:r>
        <w:rPr>
          <w:spacing w:val="1"/>
        </w:rPr>
        <w:t xml:space="preserve"> </w:t>
      </w:r>
      <w:r>
        <w:t>to</w:t>
      </w:r>
      <w:r>
        <w:rPr>
          <w:spacing w:val="-3"/>
        </w:rPr>
        <w:t xml:space="preserve"> </w:t>
      </w:r>
      <w:r>
        <w:t>use</w:t>
      </w:r>
      <w:r>
        <w:rPr>
          <w:spacing w:val="-3"/>
        </w:rPr>
        <w:t xml:space="preserve"> </w:t>
      </w:r>
      <w:r>
        <w:rPr>
          <w:spacing w:val="-5"/>
        </w:rPr>
        <w:t>it</w:t>
      </w:r>
    </w:p>
    <w:p w14:paraId="317C7A1E" w14:textId="77777777" w:rsidR="000A4E28" w:rsidRDefault="00000000">
      <w:pPr>
        <w:pStyle w:val="ListParagraph"/>
        <w:numPr>
          <w:ilvl w:val="0"/>
          <w:numId w:val="59"/>
        </w:numPr>
        <w:tabs>
          <w:tab w:val="left" w:pos="878"/>
          <w:tab w:val="left" w:pos="880"/>
        </w:tabs>
        <w:spacing w:before="122"/>
        <w:ind w:right="759"/>
      </w:pPr>
      <w:r>
        <w:t>Print</w:t>
      </w:r>
      <w:r>
        <w:rPr>
          <w:spacing w:val="-2"/>
        </w:rPr>
        <w:t xml:space="preserve"> </w:t>
      </w:r>
      <w:r>
        <w:t>and</w:t>
      </w:r>
      <w:r>
        <w:rPr>
          <w:spacing w:val="-5"/>
        </w:rPr>
        <w:t xml:space="preserve"> </w:t>
      </w:r>
      <w:r>
        <w:t>cut</w:t>
      </w:r>
      <w:r>
        <w:rPr>
          <w:spacing w:val="-4"/>
        </w:rPr>
        <w:t xml:space="preserve"> </w:t>
      </w:r>
      <w:r>
        <w:t>out</w:t>
      </w:r>
      <w:r>
        <w:rPr>
          <w:spacing w:val="-4"/>
        </w:rPr>
        <w:t xml:space="preserve"> </w:t>
      </w:r>
      <w:r>
        <w:t>the</w:t>
      </w:r>
      <w:r>
        <w:rPr>
          <w:spacing w:val="-3"/>
        </w:rPr>
        <w:t xml:space="preserve"> </w:t>
      </w:r>
      <w:r>
        <w:t>cards</w:t>
      </w:r>
      <w:r>
        <w:rPr>
          <w:spacing w:val="-3"/>
        </w:rPr>
        <w:t xml:space="preserve"> </w:t>
      </w:r>
      <w:r>
        <w:t>before</w:t>
      </w:r>
      <w:r>
        <w:rPr>
          <w:spacing w:val="-3"/>
        </w:rPr>
        <w:t xml:space="preserve"> </w:t>
      </w:r>
      <w:r>
        <w:t>starting.</w:t>
      </w:r>
      <w:r>
        <w:rPr>
          <w:spacing w:val="-4"/>
        </w:rPr>
        <w:t xml:space="preserve"> </w:t>
      </w:r>
      <w:r>
        <w:t>Activity</w:t>
      </w:r>
      <w:r>
        <w:rPr>
          <w:spacing w:val="-5"/>
        </w:rPr>
        <w:t xml:space="preserve"> </w:t>
      </w:r>
      <w:r>
        <w:t>cards</w:t>
      </w:r>
      <w:r>
        <w:rPr>
          <w:spacing w:val="-1"/>
        </w:rPr>
        <w:t xml:space="preserve"> </w:t>
      </w:r>
      <w:r>
        <w:t>for</w:t>
      </w:r>
      <w:r>
        <w:rPr>
          <w:spacing w:val="-4"/>
        </w:rPr>
        <w:t xml:space="preserve"> </w:t>
      </w:r>
      <w:r>
        <w:t>different</w:t>
      </w:r>
      <w:r>
        <w:rPr>
          <w:spacing w:val="-4"/>
        </w:rPr>
        <w:t xml:space="preserve"> </w:t>
      </w:r>
      <w:r>
        <w:t>regions</w:t>
      </w:r>
      <w:r>
        <w:rPr>
          <w:spacing w:val="-1"/>
        </w:rPr>
        <w:t xml:space="preserve"> </w:t>
      </w:r>
      <w:r>
        <w:t>are</w:t>
      </w:r>
      <w:r>
        <w:rPr>
          <w:spacing w:val="-5"/>
        </w:rPr>
        <w:t xml:space="preserve"> </w:t>
      </w:r>
      <w:r>
        <w:t xml:space="preserve">available at: </w:t>
      </w:r>
      <w:hyperlink r:id="rId167">
        <w:r>
          <w:rPr>
            <w:u w:val="single"/>
          </w:rPr>
          <w:t>http://resources.cawst.org</w:t>
        </w:r>
      </w:hyperlink>
    </w:p>
    <w:p w14:paraId="0F659264" w14:textId="77777777" w:rsidR="000A4E28" w:rsidRDefault="00000000">
      <w:pPr>
        <w:pStyle w:val="ListParagraph"/>
        <w:numPr>
          <w:ilvl w:val="0"/>
          <w:numId w:val="59"/>
        </w:numPr>
        <w:tabs>
          <w:tab w:val="left" w:pos="878"/>
          <w:tab w:val="left" w:pos="880"/>
        </w:tabs>
        <w:spacing w:before="121"/>
        <w:ind w:right="489"/>
      </w:pPr>
      <w:r>
        <w:t>Introduce</w:t>
      </w:r>
      <w:r>
        <w:rPr>
          <w:spacing w:val="-4"/>
        </w:rPr>
        <w:t xml:space="preserve"> </w:t>
      </w:r>
      <w:r>
        <w:t>the</w:t>
      </w:r>
      <w:r>
        <w:rPr>
          <w:spacing w:val="-4"/>
        </w:rPr>
        <w:t xml:space="preserve"> </w:t>
      </w:r>
      <w:r>
        <w:t>topic</w:t>
      </w:r>
      <w:r>
        <w:rPr>
          <w:spacing w:val="-1"/>
        </w:rPr>
        <w:t xml:space="preserve"> </w:t>
      </w:r>
      <w:r>
        <w:t>and</w:t>
      </w:r>
      <w:r>
        <w:rPr>
          <w:spacing w:val="-4"/>
        </w:rPr>
        <w:t xml:space="preserve"> </w:t>
      </w:r>
      <w:r>
        <w:t>start with</w:t>
      </w:r>
      <w:r>
        <w:rPr>
          <w:spacing w:val="-2"/>
        </w:rPr>
        <w:t xml:space="preserve"> </w:t>
      </w:r>
      <w:r>
        <w:t>the</w:t>
      </w:r>
      <w:r>
        <w:rPr>
          <w:spacing w:val="-4"/>
        </w:rPr>
        <w:t xml:space="preserve"> </w:t>
      </w:r>
      <w:r>
        <w:t>pictures</w:t>
      </w:r>
      <w:r>
        <w:rPr>
          <w:spacing w:val="-2"/>
        </w:rPr>
        <w:t xml:space="preserve"> </w:t>
      </w:r>
      <w:r>
        <w:t>of</w:t>
      </w:r>
      <w:r>
        <w:rPr>
          <w:spacing w:val="-3"/>
        </w:rPr>
        <w:t xml:space="preserve"> </w:t>
      </w:r>
      <w:r>
        <w:t>feces</w:t>
      </w:r>
      <w:r>
        <w:rPr>
          <w:spacing w:val="-1"/>
        </w:rPr>
        <w:t xml:space="preserve"> </w:t>
      </w:r>
      <w:r>
        <w:t>and</w:t>
      </w:r>
      <w:r>
        <w:rPr>
          <w:spacing w:val="-4"/>
        </w:rPr>
        <w:t xml:space="preserve"> </w:t>
      </w:r>
      <w:r>
        <w:t>the</w:t>
      </w:r>
      <w:r>
        <w:rPr>
          <w:spacing w:val="-4"/>
        </w:rPr>
        <w:t xml:space="preserve"> </w:t>
      </w:r>
      <w:r>
        <w:t>child’s</w:t>
      </w:r>
      <w:r>
        <w:rPr>
          <w:spacing w:val="-4"/>
        </w:rPr>
        <w:t xml:space="preserve"> </w:t>
      </w:r>
      <w:r>
        <w:t>face. Explain</w:t>
      </w:r>
      <w:r>
        <w:rPr>
          <w:spacing w:val="-2"/>
        </w:rPr>
        <w:t xml:space="preserve"> </w:t>
      </w:r>
      <w:r>
        <w:t>that</w:t>
      </w:r>
      <w:r>
        <w:rPr>
          <w:spacing w:val="-3"/>
        </w:rPr>
        <w:t xml:space="preserve"> </w:t>
      </w:r>
      <w:r>
        <w:t>there are many ways in which pathogens can be “transmitted” from the feces to the mouth.</w:t>
      </w:r>
    </w:p>
    <w:p w14:paraId="46ADB05D" w14:textId="77777777" w:rsidR="000A4E28" w:rsidRDefault="00000000">
      <w:pPr>
        <w:pStyle w:val="ListParagraph"/>
        <w:numPr>
          <w:ilvl w:val="0"/>
          <w:numId w:val="59"/>
        </w:numPr>
        <w:tabs>
          <w:tab w:val="left" w:pos="876"/>
          <w:tab w:val="left" w:pos="878"/>
        </w:tabs>
        <w:spacing w:before="120"/>
        <w:ind w:left="878" w:right="541" w:hanging="358"/>
      </w:pPr>
      <w:r>
        <w:t>Divide participants into groups of 3-5 people. Hand out the white cards and arrows to each group. Explain that they should use the white cards and arrows to create as many transmission</w:t>
      </w:r>
      <w:r>
        <w:rPr>
          <w:spacing w:val="-1"/>
        </w:rPr>
        <w:t xml:space="preserve"> </w:t>
      </w:r>
      <w:r>
        <w:t>routes</w:t>
      </w:r>
      <w:r>
        <w:rPr>
          <w:spacing w:val="-3"/>
        </w:rPr>
        <w:t xml:space="preserve"> </w:t>
      </w:r>
      <w:r>
        <w:t>as</w:t>
      </w:r>
      <w:r>
        <w:rPr>
          <w:spacing w:val="-3"/>
        </w:rPr>
        <w:t xml:space="preserve"> </w:t>
      </w:r>
      <w:r>
        <w:t>they</w:t>
      </w:r>
      <w:r>
        <w:rPr>
          <w:spacing w:val="-3"/>
        </w:rPr>
        <w:t xml:space="preserve"> </w:t>
      </w:r>
      <w:r>
        <w:t>can</w:t>
      </w:r>
      <w:r>
        <w:rPr>
          <w:spacing w:val="-1"/>
        </w:rPr>
        <w:t xml:space="preserve"> </w:t>
      </w:r>
      <w:r>
        <w:t>to</w:t>
      </w:r>
      <w:r>
        <w:rPr>
          <w:spacing w:val="-3"/>
        </w:rPr>
        <w:t xml:space="preserve"> </w:t>
      </w:r>
      <w:r>
        <w:t>show</w:t>
      </w:r>
      <w:r>
        <w:rPr>
          <w:spacing w:val="-4"/>
        </w:rPr>
        <w:t xml:space="preserve"> </w:t>
      </w:r>
      <w:r>
        <w:t>how</w:t>
      </w:r>
      <w:r>
        <w:rPr>
          <w:spacing w:val="-4"/>
        </w:rPr>
        <w:t xml:space="preserve"> </w:t>
      </w:r>
      <w:r>
        <w:t>pathogens</w:t>
      </w:r>
      <w:r>
        <w:rPr>
          <w:spacing w:val="-3"/>
        </w:rPr>
        <w:t xml:space="preserve"> </w:t>
      </w:r>
      <w:r>
        <w:t>can</w:t>
      </w:r>
      <w:r>
        <w:rPr>
          <w:spacing w:val="-3"/>
        </w:rPr>
        <w:t xml:space="preserve"> </w:t>
      </w:r>
      <w:r>
        <w:t>find</w:t>
      </w:r>
      <w:r>
        <w:rPr>
          <w:spacing w:val="-3"/>
        </w:rPr>
        <w:t xml:space="preserve"> </w:t>
      </w:r>
      <w:r>
        <w:t>their way</w:t>
      </w:r>
      <w:r>
        <w:rPr>
          <w:spacing w:val="-3"/>
        </w:rPr>
        <w:t xml:space="preserve"> </w:t>
      </w:r>
      <w:r>
        <w:t>from</w:t>
      </w:r>
      <w:r>
        <w:rPr>
          <w:spacing w:val="-2"/>
        </w:rPr>
        <w:t xml:space="preserve"> </w:t>
      </w:r>
      <w:r>
        <w:t>the</w:t>
      </w:r>
      <w:r>
        <w:rPr>
          <w:spacing w:val="-3"/>
        </w:rPr>
        <w:t xml:space="preserve"> </w:t>
      </w:r>
      <w:r>
        <w:t>feces</w:t>
      </w:r>
      <w:r>
        <w:rPr>
          <w:spacing w:val="-3"/>
        </w:rPr>
        <w:t xml:space="preserve"> </w:t>
      </w:r>
      <w:r>
        <w:t>to the child.</w:t>
      </w:r>
    </w:p>
    <w:p w14:paraId="1053B5CE" w14:textId="77777777" w:rsidR="000A4E28" w:rsidRDefault="00000000">
      <w:pPr>
        <w:pStyle w:val="ListParagraph"/>
        <w:numPr>
          <w:ilvl w:val="0"/>
          <w:numId w:val="59"/>
        </w:numPr>
        <w:tabs>
          <w:tab w:val="left" w:pos="878"/>
          <w:tab w:val="left" w:pos="880"/>
        </w:tabs>
        <w:spacing w:before="119"/>
        <w:ind w:right="1016"/>
      </w:pPr>
      <w:r>
        <w:t>When the groups have made their diagrams, ask each group to show and explain its diagram</w:t>
      </w:r>
      <w:r>
        <w:rPr>
          <w:spacing w:val="-3"/>
        </w:rPr>
        <w:t xml:space="preserve"> </w:t>
      </w:r>
      <w:r>
        <w:t>to</w:t>
      </w:r>
      <w:r>
        <w:rPr>
          <w:spacing w:val="-4"/>
        </w:rPr>
        <w:t xml:space="preserve"> </w:t>
      </w:r>
      <w:r>
        <w:t>the</w:t>
      </w:r>
      <w:r>
        <w:rPr>
          <w:spacing w:val="-4"/>
        </w:rPr>
        <w:t xml:space="preserve"> </w:t>
      </w:r>
      <w:r>
        <w:t>other</w:t>
      </w:r>
      <w:r>
        <w:rPr>
          <w:spacing w:val="-3"/>
        </w:rPr>
        <w:t xml:space="preserve"> </w:t>
      </w:r>
      <w:r>
        <w:t>groups. Let</w:t>
      </w:r>
      <w:r>
        <w:rPr>
          <w:spacing w:val="-3"/>
        </w:rPr>
        <w:t xml:space="preserve"> </w:t>
      </w:r>
      <w:r>
        <w:t>them</w:t>
      </w:r>
      <w:r>
        <w:rPr>
          <w:spacing w:val="-3"/>
        </w:rPr>
        <w:t xml:space="preserve"> </w:t>
      </w:r>
      <w:r>
        <w:t>respond</w:t>
      </w:r>
      <w:r>
        <w:rPr>
          <w:spacing w:val="-4"/>
        </w:rPr>
        <w:t xml:space="preserve"> </w:t>
      </w:r>
      <w:r>
        <w:t>to</w:t>
      </w:r>
      <w:r>
        <w:rPr>
          <w:spacing w:val="-6"/>
        </w:rPr>
        <w:t xml:space="preserve"> </w:t>
      </w:r>
      <w:r>
        <w:t>questions</w:t>
      </w:r>
      <w:r>
        <w:rPr>
          <w:spacing w:val="-4"/>
        </w:rPr>
        <w:t xml:space="preserve"> </w:t>
      </w:r>
      <w:r>
        <w:t>raised</w:t>
      </w:r>
      <w:r>
        <w:rPr>
          <w:spacing w:val="-2"/>
        </w:rPr>
        <w:t xml:space="preserve"> </w:t>
      </w:r>
      <w:r>
        <w:t>by</w:t>
      </w:r>
      <w:r>
        <w:rPr>
          <w:spacing w:val="-6"/>
        </w:rPr>
        <w:t xml:space="preserve"> </w:t>
      </w:r>
      <w:r>
        <w:t>the</w:t>
      </w:r>
      <w:r>
        <w:rPr>
          <w:spacing w:val="-4"/>
        </w:rPr>
        <w:t xml:space="preserve"> </w:t>
      </w:r>
      <w:r>
        <w:t>other</w:t>
      </w:r>
      <w:r>
        <w:rPr>
          <w:spacing w:val="-5"/>
        </w:rPr>
        <w:t xml:space="preserve"> </w:t>
      </w:r>
      <w:r>
        <w:t>groups.</w:t>
      </w:r>
    </w:p>
    <w:p w14:paraId="76726764" w14:textId="77777777" w:rsidR="000A4E28" w:rsidRDefault="00000000">
      <w:pPr>
        <w:pStyle w:val="ListParagraph"/>
        <w:numPr>
          <w:ilvl w:val="0"/>
          <w:numId w:val="59"/>
        </w:numPr>
        <w:tabs>
          <w:tab w:val="left" w:pos="878"/>
          <w:tab w:val="left" w:pos="880"/>
        </w:tabs>
        <w:spacing w:before="120"/>
        <w:ind w:right="570"/>
      </w:pPr>
      <w:r>
        <w:t>Discuss the similarities and differences between the various diagrams. Encourage discussion</w:t>
      </w:r>
      <w:r>
        <w:rPr>
          <w:spacing w:val="-2"/>
        </w:rPr>
        <w:t xml:space="preserve"> </w:t>
      </w:r>
      <w:r>
        <w:t>to</w:t>
      </w:r>
      <w:r>
        <w:rPr>
          <w:spacing w:val="-6"/>
        </w:rPr>
        <w:t xml:space="preserve"> </w:t>
      </w:r>
      <w:r>
        <w:t>find</w:t>
      </w:r>
      <w:r>
        <w:rPr>
          <w:spacing w:val="-2"/>
        </w:rPr>
        <w:t xml:space="preserve"> </w:t>
      </w:r>
      <w:r>
        <w:t>out why</w:t>
      </w:r>
      <w:r>
        <w:rPr>
          <w:spacing w:val="-4"/>
        </w:rPr>
        <w:t xml:space="preserve"> </w:t>
      </w:r>
      <w:r>
        <w:t>participants</w:t>
      </w:r>
      <w:r>
        <w:rPr>
          <w:spacing w:val="-1"/>
        </w:rPr>
        <w:t xml:space="preserve"> </w:t>
      </w:r>
      <w:r>
        <w:t>placed</w:t>
      </w:r>
      <w:r>
        <w:rPr>
          <w:spacing w:val="-4"/>
        </w:rPr>
        <w:t xml:space="preserve"> </w:t>
      </w:r>
      <w:r>
        <w:t>the</w:t>
      </w:r>
      <w:r>
        <w:rPr>
          <w:spacing w:val="-7"/>
        </w:rPr>
        <w:t xml:space="preserve"> </w:t>
      </w:r>
      <w:r>
        <w:t>pictures</w:t>
      </w:r>
      <w:r>
        <w:rPr>
          <w:spacing w:val="-4"/>
        </w:rPr>
        <w:t xml:space="preserve"> </w:t>
      </w:r>
      <w:r>
        <w:t>in</w:t>
      </w:r>
      <w:r>
        <w:rPr>
          <w:spacing w:val="-2"/>
        </w:rPr>
        <w:t xml:space="preserve"> </w:t>
      </w:r>
      <w:r>
        <w:t>the</w:t>
      </w:r>
      <w:r>
        <w:rPr>
          <w:spacing w:val="-4"/>
        </w:rPr>
        <w:t xml:space="preserve"> </w:t>
      </w:r>
      <w:r>
        <w:t>particular</w:t>
      </w:r>
      <w:r>
        <w:rPr>
          <w:spacing w:val="-3"/>
        </w:rPr>
        <w:t xml:space="preserve"> </w:t>
      </w:r>
      <w:r>
        <w:t>order</w:t>
      </w:r>
      <w:r>
        <w:rPr>
          <w:spacing w:val="-3"/>
        </w:rPr>
        <w:t xml:space="preserve"> </w:t>
      </w:r>
      <w:r>
        <w:t>and</w:t>
      </w:r>
      <w:r>
        <w:rPr>
          <w:spacing w:val="-2"/>
        </w:rPr>
        <w:t xml:space="preserve"> </w:t>
      </w:r>
      <w:r>
        <w:t>ensure everyone understands what a “transmission route” is.</w:t>
      </w:r>
    </w:p>
    <w:p w14:paraId="1DF55314" w14:textId="77777777" w:rsidR="000A4E28" w:rsidRDefault="00000000">
      <w:pPr>
        <w:pStyle w:val="ListParagraph"/>
        <w:numPr>
          <w:ilvl w:val="0"/>
          <w:numId w:val="59"/>
        </w:numPr>
        <w:tabs>
          <w:tab w:val="left" w:pos="878"/>
          <w:tab w:val="left" w:pos="880"/>
        </w:tabs>
        <w:spacing w:before="120"/>
        <w:ind w:right="1332"/>
      </w:pPr>
      <w:r>
        <w:t>Facilitate</w:t>
      </w:r>
      <w:r>
        <w:rPr>
          <w:spacing w:val="-1"/>
        </w:rPr>
        <w:t xml:space="preserve"> </w:t>
      </w:r>
      <w:r>
        <w:t>a</w:t>
      </w:r>
      <w:r>
        <w:rPr>
          <w:spacing w:val="-2"/>
        </w:rPr>
        <w:t xml:space="preserve"> </w:t>
      </w:r>
      <w:r>
        <w:t>discussion</w:t>
      </w:r>
      <w:r>
        <w:rPr>
          <w:spacing w:val="-2"/>
        </w:rPr>
        <w:t xml:space="preserve"> </w:t>
      </w:r>
      <w:r>
        <w:t>to</w:t>
      </w:r>
      <w:r>
        <w:rPr>
          <w:spacing w:val="-4"/>
        </w:rPr>
        <w:t xml:space="preserve"> </w:t>
      </w:r>
      <w:r>
        <w:t>help</w:t>
      </w:r>
      <w:r>
        <w:rPr>
          <w:spacing w:val="-2"/>
        </w:rPr>
        <w:t xml:space="preserve"> </w:t>
      </w:r>
      <w:r>
        <w:t>the</w:t>
      </w:r>
      <w:r>
        <w:rPr>
          <w:spacing w:val="-7"/>
        </w:rPr>
        <w:t xml:space="preserve"> </w:t>
      </w:r>
      <w:r>
        <w:t>group</w:t>
      </w:r>
      <w:r>
        <w:rPr>
          <w:spacing w:val="-4"/>
        </w:rPr>
        <w:t xml:space="preserve"> </w:t>
      </w:r>
      <w:r>
        <w:t>use</w:t>
      </w:r>
      <w:r>
        <w:rPr>
          <w:spacing w:val="-4"/>
        </w:rPr>
        <w:t xml:space="preserve"> </w:t>
      </w:r>
      <w:r>
        <w:t>this</w:t>
      </w:r>
      <w:r>
        <w:rPr>
          <w:spacing w:val="-4"/>
        </w:rPr>
        <w:t xml:space="preserve"> </w:t>
      </w:r>
      <w:r>
        <w:t>new</w:t>
      </w:r>
      <w:r>
        <w:rPr>
          <w:spacing w:val="-5"/>
        </w:rPr>
        <w:t xml:space="preserve"> </w:t>
      </w:r>
      <w:r>
        <w:t>knowledge</w:t>
      </w:r>
      <w:r>
        <w:rPr>
          <w:spacing w:val="-2"/>
        </w:rPr>
        <w:t xml:space="preserve"> </w:t>
      </w:r>
      <w:r>
        <w:t>to</w:t>
      </w:r>
      <w:r>
        <w:rPr>
          <w:spacing w:val="-4"/>
        </w:rPr>
        <w:t xml:space="preserve"> </w:t>
      </w:r>
      <w:r>
        <w:t>examine</w:t>
      </w:r>
      <w:r>
        <w:rPr>
          <w:spacing w:val="-2"/>
        </w:rPr>
        <w:t xml:space="preserve"> </w:t>
      </w:r>
      <w:r>
        <w:t>its</w:t>
      </w:r>
      <w:r>
        <w:rPr>
          <w:spacing w:val="-1"/>
        </w:rPr>
        <w:t xml:space="preserve"> </w:t>
      </w:r>
      <w:r>
        <w:t>own situation. Discuss and identify:</w:t>
      </w:r>
    </w:p>
    <w:p w14:paraId="6780E188" w14:textId="77777777" w:rsidR="000A4E28" w:rsidRDefault="00000000">
      <w:pPr>
        <w:pStyle w:val="ListParagraph"/>
        <w:numPr>
          <w:ilvl w:val="1"/>
          <w:numId w:val="59"/>
        </w:numPr>
        <w:tabs>
          <w:tab w:val="left" w:pos="1095"/>
        </w:tabs>
        <w:spacing w:before="121"/>
        <w:ind w:left="1095" w:hanging="215"/>
        <w:rPr>
          <w:rFonts w:ascii="Symbol" w:hAnsi="Symbol"/>
          <w:sz w:val="20"/>
        </w:rPr>
      </w:pPr>
      <w:r>
        <w:t>The</w:t>
      </w:r>
      <w:r>
        <w:rPr>
          <w:spacing w:val="-6"/>
        </w:rPr>
        <w:t xml:space="preserve"> </w:t>
      </w:r>
      <w:r>
        <w:t>transmission</w:t>
      </w:r>
      <w:r>
        <w:rPr>
          <w:spacing w:val="-6"/>
        </w:rPr>
        <w:t xml:space="preserve"> </w:t>
      </w:r>
      <w:r>
        <w:t>routes</w:t>
      </w:r>
      <w:r>
        <w:rPr>
          <w:spacing w:val="-5"/>
        </w:rPr>
        <w:t xml:space="preserve"> </w:t>
      </w:r>
      <w:r>
        <w:t>in</w:t>
      </w:r>
      <w:r>
        <w:rPr>
          <w:spacing w:val="-4"/>
        </w:rPr>
        <w:t xml:space="preserve"> </w:t>
      </w:r>
      <w:r>
        <w:t>the</w:t>
      </w:r>
      <w:r>
        <w:rPr>
          <w:spacing w:val="-3"/>
        </w:rPr>
        <w:t xml:space="preserve"> </w:t>
      </w:r>
      <w:r>
        <w:rPr>
          <w:spacing w:val="-2"/>
        </w:rPr>
        <w:t>community</w:t>
      </w:r>
    </w:p>
    <w:p w14:paraId="5659123F" w14:textId="77777777" w:rsidR="000A4E28" w:rsidRDefault="00000000">
      <w:pPr>
        <w:pStyle w:val="ListParagraph"/>
        <w:numPr>
          <w:ilvl w:val="1"/>
          <w:numId w:val="59"/>
        </w:numPr>
        <w:tabs>
          <w:tab w:val="left" w:pos="1095"/>
        </w:tabs>
        <w:spacing w:before="121"/>
        <w:ind w:left="1095" w:hanging="215"/>
        <w:rPr>
          <w:rFonts w:ascii="Symbol" w:hAnsi="Symbol"/>
          <w:sz w:val="20"/>
        </w:rPr>
      </w:pPr>
      <w:r>
        <w:t>The</w:t>
      </w:r>
      <w:r>
        <w:rPr>
          <w:spacing w:val="-9"/>
        </w:rPr>
        <w:t xml:space="preserve"> </w:t>
      </w:r>
      <w:r>
        <w:t>problem</w:t>
      </w:r>
      <w:r>
        <w:rPr>
          <w:spacing w:val="-5"/>
        </w:rPr>
        <w:t xml:space="preserve"> </w:t>
      </w:r>
      <w:r>
        <w:t>areas</w:t>
      </w:r>
      <w:r>
        <w:rPr>
          <w:spacing w:val="-3"/>
        </w:rPr>
        <w:t xml:space="preserve"> </w:t>
      </w:r>
      <w:r>
        <w:t>and</w:t>
      </w:r>
      <w:r>
        <w:rPr>
          <w:spacing w:val="-8"/>
        </w:rPr>
        <w:t xml:space="preserve"> </w:t>
      </w:r>
      <w:r>
        <w:t>behaviours</w:t>
      </w:r>
      <w:r>
        <w:rPr>
          <w:spacing w:val="-3"/>
        </w:rPr>
        <w:t xml:space="preserve"> </w:t>
      </w:r>
      <w:r>
        <w:t>that</w:t>
      </w:r>
      <w:r>
        <w:rPr>
          <w:spacing w:val="-5"/>
        </w:rPr>
        <w:t xml:space="preserve"> </w:t>
      </w:r>
      <w:r>
        <w:t>are</w:t>
      </w:r>
      <w:r>
        <w:rPr>
          <w:spacing w:val="-6"/>
        </w:rPr>
        <w:t xml:space="preserve"> </w:t>
      </w:r>
      <w:r>
        <w:t>putting</w:t>
      </w:r>
      <w:r>
        <w:rPr>
          <w:spacing w:val="-5"/>
        </w:rPr>
        <w:t xml:space="preserve"> </w:t>
      </w:r>
      <w:r>
        <w:t>people</w:t>
      </w:r>
      <w:r>
        <w:rPr>
          <w:spacing w:val="-4"/>
        </w:rPr>
        <w:t xml:space="preserve"> </w:t>
      </w:r>
      <w:r>
        <w:t>at</w:t>
      </w:r>
      <w:r>
        <w:rPr>
          <w:spacing w:val="-4"/>
        </w:rPr>
        <w:t xml:space="preserve"> </w:t>
      </w:r>
      <w:r>
        <w:t>risk</w:t>
      </w:r>
      <w:r>
        <w:rPr>
          <w:spacing w:val="-3"/>
        </w:rPr>
        <w:t xml:space="preserve"> </w:t>
      </w:r>
      <w:r>
        <w:t>of</w:t>
      </w:r>
      <w:r>
        <w:rPr>
          <w:spacing w:val="-2"/>
        </w:rPr>
        <w:t xml:space="preserve"> infection.</w:t>
      </w:r>
    </w:p>
    <w:p w14:paraId="321DCDAF" w14:textId="77777777" w:rsidR="000A4E28" w:rsidRDefault="00000000">
      <w:pPr>
        <w:pStyle w:val="ListParagraph"/>
        <w:numPr>
          <w:ilvl w:val="0"/>
          <w:numId w:val="59"/>
        </w:numPr>
        <w:tabs>
          <w:tab w:val="left" w:pos="876"/>
          <w:tab w:val="left" w:pos="878"/>
        </w:tabs>
        <w:spacing w:before="119"/>
        <w:ind w:left="878" w:right="501" w:hanging="358"/>
      </w:pPr>
      <w:r>
        <w:t>Then ask each group to identify practices that can break the transmission routes; the transmission</w:t>
      </w:r>
      <w:r>
        <w:rPr>
          <w:spacing w:val="-2"/>
        </w:rPr>
        <w:t xml:space="preserve"> </w:t>
      </w:r>
      <w:r>
        <w:t>barriers. Hand</w:t>
      </w:r>
      <w:r>
        <w:rPr>
          <w:spacing w:val="-2"/>
        </w:rPr>
        <w:t xml:space="preserve"> </w:t>
      </w:r>
      <w:r>
        <w:t>out</w:t>
      </w:r>
      <w:r>
        <w:rPr>
          <w:spacing w:val="-3"/>
        </w:rPr>
        <w:t xml:space="preserve"> </w:t>
      </w:r>
      <w:r>
        <w:t>the</w:t>
      </w:r>
      <w:r>
        <w:rPr>
          <w:spacing w:val="-4"/>
        </w:rPr>
        <w:t xml:space="preserve"> </w:t>
      </w:r>
      <w:r>
        <w:t>yellow</w:t>
      </w:r>
      <w:r>
        <w:rPr>
          <w:spacing w:val="-5"/>
        </w:rPr>
        <w:t xml:space="preserve"> </w:t>
      </w:r>
      <w:r>
        <w:t>cards</w:t>
      </w:r>
      <w:r>
        <w:rPr>
          <w:spacing w:val="-1"/>
        </w:rPr>
        <w:t xml:space="preserve"> </w:t>
      </w:r>
      <w:r>
        <w:t>to</w:t>
      </w:r>
      <w:r>
        <w:rPr>
          <w:spacing w:val="-2"/>
        </w:rPr>
        <w:t xml:space="preserve"> </w:t>
      </w:r>
      <w:r>
        <w:t>each</w:t>
      </w:r>
      <w:r>
        <w:rPr>
          <w:spacing w:val="-4"/>
        </w:rPr>
        <w:t xml:space="preserve"> </w:t>
      </w:r>
      <w:r>
        <w:t>group.</w:t>
      </w:r>
      <w:r>
        <w:rPr>
          <w:spacing w:val="-3"/>
        </w:rPr>
        <w:t xml:space="preserve"> </w:t>
      </w:r>
      <w:r>
        <w:t>Explain</w:t>
      </w:r>
      <w:r>
        <w:rPr>
          <w:spacing w:val="-2"/>
        </w:rPr>
        <w:t xml:space="preserve"> </w:t>
      </w:r>
      <w:r>
        <w:t>that</w:t>
      </w:r>
      <w:r>
        <w:rPr>
          <w:spacing w:val="-3"/>
        </w:rPr>
        <w:t xml:space="preserve"> </w:t>
      </w:r>
      <w:r>
        <w:t>they</w:t>
      </w:r>
      <w:r>
        <w:rPr>
          <w:spacing w:val="-4"/>
        </w:rPr>
        <w:t xml:space="preserve"> </w:t>
      </w:r>
      <w:r>
        <w:t>should</w:t>
      </w:r>
      <w:r>
        <w:rPr>
          <w:spacing w:val="-2"/>
        </w:rPr>
        <w:t xml:space="preserve"> </w:t>
      </w:r>
      <w:r>
        <w:t xml:space="preserve">use the yellow cards to block the transmission of disease. It is useful to have blank paper and pens so that the group can create its own blocks if the pre-cut cards do not cover all </w:t>
      </w:r>
      <w:r>
        <w:rPr>
          <w:spacing w:val="-2"/>
        </w:rPr>
        <w:t>situations.</w:t>
      </w:r>
    </w:p>
    <w:p w14:paraId="3C688166" w14:textId="77777777" w:rsidR="000A4E28" w:rsidRDefault="00000000">
      <w:pPr>
        <w:pStyle w:val="ListParagraph"/>
        <w:numPr>
          <w:ilvl w:val="0"/>
          <w:numId w:val="59"/>
        </w:numPr>
        <w:tabs>
          <w:tab w:val="left" w:pos="878"/>
          <w:tab w:val="left" w:pos="880"/>
        </w:tabs>
        <w:spacing w:before="120"/>
        <w:ind w:right="1016"/>
      </w:pPr>
      <w:r>
        <w:t>When the groups have made their diagrams, ask each group to show and explain its diagram</w:t>
      </w:r>
      <w:r>
        <w:rPr>
          <w:spacing w:val="-3"/>
        </w:rPr>
        <w:t xml:space="preserve"> </w:t>
      </w:r>
      <w:r>
        <w:t>to</w:t>
      </w:r>
      <w:r>
        <w:rPr>
          <w:spacing w:val="-4"/>
        </w:rPr>
        <w:t xml:space="preserve"> </w:t>
      </w:r>
      <w:r>
        <w:t>the</w:t>
      </w:r>
      <w:r>
        <w:rPr>
          <w:spacing w:val="-4"/>
        </w:rPr>
        <w:t xml:space="preserve"> </w:t>
      </w:r>
      <w:r>
        <w:t>other</w:t>
      </w:r>
      <w:r>
        <w:rPr>
          <w:spacing w:val="-3"/>
        </w:rPr>
        <w:t xml:space="preserve"> </w:t>
      </w:r>
      <w:r>
        <w:t>groups. Let</w:t>
      </w:r>
      <w:r>
        <w:rPr>
          <w:spacing w:val="-3"/>
        </w:rPr>
        <w:t xml:space="preserve"> </w:t>
      </w:r>
      <w:r>
        <w:t>them</w:t>
      </w:r>
      <w:r>
        <w:rPr>
          <w:spacing w:val="-3"/>
        </w:rPr>
        <w:t xml:space="preserve"> </w:t>
      </w:r>
      <w:r>
        <w:t>respond</w:t>
      </w:r>
      <w:r>
        <w:rPr>
          <w:spacing w:val="-4"/>
        </w:rPr>
        <w:t xml:space="preserve"> </w:t>
      </w:r>
      <w:r>
        <w:t>to</w:t>
      </w:r>
      <w:r>
        <w:rPr>
          <w:spacing w:val="-6"/>
        </w:rPr>
        <w:t xml:space="preserve"> </w:t>
      </w:r>
      <w:r>
        <w:t>questions</w:t>
      </w:r>
      <w:r>
        <w:rPr>
          <w:spacing w:val="-4"/>
        </w:rPr>
        <w:t xml:space="preserve"> </w:t>
      </w:r>
      <w:r>
        <w:t>raised</w:t>
      </w:r>
      <w:r>
        <w:rPr>
          <w:spacing w:val="-2"/>
        </w:rPr>
        <w:t xml:space="preserve"> </w:t>
      </w:r>
      <w:r>
        <w:t>by</w:t>
      </w:r>
      <w:r>
        <w:rPr>
          <w:spacing w:val="-6"/>
        </w:rPr>
        <w:t xml:space="preserve"> </w:t>
      </w:r>
      <w:r>
        <w:t>the</w:t>
      </w:r>
      <w:r>
        <w:rPr>
          <w:spacing w:val="-4"/>
        </w:rPr>
        <w:t xml:space="preserve"> </w:t>
      </w:r>
      <w:r>
        <w:t>other</w:t>
      </w:r>
      <w:r>
        <w:rPr>
          <w:spacing w:val="-5"/>
        </w:rPr>
        <w:t xml:space="preserve"> </w:t>
      </w:r>
      <w:r>
        <w:t>groups.</w:t>
      </w:r>
    </w:p>
    <w:p w14:paraId="10390332" w14:textId="77777777" w:rsidR="000A4E28" w:rsidRDefault="00000000">
      <w:pPr>
        <w:pStyle w:val="ListParagraph"/>
        <w:numPr>
          <w:ilvl w:val="0"/>
          <w:numId w:val="59"/>
        </w:numPr>
        <w:tabs>
          <w:tab w:val="left" w:pos="878"/>
          <w:tab w:val="left" w:pos="880"/>
        </w:tabs>
        <w:spacing w:before="121"/>
        <w:ind w:right="752"/>
      </w:pPr>
      <w:r>
        <w:t>Discuss the similarities and differences between the various diagrams. Encourage discussion</w:t>
      </w:r>
      <w:r>
        <w:rPr>
          <w:spacing w:val="-2"/>
        </w:rPr>
        <w:t xml:space="preserve"> </w:t>
      </w:r>
      <w:r>
        <w:t>to</w:t>
      </w:r>
      <w:r>
        <w:rPr>
          <w:spacing w:val="-5"/>
        </w:rPr>
        <w:t xml:space="preserve"> </w:t>
      </w:r>
      <w:r>
        <w:t>find</w:t>
      </w:r>
      <w:r>
        <w:rPr>
          <w:spacing w:val="-2"/>
        </w:rPr>
        <w:t xml:space="preserve"> </w:t>
      </w:r>
      <w:r>
        <w:t>out why</w:t>
      </w:r>
      <w:r>
        <w:rPr>
          <w:spacing w:val="-4"/>
        </w:rPr>
        <w:t xml:space="preserve"> </w:t>
      </w:r>
      <w:r>
        <w:t>participants</w:t>
      </w:r>
      <w:r>
        <w:rPr>
          <w:spacing w:val="-1"/>
        </w:rPr>
        <w:t xml:space="preserve"> </w:t>
      </w:r>
      <w:r>
        <w:t>placed</w:t>
      </w:r>
      <w:r>
        <w:rPr>
          <w:spacing w:val="-4"/>
        </w:rPr>
        <w:t xml:space="preserve"> </w:t>
      </w:r>
      <w:r>
        <w:t>the</w:t>
      </w:r>
      <w:r>
        <w:rPr>
          <w:spacing w:val="-6"/>
        </w:rPr>
        <w:t xml:space="preserve"> </w:t>
      </w:r>
      <w:r>
        <w:t>barrier</w:t>
      </w:r>
      <w:r>
        <w:rPr>
          <w:spacing w:val="-3"/>
        </w:rPr>
        <w:t xml:space="preserve"> </w:t>
      </w:r>
      <w:r>
        <w:t>cards</w:t>
      </w:r>
      <w:r>
        <w:rPr>
          <w:spacing w:val="-4"/>
        </w:rPr>
        <w:t xml:space="preserve"> </w:t>
      </w:r>
      <w:r>
        <w:t>where</w:t>
      </w:r>
      <w:r>
        <w:rPr>
          <w:spacing w:val="-2"/>
        </w:rPr>
        <w:t xml:space="preserve"> </w:t>
      </w:r>
      <w:r>
        <w:t>they</w:t>
      </w:r>
      <w:r>
        <w:rPr>
          <w:spacing w:val="-5"/>
        </w:rPr>
        <w:t xml:space="preserve"> </w:t>
      </w:r>
      <w:r>
        <w:t>did</w:t>
      </w:r>
      <w:r>
        <w:rPr>
          <w:spacing w:val="-2"/>
        </w:rPr>
        <w:t xml:space="preserve"> </w:t>
      </w:r>
      <w:r>
        <w:t>and</w:t>
      </w:r>
      <w:r>
        <w:rPr>
          <w:spacing w:val="-2"/>
        </w:rPr>
        <w:t xml:space="preserve"> </w:t>
      </w:r>
      <w:r>
        <w:t>ensure everyone understands how that barrier works.</w:t>
      </w:r>
    </w:p>
    <w:p w14:paraId="763C402C" w14:textId="77777777" w:rsidR="000A4E28" w:rsidRDefault="00000000">
      <w:pPr>
        <w:pStyle w:val="ListParagraph"/>
        <w:numPr>
          <w:ilvl w:val="0"/>
          <w:numId w:val="59"/>
        </w:numPr>
        <w:tabs>
          <w:tab w:val="left" w:pos="878"/>
          <w:tab w:val="left" w:pos="880"/>
        </w:tabs>
        <w:spacing w:before="119"/>
        <w:ind w:right="611"/>
      </w:pPr>
      <w:r>
        <w:t>Encourage</w:t>
      </w:r>
      <w:r>
        <w:rPr>
          <w:spacing w:val="-2"/>
        </w:rPr>
        <w:t xml:space="preserve"> </w:t>
      </w:r>
      <w:r>
        <w:t>discussion</w:t>
      </w:r>
      <w:r>
        <w:rPr>
          <w:spacing w:val="-4"/>
        </w:rPr>
        <w:t xml:space="preserve"> </w:t>
      </w:r>
      <w:r>
        <w:t>to</w:t>
      </w:r>
      <w:r>
        <w:rPr>
          <w:spacing w:val="-6"/>
        </w:rPr>
        <w:t xml:space="preserve"> </w:t>
      </w:r>
      <w:r>
        <w:t>find</w:t>
      </w:r>
      <w:r>
        <w:rPr>
          <w:spacing w:val="-2"/>
        </w:rPr>
        <w:t xml:space="preserve"> </w:t>
      </w:r>
      <w:r>
        <w:t>out</w:t>
      </w:r>
      <w:r>
        <w:rPr>
          <w:spacing w:val="-1"/>
        </w:rPr>
        <w:t xml:space="preserve"> </w:t>
      </w:r>
      <w:r>
        <w:t>why</w:t>
      </w:r>
      <w:r>
        <w:rPr>
          <w:spacing w:val="-4"/>
        </w:rPr>
        <w:t xml:space="preserve"> </w:t>
      </w:r>
      <w:r>
        <w:t>participants</w:t>
      </w:r>
      <w:r>
        <w:rPr>
          <w:spacing w:val="-3"/>
        </w:rPr>
        <w:t xml:space="preserve"> </w:t>
      </w:r>
      <w:r>
        <w:t>placed</w:t>
      </w:r>
      <w:r>
        <w:rPr>
          <w:spacing w:val="-2"/>
        </w:rPr>
        <w:t xml:space="preserve"> </w:t>
      </w:r>
      <w:r>
        <w:t>the</w:t>
      </w:r>
      <w:r>
        <w:rPr>
          <w:spacing w:val="-4"/>
        </w:rPr>
        <w:t xml:space="preserve"> </w:t>
      </w:r>
      <w:r>
        <w:t>pictures</w:t>
      </w:r>
      <w:r>
        <w:rPr>
          <w:spacing w:val="-4"/>
        </w:rPr>
        <w:t xml:space="preserve"> </w:t>
      </w:r>
      <w:r>
        <w:t>in</w:t>
      </w:r>
      <w:r>
        <w:rPr>
          <w:spacing w:val="-2"/>
        </w:rPr>
        <w:t xml:space="preserve"> </w:t>
      </w:r>
      <w:r>
        <w:t>the</w:t>
      </w:r>
      <w:r>
        <w:rPr>
          <w:spacing w:val="-2"/>
        </w:rPr>
        <w:t xml:space="preserve"> </w:t>
      </w:r>
      <w:r>
        <w:t>particular</w:t>
      </w:r>
      <w:r>
        <w:rPr>
          <w:spacing w:val="-1"/>
        </w:rPr>
        <w:t xml:space="preserve"> </w:t>
      </w:r>
      <w:r>
        <w:t>order and ensure everyone understands the meaning of “transmission route”.</w:t>
      </w:r>
    </w:p>
    <w:p w14:paraId="0076BBDE" w14:textId="77777777" w:rsidR="000A4E28" w:rsidRDefault="000A4E28">
      <w:pPr>
        <w:sectPr w:rsidR="000A4E28">
          <w:pgSz w:w="12240" w:h="15840"/>
          <w:pgMar w:top="960" w:right="960" w:bottom="1340" w:left="920" w:header="724" w:footer="1153" w:gutter="0"/>
          <w:cols w:space="720"/>
        </w:sectPr>
      </w:pPr>
    </w:p>
    <w:p w14:paraId="6611EC11" w14:textId="77777777" w:rsidR="000A4E28" w:rsidRDefault="000A4E28">
      <w:pPr>
        <w:pStyle w:val="BodyText"/>
        <w:spacing w:before="211"/>
      </w:pPr>
    </w:p>
    <w:p w14:paraId="589A3FC3" w14:textId="77777777" w:rsidR="000A4E28" w:rsidRDefault="00000000">
      <w:pPr>
        <w:pStyle w:val="Heading6"/>
        <w:spacing w:before="0"/>
      </w:pPr>
      <w:r>
        <w:t>Trainer</w:t>
      </w:r>
      <w:r>
        <w:rPr>
          <w:spacing w:val="-3"/>
        </w:rPr>
        <w:t xml:space="preserve"> </w:t>
      </w:r>
      <w:r>
        <w:rPr>
          <w:spacing w:val="-2"/>
        </w:rPr>
        <w:t>notes</w:t>
      </w:r>
    </w:p>
    <w:p w14:paraId="308CFD3F" w14:textId="77777777" w:rsidR="000A4E28" w:rsidRDefault="00000000">
      <w:pPr>
        <w:pStyle w:val="ListParagraph"/>
        <w:numPr>
          <w:ilvl w:val="1"/>
          <w:numId w:val="59"/>
        </w:numPr>
        <w:tabs>
          <w:tab w:val="left" w:pos="880"/>
        </w:tabs>
        <w:spacing w:before="122"/>
        <w:ind w:right="505"/>
        <w:rPr>
          <w:rFonts w:ascii="Symbol" w:hAnsi="Symbol"/>
        </w:rPr>
      </w:pPr>
      <w:r>
        <w:t>The</w:t>
      </w:r>
      <w:r>
        <w:rPr>
          <w:spacing w:val="-4"/>
        </w:rPr>
        <w:t xml:space="preserve"> </w:t>
      </w:r>
      <w:r>
        <w:t>F-Diagram</w:t>
      </w:r>
      <w:r>
        <w:rPr>
          <w:spacing w:val="-1"/>
        </w:rPr>
        <w:t xml:space="preserve"> </w:t>
      </w:r>
      <w:r>
        <w:t>only</w:t>
      </w:r>
      <w:r>
        <w:rPr>
          <w:spacing w:val="-3"/>
        </w:rPr>
        <w:t xml:space="preserve"> </w:t>
      </w:r>
      <w:r>
        <w:t>works</w:t>
      </w:r>
      <w:r>
        <w:rPr>
          <w:spacing w:val="-4"/>
        </w:rPr>
        <w:t xml:space="preserve"> </w:t>
      </w:r>
      <w:r>
        <w:t>in</w:t>
      </w:r>
      <w:r>
        <w:rPr>
          <w:spacing w:val="-2"/>
        </w:rPr>
        <w:t xml:space="preserve"> </w:t>
      </w:r>
      <w:r>
        <w:t>English</w:t>
      </w:r>
      <w:r>
        <w:rPr>
          <w:spacing w:val="-2"/>
        </w:rPr>
        <w:t xml:space="preserve"> </w:t>
      </w:r>
      <w:r>
        <w:t>so</w:t>
      </w:r>
      <w:r>
        <w:rPr>
          <w:spacing w:val="-4"/>
        </w:rPr>
        <w:t xml:space="preserve"> </w:t>
      </w:r>
      <w:r>
        <w:t>it should</w:t>
      </w:r>
      <w:r>
        <w:rPr>
          <w:spacing w:val="-2"/>
        </w:rPr>
        <w:t xml:space="preserve"> </w:t>
      </w:r>
      <w:r>
        <w:t>be</w:t>
      </w:r>
      <w:r>
        <w:rPr>
          <w:spacing w:val="-2"/>
        </w:rPr>
        <w:t xml:space="preserve"> </w:t>
      </w:r>
      <w:r>
        <w:t>called</w:t>
      </w:r>
      <w:r>
        <w:rPr>
          <w:spacing w:val="-4"/>
        </w:rPr>
        <w:t xml:space="preserve"> </w:t>
      </w:r>
      <w:r>
        <w:t>Transmission</w:t>
      </w:r>
      <w:r>
        <w:rPr>
          <w:spacing w:val="-7"/>
        </w:rPr>
        <w:t xml:space="preserve"> </w:t>
      </w:r>
      <w:r>
        <w:t>Routes</w:t>
      </w:r>
      <w:r>
        <w:rPr>
          <w:spacing w:val="-2"/>
        </w:rPr>
        <w:t xml:space="preserve"> </w:t>
      </w:r>
      <w:r>
        <w:t>or</w:t>
      </w:r>
      <w:r>
        <w:rPr>
          <w:spacing w:val="-1"/>
        </w:rPr>
        <w:t xml:space="preserve"> </w:t>
      </w:r>
      <w:r>
        <w:t>a</w:t>
      </w:r>
      <w:r>
        <w:rPr>
          <w:spacing w:val="-4"/>
        </w:rPr>
        <w:t xml:space="preserve"> </w:t>
      </w:r>
      <w:r>
        <w:t>similar name in other languages.</w:t>
      </w:r>
    </w:p>
    <w:p w14:paraId="2BDC38D3" w14:textId="77777777" w:rsidR="000A4E28" w:rsidRDefault="00000000">
      <w:pPr>
        <w:pStyle w:val="ListParagraph"/>
        <w:numPr>
          <w:ilvl w:val="1"/>
          <w:numId w:val="59"/>
        </w:numPr>
        <w:tabs>
          <w:tab w:val="left" w:pos="880"/>
        </w:tabs>
        <w:spacing w:before="118"/>
        <w:ind w:right="515"/>
        <w:rPr>
          <w:rFonts w:ascii="Symbol" w:hAnsi="Symbol"/>
        </w:rPr>
      </w:pPr>
      <w:r>
        <w:t>Some participants</w:t>
      </w:r>
      <w:r>
        <w:rPr>
          <w:spacing w:val="-1"/>
        </w:rPr>
        <w:t xml:space="preserve"> </w:t>
      </w:r>
      <w:r>
        <w:t>may</w:t>
      </w:r>
      <w:r>
        <w:rPr>
          <w:spacing w:val="-2"/>
        </w:rPr>
        <w:t xml:space="preserve"> </w:t>
      </w:r>
      <w:r>
        <w:t>at</w:t>
      </w:r>
      <w:r>
        <w:rPr>
          <w:spacing w:val="-1"/>
        </w:rPr>
        <w:t xml:space="preserve"> </w:t>
      </w:r>
      <w:r>
        <w:t>first</w:t>
      </w:r>
      <w:r>
        <w:rPr>
          <w:spacing w:val="-1"/>
        </w:rPr>
        <w:t xml:space="preserve"> </w:t>
      </w:r>
      <w:r>
        <w:t>be</w:t>
      </w:r>
      <w:r>
        <w:rPr>
          <w:spacing w:val="-2"/>
        </w:rPr>
        <w:t xml:space="preserve"> </w:t>
      </w:r>
      <w:r>
        <w:t>shocked</w:t>
      </w:r>
      <w:r>
        <w:rPr>
          <w:spacing w:val="-2"/>
        </w:rPr>
        <w:t xml:space="preserve"> </w:t>
      </w:r>
      <w:r>
        <w:t>at</w:t>
      </w:r>
      <w:r>
        <w:rPr>
          <w:spacing w:val="-1"/>
        </w:rPr>
        <w:t xml:space="preserve"> </w:t>
      </w:r>
      <w:r>
        <w:t>the</w:t>
      </w:r>
      <w:r>
        <w:rPr>
          <w:spacing w:val="-2"/>
        </w:rPr>
        <w:t xml:space="preserve"> </w:t>
      </w:r>
      <w:r>
        <w:t>content</w:t>
      </w:r>
      <w:r>
        <w:rPr>
          <w:spacing w:val="-1"/>
        </w:rPr>
        <w:t xml:space="preserve"> </w:t>
      </w:r>
      <w:r>
        <w:t>of this</w:t>
      </w:r>
      <w:r>
        <w:rPr>
          <w:spacing w:val="-2"/>
        </w:rPr>
        <w:t xml:space="preserve"> </w:t>
      </w:r>
      <w:r>
        <w:t>activity. There</w:t>
      </w:r>
      <w:r>
        <w:rPr>
          <w:spacing w:val="-2"/>
        </w:rPr>
        <w:t xml:space="preserve"> </w:t>
      </w:r>
      <w:r>
        <w:t>may</w:t>
      </w:r>
      <w:r>
        <w:rPr>
          <w:spacing w:val="-2"/>
        </w:rPr>
        <w:t xml:space="preserve"> </w:t>
      </w:r>
      <w:r>
        <w:t>be some disbelief that feces can be transmitted to the mouth. The best way to deal with this situation is</w:t>
      </w:r>
      <w:r>
        <w:rPr>
          <w:spacing w:val="-1"/>
        </w:rPr>
        <w:t xml:space="preserve"> </w:t>
      </w:r>
      <w:r>
        <w:t>to</w:t>
      </w:r>
      <w:r>
        <w:rPr>
          <w:spacing w:val="-4"/>
        </w:rPr>
        <w:t xml:space="preserve"> </w:t>
      </w:r>
      <w:r>
        <w:t>get</w:t>
      </w:r>
      <w:r>
        <w:rPr>
          <w:spacing w:val="-3"/>
        </w:rPr>
        <w:t xml:space="preserve"> </w:t>
      </w:r>
      <w:r>
        <w:t>the</w:t>
      </w:r>
      <w:r>
        <w:rPr>
          <w:spacing w:val="-7"/>
        </w:rPr>
        <w:t xml:space="preserve"> </w:t>
      </w:r>
      <w:r>
        <w:t>group</w:t>
      </w:r>
      <w:r>
        <w:rPr>
          <w:spacing w:val="-4"/>
        </w:rPr>
        <w:t xml:space="preserve"> </w:t>
      </w:r>
      <w:r>
        <w:t>working</w:t>
      </w:r>
      <w:r>
        <w:rPr>
          <w:spacing w:val="-2"/>
        </w:rPr>
        <w:t xml:space="preserve"> </w:t>
      </w:r>
      <w:r>
        <w:t>together</w:t>
      </w:r>
      <w:r>
        <w:rPr>
          <w:spacing w:val="-3"/>
        </w:rPr>
        <w:t xml:space="preserve"> </w:t>
      </w:r>
      <w:r>
        <w:t>as</w:t>
      </w:r>
      <w:r>
        <w:rPr>
          <w:spacing w:val="-4"/>
        </w:rPr>
        <w:t xml:space="preserve"> </w:t>
      </w:r>
      <w:r>
        <w:t>quickly</w:t>
      </w:r>
      <w:r>
        <w:rPr>
          <w:spacing w:val="-4"/>
        </w:rPr>
        <w:t xml:space="preserve"> </w:t>
      </w:r>
      <w:r>
        <w:t>as</w:t>
      </w:r>
      <w:r>
        <w:rPr>
          <w:spacing w:val="-4"/>
        </w:rPr>
        <w:t xml:space="preserve"> </w:t>
      </w:r>
      <w:r>
        <w:t>possible.</w:t>
      </w:r>
      <w:r>
        <w:rPr>
          <w:spacing w:val="-3"/>
        </w:rPr>
        <w:t xml:space="preserve"> </w:t>
      </w:r>
      <w:r>
        <w:t>Those</w:t>
      </w:r>
      <w:r>
        <w:rPr>
          <w:spacing w:val="-4"/>
        </w:rPr>
        <w:t xml:space="preserve"> </w:t>
      </w:r>
      <w:r>
        <w:t>participants</w:t>
      </w:r>
      <w:r>
        <w:rPr>
          <w:spacing w:val="-1"/>
        </w:rPr>
        <w:t xml:space="preserve"> </w:t>
      </w:r>
      <w:r>
        <w:t>who</w:t>
      </w:r>
      <w:r>
        <w:rPr>
          <w:spacing w:val="-2"/>
        </w:rPr>
        <w:t xml:space="preserve"> </w:t>
      </w:r>
      <w:r>
        <w:t>are</w:t>
      </w:r>
      <w:r>
        <w:rPr>
          <w:spacing w:val="-4"/>
        </w:rPr>
        <w:t xml:space="preserve"> </w:t>
      </w:r>
      <w:r>
        <w:t>more receptive than others will help the disbelievers to become more involved.</w:t>
      </w:r>
    </w:p>
    <w:p w14:paraId="3A7CAF73" w14:textId="77777777" w:rsidR="000A4E28" w:rsidRDefault="00000000">
      <w:pPr>
        <w:pStyle w:val="ListParagraph"/>
        <w:numPr>
          <w:ilvl w:val="1"/>
          <w:numId w:val="59"/>
        </w:numPr>
        <w:tabs>
          <w:tab w:val="left" w:pos="880"/>
        </w:tabs>
        <w:spacing w:before="119"/>
        <w:ind w:right="536"/>
        <w:rPr>
          <w:rFonts w:ascii="Symbol" w:hAnsi="Symbol"/>
        </w:rPr>
      </w:pPr>
      <w:r>
        <w:t>Do</w:t>
      </w:r>
      <w:r>
        <w:rPr>
          <w:spacing w:val="-2"/>
        </w:rPr>
        <w:t xml:space="preserve"> </w:t>
      </w:r>
      <w:r>
        <w:t>not</w:t>
      </w:r>
      <w:r>
        <w:rPr>
          <w:spacing w:val="-1"/>
        </w:rPr>
        <w:t xml:space="preserve"> </w:t>
      </w:r>
      <w:r>
        <w:t>be</w:t>
      </w:r>
      <w:r>
        <w:rPr>
          <w:spacing w:val="-4"/>
        </w:rPr>
        <w:t xml:space="preserve"> </w:t>
      </w:r>
      <w:r>
        <w:t>concerned</w:t>
      </w:r>
      <w:r>
        <w:rPr>
          <w:spacing w:val="-2"/>
        </w:rPr>
        <w:t xml:space="preserve"> </w:t>
      </w:r>
      <w:r>
        <w:t>if</w:t>
      </w:r>
      <w:r>
        <w:rPr>
          <w:spacing w:val="-3"/>
        </w:rPr>
        <w:t xml:space="preserve"> </w:t>
      </w:r>
      <w:r>
        <w:t>the</w:t>
      </w:r>
      <w:r>
        <w:rPr>
          <w:spacing w:val="-4"/>
        </w:rPr>
        <w:t xml:space="preserve"> </w:t>
      </w:r>
      <w:r>
        <w:t>groups</w:t>
      </w:r>
      <w:r>
        <w:rPr>
          <w:spacing w:val="-4"/>
        </w:rPr>
        <w:t xml:space="preserve"> </w:t>
      </w:r>
      <w:r>
        <w:t>do</w:t>
      </w:r>
      <w:r>
        <w:rPr>
          <w:spacing w:val="-2"/>
        </w:rPr>
        <w:t xml:space="preserve"> </w:t>
      </w:r>
      <w:r>
        <w:t>not identify</w:t>
      </w:r>
      <w:r>
        <w:rPr>
          <w:spacing w:val="-4"/>
        </w:rPr>
        <w:t xml:space="preserve"> </w:t>
      </w:r>
      <w:r>
        <w:t>all</w:t>
      </w:r>
      <w:r>
        <w:rPr>
          <w:spacing w:val="-2"/>
        </w:rPr>
        <w:t xml:space="preserve"> </w:t>
      </w:r>
      <w:r>
        <w:t>the</w:t>
      </w:r>
      <w:r>
        <w:rPr>
          <w:spacing w:val="-4"/>
        </w:rPr>
        <w:t xml:space="preserve"> </w:t>
      </w:r>
      <w:r>
        <w:t>fecal-oral</w:t>
      </w:r>
      <w:r>
        <w:rPr>
          <w:spacing w:val="-3"/>
        </w:rPr>
        <w:t xml:space="preserve"> </w:t>
      </w:r>
      <w:r>
        <w:t>routes.</w:t>
      </w:r>
      <w:r>
        <w:rPr>
          <w:spacing w:val="-3"/>
        </w:rPr>
        <w:t xml:space="preserve"> </w:t>
      </w:r>
      <w:r>
        <w:t>It</w:t>
      </w:r>
      <w:r>
        <w:rPr>
          <w:spacing w:val="-3"/>
        </w:rPr>
        <w:t xml:space="preserve"> </w:t>
      </w:r>
      <w:r>
        <w:t>is</w:t>
      </w:r>
      <w:r>
        <w:rPr>
          <w:spacing w:val="-1"/>
        </w:rPr>
        <w:t xml:space="preserve"> </w:t>
      </w:r>
      <w:r>
        <w:t>enough</w:t>
      </w:r>
      <w:r>
        <w:rPr>
          <w:spacing w:val="-4"/>
        </w:rPr>
        <w:t xml:space="preserve"> </w:t>
      </w:r>
      <w:r>
        <w:t>if they have identified some of the routes.</w:t>
      </w:r>
    </w:p>
    <w:p w14:paraId="5C639C7A" w14:textId="77777777" w:rsidR="000A4E28" w:rsidRDefault="00000000">
      <w:pPr>
        <w:pStyle w:val="ListParagraph"/>
        <w:numPr>
          <w:ilvl w:val="1"/>
          <w:numId w:val="59"/>
        </w:numPr>
        <w:tabs>
          <w:tab w:val="left" w:pos="880"/>
        </w:tabs>
        <w:spacing w:before="118"/>
        <w:rPr>
          <w:rFonts w:ascii="Symbol" w:hAnsi="Symbol"/>
        </w:rPr>
      </w:pPr>
      <w:r>
        <w:t>Do</w:t>
      </w:r>
      <w:r>
        <w:rPr>
          <w:spacing w:val="-5"/>
        </w:rPr>
        <w:t xml:space="preserve"> </w:t>
      </w:r>
      <w:r>
        <w:t>not</w:t>
      </w:r>
      <w:r>
        <w:rPr>
          <w:spacing w:val="-3"/>
        </w:rPr>
        <w:t xml:space="preserve"> </w:t>
      </w:r>
      <w:r>
        <w:t>prompt</w:t>
      </w:r>
      <w:r>
        <w:rPr>
          <w:spacing w:val="-3"/>
        </w:rPr>
        <w:t xml:space="preserve"> </w:t>
      </w:r>
      <w:r>
        <w:t>or</w:t>
      </w:r>
      <w:r>
        <w:rPr>
          <w:spacing w:val="-4"/>
        </w:rPr>
        <w:t xml:space="preserve"> </w:t>
      </w:r>
      <w:r>
        <w:t>direct</w:t>
      </w:r>
      <w:r>
        <w:rPr>
          <w:spacing w:val="-6"/>
        </w:rPr>
        <w:t xml:space="preserve"> </w:t>
      </w:r>
      <w:r>
        <w:t>the</w:t>
      </w:r>
      <w:r>
        <w:rPr>
          <w:spacing w:val="-5"/>
        </w:rPr>
        <w:t xml:space="preserve"> </w:t>
      </w:r>
      <w:r>
        <w:t>groups</w:t>
      </w:r>
      <w:r>
        <w:rPr>
          <w:spacing w:val="-5"/>
        </w:rPr>
        <w:t xml:space="preserve"> </w:t>
      </w:r>
      <w:r>
        <w:t>when</w:t>
      </w:r>
      <w:r>
        <w:rPr>
          <w:spacing w:val="-3"/>
        </w:rPr>
        <w:t xml:space="preserve"> </w:t>
      </w:r>
      <w:r>
        <w:t>they</w:t>
      </w:r>
      <w:r>
        <w:rPr>
          <w:spacing w:val="-5"/>
        </w:rPr>
        <w:t xml:space="preserve"> </w:t>
      </w:r>
      <w:r>
        <w:t>are</w:t>
      </w:r>
      <w:r>
        <w:rPr>
          <w:spacing w:val="-5"/>
        </w:rPr>
        <w:t xml:space="preserve"> </w:t>
      </w:r>
      <w:r>
        <w:t>trying</w:t>
      </w:r>
      <w:r>
        <w:rPr>
          <w:spacing w:val="-1"/>
        </w:rPr>
        <w:t xml:space="preserve"> </w:t>
      </w:r>
      <w:r>
        <w:t>to</w:t>
      </w:r>
      <w:r>
        <w:rPr>
          <w:spacing w:val="-5"/>
        </w:rPr>
        <w:t xml:space="preserve"> </w:t>
      </w:r>
      <w:r>
        <w:t>create</w:t>
      </w:r>
      <w:r>
        <w:rPr>
          <w:spacing w:val="-5"/>
        </w:rPr>
        <w:t xml:space="preserve"> </w:t>
      </w:r>
      <w:r>
        <w:t>their</w:t>
      </w:r>
      <w:r>
        <w:rPr>
          <w:spacing w:val="-3"/>
        </w:rPr>
        <w:t xml:space="preserve"> </w:t>
      </w:r>
      <w:r>
        <w:rPr>
          <w:spacing w:val="-2"/>
        </w:rPr>
        <w:t>diagrams.</w:t>
      </w:r>
    </w:p>
    <w:p w14:paraId="7476DC05" w14:textId="77777777" w:rsidR="000A4E28" w:rsidRDefault="00000000">
      <w:pPr>
        <w:pStyle w:val="ListParagraph"/>
        <w:numPr>
          <w:ilvl w:val="1"/>
          <w:numId w:val="59"/>
        </w:numPr>
        <w:tabs>
          <w:tab w:val="left" w:pos="880"/>
        </w:tabs>
        <w:spacing w:before="119"/>
        <w:ind w:right="601"/>
        <w:rPr>
          <w:rFonts w:ascii="Symbol" w:hAnsi="Symbol"/>
        </w:rPr>
      </w:pPr>
      <w:r>
        <w:t>If the whole group does not manage to clearly identify the transmission routes, then try to find</w:t>
      </w:r>
      <w:r>
        <w:rPr>
          <w:spacing w:val="-4"/>
        </w:rPr>
        <w:t xml:space="preserve"> </w:t>
      </w:r>
      <w:r>
        <w:t>out</w:t>
      </w:r>
      <w:r>
        <w:rPr>
          <w:spacing w:val="-3"/>
        </w:rPr>
        <w:t xml:space="preserve"> </w:t>
      </w:r>
      <w:r>
        <w:t>why. It</w:t>
      </w:r>
      <w:r>
        <w:rPr>
          <w:spacing w:val="-3"/>
        </w:rPr>
        <w:t xml:space="preserve"> </w:t>
      </w:r>
      <w:r>
        <w:t>may</w:t>
      </w:r>
      <w:r>
        <w:rPr>
          <w:spacing w:val="-4"/>
        </w:rPr>
        <w:t xml:space="preserve"> </w:t>
      </w:r>
      <w:r>
        <w:t>be</w:t>
      </w:r>
      <w:r>
        <w:rPr>
          <w:spacing w:val="-2"/>
        </w:rPr>
        <w:t xml:space="preserve"> </w:t>
      </w:r>
      <w:r>
        <w:t>useful</w:t>
      </w:r>
      <w:r>
        <w:rPr>
          <w:spacing w:val="-3"/>
        </w:rPr>
        <w:t xml:space="preserve"> </w:t>
      </w:r>
      <w:r>
        <w:t>to</w:t>
      </w:r>
      <w:r>
        <w:rPr>
          <w:spacing w:val="-4"/>
        </w:rPr>
        <w:t xml:space="preserve"> </w:t>
      </w:r>
      <w:r>
        <w:t>hold</w:t>
      </w:r>
      <w:r>
        <w:rPr>
          <w:spacing w:val="-2"/>
        </w:rPr>
        <w:t xml:space="preserve"> </w:t>
      </w:r>
      <w:r>
        <w:t>a</w:t>
      </w:r>
      <w:r>
        <w:rPr>
          <w:spacing w:val="-6"/>
        </w:rPr>
        <w:t xml:space="preserve"> </w:t>
      </w:r>
      <w:r>
        <w:t>group</w:t>
      </w:r>
      <w:r>
        <w:rPr>
          <w:spacing w:val="-4"/>
        </w:rPr>
        <w:t xml:space="preserve"> </w:t>
      </w:r>
      <w:r>
        <w:t>discussion</w:t>
      </w:r>
      <w:r>
        <w:rPr>
          <w:spacing w:val="-2"/>
        </w:rPr>
        <w:t xml:space="preserve"> </w:t>
      </w:r>
      <w:r>
        <w:t>to</w:t>
      </w:r>
      <w:r>
        <w:rPr>
          <w:spacing w:val="-4"/>
        </w:rPr>
        <w:t xml:space="preserve"> </w:t>
      </w:r>
      <w:r>
        <w:t>evaluate</w:t>
      </w:r>
      <w:r>
        <w:rPr>
          <w:spacing w:val="-2"/>
        </w:rPr>
        <w:t xml:space="preserve"> </w:t>
      </w:r>
      <w:r>
        <w:t>the</w:t>
      </w:r>
      <w:r>
        <w:rPr>
          <w:spacing w:val="-4"/>
        </w:rPr>
        <w:t xml:space="preserve"> </w:t>
      </w:r>
      <w:r>
        <w:t>activity, which</w:t>
      </w:r>
      <w:r>
        <w:rPr>
          <w:spacing w:val="-2"/>
        </w:rPr>
        <w:t xml:space="preserve"> </w:t>
      </w:r>
      <w:r>
        <w:t>then can be tried a second time.</w:t>
      </w:r>
    </w:p>
    <w:p w14:paraId="0EE394A5" w14:textId="77777777" w:rsidR="000A4E28" w:rsidRDefault="00000000">
      <w:pPr>
        <w:pStyle w:val="ListParagraph"/>
        <w:numPr>
          <w:ilvl w:val="1"/>
          <w:numId w:val="59"/>
        </w:numPr>
        <w:tabs>
          <w:tab w:val="left" w:pos="880"/>
        </w:tabs>
        <w:spacing w:before="118"/>
        <w:rPr>
          <w:rFonts w:ascii="Symbol" w:hAnsi="Symbol"/>
        </w:rPr>
      </w:pPr>
      <w:r>
        <w:t>Put</w:t>
      </w:r>
      <w:r>
        <w:rPr>
          <w:spacing w:val="-2"/>
        </w:rPr>
        <w:t xml:space="preserve"> </w:t>
      </w:r>
      <w:r>
        <w:t>the</w:t>
      </w:r>
      <w:r>
        <w:rPr>
          <w:spacing w:val="-4"/>
        </w:rPr>
        <w:t xml:space="preserve"> </w:t>
      </w:r>
      <w:r>
        <w:t>diagrams</w:t>
      </w:r>
      <w:r>
        <w:rPr>
          <w:spacing w:val="-4"/>
        </w:rPr>
        <w:t xml:space="preserve"> </w:t>
      </w:r>
      <w:r>
        <w:t>on</w:t>
      </w:r>
      <w:r>
        <w:rPr>
          <w:spacing w:val="-4"/>
        </w:rPr>
        <w:t xml:space="preserve"> </w:t>
      </w:r>
      <w:r>
        <w:t>the</w:t>
      </w:r>
      <w:r>
        <w:rPr>
          <w:spacing w:val="-4"/>
        </w:rPr>
        <w:t xml:space="preserve"> </w:t>
      </w:r>
      <w:r>
        <w:t>wall</w:t>
      </w:r>
      <w:r>
        <w:rPr>
          <w:spacing w:val="-2"/>
        </w:rPr>
        <w:t xml:space="preserve"> </w:t>
      </w:r>
      <w:r>
        <w:t>so</w:t>
      </w:r>
      <w:r>
        <w:rPr>
          <w:spacing w:val="-2"/>
        </w:rPr>
        <w:t xml:space="preserve"> </w:t>
      </w:r>
      <w:r>
        <w:t>it</w:t>
      </w:r>
      <w:r>
        <w:rPr>
          <w:spacing w:val="-1"/>
        </w:rPr>
        <w:t xml:space="preserve"> </w:t>
      </w:r>
      <w:r>
        <w:t>is</w:t>
      </w:r>
      <w:r>
        <w:rPr>
          <w:spacing w:val="-2"/>
        </w:rPr>
        <w:t xml:space="preserve"> </w:t>
      </w:r>
      <w:r>
        <w:t>easy</w:t>
      </w:r>
      <w:r>
        <w:rPr>
          <w:spacing w:val="-6"/>
        </w:rPr>
        <w:t xml:space="preserve"> </w:t>
      </w:r>
      <w:r>
        <w:t>for</w:t>
      </w:r>
      <w:r>
        <w:rPr>
          <w:spacing w:val="-3"/>
        </w:rPr>
        <w:t xml:space="preserve"> </w:t>
      </w:r>
      <w:r>
        <w:t>everyone</w:t>
      </w:r>
      <w:r>
        <w:rPr>
          <w:spacing w:val="-2"/>
        </w:rPr>
        <w:t xml:space="preserve"> </w:t>
      </w:r>
      <w:r>
        <w:t>to</w:t>
      </w:r>
      <w:r>
        <w:rPr>
          <w:spacing w:val="-2"/>
        </w:rPr>
        <w:t xml:space="preserve"> </w:t>
      </w:r>
      <w:r>
        <w:t>see</w:t>
      </w:r>
      <w:r>
        <w:rPr>
          <w:spacing w:val="-4"/>
        </w:rPr>
        <w:t xml:space="preserve"> </w:t>
      </w:r>
      <w:r>
        <w:t>and</w:t>
      </w:r>
      <w:r>
        <w:rPr>
          <w:spacing w:val="-4"/>
        </w:rPr>
        <w:t xml:space="preserve"> </w:t>
      </w:r>
      <w:r>
        <w:t>refer</w:t>
      </w:r>
      <w:r>
        <w:rPr>
          <w:spacing w:val="-3"/>
        </w:rPr>
        <w:t xml:space="preserve"> </w:t>
      </w:r>
      <w:r>
        <w:t>to</w:t>
      </w:r>
      <w:r>
        <w:rPr>
          <w:spacing w:val="-2"/>
        </w:rPr>
        <w:t xml:space="preserve"> </w:t>
      </w:r>
      <w:r>
        <w:t>later</w:t>
      </w:r>
      <w:r>
        <w:rPr>
          <w:spacing w:val="-3"/>
        </w:rPr>
        <w:t xml:space="preserve"> </w:t>
      </w:r>
      <w:r>
        <w:rPr>
          <w:spacing w:val="-5"/>
        </w:rPr>
        <w:t>on.</w:t>
      </w:r>
    </w:p>
    <w:p w14:paraId="4BCA35EA" w14:textId="77777777" w:rsidR="000A4E28" w:rsidRDefault="00000000">
      <w:pPr>
        <w:pStyle w:val="ListParagraph"/>
        <w:numPr>
          <w:ilvl w:val="1"/>
          <w:numId w:val="59"/>
        </w:numPr>
        <w:tabs>
          <w:tab w:val="left" w:pos="880"/>
        </w:tabs>
        <w:spacing w:before="122" w:line="237" w:lineRule="auto"/>
        <w:ind w:right="663"/>
        <w:rPr>
          <w:rFonts w:ascii="Symbol" w:hAnsi="Symbol"/>
        </w:rPr>
      </w:pPr>
      <w:r>
        <w:t>This activity</w:t>
      </w:r>
      <w:r>
        <w:rPr>
          <w:spacing w:val="-1"/>
        </w:rPr>
        <w:t xml:space="preserve"> </w:t>
      </w:r>
      <w:r>
        <w:t>has been adapted</w:t>
      </w:r>
      <w:r>
        <w:rPr>
          <w:spacing w:val="-1"/>
        </w:rPr>
        <w:t xml:space="preserve"> </w:t>
      </w:r>
      <w:r>
        <w:t>to investigate diseases transmitted</w:t>
      </w:r>
      <w:r>
        <w:rPr>
          <w:spacing w:val="-4"/>
        </w:rPr>
        <w:t xml:space="preserve"> </w:t>
      </w:r>
      <w:r>
        <w:t>through</w:t>
      </w:r>
      <w:r>
        <w:rPr>
          <w:spacing w:val="-1"/>
        </w:rPr>
        <w:t xml:space="preserve"> </w:t>
      </w:r>
      <w:r>
        <w:t>animal excreta. The</w:t>
      </w:r>
      <w:r>
        <w:rPr>
          <w:spacing w:val="-6"/>
        </w:rPr>
        <w:t xml:space="preserve"> </w:t>
      </w:r>
      <w:r>
        <w:t>Animal</w:t>
      </w:r>
      <w:r>
        <w:rPr>
          <w:spacing w:val="-5"/>
        </w:rPr>
        <w:t xml:space="preserve"> </w:t>
      </w:r>
      <w:r>
        <w:t>Excreta</w:t>
      </w:r>
      <w:r>
        <w:rPr>
          <w:spacing w:val="-8"/>
        </w:rPr>
        <w:t xml:space="preserve"> </w:t>
      </w:r>
      <w:r>
        <w:t>Transmission</w:t>
      </w:r>
      <w:r>
        <w:rPr>
          <w:spacing w:val="-4"/>
        </w:rPr>
        <w:t xml:space="preserve"> </w:t>
      </w:r>
      <w:r>
        <w:t>Routes</w:t>
      </w:r>
      <w:r>
        <w:rPr>
          <w:spacing w:val="-6"/>
        </w:rPr>
        <w:t xml:space="preserve"> </w:t>
      </w:r>
      <w:r>
        <w:t>activity</w:t>
      </w:r>
      <w:r>
        <w:rPr>
          <w:spacing w:val="-4"/>
        </w:rPr>
        <w:t xml:space="preserve"> </w:t>
      </w:r>
      <w:r>
        <w:t>is</w:t>
      </w:r>
      <w:r>
        <w:rPr>
          <w:spacing w:val="-3"/>
        </w:rPr>
        <w:t xml:space="preserve"> </w:t>
      </w:r>
      <w:r>
        <w:t>available</w:t>
      </w:r>
      <w:r>
        <w:rPr>
          <w:spacing w:val="-4"/>
        </w:rPr>
        <w:t xml:space="preserve"> </w:t>
      </w:r>
      <w:r>
        <w:t>at:</w:t>
      </w:r>
      <w:r>
        <w:rPr>
          <w:spacing w:val="-5"/>
        </w:rPr>
        <w:t xml:space="preserve"> </w:t>
      </w:r>
      <w:hyperlink r:id="rId168">
        <w:r>
          <w:t>http://resources.cawst.org</w:t>
        </w:r>
      </w:hyperlink>
    </w:p>
    <w:p w14:paraId="27831FC9" w14:textId="77777777" w:rsidR="000A4E28" w:rsidRDefault="000A4E28">
      <w:pPr>
        <w:pStyle w:val="BodyText"/>
      </w:pPr>
    </w:p>
    <w:p w14:paraId="6C672A53" w14:textId="77777777" w:rsidR="000A4E28" w:rsidRDefault="000A4E28">
      <w:pPr>
        <w:pStyle w:val="BodyText"/>
        <w:spacing w:before="122"/>
      </w:pPr>
    </w:p>
    <w:p w14:paraId="4CCF96DB" w14:textId="77777777" w:rsidR="000A4E28" w:rsidRDefault="00000000">
      <w:pPr>
        <w:pStyle w:val="BodyText"/>
        <w:ind w:left="520"/>
      </w:pPr>
      <w:r>
        <w:t>Adapted</w:t>
      </w:r>
      <w:r>
        <w:rPr>
          <w:spacing w:val="-5"/>
        </w:rPr>
        <w:t xml:space="preserve"> </w:t>
      </w:r>
      <w:r>
        <w:t>from</w:t>
      </w:r>
      <w:r>
        <w:rPr>
          <w:spacing w:val="-8"/>
        </w:rPr>
        <w:t xml:space="preserve"> </w:t>
      </w:r>
      <w:r>
        <w:t>Wood</w:t>
      </w:r>
      <w:r>
        <w:rPr>
          <w:spacing w:val="-3"/>
        </w:rPr>
        <w:t xml:space="preserve"> </w:t>
      </w:r>
      <w:r>
        <w:t>S,</w:t>
      </w:r>
      <w:r>
        <w:rPr>
          <w:spacing w:val="-1"/>
        </w:rPr>
        <w:t xml:space="preserve"> </w:t>
      </w:r>
      <w:r>
        <w:t>Sawyer</w:t>
      </w:r>
      <w:r>
        <w:rPr>
          <w:spacing w:val="-2"/>
        </w:rPr>
        <w:t xml:space="preserve"> </w:t>
      </w:r>
      <w:r>
        <w:t>R,</w:t>
      </w:r>
      <w:r>
        <w:rPr>
          <w:spacing w:val="-1"/>
        </w:rPr>
        <w:t xml:space="preserve"> </w:t>
      </w:r>
      <w:r>
        <w:t>Simpson-Hebert</w:t>
      </w:r>
      <w:r>
        <w:rPr>
          <w:spacing w:val="-3"/>
        </w:rPr>
        <w:t xml:space="preserve"> </w:t>
      </w:r>
      <w:r>
        <w:t>M.</w:t>
      </w:r>
      <w:r>
        <w:rPr>
          <w:spacing w:val="-1"/>
        </w:rPr>
        <w:t xml:space="preserve"> </w:t>
      </w:r>
      <w:r>
        <w:t>(1998)</w:t>
      </w:r>
      <w:r>
        <w:rPr>
          <w:spacing w:val="-4"/>
        </w:rPr>
        <w:t xml:space="preserve"> </w:t>
      </w:r>
      <w:r>
        <w:t>PHAST</w:t>
      </w:r>
      <w:r>
        <w:rPr>
          <w:spacing w:val="-3"/>
        </w:rPr>
        <w:t xml:space="preserve"> </w:t>
      </w:r>
      <w:r>
        <w:t>Step-by-step</w:t>
      </w:r>
      <w:r>
        <w:rPr>
          <w:spacing w:val="-5"/>
        </w:rPr>
        <w:t xml:space="preserve"> </w:t>
      </w:r>
      <w:r>
        <w:t>Guide:</w:t>
      </w:r>
      <w:r>
        <w:rPr>
          <w:spacing w:val="-4"/>
        </w:rPr>
        <w:t xml:space="preserve"> </w:t>
      </w:r>
      <w:r>
        <w:t>A Participatory Approach for the Control of Diarrhoeal Disease. WHO, Geneva, Switzerland.</w:t>
      </w:r>
    </w:p>
    <w:p w14:paraId="52DB2E31" w14:textId="77777777" w:rsidR="000A4E28" w:rsidRDefault="00000000">
      <w:pPr>
        <w:pStyle w:val="BodyText"/>
        <w:spacing w:line="251" w:lineRule="exact"/>
        <w:ind w:left="520"/>
      </w:pPr>
      <w:r>
        <w:t>Available</w:t>
      </w:r>
      <w:r>
        <w:rPr>
          <w:spacing w:val="-5"/>
        </w:rPr>
        <w:t xml:space="preserve"> </w:t>
      </w:r>
      <w:r>
        <w:t>at:</w:t>
      </w:r>
      <w:r>
        <w:rPr>
          <w:spacing w:val="-3"/>
        </w:rPr>
        <w:t xml:space="preserve"> </w:t>
      </w:r>
      <w:hyperlink r:id="rId169">
        <w:r>
          <w:rPr>
            <w:spacing w:val="-2"/>
            <w:u w:val="single"/>
          </w:rPr>
          <w:t>www.who.int/water_sanitation_health/hygiene/envsan/phastep/en/index.html</w:t>
        </w:r>
      </w:hyperlink>
    </w:p>
    <w:p w14:paraId="3D87F773" w14:textId="77777777" w:rsidR="000A4E28" w:rsidRDefault="000A4E28">
      <w:pPr>
        <w:spacing w:line="251" w:lineRule="exact"/>
        <w:sectPr w:rsidR="000A4E28">
          <w:pgSz w:w="12240" w:h="15840"/>
          <w:pgMar w:top="960" w:right="960" w:bottom="1340" w:left="920" w:header="724" w:footer="1153" w:gutter="0"/>
          <w:cols w:space="720"/>
        </w:sectPr>
      </w:pPr>
    </w:p>
    <w:p w14:paraId="242CD4F7" w14:textId="77777777" w:rsidR="000A4E28" w:rsidRDefault="000A4E28">
      <w:pPr>
        <w:pStyle w:val="BodyText"/>
        <w:spacing w:before="166"/>
        <w:rPr>
          <w:sz w:val="26"/>
        </w:rPr>
      </w:pPr>
    </w:p>
    <w:p w14:paraId="66F2C791" w14:textId="77777777" w:rsidR="000A4E28" w:rsidRDefault="00000000">
      <w:pPr>
        <w:pStyle w:val="Heading4"/>
        <w:numPr>
          <w:ilvl w:val="1"/>
          <w:numId w:val="67"/>
        </w:numPr>
        <w:tabs>
          <w:tab w:val="left" w:pos="1096"/>
        </w:tabs>
        <w:rPr>
          <w:sz w:val="24"/>
        </w:rPr>
      </w:pPr>
      <w:bookmarkStart w:id="74" w:name="_bookmark55"/>
      <w:bookmarkEnd w:id="74"/>
      <w:r>
        <w:t>Tool:</w:t>
      </w:r>
      <w:r>
        <w:rPr>
          <w:spacing w:val="-7"/>
        </w:rPr>
        <w:t xml:space="preserve"> </w:t>
      </w:r>
      <w:r>
        <w:t>Animal</w:t>
      </w:r>
      <w:r>
        <w:rPr>
          <w:spacing w:val="-11"/>
        </w:rPr>
        <w:t xml:space="preserve"> </w:t>
      </w:r>
      <w:r>
        <w:t>Excreta</w:t>
      </w:r>
      <w:r>
        <w:rPr>
          <w:spacing w:val="-9"/>
        </w:rPr>
        <w:t xml:space="preserve"> </w:t>
      </w:r>
      <w:r>
        <w:t>Transmission</w:t>
      </w:r>
      <w:r>
        <w:rPr>
          <w:spacing w:val="-11"/>
        </w:rPr>
        <w:t xml:space="preserve"> </w:t>
      </w:r>
      <w:r>
        <w:rPr>
          <w:spacing w:val="-2"/>
        </w:rPr>
        <w:t>Routes</w:t>
      </w:r>
    </w:p>
    <w:p w14:paraId="0ADEFC97" w14:textId="77777777" w:rsidR="000A4E28" w:rsidRDefault="00000000">
      <w:pPr>
        <w:pStyle w:val="Heading6"/>
        <w:spacing w:before="121"/>
      </w:pPr>
      <w:r>
        <w:t>What</w:t>
      </w:r>
      <w:r>
        <w:rPr>
          <w:spacing w:val="-1"/>
        </w:rPr>
        <w:t xml:space="preserve"> </w:t>
      </w:r>
      <w:r>
        <w:t>is</w:t>
      </w:r>
      <w:r>
        <w:rPr>
          <w:spacing w:val="-2"/>
        </w:rPr>
        <w:t xml:space="preserve"> </w:t>
      </w:r>
      <w:r>
        <w:rPr>
          <w:spacing w:val="-5"/>
        </w:rPr>
        <w:t>it?</w:t>
      </w:r>
    </w:p>
    <w:p w14:paraId="278CEA73" w14:textId="77777777" w:rsidR="000A4E28" w:rsidRDefault="00000000">
      <w:pPr>
        <w:pStyle w:val="BodyText"/>
        <w:spacing w:before="121"/>
        <w:ind w:left="520" w:right="517"/>
      </w:pPr>
      <w:r>
        <w:t>This</w:t>
      </w:r>
      <w:r>
        <w:rPr>
          <w:spacing w:val="-4"/>
        </w:rPr>
        <w:t xml:space="preserve"> </w:t>
      </w:r>
      <w:r>
        <w:t>tool</w:t>
      </w:r>
      <w:r>
        <w:rPr>
          <w:spacing w:val="-2"/>
        </w:rPr>
        <w:t xml:space="preserve"> </w:t>
      </w:r>
      <w:r>
        <w:t>is</w:t>
      </w:r>
      <w:r>
        <w:rPr>
          <w:spacing w:val="-1"/>
        </w:rPr>
        <w:t xml:space="preserve"> </w:t>
      </w:r>
      <w:r>
        <w:t>an</w:t>
      </w:r>
      <w:r>
        <w:rPr>
          <w:spacing w:val="-4"/>
        </w:rPr>
        <w:t xml:space="preserve"> </w:t>
      </w:r>
      <w:r>
        <w:t>adaptation</w:t>
      </w:r>
      <w:r>
        <w:rPr>
          <w:spacing w:val="-4"/>
        </w:rPr>
        <w:t xml:space="preserve"> </w:t>
      </w:r>
      <w:r>
        <w:t>of the</w:t>
      </w:r>
      <w:r>
        <w:rPr>
          <w:spacing w:val="-7"/>
        </w:rPr>
        <w:t xml:space="preserve"> </w:t>
      </w:r>
      <w:r>
        <w:t>Transmission</w:t>
      </w:r>
      <w:r>
        <w:rPr>
          <w:spacing w:val="-2"/>
        </w:rPr>
        <w:t xml:space="preserve"> </w:t>
      </w:r>
      <w:r>
        <w:t>Routes</w:t>
      </w:r>
      <w:r>
        <w:rPr>
          <w:spacing w:val="-2"/>
        </w:rPr>
        <w:t xml:space="preserve"> </w:t>
      </w:r>
      <w:r>
        <w:t>activity</w:t>
      </w:r>
      <w:r>
        <w:rPr>
          <w:spacing w:val="-4"/>
        </w:rPr>
        <w:t xml:space="preserve"> </w:t>
      </w:r>
      <w:r>
        <w:t>and</w:t>
      </w:r>
      <w:r>
        <w:rPr>
          <w:spacing w:val="-2"/>
        </w:rPr>
        <w:t xml:space="preserve"> </w:t>
      </w:r>
      <w:r>
        <w:t>introduces</w:t>
      </w:r>
      <w:r>
        <w:rPr>
          <w:spacing w:val="-1"/>
        </w:rPr>
        <w:t xml:space="preserve"> </w:t>
      </w:r>
      <w:r>
        <w:t>diseases</w:t>
      </w:r>
      <w:r>
        <w:rPr>
          <w:spacing w:val="-4"/>
        </w:rPr>
        <w:t xml:space="preserve"> </w:t>
      </w:r>
      <w:r>
        <w:t>that</w:t>
      </w:r>
      <w:r>
        <w:rPr>
          <w:spacing w:val="-3"/>
        </w:rPr>
        <w:t xml:space="preserve"> </w:t>
      </w:r>
      <w:r>
        <w:t>can be transmitted by animal excreta and the importance of animal excreta management. It educates people about different disease transmission routes and how controls can be used to block the transmission routes.</w:t>
      </w:r>
    </w:p>
    <w:p w14:paraId="640AFD17" w14:textId="77777777" w:rsidR="000A4E28" w:rsidRDefault="00000000">
      <w:pPr>
        <w:pStyle w:val="Heading6"/>
        <w:spacing w:before="251"/>
      </w:pPr>
      <w:r>
        <w:t>Why</w:t>
      </w:r>
      <w:r>
        <w:rPr>
          <w:spacing w:val="-4"/>
        </w:rPr>
        <w:t xml:space="preserve"> </w:t>
      </w:r>
      <w:r>
        <w:t xml:space="preserve">use </w:t>
      </w:r>
      <w:r>
        <w:rPr>
          <w:spacing w:val="-5"/>
        </w:rPr>
        <w:t>it?</w:t>
      </w:r>
    </w:p>
    <w:p w14:paraId="149C47DB" w14:textId="77777777" w:rsidR="000A4E28" w:rsidRDefault="00000000">
      <w:pPr>
        <w:pStyle w:val="BodyText"/>
        <w:spacing w:before="121"/>
        <w:ind w:left="520" w:right="496"/>
      </w:pPr>
      <w:r>
        <w:t>This</w:t>
      </w:r>
      <w:r>
        <w:rPr>
          <w:spacing w:val="-4"/>
        </w:rPr>
        <w:t xml:space="preserve"> </w:t>
      </w:r>
      <w:r>
        <w:t>tool</w:t>
      </w:r>
      <w:r>
        <w:rPr>
          <w:spacing w:val="-2"/>
        </w:rPr>
        <w:t xml:space="preserve"> </w:t>
      </w:r>
      <w:r>
        <w:t>helps</w:t>
      </w:r>
      <w:r>
        <w:rPr>
          <w:spacing w:val="-2"/>
        </w:rPr>
        <w:t xml:space="preserve"> </w:t>
      </w:r>
      <w:r>
        <w:t>participants</w:t>
      </w:r>
      <w:r>
        <w:rPr>
          <w:spacing w:val="-4"/>
        </w:rPr>
        <w:t xml:space="preserve"> </w:t>
      </w:r>
      <w:r>
        <w:t>to</w:t>
      </w:r>
      <w:r>
        <w:rPr>
          <w:spacing w:val="-2"/>
        </w:rPr>
        <w:t xml:space="preserve"> </w:t>
      </w:r>
      <w:r>
        <w:t>discover</w:t>
      </w:r>
      <w:r>
        <w:rPr>
          <w:spacing w:val="-1"/>
        </w:rPr>
        <w:t xml:space="preserve"> </w:t>
      </w:r>
      <w:r>
        <w:t>and</w:t>
      </w:r>
      <w:r>
        <w:rPr>
          <w:spacing w:val="-2"/>
        </w:rPr>
        <w:t xml:space="preserve"> </w:t>
      </w:r>
      <w:r>
        <w:t>analyze</w:t>
      </w:r>
      <w:r>
        <w:rPr>
          <w:spacing w:val="-2"/>
        </w:rPr>
        <w:t xml:space="preserve"> </w:t>
      </w:r>
      <w:r>
        <w:t>how</w:t>
      </w:r>
      <w:r>
        <w:rPr>
          <w:spacing w:val="-5"/>
        </w:rPr>
        <w:t xml:space="preserve"> </w:t>
      </w:r>
      <w:r>
        <w:t>diseases</w:t>
      </w:r>
      <w:r>
        <w:rPr>
          <w:spacing w:val="-2"/>
        </w:rPr>
        <w:t xml:space="preserve"> </w:t>
      </w:r>
      <w:r>
        <w:t>related</w:t>
      </w:r>
      <w:r>
        <w:rPr>
          <w:spacing w:val="-4"/>
        </w:rPr>
        <w:t xml:space="preserve"> </w:t>
      </w:r>
      <w:r>
        <w:t>to</w:t>
      </w:r>
      <w:r>
        <w:rPr>
          <w:spacing w:val="-2"/>
        </w:rPr>
        <w:t xml:space="preserve"> </w:t>
      </w:r>
      <w:r>
        <w:t>animal</w:t>
      </w:r>
      <w:r>
        <w:rPr>
          <w:spacing w:val="-3"/>
        </w:rPr>
        <w:t xml:space="preserve"> </w:t>
      </w:r>
      <w:r>
        <w:t>excreta</w:t>
      </w:r>
      <w:r>
        <w:rPr>
          <w:spacing w:val="-4"/>
        </w:rPr>
        <w:t xml:space="preserve"> </w:t>
      </w:r>
      <w:r>
        <w:t>can be spread through the environment.</w:t>
      </w:r>
    </w:p>
    <w:p w14:paraId="4A7D50A2" w14:textId="77777777" w:rsidR="000A4E28" w:rsidRDefault="00000000">
      <w:pPr>
        <w:pStyle w:val="Heading6"/>
        <w:spacing w:before="252"/>
      </w:pPr>
      <w:r>
        <w:t>How</w:t>
      </w:r>
      <w:r>
        <w:rPr>
          <w:spacing w:val="1"/>
        </w:rPr>
        <w:t xml:space="preserve"> </w:t>
      </w:r>
      <w:r>
        <w:t>to</w:t>
      </w:r>
      <w:r>
        <w:rPr>
          <w:spacing w:val="-4"/>
        </w:rPr>
        <w:t xml:space="preserve"> </w:t>
      </w:r>
      <w:r>
        <w:t>use</w:t>
      </w:r>
      <w:r>
        <w:rPr>
          <w:spacing w:val="-3"/>
        </w:rPr>
        <w:t xml:space="preserve"> </w:t>
      </w:r>
      <w:r>
        <w:rPr>
          <w:spacing w:val="-5"/>
        </w:rPr>
        <w:t>it</w:t>
      </w:r>
    </w:p>
    <w:p w14:paraId="448B39E8" w14:textId="77777777" w:rsidR="000A4E28" w:rsidRDefault="00000000">
      <w:pPr>
        <w:pStyle w:val="ListParagraph"/>
        <w:numPr>
          <w:ilvl w:val="0"/>
          <w:numId w:val="58"/>
        </w:numPr>
        <w:tabs>
          <w:tab w:val="left" w:pos="878"/>
          <w:tab w:val="left" w:pos="880"/>
        </w:tabs>
        <w:spacing w:before="122"/>
        <w:ind w:right="574"/>
      </w:pPr>
      <w:r>
        <w:t>Print and cut out the cards before starting. Activity cards for different regions are available at:</w:t>
      </w:r>
      <w:r>
        <w:rPr>
          <w:spacing w:val="-4"/>
        </w:rPr>
        <w:t xml:space="preserve"> </w:t>
      </w:r>
      <w:hyperlink r:id="rId170">
        <w:r>
          <w:rPr>
            <w:u w:val="single"/>
          </w:rPr>
          <w:t>http://resources.cawst.org</w:t>
        </w:r>
      </w:hyperlink>
      <w:r>
        <w:t>.</w:t>
      </w:r>
      <w:r>
        <w:rPr>
          <w:spacing w:val="-2"/>
        </w:rPr>
        <w:t xml:space="preserve"> </w:t>
      </w:r>
      <w:r>
        <w:t>You</w:t>
      </w:r>
      <w:r>
        <w:rPr>
          <w:spacing w:val="-6"/>
        </w:rPr>
        <w:t xml:space="preserve"> </w:t>
      </w:r>
      <w:r>
        <w:t>can</w:t>
      </w:r>
      <w:r>
        <w:rPr>
          <w:spacing w:val="-4"/>
        </w:rPr>
        <w:t xml:space="preserve"> </w:t>
      </w:r>
      <w:r>
        <w:t>interchange</w:t>
      </w:r>
      <w:r>
        <w:rPr>
          <w:spacing w:val="-4"/>
        </w:rPr>
        <w:t xml:space="preserve"> </w:t>
      </w:r>
      <w:r>
        <w:t>animals</w:t>
      </w:r>
      <w:r>
        <w:rPr>
          <w:spacing w:val="-6"/>
        </w:rPr>
        <w:t xml:space="preserve"> </w:t>
      </w:r>
      <w:r>
        <w:t>from</w:t>
      </w:r>
      <w:r>
        <w:rPr>
          <w:spacing w:val="-3"/>
        </w:rPr>
        <w:t xml:space="preserve"> </w:t>
      </w:r>
      <w:r>
        <w:t>different</w:t>
      </w:r>
      <w:r>
        <w:rPr>
          <w:spacing w:val="-5"/>
        </w:rPr>
        <w:t xml:space="preserve"> </w:t>
      </w:r>
      <w:r>
        <w:t>regions</w:t>
      </w:r>
      <w:r>
        <w:rPr>
          <w:spacing w:val="-6"/>
        </w:rPr>
        <w:t xml:space="preserve"> </w:t>
      </w:r>
      <w:r>
        <w:t>(e.g.,</w:t>
      </w:r>
      <w:r>
        <w:rPr>
          <w:spacing w:val="-4"/>
        </w:rPr>
        <w:t xml:space="preserve"> </w:t>
      </w:r>
      <w:r>
        <w:t>pig, cow, goat) to match your local context.</w:t>
      </w:r>
    </w:p>
    <w:p w14:paraId="2C395811" w14:textId="77777777" w:rsidR="000A4E28" w:rsidRDefault="00000000">
      <w:pPr>
        <w:pStyle w:val="ListParagraph"/>
        <w:numPr>
          <w:ilvl w:val="0"/>
          <w:numId w:val="58"/>
        </w:numPr>
        <w:tabs>
          <w:tab w:val="left" w:pos="878"/>
          <w:tab w:val="left" w:pos="880"/>
        </w:tabs>
        <w:spacing w:before="120"/>
        <w:ind w:right="613"/>
      </w:pPr>
      <w:r>
        <w:t>Introduce</w:t>
      </w:r>
      <w:r>
        <w:rPr>
          <w:spacing w:val="-4"/>
        </w:rPr>
        <w:t xml:space="preserve"> </w:t>
      </w:r>
      <w:r>
        <w:t>the</w:t>
      </w:r>
      <w:r>
        <w:rPr>
          <w:spacing w:val="-4"/>
        </w:rPr>
        <w:t xml:space="preserve"> </w:t>
      </w:r>
      <w:r>
        <w:t>topic</w:t>
      </w:r>
      <w:r>
        <w:rPr>
          <w:spacing w:val="-1"/>
        </w:rPr>
        <w:t xml:space="preserve"> </w:t>
      </w:r>
      <w:r>
        <w:t>and</w:t>
      </w:r>
      <w:r>
        <w:rPr>
          <w:spacing w:val="-4"/>
        </w:rPr>
        <w:t xml:space="preserve"> </w:t>
      </w:r>
      <w:r>
        <w:t>start with</w:t>
      </w:r>
      <w:r>
        <w:rPr>
          <w:spacing w:val="-2"/>
        </w:rPr>
        <w:t xml:space="preserve"> </w:t>
      </w:r>
      <w:r>
        <w:t>the</w:t>
      </w:r>
      <w:r>
        <w:rPr>
          <w:spacing w:val="-4"/>
        </w:rPr>
        <w:t xml:space="preserve"> </w:t>
      </w:r>
      <w:r>
        <w:t>pictures</w:t>
      </w:r>
      <w:r>
        <w:rPr>
          <w:spacing w:val="-2"/>
        </w:rPr>
        <w:t xml:space="preserve"> </w:t>
      </w:r>
      <w:r>
        <w:t>of</w:t>
      </w:r>
      <w:r>
        <w:rPr>
          <w:spacing w:val="-3"/>
        </w:rPr>
        <w:t xml:space="preserve"> </w:t>
      </w:r>
      <w:r>
        <w:t>the</w:t>
      </w:r>
      <w:r>
        <w:rPr>
          <w:spacing w:val="-2"/>
        </w:rPr>
        <w:t xml:space="preserve"> </w:t>
      </w:r>
      <w:r>
        <w:t>animal</w:t>
      </w:r>
      <w:r>
        <w:rPr>
          <w:spacing w:val="-5"/>
        </w:rPr>
        <w:t xml:space="preserve"> </w:t>
      </w:r>
      <w:r>
        <w:t>feces</w:t>
      </w:r>
      <w:r>
        <w:rPr>
          <w:spacing w:val="-1"/>
        </w:rPr>
        <w:t xml:space="preserve"> </w:t>
      </w:r>
      <w:r>
        <w:t>and</w:t>
      </w:r>
      <w:r>
        <w:rPr>
          <w:spacing w:val="-4"/>
        </w:rPr>
        <w:t xml:space="preserve"> </w:t>
      </w:r>
      <w:r>
        <w:t>the</w:t>
      </w:r>
      <w:r>
        <w:rPr>
          <w:spacing w:val="-4"/>
        </w:rPr>
        <w:t xml:space="preserve"> </w:t>
      </w:r>
      <w:r>
        <w:t>child.</w:t>
      </w:r>
      <w:r>
        <w:rPr>
          <w:spacing w:val="-1"/>
        </w:rPr>
        <w:t xml:space="preserve"> </w:t>
      </w:r>
      <w:r>
        <w:t>Explain</w:t>
      </w:r>
      <w:r>
        <w:rPr>
          <w:spacing w:val="-2"/>
        </w:rPr>
        <w:t xml:space="preserve"> </w:t>
      </w:r>
      <w:r>
        <w:t>that there are many ways in which pathogens can be “transmitted” from the feces to the child. The transmission route does not necessarily have to be to the child’s mouth, it can also affect other parts of the body, like the foot in the case of soil-transmitted helminths.</w:t>
      </w:r>
    </w:p>
    <w:p w14:paraId="2EF45566" w14:textId="77777777" w:rsidR="000A4E28" w:rsidRDefault="00000000">
      <w:pPr>
        <w:pStyle w:val="ListParagraph"/>
        <w:numPr>
          <w:ilvl w:val="0"/>
          <w:numId w:val="58"/>
        </w:numPr>
        <w:tabs>
          <w:tab w:val="left" w:pos="876"/>
          <w:tab w:val="left" w:pos="878"/>
        </w:tabs>
        <w:spacing w:before="121"/>
        <w:ind w:left="878" w:right="664" w:hanging="358"/>
      </w:pPr>
      <w:r>
        <w:t>Divide participants</w:t>
      </w:r>
      <w:r>
        <w:rPr>
          <w:spacing w:val="-1"/>
        </w:rPr>
        <w:t xml:space="preserve"> </w:t>
      </w:r>
      <w:r>
        <w:t>into</w:t>
      </w:r>
      <w:r>
        <w:rPr>
          <w:spacing w:val="-1"/>
        </w:rPr>
        <w:t xml:space="preserve"> </w:t>
      </w:r>
      <w:r>
        <w:t>groups of 3-5 people. Hand out</w:t>
      </w:r>
      <w:r>
        <w:rPr>
          <w:spacing w:val="-1"/>
        </w:rPr>
        <w:t xml:space="preserve"> </w:t>
      </w:r>
      <w:r>
        <w:t>the</w:t>
      </w:r>
      <w:r>
        <w:rPr>
          <w:spacing w:val="-2"/>
        </w:rPr>
        <w:t xml:space="preserve"> </w:t>
      </w:r>
      <w:r>
        <w:t>white cards</w:t>
      </w:r>
      <w:r>
        <w:rPr>
          <w:spacing w:val="-2"/>
        </w:rPr>
        <w:t xml:space="preserve"> </w:t>
      </w:r>
      <w:r>
        <w:t>and arrows to each group</w:t>
      </w:r>
      <w:r>
        <w:rPr>
          <w:sz w:val="24"/>
        </w:rPr>
        <w:t xml:space="preserve">. </w:t>
      </w:r>
      <w:r>
        <w:t>Explain that they should use the white cards and arrows to create as many transmission</w:t>
      </w:r>
      <w:r>
        <w:rPr>
          <w:spacing w:val="-2"/>
        </w:rPr>
        <w:t xml:space="preserve"> </w:t>
      </w:r>
      <w:r>
        <w:t>routes</w:t>
      </w:r>
      <w:r>
        <w:rPr>
          <w:spacing w:val="-4"/>
        </w:rPr>
        <w:t xml:space="preserve"> </w:t>
      </w:r>
      <w:r>
        <w:t>as</w:t>
      </w:r>
      <w:r>
        <w:rPr>
          <w:spacing w:val="-4"/>
        </w:rPr>
        <w:t xml:space="preserve"> </w:t>
      </w:r>
      <w:r>
        <w:t>they</w:t>
      </w:r>
      <w:r>
        <w:rPr>
          <w:spacing w:val="-4"/>
        </w:rPr>
        <w:t xml:space="preserve"> </w:t>
      </w:r>
      <w:r>
        <w:t>can</w:t>
      </w:r>
      <w:r>
        <w:rPr>
          <w:spacing w:val="-2"/>
        </w:rPr>
        <w:t xml:space="preserve"> </w:t>
      </w:r>
      <w:r>
        <w:t>to</w:t>
      </w:r>
      <w:r>
        <w:rPr>
          <w:spacing w:val="-4"/>
        </w:rPr>
        <w:t xml:space="preserve"> </w:t>
      </w:r>
      <w:r>
        <w:t>show</w:t>
      </w:r>
      <w:r>
        <w:rPr>
          <w:spacing w:val="-5"/>
        </w:rPr>
        <w:t xml:space="preserve"> </w:t>
      </w:r>
      <w:r>
        <w:t>how</w:t>
      </w:r>
      <w:r>
        <w:rPr>
          <w:spacing w:val="-5"/>
        </w:rPr>
        <w:t xml:space="preserve"> </w:t>
      </w:r>
      <w:r>
        <w:t>pathogens</w:t>
      </w:r>
      <w:r>
        <w:rPr>
          <w:spacing w:val="-4"/>
        </w:rPr>
        <w:t xml:space="preserve"> </w:t>
      </w:r>
      <w:r>
        <w:t>can</w:t>
      </w:r>
      <w:r>
        <w:rPr>
          <w:spacing w:val="-4"/>
        </w:rPr>
        <w:t xml:space="preserve"> </w:t>
      </w:r>
      <w:r>
        <w:t>find</w:t>
      </w:r>
      <w:r>
        <w:rPr>
          <w:spacing w:val="-4"/>
        </w:rPr>
        <w:t xml:space="preserve"> </w:t>
      </w:r>
      <w:r>
        <w:t>their</w:t>
      </w:r>
      <w:r>
        <w:rPr>
          <w:spacing w:val="-1"/>
        </w:rPr>
        <w:t xml:space="preserve"> </w:t>
      </w:r>
      <w:r>
        <w:t>way</w:t>
      </w:r>
      <w:r>
        <w:rPr>
          <w:spacing w:val="-4"/>
        </w:rPr>
        <w:t xml:space="preserve"> </w:t>
      </w:r>
      <w:r>
        <w:t>from</w:t>
      </w:r>
      <w:r>
        <w:rPr>
          <w:spacing w:val="-3"/>
        </w:rPr>
        <w:t xml:space="preserve"> </w:t>
      </w:r>
      <w:r>
        <w:t>the</w:t>
      </w:r>
      <w:r>
        <w:rPr>
          <w:spacing w:val="-2"/>
        </w:rPr>
        <w:t xml:space="preserve"> </w:t>
      </w:r>
      <w:r>
        <w:t>animal feces to the child.</w:t>
      </w:r>
    </w:p>
    <w:p w14:paraId="6E7CFFFF" w14:textId="77777777" w:rsidR="000A4E28" w:rsidRDefault="00000000">
      <w:pPr>
        <w:pStyle w:val="ListParagraph"/>
        <w:numPr>
          <w:ilvl w:val="0"/>
          <w:numId w:val="58"/>
        </w:numPr>
        <w:tabs>
          <w:tab w:val="left" w:pos="878"/>
          <w:tab w:val="left" w:pos="880"/>
        </w:tabs>
        <w:spacing w:before="119"/>
        <w:ind w:right="1015"/>
      </w:pPr>
      <w:r>
        <w:t>When the groups have made their diagrams, ask each group to show and explain its diagram</w:t>
      </w:r>
      <w:r>
        <w:rPr>
          <w:spacing w:val="-3"/>
        </w:rPr>
        <w:t xml:space="preserve"> </w:t>
      </w:r>
      <w:r>
        <w:t>to</w:t>
      </w:r>
      <w:r>
        <w:rPr>
          <w:spacing w:val="-4"/>
        </w:rPr>
        <w:t xml:space="preserve"> </w:t>
      </w:r>
      <w:r>
        <w:t>the</w:t>
      </w:r>
      <w:r>
        <w:rPr>
          <w:spacing w:val="-4"/>
        </w:rPr>
        <w:t xml:space="preserve"> </w:t>
      </w:r>
      <w:r>
        <w:t>other</w:t>
      </w:r>
      <w:r>
        <w:rPr>
          <w:spacing w:val="-3"/>
        </w:rPr>
        <w:t xml:space="preserve"> </w:t>
      </w:r>
      <w:r>
        <w:t>groups. Let</w:t>
      </w:r>
      <w:r>
        <w:rPr>
          <w:spacing w:val="-3"/>
        </w:rPr>
        <w:t xml:space="preserve"> </w:t>
      </w:r>
      <w:r>
        <w:t>them</w:t>
      </w:r>
      <w:r>
        <w:rPr>
          <w:spacing w:val="-3"/>
        </w:rPr>
        <w:t xml:space="preserve"> </w:t>
      </w:r>
      <w:r>
        <w:t>respond</w:t>
      </w:r>
      <w:r>
        <w:rPr>
          <w:spacing w:val="-4"/>
        </w:rPr>
        <w:t xml:space="preserve"> </w:t>
      </w:r>
      <w:r>
        <w:t>to</w:t>
      </w:r>
      <w:r>
        <w:rPr>
          <w:spacing w:val="-6"/>
        </w:rPr>
        <w:t xml:space="preserve"> </w:t>
      </w:r>
      <w:r>
        <w:t>questions</w:t>
      </w:r>
      <w:r>
        <w:rPr>
          <w:spacing w:val="-4"/>
        </w:rPr>
        <w:t xml:space="preserve"> </w:t>
      </w:r>
      <w:r>
        <w:t>raised</w:t>
      </w:r>
      <w:r>
        <w:rPr>
          <w:spacing w:val="-2"/>
        </w:rPr>
        <w:t xml:space="preserve"> </w:t>
      </w:r>
      <w:r>
        <w:t>by</w:t>
      </w:r>
      <w:r>
        <w:rPr>
          <w:spacing w:val="-6"/>
        </w:rPr>
        <w:t xml:space="preserve"> </w:t>
      </w:r>
      <w:r>
        <w:t>the</w:t>
      </w:r>
      <w:r>
        <w:rPr>
          <w:spacing w:val="-4"/>
        </w:rPr>
        <w:t xml:space="preserve"> </w:t>
      </w:r>
      <w:r>
        <w:t>other</w:t>
      </w:r>
      <w:r>
        <w:rPr>
          <w:spacing w:val="-5"/>
        </w:rPr>
        <w:t xml:space="preserve"> </w:t>
      </w:r>
      <w:r>
        <w:t>groups.</w:t>
      </w:r>
    </w:p>
    <w:p w14:paraId="4C75C096" w14:textId="77777777" w:rsidR="000A4E28" w:rsidRDefault="00000000">
      <w:pPr>
        <w:pStyle w:val="ListParagraph"/>
        <w:numPr>
          <w:ilvl w:val="0"/>
          <w:numId w:val="58"/>
        </w:numPr>
        <w:tabs>
          <w:tab w:val="left" w:pos="878"/>
          <w:tab w:val="left" w:pos="880"/>
        </w:tabs>
        <w:spacing w:before="121"/>
        <w:ind w:right="573"/>
      </w:pPr>
      <w:r>
        <w:t>Discuss the similarities and differences between the various diagrams. Encourage discussion</w:t>
      </w:r>
      <w:r>
        <w:rPr>
          <w:spacing w:val="-2"/>
        </w:rPr>
        <w:t xml:space="preserve"> </w:t>
      </w:r>
      <w:r>
        <w:t>to</w:t>
      </w:r>
      <w:r>
        <w:rPr>
          <w:spacing w:val="-6"/>
        </w:rPr>
        <w:t xml:space="preserve"> </w:t>
      </w:r>
      <w:r>
        <w:t>find</w:t>
      </w:r>
      <w:r>
        <w:rPr>
          <w:spacing w:val="-2"/>
        </w:rPr>
        <w:t xml:space="preserve"> </w:t>
      </w:r>
      <w:r>
        <w:t>out why</w:t>
      </w:r>
      <w:r>
        <w:rPr>
          <w:spacing w:val="-4"/>
        </w:rPr>
        <w:t xml:space="preserve"> </w:t>
      </w:r>
      <w:r>
        <w:t>participants</w:t>
      </w:r>
      <w:r>
        <w:rPr>
          <w:spacing w:val="-1"/>
        </w:rPr>
        <w:t xml:space="preserve"> </w:t>
      </w:r>
      <w:r>
        <w:t>placed</w:t>
      </w:r>
      <w:r>
        <w:rPr>
          <w:spacing w:val="-4"/>
        </w:rPr>
        <w:t xml:space="preserve"> </w:t>
      </w:r>
      <w:r>
        <w:t>the</w:t>
      </w:r>
      <w:r>
        <w:rPr>
          <w:spacing w:val="-7"/>
        </w:rPr>
        <w:t xml:space="preserve"> </w:t>
      </w:r>
      <w:r>
        <w:t>pictures</w:t>
      </w:r>
      <w:r>
        <w:rPr>
          <w:spacing w:val="-4"/>
        </w:rPr>
        <w:t xml:space="preserve"> </w:t>
      </w:r>
      <w:r>
        <w:t>in</w:t>
      </w:r>
      <w:r>
        <w:rPr>
          <w:spacing w:val="-2"/>
        </w:rPr>
        <w:t xml:space="preserve"> </w:t>
      </w:r>
      <w:r>
        <w:t>the</w:t>
      </w:r>
      <w:r>
        <w:rPr>
          <w:spacing w:val="-4"/>
        </w:rPr>
        <w:t xml:space="preserve"> </w:t>
      </w:r>
      <w:r>
        <w:t>particular</w:t>
      </w:r>
      <w:r>
        <w:rPr>
          <w:spacing w:val="-3"/>
        </w:rPr>
        <w:t xml:space="preserve"> </w:t>
      </w:r>
      <w:r>
        <w:t>order</w:t>
      </w:r>
      <w:r>
        <w:rPr>
          <w:spacing w:val="-3"/>
        </w:rPr>
        <w:t xml:space="preserve"> </w:t>
      </w:r>
      <w:r>
        <w:t>and</w:t>
      </w:r>
      <w:r>
        <w:rPr>
          <w:spacing w:val="-2"/>
        </w:rPr>
        <w:t xml:space="preserve"> </w:t>
      </w:r>
      <w:r>
        <w:t>ensure everyone understands what a “transmission route” is.</w:t>
      </w:r>
    </w:p>
    <w:p w14:paraId="5C6A2A82" w14:textId="77777777" w:rsidR="000A4E28" w:rsidRDefault="00000000">
      <w:pPr>
        <w:pStyle w:val="ListParagraph"/>
        <w:numPr>
          <w:ilvl w:val="0"/>
          <w:numId w:val="58"/>
        </w:numPr>
        <w:tabs>
          <w:tab w:val="left" w:pos="878"/>
          <w:tab w:val="left" w:pos="880"/>
        </w:tabs>
        <w:spacing w:before="120"/>
        <w:ind w:right="1332"/>
      </w:pPr>
      <w:r>
        <w:t>Facilitate</w:t>
      </w:r>
      <w:r>
        <w:rPr>
          <w:spacing w:val="-1"/>
        </w:rPr>
        <w:t xml:space="preserve"> </w:t>
      </w:r>
      <w:r>
        <w:t>a</w:t>
      </w:r>
      <w:r>
        <w:rPr>
          <w:spacing w:val="-2"/>
        </w:rPr>
        <w:t xml:space="preserve"> </w:t>
      </w:r>
      <w:r>
        <w:t>discussion</w:t>
      </w:r>
      <w:r>
        <w:rPr>
          <w:spacing w:val="-2"/>
        </w:rPr>
        <w:t xml:space="preserve"> </w:t>
      </w:r>
      <w:r>
        <w:t>to</w:t>
      </w:r>
      <w:r>
        <w:rPr>
          <w:spacing w:val="-4"/>
        </w:rPr>
        <w:t xml:space="preserve"> </w:t>
      </w:r>
      <w:r>
        <w:t>help</w:t>
      </w:r>
      <w:r>
        <w:rPr>
          <w:spacing w:val="-2"/>
        </w:rPr>
        <w:t xml:space="preserve"> </w:t>
      </w:r>
      <w:r>
        <w:t>the</w:t>
      </w:r>
      <w:r>
        <w:rPr>
          <w:spacing w:val="-7"/>
        </w:rPr>
        <w:t xml:space="preserve"> </w:t>
      </w:r>
      <w:r>
        <w:t>group</w:t>
      </w:r>
      <w:r>
        <w:rPr>
          <w:spacing w:val="-4"/>
        </w:rPr>
        <w:t xml:space="preserve"> </w:t>
      </w:r>
      <w:r>
        <w:t>use</w:t>
      </w:r>
      <w:r>
        <w:rPr>
          <w:spacing w:val="-4"/>
        </w:rPr>
        <w:t xml:space="preserve"> </w:t>
      </w:r>
      <w:r>
        <w:t>this</w:t>
      </w:r>
      <w:r>
        <w:rPr>
          <w:spacing w:val="-4"/>
        </w:rPr>
        <w:t xml:space="preserve"> </w:t>
      </w:r>
      <w:r>
        <w:t>new</w:t>
      </w:r>
      <w:r>
        <w:rPr>
          <w:spacing w:val="-5"/>
        </w:rPr>
        <w:t xml:space="preserve"> </w:t>
      </w:r>
      <w:r>
        <w:t>knowledge</w:t>
      </w:r>
      <w:r>
        <w:rPr>
          <w:spacing w:val="-2"/>
        </w:rPr>
        <w:t xml:space="preserve"> </w:t>
      </w:r>
      <w:r>
        <w:t>to</w:t>
      </w:r>
      <w:r>
        <w:rPr>
          <w:spacing w:val="-4"/>
        </w:rPr>
        <w:t xml:space="preserve"> </w:t>
      </w:r>
      <w:r>
        <w:t>examine</w:t>
      </w:r>
      <w:r>
        <w:rPr>
          <w:spacing w:val="-2"/>
        </w:rPr>
        <w:t xml:space="preserve"> </w:t>
      </w:r>
      <w:r>
        <w:t>its</w:t>
      </w:r>
      <w:r>
        <w:rPr>
          <w:spacing w:val="-1"/>
        </w:rPr>
        <w:t xml:space="preserve"> </w:t>
      </w:r>
      <w:r>
        <w:t>own situation. Discuss and identify:</w:t>
      </w:r>
    </w:p>
    <w:p w14:paraId="6FEDAC45" w14:textId="77777777" w:rsidR="000A4E28" w:rsidRDefault="00000000">
      <w:pPr>
        <w:pStyle w:val="ListParagraph"/>
        <w:numPr>
          <w:ilvl w:val="1"/>
          <w:numId w:val="58"/>
        </w:numPr>
        <w:tabs>
          <w:tab w:val="left" w:pos="1095"/>
        </w:tabs>
        <w:spacing w:before="120"/>
        <w:ind w:left="1095" w:hanging="215"/>
        <w:rPr>
          <w:rFonts w:ascii="Symbol" w:hAnsi="Symbol"/>
          <w:sz w:val="20"/>
        </w:rPr>
      </w:pPr>
      <w:r>
        <w:t>The</w:t>
      </w:r>
      <w:r>
        <w:rPr>
          <w:spacing w:val="-6"/>
        </w:rPr>
        <w:t xml:space="preserve"> </w:t>
      </w:r>
      <w:r>
        <w:t>transmission</w:t>
      </w:r>
      <w:r>
        <w:rPr>
          <w:spacing w:val="-6"/>
        </w:rPr>
        <w:t xml:space="preserve"> </w:t>
      </w:r>
      <w:r>
        <w:t>routes</w:t>
      </w:r>
      <w:r>
        <w:rPr>
          <w:spacing w:val="-5"/>
        </w:rPr>
        <w:t xml:space="preserve"> </w:t>
      </w:r>
      <w:r>
        <w:t>in</w:t>
      </w:r>
      <w:r>
        <w:rPr>
          <w:spacing w:val="-4"/>
        </w:rPr>
        <w:t xml:space="preserve"> </w:t>
      </w:r>
      <w:r>
        <w:t>the</w:t>
      </w:r>
      <w:r>
        <w:rPr>
          <w:spacing w:val="-3"/>
        </w:rPr>
        <w:t xml:space="preserve"> </w:t>
      </w:r>
      <w:r>
        <w:rPr>
          <w:spacing w:val="-2"/>
        </w:rPr>
        <w:t>community</w:t>
      </w:r>
    </w:p>
    <w:p w14:paraId="0BF6B440" w14:textId="77777777" w:rsidR="000A4E28" w:rsidRDefault="00000000">
      <w:pPr>
        <w:pStyle w:val="ListParagraph"/>
        <w:numPr>
          <w:ilvl w:val="1"/>
          <w:numId w:val="58"/>
        </w:numPr>
        <w:tabs>
          <w:tab w:val="left" w:pos="1095"/>
        </w:tabs>
        <w:spacing w:before="119"/>
        <w:ind w:left="1095" w:hanging="215"/>
        <w:rPr>
          <w:rFonts w:ascii="Symbol" w:hAnsi="Symbol"/>
          <w:sz w:val="20"/>
        </w:rPr>
      </w:pPr>
      <w:r>
        <w:t>The</w:t>
      </w:r>
      <w:r>
        <w:rPr>
          <w:spacing w:val="-8"/>
        </w:rPr>
        <w:t xml:space="preserve"> </w:t>
      </w:r>
      <w:r>
        <w:t>problem</w:t>
      </w:r>
      <w:r>
        <w:rPr>
          <w:spacing w:val="-5"/>
        </w:rPr>
        <w:t xml:space="preserve"> </w:t>
      </w:r>
      <w:r>
        <w:t>areas</w:t>
      </w:r>
      <w:r>
        <w:rPr>
          <w:spacing w:val="-3"/>
        </w:rPr>
        <w:t xml:space="preserve"> </w:t>
      </w:r>
      <w:r>
        <w:t>and</w:t>
      </w:r>
      <w:r>
        <w:rPr>
          <w:spacing w:val="-8"/>
        </w:rPr>
        <w:t xml:space="preserve"> </w:t>
      </w:r>
      <w:r>
        <w:t>behaviours</w:t>
      </w:r>
      <w:r>
        <w:rPr>
          <w:spacing w:val="-3"/>
        </w:rPr>
        <w:t xml:space="preserve"> </w:t>
      </w:r>
      <w:r>
        <w:t>that</w:t>
      </w:r>
      <w:r>
        <w:rPr>
          <w:spacing w:val="-5"/>
        </w:rPr>
        <w:t xml:space="preserve"> </w:t>
      </w:r>
      <w:r>
        <w:t>are</w:t>
      </w:r>
      <w:r>
        <w:rPr>
          <w:spacing w:val="-6"/>
        </w:rPr>
        <w:t xml:space="preserve"> </w:t>
      </w:r>
      <w:r>
        <w:t>putting</w:t>
      </w:r>
      <w:r>
        <w:rPr>
          <w:spacing w:val="-4"/>
        </w:rPr>
        <w:t xml:space="preserve"> </w:t>
      </w:r>
      <w:r>
        <w:t>people</w:t>
      </w:r>
      <w:r>
        <w:rPr>
          <w:spacing w:val="-3"/>
        </w:rPr>
        <w:t xml:space="preserve"> </w:t>
      </w:r>
      <w:r>
        <w:t>at</w:t>
      </w:r>
      <w:r>
        <w:rPr>
          <w:spacing w:val="-4"/>
        </w:rPr>
        <w:t xml:space="preserve"> </w:t>
      </w:r>
      <w:r>
        <w:t>risk</w:t>
      </w:r>
      <w:r>
        <w:rPr>
          <w:spacing w:val="-3"/>
        </w:rPr>
        <w:t xml:space="preserve"> </w:t>
      </w:r>
      <w:r>
        <w:t>of</w:t>
      </w:r>
      <w:r>
        <w:rPr>
          <w:spacing w:val="-2"/>
        </w:rPr>
        <w:t xml:space="preserve"> infection.</w:t>
      </w:r>
    </w:p>
    <w:p w14:paraId="126DC55B" w14:textId="77777777" w:rsidR="000A4E28" w:rsidRDefault="00000000">
      <w:pPr>
        <w:pStyle w:val="ListParagraph"/>
        <w:numPr>
          <w:ilvl w:val="0"/>
          <w:numId w:val="58"/>
        </w:numPr>
        <w:tabs>
          <w:tab w:val="left" w:pos="876"/>
          <w:tab w:val="left" w:pos="878"/>
        </w:tabs>
        <w:spacing w:before="121"/>
        <w:ind w:left="878" w:right="759" w:hanging="358"/>
      </w:pPr>
      <w:r>
        <w:t>Then ask each group to identify practices that can break the transmission routes; the transmission barriers. Hand out the orange cards to each group. Explain that they should use</w:t>
      </w:r>
      <w:r>
        <w:rPr>
          <w:spacing w:val="-2"/>
        </w:rPr>
        <w:t xml:space="preserve"> </w:t>
      </w:r>
      <w:r>
        <w:t>the</w:t>
      </w:r>
      <w:r>
        <w:rPr>
          <w:spacing w:val="-4"/>
        </w:rPr>
        <w:t xml:space="preserve"> </w:t>
      </w:r>
      <w:r>
        <w:t>orange</w:t>
      </w:r>
      <w:r>
        <w:rPr>
          <w:spacing w:val="-4"/>
        </w:rPr>
        <w:t xml:space="preserve"> </w:t>
      </w:r>
      <w:r>
        <w:t>cards</w:t>
      </w:r>
      <w:r>
        <w:rPr>
          <w:spacing w:val="-4"/>
        </w:rPr>
        <w:t xml:space="preserve"> </w:t>
      </w:r>
      <w:r>
        <w:t>to</w:t>
      </w:r>
      <w:r>
        <w:rPr>
          <w:spacing w:val="-4"/>
        </w:rPr>
        <w:t xml:space="preserve"> </w:t>
      </w:r>
      <w:r>
        <w:t>block</w:t>
      </w:r>
      <w:r>
        <w:rPr>
          <w:spacing w:val="-2"/>
        </w:rPr>
        <w:t xml:space="preserve"> </w:t>
      </w:r>
      <w:r>
        <w:t>the</w:t>
      </w:r>
      <w:r>
        <w:rPr>
          <w:spacing w:val="-4"/>
        </w:rPr>
        <w:t xml:space="preserve"> </w:t>
      </w:r>
      <w:r>
        <w:t>transmission</w:t>
      </w:r>
      <w:r>
        <w:rPr>
          <w:spacing w:val="-4"/>
        </w:rPr>
        <w:t xml:space="preserve"> </w:t>
      </w:r>
      <w:r>
        <w:t>of disease.</w:t>
      </w:r>
      <w:r>
        <w:rPr>
          <w:spacing w:val="-3"/>
        </w:rPr>
        <w:t xml:space="preserve"> </w:t>
      </w:r>
      <w:r>
        <w:t>It is</w:t>
      </w:r>
      <w:r>
        <w:rPr>
          <w:spacing w:val="-4"/>
        </w:rPr>
        <w:t xml:space="preserve"> </w:t>
      </w:r>
      <w:r>
        <w:t>useful</w:t>
      </w:r>
      <w:r>
        <w:rPr>
          <w:spacing w:val="-5"/>
        </w:rPr>
        <w:t xml:space="preserve"> </w:t>
      </w:r>
      <w:r>
        <w:t>to</w:t>
      </w:r>
      <w:r>
        <w:rPr>
          <w:spacing w:val="-4"/>
        </w:rPr>
        <w:t xml:space="preserve"> </w:t>
      </w:r>
      <w:r>
        <w:t>have</w:t>
      </w:r>
      <w:r>
        <w:rPr>
          <w:spacing w:val="-2"/>
        </w:rPr>
        <w:t xml:space="preserve"> </w:t>
      </w:r>
      <w:r>
        <w:t xml:space="preserve">blank paper and pens so that the group can create its own blocks if the pre-cut cards do not cover all </w:t>
      </w:r>
      <w:r>
        <w:rPr>
          <w:spacing w:val="-2"/>
        </w:rPr>
        <w:t>situations.</w:t>
      </w:r>
    </w:p>
    <w:p w14:paraId="18390030" w14:textId="77777777" w:rsidR="000A4E28" w:rsidRDefault="00000000">
      <w:pPr>
        <w:pStyle w:val="ListParagraph"/>
        <w:numPr>
          <w:ilvl w:val="0"/>
          <w:numId w:val="58"/>
        </w:numPr>
        <w:tabs>
          <w:tab w:val="left" w:pos="878"/>
          <w:tab w:val="left" w:pos="880"/>
        </w:tabs>
        <w:spacing w:before="121"/>
        <w:ind w:right="1014"/>
      </w:pPr>
      <w:r>
        <w:t>When the groups have made their diagrams, ask each group to show and explain its diagram</w:t>
      </w:r>
      <w:r>
        <w:rPr>
          <w:spacing w:val="-3"/>
        </w:rPr>
        <w:t xml:space="preserve"> </w:t>
      </w:r>
      <w:r>
        <w:t>to</w:t>
      </w:r>
      <w:r>
        <w:rPr>
          <w:spacing w:val="-3"/>
        </w:rPr>
        <w:t xml:space="preserve"> </w:t>
      </w:r>
      <w:r>
        <w:t>the</w:t>
      </w:r>
      <w:r>
        <w:rPr>
          <w:spacing w:val="-3"/>
        </w:rPr>
        <w:t xml:space="preserve"> </w:t>
      </w:r>
      <w:r>
        <w:t>other</w:t>
      </w:r>
      <w:r>
        <w:rPr>
          <w:spacing w:val="-3"/>
        </w:rPr>
        <w:t xml:space="preserve"> </w:t>
      </w:r>
      <w:r>
        <w:t>groups. Let</w:t>
      </w:r>
      <w:r>
        <w:rPr>
          <w:spacing w:val="-3"/>
        </w:rPr>
        <w:t xml:space="preserve"> </w:t>
      </w:r>
      <w:r>
        <w:t>them</w:t>
      </w:r>
      <w:r>
        <w:rPr>
          <w:spacing w:val="-3"/>
        </w:rPr>
        <w:t xml:space="preserve"> </w:t>
      </w:r>
      <w:r>
        <w:t>respond</w:t>
      </w:r>
      <w:r>
        <w:rPr>
          <w:spacing w:val="-3"/>
        </w:rPr>
        <w:t xml:space="preserve"> </w:t>
      </w:r>
      <w:r>
        <w:t>to</w:t>
      </w:r>
      <w:r>
        <w:rPr>
          <w:spacing w:val="-5"/>
        </w:rPr>
        <w:t xml:space="preserve"> </w:t>
      </w:r>
      <w:r>
        <w:t>questions</w:t>
      </w:r>
      <w:r>
        <w:rPr>
          <w:spacing w:val="-3"/>
        </w:rPr>
        <w:t xml:space="preserve"> </w:t>
      </w:r>
      <w:r>
        <w:t>raised</w:t>
      </w:r>
      <w:r>
        <w:rPr>
          <w:spacing w:val="-2"/>
        </w:rPr>
        <w:t xml:space="preserve"> </w:t>
      </w:r>
      <w:r>
        <w:t>by</w:t>
      </w:r>
      <w:r>
        <w:rPr>
          <w:spacing w:val="-5"/>
        </w:rPr>
        <w:t xml:space="preserve"> </w:t>
      </w:r>
      <w:r>
        <w:t>the</w:t>
      </w:r>
      <w:r>
        <w:rPr>
          <w:spacing w:val="-3"/>
        </w:rPr>
        <w:t xml:space="preserve"> </w:t>
      </w:r>
      <w:r>
        <w:t>other</w:t>
      </w:r>
      <w:r>
        <w:rPr>
          <w:spacing w:val="-4"/>
        </w:rPr>
        <w:t xml:space="preserve"> </w:t>
      </w:r>
      <w:r>
        <w:t>groups.</w:t>
      </w:r>
    </w:p>
    <w:p w14:paraId="5DC8F9E4" w14:textId="77777777" w:rsidR="000A4E28" w:rsidRDefault="00000000">
      <w:pPr>
        <w:pStyle w:val="ListParagraph"/>
        <w:numPr>
          <w:ilvl w:val="0"/>
          <w:numId w:val="58"/>
        </w:numPr>
        <w:tabs>
          <w:tab w:val="left" w:pos="878"/>
          <w:tab w:val="left" w:pos="880"/>
        </w:tabs>
        <w:spacing w:before="120"/>
        <w:ind w:right="760"/>
      </w:pPr>
      <w:r>
        <w:t>Discuss the different ways to block transmission of pathogens from animal excreta, and what</w:t>
      </w:r>
      <w:r>
        <w:rPr>
          <w:spacing w:val="-1"/>
        </w:rPr>
        <w:t xml:space="preserve"> </w:t>
      </w:r>
      <w:r>
        <w:t>is</w:t>
      </w:r>
      <w:r>
        <w:rPr>
          <w:spacing w:val="-2"/>
        </w:rPr>
        <w:t xml:space="preserve"> </w:t>
      </w:r>
      <w:r>
        <w:t>similar</w:t>
      </w:r>
      <w:r>
        <w:rPr>
          <w:spacing w:val="-2"/>
        </w:rPr>
        <w:t xml:space="preserve"> </w:t>
      </w:r>
      <w:r>
        <w:t>and</w:t>
      </w:r>
      <w:r>
        <w:rPr>
          <w:spacing w:val="-5"/>
        </w:rPr>
        <w:t xml:space="preserve"> </w:t>
      </w:r>
      <w:r>
        <w:t>different</w:t>
      </w:r>
      <w:r>
        <w:rPr>
          <w:spacing w:val="-1"/>
        </w:rPr>
        <w:t xml:space="preserve"> </w:t>
      </w:r>
      <w:r>
        <w:t>with</w:t>
      </w:r>
      <w:r>
        <w:rPr>
          <w:spacing w:val="-3"/>
        </w:rPr>
        <w:t xml:space="preserve"> </w:t>
      </w:r>
      <w:r>
        <w:t>preventing</w:t>
      </w:r>
      <w:r>
        <w:rPr>
          <w:spacing w:val="-3"/>
        </w:rPr>
        <w:t xml:space="preserve"> </w:t>
      </w:r>
      <w:r>
        <w:t>diseases</w:t>
      </w:r>
      <w:r>
        <w:rPr>
          <w:spacing w:val="-5"/>
        </w:rPr>
        <w:t xml:space="preserve"> </w:t>
      </w:r>
      <w:r>
        <w:t>from</w:t>
      </w:r>
      <w:r>
        <w:rPr>
          <w:spacing w:val="-2"/>
        </w:rPr>
        <w:t xml:space="preserve"> </w:t>
      </w:r>
      <w:r>
        <w:t>human</w:t>
      </w:r>
      <w:r>
        <w:rPr>
          <w:spacing w:val="-5"/>
        </w:rPr>
        <w:t xml:space="preserve"> </w:t>
      </w:r>
      <w:r>
        <w:t>feces.</w:t>
      </w:r>
      <w:r>
        <w:rPr>
          <w:spacing w:val="-1"/>
        </w:rPr>
        <w:t xml:space="preserve"> </w:t>
      </w:r>
      <w:r>
        <w:t>Ask</w:t>
      </w:r>
      <w:r>
        <w:rPr>
          <w:spacing w:val="-2"/>
        </w:rPr>
        <w:t xml:space="preserve"> </w:t>
      </w:r>
      <w:r>
        <w:t>if</w:t>
      </w:r>
      <w:r>
        <w:rPr>
          <w:spacing w:val="-1"/>
        </w:rPr>
        <w:t xml:space="preserve"> </w:t>
      </w:r>
      <w:r>
        <w:t>the</w:t>
      </w:r>
      <w:r>
        <w:rPr>
          <w:spacing w:val="-8"/>
        </w:rPr>
        <w:t xml:space="preserve"> </w:t>
      </w:r>
      <w:r>
        <w:t>groups identified any new ways that were not included in the orange cards.</w:t>
      </w:r>
    </w:p>
    <w:p w14:paraId="02279279" w14:textId="77777777" w:rsidR="000A4E28" w:rsidRDefault="000A4E28">
      <w:pPr>
        <w:sectPr w:rsidR="000A4E28">
          <w:pgSz w:w="12240" w:h="15840"/>
          <w:pgMar w:top="960" w:right="960" w:bottom="1340" w:left="920" w:header="724" w:footer="1153" w:gutter="0"/>
          <w:cols w:space="720"/>
        </w:sectPr>
      </w:pPr>
    </w:p>
    <w:p w14:paraId="432ADBFC" w14:textId="77777777" w:rsidR="000A4E28" w:rsidRDefault="000A4E28">
      <w:pPr>
        <w:pStyle w:val="BodyText"/>
        <w:spacing w:before="213"/>
      </w:pPr>
    </w:p>
    <w:p w14:paraId="5E463CF2" w14:textId="77777777" w:rsidR="000A4E28" w:rsidRDefault="00000000">
      <w:pPr>
        <w:pStyle w:val="ListParagraph"/>
        <w:numPr>
          <w:ilvl w:val="1"/>
          <w:numId w:val="58"/>
        </w:numPr>
        <w:tabs>
          <w:tab w:val="left" w:pos="1960"/>
        </w:tabs>
        <w:ind w:left="1960" w:hanging="1013"/>
        <w:rPr>
          <w:rFonts w:ascii="Symbol" w:hAnsi="Symbol"/>
        </w:rPr>
      </w:pPr>
      <w:r>
        <w:rPr>
          <w:i/>
        </w:rPr>
        <w:t>Treat</w:t>
      </w:r>
      <w:r>
        <w:rPr>
          <w:i/>
          <w:spacing w:val="-2"/>
        </w:rPr>
        <w:t xml:space="preserve"> </w:t>
      </w:r>
      <w:r>
        <w:rPr>
          <w:i/>
        </w:rPr>
        <w:t>your</w:t>
      </w:r>
      <w:r>
        <w:rPr>
          <w:i/>
          <w:spacing w:val="-4"/>
        </w:rPr>
        <w:t xml:space="preserve"> </w:t>
      </w:r>
      <w:r>
        <w:rPr>
          <w:i/>
        </w:rPr>
        <w:t>water</w:t>
      </w:r>
      <w:r>
        <w:rPr>
          <w:i/>
          <w:spacing w:val="-2"/>
        </w:rPr>
        <w:t xml:space="preserve"> </w:t>
      </w:r>
      <w:r>
        <w:rPr>
          <w:i/>
        </w:rPr>
        <w:t>to</w:t>
      </w:r>
      <w:r>
        <w:rPr>
          <w:i/>
          <w:spacing w:val="-3"/>
        </w:rPr>
        <w:t xml:space="preserve"> </w:t>
      </w:r>
      <w:r>
        <w:rPr>
          <w:i/>
        </w:rPr>
        <w:t>make</w:t>
      </w:r>
      <w:r>
        <w:rPr>
          <w:i/>
          <w:spacing w:val="-3"/>
        </w:rPr>
        <w:t xml:space="preserve"> </w:t>
      </w:r>
      <w:r>
        <w:rPr>
          <w:i/>
        </w:rPr>
        <w:t>it safe</w:t>
      </w:r>
      <w:r>
        <w:rPr>
          <w:i/>
          <w:spacing w:val="-3"/>
        </w:rPr>
        <w:t xml:space="preserve"> </w:t>
      </w:r>
      <w:r>
        <w:rPr>
          <w:i/>
        </w:rPr>
        <w:t>to</w:t>
      </w:r>
      <w:r>
        <w:rPr>
          <w:i/>
          <w:spacing w:val="-2"/>
        </w:rPr>
        <w:t xml:space="preserve"> drink</w:t>
      </w:r>
    </w:p>
    <w:p w14:paraId="479CFE0F" w14:textId="77777777" w:rsidR="000A4E28" w:rsidRDefault="00000000">
      <w:pPr>
        <w:pStyle w:val="ListParagraph"/>
        <w:numPr>
          <w:ilvl w:val="1"/>
          <w:numId w:val="58"/>
        </w:numPr>
        <w:tabs>
          <w:tab w:val="left" w:pos="1960"/>
        </w:tabs>
        <w:spacing w:before="120"/>
        <w:ind w:left="1960" w:hanging="1013"/>
        <w:rPr>
          <w:rFonts w:ascii="Symbol" w:hAnsi="Symbol"/>
        </w:rPr>
      </w:pPr>
      <w:r>
        <w:rPr>
          <w:i/>
        </w:rPr>
        <w:t>Wash</w:t>
      </w:r>
      <w:r>
        <w:rPr>
          <w:i/>
          <w:spacing w:val="-2"/>
        </w:rPr>
        <w:t xml:space="preserve"> </w:t>
      </w:r>
      <w:r>
        <w:rPr>
          <w:i/>
        </w:rPr>
        <w:t>your</w:t>
      </w:r>
      <w:r>
        <w:rPr>
          <w:i/>
          <w:spacing w:val="-1"/>
        </w:rPr>
        <w:t xml:space="preserve"> </w:t>
      </w:r>
      <w:r>
        <w:rPr>
          <w:i/>
          <w:spacing w:val="-4"/>
        </w:rPr>
        <w:t>hands</w:t>
      </w:r>
    </w:p>
    <w:p w14:paraId="6CCB5FBC" w14:textId="77777777" w:rsidR="000A4E28" w:rsidRDefault="00000000">
      <w:pPr>
        <w:pStyle w:val="ListParagraph"/>
        <w:numPr>
          <w:ilvl w:val="1"/>
          <w:numId w:val="58"/>
        </w:numPr>
        <w:tabs>
          <w:tab w:val="left" w:pos="1960"/>
        </w:tabs>
        <w:spacing w:before="117"/>
        <w:ind w:left="1960" w:hanging="1013"/>
        <w:rPr>
          <w:rFonts w:ascii="Symbol" w:hAnsi="Symbol"/>
        </w:rPr>
      </w:pPr>
      <w:r>
        <w:rPr>
          <w:i/>
        </w:rPr>
        <w:t>Prepare</w:t>
      </w:r>
      <w:r>
        <w:rPr>
          <w:i/>
          <w:spacing w:val="-7"/>
        </w:rPr>
        <w:t xml:space="preserve"> </w:t>
      </w:r>
      <w:r>
        <w:rPr>
          <w:i/>
        </w:rPr>
        <w:t>food</w:t>
      </w:r>
      <w:r>
        <w:rPr>
          <w:i/>
          <w:spacing w:val="-4"/>
        </w:rPr>
        <w:t xml:space="preserve"> </w:t>
      </w:r>
      <w:r>
        <w:rPr>
          <w:i/>
        </w:rPr>
        <w:t>well</w:t>
      </w:r>
      <w:r>
        <w:rPr>
          <w:i/>
          <w:spacing w:val="-5"/>
        </w:rPr>
        <w:t xml:space="preserve"> </w:t>
      </w:r>
      <w:r>
        <w:rPr>
          <w:i/>
        </w:rPr>
        <w:t>(e.g.,</w:t>
      </w:r>
      <w:r>
        <w:rPr>
          <w:i/>
          <w:spacing w:val="-5"/>
        </w:rPr>
        <w:t xml:space="preserve"> </w:t>
      </w:r>
      <w:r>
        <w:rPr>
          <w:i/>
        </w:rPr>
        <w:t>washing</w:t>
      </w:r>
      <w:r>
        <w:rPr>
          <w:i/>
          <w:spacing w:val="-2"/>
        </w:rPr>
        <w:t xml:space="preserve"> </w:t>
      </w:r>
      <w:r>
        <w:rPr>
          <w:i/>
        </w:rPr>
        <w:t>vegetables</w:t>
      </w:r>
      <w:r>
        <w:rPr>
          <w:i/>
          <w:spacing w:val="-4"/>
        </w:rPr>
        <w:t xml:space="preserve"> </w:t>
      </w:r>
      <w:r>
        <w:rPr>
          <w:i/>
        </w:rPr>
        <w:t>with</w:t>
      </w:r>
      <w:r>
        <w:rPr>
          <w:i/>
          <w:spacing w:val="-6"/>
        </w:rPr>
        <w:t xml:space="preserve"> </w:t>
      </w:r>
      <w:r>
        <w:rPr>
          <w:i/>
        </w:rPr>
        <w:t>safe</w:t>
      </w:r>
      <w:r>
        <w:rPr>
          <w:i/>
          <w:spacing w:val="-3"/>
        </w:rPr>
        <w:t xml:space="preserve"> </w:t>
      </w:r>
      <w:r>
        <w:rPr>
          <w:i/>
          <w:spacing w:val="-2"/>
        </w:rPr>
        <w:t>water)</w:t>
      </w:r>
    </w:p>
    <w:p w14:paraId="5124AAC7" w14:textId="77777777" w:rsidR="000A4E28" w:rsidRDefault="00000000">
      <w:pPr>
        <w:pStyle w:val="ListParagraph"/>
        <w:numPr>
          <w:ilvl w:val="1"/>
          <w:numId w:val="58"/>
        </w:numPr>
        <w:tabs>
          <w:tab w:val="left" w:pos="1960"/>
        </w:tabs>
        <w:spacing w:before="119"/>
        <w:ind w:left="1960" w:hanging="1013"/>
        <w:rPr>
          <w:rFonts w:ascii="Symbol" w:hAnsi="Symbol"/>
        </w:rPr>
      </w:pPr>
      <w:r>
        <w:rPr>
          <w:i/>
        </w:rPr>
        <w:t>Cover</w:t>
      </w:r>
      <w:r>
        <w:rPr>
          <w:i/>
          <w:spacing w:val="-6"/>
        </w:rPr>
        <w:t xml:space="preserve"> </w:t>
      </w:r>
      <w:r>
        <w:rPr>
          <w:i/>
        </w:rPr>
        <w:t>food</w:t>
      </w:r>
      <w:r>
        <w:rPr>
          <w:i/>
          <w:spacing w:val="-2"/>
        </w:rPr>
        <w:t xml:space="preserve"> </w:t>
      </w:r>
      <w:r>
        <w:rPr>
          <w:i/>
        </w:rPr>
        <w:t>and</w:t>
      </w:r>
      <w:r>
        <w:rPr>
          <w:i/>
          <w:spacing w:val="-4"/>
        </w:rPr>
        <w:t xml:space="preserve"> </w:t>
      </w:r>
      <w:r>
        <w:rPr>
          <w:i/>
        </w:rPr>
        <w:t>water</w:t>
      </w:r>
      <w:r>
        <w:rPr>
          <w:i/>
          <w:spacing w:val="-4"/>
        </w:rPr>
        <w:t xml:space="preserve"> </w:t>
      </w:r>
      <w:r>
        <w:rPr>
          <w:i/>
        </w:rPr>
        <w:t>to</w:t>
      </w:r>
      <w:r>
        <w:rPr>
          <w:i/>
          <w:spacing w:val="-4"/>
        </w:rPr>
        <w:t xml:space="preserve"> </w:t>
      </w:r>
      <w:r>
        <w:rPr>
          <w:i/>
        </w:rPr>
        <w:t>prevent</w:t>
      </w:r>
      <w:r>
        <w:rPr>
          <w:i/>
          <w:spacing w:val="-3"/>
        </w:rPr>
        <w:t xml:space="preserve"> </w:t>
      </w:r>
      <w:r>
        <w:rPr>
          <w:i/>
        </w:rPr>
        <w:t>contact</w:t>
      </w:r>
      <w:r>
        <w:rPr>
          <w:i/>
          <w:spacing w:val="-4"/>
        </w:rPr>
        <w:t xml:space="preserve"> </w:t>
      </w:r>
      <w:r>
        <w:rPr>
          <w:i/>
        </w:rPr>
        <w:t>from</w:t>
      </w:r>
      <w:r>
        <w:rPr>
          <w:i/>
          <w:spacing w:val="-3"/>
        </w:rPr>
        <w:t xml:space="preserve"> </w:t>
      </w:r>
      <w:r>
        <w:rPr>
          <w:i/>
        </w:rPr>
        <w:t>animals</w:t>
      </w:r>
      <w:r>
        <w:rPr>
          <w:i/>
          <w:spacing w:val="-1"/>
        </w:rPr>
        <w:t xml:space="preserve"> </w:t>
      </w:r>
      <w:r>
        <w:rPr>
          <w:i/>
        </w:rPr>
        <w:t>and</w:t>
      </w:r>
      <w:r>
        <w:rPr>
          <w:i/>
          <w:spacing w:val="-4"/>
        </w:rPr>
        <w:t xml:space="preserve"> </w:t>
      </w:r>
      <w:r>
        <w:rPr>
          <w:i/>
          <w:spacing w:val="-2"/>
        </w:rPr>
        <w:t>flies</w:t>
      </w:r>
    </w:p>
    <w:p w14:paraId="06B87B53" w14:textId="77777777" w:rsidR="000A4E28" w:rsidRDefault="00000000">
      <w:pPr>
        <w:pStyle w:val="ListParagraph"/>
        <w:numPr>
          <w:ilvl w:val="1"/>
          <w:numId w:val="58"/>
        </w:numPr>
        <w:tabs>
          <w:tab w:val="left" w:pos="1960"/>
        </w:tabs>
        <w:spacing w:before="117"/>
        <w:ind w:left="1960" w:hanging="1013"/>
        <w:rPr>
          <w:rFonts w:ascii="Symbol" w:hAnsi="Symbol"/>
        </w:rPr>
      </w:pPr>
      <w:r>
        <w:rPr>
          <w:i/>
        </w:rPr>
        <w:t>Fence</w:t>
      </w:r>
      <w:r>
        <w:rPr>
          <w:i/>
          <w:spacing w:val="-2"/>
        </w:rPr>
        <w:t xml:space="preserve"> </w:t>
      </w:r>
      <w:r>
        <w:rPr>
          <w:i/>
        </w:rPr>
        <w:t>or</w:t>
      </w:r>
      <w:r>
        <w:rPr>
          <w:i/>
          <w:spacing w:val="-3"/>
        </w:rPr>
        <w:t xml:space="preserve"> </w:t>
      </w:r>
      <w:r>
        <w:rPr>
          <w:i/>
        </w:rPr>
        <w:t>tether</w:t>
      </w:r>
      <w:r>
        <w:rPr>
          <w:i/>
          <w:spacing w:val="-2"/>
        </w:rPr>
        <w:t xml:space="preserve"> animals</w:t>
      </w:r>
    </w:p>
    <w:p w14:paraId="6E5FC942" w14:textId="77777777" w:rsidR="000A4E28" w:rsidRDefault="00000000">
      <w:pPr>
        <w:pStyle w:val="ListParagraph"/>
        <w:numPr>
          <w:ilvl w:val="1"/>
          <w:numId w:val="58"/>
        </w:numPr>
        <w:tabs>
          <w:tab w:val="left" w:pos="1960"/>
        </w:tabs>
        <w:spacing w:before="119"/>
        <w:ind w:left="1960" w:hanging="1013"/>
        <w:rPr>
          <w:rFonts w:ascii="Symbol" w:hAnsi="Symbol"/>
        </w:rPr>
      </w:pPr>
      <w:r>
        <w:rPr>
          <w:i/>
        </w:rPr>
        <w:t>Fence</w:t>
      </w:r>
      <w:r>
        <w:rPr>
          <w:i/>
          <w:spacing w:val="-6"/>
        </w:rPr>
        <w:t xml:space="preserve"> </w:t>
      </w:r>
      <w:r>
        <w:rPr>
          <w:i/>
        </w:rPr>
        <w:t>gardens</w:t>
      </w:r>
      <w:r>
        <w:rPr>
          <w:i/>
          <w:spacing w:val="-7"/>
        </w:rPr>
        <w:t xml:space="preserve"> </w:t>
      </w:r>
      <w:r>
        <w:rPr>
          <w:i/>
        </w:rPr>
        <w:t>to</w:t>
      </w:r>
      <w:r>
        <w:rPr>
          <w:i/>
          <w:spacing w:val="-3"/>
        </w:rPr>
        <w:t xml:space="preserve"> </w:t>
      </w:r>
      <w:r>
        <w:rPr>
          <w:i/>
        </w:rPr>
        <w:t>prevent</w:t>
      </w:r>
      <w:r>
        <w:rPr>
          <w:i/>
          <w:spacing w:val="-2"/>
        </w:rPr>
        <w:t xml:space="preserve"> </w:t>
      </w:r>
      <w:r>
        <w:rPr>
          <w:i/>
        </w:rPr>
        <w:t>animals</w:t>
      </w:r>
      <w:r>
        <w:rPr>
          <w:i/>
          <w:spacing w:val="-5"/>
        </w:rPr>
        <w:t xml:space="preserve"> </w:t>
      </w:r>
      <w:r>
        <w:rPr>
          <w:i/>
        </w:rPr>
        <w:t>from</w:t>
      </w:r>
      <w:r>
        <w:rPr>
          <w:i/>
          <w:spacing w:val="-4"/>
        </w:rPr>
        <w:t xml:space="preserve"> </w:t>
      </w:r>
      <w:r>
        <w:rPr>
          <w:i/>
        </w:rPr>
        <w:t>accessing</w:t>
      </w:r>
      <w:r>
        <w:rPr>
          <w:i/>
          <w:spacing w:val="-3"/>
        </w:rPr>
        <w:t xml:space="preserve"> </w:t>
      </w:r>
      <w:r>
        <w:rPr>
          <w:i/>
          <w:spacing w:val="-4"/>
        </w:rPr>
        <w:t>them</w:t>
      </w:r>
    </w:p>
    <w:p w14:paraId="6BB8EC53" w14:textId="77777777" w:rsidR="000A4E28" w:rsidRDefault="00000000">
      <w:pPr>
        <w:pStyle w:val="ListParagraph"/>
        <w:numPr>
          <w:ilvl w:val="1"/>
          <w:numId w:val="58"/>
        </w:numPr>
        <w:tabs>
          <w:tab w:val="left" w:pos="1960"/>
        </w:tabs>
        <w:spacing w:before="119"/>
        <w:ind w:left="1960" w:hanging="1013"/>
        <w:rPr>
          <w:rFonts w:ascii="Symbol" w:hAnsi="Symbol"/>
        </w:rPr>
      </w:pPr>
      <w:r>
        <w:rPr>
          <w:i/>
        </w:rPr>
        <w:t>Wear</w:t>
      </w:r>
      <w:r>
        <w:rPr>
          <w:i/>
          <w:spacing w:val="-7"/>
        </w:rPr>
        <w:t xml:space="preserve"> </w:t>
      </w:r>
      <w:r>
        <w:rPr>
          <w:i/>
        </w:rPr>
        <w:t>protective</w:t>
      </w:r>
      <w:r>
        <w:rPr>
          <w:i/>
          <w:spacing w:val="-6"/>
        </w:rPr>
        <w:t xml:space="preserve"> </w:t>
      </w:r>
      <w:r>
        <w:rPr>
          <w:i/>
        </w:rPr>
        <w:t>footwear</w:t>
      </w:r>
      <w:r>
        <w:rPr>
          <w:i/>
          <w:spacing w:val="-5"/>
        </w:rPr>
        <w:t xml:space="preserve"> </w:t>
      </w:r>
      <w:r>
        <w:rPr>
          <w:i/>
        </w:rPr>
        <w:t>to</w:t>
      </w:r>
      <w:r>
        <w:rPr>
          <w:i/>
          <w:spacing w:val="-6"/>
        </w:rPr>
        <w:t xml:space="preserve"> </w:t>
      </w:r>
      <w:r>
        <w:rPr>
          <w:i/>
        </w:rPr>
        <w:t>prevent</w:t>
      </w:r>
      <w:r>
        <w:rPr>
          <w:i/>
          <w:spacing w:val="-5"/>
        </w:rPr>
        <w:t xml:space="preserve"> </w:t>
      </w:r>
      <w:r>
        <w:rPr>
          <w:i/>
        </w:rPr>
        <w:t>soil</w:t>
      </w:r>
      <w:r>
        <w:rPr>
          <w:i/>
          <w:spacing w:val="-4"/>
        </w:rPr>
        <w:t xml:space="preserve"> </w:t>
      </w:r>
      <w:r>
        <w:rPr>
          <w:i/>
        </w:rPr>
        <w:t>transmitted</w:t>
      </w:r>
      <w:r>
        <w:rPr>
          <w:i/>
          <w:spacing w:val="-4"/>
        </w:rPr>
        <w:t xml:space="preserve"> </w:t>
      </w:r>
      <w:r>
        <w:rPr>
          <w:i/>
        </w:rPr>
        <w:t>helminth</w:t>
      </w:r>
      <w:r>
        <w:rPr>
          <w:i/>
          <w:spacing w:val="-5"/>
        </w:rPr>
        <w:t xml:space="preserve"> </w:t>
      </w:r>
      <w:r>
        <w:rPr>
          <w:i/>
          <w:spacing w:val="-2"/>
        </w:rPr>
        <w:t>infections</w:t>
      </w:r>
    </w:p>
    <w:p w14:paraId="304F1607" w14:textId="77777777" w:rsidR="000A4E28" w:rsidRDefault="00000000">
      <w:pPr>
        <w:pStyle w:val="ListParagraph"/>
        <w:numPr>
          <w:ilvl w:val="1"/>
          <w:numId w:val="58"/>
        </w:numPr>
        <w:tabs>
          <w:tab w:val="left" w:pos="1960"/>
        </w:tabs>
        <w:spacing w:before="117"/>
        <w:ind w:left="1960" w:hanging="1013"/>
        <w:rPr>
          <w:rFonts w:ascii="Symbol" w:hAnsi="Symbol"/>
        </w:rPr>
      </w:pPr>
      <w:r>
        <w:rPr>
          <w:i/>
        </w:rPr>
        <w:t>Remove</w:t>
      </w:r>
      <w:r>
        <w:rPr>
          <w:i/>
          <w:spacing w:val="-6"/>
        </w:rPr>
        <w:t xml:space="preserve"> </w:t>
      </w:r>
      <w:r>
        <w:rPr>
          <w:i/>
        </w:rPr>
        <w:t>excreta</w:t>
      </w:r>
      <w:r>
        <w:rPr>
          <w:i/>
          <w:spacing w:val="-5"/>
        </w:rPr>
        <w:t xml:space="preserve"> </w:t>
      </w:r>
      <w:r>
        <w:rPr>
          <w:i/>
        </w:rPr>
        <w:t>from</w:t>
      </w:r>
      <w:r>
        <w:rPr>
          <w:i/>
          <w:spacing w:val="-4"/>
        </w:rPr>
        <w:t xml:space="preserve"> </w:t>
      </w:r>
      <w:r>
        <w:rPr>
          <w:i/>
        </w:rPr>
        <w:t>the</w:t>
      </w:r>
      <w:r>
        <w:rPr>
          <w:i/>
          <w:spacing w:val="-4"/>
        </w:rPr>
        <w:t xml:space="preserve"> </w:t>
      </w:r>
      <w:r>
        <w:rPr>
          <w:i/>
        </w:rPr>
        <w:t>living</w:t>
      </w:r>
      <w:r>
        <w:rPr>
          <w:i/>
          <w:spacing w:val="-3"/>
        </w:rPr>
        <w:t xml:space="preserve"> </w:t>
      </w:r>
      <w:r>
        <w:rPr>
          <w:i/>
        </w:rPr>
        <w:t>environment</w:t>
      </w:r>
      <w:r>
        <w:rPr>
          <w:i/>
          <w:spacing w:val="-1"/>
        </w:rPr>
        <w:t xml:space="preserve"> </w:t>
      </w:r>
      <w:r>
        <w:rPr>
          <w:i/>
        </w:rPr>
        <w:t>and</w:t>
      </w:r>
      <w:r>
        <w:rPr>
          <w:i/>
          <w:spacing w:val="-7"/>
        </w:rPr>
        <w:t xml:space="preserve"> </w:t>
      </w:r>
      <w:r>
        <w:rPr>
          <w:i/>
        </w:rPr>
        <w:t>treat/dispose</w:t>
      </w:r>
      <w:r>
        <w:rPr>
          <w:i/>
          <w:spacing w:val="-6"/>
        </w:rPr>
        <w:t xml:space="preserve"> </w:t>
      </w:r>
      <w:r>
        <w:rPr>
          <w:i/>
        </w:rPr>
        <w:t>in</w:t>
      </w:r>
      <w:r>
        <w:rPr>
          <w:i/>
          <w:spacing w:val="-3"/>
        </w:rPr>
        <w:t xml:space="preserve"> </w:t>
      </w:r>
      <w:r>
        <w:rPr>
          <w:i/>
        </w:rPr>
        <w:t>a</w:t>
      </w:r>
      <w:r>
        <w:rPr>
          <w:i/>
          <w:spacing w:val="-4"/>
        </w:rPr>
        <w:t xml:space="preserve"> </w:t>
      </w:r>
      <w:r>
        <w:rPr>
          <w:i/>
        </w:rPr>
        <w:t>safe</w:t>
      </w:r>
      <w:r>
        <w:rPr>
          <w:i/>
          <w:spacing w:val="-5"/>
        </w:rPr>
        <w:t xml:space="preserve"> </w:t>
      </w:r>
      <w:r>
        <w:rPr>
          <w:i/>
          <w:spacing w:val="-2"/>
        </w:rPr>
        <w:t>location</w:t>
      </w:r>
    </w:p>
    <w:p w14:paraId="650CD758" w14:textId="77777777" w:rsidR="000A4E28" w:rsidRDefault="00000000">
      <w:pPr>
        <w:pStyle w:val="ListParagraph"/>
        <w:numPr>
          <w:ilvl w:val="0"/>
          <w:numId w:val="58"/>
        </w:numPr>
        <w:tabs>
          <w:tab w:val="left" w:pos="878"/>
          <w:tab w:val="left" w:pos="880"/>
        </w:tabs>
        <w:spacing w:before="120"/>
        <w:ind w:right="758"/>
      </w:pPr>
      <w:r>
        <w:t>Summarize by explaining that if we can prevent animal feces from getting into the environment</w:t>
      </w:r>
      <w:r>
        <w:rPr>
          <w:spacing w:val="-1"/>
        </w:rPr>
        <w:t xml:space="preserve"> </w:t>
      </w:r>
      <w:r>
        <w:t>in</w:t>
      </w:r>
      <w:r>
        <w:rPr>
          <w:spacing w:val="-4"/>
        </w:rPr>
        <w:t xml:space="preserve"> </w:t>
      </w:r>
      <w:r>
        <w:t>the</w:t>
      </w:r>
      <w:r>
        <w:rPr>
          <w:spacing w:val="-4"/>
        </w:rPr>
        <w:t xml:space="preserve"> </w:t>
      </w:r>
      <w:r>
        <w:t>first</w:t>
      </w:r>
      <w:r>
        <w:rPr>
          <w:spacing w:val="-1"/>
        </w:rPr>
        <w:t xml:space="preserve"> </w:t>
      </w:r>
      <w:r>
        <w:t>place,</w:t>
      </w:r>
      <w:r>
        <w:rPr>
          <w:spacing w:val="-1"/>
        </w:rPr>
        <w:t xml:space="preserve"> </w:t>
      </w:r>
      <w:r>
        <w:t>then</w:t>
      </w:r>
      <w:r>
        <w:rPr>
          <w:spacing w:val="-4"/>
        </w:rPr>
        <w:t xml:space="preserve"> </w:t>
      </w:r>
      <w:r>
        <w:t>we</w:t>
      </w:r>
      <w:r>
        <w:rPr>
          <w:spacing w:val="-2"/>
        </w:rPr>
        <w:t xml:space="preserve"> </w:t>
      </w:r>
      <w:r>
        <w:t>do</w:t>
      </w:r>
      <w:r>
        <w:rPr>
          <w:spacing w:val="-2"/>
        </w:rPr>
        <w:t xml:space="preserve"> </w:t>
      </w:r>
      <w:r>
        <w:t>not</w:t>
      </w:r>
      <w:r>
        <w:rPr>
          <w:spacing w:val="-3"/>
        </w:rPr>
        <w:t xml:space="preserve"> </w:t>
      </w:r>
      <w:r>
        <w:t>have</w:t>
      </w:r>
      <w:r>
        <w:rPr>
          <w:spacing w:val="-2"/>
        </w:rPr>
        <w:t xml:space="preserve"> </w:t>
      </w:r>
      <w:r>
        <w:t>to</w:t>
      </w:r>
      <w:r>
        <w:rPr>
          <w:spacing w:val="-4"/>
        </w:rPr>
        <w:t xml:space="preserve"> </w:t>
      </w:r>
      <w:r>
        <w:t>worry</w:t>
      </w:r>
      <w:r>
        <w:rPr>
          <w:spacing w:val="-4"/>
        </w:rPr>
        <w:t xml:space="preserve"> </w:t>
      </w:r>
      <w:r>
        <w:t>so</w:t>
      </w:r>
      <w:r>
        <w:rPr>
          <w:spacing w:val="-2"/>
        </w:rPr>
        <w:t xml:space="preserve"> </w:t>
      </w:r>
      <w:r>
        <w:t>much</w:t>
      </w:r>
      <w:r>
        <w:rPr>
          <w:spacing w:val="-2"/>
        </w:rPr>
        <w:t xml:space="preserve"> </w:t>
      </w:r>
      <w:r>
        <w:t>about</w:t>
      </w:r>
      <w:r>
        <w:rPr>
          <w:spacing w:val="-3"/>
        </w:rPr>
        <w:t xml:space="preserve"> </w:t>
      </w:r>
      <w:r>
        <w:t>treating</w:t>
      </w:r>
      <w:r>
        <w:rPr>
          <w:spacing w:val="-2"/>
        </w:rPr>
        <w:t xml:space="preserve"> </w:t>
      </w:r>
      <w:r>
        <w:t>water, storing food correctly or keeping away flies. That is why our first priorities should be safe animal excreta management and handwashing with soap.</w:t>
      </w:r>
    </w:p>
    <w:p w14:paraId="38AE2BC7" w14:textId="77777777" w:rsidR="000A4E28" w:rsidRDefault="00000000">
      <w:pPr>
        <w:pStyle w:val="ListParagraph"/>
        <w:numPr>
          <w:ilvl w:val="0"/>
          <w:numId w:val="58"/>
        </w:numPr>
        <w:tabs>
          <w:tab w:val="left" w:pos="876"/>
          <w:tab w:val="left" w:pos="878"/>
        </w:tabs>
        <w:spacing w:before="119"/>
        <w:ind w:left="878" w:right="992" w:hanging="358"/>
      </w:pPr>
      <w:r>
        <w:t>Ask</w:t>
      </w:r>
      <w:r>
        <w:rPr>
          <w:spacing w:val="-1"/>
        </w:rPr>
        <w:t xml:space="preserve"> </w:t>
      </w:r>
      <w:r>
        <w:t>the</w:t>
      </w:r>
      <w:r>
        <w:rPr>
          <w:spacing w:val="-4"/>
        </w:rPr>
        <w:t xml:space="preserve"> </w:t>
      </w:r>
      <w:r>
        <w:t>participants</w:t>
      </w:r>
      <w:r>
        <w:rPr>
          <w:spacing w:val="-3"/>
        </w:rPr>
        <w:t xml:space="preserve"> </w:t>
      </w:r>
      <w:r>
        <w:t>to</w:t>
      </w:r>
      <w:r>
        <w:rPr>
          <w:spacing w:val="-4"/>
        </w:rPr>
        <w:t xml:space="preserve"> </w:t>
      </w:r>
      <w:r>
        <w:t>identify</w:t>
      </w:r>
      <w:r>
        <w:rPr>
          <w:spacing w:val="-4"/>
        </w:rPr>
        <w:t xml:space="preserve"> </w:t>
      </w:r>
      <w:r>
        <w:t>any</w:t>
      </w:r>
      <w:r>
        <w:rPr>
          <w:spacing w:val="-4"/>
        </w:rPr>
        <w:t xml:space="preserve"> </w:t>
      </w:r>
      <w:r>
        <w:t>local</w:t>
      </w:r>
      <w:r>
        <w:rPr>
          <w:spacing w:val="-2"/>
        </w:rPr>
        <w:t xml:space="preserve"> </w:t>
      </w:r>
      <w:r>
        <w:t>diseases</w:t>
      </w:r>
      <w:r>
        <w:rPr>
          <w:spacing w:val="-4"/>
        </w:rPr>
        <w:t xml:space="preserve"> </w:t>
      </w:r>
      <w:r>
        <w:t>that</w:t>
      </w:r>
      <w:r>
        <w:rPr>
          <w:spacing w:val="-3"/>
        </w:rPr>
        <w:t xml:space="preserve"> </w:t>
      </w:r>
      <w:r>
        <w:t>are</w:t>
      </w:r>
      <w:r>
        <w:rPr>
          <w:spacing w:val="-4"/>
        </w:rPr>
        <w:t xml:space="preserve"> </w:t>
      </w:r>
      <w:r>
        <w:t>related</w:t>
      </w:r>
      <w:r>
        <w:rPr>
          <w:spacing w:val="-4"/>
        </w:rPr>
        <w:t xml:space="preserve"> </w:t>
      </w:r>
      <w:r>
        <w:t>to</w:t>
      </w:r>
      <w:r>
        <w:rPr>
          <w:spacing w:val="-4"/>
        </w:rPr>
        <w:t xml:space="preserve"> </w:t>
      </w:r>
      <w:r>
        <w:t>animal</w:t>
      </w:r>
      <w:r>
        <w:rPr>
          <w:spacing w:val="-5"/>
        </w:rPr>
        <w:t xml:space="preserve"> </w:t>
      </w:r>
      <w:r>
        <w:t>excreta</w:t>
      </w:r>
      <w:r>
        <w:rPr>
          <w:spacing w:val="-1"/>
        </w:rPr>
        <w:t xml:space="preserve"> </w:t>
      </w:r>
      <w:r>
        <w:t>and good management practices to prevent their transmission.</w:t>
      </w:r>
    </w:p>
    <w:p w14:paraId="0CD23ED9" w14:textId="77777777" w:rsidR="000A4E28" w:rsidRDefault="000A4E28">
      <w:pPr>
        <w:pStyle w:val="BodyText"/>
        <w:spacing w:before="119"/>
      </w:pPr>
    </w:p>
    <w:p w14:paraId="78C1BE3B" w14:textId="77777777" w:rsidR="000A4E28" w:rsidRDefault="00000000">
      <w:pPr>
        <w:pStyle w:val="Heading6"/>
        <w:spacing w:before="1"/>
      </w:pPr>
      <w:r>
        <w:t>Trainer</w:t>
      </w:r>
      <w:r>
        <w:rPr>
          <w:spacing w:val="-3"/>
        </w:rPr>
        <w:t xml:space="preserve"> </w:t>
      </w:r>
      <w:r>
        <w:rPr>
          <w:spacing w:val="-2"/>
        </w:rPr>
        <w:t>notes</w:t>
      </w:r>
    </w:p>
    <w:p w14:paraId="3BABCE80" w14:textId="77777777" w:rsidR="000A4E28" w:rsidRDefault="00000000">
      <w:pPr>
        <w:pStyle w:val="ListParagraph"/>
        <w:numPr>
          <w:ilvl w:val="1"/>
          <w:numId w:val="58"/>
        </w:numPr>
        <w:tabs>
          <w:tab w:val="left" w:pos="878"/>
        </w:tabs>
        <w:spacing w:before="121"/>
        <w:ind w:right="650"/>
        <w:rPr>
          <w:rFonts w:ascii="Symbol" w:hAnsi="Symbol"/>
        </w:rPr>
      </w:pPr>
      <w:r>
        <w:t>Some participants may be surprised at the content of this activity. There may be some disbelief</w:t>
      </w:r>
      <w:r>
        <w:rPr>
          <w:spacing w:val="-1"/>
        </w:rPr>
        <w:t xml:space="preserve"> </w:t>
      </w:r>
      <w:r>
        <w:t>that</w:t>
      </w:r>
      <w:r>
        <w:rPr>
          <w:spacing w:val="-3"/>
        </w:rPr>
        <w:t xml:space="preserve"> </w:t>
      </w:r>
      <w:r>
        <w:t>animal</w:t>
      </w:r>
      <w:r>
        <w:rPr>
          <w:spacing w:val="-5"/>
        </w:rPr>
        <w:t xml:space="preserve"> </w:t>
      </w:r>
      <w:r>
        <w:t>feces</w:t>
      </w:r>
      <w:r>
        <w:rPr>
          <w:spacing w:val="-1"/>
        </w:rPr>
        <w:t xml:space="preserve"> </w:t>
      </w:r>
      <w:r>
        <w:t>can</w:t>
      </w:r>
      <w:r>
        <w:rPr>
          <w:spacing w:val="-4"/>
        </w:rPr>
        <w:t xml:space="preserve"> </w:t>
      </w:r>
      <w:r>
        <w:t>transmit</w:t>
      </w:r>
      <w:r>
        <w:rPr>
          <w:spacing w:val="-3"/>
        </w:rPr>
        <w:t xml:space="preserve"> </w:t>
      </w:r>
      <w:r>
        <w:t>diseases.</w:t>
      </w:r>
      <w:r>
        <w:rPr>
          <w:spacing w:val="-3"/>
        </w:rPr>
        <w:t xml:space="preserve"> </w:t>
      </w:r>
      <w:r>
        <w:t>The</w:t>
      </w:r>
      <w:r>
        <w:rPr>
          <w:spacing w:val="-4"/>
        </w:rPr>
        <w:t xml:space="preserve"> </w:t>
      </w:r>
      <w:r>
        <w:t>best</w:t>
      </w:r>
      <w:r>
        <w:rPr>
          <w:spacing w:val="-3"/>
        </w:rPr>
        <w:t xml:space="preserve"> </w:t>
      </w:r>
      <w:r>
        <w:t>way</w:t>
      </w:r>
      <w:r>
        <w:rPr>
          <w:spacing w:val="-4"/>
        </w:rPr>
        <w:t xml:space="preserve"> </w:t>
      </w:r>
      <w:r>
        <w:t>to</w:t>
      </w:r>
      <w:r>
        <w:rPr>
          <w:spacing w:val="-2"/>
        </w:rPr>
        <w:t xml:space="preserve"> </w:t>
      </w:r>
      <w:r>
        <w:t>deal</w:t>
      </w:r>
      <w:r>
        <w:rPr>
          <w:spacing w:val="-3"/>
        </w:rPr>
        <w:t xml:space="preserve"> </w:t>
      </w:r>
      <w:r>
        <w:t>with</w:t>
      </w:r>
      <w:r>
        <w:rPr>
          <w:spacing w:val="-2"/>
        </w:rPr>
        <w:t xml:space="preserve"> </w:t>
      </w:r>
      <w:r>
        <w:t>this</w:t>
      </w:r>
      <w:r>
        <w:rPr>
          <w:spacing w:val="-4"/>
        </w:rPr>
        <w:t xml:space="preserve"> </w:t>
      </w:r>
      <w:r>
        <w:t>situation</w:t>
      </w:r>
      <w:r>
        <w:rPr>
          <w:spacing w:val="-2"/>
        </w:rPr>
        <w:t xml:space="preserve"> </w:t>
      </w:r>
      <w:r>
        <w:t>is to get the group working together as quickly as possible. Those participants who are more receptive than others will help the disbelievers to become more involved.</w:t>
      </w:r>
    </w:p>
    <w:p w14:paraId="491DE216" w14:textId="77777777" w:rsidR="000A4E28" w:rsidRDefault="00000000">
      <w:pPr>
        <w:pStyle w:val="ListParagraph"/>
        <w:numPr>
          <w:ilvl w:val="1"/>
          <w:numId w:val="58"/>
        </w:numPr>
        <w:tabs>
          <w:tab w:val="left" w:pos="878"/>
        </w:tabs>
        <w:spacing w:before="121" w:line="237" w:lineRule="auto"/>
        <w:ind w:right="616"/>
        <w:rPr>
          <w:rFonts w:ascii="Symbol" w:hAnsi="Symbol"/>
        </w:rPr>
      </w:pPr>
      <w:r>
        <w:t>Do</w:t>
      </w:r>
      <w:r>
        <w:rPr>
          <w:spacing w:val="-2"/>
        </w:rPr>
        <w:t xml:space="preserve"> </w:t>
      </w:r>
      <w:r>
        <w:t>not</w:t>
      </w:r>
      <w:r>
        <w:rPr>
          <w:spacing w:val="-1"/>
        </w:rPr>
        <w:t xml:space="preserve"> </w:t>
      </w:r>
      <w:r>
        <w:t>be</w:t>
      </w:r>
      <w:r>
        <w:rPr>
          <w:spacing w:val="-4"/>
        </w:rPr>
        <w:t xml:space="preserve"> </w:t>
      </w:r>
      <w:r>
        <w:t>concerned</w:t>
      </w:r>
      <w:r>
        <w:rPr>
          <w:spacing w:val="-2"/>
        </w:rPr>
        <w:t xml:space="preserve"> </w:t>
      </w:r>
      <w:r>
        <w:t>if</w:t>
      </w:r>
      <w:r>
        <w:rPr>
          <w:spacing w:val="-3"/>
        </w:rPr>
        <w:t xml:space="preserve"> </w:t>
      </w:r>
      <w:r>
        <w:t>the</w:t>
      </w:r>
      <w:r>
        <w:rPr>
          <w:spacing w:val="-4"/>
        </w:rPr>
        <w:t xml:space="preserve"> </w:t>
      </w:r>
      <w:r>
        <w:t>groups</w:t>
      </w:r>
      <w:r>
        <w:rPr>
          <w:spacing w:val="-4"/>
        </w:rPr>
        <w:t xml:space="preserve"> </w:t>
      </w:r>
      <w:r>
        <w:t>do</w:t>
      </w:r>
      <w:r>
        <w:rPr>
          <w:spacing w:val="-2"/>
        </w:rPr>
        <w:t xml:space="preserve"> </w:t>
      </w:r>
      <w:r>
        <w:t>not identify</w:t>
      </w:r>
      <w:r>
        <w:rPr>
          <w:spacing w:val="-4"/>
        </w:rPr>
        <w:t xml:space="preserve"> </w:t>
      </w:r>
      <w:r>
        <w:t>all</w:t>
      </w:r>
      <w:r>
        <w:rPr>
          <w:spacing w:val="-2"/>
        </w:rPr>
        <w:t xml:space="preserve"> </w:t>
      </w:r>
      <w:r>
        <w:t>of the</w:t>
      </w:r>
      <w:r>
        <w:rPr>
          <w:spacing w:val="-4"/>
        </w:rPr>
        <w:t xml:space="preserve"> </w:t>
      </w:r>
      <w:r>
        <w:t>transmission</w:t>
      </w:r>
      <w:r>
        <w:rPr>
          <w:spacing w:val="-4"/>
        </w:rPr>
        <w:t xml:space="preserve"> </w:t>
      </w:r>
      <w:r>
        <w:t>routes.</w:t>
      </w:r>
      <w:r>
        <w:rPr>
          <w:spacing w:val="-2"/>
        </w:rPr>
        <w:t xml:space="preserve"> </w:t>
      </w:r>
      <w:r>
        <w:t>It is</w:t>
      </w:r>
      <w:r>
        <w:rPr>
          <w:spacing w:val="-4"/>
        </w:rPr>
        <w:t xml:space="preserve"> </w:t>
      </w:r>
      <w:r>
        <w:t>enough if they have identified some of the routes.</w:t>
      </w:r>
    </w:p>
    <w:p w14:paraId="1A773AD0" w14:textId="77777777" w:rsidR="000A4E28" w:rsidRDefault="00000000">
      <w:pPr>
        <w:pStyle w:val="ListParagraph"/>
        <w:numPr>
          <w:ilvl w:val="1"/>
          <w:numId w:val="58"/>
        </w:numPr>
        <w:tabs>
          <w:tab w:val="left" w:pos="877"/>
        </w:tabs>
        <w:spacing w:before="121"/>
        <w:ind w:left="877" w:hanging="357"/>
        <w:rPr>
          <w:rFonts w:ascii="Symbol" w:hAnsi="Symbol"/>
        </w:rPr>
      </w:pPr>
      <w:r>
        <w:t>Do</w:t>
      </w:r>
      <w:r>
        <w:rPr>
          <w:spacing w:val="-5"/>
        </w:rPr>
        <w:t xml:space="preserve"> </w:t>
      </w:r>
      <w:r>
        <w:t>not</w:t>
      </w:r>
      <w:r>
        <w:rPr>
          <w:spacing w:val="-3"/>
        </w:rPr>
        <w:t xml:space="preserve"> </w:t>
      </w:r>
      <w:r>
        <w:t>prompt</w:t>
      </w:r>
      <w:r>
        <w:rPr>
          <w:spacing w:val="-3"/>
        </w:rPr>
        <w:t xml:space="preserve"> </w:t>
      </w:r>
      <w:r>
        <w:t>or</w:t>
      </w:r>
      <w:r>
        <w:rPr>
          <w:spacing w:val="-4"/>
        </w:rPr>
        <w:t xml:space="preserve"> </w:t>
      </w:r>
      <w:r>
        <w:t>direct</w:t>
      </w:r>
      <w:r>
        <w:rPr>
          <w:spacing w:val="-6"/>
        </w:rPr>
        <w:t xml:space="preserve"> </w:t>
      </w:r>
      <w:r>
        <w:t>the</w:t>
      </w:r>
      <w:r>
        <w:rPr>
          <w:spacing w:val="-5"/>
        </w:rPr>
        <w:t xml:space="preserve"> </w:t>
      </w:r>
      <w:r>
        <w:t>groups</w:t>
      </w:r>
      <w:r>
        <w:rPr>
          <w:spacing w:val="-5"/>
        </w:rPr>
        <w:t xml:space="preserve"> </w:t>
      </w:r>
      <w:r>
        <w:t>when</w:t>
      </w:r>
      <w:r>
        <w:rPr>
          <w:spacing w:val="-3"/>
        </w:rPr>
        <w:t xml:space="preserve"> </w:t>
      </w:r>
      <w:r>
        <w:t>they</w:t>
      </w:r>
      <w:r>
        <w:rPr>
          <w:spacing w:val="-5"/>
        </w:rPr>
        <w:t xml:space="preserve"> </w:t>
      </w:r>
      <w:r>
        <w:t>are</w:t>
      </w:r>
      <w:r>
        <w:rPr>
          <w:spacing w:val="-5"/>
        </w:rPr>
        <w:t xml:space="preserve"> </w:t>
      </w:r>
      <w:r>
        <w:t>trying</w:t>
      </w:r>
      <w:r>
        <w:rPr>
          <w:spacing w:val="-1"/>
        </w:rPr>
        <w:t xml:space="preserve"> </w:t>
      </w:r>
      <w:r>
        <w:t>to</w:t>
      </w:r>
      <w:r>
        <w:rPr>
          <w:spacing w:val="-5"/>
        </w:rPr>
        <w:t xml:space="preserve"> </w:t>
      </w:r>
      <w:r>
        <w:t>create</w:t>
      </w:r>
      <w:r>
        <w:rPr>
          <w:spacing w:val="-5"/>
        </w:rPr>
        <w:t xml:space="preserve"> </w:t>
      </w:r>
      <w:r>
        <w:t>their</w:t>
      </w:r>
      <w:r>
        <w:rPr>
          <w:spacing w:val="-3"/>
        </w:rPr>
        <w:t xml:space="preserve"> </w:t>
      </w:r>
      <w:r>
        <w:rPr>
          <w:spacing w:val="-2"/>
        </w:rPr>
        <w:t>diagrams.</w:t>
      </w:r>
    </w:p>
    <w:p w14:paraId="6B1808B7" w14:textId="77777777" w:rsidR="000A4E28" w:rsidRDefault="00000000">
      <w:pPr>
        <w:pStyle w:val="ListParagraph"/>
        <w:numPr>
          <w:ilvl w:val="1"/>
          <w:numId w:val="58"/>
        </w:numPr>
        <w:tabs>
          <w:tab w:val="left" w:pos="878"/>
        </w:tabs>
        <w:spacing w:before="117"/>
        <w:ind w:right="604"/>
        <w:rPr>
          <w:rFonts w:ascii="Symbol" w:hAnsi="Symbol"/>
        </w:rPr>
      </w:pPr>
      <w:r>
        <w:t>If the whole group does not manage to clearly identify the transmission routes, then try to find</w:t>
      </w:r>
      <w:r>
        <w:rPr>
          <w:spacing w:val="-4"/>
        </w:rPr>
        <w:t xml:space="preserve"> </w:t>
      </w:r>
      <w:r>
        <w:t>out</w:t>
      </w:r>
      <w:r>
        <w:rPr>
          <w:spacing w:val="-3"/>
        </w:rPr>
        <w:t xml:space="preserve"> </w:t>
      </w:r>
      <w:r>
        <w:t>why. It</w:t>
      </w:r>
      <w:r>
        <w:rPr>
          <w:spacing w:val="-3"/>
        </w:rPr>
        <w:t xml:space="preserve"> </w:t>
      </w:r>
      <w:r>
        <w:t>may</w:t>
      </w:r>
      <w:r>
        <w:rPr>
          <w:spacing w:val="-4"/>
        </w:rPr>
        <w:t xml:space="preserve"> </w:t>
      </w:r>
      <w:r>
        <w:t>be</w:t>
      </w:r>
      <w:r>
        <w:rPr>
          <w:spacing w:val="-2"/>
        </w:rPr>
        <w:t xml:space="preserve"> </w:t>
      </w:r>
      <w:r>
        <w:t>useful</w:t>
      </w:r>
      <w:r>
        <w:rPr>
          <w:spacing w:val="-3"/>
        </w:rPr>
        <w:t xml:space="preserve"> </w:t>
      </w:r>
      <w:r>
        <w:t>to</w:t>
      </w:r>
      <w:r>
        <w:rPr>
          <w:spacing w:val="-4"/>
        </w:rPr>
        <w:t xml:space="preserve"> </w:t>
      </w:r>
      <w:r>
        <w:t>hold</w:t>
      </w:r>
      <w:r>
        <w:rPr>
          <w:spacing w:val="-2"/>
        </w:rPr>
        <w:t xml:space="preserve"> </w:t>
      </w:r>
      <w:r>
        <w:t>a</w:t>
      </w:r>
      <w:r>
        <w:rPr>
          <w:spacing w:val="-6"/>
        </w:rPr>
        <w:t xml:space="preserve"> </w:t>
      </w:r>
      <w:r>
        <w:t>group</w:t>
      </w:r>
      <w:r>
        <w:rPr>
          <w:spacing w:val="-4"/>
        </w:rPr>
        <w:t xml:space="preserve"> </w:t>
      </w:r>
      <w:r>
        <w:t>discussion</w:t>
      </w:r>
      <w:r>
        <w:rPr>
          <w:spacing w:val="-2"/>
        </w:rPr>
        <w:t xml:space="preserve"> </w:t>
      </w:r>
      <w:r>
        <w:t>to</w:t>
      </w:r>
      <w:r>
        <w:rPr>
          <w:spacing w:val="-4"/>
        </w:rPr>
        <w:t xml:space="preserve"> </w:t>
      </w:r>
      <w:r>
        <w:t>evaluate</w:t>
      </w:r>
      <w:r>
        <w:rPr>
          <w:spacing w:val="-2"/>
        </w:rPr>
        <w:t xml:space="preserve"> </w:t>
      </w:r>
      <w:r>
        <w:t>the</w:t>
      </w:r>
      <w:r>
        <w:rPr>
          <w:spacing w:val="-4"/>
        </w:rPr>
        <w:t xml:space="preserve"> </w:t>
      </w:r>
      <w:r>
        <w:t>activity, which</w:t>
      </w:r>
      <w:r>
        <w:rPr>
          <w:spacing w:val="-2"/>
        </w:rPr>
        <w:t xml:space="preserve"> </w:t>
      </w:r>
      <w:r>
        <w:t>then can be tried a second time.</w:t>
      </w:r>
    </w:p>
    <w:p w14:paraId="14133571" w14:textId="77777777" w:rsidR="000A4E28" w:rsidRDefault="00000000">
      <w:pPr>
        <w:pStyle w:val="ListParagraph"/>
        <w:numPr>
          <w:ilvl w:val="1"/>
          <w:numId w:val="58"/>
        </w:numPr>
        <w:tabs>
          <w:tab w:val="left" w:pos="877"/>
        </w:tabs>
        <w:spacing w:before="120"/>
        <w:ind w:left="877" w:hanging="357"/>
        <w:rPr>
          <w:rFonts w:ascii="Symbol" w:hAnsi="Symbol"/>
        </w:rPr>
      </w:pPr>
      <w:r>
        <w:t>Put</w:t>
      </w:r>
      <w:r>
        <w:rPr>
          <w:spacing w:val="-1"/>
        </w:rPr>
        <w:t xml:space="preserve"> </w:t>
      </w:r>
      <w:r>
        <w:t>the</w:t>
      </w:r>
      <w:r>
        <w:rPr>
          <w:spacing w:val="-4"/>
        </w:rPr>
        <w:t xml:space="preserve"> </w:t>
      </w:r>
      <w:r>
        <w:t>diagrams</w:t>
      </w:r>
      <w:r>
        <w:rPr>
          <w:spacing w:val="-4"/>
        </w:rPr>
        <w:t xml:space="preserve"> </w:t>
      </w:r>
      <w:r>
        <w:t>on</w:t>
      </w:r>
      <w:r>
        <w:rPr>
          <w:spacing w:val="-4"/>
        </w:rPr>
        <w:t xml:space="preserve"> </w:t>
      </w:r>
      <w:r>
        <w:t>the</w:t>
      </w:r>
      <w:r>
        <w:rPr>
          <w:spacing w:val="-4"/>
        </w:rPr>
        <w:t xml:space="preserve"> </w:t>
      </w:r>
      <w:r>
        <w:t>wall</w:t>
      </w:r>
      <w:r>
        <w:rPr>
          <w:spacing w:val="-2"/>
        </w:rPr>
        <w:t xml:space="preserve"> </w:t>
      </w:r>
      <w:r>
        <w:t>so</w:t>
      </w:r>
      <w:r>
        <w:rPr>
          <w:spacing w:val="-2"/>
        </w:rPr>
        <w:t xml:space="preserve"> </w:t>
      </w:r>
      <w:r>
        <w:t>it</w:t>
      </w:r>
      <w:r>
        <w:rPr>
          <w:spacing w:val="-1"/>
        </w:rPr>
        <w:t xml:space="preserve"> </w:t>
      </w:r>
      <w:r>
        <w:t>is</w:t>
      </w:r>
      <w:r>
        <w:rPr>
          <w:spacing w:val="-1"/>
        </w:rPr>
        <w:t xml:space="preserve"> </w:t>
      </w:r>
      <w:r>
        <w:t>easy</w:t>
      </w:r>
      <w:r>
        <w:rPr>
          <w:spacing w:val="-5"/>
        </w:rPr>
        <w:t xml:space="preserve"> </w:t>
      </w:r>
      <w:r>
        <w:t>for</w:t>
      </w:r>
      <w:r>
        <w:rPr>
          <w:spacing w:val="-3"/>
        </w:rPr>
        <w:t xml:space="preserve"> </w:t>
      </w:r>
      <w:r>
        <w:t>everyone</w:t>
      </w:r>
      <w:r>
        <w:rPr>
          <w:spacing w:val="-2"/>
        </w:rPr>
        <w:t xml:space="preserve"> </w:t>
      </w:r>
      <w:r>
        <w:t>to</w:t>
      </w:r>
      <w:r>
        <w:rPr>
          <w:spacing w:val="-2"/>
        </w:rPr>
        <w:t xml:space="preserve"> </w:t>
      </w:r>
      <w:r>
        <w:t>see</w:t>
      </w:r>
      <w:r>
        <w:rPr>
          <w:spacing w:val="-4"/>
        </w:rPr>
        <w:t xml:space="preserve"> </w:t>
      </w:r>
      <w:r>
        <w:t>and</w:t>
      </w:r>
      <w:r>
        <w:rPr>
          <w:spacing w:val="-4"/>
        </w:rPr>
        <w:t xml:space="preserve"> </w:t>
      </w:r>
      <w:r>
        <w:t>refer</w:t>
      </w:r>
      <w:r>
        <w:rPr>
          <w:spacing w:val="-3"/>
        </w:rPr>
        <w:t xml:space="preserve"> </w:t>
      </w:r>
      <w:r>
        <w:t>to</w:t>
      </w:r>
      <w:r>
        <w:rPr>
          <w:spacing w:val="-2"/>
        </w:rPr>
        <w:t xml:space="preserve"> </w:t>
      </w:r>
      <w:r>
        <w:t>later</w:t>
      </w:r>
      <w:r>
        <w:rPr>
          <w:spacing w:val="-2"/>
        </w:rPr>
        <w:t xml:space="preserve"> </w:t>
      </w:r>
      <w:r>
        <w:rPr>
          <w:spacing w:val="-5"/>
        </w:rPr>
        <w:t>on.</w:t>
      </w:r>
    </w:p>
    <w:p w14:paraId="3FF5E553" w14:textId="77777777" w:rsidR="000A4E28" w:rsidRDefault="00000000">
      <w:pPr>
        <w:pStyle w:val="ListParagraph"/>
        <w:numPr>
          <w:ilvl w:val="1"/>
          <w:numId w:val="58"/>
        </w:numPr>
        <w:tabs>
          <w:tab w:val="left" w:pos="878"/>
        </w:tabs>
        <w:spacing w:before="117"/>
        <w:ind w:right="883"/>
        <w:rPr>
          <w:rFonts w:ascii="Symbol" w:hAnsi="Symbol"/>
        </w:rPr>
      </w:pPr>
      <w:r>
        <w:t>Refer</w:t>
      </w:r>
      <w:r>
        <w:rPr>
          <w:spacing w:val="-4"/>
        </w:rPr>
        <w:t xml:space="preserve"> </w:t>
      </w:r>
      <w:r>
        <w:t>to</w:t>
      </w:r>
      <w:r>
        <w:rPr>
          <w:spacing w:val="-3"/>
        </w:rPr>
        <w:t xml:space="preserve"> </w:t>
      </w:r>
      <w:r>
        <w:t>CAWST’s</w:t>
      </w:r>
      <w:r>
        <w:rPr>
          <w:spacing w:val="-7"/>
        </w:rPr>
        <w:t xml:space="preserve"> </w:t>
      </w:r>
      <w:r>
        <w:t>Technical</w:t>
      </w:r>
      <w:r>
        <w:rPr>
          <w:spacing w:val="-4"/>
        </w:rPr>
        <w:t xml:space="preserve"> </w:t>
      </w:r>
      <w:r>
        <w:t>Brief:</w:t>
      </w:r>
      <w:r>
        <w:rPr>
          <w:spacing w:val="-3"/>
        </w:rPr>
        <w:t xml:space="preserve"> </w:t>
      </w:r>
      <w:r>
        <w:t>Animal</w:t>
      </w:r>
      <w:r>
        <w:rPr>
          <w:spacing w:val="-4"/>
        </w:rPr>
        <w:t xml:space="preserve"> </w:t>
      </w:r>
      <w:r>
        <w:t>Excreta</w:t>
      </w:r>
      <w:r>
        <w:rPr>
          <w:spacing w:val="-3"/>
        </w:rPr>
        <w:t xml:space="preserve"> </w:t>
      </w:r>
      <w:r>
        <w:t>Management</w:t>
      </w:r>
      <w:r>
        <w:rPr>
          <w:spacing w:val="-6"/>
        </w:rPr>
        <w:t xml:space="preserve"> </w:t>
      </w:r>
      <w:r>
        <w:t>for</w:t>
      </w:r>
      <w:r>
        <w:rPr>
          <w:spacing w:val="-4"/>
        </w:rPr>
        <w:t xml:space="preserve"> </w:t>
      </w:r>
      <w:r>
        <w:t>more</w:t>
      </w:r>
      <w:r>
        <w:rPr>
          <w:spacing w:val="-5"/>
        </w:rPr>
        <w:t xml:space="preserve"> </w:t>
      </w:r>
      <w:r>
        <w:t>information</w:t>
      </w:r>
      <w:r>
        <w:rPr>
          <w:spacing w:val="-3"/>
        </w:rPr>
        <w:t xml:space="preserve"> </w:t>
      </w:r>
      <w:r>
        <w:t>on specific diseases and transmission routes.</w:t>
      </w:r>
    </w:p>
    <w:p w14:paraId="576B809C" w14:textId="77777777" w:rsidR="000A4E28" w:rsidRDefault="000A4E28">
      <w:pPr>
        <w:pStyle w:val="BodyText"/>
      </w:pPr>
    </w:p>
    <w:p w14:paraId="5231CA3F" w14:textId="77777777" w:rsidR="000A4E28" w:rsidRDefault="000A4E28">
      <w:pPr>
        <w:pStyle w:val="BodyText"/>
      </w:pPr>
    </w:p>
    <w:p w14:paraId="5B28AA1A" w14:textId="77777777" w:rsidR="000A4E28" w:rsidRDefault="000A4E28">
      <w:pPr>
        <w:pStyle w:val="BodyText"/>
        <w:spacing w:before="120"/>
      </w:pPr>
    </w:p>
    <w:p w14:paraId="421291C5" w14:textId="77777777" w:rsidR="000A4E28" w:rsidRDefault="00000000">
      <w:pPr>
        <w:pStyle w:val="BodyText"/>
        <w:ind w:left="520" w:right="496"/>
      </w:pPr>
      <w:r>
        <w:t>Adapted</w:t>
      </w:r>
      <w:r>
        <w:rPr>
          <w:spacing w:val="-5"/>
        </w:rPr>
        <w:t xml:space="preserve"> </w:t>
      </w:r>
      <w:r>
        <w:t>from</w:t>
      </w:r>
      <w:r>
        <w:rPr>
          <w:spacing w:val="-9"/>
        </w:rPr>
        <w:t xml:space="preserve"> </w:t>
      </w:r>
      <w:r>
        <w:t>Wood</w:t>
      </w:r>
      <w:r>
        <w:rPr>
          <w:spacing w:val="-3"/>
        </w:rPr>
        <w:t xml:space="preserve"> </w:t>
      </w:r>
      <w:r>
        <w:t>S,</w:t>
      </w:r>
      <w:r>
        <w:rPr>
          <w:spacing w:val="-1"/>
        </w:rPr>
        <w:t xml:space="preserve"> </w:t>
      </w:r>
      <w:r>
        <w:t>Sawyer</w:t>
      </w:r>
      <w:r>
        <w:rPr>
          <w:spacing w:val="-2"/>
        </w:rPr>
        <w:t xml:space="preserve"> </w:t>
      </w:r>
      <w:r>
        <w:t>R,</w:t>
      </w:r>
      <w:r>
        <w:rPr>
          <w:spacing w:val="-1"/>
        </w:rPr>
        <w:t xml:space="preserve"> </w:t>
      </w:r>
      <w:r>
        <w:t>Simpson-Hebert</w:t>
      </w:r>
      <w:r>
        <w:rPr>
          <w:spacing w:val="-3"/>
        </w:rPr>
        <w:t xml:space="preserve"> </w:t>
      </w:r>
      <w:r>
        <w:t>M.</w:t>
      </w:r>
      <w:r>
        <w:rPr>
          <w:spacing w:val="-1"/>
        </w:rPr>
        <w:t xml:space="preserve"> </w:t>
      </w:r>
      <w:r>
        <w:t>(1998)</w:t>
      </w:r>
      <w:r>
        <w:rPr>
          <w:spacing w:val="-4"/>
        </w:rPr>
        <w:t xml:space="preserve"> </w:t>
      </w:r>
      <w:r>
        <w:t>PHAST</w:t>
      </w:r>
      <w:r>
        <w:rPr>
          <w:spacing w:val="-3"/>
        </w:rPr>
        <w:t xml:space="preserve"> </w:t>
      </w:r>
      <w:r>
        <w:t>Step-by-step</w:t>
      </w:r>
      <w:r>
        <w:rPr>
          <w:spacing w:val="-5"/>
        </w:rPr>
        <w:t xml:space="preserve"> </w:t>
      </w:r>
      <w:r>
        <w:t>Guide:</w:t>
      </w:r>
      <w:r>
        <w:rPr>
          <w:spacing w:val="-4"/>
        </w:rPr>
        <w:t xml:space="preserve"> </w:t>
      </w:r>
      <w:r>
        <w:t xml:space="preserve">A Participatory Approach for the Control of Diarrhoeal Disease. Geneva, World Health Organization. </w:t>
      </w:r>
      <w:hyperlink r:id="rId171">
        <w:r>
          <w:rPr>
            <w:u w:val="single"/>
          </w:rPr>
          <w:t>www.who.int/water_sanitation_health/hygiene/envsan/phastep/en/index.html</w:t>
        </w:r>
      </w:hyperlink>
    </w:p>
    <w:p w14:paraId="5D6F02BD" w14:textId="77777777" w:rsidR="000A4E28" w:rsidRDefault="000A4E28">
      <w:pPr>
        <w:sectPr w:rsidR="000A4E28">
          <w:pgSz w:w="12240" w:h="15840"/>
          <w:pgMar w:top="960" w:right="960" w:bottom="1340" w:left="920" w:header="724" w:footer="1153" w:gutter="0"/>
          <w:cols w:space="720"/>
        </w:sectPr>
      </w:pPr>
    </w:p>
    <w:p w14:paraId="06C8F424" w14:textId="77777777" w:rsidR="000A4E28" w:rsidRDefault="000A4E28">
      <w:pPr>
        <w:pStyle w:val="BodyText"/>
        <w:spacing w:before="166"/>
        <w:rPr>
          <w:sz w:val="26"/>
        </w:rPr>
      </w:pPr>
    </w:p>
    <w:p w14:paraId="664AB6A2" w14:textId="77777777" w:rsidR="000A4E28" w:rsidRDefault="00000000">
      <w:pPr>
        <w:pStyle w:val="Heading4"/>
        <w:numPr>
          <w:ilvl w:val="1"/>
          <w:numId w:val="67"/>
        </w:numPr>
        <w:tabs>
          <w:tab w:val="left" w:pos="1096"/>
        </w:tabs>
      </w:pPr>
      <w:bookmarkStart w:id="75" w:name="_bookmark56"/>
      <w:bookmarkEnd w:id="75"/>
      <w:r>
        <w:t>Tool:</w:t>
      </w:r>
      <w:r>
        <w:rPr>
          <w:spacing w:val="-12"/>
        </w:rPr>
        <w:t xml:space="preserve"> </w:t>
      </w:r>
      <w:r>
        <w:t>Sanitation</w:t>
      </w:r>
      <w:r>
        <w:rPr>
          <w:spacing w:val="-11"/>
        </w:rPr>
        <w:t xml:space="preserve"> </w:t>
      </w:r>
      <w:r>
        <w:rPr>
          <w:spacing w:val="-2"/>
        </w:rPr>
        <w:t>Ladder</w:t>
      </w:r>
    </w:p>
    <w:p w14:paraId="5B4D4F79" w14:textId="77777777" w:rsidR="000A4E28" w:rsidRDefault="00000000">
      <w:pPr>
        <w:pStyle w:val="Heading6"/>
        <w:spacing w:before="121"/>
      </w:pPr>
      <w:r>
        <w:t>What</w:t>
      </w:r>
      <w:r>
        <w:rPr>
          <w:spacing w:val="-1"/>
        </w:rPr>
        <w:t xml:space="preserve"> </w:t>
      </w:r>
      <w:r>
        <w:t>is</w:t>
      </w:r>
      <w:r>
        <w:rPr>
          <w:spacing w:val="-2"/>
        </w:rPr>
        <w:t xml:space="preserve"> </w:t>
      </w:r>
      <w:r>
        <w:rPr>
          <w:spacing w:val="-5"/>
        </w:rPr>
        <w:t>it?</w:t>
      </w:r>
    </w:p>
    <w:p w14:paraId="3FEEC101" w14:textId="77777777" w:rsidR="000A4E28" w:rsidRDefault="00000000">
      <w:pPr>
        <w:pStyle w:val="BodyText"/>
        <w:spacing w:before="121"/>
        <w:ind w:left="520" w:right="496"/>
      </w:pPr>
      <w:r>
        <w:t>The</w:t>
      </w:r>
      <w:r>
        <w:rPr>
          <w:spacing w:val="-5"/>
        </w:rPr>
        <w:t xml:space="preserve"> </w:t>
      </w:r>
      <w:r>
        <w:t>sanitation</w:t>
      </w:r>
      <w:r>
        <w:rPr>
          <w:spacing w:val="-5"/>
        </w:rPr>
        <w:t xml:space="preserve"> </w:t>
      </w:r>
      <w:r>
        <w:t>ladder</w:t>
      </w:r>
      <w:r>
        <w:rPr>
          <w:spacing w:val="-2"/>
        </w:rPr>
        <w:t xml:space="preserve"> </w:t>
      </w:r>
      <w:r>
        <w:t>helps</w:t>
      </w:r>
      <w:r>
        <w:rPr>
          <w:spacing w:val="-3"/>
        </w:rPr>
        <w:t xml:space="preserve"> </w:t>
      </w:r>
      <w:r>
        <w:t>people</w:t>
      </w:r>
      <w:r>
        <w:rPr>
          <w:spacing w:val="-3"/>
        </w:rPr>
        <w:t xml:space="preserve"> </w:t>
      </w:r>
      <w:r>
        <w:t>to</w:t>
      </w:r>
      <w:r>
        <w:rPr>
          <w:spacing w:val="-5"/>
        </w:rPr>
        <w:t xml:space="preserve"> </w:t>
      </w:r>
      <w:r>
        <w:t>identify</w:t>
      </w:r>
      <w:r>
        <w:rPr>
          <w:spacing w:val="-5"/>
        </w:rPr>
        <w:t xml:space="preserve"> </w:t>
      </w:r>
      <w:r>
        <w:t>options</w:t>
      </w:r>
      <w:r>
        <w:rPr>
          <w:spacing w:val="-5"/>
        </w:rPr>
        <w:t xml:space="preserve"> </w:t>
      </w:r>
      <w:r>
        <w:t>for</w:t>
      </w:r>
      <w:r>
        <w:rPr>
          <w:spacing w:val="-2"/>
        </w:rPr>
        <w:t xml:space="preserve"> </w:t>
      </w:r>
      <w:r>
        <w:t>improving</w:t>
      </w:r>
      <w:r>
        <w:rPr>
          <w:spacing w:val="-3"/>
        </w:rPr>
        <w:t xml:space="preserve"> </w:t>
      </w:r>
      <w:r>
        <w:t>sanitation</w:t>
      </w:r>
      <w:r>
        <w:rPr>
          <w:spacing w:val="-3"/>
        </w:rPr>
        <w:t xml:space="preserve"> </w:t>
      </w:r>
      <w:r>
        <w:t>in</w:t>
      </w:r>
      <w:r>
        <w:rPr>
          <w:spacing w:val="-3"/>
        </w:rPr>
        <w:t xml:space="preserve"> </w:t>
      </w:r>
      <w:r>
        <w:t>their</w:t>
      </w:r>
      <w:r>
        <w:rPr>
          <w:spacing w:val="-4"/>
        </w:rPr>
        <w:t xml:space="preserve"> </w:t>
      </w:r>
      <w:r>
        <w:t>community and realize that this can be a gradual process.</w:t>
      </w:r>
    </w:p>
    <w:p w14:paraId="456F1A5B" w14:textId="77777777" w:rsidR="000A4E28" w:rsidRDefault="00000000">
      <w:pPr>
        <w:pStyle w:val="Heading6"/>
        <w:spacing w:before="250"/>
      </w:pPr>
      <w:r>
        <w:t>Why</w:t>
      </w:r>
      <w:r>
        <w:rPr>
          <w:spacing w:val="-4"/>
        </w:rPr>
        <w:t xml:space="preserve"> </w:t>
      </w:r>
      <w:r>
        <w:t xml:space="preserve">use </w:t>
      </w:r>
      <w:r>
        <w:rPr>
          <w:spacing w:val="-5"/>
        </w:rPr>
        <w:t>it?</w:t>
      </w:r>
    </w:p>
    <w:p w14:paraId="5252EA7A" w14:textId="77777777" w:rsidR="000A4E28" w:rsidRDefault="00000000">
      <w:pPr>
        <w:pStyle w:val="BodyText"/>
        <w:spacing w:before="124"/>
        <w:ind w:left="520"/>
      </w:pPr>
      <w:r>
        <w:t>This</w:t>
      </w:r>
      <w:r>
        <w:rPr>
          <w:spacing w:val="-6"/>
        </w:rPr>
        <w:t xml:space="preserve"> </w:t>
      </w:r>
      <w:r>
        <w:t>activity</w:t>
      </w:r>
      <w:r>
        <w:rPr>
          <w:spacing w:val="-8"/>
        </w:rPr>
        <w:t xml:space="preserve"> </w:t>
      </w:r>
      <w:r>
        <w:t>helps</w:t>
      </w:r>
      <w:r>
        <w:rPr>
          <w:spacing w:val="-6"/>
        </w:rPr>
        <w:t xml:space="preserve"> </w:t>
      </w:r>
      <w:r>
        <w:t>participants</w:t>
      </w:r>
      <w:r>
        <w:rPr>
          <w:spacing w:val="-7"/>
        </w:rPr>
        <w:t xml:space="preserve"> </w:t>
      </w:r>
      <w:r>
        <w:rPr>
          <w:spacing w:val="-5"/>
        </w:rPr>
        <w:t>to:</w:t>
      </w:r>
    </w:p>
    <w:p w14:paraId="51FA26DB" w14:textId="77777777" w:rsidR="000A4E28" w:rsidRDefault="00000000">
      <w:pPr>
        <w:pStyle w:val="ListParagraph"/>
        <w:numPr>
          <w:ilvl w:val="2"/>
          <w:numId w:val="67"/>
        </w:numPr>
        <w:tabs>
          <w:tab w:val="left" w:pos="735"/>
        </w:tabs>
        <w:spacing w:before="119"/>
        <w:ind w:left="735" w:hanging="215"/>
        <w:rPr>
          <w:rFonts w:ascii="Symbol" w:hAnsi="Symbol"/>
          <w:sz w:val="20"/>
        </w:rPr>
      </w:pPr>
      <w:r>
        <w:t>Describe</w:t>
      </w:r>
      <w:r>
        <w:rPr>
          <w:spacing w:val="-8"/>
        </w:rPr>
        <w:t xml:space="preserve"> </w:t>
      </w:r>
      <w:r>
        <w:t>the</w:t>
      </w:r>
      <w:r>
        <w:rPr>
          <w:spacing w:val="-10"/>
        </w:rPr>
        <w:t xml:space="preserve"> </w:t>
      </w:r>
      <w:r>
        <w:t>community’s</w:t>
      </w:r>
      <w:r>
        <w:rPr>
          <w:spacing w:val="-7"/>
        </w:rPr>
        <w:t xml:space="preserve"> </w:t>
      </w:r>
      <w:r>
        <w:t>sanitation</w:t>
      </w:r>
      <w:r>
        <w:rPr>
          <w:spacing w:val="-5"/>
        </w:rPr>
        <w:t xml:space="preserve"> </w:t>
      </w:r>
      <w:r>
        <w:rPr>
          <w:spacing w:val="-2"/>
        </w:rPr>
        <w:t>situation</w:t>
      </w:r>
    </w:p>
    <w:p w14:paraId="04B185EA" w14:textId="77777777" w:rsidR="000A4E28" w:rsidRDefault="00000000">
      <w:pPr>
        <w:pStyle w:val="ListParagraph"/>
        <w:numPr>
          <w:ilvl w:val="2"/>
          <w:numId w:val="67"/>
        </w:numPr>
        <w:tabs>
          <w:tab w:val="left" w:pos="735"/>
        </w:tabs>
        <w:spacing w:before="119"/>
        <w:ind w:left="735" w:hanging="215"/>
        <w:rPr>
          <w:rFonts w:ascii="Symbol" w:hAnsi="Symbol"/>
          <w:sz w:val="20"/>
        </w:rPr>
      </w:pPr>
      <w:r>
        <w:t>Identify</w:t>
      </w:r>
      <w:r>
        <w:rPr>
          <w:spacing w:val="-9"/>
        </w:rPr>
        <w:t xml:space="preserve"> </w:t>
      </w:r>
      <w:r>
        <w:t>options</w:t>
      </w:r>
      <w:r>
        <w:rPr>
          <w:spacing w:val="-9"/>
        </w:rPr>
        <w:t xml:space="preserve"> </w:t>
      </w:r>
      <w:r>
        <w:t>for</w:t>
      </w:r>
      <w:r>
        <w:rPr>
          <w:spacing w:val="-6"/>
        </w:rPr>
        <w:t xml:space="preserve"> </w:t>
      </w:r>
      <w:r>
        <w:t>improving</w:t>
      </w:r>
      <w:r>
        <w:rPr>
          <w:spacing w:val="-5"/>
        </w:rPr>
        <w:t xml:space="preserve"> </w:t>
      </w:r>
      <w:r>
        <w:rPr>
          <w:spacing w:val="-2"/>
        </w:rPr>
        <w:t>sanitation</w:t>
      </w:r>
    </w:p>
    <w:p w14:paraId="296B1A21" w14:textId="77777777" w:rsidR="000A4E28" w:rsidRDefault="00000000">
      <w:pPr>
        <w:pStyle w:val="ListParagraph"/>
        <w:numPr>
          <w:ilvl w:val="2"/>
          <w:numId w:val="67"/>
        </w:numPr>
        <w:tabs>
          <w:tab w:val="left" w:pos="735"/>
        </w:tabs>
        <w:spacing w:before="121"/>
        <w:ind w:left="735" w:hanging="215"/>
        <w:rPr>
          <w:rFonts w:ascii="Symbol" w:hAnsi="Symbol"/>
          <w:sz w:val="20"/>
        </w:rPr>
      </w:pPr>
      <w:r>
        <w:t>Discover</w:t>
      </w:r>
      <w:r>
        <w:rPr>
          <w:spacing w:val="-7"/>
        </w:rPr>
        <w:t xml:space="preserve"> </w:t>
      </w:r>
      <w:r>
        <w:t>that</w:t>
      </w:r>
      <w:r>
        <w:rPr>
          <w:spacing w:val="-6"/>
        </w:rPr>
        <w:t xml:space="preserve"> </w:t>
      </w:r>
      <w:r>
        <w:t>improvements</w:t>
      </w:r>
      <w:r>
        <w:rPr>
          <w:spacing w:val="-4"/>
        </w:rPr>
        <w:t xml:space="preserve"> </w:t>
      </w:r>
      <w:r>
        <w:t>can</w:t>
      </w:r>
      <w:r>
        <w:rPr>
          <w:spacing w:val="-7"/>
        </w:rPr>
        <w:t xml:space="preserve"> </w:t>
      </w:r>
      <w:r>
        <w:t>be</w:t>
      </w:r>
      <w:r>
        <w:rPr>
          <w:spacing w:val="-7"/>
        </w:rPr>
        <w:t xml:space="preserve"> </w:t>
      </w:r>
      <w:r>
        <w:t>made</w:t>
      </w:r>
      <w:r>
        <w:rPr>
          <w:spacing w:val="-7"/>
        </w:rPr>
        <w:t xml:space="preserve"> </w:t>
      </w:r>
      <w:r>
        <w:t>step-by-</w:t>
      </w:r>
      <w:r>
        <w:rPr>
          <w:spacing w:val="-4"/>
        </w:rPr>
        <w:t>step</w:t>
      </w:r>
    </w:p>
    <w:p w14:paraId="0CD63FB4" w14:textId="77777777" w:rsidR="000A4E28" w:rsidRDefault="00000000">
      <w:pPr>
        <w:pStyle w:val="Heading6"/>
        <w:spacing w:before="252"/>
      </w:pPr>
      <w:r>
        <w:t>How</w:t>
      </w:r>
      <w:r>
        <w:rPr>
          <w:spacing w:val="1"/>
        </w:rPr>
        <w:t xml:space="preserve"> </w:t>
      </w:r>
      <w:r>
        <w:t>to</w:t>
      </w:r>
      <w:r>
        <w:rPr>
          <w:spacing w:val="-4"/>
        </w:rPr>
        <w:t xml:space="preserve"> </w:t>
      </w:r>
      <w:r>
        <w:t>use</w:t>
      </w:r>
      <w:r>
        <w:rPr>
          <w:spacing w:val="-3"/>
        </w:rPr>
        <w:t xml:space="preserve"> </w:t>
      </w:r>
      <w:r>
        <w:rPr>
          <w:spacing w:val="-5"/>
        </w:rPr>
        <w:t>it</w:t>
      </w:r>
    </w:p>
    <w:p w14:paraId="12569C75" w14:textId="77777777" w:rsidR="000A4E28" w:rsidRDefault="00000000">
      <w:pPr>
        <w:pStyle w:val="ListParagraph"/>
        <w:numPr>
          <w:ilvl w:val="0"/>
          <w:numId w:val="57"/>
        </w:numPr>
        <w:tabs>
          <w:tab w:val="left" w:pos="878"/>
          <w:tab w:val="left" w:pos="880"/>
        </w:tabs>
        <w:spacing w:before="121"/>
        <w:ind w:right="2407"/>
      </w:pPr>
      <w:r>
        <w:t>Print</w:t>
      </w:r>
      <w:r>
        <w:rPr>
          <w:spacing w:val="-2"/>
        </w:rPr>
        <w:t xml:space="preserve"> </w:t>
      </w:r>
      <w:r>
        <w:t>and</w:t>
      </w:r>
      <w:r>
        <w:rPr>
          <w:spacing w:val="-5"/>
        </w:rPr>
        <w:t xml:space="preserve"> </w:t>
      </w:r>
      <w:r>
        <w:t>cut</w:t>
      </w:r>
      <w:r>
        <w:rPr>
          <w:spacing w:val="-4"/>
        </w:rPr>
        <w:t xml:space="preserve"> </w:t>
      </w:r>
      <w:r>
        <w:t>out</w:t>
      </w:r>
      <w:r>
        <w:rPr>
          <w:spacing w:val="-4"/>
        </w:rPr>
        <w:t xml:space="preserve"> </w:t>
      </w:r>
      <w:r>
        <w:t>the</w:t>
      </w:r>
      <w:r>
        <w:rPr>
          <w:spacing w:val="-3"/>
        </w:rPr>
        <w:t xml:space="preserve"> </w:t>
      </w:r>
      <w:r>
        <w:t>cards</w:t>
      </w:r>
      <w:r>
        <w:rPr>
          <w:spacing w:val="-3"/>
        </w:rPr>
        <w:t xml:space="preserve"> </w:t>
      </w:r>
      <w:r>
        <w:t>before</w:t>
      </w:r>
      <w:r>
        <w:rPr>
          <w:spacing w:val="-3"/>
        </w:rPr>
        <w:t xml:space="preserve"> </w:t>
      </w:r>
      <w:r>
        <w:t>starting.</w:t>
      </w:r>
      <w:r>
        <w:rPr>
          <w:spacing w:val="-4"/>
        </w:rPr>
        <w:t xml:space="preserve"> </w:t>
      </w:r>
      <w:r>
        <w:t>Activity</w:t>
      </w:r>
      <w:r>
        <w:rPr>
          <w:spacing w:val="-5"/>
        </w:rPr>
        <w:t xml:space="preserve"> </w:t>
      </w:r>
      <w:r>
        <w:t>cards</w:t>
      </w:r>
      <w:r>
        <w:rPr>
          <w:spacing w:val="-2"/>
        </w:rPr>
        <w:t xml:space="preserve"> </w:t>
      </w:r>
      <w:r>
        <w:t>are</w:t>
      </w:r>
      <w:r>
        <w:rPr>
          <w:spacing w:val="-3"/>
        </w:rPr>
        <w:t xml:space="preserve"> </w:t>
      </w:r>
      <w:r>
        <w:t xml:space="preserve">available at: </w:t>
      </w:r>
      <w:hyperlink r:id="rId172">
        <w:r>
          <w:rPr>
            <w:spacing w:val="-2"/>
            <w:u w:val="single"/>
          </w:rPr>
          <w:t>http://resources.cawst.org</w:t>
        </w:r>
      </w:hyperlink>
    </w:p>
    <w:p w14:paraId="1FBCF399" w14:textId="77777777" w:rsidR="000A4E28" w:rsidRDefault="00000000">
      <w:pPr>
        <w:pStyle w:val="ListParagraph"/>
        <w:numPr>
          <w:ilvl w:val="0"/>
          <w:numId w:val="57"/>
        </w:numPr>
        <w:tabs>
          <w:tab w:val="left" w:pos="878"/>
          <w:tab w:val="left" w:pos="880"/>
        </w:tabs>
        <w:spacing w:before="121"/>
        <w:ind w:right="669"/>
      </w:pPr>
      <w:r>
        <w:t>Give</w:t>
      </w:r>
      <w:r>
        <w:rPr>
          <w:spacing w:val="-3"/>
        </w:rPr>
        <w:t xml:space="preserve"> </w:t>
      </w:r>
      <w:r>
        <w:t>the</w:t>
      </w:r>
      <w:r>
        <w:rPr>
          <w:spacing w:val="-3"/>
        </w:rPr>
        <w:t xml:space="preserve"> </w:t>
      </w:r>
      <w:r>
        <w:t>participants</w:t>
      </w:r>
      <w:r>
        <w:rPr>
          <w:spacing w:val="-4"/>
        </w:rPr>
        <w:t xml:space="preserve"> </w:t>
      </w:r>
      <w:r>
        <w:t>the</w:t>
      </w:r>
      <w:r>
        <w:rPr>
          <w:spacing w:val="-8"/>
        </w:rPr>
        <w:t xml:space="preserve"> </w:t>
      </w:r>
      <w:r>
        <w:t>pictures</w:t>
      </w:r>
      <w:r>
        <w:rPr>
          <w:spacing w:val="-5"/>
        </w:rPr>
        <w:t xml:space="preserve"> </w:t>
      </w:r>
      <w:r>
        <w:t>depicting</w:t>
      </w:r>
      <w:r>
        <w:rPr>
          <w:spacing w:val="-3"/>
        </w:rPr>
        <w:t xml:space="preserve"> </w:t>
      </w:r>
      <w:r>
        <w:t>the</w:t>
      </w:r>
      <w:r>
        <w:rPr>
          <w:spacing w:val="-3"/>
        </w:rPr>
        <w:t xml:space="preserve"> </w:t>
      </w:r>
      <w:r>
        <w:t>various</w:t>
      </w:r>
      <w:r>
        <w:rPr>
          <w:spacing w:val="-2"/>
        </w:rPr>
        <w:t xml:space="preserve"> </w:t>
      </w:r>
      <w:r>
        <w:t>methods</w:t>
      </w:r>
      <w:r>
        <w:rPr>
          <w:spacing w:val="-3"/>
        </w:rPr>
        <w:t xml:space="preserve"> </w:t>
      </w:r>
      <w:r>
        <w:t>of excreta</w:t>
      </w:r>
      <w:r>
        <w:rPr>
          <w:spacing w:val="-5"/>
        </w:rPr>
        <w:t xml:space="preserve"> </w:t>
      </w:r>
      <w:r>
        <w:t>disposal.</w:t>
      </w:r>
      <w:r>
        <w:rPr>
          <w:spacing w:val="-1"/>
        </w:rPr>
        <w:t xml:space="preserve"> </w:t>
      </w:r>
      <w:r>
        <w:t>It</w:t>
      </w:r>
      <w:r>
        <w:rPr>
          <w:spacing w:val="-4"/>
        </w:rPr>
        <w:t xml:space="preserve"> </w:t>
      </w:r>
      <w:r>
        <w:t>may be useful to have some paper and pen so that participants can draw other methods which are not included in the set of drawings.</w:t>
      </w:r>
    </w:p>
    <w:p w14:paraId="2ED9E5D0" w14:textId="77777777" w:rsidR="000A4E28" w:rsidRDefault="00000000">
      <w:pPr>
        <w:pStyle w:val="ListParagraph"/>
        <w:numPr>
          <w:ilvl w:val="0"/>
          <w:numId w:val="57"/>
        </w:numPr>
        <w:tabs>
          <w:tab w:val="left" w:pos="878"/>
          <w:tab w:val="left" w:pos="880"/>
        </w:tabs>
        <w:spacing w:before="119"/>
        <w:ind w:right="743"/>
      </w:pPr>
      <w:r>
        <w:t>Ask</w:t>
      </w:r>
      <w:r>
        <w:rPr>
          <w:spacing w:val="-2"/>
        </w:rPr>
        <w:t xml:space="preserve"> </w:t>
      </w:r>
      <w:r>
        <w:t>the</w:t>
      </w:r>
      <w:r>
        <w:rPr>
          <w:spacing w:val="-4"/>
        </w:rPr>
        <w:t xml:space="preserve"> </w:t>
      </w:r>
      <w:r>
        <w:t>participants</w:t>
      </w:r>
      <w:r>
        <w:rPr>
          <w:spacing w:val="-3"/>
        </w:rPr>
        <w:t xml:space="preserve"> </w:t>
      </w:r>
      <w:r>
        <w:t>to</w:t>
      </w:r>
      <w:r>
        <w:rPr>
          <w:spacing w:val="-3"/>
        </w:rPr>
        <w:t xml:space="preserve"> </w:t>
      </w:r>
      <w:r>
        <w:t>sort</w:t>
      </w:r>
      <w:r>
        <w:rPr>
          <w:spacing w:val="-3"/>
        </w:rPr>
        <w:t xml:space="preserve"> </w:t>
      </w:r>
      <w:r>
        <w:t>the</w:t>
      </w:r>
      <w:r>
        <w:rPr>
          <w:spacing w:val="-4"/>
        </w:rPr>
        <w:t xml:space="preserve"> </w:t>
      </w:r>
      <w:r>
        <w:t>pictures</w:t>
      </w:r>
      <w:r>
        <w:rPr>
          <w:spacing w:val="-2"/>
        </w:rPr>
        <w:t xml:space="preserve"> </w:t>
      </w:r>
      <w:r>
        <w:t>into</w:t>
      </w:r>
      <w:r>
        <w:rPr>
          <w:spacing w:val="-4"/>
        </w:rPr>
        <w:t xml:space="preserve"> </w:t>
      </w:r>
      <w:r>
        <w:t>steps</w:t>
      </w:r>
      <w:r>
        <w:rPr>
          <w:spacing w:val="-2"/>
        </w:rPr>
        <w:t xml:space="preserve"> </w:t>
      </w:r>
      <w:r>
        <w:t>according</w:t>
      </w:r>
      <w:r>
        <w:rPr>
          <w:spacing w:val="-1"/>
        </w:rPr>
        <w:t xml:space="preserve"> </w:t>
      </w:r>
      <w:r>
        <w:t>to</w:t>
      </w:r>
      <w:r>
        <w:rPr>
          <w:spacing w:val="-4"/>
        </w:rPr>
        <w:t xml:space="preserve"> </w:t>
      </w:r>
      <w:r>
        <w:t>improvements</w:t>
      </w:r>
      <w:r>
        <w:rPr>
          <w:spacing w:val="-2"/>
        </w:rPr>
        <w:t xml:space="preserve"> </w:t>
      </w:r>
      <w:r>
        <w:t>in</w:t>
      </w:r>
      <w:r>
        <w:rPr>
          <w:spacing w:val="-4"/>
        </w:rPr>
        <w:t xml:space="preserve"> </w:t>
      </w:r>
      <w:r>
        <w:t>sanitation practices. Participants can take 15-20 minutes for this work.</w:t>
      </w:r>
    </w:p>
    <w:p w14:paraId="78521CFF" w14:textId="77777777" w:rsidR="000A4E28" w:rsidRDefault="00000000">
      <w:pPr>
        <w:pStyle w:val="ListParagraph"/>
        <w:numPr>
          <w:ilvl w:val="0"/>
          <w:numId w:val="57"/>
        </w:numPr>
        <w:tabs>
          <w:tab w:val="left" w:pos="878"/>
          <w:tab w:val="left" w:pos="880"/>
        </w:tabs>
        <w:spacing w:before="121"/>
        <w:ind w:right="656"/>
      </w:pPr>
      <w:r>
        <w:t>When</w:t>
      </w:r>
      <w:r>
        <w:rPr>
          <w:spacing w:val="-4"/>
        </w:rPr>
        <w:t xml:space="preserve"> </w:t>
      </w:r>
      <w:r>
        <w:t>the</w:t>
      </w:r>
      <w:r>
        <w:rPr>
          <w:spacing w:val="-4"/>
        </w:rPr>
        <w:t xml:space="preserve"> </w:t>
      </w:r>
      <w:r>
        <w:t>groups</w:t>
      </w:r>
      <w:r>
        <w:rPr>
          <w:spacing w:val="-2"/>
        </w:rPr>
        <w:t xml:space="preserve"> </w:t>
      </w:r>
      <w:r>
        <w:t>have</w:t>
      </w:r>
      <w:r>
        <w:rPr>
          <w:spacing w:val="-2"/>
        </w:rPr>
        <w:t xml:space="preserve"> </w:t>
      </w:r>
      <w:r>
        <w:t>completed</w:t>
      </w:r>
      <w:r>
        <w:rPr>
          <w:spacing w:val="-4"/>
        </w:rPr>
        <w:t xml:space="preserve"> </w:t>
      </w:r>
      <w:r>
        <w:t>this</w:t>
      </w:r>
      <w:r>
        <w:rPr>
          <w:spacing w:val="-4"/>
        </w:rPr>
        <w:t xml:space="preserve"> </w:t>
      </w:r>
      <w:r>
        <w:t>task, ask</w:t>
      </w:r>
      <w:r>
        <w:rPr>
          <w:spacing w:val="-4"/>
        </w:rPr>
        <w:t xml:space="preserve"> </w:t>
      </w:r>
      <w:r>
        <w:t>the</w:t>
      </w:r>
      <w:r>
        <w:rPr>
          <w:spacing w:val="-4"/>
        </w:rPr>
        <w:t xml:space="preserve"> </w:t>
      </w:r>
      <w:r>
        <w:t>group</w:t>
      </w:r>
      <w:r>
        <w:rPr>
          <w:spacing w:val="-4"/>
        </w:rPr>
        <w:t xml:space="preserve"> </w:t>
      </w:r>
      <w:r>
        <w:t>to</w:t>
      </w:r>
      <w:r>
        <w:rPr>
          <w:spacing w:val="-1"/>
        </w:rPr>
        <w:t xml:space="preserve"> </w:t>
      </w:r>
      <w:r>
        <w:t>explain</w:t>
      </w:r>
      <w:r>
        <w:rPr>
          <w:spacing w:val="-2"/>
        </w:rPr>
        <w:t xml:space="preserve"> </w:t>
      </w:r>
      <w:r>
        <w:t>its</w:t>
      </w:r>
      <w:r>
        <w:rPr>
          <w:spacing w:val="-1"/>
        </w:rPr>
        <w:t xml:space="preserve"> </w:t>
      </w:r>
      <w:r>
        <w:t>sanitation</w:t>
      </w:r>
      <w:r>
        <w:rPr>
          <w:spacing w:val="-2"/>
        </w:rPr>
        <w:t xml:space="preserve"> </w:t>
      </w:r>
      <w:r>
        <w:t>ladder</w:t>
      </w:r>
      <w:r>
        <w:rPr>
          <w:spacing w:val="-3"/>
        </w:rPr>
        <w:t xml:space="preserve"> </w:t>
      </w:r>
      <w:r>
        <w:t>to the other participants.</w:t>
      </w:r>
    </w:p>
    <w:p w14:paraId="012F6AEF" w14:textId="77777777" w:rsidR="000A4E28" w:rsidRDefault="00000000">
      <w:pPr>
        <w:pStyle w:val="ListParagraph"/>
        <w:numPr>
          <w:ilvl w:val="0"/>
          <w:numId w:val="57"/>
        </w:numPr>
        <w:tabs>
          <w:tab w:val="left" w:pos="878"/>
        </w:tabs>
        <w:spacing w:before="120"/>
        <w:ind w:left="878" w:hanging="358"/>
      </w:pPr>
      <w:r>
        <w:t>After</w:t>
      </w:r>
      <w:r>
        <w:rPr>
          <w:spacing w:val="-7"/>
        </w:rPr>
        <w:t xml:space="preserve"> </w:t>
      </w:r>
      <w:r>
        <w:t>the</w:t>
      </w:r>
      <w:r>
        <w:rPr>
          <w:spacing w:val="-7"/>
        </w:rPr>
        <w:t xml:space="preserve"> </w:t>
      </w:r>
      <w:r>
        <w:t>presentations,</w:t>
      </w:r>
      <w:r>
        <w:rPr>
          <w:spacing w:val="-9"/>
        </w:rPr>
        <w:t xml:space="preserve"> </w:t>
      </w:r>
      <w:r>
        <w:t>encourage</w:t>
      </w:r>
      <w:r>
        <w:rPr>
          <w:spacing w:val="-5"/>
        </w:rPr>
        <w:t xml:space="preserve"> </w:t>
      </w:r>
      <w:r>
        <w:t>a</w:t>
      </w:r>
      <w:r>
        <w:rPr>
          <w:spacing w:val="-9"/>
        </w:rPr>
        <w:t xml:space="preserve"> </w:t>
      </w:r>
      <w:r>
        <w:t>group</w:t>
      </w:r>
      <w:r>
        <w:rPr>
          <w:spacing w:val="-8"/>
        </w:rPr>
        <w:t xml:space="preserve"> </w:t>
      </w:r>
      <w:r>
        <w:t>discussion</w:t>
      </w:r>
      <w:r>
        <w:rPr>
          <w:spacing w:val="-2"/>
        </w:rPr>
        <w:t xml:space="preserve"> covering:</w:t>
      </w:r>
    </w:p>
    <w:p w14:paraId="132615E3" w14:textId="77777777" w:rsidR="000A4E28" w:rsidRDefault="00000000">
      <w:pPr>
        <w:pStyle w:val="ListParagraph"/>
        <w:numPr>
          <w:ilvl w:val="1"/>
          <w:numId w:val="57"/>
        </w:numPr>
        <w:tabs>
          <w:tab w:val="left" w:pos="1095"/>
        </w:tabs>
        <w:spacing w:before="120"/>
        <w:ind w:left="1095" w:hanging="215"/>
        <w:rPr>
          <w:rFonts w:ascii="Symbol" w:hAnsi="Symbol"/>
          <w:sz w:val="20"/>
        </w:rPr>
      </w:pPr>
      <w:r>
        <w:t>The</w:t>
      </w:r>
      <w:r>
        <w:rPr>
          <w:spacing w:val="-9"/>
        </w:rPr>
        <w:t xml:space="preserve"> </w:t>
      </w:r>
      <w:r>
        <w:t>similarities</w:t>
      </w:r>
      <w:r>
        <w:rPr>
          <w:spacing w:val="-3"/>
        </w:rPr>
        <w:t xml:space="preserve"> </w:t>
      </w:r>
      <w:r>
        <w:t>and</w:t>
      </w:r>
      <w:r>
        <w:rPr>
          <w:spacing w:val="-6"/>
        </w:rPr>
        <w:t xml:space="preserve"> </w:t>
      </w:r>
      <w:r>
        <w:t>differences</w:t>
      </w:r>
      <w:r>
        <w:rPr>
          <w:spacing w:val="-4"/>
        </w:rPr>
        <w:t xml:space="preserve"> </w:t>
      </w:r>
      <w:r>
        <w:t>in</w:t>
      </w:r>
      <w:r>
        <w:rPr>
          <w:spacing w:val="-7"/>
        </w:rPr>
        <w:t xml:space="preserve"> </w:t>
      </w:r>
      <w:r>
        <w:t>the</w:t>
      </w:r>
      <w:r>
        <w:rPr>
          <w:spacing w:val="-4"/>
        </w:rPr>
        <w:t xml:space="preserve"> </w:t>
      </w:r>
      <w:r>
        <w:t>way</w:t>
      </w:r>
      <w:r>
        <w:rPr>
          <w:spacing w:val="-6"/>
        </w:rPr>
        <w:t xml:space="preserve"> </w:t>
      </w:r>
      <w:r>
        <w:t>the</w:t>
      </w:r>
      <w:r>
        <w:rPr>
          <w:spacing w:val="-4"/>
        </w:rPr>
        <w:t xml:space="preserve"> </w:t>
      </w:r>
      <w:r>
        <w:t>options</w:t>
      </w:r>
      <w:r>
        <w:rPr>
          <w:spacing w:val="-4"/>
        </w:rPr>
        <w:t xml:space="preserve"> </w:t>
      </w:r>
      <w:r>
        <w:t>have</w:t>
      </w:r>
      <w:r>
        <w:rPr>
          <w:spacing w:val="-4"/>
        </w:rPr>
        <w:t xml:space="preserve"> </w:t>
      </w:r>
      <w:r>
        <w:t>been</w:t>
      </w:r>
      <w:r>
        <w:rPr>
          <w:spacing w:val="-4"/>
        </w:rPr>
        <w:t xml:space="preserve"> </w:t>
      </w:r>
      <w:r>
        <w:t>arranged</w:t>
      </w:r>
      <w:r>
        <w:rPr>
          <w:spacing w:val="-9"/>
        </w:rPr>
        <w:t xml:space="preserve"> </w:t>
      </w:r>
      <w:r>
        <w:t>as</w:t>
      </w:r>
      <w:r>
        <w:rPr>
          <w:spacing w:val="-4"/>
        </w:rPr>
        <w:t xml:space="preserve"> </w:t>
      </w:r>
      <w:r>
        <w:rPr>
          <w:spacing w:val="-2"/>
        </w:rPr>
        <w:t>steps.</w:t>
      </w:r>
    </w:p>
    <w:p w14:paraId="37226EBF" w14:textId="77777777" w:rsidR="000A4E28" w:rsidRDefault="00000000">
      <w:pPr>
        <w:pStyle w:val="ListParagraph"/>
        <w:numPr>
          <w:ilvl w:val="1"/>
          <w:numId w:val="57"/>
        </w:numPr>
        <w:tabs>
          <w:tab w:val="left" w:pos="1095"/>
        </w:tabs>
        <w:spacing w:before="121"/>
        <w:ind w:left="1095" w:hanging="215"/>
        <w:rPr>
          <w:rFonts w:ascii="Symbol" w:hAnsi="Symbol"/>
          <w:sz w:val="20"/>
        </w:rPr>
      </w:pPr>
      <w:r>
        <w:t>The</w:t>
      </w:r>
      <w:r>
        <w:rPr>
          <w:spacing w:val="-8"/>
        </w:rPr>
        <w:t xml:space="preserve"> </w:t>
      </w:r>
      <w:r>
        <w:t>options</w:t>
      </w:r>
      <w:r>
        <w:rPr>
          <w:spacing w:val="-6"/>
        </w:rPr>
        <w:t xml:space="preserve"> </w:t>
      </w:r>
      <w:r>
        <w:t>that</w:t>
      </w:r>
      <w:r>
        <w:rPr>
          <w:spacing w:val="-2"/>
        </w:rPr>
        <w:t xml:space="preserve"> </w:t>
      </w:r>
      <w:r>
        <w:t>have</w:t>
      </w:r>
      <w:r>
        <w:rPr>
          <w:spacing w:val="-4"/>
        </w:rPr>
        <w:t xml:space="preserve"> </w:t>
      </w:r>
      <w:r>
        <w:t>been</w:t>
      </w:r>
      <w:r>
        <w:rPr>
          <w:spacing w:val="-4"/>
        </w:rPr>
        <w:t xml:space="preserve"> </w:t>
      </w:r>
      <w:r>
        <w:t>identified</w:t>
      </w:r>
      <w:r>
        <w:rPr>
          <w:spacing w:val="-3"/>
        </w:rPr>
        <w:t xml:space="preserve"> </w:t>
      </w:r>
      <w:r>
        <w:t>as</w:t>
      </w:r>
      <w:r>
        <w:rPr>
          <w:spacing w:val="-6"/>
        </w:rPr>
        <w:t xml:space="preserve"> </w:t>
      </w:r>
      <w:r>
        <w:t>best</w:t>
      </w:r>
      <w:r>
        <w:rPr>
          <w:spacing w:val="-5"/>
        </w:rPr>
        <w:t xml:space="preserve"> </w:t>
      </w:r>
      <w:r>
        <w:t>for</w:t>
      </w:r>
      <w:r>
        <w:rPr>
          <w:spacing w:val="-5"/>
        </w:rPr>
        <w:t xml:space="preserve"> </w:t>
      </w:r>
      <w:r>
        <w:t>the</w:t>
      </w:r>
      <w:r>
        <w:rPr>
          <w:spacing w:val="-3"/>
        </w:rPr>
        <w:t xml:space="preserve"> </w:t>
      </w:r>
      <w:r>
        <w:rPr>
          <w:spacing w:val="-2"/>
        </w:rPr>
        <w:t>community</w:t>
      </w:r>
    </w:p>
    <w:p w14:paraId="3EFF6D17" w14:textId="77777777" w:rsidR="000A4E28" w:rsidRDefault="00000000">
      <w:pPr>
        <w:pStyle w:val="ListParagraph"/>
        <w:numPr>
          <w:ilvl w:val="1"/>
          <w:numId w:val="57"/>
        </w:numPr>
        <w:tabs>
          <w:tab w:val="left" w:pos="1095"/>
        </w:tabs>
        <w:spacing w:before="119"/>
        <w:ind w:left="1095" w:hanging="215"/>
        <w:rPr>
          <w:rFonts w:ascii="Symbol" w:hAnsi="Symbol"/>
          <w:sz w:val="20"/>
        </w:rPr>
      </w:pPr>
      <w:r>
        <w:t>The</w:t>
      </w:r>
      <w:r>
        <w:rPr>
          <w:spacing w:val="-8"/>
        </w:rPr>
        <w:t xml:space="preserve"> </w:t>
      </w:r>
      <w:r>
        <w:t>advantages</w:t>
      </w:r>
      <w:r>
        <w:rPr>
          <w:spacing w:val="-4"/>
        </w:rPr>
        <w:t xml:space="preserve"> </w:t>
      </w:r>
      <w:r>
        <w:t>of</w:t>
      </w:r>
      <w:r>
        <w:rPr>
          <w:spacing w:val="-2"/>
        </w:rPr>
        <w:t xml:space="preserve"> </w:t>
      </w:r>
      <w:r>
        <w:t>each</w:t>
      </w:r>
      <w:r>
        <w:rPr>
          <w:spacing w:val="-7"/>
        </w:rPr>
        <w:t xml:space="preserve"> </w:t>
      </w:r>
      <w:r>
        <w:rPr>
          <w:spacing w:val="-2"/>
        </w:rPr>
        <w:t>option</w:t>
      </w:r>
    </w:p>
    <w:p w14:paraId="6808E977" w14:textId="77777777" w:rsidR="000A4E28" w:rsidRDefault="00000000">
      <w:pPr>
        <w:pStyle w:val="ListParagraph"/>
        <w:numPr>
          <w:ilvl w:val="1"/>
          <w:numId w:val="57"/>
        </w:numPr>
        <w:tabs>
          <w:tab w:val="left" w:pos="1095"/>
        </w:tabs>
        <w:spacing w:before="119"/>
        <w:ind w:left="1095" w:hanging="215"/>
        <w:rPr>
          <w:rFonts w:ascii="Symbol" w:hAnsi="Symbol"/>
          <w:sz w:val="20"/>
        </w:rPr>
      </w:pPr>
      <w:r>
        <w:t>The</w:t>
      </w:r>
      <w:r>
        <w:rPr>
          <w:spacing w:val="-8"/>
        </w:rPr>
        <w:t xml:space="preserve"> </w:t>
      </w:r>
      <w:r>
        <w:t>difficulties</w:t>
      </w:r>
      <w:r>
        <w:rPr>
          <w:spacing w:val="-6"/>
        </w:rPr>
        <w:t xml:space="preserve"> </w:t>
      </w:r>
      <w:r>
        <w:t>or</w:t>
      </w:r>
      <w:r>
        <w:rPr>
          <w:spacing w:val="-5"/>
        </w:rPr>
        <w:t xml:space="preserve"> </w:t>
      </w:r>
      <w:r>
        <w:t>obstacles</w:t>
      </w:r>
      <w:r>
        <w:rPr>
          <w:spacing w:val="-4"/>
        </w:rPr>
        <w:t xml:space="preserve"> </w:t>
      </w:r>
      <w:r>
        <w:t>that</w:t>
      </w:r>
      <w:r>
        <w:rPr>
          <w:spacing w:val="-2"/>
        </w:rPr>
        <w:t xml:space="preserve"> </w:t>
      </w:r>
      <w:r>
        <w:t>would</w:t>
      </w:r>
      <w:r>
        <w:rPr>
          <w:spacing w:val="-3"/>
        </w:rPr>
        <w:t xml:space="preserve"> </w:t>
      </w:r>
      <w:r>
        <w:t>make</w:t>
      </w:r>
      <w:r>
        <w:rPr>
          <w:spacing w:val="-6"/>
        </w:rPr>
        <w:t xml:space="preserve"> </w:t>
      </w:r>
      <w:r>
        <w:t>moving</w:t>
      </w:r>
      <w:r>
        <w:rPr>
          <w:spacing w:val="-4"/>
        </w:rPr>
        <w:t xml:space="preserve"> </w:t>
      </w:r>
      <w:r>
        <w:t>up</w:t>
      </w:r>
      <w:r>
        <w:rPr>
          <w:spacing w:val="-6"/>
        </w:rPr>
        <w:t xml:space="preserve"> </w:t>
      </w:r>
      <w:r>
        <w:t>the</w:t>
      </w:r>
      <w:r>
        <w:rPr>
          <w:spacing w:val="-4"/>
        </w:rPr>
        <w:t xml:space="preserve"> </w:t>
      </w:r>
      <w:r>
        <w:t>ladder</w:t>
      </w:r>
      <w:r>
        <w:rPr>
          <w:spacing w:val="-4"/>
        </w:rPr>
        <w:t xml:space="preserve"> </w:t>
      </w:r>
      <w:r>
        <w:rPr>
          <w:spacing w:val="-2"/>
        </w:rPr>
        <w:t>difficult</w:t>
      </w:r>
    </w:p>
    <w:p w14:paraId="38F15977" w14:textId="77777777" w:rsidR="000A4E28" w:rsidRDefault="00000000">
      <w:pPr>
        <w:pStyle w:val="ListParagraph"/>
        <w:numPr>
          <w:ilvl w:val="1"/>
          <w:numId w:val="57"/>
        </w:numPr>
        <w:tabs>
          <w:tab w:val="left" w:pos="1095"/>
        </w:tabs>
        <w:spacing w:before="121"/>
        <w:ind w:left="1095" w:hanging="215"/>
        <w:rPr>
          <w:rFonts w:ascii="Symbol" w:hAnsi="Symbol"/>
          <w:sz w:val="20"/>
        </w:rPr>
      </w:pPr>
      <w:r>
        <w:t>How</w:t>
      </w:r>
      <w:r>
        <w:rPr>
          <w:spacing w:val="-9"/>
        </w:rPr>
        <w:t xml:space="preserve"> </w:t>
      </w:r>
      <w:r>
        <w:t>these</w:t>
      </w:r>
      <w:r>
        <w:rPr>
          <w:spacing w:val="-5"/>
        </w:rPr>
        <w:t xml:space="preserve"> </w:t>
      </w:r>
      <w:r>
        <w:t>decisions</w:t>
      </w:r>
      <w:r>
        <w:rPr>
          <w:spacing w:val="-5"/>
        </w:rPr>
        <w:t xml:space="preserve"> </w:t>
      </w:r>
      <w:r>
        <w:t>were</w:t>
      </w:r>
      <w:r>
        <w:rPr>
          <w:spacing w:val="-4"/>
        </w:rPr>
        <w:t xml:space="preserve"> </w:t>
      </w:r>
      <w:r>
        <w:rPr>
          <w:spacing w:val="-2"/>
        </w:rPr>
        <w:t>reached</w:t>
      </w:r>
    </w:p>
    <w:p w14:paraId="1E01FEE7" w14:textId="77777777" w:rsidR="000A4E28" w:rsidRDefault="00000000">
      <w:pPr>
        <w:pStyle w:val="ListParagraph"/>
        <w:numPr>
          <w:ilvl w:val="0"/>
          <w:numId w:val="57"/>
        </w:numPr>
        <w:tabs>
          <w:tab w:val="left" w:pos="878"/>
          <w:tab w:val="left" w:pos="880"/>
        </w:tabs>
        <w:spacing w:before="120"/>
        <w:ind w:right="601"/>
      </w:pPr>
      <w:r>
        <w:t>Explain</w:t>
      </w:r>
      <w:r>
        <w:rPr>
          <w:spacing w:val="-2"/>
        </w:rPr>
        <w:t xml:space="preserve"> </w:t>
      </w:r>
      <w:r>
        <w:t>to</w:t>
      </w:r>
      <w:r>
        <w:rPr>
          <w:spacing w:val="-2"/>
        </w:rPr>
        <w:t xml:space="preserve"> </w:t>
      </w:r>
      <w:r>
        <w:t>the</w:t>
      </w:r>
      <w:r>
        <w:rPr>
          <w:spacing w:val="-6"/>
        </w:rPr>
        <w:t xml:space="preserve"> </w:t>
      </w:r>
      <w:r>
        <w:t>group</w:t>
      </w:r>
      <w:r>
        <w:rPr>
          <w:spacing w:val="-4"/>
        </w:rPr>
        <w:t xml:space="preserve"> </w:t>
      </w:r>
      <w:r>
        <w:t>that</w:t>
      </w:r>
      <w:r>
        <w:rPr>
          <w:spacing w:val="-5"/>
        </w:rPr>
        <w:t xml:space="preserve"> </w:t>
      </w:r>
      <w:r>
        <w:t>the</w:t>
      </w:r>
      <w:r>
        <w:rPr>
          <w:spacing w:val="-2"/>
        </w:rPr>
        <w:t xml:space="preserve"> </w:t>
      </w:r>
      <w:r>
        <w:t>next activity</w:t>
      </w:r>
      <w:r>
        <w:rPr>
          <w:spacing w:val="-4"/>
        </w:rPr>
        <w:t xml:space="preserve"> </w:t>
      </w:r>
      <w:r>
        <w:t>will</w:t>
      </w:r>
      <w:r>
        <w:rPr>
          <w:spacing w:val="-2"/>
        </w:rPr>
        <w:t xml:space="preserve"> </w:t>
      </w:r>
      <w:r>
        <w:t>help</w:t>
      </w:r>
      <w:r>
        <w:rPr>
          <w:spacing w:val="-2"/>
        </w:rPr>
        <w:t xml:space="preserve"> </w:t>
      </w:r>
      <w:r>
        <w:t>it</w:t>
      </w:r>
      <w:r>
        <w:rPr>
          <w:spacing w:val="-1"/>
        </w:rPr>
        <w:t xml:space="preserve"> </w:t>
      </w:r>
      <w:r>
        <w:t>to</w:t>
      </w:r>
      <w:r>
        <w:rPr>
          <w:spacing w:val="-4"/>
        </w:rPr>
        <w:t xml:space="preserve"> </w:t>
      </w:r>
      <w:r>
        <w:t>develop</w:t>
      </w:r>
      <w:r>
        <w:rPr>
          <w:spacing w:val="-2"/>
        </w:rPr>
        <w:t xml:space="preserve"> </w:t>
      </w:r>
      <w:r>
        <w:t>a</w:t>
      </w:r>
      <w:r>
        <w:rPr>
          <w:spacing w:val="-2"/>
        </w:rPr>
        <w:t xml:space="preserve"> </w:t>
      </w:r>
      <w:r>
        <w:t>plan</w:t>
      </w:r>
      <w:r>
        <w:rPr>
          <w:spacing w:val="-2"/>
        </w:rPr>
        <w:t xml:space="preserve"> </w:t>
      </w:r>
      <w:r>
        <w:t>to</w:t>
      </w:r>
      <w:r>
        <w:rPr>
          <w:spacing w:val="-6"/>
        </w:rPr>
        <w:t xml:space="preserve"> </w:t>
      </w:r>
      <w:r>
        <w:t>get</w:t>
      </w:r>
      <w:r>
        <w:rPr>
          <w:spacing w:val="-3"/>
        </w:rPr>
        <w:t xml:space="preserve"> </w:t>
      </w:r>
      <w:r>
        <w:t>from</w:t>
      </w:r>
      <w:r>
        <w:rPr>
          <w:spacing w:val="-1"/>
        </w:rPr>
        <w:t xml:space="preserve"> </w:t>
      </w:r>
      <w:r>
        <w:t>where</w:t>
      </w:r>
      <w:r>
        <w:rPr>
          <w:spacing w:val="-2"/>
        </w:rPr>
        <w:t xml:space="preserve"> </w:t>
      </w:r>
      <w:r>
        <w:t>it</w:t>
      </w:r>
      <w:r>
        <w:rPr>
          <w:spacing w:val="-3"/>
        </w:rPr>
        <w:t xml:space="preserve"> </w:t>
      </w:r>
      <w:r>
        <w:t>is now to the situation it would like to have in the future.</w:t>
      </w:r>
    </w:p>
    <w:p w14:paraId="4D9CA122" w14:textId="77777777" w:rsidR="000A4E28" w:rsidRDefault="00000000">
      <w:pPr>
        <w:pStyle w:val="Heading6"/>
        <w:spacing w:before="250"/>
      </w:pPr>
      <w:r>
        <w:t>Alternative</w:t>
      </w:r>
      <w:r>
        <w:rPr>
          <w:spacing w:val="-10"/>
        </w:rPr>
        <w:t xml:space="preserve"> </w:t>
      </w:r>
      <w:r>
        <w:rPr>
          <w:spacing w:val="-2"/>
        </w:rPr>
        <w:t>methods</w:t>
      </w:r>
    </w:p>
    <w:p w14:paraId="0CDE7E8E" w14:textId="77777777" w:rsidR="000A4E28" w:rsidRDefault="00000000">
      <w:pPr>
        <w:pStyle w:val="ListParagraph"/>
        <w:numPr>
          <w:ilvl w:val="1"/>
          <w:numId w:val="57"/>
        </w:numPr>
        <w:tabs>
          <w:tab w:val="left" w:pos="878"/>
        </w:tabs>
        <w:spacing w:before="123"/>
        <w:ind w:right="576"/>
        <w:rPr>
          <w:rFonts w:ascii="Symbol" w:hAnsi="Symbol"/>
        </w:rPr>
      </w:pPr>
      <w:r>
        <w:t>If the size of your group is almost the same as the number of illustrations you have (about 16) give one illustration to each participant. Have the participants arrange themselves in a line, in order from worst sanitation practice to best. Starting from the worst end of the line, ask</w:t>
      </w:r>
      <w:r>
        <w:rPr>
          <w:spacing w:val="-2"/>
        </w:rPr>
        <w:t xml:space="preserve"> </w:t>
      </w:r>
      <w:r>
        <w:t>each</w:t>
      </w:r>
      <w:r>
        <w:rPr>
          <w:spacing w:val="-4"/>
        </w:rPr>
        <w:t xml:space="preserve"> </w:t>
      </w:r>
      <w:r>
        <w:t>participant</w:t>
      </w:r>
      <w:r>
        <w:rPr>
          <w:spacing w:val="-3"/>
        </w:rPr>
        <w:t xml:space="preserve"> </w:t>
      </w:r>
      <w:r>
        <w:t>to</w:t>
      </w:r>
      <w:r>
        <w:rPr>
          <w:spacing w:val="-2"/>
        </w:rPr>
        <w:t xml:space="preserve"> </w:t>
      </w:r>
      <w:r>
        <w:t>explain</w:t>
      </w:r>
      <w:r>
        <w:rPr>
          <w:spacing w:val="-2"/>
        </w:rPr>
        <w:t xml:space="preserve"> </w:t>
      </w:r>
      <w:r>
        <w:t>to</w:t>
      </w:r>
      <w:r>
        <w:rPr>
          <w:spacing w:val="-4"/>
        </w:rPr>
        <w:t xml:space="preserve"> </w:t>
      </w:r>
      <w:r>
        <w:t>the</w:t>
      </w:r>
      <w:r>
        <w:rPr>
          <w:spacing w:val="-4"/>
        </w:rPr>
        <w:t xml:space="preserve"> </w:t>
      </w:r>
      <w:r>
        <w:t>group</w:t>
      </w:r>
      <w:r>
        <w:rPr>
          <w:spacing w:val="-2"/>
        </w:rPr>
        <w:t xml:space="preserve"> </w:t>
      </w:r>
      <w:r>
        <w:t>why</w:t>
      </w:r>
      <w:r>
        <w:rPr>
          <w:spacing w:val="-4"/>
        </w:rPr>
        <w:t xml:space="preserve"> </w:t>
      </w:r>
      <w:r>
        <w:t>their</w:t>
      </w:r>
      <w:r>
        <w:rPr>
          <w:spacing w:val="-1"/>
        </w:rPr>
        <w:t xml:space="preserve"> </w:t>
      </w:r>
      <w:r>
        <w:t>illustration</w:t>
      </w:r>
      <w:r>
        <w:rPr>
          <w:spacing w:val="-2"/>
        </w:rPr>
        <w:t xml:space="preserve"> </w:t>
      </w:r>
      <w:r>
        <w:t>is</w:t>
      </w:r>
      <w:r>
        <w:rPr>
          <w:spacing w:val="-4"/>
        </w:rPr>
        <w:t xml:space="preserve"> </w:t>
      </w:r>
      <w:r>
        <w:t>a</w:t>
      </w:r>
      <w:r>
        <w:rPr>
          <w:spacing w:val="-2"/>
        </w:rPr>
        <w:t xml:space="preserve"> </w:t>
      </w:r>
      <w:r>
        <w:t>better</w:t>
      </w:r>
      <w:r>
        <w:rPr>
          <w:spacing w:val="-3"/>
        </w:rPr>
        <w:t xml:space="preserve"> </w:t>
      </w:r>
      <w:r>
        <w:t>practice</w:t>
      </w:r>
      <w:r>
        <w:rPr>
          <w:spacing w:val="-4"/>
        </w:rPr>
        <w:t xml:space="preserve"> </w:t>
      </w:r>
      <w:r>
        <w:t>than</w:t>
      </w:r>
      <w:r>
        <w:rPr>
          <w:spacing w:val="-4"/>
        </w:rPr>
        <w:t xml:space="preserve"> </w:t>
      </w:r>
      <w:r>
        <w:t>the previous illustration. The group and trainer can discuss whether they agree with the order.</w:t>
      </w:r>
    </w:p>
    <w:p w14:paraId="4EA9C1F6" w14:textId="77777777" w:rsidR="000A4E28" w:rsidRDefault="00000000">
      <w:pPr>
        <w:pStyle w:val="ListParagraph"/>
        <w:numPr>
          <w:ilvl w:val="1"/>
          <w:numId w:val="57"/>
        </w:numPr>
        <w:tabs>
          <w:tab w:val="left" w:pos="880"/>
        </w:tabs>
        <w:spacing w:before="118"/>
        <w:ind w:left="880" w:right="569" w:hanging="360"/>
        <w:rPr>
          <w:rFonts w:ascii="Symbol" w:hAnsi="Symbol"/>
        </w:rPr>
      </w:pPr>
      <w:r>
        <w:t>This</w:t>
      </w:r>
      <w:r>
        <w:rPr>
          <w:spacing w:val="-1"/>
        </w:rPr>
        <w:t xml:space="preserve"> </w:t>
      </w:r>
      <w:r>
        <w:t>activity</w:t>
      </w:r>
      <w:r>
        <w:rPr>
          <w:spacing w:val="-4"/>
        </w:rPr>
        <w:t xml:space="preserve"> </w:t>
      </w:r>
      <w:r>
        <w:t>can</w:t>
      </w:r>
      <w:r>
        <w:rPr>
          <w:spacing w:val="-2"/>
        </w:rPr>
        <w:t xml:space="preserve"> </w:t>
      </w:r>
      <w:r>
        <w:t>also</w:t>
      </w:r>
      <w:r>
        <w:rPr>
          <w:spacing w:val="-2"/>
        </w:rPr>
        <w:t xml:space="preserve"> </w:t>
      </w:r>
      <w:r>
        <w:t>be</w:t>
      </w:r>
      <w:r>
        <w:rPr>
          <w:spacing w:val="-4"/>
        </w:rPr>
        <w:t xml:space="preserve"> </w:t>
      </w:r>
      <w:r>
        <w:t>used to</w:t>
      </w:r>
      <w:r>
        <w:rPr>
          <w:spacing w:val="-4"/>
        </w:rPr>
        <w:t xml:space="preserve"> </w:t>
      </w:r>
      <w:r>
        <w:t>deal</w:t>
      </w:r>
      <w:r>
        <w:rPr>
          <w:spacing w:val="-3"/>
        </w:rPr>
        <w:t xml:space="preserve"> </w:t>
      </w:r>
      <w:r>
        <w:t>with</w:t>
      </w:r>
      <w:r>
        <w:rPr>
          <w:spacing w:val="-2"/>
        </w:rPr>
        <w:t xml:space="preserve"> </w:t>
      </w:r>
      <w:r>
        <w:t>other</w:t>
      </w:r>
      <w:r>
        <w:rPr>
          <w:spacing w:val="-3"/>
        </w:rPr>
        <w:t xml:space="preserve"> </w:t>
      </w:r>
      <w:r>
        <w:t>questions</w:t>
      </w:r>
      <w:r>
        <w:rPr>
          <w:spacing w:val="-2"/>
        </w:rPr>
        <w:t xml:space="preserve"> </w:t>
      </w:r>
      <w:r>
        <w:t>and</w:t>
      </w:r>
      <w:r>
        <w:rPr>
          <w:spacing w:val="-4"/>
        </w:rPr>
        <w:t xml:space="preserve"> </w:t>
      </w:r>
      <w:r>
        <w:t>other</w:t>
      </w:r>
      <w:r>
        <w:rPr>
          <w:spacing w:val="-1"/>
        </w:rPr>
        <w:t xml:space="preserve"> </w:t>
      </w:r>
      <w:r>
        <w:t>problems.</w:t>
      </w:r>
      <w:r>
        <w:rPr>
          <w:spacing w:val="-2"/>
        </w:rPr>
        <w:t xml:space="preserve"> </w:t>
      </w:r>
      <w:r>
        <w:t>For</w:t>
      </w:r>
      <w:r>
        <w:rPr>
          <w:spacing w:val="-3"/>
        </w:rPr>
        <w:t xml:space="preserve"> </w:t>
      </w:r>
      <w:r>
        <w:t>instance the sanitation ladder can be adapted to make a water ladder. The activity would be conducted in the same way, but using drawings showing different water options for improving quality, quantity and access to water supply. The options shown would need to range from most simple to the more complex. Drawings of unsafe or unprotected water</w:t>
      </w:r>
    </w:p>
    <w:p w14:paraId="6182D2EE" w14:textId="77777777" w:rsidR="000A4E28" w:rsidRDefault="000A4E28">
      <w:pPr>
        <w:rPr>
          <w:rFonts w:ascii="Symbol" w:hAnsi="Symbol"/>
        </w:rPr>
        <w:sectPr w:rsidR="000A4E28">
          <w:pgSz w:w="12240" w:h="15840"/>
          <w:pgMar w:top="960" w:right="960" w:bottom="1340" w:left="920" w:header="724" w:footer="1153" w:gutter="0"/>
          <w:cols w:space="720"/>
        </w:sectPr>
      </w:pPr>
    </w:p>
    <w:p w14:paraId="72E2E91F" w14:textId="77777777" w:rsidR="000A4E28" w:rsidRDefault="000A4E28">
      <w:pPr>
        <w:pStyle w:val="BodyText"/>
        <w:spacing w:before="213"/>
      </w:pPr>
    </w:p>
    <w:p w14:paraId="0616435A" w14:textId="77777777" w:rsidR="000A4E28" w:rsidRDefault="00000000">
      <w:pPr>
        <w:pStyle w:val="BodyText"/>
        <w:spacing w:before="1"/>
        <w:ind w:left="880" w:right="496"/>
      </w:pPr>
      <w:r>
        <w:t>sources</w:t>
      </w:r>
      <w:r>
        <w:rPr>
          <w:spacing w:val="-5"/>
        </w:rPr>
        <w:t xml:space="preserve"> </w:t>
      </w:r>
      <w:r>
        <w:t>and</w:t>
      </w:r>
      <w:r>
        <w:rPr>
          <w:spacing w:val="-3"/>
        </w:rPr>
        <w:t xml:space="preserve"> </w:t>
      </w:r>
      <w:r>
        <w:t>collection</w:t>
      </w:r>
      <w:r>
        <w:rPr>
          <w:spacing w:val="-3"/>
        </w:rPr>
        <w:t xml:space="preserve"> </w:t>
      </w:r>
      <w:r>
        <w:t>would</w:t>
      </w:r>
      <w:r>
        <w:rPr>
          <w:spacing w:val="-3"/>
        </w:rPr>
        <w:t xml:space="preserve"> </w:t>
      </w:r>
      <w:r>
        <w:t>have</w:t>
      </w:r>
      <w:r>
        <w:rPr>
          <w:spacing w:val="-3"/>
        </w:rPr>
        <w:t xml:space="preserve"> </w:t>
      </w:r>
      <w:r>
        <w:t>to</w:t>
      </w:r>
      <w:r>
        <w:rPr>
          <w:spacing w:val="-3"/>
        </w:rPr>
        <w:t xml:space="preserve"> </w:t>
      </w:r>
      <w:r>
        <w:t>be</w:t>
      </w:r>
      <w:r>
        <w:rPr>
          <w:spacing w:val="-5"/>
        </w:rPr>
        <w:t xml:space="preserve"> </w:t>
      </w:r>
      <w:r>
        <w:t>included</w:t>
      </w:r>
      <w:r>
        <w:rPr>
          <w:spacing w:val="-5"/>
        </w:rPr>
        <w:t xml:space="preserve"> </w:t>
      </w:r>
      <w:r>
        <w:t>since</w:t>
      </w:r>
      <w:r>
        <w:rPr>
          <w:spacing w:val="-3"/>
        </w:rPr>
        <w:t xml:space="preserve"> </w:t>
      </w:r>
      <w:r>
        <w:t>some</w:t>
      </w:r>
      <w:r>
        <w:rPr>
          <w:spacing w:val="-5"/>
        </w:rPr>
        <w:t xml:space="preserve"> </w:t>
      </w:r>
      <w:r>
        <w:t>communities</w:t>
      </w:r>
      <w:r>
        <w:rPr>
          <w:spacing w:val="-3"/>
        </w:rPr>
        <w:t xml:space="preserve"> </w:t>
      </w:r>
      <w:r>
        <w:t>would</w:t>
      </w:r>
      <w:r>
        <w:rPr>
          <w:spacing w:val="-3"/>
        </w:rPr>
        <w:t xml:space="preserve"> </w:t>
      </w:r>
      <w:r>
        <w:t>be</w:t>
      </w:r>
      <w:r>
        <w:rPr>
          <w:spacing w:val="-3"/>
        </w:rPr>
        <w:t xml:space="preserve"> </w:t>
      </w:r>
      <w:r>
        <w:t>starting from this step.</w:t>
      </w:r>
    </w:p>
    <w:p w14:paraId="1F227531" w14:textId="77777777" w:rsidR="000A4E28" w:rsidRDefault="00000000">
      <w:pPr>
        <w:pStyle w:val="Heading6"/>
        <w:spacing w:before="250"/>
      </w:pPr>
      <w:r>
        <w:t>Trainer</w:t>
      </w:r>
      <w:r>
        <w:rPr>
          <w:spacing w:val="-3"/>
        </w:rPr>
        <w:t xml:space="preserve"> </w:t>
      </w:r>
      <w:r>
        <w:rPr>
          <w:spacing w:val="-2"/>
        </w:rPr>
        <w:t>notes</w:t>
      </w:r>
    </w:p>
    <w:p w14:paraId="07F693B3" w14:textId="77777777" w:rsidR="000A4E28" w:rsidRDefault="00000000">
      <w:pPr>
        <w:pStyle w:val="ListParagraph"/>
        <w:numPr>
          <w:ilvl w:val="1"/>
          <w:numId w:val="57"/>
        </w:numPr>
        <w:tabs>
          <w:tab w:val="left" w:pos="735"/>
        </w:tabs>
        <w:spacing w:before="124"/>
        <w:ind w:left="735" w:hanging="215"/>
        <w:rPr>
          <w:rFonts w:ascii="Symbol" w:hAnsi="Symbol"/>
          <w:sz w:val="20"/>
        </w:rPr>
      </w:pPr>
      <w:r>
        <w:t>Before</w:t>
      </w:r>
      <w:r>
        <w:rPr>
          <w:spacing w:val="-7"/>
        </w:rPr>
        <w:t xml:space="preserve"> </w:t>
      </w:r>
      <w:r>
        <w:t>you</w:t>
      </w:r>
      <w:r>
        <w:rPr>
          <w:spacing w:val="-4"/>
        </w:rPr>
        <w:t xml:space="preserve"> </w:t>
      </w:r>
      <w:r>
        <w:t>begin</w:t>
      </w:r>
      <w:r>
        <w:rPr>
          <w:spacing w:val="-6"/>
        </w:rPr>
        <w:t xml:space="preserve"> </w:t>
      </w:r>
      <w:r>
        <w:t>this</w:t>
      </w:r>
      <w:r>
        <w:rPr>
          <w:spacing w:val="-4"/>
        </w:rPr>
        <w:t xml:space="preserve"> </w:t>
      </w:r>
      <w:r>
        <w:t>activity</w:t>
      </w:r>
      <w:r>
        <w:rPr>
          <w:spacing w:val="-6"/>
        </w:rPr>
        <w:t xml:space="preserve"> </w:t>
      </w:r>
      <w:r>
        <w:t>it</w:t>
      </w:r>
      <w:r>
        <w:rPr>
          <w:spacing w:val="-2"/>
        </w:rPr>
        <w:t xml:space="preserve"> </w:t>
      </w:r>
      <w:r>
        <w:t>would</w:t>
      </w:r>
      <w:r>
        <w:rPr>
          <w:spacing w:val="-4"/>
        </w:rPr>
        <w:t xml:space="preserve"> </w:t>
      </w:r>
      <w:r>
        <w:t>be</w:t>
      </w:r>
      <w:r>
        <w:rPr>
          <w:spacing w:val="-5"/>
        </w:rPr>
        <w:t xml:space="preserve"> </w:t>
      </w:r>
      <w:r>
        <w:t>helpful</w:t>
      </w:r>
      <w:r>
        <w:rPr>
          <w:spacing w:val="-7"/>
        </w:rPr>
        <w:t xml:space="preserve"> </w:t>
      </w:r>
      <w:r>
        <w:t>to</w:t>
      </w:r>
      <w:r>
        <w:rPr>
          <w:spacing w:val="-6"/>
        </w:rPr>
        <w:t xml:space="preserve"> </w:t>
      </w:r>
      <w:r>
        <w:t>have</w:t>
      </w:r>
      <w:r>
        <w:rPr>
          <w:spacing w:val="-4"/>
        </w:rPr>
        <w:t xml:space="preserve"> </w:t>
      </w:r>
      <w:r>
        <w:t>information</w:t>
      </w:r>
      <w:r>
        <w:rPr>
          <w:spacing w:val="-4"/>
        </w:rPr>
        <w:t xml:space="preserve"> </w:t>
      </w:r>
      <w:r>
        <w:rPr>
          <w:spacing w:val="-5"/>
        </w:rPr>
        <w:t>on:</w:t>
      </w:r>
    </w:p>
    <w:p w14:paraId="198CE4AA" w14:textId="77777777" w:rsidR="000A4E28" w:rsidRDefault="00000000">
      <w:pPr>
        <w:pStyle w:val="ListParagraph"/>
        <w:numPr>
          <w:ilvl w:val="2"/>
          <w:numId w:val="57"/>
        </w:numPr>
        <w:tabs>
          <w:tab w:val="left" w:pos="1227"/>
        </w:tabs>
        <w:spacing w:before="119"/>
        <w:ind w:left="1227" w:hanging="424"/>
      </w:pPr>
      <w:r>
        <w:t>The</w:t>
      </w:r>
      <w:r>
        <w:rPr>
          <w:spacing w:val="-9"/>
        </w:rPr>
        <w:t xml:space="preserve"> </w:t>
      </w:r>
      <w:r>
        <w:t>design</w:t>
      </w:r>
      <w:r>
        <w:rPr>
          <w:spacing w:val="-8"/>
        </w:rPr>
        <w:t xml:space="preserve"> </w:t>
      </w:r>
      <w:r>
        <w:t>principles</w:t>
      </w:r>
      <w:r>
        <w:rPr>
          <w:spacing w:val="-6"/>
        </w:rPr>
        <w:t xml:space="preserve"> </w:t>
      </w:r>
      <w:r>
        <w:t>of</w:t>
      </w:r>
      <w:r>
        <w:rPr>
          <w:spacing w:val="-7"/>
        </w:rPr>
        <w:t xml:space="preserve"> </w:t>
      </w:r>
      <w:r>
        <w:t>different</w:t>
      </w:r>
      <w:r>
        <w:rPr>
          <w:spacing w:val="-4"/>
        </w:rPr>
        <w:t xml:space="preserve"> </w:t>
      </w:r>
      <w:r>
        <w:t>sanitation</w:t>
      </w:r>
      <w:r>
        <w:rPr>
          <w:spacing w:val="-6"/>
        </w:rPr>
        <w:t xml:space="preserve"> </w:t>
      </w:r>
      <w:r>
        <w:rPr>
          <w:spacing w:val="-2"/>
        </w:rPr>
        <w:t>options</w:t>
      </w:r>
    </w:p>
    <w:p w14:paraId="4D2D0ECC" w14:textId="77777777" w:rsidR="000A4E28" w:rsidRDefault="00000000">
      <w:pPr>
        <w:pStyle w:val="ListParagraph"/>
        <w:numPr>
          <w:ilvl w:val="2"/>
          <w:numId w:val="57"/>
        </w:numPr>
        <w:tabs>
          <w:tab w:val="left" w:pos="1227"/>
        </w:tabs>
        <w:spacing w:before="99"/>
        <w:ind w:left="1227" w:hanging="424"/>
      </w:pPr>
      <w:r>
        <w:t>The</w:t>
      </w:r>
      <w:r>
        <w:rPr>
          <w:spacing w:val="-8"/>
        </w:rPr>
        <w:t xml:space="preserve"> </w:t>
      </w:r>
      <w:r>
        <w:t>effectiveness</w:t>
      </w:r>
      <w:r>
        <w:rPr>
          <w:spacing w:val="-5"/>
        </w:rPr>
        <w:t xml:space="preserve"> </w:t>
      </w:r>
      <w:r>
        <w:t>of</w:t>
      </w:r>
      <w:r>
        <w:rPr>
          <w:spacing w:val="-3"/>
        </w:rPr>
        <w:t xml:space="preserve"> </w:t>
      </w:r>
      <w:r>
        <w:t>different</w:t>
      </w:r>
      <w:r>
        <w:rPr>
          <w:spacing w:val="-6"/>
        </w:rPr>
        <w:t xml:space="preserve"> </w:t>
      </w:r>
      <w:r>
        <w:rPr>
          <w:spacing w:val="-2"/>
        </w:rPr>
        <w:t>options</w:t>
      </w:r>
    </w:p>
    <w:p w14:paraId="549D750F" w14:textId="77777777" w:rsidR="000A4E28" w:rsidRDefault="00000000">
      <w:pPr>
        <w:pStyle w:val="ListParagraph"/>
        <w:numPr>
          <w:ilvl w:val="2"/>
          <w:numId w:val="57"/>
        </w:numPr>
        <w:tabs>
          <w:tab w:val="left" w:pos="1227"/>
        </w:tabs>
        <w:spacing w:before="102"/>
        <w:ind w:left="1227" w:hanging="424"/>
      </w:pPr>
      <w:r>
        <w:t>The</w:t>
      </w:r>
      <w:r>
        <w:rPr>
          <w:spacing w:val="-6"/>
        </w:rPr>
        <w:t xml:space="preserve"> </w:t>
      </w:r>
      <w:r>
        <w:t>use</w:t>
      </w:r>
      <w:r>
        <w:rPr>
          <w:spacing w:val="-4"/>
        </w:rPr>
        <w:t xml:space="preserve"> </w:t>
      </w:r>
      <w:r>
        <w:t>and</w:t>
      </w:r>
      <w:r>
        <w:rPr>
          <w:spacing w:val="-6"/>
        </w:rPr>
        <w:t xml:space="preserve"> </w:t>
      </w:r>
      <w:r>
        <w:t>maintenance</w:t>
      </w:r>
      <w:r>
        <w:rPr>
          <w:spacing w:val="-4"/>
        </w:rPr>
        <w:t xml:space="preserve"> </w:t>
      </w:r>
      <w:r>
        <w:t>of</w:t>
      </w:r>
      <w:r>
        <w:rPr>
          <w:spacing w:val="-2"/>
        </w:rPr>
        <w:t xml:space="preserve"> </w:t>
      </w:r>
      <w:r>
        <w:t>each</w:t>
      </w:r>
      <w:r>
        <w:rPr>
          <w:spacing w:val="-4"/>
        </w:rPr>
        <w:t xml:space="preserve"> </w:t>
      </w:r>
      <w:r>
        <w:rPr>
          <w:spacing w:val="-2"/>
        </w:rPr>
        <w:t>option</w:t>
      </w:r>
    </w:p>
    <w:p w14:paraId="37A0AF32" w14:textId="77777777" w:rsidR="000A4E28" w:rsidRDefault="00000000">
      <w:pPr>
        <w:pStyle w:val="ListParagraph"/>
        <w:numPr>
          <w:ilvl w:val="2"/>
          <w:numId w:val="57"/>
        </w:numPr>
        <w:tabs>
          <w:tab w:val="left" w:pos="1227"/>
        </w:tabs>
        <w:spacing w:before="100"/>
        <w:ind w:left="1227" w:hanging="424"/>
      </w:pPr>
      <w:r>
        <w:t>The</w:t>
      </w:r>
      <w:r>
        <w:rPr>
          <w:spacing w:val="-6"/>
        </w:rPr>
        <w:t xml:space="preserve"> </w:t>
      </w:r>
      <w:r>
        <w:t>cost</w:t>
      </w:r>
      <w:r>
        <w:rPr>
          <w:spacing w:val="-4"/>
        </w:rPr>
        <w:t xml:space="preserve"> </w:t>
      </w:r>
      <w:r>
        <w:t>of</w:t>
      </w:r>
      <w:r>
        <w:rPr>
          <w:spacing w:val="-2"/>
        </w:rPr>
        <w:t xml:space="preserve"> </w:t>
      </w:r>
      <w:r>
        <w:t>different</w:t>
      </w:r>
      <w:r>
        <w:rPr>
          <w:spacing w:val="-1"/>
        </w:rPr>
        <w:t xml:space="preserve"> </w:t>
      </w:r>
      <w:r>
        <w:rPr>
          <w:spacing w:val="-2"/>
        </w:rPr>
        <w:t>options</w:t>
      </w:r>
    </w:p>
    <w:p w14:paraId="2A6DD679" w14:textId="77777777" w:rsidR="000A4E28" w:rsidRDefault="00000000">
      <w:pPr>
        <w:pStyle w:val="ListParagraph"/>
        <w:numPr>
          <w:ilvl w:val="2"/>
          <w:numId w:val="57"/>
        </w:numPr>
        <w:tabs>
          <w:tab w:val="left" w:pos="1227"/>
        </w:tabs>
        <w:spacing w:before="102"/>
        <w:ind w:left="1227" w:hanging="424"/>
      </w:pPr>
      <w:r>
        <w:t>The</w:t>
      </w:r>
      <w:r>
        <w:rPr>
          <w:spacing w:val="-7"/>
        </w:rPr>
        <w:t xml:space="preserve"> </w:t>
      </w:r>
      <w:r>
        <w:t>durability</w:t>
      </w:r>
      <w:r>
        <w:rPr>
          <w:spacing w:val="-7"/>
        </w:rPr>
        <w:t xml:space="preserve"> </w:t>
      </w:r>
      <w:r>
        <w:t>and</w:t>
      </w:r>
      <w:r>
        <w:rPr>
          <w:spacing w:val="-5"/>
        </w:rPr>
        <w:t xml:space="preserve"> </w:t>
      </w:r>
      <w:r>
        <w:t>sustainability</w:t>
      </w:r>
      <w:r>
        <w:rPr>
          <w:spacing w:val="-7"/>
        </w:rPr>
        <w:t xml:space="preserve"> </w:t>
      </w:r>
      <w:r>
        <w:t>of</w:t>
      </w:r>
      <w:r>
        <w:rPr>
          <w:spacing w:val="-2"/>
        </w:rPr>
        <w:t xml:space="preserve"> </w:t>
      </w:r>
      <w:r>
        <w:t>each</w:t>
      </w:r>
      <w:r>
        <w:rPr>
          <w:spacing w:val="-6"/>
        </w:rPr>
        <w:t xml:space="preserve"> </w:t>
      </w:r>
      <w:r>
        <w:rPr>
          <w:spacing w:val="-2"/>
        </w:rPr>
        <w:t>option</w:t>
      </w:r>
    </w:p>
    <w:p w14:paraId="52C9BA78" w14:textId="77777777" w:rsidR="000A4E28" w:rsidRDefault="00000000">
      <w:pPr>
        <w:pStyle w:val="ListParagraph"/>
        <w:numPr>
          <w:ilvl w:val="1"/>
          <w:numId w:val="57"/>
        </w:numPr>
        <w:tabs>
          <w:tab w:val="left" w:pos="736"/>
        </w:tabs>
        <w:spacing w:before="100"/>
        <w:ind w:left="736" w:right="840" w:hanging="216"/>
        <w:rPr>
          <w:rFonts w:ascii="Symbol" w:hAnsi="Symbol"/>
          <w:sz w:val="20"/>
        </w:rPr>
      </w:pPr>
      <w:r>
        <w:t>The</w:t>
      </w:r>
      <w:r>
        <w:rPr>
          <w:spacing w:val="-4"/>
        </w:rPr>
        <w:t xml:space="preserve"> </w:t>
      </w:r>
      <w:r>
        <w:t>sanitation</w:t>
      </w:r>
      <w:r>
        <w:rPr>
          <w:spacing w:val="-4"/>
        </w:rPr>
        <w:t xml:space="preserve"> </w:t>
      </w:r>
      <w:r>
        <w:t>ladder</w:t>
      </w:r>
      <w:r>
        <w:rPr>
          <w:spacing w:val="-3"/>
        </w:rPr>
        <w:t xml:space="preserve"> </w:t>
      </w:r>
      <w:r>
        <w:t>shows</w:t>
      </w:r>
      <w:r>
        <w:rPr>
          <w:spacing w:val="-1"/>
        </w:rPr>
        <w:t xml:space="preserve"> </w:t>
      </w:r>
      <w:r>
        <w:t>that improvements</w:t>
      </w:r>
      <w:r>
        <w:rPr>
          <w:spacing w:val="-4"/>
        </w:rPr>
        <w:t xml:space="preserve"> </w:t>
      </w:r>
      <w:r>
        <w:t>can</w:t>
      </w:r>
      <w:r>
        <w:rPr>
          <w:spacing w:val="-2"/>
        </w:rPr>
        <w:t xml:space="preserve"> </w:t>
      </w:r>
      <w:r>
        <w:t>be</w:t>
      </w:r>
      <w:r>
        <w:rPr>
          <w:spacing w:val="-4"/>
        </w:rPr>
        <w:t xml:space="preserve"> </w:t>
      </w:r>
      <w:r>
        <w:t>made</w:t>
      </w:r>
      <w:r>
        <w:rPr>
          <w:spacing w:val="-2"/>
        </w:rPr>
        <w:t xml:space="preserve"> </w:t>
      </w:r>
      <w:r>
        <w:t>step</w:t>
      </w:r>
      <w:r>
        <w:rPr>
          <w:spacing w:val="-4"/>
        </w:rPr>
        <w:t xml:space="preserve"> </w:t>
      </w:r>
      <w:r>
        <w:t>by</w:t>
      </w:r>
      <w:r>
        <w:rPr>
          <w:spacing w:val="-4"/>
        </w:rPr>
        <w:t xml:space="preserve"> </w:t>
      </w:r>
      <w:r>
        <w:t>step.</w:t>
      </w:r>
      <w:r>
        <w:rPr>
          <w:spacing w:val="-3"/>
        </w:rPr>
        <w:t xml:space="preserve"> </w:t>
      </w:r>
      <w:r>
        <w:t>The</w:t>
      </w:r>
      <w:r>
        <w:rPr>
          <w:spacing w:val="-4"/>
        </w:rPr>
        <w:t xml:space="preserve"> </w:t>
      </w:r>
      <w:r>
        <w:t>idea</w:t>
      </w:r>
      <w:r>
        <w:rPr>
          <w:spacing w:val="-2"/>
        </w:rPr>
        <w:t xml:space="preserve"> </w:t>
      </w:r>
      <w:r>
        <w:t xml:space="preserve">that a community can progress up the ladder at different rates can be very appealing to groups. They realize that changes can be made over time, at a pace that is appropriate and manageable to them. When groups discover this, it can inspire them to become more </w:t>
      </w:r>
      <w:r>
        <w:rPr>
          <w:spacing w:val="-2"/>
        </w:rPr>
        <w:t>involved.</w:t>
      </w:r>
    </w:p>
    <w:p w14:paraId="2003779F" w14:textId="77777777" w:rsidR="000A4E28" w:rsidRDefault="00000000">
      <w:pPr>
        <w:pStyle w:val="ListParagraph"/>
        <w:numPr>
          <w:ilvl w:val="1"/>
          <w:numId w:val="57"/>
        </w:numPr>
        <w:tabs>
          <w:tab w:val="left" w:pos="736"/>
        </w:tabs>
        <w:spacing w:before="120"/>
        <w:ind w:left="736" w:right="839" w:hanging="216"/>
        <w:jc w:val="both"/>
        <w:rPr>
          <w:rFonts w:ascii="Symbol" w:hAnsi="Symbol"/>
          <w:sz w:val="20"/>
        </w:rPr>
      </w:pPr>
      <w:r>
        <w:t>Some options are</w:t>
      </w:r>
      <w:r>
        <w:rPr>
          <w:spacing w:val="-2"/>
        </w:rPr>
        <w:t xml:space="preserve"> </w:t>
      </w:r>
      <w:r>
        <w:t>equally</w:t>
      </w:r>
      <w:r>
        <w:rPr>
          <w:spacing w:val="-2"/>
        </w:rPr>
        <w:t xml:space="preserve"> </w:t>
      </w:r>
      <w:r>
        <w:t>good.</w:t>
      </w:r>
      <w:r>
        <w:rPr>
          <w:spacing w:val="-3"/>
        </w:rPr>
        <w:t xml:space="preserve"> </w:t>
      </w:r>
      <w:r>
        <w:t>Two options can</w:t>
      </w:r>
      <w:r>
        <w:rPr>
          <w:spacing w:val="-5"/>
        </w:rPr>
        <w:t xml:space="preserve"> </w:t>
      </w:r>
      <w:r>
        <w:t>be placed side by</w:t>
      </w:r>
      <w:r>
        <w:rPr>
          <w:spacing w:val="-2"/>
        </w:rPr>
        <w:t xml:space="preserve"> </w:t>
      </w:r>
      <w:r>
        <w:t>side</w:t>
      </w:r>
      <w:r>
        <w:rPr>
          <w:spacing w:val="-2"/>
        </w:rPr>
        <w:t xml:space="preserve"> </w:t>
      </w:r>
      <w:r>
        <w:t>so the</w:t>
      </w:r>
      <w:r>
        <w:rPr>
          <w:spacing w:val="-2"/>
        </w:rPr>
        <w:t xml:space="preserve"> </w:t>
      </w:r>
      <w:r>
        <w:t>ladder has “branches”.</w:t>
      </w:r>
      <w:r>
        <w:rPr>
          <w:spacing w:val="-5"/>
        </w:rPr>
        <w:t xml:space="preserve"> </w:t>
      </w:r>
      <w:r>
        <w:t>The</w:t>
      </w:r>
      <w:r>
        <w:rPr>
          <w:spacing w:val="-2"/>
        </w:rPr>
        <w:t xml:space="preserve"> </w:t>
      </w:r>
      <w:r>
        <w:t>idea</w:t>
      </w:r>
      <w:r>
        <w:rPr>
          <w:spacing w:val="-4"/>
        </w:rPr>
        <w:t xml:space="preserve"> </w:t>
      </w:r>
      <w:r>
        <w:t>of</w:t>
      </w:r>
      <w:r>
        <w:rPr>
          <w:spacing w:val="-3"/>
        </w:rPr>
        <w:t xml:space="preserve"> </w:t>
      </w:r>
      <w:r>
        <w:t>progression</w:t>
      </w:r>
      <w:r>
        <w:rPr>
          <w:spacing w:val="-4"/>
        </w:rPr>
        <w:t xml:space="preserve"> </w:t>
      </w:r>
      <w:r>
        <w:t>and</w:t>
      </w:r>
      <w:r>
        <w:rPr>
          <w:spacing w:val="-2"/>
        </w:rPr>
        <w:t xml:space="preserve"> </w:t>
      </w:r>
      <w:r>
        <w:t>choosing</w:t>
      </w:r>
      <w:r>
        <w:rPr>
          <w:spacing w:val="-4"/>
        </w:rPr>
        <w:t xml:space="preserve"> </w:t>
      </w:r>
      <w:r>
        <w:t>for</w:t>
      </w:r>
      <w:r>
        <w:rPr>
          <w:spacing w:val="-3"/>
        </w:rPr>
        <w:t xml:space="preserve"> </w:t>
      </w:r>
      <w:r>
        <w:t>the</w:t>
      </w:r>
      <w:r>
        <w:rPr>
          <w:spacing w:val="-4"/>
        </w:rPr>
        <w:t xml:space="preserve"> </w:t>
      </w:r>
      <w:r>
        <w:t>future</w:t>
      </w:r>
      <w:r>
        <w:rPr>
          <w:spacing w:val="-2"/>
        </w:rPr>
        <w:t xml:space="preserve"> </w:t>
      </w:r>
      <w:r>
        <w:t>is</w:t>
      </w:r>
      <w:r>
        <w:rPr>
          <w:spacing w:val="-4"/>
        </w:rPr>
        <w:t xml:space="preserve"> </w:t>
      </w:r>
      <w:r>
        <w:t>more</w:t>
      </w:r>
      <w:r>
        <w:rPr>
          <w:spacing w:val="-2"/>
        </w:rPr>
        <w:t xml:space="preserve"> </w:t>
      </w:r>
      <w:r>
        <w:t>important</w:t>
      </w:r>
      <w:r>
        <w:rPr>
          <w:spacing w:val="-3"/>
        </w:rPr>
        <w:t xml:space="preserve"> </w:t>
      </w:r>
      <w:r>
        <w:t>than</w:t>
      </w:r>
      <w:r>
        <w:rPr>
          <w:spacing w:val="-4"/>
        </w:rPr>
        <w:t xml:space="preserve"> </w:t>
      </w:r>
      <w:r>
        <w:t>the shape of the ladder.</w:t>
      </w:r>
    </w:p>
    <w:p w14:paraId="4010C310" w14:textId="77777777" w:rsidR="000A4E28" w:rsidRDefault="000A4E28">
      <w:pPr>
        <w:pStyle w:val="BodyText"/>
      </w:pPr>
    </w:p>
    <w:p w14:paraId="5E180E68" w14:textId="77777777" w:rsidR="000A4E28" w:rsidRDefault="000A4E28">
      <w:pPr>
        <w:pStyle w:val="BodyText"/>
      </w:pPr>
    </w:p>
    <w:p w14:paraId="5BEDA490" w14:textId="77777777" w:rsidR="000A4E28" w:rsidRDefault="00000000">
      <w:pPr>
        <w:pStyle w:val="BodyText"/>
        <w:ind w:left="520"/>
      </w:pPr>
      <w:r>
        <w:t>Adapted</w:t>
      </w:r>
      <w:r>
        <w:rPr>
          <w:spacing w:val="-5"/>
        </w:rPr>
        <w:t xml:space="preserve"> </w:t>
      </w:r>
      <w:r>
        <w:t>from</w:t>
      </w:r>
      <w:r>
        <w:rPr>
          <w:spacing w:val="-8"/>
        </w:rPr>
        <w:t xml:space="preserve"> </w:t>
      </w:r>
      <w:r>
        <w:t>Wood</w:t>
      </w:r>
      <w:r>
        <w:rPr>
          <w:spacing w:val="-3"/>
        </w:rPr>
        <w:t xml:space="preserve"> </w:t>
      </w:r>
      <w:r>
        <w:t>S,</w:t>
      </w:r>
      <w:r>
        <w:rPr>
          <w:spacing w:val="-1"/>
        </w:rPr>
        <w:t xml:space="preserve"> </w:t>
      </w:r>
      <w:r>
        <w:t>Sawyer</w:t>
      </w:r>
      <w:r>
        <w:rPr>
          <w:spacing w:val="-2"/>
        </w:rPr>
        <w:t xml:space="preserve"> </w:t>
      </w:r>
      <w:r>
        <w:t>R,</w:t>
      </w:r>
      <w:r>
        <w:rPr>
          <w:spacing w:val="-1"/>
        </w:rPr>
        <w:t xml:space="preserve"> </w:t>
      </w:r>
      <w:r>
        <w:t>Simpson-Hebert</w:t>
      </w:r>
      <w:r>
        <w:rPr>
          <w:spacing w:val="-3"/>
        </w:rPr>
        <w:t xml:space="preserve"> </w:t>
      </w:r>
      <w:r>
        <w:t>M.</w:t>
      </w:r>
      <w:r>
        <w:rPr>
          <w:spacing w:val="-1"/>
        </w:rPr>
        <w:t xml:space="preserve"> </w:t>
      </w:r>
      <w:r>
        <w:t>(1998)</w:t>
      </w:r>
      <w:r>
        <w:rPr>
          <w:spacing w:val="-4"/>
        </w:rPr>
        <w:t xml:space="preserve"> </w:t>
      </w:r>
      <w:r>
        <w:t>PHAST</w:t>
      </w:r>
      <w:r>
        <w:rPr>
          <w:spacing w:val="-3"/>
        </w:rPr>
        <w:t xml:space="preserve"> </w:t>
      </w:r>
      <w:r>
        <w:t>Step-by-step</w:t>
      </w:r>
      <w:r>
        <w:rPr>
          <w:spacing w:val="-5"/>
        </w:rPr>
        <w:t xml:space="preserve"> </w:t>
      </w:r>
      <w:r>
        <w:t>Guide:</w:t>
      </w:r>
      <w:r>
        <w:rPr>
          <w:spacing w:val="-4"/>
        </w:rPr>
        <w:t xml:space="preserve"> </w:t>
      </w:r>
      <w:r>
        <w:t>A Participatory Approach for the Control of Diarrhoeal Disease. WHO, Geneva, Switzerland.</w:t>
      </w:r>
    </w:p>
    <w:p w14:paraId="46CF2106" w14:textId="77777777" w:rsidR="000A4E28" w:rsidRDefault="00000000">
      <w:pPr>
        <w:pStyle w:val="BodyText"/>
        <w:ind w:left="520"/>
      </w:pPr>
      <w:r>
        <w:t>Available</w:t>
      </w:r>
      <w:r>
        <w:rPr>
          <w:spacing w:val="-5"/>
        </w:rPr>
        <w:t xml:space="preserve"> </w:t>
      </w:r>
      <w:r>
        <w:t>at:</w:t>
      </w:r>
      <w:r>
        <w:rPr>
          <w:spacing w:val="-3"/>
        </w:rPr>
        <w:t xml:space="preserve"> </w:t>
      </w:r>
      <w:hyperlink r:id="rId173">
        <w:r>
          <w:rPr>
            <w:spacing w:val="-2"/>
            <w:u w:val="single"/>
          </w:rPr>
          <w:t>www.who.int/water_sanitation_health/hygiene/envsan/phastep/en/index.html</w:t>
        </w:r>
      </w:hyperlink>
    </w:p>
    <w:p w14:paraId="1332AE90" w14:textId="77777777" w:rsidR="000A4E28" w:rsidRDefault="000A4E28">
      <w:pPr>
        <w:sectPr w:rsidR="000A4E28">
          <w:pgSz w:w="12240" w:h="15840"/>
          <w:pgMar w:top="960" w:right="960" w:bottom="1340" w:left="920" w:header="724" w:footer="1153" w:gutter="0"/>
          <w:cols w:space="720"/>
        </w:sectPr>
      </w:pPr>
    </w:p>
    <w:p w14:paraId="1A5F7373" w14:textId="77777777" w:rsidR="000A4E28" w:rsidRDefault="000A4E28">
      <w:pPr>
        <w:pStyle w:val="BodyText"/>
        <w:spacing w:before="166"/>
        <w:rPr>
          <w:sz w:val="26"/>
        </w:rPr>
      </w:pPr>
    </w:p>
    <w:p w14:paraId="5ADCD1E6" w14:textId="77777777" w:rsidR="000A4E28" w:rsidRDefault="00000000">
      <w:pPr>
        <w:pStyle w:val="Heading4"/>
        <w:numPr>
          <w:ilvl w:val="1"/>
          <w:numId w:val="67"/>
        </w:numPr>
        <w:tabs>
          <w:tab w:val="left" w:pos="1096"/>
        </w:tabs>
      </w:pPr>
      <w:bookmarkStart w:id="76" w:name="_bookmark57"/>
      <w:bookmarkEnd w:id="76"/>
      <w:r>
        <w:t>Review</w:t>
      </w:r>
      <w:r>
        <w:rPr>
          <w:spacing w:val="-4"/>
        </w:rPr>
        <w:t xml:space="preserve"> </w:t>
      </w:r>
      <w:r>
        <w:rPr>
          <w:spacing w:val="-2"/>
        </w:rPr>
        <w:t>Activities</w:t>
      </w:r>
    </w:p>
    <w:p w14:paraId="646D5D90" w14:textId="77777777" w:rsidR="000A4E28" w:rsidRDefault="00000000">
      <w:pPr>
        <w:pStyle w:val="BodyText"/>
        <w:spacing w:before="123"/>
        <w:ind w:left="520" w:right="496"/>
      </w:pPr>
      <w:r>
        <w:t>You</w:t>
      </w:r>
      <w:r>
        <w:rPr>
          <w:spacing w:val="-2"/>
        </w:rPr>
        <w:t xml:space="preserve"> </w:t>
      </w:r>
      <w:r>
        <w:t>can</w:t>
      </w:r>
      <w:r>
        <w:rPr>
          <w:spacing w:val="-2"/>
        </w:rPr>
        <w:t xml:space="preserve"> </w:t>
      </w:r>
      <w:r>
        <w:t>use</w:t>
      </w:r>
      <w:r>
        <w:rPr>
          <w:spacing w:val="-4"/>
        </w:rPr>
        <w:t xml:space="preserve"> </w:t>
      </w:r>
      <w:r>
        <w:t>these</w:t>
      </w:r>
      <w:r>
        <w:rPr>
          <w:spacing w:val="-2"/>
        </w:rPr>
        <w:t xml:space="preserve"> </w:t>
      </w:r>
      <w:r>
        <w:t>activities</w:t>
      </w:r>
      <w:r>
        <w:rPr>
          <w:spacing w:val="-2"/>
        </w:rPr>
        <w:t xml:space="preserve"> </w:t>
      </w:r>
      <w:r>
        <w:t>to</w:t>
      </w:r>
      <w:r>
        <w:rPr>
          <w:spacing w:val="-4"/>
        </w:rPr>
        <w:t xml:space="preserve"> </w:t>
      </w:r>
      <w:r>
        <w:t>review</w:t>
      </w:r>
      <w:r>
        <w:rPr>
          <w:spacing w:val="-5"/>
        </w:rPr>
        <w:t xml:space="preserve"> </w:t>
      </w:r>
      <w:r>
        <w:t>material</w:t>
      </w:r>
      <w:r>
        <w:rPr>
          <w:spacing w:val="-3"/>
        </w:rPr>
        <w:t xml:space="preserve"> </w:t>
      </w:r>
      <w:r>
        <w:t>at</w:t>
      </w:r>
      <w:r>
        <w:rPr>
          <w:spacing w:val="-3"/>
        </w:rPr>
        <w:t xml:space="preserve"> </w:t>
      </w:r>
      <w:r>
        <w:t>the</w:t>
      </w:r>
      <w:r>
        <w:rPr>
          <w:spacing w:val="-2"/>
        </w:rPr>
        <w:t xml:space="preserve"> </w:t>
      </w:r>
      <w:r>
        <w:t>end</w:t>
      </w:r>
      <w:r>
        <w:rPr>
          <w:spacing w:val="-2"/>
        </w:rPr>
        <w:t xml:space="preserve"> </w:t>
      </w:r>
      <w:r>
        <w:t>of a</w:t>
      </w:r>
      <w:r>
        <w:rPr>
          <w:spacing w:val="-4"/>
        </w:rPr>
        <w:t xml:space="preserve"> </w:t>
      </w:r>
      <w:r>
        <w:t>session</w:t>
      </w:r>
      <w:r>
        <w:rPr>
          <w:spacing w:val="-2"/>
        </w:rPr>
        <w:t xml:space="preserve"> </w:t>
      </w:r>
      <w:r>
        <w:t>or</w:t>
      </w:r>
      <w:r>
        <w:rPr>
          <w:spacing w:val="-3"/>
        </w:rPr>
        <w:t xml:space="preserve"> </w:t>
      </w:r>
      <w:r>
        <w:t>the</w:t>
      </w:r>
      <w:r>
        <w:rPr>
          <w:spacing w:val="-2"/>
        </w:rPr>
        <w:t xml:space="preserve"> </w:t>
      </w:r>
      <w:r>
        <w:t>end</w:t>
      </w:r>
      <w:r>
        <w:rPr>
          <w:spacing w:val="-2"/>
        </w:rPr>
        <w:t xml:space="preserve"> </w:t>
      </w:r>
      <w:r>
        <w:t>of a</w:t>
      </w:r>
      <w:r>
        <w:rPr>
          <w:spacing w:val="-4"/>
        </w:rPr>
        <w:t xml:space="preserve"> </w:t>
      </w:r>
      <w:r>
        <w:t>day. You could also use these tools first thing in the morning as a fun way to review the previous days’ material and get everybody’s brains functioning and focused for the day.</w:t>
      </w:r>
    </w:p>
    <w:p w14:paraId="52AB4490" w14:textId="77777777" w:rsidR="000A4E28" w:rsidRDefault="00000000">
      <w:pPr>
        <w:pStyle w:val="BodyText"/>
        <w:spacing w:before="251"/>
        <w:ind w:left="520" w:right="517"/>
      </w:pPr>
      <w:r>
        <w:t>Keep in mind the literacy level of the group as you choose activities. Not all of these activities may</w:t>
      </w:r>
      <w:r>
        <w:rPr>
          <w:spacing w:val="-5"/>
        </w:rPr>
        <w:t xml:space="preserve"> </w:t>
      </w:r>
      <w:r>
        <w:t>be</w:t>
      </w:r>
      <w:r>
        <w:rPr>
          <w:spacing w:val="-3"/>
        </w:rPr>
        <w:t xml:space="preserve"> </w:t>
      </w:r>
      <w:r>
        <w:t>appropriate</w:t>
      </w:r>
      <w:r>
        <w:rPr>
          <w:spacing w:val="-7"/>
        </w:rPr>
        <w:t xml:space="preserve"> </w:t>
      </w:r>
      <w:r>
        <w:t>for</w:t>
      </w:r>
      <w:r>
        <w:rPr>
          <w:spacing w:val="-4"/>
        </w:rPr>
        <w:t xml:space="preserve"> </w:t>
      </w:r>
      <w:r>
        <w:t>groups</w:t>
      </w:r>
      <w:r>
        <w:rPr>
          <w:spacing w:val="-3"/>
        </w:rPr>
        <w:t xml:space="preserve"> </w:t>
      </w:r>
      <w:r>
        <w:t>with</w:t>
      </w:r>
      <w:r>
        <w:rPr>
          <w:spacing w:val="-3"/>
        </w:rPr>
        <w:t xml:space="preserve"> </w:t>
      </w:r>
      <w:r>
        <w:t>low</w:t>
      </w:r>
      <w:r>
        <w:rPr>
          <w:spacing w:val="-6"/>
        </w:rPr>
        <w:t xml:space="preserve"> </w:t>
      </w:r>
      <w:r>
        <w:t>literacy</w:t>
      </w:r>
      <w:r>
        <w:rPr>
          <w:spacing w:val="-5"/>
        </w:rPr>
        <w:t xml:space="preserve"> </w:t>
      </w:r>
      <w:r>
        <w:t>levels.</w:t>
      </w:r>
      <w:r>
        <w:rPr>
          <w:spacing w:val="-1"/>
        </w:rPr>
        <w:t xml:space="preserve"> </w:t>
      </w:r>
      <w:r>
        <w:t>However,</w:t>
      </w:r>
      <w:r>
        <w:rPr>
          <w:spacing w:val="-1"/>
        </w:rPr>
        <w:t xml:space="preserve"> </w:t>
      </w:r>
      <w:r>
        <w:t>you</w:t>
      </w:r>
      <w:r>
        <w:rPr>
          <w:spacing w:val="-3"/>
        </w:rPr>
        <w:t xml:space="preserve"> </w:t>
      </w:r>
      <w:r>
        <w:t>can</w:t>
      </w:r>
      <w:r>
        <w:rPr>
          <w:spacing w:val="-3"/>
        </w:rPr>
        <w:t xml:space="preserve"> </w:t>
      </w:r>
      <w:r>
        <w:t>change</w:t>
      </w:r>
      <w:r>
        <w:rPr>
          <w:spacing w:val="-5"/>
        </w:rPr>
        <w:t xml:space="preserve"> </w:t>
      </w:r>
      <w:r>
        <w:t>most</w:t>
      </w:r>
      <w:r>
        <w:rPr>
          <w:spacing w:val="-1"/>
        </w:rPr>
        <w:t xml:space="preserve"> </w:t>
      </w:r>
      <w:r>
        <w:t>activities to suit your group. For example, use pictures instead of written words; ask participants to discuss with others or draw instead of writing.</w:t>
      </w:r>
    </w:p>
    <w:p w14:paraId="0F722DB2" w14:textId="77777777" w:rsidR="000A4E28" w:rsidRDefault="00000000">
      <w:pPr>
        <w:pStyle w:val="BodyText"/>
        <w:rPr>
          <w:sz w:val="13"/>
        </w:rPr>
      </w:pPr>
      <w:r>
        <w:rPr>
          <w:noProof/>
        </w:rPr>
        <mc:AlternateContent>
          <mc:Choice Requires="wpg">
            <w:drawing>
              <wp:anchor distT="0" distB="0" distL="0" distR="0" simplePos="0" relativeHeight="251887616" behindDoc="1" locked="0" layoutInCell="1" allowOverlap="1" wp14:anchorId="35FCB20B" wp14:editId="3A47189A">
                <wp:simplePos x="0" y="0"/>
                <wp:positionH relativeFrom="page">
                  <wp:posOffset>914400</wp:posOffset>
                </wp:positionH>
                <wp:positionV relativeFrom="paragraph">
                  <wp:posOffset>110750</wp:posOffset>
                </wp:positionV>
                <wp:extent cx="5944870" cy="20320"/>
                <wp:effectExtent l="0" t="0" r="0" b="0"/>
                <wp:wrapTopAndBottom/>
                <wp:docPr id="2160" name="Group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161" name="Graphic 2161"/>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2162" name="Graphic 2162"/>
                        <wps:cNvSpPr/>
                        <wps:spPr>
                          <a:xfrm>
                            <a:off x="304" y="0"/>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163" name="Graphic 2163"/>
                        <wps:cNvSpPr/>
                        <wps:spPr>
                          <a:xfrm>
                            <a:off x="5941821"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164" name="Graphic 2164"/>
                        <wps:cNvSpPr/>
                        <wps:spPr>
                          <a:xfrm>
                            <a:off x="304" y="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165" name="Graphic 2165"/>
                        <wps:cNvSpPr/>
                        <wps:spPr>
                          <a:xfrm>
                            <a:off x="5941821" y="304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166" name="Graphic 2166"/>
                        <wps:cNvSpPr/>
                        <wps:spPr>
                          <a:xfrm>
                            <a:off x="304" y="1676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167" name="Graphic 2167"/>
                        <wps:cNvSpPr/>
                        <wps:spPr>
                          <a:xfrm>
                            <a:off x="304" y="16763"/>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C5F4A07" id="Group 2160" o:spid="_x0000_s1026" style="position:absolute;margin-left:1in;margin-top:8.7pt;width:468.1pt;height:1.6pt;z-index:-25142886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">
                <v:shape id="Graphic 216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" path="m5943600,l,,,19684r5943600,l5943600,xe" fillcolor="gray" stroked="f">
                  <v:path arrowok="t"/>
                </v:shape>
                <v:shape id="Graphic 2162" o:spid="_x0000_s1028" style="position:absolute;left:3;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" path="m5941428,l3048,,,,,3048r3048,l5941428,3048r,-3048xe" fillcolor="#9f9f9f" stroked="f">
                  <v:path arrowok="t"/>
                </v:shape>
                <v:shape id="Graphic 2163" o:spid="_x0000_s1029" style="position:absolute;left:59418;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" path="m3047,l,,,3048r3047,l3047,xe" fillcolor="#e2e2e2" stroked="f">
                  <v:path arrowok="t"/>
                </v:shape>
                <v:shape id="Graphic 2164" o:spid="_x0000_s1030" style="position:absolute;left:3;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" path="m3048,3048l,3048,,16764r3048,l3048,3048xem5944552,r-3035,l5941517,3048r3035,l5944552,xe" fillcolor="#9f9f9f" stroked="f">
                  <v:path arrowok="t"/>
                </v:shape>
                <v:shape id="Graphic 2165" o:spid="_x0000_s1031" style="position:absolute;left:59418;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" path="m3047,l,,,13716r3047,l3047,xe" fillcolor="#e2e2e2" stroked="f">
                  <v:path arrowok="t"/>
                </v:shape>
                <v:shape id="Graphic 2166" o:spid="_x0000_s1032" style="position:absolute;left:3;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" path="m3047,l,,,3048r3047,l3047,xe" fillcolor="#9f9f9f" stroked="f">
                  <v:path arrowok="t"/>
                </v:shape>
                <v:shape id="Graphic 2167" o:spid="_x0000_s1033" style="position:absolute;left:3;top:16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" path="m5941428,l3048,,,,,3048r3048,l5941428,3048r,-3048xem5944552,r-3035,l5941517,3048r3035,l5944552,xe" fillcolor="#e2e2e2" stroked="f">
                  <v:path arrowok="t"/>
                </v:shape>
                <w10:wrap type="topAndBottom" anchorx="page"/>
              </v:group>
            </w:pict>
          </mc:Fallback>
        </mc:AlternateContent>
      </w:r>
    </w:p>
    <w:p w14:paraId="2A4FAFED" w14:textId="77777777" w:rsidR="000A4E28" w:rsidRDefault="00000000">
      <w:pPr>
        <w:pStyle w:val="Heading5"/>
      </w:pPr>
      <w:bookmarkStart w:id="77" w:name="_bookmark58"/>
      <w:bookmarkEnd w:id="77"/>
      <w:r>
        <w:t>A</w:t>
      </w:r>
      <w:r>
        <w:rPr>
          <w:spacing w:val="-6"/>
        </w:rPr>
        <w:t xml:space="preserve"> </w:t>
      </w:r>
      <w:r>
        <w:t>Tell</w:t>
      </w:r>
      <w:r>
        <w:rPr>
          <w:spacing w:val="-6"/>
        </w:rPr>
        <w:t xml:space="preserve"> </w:t>
      </w:r>
      <w:r>
        <w:rPr>
          <w:spacing w:val="-10"/>
        </w:rPr>
        <w:t>B</w:t>
      </w:r>
    </w:p>
    <w:p w14:paraId="4E1CDBA8" w14:textId="77777777" w:rsidR="000A4E28" w:rsidRDefault="00000000">
      <w:pPr>
        <w:pStyle w:val="BodyText"/>
        <w:spacing w:before="123"/>
        <w:ind w:left="520" w:right="496"/>
      </w:pPr>
      <w:r>
        <w:t>At any time during the workshop think of a relevant question for reviewing topics previously discussed. Tell participants to turn to their neighbour and decide on who will be A and who will be B. Get A</w:t>
      </w:r>
      <w:r>
        <w:rPr>
          <w:spacing w:val="-1"/>
        </w:rPr>
        <w:t xml:space="preserve"> </w:t>
      </w:r>
      <w:r>
        <w:t>to answer the question to B, and then</w:t>
      </w:r>
      <w:r>
        <w:rPr>
          <w:spacing w:val="-2"/>
        </w:rPr>
        <w:t xml:space="preserve"> </w:t>
      </w:r>
      <w:r>
        <w:t>get B to answer the question to A.</w:t>
      </w:r>
      <w:r>
        <w:rPr>
          <w:spacing w:val="-1"/>
        </w:rPr>
        <w:t xml:space="preserve"> </w:t>
      </w:r>
      <w:r>
        <w:t>This gives each person a chance to speak to a partner while their partner listens. You can extend this activity</w:t>
      </w:r>
      <w:r>
        <w:rPr>
          <w:spacing w:val="-4"/>
        </w:rPr>
        <w:t xml:space="preserve"> </w:t>
      </w:r>
      <w:r>
        <w:t>by</w:t>
      </w:r>
      <w:r>
        <w:rPr>
          <w:spacing w:val="-4"/>
        </w:rPr>
        <w:t xml:space="preserve"> </w:t>
      </w:r>
      <w:r>
        <w:t>calling upon</w:t>
      </w:r>
      <w:r>
        <w:rPr>
          <w:spacing w:val="-2"/>
        </w:rPr>
        <w:t xml:space="preserve"> </w:t>
      </w:r>
      <w:r>
        <w:t>some</w:t>
      </w:r>
      <w:r>
        <w:rPr>
          <w:spacing w:val="-1"/>
        </w:rPr>
        <w:t xml:space="preserve"> </w:t>
      </w:r>
      <w:r>
        <w:t>pairs</w:t>
      </w:r>
      <w:r>
        <w:rPr>
          <w:spacing w:val="-6"/>
        </w:rPr>
        <w:t xml:space="preserve"> </w:t>
      </w:r>
      <w:r>
        <w:t>to</w:t>
      </w:r>
      <w:r>
        <w:rPr>
          <w:spacing w:val="-2"/>
        </w:rPr>
        <w:t xml:space="preserve"> </w:t>
      </w:r>
      <w:r>
        <w:t>share</w:t>
      </w:r>
      <w:r>
        <w:rPr>
          <w:spacing w:val="-4"/>
        </w:rPr>
        <w:t xml:space="preserve"> </w:t>
      </w:r>
      <w:r>
        <w:t>their</w:t>
      </w:r>
      <w:r>
        <w:rPr>
          <w:spacing w:val="-3"/>
        </w:rPr>
        <w:t xml:space="preserve"> </w:t>
      </w:r>
      <w:r>
        <w:t>learning</w:t>
      </w:r>
      <w:r>
        <w:rPr>
          <w:spacing w:val="-2"/>
        </w:rPr>
        <w:t xml:space="preserve"> </w:t>
      </w:r>
      <w:r>
        <w:t>and</w:t>
      </w:r>
      <w:r>
        <w:rPr>
          <w:spacing w:val="-2"/>
        </w:rPr>
        <w:t xml:space="preserve"> </w:t>
      </w:r>
      <w:r>
        <w:t>ideas</w:t>
      </w:r>
      <w:r>
        <w:rPr>
          <w:spacing w:val="-4"/>
        </w:rPr>
        <w:t xml:space="preserve"> </w:t>
      </w:r>
      <w:r>
        <w:t>with</w:t>
      </w:r>
      <w:r>
        <w:rPr>
          <w:spacing w:val="-2"/>
        </w:rPr>
        <w:t xml:space="preserve"> </w:t>
      </w:r>
      <w:r>
        <w:t>the</w:t>
      </w:r>
      <w:r>
        <w:rPr>
          <w:spacing w:val="-2"/>
        </w:rPr>
        <w:t xml:space="preserve"> </w:t>
      </w:r>
      <w:r>
        <w:t>whole</w:t>
      </w:r>
      <w:r>
        <w:rPr>
          <w:spacing w:val="-2"/>
        </w:rPr>
        <w:t xml:space="preserve"> </w:t>
      </w:r>
      <w:r>
        <w:t>class</w:t>
      </w:r>
      <w:r>
        <w:rPr>
          <w:spacing w:val="-1"/>
        </w:rPr>
        <w:t xml:space="preserve"> </w:t>
      </w:r>
      <w:r>
        <w:t>OR</w:t>
      </w:r>
      <w:r>
        <w:rPr>
          <w:spacing w:val="-5"/>
        </w:rPr>
        <w:t xml:space="preserve"> </w:t>
      </w:r>
      <w:r>
        <w:t>get the participants to swap partners and exchange their ideas again to extend the activity.</w:t>
      </w:r>
    </w:p>
    <w:p w14:paraId="44239D97" w14:textId="77777777" w:rsidR="000A4E28" w:rsidRDefault="00000000">
      <w:pPr>
        <w:pStyle w:val="BodyText"/>
        <w:spacing w:before="8"/>
        <w:rPr>
          <w:sz w:val="12"/>
        </w:rPr>
      </w:pPr>
      <w:r>
        <w:rPr>
          <w:noProof/>
        </w:rPr>
        <mc:AlternateContent>
          <mc:Choice Requires="wpg">
            <w:drawing>
              <wp:anchor distT="0" distB="0" distL="0" distR="0" simplePos="0" relativeHeight="251888640" behindDoc="1" locked="0" layoutInCell="1" allowOverlap="1" wp14:anchorId="5487A628" wp14:editId="72FE410B">
                <wp:simplePos x="0" y="0"/>
                <wp:positionH relativeFrom="page">
                  <wp:posOffset>914400</wp:posOffset>
                </wp:positionH>
                <wp:positionV relativeFrom="paragraph">
                  <wp:posOffset>108555</wp:posOffset>
                </wp:positionV>
                <wp:extent cx="5944870" cy="20955"/>
                <wp:effectExtent l="0" t="0" r="0" b="0"/>
                <wp:wrapTopAndBottom/>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169" name="Graphic 2169"/>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2170" name="Graphic 2170"/>
                        <wps:cNvSpPr/>
                        <wps:spPr>
                          <a:xfrm>
                            <a:off x="304" y="901"/>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171" name="Graphic 2171"/>
                        <wps:cNvSpPr/>
                        <wps:spPr>
                          <a:xfrm>
                            <a:off x="59418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172" name="Graphic 2172"/>
                        <wps:cNvSpPr/>
                        <wps:spPr>
                          <a:xfrm>
                            <a:off x="304" y="901"/>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173" name="Graphic 2173"/>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174" name="Graphic 2174"/>
                        <wps:cNvSpPr/>
                        <wps:spPr>
                          <a:xfrm>
                            <a:off x="304" y="1765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175" name="Graphic 2175"/>
                        <wps:cNvSpPr/>
                        <wps:spPr>
                          <a:xfrm>
                            <a:off x="304" y="17665"/>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55F4A8D" id="Group 2168" o:spid="_x0000_s1026" style="position:absolute;margin-left:1in;margin-top:8.55pt;width:468.1pt;height:1.65pt;z-index:-25142784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">
                <v:shape id="Graphic 2169"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" path="m5943600,l,,,20320r5943600,l5943600,xe" fillcolor="gray" stroked="f">
                  <v:path arrowok="t"/>
                </v:shape>
                <v:shape id="Graphic 2170" o:spid="_x0000_s1028" style="position:absolute;left:3;top:9;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" path="m5941428,l3048,,,,,3035r3048,l5941428,3035r,-3035xe" fillcolor="#9f9f9f" stroked="f">
                  <v:path arrowok="t"/>
                </v:shape>
                <v:shape id="Graphic 2171"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" path="m3047,l,,,3047r3047,l3047,xe" fillcolor="#e2e2e2" stroked="f">
                  <v:path arrowok="t"/>
                </v:shape>
                <v:shape id="Graphic 2172" o:spid="_x0000_s1030" style="position:absolute;left:3;top:9;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" path="m3048,3035l,3035,,16751r3048,l3048,3035xem5944552,r-3035,l5941517,3035r3035,l5944552,xe" fillcolor="#9f9f9f" stroked="f">
                  <v:path arrowok="t"/>
                </v:shape>
                <v:shape id="Graphic 2173"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" path="m3047,l,,,13715r3047,l3047,xe" fillcolor="#e2e2e2" stroked="f">
                  <v:path arrowok="t"/>
                </v:shape>
                <v:shape id="Graphic 2174"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" path="m3047,l,,,3047r3047,l3047,xe" fillcolor="#9f9f9f" stroked="f">
                  <v:path arrowok="t"/>
                </v:shape>
                <v:shape id="Graphic 2175"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2561705D" w14:textId="77777777" w:rsidR="000A4E28" w:rsidRDefault="00000000">
      <w:pPr>
        <w:pStyle w:val="Heading5"/>
        <w:spacing w:before="289"/>
      </w:pPr>
      <w:bookmarkStart w:id="78" w:name="_bookmark59"/>
      <w:bookmarkEnd w:id="78"/>
      <w:r>
        <w:t>Big</w:t>
      </w:r>
      <w:r>
        <w:rPr>
          <w:spacing w:val="-4"/>
        </w:rPr>
        <w:t xml:space="preserve"> Mouth</w:t>
      </w:r>
    </w:p>
    <w:p w14:paraId="262076B4" w14:textId="77777777" w:rsidR="000A4E28" w:rsidRDefault="00000000">
      <w:pPr>
        <w:pStyle w:val="BodyText"/>
        <w:spacing w:before="120"/>
        <w:ind w:left="520" w:right="517"/>
      </w:pPr>
      <w:r>
        <w:t>Get</w:t>
      </w:r>
      <w:r>
        <w:rPr>
          <w:spacing w:val="-3"/>
        </w:rPr>
        <w:t xml:space="preserve"> </w:t>
      </w:r>
      <w:r>
        <w:t>the</w:t>
      </w:r>
      <w:r>
        <w:rPr>
          <w:spacing w:val="-7"/>
        </w:rPr>
        <w:t xml:space="preserve"> </w:t>
      </w:r>
      <w:r>
        <w:t>group</w:t>
      </w:r>
      <w:r>
        <w:rPr>
          <w:spacing w:val="-4"/>
        </w:rPr>
        <w:t xml:space="preserve"> </w:t>
      </w:r>
      <w:r>
        <w:t>to</w:t>
      </w:r>
      <w:r>
        <w:rPr>
          <w:spacing w:val="-4"/>
        </w:rPr>
        <w:t xml:space="preserve"> </w:t>
      </w:r>
      <w:r>
        <w:t>break off into</w:t>
      </w:r>
      <w:r>
        <w:rPr>
          <w:spacing w:val="-4"/>
        </w:rPr>
        <w:t xml:space="preserve"> </w:t>
      </w:r>
      <w:r>
        <w:t>pairs. Ask</w:t>
      </w:r>
      <w:r>
        <w:rPr>
          <w:spacing w:val="-1"/>
        </w:rPr>
        <w:t xml:space="preserve"> </w:t>
      </w:r>
      <w:r>
        <w:t>a</w:t>
      </w:r>
      <w:r>
        <w:rPr>
          <w:spacing w:val="-4"/>
        </w:rPr>
        <w:t xml:space="preserve"> </w:t>
      </w:r>
      <w:r>
        <w:t>question</w:t>
      </w:r>
      <w:r>
        <w:rPr>
          <w:spacing w:val="-2"/>
        </w:rPr>
        <w:t xml:space="preserve"> </w:t>
      </w:r>
      <w:r>
        <w:t>about</w:t>
      </w:r>
      <w:r>
        <w:rPr>
          <w:spacing w:val="-3"/>
        </w:rPr>
        <w:t xml:space="preserve"> </w:t>
      </w:r>
      <w:r>
        <w:t>one</w:t>
      </w:r>
      <w:r>
        <w:rPr>
          <w:spacing w:val="-2"/>
        </w:rPr>
        <w:t xml:space="preserve"> </w:t>
      </w:r>
      <w:r>
        <w:t>of</w:t>
      </w:r>
      <w:r>
        <w:rPr>
          <w:spacing w:val="-3"/>
        </w:rPr>
        <w:t xml:space="preserve"> </w:t>
      </w:r>
      <w:r>
        <w:t>the</w:t>
      </w:r>
      <w:r>
        <w:rPr>
          <w:spacing w:val="-4"/>
        </w:rPr>
        <w:t xml:space="preserve"> </w:t>
      </w:r>
      <w:r>
        <w:t>topics</w:t>
      </w:r>
      <w:r>
        <w:rPr>
          <w:spacing w:val="-1"/>
        </w:rPr>
        <w:t xml:space="preserve"> </w:t>
      </w:r>
      <w:r>
        <w:t>recently</w:t>
      </w:r>
      <w:r>
        <w:rPr>
          <w:spacing w:val="-4"/>
        </w:rPr>
        <w:t xml:space="preserve"> </w:t>
      </w:r>
      <w:r>
        <w:t>covered</w:t>
      </w:r>
      <w:r>
        <w:rPr>
          <w:spacing w:val="-2"/>
        </w:rPr>
        <w:t xml:space="preserve"> </w:t>
      </w:r>
      <w:r>
        <w:t xml:space="preserve">in the workshop. Every person begins to talk at once answering the question. The participants must talk continuously without pausing - trying to talk the longest. As soon as one of the participants takes a pause they must stop talking and see how long their partner can continue </w:t>
      </w:r>
      <w:r>
        <w:rPr>
          <w:spacing w:val="-4"/>
        </w:rPr>
        <w:t>for.</w:t>
      </w:r>
    </w:p>
    <w:p w14:paraId="4676A5D7" w14:textId="77777777" w:rsidR="000A4E28" w:rsidRDefault="00000000">
      <w:pPr>
        <w:pStyle w:val="BodyText"/>
        <w:spacing w:before="9"/>
        <w:rPr>
          <w:sz w:val="12"/>
        </w:rPr>
      </w:pPr>
      <w:r>
        <w:rPr>
          <w:noProof/>
        </w:rPr>
        <mc:AlternateContent>
          <mc:Choice Requires="wpg">
            <w:drawing>
              <wp:anchor distT="0" distB="0" distL="0" distR="0" simplePos="0" relativeHeight="251889664" behindDoc="1" locked="0" layoutInCell="1" allowOverlap="1" wp14:anchorId="1F122E25" wp14:editId="178111B1">
                <wp:simplePos x="0" y="0"/>
                <wp:positionH relativeFrom="page">
                  <wp:posOffset>914400</wp:posOffset>
                </wp:positionH>
                <wp:positionV relativeFrom="paragraph">
                  <wp:posOffset>108923</wp:posOffset>
                </wp:positionV>
                <wp:extent cx="5944870" cy="20955"/>
                <wp:effectExtent l="0" t="0" r="0" b="0"/>
                <wp:wrapTopAndBottom/>
                <wp:docPr id="2176" name="Group 2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177" name="Graphic 217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178" name="Graphic 2178"/>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179" name="Graphic 2179"/>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180" name="Graphic 2180"/>
                        <wps:cNvSpPr/>
                        <wps:spPr>
                          <a:xfrm>
                            <a:off x="304" y="1028"/>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181" name="Graphic 2181"/>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182" name="Graphic 2182"/>
                        <wps:cNvSpPr/>
                        <wps:spPr>
                          <a:xfrm>
                            <a:off x="304" y="1777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183" name="Graphic 2183"/>
                        <wps:cNvSpPr/>
                        <wps:spPr>
                          <a:xfrm>
                            <a:off x="304" y="17779"/>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3F2E4B5" id="Group 2176" o:spid="_x0000_s1026" style="position:absolute;margin-left:1in;margin-top:8.6pt;width:468.1pt;height:1.65pt;z-index:-25142681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">
                <v:shape id="Graphic 217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" path="m5943600,l,,,19685r5943600,l5943600,xe" fillcolor="gray" stroked="f">
                  <v:path arrowok="t"/>
                </v:shape>
                <v:shape id="Graphic 2178"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" path="m5941428,l3048,,,,,3035r3048,l5941428,3035r,-3035xe" fillcolor="#9f9f9f" stroked="f">
                  <v:path arrowok="t"/>
                </v:shape>
                <v:shape id="Graphic 2179"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" path="m3047,l,,,3047r3047,l3047,xe" fillcolor="#e2e2e2" stroked="f">
                  <v:path arrowok="t"/>
                </v:shape>
                <v:shape id="Graphic 2180"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" path="m3048,3048l,3048,,16751r3048,l3048,3048xem5944552,r-3035,l5941517,3035r3035,l5944552,xe" fillcolor="#9f9f9f" stroked="f">
                  <v:path arrowok="t"/>
                </v:shape>
                <v:shape id="Graphic 2181"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" path="m3047,l,,,13715r3047,l3047,xe" fillcolor="#e2e2e2" stroked="f">
                  <v:path arrowok="t"/>
                </v:shape>
                <v:shape id="Graphic 2182"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" path="m3047,l,,,3048r3047,l3047,xe" fillcolor="#9f9f9f" stroked="f">
                  <v:path arrowok="t"/>
                </v:shape>
                <v:shape id="Graphic 2183"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" path="m5941428,l3048,,,,,3048r3048,l5941428,3048r,-3048xem5944552,r-3035,l5941517,3048r3035,l5944552,xe" fillcolor="#e2e2e2" stroked="f">
                  <v:path arrowok="t"/>
                </v:shape>
                <w10:wrap type="topAndBottom" anchorx="page"/>
              </v:group>
            </w:pict>
          </mc:Fallback>
        </mc:AlternateContent>
      </w:r>
    </w:p>
    <w:p w14:paraId="50C509C3" w14:textId="77777777" w:rsidR="000A4E28" w:rsidRDefault="00000000">
      <w:pPr>
        <w:pStyle w:val="Heading5"/>
        <w:spacing w:before="289"/>
      </w:pPr>
      <w:bookmarkStart w:id="79" w:name="_bookmark60"/>
      <w:bookmarkEnd w:id="79"/>
      <w:r>
        <w:rPr>
          <w:spacing w:val="-2"/>
        </w:rPr>
        <w:t>Charades</w:t>
      </w:r>
    </w:p>
    <w:p w14:paraId="321463D2" w14:textId="77777777" w:rsidR="000A4E28" w:rsidRDefault="00000000">
      <w:pPr>
        <w:pStyle w:val="BodyText"/>
        <w:spacing w:before="120"/>
        <w:ind w:left="520" w:right="553"/>
      </w:pPr>
      <w:r>
        <w:t>On</w:t>
      </w:r>
      <w:r>
        <w:rPr>
          <w:spacing w:val="-1"/>
        </w:rPr>
        <w:t xml:space="preserve"> </w:t>
      </w:r>
      <w:r>
        <w:t>a</w:t>
      </w:r>
      <w:r>
        <w:rPr>
          <w:spacing w:val="-3"/>
        </w:rPr>
        <w:t xml:space="preserve"> </w:t>
      </w:r>
      <w:r>
        <w:t>small</w:t>
      </w:r>
      <w:r>
        <w:rPr>
          <w:spacing w:val="-1"/>
        </w:rPr>
        <w:t xml:space="preserve"> </w:t>
      </w:r>
      <w:r>
        <w:t>piece</w:t>
      </w:r>
      <w:r>
        <w:rPr>
          <w:spacing w:val="-1"/>
        </w:rPr>
        <w:t xml:space="preserve"> </w:t>
      </w:r>
      <w:r>
        <w:t>of paper write</w:t>
      </w:r>
      <w:r>
        <w:rPr>
          <w:spacing w:val="-1"/>
        </w:rPr>
        <w:t xml:space="preserve"> </w:t>
      </w:r>
      <w:r>
        <w:t>out</w:t>
      </w:r>
      <w:r>
        <w:rPr>
          <w:spacing w:val="-2"/>
        </w:rPr>
        <w:t xml:space="preserve"> </w:t>
      </w:r>
      <w:r>
        <w:t>the</w:t>
      </w:r>
      <w:r>
        <w:rPr>
          <w:spacing w:val="-1"/>
        </w:rPr>
        <w:t xml:space="preserve"> </w:t>
      </w:r>
      <w:r>
        <w:t>words or phrases</w:t>
      </w:r>
      <w:r>
        <w:rPr>
          <w:spacing w:val="-3"/>
        </w:rPr>
        <w:t xml:space="preserve"> </w:t>
      </w:r>
      <w:r>
        <w:t>that</w:t>
      </w:r>
      <w:r>
        <w:rPr>
          <w:spacing w:val="-2"/>
        </w:rPr>
        <w:t xml:space="preserve"> </w:t>
      </w:r>
      <w:r>
        <w:t>have</w:t>
      </w:r>
      <w:r>
        <w:rPr>
          <w:spacing w:val="-1"/>
        </w:rPr>
        <w:t xml:space="preserve"> </w:t>
      </w:r>
      <w:r>
        <w:t>to</w:t>
      </w:r>
      <w:r>
        <w:rPr>
          <w:spacing w:val="-3"/>
        </w:rPr>
        <w:t xml:space="preserve"> </w:t>
      </w:r>
      <w:r>
        <w:t>do</w:t>
      </w:r>
      <w:r>
        <w:rPr>
          <w:spacing w:val="-1"/>
        </w:rPr>
        <w:t xml:space="preserve"> </w:t>
      </w:r>
      <w:r>
        <w:t>with</w:t>
      </w:r>
      <w:r>
        <w:rPr>
          <w:spacing w:val="-1"/>
        </w:rPr>
        <w:t xml:space="preserve"> </w:t>
      </w:r>
      <w:r>
        <w:t>workshop</w:t>
      </w:r>
      <w:r>
        <w:rPr>
          <w:spacing w:val="-3"/>
        </w:rPr>
        <w:t xml:space="preserve"> </w:t>
      </w:r>
      <w:r>
        <w:t>topics. Make sure the terms have already been covered in the course. Ask a participant to come up and randomly choose one without looking, and then act out their phrase without talking or writing. The other participants guess out loud what the person is acting. Whoever guesses correctly</w:t>
      </w:r>
      <w:r>
        <w:rPr>
          <w:spacing w:val="-4"/>
        </w:rPr>
        <w:t xml:space="preserve"> </w:t>
      </w:r>
      <w:r>
        <w:t>is</w:t>
      </w:r>
      <w:r>
        <w:rPr>
          <w:spacing w:val="-1"/>
        </w:rPr>
        <w:t xml:space="preserve"> </w:t>
      </w:r>
      <w:r>
        <w:t>the</w:t>
      </w:r>
      <w:r>
        <w:rPr>
          <w:spacing w:val="-4"/>
        </w:rPr>
        <w:t xml:space="preserve"> </w:t>
      </w:r>
      <w:r>
        <w:t>next person</w:t>
      </w:r>
      <w:r>
        <w:rPr>
          <w:spacing w:val="-2"/>
        </w:rPr>
        <w:t xml:space="preserve"> </w:t>
      </w:r>
      <w:r>
        <w:t>to</w:t>
      </w:r>
      <w:r>
        <w:rPr>
          <w:spacing w:val="-4"/>
        </w:rPr>
        <w:t xml:space="preserve"> </w:t>
      </w:r>
      <w:r>
        <w:t>act</w:t>
      </w:r>
      <w:r>
        <w:rPr>
          <w:spacing w:val="-3"/>
        </w:rPr>
        <w:t xml:space="preserve"> </w:t>
      </w:r>
      <w:r>
        <w:t>out</w:t>
      </w:r>
      <w:r>
        <w:rPr>
          <w:spacing w:val="-3"/>
        </w:rPr>
        <w:t xml:space="preserve"> </w:t>
      </w:r>
      <w:r>
        <w:t>a</w:t>
      </w:r>
      <w:r>
        <w:rPr>
          <w:spacing w:val="-4"/>
        </w:rPr>
        <w:t xml:space="preserve"> </w:t>
      </w:r>
      <w:r>
        <w:t>word. Make</w:t>
      </w:r>
      <w:r>
        <w:rPr>
          <w:spacing w:val="-4"/>
        </w:rPr>
        <w:t xml:space="preserve"> </w:t>
      </w:r>
      <w:r>
        <w:t>sure</w:t>
      </w:r>
      <w:r>
        <w:rPr>
          <w:spacing w:val="-4"/>
        </w:rPr>
        <w:t xml:space="preserve"> </w:t>
      </w:r>
      <w:r>
        <w:t>that</w:t>
      </w:r>
      <w:r>
        <w:rPr>
          <w:spacing w:val="-3"/>
        </w:rPr>
        <w:t xml:space="preserve"> </w:t>
      </w:r>
      <w:r>
        <w:t>each</w:t>
      </w:r>
      <w:r>
        <w:rPr>
          <w:spacing w:val="-2"/>
        </w:rPr>
        <w:t xml:space="preserve"> </w:t>
      </w:r>
      <w:r>
        <w:t>participant</w:t>
      </w:r>
      <w:r>
        <w:rPr>
          <w:spacing w:val="-1"/>
        </w:rPr>
        <w:t xml:space="preserve"> </w:t>
      </w:r>
      <w:r>
        <w:t>has</w:t>
      </w:r>
      <w:r>
        <w:rPr>
          <w:spacing w:val="-4"/>
        </w:rPr>
        <w:t xml:space="preserve"> </w:t>
      </w:r>
      <w:r>
        <w:t>a</w:t>
      </w:r>
      <w:r>
        <w:rPr>
          <w:spacing w:val="-4"/>
        </w:rPr>
        <w:t xml:space="preserve"> </w:t>
      </w:r>
      <w:r>
        <w:t>turn</w:t>
      </w:r>
      <w:r>
        <w:rPr>
          <w:spacing w:val="-4"/>
        </w:rPr>
        <w:t xml:space="preserve"> </w:t>
      </w:r>
      <w:r>
        <w:t>to</w:t>
      </w:r>
      <w:r>
        <w:rPr>
          <w:spacing w:val="-4"/>
        </w:rPr>
        <w:t xml:space="preserve"> </w:t>
      </w:r>
      <w:r>
        <w:t>act.</w:t>
      </w:r>
    </w:p>
    <w:p w14:paraId="53462AEE" w14:textId="77777777" w:rsidR="000A4E28" w:rsidRDefault="00000000">
      <w:pPr>
        <w:pStyle w:val="BodyText"/>
        <w:spacing w:before="9"/>
        <w:rPr>
          <w:sz w:val="12"/>
        </w:rPr>
      </w:pPr>
      <w:r>
        <w:rPr>
          <w:noProof/>
        </w:rPr>
        <mc:AlternateContent>
          <mc:Choice Requires="wpg">
            <w:drawing>
              <wp:anchor distT="0" distB="0" distL="0" distR="0" simplePos="0" relativeHeight="251890688" behindDoc="1" locked="0" layoutInCell="1" allowOverlap="1" wp14:anchorId="4D907B62" wp14:editId="3ADA2E67">
                <wp:simplePos x="0" y="0"/>
                <wp:positionH relativeFrom="page">
                  <wp:posOffset>914400</wp:posOffset>
                </wp:positionH>
                <wp:positionV relativeFrom="paragraph">
                  <wp:posOffset>108796</wp:posOffset>
                </wp:positionV>
                <wp:extent cx="5944870" cy="20955"/>
                <wp:effectExtent l="0" t="0" r="0" b="0"/>
                <wp:wrapTopAndBottom/>
                <wp:docPr id="2184" name="Group 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185" name="Graphic 218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186" name="Graphic 2186"/>
                        <wps:cNvSpPr/>
                        <wps:spPr>
                          <a:xfrm>
                            <a:off x="304" y="901"/>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187" name="Graphic 2187"/>
                        <wps:cNvSpPr/>
                        <wps:spPr>
                          <a:xfrm>
                            <a:off x="5941821" y="88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188" name="Graphic 2188"/>
                        <wps:cNvSpPr/>
                        <wps:spPr>
                          <a:xfrm>
                            <a:off x="304" y="901"/>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189" name="Graphic 2189"/>
                        <wps:cNvSpPr/>
                        <wps:spPr>
                          <a:xfrm>
                            <a:off x="5941821" y="3937"/>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190" name="Graphic 2190"/>
                        <wps:cNvSpPr/>
                        <wps:spPr>
                          <a:xfrm>
                            <a:off x="304" y="1765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191" name="Graphic 2191"/>
                        <wps:cNvSpPr/>
                        <wps:spPr>
                          <a:xfrm>
                            <a:off x="304" y="17665"/>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BC1038B" id="Group 2184" o:spid="_x0000_s1026" style="position:absolute;margin-left:1in;margin-top:8.55pt;width:468.1pt;height:1.65pt;z-index:-25142579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">
                <v:shape id="Graphic 218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" path="m5943600,l,,,19685r5943600,l5943600,xe" fillcolor="gray" stroked="f">
                  <v:path arrowok="t"/>
                </v:shape>
                <v:shape id="Graphic 2186" o:spid="_x0000_s1028" style="position:absolute;left:3;top:9;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" path="m5941428,l3048,,,,,3035r3048,l5941428,3035r,-3035xe" fillcolor="#9f9f9f" stroked="f">
                  <v:path arrowok="t"/>
                </v:shape>
                <v:shape id="Graphic 2187" o:spid="_x0000_s1029" style="position:absolute;left:59418;top: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" path="m3047,l,,,3047r3047,l3047,xe" fillcolor="#e2e2e2" stroked="f">
                  <v:path arrowok="t"/>
                </v:shape>
                <v:shape id="Graphic 2188" o:spid="_x0000_s1030" style="position:absolute;left:3;top:9;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" path="m3048,3035l,3035,,16751r3048,l3048,3035xem5944552,r-3035,l5941517,3035r3035,l5944552,xe" fillcolor="#9f9f9f" stroked="f">
                  <v:path arrowok="t"/>
                </v:shape>
                <v:shape id="Graphic 2189" o:spid="_x0000_s1031" style="position:absolute;left:59418;top:39;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" path="m3047,l,,,13715r3047,l3047,xe" fillcolor="#e2e2e2" stroked="f">
                  <v:path arrowok="t"/>
                </v:shape>
                <v:shape id="Graphic 2190" o:spid="_x0000_s1032" style="position:absolute;left:3;top:176;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" path="m3047,l,,,3047r3047,l3047,xe" fillcolor="#9f9f9f" stroked="f">
                  <v:path arrowok="t"/>
                </v:shape>
                <v:shape id="Graphic 2191" o:spid="_x0000_s1033" style="position:absolute;left:3;top:176;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45E9DCC7" w14:textId="77777777" w:rsidR="000A4E28" w:rsidRDefault="00000000">
      <w:pPr>
        <w:pStyle w:val="Heading5"/>
        <w:spacing w:before="289"/>
      </w:pPr>
      <w:bookmarkStart w:id="80" w:name="_bookmark61"/>
      <w:bookmarkEnd w:id="80"/>
      <w:r>
        <w:t>Finger</w:t>
      </w:r>
      <w:r>
        <w:rPr>
          <w:spacing w:val="-9"/>
        </w:rPr>
        <w:t xml:space="preserve"> </w:t>
      </w:r>
      <w:r>
        <w:rPr>
          <w:spacing w:val="-2"/>
        </w:rPr>
        <w:t>Review</w:t>
      </w:r>
    </w:p>
    <w:p w14:paraId="37C7A2D9" w14:textId="77777777" w:rsidR="000A4E28" w:rsidRDefault="00000000">
      <w:pPr>
        <w:pStyle w:val="BodyText"/>
        <w:spacing w:before="120"/>
        <w:ind w:left="520" w:right="672"/>
      </w:pPr>
      <w:r>
        <w:t>Come up with a few true or false review questions. Pose each question to the group asking them to answer by raising their fingers in front of their chest. Raise one finger for true and all five</w:t>
      </w:r>
      <w:r>
        <w:rPr>
          <w:spacing w:val="-4"/>
        </w:rPr>
        <w:t xml:space="preserve"> </w:t>
      </w:r>
      <w:r>
        <w:t>for</w:t>
      </w:r>
      <w:r>
        <w:rPr>
          <w:spacing w:val="-3"/>
        </w:rPr>
        <w:t xml:space="preserve"> </w:t>
      </w:r>
      <w:r>
        <w:t>false.</w:t>
      </w:r>
      <w:r>
        <w:rPr>
          <w:spacing w:val="-5"/>
        </w:rPr>
        <w:t xml:space="preserve"> </w:t>
      </w:r>
      <w:r>
        <w:t>This</w:t>
      </w:r>
      <w:r>
        <w:rPr>
          <w:spacing w:val="-1"/>
        </w:rPr>
        <w:t xml:space="preserve"> </w:t>
      </w:r>
      <w:r>
        <w:t>allows all</w:t>
      </w:r>
      <w:r>
        <w:rPr>
          <w:spacing w:val="-2"/>
        </w:rPr>
        <w:t xml:space="preserve"> </w:t>
      </w:r>
      <w:r>
        <w:t>participants</w:t>
      </w:r>
      <w:r>
        <w:rPr>
          <w:spacing w:val="-4"/>
        </w:rPr>
        <w:t xml:space="preserve"> </w:t>
      </w:r>
      <w:r>
        <w:t>to</w:t>
      </w:r>
      <w:r>
        <w:rPr>
          <w:spacing w:val="-2"/>
        </w:rPr>
        <w:t xml:space="preserve"> </w:t>
      </w:r>
      <w:r>
        <w:t>answer</w:t>
      </w:r>
      <w:r>
        <w:rPr>
          <w:spacing w:val="-3"/>
        </w:rPr>
        <w:t xml:space="preserve"> </w:t>
      </w:r>
      <w:r>
        <w:t>the</w:t>
      </w:r>
      <w:r>
        <w:rPr>
          <w:spacing w:val="-4"/>
        </w:rPr>
        <w:t xml:space="preserve"> </w:t>
      </w:r>
      <w:r>
        <w:t>questions</w:t>
      </w:r>
      <w:r>
        <w:rPr>
          <w:spacing w:val="-1"/>
        </w:rPr>
        <w:t xml:space="preserve"> </w:t>
      </w:r>
      <w:r>
        <w:t>and</w:t>
      </w:r>
      <w:r>
        <w:rPr>
          <w:spacing w:val="-4"/>
        </w:rPr>
        <w:t xml:space="preserve"> </w:t>
      </w:r>
      <w:r>
        <w:t>allows</w:t>
      </w:r>
      <w:r>
        <w:rPr>
          <w:spacing w:val="-1"/>
        </w:rPr>
        <w:t xml:space="preserve"> </w:t>
      </w:r>
      <w:r>
        <w:t>you</w:t>
      </w:r>
      <w:r>
        <w:rPr>
          <w:spacing w:val="-2"/>
        </w:rPr>
        <w:t xml:space="preserve"> </w:t>
      </w:r>
      <w:r>
        <w:t>to</w:t>
      </w:r>
      <w:r>
        <w:rPr>
          <w:spacing w:val="-4"/>
        </w:rPr>
        <w:t xml:space="preserve"> </w:t>
      </w:r>
      <w:r>
        <w:t>easily</w:t>
      </w:r>
      <w:r>
        <w:rPr>
          <w:spacing w:val="-4"/>
        </w:rPr>
        <w:t xml:space="preserve"> </w:t>
      </w:r>
      <w:r>
        <w:t>and quickly assess how well the participants understand the material. This activity allows participants to keep their answers confidential.</w:t>
      </w:r>
    </w:p>
    <w:p w14:paraId="00BF2F89" w14:textId="77777777" w:rsidR="000A4E28" w:rsidRDefault="00000000">
      <w:pPr>
        <w:pStyle w:val="BodyText"/>
        <w:spacing w:before="9"/>
        <w:rPr>
          <w:sz w:val="12"/>
        </w:rPr>
      </w:pPr>
      <w:r>
        <w:rPr>
          <w:noProof/>
        </w:rPr>
        <mc:AlternateContent>
          <mc:Choice Requires="wpg">
            <w:drawing>
              <wp:anchor distT="0" distB="0" distL="0" distR="0" simplePos="0" relativeHeight="251891712" behindDoc="1" locked="0" layoutInCell="1" allowOverlap="1" wp14:anchorId="5F32EA0D" wp14:editId="3F49DD3F">
                <wp:simplePos x="0" y="0"/>
                <wp:positionH relativeFrom="page">
                  <wp:posOffset>914400</wp:posOffset>
                </wp:positionH>
                <wp:positionV relativeFrom="paragraph">
                  <wp:posOffset>108577</wp:posOffset>
                </wp:positionV>
                <wp:extent cx="5944870" cy="20955"/>
                <wp:effectExtent l="0" t="0" r="0" b="0"/>
                <wp:wrapTopAndBottom/>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193" name="Graphic 2193"/>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194" name="Graphic 2194"/>
                        <wps:cNvSpPr/>
                        <wps:spPr>
                          <a:xfrm>
                            <a:off x="304" y="1155"/>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195" name="Graphic 2195"/>
                        <wps:cNvSpPr/>
                        <wps:spPr>
                          <a:xfrm>
                            <a:off x="5941821" y="1143"/>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196" name="Graphic 2196"/>
                        <wps:cNvSpPr/>
                        <wps:spPr>
                          <a:xfrm>
                            <a:off x="304" y="1155"/>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197" name="Graphic 2197"/>
                        <wps:cNvSpPr/>
                        <wps:spPr>
                          <a:xfrm>
                            <a:off x="5941821" y="4191"/>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198" name="Graphic 2198"/>
                        <wps:cNvSpPr/>
                        <wps:spPr>
                          <a:xfrm>
                            <a:off x="304" y="1790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199" name="Graphic 2199"/>
                        <wps:cNvSpPr/>
                        <wps:spPr>
                          <a:xfrm>
                            <a:off x="304" y="17919"/>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568D62A" id="Group 2192" o:spid="_x0000_s1026" style="position:absolute;margin-left:1in;margin-top:8.55pt;width:468.1pt;height:1.65pt;z-index:-251424768;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">
                <v:shape id="Graphic 2193"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" path="m5943600,l,,,19685r5943600,l5943600,xe" fillcolor="gray" stroked="f">
                  <v:path arrowok="t"/>
                </v:shape>
                <v:shape id="Graphic 2194" o:spid="_x0000_s1028" style="position:absolute;left:3;top:1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" path="m5941428,l3048,,,,,3035r3048,l5941428,3035r,-3035xe" fillcolor="#9f9f9f" stroked="f">
                  <v:path arrowok="t"/>
                </v:shape>
                <v:shape id="Graphic 2195" o:spid="_x0000_s1029" style="position:absolute;left:59418;top:1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" path="m3047,l,,,3047r3047,l3047,xe" fillcolor="#e2e2e2" stroked="f">
                  <v:path arrowok="t"/>
                </v:shape>
                <v:shape id="Graphic 2196" o:spid="_x0000_s1030" style="position:absolute;left:3;top:11;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" path="m3048,3035l,3035,,16751r3048,l3048,3035xem5944552,r-3035,l5941517,3035r3035,l5944552,xe" fillcolor="#9f9f9f" stroked="f">
                  <v:path arrowok="t"/>
                </v:shape>
                <v:shape id="Graphic 2197" o:spid="_x0000_s1031" style="position:absolute;left:59418;top:4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" path="m3047,l,,,13715r3047,l3047,xe" fillcolor="#e2e2e2" stroked="f">
                  <v:path arrowok="t"/>
                </v:shape>
                <v:shape id="Graphic 2198" o:spid="_x0000_s1032" style="position:absolute;left:3;top:179;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" path="m3047,l,,,3047r3047,l3047,xe" fillcolor="#9f9f9f" stroked="f">
                  <v:path arrowok="t"/>
                </v:shape>
                <v:shape id="Graphic 2199" o:spid="_x0000_s1033" style="position:absolute;left:3;top:179;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418F3FEF" w14:textId="77777777" w:rsidR="000A4E28" w:rsidRDefault="000A4E28">
      <w:pPr>
        <w:rPr>
          <w:sz w:val="12"/>
        </w:rPr>
        <w:sectPr w:rsidR="000A4E28">
          <w:pgSz w:w="12240" w:h="15840"/>
          <w:pgMar w:top="960" w:right="960" w:bottom="1340" w:left="920" w:header="724" w:footer="1153" w:gutter="0"/>
          <w:cols w:space="720"/>
        </w:sectPr>
      </w:pPr>
    </w:p>
    <w:p w14:paraId="2F949143" w14:textId="77777777" w:rsidR="000A4E28" w:rsidRDefault="000A4E28">
      <w:pPr>
        <w:pStyle w:val="BodyText"/>
        <w:spacing w:before="166"/>
        <w:rPr>
          <w:sz w:val="26"/>
        </w:rPr>
      </w:pPr>
    </w:p>
    <w:p w14:paraId="719589AF" w14:textId="77777777" w:rsidR="000A4E28" w:rsidRDefault="00000000">
      <w:pPr>
        <w:pStyle w:val="Heading5"/>
        <w:spacing w:before="0"/>
      </w:pPr>
      <w:bookmarkStart w:id="81" w:name="_bookmark62"/>
      <w:bookmarkEnd w:id="81"/>
      <w:r>
        <w:rPr>
          <w:spacing w:val="-2"/>
        </w:rPr>
        <w:t>Flashcards</w:t>
      </w:r>
    </w:p>
    <w:p w14:paraId="10CFF052" w14:textId="77777777" w:rsidR="000A4E28" w:rsidRDefault="00000000">
      <w:pPr>
        <w:pStyle w:val="BodyText"/>
        <w:spacing w:before="123"/>
        <w:ind w:left="520" w:right="496"/>
      </w:pPr>
      <w:r>
        <w:t>Create a set of flashcards that list a topic on one card with the corresponding characteristics of that</w:t>
      </w:r>
      <w:r>
        <w:rPr>
          <w:spacing w:val="-3"/>
        </w:rPr>
        <w:t xml:space="preserve"> </w:t>
      </w:r>
      <w:r>
        <w:t>topic</w:t>
      </w:r>
      <w:r>
        <w:rPr>
          <w:spacing w:val="-4"/>
        </w:rPr>
        <w:t xml:space="preserve"> </w:t>
      </w:r>
      <w:r>
        <w:t>written</w:t>
      </w:r>
      <w:r>
        <w:rPr>
          <w:spacing w:val="-2"/>
        </w:rPr>
        <w:t xml:space="preserve"> </w:t>
      </w:r>
      <w:r>
        <w:t>on</w:t>
      </w:r>
      <w:r>
        <w:rPr>
          <w:spacing w:val="-4"/>
        </w:rPr>
        <w:t xml:space="preserve"> </w:t>
      </w:r>
      <w:r>
        <w:t>another card.</w:t>
      </w:r>
      <w:r>
        <w:rPr>
          <w:spacing w:val="-3"/>
        </w:rPr>
        <w:t xml:space="preserve"> </w:t>
      </w:r>
      <w:r>
        <w:t>Give</w:t>
      </w:r>
      <w:r>
        <w:rPr>
          <w:spacing w:val="-2"/>
        </w:rPr>
        <w:t xml:space="preserve"> </w:t>
      </w:r>
      <w:r>
        <w:t>each</w:t>
      </w:r>
      <w:r>
        <w:rPr>
          <w:spacing w:val="-4"/>
        </w:rPr>
        <w:t xml:space="preserve"> </w:t>
      </w:r>
      <w:r>
        <w:t>participant</w:t>
      </w:r>
      <w:r>
        <w:rPr>
          <w:spacing w:val="-1"/>
        </w:rPr>
        <w:t xml:space="preserve"> </w:t>
      </w:r>
      <w:r>
        <w:t>one</w:t>
      </w:r>
      <w:r>
        <w:rPr>
          <w:spacing w:val="-4"/>
        </w:rPr>
        <w:t xml:space="preserve"> </w:t>
      </w:r>
      <w:r>
        <w:t>card</w:t>
      </w:r>
      <w:r>
        <w:rPr>
          <w:spacing w:val="-4"/>
        </w:rPr>
        <w:t xml:space="preserve"> </w:t>
      </w:r>
      <w:r>
        <w:t>and</w:t>
      </w:r>
      <w:r>
        <w:rPr>
          <w:spacing w:val="-2"/>
        </w:rPr>
        <w:t xml:space="preserve"> </w:t>
      </w:r>
      <w:r>
        <w:t>have</w:t>
      </w:r>
      <w:r>
        <w:rPr>
          <w:spacing w:val="-2"/>
        </w:rPr>
        <w:t xml:space="preserve"> </w:t>
      </w:r>
      <w:r>
        <w:t>them</w:t>
      </w:r>
      <w:r>
        <w:rPr>
          <w:spacing w:val="-3"/>
        </w:rPr>
        <w:t xml:space="preserve"> </w:t>
      </w:r>
      <w:r>
        <w:t>find</w:t>
      </w:r>
      <w:r>
        <w:rPr>
          <w:spacing w:val="-7"/>
        </w:rPr>
        <w:t xml:space="preserve"> </w:t>
      </w:r>
      <w:r>
        <w:t>the</w:t>
      </w:r>
      <w:r>
        <w:rPr>
          <w:spacing w:val="-2"/>
        </w:rPr>
        <w:t xml:space="preserve"> </w:t>
      </w:r>
      <w:r>
        <w:t>person holding the corresponding card.</w:t>
      </w:r>
    </w:p>
    <w:p w14:paraId="14432314" w14:textId="77777777" w:rsidR="000A4E28" w:rsidRDefault="00000000">
      <w:pPr>
        <w:pStyle w:val="BodyText"/>
        <w:spacing w:before="10"/>
        <w:rPr>
          <w:sz w:val="12"/>
        </w:rPr>
      </w:pPr>
      <w:r>
        <w:rPr>
          <w:noProof/>
        </w:rPr>
        <mc:AlternateContent>
          <mc:Choice Requires="wpg">
            <w:drawing>
              <wp:anchor distT="0" distB="0" distL="0" distR="0" simplePos="0" relativeHeight="251892736" behindDoc="1" locked="0" layoutInCell="1" allowOverlap="1" wp14:anchorId="0FB9A2A4" wp14:editId="5FA11E81">
                <wp:simplePos x="0" y="0"/>
                <wp:positionH relativeFrom="page">
                  <wp:posOffset>914400</wp:posOffset>
                </wp:positionH>
                <wp:positionV relativeFrom="paragraph">
                  <wp:posOffset>109426</wp:posOffset>
                </wp:positionV>
                <wp:extent cx="5944870" cy="20320"/>
                <wp:effectExtent l="0" t="0" r="0" b="0"/>
                <wp:wrapTopAndBottom/>
                <wp:docPr id="2200"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201" name="Graphic 2201"/>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2202" name="Graphic 2202"/>
                        <wps:cNvSpPr/>
                        <wps:spPr>
                          <a:xfrm>
                            <a:off x="304" y="139"/>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203" name="Graphic 2203"/>
                        <wps:cNvSpPr/>
                        <wps:spPr>
                          <a:xfrm>
                            <a:off x="5941821" y="127"/>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204" name="Graphic 2204"/>
                        <wps:cNvSpPr/>
                        <wps:spPr>
                          <a:xfrm>
                            <a:off x="304" y="139"/>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205" name="Graphic 2205"/>
                        <wps:cNvSpPr/>
                        <wps:spPr>
                          <a:xfrm>
                            <a:off x="5941821" y="3175"/>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206" name="Graphic 2206"/>
                        <wps:cNvSpPr/>
                        <wps:spPr>
                          <a:xfrm>
                            <a:off x="304" y="1689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207" name="Graphic 2207"/>
                        <wps:cNvSpPr/>
                        <wps:spPr>
                          <a:xfrm>
                            <a:off x="304" y="16890"/>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1669CED8" id="Group 2200" o:spid="_x0000_s1026" style="position:absolute;margin-left:1in;margin-top:8.6pt;width:468.1pt;height:1.6pt;z-index:-25142374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">
                <v:shape id="Graphic 220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" path="m5943600,l,,,19684r5943600,l5943600,xe" fillcolor="gray" stroked="f">
                  <v:path arrowok="t"/>
                </v:shape>
                <v:shape id="Graphic 2202" o:spid="_x0000_s1028" style="position:absolute;left:3;top:1;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" path="m5941428,l3048,,,,,3035r3048,l5941428,3035r,-3035xe" fillcolor="#9f9f9f" stroked="f">
                  <v:path arrowok="t"/>
                </v:shape>
                <v:shape id="Graphic 2203" o:spid="_x0000_s1029" style="position:absolute;left:59418;top: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" path="m3047,l,,,3047r3047,l3047,xe" fillcolor="#e2e2e2" stroked="f">
                  <v:path arrowok="t"/>
                </v:shape>
                <v:shape id="Graphic 2204" o:spid="_x0000_s1030" style="position:absolute;left:3;top:1;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" path="m3048,3035l,3035,,16751r3048,l3048,3035xem5944552,r-3035,l5941517,3035r3035,l5944552,xe" fillcolor="#9f9f9f" stroked="f">
                  <v:path arrowok="t"/>
                </v:shape>
                <v:shape id="Graphic 2205" o:spid="_x0000_s1031" style="position:absolute;left:59418;top:31;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" path="m3047,l,,,13716r3047,l3047,xe" fillcolor="#e2e2e2" stroked="f">
                  <v:path arrowok="t"/>
                </v:shape>
                <v:shape id="Graphic 2206" o:spid="_x0000_s1032" style="position:absolute;left:3;top:168;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" path="m3047,l,,,3048r3047,l3047,xe" fillcolor="#9f9f9f" stroked="f">
                  <v:path arrowok="t"/>
                </v:shape>
                <v:shape id="Graphic 2207" o:spid="_x0000_s1033" style="position:absolute;left:3;top:168;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" path="m5941428,l3048,,,,,3048r3048,l5941428,3048r,-3048xem5944552,r-3035,l5941517,3048r3035,l5944552,xe" fillcolor="#e2e2e2" stroked="f">
                  <v:path arrowok="t"/>
                </v:shape>
                <w10:wrap type="topAndBottom" anchorx="page"/>
              </v:group>
            </w:pict>
          </mc:Fallback>
        </mc:AlternateContent>
      </w:r>
    </w:p>
    <w:p w14:paraId="6EA56CF6" w14:textId="77777777" w:rsidR="000A4E28" w:rsidRDefault="00000000">
      <w:pPr>
        <w:pStyle w:val="Heading5"/>
      </w:pPr>
      <w:bookmarkStart w:id="82" w:name="_bookmark63"/>
      <w:bookmarkEnd w:id="82"/>
      <w:r>
        <w:t>Graffiti</w:t>
      </w:r>
      <w:r>
        <w:rPr>
          <w:spacing w:val="-17"/>
        </w:rPr>
        <w:t xml:space="preserve"> </w:t>
      </w:r>
      <w:r>
        <w:rPr>
          <w:spacing w:val="-2"/>
        </w:rPr>
        <w:t>Review</w:t>
      </w:r>
    </w:p>
    <w:p w14:paraId="5B520A22" w14:textId="77777777" w:rsidR="000A4E28" w:rsidRDefault="00000000">
      <w:pPr>
        <w:pStyle w:val="BodyText"/>
        <w:spacing w:before="123"/>
        <w:ind w:left="520"/>
      </w:pPr>
      <w:r>
        <w:t>Write</w:t>
      </w:r>
      <w:r>
        <w:rPr>
          <w:spacing w:val="-9"/>
        </w:rPr>
        <w:t xml:space="preserve"> </w:t>
      </w:r>
      <w:r>
        <w:t>different</w:t>
      </w:r>
      <w:r>
        <w:rPr>
          <w:spacing w:val="-6"/>
        </w:rPr>
        <w:t xml:space="preserve"> </w:t>
      </w:r>
      <w:r>
        <w:t>review</w:t>
      </w:r>
      <w:r>
        <w:rPr>
          <w:spacing w:val="-7"/>
        </w:rPr>
        <w:t xml:space="preserve"> </w:t>
      </w:r>
      <w:r>
        <w:t>topics</w:t>
      </w:r>
      <w:r>
        <w:rPr>
          <w:spacing w:val="-4"/>
        </w:rPr>
        <w:t xml:space="preserve"> </w:t>
      </w:r>
      <w:r>
        <w:t>on</w:t>
      </w:r>
      <w:r>
        <w:rPr>
          <w:spacing w:val="-5"/>
        </w:rPr>
        <w:t xml:space="preserve"> </w:t>
      </w:r>
      <w:r>
        <w:t>separate</w:t>
      </w:r>
      <w:r>
        <w:rPr>
          <w:spacing w:val="-7"/>
        </w:rPr>
        <w:t xml:space="preserve"> </w:t>
      </w:r>
      <w:r>
        <w:t>pieces</w:t>
      </w:r>
      <w:r>
        <w:rPr>
          <w:spacing w:val="-4"/>
        </w:rPr>
        <w:t xml:space="preserve"> </w:t>
      </w:r>
      <w:r>
        <w:t>of</w:t>
      </w:r>
      <w:r>
        <w:rPr>
          <w:spacing w:val="-7"/>
        </w:rPr>
        <w:t xml:space="preserve"> </w:t>
      </w:r>
      <w:r>
        <w:t>flipchart</w:t>
      </w:r>
      <w:r>
        <w:rPr>
          <w:spacing w:val="-3"/>
        </w:rPr>
        <w:t xml:space="preserve"> </w:t>
      </w:r>
      <w:r>
        <w:t>paper.</w:t>
      </w:r>
      <w:r>
        <w:rPr>
          <w:spacing w:val="-6"/>
        </w:rPr>
        <w:t xml:space="preserve"> </w:t>
      </w:r>
      <w:r>
        <w:t>For</w:t>
      </w:r>
      <w:r>
        <w:rPr>
          <w:spacing w:val="-5"/>
        </w:rPr>
        <w:t xml:space="preserve"> </w:t>
      </w:r>
      <w:r>
        <w:rPr>
          <w:spacing w:val="-2"/>
        </w:rPr>
        <w:t>example:</w:t>
      </w:r>
    </w:p>
    <w:p w14:paraId="755BA26D" w14:textId="77777777" w:rsidR="000A4E28" w:rsidRDefault="00000000">
      <w:pPr>
        <w:pStyle w:val="ListParagraph"/>
        <w:numPr>
          <w:ilvl w:val="0"/>
          <w:numId w:val="56"/>
        </w:numPr>
        <w:tabs>
          <w:tab w:val="left" w:pos="880"/>
        </w:tabs>
        <w:spacing w:before="118" w:line="269" w:lineRule="exact"/>
      </w:pPr>
      <w:r>
        <w:t>Local</w:t>
      </w:r>
      <w:r>
        <w:rPr>
          <w:spacing w:val="-5"/>
        </w:rPr>
        <w:t xml:space="preserve"> </w:t>
      </w:r>
      <w:r>
        <w:t>and</w:t>
      </w:r>
      <w:r>
        <w:rPr>
          <w:spacing w:val="-6"/>
        </w:rPr>
        <w:t xml:space="preserve"> </w:t>
      </w:r>
      <w:r>
        <w:t>Global</w:t>
      </w:r>
      <w:r>
        <w:rPr>
          <w:spacing w:val="-4"/>
        </w:rPr>
        <w:t xml:space="preserve"> </w:t>
      </w:r>
      <w:r>
        <w:rPr>
          <w:spacing w:val="-2"/>
        </w:rPr>
        <w:t>Issues</w:t>
      </w:r>
    </w:p>
    <w:p w14:paraId="577314E6" w14:textId="77777777" w:rsidR="000A4E28" w:rsidRDefault="00000000">
      <w:pPr>
        <w:pStyle w:val="ListParagraph"/>
        <w:numPr>
          <w:ilvl w:val="0"/>
          <w:numId w:val="56"/>
        </w:numPr>
        <w:tabs>
          <w:tab w:val="left" w:pos="880"/>
        </w:tabs>
        <w:spacing w:line="268" w:lineRule="exact"/>
      </w:pPr>
      <w:r>
        <w:t>Disease</w:t>
      </w:r>
      <w:r>
        <w:rPr>
          <w:spacing w:val="-8"/>
        </w:rPr>
        <w:t xml:space="preserve"> </w:t>
      </w:r>
      <w:r>
        <w:rPr>
          <w:spacing w:val="-2"/>
        </w:rPr>
        <w:t>Transmission</w:t>
      </w:r>
    </w:p>
    <w:p w14:paraId="74F5AB92" w14:textId="77777777" w:rsidR="000A4E28" w:rsidRDefault="00000000">
      <w:pPr>
        <w:pStyle w:val="ListParagraph"/>
        <w:numPr>
          <w:ilvl w:val="0"/>
          <w:numId w:val="56"/>
        </w:numPr>
        <w:tabs>
          <w:tab w:val="left" w:pos="880"/>
        </w:tabs>
        <w:spacing w:line="268" w:lineRule="exact"/>
      </w:pPr>
      <w:r>
        <w:t>Sanitation</w:t>
      </w:r>
      <w:r>
        <w:rPr>
          <w:spacing w:val="-11"/>
        </w:rPr>
        <w:t xml:space="preserve"> </w:t>
      </w:r>
      <w:r>
        <w:rPr>
          <w:spacing w:val="-4"/>
        </w:rPr>
        <w:t>Chain</w:t>
      </w:r>
    </w:p>
    <w:p w14:paraId="0FC3EF16" w14:textId="77777777" w:rsidR="000A4E28" w:rsidRDefault="00000000">
      <w:pPr>
        <w:pStyle w:val="ListParagraph"/>
        <w:numPr>
          <w:ilvl w:val="0"/>
          <w:numId w:val="56"/>
        </w:numPr>
        <w:tabs>
          <w:tab w:val="left" w:pos="880"/>
        </w:tabs>
        <w:spacing w:line="269" w:lineRule="exact"/>
      </w:pPr>
      <w:r>
        <w:t>Latrine</w:t>
      </w:r>
      <w:r>
        <w:rPr>
          <w:spacing w:val="-7"/>
        </w:rPr>
        <w:t xml:space="preserve"> </w:t>
      </w:r>
      <w:r>
        <w:rPr>
          <w:spacing w:val="-2"/>
        </w:rPr>
        <w:t>Technologies</w:t>
      </w:r>
    </w:p>
    <w:p w14:paraId="6AB7D9F5" w14:textId="77777777" w:rsidR="000A4E28" w:rsidRDefault="00000000">
      <w:pPr>
        <w:pStyle w:val="BodyText"/>
        <w:spacing w:before="253"/>
        <w:ind w:left="520" w:right="496"/>
      </w:pPr>
      <w:r>
        <w:t>Tape the pages on the walls around the room where they can be written on. Divide the participants</w:t>
      </w:r>
      <w:r>
        <w:rPr>
          <w:spacing w:val="-2"/>
        </w:rPr>
        <w:t xml:space="preserve"> </w:t>
      </w:r>
      <w:r>
        <w:t>into</w:t>
      </w:r>
      <w:r>
        <w:rPr>
          <w:spacing w:val="-2"/>
        </w:rPr>
        <w:t xml:space="preserve"> </w:t>
      </w:r>
      <w:r>
        <w:t>groups</w:t>
      </w:r>
      <w:r>
        <w:rPr>
          <w:spacing w:val="-6"/>
        </w:rPr>
        <w:t xml:space="preserve"> </w:t>
      </w:r>
      <w:r>
        <w:t>of 2</w:t>
      </w:r>
      <w:r>
        <w:rPr>
          <w:spacing w:val="-3"/>
        </w:rPr>
        <w:t xml:space="preserve"> </w:t>
      </w:r>
      <w:r>
        <w:t>or</w:t>
      </w:r>
      <w:r>
        <w:rPr>
          <w:spacing w:val="-2"/>
        </w:rPr>
        <w:t xml:space="preserve"> </w:t>
      </w:r>
      <w:r>
        <w:t>3</w:t>
      </w:r>
      <w:r>
        <w:rPr>
          <w:spacing w:val="-1"/>
        </w:rPr>
        <w:t xml:space="preserve"> </w:t>
      </w:r>
      <w:r>
        <w:t>and</w:t>
      </w:r>
      <w:r>
        <w:rPr>
          <w:spacing w:val="-3"/>
        </w:rPr>
        <w:t xml:space="preserve"> </w:t>
      </w:r>
      <w:r>
        <w:t>start</w:t>
      </w:r>
      <w:r>
        <w:rPr>
          <w:spacing w:val="-2"/>
        </w:rPr>
        <w:t xml:space="preserve"> </w:t>
      </w:r>
      <w:r>
        <w:t>each</w:t>
      </w:r>
      <w:r>
        <w:rPr>
          <w:spacing w:val="-5"/>
        </w:rPr>
        <w:t xml:space="preserve"> </w:t>
      </w:r>
      <w:r>
        <w:t>group</w:t>
      </w:r>
      <w:r>
        <w:rPr>
          <w:spacing w:val="-1"/>
        </w:rPr>
        <w:t xml:space="preserve"> </w:t>
      </w:r>
      <w:r>
        <w:t>at a</w:t>
      </w:r>
      <w:r>
        <w:rPr>
          <w:spacing w:val="-3"/>
        </w:rPr>
        <w:t xml:space="preserve"> </w:t>
      </w:r>
      <w:r>
        <w:t>different</w:t>
      </w:r>
      <w:r>
        <w:rPr>
          <w:spacing w:val="-2"/>
        </w:rPr>
        <w:t xml:space="preserve"> </w:t>
      </w:r>
      <w:r>
        <w:t>topic.</w:t>
      </w:r>
      <w:r>
        <w:rPr>
          <w:spacing w:val="-2"/>
        </w:rPr>
        <w:t xml:space="preserve"> </w:t>
      </w:r>
      <w:r>
        <w:t>Give</w:t>
      </w:r>
      <w:r>
        <w:rPr>
          <w:spacing w:val="-1"/>
        </w:rPr>
        <w:t xml:space="preserve"> </w:t>
      </w:r>
      <w:r>
        <w:t>them</w:t>
      </w:r>
      <w:r>
        <w:rPr>
          <w:spacing w:val="-2"/>
        </w:rPr>
        <w:t xml:space="preserve"> </w:t>
      </w:r>
      <w:r>
        <w:t>about</w:t>
      </w:r>
      <w:r>
        <w:rPr>
          <w:spacing w:val="-2"/>
        </w:rPr>
        <w:t xml:space="preserve"> </w:t>
      </w:r>
      <w:r>
        <w:t>one minute per topic to write as much as they can think about and then tell them to move onto the next one. They should read what is there and only write new things down. As the pages fill up you</w:t>
      </w:r>
      <w:r>
        <w:rPr>
          <w:spacing w:val="-2"/>
        </w:rPr>
        <w:t xml:space="preserve"> </w:t>
      </w:r>
      <w:r>
        <w:t>may</w:t>
      </w:r>
      <w:r>
        <w:rPr>
          <w:spacing w:val="-4"/>
        </w:rPr>
        <w:t xml:space="preserve"> </w:t>
      </w:r>
      <w:r>
        <w:t>have</w:t>
      </w:r>
      <w:r>
        <w:rPr>
          <w:spacing w:val="-2"/>
        </w:rPr>
        <w:t xml:space="preserve"> </w:t>
      </w:r>
      <w:r>
        <w:t>to</w:t>
      </w:r>
      <w:r>
        <w:rPr>
          <w:spacing w:val="-4"/>
        </w:rPr>
        <w:t xml:space="preserve"> </w:t>
      </w:r>
      <w:r>
        <w:t>give</w:t>
      </w:r>
      <w:r>
        <w:rPr>
          <w:spacing w:val="-2"/>
        </w:rPr>
        <w:t xml:space="preserve"> </w:t>
      </w:r>
      <w:r>
        <w:t>them</w:t>
      </w:r>
      <w:r>
        <w:rPr>
          <w:spacing w:val="-3"/>
        </w:rPr>
        <w:t xml:space="preserve"> </w:t>
      </w:r>
      <w:r>
        <w:t>more</w:t>
      </w:r>
      <w:r>
        <w:rPr>
          <w:spacing w:val="-4"/>
        </w:rPr>
        <w:t xml:space="preserve"> </w:t>
      </w:r>
      <w:r>
        <w:t>time</w:t>
      </w:r>
      <w:r>
        <w:rPr>
          <w:spacing w:val="-2"/>
        </w:rPr>
        <w:t xml:space="preserve"> </w:t>
      </w:r>
      <w:r>
        <w:t>at each</w:t>
      </w:r>
      <w:r>
        <w:rPr>
          <w:spacing w:val="-4"/>
        </w:rPr>
        <w:t xml:space="preserve"> </w:t>
      </w:r>
      <w:r>
        <w:t>sheet.</w:t>
      </w:r>
      <w:r>
        <w:rPr>
          <w:spacing w:val="-2"/>
        </w:rPr>
        <w:t xml:space="preserve"> </w:t>
      </w:r>
      <w:r>
        <w:t>Once</w:t>
      </w:r>
      <w:r>
        <w:rPr>
          <w:spacing w:val="-4"/>
        </w:rPr>
        <w:t xml:space="preserve"> </w:t>
      </w:r>
      <w:r>
        <w:t>participants</w:t>
      </w:r>
      <w:r>
        <w:rPr>
          <w:spacing w:val="-3"/>
        </w:rPr>
        <w:t xml:space="preserve"> </w:t>
      </w:r>
      <w:r>
        <w:t>return</w:t>
      </w:r>
      <w:r>
        <w:rPr>
          <w:spacing w:val="-4"/>
        </w:rPr>
        <w:t xml:space="preserve"> </w:t>
      </w:r>
      <w:r>
        <w:t>to</w:t>
      </w:r>
      <w:r>
        <w:rPr>
          <w:spacing w:val="-4"/>
        </w:rPr>
        <w:t xml:space="preserve"> </w:t>
      </w:r>
      <w:r>
        <w:t>the</w:t>
      </w:r>
      <w:r>
        <w:rPr>
          <w:spacing w:val="-2"/>
        </w:rPr>
        <w:t xml:space="preserve"> </w:t>
      </w:r>
      <w:r>
        <w:t>sheet</w:t>
      </w:r>
      <w:r>
        <w:rPr>
          <w:spacing w:val="-3"/>
        </w:rPr>
        <w:t xml:space="preserve"> </w:t>
      </w:r>
      <w:r>
        <w:t>they started at, get them to walk around the room and read the sheets to see what they forgot, remembered or are surprised about.</w:t>
      </w:r>
    </w:p>
    <w:p w14:paraId="2A318A56" w14:textId="77777777" w:rsidR="000A4E28" w:rsidRDefault="00000000">
      <w:pPr>
        <w:pStyle w:val="BodyText"/>
        <w:spacing w:before="10"/>
        <w:rPr>
          <w:sz w:val="12"/>
        </w:rPr>
      </w:pPr>
      <w:r>
        <w:rPr>
          <w:noProof/>
        </w:rPr>
        <mc:AlternateContent>
          <mc:Choice Requires="wpg">
            <w:drawing>
              <wp:anchor distT="0" distB="0" distL="0" distR="0" simplePos="0" relativeHeight="251893760" behindDoc="1" locked="0" layoutInCell="1" allowOverlap="1" wp14:anchorId="431C2C28" wp14:editId="2AD6C696">
                <wp:simplePos x="0" y="0"/>
                <wp:positionH relativeFrom="page">
                  <wp:posOffset>914400</wp:posOffset>
                </wp:positionH>
                <wp:positionV relativeFrom="paragraph">
                  <wp:posOffset>109394</wp:posOffset>
                </wp:positionV>
                <wp:extent cx="5944870" cy="20320"/>
                <wp:effectExtent l="0" t="0" r="0" b="0"/>
                <wp:wrapTopAndBottom/>
                <wp:docPr id="2208" name="Group 2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209" name="Graphic 220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210" name="Graphic 2210"/>
                        <wps:cNvSpPr/>
                        <wps:spPr>
                          <a:xfrm>
                            <a:off x="304" y="52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211" name="Graphic 2211"/>
                        <wps:cNvSpPr/>
                        <wps:spPr>
                          <a:xfrm>
                            <a:off x="59418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212" name="Graphic 2212"/>
                        <wps:cNvSpPr/>
                        <wps:spPr>
                          <a:xfrm>
                            <a:off x="304" y="520"/>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213" name="Graphic 2213"/>
                        <wps:cNvSpPr/>
                        <wps:spPr>
                          <a:xfrm>
                            <a:off x="5941821" y="3556"/>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214" name="Graphic 2214"/>
                        <wps:cNvSpPr/>
                        <wps:spPr>
                          <a:xfrm>
                            <a:off x="304" y="1727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215" name="Graphic 2215"/>
                        <wps:cNvSpPr/>
                        <wps:spPr>
                          <a:xfrm>
                            <a:off x="304" y="1728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553D6A67" id="Group 2208" o:spid="_x0000_s1026" style="position:absolute;margin-left:1in;margin-top:8.6pt;width:468.1pt;height:1.6pt;z-index:-251422720;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">
                <v:shape id="Graphic 220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" path="m5943600,l,,,19685r5943600,l5943600,xe" fillcolor="gray" stroked="f">
                  <v:path arrowok="t"/>
                </v:shape>
                <v:shape id="Graphic 2210"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" path="m5941428,l3048,,,,,3035r3048,l5941428,3035r,-3035xe" fillcolor="#9f9f9f" stroked="f">
                  <v:path arrowok="t"/>
                </v:shape>
                <v:shape id="Graphic 2211"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" path="m3047,l,,,3047r3047,l3047,xe" fillcolor="#e2e2e2" stroked="f">
                  <v:path arrowok="t"/>
                </v:shape>
                <v:shape id="Graphic 2212"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" path="m3048,3035l,3035,,16751r3048,l3048,3035xem5944552,r-3035,l5941517,3035r3035,l5944552,xe" fillcolor="#9f9f9f" stroked="f">
                  <v:path arrowok="t"/>
                </v:shape>
                <v:shape id="Graphic 2213"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" path="m3047,l,,,13715r3047,l3047,xe" fillcolor="#e2e2e2" stroked="f">
                  <v:path arrowok="t"/>
                </v:shape>
                <v:shape id="Graphic 2214"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" path="m3047,l,,,3047r3047,l3047,xe" fillcolor="#9f9f9f" stroked="f">
                  <v:path arrowok="t"/>
                </v:shape>
                <v:shape id="Graphic 2215"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4994C229" w14:textId="77777777" w:rsidR="000A4E28" w:rsidRDefault="00000000">
      <w:pPr>
        <w:pStyle w:val="Heading5"/>
      </w:pPr>
      <w:bookmarkStart w:id="83" w:name="_bookmark64"/>
      <w:bookmarkEnd w:id="83"/>
      <w:r>
        <w:t>Learning</w:t>
      </w:r>
      <w:r>
        <w:rPr>
          <w:spacing w:val="-7"/>
        </w:rPr>
        <w:t xml:space="preserve"> </w:t>
      </w:r>
      <w:r>
        <w:t>Ball</w:t>
      </w:r>
      <w:r>
        <w:rPr>
          <w:spacing w:val="-7"/>
        </w:rPr>
        <w:t xml:space="preserve"> </w:t>
      </w:r>
      <w:r>
        <w:rPr>
          <w:spacing w:val="-4"/>
        </w:rPr>
        <w:t>Game</w:t>
      </w:r>
    </w:p>
    <w:p w14:paraId="6AE96C38" w14:textId="77777777" w:rsidR="000A4E28" w:rsidRDefault="00000000">
      <w:pPr>
        <w:pStyle w:val="BodyText"/>
        <w:spacing w:before="123"/>
        <w:ind w:left="520"/>
      </w:pPr>
      <w:r>
        <w:t>Have</w:t>
      </w:r>
      <w:r>
        <w:rPr>
          <w:spacing w:val="-2"/>
        </w:rPr>
        <w:t xml:space="preserve"> </w:t>
      </w:r>
      <w:r>
        <w:t>the</w:t>
      </w:r>
      <w:r>
        <w:rPr>
          <w:spacing w:val="-4"/>
        </w:rPr>
        <w:t xml:space="preserve"> </w:t>
      </w:r>
      <w:r>
        <w:t>group</w:t>
      </w:r>
      <w:r>
        <w:rPr>
          <w:spacing w:val="-4"/>
        </w:rPr>
        <w:t xml:space="preserve"> </w:t>
      </w:r>
      <w:r>
        <w:t>standing</w:t>
      </w:r>
      <w:r>
        <w:rPr>
          <w:spacing w:val="-2"/>
        </w:rPr>
        <w:t xml:space="preserve"> </w:t>
      </w:r>
      <w:r>
        <w:t>in</w:t>
      </w:r>
      <w:r>
        <w:rPr>
          <w:spacing w:val="-2"/>
        </w:rPr>
        <w:t xml:space="preserve"> </w:t>
      </w:r>
      <w:r>
        <w:t>a</w:t>
      </w:r>
      <w:r>
        <w:rPr>
          <w:spacing w:val="-2"/>
        </w:rPr>
        <w:t xml:space="preserve"> </w:t>
      </w:r>
      <w:r>
        <w:t>circle.</w:t>
      </w:r>
      <w:r>
        <w:rPr>
          <w:spacing w:val="-1"/>
        </w:rPr>
        <w:t xml:space="preserve"> </w:t>
      </w:r>
      <w:r>
        <w:t>Ask</w:t>
      </w:r>
      <w:r>
        <w:rPr>
          <w:spacing w:val="-1"/>
        </w:rPr>
        <w:t xml:space="preserve"> </w:t>
      </w:r>
      <w:r>
        <w:t>a</w:t>
      </w:r>
      <w:r>
        <w:rPr>
          <w:spacing w:val="-4"/>
        </w:rPr>
        <w:t xml:space="preserve"> </w:t>
      </w:r>
      <w:r>
        <w:t>participant</w:t>
      </w:r>
      <w:r>
        <w:rPr>
          <w:spacing w:val="-3"/>
        </w:rPr>
        <w:t xml:space="preserve"> </w:t>
      </w:r>
      <w:r>
        <w:t>to</w:t>
      </w:r>
      <w:r>
        <w:rPr>
          <w:spacing w:val="-4"/>
        </w:rPr>
        <w:t xml:space="preserve"> </w:t>
      </w:r>
      <w:r>
        <w:t>throw</w:t>
      </w:r>
      <w:r>
        <w:rPr>
          <w:spacing w:val="-5"/>
        </w:rPr>
        <w:t xml:space="preserve"> </w:t>
      </w:r>
      <w:r>
        <w:t>a</w:t>
      </w:r>
      <w:r>
        <w:rPr>
          <w:spacing w:val="-2"/>
        </w:rPr>
        <w:t xml:space="preserve"> </w:t>
      </w:r>
      <w:r>
        <w:t>ball</w:t>
      </w:r>
      <w:r>
        <w:rPr>
          <w:spacing w:val="-2"/>
        </w:rPr>
        <w:t xml:space="preserve"> </w:t>
      </w:r>
      <w:r>
        <w:t>to</w:t>
      </w:r>
      <w:r>
        <w:rPr>
          <w:spacing w:val="-4"/>
        </w:rPr>
        <w:t xml:space="preserve"> </w:t>
      </w:r>
      <w:r>
        <w:t>another</w:t>
      </w:r>
      <w:r>
        <w:rPr>
          <w:spacing w:val="-3"/>
        </w:rPr>
        <w:t xml:space="preserve"> </w:t>
      </w:r>
      <w:r>
        <w:t>participant.</w:t>
      </w:r>
      <w:r>
        <w:rPr>
          <w:spacing w:val="-4"/>
        </w:rPr>
        <w:t xml:space="preserve"> </w:t>
      </w:r>
      <w:r>
        <w:t>That person must say something new that they learned that day.</w:t>
      </w:r>
    </w:p>
    <w:p w14:paraId="17E98B92" w14:textId="77777777" w:rsidR="000A4E28" w:rsidRDefault="00000000">
      <w:pPr>
        <w:pStyle w:val="BodyText"/>
        <w:spacing w:before="10"/>
        <w:rPr>
          <w:sz w:val="12"/>
        </w:rPr>
      </w:pPr>
      <w:r>
        <w:rPr>
          <w:noProof/>
        </w:rPr>
        <mc:AlternateContent>
          <mc:Choice Requires="wpg">
            <w:drawing>
              <wp:anchor distT="0" distB="0" distL="0" distR="0" simplePos="0" relativeHeight="251894784" behindDoc="1" locked="0" layoutInCell="1" allowOverlap="1" wp14:anchorId="0C8D29FC" wp14:editId="1E905296">
                <wp:simplePos x="0" y="0"/>
                <wp:positionH relativeFrom="page">
                  <wp:posOffset>914400</wp:posOffset>
                </wp:positionH>
                <wp:positionV relativeFrom="paragraph">
                  <wp:posOffset>109263</wp:posOffset>
                </wp:positionV>
                <wp:extent cx="5944870" cy="20955"/>
                <wp:effectExtent l="0" t="0" r="0" b="0"/>
                <wp:wrapTopAndBottom/>
                <wp:docPr id="2216" name="Group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217" name="Graphic 221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218" name="Graphic 2218"/>
                        <wps:cNvSpPr/>
                        <wps:spPr>
                          <a:xfrm>
                            <a:off x="304" y="761"/>
                            <a:ext cx="5941695" cy="3810"/>
                          </a:xfrm>
                          <a:custGeom>
                            <a:avLst/>
                            <a:gdLst/>
                            <a:ahLst/>
                            <a:cxnLst/>
                            <a:rect l="l" t="t" r="r" b="b"/>
                            <a:pathLst>
                              <a:path w="5941695" h="3810">
                                <a:moveTo>
                                  <a:pt x="5941428" y="0"/>
                                </a:moveTo>
                                <a:lnTo>
                                  <a:pt x="3048" y="0"/>
                                </a:lnTo>
                                <a:lnTo>
                                  <a:pt x="0" y="0"/>
                                </a:lnTo>
                                <a:lnTo>
                                  <a:pt x="0" y="266"/>
                                </a:lnTo>
                                <a:lnTo>
                                  <a:pt x="0" y="3048"/>
                                </a:lnTo>
                                <a:lnTo>
                                  <a:pt x="0" y="3302"/>
                                </a:lnTo>
                                <a:lnTo>
                                  <a:pt x="3048" y="3302"/>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219" name="Graphic 2219"/>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220" name="Graphic 2220"/>
                        <wps:cNvSpPr/>
                        <wps:spPr>
                          <a:xfrm>
                            <a:off x="304" y="761"/>
                            <a:ext cx="5944870" cy="17145"/>
                          </a:xfrm>
                          <a:custGeom>
                            <a:avLst/>
                            <a:gdLst/>
                            <a:ahLst/>
                            <a:cxnLst/>
                            <a:rect l="l" t="t" r="r" b="b"/>
                            <a:pathLst>
                              <a:path w="5944870" h="17145">
                                <a:moveTo>
                                  <a:pt x="3048" y="3060"/>
                                </a:moveTo>
                                <a:lnTo>
                                  <a:pt x="0" y="3060"/>
                                </a:lnTo>
                                <a:lnTo>
                                  <a:pt x="0" y="16764"/>
                                </a:lnTo>
                                <a:lnTo>
                                  <a:pt x="3048" y="16764"/>
                                </a:lnTo>
                                <a:lnTo>
                                  <a:pt x="3048" y="3060"/>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221" name="Graphic 2221"/>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222" name="Graphic 2222"/>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223" name="Graphic 2223"/>
                        <wps:cNvSpPr/>
                        <wps:spPr>
                          <a:xfrm>
                            <a:off x="304" y="17525"/>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D0B80F9" id="Group 2216" o:spid="_x0000_s1026" style="position:absolute;margin-left:1in;margin-top:8.6pt;width:468.1pt;height:1.65pt;z-index:-25142169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">
                <v:shape id="Graphic 221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" path="m5943600,l,,,19685r5943600,l5943600,xe" fillcolor="gray" stroked="f">
                  <v:path arrowok="t"/>
                </v:shape>
                <v:shape id="Graphic 2218" o:spid="_x0000_s1028" style="position:absolute;left:3;top:7;width:59416;height:38;visibility:visible;mso-wrap-style:square;v-text-anchor:top" coordsize="59416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" path="m5941428,l3048,,,,,266,,3048r,254l3048,3302r,-254l5941428,3048r,-3048xe" fillcolor="#9f9f9f" stroked="f">
                  <v:path arrowok="t"/>
                </v:shape>
                <v:shape id="Graphic 2219"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" path="m3047,l,,,3048r3047,l3047,xe" fillcolor="#e2e2e2" stroked="f">
                  <v:path arrowok="t"/>
                </v:shape>
                <v:shape id="Graphic 2220"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" path="m3048,3060l,3060,,16764r3048,l3048,3060xem5944552,r-3035,l5941517,3048r3035,l5944552,xe" fillcolor="#9f9f9f" stroked="f">
                  <v:path arrowok="t"/>
                </v:shape>
                <v:shape id="Graphic 2221"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" path="m3047,l,,,13715r3047,l3047,xe" fillcolor="#e2e2e2" stroked="f">
                  <v:path arrowok="t"/>
                </v:shape>
                <v:shape id="Graphic 2222"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" path="m3047,l,,,3048r3047,l3047,xe" fillcolor="#9f9f9f" stroked="f">
                  <v:path arrowok="t"/>
                </v:shape>
                <v:shape id="Graphic 2223"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" path="m5941428,l3048,,,,,3048r3048,l5941428,3048r,-3048xem5944552,r-3035,l5941517,3048r3035,l5944552,xe" fillcolor="#e2e2e2" stroked="f">
                  <v:path arrowok="t"/>
                </v:shape>
                <w10:wrap type="topAndBottom" anchorx="page"/>
              </v:group>
            </w:pict>
          </mc:Fallback>
        </mc:AlternateContent>
      </w:r>
    </w:p>
    <w:p w14:paraId="759C10D0" w14:textId="77777777" w:rsidR="000A4E28" w:rsidRDefault="00000000">
      <w:pPr>
        <w:pStyle w:val="Heading5"/>
        <w:spacing w:before="287"/>
      </w:pPr>
      <w:bookmarkStart w:id="84" w:name="_bookmark65"/>
      <w:bookmarkEnd w:id="84"/>
      <w:r>
        <w:t>Mime</w:t>
      </w:r>
      <w:r>
        <w:rPr>
          <w:spacing w:val="-8"/>
        </w:rPr>
        <w:t xml:space="preserve"> </w:t>
      </w:r>
      <w:r>
        <w:t>(Silent</w:t>
      </w:r>
      <w:r>
        <w:rPr>
          <w:spacing w:val="-7"/>
        </w:rPr>
        <w:t xml:space="preserve"> </w:t>
      </w:r>
      <w:r>
        <w:t>Role</w:t>
      </w:r>
      <w:r>
        <w:rPr>
          <w:spacing w:val="-7"/>
        </w:rPr>
        <w:t xml:space="preserve"> </w:t>
      </w:r>
      <w:r>
        <w:rPr>
          <w:spacing w:val="-2"/>
        </w:rPr>
        <w:t>Play)</w:t>
      </w:r>
    </w:p>
    <w:p w14:paraId="7F3E0547" w14:textId="77777777" w:rsidR="000A4E28" w:rsidRDefault="00000000">
      <w:pPr>
        <w:pStyle w:val="BodyText"/>
        <w:spacing w:before="122"/>
        <w:ind w:left="520" w:right="496"/>
      </w:pPr>
      <w:r>
        <w:t>After</w:t>
      </w:r>
      <w:r>
        <w:rPr>
          <w:spacing w:val="-3"/>
        </w:rPr>
        <w:t xml:space="preserve"> </w:t>
      </w:r>
      <w:r>
        <w:t>a</w:t>
      </w:r>
      <w:r>
        <w:rPr>
          <w:spacing w:val="-2"/>
        </w:rPr>
        <w:t xml:space="preserve"> </w:t>
      </w:r>
      <w:r>
        <w:t>practical</w:t>
      </w:r>
      <w:r>
        <w:rPr>
          <w:spacing w:val="-3"/>
        </w:rPr>
        <w:t xml:space="preserve"> </w:t>
      </w:r>
      <w:r>
        <w:t>session</w:t>
      </w:r>
      <w:r>
        <w:rPr>
          <w:spacing w:val="-4"/>
        </w:rPr>
        <w:t xml:space="preserve"> </w:t>
      </w:r>
      <w:r>
        <w:t>(or</w:t>
      </w:r>
      <w:r>
        <w:rPr>
          <w:spacing w:val="-3"/>
        </w:rPr>
        <w:t xml:space="preserve"> </w:t>
      </w:r>
      <w:r>
        <w:t>possibly</w:t>
      </w:r>
      <w:r>
        <w:rPr>
          <w:spacing w:val="-4"/>
        </w:rPr>
        <w:t xml:space="preserve"> </w:t>
      </w:r>
      <w:r>
        <w:t>classroom</w:t>
      </w:r>
      <w:r>
        <w:rPr>
          <w:spacing w:val="-3"/>
        </w:rPr>
        <w:t xml:space="preserve"> </w:t>
      </w:r>
      <w:r>
        <w:t>information)</w:t>
      </w:r>
      <w:r>
        <w:rPr>
          <w:spacing w:val="-3"/>
        </w:rPr>
        <w:t xml:space="preserve"> </w:t>
      </w:r>
      <w:r>
        <w:t>ask</w:t>
      </w:r>
      <w:r>
        <w:rPr>
          <w:spacing w:val="-1"/>
        </w:rPr>
        <w:t xml:space="preserve"> </w:t>
      </w:r>
      <w:r>
        <w:t>participants</w:t>
      </w:r>
      <w:r>
        <w:rPr>
          <w:spacing w:val="-3"/>
        </w:rPr>
        <w:t xml:space="preserve"> </w:t>
      </w:r>
      <w:r>
        <w:t>to</w:t>
      </w:r>
      <w:r>
        <w:rPr>
          <w:spacing w:val="-4"/>
        </w:rPr>
        <w:t xml:space="preserve"> </w:t>
      </w:r>
      <w:r>
        <w:t>turn</w:t>
      </w:r>
      <w:r>
        <w:rPr>
          <w:spacing w:val="-4"/>
        </w:rPr>
        <w:t xml:space="preserve"> </w:t>
      </w:r>
      <w:r>
        <w:t>to</w:t>
      </w:r>
      <w:r>
        <w:rPr>
          <w:spacing w:val="-4"/>
        </w:rPr>
        <w:t xml:space="preserve"> </w:t>
      </w:r>
      <w:r>
        <w:t>a</w:t>
      </w:r>
      <w:r>
        <w:rPr>
          <w:spacing w:val="-2"/>
        </w:rPr>
        <w:t xml:space="preserve"> </w:t>
      </w:r>
      <w:r>
        <w:t>partner and silently explain the concept or the steps of the session using actions.</w:t>
      </w:r>
    </w:p>
    <w:p w14:paraId="095D6F9B" w14:textId="77777777" w:rsidR="000A4E28" w:rsidRDefault="00000000">
      <w:pPr>
        <w:pStyle w:val="BodyText"/>
        <w:spacing w:before="7"/>
        <w:rPr>
          <w:sz w:val="12"/>
        </w:rPr>
      </w:pPr>
      <w:r>
        <w:rPr>
          <w:noProof/>
        </w:rPr>
        <mc:AlternateContent>
          <mc:Choice Requires="wpg">
            <w:drawing>
              <wp:anchor distT="0" distB="0" distL="0" distR="0" simplePos="0" relativeHeight="251895808" behindDoc="1" locked="0" layoutInCell="1" allowOverlap="1" wp14:anchorId="21BCF426" wp14:editId="68EF1D5C">
                <wp:simplePos x="0" y="0"/>
                <wp:positionH relativeFrom="page">
                  <wp:posOffset>914400</wp:posOffset>
                </wp:positionH>
                <wp:positionV relativeFrom="paragraph">
                  <wp:posOffset>107739</wp:posOffset>
                </wp:positionV>
                <wp:extent cx="5944870" cy="20955"/>
                <wp:effectExtent l="0" t="0" r="0" b="0"/>
                <wp:wrapTopAndBottom/>
                <wp:docPr id="2224"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225" name="Graphic 2225"/>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226" name="Graphic 2226"/>
                        <wps:cNvSpPr/>
                        <wps:spPr>
                          <a:xfrm>
                            <a:off x="304" y="1015"/>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227" name="Graphic 2227"/>
                        <wps:cNvSpPr/>
                        <wps:spPr>
                          <a:xfrm>
                            <a:off x="5941821" y="101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228" name="Graphic 2228"/>
                        <wps:cNvSpPr/>
                        <wps:spPr>
                          <a:xfrm>
                            <a:off x="304" y="1015"/>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229" name="Graphic 2229"/>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230" name="Graphic 2230"/>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231" name="Graphic 2231"/>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61EF01C" id="Group 2224" o:spid="_x0000_s1026" style="position:absolute;margin-left:1in;margin-top:8.5pt;width:468.1pt;height:1.65pt;z-index:-25142067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">
                <v:shape id="Graphic 222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" path="m5943600,l,,,19685r5943600,l5943600,xe" fillcolor="gray" stroked="f">
                  <v:path arrowok="t"/>
                </v:shape>
                <v:shape id="Graphic 2226" o:spid="_x0000_s1028" style="position:absolute;left:3;top:10;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" path="m5941428,l3048,,,,,3048r3048,l5941428,3048r,-3048xe" fillcolor="#9f9f9f" stroked="f">
                  <v:path arrowok="t"/>
                </v:shape>
                <v:shape id="Graphic 2227"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" path="m3047,l,,,3048r3047,l3047,xe" fillcolor="#e2e2e2" stroked="f">
                  <v:path arrowok="t"/>
                </v:shape>
                <v:shape id="Graphic 2228"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" path="m3048,3048l,3048,,16764r3048,l3048,3048xem5944552,r-3035,l5941517,3048r3035,l5944552,xe" fillcolor="#9f9f9f" stroked="f">
                  <v:path arrowok="t"/>
                </v:shape>
                <v:shape id="Graphic 2229"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" path="m3047,l,,,13715r3047,l3047,xe" fillcolor="#e2e2e2" stroked="f">
                  <v:path arrowok="t"/>
                </v:shape>
                <v:shape id="Graphic 2230"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" path="m3047,l,,,3047r3047,l3047,xe" fillcolor="#9f9f9f" stroked="f">
                  <v:path arrowok="t"/>
                </v:shape>
                <v:shape id="Graphic 2231"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608F35B1" w14:textId="77777777" w:rsidR="000A4E28" w:rsidRDefault="00000000">
      <w:pPr>
        <w:pStyle w:val="Heading5"/>
        <w:spacing w:before="289"/>
      </w:pPr>
      <w:bookmarkStart w:id="85" w:name="_bookmark66"/>
      <w:bookmarkEnd w:id="85"/>
      <w:r>
        <w:t>Paper</w:t>
      </w:r>
      <w:r>
        <w:rPr>
          <w:spacing w:val="-8"/>
        </w:rPr>
        <w:t xml:space="preserve"> </w:t>
      </w:r>
      <w:r>
        <w:t>Airplane</w:t>
      </w:r>
      <w:r>
        <w:rPr>
          <w:spacing w:val="-8"/>
        </w:rPr>
        <w:t xml:space="preserve"> </w:t>
      </w:r>
      <w:r>
        <w:t>Quiz</w:t>
      </w:r>
      <w:r>
        <w:rPr>
          <w:spacing w:val="-8"/>
        </w:rPr>
        <w:t xml:space="preserve"> </w:t>
      </w:r>
      <w:r>
        <w:rPr>
          <w:spacing w:val="-4"/>
        </w:rPr>
        <w:t>Game</w:t>
      </w:r>
    </w:p>
    <w:p w14:paraId="710BC3D4" w14:textId="77777777" w:rsidR="000A4E28" w:rsidRDefault="00000000">
      <w:pPr>
        <w:pStyle w:val="BodyText"/>
        <w:spacing w:before="120"/>
        <w:ind w:left="520" w:right="496"/>
      </w:pPr>
      <w:r>
        <w:t>Write a series of questions related to the workshop content that has already been covered. Divide</w:t>
      </w:r>
      <w:r>
        <w:rPr>
          <w:spacing w:val="-2"/>
        </w:rPr>
        <w:t xml:space="preserve"> </w:t>
      </w:r>
      <w:r>
        <w:t>the</w:t>
      </w:r>
      <w:r>
        <w:rPr>
          <w:spacing w:val="-2"/>
        </w:rPr>
        <w:t xml:space="preserve"> </w:t>
      </w:r>
      <w:r>
        <w:t>participants</w:t>
      </w:r>
      <w:r>
        <w:rPr>
          <w:spacing w:val="-3"/>
        </w:rPr>
        <w:t xml:space="preserve"> </w:t>
      </w:r>
      <w:r>
        <w:t>into</w:t>
      </w:r>
      <w:r>
        <w:rPr>
          <w:spacing w:val="-1"/>
        </w:rPr>
        <w:t xml:space="preserve"> </w:t>
      </w:r>
      <w:r>
        <w:t>small</w:t>
      </w:r>
      <w:r>
        <w:rPr>
          <w:spacing w:val="-5"/>
        </w:rPr>
        <w:t xml:space="preserve"> </w:t>
      </w:r>
      <w:r>
        <w:t>groups.</w:t>
      </w:r>
      <w:r>
        <w:rPr>
          <w:spacing w:val="-3"/>
        </w:rPr>
        <w:t xml:space="preserve"> </w:t>
      </w:r>
      <w:r>
        <w:t>Give</w:t>
      </w:r>
      <w:r>
        <w:rPr>
          <w:spacing w:val="-2"/>
        </w:rPr>
        <w:t xml:space="preserve"> </w:t>
      </w:r>
      <w:r>
        <w:t>each</w:t>
      </w:r>
      <w:r>
        <w:rPr>
          <w:spacing w:val="-4"/>
        </w:rPr>
        <w:t xml:space="preserve"> </w:t>
      </w:r>
      <w:r>
        <w:t>group</w:t>
      </w:r>
      <w:r>
        <w:rPr>
          <w:spacing w:val="-4"/>
        </w:rPr>
        <w:t xml:space="preserve"> </w:t>
      </w:r>
      <w:r>
        <w:t>a</w:t>
      </w:r>
      <w:r>
        <w:rPr>
          <w:spacing w:val="-2"/>
        </w:rPr>
        <w:t xml:space="preserve"> </w:t>
      </w:r>
      <w:r>
        <w:t>piece</w:t>
      </w:r>
      <w:r>
        <w:rPr>
          <w:spacing w:val="-4"/>
        </w:rPr>
        <w:t xml:space="preserve"> </w:t>
      </w:r>
      <w:r>
        <w:t>of paper,</w:t>
      </w:r>
      <w:r>
        <w:rPr>
          <w:spacing w:val="-3"/>
        </w:rPr>
        <w:t xml:space="preserve"> </w:t>
      </w:r>
      <w:r>
        <w:t>and</w:t>
      </w:r>
      <w:r>
        <w:rPr>
          <w:spacing w:val="-2"/>
        </w:rPr>
        <w:t xml:space="preserve"> </w:t>
      </w:r>
      <w:r>
        <w:t>ask</w:t>
      </w:r>
      <w:r>
        <w:rPr>
          <w:spacing w:val="-4"/>
        </w:rPr>
        <w:t xml:space="preserve"> </w:t>
      </w:r>
      <w:r>
        <w:t>them</w:t>
      </w:r>
      <w:r>
        <w:rPr>
          <w:spacing w:val="-3"/>
        </w:rPr>
        <w:t xml:space="preserve"> </w:t>
      </w:r>
      <w:r>
        <w:t>to make a paper airplane. Arrange a hoop or finish line out of wire, tape, rope or two chairs.</w:t>
      </w:r>
    </w:p>
    <w:p w14:paraId="6B6497DF" w14:textId="77777777" w:rsidR="000A4E28" w:rsidRDefault="00000000">
      <w:pPr>
        <w:pStyle w:val="BodyText"/>
        <w:spacing w:before="2"/>
        <w:ind w:left="520" w:right="496"/>
      </w:pPr>
      <w:r>
        <w:t>Explain</w:t>
      </w:r>
      <w:r>
        <w:rPr>
          <w:spacing w:val="-2"/>
        </w:rPr>
        <w:t xml:space="preserve"> </w:t>
      </w:r>
      <w:r>
        <w:t>that when</w:t>
      </w:r>
      <w:r>
        <w:rPr>
          <w:spacing w:val="-2"/>
        </w:rPr>
        <w:t xml:space="preserve"> </w:t>
      </w:r>
      <w:r>
        <w:t>you</w:t>
      </w:r>
      <w:r>
        <w:rPr>
          <w:spacing w:val="-2"/>
        </w:rPr>
        <w:t xml:space="preserve"> </w:t>
      </w:r>
      <w:r>
        <w:t>ask</w:t>
      </w:r>
      <w:r>
        <w:rPr>
          <w:spacing w:val="-1"/>
        </w:rPr>
        <w:t xml:space="preserve"> </w:t>
      </w:r>
      <w:r>
        <w:t>a</w:t>
      </w:r>
      <w:r>
        <w:rPr>
          <w:spacing w:val="-3"/>
        </w:rPr>
        <w:t xml:space="preserve"> </w:t>
      </w:r>
      <w:r>
        <w:t>question,</w:t>
      </w:r>
      <w:r>
        <w:rPr>
          <w:spacing w:val="-3"/>
        </w:rPr>
        <w:t xml:space="preserve"> </w:t>
      </w:r>
      <w:r>
        <w:t>the</w:t>
      </w:r>
      <w:r>
        <w:rPr>
          <w:spacing w:val="-6"/>
        </w:rPr>
        <w:t xml:space="preserve"> </w:t>
      </w:r>
      <w:r>
        <w:t>first</w:t>
      </w:r>
      <w:r>
        <w:rPr>
          <w:spacing w:val="-4"/>
        </w:rPr>
        <w:t xml:space="preserve"> </w:t>
      </w:r>
      <w:r>
        <w:t>group</w:t>
      </w:r>
      <w:r>
        <w:rPr>
          <w:spacing w:val="-2"/>
        </w:rPr>
        <w:t xml:space="preserve"> </w:t>
      </w:r>
      <w:r>
        <w:t>to</w:t>
      </w:r>
      <w:r>
        <w:rPr>
          <w:spacing w:val="-3"/>
        </w:rPr>
        <w:t xml:space="preserve"> </w:t>
      </w:r>
      <w:r>
        <w:t>throw</w:t>
      </w:r>
      <w:r>
        <w:rPr>
          <w:spacing w:val="-4"/>
        </w:rPr>
        <w:t xml:space="preserve"> </w:t>
      </w:r>
      <w:r>
        <w:t>their</w:t>
      </w:r>
      <w:r>
        <w:rPr>
          <w:spacing w:val="-1"/>
        </w:rPr>
        <w:t xml:space="preserve"> </w:t>
      </w:r>
      <w:r>
        <w:t>airplane</w:t>
      </w:r>
      <w:r>
        <w:rPr>
          <w:spacing w:val="-3"/>
        </w:rPr>
        <w:t xml:space="preserve"> </w:t>
      </w:r>
      <w:r>
        <w:t>through</w:t>
      </w:r>
      <w:r>
        <w:rPr>
          <w:spacing w:val="-4"/>
        </w:rPr>
        <w:t xml:space="preserve"> </w:t>
      </w:r>
      <w:r>
        <w:t>the</w:t>
      </w:r>
      <w:r>
        <w:rPr>
          <w:spacing w:val="-2"/>
        </w:rPr>
        <w:t xml:space="preserve"> </w:t>
      </w:r>
      <w:r>
        <w:t>hoop</w:t>
      </w:r>
      <w:r>
        <w:rPr>
          <w:spacing w:val="-3"/>
        </w:rPr>
        <w:t xml:space="preserve"> </w:t>
      </w:r>
      <w:r>
        <w:t>(or over the finish line / between the chairs) gets to answer the question. If they answer incorrectly, the other</w:t>
      </w:r>
      <w:r>
        <w:rPr>
          <w:spacing w:val="-1"/>
        </w:rPr>
        <w:t xml:space="preserve"> </w:t>
      </w:r>
      <w:r>
        <w:t>groups</w:t>
      </w:r>
      <w:r>
        <w:rPr>
          <w:spacing w:val="-2"/>
        </w:rPr>
        <w:t xml:space="preserve"> </w:t>
      </w:r>
      <w:r>
        <w:t>may discuss and come to consensus on an answer. Keeping points for correct answers is optional.</w:t>
      </w:r>
    </w:p>
    <w:p w14:paraId="0D232998" w14:textId="77777777" w:rsidR="000A4E28" w:rsidRDefault="00000000">
      <w:pPr>
        <w:pStyle w:val="BodyText"/>
        <w:spacing w:before="7"/>
        <w:rPr>
          <w:sz w:val="12"/>
        </w:rPr>
      </w:pPr>
      <w:r>
        <w:rPr>
          <w:noProof/>
        </w:rPr>
        <mc:AlternateContent>
          <mc:Choice Requires="wpg">
            <w:drawing>
              <wp:anchor distT="0" distB="0" distL="0" distR="0" simplePos="0" relativeHeight="251896832" behindDoc="1" locked="0" layoutInCell="1" allowOverlap="1" wp14:anchorId="38463E2B" wp14:editId="79CBD919">
                <wp:simplePos x="0" y="0"/>
                <wp:positionH relativeFrom="page">
                  <wp:posOffset>914400</wp:posOffset>
                </wp:positionH>
                <wp:positionV relativeFrom="paragraph">
                  <wp:posOffset>107307</wp:posOffset>
                </wp:positionV>
                <wp:extent cx="5944870" cy="21590"/>
                <wp:effectExtent l="0" t="0" r="0" b="0"/>
                <wp:wrapTopAndBottom/>
                <wp:docPr id="2232"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2233" name="Graphic 2233"/>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2234" name="Graphic 2234"/>
                        <wps:cNvSpPr/>
                        <wps:spPr>
                          <a:xfrm>
                            <a:off x="304" y="1536"/>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235" name="Graphic 2235"/>
                        <wps:cNvSpPr/>
                        <wps:spPr>
                          <a:xfrm>
                            <a:off x="5941821" y="152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236" name="Graphic 2236"/>
                        <wps:cNvSpPr/>
                        <wps:spPr>
                          <a:xfrm>
                            <a:off x="304" y="1536"/>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237" name="Graphic 2237"/>
                        <wps:cNvSpPr/>
                        <wps:spPr>
                          <a:xfrm>
                            <a:off x="5941821" y="4572"/>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238" name="Graphic 2238"/>
                        <wps:cNvSpPr/>
                        <wps:spPr>
                          <a:xfrm>
                            <a:off x="304" y="1828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239" name="Graphic 2239"/>
                        <wps:cNvSpPr/>
                        <wps:spPr>
                          <a:xfrm>
                            <a:off x="304" y="18300"/>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ADC05EE" id="Group 2232" o:spid="_x0000_s1026" style="position:absolute;margin-left:1in;margin-top:8.45pt;width:468.1pt;height:1.7pt;z-index:-251419648;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">
                <v:shape id="Graphic 2233"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" path="m5943600,l,,,20320r5943600,l5943600,xe" fillcolor="gray" stroked="f">
                  <v:path arrowok="t"/>
                </v:shape>
                <v:shape id="Graphic 2234" o:spid="_x0000_s1028" style="position:absolute;left:3;top:15;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" path="m5941428,l3048,,,,,3035r3048,l5941428,3035r,-3035xe" fillcolor="#9f9f9f" stroked="f">
                  <v:path arrowok="t"/>
                </v:shape>
                <v:shape id="Graphic 2235" o:spid="_x0000_s1029" style="position:absolute;left:59418;top:1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" path="m3047,l,,,3047r3047,l3047,xe" fillcolor="#e2e2e2" stroked="f">
                  <v:path arrowok="t"/>
                </v:shape>
                <v:shape id="Graphic 2236" o:spid="_x0000_s1030" style="position:absolute;left:3;top:1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" path="m3048,3035l,3035,,16751r3048,l3048,3035xem5944552,r-3035,l5941517,3035r3035,l5944552,xe" fillcolor="#9f9f9f" stroked="f">
                  <v:path arrowok="t"/>
                </v:shape>
                <v:shape id="Graphic 2237" o:spid="_x0000_s1031" style="position:absolute;left:59418;top:4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" path="m3047,l,,,13716r3047,l3047,xe" fillcolor="#e2e2e2" stroked="f">
                  <v:path arrowok="t"/>
                </v:shape>
                <v:shape id="Graphic 2238" o:spid="_x0000_s1032" style="position:absolute;left:3;top:18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" path="m3047,l,,,3047r3047,l3047,xe" fillcolor="#9f9f9f" stroked="f">
                  <v:path arrowok="t"/>
                </v:shape>
                <v:shape id="Graphic 2239" o:spid="_x0000_s1033" style="position:absolute;left:3;top:183;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18FF6F22" w14:textId="77777777" w:rsidR="000A4E28" w:rsidRDefault="000A4E28">
      <w:pPr>
        <w:rPr>
          <w:sz w:val="12"/>
        </w:rPr>
        <w:sectPr w:rsidR="000A4E28">
          <w:pgSz w:w="12240" w:h="15840"/>
          <w:pgMar w:top="960" w:right="960" w:bottom="1340" w:left="920" w:header="724" w:footer="1153" w:gutter="0"/>
          <w:cols w:space="720"/>
        </w:sectPr>
      </w:pPr>
    </w:p>
    <w:p w14:paraId="1A5726B3" w14:textId="77777777" w:rsidR="000A4E28" w:rsidRDefault="000A4E28">
      <w:pPr>
        <w:pStyle w:val="BodyText"/>
        <w:spacing w:before="166"/>
        <w:rPr>
          <w:sz w:val="26"/>
        </w:rPr>
      </w:pPr>
    </w:p>
    <w:p w14:paraId="1C744F1C" w14:textId="77777777" w:rsidR="000A4E28" w:rsidRDefault="00000000">
      <w:pPr>
        <w:pStyle w:val="Heading5"/>
        <w:spacing w:before="0"/>
      </w:pPr>
      <w:bookmarkStart w:id="86" w:name="_bookmark67"/>
      <w:bookmarkEnd w:id="86"/>
      <w:r>
        <w:t>Paper</w:t>
      </w:r>
      <w:r>
        <w:rPr>
          <w:spacing w:val="-9"/>
        </w:rPr>
        <w:t xml:space="preserve"> </w:t>
      </w:r>
      <w:r>
        <w:rPr>
          <w:spacing w:val="-2"/>
        </w:rPr>
        <w:t>Cabbage</w:t>
      </w:r>
    </w:p>
    <w:p w14:paraId="350BB3D9" w14:textId="77777777" w:rsidR="000A4E28" w:rsidRDefault="00000000">
      <w:pPr>
        <w:pStyle w:val="BodyText"/>
        <w:spacing w:before="123"/>
        <w:ind w:left="520" w:right="551"/>
      </w:pPr>
      <w:r>
        <w:t>Prepare review questions and put each question on its own piece of paper. Take the first question and crunch it into a ball, take the next one and wrap it around</w:t>
      </w:r>
      <w:r>
        <w:rPr>
          <w:spacing w:val="-1"/>
        </w:rPr>
        <w:t xml:space="preserve"> </w:t>
      </w:r>
      <w:r>
        <w:t>the</w:t>
      </w:r>
      <w:r>
        <w:rPr>
          <w:spacing w:val="-3"/>
        </w:rPr>
        <w:t xml:space="preserve"> </w:t>
      </w:r>
      <w:r>
        <w:t>first one.</w:t>
      </w:r>
      <w:r>
        <w:rPr>
          <w:spacing w:val="40"/>
        </w:rPr>
        <w:t xml:space="preserve"> </w:t>
      </w:r>
      <w:r>
        <w:t>Continue wrapping the ball of paper until all the questions are part of the ball. Get all the participants to stand</w:t>
      </w:r>
      <w:r>
        <w:rPr>
          <w:spacing w:val="-2"/>
        </w:rPr>
        <w:t xml:space="preserve"> </w:t>
      </w:r>
      <w:r>
        <w:t>in</w:t>
      </w:r>
      <w:r>
        <w:rPr>
          <w:spacing w:val="-2"/>
        </w:rPr>
        <w:t xml:space="preserve"> </w:t>
      </w:r>
      <w:r>
        <w:t>a</w:t>
      </w:r>
      <w:r>
        <w:rPr>
          <w:spacing w:val="-4"/>
        </w:rPr>
        <w:t xml:space="preserve"> </w:t>
      </w:r>
      <w:r>
        <w:t>circle.</w:t>
      </w:r>
      <w:r>
        <w:rPr>
          <w:spacing w:val="-1"/>
        </w:rPr>
        <w:t xml:space="preserve"> </w:t>
      </w:r>
      <w:r>
        <w:t>Start</w:t>
      </w:r>
      <w:r>
        <w:rPr>
          <w:spacing w:val="-3"/>
        </w:rPr>
        <w:t xml:space="preserve"> </w:t>
      </w:r>
      <w:r>
        <w:t>music,</w:t>
      </w:r>
      <w:r>
        <w:rPr>
          <w:spacing w:val="-1"/>
        </w:rPr>
        <w:t xml:space="preserve"> </w:t>
      </w:r>
      <w:r>
        <w:t>or</w:t>
      </w:r>
      <w:r>
        <w:rPr>
          <w:spacing w:val="-2"/>
        </w:rPr>
        <w:t xml:space="preserve"> </w:t>
      </w:r>
      <w:r>
        <w:t>clap</w:t>
      </w:r>
      <w:r>
        <w:rPr>
          <w:spacing w:val="-2"/>
        </w:rPr>
        <w:t xml:space="preserve"> </w:t>
      </w:r>
      <w:r>
        <w:t>your</w:t>
      </w:r>
      <w:r>
        <w:rPr>
          <w:spacing w:val="-3"/>
        </w:rPr>
        <w:t xml:space="preserve"> </w:t>
      </w:r>
      <w:r>
        <w:t>hands</w:t>
      </w:r>
      <w:r>
        <w:rPr>
          <w:spacing w:val="-2"/>
        </w:rPr>
        <w:t xml:space="preserve"> </w:t>
      </w:r>
      <w:r>
        <w:t>if</w:t>
      </w:r>
      <w:r>
        <w:rPr>
          <w:spacing w:val="-3"/>
        </w:rPr>
        <w:t xml:space="preserve"> </w:t>
      </w:r>
      <w:r>
        <w:t>there</w:t>
      </w:r>
      <w:r>
        <w:rPr>
          <w:spacing w:val="-4"/>
        </w:rPr>
        <w:t xml:space="preserve"> </w:t>
      </w:r>
      <w:r>
        <w:t>is</w:t>
      </w:r>
      <w:r>
        <w:rPr>
          <w:spacing w:val="-2"/>
        </w:rPr>
        <w:t xml:space="preserve"> </w:t>
      </w:r>
      <w:r>
        <w:t>no</w:t>
      </w:r>
      <w:r>
        <w:rPr>
          <w:spacing w:val="-4"/>
        </w:rPr>
        <w:t xml:space="preserve"> </w:t>
      </w:r>
      <w:r>
        <w:t>music</w:t>
      </w:r>
      <w:r>
        <w:rPr>
          <w:spacing w:val="-4"/>
        </w:rPr>
        <w:t xml:space="preserve"> </w:t>
      </w:r>
      <w:r>
        <w:t>available.</w:t>
      </w:r>
      <w:r>
        <w:rPr>
          <w:spacing w:val="-3"/>
        </w:rPr>
        <w:t xml:space="preserve"> </w:t>
      </w:r>
      <w:r>
        <w:t>The</w:t>
      </w:r>
      <w:r>
        <w:rPr>
          <w:spacing w:val="-2"/>
        </w:rPr>
        <w:t xml:space="preserve"> </w:t>
      </w:r>
      <w:r>
        <w:t>participants pass the cabbage around the circle, or throw it to each other. Periodically stop the music or clapping. When the sound stops the person who is holding the cabbage opens the outside paper and answers the question that is written on it. The game continues until all the layers have been unwrapped.</w:t>
      </w:r>
    </w:p>
    <w:p w14:paraId="1CFF5B09" w14:textId="77777777" w:rsidR="000A4E28" w:rsidRDefault="00000000">
      <w:pPr>
        <w:pStyle w:val="BodyText"/>
        <w:spacing w:before="10"/>
        <w:rPr>
          <w:sz w:val="12"/>
        </w:rPr>
      </w:pPr>
      <w:r>
        <w:rPr>
          <w:noProof/>
        </w:rPr>
        <mc:AlternateContent>
          <mc:Choice Requires="wpg">
            <w:drawing>
              <wp:anchor distT="0" distB="0" distL="0" distR="0" simplePos="0" relativeHeight="251897856" behindDoc="1" locked="0" layoutInCell="1" allowOverlap="1" wp14:anchorId="1C54A05A" wp14:editId="7598515E">
                <wp:simplePos x="0" y="0"/>
                <wp:positionH relativeFrom="page">
                  <wp:posOffset>914400</wp:posOffset>
                </wp:positionH>
                <wp:positionV relativeFrom="paragraph">
                  <wp:posOffset>109494</wp:posOffset>
                </wp:positionV>
                <wp:extent cx="5944870" cy="20320"/>
                <wp:effectExtent l="0" t="0" r="0" b="0"/>
                <wp:wrapTopAndBottom/>
                <wp:docPr id="2240" name="Group 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241" name="Graphic 2241"/>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2242" name="Graphic 2242"/>
                        <wps:cNvSpPr/>
                        <wps:spPr>
                          <a:xfrm>
                            <a:off x="304" y="0"/>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243" name="Graphic 2243"/>
                        <wps:cNvSpPr/>
                        <wps:spPr>
                          <a:xfrm>
                            <a:off x="5941821" y="0"/>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244" name="Graphic 2244"/>
                        <wps:cNvSpPr/>
                        <wps:spPr>
                          <a:xfrm>
                            <a:off x="304" y="0"/>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245" name="Graphic 2245"/>
                        <wps:cNvSpPr/>
                        <wps:spPr>
                          <a:xfrm>
                            <a:off x="5941821" y="3048"/>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246" name="Graphic 2246"/>
                        <wps:cNvSpPr/>
                        <wps:spPr>
                          <a:xfrm>
                            <a:off x="304" y="1676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247" name="Graphic 2247"/>
                        <wps:cNvSpPr/>
                        <wps:spPr>
                          <a:xfrm>
                            <a:off x="304" y="16763"/>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67502228" id="Group 2240" o:spid="_x0000_s1026" style="position:absolute;margin-left:1in;margin-top:8.6pt;width:468.1pt;height:1.6pt;z-index:-25141862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">
                <v:shape id="Graphic 224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" path="m5943600,l,,,19684r5943600,l5943600,xe" fillcolor="gray" stroked="f">
                  <v:path arrowok="t"/>
                </v:shape>
                <v:shape id="Graphic 2242" o:spid="_x0000_s1028" style="position:absolute;left:3;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" path="m5941428,l3048,,,,,3048r3048,l5941428,3048r,-3048xe" fillcolor="#9f9f9f" stroked="f">
                  <v:path arrowok="t"/>
                </v:shape>
                <v:shape id="Graphic 2243" o:spid="_x0000_s1029" style="position:absolute;left:59418;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" path="m3047,l,,,3048r3047,l3047,xe" fillcolor="#e2e2e2" stroked="f">
                  <v:path arrowok="t"/>
                </v:shape>
                <v:shape id="Graphic 2244" o:spid="_x0000_s1030" style="position:absolute;left:3;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" path="m3048,3048l,3048,,16764r3048,l3048,3048xem5944552,r-3035,l5941517,3048r3035,l5944552,xe" fillcolor="#9f9f9f" stroked="f">
                  <v:path arrowok="t"/>
                </v:shape>
                <v:shape id="Graphic 2245" o:spid="_x0000_s1031" style="position:absolute;left:59418;top:3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" path="m3047,l,,,13716r3047,l3047,xe" fillcolor="#e2e2e2" stroked="f">
                  <v:path arrowok="t"/>
                </v:shape>
                <v:shape id="Graphic 2246" o:spid="_x0000_s1032" style="position:absolute;left:3;top:16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" path="m3047,l,,,3048r3047,l3047,xe" fillcolor="#9f9f9f" stroked="f">
                  <v:path arrowok="t"/>
                </v:shape>
                <v:shape id="Graphic 2247" o:spid="_x0000_s1033" style="position:absolute;left:3;top:16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" path="m5941428,l3048,,,,,3048r3048,l5941428,3048r,-3048xem5944552,r-3035,l5941517,3048r3035,l5944552,xe" fillcolor="#e2e2e2" stroked="f">
                  <v:path arrowok="t"/>
                </v:shape>
                <w10:wrap type="topAndBottom" anchorx="page"/>
              </v:group>
            </w:pict>
          </mc:Fallback>
        </mc:AlternateContent>
      </w:r>
    </w:p>
    <w:p w14:paraId="0B541B86" w14:textId="77777777" w:rsidR="000A4E28" w:rsidRDefault="00000000">
      <w:pPr>
        <w:pStyle w:val="Heading5"/>
      </w:pPr>
      <w:bookmarkStart w:id="87" w:name="_bookmark68"/>
      <w:bookmarkEnd w:id="87"/>
      <w:r>
        <w:t>Quiz</w:t>
      </w:r>
      <w:r>
        <w:rPr>
          <w:spacing w:val="-7"/>
        </w:rPr>
        <w:t xml:space="preserve"> </w:t>
      </w:r>
      <w:r>
        <w:rPr>
          <w:spacing w:val="-4"/>
        </w:rPr>
        <w:t>Game</w:t>
      </w:r>
    </w:p>
    <w:p w14:paraId="34B0A073" w14:textId="77777777" w:rsidR="000A4E28" w:rsidRDefault="00000000">
      <w:pPr>
        <w:pStyle w:val="BodyText"/>
        <w:spacing w:before="123"/>
        <w:ind w:left="520" w:right="508"/>
      </w:pPr>
      <w:r>
        <w:t>Write a series of questions related to the workshop content that has already been covered. Divide the participants into two groups. Each group sends one person up to the front to answer a</w:t>
      </w:r>
      <w:r>
        <w:rPr>
          <w:spacing w:val="-4"/>
        </w:rPr>
        <w:t xml:space="preserve"> </w:t>
      </w:r>
      <w:r>
        <w:t>question.</w:t>
      </w:r>
      <w:r>
        <w:rPr>
          <w:spacing w:val="-3"/>
        </w:rPr>
        <w:t xml:space="preserve"> </w:t>
      </w:r>
      <w:r>
        <w:t>First person</w:t>
      </w:r>
      <w:r>
        <w:rPr>
          <w:spacing w:val="-4"/>
        </w:rPr>
        <w:t xml:space="preserve"> </w:t>
      </w:r>
      <w:r>
        <w:t>to</w:t>
      </w:r>
      <w:r>
        <w:rPr>
          <w:spacing w:val="-2"/>
        </w:rPr>
        <w:t xml:space="preserve"> </w:t>
      </w:r>
      <w:r>
        <w:t>hit</w:t>
      </w:r>
      <w:r>
        <w:rPr>
          <w:spacing w:val="-3"/>
        </w:rPr>
        <w:t xml:space="preserve"> </w:t>
      </w:r>
      <w:r>
        <w:t>the</w:t>
      </w:r>
      <w:r>
        <w:rPr>
          <w:spacing w:val="-2"/>
        </w:rPr>
        <w:t xml:space="preserve"> </w:t>
      </w:r>
      <w:r>
        <w:t>‘buzzer’</w:t>
      </w:r>
      <w:r>
        <w:rPr>
          <w:spacing w:val="-2"/>
        </w:rPr>
        <w:t xml:space="preserve"> </w:t>
      </w:r>
      <w:r>
        <w:t>(the</w:t>
      </w:r>
      <w:r>
        <w:rPr>
          <w:spacing w:val="-4"/>
        </w:rPr>
        <w:t xml:space="preserve"> </w:t>
      </w:r>
      <w:r>
        <w:t>buzzer</w:t>
      </w:r>
      <w:r>
        <w:rPr>
          <w:spacing w:val="-1"/>
        </w:rPr>
        <w:t xml:space="preserve"> </w:t>
      </w:r>
      <w:r>
        <w:t>can</w:t>
      </w:r>
      <w:r>
        <w:rPr>
          <w:spacing w:val="-4"/>
        </w:rPr>
        <w:t xml:space="preserve"> </w:t>
      </w:r>
      <w:r>
        <w:t>just</w:t>
      </w:r>
      <w:r>
        <w:rPr>
          <w:spacing w:val="-3"/>
        </w:rPr>
        <w:t xml:space="preserve"> </w:t>
      </w:r>
      <w:r>
        <w:t>be</w:t>
      </w:r>
      <w:r>
        <w:rPr>
          <w:spacing w:val="-4"/>
        </w:rPr>
        <w:t xml:space="preserve"> </w:t>
      </w:r>
      <w:r>
        <w:t>a</w:t>
      </w:r>
      <w:r>
        <w:rPr>
          <w:spacing w:val="-2"/>
        </w:rPr>
        <w:t xml:space="preserve"> </w:t>
      </w:r>
      <w:r>
        <w:t>sticky</w:t>
      </w:r>
      <w:r>
        <w:rPr>
          <w:spacing w:val="-4"/>
        </w:rPr>
        <w:t xml:space="preserve"> </w:t>
      </w:r>
      <w:r>
        <w:t>note,</w:t>
      </w:r>
      <w:r>
        <w:rPr>
          <w:spacing w:val="-3"/>
        </w:rPr>
        <w:t xml:space="preserve"> </w:t>
      </w:r>
      <w:r>
        <w:t>or</w:t>
      </w:r>
      <w:r>
        <w:rPr>
          <w:spacing w:val="-3"/>
        </w:rPr>
        <w:t xml:space="preserve"> </w:t>
      </w:r>
      <w:r>
        <w:t>an</w:t>
      </w:r>
      <w:r>
        <w:rPr>
          <w:spacing w:val="-2"/>
        </w:rPr>
        <w:t xml:space="preserve"> </w:t>
      </w:r>
      <w:r>
        <w:t>object</w:t>
      </w:r>
      <w:r>
        <w:rPr>
          <w:spacing w:val="-3"/>
        </w:rPr>
        <w:t xml:space="preserve"> </w:t>
      </w:r>
      <w:r>
        <w:t>they can grab) gets to answer the question. If they answer incorrectly, the entire other team gets to discuss and come to consensus on an answer. If the other team answers incorrectly, the first person gets to consult his/her entire team to try again. Each team sends up a different person for the second question, and so on.</w:t>
      </w:r>
    </w:p>
    <w:p w14:paraId="77081B2A" w14:textId="77777777" w:rsidR="000A4E28" w:rsidRDefault="000A4E28">
      <w:pPr>
        <w:pStyle w:val="BodyText"/>
      </w:pPr>
    </w:p>
    <w:p w14:paraId="0D070DBA" w14:textId="77777777" w:rsidR="000A4E28" w:rsidRDefault="00000000">
      <w:pPr>
        <w:pStyle w:val="BodyText"/>
        <w:ind w:left="520" w:right="496"/>
      </w:pPr>
      <w:r>
        <w:t>Alternatively, ask the entire team a question and allow them to consult and answer within a specified</w:t>
      </w:r>
      <w:r>
        <w:rPr>
          <w:spacing w:val="-2"/>
        </w:rPr>
        <w:t xml:space="preserve"> </w:t>
      </w:r>
      <w:r>
        <w:t>time</w:t>
      </w:r>
      <w:r>
        <w:rPr>
          <w:spacing w:val="-2"/>
        </w:rPr>
        <w:t xml:space="preserve"> </w:t>
      </w:r>
      <w:r>
        <w:t>limit</w:t>
      </w:r>
      <w:r>
        <w:rPr>
          <w:spacing w:val="-3"/>
        </w:rPr>
        <w:t xml:space="preserve"> </w:t>
      </w:r>
      <w:r>
        <w:t>(say</w:t>
      </w:r>
      <w:r>
        <w:rPr>
          <w:spacing w:val="-6"/>
        </w:rPr>
        <w:t xml:space="preserve"> </w:t>
      </w:r>
      <w:r>
        <w:t>30</w:t>
      </w:r>
      <w:r>
        <w:rPr>
          <w:spacing w:val="-2"/>
        </w:rPr>
        <w:t xml:space="preserve"> </w:t>
      </w:r>
      <w:r>
        <w:t>seconds).</w:t>
      </w:r>
      <w:r>
        <w:rPr>
          <w:spacing w:val="-3"/>
        </w:rPr>
        <w:t xml:space="preserve"> </w:t>
      </w:r>
      <w:r>
        <w:t>If</w:t>
      </w:r>
      <w:r>
        <w:rPr>
          <w:spacing w:val="-3"/>
        </w:rPr>
        <w:t xml:space="preserve"> </w:t>
      </w:r>
      <w:r>
        <w:t>they</w:t>
      </w:r>
      <w:r>
        <w:rPr>
          <w:spacing w:val="-4"/>
        </w:rPr>
        <w:t xml:space="preserve"> </w:t>
      </w:r>
      <w:r>
        <w:t>answer</w:t>
      </w:r>
      <w:r>
        <w:rPr>
          <w:spacing w:val="-1"/>
        </w:rPr>
        <w:t xml:space="preserve"> </w:t>
      </w:r>
      <w:r>
        <w:t>incorrectly,</w:t>
      </w:r>
      <w:r>
        <w:rPr>
          <w:spacing w:val="-3"/>
        </w:rPr>
        <w:t xml:space="preserve"> </w:t>
      </w:r>
      <w:r>
        <w:t>the</w:t>
      </w:r>
      <w:r>
        <w:rPr>
          <w:spacing w:val="-2"/>
        </w:rPr>
        <w:t xml:space="preserve"> </w:t>
      </w:r>
      <w:r>
        <w:t>other</w:t>
      </w:r>
      <w:r>
        <w:rPr>
          <w:spacing w:val="-3"/>
        </w:rPr>
        <w:t xml:space="preserve"> </w:t>
      </w:r>
      <w:r>
        <w:t>team</w:t>
      </w:r>
      <w:r>
        <w:rPr>
          <w:spacing w:val="-3"/>
        </w:rPr>
        <w:t xml:space="preserve"> </w:t>
      </w:r>
      <w:r>
        <w:t>gets</w:t>
      </w:r>
      <w:r>
        <w:rPr>
          <w:spacing w:val="-4"/>
        </w:rPr>
        <w:t xml:space="preserve"> </w:t>
      </w:r>
      <w:r>
        <w:t>to</w:t>
      </w:r>
      <w:r>
        <w:rPr>
          <w:spacing w:val="-4"/>
        </w:rPr>
        <w:t xml:space="preserve"> </w:t>
      </w:r>
      <w:r>
        <w:t>try</w:t>
      </w:r>
      <w:r>
        <w:rPr>
          <w:spacing w:val="-4"/>
        </w:rPr>
        <w:t xml:space="preserve"> </w:t>
      </w:r>
      <w:r>
        <w:t>to answer. Points can be assigned for each correct answer.</w:t>
      </w:r>
    </w:p>
    <w:p w14:paraId="62A64899" w14:textId="77777777" w:rsidR="000A4E28" w:rsidRDefault="00000000">
      <w:pPr>
        <w:pStyle w:val="BodyText"/>
        <w:spacing w:before="9"/>
        <w:rPr>
          <w:sz w:val="12"/>
        </w:rPr>
      </w:pPr>
      <w:r>
        <w:rPr>
          <w:noProof/>
        </w:rPr>
        <mc:AlternateContent>
          <mc:Choice Requires="wpg">
            <w:drawing>
              <wp:anchor distT="0" distB="0" distL="0" distR="0" simplePos="0" relativeHeight="251898880" behindDoc="1" locked="0" layoutInCell="1" allowOverlap="1" wp14:anchorId="6F767796" wp14:editId="2ED699D3">
                <wp:simplePos x="0" y="0"/>
                <wp:positionH relativeFrom="page">
                  <wp:posOffset>914400</wp:posOffset>
                </wp:positionH>
                <wp:positionV relativeFrom="paragraph">
                  <wp:posOffset>108624</wp:posOffset>
                </wp:positionV>
                <wp:extent cx="5944870" cy="20955"/>
                <wp:effectExtent l="0" t="0" r="0" b="0"/>
                <wp:wrapTopAndBottom/>
                <wp:docPr id="2248" name="Group 2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249" name="Graphic 224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250" name="Graphic 2250"/>
                        <wps:cNvSpPr/>
                        <wps:spPr>
                          <a:xfrm>
                            <a:off x="304" y="761"/>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251" name="Graphic 2251"/>
                        <wps:cNvSpPr/>
                        <wps:spPr>
                          <a:xfrm>
                            <a:off x="5941821" y="761"/>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252" name="Graphic 2252"/>
                        <wps:cNvSpPr/>
                        <wps:spPr>
                          <a:xfrm>
                            <a:off x="304" y="761"/>
                            <a:ext cx="5944870" cy="17145"/>
                          </a:xfrm>
                          <a:custGeom>
                            <a:avLst/>
                            <a:gdLst/>
                            <a:ahLst/>
                            <a:cxnLst/>
                            <a:rect l="l" t="t" r="r" b="b"/>
                            <a:pathLst>
                              <a:path w="5944870" h="17145">
                                <a:moveTo>
                                  <a:pt x="3048" y="3060"/>
                                </a:moveTo>
                                <a:lnTo>
                                  <a:pt x="0" y="3060"/>
                                </a:lnTo>
                                <a:lnTo>
                                  <a:pt x="0" y="16764"/>
                                </a:lnTo>
                                <a:lnTo>
                                  <a:pt x="3048" y="16764"/>
                                </a:lnTo>
                                <a:lnTo>
                                  <a:pt x="3048" y="3060"/>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253" name="Graphic 2253"/>
                        <wps:cNvSpPr/>
                        <wps:spPr>
                          <a:xfrm>
                            <a:off x="5941821" y="3810"/>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254" name="Graphic 2254"/>
                        <wps:cNvSpPr/>
                        <wps:spPr>
                          <a:xfrm>
                            <a:off x="304" y="17525"/>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255" name="Graphic 2255"/>
                        <wps:cNvSpPr/>
                        <wps:spPr>
                          <a:xfrm>
                            <a:off x="304" y="17525"/>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DDCC423" id="Group 2248" o:spid="_x0000_s1026" style="position:absolute;margin-left:1in;margin-top:8.55pt;width:468.1pt;height:1.65pt;z-index:-25141760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">
                <v:shape id="Graphic 224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" path="m5943600,l,,,19685r5943600,l5943600,xe" fillcolor="gray" stroked="f">
                  <v:path arrowok="t"/>
                </v:shape>
                <v:shape id="Graphic 2250"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" path="m5941428,l3048,,,,,3048r3048,l5941428,3048r,-3048xe" fillcolor="#9f9f9f" stroked="f">
                  <v:path arrowok="t"/>
                </v:shape>
                <v:shape id="Graphic 2251"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" path="m3047,l,,,3048r3047,l3047,xe" fillcolor="#e2e2e2" stroked="f">
                  <v:path arrowok="t"/>
                </v:shape>
                <v:shape id="Graphic 2252"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" path="m3048,3060l,3060,,16764r3048,l3048,3060xem5944552,r-3035,l5941517,3048r3035,l5944552,xe" fillcolor="#9f9f9f" stroked="f">
                  <v:path arrowok="t"/>
                </v:shape>
                <v:shape id="Graphic 2253"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" path="m3047,l,,,13715r3047,l3047,xe" fillcolor="#e2e2e2" stroked="f">
                  <v:path arrowok="t"/>
                </v:shape>
                <v:shape id="Graphic 2254"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" path="m3047,l,,,3048r3047,l3047,xe" fillcolor="#9f9f9f" stroked="f">
                  <v:path arrowok="t"/>
                </v:shape>
                <v:shape id="Graphic 2255"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" path="m5941428,l3048,,,,,3048r3048,l5941428,3048r,-3048xem5944552,r-3035,l5941517,3048r3035,l5944552,xe" fillcolor="#e2e2e2" stroked="f">
                  <v:path arrowok="t"/>
                </v:shape>
                <w10:wrap type="topAndBottom" anchorx="page"/>
              </v:group>
            </w:pict>
          </mc:Fallback>
        </mc:AlternateContent>
      </w:r>
    </w:p>
    <w:p w14:paraId="203BFFFC" w14:textId="77777777" w:rsidR="000A4E28" w:rsidRDefault="00000000">
      <w:pPr>
        <w:pStyle w:val="Heading5"/>
        <w:spacing w:before="289"/>
      </w:pPr>
      <w:bookmarkStart w:id="88" w:name="_bookmark69"/>
      <w:bookmarkEnd w:id="88"/>
      <w:r>
        <w:t>Think</w:t>
      </w:r>
      <w:r>
        <w:rPr>
          <w:spacing w:val="-7"/>
        </w:rPr>
        <w:t xml:space="preserve"> </w:t>
      </w:r>
      <w:r>
        <w:t>Pair</w:t>
      </w:r>
      <w:r>
        <w:rPr>
          <w:spacing w:val="-6"/>
        </w:rPr>
        <w:t xml:space="preserve"> </w:t>
      </w:r>
      <w:r>
        <w:rPr>
          <w:spacing w:val="-4"/>
        </w:rPr>
        <w:t>Share</w:t>
      </w:r>
    </w:p>
    <w:p w14:paraId="38D81753" w14:textId="77777777" w:rsidR="000A4E28" w:rsidRDefault="00000000">
      <w:pPr>
        <w:pStyle w:val="BodyText"/>
        <w:spacing w:before="120"/>
        <w:ind w:left="520" w:right="485"/>
      </w:pPr>
      <w:r>
        <w:t>At any time during the workshop come up with a relevant question for reviewing topics previously</w:t>
      </w:r>
      <w:r>
        <w:rPr>
          <w:spacing w:val="-4"/>
        </w:rPr>
        <w:t xml:space="preserve"> </w:t>
      </w:r>
      <w:r>
        <w:t>discussed.</w:t>
      </w:r>
      <w:r>
        <w:rPr>
          <w:spacing w:val="-3"/>
        </w:rPr>
        <w:t xml:space="preserve"> </w:t>
      </w:r>
      <w:r>
        <w:t>Tell</w:t>
      </w:r>
      <w:r>
        <w:rPr>
          <w:spacing w:val="-2"/>
        </w:rPr>
        <w:t xml:space="preserve"> </w:t>
      </w:r>
      <w:r>
        <w:t>participants</w:t>
      </w:r>
      <w:r>
        <w:rPr>
          <w:spacing w:val="-3"/>
        </w:rPr>
        <w:t xml:space="preserve"> </w:t>
      </w:r>
      <w:r>
        <w:t>to</w:t>
      </w:r>
      <w:r>
        <w:rPr>
          <w:spacing w:val="-4"/>
        </w:rPr>
        <w:t xml:space="preserve"> </w:t>
      </w:r>
      <w:r>
        <w:t>think</w:t>
      </w:r>
      <w:r>
        <w:rPr>
          <w:spacing w:val="-1"/>
        </w:rPr>
        <w:t xml:space="preserve"> </w:t>
      </w:r>
      <w:r>
        <w:t>about</w:t>
      </w:r>
      <w:r>
        <w:rPr>
          <w:spacing w:val="-3"/>
        </w:rPr>
        <w:t xml:space="preserve"> </w:t>
      </w:r>
      <w:r>
        <w:t>the</w:t>
      </w:r>
      <w:r>
        <w:rPr>
          <w:spacing w:val="-2"/>
        </w:rPr>
        <w:t xml:space="preserve"> </w:t>
      </w:r>
      <w:r>
        <w:t>answer</w:t>
      </w:r>
      <w:r>
        <w:rPr>
          <w:spacing w:val="-1"/>
        </w:rPr>
        <w:t xml:space="preserve"> </w:t>
      </w:r>
      <w:r>
        <w:t>on</w:t>
      </w:r>
      <w:r>
        <w:rPr>
          <w:spacing w:val="-4"/>
        </w:rPr>
        <w:t xml:space="preserve"> </w:t>
      </w:r>
      <w:r>
        <w:t>their</w:t>
      </w:r>
      <w:r>
        <w:rPr>
          <w:spacing w:val="-3"/>
        </w:rPr>
        <w:t xml:space="preserve"> </w:t>
      </w:r>
      <w:r>
        <w:t>own</w:t>
      </w:r>
      <w:r>
        <w:rPr>
          <w:spacing w:val="-2"/>
        </w:rPr>
        <w:t xml:space="preserve"> </w:t>
      </w:r>
      <w:r>
        <w:t>for</w:t>
      </w:r>
      <w:r>
        <w:rPr>
          <w:spacing w:val="-3"/>
        </w:rPr>
        <w:t xml:space="preserve"> </w:t>
      </w:r>
      <w:r>
        <w:t>half a</w:t>
      </w:r>
      <w:r>
        <w:rPr>
          <w:spacing w:val="-4"/>
        </w:rPr>
        <w:t xml:space="preserve"> </w:t>
      </w:r>
      <w:r>
        <w:t>minute</w:t>
      </w:r>
      <w:r>
        <w:rPr>
          <w:spacing w:val="-4"/>
        </w:rPr>
        <w:t xml:space="preserve"> </w:t>
      </w:r>
      <w:r>
        <w:t>to two minutes depending on the complexity of the question. Tell them they are welcome to write down some of their thoughts. Once enough time has lapsed, ask them to turn to a partner and share</w:t>
      </w:r>
      <w:r>
        <w:rPr>
          <w:spacing w:val="-2"/>
        </w:rPr>
        <w:t xml:space="preserve"> </w:t>
      </w:r>
      <w:r>
        <w:t>their answers. This encourages participants to</w:t>
      </w:r>
      <w:r>
        <w:rPr>
          <w:spacing w:val="-2"/>
        </w:rPr>
        <w:t xml:space="preserve"> </w:t>
      </w:r>
      <w:r>
        <w:t>discuss</w:t>
      </w:r>
      <w:r>
        <w:rPr>
          <w:spacing w:val="-2"/>
        </w:rPr>
        <w:t xml:space="preserve"> </w:t>
      </w:r>
      <w:r>
        <w:t>their</w:t>
      </w:r>
      <w:r>
        <w:rPr>
          <w:spacing w:val="-1"/>
        </w:rPr>
        <w:t xml:space="preserve"> </w:t>
      </w:r>
      <w:r>
        <w:t>thoughts and</w:t>
      </w:r>
      <w:r>
        <w:rPr>
          <w:spacing w:val="-2"/>
        </w:rPr>
        <w:t xml:space="preserve"> </w:t>
      </w:r>
      <w:r>
        <w:t>gain</w:t>
      </w:r>
      <w:r>
        <w:rPr>
          <w:spacing w:val="-2"/>
        </w:rPr>
        <w:t xml:space="preserve"> </w:t>
      </w:r>
      <w:r>
        <w:t>confidence in their knowledge. This also allows quieter participants to speak up and share. To extend this activity call upon some pairs to share their learning and ideas with the whole class OR get the participants to swap partners and exchange their ideas again to extend the activity.</w:t>
      </w:r>
    </w:p>
    <w:p w14:paraId="5503AE82" w14:textId="77777777" w:rsidR="000A4E28" w:rsidRDefault="00000000">
      <w:pPr>
        <w:pStyle w:val="BodyText"/>
        <w:rPr>
          <w:sz w:val="13"/>
        </w:rPr>
      </w:pPr>
      <w:r>
        <w:rPr>
          <w:noProof/>
        </w:rPr>
        <mc:AlternateContent>
          <mc:Choice Requires="wpg">
            <w:drawing>
              <wp:anchor distT="0" distB="0" distL="0" distR="0" simplePos="0" relativeHeight="251899904" behindDoc="1" locked="0" layoutInCell="1" allowOverlap="1" wp14:anchorId="79D7EF84" wp14:editId="6C0CA02C">
                <wp:simplePos x="0" y="0"/>
                <wp:positionH relativeFrom="page">
                  <wp:posOffset>914400</wp:posOffset>
                </wp:positionH>
                <wp:positionV relativeFrom="paragraph">
                  <wp:posOffset>110361</wp:posOffset>
                </wp:positionV>
                <wp:extent cx="5944870" cy="20955"/>
                <wp:effectExtent l="0" t="0" r="0" b="0"/>
                <wp:wrapTopAndBottom/>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257" name="Graphic 225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258" name="Graphic 2258"/>
                        <wps:cNvSpPr/>
                        <wps:spPr>
                          <a:xfrm>
                            <a:off x="304" y="774"/>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259" name="Graphic 2259"/>
                        <wps:cNvSpPr/>
                        <wps:spPr>
                          <a:xfrm>
                            <a:off x="5941821" y="76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260" name="Graphic 2260"/>
                        <wps:cNvSpPr/>
                        <wps:spPr>
                          <a:xfrm>
                            <a:off x="304" y="774"/>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261" name="Graphic 2261"/>
                        <wps:cNvSpPr/>
                        <wps:spPr>
                          <a:xfrm>
                            <a:off x="5941821" y="3810"/>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262" name="Graphic 2262"/>
                        <wps:cNvSpPr/>
                        <wps:spPr>
                          <a:xfrm>
                            <a:off x="304" y="1752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263" name="Graphic 2263"/>
                        <wps:cNvSpPr/>
                        <wps:spPr>
                          <a:xfrm>
                            <a:off x="304" y="17538"/>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7AE9D1D3" id="Group 2256" o:spid="_x0000_s1026" style="position:absolute;margin-left:1in;margin-top:8.7pt;width:468.1pt;height:1.65pt;z-index:-251416576;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">
                <v:shape id="Graphic 225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" path="m5943600,l,,,19685r5943600,l5943600,xe" fillcolor="gray" stroked="f">
                  <v:path arrowok="t"/>
                </v:shape>
                <v:shape id="Graphic 2258" o:spid="_x0000_s1028" style="position:absolute;left:3;top:7;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" path="m5941428,l3048,,,,,3035r3048,l5941428,3035r,-3035xe" fillcolor="#9f9f9f" stroked="f">
                  <v:path arrowok="t"/>
                </v:shape>
                <v:shape id="Graphic 2259" o:spid="_x0000_s1029" style="position:absolute;left:59418;top: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" path="m3047,l,,,3047r3047,l3047,xe" fillcolor="#e2e2e2" stroked="f">
                  <v:path arrowok="t"/>
                </v:shape>
                <v:shape id="Graphic 2260" o:spid="_x0000_s1030" style="position:absolute;left:3;top:7;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" path="m3048,3035l,3035,,16751r3048,l3048,3035xem5944552,r-3035,l5941517,3035r3035,l5944552,xe" fillcolor="#9f9f9f" stroked="f">
                  <v:path arrowok="t"/>
                </v:shape>
                <v:shape id="Graphic 2261" o:spid="_x0000_s1031" style="position:absolute;left:59418;top:38;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" path="m3047,l,,,13716r3047,l3047,xe" fillcolor="#e2e2e2" stroked="f">
                  <v:path arrowok="t"/>
                </v:shape>
                <v:shape id="Graphic 2262" o:spid="_x0000_s1032" style="position:absolute;left:3;top:175;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" path="m3047,l,,,3047r3047,l3047,xe" fillcolor="#9f9f9f" stroked="f">
                  <v:path arrowok="t"/>
                </v:shape>
                <v:shape id="Graphic 2263" o:spid="_x0000_s1033" style="position:absolute;left:3;top:175;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094A8586" w14:textId="77777777" w:rsidR="000A4E28" w:rsidRDefault="00000000">
      <w:pPr>
        <w:pStyle w:val="Heading5"/>
      </w:pPr>
      <w:bookmarkStart w:id="89" w:name="_bookmark70"/>
      <w:bookmarkEnd w:id="89"/>
      <w:r>
        <w:t>What</w:t>
      </w:r>
      <w:r>
        <w:rPr>
          <w:spacing w:val="-7"/>
        </w:rPr>
        <w:t xml:space="preserve"> </w:t>
      </w:r>
      <w:r>
        <w:t>Am</w:t>
      </w:r>
      <w:r>
        <w:rPr>
          <w:spacing w:val="-4"/>
        </w:rPr>
        <w:t xml:space="preserve"> </w:t>
      </w:r>
      <w:r>
        <w:rPr>
          <w:spacing w:val="-5"/>
        </w:rPr>
        <w:t>I?</w:t>
      </w:r>
    </w:p>
    <w:p w14:paraId="0AF1266C" w14:textId="77777777" w:rsidR="000A4E28" w:rsidRDefault="00000000">
      <w:pPr>
        <w:pStyle w:val="BodyText"/>
        <w:spacing w:before="123"/>
        <w:ind w:left="520" w:right="474"/>
      </w:pPr>
      <w:r>
        <w:t>Pick a</w:t>
      </w:r>
      <w:r>
        <w:rPr>
          <w:spacing w:val="-4"/>
        </w:rPr>
        <w:t xml:space="preserve"> </w:t>
      </w:r>
      <w:r>
        <w:t>topic</w:t>
      </w:r>
      <w:r>
        <w:rPr>
          <w:spacing w:val="-6"/>
        </w:rPr>
        <w:t xml:space="preserve"> </w:t>
      </w:r>
      <w:r>
        <w:t>from</w:t>
      </w:r>
      <w:r>
        <w:rPr>
          <w:spacing w:val="-3"/>
        </w:rPr>
        <w:t xml:space="preserve"> </w:t>
      </w:r>
      <w:r>
        <w:t>the</w:t>
      </w:r>
      <w:r>
        <w:rPr>
          <w:spacing w:val="-2"/>
        </w:rPr>
        <w:t xml:space="preserve"> </w:t>
      </w:r>
      <w:r>
        <w:t>workshop.</w:t>
      </w:r>
      <w:r>
        <w:rPr>
          <w:spacing w:val="-3"/>
        </w:rPr>
        <w:t xml:space="preserve"> </w:t>
      </w:r>
      <w:r>
        <w:t>On</w:t>
      </w:r>
      <w:r>
        <w:rPr>
          <w:spacing w:val="-4"/>
        </w:rPr>
        <w:t xml:space="preserve"> </w:t>
      </w:r>
      <w:r>
        <w:t>pieces</w:t>
      </w:r>
      <w:r>
        <w:rPr>
          <w:spacing w:val="-1"/>
        </w:rPr>
        <w:t xml:space="preserve"> </w:t>
      </w:r>
      <w:r>
        <w:t>of paper,</w:t>
      </w:r>
      <w:r>
        <w:rPr>
          <w:spacing w:val="-2"/>
        </w:rPr>
        <w:t xml:space="preserve"> </w:t>
      </w:r>
      <w:r>
        <w:t>write</w:t>
      </w:r>
      <w:r>
        <w:rPr>
          <w:spacing w:val="-2"/>
        </w:rPr>
        <w:t xml:space="preserve"> </w:t>
      </w:r>
      <w:r>
        <w:t>down</w:t>
      </w:r>
      <w:r>
        <w:rPr>
          <w:spacing w:val="-2"/>
        </w:rPr>
        <w:t xml:space="preserve"> </w:t>
      </w:r>
      <w:r>
        <w:t>examples from</w:t>
      </w:r>
      <w:r>
        <w:rPr>
          <w:spacing w:val="-3"/>
        </w:rPr>
        <w:t xml:space="preserve"> </w:t>
      </w:r>
      <w:r>
        <w:t>that</w:t>
      </w:r>
      <w:r>
        <w:rPr>
          <w:spacing w:val="-1"/>
        </w:rPr>
        <w:t xml:space="preserve"> </w:t>
      </w:r>
      <w:r>
        <w:t>topic</w:t>
      </w:r>
      <w:r>
        <w:rPr>
          <w:spacing w:val="-4"/>
        </w:rPr>
        <w:t xml:space="preserve"> </w:t>
      </w:r>
      <w:r>
        <w:t>or</w:t>
      </w:r>
      <w:r>
        <w:rPr>
          <w:spacing w:val="-3"/>
        </w:rPr>
        <w:t xml:space="preserve"> </w:t>
      </w:r>
      <w:r>
        <w:t>print pictures. Stick one word or picture to each participant’s back, so that they cannot see it. Then ask participants</w:t>
      </w:r>
      <w:r>
        <w:rPr>
          <w:spacing w:val="-1"/>
        </w:rPr>
        <w:t xml:space="preserve"> </w:t>
      </w:r>
      <w:r>
        <w:t>to</w:t>
      </w:r>
      <w:r>
        <w:rPr>
          <w:spacing w:val="-2"/>
        </w:rPr>
        <w:t xml:space="preserve"> </w:t>
      </w:r>
      <w:r>
        <w:t>walk around</w:t>
      </w:r>
      <w:r>
        <w:rPr>
          <w:spacing w:val="-2"/>
        </w:rPr>
        <w:t xml:space="preserve"> </w:t>
      </w:r>
      <w:r>
        <w:t>the</w:t>
      </w:r>
      <w:r>
        <w:rPr>
          <w:spacing w:val="-1"/>
        </w:rPr>
        <w:t xml:space="preserve"> </w:t>
      </w:r>
      <w:r>
        <w:t>room, asking</w:t>
      </w:r>
      <w:r>
        <w:rPr>
          <w:spacing w:val="-2"/>
        </w:rPr>
        <w:t xml:space="preserve"> </w:t>
      </w:r>
      <w:r>
        <w:t>each other</w:t>
      </w:r>
      <w:r>
        <w:rPr>
          <w:spacing w:val="-1"/>
        </w:rPr>
        <w:t xml:space="preserve"> </w:t>
      </w:r>
      <w:r>
        <w:t>questions</w:t>
      </w:r>
      <w:r>
        <w:rPr>
          <w:spacing w:val="-2"/>
        </w:rPr>
        <w:t xml:space="preserve"> </w:t>
      </w:r>
      <w:r>
        <w:t>to</w:t>
      </w:r>
      <w:r>
        <w:rPr>
          <w:spacing w:val="-2"/>
        </w:rPr>
        <w:t xml:space="preserve"> </w:t>
      </w:r>
      <w:r>
        <w:t>try</w:t>
      </w:r>
      <w:r>
        <w:rPr>
          <w:spacing w:val="-2"/>
        </w:rPr>
        <w:t xml:space="preserve"> </w:t>
      </w:r>
      <w:r>
        <w:t>to</w:t>
      </w:r>
      <w:r>
        <w:rPr>
          <w:spacing w:val="-2"/>
        </w:rPr>
        <w:t xml:space="preserve"> </w:t>
      </w:r>
      <w:r>
        <w:t>figure out</w:t>
      </w:r>
      <w:r>
        <w:rPr>
          <w:spacing w:val="-1"/>
        </w:rPr>
        <w:t xml:space="preserve"> </w:t>
      </w:r>
      <w:r>
        <w:t>what is on their back. The questions they ask can only be answered by “yes” or “no”. The game continues until everyone has figured out what they are.</w:t>
      </w:r>
    </w:p>
    <w:p w14:paraId="605BAE50" w14:textId="77777777" w:rsidR="000A4E28" w:rsidRDefault="00000000">
      <w:pPr>
        <w:pStyle w:val="BodyText"/>
        <w:spacing w:before="9"/>
        <w:rPr>
          <w:sz w:val="12"/>
        </w:rPr>
      </w:pPr>
      <w:r>
        <w:rPr>
          <w:noProof/>
        </w:rPr>
        <mc:AlternateContent>
          <mc:Choice Requires="wpg">
            <w:drawing>
              <wp:anchor distT="0" distB="0" distL="0" distR="0" simplePos="0" relativeHeight="251900928" behindDoc="1" locked="0" layoutInCell="1" allowOverlap="1" wp14:anchorId="3B69B6B0" wp14:editId="61925DC5">
                <wp:simplePos x="0" y="0"/>
                <wp:positionH relativeFrom="page">
                  <wp:posOffset>914400</wp:posOffset>
                </wp:positionH>
                <wp:positionV relativeFrom="paragraph">
                  <wp:posOffset>108577</wp:posOffset>
                </wp:positionV>
                <wp:extent cx="5944870" cy="20955"/>
                <wp:effectExtent l="0" t="0" r="0" b="0"/>
                <wp:wrapTopAndBottom/>
                <wp:docPr id="2264" name="Group 2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265" name="Graphic 2265"/>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2266" name="Graphic 2266"/>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267" name="Graphic 2267"/>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268" name="Graphic 2268"/>
                        <wps:cNvSpPr/>
                        <wps:spPr>
                          <a:xfrm>
                            <a:off x="304" y="1028"/>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269" name="Graphic 2269"/>
                        <wps:cNvSpPr/>
                        <wps:spPr>
                          <a:xfrm>
                            <a:off x="5941821" y="4063"/>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270" name="Graphic 2270"/>
                        <wps:cNvSpPr/>
                        <wps:spPr>
                          <a:xfrm>
                            <a:off x="304" y="17780"/>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271" name="Graphic 2271"/>
                        <wps:cNvSpPr/>
                        <wps:spPr>
                          <a:xfrm>
                            <a:off x="304" y="17792"/>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440D3EEA" id="Group 2264" o:spid="_x0000_s1026" style="position:absolute;margin-left:1in;margin-top:8.55pt;width:468.1pt;height:1.65pt;z-index:-251415552;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">
                <v:shape id="Graphic 226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" path="m5943600,l,,,19684r5943600,l5943600,xe" fillcolor="gray" stroked="f">
                  <v:path arrowok="t"/>
                </v:shape>
                <v:shape id="Graphic 2266"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" path="m5941428,l3048,,,,,3035r3048,l5941428,3035r,-3035xe" fillcolor="#9f9f9f" stroked="f">
                  <v:path arrowok="t"/>
                </v:shape>
                <v:shape id="Graphic 2267"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" path="m3047,l,,,3047r3047,l3047,xe" fillcolor="#e2e2e2" stroked="f">
                  <v:path arrowok="t"/>
                </v:shape>
                <v:shape id="Graphic 2268"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" path="m3048,3035l,3035,,16751r3048,l3048,3035xem5944552,r-3035,l5941517,3035r3035,l5944552,xe" fillcolor="#9f9f9f" stroked="f">
                  <v:path arrowok="t"/>
                </v:shape>
                <v:shape id="Graphic 2269"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" path="m3047,l,,,13716r3047,l3047,xe" fillcolor="#e2e2e2" stroked="f">
                  <v:path arrowok="t"/>
                </v:shape>
                <v:shape id="Graphic 2270"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" path="m3047,l,,,3047r3047,l3047,xe" fillcolor="#9f9f9f" stroked="f">
                  <v:path arrowok="t"/>
                </v:shape>
                <v:shape id="Graphic 2271"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" path="m5941428,l3048,,,,,3035r3048,l5941428,3035r,-3035xem5944552,r-3035,l5941517,3035r3035,l5944552,xe" fillcolor="#e2e2e2" stroked="f">
                  <v:path arrowok="t"/>
                </v:shape>
                <w10:wrap type="topAndBottom" anchorx="page"/>
              </v:group>
            </w:pict>
          </mc:Fallback>
        </mc:AlternateContent>
      </w:r>
    </w:p>
    <w:p w14:paraId="383B0BEE" w14:textId="77777777" w:rsidR="000A4E28" w:rsidRDefault="000A4E28">
      <w:pPr>
        <w:rPr>
          <w:sz w:val="12"/>
        </w:rPr>
        <w:sectPr w:rsidR="000A4E28">
          <w:pgSz w:w="12240" w:h="15840"/>
          <w:pgMar w:top="960" w:right="960" w:bottom="1340" w:left="920" w:header="724" w:footer="1153" w:gutter="0"/>
          <w:cols w:space="720"/>
        </w:sectPr>
      </w:pPr>
    </w:p>
    <w:p w14:paraId="4C456D45" w14:textId="77777777" w:rsidR="000A4E28" w:rsidRDefault="000A4E28">
      <w:pPr>
        <w:pStyle w:val="BodyText"/>
        <w:rPr>
          <w:sz w:val="20"/>
        </w:rPr>
      </w:pPr>
    </w:p>
    <w:p w14:paraId="1E7DD8AB" w14:textId="77777777" w:rsidR="000A4E28" w:rsidRDefault="000A4E28">
      <w:pPr>
        <w:pStyle w:val="BodyText"/>
        <w:spacing w:before="179"/>
        <w:rPr>
          <w:sz w:val="20"/>
        </w:rPr>
      </w:pPr>
    </w:p>
    <w:p w14:paraId="5CEDE179" w14:textId="77777777" w:rsidR="000A4E28" w:rsidRDefault="00000000">
      <w:pPr>
        <w:pStyle w:val="BodyText"/>
        <w:spacing w:line="32" w:lineRule="exact"/>
        <w:ind w:left="520"/>
        <w:rPr>
          <w:sz w:val="3"/>
        </w:rPr>
      </w:pPr>
      <w:r>
        <w:rPr>
          <w:noProof/>
          <w:sz w:val="3"/>
        </w:rPr>
        <mc:AlternateContent>
          <mc:Choice Requires="wpg">
            <w:drawing>
              <wp:inline distT="0" distB="0" distL="0" distR="0" wp14:anchorId="4724349E" wp14:editId="53037A5F">
                <wp:extent cx="5944870" cy="20320"/>
                <wp:effectExtent l="0" t="0" r="0" b="8254"/>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273" name="Graphic 2273"/>
                        <wps:cNvSpPr/>
                        <wps:spPr>
                          <a:xfrm>
                            <a:off x="0" y="0"/>
                            <a:ext cx="5943600" cy="20320"/>
                          </a:xfrm>
                          <a:custGeom>
                            <a:avLst/>
                            <a:gdLst/>
                            <a:ahLst/>
                            <a:cxnLst/>
                            <a:rect l="l" t="t" r="r" b="b"/>
                            <a:pathLst>
                              <a:path w="5943600" h="20320">
                                <a:moveTo>
                                  <a:pt x="5943600" y="0"/>
                                </a:moveTo>
                                <a:lnTo>
                                  <a:pt x="0" y="0"/>
                                </a:lnTo>
                                <a:lnTo>
                                  <a:pt x="0" y="20320"/>
                                </a:lnTo>
                                <a:lnTo>
                                  <a:pt x="5943600" y="20320"/>
                                </a:lnTo>
                                <a:lnTo>
                                  <a:pt x="5943600" y="0"/>
                                </a:lnTo>
                                <a:close/>
                              </a:path>
                            </a:pathLst>
                          </a:custGeom>
                          <a:solidFill>
                            <a:srgbClr val="808080"/>
                          </a:solidFill>
                        </wps:spPr>
                        <wps:bodyPr wrap="square" lIns="0" tIns="0" rIns="0" bIns="0" rtlCol="0">
                          <a:prstTxWarp prst="textNoShape">
                            <a:avLst/>
                          </a:prstTxWarp>
                          <a:noAutofit/>
                        </wps:bodyPr>
                      </wps:wsp>
                      <wps:wsp>
                        <wps:cNvPr id="2274" name="Graphic 2274"/>
                        <wps:cNvSpPr/>
                        <wps:spPr>
                          <a:xfrm>
                            <a:off x="304" y="253"/>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275" name="Graphic 2275"/>
                        <wps:cNvSpPr/>
                        <wps:spPr>
                          <a:xfrm>
                            <a:off x="5941821" y="253"/>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276" name="Graphic 2276"/>
                        <wps:cNvSpPr/>
                        <wps:spPr>
                          <a:xfrm>
                            <a:off x="304" y="253"/>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277" name="Graphic 2277"/>
                        <wps:cNvSpPr/>
                        <wps:spPr>
                          <a:xfrm>
                            <a:off x="5941821" y="3301"/>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278" name="Graphic 2278"/>
                        <wps:cNvSpPr/>
                        <wps:spPr>
                          <a:xfrm>
                            <a:off x="304" y="17018"/>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279" name="Graphic 2279"/>
                        <wps:cNvSpPr/>
                        <wps:spPr>
                          <a:xfrm>
                            <a:off x="304" y="17017"/>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inline>
            </w:drawing>
          </mc:Choice>
          <mc:Fallback>
            <w:pict>
              <v:group w14:anchorId="20C96272" id="Group 2272" o:spid="_x0000_s1026" style="width:468.1pt;height:1.6pt;mso-position-horizontal-relative:char;mso-position-vertical-relative:lin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">
                <v:shape id="Graphic 2273" o:spid="_x0000_s1027" style="position:absolute;width:59436;height:203;visibility:visible;mso-wrap-style:square;v-text-anchor:top" coordsize="594360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" path="m5943600,l,,,20320r5943600,l5943600,xe" fillcolor="gray" stroked="f">
                  <v:path arrowok="t"/>
                </v:shape>
                <v:shape id="Graphic 2274" o:spid="_x0000_s1028" style="position:absolute;left:3;top: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" path="m5941428,l3048,,,,,3048r3048,l5941428,3048r,-3048xe" fillcolor="#9f9f9f" stroked="f">
                  <v:path arrowok="t"/>
                </v:shape>
                <v:shape id="Graphic 2275" o:spid="_x0000_s1029" style="position:absolute;left:59418;top: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" path="m3047,l,,,3048r3047,l3047,xe" fillcolor="#e2e2e2" stroked="f">
                  <v:path arrowok="t"/>
                </v:shape>
                <v:shape id="Graphic 2276" o:spid="_x0000_s1030" style="position:absolute;left:3;top:2;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" path="m3048,3048l,3048,,16764r3048,l3048,3048xem5944552,r-3035,l5941517,3048r3035,l5944552,xe" fillcolor="#9f9f9f" stroked="f">
                  <v:path arrowok="t"/>
                </v:shape>
                <v:shape id="Graphic 2277" o:spid="_x0000_s1031" style="position:absolute;left:59418;top:3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" path="m3047,l,,,13716r3047,l3047,xe" fillcolor="#e2e2e2" stroked="f">
                  <v:path arrowok="t"/>
                </v:shape>
                <v:shape id="Graphic 2278" o:spid="_x0000_s1032" style="position:absolute;left:3;top:17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" path="m3047,l,,,3048r3047,l3047,xe" fillcolor="#9f9f9f" stroked="f">
                  <v:path arrowok="t"/>
                </v:shape>
                <v:shape id="Graphic 2279" o:spid="_x0000_s1033" style="position:absolute;left:3;top:170;width:59448;height:31;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" path="m5941428,l3048,,,,,3048r3048,l5941428,3048r,-3048xem5944552,r-3035,l5941517,3048r3035,l5944552,xe" fillcolor="#e2e2e2" stroked="f">
                  <v:path arrowok="t"/>
                </v:shape>
                <w10:anchorlock/>
              </v:group>
            </w:pict>
          </mc:Fallback>
        </mc:AlternateContent>
      </w:r>
    </w:p>
    <w:p w14:paraId="2CEFD87E" w14:textId="77777777" w:rsidR="000A4E28" w:rsidRDefault="00000000">
      <w:pPr>
        <w:pStyle w:val="Heading5"/>
      </w:pPr>
      <w:bookmarkStart w:id="90" w:name="_bookmark71"/>
      <w:bookmarkEnd w:id="90"/>
      <w:r>
        <w:t>Word</w:t>
      </w:r>
      <w:r>
        <w:rPr>
          <w:spacing w:val="-4"/>
        </w:rPr>
        <w:t xml:space="preserve"> </w:t>
      </w:r>
      <w:r>
        <w:t>in</w:t>
      </w:r>
      <w:r>
        <w:rPr>
          <w:spacing w:val="-2"/>
        </w:rPr>
        <w:t xml:space="preserve"> </w:t>
      </w:r>
      <w:r>
        <w:t>a</w:t>
      </w:r>
      <w:r>
        <w:rPr>
          <w:spacing w:val="-4"/>
        </w:rPr>
        <w:t xml:space="preserve"> </w:t>
      </w:r>
      <w:r>
        <w:rPr>
          <w:spacing w:val="-5"/>
        </w:rPr>
        <w:t>Hat</w:t>
      </w:r>
    </w:p>
    <w:p w14:paraId="08512515" w14:textId="77777777" w:rsidR="000A4E28" w:rsidRDefault="00000000">
      <w:pPr>
        <w:pStyle w:val="BodyText"/>
        <w:spacing w:before="123"/>
        <w:ind w:left="520" w:right="551"/>
      </w:pPr>
      <w:r>
        <w:t>Write</w:t>
      </w:r>
      <w:r>
        <w:rPr>
          <w:spacing w:val="-4"/>
        </w:rPr>
        <w:t xml:space="preserve"> </w:t>
      </w:r>
      <w:r>
        <w:t>words</w:t>
      </w:r>
      <w:r>
        <w:rPr>
          <w:spacing w:val="-1"/>
        </w:rPr>
        <w:t xml:space="preserve"> </w:t>
      </w:r>
      <w:r>
        <w:t>related</w:t>
      </w:r>
      <w:r>
        <w:rPr>
          <w:spacing w:val="-4"/>
        </w:rPr>
        <w:t xml:space="preserve"> </w:t>
      </w:r>
      <w:r>
        <w:t>to</w:t>
      </w:r>
      <w:r>
        <w:rPr>
          <w:spacing w:val="-4"/>
        </w:rPr>
        <w:t xml:space="preserve"> </w:t>
      </w:r>
      <w:r>
        <w:t>the</w:t>
      </w:r>
      <w:r>
        <w:rPr>
          <w:spacing w:val="-2"/>
        </w:rPr>
        <w:t xml:space="preserve"> </w:t>
      </w:r>
      <w:r>
        <w:t>workshop</w:t>
      </w:r>
      <w:r>
        <w:rPr>
          <w:spacing w:val="-4"/>
        </w:rPr>
        <w:t xml:space="preserve"> </w:t>
      </w:r>
      <w:r>
        <w:t>on</w:t>
      </w:r>
      <w:r>
        <w:rPr>
          <w:spacing w:val="-2"/>
        </w:rPr>
        <w:t xml:space="preserve"> </w:t>
      </w:r>
      <w:r>
        <w:t>pieces</w:t>
      </w:r>
      <w:r>
        <w:rPr>
          <w:spacing w:val="-4"/>
        </w:rPr>
        <w:t xml:space="preserve"> </w:t>
      </w:r>
      <w:r>
        <w:t>of</w:t>
      </w:r>
      <w:r>
        <w:rPr>
          <w:spacing w:val="-3"/>
        </w:rPr>
        <w:t xml:space="preserve"> </w:t>
      </w:r>
      <w:r>
        <w:t>paper</w:t>
      </w:r>
      <w:r>
        <w:rPr>
          <w:spacing w:val="-3"/>
        </w:rPr>
        <w:t xml:space="preserve"> </w:t>
      </w:r>
      <w:r>
        <w:t>(one</w:t>
      </w:r>
      <w:r>
        <w:rPr>
          <w:spacing w:val="-2"/>
        </w:rPr>
        <w:t xml:space="preserve"> </w:t>
      </w:r>
      <w:r>
        <w:t>word</w:t>
      </w:r>
      <w:r>
        <w:rPr>
          <w:spacing w:val="-1"/>
        </w:rPr>
        <w:t xml:space="preserve"> </w:t>
      </w:r>
      <w:r>
        <w:t>per</w:t>
      </w:r>
      <w:r>
        <w:rPr>
          <w:spacing w:val="-3"/>
        </w:rPr>
        <w:t xml:space="preserve"> </w:t>
      </w:r>
      <w:r>
        <w:t>paper).</w:t>
      </w:r>
      <w:r>
        <w:rPr>
          <w:spacing w:val="-3"/>
        </w:rPr>
        <w:t xml:space="preserve"> </w:t>
      </w:r>
      <w:r>
        <w:t>Place</w:t>
      </w:r>
      <w:r>
        <w:rPr>
          <w:spacing w:val="-4"/>
        </w:rPr>
        <w:t xml:space="preserve"> </w:t>
      </w:r>
      <w:r>
        <w:t>the words in a hat (or other container). Pass the hat around the circle. Each participant pulls a piece of paper out of the hat and</w:t>
      </w:r>
      <w:r>
        <w:rPr>
          <w:spacing w:val="-2"/>
        </w:rPr>
        <w:t xml:space="preserve"> </w:t>
      </w:r>
      <w:r>
        <w:t>has to explain what the word means, or tell the group what they have learned about it.</w:t>
      </w:r>
    </w:p>
    <w:p w14:paraId="2C0838CC" w14:textId="77777777" w:rsidR="000A4E28" w:rsidRDefault="000A4E28">
      <w:pPr>
        <w:sectPr w:rsidR="000A4E28">
          <w:pgSz w:w="12240" w:h="15840"/>
          <w:pgMar w:top="960" w:right="960" w:bottom="1340" w:left="920" w:header="724" w:footer="1153" w:gutter="0"/>
          <w:cols w:space="720"/>
        </w:sectPr>
      </w:pPr>
    </w:p>
    <w:p w14:paraId="5277BD5B" w14:textId="77777777" w:rsidR="000A4E28" w:rsidRDefault="000A4E28">
      <w:pPr>
        <w:pStyle w:val="BodyText"/>
        <w:spacing w:before="166"/>
        <w:rPr>
          <w:sz w:val="26"/>
        </w:rPr>
      </w:pPr>
    </w:p>
    <w:p w14:paraId="56A81E54" w14:textId="77777777" w:rsidR="000A4E28" w:rsidRDefault="00000000">
      <w:pPr>
        <w:pStyle w:val="Heading4"/>
        <w:numPr>
          <w:ilvl w:val="1"/>
          <w:numId w:val="67"/>
        </w:numPr>
        <w:tabs>
          <w:tab w:val="left" w:pos="1092"/>
        </w:tabs>
        <w:ind w:left="1092" w:hanging="572"/>
      </w:pPr>
      <w:bookmarkStart w:id="91" w:name="_bookmark72"/>
      <w:bookmarkEnd w:id="91"/>
      <w:r>
        <w:t>End</w:t>
      </w:r>
      <w:r>
        <w:rPr>
          <w:spacing w:val="-8"/>
        </w:rPr>
        <w:t xml:space="preserve"> </w:t>
      </w:r>
      <w:r>
        <w:t>of</w:t>
      </w:r>
      <w:r>
        <w:rPr>
          <w:spacing w:val="-8"/>
        </w:rPr>
        <w:t xml:space="preserve"> </w:t>
      </w:r>
      <w:r>
        <w:t>Day</w:t>
      </w:r>
      <w:r>
        <w:rPr>
          <w:spacing w:val="-12"/>
        </w:rPr>
        <w:t xml:space="preserve"> </w:t>
      </w:r>
      <w:r>
        <w:t>Evaluation</w:t>
      </w:r>
      <w:r>
        <w:rPr>
          <w:spacing w:val="-8"/>
        </w:rPr>
        <w:t xml:space="preserve"> </w:t>
      </w:r>
      <w:r>
        <w:rPr>
          <w:spacing w:val="-2"/>
        </w:rPr>
        <w:t>Tools</w:t>
      </w:r>
    </w:p>
    <w:p w14:paraId="0AA0674B" w14:textId="77777777" w:rsidR="000A4E28" w:rsidRDefault="00000000">
      <w:pPr>
        <w:pStyle w:val="Heading5"/>
        <w:spacing w:before="241"/>
      </w:pPr>
      <w:bookmarkStart w:id="92" w:name="_bookmark73"/>
      <w:bookmarkEnd w:id="92"/>
      <w:r>
        <w:t>Alligator</w:t>
      </w:r>
      <w:r>
        <w:rPr>
          <w:spacing w:val="-10"/>
        </w:rPr>
        <w:t xml:space="preserve"> </w:t>
      </w:r>
      <w:r>
        <w:rPr>
          <w:spacing w:val="-4"/>
        </w:rPr>
        <w:t>Arms</w:t>
      </w:r>
    </w:p>
    <w:p w14:paraId="46A75581" w14:textId="77777777" w:rsidR="000A4E28" w:rsidRDefault="00000000">
      <w:pPr>
        <w:pStyle w:val="BodyText"/>
        <w:spacing w:before="121"/>
        <w:ind w:left="520" w:right="496"/>
      </w:pPr>
      <w:r>
        <w:t>Ask participants to stand with their arms sticking out in front of them, palms touching like an alligator’s</w:t>
      </w:r>
      <w:r>
        <w:rPr>
          <w:spacing w:val="-4"/>
        </w:rPr>
        <w:t xml:space="preserve"> </w:t>
      </w:r>
      <w:r>
        <w:t>mouth.</w:t>
      </w:r>
      <w:r>
        <w:rPr>
          <w:spacing w:val="-3"/>
        </w:rPr>
        <w:t xml:space="preserve"> </w:t>
      </w:r>
      <w:r>
        <w:t>One</w:t>
      </w:r>
      <w:r>
        <w:rPr>
          <w:spacing w:val="-4"/>
        </w:rPr>
        <w:t xml:space="preserve"> </w:t>
      </w:r>
      <w:r>
        <w:t>topic</w:t>
      </w:r>
      <w:r>
        <w:rPr>
          <w:spacing w:val="-1"/>
        </w:rPr>
        <w:t xml:space="preserve"> </w:t>
      </w:r>
      <w:r>
        <w:t>at</w:t>
      </w:r>
      <w:r>
        <w:rPr>
          <w:spacing w:val="-1"/>
        </w:rPr>
        <w:t xml:space="preserve"> </w:t>
      </w:r>
      <w:r>
        <w:t>a</w:t>
      </w:r>
      <w:r>
        <w:rPr>
          <w:spacing w:val="-4"/>
        </w:rPr>
        <w:t xml:space="preserve"> </w:t>
      </w:r>
      <w:r>
        <w:t>time,</w:t>
      </w:r>
      <w:r>
        <w:rPr>
          <w:spacing w:val="-3"/>
        </w:rPr>
        <w:t xml:space="preserve"> </w:t>
      </w:r>
      <w:r>
        <w:t>ask</w:t>
      </w:r>
      <w:r>
        <w:rPr>
          <w:spacing w:val="-1"/>
        </w:rPr>
        <w:t xml:space="preserve"> </w:t>
      </w:r>
      <w:r>
        <w:t>participants</w:t>
      </w:r>
      <w:r>
        <w:rPr>
          <w:spacing w:val="-1"/>
        </w:rPr>
        <w:t xml:space="preserve"> </w:t>
      </w:r>
      <w:r>
        <w:t>how</w:t>
      </w:r>
      <w:r>
        <w:rPr>
          <w:spacing w:val="-5"/>
        </w:rPr>
        <w:t xml:space="preserve"> </w:t>
      </w:r>
      <w:r>
        <w:t>valuable</w:t>
      </w:r>
      <w:r>
        <w:rPr>
          <w:spacing w:val="-2"/>
        </w:rPr>
        <w:t xml:space="preserve"> </w:t>
      </w:r>
      <w:r>
        <w:t>each</w:t>
      </w:r>
      <w:r>
        <w:rPr>
          <w:spacing w:val="-2"/>
        </w:rPr>
        <w:t xml:space="preserve"> </w:t>
      </w:r>
      <w:r>
        <w:t>topic</w:t>
      </w:r>
      <w:r>
        <w:rPr>
          <w:spacing w:val="-1"/>
        </w:rPr>
        <w:t xml:space="preserve"> </w:t>
      </w:r>
      <w:r>
        <w:t>covered</w:t>
      </w:r>
      <w:r>
        <w:rPr>
          <w:spacing w:val="-2"/>
        </w:rPr>
        <w:t xml:space="preserve"> </w:t>
      </w:r>
      <w:r>
        <w:t>in</w:t>
      </w:r>
      <w:r>
        <w:rPr>
          <w:spacing w:val="-2"/>
        </w:rPr>
        <w:t xml:space="preserve"> </w:t>
      </w:r>
      <w:r>
        <w:t xml:space="preserve">the workshop that day was. Arms wide apart (one arm up and one arm down) means it was very valuable, arms closed together in front means it wasn’t at all valuable, plus anywhere in </w:t>
      </w:r>
      <w:r>
        <w:rPr>
          <w:spacing w:val="-2"/>
        </w:rPr>
        <w:t>between.</w:t>
      </w:r>
    </w:p>
    <w:p w14:paraId="1C88049E" w14:textId="77777777" w:rsidR="000A4E28" w:rsidRDefault="000A4E28">
      <w:pPr>
        <w:pStyle w:val="BodyText"/>
        <w:spacing w:before="1"/>
      </w:pPr>
    </w:p>
    <w:p w14:paraId="2925D134" w14:textId="77777777" w:rsidR="000A4E28" w:rsidRDefault="00000000">
      <w:pPr>
        <w:pStyle w:val="BodyText"/>
        <w:ind w:left="520"/>
      </w:pPr>
      <w:r>
        <w:t>Similarly,</w:t>
      </w:r>
      <w:r>
        <w:rPr>
          <w:spacing w:val="-5"/>
        </w:rPr>
        <w:t xml:space="preserve"> </w:t>
      </w:r>
      <w:r>
        <w:t>a</w:t>
      </w:r>
      <w:r>
        <w:rPr>
          <w:spacing w:val="-4"/>
        </w:rPr>
        <w:t xml:space="preserve"> </w:t>
      </w:r>
      <w:r>
        <w:t>scale</w:t>
      </w:r>
      <w:r>
        <w:rPr>
          <w:spacing w:val="-4"/>
        </w:rPr>
        <w:t xml:space="preserve"> </w:t>
      </w:r>
      <w:r>
        <w:t>can</w:t>
      </w:r>
      <w:r>
        <w:rPr>
          <w:spacing w:val="-6"/>
        </w:rPr>
        <w:t xml:space="preserve"> </w:t>
      </w:r>
      <w:r>
        <w:t>be</w:t>
      </w:r>
      <w:r>
        <w:rPr>
          <w:spacing w:val="-6"/>
        </w:rPr>
        <w:t xml:space="preserve"> </w:t>
      </w:r>
      <w:r>
        <w:t>used</w:t>
      </w:r>
      <w:r>
        <w:rPr>
          <w:spacing w:val="-4"/>
        </w:rPr>
        <w:t xml:space="preserve"> </w:t>
      </w:r>
      <w:r>
        <w:t>by</w:t>
      </w:r>
      <w:r>
        <w:rPr>
          <w:spacing w:val="-6"/>
        </w:rPr>
        <w:t xml:space="preserve"> </w:t>
      </w:r>
      <w:r>
        <w:t>sitting,</w:t>
      </w:r>
      <w:r>
        <w:rPr>
          <w:spacing w:val="-5"/>
        </w:rPr>
        <w:t xml:space="preserve"> </w:t>
      </w:r>
      <w:r>
        <w:t>standing,</w:t>
      </w:r>
      <w:r>
        <w:rPr>
          <w:spacing w:val="-5"/>
        </w:rPr>
        <w:t xml:space="preserve"> </w:t>
      </w:r>
      <w:r>
        <w:t>and</w:t>
      </w:r>
      <w:r>
        <w:rPr>
          <w:spacing w:val="-4"/>
        </w:rPr>
        <w:t xml:space="preserve"> </w:t>
      </w:r>
      <w:r>
        <w:t>standing</w:t>
      </w:r>
      <w:r>
        <w:rPr>
          <w:spacing w:val="-2"/>
        </w:rPr>
        <w:t xml:space="preserve"> </w:t>
      </w:r>
      <w:r>
        <w:t>with arms</w:t>
      </w:r>
      <w:r>
        <w:rPr>
          <w:spacing w:val="-6"/>
        </w:rPr>
        <w:t xml:space="preserve"> </w:t>
      </w:r>
      <w:r>
        <w:t>raised</w:t>
      </w:r>
      <w:r>
        <w:rPr>
          <w:spacing w:val="-4"/>
        </w:rPr>
        <w:t xml:space="preserve"> </w:t>
      </w:r>
      <w:r>
        <w:t>in</w:t>
      </w:r>
      <w:r>
        <w:rPr>
          <w:spacing w:val="-6"/>
        </w:rPr>
        <w:t xml:space="preserve"> </w:t>
      </w:r>
      <w:r>
        <w:t>the</w:t>
      </w:r>
      <w:r>
        <w:rPr>
          <w:spacing w:val="-4"/>
        </w:rPr>
        <w:t xml:space="preserve"> air.</w:t>
      </w:r>
    </w:p>
    <w:p w14:paraId="2AD78D63" w14:textId="77777777" w:rsidR="000A4E28" w:rsidRDefault="00000000">
      <w:pPr>
        <w:pStyle w:val="BodyText"/>
        <w:spacing w:before="9"/>
        <w:rPr>
          <w:sz w:val="12"/>
        </w:rPr>
      </w:pPr>
      <w:r>
        <w:rPr>
          <w:noProof/>
        </w:rPr>
        <mc:AlternateContent>
          <mc:Choice Requires="wpg">
            <w:drawing>
              <wp:anchor distT="0" distB="0" distL="0" distR="0" simplePos="0" relativeHeight="251901952" behindDoc="1" locked="0" layoutInCell="1" allowOverlap="1" wp14:anchorId="477A7AB5" wp14:editId="40C256AF">
                <wp:simplePos x="0" y="0"/>
                <wp:positionH relativeFrom="page">
                  <wp:posOffset>914400</wp:posOffset>
                </wp:positionH>
                <wp:positionV relativeFrom="paragraph">
                  <wp:posOffset>108861</wp:posOffset>
                </wp:positionV>
                <wp:extent cx="5944870" cy="20320"/>
                <wp:effectExtent l="0" t="0" r="0" b="0"/>
                <wp:wrapTopAndBottom/>
                <wp:docPr id="2280" name="Group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281" name="Graphic 2281"/>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2282" name="Graphic 2282"/>
                        <wps:cNvSpPr/>
                        <wps:spPr>
                          <a:xfrm>
                            <a:off x="304" y="393"/>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283" name="Graphic 2283"/>
                        <wps:cNvSpPr/>
                        <wps:spPr>
                          <a:xfrm>
                            <a:off x="5941821" y="381"/>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284" name="Graphic 2284"/>
                        <wps:cNvSpPr/>
                        <wps:spPr>
                          <a:xfrm>
                            <a:off x="304" y="393"/>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285" name="Graphic 2285"/>
                        <wps:cNvSpPr/>
                        <wps:spPr>
                          <a:xfrm>
                            <a:off x="5941821" y="3429"/>
                            <a:ext cx="3175" cy="13970"/>
                          </a:xfrm>
                          <a:custGeom>
                            <a:avLst/>
                            <a:gdLst/>
                            <a:ahLst/>
                            <a:cxnLst/>
                            <a:rect l="l" t="t" r="r" b="b"/>
                            <a:pathLst>
                              <a:path w="3175" h="13970">
                                <a:moveTo>
                                  <a:pt x="3047" y="0"/>
                                </a:moveTo>
                                <a:lnTo>
                                  <a:pt x="0" y="0"/>
                                </a:lnTo>
                                <a:lnTo>
                                  <a:pt x="0" y="13716"/>
                                </a:lnTo>
                                <a:lnTo>
                                  <a:pt x="3047" y="13716"/>
                                </a:lnTo>
                                <a:lnTo>
                                  <a:pt x="3047" y="0"/>
                                </a:lnTo>
                                <a:close/>
                              </a:path>
                            </a:pathLst>
                          </a:custGeom>
                          <a:solidFill>
                            <a:srgbClr val="E2E2E2"/>
                          </a:solidFill>
                        </wps:spPr>
                        <wps:bodyPr wrap="square" lIns="0" tIns="0" rIns="0" bIns="0" rtlCol="0">
                          <a:prstTxWarp prst="textNoShape">
                            <a:avLst/>
                          </a:prstTxWarp>
                          <a:noAutofit/>
                        </wps:bodyPr>
                      </wps:wsp>
                      <wps:wsp>
                        <wps:cNvPr id="2286" name="Graphic 2286"/>
                        <wps:cNvSpPr/>
                        <wps:spPr>
                          <a:xfrm>
                            <a:off x="304" y="17144"/>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287" name="Graphic 2287"/>
                        <wps:cNvSpPr/>
                        <wps:spPr>
                          <a:xfrm>
                            <a:off x="304" y="17144"/>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016C8C09" id="Group 2280" o:spid="_x0000_s1026" style="position:absolute;margin-left:1in;margin-top:8.55pt;width:468.1pt;height:1.6pt;z-index:-251414528;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">
                <v:shape id="Graphic 2281"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" path="m5943600,l,,,19684r5943600,l5943600,xe" fillcolor="gray" stroked="f">
                  <v:path arrowok="t"/>
                </v:shape>
                <v:shape id="Graphic 2282" o:spid="_x0000_s1028" style="position:absolute;left:3;top:3;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" path="m5941428,l3048,,,,,3035r3048,l5941428,3035r,-3035xe" fillcolor="#9f9f9f" stroked="f">
                  <v:path arrowok="t"/>
                </v:shape>
                <v:shape id="Graphic 2283" o:spid="_x0000_s1029" style="position:absolute;left:59418;top: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" path="m3047,l,,,3047r3047,l3047,xe" fillcolor="#e2e2e2" stroked="f">
                  <v:path arrowok="t"/>
                </v:shape>
                <v:shape id="Graphic 2284" o:spid="_x0000_s1030" style="position:absolute;left:3;top:3;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" path="m3048,3035l,3035,,16751r3048,l3048,3035xem5944552,r-3035,l5941517,3035r3035,l5944552,xe" fillcolor="#9f9f9f" stroked="f">
                  <v:path arrowok="t"/>
                </v:shape>
                <v:shape id="Graphic 2285" o:spid="_x0000_s1031" style="position:absolute;left:59418;top:34;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" path="m3047,l,,,13716r3047,l3047,xe" fillcolor="#e2e2e2" stroked="f">
                  <v:path arrowok="t"/>
                </v:shape>
                <v:shape id="Graphic 2286" o:spid="_x0000_s1032" style="position:absolute;left:3;top:171;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" path="m3047,l,,,3048r3047,l3047,xe" fillcolor="#9f9f9f" stroked="f">
                  <v:path arrowok="t"/>
                </v:shape>
                <v:shape id="Graphic 2287" o:spid="_x0000_s1033" style="position:absolute;left:3;top:171;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" path="m5941428,l3048,,,,,3048r3048,l5941428,3048r,-3048xem5944552,r-3035,l5941517,3048r3035,l5944552,xe" fillcolor="#e2e2e2" stroked="f">
                  <v:path arrowok="t"/>
                </v:shape>
                <w10:wrap type="topAndBottom" anchorx="page"/>
              </v:group>
            </w:pict>
          </mc:Fallback>
        </mc:AlternateContent>
      </w:r>
    </w:p>
    <w:p w14:paraId="2A57CC1C" w14:textId="77777777" w:rsidR="000A4E28" w:rsidRDefault="00000000">
      <w:pPr>
        <w:pStyle w:val="Heading5"/>
      </w:pPr>
      <w:bookmarkStart w:id="93" w:name="_bookmark74"/>
      <w:bookmarkEnd w:id="93"/>
      <w:r>
        <w:t>Apples</w:t>
      </w:r>
      <w:r>
        <w:rPr>
          <w:spacing w:val="-6"/>
        </w:rPr>
        <w:t xml:space="preserve"> </w:t>
      </w:r>
      <w:r>
        <w:t>and</w:t>
      </w:r>
      <w:r>
        <w:rPr>
          <w:spacing w:val="-8"/>
        </w:rPr>
        <w:t xml:space="preserve"> </w:t>
      </w:r>
      <w:r>
        <w:rPr>
          <w:spacing w:val="-2"/>
        </w:rPr>
        <w:t>Onions</w:t>
      </w:r>
    </w:p>
    <w:p w14:paraId="053E0A0B" w14:textId="77777777" w:rsidR="000A4E28" w:rsidRDefault="00000000">
      <w:pPr>
        <w:pStyle w:val="BodyText"/>
        <w:spacing w:before="123"/>
        <w:ind w:left="520" w:right="517"/>
      </w:pPr>
      <w:r>
        <w:t>If possible purchase an apple and an onion. Explain that the apple represents something positive</w:t>
      </w:r>
      <w:r>
        <w:rPr>
          <w:spacing w:val="-2"/>
        </w:rPr>
        <w:t xml:space="preserve"> </w:t>
      </w:r>
      <w:r>
        <w:t>about the</w:t>
      </w:r>
      <w:r>
        <w:rPr>
          <w:spacing w:val="-4"/>
        </w:rPr>
        <w:t xml:space="preserve"> </w:t>
      </w:r>
      <w:r>
        <w:t>day; it</w:t>
      </w:r>
      <w:r>
        <w:rPr>
          <w:spacing w:val="-5"/>
        </w:rPr>
        <w:t xml:space="preserve"> </w:t>
      </w:r>
      <w:r>
        <w:t>could</w:t>
      </w:r>
      <w:r>
        <w:rPr>
          <w:spacing w:val="-2"/>
        </w:rPr>
        <w:t xml:space="preserve"> </w:t>
      </w:r>
      <w:r>
        <w:t>be</w:t>
      </w:r>
      <w:r>
        <w:rPr>
          <w:spacing w:val="-2"/>
        </w:rPr>
        <w:t xml:space="preserve"> </w:t>
      </w:r>
      <w:r>
        <w:t>something</w:t>
      </w:r>
      <w:r>
        <w:rPr>
          <w:spacing w:val="-2"/>
        </w:rPr>
        <w:t xml:space="preserve"> </w:t>
      </w:r>
      <w:r>
        <w:t>new</w:t>
      </w:r>
      <w:r>
        <w:rPr>
          <w:spacing w:val="-5"/>
        </w:rPr>
        <w:t xml:space="preserve"> </w:t>
      </w:r>
      <w:r>
        <w:t>they</w:t>
      </w:r>
      <w:r>
        <w:rPr>
          <w:spacing w:val="-4"/>
        </w:rPr>
        <w:t xml:space="preserve"> </w:t>
      </w:r>
      <w:r>
        <w:t>learned</w:t>
      </w:r>
      <w:r>
        <w:rPr>
          <w:spacing w:val="-2"/>
        </w:rPr>
        <w:t xml:space="preserve"> </w:t>
      </w:r>
      <w:r>
        <w:t>or</w:t>
      </w:r>
      <w:r>
        <w:rPr>
          <w:spacing w:val="-3"/>
        </w:rPr>
        <w:t xml:space="preserve"> </w:t>
      </w:r>
      <w:r>
        <w:t>something</w:t>
      </w:r>
      <w:r>
        <w:rPr>
          <w:spacing w:val="-2"/>
        </w:rPr>
        <w:t xml:space="preserve"> </w:t>
      </w:r>
      <w:r>
        <w:t>they</w:t>
      </w:r>
      <w:r>
        <w:rPr>
          <w:spacing w:val="-4"/>
        </w:rPr>
        <w:t xml:space="preserve"> </w:t>
      </w:r>
      <w:r>
        <w:t>enjoyed.</w:t>
      </w:r>
      <w:r>
        <w:rPr>
          <w:spacing w:val="-5"/>
        </w:rPr>
        <w:t xml:space="preserve"> </w:t>
      </w:r>
      <w:r>
        <w:t>The onion represents something they wish to change about the day: it could be something they found confusing or difficult to do, or it could be something they want to change or learn more about. Sitting in the circle, give a participant an apple and an onion and have them say something about the day for each.</w:t>
      </w:r>
    </w:p>
    <w:p w14:paraId="3814007E" w14:textId="77777777" w:rsidR="000A4E28" w:rsidRDefault="000A4E28">
      <w:pPr>
        <w:pStyle w:val="BodyText"/>
        <w:spacing w:before="1"/>
      </w:pPr>
    </w:p>
    <w:p w14:paraId="7263B9F6" w14:textId="77777777" w:rsidR="000A4E28" w:rsidRDefault="00000000">
      <w:pPr>
        <w:pStyle w:val="BodyText"/>
        <w:ind w:left="520"/>
      </w:pPr>
      <w:r>
        <w:t>The</w:t>
      </w:r>
      <w:r>
        <w:rPr>
          <w:spacing w:val="-4"/>
        </w:rPr>
        <w:t xml:space="preserve"> </w:t>
      </w:r>
      <w:r>
        <w:t>apple</w:t>
      </w:r>
      <w:r>
        <w:rPr>
          <w:spacing w:val="-2"/>
        </w:rPr>
        <w:t xml:space="preserve"> </w:t>
      </w:r>
      <w:r>
        <w:t>and</w:t>
      </w:r>
      <w:r>
        <w:rPr>
          <w:spacing w:val="-2"/>
        </w:rPr>
        <w:t xml:space="preserve"> </w:t>
      </w:r>
      <w:r>
        <w:t>onion</w:t>
      </w:r>
      <w:r>
        <w:rPr>
          <w:spacing w:val="-4"/>
        </w:rPr>
        <w:t xml:space="preserve"> </w:t>
      </w:r>
      <w:r>
        <w:t>is</w:t>
      </w:r>
      <w:r>
        <w:rPr>
          <w:spacing w:val="-1"/>
        </w:rPr>
        <w:t xml:space="preserve"> </w:t>
      </w:r>
      <w:r>
        <w:t>than</w:t>
      </w:r>
      <w:r>
        <w:rPr>
          <w:spacing w:val="-2"/>
        </w:rPr>
        <w:t xml:space="preserve"> </w:t>
      </w:r>
      <w:r>
        <w:t>passed</w:t>
      </w:r>
      <w:r>
        <w:rPr>
          <w:spacing w:val="-4"/>
        </w:rPr>
        <w:t xml:space="preserve"> </w:t>
      </w:r>
      <w:r>
        <w:t>along</w:t>
      </w:r>
      <w:r>
        <w:rPr>
          <w:spacing w:val="-2"/>
        </w:rPr>
        <w:t xml:space="preserve"> </w:t>
      </w:r>
      <w:r>
        <w:t>the</w:t>
      </w:r>
      <w:r>
        <w:rPr>
          <w:spacing w:val="-4"/>
        </w:rPr>
        <w:t xml:space="preserve"> </w:t>
      </w:r>
      <w:r>
        <w:t>circle</w:t>
      </w:r>
      <w:r>
        <w:rPr>
          <w:spacing w:val="-2"/>
        </w:rPr>
        <w:t xml:space="preserve"> </w:t>
      </w:r>
      <w:r>
        <w:t>until</w:t>
      </w:r>
      <w:r>
        <w:rPr>
          <w:spacing w:val="-2"/>
        </w:rPr>
        <w:t xml:space="preserve"> </w:t>
      </w:r>
      <w:r>
        <w:t>everyone</w:t>
      </w:r>
      <w:r>
        <w:rPr>
          <w:spacing w:val="-2"/>
        </w:rPr>
        <w:t xml:space="preserve"> </w:t>
      </w:r>
      <w:r>
        <w:t>has</w:t>
      </w:r>
      <w:r>
        <w:rPr>
          <w:spacing w:val="-2"/>
        </w:rPr>
        <w:t xml:space="preserve"> </w:t>
      </w:r>
      <w:r>
        <w:t>had</w:t>
      </w:r>
      <w:r>
        <w:rPr>
          <w:spacing w:val="-2"/>
        </w:rPr>
        <w:t xml:space="preserve"> </w:t>
      </w:r>
      <w:r>
        <w:t>a</w:t>
      </w:r>
      <w:r>
        <w:rPr>
          <w:spacing w:val="-1"/>
        </w:rPr>
        <w:t xml:space="preserve"> </w:t>
      </w:r>
      <w:r>
        <w:t>chance</w:t>
      </w:r>
      <w:r>
        <w:rPr>
          <w:spacing w:val="-7"/>
        </w:rPr>
        <w:t xml:space="preserve"> </w:t>
      </w:r>
      <w:r>
        <w:t>to</w:t>
      </w:r>
      <w:r>
        <w:rPr>
          <w:spacing w:val="-2"/>
        </w:rPr>
        <w:t xml:space="preserve"> </w:t>
      </w:r>
      <w:r>
        <w:t xml:space="preserve">express </w:t>
      </w:r>
      <w:r>
        <w:rPr>
          <w:spacing w:val="-2"/>
        </w:rPr>
        <w:t>themselves</w:t>
      </w:r>
    </w:p>
    <w:p w14:paraId="76E20A8D" w14:textId="77777777" w:rsidR="000A4E28" w:rsidRDefault="00000000">
      <w:pPr>
        <w:pStyle w:val="BodyText"/>
        <w:spacing w:before="10"/>
        <w:rPr>
          <w:sz w:val="12"/>
        </w:rPr>
      </w:pPr>
      <w:r>
        <w:rPr>
          <w:noProof/>
        </w:rPr>
        <mc:AlternateContent>
          <mc:Choice Requires="wpg">
            <w:drawing>
              <wp:anchor distT="0" distB="0" distL="0" distR="0" simplePos="0" relativeHeight="251902976" behindDoc="1" locked="0" layoutInCell="1" allowOverlap="1" wp14:anchorId="7A8444BF" wp14:editId="3F4E5709">
                <wp:simplePos x="0" y="0"/>
                <wp:positionH relativeFrom="page">
                  <wp:posOffset>914400</wp:posOffset>
                </wp:positionH>
                <wp:positionV relativeFrom="paragraph">
                  <wp:posOffset>109485</wp:posOffset>
                </wp:positionV>
                <wp:extent cx="5944870" cy="20320"/>
                <wp:effectExtent l="0" t="0" r="0" b="0"/>
                <wp:wrapTopAndBottom/>
                <wp:docPr id="2288" name="Group 2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320"/>
                          <a:chOff x="0" y="0"/>
                          <a:chExt cx="5944870" cy="20320"/>
                        </a:xfrm>
                      </wpg:grpSpPr>
                      <wps:wsp>
                        <wps:cNvPr id="2289" name="Graphic 2289"/>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290" name="Graphic 2290"/>
                        <wps:cNvSpPr/>
                        <wps:spPr>
                          <a:xfrm>
                            <a:off x="304" y="520"/>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291" name="Graphic 2291"/>
                        <wps:cNvSpPr/>
                        <wps:spPr>
                          <a:xfrm>
                            <a:off x="5941821" y="508"/>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292" name="Graphic 2292"/>
                        <wps:cNvSpPr/>
                        <wps:spPr>
                          <a:xfrm>
                            <a:off x="304" y="520"/>
                            <a:ext cx="5944870" cy="17145"/>
                          </a:xfrm>
                          <a:custGeom>
                            <a:avLst/>
                            <a:gdLst/>
                            <a:ahLst/>
                            <a:cxnLst/>
                            <a:rect l="l" t="t" r="r" b="b"/>
                            <a:pathLst>
                              <a:path w="5944870" h="17145">
                                <a:moveTo>
                                  <a:pt x="3048" y="3035"/>
                                </a:moveTo>
                                <a:lnTo>
                                  <a:pt x="0" y="3035"/>
                                </a:lnTo>
                                <a:lnTo>
                                  <a:pt x="0" y="16751"/>
                                </a:lnTo>
                                <a:lnTo>
                                  <a:pt x="3048" y="16751"/>
                                </a:lnTo>
                                <a:lnTo>
                                  <a:pt x="3048" y="3035"/>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293" name="Graphic 2293"/>
                        <wps:cNvSpPr/>
                        <wps:spPr>
                          <a:xfrm>
                            <a:off x="5941821" y="3556"/>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294" name="Graphic 2294"/>
                        <wps:cNvSpPr/>
                        <wps:spPr>
                          <a:xfrm>
                            <a:off x="304" y="17272"/>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295" name="Graphic 2295"/>
                        <wps:cNvSpPr/>
                        <wps:spPr>
                          <a:xfrm>
                            <a:off x="304" y="17284"/>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E989271" id="Group 2288" o:spid="_x0000_s1026" style="position:absolute;margin-left:1in;margin-top:8.6pt;width:468.1pt;height:1.6pt;z-index:-251413504;mso-wrap-distance-left:0;mso-wrap-distance-right:0;mso-position-horizontal-relative:page" coordsize="5944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">
                <v:shape id="Graphic 2289"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" path="m5943600,l,,,19685r5943600,l5943600,xe" fillcolor="gray" stroked="f">
                  <v:path arrowok="t"/>
                </v:shape>
                <v:shape id="Graphic 2290" o:spid="_x0000_s1028" style="position:absolute;left:3;top:5;width:59416;height:31;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" path="m5941428,l3048,,,,,3035r3048,l5941428,3035r,-3035xe" fillcolor="#9f9f9f" stroked="f">
                  <v:path arrowok="t"/>
                </v:shape>
                <v:shape id="Graphic 2291" o:spid="_x0000_s1029" style="position:absolute;left:59418;top:5;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" path="m3047,l,,,3047r3047,l3047,xe" fillcolor="#e2e2e2" stroked="f">
                  <v:path arrowok="t"/>
                </v:shape>
                <v:shape id="Graphic 2292" o:spid="_x0000_s1030" style="position:absolute;left:3;top:5;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" path="m3048,3035l,3035,,16751r3048,l3048,3035xem5944552,r-3035,l5941517,3035r3035,l5944552,xe" fillcolor="#9f9f9f" stroked="f">
                  <v:path arrowok="t"/>
                </v:shape>
                <v:shape id="Graphic 2293" o:spid="_x0000_s1031" style="position:absolute;left:59418;top:35;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" path="m3047,l,,,13715r3047,l3047,xe" fillcolor="#e2e2e2" stroked="f">
                  <v:path arrowok="t"/>
                </v:shape>
                <v:shape id="Graphic 2294" o:spid="_x0000_s1032" style="position:absolute;left:3;top:17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" path="m3047,l,,,3047r3047,l3047,xe" fillcolor="#9f9f9f" stroked="f">
                  <v:path arrowok="t"/>
                </v:shape>
                <v:shape id="Graphic 2295" o:spid="_x0000_s1033" style="position:absolute;left:3;top:172;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" path="m5941428,l3048,,,,,3035r3048,l5941428,3035r,-3035xem5944552,r-3035,l5941517,3035r3035,l5944552,xe" fillcolor="#e2e2e2" stroked="f">
                  <v:path arrowok="t"/>
                </v:shape>
                <w10:wrap type="topAndBottom" anchorx="page"/>
              </v:group>
            </w:pict>
          </mc:Fallback>
        </mc:AlternateContent>
      </w:r>
    </w:p>
    <w:p w14:paraId="58BBAA8C" w14:textId="77777777" w:rsidR="000A4E28" w:rsidRDefault="00000000">
      <w:pPr>
        <w:pStyle w:val="Heading5"/>
      </w:pPr>
      <w:bookmarkStart w:id="94" w:name="_bookmark75"/>
      <w:bookmarkEnd w:id="94"/>
      <w:r>
        <w:rPr>
          <w:spacing w:val="-2"/>
        </w:rPr>
        <w:t>Plus/Change</w:t>
      </w:r>
    </w:p>
    <w:p w14:paraId="328AA948" w14:textId="77777777" w:rsidR="000A4E28" w:rsidRDefault="00000000">
      <w:pPr>
        <w:pStyle w:val="BodyText"/>
        <w:spacing w:before="123"/>
        <w:ind w:left="520" w:right="496"/>
      </w:pPr>
      <w:r>
        <w:t>Ask each participant to say one positive (plus) thing about the day, and one thing they would change. This can also be done on paper – give each participant a small piece of paper; on one side</w:t>
      </w:r>
      <w:r>
        <w:rPr>
          <w:spacing w:val="-3"/>
        </w:rPr>
        <w:t xml:space="preserve"> </w:t>
      </w:r>
      <w:r>
        <w:t>they</w:t>
      </w:r>
      <w:r>
        <w:rPr>
          <w:spacing w:val="-4"/>
        </w:rPr>
        <w:t xml:space="preserve"> </w:t>
      </w:r>
      <w:r>
        <w:t>write</w:t>
      </w:r>
      <w:r>
        <w:rPr>
          <w:spacing w:val="-3"/>
        </w:rPr>
        <w:t xml:space="preserve"> </w:t>
      </w:r>
      <w:r>
        <w:t>something</w:t>
      </w:r>
      <w:r>
        <w:rPr>
          <w:spacing w:val="-3"/>
        </w:rPr>
        <w:t xml:space="preserve"> </w:t>
      </w:r>
      <w:r>
        <w:t>positive,</w:t>
      </w:r>
      <w:r>
        <w:rPr>
          <w:spacing w:val="-2"/>
        </w:rPr>
        <w:t xml:space="preserve"> </w:t>
      </w:r>
      <w:r>
        <w:t>on</w:t>
      </w:r>
      <w:r>
        <w:rPr>
          <w:spacing w:val="-4"/>
        </w:rPr>
        <w:t xml:space="preserve"> </w:t>
      </w:r>
      <w:r>
        <w:t>the</w:t>
      </w:r>
      <w:r>
        <w:rPr>
          <w:spacing w:val="-3"/>
        </w:rPr>
        <w:t xml:space="preserve"> </w:t>
      </w:r>
      <w:r>
        <w:t>other</w:t>
      </w:r>
      <w:r>
        <w:rPr>
          <w:spacing w:val="-3"/>
        </w:rPr>
        <w:t xml:space="preserve"> </w:t>
      </w:r>
      <w:r>
        <w:t>side</w:t>
      </w:r>
      <w:r>
        <w:rPr>
          <w:spacing w:val="-3"/>
        </w:rPr>
        <w:t xml:space="preserve"> </w:t>
      </w:r>
      <w:r>
        <w:t>something</w:t>
      </w:r>
      <w:r>
        <w:rPr>
          <w:spacing w:val="-3"/>
        </w:rPr>
        <w:t xml:space="preserve"> </w:t>
      </w:r>
      <w:r>
        <w:t>that</w:t>
      </w:r>
      <w:r>
        <w:rPr>
          <w:spacing w:val="-3"/>
        </w:rPr>
        <w:t xml:space="preserve"> </w:t>
      </w:r>
      <w:r>
        <w:t>could</w:t>
      </w:r>
      <w:r>
        <w:rPr>
          <w:spacing w:val="-4"/>
        </w:rPr>
        <w:t xml:space="preserve"> </w:t>
      </w:r>
      <w:r>
        <w:t>be</w:t>
      </w:r>
      <w:r>
        <w:rPr>
          <w:spacing w:val="-3"/>
        </w:rPr>
        <w:t xml:space="preserve"> </w:t>
      </w:r>
      <w:r>
        <w:t>changed</w:t>
      </w:r>
      <w:r>
        <w:rPr>
          <w:spacing w:val="-3"/>
        </w:rPr>
        <w:t xml:space="preserve"> </w:t>
      </w:r>
      <w:r>
        <w:t>in</w:t>
      </w:r>
      <w:r>
        <w:rPr>
          <w:spacing w:val="-6"/>
        </w:rPr>
        <w:t xml:space="preserve"> </w:t>
      </w:r>
      <w:r>
        <w:t>future.</w:t>
      </w:r>
    </w:p>
    <w:p w14:paraId="0C8D02A1" w14:textId="77777777" w:rsidR="000A4E28" w:rsidRDefault="00000000">
      <w:pPr>
        <w:pStyle w:val="BodyText"/>
        <w:spacing w:before="9"/>
        <w:rPr>
          <w:sz w:val="12"/>
        </w:rPr>
      </w:pPr>
      <w:r>
        <w:rPr>
          <w:noProof/>
        </w:rPr>
        <mc:AlternateContent>
          <mc:Choice Requires="wpg">
            <w:drawing>
              <wp:anchor distT="0" distB="0" distL="0" distR="0" simplePos="0" relativeHeight="251904000" behindDoc="1" locked="0" layoutInCell="1" allowOverlap="1" wp14:anchorId="3B6DD3A7" wp14:editId="7F5D9045">
                <wp:simplePos x="0" y="0"/>
                <wp:positionH relativeFrom="page">
                  <wp:posOffset>914400</wp:posOffset>
                </wp:positionH>
                <wp:positionV relativeFrom="paragraph">
                  <wp:posOffset>108642</wp:posOffset>
                </wp:positionV>
                <wp:extent cx="5944870" cy="20955"/>
                <wp:effectExtent l="0" t="0" r="0" b="0"/>
                <wp:wrapTopAndBottom/>
                <wp:docPr id="2296" name="Group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0955"/>
                          <a:chOff x="0" y="0"/>
                          <a:chExt cx="5944870" cy="20955"/>
                        </a:xfrm>
                      </wpg:grpSpPr>
                      <wps:wsp>
                        <wps:cNvPr id="2297" name="Graphic 2297"/>
                        <wps:cNvSpPr/>
                        <wps:spPr>
                          <a:xfrm>
                            <a:off x="0" y="0"/>
                            <a:ext cx="5943600" cy="19685"/>
                          </a:xfrm>
                          <a:custGeom>
                            <a:avLst/>
                            <a:gdLst/>
                            <a:ahLst/>
                            <a:cxnLst/>
                            <a:rect l="l" t="t" r="r" b="b"/>
                            <a:pathLst>
                              <a:path w="5943600" h="19685">
                                <a:moveTo>
                                  <a:pt x="5943600" y="0"/>
                                </a:moveTo>
                                <a:lnTo>
                                  <a:pt x="0" y="0"/>
                                </a:lnTo>
                                <a:lnTo>
                                  <a:pt x="0" y="19685"/>
                                </a:lnTo>
                                <a:lnTo>
                                  <a:pt x="5943600" y="19685"/>
                                </a:lnTo>
                                <a:lnTo>
                                  <a:pt x="5943600" y="0"/>
                                </a:lnTo>
                                <a:close/>
                              </a:path>
                            </a:pathLst>
                          </a:custGeom>
                          <a:solidFill>
                            <a:srgbClr val="808080"/>
                          </a:solidFill>
                        </wps:spPr>
                        <wps:bodyPr wrap="square" lIns="0" tIns="0" rIns="0" bIns="0" rtlCol="0">
                          <a:prstTxWarp prst="textNoShape">
                            <a:avLst/>
                          </a:prstTxWarp>
                          <a:noAutofit/>
                        </wps:bodyPr>
                      </wps:wsp>
                      <wps:wsp>
                        <wps:cNvPr id="2298" name="Graphic 2298"/>
                        <wps:cNvSpPr/>
                        <wps:spPr>
                          <a:xfrm>
                            <a:off x="304" y="1028"/>
                            <a:ext cx="5941695" cy="3175"/>
                          </a:xfrm>
                          <a:custGeom>
                            <a:avLst/>
                            <a:gdLst/>
                            <a:ahLst/>
                            <a:cxnLst/>
                            <a:rect l="l" t="t" r="r" b="b"/>
                            <a:pathLst>
                              <a:path w="5941695" h="3175">
                                <a:moveTo>
                                  <a:pt x="5941428" y="0"/>
                                </a:moveTo>
                                <a:lnTo>
                                  <a:pt x="3048" y="0"/>
                                </a:lnTo>
                                <a:lnTo>
                                  <a:pt x="0" y="0"/>
                                </a:lnTo>
                                <a:lnTo>
                                  <a:pt x="0" y="3035"/>
                                </a:lnTo>
                                <a:lnTo>
                                  <a:pt x="3048" y="3035"/>
                                </a:lnTo>
                                <a:lnTo>
                                  <a:pt x="5941428" y="3035"/>
                                </a:lnTo>
                                <a:lnTo>
                                  <a:pt x="5941428" y="0"/>
                                </a:lnTo>
                                <a:close/>
                              </a:path>
                            </a:pathLst>
                          </a:custGeom>
                          <a:solidFill>
                            <a:srgbClr val="9F9F9F"/>
                          </a:solidFill>
                        </wps:spPr>
                        <wps:bodyPr wrap="square" lIns="0" tIns="0" rIns="0" bIns="0" rtlCol="0">
                          <a:prstTxWarp prst="textNoShape">
                            <a:avLst/>
                          </a:prstTxWarp>
                          <a:noAutofit/>
                        </wps:bodyPr>
                      </wps:wsp>
                      <wps:wsp>
                        <wps:cNvPr id="2299" name="Graphic 2299"/>
                        <wps:cNvSpPr/>
                        <wps:spPr>
                          <a:xfrm>
                            <a:off x="5941821" y="1016"/>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2300" name="Graphic 2300"/>
                        <wps:cNvSpPr/>
                        <wps:spPr>
                          <a:xfrm>
                            <a:off x="304" y="1028"/>
                            <a:ext cx="5944870" cy="17145"/>
                          </a:xfrm>
                          <a:custGeom>
                            <a:avLst/>
                            <a:gdLst/>
                            <a:ahLst/>
                            <a:cxnLst/>
                            <a:rect l="l" t="t" r="r" b="b"/>
                            <a:pathLst>
                              <a:path w="5944870" h="17145">
                                <a:moveTo>
                                  <a:pt x="3048" y="3048"/>
                                </a:moveTo>
                                <a:lnTo>
                                  <a:pt x="0" y="3048"/>
                                </a:lnTo>
                                <a:lnTo>
                                  <a:pt x="0" y="16751"/>
                                </a:lnTo>
                                <a:lnTo>
                                  <a:pt x="3048" y="16751"/>
                                </a:lnTo>
                                <a:lnTo>
                                  <a:pt x="3048" y="3048"/>
                                </a:lnTo>
                                <a:close/>
                              </a:path>
                              <a:path w="5944870" h="17145">
                                <a:moveTo>
                                  <a:pt x="5944552" y="0"/>
                                </a:moveTo>
                                <a:lnTo>
                                  <a:pt x="5941517" y="0"/>
                                </a:lnTo>
                                <a:lnTo>
                                  <a:pt x="5941517" y="3035"/>
                                </a:lnTo>
                                <a:lnTo>
                                  <a:pt x="5944552" y="3035"/>
                                </a:lnTo>
                                <a:lnTo>
                                  <a:pt x="5944552" y="0"/>
                                </a:lnTo>
                                <a:close/>
                              </a:path>
                            </a:pathLst>
                          </a:custGeom>
                          <a:solidFill>
                            <a:srgbClr val="9F9F9F"/>
                          </a:solidFill>
                        </wps:spPr>
                        <wps:bodyPr wrap="square" lIns="0" tIns="0" rIns="0" bIns="0" rtlCol="0">
                          <a:prstTxWarp prst="textNoShape">
                            <a:avLst/>
                          </a:prstTxWarp>
                          <a:noAutofit/>
                        </wps:bodyPr>
                      </wps:wsp>
                      <wps:wsp>
                        <wps:cNvPr id="2301" name="Graphic 2301"/>
                        <wps:cNvSpPr/>
                        <wps:spPr>
                          <a:xfrm>
                            <a:off x="5941821" y="4063"/>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302" name="Graphic 2302"/>
                        <wps:cNvSpPr/>
                        <wps:spPr>
                          <a:xfrm>
                            <a:off x="304" y="1777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9F9F9F"/>
                          </a:solidFill>
                        </wps:spPr>
                        <wps:bodyPr wrap="square" lIns="0" tIns="0" rIns="0" bIns="0" rtlCol="0">
                          <a:prstTxWarp prst="textNoShape">
                            <a:avLst/>
                          </a:prstTxWarp>
                          <a:noAutofit/>
                        </wps:bodyPr>
                      </wps:wsp>
                      <wps:wsp>
                        <wps:cNvPr id="2303" name="Graphic 2303"/>
                        <wps:cNvSpPr/>
                        <wps:spPr>
                          <a:xfrm>
                            <a:off x="304" y="17779"/>
                            <a:ext cx="5944870" cy="3175"/>
                          </a:xfrm>
                          <a:custGeom>
                            <a:avLst/>
                            <a:gdLst/>
                            <a:ahLst/>
                            <a:cxnLst/>
                            <a:rect l="l" t="t" r="r" b="b"/>
                            <a:pathLst>
                              <a:path w="5944870" h="3175">
                                <a:moveTo>
                                  <a:pt x="5941428" y="0"/>
                                </a:moveTo>
                                <a:lnTo>
                                  <a:pt x="3048" y="0"/>
                                </a:lnTo>
                                <a:lnTo>
                                  <a:pt x="0" y="0"/>
                                </a:lnTo>
                                <a:lnTo>
                                  <a:pt x="0" y="3048"/>
                                </a:lnTo>
                                <a:lnTo>
                                  <a:pt x="3048" y="3048"/>
                                </a:lnTo>
                                <a:lnTo>
                                  <a:pt x="5941428" y="3048"/>
                                </a:lnTo>
                                <a:lnTo>
                                  <a:pt x="5941428" y="0"/>
                                </a:lnTo>
                                <a:close/>
                              </a:path>
                              <a:path w="5944870" h="3175">
                                <a:moveTo>
                                  <a:pt x="5944552" y="0"/>
                                </a:moveTo>
                                <a:lnTo>
                                  <a:pt x="5941517" y="0"/>
                                </a:lnTo>
                                <a:lnTo>
                                  <a:pt x="5941517" y="3048"/>
                                </a:lnTo>
                                <a:lnTo>
                                  <a:pt x="5944552" y="3048"/>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00605CC" id="Group 2296" o:spid="_x0000_s1026" style="position:absolute;margin-left:1in;margin-top:8.55pt;width:468.1pt;height:1.65pt;z-index:-251412480;mso-wrap-distance-left:0;mso-wrap-distance-right:0;mso-position-horizontal-relative:page" coordsize="59448,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">
                <v:shape id="Graphic 2297"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" path="m5943600,l,,,19685r5943600,l5943600,xe" fillcolor="gray" stroked="f">
                  <v:path arrowok="t"/>
                </v:shape>
                <v:shape id="Graphic 2298" o:spid="_x0000_s1028" style="position:absolute;left:3;top:10;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" path="m5941428,l3048,,,,,3035r3048,l5941428,3035r,-3035xe" fillcolor="#9f9f9f" stroked="f">
                  <v:path arrowok="t"/>
                </v:shape>
                <v:shape id="Graphic 2299" o:spid="_x0000_s1029" style="position:absolute;left:59418;top:10;width:31;height:31;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" path="m3047,l,,,3047r3047,l3047,xe" fillcolor="#e2e2e2" stroked="f">
                  <v:path arrowok="t"/>
                </v:shape>
                <v:shape id="Graphic 2300" o:spid="_x0000_s1030" style="position:absolute;left:3;top:10;width:59448;height:171;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" path="m3048,3048l,3048,,16751r3048,l3048,3048xem5944552,r-3035,l5941517,3035r3035,l5944552,xe" fillcolor="#9f9f9f" stroked="f">
                  <v:path arrowok="t"/>
                </v:shape>
                <v:shape id="Graphic 2301" o:spid="_x0000_s1031" style="position:absolute;left:59418;top:40;width:31;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" path="m3047,l,,,13715r3047,l3047,xe" fillcolor="#e2e2e2" stroked="f">
                  <v:path arrowok="t"/>
                </v:shape>
                <v:shape id="Graphic 2302" o:spid="_x0000_s1032" style="position:absolute;left:3;top:177;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" path="m3047,l,,,3048r3047,l3047,xe" fillcolor="#9f9f9f" stroked="f">
                  <v:path arrowok="t"/>
                </v:shape>
                <v:shape id="Graphic 2303" o:spid="_x0000_s1033" style="position:absolute;left:3;top:177;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" path="m5941428,l3048,,,,,3048r3048,l5941428,3048r,-3048xem5944552,r-3035,l5941517,3048r3035,l5944552,xe" fillcolor="#e2e2e2" stroked="f">
                  <v:path arrowok="t"/>
                </v:shape>
                <w10:wrap type="topAndBottom" anchorx="page"/>
              </v:group>
            </w:pict>
          </mc:Fallback>
        </mc:AlternateContent>
      </w:r>
    </w:p>
    <w:p w14:paraId="18AA9B4E" w14:textId="77777777" w:rsidR="000A4E28" w:rsidRDefault="00000000">
      <w:pPr>
        <w:pStyle w:val="Heading5"/>
      </w:pPr>
      <w:bookmarkStart w:id="95" w:name="_bookmark76"/>
      <w:bookmarkEnd w:id="95"/>
      <w:r>
        <w:rPr>
          <w:spacing w:val="-2"/>
        </w:rPr>
        <w:t>Scales</w:t>
      </w:r>
    </w:p>
    <w:p w14:paraId="6414B761" w14:textId="77777777" w:rsidR="000A4E28" w:rsidRDefault="00000000">
      <w:pPr>
        <w:pStyle w:val="BodyText"/>
        <w:spacing w:before="123"/>
        <w:ind w:left="520" w:right="496"/>
      </w:pPr>
      <w:r>
        <w:t>Write the numbers 1, 5, 10 on a piece of paper and post them along the wall as a continuum. Inform</w:t>
      </w:r>
      <w:r>
        <w:rPr>
          <w:spacing w:val="-3"/>
        </w:rPr>
        <w:t xml:space="preserve"> </w:t>
      </w:r>
      <w:r>
        <w:t>the</w:t>
      </w:r>
      <w:r>
        <w:rPr>
          <w:spacing w:val="-4"/>
        </w:rPr>
        <w:t xml:space="preserve"> </w:t>
      </w:r>
      <w:r>
        <w:t>participants</w:t>
      </w:r>
      <w:r>
        <w:rPr>
          <w:spacing w:val="-3"/>
        </w:rPr>
        <w:t xml:space="preserve"> </w:t>
      </w:r>
      <w:r>
        <w:t>that</w:t>
      </w:r>
      <w:r>
        <w:rPr>
          <w:spacing w:val="-1"/>
        </w:rPr>
        <w:t xml:space="preserve"> </w:t>
      </w:r>
      <w:r>
        <w:t>a</w:t>
      </w:r>
      <w:r>
        <w:rPr>
          <w:spacing w:val="-4"/>
        </w:rPr>
        <w:t xml:space="preserve"> </w:t>
      </w:r>
      <w:r>
        <w:t>1</w:t>
      </w:r>
      <w:r>
        <w:rPr>
          <w:spacing w:val="-2"/>
        </w:rPr>
        <w:t xml:space="preserve"> </w:t>
      </w:r>
      <w:r>
        <w:t>is</w:t>
      </w:r>
      <w:r>
        <w:rPr>
          <w:spacing w:val="-2"/>
        </w:rPr>
        <w:t xml:space="preserve"> </w:t>
      </w:r>
      <w:r>
        <w:t>low, a</w:t>
      </w:r>
      <w:r>
        <w:rPr>
          <w:spacing w:val="-1"/>
        </w:rPr>
        <w:t xml:space="preserve"> </w:t>
      </w:r>
      <w:r>
        <w:t>5</w:t>
      </w:r>
      <w:r>
        <w:rPr>
          <w:spacing w:val="-2"/>
        </w:rPr>
        <w:t xml:space="preserve"> </w:t>
      </w:r>
      <w:r>
        <w:t>is</w:t>
      </w:r>
      <w:r>
        <w:rPr>
          <w:spacing w:val="-4"/>
        </w:rPr>
        <w:t xml:space="preserve"> </w:t>
      </w:r>
      <w:r>
        <w:t>medium,</w:t>
      </w:r>
      <w:r>
        <w:rPr>
          <w:spacing w:val="-2"/>
        </w:rPr>
        <w:t xml:space="preserve"> </w:t>
      </w:r>
      <w:r>
        <w:t>and</w:t>
      </w:r>
      <w:r>
        <w:rPr>
          <w:spacing w:val="-2"/>
        </w:rPr>
        <w:t xml:space="preserve"> </w:t>
      </w:r>
      <w:r>
        <w:t>a</w:t>
      </w:r>
      <w:r>
        <w:rPr>
          <w:spacing w:val="-4"/>
        </w:rPr>
        <w:t xml:space="preserve"> </w:t>
      </w:r>
      <w:r>
        <w:t>10</w:t>
      </w:r>
      <w:r>
        <w:rPr>
          <w:spacing w:val="-2"/>
        </w:rPr>
        <w:t xml:space="preserve"> </w:t>
      </w:r>
      <w:r>
        <w:t>is</w:t>
      </w:r>
      <w:r>
        <w:rPr>
          <w:spacing w:val="-4"/>
        </w:rPr>
        <w:t xml:space="preserve"> </w:t>
      </w:r>
      <w:r>
        <w:t>high. Ask</w:t>
      </w:r>
      <w:r>
        <w:rPr>
          <w:spacing w:val="-4"/>
        </w:rPr>
        <w:t xml:space="preserve"> </w:t>
      </w:r>
      <w:r>
        <w:t>questions</w:t>
      </w:r>
      <w:r>
        <w:rPr>
          <w:spacing w:val="-4"/>
        </w:rPr>
        <w:t xml:space="preserve"> </w:t>
      </w:r>
      <w:r>
        <w:t>about</w:t>
      </w:r>
      <w:r>
        <w:rPr>
          <w:spacing w:val="-3"/>
        </w:rPr>
        <w:t xml:space="preserve"> </w:t>
      </w:r>
      <w:r>
        <w:t>the sessions that were conducted such as:</w:t>
      </w:r>
    </w:p>
    <w:p w14:paraId="09CBFF59" w14:textId="77777777" w:rsidR="000A4E28" w:rsidRDefault="00000000">
      <w:pPr>
        <w:pStyle w:val="ListParagraph"/>
        <w:numPr>
          <w:ilvl w:val="0"/>
          <w:numId w:val="55"/>
        </w:numPr>
        <w:tabs>
          <w:tab w:val="left" w:pos="880"/>
        </w:tabs>
        <w:spacing w:before="119"/>
      </w:pPr>
      <w:r>
        <w:t>How</w:t>
      </w:r>
      <w:r>
        <w:rPr>
          <w:spacing w:val="-6"/>
        </w:rPr>
        <w:t xml:space="preserve"> </w:t>
      </w:r>
      <w:r>
        <w:t>valuable</w:t>
      </w:r>
      <w:r>
        <w:rPr>
          <w:spacing w:val="-5"/>
        </w:rPr>
        <w:t xml:space="preserve"> </w:t>
      </w:r>
      <w:r>
        <w:t>did</w:t>
      </w:r>
      <w:r>
        <w:rPr>
          <w:spacing w:val="-5"/>
        </w:rPr>
        <w:t xml:space="preserve"> </w:t>
      </w:r>
      <w:r>
        <w:t>you</w:t>
      </w:r>
      <w:r>
        <w:rPr>
          <w:spacing w:val="-5"/>
        </w:rPr>
        <w:t xml:space="preserve"> </w:t>
      </w:r>
      <w:r>
        <w:t>find</w:t>
      </w:r>
      <w:r>
        <w:rPr>
          <w:spacing w:val="-5"/>
        </w:rPr>
        <w:t xml:space="preserve"> </w:t>
      </w:r>
      <w:r>
        <w:t>the</w:t>
      </w:r>
      <w:r>
        <w:rPr>
          <w:spacing w:val="-7"/>
        </w:rPr>
        <w:t xml:space="preserve"> </w:t>
      </w:r>
      <w:r>
        <w:t>disease</w:t>
      </w:r>
      <w:r>
        <w:rPr>
          <w:spacing w:val="-6"/>
        </w:rPr>
        <w:t xml:space="preserve"> </w:t>
      </w:r>
      <w:r>
        <w:t>transmission</w:t>
      </w:r>
      <w:r>
        <w:rPr>
          <w:spacing w:val="-4"/>
        </w:rPr>
        <w:t xml:space="preserve"> </w:t>
      </w:r>
      <w:r>
        <w:rPr>
          <w:spacing w:val="-2"/>
        </w:rPr>
        <w:t>lesson?</w:t>
      </w:r>
    </w:p>
    <w:p w14:paraId="720FBD84" w14:textId="77777777" w:rsidR="000A4E28" w:rsidRDefault="00000000">
      <w:pPr>
        <w:pStyle w:val="ListParagraph"/>
        <w:numPr>
          <w:ilvl w:val="0"/>
          <w:numId w:val="55"/>
        </w:numPr>
        <w:tabs>
          <w:tab w:val="left" w:pos="880"/>
        </w:tabs>
        <w:spacing w:before="119"/>
      </w:pPr>
      <w:r>
        <w:t>How</w:t>
      </w:r>
      <w:r>
        <w:rPr>
          <w:spacing w:val="-7"/>
        </w:rPr>
        <w:t xml:space="preserve"> </w:t>
      </w:r>
      <w:r>
        <w:t>useful</w:t>
      </w:r>
      <w:r>
        <w:rPr>
          <w:spacing w:val="-5"/>
        </w:rPr>
        <w:t xml:space="preserve"> </w:t>
      </w:r>
      <w:r>
        <w:t>was</w:t>
      </w:r>
      <w:r>
        <w:rPr>
          <w:spacing w:val="-3"/>
        </w:rPr>
        <w:t xml:space="preserve"> </w:t>
      </w:r>
      <w:r>
        <w:t>the</w:t>
      </w:r>
      <w:r>
        <w:rPr>
          <w:spacing w:val="-6"/>
        </w:rPr>
        <w:t xml:space="preserve"> </w:t>
      </w:r>
      <w:r>
        <w:t>latrine</w:t>
      </w:r>
      <w:r>
        <w:rPr>
          <w:spacing w:val="-4"/>
        </w:rPr>
        <w:t xml:space="preserve"> </w:t>
      </w:r>
      <w:r>
        <w:t>technology</w:t>
      </w:r>
      <w:r>
        <w:rPr>
          <w:spacing w:val="-3"/>
        </w:rPr>
        <w:t xml:space="preserve"> </w:t>
      </w:r>
      <w:r>
        <w:rPr>
          <w:spacing w:val="-2"/>
        </w:rPr>
        <w:t>activity?</w:t>
      </w:r>
    </w:p>
    <w:p w14:paraId="60E65608" w14:textId="77777777" w:rsidR="000A4E28" w:rsidRDefault="00000000">
      <w:pPr>
        <w:pStyle w:val="ListParagraph"/>
        <w:numPr>
          <w:ilvl w:val="0"/>
          <w:numId w:val="55"/>
        </w:numPr>
        <w:tabs>
          <w:tab w:val="left" w:pos="880"/>
        </w:tabs>
        <w:spacing w:before="117"/>
      </w:pPr>
      <w:r>
        <w:t>Did</w:t>
      </w:r>
      <w:r>
        <w:rPr>
          <w:spacing w:val="-4"/>
        </w:rPr>
        <w:t xml:space="preserve"> </w:t>
      </w:r>
      <w:r>
        <w:t>you</w:t>
      </w:r>
      <w:r>
        <w:rPr>
          <w:spacing w:val="-4"/>
        </w:rPr>
        <w:t xml:space="preserve"> </w:t>
      </w:r>
      <w:r>
        <w:t>enjoy</w:t>
      </w:r>
      <w:r>
        <w:rPr>
          <w:spacing w:val="-6"/>
        </w:rPr>
        <w:t xml:space="preserve"> </w:t>
      </w:r>
      <w:r>
        <w:t>the</w:t>
      </w:r>
      <w:r>
        <w:rPr>
          <w:spacing w:val="-5"/>
        </w:rPr>
        <w:t xml:space="preserve"> </w:t>
      </w:r>
      <w:r>
        <w:t>menstrual</w:t>
      </w:r>
      <w:r>
        <w:rPr>
          <w:spacing w:val="-4"/>
        </w:rPr>
        <w:t xml:space="preserve"> </w:t>
      </w:r>
      <w:r>
        <w:t>hygiene</w:t>
      </w:r>
      <w:r>
        <w:rPr>
          <w:spacing w:val="-4"/>
        </w:rPr>
        <w:t xml:space="preserve"> </w:t>
      </w:r>
      <w:r>
        <w:t>role</w:t>
      </w:r>
      <w:r>
        <w:rPr>
          <w:spacing w:val="-3"/>
        </w:rPr>
        <w:t xml:space="preserve"> </w:t>
      </w:r>
      <w:r>
        <w:rPr>
          <w:spacing w:val="-4"/>
        </w:rPr>
        <w:t>play?</w:t>
      </w:r>
    </w:p>
    <w:p w14:paraId="7F7F4C17" w14:textId="77777777" w:rsidR="000A4E28" w:rsidRDefault="00000000">
      <w:pPr>
        <w:pStyle w:val="BodyText"/>
        <w:spacing w:before="252"/>
        <w:ind w:left="520" w:right="496"/>
      </w:pPr>
      <w:r>
        <w:t>After</w:t>
      </w:r>
      <w:r>
        <w:rPr>
          <w:spacing w:val="-3"/>
        </w:rPr>
        <w:t xml:space="preserve"> </w:t>
      </w:r>
      <w:r>
        <w:t>each</w:t>
      </w:r>
      <w:r>
        <w:rPr>
          <w:spacing w:val="-6"/>
        </w:rPr>
        <w:t xml:space="preserve"> </w:t>
      </w:r>
      <w:r>
        <w:t>question</w:t>
      </w:r>
      <w:r>
        <w:rPr>
          <w:spacing w:val="-4"/>
        </w:rPr>
        <w:t xml:space="preserve"> </w:t>
      </w:r>
      <w:r>
        <w:t>have</w:t>
      </w:r>
      <w:r>
        <w:rPr>
          <w:spacing w:val="-2"/>
        </w:rPr>
        <w:t xml:space="preserve"> </w:t>
      </w:r>
      <w:r>
        <w:t>participants</w:t>
      </w:r>
      <w:r>
        <w:rPr>
          <w:spacing w:val="-1"/>
        </w:rPr>
        <w:t xml:space="preserve"> </w:t>
      </w:r>
      <w:r>
        <w:t>stand</w:t>
      </w:r>
      <w:r>
        <w:rPr>
          <w:spacing w:val="-4"/>
        </w:rPr>
        <w:t xml:space="preserve"> </w:t>
      </w:r>
      <w:r>
        <w:t>along</w:t>
      </w:r>
      <w:r>
        <w:rPr>
          <w:spacing w:val="-4"/>
        </w:rPr>
        <w:t xml:space="preserve"> </w:t>
      </w:r>
      <w:r>
        <w:t>the</w:t>
      </w:r>
      <w:r>
        <w:rPr>
          <w:spacing w:val="-2"/>
        </w:rPr>
        <w:t xml:space="preserve"> </w:t>
      </w:r>
      <w:r>
        <w:t>scale</w:t>
      </w:r>
      <w:r>
        <w:rPr>
          <w:spacing w:val="-4"/>
        </w:rPr>
        <w:t xml:space="preserve"> </w:t>
      </w:r>
      <w:r>
        <w:t>to</w:t>
      </w:r>
      <w:r>
        <w:rPr>
          <w:spacing w:val="-4"/>
        </w:rPr>
        <w:t xml:space="preserve"> </w:t>
      </w:r>
      <w:r>
        <w:t>indicate</w:t>
      </w:r>
      <w:r>
        <w:rPr>
          <w:spacing w:val="-1"/>
        </w:rPr>
        <w:t xml:space="preserve"> </w:t>
      </w:r>
      <w:r>
        <w:t>how</w:t>
      </w:r>
      <w:r>
        <w:rPr>
          <w:spacing w:val="-5"/>
        </w:rPr>
        <w:t xml:space="preserve"> </w:t>
      </w:r>
      <w:r>
        <w:t>they</w:t>
      </w:r>
      <w:r>
        <w:rPr>
          <w:spacing w:val="-6"/>
        </w:rPr>
        <w:t xml:space="preserve"> </w:t>
      </w:r>
      <w:r>
        <w:t>felt</w:t>
      </w:r>
      <w:r>
        <w:rPr>
          <w:spacing w:val="-3"/>
        </w:rPr>
        <w:t xml:space="preserve"> </w:t>
      </w:r>
      <w:r>
        <w:t xml:space="preserve">about each </w:t>
      </w:r>
      <w:r>
        <w:rPr>
          <w:spacing w:val="-2"/>
        </w:rPr>
        <w:t>topic.</w:t>
      </w:r>
    </w:p>
    <w:p w14:paraId="519710BB" w14:textId="77777777" w:rsidR="000A4E28" w:rsidRDefault="00000000">
      <w:pPr>
        <w:pStyle w:val="BodyText"/>
        <w:spacing w:before="9"/>
        <w:rPr>
          <w:sz w:val="12"/>
        </w:rPr>
      </w:pPr>
      <w:r>
        <w:rPr>
          <w:noProof/>
        </w:rPr>
        <mc:AlternateContent>
          <mc:Choice Requires="wpg">
            <w:drawing>
              <wp:anchor distT="0" distB="0" distL="0" distR="0" simplePos="0" relativeHeight="251905024" behindDoc="1" locked="0" layoutInCell="1" allowOverlap="1" wp14:anchorId="4374A8C4" wp14:editId="6D7B5139">
                <wp:simplePos x="0" y="0"/>
                <wp:positionH relativeFrom="page">
                  <wp:posOffset>914400</wp:posOffset>
                </wp:positionH>
                <wp:positionV relativeFrom="paragraph">
                  <wp:posOffset>108577</wp:posOffset>
                </wp:positionV>
                <wp:extent cx="5944870" cy="21590"/>
                <wp:effectExtent l="0" t="0" r="0" b="0"/>
                <wp:wrapTopAndBottom/>
                <wp:docPr id="2304" name="Group 2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870" cy="21590"/>
                          <a:chOff x="0" y="0"/>
                          <a:chExt cx="5944870" cy="21590"/>
                        </a:xfrm>
                      </wpg:grpSpPr>
                      <wps:wsp>
                        <wps:cNvPr id="2305" name="Graphic 2305"/>
                        <wps:cNvSpPr/>
                        <wps:spPr>
                          <a:xfrm>
                            <a:off x="0" y="0"/>
                            <a:ext cx="5943600" cy="19685"/>
                          </a:xfrm>
                          <a:custGeom>
                            <a:avLst/>
                            <a:gdLst/>
                            <a:ahLst/>
                            <a:cxnLst/>
                            <a:rect l="l" t="t" r="r" b="b"/>
                            <a:pathLst>
                              <a:path w="5943600" h="19685">
                                <a:moveTo>
                                  <a:pt x="5943600" y="0"/>
                                </a:moveTo>
                                <a:lnTo>
                                  <a:pt x="0" y="0"/>
                                </a:lnTo>
                                <a:lnTo>
                                  <a:pt x="0" y="19684"/>
                                </a:lnTo>
                                <a:lnTo>
                                  <a:pt x="5943600" y="19684"/>
                                </a:lnTo>
                                <a:lnTo>
                                  <a:pt x="5943600" y="0"/>
                                </a:lnTo>
                                <a:close/>
                              </a:path>
                            </a:pathLst>
                          </a:custGeom>
                          <a:solidFill>
                            <a:srgbClr val="808080"/>
                          </a:solidFill>
                        </wps:spPr>
                        <wps:bodyPr wrap="square" lIns="0" tIns="0" rIns="0" bIns="0" rtlCol="0">
                          <a:prstTxWarp prst="textNoShape">
                            <a:avLst/>
                          </a:prstTxWarp>
                          <a:noAutofit/>
                        </wps:bodyPr>
                      </wps:wsp>
                      <wps:wsp>
                        <wps:cNvPr id="2306" name="Graphic 2306"/>
                        <wps:cNvSpPr/>
                        <wps:spPr>
                          <a:xfrm>
                            <a:off x="304" y="1269"/>
                            <a:ext cx="5941695" cy="3175"/>
                          </a:xfrm>
                          <a:custGeom>
                            <a:avLst/>
                            <a:gdLst/>
                            <a:ahLst/>
                            <a:cxnLst/>
                            <a:rect l="l" t="t" r="r" b="b"/>
                            <a:pathLst>
                              <a:path w="5941695" h="3175">
                                <a:moveTo>
                                  <a:pt x="5941428" y="0"/>
                                </a:moveTo>
                                <a:lnTo>
                                  <a:pt x="3048" y="0"/>
                                </a:lnTo>
                                <a:lnTo>
                                  <a:pt x="0" y="0"/>
                                </a:lnTo>
                                <a:lnTo>
                                  <a:pt x="0" y="3048"/>
                                </a:lnTo>
                                <a:lnTo>
                                  <a:pt x="3048" y="3048"/>
                                </a:lnTo>
                                <a:lnTo>
                                  <a:pt x="5941428" y="3048"/>
                                </a:lnTo>
                                <a:lnTo>
                                  <a:pt x="5941428" y="0"/>
                                </a:lnTo>
                                <a:close/>
                              </a:path>
                            </a:pathLst>
                          </a:custGeom>
                          <a:solidFill>
                            <a:srgbClr val="9F9F9F"/>
                          </a:solidFill>
                        </wps:spPr>
                        <wps:bodyPr wrap="square" lIns="0" tIns="0" rIns="0" bIns="0" rtlCol="0">
                          <a:prstTxWarp prst="textNoShape">
                            <a:avLst/>
                          </a:prstTxWarp>
                          <a:noAutofit/>
                        </wps:bodyPr>
                      </wps:wsp>
                      <wps:wsp>
                        <wps:cNvPr id="2307" name="Graphic 2307"/>
                        <wps:cNvSpPr/>
                        <wps:spPr>
                          <a:xfrm>
                            <a:off x="5941821" y="1269"/>
                            <a:ext cx="3175" cy="3175"/>
                          </a:xfrm>
                          <a:custGeom>
                            <a:avLst/>
                            <a:gdLst/>
                            <a:ahLst/>
                            <a:cxnLst/>
                            <a:rect l="l" t="t" r="r" b="b"/>
                            <a:pathLst>
                              <a:path w="3175" h="3175">
                                <a:moveTo>
                                  <a:pt x="3047" y="0"/>
                                </a:moveTo>
                                <a:lnTo>
                                  <a:pt x="0" y="0"/>
                                </a:lnTo>
                                <a:lnTo>
                                  <a:pt x="0" y="3048"/>
                                </a:lnTo>
                                <a:lnTo>
                                  <a:pt x="3047" y="3048"/>
                                </a:lnTo>
                                <a:lnTo>
                                  <a:pt x="3047" y="0"/>
                                </a:lnTo>
                                <a:close/>
                              </a:path>
                            </a:pathLst>
                          </a:custGeom>
                          <a:solidFill>
                            <a:srgbClr val="E2E2E2"/>
                          </a:solidFill>
                        </wps:spPr>
                        <wps:bodyPr wrap="square" lIns="0" tIns="0" rIns="0" bIns="0" rtlCol="0">
                          <a:prstTxWarp prst="textNoShape">
                            <a:avLst/>
                          </a:prstTxWarp>
                          <a:noAutofit/>
                        </wps:bodyPr>
                      </wps:wsp>
                      <wps:wsp>
                        <wps:cNvPr id="2308" name="Graphic 2308"/>
                        <wps:cNvSpPr/>
                        <wps:spPr>
                          <a:xfrm>
                            <a:off x="304" y="1269"/>
                            <a:ext cx="5944870" cy="17145"/>
                          </a:xfrm>
                          <a:custGeom>
                            <a:avLst/>
                            <a:gdLst/>
                            <a:ahLst/>
                            <a:cxnLst/>
                            <a:rect l="l" t="t" r="r" b="b"/>
                            <a:pathLst>
                              <a:path w="5944870" h="17145">
                                <a:moveTo>
                                  <a:pt x="3048" y="3048"/>
                                </a:moveTo>
                                <a:lnTo>
                                  <a:pt x="0" y="3048"/>
                                </a:lnTo>
                                <a:lnTo>
                                  <a:pt x="0" y="16764"/>
                                </a:lnTo>
                                <a:lnTo>
                                  <a:pt x="3048" y="16764"/>
                                </a:lnTo>
                                <a:lnTo>
                                  <a:pt x="3048" y="3048"/>
                                </a:lnTo>
                                <a:close/>
                              </a:path>
                              <a:path w="5944870" h="17145">
                                <a:moveTo>
                                  <a:pt x="5944552" y="0"/>
                                </a:moveTo>
                                <a:lnTo>
                                  <a:pt x="5941517" y="0"/>
                                </a:lnTo>
                                <a:lnTo>
                                  <a:pt x="5941517" y="3048"/>
                                </a:lnTo>
                                <a:lnTo>
                                  <a:pt x="5944552" y="3048"/>
                                </a:lnTo>
                                <a:lnTo>
                                  <a:pt x="5944552" y="0"/>
                                </a:lnTo>
                                <a:close/>
                              </a:path>
                            </a:pathLst>
                          </a:custGeom>
                          <a:solidFill>
                            <a:srgbClr val="9F9F9F"/>
                          </a:solidFill>
                        </wps:spPr>
                        <wps:bodyPr wrap="square" lIns="0" tIns="0" rIns="0" bIns="0" rtlCol="0">
                          <a:prstTxWarp prst="textNoShape">
                            <a:avLst/>
                          </a:prstTxWarp>
                          <a:noAutofit/>
                        </wps:bodyPr>
                      </wps:wsp>
                      <wps:wsp>
                        <wps:cNvPr id="2309" name="Graphic 2309"/>
                        <wps:cNvSpPr/>
                        <wps:spPr>
                          <a:xfrm>
                            <a:off x="5941821" y="4318"/>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2310" name="Graphic 2310"/>
                        <wps:cNvSpPr/>
                        <wps:spPr>
                          <a:xfrm>
                            <a:off x="304" y="18034"/>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2311" name="Graphic 2311"/>
                        <wps:cNvSpPr/>
                        <wps:spPr>
                          <a:xfrm>
                            <a:off x="304" y="18046"/>
                            <a:ext cx="5944870" cy="3175"/>
                          </a:xfrm>
                          <a:custGeom>
                            <a:avLst/>
                            <a:gdLst/>
                            <a:ahLst/>
                            <a:cxnLst/>
                            <a:rect l="l" t="t" r="r" b="b"/>
                            <a:pathLst>
                              <a:path w="5944870" h="3175">
                                <a:moveTo>
                                  <a:pt x="5941428" y="0"/>
                                </a:moveTo>
                                <a:lnTo>
                                  <a:pt x="3048" y="0"/>
                                </a:lnTo>
                                <a:lnTo>
                                  <a:pt x="0" y="0"/>
                                </a:lnTo>
                                <a:lnTo>
                                  <a:pt x="0" y="3035"/>
                                </a:lnTo>
                                <a:lnTo>
                                  <a:pt x="3048" y="3035"/>
                                </a:lnTo>
                                <a:lnTo>
                                  <a:pt x="5941428" y="3035"/>
                                </a:lnTo>
                                <a:lnTo>
                                  <a:pt x="5941428" y="0"/>
                                </a:lnTo>
                                <a:close/>
                              </a:path>
                              <a:path w="5944870" h="3175">
                                <a:moveTo>
                                  <a:pt x="5944552" y="0"/>
                                </a:moveTo>
                                <a:lnTo>
                                  <a:pt x="5941517" y="0"/>
                                </a:lnTo>
                                <a:lnTo>
                                  <a:pt x="5941517" y="3035"/>
                                </a:lnTo>
                                <a:lnTo>
                                  <a:pt x="5944552" y="3035"/>
                                </a:lnTo>
                                <a:lnTo>
                                  <a:pt x="5944552"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36FC54F7" id="Group 2304" o:spid="_x0000_s1026" style="position:absolute;margin-left:1in;margin-top:8.55pt;width:468.1pt;height:1.7pt;z-index:-251411456;mso-wrap-distance-left:0;mso-wrap-distance-right:0;mso-position-horizontal-relative:page" coordsize="59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">
                <v:shape id="Graphic 2305" o:spid="_x0000_s1027" style="position:absolute;width:59436;height:196;visibility:visible;mso-wrap-style:square;v-text-anchor:top" coordsize="594360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" path="m5943600,l,,,19684r5943600,l5943600,xe" fillcolor="gray" stroked="f">
                  <v:path arrowok="t"/>
                </v:shape>
                <v:shape id="Graphic 2306" o:spid="_x0000_s1028" style="position:absolute;left:3;top:12;width:59416;height:32;visibility:visible;mso-wrap-style:square;v-text-anchor:top" coordsize="594169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" path="m5941428,l3048,,,,,3048r3048,l5941428,3048r,-3048xe" fillcolor="#9f9f9f" stroked="f">
                  <v:path arrowok="t"/>
                </v:shape>
                <v:shape id="Graphic 2307" o:spid="_x0000_s1029" style="position:absolute;left:59418;top:12;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" path="m3047,l,,,3048r3047,l3047,xe" fillcolor="#e2e2e2" stroked="f">
                  <v:path arrowok="t"/>
                </v:shape>
                <v:shape id="Graphic 2308" o:spid="_x0000_s1030" style="position:absolute;left:3;top:12;width:59448;height:172;visibility:visible;mso-wrap-style:square;v-text-anchor:top" coordsize="59448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" path="m3048,3048l,3048,,16764r3048,l3048,3048xem5944552,r-3035,l5941517,3048r3035,l5944552,xe" fillcolor="#9f9f9f" stroked="f">
                  <v:path arrowok="t"/>
                </v:shape>
                <v:shape id="Graphic 2309" o:spid="_x0000_s1031" style="position:absolute;left:59418;top:43;width:31;height:139;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" path="m3047,l,,,13715r3047,l3047,xe" fillcolor="#e2e2e2" stroked="f">
                  <v:path arrowok="t"/>
                </v:shape>
                <v:shape id="Graphic 2310" o:spid="_x0000_s1032" style="position:absolute;left:3;top:180;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" path="m3047,l,,,3047r3047,l3047,xe" fillcolor="#9f9f9f" stroked="f">
                  <v:path arrowok="t"/>
                </v:shape>
                <v:shape id="Graphic 2311" o:spid="_x0000_s1033" style="position:absolute;left:3;top:180;width:59448;height:32;visibility:visible;mso-wrap-style:square;v-text-anchor:top" coordsize="594487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" path="m5941428,l3048,,,,,3035r3048,l5941428,3035r,-3035xem5944552,r-3035,l5941517,3035r3035,l5944552,xe" fillcolor="#e2e2e2" stroked="f">
                  <v:path arrowok="t"/>
                </v:shape>
                <w10:wrap type="topAndBottom" anchorx="page"/>
              </v:group>
            </w:pict>
          </mc:Fallback>
        </mc:AlternateContent>
      </w:r>
    </w:p>
    <w:p w14:paraId="2B69B1DF" w14:textId="77777777" w:rsidR="000A4E28" w:rsidRDefault="000A4E28">
      <w:pPr>
        <w:rPr>
          <w:sz w:val="12"/>
        </w:rPr>
        <w:sectPr w:rsidR="000A4E28">
          <w:pgSz w:w="12240" w:h="15840"/>
          <w:pgMar w:top="960" w:right="960" w:bottom="1340" w:left="920" w:header="724" w:footer="1153" w:gutter="0"/>
          <w:cols w:space="720"/>
        </w:sectPr>
      </w:pPr>
    </w:p>
    <w:p w14:paraId="10D98CFC" w14:textId="77777777" w:rsidR="000A4E28" w:rsidRDefault="000A4E28">
      <w:pPr>
        <w:pStyle w:val="BodyText"/>
        <w:spacing w:before="4"/>
        <w:rPr>
          <w:sz w:val="17"/>
        </w:rPr>
      </w:pPr>
    </w:p>
    <w:p w14:paraId="05025247" w14:textId="77777777" w:rsidR="000A4E28" w:rsidRDefault="000A4E28">
      <w:pPr>
        <w:rPr>
          <w:sz w:val="17"/>
        </w:rPr>
        <w:sectPr w:rsidR="000A4E28">
          <w:pgSz w:w="12240" w:h="15840"/>
          <w:pgMar w:top="960" w:right="960" w:bottom="1340" w:left="920" w:header="724" w:footer="1153" w:gutter="0"/>
          <w:cols w:space="720"/>
        </w:sectPr>
      </w:pPr>
    </w:p>
    <w:p w14:paraId="451B2025" w14:textId="77777777" w:rsidR="000A4E28" w:rsidRDefault="000A4E28">
      <w:pPr>
        <w:pStyle w:val="BodyText"/>
        <w:spacing w:before="166"/>
        <w:rPr>
          <w:sz w:val="26"/>
        </w:rPr>
      </w:pPr>
    </w:p>
    <w:p w14:paraId="3CAD07AE" w14:textId="77777777" w:rsidR="000A4E28" w:rsidRDefault="00000000">
      <w:pPr>
        <w:pStyle w:val="Heading4"/>
        <w:numPr>
          <w:ilvl w:val="1"/>
          <w:numId w:val="67"/>
        </w:numPr>
        <w:tabs>
          <w:tab w:val="left" w:pos="1092"/>
        </w:tabs>
        <w:ind w:left="1092" w:hanging="572"/>
        <w:jc w:val="both"/>
      </w:pPr>
      <w:bookmarkStart w:id="96" w:name="_bookmark77"/>
      <w:bookmarkEnd w:id="96"/>
      <w:r>
        <w:t>Written</w:t>
      </w:r>
      <w:r>
        <w:rPr>
          <w:spacing w:val="-10"/>
        </w:rPr>
        <w:t xml:space="preserve"> </w:t>
      </w:r>
      <w:r>
        <w:rPr>
          <w:spacing w:val="-2"/>
        </w:rPr>
        <w:t>Evaluations</w:t>
      </w:r>
    </w:p>
    <w:p w14:paraId="550C68B0" w14:textId="77777777" w:rsidR="000A4E28" w:rsidRDefault="00000000">
      <w:pPr>
        <w:pStyle w:val="BodyText"/>
        <w:spacing w:before="123"/>
        <w:ind w:left="520" w:right="799"/>
        <w:jc w:val="both"/>
      </w:pPr>
      <w:r>
        <w:t>Written evaluations can</w:t>
      </w:r>
      <w:r>
        <w:rPr>
          <w:spacing w:val="-5"/>
        </w:rPr>
        <w:t xml:space="preserve"> </w:t>
      </w:r>
      <w:r>
        <w:t>be used at</w:t>
      </w:r>
      <w:r>
        <w:rPr>
          <w:spacing w:val="-1"/>
        </w:rPr>
        <w:t xml:space="preserve"> </w:t>
      </w:r>
      <w:r>
        <w:t>the end of</w:t>
      </w:r>
      <w:r>
        <w:rPr>
          <w:spacing w:val="-1"/>
        </w:rPr>
        <w:t xml:space="preserve"> </w:t>
      </w:r>
      <w:r>
        <w:t>the</w:t>
      </w:r>
      <w:r>
        <w:rPr>
          <w:spacing w:val="-2"/>
        </w:rPr>
        <w:t xml:space="preserve"> </w:t>
      </w:r>
      <w:r>
        <w:t>day, or</w:t>
      </w:r>
      <w:r>
        <w:rPr>
          <w:spacing w:val="-1"/>
        </w:rPr>
        <w:t xml:space="preserve"> </w:t>
      </w:r>
      <w:r>
        <w:t>as</w:t>
      </w:r>
      <w:r>
        <w:rPr>
          <w:spacing w:val="-2"/>
        </w:rPr>
        <w:t xml:space="preserve"> </w:t>
      </w:r>
      <w:r>
        <w:t>a</w:t>
      </w:r>
      <w:r>
        <w:rPr>
          <w:spacing w:val="-2"/>
        </w:rPr>
        <w:t xml:space="preserve"> </w:t>
      </w:r>
      <w:r>
        <w:t>formal</w:t>
      </w:r>
      <w:r>
        <w:rPr>
          <w:spacing w:val="-1"/>
        </w:rPr>
        <w:t xml:space="preserve"> </w:t>
      </w:r>
      <w:r>
        <w:t>evaluation at</w:t>
      </w:r>
      <w:r>
        <w:rPr>
          <w:spacing w:val="-1"/>
        </w:rPr>
        <w:t xml:space="preserve"> </w:t>
      </w:r>
      <w:r>
        <w:t>the</w:t>
      </w:r>
      <w:r>
        <w:rPr>
          <w:spacing w:val="-2"/>
        </w:rPr>
        <w:t xml:space="preserve"> </w:t>
      </w:r>
      <w:r>
        <w:t>end</w:t>
      </w:r>
      <w:r>
        <w:rPr>
          <w:spacing w:val="-2"/>
        </w:rPr>
        <w:t xml:space="preserve"> </w:t>
      </w:r>
      <w:r>
        <w:t>of the</w:t>
      </w:r>
      <w:r>
        <w:rPr>
          <w:spacing w:val="-2"/>
        </w:rPr>
        <w:t xml:space="preserve"> </w:t>
      </w:r>
      <w:r>
        <w:t>workshop.</w:t>
      </w:r>
      <w:r>
        <w:rPr>
          <w:spacing w:val="-5"/>
        </w:rPr>
        <w:t xml:space="preserve"> </w:t>
      </w:r>
      <w:r>
        <w:t>The</w:t>
      </w:r>
      <w:r>
        <w:rPr>
          <w:spacing w:val="-4"/>
        </w:rPr>
        <w:t xml:space="preserve"> </w:t>
      </w:r>
      <w:r>
        <w:t>following are</w:t>
      </w:r>
      <w:r>
        <w:rPr>
          <w:spacing w:val="-2"/>
        </w:rPr>
        <w:t xml:space="preserve"> </w:t>
      </w:r>
      <w:r>
        <w:t>examples</w:t>
      </w:r>
      <w:r>
        <w:rPr>
          <w:spacing w:val="-2"/>
        </w:rPr>
        <w:t xml:space="preserve"> </w:t>
      </w:r>
      <w:r>
        <w:t>of</w:t>
      </w:r>
      <w:r>
        <w:rPr>
          <w:spacing w:val="-3"/>
        </w:rPr>
        <w:t xml:space="preserve"> </w:t>
      </w:r>
      <w:r>
        <w:t>evaluations</w:t>
      </w:r>
      <w:r>
        <w:rPr>
          <w:spacing w:val="-1"/>
        </w:rPr>
        <w:t xml:space="preserve"> </w:t>
      </w:r>
      <w:r>
        <w:t>that</w:t>
      </w:r>
      <w:r>
        <w:rPr>
          <w:spacing w:val="-3"/>
        </w:rPr>
        <w:t xml:space="preserve"> </w:t>
      </w:r>
      <w:r>
        <w:t>can</w:t>
      </w:r>
      <w:r>
        <w:rPr>
          <w:spacing w:val="-2"/>
        </w:rPr>
        <w:t xml:space="preserve"> </w:t>
      </w:r>
      <w:r>
        <w:t>be</w:t>
      </w:r>
      <w:r>
        <w:rPr>
          <w:spacing w:val="-4"/>
        </w:rPr>
        <w:t xml:space="preserve"> </w:t>
      </w:r>
      <w:r>
        <w:t>used</w:t>
      </w:r>
      <w:r>
        <w:rPr>
          <w:spacing w:val="-4"/>
        </w:rPr>
        <w:t xml:space="preserve"> </w:t>
      </w:r>
      <w:r>
        <w:t>at</w:t>
      </w:r>
      <w:r>
        <w:rPr>
          <w:spacing w:val="-3"/>
        </w:rPr>
        <w:t xml:space="preserve"> </w:t>
      </w:r>
      <w:r>
        <w:t>the</w:t>
      </w:r>
      <w:r>
        <w:rPr>
          <w:spacing w:val="-4"/>
        </w:rPr>
        <w:t xml:space="preserve"> </w:t>
      </w:r>
      <w:r>
        <w:t>end</w:t>
      </w:r>
      <w:r>
        <w:rPr>
          <w:spacing w:val="-2"/>
        </w:rPr>
        <w:t xml:space="preserve"> </w:t>
      </w:r>
      <w:r>
        <w:t>of each day or mid-week.</w:t>
      </w:r>
    </w:p>
    <w:p w14:paraId="581916E8" w14:textId="77777777" w:rsidR="000A4E28" w:rsidRDefault="000A4E28">
      <w:pPr>
        <w:jc w:val="both"/>
        <w:sectPr w:rsidR="000A4E28">
          <w:pgSz w:w="12240" w:h="15840"/>
          <w:pgMar w:top="960" w:right="960" w:bottom="1340" w:left="920" w:header="724" w:footer="1153" w:gutter="0"/>
          <w:cols w:space="720"/>
        </w:sectPr>
      </w:pPr>
    </w:p>
    <w:p w14:paraId="55909C7E" w14:textId="77777777" w:rsidR="000A4E28" w:rsidRDefault="000A4E28">
      <w:pPr>
        <w:pStyle w:val="BodyText"/>
        <w:spacing w:before="4"/>
        <w:rPr>
          <w:sz w:val="17"/>
        </w:rPr>
      </w:pPr>
    </w:p>
    <w:p w14:paraId="27D0824A" w14:textId="77777777" w:rsidR="000A4E28" w:rsidRDefault="000A4E28">
      <w:pPr>
        <w:rPr>
          <w:sz w:val="17"/>
        </w:rPr>
        <w:sectPr w:rsidR="000A4E28">
          <w:pgSz w:w="12240" w:h="15840"/>
          <w:pgMar w:top="960" w:right="960" w:bottom="1340" w:left="920" w:header="724" w:footer="1153" w:gutter="0"/>
          <w:cols w:space="720"/>
        </w:sectPr>
      </w:pPr>
    </w:p>
    <w:p w14:paraId="052315AC" w14:textId="77777777" w:rsidR="000A4E28" w:rsidRDefault="000A4E28">
      <w:pPr>
        <w:pStyle w:val="BodyText"/>
        <w:spacing w:before="166"/>
        <w:rPr>
          <w:sz w:val="26"/>
        </w:rPr>
      </w:pPr>
    </w:p>
    <w:p w14:paraId="2E031139" w14:textId="77777777" w:rsidR="000A4E28" w:rsidRDefault="00000000">
      <w:pPr>
        <w:pStyle w:val="Heading5"/>
        <w:spacing w:before="0"/>
      </w:pPr>
      <w:bookmarkStart w:id="97" w:name="_bookmark78"/>
      <w:bookmarkEnd w:id="97"/>
      <w:r>
        <w:t>End</w:t>
      </w:r>
      <w:r>
        <w:rPr>
          <w:spacing w:val="-9"/>
        </w:rPr>
        <w:t xml:space="preserve"> </w:t>
      </w:r>
      <w:r>
        <w:t>of</w:t>
      </w:r>
      <w:r>
        <w:rPr>
          <w:spacing w:val="-9"/>
        </w:rPr>
        <w:t xml:space="preserve"> </w:t>
      </w:r>
      <w:r>
        <w:t>Day</w:t>
      </w:r>
      <w:r>
        <w:rPr>
          <w:spacing w:val="-9"/>
        </w:rPr>
        <w:t xml:space="preserve"> </w:t>
      </w:r>
      <w:r>
        <w:t>Evaluation</w:t>
      </w:r>
      <w:r>
        <w:rPr>
          <w:spacing w:val="-7"/>
        </w:rPr>
        <w:t xml:space="preserve"> </w:t>
      </w:r>
      <w:r>
        <w:rPr>
          <w:spacing w:val="-10"/>
        </w:rPr>
        <w:t>1</w:t>
      </w:r>
    </w:p>
    <w:p w14:paraId="46B871DA" w14:textId="77777777" w:rsidR="000A4E28" w:rsidRDefault="000A4E28">
      <w:pPr>
        <w:pStyle w:val="BodyText"/>
        <w:spacing w:before="76"/>
        <w:rPr>
          <w:b/>
          <w:i/>
          <w:sz w:val="26"/>
        </w:rPr>
      </w:pPr>
    </w:p>
    <w:p w14:paraId="2CF4903D" w14:textId="77777777" w:rsidR="000A4E28" w:rsidRDefault="00000000">
      <w:pPr>
        <w:pStyle w:val="BodyText"/>
        <w:tabs>
          <w:tab w:val="left" w:pos="4284"/>
        </w:tabs>
        <w:ind w:left="520"/>
      </w:pPr>
      <w:r>
        <w:t>Name</w:t>
      </w:r>
      <w:r>
        <w:rPr>
          <w:spacing w:val="-3"/>
        </w:rPr>
        <w:t xml:space="preserve"> </w:t>
      </w:r>
      <w:r>
        <w:rPr>
          <w:spacing w:val="-2"/>
        </w:rPr>
        <w:t>(optional):</w:t>
      </w:r>
      <w:r>
        <w:rPr>
          <w:u w:val="single"/>
        </w:rPr>
        <w:tab/>
      </w:r>
    </w:p>
    <w:p w14:paraId="3D4E380C" w14:textId="77777777" w:rsidR="000A4E28" w:rsidRDefault="000A4E28">
      <w:pPr>
        <w:pStyle w:val="BodyText"/>
        <w:spacing w:before="252"/>
      </w:pPr>
    </w:p>
    <w:p w14:paraId="7CC8ED90" w14:textId="77777777" w:rsidR="000A4E28" w:rsidRDefault="00000000">
      <w:pPr>
        <w:pStyle w:val="BodyText"/>
        <w:ind w:left="520"/>
      </w:pPr>
      <w:r>
        <w:t>Tell</w:t>
      </w:r>
      <w:r>
        <w:rPr>
          <w:spacing w:val="-3"/>
        </w:rPr>
        <w:t xml:space="preserve"> </w:t>
      </w:r>
      <w:r>
        <w:t>us</w:t>
      </w:r>
      <w:r>
        <w:rPr>
          <w:spacing w:val="-3"/>
        </w:rPr>
        <w:t xml:space="preserve"> </w:t>
      </w:r>
      <w:r>
        <w:t>about</w:t>
      </w:r>
      <w:r>
        <w:rPr>
          <w:spacing w:val="-3"/>
        </w:rPr>
        <w:t xml:space="preserve"> </w:t>
      </w:r>
      <w:r>
        <w:rPr>
          <w:spacing w:val="-2"/>
        </w:rPr>
        <w:t>today…</w:t>
      </w:r>
    </w:p>
    <w:p w14:paraId="434E98E9" w14:textId="77777777" w:rsidR="000A4E28" w:rsidRDefault="000A4E28">
      <w:pPr>
        <w:pStyle w:val="BodyText"/>
      </w:pPr>
    </w:p>
    <w:p w14:paraId="394CF631" w14:textId="77777777" w:rsidR="000A4E28" w:rsidRDefault="000A4E28">
      <w:pPr>
        <w:pStyle w:val="BodyText"/>
      </w:pPr>
    </w:p>
    <w:p w14:paraId="588D7D95" w14:textId="77777777" w:rsidR="000A4E28" w:rsidRDefault="00000000">
      <w:pPr>
        <w:pStyle w:val="ListParagraph"/>
        <w:numPr>
          <w:ilvl w:val="0"/>
          <w:numId w:val="54"/>
        </w:numPr>
        <w:tabs>
          <w:tab w:val="left" w:pos="878"/>
        </w:tabs>
        <w:ind w:left="878" w:hanging="358"/>
      </w:pPr>
      <w:r>
        <w:t>The</w:t>
      </w:r>
      <w:r>
        <w:rPr>
          <w:spacing w:val="-6"/>
        </w:rPr>
        <w:t xml:space="preserve"> </w:t>
      </w:r>
      <w:r>
        <w:t>most</w:t>
      </w:r>
      <w:r>
        <w:rPr>
          <w:spacing w:val="-2"/>
        </w:rPr>
        <w:t xml:space="preserve"> </w:t>
      </w:r>
      <w:r>
        <w:t>important</w:t>
      </w:r>
      <w:r>
        <w:rPr>
          <w:spacing w:val="-4"/>
        </w:rPr>
        <w:t xml:space="preserve"> </w:t>
      </w:r>
      <w:r>
        <w:t>or</w:t>
      </w:r>
      <w:r>
        <w:rPr>
          <w:spacing w:val="-5"/>
        </w:rPr>
        <w:t xml:space="preserve"> </w:t>
      </w:r>
      <w:r>
        <w:t>useful</w:t>
      </w:r>
      <w:r>
        <w:rPr>
          <w:spacing w:val="-4"/>
        </w:rPr>
        <w:t xml:space="preserve"> </w:t>
      </w:r>
      <w:r>
        <w:t>things</w:t>
      </w:r>
      <w:r>
        <w:rPr>
          <w:spacing w:val="-6"/>
        </w:rPr>
        <w:t xml:space="preserve"> </w:t>
      </w:r>
      <w:r>
        <w:t>that</w:t>
      </w:r>
      <w:r>
        <w:rPr>
          <w:spacing w:val="-4"/>
        </w:rPr>
        <w:t xml:space="preserve"> </w:t>
      </w:r>
      <w:r>
        <w:t>I</w:t>
      </w:r>
      <w:r>
        <w:rPr>
          <w:spacing w:val="-2"/>
        </w:rPr>
        <w:t xml:space="preserve"> </w:t>
      </w:r>
      <w:r>
        <w:t>learned</w:t>
      </w:r>
      <w:r>
        <w:rPr>
          <w:spacing w:val="-7"/>
        </w:rPr>
        <w:t xml:space="preserve"> </w:t>
      </w:r>
      <w:r>
        <w:t>today</w:t>
      </w:r>
      <w:r>
        <w:rPr>
          <w:spacing w:val="-5"/>
        </w:rPr>
        <w:t xml:space="preserve"> </w:t>
      </w:r>
      <w:r>
        <w:rPr>
          <w:spacing w:val="-4"/>
        </w:rPr>
        <w:t>are:</w:t>
      </w:r>
    </w:p>
    <w:p w14:paraId="4717976B" w14:textId="77777777" w:rsidR="000A4E28" w:rsidRDefault="000A4E28">
      <w:pPr>
        <w:pStyle w:val="BodyText"/>
      </w:pPr>
    </w:p>
    <w:p w14:paraId="6F18B8FD" w14:textId="77777777" w:rsidR="000A4E28" w:rsidRDefault="000A4E28">
      <w:pPr>
        <w:pStyle w:val="BodyText"/>
      </w:pPr>
    </w:p>
    <w:p w14:paraId="227DA8F0" w14:textId="77777777" w:rsidR="000A4E28" w:rsidRDefault="000A4E28">
      <w:pPr>
        <w:pStyle w:val="BodyText"/>
      </w:pPr>
    </w:p>
    <w:p w14:paraId="49C6CFBC" w14:textId="77777777" w:rsidR="000A4E28" w:rsidRDefault="000A4E28">
      <w:pPr>
        <w:pStyle w:val="BodyText"/>
      </w:pPr>
    </w:p>
    <w:p w14:paraId="6B1C4340" w14:textId="77777777" w:rsidR="000A4E28" w:rsidRDefault="000A4E28">
      <w:pPr>
        <w:pStyle w:val="BodyText"/>
        <w:spacing w:before="2"/>
      </w:pPr>
    </w:p>
    <w:p w14:paraId="364CD3EE" w14:textId="77777777" w:rsidR="000A4E28" w:rsidRDefault="00000000">
      <w:pPr>
        <w:pStyle w:val="ListParagraph"/>
        <w:numPr>
          <w:ilvl w:val="0"/>
          <w:numId w:val="54"/>
        </w:numPr>
        <w:tabs>
          <w:tab w:val="left" w:pos="878"/>
        </w:tabs>
        <w:ind w:left="878" w:hanging="358"/>
      </w:pPr>
      <w:r>
        <w:t>A</w:t>
      </w:r>
      <w:r>
        <w:rPr>
          <w:spacing w:val="-3"/>
        </w:rPr>
        <w:t xml:space="preserve"> </w:t>
      </w:r>
      <w:r>
        <w:t>question</w:t>
      </w:r>
      <w:r>
        <w:rPr>
          <w:spacing w:val="-5"/>
        </w:rPr>
        <w:t xml:space="preserve"> </w:t>
      </w:r>
      <w:r>
        <w:t>that</w:t>
      </w:r>
      <w:r>
        <w:rPr>
          <w:spacing w:val="-4"/>
        </w:rPr>
        <w:t xml:space="preserve"> </w:t>
      </w:r>
      <w:r>
        <w:t>I</w:t>
      </w:r>
      <w:r>
        <w:rPr>
          <w:spacing w:val="-3"/>
        </w:rPr>
        <w:t xml:space="preserve"> </w:t>
      </w:r>
      <w:r>
        <w:t>have</w:t>
      </w:r>
      <w:r>
        <w:rPr>
          <w:spacing w:val="-5"/>
        </w:rPr>
        <w:t xml:space="preserve"> </w:t>
      </w:r>
      <w:r>
        <w:t>from</w:t>
      </w:r>
      <w:r>
        <w:rPr>
          <w:spacing w:val="-4"/>
        </w:rPr>
        <w:t xml:space="preserve"> </w:t>
      </w:r>
      <w:r>
        <w:t>today</w:t>
      </w:r>
      <w:r>
        <w:rPr>
          <w:spacing w:val="-4"/>
        </w:rPr>
        <w:t xml:space="preserve"> </w:t>
      </w:r>
      <w:r>
        <w:rPr>
          <w:spacing w:val="-5"/>
        </w:rPr>
        <w:t>is:</w:t>
      </w:r>
    </w:p>
    <w:p w14:paraId="3C6B17AB" w14:textId="77777777" w:rsidR="000A4E28" w:rsidRDefault="000A4E28">
      <w:pPr>
        <w:pStyle w:val="BodyText"/>
      </w:pPr>
    </w:p>
    <w:p w14:paraId="7377DC86" w14:textId="77777777" w:rsidR="000A4E28" w:rsidRDefault="000A4E28">
      <w:pPr>
        <w:pStyle w:val="BodyText"/>
      </w:pPr>
    </w:p>
    <w:p w14:paraId="585405FA" w14:textId="77777777" w:rsidR="000A4E28" w:rsidRDefault="000A4E28">
      <w:pPr>
        <w:pStyle w:val="BodyText"/>
      </w:pPr>
    </w:p>
    <w:p w14:paraId="2A76270E" w14:textId="77777777" w:rsidR="000A4E28" w:rsidRDefault="000A4E28">
      <w:pPr>
        <w:pStyle w:val="BodyText"/>
        <w:spacing w:before="252"/>
      </w:pPr>
    </w:p>
    <w:p w14:paraId="11C518C2" w14:textId="77777777" w:rsidR="000A4E28" w:rsidRDefault="00000000">
      <w:pPr>
        <w:pStyle w:val="ListParagraph"/>
        <w:numPr>
          <w:ilvl w:val="0"/>
          <w:numId w:val="54"/>
        </w:numPr>
        <w:tabs>
          <w:tab w:val="left" w:pos="878"/>
        </w:tabs>
        <w:ind w:left="878" w:hanging="358"/>
      </w:pPr>
      <w:r>
        <w:t>The</w:t>
      </w:r>
      <w:r>
        <w:rPr>
          <w:spacing w:val="-4"/>
        </w:rPr>
        <w:t xml:space="preserve"> </w:t>
      </w:r>
      <w:r>
        <w:t>part of</w:t>
      </w:r>
      <w:r>
        <w:rPr>
          <w:spacing w:val="-3"/>
        </w:rPr>
        <w:t xml:space="preserve"> </w:t>
      </w:r>
      <w:r>
        <w:t>the</w:t>
      </w:r>
      <w:r>
        <w:rPr>
          <w:spacing w:val="-2"/>
        </w:rPr>
        <w:t xml:space="preserve"> </w:t>
      </w:r>
      <w:r>
        <w:t>day</w:t>
      </w:r>
      <w:r>
        <w:rPr>
          <w:spacing w:val="-6"/>
        </w:rPr>
        <w:t xml:space="preserve"> </w:t>
      </w:r>
      <w:r>
        <w:t>that</w:t>
      </w:r>
      <w:r>
        <w:rPr>
          <w:spacing w:val="-3"/>
        </w:rPr>
        <w:t xml:space="preserve"> </w:t>
      </w:r>
      <w:r>
        <w:t>I</w:t>
      </w:r>
      <w:r>
        <w:rPr>
          <w:spacing w:val="-3"/>
        </w:rPr>
        <w:t xml:space="preserve"> </w:t>
      </w:r>
      <w:r>
        <w:t>liked</w:t>
      </w:r>
      <w:r>
        <w:rPr>
          <w:spacing w:val="-4"/>
        </w:rPr>
        <w:t xml:space="preserve"> </w:t>
      </w:r>
      <w:r>
        <w:t>best</w:t>
      </w:r>
      <w:r>
        <w:rPr>
          <w:spacing w:val="-2"/>
        </w:rPr>
        <w:t xml:space="preserve"> </w:t>
      </w:r>
      <w:r>
        <w:rPr>
          <w:spacing w:val="-4"/>
        </w:rPr>
        <w:t>was:</w:t>
      </w:r>
    </w:p>
    <w:p w14:paraId="515387B1" w14:textId="77777777" w:rsidR="000A4E28" w:rsidRDefault="000A4E28">
      <w:pPr>
        <w:pStyle w:val="BodyText"/>
      </w:pPr>
    </w:p>
    <w:p w14:paraId="0C897A81" w14:textId="77777777" w:rsidR="000A4E28" w:rsidRDefault="000A4E28">
      <w:pPr>
        <w:pStyle w:val="BodyText"/>
      </w:pPr>
    </w:p>
    <w:p w14:paraId="112D5B3E" w14:textId="77777777" w:rsidR="000A4E28" w:rsidRDefault="000A4E28">
      <w:pPr>
        <w:pStyle w:val="BodyText"/>
      </w:pPr>
    </w:p>
    <w:p w14:paraId="14120BBA" w14:textId="77777777" w:rsidR="000A4E28" w:rsidRDefault="000A4E28">
      <w:pPr>
        <w:pStyle w:val="BodyText"/>
      </w:pPr>
    </w:p>
    <w:p w14:paraId="1358ACE0" w14:textId="77777777" w:rsidR="000A4E28" w:rsidRDefault="000A4E28">
      <w:pPr>
        <w:pStyle w:val="BodyText"/>
        <w:spacing w:before="1"/>
      </w:pPr>
    </w:p>
    <w:p w14:paraId="4BECB9BB" w14:textId="77777777" w:rsidR="000A4E28" w:rsidRDefault="00000000">
      <w:pPr>
        <w:pStyle w:val="ListParagraph"/>
        <w:numPr>
          <w:ilvl w:val="0"/>
          <w:numId w:val="54"/>
        </w:numPr>
        <w:tabs>
          <w:tab w:val="left" w:pos="878"/>
        </w:tabs>
        <w:ind w:left="878" w:hanging="358"/>
      </w:pPr>
      <w:r>
        <w:t>The</w:t>
      </w:r>
      <w:r>
        <w:rPr>
          <w:spacing w:val="-7"/>
        </w:rPr>
        <w:t xml:space="preserve"> </w:t>
      </w:r>
      <w:r>
        <w:t>part</w:t>
      </w:r>
      <w:r>
        <w:rPr>
          <w:spacing w:val="-1"/>
        </w:rPr>
        <w:t xml:space="preserve"> </w:t>
      </w:r>
      <w:r>
        <w:t>of</w:t>
      </w:r>
      <w:r>
        <w:rPr>
          <w:spacing w:val="-3"/>
        </w:rPr>
        <w:t xml:space="preserve"> </w:t>
      </w:r>
      <w:r>
        <w:t>today</w:t>
      </w:r>
      <w:r>
        <w:rPr>
          <w:spacing w:val="-5"/>
        </w:rPr>
        <w:t xml:space="preserve"> </w:t>
      </w:r>
      <w:r>
        <w:t>that</w:t>
      </w:r>
      <w:r>
        <w:rPr>
          <w:spacing w:val="-4"/>
        </w:rPr>
        <w:t xml:space="preserve"> </w:t>
      </w:r>
      <w:r>
        <w:t>I liked</w:t>
      </w:r>
      <w:r>
        <w:rPr>
          <w:spacing w:val="-5"/>
        </w:rPr>
        <w:t xml:space="preserve"> </w:t>
      </w:r>
      <w:r>
        <w:t>the</w:t>
      </w:r>
      <w:r>
        <w:rPr>
          <w:spacing w:val="-4"/>
        </w:rPr>
        <w:t xml:space="preserve"> </w:t>
      </w:r>
      <w:r>
        <w:t>least</w:t>
      </w:r>
      <w:r>
        <w:rPr>
          <w:spacing w:val="-4"/>
        </w:rPr>
        <w:t xml:space="preserve"> </w:t>
      </w:r>
      <w:r>
        <w:t>or</w:t>
      </w:r>
      <w:r>
        <w:rPr>
          <w:spacing w:val="-2"/>
        </w:rPr>
        <w:t xml:space="preserve"> </w:t>
      </w:r>
      <w:r>
        <w:t>didn’t</w:t>
      </w:r>
      <w:r>
        <w:rPr>
          <w:spacing w:val="-3"/>
        </w:rPr>
        <w:t xml:space="preserve"> </w:t>
      </w:r>
      <w:r>
        <w:t>find</w:t>
      </w:r>
      <w:r>
        <w:rPr>
          <w:spacing w:val="-3"/>
        </w:rPr>
        <w:t xml:space="preserve"> </w:t>
      </w:r>
      <w:r>
        <w:t>useful</w:t>
      </w:r>
      <w:r>
        <w:rPr>
          <w:spacing w:val="-3"/>
        </w:rPr>
        <w:t xml:space="preserve"> </w:t>
      </w:r>
      <w:r>
        <w:rPr>
          <w:spacing w:val="-4"/>
        </w:rPr>
        <w:t>was:</w:t>
      </w:r>
    </w:p>
    <w:p w14:paraId="539E2927" w14:textId="77777777" w:rsidR="000A4E28" w:rsidRDefault="000A4E28">
      <w:pPr>
        <w:sectPr w:rsidR="000A4E28">
          <w:pgSz w:w="12240" w:h="15840"/>
          <w:pgMar w:top="960" w:right="960" w:bottom="1340" w:left="920" w:header="724" w:footer="1153" w:gutter="0"/>
          <w:cols w:space="720"/>
        </w:sectPr>
      </w:pPr>
    </w:p>
    <w:p w14:paraId="759D9E6C" w14:textId="77777777" w:rsidR="000A4E28" w:rsidRDefault="000A4E28">
      <w:pPr>
        <w:pStyle w:val="BodyText"/>
        <w:spacing w:before="4"/>
        <w:rPr>
          <w:sz w:val="17"/>
        </w:rPr>
      </w:pPr>
    </w:p>
    <w:p w14:paraId="3AD38C99" w14:textId="77777777" w:rsidR="000A4E28" w:rsidRDefault="000A4E28">
      <w:pPr>
        <w:rPr>
          <w:sz w:val="17"/>
        </w:rPr>
        <w:sectPr w:rsidR="000A4E28">
          <w:pgSz w:w="12240" w:h="15840"/>
          <w:pgMar w:top="960" w:right="960" w:bottom="1340" w:left="920" w:header="724" w:footer="1153" w:gutter="0"/>
          <w:cols w:space="720"/>
        </w:sectPr>
      </w:pPr>
    </w:p>
    <w:p w14:paraId="60C58AB1" w14:textId="77777777" w:rsidR="000A4E28" w:rsidRDefault="000A4E28">
      <w:pPr>
        <w:pStyle w:val="BodyText"/>
        <w:spacing w:before="166"/>
        <w:rPr>
          <w:sz w:val="26"/>
        </w:rPr>
      </w:pPr>
    </w:p>
    <w:p w14:paraId="1566A296" w14:textId="77777777" w:rsidR="000A4E28" w:rsidRDefault="00000000">
      <w:pPr>
        <w:pStyle w:val="Heading5"/>
        <w:spacing w:before="0"/>
      </w:pPr>
      <w:bookmarkStart w:id="98" w:name="_bookmark79"/>
      <w:bookmarkEnd w:id="98"/>
      <w:r>
        <w:t>End</w:t>
      </w:r>
      <w:r>
        <w:rPr>
          <w:spacing w:val="-8"/>
        </w:rPr>
        <w:t xml:space="preserve"> </w:t>
      </w:r>
      <w:r>
        <w:t>of</w:t>
      </w:r>
      <w:r>
        <w:rPr>
          <w:spacing w:val="-7"/>
        </w:rPr>
        <w:t xml:space="preserve"> </w:t>
      </w:r>
      <w:r>
        <w:t>Day</w:t>
      </w:r>
      <w:r>
        <w:rPr>
          <w:spacing w:val="-7"/>
        </w:rPr>
        <w:t xml:space="preserve"> </w:t>
      </w:r>
      <w:r>
        <w:t>Evaluation</w:t>
      </w:r>
      <w:r>
        <w:rPr>
          <w:spacing w:val="-6"/>
        </w:rPr>
        <w:t xml:space="preserve"> </w:t>
      </w:r>
      <w:r>
        <w:rPr>
          <w:spacing w:val="-10"/>
        </w:rPr>
        <w:t>2</w:t>
      </w:r>
    </w:p>
    <w:p w14:paraId="1D7818C1" w14:textId="77777777" w:rsidR="000A4E28" w:rsidRDefault="000A4E28">
      <w:pPr>
        <w:pStyle w:val="BodyText"/>
        <w:spacing w:before="76"/>
        <w:rPr>
          <w:b/>
          <w:i/>
          <w:sz w:val="26"/>
        </w:rPr>
      </w:pPr>
    </w:p>
    <w:p w14:paraId="235A69CC" w14:textId="77777777" w:rsidR="000A4E28" w:rsidRDefault="00000000">
      <w:pPr>
        <w:pStyle w:val="BodyText"/>
        <w:tabs>
          <w:tab w:val="left" w:pos="4284"/>
        </w:tabs>
        <w:ind w:left="520"/>
      </w:pPr>
      <w:r>
        <w:t>Name</w:t>
      </w:r>
      <w:r>
        <w:rPr>
          <w:spacing w:val="-3"/>
        </w:rPr>
        <w:t xml:space="preserve"> </w:t>
      </w:r>
      <w:r>
        <w:rPr>
          <w:spacing w:val="-2"/>
        </w:rPr>
        <w:t>(optional):</w:t>
      </w:r>
      <w:r>
        <w:rPr>
          <w:u w:val="single"/>
        </w:rPr>
        <w:tab/>
      </w:r>
    </w:p>
    <w:p w14:paraId="5E998E19" w14:textId="77777777" w:rsidR="000A4E28" w:rsidRDefault="000A4E28">
      <w:pPr>
        <w:pStyle w:val="BodyText"/>
        <w:spacing w:before="252"/>
      </w:pPr>
    </w:p>
    <w:p w14:paraId="43ED50DD" w14:textId="77777777" w:rsidR="000A4E28" w:rsidRDefault="00000000">
      <w:pPr>
        <w:pStyle w:val="BodyText"/>
        <w:spacing w:line="720" w:lineRule="auto"/>
        <w:ind w:left="520" w:right="2765"/>
      </w:pPr>
      <w:r>
        <w:t>Think</w:t>
      </w:r>
      <w:r>
        <w:rPr>
          <w:spacing w:val="-2"/>
        </w:rPr>
        <w:t xml:space="preserve"> </w:t>
      </w:r>
      <w:r>
        <w:t>about</w:t>
      </w:r>
      <w:r>
        <w:rPr>
          <w:spacing w:val="-5"/>
        </w:rPr>
        <w:t xml:space="preserve"> </w:t>
      </w:r>
      <w:r>
        <w:t>the</w:t>
      </w:r>
      <w:r>
        <w:rPr>
          <w:spacing w:val="-6"/>
        </w:rPr>
        <w:t xml:space="preserve"> </w:t>
      </w:r>
      <w:r>
        <w:t>workshop</w:t>
      </w:r>
      <w:r>
        <w:rPr>
          <w:spacing w:val="-5"/>
        </w:rPr>
        <w:t xml:space="preserve"> </w:t>
      </w:r>
      <w:r>
        <w:t>so</w:t>
      </w:r>
      <w:r>
        <w:rPr>
          <w:spacing w:val="-5"/>
        </w:rPr>
        <w:t xml:space="preserve"> </w:t>
      </w:r>
      <w:r>
        <w:t>far.</w:t>
      </w:r>
      <w:r>
        <w:rPr>
          <w:spacing w:val="-3"/>
        </w:rPr>
        <w:t xml:space="preserve"> </w:t>
      </w:r>
      <w:r>
        <w:t>Finish</w:t>
      </w:r>
      <w:r>
        <w:rPr>
          <w:spacing w:val="-6"/>
        </w:rPr>
        <w:t xml:space="preserve"> </w:t>
      </w:r>
      <w:r>
        <w:t>the</w:t>
      </w:r>
      <w:r>
        <w:rPr>
          <w:spacing w:val="-6"/>
        </w:rPr>
        <w:t xml:space="preserve"> </w:t>
      </w:r>
      <w:r>
        <w:t>following</w:t>
      </w:r>
      <w:r>
        <w:rPr>
          <w:spacing w:val="-3"/>
        </w:rPr>
        <w:t xml:space="preserve"> </w:t>
      </w:r>
      <w:r>
        <w:t>sentences: Something I am really excited to have learned is…</w:t>
      </w:r>
    </w:p>
    <w:p w14:paraId="02440AD3" w14:textId="77777777" w:rsidR="000A4E28" w:rsidRDefault="000A4E28">
      <w:pPr>
        <w:pStyle w:val="BodyText"/>
        <w:spacing w:before="1"/>
      </w:pPr>
    </w:p>
    <w:p w14:paraId="076000A5" w14:textId="77777777" w:rsidR="000A4E28" w:rsidRDefault="00000000">
      <w:pPr>
        <w:pStyle w:val="BodyText"/>
        <w:ind w:left="520"/>
      </w:pPr>
      <w:r>
        <w:t>I</w:t>
      </w:r>
      <w:r>
        <w:rPr>
          <w:spacing w:val="-1"/>
        </w:rPr>
        <w:t xml:space="preserve"> </w:t>
      </w:r>
      <w:r>
        <w:rPr>
          <w:spacing w:val="-4"/>
        </w:rPr>
        <w:t>feel…</w:t>
      </w:r>
    </w:p>
    <w:p w14:paraId="09057212" w14:textId="77777777" w:rsidR="000A4E28" w:rsidRDefault="000A4E28">
      <w:pPr>
        <w:pStyle w:val="BodyText"/>
      </w:pPr>
    </w:p>
    <w:p w14:paraId="30F5C285" w14:textId="77777777" w:rsidR="000A4E28" w:rsidRDefault="000A4E28">
      <w:pPr>
        <w:pStyle w:val="BodyText"/>
      </w:pPr>
    </w:p>
    <w:p w14:paraId="5F34366B" w14:textId="77777777" w:rsidR="000A4E28" w:rsidRDefault="000A4E28">
      <w:pPr>
        <w:pStyle w:val="BodyText"/>
        <w:spacing w:before="1"/>
      </w:pPr>
    </w:p>
    <w:p w14:paraId="71189277" w14:textId="77777777" w:rsidR="000A4E28" w:rsidRDefault="00000000">
      <w:pPr>
        <w:pStyle w:val="BodyText"/>
        <w:ind w:left="520"/>
      </w:pPr>
      <w:r>
        <w:t>I</w:t>
      </w:r>
      <w:r>
        <w:rPr>
          <w:spacing w:val="-1"/>
        </w:rPr>
        <w:t xml:space="preserve"> </w:t>
      </w:r>
      <w:r>
        <w:t>was</w:t>
      </w:r>
      <w:r>
        <w:rPr>
          <w:spacing w:val="-1"/>
        </w:rPr>
        <w:t xml:space="preserve"> </w:t>
      </w:r>
      <w:r>
        <w:rPr>
          <w:spacing w:val="-2"/>
        </w:rPr>
        <w:t>surprised…</w:t>
      </w:r>
    </w:p>
    <w:p w14:paraId="56B7D923" w14:textId="77777777" w:rsidR="000A4E28" w:rsidRDefault="000A4E28">
      <w:pPr>
        <w:pStyle w:val="BodyText"/>
      </w:pPr>
    </w:p>
    <w:p w14:paraId="661201EF" w14:textId="77777777" w:rsidR="000A4E28" w:rsidRDefault="000A4E28">
      <w:pPr>
        <w:pStyle w:val="BodyText"/>
        <w:spacing w:before="252"/>
      </w:pPr>
    </w:p>
    <w:p w14:paraId="5BE10F14" w14:textId="77777777" w:rsidR="000A4E28" w:rsidRDefault="00000000">
      <w:pPr>
        <w:pStyle w:val="BodyText"/>
        <w:ind w:left="520"/>
      </w:pPr>
      <w:r>
        <w:t>I</w:t>
      </w:r>
      <w:r>
        <w:rPr>
          <w:spacing w:val="-1"/>
        </w:rPr>
        <w:t xml:space="preserve"> </w:t>
      </w:r>
      <w:r>
        <w:t>was</w:t>
      </w:r>
      <w:r>
        <w:rPr>
          <w:spacing w:val="-1"/>
        </w:rPr>
        <w:t xml:space="preserve"> </w:t>
      </w:r>
      <w:r>
        <w:rPr>
          <w:spacing w:val="-2"/>
        </w:rPr>
        <w:t>wondering…</w:t>
      </w:r>
    </w:p>
    <w:p w14:paraId="640C69A0" w14:textId="77777777" w:rsidR="000A4E28" w:rsidRDefault="000A4E28">
      <w:pPr>
        <w:pStyle w:val="BodyText"/>
      </w:pPr>
    </w:p>
    <w:p w14:paraId="4B3D0687" w14:textId="77777777" w:rsidR="000A4E28" w:rsidRDefault="000A4E28">
      <w:pPr>
        <w:pStyle w:val="BodyText"/>
      </w:pPr>
    </w:p>
    <w:p w14:paraId="7F3035FE" w14:textId="77777777" w:rsidR="000A4E28" w:rsidRDefault="000A4E28">
      <w:pPr>
        <w:pStyle w:val="BodyText"/>
      </w:pPr>
    </w:p>
    <w:p w14:paraId="77944004" w14:textId="77777777" w:rsidR="000A4E28" w:rsidRDefault="00000000">
      <w:pPr>
        <w:pStyle w:val="BodyText"/>
        <w:spacing w:before="1"/>
        <w:ind w:left="520"/>
      </w:pPr>
      <w:r>
        <w:t>I</w:t>
      </w:r>
      <w:r>
        <w:rPr>
          <w:spacing w:val="-1"/>
        </w:rPr>
        <w:t xml:space="preserve"> </w:t>
      </w:r>
      <w:r>
        <w:rPr>
          <w:spacing w:val="-2"/>
        </w:rPr>
        <w:t>realized…</w:t>
      </w:r>
    </w:p>
    <w:p w14:paraId="0D68C547" w14:textId="77777777" w:rsidR="000A4E28" w:rsidRDefault="000A4E28">
      <w:pPr>
        <w:pStyle w:val="BodyText"/>
      </w:pPr>
    </w:p>
    <w:p w14:paraId="0764F6F5" w14:textId="77777777" w:rsidR="000A4E28" w:rsidRDefault="000A4E28">
      <w:pPr>
        <w:pStyle w:val="BodyText"/>
      </w:pPr>
    </w:p>
    <w:p w14:paraId="4762D764" w14:textId="77777777" w:rsidR="000A4E28" w:rsidRDefault="000A4E28">
      <w:pPr>
        <w:pStyle w:val="BodyText"/>
        <w:spacing w:before="1"/>
      </w:pPr>
    </w:p>
    <w:p w14:paraId="35EDEE9F" w14:textId="77777777" w:rsidR="000A4E28" w:rsidRDefault="00000000">
      <w:pPr>
        <w:pStyle w:val="BodyText"/>
        <w:ind w:left="520"/>
      </w:pPr>
      <w:r>
        <w:t>I</w:t>
      </w:r>
      <w:r>
        <w:rPr>
          <w:spacing w:val="2"/>
        </w:rPr>
        <w:t xml:space="preserve"> </w:t>
      </w:r>
      <w:r>
        <w:rPr>
          <w:spacing w:val="-2"/>
        </w:rPr>
        <w:t>appreciated…</w:t>
      </w:r>
    </w:p>
    <w:p w14:paraId="03E814B2" w14:textId="77777777" w:rsidR="000A4E28" w:rsidRDefault="000A4E28">
      <w:pPr>
        <w:pStyle w:val="BodyText"/>
      </w:pPr>
    </w:p>
    <w:p w14:paraId="796E965A" w14:textId="77777777" w:rsidR="000A4E28" w:rsidRDefault="000A4E28">
      <w:pPr>
        <w:pStyle w:val="BodyText"/>
        <w:spacing w:before="251"/>
      </w:pPr>
    </w:p>
    <w:p w14:paraId="228AE28C" w14:textId="77777777" w:rsidR="000A4E28" w:rsidRDefault="00000000">
      <w:pPr>
        <w:pStyle w:val="BodyText"/>
        <w:ind w:left="520"/>
      </w:pPr>
      <w:r>
        <w:t>I</w:t>
      </w:r>
      <w:r>
        <w:rPr>
          <w:spacing w:val="-3"/>
        </w:rPr>
        <w:t xml:space="preserve"> </w:t>
      </w:r>
      <w:r>
        <w:t>felt</w:t>
      </w:r>
      <w:r>
        <w:rPr>
          <w:spacing w:val="1"/>
        </w:rPr>
        <w:t xml:space="preserve"> </w:t>
      </w:r>
      <w:r>
        <w:rPr>
          <w:spacing w:val="-2"/>
        </w:rPr>
        <w:t>challenged…</w:t>
      </w:r>
    </w:p>
    <w:p w14:paraId="4521E568" w14:textId="77777777" w:rsidR="000A4E28" w:rsidRDefault="000A4E28">
      <w:pPr>
        <w:pStyle w:val="BodyText"/>
      </w:pPr>
    </w:p>
    <w:p w14:paraId="406AAABC" w14:textId="77777777" w:rsidR="000A4E28" w:rsidRDefault="000A4E28">
      <w:pPr>
        <w:pStyle w:val="BodyText"/>
      </w:pPr>
    </w:p>
    <w:p w14:paraId="5724D3F9" w14:textId="77777777" w:rsidR="000A4E28" w:rsidRDefault="000A4E28">
      <w:pPr>
        <w:pStyle w:val="BodyText"/>
        <w:spacing w:before="1"/>
      </w:pPr>
    </w:p>
    <w:p w14:paraId="3AE4E3F4" w14:textId="77777777" w:rsidR="000A4E28" w:rsidRDefault="00000000">
      <w:pPr>
        <w:pStyle w:val="BodyText"/>
        <w:ind w:left="520"/>
      </w:pPr>
      <w:r>
        <w:t>I</w:t>
      </w:r>
      <w:r>
        <w:rPr>
          <w:spacing w:val="-4"/>
        </w:rPr>
        <w:t xml:space="preserve"> </w:t>
      </w:r>
      <w:r>
        <w:t>am</w:t>
      </w:r>
      <w:r>
        <w:rPr>
          <w:spacing w:val="-3"/>
        </w:rPr>
        <w:t xml:space="preserve"> </w:t>
      </w:r>
      <w:r>
        <w:t>clearer</w:t>
      </w:r>
      <w:r>
        <w:rPr>
          <w:spacing w:val="-4"/>
        </w:rPr>
        <w:t xml:space="preserve"> </w:t>
      </w:r>
      <w:r>
        <w:rPr>
          <w:spacing w:val="-2"/>
        </w:rPr>
        <w:t>about…</w:t>
      </w:r>
    </w:p>
    <w:p w14:paraId="7A09E213" w14:textId="77777777" w:rsidR="000A4E28" w:rsidRDefault="000A4E28">
      <w:pPr>
        <w:pStyle w:val="BodyText"/>
      </w:pPr>
    </w:p>
    <w:p w14:paraId="6832FC52" w14:textId="77777777" w:rsidR="000A4E28" w:rsidRDefault="000A4E28">
      <w:pPr>
        <w:pStyle w:val="BodyText"/>
        <w:spacing w:before="252"/>
      </w:pPr>
    </w:p>
    <w:p w14:paraId="0706B4BA" w14:textId="77777777" w:rsidR="000A4E28" w:rsidRDefault="00000000">
      <w:pPr>
        <w:pStyle w:val="BodyText"/>
        <w:ind w:left="520"/>
      </w:pPr>
      <w:r>
        <w:t>Tomorrow</w:t>
      </w:r>
      <w:r>
        <w:rPr>
          <w:spacing w:val="-8"/>
        </w:rPr>
        <w:t xml:space="preserve"> </w:t>
      </w:r>
      <w:r>
        <w:t>I</w:t>
      </w:r>
      <w:r>
        <w:rPr>
          <w:spacing w:val="-2"/>
        </w:rPr>
        <w:t xml:space="preserve"> </w:t>
      </w:r>
      <w:r>
        <w:t>would</w:t>
      </w:r>
      <w:r>
        <w:rPr>
          <w:spacing w:val="-4"/>
        </w:rPr>
        <w:t xml:space="preserve"> like…</w:t>
      </w:r>
    </w:p>
    <w:p w14:paraId="274FFC5E" w14:textId="77777777" w:rsidR="000A4E28" w:rsidRDefault="000A4E28">
      <w:pPr>
        <w:pStyle w:val="BodyText"/>
      </w:pPr>
    </w:p>
    <w:p w14:paraId="42916FD9" w14:textId="77777777" w:rsidR="000A4E28" w:rsidRDefault="000A4E28">
      <w:pPr>
        <w:pStyle w:val="BodyText"/>
      </w:pPr>
    </w:p>
    <w:p w14:paraId="607CBF88" w14:textId="77777777" w:rsidR="000A4E28" w:rsidRDefault="000A4E28">
      <w:pPr>
        <w:pStyle w:val="BodyText"/>
      </w:pPr>
    </w:p>
    <w:p w14:paraId="2CCCAD3C" w14:textId="77777777" w:rsidR="000A4E28" w:rsidRDefault="000A4E28">
      <w:pPr>
        <w:pStyle w:val="BodyText"/>
        <w:spacing w:before="2"/>
      </w:pPr>
    </w:p>
    <w:p w14:paraId="431E8EB2" w14:textId="77777777" w:rsidR="000A4E28" w:rsidRDefault="00000000">
      <w:pPr>
        <w:pStyle w:val="BodyText"/>
        <w:spacing w:before="1"/>
        <w:ind w:left="520"/>
      </w:pPr>
      <w:r>
        <w:t>Any</w:t>
      </w:r>
      <w:r>
        <w:rPr>
          <w:spacing w:val="-8"/>
        </w:rPr>
        <w:t xml:space="preserve"> </w:t>
      </w:r>
      <w:r>
        <w:t>additional</w:t>
      </w:r>
      <w:r>
        <w:rPr>
          <w:spacing w:val="-7"/>
        </w:rPr>
        <w:t xml:space="preserve"> </w:t>
      </w:r>
      <w:r>
        <w:t>comments</w:t>
      </w:r>
      <w:r>
        <w:rPr>
          <w:spacing w:val="-5"/>
        </w:rPr>
        <w:t xml:space="preserve"> </w:t>
      </w:r>
      <w:r>
        <w:t>are</w:t>
      </w:r>
      <w:r>
        <w:rPr>
          <w:spacing w:val="-8"/>
        </w:rPr>
        <w:t xml:space="preserve"> </w:t>
      </w:r>
      <w:r>
        <w:t>welcome</w:t>
      </w:r>
      <w:r>
        <w:rPr>
          <w:spacing w:val="-4"/>
        </w:rPr>
        <w:t xml:space="preserve"> here:</w:t>
      </w:r>
    </w:p>
    <w:p w14:paraId="0655097A" w14:textId="77777777" w:rsidR="000A4E28" w:rsidRDefault="000A4E28">
      <w:pPr>
        <w:sectPr w:rsidR="000A4E28">
          <w:pgSz w:w="12240" w:h="15840"/>
          <w:pgMar w:top="960" w:right="960" w:bottom="1340" w:left="920" w:header="724" w:footer="1153" w:gutter="0"/>
          <w:cols w:space="720"/>
        </w:sectPr>
      </w:pPr>
    </w:p>
    <w:p w14:paraId="07593363" w14:textId="77777777" w:rsidR="000A4E28" w:rsidRDefault="000A4E28">
      <w:pPr>
        <w:pStyle w:val="BodyText"/>
        <w:spacing w:before="4"/>
        <w:rPr>
          <w:sz w:val="17"/>
        </w:rPr>
      </w:pPr>
    </w:p>
    <w:p w14:paraId="04151AEF" w14:textId="77777777" w:rsidR="000A4E28" w:rsidRDefault="000A4E28">
      <w:pPr>
        <w:rPr>
          <w:sz w:val="17"/>
        </w:rPr>
        <w:sectPr w:rsidR="000A4E28">
          <w:pgSz w:w="12240" w:h="15840"/>
          <w:pgMar w:top="960" w:right="960" w:bottom="1340" w:left="920" w:header="724" w:footer="1153" w:gutter="0"/>
          <w:cols w:space="720"/>
        </w:sectPr>
      </w:pPr>
    </w:p>
    <w:p w14:paraId="38B6FE9E" w14:textId="77777777" w:rsidR="000A4E28" w:rsidRDefault="000A4E28">
      <w:pPr>
        <w:pStyle w:val="BodyText"/>
        <w:spacing w:before="166"/>
        <w:rPr>
          <w:sz w:val="26"/>
        </w:rPr>
      </w:pPr>
    </w:p>
    <w:p w14:paraId="5F52CB4A" w14:textId="77777777" w:rsidR="000A4E28" w:rsidRDefault="00000000">
      <w:pPr>
        <w:pStyle w:val="Heading5"/>
        <w:spacing w:before="0"/>
      </w:pPr>
      <w:bookmarkStart w:id="99" w:name="_bookmark80"/>
      <w:bookmarkEnd w:id="99"/>
      <w:r>
        <w:t>Workshop</w:t>
      </w:r>
      <w:r>
        <w:rPr>
          <w:spacing w:val="-9"/>
        </w:rPr>
        <w:t xml:space="preserve"> </w:t>
      </w:r>
      <w:r>
        <w:t>Final</w:t>
      </w:r>
      <w:r>
        <w:rPr>
          <w:spacing w:val="-8"/>
        </w:rPr>
        <w:t xml:space="preserve"> </w:t>
      </w:r>
      <w:r>
        <w:rPr>
          <w:spacing w:val="-2"/>
        </w:rPr>
        <w:t>Evaluation</w:t>
      </w:r>
    </w:p>
    <w:p w14:paraId="064DB233" w14:textId="77777777" w:rsidR="000A4E28" w:rsidRDefault="00000000">
      <w:pPr>
        <w:pStyle w:val="ListParagraph"/>
        <w:numPr>
          <w:ilvl w:val="0"/>
          <w:numId w:val="53"/>
        </w:numPr>
        <w:tabs>
          <w:tab w:val="left" w:pos="878"/>
        </w:tabs>
        <w:spacing w:before="120"/>
        <w:ind w:left="878" w:hanging="358"/>
        <w:rPr>
          <w:i/>
          <w:sz w:val="20"/>
        </w:rPr>
      </w:pPr>
      <w:r>
        <w:rPr>
          <w:b/>
          <w:sz w:val="20"/>
        </w:rPr>
        <w:t>Did</w:t>
      </w:r>
      <w:r>
        <w:rPr>
          <w:b/>
          <w:spacing w:val="-7"/>
          <w:sz w:val="20"/>
        </w:rPr>
        <w:t xml:space="preserve"> </w:t>
      </w:r>
      <w:r>
        <w:rPr>
          <w:b/>
          <w:sz w:val="20"/>
        </w:rPr>
        <w:t>the</w:t>
      </w:r>
      <w:r>
        <w:rPr>
          <w:b/>
          <w:spacing w:val="-6"/>
          <w:sz w:val="20"/>
        </w:rPr>
        <w:t xml:space="preserve"> </w:t>
      </w:r>
      <w:r>
        <w:rPr>
          <w:b/>
          <w:sz w:val="20"/>
        </w:rPr>
        <w:t>workshop</w:t>
      </w:r>
      <w:r>
        <w:rPr>
          <w:b/>
          <w:spacing w:val="-6"/>
          <w:sz w:val="20"/>
        </w:rPr>
        <w:t xml:space="preserve"> </w:t>
      </w:r>
      <w:r>
        <w:rPr>
          <w:b/>
          <w:sz w:val="20"/>
        </w:rPr>
        <w:t>meet</w:t>
      </w:r>
      <w:r>
        <w:rPr>
          <w:b/>
          <w:spacing w:val="-5"/>
          <w:sz w:val="20"/>
        </w:rPr>
        <w:t xml:space="preserve"> </w:t>
      </w:r>
      <w:r>
        <w:rPr>
          <w:b/>
          <w:sz w:val="20"/>
        </w:rPr>
        <w:t>your</w:t>
      </w:r>
      <w:r>
        <w:rPr>
          <w:b/>
          <w:spacing w:val="-7"/>
          <w:sz w:val="20"/>
        </w:rPr>
        <w:t xml:space="preserve"> </w:t>
      </w:r>
      <w:r>
        <w:rPr>
          <w:b/>
          <w:sz w:val="20"/>
        </w:rPr>
        <w:t>expectations?</w:t>
      </w:r>
      <w:r>
        <w:rPr>
          <w:b/>
          <w:spacing w:val="-3"/>
          <w:sz w:val="20"/>
        </w:rPr>
        <w:t xml:space="preserve"> </w:t>
      </w:r>
      <w:r>
        <w:rPr>
          <w:i/>
          <w:sz w:val="20"/>
        </w:rPr>
        <w:t>(Please</w:t>
      </w:r>
      <w:r>
        <w:rPr>
          <w:i/>
          <w:spacing w:val="-7"/>
          <w:sz w:val="20"/>
        </w:rPr>
        <w:t xml:space="preserve"> </w:t>
      </w:r>
      <w:r>
        <w:rPr>
          <w:i/>
          <w:sz w:val="20"/>
        </w:rPr>
        <w:t>check</w:t>
      </w:r>
      <w:r>
        <w:rPr>
          <w:i/>
          <w:spacing w:val="-6"/>
          <w:sz w:val="20"/>
        </w:rPr>
        <w:t xml:space="preserve"> </w:t>
      </w:r>
      <w:r>
        <w:rPr>
          <w:i/>
          <w:sz w:val="20"/>
        </w:rPr>
        <w:t>the</w:t>
      </w:r>
      <w:r>
        <w:rPr>
          <w:i/>
          <w:spacing w:val="-5"/>
          <w:sz w:val="20"/>
        </w:rPr>
        <w:t xml:space="preserve"> </w:t>
      </w:r>
      <w:r>
        <w:rPr>
          <w:i/>
          <w:sz w:val="20"/>
        </w:rPr>
        <w:t>appropriate</w:t>
      </w:r>
      <w:r>
        <w:rPr>
          <w:i/>
          <w:spacing w:val="-3"/>
          <w:sz w:val="20"/>
        </w:rPr>
        <w:t xml:space="preserve"> </w:t>
      </w:r>
      <w:r>
        <w:rPr>
          <w:i/>
          <w:spacing w:val="-2"/>
          <w:sz w:val="20"/>
        </w:rPr>
        <w:t>box.)</w:t>
      </w:r>
    </w:p>
    <w:p w14:paraId="6DB9F99C" w14:textId="77777777" w:rsidR="000A4E28" w:rsidRDefault="000A4E28">
      <w:pPr>
        <w:pStyle w:val="BodyText"/>
        <w:spacing w:before="1"/>
        <w:rPr>
          <w:i/>
          <w:sz w:val="20"/>
        </w:rPr>
      </w:pPr>
    </w:p>
    <w:p w14:paraId="12A9C086" w14:textId="77777777" w:rsidR="000A4E28" w:rsidRDefault="00000000">
      <w:pPr>
        <w:tabs>
          <w:tab w:val="left" w:pos="3400"/>
          <w:tab w:val="left" w:pos="5560"/>
        </w:tabs>
        <w:ind w:left="1240"/>
        <w:rPr>
          <w:sz w:val="20"/>
        </w:rPr>
      </w:pPr>
      <w:r>
        <w:rPr>
          <w:sz w:val="20"/>
        </w:rPr>
        <w:t>Completely</w:t>
      </w:r>
      <w:r>
        <w:rPr>
          <w:spacing w:val="-7"/>
          <w:sz w:val="20"/>
        </w:rPr>
        <w:t xml:space="preserve"> </w:t>
      </w:r>
      <w:r>
        <w:rPr>
          <w:sz w:val="20"/>
        </w:rPr>
        <w:t>[</w:t>
      </w:r>
      <w:r>
        <w:rPr>
          <w:spacing w:val="76"/>
          <w:w w:val="150"/>
          <w:sz w:val="20"/>
        </w:rPr>
        <w:t xml:space="preserve"> </w:t>
      </w:r>
      <w:r>
        <w:rPr>
          <w:spacing w:val="-10"/>
          <w:sz w:val="20"/>
        </w:rPr>
        <w:t>]</w:t>
      </w:r>
      <w:r>
        <w:rPr>
          <w:sz w:val="20"/>
        </w:rPr>
        <w:tab/>
        <w:t>Partially</w:t>
      </w:r>
      <w:r>
        <w:rPr>
          <w:spacing w:val="-5"/>
          <w:sz w:val="20"/>
        </w:rPr>
        <w:t xml:space="preserve"> </w:t>
      </w:r>
      <w:r>
        <w:rPr>
          <w:sz w:val="20"/>
        </w:rPr>
        <w:t>[</w:t>
      </w:r>
      <w:r>
        <w:rPr>
          <w:spacing w:val="73"/>
          <w:w w:val="150"/>
          <w:sz w:val="20"/>
        </w:rPr>
        <w:t xml:space="preserve"> </w:t>
      </w:r>
      <w:r>
        <w:rPr>
          <w:spacing w:val="-10"/>
          <w:sz w:val="20"/>
        </w:rPr>
        <w:t>]</w:t>
      </w:r>
      <w:r>
        <w:rPr>
          <w:sz w:val="20"/>
        </w:rPr>
        <w:tab/>
        <w:t>Not</w:t>
      </w:r>
      <w:r>
        <w:rPr>
          <w:spacing w:val="-3"/>
          <w:sz w:val="20"/>
        </w:rPr>
        <w:t xml:space="preserve"> </w:t>
      </w:r>
      <w:r>
        <w:rPr>
          <w:sz w:val="20"/>
        </w:rPr>
        <w:t>at</w:t>
      </w:r>
      <w:r>
        <w:rPr>
          <w:spacing w:val="-1"/>
          <w:sz w:val="20"/>
        </w:rPr>
        <w:t xml:space="preserve"> </w:t>
      </w:r>
      <w:r>
        <w:rPr>
          <w:sz w:val="20"/>
        </w:rPr>
        <w:t>all</w:t>
      </w:r>
      <w:r>
        <w:rPr>
          <w:spacing w:val="-3"/>
          <w:sz w:val="20"/>
        </w:rPr>
        <w:t xml:space="preserve"> </w:t>
      </w:r>
      <w:r>
        <w:rPr>
          <w:sz w:val="20"/>
        </w:rPr>
        <w:t>[</w:t>
      </w:r>
      <w:r>
        <w:rPr>
          <w:spacing w:val="79"/>
          <w:w w:val="150"/>
          <w:sz w:val="20"/>
        </w:rPr>
        <w:t xml:space="preserve"> </w:t>
      </w:r>
      <w:r>
        <w:rPr>
          <w:spacing w:val="-10"/>
          <w:sz w:val="20"/>
        </w:rPr>
        <w:t>]</w:t>
      </w:r>
    </w:p>
    <w:p w14:paraId="154B890F" w14:textId="77777777" w:rsidR="000A4E28" w:rsidRDefault="00000000">
      <w:pPr>
        <w:spacing w:before="228"/>
        <w:ind w:left="520"/>
        <w:rPr>
          <w:i/>
          <w:sz w:val="20"/>
        </w:rPr>
      </w:pPr>
      <w:r>
        <w:rPr>
          <w:i/>
          <w:sz w:val="20"/>
        </w:rPr>
        <w:t>Please</w:t>
      </w:r>
      <w:r>
        <w:rPr>
          <w:i/>
          <w:spacing w:val="-5"/>
          <w:sz w:val="20"/>
        </w:rPr>
        <w:t xml:space="preserve"> </w:t>
      </w:r>
      <w:r>
        <w:rPr>
          <w:i/>
          <w:sz w:val="20"/>
        </w:rPr>
        <w:t>explain</w:t>
      </w:r>
      <w:r>
        <w:rPr>
          <w:i/>
          <w:spacing w:val="-2"/>
          <w:sz w:val="20"/>
        </w:rPr>
        <w:t xml:space="preserve"> </w:t>
      </w:r>
      <w:r>
        <w:rPr>
          <w:i/>
          <w:sz w:val="20"/>
        </w:rPr>
        <w:t>–</w:t>
      </w:r>
      <w:r>
        <w:rPr>
          <w:i/>
          <w:spacing w:val="-4"/>
          <w:sz w:val="20"/>
        </w:rPr>
        <w:t xml:space="preserve"> </w:t>
      </w:r>
      <w:r>
        <w:rPr>
          <w:i/>
          <w:sz w:val="20"/>
        </w:rPr>
        <w:t>why</w:t>
      </w:r>
      <w:r>
        <w:rPr>
          <w:i/>
          <w:spacing w:val="-4"/>
          <w:sz w:val="20"/>
        </w:rPr>
        <w:t xml:space="preserve"> </w:t>
      </w:r>
      <w:r>
        <w:rPr>
          <w:i/>
          <w:sz w:val="20"/>
        </w:rPr>
        <w:t>or</w:t>
      </w:r>
      <w:r>
        <w:rPr>
          <w:i/>
          <w:spacing w:val="-1"/>
          <w:sz w:val="20"/>
        </w:rPr>
        <w:t xml:space="preserve"> </w:t>
      </w:r>
      <w:r>
        <w:rPr>
          <w:i/>
          <w:sz w:val="20"/>
        </w:rPr>
        <w:t>why</w:t>
      </w:r>
      <w:r>
        <w:rPr>
          <w:i/>
          <w:spacing w:val="-4"/>
          <w:sz w:val="20"/>
        </w:rPr>
        <w:t xml:space="preserve"> not?</w:t>
      </w:r>
    </w:p>
    <w:p w14:paraId="0DD5B6A8" w14:textId="77777777" w:rsidR="000A4E28" w:rsidRDefault="000A4E28">
      <w:pPr>
        <w:pStyle w:val="BodyText"/>
        <w:rPr>
          <w:i/>
          <w:sz w:val="20"/>
        </w:rPr>
      </w:pPr>
    </w:p>
    <w:p w14:paraId="5ACCF2F7" w14:textId="77777777" w:rsidR="000A4E28" w:rsidRDefault="00000000">
      <w:pPr>
        <w:pStyle w:val="BodyText"/>
        <w:spacing w:before="26"/>
        <w:rPr>
          <w:i/>
          <w:sz w:val="20"/>
        </w:rPr>
      </w:pPr>
      <w:r>
        <w:rPr>
          <w:noProof/>
        </w:rPr>
        <mc:AlternateContent>
          <mc:Choice Requires="wps">
            <w:drawing>
              <wp:anchor distT="0" distB="0" distL="0" distR="0" simplePos="0" relativeHeight="251906048" behindDoc="1" locked="0" layoutInCell="1" allowOverlap="1" wp14:anchorId="2EE7F8BC" wp14:editId="143E160C">
                <wp:simplePos x="0" y="0"/>
                <wp:positionH relativeFrom="page">
                  <wp:posOffset>846124</wp:posOffset>
                </wp:positionH>
                <wp:positionV relativeFrom="paragraph">
                  <wp:posOffset>178027</wp:posOffset>
                </wp:positionV>
                <wp:extent cx="6082030" cy="6350"/>
                <wp:effectExtent l="0" t="0" r="0" b="0"/>
                <wp:wrapTopAndBottom/>
                <wp:docPr id="2312" name="Graphic 2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B7033B" id="Graphic 2312" o:spid="_x0000_s1026" style="position:absolute;margin-left:66.6pt;margin-top:14pt;width:478.9pt;height:.5pt;z-index:-251410432;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" path="m6081649,l,,,6096r6081649,l6081649,xe" fillcolor="black" stroked="f">
                <v:path arrowok="t"/>
                <w10:wrap type="topAndBottom" anchorx="page"/>
              </v:shape>
            </w:pict>
          </mc:Fallback>
        </mc:AlternateContent>
      </w:r>
    </w:p>
    <w:p w14:paraId="0391E6D2" w14:textId="77777777" w:rsidR="000A4E28" w:rsidRDefault="000A4E28">
      <w:pPr>
        <w:pStyle w:val="BodyText"/>
        <w:rPr>
          <w:i/>
          <w:sz w:val="20"/>
        </w:rPr>
      </w:pPr>
    </w:p>
    <w:p w14:paraId="0F50A7C9" w14:textId="77777777" w:rsidR="000A4E28" w:rsidRDefault="00000000">
      <w:pPr>
        <w:pStyle w:val="BodyText"/>
        <w:spacing w:before="10"/>
        <w:rPr>
          <w:i/>
          <w:sz w:val="20"/>
        </w:rPr>
      </w:pPr>
      <w:r>
        <w:rPr>
          <w:noProof/>
        </w:rPr>
        <mc:AlternateContent>
          <mc:Choice Requires="wps">
            <w:drawing>
              <wp:anchor distT="0" distB="0" distL="0" distR="0" simplePos="0" relativeHeight="251907072" behindDoc="1" locked="0" layoutInCell="1" allowOverlap="1" wp14:anchorId="2CE0845B" wp14:editId="3C42612A">
                <wp:simplePos x="0" y="0"/>
                <wp:positionH relativeFrom="page">
                  <wp:posOffset>846124</wp:posOffset>
                </wp:positionH>
                <wp:positionV relativeFrom="paragraph">
                  <wp:posOffset>167906</wp:posOffset>
                </wp:positionV>
                <wp:extent cx="6082030" cy="6350"/>
                <wp:effectExtent l="0" t="0" r="0" b="0"/>
                <wp:wrapTopAndBottom/>
                <wp:docPr id="2313" name="Graphic 2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5BC3BC" id="Graphic 2313" o:spid="_x0000_s1026" style="position:absolute;margin-left:66.6pt;margin-top:13.2pt;width:478.9pt;height:.5pt;z-index:-251409408;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" path="m6081649,l,,,6096r6081649,l6081649,xe" fillcolor="black" stroked="f">
                <v:path arrowok="t"/>
                <w10:wrap type="topAndBottom" anchorx="page"/>
              </v:shape>
            </w:pict>
          </mc:Fallback>
        </mc:AlternateContent>
      </w:r>
    </w:p>
    <w:p w14:paraId="244184EA" w14:textId="77777777" w:rsidR="000A4E28" w:rsidRDefault="000A4E28">
      <w:pPr>
        <w:pStyle w:val="BodyText"/>
        <w:rPr>
          <w:i/>
          <w:sz w:val="20"/>
        </w:rPr>
      </w:pPr>
    </w:p>
    <w:p w14:paraId="0094D602" w14:textId="77777777" w:rsidR="000A4E28" w:rsidRDefault="00000000">
      <w:pPr>
        <w:pStyle w:val="BodyText"/>
        <w:spacing w:before="10"/>
        <w:rPr>
          <w:i/>
          <w:sz w:val="20"/>
        </w:rPr>
      </w:pPr>
      <w:r>
        <w:rPr>
          <w:noProof/>
        </w:rPr>
        <mc:AlternateContent>
          <mc:Choice Requires="wps">
            <w:drawing>
              <wp:anchor distT="0" distB="0" distL="0" distR="0" simplePos="0" relativeHeight="251908096" behindDoc="1" locked="0" layoutInCell="1" allowOverlap="1" wp14:anchorId="59965462" wp14:editId="7730226B">
                <wp:simplePos x="0" y="0"/>
                <wp:positionH relativeFrom="page">
                  <wp:posOffset>836675</wp:posOffset>
                </wp:positionH>
                <wp:positionV relativeFrom="paragraph">
                  <wp:posOffset>167906</wp:posOffset>
                </wp:positionV>
                <wp:extent cx="6091555" cy="6350"/>
                <wp:effectExtent l="0" t="0" r="0" b="0"/>
                <wp:wrapTopAndBottom/>
                <wp:docPr id="2314" name="Graphic 2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6350"/>
                        </a:xfrm>
                        <a:custGeom>
                          <a:avLst/>
                          <a:gdLst/>
                          <a:ahLst/>
                          <a:cxnLst/>
                          <a:rect l="l" t="t" r="r" b="b"/>
                          <a:pathLst>
                            <a:path w="6091555" h="6350">
                              <a:moveTo>
                                <a:pt x="6091174" y="0"/>
                              </a:moveTo>
                              <a:lnTo>
                                <a:pt x="0" y="0"/>
                              </a:lnTo>
                              <a:lnTo>
                                <a:pt x="0" y="6096"/>
                              </a:lnTo>
                              <a:lnTo>
                                <a:pt x="6091174" y="6096"/>
                              </a:lnTo>
                              <a:lnTo>
                                <a:pt x="60911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61773E" id="Graphic 2314" o:spid="_x0000_s1026" style="position:absolute;margin-left:65.9pt;margin-top:13.2pt;width:479.65pt;height:.5pt;z-index:-251408384;visibility:visible;mso-wrap-style:square;mso-wrap-distance-left:0;mso-wrap-distance-top:0;mso-wrap-distance-right:0;mso-wrap-distance-bottom:0;mso-position-horizontal:absolute;mso-position-horizontal-relative:page;mso-position-vertical:absolute;mso-position-vertical-relative:text;v-text-anchor:top" coordsize="60915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" path="m6091174,l,,,6096r6091174,l6091174,xe" fillcolor="black" stroked="f">
                <v:path arrowok="t"/>
                <w10:wrap type="topAndBottom" anchorx="page"/>
              </v:shape>
            </w:pict>
          </mc:Fallback>
        </mc:AlternateContent>
      </w:r>
    </w:p>
    <w:p w14:paraId="68E2CBC3" w14:textId="77777777" w:rsidR="000A4E28" w:rsidRDefault="00000000">
      <w:pPr>
        <w:pStyle w:val="ListParagraph"/>
        <w:numPr>
          <w:ilvl w:val="0"/>
          <w:numId w:val="53"/>
        </w:numPr>
        <w:tabs>
          <w:tab w:val="left" w:pos="878"/>
          <w:tab w:val="left" w:pos="880"/>
        </w:tabs>
        <w:spacing w:before="225"/>
        <w:ind w:right="545"/>
        <w:rPr>
          <w:i/>
          <w:sz w:val="20"/>
        </w:rPr>
      </w:pPr>
      <w:r>
        <w:rPr>
          <w:b/>
          <w:sz w:val="20"/>
        </w:rPr>
        <w:t>What</w:t>
      </w:r>
      <w:r>
        <w:rPr>
          <w:b/>
          <w:spacing w:val="-4"/>
          <w:sz w:val="20"/>
        </w:rPr>
        <w:t xml:space="preserve"> </w:t>
      </w:r>
      <w:r>
        <w:rPr>
          <w:b/>
          <w:sz w:val="20"/>
        </w:rPr>
        <w:t>do</w:t>
      </w:r>
      <w:r>
        <w:rPr>
          <w:b/>
          <w:spacing w:val="-3"/>
          <w:sz w:val="20"/>
        </w:rPr>
        <w:t xml:space="preserve"> </w:t>
      </w:r>
      <w:r>
        <w:rPr>
          <w:b/>
          <w:sz w:val="20"/>
        </w:rPr>
        <w:t>you</w:t>
      </w:r>
      <w:r>
        <w:rPr>
          <w:b/>
          <w:spacing w:val="-3"/>
          <w:sz w:val="20"/>
        </w:rPr>
        <w:t xml:space="preserve"> </w:t>
      </w:r>
      <w:r>
        <w:rPr>
          <w:b/>
          <w:sz w:val="20"/>
        </w:rPr>
        <w:t>think</w:t>
      </w:r>
      <w:r>
        <w:rPr>
          <w:b/>
          <w:spacing w:val="-1"/>
          <w:sz w:val="20"/>
        </w:rPr>
        <w:t xml:space="preserve"> </w:t>
      </w:r>
      <w:r>
        <w:rPr>
          <w:b/>
          <w:sz w:val="20"/>
        </w:rPr>
        <w:t>about</w:t>
      </w:r>
      <w:r>
        <w:rPr>
          <w:b/>
          <w:spacing w:val="-3"/>
          <w:sz w:val="20"/>
        </w:rPr>
        <w:t xml:space="preserve"> </w:t>
      </w:r>
      <w:r>
        <w:rPr>
          <w:b/>
          <w:sz w:val="20"/>
        </w:rPr>
        <w:t>the</w:t>
      </w:r>
      <w:r>
        <w:rPr>
          <w:b/>
          <w:spacing w:val="-4"/>
          <w:sz w:val="20"/>
        </w:rPr>
        <w:t xml:space="preserve"> </w:t>
      </w:r>
      <w:r>
        <w:rPr>
          <w:b/>
          <w:sz w:val="20"/>
        </w:rPr>
        <w:t>length</w:t>
      </w:r>
      <w:r>
        <w:rPr>
          <w:b/>
          <w:spacing w:val="-3"/>
          <w:sz w:val="20"/>
        </w:rPr>
        <w:t xml:space="preserve"> </w:t>
      </w:r>
      <w:r>
        <w:rPr>
          <w:b/>
          <w:sz w:val="20"/>
        </w:rPr>
        <w:t>of</w:t>
      </w:r>
      <w:r>
        <w:rPr>
          <w:b/>
          <w:spacing w:val="-2"/>
          <w:sz w:val="20"/>
        </w:rPr>
        <w:t xml:space="preserve"> </w:t>
      </w:r>
      <w:r>
        <w:rPr>
          <w:b/>
          <w:sz w:val="20"/>
        </w:rPr>
        <w:t>the</w:t>
      </w:r>
      <w:r>
        <w:rPr>
          <w:b/>
          <w:spacing w:val="-4"/>
          <w:sz w:val="20"/>
        </w:rPr>
        <w:t xml:space="preserve"> </w:t>
      </w:r>
      <w:r>
        <w:rPr>
          <w:b/>
          <w:sz w:val="20"/>
        </w:rPr>
        <w:t>workshop?</w:t>
      </w:r>
      <w:r>
        <w:rPr>
          <w:b/>
          <w:spacing w:val="-3"/>
          <w:sz w:val="20"/>
        </w:rPr>
        <w:t xml:space="preserve"> </w:t>
      </w:r>
      <w:r>
        <w:rPr>
          <w:b/>
          <w:sz w:val="20"/>
        </w:rPr>
        <w:t>Consider</w:t>
      </w:r>
      <w:r>
        <w:rPr>
          <w:b/>
          <w:spacing w:val="-4"/>
          <w:sz w:val="20"/>
        </w:rPr>
        <w:t xml:space="preserve"> </w:t>
      </w:r>
      <w:r>
        <w:rPr>
          <w:b/>
          <w:sz w:val="20"/>
        </w:rPr>
        <w:t>the</w:t>
      </w:r>
      <w:r>
        <w:rPr>
          <w:b/>
          <w:spacing w:val="-2"/>
          <w:sz w:val="20"/>
        </w:rPr>
        <w:t xml:space="preserve"> </w:t>
      </w:r>
      <w:r>
        <w:rPr>
          <w:b/>
          <w:sz w:val="20"/>
        </w:rPr>
        <w:t>limits</w:t>
      </w:r>
      <w:r>
        <w:rPr>
          <w:b/>
          <w:spacing w:val="-4"/>
          <w:sz w:val="20"/>
        </w:rPr>
        <w:t xml:space="preserve"> </w:t>
      </w:r>
      <w:r>
        <w:rPr>
          <w:b/>
          <w:sz w:val="20"/>
        </w:rPr>
        <w:t>on</w:t>
      </w:r>
      <w:r>
        <w:rPr>
          <w:b/>
          <w:spacing w:val="-1"/>
          <w:sz w:val="20"/>
        </w:rPr>
        <w:t xml:space="preserve"> </w:t>
      </w:r>
      <w:r>
        <w:rPr>
          <w:b/>
          <w:sz w:val="20"/>
        </w:rPr>
        <w:t>your</w:t>
      </w:r>
      <w:r>
        <w:rPr>
          <w:b/>
          <w:spacing w:val="-4"/>
          <w:sz w:val="20"/>
        </w:rPr>
        <w:t xml:space="preserve"> </w:t>
      </w:r>
      <w:r>
        <w:rPr>
          <w:b/>
          <w:sz w:val="20"/>
        </w:rPr>
        <w:t>time</w:t>
      </w:r>
      <w:r>
        <w:rPr>
          <w:b/>
          <w:spacing w:val="-2"/>
          <w:sz w:val="20"/>
        </w:rPr>
        <w:t xml:space="preserve"> </w:t>
      </w:r>
      <w:r>
        <w:rPr>
          <w:b/>
          <w:sz w:val="20"/>
        </w:rPr>
        <w:t>and</w:t>
      </w:r>
      <w:r>
        <w:rPr>
          <w:b/>
          <w:spacing w:val="-3"/>
          <w:sz w:val="20"/>
        </w:rPr>
        <w:t xml:space="preserve"> </w:t>
      </w:r>
      <w:r>
        <w:rPr>
          <w:b/>
          <w:sz w:val="20"/>
        </w:rPr>
        <w:t xml:space="preserve">the topics discussed. </w:t>
      </w:r>
      <w:r>
        <w:rPr>
          <w:i/>
          <w:sz w:val="20"/>
        </w:rPr>
        <w:t>(Please check the appropriate box.)</w:t>
      </w:r>
    </w:p>
    <w:p w14:paraId="5FAFEB27" w14:textId="77777777" w:rsidR="000A4E28" w:rsidRDefault="000A4E28">
      <w:pPr>
        <w:pStyle w:val="BodyText"/>
        <w:spacing w:before="2"/>
        <w:rPr>
          <w:i/>
          <w:sz w:val="20"/>
        </w:rPr>
      </w:pPr>
    </w:p>
    <w:p w14:paraId="7ADD315F" w14:textId="77777777" w:rsidR="000A4E28" w:rsidRDefault="00000000">
      <w:pPr>
        <w:tabs>
          <w:tab w:val="left" w:pos="3400"/>
          <w:tab w:val="left" w:pos="5560"/>
        </w:tabs>
        <w:ind w:left="1240"/>
        <w:rPr>
          <w:sz w:val="20"/>
        </w:rPr>
      </w:pPr>
      <w:r>
        <w:rPr>
          <w:sz w:val="20"/>
        </w:rPr>
        <w:t>Too</w:t>
      </w:r>
      <w:r>
        <w:rPr>
          <w:spacing w:val="-4"/>
          <w:sz w:val="20"/>
        </w:rPr>
        <w:t xml:space="preserve"> </w:t>
      </w:r>
      <w:r>
        <w:rPr>
          <w:sz w:val="20"/>
        </w:rPr>
        <w:t>Long</w:t>
      </w:r>
      <w:r>
        <w:rPr>
          <w:spacing w:val="-4"/>
          <w:sz w:val="20"/>
        </w:rPr>
        <w:t xml:space="preserve"> </w:t>
      </w:r>
      <w:r>
        <w:rPr>
          <w:sz w:val="20"/>
        </w:rPr>
        <w:t>[</w:t>
      </w:r>
      <w:r>
        <w:rPr>
          <w:spacing w:val="78"/>
          <w:w w:val="150"/>
          <w:sz w:val="20"/>
        </w:rPr>
        <w:t xml:space="preserve"> </w:t>
      </w:r>
      <w:r>
        <w:rPr>
          <w:spacing w:val="-10"/>
          <w:sz w:val="20"/>
        </w:rPr>
        <w:t>]</w:t>
      </w:r>
      <w:r>
        <w:rPr>
          <w:sz w:val="20"/>
        </w:rPr>
        <w:tab/>
        <w:t>Just</w:t>
      </w:r>
      <w:r>
        <w:rPr>
          <w:spacing w:val="-4"/>
          <w:sz w:val="20"/>
        </w:rPr>
        <w:t xml:space="preserve"> </w:t>
      </w:r>
      <w:r>
        <w:rPr>
          <w:sz w:val="20"/>
        </w:rPr>
        <w:t>Right</w:t>
      </w:r>
      <w:r>
        <w:rPr>
          <w:spacing w:val="-3"/>
          <w:sz w:val="20"/>
        </w:rPr>
        <w:t xml:space="preserve"> </w:t>
      </w:r>
      <w:r>
        <w:rPr>
          <w:sz w:val="20"/>
        </w:rPr>
        <w:t>[</w:t>
      </w:r>
      <w:r>
        <w:rPr>
          <w:spacing w:val="75"/>
          <w:w w:val="150"/>
          <w:sz w:val="20"/>
        </w:rPr>
        <w:t xml:space="preserve"> </w:t>
      </w:r>
      <w:r>
        <w:rPr>
          <w:spacing w:val="-10"/>
          <w:sz w:val="20"/>
        </w:rPr>
        <w:t>]</w:t>
      </w:r>
      <w:r>
        <w:rPr>
          <w:sz w:val="20"/>
        </w:rPr>
        <w:tab/>
        <w:t>Too</w:t>
      </w:r>
      <w:r>
        <w:rPr>
          <w:spacing w:val="-5"/>
          <w:sz w:val="20"/>
        </w:rPr>
        <w:t xml:space="preserve"> </w:t>
      </w:r>
      <w:r>
        <w:rPr>
          <w:sz w:val="20"/>
        </w:rPr>
        <w:t>Short</w:t>
      </w:r>
      <w:r>
        <w:rPr>
          <w:spacing w:val="-3"/>
          <w:sz w:val="20"/>
        </w:rPr>
        <w:t xml:space="preserve"> </w:t>
      </w:r>
      <w:r>
        <w:rPr>
          <w:sz w:val="20"/>
        </w:rPr>
        <w:t>[</w:t>
      </w:r>
      <w:r>
        <w:rPr>
          <w:spacing w:val="77"/>
          <w:w w:val="150"/>
          <w:sz w:val="20"/>
        </w:rPr>
        <w:t xml:space="preserve"> </w:t>
      </w:r>
      <w:r>
        <w:rPr>
          <w:spacing w:val="-10"/>
          <w:sz w:val="20"/>
        </w:rPr>
        <w:t>]</w:t>
      </w:r>
    </w:p>
    <w:p w14:paraId="12BC1388" w14:textId="77777777" w:rsidR="000A4E28" w:rsidRDefault="00000000">
      <w:pPr>
        <w:spacing w:before="228"/>
        <w:ind w:left="520"/>
        <w:rPr>
          <w:i/>
          <w:sz w:val="20"/>
        </w:rPr>
      </w:pPr>
      <w:r>
        <w:rPr>
          <w:i/>
          <w:sz w:val="20"/>
        </w:rPr>
        <w:t>Please</w:t>
      </w:r>
      <w:r>
        <w:rPr>
          <w:i/>
          <w:spacing w:val="-9"/>
          <w:sz w:val="20"/>
        </w:rPr>
        <w:t xml:space="preserve"> </w:t>
      </w:r>
      <w:r>
        <w:rPr>
          <w:i/>
          <w:spacing w:val="-2"/>
          <w:sz w:val="20"/>
        </w:rPr>
        <w:t>explain:</w:t>
      </w:r>
    </w:p>
    <w:p w14:paraId="5446125C" w14:textId="77777777" w:rsidR="000A4E28" w:rsidRDefault="000A4E28">
      <w:pPr>
        <w:pStyle w:val="BodyText"/>
        <w:rPr>
          <w:i/>
          <w:sz w:val="20"/>
        </w:rPr>
      </w:pPr>
    </w:p>
    <w:p w14:paraId="1F3B37FA" w14:textId="77777777" w:rsidR="000A4E28" w:rsidRDefault="00000000">
      <w:pPr>
        <w:pStyle w:val="BodyText"/>
        <w:spacing w:before="26"/>
        <w:rPr>
          <w:i/>
          <w:sz w:val="20"/>
        </w:rPr>
      </w:pPr>
      <w:r>
        <w:rPr>
          <w:noProof/>
        </w:rPr>
        <mc:AlternateContent>
          <mc:Choice Requires="wps">
            <w:drawing>
              <wp:anchor distT="0" distB="0" distL="0" distR="0" simplePos="0" relativeHeight="251909120" behindDoc="1" locked="0" layoutInCell="1" allowOverlap="1" wp14:anchorId="0CA55584" wp14:editId="3DCE5922">
                <wp:simplePos x="0" y="0"/>
                <wp:positionH relativeFrom="page">
                  <wp:posOffset>846124</wp:posOffset>
                </wp:positionH>
                <wp:positionV relativeFrom="paragraph">
                  <wp:posOffset>177874</wp:posOffset>
                </wp:positionV>
                <wp:extent cx="6082030" cy="6350"/>
                <wp:effectExtent l="0" t="0" r="0" b="0"/>
                <wp:wrapTopAndBottom/>
                <wp:docPr id="2315" name="Graphic 2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B33C99" id="Graphic 2315" o:spid="_x0000_s1026" style="position:absolute;margin-left:66.6pt;margin-top:14pt;width:478.9pt;height:.5pt;z-index:-251407360;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" path="m6081649,l,,,6096r6081649,l6081649,xe" fillcolor="black" stroked="f">
                <v:path arrowok="t"/>
                <w10:wrap type="topAndBottom" anchorx="page"/>
              </v:shape>
            </w:pict>
          </mc:Fallback>
        </mc:AlternateContent>
      </w:r>
    </w:p>
    <w:p w14:paraId="3DDF4285" w14:textId="77777777" w:rsidR="000A4E28" w:rsidRDefault="000A4E28">
      <w:pPr>
        <w:pStyle w:val="BodyText"/>
        <w:rPr>
          <w:i/>
          <w:sz w:val="20"/>
        </w:rPr>
      </w:pPr>
    </w:p>
    <w:p w14:paraId="3907B3D8" w14:textId="77777777" w:rsidR="000A4E28" w:rsidRDefault="00000000">
      <w:pPr>
        <w:pStyle w:val="BodyText"/>
        <w:spacing w:before="10"/>
        <w:rPr>
          <w:i/>
          <w:sz w:val="20"/>
        </w:rPr>
      </w:pPr>
      <w:r>
        <w:rPr>
          <w:noProof/>
        </w:rPr>
        <mc:AlternateContent>
          <mc:Choice Requires="wps">
            <w:drawing>
              <wp:anchor distT="0" distB="0" distL="0" distR="0" simplePos="0" relativeHeight="251910144" behindDoc="1" locked="0" layoutInCell="1" allowOverlap="1" wp14:anchorId="303E3F53" wp14:editId="5F10220D">
                <wp:simplePos x="0" y="0"/>
                <wp:positionH relativeFrom="page">
                  <wp:posOffset>846124</wp:posOffset>
                </wp:positionH>
                <wp:positionV relativeFrom="paragraph">
                  <wp:posOffset>167906</wp:posOffset>
                </wp:positionV>
                <wp:extent cx="6082030" cy="6350"/>
                <wp:effectExtent l="0" t="0" r="0" b="0"/>
                <wp:wrapTopAndBottom/>
                <wp:docPr id="2316" name="Graphic 2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5"/>
                              </a:lnTo>
                              <a:lnTo>
                                <a:pt x="6081649" y="6095"/>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7DD1A3" id="Graphic 2316" o:spid="_x0000_s1026" style="position:absolute;margin-left:66.6pt;margin-top:13.2pt;width:478.9pt;height:.5pt;z-index:-251406336;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" path="m6081649,l,,,6095r6081649,l6081649,xe" fillcolor="black" stroked="f">
                <v:path arrowok="t"/>
                <w10:wrap type="topAndBottom" anchorx="page"/>
              </v:shape>
            </w:pict>
          </mc:Fallback>
        </mc:AlternateContent>
      </w:r>
    </w:p>
    <w:p w14:paraId="778B42E7" w14:textId="77777777" w:rsidR="000A4E28" w:rsidRDefault="000A4E28">
      <w:pPr>
        <w:pStyle w:val="BodyText"/>
        <w:rPr>
          <w:i/>
          <w:sz w:val="20"/>
        </w:rPr>
      </w:pPr>
    </w:p>
    <w:p w14:paraId="3492852A" w14:textId="77777777" w:rsidR="000A4E28" w:rsidRDefault="00000000">
      <w:pPr>
        <w:pStyle w:val="BodyText"/>
        <w:spacing w:before="10"/>
        <w:rPr>
          <w:i/>
          <w:sz w:val="20"/>
        </w:rPr>
      </w:pPr>
      <w:r>
        <w:rPr>
          <w:noProof/>
        </w:rPr>
        <mc:AlternateContent>
          <mc:Choice Requires="wps">
            <w:drawing>
              <wp:anchor distT="0" distB="0" distL="0" distR="0" simplePos="0" relativeHeight="251911168" behindDoc="1" locked="0" layoutInCell="1" allowOverlap="1" wp14:anchorId="08F730D5" wp14:editId="0E190245">
                <wp:simplePos x="0" y="0"/>
                <wp:positionH relativeFrom="page">
                  <wp:posOffset>836675</wp:posOffset>
                </wp:positionH>
                <wp:positionV relativeFrom="paragraph">
                  <wp:posOffset>167906</wp:posOffset>
                </wp:positionV>
                <wp:extent cx="6091555" cy="6350"/>
                <wp:effectExtent l="0" t="0" r="0" b="0"/>
                <wp:wrapTopAndBottom/>
                <wp:docPr id="2317" name="Graphic 2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6350"/>
                        </a:xfrm>
                        <a:custGeom>
                          <a:avLst/>
                          <a:gdLst/>
                          <a:ahLst/>
                          <a:cxnLst/>
                          <a:rect l="l" t="t" r="r" b="b"/>
                          <a:pathLst>
                            <a:path w="6091555" h="6350">
                              <a:moveTo>
                                <a:pt x="6091174" y="0"/>
                              </a:moveTo>
                              <a:lnTo>
                                <a:pt x="0" y="0"/>
                              </a:lnTo>
                              <a:lnTo>
                                <a:pt x="0" y="6096"/>
                              </a:lnTo>
                              <a:lnTo>
                                <a:pt x="6091174" y="6096"/>
                              </a:lnTo>
                              <a:lnTo>
                                <a:pt x="60911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63575E" id="Graphic 2317" o:spid="_x0000_s1026" style="position:absolute;margin-left:65.9pt;margin-top:13.2pt;width:479.65pt;height:.5pt;z-index:-251405312;visibility:visible;mso-wrap-style:square;mso-wrap-distance-left:0;mso-wrap-distance-top:0;mso-wrap-distance-right:0;mso-wrap-distance-bottom:0;mso-position-horizontal:absolute;mso-position-horizontal-relative:page;mso-position-vertical:absolute;mso-position-vertical-relative:text;v-text-anchor:top" coordsize="60915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" path="m6091174,l,,,6096r6091174,l6091174,xe" fillcolor="black" stroked="f">
                <v:path arrowok="t"/>
                <w10:wrap type="topAndBottom" anchorx="page"/>
              </v:shape>
            </w:pict>
          </mc:Fallback>
        </mc:AlternateContent>
      </w:r>
    </w:p>
    <w:p w14:paraId="740B6FCD" w14:textId="77777777" w:rsidR="000A4E28" w:rsidRDefault="00000000">
      <w:pPr>
        <w:pStyle w:val="ListParagraph"/>
        <w:numPr>
          <w:ilvl w:val="0"/>
          <w:numId w:val="53"/>
        </w:numPr>
        <w:tabs>
          <w:tab w:val="left" w:pos="878"/>
          <w:tab w:val="left" w:pos="880"/>
        </w:tabs>
        <w:spacing w:before="225"/>
        <w:ind w:right="921"/>
        <w:rPr>
          <w:i/>
          <w:sz w:val="20"/>
        </w:rPr>
      </w:pPr>
      <w:r>
        <w:rPr>
          <w:b/>
          <w:sz w:val="20"/>
        </w:rPr>
        <w:t>How</w:t>
      </w:r>
      <w:r>
        <w:rPr>
          <w:b/>
          <w:spacing w:val="-1"/>
          <w:sz w:val="20"/>
        </w:rPr>
        <w:t xml:space="preserve"> </w:t>
      </w:r>
      <w:r>
        <w:rPr>
          <w:b/>
          <w:sz w:val="20"/>
        </w:rPr>
        <w:t>relevant</w:t>
      </w:r>
      <w:r>
        <w:rPr>
          <w:b/>
          <w:spacing w:val="-4"/>
          <w:sz w:val="20"/>
        </w:rPr>
        <w:t xml:space="preserve"> </w:t>
      </w:r>
      <w:r>
        <w:rPr>
          <w:b/>
          <w:sz w:val="20"/>
        </w:rPr>
        <w:t>was</w:t>
      </w:r>
      <w:r>
        <w:rPr>
          <w:b/>
          <w:spacing w:val="-6"/>
          <w:sz w:val="20"/>
        </w:rPr>
        <w:t xml:space="preserve"> </w:t>
      </w:r>
      <w:r>
        <w:rPr>
          <w:b/>
          <w:sz w:val="20"/>
        </w:rPr>
        <w:t>the</w:t>
      </w:r>
      <w:r>
        <w:rPr>
          <w:b/>
          <w:spacing w:val="-5"/>
          <w:sz w:val="20"/>
        </w:rPr>
        <w:t xml:space="preserve"> </w:t>
      </w:r>
      <w:r>
        <w:rPr>
          <w:b/>
          <w:sz w:val="20"/>
        </w:rPr>
        <w:t>workshop</w:t>
      </w:r>
      <w:r>
        <w:rPr>
          <w:b/>
          <w:spacing w:val="-4"/>
          <w:sz w:val="20"/>
        </w:rPr>
        <w:t xml:space="preserve"> </w:t>
      </w:r>
      <w:r>
        <w:rPr>
          <w:b/>
          <w:sz w:val="20"/>
        </w:rPr>
        <w:t>to</w:t>
      </w:r>
      <w:r>
        <w:rPr>
          <w:b/>
          <w:spacing w:val="-2"/>
          <w:sz w:val="20"/>
        </w:rPr>
        <w:t xml:space="preserve"> </w:t>
      </w:r>
      <w:r>
        <w:rPr>
          <w:b/>
          <w:sz w:val="20"/>
        </w:rPr>
        <w:t>your</w:t>
      </w:r>
      <w:r>
        <w:rPr>
          <w:b/>
          <w:spacing w:val="-5"/>
          <w:sz w:val="20"/>
        </w:rPr>
        <w:t xml:space="preserve"> </w:t>
      </w:r>
      <w:r>
        <w:rPr>
          <w:b/>
          <w:sz w:val="20"/>
        </w:rPr>
        <w:t>organization</w:t>
      </w:r>
      <w:r>
        <w:rPr>
          <w:b/>
          <w:spacing w:val="-4"/>
          <w:sz w:val="20"/>
        </w:rPr>
        <w:t xml:space="preserve"> </w:t>
      </w:r>
      <w:r>
        <w:rPr>
          <w:b/>
          <w:sz w:val="20"/>
        </w:rPr>
        <w:t>or</w:t>
      </w:r>
      <w:r>
        <w:rPr>
          <w:b/>
          <w:spacing w:val="-5"/>
          <w:sz w:val="20"/>
        </w:rPr>
        <w:t xml:space="preserve"> </w:t>
      </w:r>
      <w:r>
        <w:rPr>
          <w:b/>
          <w:sz w:val="20"/>
        </w:rPr>
        <w:t>project’s</w:t>
      </w:r>
      <w:r>
        <w:rPr>
          <w:b/>
          <w:spacing w:val="-5"/>
          <w:sz w:val="20"/>
        </w:rPr>
        <w:t xml:space="preserve"> </w:t>
      </w:r>
      <w:r>
        <w:rPr>
          <w:b/>
          <w:sz w:val="20"/>
        </w:rPr>
        <w:t xml:space="preserve">needs? </w:t>
      </w:r>
      <w:r>
        <w:rPr>
          <w:i/>
          <w:sz w:val="20"/>
        </w:rPr>
        <w:t>(Please</w:t>
      </w:r>
      <w:r>
        <w:rPr>
          <w:i/>
          <w:spacing w:val="-5"/>
          <w:sz w:val="20"/>
        </w:rPr>
        <w:t xml:space="preserve"> </w:t>
      </w:r>
      <w:r>
        <w:rPr>
          <w:i/>
          <w:sz w:val="20"/>
        </w:rPr>
        <w:t>check</w:t>
      </w:r>
      <w:r>
        <w:rPr>
          <w:i/>
          <w:spacing w:val="-4"/>
          <w:sz w:val="20"/>
        </w:rPr>
        <w:t xml:space="preserve"> </w:t>
      </w:r>
      <w:r>
        <w:rPr>
          <w:i/>
          <w:sz w:val="20"/>
        </w:rPr>
        <w:t>the appropriate box.)</w:t>
      </w:r>
    </w:p>
    <w:p w14:paraId="75CCF99D" w14:textId="77777777" w:rsidR="000A4E28" w:rsidRDefault="000A4E28">
      <w:pPr>
        <w:pStyle w:val="BodyText"/>
        <w:spacing w:before="1"/>
        <w:rPr>
          <w:i/>
          <w:sz w:val="20"/>
        </w:rPr>
      </w:pPr>
    </w:p>
    <w:p w14:paraId="5390FCD6" w14:textId="77777777" w:rsidR="000A4E28" w:rsidRDefault="00000000">
      <w:pPr>
        <w:tabs>
          <w:tab w:val="left" w:pos="4120"/>
          <w:tab w:val="left" w:pos="7001"/>
        </w:tabs>
        <w:spacing w:before="1"/>
        <w:ind w:left="1240"/>
        <w:rPr>
          <w:sz w:val="20"/>
        </w:rPr>
      </w:pPr>
      <w:r>
        <w:rPr>
          <w:sz w:val="20"/>
        </w:rPr>
        <w:t>Very</w:t>
      </w:r>
      <w:r>
        <w:rPr>
          <w:spacing w:val="-6"/>
          <w:sz w:val="20"/>
        </w:rPr>
        <w:t xml:space="preserve"> </w:t>
      </w:r>
      <w:r>
        <w:rPr>
          <w:sz w:val="20"/>
        </w:rPr>
        <w:t>Relevant</w:t>
      </w:r>
      <w:r>
        <w:rPr>
          <w:spacing w:val="-2"/>
          <w:sz w:val="20"/>
        </w:rPr>
        <w:t xml:space="preserve"> </w:t>
      </w:r>
      <w:r>
        <w:rPr>
          <w:sz w:val="20"/>
        </w:rPr>
        <w:t>[</w:t>
      </w:r>
      <w:r>
        <w:rPr>
          <w:spacing w:val="71"/>
          <w:w w:val="150"/>
          <w:sz w:val="20"/>
        </w:rPr>
        <w:t xml:space="preserve"> </w:t>
      </w:r>
      <w:r>
        <w:rPr>
          <w:spacing w:val="-10"/>
          <w:sz w:val="20"/>
        </w:rPr>
        <w:t>]</w:t>
      </w:r>
      <w:r>
        <w:rPr>
          <w:sz w:val="20"/>
        </w:rPr>
        <w:tab/>
        <w:t>Somewhat</w:t>
      </w:r>
      <w:r>
        <w:rPr>
          <w:spacing w:val="-6"/>
          <w:sz w:val="20"/>
        </w:rPr>
        <w:t xml:space="preserve"> </w:t>
      </w:r>
      <w:r>
        <w:rPr>
          <w:sz w:val="20"/>
        </w:rPr>
        <w:t>Relevant</w:t>
      </w:r>
      <w:r>
        <w:rPr>
          <w:spacing w:val="-5"/>
          <w:sz w:val="20"/>
        </w:rPr>
        <w:t xml:space="preserve"> </w:t>
      </w:r>
      <w:r>
        <w:rPr>
          <w:sz w:val="20"/>
        </w:rPr>
        <w:t>[</w:t>
      </w:r>
      <w:r>
        <w:rPr>
          <w:spacing w:val="72"/>
          <w:w w:val="150"/>
          <w:sz w:val="20"/>
        </w:rPr>
        <w:t xml:space="preserve"> </w:t>
      </w:r>
      <w:r>
        <w:rPr>
          <w:spacing w:val="-10"/>
          <w:sz w:val="20"/>
        </w:rPr>
        <w:t>]</w:t>
      </w:r>
      <w:r>
        <w:rPr>
          <w:sz w:val="20"/>
        </w:rPr>
        <w:tab/>
        <w:t>Not</w:t>
      </w:r>
      <w:r>
        <w:rPr>
          <w:spacing w:val="-4"/>
          <w:sz w:val="20"/>
        </w:rPr>
        <w:t xml:space="preserve"> </w:t>
      </w:r>
      <w:r>
        <w:rPr>
          <w:sz w:val="20"/>
        </w:rPr>
        <w:t>Relevant</w:t>
      </w:r>
      <w:r>
        <w:rPr>
          <w:spacing w:val="-4"/>
          <w:sz w:val="20"/>
        </w:rPr>
        <w:t xml:space="preserve"> </w:t>
      </w:r>
      <w:r>
        <w:rPr>
          <w:sz w:val="20"/>
        </w:rPr>
        <w:t>[</w:t>
      </w:r>
      <w:r>
        <w:rPr>
          <w:spacing w:val="76"/>
          <w:w w:val="150"/>
          <w:sz w:val="20"/>
        </w:rPr>
        <w:t xml:space="preserve"> </w:t>
      </w:r>
      <w:r>
        <w:rPr>
          <w:spacing w:val="-10"/>
          <w:sz w:val="20"/>
        </w:rPr>
        <w:t>]</w:t>
      </w:r>
    </w:p>
    <w:p w14:paraId="7C4080DE" w14:textId="77777777" w:rsidR="000A4E28" w:rsidRDefault="00000000">
      <w:pPr>
        <w:spacing w:before="228"/>
        <w:ind w:left="520"/>
        <w:rPr>
          <w:i/>
          <w:sz w:val="20"/>
        </w:rPr>
      </w:pPr>
      <w:r>
        <w:rPr>
          <w:i/>
          <w:sz w:val="20"/>
        </w:rPr>
        <w:t>Please</w:t>
      </w:r>
      <w:r>
        <w:rPr>
          <w:i/>
          <w:spacing w:val="-9"/>
          <w:sz w:val="20"/>
        </w:rPr>
        <w:t xml:space="preserve"> </w:t>
      </w:r>
      <w:r>
        <w:rPr>
          <w:i/>
          <w:spacing w:val="-2"/>
          <w:sz w:val="20"/>
        </w:rPr>
        <w:t>explain:</w:t>
      </w:r>
    </w:p>
    <w:p w14:paraId="519CD0C3" w14:textId="77777777" w:rsidR="000A4E28" w:rsidRDefault="000A4E28">
      <w:pPr>
        <w:pStyle w:val="BodyText"/>
        <w:rPr>
          <w:i/>
          <w:sz w:val="20"/>
        </w:rPr>
      </w:pPr>
    </w:p>
    <w:p w14:paraId="0801BC75" w14:textId="77777777" w:rsidR="000A4E28" w:rsidRDefault="00000000">
      <w:pPr>
        <w:pStyle w:val="BodyText"/>
        <w:spacing w:before="25"/>
        <w:rPr>
          <w:i/>
          <w:sz w:val="20"/>
        </w:rPr>
      </w:pPr>
      <w:r>
        <w:rPr>
          <w:noProof/>
        </w:rPr>
        <mc:AlternateContent>
          <mc:Choice Requires="wps">
            <w:drawing>
              <wp:anchor distT="0" distB="0" distL="0" distR="0" simplePos="0" relativeHeight="251912192" behindDoc="1" locked="0" layoutInCell="1" allowOverlap="1" wp14:anchorId="7078CEF4" wp14:editId="65A86831">
                <wp:simplePos x="0" y="0"/>
                <wp:positionH relativeFrom="page">
                  <wp:posOffset>846124</wp:posOffset>
                </wp:positionH>
                <wp:positionV relativeFrom="paragraph">
                  <wp:posOffset>177747</wp:posOffset>
                </wp:positionV>
                <wp:extent cx="6082030" cy="6350"/>
                <wp:effectExtent l="0" t="0" r="0" b="0"/>
                <wp:wrapTopAndBottom/>
                <wp:docPr id="2318" name="Graphic 2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85B561" id="Graphic 2318" o:spid="_x0000_s1026" style="position:absolute;margin-left:66.6pt;margin-top:14pt;width:478.9pt;height:.5pt;z-index:-251404288;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" path="m6081649,l,,,6096r6081649,l6081649,xe" fillcolor="black" stroked="f">
                <v:path arrowok="t"/>
                <w10:wrap type="topAndBottom" anchorx="page"/>
              </v:shape>
            </w:pict>
          </mc:Fallback>
        </mc:AlternateContent>
      </w:r>
    </w:p>
    <w:p w14:paraId="45A79265" w14:textId="77777777" w:rsidR="000A4E28" w:rsidRDefault="000A4E28">
      <w:pPr>
        <w:pStyle w:val="BodyText"/>
        <w:rPr>
          <w:i/>
          <w:sz w:val="20"/>
        </w:rPr>
      </w:pPr>
    </w:p>
    <w:p w14:paraId="48A807E1" w14:textId="77777777" w:rsidR="000A4E28" w:rsidRDefault="00000000">
      <w:pPr>
        <w:pStyle w:val="BodyText"/>
        <w:spacing w:before="10"/>
        <w:rPr>
          <w:i/>
          <w:sz w:val="20"/>
        </w:rPr>
      </w:pPr>
      <w:r>
        <w:rPr>
          <w:noProof/>
        </w:rPr>
        <mc:AlternateContent>
          <mc:Choice Requires="wps">
            <w:drawing>
              <wp:anchor distT="0" distB="0" distL="0" distR="0" simplePos="0" relativeHeight="251913216" behindDoc="1" locked="0" layoutInCell="1" allowOverlap="1" wp14:anchorId="08B1FBE4" wp14:editId="2F19165F">
                <wp:simplePos x="0" y="0"/>
                <wp:positionH relativeFrom="page">
                  <wp:posOffset>846124</wp:posOffset>
                </wp:positionH>
                <wp:positionV relativeFrom="paragraph">
                  <wp:posOffset>167905</wp:posOffset>
                </wp:positionV>
                <wp:extent cx="6082030" cy="6350"/>
                <wp:effectExtent l="0" t="0" r="0" b="0"/>
                <wp:wrapTopAndBottom/>
                <wp:docPr id="2319" name="Graphic 2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8CDF38" id="Graphic 2319" o:spid="_x0000_s1026" style="position:absolute;margin-left:66.6pt;margin-top:13.2pt;width:478.9pt;height:.5pt;z-index:-251403264;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" path="m6081649,l,,,6096r6081649,l6081649,xe" fillcolor="black" stroked="f">
                <v:path arrowok="t"/>
                <w10:wrap type="topAndBottom" anchorx="page"/>
              </v:shape>
            </w:pict>
          </mc:Fallback>
        </mc:AlternateContent>
      </w:r>
    </w:p>
    <w:p w14:paraId="71431EBF" w14:textId="77777777" w:rsidR="000A4E28" w:rsidRDefault="000A4E28">
      <w:pPr>
        <w:pStyle w:val="BodyText"/>
        <w:rPr>
          <w:i/>
          <w:sz w:val="20"/>
        </w:rPr>
      </w:pPr>
    </w:p>
    <w:p w14:paraId="36FF87B0" w14:textId="77777777" w:rsidR="000A4E28" w:rsidRDefault="00000000">
      <w:pPr>
        <w:pStyle w:val="BodyText"/>
        <w:spacing w:before="10"/>
        <w:rPr>
          <w:i/>
          <w:sz w:val="20"/>
        </w:rPr>
      </w:pPr>
      <w:r>
        <w:rPr>
          <w:noProof/>
        </w:rPr>
        <mc:AlternateContent>
          <mc:Choice Requires="wps">
            <w:drawing>
              <wp:anchor distT="0" distB="0" distL="0" distR="0" simplePos="0" relativeHeight="251914240" behindDoc="1" locked="0" layoutInCell="1" allowOverlap="1" wp14:anchorId="707C0B5B" wp14:editId="61CCA1E2">
                <wp:simplePos x="0" y="0"/>
                <wp:positionH relativeFrom="page">
                  <wp:posOffset>836675</wp:posOffset>
                </wp:positionH>
                <wp:positionV relativeFrom="paragraph">
                  <wp:posOffset>167905</wp:posOffset>
                </wp:positionV>
                <wp:extent cx="6091555" cy="6350"/>
                <wp:effectExtent l="0" t="0" r="0" b="0"/>
                <wp:wrapTopAndBottom/>
                <wp:docPr id="2320" name="Graphic 2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6350"/>
                        </a:xfrm>
                        <a:custGeom>
                          <a:avLst/>
                          <a:gdLst/>
                          <a:ahLst/>
                          <a:cxnLst/>
                          <a:rect l="l" t="t" r="r" b="b"/>
                          <a:pathLst>
                            <a:path w="6091555" h="6350">
                              <a:moveTo>
                                <a:pt x="6091174" y="0"/>
                              </a:moveTo>
                              <a:lnTo>
                                <a:pt x="0" y="0"/>
                              </a:lnTo>
                              <a:lnTo>
                                <a:pt x="0" y="6096"/>
                              </a:lnTo>
                              <a:lnTo>
                                <a:pt x="6091174" y="6096"/>
                              </a:lnTo>
                              <a:lnTo>
                                <a:pt x="60911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28E49F" id="Graphic 2320" o:spid="_x0000_s1026" style="position:absolute;margin-left:65.9pt;margin-top:13.2pt;width:479.65pt;height:.5pt;z-index:-251402240;visibility:visible;mso-wrap-style:square;mso-wrap-distance-left:0;mso-wrap-distance-top:0;mso-wrap-distance-right:0;mso-wrap-distance-bottom:0;mso-position-horizontal:absolute;mso-position-horizontal-relative:page;mso-position-vertical:absolute;mso-position-vertical-relative:text;v-text-anchor:top" coordsize="60915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" path="m6091174,l,,,6096r6091174,l6091174,xe" fillcolor="black" stroked="f">
                <v:path arrowok="t"/>
                <w10:wrap type="topAndBottom" anchorx="page"/>
              </v:shape>
            </w:pict>
          </mc:Fallback>
        </mc:AlternateContent>
      </w:r>
    </w:p>
    <w:p w14:paraId="04053FFC" w14:textId="77777777" w:rsidR="000A4E28" w:rsidRDefault="00000000">
      <w:pPr>
        <w:pStyle w:val="ListParagraph"/>
        <w:numPr>
          <w:ilvl w:val="0"/>
          <w:numId w:val="53"/>
        </w:numPr>
        <w:tabs>
          <w:tab w:val="left" w:pos="878"/>
          <w:tab w:val="left" w:pos="880"/>
        </w:tabs>
        <w:spacing w:before="225"/>
        <w:ind w:right="613"/>
        <w:rPr>
          <w:i/>
          <w:sz w:val="20"/>
        </w:rPr>
      </w:pPr>
      <w:r>
        <w:rPr>
          <w:b/>
          <w:sz w:val="20"/>
        </w:rPr>
        <w:t>Rate</w:t>
      </w:r>
      <w:r>
        <w:rPr>
          <w:b/>
          <w:spacing w:val="-4"/>
          <w:sz w:val="20"/>
        </w:rPr>
        <w:t xml:space="preserve"> </w:t>
      </w:r>
      <w:r>
        <w:rPr>
          <w:b/>
          <w:sz w:val="20"/>
        </w:rPr>
        <w:t>the</w:t>
      </w:r>
      <w:r>
        <w:rPr>
          <w:b/>
          <w:spacing w:val="-4"/>
          <w:sz w:val="20"/>
        </w:rPr>
        <w:t xml:space="preserve"> </w:t>
      </w:r>
      <w:r>
        <w:rPr>
          <w:b/>
          <w:sz w:val="20"/>
        </w:rPr>
        <w:t>time</w:t>
      </w:r>
      <w:r>
        <w:rPr>
          <w:b/>
          <w:spacing w:val="-4"/>
          <w:sz w:val="20"/>
        </w:rPr>
        <w:t xml:space="preserve"> </w:t>
      </w:r>
      <w:r>
        <w:rPr>
          <w:b/>
          <w:sz w:val="20"/>
        </w:rPr>
        <w:t>balance</w:t>
      </w:r>
      <w:r>
        <w:rPr>
          <w:b/>
          <w:spacing w:val="-4"/>
          <w:sz w:val="20"/>
        </w:rPr>
        <w:t xml:space="preserve"> </w:t>
      </w:r>
      <w:r>
        <w:rPr>
          <w:b/>
          <w:sz w:val="20"/>
        </w:rPr>
        <w:t>for</w:t>
      </w:r>
      <w:r>
        <w:rPr>
          <w:b/>
          <w:spacing w:val="-2"/>
          <w:sz w:val="20"/>
        </w:rPr>
        <w:t xml:space="preserve"> </w:t>
      </w:r>
      <w:r>
        <w:rPr>
          <w:b/>
          <w:sz w:val="20"/>
        </w:rPr>
        <w:t>the</w:t>
      </w:r>
      <w:r>
        <w:rPr>
          <w:b/>
          <w:spacing w:val="-4"/>
          <w:sz w:val="20"/>
        </w:rPr>
        <w:t xml:space="preserve"> </w:t>
      </w:r>
      <w:r>
        <w:rPr>
          <w:b/>
          <w:sz w:val="20"/>
        </w:rPr>
        <w:t>following</w:t>
      </w:r>
      <w:r>
        <w:rPr>
          <w:b/>
          <w:spacing w:val="-3"/>
          <w:sz w:val="20"/>
        </w:rPr>
        <w:t xml:space="preserve"> </w:t>
      </w:r>
      <w:r>
        <w:rPr>
          <w:b/>
          <w:sz w:val="20"/>
        </w:rPr>
        <w:t xml:space="preserve">activities. </w:t>
      </w:r>
      <w:r>
        <w:rPr>
          <w:i/>
          <w:sz w:val="20"/>
        </w:rPr>
        <w:t>(Please</w:t>
      </w:r>
      <w:r>
        <w:rPr>
          <w:i/>
          <w:spacing w:val="-4"/>
          <w:sz w:val="20"/>
        </w:rPr>
        <w:t xml:space="preserve"> </w:t>
      </w:r>
      <w:r>
        <w:rPr>
          <w:i/>
          <w:sz w:val="20"/>
        </w:rPr>
        <w:t>check</w:t>
      </w:r>
      <w:r>
        <w:rPr>
          <w:i/>
          <w:spacing w:val="-3"/>
          <w:sz w:val="20"/>
        </w:rPr>
        <w:t xml:space="preserve"> </w:t>
      </w:r>
      <w:r>
        <w:rPr>
          <w:i/>
          <w:sz w:val="20"/>
        </w:rPr>
        <w:t>only</w:t>
      </w:r>
      <w:r>
        <w:rPr>
          <w:i/>
          <w:spacing w:val="-1"/>
          <w:sz w:val="20"/>
        </w:rPr>
        <w:t xml:space="preserve"> </w:t>
      </w:r>
      <w:r>
        <w:rPr>
          <w:i/>
          <w:sz w:val="20"/>
        </w:rPr>
        <w:t>one</w:t>
      </w:r>
      <w:r>
        <w:rPr>
          <w:i/>
          <w:spacing w:val="-2"/>
          <w:sz w:val="20"/>
        </w:rPr>
        <w:t xml:space="preserve"> </w:t>
      </w:r>
      <w:r>
        <w:rPr>
          <w:i/>
          <w:sz w:val="20"/>
        </w:rPr>
        <w:t>box</w:t>
      </w:r>
      <w:r>
        <w:rPr>
          <w:i/>
          <w:spacing w:val="-3"/>
          <w:sz w:val="20"/>
        </w:rPr>
        <w:t xml:space="preserve"> </w:t>
      </w:r>
      <w:r>
        <w:rPr>
          <w:i/>
          <w:sz w:val="20"/>
        </w:rPr>
        <w:t>for</w:t>
      </w:r>
      <w:r>
        <w:rPr>
          <w:i/>
          <w:spacing w:val="-4"/>
          <w:sz w:val="20"/>
        </w:rPr>
        <w:t xml:space="preserve"> </w:t>
      </w:r>
      <w:r>
        <w:rPr>
          <w:i/>
          <w:sz w:val="20"/>
        </w:rPr>
        <w:t>each</w:t>
      </w:r>
      <w:r>
        <w:rPr>
          <w:i/>
          <w:spacing w:val="-2"/>
          <w:sz w:val="20"/>
        </w:rPr>
        <w:t xml:space="preserve"> </w:t>
      </w:r>
      <w:r>
        <w:rPr>
          <w:i/>
          <w:sz w:val="20"/>
        </w:rPr>
        <w:t>item</w:t>
      </w:r>
      <w:r>
        <w:rPr>
          <w:i/>
          <w:spacing w:val="-4"/>
          <w:sz w:val="20"/>
        </w:rPr>
        <w:t xml:space="preserve"> </w:t>
      </w:r>
      <w:r>
        <w:rPr>
          <w:i/>
          <w:sz w:val="20"/>
        </w:rPr>
        <w:t xml:space="preserve">listed </w:t>
      </w:r>
      <w:r>
        <w:rPr>
          <w:i/>
          <w:spacing w:val="-2"/>
          <w:sz w:val="20"/>
        </w:rPr>
        <w:t>below.)</w:t>
      </w:r>
    </w:p>
    <w:p w14:paraId="5874603E" w14:textId="77777777" w:rsidR="000A4E28" w:rsidRDefault="000A4E28">
      <w:pPr>
        <w:pStyle w:val="BodyText"/>
        <w:spacing w:before="8"/>
        <w:rPr>
          <w:i/>
          <w:sz w:val="11"/>
        </w:rPr>
      </w:pPr>
    </w:p>
    <w:p w14:paraId="039CFF1F" w14:textId="77777777" w:rsidR="000A4E28" w:rsidRDefault="000A4E28">
      <w:pPr>
        <w:rPr>
          <w:sz w:val="11"/>
        </w:rPr>
        <w:sectPr w:rsidR="000A4E28">
          <w:pgSz w:w="12240" w:h="15840"/>
          <w:pgMar w:top="960" w:right="960" w:bottom="1340" w:left="920" w:header="724" w:footer="1153" w:gutter="0"/>
          <w:cols w:space="720"/>
        </w:sectPr>
      </w:pPr>
    </w:p>
    <w:p w14:paraId="38F3FE83" w14:textId="77777777" w:rsidR="000A4E28" w:rsidRDefault="00000000">
      <w:pPr>
        <w:tabs>
          <w:tab w:val="left" w:pos="1557"/>
        </w:tabs>
        <w:spacing w:before="97" w:line="255" w:lineRule="exact"/>
        <w:ind w:right="66"/>
        <w:jc w:val="right"/>
        <w:rPr>
          <w:b/>
          <w:sz w:val="18"/>
        </w:rPr>
      </w:pPr>
      <w:r>
        <w:rPr>
          <w:b/>
          <w:sz w:val="18"/>
        </w:rPr>
        <w:t>Far Too</w:t>
      </w:r>
      <w:r>
        <w:rPr>
          <w:b/>
          <w:spacing w:val="-2"/>
          <w:sz w:val="18"/>
        </w:rPr>
        <w:t xml:space="preserve"> </w:t>
      </w:r>
      <w:r>
        <w:rPr>
          <w:b/>
          <w:spacing w:val="-4"/>
          <w:sz w:val="18"/>
        </w:rPr>
        <w:t>Much</w:t>
      </w:r>
      <w:r>
        <w:rPr>
          <w:b/>
          <w:sz w:val="18"/>
        </w:rPr>
        <w:tab/>
      </w:r>
      <w:r>
        <w:rPr>
          <w:b/>
          <w:spacing w:val="-5"/>
          <w:position w:val="10"/>
          <w:sz w:val="18"/>
        </w:rPr>
        <w:t>Too</w:t>
      </w:r>
    </w:p>
    <w:p w14:paraId="0377AE8D" w14:textId="77777777" w:rsidR="000A4E28" w:rsidRDefault="00000000">
      <w:pPr>
        <w:spacing w:line="155" w:lineRule="exact"/>
        <w:jc w:val="right"/>
        <w:rPr>
          <w:b/>
          <w:sz w:val="18"/>
        </w:rPr>
      </w:pPr>
      <w:r>
        <w:rPr>
          <w:b/>
          <w:spacing w:val="-4"/>
          <w:sz w:val="18"/>
        </w:rPr>
        <w:t>Much</w:t>
      </w:r>
    </w:p>
    <w:p w14:paraId="21700B3A" w14:textId="77777777" w:rsidR="000A4E28" w:rsidRDefault="00000000">
      <w:pPr>
        <w:spacing w:before="94"/>
        <w:ind w:left="630" w:right="-8" w:firstLine="45"/>
        <w:rPr>
          <w:b/>
          <w:sz w:val="18"/>
        </w:rPr>
      </w:pPr>
      <w:r>
        <w:br w:type="column"/>
      </w:r>
      <w:r>
        <w:rPr>
          <w:b/>
          <w:spacing w:val="-4"/>
          <w:sz w:val="18"/>
        </w:rPr>
        <w:t xml:space="preserve">Just </w:t>
      </w:r>
      <w:r>
        <w:rPr>
          <w:b/>
          <w:spacing w:val="-2"/>
          <w:sz w:val="18"/>
        </w:rPr>
        <w:t>Right</w:t>
      </w:r>
    </w:p>
    <w:p w14:paraId="626B65CB" w14:textId="77777777" w:rsidR="000A4E28" w:rsidRDefault="00000000">
      <w:pPr>
        <w:spacing w:before="94"/>
        <w:ind w:left="625" w:firstLine="72"/>
        <w:rPr>
          <w:b/>
          <w:sz w:val="18"/>
        </w:rPr>
      </w:pPr>
      <w:r>
        <w:br w:type="column"/>
      </w:r>
      <w:r>
        <w:rPr>
          <w:b/>
          <w:spacing w:val="-4"/>
          <w:sz w:val="18"/>
        </w:rPr>
        <w:t>Too Shor</w:t>
      </w:r>
    </w:p>
    <w:p w14:paraId="4D2CFFA7" w14:textId="77777777" w:rsidR="000A4E28" w:rsidRDefault="00000000">
      <w:pPr>
        <w:spacing w:before="197"/>
        <w:ind w:left="332"/>
        <w:rPr>
          <w:b/>
          <w:sz w:val="18"/>
        </w:rPr>
      </w:pPr>
      <w:r>
        <w:br w:type="column"/>
      </w:r>
      <w:r>
        <w:rPr>
          <w:b/>
          <w:sz w:val="18"/>
        </w:rPr>
        <w:t xml:space="preserve">Far Too </w:t>
      </w:r>
      <w:r>
        <w:rPr>
          <w:b/>
          <w:spacing w:val="-2"/>
          <w:sz w:val="18"/>
        </w:rPr>
        <w:t>Short</w:t>
      </w:r>
    </w:p>
    <w:p w14:paraId="52587A84" w14:textId="77777777" w:rsidR="000A4E28" w:rsidRDefault="000A4E28">
      <w:pPr>
        <w:rPr>
          <w:sz w:val="18"/>
        </w:rPr>
        <w:sectPr w:rsidR="000A4E28">
          <w:type w:val="continuous"/>
          <w:pgSz w:w="12240" w:h="15840"/>
          <w:pgMar w:top="960" w:right="960" w:bottom="1360" w:left="920" w:header="724" w:footer="1153" w:gutter="0"/>
          <w:cols w:num="4" w:space="720" w:equalWidth="0">
            <w:col w:w="5949" w:space="40"/>
            <w:col w:w="1092" w:space="39"/>
            <w:col w:w="1036" w:space="40"/>
            <w:col w:w="2164"/>
          </w:cols>
        </w:sectPr>
      </w:pPr>
    </w:p>
    <w:tbl>
      <w:tblPr>
        <w:tblW w:w="0" w:type="auto"/>
        <w:tblInd w:w="477" w:type="dxa"/>
        <w:tblLayout w:type="fixed"/>
        <w:tblCellMar>
          <w:left w:w="0" w:type="dxa"/>
          <w:right w:w="0" w:type="dxa"/>
        </w:tblCellMar>
        <w:tblLook w:val="01E0" w:firstRow="1" w:lastRow="1" w:firstColumn="1" w:lastColumn="1" w:noHBand="0" w:noVBand="0"/>
      </w:tblPr>
      <w:tblGrid>
        <w:gridCol w:w="3171"/>
        <w:gridCol w:w="849"/>
        <w:gridCol w:w="567"/>
        <w:gridCol w:w="567"/>
        <w:gridCol w:w="568"/>
        <w:gridCol w:w="568"/>
        <w:gridCol w:w="567"/>
        <w:gridCol w:w="567"/>
        <w:gridCol w:w="569"/>
        <w:gridCol w:w="569"/>
        <w:gridCol w:w="852"/>
      </w:tblGrid>
      <w:tr w:rsidR="000A4E28" w14:paraId="44B86DE3" w14:textId="77777777">
        <w:trPr>
          <w:trHeight w:val="259"/>
        </w:trPr>
        <w:tc>
          <w:tcPr>
            <w:tcW w:w="3171" w:type="dxa"/>
          </w:tcPr>
          <w:p w14:paraId="2760F36B" w14:textId="77777777" w:rsidR="000A4E28" w:rsidRDefault="00000000">
            <w:pPr>
              <w:pStyle w:val="TableParagraph"/>
              <w:spacing w:line="227" w:lineRule="exact"/>
              <w:ind w:left="50"/>
              <w:rPr>
                <w:sz w:val="20"/>
              </w:rPr>
            </w:pPr>
            <w:r>
              <w:rPr>
                <w:spacing w:val="-2"/>
                <w:sz w:val="20"/>
              </w:rPr>
              <w:t>Presentations</w:t>
            </w:r>
          </w:p>
        </w:tc>
        <w:tc>
          <w:tcPr>
            <w:tcW w:w="849" w:type="dxa"/>
            <w:tcBorders>
              <w:top w:val="single" w:sz="4" w:space="0" w:color="000000"/>
            </w:tcBorders>
          </w:tcPr>
          <w:p w14:paraId="4D672510" w14:textId="77777777" w:rsidR="000A4E28" w:rsidRDefault="00000000">
            <w:pPr>
              <w:pStyle w:val="TableParagraph"/>
              <w:spacing w:line="227" w:lineRule="exact"/>
              <w:ind w:right="81"/>
              <w:jc w:val="right"/>
              <w:rPr>
                <w:sz w:val="20"/>
              </w:rPr>
            </w:pPr>
            <w:r>
              <w:rPr>
                <w:spacing w:val="-10"/>
                <w:sz w:val="20"/>
              </w:rPr>
              <w:t>[</w:t>
            </w:r>
          </w:p>
        </w:tc>
        <w:tc>
          <w:tcPr>
            <w:tcW w:w="567" w:type="dxa"/>
            <w:tcBorders>
              <w:top w:val="single" w:sz="4" w:space="0" w:color="000000"/>
            </w:tcBorders>
          </w:tcPr>
          <w:p w14:paraId="0905C4D0" w14:textId="77777777" w:rsidR="000A4E28" w:rsidRDefault="00000000">
            <w:pPr>
              <w:pStyle w:val="TableParagraph"/>
              <w:spacing w:line="227" w:lineRule="exact"/>
              <w:ind w:left="81"/>
              <w:rPr>
                <w:sz w:val="20"/>
              </w:rPr>
            </w:pPr>
            <w:r>
              <w:rPr>
                <w:spacing w:val="-10"/>
                <w:sz w:val="20"/>
              </w:rPr>
              <w:t>]</w:t>
            </w:r>
          </w:p>
        </w:tc>
        <w:tc>
          <w:tcPr>
            <w:tcW w:w="567" w:type="dxa"/>
            <w:tcBorders>
              <w:top w:val="single" w:sz="4" w:space="0" w:color="000000"/>
            </w:tcBorders>
          </w:tcPr>
          <w:p w14:paraId="3D5C058D" w14:textId="77777777" w:rsidR="000A4E28" w:rsidRDefault="00000000">
            <w:pPr>
              <w:pStyle w:val="TableParagraph"/>
              <w:spacing w:line="227" w:lineRule="exact"/>
              <w:ind w:right="82"/>
              <w:jc w:val="right"/>
              <w:rPr>
                <w:sz w:val="20"/>
              </w:rPr>
            </w:pPr>
            <w:r>
              <w:rPr>
                <w:spacing w:val="-10"/>
                <w:sz w:val="20"/>
              </w:rPr>
              <w:t>[</w:t>
            </w:r>
          </w:p>
        </w:tc>
        <w:tc>
          <w:tcPr>
            <w:tcW w:w="568" w:type="dxa"/>
            <w:tcBorders>
              <w:top w:val="single" w:sz="4" w:space="0" w:color="000000"/>
            </w:tcBorders>
          </w:tcPr>
          <w:p w14:paraId="0E4DCF96" w14:textId="77777777" w:rsidR="000A4E28" w:rsidRDefault="00000000">
            <w:pPr>
              <w:pStyle w:val="TableParagraph"/>
              <w:spacing w:line="227" w:lineRule="exact"/>
              <w:ind w:left="80"/>
              <w:rPr>
                <w:sz w:val="20"/>
              </w:rPr>
            </w:pPr>
            <w:r>
              <w:rPr>
                <w:spacing w:val="-10"/>
                <w:sz w:val="20"/>
              </w:rPr>
              <w:t>]</w:t>
            </w:r>
          </w:p>
        </w:tc>
        <w:tc>
          <w:tcPr>
            <w:tcW w:w="568" w:type="dxa"/>
            <w:tcBorders>
              <w:top w:val="single" w:sz="4" w:space="0" w:color="000000"/>
            </w:tcBorders>
          </w:tcPr>
          <w:p w14:paraId="5A216D68" w14:textId="77777777" w:rsidR="000A4E28" w:rsidRDefault="00000000">
            <w:pPr>
              <w:pStyle w:val="TableParagraph"/>
              <w:spacing w:line="227" w:lineRule="exact"/>
              <w:ind w:right="83"/>
              <w:jc w:val="right"/>
              <w:rPr>
                <w:sz w:val="20"/>
              </w:rPr>
            </w:pPr>
            <w:r>
              <w:rPr>
                <w:spacing w:val="-10"/>
                <w:sz w:val="20"/>
              </w:rPr>
              <w:t>[</w:t>
            </w:r>
          </w:p>
        </w:tc>
        <w:tc>
          <w:tcPr>
            <w:tcW w:w="567" w:type="dxa"/>
            <w:tcBorders>
              <w:top w:val="single" w:sz="4" w:space="0" w:color="000000"/>
            </w:tcBorders>
          </w:tcPr>
          <w:p w14:paraId="4F6F064C" w14:textId="77777777" w:rsidR="000A4E28" w:rsidRDefault="00000000">
            <w:pPr>
              <w:pStyle w:val="TableParagraph"/>
              <w:spacing w:line="227" w:lineRule="exact"/>
              <w:ind w:left="80"/>
              <w:rPr>
                <w:sz w:val="20"/>
              </w:rPr>
            </w:pPr>
            <w:r>
              <w:rPr>
                <w:spacing w:val="-10"/>
                <w:sz w:val="20"/>
              </w:rPr>
              <w:t>]</w:t>
            </w:r>
          </w:p>
        </w:tc>
        <w:tc>
          <w:tcPr>
            <w:tcW w:w="567" w:type="dxa"/>
            <w:tcBorders>
              <w:top w:val="single" w:sz="4" w:space="0" w:color="000000"/>
            </w:tcBorders>
          </w:tcPr>
          <w:p w14:paraId="71517171" w14:textId="77777777" w:rsidR="000A4E28" w:rsidRDefault="00000000">
            <w:pPr>
              <w:pStyle w:val="TableParagraph"/>
              <w:spacing w:line="227" w:lineRule="exact"/>
              <w:ind w:right="84"/>
              <w:jc w:val="right"/>
              <w:rPr>
                <w:sz w:val="20"/>
              </w:rPr>
            </w:pPr>
            <w:r>
              <w:rPr>
                <w:spacing w:val="-10"/>
                <w:sz w:val="20"/>
              </w:rPr>
              <w:t>[</w:t>
            </w:r>
          </w:p>
        </w:tc>
        <w:tc>
          <w:tcPr>
            <w:tcW w:w="569" w:type="dxa"/>
            <w:tcBorders>
              <w:top w:val="single" w:sz="4" w:space="0" w:color="000000"/>
            </w:tcBorders>
          </w:tcPr>
          <w:p w14:paraId="5C79E21A" w14:textId="77777777" w:rsidR="000A4E28" w:rsidRDefault="00000000">
            <w:pPr>
              <w:pStyle w:val="TableParagraph"/>
              <w:spacing w:line="227" w:lineRule="exact"/>
              <w:ind w:left="78"/>
              <w:rPr>
                <w:sz w:val="20"/>
              </w:rPr>
            </w:pPr>
            <w:r>
              <w:rPr>
                <w:spacing w:val="-10"/>
                <w:sz w:val="20"/>
              </w:rPr>
              <w:t>]</w:t>
            </w:r>
          </w:p>
        </w:tc>
        <w:tc>
          <w:tcPr>
            <w:tcW w:w="569" w:type="dxa"/>
            <w:tcBorders>
              <w:top w:val="single" w:sz="4" w:space="0" w:color="000000"/>
            </w:tcBorders>
          </w:tcPr>
          <w:p w14:paraId="4AE3E892" w14:textId="77777777" w:rsidR="000A4E28" w:rsidRDefault="00000000">
            <w:pPr>
              <w:pStyle w:val="TableParagraph"/>
              <w:spacing w:line="227" w:lineRule="exact"/>
              <w:ind w:right="86"/>
              <w:jc w:val="right"/>
              <w:rPr>
                <w:sz w:val="20"/>
              </w:rPr>
            </w:pPr>
            <w:r>
              <w:rPr>
                <w:spacing w:val="-10"/>
                <w:sz w:val="20"/>
              </w:rPr>
              <w:t>[</w:t>
            </w:r>
          </w:p>
        </w:tc>
        <w:tc>
          <w:tcPr>
            <w:tcW w:w="852" w:type="dxa"/>
            <w:tcBorders>
              <w:top w:val="single" w:sz="4" w:space="0" w:color="000000"/>
            </w:tcBorders>
          </w:tcPr>
          <w:p w14:paraId="245DFCD0" w14:textId="77777777" w:rsidR="000A4E28" w:rsidRDefault="00000000">
            <w:pPr>
              <w:pStyle w:val="TableParagraph"/>
              <w:spacing w:line="227" w:lineRule="exact"/>
              <w:ind w:left="76"/>
              <w:rPr>
                <w:sz w:val="20"/>
              </w:rPr>
            </w:pPr>
            <w:r>
              <w:rPr>
                <w:spacing w:val="-10"/>
                <w:sz w:val="20"/>
              </w:rPr>
              <w:t>]</w:t>
            </w:r>
          </w:p>
        </w:tc>
      </w:tr>
      <w:tr w:rsidR="000A4E28" w14:paraId="30D7E094" w14:textId="77777777">
        <w:trPr>
          <w:trHeight w:val="287"/>
        </w:trPr>
        <w:tc>
          <w:tcPr>
            <w:tcW w:w="3171" w:type="dxa"/>
          </w:tcPr>
          <w:p w14:paraId="725C6B63" w14:textId="77777777" w:rsidR="000A4E28" w:rsidRDefault="00000000">
            <w:pPr>
              <w:pStyle w:val="TableParagraph"/>
              <w:spacing w:before="25"/>
              <w:ind w:left="50"/>
              <w:rPr>
                <w:sz w:val="20"/>
              </w:rPr>
            </w:pPr>
            <w:r>
              <w:rPr>
                <w:sz w:val="20"/>
              </w:rPr>
              <w:t>Large</w:t>
            </w:r>
            <w:r>
              <w:rPr>
                <w:spacing w:val="-9"/>
                <w:sz w:val="20"/>
              </w:rPr>
              <w:t xml:space="preserve"> </w:t>
            </w:r>
            <w:r>
              <w:rPr>
                <w:sz w:val="20"/>
              </w:rPr>
              <w:t>Group</w:t>
            </w:r>
            <w:r>
              <w:rPr>
                <w:spacing w:val="-9"/>
                <w:sz w:val="20"/>
              </w:rPr>
              <w:t xml:space="preserve"> </w:t>
            </w:r>
            <w:r>
              <w:rPr>
                <w:spacing w:val="-2"/>
                <w:sz w:val="20"/>
              </w:rPr>
              <w:t>Discussions</w:t>
            </w:r>
          </w:p>
        </w:tc>
        <w:tc>
          <w:tcPr>
            <w:tcW w:w="849" w:type="dxa"/>
          </w:tcPr>
          <w:p w14:paraId="5E90B192" w14:textId="77777777" w:rsidR="000A4E28" w:rsidRDefault="00000000">
            <w:pPr>
              <w:pStyle w:val="TableParagraph"/>
              <w:spacing w:before="25"/>
              <w:ind w:right="81"/>
              <w:jc w:val="right"/>
              <w:rPr>
                <w:sz w:val="20"/>
              </w:rPr>
            </w:pPr>
            <w:r>
              <w:rPr>
                <w:spacing w:val="-10"/>
                <w:sz w:val="20"/>
              </w:rPr>
              <w:t>[</w:t>
            </w:r>
          </w:p>
        </w:tc>
        <w:tc>
          <w:tcPr>
            <w:tcW w:w="567" w:type="dxa"/>
          </w:tcPr>
          <w:p w14:paraId="6FF90A93" w14:textId="77777777" w:rsidR="000A4E28" w:rsidRDefault="00000000">
            <w:pPr>
              <w:pStyle w:val="TableParagraph"/>
              <w:spacing w:before="25"/>
              <w:ind w:left="81"/>
              <w:rPr>
                <w:sz w:val="20"/>
              </w:rPr>
            </w:pPr>
            <w:r>
              <w:rPr>
                <w:spacing w:val="-10"/>
                <w:sz w:val="20"/>
              </w:rPr>
              <w:t>]</w:t>
            </w:r>
          </w:p>
        </w:tc>
        <w:tc>
          <w:tcPr>
            <w:tcW w:w="567" w:type="dxa"/>
          </w:tcPr>
          <w:p w14:paraId="40178FC1" w14:textId="77777777" w:rsidR="000A4E28" w:rsidRDefault="00000000">
            <w:pPr>
              <w:pStyle w:val="TableParagraph"/>
              <w:spacing w:before="25"/>
              <w:ind w:right="82"/>
              <w:jc w:val="right"/>
              <w:rPr>
                <w:sz w:val="20"/>
              </w:rPr>
            </w:pPr>
            <w:r>
              <w:rPr>
                <w:spacing w:val="-10"/>
                <w:sz w:val="20"/>
              </w:rPr>
              <w:t>[</w:t>
            </w:r>
          </w:p>
        </w:tc>
        <w:tc>
          <w:tcPr>
            <w:tcW w:w="568" w:type="dxa"/>
          </w:tcPr>
          <w:p w14:paraId="62F2BDBF" w14:textId="77777777" w:rsidR="000A4E28" w:rsidRDefault="00000000">
            <w:pPr>
              <w:pStyle w:val="TableParagraph"/>
              <w:spacing w:before="25"/>
              <w:ind w:left="80"/>
              <w:rPr>
                <w:sz w:val="20"/>
              </w:rPr>
            </w:pPr>
            <w:r>
              <w:rPr>
                <w:spacing w:val="-10"/>
                <w:sz w:val="20"/>
              </w:rPr>
              <w:t>]</w:t>
            </w:r>
          </w:p>
        </w:tc>
        <w:tc>
          <w:tcPr>
            <w:tcW w:w="568" w:type="dxa"/>
          </w:tcPr>
          <w:p w14:paraId="1566320A" w14:textId="77777777" w:rsidR="000A4E28" w:rsidRDefault="00000000">
            <w:pPr>
              <w:pStyle w:val="TableParagraph"/>
              <w:spacing w:before="25"/>
              <w:ind w:right="83"/>
              <w:jc w:val="right"/>
              <w:rPr>
                <w:sz w:val="20"/>
              </w:rPr>
            </w:pPr>
            <w:r>
              <w:rPr>
                <w:spacing w:val="-10"/>
                <w:sz w:val="20"/>
              </w:rPr>
              <w:t>[</w:t>
            </w:r>
          </w:p>
        </w:tc>
        <w:tc>
          <w:tcPr>
            <w:tcW w:w="567" w:type="dxa"/>
          </w:tcPr>
          <w:p w14:paraId="0C9A6175" w14:textId="77777777" w:rsidR="000A4E28" w:rsidRDefault="00000000">
            <w:pPr>
              <w:pStyle w:val="TableParagraph"/>
              <w:spacing w:before="25"/>
              <w:ind w:left="80"/>
              <w:rPr>
                <w:sz w:val="20"/>
              </w:rPr>
            </w:pPr>
            <w:r>
              <w:rPr>
                <w:spacing w:val="-10"/>
                <w:sz w:val="20"/>
              </w:rPr>
              <w:t>]</w:t>
            </w:r>
          </w:p>
        </w:tc>
        <w:tc>
          <w:tcPr>
            <w:tcW w:w="567" w:type="dxa"/>
          </w:tcPr>
          <w:p w14:paraId="19998558" w14:textId="77777777" w:rsidR="000A4E28" w:rsidRDefault="00000000">
            <w:pPr>
              <w:pStyle w:val="TableParagraph"/>
              <w:spacing w:before="25"/>
              <w:ind w:right="84"/>
              <w:jc w:val="right"/>
              <w:rPr>
                <w:sz w:val="20"/>
              </w:rPr>
            </w:pPr>
            <w:r>
              <w:rPr>
                <w:spacing w:val="-10"/>
                <w:sz w:val="20"/>
              </w:rPr>
              <w:t>[</w:t>
            </w:r>
          </w:p>
        </w:tc>
        <w:tc>
          <w:tcPr>
            <w:tcW w:w="569" w:type="dxa"/>
          </w:tcPr>
          <w:p w14:paraId="319D5185" w14:textId="77777777" w:rsidR="000A4E28" w:rsidRDefault="00000000">
            <w:pPr>
              <w:pStyle w:val="TableParagraph"/>
              <w:spacing w:before="25"/>
              <w:ind w:left="78"/>
              <w:rPr>
                <w:sz w:val="20"/>
              </w:rPr>
            </w:pPr>
            <w:r>
              <w:rPr>
                <w:spacing w:val="-10"/>
                <w:sz w:val="20"/>
              </w:rPr>
              <w:t>]</w:t>
            </w:r>
          </w:p>
        </w:tc>
        <w:tc>
          <w:tcPr>
            <w:tcW w:w="569" w:type="dxa"/>
          </w:tcPr>
          <w:p w14:paraId="7B4D18E7" w14:textId="77777777" w:rsidR="000A4E28" w:rsidRDefault="00000000">
            <w:pPr>
              <w:pStyle w:val="TableParagraph"/>
              <w:spacing w:before="25"/>
              <w:ind w:right="86"/>
              <w:jc w:val="right"/>
              <w:rPr>
                <w:sz w:val="20"/>
              </w:rPr>
            </w:pPr>
            <w:r>
              <w:rPr>
                <w:spacing w:val="-10"/>
                <w:sz w:val="20"/>
              </w:rPr>
              <w:t>[</w:t>
            </w:r>
          </w:p>
        </w:tc>
        <w:tc>
          <w:tcPr>
            <w:tcW w:w="852" w:type="dxa"/>
          </w:tcPr>
          <w:p w14:paraId="57C161F5" w14:textId="77777777" w:rsidR="000A4E28" w:rsidRDefault="00000000">
            <w:pPr>
              <w:pStyle w:val="TableParagraph"/>
              <w:spacing w:before="25"/>
              <w:ind w:left="76"/>
              <w:rPr>
                <w:sz w:val="20"/>
              </w:rPr>
            </w:pPr>
            <w:r>
              <w:rPr>
                <w:spacing w:val="-10"/>
                <w:sz w:val="20"/>
              </w:rPr>
              <w:t>]</w:t>
            </w:r>
          </w:p>
        </w:tc>
      </w:tr>
      <w:tr w:rsidR="000A4E28" w14:paraId="64731BF3" w14:textId="77777777">
        <w:trPr>
          <w:trHeight w:val="288"/>
        </w:trPr>
        <w:tc>
          <w:tcPr>
            <w:tcW w:w="3171" w:type="dxa"/>
          </w:tcPr>
          <w:p w14:paraId="64CF48CF" w14:textId="77777777" w:rsidR="000A4E28" w:rsidRDefault="00000000">
            <w:pPr>
              <w:pStyle w:val="TableParagraph"/>
              <w:spacing w:before="25"/>
              <w:ind w:left="50"/>
              <w:rPr>
                <w:sz w:val="20"/>
              </w:rPr>
            </w:pPr>
            <w:r>
              <w:rPr>
                <w:sz w:val="20"/>
              </w:rPr>
              <w:t>Small</w:t>
            </w:r>
            <w:r>
              <w:rPr>
                <w:spacing w:val="-9"/>
                <w:sz w:val="20"/>
              </w:rPr>
              <w:t xml:space="preserve"> </w:t>
            </w:r>
            <w:r>
              <w:rPr>
                <w:sz w:val="20"/>
              </w:rPr>
              <w:t>Group</w:t>
            </w:r>
            <w:r>
              <w:rPr>
                <w:spacing w:val="-5"/>
                <w:sz w:val="20"/>
              </w:rPr>
              <w:t xml:space="preserve"> </w:t>
            </w:r>
            <w:r>
              <w:rPr>
                <w:spacing w:val="-2"/>
                <w:sz w:val="20"/>
              </w:rPr>
              <w:t>Discussions</w:t>
            </w:r>
          </w:p>
        </w:tc>
        <w:tc>
          <w:tcPr>
            <w:tcW w:w="849" w:type="dxa"/>
          </w:tcPr>
          <w:p w14:paraId="7F290C21" w14:textId="77777777" w:rsidR="000A4E28" w:rsidRDefault="00000000">
            <w:pPr>
              <w:pStyle w:val="TableParagraph"/>
              <w:spacing w:before="25"/>
              <w:ind w:right="81"/>
              <w:jc w:val="right"/>
              <w:rPr>
                <w:sz w:val="20"/>
              </w:rPr>
            </w:pPr>
            <w:r>
              <w:rPr>
                <w:spacing w:val="-10"/>
                <w:sz w:val="20"/>
              </w:rPr>
              <w:t>[</w:t>
            </w:r>
          </w:p>
        </w:tc>
        <w:tc>
          <w:tcPr>
            <w:tcW w:w="567" w:type="dxa"/>
          </w:tcPr>
          <w:p w14:paraId="64C35382" w14:textId="77777777" w:rsidR="000A4E28" w:rsidRDefault="00000000">
            <w:pPr>
              <w:pStyle w:val="TableParagraph"/>
              <w:spacing w:before="25"/>
              <w:ind w:left="81"/>
              <w:rPr>
                <w:sz w:val="20"/>
              </w:rPr>
            </w:pPr>
            <w:r>
              <w:rPr>
                <w:spacing w:val="-10"/>
                <w:sz w:val="20"/>
              </w:rPr>
              <w:t>]</w:t>
            </w:r>
          </w:p>
        </w:tc>
        <w:tc>
          <w:tcPr>
            <w:tcW w:w="567" w:type="dxa"/>
          </w:tcPr>
          <w:p w14:paraId="34679671" w14:textId="77777777" w:rsidR="000A4E28" w:rsidRDefault="00000000">
            <w:pPr>
              <w:pStyle w:val="TableParagraph"/>
              <w:spacing w:before="25"/>
              <w:ind w:right="82"/>
              <w:jc w:val="right"/>
              <w:rPr>
                <w:sz w:val="20"/>
              </w:rPr>
            </w:pPr>
            <w:r>
              <w:rPr>
                <w:spacing w:val="-10"/>
                <w:sz w:val="20"/>
              </w:rPr>
              <w:t>[</w:t>
            </w:r>
          </w:p>
        </w:tc>
        <w:tc>
          <w:tcPr>
            <w:tcW w:w="568" w:type="dxa"/>
          </w:tcPr>
          <w:p w14:paraId="05033C54" w14:textId="77777777" w:rsidR="000A4E28" w:rsidRDefault="00000000">
            <w:pPr>
              <w:pStyle w:val="TableParagraph"/>
              <w:spacing w:before="25"/>
              <w:ind w:left="80"/>
              <w:rPr>
                <w:sz w:val="20"/>
              </w:rPr>
            </w:pPr>
            <w:r>
              <w:rPr>
                <w:spacing w:val="-10"/>
                <w:sz w:val="20"/>
              </w:rPr>
              <w:t>]</w:t>
            </w:r>
          </w:p>
        </w:tc>
        <w:tc>
          <w:tcPr>
            <w:tcW w:w="568" w:type="dxa"/>
          </w:tcPr>
          <w:p w14:paraId="682E1CBC" w14:textId="77777777" w:rsidR="000A4E28" w:rsidRDefault="00000000">
            <w:pPr>
              <w:pStyle w:val="TableParagraph"/>
              <w:spacing w:before="25"/>
              <w:ind w:right="83"/>
              <w:jc w:val="right"/>
              <w:rPr>
                <w:sz w:val="20"/>
              </w:rPr>
            </w:pPr>
            <w:r>
              <w:rPr>
                <w:spacing w:val="-10"/>
                <w:sz w:val="20"/>
              </w:rPr>
              <w:t>[</w:t>
            </w:r>
          </w:p>
        </w:tc>
        <w:tc>
          <w:tcPr>
            <w:tcW w:w="567" w:type="dxa"/>
          </w:tcPr>
          <w:p w14:paraId="4C11374E" w14:textId="77777777" w:rsidR="000A4E28" w:rsidRDefault="00000000">
            <w:pPr>
              <w:pStyle w:val="TableParagraph"/>
              <w:spacing w:before="25"/>
              <w:ind w:left="80"/>
              <w:rPr>
                <w:sz w:val="20"/>
              </w:rPr>
            </w:pPr>
            <w:r>
              <w:rPr>
                <w:spacing w:val="-10"/>
                <w:sz w:val="20"/>
              </w:rPr>
              <w:t>]</w:t>
            </w:r>
          </w:p>
        </w:tc>
        <w:tc>
          <w:tcPr>
            <w:tcW w:w="567" w:type="dxa"/>
          </w:tcPr>
          <w:p w14:paraId="4B839176" w14:textId="77777777" w:rsidR="000A4E28" w:rsidRDefault="00000000">
            <w:pPr>
              <w:pStyle w:val="TableParagraph"/>
              <w:spacing w:before="25"/>
              <w:ind w:right="84"/>
              <w:jc w:val="right"/>
              <w:rPr>
                <w:sz w:val="20"/>
              </w:rPr>
            </w:pPr>
            <w:r>
              <w:rPr>
                <w:spacing w:val="-10"/>
                <w:sz w:val="20"/>
              </w:rPr>
              <w:t>[</w:t>
            </w:r>
          </w:p>
        </w:tc>
        <w:tc>
          <w:tcPr>
            <w:tcW w:w="569" w:type="dxa"/>
          </w:tcPr>
          <w:p w14:paraId="11704BD0" w14:textId="77777777" w:rsidR="000A4E28" w:rsidRDefault="00000000">
            <w:pPr>
              <w:pStyle w:val="TableParagraph"/>
              <w:spacing w:before="25"/>
              <w:ind w:left="78"/>
              <w:rPr>
                <w:sz w:val="20"/>
              </w:rPr>
            </w:pPr>
            <w:r>
              <w:rPr>
                <w:spacing w:val="-10"/>
                <w:sz w:val="20"/>
              </w:rPr>
              <w:t>]</w:t>
            </w:r>
          </w:p>
        </w:tc>
        <w:tc>
          <w:tcPr>
            <w:tcW w:w="569" w:type="dxa"/>
          </w:tcPr>
          <w:p w14:paraId="1C192C47" w14:textId="77777777" w:rsidR="000A4E28" w:rsidRDefault="00000000">
            <w:pPr>
              <w:pStyle w:val="TableParagraph"/>
              <w:spacing w:before="25"/>
              <w:ind w:right="86"/>
              <w:jc w:val="right"/>
              <w:rPr>
                <w:sz w:val="20"/>
              </w:rPr>
            </w:pPr>
            <w:r>
              <w:rPr>
                <w:spacing w:val="-10"/>
                <w:sz w:val="20"/>
              </w:rPr>
              <w:t>[</w:t>
            </w:r>
          </w:p>
        </w:tc>
        <w:tc>
          <w:tcPr>
            <w:tcW w:w="852" w:type="dxa"/>
          </w:tcPr>
          <w:p w14:paraId="0CC45EBC" w14:textId="77777777" w:rsidR="000A4E28" w:rsidRDefault="00000000">
            <w:pPr>
              <w:pStyle w:val="TableParagraph"/>
              <w:spacing w:before="25"/>
              <w:ind w:left="76"/>
              <w:rPr>
                <w:sz w:val="20"/>
              </w:rPr>
            </w:pPr>
            <w:r>
              <w:rPr>
                <w:spacing w:val="-10"/>
                <w:sz w:val="20"/>
              </w:rPr>
              <w:t>]</w:t>
            </w:r>
          </w:p>
        </w:tc>
      </w:tr>
      <w:tr w:rsidR="000A4E28" w14:paraId="4262E5AD" w14:textId="77777777">
        <w:trPr>
          <w:trHeight w:val="288"/>
        </w:trPr>
        <w:tc>
          <w:tcPr>
            <w:tcW w:w="3171" w:type="dxa"/>
          </w:tcPr>
          <w:p w14:paraId="2F042853" w14:textId="77777777" w:rsidR="000A4E28" w:rsidRDefault="00000000">
            <w:pPr>
              <w:pStyle w:val="TableParagraph"/>
              <w:spacing w:before="25"/>
              <w:ind w:left="50"/>
              <w:rPr>
                <w:sz w:val="20"/>
              </w:rPr>
            </w:pPr>
            <w:r>
              <w:rPr>
                <w:spacing w:val="-2"/>
                <w:sz w:val="20"/>
              </w:rPr>
              <w:t>Participatory</w:t>
            </w:r>
            <w:r>
              <w:rPr>
                <w:spacing w:val="10"/>
                <w:sz w:val="20"/>
              </w:rPr>
              <w:t xml:space="preserve"> </w:t>
            </w:r>
            <w:r>
              <w:rPr>
                <w:spacing w:val="-2"/>
                <w:sz w:val="20"/>
              </w:rPr>
              <w:t>Activities</w:t>
            </w:r>
          </w:p>
        </w:tc>
        <w:tc>
          <w:tcPr>
            <w:tcW w:w="849" w:type="dxa"/>
          </w:tcPr>
          <w:p w14:paraId="4D8BB2F8" w14:textId="77777777" w:rsidR="000A4E28" w:rsidRDefault="00000000">
            <w:pPr>
              <w:pStyle w:val="TableParagraph"/>
              <w:spacing w:before="25"/>
              <w:ind w:right="81"/>
              <w:jc w:val="right"/>
              <w:rPr>
                <w:sz w:val="20"/>
              </w:rPr>
            </w:pPr>
            <w:r>
              <w:rPr>
                <w:spacing w:val="-10"/>
                <w:sz w:val="20"/>
              </w:rPr>
              <w:t>[</w:t>
            </w:r>
          </w:p>
        </w:tc>
        <w:tc>
          <w:tcPr>
            <w:tcW w:w="567" w:type="dxa"/>
          </w:tcPr>
          <w:p w14:paraId="035DC47D" w14:textId="77777777" w:rsidR="000A4E28" w:rsidRDefault="00000000">
            <w:pPr>
              <w:pStyle w:val="TableParagraph"/>
              <w:spacing w:before="25"/>
              <w:ind w:left="81"/>
              <w:rPr>
                <w:sz w:val="20"/>
              </w:rPr>
            </w:pPr>
            <w:r>
              <w:rPr>
                <w:spacing w:val="-10"/>
                <w:sz w:val="20"/>
              </w:rPr>
              <w:t>]</w:t>
            </w:r>
          </w:p>
        </w:tc>
        <w:tc>
          <w:tcPr>
            <w:tcW w:w="567" w:type="dxa"/>
          </w:tcPr>
          <w:p w14:paraId="3F47B492" w14:textId="77777777" w:rsidR="000A4E28" w:rsidRDefault="00000000">
            <w:pPr>
              <w:pStyle w:val="TableParagraph"/>
              <w:spacing w:before="25"/>
              <w:ind w:right="82"/>
              <w:jc w:val="right"/>
              <w:rPr>
                <w:sz w:val="20"/>
              </w:rPr>
            </w:pPr>
            <w:r>
              <w:rPr>
                <w:spacing w:val="-10"/>
                <w:sz w:val="20"/>
              </w:rPr>
              <w:t>[</w:t>
            </w:r>
          </w:p>
        </w:tc>
        <w:tc>
          <w:tcPr>
            <w:tcW w:w="568" w:type="dxa"/>
          </w:tcPr>
          <w:p w14:paraId="3CE7119E" w14:textId="77777777" w:rsidR="000A4E28" w:rsidRDefault="00000000">
            <w:pPr>
              <w:pStyle w:val="TableParagraph"/>
              <w:spacing w:before="25"/>
              <w:ind w:left="80"/>
              <w:rPr>
                <w:sz w:val="20"/>
              </w:rPr>
            </w:pPr>
            <w:r>
              <w:rPr>
                <w:spacing w:val="-10"/>
                <w:sz w:val="20"/>
              </w:rPr>
              <w:t>]</w:t>
            </w:r>
          </w:p>
        </w:tc>
        <w:tc>
          <w:tcPr>
            <w:tcW w:w="568" w:type="dxa"/>
          </w:tcPr>
          <w:p w14:paraId="079BA64E" w14:textId="77777777" w:rsidR="000A4E28" w:rsidRDefault="00000000">
            <w:pPr>
              <w:pStyle w:val="TableParagraph"/>
              <w:spacing w:before="25"/>
              <w:ind w:right="83"/>
              <w:jc w:val="right"/>
              <w:rPr>
                <w:sz w:val="20"/>
              </w:rPr>
            </w:pPr>
            <w:r>
              <w:rPr>
                <w:spacing w:val="-10"/>
                <w:sz w:val="20"/>
              </w:rPr>
              <w:t>[</w:t>
            </w:r>
          </w:p>
        </w:tc>
        <w:tc>
          <w:tcPr>
            <w:tcW w:w="567" w:type="dxa"/>
          </w:tcPr>
          <w:p w14:paraId="7947B1E2" w14:textId="77777777" w:rsidR="000A4E28" w:rsidRDefault="00000000">
            <w:pPr>
              <w:pStyle w:val="TableParagraph"/>
              <w:spacing w:before="25"/>
              <w:ind w:left="80"/>
              <w:rPr>
                <w:sz w:val="20"/>
              </w:rPr>
            </w:pPr>
            <w:r>
              <w:rPr>
                <w:spacing w:val="-10"/>
                <w:sz w:val="20"/>
              </w:rPr>
              <w:t>]</w:t>
            </w:r>
          </w:p>
        </w:tc>
        <w:tc>
          <w:tcPr>
            <w:tcW w:w="567" w:type="dxa"/>
          </w:tcPr>
          <w:p w14:paraId="4E802A1B" w14:textId="77777777" w:rsidR="000A4E28" w:rsidRDefault="00000000">
            <w:pPr>
              <w:pStyle w:val="TableParagraph"/>
              <w:spacing w:before="25"/>
              <w:ind w:right="84"/>
              <w:jc w:val="right"/>
              <w:rPr>
                <w:sz w:val="20"/>
              </w:rPr>
            </w:pPr>
            <w:r>
              <w:rPr>
                <w:spacing w:val="-10"/>
                <w:sz w:val="20"/>
              </w:rPr>
              <w:t>[</w:t>
            </w:r>
          </w:p>
        </w:tc>
        <w:tc>
          <w:tcPr>
            <w:tcW w:w="569" w:type="dxa"/>
          </w:tcPr>
          <w:p w14:paraId="25DC2327" w14:textId="77777777" w:rsidR="000A4E28" w:rsidRDefault="00000000">
            <w:pPr>
              <w:pStyle w:val="TableParagraph"/>
              <w:spacing w:before="25"/>
              <w:ind w:left="78"/>
              <w:rPr>
                <w:sz w:val="20"/>
              </w:rPr>
            </w:pPr>
            <w:r>
              <w:rPr>
                <w:spacing w:val="-10"/>
                <w:sz w:val="20"/>
              </w:rPr>
              <w:t>]</w:t>
            </w:r>
          </w:p>
        </w:tc>
        <w:tc>
          <w:tcPr>
            <w:tcW w:w="569" w:type="dxa"/>
          </w:tcPr>
          <w:p w14:paraId="093D64BD" w14:textId="77777777" w:rsidR="000A4E28" w:rsidRDefault="00000000">
            <w:pPr>
              <w:pStyle w:val="TableParagraph"/>
              <w:spacing w:before="25"/>
              <w:ind w:right="86"/>
              <w:jc w:val="right"/>
              <w:rPr>
                <w:sz w:val="20"/>
              </w:rPr>
            </w:pPr>
            <w:r>
              <w:rPr>
                <w:spacing w:val="-10"/>
                <w:sz w:val="20"/>
              </w:rPr>
              <w:t>[</w:t>
            </w:r>
          </w:p>
        </w:tc>
        <w:tc>
          <w:tcPr>
            <w:tcW w:w="852" w:type="dxa"/>
          </w:tcPr>
          <w:p w14:paraId="134E6AC6" w14:textId="77777777" w:rsidR="000A4E28" w:rsidRDefault="00000000">
            <w:pPr>
              <w:pStyle w:val="TableParagraph"/>
              <w:spacing w:before="25"/>
              <w:ind w:left="76"/>
              <w:rPr>
                <w:sz w:val="20"/>
              </w:rPr>
            </w:pPr>
            <w:r>
              <w:rPr>
                <w:spacing w:val="-10"/>
                <w:sz w:val="20"/>
              </w:rPr>
              <w:t>]</w:t>
            </w:r>
          </w:p>
        </w:tc>
      </w:tr>
      <w:tr w:rsidR="000A4E28" w14:paraId="7FF1F885" w14:textId="77777777">
        <w:trPr>
          <w:trHeight w:val="288"/>
        </w:trPr>
        <w:tc>
          <w:tcPr>
            <w:tcW w:w="3171" w:type="dxa"/>
          </w:tcPr>
          <w:p w14:paraId="6711FD14" w14:textId="77777777" w:rsidR="000A4E28" w:rsidRDefault="00000000">
            <w:pPr>
              <w:pStyle w:val="TableParagraph"/>
              <w:spacing w:before="25"/>
              <w:ind w:left="50"/>
              <w:rPr>
                <w:sz w:val="20"/>
              </w:rPr>
            </w:pPr>
            <w:r>
              <w:rPr>
                <w:sz w:val="20"/>
              </w:rPr>
              <w:t>Field</w:t>
            </w:r>
            <w:r>
              <w:rPr>
                <w:spacing w:val="-9"/>
                <w:sz w:val="20"/>
              </w:rPr>
              <w:t xml:space="preserve"> </w:t>
            </w:r>
            <w:r>
              <w:rPr>
                <w:spacing w:val="-4"/>
                <w:sz w:val="20"/>
              </w:rPr>
              <w:t>Trip</w:t>
            </w:r>
          </w:p>
        </w:tc>
        <w:tc>
          <w:tcPr>
            <w:tcW w:w="849" w:type="dxa"/>
          </w:tcPr>
          <w:p w14:paraId="3826E34C" w14:textId="77777777" w:rsidR="000A4E28" w:rsidRDefault="00000000">
            <w:pPr>
              <w:pStyle w:val="TableParagraph"/>
              <w:spacing w:before="25"/>
              <w:ind w:right="81"/>
              <w:jc w:val="right"/>
              <w:rPr>
                <w:sz w:val="20"/>
              </w:rPr>
            </w:pPr>
            <w:r>
              <w:rPr>
                <w:spacing w:val="-10"/>
                <w:sz w:val="20"/>
              </w:rPr>
              <w:t>[</w:t>
            </w:r>
          </w:p>
        </w:tc>
        <w:tc>
          <w:tcPr>
            <w:tcW w:w="567" w:type="dxa"/>
          </w:tcPr>
          <w:p w14:paraId="46EABE30" w14:textId="77777777" w:rsidR="000A4E28" w:rsidRDefault="00000000">
            <w:pPr>
              <w:pStyle w:val="TableParagraph"/>
              <w:spacing w:before="25"/>
              <w:ind w:left="81"/>
              <w:rPr>
                <w:sz w:val="20"/>
              </w:rPr>
            </w:pPr>
            <w:r>
              <w:rPr>
                <w:spacing w:val="-10"/>
                <w:sz w:val="20"/>
              </w:rPr>
              <w:t>]</w:t>
            </w:r>
          </w:p>
        </w:tc>
        <w:tc>
          <w:tcPr>
            <w:tcW w:w="567" w:type="dxa"/>
          </w:tcPr>
          <w:p w14:paraId="368F20A3" w14:textId="77777777" w:rsidR="000A4E28" w:rsidRDefault="00000000">
            <w:pPr>
              <w:pStyle w:val="TableParagraph"/>
              <w:spacing w:before="25"/>
              <w:ind w:right="82"/>
              <w:jc w:val="right"/>
              <w:rPr>
                <w:sz w:val="20"/>
              </w:rPr>
            </w:pPr>
            <w:r>
              <w:rPr>
                <w:spacing w:val="-10"/>
                <w:sz w:val="20"/>
              </w:rPr>
              <w:t>[</w:t>
            </w:r>
          </w:p>
        </w:tc>
        <w:tc>
          <w:tcPr>
            <w:tcW w:w="568" w:type="dxa"/>
          </w:tcPr>
          <w:p w14:paraId="2BE3E7F4" w14:textId="77777777" w:rsidR="000A4E28" w:rsidRDefault="00000000">
            <w:pPr>
              <w:pStyle w:val="TableParagraph"/>
              <w:spacing w:before="25"/>
              <w:ind w:left="80"/>
              <w:rPr>
                <w:sz w:val="20"/>
              </w:rPr>
            </w:pPr>
            <w:r>
              <w:rPr>
                <w:spacing w:val="-10"/>
                <w:sz w:val="20"/>
              </w:rPr>
              <w:t>]</w:t>
            </w:r>
          </w:p>
        </w:tc>
        <w:tc>
          <w:tcPr>
            <w:tcW w:w="568" w:type="dxa"/>
          </w:tcPr>
          <w:p w14:paraId="61465434" w14:textId="77777777" w:rsidR="000A4E28" w:rsidRDefault="00000000">
            <w:pPr>
              <w:pStyle w:val="TableParagraph"/>
              <w:spacing w:before="25"/>
              <w:ind w:right="83"/>
              <w:jc w:val="right"/>
              <w:rPr>
                <w:sz w:val="20"/>
              </w:rPr>
            </w:pPr>
            <w:r>
              <w:rPr>
                <w:spacing w:val="-10"/>
                <w:sz w:val="20"/>
              </w:rPr>
              <w:t>[</w:t>
            </w:r>
          </w:p>
        </w:tc>
        <w:tc>
          <w:tcPr>
            <w:tcW w:w="567" w:type="dxa"/>
          </w:tcPr>
          <w:p w14:paraId="6219438D" w14:textId="77777777" w:rsidR="000A4E28" w:rsidRDefault="00000000">
            <w:pPr>
              <w:pStyle w:val="TableParagraph"/>
              <w:spacing w:before="25"/>
              <w:ind w:left="80"/>
              <w:rPr>
                <w:sz w:val="20"/>
              </w:rPr>
            </w:pPr>
            <w:r>
              <w:rPr>
                <w:spacing w:val="-10"/>
                <w:sz w:val="20"/>
              </w:rPr>
              <w:t>]</w:t>
            </w:r>
          </w:p>
        </w:tc>
        <w:tc>
          <w:tcPr>
            <w:tcW w:w="567" w:type="dxa"/>
          </w:tcPr>
          <w:p w14:paraId="7E41714E" w14:textId="77777777" w:rsidR="000A4E28" w:rsidRDefault="00000000">
            <w:pPr>
              <w:pStyle w:val="TableParagraph"/>
              <w:spacing w:before="25"/>
              <w:ind w:right="84"/>
              <w:jc w:val="right"/>
              <w:rPr>
                <w:sz w:val="20"/>
              </w:rPr>
            </w:pPr>
            <w:r>
              <w:rPr>
                <w:spacing w:val="-10"/>
                <w:sz w:val="20"/>
              </w:rPr>
              <w:t>[</w:t>
            </w:r>
          </w:p>
        </w:tc>
        <w:tc>
          <w:tcPr>
            <w:tcW w:w="569" w:type="dxa"/>
          </w:tcPr>
          <w:p w14:paraId="2FA4AB8F" w14:textId="77777777" w:rsidR="000A4E28" w:rsidRDefault="00000000">
            <w:pPr>
              <w:pStyle w:val="TableParagraph"/>
              <w:spacing w:before="25"/>
              <w:ind w:left="78"/>
              <w:rPr>
                <w:sz w:val="20"/>
              </w:rPr>
            </w:pPr>
            <w:r>
              <w:rPr>
                <w:spacing w:val="-10"/>
                <w:sz w:val="20"/>
              </w:rPr>
              <w:t>]</w:t>
            </w:r>
          </w:p>
        </w:tc>
        <w:tc>
          <w:tcPr>
            <w:tcW w:w="569" w:type="dxa"/>
          </w:tcPr>
          <w:p w14:paraId="5B5647EB" w14:textId="77777777" w:rsidR="000A4E28" w:rsidRDefault="00000000">
            <w:pPr>
              <w:pStyle w:val="TableParagraph"/>
              <w:spacing w:before="25"/>
              <w:ind w:right="86"/>
              <w:jc w:val="right"/>
              <w:rPr>
                <w:sz w:val="20"/>
              </w:rPr>
            </w:pPr>
            <w:r>
              <w:rPr>
                <w:spacing w:val="-10"/>
                <w:sz w:val="20"/>
              </w:rPr>
              <w:t>[</w:t>
            </w:r>
          </w:p>
        </w:tc>
        <w:tc>
          <w:tcPr>
            <w:tcW w:w="852" w:type="dxa"/>
          </w:tcPr>
          <w:p w14:paraId="1811DA57" w14:textId="77777777" w:rsidR="000A4E28" w:rsidRDefault="00000000">
            <w:pPr>
              <w:pStyle w:val="TableParagraph"/>
              <w:spacing w:before="25"/>
              <w:ind w:left="76"/>
              <w:rPr>
                <w:sz w:val="20"/>
              </w:rPr>
            </w:pPr>
            <w:r>
              <w:rPr>
                <w:spacing w:val="-10"/>
                <w:sz w:val="20"/>
              </w:rPr>
              <w:t>]</w:t>
            </w:r>
          </w:p>
        </w:tc>
      </w:tr>
      <w:tr w:rsidR="000A4E28" w14:paraId="5A7C33DF" w14:textId="77777777">
        <w:trPr>
          <w:trHeight w:val="255"/>
        </w:trPr>
        <w:tc>
          <w:tcPr>
            <w:tcW w:w="3171" w:type="dxa"/>
          </w:tcPr>
          <w:p w14:paraId="00D7FA03" w14:textId="77777777" w:rsidR="000A4E28" w:rsidRDefault="00000000">
            <w:pPr>
              <w:pStyle w:val="TableParagraph"/>
              <w:spacing w:before="25" w:line="210" w:lineRule="exact"/>
              <w:ind w:left="50"/>
              <w:rPr>
                <w:sz w:val="20"/>
              </w:rPr>
            </w:pPr>
            <w:r>
              <w:rPr>
                <w:sz w:val="20"/>
              </w:rPr>
              <w:t>Breaks</w:t>
            </w:r>
            <w:r>
              <w:rPr>
                <w:spacing w:val="-4"/>
                <w:sz w:val="20"/>
              </w:rPr>
              <w:t xml:space="preserve"> </w:t>
            </w:r>
            <w:r>
              <w:rPr>
                <w:sz w:val="20"/>
              </w:rPr>
              <w:t>/</w:t>
            </w:r>
            <w:r>
              <w:rPr>
                <w:spacing w:val="-4"/>
                <w:sz w:val="20"/>
              </w:rPr>
              <w:t xml:space="preserve"> </w:t>
            </w:r>
            <w:r>
              <w:rPr>
                <w:spacing w:val="-2"/>
                <w:sz w:val="20"/>
              </w:rPr>
              <w:t>Lunch</w:t>
            </w:r>
          </w:p>
        </w:tc>
        <w:tc>
          <w:tcPr>
            <w:tcW w:w="849" w:type="dxa"/>
          </w:tcPr>
          <w:p w14:paraId="789EE395" w14:textId="77777777" w:rsidR="000A4E28" w:rsidRDefault="00000000">
            <w:pPr>
              <w:pStyle w:val="TableParagraph"/>
              <w:spacing w:before="25" w:line="210" w:lineRule="exact"/>
              <w:ind w:right="81"/>
              <w:jc w:val="right"/>
              <w:rPr>
                <w:sz w:val="20"/>
              </w:rPr>
            </w:pPr>
            <w:r>
              <w:rPr>
                <w:spacing w:val="-10"/>
                <w:sz w:val="20"/>
              </w:rPr>
              <w:t>[</w:t>
            </w:r>
          </w:p>
        </w:tc>
        <w:tc>
          <w:tcPr>
            <w:tcW w:w="567" w:type="dxa"/>
          </w:tcPr>
          <w:p w14:paraId="028DC890" w14:textId="77777777" w:rsidR="000A4E28" w:rsidRDefault="00000000">
            <w:pPr>
              <w:pStyle w:val="TableParagraph"/>
              <w:spacing w:before="25" w:line="210" w:lineRule="exact"/>
              <w:ind w:left="81"/>
              <w:rPr>
                <w:sz w:val="20"/>
              </w:rPr>
            </w:pPr>
            <w:r>
              <w:rPr>
                <w:spacing w:val="-10"/>
                <w:sz w:val="20"/>
              </w:rPr>
              <w:t>]</w:t>
            </w:r>
          </w:p>
        </w:tc>
        <w:tc>
          <w:tcPr>
            <w:tcW w:w="567" w:type="dxa"/>
          </w:tcPr>
          <w:p w14:paraId="1453FDE1" w14:textId="77777777" w:rsidR="000A4E28" w:rsidRDefault="00000000">
            <w:pPr>
              <w:pStyle w:val="TableParagraph"/>
              <w:spacing w:before="25" w:line="210" w:lineRule="exact"/>
              <w:ind w:right="82"/>
              <w:jc w:val="right"/>
              <w:rPr>
                <w:sz w:val="20"/>
              </w:rPr>
            </w:pPr>
            <w:r>
              <w:rPr>
                <w:spacing w:val="-10"/>
                <w:sz w:val="20"/>
              </w:rPr>
              <w:t>[</w:t>
            </w:r>
          </w:p>
        </w:tc>
        <w:tc>
          <w:tcPr>
            <w:tcW w:w="568" w:type="dxa"/>
          </w:tcPr>
          <w:p w14:paraId="753F51BE" w14:textId="77777777" w:rsidR="000A4E28" w:rsidRDefault="00000000">
            <w:pPr>
              <w:pStyle w:val="TableParagraph"/>
              <w:spacing w:before="25" w:line="210" w:lineRule="exact"/>
              <w:ind w:left="80"/>
              <w:rPr>
                <w:sz w:val="20"/>
              </w:rPr>
            </w:pPr>
            <w:r>
              <w:rPr>
                <w:spacing w:val="-10"/>
                <w:sz w:val="20"/>
              </w:rPr>
              <w:t>]</w:t>
            </w:r>
          </w:p>
        </w:tc>
        <w:tc>
          <w:tcPr>
            <w:tcW w:w="568" w:type="dxa"/>
          </w:tcPr>
          <w:p w14:paraId="192FCEED" w14:textId="77777777" w:rsidR="000A4E28" w:rsidRDefault="00000000">
            <w:pPr>
              <w:pStyle w:val="TableParagraph"/>
              <w:spacing w:before="25" w:line="210" w:lineRule="exact"/>
              <w:ind w:right="83"/>
              <w:jc w:val="right"/>
              <w:rPr>
                <w:sz w:val="20"/>
              </w:rPr>
            </w:pPr>
            <w:r>
              <w:rPr>
                <w:spacing w:val="-10"/>
                <w:sz w:val="20"/>
              </w:rPr>
              <w:t>[</w:t>
            </w:r>
          </w:p>
        </w:tc>
        <w:tc>
          <w:tcPr>
            <w:tcW w:w="567" w:type="dxa"/>
          </w:tcPr>
          <w:p w14:paraId="5A2218F6" w14:textId="77777777" w:rsidR="000A4E28" w:rsidRDefault="00000000">
            <w:pPr>
              <w:pStyle w:val="TableParagraph"/>
              <w:spacing w:before="25" w:line="210" w:lineRule="exact"/>
              <w:ind w:left="80"/>
              <w:rPr>
                <w:sz w:val="20"/>
              </w:rPr>
            </w:pPr>
            <w:r>
              <w:rPr>
                <w:spacing w:val="-10"/>
                <w:sz w:val="20"/>
              </w:rPr>
              <w:t>]</w:t>
            </w:r>
          </w:p>
        </w:tc>
        <w:tc>
          <w:tcPr>
            <w:tcW w:w="567" w:type="dxa"/>
          </w:tcPr>
          <w:p w14:paraId="69247E6A" w14:textId="77777777" w:rsidR="000A4E28" w:rsidRDefault="00000000">
            <w:pPr>
              <w:pStyle w:val="TableParagraph"/>
              <w:spacing w:before="25" w:line="210" w:lineRule="exact"/>
              <w:ind w:right="84"/>
              <w:jc w:val="right"/>
              <w:rPr>
                <w:sz w:val="20"/>
              </w:rPr>
            </w:pPr>
            <w:r>
              <w:rPr>
                <w:spacing w:val="-10"/>
                <w:sz w:val="20"/>
              </w:rPr>
              <w:t>[</w:t>
            </w:r>
          </w:p>
        </w:tc>
        <w:tc>
          <w:tcPr>
            <w:tcW w:w="569" w:type="dxa"/>
          </w:tcPr>
          <w:p w14:paraId="38129BAC" w14:textId="77777777" w:rsidR="000A4E28" w:rsidRDefault="00000000">
            <w:pPr>
              <w:pStyle w:val="TableParagraph"/>
              <w:spacing w:before="25" w:line="210" w:lineRule="exact"/>
              <w:ind w:left="78"/>
              <w:rPr>
                <w:sz w:val="20"/>
              </w:rPr>
            </w:pPr>
            <w:r>
              <w:rPr>
                <w:spacing w:val="-10"/>
                <w:sz w:val="20"/>
              </w:rPr>
              <w:t>]</w:t>
            </w:r>
          </w:p>
        </w:tc>
        <w:tc>
          <w:tcPr>
            <w:tcW w:w="569" w:type="dxa"/>
          </w:tcPr>
          <w:p w14:paraId="3CEAF64B" w14:textId="77777777" w:rsidR="000A4E28" w:rsidRDefault="00000000">
            <w:pPr>
              <w:pStyle w:val="TableParagraph"/>
              <w:spacing w:before="25" w:line="210" w:lineRule="exact"/>
              <w:ind w:right="86"/>
              <w:jc w:val="right"/>
              <w:rPr>
                <w:sz w:val="20"/>
              </w:rPr>
            </w:pPr>
            <w:r>
              <w:rPr>
                <w:spacing w:val="-10"/>
                <w:sz w:val="20"/>
              </w:rPr>
              <w:t>[</w:t>
            </w:r>
          </w:p>
        </w:tc>
        <w:tc>
          <w:tcPr>
            <w:tcW w:w="852" w:type="dxa"/>
          </w:tcPr>
          <w:p w14:paraId="1CF768CD" w14:textId="77777777" w:rsidR="000A4E28" w:rsidRDefault="00000000">
            <w:pPr>
              <w:pStyle w:val="TableParagraph"/>
              <w:spacing w:before="25" w:line="210" w:lineRule="exact"/>
              <w:ind w:left="76"/>
              <w:rPr>
                <w:sz w:val="20"/>
              </w:rPr>
            </w:pPr>
            <w:r>
              <w:rPr>
                <w:spacing w:val="-10"/>
                <w:sz w:val="20"/>
              </w:rPr>
              <w:t>]</w:t>
            </w:r>
          </w:p>
        </w:tc>
      </w:tr>
    </w:tbl>
    <w:p w14:paraId="69DEE314" w14:textId="77777777" w:rsidR="000A4E28" w:rsidRDefault="000A4E28">
      <w:pPr>
        <w:spacing w:line="210" w:lineRule="exact"/>
        <w:rPr>
          <w:sz w:val="20"/>
        </w:rPr>
        <w:sectPr w:rsidR="000A4E28">
          <w:type w:val="continuous"/>
          <w:pgSz w:w="12240" w:h="15840"/>
          <w:pgMar w:top="960" w:right="960" w:bottom="1360" w:left="920" w:header="724" w:footer="1153" w:gutter="0"/>
          <w:cols w:space="720"/>
        </w:sectPr>
      </w:pPr>
    </w:p>
    <w:p w14:paraId="26BA53C7" w14:textId="77777777" w:rsidR="000A4E28" w:rsidRDefault="000A4E28">
      <w:pPr>
        <w:pStyle w:val="BodyText"/>
        <w:rPr>
          <w:b/>
          <w:sz w:val="20"/>
        </w:rPr>
      </w:pPr>
    </w:p>
    <w:p w14:paraId="552CC724" w14:textId="77777777" w:rsidR="000A4E28" w:rsidRDefault="000A4E28">
      <w:pPr>
        <w:pStyle w:val="BodyText"/>
        <w:rPr>
          <w:b/>
          <w:sz w:val="20"/>
        </w:rPr>
      </w:pPr>
    </w:p>
    <w:p w14:paraId="31E0A5B7" w14:textId="77777777" w:rsidR="000A4E28" w:rsidRDefault="000A4E28">
      <w:pPr>
        <w:pStyle w:val="BodyText"/>
        <w:spacing w:before="62"/>
        <w:rPr>
          <w:b/>
          <w:sz w:val="20"/>
        </w:rPr>
      </w:pPr>
    </w:p>
    <w:p w14:paraId="12423E11" w14:textId="77777777" w:rsidR="000A4E28" w:rsidRDefault="00000000">
      <w:pPr>
        <w:pStyle w:val="ListParagraph"/>
        <w:numPr>
          <w:ilvl w:val="0"/>
          <w:numId w:val="53"/>
        </w:numPr>
        <w:tabs>
          <w:tab w:val="left" w:pos="878"/>
        </w:tabs>
        <w:ind w:left="878" w:hanging="358"/>
        <w:rPr>
          <w:b/>
          <w:sz w:val="20"/>
        </w:rPr>
      </w:pPr>
      <w:r>
        <w:rPr>
          <w:b/>
          <w:sz w:val="20"/>
        </w:rPr>
        <w:t>Which</w:t>
      </w:r>
      <w:r>
        <w:rPr>
          <w:b/>
          <w:spacing w:val="-6"/>
          <w:sz w:val="20"/>
        </w:rPr>
        <w:t xml:space="preserve"> </w:t>
      </w:r>
      <w:r>
        <w:rPr>
          <w:b/>
          <w:sz w:val="20"/>
        </w:rPr>
        <w:t>part</w:t>
      </w:r>
      <w:r>
        <w:rPr>
          <w:b/>
          <w:spacing w:val="-5"/>
          <w:sz w:val="20"/>
        </w:rPr>
        <w:t xml:space="preserve"> </w:t>
      </w:r>
      <w:r>
        <w:rPr>
          <w:b/>
          <w:sz w:val="20"/>
        </w:rPr>
        <w:t>of</w:t>
      </w:r>
      <w:r>
        <w:rPr>
          <w:b/>
          <w:spacing w:val="-4"/>
          <w:sz w:val="20"/>
        </w:rPr>
        <w:t xml:space="preserve"> </w:t>
      </w:r>
      <w:r>
        <w:rPr>
          <w:b/>
          <w:sz w:val="20"/>
        </w:rPr>
        <w:t>the</w:t>
      </w:r>
      <w:r>
        <w:rPr>
          <w:b/>
          <w:spacing w:val="-6"/>
          <w:sz w:val="20"/>
        </w:rPr>
        <w:t xml:space="preserve"> </w:t>
      </w:r>
      <w:r>
        <w:rPr>
          <w:b/>
          <w:sz w:val="20"/>
        </w:rPr>
        <w:t>workshop</w:t>
      </w:r>
      <w:r>
        <w:rPr>
          <w:b/>
          <w:spacing w:val="-5"/>
          <w:sz w:val="20"/>
        </w:rPr>
        <w:t xml:space="preserve"> </w:t>
      </w:r>
      <w:r>
        <w:rPr>
          <w:b/>
          <w:sz w:val="20"/>
        </w:rPr>
        <w:t>was</w:t>
      </w:r>
      <w:r>
        <w:rPr>
          <w:b/>
          <w:spacing w:val="-5"/>
          <w:sz w:val="20"/>
        </w:rPr>
        <w:t xml:space="preserve"> </w:t>
      </w:r>
      <w:r>
        <w:rPr>
          <w:b/>
          <w:sz w:val="20"/>
        </w:rPr>
        <w:t>the</w:t>
      </w:r>
      <w:r>
        <w:rPr>
          <w:b/>
          <w:spacing w:val="-6"/>
          <w:sz w:val="20"/>
        </w:rPr>
        <w:t xml:space="preserve"> </w:t>
      </w:r>
      <w:r>
        <w:rPr>
          <w:b/>
          <w:sz w:val="20"/>
        </w:rPr>
        <w:t>most</w:t>
      </w:r>
      <w:r>
        <w:rPr>
          <w:b/>
          <w:spacing w:val="-6"/>
          <w:sz w:val="20"/>
        </w:rPr>
        <w:t xml:space="preserve"> </w:t>
      </w:r>
      <w:r>
        <w:rPr>
          <w:b/>
          <w:sz w:val="20"/>
        </w:rPr>
        <w:t>useful?</w:t>
      </w:r>
      <w:r>
        <w:rPr>
          <w:b/>
          <w:spacing w:val="-3"/>
          <w:sz w:val="20"/>
        </w:rPr>
        <w:t xml:space="preserve"> </w:t>
      </w:r>
      <w:r>
        <w:rPr>
          <w:b/>
          <w:sz w:val="20"/>
        </w:rPr>
        <w:t>Please</w:t>
      </w:r>
      <w:r>
        <w:rPr>
          <w:b/>
          <w:spacing w:val="-4"/>
          <w:sz w:val="20"/>
        </w:rPr>
        <w:t xml:space="preserve"> </w:t>
      </w:r>
      <w:r>
        <w:rPr>
          <w:b/>
          <w:spacing w:val="-2"/>
          <w:sz w:val="20"/>
        </w:rPr>
        <w:t>explain.</w:t>
      </w:r>
    </w:p>
    <w:p w14:paraId="1253CAD3" w14:textId="77777777" w:rsidR="000A4E28" w:rsidRDefault="000A4E28">
      <w:pPr>
        <w:pStyle w:val="BodyText"/>
        <w:rPr>
          <w:b/>
          <w:sz w:val="20"/>
        </w:rPr>
      </w:pPr>
    </w:p>
    <w:p w14:paraId="3398C06B" w14:textId="77777777" w:rsidR="000A4E28" w:rsidRDefault="00000000">
      <w:pPr>
        <w:pStyle w:val="BodyText"/>
        <w:spacing w:before="26"/>
        <w:rPr>
          <w:b/>
          <w:sz w:val="20"/>
        </w:rPr>
      </w:pPr>
      <w:r>
        <w:rPr>
          <w:noProof/>
        </w:rPr>
        <mc:AlternateContent>
          <mc:Choice Requires="wps">
            <w:drawing>
              <wp:anchor distT="0" distB="0" distL="0" distR="0" simplePos="0" relativeHeight="251915264" behindDoc="1" locked="0" layoutInCell="1" allowOverlap="1" wp14:anchorId="026B56D0" wp14:editId="6AEE18C4">
                <wp:simplePos x="0" y="0"/>
                <wp:positionH relativeFrom="page">
                  <wp:posOffset>846124</wp:posOffset>
                </wp:positionH>
                <wp:positionV relativeFrom="paragraph">
                  <wp:posOffset>177867</wp:posOffset>
                </wp:positionV>
                <wp:extent cx="6082030" cy="6350"/>
                <wp:effectExtent l="0" t="0" r="0" b="0"/>
                <wp:wrapTopAndBottom/>
                <wp:docPr id="2321" name="Graphic 2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1FEF9E" id="Graphic 2321" o:spid="_x0000_s1026" style="position:absolute;margin-left:66.6pt;margin-top:14pt;width:478.9pt;height:.5pt;z-index:-251401216;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" path="m6081649,l,,,6096r6081649,l6081649,xe" fillcolor="black" stroked="f">
                <v:path arrowok="t"/>
                <w10:wrap type="topAndBottom" anchorx="page"/>
              </v:shape>
            </w:pict>
          </mc:Fallback>
        </mc:AlternateContent>
      </w:r>
    </w:p>
    <w:p w14:paraId="061A9274" w14:textId="77777777" w:rsidR="000A4E28" w:rsidRDefault="000A4E28">
      <w:pPr>
        <w:pStyle w:val="BodyText"/>
        <w:rPr>
          <w:b/>
          <w:sz w:val="20"/>
        </w:rPr>
      </w:pPr>
    </w:p>
    <w:p w14:paraId="44712DDA" w14:textId="77777777" w:rsidR="000A4E28" w:rsidRDefault="00000000">
      <w:pPr>
        <w:pStyle w:val="BodyText"/>
        <w:spacing w:before="10"/>
        <w:rPr>
          <w:b/>
          <w:sz w:val="20"/>
        </w:rPr>
      </w:pPr>
      <w:r>
        <w:rPr>
          <w:noProof/>
        </w:rPr>
        <mc:AlternateContent>
          <mc:Choice Requires="wps">
            <w:drawing>
              <wp:anchor distT="0" distB="0" distL="0" distR="0" simplePos="0" relativeHeight="251916288" behindDoc="1" locked="0" layoutInCell="1" allowOverlap="1" wp14:anchorId="4B3901AE" wp14:editId="65023EF5">
                <wp:simplePos x="0" y="0"/>
                <wp:positionH relativeFrom="page">
                  <wp:posOffset>846124</wp:posOffset>
                </wp:positionH>
                <wp:positionV relativeFrom="paragraph">
                  <wp:posOffset>167906</wp:posOffset>
                </wp:positionV>
                <wp:extent cx="6082030" cy="6350"/>
                <wp:effectExtent l="0" t="0" r="0" b="0"/>
                <wp:wrapTopAndBottom/>
                <wp:docPr id="2322" name="Graphic 2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DBADD" id="Graphic 2322" o:spid="_x0000_s1026" style="position:absolute;margin-left:66.6pt;margin-top:13.2pt;width:478.9pt;height:.5pt;z-index:-251400192;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" path="m6081649,l,,,6096r6081649,l6081649,xe" fillcolor="black" stroked="f">
                <v:path arrowok="t"/>
                <w10:wrap type="topAndBottom" anchorx="page"/>
              </v:shape>
            </w:pict>
          </mc:Fallback>
        </mc:AlternateContent>
      </w:r>
    </w:p>
    <w:p w14:paraId="44F8E980" w14:textId="77777777" w:rsidR="000A4E28" w:rsidRDefault="000A4E28">
      <w:pPr>
        <w:pStyle w:val="BodyText"/>
        <w:rPr>
          <w:b/>
          <w:sz w:val="20"/>
        </w:rPr>
      </w:pPr>
    </w:p>
    <w:p w14:paraId="1C229D28" w14:textId="77777777" w:rsidR="000A4E28" w:rsidRDefault="00000000">
      <w:pPr>
        <w:pStyle w:val="BodyText"/>
        <w:spacing w:before="10"/>
        <w:rPr>
          <w:b/>
          <w:sz w:val="20"/>
        </w:rPr>
      </w:pPr>
      <w:r>
        <w:rPr>
          <w:noProof/>
        </w:rPr>
        <mc:AlternateContent>
          <mc:Choice Requires="wps">
            <w:drawing>
              <wp:anchor distT="0" distB="0" distL="0" distR="0" simplePos="0" relativeHeight="251917312" behindDoc="1" locked="0" layoutInCell="1" allowOverlap="1" wp14:anchorId="22363989" wp14:editId="154A1244">
                <wp:simplePos x="0" y="0"/>
                <wp:positionH relativeFrom="page">
                  <wp:posOffset>836675</wp:posOffset>
                </wp:positionH>
                <wp:positionV relativeFrom="paragraph">
                  <wp:posOffset>167906</wp:posOffset>
                </wp:positionV>
                <wp:extent cx="6091555" cy="6350"/>
                <wp:effectExtent l="0" t="0" r="0" b="0"/>
                <wp:wrapTopAndBottom/>
                <wp:docPr id="2323" name="Graphic 2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6350"/>
                        </a:xfrm>
                        <a:custGeom>
                          <a:avLst/>
                          <a:gdLst/>
                          <a:ahLst/>
                          <a:cxnLst/>
                          <a:rect l="l" t="t" r="r" b="b"/>
                          <a:pathLst>
                            <a:path w="6091555" h="6350">
                              <a:moveTo>
                                <a:pt x="6091174" y="0"/>
                              </a:moveTo>
                              <a:lnTo>
                                <a:pt x="0" y="0"/>
                              </a:lnTo>
                              <a:lnTo>
                                <a:pt x="0" y="6096"/>
                              </a:lnTo>
                              <a:lnTo>
                                <a:pt x="6091174" y="6096"/>
                              </a:lnTo>
                              <a:lnTo>
                                <a:pt x="60911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D5EC68" id="Graphic 2323" o:spid="_x0000_s1026" style="position:absolute;margin-left:65.9pt;margin-top:13.2pt;width:479.65pt;height:.5pt;z-index:-251399168;visibility:visible;mso-wrap-style:square;mso-wrap-distance-left:0;mso-wrap-distance-top:0;mso-wrap-distance-right:0;mso-wrap-distance-bottom:0;mso-position-horizontal:absolute;mso-position-horizontal-relative:page;mso-position-vertical:absolute;mso-position-vertical-relative:text;v-text-anchor:top" coordsize="60915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" path="m6091174,l,,,6096r6091174,l6091174,xe" fillcolor="black" stroked="f">
                <v:path arrowok="t"/>
                <w10:wrap type="topAndBottom" anchorx="page"/>
              </v:shape>
            </w:pict>
          </mc:Fallback>
        </mc:AlternateContent>
      </w:r>
    </w:p>
    <w:p w14:paraId="76F3D035" w14:textId="77777777" w:rsidR="000A4E28" w:rsidRDefault="00000000">
      <w:pPr>
        <w:pStyle w:val="ListParagraph"/>
        <w:numPr>
          <w:ilvl w:val="0"/>
          <w:numId w:val="53"/>
        </w:numPr>
        <w:tabs>
          <w:tab w:val="left" w:pos="878"/>
          <w:tab w:val="left" w:pos="880"/>
        </w:tabs>
        <w:spacing w:before="225"/>
        <w:ind w:right="779"/>
        <w:rPr>
          <w:b/>
          <w:sz w:val="20"/>
        </w:rPr>
      </w:pPr>
      <w:r>
        <w:rPr>
          <w:b/>
          <w:sz w:val="20"/>
        </w:rPr>
        <w:t>Which</w:t>
      </w:r>
      <w:r>
        <w:rPr>
          <w:b/>
          <w:spacing w:val="-4"/>
          <w:sz w:val="20"/>
        </w:rPr>
        <w:t xml:space="preserve"> </w:t>
      </w:r>
      <w:r>
        <w:rPr>
          <w:b/>
          <w:sz w:val="20"/>
        </w:rPr>
        <w:t>part</w:t>
      </w:r>
      <w:r>
        <w:rPr>
          <w:b/>
          <w:spacing w:val="-3"/>
          <w:sz w:val="20"/>
        </w:rPr>
        <w:t xml:space="preserve"> </w:t>
      </w:r>
      <w:r>
        <w:rPr>
          <w:b/>
          <w:sz w:val="20"/>
        </w:rPr>
        <w:t>of</w:t>
      </w:r>
      <w:r>
        <w:rPr>
          <w:b/>
          <w:spacing w:val="-2"/>
          <w:sz w:val="20"/>
        </w:rPr>
        <w:t xml:space="preserve"> </w:t>
      </w:r>
      <w:r>
        <w:rPr>
          <w:b/>
          <w:sz w:val="20"/>
        </w:rPr>
        <w:t>the</w:t>
      </w:r>
      <w:r>
        <w:rPr>
          <w:b/>
          <w:spacing w:val="-4"/>
          <w:sz w:val="20"/>
        </w:rPr>
        <w:t xml:space="preserve"> </w:t>
      </w:r>
      <w:r>
        <w:rPr>
          <w:b/>
          <w:sz w:val="20"/>
        </w:rPr>
        <w:t>workshop</w:t>
      </w:r>
      <w:r>
        <w:rPr>
          <w:b/>
          <w:spacing w:val="-3"/>
          <w:sz w:val="20"/>
        </w:rPr>
        <w:t xml:space="preserve"> </w:t>
      </w:r>
      <w:r>
        <w:rPr>
          <w:b/>
          <w:sz w:val="20"/>
        </w:rPr>
        <w:t>was</w:t>
      </w:r>
      <w:r>
        <w:rPr>
          <w:b/>
          <w:spacing w:val="-4"/>
          <w:sz w:val="20"/>
        </w:rPr>
        <w:t xml:space="preserve"> </w:t>
      </w:r>
      <w:r>
        <w:rPr>
          <w:b/>
          <w:sz w:val="20"/>
        </w:rPr>
        <w:t>the</w:t>
      </w:r>
      <w:r>
        <w:rPr>
          <w:b/>
          <w:spacing w:val="-4"/>
          <w:sz w:val="20"/>
        </w:rPr>
        <w:t xml:space="preserve"> </w:t>
      </w:r>
      <w:r>
        <w:rPr>
          <w:b/>
          <w:sz w:val="20"/>
        </w:rPr>
        <w:t>least</w:t>
      </w:r>
      <w:r>
        <w:rPr>
          <w:b/>
          <w:spacing w:val="-4"/>
          <w:sz w:val="20"/>
        </w:rPr>
        <w:t xml:space="preserve"> </w:t>
      </w:r>
      <w:r>
        <w:rPr>
          <w:b/>
          <w:sz w:val="20"/>
        </w:rPr>
        <w:t>useful?</w:t>
      </w:r>
      <w:r>
        <w:rPr>
          <w:b/>
          <w:spacing w:val="-4"/>
          <w:sz w:val="20"/>
        </w:rPr>
        <w:t xml:space="preserve"> </w:t>
      </w:r>
      <w:r>
        <w:rPr>
          <w:b/>
          <w:sz w:val="20"/>
        </w:rPr>
        <w:t>How</w:t>
      </w:r>
      <w:r>
        <w:rPr>
          <w:b/>
          <w:spacing w:val="-3"/>
          <w:sz w:val="20"/>
        </w:rPr>
        <w:t xml:space="preserve"> </w:t>
      </w:r>
      <w:r>
        <w:rPr>
          <w:b/>
          <w:sz w:val="20"/>
        </w:rPr>
        <w:t>would</w:t>
      </w:r>
      <w:r>
        <w:rPr>
          <w:b/>
          <w:spacing w:val="-4"/>
          <w:sz w:val="20"/>
        </w:rPr>
        <w:t xml:space="preserve"> </w:t>
      </w:r>
      <w:r>
        <w:rPr>
          <w:b/>
          <w:sz w:val="20"/>
        </w:rPr>
        <w:t>you</w:t>
      </w:r>
      <w:r>
        <w:rPr>
          <w:b/>
          <w:spacing w:val="-3"/>
          <w:sz w:val="20"/>
        </w:rPr>
        <w:t xml:space="preserve"> </w:t>
      </w:r>
      <w:r>
        <w:rPr>
          <w:b/>
          <w:sz w:val="20"/>
        </w:rPr>
        <w:t>improve</w:t>
      </w:r>
      <w:r>
        <w:rPr>
          <w:b/>
          <w:spacing w:val="-4"/>
          <w:sz w:val="20"/>
        </w:rPr>
        <w:t xml:space="preserve"> </w:t>
      </w:r>
      <w:r>
        <w:rPr>
          <w:b/>
          <w:sz w:val="20"/>
        </w:rPr>
        <w:t>this</w:t>
      </w:r>
      <w:r>
        <w:rPr>
          <w:b/>
          <w:spacing w:val="-4"/>
          <w:sz w:val="20"/>
        </w:rPr>
        <w:t xml:space="preserve"> </w:t>
      </w:r>
      <w:r>
        <w:rPr>
          <w:b/>
          <w:sz w:val="20"/>
        </w:rPr>
        <w:t>part?</w:t>
      </w:r>
      <w:r>
        <w:rPr>
          <w:b/>
          <w:spacing w:val="-2"/>
          <w:sz w:val="20"/>
        </w:rPr>
        <w:t xml:space="preserve"> </w:t>
      </w:r>
      <w:r>
        <w:rPr>
          <w:b/>
          <w:sz w:val="20"/>
        </w:rPr>
        <w:t xml:space="preserve">Please </w:t>
      </w:r>
      <w:r>
        <w:rPr>
          <w:b/>
          <w:spacing w:val="-2"/>
          <w:sz w:val="20"/>
        </w:rPr>
        <w:t>explain.</w:t>
      </w:r>
    </w:p>
    <w:p w14:paraId="028788CE" w14:textId="77777777" w:rsidR="000A4E28" w:rsidRDefault="000A4E28">
      <w:pPr>
        <w:pStyle w:val="BodyText"/>
        <w:rPr>
          <w:b/>
          <w:sz w:val="20"/>
        </w:rPr>
      </w:pPr>
    </w:p>
    <w:p w14:paraId="2497EA94" w14:textId="77777777" w:rsidR="000A4E28" w:rsidRDefault="00000000">
      <w:pPr>
        <w:pStyle w:val="BodyText"/>
        <w:spacing w:before="23"/>
        <w:rPr>
          <w:b/>
          <w:sz w:val="20"/>
        </w:rPr>
      </w:pPr>
      <w:r>
        <w:rPr>
          <w:noProof/>
        </w:rPr>
        <mc:AlternateContent>
          <mc:Choice Requires="wps">
            <w:drawing>
              <wp:anchor distT="0" distB="0" distL="0" distR="0" simplePos="0" relativeHeight="251918336" behindDoc="1" locked="0" layoutInCell="1" allowOverlap="1" wp14:anchorId="55AB77D8" wp14:editId="2E217BB3">
                <wp:simplePos x="0" y="0"/>
                <wp:positionH relativeFrom="page">
                  <wp:posOffset>846124</wp:posOffset>
                </wp:positionH>
                <wp:positionV relativeFrom="paragraph">
                  <wp:posOffset>176440</wp:posOffset>
                </wp:positionV>
                <wp:extent cx="6082030" cy="6350"/>
                <wp:effectExtent l="0" t="0" r="0" b="0"/>
                <wp:wrapTopAndBottom/>
                <wp:docPr id="2324" name="Graphic 2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015A12" id="Graphic 2324" o:spid="_x0000_s1026" style="position:absolute;margin-left:66.6pt;margin-top:13.9pt;width:478.9pt;height:.5pt;z-index:-251398144;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" path="m6081649,l,,,6096r6081649,l6081649,xe" fillcolor="black" stroked="f">
                <v:path arrowok="t"/>
                <w10:wrap type="topAndBottom" anchorx="page"/>
              </v:shape>
            </w:pict>
          </mc:Fallback>
        </mc:AlternateContent>
      </w:r>
    </w:p>
    <w:p w14:paraId="730EFBE4" w14:textId="77777777" w:rsidR="000A4E28" w:rsidRDefault="000A4E28">
      <w:pPr>
        <w:pStyle w:val="BodyText"/>
        <w:rPr>
          <w:b/>
          <w:sz w:val="20"/>
        </w:rPr>
      </w:pPr>
    </w:p>
    <w:p w14:paraId="20E25FA7" w14:textId="77777777" w:rsidR="000A4E28" w:rsidRDefault="00000000">
      <w:pPr>
        <w:pStyle w:val="BodyText"/>
        <w:spacing w:before="10"/>
        <w:rPr>
          <w:b/>
          <w:sz w:val="20"/>
        </w:rPr>
      </w:pPr>
      <w:r>
        <w:rPr>
          <w:noProof/>
        </w:rPr>
        <mc:AlternateContent>
          <mc:Choice Requires="wps">
            <w:drawing>
              <wp:anchor distT="0" distB="0" distL="0" distR="0" simplePos="0" relativeHeight="251919360" behindDoc="1" locked="0" layoutInCell="1" allowOverlap="1" wp14:anchorId="559360E3" wp14:editId="11F8BCA9">
                <wp:simplePos x="0" y="0"/>
                <wp:positionH relativeFrom="page">
                  <wp:posOffset>846124</wp:posOffset>
                </wp:positionH>
                <wp:positionV relativeFrom="paragraph">
                  <wp:posOffset>167906</wp:posOffset>
                </wp:positionV>
                <wp:extent cx="6082030" cy="6350"/>
                <wp:effectExtent l="0" t="0" r="0" b="0"/>
                <wp:wrapTopAndBottom/>
                <wp:docPr id="2325" name="Graphic 2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5"/>
                              </a:lnTo>
                              <a:lnTo>
                                <a:pt x="6081649" y="6095"/>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7B32EA" id="Graphic 2325" o:spid="_x0000_s1026" style="position:absolute;margin-left:66.6pt;margin-top:13.2pt;width:478.9pt;height:.5pt;z-index:-251397120;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" path="m6081649,l,,,6095r6081649,l6081649,xe" fillcolor="black" stroked="f">
                <v:path arrowok="t"/>
                <w10:wrap type="topAndBottom" anchorx="page"/>
              </v:shape>
            </w:pict>
          </mc:Fallback>
        </mc:AlternateContent>
      </w:r>
    </w:p>
    <w:p w14:paraId="277C4D08" w14:textId="77777777" w:rsidR="000A4E28" w:rsidRDefault="000A4E28">
      <w:pPr>
        <w:pStyle w:val="BodyText"/>
        <w:rPr>
          <w:b/>
          <w:sz w:val="20"/>
        </w:rPr>
      </w:pPr>
    </w:p>
    <w:p w14:paraId="66A3EAB2" w14:textId="77777777" w:rsidR="000A4E28" w:rsidRDefault="00000000">
      <w:pPr>
        <w:pStyle w:val="BodyText"/>
        <w:spacing w:before="13"/>
        <w:rPr>
          <w:b/>
          <w:sz w:val="20"/>
        </w:rPr>
      </w:pPr>
      <w:r>
        <w:rPr>
          <w:noProof/>
        </w:rPr>
        <mc:AlternateContent>
          <mc:Choice Requires="wps">
            <w:drawing>
              <wp:anchor distT="0" distB="0" distL="0" distR="0" simplePos="0" relativeHeight="251920384" behindDoc="1" locked="0" layoutInCell="1" allowOverlap="1" wp14:anchorId="0E6A4ADB" wp14:editId="1EC67486">
                <wp:simplePos x="0" y="0"/>
                <wp:positionH relativeFrom="page">
                  <wp:posOffset>836675</wp:posOffset>
                </wp:positionH>
                <wp:positionV relativeFrom="paragraph">
                  <wp:posOffset>169811</wp:posOffset>
                </wp:positionV>
                <wp:extent cx="6091555" cy="6350"/>
                <wp:effectExtent l="0" t="0" r="0" b="0"/>
                <wp:wrapTopAndBottom/>
                <wp:docPr id="2326" name="Graphic 2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6350"/>
                        </a:xfrm>
                        <a:custGeom>
                          <a:avLst/>
                          <a:gdLst/>
                          <a:ahLst/>
                          <a:cxnLst/>
                          <a:rect l="l" t="t" r="r" b="b"/>
                          <a:pathLst>
                            <a:path w="6091555" h="6350">
                              <a:moveTo>
                                <a:pt x="6091174" y="0"/>
                              </a:moveTo>
                              <a:lnTo>
                                <a:pt x="0" y="0"/>
                              </a:lnTo>
                              <a:lnTo>
                                <a:pt x="0" y="6095"/>
                              </a:lnTo>
                              <a:lnTo>
                                <a:pt x="6091174" y="6095"/>
                              </a:lnTo>
                              <a:lnTo>
                                <a:pt x="60911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EDF242" id="Graphic 2326" o:spid="_x0000_s1026" style="position:absolute;margin-left:65.9pt;margin-top:13.35pt;width:479.65pt;height:.5pt;z-index:-251396096;visibility:visible;mso-wrap-style:square;mso-wrap-distance-left:0;mso-wrap-distance-top:0;mso-wrap-distance-right:0;mso-wrap-distance-bottom:0;mso-position-horizontal:absolute;mso-position-horizontal-relative:page;mso-position-vertical:absolute;mso-position-vertical-relative:text;v-text-anchor:top" coordsize="60915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" path="m6091174,l,,,6095r6091174,l6091174,xe" fillcolor="black" stroked="f">
                <v:path arrowok="t"/>
                <w10:wrap type="topAndBottom" anchorx="page"/>
              </v:shape>
            </w:pict>
          </mc:Fallback>
        </mc:AlternateContent>
      </w:r>
    </w:p>
    <w:p w14:paraId="396F90BF" w14:textId="77777777" w:rsidR="000A4E28" w:rsidRDefault="00000000">
      <w:pPr>
        <w:pStyle w:val="ListParagraph"/>
        <w:numPr>
          <w:ilvl w:val="0"/>
          <w:numId w:val="53"/>
        </w:numPr>
        <w:tabs>
          <w:tab w:val="left" w:pos="878"/>
        </w:tabs>
        <w:spacing w:before="223"/>
        <w:ind w:left="878" w:hanging="358"/>
        <w:rPr>
          <w:i/>
          <w:sz w:val="20"/>
        </w:rPr>
      </w:pPr>
      <w:r>
        <w:rPr>
          <w:b/>
          <w:sz w:val="20"/>
        </w:rPr>
        <w:t>How</w:t>
      </w:r>
      <w:r>
        <w:rPr>
          <w:b/>
          <w:spacing w:val="-5"/>
          <w:sz w:val="20"/>
        </w:rPr>
        <w:t xml:space="preserve"> </w:t>
      </w:r>
      <w:r>
        <w:rPr>
          <w:b/>
          <w:sz w:val="20"/>
        </w:rPr>
        <w:t>would</w:t>
      </w:r>
      <w:r>
        <w:rPr>
          <w:b/>
          <w:spacing w:val="-5"/>
          <w:sz w:val="20"/>
        </w:rPr>
        <w:t xml:space="preserve"> </w:t>
      </w:r>
      <w:r>
        <w:rPr>
          <w:b/>
          <w:sz w:val="20"/>
        </w:rPr>
        <w:t>you</w:t>
      </w:r>
      <w:r>
        <w:rPr>
          <w:b/>
          <w:spacing w:val="-4"/>
          <w:sz w:val="20"/>
        </w:rPr>
        <w:t xml:space="preserve"> </w:t>
      </w:r>
      <w:r>
        <w:rPr>
          <w:b/>
          <w:sz w:val="20"/>
        </w:rPr>
        <w:t>rate</w:t>
      </w:r>
      <w:r>
        <w:rPr>
          <w:b/>
          <w:spacing w:val="-5"/>
          <w:sz w:val="20"/>
        </w:rPr>
        <w:t xml:space="preserve"> </w:t>
      </w:r>
      <w:r>
        <w:rPr>
          <w:b/>
          <w:sz w:val="20"/>
        </w:rPr>
        <w:t>the</w:t>
      </w:r>
      <w:r>
        <w:rPr>
          <w:b/>
          <w:spacing w:val="-5"/>
          <w:sz w:val="20"/>
        </w:rPr>
        <w:t xml:space="preserve"> </w:t>
      </w:r>
      <w:r>
        <w:rPr>
          <w:b/>
          <w:sz w:val="20"/>
        </w:rPr>
        <w:t>following?</w:t>
      </w:r>
      <w:r>
        <w:rPr>
          <w:b/>
          <w:spacing w:val="-1"/>
          <w:sz w:val="20"/>
        </w:rPr>
        <w:t xml:space="preserve"> </w:t>
      </w:r>
      <w:r>
        <w:rPr>
          <w:i/>
          <w:sz w:val="20"/>
        </w:rPr>
        <w:t>(Please</w:t>
      </w:r>
      <w:r>
        <w:rPr>
          <w:i/>
          <w:spacing w:val="-5"/>
          <w:sz w:val="20"/>
        </w:rPr>
        <w:t xml:space="preserve"> </w:t>
      </w:r>
      <w:r>
        <w:rPr>
          <w:i/>
          <w:sz w:val="20"/>
        </w:rPr>
        <w:t>check</w:t>
      </w:r>
      <w:r>
        <w:rPr>
          <w:i/>
          <w:spacing w:val="-4"/>
          <w:sz w:val="20"/>
        </w:rPr>
        <w:t xml:space="preserve"> </w:t>
      </w:r>
      <w:r>
        <w:rPr>
          <w:i/>
          <w:sz w:val="20"/>
        </w:rPr>
        <w:t>only</w:t>
      </w:r>
      <w:r>
        <w:rPr>
          <w:i/>
          <w:spacing w:val="-4"/>
          <w:sz w:val="20"/>
        </w:rPr>
        <w:t xml:space="preserve"> </w:t>
      </w:r>
      <w:r>
        <w:rPr>
          <w:i/>
          <w:sz w:val="20"/>
        </w:rPr>
        <w:t>one</w:t>
      </w:r>
      <w:r>
        <w:rPr>
          <w:i/>
          <w:spacing w:val="-5"/>
          <w:sz w:val="20"/>
        </w:rPr>
        <w:t xml:space="preserve"> </w:t>
      </w:r>
      <w:r>
        <w:rPr>
          <w:i/>
          <w:sz w:val="20"/>
        </w:rPr>
        <w:t>box</w:t>
      </w:r>
      <w:r>
        <w:rPr>
          <w:i/>
          <w:spacing w:val="-4"/>
          <w:sz w:val="20"/>
        </w:rPr>
        <w:t xml:space="preserve"> </w:t>
      </w:r>
      <w:r>
        <w:rPr>
          <w:i/>
          <w:sz w:val="20"/>
        </w:rPr>
        <w:t>for</w:t>
      </w:r>
      <w:r>
        <w:rPr>
          <w:i/>
          <w:spacing w:val="-5"/>
          <w:sz w:val="20"/>
        </w:rPr>
        <w:t xml:space="preserve"> </w:t>
      </w:r>
      <w:r>
        <w:rPr>
          <w:i/>
          <w:sz w:val="20"/>
        </w:rPr>
        <w:t>each</w:t>
      </w:r>
      <w:r>
        <w:rPr>
          <w:i/>
          <w:spacing w:val="-5"/>
          <w:sz w:val="20"/>
        </w:rPr>
        <w:t xml:space="preserve"> </w:t>
      </w:r>
      <w:r>
        <w:rPr>
          <w:i/>
          <w:sz w:val="20"/>
        </w:rPr>
        <w:t>item</w:t>
      </w:r>
      <w:r>
        <w:rPr>
          <w:i/>
          <w:spacing w:val="-3"/>
          <w:sz w:val="20"/>
        </w:rPr>
        <w:t xml:space="preserve"> </w:t>
      </w:r>
      <w:r>
        <w:rPr>
          <w:i/>
          <w:sz w:val="20"/>
        </w:rPr>
        <w:t>listed</w:t>
      </w:r>
      <w:r>
        <w:rPr>
          <w:i/>
          <w:spacing w:val="-5"/>
          <w:sz w:val="20"/>
        </w:rPr>
        <w:t xml:space="preserve"> </w:t>
      </w:r>
      <w:r>
        <w:rPr>
          <w:i/>
          <w:spacing w:val="-2"/>
          <w:sz w:val="20"/>
        </w:rPr>
        <w:t>below.)</w:t>
      </w:r>
    </w:p>
    <w:p w14:paraId="0810C050" w14:textId="77777777" w:rsidR="000A4E28" w:rsidRDefault="000A4E28">
      <w:pPr>
        <w:pStyle w:val="BodyText"/>
        <w:spacing w:before="81"/>
        <w:rPr>
          <w:i/>
          <w:sz w:val="20"/>
        </w:rPr>
      </w:pPr>
    </w:p>
    <w:p w14:paraId="05AE7723" w14:textId="77777777" w:rsidR="000A4E28" w:rsidRDefault="00000000">
      <w:pPr>
        <w:tabs>
          <w:tab w:val="left" w:pos="5558"/>
          <w:tab w:val="left" w:pos="6691"/>
          <w:tab w:val="left" w:pos="7675"/>
          <w:tab w:val="left" w:pos="8938"/>
        </w:tabs>
        <w:spacing w:before="1"/>
        <w:ind w:left="4320"/>
        <w:rPr>
          <w:b/>
          <w:sz w:val="18"/>
        </w:rPr>
      </w:pPr>
      <w:r>
        <w:rPr>
          <w:b/>
          <w:spacing w:val="-4"/>
          <w:sz w:val="18"/>
        </w:rPr>
        <w:t>Poor</w:t>
      </w:r>
      <w:r>
        <w:rPr>
          <w:b/>
          <w:sz w:val="18"/>
        </w:rPr>
        <w:tab/>
      </w:r>
      <w:r>
        <w:rPr>
          <w:b/>
          <w:spacing w:val="-4"/>
          <w:sz w:val="18"/>
        </w:rPr>
        <w:t>Fair</w:t>
      </w:r>
      <w:r>
        <w:rPr>
          <w:b/>
          <w:sz w:val="18"/>
        </w:rPr>
        <w:tab/>
      </w:r>
      <w:r>
        <w:rPr>
          <w:b/>
          <w:spacing w:val="-4"/>
          <w:sz w:val="18"/>
        </w:rPr>
        <w:t>Good</w:t>
      </w:r>
      <w:r>
        <w:rPr>
          <w:b/>
          <w:sz w:val="18"/>
        </w:rPr>
        <w:tab/>
        <w:t>Very</w:t>
      </w:r>
      <w:r>
        <w:rPr>
          <w:b/>
          <w:spacing w:val="-3"/>
          <w:sz w:val="18"/>
        </w:rPr>
        <w:t xml:space="preserve"> </w:t>
      </w:r>
      <w:r>
        <w:rPr>
          <w:b/>
          <w:spacing w:val="-4"/>
          <w:sz w:val="18"/>
        </w:rPr>
        <w:t>Good</w:t>
      </w:r>
      <w:r>
        <w:rPr>
          <w:b/>
          <w:sz w:val="18"/>
        </w:rPr>
        <w:tab/>
      </w:r>
      <w:r>
        <w:rPr>
          <w:b/>
          <w:spacing w:val="-2"/>
          <w:sz w:val="18"/>
        </w:rPr>
        <w:t>Excellent</w:t>
      </w:r>
    </w:p>
    <w:p w14:paraId="111D246D" w14:textId="77777777" w:rsidR="000A4E28" w:rsidRDefault="000A4E28">
      <w:pPr>
        <w:pStyle w:val="BodyText"/>
        <w:spacing w:before="10"/>
        <w:rPr>
          <w:b/>
          <w:sz w:val="7"/>
        </w:rPr>
      </w:pPr>
    </w:p>
    <w:tbl>
      <w:tblPr>
        <w:tblW w:w="0" w:type="auto"/>
        <w:tblInd w:w="477" w:type="dxa"/>
        <w:tblLayout w:type="fixed"/>
        <w:tblCellMar>
          <w:left w:w="0" w:type="dxa"/>
          <w:right w:w="0" w:type="dxa"/>
        </w:tblCellMar>
        <w:tblLook w:val="01E0" w:firstRow="1" w:lastRow="1" w:firstColumn="1" w:lastColumn="1" w:noHBand="0" w:noVBand="0"/>
      </w:tblPr>
      <w:tblGrid>
        <w:gridCol w:w="3454"/>
        <w:gridCol w:w="599"/>
        <w:gridCol w:w="600"/>
        <w:gridCol w:w="600"/>
        <w:gridCol w:w="602"/>
        <w:gridCol w:w="602"/>
        <w:gridCol w:w="602"/>
        <w:gridCol w:w="602"/>
        <w:gridCol w:w="602"/>
        <w:gridCol w:w="602"/>
        <w:gridCol w:w="604"/>
      </w:tblGrid>
      <w:tr w:rsidR="000A4E28" w14:paraId="0D53B630" w14:textId="77777777">
        <w:trPr>
          <w:trHeight w:val="254"/>
        </w:trPr>
        <w:tc>
          <w:tcPr>
            <w:tcW w:w="3454" w:type="dxa"/>
          </w:tcPr>
          <w:p w14:paraId="260B319B" w14:textId="77777777" w:rsidR="000A4E28" w:rsidRDefault="00000000">
            <w:pPr>
              <w:pStyle w:val="TableParagraph"/>
              <w:spacing w:line="227" w:lineRule="exact"/>
              <w:ind w:left="50"/>
              <w:rPr>
                <w:sz w:val="20"/>
              </w:rPr>
            </w:pPr>
            <w:r>
              <w:rPr>
                <w:spacing w:val="-2"/>
                <w:sz w:val="20"/>
              </w:rPr>
              <w:t>Presentations</w:t>
            </w:r>
          </w:p>
        </w:tc>
        <w:tc>
          <w:tcPr>
            <w:tcW w:w="599" w:type="dxa"/>
            <w:tcBorders>
              <w:top w:val="single" w:sz="4" w:space="0" w:color="000000"/>
            </w:tcBorders>
          </w:tcPr>
          <w:p w14:paraId="167AD024" w14:textId="77777777" w:rsidR="000A4E28" w:rsidRDefault="00000000">
            <w:pPr>
              <w:pStyle w:val="TableParagraph"/>
              <w:spacing w:line="227" w:lineRule="exact"/>
              <w:ind w:right="81"/>
              <w:jc w:val="right"/>
              <w:rPr>
                <w:sz w:val="20"/>
              </w:rPr>
            </w:pPr>
            <w:r>
              <w:rPr>
                <w:spacing w:val="-10"/>
                <w:sz w:val="20"/>
              </w:rPr>
              <w:t>[</w:t>
            </w:r>
          </w:p>
        </w:tc>
        <w:tc>
          <w:tcPr>
            <w:tcW w:w="600" w:type="dxa"/>
            <w:tcBorders>
              <w:top w:val="single" w:sz="4" w:space="0" w:color="000000"/>
            </w:tcBorders>
          </w:tcPr>
          <w:p w14:paraId="008FBDD6" w14:textId="77777777" w:rsidR="000A4E28" w:rsidRDefault="00000000">
            <w:pPr>
              <w:pStyle w:val="TableParagraph"/>
              <w:spacing w:line="227" w:lineRule="exact"/>
              <w:ind w:left="82"/>
              <w:rPr>
                <w:sz w:val="20"/>
              </w:rPr>
            </w:pPr>
            <w:r>
              <w:rPr>
                <w:spacing w:val="-10"/>
                <w:sz w:val="20"/>
              </w:rPr>
              <w:t>]</w:t>
            </w:r>
          </w:p>
        </w:tc>
        <w:tc>
          <w:tcPr>
            <w:tcW w:w="600" w:type="dxa"/>
            <w:tcBorders>
              <w:top w:val="single" w:sz="4" w:space="0" w:color="000000"/>
            </w:tcBorders>
          </w:tcPr>
          <w:p w14:paraId="25727C88" w14:textId="77777777" w:rsidR="000A4E28" w:rsidRDefault="00000000">
            <w:pPr>
              <w:pStyle w:val="TableParagraph"/>
              <w:spacing w:line="227" w:lineRule="exact"/>
              <w:ind w:right="81"/>
              <w:jc w:val="right"/>
              <w:rPr>
                <w:sz w:val="20"/>
              </w:rPr>
            </w:pPr>
            <w:r>
              <w:rPr>
                <w:spacing w:val="-10"/>
                <w:sz w:val="20"/>
              </w:rPr>
              <w:t>[</w:t>
            </w:r>
          </w:p>
        </w:tc>
        <w:tc>
          <w:tcPr>
            <w:tcW w:w="602" w:type="dxa"/>
            <w:tcBorders>
              <w:top w:val="single" w:sz="4" w:space="0" w:color="000000"/>
            </w:tcBorders>
          </w:tcPr>
          <w:p w14:paraId="34203351" w14:textId="77777777" w:rsidR="000A4E28" w:rsidRDefault="00000000">
            <w:pPr>
              <w:pStyle w:val="TableParagraph"/>
              <w:spacing w:line="227" w:lineRule="exact"/>
              <w:ind w:left="82"/>
              <w:rPr>
                <w:sz w:val="20"/>
              </w:rPr>
            </w:pPr>
            <w:r>
              <w:rPr>
                <w:spacing w:val="-10"/>
                <w:sz w:val="20"/>
              </w:rPr>
              <w:t>]</w:t>
            </w:r>
          </w:p>
        </w:tc>
        <w:tc>
          <w:tcPr>
            <w:tcW w:w="602" w:type="dxa"/>
            <w:tcBorders>
              <w:top w:val="single" w:sz="4" w:space="0" w:color="000000"/>
            </w:tcBorders>
          </w:tcPr>
          <w:p w14:paraId="525D7B76" w14:textId="77777777" w:rsidR="000A4E28" w:rsidRDefault="00000000">
            <w:pPr>
              <w:pStyle w:val="TableParagraph"/>
              <w:spacing w:line="227" w:lineRule="exact"/>
              <w:ind w:right="82"/>
              <w:jc w:val="right"/>
              <w:rPr>
                <w:sz w:val="20"/>
              </w:rPr>
            </w:pPr>
            <w:r>
              <w:rPr>
                <w:spacing w:val="-10"/>
                <w:sz w:val="20"/>
              </w:rPr>
              <w:t>[</w:t>
            </w:r>
          </w:p>
        </w:tc>
        <w:tc>
          <w:tcPr>
            <w:tcW w:w="602" w:type="dxa"/>
            <w:tcBorders>
              <w:top w:val="single" w:sz="4" w:space="0" w:color="000000"/>
            </w:tcBorders>
          </w:tcPr>
          <w:p w14:paraId="67563592" w14:textId="77777777" w:rsidR="000A4E28" w:rsidRDefault="00000000">
            <w:pPr>
              <w:pStyle w:val="TableParagraph"/>
              <w:spacing w:line="227" w:lineRule="exact"/>
              <w:ind w:left="81"/>
              <w:rPr>
                <w:sz w:val="20"/>
              </w:rPr>
            </w:pPr>
            <w:r>
              <w:rPr>
                <w:spacing w:val="-10"/>
                <w:sz w:val="20"/>
              </w:rPr>
              <w:t>]</w:t>
            </w:r>
          </w:p>
        </w:tc>
        <w:tc>
          <w:tcPr>
            <w:tcW w:w="602" w:type="dxa"/>
            <w:tcBorders>
              <w:top w:val="single" w:sz="4" w:space="0" w:color="000000"/>
            </w:tcBorders>
          </w:tcPr>
          <w:p w14:paraId="71520025" w14:textId="77777777" w:rsidR="000A4E28" w:rsidRDefault="00000000">
            <w:pPr>
              <w:pStyle w:val="TableParagraph"/>
              <w:spacing w:line="227" w:lineRule="exact"/>
              <w:ind w:right="83"/>
              <w:jc w:val="right"/>
              <w:rPr>
                <w:sz w:val="20"/>
              </w:rPr>
            </w:pPr>
            <w:r>
              <w:rPr>
                <w:spacing w:val="-10"/>
                <w:sz w:val="20"/>
              </w:rPr>
              <w:t>[</w:t>
            </w:r>
          </w:p>
        </w:tc>
        <w:tc>
          <w:tcPr>
            <w:tcW w:w="602" w:type="dxa"/>
            <w:tcBorders>
              <w:top w:val="single" w:sz="4" w:space="0" w:color="000000"/>
            </w:tcBorders>
          </w:tcPr>
          <w:p w14:paraId="71DC9109" w14:textId="77777777" w:rsidR="000A4E28" w:rsidRDefault="00000000">
            <w:pPr>
              <w:pStyle w:val="TableParagraph"/>
              <w:spacing w:line="227" w:lineRule="exact"/>
              <w:ind w:left="79"/>
              <w:rPr>
                <w:sz w:val="20"/>
              </w:rPr>
            </w:pPr>
            <w:r>
              <w:rPr>
                <w:spacing w:val="-10"/>
                <w:sz w:val="20"/>
              </w:rPr>
              <w:t>]</w:t>
            </w:r>
          </w:p>
        </w:tc>
        <w:tc>
          <w:tcPr>
            <w:tcW w:w="602" w:type="dxa"/>
            <w:tcBorders>
              <w:top w:val="single" w:sz="4" w:space="0" w:color="000000"/>
            </w:tcBorders>
          </w:tcPr>
          <w:p w14:paraId="35B50161" w14:textId="77777777" w:rsidR="000A4E28" w:rsidRDefault="00000000">
            <w:pPr>
              <w:pStyle w:val="TableParagraph"/>
              <w:spacing w:line="227" w:lineRule="exact"/>
              <w:ind w:right="84"/>
              <w:jc w:val="right"/>
              <w:rPr>
                <w:sz w:val="20"/>
              </w:rPr>
            </w:pPr>
            <w:r>
              <w:rPr>
                <w:spacing w:val="-10"/>
                <w:sz w:val="20"/>
              </w:rPr>
              <w:t>[</w:t>
            </w:r>
          </w:p>
        </w:tc>
        <w:tc>
          <w:tcPr>
            <w:tcW w:w="604" w:type="dxa"/>
            <w:tcBorders>
              <w:top w:val="single" w:sz="4" w:space="0" w:color="000000"/>
            </w:tcBorders>
          </w:tcPr>
          <w:p w14:paraId="7C02AA7F" w14:textId="77777777" w:rsidR="000A4E28" w:rsidRDefault="00000000">
            <w:pPr>
              <w:pStyle w:val="TableParagraph"/>
              <w:spacing w:line="227" w:lineRule="exact"/>
              <w:ind w:left="78"/>
              <w:rPr>
                <w:sz w:val="20"/>
              </w:rPr>
            </w:pPr>
            <w:r>
              <w:rPr>
                <w:spacing w:val="-10"/>
                <w:sz w:val="20"/>
              </w:rPr>
              <w:t>]</w:t>
            </w:r>
          </w:p>
        </w:tc>
      </w:tr>
      <w:tr w:rsidR="000A4E28" w14:paraId="5A826FFB" w14:textId="77777777">
        <w:trPr>
          <w:trHeight w:val="283"/>
        </w:trPr>
        <w:tc>
          <w:tcPr>
            <w:tcW w:w="3454" w:type="dxa"/>
          </w:tcPr>
          <w:p w14:paraId="5F810037" w14:textId="77777777" w:rsidR="000A4E28" w:rsidRDefault="00000000">
            <w:pPr>
              <w:pStyle w:val="TableParagraph"/>
              <w:spacing w:before="20"/>
              <w:ind w:left="50"/>
              <w:rPr>
                <w:sz w:val="20"/>
              </w:rPr>
            </w:pPr>
            <w:r>
              <w:rPr>
                <w:spacing w:val="-2"/>
                <w:sz w:val="20"/>
              </w:rPr>
              <w:t>Participatory</w:t>
            </w:r>
            <w:r>
              <w:rPr>
                <w:spacing w:val="10"/>
                <w:sz w:val="20"/>
              </w:rPr>
              <w:t xml:space="preserve"> </w:t>
            </w:r>
            <w:r>
              <w:rPr>
                <w:spacing w:val="-2"/>
                <w:sz w:val="20"/>
              </w:rPr>
              <w:t>Activities</w:t>
            </w:r>
          </w:p>
        </w:tc>
        <w:tc>
          <w:tcPr>
            <w:tcW w:w="599" w:type="dxa"/>
          </w:tcPr>
          <w:p w14:paraId="72F22155" w14:textId="77777777" w:rsidR="000A4E28" w:rsidRDefault="00000000">
            <w:pPr>
              <w:pStyle w:val="TableParagraph"/>
              <w:spacing w:before="20"/>
              <w:ind w:right="81"/>
              <w:jc w:val="right"/>
              <w:rPr>
                <w:sz w:val="20"/>
              </w:rPr>
            </w:pPr>
            <w:r>
              <w:rPr>
                <w:spacing w:val="-10"/>
                <w:sz w:val="20"/>
              </w:rPr>
              <w:t>[</w:t>
            </w:r>
          </w:p>
        </w:tc>
        <w:tc>
          <w:tcPr>
            <w:tcW w:w="600" w:type="dxa"/>
          </w:tcPr>
          <w:p w14:paraId="4DF5B489" w14:textId="77777777" w:rsidR="000A4E28" w:rsidRDefault="00000000">
            <w:pPr>
              <w:pStyle w:val="TableParagraph"/>
              <w:spacing w:before="20"/>
              <w:ind w:left="82"/>
              <w:rPr>
                <w:sz w:val="20"/>
              </w:rPr>
            </w:pPr>
            <w:r>
              <w:rPr>
                <w:spacing w:val="-10"/>
                <w:sz w:val="20"/>
              </w:rPr>
              <w:t>]</w:t>
            </w:r>
          </w:p>
        </w:tc>
        <w:tc>
          <w:tcPr>
            <w:tcW w:w="600" w:type="dxa"/>
          </w:tcPr>
          <w:p w14:paraId="661BD2F2" w14:textId="77777777" w:rsidR="000A4E28" w:rsidRDefault="00000000">
            <w:pPr>
              <w:pStyle w:val="TableParagraph"/>
              <w:spacing w:before="20"/>
              <w:ind w:right="81"/>
              <w:jc w:val="right"/>
              <w:rPr>
                <w:sz w:val="20"/>
              </w:rPr>
            </w:pPr>
            <w:r>
              <w:rPr>
                <w:spacing w:val="-10"/>
                <w:sz w:val="20"/>
              </w:rPr>
              <w:t>[</w:t>
            </w:r>
          </w:p>
        </w:tc>
        <w:tc>
          <w:tcPr>
            <w:tcW w:w="602" w:type="dxa"/>
          </w:tcPr>
          <w:p w14:paraId="54786C53" w14:textId="77777777" w:rsidR="000A4E28" w:rsidRDefault="00000000">
            <w:pPr>
              <w:pStyle w:val="TableParagraph"/>
              <w:spacing w:before="20"/>
              <w:ind w:left="82"/>
              <w:rPr>
                <w:sz w:val="20"/>
              </w:rPr>
            </w:pPr>
            <w:r>
              <w:rPr>
                <w:spacing w:val="-10"/>
                <w:sz w:val="20"/>
              </w:rPr>
              <w:t>]</w:t>
            </w:r>
          </w:p>
        </w:tc>
        <w:tc>
          <w:tcPr>
            <w:tcW w:w="602" w:type="dxa"/>
          </w:tcPr>
          <w:p w14:paraId="2AE080E6" w14:textId="77777777" w:rsidR="000A4E28" w:rsidRDefault="00000000">
            <w:pPr>
              <w:pStyle w:val="TableParagraph"/>
              <w:spacing w:before="20"/>
              <w:ind w:right="82"/>
              <w:jc w:val="right"/>
              <w:rPr>
                <w:sz w:val="20"/>
              </w:rPr>
            </w:pPr>
            <w:r>
              <w:rPr>
                <w:spacing w:val="-10"/>
                <w:sz w:val="20"/>
              </w:rPr>
              <w:t>[</w:t>
            </w:r>
          </w:p>
        </w:tc>
        <w:tc>
          <w:tcPr>
            <w:tcW w:w="602" w:type="dxa"/>
          </w:tcPr>
          <w:p w14:paraId="01BDBBBE" w14:textId="77777777" w:rsidR="000A4E28" w:rsidRDefault="00000000">
            <w:pPr>
              <w:pStyle w:val="TableParagraph"/>
              <w:spacing w:before="20"/>
              <w:ind w:left="81"/>
              <w:rPr>
                <w:sz w:val="20"/>
              </w:rPr>
            </w:pPr>
            <w:r>
              <w:rPr>
                <w:spacing w:val="-10"/>
                <w:sz w:val="20"/>
              </w:rPr>
              <w:t>]</w:t>
            </w:r>
          </w:p>
        </w:tc>
        <w:tc>
          <w:tcPr>
            <w:tcW w:w="602" w:type="dxa"/>
          </w:tcPr>
          <w:p w14:paraId="66D826BD" w14:textId="77777777" w:rsidR="000A4E28" w:rsidRDefault="00000000">
            <w:pPr>
              <w:pStyle w:val="TableParagraph"/>
              <w:spacing w:before="20"/>
              <w:ind w:right="83"/>
              <w:jc w:val="right"/>
              <w:rPr>
                <w:sz w:val="20"/>
              </w:rPr>
            </w:pPr>
            <w:r>
              <w:rPr>
                <w:spacing w:val="-10"/>
                <w:sz w:val="20"/>
              </w:rPr>
              <w:t>[</w:t>
            </w:r>
          </w:p>
        </w:tc>
        <w:tc>
          <w:tcPr>
            <w:tcW w:w="602" w:type="dxa"/>
          </w:tcPr>
          <w:p w14:paraId="0D52FBC7" w14:textId="77777777" w:rsidR="000A4E28" w:rsidRDefault="00000000">
            <w:pPr>
              <w:pStyle w:val="TableParagraph"/>
              <w:spacing w:before="20"/>
              <w:ind w:left="79"/>
              <w:rPr>
                <w:sz w:val="20"/>
              </w:rPr>
            </w:pPr>
            <w:r>
              <w:rPr>
                <w:spacing w:val="-10"/>
                <w:sz w:val="20"/>
              </w:rPr>
              <w:t>]</w:t>
            </w:r>
          </w:p>
        </w:tc>
        <w:tc>
          <w:tcPr>
            <w:tcW w:w="602" w:type="dxa"/>
          </w:tcPr>
          <w:p w14:paraId="4391C6FA" w14:textId="77777777" w:rsidR="000A4E28" w:rsidRDefault="00000000">
            <w:pPr>
              <w:pStyle w:val="TableParagraph"/>
              <w:spacing w:before="20"/>
              <w:ind w:right="84"/>
              <w:jc w:val="right"/>
              <w:rPr>
                <w:sz w:val="20"/>
              </w:rPr>
            </w:pPr>
            <w:r>
              <w:rPr>
                <w:spacing w:val="-10"/>
                <w:sz w:val="20"/>
              </w:rPr>
              <w:t>[</w:t>
            </w:r>
          </w:p>
        </w:tc>
        <w:tc>
          <w:tcPr>
            <w:tcW w:w="604" w:type="dxa"/>
          </w:tcPr>
          <w:p w14:paraId="4A8B3BD0" w14:textId="77777777" w:rsidR="000A4E28" w:rsidRDefault="00000000">
            <w:pPr>
              <w:pStyle w:val="TableParagraph"/>
              <w:spacing w:before="20"/>
              <w:ind w:left="78"/>
              <w:rPr>
                <w:sz w:val="20"/>
              </w:rPr>
            </w:pPr>
            <w:r>
              <w:rPr>
                <w:spacing w:val="-10"/>
                <w:sz w:val="20"/>
              </w:rPr>
              <w:t>]</w:t>
            </w:r>
          </w:p>
        </w:tc>
      </w:tr>
      <w:tr w:rsidR="000A4E28" w14:paraId="765087A3" w14:textId="77777777">
        <w:trPr>
          <w:trHeight w:val="287"/>
        </w:trPr>
        <w:tc>
          <w:tcPr>
            <w:tcW w:w="3454" w:type="dxa"/>
          </w:tcPr>
          <w:p w14:paraId="590ECCB8" w14:textId="77777777" w:rsidR="000A4E28" w:rsidRDefault="00000000">
            <w:pPr>
              <w:pStyle w:val="TableParagraph"/>
              <w:spacing w:before="25"/>
              <w:ind w:left="50"/>
              <w:rPr>
                <w:sz w:val="20"/>
              </w:rPr>
            </w:pPr>
            <w:r>
              <w:rPr>
                <w:spacing w:val="-2"/>
                <w:sz w:val="20"/>
              </w:rPr>
              <w:t>Participant</w:t>
            </w:r>
            <w:r>
              <w:rPr>
                <w:spacing w:val="7"/>
                <w:sz w:val="20"/>
              </w:rPr>
              <w:t xml:space="preserve"> </w:t>
            </w:r>
            <w:r>
              <w:rPr>
                <w:spacing w:val="-2"/>
                <w:sz w:val="20"/>
              </w:rPr>
              <w:t>Materials</w:t>
            </w:r>
          </w:p>
        </w:tc>
        <w:tc>
          <w:tcPr>
            <w:tcW w:w="599" w:type="dxa"/>
          </w:tcPr>
          <w:p w14:paraId="27D09533" w14:textId="77777777" w:rsidR="000A4E28" w:rsidRDefault="00000000">
            <w:pPr>
              <w:pStyle w:val="TableParagraph"/>
              <w:spacing w:before="25"/>
              <w:ind w:right="81"/>
              <w:jc w:val="right"/>
              <w:rPr>
                <w:sz w:val="20"/>
              </w:rPr>
            </w:pPr>
            <w:r>
              <w:rPr>
                <w:spacing w:val="-10"/>
                <w:sz w:val="20"/>
              </w:rPr>
              <w:t>[</w:t>
            </w:r>
          </w:p>
        </w:tc>
        <w:tc>
          <w:tcPr>
            <w:tcW w:w="600" w:type="dxa"/>
          </w:tcPr>
          <w:p w14:paraId="07F87DA7" w14:textId="77777777" w:rsidR="000A4E28" w:rsidRDefault="00000000">
            <w:pPr>
              <w:pStyle w:val="TableParagraph"/>
              <w:spacing w:before="25"/>
              <w:ind w:left="82"/>
              <w:rPr>
                <w:sz w:val="20"/>
              </w:rPr>
            </w:pPr>
            <w:r>
              <w:rPr>
                <w:spacing w:val="-10"/>
                <w:sz w:val="20"/>
              </w:rPr>
              <w:t>]</w:t>
            </w:r>
          </w:p>
        </w:tc>
        <w:tc>
          <w:tcPr>
            <w:tcW w:w="600" w:type="dxa"/>
          </w:tcPr>
          <w:p w14:paraId="62F92504" w14:textId="77777777" w:rsidR="000A4E28" w:rsidRDefault="00000000">
            <w:pPr>
              <w:pStyle w:val="TableParagraph"/>
              <w:spacing w:before="25"/>
              <w:ind w:right="81"/>
              <w:jc w:val="right"/>
              <w:rPr>
                <w:sz w:val="20"/>
              </w:rPr>
            </w:pPr>
            <w:r>
              <w:rPr>
                <w:spacing w:val="-10"/>
                <w:sz w:val="20"/>
              </w:rPr>
              <w:t>[</w:t>
            </w:r>
          </w:p>
        </w:tc>
        <w:tc>
          <w:tcPr>
            <w:tcW w:w="602" w:type="dxa"/>
          </w:tcPr>
          <w:p w14:paraId="0B0DF0E2" w14:textId="77777777" w:rsidR="000A4E28" w:rsidRDefault="00000000">
            <w:pPr>
              <w:pStyle w:val="TableParagraph"/>
              <w:spacing w:before="25"/>
              <w:ind w:left="82"/>
              <w:rPr>
                <w:sz w:val="20"/>
              </w:rPr>
            </w:pPr>
            <w:r>
              <w:rPr>
                <w:spacing w:val="-10"/>
                <w:sz w:val="20"/>
              </w:rPr>
              <w:t>]</w:t>
            </w:r>
          </w:p>
        </w:tc>
        <w:tc>
          <w:tcPr>
            <w:tcW w:w="602" w:type="dxa"/>
          </w:tcPr>
          <w:p w14:paraId="30DECD31" w14:textId="77777777" w:rsidR="000A4E28" w:rsidRDefault="00000000">
            <w:pPr>
              <w:pStyle w:val="TableParagraph"/>
              <w:spacing w:before="25"/>
              <w:ind w:right="82"/>
              <w:jc w:val="right"/>
              <w:rPr>
                <w:sz w:val="20"/>
              </w:rPr>
            </w:pPr>
            <w:r>
              <w:rPr>
                <w:spacing w:val="-10"/>
                <w:sz w:val="20"/>
              </w:rPr>
              <w:t>[</w:t>
            </w:r>
          </w:p>
        </w:tc>
        <w:tc>
          <w:tcPr>
            <w:tcW w:w="602" w:type="dxa"/>
          </w:tcPr>
          <w:p w14:paraId="6E72A864" w14:textId="77777777" w:rsidR="000A4E28" w:rsidRDefault="00000000">
            <w:pPr>
              <w:pStyle w:val="TableParagraph"/>
              <w:spacing w:before="25"/>
              <w:ind w:left="81"/>
              <w:rPr>
                <w:sz w:val="20"/>
              </w:rPr>
            </w:pPr>
            <w:r>
              <w:rPr>
                <w:spacing w:val="-10"/>
                <w:sz w:val="20"/>
              </w:rPr>
              <w:t>]</w:t>
            </w:r>
          </w:p>
        </w:tc>
        <w:tc>
          <w:tcPr>
            <w:tcW w:w="602" w:type="dxa"/>
          </w:tcPr>
          <w:p w14:paraId="3FB2EB21" w14:textId="77777777" w:rsidR="000A4E28" w:rsidRDefault="00000000">
            <w:pPr>
              <w:pStyle w:val="TableParagraph"/>
              <w:spacing w:before="25"/>
              <w:ind w:right="83"/>
              <w:jc w:val="right"/>
              <w:rPr>
                <w:sz w:val="20"/>
              </w:rPr>
            </w:pPr>
            <w:r>
              <w:rPr>
                <w:spacing w:val="-10"/>
                <w:sz w:val="20"/>
              </w:rPr>
              <w:t>[</w:t>
            </w:r>
          </w:p>
        </w:tc>
        <w:tc>
          <w:tcPr>
            <w:tcW w:w="602" w:type="dxa"/>
          </w:tcPr>
          <w:p w14:paraId="4DF332EB" w14:textId="77777777" w:rsidR="000A4E28" w:rsidRDefault="00000000">
            <w:pPr>
              <w:pStyle w:val="TableParagraph"/>
              <w:spacing w:before="25"/>
              <w:ind w:left="79"/>
              <w:rPr>
                <w:sz w:val="20"/>
              </w:rPr>
            </w:pPr>
            <w:r>
              <w:rPr>
                <w:spacing w:val="-10"/>
                <w:sz w:val="20"/>
              </w:rPr>
              <w:t>]</w:t>
            </w:r>
          </w:p>
        </w:tc>
        <w:tc>
          <w:tcPr>
            <w:tcW w:w="602" w:type="dxa"/>
          </w:tcPr>
          <w:p w14:paraId="05F54AB9" w14:textId="77777777" w:rsidR="000A4E28" w:rsidRDefault="00000000">
            <w:pPr>
              <w:pStyle w:val="TableParagraph"/>
              <w:spacing w:before="25"/>
              <w:ind w:right="84"/>
              <w:jc w:val="right"/>
              <w:rPr>
                <w:sz w:val="20"/>
              </w:rPr>
            </w:pPr>
            <w:r>
              <w:rPr>
                <w:spacing w:val="-10"/>
                <w:sz w:val="20"/>
              </w:rPr>
              <w:t>[</w:t>
            </w:r>
          </w:p>
        </w:tc>
        <w:tc>
          <w:tcPr>
            <w:tcW w:w="604" w:type="dxa"/>
          </w:tcPr>
          <w:p w14:paraId="2E405D85" w14:textId="77777777" w:rsidR="000A4E28" w:rsidRDefault="00000000">
            <w:pPr>
              <w:pStyle w:val="TableParagraph"/>
              <w:spacing w:before="25"/>
              <w:ind w:left="78"/>
              <w:rPr>
                <w:sz w:val="20"/>
              </w:rPr>
            </w:pPr>
            <w:r>
              <w:rPr>
                <w:spacing w:val="-10"/>
                <w:sz w:val="20"/>
              </w:rPr>
              <w:t>]</w:t>
            </w:r>
          </w:p>
        </w:tc>
      </w:tr>
      <w:tr w:rsidR="000A4E28" w14:paraId="6BCD9B6D" w14:textId="77777777">
        <w:trPr>
          <w:trHeight w:val="288"/>
        </w:trPr>
        <w:tc>
          <w:tcPr>
            <w:tcW w:w="3454" w:type="dxa"/>
          </w:tcPr>
          <w:p w14:paraId="0A706DA2" w14:textId="77777777" w:rsidR="000A4E28" w:rsidRDefault="00000000">
            <w:pPr>
              <w:pStyle w:val="TableParagraph"/>
              <w:spacing w:before="25"/>
              <w:ind w:left="50"/>
              <w:rPr>
                <w:sz w:val="20"/>
              </w:rPr>
            </w:pPr>
            <w:r>
              <w:rPr>
                <w:sz w:val="20"/>
              </w:rPr>
              <w:t>Course</w:t>
            </w:r>
            <w:r>
              <w:rPr>
                <w:spacing w:val="-7"/>
                <w:sz w:val="20"/>
              </w:rPr>
              <w:t xml:space="preserve"> </w:t>
            </w:r>
            <w:r>
              <w:rPr>
                <w:spacing w:val="-2"/>
                <w:sz w:val="20"/>
              </w:rPr>
              <w:t>Content</w:t>
            </w:r>
          </w:p>
        </w:tc>
        <w:tc>
          <w:tcPr>
            <w:tcW w:w="599" w:type="dxa"/>
          </w:tcPr>
          <w:p w14:paraId="162A853E" w14:textId="77777777" w:rsidR="000A4E28" w:rsidRDefault="00000000">
            <w:pPr>
              <w:pStyle w:val="TableParagraph"/>
              <w:spacing w:before="25"/>
              <w:ind w:right="81"/>
              <w:jc w:val="right"/>
              <w:rPr>
                <w:sz w:val="20"/>
              </w:rPr>
            </w:pPr>
            <w:r>
              <w:rPr>
                <w:spacing w:val="-10"/>
                <w:sz w:val="20"/>
              </w:rPr>
              <w:t>[</w:t>
            </w:r>
          </w:p>
        </w:tc>
        <w:tc>
          <w:tcPr>
            <w:tcW w:w="600" w:type="dxa"/>
          </w:tcPr>
          <w:p w14:paraId="7846677F" w14:textId="77777777" w:rsidR="000A4E28" w:rsidRDefault="00000000">
            <w:pPr>
              <w:pStyle w:val="TableParagraph"/>
              <w:spacing w:before="25"/>
              <w:ind w:left="82"/>
              <w:rPr>
                <w:sz w:val="20"/>
              </w:rPr>
            </w:pPr>
            <w:r>
              <w:rPr>
                <w:spacing w:val="-10"/>
                <w:sz w:val="20"/>
              </w:rPr>
              <w:t>]</w:t>
            </w:r>
          </w:p>
        </w:tc>
        <w:tc>
          <w:tcPr>
            <w:tcW w:w="600" w:type="dxa"/>
          </w:tcPr>
          <w:p w14:paraId="3FFD7A62" w14:textId="77777777" w:rsidR="000A4E28" w:rsidRDefault="00000000">
            <w:pPr>
              <w:pStyle w:val="TableParagraph"/>
              <w:spacing w:before="25"/>
              <w:ind w:right="81"/>
              <w:jc w:val="right"/>
              <w:rPr>
                <w:sz w:val="20"/>
              </w:rPr>
            </w:pPr>
            <w:r>
              <w:rPr>
                <w:spacing w:val="-10"/>
                <w:sz w:val="20"/>
              </w:rPr>
              <w:t>[</w:t>
            </w:r>
          </w:p>
        </w:tc>
        <w:tc>
          <w:tcPr>
            <w:tcW w:w="602" w:type="dxa"/>
          </w:tcPr>
          <w:p w14:paraId="7A4CD631" w14:textId="77777777" w:rsidR="000A4E28" w:rsidRDefault="00000000">
            <w:pPr>
              <w:pStyle w:val="TableParagraph"/>
              <w:spacing w:before="25"/>
              <w:ind w:left="82"/>
              <w:rPr>
                <w:sz w:val="20"/>
              </w:rPr>
            </w:pPr>
            <w:r>
              <w:rPr>
                <w:spacing w:val="-10"/>
                <w:sz w:val="20"/>
              </w:rPr>
              <w:t>]</w:t>
            </w:r>
          </w:p>
        </w:tc>
        <w:tc>
          <w:tcPr>
            <w:tcW w:w="602" w:type="dxa"/>
          </w:tcPr>
          <w:p w14:paraId="70C218C6" w14:textId="77777777" w:rsidR="000A4E28" w:rsidRDefault="00000000">
            <w:pPr>
              <w:pStyle w:val="TableParagraph"/>
              <w:spacing w:before="25"/>
              <w:ind w:right="82"/>
              <w:jc w:val="right"/>
              <w:rPr>
                <w:sz w:val="20"/>
              </w:rPr>
            </w:pPr>
            <w:r>
              <w:rPr>
                <w:spacing w:val="-10"/>
                <w:sz w:val="20"/>
              </w:rPr>
              <w:t>[</w:t>
            </w:r>
          </w:p>
        </w:tc>
        <w:tc>
          <w:tcPr>
            <w:tcW w:w="602" w:type="dxa"/>
          </w:tcPr>
          <w:p w14:paraId="613D5140" w14:textId="77777777" w:rsidR="000A4E28" w:rsidRDefault="00000000">
            <w:pPr>
              <w:pStyle w:val="TableParagraph"/>
              <w:spacing w:before="25"/>
              <w:ind w:left="81"/>
              <w:rPr>
                <w:sz w:val="20"/>
              </w:rPr>
            </w:pPr>
            <w:r>
              <w:rPr>
                <w:spacing w:val="-10"/>
                <w:sz w:val="20"/>
              </w:rPr>
              <w:t>]</w:t>
            </w:r>
          </w:p>
        </w:tc>
        <w:tc>
          <w:tcPr>
            <w:tcW w:w="602" w:type="dxa"/>
          </w:tcPr>
          <w:p w14:paraId="0862DEB1" w14:textId="77777777" w:rsidR="000A4E28" w:rsidRDefault="00000000">
            <w:pPr>
              <w:pStyle w:val="TableParagraph"/>
              <w:spacing w:before="25"/>
              <w:ind w:right="83"/>
              <w:jc w:val="right"/>
              <w:rPr>
                <w:sz w:val="20"/>
              </w:rPr>
            </w:pPr>
            <w:r>
              <w:rPr>
                <w:spacing w:val="-10"/>
                <w:sz w:val="20"/>
              </w:rPr>
              <w:t>[</w:t>
            </w:r>
          </w:p>
        </w:tc>
        <w:tc>
          <w:tcPr>
            <w:tcW w:w="602" w:type="dxa"/>
          </w:tcPr>
          <w:p w14:paraId="5405E8FE" w14:textId="77777777" w:rsidR="000A4E28" w:rsidRDefault="00000000">
            <w:pPr>
              <w:pStyle w:val="TableParagraph"/>
              <w:spacing w:before="25"/>
              <w:ind w:left="79"/>
              <w:rPr>
                <w:sz w:val="20"/>
              </w:rPr>
            </w:pPr>
            <w:r>
              <w:rPr>
                <w:spacing w:val="-10"/>
                <w:sz w:val="20"/>
              </w:rPr>
              <w:t>]</w:t>
            </w:r>
          </w:p>
        </w:tc>
        <w:tc>
          <w:tcPr>
            <w:tcW w:w="602" w:type="dxa"/>
          </w:tcPr>
          <w:p w14:paraId="01C83710" w14:textId="77777777" w:rsidR="000A4E28" w:rsidRDefault="00000000">
            <w:pPr>
              <w:pStyle w:val="TableParagraph"/>
              <w:spacing w:before="25"/>
              <w:ind w:right="84"/>
              <w:jc w:val="right"/>
              <w:rPr>
                <w:sz w:val="20"/>
              </w:rPr>
            </w:pPr>
            <w:r>
              <w:rPr>
                <w:spacing w:val="-10"/>
                <w:sz w:val="20"/>
              </w:rPr>
              <w:t>[</w:t>
            </w:r>
          </w:p>
        </w:tc>
        <w:tc>
          <w:tcPr>
            <w:tcW w:w="604" w:type="dxa"/>
          </w:tcPr>
          <w:p w14:paraId="78F50BAB" w14:textId="77777777" w:rsidR="000A4E28" w:rsidRDefault="00000000">
            <w:pPr>
              <w:pStyle w:val="TableParagraph"/>
              <w:spacing w:before="25"/>
              <w:ind w:left="78"/>
              <w:rPr>
                <w:sz w:val="20"/>
              </w:rPr>
            </w:pPr>
            <w:r>
              <w:rPr>
                <w:spacing w:val="-10"/>
                <w:sz w:val="20"/>
              </w:rPr>
              <w:t>]</w:t>
            </w:r>
          </w:p>
        </w:tc>
      </w:tr>
      <w:tr w:rsidR="000A4E28" w14:paraId="265A3D57" w14:textId="77777777">
        <w:trPr>
          <w:trHeight w:val="288"/>
        </w:trPr>
        <w:tc>
          <w:tcPr>
            <w:tcW w:w="3454" w:type="dxa"/>
          </w:tcPr>
          <w:p w14:paraId="49D0A28D" w14:textId="77777777" w:rsidR="000A4E28" w:rsidRDefault="00000000">
            <w:pPr>
              <w:pStyle w:val="TableParagraph"/>
              <w:spacing w:before="25"/>
              <w:ind w:left="50"/>
              <w:rPr>
                <w:sz w:val="20"/>
              </w:rPr>
            </w:pPr>
            <w:r>
              <w:rPr>
                <w:spacing w:val="-2"/>
                <w:sz w:val="20"/>
              </w:rPr>
              <w:t>Trainers</w:t>
            </w:r>
          </w:p>
        </w:tc>
        <w:tc>
          <w:tcPr>
            <w:tcW w:w="599" w:type="dxa"/>
          </w:tcPr>
          <w:p w14:paraId="63F8E219" w14:textId="77777777" w:rsidR="000A4E28" w:rsidRDefault="00000000">
            <w:pPr>
              <w:pStyle w:val="TableParagraph"/>
              <w:spacing w:before="25"/>
              <w:ind w:right="81"/>
              <w:jc w:val="right"/>
              <w:rPr>
                <w:sz w:val="20"/>
              </w:rPr>
            </w:pPr>
            <w:r>
              <w:rPr>
                <w:spacing w:val="-10"/>
                <w:sz w:val="20"/>
              </w:rPr>
              <w:t>[</w:t>
            </w:r>
          </w:p>
        </w:tc>
        <w:tc>
          <w:tcPr>
            <w:tcW w:w="600" w:type="dxa"/>
          </w:tcPr>
          <w:p w14:paraId="5E06C1FB" w14:textId="77777777" w:rsidR="000A4E28" w:rsidRDefault="00000000">
            <w:pPr>
              <w:pStyle w:val="TableParagraph"/>
              <w:spacing w:before="25"/>
              <w:ind w:left="82"/>
              <w:rPr>
                <w:sz w:val="20"/>
              </w:rPr>
            </w:pPr>
            <w:r>
              <w:rPr>
                <w:spacing w:val="-10"/>
                <w:sz w:val="20"/>
              </w:rPr>
              <w:t>]</w:t>
            </w:r>
          </w:p>
        </w:tc>
        <w:tc>
          <w:tcPr>
            <w:tcW w:w="600" w:type="dxa"/>
          </w:tcPr>
          <w:p w14:paraId="444C9F69" w14:textId="77777777" w:rsidR="000A4E28" w:rsidRDefault="00000000">
            <w:pPr>
              <w:pStyle w:val="TableParagraph"/>
              <w:spacing w:before="25"/>
              <w:ind w:right="81"/>
              <w:jc w:val="right"/>
              <w:rPr>
                <w:sz w:val="20"/>
              </w:rPr>
            </w:pPr>
            <w:r>
              <w:rPr>
                <w:spacing w:val="-10"/>
                <w:sz w:val="20"/>
              </w:rPr>
              <w:t>[</w:t>
            </w:r>
          </w:p>
        </w:tc>
        <w:tc>
          <w:tcPr>
            <w:tcW w:w="602" w:type="dxa"/>
          </w:tcPr>
          <w:p w14:paraId="4A8C6832" w14:textId="77777777" w:rsidR="000A4E28" w:rsidRDefault="00000000">
            <w:pPr>
              <w:pStyle w:val="TableParagraph"/>
              <w:spacing w:before="25"/>
              <w:ind w:left="82"/>
              <w:rPr>
                <w:sz w:val="20"/>
              </w:rPr>
            </w:pPr>
            <w:r>
              <w:rPr>
                <w:spacing w:val="-10"/>
                <w:sz w:val="20"/>
              </w:rPr>
              <w:t>]</w:t>
            </w:r>
          </w:p>
        </w:tc>
        <w:tc>
          <w:tcPr>
            <w:tcW w:w="602" w:type="dxa"/>
          </w:tcPr>
          <w:p w14:paraId="078612F8" w14:textId="77777777" w:rsidR="000A4E28" w:rsidRDefault="00000000">
            <w:pPr>
              <w:pStyle w:val="TableParagraph"/>
              <w:spacing w:before="25"/>
              <w:ind w:right="82"/>
              <w:jc w:val="right"/>
              <w:rPr>
                <w:sz w:val="20"/>
              </w:rPr>
            </w:pPr>
            <w:r>
              <w:rPr>
                <w:spacing w:val="-10"/>
                <w:sz w:val="20"/>
              </w:rPr>
              <w:t>[</w:t>
            </w:r>
          </w:p>
        </w:tc>
        <w:tc>
          <w:tcPr>
            <w:tcW w:w="602" w:type="dxa"/>
          </w:tcPr>
          <w:p w14:paraId="3D926E8A" w14:textId="77777777" w:rsidR="000A4E28" w:rsidRDefault="00000000">
            <w:pPr>
              <w:pStyle w:val="TableParagraph"/>
              <w:spacing w:before="25"/>
              <w:ind w:left="81"/>
              <w:rPr>
                <w:sz w:val="20"/>
              </w:rPr>
            </w:pPr>
            <w:r>
              <w:rPr>
                <w:spacing w:val="-10"/>
                <w:sz w:val="20"/>
              </w:rPr>
              <w:t>]</w:t>
            </w:r>
          </w:p>
        </w:tc>
        <w:tc>
          <w:tcPr>
            <w:tcW w:w="602" w:type="dxa"/>
          </w:tcPr>
          <w:p w14:paraId="35A771AF" w14:textId="77777777" w:rsidR="000A4E28" w:rsidRDefault="00000000">
            <w:pPr>
              <w:pStyle w:val="TableParagraph"/>
              <w:spacing w:before="25"/>
              <w:ind w:right="83"/>
              <w:jc w:val="right"/>
              <w:rPr>
                <w:sz w:val="20"/>
              </w:rPr>
            </w:pPr>
            <w:r>
              <w:rPr>
                <w:spacing w:val="-10"/>
                <w:sz w:val="20"/>
              </w:rPr>
              <w:t>[</w:t>
            </w:r>
          </w:p>
        </w:tc>
        <w:tc>
          <w:tcPr>
            <w:tcW w:w="602" w:type="dxa"/>
          </w:tcPr>
          <w:p w14:paraId="73C12056" w14:textId="77777777" w:rsidR="000A4E28" w:rsidRDefault="00000000">
            <w:pPr>
              <w:pStyle w:val="TableParagraph"/>
              <w:spacing w:before="25"/>
              <w:ind w:left="79"/>
              <w:rPr>
                <w:sz w:val="20"/>
              </w:rPr>
            </w:pPr>
            <w:r>
              <w:rPr>
                <w:spacing w:val="-10"/>
                <w:sz w:val="20"/>
              </w:rPr>
              <w:t>]</w:t>
            </w:r>
          </w:p>
        </w:tc>
        <w:tc>
          <w:tcPr>
            <w:tcW w:w="602" w:type="dxa"/>
          </w:tcPr>
          <w:p w14:paraId="5302744F" w14:textId="77777777" w:rsidR="000A4E28" w:rsidRDefault="00000000">
            <w:pPr>
              <w:pStyle w:val="TableParagraph"/>
              <w:spacing w:before="25"/>
              <w:ind w:right="84"/>
              <w:jc w:val="right"/>
              <w:rPr>
                <w:sz w:val="20"/>
              </w:rPr>
            </w:pPr>
            <w:r>
              <w:rPr>
                <w:spacing w:val="-10"/>
                <w:sz w:val="20"/>
              </w:rPr>
              <w:t>[</w:t>
            </w:r>
          </w:p>
        </w:tc>
        <w:tc>
          <w:tcPr>
            <w:tcW w:w="604" w:type="dxa"/>
          </w:tcPr>
          <w:p w14:paraId="2034D849" w14:textId="77777777" w:rsidR="000A4E28" w:rsidRDefault="00000000">
            <w:pPr>
              <w:pStyle w:val="TableParagraph"/>
              <w:spacing w:before="25"/>
              <w:ind w:left="78"/>
              <w:rPr>
                <w:sz w:val="20"/>
              </w:rPr>
            </w:pPr>
            <w:r>
              <w:rPr>
                <w:spacing w:val="-10"/>
                <w:sz w:val="20"/>
              </w:rPr>
              <w:t>]</w:t>
            </w:r>
          </w:p>
        </w:tc>
      </w:tr>
      <w:tr w:rsidR="000A4E28" w14:paraId="19AA4C99" w14:textId="77777777">
        <w:trPr>
          <w:trHeight w:val="255"/>
        </w:trPr>
        <w:tc>
          <w:tcPr>
            <w:tcW w:w="3454" w:type="dxa"/>
          </w:tcPr>
          <w:p w14:paraId="6EEFFDC2" w14:textId="77777777" w:rsidR="000A4E28" w:rsidRDefault="00000000">
            <w:pPr>
              <w:pStyle w:val="TableParagraph"/>
              <w:spacing w:before="25" w:line="210" w:lineRule="exact"/>
              <w:ind w:left="50"/>
              <w:rPr>
                <w:sz w:val="20"/>
              </w:rPr>
            </w:pPr>
            <w:r>
              <w:rPr>
                <w:spacing w:val="-2"/>
                <w:sz w:val="20"/>
              </w:rPr>
              <w:t>Facilities</w:t>
            </w:r>
          </w:p>
        </w:tc>
        <w:tc>
          <w:tcPr>
            <w:tcW w:w="599" w:type="dxa"/>
          </w:tcPr>
          <w:p w14:paraId="07E6DC70" w14:textId="77777777" w:rsidR="000A4E28" w:rsidRDefault="00000000">
            <w:pPr>
              <w:pStyle w:val="TableParagraph"/>
              <w:spacing w:before="25" w:line="210" w:lineRule="exact"/>
              <w:ind w:right="81"/>
              <w:jc w:val="right"/>
              <w:rPr>
                <w:sz w:val="20"/>
              </w:rPr>
            </w:pPr>
            <w:r>
              <w:rPr>
                <w:spacing w:val="-10"/>
                <w:sz w:val="20"/>
              </w:rPr>
              <w:t>[</w:t>
            </w:r>
          </w:p>
        </w:tc>
        <w:tc>
          <w:tcPr>
            <w:tcW w:w="600" w:type="dxa"/>
          </w:tcPr>
          <w:p w14:paraId="3EA369F6" w14:textId="77777777" w:rsidR="000A4E28" w:rsidRDefault="00000000">
            <w:pPr>
              <w:pStyle w:val="TableParagraph"/>
              <w:spacing w:before="25" w:line="210" w:lineRule="exact"/>
              <w:ind w:left="82"/>
              <w:rPr>
                <w:sz w:val="20"/>
              </w:rPr>
            </w:pPr>
            <w:r>
              <w:rPr>
                <w:spacing w:val="-10"/>
                <w:sz w:val="20"/>
              </w:rPr>
              <w:t>]</w:t>
            </w:r>
          </w:p>
        </w:tc>
        <w:tc>
          <w:tcPr>
            <w:tcW w:w="600" w:type="dxa"/>
          </w:tcPr>
          <w:p w14:paraId="1E24E1D4" w14:textId="77777777" w:rsidR="000A4E28" w:rsidRDefault="00000000">
            <w:pPr>
              <w:pStyle w:val="TableParagraph"/>
              <w:spacing w:before="25" w:line="210" w:lineRule="exact"/>
              <w:ind w:right="81"/>
              <w:jc w:val="right"/>
              <w:rPr>
                <w:sz w:val="20"/>
              </w:rPr>
            </w:pPr>
            <w:r>
              <w:rPr>
                <w:spacing w:val="-10"/>
                <w:sz w:val="20"/>
              </w:rPr>
              <w:t>[</w:t>
            </w:r>
          </w:p>
        </w:tc>
        <w:tc>
          <w:tcPr>
            <w:tcW w:w="602" w:type="dxa"/>
          </w:tcPr>
          <w:p w14:paraId="07F8453B" w14:textId="77777777" w:rsidR="000A4E28" w:rsidRDefault="00000000">
            <w:pPr>
              <w:pStyle w:val="TableParagraph"/>
              <w:spacing w:before="25" w:line="210" w:lineRule="exact"/>
              <w:ind w:left="82"/>
              <w:rPr>
                <w:sz w:val="20"/>
              </w:rPr>
            </w:pPr>
            <w:r>
              <w:rPr>
                <w:spacing w:val="-10"/>
                <w:sz w:val="20"/>
              </w:rPr>
              <w:t>]</w:t>
            </w:r>
          </w:p>
        </w:tc>
        <w:tc>
          <w:tcPr>
            <w:tcW w:w="602" w:type="dxa"/>
          </w:tcPr>
          <w:p w14:paraId="5A849949" w14:textId="77777777" w:rsidR="000A4E28" w:rsidRDefault="00000000">
            <w:pPr>
              <w:pStyle w:val="TableParagraph"/>
              <w:spacing w:before="25" w:line="210" w:lineRule="exact"/>
              <w:ind w:right="82"/>
              <w:jc w:val="right"/>
              <w:rPr>
                <w:sz w:val="20"/>
              </w:rPr>
            </w:pPr>
            <w:r>
              <w:rPr>
                <w:spacing w:val="-10"/>
                <w:sz w:val="20"/>
              </w:rPr>
              <w:t>[</w:t>
            </w:r>
          </w:p>
        </w:tc>
        <w:tc>
          <w:tcPr>
            <w:tcW w:w="602" w:type="dxa"/>
          </w:tcPr>
          <w:p w14:paraId="2BF96FD8" w14:textId="77777777" w:rsidR="000A4E28" w:rsidRDefault="00000000">
            <w:pPr>
              <w:pStyle w:val="TableParagraph"/>
              <w:spacing w:before="25" w:line="210" w:lineRule="exact"/>
              <w:ind w:left="81"/>
              <w:rPr>
                <w:sz w:val="20"/>
              </w:rPr>
            </w:pPr>
            <w:r>
              <w:rPr>
                <w:spacing w:val="-10"/>
                <w:sz w:val="20"/>
              </w:rPr>
              <w:t>]</w:t>
            </w:r>
          </w:p>
        </w:tc>
        <w:tc>
          <w:tcPr>
            <w:tcW w:w="602" w:type="dxa"/>
          </w:tcPr>
          <w:p w14:paraId="1B4481A5" w14:textId="77777777" w:rsidR="000A4E28" w:rsidRDefault="00000000">
            <w:pPr>
              <w:pStyle w:val="TableParagraph"/>
              <w:spacing w:before="25" w:line="210" w:lineRule="exact"/>
              <w:ind w:right="83"/>
              <w:jc w:val="right"/>
              <w:rPr>
                <w:sz w:val="20"/>
              </w:rPr>
            </w:pPr>
            <w:r>
              <w:rPr>
                <w:spacing w:val="-10"/>
                <w:sz w:val="20"/>
              </w:rPr>
              <w:t>[</w:t>
            </w:r>
          </w:p>
        </w:tc>
        <w:tc>
          <w:tcPr>
            <w:tcW w:w="602" w:type="dxa"/>
          </w:tcPr>
          <w:p w14:paraId="2E2E580E" w14:textId="77777777" w:rsidR="000A4E28" w:rsidRDefault="00000000">
            <w:pPr>
              <w:pStyle w:val="TableParagraph"/>
              <w:spacing w:before="25" w:line="210" w:lineRule="exact"/>
              <w:ind w:left="79"/>
              <w:rPr>
                <w:sz w:val="20"/>
              </w:rPr>
            </w:pPr>
            <w:r>
              <w:rPr>
                <w:spacing w:val="-10"/>
                <w:sz w:val="20"/>
              </w:rPr>
              <w:t>]</w:t>
            </w:r>
          </w:p>
        </w:tc>
        <w:tc>
          <w:tcPr>
            <w:tcW w:w="602" w:type="dxa"/>
          </w:tcPr>
          <w:p w14:paraId="42F4E501" w14:textId="77777777" w:rsidR="000A4E28" w:rsidRDefault="00000000">
            <w:pPr>
              <w:pStyle w:val="TableParagraph"/>
              <w:spacing w:before="25" w:line="210" w:lineRule="exact"/>
              <w:ind w:right="84"/>
              <w:jc w:val="right"/>
              <w:rPr>
                <w:sz w:val="20"/>
              </w:rPr>
            </w:pPr>
            <w:r>
              <w:rPr>
                <w:spacing w:val="-10"/>
                <w:sz w:val="20"/>
              </w:rPr>
              <w:t>[</w:t>
            </w:r>
          </w:p>
        </w:tc>
        <w:tc>
          <w:tcPr>
            <w:tcW w:w="604" w:type="dxa"/>
          </w:tcPr>
          <w:p w14:paraId="480241FC" w14:textId="77777777" w:rsidR="000A4E28" w:rsidRDefault="00000000">
            <w:pPr>
              <w:pStyle w:val="TableParagraph"/>
              <w:spacing w:before="25" w:line="210" w:lineRule="exact"/>
              <w:ind w:left="78"/>
              <w:rPr>
                <w:sz w:val="20"/>
              </w:rPr>
            </w:pPr>
            <w:r>
              <w:rPr>
                <w:spacing w:val="-10"/>
                <w:sz w:val="20"/>
              </w:rPr>
              <w:t>]</w:t>
            </w:r>
          </w:p>
        </w:tc>
      </w:tr>
    </w:tbl>
    <w:p w14:paraId="35493A36" w14:textId="77777777" w:rsidR="000A4E28" w:rsidRDefault="000A4E28">
      <w:pPr>
        <w:pStyle w:val="BodyText"/>
        <w:spacing w:before="76"/>
        <w:rPr>
          <w:b/>
          <w:sz w:val="18"/>
        </w:rPr>
      </w:pPr>
    </w:p>
    <w:p w14:paraId="554AFF09" w14:textId="77777777" w:rsidR="000A4E28" w:rsidRDefault="00000000">
      <w:pPr>
        <w:pStyle w:val="ListParagraph"/>
        <w:numPr>
          <w:ilvl w:val="0"/>
          <w:numId w:val="53"/>
        </w:numPr>
        <w:tabs>
          <w:tab w:val="left" w:pos="878"/>
          <w:tab w:val="left" w:pos="880"/>
        </w:tabs>
        <w:spacing w:before="1"/>
        <w:ind w:right="1044"/>
        <w:rPr>
          <w:b/>
          <w:sz w:val="20"/>
        </w:rPr>
      </w:pPr>
      <w:r>
        <w:rPr>
          <w:b/>
          <w:sz w:val="20"/>
        </w:rPr>
        <w:t>Would</w:t>
      </w:r>
      <w:r>
        <w:rPr>
          <w:b/>
          <w:spacing w:val="-4"/>
          <w:sz w:val="20"/>
        </w:rPr>
        <w:t xml:space="preserve"> </w:t>
      </w:r>
      <w:r>
        <w:rPr>
          <w:b/>
          <w:sz w:val="20"/>
        </w:rPr>
        <w:t>you</w:t>
      </w:r>
      <w:r>
        <w:rPr>
          <w:b/>
          <w:spacing w:val="-4"/>
          <w:sz w:val="20"/>
        </w:rPr>
        <w:t xml:space="preserve"> </w:t>
      </w:r>
      <w:r>
        <w:rPr>
          <w:b/>
          <w:sz w:val="20"/>
        </w:rPr>
        <w:t>like</w:t>
      </w:r>
      <w:r>
        <w:rPr>
          <w:b/>
          <w:spacing w:val="-4"/>
          <w:sz w:val="20"/>
        </w:rPr>
        <w:t xml:space="preserve"> </w:t>
      </w:r>
      <w:r>
        <w:rPr>
          <w:b/>
          <w:sz w:val="20"/>
        </w:rPr>
        <w:t>more</w:t>
      </w:r>
      <w:r>
        <w:rPr>
          <w:b/>
          <w:spacing w:val="-4"/>
          <w:sz w:val="20"/>
        </w:rPr>
        <w:t xml:space="preserve"> </w:t>
      </w:r>
      <w:r>
        <w:rPr>
          <w:b/>
          <w:sz w:val="20"/>
        </w:rPr>
        <w:t>information</w:t>
      </w:r>
      <w:r>
        <w:rPr>
          <w:b/>
          <w:spacing w:val="-4"/>
          <w:sz w:val="20"/>
        </w:rPr>
        <w:t xml:space="preserve"> </w:t>
      </w:r>
      <w:r>
        <w:rPr>
          <w:b/>
          <w:sz w:val="20"/>
        </w:rPr>
        <w:t>about</w:t>
      </w:r>
      <w:r>
        <w:rPr>
          <w:b/>
          <w:spacing w:val="-4"/>
          <w:sz w:val="20"/>
        </w:rPr>
        <w:t xml:space="preserve"> </w:t>
      </w:r>
      <w:r>
        <w:rPr>
          <w:b/>
          <w:sz w:val="20"/>
        </w:rPr>
        <w:t>any</w:t>
      </w:r>
      <w:r>
        <w:rPr>
          <w:b/>
          <w:spacing w:val="-6"/>
          <w:sz w:val="20"/>
        </w:rPr>
        <w:t xml:space="preserve"> </w:t>
      </w:r>
      <w:r>
        <w:rPr>
          <w:b/>
          <w:sz w:val="20"/>
        </w:rPr>
        <w:t>other</w:t>
      </w:r>
      <w:r>
        <w:rPr>
          <w:b/>
          <w:spacing w:val="-3"/>
          <w:sz w:val="20"/>
        </w:rPr>
        <w:t xml:space="preserve"> </w:t>
      </w:r>
      <w:r>
        <w:rPr>
          <w:b/>
          <w:sz w:val="20"/>
        </w:rPr>
        <w:t>topics?</w:t>
      </w:r>
      <w:r>
        <w:rPr>
          <w:b/>
          <w:spacing w:val="-4"/>
          <w:sz w:val="20"/>
        </w:rPr>
        <w:t xml:space="preserve"> </w:t>
      </w:r>
      <w:r>
        <w:rPr>
          <w:b/>
          <w:sz w:val="20"/>
        </w:rPr>
        <w:t>Would</w:t>
      </w:r>
      <w:r>
        <w:rPr>
          <w:b/>
          <w:spacing w:val="-2"/>
          <w:sz w:val="20"/>
        </w:rPr>
        <w:t xml:space="preserve"> </w:t>
      </w:r>
      <w:r>
        <w:rPr>
          <w:b/>
          <w:sz w:val="20"/>
        </w:rPr>
        <w:t>you</w:t>
      </w:r>
      <w:r>
        <w:rPr>
          <w:b/>
          <w:spacing w:val="-4"/>
          <w:sz w:val="20"/>
        </w:rPr>
        <w:t xml:space="preserve"> </w:t>
      </w:r>
      <w:r>
        <w:rPr>
          <w:b/>
          <w:sz w:val="20"/>
        </w:rPr>
        <w:t>like</w:t>
      </w:r>
      <w:r>
        <w:rPr>
          <w:b/>
          <w:spacing w:val="-4"/>
          <w:sz w:val="20"/>
        </w:rPr>
        <w:t xml:space="preserve"> </w:t>
      </w:r>
      <w:r>
        <w:rPr>
          <w:b/>
          <w:sz w:val="20"/>
        </w:rPr>
        <w:t>to</w:t>
      </w:r>
      <w:r>
        <w:rPr>
          <w:b/>
          <w:spacing w:val="-4"/>
          <w:sz w:val="20"/>
        </w:rPr>
        <w:t xml:space="preserve"> </w:t>
      </w:r>
      <w:r>
        <w:rPr>
          <w:b/>
          <w:sz w:val="20"/>
        </w:rPr>
        <w:t>participate</w:t>
      </w:r>
      <w:r>
        <w:rPr>
          <w:b/>
          <w:spacing w:val="-4"/>
          <w:sz w:val="20"/>
        </w:rPr>
        <w:t xml:space="preserve"> </w:t>
      </w:r>
      <w:r>
        <w:rPr>
          <w:b/>
          <w:sz w:val="20"/>
        </w:rPr>
        <w:t>in another workshop about any other topics? Please explain.</w:t>
      </w:r>
    </w:p>
    <w:p w14:paraId="3926D8CF" w14:textId="77777777" w:rsidR="000A4E28" w:rsidRDefault="000A4E28">
      <w:pPr>
        <w:pStyle w:val="BodyText"/>
        <w:rPr>
          <w:b/>
          <w:sz w:val="20"/>
        </w:rPr>
      </w:pPr>
    </w:p>
    <w:p w14:paraId="22583D31" w14:textId="77777777" w:rsidR="000A4E28" w:rsidRDefault="00000000">
      <w:pPr>
        <w:pStyle w:val="BodyText"/>
        <w:spacing w:before="23"/>
        <w:rPr>
          <w:b/>
          <w:sz w:val="20"/>
        </w:rPr>
      </w:pPr>
      <w:r>
        <w:rPr>
          <w:noProof/>
        </w:rPr>
        <mc:AlternateContent>
          <mc:Choice Requires="wps">
            <w:drawing>
              <wp:anchor distT="0" distB="0" distL="0" distR="0" simplePos="0" relativeHeight="251921408" behindDoc="1" locked="0" layoutInCell="1" allowOverlap="1" wp14:anchorId="3E70FEAA" wp14:editId="0FE68C43">
                <wp:simplePos x="0" y="0"/>
                <wp:positionH relativeFrom="page">
                  <wp:posOffset>846124</wp:posOffset>
                </wp:positionH>
                <wp:positionV relativeFrom="paragraph">
                  <wp:posOffset>176197</wp:posOffset>
                </wp:positionV>
                <wp:extent cx="6082030" cy="6350"/>
                <wp:effectExtent l="0" t="0" r="0" b="0"/>
                <wp:wrapTopAndBottom/>
                <wp:docPr id="2327" name="Graphic 2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2521D" id="Graphic 2327" o:spid="_x0000_s1026" style="position:absolute;margin-left:66.6pt;margin-top:13.85pt;width:478.9pt;height:.5pt;z-index:-251395072;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" path="m6081649,l,,,6096r6081649,l6081649,xe" fillcolor="black" stroked="f">
                <v:path arrowok="t"/>
                <w10:wrap type="topAndBottom" anchorx="page"/>
              </v:shape>
            </w:pict>
          </mc:Fallback>
        </mc:AlternateContent>
      </w:r>
    </w:p>
    <w:p w14:paraId="2E3038EC" w14:textId="77777777" w:rsidR="000A4E28" w:rsidRDefault="000A4E28">
      <w:pPr>
        <w:pStyle w:val="BodyText"/>
        <w:rPr>
          <w:b/>
          <w:sz w:val="20"/>
        </w:rPr>
      </w:pPr>
    </w:p>
    <w:p w14:paraId="0B049173" w14:textId="77777777" w:rsidR="000A4E28" w:rsidRDefault="00000000">
      <w:pPr>
        <w:pStyle w:val="BodyText"/>
        <w:spacing w:before="10"/>
        <w:rPr>
          <w:b/>
          <w:sz w:val="20"/>
        </w:rPr>
      </w:pPr>
      <w:r>
        <w:rPr>
          <w:noProof/>
        </w:rPr>
        <mc:AlternateContent>
          <mc:Choice Requires="wps">
            <w:drawing>
              <wp:anchor distT="0" distB="0" distL="0" distR="0" simplePos="0" relativeHeight="251922432" behindDoc="1" locked="0" layoutInCell="1" allowOverlap="1" wp14:anchorId="1A9FAB47" wp14:editId="7A7A7A76">
                <wp:simplePos x="0" y="0"/>
                <wp:positionH relativeFrom="page">
                  <wp:posOffset>846124</wp:posOffset>
                </wp:positionH>
                <wp:positionV relativeFrom="paragraph">
                  <wp:posOffset>167906</wp:posOffset>
                </wp:positionV>
                <wp:extent cx="6082030" cy="6350"/>
                <wp:effectExtent l="0" t="0" r="0" b="0"/>
                <wp:wrapTopAndBottom/>
                <wp:docPr id="2328" name="Graphic 2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5"/>
                              </a:lnTo>
                              <a:lnTo>
                                <a:pt x="6081649" y="6095"/>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CFBC81" id="Graphic 2328" o:spid="_x0000_s1026" style="position:absolute;margin-left:66.6pt;margin-top:13.2pt;width:478.9pt;height:.5pt;z-index:-251394048;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" path="m6081649,l,,,6095r6081649,l6081649,xe" fillcolor="black" stroked="f">
                <v:path arrowok="t"/>
                <w10:wrap type="topAndBottom" anchorx="page"/>
              </v:shape>
            </w:pict>
          </mc:Fallback>
        </mc:AlternateContent>
      </w:r>
    </w:p>
    <w:p w14:paraId="494CA8D7" w14:textId="77777777" w:rsidR="000A4E28" w:rsidRDefault="000A4E28">
      <w:pPr>
        <w:pStyle w:val="BodyText"/>
        <w:rPr>
          <w:b/>
          <w:sz w:val="20"/>
        </w:rPr>
      </w:pPr>
    </w:p>
    <w:p w14:paraId="1CF62590" w14:textId="77777777" w:rsidR="000A4E28" w:rsidRDefault="00000000">
      <w:pPr>
        <w:pStyle w:val="BodyText"/>
        <w:spacing w:before="10"/>
        <w:rPr>
          <w:b/>
          <w:sz w:val="20"/>
        </w:rPr>
      </w:pPr>
      <w:r>
        <w:rPr>
          <w:noProof/>
        </w:rPr>
        <mc:AlternateContent>
          <mc:Choice Requires="wps">
            <w:drawing>
              <wp:anchor distT="0" distB="0" distL="0" distR="0" simplePos="0" relativeHeight="251923456" behindDoc="1" locked="0" layoutInCell="1" allowOverlap="1" wp14:anchorId="47B8FF7F" wp14:editId="1F2E8414">
                <wp:simplePos x="0" y="0"/>
                <wp:positionH relativeFrom="page">
                  <wp:posOffset>836675</wp:posOffset>
                </wp:positionH>
                <wp:positionV relativeFrom="paragraph">
                  <wp:posOffset>167906</wp:posOffset>
                </wp:positionV>
                <wp:extent cx="6091555" cy="6350"/>
                <wp:effectExtent l="0" t="0" r="0" b="0"/>
                <wp:wrapTopAndBottom/>
                <wp:docPr id="2329" name="Graphic 2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6350"/>
                        </a:xfrm>
                        <a:custGeom>
                          <a:avLst/>
                          <a:gdLst/>
                          <a:ahLst/>
                          <a:cxnLst/>
                          <a:rect l="l" t="t" r="r" b="b"/>
                          <a:pathLst>
                            <a:path w="6091555" h="6350">
                              <a:moveTo>
                                <a:pt x="6091174" y="0"/>
                              </a:moveTo>
                              <a:lnTo>
                                <a:pt x="0" y="0"/>
                              </a:lnTo>
                              <a:lnTo>
                                <a:pt x="0" y="6095"/>
                              </a:lnTo>
                              <a:lnTo>
                                <a:pt x="6091174" y="6095"/>
                              </a:lnTo>
                              <a:lnTo>
                                <a:pt x="60911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B21647" id="Graphic 2329" o:spid="_x0000_s1026" style="position:absolute;margin-left:65.9pt;margin-top:13.2pt;width:479.65pt;height:.5pt;z-index:-251393024;visibility:visible;mso-wrap-style:square;mso-wrap-distance-left:0;mso-wrap-distance-top:0;mso-wrap-distance-right:0;mso-wrap-distance-bottom:0;mso-position-horizontal:absolute;mso-position-horizontal-relative:page;mso-position-vertical:absolute;mso-position-vertical-relative:text;v-text-anchor:top" coordsize="60915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" path="m6091174,l,,,6095r6091174,l6091174,xe" fillcolor="black" stroked="f">
                <v:path arrowok="t"/>
                <w10:wrap type="topAndBottom" anchorx="page"/>
              </v:shape>
            </w:pict>
          </mc:Fallback>
        </mc:AlternateContent>
      </w:r>
    </w:p>
    <w:p w14:paraId="2A0BB68B" w14:textId="77777777" w:rsidR="000A4E28" w:rsidRDefault="00000000">
      <w:pPr>
        <w:pStyle w:val="ListParagraph"/>
        <w:numPr>
          <w:ilvl w:val="0"/>
          <w:numId w:val="53"/>
        </w:numPr>
        <w:tabs>
          <w:tab w:val="left" w:pos="878"/>
        </w:tabs>
        <w:spacing w:before="225"/>
        <w:ind w:left="878" w:hanging="358"/>
        <w:rPr>
          <w:b/>
          <w:sz w:val="20"/>
        </w:rPr>
      </w:pPr>
      <w:r>
        <w:rPr>
          <w:b/>
          <w:sz w:val="20"/>
        </w:rPr>
        <w:t>Do</w:t>
      </w:r>
      <w:r>
        <w:rPr>
          <w:b/>
          <w:spacing w:val="-4"/>
          <w:sz w:val="20"/>
        </w:rPr>
        <w:t xml:space="preserve"> </w:t>
      </w:r>
      <w:r>
        <w:rPr>
          <w:b/>
          <w:sz w:val="20"/>
        </w:rPr>
        <w:t>you</w:t>
      </w:r>
      <w:r>
        <w:rPr>
          <w:b/>
          <w:spacing w:val="-5"/>
          <w:sz w:val="20"/>
        </w:rPr>
        <w:t xml:space="preserve"> </w:t>
      </w:r>
      <w:r>
        <w:rPr>
          <w:b/>
          <w:sz w:val="20"/>
        </w:rPr>
        <w:t>have</w:t>
      </w:r>
      <w:r>
        <w:rPr>
          <w:b/>
          <w:spacing w:val="-6"/>
          <w:sz w:val="20"/>
        </w:rPr>
        <w:t xml:space="preserve"> </w:t>
      </w:r>
      <w:r>
        <w:rPr>
          <w:b/>
          <w:sz w:val="20"/>
        </w:rPr>
        <w:t>other</w:t>
      </w:r>
      <w:r>
        <w:rPr>
          <w:b/>
          <w:spacing w:val="-5"/>
          <w:sz w:val="20"/>
        </w:rPr>
        <w:t xml:space="preserve"> </w:t>
      </w:r>
      <w:r>
        <w:rPr>
          <w:b/>
          <w:sz w:val="20"/>
        </w:rPr>
        <w:t>comments</w:t>
      </w:r>
      <w:r>
        <w:rPr>
          <w:b/>
          <w:spacing w:val="-6"/>
          <w:sz w:val="20"/>
        </w:rPr>
        <w:t xml:space="preserve"> </w:t>
      </w:r>
      <w:r>
        <w:rPr>
          <w:b/>
          <w:sz w:val="20"/>
        </w:rPr>
        <w:t>about</w:t>
      </w:r>
      <w:r>
        <w:rPr>
          <w:b/>
          <w:spacing w:val="-5"/>
          <w:sz w:val="20"/>
        </w:rPr>
        <w:t xml:space="preserve"> </w:t>
      </w:r>
      <w:r>
        <w:rPr>
          <w:b/>
          <w:sz w:val="20"/>
        </w:rPr>
        <w:t>the</w:t>
      </w:r>
      <w:r>
        <w:rPr>
          <w:b/>
          <w:spacing w:val="-2"/>
          <w:sz w:val="20"/>
        </w:rPr>
        <w:t xml:space="preserve"> </w:t>
      </w:r>
      <w:r>
        <w:rPr>
          <w:b/>
          <w:sz w:val="20"/>
        </w:rPr>
        <w:t>workshop,</w:t>
      </w:r>
      <w:r>
        <w:rPr>
          <w:b/>
          <w:spacing w:val="-6"/>
          <w:sz w:val="20"/>
        </w:rPr>
        <w:t xml:space="preserve"> </w:t>
      </w:r>
      <w:r>
        <w:rPr>
          <w:b/>
          <w:sz w:val="20"/>
        </w:rPr>
        <w:t>CAWST</w:t>
      </w:r>
      <w:r>
        <w:rPr>
          <w:b/>
          <w:spacing w:val="-3"/>
          <w:sz w:val="20"/>
        </w:rPr>
        <w:t xml:space="preserve"> </w:t>
      </w:r>
      <w:r>
        <w:rPr>
          <w:b/>
          <w:sz w:val="20"/>
        </w:rPr>
        <w:t>or</w:t>
      </w:r>
      <w:r>
        <w:rPr>
          <w:b/>
          <w:spacing w:val="-6"/>
          <w:sz w:val="20"/>
        </w:rPr>
        <w:t xml:space="preserve"> </w:t>
      </w:r>
      <w:r>
        <w:rPr>
          <w:b/>
          <w:sz w:val="20"/>
        </w:rPr>
        <w:t>other</w:t>
      </w:r>
      <w:r>
        <w:rPr>
          <w:b/>
          <w:spacing w:val="-7"/>
          <w:sz w:val="20"/>
        </w:rPr>
        <w:t xml:space="preserve"> </w:t>
      </w:r>
      <w:r>
        <w:rPr>
          <w:b/>
          <w:sz w:val="20"/>
        </w:rPr>
        <w:t>issues?</w:t>
      </w:r>
      <w:r>
        <w:rPr>
          <w:b/>
          <w:spacing w:val="47"/>
          <w:sz w:val="20"/>
        </w:rPr>
        <w:t xml:space="preserve"> </w:t>
      </w:r>
      <w:r>
        <w:rPr>
          <w:b/>
          <w:sz w:val="20"/>
        </w:rPr>
        <w:t>Please</w:t>
      </w:r>
      <w:r>
        <w:rPr>
          <w:b/>
          <w:spacing w:val="-4"/>
          <w:sz w:val="20"/>
        </w:rPr>
        <w:t xml:space="preserve"> </w:t>
      </w:r>
      <w:r>
        <w:rPr>
          <w:b/>
          <w:spacing w:val="-2"/>
          <w:sz w:val="20"/>
        </w:rPr>
        <w:t>explain.</w:t>
      </w:r>
    </w:p>
    <w:p w14:paraId="1E66B2F0" w14:textId="77777777" w:rsidR="000A4E28" w:rsidRDefault="000A4E28">
      <w:pPr>
        <w:pStyle w:val="BodyText"/>
        <w:rPr>
          <w:b/>
          <w:sz w:val="20"/>
        </w:rPr>
      </w:pPr>
    </w:p>
    <w:p w14:paraId="64EB5CC1" w14:textId="77777777" w:rsidR="000A4E28" w:rsidRDefault="00000000">
      <w:pPr>
        <w:pStyle w:val="BodyText"/>
        <w:spacing w:before="25"/>
        <w:rPr>
          <w:b/>
          <w:sz w:val="20"/>
        </w:rPr>
      </w:pPr>
      <w:r>
        <w:rPr>
          <w:noProof/>
        </w:rPr>
        <mc:AlternateContent>
          <mc:Choice Requires="wps">
            <w:drawing>
              <wp:anchor distT="0" distB="0" distL="0" distR="0" simplePos="0" relativeHeight="251924480" behindDoc="1" locked="0" layoutInCell="1" allowOverlap="1" wp14:anchorId="568DBE0B" wp14:editId="16C0907A">
                <wp:simplePos x="0" y="0"/>
                <wp:positionH relativeFrom="page">
                  <wp:posOffset>846124</wp:posOffset>
                </wp:positionH>
                <wp:positionV relativeFrom="paragraph">
                  <wp:posOffset>177697</wp:posOffset>
                </wp:positionV>
                <wp:extent cx="6082030" cy="6350"/>
                <wp:effectExtent l="0" t="0" r="0" b="0"/>
                <wp:wrapTopAndBottom/>
                <wp:docPr id="2330" name="Graphic 2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9C1654" id="Graphic 2330" o:spid="_x0000_s1026" style="position:absolute;margin-left:66.6pt;margin-top:14pt;width:478.9pt;height:.5pt;z-index:-251392000;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" path="m6081649,l,,,6096r6081649,l6081649,xe" fillcolor="black" stroked="f">
                <v:path arrowok="t"/>
                <w10:wrap type="topAndBottom" anchorx="page"/>
              </v:shape>
            </w:pict>
          </mc:Fallback>
        </mc:AlternateContent>
      </w:r>
    </w:p>
    <w:p w14:paraId="34524177" w14:textId="77777777" w:rsidR="000A4E28" w:rsidRDefault="000A4E28">
      <w:pPr>
        <w:pStyle w:val="BodyText"/>
        <w:rPr>
          <w:b/>
          <w:sz w:val="20"/>
        </w:rPr>
      </w:pPr>
    </w:p>
    <w:p w14:paraId="52A6348B" w14:textId="77777777" w:rsidR="000A4E28" w:rsidRDefault="00000000">
      <w:pPr>
        <w:pStyle w:val="BodyText"/>
        <w:spacing w:before="11"/>
        <w:rPr>
          <w:b/>
          <w:sz w:val="20"/>
        </w:rPr>
      </w:pPr>
      <w:r>
        <w:rPr>
          <w:noProof/>
        </w:rPr>
        <mc:AlternateContent>
          <mc:Choice Requires="wps">
            <w:drawing>
              <wp:anchor distT="0" distB="0" distL="0" distR="0" simplePos="0" relativeHeight="251925504" behindDoc="1" locked="0" layoutInCell="1" allowOverlap="1" wp14:anchorId="7473620C" wp14:editId="09855C60">
                <wp:simplePos x="0" y="0"/>
                <wp:positionH relativeFrom="page">
                  <wp:posOffset>846124</wp:posOffset>
                </wp:positionH>
                <wp:positionV relativeFrom="paragraph">
                  <wp:posOffset>168286</wp:posOffset>
                </wp:positionV>
                <wp:extent cx="6082030" cy="6350"/>
                <wp:effectExtent l="0" t="0" r="0" b="0"/>
                <wp:wrapTopAndBottom/>
                <wp:docPr id="2331" name="Graphic 2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2030" cy="6350"/>
                        </a:xfrm>
                        <a:custGeom>
                          <a:avLst/>
                          <a:gdLst/>
                          <a:ahLst/>
                          <a:cxnLst/>
                          <a:rect l="l" t="t" r="r" b="b"/>
                          <a:pathLst>
                            <a:path w="6082030" h="6350">
                              <a:moveTo>
                                <a:pt x="6081649" y="0"/>
                              </a:moveTo>
                              <a:lnTo>
                                <a:pt x="0" y="0"/>
                              </a:lnTo>
                              <a:lnTo>
                                <a:pt x="0" y="6096"/>
                              </a:lnTo>
                              <a:lnTo>
                                <a:pt x="6081649" y="6096"/>
                              </a:lnTo>
                              <a:lnTo>
                                <a:pt x="60816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51DEBD" id="Graphic 2331" o:spid="_x0000_s1026" style="position:absolute;margin-left:66.6pt;margin-top:13.25pt;width:478.9pt;height:.5pt;z-index:-251390976;visibility:visible;mso-wrap-style:square;mso-wrap-distance-left:0;mso-wrap-distance-top:0;mso-wrap-distance-right:0;mso-wrap-distance-bottom:0;mso-position-horizontal:absolute;mso-position-horizontal-relative:page;mso-position-vertical:absolute;mso-position-vertical-relative:text;v-text-anchor:top" coordsize="60820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" path="m6081649,l,,,6096r6081649,l6081649,xe" fillcolor="black" stroked="f">
                <v:path arrowok="t"/>
                <w10:wrap type="topAndBottom" anchorx="page"/>
              </v:shape>
            </w:pict>
          </mc:Fallback>
        </mc:AlternateContent>
      </w:r>
    </w:p>
    <w:p w14:paraId="4D3A88D2" w14:textId="77777777" w:rsidR="000A4E28" w:rsidRDefault="000A4E28">
      <w:pPr>
        <w:pStyle w:val="BodyText"/>
        <w:rPr>
          <w:b/>
          <w:sz w:val="20"/>
        </w:rPr>
      </w:pPr>
    </w:p>
    <w:p w14:paraId="599FAF56" w14:textId="77777777" w:rsidR="000A4E28" w:rsidRDefault="00000000">
      <w:pPr>
        <w:pStyle w:val="BodyText"/>
        <w:spacing w:before="10"/>
        <w:rPr>
          <w:b/>
          <w:sz w:val="20"/>
        </w:rPr>
      </w:pPr>
      <w:r>
        <w:rPr>
          <w:noProof/>
        </w:rPr>
        <mc:AlternateContent>
          <mc:Choice Requires="wps">
            <w:drawing>
              <wp:anchor distT="0" distB="0" distL="0" distR="0" simplePos="0" relativeHeight="251926528" behindDoc="1" locked="0" layoutInCell="1" allowOverlap="1" wp14:anchorId="5C3585A5" wp14:editId="0C5502AE">
                <wp:simplePos x="0" y="0"/>
                <wp:positionH relativeFrom="page">
                  <wp:posOffset>836675</wp:posOffset>
                </wp:positionH>
                <wp:positionV relativeFrom="paragraph">
                  <wp:posOffset>167906</wp:posOffset>
                </wp:positionV>
                <wp:extent cx="6091555" cy="6350"/>
                <wp:effectExtent l="0" t="0" r="0" b="0"/>
                <wp:wrapTopAndBottom/>
                <wp:docPr id="2332" name="Graphic 2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1555" cy="6350"/>
                        </a:xfrm>
                        <a:custGeom>
                          <a:avLst/>
                          <a:gdLst/>
                          <a:ahLst/>
                          <a:cxnLst/>
                          <a:rect l="l" t="t" r="r" b="b"/>
                          <a:pathLst>
                            <a:path w="6091555" h="6350">
                              <a:moveTo>
                                <a:pt x="6091174" y="0"/>
                              </a:moveTo>
                              <a:lnTo>
                                <a:pt x="0" y="0"/>
                              </a:lnTo>
                              <a:lnTo>
                                <a:pt x="0" y="6095"/>
                              </a:lnTo>
                              <a:lnTo>
                                <a:pt x="6091174" y="6095"/>
                              </a:lnTo>
                              <a:lnTo>
                                <a:pt x="60911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917774" id="Graphic 2332" o:spid="_x0000_s1026" style="position:absolute;margin-left:65.9pt;margin-top:13.2pt;width:479.65pt;height:.5pt;z-index:-251389952;visibility:visible;mso-wrap-style:square;mso-wrap-distance-left:0;mso-wrap-distance-top:0;mso-wrap-distance-right:0;mso-wrap-distance-bottom:0;mso-position-horizontal:absolute;mso-position-horizontal-relative:page;mso-position-vertical:absolute;mso-position-vertical-relative:text;v-text-anchor:top" coordsize="60915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" path="m6091174,l,,,6095r6091174,l6091174,xe" fillcolor="black" stroked="f">
                <v:path arrowok="t"/>
                <w10:wrap type="topAndBottom" anchorx="page"/>
              </v:shape>
            </w:pict>
          </mc:Fallback>
        </mc:AlternateContent>
      </w:r>
    </w:p>
    <w:p w14:paraId="5E166848" w14:textId="77777777" w:rsidR="000A4E28" w:rsidRDefault="00000000">
      <w:pPr>
        <w:pStyle w:val="ListParagraph"/>
        <w:numPr>
          <w:ilvl w:val="0"/>
          <w:numId w:val="53"/>
        </w:numPr>
        <w:tabs>
          <w:tab w:val="left" w:pos="878"/>
        </w:tabs>
        <w:spacing w:before="203"/>
        <w:ind w:left="878" w:hanging="358"/>
        <w:rPr>
          <w:b/>
          <w:sz w:val="20"/>
        </w:rPr>
      </w:pPr>
      <w:r>
        <w:rPr>
          <w:b/>
          <w:sz w:val="20"/>
        </w:rPr>
        <w:t>Are</w:t>
      </w:r>
      <w:r>
        <w:rPr>
          <w:b/>
          <w:spacing w:val="-4"/>
          <w:sz w:val="20"/>
        </w:rPr>
        <w:t xml:space="preserve"> </w:t>
      </w:r>
      <w:r>
        <w:rPr>
          <w:b/>
          <w:sz w:val="20"/>
        </w:rPr>
        <w:t>you</w:t>
      </w:r>
      <w:r>
        <w:rPr>
          <w:b/>
          <w:spacing w:val="-2"/>
          <w:sz w:val="20"/>
        </w:rPr>
        <w:t xml:space="preserve"> </w:t>
      </w:r>
      <w:r>
        <w:rPr>
          <w:b/>
          <w:sz w:val="20"/>
        </w:rPr>
        <w:t>a</w:t>
      </w:r>
      <w:r>
        <w:rPr>
          <w:b/>
          <w:spacing w:val="-5"/>
          <w:sz w:val="20"/>
        </w:rPr>
        <w:t xml:space="preserve"> </w:t>
      </w:r>
      <w:r>
        <w:rPr>
          <w:b/>
          <w:sz w:val="20"/>
        </w:rPr>
        <w:t>woman</w:t>
      </w:r>
      <w:r>
        <w:rPr>
          <w:b/>
          <w:spacing w:val="-3"/>
          <w:sz w:val="20"/>
        </w:rPr>
        <w:t xml:space="preserve"> </w:t>
      </w:r>
      <w:r>
        <w:rPr>
          <w:b/>
          <w:sz w:val="20"/>
        </w:rPr>
        <w:t>or</w:t>
      </w:r>
      <w:r>
        <w:rPr>
          <w:b/>
          <w:spacing w:val="-5"/>
          <w:sz w:val="20"/>
        </w:rPr>
        <w:t xml:space="preserve"> </w:t>
      </w:r>
      <w:r>
        <w:rPr>
          <w:b/>
          <w:spacing w:val="-4"/>
          <w:sz w:val="20"/>
        </w:rPr>
        <w:t>man?</w:t>
      </w:r>
    </w:p>
    <w:p w14:paraId="1CAB7D88" w14:textId="77777777" w:rsidR="000A4E28" w:rsidRDefault="000A4E28">
      <w:pPr>
        <w:pStyle w:val="BodyText"/>
        <w:spacing w:before="1"/>
        <w:rPr>
          <w:b/>
          <w:sz w:val="20"/>
        </w:rPr>
      </w:pPr>
    </w:p>
    <w:p w14:paraId="79FB890B" w14:textId="77777777" w:rsidR="000A4E28" w:rsidRDefault="00000000">
      <w:pPr>
        <w:tabs>
          <w:tab w:val="left" w:pos="2389"/>
        </w:tabs>
        <w:ind w:left="950"/>
        <w:rPr>
          <w:sz w:val="20"/>
        </w:rPr>
      </w:pPr>
      <w:r>
        <w:rPr>
          <w:noProof/>
          <w:position w:val="-2"/>
        </w:rPr>
        <w:drawing>
          <wp:inline distT="0" distB="0" distL="0" distR="0" wp14:anchorId="34548ABA" wp14:editId="2A5AE048">
            <wp:extent cx="126491" cy="126491"/>
            <wp:effectExtent l="0" t="0" r="0" b="0"/>
            <wp:docPr id="2333" name="Image 2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3" name="Image 2333"/>
                    <pic:cNvPicPr/>
                  </pic:nvPicPr>
                  <pic:blipFill>
                    <a:blip r:embed="rId174" cstate="print"/>
                    <a:stretch>
                      <a:fillRect/>
                    </a:stretch>
                  </pic:blipFill>
                  <pic:spPr>
                    <a:xfrm>
                      <a:off x="0" y="0"/>
                      <a:ext cx="126491" cy="126491"/>
                    </a:xfrm>
                    <a:prstGeom prst="rect">
                      <a:avLst/>
                    </a:prstGeom>
                  </pic:spPr>
                </pic:pic>
              </a:graphicData>
            </a:graphic>
          </wp:inline>
        </w:drawing>
      </w:r>
      <w:r>
        <w:rPr>
          <w:rFonts w:ascii="Times New Roman"/>
          <w:sz w:val="20"/>
        </w:rPr>
        <w:t xml:space="preserve"> </w:t>
      </w:r>
      <w:r>
        <w:rPr>
          <w:sz w:val="20"/>
        </w:rPr>
        <w:t>Woman</w:t>
      </w:r>
      <w:r>
        <w:rPr>
          <w:sz w:val="20"/>
        </w:rPr>
        <w:tab/>
      </w:r>
      <w:r>
        <w:rPr>
          <w:noProof/>
          <w:position w:val="-2"/>
          <w:sz w:val="20"/>
        </w:rPr>
        <w:drawing>
          <wp:inline distT="0" distB="0" distL="0" distR="0" wp14:anchorId="7B5AF468" wp14:editId="6B5F3A35">
            <wp:extent cx="126492" cy="126491"/>
            <wp:effectExtent l="0" t="0" r="0" b="0"/>
            <wp:docPr id="2334" name="Image 2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4" name="Image 2334"/>
                    <pic:cNvPicPr/>
                  </pic:nvPicPr>
                  <pic:blipFill>
                    <a:blip r:embed="rId174" cstate="print"/>
                    <a:stretch>
                      <a:fillRect/>
                    </a:stretch>
                  </pic:blipFill>
                  <pic:spPr>
                    <a:xfrm>
                      <a:off x="0" y="0"/>
                      <a:ext cx="126492" cy="126491"/>
                    </a:xfrm>
                    <a:prstGeom prst="rect">
                      <a:avLst/>
                    </a:prstGeom>
                  </pic:spPr>
                </pic:pic>
              </a:graphicData>
            </a:graphic>
          </wp:inline>
        </w:drawing>
      </w:r>
      <w:r>
        <w:rPr>
          <w:rFonts w:ascii="Times New Roman"/>
          <w:sz w:val="20"/>
        </w:rPr>
        <w:t xml:space="preserve"> </w:t>
      </w:r>
      <w:r>
        <w:rPr>
          <w:sz w:val="20"/>
        </w:rPr>
        <w:t>Man</w:t>
      </w:r>
    </w:p>
    <w:p w14:paraId="41C56581" w14:textId="77777777" w:rsidR="000A4E28" w:rsidRDefault="000A4E28">
      <w:pPr>
        <w:pStyle w:val="BodyText"/>
        <w:spacing w:before="187"/>
        <w:rPr>
          <w:sz w:val="20"/>
        </w:rPr>
      </w:pPr>
    </w:p>
    <w:p w14:paraId="4CD3DF1A" w14:textId="77777777" w:rsidR="000A4E28" w:rsidRDefault="00000000">
      <w:pPr>
        <w:tabs>
          <w:tab w:val="left" w:pos="5136"/>
          <w:tab w:val="left" w:pos="9845"/>
        </w:tabs>
        <w:spacing w:before="1"/>
        <w:ind w:left="520"/>
        <w:rPr>
          <w:sz w:val="18"/>
        </w:rPr>
      </w:pPr>
      <w:r>
        <w:rPr>
          <w:sz w:val="18"/>
        </w:rPr>
        <w:t>Name (Optional):</w:t>
      </w:r>
      <w:r>
        <w:rPr>
          <w:spacing w:val="48"/>
          <w:sz w:val="18"/>
        </w:rPr>
        <w:t xml:space="preserve"> </w:t>
      </w:r>
      <w:r>
        <w:rPr>
          <w:sz w:val="18"/>
          <w:u w:val="single"/>
        </w:rPr>
        <w:tab/>
      </w:r>
      <w:r>
        <w:rPr>
          <w:sz w:val="18"/>
        </w:rPr>
        <w:t xml:space="preserve"> Organization (Optional):</w:t>
      </w:r>
      <w:r>
        <w:rPr>
          <w:spacing w:val="48"/>
          <w:sz w:val="18"/>
        </w:rPr>
        <w:t xml:space="preserve"> </w:t>
      </w:r>
      <w:r>
        <w:rPr>
          <w:sz w:val="18"/>
          <w:u w:val="single"/>
        </w:rPr>
        <w:tab/>
      </w:r>
    </w:p>
    <w:p w14:paraId="7722CF18" w14:textId="77777777" w:rsidR="000A4E28" w:rsidRDefault="000A4E28">
      <w:pPr>
        <w:rPr>
          <w:sz w:val="18"/>
        </w:rPr>
        <w:sectPr w:rsidR="000A4E28">
          <w:pgSz w:w="12240" w:h="15840"/>
          <w:pgMar w:top="960" w:right="960" w:bottom="1340" w:left="920" w:header="724" w:footer="1153" w:gutter="0"/>
          <w:cols w:space="720"/>
        </w:sectPr>
      </w:pPr>
    </w:p>
    <w:p w14:paraId="0D6FC614" w14:textId="77777777" w:rsidR="000A4E28" w:rsidRDefault="000A4E28">
      <w:pPr>
        <w:pStyle w:val="BodyText"/>
        <w:spacing w:before="119"/>
      </w:pPr>
    </w:p>
    <w:p w14:paraId="140EB892" w14:textId="77777777" w:rsidR="000A4E28" w:rsidRDefault="00000000">
      <w:pPr>
        <w:pStyle w:val="BodyText"/>
        <w:spacing w:line="355" w:lineRule="auto"/>
        <w:ind w:left="8395" w:right="478" w:firstLine="244"/>
        <w:jc w:val="right"/>
      </w:pPr>
      <w:r>
        <w:rPr>
          <w:noProof/>
        </w:rPr>
        <w:drawing>
          <wp:anchor distT="0" distB="0" distL="0" distR="0" simplePos="0" relativeHeight="251646976" behindDoc="0" locked="0" layoutInCell="1" allowOverlap="1" wp14:anchorId="3F48E9FB" wp14:editId="6B451D38">
            <wp:simplePos x="0" y="0"/>
            <wp:positionH relativeFrom="page">
              <wp:posOffset>981269</wp:posOffset>
            </wp:positionH>
            <wp:positionV relativeFrom="paragraph">
              <wp:posOffset>-230313</wp:posOffset>
            </wp:positionV>
            <wp:extent cx="3477215" cy="869086"/>
            <wp:effectExtent l="0" t="0" r="0" b="0"/>
            <wp:wrapNone/>
            <wp:docPr id="2335" name="Image 2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5" name="Image 2335"/>
                    <pic:cNvPicPr/>
                  </pic:nvPicPr>
                  <pic:blipFill>
                    <a:blip r:embed="rId7" cstate="print"/>
                    <a:stretch>
                      <a:fillRect/>
                    </a:stretch>
                  </pic:blipFill>
                  <pic:spPr>
                    <a:xfrm>
                      <a:off x="0" y="0"/>
                      <a:ext cx="3477215" cy="869086"/>
                    </a:xfrm>
                    <a:prstGeom prst="rect">
                      <a:avLst/>
                    </a:prstGeom>
                  </pic:spPr>
                </pic:pic>
              </a:graphicData>
            </a:graphic>
          </wp:anchor>
        </w:drawing>
      </w:r>
      <w:r>
        <w:t>August</w:t>
      </w:r>
      <w:r>
        <w:rPr>
          <w:spacing w:val="-16"/>
        </w:rPr>
        <w:t xml:space="preserve"> </w:t>
      </w:r>
      <w:r>
        <w:t>2015 Trainer</w:t>
      </w:r>
      <w:r>
        <w:rPr>
          <w:spacing w:val="-4"/>
        </w:rPr>
        <w:t xml:space="preserve"> </w:t>
      </w:r>
      <w:r>
        <w:rPr>
          <w:spacing w:val="-2"/>
        </w:rPr>
        <w:t>Manual</w:t>
      </w:r>
    </w:p>
    <w:p w14:paraId="13CB8193" w14:textId="77777777" w:rsidR="000A4E28" w:rsidRDefault="000A4E28">
      <w:pPr>
        <w:pStyle w:val="BodyText"/>
        <w:rPr>
          <w:sz w:val="48"/>
        </w:rPr>
      </w:pPr>
    </w:p>
    <w:p w14:paraId="0136914A" w14:textId="77777777" w:rsidR="000A4E28" w:rsidRDefault="000A4E28">
      <w:pPr>
        <w:pStyle w:val="BodyText"/>
        <w:rPr>
          <w:sz w:val="48"/>
        </w:rPr>
      </w:pPr>
    </w:p>
    <w:p w14:paraId="25706FCB" w14:textId="77777777" w:rsidR="000A4E28" w:rsidRDefault="000A4E28">
      <w:pPr>
        <w:pStyle w:val="BodyText"/>
        <w:spacing w:before="143"/>
        <w:rPr>
          <w:sz w:val="48"/>
        </w:rPr>
      </w:pPr>
    </w:p>
    <w:p w14:paraId="657D8328" w14:textId="77777777" w:rsidR="000A4E28" w:rsidRDefault="00000000">
      <w:pPr>
        <w:pStyle w:val="Heading1"/>
      </w:pPr>
      <w:r>
        <w:t>Introduction</w:t>
      </w:r>
      <w:r>
        <w:rPr>
          <w:spacing w:val="-9"/>
        </w:rPr>
        <w:t xml:space="preserve"> </w:t>
      </w:r>
      <w:r>
        <w:t>to</w:t>
      </w:r>
      <w:r>
        <w:rPr>
          <w:spacing w:val="-7"/>
        </w:rPr>
        <w:t xml:space="preserve"> </w:t>
      </w:r>
      <w:r>
        <w:t>Environmental</w:t>
      </w:r>
      <w:r>
        <w:rPr>
          <w:spacing w:val="-8"/>
        </w:rPr>
        <w:t xml:space="preserve"> </w:t>
      </w:r>
      <w:r>
        <w:rPr>
          <w:spacing w:val="-2"/>
        </w:rPr>
        <w:t>Sanitation</w:t>
      </w:r>
    </w:p>
    <w:p w14:paraId="1B1D74A8" w14:textId="77777777" w:rsidR="000A4E28" w:rsidRDefault="000A4E28">
      <w:pPr>
        <w:pStyle w:val="BodyText"/>
        <w:rPr>
          <w:sz w:val="20"/>
        </w:rPr>
      </w:pPr>
    </w:p>
    <w:p w14:paraId="54110807" w14:textId="77777777" w:rsidR="000A4E28" w:rsidRDefault="00000000">
      <w:pPr>
        <w:pStyle w:val="BodyText"/>
        <w:spacing w:before="94"/>
        <w:rPr>
          <w:sz w:val="20"/>
        </w:rPr>
      </w:pPr>
      <w:r>
        <w:rPr>
          <w:noProof/>
        </w:rPr>
        <mc:AlternateContent>
          <mc:Choice Requires="wps">
            <w:drawing>
              <wp:anchor distT="0" distB="0" distL="0" distR="0" simplePos="0" relativeHeight="251927552" behindDoc="1" locked="0" layoutInCell="1" allowOverlap="1" wp14:anchorId="557EE1C8" wp14:editId="7FA899FB">
                <wp:simplePos x="0" y="0"/>
                <wp:positionH relativeFrom="page">
                  <wp:posOffset>896416</wp:posOffset>
                </wp:positionH>
                <wp:positionV relativeFrom="paragraph">
                  <wp:posOffset>221114</wp:posOffset>
                </wp:positionV>
                <wp:extent cx="5981065" cy="9525"/>
                <wp:effectExtent l="0" t="0" r="0" b="0"/>
                <wp:wrapTopAndBottom/>
                <wp:docPr id="2336" name="Graphic 2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667376" id="Graphic 2336" o:spid="_x0000_s1026" style="position:absolute;margin-left:70.6pt;margin-top:17.4pt;width:470.95pt;height:.75pt;z-index:-251388928;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" path="m5981065,l,,,9144r5981065,l5981065,xe" fillcolor="black" stroked="f">
                <v:path arrowok="t"/>
                <w10:wrap type="topAndBottom" anchorx="page"/>
              </v:shape>
            </w:pict>
          </mc:Fallback>
        </mc:AlternateContent>
      </w:r>
    </w:p>
    <w:p w14:paraId="2C6DDAD2" w14:textId="77777777" w:rsidR="000A4E28" w:rsidRDefault="00000000">
      <w:pPr>
        <w:pStyle w:val="Heading4"/>
        <w:tabs>
          <w:tab w:val="left" w:pos="2221"/>
        </w:tabs>
        <w:spacing w:before="236"/>
        <w:ind w:left="520" w:firstLine="0"/>
      </w:pPr>
      <w:r>
        <w:t>Appendix</w:t>
      </w:r>
      <w:r>
        <w:rPr>
          <w:spacing w:val="-12"/>
        </w:rPr>
        <w:t xml:space="preserve"> </w:t>
      </w:r>
      <w:r>
        <w:rPr>
          <w:spacing w:val="-5"/>
        </w:rPr>
        <w:t>3:</w:t>
      </w:r>
      <w:r>
        <w:tab/>
        <w:t>Latrine</w:t>
      </w:r>
      <w:r>
        <w:rPr>
          <w:spacing w:val="-8"/>
        </w:rPr>
        <w:t xml:space="preserve"> </w:t>
      </w:r>
      <w:r>
        <w:rPr>
          <w:spacing w:val="-2"/>
        </w:rPr>
        <w:t>Posters</w:t>
      </w:r>
    </w:p>
    <w:p w14:paraId="0D7081CF" w14:textId="77777777" w:rsidR="000A4E28" w:rsidRDefault="000A4E28">
      <w:pPr>
        <w:pStyle w:val="BodyText"/>
        <w:rPr>
          <w:b/>
          <w:sz w:val="20"/>
        </w:rPr>
      </w:pPr>
    </w:p>
    <w:p w14:paraId="30309BAC" w14:textId="77777777" w:rsidR="000A4E28" w:rsidRDefault="000A4E28">
      <w:pPr>
        <w:pStyle w:val="BodyText"/>
        <w:rPr>
          <w:b/>
          <w:sz w:val="20"/>
        </w:rPr>
      </w:pPr>
    </w:p>
    <w:p w14:paraId="53D0D52C" w14:textId="77777777" w:rsidR="000A4E28" w:rsidRDefault="000A4E28">
      <w:pPr>
        <w:pStyle w:val="BodyText"/>
        <w:rPr>
          <w:b/>
          <w:sz w:val="20"/>
        </w:rPr>
      </w:pPr>
    </w:p>
    <w:p w14:paraId="0D8EE1F6" w14:textId="77777777" w:rsidR="000A4E28" w:rsidRDefault="000A4E28">
      <w:pPr>
        <w:pStyle w:val="BodyText"/>
        <w:rPr>
          <w:b/>
          <w:sz w:val="20"/>
        </w:rPr>
      </w:pPr>
    </w:p>
    <w:p w14:paraId="3D7F6033" w14:textId="77777777" w:rsidR="000A4E28" w:rsidRDefault="000A4E28">
      <w:pPr>
        <w:pStyle w:val="BodyText"/>
        <w:rPr>
          <w:b/>
          <w:sz w:val="20"/>
        </w:rPr>
      </w:pPr>
    </w:p>
    <w:p w14:paraId="5A9A6974" w14:textId="77777777" w:rsidR="000A4E28" w:rsidRDefault="000A4E28">
      <w:pPr>
        <w:pStyle w:val="BodyText"/>
        <w:rPr>
          <w:b/>
          <w:sz w:val="20"/>
        </w:rPr>
      </w:pPr>
    </w:p>
    <w:p w14:paraId="70CC7AAD" w14:textId="77777777" w:rsidR="000A4E28" w:rsidRDefault="000A4E28">
      <w:pPr>
        <w:pStyle w:val="BodyText"/>
        <w:rPr>
          <w:b/>
          <w:sz w:val="20"/>
        </w:rPr>
      </w:pPr>
    </w:p>
    <w:p w14:paraId="6F8B427E" w14:textId="77777777" w:rsidR="000A4E28" w:rsidRDefault="000A4E28">
      <w:pPr>
        <w:pStyle w:val="BodyText"/>
        <w:rPr>
          <w:b/>
          <w:sz w:val="20"/>
        </w:rPr>
      </w:pPr>
    </w:p>
    <w:p w14:paraId="4C82E185" w14:textId="77777777" w:rsidR="000A4E28" w:rsidRDefault="000A4E28">
      <w:pPr>
        <w:pStyle w:val="BodyText"/>
        <w:rPr>
          <w:b/>
          <w:sz w:val="20"/>
        </w:rPr>
      </w:pPr>
    </w:p>
    <w:p w14:paraId="54128DFF" w14:textId="77777777" w:rsidR="000A4E28" w:rsidRDefault="000A4E28">
      <w:pPr>
        <w:pStyle w:val="BodyText"/>
        <w:rPr>
          <w:b/>
          <w:sz w:val="20"/>
        </w:rPr>
      </w:pPr>
    </w:p>
    <w:p w14:paraId="66DE51F1" w14:textId="77777777" w:rsidR="000A4E28" w:rsidRDefault="000A4E28">
      <w:pPr>
        <w:pStyle w:val="BodyText"/>
        <w:rPr>
          <w:b/>
          <w:sz w:val="20"/>
        </w:rPr>
      </w:pPr>
    </w:p>
    <w:p w14:paraId="79FA7060" w14:textId="77777777" w:rsidR="000A4E28" w:rsidRDefault="000A4E28">
      <w:pPr>
        <w:pStyle w:val="BodyText"/>
        <w:rPr>
          <w:b/>
          <w:sz w:val="20"/>
        </w:rPr>
      </w:pPr>
    </w:p>
    <w:p w14:paraId="17B60D50" w14:textId="77777777" w:rsidR="000A4E28" w:rsidRDefault="000A4E28">
      <w:pPr>
        <w:pStyle w:val="BodyText"/>
        <w:rPr>
          <w:b/>
          <w:sz w:val="20"/>
        </w:rPr>
      </w:pPr>
    </w:p>
    <w:p w14:paraId="3E29620C" w14:textId="77777777" w:rsidR="000A4E28" w:rsidRDefault="000A4E28">
      <w:pPr>
        <w:pStyle w:val="BodyText"/>
        <w:rPr>
          <w:b/>
          <w:sz w:val="20"/>
        </w:rPr>
      </w:pPr>
    </w:p>
    <w:p w14:paraId="54A331BC" w14:textId="77777777" w:rsidR="000A4E28" w:rsidRDefault="000A4E28">
      <w:pPr>
        <w:pStyle w:val="BodyText"/>
        <w:rPr>
          <w:b/>
          <w:sz w:val="20"/>
        </w:rPr>
      </w:pPr>
    </w:p>
    <w:p w14:paraId="13B7EF29" w14:textId="77777777" w:rsidR="000A4E28" w:rsidRDefault="000A4E28">
      <w:pPr>
        <w:pStyle w:val="BodyText"/>
        <w:rPr>
          <w:b/>
          <w:sz w:val="20"/>
        </w:rPr>
      </w:pPr>
    </w:p>
    <w:p w14:paraId="125EC706" w14:textId="77777777" w:rsidR="000A4E28" w:rsidRDefault="000A4E28">
      <w:pPr>
        <w:pStyle w:val="BodyText"/>
        <w:rPr>
          <w:b/>
          <w:sz w:val="20"/>
        </w:rPr>
      </w:pPr>
    </w:p>
    <w:p w14:paraId="5905DD76" w14:textId="77777777" w:rsidR="000A4E28" w:rsidRDefault="000A4E28">
      <w:pPr>
        <w:pStyle w:val="BodyText"/>
        <w:rPr>
          <w:b/>
          <w:sz w:val="20"/>
        </w:rPr>
      </w:pPr>
    </w:p>
    <w:p w14:paraId="510DDF1E" w14:textId="77777777" w:rsidR="000A4E28" w:rsidRDefault="000A4E28">
      <w:pPr>
        <w:pStyle w:val="BodyText"/>
        <w:rPr>
          <w:b/>
          <w:sz w:val="20"/>
        </w:rPr>
      </w:pPr>
    </w:p>
    <w:p w14:paraId="1C356747" w14:textId="77777777" w:rsidR="000A4E28" w:rsidRDefault="000A4E28">
      <w:pPr>
        <w:pStyle w:val="BodyText"/>
        <w:rPr>
          <w:b/>
          <w:sz w:val="20"/>
        </w:rPr>
      </w:pPr>
    </w:p>
    <w:p w14:paraId="47C7DF6A" w14:textId="77777777" w:rsidR="000A4E28" w:rsidRDefault="000A4E28">
      <w:pPr>
        <w:pStyle w:val="BodyText"/>
        <w:rPr>
          <w:b/>
          <w:sz w:val="20"/>
        </w:rPr>
      </w:pPr>
    </w:p>
    <w:p w14:paraId="59D2D06E" w14:textId="77777777" w:rsidR="000A4E28" w:rsidRDefault="000A4E28">
      <w:pPr>
        <w:pStyle w:val="BodyText"/>
        <w:rPr>
          <w:b/>
          <w:sz w:val="20"/>
        </w:rPr>
      </w:pPr>
    </w:p>
    <w:p w14:paraId="0792ED85" w14:textId="77777777" w:rsidR="000A4E28" w:rsidRDefault="000A4E28">
      <w:pPr>
        <w:pStyle w:val="BodyText"/>
        <w:rPr>
          <w:b/>
          <w:sz w:val="20"/>
        </w:rPr>
      </w:pPr>
    </w:p>
    <w:p w14:paraId="2AAECDD3" w14:textId="77777777" w:rsidR="000A4E28" w:rsidRDefault="000A4E28">
      <w:pPr>
        <w:pStyle w:val="BodyText"/>
        <w:rPr>
          <w:b/>
          <w:sz w:val="20"/>
        </w:rPr>
      </w:pPr>
    </w:p>
    <w:p w14:paraId="0F1AEE93" w14:textId="77777777" w:rsidR="000A4E28" w:rsidRDefault="000A4E28">
      <w:pPr>
        <w:pStyle w:val="BodyText"/>
        <w:rPr>
          <w:b/>
          <w:sz w:val="20"/>
        </w:rPr>
      </w:pPr>
    </w:p>
    <w:p w14:paraId="173F257E" w14:textId="77777777" w:rsidR="000A4E28" w:rsidRDefault="000A4E28">
      <w:pPr>
        <w:pStyle w:val="BodyText"/>
        <w:rPr>
          <w:b/>
          <w:sz w:val="20"/>
        </w:rPr>
      </w:pPr>
    </w:p>
    <w:p w14:paraId="6C8E0D11" w14:textId="77777777" w:rsidR="000A4E28" w:rsidRDefault="000A4E28">
      <w:pPr>
        <w:pStyle w:val="BodyText"/>
        <w:rPr>
          <w:b/>
          <w:sz w:val="20"/>
        </w:rPr>
      </w:pPr>
    </w:p>
    <w:p w14:paraId="20982B28" w14:textId="77777777" w:rsidR="000A4E28" w:rsidRDefault="000A4E28">
      <w:pPr>
        <w:pStyle w:val="BodyText"/>
        <w:rPr>
          <w:b/>
          <w:sz w:val="20"/>
        </w:rPr>
      </w:pPr>
    </w:p>
    <w:p w14:paraId="08BC5941" w14:textId="77777777" w:rsidR="000A4E28" w:rsidRDefault="000A4E28">
      <w:pPr>
        <w:pStyle w:val="BodyText"/>
        <w:rPr>
          <w:b/>
          <w:sz w:val="20"/>
        </w:rPr>
      </w:pPr>
    </w:p>
    <w:p w14:paraId="3CB8BD2C" w14:textId="77777777" w:rsidR="000A4E28" w:rsidRDefault="000A4E28">
      <w:pPr>
        <w:pStyle w:val="BodyText"/>
        <w:rPr>
          <w:b/>
          <w:sz w:val="20"/>
        </w:rPr>
      </w:pPr>
    </w:p>
    <w:p w14:paraId="163E216C" w14:textId="77777777" w:rsidR="000A4E28" w:rsidRDefault="000A4E28">
      <w:pPr>
        <w:pStyle w:val="BodyText"/>
        <w:rPr>
          <w:b/>
          <w:sz w:val="20"/>
        </w:rPr>
      </w:pPr>
    </w:p>
    <w:p w14:paraId="6894D6F1" w14:textId="77777777" w:rsidR="000A4E28" w:rsidRDefault="000A4E28">
      <w:pPr>
        <w:pStyle w:val="BodyText"/>
        <w:rPr>
          <w:b/>
          <w:sz w:val="20"/>
        </w:rPr>
      </w:pPr>
    </w:p>
    <w:p w14:paraId="3106C9EC" w14:textId="77777777" w:rsidR="000A4E28" w:rsidRDefault="000A4E28">
      <w:pPr>
        <w:pStyle w:val="BodyText"/>
        <w:rPr>
          <w:b/>
          <w:sz w:val="20"/>
        </w:rPr>
      </w:pPr>
    </w:p>
    <w:p w14:paraId="6C7D2B90" w14:textId="77777777" w:rsidR="000A4E28" w:rsidRDefault="000A4E28">
      <w:pPr>
        <w:pStyle w:val="BodyText"/>
        <w:rPr>
          <w:b/>
          <w:sz w:val="20"/>
        </w:rPr>
      </w:pPr>
    </w:p>
    <w:p w14:paraId="18FD226F" w14:textId="77777777" w:rsidR="000A4E28" w:rsidRDefault="000A4E28">
      <w:pPr>
        <w:pStyle w:val="BodyText"/>
        <w:rPr>
          <w:b/>
          <w:sz w:val="20"/>
        </w:rPr>
      </w:pPr>
    </w:p>
    <w:p w14:paraId="421EBE30" w14:textId="77777777" w:rsidR="000A4E28" w:rsidRDefault="000A4E28">
      <w:pPr>
        <w:pStyle w:val="BodyText"/>
        <w:rPr>
          <w:b/>
          <w:sz w:val="20"/>
        </w:rPr>
      </w:pPr>
    </w:p>
    <w:p w14:paraId="30730451" w14:textId="77777777" w:rsidR="000A4E28" w:rsidRDefault="000A4E28">
      <w:pPr>
        <w:pStyle w:val="BodyText"/>
        <w:rPr>
          <w:b/>
          <w:sz w:val="20"/>
        </w:rPr>
      </w:pPr>
    </w:p>
    <w:p w14:paraId="477958D7" w14:textId="77777777" w:rsidR="000A4E28" w:rsidRDefault="000A4E28">
      <w:pPr>
        <w:pStyle w:val="BodyText"/>
        <w:rPr>
          <w:b/>
          <w:sz w:val="20"/>
        </w:rPr>
      </w:pPr>
    </w:p>
    <w:p w14:paraId="1551F98A" w14:textId="77777777" w:rsidR="000A4E28" w:rsidRDefault="00000000">
      <w:pPr>
        <w:pStyle w:val="BodyText"/>
        <w:spacing w:before="193"/>
        <w:rPr>
          <w:b/>
          <w:sz w:val="20"/>
        </w:rPr>
      </w:pPr>
      <w:r>
        <w:rPr>
          <w:noProof/>
        </w:rPr>
        <w:drawing>
          <wp:anchor distT="0" distB="0" distL="0" distR="0" simplePos="0" relativeHeight="251928576" behindDoc="1" locked="0" layoutInCell="1" allowOverlap="1" wp14:anchorId="02283AB5" wp14:editId="5C60E36E">
            <wp:simplePos x="0" y="0"/>
            <wp:positionH relativeFrom="page">
              <wp:posOffset>1035054</wp:posOffset>
            </wp:positionH>
            <wp:positionV relativeFrom="paragraph">
              <wp:posOffset>283832</wp:posOffset>
            </wp:positionV>
            <wp:extent cx="691277" cy="411480"/>
            <wp:effectExtent l="0" t="0" r="0" b="0"/>
            <wp:wrapTopAndBottom/>
            <wp:docPr id="2337" name="Image 23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7" name="Image 2337"/>
                    <pic:cNvPicPr/>
                  </pic:nvPicPr>
                  <pic:blipFill>
                    <a:blip r:embed="rId51" cstate="print"/>
                    <a:stretch>
                      <a:fillRect/>
                    </a:stretch>
                  </pic:blipFill>
                  <pic:spPr>
                    <a:xfrm>
                      <a:off x="0" y="0"/>
                      <a:ext cx="691277" cy="411480"/>
                    </a:xfrm>
                    <a:prstGeom prst="rect">
                      <a:avLst/>
                    </a:prstGeom>
                  </pic:spPr>
                </pic:pic>
              </a:graphicData>
            </a:graphic>
          </wp:anchor>
        </w:drawing>
      </w:r>
    </w:p>
    <w:p w14:paraId="04DED6EA" w14:textId="77777777" w:rsidR="000A4E28" w:rsidRDefault="000A4E28">
      <w:pPr>
        <w:rPr>
          <w:sz w:val="20"/>
        </w:rPr>
        <w:sectPr w:rsidR="000A4E28">
          <w:headerReference w:type="default" r:id="rId175"/>
          <w:footerReference w:type="default" r:id="rId176"/>
          <w:pgSz w:w="12240" w:h="15840"/>
          <w:pgMar w:top="960" w:right="960" w:bottom="280" w:left="920" w:header="0" w:footer="0" w:gutter="0"/>
          <w:cols w:space="720"/>
        </w:sectPr>
      </w:pPr>
    </w:p>
    <w:p w14:paraId="73E76FD3" w14:textId="77777777" w:rsidR="000A4E28" w:rsidRDefault="000A4E28">
      <w:pPr>
        <w:pStyle w:val="BodyText"/>
        <w:rPr>
          <w:b/>
          <w:sz w:val="20"/>
        </w:rPr>
      </w:pPr>
    </w:p>
    <w:p w14:paraId="10B9E0ED" w14:textId="77777777" w:rsidR="000A4E28" w:rsidRDefault="000A4E28">
      <w:pPr>
        <w:pStyle w:val="BodyText"/>
        <w:spacing w:before="130"/>
        <w:rPr>
          <w:b/>
          <w:sz w:val="20"/>
        </w:rPr>
      </w:pPr>
    </w:p>
    <w:p w14:paraId="45F68D88" w14:textId="77777777" w:rsidR="000A4E28" w:rsidRDefault="00000000">
      <w:pPr>
        <w:pStyle w:val="BodyText"/>
        <w:ind w:left="2140"/>
        <w:rPr>
          <w:sz w:val="20"/>
        </w:rPr>
      </w:pPr>
      <w:r>
        <w:rPr>
          <w:noProof/>
          <w:sz w:val="20"/>
        </w:rPr>
        <w:drawing>
          <wp:inline distT="0" distB="0" distL="0" distR="0" wp14:anchorId="0C01DD37" wp14:editId="3E9040D3">
            <wp:extent cx="3958700" cy="990600"/>
            <wp:effectExtent l="0" t="0" r="0" b="0"/>
            <wp:docPr id="2341" name="Image 2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1" name="Image 2341"/>
                    <pic:cNvPicPr/>
                  </pic:nvPicPr>
                  <pic:blipFill>
                    <a:blip r:embed="rId13" cstate="print"/>
                    <a:stretch>
                      <a:fillRect/>
                    </a:stretch>
                  </pic:blipFill>
                  <pic:spPr>
                    <a:xfrm>
                      <a:off x="0" y="0"/>
                      <a:ext cx="3958700" cy="990600"/>
                    </a:xfrm>
                    <a:prstGeom prst="rect">
                      <a:avLst/>
                    </a:prstGeom>
                  </pic:spPr>
                </pic:pic>
              </a:graphicData>
            </a:graphic>
          </wp:inline>
        </w:drawing>
      </w:r>
    </w:p>
    <w:p w14:paraId="1EA08568" w14:textId="77777777" w:rsidR="000A4E28" w:rsidRDefault="00000000">
      <w:pPr>
        <w:spacing w:before="148"/>
        <w:ind w:left="3626" w:right="3451" w:firstLine="590"/>
        <w:rPr>
          <w:sz w:val="20"/>
        </w:rPr>
      </w:pPr>
      <w:r>
        <w:rPr>
          <w:sz w:val="20"/>
        </w:rPr>
        <w:t>424 Aviation Road NE Calgary,</w:t>
      </w:r>
      <w:r>
        <w:rPr>
          <w:spacing w:val="-10"/>
          <w:sz w:val="20"/>
        </w:rPr>
        <w:t xml:space="preserve"> </w:t>
      </w:r>
      <w:r>
        <w:rPr>
          <w:sz w:val="20"/>
        </w:rPr>
        <w:t>Alberta,</w:t>
      </w:r>
      <w:r>
        <w:rPr>
          <w:spacing w:val="-11"/>
          <w:sz w:val="20"/>
        </w:rPr>
        <w:t xml:space="preserve"> </w:t>
      </w:r>
      <w:r>
        <w:rPr>
          <w:sz w:val="20"/>
        </w:rPr>
        <w:t>T2E</w:t>
      </w:r>
      <w:r>
        <w:rPr>
          <w:spacing w:val="-12"/>
          <w:sz w:val="20"/>
        </w:rPr>
        <w:t xml:space="preserve"> </w:t>
      </w:r>
      <w:r>
        <w:rPr>
          <w:sz w:val="20"/>
        </w:rPr>
        <w:t>8H6,</w:t>
      </w:r>
      <w:r>
        <w:rPr>
          <w:spacing w:val="-10"/>
          <w:sz w:val="20"/>
        </w:rPr>
        <w:t xml:space="preserve"> </w:t>
      </w:r>
      <w:r>
        <w:rPr>
          <w:sz w:val="20"/>
        </w:rPr>
        <w:t>Canada</w:t>
      </w:r>
    </w:p>
    <w:p w14:paraId="0F2AA8F2" w14:textId="77777777" w:rsidR="000A4E28" w:rsidRDefault="00000000">
      <w:pPr>
        <w:spacing w:line="228" w:lineRule="exact"/>
        <w:ind w:left="854" w:right="815"/>
        <w:jc w:val="center"/>
        <w:rPr>
          <w:sz w:val="20"/>
        </w:rPr>
      </w:pPr>
      <w:r>
        <w:rPr>
          <w:sz w:val="20"/>
        </w:rPr>
        <w:t>Phone:</w:t>
      </w:r>
      <w:r>
        <w:rPr>
          <w:spacing w:val="-3"/>
          <w:sz w:val="20"/>
        </w:rPr>
        <w:t xml:space="preserve"> </w:t>
      </w:r>
      <w:r>
        <w:rPr>
          <w:sz w:val="20"/>
        </w:rPr>
        <w:t>+</w:t>
      </w:r>
      <w:r>
        <w:rPr>
          <w:spacing w:val="-6"/>
          <w:sz w:val="20"/>
        </w:rPr>
        <w:t xml:space="preserve"> </w:t>
      </w:r>
      <w:r>
        <w:rPr>
          <w:sz w:val="20"/>
        </w:rPr>
        <w:t>1</w:t>
      </w:r>
      <w:r>
        <w:rPr>
          <w:spacing w:val="-3"/>
          <w:sz w:val="20"/>
        </w:rPr>
        <w:t xml:space="preserve"> </w:t>
      </w:r>
      <w:r>
        <w:rPr>
          <w:sz w:val="20"/>
        </w:rPr>
        <w:t>(403)</w:t>
      </w:r>
      <w:r>
        <w:rPr>
          <w:spacing w:val="-2"/>
          <w:sz w:val="20"/>
        </w:rPr>
        <w:t xml:space="preserve"> </w:t>
      </w:r>
      <w:r>
        <w:rPr>
          <w:sz w:val="20"/>
        </w:rPr>
        <w:t>243-3285,</w:t>
      </w:r>
      <w:r>
        <w:rPr>
          <w:spacing w:val="-2"/>
          <w:sz w:val="20"/>
        </w:rPr>
        <w:t xml:space="preserve"> </w:t>
      </w:r>
      <w:r>
        <w:rPr>
          <w:sz w:val="20"/>
        </w:rPr>
        <w:t>Fax:</w:t>
      </w:r>
      <w:r>
        <w:rPr>
          <w:spacing w:val="-5"/>
          <w:sz w:val="20"/>
        </w:rPr>
        <w:t xml:space="preserve"> </w:t>
      </w:r>
      <w:r>
        <w:rPr>
          <w:sz w:val="20"/>
        </w:rPr>
        <w:t>+</w:t>
      </w:r>
      <w:r>
        <w:rPr>
          <w:spacing w:val="-4"/>
          <w:sz w:val="20"/>
        </w:rPr>
        <w:t xml:space="preserve"> </w:t>
      </w:r>
      <w:r>
        <w:rPr>
          <w:sz w:val="20"/>
        </w:rPr>
        <w:t>1</w:t>
      </w:r>
      <w:r>
        <w:rPr>
          <w:spacing w:val="-5"/>
          <w:sz w:val="20"/>
        </w:rPr>
        <w:t xml:space="preserve"> </w:t>
      </w:r>
      <w:r>
        <w:rPr>
          <w:sz w:val="20"/>
        </w:rPr>
        <w:t>(403)</w:t>
      </w:r>
      <w:r>
        <w:rPr>
          <w:spacing w:val="-5"/>
          <w:sz w:val="20"/>
        </w:rPr>
        <w:t xml:space="preserve"> </w:t>
      </w:r>
      <w:r>
        <w:rPr>
          <w:sz w:val="20"/>
        </w:rPr>
        <w:t>243-</w:t>
      </w:r>
      <w:r>
        <w:rPr>
          <w:spacing w:val="-4"/>
          <w:sz w:val="20"/>
        </w:rPr>
        <w:t>6199</w:t>
      </w:r>
    </w:p>
    <w:p w14:paraId="72A00E4C" w14:textId="77777777" w:rsidR="000A4E28" w:rsidRDefault="00000000">
      <w:pPr>
        <w:ind w:left="857" w:right="815"/>
        <w:jc w:val="center"/>
        <w:rPr>
          <w:sz w:val="20"/>
        </w:rPr>
      </w:pPr>
      <w:r>
        <w:rPr>
          <w:sz w:val="20"/>
        </w:rPr>
        <w:t>E-mail:</w:t>
      </w:r>
      <w:r>
        <w:rPr>
          <w:spacing w:val="-12"/>
          <w:sz w:val="20"/>
        </w:rPr>
        <w:t xml:space="preserve"> </w:t>
      </w:r>
      <w:hyperlink r:id="rId177">
        <w:r>
          <w:rPr>
            <w:sz w:val="20"/>
            <w:u w:val="single"/>
          </w:rPr>
          <w:t>resources@cawst.org</w:t>
        </w:r>
        <w:r>
          <w:rPr>
            <w:sz w:val="20"/>
          </w:rPr>
          <w:t>,</w:t>
        </w:r>
      </w:hyperlink>
      <w:r>
        <w:rPr>
          <w:spacing w:val="-13"/>
          <w:sz w:val="20"/>
        </w:rPr>
        <w:t xml:space="preserve"> </w:t>
      </w:r>
      <w:r>
        <w:rPr>
          <w:sz w:val="20"/>
        </w:rPr>
        <w:t>Website:</w:t>
      </w:r>
      <w:r>
        <w:rPr>
          <w:spacing w:val="-8"/>
          <w:sz w:val="20"/>
        </w:rPr>
        <w:t xml:space="preserve"> </w:t>
      </w:r>
      <w:hyperlink r:id="rId178">
        <w:r>
          <w:rPr>
            <w:spacing w:val="-2"/>
            <w:sz w:val="20"/>
            <w:u w:val="single"/>
          </w:rPr>
          <w:t>www.cawst.org</w:t>
        </w:r>
      </w:hyperlink>
    </w:p>
    <w:p w14:paraId="01517745" w14:textId="77777777" w:rsidR="000A4E28" w:rsidRDefault="000A4E28">
      <w:pPr>
        <w:pStyle w:val="BodyText"/>
      </w:pPr>
    </w:p>
    <w:p w14:paraId="2D5936B5" w14:textId="77777777" w:rsidR="000A4E28" w:rsidRDefault="00000000">
      <w:pPr>
        <w:pStyle w:val="BodyText"/>
        <w:ind w:left="520" w:right="496"/>
      </w:pPr>
      <w:r>
        <w:t>CAWST,</w:t>
      </w:r>
      <w:r>
        <w:rPr>
          <w:spacing w:val="-3"/>
        </w:rPr>
        <w:t xml:space="preserve"> </w:t>
      </w:r>
      <w:r>
        <w:t>the</w:t>
      </w:r>
      <w:r>
        <w:rPr>
          <w:spacing w:val="-2"/>
        </w:rPr>
        <w:t xml:space="preserve"> </w:t>
      </w:r>
      <w:r>
        <w:t>Centre</w:t>
      </w:r>
      <w:r>
        <w:rPr>
          <w:spacing w:val="-6"/>
        </w:rPr>
        <w:t xml:space="preserve"> </w:t>
      </w:r>
      <w:r>
        <w:t>for</w:t>
      </w:r>
      <w:r>
        <w:rPr>
          <w:spacing w:val="-3"/>
        </w:rPr>
        <w:t xml:space="preserve"> </w:t>
      </w:r>
      <w:r>
        <w:t>Affordable</w:t>
      </w:r>
      <w:r>
        <w:rPr>
          <w:spacing w:val="-9"/>
        </w:rPr>
        <w:t xml:space="preserve"> </w:t>
      </w:r>
      <w:r>
        <w:t>Water</w:t>
      </w:r>
      <w:r>
        <w:rPr>
          <w:spacing w:val="-3"/>
        </w:rPr>
        <w:t xml:space="preserve"> </w:t>
      </w:r>
      <w:r>
        <w:t>and</w:t>
      </w:r>
      <w:r>
        <w:rPr>
          <w:spacing w:val="-2"/>
        </w:rPr>
        <w:t xml:space="preserve"> </w:t>
      </w:r>
      <w:r>
        <w:t>Sanitation</w:t>
      </w:r>
      <w:r>
        <w:rPr>
          <w:spacing w:val="-4"/>
        </w:rPr>
        <w:t xml:space="preserve"> </w:t>
      </w:r>
      <w:r>
        <w:t>Technology, is</w:t>
      </w:r>
      <w:r>
        <w:rPr>
          <w:spacing w:val="-1"/>
        </w:rPr>
        <w:t xml:space="preserve"> </w:t>
      </w:r>
      <w:r>
        <w:t>a</w:t>
      </w:r>
      <w:r>
        <w:rPr>
          <w:spacing w:val="-6"/>
        </w:rPr>
        <w:t xml:space="preserve"> </w:t>
      </w:r>
      <w:r>
        <w:t>nonprofit</w:t>
      </w:r>
      <w:r>
        <w:rPr>
          <w:spacing w:val="-3"/>
        </w:rPr>
        <w:t xml:space="preserve"> </w:t>
      </w:r>
      <w:r>
        <w:t>organization that provides training and consulting to organizations working directly with populations in developing countries who lack access to clean water and basic sanitation.</w:t>
      </w:r>
    </w:p>
    <w:p w14:paraId="529490C6" w14:textId="77777777" w:rsidR="000A4E28" w:rsidRDefault="000A4E28">
      <w:pPr>
        <w:pStyle w:val="BodyText"/>
        <w:spacing w:before="1"/>
      </w:pPr>
    </w:p>
    <w:p w14:paraId="2882EB2A" w14:textId="77777777" w:rsidR="000A4E28" w:rsidRDefault="00000000">
      <w:pPr>
        <w:pStyle w:val="BodyText"/>
        <w:ind w:left="520"/>
      </w:pPr>
      <w:r>
        <w:t>One</w:t>
      </w:r>
      <w:r>
        <w:rPr>
          <w:spacing w:val="-3"/>
        </w:rPr>
        <w:t xml:space="preserve"> </w:t>
      </w:r>
      <w:r>
        <w:t>of</w:t>
      </w:r>
      <w:r>
        <w:rPr>
          <w:spacing w:val="-1"/>
        </w:rPr>
        <w:t xml:space="preserve"> </w:t>
      </w:r>
      <w:r>
        <w:t>CAWST’s</w:t>
      </w:r>
      <w:r>
        <w:rPr>
          <w:spacing w:val="-4"/>
        </w:rPr>
        <w:t xml:space="preserve"> </w:t>
      </w:r>
      <w:r>
        <w:t>core</w:t>
      </w:r>
      <w:r>
        <w:rPr>
          <w:spacing w:val="-4"/>
        </w:rPr>
        <w:t xml:space="preserve"> </w:t>
      </w:r>
      <w:r>
        <w:t>strategies</w:t>
      </w:r>
      <w:r>
        <w:rPr>
          <w:spacing w:val="-3"/>
        </w:rPr>
        <w:t xml:space="preserve"> </w:t>
      </w:r>
      <w:r>
        <w:t>is</w:t>
      </w:r>
      <w:r>
        <w:rPr>
          <w:spacing w:val="-4"/>
        </w:rPr>
        <w:t xml:space="preserve"> </w:t>
      </w:r>
      <w:r>
        <w:t>to</w:t>
      </w:r>
      <w:r>
        <w:rPr>
          <w:spacing w:val="-4"/>
        </w:rPr>
        <w:t xml:space="preserve"> </w:t>
      </w:r>
      <w:r>
        <w:t>make</w:t>
      </w:r>
      <w:r>
        <w:rPr>
          <w:spacing w:val="-4"/>
        </w:rPr>
        <w:t xml:space="preserve"> </w:t>
      </w:r>
      <w:r>
        <w:t>knowledge</w:t>
      </w:r>
      <w:r>
        <w:rPr>
          <w:spacing w:val="-3"/>
        </w:rPr>
        <w:t xml:space="preserve"> </w:t>
      </w:r>
      <w:r>
        <w:t>about</w:t>
      </w:r>
      <w:r>
        <w:rPr>
          <w:spacing w:val="-1"/>
        </w:rPr>
        <w:t xml:space="preserve"> </w:t>
      </w:r>
      <w:r>
        <w:t>water</w:t>
      </w:r>
      <w:r>
        <w:rPr>
          <w:spacing w:val="-3"/>
        </w:rPr>
        <w:t xml:space="preserve"> </w:t>
      </w:r>
      <w:r>
        <w:t>common</w:t>
      </w:r>
      <w:r>
        <w:rPr>
          <w:spacing w:val="-4"/>
        </w:rPr>
        <w:t xml:space="preserve"> </w:t>
      </w:r>
      <w:r>
        <w:t>knowledge.</w:t>
      </w:r>
      <w:r>
        <w:rPr>
          <w:spacing w:val="-3"/>
        </w:rPr>
        <w:t xml:space="preserve"> </w:t>
      </w:r>
      <w:r>
        <w:t>This</w:t>
      </w:r>
      <w:r>
        <w:rPr>
          <w:spacing w:val="-4"/>
        </w:rPr>
        <w:t xml:space="preserve"> </w:t>
      </w:r>
      <w:r>
        <w:t>is achieved, in part, by developing and freely distributing education materials with the intent of increasing the availability of information to those who need it most.</w:t>
      </w:r>
    </w:p>
    <w:p w14:paraId="4184635A" w14:textId="77777777" w:rsidR="000A4E28" w:rsidRDefault="00000000">
      <w:pPr>
        <w:pStyle w:val="BodyText"/>
        <w:spacing w:before="252"/>
        <w:ind w:left="520" w:right="496"/>
      </w:pPr>
      <w:r>
        <w:t>This</w:t>
      </w:r>
      <w:r>
        <w:rPr>
          <w:spacing w:val="-2"/>
        </w:rPr>
        <w:t xml:space="preserve"> </w:t>
      </w:r>
      <w:r>
        <w:t>document</w:t>
      </w:r>
      <w:r>
        <w:rPr>
          <w:spacing w:val="-1"/>
        </w:rPr>
        <w:t xml:space="preserve"> </w:t>
      </w:r>
      <w:r>
        <w:t>is</w:t>
      </w:r>
      <w:r>
        <w:rPr>
          <w:spacing w:val="-5"/>
        </w:rPr>
        <w:t xml:space="preserve"> </w:t>
      </w:r>
      <w:r>
        <w:t>open</w:t>
      </w:r>
      <w:r>
        <w:rPr>
          <w:spacing w:val="-3"/>
        </w:rPr>
        <w:t xml:space="preserve"> </w:t>
      </w:r>
      <w:r>
        <w:t>content</w:t>
      </w:r>
      <w:r>
        <w:rPr>
          <w:spacing w:val="-4"/>
        </w:rPr>
        <w:t xml:space="preserve"> </w:t>
      </w:r>
      <w:r>
        <w:t>and</w:t>
      </w:r>
      <w:r>
        <w:rPr>
          <w:spacing w:val="-3"/>
        </w:rPr>
        <w:t xml:space="preserve"> </w:t>
      </w:r>
      <w:r>
        <w:t>licensed</w:t>
      </w:r>
      <w:r>
        <w:rPr>
          <w:spacing w:val="-3"/>
        </w:rPr>
        <w:t xml:space="preserve"> </w:t>
      </w:r>
      <w:r>
        <w:t>under</w:t>
      </w:r>
      <w:r>
        <w:rPr>
          <w:spacing w:val="-4"/>
        </w:rPr>
        <w:t xml:space="preserve"> </w:t>
      </w:r>
      <w:r>
        <w:t>the</w:t>
      </w:r>
      <w:r>
        <w:rPr>
          <w:spacing w:val="-3"/>
        </w:rPr>
        <w:t xml:space="preserve"> </w:t>
      </w:r>
      <w:r>
        <w:t>Creative</w:t>
      </w:r>
      <w:r>
        <w:rPr>
          <w:spacing w:val="-3"/>
        </w:rPr>
        <w:t xml:space="preserve"> </w:t>
      </w:r>
      <w:r>
        <w:t>Commons</w:t>
      </w:r>
      <w:r>
        <w:rPr>
          <w:spacing w:val="-2"/>
        </w:rPr>
        <w:t xml:space="preserve"> </w:t>
      </w:r>
      <w:r>
        <w:t>Attribution</w:t>
      </w:r>
      <w:r>
        <w:rPr>
          <w:spacing w:val="-3"/>
        </w:rPr>
        <w:t xml:space="preserve"> </w:t>
      </w:r>
      <w:r>
        <w:t xml:space="preserve">4.0 International License. To view a copy of this license, visit: </w:t>
      </w:r>
      <w:hyperlink r:id="rId179">
        <w:r>
          <w:rPr>
            <w:spacing w:val="-2"/>
            <w:u w:val="single"/>
          </w:rPr>
          <w:t>http://creativecommons.org/licenses/by/4.0/</w:t>
        </w:r>
      </w:hyperlink>
      <w:r>
        <w:rPr>
          <w:spacing w:val="-2"/>
        </w:rPr>
        <w:t>.</w:t>
      </w:r>
    </w:p>
    <w:p w14:paraId="0EE45D46" w14:textId="77777777" w:rsidR="000A4E28" w:rsidRDefault="000A4E28">
      <w:pPr>
        <w:pStyle w:val="BodyText"/>
        <w:spacing w:before="2"/>
        <w:rPr>
          <w:sz w:val="18"/>
        </w:rPr>
      </w:pPr>
    </w:p>
    <w:p w14:paraId="69DAF748" w14:textId="77777777" w:rsidR="000A4E28" w:rsidRDefault="00000000">
      <w:pPr>
        <w:spacing w:before="1" w:line="207" w:lineRule="exact"/>
        <w:ind w:left="2505"/>
        <w:rPr>
          <w:sz w:val="18"/>
        </w:rPr>
      </w:pPr>
      <w:r>
        <w:rPr>
          <w:noProof/>
        </w:rPr>
        <w:drawing>
          <wp:anchor distT="0" distB="0" distL="0" distR="0" simplePos="0" relativeHeight="251648000" behindDoc="0" locked="0" layoutInCell="1" allowOverlap="1" wp14:anchorId="3F13C12F" wp14:editId="73E6FC71">
            <wp:simplePos x="0" y="0"/>
            <wp:positionH relativeFrom="page">
              <wp:posOffset>1052661</wp:posOffset>
            </wp:positionH>
            <wp:positionV relativeFrom="paragraph">
              <wp:posOffset>114404</wp:posOffset>
            </wp:positionV>
            <wp:extent cx="921248" cy="227360"/>
            <wp:effectExtent l="0" t="0" r="0" b="0"/>
            <wp:wrapNone/>
            <wp:docPr id="2342" name="Image 23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2" name="Image 2342"/>
                    <pic:cNvPicPr/>
                  </pic:nvPicPr>
                  <pic:blipFill>
                    <a:blip r:embed="rId17" cstate="print"/>
                    <a:stretch>
                      <a:fillRect/>
                    </a:stretch>
                  </pic:blipFill>
                  <pic:spPr>
                    <a:xfrm>
                      <a:off x="0" y="0"/>
                      <a:ext cx="921248" cy="227360"/>
                    </a:xfrm>
                    <a:prstGeom prst="rect">
                      <a:avLst/>
                    </a:prstGeom>
                  </pic:spPr>
                </pic:pic>
              </a:graphicData>
            </a:graphic>
          </wp:anchor>
        </w:drawing>
      </w:r>
      <w:r>
        <w:rPr>
          <w:sz w:val="18"/>
        </w:rPr>
        <w:t>You</w:t>
      </w:r>
      <w:r>
        <w:rPr>
          <w:spacing w:val="-2"/>
          <w:sz w:val="18"/>
        </w:rPr>
        <w:t xml:space="preserve"> </w:t>
      </w:r>
      <w:r>
        <w:rPr>
          <w:sz w:val="18"/>
        </w:rPr>
        <w:t>are</w:t>
      </w:r>
      <w:r>
        <w:rPr>
          <w:spacing w:val="-2"/>
          <w:sz w:val="18"/>
        </w:rPr>
        <w:t xml:space="preserve"> </w:t>
      </w:r>
      <w:r>
        <w:rPr>
          <w:sz w:val="18"/>
        </w:rPr>
        <w:t>free</w:t>
      </w:r>
      <w:r>
        <w:rPr>
          <w:spacing w:val="-3"/>
          <w:sz w:val="18"/>
        </w:rPr>
        <w:t xml:space="preserve"> </w:t>
      </w:r>
      <w:r>
        <w:rPr>
          <w:spacing w:val="-5"/>
          <w:sz w:val="18"/>
        </w:rPr>
        <w:t>to:</w:t>
      </w:r>
    </w:p>
    <w:p w14:paraId="104D6F7C" w14:textId="77777777" w:rsidR="000A4E28" w:rsidRDefault="00000000">
      <w:pPr>
        <w:pStyle w:val="ListParagraph"/>
        <w:numPr>
          <w:ilvl w:val="0"/>
          <w:numId w:val="52"/>
        </w:numPr>
        <w:tabs>
          <w:tab w:val="left" w:pos="2929"/>
        </w:tabs>
        <w:spacing w:line="219" w:lineRule="exact"/>
        <w:ind w:left="2929" w:hanging="424"/>
        <w:rPr>
          <w:rFonts w:ascii="Symbol" w:hAnsi="Symbol"/>
          <w:sz w:val="18"/>
        </w:rPr>
      </w:pPr>
      <w:r>
        <w:rPr>
          <w:sz w:val="18"/>
        </w:rPr>
        <w:t>Share</w:t>
      </w:r>
      <w:r>
        <w:rPr>
          <w:spacing w:val="-1"/>
          <w:sz w:val="18"/>
        </w:rPr>
        <w:t xml:space="preserve"> </w:t>
      </w:r>
      <w:r>
        <w:rPr>
          <w:sz w:val="18"/>
        </w:rPr>
        <w:t>–</w:t>
      </w:r>
      <w:r>
        <w:rPr>
          <w:spacing w:val="-1"/>
          <w:sz w:val="18"/>
        </w:rPr>
        <w:t xml:space="preserve"> </w:t>
      </w:r>
      <w:r>
        <w:rPr>
          <w:sz w:val="18"/>
        </w:rPr>
        <w:t>Copy</w:t>
      </w:r>
      <w:r>
        <w:rPr>
          <w:spacing w:val="-4"/>
          <w:sz w:val="18"/>
        </w:rPr>
        <w:t xml:space="preserve"> </w:t>
      </w:r>
      <w:r>
        <w:rPr>
          <w:sz w:val="18"/>
        </w:rPr>
        <w:t>and</w:t>
      </w:r>
      <w:r>
        <w:rPr>
          <w:spacing w:val="-4"/>
          <w:sz w:val="18"/>
        </w:rPr>
        <w:t xml:space="preserve"> </w:t>
      </w:r>
      <w:r>
        <w:rPr>
          <w:sz w:val="18"/>
        </w:rPr>
        <w:t>redistribute</w:t>
      </w:r>
      <w:r>
        <w:rPr>
          <w:spacing w:val="-7"/>
          <w:sz w:val="18"/>
        </w:rPr>
        <w:t xml:space="preserve"> </w:t>
      </w:r>
      <w:r>
        <w:rPr>
          <w:sz w:val="18"/>
        </w:rPr>
        <w:t>the</w:t>
      </w:r>
      <w:r>
        <w:rPr>
          <w:spacing w:val="-2"/>
          <w:sz w:val="18"/>
        </w:rPr>
        <w:t xml:space="preserve"> </w:t>
      </w:r>
      <w:r>
        <w:rPr>
          <w:sz w:val="18"/>
        </w:rPr>
        <w:t>material</w:t>
      </w:r>
      <w:r>
        <w:rPr>
          <w:spacing w:val="-4"/>
          <w:sz w:val="18"/>
        </w:rPr>
        <w:t xml:space="preserve"> </w:t>
      </w:r>
      <w:r>
        <w:rPr>
          <w:sz w:val="18"/>
        </w:rPr>
        <w:t>in</w:t>
      </w:r>
      <w:r>
        <w:rPr>
          <w:spacing w:val="-2"/>
          <w:sz w:val="18"/>
        </w:rPr>
        <w:t xml:space="preserve"> </w:t>
      </w:r>
      <w:r>
        <w:rPr>
          <w:sz w:val="18"/>
        </w:rPr>
        <w:t>any</w:t>
      </w:r>
      <w:r>
        <w:rPr>
          <w:spacing w:val="-4"/>
          <w:sz w:val="18"/>
        </w:rPr>
        <w:t xml:space="preserve"> </w:t>
      </w:r>
      <w:r>
        <w:rPr>
          <w:sz w:val="18"/>
        </w:rPr>
        <w:t>medium</w:t>
      </w:r>
      <w:r>
        <w:rPr>
          <w:spacing w:val="-2"/>
          <w:sz w:val="18"/>
        </w:rPr>
        <w:t xml:space="preserve"> </w:t>
      </w:r>
      <w:r>
        <w:rPr>
          <w:sz w:val="18"/>
        </w:rPr>
        <w:t>or</w:t>
      </w:r>
      <w:r>
        <w:rPr>
          <w:spacing w:val="-4"/>
          <w:sz w:val="18"/>
        </w:rPr>
        <w:t xml:space="preserve"> </w:t>
      </w:r>
      <w:r>
        <w:rPr>
          <w:spacing w:val="-2"/>
          <w:sz w:val="18"/>
        </w:rPr>
        <w:t>format</w:t>
      </w:r>
    </w:p>
    <w:p w14:paraId="05BA91DC" w14:textId="77777777" w:rsidR="000A4E28" w:rsidRDefault="00000000">
      <w:pPr>
        <w:pStyle w:val="ListParagraph"/>
        <w:numPr>
          <w:ilvl w:val="0"/>
          <w:numId w:val="52"/>
        </w:numPr>
        <w:tabs>
          <w:tab w:val="left" w:pos="2930"/>
        </w:tabs>
        <w:ind w:right="1289"/>
        <w:rPr>
          <w:rFonts w:ascii="Symbol" w:hAnsi="Symbol"/>
          <w:sz w:val="18"/>
        </w:rPr>
      </w:pPr>
      <w:r>
        <w:rPr>
          <w:sz w:val="18"/>
        </w:rPr>
        <w:t>Remix</w:t>
      </w:r>
      <w:r>
        <w:rPr>
          <w:spacing w:val="-6"/>
          <w:sz w:val="18"/>
        </w:rPr>
        <w:t xml:space="preserve"> </w:t>
      </w:r>
      <w:r>
        <w:rPr>
          <w:sz w:val="18"/>
        </w:rPr>
        <w:t>–</w:t>
      </w:r>
      <w:r>
        <w:rPr>
          <w:spacing w:val="-2"/>
          <w:sz w:val="18"/>
        </w:rPr>
        <w:t xml:space="preserve"> </w:t>
      </w:r>
      <w:r>
        <w:rPr>
          <w:sz w:val="18"/>
        </w:rPr>
        <w:t>Remix,</w:t>
      </w:r>
      <w:r>
        <w:rPr>
          <w:spacing w:val="-3"/>
          <w:sz w:val="18"/>
        </w:rPr>
        <w:t xml:space="preserve"> </w:t>
      </w:r>
      <w:r>
        <w:rPr>
          <w:sz w:val="18"/>
        </w:rPr>
        <w:t>transform,</w:t>
      </w:r>
      <w:r>
        <w:rPr>
          <w:spacing w:val="-5"/>
          <w:sz w:val="18"/>
        </w:rPr>
        <w:t xml:space="preserve"> </w:t>
      </w:r>
      <w:r>
        <w:rPr>
          <w:sz w:val="18"/>
        </w:rPr>
        <w:t>and</w:t>
      </w:r>
      <w:r>
        <w:rPr>
          <w:spacing w:val="-3"/>
          <w:sz w:val="18"/>
        </w:rPr>
        <w:t xml:space="preserve"> </w:t>
      </w:r>
      <w:r>
        <w:rPr>
          <w:sz w:val="18"/>
        </w:rPr>
        <w:t>build</w:t>
      </w:r>
      <w:r>
        <w:rPr>
          <w:spacing w:val="-3"/>
          <w:sz w:val="18"/>
        </w:rPr>
        <w:t xml:space="preserve"> </w:t>
      </w:r>
      <w:r>
        <w:rPr>
          <w:sz w:val="18"/>
        </w:rPr>
        <w:t>upon</w:t>
      </w:r>
      <w:r>
        <w:rPr>
          <w:spacing w:val="-5"/>
          <w:sz w:val="18"/>
        </w:rPr>
        <w:t xml:space="preserve"> </w:t>
      </w:r>
      <w:r>
        <w:rPr>
          <w:sz w:val="18"/>
        </w:rPr>
        <w:t>the</w:t>
      </w:r>
      <w:r>
        <w:rPr>
          <w:spacing w:val="-5"/>
          <w:sz w:val="18"/>
        </w:rPr>
        <w:t xml:space="preserve"> </w:t>
      </w:r>
      <w:r>
        <w:rPr>
          <w:sz w:val="18"/>
        </w:rPr>
        <w:t>material</w:t>
      </w:r>
      <w:r>
        <w:rPr>
          <w:spacing w:val="-3"/>
          <w:sz w:val="18"/>
        </w:rPr>
        <w:t xml:space="preserve"> </w:t>
      </w:r>
      <w:r>
        <w:rPr>
          <w:sz w:val="18"/>
        </w:rPr>
        <w:t>for</w:t>
      </w:r>
      <w:r>
        <w:rPr>
          <w:spacing w:val="-5"/>
          <w:sz w:val="18"/>
        </w:rPr>
        <w:t xml:space="preserve"> </w:t>
      </w:r>
      <w:r>
        <w:rPr>
          <w:sz w:val="18"/>
        </w:rPr>
        <w:t>any</w:t>
      </w:r>
      <w:r>
        <w:rPr>
          <w:spacing w:val="-5"/>
          <w:sz w:val="18"/>
        </w:rPr>
        <w:t xml:space="preserve"> </w:t>
      </w:r>
      <w:r>
        <w:rPr>
          <w:sz w:val="18"/>
        </w:rPr>
        <w:t>purpose,</w:t>
      </w:r>
      <w:r>
        <w:rPr>
          <w:spacing w:val="-3"/>
          <w:sz w:val="18"/>
        </w:rPr>
        <w:t xml:space="preserve"> </w:t>
      </w:r>
      <w:r>
        <w:rPr>
          <w:sz w:val="18"/>
        </w:rPr>
        <w:t xml:space="preserve">even </w:t>
      </w:r>
      <w:r>
        <w:rPr>
          <w:spacing w:val="-2"/>
          <w:sz w:val="18"/>
        </w:rPr>
        <w:t>commercially</w:t>
      </w:r>
    </w:p>
    <w:p w14:paraId="617A6608" w14:textId="77777777" w:rsidR="000A4E28" w:rsidRDefault="00000000">
      <w:pPr>
        <w:spacing w:before="205" w:line="206" w:lineRule="exact"/>
        <w:ind w:left="2505"/>
        <w:rPr>
          <w:sz w:val="18"/>
        </w:rPr>
      </w:pPr>
      <w:r>
        <w:rPr>
          <w:noProof/>
        </w:rPr>
        <w:drawing>
          <wp:anchor distT="0" distB="0" distL="0" distR="0" simplePos="0" relativeHeight="251649024" behindDoc="0" locked="0" layoutInCell="1" allowOverlap="1" wp14:anchorId="7F6F691E" wp14:editId="70209DA8">
            <wp:simplePos x="0" y="0"/>
            <wp:positionH relativeFrom="page">
              <wp:posOffset>1064041</wp:posOffset>
            </wp:positionH>
            <wp:positionV relativeFrom="paragraph">
              <wp:posOffset>139666</wp:posOffset>
            </wp:positionV>
            <wp:extent cx="965225" cy="339618"/>
            <wp:effectExtent l="0" t="0" r="0" b="0"/>
            <wp:wrapNone/>
            <wp:docPr id="2343" name="Image 23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3" name="Image 2343"/>
                    <pic:cNvPicPr/>
                  </pic:nvPicPr>
                  <pic:blipFill>
                    <a:blip r:embed="rId18" cstate="print"/>
                    <a:stretch>
                      <a:fillRect/>
                    </a:stretch>
                  </pic:blipFill>
                  <pic:spPr>
                    <a:xfrm>
                      <a:off x="0" y="0"/>
                      <a:ext cx="965225" cy="339618"/>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8"/>
          <w:sz w:val="18"/>
        </w:rPr>
        <w:t xml:space="preserve"> </w:t>
      </w:r>
      <w:r>
        <w:rPr>
          <w:spacing w:val="-2"/>
          <w:sz w:val="18"/>
        </w:rPr>
        <w:t>terms:</w:t>
      </w:r>
    </w:p>
    <w:p w14:paraId="2FA93B31" w14:textId="77777777" w:rsidR="000A4E28" w:rsidRDefault="00000000">
      <w:pPr>
        <w:pStyle w:val="ListParagraph"/>
        <w:numPr>
          <w:ilvl w:val="0"/>
          <w:numId w:val="52"/>
        </w:numPr>
        <w:tabs>
          <w:tab w:val="left" w:pos="2865"/>
        </w:tabs>
        <w:ind w:left="2865" w:right="633" w:hanging="360"/>
        <w:rPr>
          <w:rFonts w:ascii="Symbol" w:hAnsi="Symbol"/>
          <w:sz w:val="20"/>
        </w:rPr>
      </w:pPr>
      <w:r>
        <w:rPr>
          <w:sz w:val="18"/>
        </w:rPr>
        <w:t>Attribution – You must</w:t>
      </w:r>
      <w:r>
        <w:rPr>
          <w:spacing w:val="-2"/>
          <w:sz w:val="18"/>
        </w:rPr>
        <w:t xml:space="preserve"> </w:t>
      </w:r>
      <w:r>
        <w:rPr>
          <w:sz w:val="18"/>
        </w:rPr>
        <w:t>give appropriate</w:t>
      </w:r>
      <w:r>
        <w:rPr>
          <w:spacing w:val="-2"/>
          <w:sz w:val="18"/>
        </w:rPr>
        <w:t xml:space="preserve"> </w:t>
      </w:r>
      <w:r>
        <w:rPr>
          <w:sz w:val="18"/>
        </w:rPr>
        <w:t>credit to CAWST, provide a</w:t>
      </w:r>
      <w:r>
        <w:rPr>
          <w:spacing w:val="-2"/>
          <w:sz w:val="18"/>
        </w:rPr>
        <w:t xml:space="preserve"> </w:t>
      </w:r>
      <w:r>
        <w:rPr>
          <w:sz w:val="18"/>
        </w:rPr>
        <w:t>link to</w:t>
      </w:r>
      <w:r>
        <w:rPr>
          <w:spacing w:val="-2"/>
          <w:sz w:val="18"/>
        </w:rPr>
        <w:t xml:space="preserve"> </w:t>
      </w:r>
      <w:r>
        <w:rPr>
          <w:sz w:val="18"/>
        </w:rPr>
        <w:t>the</w:t>
      </w:r>
      <w:r>
        <w:rPr>
          <w:spacing w:val="-2"/>
          <w:sz w:val="18"/>
        </w:rPr>
        <w:t xml:space="preserve"> </w:t>
      </w:r>
      <w:r>
        <w:rPr>
          <w:sz w:val="18"/>
        </w:rPr>
        <w:t>license, and</w:t>
      </w:r>
      <w:r>
        <w:rPr>
          <w:spacing w:val="-2"/>
          <w:sz w:val="18"/>
        </w:rPr>
        <w:t xml:space="preserve"> </w:t>
      </w:r>
      <w:r>
        <w:rPr>
          <w:sz w:val="18"/>
        </w:rPr>
        <w:t>indicate</w:t>
      </w:r>
      <w:r>
        <w:rPr>
          <w:spacing w:val="-4"/>
          <w:sz w:val="18"/>
        </w:rPr>
        <w:t xml:space="preserve"> </w:t>
      </w:r>
      <w:r>
        <w:rPr>
          <w:sz w:val="18"/>
        </w:rPr>
        <w:t>if</w:t>
      </w:r>
      <w:r>
        <w:rPr>
          <w:spacing w:val="-4"/>
          <w:sz w:val="18"/>
        </w:rPr>
        <w:t xml:space="preserve"> </w:t>
      </w:r>
      <w:r>
        <w:rPr>
          <w:sz w:val="18"/>
        </w:rPr>
        <w:t>changes</w:t>
      </w:r>
      <w:r>
        <w:rPr>
          <w:spacing w:val="-1"/>
          <w:sz w:val="18"/>
        </w:rPr>
        <w:t xml:space="preserve"> </w:t>
      </w:r>
      <w:r>
        <w:rPr>
          <w:sz w:val="18"/>
        </w:rPr>
        <w:t>were</w:t>
      </w:r>
      <w:r>
        <w:rPr>
          <w:spacing w:val="-2"/>
          <w:sz w:val="18"/>
        </w:rPr>
        <w:t xml:space="preserve"> </w:t>
      </w:r>
      <w:r>
        <w:rPr>
          <w:sz w:val="18"/>
        </w:rPr>
        <w:t>made.</w:t>
      </w:r>
      <w:r>
        <w:rPr>
          <w:spacing w:val="-2"/>
          <w:sz w:val="18"/>
        </w:rPr>
        <w:t xml:space="preserve"> </w:t>
      </w:r>
      <w:r>
        <w:rPr>
          <w:sz w:val="18"/>
        </w:rPr>
        <w:t>You</w:t>
      </w:r>
      <w:r>
        <w:rPr>
          <w:spacing w:val="-2"/>
          <w:sz w:val="18"/>
        </w:rPr>
        <w:t xml:space="preserve"> </w:t>
      </w:r>
      <w:r>
        <w:rPr>
          <w:sz w:val="18"/>
        </w:rPr>
        <w:t>may</w:t>
      </w:r>
      <w:r>
        <w:rPr>
          <w:spacing w:val="-4"/>
          <w:sz w:val="18"/>
        </w:rPr>
        <w:t xml:space="preserve"> </w:t>
      </w:r>
      <w:r>
        <w:rPr>
          <w:sz w:val="18"/>
        </w:rPr>
        <w:t>do</w:t>
      </w:r>
      <w:r>
        <w:rPr>
          <w:spacing w:val="-4"/>
          <w:sz w:val="18"/>
        </w:rPr>
        <w:t xml:space="preserve"> </w:t>
      </w:r>
      <w:r>
        <w:rPr>
          <w:sz w:val="18"/>
        </w:rPr>
        <w:t>so</w:t>
      </w:r>
      <w:r>
        <w:rPr>
          <w:spacing w:val="-4"/>
          <w:sz w:val="18"/>
        </w:rPr>
        <w:t xml:space="preserve"> </w:t>
      </w:r>
      <w:r>
        <w:rPr>
          <w:sz w:val="18"/>
        </w:rPr>
        <w:t>in</w:t>
      </w:r>
      <w:r>
        <w:rPr>
          <w:spacing w:val="-4"/>
          <w:sz w:val="18"/>
        </w:rPr>
        <w:t xml:space="preserve"> </w:t>
      </w:r>
      <w:r>
        <w:rPr>
          <w:sz w:val="18"/>
        </w:rPr>
        <w:t>any</w:t>
      </w:r>
      <w:r>
        <w:rPr>
          <w:spacing w:val="-4"/>
          <w:sz w:val="18"/>
        </w:rPr>
        <w:t xml:space="preserve"> </w:t>
      </w:r>
      <w:r>
        <w:rPr>
          <w:sz w:val="18"/>
        </w:rPr>
        <w:t>reasonable</w:t>
      </w:r>
      <w:r>
        <w:rPr>
          <w:spacing w:val="-4"/>
          <w:sz w:val="18"/>
        </w:rPr>
        <w:t xml:space="preserve"> </w:t>
      </w:r>
      <w:r>
        <w:rPr>
          <w:sz w:val="18"/>
        </w:rPr>
        <w:t>manner,</w:t>
      </w:r>
      <w:r>
        <w:rPr>
          <w:spacing w:val="-2"/>
          <w:sz w:val="18"/>
        </w:rPr>
        <w:t xml:space="preserve"> </w:t>
      </w:r>
      <w:r>
        <w:rPr>
          <w:sz w:val="18"/>
        </w:rPr>
        <w:t>but</w:t>
      </w:r>
      <w:r>
        <w:rPr>
          <w:spacing w:val="-2"/>
          <w:sz w:val="18"/>
        </w:rPr>
        <w:t xml:space="preserve"> </w:t>
      </w:r>
      <w:r>
        <w:rPr>
          <w:sz w:val="18"/>
        </w:rPr>
        <w:t xml:space="preserve">not in any way that suggests that CAWST endorses you or your use. Please include our website: </w:t>
      </w:r>
      <w:hyperlink r:id="rId180">
        <w:r>
          <w:rPr>
            <w:sz w:val="18"/>
            <w:u w:val="single"/>
          </w:rPr>
          <w:t>www.cawst.org</w:t>
        </w:r>
      </w:hyperlink>
    </w:p>
    <w:p w14:paraId="0A508B10" w14:textId="77777777" w:rsidR="000A4E28" w:rsidRDefault="00000000">
      <w:pPr>
        <w:pStyle w:val="BodyText"/>
        <w:spacing w:before="246"/>
        <w:ind w:left="520"/>
      </w:pPr>
      <w:r>
        <w:t>CAWST</w:t>
      </w:r>
      <w:r>
        <w:rPr>
          <w:spacing w:val="-3"/>
        </w:rPr>
        <w:t xml:space="preserve"> </w:t>
      </w:r>
      <w:r>
        <w:t>will</w:t>
      </w:r>
      <w:r>
        <w:rPr>
          <w:spacing w:val="-3"/>
        </w:rPr>
        <w:t xml:space="preserve"> </w:t>
      </w:r>
      <w:r>
        <w:t>produce</w:t>
      </w:r>
      <w:r>
        <w:rPr>
          <w:spacing w:val="-3"/>
        </w:rPr>
        <w:t xml:space="preserve"> </w:t>
      </w:r>
      <w:r>
        <w:t>updated</w:t>
      </w:r>
      <w:r>
        <w:rPr>
          <w:spacing w:val="-3"/>
        </w:rPr>
        <w:t xml:space="preserve"> </w:t>
      </w:r>
      <w:r>
        <w:t>versions</w:t>
      </w:r>
      <w:r>
        <w:rPr>
          <w:spacing w:val="-3"/>
        </w:rPr>
        <w:t xml:space="preserve"> </w:t>
      </w:r>
      <w:r>
        <w:t>of</w:t>
      </w:r>
      <w:r>
        <w:rPr>
          <w:spacing w:val="-4"/>
        </w:rPr>
        <w:t xml:space="preserve"> </w:t>
      </w:r>
      <w:r>
        <w:t>this</w:t>
      </w:r>
      <w:r>
        <w:rPr>
          <w:spacing w:val="-3"/>
        </w:rPr>
        <w:t xml:space="preserve"> </w:t>
      </w:r>
      <w:r>
        <w:t>document</w:t>
      </w:r>
      <w:r>
        <w:rPr>
          <w:spacing w:val="-4"/>
        </w:rPr>
        <w:t xml:space="preserve"> </w:t>
      </w:r>
      <w:r>
        <w:t>periodically.</w:t>
      </w:r>
      <w:r>
        <w:rPr>
          <w:spacing w:val="-2"/>
        </w:rPr>
        <w:t xml:space="preserve"> </w:t>
      </w:r>
      <w:r>
        <w:t>For</w:t>
      </w:r>
      <w:r>
        <w:rPr>
          <w:spacing w:val="-4"/>
        </w:rPr>
        <w:t xml:space="preserve"> </w:t>
      </w:r>
      <w:r>
        <w:t>this</w:t>
      </w:r>
      <w:r>
        <w:rPr>
          <w:spacing w:val="-3"/>
        </w:rPr>
        <w:t xml:space="preserve"> </w:t>
      </w:r>
      <w:r>
        <w:t>reason,</w:t>
      </w:r>
      <w:r>
        <w:rPr>
          <w:spacing w:val="-2"/>
        </w:rPr>
        <w:t xml:space="preserve"> </w:t>
      </w:r>
      <w:r>
        <w:t>we</w:t>
      </w:r>
      <w:r>
        <w:rPr>
          <w:spacing w:val="-3"/>
        </w:rPr>
        <w:t xml:space="preserve"> </w:t>
      </w:r>
      <w:r>
        <w:t>do</w:t>
      </w:r>
      <w:r>
        <w:rPr>
          <w:spacing w:val="-3"/>
        </w:rPr>
        <w:t xml:space="preserve"> </w:t>
      </w:r>
      <w:r>
        <w:t>not recommend hosting this document to download from your website.</w:t>
      </w:r>
    </w:p>
    <w:p w14:paraId="4EF3AA7F" w14:textId="77777777" w:rsidR="000A4E28" w:rsidRDefault="000A4E28">
      <w:pPr>
        <w:pStyle w:val="BodyText"/>
        <w:spacing w:before="228"/>
      </w:pPr>
    </w:p>
    <w:p w14:paraId="74E0A120" w14:textId="77777777" w:rsidR="000A4E28" w:rsidRDefault="00000000">
      <w:pPr>
        <w:pStyle w:val="Heading6"/>
        <w:spacing w:before="0"/>
        <w:ind w:left="4725"/>
      </w:pPr>
      <w:r>
        <w:rPr>
          <w:noProof/>
        </w:rPr>
        <mc:AlternateContent>
          <mc:Choice Requires="wpg">
            <w:drawing>
              <wp:anchor distT="0" distB="0" distL="0" distR="0" simplePos="0" relativeHeight="251688960" behindDoc="1" locked="0" layoutInCell="1" allowOverlap="1" wp14:anchorId="2E4D1651" wp14:editId="5E5DE4A3">
                <wp:simplePos x="0" y="0"/>
                <wp:positionH relativeFrom="page">
                  <wp:posOffset>1133855</wp:posOffset>
                </wp:positionH>
                <wp:positionV relativeFrom="paragraph">
                  <wp:posOffset>-196070</wp:posOffset>
                </wp:positionV>
                <wp:extent cx="5963920" cy="1811020"/>
                <wp:effectExtent l="0" t="0" r="0" b="0"/>
                <wp:wrapNone/>
                <wp:docPr id="2344"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1811020"/>
                          <a:chOff x="0" y="0"/>
                          <a:chExt cx="5963920" cy="1811020"/>
                        </a:xfrm>
                      </wpg:grpSpPr>
                      <wps:wsp>
                        <wps:cNvPr id="2345" name="Graphic 2345"/>
                        <wps:cNvSpPr/>
                        <wps:spPr>
                          <a:xfrm>
                            <a:off x="9905" y="9905"/>
                            <a:ext cx="5943600" cy="1790700"/>
                          </a:xfrm>
                          <a:custGeom>
                            <a:avLst/>
                            <a:gdLst/>
                            <a:ahLst/>
                            <a:cxnLst/>
                            <a:rect l="l" t="t" r="r" b="b"/>
                            <a:pathLst>
                              <a:path w="5943600" h="1790700">
                                <a:moveTo>
                                  <a:pt x="0" y="1790699"/>
                                </a:moveTo>
                                <a:lnTo>
                                  <a:pt x="5943599" y="1790699"/>
                                </a:lnTo>
                                <a:lnTo>
                                  <a:pt x="5943599" y="0"/>
                                </a:lnTo>
                                <a:lnTo>
                                  <a:pt x="0" y="0"/>
                                </a:lnTo>
                                <a:lnTo>
                                  <a:pt x="0" y="1790699"/>
                                </a:lnTo>
                                <a:close/>
                              </a:path>
                            </a:pathLst>
                          </a:custGeom>
                          <a:ln w="1981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346" name="Image 2346"/>
                          <pic:cNvPicPr/>
                        </pic:nvPicPr>
                        <pic:blipFill>
                          <a:blip r:embed="rId21" cstate="print"/>
                          <a:stretch>
                            <a:fillRect/>
                          </a:stretch>
                        </pic:blipFill>
                        <pic:spPr>
                          <a:xfrm>
                            <a:off x="861081" y="211773"/>
                            <a:ext cx="897142" cy="927679"/>
                          </a:xfrm>
                          <a:prstGeom prst="rect">
                            <a:avLst/>
                          </a:prstGeom>
                        </pic:spPr>
                      </pic:pic>
                    </wpg:wgp>
                  </a:graphicData>
                </a:graphic>
              </wp:anchor>
            </w:drawing>
          </mc:Choice>
          <mc:Fallback>
            <w:pict>
              <v:group w14:anchorId="72A9134E" id="Group 2344" o:spid="_x0000_s1026" style="position:absolute;margin-left:89.3pt;margin-top:-15.45pt;width:469.6pt;height:142.6pt;z-index:-251627520;mso-wrap-distance-left:0;mso-wrap-distance-right:0;mso-position-horizontal-relative:page" coordsize="59639,18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">
                <v:shape id="Graphic 2345" o:spid="_x0000_s1027" style="position:absolute;left:99;top:99;width:59436;height:17907;visibility:visible;mso-wrap-style:square;v-text-anchor:top" coordsize="5943600,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" path="m,1790699r5943599,l5943599,,,,,1790699xe" filled="f" strokeweight="1.56pt">
                  <v:path arrowok="t"/>
                </v:shape>
                <v:shape id="Image 2346" o:spid="_x0000_s1028" type="#_x0000_t75" style="position:absolute;left:8610;top:2117;width:8972;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">
                  <v:imagedata r:id="rId22" o:title=""/>
                </v:shape>
                <w10:wrap anchorx="page"/>
              </v:group>
            </w:pict>
          </mc:Fallback>
        </mc:AlternateContent>
      </w:r>
      <w:r>
        <w:t>Stay</w:t>
      </w:r>
      <w:r>
        <w:rPr>
          <w:spacing w:val="-6"/>
        </w:rPr>
        <w:t xml:space="preserve"> </w:t>
      </w:r>
      <w:r>
        <w:t>up-to-date</w:t>
      </w:r>
      <w:r>
        <w:rPr>
          <w:spacing w:val="-2"/>
        </w:rPr>
        <w:t xml:space="preserve"> </w:t>
      </w:r>
      <w:r>
        <w:t>and</w:t>
      </w:r>
      <w:r>
        <w:rPr>
          <w:spacing w:val="-4"/>
        </w:rPr>
        <w:t xml:space="preserve"> </w:t>
      </w:r>
      <w:r>
        <w:t>get</w:t>
      </w:r>
      <w:r>
        <w:rPr>
          <w:spacing w:val="-2"/>
        </w:rPr>
        <w:t xml:space="preserve"> support:</w:t>
      </w:r>
    </w:p>
    <w:p w14:paraId="68924468" w14:textId="77777777" w:rsidR="000A4E28" w:rsidRDefault="000A4E28">
      <w:pPr>
        <w:pStyle w:val="BodyText"/>
        <w:rPr>
          <w:b/>
        </w:rPr>
      </w:pPr>
    </w:p>
    <w:p w14:paraId="4E572651" w14:textId="77777777" w:rsidR="000A4E28" w:rsidRDefault="00000000">
      <w:pPr>
        <w:pStyle w:val="ListParagraph"/>
        <w:numPr>
          <w:ilvl w:val="1"/>
          <w:numId w:val="52"/>
        </w:numPr>
        <w:tabs>
          <w:tab w:val="left" w:pos="5085"/>
        </w:tabs>
      </w:pPr>
      <w:r>
        <w:t>Latest</w:t>
      </w:r>
      <w:r>
        <w:rPr>
          <w:spacing w:val="-4"/>
        </w:rPr>
        <w:t xml:space="preserve"> </w:t>
      </w:r>
      <w:r>
        <w:t>updates</w:t>
      </w:r>
      <w:r>
        <w:rPr>
          <w:spacing w:val="-5"/>
        </w:rPr>
        <w:t xml:space="preserve"> </w:t>
      </w:r>
      <w:r>
        <w:t>to</w:t>
      </w:r>
      <w:r>
        <w:rPr>
          <w:spacing w:val="-5"/>
        </w:rPr>
        <w:t xml:space="preserve"> </w:t>
      </w:r>
      <w:r>
        <w:t>this</w:t>
      </w:r>
      <w:r>
        <w:rPr>
          <w:spacing w:val="-2"/>
        </w:rPr>
        <w:t xml:space="preserve"> document</w:t>
      </w:r>
    </w:p>
    <w:p w14:paraId="0065D7C8" w14:textId="77777777" w:rsidR="000A4E28" w:rsidRDefault="00000000">
      <w:pPr>
        <w:pStyle w:val="ListParagraph"/>
        <w:numPr>
          <w:ilvl w:val="1"/>
          <w:numId w:val="52"/>
        </w:numPr>
        <w:tabs>
          <w:tab w:val="left" w:pos="5085"/>
        </w:tabs>
        <w:spacing w:before="35"/>
      </w:pPr>
      <w:r>
        <w:t>Other</w:t>
      </w:r>
      <w:r>
        <w:rPr>
          <w:spacing w:val="-5"/>
        </w:rPr>
        <w:t xml:space="preserve"> </w:t>
      </w:r>
      <w:r>
        <w:t>workshop</w:t>
      </w:r>
      <w:r>
        <w:rPr>
          <w:spacing w:val="-6"/>
        </w:rPr>
        <w:t xml:space="preserve"> </w:t>
      </w:r>
      <w:r>
        <w:t>and</w:t>
      </w:r>
      <w:r>
        <w:rPr>
          <w:spacing w:val="-10"/>
        </w:rPr>
        <w:t xml:space="preserve"> </w:t>
      </w:r>
      <w:r>
        <w:t>training</w:t>
      </w:r>
      <w:r>
        <w:rPr>
          <w:spacing w:val="-6"/>
        </w:rPr>
        <w:t xml:space="preserve"> </w:t>
      </w:r>
      <w:r>
        <w:t>related</w:t>
      </w:r>
      <w:r>
        <w:rPr>
          <w:spacing w:val="-7"/>
        </w:rPr>
        <w:t xml:space="preserve"> </w:t>
      </w:r>
      <w:r>
        <w:rPr>
          <w:spacing w:val="-2"/>
        </w:rPr>
        <w:t>resources</w:t>
      </w:r>
    </w:p>
    <w:p w14:paraId="5E13CBC7" w14:textId="77777777" w:rsidR="000A4E28" w:rsidRDefault="00000000">
      <w:pPr>
        <w:pStyle w:val="ListParagraph"/>
        <w:numPr>
          <w:ilvl w:val="1"/>
          <w:numId w:val="52"/>
        </w:numPr>
        <w:tabs>
          <w:tab w:val="left" w:pos="5085"/>
        </w:tabs>
        <w:spacing w:before="36"/>
      </w:pPr>
      <w:r>
        <w:t>Support</w:t>
      </w:r>
      <w:r>
        <w:rPr>
          <w:spacing w:val="-2"/>
        </w:rPr>
        <w:t xml:space="preserve"> </w:t>
      </w:r>
      <w:r>
        <w:t>on</w:t>
      </w:r>
      <w:r>
        <w:rPr>
          <w:spacing w:val="-6"/>
        </w:rPr>
        <w:t xml:space="preserve"> </w:t>
      </w:r>
      <w:r>
        <w:t>using</w:t>
      </w:r>
      <w:r>
        <w:rPr>
          <w:spacing w:val="-4"/>
        </w:rPr>
        <w:t xml:space="preserve"> </w:t>
      </w:r>
      <w:r>
        <w:t>this</w:t>
      </w:r>
      <w:r>
        <w:rPr>
          <w:spacing w:val="-3"/>
        </w:rPr>
        <w:t xml:space="preserve"> </w:t>
      </w:r>
      <w:r>
        <w:t>document</w:t>
      </w:r>
      <w:r>
        <w:rPr>
          <w:spacing w:val="-5"/>
        </w:rPr>
        <w:t xml:space="preserve"> </w:t>
      </w:r>
      <w:r>
        <w:t>in</w:t>
      </w:r>
      <w:r>
        <w:rPr>
          <w:spacing w:val="-4"/>
        </w:rPr>
        <w:t xml:space="preserve"> </w:t>
      </w:r>
      <w:r>
        <w:t>your</w:t>
      </w:r>
      <w:r>
        <w:rPr>
          <w:spacing w:val="-2"/>
        </w:rPr>
        <w:t xml:space="preserve"> </w:t>
      </w:r>
      <w:r>
        <w:rPr>
          <w:spacing w:val="-4"/>
        </w:rPr>
        <w:t>work</w:t>
      </w:r>
    </w:p>
    <w:p w14:paraId="387D6D02" w14:textId="77777777" w:rsidR="000A4E28" w:rsidRDefault="000A4E28">
      <w:pPr>
        <w:pStyle w:val="BodyText"/>
        <w:spacing w:before="2"/>
        <w:rPr>
          <w:sz w:val="15"/>
        </w:rPr>
      </w:pPr>
    </w:p>
    <w:p w14:paraId="3ECBB42D" w14:textId="77777777" w:rsidR="000A4E28" w:rsidRDefault="000A4E28">
      <w:pPr>
        <w:rPr>
          <w:sz w:val="15"/>
        </w:rPr>
        <w:sectPr w:rsidR="000A4E28">
          <w:headerReference w:type="default" r:id="rId181"/>
          <w:footerReference w:type="default" r:id="rId182"/>
          <w:pgSz w:w="12240" w:h="15840"/>
          <w:pgMar w:top="960" w:right="960" w:bottom="1200" w:left="920" w:header="724" w:footer="1020" w:gutter="0"/>
          <w:pgNumType w:start="1"/>
          <w:cols w:space="720"/>
        </w:sectPr>
      </w:pPr>
    </w:p>
    <w:p w14:paraId="27CC0302" w14:textId="77777777" w:rsidR="000A4E28" w:rsidRDefault="00000000">
      <w:pPr>
        <w:spacing w:before="93" w:line="276" w:lineRule="auto"/>
        <w:ind w:left="1362" w:firstLine="3"/>
        <w:jc w:val="center"/>
        <w:rPr>
          <w:i/>
          <w:sz w:val="20"/>
        </w:rPr>
      </w:pPr>
      <w:r>
        <w:rPr>
          <w:i/>
          <w:sz w:val="20"/>
        </w:rPr>
        <w:t>CAWST provides mentoring and coaching</w:t>
      </w:r>
      <w:r>
        <w:rPr>
          <w:i/>
          <w:spacing w:val="-9"/>
          <w:sz w:val="20"/>
        </w:rPr>
        <w:t xml:space="preserve"> </w:t>
      </w:r>
      <w:r>
        <w:rPr>
          <w:i/>
          <w:sz w:val="20"/>
        </w:rPr>
        <w:t>on</w:t>
      </w:r>
      <w:r>
        <w:rPr>
          <w:i/>
          <w:spacing w:val="-7"/>
          <w:sz w:val="20"/>
        </w:rPr>
        <w:t xml:space="preserve"> </w:t>
      </w:r>
      <w:r>
        <w:rPr>
          <w:i/>
          <w:sz w:val="20"/>
        </w:rPr>
        <w:t>the</w:t>
      </w:r>
      <w:r>
        <w:rPr>
          <w:i/>
          <w:spacing w:val="-7"/>
          <w:sz w:val="20"/>
        </w:rPr>
        <w:t xml:space="preserve"> </w:t>
      </w:r>
      <w:r>
        <w:rPr>
          <w:i/>
          <w:sz w:val="20"/>
        </w:rPr>
        <w:t>use</w:t>
      </w:r>
      <w:r>
        <w:rPr>
          <w:i/>
          <w:spacing w:val="-9"/>
          <w:sz w:val="20"/>
        </w:rPr>
        <w:t xml:space="preserve"> </w:t>
      </w:r>
      <w:r>
        <w:rPr>
          <w:i/>
          <w:sz w:val="20"/>
        </w:rPr>
        <w:t>of</w:t>
      </w:r>
      <w:r>
        <w:rPr>
          <w:i/>
          <w:spacing w:val="-9"/>
          <w:sz w:val="20"/>
        </w:rPr>
        <w:t xml:space="preserve"> </w:t>
      </w:r>
      <w:r>
        <w:rPr>
          <w:i/>
          <w:sz w:val="20"/>
        </w:rPr>
        <w:t>its</w:t>
      </w:r>
      <w:r>
        <w:rPr>
          <w:i/>
          <w:spacing w:val="-6"/>
          <w:sz w:val="20"/>
        </w:rPr>
        <w:t xml:space="preserve"> </w:t>
      </w:r>
      <w:r>
        <w:rPr>
          <w:i/>
          <w:sz w:val="20"/>
        </w:rPr>
        <w:t>education and training resources.</w:t>
      </w:r>
    </w:p>
    <w:p w14:paraId="589C2357" w14:textId="77777777" w:rsidR="000A4E28" w:rsidRDefault="00000000">
      <w:pPr>
        <w:spacing w:before="186"/>
        <w:ind w:right="35"/>
        <w:jc w:val="center"/>
        <w:rPr>
          <w:i/>
          <w:sz w:val="36"/>
        </w:rPr>
      </w:pPr>
      <w:r>
        <w:br w:type="column"/>
      </w:r>
      <w:hyperlink r:id="rId183">
        <w:r>
          <w:rPr>
            <w:i/>
            <w:spacing w:val="-2"/>
            <w:sz w:val="36"/>
            <w:u w:val="single"/>
          </w:rPr>
          <w:t>www.cawst.org/resources</w:t>
        </w:r>
      </w:hyperlink>
    </w:p>
    <w:p w14:paraId="7904A29C" w14:textId="77777777" w:rsidR="000A4E28" w:rsidRDefault="000A4E28">
      <w:pPr>
        <w:jc w:val="center"/>
        <w:rPr>
          <w:sz w:val="36"/>
        </w:rPr>
        <w:sectPr w:rsidR="000A4E28">
          <w:type w:val="continuous"/>
          <w:pgSz w:w="12240" w:h="15840"/>
          <w:pgMar w:top="960" w:right="960" w:bottom="1360" w:left="920" w:header="724" w:footer="1020" w:gutter="0"/>
          <w:cols w:num="2" w:space="720" w:equalWidth="0">
            <w:col w:w="4551" w:space="40"/>
            <w:col w:w="5769"/>
          </w:cols>
        </w:sectPr>
      </w:pPr>
    </w:p>
    <w:p w14:paraId="41DF2AFD" w14:textId="77777777" w:rsidR="000A4E28" w:rsidRDefault="000A4E28">
      <w:pPr>
        <w:pStyle w:val="BodyText"/>
        <w:spacing w:before="109"/>
        <w:rPr>
          <w:i/>
        </w:rPr>
      </w:pPr>
    </w:p>
    <w:p w14:paraId="2981108A" w14:textId="77777777" w:rsidR="000A4E28" w:rsidRDefault="00000000">
      <w:pPr>
        <w:pStyle w:val="BodyText"/>
        <w:ind w:left="520" w:right="496"/>
      </w:pPr>
      <w:r>
        <w:t>CAWST and its directors, employees, contractors and volunteers do not assume any responsibility</w:t>
      </w:r>
      <w:r>
        <w:rPr>
          <w:spacing w:val="-4"/>
        </w:rPr>
        <w:t xml:space="preserve"> </w:t>
      </w:r>
      <w:r>
        <w:t>for,</w:t>
      </w:r>
      <w:r>
        <w:rPr>
          <w:spacing w:val="-3"/>
        </w:rPr>
        <w:t xml:space="preserve"> </w:t>
      </w:r>
      <w:r>
        <w:t>and</w:t>
      </w:r>
      <w:r>
        <w:rPr>
          <w:spacing w:val="-4"/>
        </w:rPr>
        <w:t xml:space="preserve"> </w:t>
      </w:r>
      <w:r>
        <w:t>make</w:t>
      </w:r>
      <w:r>
        <w:rPr>
          <w:spacing w:val="-4"/>
        </w:rPr>
        <w:t xml:space="preserve"> </w:t>
      </w:r>
      <w:r>
        <w:t>no</w:t>
      </w:r>
      <w:r>
        <w:rPr>
          <w:spacing w:val="-2"/>
        </w:rPr>
        <w:t xml:space="preserve"> </w:t>
      </w:r>
      <w:r>
        <w:t>warranty</w:t>
      </w:r>
      <w:r>
        <w:rPr>
          <w:spacing w:val="-4"/>
        </w:rPr>
        <w:t xml:space="preserve"> </w:t>
      </w:r>
      <w:r>
        <w:t>with</w:t>
      </w:r>
      <w:r>
        <w:rPr>
          <w:spacing w:val="-2"/>
        </w:rPr>
        <w:t xml:space="preserve"> </w:t>
      </w:r>
      <w:r>
        <w:t>respect</w:t>
      </w:r>
      <w:r>
        <w:rPr>
          <w:spacing w:val="-3"/>
        </w:rPr>
        <w:t xml:space="preserve"> </w:t>
      </w:r>
      <w:r>
        <w:t>to,</w:t>
      </w:r>
      <w:r>
        <w:rPr>
          <w:spacing w:val="-3"/>
        </w:rPr>
        <w:t xml:space="preserve"> </w:t>
      </w:r>
      <w:r>
        <w:t>the</w:t>
      </w:r>
      <w:r>
        <w:rPr>
          <w:spacing w:val="-4"/>
        </w:rPr>
        <w:t xml:space="preserve"> </w:t>
      </w:r>
      <w:r>
        <w:t>results</w:t>
      </w:r>
      <w:r>
        <w:rPr>
          <w:spacing w:val="-4"/>
        </w:rPr>
        <w:t xml:space="preserve"> </w:t>
      </w:r>
      <w:r>
        <w:t>that</w:t>
      </w:r>
      <w:r>
        <w:rPr>
          <w:spacing w:val="-3"/>
        </w:rPr>
        <w:t xml:space="preserve"> </w:t>
      </w:r>
      <w:r>
        <w:t>may</w:t>
      </w:r>
      <w:r>
        <w:rPr>
          <w:spacing w:val="-4"/>
        </w:rPr>
        <w:t xml:space="preserve"> </w:t>
      </w:r>
      <w:r>
        <w:t>be</w:t>
      </w:r>
      <w:r>
        <w:rPr>
          <w:spacing w:val="-2"/>
        </w:rPr>
        <w:t xml:space="preserve"> </w:t>
      </w:r>
      <w:r>
        <w:t>obtained</w:t>
      </w:r>
      <w:r>
        <w:rPr>
          <w:spacing w:val="-4"/>
        </w:rPr>
        <w:t xml:space="preserve"> </w:t>
      </w:r>
      <w:r>
        <w:t>from the use of the information provided.</w:t>
      </w:r>
    </w:p>
    <w:p w14:paraId="576455CC" w14:textId="77777777" w:rsidR="000A4E28" w:rsidRDefault="000A4E28">
      <w:pPr>
        <w:sectPr w:rsidR="000A4E28">
          <w:type w:val="continuous"/>
          <w:pgSz w:w="12240" w:h="15840"/>
          <w:pgMar w:top="960" w:right="960" w:bottom="1360" w:left="920" w:header="724" w:footer="1020" w:gutter="0"/>
          <w:cols w:space="720"/>
        </w:sectPr>
      </w:pPr>
    </w:p>
    <w:p w14:paraId="3F3C60E1" w14:textId="77777777" w:rsidR="000A4E28" w:rsidRDefault="000A4E28">
      <w:pPr>
        <w:pStyle w:val="BodyText"/>
        <w:spacing w:before="144"/>
        <w:rPr>
          <w:sz w:val="28"/>
        </w:rPr>
      </w:pPr>
    </w:p>
    <w:p w14:paraId="0A5D758D" w14:textId="77777777" w:rsidR="000A4E28" w:rsidRPr="00D41C89" w:rsidRDefault="00000000">
      <w:pPr>
        <w:pStyle w:val="Heading3"/>
        <w:rPr>
          <w:lang w:val="fr-CA"/>
        </w:rPr>
      </w:pPr>
      <w:r w:rsidRPr="00D41C89">
        <w:rPr>
          <w:lang w:val="fr-CA"/>
        </w:rPr>
        <w:t>Pit</w:t>
      </w:r>
      <w:r w:rsidRPr="00D41C89">
        <w:rPr>
          <w:spacing w:val="1"/>
          <w:lang w:val="fr-CA"/>
        </w:rPr>
        <w:t xml:space="preserve"> </w:t>
      </w:r>
      <w:r w:rsidRPr="00D41C89">
        <w:rPr>
          <w:spacing w:val="-2"/>
          <w:lang w:val="fr-CA"/>
        </w:rPr>
        <w:t>Latrine</w:t>
      </w:r>
    </w:p>
    <w:p w14:paraId="3E736595" w14:textId="77777777" w:rsidR="000A4E28" w:rsidRPr="00D41C89" w:rsidRDefault="00000000">
      <w:pPr>
        <w:pStyle w:val="BodyText"/>
        <w:spacing w:before="128"/>
        <w:rPr>
          <w:b/>
          <w:sz w:val="20"/>
          <w:lang w:val="fr-CA"/>
        </w:rPr>
      </w:pPr>
      <w:r>
        <w:rPr>
          <w:noProof/>
        </w:rPr>
        <mc:AlternateContent>
          <mc:Choice Requires="wpg">
            <w:drawing>
              <wp:anchor distT="0" distB="0" distL="0" distR="0" simplePos="0" relativeHeight="251929600" behindDoc="1" locked="0" layoutInCell="1" allowOverlap="1" wp14:anchorId="5319186E" wp14:editId="04CB1E4A">
                <wp:simplePos x="0" y="0"/>
                <wp:positionH relativeFrom="page">
                  <wp:posOffset>1256921</wp:posOffset>
                </wp:positionH>
                <wp:positionV relativeFrom="paragraph">
                  <wp:posOffset>243007</wp:posOffset>
                </wp:positionV>
                <wp:extent cx="5135245" cy="3753485"/>
                <wp:effectExtent l="0" t="0" r="0" b="0"/>
                <wp:wrapTopAndBottom/>
                <wp:docPr id="2347" name="Group 2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5245" cy="3753485"/>
                          <a:chOff x="0" y="0"/>
                          <a:chExt cx="5135245" cy="3753485"/>
                        </a:xfrm>
                      </wpg:grpSpPr>
                      <pic:pic xmlns:pic="http://schemas.openxmlformats.org/drawingml/2006/picture">
                        <pic:nvPicPr>
                          <pic:cNvPr id="2348" name="Image 2348"/>
                          <pic:cNvPicPr/>
                        </pic:nvPicPr>
                        <pic:blipFill>
                          <a:blip r:embed="rId184" cstate="print"/>
                          <a:stretch>
                            <a:fillRect/>
                          </a:stretch>
                        </pic:blipFill>
                        <pic:spPr>
                          <a:xfrm>
                            <a:off x="0" y="0"/>
                            <a:ext cx="5124819" cy="3753215"/>
                          </a:xfrm>
                          <a:prstGeom prst="rect">
                            <a:avLst/>
                          </a:prstGeom>
                        </pic:spPr>
                      </pic:pic>
                      <wps:wsp>
                        <wps:cNvPr id="2349" name="Textbox 2349"/>
                        <wps:cNvSpPr txBox="1"/>
                        <wps:spPr>
                          <a:xfrm>
                            <a:off x="4458079" y="409559"/>
                            <a:ext cx="676910" cy="315595"/>
                          </a:xfrm>
                          <a:prstGeom prst="rect">
                            <a:avLst/>
                          </a:prstGeom>
                          <a:solidFill>
                            <a:srgbClr val="FFFFFF"/>
                          </a:solidFill>
                        </wps:spPr>
                        <wps:txbx>
                          <w:txbxContent>
                            <w:p w14:paraId="03F6C398" w14:textId="77777777" w:rsidR="000A4E28" w:rsidRDefault="00000000">
                              <w:pPr>
                                <w:spacing w:before="4"/>
                                <w:ind w:left="8" w:right="233"/>
                                <w:rPr>
                                  <w:color w:val="000000"/>
                                  <w:sz w:val="16"/>
                                </w:rPr>
                              </w:pPr>
                              <w:r>
                                <w:rPr>
                                  <w:color w:val="000000"/>
                                  <w:spacing w:val="-2"/>
                                  <w:sz w:val="16"/>
                                </w:rPr>
                                <w:t>footing</w:t>
                              </w:r>
                              <w:r>
                                <w:rPr>
                                  <w:color w:val="000000"/>
                                  <w:spacing w:val="40"/>
                                  <w:sz w:val="16"/>
                                </w:rPr>
                                <w:t xml:space="preserve"> </w:t>
                              </w:r>
                              <w:r>
                                <w:rPr>
                                  <w:color w:val="000000"/>
                                  <w:sz w:val="16"/>
                                </w:rPr>
                                <w:t>(ring</w:t>
                              </w:r>
                              <w:r>
                                <w:rPr>
                                  <w:color w:val="000000"/>
                                  <w:spacing w:val="-12"/>
                                  <w:sz w:val="16"/>
                                </w:rPr>
                                <w:t xml:space="preserve"> </w:t>
                              </w:r>
                              <w:r>
                                <w:rPr>
                                  <w:color w:val="000000"/>
                                  <w:sz w:val="16"/>
                                </w:rPr>
                                <w:t>beam)</w:t>
                              </w:r>
                            </w:p>
                          </w:txbxContent>
                        </wps:txbx>
                        <wps:bodyPr wrap="square" lIns="0" tIns="0" rIns="0" bIns="0" rtlCol="0">
                          <a:noAutofit/>
                        </wps:bodyPr>
                      </wps:wsp>
                    </wpg:wgp>
                  </a:graphicData>
                </a:graphic>
              </wp:anchor>
            </w:drawing>
          </mc:Choice>
          <mc:Fallback>
            <w:pict>
              <v:group w14:anchorId="5319186E" id="Group 2347" o:spid="_x0000_s1234" style="position:absolute;margin-left:98.95pt;margin-top:19.15pt;width:404.35pt;height:295.55pt;z-index:-251386880;mso-wrap-distance-left:0;mso-wrap-distance-right:0;mso-position-horizontal-relative:page;mso-position-vertical-relative:text" coordsize="51352,37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">
                <v:shape id="Image 2348" o:spid="_x0000_s1235" type="#_x0000_t75" style="position:absolute;width:51248;height:3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">
                  <v:imagedata r:id="rId185" o:title=""/>
                </v:shape>
                <v:shape id="Textbox 2349" o:spid="_x0000_s1236" type="#_x0000_t202" style="position:absolute;left:44580;top:4095;width:6769;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" stroked="f">
                  <v:textbox inset="0,0,0,0">
                    <w:txbxContent>
                      <w:p w14:paraId="03F6C398" w14:textId="77777777" w:rsidR="000A4E28" w:rsidRDefault="00000000">
                        <w:pPr>
                          <w:spacing w:before="4"/>
                          <w:ind w:left="8" w:right="233"/>
                          <w:rPr>
                            <w:color w:val="000000"/>
                            <w:sz w:val="16"/>
                          </w:rPr>
                        </w:pPr>
                        <w:r>
                          <w:rPr>
                            <w:color w:val="000000"/>
                            <w:spacing w:val="-2"/>
                            <w:sz w:val="16"/>
                          </w:rPr>
                          <w:t>footing</w:t>
                        </w:r>
                        <w:r>
                          <w:rPr>
                            <w:color w:val="000000"/>
                            <w:spacing w:val="40"/>
                            <w:sz w:val="16"/>
                          </w:rPr>
                          <w:t xml:space="preserve"> </w:t>
                        </w:r>
                        <w:r>
                          <w:rPr>
                            <w:color w:val="000000"/>
                            <w:sz w:val="16"/>
                          </w:rPr>
                          <w:t>(ring</w:t>
                        </w:r>
                        <w:r>
                          <w:rPr>
                            <w:color w:val="000000"/>
                            <w:spacing w:val="-12"/>
                            <w:sz w:val="16"/>
                          </w:rPr>
                          <w:t xml:space="preserve"> </w:t>
                        </w:r>
                        <w:r>
                          <w:rPr>
                            <w:color w:val="000000"/>
                            <w:sz w:val="16"/>
                          </w:rPr>
                          <w:t>beam)</w:t>
                        </w:r>
                      </w:p>
                    </w:txbxContent>
                  </v:textbox>
                </v:shape>
                <w10:wrap type="topAndBottom" anchorx="page"/>
              </v:group>
            </w:pict>
          </mc:Fallback>
        </mc:AlternateContent>
      </w:r>
    </w:p>
    <w:p w14:paraId="6C0CEA48" w14:textId="77777777" w:rsidR="000A4E28" w:rsidRPr="00D41C89" w:rsidRDefault="00000000">
      <w:pPr>
        <w:spacing w:before="69"/>
        <w:ind w:left="149" w:right="815"/>
        <w:jc w:val="center"/>
        <w:rPr>
          <w:sz w:val="16"/>
          <w:lang w:val="fr-CA"/>
        </w:rPr>
      </w:pPr>
      <w:r w:rsidRPr="00D41C89">
        <w:rPr>
          <w:sz w:val="16"/>
          <w:lang w:val="fr-CA"/>
        </w:rPr>
        <w:t>(Credit:</w:t>
      </w:r>
      <w:r w:rsidRPr="00D41C89">
        <w:rPr>
          <w:spacing w:val="-3"/>
          <w:sz w:val="16"/>
          <w:lang w:val="fr-CA"/>
        </w:rPr>
        <w:t xml:space="preserve"> </w:t>
      </w:r>
      <w:r w:rsidRPr="00D41C89">
        <w:rPr>
          <w:sz w:val="16"/>
          <w:lang w:val="fr-CA"/>
        </w:rPr>
        <w:t>Tilley</w:t>
      </w:r>
      <w:r w:rsidRPr="00D41C89">
        <w:rPr>
          <w:spacing w:val="-3"/>
          <w:sz w:val="16"/>
          <w:lang w:val="fr-CA"/>
        </w:rPr>
        <w:t xml:space="preserve"> </w:t>
      </w:r>
      <w:r w:rsidRPr="00D41C89">
        <w:rPr>
          <w:sz w:val="16"/>
          <w:lang w:val="fr-CA"/>
        </w:rPr>
        <w:t>et</w:t>
      </w:r>
      <w:r w:rsidRPr="00D41C89">
        <w:rPr>
          <w:spacing w:val="-4"/>
          <w:sz w:val="16"/>
          <w:lang w:val="fr-CA"/>
        </w:rPr>
        <w:t xml:space="preserve"> </w:t>
      </w:r>
      <w:r w:rsidRPr="00D41C89">
        <w:rPr>
          <w:sz w:val="16"/>
          <w:lang w:val="fr-CA"/>
        </w:rPr>
        <w:t>al.,</w:t>
      </w:r>
      <w:r w:rsidRPr="00D41C89">
        <w:rPr>
          <w:spacing w:val="-1"/>
          <w:sz w:val="16"/>
          <w:lang w:val="fr-CA"/>
        </w:rPr>
        <w:t xml:space="preserve"> </w:t>
      </w:r>
      <w:r w:rsidRPr="00D41C89">
        <w:rPr>
          <w:spacing w:val="-2"/>
          <w:sz w:val="16"/>
          <w:lang w:val="fr-CA"/>
        </w:rPr>
        <w:t>2014)</w:t>
      </w:r>
    </w:p>
    <w:p w14:paraId="4684AE3D" w14:textId="77777777" w:rsidR="000A4E28" w:rsidRPr="00D41C89" w:rsidRDefault="000A4E28">
      <w:pPr>
        <w:pStyle w:val="BodyText"/>
        <w:spacing w:before="59"/>
        <w:rPr>
          <w:lang w:val="fr-CA"/>
        </w:rPr>
      </w:pPr>
    </w:p>
    <w:p w14:paraId="6B1D2B28" w14:textId="77777777" w:rsidR="000A4E28" w:rsidRDefault="00000000">
      <w:pPr>
        <w:pStyle w:val="Heading6"/>
        <w:spacing w:before="0"/>
      </w:pPr>
      <w:r>
        <w:rPr>
          <w:spacing w:val="-2"/>
        </w:rPr>
        <w:t>Description</w:t>
      </w:r>
    </w:p>
    <w:p w14:paraId="590D84EE" w14:textId="77777777" w:rsidR="000A4E28" w:rsidRDefault="00000000">
      <w:pPr>
        <w:pStyle w:val="BodyText"/>
        <w:spacing w:before="122"/>
        <w:ind w:left="520" w:right="496"/>
      </w:pPr>
      <w:r>
        <w:t>A</w:t>
      </w:r>
      <w:r>
        <w:rPr>
          <w:spacing w:val="-2"/>
        </w:rPr>
        <w:t xml:space="preserve"> </w:t>
      </w:r>
      <w:r>
        <w:t>rectangular</w:t>
      </w:r>
      <w:r>
        <w:rPr>
          <w:spacing w:val="-1"/>
        </w:rPr>
        <w:t xml:space="preserve"> </w:t>
      </w:r>
      <w:r>
        <w:t>or</w:t>
      </w:r>
      <w:r>
        <w:rPr>
          <w:spacing w:val="-1"/>
        </w:rPr>
        <w:t xml:space="preserve"> </w:t>
      </w:r>
      <w:r>
        <w:t>circular</w:t>
      </w:r>
      <w:r>
        <w:rPr>
          <w:spacing w:val="-3"/>
        </w:rPr>
        <w:t xml:space="preserve"> </w:t>
      </w:r>
      <w:r>
        <w:t>pit dug into</w:t>
      </w:r>
      <w:r>
        <w:rPr>
          <w:spacing w:val="-6"/>
        </w:rPr>
        <w:t xml:space="preserve"> </w:t>
      </w:r>
      <w:r>
        <w:t>the</w:t>
      </w:r>
      <w:r>
        <w:rPr>
          <w:spacing w:val="-4"/>
        </w:rPr>
        <w:t xml:space="preserve"> </w:t>
      </w:r>
      <w:r>
        <w:t>ground</w:t>
      </w:r>
      <w:r>
        <w:rPr>
          <w:spacing w:val="-2"/>
        </w:rPr>
        <w:t xml:space="preserve"> </w:t>
      </w:r>
      <w:r>
        <w:t>and</w:t>
      </w:r>
      <w:r>
        <w:rPr>
          <w:spacing w:val="-2"/>
        </w:rPr>
        <w:t xml:space="preserve"> </w:t>
      </w:r>
      <w:r>
        <w:t>covered</w:t>
      </w:r>
      <w:r>
        <w:rPr>
          <w:spacing w:val="-2"/>
        </w:rPr>
        <w:t xml:space="preserve"> </w:t>
      </w:r>
      <w:r>
        <w:t>with</w:t>
      </w:r>
      <w:r>
        <w:rPr>
          <w:spacing w:val="-2"/>
        </w:rPr>
        <w:t xml:space="preserve"> </w:t>
      </w:r>
      <w:r>
        <w:t>a</w:t>
      </w:r>
      <w:r>
        <w:rPr>
          <w:spacing w:val="-1"/>
        </w:rPr>
        <w:t xml:space="preserve"> </w:t>
      </w:r>
      <w:r>
        <w:t>slab.</w:t>
      </w:r>
      <w:r>
        <w:rPr>
          <w:spacing w:val="-5"/>
        </w:rPr>
        <w:t xml:space="preserve"> </w:t>
      </w:r>
      <w:r>
        <w:t>One</w:t>
      </w:r>
      <w:r>
        <w:rPr>
          <w:spacing w:val="-2"/>
        </w:rPr>
        <w:t xml:space="preserve"> </w:t>
      </w:r>
      <w:r>
        <w:t>of</w:t>
      </w:r>
      <w:r>
        <w:rPr>
          <w:spacing w:val="-3"/>
        </w:rPr>
        <w:t xml:space="preserve"> </w:t>
      </w:r>
      <w:r>
        <w:t>the</w:t>
      </w:r>
      <w:r>
        <w:rPr>
          <w:spacing w:val="-4"/>
        </w:rPr>
        <w:t xml:space="preserve"> </w:t>
      </w:r>
      <w:r>
        <w:t>most common and low cost latrine options.</w:t>
      </w:r>
    </w:p>
    <w:p w14:paraId="76B191C6" w14:textId="77777777" w:rsidR="000A4E28" w:rsidRDefault="00000000">
      <w:pPr>
        <w:pStyle w:val="ListParagraph"/>
        <w:numPr>
          <w:ilvl w:val="0"/>
          <w:numId w:val="51"/>
        </w:numPr>
        <w:tabs>
          <w:tab w:val="left" w:pos="877"/>
        </w:tabs>
        <w:spacing w:before="252" w:line="269" w:lineRule="exact"/>
        <w:ind w:left="877" w:hanging="357"/>
        <w:rPr>
          <w:rFonts w:ascii="Symbol" w:hAnsi="Symbol"/>
        </w:rPr>
      </w:pPr>
      <w:r>
        <w:t>Slab</w:t>
      </w:r>
      <w:r>
        <w:rPr>
          <w:spacing w:val="-4"/>
        </w:rPr>
        <w:t xml:space="preserve"> </w:t>
      </w:r>
      <w:r>
        <w:t>sits</w:t>
      </w:r>
      <w:r>
        <w:rPr>
          <w:spacing w:val="-2"/>
        </w:rPr>
        <w:t xml:space="preserve"> </w:t>
      </w:r>
      <w:r>
        <w:t>on</w:t>
      </w:r>
      <w:r>
        <w:rPr>
          <w:spacing w:val="-4"/>
        </w:rPr>
        <w:t xml:space="preserve"> </w:t>
      </w:r>
      <w:r>
        <w:t>a</w:t>
      </w:r>
      <w:r>
        <w:rPr>
          <w:spacing w:val="-5"/>
        </w:rPr>
        <w:t xml:space="preserve"> </w:t>
      </w:r>
      <w:r>
        <w:t>footing</w:t>
      </w:r>
      <w:r>
        <w:rPr>
          <w:spacing w:val="-3"/>
        </w:rPr>
        <w:t xml:space="preserve"> </w:t>
      </w:r>
      <w:r>
        <w:t>(ring</w:t>
      </w:r>
      <w:r>
        <w:rPr>
          <w:spacing w:val="-3"/>
        </w:rPr>
        <w:t xml:space="preserve"> </w:t>
      </w:r>
      <w:r>
        <w:t>beam</w:t>
      </w:r>
      <w:r>
        <w:rPr>
          <w:spacing w:val="-4"/>
        </w:rPr>
        <w:t xml:space="preserve"> </w:t>
      </w:r>
      <w:r>
        <w:t>or</w:t>
      </w:r>
      <w:r>
        <w:rPr>
          <w:spacing w:val="-4"/>
        </w:rPr>
        <w:t xml:space="preserve"> </w:t>
      </w:r>
      <w:r>
        <w:t>partial</w:t>
      </w:r>
      <w:r>
        <w:rPr>
          <w:spacing w:val="-4"/>
        </w:rPr>
        <w:t xml:space="preserve"> </w:t>
      </w:r>
      <w:r>
        <w:t>pit</w:t>
      </w:r>
      <w:r>
        <w:rPr>
          <w:spacing w:val="-1"/>
        </w:rPr>
        <w:t xml:space="preserve"> </w:t>
      </w:r>
      <w:r>
        <w:rPr>
          <w:spacing w:val="-2"/>
        </w:rPr>
        <w:t>lining)</w:t>
      </w:r>
    </w:p>
    <w:p w14:paraId="153247AD" w14:textId="77777777" w:rsidR="000A4E28" w:rsidRDefault="00000000">
      <w:pPr>
        <w:pStyle w:val="ListParagraph"/>
        <w:numPr>
          <w:ilvl w:val="0"/>
          <w:numId w:val="51"/>
        </w:numPr>
        <w:tabs>
          <w:tab w:val="left" w:pos="877"/>
        </w:tabs>
        <w:spacing w:line="268" w:lineRule="exact"/>
        <w:ind w:left="877" w:hanging="357"/>
        <w:rPr>
          <w:rFonts w:ascii="Symbol" w:hAnsi="Symbol"/>
        </w:rPr>
      </w:pPr>
      <w:r>
        <w:t>Pit</w:t>
      </w:r>
      <w:r>
        <w:rPr>
          <w:spacing w:val="-3"/>
        </w:rPr>
        <w:t xml:space="preserve"> </w:t>
      </w:r>
      <w:r>
        <w:t>may</w:t>
      </w:r>
      <w:r>
        <w:rPr>
          <w:spacing w:val="-5"/>
        </w:rPr>
        <w:t xml:space="preserve"> </w:t>
      </w:r>
      <w:r>
        <w:t>be</w:t>
      </w:r>
      <w:r>
        <w:rPr>
          <w:spacing w:val="-5"/>
        </w:rPr>
        <w:t xml:space="preserve"> </w:t>
      </w:r>
      <w:r>
        <w:t>fully</w:t>
      </w:r>
      <w:r>
        <w:rPr>
          <w:spacing w:val="-4"/>
        </w:rPr>
        <w:t xml:space="preserve"> </w:t>
      </w:r>
      <w:r>
        <w:t>lined</w:t>
      </w:r>
      <w:r>
        <w:rPr>
          <w:spacing w:val="-3"/>
        </w:rPr>
        <w:t xml:space="preserve"> </w:t>
      </w:r>
      <w:r>
        <w:t>if</w:t>
      </w:r>
      <w:r>
        <w:rPr>
          <w:spacing w:val="-2"/>
        </w:rPr>
        <w:t xml:space="preserve"> </w:t>
      </w:r>
      <w:r>
        <w:t>the</w:t>
      </w:r>
      <w:r>
        <w:rPr>
          <w:spacing w:val="-3"/>
        </w:rPr>
        <w:t xml:space="preserve"> </w:t>
      </w:r>
      <w:r>
        <w:t>soil</w:t>
      </w:r>
      <w:r>
        <w:rPr>
          <w:spacing w:val="-2"/>
        </w:rPr>
        <w:t xml:space="preserve"> </w:t>
      </w:r>
      <w:r>
        <w:t>is</w:t>
      </w:r>
      <w:r>
        <w:rPr>
          <w:spacing w:val="-2"/>
        </w:rPr>
        <w:t xml:space="preserve"> </w:t>
      </w:r>
      <w:r>
        <w:t>loose,</w:t>
      </w:r>
      <w:r>
        <w:rPr>
          <w:spacing w:val="-2"/>
        </w:rPr>
        <w:t xml:space="preserve"> </w:t>
      </w:r>
      <w:r>
        <w:t>or</w:t>
      </w:r>
      <w:r>
        <w:rPr>
          <w:spacing w:val="-4"/>
        </w:rPr>
        <w:t xml:space="preserve"> </w:t>
      </w:r>
      <w:r>
        <w:t>if</w:t>
      </w:r>
      <w:r>
        <w:rPr>
          <w:spacing w:val="-1"/>
        </w:rPr>
        <w:t xml:space="preserve"> </w:t>
      </w:r>
      <w:r>
        <w:t>the</w:t>
      </w:r>
      <w:r>
        <w:rPr>
          <w:spacing w:val="-4"/>
        </w:rPr>
        <w:t xml:space="preserve"> </w:t>
      </w:r>
      <w:r>
        <w:t>pit</w:t>
      </w:r>
      <w:r>
        <w:rPr>
          <w:spacing w:val="-1"/>
        </w:rPr>
        <w:t xml:space="preserve"> </w:t>
      </w:r>
      <w:r>
        <w:t>will</w:t>
      </w:r>
      <w:r>
        <w:rPr>
          <w:spacing w:val="-3"/>
        </w:rPr>
        <w:t xml:space="preserve"> </w:t>
      </w:r>
      <w:r>
        <w:t>be</w:t>
      </w:r>
      <w:r>
        <w:rPr>
          <w:spacing w:val="-3"/>
        </w:rPr>
        <w:t xml:space="preserve"> </w:t>
      </w:r>
      <w:r>
        <w:t>emptied</w:t>
      </w:r>
      <w:r>
        <w:rPr>
          <w:spacing w:val="-2"/>
        </w:rPr>
        <w:t xml:space="preserve"> </w:t>
      </w:r>
      <w:r>
        <w:t>when</w:t>
      </w:r>
      <w:r>
        <w:rPr>
          <w:spacing w:val="-3"/>
        </w:rPr>
        <w:t xml:space="preserve"> </w:t>
      </w:r>
      <w:r>
        <w:t>it</w:t>
      </w:r>
      <w:r>
        <w:rPr>
          <w:spacing w:val="-4"/>
        </w:rPr>
        <w:t xml:space="preserve"> </w:t>
      </w:r>
      <w:r>
        <w:t>gets</w:t>
      </w:r>
      <w:r>
        <w:rPr>
          <w:spacing w:val="-4"/>
        </w:rPr>
        <w:t xml:space="preserve"> full</w:t>
      </w:r>
    </w:p>
    <w:p w14:paraId="44F47D4E" w14:textId="77777777" w:rsidR="000A4E28" w:rsidRDefault="00000000">
      <w:pPr>
        <w:pStyle w:val="ListParagraph"/>
        <w:numPr>
          <w:ilvl w:val="0"/>
          <w:numId w:val="51"/>
        </w:numPr>
        <w:tabs>
          <w:tab w:val="left" w:pos="877"/>
        </w:tabs>
        <w:spacing w:line="268" w:lineRule="exact"/>
        <w:ind w:left="877" w:hanging="357"/>
        <w:rPr>
          <w:rFonts w:ascii="Symbol" w:hAnsi="Symbol"/>
        </w:rPr>
      </w:pPr>
      <w:r>
        <w:t>Can</w:t>
      </w:r>
      <w:r>
        <w:rPr>
          <w:spacing w:val="-3"/>
        </w:rPr>
        <w:t xml:space="preserve"> </w:t>
      </w:r>
      <w:r>
        <w:t>be</w:t>
      </w:r>
      <w:r>
        <w:rPr>
          <w:spacing w:val="-3"/>
        </w:rPr>
        <w:t xml:space="preserve"> </w:t>
      </w:r>
      <w:r>
        <w:t>used</w:t>
      </w:r>
      <w:r>
        <w:rPr>
          <w:spacing w:val="-5"/>
        </w:rPr>
        <w:t xml:space="preserve"> </w:t>
      </w:r>
      <w:r>
        <w:t>with</w:t>
      </w:r>
      <w:r>
        <w:rPr>
          <w:spacing w:val="-3"/>
        </w:rPr>
        <w:t xml:space="preserve"> </w:t>
      </w:r>
      <w:r>
        <w:t>a</w:t>
      </w:r>
      <w:r>
        <w:rPr>
          <w:spacing w:val="-2"/>
        </w:rPr>
        <w:t xml:space="preserve"> </w:t>
      </w:r>
      <w:r>
        <w:t>dry</w:t>
      </w:r>
      <w:r>
        <w:rPr>
          <w:spacing w:val="-4"/>
        </w:rPr>
        <w:t xml:space="preserve"> </w:t>
      </w:r>
      <w:r>
        <w:t>toilet</w:t>
      </w:r>
      <w:r>
        <w:rPr>
          <w:spacing w:val="-2"/>
        </w:rPr>
        <w:t xml:space="preserve"> </w:t>
      </w:r>
      <w:r>
        <w:t>or</w:t>
      </w:r>
      <w:r>
        <w:rPr>
          <w:spacing w:val="-2"/>
        </w:rPr>
        <w:t xml:space="preserve"> </w:t>
      </w:r>
      <w:r>
        <w:t>a</w:t>
      </w:r>
      <w:r>
        <w:rPr>
          <w:spacing w:val="-5"/>
        </w:rPr>
        <w:t xml:space="preserve"> </w:t>
      </w:r>
      <w:r>
        <w:t>water-flushed</w:t>
      </w:r>
      <w:r>
        <w:rPr>
          <w:spacing w:val="-4"/>
        </w:rPr>
        <w:t xml:space="preserve"> </w:t>
      </w:r>
      <w:r>
        <w:rPr>
          <w:spacing w:val="-2"/>
        </w:rPr>
        <w:t>toilet</w:t>
      </w:r>
    </w:p>
    <w:p w14:paraId="727801C9" w14:textId="77777777" w:rsidR="000A4E28" w:rsidRDefault="00000000">
      <w:pPr>
        <w:pStyle w:val="ListParagraph"/>
        <w:numPr>
          <w:ilvl w:val="0"/>
          <w:numId w:val="51"/>
        </w:numPr>
        <w:tabs>
          <w:tab w:val="left" w:pos="877"/>
        </w:tabs>
        <w:spacing w:line="269" w:lineRule="exact"/>
        <w:ind w:left="877" w:hanging="357"/>
        <w:rPr>
          <w:rFonts w:ascii="Symbol" w:hAnsi="Symbol"/>
        </w:rPr>
      </w:pPr>
      <w:r>
        <w:t>Can</w:t>
      </w:r>
      <w:r>
        <w:rPr>
          <w:spacing w:val="-5"/>
        </w:rPr>
        <w:t xml:space="preserve"> </w:t>
      </w:r>
      <w:r>
        <w:t>be</w:t>
      </w:r>
      <w:r>
        <w:rPr>
          <w:spacing w:val="-3"/>
        </w:rPr>
        <w:t xml:space="preserve"> </w:t>
      </w:r>
      <w:r>
        <w:t>used</w:t>
      </w:r>
      <w:r>
        <w:rPr>
          <w:spacing w:val="-5"/>
        </w:rPr>
        <w:t xml:space="preserve"> </w:t>
      </w:r>
      <w:r>
        <w:t>by</w:t>
      </w:r>
      <w:r>
        <w:rPr>
          <w:spacing w:val="-5"/>
        </w:rPr>
        <w:t xml:space="preserve"> </w:t>
      </w:r>
      <w:r>
        <w:t>wipers</w:t>
      </w:r>
      <w:r>
        <w:rPr>
          <w:spacing w:val="-2"/>
        </w:rPr>
        <w:t xml:space="preserve"> </w:t>
      </w:r>
      <w:r>
        <w:t>and</w:t>
      </w:r>
      <w:r>
        <w:rPr>
          <w:spacing w:val="-2"/>
        </w:rPr>
        <w:t xml:space="preserve"> washers</w:t>
      </w:r>
    </w:p>
    <w:p w14:paraId="00E95DCE" w14:textId="77777777" w:rsidR="000A4E28" w:rsidRDefault="00000000">
      <w:pPr>
        <w:pStyle w:val="ListParagraph"/>
        <w:numPr>
          <w:ilvl w:val="0"/>
          <w:numId w:val="51"/>
        </w:numPr>
        <w:tabs>
          <w:tab w:val="left" w:pos="877"/>
        </w:tabs>
        <w:spacing w:line="268" w:lineRule="exact"/>
        <w:ind w:left="877" w:hanging="357"/>
        <w:rPr>
          <w:rFonts w:ascii="Symbol" w:hAnsi="Symbol"/>
        </w:rPr>
      </w:pPr>
      <w:r>
        <w:t>Liquids</w:t>
      </w:r>
      <w:r>
        <w:rPr>
          <w:spacing w:val="-6"/>
        </w:rPr>
        <w:t xml:space="preserve"> </w:t>
      </w:r>
      <w:r>
        <w:t>will</w:t>
      </w:r>
      <w:r>
        <w:rPr>
          <w:spacing w:val="-6"/>
        </w:rPr>
        <w:t xml:space="preserve"> </w:t>
      </w:r>
      <w:r>
        <w:t>infiltrate</w:t>
      </w:r>
      <w:r>
        <w:rPr>
          <w:spacing w:val="-7"/>
        </w:rPr>
        <w:t xml:space="preserve"> </w:t>
      </w:r>
      <w:r>
        <w:t>into</w:t>
      </w:r>
      <w:r>
        <w:rPr>
          <w:spacing w:val="-8"/>
        </w:rPr>
        <w:t xml:space="preserve"> </w:t>
      </w:r>
      <w:r>
        <w:t>the</w:t>
      </w:r>
      <w:r>
        <w:rPr>
          <w:spacing w:val="-6"/>
        </w:rPr>
        <w:t xml:space="preserve"> </w:t>
      </w:r>
      <w:r>
        <w:t>surrounding</w:t>
      </w:r>
      <w:r>
        <w:rPr>
          <w:spacing w:val="-5"/>
        </w:rPr>
        <w:t xml:space="preserve"> </w:t>
      </w:r>
      <w:r>
        <w:rPr>
          <w:spacing w:val="-4"/>
        </w:rPr>
        <w:t>soil</w:t>
      </w:r>
    </w:p>
    <w:p w14:paraId="13C05CF7" w14:textId="77777777" w:rsidR="000A4E28" w:rsidRDefault="00000000">
      <w:pPr>
        <w:pStyle w:val="ListParagraph"/>
        <w:numPr>
          <w:ilvl w:val="0"/>
          <w:numId w:val="51"/>
        </w:numPr>
        <w:tabs>
          <w:tab w:val="left" w:pos="877"/>
        </w:tabs>
        <w:spacing w:line="268" w:lineRule="exact"/>
        <w:ind w:left="877" w:hanging="357"/>
        <w:rPr>
          <w:rFonts w:ascii="Symbol" w:hAnsi="Symbol"/>
        </w:rPr>
      </w:pPr>
      <w:r>
        <w:t>Sludge</w:t>
      </w:r>
      <w:r>
        <w:rPr>
          <w:spacing w:val="-4"/>
        </w:rPr>
        <w:t xml:space="preserve"> </w:t>
      </w:r>
      <w:r>
        <w:t>will</w:t>
      </w:r>
      <w:r>
        <w:rPr>
          <w:spacing w:val="-4"/>
        </w:rPr>
        <w:t xml:space="preserve"> </w:t>
      </w:r>
      <w:r>
        <w:t>build</w:t>
      </w:r>
      <w:r>
        <w:rPr>
          <w:spacing w:val="-3"/>
        </w:rPr>
        <w:t xml:space="preserve"> </w:t>
      </w:r>
      <w:r>
        <w:t>up</w:t>
      </w:r>
      <w:r>
        <w:rPr>
          <w:spacing w:val="-4"/>
        </w:rPr>
        <w:t xml:space="preserve"> </w:t>
      </w:r>
      <w:r>
        <w:t>in</w:t>
      </w:r>
      <w:r>
        <w:rPr>
          <w:spacing w:val="-3"/>
        </w:rPr>
        <w:t xml:space="preserve"> </w:t>
      </w:r>
      <w:r>
        <w:t>the</w:t>
      </w:r>
      <w:r>
        <w:rPr>
          <w:spacing w:val="-4"/>
        </w:rPr>
        <w:t xml:space="preserve"> </w:t>
      </w:r>
      <w:r>
        <w:t>pit</w:t>
      </w:r>
      <w:r>
        <w:rPr>
          <w:spacing w:val="1"/>
        </w:rPr>
        <w:t xml:space="preserve"> </w:t>
      </w:r>
      <w:r>
        <w:t>–</w:t>
      </w:r>
      <w:r>
        <w:rPr>
          <w:spacing w:val="-6"/>
        </w:rPr>
        <w:t xml:space="preserve"> </w:t>
      </w:r>
      <w:r>
        <w:t>it</w:t>
      </w:r>
      <w:r>
        <w:rPr>
          <w:spacing w:val="-4"/>
        </w:rPr>
        <w:t xml:space="preserve"> </w:t>
      </w:r>
      <w:r>
        <w:t>must</w:t>
      </w:r>
      <w:r>
        <w:rPr>
          <w:spacing w:val="-2"/>
        </w:rPr>
        <w:t xml:space="preserve"> </w:t>
      </w:r>
      <w:r>
        <w:t>eventually</w:t>
      </w:r>
      <w:r>
        <w:rPr>
          <w:spacing w:val="-5"/>
        </w:rPr>
        <w:t xml:space="preserve"> </w:t>
      </w:r>
      <w:r>
        <w:t>be</w:t>
      </w:r>
      <w:r>
        <w:rPr>
          <w:spacing w:val="-4"/>
        </w:rPr>
        <w:t xml:space="preserve"> </w:t>
      </w:r>
      <w:r>
        <w:t>emptied,</w:t>
      </w:r>
      <w:r>
        <w:rPr>
          <w:spacing w:val="-1"/>
        </w:rPr>
        <w:t xml:space="preserve"> </w:t>
      </w:r>
      <w:r>
        <w:t>or</w:t>
      </w:r>
      <w:r>
        <w:rPr>
          <w:spacing w:val="-3"/>
        </w:rPr>
        <w:t xml:space="preserve"> </w:t>
      </w:r>
      <w:r>
        <w:t>covered</w:t>
      </w:r>
      <w:r>
        <w:rPr>
          <w:spacing w:val="-3"/>
        </w:rPr>
        <w:t xml:space="preserve"> </w:t>
      </w:r>
      <w:r>
        <w:t>and</w:t>
      </w:r>
      <w:r>
        <w:rPr>
          <w:spacing w:val="-4"/>
        </w:rPr>
        <w:t xml:space="preserve"> </w:t>
      </w:r>
      <w:r>
        <w:t>a</w:t>
      </w:r>
      <w:r>
        <w:rPr>
          <w:spacing w:val="-4"/>
        </w:rPr>
        <w:t xml:space="preserve"> </w:t>
      </w:r>
      <w:r>
        <w:t>new</w:t>
      </w:r>
      <w:r>
        <w:rPr>
          <w:spacing w:val="-6"/>
        </w:rPr>
        <w:t xml:space="preserve"> </w:t>
      </w:r>
      <w:r>
        <w:t>pit</w:t>
      </w:r>
      <w:r>
        <w:rPr>
          <w:spacing w:val="-1"/>
        </w:rPr>
        <w:t xml:space="preserve"> </w:t>
      </w:r>
      <w:r>
        <w:rPr>
          <w:spacing w:val="-5"/>
        </w:rPr>
        <w:t>dug</w:t>
      </w:r>
    </w:p>
    <w:p w14:paraId="55BB1AE4" w14:textId="77777777" w:rsidR="000A4E28" w:rsidRDefault="00000000">
      <w:pPr>
        <w:pStyle w:val="ListParagraph"/>
        <w:numPr>
          <w:ilvl w:val="0"/>
          <w:numId w:val="51"/>
        </w:numPr>
        <w:tabs>
          <w:tab w:val="left" w:pos="878"/>
        </w:tabs>
        <w:spacing w:before="1" w:line="237" w:lineRule="auto"/>
        <w:ind w:right="810"/>
        <w:rPr>
          <w:rFonts w:ascii="Symbol" w:hAnsi="Symbol"/>
        </w:rPr>
      </w:pPr>
      <w:r>
        <w:t>Pit depth</w:t>
      </w:r>
      <w:r>
        <w:rPr>
          <w:spacing w:val="-4"/>
        </w:rPr>
        <w:t xml:space="preserve"> </w:t>
      </w:r>
      <w:r>
        <w:t>depends</w:t>
      </w:r>
      <w:r>
        <w:rPr>
          <w:spacing w:val="-1"/>
        </w:rPr>
        <w:t xml:space="preserve"> </w:t>
      </w:r>
      <w:r>
        <w:t>on</w:t>
      </w:r>
      <w:r>
        <w:rPr>
          <w:spacing w:val="-7"/>
        </w:rPr>
        <w:t xml:space="preserve"> </w:t>
      </w:r>
      <w:r>
        <w:t>the</w:t>
      </w:r>
      <w:r>
        <w:rPr>
          <w:spacing w:val="-7"/>
        </w:rPr>
        <w:t xml:space="preserve"> </w:t>
      </w:r>
      <w:r>
        <w:t>groundwater</w:t>
      </w:r>
      <w:r>
        <w:rPr>
          <w:spacing w:val="-3"/>
        </w:rPr>
        <w:t xml:space="preserve"> </w:t>
      </w:r>
      <w:r>
        <w:t>conditions,</w:t>
      </w:r>
      <w:r>
        <w:rPr>
          <w:spacing w:val="-3"/>
        </w:rPr>
        <w:t xml:space="preserve"> </w:t>
      </w:r>
      <w:r>
        <w:t>number</w:t>
      </w:r>
      <w:r>
        <w:rPr>
          <w:spacing w:val="-1"/>
        </w:rPr>
        <w:t xml:space="preserve"> </w:t>
      </w:r>
      <w:r>
        <w:t>or</w:t>
      </w:r>
      <w:r>
        <w:rPr>
          <w:spacing w:val="-1"/>
        </w:rPr>
        <w:t xml:space="preserve"> </w:t>
      </w:r>
      <w:r>
        <w:t>users, and</w:t>
      </w:r>
      <w:r>
        <w:rPr>
          <w:spacing w:val="-4"/>
        </w:rPr>
        <w:t xml:space="preserve"> </w:t>
      </w:r>
      <w:r>
        <w:t>how</w:t>
      </w:r>
      <w:r>
        <w:rPr>
          <w:spacing w:val="-5"/>
        </w:rPr>
        <w:t xml:space="preserve"> </w:t>
      </w:r>
      <w:r>
        <w:t>often</w:t>
      </w:r>
      <w:r>
        <w:rPr>
          <w:spacing w:val="-7"/>
        </w:rPr>
        <w:t xml:space="preserve"> </w:t>
      </w:r>
      <w:r>
        <w:t>the</w:t>
      </w:r>
      <w:r>
        <w:rPr>
          <w:spacing w:val="-2"/>
        </w:rPr>
        <w:t xml:space="preserve"> </w:t>
      </w:r>
      <w:r>
        <w:t>pit should be emptied</w:t>
      </w:r>
    </w:p>
    <w:p w14:paraId="060373C9" w14:textId="77777777" w:rsidR="000A4E28" w:rsidRDefault="00000000">
      <w:pPr>
        <w:pStyle w:val="ListParagraph"/>
        <w:numPr>
          <w:ilvl w:val="0"/>
          <w:numId w:val="51"/>
        </w:numPr>
        <w:tabs>
          <w:tab w:val="left" w:pos="878"/>
        </w:tabs>
        <w:spacing w:before="2"/>
        <w:ind w:right="1039"/>
        <w:rPr>
          <w:rFonts w:ascii="Symbol" w:hAnsi="Symbol"/>
        </w:rPr>
      </w:pPr>
      <w:r>
        <w:t>Building two pits (twin pits) will make the sludge safer to handle when the pit must be emptied.</w:t>
      </w:r>
      <w:r>
        <w:rPr>
          <w:spacing w:val="-4"/>
        </w:rPr>
        <w:t xml:space="preserve"> </w:t>
      </w:r>
      <w:r>
        <w:t>One</w:t>
      </w:r>
      <w:r>
        <w:rPr>
          <w:spacing w:val="-1"/>
        </w:rPr>
        <w:t xml:space="preserve"> </w:t>
      </w:r>
      <w:r>
        <w:t>pit</w:t>
      </w:r>
      <w:r>
        <w:rPr>
          <w:spacing w:val="-2"/>
        </w:rPr>
        <w:t xml:space="preserve"> </w:t>
      </w:r>
      <w:r>
        <w:t>is used</w:t>
      </w:r>
      <w:r>
        <w:rPr>
          <w:spacing w:val="-5"/>
        </w:rPr>
        <w:t xml:space="preserve"> </w:t>
      </w:r>
      <w:r>
        <w:t>until</w:t>
      </w:r>
      <w:r>
        <w:rPr>
          <w:spacing w:val="-4"/>
        </w:rPr>
        <w:t xml:space="preserve"> </w:t>
      </w:r>
      <w:r>
        <w:t>full, then</w:t>
      </w:r>
      <w:r>
        <w:rPr>
          <w:spacing w:val="-1"/>
        </w:rPr>
        <w:t xml:space="preserve"> </w:t>
      </w:r>
      <w:r>
        <w:t>it</w:t>
      </w:r>
      <w:r>
        <w:rPr>
          <w:spacing w:val="-2"/>
        </w:rPr>
        <w:t xml:space="preserve"> </w:t>
      </w:r>
      <w:r>
        <w:t>is</w:t>
      </w:r>
      <w:r>
        <w:rPr>
          <w:spacing w:val="-3"/>
        </w:rPr>
        <w:t xml:space="preserve"> </w:t>
      </w:r>
      <w:r>
        <w:t>covered</w:t>
      </w:r>
      <w:r>
        <w:rPr>
          <w:spacing w:val="-1"/>
        </w:rPr>
        <w:t xml:space="preserve"> </w:t>
      </w:r>
      <w:r>
        <w:t>and</w:t>
      </w:r>
      <w:r>
        <w:rPr>
          <w:spacing w:val="-3"/>
        </w:rPr>
        <w:t xml:space="preserve"> </w:t>
      </w:r>
      <w:r>
        <w:t>the</w:t>
      </w:r>
      <w:r>
        <w:rPr>
          <w:spacing w:val="-1"/>
        </w:rPr>
        <w:t xml:space="preserve"> </w:t>
      </w:r>
      <w:r>
        <w:t>other</w:t>
      </w:r>
      <w:r>
        <w:rPr>
          <w:spacing w:val="-2"/>
        </w:rPr>
        <w:t xml:space="preserve"> </w:t>
      </w:r>
      <w:r>
        <w:t>pit is</w:t>
      </w:r>
      <w:r>
        <w:rPr>
          <w:spacing w:val="-3"/>
        </w:rPr>
        <w:t xml:space="preserve"> </w:t>
      </w:r>
      <w:r>
        <w:t>used.</w:t>
      </w:r>
      <w:r>
        <w:rPr>
          <w:spacing w:val="-7"/>
        </w:rPr>
        <w:t xml:space="preserve"> </w:t>
      </w:r>
      <w:r>
        <w:t>When</w:t>
      </w:r>
      <w:r>
        <w:rPr>
          <w:spacing w:val="-3"/>
        </w:rPr>
        <w:t xml:space="preserve"> </w:t>
      </w:r>
      <w:r>
        <w:t>the second pit is full, it is covered, and the first pit emptied and re-used.</w:t>
      </w:r>
    </w:p>
    <w:p w14:paraId="4D7DA4CF" w14:textId="77777777" w:rsidR="000A4E28" w:rsidRDefault="00000000">
      <w:pPr>
        <w:pStyle w:val="ListParagraph"/>
        <w:numPr>
          <w:ilvl w:val="0"/>
          <w:numId w:val="51"/>
        </w:numPr>
        <w:tabs>
          <w:tab w:val="left" w:pos="878"/>
        </w:tabs>
        <w:ind w:right="478"/>
        <w:rPr>
          <w:rFonts w:ascii="Symbol" w:hAnsi="Symbol"/>
        </w:rPr>
      </w:pPr>
      <w:r>
        <w:t>Connecting</w:t>
      </w:r>
      <w:r>
        <w:rPr>
          <w:spacing w:val="-2"/>
        </w:rPr>
        <w:t xml:space="preserve"> </w:t>
      </w:r>
      <w:r>
        <w:t>the</w:t>
      </w:r>
      <w:r>
        <w:rPr>
          <w:spacing w:val="-4"/>
        </w:rPr>
        <w:t xml:space="preserve"> </w:t>
      </w:r>
      <w:r>
        <w:t>pit</w:t>
      </w:r>
      <w:r>
        <w:rPr>
          <w:spacing w:val="-3"/>
        </w:rPr>
        <w:t xml:space="preserve"> </w:t>
      </w:r>
      <w:r>
        <w:t>to</w:t>
      </w:r>
      <w:r>
        <w:rPr>
          <w:spacing w:val="-4"/>
        </w:rPr>
        <w:t xml:space="preserve"> </w:t>
      </w:r>
      <w:r>
        <w:t>a</w:t>
      </w:r>
      <w:r>
        <w:rPr>
          <w:spacing w:val="-2"/>
        </w:rPr>
        <w:t xml:space="preserve"> </w:t>
      </w:r>
      <w:r>
        <w:t>water-flushed</w:t>
      </w:r>
      <w:r>
        <w:rPr>
          <w:spacing w:val="-4"/>
        </w:rPr>
        <w:t xml:space="preserve"> </w:t>
      </w:r>
      <w:r>
        <w:t>toilet</w:t>
      </w:r>
      <w:r>
        <w:rPr>
          <w:spacing w:val="-1"/>
        </w:rPr>
        <w:t xml:space="preserve"> </w:t>
      </w:r>
      <w:r>
        <w:t>using</w:t>
      </w:r>
      <w:r>
        <w:rPr>
          <w:spacing w:val="-4"/>
        </w:rPr>
        <w:t xml:space="preserve"> </w:t>
      </w:r>
      <w:r>
        <w:t>pipes</w:t>
      </w:r>
      <w:r>
        <w:rPr>
          <w:spacing w:val="-1"/>
        </w:rPr>
        <w:t xml:space="preserve"> </w:t>
      </w:r>
      <w:r>
        <w:t>allows</w:t>
      </w:r>
      <w:r>
        <w:rPr>
          <w:spacing w:val="-1"/>
        </w:rPr>
        <w:t xml:space="preserve"> </w:t>
      </w:r>
      <w:r>
        <w:t>the</w:t>
      </w:r>
      <w:r>
        <w:rPr>
          <w:spacing w:val="-2"/>
        </w:rPr>
        <w:t xml:space="preserve"> </w:t>
      </w:r>
      <w:r>
        <w:t>latrine</w:t>
      </w:r>
      <w:r>
        <w:rPr>
          <w:spacing w:val="-2"/>
        </w:rPr>
        <w:t xml:space="preserve"> </w:t>
      </w:r>
      <w:r>
        <w:t>superstructure</w:t>
      </w:r>
      <w:r>
        <w:rPr>
          <w:spacing w:val="-4"/>
        </w:rPr>
        <w:t xml:space="preserve"> </w:t>
      </w:r>
      <w:r>
        <w:t>to</w:t>
      </w:r>
      <w:r>
        <w:rPr>
          <w:spacing w:val="-4"/>
        </w:rPr>
        <w:t xml:space="preserve"> </w:t>
      </w:r>
      <w:r>
        <w:t>be built near the home while the pit is further away</w:t>
      </w:r>
    </w:p>
    <w:p w14:paraId="68287B47" w14:textId="77777777" w:rsidR="000A4E28" w:rsidRDefault="00000000">
      <w:pPr>
        <w:pStyle w:val="ListParagraph"/>
        <w:numPr>
          <w:ilvl w:val="0"/>
          <w:numId w:val="51"/>
        </w:numPr>
        <w:tabs>
          <w:tab w:val="left" w:pos="878"/>
        </w:tabs>
        <w:spacing w:line="235" w:lineRule="auto"/>
        <w:ind w:right="602"/>
        <w:rPr>
          <w:rFonts w:ascii="Symbol" w:hAnsi="Symbol"/>
          <w:sz w:val="24"/>
        </w:rPr>
      </w:pPr>
      <w:r>
        <w:t>Flies</w:t>
      </w:r>
      <w:r>
        <w:rPr>
          <w:spacing w:val="-2"/>
        </w:rPr>
        <w:t xml:space="preserve"> </w:t>
      </w:r>
      <w:r>
        <w:t>and</w:t>
      </w:r>
      <w:r>
        <w:rPr>
          <w:spacing w:val="-2"/>
        </w:rPr>
        <w:t xml:space="preserve"> </w:t>
      </w:r>
      <w:r>
        <w:t>smells</w:t>
      </w:r>
      <w:r>
        <w:rPr>
          <w:spacing w:val="-1"/>
        </w:rPr>
        <w:t xml:space="preserve"> </w:t>
      </w:r>
      <w:r>
        <w:t>can</w:t>
      </w:r>
      <w:r>
        <w:rPr>
          <w:spacing w:val="-2"/>
        </w:rPr>
        <w:t xml:space="preserve"> </w:t>
      </w:r>
      <w:r>
        <w:t>be</w:t>
      </w:r>
      <w:r>
        <w:rPr>
          <w:spacing w:val="-7"/>
        </w:rPr>
        <w:t xml:space="preserve"> </w:t>
      </w:r>
      <w:r>
        <w:t>controlled</w:t>
      </w:r>
      <w:r>
        <w:rPr>
          <w:spacing w:val="-2"/>
        </w:rPr>
        <w:t xml:space="preserve"> </w:t>
      </w:r>
      <w:r>
        <w:t>by</w:t>
      </w:r>
      <w:r>
        <w:rPr>
          <w:spacing w:val="-4"/>
        </w:rPr>
        <w:t xml:space="preserve"> </w:t>
      </w:r>
      <w:r>
        <w:t>using a</w:t>
      </w:r>
      <w:r>
        <w:rPr>
          <w:spacing w:val="-4"/>
        </w:rPr>
        <w:t xml:space="preserve"> </w:t>
      </w:r>
      <w:r>
        <w:t>drop</w:t>
      </w:r>
      <w:r>
        <w:rPr>
          <w:spacing w:val="-2"/>
        </w:rPr>
        <w:t xml:space="preserve"> </w:t>
      </w:r>
      <w:r>
        <w:t>hole</w:t>
      </w:r>
      <w:r>
        <w:rPr>
          <w:spacing w:val="-2"/>
        </w:rPr>
        <w:t xml:space="preserve"> </w:t>
      </w:r>
      <w:r>
        <w:t>lid,</w:t>
      </w:r>
      <w:r>
        <w:rPr>
          <w:spacing w:val="-1"/>
        </w:rPr>
        <w:t xml:space="preserve"> </w:t>
      </w:r>
      <w:r>
        <w:t>a</w:t>
      </w:r>
      <w:r>
        <w:rPr>
          <w:spacing w:val="-4"/>
        </w:rPr>
        <w:t xml:space="preserve"> </w:t>
      </w:r>
      <w:r>
        <w:t>water seal,</w:t>
      </w:r>
      <w:r>
        <w:rPr>
          <w:spacing w:val="-3"/>
        </w:rPr>
        <w:t xml:space="preserve"> </w:t>
      </w:r>
      <w:r>
        <w:t>or</w:t>
      </w:r>
      <w:r>
        <w:rPr>
          <w:spacing w:val="-1"/>
        </w:rPr>
        <w:t xml:space="preserve"> </w:t>
      </w:r>
      <w:r>
        <w:t>by</w:t>
      </w:r>
      <w:r>
        <w:rPr>
          <w:spacing w:val="-4"/>
        </w:rPr>
        <w:t xml:space="preserve"> </w:t>
      </w:r>
      <w:r>
        <w:t>adding</w:t>
      </w:r>
      <w:r>
        <w:rPr>
          <w:spacing w:val="-2"/>
        </w:rPr>
        <w:t xml:space="preserve"> </w:t>
      </w:r>
      <w:r>
        <w:t>some organic cover material (such as sawdust, soil, ash, or leaves) after every defecation</w:t>
      </w:r>
    </w:p>
    <w:p w14:paraId="740E4A13" w14:textId="77777777" w:rsidR="000A4E28" w:rsidRDefault="000A4E28">
      <w:pPr>
        <w:spacing w:line="235" w:lineRule="auto"/>
        <w:rPr>
          <w:rFonts w:ascii="Symbol" w:hAnsi="Symbol"/>
          <w:sz w:val="24"/>
        </w:rPr>
        <w:sectPr w:rsidR="000A4E28">
          <w:pgSz w:w="12240" w:h="15840"/>
          <w:pgMar w:top="960" w:right="960" w:bottom="1200" w:left="920" w:header="724" w:footer="1020" w:gutter="0"/>
          <w:cols w:space="720"/>
        </w:sectPr>
      </w:pPr>
    </w:p>
    <w:p w14:paraId="633CC1B2" w14:textId="77777777" w:rsidR="000A4E28" w:rsidRDefault="000A4E28">
      <w:pPr>
        <w:pStyle w:val="BodyText"/>
        <w:spacing w:before="144"/>
        <w:rPr>
          <w:sz w:val="28"/>
        </w:rPr>
      </w:pPr>
    </w:p>
    <w:p w14:paraId="2CDFC12D" w14:textId="77777777" w:rsidR="000A4E28" w:rsidRDefault="00000000">
      <w:pPr>
        <w:pStyle w:val="Heading3"/>
        <w:ind w:left="852"/>
      </w:pPr>
      <w:r>
        <w:t>Ventilated</w:t>
      </w:r>
      <w:r>
        <w:rPr>
          <w:spacing w:val="-6"/>
        </w:rPr>
        <w:t xml:space="preserve"> </w:t>
      </w:r>
      <w:r>
        <w:t>Improved</w:t>
      </w:r>
      <w:r>
        <w:rPr>
          <w:spacing w:val="-5"/>
        </w:rPr>
        <w:t xml:space="preserve"> </w:t>
      </w:r>
      <w:r>
        <w:t>Pit</w:t>
      </w:r>
      <w:r>
        <w:rPr>
          <w:spacing w:val="-6"/>
        </w:rPr>
        <w:t xml:space="preserve"> </w:t>
      </w:r>
      <w:r>
        <w:t>(VIP)</w:t>
      </w:r>
      <w:r>
        <w:rPr>
          <w:spacing w:val="-5"/>
        </w:rPr>
        <w:t xml:space="preserve"> </w:t>
      </w:r>
      <w:r>
        <w:rPr>
          <w:spacing w:val="-2"/>
        </w:rPr>
        <w:t>Latrine</w:t>
      </w:r>
    </w:p>
    <w:p w14:paraId="1F02AA53" w14:textId="77777777" w:rsidR="000A4E28" w:rsidRDefault="00000000">
      <w:pPr>
        <w:pStyle w:val="BodyText"/>
        <w:spacing w:before="137"/>
        <w:rPr>
          <w:b/>
          <w:sz w:val="20"/>
        </w:rPr>
      </w:pPr>
      <w:r>
        <w:rPr>
          <w:noProof/>
        </w:rPr>
        <mc:AlternateContent>
          <mc:Choice Requires="wpg">
            <w:drawing>
              <wp:anchor distT="0" distB="0" distL="0" distR="0" simplePos="0" relativeHeight="251930624" behindDoc="1" locked="0" layoutInCell="1" allowOverlap="1" wp14:anchorId="7F55A6B0" wp14:editId="13E8BBC8">
                <wp:simplePos x="0" y="0"/>
                <wp:positionH relativeFrom="page">
                  <wp:posOffset>914400</wp:posOffset>
                </wp:positionH>
                <wp:positionV relativeFrom="paragraph">
                  <wp:posOffset>248814</wp:posOffset>
                </wp:positionV>
                <wp:extent cx="5943600" cy="3195955"/>
                <wp:effectExtent l="0" t="0" r="0" b="0"/>
                <wp:wrapTopAndBottom/>
                <wp:docPr id="2350" name="Group 2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195955"/>
                          <a:chOff x="0" y="0"/>
                          <a:chExt cx="5943600" cy="3195955"/>
                        </a:xfrm>
                      </wpg:grpSpPr>
                      <pic:pic xmlns:pic="http://schemas.openxmlformats.org/drawingml/2006/picture">
                        <pic:nvPicPr>
                          <pic:cNvPr id="2351" name="Image 2351"/>
                          <pic:cNvPicPr/>
                        </pic:nvPicPr>
                        <pic:blipFill>
                          <a:blip r:embed="rId186" cstate="print"/>
                          <a:stretch>
                            <a:fillRect/>
                          </a:stretch>
                        </pic:blipFill>
                        <pic:spPr>
                          <a:xfrm>
                            <a:off x="0" y="0"/>
                            <a:ext cx="5943600" cy="3195719"/>
                          </a:xfrm>
                          <a:prstGeom prst="rect">
                            <a:avLst/>
                          </a:prstGeom>
                        </pic:spPr>
                      </pic:pic>
                      <wps:wsp>
                        <wps:cNvPr id="2352" name="Textbox 2352"/>
                        <wps:cNvSpPr txBox="1"/>
                        <wps:spPr>
                          <a:xfrm>
                            <a:off x="3920616" y="49442"/>
                            <a:ext cx="683895" cy="114300"/>
                          </a:xfrm>
                          <a:prstGeom prst="rect">
                            <a:avLst/>
                          </a:prstGeom>
                        </wps:spPr>
                        <wps:txbx>
                          <w:txbxContent>
                            <w:p w14:paraId="031668C1" w14:textId="77777777" w:rsidR="000A4E28" w:rsidRDefault="00000000">
                              <w:pPr>
                                <w:tabs>
                                  <w:tab w:val="left" w:pos="1056"/>
                                </w:tabs>
                                <w:spacing w:line="179" w:lineRule="exact"/>
                                <w:rPr>
                                  <w:sz w:val="16"/>
                                </w:rPr>
                              </w:pPr>
                              <w:r>
                                <w:rPr>
                                  <w:color w:val="000000"/>
                                  <w:sz w:val="16"/>
                                  <w:shd w:val="clear" w:color="auto" w:fill="FFFFFF"/>
                                </w:rPr>
                                <w:t xml:space="preserve">fly </w:t>
                              </w:r>
                              <w:r>
                                <w:rPr>
                                  <w:color w:val="000000"/>
                                  <w:spacing w:val="-2"/>
                                  <w:sz w:val="16"/>
                                  <w:shd w:val="clear" w:color="auto" w:fill="FFFFFF"/>
                                </w:rPr>
                                <w:t>screen</w:t>
                              </w:r>
                              <w:r>
                                <w:rPr>
                                  <w:color w:val="000000"/>
                                  <w:sz w:val="16"/>
                                  <w:shd w:val="clear" w:color="auto" w:fill="FFFFFF"/>
                                </w:rPr>
                                <w:tab/>
                              </w:r>
                            </w:p>
                          </w:txbxContent>
                        </wps:txbx>
                        <wps:bodyPr wrap="square" lIns="0" tIns="0" rIns="0" bIns="0" rtlCol="0">
                          <a:noAutofit/>
                        </wps:bodyPr>
                      </wps:wsp>
                      <wps:wsp>
                        <wps:cNvPr id="2353" name="Textbox 2353"/>
                        <wps:cNvSpPr txBox="1"/>
                        <wps:spPr>
                          <a:xfrm>
                            <a:off x="3938904" y="468542"/>
                            <a:ext cx="683895" cy="114300"/>
                          </a:xfrm>
                          <a:prstGeom prst="rect">
                            <a:avLst/>
                          </a:prstGeom>
                        </wps:spPr>
                        <wps:txbx>
                          <w:txbxContent>
                            <w:p w14:paraId="35502823" w14:textId="77777777" w:rsidR="000A4E28" w:rsidRDefault="00000000">
                              <w:pPr>
                                <w:tabs>
                                  <w:tab w:val="left" w:pos="1056"/>
                                </w:tabs>
                                <w:spacing w:line="179" w:lineRule="exact"/>
                                <w:rPr>
                                  <w:sz w:val="16"/>
                                </w:rPr>
                              </w:pPr>
                              <w:r>
                                <w:rPr>
                                  <w:color w:val="000000"/>
                                  <w:sz w:val="16"/>
                                  <w:shd w:val="clear" w:color="auto" w:fill="FFFFFF"/>
                                </w:rPr>
                                <w:t>vent</w:t>
                              </w:r>
                              <w:r>
                                <w:rPr>
                                  <w:color w:val="000000"/>
                                  <w:spacing w:val="-2"/>
                                  <w:sz w:val="16"/>
                                  <w:shd w:val="clear" w:color="auto" w:fill="FFFFFF"/>
                                </w:rPr>
                                <w:t xml:space="preserve"> </w:t>
                              </w:r>
                              <w:r>
                                <w:rPr>
                                  <w:color w:val="000000"/>
                                  <w:spacing w:val="-4"/>
                                  <w:sz w:val="16"/>
                                  <w:shd w:val="clear" w:color="auto" w:fill="FFFFFF"/>
                                </w:rPr>
                                <w:t>pipe</w:t>
                              </w:r>
                              <w:r>
                                <w:rPr>
                                  <w:color w:val="000000"/>
                                  <w:sz w:val="16"/>
                                  <w:shd w:val="clear" w:color="auto" w:fill="FFFFFF"/>
                                </w:rPr>
                                <w:tab/>
                              </w:r>
                            </w:p>
                          </w:txbxContent>
                        </wps:txbx>
                        <wps:bodyPr wrap="square" lIns="0" tIns="0" rIns="0" bIns="0" rtlCol="0">
                          <a:noAutofit/>
                        </wps:bodyPr>
                      </wps:wsp>
                      <wps:wsp>
                        <wps:cNvPr id="2354" name="Textbox 2354"/>
                        <wps:cNvSpPr txBox="1"/>
                        <wps:spPr>
                          <a:xfrm>
                            <a:off x="3938904" y="2285531"/>
                            <a:ext cx="683895" cy="114300"/>
                          </a:xfrm>
                          <a:prstGeom prst="rect">
                            <a:avLst/>
                          </a:prstGeom>
                        </wps:spPr>
                        <wps:txbx>
                          <w:txbxContent>
                            <w:p w14:paraId="7E440137" w14:textId="77777777" w:rsidR="000A4E28" w:rsidRDefault="00000000">
                              <w:pPr>
                                <w:tabs>
                                  <w:tab w:val="left" w:pos="1056"/>
                                </w:tabs>
                                <w:spacing w:line="179" w:lineRule="exact"/>
                                <w:rPr>
                                  <w:sz w:val="16"/>
                                </w:rPr>
                              </w:pPr>
                              <w:r>
                                <w:rPr>
                                  <w:color w:val="000000"/>
                                  <w:sz w:val="16"/>
                                  <w:shd w:val="clear" w:color="auto" w:fill="D9D9D9"/>
                                </w:rPr>
                                <w:t>air</w:t>
                              </w:r>
                              <w:r>
                                <w:rPr>
                                  <w:color w:val="000000"/>
                                  <w:spacing w:val="-1"/>
                                  <w:sz w:val="16"/>
                                  <w:shd w:val="clear" w:color="auto" w:fill="D9D9D9"/>
                                </w:rPr>
                                <w:t xml:space="preserve"> </w:t>
                              </w:r>
                              <w:r>
                                <w:rPr>
                                  <w:color w:val="000000"/>
                                  <w:spacing w:val="-4"/>
                                  <w:sz w:val="16"/>
                                  <w:shd w:val="clear" w:color="auto" w:fill="D9D9D9"/>
                                </w:rPr>
                                <w:t>flow</w:t>
                              </w:r>
                              <w:r>
                                <w:rPr>
                                  <w:color w:val="000000"/>
                                  <w:sz w:val="16"/>
                                  <w:shd w:val="clear" w:color="auto" w:fill="D9D9D9"/>
                                </w:rPr>
                                <w:tab/>
                              </w:r>
                            </w:p>
                          </w:txbxContent>
                        </wps:txbx>
                        <wps:bodyPr wrap="square" lIns="0" tIns="0" rIns="0" bIns="0" rtlCol="0">
                          <a:noAutofit/>
                        </wps:bodyPr>
                      </wps:wsp>
                    </wpg:wgp>
                  </a:graphicData>
                </a:graphic>
              </wp:anchor>
            </w:drawing>
          </mc:Choice>
          <mc:Fallback>
            <w:pict>
              <v:group w14:anchorId="7F55A6B0" id="Group 2350" o:spid="_x0000_s1237" style="position:absolute;margin-left:1in;margin-top:19.6pt;width:468pt;height:251.65pt;z-index:-251385856;mso-wrap-distance-left:0;mso-wrap-distance-right:0;mso-position-horizontal-relative:page;mso-position-vertical-relative:text" coordsize="59436,31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">
                <v:shape id="Image 2351" o:spid="_x0000_s1238" type="#_x0000_t75" style="position:absolute;width:59436;height:3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">
                  <v:imagedata r:id="rId187" o:title=""/>
                </v:shape>
                <v:shape id="Textbox 2352" o:spid="_x0000_s1239" type="#_x0000_t202" style="position:absolute;left:39206;top:494;width:68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" filled="f" stroked="f">
                  <v:textbox inset="0,0,0,0">
                    <w:txbxContent>
                      <w:p w14:paraId="031668C1" w14:textId="77777777" w:rsidR="000A4E28" w:rsidRDefault="00000000">
                        <w:pPr>
                          <w:tabs>
                            <w:tab w:val="left" w:pos="1056"/>
                          </w:tabs>
                          <w:spacing w:line="179" w:lineRule="exact"/>
                          <w:rPr>
                            <w:sz w:val="16"/>
                          </w:rPr>
                        </w:pPr>
                        <w:r>
                          <w:rPr>
                            <w:color w:val="000000"/>
                            <w:sz w:val="16"/>
                            <w:shd w:val="clear" w:color="auto" w:fill="FFFFFF"/>
                          </w:rPr>
                          <w:t xml:space="preserve">fly </w:t>
                        </w:r>
                        <w:r>
                          <w:rPr>
                            <w:color w:val="000000"/>
                            <w:spacing w:val="-2"/>
                            <w:sz w:val="16"/>
                            <w:shd w:val="clear" w:color="auto" w:fill="FFFFFF"/>
                          </w:rPr>
                          <w:t>screen</w:t>
                        </w:r>
                        <w:r>
                          <w:rPr>
                            <w:color w:val="000000"/>
                            <w:sz w:val="16"/>
                            <w:shd w:val="clear" w:color="auto" w:fill="FFFFFF"/>
                          </w:rPr>
                          <w:tab/>
                        </w:r>
                      </w:p>
                    </w:txbxContent>
                  </v:textbox>
                </v:shape>
                <v:shape id="Textbox 2353" o:spid="_x0000_s1240" type="#_x0000_t202" style="position:absolute;left:39389;top:4685;width:68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y/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48nbBP7exCcgVw8AAAD//wMAUEsBAi0AFAAGAAgAAAAhANvh9svuAAAAhQEAABMAAAAAAAAA&#10;AAAAAAAAAAAAAFtDb250ZW50X1R5cGVzXS54bWxQSwECLQAUAAYACAAAACEAWvQsW78AAAAVAQAA&#10;CwAAAAAAAAAAAAAAAAAfAQAAX3JlbHMvLnJlbHNQSwECLQAUAAYACAAAACEA4rbMv8YAAADdAAAA&#10;DwAAAAAAAAAAAAAAAAAHAgAAZHJzL2Rvd25yZXYueG1sUEsFBgAAAAADAAMAtwAAAPoCAAAAAA==&#10;" filled="f" stroked="f">
                  <v:textbox inset="0,0,0,0">
                    <w:txbxContent>
                      <w:p w14:paraId="35502823" w14:textId="77777777" w:rsidR="000A4E28" w:rsidRDefault="00000000">
                        <w:pPr>
                          <w:tabs>
                            <w:tab w:val="left" w:pos="1056"/>
                          </w:tabs>
                          <w:spacing w:line="179" w:lineRule="exact"/>
                          <w:rPr>
                            <w:sz w:val="16"/>
                          </w:rPr>
                        </w:pPr>
                        <w:r>
                          <w:rPr>
                            <w:color w:val="000000"/>
                            <w:sz w:val="16"/>
                            <w:shd w:val="clear" w:color="auto" w:fill="FFFFFF"/>
                          </w:rPr>
                          <w:t>vent</w:t>
                        </w:r>
                        <w:r>
                          <w:rPr>
                            <w:color w:val="000000"/>
                            <w:spacing w:val="-2"/>
                            <w:sz w:val="16"/>
                            <w:shd w:val="clear" w:color="auto" w:fill="FFFFFF"/>
                          </w:rPr>
                          <w:t xml:space="preserve"> </w:t>
                        </w:r>
                        <w:r>
                          <w:rPr>
                            <w:color w:val="000000"/>
                            <w:spacing w:val="-4"/>
                            <w:sz w:val="16"/>
                            <w:shd w:val="clear" w:color="auto" w:fill="FFFFFF"/>
                          </w:rPr>
                          <w:t>pipe</w:t>
                        </w:r>
                        <w:r>
                          <w:rPr>
                            <w:color w:val="000000"/>
                            <w:sz w:val="16"/>
                            <w:shd w:val="clear" w:color="auto" w:fill="FFFFFF"/>
                          </w:rPr>
                          <w:tab/>
                        </w:r>
                      </w:p>
                    </w:txbxContent>
                  </v:textbox>
                </v:shape>
                <v:shape id="Textbox 2354" o:spid="_x0000_s1241" type="#_x0000_t202" style="position:absolute;left:39389;top:22855;width:68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" filled="f" stroked="f">
                  <v:textbox inset="0,0,0,0">
                    <w:txbxContent>
                      <w:p w14:paraId="7E440137" w14:textId="77777777" w:rsidR="000A4E28" w:rsidRDefault="00000000">
                        <w:pPr>
                          <w:tabs>
                            <w:tab w:val="left" w:pos="1056"/>
                          </w:tabs>
                          <w:spacing w:line="179" w:lineRule="exact"/>
                          <w:rPr>
                            <w:sz w:val="16"/>
                          </w:rPr>
                        </w:pPr>
                        <w:r>
                          <w:rPr>
                            <w:color w:val="000000"/>
                            <w:sz w:val="16"/>
                            <w:shd w:val="clear" w:color="auto" w:fill="D9D9D9"/>
                          </w:rPr>
                          <w:t>air</w:t>
                        </w:r>
                        <w:r>
                          <w:rPr>
                            <w:color w:val="000000"/>
                            <w:spacing w:val="-1"/>
                            <w:sz w:val="16"/>
                            <w:shd w:val="clear" w:color="auto" w:fill="D9D9D9"/>
                          </w:rPr>
                          <w:t xml:space="preserve"> </w:t>
                        </w:r>
                        <w:r>
                          <w:rPr>
                            <w:color w:val="000000"/>
                            <w:spacing w:val="-4"/>
                            <w:sz w:val="16"/>
                            <w:shd w:val="clear" w:color="auto" w:fill="D9D9D9"/>
                          </w:rPr>
                          <w:t>flow</w:t>
                        </w:r>
                        <w:r>
                          <w:rPr>
                            <w:color w:val="000000"/>
                            <w:sz w:val="16"/>
                            <w:shd w:val="clear" w:color="auto" w:fill="D9D9D9"/>
                          </w:rPr>
                          <w:tab/>
                        </w:r>
                      </w:p>
                    </w:txbxContent>
                  </v:textbox>
                </v:shape>
                <w10:wrap type="topAndBottom" anchorx="page"/>
              </v:group>
            </w:pict>
          </mc:Fallback>
        </mc:AlternateContent>
      </w:r>
    </w:p>
    <w:p w14:paraId="444CF6DD" w14:textId="77777777" w:rsidR="000A4E28" w:rsidRDefault="00000000">
      <w:pPr>
        <w:spacing w:before="67"/>
        <w:ind w:left="867" w:right="815"/>
        <w:jc w:val="center"/>
        <w:rPr>
          <w:sz w:val="16"/>
        </w:rPr>
      </w:pPr>
      <w:r>
        <w:rPr>
          <w:sz w:val="16"/>
        </w:rPr>
        <w:t>(Credit:</w:t>
      </w:r>
      <w:r>
        <w:rPr>
          <w:spacing w:val="-3"/>
          <w:sz w:val="16"/>
        </w:rPr>
        <w:t xml:space="preserve"> </w:t>
      </w:r>
      <w:r>
        <w:rPr>
          <w:sz w:val="16"/>
        </w:rPr>
        <w:t>Tilley</w:t>
      </w:r>
      <w:r>
        <w:rPr>
          <w:spacing w:val="-3"/>
          <w:sz w:val="16"/>
        </w:rPr>
        <w:t xml:space="preserve"> </w:t>
      </w:r>
      <w:r>
        <w:rPr>
          <w:sz w:val="16"/>
        </w:rPr>
        <w:t>et</w:t>
      </w:r>
      <w:r>
        <w:rPr>
          <w:spacing w:val="-4"/>
          <w:sz w:val="16"/>
        </w:rPr>
        <w:t xml:space="preserve"> </w:t>
      </w:r>
      <w:r>
        <w:rPr>
          <w:sz w:val="16"/>
        </w:rPr>
        <w:t>al.,</w:t>
      </w:r>
      <w:r>
        <w:rPr>
          <w:spacing w:val="-2"/>
          <w:sz w:val="16"/>
        </w:rPr>
        <w:t xml:space="preserve"> </w:t>
      </w:r>
      <w:r>
        <w:rPr>
          <w:spacing w:val="-4"/>
          <w:sz w:val="16"/>
        </w:rPr>
        <w:t>2014)</w:t>
      </w:r>
    </w:p>
    <w:p w14:paraId="57A7456A" w14:textId="77777777" w:rsidR="000A4E28" w:rsidRDefault="00000000">
      <w:pPr>
        <w:pStyle w:val="Heading6"/>
        <w:spacing w:before="149"/>
      </w:pPr>
      <w:r>
        <w:rPr>
          <w:spacing w:val="-2"/>
        </w:rPr>
        <w:t>Description</w:t>
      </w:r>
    </w:p>
    <w:p w14:paraId="471ED823" w14:textId="77777777" w:rsidR="000A4E28" w:rsidRDefault="00000000">
      <w:pPr>
        <w:pStyle w:val="BodyText"/>
        <w:spacing w:before="123"/>
        <w:ind w:left="520" w:right="496"/>
      </w:pPr>
      <w:r>
        <w:t>Modification</w:t>
      </w:r>
      <w:r>
        <w:rPr>
          <w:spacing w:val="-3"/>
        </w:rPr>
        <w:t xml:space="preserve"> </w:t>
      </w:r>
      <w:r>
        <w:t>of</w:t>
      </w:r>
      <w:r>
        <w:rPr>
          <w:spacing w:val="-3"/>
        </w:rPr>
        <w:t xml:space="preserve"> </w:t>
      </w:r>
      <w:r>
        <w:t>the</w:t>
      </w:r>
      <w:r>
        <w:rPr>
          <w:spacing w:val="-4"/>
        </w:rPr>
        <w:t xml:space="preserve"> </w:t>
      </w:r>
      <w:r>
        <w:t>pit</w:t>
      </w:r>
      <w:r>
        <w:rPr>
          <w:spacing w:val="-1"/>
        </w:rPr>
        <w:t xml:space="preserve"> </w:t>
      </w:r>
      <w:r>
        <w:t>latrine</w:t>
      </w:r>
      <w:r>
        <w:rPr>
          <w:spacing w:val="-3"/>
        </w:rPr>
        <w:t xml:space="preserve"> </w:t>
      </w:r>
      <w:r>
        <w:t>with</w:t>
      </w:r>
      <w:r>
        <w:rPr>
          <w:spacing w:val="-3"/>
        </w:rPr>
        <w:t xml:space="preserve"> </w:t>
      </w:r>
      <w:r>
        <w:t>the</w:t>
      </w:r>
      <w:r>
        <w:rPr>
          <w:spacing w:val="-3"/>
        </w:rPr>
        <w:t xml:space="preserve"> </w:t>
      </w:r>
      <w:r>
        <w:t>additions</w:t>
      </w:r>
      <w:r>
        <w:rPr>
          <w:spacing w:val="-2"/>
        </w:rPr>
        <w:t xml:space="preserve"> </w:t>
      </w:r>
      <w:r>
        <w:t>of</w:t>
      </w:r>
      <w:r>
        <w:rPr>
          <w:spacing w:val="-3"/>
        </w:rPr>
        <w:t xml:space="preserve"> </w:t>
      </w:r>
      <w:r>
        <w:t>a</w:t>
      </w:r>
      <w:r>
        <w:rPr>
          <w:spacing w:val="-3"/>
        </w:rPr>
        <w:t xml:space="preserve"> </w:t>
      </w:r>
      <w:r>
        <w:t>vent</w:t>
      </w:r>
      <w:r>
        <w:rPr>
          <w:spacing w:val="-1"/>
        </w:rPr>
        <w:t xml:space="preserve"> </w:t>
      </w:r>
      <w:r>
        <w:t>pipe,</w:t>
      </w:r>
      <w:r>
        <w:rPr>
          <w:spacing w:val="-3"/>
        </w:rPr>
        <w:t xml:space="preserve"> </w:t>
      </w:r>
      <w:r>
        <w:t>open</w:t>
      </w:r>
      <w:r>
        <w:rPr>
          <w:spacing w:val="-3"/>
        </w:rPr>
        <w:t xml:space="preserve"> </w:t>
      </w:r>
      <w:r>
        <w:t>drop</w:t>
      </w:r>
      <w:r>
        <w:rPr>
          <w:spacing w:val="-3"/>
        </w:rPr>
        <w:t xml:space="preserve"> </w:t>
      </w:r>
      <w:r>
        <w:t>hole</w:t>
      </w:r>
      <w:r>
        <w:rPr>
          <w:spacing w:val="-3"/>
        </w:rPr>
        <w:t xml:space="preserve"> </w:t>
      </w:r>
      <w:r>
        <w:t>(do</w:t>
      </w:r>
      <w:r>
        <w:rPr>
          <w:spacing w:val="-3"/>
        </w:rPr>
        <w:t xml:space="preserve"> </w:t>
      </w:r>
      <w:r>
        <w:t>not</w:t>
      </w:r>
      <w:r>
        <w:rPr>
          <w:spacing w:val="-1"/>
        </w:rPr>
        <w:t xml:space="preserve"> </w:t>
      </w:r>
      <w:r>
        <w:t>use</w:t>
      </w:r>
      <w:r>
        <w:rPr>
          <w:spacing w:val="-3"/>
        </w:rPr>
        <w:t xml:space="preserve"> </w:t>
      </w:r>
      <w:r>
        <w:t>a</w:t>
      </w:r>
      <w:r>
        <w:rPr>
          <w:spacing w:val="-4"/>
        </w:rPr>
        <w:t xml:space="preserve"> </w:t>
      </w:r>
      <w:r>
        <w:t xml:space="preserve">lid!) and a vent or gap above the door. The design is intended to reduce smells and flies in the </w:t>
      </w:r>
      <w:r>
        <w:rPr>
          <w:spacing w:val="-2"/>
        </w:rPr>
        <w:t>latrine.</w:t>
      </w:r>
    </w:p>
    <w:p w14:paraId="05568E63" w14:textId="77777777" w:rsidR="000A4E28" w:rsidRDefault="00000000">
      <w:pPr>
        <w:pStyle w:val="ListParagraph"/>
        <w:numPr>
          <w:ilvl w:val="0"/>
          <w:numId w:val="51"/>
        </w:numPr>
        <w:tabs>
          <w:tab w:val="left" w:pos="877"/>
        </w:tabs>
        <w:spacing w:before="119"/>
        <w:ind w:left="877" w:hanging="357"/>
        <w:rPr>
          <w:rFonts w:ascii="Symbol" w:hAnsi="Symbol"/>
        </w:rPr>
      </w:pPr>
      <w:r>
        <w:t>Slab</w:t>
      </w:r>
      <w:r>
        <w:rPr>
          <w:spacing w:val="-4"/>
        </w:rPr>
        <w:t xml:space="preserve"> </w:t>
      </w:r>
      <w:r>
        <w:t>sits</w:t>
      </w:r>
      <w:r>
        <w:rPr>
          <w:spacing w:val="-2"/>
        </w:rPr>
        <w:t xml:space="preserve"> </w:t>
      </w:r>
      <w:r>
        <w:t>on</w:t>
      </w:r>
      <w:r>
        <w:rPr>
          <w:spacing w:val="-4"/>
        </w:rPr>
        <w:t xml:space="preserve"> </w:t>
      </w:r>
      <w:r>
        <w:t>a</w:t>
      </w:r>
      <w:r>
        <w:rPr>
          <w:spacing w:val="-5"/>
        </w:rPr>
        <w:t xml:space="preserve"> </w:t>
      </w:r>
      <w:r>
        <w:t>footing</w:t>
      </w:r>
      <w:r>
        <w:rPr>
          <w:spacing w:val="-3"/>
        </w:rPr>
        <w:t xml:space="preserve"> </w:t>
      </w:r>
      <w:r>
        <w:t>(ring</w:t>
      </w:r>
      <w:r>
        <w:rPr>
          <w:spacing w:val="-3"/>
        </w:rPr>
        <w:t xml:space="preserve"> </w:t>
      </w:r>
      <w:r>
        <w:t>beam</w:t>
      </w:r>
      <w:r>
        <w:rPr>
          <w:spacing w:val="-4"/>
        </w:rPr>
        <w:t xml:space="preserve"> </w:t>
      </w:r>
      <w:r>
        <w:t>or</w:t>
      </w:r>
      <w:r>
        <w:rPr>
          <w:spacing w:val="-4"/>
        </w:rPr>
        <w:t xml:space="preserve"> </w:t>
      </w:r>
      <w:r>
        <w:t>partial</w:t>
      </w:r>
      <w:r>
        <w:rPr>
          <w:spacing w:val="-4"/>
        </w:rPr>
        <w:t xml:space="preserve"> </w:t>
      </w:r>
      <w:r>
        <w:t>pit</w:t>
      </w:r>
      <w:r>
        <w:rPr>
          <w:spacing w:val="-1"/>
        </w:rPr>
        <w:t xml:space="preserve"> </w:t>
      </w:r>
      <w:r>
        <w:rPr>
          <w:spacing w:val="-2"/>
        </w:rPr>
        <w:t>lining)</w:t>
      </w:r>
    </w:p>
    <w:p w14:paraId="64A10D02" w14:textId="77777777" w:rsidR="000A4E28" w:rsidRDefault="00000000">
      <w:pPr>
        <w:pStyle w:val="ListParagraph"/>
        <w:numPr>
          <w:ilvl w:val="0"/>
          <w:numId w:val="51"/>
        </w:numPr>
        <w:tabs>
          <w:tab w:val="left" w:pos="877"/>
        </w:tabs>
        <w:spacing w:before="117"/>
        <w:ind w:left="877" w:hanging="357"/>
        <w:rPr>
          <w:rFonts w:ascii="Symbol" w:hAnsi="Symbol"/>
        </w:rPr>
      </w:pPr>
      <w:r>
        <w:t>Pit</w:t>
      </w:r>
      <w:r>
        <w:rPr>
          <w:spacing w:val="-3"/>
        </w:rPr>
        <w:t xml:space="preserve"> </w:t>
      </w:r>
      <w:r>
        <w:t>may</w:t>
      </w:r>
      <w:r>
        <w:rPr>
          <w:spacing w:val="-5"/>
        </w:rPr>
        <w:t xml:space="preserve"> </w:t>
      </w:r>
      <w:r>
        <w:t>be</w:t>
      </w:r>
      <w:r>
        <w:rPr>
          <w:spacing w:val="-5"/>
        </w:rPr>
        <w:t xml:space="preserve"> </w:t>
      </w:r>
      <w:r>
        <w:t>fully</w:t>
      </w:r>
      <w:r>
        <w:rPr>
          <w:spacing w:val="-4"/>
        </w:rPr>
        <w:t xml:space="preserve"> </w:t>
      </w:r>
      <w:r>
        <w:t>lined</w:t>
      </w:r>
      <w:r>
        <w:rPr>
          <w:spacing w:val="-3"/>
        </w:rPr>
        <w:t xml:space="preserve"> </w:t>
      </w:r>
      <w:r>
        <w:t>if</w:t>
      </w:r>
      <w:r>
        <w:rPr>
          <w:spacing w:val="-2"/>
        </w:rPr>
        <w:t xml:space="preserve"> </w:t>
      </w:r>
      <w:r>
        <w:t>the</w:t>
      </w:r>
      <w:r>
        <w:rPr>
          <w:spacing w:val="-3"/>
        </w:rPr>
        <w:t xml:space="preserve"> </w:t>
      </w:r>
      <w:r>
        <w:t>soil</w:t>
      </w:r>
      <w:r>
        <w:rPr>
          <w:spacing w:val="-2"/>
        </w:rPr>
        <w:t xml:space="preserve"> </w:t>
      </w:r>
      <w:r>
        <w:t>is</w:t>
      </w:r>
      <w:r>
        <w:rPr>
          <w:spacing w:val="-2"/>
        </w:rPr>
        <w:t xml:space="preserve"> </w:t>
      </w:r>
      <w:r>
        <w:t>loose,</w:t>
      </w:r>
      <w:r>
        <w:rPr>
          <w:spacing w:val="-4"/>
        </w:rPr>
        <w:t xml:space="preserve"> </w:t>
      </w:r>
      <w:r>
        <w:t>or</w:t>
      </w:r>
      <w:r>
        <w:rPr>
          <w:spacing w:val="-4"/>
        </w:rPr>
        <w:t xml:space="preserve"> </w:t>
      </w:r>
      <w:r>
        <w:t>if</w:t>
      </w:r>
      <w:r>
        <w:rPr>
          <w:spacing w:val="-1"/>
        </w:rPr>
        <w:t xml:space="preserve"> </w:t>
      </w:r>
      <w:r>
        <w:t>the</w:t>
      </w:r>
      <w:r>
        <w:rPr>
          <w:spacing w:val="-4"/>
        </w:rPr>
        <w:t xml:space="preserve"> </w:t>
      </w:r>
      <w:r>
        <w:t>pit</w:t>
      </w:r>
      <w:r>
        <w:rPr>
          <w:spacing w:val="-1"/>
        </w:rPr>
        <w:t xml:space="preserve"> </w:t>
      </w:r>
      <w:r>
        <w:t>will</w:t>
      </w:r>
      <w:r>
        <w:rPr>
          <w:spacing w:val="-3"/>
        </w:rPr>
        <w:t xml:space="preserve"> </w:t>
      </w:r>
      <w:r>
        <w:t>be</w:t>
      </w:r>
      <w:r>
        <w:rPr>
          <w:spacing w:val="-3"/>
        </w:rPr>
        <w:t xml:space="preserve"> </w:t>
      </w:r>
      <w:r>
        <w:t>emptied</w:t>
      </w:r>
      <w:r>
        <w:rPr>
          <w:spacing w:val="-2"/>
        </w:rPr>
        <w:t xml:space="preserve"> </w:t>
      </w:r>
      <w:r>
        <w:t>when</w:t>
      </w:r>
      <w:r>
        <w:rPr>
          <w:spacing w:val="-3"/>
        </w:rPr>
        <w:t xml:space="preserve"> </w:t>
      </w:r>
      <w:r>
        <w:t>it</w:t>
      </w:r>
      <w:r>
        <w:rPr>
          <w:spacing w:val="-4"/>
        </w:rPr>
        <w:t xml:space="preserve"> </w:t>
      </w:r>
      <w:r>
        <w:t>gets</w:t>
      </w:r>
      <w:r>
        <w:rPr>
          <w:spacing w:val="-4"/>
        </w:rPr>
        <w:t xml:space="preserve"> full</w:t>
      </w:r>
    </w:p>
    <w:p w14:paraId="117CE38A" w14:textId="77777777" w:rsidR="000A4E28" w:rsidRDefault="00000000">
      <w:pPr>
        <w:pStyle w:val="ListParagraph"/>
        <w:numPr>
          <w:ilvl w:val="0"/>
          <w:numId w:val="51"/>
        </w:numPr>
        <w:tabs>
          <w:tab w:val="left" w:pos="877"/>
        </w:tabs>
        <w:spacing w:before="120"/>
        <w:ind w:left="877" w:hanging="357"/>
        <w:rPr>
          <w:rFonts w:ascii="Symbol" w:hAnsi="Symbol"/>
        </w:rPr>
      </w:pPr>
      <w:r>
        <w:t>Should</w:t>
      </w:r>
      <w:r>
        <w:rPr>
          <w:spacing w:val="-4"/>
        </w:rPr>
        <w:t xml:space="preserve"> </w:t>
      </w:r>
      <w:r>
        <w:t>be</w:t>
      </w:r>
      <w:r>
        <w:rPr>
          <w:spacing w:val="-3"/>
        </w:rPr>
        <w:t xml:space="preserve"> </w:t>
      </w:r>
      <w:r>
        <w:t>used</w:t>
      </w:r>
      <w:r>
        <w:rPr>
          <w:spacing w:val="-4"/>
        </w:rPr>
        <w:t xml:space="preserve"> </w:t>
      </w:r>
      <w:r>
        <w:t>with</w:t>
      </w:r>
      <w:r>
        <w:rPr>
          <w:spacing w:val="-3"/>
        </w:rPr>
        <w:t xml:space="preserve"> </w:t>
      </w:r>
      <w:r>
        <w:t>a</w:t>
      </w:r>
      <w:r>
        <w:rPr>
          <w:spacing w:val="-2"/>
        </w:rPr>
        <w:t xml:space="preserve"> </w:t>
      </w:r>
      <w:r>
        <w:t>dry</w:t>
      </w:r>
      <w:r>
        <w:rPr>
          <w:spacing w:val="-6"/>
        </w:rPr>
        <w:t xml:space="preserve"> </w:t>
      </w:r>
      <w:r>
        <w:t>toilet,</w:t>
      </w:r>
      <w:r>
        <w:rPr>
          <w:spacing w:val="-3"/>
        </w:rPr>
        <w:t xml:space="preserve"> </w:t>
      </w:r>
      <w:r>
        <w:t>toilet</w:t>
      </w:r>
      <w:r>
        <w:rPr>
          <w:spacing w:val="-4"/>
        </w:rPr>
        <w:t xml:space="preserve"> </w:t>
      </w:r>
      <w:r>
        <w:t>must</w:t>
      </w:r>
      <w:r>
        <w:rPr>
          <w:spacing w:val="-5"/>
        </w:rPr>
        <w:t xml:space="preserve"> </w:t>
      </w:r>
      <w:r>
        <w:t>not</w:t>
      </w:r>
      <w:r>
        <w:rPr>
          <w:spacing w:val="-4"/>
        </w:rPr>
        <w:t xml:space="preserve"> </w:t>
      </w:r>
      <w:r>
        <w:t>have</w:t>
      </w:r>
      <w:r>
        <w:rPr>
          <w:spacing w:val="-4"/>
        </w:rPr>
        <w:t xml:space="preserve"> </w:t>
      </w:r>
      <w:r>
        <w:t>a</w:t>
      </w:r>
      <w:r>
        <w:rPr>
          <w:spacing w:val="-2"/>
        </w:rPr>
        <w:t xml:space="preserve"> </w:t>
      </w:r>
      <w:r>
        <w:t>water</w:t>
      </w:r>
      <w:r>
        <w:rPr>
          <w:spacing w:val="-1"/>
        </w:rPr>
        <w:t xml:space="preserve"> </w:t>
      </w:r>
      <w:r>
        <w:rPr>
          <w:spacing w:val="-4"/>
        </w:rPr>
        <w:t>seal</w:t>
      </w:r>
    </w:p>
    <w:p w14:paraId="7F31E87D" w14:textId="77777777" w:rsidR="000A4E28" w:rsidRDefault="00000000">
      <w:pPr>
        <w:pStyle w:val="ListParagraph"/>
        <w:numPr>
          <w:ilvl w:val="0"/>
          <w:numId w:val="51"/>
        </w:numPr>
        <w:tabs>
          <w:tab w:val="left" w:pos="877"/>
        </w:tabs>
        <w:spacing w:before="119"/>
        <w:ind w:left="877" w:hanging="357"/>
        <w:rPr>
          <w:rFonts w:ascii="Symbol" w:hAnsi="Symbol"/>
        </w:rPr>
      </w:pPr>
      <w:r>
        <w:t>Can</w:t>
      </w:r>
      <w:r>
        <w:rPr>
          <w:spacing w:val="-5"/>
        </w:rPr>
        <w:t xml:space="preserve"> </w:t>
      </w:r>
      <w:r>
        <w:t>be</w:t>
      </w:r>
      <w:r>
        <w:rPr>
          <w:spacing w:val="-3"/>
        </w:rPr>
        <w:t xml:space="preserve"> </w:t>
      </w:r>
      <w:r>
        <w:t>used</w:t>
      </w:r>
      <w:r>
        <w:rPr>
          <w:spacing w:val="-5"/>
        </w:rPr>
        <w:t xml:space="preserve"> </w:t>
      </w:r>
      <w:r>
        <w:t>by</w:t>
      </w:r>
      <w:r>
        <w:rPr>
          <w:spacing w:val="-5"/>
        </w:rPr>
        <w:t xml:space="preserve"> </w:t>
      </w:r>
      <w:r>
        <w:t>wipers</w:t>
      </w:r>
      <w:r>
        <w:rPr>
          <w:spacing w:val="-2"/>
        </w:rPr>
        <w:t xml:space="preserve"> </w:t>
      </w:r>
      <w:r>
        <w:t xml:space="preserve">and </w:t>
      </w:r>
      <w:r>
        <w:rPr>
          <w:spacing w:val="-2"/>
        </w:rPr>
        <w:t>washers</w:t>
      </w:r>
    </w:p>
    <w:p w14:paraId="38B10EED" w14:textId="77777777" w:rsidR="000A4E28" w:rsidRDefault="00000000">
      <w:pPr>
        <w:pStyle w:val="ListParagraph"/>
        <w:numPr>
          <w:ilvl w:val="0"/>
          <w:numId w:val="51"/>
        </w:numPr>
        <w:tabs>
          <w:tab w:val="left" w:pos="877"/>
        </w:tabs>
        <w:spacing w:before="117"/>
        <w:ind w:left="877" w:hanging="357"/>
        <w:rPr>
          <w:rFonts w:ascii="Symbol" w:hAnsi="Symbol"/>
        </w:rPr>
      </w:pPr>
      <w:r>
        <w:t>Liquids</w:t>
      </w:r>
      <w:r>
        <w:rPr>
          <w:spacing w:val="-6"/>
        </w:rPr>
        <w:t xml:space="preserve"> </w:t>
      </w:r>
      <w:r>
        <w:t>will</w:t>
      </w:r>
      <w:r>
        <w:rPr>
          <w:spacing w:val="-6"/>
        </w:rPr>
        <w:t xml:space="preserve"> </w:t>
      </w:r>
      <w:r>
        <w:t>infiltrate</w:t>
      </w:r>
      <w:r>
        <w:rPr>
          <w:spacing w:val="-7"/>
        </w:rPr>
        <w:t xml:space="preserve"> </w:t>
      </w:r>
      <w:r>
        <w:t>into</w:t>
      </w:r>
      <w:r>
        <w:rPr>
          <w:spacing w:val="-8"/>
        </w:rPr>
        <w:t xml:space="preserve"> </w:t>
      </w:r>
      <w:r>
        <w:t>the</w:t>
      </w:r>
      <w:r>
        <w:rPr>
          <w:spacing w:val="-6"/>
        </w:rPr>
        <w:t xml:space="preserve"> </w:t>
      </w:r>
      <w:r>
        <w:t>surrounding</w:t>
      </w:r>
      <w:r>
        <w:rPr>
          <w:spacing w:val="-5"/>
        </w:rPr>
        <w:t xml:space="preserve"> </w:t>
      </w:r>
      <w:r>
        <w:rPr>
          <w:spacing w:val="-4"/>
        </w:rPr>
        <w:t>soil</w:t>
      </w:r>
    </w:p>
    <w:p w14:paraId="7B967C53" w14:textId="77777777" w:rsidR="000A4E28" w:rsidRDefault="00000000">
      <w:pPr>
        <w:pStyle w:val="ListParagraph"/>
        <w:numPr>
          <w:ilvl w:val="0"/>
          <w:numId w:val="51"/>
        </w:numPr>
        <w:tabs>
          <w:tab w:val="left" w:pos="877"/>
        </w:tabs>
        <w:spacing w:before="120"/>
        <w:ind w:left="877" w:hanging="357"/>
        <w:rPr>
          <w:rFonts w:ascii="Symbol" w:hAnsi="Symbol"/>
        </w:rPr>
      </w:pPr>
      <w:r>
        <w:t>Sludge</w:t>
      </w:r>
      <w:r>
        <w:rPr>
          <w:spacing w:val="-4"/>
        </w:rPr>
        <w:t xml:space="preserve"> </w:t>
      </w:r>
      <w:r>
        <w:t>will</w:t>
      </w:r>
      <w:r>
        <w:rPr>
          <w:spacing w:val="-4"/>
        </w:rPr>
        <w:t xml:space="preserve"> </w:t>
      </w:r>
      <w:r>
        <w:t>build</w:t>
      </w:r>
      <w:r>
        <w:rPr>
          <w:spacing w:val="-3"/>
        </w:rPr>
        <w:t xml:space="preserve"> </w:t>
      </w:r>
      <w:r>
        <w:t>up</w:t>
      </w:r>
      <w:r>
        <w:rPr>
          <w:spacing w:val="-4"/>
        </w:rPr>
        <w:t xml:space="preserve"> </w:t>
      </w:r>
      <w:r>
        <w:t>in</w:t>
      </w:r>
      <w:r>
        <w:rPr>
          <w:spacing w:val="-3"/>
        </w:rPr>
        <w:t xml:space="preserve"> </w:t>
      </w:r>
      <w:r>
        <w:t>the</w:t>
      </w:r>
      <w:r>
        <w:rPr>
          <w:spacing w:val="-4"/>
        </w:rPr>
        <w:t xml:space="preserve"> </w:t>
      </w:r>
      <w:r>
        <w:t>pit</w:t>
      </w:r>
      <w:r>
        <w:rPr>
          <w:spacing w:val="1"/>
        </w:rPr>
        <w:t xml:space="preserve"> </w:t>
      </w:r>
      <w:r>
        <w:t>–</w:t>
      </w:r>
      <w:r>
        <w:rPr>
          <w:spacing w:val="-6"/>
        </w:rPr>
        <w:t xml:space="preserve"> </w:t>
      </w:r>
      <w:r>
        <w:t>it</w:t>
      </w:r>
      <w:r>
        <w:rPr>
          <w:spacing w:val="-4"/>
        </w:rPr>
        <w:t xml:space="preserve"> </w:t>
      </w:r>
      <w:r>
        <w:t>must</w:t>
      </w:r>
      <w:r>
        <w:rPr>
          <w:spacing w:val="-2"/>
        </w:rPr>
        <w:t xml:space="preserve"> </w:t>
      </w:r>
      <w:r>
        <w:t>eventually</w:t>
      </w:r>
      <w:r>
        <w:rPr>
          <w:spacing w:val="-5"/>
        </w:rPr>
        <w:t xml:space="preserve"> </w:t>
      </w:r>
      <w:r>
        <w:t>be</w:t>
      </w:r>
      <w:r>
        <w:rPr>
          <w:spacing w:val="-4"/>
        </w:rPr>
        <w:t xml:space="preserve"> </w:t>
      </w:r>
      <w:r>
        <w:t>emptied,</w:t>
      </w:r>
      <w:r>
        <w:rPr>
          <w:spacing w:val="-1"/>
        </w:rPr>
        <w:t xml:space="preserve"> </w:t>
      </w:r>
      <w:r>
        <w:t>or</w:t>
      </w:r>
      <w:r>
        <w:rPr>
          <w:spacing w:val="-5"/>
        </w:rPr>
        <w:t xml:space="preserve"> </w:t>
      </w:r>
      <w:r>
        <w:t>covered</w:t>
      </w:r>
      <w:r>
        <w:rPr>
          <w:spacing w:val="-3"/>
        </w:rPr>
        <w:t xml:space="preserve"> </w:t>
      </w:r>
      <w:r>
        <w:t>and</w:t>
      </w:r>
      <w:r>
        <w:rPr>
          <w:spacing w:val="-4"/>
        </w:rPr>
        <w:t xml:space="preserve"> </w:t>
      </w:r>
      <w:r>
        <w:t>a</w:t>
      </w:r>
      <w:r>
        <w:rPr>
          <w:spacing w:val="-4"/>
        </w:rPr>
        <w:t xml:space="preserve"> </w:t>
      </w:r>
      <w:r>
        <w:t>new</w:t>
      </w:r>
      <w:r>
        <w:rPr>
          <w:spacing w:val="-6"/>
        </w:rPr>
        <w:t xml:space="preserve"> </w:t>
      </w:r>
      <w:r>
        <w:t>pit</w:t>
      </w:r>
      <w:r>
        <w:rPr>
          <w:spacing w:val="-1"/>
        </w:rPr>
        <w:t xml:space="preserve"> </w:t>
      </w:r>
      <w:r>
        <w:rPr>
          <w:spacing w:val="-5"/>
        </w:rPr>
        <w:t>dug</w:t>
      </w:r>
    </w:p>
    <w:p w14:paraId="572C8160" w14:textId="77777777" w:rsidR="000A4E28" w:rsidRDefault="00000000">
      <w:pPr>
        <w:pStyle w:val="ListParagraph"/>
        <w:numPr>
          <w:ilvl w:val="0"/>
          <w:numId w:val="51"/>
        </w:numPr>
        <w:tabs>
          <w:tab w:val="left" w:pos="878"/>
        </w:tabs>
        <w:spacing w:before="116"/>
        <w:ind w:right="810"/>
        <w:rPr>
          <w:rFonts w:ascii="Symbol" w:hAnsi="Symbol"/>
        </w:rPr>
      </w:pPr>
      <w:r>
        <w:t>Pit depth</w:t>
      </w:r>
      <w:r>
        <w:rPr>
          <w:spacing w:val="-4"/>
        </w:rPr>
        <w:t xml:space="preserve"> </w:t>
      </w:r>
      <w:r>
        <w:t>depends</w:t>
      </w:r>
      <w:r>
        <w:rPr>
          <w:spacing w:val="-1"/>
        </w:rPr>
        <w:t xml:space="preserve"> </w:t>
      </w:r>
      <w:r>
        <w:t>on</w:t>
      </w:r>
      <w:r>
        <w:rPr>
          <w:spacing w:val="-7"/>
        </w:rPr>
        <w:t xml:space="preserve"> </w:t>
      </w:r>
      <w:r>
        <w:t>the</w:t>
      </w:r>
      <w:r>
        <w:rPr>
          <w:spacing w:val="-7"/>
        </w:rPr>
        <w:t xml:space="preserve"> </w:t>
      </w:r>
      <w:r>
        <w:t>groundwater</w:t>
      </w:r>
      <w:r>
        <w:rPr>
          <w:spacing w:val="-3"/>
        </w:rPr>
        <w:t xml:space="preserve"> </w:t>
      </w:r>
      <w:r>
        <w:t>conditions,</w:t>
      </w:r>
      <w:r>
        <w:rPr>
          <w:spacing w:val="-3"/>
        </w:rPr>
        <w:t xml:space="preserve"> </w:t>
      </w:r>
      <w:r>
        <w:t>number</w:t>
      </w:r>
      <w:r>
        <w:rPr>
          <w:spacing w:val="-1"/>
        </w:rPr>
        <w:t xml:space="preserve"> </w:t>
      </w:r>
      <w:r>
        <w:t>or</w:t>
      </w:r>
      <w:r>
        <w:rPr>
          <w:spacing w:val="-1"/>
        </w:rPr>
        <w:t xml:space="preserve"> </w:t>
      </w:r>
      <w:r>
        <w:t>users, and</w:t>
      </w:r>
      <w:r>
        <w:rPr>
          <w:spacing w:val="-4"/>
        </w:rPr>
        <w:t xml:space="preserve"> </w:t>
      </w:r>
      <w:r>
        <w:t>how</w:t>
      </w:r>
      <w:r>
        <w:rPr>
          <w:spacing w:val="-5"/>
        </w:rPr>
        <w:t xml:space="preserve"> </w:t>
      </w:r>
      <w:r>
        <w:t>often</w:t>
      </w:r>
      <w:r>
        <w:rPr>
          <w:spacing w:val="-7"/>
        </w:rPr>
        <w:t xml:space="preserve"> </w:t>
      </w:r>
      <w:r>
        <w:t>the</w:t>
      </w:r>
      <w:r>
        <w:rPr>
          <w:spacing w:val="-2"/>
        </w:rPr>
        <w:t xml:space="preserve"> </w:t>
      </w:r>
      <w:r>
        <w:t>pit should be emptied</w:t>
      </w:r>
    </w:p>
    <w:p w14:paraId="616C1837" w14:textId="77777777" w:rsidR="000A4E28" w:rsidRDefault="00000000">
      <w:pPr>
        <w:pStyle w:val="ListParagraph"/>
        <w:numPr>
          <w:ilvl w:val="0"/>
          <w:numId w:val="51"/>
        </w:numPr>
        <w:tabs>
          <w:tab w:val="left" w:pos="878"/>
        </w:tabs>
        <w:spacing w:before="119"/>
        <w:ind w:right="1041"/>
        <w:rPr>
          <w:rFonts w:ascii="Symbol" w:hAnsi="Symbol"/>
        </w:rPr>
      </w:pPr>
      <w:r>
        <w:t>Building two pits (twin pits) will make the sludge safer to handle when the pit must be emptied.</w:t>
      </w:r>
      <w:r>
        <w:rPr>
          <w:spacing w:val="-4"/>
        </w:rPr>
        <w:t xml:space="preserve"> </w:t>
      </w:r>
      <w:r>
        <w:t>One</w:t>
      </w:r>
      <w:r>
        <w:rPr>
          <w:spacing w:val="-1"/>
        </w:rPr>
        <w:t xml:space="preserve"> </w:t>
      </w:r>
      <w:r>
        <w:t>pit</w:t>
      </w:r>
      <w:r>
        <w:rPr>
          <w:spacing w:val="-2"/>
        </w:rPr>
        <w:t xml:space="preserve"> </w:t>
      </w:r>
      <w:r>
        <w:t>is used</w:t>
      </w:r>
      <w:r>
        <w:rPr>
          <w:spacing w:val="-5"/>
        </w:rPr>
        <w:t xml:space="preserve"> </w:t>
      </w:r>
      <w:r>
        <w:t>until</w:t>
      </w:r>
      <w:r>
        <w:rPr>
          <w:spacing w:val="-4"/>
        </w:rPr>
        <w:t xml:space="preserve"> </w:t>
      </w:r>
      <w:r>
        <w:t>full,</w:t>
      </w:r>
      <w:r>
        <w:rPr>
          <w:spacing w:val="-2"/>
        </w:rPr>
        <w:t xml:space="preserve"> </w:t>
      </w:r>
      <w:r>
        <w:t>then</w:t>
      </w:r>
      <w:r>
        <w:rPr>
          <w:spacing w:val="-1"/>
        </w:rPr>
        <w:t xml:space="preserve"> </w:t>
      </w:r>
      <w:r>
        <w:t>it</w:t>
      </w:r>
      <w:r>
        <w:rPr>
          <w:spacing w:val="-2"/>
        </w:rPr>
        <w:t xml:space="preserve"> </w:t>
      </w:r>
      <w:r>
        <w:t>is</w:t>
      </w:r>
      <w:r>
        <w:rPr>
          <w:spacing w:val="-3"/>
        </w:rPr>
        <w:t xml:space="preserve"> </w:t>
      </w:r>
      <w:r>
        <w:t>covered</w:t>
      </w:r>
      <w:r>
        <w:rPr>
          <w:spacing w:val="-1"/>
        </w:rPr>
        <w:t xml:space="preserve"> </w:t>
      </w:r>
      <w:r>
        <w:t>and</w:t>
      </w:r>
      <w:r>
        <w:rPr>
          <w:spacing w:val="-3"/>
        </w:rPr>
        <w:t xml:space="preserve"> </w:t>
      </w:r>
      <w:r>
        <w:t>the</w:t>
      </w:r>
      <w:r>
        <w:rPr>
          <w:spacing w:val="-1"/>
        </w:rPr>
        <w:t xml:space="preserve"> </w:t>
      </w:r>
      <w:r>
        <w:t>other</w:t>
      </w:r>
      <w:r>
        <w:rPr>
          <w:spacing w:val="-2"/>
        </w:rPr>
        <w:t xml:space="preserve"> </w:t>
      </w:r>
      <w:r>
        <w:t>pit is</w:t>
      </w:r>
      <w:r>
        <w:rPr>
          <w:spacing w:val="-3"/>
        </w:rPr>
        <w:t xml:space="preserve"> </w:t>
      </w:r>
      <w:r>
        <w:t>used.</w:t>
      </w:r>
      <w:r>
        <w:rPr>
          <w:spacing w:val="-7"/>
        </w:rPr>
        <w:t xml:space="preserve"> </w:t>
      </w:r>
      <w:r>
        <w:t>When</w:t>
      </w:r>
      <w:r>
        <w:rPr>
          <w:spacing w:val="-3"/>
        </w:rPr>
        <w:t xml:space="preserve"> </w:t>
      </w:r>
      <w:r>
        <w:t>the second pit is full, it is covered, and the first pit emptied and re-used.</w:t>
      </w:r>
    </w:p>
    <w:p w14:paraId="0AE9D5BE" w14:textId="77777777" w:rsidR="000A4E28" w:rsidRDefault="00000000">
      <w:pPr>
        <w:pStyle w:val="ListParagraph"/>
        <w:numPr>
          <w:ilvl w:val="0"/>
          <w:numId w:val="51"/>
        </w:numPr>
        <w:tabs>
          <w:tab w:val="left" w:pos="878"/>
        </w:tabs>
        <w:spacing w:before="120"/>
        <w:ind w:right="700"/>
        <w:rPr>
          <w:rFonts w:ascii="Symbol" w:hAnsi="Symbol"/>
        </w:rPr>
      </w:pPr>
      <w:r>
        <w:t>Flies</w:t>
      </w:r>
      <w:r>
        <w:rPr>
          <w:spacing w:val="-2"/>
        </w:rPr>
        <w:t xml:space="preserve"> </w:t>
      </w:r>
      <w:r>
        <w:t>are</w:t>
      </w:r>
      <w:r>
        <w:rPr>
          <w:spacing w:val="-2"/>
        </w:rPr>
        <w:t xml:space="preserve"> </w:t>
      </w:r>
      <w:r>
        <w:t>controlled</w:t>
      </w:r>
      <w:r>
        <w:rPr>
          <w:spacing w:val="-4"/>
        </w:rPr>
        <w:t xml:space="preserve"> </w:t>
      </w:r>
      <w:r>
        <w:t>through</w:t>
      </w:r>
      <w:r>
        <w:rPr>
          <w:spacing w:val="-4"/>
        </w:rPr>
        <w:t xml:space="preserve"> </w:t>
      </w:r>
      <w:r>
        <w:t>the</w:t>
      </w:r>
      <w:r>
        <w:rPr>
          <w:spacing w:val="-4"/>
        </w:rPr>
        <w:t xml:space="preserve"> </w:t>
      </w:r>
      <w:r>
        <w:t>latrine</w:t>
      </w:r>
      <w:r>
        <w:rPr>
          <w:spacing w:val="-4"/>
        </w:rPr>
        <w:t xml:space="preserve"> </w:t>
      </w:r>
      <w:r>
        <w:t>design</w:t>
      </w:r>
      <w:r>
        <w:rPr>
          <w:spacing w:val="-4"/>
        </w:rPr>
        <w:t xml:space="preserve"> </w:t>
      </w:r>
      <w:r>
        <w:t>and</w:t>
      </w:r>
      <w:r>
        <w:rPr>
          <w:spacing w:val="-4"/>
        </w:rPr>
        <w:t xml:space="preserve"> </w:t>
      </w:r>
      <w:r>
        <w:t>by</w:t>
      </w:r>
      <w:r>
        <w:rPr>
          <w:spacing w:val="-4"/>
        </w:rPr>
        <w:t xml:space="preserve"> </w:t>
      </w:r>
      <w:r>
        <w:t>keeping</w:t>
      </w:r>
      <w:r>
        <w:rPr>
          <w:spacing w:val="-2"/>
        </w:rPr>
        <w:t xml:space="preserve"> </w:t>
      </w:r>
      <w:r>
        <w:t>the</w:t>
      </w:r>
      <w:r>
        <w:rPr>
          <w:spacing w:val="-4"/>
        </w:rPr>
        <w:t xml:space="preserve"> </w:t>
      </w:r>
      <w:r>
        <w:t>inside</w:t>
      </w:r>
      <w:r>
        <w:rPr>
          <w:spacing w:val="-2"/>
        </w:rPr>
        <w:t xml:space="preserve"> </w:t>
      </w:r>
      <w:r>
        <w:t>of</w:t>
      </w:r>
      <w:r>
        <w:rPr>
          <w:spacing w:val="-3"/>
        </w:rPr>
        <w:t xml:space="preserve"> </w:t>
      </w:r>
      <w:r>
        <w:t>the</w:t>
      </w:r>
      <w:r>
        <w:rPr>
          <w:spacing w:val="-2"/>
        </w:rPr>
        <w:t xml:space="preserve"> </w:t>
      </w:r>
      <w:r>
        <w:t>latrine</w:t>
      </w:r>
      <w:r>
        <w:rPr>
          <w:spacing w:val="-2"/>
        </w:rPr>
        <w:t xml:space="preserve"> </w:t>
      </w:r>
      <w:r>
        <w:t>dark. Any flies in the pit are attracted to the light at the top of the vent pipe, where they are trapped by a screen.</w:t>
      </w:r>
    </w:p>
    <w:p w14:paraId="47B992BE" w14:textId="77777777" w:rsidR="000A4E28" w:rsidRDefault="00000000">
      <w:pPr>
        <w:pStyle w:val="ListParagraph"/>
        <w:numPr>
          <w:ilvl w:val="0"/>
          <w:numId w:val="51"/>
        </w:numPr>
        <w:tabs>
          <w:tab w:val="left" w:pos="878"/>
        </w:tabs>
        <w:spacing w:before="117"/>
        <w:ind w:right="629"/>
        <w:rPr>
          <w:rFonts w:ascii="Symbol" w:hAnsi="Symbol"/>
        </w:rPr>
      </w:pPr>
      <w:r>
        <w:t>Smells are controlled through the latrine design, which promotes air flow through the structure. You</w:t>
      </w:r>
      <w:r>
        <w:rPr>
          <w:spacing w:val="-4"/>
        </w:rPr>
        <w:t xml:space="preserve"> </w:t>
      </w:r>
      <w:r>
        <w:t>can</w:t>
      </w:r>
      <w:r>
        <w:rPr>
          <w:spacing w:val="-4"/>
        </w:rPr>
        <w:t xml:space="preserve"> </w:t>
      </w:r>
      <w:r>
        <w:t>increase</w:t>
      </w:r>
      <w:r>
        <w:rPr>
          <w:spacing w:val="-2"/>
        </w:rPr>
        <w:t xml:space="preserve"> </w:t>
      </w:r>
      <w:r>
        <w:t>the</w:t>
      </w:r>
      <w:r>
        <w:rPr>
          <w:spacing w:val="-4"/>
        </w:rPr>
        <w:t xml:space="preserve"> </w:t>
      </w:r>
      <w:r>
        <w:t>air</w:t>
      </w:r>
      <w:r>
        <w:rPr>
          <w:spacing w:val="-3"/>
        </w:rPr>
        <w:t xml:space="preserve"> </w:t>
      </w:r>
      <w:r>
        <w:t>flow</w:t>
      </w:r>
      <w:r>
        <w:rPr>
          <w:spacing w:val="-5"/>
        </w:rPr>
        <w:t xml:space="preserve"> </w:t>
      </w:r>
      <w:r>
        <w:t>by</w:t>
      </w:r>
      <w:r>
        <w:rPr>
          <w:spacing w:val="-4"/>
        </w:rPr>
        <w:t xml:space="preserve"> </w:t>
      </w:r>
      <w:r>
        <w:t>painting</w:t>
      </w:r>
      <w:r>
        <w:rPr>
          <w:spacing w:val="-2"/>
        </w:rPr>
        <w:t xml:space="preserve"> </w:t>
      </w:r>
      <w:r>
        <w:t>the</w:t>
      </w:r>
      <w:r>
        <w:rPr>
          <w:spacing w:val="-4"/>
        </w:rPr>
        <w:t xml:space="preserve"> </w:t>
      </w:r>
      <w:r>
        <w:t>vent pipe</w:t>
      </w:r>
      <w:r>
        <w:rPr>
          <w:spacing w:val="-2"/>
        </w:rPr>
        <w:t xml:space="preserve"> </w:t>
      </w:r>
      <w:r>
        <w:t>black</w:t>
      </w:r>
      <w:r>
        <w:rPr>
          <w:spacing w:val="-1"/>
        </w:rPr>
        <w:t xml:space="preserve"> </w:t>
      </w:r>
      <w:r>
        <w:t>so</w:t>
      </w:r>
      <w:r>
        <w:rPr>
          <w:spacing w:val="-4"/>
        </w:rPr>
        <w:t xml:space="preserve"> </w:t>
      </w:r>
      <w:r>
        <w:t>that it</w:t>
      </w:r>
      <w:r>
        <w:rPr>
          <w:spacing w:val="-3"/>
        </w:rPr>
        <w:t xml:space="preserve"> </w:t>
      </w:r>
      <w:r>
        <w:t>heats</w:t>
      </w:r>
      <w:r>
        <w:rPr>
          <w:spacing w:val="-1"/>
        </w:rPr>
        <w:t xml:space="preserve"> </w:t>
      </w:r>
      <w:r>
        <w:t>up</w:t>
      </w:r>
      <w:r>
        <w:rPr>
          <w:spacing w:val="-4"/>
        </w:rPr>
        <w:t xml:space="preserve"> </w:t>
      </w:r>
      <w:r>
        <w:t>in the sun, and facing the latrine door into the wind.</w:t>
      </w:r>
    </w:p>
    <w:p w14:paraId="353F701F" w14:textId="77777777" w:rsidR="000A4E28" w:rsidRDefault="000A4E28">
      <w:pPr>
        <w:rPr>
          <w:rFonts w:ascii="Symbol" w:hAnsi="Symbol"/>
        </w:rPr>
        <w:sectPr w:rsidR="000A4E28">
          <w:pgSz w:w="12240" w:h="15840"/>
          <w:pgMar w:top="960" w:right="960" w:bottom="1200" w:left="920" w:header="724" w:footer="1020" w:gutter="0"/>
          <w:cols w:space="720"/>
        </w:sectPr>
      </w:pPr>
    </w:p>
    <w:p w14:paraId="5DBD1AB8" w14:textId="77777777" w:rsidR="000A4E28" w:rsidRDefault="000A4E28">
      <w:pPr>
        <w:pStyle w:val="BodyText"/>
        <w:spacing w:before="144"/>
        <w:rPr>
          <w:sz w:val="28"/>
        </w:rPr>
      </w:pPr>
    </w:p>
    <w:p w14:paraId="3AB6ED4B" w14:textId="77777777" w:rsidR="000A4E28" w:rsidRDefault="00000000">
      <w:pPr>
        <w:pStyle w:val="Heading3"/>
        <w:ind w:left="858"/>
      </w:pPr>
      <w:r>
        <w:t>Arborloo</w:t>
      </w:r>
      <w:r>
        <w:rPr>
          <w:spacing w:val="-10"/>
        </w:rPr>
        <w:t xml:space="preserve"> </w:t>
      </w:r>
      <w:r>
        <w:rPr>
          <w:spacing w:val="-2"/>
        </w:rPr>
        <w:t>Latrine</w:t>
      </w:r>
    </w:p>
    <w:p w14:paraId="16BA3808" w14:textId="77777777" w:rsidR="000A4E28" w:rsidRDefault="000A4E28">
      <w:pPr>
        <w:pStyle w:val="BodyText"/>
        <w:rPr>
          <w:b/>
          <w:sz w:val="20"/>
        </w:rPr>
      </w:pPr>
    </w:p>
    <w:p w14:paraId="01043FF6" w14:textId="77777777" w:rsidR="000A4E28" w:rsidRDefault="00000000">
      <w:pPr>
        <w:pStyle w:val="BodyText"/>
        <w:spacing w:before="61"/>
        <w:rPr>
          <w:b/>
          <w:sz w:val="20"/>
        </w:rPr>
      </w:pPr>
      <w:r>
        <w:rPr>
          <w:noProof/>
        </w:rPr>
        <w:drawing>
          <wp:anchor distT="0" distB="0" distL="0" distR="0" simplePos="0" relativeHeight="251931648" behindDoc="1" locked="0" layoutInCell="1" allowOverlap="1" wp14:anchorId="62789549" wp14:editId="4704031C">
            <wp:simplePos x="0" y="0"/>
            <wp:positionH relativeFrom="page">
              <wp:posOffset>922541</wp:posOffset>
            </wp:positionH>
            <wp:positionV relativeFrom="paragraph">
              <wp:posOffset>200205</wp:posOffset>
            </wp:positionV>
            <wp:extent cx="5912272" cy="3084671"/>
            <wp:effectExtent l="0" t="0" r="0" b="0"/>
            <wp:wrapTopAndBottom/>
            <wp:docPr id="2355" name="Image 2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 name="Image 2355"/>
                    <pic:cNvPicPr/>
                  </pic:nvPicPr>
                  <pic:blipFill>
                    <a:blip r:embed="rId188" cstate="print"/>
                    <a:stretch>
                      <a:fillRect/>
                    </a:stretch>
                  </pic:blipFill>
                  <pic:spPr>
                    <a:xfrm>
                      <a:off x="0" y="0"/>
                      <a:ext cx="5912272" cy="3084671"/>
                    </a:xfrm>
                    <a:prstGeom prst="rect">
                      <a:avLst/>
                    </a:prstGeom>
                  </pic:spPr>
                </pic:pic>
              </a:graphicData>
            </a:graphic>
          </wp:anchor>
        </w:drawing>
      </w:r>
    </w:p>
    <w:p w14:paraId="1B16648F" w14:textId="77777777" w:rsidR="000A4E28" w:rsidRDefault="00000000">
      <w:pPr>
        <w:spacing w:before="122"/>
        <w:ind w:left="867" w:right="815"/>
        <w:jc w:val="center"/>
        <w:rPr>
          <w:sz w:val="16"/>
        </w:rPr>
      </w:pPr>
      <w:r>
        <w:rPr>
          <w:sz w:val="16"/>
        </w:rPr>
        <w:t>(Credit:</w:t>
      </w:r>
      <w:r>
        <w:rPr>
          <w:spacing w:val="-3"/>
          <w:sz w:val="16"/>
        </w:rPr>
        <w:t xml:space="preserve"> </w:t>
      </w:r>
      <w:r>
        <w:rPr>
          <w:sz w:val="16"/>
        </w:rPr>
        <w:t>Tilley</w:t>
      </w:r>
      <w:r>
        <w:rPr>
          <w:spacing w:val="-3"/>
          <w:sz w:val="16"/>
        </w:rPr>
        <w:t xml:space="preserve"> </w:t>
      </w:r>
      <w:r>
        <w:rPr>
          <w:sz w:val="16"/>
        </w:rPr>
        <w:t>et</w:t>
      </w:r>
      <w:r>
        <w:rPr>
          <w:spacing w:val="-4"/>
          <w:sz w:val="16"/>
        </w:rPr>
        <w:t xml:space="preserve"> </w:t>
      </w:r>
      <w:r>
        <w:rPr>
          <w:sz w:val="16"/>
        </w:rPr>
        <w:t>al.,</w:t>
      </w:r>
      <w:r>
        <w:rPr>
          <w:spacing w:val="-2"/>
          <w:sz w:val="16"/>
        </w:rPr>
        <w:t xml:space="preserve"> </w:t>
      </w:r>
      <w:r>
        <w:rPr>
          <w:spacing w:val="-4"/>
          <w:sz w:val="16"/>
        </w:rPr>
        <w:t>2014)</w:t>
      </w:r>
    </w:p>
    <w:p w14:paraId="451C9186" w14:textId="77777777" w:rsidR="000A4E28" w:rsidRDefault="000A4E28">
      <w:pPr>
        <w:pStyle w:val="BodyText"/>
        <w:spacing w:before="116"/>
      </w:pPr>
    </w:p>
    <w:p w14:paraId="7407A345" w14:textId="77777777" w:rsidR="000A4E28" w:rsidRDefault="00000000">
      <w:pPr>
        <w:pStyle w:val="Heading6"/>
        <w:spacing w:before="0"/>
      </w:pPr>
      <w:r>
        <w:rPr>
          <w:spacing w:val="-2"/>
        </w:rPr>
        <w:t>Description</w:t>
      </w:r>
    </w:p>
    <w:p w14:paraId="640F91A3" w14:textId="77777777" w:rsidR="000A4E28" w:rsidRDefault="00000000">
      <w:pPr>
        <w:pStyle w:val="BodyText"/>
        <w:spacing w:before="122"/>
        <w:ind w:left="520"/>
      </w:pPr>
      <w:r>
        <w:t>Modification</w:t>
      </w:r>
      <w:r>
        <w:rPr>
          <w:spacing w:val="-2"/>
        </w:rPr>
        <w:t xml:space="preserve"> </w:t>
      </w:r>
      <w:r>
        <w:t>of</w:t>
      </w:r>
      <w:r>
        <w:rPr>
          <w:spacing w:val="-3"/>
        </w:rPr>
        <w:t xml:space="preserve"> </w:t>
      </w:r>
      <w:r>
        <w:t>the</w:t>
      </w:r>
      <w:r>
        <w:rPr>
          <w:spacing w:val="-4"/>
        </w:rPr>
        <w:t xml:space="preserve"> </w:t>
      </w:r>
      <w:r>
        <w:t>pit latrine. Uses</w:t>
      </w:r>
      <w:r>
        <w:rPr>
          <w:spacing w:val="-2"/>
        </w:rPr>
        <w:t xml:space="preserve"> </w:t>
      </w:r>
      <w:r>
        <w:t>a</w:t>
      </w:r>
      <w:r>
        <w:rPr>
          <w:spacing w:val="-4"/>
        </w:rPr>
        <w:t xml:space="preserve"> </w:t>
      </w:r>
      <w:r>
        <w:t>shallow</w:t>
      </w:r>
      <w:r>
        <w:rPr>
          <w:spacing w:val="-5"/>
        </w:rPr>
        <w:t xml:space="preserve"> </w:t>
      </w:r>
      <w:r>
        <w:t>pit.</w:t>
      </w:r>
      <w:r>
        <w:rPr>
          <w:spacing w:val="-3"/>
        </w:rPr>
        <w:t xml:space="preserve"> </w:t>
      </w:r>
      <w:r>
        <w:t>When</w:t>
      </w:r>
      <w:r>
        <w:rPr>
          <w:spacing w:val="-4"/>
        </w:rPr>
        <w:t xml:space="preserve"> </w:t>
      </w:r>
      <w:r>
        <w:t>full, the</w:t>
      </w:r>
      <w:r>
        <w:rPr>
          <w:spacing w:val="-4"/>
        </w:rPr>
        <w:t xml:space="preserve"> </w:t>
      </w:r>
      <w:r>
        <w:t>pit</w:t>
      </w:r>
      <w:r>
        <w:rPr>
          <w:spacing w:val="-3"/>
        </w:rPr>
        <w:t xml:space="preserve"> </w:t>
      </w:r>
      <w:r>
        <w:t>is</w:t>
      </w:r>
      <w:r>
        <w:rPr>
          <w:spacing w:val="-1"/>
        </w:rPr>
        <w:t xml:space="preserve"> </w:t>
      </w:r>
      <w:r>
        <w:t>covered</w:t>
      </w:r>
      <w:r>
        <w:rPr>
          <w:spacing w:val="-2"/>
        </w:rPr>
        <w:t xml:space="preserve"> </w:t>
      </w:r>
      <w:r>
        <w:t>with</w:t>
      </w:r>
      <w:r>
        <w:rPr>
          <w:spacing w:val="-2"/>
        </w:rPr>
        <w:t xml:space="preserve"> </w:t>
      </w:r>
      <w:r>
        <w:t>soil</w:t>
      </w:r>
      <w:r>
        <w:rPr>
          <w:spacing w:val="-2"/>
        </w:rPr>
        <w:t xml:space="preserve"> </w:t>
      </w:r>
      <w:r>
        <w:t>and</w:t>
      </w:r>
      <w:r>
        <w:rPr>
          <w:spacing w:val="-2"/>
        </w:rPr>
        <w:t xml:space="preserve"> </w:t>
      </w:r>
      <w:r>
        <w:t>a</w:t>
      </w:r>
      <w:r>
        <w:rPr>
          <w:spacing w:val="-4"/>
        </w:rPr>
        <w:t xml:space="preserve"> </w:t>
      </w:r>
      <w:r>
        <w:t>tree planted in it. A new pit is dug, and the superstructure, toilet and slab are moved to the new pit.</w:t>
      </w:r>
    </w:p>
    <w:p w14:paraId="445318EB" w14:textId="77777777" w:rsidR="000A4E28" w:rsidRDefault="00000000">
      <w:pPr>
        <w:pStyle w:val="ListParagraph"/>
        <w:numPr>
          <w:ilvl w:val="0"/>
          <w:numId w:val="51"/>
        </w:numPr>
        <w:tabs>
          <w:tab w:val="left" w:pos="877"/>
        </w:tabs>
        <w:spacing w:before="252"/>
        <w:ind w:left="877" w:hanging="357"/>
        <w:rPr>
          <w:rFonts w:ascii="Symbol" w:hAnsi="Symbol"/>
        </w:rPr>
      </w:pPr>
      <w:r>
        <w:t>Slab</w:t>
      </w:r>
      <w:r>
        <w:rPr>
          <w:spacing w:val="-5"/>
        </w:rPr>
        <w:t xml:space="preserve"> </w:t>
      </w:r>
      <w:r>
        <w:t>and</w:t>
      </w:r>
      <w:r>
        <w:rPr>
          <w:spacing w:val="-3"/>
        </w:rPr>
        <w:t xml:space="preserve"> </w:t>
      </w:r>
      <w:r>
        <w:t>superstructure</w:t>
      </w:r>
      <w:r>
        <w:rPr>
          <w:spacing w:val="-4"/>
        </w:rPr>
        <w:t xml:space="preserve"> </w:t>
      </w:r>
      <w:r>
        <w:t>must</w:t>
      </w:r>
      <w:r>
        <w:rPr>
          <w:spacing w:val="-4"/>
        </w:rPr>
        <w:t xml:space="preserve"> </w:t>
      </w:r>
      <w:r>
        <w:t>be</w:t>
      </w:r>
      <w:r>
        <w:rPr>
          <w:spacing w:val="-2"/>
        </w:rPr>
        <w:t xml:space="preserve"> </w:t>
      </w:r>
      <w:r>
        <w:t>portable</w:t>
      </w:r>
      <w:r>
        <w:rPr>
          <w:spacing w:val="-5"/>
        </w:rPr>
        <w:t xml:space="preserve"> </w:t>
      </w:r>
      <w:r>
        <w:t>so</w:t>
      </w:r>
      <w:r>
        <w:rPr>
          <w:spacing w:val="-5"/>
        </w:rPr>
        <w:t xml:space="preserve"> </w:t>
      </w:r>
      <w:r>
        <w:t>they</w:t>
      </w:r>
      <w:r>
        <w:rPr>
          <w:spacing w:val="-4"/>
        </w:rPr>
        <w:t xml:space="preserve"> </w:t>
      </w:r>
      <w:r>
        <w:t>can be</w:t>
      </w:r>
      <w:r>
        <w:rPr>
          <w:spacing w:val="-4"/>
        </w:rPr>
        <w:t xml:space="preserve"> </w:t>
      </w:r>
      <w:r>
        <w:t>moved</w:t>
      </w:r>
      <w:r>
        <w:rPr>
          <w:spacing w:val="-5"/>
        </w:rPr>
        <w:t xml:space="preserve"> </w:t>
      </w:r>
      <w:r>
        <w:t>to</w:t>
      </w:r>
      <w:r>
        <w:rPr>
          <w:spacing w:val="-2"/>
        </w:rPr>
        <w:t xml:space="preserve"> </w:t>
      </w:r>
      <w:r>
        <w:t>a</w:t>
      </w:r>
      <w:r>
        <w:rPr>
          <w:spacing w:val="-5"/>
        </w:rPr>
        <w:t xml:space="preserve"> </w:t>
      </w:r>
      <w:r>
        <w:t>new</w:t>
      </w:r>
      <w:r>
        <w:rPr>
          <w:spacing w:val="-5"/>
        </w:rPr>
        <w:t xml:space="preserve"> pit</w:t>
      </w:r>
    </w:p>
    <w:p w14:paraId="42EFCF21" w14:textId="77777777" w:rsidR="000A4E28" w:rsidRDefault="00000000">
      <w:pPr>
        <w:pStyle w:val="ListParagraph"/>
        <w:numPr>
          <w:ilvl w:val="0"/>
          <w:numId w:val="51"/>
        </w:numPr>
        <w:tabs>
          <w:tab w:val="left" w:pos="877"/>
        </w:tabs>
        <w:spacing w:before="119"/>
        <w:ind w:left="877" w:hanging="357"/>
        <w:rPr>
          <w:rFonts w:ascii="Symbol" w:hAnsi="Symbol"/>
        </w:rPr>
      </w:pPr>
      <w:r>
        <w:t>Slab</w:t>
      </w:r>
      <w:r>
        <w:rPr>
          <w:spacing w:val="-4"/>
        </w:rPr>
        <w:t xml:space="preserve"> </w:t>
      </w:r>
      <w:r>
        <w:t>sits</w:t>
      </w:r>
      <w:r>
        <w:rPr>
          <w:spacing w:val="-2"/>
        </w:rPr>
        <w:t xml:space="preserve"> </w:t>
      </w:r>
      <w:r>
        <w:t>on</w:t>
      </w:r>
      <w:r>
        <w:rPr>
          <w:spacing w:val="-4"/>
        </w:rPr>
        <w:t xml:space="preserve"> </w:t>
      </w:r>
      <w:r>
        <w:t>a</w:t>
      </w:r>
      <w:r>
        <w:rPr>
          <w:spacing w:val="-5"/>
        </w:rPr>
        <w:t xml:space="preserve"> </w:t>
      </w:r>
      <w:r>
        <w:t>footing</w:t>
      </w:r>
      <w:r>
        <w:rPr>
          <w:spacing w:val="-3"/>
        </w:rPr>
        <w:t xml:space="preserve"> </w:t>
      </w:r>
      <w:r>
        <w:t>(ring</w:t>
      </w:r>
      <w:r>
        <w:rPr>
          <w:spacing w:val="-3"/>
        </w:rPr>
        <w:t xml:space="preserve"> </w:t>
      </w:r>
      <w:r>
        <w:t>beam</w:t>
      </w:r>
      <w:r>
        <w:rPr>
          <w:spacing w:val="-4"/>
        </w:rPr>
        <w:t xml:space="preserve"> </w:t>
      </w:r>
      <w:r>
        <w:t>or</w:t>
      </w:r>
      <w:r>
        <w:rPr>
          <w:spacing w:val="-4"/>
        </w:rPr>
        <w:t xml:space="preserve"> </w:t>
      </w:r>
      <w:r>
        <w:t>partial</w:t>
      </w:r>
      <w:r>
        <w:rPr>
          <w:spacing w:val="-4"/>
        </w:rPr>
        <w:t xml:space="preserve"> </w:t>
      </w:r>
      <w:r>
        <w:t>pit</w:t>
      </w:r>
      <w:r>
        <w:rPr>
          <w:spacing w:val="-1"/>
        </w:rPr>
        <w:t xml:space="preserve"> </w:t>
      </w:r>
      <w:r>
        <w:rPr>
          <w:spacing w:val="-2"/>
        </w:rPr>
        <w:t>lining)</w:t>
      </w:r>
    </w:p>
    <w:p w14:paraId="04EA0414" w14:textId="77777777" w:rsidR="000A4E28" w:rsidRDefault="00000000">
      <w:pPr>
        <w:pStyle w:val="ListParagraph"/>
        <w:numPr>
          <w:ilvl w:val="0"/>
          <w:numId w:val="51"/>
        </w:numPr>
        <w:tabs>
          <w:tab w:val="left" w:pos="877"/>
        </w:tabs>
        <w:spacing w:before="117"/>
        <w:ind w:left="877" w:hanging="357"/>
        <w:rPr>
          <w:rFonts w:ascii="Symbol" w:hAnsi="Symbol"/>
        </w:rPr>
      </w:pPr>
      <w:r>
        <w:t>Should</w:t>
      </w:r>
      <w:r>
        <w:rPr>
          <w:spacing w:val="-4"/>
        </w:rPr>
        <w:t xml:space="preserve"> </w:t>
      </w:r>
      <w:r>
        <w:t>be</w:t>
      </w:r>
      <w:r>
        <w:rPr>
          <w:spacing w:val="-3"/>
        </w:rPr>
        <w:t xml:space="preserve"> </w:t>
      </w:r>
      <w:r>
        <w:t>used</w:t>
      </w:r>
      <w:r>
        <w:rPr>
          <w:spacing w:val="-4"/>
        </w:rPr>
        <w:t xml:space="preserve"> </w:t>
      </w:r>
      <w:r>
        <w:t>with</w:t>
      </w:r>
      <w:r>
        <w:rPr>
          <w:spacing w:val="-3"/>
        </w:rPr>
        <w:t xml:space="preserve"> </w:t>
      </w:r>
      <w:r>
        <w:t>a</w:t>
      </w:r>
      <w:r>
        <w:rPr>
          <w:spacing w:val="-2"/>
        </w:rPr>
        <w:t xml:space="preserve"> </w:t>
      </w:r>
      <w:r>
        <w:t>dry</w:t>
      </w:r>
      <w:r>
        <w:rPr>
          <w:spacing w:val="-5"/>
        </w:rPr>
        <w:t xml:space="preserve"> </w:t>
      </w:r>
      <w:r>
        <w:rPr>
          <w:spacing w:val="-2"/>
        </w:rPr>
        <w:t>toilet</w:t>
      </w:r>
    </w:p>
    <w:p w14:paraId="20AB13A3" w14:textId="77777777" w:rsidR="000A4E28" w:rsidRDefault="00000000">
      <w:pPr>
        <w:pStyle w:val="ListParagraph"/>
        <w:numPr>
          <w:ilvl w:val="0"/>
          <w:numId w:val="51"/>
        </w:numPr>
        <w:tabs>
          <w:tab w:val="left" w:pos="877"/>
        </w:tabs>
        <w:spacing w:before="119"/>
        <w:ind w:left="877" w:hanging="357"/>
        <w:rPr>
          <w:rFonts w:ascii="Symbol" w:hAnsi="Symbol"/>
        </w:rPr>
      </w:pPr>
      <w:r>
        <w:t>Can</w:t>
      </w:r>
      <w:r>
        <w:rPr>
          <w:spacing w:val="-5"/>
        </w:rPr>
        <w:t xml:space="preserve"> </w:t>
      </w:r>
      <w:r>
        <w:t>be</w:t>
      </w:r>
      <w:r>
        <w:rPr>
          <w:spacing w:val="-3"/>
        </w:rPr>
        <w:t xml:space="preserve"> </w:t>
      </w:r>
      <w:r>
        <w:t>used</w:t>
      </w:r>
      <w:r>
        <w:rPr>
          <w:spacing w:val="-5"/>
        </w:rPr>
        <w:t xml:space="preserve"> </w:t>
      </w:r>
      <w:r>
        <w:t>by</w:t>
      </w:r>
      <w:r>
        <w:rPr>
          <w:spacing w:val="-5"/>
        </w:rPr>
        <w:t xml:space="preserve"> </w:t>
      </w:r>
      <w:r>
        <w:t>wipers</w:t>
      </w:r>
      <w:r>
        <w:rPr>
          <w:spacing w:val="-2"/>
        </w:rPr>
        <w:t xml:space="preserve"> </w:t>
      </w:r>
      <w:r>
        <w:t>and</w:t>
      </w:r>
      <w:r>
        <w:rPr>
          <w:spacing w:val="-2"/>
        </w:rPr>
        <w:t xml:space="preserve"> washers</w:t>
      </w:r>
    </w:p>
    <w:p w14:paraId="5E1D19AC" w14:textId="77777777" w:rsidR="000A4E28" w:rsidRDefault="00000000">
      <w:pPr>
        <w:pStyle w:val="ListParagraph"/>
        <w:numPr>
          <w:ilvl w:val="0"/>
          <w:numId w:val="51"/>
        </w:numPr>
        <w:tabs>
          <w:tab w:val="left" w:pos="877"/>
        </w:tabs>
        <w:spacing w:before="120"/>
        <w:ind w:left="877" w:hanging="357"/>
        <w:rPr>
          <w:rFonts w:ascii="Symbol" w:hAnsi="Symbol"/>
        </w:rPr>
      </w:pPr>
      <w:r>
        <w:t>Liquids</w:t>
      </w:r>
      <w:r>
        <w:rPr>
          <w:spacing w:val="-6"/>
        </w:rPr>
        <w:t xml:space="preserve"> </w:t>
      </w:r>
      <w:r>
        <w:t>will</w:t>
      </w:r>
      <w:r>
        <w:rPr>
          <w:spacing w:val="-6"/>
        </w:rPr>
        <w:t xml:space="preserve"> </w:t>
      </w:r>
      <w:r>
        <w:t>infiltrate</w:t>
      </w:r>
      <w:r>
        <w:rPr>
          <w:spacing w:val="-7"/>
        </w:rPr>
        <w:t xml:space="preserve"> </w:t>
      </w:r>
      <w:r>
        <w:t>into</w:t>
      </w:r>
      <w:r>
        <w:rPr>
          <w:spacing w:val="-8"/>
        </w:rPr>
        <w:t xml:space="preserve"> </w:t>
      </w:r>
      <w:r>
        <w:t>the</w:t>
      </w:r>
      <w:r>
        <w:rPr>
          <w:spacing w:val="-6"/>
        </w:rPr>
        <w:t xml:space="preserve"> </w:t>
      </w:r>
      <w:r>
        <w:t>surrounding</w:t>
      </w:r>
      <w:r>
        <w:rPr>
          <w:spacing w:val="-5"/>
        </w:rPr>
        <w:t xml:space="preserve"> </w:t>
      </w:r>
      <w:r>
        <w:rPr>
          <w:spacing w:val="-4"/>
        </w:rPr>
        <w:t>soil</w:t>
      </w:r>
    </w:p>
    <w:p w14:paraId="1D6EC3F0" w14:textId="77777777" w:rsidR="000A4E28" w:rsidRDefault="00000000">
      <w:pPr>
        <w:pStyle w:val="ListParagraph"/>
        <w:numPr>
          <w:ilvl w:val="0"/>
          <w:numId w:val="51"/>
        </w:numPr>
        <w:tabs>
          <w:tab w:val="left" w:pos="877"/>
        </w:tabs>
        <w:spacing w:before="117"/>
        <w:ind w:left="877" w:hanging="357"/>
        <w:rPr>
          <w:rFonts w:ascii="Symbol" w:hAnsi="Symbol"/>
        </w:rPr>
      </w:pPr>
      <w:r>
        <w:t>Pits</w:t>
      </w:r>
      <w:r>
        <w:rPr>
          <w:spacing w:val="-2"/>
        </w:rPr>
        <w:t xml:space="preserve"> </w:t>
      </w:r>
      <w:r>
        <w:t>are</w:t>
      </w:r>
      <w:r>
        <w:rPr>
          <w:spacing w:val="-6"/>
        </w:rPr>
        <w:t xml:space="preserve"> </w:t>
      </w:r>
      <w:r>
        <w:t>generally</w:t>
      </w:r>
      <w:r>
        <w:rPr>
          <w:spacing w:val="-4"/>
        </w:rPr>
        <w:t xml:space="preserve"> </w:t>
      </w:r>
      <w:r>
        <w:t>1</w:t>
      </w:r>
      <w:r>
        <w:rPr>
          <w:spacing w:val="-2"/>
        </w:rPr>
        <w:t xml:space="preserve"> </w:t>
      </w:r>
      <w:r>
        <w:t>to</w:t>
      </w:r>
      <w:r>
        <w:rPr>
          <w:spacing w:val="-4"/>
        </w:rPr>
        <w:t xml:space="preserve"> </w:t>
      </w:r>
      <w:r>
        <w:t>1.5</w:t>
      </w:r>
      <w:r>
        <w:rPr>
          <w:spacing w:val="-2"/>
        </w:rPr>
        <w:t xml:space="preserve"> </w:t>
      </w:r>
      <w:r>
        <w:t>metres</w:t>
      </w:r>
      <w:r>
        <w:rPr>
          <w:spacing w:val="-4"/>
        </w:rPr>
        <w:t xml:space="preserve"> deep</w:t>
      </w:r>
    </w:p>
    <w:p w14:paraId="3D5F899B" w14:textId="77777777" w:rsidR="000A4E28" w:rsidRDefault="00000000">
      <w:pPr>
        <w:pStyle w:val="ListParagraph"/>
        <w:numPr>
          <w:ilvl w:val="0"/>
          <w:numId w:val="51"/>
        </w:numPr>
        <w:tabs>
          <w:tab w:val="left" w:pos="878"/>
        </w:tabs>
        <w:spacing w:before="122" w:line="237" w:lineRule="auto"/>
        <w:ind w:right="529"/>
        <w:rPr>
          <w:rFonts w:ascii="Symbol" w:hAnsi="Symbol"/>
        </w:rPr>
      </w:pPr>
      <w:r>
        <w:t>Flies</w:t>
      </w:r>
      <w:r>
        <w:rPr>
          <w:spacing w:val="-3"/>
        </w:rPr>
        <w:t xml:space="preserve"> </w:t>
      </w:r>
      <w:r>
        <w:t>and</w:t>
      </w:r>
      <w:r>
        <w:rPr>
          <w:spacing w:val="-3"/>
        </w:rPr>
        <w:t xml:space="preserve"> </w:t>
      </w:r>
      <w:r>
        <w:t>smells</w:t>
      </w:r>
      <w:r>
        <w:rPr>
          <w:spacing w:val="-2"/>
        </w:rPr>
        <w:t xml:space="preserve"> </w:t>
      </w:r>
      <w:r>
        <w:t>can</w:t>
      </w:r>
      <w:r>
        <w:rPr>
          <w:spacing w:val="-3"/>
        </w:rPr>
        <w:t xml:space="preserve"> </w:t>
      </w:r>
      <w:r>
        <w:t>be</w:t>
      </w:r>
      <w:r>
        <w:rPr>
          <w:spacing w:val="-7"/>
        </w:rPr>
        <w:t xml:space="preserve"> </w:t>
      </w:r>
      <w:r>
        <w:t>controlled</w:t>
      </w:r>
      <w:r>
        <w:rPr>
          <w:spacing w:val="-3"/>
        </w:rPr>
        <w:t xml:space="preserve"> </w:t>
      </w:r>
      <w:r>
        <w:t>by</w:t>
      </w:r>
      <w:r>
        <w:rPr>
          <w:spacing w:val="-5"/>
        </w:rPr>
        <w:t xml:space="preserve"> </w:t>
      </w:r>
      <w:r>
        <w:t>using</w:t>
      </w:r>
      <w:r>
        <w:rPr>
          <w:spacing w:val="-1"/>
        </w:rPr>
        <w:t xml:space="preserve"> </w:t>
      </w:r>
      <w:r>
        <w:t>a</w:t>
      </w:r>
      <w:r>
        <w:rPr>
          <w:spacing w:val="-5"/>
        </w:rPr>
        <w:t xml:space="preserve"> </w:t>
      </w:r>
      <w:r>
        <w:t>drop</w:t>
      </w:r>
      <w:r>
        <w:rPr>
          <w:spacing w:val="-3"/>
        </w:rPr>
        <w:t xml:space="preserve"> </w:t>
      </w:r>
      <w:r>
        <w:t>hole</w:t>
      </w:r>
      <w:r>
        <w:rPr>
          <w:spacing w:val="-3"/>
        </w:rPr>
        <w:t xml:space="preserve"> </w:t>
      </w:r>
      <w:r>
        <w:t>lid,</w:t>
      </w:r>
      <w:r>
        <w:rPr>
          <w:spacing w:val="-2"/>
        </w:rPr>
        <w:t xml:space="preserve"> </w:t>
      </w:r>
      <w:r>
        <w:t>or</w:t>
      </w:r>
      <w:r>
        <w:rPr>
          <w:spacing w:val="-2"/>
        </w:rPr>
        <w:t xml:space="preserve"> </w:t>
      </w:r>
      <w:r>
        <w:t>by</w:t>
      </w:r>
      <w:r>
        <w:rPr>
          <w:spacing w:val="-5"/>
        </w:rPr>
        <w:t xml:space="preserve"> </w:t>
      </w:r>
      <w:r>
        <w:t>adding</w:t>
      </w:r>
      <w:r>
        <w:rPr>
          <w:spacing w:val="-1"/>
        </w:rPr>
        <w:t xml:space="preserve"> </w:t>
      </w:r>
      <w:r>
        <w:t>some</w:t>
      </w:r>
      <w:r>
        <w:rPr>
          <w:spacing w:val="-2"/>
        </w:rPr>
        <w:t xml:space="preserve"> </w:t>
      </w:r>
      <w:r>
        <w:t>organic</w:t>
      </w:r>
      <w:r>
        <w:rPr>
          <w:spacing w:val="-2"/>
        </w:rPr>
        <w:t xml:space="preserve"> </w:t>
      </w:r>
      <w:r>
        <w:t>cover material (such as sawdust, soil, ash, or leaves) after every defecation</w:t>
      </w:r>
    </w:p>
    <w:p w14:paraId="152EDAB9" w14:textId="77777777" w:rsidR="000A4E28" w:rsidRDefault="000A4E28">
      <w:pPr>
        <w:spacing w:line="237" w:lineRule="auto"/>
        <w:rPr>
          <w:rFonts w:ascii="Symbol" w:hAnsi="Symbol"/>
        </w:rPr>
        <w:sectPr w:rsidR="000A4E28">
          <w:pgSz w:w="12240" w:h="15840"/>
          <w:pgMar w:top="960" w:right="960" w:bottom="1200" w:left="920" w:header="724" w:footer="1020" w:gutter="0"/>
          <w:cols w:space="720"/>
        </w:sectPr>
      </w:pPr>
    </w:p>
    <w:p w14:paraId="4189B5C3" w14:textId="77777777" w:rsidR="000A4E28" w:rsidRDefault="000A4E28">
      <w:pPr>
        <w:pStyle w:val="BodyText"/>
        <w:spacing w:before="144"/>
        <w:rPr>
          <w:sz w:val="28"/>
        </w:rPr>
      </w:pPr>
    </w:p>
    <w:p w14:paraId="5B0EC96A" w14:textId="77777777" w:rsidR="000A4E28" w:rsidRDefault="00000000">
      <w:pPr>
        <w:pStyle w:val="Heading3"/>
        <w:ind w:left="856"/>
      </w:pPr>
      <w:r>
        <w:t>Septic</w:t>
      </w:r>
      <w:r>
        <w:rPr>
          <w:spacing w:val="-3"/>
        </w:rPr>
        <w:t xml:space="preserve"> </w:t>
      </w:r>
      <w:r>
        <w:rPr>
          <w:spacing w:val="-4"/>
        </w:rPr>
        <w:t>Tank</w:t>
      </w:r>
    </w:p>
    <w:p w14:paraId="6151BD99" w14:textId="77777777" w:rsidR="000A4E28" w:rsidRDefault="00000000">
      <w:pPr>
        <w:pStyle w:val="BodyText"/>
        <w:spacing w:before="170"/>
        <w:rPr>
          <w:b/>
          <w:sz w:val="20"/>
        </w:rPr>
      </w:pPr>
      <w:r>
        <w:rPr>
          <w:noProof/>
        </w:rPr>
        <mc:AlternateContent>
          <mc:Choice Requires="wpg">
            <w:drawing>
              <wp:anchor distT="0" distB="0" distL="0" distR="0" simplePos="0" relativeHeight="251932672" behindDoc="1" locked="0" layoutInCell="1" allowOverlap="1" wp14:anchorId="7FF83118" wp14:editId="6F806372">
                <wp:simplePos x="0" y="0"/>
                <wp:positionH relativeFrom="page">
                  <wp:posOffset>914400</wp:posOffset>
                </wp:positionH>
                <wp:positionV relativeFrom="paragraph">
                  <wp:posOffset>269301</wp:posOffset>
                </wp:positionV>
                <wp:extent cx="5943600" cy="3175635"/>
                <wp:effectExtent l="0" t="0" r="0" b="0"/>
                <wp:wrapTopAndBottom/>
                <wp:docPr id="2356" name="Group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3175635"/>
                          <a:chOff x="0" y="0"/>
                          <a:chExt cx="5943600" cy="3175635"/>
                        </a:xfrm>
                      </wpg:grpSpPr>
                      <pic:pic xmlns:pic="http://schemas.openxmlformats.org/drawingml/2006/picture">
                        <pic:nvPicPr>
                          <pic:cNvPr id="2357" name="Image 2357"/>
                          <pic:cNvPicPr/>
                        </pic:nvPicPr>
                        <pic:blipFill>
                          <a:blip r:embed="rId189" cstate="print"/>
                          <a:stretch>
                            <a:fillRect/>
                          </a:stretch>
                        </pic:blipFill>
                        <pic:spPr>
                          <a:xfrm>
                            <a:off x="0" y="12040"/>
                            <a:ext cx="5943600" cy="3163193"/>
                          </a:xfrm>
                          <a:prstGeom prst="rect">
                            <a:avLst/>
                          </a:prstGeom>
                        </pic:spPr>
                      </pic:pic>
                      <wps:wsp>
                        <wps:cNvPr id="2358" name="Textbox 2358"/>
                        <wps:cNvSpPr txBox="1"/>
                        <wps:spPr>
                          <a:xfrm>
                            <a:off x="2734055" y="0"/>
                            <a:ext cx="673735" cy="114300"/>
                          </a:xfrm>
                          <a:prstGeom prst="rect">
                            <a:avLst/>
                          </a:prstGeom>
                        </wps:spPr>
                        <wps:txbx>
                          <w:txbxContent>
                            <w:p w14:paraId="312C7FB8" w14:textId="77777777" w:rsidR="000A4E28" w:rsidRDefault="00000000">
                              <w:pPr>
                                <w:spacing w:line="179" w:lineRule="exact"/>
                                <w:rPr>
                                  <w:sz w:val="16"/>
                                </w:rPr>
                              </w:pPr>
                              <w:r>
                                <w:rPr>
                                  <w:color w:val="000000"/>
                                  <w:spacing w:val="-20"/>
                                  <w:sz w:val="16"/>
                                  <w:shd w:val="clear" w:color="auto" w:fill="FFFFFF"/>
                                </w:rPr>
                                <w:t xml:space="preserve"> </w:t>
                              </w:r>
                              <w:r>
                                <w:rPr>
                                  <w:color w:val="000000"/>
                                  <w:sz w:val="16"/>
                                  <w:shd w:val="clear" w:color="auto" w:fill="FFFFFF"/>
                                </w:rPr>
                                <w:t>access</w:t>
                              </w:r>
                              <w:r>
                                <w:rPr>
                                  <w:color w:val="000000"/>
                                  <w:spacing w:val="-8"/>
                                  <w:sz w:val="16"/>
                                  <w:shd w:val="clear" w:color="auto" w:fill="FFFFFF"/>
                                </w:rPr>
                                <w:t xml:space="preserve"> </w:t>
                              </w:r>
                              <w:r>
                                <w:rPr>
                                  <w:color w:val="000000"/>
                                  <w:spacing w:val="-2"/>
                                  <w:sz w:val="16"/>
                                  <w:shd w:val="clear" w:color="auto" w:fill="FFFFFF"/>
                                </w:rPr>
                                <w:t>covers</w:t>
                              </w:r>
                            </w:p>
                          </w:txbxContent>
                        </wps:txbx>
                        <wps:bodyPr wrap="square" lIns="0" tIns="0" rIns="0" bIns="0" rtlCol="0">
                          <a:noAutofit/>
                        </wps:bodyPr>
                      </wps:wsp>
                      <wps:wsp>
                        <wps:cNvPr id="2359" name="Textbox 2359"/>
                        <wps:cNvSpPr txBox="1"/>
                        <wps:spPr>
                          <a:xfrm>
                            <a:off x="286511" y="626363"/>
                            <a:ext cx="250825" cy="114300"/>
                          </a:xfrm>
                          <a:prstGeom prst="rect">
                            <a:avLst/>
                          </a:prstGeom>
                        </wps:spPr>
                        <wps:txbx>
                          <w:txbxContent>
                            <w:p w14:paraId="2F8E1E60" w14:textId="77777777" w:rsidR="000A4E28" w:rsidRDefault="00000000">
                              <w:pPr>
                                <w:spacing w:line="179" w:lineRule="exact"/>
                                <w:rPr>
                                  <w:sz w:val="16"/>
                                </w:rPr>
                              </w:pPr>
                              <w:r>
                                <w:rPr>
                                  <w:color w:val="000000"/>
                                  <w:spacing w:val="-6"/>
                                  <w:sz w:val="16"/>
                                  <w:shd w:val="clear" w:color="auto" w:fill="D9D9D9"/>
                                </w:rPr>
                                <w:t xml:space="preserve"> </w:t>
                              </w:r>
                              <w:r>
                                <w:rPr>
                                  <w:color w:val="000000"/>
                                  <w:spacing w:val="-4"/>
                                  <w:sz w:val="16"/>
                                  <w:shd w:val="clear" w:color="auto" w:fill="D9D9D9"/>
                                </w:rPr>
                                <w:t>inlet</w:t>
                              </w:r>
                              <w:r>
                                <w:rPr>
                                  <w:color w:val="000000"/>
                                  <w:spacing w:val="40"/>
                                  <w:sz w:val="16"/>
                                  <w:shd w:val="clear" w:color="auto" w:fill="D9D9D9"/>
                                </w:rPr>
                                <w:t xml:space="preserve"> </w:t>
                              </w:r>
                            </w:p>
                          </w:txbxContent>
                        </wps:txbx>
                        <wps:bodyPr wrap="square" lIns="0" tIns="0" rIns="0" bIns="0" rtlCol="0">
                          <a:noAutofit/>
                        </wps:bodyPr>
                      </wps:wsp>
                      <wps:wsp>
                        <wps:cNvPr id="2360" name="Textbox 2360"/>
                        <wps:cNvSpPr txBox="1"/>
                        <wps:spPr>
                          <a:xfrm>
                            <a:off x="1394713" y="600455"/>
                            <a:ext cx="332740" cy="114300"/>
                          </a:xfrm>
                          <a:prstGeom prst="rect">
                            <a:avLst/>
                          </a:prstGeom>
                        </wps:spPr>
                        <wps:txbx>
                          <w:txbxContent>
                            <w:p w14:paraId="243D71D1" w14:textId="77777777" w:rsidR="000A4E28" w:rsidRDefault="00000000">
                              <w:pPr>
                                <w:spacing w:line="179" w:lineRule="exact"/>
                                <w:rPr>
                                  <w:sz w:val="16"/>
                                </w:rPr>
                              </w:pPr>
                              <w:r>
                                <w:rPr>
                                  <w:color w:val="000000"/>
                                  <w:spacing w:val="-2"/>
                                  <w:sz w:val="16"/>
                                  <w:shd w:val="clear" w:color="auto" w:fill="FFFFFF"/>
                                </w:rPr>
                                <w:t>inlet-</w:t>
                              </w:r>
                              <w:r>
                                <w:rPr>
                                  <w:color w:val="000000"/>
                                  <w:spacing w:val="-10"/>
                                  <w:sz w:val="16"/>
                                  <w:shd w:val="clear" w:color="auto" w:fill="FFFFFF"/>
                                </w:rPr>
                                <w:t>T</w:t>
                              </w:r>
                              <w:r>
                                <w:rPr>
                                  <w:color w:val="000000"/>
                                  <w:spacing w:val="40"/>
                                  <w:sz w:val="16"/>
                                  <w:shd w:val="clear" w:color="auto" w:fill="FFFFFF"/>
                                </w:rPr>
                                <w:t xml:space="preserve"> </w:t>
                              </w:r>
                            </w:p>
                          </w:txbxContent>
                        </wps:txbx>
                        <wps:bodyPr wrap="square" lIns="0" tIns="0" rIns="0" bIns="0" rtlCol="0">
                          <a:noAutofit/>
                        </wps:bodyPr>
                      </wps:wsp>
                      <wps:wsp>
                        <wps:cNvPr id="2361" name="Textbox 2361"/>
                        <wps:cNvSpPr txBox="1"/>
                        <wps:spPr>
                          <a:xfrm>
                            <a:off x="5410200" y="786383"/>
                            <a:ext cx="281940" cy="114300"/>
                          </a:xfrm>
                          <a:prstGeom prst="rect">
                            <a:avLst/>
                          </a:prstGeom>
                        </wps:spPr>
                        <wps:txbx>
                          <w:txbxContent>
                            <w:p w14:paraId="26B01AFC" w14:textId="77777777" w:rsidR="000A4E28" w:rsidRDefault="00000000">
                              <w:pPr>
                                <w:spacing w:line="179" w:lineRule="exact"/>
                                <w:rPr>
                                  <w:sz w:val="16"/>
                                </w:rPr>
                              </w:pPr>
                              <w:r>
                                <w:rPr>
                                  <w:color w:val="000000"/>
                                  <w:spacing w:val="-14"/>
                                  <w:sz w:val="16"/>
                                  <w:shd w:val="clear" w:color="auto" w:fill="D9D9D9"/>
                                </w:rPr>
                                <w:t xml:space="preserve"> </w:t>
                              </w:r>
                              <w:r>
                                <w:rPr>
                                  <w:color w:val="000000"/>
                                  <w:spacing w:val="-2"/>
                                  <w:sz w:val="16"/>
                                  <w:shd w:val="clear" w:color="auto" w:fill="D9D9D9"/>
                                </w:rPr>
                                <w:t>outlet</w:t>
                              </w:r>
                            </w:p>
                          </w:txbxContent>
                        </wps:txbx>
                        <wps:bodyPr wrap="square" lIns="0" tIns="0" rIns="0" bIns="0" rtlCol="0">
                          <a:noAutofit/>
                        </wps:bodyPr>
                      </wps:wsp>
                      <wps:wsp>
                        <wps:cNvPr id="2362" name="Textbox 2362"/>
                        <wps:cNvSpPr txBox="1"/>
                        <wps:spPr>
                          <a:xfrm>
                            <a:off x="2124455" y="1019555"/>
                            <a:ext cx="689610" cy="114300"/>
                          </a:xfrm>
                          <a:prstGeom prst="rect">
                            <a:avLst/>
                          </a:prstGeom>
                        </wps:spPr>
                        <wps:txbx>
                          <w:txbxContent>
                            <w:p w14:paraId="43AB9B0B" w14:textId="77777777" w:rsidR="000A4E28" w:rsidRDefault="00000000">
                              <w:pPr>
                                <w:tabs>
                                  <w:tab w:val="left" w:pos="341"/>
                                  <w:tab w:val="left" w:pos="1065"/>
                                </w:tabs>
                                <w:spacing w:line="179" w:lineRule="exact"/>
                                <w:rPr>
                                  <w:sz w:val="16"/>
                                </w:rPr>
                              </w:pPr>
                              <w:r>
                                <w:rPr>
                                  <w:color w:val="000000"/>
                                  <w:sz w:val="16"/>
                                  <w:shd w:val="clear" w:color="auto" w:fill="FFFFFF"/>
                                </w:rPr>
                                <w:tab/>
                              </w:r>
                              <w:r>
                                <w:rPr>
                                  <w:color w:val="000000"/>
                                  <w:spacing w:val="-4"/>
                                  <w:sz w:val="16"/>
                                  <w:shd w:val="clear" w:color="auto" w:fill="FFFFFF"/>
                                </w:rPr>
                                <w:t>scum</w:t>
                              </w:r>
                              <w:r>
                                <w:rPr>
                                  <w:color w:val="000000"/>
                                  <w:sz w:val="16"/>
                                  <w:shd w:val="clear" w:color="auto" w:fill="FFFFFF"/>
                                </w:rPr>
                                <w:tab/>
                              </w:r>
                            </w:p>
                          </w:txbxContent>
                        </wps:txbx>
                        <wps:bodyPr wrap="square" lIns="0" tIns="0" rIns="0" bIns="0" rtlCol="0">
                          <a:noAutofit/>
                        </wps:bodyPr>
                      </wps:wsp>
                      <wps:wsp>
                        <wps:cNvPr id="2363" name="Textbox 2363"/>
                        <wps:cNvSpPr txBox="1"/>
                        <wps:spPr>
                          <a:xfrm>
                            <a:off x="2209800" y="1952625"/>
                            <a:ext cx="985519" cy="114300"/>
                          </a:xfrm>
                          <a:prstGeom prst="rect">
                            <a:avLst/>
                          </a:prstGeom>
                        </wps:spPr>
                        <wps:txbx>
                          <w:txbxContent>
                            <w:p w14:paraId="0B7FDB8F" w14:textId="77777777" w:rsidR="000A4E28" w:rsidRDefault="00000000">
                              <w:pPr>
                                <w:spacing w:line="179" w:lineRule="exact"/>
                                <w:rPr>
                                  <w:sz w:val="16"/>
                                </w:rPr>
                              </w:pPr>
                              <w:r>
                                <w:rPr>
                                  <w:color w:val="000000"/>
                                  <w:spacing w:val="20"/>
                                  <w:sz w:val="16"/>
                                  <w:shd w:val="clear" w:color="auto" w:fill="FFFFFF"/>
                                </w:rPr>
                                <w:t xml:space="preserve"> </w:t>
                              </w:r>
                              <w:r>
                                <w:rPr>
                                  <w:color w:val="000000"/>
                                  <w:sz w:val="16"/>
                                  <w:shd w:val="clear" w:color="auto" w:fill="FFFFFF"/>
                                </w:rPr>
                                <w:t>sedimentation</w:t>
                              </w:r>
                              <w:r>
                                <w:rPr>
                                  <w:color w:val="000000"/>
                                  <w:spacing w:val="-4"/>
                                  <w:sz w:val="16"/>
                                  <w:shd w:val="clear" w:color="auto" w:fill="FFFFFF"/>
                                </w:rPr>
                                <w:t xml:space="preserve"> zone</w:t>
                              </w:r>
                              <w:r>
                                <w:rPr>
                                  <w:color w:val="000000"/>
                                  <w:spacing w:val="40"/>
                                  <w:sz w:val="16"/>
                                  <w:shd w:val="clear" w:color="auto" w:fill="FFFFFF"/>
                                </w:rPr>
                                <w:t xml:space="preserve"> </w:t>
                              </w:r>
                            </w:p>
                          </w:txbxContent>
                        </wps:txbx>
                        <wps:bodyPr wrap="square" lIns="0" tIns="0" rIns="0" bIns="0" rtlCol="0">
                          <a:noAutofit/>
                        </wps:bodyPr>
                      </wps:wsp>
                      <wps:wsp>
                        <wps:cNvPr id="2364" name="Textbox 2364"/>
                        <wps:cNvSpPr txBox="1"/>
                        <wps:spPr>
                          <a:xfrm>
                            <a:off x="2209800" y="2562225"/>
                            <a:ext cx="469900" cy="114300"/>
                          </a:xfrm>
                          <a:prstGeom prst="rect">
                            <a:avLst/>
                          </a:prstGeom>
                        </wps:spPr>
                        <wps:txbx>
                          <w:txbxContent>
                            <w:p w14:paraId="5A7AC040" w14:textId="77777777" w:rsidR="000A4E28" w:rsidRDefault="00000000">
                              <w:pPr>
                                <w:spacing w:line="179" w:lineRule="exact"/>
                                <w:rPr>
                                  <w:sz w:val="16"/>
                                </w:rPr>
                              </w:pPr>
                              <w:r>
                                <w:rPr>
                                  <w:color w:val="000000"/>
                                  <w:spacing w:val="57"/>
                                  <w:w w:val="150"/>
                                  <w:sz w:val="16"/>
                                  <w:shd w:val="clear" w:color="auto" w:fill="BEBEBE"/>
                                </w:rPr>
                                <w:t xml:space="preserve"> </w:t>
                              </w:r>
                              <w:r>
                                <w:rPr>
                                  <w:color w:val="000000"/>
                                  <w:spacing w:val="-2"/>
                                  <w:sz w:val="16"/>
                                  <w:shd w:val="clear" w:color="auto" w:fill="BEBEBE"/>
                                </w:rPr>
                                <w:t>sludge</w:t>
                              </w:r>
                              <w:r>
                                <w:rPr>
                                  <w:color w:val="000000"/>
                                  <w:spacing w:val="40"/>
                                  <w:sz w:val="16"/>
                                  <w:shd w:val="clear" w:color="auto" w:fill="BEBEBE"/>
                                </w:rPr>
                                <w:t xml:space="preserve"> </w:t>
                              </w:r>
                            </w:p>
                          </w:txbxContent>
                        </wps:txbx>
                        <wps:bodyPr wrap="square" lIns="0" tIns="0" rIns="0" bIns="0" rtlCol="0">
                          <a:noAutofit/>
                        </wps:bodyPr>
                      </wps:wsp>
                    </wpg:wgp>
                  </a:graphicData>
                </a:graphic>
              </wp:anchor>
            </w:drawing>
          </mc:Choice>
          <mc:Fallback>
            <w:pict>
              <v:group w14:anchorId="7FF83118" id="Group 2356" o:spid="_x0000_s1242" style="position:absolute;margin-left:1in;margin-top:21.2pt;width:468pt;height:250.05pt;z-index:-251383808;mso-wrap-distance-left:0;mso-wrap-distance-right:0;mso-position-horizontal-relative:page;mso-position-vertical-relative:text" coordsize="59436,3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">
                <v:shape id="Image 2357" o:spid="_x0000_s1243" type="#_x0000_t75" style="position:absolute;top:120;width:59436;height:3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">
                  <v:imagedata r:id="rId190" o:title=""/>
                </v:shape>
                <v:shape id="Textbox 2358" o:spid="_x0000_s1244" type="#_x0000_t202" style="position:absolute;left:27340;width:67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" filled="f" stroked="f">
                  <v:textbox inset="0,0,0,0">
                    <w:txbxContent>
                      <w:p w14:paraId="312C7FB8" w14:textId="77777777" w:rsidR="000A4E28" w:rsidRDefault="00000000">
                        <w:pPr>
                          <w:spacing w:line="179" w:lineRule="exact"/>
                          <w:rPr>
                            <w:sz w:val="16"/>
                          </w:rPr>
                        </w:pPr>
                        <w:r>
                          <w:rPr>
                            <w:color w:val="000000"/>
                            <w:spacing w:val="-20"/>
                            <w:sz w:val="16"/>
                            <w:shd w:val="clear" w:color="auto" w:fill="FFFFFF"/>
                          </w:rPr>
                          <w:t xml:space="preserve"> </w:t>
                        </w:r>
                        <w:r>
                          <w:rPr>
                            <w:color w:val="000000"/>
                            <w:sz w:val="16"/>
                            <w:shd w:val="clear" w:color="auto" w:fill="FFFFFF"/>
                          </w:rPr>
                          <w:t>access</w:t>
                        </w:r>
                        <w:r>
                          <w:rPr>
                            <w:color w:val="000000"/>
                            <w:spacing w:val="-8"/>
                            <w:sz w:val="16"/>
                            <w:shd w:val="clear" w:color="auto" w:fill="FFFFFF"/>
                          </w:rPr>
                          <w:t xml:space="preserve"> </w:t>
                        </w:r>
                        <w:r>
                          <w:rPr>
                            <w:color w:val="000000"/>
                            <w:spacing w:val="-2"/>
                            <w:sz w:val="16"/>
                            <w:shd w:val="clear" w:color="auto" w:fill="FFFFFF"/>
                          </w:rPr>
                          <w:t>covers</w:t>
                        </w:r>
                      </w:p>
                    </w:txbxContent>
                  </v:textbox>
                </v:shape>
                <v:shape id="Textbox 2359" o:spid="_x0000_s1245" type="#_x0000_t202" style="position:absolute;left:2865;top:6263;width:250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tV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P1jCn9v4hOQi18AAAD//wMAUEsBAi0AFAAGAAgAAAAhANvh9svuAAAAhQEAABMAAAAAAAAA&#10;AAAAAAAAAAAAAFtDb250ZW50X1R5cGVzXS54bWxQSwECLQAUAAYACAAAACEAWvQsW78AAAAVAQAA&#10;CwAAAAAAAAAAAAAAAAAfAQAAX3JlbHMvLnJlbHNQSwECLQAUAAYACAAAACEAg177VcYAAADdAAAA&#10;DwAAAAAAAAAAAAAAAAAHAgAAZHJzL2Rvd25yZXYueG1sUEsFBgAAAAADAAMAtwAAAPoCAAAAAA==&#10;" filled="f" stroked="f">
                  <v:textbox inset="0,0,0,0">
                    <w:txbxContent>
                      <w:p w14:paraId="2F8E1E60" w14:textId="77777777" w:rsidR="000A4E28" w:rsidRDefault="00000000">
                        <w:pPr>
                          <w:spacing w:line="179" w:lineRule="exact"/>
                          <w:rPr>
                            <w:sz w:val="16"/>
                          </w:rPr>
                        </w:pPr>
                        <w:r>
                          <w:rPr>
                            <w:color w:val="000000"/>
                            <w:spacing w:val="-6"/>
                            <w:sz w:val="16"/>
                            <w:shd w:val="clear" w:color="auto" w:fill="D9D9D9"/>
                          </w:rPr>
                          <w:t xml:space="preserve"> </w:t>
                        </w:r>
                        <w:r>
                          <w:rPr>
                            <w:color w:val="000000"/>
                            <w:spacing w:val="-4"/>
                            <w:sz w:val="16"/>
                            <w:shd w:val="clear" w:color="auto" w:fill="D9D9D9"/>
                          </w:rPr>
                          <w:t>inlet</w:t>
                        </w:r>
                        <w:r>
                          <w:rPr>
                            <w:color w:val="000000"/>
                            <w:spacing w:val="40"/>
                            <w:sz w:val="16"/>
                            <w:shd w:val="clear" w:color="auto" w:fill="D9D9D9"/>
                          </w:rPr>
                          <w:t xml:space="preserve"> </w:t>
                        </w:r>
                      </w:p>
                    </w:txbxContent>
                  </v:textbox>
                </v:shape>
                <v:shape id="Textbox 2360" o:spid="_x0000_s1246" type="#_x0000_t202" style="position:absolute;left:13947;top:6004;width:332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" filled="f" stroked="f">
                  <v:textbox inset="0,0,0,0">
                    <w:txbxContent>
                      <w:p w14:paraId="243D71D1" w14:textId="77777777" w:rsidR="000A4E28" w:rsidRDefault="00000000">
                        <w:pPr>
                          <w:spacing w:line="179" w:lineRule="exact"/>
                          <w:rPr>
                            <w:sz w:val="16"/>
                          </w:rPr>
                        </w:pPr>
                        <w:r>
                          <w:rPr>
                            <w:color w:val="000000"/>
                            <w:spacing w:val="-2"/>
                            <w:sz w:val="16"/>
                            <w:shd w:val="clear" w:color="auto" w:fill="FFFFFF"/>
                          </w:rPr>
                          <w:t>inlet-</w:t>
                        </w:r>
                        <w:r>
                          <w:rPr>
                            <w:color w:val="000000"/>
                            <w:spacing w:val="-10"/>
                            <w:sz w:val="16"/>
                            <w:shd w:val="clear" w:color="auto" w:fill="FFFFFF"/>
                          </w:rPr>
                          <w:t>T</w:t>
                        </w:r>
                        <w:r>
                          <w:rPr>
                            <w:color w:val="000000"/>
                            <w:spacing w:val="40"/>
                            <w:sz w:val="16"/>
                            <w:shd w:val="clear" w:color="auto" w:fill="FFFFFF"/>
                          </w:rPr>
                          <w:t xml:space="preserve"> </w:t>
                        </w:r>
                      </w:p>
                    </w:txbxContent>
                  </v:textbox>
                </v:shape>
                <v:shape id="Textbox 2361" o:spid="_x0000_s1247" type="#_x0000_t202" style="position:absolute;left:54102;top:7863;width:28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" filled="f" stroked="f">
                  <v:textbox inset="0,0,0,0">
                    <w:txbxContent>
                      <w:p w14:paraId="26B01AFC" w14:textId="77777777" w:rsidR="000A4E28" w:rsidRDefault="00000000">
                        <w:pPr>
                          <w:spacing w:line="179" w:lineRule="exact"/>
                          <w:rPr>
                            <w:sz w:val="16"/>
                          </w:rPr>
                        </w:pPr>
                        <w:r>
                          <w:rPr>
                            <w:color w:val="000000"/>
                            <w:spacing w:val="-14"/>
                            <w:sz w:val="16"/>
                            <w:shd w:val="clear" w:color="auto" w:fill="D9D9D9"/>
                          </w:rPr>
                          <w:t xml:space="preserve"> </w:t>
                        </w:r>
                        <w:r>
                          <w:rPr>
                            <w:color w:val="000000"/>
                            <w:spacing w:val="-2"/>
                            <w:sz w:val="16"/>
                            <w:shd w:val="clear" w:color="auto" w:fill="D9D9D9"/>
                          </w:rPr>
                          <w:t>outlet</w:t>
                        </w:r>
                      </w:p>
                    </w:txbxContent>
                  </v:textbox>
                </v:shape>
                <v:shape id="Textbox 2362" o:spid="_x0000_s1248" type="#_x0000_t202" style="position:absolute;left:21244;top:10195;width:689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" filled="f" stroked="f">
                  <v:textbox inset="0,0,0,0">
                    <w:txbxContent>
                      <w:p w14:paraId="43AB9B0B" w14:textId="77777777" w:rsidR="000A4E28" w:rsidRDefault="00000000">
                        <w:pPr>
                          <w:tabs>
                            <w:tab w:val="left" w:pos="341"/>
                            <w:tab w:val="left" w:pos="1065"/>
                          </w:tabs>
                          <w:spacing w:line="179" w:lineRule="exact"/>
                          <w:rPr>
                            <w:sz w:val="16"/>
                          </w:rPr>
                        </w:pPr>
                        <w:r>
                          <w:rPr>
                            <w:color w:val="000000"/>
                            <w:sz w:val="16"/>
                            <w:shd w:val="clear" w:color="auto" w:fill="FFFFFF"/>
                          </w:rPr>
                          <w:tab/>
                        </w:r>
                        <w:r>
                          <w:rPr>
                            <w:color w:val="000000"/>
                            <w:spacing w:val="-4"/>
                            <w:sz w:val="16"/>
                            <w:shd w:val="clear" w:color="auto" w:fill="FFFFFF"/>
                          </w:rPr>
                          <w:t>scum</w:t>
                        </w:r>
                        <w:r>
                          <w:rPr>
                            <w:color w:val="000000"/>
                            <w:sz w:val="16"/>
                            <w:shd w:val="clear" w:color="auto" w:fill="FFFFFF"/>
                          </w:rPr>
                          <w:tab/>
                        </w:r>
                      </w:p>
                    </w:txbxContent>
                  </v:textbox>
                </v:shape>
                <v:shape id="Textbox 2363" o:spid="_x0000_s1249" type="#_x0000_t202" style="position:absolute;left:22098;top:19526;width:985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" filled="f" stroked="f">
                  <v:textbox inset="0,0,0,0">
                    <w:txbxContent>
                      <w:p w14:paraId="0B7FDB8F" w14:textId="77777777" w:rsidR="000A4E28" w:rsidRDefault="00000000">
                        <w:pPr>
                          <w:spacing w:line="179" w:lineRule="exact"/>
                          <w:rPr>
                            <w:sz w:val="16"/>
                          </w:rPr>
                        </w:pPr>
                        <w:r>
                          <w:rPr>
                            <w:color w:val="000000"/>
                            <w:spacing w:val="20"/>
                            <w:sz w:val="16"/>
                            <w:shd w:val="clear" w:color="auto" w:fill="FFFFFF"/>
                          </w:rPr>
                          <w:t xml:space="preserve"> </w:t>
                        </w:r>
                        <w:r>
                          <w:rPr>
                            <w:color w:val="000000"/>
                            <w:sz w:val="16"/>
                            <w:shd w:val="clear" w:color="auto" w:fill="FFFFFF"/>
                          </w:rPr>
                          <w:t>sedimentation</w:t>
                        </w:r>
                        <w:r>
                          <w:rPr>
                            <w:color w:val="000000"/>
                            <w:spacing w:val="-4"/>
                            <w:sz w:val="16"/>
                            <w:shd w:val="clear" w:color="auto" w:fill="FFFFFF"/>
                          </w:rPr>
                          <w:t xml:space="preserve"> zone</w:t>
                        </w:r>
                        <w:r>
                          <w:rPr>
                            <w:color w:val="000000"/>
                            <w:spacing w:val="40"/>
                            <w:sz w:val="16"/>
                            <w:shd w:val="clear" w:color="auto" w:fill="FFFFFF"/>
                          </w:rPr>
                          <w:t xml:space="preserve"> </w:t>
                        </w:r>
                      </w:p>
                    </w:txbxContent>
                  </v:textbox>
                </v:shape>
                <v:shape id="Textbox 2364" o:spid="_x0000_s1250" type="#_x0000_t202" style="position:absolute;left:22098;top:25622;width:469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" filled="f" stroked="f">
                  <v:textbox inset="0,0,0,0">
                    <w:txbxContent>
                      <w:p w14:paraId="5A7AC040" w14:textId="77777777" w:rsidR="000A4E28" w:rsidRDefault="00000000">
                        <w:pPr>
                          <w:spacing w:line="179" w:lineRule="exact"/>
                          <w:rPr>
                            <w:sz w:val="16"/>
                          </w:rPr>
                        </w:pPr>
                        <w:r>
                          <w:rPr>
                            <w:color w:val="000000"/>
                            <w:spacing w:val="57"/>
                            <w:w w:val="150"/>
                            <w:sz w:val="16"/>
                            <w:shd w:val="clear" w:color="auto" w:fill="BEBEBE"/>
                          </w:rPr>
                          <w:t xml:space="preserve"> </w:t>
                        </w:r>
                        <w:r>
                          <w:rPr>
                            <w:color w:val="000000"/>
                            <w:spacing w:val="-2"/>
                            <w:sz w:val="16"/>
                            <w:shd w:val="clear" w:color="auto" w:fill="BEBEBE"/>
                          </w:rPr>
                          <w:t>sludge</w:t>
                        </w:r>
                        <w:r>
                          <w:rPr>
                            <w:color w:val="000000"/>
                            <w:spacing w:val="40"/>
                            <w:sz w:val="16"/>
                            <w:shd w:val="clear" w:color="auto" w:fill="BEBEBE"/>
                          </w:rPr>
                          <w:t xml:space="preserve"> </w:t>
                        </w:r>
                      </w:p>
                    </w:txbxContent>
                  </v:textbox>
                </v:shape>
                <w10:wrap type="topAndBottom" anchorx="page"/>
              </v:group>
            </w:pict>
          </mc:Fallback>
        </mc:AlternateContent>
      </w:r>
    </w:p>
    <w:p w14:paraId="17E38B79" w14:textId="77777777" w:rsidR="000A4E28" w:rsidRDefault="00000000">
      <w:pPr>
        <w:spacing w:before="67"/>
        <w:ind w:left="866" w:right="815"/>
        <w:jc w:val="center"/>
        <w:rPr>
          <w:sz w:val="16"/>
        </w:rPr>
      </w:pPr>
      <w:r>
        <w:rPr>
          <w:sz w:val="16"/>
        </w:rPr>
        <w:t>(Credit:</w:t>
      </w:r>
      <w:r>
        <w:rPr>
          <w:spacing w:val="-3"/>
          <w:sz w:val="16"/>
        </w:rPr>
        <w:t xml:space="preserve"> </w:t>
      </w:r>
      <w:r>
        <w:rPr>
          <w:sz w:val="16"/>
        </w:rPr>
        <w:t>Tilley</w:t>
      </w:r>
      <w:r>
        <w:rPr>
          <w:spacing w:val="-3"/>
          <w:sz w:val="16"/>
        </w:rPr>
        <w:t xml:space="preserve"> </w:t>
      </w:r>
      <w:r>
        <w:rPr>
          <w:sz w:val="16"/>
        </w:rPr>
        <w:t>et</w:t>
      </w:r>
      <w:r>
        <w:rPr>
          <w:spacing w:val="-4"/>
          <w:sz w:val="16"/>
        </w:rPr>
        <w:t xml:space="preserve"> </w:t>
      </w:r>
      <w:r>
        <w:rPr>
          <w:sz w:val="16"/>
        </w:rPr>
        <w:t>al.,</w:t>
      </w:r>
      <w:r>
        <w:rPr>
          <w:spacing w:val="-1"/>
          <w:sz w:val="16"/>
        </w:rPr>
        <w:t xml:space="preserve"> </w:t>
      </w:r>
      <w:r>
        <w:rPr>
          <w:spacing w:val="-2"/>
          <w:sz w:val="16"/>
        </w:rPr>
        <w:t>2014)</w:t>
      </w:r>
    </w:p>
    <w:p w14:paraId="0F6A6239" w14:textId="77777777" w:rsidR="000A4E28" w:rsidRDefault="000A4E28">
      <w:pPr>
        <w:pStyle w:val="BodyText"/>
        <w:spacing w:before="90"/>
      </w:pPr>
    </w:p>
    <w:p w14:paraId="7F46E032" w14:textId="77777777" w:rsidR="000A4E28" w:rsidRDefault="00000000">
      <w:pPr>
        <w:pStyle w:val="Heading6"/>
        <w:spacing w:before="0"/>
      </w:pPr>
      <w:r>
        <w:rPr>
          <w:spacing w:val="-2"/>
        </w:rPr>
        <w:t>Description</w:t>
      </w:r>
    </w:p>
    <w:p w14:paraId="5D13E6E8" w14:textId="77777777" w:rsidR="000A4E28" w:rsidRDefault="00000000">
      <w:pPr>
        <w:pStyle w:val="BodyText"/>
        <w:spacing w:before="121"/>
        <w:ind w:left="520" w:right="496"/>
      </w:pPr>
      <w:r>
        <w:t>A two or three compartment tank built belowground. Excreta and flush water enter through the inlet</w:t>
      </w:r>
      <w:r>
        <w:rPr>
          <w:spacing w:val="-1"/>
        </w:rPr>
        <w:t xml:space="preserve"> </w:t>
      </w:r>
      <w:r>
        <w:t>pipe.</w:t>
      </w:r>
      <w:r>
        <w:rPr>
          <w:spacing w:val="-3"/>
        </w:rPr>
        <w:t xml:space="preserve"> </w:t>
      </w:r>
      <w:r>
        <w:t>In</w:t>
      </w:r>
      <w:r>
        <w:rPr>
          <w:spacing w:val="-4"/>
        </w:rPr>
        <w:t xml:space="preserve"> </w:t>
      </w:r>
      <w:r>
        <w:t>the</w:t>
      </w:r>
      <w:r>
        <w:rPr>
          <w:spacing w:val="-4"/>
        </w:rPr>
        <w:t xml:space="preserve"> </w:t>
      </w:r>
      <w:r>
        <w:t>tank,</w:t>
      </w:r>
      <w:r>
        <w:rPr>
          <w:spacing w:val="-3"/>
        </w:rPr>
        <w:t xml:space="preserve"> </w:t>
      </w:r>
      <w:r>
        <w:t>they</w:t>
      </w:r>
      <w:r>
        <w:rPr>
          <w:spacing w:val="-4"/>
        </w:rPr>
        <w:t xml:space="preserve"> </w:t>
      </w:r>
      <w:r>
        <w:t>are</w:t>
      </w:r>
      <w:r>
        <w:rPr>
          <w:spacing w:val="-1"/>
        </w:rPr>
        <w:t xml:space="preserve"> </w:t>
      </w:r>
      <w:r>
        <w:t>partially</w:t>
      </w:r>
      <w:r>
        <w:rPr>
          <w:spacing w:val="-4"/>
        </w:rPr>
        <w:t xml:space="preserve"> </w:t>
      </w:r>
      <w:r>
        <w:t>treated</w:t>
      </w:r>
      <w:r>
        <w:rPr>
          <w:spacing w:val="-4"/>
        </w:rPr>
        <w:t xml:space="preserve"> </w:t>
      </w:r>
      <w:r>
        <w:t>before</w:t>
      </w:r>
      <w:r>
        <w:rPr>
          <w:spacing w:val="-4"/>
        </w:rPr>
        <w:t xml:space="preserve"> </w:t>
      </w:r>
      <w:r>
        <w:t>being</w:t>
      </w:r>
      <w:r>
        <w:rPr>
          <w:spacing w:val="-2"/>
        </w:rPr>
        <w:t xml:space="preserve"> </w:t>
      </w:r>
      <w:r>
        <w:t>infiltrated</w:t>
      </w:r>
      <w:r>
        <w:rPr>
          <w:spacing w:val="-2"/>
        </w:rPr>
        <w:t xml:space="preserve"> </w:t>
      </w:r>
      <w:r>
        <w:t>into</w:t>
      </w:r>
      <w:r>
        <w:rPr>
          <w:spacing w:val="-2"/>
        </w:rPr>
        <w:t xml:space="preserve"> </w:t>
      </w:r>
      <w:r>
        <w:t>the</w:t>
      </w:r>
      <w:r>
        <w:rPr>
          <w:spacing w:val="-4"/>
        </w:rPr>
        <w:t xml:space="preserve"> </w:t>
      </w:r>
      <w:r>
        <w:t>soil</w:t>
      </w:r>
      <w:r>
        <w:rPr>
          <w:spacing w:val="-2"/>
        </w:rPr>
        <w:t xml:space="preserve"> </w:t>
      </w:r>
      <w:r>
        <w:t>or</w:t>
      </w:r>
      <w:r>
        <w:rPr>
          <w:spacing w:val="-3"/>
        </w:rPr>
        <w:t xml:space="preserve"> </w:t>
      </w:r>
      <w:r>
        <w:t>discharged to a</w:t>
      </w:r>
      <w:r>
        <w:rPr>
          <w:spacing w:val="-1"/>
        </w:rPr>
        <w:t xml:space="preserve"> </w:t>
      </w:r>
      <w:r>
        <w:t>sewer system. Sludge settles</w:t>
      </w:r>
      <w:r>
        <w:rPr>
          <w:spacing w:val="-1"/>
        </w:rPr>
        <w:t xml:space="preserve"> </w:t>
      </w:r>
      <w:r>
        <w:t>to</w:t>
      </w:r>
      <w:r>
        <w:rPr>
          <w:spacing w:val="-1"/>
        </w:rPr>
        <w:t xml:space="preserve"> </w:t>
      </w:r>
      <w:r>
        <w:t>the bottom, and has</w:t>
      </w:r>
      <w:r>
        <w:rPr>
          <w:spacing w:val="-1"/>
        </w:rPr>
        <w:t xml:space="preserve"> </w:t>
      </w:r>
      <w:r>
        <w:t>to be</w:t>
      </w:r>
      <w:r>
        <w:rPr>
          <w:spacing w:val="-1"/>
        </w:rPr>
        <w:t xml:space="preserve"> </w:t>
      </w:r>
      <w:r>
        <w:t>emptied periodically. Any</w:t>
      </w:r>
      <w:r>
        <w:rPr>
          <w:spacing w:val="-1"/>
        </w:rPr>
        <w:t xml:space="preserve"> </w:t>
      </w:r>
      <w:r>
        <w:t>water- flushed toilet can be connected to a septic tank.</w:t>
      </w:r>
    </w:p>
    <w:p w14:paraId="5F8E3F27" w14:textId="77777777" w:rsidR="000A4E28" w:rsidRDefault="00000000">
      <w:pPr>
        <w:pStyle w:val="ListParagraph"/>
        <w:numPr>
          <w:ilvl w:val="0"/>
          <w:numId w:val="51"/>
        </w:numPr>
        <w:tabs>
          <w:tab w:val="left" w:pos="877"/>
        </w:tabs>
        <w:spacing w:before="121"/>
        <w:ind w:left="877" w:hanging="357"/>
        <w:rPr>
          <w:rFonts w:ascii="Symbol" w:hAnsi="Symbol"/>
        </w:rPr>
      </w:pPr>
      <w:r>
        <w:t>Must</w:t>
      </w:r>
      <w:r>
        <w:rPr>
          <w:spacing w:val="-3"/>
        </w:rPr>
        <w:t xml:space="preserve"> </w:t>
      </w:r>
      <w:r>
        <w:t>be</w:t>
      </w:r>
      <w:r>
        <w:rPr>
          <w:spacing w:val="-4"/>
        </w:rPr>
        <w:t xml:space="preserve"> </w:t>
      </w:r>
      <w:r>
        <w:t>used</w:t>
      </w:r>
      <w:r>
        <w:rPr>
          <w:spacing w:val="-4"/>
        </w:rPr>
        <w:t xml:space="preserve"> </w:t>
      </w:r>
      <w:r>
        <w:t>with</w:t>
      </w:r>
      <w:r>
        <w:rPr>
          <w:spacing w:val="-4"/>
        </w:rPr>
        <w:t xml:space="preserve"> </w:t>
      </w:r>
      <w:r>
        <w:t>a</w:t>
      </w:r>
      <w:r>
        <w:rPr>
          <w:spacing w:val="-3"/>
        </w:rPr>
        <w:t xml:space="preserve"> </w:t>
      </w:r>
      <w:r>
        <w:t>water-flushed</w:t>
      </w:r>
      <w:r>
        <w:rPr>
          <w:spacing w:val="-5"/>
        </w:rPr>
        <w:t xml:space="preserve"> </w:t>
      </w:r>
      <w:r>
        <w:rPr>
          <w:spacing w:val="-2"/>
        </w:rPr>
        <w:t>toilet</w:t>
      </w:r>
    </w:p>
    <w:p w14:paraId="6F199215" w14:textId="77777777" w:rsidR="000A4E28" w:rsidRDefault="00000000">
      <w:pPr>
        <w:pStyle w:val="ListParagraph"/>
        <w:numPr>
          <w:ilvl w:val="0"/>
          <w:numId w:val="51"/>
        </w:numPr>
        <w:tabs>
          <w:tab w:val="left" w:pos="877"/>
        </w:tabs>
        <w:spacing w:before="117"/>
        <w:ind w:left="877" w:hanging="357"/>
        <w:rPr>
          <w:rFonts w:ascii="Symbol" w:hAnsi="Symbol"/>
        </w:rPr>
      </w:pPr>
      <w:r>
        <w:t>Can</w:t>
      </w:r>
      <w:r>
        <w:rPr>
          <w:spacing w:val="-7"/>
        </w:rPr>
        <w:t xml:space="preserve"> </w:t>
      </w:r>
      <w:r>
        <w:t>be</w:t>
      </w:r>
      <w:r>
        <w:rPr>
          <w:spacing w:val="-5"/>
        </w:rPr>
        <w:t xml:space="preserve"> </w:t>
      </w:r>
      <w:r>
        <w:t>used</w:t>
      </w:r>
      <w:r>
        <w:rPr>
          <w:spacing w:val="-7"/>
        </w:rPr>
        <w:t xml:space="preserve"> </w:t>
      </w:r>
      <w:r>
        <w:t>by</w:t>
      </w:r>
      <w:r>
        <w:rPr>
          <w:spacing w:val="-6"/>
        </w:rPr>
        <w:t xml:space="preserve"> </w:t>
      </w:r>
      <w:r>
        <w:t>wipers</w:t>
      </w:r>
      <w:r>
        <w:rPr>
          <w:spacing w:val="-4"/>
        </w:rPr>
        <w:t xml:space="preserve"> </w:t>
      </w:r>
      <w:r>
        <w:t>(soft</w:t>
      </w:r>
      <w:r>
        <w:rPr>
          <w:spacing w:val="-6"/>
        </w:rPr>
        <w:t xml:space="preserve"> </w:t>
      </w:r>
      <w:r>
        <w:t>degradable</w:t>
      </w:r>
      <w:r>
        <w:rPr>
          <w:spacing w:val="-6"/>
        </w:rPr>
        <w:t xml:space="preserve"> </w:t>
      </w:r>
      <w:r>
        <w:t>wiping</w:t>
      </w:r>
      <w:r>
        <w:rPr>
          <w:spacing w:val="-3"/>
        </w:rPr>
        <w:t xml:space="preserve"> </w:t>
      </w:r>
      <w:r>
        <w:t>materials)</w:t>
      </w:r>
      <w:r>
        <w:rPr>
          <w:spacing w:val="-4"/>
        </w:rPr>
        <w:t xml:space="preserve"> </w:t>
      </w:r>
      <w:r>
        <w:t>and</w:t>
      </w:r>
      <w:r>
        <w:rPr>
          <w:spacing w:val="-4"/>
        </w:rPr>
        <w:t xml:space="preserve"> </w:t>
      </w:r>
      <w:r>
        <w:rPr>
          <w:spacing w:val="-2"/>
        </w:rPr>
        <w:t>washers</w:t>
      </w:r>
    </w:p>
    <w:p w14:paraId="43062471" w14:textId="77777777" w:rsidR="000A4E28" w:rsidRDefault="00000000">
      <w:pPr>
        <w:pStyle w:val="ListParagraph"/>
        <w:numPr>
          <w:ilvl w:val="0"/>
          <w:numId w:val="51"/>
        </w:numPr>
        <w:tabs>
          <w:tab w:val="left" w:pos="878"/>
        </w:tabs>
        <w:spacing w:before="121" w:line="237" w:lineRule="auto"/>
        <w:ind w:right="1035"/>
        <w:rPr>
          <w:rFonts w:ascii="Symbol" w:hAnsi="Symbol"/>
        </w:rPr>
      </w:pPr>
      <w:r>
        <w:t>Liquids</w:t>
      </w:r>
      <w:r>
        <w:rPr>
          <w:spacing w:val="-4"/>
        </w:rPr>
        <w:t xml:space="preserve"> </w:t>
      </w:r>
      <w:r>
        <w:t>from</w:t>
      </w:r>
      <w:r>
        <w:rPr>
          <w:spacing w:val="-4"/>
        </w:rPr>
        <w:t xml:space="preserve"> </w:t>
      </w:r>
      <w:r>
        <w:t>the</w:t>
      </w:r>
      <w:r>
        <w:rPr>
          <w:spacing w:val="-3"/>
        </w:rPr>
        <w:t xml:space="preserve"> </w:t>
      </w:r>
      <w:r>
        <w:t>outlet</w:t>
      </w:r>
      <w:r>
        <w:rPr>
          <w:spacing w:val="-4"/>
        </w:rPr>
        <w:t xml:space="preserve"> </w:t>
      </w:r>
      <w:r>
        <w:t>pipe</w:t>
      </w:r>
      <w:r>
        <w:rPr>
          <w:spacing w:val="-3"/>
        </w:rPr>
        <w:t xml:space="preserve"> </w:t>
      </w:r>
      <w:r>
        <w:t>should</w:t>
      </w:r>
      <w:r>
        <w:rPr>
          <w:spacing w:val="-4"/>
        </w:rPr>
        <w:t xml:space="preserve"> </w:t>
      </w:r>
      <w:r>
        <w:t>go</w:t>
      </w:r>
      <w:r>
        <w:rPr>
          <w:spacing w:val="-4"/>
        </w:rPr>
        <w:t xml:space="preserve"> </w:t>
      </w:r>
      <w:r>
        <w:t>into</w:t>
      </w:r>
      <w:r>
        <w:rPr>
          <w:spacing w:val="-2"/>
        </w:rPr>
        <w:t xml:space="preserve"> </w:t>
      </w:r>
      <w:r>
        <w:t>a</w:t>
      </w:r>
      <w:r>
        <w:rPr>
          <w:spacing w:val="-4"/>
        </w:rPr>
        <w:t xml:space="preserve"> </w:t>
      </w:r>
      <w:r>
        <w:t>soak</w:t>
      </w:r>
      <w:r>
        <w:rPr>
          <w:spacing w:val="-4"/>
        </w:rPr>
        <w:t xml:space="preserve"> </w:t>
      </w:r>
      <w:r>
        <w:t>pit</w:t>
      </w:r>
      <w:r>
        <w:rPr>
          <w:spacing w:val="-1"/>
        </w:rPr>
        <w:t xml:space="preserve"> </w:t>
      </w:r>
      <w:r>
        <w:t>or</w:t>
      </w:r>
      <w:r>
        <w:rPr>
          <w:spacing w:val="-4"/>
        </w:rPr>
        <w:t xml:space="preserve"> </w:t>
      </w:r>
      <w:r>
        <w:t>infiltration</w:t>
      </w:r>
      <w:r>
        <w:rPr>
          <w:spacing w:val="-3"/>
        </w:rPr>
        <w:t xml:space="preserve"> </w:t>
      </w:r>
      <w:r>
        <w:t>trench.</w:t>
      </w:r>
      <w:r>
        <w:rPr>
          <w:spacing w:val="-4"/>
        </w:rPr>
        <w:t xml:space="preserve"> </w:t>
      </w:r>
      <w:r>
        <w:t>The</w:t>
      </w:r>
      <w:r>
        <w:rPr>
          <w:spacing w:val="-3"/>
        </w:rPr>
        <w:t xml:space="preserve"> </w:t>
      </w:r>
      <w:r>
        <w:t>liquid</w:t>
      </w:r>
      <w:r>
        <w:rPr>
          <w:spacing w:val="-3"/>
        </w:rPr>
        <w:t xml:space="preserve"> </w:t>
      </w:r>
      <w:r>
        <w:t>will infiltrate from the soak pit or infiltration trench into the surrounding soil.</w:t>
      </w:r>
    </w:p>
    <w:p w14:paraId="5DB0E3C8" w14:textId="77777777" w:rsidR="000A4E28" w:rsidRDefault="00000000">
      <w:pPr>
        <w:pStyle w:val="ListParagraph"/>
        <w:numPr>
          <w:ilvl w:val="0"/>
          <w:numId w:val="51"/>
        </w:numPr>
        <w:tabs>
          <w:tab w:val="left" w:pos="877"/>
        </w:tabs>
        <w:spacing w:before="122"/>
        <w:ind w:left="877" w:hanging="357"/>
        <w:rPr>
          <w:rFonts w:ascii="Symbol" w:hAnsi="Symbol"/>
        </w:rPr>
      </w:pPr>
      <w:r>
        <w:t>Sludge</w:t>
      </w:r>
      <w:r>
        <w:rPr>
          <w:spacing w:val="-7"/>
        </w:rPr>
        <w:t xml:space="preserve"> </w:t>
      </w:r>
      <w:r>
        <w:t>must</w:t>
      </w:r>
      <w:r>
        <w:rPr>
          <w:spacing w:val="-6"/>
        </w:rPr>
        <w:t xml:space="preserve"> </w:t>
      </w:r>
      <w:r>
        <w:t>be</w:t>
      </w:r>
      <w:r>
        <w:rPr>
          <w:spacing w:val="-7"/>
        </w:rPr>
        <w:t xml:space="preserve"> </w:t>
      </w:r>
      <w:r>
        <w:t>emptied</w:t>
      </w:r>
      <w:r>
        <w:rPr>
          <w:spacing w:val="-7"/>
        </w:rPr>
        <w:t xml:space="preserve"> </w:t>
      </w:r>
      <w:r>
        <w:t>periodically,</w:t>
      </w:r>
      <w:r>
        <w:rPr>
          <w:spacing w:val="-3"/>
        </w:rPr>
        <w:t xml:space="preserve"> </w:t>
      </w:r>
      <w:r>
        <w:t>usually</w:t>
      </w:r>
      <w:r>
        <w:rPr>
          <w:spacing w:val="-7"/>
        </w:rPr>
        <w:t xml:space="preserve"> </w:t>
      </w:r>
      <w:r>
        <w:t>by</w:t>
      </w:r>
      <w:r>
        <w:rPr>
          <w:spacing w:val="-7"/>
        </w:rPr>
        <w:t xml:space="preserve"> </w:t>
      </w:r>
      <w:r>
        <w:t>vacuum</w:t>
      </w:r>
      <w:r>
        <w:rPr>
          <w:spacing w:val="-5"/>
        </w:rPr>
        <w:t xml:space="preserve"> </w:t>
      </w:r>
      <w:r>
        <w:rPr>
          <w:spacing w:val="-2"/>
        </w:rPr>
        <w:t>truck</w:t>
      </w:r>
    </w:p>
    <w:p w14:paraId="661F5C9A" w14:textId="77777777" w:rsidR="000A4E28" w:rsidRDefault="00000000">
      <w:pPr>
        <w:pStyle w:val="ListParagraph"/>
        <w:numPr>
          <w:ilvl w:val="0"/>
          <w:numId w:val="51"/>
        </w:numPr>
        <w:tabs>
          <w:tab w:val="left" w:pos="878"/>
        </w:tabs>
        <w:spacing w:before="117"/>
        <w:ind w:right="698"/>
        <w:rPr>
          <w:rFonts w:ascii="Symbol" w:hAnsi="Symbol"/>
        </w:rPr>
      </w:pPr>
      <w:r>
        <w:t>The</w:t>
      </w:r>
      <w:r>
        <w:rPr>
          <w:spacing w:val="-4"/>
        </w:rPr>
        <w:t xml:space="preserve"> </w:t>
      </w:r>
      <w:r>
        <w:t>latrine</w:t>
      </w:r>
      <w:r>
        <w:rPr>
          <w:spacing w:val="-4"/>
        </w:rPr>
        <w:t xml:space="preserve"> </w:t>
      </w:r>
      <w:r>
        <w:t>superstructure</w:t>
      </w:r>
      <w:r>
        <w:rPr>
          <w:spacing w:val="-2"/>
        </w:rPr>
        <w:t xml:space="preserve"> </w:t>
      </w:r>
      <w:r>
        <w:t>may</w:t>
      </w:r>
      <w:r>
        <w:rPr>
          <w:spacing w:val="-4"/>
        </w:rPr>
        <w:t xml:space="preserve"> </w:t>
      </w:r>
      <w:r>
        <w:t>be</w:t>
      </w:r>
      <w:r>
        <w:rPr>
          <w:spacing w:val="-2"/>
        </w:rPr>
        <w:t xml:space="preserve"> </w:t>
      </w:r>
      <w:r>
        <w:t>built</w:t>
      </w:r>
      <w:r>
        <w:rPr>
          <w:spacing w:val="-3"/>
        </w:rPr>
        <w:t xml:space="preserve"> </w:t>
      </w:r>
      <w:r>
        <w:t>near</w:t>
      </w:r>
      <w:r>
        <w:rPr>
          <w:spacing w:val="-3"/>
        </w:rPr>
        <w:t xml:space="preserve"> </w:t>
      </w:r>
      <w:r>
        <w:t>the</w:t>
      </w:r>
      <w:r>
        <w:rPr>
          <w:spacing w:val="-4"/>
        </w:rPr>
        <w:t xml:space="preserve"> </w:t>
      </w:r>
      <w:r>
        <w:t>home</w:t>
      </w:r>
      <w:r>
        <w:rPr>
          <w:spacing w:val="-1"/>
        </w:rPr>
        <w:t xml:space="preserve"> </w:t>
      </w:r>
      <w:r>
        <w:t>while</w:t>
      </w:r>
      <w:r>
        <w:rPr>
          <w:spacing w:val="-2"/>
        </w:rPr>
        <w:t xml:space="preserve"> </w:t>
      </w:r>
      <w:r>
        <w:t>the</w:t>
      </w:r>
      <w:r>
        <w:rPr>
          <w:spacing w:val="-2"/>
        </w:rPr>
        <w:t xml:space="preserve"> </w:t>
      </w:r>
      <w:r>
        <w:t>septic</w:t>
      </w:r>
      <w:r>
        <w:rPr>
          <w:spacing w:val="-1"/>
        </w:rPr>
        <w:t xml:space="preserve"> </w:t>
      </w:r>
      <w:r>
        <w:t>tank</w:t>
      </w:r>
      <w:r>
        <w:rPr>
          <w:spacing w:val="-1"/>
        </w:rPr>
        <w:t xml:space="preserve"> </w:t>
      </w:r>
      <w:r>
        <w:t>and</w:t>
      </w:r>
      <w:r>
        <w:rPr>
          <w:spacing w:val="-2"/>
        </w:rPr>
        <w:t xml:space="preserve"> </w:t>
      </w:r>
      <w:r>
        <w:t>soak</w:t>
      </w:r>
      <w:r>
        <w:rPr>
          <w:spacing w:val="-1"/>
        </w:rPr>
        <w:t xml:space="preserve"> </w:t>
      </w:r>
      <w:r>
        <w:t>pit</w:t>
      </w:r>
      <w:r>
        <w:rPr>
          <w:spacing w:val="-3"/>
        </w:rPr>
        <w:t xml:space="preserve"> </w:t>
      </w:r>
      <w:r>
        <w:t>or infiltration trench are further away</w:t>
      </w:r>
    </w:p>
    <w:p w14:paraId="5C305DD4" w14:textId="77777777" w:rsidR="000A4E28" w:rsidRDefault="00000000">
      <w:pPr>
        <w:pStyle w:val="ListParagraph"/>
        <w:numPr>
          <w:ilvl w:val="0"/>
          <w:numId w:val="51"/>
        </w:numPr>
        <w:tabs>
          <w:tab w:val="left" w:pos="877"/>
        </w:tabs>
        <w:spacing w:before="118"/>
        <w:ind w:left="877" w:hanging="357"/>
        <w:rPr>
          <w:rFonts w:ascii="Symbol" w:hAnsi="Symbol"/>
        </w:rPr>
      </w:pPr>
      <w:r>
        <w:t>Flies</w:t>
      </w:r>
      <w:r>
        <w:rPr>
          <w:spacing w:val="-6"/>
        </w:rPr>
        <w:t xml:space="preserve"> </w:t>
      </w:r>
      <w:r>
        <w:t>and</w:t>
      </w:r>
      <w:r>
        <w:rPr>
          <w:spacing w:val="-3"/>
        </w:rPr>
        <w:t xml:space="preserve"> </w:t>
      </w:r>
      <w:r>
        <w:t>smells</w:t>
      </w:r>
      <w:r>
        <w:rPr>
          <w:spacing w:val="-2"/>
        </w:rPr>
        <w:t xml:space="preserve"> </w:t>
      </w:r>
      <w:r>
        <w:t>can</w:t>
      </w:r>
      <w:r>
        <w:rPr>
          <w:spacing w:val="-4"/>
        </w:rPr>
        <w:t xml:space="preserve"> </w:t>
      </w:r>
      <w:r>
        <w:t>be</w:t>
      </w:r>
      <w:r>
        <w:rPr>
          <w:spacing w:val="-8"/>
        </w:rPr>
        <w:t xml:space="preserve"> </w:t>
      </w:r>
      <w:r>
        <w:t>controlled</w:t>
      </w:r>
      <w:r>
        <w:rPr>
          <w:spacing w:val="-3"/>
        </w:rPr>
        <w:t xml:space="preserve"> </w:t>
      </w:r>
      <w:r>
        <w:t>by</w:t>
      </w:r>
      <w:r>
        <w:rPr>
          <w:spacing w:val="-5"/>
        </w:rPr>
        <w:t xml:space="preserve"> </w:t>
      </w:r>
      <w:r>
        <w:t>using</w:t>
      </w:r>
      <w:r>
        <w:rPr>
          <w:spacing w:val="-1"/>
        </w:rPr>
        <w:t xml:space="preserve"> </w:t>
      </w:r>
      <w:r>
        <w:t>a</w:t>
      </w:r>
      <w:r>
        <w:rPr>
          <w:spacing w:val="-6"/>
        </w:rPr>
        <w:t xml:space="preserve"> </w:t>
      </w:r>
      <w:r>
        <w:t>water</w:t>
      </w:r>
      <w:r>
        <w:rPr>
          <w:spacing w:val="-1"/>
        </w:rPr>
        <w:t xml:space="preserve"> </w:t>
      </w:r>
      <w:r>
        <w:t>seal</w:t>
      </w:r>
      <w:r>
        <w:rPr>
          <w:spacing w:val="-3"/>
        </w:rPr>
        <w:t xml:space="preserve"> </w:t>
      </w:r>
      <w:r>
        <w:t>in</w:t>
      </w:r>
      <w:r>
        <w:rPr>
          <w:spacing w:val="-5"/>
        </w:rPr>
        <w:t xml:space="preserve"> </w:t>
      </w:r>
      <w:r>
        <w:t>the</w:t>
      </w:r>
      <w:r>
        <w:rPr>
          <w:spacing w:val="-5"/>
        </w:rPr>
        <w:t xml:space="preserve"> </w:t>
      </w:r>
      <w:r>
        <w:rPr>
          <w:spacing w:val="-2"/>
        </w:rPr>
        <w:t>toilet</w:t>
      </w:r>
    </w:p>
    <w:p w14:paraId="468C7EB5" w14:textId="77777777" w:rsidR="000A4E28" w:rsidRDefault="000A4E28">
      <w:pPr>
        <w:rPr>
          <w:rFonts w:ascii="Symbol" w:hAnsi="Symbol"/>
        </w:rPr>
        <w:sectPr w:rsidR="000A4E28">
          <w:pgSz w:w="12240" w:h="15840"/>
          <w:pgMar w:top="960" w:right="960" w:bottom="1200" w:left="920" w:header="724" w:footer="1020" w:gutter="0"/>
          <w:cols w:space="720"/>
        </w:sectPr>
      </w:pPr>
    </w:p>
    <w:p w14:paraId="16E5C6CA" w14:textId="77777777" w:rsidR="000A4E28" w:rsidRDefault="000A4E28">
      <w:pPr>
        <w:pStyle w:val="BodyText"/>
        <w:spacing w:before="144"/>
        <w:rPr>
          <w:sz w:val="28"/>
        </w:rPr>
      </w:pPr>
    </w:p>
    <w:p w14:paraId="0807EF7B" w14:textId="77777777" w:rsidR="000A4E28" w:rsidRDefault="00000000">
      <w:pPr>
        <w:pStyle w:val="Heading3"/>
        <w:ind w:left="860"/>
      </w:pPr>
      <w:r>
        <w:t>Aqua</w:t>
      </w:r>
      <w:r>
        <w:rPr>
          <w:spacing w:val="-5"/>
        </w:rPr>
        <w:t xml:space="preserve"> </w:t>
      </w:r>
      <w:r>
        <w:rPr>
          <w:spacing w:val="-2"/>
        </w:rPr>
        <w:t>Privy</w:t>
      </w:r>
    </w:p>
    <w:p w14:paraId="337AE8B9" w14:textId="77777777" w:rsidR="000A4E28" w:rsidRDefault="00000000">
      <w:pPr>
        <w:pStyle w:val="BodyText"/>
        <w:spacing w:before="75"/>
        <w:rPr>
          <w:b/>
          <w:sz w:val="20"/>
        </w:rPr>
      </w:pPr>
      <w:r>
        <w:rPr>
          <w:noProof/>
        </w:rPr>
        <mc:AlternateContent>
          <mc:Choice Requires="wpg">
            <w:drawing>
              <wp:anchor distT="0" distB="0" distL="0" distR="0" simplePos="0" relativeHeight="251933696" behindDoc="1" locked="0" layoutInCell="1" allowOverlap="1" wp14:anchorId="2B7404D3" wp14:editId="1CE9E899">
                <wp:simplePos x="0" y="0"/>
                <wp:positionH relativeFrom="page">
                  <wp:posOffset>1734311</wp:posOffset>
                </wp:positionH>
                <wp:positionV relativeFrom="paragraph">
                  <wp:posOffset>209082</wp:posOffset>
                </wp:positionV>
                <wp:extent cx="4276725" cy="4849495"/>
                <wp:effectExtent l="0" t="0" r="0" b="0"/>
                <wp:wrapTopAndBottom/>
                <wp:docPr id="2365"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6725" cy="4849495"/>
                          <a:chOff x="0" y="0"/>
                          <a:chExt cx="4276725" cy="4849495"/>
                        </a:xfrm>
                      </wpg:grpSpPr>
                      <pic:pic xmlns:pic="http://schemas.openxmlformats.org/drawingml/2006/picture">
                        <pic:nvPicPr>
                          <pic:cNvPr id="2366" name="Image 2366"/>
                          <pic:cNvPicPr/>
                        </pic:nvPicPr>
                        <pic:blipFill>
                          <a:blip r:embed="rId191" cstate="print"/>
                          <a:stretch>
                            <a:fillRect/>
                          </a:stretch>
                        </pic:blipFill>
                        <pic:spPr>
                          <a:xfrm>
                            <a:off x="0" y="0"/>
                            <a:ext cx="4276344" cy="4849367"/>
                          </a:xfrm>
                          <a:prstGeom prst="rect">
                            <a:avLst/>
                          </a:prstGeom>
                        </pic:spPr>
                      </pic:pic>
                      <wps:wsp>
                        <wps:cNvPr id="2367" name="Textbox 2367"/>
                        <wps:cNvSpPr txBox="1"/>
                        <wps:spPr>
                          <a:xfrm>
                            <a:off x="589787" y="4058411"/>
                            <a:ext cx="768350" cy="152400"/>
                          </a:xfrm>
                          <a:prstGeom prst="rect">
                            <a:avLst/>
                          </a:prstGeom>
                          <a:solidFill>
                            <a:srgbClr val="FFFFFF"/>
                          </a:solidFill>
                        </wps:spPr>
                        <wps:txbx>
                          <w:txbxContent>
                            <w:p w14:paraId="305A99D3" w14:textId="77777777" w:rsidR="000A4E28" w:rsidRDefault="00000000">
                              <w:pPr>
                                <w:spacing w:before="7"/>
                                <w:ind w:right="7"/>
                                <w:jc w:val="right"/>
                                <w:rPr>
                                  <w:color w:val="000000"/>
                                  <w:sz w:val="16"/>
                                </w:rPr>
                              </w:pPr>
                              <w:r>
                                <w:rPr>
                                  <w:color w:val="000000"/>
                                  <w:spacing w:val="-4"/>
                                  <w:sz w:val="16"/>
                                </w:rPr>
                                <w:t>wall</w:t>
                              </w:r>
                            </w:p>
                          </w:txbxContent>
                        </wps:txbx>
                        <wps:bodyPr wrap="square" lIns="0" tIns="0" rIns="0" bIns="0" rtlCol="0">
                          <a:noAutofit/>
                        </wps:bodyPr>
                      </wps:wsp>
                      <wps:wsp>
                        <wps:cNvPr id="2368" name="Textbox 2368"/>
                        <wps:cNvSpPr txBox="1"/>
                        <wps:spPr>
                          <a:xfrm>
                            <a:off x="3352800" y="3791711"/>
                            <a:ext cx="704215" cy="266700"/>
                          </a:xfrm>
                          <a:prstGeom prst="rect">
                            <a:avLst/>
                          </a:prstGeom>
                          <a:solidFill>
                            <a:srgbClr val="FFFFFF"/>
                          </a:solidFill>
                        </wps:spPr>
                        <wps:txbx>
                          <w:txbxContent>
                            <w:p w14:paraId="111DDB44" w14:textId="77777777" w:rsidR="000A4E28" w:rsidRDefault="00000000">
                              <w:pPr>
                                <w:spacing w:before="7"/>
                                <w:ind w:left="6"/>
                                <w:rPr>
                                  <w:color w:val="000000"/>
                                  <w:sz w:val="16"/>
                                </w:rPr>
                              </w:pPr>
                              <w:r>
                                <w:rPr>
                                  <w:color w:val="000000"/>
                                  <w:sz w:val="16"/>
                                </w:rPr>
                                <w:t>overflow</w:t>
                              </w:r>
                              <w:r>
                                <w:rPr>
                                  <w:color w:val="000000"/>
                                  <w:spacing w:val="-10"/>
                                  <w:sz w:val="16"/>
                                </w:rPr>
                                <w:t xml:space="preserve"> </w:t>
                              </w:r>
                              <w:r>
                                <w:rPr>
                                  <w:color w:val="000000"/>
                                  <w:spacing w:val="-4"/>
                                  <w:sz w:val="16"/>
                                </w:rPr>
                                <w:t>pipe</w:t>
                              </w:r>
                            </w:p>
                          </w:txbxContent>
                        </wps:txbx>
                        <wps:bodyPr wrap="square" lIns="0" tIns="0" rIns="0" bIns="0" rtlCol="0">
                          <a:noAutofit/>
                        </wps:bodyPr>
                      </wps:wsp>
                      <wps:wsp>
                        <wps:cNvPr id="2369" name="Textbox 2369"/>
                        <wps:cNvSpPr txBox="1"/>
                        <wps:spPr>
                          <a:xfrm>
                            <a:off x="2113788" y="3791711"/>
                            <a:ext cx="342900" cy="266700"/>
                          </a:xfrm>
                          <a:prstGeom prst="rect">
                            <a:avLst/>
                          </a:prstGeom>
                          <a:solidFill>
                            <a:srgbClr val="FFFFFF"/>
                          </a:solidFill>
                        </wps:spPr>
                        <wps:txbx>
                          <w:txbxContent>
                            <w:p w14:paraId="37A485A9" w14:textId="77777777" w:rsidR="000A4E28" w:rsidRDefault="00000000">
                              <w:pPr>
                                <w:spacing w:before="5"/>
                                <w:ind w:left="8" w:right="210"/>
                                <w:rPr>
                                  <w:color w:val="000000"/>
                                  <w:sz w:val="16"/>
                                </w:rPr>
                              </w:pPr>
                              <w:r>
                                <w:rPr>
                                  <w:color w:val="000000"/>
                                  <w:spacing w:val="-4"/>
                                  <w:sz w:val="16"/>
                                </w:rPr>
                                <w:t>drop pipe</w:t>
                              </w:r>
                            </w:p>
                          </w:txbxContent>
                        </wps:txbx>
                        <wps:bodyPr wrap="square" lIns="0" tIns="0" rIns="0" bIns="0" rtlCol="0">
                          <a:noAutofit/>
                        </wps:bodyPr>
                      </wps:wsp>
                      <wps:wsp>
                        <wps:cNvPr id="2370" name="Textbox 2370"/>
                        <wps:cNvSpPr txBox="1"/>
                        <wps:spPr>
                          <a:xfrm>
                            <a:off x="990600" y="3657600"/>
                            <a:ext cx="368935" cy="239395"/>
                          </a:xfrm>
                          <a:prstGeom prst="rect">
                            <a:avLst/>
                          </a:prstGeom>
                          <a:solidFill>
                            <a:srgbClr val="FFFFFF"/>
                          </a:solidFill>
                        </wps:spPr>
                        <wps:txbx>
                          <w:txbxContent>
                            <w:p w14:paraId="03365E87" w14:textId="77777777" w:rsidR="000A4E28" w:rsidRDefault="00000000">
                              <w:pPr>
                                <w:spacing w:before="5"/>
                                <w:ind w:left="226" w:right="3" w:hanging="41"/>
                                <w:rPr>
                                  <w:color w:val="000000"/>
                                  <w:sz w:val="16"/>
                                </w:rPr>
                              </w:pPr>
                              <w:r>
                                <w:rPr>
                                  <w:color w:val="000000"/>
                                  <w:spacing w:val="-2"/>
                                  <w:sz w:val="16"/>
                                </w:rPr>
                                <w:t>water table</w:t>
                              </w:r>
                            </w:p>
                          </w:txbxContent>
                        </wps:txbx>
                        <wps:bodyPr wrap="square" lIns="0" tIns="0" rIns="0" bIns="0" rtlCol="0">
                          <a:noAutofit/>
                        </wps:bodyPr>
                      </wps:wsp>
                      <wps:wsp>
                        <wps:cNvPr id="2371" name="Textbox 2371"/>
                        <wps:cNvSpPr txBox="1"/>
                        <wps:spPr>
                          <a:xfrm>
                            <a:off x="647700" y="3258311"/>
                            <a:ext cx="767080" cy="152400"/>
                          </a:xfrm>
                          <a:prstGeom prst="rect">
                            <a:avLst/>
                          </a:prstGeom>
                          <a:solidFill>
                            <a:srgbClr val="FFFFFF"/>
                          </a:solidFill>
                        </wps:spPr>
                        <wps:txbx>
                          <w:txbxContent>
                            <w:p w14:paraId="21ACA495" w14:textId="77777777" w:rsidR="000A4E28" w:rsidRDefault="00000000">
                              <w:pPr>
                                <w:spacing w:before="7"/>
                                <w:ind w:left="533"/>
                                <w:rPr>
                                  <w:color w:val="000000"/>
                                  <w:sz w:val="16"/>
                                </w:rPr>
                              </w:pPr>
                              <w:r>
                                <w:rPr>
                                  <w:color w:val="000000"/>
                                  <w:sz w:val="16"/>
                                </w:rPr>
                                <w:t>drop</w:t>
                              </w:r>
                              <w:r>
                                <w:rPr>
                                  <w:color w:val="000000"/>
                                  <w:spacing w:val="-3"/>
                                  <w:sz w:val="16"/>
                                </w:rPr>
                                <w:t xml:space="preserve"> </w:t>
                              </w:r>
                              <w:r>
                                <w:rPr>
                                  <w:color w:val="000000"/>
                                  <w:spacing w:val="-4"/>
                                  <w:sz w:val="16"/>
                                </w:rPr>
                                <w:t>pipe</w:t>
                              </w:r>
                            </w:p>
                          </w:txbxContent>
                        </wps:txbx>
                        <wps:bodyPr wrap="square" lIns="0" tIns="0" rIns="0" bIns="0" rtlCol="0">
                          <a:noAutofit/>
                        </wps:bodyPr>
                      </wps:wsp>
                      <wps:wsp>
                        <wps:cNvPr id="2372" name="Textbox 2372"/>
                        <wps:cNvSpPr txBox="1"/>
                        <wps:spPr>
                          <a:xfrm>
                            <a:off x="865632" y="2667000"/>
                            <a:ext cx="768350" cy="134620"/>
                          </a:xfrm>
                          <a:prstGeom prst="rect">
                            <a:avLst/>
                          </a:prstGeom>
                          <a:solidFill>
                            <a:srgbClr val="FFFFFF"/>
                          </a:solidFill>
                        </wps:spPr>
                        <wps:txbx>
                          <w:txbxContent>
                            <w:p w14:paraId="6F510F65" w14:textId="77777777" w:rsidR="000A4E28" w:rsidRDefault="00000000">
                              <w:pPr>
                                <w:spacing w:before="4"/>
                                <w:ind w:left="8"/>
                                <w:rPr>
                                  <w:color w:val="000000"/>
                                  <w:sz w:val="16"/>
                                </w:rPr>
                              </w:pPr>
                              <w:r>
                                <w:rPr>
                                  <w:color w:val="000000"/>
                                  <w:sz w:val="16"/>
                                </w:rPr>
                                <w:t>latrine</w:t>
                              </w:r>
                              <w:r>
                                <w:rPr>
                                  <w:color w:val="000000"/>
                                  <w:spacing w:val="-6"/>
                                  <w:sz w:val="16"/>
                                </w:rPr>
                                <w:t xml:space="preserve"> </w:t>
                              </w:r>
                              <w:r>
                                <w:rPr>
                                  <w:color w:val="000000"/>
                                  <w:spacing w:val="-4"/>
                                  <w:sz w:val="16"/>
                                </w:rPr>
                                <w:t>slab</w:t>
                              </w:r>
                            </w:p>
                          </w:txbxContent>
                        </wps:txbx>
                        <wps:bodyPr wrap="square" lIns="0" tIns="0" rIns="0" bIns="0" rtlCol="0">
                          <a:noAutofit/>
                        </wps:bodyPr>
                      </wps:wsp>
                      <wps:wsp>
                        <wps:cNvPr id="2373" name="Textbox 2373"/>
                        <wps:cNvSpPr txBox="1"/>
                        <wps:spPr>
                          <a:xfrm>
                            <a:off x="228600" y="2677667"/>
                            <a:ext cx="481965" cy="256540"/>
                          </a:xfrm>
                          <a:prstGeom prst="rect">
                            <a:avLst/>
                          </a:prstGeom>
                          <a:solidFill>
                            <a:srgbClr val="FFFFFF"/>
                          </a:solidFill>
                        </wps:spPr>
                        <wps:txbx>
                          <w:txbxContent>
                            <w:p w14:paraId="0FF4D1E9" w14:textId="77777777" w:rsidR="000A4E28" w:rsidRDefault="00000000">
                              <w:pPr>
                                <w:spacing w:before="4"/>
                                <w:ind w:left="456" w:right="4" w:hanging="144"/>
                                <w:rPr>
                                  <w:color w:val="000000"/>
                                  <w:sz w:val="16"/>
                                </w:rPr>
                              </w:pPr>
                              <w:r>
                                <w:rPr>
                                  <w:color w:val="000000"/>
                                  <w:spacing w:val="-2"/>
                                  <w:sz w:val="16"/>
                                </w:rPr>
                                <w:t xml:space="preserve">latrine </w:t>
                              </w:r>
                              <w:r>
                                <w:rPr>
                                  <w:color w:val="000000"/>
                                  <w:spacing w:val="-4"/>
                                  <w:sz w:val="16"/>
                                </w:rPr>
                                <w:t>slab</w:t>
                              </w:r>
                            </w:p>
                          </w:txbxContent>
                        </wps:txbx>
                        <wps:bodyPr wrap="square" lIns="0" tIns="0" rIns="0" bIns="0" rtlCol="0">
                          <a:noAutofit/>
                        </wps:bodyPr>
                      </wps:wsp>
                      <wps:wsp>
                        <wps:cNvPr id="2374" name="Textbox 2374"/>
                        <wps:cNvSpPr txBox="1"/>
                        <wps:spPr>
                          <a:xfrm>
                            <a:off x="3075432" y="2610611"/>
                            <a:ext cx="539750" cy="247015"/>
                          </a:xfrm>
                          <a:prstGeom prst="rect">
                            <a:avLst/>
                          </a:prstGeom>
                          <a:solidFill>
                            <a:srgbClr val="FFFFFF"/>
                          </a:solidFill>
                        </wps:spPr>
                        <wps:txbx>
                          <w:txbxContent>
                            <w:p w14:paraId="4006A511" w14:textId="77777777" w:rsidR="000A4E28" w:rsidRDefault="00000000">
                              <w:pPr>
                                <w:spacing w:before="4"/>
                                <w:ind w:left="8" w:right="336"/>
                                <w:rPr>
                                  <w:color w:val="000000"/>
                                  <w:sz w:val="16"/>
                                </w:rPr>
                              </w:pPr>
                              <w:r>
                                <w:rPr>
                                  <w:color w:val="000000"/>
                                  <w:spacing w:val="-2"/>
                                  <w:sz w:val="16"/>
                                </w:rPr>
                                <w:t>access cover</w:t>
                              </w:r>
                            </w:p>
                          </w:txbxContent>
                        </wps:txbx>
                        <wps:bodyPr wrap="square" lIns="0" tIns="0" rIns="0" bIns="0" rtlCol="0">
                          <a:noAutofit/>
                        </wps:bodyPr>
                      </wps:wsp>
                      <wps:wsp>
                        <wps:cNvPr id="2375" name="Textbox 2375"/>
                        <wps:cNvSpPr txBox="1"/>
                        <wps:spPr>
                          <a:xfrm>
                            <a:off x="1295400" y="2410967"/>
                            <a:ext cx="767080" cy="142240"/>
                          </a:xfrm>
                          <a:prstGeom prst="rect">
                            <a:avLst/>
                          </a:prstGeom>
                          <a:solidFill>
                            <a:srgbClr val="FFFFFF"/>
                          </a:solidFill>
                        </wps:spPr>
                        <wps:txbx>
                          <w:txbxContent>
                            <w:p w14:paraId="7E45837A" w14:textId="77777777" w:rsidR="000A4E28" w:rsidRDefault="00000000">
                              <w:pPr>
                                <w:spacing w:before="4"/>
                                <w:ind w:left="550"/>
                                <w:rPr>
                                  <w:color w:val="000000"/>
                                  <w:sz w:val="16"/>
                                </w:rPr>
                              </w:pPr>
                              <w:r>
                                <w:rPr>
                                  <w:color w:val="000000"/>
                                  <w:sz w:val="16"/>
                                </w:rPr>
                                <w:t>vent</w:t>
                              </w:r>
                              <w:r>
                                <w:rPr>
                                  <w:color w:val="000000"/>
                                  <w:spacing w:val="-3"/>
                                  <w:sz w:val="16"/>
                                </w:rPr>
                                <w:t xml:space="preserve"> </w:t>
                              </w:r>
                              <w:r>
                                <w:rPr>
                                  <w:color w:val="000000"/>
                                  <w:spacing w:val="-4"/>
                                  <w:sz w:val="16"/>
                                </w:rPr>
                                <w:t>pipe</w:t>
                              </w:r>
                            </w:p>
                          </w:txbxContent>
                        </wps:txbx>
                        <wps:bodyPr wrap="square" lIns="0" tIns="0" rIns="0" bIns="0" rtlCol="0">
                          <a:noAutofit/>
                        </wps:bodyPr>
                      </wps:wsp>
                      <wps:wsp>
                        <wps:cNvPr id="2376" name="Textbox 2376"/>
                        <wps:cNvSpPr txBox="1"/>
                        <wps:spPr>
                          <a:xfrm>
                            <a:off x="56388" y="1725167"/>
                            <a:ext cx="768350" cy="247015"/>
                          </a:xfrm>
                          <a:prstGeom prst="rect">
                            <a:avLst/>
                          </a:prstGeom>
                          <a:solidFill>
                            <a:srgbClr val="FFFFFF"/>
                          </a:solidFill>
                        </wps:spPr>
                        <wps:txbx>
                          <w:txbxContent>
                            <w:p w14:paraId="4F9DF0CD" w14:textId="77777777" w:rsidR="000A4E28" w:rsidRDefault="00000000">
                              <w:pPr>
                                <w:spacing w:before="4"/>
                                <w:ind w:left="581" w:hanging="188"/>
                                <w:rPr>
                                  <w:color w:val="000000"/>
                                  <w:sz w:val="16"/>
                                </w:rPr>
                              </w:pPr>
                              <w:r>
                                <w:rPr>
                                  <w:color w:val="000000"/>
                                  <w:spacing w:val="-2"/>
                                  <w:sz w:val="16"/>
                                </w:rPr>
                                <w:t>appropriate structure</w:t>
                              </w:r>
                            </w:p>
                          </w:txbxContent>
                        </wps:txbx>
                        <wps:bodyPr wrap="square" lIns="0" tIns="0" rIns="0" bIns="0" rtlCol="0">
                          <a:noAutofit/>
                        </wps:bodyPr>
                      </wps:wsp>
                      <wps:wsp>
                        <wps:cNvPr id="2377" name="Textbox 2377"/>
                        <wps:cNvSpPr txBox="1"/>
                        <wps:spPr>
                          <a:xfrm>
                            <a:off x="2743200" y="1458467"/>
                            <a:ext cx="767080" cy="200025"/>
                          </a:xfrm>
                          <a:prstGeom prst="rect">
                            <a:avLst/>
                          </a:prstGeom>
                          <a:solidFill>
                            <a:srgbClr val="FFFFFF"/>
                          </a:solidFill>
                        </wps:spPr>
                        <wps:txbx>
                          <w:txbxContent>
                            <w:p w14:paraId="1DD5F3BB" w14:textId="77777777" w:rsidR="000A4E28" w:rsidRDefault="00000000">
                              <w:pPr>
                                <w:spacing w:before="7"/>
                                <w:ind w:left="6"/>
                                <w:rPr>
                                  <w:color w:val="000000"/>
                                  <w:sz w:val="16"/>
                                </w:rPr>
                              </w:pPr>
                              <w:r>
                                <w:rPr>
                                  <w:color w:val="000000"/>
                                  <w:sz w:val="16"/>
                                </w:rPr>
                                <w:t>vent</w:t>
                              </w:r>
                              <w:r>
                                <w:rPr>
                                  <w:color w:val="000000"/>
                                  <w:spacing w:val="-3"/>
                                  <w:sz w:val="16"/>
                                </w:rPr>
                                <w:t xml:space="preserve"> </w:t>
                              </w:r>
                              <w:r>
                                <w:rPr>
                                  <w:color w:val="000000"/>
                                  <w:spacing w:val="-4"/>
                                  <w:sz w:val="16"/>
                                </w:rPr>
                                <w:t>pipe</w:t>
                              </w:r>
                            </w:p>
                          </w:txbxContent>
                        </wps:txbx>
                        <wps:bodyPr wrap="square" lIns="0" tIns="0" rIns="0" bIns="0" rtlCol="0">
                          <a:noAutofit/>
                        </wps:bodyPr>
                      </wps:wsp>
                      <wps:wsp>
                        <wps:cNvPr id="2378" name="Textbox 2378"/>
                        <wps:cNvSpPr txBox="1"/>
                        <wps:spPr>
                          <a:xfrm>
                            <a:off x="0" y="876300"/>
                            <a:ext cx="767080" cy="152400"/>
                          </a:xfrm>
                          <a:prstGeom prst="rect">
                            <a:avLst/>
                          </a:prstGeom>
                          <a:solidFill>
                            <a:srgbClr val="FFFFFF"/>
                          </a:solidFill>
                        </wps:spPr>
                        <wps:txbx>
                          <w:txbxContent>
                            <w:p w14:paraId="3372C5CD" w14:textId="77777777" w:rsidR="000A4E28" w:rsidRDefault="00000000">
                              <w:pPr>
                                <w:spacing w:before="4"/>
                                <w:ind w:left="674"/>
                                <w:rPr>
                                  <w:color w:val="000000"/>
                                  <w:sz w:val="16"/>
                                </w:rPr>
                              </w:pPr>
                              <w:r>
                                <w:rPr>
                                  <w:color w:val="000000"/>
                                  <w:sz w:val="16"/>
                                </w:rPr>
                                <w:t>air</w:t>
                              </w:r>
                              <w:r>
                                <w:rPr>
                                  <w:color w:val="000000"/>
                                  <w:spacing w:val="-1"/>
                                  <w:sz w:val="16"/>
                                </w:rPr>
                                <w:t xml:space="preserve"> </w:t>
                              </w:r>
                              <w:r>
                                <w:rPr>
                                  <w:color w:val="000000"/>
                                  <w:spacing w:val="-4"/>
                                  <w:sz w:val="16"/>
                                </w:rPr>
                                <w:t>vent</w:t>
                              </w:r>
                            </w:p>
                          </w:txbxContent>
                        </wps:txbx>
                        <wps:bodyPr wrap="square" lIns="0" tIns="0" rIns="0" bIns="0" rtlCol="0">
                          <a:noAutofit/>
                        </wps:bodyPr>
                      </wps:wsp>
                      <wps:wsp>
                        <wps:cNvPr id="2379" name="Textbox 2379"/>
                        <wps:cNvSpPr txBox="1"/>
                        <wps:spPr>
                          <a:xfrm>
                            <a:off x="2790444" y="219456"/>
                            <a:ext cx="768350" cy="248920"/>
                          </a:xfrm>
                          <a:prstGeom prst="rect">
                            <a:avLst/>
                          </a:prstGeom>
                          <a:solidFill>
                            <a:srgbClr val="FFFFFF"/>
                          </a:solidFill>
                        </wps:spPr>
                        <wps:txbx>
                          <w:txbxContent>
                            <w:p w14:paraId="0949B23A" w14:textId="77777777" w:rsidR="000A4E28" w:rsidRDefault="00000000">
                              <w:pPr>
                                <w:spacing w:before="4"/>
                                <w:ind w:left="8"/>
                                <w:rPr>
                                  <w:color w:val="000000"/>
                                  <w:sz w:val="16"/>
                                </w:rPr>
                              </w:pPr>
                              <w:r>
                                <w:rPr>
                                  <w:color w:val="000000"/>
                                  <w:sz w:val="16"/>
                                </w:rPr>
                                <w:t xml:space="preserve">fly </w:t>
                              </w:r>
                              <w:r>
                                <w:rPr>
                                  <w:color w:val="000000"/>
                                  <w:spacing w:val="-2"/>
                                  <w:sz w:val="16"/>
                                </w:rPr>
                                <w:t>screen</w:t>
                              </w:r>
                            </w:p>
                          </w:txbxContent>
                        </wps:txbx>
                        <wps:bodyPr wrap="square" lIns="0" tIns="0" rIns="0" bIns="0" rtlCol="0">
                          <a:noAutofit/>
                        </wps:bodyPr>
                      </wps:wsp>
                    </wpg:wgp>
                  </a:graphicData>
                </a:graphic>
              </wp:anchor>
            </w:drawing>
          </mc:Choice>
          <mc:Fallback>
            <w:pict>
              <v:group w14:anchorId="2B7404D3" id="Group 2365" o:spid="_x0000_s1251" style="position:absolute;margin-left:136.55pt;margin-top:16.45pt;width:336.75pt;height:381.85pt;z-index:-251382784;mso-wrap-distance-left:0;mso-wrap-distance-right:0;mso-position-horizontal-relative:page;mso-position-vertical-relative:text" coordsize="42767,48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">
                <v:shape id="Image 2366" o:spid="_x0000_s1252" type="#_x0000_t75" style="position:absolute;width:42763;height:48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">
                  <v:imagedata r:id="rId192" o:title=""/>
                </v:shape>
                <v:shape id="Textbox 2367" o:spid="_x0000_s1253" type="#_x0000_t202" style="position:absolute;left:5897;top:40584;width:768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" stroked="f">
                  <v:textbox inset="0,0,0,0">
                    <w:txbxContent>
                      <w:p w14:paraId="305A99D3" w14:textId="77777777" w:rsidR="000A4E28" w:rsidRDefault="00000000">
                        <w:pPr>
                          <w:spacing w:before="7"/>
                          <w:ind w:right="7"/>
                          <w:jc w:val="right"/>
                          <w:rPr>
                            <w:color w:val="000000"/>
                            <w:sz w:val="16"/>
                          </w:rPr>
                        </w:pPr>
                        <w:r>
                          <w:rPr>
                            <w:color w:val="000000"/>
                            <w:spacing w:val="-4"/>
                            <w:sz w:val="16"/>
                          </w:rPr>
                          <w:t>wall</w:t>
                        </w:r>
                      </w:p>
                    </w:txbxContent>
                  </v:textbox>
                </v:shape>
                <v:shape id="Textbox 2368" o:spid="_x0000_s1254" type="#_x0000_t202" style="position:absolute;left:33528;top:37917;width:704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" stroked="f">
                  <v:textbox inset="0,0,0,0">
                    <w:txbxContent>
                      <w:p w14:paraId="111DDB44" w14:textId="77777777" w:rsidR="000A4E28" w:rsidRDefault="00000000">
                        <w:pPr>
                          <w:spacing w:before="7"/>
                          <w:ind w:left="6"/>
                          <w:rPr>
                            <w:color w:val="000000"/>
                            <w:sz w:val="16"/>
                          </w:rPr>
                        </w:pPr>
                        <w:r>
                          <w:rPr>
                            <w:color w:val="000000"/>
                            <w:sz w:val="16"/>
                          </w:rPr>
                          <w:t>overflow</w:t>
                        </w:r>
                        <w:r>
                          <w:rPr>
                            <w:color w:val="000000"/>
                            <w:spacing w:val="-10"/>
                            <w:sz w:val="16"/>
                          </w:rPr>
                          <w:t xml:space="preserve"> </w:t>
                        </w:r>
                        <w:r>
                          <w:rPr>
                            <w:color w:val="000000"/>
                            <w:spacing w:val="-4"/>
                            <w:sz w:val="16"/>
                          </w:rPr>
                          <w:t>pipe</w:t>
                        </w:r>
                      </w:p>
                    </w:txbxContent>
                  </v:textbox>
                </v:shape>
                <v:shape id="Textbox 2369" o:spid="_x0000_s1255" type="#_x0000_t202" style="position:absolute;left:21137;top:37917;width:34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" stroked="f">
                  <v:textbox inset="0,0,0,0">
                    <w:txbxContent>
                      <w:p w14:paraId="37A485A9" w14:textId="77777777" w:rsidR="000A4E28" w:rsidRDefault="00000000">
                        <w:pPr>
                          <w:spacing w:before="5"/>
                          <w:ind w:left="8" w:right="210"/>
                          <w:rPr>
                            <w:color w:val="000000"/>
                            <w:sz w:val="16"/>
                          </w:rPr>
                        </w:pPr>
                        <w:r>
                          <w:rPr>
                            <w:color w:val="000000"/>
                            <w:spacing w:val="-4"/>
                            <w:sz w:val="16"/>
                          </w:rPr>
                          <w:t>drop pipe</w:t>
                        </w:r>
                      </w:p>
                    </w:txbxContent>
                  </v:textbox>
                </v:shape>
                <v:shape id="Textbox 2370" o:spid="_x0000_s1256" type="#_x0000_t202" style="position:absolute;left:9906;top:36576;width:3689;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" stroked="f">
                  <v:textbox inset="0,0,0,0">
                    <w:txbxContent>
                      <w:p w14:paraId="03365E87" w14:textId="77777777" w:rsidR="000A4E28" w:rsidRDefault="00000000">
                        <w:pPr>
                          <w:spacing w:before="5"/>
                          <w:ind w:left="226" w:right="3" w:hanging="41"/>
                          <w:rPr>
                            <w:color w:val="000000"/>
                            <w:sz w:val="16"/>
                          </w:rPr>
                        </w:pPr>
                        <w:r>
                          <w:rPr>
                            <w:color w:val="000000"/>
                            <w:spacing w:val="-2"/>
                            <w:sz w:val="16"/>
                          </w:rPr>
                          <w:t>water table</w:t>
                        </w:r>
                      </w:p>
                    </w:txbxContent>
                  </v:textbox>
                </v:shape>
                <v:shape id="Textbox 2371" o:spid="_x0000_s1257" type="#_x0000_t202" style="position:absolute;left:6477;top:32583;width:767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" stroked="f">
                  <v:textbox inset="0,0,0,0">
                    <w:txbxContent>
                      <w:p w14:paraId="21ACA495" w14:textId="77777777" w:rsidR="000A4E28" w:rsidRDefault="00000000">
                        <w:pPr>
                          <w:spacing w:before="7"/>
                          <w:ind w:left="533"/>
                          <w:rPr>
                            <w:color w:val="000000"/>
                            <w:sz w:val="16"/>
                          </w:rPr>
                        </w:pPr>
                        <w:r>
                          <w:rPr>
                            <w:color w:val="000000"/>
                            <w:sz w:val="16"/>
                          </w:rPr>
                          <w:t>drop</w:t>
                        </w:r>
                        <w:r>
                          <w:rPr>
                            <w:color w:val="000000"/>
                            <w:spacing w:val="-3"/>
                            <w:sz w:val="16"/>
                          </w:rPr>
                          <w:t xml:space="preserve"> </w:t>
                        </w:r>
                        <w:r>
                          <w:rPr>
                            <w:color w:val="000000"/>
                            <w:spacing w:val="-4"/>
                            <w:sz w:val="16"/>
                          </w:rPr>
                          <w:t>pipe</w:t>
                        </w:r>
                      </w:p>
                    </w:txbxContent>
                  </v:textbox>
                </v:shape>
                <v:shape id="Textbox 2372" o:spid="_x0000_s1258" type="#_x0000_t202" style="position:absolute;left:8656;top:26670;width:768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" stroked="f">
                  <v:textbox inset="0,0,0,0">
                    <w:txbxContent>
                      <w:p w14:paraId="6F510F65" w14:textId="77777777" w:rsidR="000A4E28" w:rsidRDefault="00000000">
                        <w:pPr>
                          <w:spacing w:before="4"/>
                          <w:ind w:left="8"/>
                          <w:rPr>
                            <w:color w:val="000000"/>
                            <w:sz w:val="16"/>
                          </w:rPr>
                        </w:pPr>
                        <w:r>
                          <w:rPr>
                            <w:color w:val="000000"/>
                            <w:sz w:val="16"/>
                          </w:rPr>
                          <w:t>latrine</w:t>
                        </w:r>
                        <w:r>
                          <w:rPr>
                            <w:color w:val="000000"/>
                            <w:spacing w:val="-6"/>
                            <w:sz w:val="16"/>
                          </w:rPr>
                          <w:t xml:space="preserve"> </w:t>
                        </w:r>
                        <w:r>
                          <w:rPr>
                            <w:color w:val="000000"/>
                            <w:spacing w:val="-4"/>
                            <w:sz w:val="16"/>
                          </w:rPr>
                          <w:t>slab</w:t>
                        </w:r>
                      </w:p>
                    </w:txbxContent>
                  </v:textbox>
                </v:shape>
                <v:shape id="Textbox 2373" o:spid="_x0000_s1259" type="#_x0000_t202" style="position:absolute;left:2286;top:26776;width:4819;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" stroked="f">
                  <v:textbox inset="0,0,0,0">
                    <w:txbxContent>
                      <w:p w14:paraId="0FF4D1E9" w14:textId="77777777" w:rsidR="000A4E28" w:rsidRDefault="00000000">
                        <w:pPr>
                          <w:spacing w:before="4"/>
                          <w:ind w:left="456" w:right="4" w:hanging="144"/>
                          <w:rPr>
                            <w:color w:val="000000"/>
                            <w:sz w:val="16"/>
                          </w:rPr>
                        </w:pPr>
                        <w:r>
                          <w:rPr>
                            <w:color w:val="000000"/>
                            <w:spacing w:val="-2"/>
                            <w:sz w:val="16"/>
                          </w:rPr>
                          <w:t xml:space="preserve">latrine </w:t>
                        </w:r>
                        <w:r>
                          <w:rPr>
                            <w:color w:val="000000"/>
                            <w:spacing w:val="-4"/>
                            <w:sz w:val="16"/>
                          </w:rPr>
                          <w:t>slab</w:t>
                        </w:r>
                      </w:p>
                    </w:txbxContent>
                  </v:textbox>
                </v:shape>
                <v:shape id="Textbox 2374" o:spid="_x0000_s1260" type="#_x0000_t202" style="position:absolute;left:30754;top:26106;width:539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" stroked="f">
                  <v:textbox inset="0,0,0,0">
                    <w:txbxContent>
                      <w:p w14:paraId="4006A511" w14:textId="77777777" w:rsidR="000A4E28" w:rsidRDefault="00000000">
                        <w:pPr>
                          <w:spacing w:before="4"/>
                          <w:ind w:left="8" w:right="336"/>
                          <w:rPr>
                            <w:color w:val="000000"/>
                            <w:sz w:val="16"/>
                          </w:rPr>
                        </w:pPr>
                        <w:r>
                          <w:rPr>
                            <w:color w:val="000000"/>
                            <w:spacing w:val="-2"/>
                            <w:sz w:val="16"/>
                          </w:rPr>
                          <w:t>access cover</w:t>
                        </w:r>
                      </w:p>
                    </w:txbxContent>
                  </v:textbox>
                </v:shape>
                <v:shape id="Textbox 2375" o:spid="_x0000_s1261" type="#_x0000_t202" style="position:absolute;left:12954;top:24109;width:767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" stroked="f">
                  <v:textbox inset="0,0,0,0">
                    <w:txbxContent>
                      <w:p w14:paraId="7E45837A" w14:textId="77777777" w:rsidR="000A4E28" w:rsidRDefault="00000000">
                        <w:pPr>
                          <w:spacing w:before="4"/>
                          <w:ind w:left="550"/>
                          <w:rPr>
                            <w:color w:val="000000"/>
                            <w:sz w:val="16"/>
                          </w:rPr>
                        </w:pPr>
                        <w:r>
                          <w:rPr>
                            <w:color w:val="000000"/>
                            <w:sz w:val="16"/>
                          </w:rPr>
                          <w:t>vent</w:t>
                        </w:r>
                        <w:r>
                          <w:rPr>
                            <w:color w:val="000000"/>
                            <w:spacing w:val="-3"/>
                            <w:sz w:val="16"/>
                          </w:rPr>
                          <w:t xml:space="preserve"> </w:t>
                        </w:r>
                        <w:r>
                          <w:rPr>
                            <w:color w:val="000000"/>
                            <w:spacing w:val="-4"/>
                            <w:sz w:val="16"/>
                          </w:rPr>
                          <w:t>pipe</w:t>
                        </w:r>
                      </w:p>
                    </w:txbxContent>
                  </v:textbox>
                </v:shape>
                <v:shape id="Textbox 2376" o:spid="_x0000_s1262" type="#_x0000_t202" style="position:absolute;left:563;top:17251;width:7684;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" stroked="f">
                  <v:textbox inset="0,0,0,0">
                    <w:txbxContent>
                      <w:p w14:paraId="4F9DF0CD" w14:textId="77777777" w:rsidR="000A4E28" w:rsidRDefault="00000000">
                        <w:pPr>
                          <w:spacing w:before="4"/>
                          <w:ind w:left="581" w:hanging="188"/>
                          <w:rPr>
                            <w:color w:val="000000"/>
                            <w:sz w:val="16"/>
                          </w:rPr>
                        </w:pPr>
                        <w:r>
                          <w:rPr>
                            <w:color w:val="000000"/>
                            <w:spacing w:val="-2"/>
                            <w:sz w:val="16"/>
                          </w:rPr>
                          <w:t>appropriate structure</w:t>
                        </w:r>
                      </w:p>
                    </w:txbxContent>
                  </v:textbox>
                </v:shape>
                <v:shape id="Textbox 2377" o:spid="_x0000_s1263" type="#_x0000_t202" style="position:absolute;left:27432;top:14584;width:767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" stroked="f">
                  <v:textbox inset="0,0,0,0">
                    <w:txbxContent>
                      <w:p w14:paraId="1DD5F3BB" w14:textId="77777777" w:rsidR="000A4E28" w:rsidRDefault="00000000">
                        <w:pPr>
                          <w:spacing w:before="7"/>
                          <w:ind w:left="6"/>
                          <w:rPr>
                            <w:color w:val="000000"/>
                            <w:sz w:val="16"/>
                          </w:rPr>
                        </w:pPr>
                        <w:r>
                          <w:rPr>
                            <w:color w:val="000000"/>
                            <w:sz w:val="16"/>
                          </w:rPr>
                          <w:t>vent</w:t>
                        </w:r>
                        <w:r>
                          <w:rPr>
                            <w:color w:val="000000"/>
                            <w:spacing w:val="-3"/>
                            <w:sz w:val="16"/>
                          </w:rPr>
                          <w:t xml:space="preserve"> </w:t>
                        </w:r>
                        <w:r>
                          <w:rPr>
                            <w:color w:val="000000"/>
                            <w:spacing w:val="-4"/>
                            <w:sz w:val="16"/>
                          </w:rPr>
                          <w:t>pipe</w:t>
                        </w:r>
                      </w:p>
                    </w:txbxContent>
                  </v:textbox>
                </v:shape>
                <v:shape id="Textbox 2378" o:spid="_x0000_s1264" type="#_x0000_t202" style="position:absolute;top:8763;width:767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" stroked="f">
                  <v:textbox inset="0,0,0,0">
                    <w:txbxContent>
                      <w:p w14:paraId="3372C5CD" w14:textId="77777777" w:rsidR="000A4E28" w:rsidRDefault="00000000">
                        <w:pPr>
                          <w:spacing w:before="4"/>
                          <w:ind w:left="674"/>
                          <w:rPr>
                            <w:color w:val="000000"/>
                            <w:sz w:val="16"/>
                          </w:rPr>
                        </w:pPr>
                        <w:r>
                          <w:rPr>
                            <w:color w:val="000000"/>
                            <w:sz w:val="16"/>
                          </w:rPr>
                          <w:t>air</w:t>
                        </w:r>
                        <w:r>
                          <w:rPr>
                            <w:color w:val="000000"/>
                            <w:spacing w:val="-1"/>
                            <w:sz w:val="16"/>
                          </w:rPr>
                          <w:t xml:space="preserve"> </w:t>
                        </w:r>
                        <w:r>
                          <w:rPr>
                            <w:color w:val="000000"/>
                            <w:spacing w:val="-4"/>
                            <w:sz w:val="16"/>
                          </w:rPr>
                          <w:t>vent</w:t>
                        </w:r>
                      </w:p>
                    </w:txbxContent>
                  </v:textbox>
                </v:shape>
                <v:shape id="Textbox 2379" o:spid="_x0000_s1265" type="#_x0000_t202" style="position:absolute;left:27904;top:2194;width:7683;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" stroked="f">
                  <v:textbox inset="0,0,0,0">
                    <w:txbxContent>
                      <w:p w14:paraId="0949B23A" w14:textId="77777777" w:rsidR="000A4E28" w:rsidRDefault="00000000">
                        <w:pPr>
                          <w:spacing w:before="4"/>
                          <w:ind w:left="8"/>
                          <w:rPr>
                            <w:color w:val="000000"/>
                            <w:sz w:val="16"/>
                          </w:rPr>
                        </w:pPr>
                        <w:r>
                          <w:rPr>
                            <w:color w:val="000000"/>
                            <w:sz w:val="16"/>
                          </w:rPr>
                          <w:t xml:space="preserve">fly </w:t>
                        </w:r>
                        <w:r>
                          <w:rPr>
                            <w:color w:val="000000"/>
                            <w:spacing w:val="-2"/>
                            <w:sz w:val="16"/>
                          </w:rPr>
                          <w:t>screen</w:t>
                        </w:r>
                      </w:p>
                    </w:txbxContent>
                  </v:textbox>
                </v:shape>
                <w10:wrap type="topAndBottom" anchorx="page"/>
              </v:group>
            </w:pict>
          </mc:Fallback>
        </mc:AlternateContent>
      </w:r>
    </w:p>
    <w:p w14:paraId="0D3ECD0A" w14:textId="77777777" w:rsidR="000A4E28" w:rsidRDefault="00000000">
      <w:pPr>
        <w:ind w:left="52" w:right="867"/>
        <w:jc w:val="center"/>
        <w:rPr>
          <w:sz w:val="16"/>
        </w:rPr>
      </w:pPr>
      <w:r>
        <w:rPr>
          <w:sz w:val="16"/>
        </w:rPr>
        <w:t>(Credit:</w:t>
      </w:r>
      <w:r>
        <w:rPr>
          <w:spacing w:val="-5"/>
          <w:sz w:val="16"/>
        </w:rPr>
        <w:t xml:space="preserve"> </w:t>
      </w:r>
      <w:r>
        <w:rPr>
          <w:sz w:val="16"/>
        </w:rPr>
        <w:t>Lifewater,</w:t>
      </w:r>
      <w:r>
        <w:rPr>
          <w:spacing w:val="-5"/>
          <w:sz w:val="16"/>
        </w:rPr>
        <w:t xml:space="preserve"> </w:t>
      </w:r>
      <w:r>
        <w:rPr>
          <w:spacing w:val="-2"/>
          <w:sz w:val="16"/>
        </w:rPr>
        <w:t>2010)</w:t>
      </w:r>
    </w:p>
    <w:p w14:paraId="3D4CA537" w14:textId="77777777" w:rsidR="000A4E28" w:rsidRDefault="00000000">
      <w:pPr>
        <w:pStyle w:val="Heading6"/>
        <w:spacing w:before="96"/>
      </w:pPr>
      <w:r>
        <w:rPr>
          <w:spacing w:val="-2"/>
        </w:rPr>
        <w:t>Description</w:t>
      </w:r>
    </w:p>
    <w:p w14:paraId="406B0BBE" w14:textId="77777777" w:rsidR="000A4E28" w:rsidRDefault="00000000">
      <w:pPr>
        <w:pStyle w:val="BodyText"/>
        <w:spacing w:before="3"/>
        <w:ind w:left="520" w:right="517"/>
      </w:pPr>
      <w:r>
        <w:t>The toilet is built directly above an impermeable tank filled with water. Excreta drops or is flushed down into the tank through a pipe. The end of the pipe is below water – this creates a water seal that controls smells and flies. In the tank, sludge settles to the bottom. The liquid drains</w:t>
      </w:r>
      <w:r>
        <w:rPr>
          <w:spacing w:val="-2"/>
        </w:rPr>
        <w:t xml:space="preserve"> </w:t>
      </w:r>
      <w:r>
        <w:t>out</w:t>
      </w:r>
      <w:r>
        <w:rPr>
          <w:spacing w:val="-3"/>
        </w:rPr>
        <w:t xml:space="preserve"> </w:t>
      </w:r>
      <w:r>
        <w:t>through</w:t>
      </w:r>
      <w:r>
        <w:rPr>
          <w:spacing w:val="-4"/>
        </w:rPr>
        <w:t xml:space="preserve"> </w:t>
      </w:r>
      <w:r>
        <w:t>the</w:t>
      </w:r>
      <w:r>
        <w:rPr>
          <w:spacing w:val="-4"/>
        </w:rPr>
        <w:t xml:space="preserve"> </w:t>
      </w:r>
      <w:r>
        <w:t>outlet</w:t>
      </w:r>
      <w:r>
        <w:rPr>
          <w:spacing w:val="-1"/>
        </w:rPr>
        <w:t xml:space="preserve"> </w:t>
      </w:r>
      <w:r>
        <w:t>pipe</w:t>
      </w:r>
      <w:r>
        <w:rPr>
          <w:spacing w:val="-4"/>
        </w:rPr>
        <w:t xml:space="preserve"> </w:t>
      </w:r>
      <w:r>
        <w:t>(placed</w:t>
      </w:r>
      <w:r>
        <w:rPr>
          <w:spacing w:val="-2"/>
        </w:rPr>
        <w:t xml:space="preserve"> </w:t>
      </w:r>
      <w:r>
        <w:t>at</w:t>
      </w:r>
      <w:r>
        <w:rPr>
          <w:spacing w:val="-3"/>
        </w:rPr>
        <w:t xml:space="preserve"> </w:t>
      </w:r>
      <w:r>
        <w:t>the</w:t>
      </w:r>
      <w:r>
        <w:rPr>
          <w:spacing w:val="-2"/>
        </w:rPr>
        <w:t xml:space="preserve"> </w:t>
      </w:r>
      <w:r>
        <w:t>level</w:t>
      </w:r>
      <w:r>
        <w:rPr>
          <w:spacing w:val="-3"/>
        </w:rPr>
        <w:t xml:space="preserve"> </w:t>
      </w:r>
      <w:r>
        <w:t>of</w:t>
      </w:r>
      <w:r>
        <w:rPr>
          <w:spacing w:val="-1"/>
        </w:rPr>
        <w:t xml:space="preserve"> </w:t>
      </w:r>
      <w:r>
        <w:t>the</w:t>
      </w:r>
      <w:r>
        <w:rPr>
          <w:spacing w:val="-4"/>
        </w:rPr>
        <w:t xml:space="preserve"> </w:t>
      </w:r>
      <w:r>
        <w:t>water seal</w:t>
      </w:r>
      <w:r>
        <w:rPr>
          <w:spacing w:val="-2"/>
        </w:rPr>
        <w:t xml:space="preserve"> </w:t>
      </w:r>
      <w:r>
        <w:t>in</w:t>
      </w:r>
      <w:r>
        <w:rPr>
          <w:spacing w:val="-4"/>
        </w:rPr>
        <w:t xml:space="preserve"> </w:t>
      </w:r>
      <w:r>
        <w:t>the</w:t>
      </w:r>
      <w:r>
        <w:rPr>
          <w:spacing w:val="-2"/>
        </w:rPr>
        <w:t xml:space="preserve"> </w:t>
      </w:r>
      <w:r>
        <w:t>tank).</w:t>
      </w:r>
      <w:r>
        <w:rPr>
          <w:spacing w:val="-5"/>
        </w:rPr>
        <w:t xml:space="preserve"> </w:t>
      </w:r>
      <w:r>
        <w:t>The</w:t>
      </w:r>
      <w:r>
        <w:rPr>
          <w:spacing w:val="-2"/>
        </w:rPr>
        <w:t xml:space="preserve"> </w:t>
      </w:r>
      <w:r>
        <w:t>effluent is infiltrated into the soil or discharged to a sewer system.</w:t>
      </w:r>
    </w:p>
    <w:p w14:paraId="65AE4CEA" w14:textId="77777777" w:rsidR="000A4E28" w:rsidRDefault="00000000">
      <w:pPr>
        <w:pStyle w:val="ListParagraph"/>
        <w:numPr>
          <w:ilvl w:val="0"/>
          <w:numId w:val="51"/>
        </w:numPr>
        <w:tabs>
          <w:tab w:val="left" w:pos="877"/>
        </w:tabs>
        <w:spacing w:before="120"/>
        <w:ind w:left="877" w:hanging="357"/>
        <w:rPr>
          <w:rFonts w:ascii="Symbol" w:hAnsi="Symbol"/>
        </w:rPr>
      </w:pPr>
      <w:r>
        <w:t>Can</w:t>
      </w:r>
      <w:r>
        <w:rPr>
          <w:spacing w:val="-3"/>
        </w:rPr>
        <w:t xml:space="preserve"> </w:t>
      </w:r>
      <w:r>
        <w:t>be</w:t>
      </w:r>
      <w:r>
        <w:rPr>
          <w:spacing w:val="-3"/>
        </w:rPr>
        <w:t xml:space="preserve"> </w:t>
      </w:r>
      <w:r>
        <w:t>used</w:t>
      </w:r>
      <w:r>
        <w:rPr>
          <w:spacing w:val="-5"/>
        </w:rPr>
        <w:t xml:space="preserve"> </w:t>
      </w:r>
      <w:r>
        <w:t>with</w:t>
      </w:r>
      <w:r>
        <w:rPr>
          <w:spacing w:val="-3"/>
        </w:rPr>
        <w:t xml:space="preserve"> </w:t>
      </w:r>
      <w:r>
        <w:t>a</w:t>
      </w:r>
      <w:r>
        <w:rPr>
          <w:spacing w:val="-2"/>
        </w:rPr>
        <w:t xml:space="preserve"> </w:t>
      </w:r>
      <w:r>
        <w:t>dry</w:t>
      </w:r>
      <w:r>
        <w:rPr>
          <w:spacing w:val="-4"/>
        </w:rPr>
        <w:t xml:space="preserve"> </w:t>
      </w:r>
      <w:r>
        <w:t>toilet</w:t>
      </w:r>
      <w:r>
        <w:rPr>
          <w:spacing w:val="-2"/>
        </w:rPr>
        <w:t xml:space="preserve"> </w:t>
      </w:r>
      <w:r>
        <w:t>or</w:t>
      </w:r>
      <w:r>
        <w:rPr>
          <w:spacing w:val="-2"/>
        </w:rPr>
        <w:t xml:space="preserve"> </w:t>
      </w:r>
      <w:r>
        <w:t>a</w:t>
      </w:r>
      <w:r>
        <w:rPr>
          <w:spacing w:val="-5"/>
        </w:rPr>
        <w:t xml:space="preserve"> </w:t>
      </w:r>
      <w:r>
        <w:t>water-flushed</w:t>
      </w:r>
      <w:r>
        <w:rPr>
          <w:spacing w:val="-4"/>
        </w:rPr>
        <w:t xml:space="preserve"> </w:t>
      </w:r>
      <w:r>
        <w:rPr>
          <w:spacing w:val="-2"/>
        </w:rPr>
        <w:t>toilet</w:t>
      </w:r>
    </w:p>
    <w:p w14:paraId="6AC9A57D" w14:textId="77777777" w:rsidR="000A4E28" w:rsidRDefault="00000000">
      <w:pPr>
        <w:pStyle w:val="ListParagraph"/>
        <w:numPr>
          <w:ilvl w:val="0"/>
          <w:numId w:val="51"/>
        </w:numPr>
        <w:tabs>
          <w:tab w:val="left" w:pos="877"/>
        </w:tabs>
        <w:spacing w:before="117"/>
        <w:ind w:left="877" w:hanging="357"/>
        <w:rPr>
          <w:rFonts w:ascii="Symbol" w:hAnsi="Symbol"/>
        </w:rPr>
      </w:pPr>
      <w:r>
        <w:t>Can</w:t>
      </w:r>
      <w:r>
        <w:rPr>
          <w:spacing w:val="-5"/>
        </w:rPr>
        <w:t xml:space="preserve"> </w:t>
      </w:r>
      <w:r>
        <w:t>be</w:t>
      </w:r>
      <w:r>
        <w:rPr>
          <w:spacing w:val="-3"/>
        </w:rPr>
        <w:t xml:space="preserve"> </w:t>
      </w:r>
      <w:r>
        <w:t>used</w:t>
      </w:r>
      <w:r>
        <w:rPr>
          <w:spacing w:val="-5"/>
        </w:rPr>
        <w:t xml:space="preserve"> </w:t>
      </w:r>
      <w:r>
        <w:t>by</w:t>
      </w:r>
      <w:r>
        <w:rPr>
          <w:spacing w:val="-5"/>
        </w:rPr>
        <w:t xml:space="preserve"> </w:t>
      </w:r>
      <w:r>
        <w:t>wipers</w:t>
      </w:r>
      <w:r>
        <w:rPr>
          <w:spacing w:val="-2"/>
        </w:rPr>
        <w:t xml:space="preserve"> </w:t>
      </w:r>
      <w:r>
        <w:t>and</w:t>
      </w:r>
      <w:r>
        <w:rPr>
          <w:spacing w:val="-2"/>
        </w:rPr>
        <w:t xml:space="preserve"> washers</w:t>
      </w:r>
    </w:p>
    <w:p w14:paraId="54DEAF9C" w14:textId="77777777" w:rsidR="000A4E28" w:rsidRDefault="00000000">
      <w:pPr>
        <w:pStyle w:val="ListParagraph"/>
        <w:numPr>
          <w:ilvl w:val="0"/>
          <w:numId w:val="51"/>
        </w:numPr>
        <w:tabs>
          <w:tab w:val="left" w:pos="878"/>
        </w:tabs>
        <w:spacing w:before="120"/>
        <w:ind w:right="1150"/>
        <w:rPr>
          <w:rFonts w:ascii="Symbol" w:hAnsi="Symbol"/>
        </w:rPr>
      </w:pPr>
      <w:r>
        <w:t>Water</w:t>
      </w:r>
      <w:r>
        <w:rPr>
          <w:spacing w:val="-3"/>
        </w:rPr>
        <w:t xml:space="preserve"> </w:t>
      </w:r>
      <w:r>
        <w:t>may</w:t>
      </w:r>
      <w:r>
        <w:rPr>
          <w:spacing w:val="-4"/>
        </w:rPr>
        <w:t xml:space="preserve"> </w:t>
      </w:r>
      <w:r>
        <w:t>need</w:t>
      </w:r>
      <w:r>
        <w:rPr>
          <w:spacing w:val="-4"/>
        </w:rPr>
        <w:t xml:space="preserve"> </w:t>
      </w:r>
      <w:r>
        <w:t>to</w:t>
      </w:r>
      <w:r>
        <w:rPr>
          <w:spacing w:val="-2"/>
        </w:rPr>
        <w:t xml:space="preserve"> </w:t>
      </w:r>
      <w:r>
        <w:t>be</w:t>
      </w:r>
      <w:r>
        <w:rPr>
          <w:spacing w:val="-4"/>
        </w:rPr>
        <w:t xml:space="preserve"> </w:t>
      </w:r>
      <w:r>
        <w:t>added</w:t>
      </w:r>
      <w:r>
        <w:rPr>
          <w:spacing w:val="-2"/>
        </w:rPr>
        <w:t xml:space="preserve"> </w:t>
      </w:r>
      <w:r>
        <w:t>to</w:t>
      </w:r>
      <w:r>
        <w:rPr>
          <w:spacing w:val="-4"/>
        </w:rPr>
        <w:t xml:space="preserve"> </w:t>
      </w:r>
      <w:r>
        <w:t>maintain</w:t>
      </w:r>
      <w:r>
        <w:rPr>
          <w:spacing w:val="-2"/>
        </w:rPr>
        <w:t xml:space="preserve"> </w:t>
      </w:r>
      <w:r>
        <w:t>the</w:t>
      </w:r>
      <w:r>
        <w:rPr>
          <w:spacing w:val="-4"/>
        </w:rPr>
        <w:t xml:space="preserve"> </w:t>
      </w:r>
      <w:r>
        <w:t>water level</w:t>
      </w:r>
      <w:r>
        <w:rPr>
          <w:spacing w:val="-3"/>
        </w:rPr>
        <w:t xml:space="preserve"> </w:t>
      </w:r>
      <w:r>
        <w:t>at</w:t>
      </w:r>
      <w:r>
        <w:rPr>
          <w:spacing w:val="-3"/>
        </w:rPr>
        <w:t xml:space="preserve"> </w:t>
      </w:r>
      <w:r>
        <w:t>the</w:t>
      </w:r>
      <w:r>
        <w:rPr>
          <w:spacing w:val="-2"/>
        </w:rPr>
        <w:t xml:space="preserve"> </w:t>
      </w:r>
      <w:r>
        <w:t>level</w:t>
      </w:r>
      <w:r>
        <w:rPr>
          <w:spacing w:val="-3"/>
        </w:rPr>
        <w:t xml:space="preserve"> </w:t>
      </w:r>
      <w:r>
        <w:t>of the</w:t>
      </w:r>
      <w:r>
        <w:rPr>
          <w:spacing w:val="-4"/>
        </w:rPr>
        <w:t xml:space="preserve"> </w:t>
      </w:r>
      <w:r>
        <w:t>outlet</w:t>
      </w:r>
      <w:r>
        <w:rPr>
          <w:spacing w:val="-3"/>
        </w:rPr>
        <w:t xml:space="preserve"> </w:t>
      </w:r>
      <w:r>
        <w:t>pipe, especially if there is leakage through the pit walls</w:t>
      </w:r>
    </w:p>
    <w:p w14:paraId="7E03CF9B" w14:textId="77777777" w:rsidR="000A4E28" w:rsidRDefault="00000000">
      <w:pPr>
        <w:pStyle w:val="ListParagraph"/>
        <w:numPr>
          <w:ilvl w:val="0"/>
          <w:numId w:val="51"/>
        </w:numPr>
        <w:tabs>
          <w:tab w:val="left" w:pos="878"/>
        </w:tabs>
        <w:spacing w:before="118"/>
        <w:ind w:right="1035"/>
        <w:rPr>
          <w:rFonts w:ascii="Symbol" w:hAnsi="Symbol"/>
        </w:rPr>
      </w:pPr>
      <w:r>
        <w:t>Liquids</w:t>
      </w:r>
      <w:r>
        <w:rPr>
          <w:spacing w:val="-4"/>
        </w:rPr>
        <w:t xml:space="preserve"> </w:t>
      </w:r>
      <w:r>
        <w:t>from</w:t>
      </w:r>
      <w:r>
        <w:rPr>
          <w:spacing w:val="-4"/>
        </w:rPr>
        <w:t xml:space="preserve"> </w:t>
      </w:r>
      <w:r>
        <w:t>the</w:t>
      </w:r>
      <w:r>
        <w:rPr>
          <w:spacing w:val="-3"/>
        </w:rPr>
        <w:t xml:space="preserve"> </w:t>
      </w:r>
      <w:r>
        <w:t>outlet</w:t>
      </w:r>
      <w:r>
        <w:rPr>
          <w:spacing w:val="-4"/>
        </w:rPr>
        <w:t xml:space="preserve"> </w:t>
      </w:r>
      <w:r>
        <w:t>pipe</w:t>
      </w:r>
      <w:r>
        <w:rPr>
          <w:spacing w:val="-3"/>
        </w:rPr>
        <w:t xml:space="preserve"> </w:t>
      </w:r>
      <w:r>
        <w:t>should</w:t>
      </w:r>
      <w:r>
        <w:rPr>
          <w:spacing w:val="-4"/>
        </w:rPr>
        <w:t xml:space="preserve"> </w:t>
      </w:r>
      <w:r>
        <w:t>go</w:t>
      </w:r>
      <w:r>
        <w:rPr>
          <w:spacing w:val="-4"/>
        </w:rPr>
        <w:t xml:space="preserve"> </w:t>
      </w:r>
      <w:r>
        <w:t>into</w:t>
      </w:r>
      <w:r>
        <w:rPr>
          <w:spacing w:val="-2"/>
        </w:rPr>
        <w:t xml:space="preserve"> </w:t>
      </w:r>
      <w:r>
        <w:t>a</w:t>
      </w:r>
      <w:r>
        <w:rPr>
          <w:spacing w:val="-4"/>
        </w:rPr>
        <w:t xml:space="preserve"> </w:t>
      </w:r>
      <w:r>
        <w:t>soak</w:t>
      </w:r>
      <w:r>
        <w:rPr>
          <w:spacing w:val="-4"/>
        </w:rPr>
        <w:t xml:space="preserve"> </w:t>
      </w:r>
      <w:r>
        <w:t>pit</w:t>
      </w:r>
      <w:r>
        <w:rPr>
          <w:spacing w:val="-1"/>
        </w:rPr>
        <w:t xml:space="preserve"> </w:t>
      </w:r>
      <w:r>
        <w:t>or</w:t>
      </w:r>
      <w:r>
        <w:rPr>
          <w:spacing w:val="-4"/>
        </w:rPr>
        <w:t xml:space="preserve"> </w:t>
      </w:r>
      <w:r>
        <w:t>infiltration</w:t>
      </w:r>
      <w:r>
        <w:rPr>
          <w:spacing w:val="-3"/>
        </w:rPr>
        <w:t xml:space="preserve"> </w:t>
      </w:r>
      <w:r>
        <w:t>trench.</w:t>
      </w:r>
      <w:r>
        <w:rPr>
          <w:spacing w:val="-4"/>
        </w:rPr>
        <w:t xml:space="preserve"> </w:t>
      </w:r>
      <w:r>
        <w:t>The</w:t>
      </w:r>
      <w:r>
        <w:rPr>
          <w:spacing w:val="-3"/>
        </w:rPr>
        <w:t xml:space="preserve"> </w:t>
      </w:r>
      <w:r>
        <w:t>liquid</w:t>
      </w:r>
      <w:r>
        <w:rPr>
          <w:spacing w:val="-3"/>
        </w:rPr>
        <w:t xml:space="preserve"> </w:t>
      </w:r>
      <w:r>
        <w:t>will infiltrate from the soak pit or infiltration trench into the surrounding soil.</w:t>
      </w:r>
    </w:p>
    <w:p w14:paraId="734068A3" w14:textId="77777777" w:rsidR="000A4E28" w:rsidRDefault="00000000">
      <w:pPr>
        <w:pStyle w:val="ListParagraph"/>
        <w:numPr>
          <w:ilvl w:val="0"/>
          <w:numId w:val="51"/>
        </w:numPr>
        <w:tabs>
          <w:tab w:val="left" w:pos="877"/>
        </w:tabs>
        <w:spacing w:before="119"/>
        <w:ind w:left="877" w:hanging="357"/>
        <w:rPr>
          <w:rFonts w:ascii="Symbol" w:hAnsi="Symbol"/>
        </w:rPr>
      </w:pPr>
      <w:r>
        <w:t>Sludge</w:t>
      </w:r>
      <w:r>
        <w:rPr>
          <w:spacing w:val="-8"/>
        </w:rPr>
        <w:t xml:space="preserve"> </w:t>
      </w:r>
      <w:r>
        <w:t>must</w:t>
      </w:r>
      <w:r>
        <w:rPr>
          <w:spacing w:val="-6"/>
        </w:rPr>
        <w:t xml:space="preserve"> </w:t>
      </w:r>
      <w:r>
        <w:t>be</w:t>
      </w:r>
      <w:r>
        <w:rPr>
          <w:spacing w:val="-7"/>
        </w:rPr>
        <w:t xml:space="preserve"> </w:t>
      </w:r>
      <w:r>
        <w:t>emptied</w:t>
      </w:r>
      <w:r>
        <w:rPr>
          <w:spacing w:val="-8"/>
        </w:rPr>
        <w:t xml:space="preserve"> </w:t>
      </w:r>
      <w:r>
        <w:t>periodically,</w:t>
      </w:r>
      <w:r>
        <w:rPr>
          <w:spacing w:val="-3"/>
        </w:rPr>
        <w:t xml:space="preserve"> </w:t>
      </w:r>
      <w:r>
        <w:t>usually</w:t>
      </w:r>
      <w:r>
        <w:rPr>
          <w:spacing w:val="-7"/>
        </w:rPr>
        <w:t xml:space="preserve"> </w:t>
      </w:r>
      <w:r>
        <w:t>by</w:t>
      </w:r>
      <w:r>
        <w:rPr>
          <w:spacing w:val="-8"/>
        </w:rPr>
        <w:t xml:space="preserve"> </w:t>
      </w:r>
      <w:r>
        <w:t>vacuum</w:t>
      </w:r>
      <w:r>
        <w:rPr>
          <w:spacing w:val="-6"/>
        </w:rPr>
        <w:t xml:space="preserve"> </w:t>
      </w:r>
      <w:r>
        <w:t>truck</w:t>
      </w:r>
      <w:r>
        <w:rPr>
          <w:spacing w:val="-3"/>
        </w:rPr>
        <w:t xml:space="preserve"> </w:t>
      </w:r>
      <w:r>
        <w:t>or</w:t>
      </w:r>
      <w:r>
        <w:rPr>
          <w:spacing w:val="-6"/>
        </w:rPr>
        <w:t xml:space="preserve"> </w:t>
      </w:r>
      <w:r>
        <w:t>motorized</w:t>
      </w:r>
      <w:r>
        <w:rPr>
          <w:spacing w:val="-5"/>
        </w:rPr>
        <w:t xml:space="preserve"> </w:t>
      </w:r>
      <w:r>
        <w:rPr>
          <w:spacing w:val="-4"/>
        </w:rPr>
        <w:t>pump</w:t>
      </w:r>
    </w:p>
    <w:p w14:paraId="08FB34D2" w14:textId="77777777" w:rsidR="000A4E28" w:rsidRDefault="00000000">
      <w:pPr>
        <w:pStyle w:val="ListParagraph"/>
        <w:numPr>
          <w:ilvl w:val="0"/>
          <w:numId w:val="51"/>
        </w:numPr>
        <w:tabs>
          <w:tab w:val="left" w:pos="877"/>
        </w:tabs>
        <w:spacing w:before="119"/>
        <w:ind w:left="877" w:hanging="357"/>
        <w:rPr>
          <w:rFonts w:ascii="Symbol" w:hAnsi="Symbol"/>
        </w:rPr>
      </w:pPr>
      <w:r>
        <w:t>Flies</w:t>
      </w:r>
      <w:r>
        <w:rPr>
          <w:spacing w:val="-6"/>
        </w:rPr>
        <w:t xml:space="preserve"> </w:t>
      </w:r>
      <w:r>
        <w:t>and</w:t>
      </w:r>
      <w:r>
        <w:rPr>
          <w:spacing w:val="-3"/>
        </w:rPr>
        <w:t xml:space="preserve"> </w:t>
      </w:r>
      <w:r>
        <w:t>smells</w:t>
      </w:r>
      <w:r>
        <w:rPr>
          <w:spacing w:val="-3"/>
        </w:rPr>
        <w:t xml:space="preserve"> </w:t>
      </w:r>
      <w:r>
        <w:t>are</w:t>
      </w:r>
      <w:r>
        <w:rPr>
          <w:spacing w:val="-5"/>
        </w:rPr>
        <w:t xml:space="preserve"> </w:t>
      </w:r>
      <w:r>
        <w:t>controlled</w:t>
      </w:r>
      <w:r>
        <w:rPr>
          <w:spacing w:val="-4"/>
        </w:rPr>
        <w:t xml:space="preserve"> </w:t>
      </w:r>
      <w:r>
        <w:t>by</w:t>
      </w:r>
      <w:r>
        <w:rPr>
          <w:spacing w:val="-5"/>
        </w:rPr>
        <w:t xml:space="preserve"> </w:t>
      </w:r>
      <w:r>
        <w:t>using</w:t>
      </w:r>
      <w:r>
        <w:rPr>
          <w:spacing w:val="-1"/>
        </w:rPr>
        <w:t xml:space="preserve"> </w:t>
      </w:r>
      <w:r>
        <w:t>a</w:t>
      </w:r>
      <w:r>
        <w:rPr>
          <w:spacing w:val="-6"/>
        </w:rPr>
        <w:t xml:space="preserve"> </w:t>
      </w:r>
      <w:r>
        <w:t>water</w:t>
      </w:r>
      <w:r>
        <w:rPr>
          <w:spacing w:val="-1"/>
        </w:rPr>
        <w:t xml:space="preserve"> </w:t>
      </w:r>
      <w:r>
        <w:t>seal</w:t>
      </w:r>
      <w:r>
        <w:rPr>
          <w:spacing w:val="-4"/>
        </w:rPr>
        <w:t xml:space="preserve"> </w:t>
      </w:r>
      <w:r>
        <w:t>in</w:t>
      </w:r>
      <w:r>
        <w:rPr>
          <w:spacing w:val="-3"/>
        </w:rPr>
        <w:t xml:space="preserve"> </w:t>
      </w:r>
      <w:r>
        <w:t>the</w:t>
      </w:r>
      <w:r>
        <w:rPr>
          <w:spacing w:val="-5"/>
        </w:rPr>
        <w:t xml:space="preserve"> </w:t>
      </w:r>
      <w:r>
        <w:rPr>
          <w:spacing w:val="-2"/>
        </w:rPr>
        <w:t>toilet</w:t>
      </w:r>
    </w:p>
    <w:p w14:paraId="28261CA7" w14:textId="77777777" w:rsidR="000A4E28" w:rsidRDefault="000A4E28">
      <w:pPr>
        <w:rPr>
          <w:rFonts w:ascii="Symbol" w:hAnsi="Symbol"/>
        </w:rPr>
        <w:sectPr w:rsidR="000A4E28">
          <w:pgSz w:w="12240" w:h="15840"/>
          <w:pgMar w:top="960" w:right="960" w:bottom="1200" w:left="920" w:header="724" w:footer="1020" w:gutter="0"/>
          <w:cols w:space="720"/>
        </w:sectPr>
      </w:pPr>
    </w:p>
    <w:p w14:paraId="59260DA1" w14:textId="77777777" w:rsidR="000A4E28" w:rsidRDefault="000A4E28">
      <w:pPr>
        <w:pStyle w:val="BodyText"/>
        <w:spacing w:before="144"/>
        <w:rPr>
          <w:sz w:val="28"/>
        </w:rPr>
      </w:pPr>
    </w:p>
    <w:p w14:paraId="23E5C6F6" w14:textId="77777777" w:rsidR="000A4E28" w:rsidRDefault="00000000">
      <w:pPr>
        <w:pStyle w:val="Heading3"/>
        <w:ind w:left="857"/>
      </w:pPr>
      <w:r>
        <w:t>Biogas</w:t>
      </w:r>
      <w:r>
        <w:rPr>
          <w:spacing w:val="-6"/>
        </w:rPr>
        <w:t xml:space="preserve"> </w:t>
      </w:r>
      <w:r>
        <w:rPr>
          <w:spacing w:val="-2"/>
        </w:rPr>
        <w:t>Reactor</w:t>
      </w:r>
    </w:p>
    <w:p w14:paraId="410E8D4E" w14:textId="77777777" w:rsidR="000A4E28" w:rsidRDefault="000A4E28">
      <w:pPr>
        <w:pStyle w:val="BodyText"/>
        <w:rPr>
          <w:b/>
          <w:sz w:val="20"/>
        </w:rPr>
      </w:pPr>
    </w:p>
    <w:p w14:paraId="664FBD2E" w14:textId="77777777" w:rsidR="000A4E28" w:rsidRDefault="000A4E28">
      <w:pPr>
        <w:pStyle w:val="BodyText"/>
        <w:rPr>
          <w:b/>
          <w:sz w:val="20"/>
        </w:rPr>
      </w:pPr>
    </w:p>
    <w:p w14:paraId="1C19715E" w14:textId="77777777" w:rsidR="000A4E28" w:rsidRDefault="000A4E28">
      <w:pPr>
        <w:pStyle w:val="BodyText"/>
        <w:rPr>
          <w:b/>
          <w:sz w:val="20"/>
        </w:rPr>
      </w:pPr>
    </w:p>
    <w:p w14:paraId="171EECF5" w14:textId="77777777" w:rsidR="000A4E28" w:rsidRDefault="00000000">
      <w:pPr>
        <w:pStyle w:val="BodyText"/>
        <w:spacing w:before="49"/>
        <w:rPr>
          <w:b/>
          <w:sz w:val="20"/>
        </w:rPr>
      </w:pPr>
      <w:r>
        <w:rPr>
          <w:noProof/>
        </w:rPr>
        <mc:AlternateContent>
          <mc:Choice Requires="wpg">
            <w:drawing>
              <wp:anchor distT="0" distB="0" distL="0" distR="0" simplePos="0" relativeHeight="251934720" behindDoc="1" locked="0" layoutInCell="1" allowOverlap="1" wp14:anchorId="548CF62B" wp14:editId="3ECCBF7D">
                <wp:simplePos x="0" y="0"/>
                <wp:positionH relativeFrom="page">
                  <wp:posOffset>914400</wp:posOffset>
                </wp:positionH>
                <wp:positionV relativeFrom="paragraph">
                  <wp:posOffset>192887</wp:posOffset>
                </wp:positionV>
                <wp:extent cx="5943600" cy="2813685"/>
                <wp:effectExtent l="0" t="0" r="0" b="0"/>
                <wp:wrapTopAndBottom/>
                <wp:docPr id="2380"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2813685"/>
                          <a:chOff x="0" y="0"/>
                          <a:chExt cx="5943600" cy="2813685"/>
                        </a:xfrm>
                      </wpg:grpSpPr>
                      <pic:pic xmlns:pic="http://schemas.openxmlformats.org/drawingml/2006/picture">
                        <pic:nvPicPr>
                          <pic:cNvPr id="2381" name="Image 2381"/>
                          <pic:cNvPicPr/>
                        </pic:nvPicPr>
                        <pic:blipFill>
                          <a:blip r:embed="rId193" cstate="print"/>
                          <a:stretch>
                            <a:fillRect/>
                          </a:stretch>
                        </pic:blipFill>
                        <pic:spPr>
                          <a:xfrm>
                            <a:off x="0" y="0"/>
                            <a:ext cx="5943600" cy="2813534"/>
                          </a:xfrm>
                          <a:prstGeom prst="rect">
                            <a:avLst/>
                          </a:prstGeom>
                        </pic:spPr>
                      </pic:pic>
                      <wps:wsp>
                        <wps:cNvPr id="2382" name="Textbox 2382"/>
                        <wps:cNvSpPr txBox="1"/>
                        <wps:spPr>
                          <a:xfrm>
                            <a:off x="157276" y="295144"/>
                            <a:ext cx="218440" cy="114300"/>
                          </a:xfrm>
                          <a:prstGeom prst="rect">
                            <a:avLst/>
                          </a:prstGeom>
                        </wps:spPr>
                        <wps:txbx>
                          <w:txbxContent>
                            <w:p w14:paraId="1FAFA66A" w14:textId="77777777" w:rsidR="000A4E28" w:rsidRDefault="00000000">
                              <w:pPr>
                                <w:spacing w:line="179" w:lineRule="exact"/>
                                <w:rPr>
                                  <w:sz w:val="16"/>
                                </w:rPr>
                              </w:pPr>
                              <w:r>
                                <w:rPr>
                                  <w:color w:val="000000"/>
                                  <w:spacing w:val="-4"/>
                                  <w:sz w:val="16"/>
                                  <w:shd w:val="clear" w:color="auto" w:fill="FFFFFF"/>
                                </w:rPr>
                                <w:t>inlet</w:t>
                              </w:r>
                              <w:r>
                                <w:rPr>
                                  <w:color w:val="000000"/>
                                  <w:spacing w:val="40"/>
                                  <w:sz w:val="16"/>
                                  <w:shd w:val="clear" w:color="auto" w:fill="FFFFFF"/>
                                </w:rPr>
                                <w:t xml:space="preserve"> </w:t>
                              </w:r>
                            </w:p>
                          </w:txbxContent>
                        </wps:txbx>
                        <wps:bodyPr wrap="square" lIns="0" tIns="0" rIns="0" bIns="0" rtlCol="0">
                          <a:noAutofit/>
                        </wps:bodyPr>
                      </wps:wsp>
                      <wps:wsp>
                        <wps:cNvPr id="2383" name="Textbox 2383"/>
                        <wps:cNvSpPr txBox="1"/>
                        <wps:spPr>
                          <a:xfrm>
                            <a:off x="1329182" y="302764"/>
                            <a:ext cx="534670" cy="114300"/>
                          </a:xfrm>
                          <a:prstGeom prst="rect">
                            <a:avLst/>
                          </a:prstGeom>
                        </wps:spPr>
                        <wps:txbx>
                          <w:txbxContent>
                            <w:p w14:paraId="1C607E41" w14:textId="77777777" w:rsidR="000A4E28" w:rsidRDefault="00000000">
                              <w:pPr>
                                <w:spacing w:line="179" w:lineRule="exact"/>
                                <w:rPr>
                                  <w:sz w:val="16"/>
                                </w:rPr>
                              </w:pPr>
                              <w:r>
                                <w:rPr>
                                  <w:color w:val="000000"/>
                                  <w:sz w:val="16"/>
                                  <w:shd w:val="clear" w:color="auto" w:fill="FFFFFF"/>
                                </w:rPr>
                                <w:t>biogas</w:t>
                              </w:r>
                              <w:r>
                                <w:rPr>
                                  <w:color w:val="000000"/>
                                  <w:spacing w:val="-3"/>
                                  <w:sz w:val="16"/>
                                  <w:shd w:val="clear" w:color="auto" w:fill="FFFFFF"/>
                                </w:rPr>
                                <w:t xml:space="preserve"> </w:t>
                              </w:r>
                              <w:r>
                                <w:rPr>
                                  <w:color w:val="000000"/>
                                  <w:spacing w:val="-4"/>
                                  <w:sz w:val="16"/>
                                  <w:shd w:val="clear" w:color="auto" w:fill="FFFFFF"/>
                                </w:rPr>
                                <w:t>pipe</w:t>
                              </w:r>
                            </w:p>
                          </w:txbxContent>
                        </wps:txbx>
                        <wps:bodyPr wrap="square" lIns="0" tIns="0" rIns="0" bIns="0" rtlCol="0">
                          <a:noAutofit/>
                        </wps:bodyPr>
                      </wps:wsp>
                      <wps:wsp>
                        <wps:cNvPr id="2384" name="Textbox 2384"/>
                        <wps:cNvSpPr txBox="1"/>
                        <wps:spPr>
                          <a:xfrm>
                            <a:off x="2795651" y="500884"/>
                            <a:ext cx="294005" cy="114300"/>
                          </a:xfrm>
                          <a:prstGeom prst="rect">
                            <a:avLst/>
                          </a:prstGeom>
                        </wps:spPr>
                        <wps:txbx>
                          <w:txbxContent>
                            <w:p w14:paraId="4FFF656C" w14:textId="77777777" w:rsidR="000A4E28" w:rsidRDefault="00000000">
                              <w:pPr>
                                <w:spacing w:line="179" w:lineRule="exact"/>
                                <w:rPr>
                                  <w:sz w:val="16"/>
                                </w:rPr>
                              </w:pPr>
                              <w:r>
                                <w:rPr>
                                  <w:color w:val="000000"/>
                                  <w:spacing w:val="-4"/>
                                  <w:sz w:val="16"/>
                                  <w:shd w:val="clear" w:color="auto" w:fill="FFFFFF"/>
                                </w:rPr>
                                <w:t>seal</w:t>
                              </w:r>
                              <w:r>
                                <w:rPr>
                                  <w:color w:val="000000"/>
                                  <w:spacing w:val="40"/>
                                  <w:sz w:val="16"/>
                                  <w:shd w:val="clear" w:color="auto" w:fill="FFFFFF"/>
                                </w:rPr>
                                <w:t xml:space="preserve"> </w:t>
                              </w:r>
                            </w:p>
                          </w:txbxContent>
                        </wps:txbx>
                        <wps:bodyPr wrap="square" lIns="0" tIns="0" rIns="0" bIns="0" rtlCol="0">
                          <a:noAutofit/>
                        </wps:bodyPr>
                      </wps:wsp>
                      <wps:wsp>
                        <wps:cNvPr id="2385" name="Textbox 2385"/>
                        <wps:cNvSpPr txBox="1"/>
                        <wps:spPr>
                          <a:xfrm>
                            <a:off x="4739004" y="491740"/>
                            <a:ext cx="693420" cy="114300"/>
                          </a:xfrm>
                          <a:prstGeom prst="rect">
                            <a:avLst/>
                          </a:prstGeom>
                        </wps:spPr>
                        <wps:txbx>
                          <w:txbxContent>
                            <w:p w14:paraId="7A6B4F32" w14:textId="77777777" w:rsidR="000A4E28" w:rsidRDefault="00000000">
                              <w:pPr>
                                <w:spacing w:line="179" w:lineRule="exact"/>
                                <w:rPr>
                                  <w:sz w:val="16"/>
                                </w:rPr>
                              </w:pPr>
                              <w:r>
                                <w:rPr>
                                  <w:color w:val="000000"/>
                                  <w:sz w:val="16"/>
                                  <w:shd w:val="clear" w:color="auto" w:fill="FFFFFF"/>
                                </w:rPr>
                                <w:t>access</w:t>
                              </w:r>
                              <w:r>
                                <w:rPr>
                                  <w:color w:val="000000"/>
                                  <w:spacing w:val="-10"/>
                                  <w:sz w:val="16"/>
                                  <w:shd w:val="clear" w:color="auto" w:fill="FFFFFF"/>
                                </w:rPr>
                                <w:t xml:space="preserve"> </w:t>
                              </w:r>
                              <w:r>
                                <w:rPr>
                                  <w:color w:val="000000"/>
                                  <w:spacing w:val="-2"/>
                                  <w:sz w:val="16"/>
                                  <w:shd w:val="clear" w:color="auto" w:fill="FFFFFF"/>
                                </w:rPr>
                                <w:t>cover</w:t>
                              </w:r>
                              <w:r>
                                <w:rPr>
                                  <w:color w:val="000000"/>
                                  <w:spacing w:val="40"/>
                                  <w:sz w:val="16"/>
                                  <w:shd w:val="clear" w:color="auto" w:fill="FFFFFF"/>
                                </w:rPr>
                                <w:t xml:space="preserve"> </w:t>
                              </w:r>
                            </w:p>
                          </w:txbxContent>
                        </wps:txbx>
                        <wps:bodyPr wrap="square" lIns="0" tIns="0" rIns="0" bIns="0" rtlCol="0">
                          <a:noAutofit/>
                        </wps:bodyPr>
                      </wps:wsp>
                      <wps:wsp>
                        <wps:cNvPr id="2386" name="Textbox 2386"/>
                        <wps:cNvSpPr txBox="1"/>
                        <wps:spPr>
                          <a:xfrm>
                            <a:off x="2599944" y="866644"/>
                            <a:ext cx="393700" cy="114300"/>
                          </a:xfrm>
                          <a:prstGeom prst="rect">
                            <a:avLst/>
                          </a:prstGeom>
                        </wps:spPr>
                        <wps:txbx>
                          <w:txbxContent>
                            <w:p w14:paraId="41B598D9" w14:textId="77777777" w:rsidR="000A4E28" w:rsidRDefault="00000000">
                              <w:pPr>
                                <w:spacing w:line="179" w:lineRule="exact"/>
                                <w:rPr>
                                  <w:sz w:val="16"/>
                                </w:rPr>
                              </w:pPr>
                              <w:r>
                                <w:rPr>
                                  <w:color w:val="000000"/>
                                  <w:spacing w:val="20"/>
                                  <w:sz w:val="16"/>
                                  <w:shd w:val="clear" w:color="auto" w:fill="FFFFFF"/>
                                </w:rPr>
                                <w:t xml:space="preserve"> </w:t>
                              </w:r>
                              <w:r>
                                <w:rPr>
                                  <w:color w:val="000000"/>
                                  <w:spacing w:val="-2"/>
                                  <w:sz w:val="16"/>
                                  <w:shd w:val="clear" w:color="auto" w:fill="FFFFFF"/>
                                </w:rPr>
                                <w:t>biogas</w:t>
                              </w:r>
                              <w:r>
                                <w:rPr>
                                  <w:color w:val="000000"/>
                                  <w:spacing w:val="40"/>
                                  <w:sz w:val="16"/>
                                  <w:shd w:val="clear" w:color="auto" w:fill="FFFFFF"/>
                                </w:rPr>
                                <w:t xml:space="preserve"> </w:t>
                              </w:r>
                            </w:p>
                          </w:txbxContent>
                        </wps:txbx>
                        <wps:bodyPr wrap="square" lIns="0" tIns="0" rIns="0" bIns="0" rtlCol="0">
                          <a:noAutofit/>
                        </wps:bodyPr>
                      </wps:wsp>
                      <wps:wsp>
                        <wps:cNvPr id="2387" name="Textbox 2387"/>
                        <wps:cNvSpPr txBox="1"/>
                        <wps:spPr>
                          <a:xfrm>
                            <a:off x="5615685" y="980944"/>
                            <a:ext cx="293370" cy="114300"/>
                          </a:xfrm>
                          <a:prstGeom prst="rect">
                            <a:avLst/>
                          </a:prstGeom>
                        </wps:spPr>
                        <wps:txbx>
                          <w:txbxContent>
                            <w:p w14:paraId="47930AF6" w14:textId="77777777" w:rsidR="000A4E28" w:rsidRDefault="00000000">
                              <w:pPr>
                                <w:spacing w:line="179" w:lineRule="exact"/>
                                <w:rPr>
                                  <w:sz w:val="16"/>
                                </w:rPr>
                              </w:pPr>
                              <w:r>
                                <w:rPr>
                                  <w:color w:val="000000"/>
                                  <w:spacing w:val="-2"/>
                                  <w:sz w:val="16"/>
                                  <w:shd w:val="clear" w:color="auto" w:fill="FFFFFF"/>
                                </w:rPr>
                                <w:t>outlet</w:t>
                              </w:r>
                              <w:r>
                                <w:rPr>
                                  <w:color w:val="000000"/>
                                  <w:spacing w:val="40"/>
                                  <w:sz w:val="16"/>
                                  <w:shd w:val="clear" w:color="auto" w:fill="FFFFFF"/>
                                </w:rPr>
                                <w:t xml:space="preserve"> </w:t>
                              </w:r>
                            </w:p>
                          </w:txbxContent>
                        </wps:txbx>
                        <wps:bodyPr wrap="square" lIns="0" tIns="0" rIns="0" bIns="0" rtlCol="0">
                          <a:noAutofit/>
                        </wps:bodyPr>
                      </wps:wsp>
                      <wps:wsp>
                        <wps:cNvPr id="2388" name="Textbox 2388"/>
                        <wps:cNvSpPr txBox="1"/>
                        <wps:spPr>
                          <a:xfrm>
                            <a:off x="4334255" y="1200781"/>
                            <a:ext cx="927100" cy="390525"/>
                          </a:xfrm>
                          <a:prstGeom prst="rect">
                            <a:avLst/>
                          </a:prstGeom>
                        </wps:spPr>
                        <wps:txbx>
                          <w:txbxContent>
                            <w:p w14:paraId="13BB9C96" w14:textId="77777777" w:rsidR="000A4E28" w:rsidRDefault="00000000">
                              <w:pPr>
                                <w:spacing w:line="179" w:lineRule="exact"/>
                                <w:rPr>
                                  <w:sz w:val="16"/>
                                </w:rPr>
                              </w:pPr>
                              <w:r>
                                <w:rPr>
                                  <w:color w:val="000000"/>
                                  <w:spacing w:val="40"/>
                                  <w:sz w:val="16"/>
                                  <w:shd w:val="clear" w:color="auto" w:fill="D9D9D9"/>
                                </w:rPr>
                                <w:t xml:space="preserve">  </w:t>
                              </w:r>
                              <w:r>
                                <w:rPr>
                                  <w:color w:val="000000"/>
                                  <w:spacing w:val="-2"/>
                                  <w:sz w:val="16"/>
                                  <w:shd w:val="clear" w:color="auto" w:fill="D9D9D9"/>
                                </w:rPr>
                                <w:t>slurry</w:t>
                              </w:r>
                              <w:r>
                                <w:rPr>
                                  <w:color w:val="000000"/>
                                  <w:spacing w:val="40"/>
                                  <w:sz w:val="16"/>
                                  <w:shd w:val="clear" w:color="auto" w:fill="D9D9D9"/>
                                </w:rPr>
                                <w:t xml:space="preserve"> </w:t>
                              </w:r>
                            </w:p>
                            <w:p w14:paraId="1F72D493" w14:textId="77777777" w:rsidR="000A4E28" w:rsidRDefault="000A4E28">
                              <w:pPr>
                                <w:spacing w:before="66"/>
                                <w:rPr>
                                  <w:sz w:val="16"/>
                                </w:rPr>
                              </w:pPr>
                            </w:p>
                            <w:p w14:paraId="1351DA15" w14:textId="77777777" w:rsidR="000A4E28" w:rsidRDefault="00000000">
                              <w:pPr>
                                <w:tabs>
                                  <w:tab w:val="left" w:pos="1439"/>
                                </w:tabs>
                                <w:ind w:left="23"/>
                                <w:rPr>
                                  <w:sz w:val="16"/>
                                </w:rPr>
                              </w:pPr>
                              <w:r>
                                <w:rPr>
                                  <w:color w:val="000000"/>
                                  <w:sz w:val="16"/>
                                  <w:shd w:val="clear" w:color="auto" w:fill="D9D9D9"/>
                                </w:rPr>
                                <w:t>slurry</w:t>
                              </w:r>
                              <w:r>
                                <w:rPr>
                                  <w:color w:val="000000"/>
                                  <w:spacing w:val="-6"/>
                                  <w:sz w:val="16"/>
                                  <w:shd w:val="clear" w:color="auto" w:fill="D9D9D9"/>
                                </w:rPr>
                                <w:t xml:space="preserve"> </w:t>
                              </w:r>
                              <w:r>
                                <w:rPr>
                                  <w:color w:val="000000"/>
                                  <w:spacing w:val="-2"/>
                                  <w:sz w:val="16"/>
                                  <w:shd w:val="clear" w:color="auto" w:fill="D9D9D9"/>
                                </w:rPr>
                                <w:t>chamber</w:t>
                              </w:r>
                              <w:r>
                                <w:rPr>
                                  <w:color w:val="000000"/>
                                  <w:sz w:val="16"/>
                                  <w:shd w:val="clear" w:color="auto" w:fill="D9D9D9"/>
                                </w:rPr>
                                <w:tab/>
                              </w:r>
                            </w:p>
                          </w:txbxContent>
                        </wps:txbx>
                        <wps:bodyPr wrap="square" lIns="0" tIns="0" rIns="0" bIns="0" rtlCol="0">
                          <a:noAutofit/>
                        </wps:bodyPr>
                      </wps:wsp>
                      <wps:wsp>
                        <wps:cNvPr id="2389" name="Textbox 2389"/>
                        <wps:cNvSpPr txBox="1"/>
                        <wps:spPr>
                          <a:xfrm>
                            <a:off x="2619755" y="1962781"/>
                            <a:ext cx="374015" cy="114300"/>
                          </a:xfrm>
                          <a:prstGeom prst="rect">
                            <a:avLst/>
                          </a:prstGeom>
                        </wps:spPr>
                        <wps:txbx>
                          <w:txbxContent>
                            <w:p w14:paraId="07A6AED9" w14:textId="77777777" w:rsidR="000A4E28" w:rsidRDefault="00000000">
                              <w:pPr>
                                <w:spacing w:line="179" w:lineRule="exact"/>
                                <w:rPr>
                                  <w:sz w:val="16"/>
                                </w:rPr>
                              </w:pPr>
                              <w:r>
                                <w:rPr>
                                  <w:color w:val="000000"/>
                                  <w:spacing w:val="6"/>
                                  <w:sz w:val="16"/>
                                  <w:shd w:val="clear" w:color="auto" w:fill="BEBEBE"/>
                                </w:rPr>
                                <w:t xml:space="preserve"> </w:t>
                              </w:r>
                              <w:r>
                                <w:rPr>
                                  <w:color w:val="000000"/>
                                  <w:spacing w:val="-2"/>
                                  <w:sz w:val="16"/>
                                  <w:shd w:val="clear" w:color="auto" w:fill="BEBEBE"/>
                                </w:rPr>
                                <w:t>sludge</w:t>
                              </w:r>
                              <w:r>
                                <w:rPr>
                                  <w:color w:val="000000"/>
                                  <w:spacing w:val="40"/>
                                  <w:sz w:val="16"/>
                                  <w:shd w:val="clear" w:color="auto" w:fill="BEBEBE"/>
                                </w:rPr>
                                <w:t xml:space="preserve"> </w:t>
                              </w:r>
                            </w:p>
                          </w:txbxContent>
                        </wps:txbx>
                        <wps:bodyPr wrap="square" lIns="0" tIns="0" rIns="0" bIns="0" rtlCol="0">
                          <a:noAutofit/>
                        </wps:bodyPr>
                      </wps:wsp>
                    </wpg:wgp>
                  </a:graphicData>
                </a:graphic>
              </wp:anchor>
            </w:drawing>
          </mc:Choice>
          <mc:Fallback>
            <w:pict>
              <v:group w14:anchorId="548CF62B" id="Group 2380" o:spid="_x0000_s1266" style="position:absolute;margin-left:1in;margin-top:15.2pt;width:468pt;height:221.55pt;z-index:-251381760;mso-wrap-distance-left:0;mso-wrap-distance-right:0;mso-position-horizontal-relative:page;mso-position-vertical-relative:text" coordsize="59436,28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">
                <v:shape id="Image 2381" o:spid="_x0000_s1267" type="#_x0000_t75" style="position:absolute;width:59436;height:2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">
                  <v:imagedata r:id="rId194" o:title=""/>
                </v:shape>
                <v:shape id="Textbox 2382" o:spid="_x0000_s1268" type="#_x0000_t202" style="position:absolute;left:1572;top:2951;width:218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" filled="f" stroked="f">
                  <v:textbox inset="0,0,0,0">
                    <w:txbxContent>
                      <w:p w14:paraId="1FAFA66A" w14:textId="77777777" w:rsidR="000A4E28" w:rsidRDefault="00000000">
                        <w:pPr>
                          <w:spacing w:line="179" w:lineRule="exact"/>
                          <w:rPr>
                            <w:sz w:val="16"/>
                          </w:rPr>
                        </w:pPr>
                        <w:r>
                          <w:rPr>
                            <w:color w:val="000000"/>
                            <w:spacing w:val="-4"/>
                            <w:sz w:val="16"/>
                            <w:shd w:val="clear" w:color="auto" w:fill="FFFFFF"/>
                          </w:rPr>
                          <w:t>inlet</w:t>
                        </w:r>
                        <w:r>
                          <w:rPr>
                            <w:color w:val="000000"/>
                            <w:spacing w:val="40"/>
                            <w:sz w:val="16"/>
                            <w:shd w:val="clear" w:color="auto" w:fill="FFFFFF"/>
                          </w:rPr>
                          <w:t xml:space="preserve"> </w:t>
                        </w:r>
                      </w:p>
                    </w:txbxContent>
                  </v:textbox>
                </v:shape>
                <v:shape id="Textbox 2383" o:spid="_x0000_s1269" type="#_x0000_t202" style="position:absolute;left:13291;top:3027;width:53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" filled="f" stroked="f">
                  <v:textbox inset="0,0,0,0">
                    <w:txbxContent>
                      <w:p w14:paraId="1C607E41" w14:textId="77777777" w:rsidR="000A4E28" w:rsidRDefault="00000000">
                        <w:pPr>
                          <w:spacing w:line="179" w:lineRule="exact"/>
                          <w:rPr>
                            <w:sz w:val="16"/>
                          </w:rPr>
                        </w:pPr>
                        <w:r>
                          <w:rPr>
                            <w:color w:val="000000"/>
                            <w:sz w:val="16"/>
                            <w:shd w:val="clear" w:color="auto" w:fill="FFFFFF"/>
                          </w:rPr>
                          <w:t>biogas</w:t>
                        </w:r>
                        <w:r>
                          <w:rPr>
                            <w:color w:val="000000"/>
                            <w:spacing w:val="-3"/>
                            <w:sz w:val="16"/>
                            <w:shd w:val="clear" w:color="auto" w:fill="FFFFFF"/>
                          </w:rPr>
                          <w:t xml:space="preserve"> </w:t>
                        </w:r>
                        <w:r>
                          <w:rPr>
                            <w:color w:val="000000"/>
                            <w:spacing w:val="-4"/>
                            <w:sz w:val="16"/>
                            <w:shd w:val="clear" w:color="auto" w:fill="FFFFFF"/>
                          </w:rPr>
                          <w:t>pipe</w:t>
                        </w:r>
                      </w:p>
                    </w:txbxContent>
                  </v:textbox>
                </v:shape>
                <v:shape id="Textbox 2384" o:spid="_x0000_s1270" type="#_x0000_t202" style="position:absolute;left:27956;top:5008;width:29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3iMxgAAAN0AAAAPAAAAZHJzL2Rvd25yZXYueG1sRI9Ba8JA&#10;FITvQv/D8gRvutGK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Ez94jMYAAADdAAAA&#10;DwAAAAAAAAAAAAAAAAAHAgAAZHJzL2Rvd25yZXYueG1sUEsFBgAAAAADAAMAtwAAAPoCAAAAAA==&#10;" filled="f" stroked="f">
                  <v:textbox inset="0,0,0,0">
                    <w:txbxContent>
                      <w:p w14:paraId="4FFF656C" w14:textId="77777777" w:rsidR="000A4E28" w:rsidRDefault="00000000">
                        <w:pPr>
                          <w:spacing w:line="179" w:lineRule="exact"/>
                          <w:rPr>
                            <w:sz w:val="16"/>
                          </w:rPr>
                        </w:pPr>
                        <w:r>
                          <w:rPr>
                            <w:color w:val="000000"/>
                            <w:spacing w:val="-4"/>
                            <w:sz w:val="16"/>
                            <w:shd w:val="clear" w:color="auto" w:fill="FFFFFF"/>
                          </w:rPr>
                          <w:t>seal</w:t>
                        </w:r>
                        <w:r>
                          <w:rPr>
                            <w:color w:val="000000"/>
                            <w:spacing w:val="40"/>
                            <w:sz w:val="16"/>
                            <w:shd w:val="clear" w:color="auto" w:fill="FFFFFF"/>
                          </w:rPr>
                          <w:t xml:space="preserve"> </w:t>
                        </w:r>
                      </w:p>
                    </w:txbxContent>
                  </v:textbox>
                </v:shape>
                <v:shape id="Textbox 2385" o:spid="_x0000_s1271" type="#_x0000_t202" style="position:absolute;left:47390;top:4917;width:693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" filled="f" stroked="f">
                  <v:textbox inset="0,0,0,0">
                    <w:txbxContent>
                      <w:p w14:paraId="7A6B4F32" w14:textId="77777777" w:rsidR="000A4E28" w:rsidRDefault="00000000">
                        <w:pPr>
                          <w:spacing w:line="179" w:lineRule="exact"/>
                          <w:rPr>
                            <w:sz w:val="16"/>
                          </w:rPr>
                        </w:pPr>
                        <w:r>
                          <w:rPr>
                            <w:color w:val="000000"/>
                            <w:sz w:val="16"/>
                            <w:shd w:val="clear" w:color="auto" w:fill="FFFFFF"/>
                          </w:rPr>
                          <w:t>access</w:t>
                        </w:r>
                        <w:r>
                          <w:rPr>
                            <w:color w:val="000000"/>
                            <w:spacing w:val="-10"/>
                            <w:sz w:val="16"/>
                            <w:shd w:val="clear" w:color="auto" w:fill="FFFFFF"/>
                          </w:rPr>
                          <w:t xml:space="preserve"> </w:t>
                        </w:r>
                        <w:r>
                          <w:rPr>
                            <w:color w:val="000000"/>
                            <w:spacing w:val="-2"/>
                            <w:sz w:val="16"/>
                            <w:shd w:val="clear" w:color="auto" w:fill="FFFFFF"/>
                          </w:rPr>
                          <w:t>cover</w:t>
                        </w:r>
                        <w:r>
                          <w:rPr>
                            <w:color w:val="000000"/>
                            <w:spacing w:val="40"/>
                            <w:sz w:val="16"/>
                            <w:shd w:val="clear" w:color="auto" w:fill="FFFFFF"/>
                          </w:rPr>
                          <w:t xml:space="preserve"> </w:t>
                        </w:r>
                      </w:p>
                    </w:txbxContent>
                  </v:textbox>
                </v:shape>
                <v:shape id="Textbox 2386" o:spid="_x0000_s1272" type="#_x0000_t202" style="position:absolute;left:25999;top:8666;width:393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" filled="f" stroked="f">
                  <v:textbox inset="0,0,0,0">
                    <w:txbxContent>
                      <w:p w14:paraId="41B598D9" w14:textId="77777777" w:rsidR="000A4E28" w:rsidRDefault="00000000">
                        <w:pPr>
                          <w:spacing w:line="179" w:lineRule="exact"/>
                          <w:rPr>
                            <w:sz w:val="16"/>
                          </w:rPr>
                        </w:pPr>
                        <w:r>
                          <w:rPr>
                            <w:color w:val="000000"/>
                            <w:spacing w:val="20"/>
                            <w:sz w:val="16"/>
                            <w:shd w:val="clear" w:color="auto" w:fill="FFFFFF"/>
                          </w:rPr>
                          <w:t xml:space="preserve"> </w:t>
                        </w:r>
                        <w:r>
                          <w:rPr>
                            <w:color w:val="000000"/>
                            <w:spacing w:val="-2"/>
                            <w:sz w:val="16"/>
                            <w:shd w:val="clear" w:color="auto" w:fill="FFFFFF"/>
                          </w:rPr>
                          <w:t>biogas</w:t>
                        </w:r>
                        <w:r>
                          <w:rPr>
                            <w:color w:val="000000"/>
                            <w:spacing w:val="40"/>
                            <w:sz w:val="16"/>
                            <w:shd w:val="clear" w:color="auto" w:fill="FFFFFF"/>
                          </w:rPr>
                          <w:t xml:space="preserve"> </w:t>
                        </w:r>
                      </w:p>
                    </w:txbxContent>
                  </v:textbox>
                </v:shape>
                <v:shape id="Textbox 2387" o:spid="_x0000_s1273" type="#_x0000_t202" style="position:absolute;left:56156;top:9809;width:293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" filled="f" stroked="f">
                  <v:textbox inset="0,0,0,0">
                    <w:txbxContent>
                      <w:p w14:paraId="47930AF6" w14:textId="77777777" w:rsidR="000A4E28" w:rsidRDefault="00000000">
                        <w:pPr>
                          <w:spacing w:line="179" w:lineRule="exact"/>
                          <w:rPr>
                            <w:sz w:val="16"/>
                          </w:rPr>
                        </w:pPr>
                        <w:r>
                          <w:rPr>
                            <w:color w:val="000000"/>
                            <w:spacing w:val="-2"/>
                            <w:sz w:val="16"/>
                            <w:shd w:val="clear" w:color="auto" w:fill="FFFFFF"/>
                          </w:rPr>
                          <w:t>outlet</w:t>
                        </w:r>
                        <w:r>
                          <w:rPr>
                            <w:color w:val="000000"/>
                            <w:spacing w:val="40"/>
                            <w:sz w:val="16"/>
                            <w:shd w:val="clear" w:color="auto" w:fill="FFFFFF"/>
                          </w:rPr>
                          <w:t xml:space="preserve"> </w:t>
                        </w:r>
                      </w:p>
                    </w:txbxContent>
                  </v:textbox>
                </v:shape>
                <v:shape id="Textbox 2388" o:spid="_x0000_s1274" type="#_x0000_t202" style="position:absolute;left:43342;top:12007;width:9271;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" filled="f" stroked="f">
                  <v:textbox inset="0,0,0,0">
                    <w:txbxContent>
                      <w:p w14:paraId="13BB9C96" w14:textId="77777777" w:rsidR="000A4E28" w:rsidRDefault="00000000">
                        <w:pPr>
                          <w:spacing w:line="179" w:lineRule="exact"/>
                          <w:rPr>
                            <w:sz w:val="16"/>
                          </w:rPr>
                        </w:pPr>
                        <w:r>
                          <w:rPr>
                            <w:color w:val="000000"/>
                            <w:spacing w:val="40"/>
                            <w:sz w:val="16"/>
                            <w:shd w:val="clear" w:color="auto" w:fill="D9D9D9"/>
                          </w:rPr>
                          <w:t xml:space="preserve">  </w:t>
                        </w:r>
                        <w:r>
                          <w:rPr>
                            <w:color w:val="000000"/>
                            <w:spacing w:val="-2"/>
                            <w:sz w:val="16"/>
                            <w:shd w:val="clear" w:color="auto" w:fill="D9D9D9"/>
                          </w:rPr>
                          <w:t>slurry</w:t>
                        </w:r>
                        <w:r>
                          <w:rPr>
                            <w:color w:val="000000"/>
                            <w:spacing w:val="40"/>
                            <w:sz w:val="16"/>
                            <w:shd w:val="clear" w:color="auto" w:fill="D9D9D9"/>
                          </w:rPr>
                          <w:t xml:space="preserve"> </w:t>
                        </w:r>
                      </w:p>
                      <w:p w14:paraId="1F72D493" w14:textId="77777777" w:rsidR="000A4E28" w:rsidRDefault="000A4E28">
                        <w:pPr>
                          <w:spacing w:before="66"/>
                          <w:rPr>
                            <w:sz w:val="16"/>
                          </w:rPr>
                        </w:pPr>
                      </w:p>
                      <w:p w14:paraId="1351DA15" w14:textId="77777777" w:rsidR="000A4E28" w:rsidRDefault="00000000">
                        <w:pPr>
                          <w:tabs>
                            <w:tab w:val="left" w:pos="1439"/>
                          </w:tabs>
                          <w:ind w:left="23"/>
                          <w:rPr>
                            <w:sz w:val="16"/>
                          </w:rPr>
                        </w:pPr>
                        <w:r>
                          <w:rPr>
                            <w:color w:val="000000"/>
                            <w:sz w:val="16"/>
                            <w:shd w:val="clear" w:color="auto" w:fill="D9D9D9"/>
                          </w:rPr>
                          <w:t>slurry</w:t>
                        </w:r>
                        <w:r>
                          <w:rPr>
                            <w:color w:val="000000"/>
                            <w:spacing w:val="-6"/>
                            <w:sz w:val="16"/>
                            <w:shd w:val="clear" w:color="auto" w:fill="D9D9D9"/>
                          </w:rPr>
                          <w:t xml:space="preserve"> </w:t>
                        </w:r>
                        <w:r>
                          <w:rPr>
                            <w:color w:val="000000"/>
                            <w:spacing w:val="-2"/>
                            <w:sz w:val="16"/>
                            <w:shd w:val="clear" w:color="auto" w:fill="D9D9D9"/>
                          </w:rPr>
                          <w:t>chamber</w:t>
                        </w:r>
                        <w:r>
                          <w:rPr>
                            <w:color w:val="000000"/>
                            <w:sz w:val="16"/>
                            <w:shd w:val="clear" w:color="auto" w:fill="D9D9D9"/>
                          </w:rPr>
                          <w:tab/>
                        </w:r>
                      </w:p>
                    </w:txbxContent>
                  </v:textbox>
                </v:shape>
                <v:shape id="Textbox 2389" o:spid="_x0000_s1275" type="#_x0000_t202" style="position:absolute;left:26197;top:19627;width:374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" filled="f" stroked="f">
                  <v:textbox inset="0,0,0,0">
                    <w:txbxContent>
                      <w:p w14:paraId="07A6AED9" w14:textId="77777777" w:rsidR="000A4E28" w:rsidRDefault="00000000">
                        <w:pPr>
                          <w:spacing w:line="179" w:lineRule="exact"/>
                          <w:rPr>
                            <w:sz w:val="16"/>
                          </w:rPr>
                        </w:pPr>
                        <w:r>
                          <w:rPr>
                            <w:color w:val="000000"/>
                            <w:spacing w:val="6"/>
                            <w:sz w:val="16"/>
                            <w:shd w:val="clear" w:color="auto" w:fill="BEBEBE"/>
                          </w:rPr>
                          <w:t xml:space="preserve"> </w:t>
                        </w:r>
                        <w:r>
                          <w:rPr>
                            <w:color w:val="000000"/>
                            <w:spacing w:val="-2"/>
                            <w:sz w:val="16"/>
                            <w:shd w:val="clear" w:color="auto" w:fill="BEBEBE"/>
                          </w:rPr>
                          <w:t>sludge</w:t>
                        </w:r>
                        <w:r>
                          <w:rPr>
                            <w:color w:val="000000"/>
                            <w:spacing w:val="40"/>
                            <w:sz w:val="16"/>
                            <w:shd w:val="clear" w:color="auto" w:fill="BEBEBE"/>
                          </w:rPr>
                          <w:t xml:space="preserve"> </w:t>
                        </w:r>
                      </w:p>
                    </w:txbxContent>
                  </v:textbox>
                </v:shape>
                <w10:wrap type="topAndBottom" anchorx="page"/>
              </v:group>
            </w:pict>
          </mc:Fallback>
        </mc:AlternateContent>
      </w:r>
    </w:p>
    <w:p w14:paraId="18752343" w14:textId="77777777" w:rsidR="000A4E28" w:rsidRDefault="00000000">
      <w:pPr>
        <w:spacing w:before="67"/>
        <w:ind w:left="303" w:right="815"/>
        <w:jc w:val="center"/>
        <w:rPr>
          <w:sz w:val="16"/>
        </w:rPr>
      </w:pPr>
      <w:r>
        <w:rPr>
          <w:sz w:val="16"/>
        </w:rPr>
        <w:t>(Credit:</w:t>
      </w:r>
      <w:r>
        <w:rPr>
          <w:spacing w:val="-2"/>
          <w:sz w:val="16"/>
        </w:rPr>
        <w:t xml:space="preserve"> </w:t>
      </w:r>
      <w:r>
        <w:rPr>
          <w:sz w:val="16"/>
        </w:rPr>
        <w:t>Tilley</w:t>
      </w:r>
      <w:r>
        <w:rPr>
          <w:spacing w:val="-4"/>
          <w:sz w:val="16"/>
        </w:rPr>
        <w:t xml:space="preserve"> </w:t>
      </w:r>
      <w:r>
        <w:rPr>
          <w:sz w:val="16"/>
        </w:rPr>
        <w:t>et</w:t>
      </w:r>
      <w:r>
        <w:rPr>
          <w:spacing w:val="-4"/>
          <w:sz w:val="16"/>
        </w:rPr>
        <w:t xml:space="preserve"> </w:t>
      </w:r>
      <w:r>
        <w:rPr>
          <w:sz w:val="16"/>
        </w:rPr>
        <w:t>al.,</w:t>
      </w:r>
      <w:r>
        <w:rPr>
          <w:spacing w:val="-1"/>
          <w:sz w:val="16"/>
        </w:rPr>
        <w:t xml:space="preserve"> </w:t>
      </w:r>
      <w:r>
        <w:rPr>
          <w:spacing w:val="-2"/>
          <w:sz w:val="16"/>
        </w:rPr>
        <w:t>2014)</w:t>
      </w:r>
    </w:p>
    <w:p w14:paraId="60D673EA" w14:textId="77777777" w:rsidR="000A4E28" w:rsidRDefault="000A4E28">
      <w:pPr>
        <w:pStyle w:val="BodyText"/>
        <w:spacing w:before="157"/>
      </w:pPr>
    </w:p>
    <w:p w14:paraId="1E29C927" w14:textId="77777777" w:rsidR="000A4E28" w:rsidRDefault="00000000">
      <w:pPr>
        <w:pStyle w:val="Heading6"/>
        <w:spacing w:before="0"/>
      </w:pPr>
      <w:r>
        <w:rPr>
          <w:spacing w:val="-2"/>
        </w:rPr>
        <w:t>Description</w:t>
      </w:r>
    </w:p>
    <w:p w14:paraId="44169B49" w14:textId="77777777" w:rsidR="000A4E28" w:rsidRDefault="00000000">
      <w:pPr>
        <w:pStyle w:val="BodyText"/>
        <w:spacing w:before="124"/>
        <w:ind w:left="520" w:right="496"/>
      </w:pPr>
      <w:r>
        <w:t>A tank built above or</w:t>
      </w:r>
      <w:r>
        <w:rPr>
          <w:spacing w:val="-1"/>
        </w:rPr>
        <w:t xml:space="preserve"> </w:t>
      </w:r>
      <w:r>
        <w:t>belowground to</w:t>
      </w:r>
      <w:r>
        <w:rPr>
          <w:spacing w:val="-2"/>
        </w:rPr>
        <w:t xml:space="preserve"> </w:t>
      </w:r>
      <w:r>
        <w:t>decompose</w:t>
      </w:r>
      <w:r>
        <w:rPr>
          <w:spacing w:val="-2"/>
        </w:rPr>
        <w:t xml:space="preserve"> </w:t>
      </w:r>
      <w:r>
        <w:t>excreta.</w:t>
      </w:r>
      <w:r>
        <w:rPr>
          <w:spacing w:val="-3"/>
        </w:rPr>
        <w:t xml:space="preserve"> </w:t>
      </w:r>
      <w:r>
        <w:t>The</w:t>
      </w:r>
      <w:r>
        <w:rPr>
          <w:spacing w:val="-2"/>
        </w:rPr>
        <w:t xml:space="preserve"> </w:t>
      </w:r>
      <w:r>
        <w:t>reactor</w:t>
      </w:r>
      <w:r>
        <w:rPr>
          <w:spacing w:val="-1"/>
        </w:rPr>
        <w:t xml:space="preserve"> </w:t>
      </w:r>
      <w:r>
        <w:t>produces biogas,</w:t>
      </w:r>
      <w:r>
        <w:rPr>
          <w:spacing w:val="-1"/>
        </w:rPr>
        <w:t xml:space="preserve"> </w:t>
      </w:r>
      <w:r>
        <w:t>which can</w:t>
      </w:r>
      <w:r>
        <w:rPr>
          <w:spacing w:val="-2"/>
        </w:rPr>
        <w:t xml:space="preserve"> </w:t>
      </w:r>
      <w:r>
        <w:t>be</w:t>
      </w:r>
      <w:r>
        <w:rPr>
          <w:spacing w:val="-2"/>
        </w:rPr>
        <w:t xml:space="preserve"> </w:t>
      </w:r>
      <w:r>
        <w:t>used</w:t>
      </w:r>
      <w:r>
        <w:rPr>
          <w:spacing w:val="-4"/>
        </w:rPr>
        <w:t xml:space="preserve"> </w:t>
      </w:r>
      <w:r>
        <w:t>in</w:t>
      </w:r>
      <w:r>
        <w:rPr>
          <w:spacing w:val="-4"/>
        </w:rPr>
        <w:t xml:space="preserve"> </w:t>
      </w:r>
      <w:r>
        <w:t>the</w:t>
      </w:r>
      <w:r>
        <w:rPr>
          <w:spacing w:val="-2"/>
        </w:rPr>
        <w:t xml:space="preserve"> </w:t>
      </w:r>
      <w:r>
        <w:t>home</w:t>
      </w:r>
      <w:r>
        <w:rPr>
          <w:spacing w:val="-6"/>
        </w:rPr>
        <w:t xml:space="preserve"> </w:t>
      </w:r>
      <w:r>
        <w:t>for</w:t>
      </w:r>
      <w:r>
        <w:rPr>
          <w:spacing w:val="-1"/>
        </w:rPr>
        <w:t xml:space="preserve"> </w:t>
      </w:r>
      <w:r>
        <w:t>cooking,</w:t>
      </w:r>
      <w:r>
        <w:rPr>
          <w:spacing w:val="-1"/>
        </w:rPr>
        <w:t xml:space="preserve"> </w:t>
      </w:r>
      <w:r>
        <w:t>lighting or</w:t>
      </w:r>
      <w:r>
        <w:rPr>
          <w:spacing w:val="-1"/>
        </w:rPr>
        <w:t xml:space="preserve"> </w:t>
      </w:r>
      <w:r>
        <w:t>heat.</w:t>
      </w:r>
      <w:r>
        <w:rPr>
          <w:spacing w:val="-3"/>
        </w:rPr>
        <w:t xml:space="preserve"> </w:t>
      </w:r>
      <w:r>
        <w:t>Connection</w:t>
      </w:r>
      <w:r>
        <w:rPr>
          <w:spacing w:val="-4"/>
        </w:rPr>
        <w:t xml:space="preserve"> </w:t>
      </w:r>
      <w:r>
        <w:t>to</w:t>
      </w:r>
      <w:r>
        <w:rPr>
          <w:spacing w:val="-2"/>
        </w:rPr>
        <w:t xml:space="preserve"> </w:t>
      </w:r>
      <w:r>
        <w:t>a</w:t>
      </w:r>
      <w:r>
        <w:rPr>
          <w:spacing w:val="-4"/>
        </w:rPr>
        <w:t xml:space="preserve"> </w:t>
      </w:r>
      <w:r>
        <w:t>latrine</w:t>
      </w:r>
      <w:r>
        <w:rPr>
          <w:spacing w:val="-2"/>
        </w:rPr>
        <w:t xml:space="preserve"> </w:t>
      </w:r>
      <w:r>
        <w:t>is</w:t>
      </w:r>
      <w:r>
        <w:rPr>
          <w:spacing w:val="-1"/>
        </w:rPr>
        <w:t xml:space="preserve"> </w:t>
      </w:r>
      <w:r>
        <w:t>not</w:t>
      </w:r>
      <w:r>
        <w:rPr>
          <w:spacing w:val="-3"/>
        </w:rPr>
        <w:t xml:space="preserve"> </w:t>
      </w:r>
      <w:r>
        <w:t>sufficient</w:t>
      </w:r>
      <w:r>
        <w:rPr>
          <w:spacing w:val="-3"/>
        </w:rPr>
        <w:t xml:space="preserve"> </w:t>
      </w:r>
      <w:r>
        <w:t>to produce biogas – the addition of animal manure, kitchen/garden waste or excreta from many latrines is required.</w:t>
      </w:r>
    </w:p>
    <w:p w14:paraId="32500940" w14:textId="77777777" w:rsidR="000A4E28" w:rsidRDefault="00000000">
      <w:pPr>
        <w:pStyle w:val="ListParagraph"/>
        <w:numPr>
          <w:ilvl w:val="0"/>
          <w:numId w:val="51"/>
        </w:numPr>
        <w:tabs>
          <w:tab w:val="left" w:pos="877"/>
        </w:tabs>
        <w:spacing w:before="118"/>
        <w:ind w:left="877" w:hanging="357"/>
        <w:rPr>
          <w:rFonts w:ascii="Symbol" w:hAnsi="Symbol"/>
        </w:rPr>
      </w:pPr>
      <w:r>
        <w:t>Must</w:t>
      </w:r>
      <w:r>
        <w:rPr>
          <w:spacing w:val="-3"/>
        </w:rPr>
        <w:t xml:space="preserve"> </w:t>
      </w:r>
      <w:r>
        <w:t>be</w:t>
      </w:r>
      <w:r>
        <w:rPr>
          <w:spacing w:val="-4"/>
        </w:rPr>
        <w:t xml:space="preserve"> </w:t>
      </w:r>
      <w:r>
        <w:t>used</w:t>
      </w:r>
      <w:r>
        <w:rPr>
          <w:spacing w:val="-4"/>
        </w:rPr>
        <w:t xml:space="preserve"> </w:t>
      </w:r>
      <w:r>
        <w:t>with</w:t>
      </w:r>
      <w:r>
        <w:rPr>
          <w:spacing w:val="-4"/>
        </w:rPr>
        <w:t xml:space="preserve"> </w:t>
      </w:r>
      <w:r>
        <w:t>a</w:t>
      </w:r>
      <w:r>
        <w:rPr>
          <w:spacing w:val="-3"/>
        </w:rPr>
        <w:t xml:space="preserve"> </w:t>
      </w:r>
      <w:r>
        <w:t>water-flushed</w:t>
      </w:r>
      <w:r>
        <w:rPr>
          <w:spacing w:val="-5"/>
        </w:rPr>
        <w:t xml:space="preserve"> </w:t>
      </w:r>
      <w:r>
        <w:rPr>
          <w:spacing w:val="-2"/>
        </w:rPr>
        <w:t>toilet</w:t>
      </w:r>
    </w:p>
    <w:p w14:paraId="437FABE6" w14:textId="77777777" w:rsidR="000A4E28" w:rsidRDefault="00000000">
      <w:pPr>
        <w:pStyle w:val="ListParagraph"/>
        <w:numPr>
          <w:ilvl w:val="0"/>
          <w:numId w:val="51"/>
        </w:numPr>
        <w:tabs>
          <w:tab w:val="left" w:pos="877"/>
        </w:tabs>
        <w:spacing w:before="119"/>
        <w:ind w:left="877" w:hanging="357"/>
        <w:rPr>
          <w:rFonts w:ascii="Symbol" w:hAnsi="Symbol"/>
        </w:rPr>
      </w:pPr>
      <w:r>
        <w:t>Can</w:t>
      </w:r>
      <w:r>
        <w:rPr>
          <w:spacing w:val="-7"/>
        </w:rPr>
        <w:t xml:space="preserve"> </w:t>
      </w:r>
      <w:r>
        <w:t>be</w:t>
      </w:r>
      <w:r>
        <w:rPr>
          <w:spacing w:val="-5"/>
        </w:rPr>
        <w:t xml:space="preserve"> </w:t>
      </w:r>
      <w:r>
        <w:t>used</w:t>
      </w:r>
      <w:r>
        <w:rPr>
          <w:spacing w:val="-7"/>
        </w:rPr>
        <w:t xml:space="preserve"> </w:t>
      </w:r>
      <w:r>
        <w:t>by</w:t>
      </w:r>
      <w:r>
        <w:rPr>
          <w:spacing w:val="-6"/>
        </w:rPr>
        <w:t xml:space="preserve"> </w:t>
      </w:r>
      <w:r>
        <w:t>wipers</w:t>
      </w:r>
      <w:r>
        <w:rPr>
          <w:spacing w:val="-4"/>
        </w:rPr>
        <w:t xml:space="preserve"> </w:t>
      </w:r>
      <w:r>
        <w:t>(soft</w:t>
      </w:r>
      <w:r>
        <w:rPr>
          <w:spacing w:val="-6"/>
        </w:rPr>
        <w:t xml:space="preserve"> </w:t>
      </w:r>
      <w:r>
        <w:t>degradable</w:t>
      </w:r>
      <w:r>
        <w:rPr>
          <w:spacing w:val="-6"/>
        </w:rPr>
        <w:t xml:space="preserve"> </w:t>
      </w:r>
      <w:r>
        <w:t>wiping</w:t>
      </w:r>
      <w:r>
        <w:rPr>
          <w:spacing w:val="-3"/>
        </w:rPr>
        <w:t xml:space="preserve"> </w:t>
      </w:r>
      <w:r>
        <w:t>materials)</w:t>
      </w:r>
      <w:r>
        <w:rPr>
          <w:spacing w:val="-4"/>
        </w:rPr>
        <w:t xml:space="preserve"> </w:t>
      </w:r>
      <w:r>
        <w:t>and</w:t>
      </w:r>
      <w:r>
        <w:rPr>
          <w:spacing w:val="-4"/>
        </w:rPr>
        <w:t xml:space="preserve"> </w:t>
      </w:r>
      <w:r>
        <w:rPr>
          <w:spacing w:val="-2"/>
        </w:rPr>
        <w:t>washers</w:t>
      </w:r>
    </w:p>
    <w:p w14:paraId="13F2739E" w14:textId="77777777" w:rsidR="000A4E28" w:rsidRDefault="00000000">
      <w:pPr>
        <w:pStyle w:val="ListParagraph"/>
        <w:numPr>
          <w:ilvl w:val="0"/>
          <w:numId w:val="51"/>
        </w:numPr>
        <w:tabs>
          <w:tab w:val="left" w:pos="877"/>
        </w:tabs>
        <w:spacing w:before="120"/>
        <w:ind w:left="877" w:hanging="357"/>
        <w:rPr>
          <w:rFonts w:ascii="Symbol" w:hAnsi="Symbol"/>
        </w:rPr>
      </w:pPr>
      <w:r>
        <w:t>Animal</w:t>
      </w:r>
      <w:r>
        <w:rPr>
          <w:spacing w:val="-5"/>
        </w:rPr>
        <w:t xml:space="preserve"> </w:t>
      </w:r>
      <w:r>
        <w:t>manure</w:t>
      </w:r>
      <w:r>
        <w:rPr>
          <w:spacing w:val="-5"/>
        </w:rPr>
        <w:t xml:space="preserve"> </w:t>
      </w:r>
      <w:r>
        <w:t>and</w:t>
      </w:r>
      <w:r>
        <w:rPr>
          <w:spacing w:val="-8"/>
        </w:rPr>
        <w:t xml:space="preserve"> </w:t>
      </w:r>
      <w:r>
        <w:t>kitchen</w:t>
      </w:r>
      <w:r>
        <w:rPr>
          <w:spacing w:val="-3"/>
        </w:rPr>
        <w:t xml:space="preserve"> </w:t>
      </w:r>
      <w:r>
        <w:t>or</w:t>
      </w:r>
      <w:r>
        <w:rPr>
          <w:spacing w:val="-8"/>
        </w:rPr>
        <w:t xml:space="preserve"> </w:t>
      </w:r>
      <w:r>
        <w:t>garden</w:t>
      </w:r>
      <w:r>
        <w:rPr>
          <w:spacing w:val="-5"/>
        </w:rPr>
        <w:t xml:space="preserve"> </w:t>
      </w:r>
      <w:r>
        <w:t>waste</w:t>
      </w:r>
      <w:r>
        <w:rPr>
          <w:spacing w:val="-3"/>
        </w:rPr>
        <w:t xml:space="preserve"> </w:t>
      </w:r>
      <w:r>
        <w:t>is</w:t>
      </w:r>
      <w:r>
        <w:rPr>
          <w:spacing w:val="-2"/>
        </w:rPr>
        <w:t xml:space="preserve"> </w:t>
      </w:r>
      <w:r>
        <w:t>added</w:t>
      </w:r>
      <w:r>
        <w:rPr>
          <w:spacing w:val="-4"/>
        </w:rPr>
        <w:t xml:space="preserve"> </w:t>
      </w:r>
      <w:r>
        <w:t>through</w:t>
      </w:r>
      <w:r>
        <w:rPr>
          <w:spacing w:val="-4"/>
        </w:rPr>
        <w:t xml:space="preserve"> </w:t>
      </w:r>
      <w:r>
        <w:t>a</w:t>
      </w:r>
      <w:r>
        <w:rPr>
          <w:spacing w:val="-5"/>
        </w:rPr>
        <w:t xml:space="preserve"> </w:t>
      </w:r>
      <w:r>
        <w:t>second</w:t>
      </w:r>
      <w:r>
        <w:rPr>
          <w:spacing w:val="-5"/>
        </w:rPr>
        <w:t xml:space="preserve"> </w:t>
      </w:r>
      <w:r>
        <w:rPr>
          <w:spacing w:val="-2"/>
        </w:rPr>
        <w:t>inlet</w:t>
      </w:r>
    </w:p>
    <w:p w14:paraId="574A3ECD" w14:textId="77777777" w:rsidR="000A4E28" w:rsidRDefault="00000000">
      <w:pPr>
        <w:pStyle w:val="ListParagraph"/>
        <w:numPr>
          <w:ilvl w:val="0"/>
          <w:numId w:val="51"/>
        </w:numPr>
        <w:tabs>
          <w:tab w:val="left" w:pos="877"/>
        </w:tabs>
        <w:spacing w:before="116"/>
        <w:ind w:left="877" w:hanging="357"/>
        <w:rPr>
          <w:rFonts w:ascii="Symbol" w:hAnsi="Symbol"/>
        </w:rPr>
      </w:pPr>
      <w:r>
        <w:t>Produces</w:t>
      </w:r>
      <w:r>
        <w:rPr>
          <w:spacing w:val="-4"/>
        </w:rPr>
        <w:t xml:space="preserve"> </w:t>
      </w:r>
      <w:r>
        <w:t>slurry,</w:t>
      </w:r>
      <w:r>
        <w:rPr>
          <w:spacing w:val="-2"/>
        </w:rPr>
        <w:t xml:space="preserve"> </w:t>
      </w:r>
      <w:r>
        <w:t>which</w:t>
      </w:r>
      <w:r>
        <w:rPr>
          <w:spacing w:val="-4"/>
        </w:rPr>
        <w:t xml:space="preserve"> </w:t>
      </w:r>
      <w:r>
        <w:t>can</w:t>
      </w:r>
      <w:r>
        <w:rPr>
          <w:spacing w:val="-4"/>
        </w:rPr>
        <w:t xml:space="preserve"> </w:t>
      </w:r>
      <w:r>
        <w:t>be</w:t>
      </w:r>
      <w:r>
        <w:rPr>
          <w:spacing w:val="-6"/>
        </w:rPr>
        <w:t xml:space="preserve"> </w:t>
      </w:r>
      <w:r>
        <w:t>treated</w:t>
      </w:r>
      <w:r>
        <w:rPr>
          <w:spacing w:val="-4"/>
        </w:rPr>
        <w:t xml:space="preserve"> </w:t>
      </w:r>
      <w:r>
        <w:t>and</w:t>
      </w:r>
      <w:r>
        <w:rPr>
          <w:spacing w:val="-6"/>
        </w:rPr>
        <w:t xml:space="preserve"> </w:t>
      </w:r>
      <w:r>
        <w:t>used</w:t>
      </w:r>
      <w:r>
        <w:rPr>
          <w:spacing w:val="-5"/>
        </w:rPr>
        <w:t xml:space="preserve"> </w:t>
      </w:r>
      <w:r>
        <w:t>as</w:t>
      </w:r>
      <w:r>
        <w:rPr>
          <w:spacing w:val="-3"/>
        </w:rPr>
        <w:t xml:space="preserve"> </w:t>
      </w:r>
      <w:r>
        <w:t>a</w:t>
      </w:r>
      <w:r>
        <w:rPr>
          <w:spacing w:val="-4"/>
        </w:rPr>
        <w:t xml:space="preserve"> </w:t>
      </w:r>
      <w:r>
        <w:t>soil</w:t>
      </w:r>
      <w:r>
        <w:rPr>
          <w:spacing w:val="-4"/>
        </w:rPr>
        <w:t xml:space="preserve"> </w:t>
      </w:r>
      <w:r>
        <w:rPr>
          <w:spacing w:val="-2"/>
        </w:rPr>
        <w:t>conditioner</w:t>
      </w:r>
    </w:p>
    <w:p w14:paraId="56582679" w14:textId="77777777" w:rsidR="000A4E28" w:rsidRDefault="00000000">
      <w:pPr>
        <w:pStyle w:val="ListParagraph"/>
        <w:numPr>
          <w:ilvl w:val="0"/>
          <w:numId w:val="51"/>
        </w:numPr>
        <w:tabs>
          <w:tab w:val="left" w:pos="877"/>
        </w:tabs>
        <w:spacing w:before="120"/>
        <w:ind w:left="877" w:hanging="357"/>
        <w:rPr>
          <w:rFonts w:ascii="Symbol" w:hAnsi="Symbol"/>
        </w:rPr>
      </w:pPr>
      <w:r>
        <w:t>Sludge</w:t>
      </w:r>
      <w:r>
        <w:rPr>
          <w:spacing w:val="-7"/>
        </w:rPr>
        <w:t xml:space="preserve"> </w:t>
      </w:r>
      <w:r>
        <w:t>must</w:t>
      </w:r>
      <w:r>
        <w:rPr>
          <w:spacing w:val="-6"/>
        </w:rPr>
        <w:t xml:space="preserve"> </w:t>
      </w:r>
      <w:r>
        <w:t>be</w:t>
      </w:r>
      <w:r>
        <w:rPr>
          <w:spacing w:val="-7"/>
        </w:rPr>
        <w:t xml:space="preserve"> </w:t>
      </w:r>
      <w:r>
        <w:t>emptied</w:t>
      </w:r>
      <w:r>
        <w:rPr>
          <w:spacing w:val="-7"/>
        </w:rPr>
        <w:t xml:space="preserve"> </w:t>
      </w:r>
      <w:r>
        <w:t>periodically,</w:t>
      </w:r>
      <w:r>
        <w:rPr>
          <w:spacing w:val="-3"/>
        </w:rPr>
        <w:t xml:space="preserve"> </w:t>
      </w:r>
      <w:r>
        <w:t>usually</w:t>
      </w:r>
      <w:r>
        <w:rPr>
          <w:spacing w:val="-7"/>
        </w:rPr>
        <w:t xml:space="preserve"> </w:t>
      </w:r>
      <w:r>
        <w:t>by</w:t>
      </w:r>
      <w:r>
        <w:rPr>
          <w:spacing w:val="-7"/>
        </w:rPr>
        <w:t xml:space="preserve"> </w:t>
      </w:r>
      <w:r>
        <w:t>vacuum</w:t>
      </w:r>
      <w:r>
        <w:rPr>
          <w:spacing w:val="-5"/>
        </w:rPr>
        <w:t xml:space="preserve"> </w:t>
      </w:r>
      <w:r>
        <w:rPr>
          <w:spacing w:val="-2"/>
        </w:rPr>
        <w:t>truck</w:t>
      </w:r>
    </w:p>
    <w:p w14:paraId="0EC8CE4C" w14:textId="77777777" w:rsidR="000A4E28" w:rsidRDefault="00000000">
      <w:pPr>
        <w:pStyle w:val="ListParagraph"/>
        <w:numPr>
          <w:ilvl w:val="0"/>
          <w:numId w:val="51"/>
        </w:numPr>
        <w:tabs>
          <w:tab w:val="left" w:pos="877"/>
        </w:tabs>
        <w:spacing w:before="117"/>
        <w:ind w:left="877" w:hanging="357"/>
        <w:rPr>
          <w:rFonts w:ascii="Symbol" w:hAnsi="Symbol"/>
        </w:rPr>
      </w:pPr>
      <w:r>
        <w:t>The</w:t>
      </w:r>
      <w:r>
        <w:rPr>
          <w:spacing w:val="-6"/>
        </w:rPr>
        <w:t xml:space="preserve"> </w:t>
      </w:r>
      <w:r>
        <w:t>latrine</w:t>
      </w:r>
      <w:r>
        <w:rPr>
          <w:spacing w:val="-6"/>
        </w:rPr>
        <w:t xml:space="preserve"> </w:t>
      </w:r>
      <w:r>
        <w:t>superstructure</w:t>
      </w:r>
      <w:r>
        <w:rPr>
          <w:spacing w:val="-3"/>
        </w:rPr>
        <w:t xml:space="preserve"> </w:t>
      </w:r>
      <w:r>
        <w:t>may</w:t>
      </w:r>
      <w:r>
        <w:rPr>
          <w:spacing w:val="-6"/>
        </w:rPr>
        <w:t xml:space="preserve"> </w:t>
      </w:r>
      <w:r>
        <w:t>be</w:t>
      </w:r>
      <w:r>
        <w:rPr>
          <w:spacing w:val="-4"/>
        </w:rPr>
        <w:t xml:space="preserve"> </w:t>
      </w:r>
      <w:r>
        <w:t>built</w:t>
      </w:r>
      <w:r>
        <w:rPr>
          <w:spacing w:val="-4"/>
        </w:rPr>
        <w:t xml:space="preserve"> </w:t>
      </w:r>
      <w:r>
        <w:t>near</w:t>
      </w:r>
      <w:r>
        <w:rPr>
          <w:spacing w:val="-5"/>
        </w:rPr>
        <w:t xml:space="preserve"> </w:t>
      </w:r>
      <w:r>
        <w:t>the</w:t>
      </w:r>
      <w:r>
        <w:rPr>
          <w:spacing w:val="-5"/>
        </w:rPr>
        <w:t xml:space="preserve"> </w:t>
      </w:r>
      <w:r>
        <w:t>home</w:t>
      </w:r>
      <w:r>
        <w:rPr>
          <w:spacing w:val="-3"/>
        </w:rPr>
        <w:t xml:space="preserve"> </w:t>
      </w:r>
      <w:r>
        <w:t>while</w:t>
      </w:r>
      <w:r>
        <w:rPr>
          <w:spacing w:val="-4"/>
        </w:rPr>
        <w:t xml:space="preserve"> </w:t>
      </w:r>
      <w:r>
        <w:t>the</w:t>
      </w:r>
      <w:r>
        <w:rPr>
          <w:spacing w:val="-3"/>
        </w:rPr>
        <w:t xml:space="preserve"> </w:t>
      </w:r>
      <w:r>
        <w:t>tank</w:t>
      </w:r>
      <w:r>
        <w:rPr>
          <w:spacing w:val="-3"/>
        </w:rPr>
        <w:t xml:space="preserve"> </w:t>
      </w:r>
      <w:r>
        <w:t>is</w:t>
      </w:r>
      <w:r>
        <w:rPr>
          <w:spacing w:val="-6"/>
        </w:rPr>
        <w:t xml:space="preserve"> </w:t>
      </w:r>
      <w:r>
        <w:t>further</w:t>
      </w:r>
      <w:r>
        <w:rPr>
          <w:spacing w:val="-2"/>
        </w:rPr>
        <w:t xml:space="preserve"> </w:t>
      </w:r>
      <w:r>
        <w:rPr>
          <w:spacing w:val="-4"/>
        </w:rPr>
        <w:t>away</w:t>
      </w:r>
    </w:p>
    <w:p w14:paraId="489EE105" w14:textId="77777777" w:rsidR="000A4E28" w:rsidRDefault="00000000">
      <w:pPr>
        <w:pStyle w:val="ListParagraph"/>
        <w:numPr>
          <w:ilvl w:val="0"/>
          <w:numId w:val="51"/>
        </w:numPr>
        <w:tabs>
          <w:tab w:val="left" w:pos="877"/>
        </w:tabs>
        <w:spacing w:before="120"/>
        <w:ind w:left="877" w:hanging="357"/>
        <w:rPr>
          <w:rFonts w:ascii="Symbol" w:hAnsi="Symbol"/>
        </w:rPr>
      </w:pPr>
      <w:r>
        <w:t>Flies</w:t>
      </w:r>
      <w:r>
        <w:rPr>
          <w:spacing w:val="-6"/>
        </w:rPr>
        <w:t xml:space="preserve"> </w:t>
      </w:r>
      <w:r>
        <w:t>and</w:t>
      </w:r>
      <w:r>
        <w:rPr>
          <w:spacing w:val="-3"/>
        </w:rPr>
        <w:t xml:space="preserve"> </w:t>
      </w:r>
      <w:r>
        <w:t>smells</w:t>
      </w:r>
      <w:r>
        <w:rPr>
          <w:spacing w:val="-2"/>
        </w:rPr>
        <w:t xml:space="preserve"> </w:t>
      </w:r>
      <w:r>
        <w:t>can</w:t>
      </w:r>
      <w:r>
        <w:rPr>
          <w:spacing w:val="-4"/>
        </w:rPr>
        <w:t xml:space="preserve"> </w:t>
      </w:r>
      <w:r>
        <w:t>be</w:t>
      </w:r>
      <w:r>
        <w:rPr>
          <w:spacing w:val="-8"/>
        </w:rPr>
        <w:t xml:space="preserve"> </w:t>
      </w:r>
      <w:r>
        <w:t>controlled</w:t>
      </w:r>
      <w:r>
        <w:rPr>
          <w:spacing w:val="-3"/>
        </w:rPr>
        <w:t xml:space="preserve"> </w:t>
      </w:r>
      <w:r>
        <w:t>by</w:t>
      </w:r>
      <w:r>
        <w:rPr>
          <w:spacing w:val="-5"/>
        </w:rPr>
        <w:t xml:space="preserve"> </w:t>
      </w:r>
      <w:r>
        <w:t>using</w:t>
      </w:r>
      <w:r>
        <w:rPr>
          <w:spacing w:val="-1"/>
        </w:rPr>
        <w:t xml:space="preserve"> </w:t>
      </w:r>
      <w:r>
        <w:t>a</w:t>
      </w:r>
      <w:r>
        <w:rPr>
          <w:spacing w:val="-6"/>
        </w:rPr>
        <w:t xml:space="preserve"> </w:t>
      </w:r>
      <w:r>
        <w:t>water</w:t>
      </w:r>
      <w:r>
        <w:rPr>
          <w:spacing w:val="-1"/>
        </w:rPr>
        <w:t xml:space="preserve"> </w:t>
      </w:r>
      <w:r>
        <w:t>seal</w:t>
      </w:r>
      <w:r>
        <w:rPr>
          <w:spacing w:val="-3"/>
        </w:rPr>
        <w:t xml:space="preserve"> </w:t>
      </w:r>
      <w:r>
        <w:t>in</w:t>
      </w:r>
      <w:r>
        <w:rPr>
          <w:spacing w:val="-5"/>
        </w:rPr>
        <w:t xml:space="preserve"> </w:t>
      </w:r>
      <w:r>
        <w:t>the</w:t>
      </w:r>
      <w:r>
        <w:rPr>
          <w:spacing w:val="-5"/>
        </w:rPr>
        <w:t xml:space="preserve"> </w:t>
      </w:r>
      <w:r>
        <w:rPr>
          <w:spacing w:val="-2"/>
        </w:rPr>
        <w:t>toilet</w:t>
      </w:r>
    </w:p>
    <w:p w14:paraId="122B6B7D" w14:textId="77777777" w:rsidR="000A4E28" w:rsidRDefault="000A4E28">
      <w:pPr>
        <w:rPr>
          <w:rFonts w:ascii="Symbol" w:hAnsi="Symbol"/>
        </w:rPr>
        <w:sectPr w:rsidR="000A4E28">
          <w:pgSz w:w="12240" w:h="15840"/>
          <w:pgMar w:top="960" w:right="960" w:bottom="1200" w:left="920" w:header="724" w:footer="1020" w:gutter="0"/>
          <w:cols w:space="720"/>
        </w:sectPr>
      </w:pPr>
    </w:p>
    <w:p w14:paraId="26C758C1" w14:textId="77777777" w:rsidR="000A4E28" w:rsidRDefault="000A4E28">
      <w:pPr>
        <w:pStyle w:val="BodyText"/>
        <w:spacing w:before="144"/>
        <w:rPr>
          <w:sz w:val="28"/>
        </w:rPr>
      </w:pPr>
    </w:p>
    <w:p w14:paraId="48A49C62" w14:textId="77777777" w:rsidR="000A4E28" w:rsidRDefault="00000000">
      <w:pPr>
        <w:pStyle w:val="Heading3"/>
        <w:ind w:left="856"/>
      </w:pPr>
      <w:r>
        <w:t>Composting</w:t>
      </w:r>
      <w:r>
        <w:rPr>
          <w:spacing w:val="-11"/>
        </w:rPr>
        <w:t xml:space="preserve"> </w:t>
      </w:r>
      <w:r>
        <w:rPr>
          <w:spacing w:val="-2"/>
        </w:rPr>
        <w:t>Latrine</w:t>
      </w:r>
    </w:p>
    <w:p w14:paraId="6E10453F" w14:textId="77777777" w:rsidR="000A4E28" w:rsidRDefault="000A4E28">
      <w:pPr>
        <w:pStyle w:val="BodyText"/>
        <w:rPr>
          <w:b/>
          <w:sz w:val="20"/>
        </w:rPr>
      </w:pPr>
    </w:p>
    <w:p w14:paraId="013D8670" w14:textId="77777777" w:rsidR="000A4E28" w:rsidRDefault="000A4E28">
      <w:pPr>
        <w:pStyle w:val="BodyText"/>
        <w:rPr>
          <w:b/>
          <w:sz w:val="20"/>
        </w:rPr>
      </w:pPr>
    </w:p>
    <w:p w14:paraId="305B369A" w14:textId="77777777" w:rsidR="000A4E28" w:rsidRDefault="00000000">
      <w:pPr>
        <w:pStyle w:val="BodyText"/>
        <w:spacing w:before="28"/>
        <w:rPr>
          <w:b/>
          <w:sz w:val="20"/>
        </w:rPr>
      </w:pPr>
      <w:r>
        <w:rPr>
          <w:noProof/>
        </w:rPr>
        <mc:AlternateContent>
          <mc:Choice Requires="wpg">
            <w:drawing>
              <wp:anchor distT="0" distB="0" distL="0" distR="0" simplePos="0" relativeHeight="251935744" behindDoc="1" locked="0" layoutInCell="1" allowOverlap="1" wp14:anchorId="4FDAFF84" wp14:editId="1F895461">
                <wp:simplePos x="0" y="0"/>
                <wp:positionH relativeFrom="page">
                  <wp:posOffset>914400</wp:posOffset>
                </wp:positionH>
                <wp:positionV relativeFrom="paragraph">
                  <wp:posOffset>179162</wp:posOffset>
                </wp:positionV>
                <wp:extent cx="5820410" cy="3287395"/>
                <wp:effectExtent l="0" t="0" r="0" b="0"/>
                <wp:wrapTopAndBottom/>
                <wp:docPr id="2390" name="Group 2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0410" cy="3287395"/>
                          <a:chOff x="0" y="0"/>
                          <a:chExt cx="5820410" cy="3287395"/>
                        </a:xfrm>
                      </wpg:grpSpPr>
                      <pic:pic xmlns:pic="http://schemas.openxmlformats.org/drawingml/2006/picture">
                        <pic:nvPicPr>
                          <pic:cNvPr id="2391" name="Image 2391"/>
                          <pic:cNvPicPr/>
                        </pic:nvPicPr>
                        <pic:blipFill>
                          <a:blip r:embed="rId195" cstate="print"/>
                          <a:stretch>
                            <a:fillRect/>
                          </a:stretch>
                        </pic:blipFill>
                        <pic:spPr>
                          <a:xfrm>
                            <a:off x="2915411" y="107179"/>
                            <a:ext cx="2904743" cy="3016993"/>
                          </a:xfrm>
                          <a:prstGeom prst="rect">
                            <a:avLst/>
                          </a:prstGeom>
                        </pic:spPr>
                      </pic:pic>
                      <pic:pic xmlns:pic="http://schemas.openxmlformats.org/drawingml/2006/picture">
                        <pic:nvPicPr>
                          <pic:cNvPr id="2392" name="Image 2392"/>
                          <pic:cNvPicPr/>
                        </pic:nvPicPr>
                        <pic:blipFill>
                          <a:blip r:embed="rId196" cstate="print"/>
                          <a:stretch>
                            <a:fillRect/>
                          </a:stretch>
                        </pic:blipFill>
                        <pic:spPr>
                          <a:xfrm>
                            <a:off x="0" y="0"/>
                            <a:ext cx="2695955" cy="3096740"/>
                          </a:xfrm>
                          <a:prstGeom prst="rect">
                            <a:avLst/>
                          </a:prstGeom>
                        </pic:spPr>
                      </pic:pic>
                      <wps:wsp>
                        <wps:cNvPr id="2393" name="Graphic 2393"/>
                        <wps:cNvSpPr/>
                        <wps:spPr>
                          <a:xfrm>
                            <a:off x="1409700" y="3096740"/>
                            <a:ext cx="2996565" cy="190500"/>
                          </a:xfrm>
                          <a:custGeom>
                            <a:avLst/>
                            <a:gdLst/>
                            <a:ahLst/>
                            <a:cxnLst/>
                            <a:rect l="l" t="t" r="r" b="b"/>
                            <a:pathLst>
                              <a:path w="2996565" h="190500">
                                <a:moveTo>
                                  <a:pt x="2996183" y="0"/>
                                </a:moveTo>
                                <a:lnTo>
                                  <a:pt x="0" y="0"/>
                                </a:lnTo>
                                <a:lnTo>
                                  <a:pt x="0" y="190500"/>
                                </a:lnTo>
                                <a:lnTo>
                                  <a:pt x="2996183" y="190500"/>
                                </a:lnTo>
                                <a:lnTo>
                                  <a:pt x="2996183" y="0"/>
                                </a:lnTo>
                                <a:close/>
                              </a:path>
                            </a:pathLst>
                          </a:custGeom>
                          <a:solidFill>
                            <a:srgbClr val="FFFFFF"/>
                          </a:solidFill>
                        </wps:spPr>
                        <wps:bodyPr wrap="square" lIns="0" tIns="0" rIns="0" bIns="0" rtlCol="0">
                          <a:prstTxWarp prst="textNoShape">
                            <a:avLst/>
                          </a:prstTxWarp>
                          <a:noAutofit/>
                        </wps:bodyPr>
                      </wps:wsp>
                      <wps:wsp>
                        <wps:cNvPr id="2394" name="Textbox 2394"/>
                        <wps:cNvSpPr txBox="1"/>
                        <wps:spPr>
                          <a:xfrm>
                            <a:off x="1872107" y="43426"/>
                            <a:ext cx="541020" cy="114300"/>
                          </a:xfrm>
                          <a:prstGeom prst="rect">
                            <a:avLst/>
                          </a:prstGeom>
                        </wps:spPr>
                        <wps:txbx>
                          <w:txbxContent>
                            <w:p w14:paraId="148F0E56" w14:textId="77777777" w:rsidR="000A4E28" w:rsidRDefault="00000000">
                              <w:pPr>
                                <w:spacing w:line="179" w:lineRule="exact"/>
                                <w:rPr>
                                  <w:sz w:val="16"/>
                                </w:rPr>
                              </w:pPr>
                              <w:r>
                                <w:rPr>
                                  <w:color w:val="000000"/>
                                  <w:sz w:val="16"/>
                                  <w:shd w:val="clear" w:color="auto" w:fill="FFFFFF"/>
                                </w:rPr>
                                <w:t xml:space="preserve">fly </w:t>
                              </w:r>
                              <w:r>
                                <w:rPr>
                                  <w:color w:val="000000"/>
                                  <w:spacing w:val="-2"/>
                                  <w:sz w:val="16"/>
                                  <w:shd w:val="clear" w:color="auto" w:fill="FFFFFF"/>
                                </w:rPr>
                                <w:t>screen</w:t>
                              </w:r>
                              <w:r>
                                <w:rPr>
                                  <w:color w:val="000000"/>
                                  <w:spacing w:val="40"/>
                                  <w:sz w:val="16"/>
                                  <w:shd w:val="clear" w:color="auto" w:fill="FFFFFF"/>
                                </w:rPr>
                                <w:t xml:space="preserve"> </w:t>
                              </w:r>
                            </w:p>
                          </w:txbxContent>
                        </wps:txbx>
                        <wps:bodyPr wrap="square" lIns="0" tIns="0" rIns="0" bIns="0" rtlCol="0">
                          <a:noAutofit/>
                        </wps:bodyPr>
                      </wps:wsp>
                      <wps:wsp>
                        <wps:cNvPr id="2395" name="Textbox 2395"/>
                        <wps:cNvSpPr txBox="1"/>
                        <wps:spPr>
                          <a:xfrm>
                            <a:off x="1872107" y="493006"/>
                            <a:ext cx="541020" cy="114300"/>
                          </a:xfrm>
                          <a:prstGeom prst="rect">
                            <a:avLst/>
                          </a:prstGeom>
                        </wps:spPr>
                        <wps:txbx>
                          <w:txbxContent>
                            <w:p w14:paraId="7736F448" w14:textId="77777777" w:rsidR="000A4E28" w:rsidRDefault="00000000">
                              <w:pPr>
                                <w:spacing w:line="179" w:lineRule="exact"/>
                                <w:rPr>
                                  <w:sz w:val="16"/>
                                </w:rPr>
                              </w:pPr>
                              <w:r>
                                <w:rPr>
                                  <w:color w:val="000000"/>
                                  <w:sz w:val="16"/>
                                  <w:shd w:val="clear" w:color="auto" w:fill="FFFFFF"/>
                                </w:rPr>
                                <w:t>vent</w:t>
                              </w:r>
                              <w:r>
                                <w:rPr>
                                  <w:color w:val="000000"/>
                                  <w:spacing w:val="-3"/>
                                  <w:sz w:val="16"/>
                                  <w:shd w:val="clear" w:color="auto" w:fill="FFFFFF"/>
                                </w:rPr>
                                <w:t xml:space="preserve"> </w:t>
                              </w:r>
                              <w:r>
                                <w:rPr>
                                  <w:color w:val="000000"/>
                                  <w:spacing w:val="-4"/>
                                  <w:sz w:val="16"/>
                                  <w:shd w:val="clear" w:color="auto" w:fill="FFFFFF"/>
                                </w:rPr>
                                <w:t>pipe</w:t>
                              </w:r>
                              <w:r>
                                <w:rPr>
                                  <w:color w:val="000000"/>
                                  <w:spacing w:val="40"/>
                                  <w:sz w:val="16"/>
                                  <w:shd w:val="clear" w:color="auto" w:fill="FFFFFF"/>
                                </w:rPr>
                                <w:t xml:space="preserve"> </w:t>
                              </w:r>
                            </w:p>
                          </w:txbxContent>
                        </wps:txbx>
                        <wps:bodyPr wrap="square" lIns="0" tIns="0" rIns="0" bIns="0" rtlCol="0">
                          <a:noAutofit/>
                        </wps:bodyPr>
                      </wps:wsp>
                      <wps:wsp>
                        <wps:cNvPr id="2396" name="Textbox 2396"/>
                        <wps:cNvSpPr txBox="1"/>
                        <wps:spPr>
                          <a:xfrm>
                            <a:off x="2007742" y="3114667"/>
                            <a:ext cx="1814830" cy="114300"/>
                          </a:xfrm>
                          <a:prstGeom prst="rect">
                            <a:avLst/>
                          </a:prstGeom>
                        </wps:spPr>
                        <wps:txbx>
                          <w:txbxContent>
                            <w:p w14:paraId="3474809E" w14:textId="77777777" w:rsidR="000A4E28" w:rsidRDefault="00000000">
                              <w:pPr>
                                <w:spacing w:line="179" w:lineRule="exact"/>
                                <w:rPr>
                                  <w:sz w:val="16"/>
                                </w:rPr>
                              </w:pPr>
                              <w:r>
                                <w:rPr>
                                  <w:sz w:val="16"/>
                                </w:rPr>
                                <w:t>(Credit:</w:t>
                              </w:r>
                              <w:r>
                                <w:rPr>
                                  <w:spacing w:val="-4"/>
                                  <w:sz w:val="16"/>
                                </w:rPr>
                                <w:t xml:space="preserve"> </w:t>
                              </w:r>
                              <w:r>
                                <w:rPr>
                                  <w:sz w:val="16"/>
                                </w:rPr>
                                <w:t>Adapted</w:t>
                              </w:r>
                              <w:r>
                                <w:rPr>
                                  <w:spacing w:val="-4"/>
                                  <w:sz w:val="16"/>
                                </w:rPr>
                                <w:t xml:space="preserve"> </w:t>
                              </w:r>
                              <w:r>
                                <w:rPr>
                                  <w:sz w:val="16"/>
                                </w:rPr>
                                <w:t>from</w:t>
                              </w:r>
                              <w:r>
                                <w:rPr>
                                  <w:spacing w:val="-3"/>
                                  <w:sz w:val="16"/>
                                </w:rPr>
                                <w:t xml:space="preserve"> </w:t>
                              </w:r>
                              <w:r>
                                <w:rPr>
                                  <w:sz w:val="16"/>
                                </w:rPr>
                                <w:t>Tilley</w:t>
                              </w:r>
                              <w:r>
                                <w:rPr>
                                  <w:spacing w:val="-3"/>
                                  <w:sz w:val="16"/>
                                </w:rPr>
                                <w:t xml:space="preserve"> </w:t>
                              </w:r>
                              <w:r>
                                <w:rPr>
                                  <w:sz w:val="16"/>
                                </w:rPr>
                                <w:t>et</w:t>
                              </w:r>
                              <w:r>
                                <w:rPr>
                                  <w:spacing w:val="-5"/>
                                  <w:sz w:val="16"/>
                                </w:rPr>
                                <w:t xml:space="preserve"> </w:t>
                              </w:r>
                              <w:r>
                                <w:rPr>
                                  <w:sz w:val="16"/>
                                </w:rPr>
                                <w:t>al.,</w:t>
                              </w:r>
                              <w:r>
                                <w:rPr>
                                  <w:spacing w:val="-4"/>
                                  <w:sz w:val="16"/>
                                </w:rPr>
                                <w:t xml:space="preserve"> </w:t>
                              </w:r>
                              <w:r>
                                <w:rPr>
                                  <w:spacing w:val="-2"/>
                                  <w:sz w:val="16"/>
                                </w:rPr>
                                <w:t>2014)</w:t>
                              </w:r>
                            </w:p>
                          </w:txbxContent>
                        </wps:txbx>
                        <wps:bodyPr wrap="square" lIns="0" tIns="0" rIns="0" bIns="0" rtlCol="0">
                          <a:noAutofit/>
                        </wps:bodyPr>
                      </wps:wsp>
                    </wpg:wgp>
                  </a:graphicData>
                </a:graphic>
              </wp:anchor>
            </w:drawing>
          </mc:Choice>
          <mc:Fallback>
            <w:pict>
              <v:group w14:anchorId="4FDAFF84" id="Group 2390" o:spid="_x0000_s1276" style="position:absolute;margin-left:1in;margin-top:14.1pt;width:458.3pt;height:258.85pt;z-index:-251380736;mso-wrap-distance-left:0;mso-wrap-distance-right:0;mso-position-horizontal-relative:page;mso-position-vertical-relative:text" coordsize="58204,3287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">
                <v:shape id="Image 2391" o:spid="_x0000_s1277" type="#_x0000_t75" style="position:absolute;left:29154;top:1071;width:29047;height:30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">
                  <v:imagedata r:id="rId197" o:title=""/>
                </v:shape>
                <v:shape id="Image 2392" o:spid="_x0000_s1278" type="#_x0000_t75" style="position:absolute;width:26959;height:3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">
                  <v:imagedata r:id="rId198" o:title=""/>
                </v:shape>
                <v:shape id="Graphic 2393" o:spid="_x0000_s1279" style="position:absolute;left:14097;top:30967;width:29965;height:1905;visibility:visible;mso-wrap-style:square;v-text-anchor:top" coordsize="299656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" path="m2996183,l,,,190500r2996183,l2996183,xe" stroked="f">
                  <v:path arrowok="t"/>
                </v:shape>
                <v:shape id="Textbox 2394" o:spid="_x0000_s1280" type="#_x0000_t202" style="position:absolute;left:18721;top:434;width:54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" filled="f" stroked="f">
                  <v:textbox inset="0,0,0,0">
                    <w:txbxContent>
                      <w:p w14:paraId="148F0E56" w14:textId="77777777" w:rsidR="000A4E28" w:rsidRDefault="00000000">
                        <w:pPr>
                          <w:spacing w:line="179" w:lineRule="exact"/>
                          <w:rPr>
                            <w:sz w:val="16"/>
                          </w:rPr>
                        </w:pPr>
                        <w:r>
                          <w:rPr>
                            <w:color w:val="000000"/>
                            <w:sz w:val="16"/>
                            <w:shd w:val="clear" w:color="auto" w:fill="FFFFFF"/>
                          </w:rPr>
                          <w:t xml:space="preserve">fly </w:t>
                        </w:r>
                        <w:r>
                          <w:rPr>
                            <w:color w:val="000000"/>
                            <w:spacing w:val="-2"/>
                            <w:sz w:val="16"/>
                            <w:shd w:val="clear" w:color="auto" w:fill="FFFFFF"/>
                          </w:rPr>
                          <w:t>screen</w:t>
                        </w:r>
                        <w:r>
                          <w:rPr>
                            <w:color w:val="000000"/>
                            <w:spacing w:val="40"/>
                            <w:sz w:val="16"/>
                            <w:shd w:val="clear" w:color="auto" w:fill="FFFFFF"/>
                          </w:rPr>
                          <w:t xml:space="preserve"> </w:t>
                        </w:r>
                      </w:p>
                    </w:txbxContent>
                  </v:textbox>
                </v:shape>
                <v:shape id="Textbox 2395" o:spid="_x0000_s1281" type="#_x0000_t202" style="position:absolute;left:18721;top:4930;width:54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" filled="f" stroked="f">
                  <v:textbox inset="0,0,0,0">
                    <w:txbxContent>
                      <w:p w14:paraId="7736F448" w14:textId="77777777" w:rsidR="000A4E28" w:rsidRDefault="00000000">
                        <w:pPr>
                          <w:spacing w:line="179" w:lineRule="exact"/>
                          <w:rPr>
                            <w:sz w:val="16"/>
                          </w:rPr>
                        </w:pPr>
                        <w:r>
                          <w:rPr>
                            <w:color w:val="000000"/>
                            <w:sz w:val="16"/>
                            <w:shd w:val="clear" w:color="auto" w:fill="FFFFFF"/>
                          </w:rPr>
                          <w:t>vent</w:t>
                        </w:r>
                        <w:r>
                          <w:rPr>
                            <w:color w:val="000000"/>
                            <w:spacing w:val="-3"/>
                            <w:sz w:val="16"/>
                            <w:shd w:val="clear" w:color="auto" w:fill="FFFFFF"/>
                          </w:rPr>
                          <w:t xml:space="preserve"> </w:t>
                        </w:r>
                        <w:r>
                          <w:rPr>
                            <w:color w:val="000000"/>
                            <w:spacing w:val="-4"/>
                            <w:sz w:val="16"/>
                            <w:shd w:val="clear" w:color="auto" w:fill="FFFFFF"/>
                          </w:rPr>
                          <w:t>pipe</w:t>
                        </w:r>
                        <w:r>
                          <w:rPr>
                            <w:color w:val="000000"/>
                            <w:spacing w:val="40"/>
                            <w:sz w:val="16"/>
                            <w:shd w:val="clear" w:color="auto" w:fill="FFFFFF"/>
                          </w:rPr>
                          <w:t xml:space="preserve"> </w:t>
                        </w:r>
                      </w:p>
                    </w:txbxContent>
                  </v:textbox>
                </v:shape>
                <v:shape id="Textbox 2396" o:spid="_x0000_s1282" type="#_x0000_t202" style="position:absolute;left:20077;top:31146;width:1814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" filled="f" stroked="f">
                  <v:textbox inset="0,0,0,0">
                    <w:txbxContent>
                      <w:p w14:paraId="3474809E" w14:textId="77777777" w:rsidR="000A4E28" w:rsidRDefault="00000000">
                        <w:pPr>
                          <w:spacing w:line="179" w:lineRule="exact"/>
                          <w:rPr>
                            <w:sz w:val="16"/>
                          </w:rPr>
                        </w:pPr>
                        <w:r>
                          <w:rPr>
                            <w:sz w:val="16"/>
                          </w:rPr>
                          <w:t>(Credit:</w:t>
                        </w:r>
                        <w:r>
                          <w:rPr>
                            <w:spacing w:val="-4"/>
                            <w:sz w:val="16"/>
                          </w:rPr>
                          <w:t xml:space="preserve"> </w:t>
                        </w:r>
                        <w:r>
                          <w:rPr>
                            <w:sz w:val="16"/>
                          </w:rPr>
                          <w:t>Adapted</w:t>
                        </w:r>
                        <w:r>
                          <w:rPr>
                            <w:spacing w:val="-4"/>
                            <w:sz w:val="16"/>
                          </w:rPr>
                          <w:t xml:space="preserve"> </w:t>
                        </w:r>
                        <w:r>
                          <w:rPr>
                            <w:sz w:val="16"/>
                          </w:rPr>
                          <w:t>from</w:t>
                        </w:r>
                        <w:r>
                          <w:rPr>
                            <w:spacing w:val="-3"/>
                            <w:sz w:val="16"/>
                          </w:rPr>
                          <w:t xml:space="preserve"> </w:t>
                        </w:r>
                        <w:r>
                          <w:rPr>
                            <w:sz w:val="16"/>
                          </w:rPr>
                          <w:t>Tilley</w:t>
                        </w:r>
                        <w:r>
                          <w:rPr>
                            <w:spacing w:val="-3"/>
                            <w:sz w:val="16"/>
                          </w:rPr>
                          <w:t xml:space="preserve"> </w:t>
                        </w:r>
                        <w:r>
                          <w:rPr>
                            <w:sz w:val="16"/>
                          </w:rPr>
                          <w:t>et</w:t>
                        </w:r>
                        <w:r>
                          <w:rPr>
                            <w:spacing w:val="-5"/>
                            <w:sz w:val="16"/>
                          </w:rPr>
                          <w:t xml:space="preserve"> </w:t>
                        </w:r>
                        <w:r>
                          <w:rPr>
                            <w:sz w:val="16"/>
                          </w:rPr>
                          <w:t>al.,</w:t>
                        </w:r>
                        <w:r>
                          <w:rPr>
                            <w:spacing w:val="-4"/>
                            <w:sz w:val="16"/>
                          </w:rPr>
                          <w:t xml:space="preserve"> </w:t>
                        </w:r>
                        <w:r>
                          <w:rPr>
                            <w:spacing w:val="-2"/>
                            <w:sz w:val="16"/>
                          </w:rPr>
                          <w:t>2014)</w:t>
                        </w:r>
                      </w:p>
                    </w:txbxContent>
                  </v:textbox>
                </v:shape>
                <w10:wrap type="topAndBottom" anchorx="page"/>
              </v:group>
            </w:pict>
          </mc:Fallback>
        </mc:AlternateContent>
      </w:r>
    </w:p>
    <w:p w14:paraId="364A8977" w14:textId="77777777" w:rsidR="000A4E28" w:rsidRDefault="000A4E28">
      <w:pPr>
        <w:pStyle w:val="BodyText"/>
        <w:spacing w:before="10"/>
        <w:rPr>
          <w:b/>
          <w:sz w:val="28"/>
        </w:rPr>
      </w:pPr>
    </w:p>
    <w:p w14:paraId="64885F33" w14:textId="77777777" w:rsidR="000A4E28" w:rsidRDefault="00000000">
      <w:pPr>
        <w:pStyle w:val="Heading6"/>
        <w:spacing w:before="0"/>
      </w:pPr>
      <w:r>
        <w:rPr>
          <w:spacing w:val="-2"/>
        </w:rPr>
        <w:t>Description</w:t>
      </w:r>
    </w:p>
    <w:p w14:paraId="5EB91C44" w14:textId="77777777" w:rsidR="000A4E28" w:rsidRDefault="00000000">
      <w:pPr>
        <w:pStyle w:val="BodyText"/>
        <w:spacing w:before="124"/>
        <w:ind w:left="520" w:right="517"/>
      </w:pPr>
      <w:r>
        <w:t>Uses two watertight chambers to store excreta. An organic cover material (e.g., sawdust, soil, ash, leaves) is added to the chamber after defecation to help degrade the excreta, reduce smells and control flies. One chamber is used for up to two years and then covered and left while</w:t>
      </w:r>
      <w:r>
        <w:rPr>
          <w:spacing w:val="-3"/>
        </w:rPr>
        <w:t xml:space="preserve"> </w:t>
      </w:r>
      <w:r>
        <w:t>the</w:t>
      </w:r>
      <w:r>
        <w:rPr>
          <w:spacing w:val="-3"/>
        </w:rPr>
        <w:t xml:space="preserve"> </w:t>
      </w:r>
      <w:r>
        <w:t>other</w:t>
      </w:r>
      <w:r>
        <w:rPr>
          <w:spacing w:val="-2"/>
        </w:rPr>
        <w:t xml:space="preserve"> </w:t>
      </w:r>
      <w:r>
        <w:t>chamber</w:t>
      </w:r>
      <w:r>
        <w:rPr>
          <w:spacing w:val="-4"/>
        </w:rPr>
        <w:t xml:space="preserve"> </w:t>
      </w:r>
      <w:r>
        <w:t>is</w:t>
      </w:r>
      <w:r>
        <w:rPr>
          <w:spacing w:val="-2"/>
        </w:rPr>
        <w:t xml:space="preserve"> </w:t>
      </w:r>
      <w:r>
        <w:t>used.</w:t>
      </w:r>
      <w:r>
        <w:rPr>
          <w:spacing w:val="-2"/>
        </w:rPr>
        <w:t xml:space="preserve"> </w:t>
      </w:r>
      <w:r>
        <w:t>During</w:t>
      </w:r>
      <w:r>
        <w:rPr>
          <w:spacing w:val="-3"/>
        </w:rPr>
        <w:t xml:space="preserve"> </w:t>
      </w:r>
      <w:r>
        <w:t>this</w:t>
      </w:r>
      <w:r>
        <w:rPr>
          <w:spacing w:val="-2"/>
        </w:rPr>
        <w:t xml:space="preserve"> </w:t>
      </w:r>
      <w:r>
        <w:t>time,</w:t>
      </w:r>
      <w:r>
        <w:rPr>
          <w:spacing w:val="-4"/>
        </w:rPr>
        <w:t xml:space="preserve"> </w:t>
      </w:r>
      <w:r>
        <w:t>microbes</w:t>
      </w:r>
      <w:r>
        <w:rPr>
          <w:spacing w:val="-2"/>
        </w:rPr>
        <w:t xml:space="preserve"> </w:t>
      </w:r>
      <w:r>
        <w:t>decompose</w:t>
      </w:r>
      <w:r>
        <w:rPr>
          <w:spacing w:val="-5"/>
        </w:rPr>
        <w:t xml:space="preserve"> </w:t>
      </w:r>
      <w:r>
        <w:t>the</w:t>
      </w:r>
      <w:r>
        <w:rPr>
          <w:spacing w:val="-3"/>
        </w:rPr>
        <w:t xml:space="preserve"> </w:t>
      </w:r>
      <w:r>
        <w:t>excreta,</w:t>
      </w:r>
      <w:r>
        <w:rPr>
          <w:spacing w:val="-4"/>
        </w:rPr>
        <w:t xml:space="preserve"> </w:t>
      </w:r>
      <w:r>
        <w:t>reduce</w:t>
      </w:r>
      <w:r>
        <w:rPr>
          <w:spacing w:val="-5"/>
        </w:rPr>
        <w:t xml:space="preserve"> </w:t>
      </w:r>
      <w:r>
        <w:t>the pathogens, and create compost – a soft, dark, earthy material.</w:t>
      </w:r>
    </w:p>
    <w:p w14:paraId="7E7E3664" w14:textId="77777777" w:rsidR="000A4E28" w:rsidRDefault="00000000">
      <w:pPr>
        <w:pStyle w:val="ListParagraph"/>
        <w:numPr>
          <w:ilvl w:val="0"/>
          <w:numId w:val="51"/>
        </w:numPr>
        <w:tabs>
          <w:tab w:val="left" w:pos="877"/>
        </w:tabs>
        <w:spacing w:before="120"/>
        <w:ind w:left="877" w:hanging="357"/>
        <w:rPr>
          <w:rFonts w:ascii="Symbol" w:hAnsi="Symbol"/>
        </w:rPr>
      </w:pPr>
      <w:r>
        <w:t>Must</w:t>
      </w:r>
      <w:r>
        <w:rPr>
          <w:spacing w:val="-2"/>
        </w:rPr>
        <w:t xml:space="preserve"> </w:t>
      </w:r>
      <w:r>
        <w:t>be</w:t>
      </w:r>
      <w:r>
        <w:rPr>
          <w:spacing w:val="-3"/>
        </w:rPr>
        <w:t xml:space="preserve"> </w:t>
      </w:r>
      <w:r>
        <w:t>used</w:t>
      </w:r>
      <w:r>
        <w:rPr>
          <w:spacing w:val="-3"/>
        </w:rPr>
        <w:t xml:space="preserve"> </w:t>
      </w:r>
      <w:r>
        <w:t>with</w:t>
      </w:r>
      <w:r>
        <w:rPr>
          <w:spacing w:val="-2"/>
        </w:rPr>
        <w:t xml:space="preserve"> </w:t>
      </w:r>
      <w:r>
        <w:t>a</w:t>
      </w:r>
      <w:r>
        <w:rPr>
          <w:spacing w:val="-2"/>
        </w:rPr>
        <w:t xml:space="preserve"> </w:t>
      </w:r>
      <w:r>
        <w:t>dry</w:t>
      </w:r>
      <w:r>
        <w:rPr>
          <w:spacing w:val="-4"/>
        </w:rPr>
        <w:t xml:space="preserve"> </w:t>
      </w:r>
      <w:r>
        <w:rPr>
          <w:spacing w:val="-2"/>
        </w:rPr>
        <w:t>toilet</w:t>
      </w:r>
    </w:p>
    <w:p w14:paraId="4AF9846D" w14:textId="77777777" w:rsidR="000A4E28" w:rsidRDefault="00000000">
      <w:pPr>
        <w:pStyle w:val="ListParagraph"/>
        <w:numPr>
          <w:ilvl w:val="0"/>
          <w:numId w:val="51"/>
        </w:numPr>
        <w:tabs>
          <w:tab w:val="left" w:pos="877"/>
        </w:tabs>
        <w:spacing w:before="117"/>
        <w:ind w:left="877" w:hanging="357"/>
        <w:rPr>
          <w:rFonts w:ascii="Symbol" w:hAnsi="Symbol"/>
        </w:rPr>
      </w:pPr>
      <w:r>
        <w:t>Can</w:t>
      </w:r>
      <w:r>
        <w:rPr>
          <w:spacing w:val="-7"/>
        </w:rPr>
        <w:t xml:space="preserve"> </w:t>
      </w:r>
      <w:r>
        <w:t>be</w:t>
      </w:r>
      <w:r>
        <w:rPr>
          <w:spacing w:val="-5"/>
        </w:rPr>
        <w:t xml:space="preserve"> </w:t>
      </w:r>
      <w:r>
        <w:t>used</w:t>
      </w:r>
      <w:r>
        <w:rPr>
          <w:spacing w:val="-7"/>
        </w:rPr>
        <w:t xml:space="preserve"> </w:t>
      </w:r>
      <w:r>
        <w:t>by</w:t>
      </w:r>
      <w:r>
        <w:rPr>
          <w:spacing w:val="-6"/>
        </w:rPr>
        <w:t xml:space="preserve"> </w:t>
      </w:r>
      <w:r>
        <w:t>wipers</w:t>
      </w:r>
      <w:r>
        <w:rPr>
          <w:spacing w:val="-4"/>
        </w:rPr>
        <w:t xml:space="preserve"> </w:t>
      </w:r>
      <w:r>
        <w:t>(soft</w:t>
      </w:r>
      <w:r>
        <w:rPr>
          <w:spacing w:val="-6"/>
        </w:rPr>
        <w:t xml:space="preserve"> </w:t>
      </w:r>
      <w:r>
        <w:t>degradable</w:t>
      </w:r>
      <w:r>
        <w:rPr>
          <w:spacing w:val="-6"/>
        </w:rPr>
        <w:t xml:space="preserve"> </w:t>
      </w:r>
      <w:r>
        <w:t>wiping</w:t>
      </w:r>
      <w:r>
        <w:rPr>
          <w:spacing w:val="-3"/>
        </w:rPr>
        <w:t xml:space="preserve"> </w:t>
      </w:r>
      <w:r>
        <w:t>materials)</w:t>
      </w:r>
      <w:r>
        <w:rPr>
          <w:spacing w:val="-4"/>
        </w:rPr>
        <w:t xml:space="preserve"> </w:t>
      </w:r>
      <w:r>
        <w:t>and</w:t>
      </w:r>
      <w:r>
        <w:rPr>
          <w:spacing w:val="-4"/>
        </w:rPr>
        <w:t xml:space="preserve"> </w:t>
      </w:r>
      <w:r>
        <w:rPr>
          <w:spacing w:val="-2"/>
        </w:rPr>
        <w:t>washers</w:t>
      </w:r>
    </w:p>
    <w:p w14:paraId="615A2B3A" w14:textId="77777777" w:rsidR="000A4E28" w:rsidRDefault="00000000">
      <w:pPr>
        <w:pStyle w:val="ListParagraph"/>
        <w:numPr>
          <w:ilvl w:val="0"/>
          <w:numId w:val="51"/>
        </w:numPr>
        <w:tabs>
          <w:tab w:val="left" w:pos="877"/>
        </w:tabs>
        <w:spacing w:before="119"/>
        <w:ind w:left="877" w:hanging="357"/>
        <w:rPr>
          <w:rFonts w:ascii="Symbol" w:hAnsi="Symbol"/>
        </w:rPr>
      </w:pPr>
      <w:r>
        <w:t>Compost</w:t>
      </w:r>
      <w:r>
        <w:rPr>
          <w:spacing w:val="-4"/>
        </w:rPr>
        <w:t xml:space="preserve"> </w:t>
      </w:r>
      <w:r>
        <w:t>must</w:t>
      </w:r>
      <w:r>
        <w:rPr>
          <w:spacing w:val="-3"/>
        </w:rPr>
        <w:t xml:space="preserve"> </w:t>
      </w:r>
      <w:r>
        <w:t>be</w:t>
      </w:r>
      <w:r>
        <w:rPr>
          <w:spacing w:val="-2"/>
        </w:rPr>
        <w:t xml:space="preserve"> </w:t>
      </w:r>
      <w:r>
        <w:t>emptied</w:t>
      </w:r>
      <w:r>
        <w:rPr>
          <w:spacing w:val="-3"/>
        </w:rPr>
        <w:t xml:space="preserve"> </w:t>
      </w:r>
      <w:r>
        <w:t>every</w:t>
      </w:r>
      <w:r>
        <w:rPr>
          <w:spacing w:val="-3"/>
        </w:rPr>
        <w:t xml:space="preserve"> </w:t>
      </w:r>
      <w:r>
        <w:t>1</w:t>
      </w:r>
      <w:r>
        <w:rPr>
          <w:spacing w:val="-2"/>
        </w:rPr>
        <w:t xml:space="preserve"> </w:t>
      </w:r>
      <w:r>
        <w:t>to</w:t>
      </w:r>
      <w:r>
        <w:rPr>
          <w:spacing w:val="-4"/>
        </w:rPr>
        <w:t xml:space="preserve"> </w:t>
      </w:r>
      <w:r>
        <w:t>2</w:t>
      </w:r>
      <w:r>
        <w:rPr>
          <w:spacing w:val="-2"/>
        </w:rPr>
        <w:t xml:space="preserve"> </w:t>
      </w:r>
      <w:r>
        <w:rPr>
          <w:spacing w:val="-4"/>
        </w:rPr>
        <w:t>years</w:t>
      </w:r>
    </w:p>
    <w:p w14:paraId="5B3943E8" w14:textId="77777777" w:rsidR="000A4E28" w:rsidRDefault="00000000">
      <w:pPr>
        <w:pStyle w:val="ListParagraph"/>
        <w:numPr>
          <w:ilvl w:val="0"/>
          <w:numId w:val="51"/>
        </w:numPr>
        <w:tabs>
          <w:tab w:val="left" w:pos="878"/>
        </w:tabs>
        <w:spacing w:before="117"/>
        <w:ind w:right="589"/>
        <w:rPr>
          <w:rFonts w:ascii="Symbol" w:hAnsi="Symbol"/>
        </w:rPr>
      </w:pPr>
      <w:r>
        <w:t>The</w:t>
      </w:r>
      <w:r>
        <w:rPr>
          <w:spacing w:val="-4"/>
        </w:rPr>
        <w:t xml:space="preserve"> </w:t>
      </w:r>
      <w:r>
        <w:t>compost</w:t>
      </w:r>
      <w:r>
        <w:rPr>
          <w:spacing w:val="-3"/>
        </w:rPr>
        <w:t xml:space="preserve"> </w:t>
      </w:r>
      <w:r>
        <w:t>usually</w:t>
      </w:r>
      <w:r>
        <w:rPr>
          <w:spacing w:val="-4"/>
        </w:rPr>
        <w:t xml:space="preserve"> </w:t>
      </w:r>
      <w:r>
        <w:t>requires secondary</w:t>
      </w:r>
      <w:r>
        <w:rPr>
          <w:spacing w:val="-4"/>
        </w:rPr>
        <w:t xml:space="preserve"> </w:t>
      </w:r>
      <w:r>
        <w:t>treatment</w:t>
      </w:r>
      <w:r>
        <w:rPr>
          <w:spacing w:val="-1"/>
        </w:rPr>
        <w:t xml:space="preserve"> </w:t>
      </w:r>
      <w:r>
        <w:t>before</w:t>
      </w:r>
      <w:r>
        <w:rPr>
          <w:spacing w:val="-4"/>
        </w:rPr>
        <w:t xml:space="preserve"> </w:t>
      </w:r>
      <w:r>
        <w:t>it is</w:t>
      </w:r>
      <w:r>
        <w:rPr>
          <w:spacing w:val="-4"/>
        </w:rPr>
        <w:t xml:space="preserve"> </w:t>
      </w:r>
      <w:r>
        <w:t>safe</w:t>
      </w:r>
      <w:r>
        <w:rPr>
          <w:spacing w:val="-4"/>
        </w:rPr>
        <w:t xml:space="preserve"> </w:t>
      </w:r>
      <w:r>
        <w:t>to</w:t>
      </w:r>
      <w:r>
        <w:rPr>
          <w:spacing w:val="-4"/>
        </w:rPr>
        <w:t xml:space="preserve"> </w:t>
      </w:r>
      <w:r>
        <w:t>use</w:t>
      </w:r>
      <w:r>
        <w:rPr>
          <w:spacing w:val="-4"/>
        </w:rPr>
        <w:t xml:space="preserve"> </w:t>
      </w:r>
      <w:r>
        <w:t>(because</w:t>
      </w:r>
      <w:r>
        <w:rPr>
          <w:spacing w:val="-4"/>
        </w:rPr>
        <w:t xml:space="preserve"> </w:t>
      </w:r>
      <w:r>
        <w:t>optimal composting conditions are difficult to achieve in latrine chambers)</w:t>
      </w:r>
    </w:p>
    <w:p w14:paraId="3EEF1471" w14:textId="77777777" w:rsidR="000A4E28" w:rsidRDefault="00000000">
      <w:pPr>
        <w:pStyle w:val="ListParagraph"/>
        <w:numPr>
          <w:ilvl w:val="0"/>
          <w:numId w:val="51"/>
        </w:numPr>
        <w:tabs>
          <w:tab w:val="left" w:pos="878"/>
        </w:tabs>
        <w:spacing w:before="119"/>
        <w:ind w:right="943"/>
        <w:rPr>
          <w:rFonts w:ascii="Symbol" w:hAnsi="Symbol"/>
        </w:rPr>
      </w:pPr>
      <w:r>
        <w:t>The</w:t>
      </w:r>
      <w:r>
        <w:rPr>
          <w:spacing w:val="-7"/>
        </w:rPr>
        <w:t xml:space="preserve"> </w:t>
      </w:r>
      <w:r>
        <w:t>final</w:t>
      </w:r>
      <w:r>
        <w:rPr>
          <w:spacing w:val="-2"/>
        </w:rPr>
        <w:t xml:space="preserve"> </w:t>
      </w:r>
      <w:r>
        <w:t>compost</w:t>
      </w:r>
      <w:r>
        <w:rPr>
          <w:spacing w:val="-3"/>
        </w:rPr>
        <w:t xml:space="preserve"> </w:t>
      </w:r>
      <w:r>
        <w:t>product can</w:t>
      </w:r>
      <w:r>
        <w:rPr>
          <w:spacing w:val="-4"/>
        </w:rPr>
        <w:t xml:space="preserve"> </w:t>
      </w:r>
      <w:r>
        <w:t>be</w:t>
      </w:r>
      <w:r>
        <w:rPr>
          <w:spacing w:val="-4"/>
        </w:rPr>
        <w:t xml:space="preserve"> </w:t>
      </w:r>
      <w:r>
        <w:t>used</w:t>
      </w:r>
      <w:r>
        <w:rPr>
          <w:spacing w:val="-2"/>
        </w:rPr>
        <w:t xml:space="preserve"> </w:t>
      </w:r>
      <w:r>
        <w:t>in</w:t>
      </w:r>
      <w:r>
        <w:rPr>
          <w:spacing w:val="-4"/>
        </w:rPr>
        <w:t xml:space="preserve"> </w:t>
      </w:r>
      <w:r>
        <w:t>gardens</w:t>
      </w:r>
      <w:r>
        <w:rPr>
          <w:spacing w:val="-1"/>
        </w:rPr>
        <w:t xml:space="preserve"> </w:t>
      </w:r>
      <w:r>
        <w:t>or</w:t>
      </w:r>
      <w:r>
        <w:rPr>
          <w:spacing w:val="-6"/>
        </w:rPr>
        <w:t xml:space="preserve"> </w:t>
      </w:r>
      <w:r>
        <w:t>fields</w:t>
      </w:r>
      <w:r>
        <w:rPr>
          <w:spacing w:val="-4"/>
        </w:rPr>
        <w:t xml:space="preserve"> </w:t>
      </w:r>
      <w:r>
        <w:t>to</w:t>
      </w:r>
      <w:r>
        <w:rPr>
          <w:spacing w:val="-2"/>
        </w:rPr>
        <w:t xml:space="preserve"> </w:t>
      </w:r>
      <w:r>
        <w:t>improve</w:t>
      </w:r>
      <w:r>
        <w:rPr>
          <w:spacing w:val="-2"/>
        </w:rPr>
        <w:t xml:space="preserve"> </w:t>
      </w:r>
      <w:r>
        <w:t>soil</w:t>
      </w:r>
      <w:r>
        <w:rPr>
          <w:spacing w:val="-2"/>
        </w:rPr>
        <w:t xml:space="preserve"> </w:t>
      </w:r>
      <w:r>
        <w:t>structure</w:t>
      </w:r>
      <w:r>
        <w:rPr>
          <w:spacing w:val="-2"/>
        </w:rPr>
        <w:t xml:space="preserve"> </w:t>
      </w:r>
      <w:r>
        <w:t>and provide nutrients for plant growth</w:t>
      </w:r>
    </w:p>
    <w:p w14:paraId="74F001DF" w14:textId="77777777" w:rsidR="000A4E28" w:rsidRDefault="00000000">
      <w:pPr>
        <w:pStyle w:val="ListParagraph"/>
        <w:numPr>
          <w:ilvl w:val="0"/>
          <w:numId w:val="51"/>
        </w:numPr>
        <w:tabs>
          <w:tab w:val="left" w:pos="877"/>
        </w:tabs>
        <w:spacing w:before="118"/>
        <w:ind w:left="877" w:hanging="357"/>
        <w:rPr>
          <w:rFonts w:ascii="Symbol" w:hAnsi="Symbol"/>
        </w:rPr>
      </w:pPr>
      <w:r>
        <w:t>Liquid</w:t>
      </w:r>
      <w:r>
        <w:rPr>
          <w:spacing w:val="-7"/>
        </w:rPr>
        <w:t xml:space="preserve"> </w:t>
      </w:r>
      <w:r>
        <w:t>leachate</w:t>
      </w:r>
      <w:r>
        <w:rPr>
          <w:spacing w:val="-8"/>
        </w:rPr>
        <w:t xml:space="preserve"> </w:t>
      </w:r>
      <w:r>
        <w:t>from</w:t>
      </w:r>
      <w:r>
        <w:rPr>
          <w:spacing w:val="-8"/>
        </w:rPr>
        <w:t xml:space="preserve"> </w:t>
      </w:r>
      <w:r>
        <w:t>the</w:t>
      </w:r>
      <w:r>
        <w:rPr>
          <w:spacing w:val="-6"/>
        </w:rPr>
        <w:t xml:space="preserve"> </w:t>
      </w:r>
      <w:r>
        <w:t>bottom</w:t>
      </w:r>
      <w:r>
        <w:rPr>
          <w:spacing w:val="-4"/>
        </w:rPr>
        <w:t xml:space="preserve"> </w:t>
      </w:r>
      <w:r>
        <w:t>of</w:t>
      </w:r>
      <w:r>
        <w:rPr>
          <w:spacing w:val="-5"/>
        </w:rPr>
        <w:t xml:space="preserve"> </w:t>
      </w:r>
      <w:r>
        <w:t>the</w:t>
      </w:r>
      <w:r>
        <w:rPr>
          <w:spacing w:val="-6"/>
        </w:rPr>
        <w:t xml:space="preserve"> </w:t>
      </w:r>
      <w:r>
        <w:t>chamber</w:t>
      </w:r>
      <w:r>
        <w:rPr>
          <w:spacing w:val="-4"/>
        </w:rPr>
        <w:t xml:space="preserve"> </w:t>
      </w:r>
      <w:r>
        <w:t>should</w:t>
      </w:r>
      <w:r>
        <w:rPr>
          <w:spacing w:val="-4"/>
        </w:rPr>
        <w:t xml:space="preserve"> </w:t>
      </w:r>
      <w:r>
        <w:t>be</w:t>
      </w:r>
      <w:r>
        <w:rPr>
          <w:spacing w:val="-5"/>
        </w:rPr>
        <w:t xml:space="preserve"> </w:t>
      </w:r>
      <w:r>
        <w:t>infiltrated</w:t>
      </w:r>
      <w:r>
        <w:rPr>
          <w:spacing w:val="-4"/>
        </w:rPr>
        <w:t xml:space="preserve"> </w:t>
      </w:r>
      <w:r>
        <w:t>or</w:t>
      </w:r>
      <w:r>
        <w:rPr>
          <w:spacing w:val="-5"/>
        </w:rPr>
        <w:t xml:space="preserve"> </w:t>
      </w:r>
      <w:r>
        <w:rPr>
          <w:spacing w:val="-2"/>
        </w:rPr>
        <w:t>treated</w:t>
      </w:r>
    </w:p>
    <w:p w14:paraId="3684CB83" w14:textId="77777777" w:rsidR="000A4E28" w:rsidRDefault="00000000">
      <w:pPr>
        <w:pStyle w:val="ListParagraph"/>
        <w:numPr>
          <w:ilvl w:val="0"/>
          <w:numId w:val="51"/>
        </w:numPr>
        <w:tabs>
          <w:tab w:val="left" w:pos="878"/>
        </w:tabs>
        <w:spacing w:before="121" w:line="237" w:lineRule="auto"/>
        <w:ind w:right="651"/>
        <w:rPr>
          <w:rFonts w:ascii="Symbol" w:hAnsi="Symbol"/>
        </w:rPr>
      </w:pPr>
      <w:r>
        <w:t>Can</w:t>
      </w:r>
      <w:r>
        <w:rPr>
          <w:spacing w:val="-3"/>
        </w:rPr>
        <w:t xml:space="preserve"> </w:t>
      </w:r>
      <w:r>
        <w:t>also</w:t>
      </w:r>
      <w:r>
        <w:rPr>
          <w:spacing w:val="-3"/>
        </w:rPr>
        <w:t xml:space="preserve"> </w:t>
      </w:r>
      <w:r>
        <w:t>be</w:t>
      </w:r>
      <w:r>
        <w:rPr>
          <w:spacing w:val="-3"/>
        </w:rPr>
        <w:t xml:space="preserve"> </w:t>
      </w:r>
      <w:r>
        <w:t>built</w:t>
      </w:r>
      <w:r>
        <w:rPr>
          <w:spacing w:val="-4"/>
        </w:rPr>
        <w:t xml:space="preserve"> </w:t>
      </w:r>
      <w:r>
        <w:t>as</w:t>
      </w:r>
      <w:r>
        <w:rPr>
          <w:spacing w:val="-4"/>
        </w:rPr>
        <w:t xml:space="preserve"> </w:t>
      </w:r>
      <w:r>
        <w:t>two</w:t>
      </w:r>
      <w:r>
        <w:rPr>
          <w:spacing w:val="-3"/>
        </w:rPr>
        <w:t xml:space="preserve"> </w:t>
      </w:r>
      <w:r>
        <w:t>shallow</w:t>
      </w:r>
      <w:r>
        <w:rPr>
          <w:spacing w:val="-5"/>
        </w:rPr>
        <w:t xml:space="preserve"> </w:t>
      </w:r>
      <w:r>
        <w:t>pits</w:t>
      </w:r>
      <w:r>
        <w:rPr>
          <w:spacing w:val="-2"/>
        </w:rPr>
        <w:t xml:space="preserve"> </w:t>
      </w:r>
      <w:r>
        <w:t>instead</w:t>
      </w:r>
      <w:r>
        <w:rPr>
          <w:spacing w:val="-4"/>
        </w:rPr>
        <w:t xml:space="preserve"> </w:t>
      </w:r>
      <w:r>
        <w:t>of</w:t>
      </w:r>
      <w:r>
        <w:rPr>
          <w:spacing w:val="-1"/>
        </w:rPr>
        <w:t xml:space="preserve"> </w:t>
      </w:r>
      <w:r>
        <w:t>chambers.</w:t>
      </w:r>
      <w:r>
        <w:rPr>
          <w:spacing w:val="-1"/>
        </w:rPr>
        <w:t xml:space="preserve"> </w:t>
      </w:r>
      <w:r>
        <w:t>Shallow</w:t>
      </w:r>
      <w:r>
        <w:rPr>
          <w:spacing w:val="-5"/>
        </w:rPr>
        <w:t xml:space="preserve"> </w:t>
      </w:r>
      <w:r>
        <w:t>pits</w:t>
      </w:r>
      <w:r>
        <w:rPr>
          <w:spacing w:val="-2"/>
        </w:rPr>
        <w:t xml:space="preserve"> </w:t>
      </w:r>
      <w:r>
        <w:t>will</w:t>
      </w:r>
      <w:r>
        <w:rPr>
          <w:spacing w:val="-1"/>
        </w:rPr>
        <w:t xml:space="preserve"> </w:t>
      </w:r>
      <w:r>
        <w:t>infiltrate</w:t>
      </w:r>
      <w:r>
        <w:rPr>
          <w:spacing w:val="-3"/>
        </w:rPr>
        <w:t xml:space="preserve"> </w:t>
      </w:r>
      <w:r>
        <w:t>a</w:t>
      </w:r>
      <w:r>
        <w:rPr>
          <w:spacing w:val="-4"/>
        </w:rPr>
        <w:t xml:space="preserve"> </w:t>
      </w:r>
      <w:r>
        <w:t>small amount of liquid into the surrounding soil.</w:t>
      </w:r>
    </w:p>
    <w:p w14:paraId="1F80320A" w14:textId="77777777" w:rsidR="000A4E28" w:rsidRDefault="00000000">
      <w:pPr>
        <w:pStyle w:val="ListParagraph"/>
        <w:numPr>
          <w:ilvl w:val="0"/>
          <w:numId w:val="51"/>
        </w:numPr>
        <w:tabs>
          <w:tab w:val="left" w:pos="878"/>
        </w:tabs>
        <w:spacing w:before="124" w:line="237" w:lineRule="auto"/>
        <w:ind w:right="1520"/>
        <w:rPr>
          <w:rFonts w:ascii="Symbol" w:hAnsi="Symbol"/>
        </w:rPr>
      </w:pPr>
      <w:r>
        <w:t>Flies</w:t>
      </w:r>
      <w:r>
        <w:rPr>
          <w:spacing w:val="-3"/>
        </w:rPr>
        <w:t xml:space="preserve"> </w:t>
      </w:r>
      <w:r>
        <w:t>and</w:t>
      </w:r>
      <w:r>
        <w:rPr>
          <w:spacing w:val="-3"/>
        </w:rPr>
        <w:t xml:space="preserve"> </w:t>
      </w:r>
      <w:r>
        <w:t>smells</w:t>
      </w:r>
      <w:r>
        <w:rPr>
          <w:spacing w:val="-2"/>
        </w:rPr>
        <w:t xml:space="preserve"> </w:t>
      </w:r>
      <w:r>
        <w:t>can</w:t>
      </w:r>
      <w:r>
        <w:rPr>
          <w:spacing w:val="-3"/>
        </w:rPr>
        <w:t xml:space="preserve"> </w:t>
      </w:r>
      <w:r>
        <w:t>be</w:t>
      </w:r>
      <w:r>
        <w:rPr>
          <w:spacing w:val="-7"/>
        </w:rPr>
        <w:t xml:space="preserve"> </w:t>
      </w:r>
      <w:r>
        <w:t>controlled</w:t>
      </w:r>
      <w:r>
        <w:rPr>
          <w:spacing w:val="-3"/>
        </w:rPr>
        <w:t xml:space="preserve"> </w:t>
      </w:r>
      <w:r>
        <w:t>by</w:t>
      </w:r>
      <w:r>
        <w:rPr>
          <w:spacing w:val="-4"/>
        </w:rPr>
        <w:t xml:space="preserve"> </w:t>
      </w:r>
      <w:r>
        <w:t>adding</w:t>
      </w:r>
      <w:r>
        <w:rPr>
          <w:spacing w:val="-3"/>
        </w:rPr>
        <w:t xml:space="preserve"> </w:t>
      </w:r>
      <w:r>
        <w:t>an</w:t>
      </w:r>
      <w:r>
        <w:rPr>
          <w:spacing w:val="-7"/>
        </w:rPr>
        <w:t xml:space="preserve"> </w:t>
      </w:r>
      <w:r>
        <w:t>organic</w:t>
      </w:r>
      <w:r>
        <w:rPr>
          <w:spacing w:val="-2"/>
        </w:rPr>
        <w:t xml:space="preserve"> </w:t>
      </w:r>
      <w:r>
        <w:t>cover</w:t>
      </w:r>
      <w:r>
        <w:rPr>
          <w:spacing w:val="-4"/>
        </w:rPr>
        <w:t xml:space="preserve"> </w:t>
      </w:r>
      <w:r>
        <w:t>material</w:t>
      </w:r>
      <w:r>
        <w:rPr>
          <w:spacing w:val="-4"/>
        </w:rPr>
        <w:t xml:space="preserve"> </w:t>
      </w:r>
      <w:r>
        <w:t>after</w:t>
      </w:r>
      <w:r>
        <w:rPr>
          <w:spacing w:val="-4"/>
        </w:rPr>
        <w:t xml:space="preserve"> </w:t>
      </w:r>
      <w:r>
        <w:t xml:space="preserve">every </w:t>
      </w:r>
      <w:r>
        <w:rPr>
          <w:spacing w:val="-2"/>
        </w:rPr>
        <w:t>defecation</w:t>
      </w:r>
    </w:p>
    <w:p w14:paraId="140C6E1F" w14:textId="77777777" w:rsidR="000A4E28" w:rsidRDefault="000A4E28">
      <w:pPr>
        <w:spacing w:line="237" w:lineRule="auto"/>
        <w:rPr>
          <w:rFonts w:ascii="Symbol" w:hAnsi="Symbol"/>
        </w:rPr>
        <w:sectPr w:rsidR="000A4E28">
          <w:pgSz w:w="12240" w:h="15840"/>
          <w:pgMar w:top="960" w:right="960" w:bottom="1200" w:left="920" w:header="724" w:footer="1020" w:gutter="0"/>
          <w:cols w:space="720"/>
        </w:sectPr>
      </w:pPr>
    </w:p>
    <w:p w14:paraId="3BE94F7D" w14:textId="77777777" w:rsidR="000A4E28" w:rsidRDefault="000A4E28">
      <w:pPr>
        <w:pStyle w:val="BodyText"/>
        <w:spacing w:before="144"/>
        <w:rPr>
          <w:sz w:val="28"/>
        </w:rPr>
      </w:pPr>
    </w:p>
    <w:p w14:paraId="009B390B" w14:textId="77777777" w:rsidR="000A4E28" w:rsidRDefault="00000000">
      <w:pPr>
        <w:pStyle w:val="Heading3"/>
        <w:ind w:left="855"/>
      </w:pPr>
      <w:r>
        <w:t>Dehydrating</w:t>
      </w:r>
      <w:r>
        <w:rPr>
          <w:spacing w:val="-12"/>
        </w:rPr>
        <w:t xml:space="preserve"> </w:t>
      </w:r>
      <w:r>
        <w:rPr>
          <w:spacing w:val="-2"/>
        </w:rPr>
        <w:t>Latrine</w:t>
      </w:r>
    </w:p>
    <w:p w14:paraId="5DE80B2C" w14:textId="77777777" w:rsidR="000A4E28" w:rsidRDefault="000A4E28">
      <w:pPr>
        <w:pStyle w:val="BodyText"/>
        <w:rPr>
          <w:b/>
          <w:sz w:val="20"/>
        </w:rPr>
      </w:pPr>
    </w:p>
    <w:p w14:paraId="2A018F52" w14:textId="77777777" w:rsidR="000A4E28" w:rsidRDefault="00000000">
      <w:pPr>
        <w:pStyle w:val="BodyText"/>
        <w:spacing w:before="99"/>
        <w:rPr>
          <w:b/>
          <w:sz w:val="20"/>
        </w:rPr>
      </w:pPr>
      <w:r>
        <w:rPr>
          <w:noProof/>
        </w:rPr>
        <mc:AlternateContent>
          <mc:Choice Requires="wpg">
            <w:drawing>
              <wp:anchor distT="0" distB="0" distL="0" distR="0" simplePos="0" relativeHeight="251936768" behindDoc="1" locked="0" layoutInCell="1" allowOverlap="1" wp14:anchorId="7276D684" wp14:editId="54107885">
                <wp:simplePos x="0" y="0"/>
                <wp:positionH relativeFrom="page">
                  <wp:posOffset>942955</wp:posOffset>
                </wp:positionH>
                <wp:positionV relativeFrom="paragraph">
                  <wp:posOffset>224447</wp:posOffset>
                </wp:positionV>
                <wp:extent cx="2955925" cy="3140075"/>
                <wp:effectExtent l="0" t="0" r="0" b="0"/>
                <wp:wrapTopAndBottom/>
                <wp:docPr id="2397" name="Group 2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5925" cy="3140075"/>
                          <a:chOff x="0" y="0"/>
                          <a:chExt cx="2955925" cy="3140075"/>
                        </a:xfrm>
                      </wpg:grpSpPr>
                      <pic:pic xmlns:pic="http://schemas.openxmlformats.org/drawingml/2006/picture">
                        <pic:nvPicPr>
                          <pic:cNvPr id="2398" name="Image 2398"/>
                          <pic:cNvPicPr/>
                        </pic:nvPicPr>
                        <pic:blipFill>
                          <a:blip r:embed="rId199" cstate="print"/>
                          <a:stretch>
                            <a:fillRect/>
                          </a:stretch>
                        </pic:blipFill>
                        <pic:spPr>
                          <a:xfrm>
                            <a:off x="0" y="0"/>
                            <a:ext cx="2955436" cy="3139581"/>
                          </a:xfrm>
                          <a:prstGeom prst="rect">
                            <a:avLst/>
                          </a:prstGeom>
                        </pic:spPr>
                      </pic:pic>
                      <wps:wsp>
                        <wps:cNvPr id="2399" name="Textbox 2399"/>
                        <wps:cNvSpPr txBox="1"/>
                        <wps:spPr>
                          <a:xfrm>
                            <a:off x="2072151" y="51215"/>
                            <a:ext cx="541020" cy="114300"/>
                          </a:xfrm>
                          <a:prstGeom prst="rect">
                            <a:avLst/>
                          </a:prstGeom>
                        </wps:spPr>
                        <wps:txbx>
                          <w:txbxContent>
                            <w:p w14:paraId="1207C73F" w14:textId="77777777" w:rsidR="000A4E28" w:rsidRDefault="00000000">
                              <w:pPr>
                                <w:spacing w:line="179" w:lineRule="exact"/>
                                <w:rPr>
                                  <w:sz w:val="16"/>
                                </w:rPr>
                              </w:pPr>
                              <w:r>
                                <w:rPr>
                                  <w:color w:val="000000"/>
                                  <w:sz w:val="16"/>
                                  <w:shd w:val="clear" w:color="auto" w:fill="FFFFFF"/>
                                </w:rPr>
                                <w:t xml:space="preserve">fly </w:t>
                              </w:r>
                              <w:r>
                                <w:rPr>
                                  <w:color w:val="000000"/>
                                  <w:spacing w:val="-2"/>
                                  <w:sz w:val="16"/>
                                  <w:shd w:val="clear" w:color="auto" w:fill="FFFFFF"/>
                                </w:rPr>
                                <w:t>screen</w:t>
                              </w:r>
                              <w:r>
                                <w:rPr>
                                  <w:color w:val="000000"/>
                                  <w:spacing w:val="40"/>
                                  <w:sz w:val="16"/>
                                  <w:shd w:val="clear" w:color="auto" w:fill="FFFFFF"/>
                                </w:rPr>
                                <w:t xml:space="preserve"> </w:t>
                              </w:r>
                            </w:p>
                          </w:txbxContent>
                        </wps:txbx>
                        <wps:bodyPr wrap="square" lIns="0" tIns="0" rIns="0" bIns="0" rtlCol="0">
                          <a:noAutofit/>
                        </wps:bodyPr>
                      </wps:wsp>
                      <wps:wsp>
                        <wps:cNvPr id="2400" name="Textbox 2400"/>
                        <wps:cNvSpPr txBox="1"/>
                        <wps:spPr>
                          <a:xfrm>
                            <a:off x="2072151" y="499271"/>
                            <a:ext cx="541020" cy="114300"/>
                          </a:xfrm>
                          <a:prstGeom prst="rect">
                            <a:avLst/>
                          </a:prstGeom>
                        </wps:spPr>
                        <wps:txbx>
                          <w:txbxContent>
                            <w:p w14:paraId="19E8DB71" w14:textId="77777777" w:rsidR="000A4E28" w:rsidRDefault="00000000">
                              <w:pPr>
                                <w:spacing w:line="179" w:lineRule="exact"/>
                                <w:rPr>
                                  <w:sz w:val="16"/>
                                </w:rPr>
                              </w:pPr>
                              <w:r>
                                <w:rPr>
                                  <w:color w:val="000000"/>
                                  <w:sz w:val="16"/>
                                  <w:shd w:val="clear" w:color="auto" w:fill="FFFFFF"/>
                                </w:rPr>
                                <w:t>vent</w:t>
                              </w:r>
                              <w:r>
                                <w:rPr>
                                  <w:color w:val="000000"/>
                                  <w:spacing w:val="-3"/>
                                  <w:sz w:val="16"/>
                                  <w:shd w:val="clear" w:color="auto" w:fill="FFFFFF"/>
                                </w:rPr>
                                <w:t xml:space="preserve"> </w:t>
                              </w:r>
                              <w:r>
                                <w:rPr>
                                  <w:color w:val="000000"/>
                                  <w:spacing w:val="-4"/>
                                  <w:sz w:val="16"/>
                                  <w:shd w:val="clear" w:color="auto" w:fill="FFFFFF"/>
                                </w:rPr>
                                <w:t>pipe</w:t>
                              </w:r>
                              <w:r>
                                <w:rPr>
                                  <w:color w:val="000000"/>
                                  <w:spacing w:val="40"/>
                                  <w:sz w:val="16"/>
                                  <w:shd w:val="clear" w:color="auto" w:fill="FFFFFF"/>
                                </w:rPr>
                                <w:t xml:space="preserve"> </w:t>
                              </w:r>
                            </w:p>
                          </w:txbxContent>
                        </wps:txbx>
                        <wps:bodyPr wrap="square" lIns="0" tIns="0" rIns="0" bIns="0" rtlCol="0">
                          <a:noAutofit/>
                        </wps:bodyPr>
                      </wps:wsp>
                      <wps:wsp>
                        <wps:cNvPr id="2401" name="Textbox 2401"/>
                        <wps:cNvSpPr txBox="1"/>
                        <wps:spPr>
                          <a:xfrm>
                            <a:off x="527958" y="2163860"/>
                            <a:ext cx="542925" cy="114300"/>
                          </a:xfrm>
                          <a:prstGeom prst="rect">
                            <a:avLst/>
                          </a:prstGeom>
                        </wps:spPr>
                        <wps:txbx>
                          <w:txbxContent>
                            <w:p w14:paraId="05FD2579" w14:textId="77777777" w:rsidR="000A4E28" w:rsidRDefault="00000000">
                              <w:pPr>
                                <w:spacing w:line="179" w:lineRule="exact"/>
                                <w:rPr>
                                  <w:sz w:val="16"/>
                                </w:rPr>
                              </w:pPr>
                              <w:r>
                                <w:rPr>
                                  <w:color w:val="000000"/>
                                  <w:sz w:val="16"/>
                                  <w:shd w:val="clear" w:color="auto" w:fill="FFFFFF"/>
                                </w:rPr>
                                <w:t>urine</w:t>
                              </w:r>
                              <w:r>
                                <w:rPr>
                                  <w:color w:val="000000"/>
                                  <w:spacing w:val="-4"/>
                                  <w:sz w:val="16"/>
                                  <w:shd w:val="clear" w:color="auto" w:fill="FFFFFF"/>
                                </w:rPr>
                                <w:t xml:space="preserve"> tank</w:t>
                              </w:r>
                              <w:r>
                                <w:rPr>
                                  <w:color w:val="000000"/>
                                  <w:spacing w:val="40"/>
                                  <w:sz w:val="16"/>
                                  <w:shd w:val="clear" w:color="auto" w:fill="FFFFFF"/>
                                </w:rPr>
                                <w:t xml:space="preserve"> </w:t>
                              </w:r>
                            </w:p>
                          </w:txbxContent>
                        </wps:txbx>
                        <wps:bodyPr wrap="square" lIns="0" tIns="0" rIns="0" bIns="0" rtlCol="0">
                          <a:noAutofit/>
                        </wps:bodyPr>
                      </wps:wsp>
                      <wps:wsp>
                        <wps:cNvPr id="2402" name="Textbox 2402"/>
                        <wps:cNvSpPr txBox="1"/>
                        <wps:spPr>
                          <a:xfrm>
                            <a:off x="905656" y="1225437"/>
                            <a:ext cx="533400" cy="266700"/>
                          </a:xfrm>
                          <a:prstGeom prst="rect">
                            <a:avLst/>
                          </a:prstGeom>
                          <a:solidFill>
                            <a:srgbClr val="FFFFFF"/>
                          </a:solidFill>
                        </wps:spPr>
                        <wps:txbx>
                          <w:txbxContent>
                            <w:p w14:paraId="39A63D28" w14:textId="77777777" w:rsidR="000A4E28" w:rsidRDefault="00000000">
                              <w:pPr>
                                <w:spacing w:before="4" w:line="244" w:lineRule="auto"/>
                                <w:ind w:left="5"/>
                                <w:rPr>
                                  <w:color w:val="000000"/>
                                  <w:sz w:val="16"/>
                                </w:rPr>
                              </w:pPr>
                              <w:r>
                                <w:rPr>
                                  <w:color w:val="000000"/>
                                  <w:spacing w:val="-2"/>
                                  <w:sz w:val="16"/>
                                </w:rPr>
                                <w:t>urine diversion</w:t>
                              </w:r>
                            </w:p>
                          </w:txbxContent>
                        </wps:txbx>
                        <wps:bodyPr wrap="square" lIns="0" tIns="0" rIns="0" bIns="0" rtlCol="0">
                          <a:noAutofit/>
                        </wps:bodyPr>
                      </wps:wsp>
                    </wpg:wgp>
                  </a:graphicData>
                </a:graphic>
              </wp:anchor>
            </w:drawing>
          </mc:Choice>
          <mc:Fallback>
            <w:pict>
              <v:group w14:anchorId="7276D684" id="Group 2397" o:spid="_x0000_s1283" style="position:absolute;margin-left:74.25pt;margin-top:17.65pt;width:232.75pt;height:247.25pt;z-index:-251379712;mso-wrap-distance-left:0;mso-wrap-distance-right:0;mso-position-horizontal-relative:page;mso-position-vertical-relative:text" coordsize="29559,31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">
                <v:shape id="Image 2398" o:spid="_x0000_s1284" type="#_x0000_t75" style="position:absolute;width:29554;height:31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">
                  <v:imagedata r:id="rId200" o:title=""/>
                </v:shape>
                <v:shape id="Textbox 2399" o:spid="_x0000_s1285" type="#_x0000_t202" style="position:absolute;left:20721;top:512;width:54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" filled="f" stroked="f">
                  <v:textbox inset="0,0,0,0">
                    <w:txbxContent>
                      <w:p w14:paraId="1207C73F" w14:textId="77777777" w:rsidR="000A4E28" w:rsidRDefault="00000000">
                        <w:pPr>
                          <w:spacing w:line="179" w:lineRule="exact"/>
                          <w:rPr>
                            <w:sz w:val="16"/>
                          </w:rPr>
                        </w:pPr>
                        <w:r>
                          <w:rPr>
                            <w:color w:val="000000"/>
                            <w:sz w:val="16"/>
                            <w:shd w:val="clear" w:color="auto" w:fill="FFFFFF"/>
                          </w:rPr>
                          <w:t xml:space="preserve">fly </w:t>
                        </w:r>
                        <w:r>
                          <w:rPr>
                            <w:color w:val="000000"/>
                            <w:spacing w:val="-2"/>
                            <w:sz w:val="16"/>
                            <w:shd w:val="clear" w:color="auto" w:fill="FFFFFF"/>
                          </w:rPr>
                          <w:t>screen</w:t>
                        </w:r>
                        <w:r>
                          <w:rPr>
                            <w:color w:val="000000"/>
                            <w:spacing w:val="40"/>
                            <w:sz w:val="16"/>
                            <w:shd w:val="clear" w:color="auto" w:fill="FFFFFF"/>
                          </w:rPr>
                          <w:t xml:space="preserve"> </w:t>
                        </w:r>
                      </w:p>
                    </w:txbxContent>
                  </v:textbox>
                </v:shape>
                <v:shape id="Textbox 2400" o:spid="_x0000_s1286" type="#_x0000_t202" style="position:absolute;left:20721;top:4992;width:541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" filled="f" stroked="f">
                  <v:textbox inset="0,0,0,0">
                    <w:txbxContent>
                      <w:p w14:paraId="19E8DB71" w14:textId="77777777" w:rsidR="000A4E28" w:rsidRDefault="00000000">
                        <w:pPr>
                          <w:spacing w:line="179" w:lineRule="exact"/>
                          <w:rPr>
                            <w:sz w:val="16"/>
                          </w:rPr>
                        </w:pPr>
                        <w:r>
                          <w:rPr>
                            <w:color w:val="000000"/>
                            <w:sz w:val="16"/>
                            <w:shd w:val="clear" w:color="auto" w:fill="FFFFFF"/>
                          </w:rPr>
                          <w:t>vent</w:t>
                        </w:r>
                        <w:r>
                          <w:rPr>
                            <w:color w:val="000000"/>
                            <w:spacing w:val="-3"/>
                            <w:sz w:val="16"/>
                            <w:shd w:val="clear" w:color="auto" w:fill="FFFFFF"/>
                          </w:rPr>
                          <w:t xml:space="preserve"> </w:t>
                        </w:r>
                        <w:r>
                          <w:rPr>
                            <w:color w:val="000000"/>
                            <w:spacing w:val="-4"/>
                            <w:sz w:val="16"/>
                            <w:shd w:val="clear" w:color="auto" w:fill="FFFFFF"/>
                          </w:rPr>
                          <w:t>pipe</w:t>
                        </w:r>
                        <w:r>
                          <w:rPr>
                            <w:color w:val="000000"/>
                            <w:spacing w:val="40"/>
                            <w:sz w:val="16"/>
                            <w:shd w:val="clear" w:color="auto" w:fill="FFFFFF"/>
                          </w:rPr>
                          <w:t xml:space="preserve"> </w:t>
                        </w:r>
                      </w:p>
                    </w:txbxContent>
                  </v:textbox>
                </v:shape>
                <v:shape id="Textbox 2401" o:spid="_x0000_s1287" type="#_x0000_t202" style="position:absolute;left:5279;top:21638;width:542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" filled="f" stroked="f">
                  <v:textbox inset="0,0,0,0">
                    <w:txbxContent>
                      <w:p w14:paraId="05FD2579" w14:textId="77777777" w:rsidR="000A4E28" w:rsidRDefault="00000000">
                        <w:pPr>
                          <w:spacing w:line="179" w:lineRule="exact"/>
                          <w:rPr>
                            <w:sz w:val="16"/>
                          </w:rPr>
                        </w:pPr>
                        <w:r>
                          <w:rPr>
                            <w:color w:val="000000"/>
                            <w:sz w:val="16"/>
                            <w:shd w:val="clear" w:color="auto" w:fill="FFFFFF"/>
                          </w:rPr>
                          <w:t>urine</w:t>
                        </w:r>
                        <w:r>
                          <w:rPr>
                            <w:color w:val="000000"/>
                            <w:spacing w:val="-4"/>
                            <w:sz w:val="16"/>
                            <w:shd w:val="clear" w:color="auto" w:fill="FFFFFF"/>
                          </w:rPr>
                          <w:t xml:space="preserve"> tank</w:t>
                        </w:r>
                        <w:r>
                          <w:rPr>
                            <w:color w:val="000000"/>
                            <w:spacing w:val="40"/>
                            <w:sz w:val="16"/>
                            <w:shd w:val="clear" w:color="auto" w:fill="FFFFFF"/>
                          </w:rPr>
                          <w:t xml:space="preserve"> </w:t>
                        </w:r>
                      </w:p>
                    </w:txbxContent>
                  </v:textbox>
                </v:shape>
                <v:shape id="Textbox 2402" o:spid="_x0000_s1288" type="#_x0000_t202" style="position:absolute;left:9056;top:12254;width:5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" stroked="f">
                  <v:textbox inset="0,0,0,0">
                    <w:txbxContent>
                      <w:p w14:paraId="39A63D28" w14:textId="77777777" w:rsidR="000A4E28" w:rsidRDefault="00000000">
                        <w:pPr>
                          <w:spacing w:before="4" w:line="244" w:lineRule="auto"/>
                          <w:ind w:left="5"/>
                          <w:rPr>
                            <w:color w:val="000000"/>
                            <w:sz w:val="16"/>
                          </w:rPr>
                        </w:pPr>
                        <w:r>
                          <w:rPr>
                            <w:color w:val="000000"/>
                            <w:spacing w:val="-2"/>
                            <w:sz w:val="16"/>
                          </w:rPr>
                          <w:t>urine diversion</w:t>
                        </w:r>
                      </w:p>
                    </w:txbxContent>
                  </v:textbox>
                </v:shape>
                <w10:wrap type="topAndBottom" anchorx="page"/>
              </v:group>
            </w:pict>
          </mc:Fallback>
        </mc:AlternateContent>
      </w:r>
      <w:r>
        <w:rPr>
          <w:noProof/>
        </w:rPr>
        <w:drawing>
          <wp:anchor distT="0" distB="0" distL="0" distR="0" simplePos="0" relativeHeight="251937792" behindDoc="1" locked="0" layoutInCell="1" allowOverlap="1" wp14:anchorId="16EC55D1" wp14:editId="03A5020E">
            <wp:simplePos x="0" y="0"/>
            <wp:positionH relativeFrom="page">
              <wp:posOffset>4000500</wp:posOffset>
            </wp:positionH>
            <wp:positionV relativeFrom="paragraph">
              <wp:posOffset>301448</wp:posOffset>
            </wp:positionV>
            <wp:extent cx="2821866" cy="3067050"/>
            <wp:effectExtent l="0" t="0" r="0" b="0"/>
            <wp:wrapTopAndBottom/>
            <wp:docPr id="2403" name="Image 2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3" name="Image 2403"/>
                    <pic:cNvPicPr/>
                  </pic:nvPicPr>
                  <pic:blipFill>
                    <a:blip r:embed="rId201" cstate="print"/>
                    <a:stretch>
                      <a:fillRect/>
                    </a:stretch>
                  </pic:blipFill>
                  <pic:spPr>
                    <a:xfrm>
                      <a:off x="0" y="0"/>
                      <a:ext cx="2821866" cy="3067050"/>
                    </a:xfrm>
                    <a:prstGeom prst="rect">
                      <a:avLst/>
                    </a:prstGeom>
                  </pic:spPr>
                </pic:pic>
              </a:graphicData>
            </a:graphic>
          </wp:anchor>
        </w:drawing>
      </w:r>
    </w:p>
    <w:p w14:paraId="18E41728" w14:textId="77777777" w:rsidR="000A4E28" w:rsidRDefault="00000000">
      <w:pPr>
        <w:spacing w:before="16"/>
        <w:ind w:left="866" w:right="815"/>
        <w:jc w:val="center"/>
        <w:rPr>
          <w:sz w:val="16"/>
        </w:rPr>
      </w:pPr>
      <w:r>
        <w:rPr>
          <w:sz w:val="16"/>
        </w:rPr>
        <w:t>(Credit:</w:t>
      </w:r>
      <w:r>
        <w:rPr>
          <w:spacing w:val="-3"/>
          <w:sz w:val="16"/>
        </w:rPr>
        <w:t xml:space="preserve"> </w:t>
      </w:r>
      <w:r>
        <w:rPr>
          <w:sz w:val="16"/>
        </w:rPr>
        <w:t>Tilley</w:t>
      </w:r>
      <w:r>
        <w:rPr>
          <w:spacing w:val="-3"/>
          <w:sz w:val="16"/>
        </w:rPr>
        <w:t xml:space="preserve"> </w:t>
      </w:r>
      <w:r>
        <w:rPr>
          <w:sz w:val="16"/>
        </w:rPr>
        <w:t>et</w:t>
      </w:r>
      <w:r>
        <w:rPr>
          <w:spacing w:val="-4"/>
          <w:sz w:val="16"/>
        </w:rPr>
        <w:t xml:space="preserve"> </w:t>
      </w:r>
      <w:r>
        <w:rPr>
          <w:sz w:val="16"/>
        </w:rPr>
        <w:t>al.,</w:t>
      </w:r>
      <w:r>
        <w:rPr>
          <w:spacing w:val="-1"/>
          <w:sz w:val="16"/>
        </w:rPr>
        <w:t xml:space="preserve"> </w:t>
      </w:r>
      <w:r>
        <w:rPr>
          <w:spacing w:val="-2"/>
          <w:sz w:val="16"/>
        </w:rPr>
        <w:t>2014)</w:t>
      </w:r>
    </w:p>
    <w:p w14:paraId="01590F42" w14:textId="77777777" w:rsidR="000A4E28" w:rsidRDefault="000A4E28">
      <w:pPr>
        <w:pStyle w:val="BodyText"/>
      </w:pPr>
    </w:p>
    <w:p w14:paraId="50AB1385" w14:textId="77777777" w:rsidR="000A4E28" w:rsidRDefault="000A4E28">
      <w:pPr>
        <w:pStyle w:val="BodyText"/>
        <w:spacing w:before="1"/>
      </w:pPr>
    </w:p>
    <w:p w14:paraId="4E18A62A" w14:textId="77777777" w:rsidR="000A4E28" w:rsidRDefault="00000000">
      <w:pPr>
        <w:pStyle w:val="Heading6"/>
        <w:spacing w:before="0"/>
      </w:pPr>
      <w:r>
        <w:rPr>
          <w:spacing w:val="-2"/>
        </w:rPr>
        <w:t>Description</w:t>
      </w:r>
    </w:p>
    <w:p w14:paraId="22AB7E30" w14:textId="77777777" w:rsidR="000A4E28" w:rsidRDefault="00000000">
      <w:pPr>
        <w:pStyle w:val="BodyText"/>
        <w:spacing w:before="124"/>
        <w:ind w:left="520" w:right="496"/>
      </w:pPr>
      <w:r>
        <w:t>Uses</w:t>
      </w:r>
      <w:r>
        <w:rPr>
          <w:spacing w:val="-3"/>
        </w:rPr>
        <w:t xml:space="preserve"> </w:t>
      </w:r>
      <w:r>
        <w:t>two</w:t>
      </w:r>
      <w:r>
        <w:rPr>
          <w:spacing w:val="-3"/>
        </w:rPr>
        <w:t xml:space="preserve"> </w:t>
      </w:r>
      <w:r>
        <w:t>watertight</w:t>
      </w:r>
      <w:r>
        <w:rPr>
          <w:spacing w:val="-3"/>
        </w:rPr>
        <w:t xml:space="preserve"> </w:t>
      </w:r>
      <w:r>
        <w:t>chambers</w:t>
      </w:r>
      <w:r>
        <w:rPr>
          <w:spacing w:val="-4"/>
        </w:rPr>
        <w:t xml:space="preserve"> </w:t>
      </w:r>
      <w:r>
        <w:t>where</w:t>
      </w:r>
      <w:r>
        <w:rPr>
          <w:spacing w:val="-3"/>
        </w:rPr>
        <w:t xml:space="preserve"> </w:t>
      </w:r>
      <w:r>
        <w:t>the</w:t>
      </w:r>
      <w:r>
        <w:rPr>
          <w:spacing w:val="-4"/>
        </w:rPr>
        <w:t xml:space="preserve"> </w:t>
      </w:r>
      <w:r>
        <w:t>urine</w:t>
      </w:r>
      <w:r>
        <w:rPr>
          <w:spacing w:val="-3"/>
        </w:rPr>
        <w:t xml:space="preserve"> </w:t>
      </w:r>
      <w:r>
        <w:t>and</w:t>
      </w:r>
      <w:r>
        <w:rPr>
          <w:spacing w:val="-4"/>
        </w:rPr>
        <w:t xml:space="preserve"> </w:t>
      </w:r>
      <w:r>
        <w:t>feces</w:t>
      </w:r>
      <w:r>
        <w:rPr>
          <w:spacing w:val="-4"/>
        </w:rPr>
        <w:t xml:space="preserve"> </w:t>
      </w:r>
      <w:r>
        <w:t>are</w:t>
      </w:r>
      <w:r>
        <w:rPr>
          <w:spacing w:val="-4"/>
        </w:rPr>
        <w:t xml:space="preserve"> </w:t>
      </w:r>
      <w:r>
        <w:t>collected</w:t>
      </w:r>
      <w:r>
        <w:rPr>
          <w:spacing w:val="-4"/>
        </w:rPr>
        <w:t xml:space="preserve"> </w:t>
      </w:r>
      <w:r>
        <w:t>and</w:t>
      </w:r>
      <w:r>
        <w:rPr>
          <w:spacing w:val="-3"/>
        </w:rPr>
        <w:t xml:space="preserve"> </w:t>
      </w:r>
      <w:r>
        <w:t>stored</w:t>
      </w:r>
      <w:r>
        <w:rPr>
          <w:spacing w:val="-3"/>
        </w:rPr>
        <w:t xml:space="preserve"> </w:t>
      </w:r>
      <w:r>
        <w:t>separately.</w:t>
      </w:r>
      <w:r>
        <w:rPr>
          <w:spacing w:val="-1"/>
        </w:rPr>
        <w:t xml:space="preserve"> </w:t>
      </w:r>
      <w:r>
        <w:t>A special urine diverting toilet is required. A cover material (e.g., sawdust, ash) is added to the chamber after defecation to help dry the excreta, reduce smells and control</w:t>
      </w:r>
      <w:r>
        <w:rPr>
          <w:spacing w:val="-1"/>
        </w:rPr>
        <w:t xml:space="preserve"> </w:t>
      </w:r>
      <w:r>
        <w:t>flies. One chamber is used for up to two years and then covered and left while the other chamber is used.</w:t>
      </w:r>
    </w:p>
    <w:p w14:paraId="2814C49E" w14:textId="77777777" w:rsidR="000A4E28" w:rsidRDefault="00000000">
      <w:pPr>
        <w:pStyle w:val="BodyText"/>
        <w:spacing w:line="251" w:lineRule="exact"/>
        <w:ind w:left="520"/>
      </w:pPr>
      <w:r>
        <w:t>Pathogens</w:t>
      </w:r>
      <w:r>
        <w:rPr>
          <w:spacing w:val="-6"/>
        </w:rPr>
        <w:t xml:space="preserve"> </w:t>
      </w:r>
      <w:r>
        <w:t>are</w:t>
      </w:r>
      <w:r>
        <w:rPr>
          <w:spacing w:val="-8"/>
        </w:rPr>
        <w:t xml:space="preserve"> </w:t>
      </w:r>
      <w:r>
        <w:t>reduced</w:t>
      </w:r>
      <w:r>
        <w:rPr>
          <w:spacing w:val="-7"/>
        </w:rPr>
        <w:t xml:space="preserve"> </w:t>
      </w:r>
      <w:r>
        <w:t>through</w:t>
      </w:r>
      <w:r>
        <w:rPr>
          <w:spacing w:val="-6"/>
        </w:rPr>
        <w:t xml:space="preserve"> </w:t>
      </w:r>
      <w:r>
        <w:rPr>
          <w:spacing w:val="-2"/>
        </w:rPr>
        <w:t>dehydration.</w:t>
      </w:r>
    </w:p>
    <w:p w14:paraId="3FC79852" w14:textId="77777777" w:rsidR="000A4E28" w:rsidRDefault="00000000">
      <w:pPr>
        <w:pStyle w:val="ListParagraph"/>
        <w:numPr>
          <w:ilvl w:val="0"/>
          <w:numId w:val="51"/>
        </w:numPr>
        <w:tabs>
          <w:tab w:val="left" w:pos="877"/>
        </w:tabs>
        <w:spacing w:before="121"/>
        <w:ind w:left="877" w:hanging="357"/>
        <w:rPr>
          <w:rFonts w:ascii="Symbol" w:hAnsi="Symbol"/>
        </w:rPr>
      </w:pPr>
      <w:r>
        <w:t>Must</w:t>
      </w:r>
      <w:r>
        <w:rPr>
          <w:spacing w:val="-3"/>
        </w:rPr>
        <w:t xml:space="preserve"> </w:t>
      </w:r>
      <w:r>
        <w:t>be</w:t>
      </w:r>
      <w:r>
        <w:rPr>
          <w:spacing w:val="-4"/>
        </w:rPr>
        <w:t xml:space="preserve"> </w:t>
      </w:r>
      <w:r>
        <w:t>used</w:t>
      </w:r>
      <w:r>
        <w:rPr>
          <w:spacing w:val="-4"/>
        </w:rPr>
        <w:t xml:space="preserve"> </w:t>
      </w:r>
      <w:r>
        <w:t>with</w:t>
      </w:r>
      <w:r>
        <w:rPr>
          <w:spacing w:val="-4"/>
        </w:rPr>
        <w:t xml:space="preserve"> </w:t>
      </w:r>
      <w:r>
        <w:t>a</w:t>
      </w:r>
      <w:r>
        <w:rPr>
          <w:spacing w:val="-2"/>
        </w:rPr>
        <w:t xml:space="preserve"> </w:t>
      </w:r>
      <w:r>
        <w:t>dry,</w:t>
      </w:r>
      <w:r>
        <w:rPr>
          <w:spacing w:val="-5"/>
        </w:rPr>
        <w:t xml:space="preserve"> </w:t>
      </w:r>
      <w:r>
        <w:t>urine</w:t>
      </w:r>
      <w:r>
        <w:rPr>
          <w:spacing w:val="-4"/>
        </w:rPr>
        <w:t xml:space="preserve"> </w:t>
      </w:r>
      <w:r>
        <w:t>diverting</w:t>
      </w:r>
      <w:r>
        <w:rPr>
          <w:spacing w:val="-3"/>
        </w:rPr>
        <w:t xml:space="preserve"> </w:t>
      </w:r>
      <w:r>
        <w:rPr>
          <w:spacing w:val="-2"/>
        </w:rPr>
        <w:t>toilet</w:t>
      </w:r>
    </w:p>
    <w:p w14:paraId="672B6119" w14:textId="77777777" w:rsidR="000A4E28" w:rsidRDefault="00000000">
      <w:pPr>
        <w:pStyle w:val="ListParagraph"/>
        <w:numPr>
          <w:ilvl w:val="0"/>
          <w:numId w:val="51"/>
        </w:numPr>
        <w:tabs>
          <w:tab w:val="left" w:pos="877"/>
        </w:tabs>
        <w:spacing w:before="117"/>
        <w:ind w:left="877" w:hanging="357"/>
        <w:rPr>
          <w:rFonts w:ascii="Symbol" w:hAnsi="Symbol"/>
        </w:rPr>
      </w:pPr>
      <w:r>
        <w:t>Can</w:t>
      </w:r>
      <w:r>
        <w:rPr>
          <w:spacing w:val="-5"/>
        </w:rPr>
        <w:t xml:space="preserve"> </w:t>
      </w:r>
      <w:r>
        <w:t>be</w:t>
      </w:r>
      <w:r>
        <w:rPr>
          <w:spacing w:val="-5"/>
        </w:rPr>
        <w:t xml:space="preserve"> </w:t>
      </w:r>
      <w:r>
        <w:t>used</w:t>
      </w:r>
      <w:r>
        <w:rPr>
          <w:spacing w:val="-6"/>
        </w:rPr>
        <w:t xml:space="preserve"> </w:t>
      </w:r>
      <w:r>
        <w:t>by</w:t>
      </w:r>
      <w:r>
        <w:rPr>
          <w:spacing w:val="-6"/>
        </w:rPr>
        <w:t xml:space="preserve"> </w:t>
      </w:r>
      <w:r>
        <w:t>wipers</w:t>
      </w:r>
      <w:r>
        <w:rPr>
          <w:spacing w:val="-4"/>
        </w:rPr>
        <w:t xml:space="preserve"> </w:t>
      </w:r>
      <w:r>
        <w:t>(soft</w:t>
      </w:r>
      <w:r>
        <w:rPr>
          <w:spacing w:val="-5"/>
        </w:rPr>
        <w:t xml:space="preserve"> </w:t>
      </w:r>
      <w:r>
        <w:t>degradable</w:t>
      </w:r>
      <w:r>
        <w:rPr>
          <w:spacing w:val="-7"/>
        </w:rPr>
        <w:t xml:space="preserve"> </w:t>
      </w:r>
      <w:r>
        <w:t>wiping</w:t>
      </w:r>
      <w:r>
        <w:rPr>
          <w:spacing w:val="1"/>
        </w:rPr>
        <w:t xml:space="preserve"> </w:t>
      </w:r>
      <w:r>
        <w:rPr>
          <w:spacing w:val="-2"/>
        </w:rPr>
        <w:t>materials)</w:t>
      </w:r>
    </w:p>
    <w:p w14:paraId="0638D7B9" w14:textId="77777777" w:rsidR="000A4E28" w:rsidRDefault="00000000">
      <w:pPr>
        <w:pStyle w:val="ListParagraph"/>
        <w:numPr>
          <w:ilvl w:val="0"/>
          <w:numId w:val="51"/>
        </w:numPr>
        <w:tabs>
          <w:tab w:val="left" w:pos="877"/>
        </w:tabs>
        <w:spacing w:before="119"/>
        <w:ind w:left="877" w:hanging="357"/>
        <w:rPr>
          <w:rFonts w:ascii="Symbol" w:hAnsi="Symbol"/>
        </w:rPr>
      </w:pPr>
      <w:r>
        <w:t>Urine</w:t>
      </w:r>
      <w:r>
        <w:rPr>
          <w:spacing w:val="-6"/>
        </w:rPr>
        <w:t xml:space="preserve"> </w:t>
      </w:r>
      <w:r>
        <w:t>can</w:t>
      </w:r>
      <w:r>
        <w:rPr>
          <w:spacing w:val="-3"/>
        </w:rPr>
        <w:t xml:space="preserve"> </w:t>
      </w:r>
      <w:r>
        <w:t>be</w:t>
      </w:r>
      <w:r>
        <w:rPr>
          <w:spacing w:val="-5"/>
        </w:rPr>
        <w:t xml:space="preserve"> </w:t>
      </w:r>
      <w:r>
        <w:t>infiltrated</w:t>
      </w:r>
      <w:r>
        <w:rPr>
          <w:spacing w:val="-3"/>
        </w:rPr>
        <w:t xml:space="preserve"> </w:t>
      </w:r>
      <w:r>
        <w:t>or</w:t>
      </w:r>
      <w:r>
        <w:rPr>
          <w:spacing w:val="-2"/>
        </w:rPr>
        <w:t xml:space="preserve"> </w:t>
      </w:r>
      <w:r>
        <w:t>stored</w:t>
      </w:r>
      <w:r>
        <w:rPr>
          <w:spacing w:val="-6"/>
        </w:rPr>
        <w:t xml:space="preserve"> </w:t>
      </w:r>
      <w:r>
        <w:t>for</w:t>
      </w:r>
      <w:r>
        <w:rPr>
          <w:spacing w:val="-3"/>
        </w:rPr>
        <w:t xml:space="preserve"> </w:t>
      </w:r>
      <w:r>
        <w:t>up</w:t>
      </w:r>
      <w:r>
        <w:rPr>
          <w:spacing w:val="-5"/>
        </w:rPr>
        <w:t xml:space="preserve"> </w:t>
      </w:r>
      <w:r>
        <w:t>to</w:t>
      </w:r>
      <w:r>
        <w:rPr>
          <w:spacing w:val="-4"/>
        </w:rPr>
        <w:t xml:space="preserve"> </w:t>
      </w:r>
      <w:r>
        <w:t>6</w:t>
      </w:r>
      <w:r>
        <w:rPr>
          <w:spacing w:val="-5"/>
        </w:rPr>
        <w:t xml:space="preserve"> </w:t>
      </w:r>
      <w:r>
        <w:t>months</w:t>
      </w:r>
      <w:r>
        <w:rPr>
          <w:spacing w:val="-3"/>
        </w:rPr>
        <w:t xml:space="preserve"> </w:t>
      </w:r>
      <w:r>
        <w:t>and</w:t>
      </w:r>
      <w:r>
        <w:rPr>
          <w:spacing w:val="-4"/>
        </w:rPr>
        <w:t xml:space="preserve"> </w:t>
      </w:r>
      <w:r>
        <w:t>used</w:t>
      </w:r>
      <w:r>
        <w:rPr>
          <w:spacing w:val="-4"/>
        </w:rPr>
        <w:t xml:space="preserve"> </w:t>
      </w:r>
      <w:r>
        <w:t>in</w:t>
      </w:r>
      <w:r>
        <w:rPr>
          <w:spacing w:val="-3"/>
        </w:rPr>
        <w:t xml:space="preserve"> </w:t>
      </w:r>
      <w:r>
        <w:rPr>
          <w:spacing w:val="-2"/>
        </w:rPr>
        <w:t>agriculture</w:t>
      </w:r>
    </w:p>
    <w:p w14:paraId="4DB88D4D" w14:textId="77777777" w:rsidR="000A4E28" w:rsidRDefault="00000000">
      <w:pPr>
        <w:pStyle w:val="ListParagraph"/>
        <w:numPr>
          <w:ilvl w:val="0"/>
          <w:numId w:val="51"/>
        </w:numPr>
        <w:tabs>
          <w:tab w:val="left" w:pos="877"/>
        </w:tabs>
        <w:spacing w:before="120"/>
        <w:ind w:left="877" w:hanging="357"/>
        <w:rPr>
          <w:rFonts w:ascii="Symbol" w:hAnsi="Symbol"/>
        </w:rPr>
      </w:pPr>
      <w:r>
        <w:t>Dried</w:t>
      </w:r>
      <w:r>
        <w:rPr>
          <w:spacing w:val="-7"/>
        </w:rPr>
        <w:t xml:space="preserve"> </w:t>
      </w:r>
      <w:r>
        <w:t>feces</w:t>
      </w:r>
      <w:r>
        <w:rPr>
          <w:spacing w:val="-6"/>
        </w:rPr>
        <w:t xml:space="preserve"> </w:t>
      </w:r>
      <w:r>
        <w:t>must</w:t>
      </w:r>
      <w:r>
        <w:rPr>
          <w:spacing w:val="-3"/>
        </w:rPr>
        <w:t xml:space="preserve"> </w:t>
      </w:r>
      <w:r>
        <w:t>be</w:t>
      </w:r>
      <w:r>
        <w:rPr>
          <w:spacing w:val="-2"/>
        </w:rPr>
        <w:t xml:space="preserve"> </w:t>
      </w:r>
      <w:r>
        <w:t>emptied</w:t>
      </w:r>
      <w:r>
        <w:rPr>
          <w:spacing w:val="-2"/>
        </w:rPr>
        <w:t xml:space="preserve"> </w:t>
      </w:r>
      <w:r>
        <w:t>every</w:t>
      </w:r>
      <w:r>
        <w:rPr>
          <w:spacing w:val="-4"/>
        </w:rPr>
        <w:t xml:space="preserve"> </w:t>
      </w:r>
      <w:r>
        <w:t>6</w:t>
      </w:r>
      <w:r>
        <w:rPr>
          <w:spacing w:val="-2"/>
        </w:rPr>
        <w:t xml:space="preserve"> </w:t>
      </w:r>
      <w:r>
        <w:t>months</w:t>
      </w:r>
      <w:r>
        <w:rPr>
          <w:spacing w:val="-4"/>
        </w:rPr>
        <w:t xml:space="preserve"> </w:t>
      </w:r>
      <w:r>
        <w:t>to</w:t>
      </w:r>
      <w:r>
        <w:rPr>
          <w:spacing w:val="-4"/>
        </w:rPr>
        <w:t xml:space="preserve"> </w:t>
      </w:r>
      <w:r>
        <w:t>2</w:t>
      </w:r>
      <w:r>
        <w:rPr>
          <w:spacing w:val="-4"/>
        </w:rPr>
        <w:t xml:space="preserve"> </w:t>
      </w:r>
      <w:r>
        <w:rPr>
          <w:spacing w:val="-2"/>
        </w:rPr>
        <w:t>years</w:t>
      </w:r>
    </w:p>
    <w:p w14:paraId="3C11AC8C" w14:textId="77777777" w:rsidR="000A4E28" w:rsidRDefault="00000000">
      <w:pPr>
        <w:pStyle w:val="ListParagraph"/>
        <w:numPr>
          <w:ilvl w:val="0"/>
          <w:numId w:val="51"/>
        </w:numPr>
        <w:tabs>
          <w:tab w:val="left" w:pos="878"/>
        </w:tabs>
        <w:spacing w:before="117"/>
        <w:ind w:right="1222"/>
        <w:rPr>
          <w:rFonts w:ascii="Symbol" w:hAnsi="Symbol"/>
        </w:rPr>
      </w:pPr>
      <w:r>
        <w:t>The</w:t>
      </w:r>
      <w:r>
        <w:rPr>
          <w:spacing w:val="-4"/>
        </w:rPr>
        <w:t xml:space="preserve"> </w:t>
      </w:r>
      <w:r>
        <w:t>dried</w:t>
      </w:r>
      <w:r>
        <w:rPr>
          <w:spacing w:val="-4"/>
        </w:rPr>
        <w:t xml:space="preserve"> </w:t>
      </w:r>
      <w:r>
        <w:t>feces</w:t>
      </w:r>
      <w:r>
        <w:rPr>
          <w:spacing w:val="-4"/>
        </w:rPr>
        <w:t xml:space="preserve"> </w:t>
      </w:r>
      <w:r>
        <w:t>usually</w:t>
      </w:r>
      <w:r>
        <w:rPr>
          <w:spacing w:val="-4"/>
        </w:rPr>
        <w:t xml:space="preserve"> </w:t>
      </w:r>
      <w:r>
        <w:t>require</w:t>
      </w:r>
      <w:r>
        <w:rPr>
          <w:spacing w:val="-4"/>
        </w:rPr>
        <w:t xml:space="preserve"> </w:t>
      </w:r>
      <w:r>
        <w:t>secondary</w:t>
      </w:r>
      <w:r>
        <w:rPr>
          <w:spacing w:val="-4"/>
        </w:rPr>
        <w:t xml:space="preserve"> </w:t>
      </w:r>
      <w:r>
        <w:t>treatment before</w:t>
      </w:r>
      <w:r>
        <w:rPr>
          <w:spacing w:val="-4"/>
        </w:rPr>
        <w:t xml:space="preserve"> </w:t>
      </w:r>
      <w:r>
        <w:t>it is</w:t>
      </w:r>
      <w:r>
        <w:rPr>
          <w:spacing w:val="-4"/>
        </w:rPr>
        <w:t xml:space="preserve"> </w:t>
      </w:r>
      <w:r>
        <w:t>safe</w:t>
      </w:r>
      <w:r>
        <w:rPr>
          <w:spacing w:val="-4"/>
        </w:rPr>
        <w:t xml:space="preserve"> </w:t>
      </w:r>
      <w:r>
        <w:t>to</w:t>
      </w:r>
      <w:r>
        <w:rPr>
          <w:spacing w:val="-2"/>
        </w:rPr>
        <w:t xml:space="preserve"> </w:t>
      </w:r>
      <w:r>
        <w:t>use</w:t>
      </w:r>
      <w:r>
        <w:rPr>
          <w:spacing w:val="-2"/>
        </w:rPr>
        <w:t xml:space="preserve"> </w:t>
      </w:r>
      <w:r>
        <w:t>(because pathogens are not usually completely removed in latrine chambers)</w:t>
      </w:r>
    </w:p>
    <w:p w14:paraId="0D154E14" w14:textId="77777777" w:rsidR="000A4E28" w:rsidRDefault="00000000">
      <w:pPr>
        <w:pStyle w:val="ListParagraph"/>
        <w:numPr>
          <w:ilvl w:val="0"/>
          <w:numId w:val="51"/>
        </w:numPr>
        <w:tabs>
          <w:tab w:val="left" w:pos="878"/>
        </w:tabs>
        <w:spacing w:before="118"/>
        <w:ind w:right="1056"/>
        <w:rPr>
          <w:rFonts w:ascii="Symbol" w:hAnsi="Symbol"/>
        </w:rPr>
      </w:pPr>
      <w:r>
        <w:t>The</w:t>
      </w:r>
      <w:r>
        <w:rPr>
          <w:spacing w:val="-7"/>
        </w:rPr>
        <w:t xml:space="preserve"> </w:t>
      </w:r>
      <w:r>
        <w:t>final</w:t>
      </w:r>
      <w:r>
        <w:rPr>
          <w:spacing w:val="-2"/>
        </w:rPr>
        <w:t xml:space="preserve"> </w:t>
      </w:r>
      <w:r>
        <w:t>product</w:t>
      </w:r>
      <w:r>
        <w:rPr>
          <w:spacing w:val="-3"/>
        </w:rPr>
        <w:t xml:space="preserve"> </w:t>
      </w:r>
      <w:r>
        <w:t>can</w:t>
      </w:r>
      <w:r>
        <w:rPr>
          <w:spacing w:val="-2"/>
        </w:rPr>
        <w:t xml:space="preserve"> </w:t>
      </w:r>
      <w:r>
        <w:t>be</w:t>
      </w:r>
      <w:r>
        <w:rPr>
          <w:spacing w:val="-7"/>
        </w:rPr>
        <w:t xml:space="preserve"> </w:t>
      </w:r>
      <w:r>
        <w:t>used</w:t>
      </w:r>
      <w:r>
        <w:rPr>
          <w:spacing w:val="-2"/>
        </w:rPr>
        <w:t xml:space="preserve"> </w:t>
      </w:r>
      <w:r>
        <w:t>in</w:t>
      </w:r>
      <w:r>
        <w:rPr>
          <w:spacing w:val="-4"/>
        </w:rPr>
        <w:t xml:space="preserve"> </w:t>
      </w:r>
      <w:r>
        <w:t>gardens</w:t>
      </w:r>
      <w:r>
        <w:rPr>
          <w:spacing w:val="-1"/>
        </w:rPr>
        <w:t xml:space="preserve"> </w:t>
      </w:r>
      <w:r>
        <w:t>or</w:t>
      </w:r>
      <w:r>
        <w:rPr>
          <w:spacing w:val="-3"/>
        </w:rPr>
        <w:t xml:space="preserve"> </w:t>
      </w:r>
      <w:r>
        <w:t>fields</w:t>
      </w:r>
      <w:r>
        <w:rPr>
          <w:spacing w:val="-4"/>
        </w:rPr>
        <w:t xml:space="preserve"> </w:t>
      </w:r>
      <w:r>
        <w:t>to</w:t>
      </w:r>
      <w:r>
        <w:rPr>
          <w:spacing w:val="-4"/>
        </w:rPr>
        <w:t xml:space="preserve"> </w:t>
      </w:r>
      <w:r>
        <w:t>improve</w:t>
      </w:r>
      <w:r>
        <w:rPr>
          <w:spacing w:val="-2"/>
        </w:rPr>
        <w:t xml:space="preserve"> </w:t>
      </w:r>
      <w:r>
        <w:t>soil</w:t>
      </w:r>
      <w:r>
        <w:rPr>
          <w:spacing w:val="-2"/>
        </w:rPr>
        <w:t xml:space="preserve"> </w:t>
      </w:r>
      <w:r>
        <w:t>structure</w:t>
      </w:r>
      <w:r>
        <w:rPr>
          <w:spacing w:val="-4"/>
        </w:rPr>
        <w:t xml:space="preserve"> </w:t>
      </w:r>
      <w:r>
        <w:t>and</w:t>
      </w:r>
      <w:r>
        <w:rPr>
          <w:spacing w:val="-2"/>
        </w:rPr>
        <w:t xml:space="preserve"> </w:t>
      </w:r>
      <w:r>
        <w:t>provide nutrients for plant growth</w:t>
      </w:r>
    </w:p>
    <w:p w14:paraId="0561193B" w14:textId="77777777" w:rsidR="000A4E28" w:rsidRDefault="00000000">
      <w:pPr>
        <w:pStyle w:val="ListParagraph"/>
        <w:numPr>
          <w:ilvl w:val="0"/>
          <w:numId w:val="51"/>
        </w:numPr>
        <w:tabs>
          <w:tab w:val="left" w:pos="877"/>
        </w:tabs>
        <w:spacing w:before="118"/>
        <w:ind w:left="877" w:hanging="357"/>
        <w:rPr>
          <w:rFonts w:ascii="Symbol" w:hAnsi="Symbol"/>
        </w:rPr>
      </w:pPr>
      <w:r>
        <w:t>Flies</w:t>
      </w:r>
      <w:r>
        <w:rPr>
          <w:spacing w:val="-7"/>
        </w:rPr>
        <w:t xml:space="preserve"> </w:t>
      </w:r>
      <w:r>
        <w:t>and</w:t>
      </w:r>
      <w:r>
        <w:rPr>
          <w:spacing w:val="-4"/>
        </w:rPr>
        <w:t xml:space="preserve"> </w:t>
      </w:r>
      <w:r>
        <w:t>smells</w:t>
      </w:r>
      <w:r>
        <w:rPr>
          <w:spacing w:val="-3"/>
        </w:rPr>
        <w:t xml:space="preserve"> </w:t>
      </w:r>
      <w:r>
        <w:t>can</w:t>
      </w:r>
      <w:r>
        <w:rPr>
          <w:spacing w:val="-4"/>
        </w:rPr>
        <w:t xml:space="preserve"> </w:t>
      </w:r>
      <w:r>
        <w:t>be</w:t>
      </w:r>
      <w:r>
        <w:rPr>
          <w:spacing w:val="-9"/>
        </w:rPr>
        <w:t xml:space="preserve"> </w:t>
      </w:r>
      <w:r>
        <w:t>controlled</w:t>
      </w:r>
      <w:r>
        <w:rPr>
          <w:spacing w:val="-4"/>
        </w:rPr>
        <w:t xml:space="preserve"> </w:t>
      </w:r>
      <w:r>
        <w:t>by</w:t>
      </w:r>
      <w:r>
        <w:rPr>
          <w:spacing w:val="-5"/>
        </w:rPr>
        <w:t xml:space="preserve"> </w:t>
      </w:r>
      <w:r>
        <w:t>adding</w:t>
      </w:r>
      <w:r>
        <w:rPr>
          <w:spacing w:val="-5"/>
        </w:rPr>
        <w:t xml:space="preserve"> </w:t>
      </w:r>
      <w:r>
        <w:t>cover</w:t>
      </w:r>
      <w:r>
        <w:rPr>
          <w:spacing w:val="-5"/>
        </w:rPr>
        <w:t xml:space="preserve"> </w:t>
      </w:r>
      <w:r>
        <w:t>material</w:t>
      </w:r>
      <w:r>
        <w:rPr>
          <w:spacing w:val="-5"/>
        </w:rPr>
        <w:t xml:space="preserve"> </w:t>
      </w:r>
      <w:r>
        <w:t>after</w:t>
      </w:r>
      <w:r>
        <w:rPr>
          <w:spacing w:val="-5"/>
        </w:rPr>
        <w:t xml:space="preserve"> </w:t>
      </w:r>
      <w:r>
        <w:t>every</w:t>
      </w:r>
      <w:r>
        <w:rPr>
          <w:spacing w:val="-4"/>
        </w:rPr>
        <w:t xml:space="preserve"> </w:t>
      </w:r>
      <w:r>
        <w:rPr>
          <w:spacing w:val="-2"/>
        </w:rPr>
        <w:t>defecation</w:t>
      </w:r>
    </w:p>
    <w:p w14:paraId="7911963E" w14:textId="77777777" w:rsidR="000A4E28" w:rsidRDefault="000A4E28">
      <w:pPr>
        <w:rPr>
          <w:rFonts w:ascii="Symbol" w:hAnsi="Symbol"/>
        </w:rPr>
        <w:sectPr w:rsidR="000A4E28">
          <w:pgSz w:w="12240" w:h="15840"/>
          <w:pgMar w:top="960" w:right="960" w:bottom="1200" w:left="920" w:header="724" w:footer="1020" w:gutter="0"/>
          <w:cols w:space="720"/>
        </w:sectPr>
      </w:pPr>
    </w:p>
    <w:p w14:paraId="32BDB000" w14:textId="77777777" w:rsidR="000A4E28" w:rsidRDefault="000A4E28">
      <w:pPr>
        <w:pStyle w:val="BodyText"/>
        <w:spacing w:before="144"/>
        <w:rPr>
          <w:sz w:val="28"/>
        </w:rPr>
      </w:pPr>
    </w:p>
    <w:p w14:paraId="3215C3FF" w14:textId="77777777" w:rsidR="000A4E28" w:rsidRDefault="00000000">
      <w:pPr>
        <w:pStyle w:val="Heading3"/>
      </w:pPr>
      <w:r>
        <w:t>Holding</w:t>
      </w:r>
      <w:r>
        <w:rPr>
          <w:spacing w:val="-9"/>
        </w:rPr>
        <w:t xml:space="preserve"> </w:t>
      </w:r>
      <w:r>
        <w:rPr>
          <w:spacing w:val="-4"/>
        </w:rPr>
        <w:t>Tank</w:t>
      </w:r>
    </w:p>
    <w:p w14:paraId="080CD8DE" w14:textId="77777777" w:rsidR="000A4E28" w:rsidRDefault="00000000">
      <w:pPr>
        <w:pStyle w:val="BodyText"/>
        <w:spacing w:before="204"/>
        <w:rPr>
          <w:b/>
          <w:sz w:val="20"/>
        </w:rPr>
      </w:pPr>
      <w:r>
        <w:rPr>
          <w:noProof/>
        </w:rPr>
        <mc:AlternateContent>
          <mc:Choice Requires="wpg">
            <w:drawing>
              <wp:anchor distT="0" distB="0" distL="0" distR="0" simplePos="0" relativeHeight="251938816" behindDoc="1" locked="0" layoutInCell="1" allowOverlap="1" wp14:anchorId="6C4C7F5E" wp14:editId="4DBF2066">
                <wp:simplePos x="0" y="0"/>
                <wp:positionH relativeFrom="page">
                  <wp:posOffset>1685544</wp:posOffset>
                </wp:positionH>
                <wp:positionV relativeFrom="paragraph">
                  <wp:posOffset>290817</wp:posOffset>
                </wp:positionV>
                <wp:extent cx="4281170" cy="4846320"/>
                <wp:effectExtent l="0" t="0" r="0" b="0"/>
                <wp:wrapTopAndBottom/>
                <wp:docPr id="2404" name="Group 2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1170" cy="4846320"/>
                          <a:chOff x="0" y="0"/>
                          <a:chExt cx="4281170" cy="4846320"/>
                        </a:xfrm>
                      </wpg:grpSpPr>
                      <pic:pic xmlns:pic="http://schemas.openxmlformats.org/drawingml/2006/picture">
                        <pic:nvPicPr>
                          <pic:cNvPr id="2405" name="Image 2405"/>
                          <pic:cNvPicPr/>
                        </pic:nvPicPr>
                        <pic:blipFill>
                          <a:blip r:embed="rId202" cstate="print"/>
                          <a:stretch>
                            <a:fillRect/>
                          </a:stretch>
                        </pic:blipFill>
                        <pic:spPr>
                          <a:xfrm>
                            <a:off x="0" y="0"/>
                            <a:ext cx="4280915" cy="4846320"/>
                          </a:xfrm>
                          <a:prstGeom prst="rect">
                            <a:avLst/>
                          </a:prstGeom>
                        </pic:spPr>
                      </pic:pic>
                      <wps:wsp>
                        <wps:cNvPr id="2406" name="Textbox 2406"/>
                        <wps:cNvSpPr txBox="1"/>
                        <wps:spPr>
                          <a:xfrm>
                            <a:off x="0" y="890798"/>
                            <a:ext cx="775970" cy="114300"/>
                          </a:xfrm>
                          <a:prstGeom prst="rect">
                            <a:avLst/>
                          </a:prstGeom>
                        </wps:spPr>
                        <wps:txbx>
                          <w:txbxContent>
                            <w:p w14:paraId="3BF78930" w14:textId="77777777" w:rsidR="000A4E28" w:rsidRDefault="00000000">
                              <w:pPr>
                                <w:tabs>
                                  <w:tab w:val="left" w:pos="677"/>
                                </w:tabs>
                                <w:spacing w:line="179" w:lineRule="exact"/>
                                <w:rPr>
                                  <w:sz w:val="16"/>
                                </w:rPr>
                              </w:pPr>
                              <w:r>
                                <w:rPr>
                                  <w:color w:val="000000"/>
                                  <w:sz w:val="16"/>
                                  <w:shd w:val="clear" w:color="auto" w:fill="FFFFFF"/>
                                </w:rPr>
                                <w:tab/>
                                <w:t>air</w:t>
                              </w:r>
                              <w:r>
                                <w:rPr>
                                  <w:color w:val="000000"/>
                                  <w:spacing w:val="-1"/>
                                  <w:sz w:val="16"/>
                                  <w:shd w:val="clear" w:color="auto" w:fill="FFFFFF"/>
                                </w:rPr>
                                <w:t xml:space="preserve"> </w:t>
                              </w:r>
                              <w:r>
                                <w:rPr>
                                  <w:color w:val="000000"/>
                                  <w:spacing w:val="-4"/>
                                  <w:sz w:val="16"/>
                                  <w:shd w:val="clear" w:color="auto" w:fill="FFFFFF"/>
                                </w:rPr>
                                <w:t>vent</w:t>
                              </w:r>
                            </w:p>
                          </w:txbxContent>
                        </wps:txbx>
                        <wps:bodyPr wrap="square" lIns="0" tIns="0" rIns="0" bIns="0" rtlCol="0">
                          <a:noAutofit/>
                        </wps:bodyPr>
                      </wps:wsp>
                      <wps:wsp>
                        <wps:cNvPr id="2407" name="Textbox 2407"/>
                        <wps:cNvSpPr txBox="1"/>
                        <wps:spPr>
                          <a:xfrm>
                            <a:off x="871982" y="2424323"/>
                            <a:ext cx="1200785" cy="372110"/>
                          </a:xfrm>
                          <a:prstGeom prst="rect">
                            <a:avLst/>
                          </a:prstGeom>
                        </wps:spPr>
                        <wps:txbx>
                          <w:txbxContent>
                            <w:p w14:paraId="76FCCB69" w14:textId="77777777" w:rsidR="000A4E28" w:rsidRDefault="00000000">
                              <w:pPr>
                                <w:tabs>
                                  <w:tab w:val="left" w:pos="1219"/>
                                </w:tabs>
                                <w:spacing w:line="179" w:lineRule="exact"/>
                                <w:ind w:left="666"/>
                                <w:rPr>
                                  <w:sz w:val="16"/>
                                </w:rPr>
                              </w:pPr>
                              <w:r>
                                <w:rPr>
                                  <w:color w:val="000000"/>
                                  <w:sz w:val="16"/>
                                  <w:shd w:val="clear" w:color="auto" w:fill="FFFFFF"/>
                                </w:rPr>
                                <w:tab/>
                                <w:t>vent</w:t>
                              </w:r>
                              <w:r>
                                <w:rPr>
                                  <w:color w:val="000000"/>
                                  <w:spacing w:val="-5"/>
                                  <w:sz w:val="16"/>
                                  <w:shd w:val="clear" w:color="auto" w:fill="FFFFFF"/>
                                </w:rPr>
                                <w:t xml:space="preserve"> </w:t>
                              </w:r>
                              <w:r>
                                <w:rPr>
                                  <w:color w:val="000000"/>
                                  <w:spacing w:val="-4"/>
                                  <w:sz w:val="16"/>
                                  <w:shd w:val="clear" w:color="auto" w:fill="FFFFFF"/>
                                </w:rPr>
                                <w:t>pipe</w:t>
                              </w:r>
                            </w:p>
                            <w:p w14:paraId="5B1478A6" w14:textId="77777777" w:rsidR="000A4E28" w:rsidRDefault="000A4E28">
                              <w:pPr>
                                <w:spacing w:before="37"/>
                                <w:rPr>
                                  <w:sz w:val="16"/>
                                </w:rPr>
                              </w:pPr>
                            </w:p>
                            <w:p w14:paraId="3B655BBC" w14:textId="77777777" w:rsidR="000A4E28" w:rsidRDefault="00000000">
                              <w:pPr>
                                <w:tabs>
                                  <w:tab w:val="left" w:pos="1201"/>
                                </w:tabs>
                                <w:rPr>
                                  <w:sz w:val="16"/>
                                </w:rPr>
                              </w:pPr>
                              <w:r>
                                <w:rPr>
                                  <w:color w:val="000000"/>
                                  <w:sz w:val="16"/>
                                  <w:shd w:val="clear" w:color="auto" w:fill="FFFFFF"/>
                                </w:rPr>
                                <w:t>latrine</w:t>
                              </w:r>
                              <w:r>
                                <w:rPr>
                                  <w:color w:val="000000"/>
                                  <w:spacing w:val="-6"/>
                                  <w:sz w:val="16"/>
                                  <w:shd w:val="clear" w:color="auto" w:fill="FFFFFF"/>
                                </w:rPr>
                                <w:t xml:space="preserve"> </w:t>
                              </w:r>
                              <w:r>
                                <w:rPr>
                                  <w:color w:val="000000"/>
                                  <w:spacing w:val="-4"/>
                                  <w:sz w:val="16"/>
                                  <w:shd w:val="clear" w:color="auto" w:fill="FFFFFF"/>
                                </w:rPr>
                                <w:t>slab</w:t>
                              </w:r>
                              <w:r>
                                <w:rPr>
                                  <w:color w:val="000000"/>
                                  <w:sz w:val="16"/>
                                  <w:shd w:val="clear" w:color="auto" w:fill="FFFFFF"/>
                                </w:rPr>
                                <w:tab/>
                              </w:r>
                            </w:p>
                          </w:txbxContent>
                        </wps:txbx>
                        <wps:bodyPr wrap="square" lIns="0" tIns="0" rIns="0" bIns="0" rtlCol="0">
                          <a:noAutofit/>
                        </wps:bodyPr>
                      </wps:wsp>
                      <wps:wsp>
                        <wps:cNvPr id="2408" name="Textbox 2408"/>
                        <wps:cNvSpPr txBox="1"/>
                        <wps:spPr>
                          <a:xfrm>
                            <a:off x="591312" y="4100977"/>
                            <a:ext cx="775335" cy="114300"/>
                          </a:xfrm>
                          <a:prstGeom prst="rect">
                            <a:avLst/>
                          </a:prstGeom>
                        </wps:spPr>
                        <wps:txbx>
                          <w:txbxContent>
                            <w:p w14:paraId="6BD74EED" w14:textId="77777777" w:rsidR="000A4E28" w:rsidRDefault="00000000">
                              <w:pPr>
                                <w:tabs>
                                  <w:tab w:val="left" w:pos="927"/>
                                </w:tabs>
                                <w:spacing w:line="179" w:lineRule="exact"/>
                                <w:rPr>
                                  <w:sz w:val="16"/>
                                </w:rPr>
                              </w:pPr>
                              <w:r>
                                <w:rPr>
                                  <w:color w:val="000000"/>
                                  <w:sz w:val="16"/>
                                  <w:shd w:val="clear" w:color="auto" w:fill="FFFFFF"/>
                                </w:rPr>
                                <w:tab/>
                              </w:r>
                              <w:r>
                                <w:rPr>
                                  <w:color w:val="000000"/>
                                  <w:spacing w:val="-4"/>
                                  <w:sz w:val="16"/>
                                  <w:shd w:val="clear" w:color="auto" w:fill="FFFFFF"/>
                                </w:rPr>
                                <w:t>wall</w:t>
                              </w:r>
                            </w:p>
                          </w:txbxContent>
                        </wps:txbx>
                        <wps:bodyPr wrap="square" lIns="0" tIns="0" rIns="0" bIns="0" rtlCol="0">
                          <a:noAutofit/>
                        </wps:bodyPr>
                      </wps:wsp>
                      <wps:wsp>
                        <wps:cNvPr id="2409" name="Textbox 2409"/>
                        <wps:cNvSpPr txBox="1"/>
                        <wps:spPr>
                          <a:xfrm>
                            <a:off x="228600" y="2685288"/>
                            <a:ext cx="483234" cy="257810"/>
                          </a:xfrm>
                          <a:prstGeom prst="rect">
                            <a:avLst/>
                          </a:prstGeom>
                          <a:solidFill>
                            <a:srgbClr val="FFFFFF"/>
                          </a:solidFill>
                        </wps:spPr>
                        <wps:txbx>
                          <w:txbxContent>
                            <w:p w14:paraId="01A4F124" w14:textId="77777777" w:rsidR="000A4E28" w:rsidRDefault="00000000">
                              <w:pPr>
                                <w:spacing w:before="4" w:line="244" w:lineRule="auto"/>
                                <w:ind w:left="458" w:right="4" w:hanging="144"/>
                                <w:rPr>
                                  <w:color w:val="000000"/>
                                  <w:sz w:val="16"/>
                                </w:rPr>
                              </w:pPr>
                              <w:r>
                                <w:rPr>
                                  <w:color w:val="000000"/>
                                  <w:spacing w:val="-2"/>
                                  <w:sz w:val="16"/>
                                </w:rPr>
                                <w:t xml:space="preserve">latrine </w:t>
                              </w:r>
                              <w:r>
                                <w:rPr>
                                  <w:color w:val="000000"/>
                                  <w:spacing w:val="-4"/>
                                  <w:sz w:val="16"/>
                                </w:rPr>
                                <w:t>slab</w:t>
                              </w:r>
                            </w:p>
                          </w:txbxContent>
                        </wps:txbx>
                        <wps:bodyPr wrap="square" lIns="0" tIns="0" rIns="0" bIns="0" rtlCol="0">
                          <a:noAutofit/>
                        </wps:bodyPr>
                      </wps:wsp>
                      <wps:wsp>
                        <wps:cNvPr id="2410" name="Textbox 2410"/>
                        <wps:cNvSpPr txBox="1"/>
                        <wps:spPr>
                          <a:xfrm>
                            <a:off x="3076955" y="2618232"/>
                            <a:ext cx="539750" cy="248920"/>
                          </a:xfrm>
                          <a:prstGeom prst="rect">
                            <a:avLst/>
                          </a:prstGeom>
                          <a:solidFill>
                            <a:srgbClr val="FFFFFF"/>
                          </a:solidFill>
                        </wps:spPr>
                        <wps:txbx>
                          <w:txbxContent>
                            <w:p w14:paraId="7F0F31A1" w14:textId="77777777" w:rsidR="000A4E28" w:rsidRDefault="00000000">
                              <w:pPr>
                                <w:spacing w:before="4" w:line="244" w:lineRule="auto"/>
                                <w:ind w:left="8" w:right="336"/>
                                <w:rPr>
                                  <w:color w:val="000000"/>
                                  <w:sz w:val="16"/>
                                </w:rPr>
                              </w:pPr>
                              <w:r>
                                <w:rPr>
                                  <w:color w:val="000000"/>
                                  <w:spacing w:val="-2"/>
                                  <w:sz w:val="16"/>
                                </w:rPr>
                                <w:t>access cover</w:t>
                              </w:r>
                            </w:p>
                          </w:txbxContent>
                        </wps:txbx>
                        <wps:bodyPr wrap="square" lIns="0" tIns="0" rIns="0" bIns="0" rtlCol="0">
                          <a:noAutofit/>
                        </wps:bodyPr>
                      </wps:wsp>
                      <wps:wsp>
                        <wps:cNvPr id="2411" name="Textbox 2411"/>
                        <wps:cNvSpPr txBox="1"/>
                        <wps:spPr>
                          <a:xfrm>
                            <a:off x="57911" y="1732788"/>
                            <a:ext cx="768350" cy="248920"/>
                          </a:xfrm>
                          <a:prstGeom prst="rect">
                            <a:avLst/>
                          </a:prstGeom>
                          <a:solidFill>
                            <a:srgbClr val="FFFFFF"/>
                          </a:solidFill>
                        </wps:spPr>
                        <wps:txbx>
                          <w:txbxContent>
                            <w:p w14:paraId="001BC802" w14:textId="77777777" w:rsidR="000A4E28" w:rsidRDefault="00000000">
                              <w:pPr>
                                <w:spacing w:before="4" w:line="244" w:lineRule="auto"/>
                                <w:ind w:left="581" w:hanging="188"/>
                                <w:rPr>
                                  <w:color w:val="000000"/>
                                  <w:sz w:val="16"/>
                                </w:rPr>
                              </w:pPr>
                              <w:r>
                                <w:rPr>
                                  <w:color w:val="000000"/>
                                  <w:spacing w:val="-2"/>
                                  <w:sz w:val="16"/>
                                </w:rPr>
                                <w:t>appropriate structure</w:t>
                              </w:r>
                            </w:p>
                          </w:txbxContent>
                        </wps:txbx>
                        <wps:bodyPr wrap="square" lIns="0" tIns="0" rIns="0" bIns="0" rtlCol="0">
                          <a:noAutofit/>
                        </wps:bodyPr>
                      </wps:wsp>
                      <wps:wsp>
                        <wps:cNvPr id="2412" name="Textbox 2412"/>
                        <wps:cNvSpPr txBox="1"/>
                        <wps:spPr>
                          <a:xfrm>
                            <a:off x="2743200" y="1466088"/>
                            <a:ext cx="768350" cy="200025"/>
                          </a:xfrm>
                          <a:prstGeom prst="rect">
                            <a:avLst/>
                          </a:prstGeom>
                          <a:solidFill>
                            <a:srgbClr val="FFFFFF"/>
                          </a:solidFill>
                        </wps:spPr>
                        <wps:txbx>
                          <w:txbxContent>
                            <w:p w14:paraId="2A34E7DF" w14:textId="77777777" w:rsidR="000A4E28" w:rsidRDefault="00000000">
                              <w:pPr>
                                <w:spacing w:before="4"/>
                                <w:ind w:left="8"/>
                                <w:rPr>
                                  <w:color w:val="000000"/>
                                  <w:sz w:val="16"/>
                                </w:rPr>
                              </w:pPr>
                              <w:r>
                                <w:rPr>
                                  <w:color w:val="000000"/>
                                  <w:sz w:val="16"/>
                                </w:rPr>
                                <w:t>vent</w:t>
                              </w:r>
                              <w:r>
                                <w:rPr>
                                  <w:color w:val="000000"/>
                                  <w:spacing w:val="-3"/>
                                  <w:sz w:val="16"/>
                                </w:rPr>
                                <w:t xml:space="preserve"> </w:t>
                              </w:r>
                              <w:r>
                                <w:rPr>
                                  <w:color w:val="000000"/>
                                  <w:spacing w:val="-4"/>
                                  <w:sz w:val="16"/>
                                </w:rPr>
                                <w:t>pipe</w:t>
                              </w:r>
                            </w:p>
                          </w:txbxContent>
                        </wps:txbx>
                        <wps:bodyPr wrap="square" lIns="0" tIns="0" rIns="0" bIns="0" rtlCol="0">
                          <a:noAutofit/>
                        </wps:bodyPr>
                      </wps:wsp>
                      <wps:wsp>
                        <wps:cNvPr id="2413" name="Textbox 2413"/>
                        <wps:cNvSpPr txBox="1"/>
                        <wps:spPr>
                          <a:xfrm>
                            <a:off x="2791967" y="228600"/>
                            <a:ext cx="767080" cy="247015"/>
                          </a:xfrm>
                          <a:prstGeom prst="rect">
                            <a:avLst/>
                          </a:prstGeom>
                          <a:solidFill>
                            <a:srgbClr val="FFFFFF"/>
                          </a:solidFill>
                        </wps:spPr>
                        <wps:txbx>
                          <w:txbxContent>
                            <w:p w14:paraId="625F846E" w14:textId="77777777" w:rsidR="000A4E28" w:rsidRDefault="00000000">
                              <w:pPr>
                                <w:spacing w:before="6"/>
                                <w:ind w:left="6"/>
                                <w:rPr>
                                  <w:color w:val="000000"/>
                                  <w:sz w:val="16"/>
                                </w:rPr>
                              </w:pPr>
                              <w:r>
                                <w:rPr>
                                  <w:color w:val="000000"/>
                                  <w:sz w:val="16"/>
                                </w:rPr>
                                <w:t xml:space="preserve">fly </w:t>
                              </w:r>
                              <w:r>
                                <w:rPr>
                                  <w:color w:val="000000"/>
                                  <w:spacing w:val="-2"/>
                                  <w:sz w:val="16"/>
                                </w:rPr>
                                <w:t>screen</w:t>
                              </w:r>
                            </w:p>
                          </w:txbxContent>
                        </wps:txbx>
                        <wps:bodyPr wrap="square" lIns="0" tIns="0" rIns="0" bIns="0" rtlCol="0">
                          <a:noAutofit/>
                        </wps:bodyPr>
                      </wps:wsp>
                    </wpg:wgp>
                  </a:graphicData>
                </a:graphic>
              </wp:anchor>
            </w:drawing>
          </mc:Choice>
          <mc:Fallback>
            <w:pict>
              <v:group w14:anchorId="6C4C7F5E" id="Group 2404" o:spid="_x0000_s1289" style="position:absolute;margin-left:132.7pt;margin-top:22.9pt;width:337.1pt;height:381.6pt;z-index:-251377664;mso-wrap-distance-left:0;mso-wrap-distance-right:0;mso-position-horizontal-relative:page;mso-position-vertical-relative:text" coordsize="42811,484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">
                <v:shape id="Image 2405" o:spid="_x0000_s1290" type="#_x0000_t75" style="position:absolute;width:42809;height:48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">
                  <v:imagedata r:id="rId203" o:title=""/>
                </v:shape>
                <v:shape id="Textbox 2406" o:spid="_x0000_s1291" type="#_x0000_t202" style="position:absolute;top:8907;width:77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" filled="f" stroked="f">
                  <v:textbox inset="0,0,0,0">
                    <w:txbxContent>
                      <w:p w14:paraId="3BF78930" w14:textId="77777777" w:rsidR="000A4E28" w:rsidRDefault="00000000">
                        <w:pPr>
                          <w:tabs>
                            <w:tab w:val="left" w:pos="677"/>
                          </w:tabs>
                          <w:spacing w:line="179" w:lineRule="exact"/>
                          <w:rPr>
                            <w:sz w:val="16"/>
                          </w:rPr>
                        </w:pPr>
                        <w:r>
                          <w:rPr>
                            <w:color w:val="000000"/>
                            <w:sz w:val="16"/>
                            <w:shd w:val="clear" w:color="auto" w:fill="FFFFFF"/>
                          </w:rPr>
                          <w:tab/>
                          <w:t>air</w:t>
                        </w:r>
                        <w:r>
                          <w:rPr>
                            <w:color w:val="000000"/>
                            <w:spacing w:val="-1"/>
                            <w:sz w:val="16"/>
                            <w:shd w:val="clear" w:color="auto" w:fill="FFFFFF"/>
                          </w:rPr>
                          <w:t xml:space="preserve"> </w:t>
                        </w:r>
                        <w:r>
                          <w:rPr>
                            <w:color w:val="000000"/>
                            <w:spacing w:val="-4"/>
                            <w:sz w:val="16"/>
                            <w:shd w:val="clear" w:color="auto" w:fill="FFFFFF"/>
                          </w:rPr>
                          <w:t>vent</w:t>
                        </w:r>
                      </w:p>
                    </w:txbxContent>
                  </v:textbox>
                </v:shape>
                <v:shape id="Textbox 2407" o:spid="_x0000_s1292" type="#_x0000_t202" style="position:absolute;left:8719;top:24243;width:12008;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" filled="f" stroked="f">
                  <v:textbox inset="0,0,0,0">
                    <w:txbxContent>
                      <w:p w14:paraId="76FCCB69" w14:textId="77777777" w:rsidR="000A4E28" w:rsidRDefault="00000000">
                        <w:pPr>
                          <w:tabs>
                            <w:tab w:val="left" w:pos="1219"/>
                          </w:tabs>
                          <w:spacing w:line="179" w:lineRule="exact"/>
                          <w:ind w:left="666"/>
                          <w:rPr>
                            <w:sz w:val="16"/>
                          </w:rPr>
                        </w:pPr>
                        <w:r>
                          <w:rPr>
                            <w:color w:val="000000"/>
                            <w:sz w:val="16"/>
                            <w:shd w:val="clear" w:color="auto" w:fill="FFFFFF"/>
                          </w:rPr>
                          <w:tab/>
                          <w:t>vent</w:t>
                        </w:r>
                        <w:r>
                          <w:rPr>
                            <w:color w:val="000000"/>
                            <w:spacing w:val="-5"/>
                            <w:sz w:val="16"/>
                            <w:shd w:val="clear" w:color="auto" w:fill="FFFFFF"/>
                          </w:rPr>
                          <w:t xml:space="preserve"> </w:t>
                        </w:r>
                        <w:r>
                          <w:rPr>
                            <w:color w:val="000000"/>
                            <w:spacing w:val="-4"/>
                            <w:sz w:val="16"/>
                            <w:shd w:val="clear" w:color="auto" w:fill="FFFFFF"/>
                          </w:rPr>
                          <w:t>pipe</w:t>
                        </w:r>
                      </w:p>
                      <w:p w14:paraId="5B1478A6" w14:textId="77777777" w:rsidR="000A4E28" w:rsidRDefault="000A4E28">
                        <w:pPr>
                          <w:spacing w:before="37"/>
                          <w:rPr>
                            <w:sz w:val="16"/>
                          </w:rPr>
                        </w:pPr>
                      </w:p>
                      <w:p w14:paraId="3B655BBC" w14:textId="77777777" w:rsidR="000A4E28" w:rsidRDefault="00000000">
                        <w:pPr>
                          <w:tabs>
                            <w:tab w:val="left" w:pos="1201"/>
                          </w:tabs>
                          <w:rPr>
                            <w:sz w:val="16"/>
                          </w:rPr>
                        </w:pPr>
                        <w:r>
                          <w:rPr>
                            <w:color w:val="000000"/>
                            <w:sz w:val="16"/>
                            <w:shd w:val="clear" w:color="auto" w:fill="FFFFFF"/>
                          </w:rPr>
                          <w:t>latrine</w:t>
                        </w:r>
                        <w:r>
                          <w:rPr>
                            <w:color w:val="000000"/>
                            <w:spacing w:val="-6"/>
                            <w:sz w:val="16"/>
                            <w:shd w:val="clear" w:color="auto" w:fill="FFFFFF"/>
                          </w:rPr>
                          <w:t xml:space="preserve"> </w:t>
                        </w:r>
                        <w:r>
                          <w:rPr>
                            <w:color w:val="000000"/>
                            <w:spacing w:val="-4"/>
                            <w:sz w:val="16"/>
                            <w:shd w:val="clear" w:color="auto" w:fill="FFFFFF"/>
                          </w:rPr>
                          <w:t>slab</w:t>
                        </w:r>
                        <w:r>
                          <w:rPr>
                            <w:color w:val="000000"/>
                            <w:sz w:val="16"/>
                            <w:shd w:val="clear" w:color="auto" w:fill="FFFFFF"/>
                          </w:rPr>
                          <w:tab/>
                        </w:r>
                      </w:p>
                    </w:txbxContent>
                  </v:textbox>
                </v:shape>
                <v:shape id="Textbox 2408" o:spid="_x0000_s1293" type="#_x0000_t202" style="position:absolute;left:5913;top:41009;width:77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" filled="f" stroked="f">
                  <v:textbox inset="0,0,0,0">
                    <w:txbxContent>
                      <w:p w14:paraId="6BD74EED" w14:textId="77777777" w:rsidR="000A4E28" w:rsidRDefault="00000000">
                        <w:pPr>
                          <w:tabs>
                            <w:tab w:val="left" w:pos="927"/>
                          </w:tabs>
                          <w:spacing w:line="179" w:lineRule="exact"/>
                          <w:rPr>
                            <w:sz w:val="16"/>
                          </w:rPr>
                        </w:pPr>
                        <w:r>
                          <w:rPr>
                            <w:color w:val="000000"/>
                            <w:sz w:val="16"/>
                            <w:shd w:val="clear" w:color="auto" w:fill="FFFFFF"/>
                          </w:rPr>
                          <w:tab/>
                        </w:r>
                        <w:r>
                          <w:rPr>
                            <w:color w:val="000000"/>
                            <w:spacing w:val="-4"/>
                            <w:sz w:val="16"/>
                            <w:shd w:val="clear" w:color="auto" w:fill="FFFFFF"/>
                          </w:rPr>
                          <w:t>wall</w:t>
                        </w:r>
                      </w:p>
                    </w:txbxContent>
                  </v:textbox>
                </v:shape>
                <v:shape id="Textbox 2409" o:spid="_x0000_s1294" type="#_x0000_t202" style="position:absolute;left:2286;top:26852;width:483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" stroked="f">
                  <v:textbox inset="0,0,0,0">
                    <w:txbxContent>
                      <w:p w14:paraId="01A4F124" w14:textId="77777777" w:rsidR="000A4E28" w:rsidRDefault="00000000">
                        <w:pPr>
                          <w:spacing w:before="4" w:line="244" w:lineRule="auto"/>
                          <w:ind w:left="458" w:right="4" w:hanging="144"/>
                          <w:rPr>
                            <w:color w:val="000000"/>
                            <w:sz w:val="16"/>
                          </w:rPr>
                        </w:pPr>
                        <w:r>
                          <w:rPr>
                            <w:color w:val="000000"/>
                            <w:spacing w:val="-2"/>
                            <w:sz w:val="16"/>
                          </w:rPr>
                          <w:t xml:space="preserve">latrine </w:t>
                        </w:r>
                        <w:r>
                          <w:rPr>
                            <w:color w:val="000000"/>
                            <w:spacing w:val="-4"/>
                            <w:sz w:val="16"/>
                          </w:rPr>
                          <w:t>slab</w:t>
                        </w:r>
                      </w:p>
                    </w:txbxContent>
                  </v:textbox>
                </v:shape>
                <v:shape id="Textbox 2410" o:spid="_x0000_s1295" type="#_x0000_t202" style="position:absolute;left:30769;top:26182;width:5398;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" stroked="f">
                  <v:textbox inset="0,0,0,0">
                    <w:txbxContent>
                      <w:p w14:paraId="7F0F31A1" w14:textId="77777777" w:rsidR="000A4E28" w:rsidRDefault="00000000">
                        <w:pPr>
                          <w:spacing w:before="4" w:line="244" w:lineRule="auto"/>
                          <w:ind w:left="8" w:right="336"/>
                          <w:rPr>
                            <w:color w:val="000000"/>
                            <w:sz w:val="16"/>
                          </w:rPr>
                        </w:pPr>
                        <w:r>
                          <w:rPr>
                            <w:color w:val="000000"/>
                            <w:spacing w:val="-2"/>
                            <w:sz w:val="16"/>
                          </w:rPr>
                          <w:t>access cover</w:t>
                        </w:r>
                      </w:p>
                    </w:txbxContent>
                  </v:textbox>
                </v:shape>
                <v:shape id="Textbox 2411" o:spid="_x0000_s1296" type="#_x0000_t202" style="position:absolute;left:579;top:17327;width:7683;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" stroked="f">
                  <v:textbox inset="0,0,0,0">
                    <w:txbxContent>
                      <w:p w14:paraId="001BC802" w14:textId="77777777" w:rsidR="000A4E28" w:rsidRDefault="00000000">
                        <w:pPr>
                          <w:spacing w:before="4" w:line="244" w:lineRule="auto"/>
                          <w:ind w:left="581" w:hanging="188"/>
                          <w:rPr>
                            <w:color w:val="000000"/>
                            <w:sz w:val="16"/>
                          </w:rPr>
                        </w:pPr>
                        <w:r>
                          <w:rPr>
                            <w:color w:val="000000"/>
                            <w:spacing w:val="-2"/>
                            <w:sz w:val="16"/>
                          </w:rPr>
                          <w:t>appropriate structure</w:t>
                        </w:r>
                      </w:p>
                    </w:txbxContent>
                  </v:textbox>
                </v:shape>
                <v:shape id="Textbox 2412" o:spid="_x0000_s1297" type="#_x0000_t202" style="position:absolute;left:27432;top:14660;width:768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" stroked="f">
                  <v:textbox inset="0,0,0,0">
                    <w:txbxContent>
                      <w:p w14:paraId="2A34E7DF" w14:textId="77777777" w:rsidR="000A4E28" w:rsidRDefault="00000000">
                        <w:pPr>
                          <w:spacing w:before="4"/>
                          <w:ind w:left="8"/>
                          <w:rPr>
                            <w:color w:val="000000"/>
                            <w:sz w:val="16"/>
                          </w:rPr>
                        </w:pPr>
                        <w:r>
                          <w:rPr>
                            <w:color w:val="000000"/>
                            <w:sz w:val="16"/>
                          </w:rPr>
                          <w:t>vent</w:t>
                        </w:r>
                        <w:r>
                          <w:rPr>
                            <w:color w:val="000000"/>
                            <w:spacing w:val="-3"/>
                            <w:sz w:val="16"/>
                          </w:rPr>
                          <w:t xml:space="preserve"> </w:t>
                        </w:r>
                        <w:r>
                          <w:rPr>
                            <w:color w:val="000000"/>
                            <w:spacing w:val="-4"/>
                            <w:sz w:val="16"/>
                          </w:rPr>
                          <w:t>pipe</w:t>
                        </w:r>
                      </w:p>
                    </w:txbxContent>
                  </v:textbox>
                </v:shape>
                <v:shape id="Textbox 2413" o:spid="_x0000_s1298" type="#_x0000_t202" style="position:absolute;left:27919;top:2286;width:7671;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" stroked="f">
                  <v:textbox inset="0,0,0,0">
                    <w:txbxContent>
                      <w:p w14:paraId="625F846E" w14:textId="77777777" w:rsidR="000A4E28" w:rsidRDefault="00000000">
                        <w:pPr>
                          <w:spacing w:before="6"/>
                          <w:ind w:left="6"/>
                          <w:rPr>
                            <w:color w:val="000000"/>
                            <w:sz w:val="16"/>
                          </w:rPr>
                        </w:pPr>
                        <w:r>
                          <w:rPr>
                            <w:color w:val="000000"/>
                            <w:sz w:val="16"/>
                          </w:rPr>
                          <w:t xml:space="preserve">fly </w:t>
                        </w:r>
                        <w:r>
                          <w:rPr>
                            <w:color w:val="000000"/>
                            <w:spacing w:val="-2"/>
                            <w:sz w:val="16"/>
                          </w:rPr>
                          <w:t>screen</w:t>
                        </w:r>
                      </w:p>
                    </w:txbxContent>
                  </v:textbox>
                </v:shape>
                <w10:wrap type="topAndBottom" anchorx="page"/>
              </v:group>
            </w:pict>
          </mc:Fallback>
        </mc:AlternateContent>
      </w:r>
    </w:p>
    <w:p w14:paraId="6FE87E35" w14:textId="77777777" w:rsidR="000A4E28" w:rsidRDefault="00000000">
      <w:pPr>
        <w:ind w:left="3317"/>
        <w:rPr>
          <w:sz w:val="16"/>
        </w:rPr>
      </w:pPr>
      <w:r>
        <w:rPr>
          <w:sz w:val="16"/>
        </w:rPr>
        <w:t>(Credit:</w:t>
      </w:r>
      <w:r>
        <w:rPr>
          <w:spacing w:val="-7"/>
          <w:sz w:val="16"/>
        </w:rPr>
        <w:t xml:space="preserve"> </w:t>
      </w:r>
      <w:r>
        <w:rPr>
          <w:sz w:val="16"/>
        </w:rPr>
        <w:t>Adapted</w:t>
      </w:r>
      <w:r>
        <w:rPr>
          <w:spacing w:val="-6"/>
          <w:sz w:val="16"/>
        </w:rPr>
        <w:t xml:space="preserve"> </w:t>
      </w:r>
      <w:r>
        <w:rPr>
          <w:sz w:val="16"/>
        </w:rPr>
        <w:t>from</w:t>
      </w:r>
      <w:r>
        <w:rPr>
          <w:spacing w:val="-6"/>
          <w:sz w:val="16"/>
        </w:rPr>
        <w:t xml:space="preserve"> </w:t>
      </w:r>
      <w:r>
        <w:rPr>
          <w:sz w:val="16"/>
        </w:rPr>
        <w:t>Lifewater,</w:t>
      </w:r>
      <w:r>
        <w:rPr>
          <w:spacing w:val="-6"/>
          <w:sz w:val="16"/>
        </w:rPr>
        <w:t xml:space="preserve"> </w:t>
      </w:r>
      <w:r>
        <w:rPr>
          <w:spacing w:val="-2"/>
          <w:sz w:val="16"/>
        </w:rPr>
        <w:t>2010)</w:t>
      </w:r>
    </w:p>
    <w:p w14:paraId="453EB4FC" w14:textId="77777777" w:rsidR="000A4E28" w:rsidRDefault="000A4E28">
      <w:pPr>
        <w:pStyle w:val="BodyText"/>
        <w:spacing w:before="191"/>
      </w:pPr>
    </w:p>
    <w:p w14:paraId="11B1F999" w14:textId="77777777" w:rsidR="000A4E28" w:rsidRDefault="00000000">
      <w:pPr>
        <w:pStyle w:val="Heading6"/>
        <w:spacing w:before="0"/>
      </w:pPr>
      <w:r>
        <w:rPr>
          <w:spacing w:val="-2"/>
        </w:rPr>
        <w:t>Description</w:t>
      </w:r>
    </w:p>
    <w:p w14:paraId="73C11215" w14:textId="77777777" w:rsidR="000A4E28" w:rsidRDefault="00000000">
      <w:pPr>
        <w:pStyle w:val="BodyText"/>
        <w:spacing w:before="122"/>
        <w:ind w:left="520" w:right="496"/>
      </w:pPr>
      <w:r>
        <w:t>Holding</w:t>
      </w:r>
      <w:r>
        <w:rPr>
          <w:spacing w:val="-1"/>
        </w:rPr>
        <w:t xml:space="preserve"> </w:t>
      </w:r>
      <w:r>
        <w:t>tanks</w:t>
      </w:r>
      <w:r>
        <w:rPr>
          <w:spacing w:val="-2"/>
        </w:rPr>
        <w:t xml:space="preserve"> </w:t>
      </w:r>
      <w:r>
        <w:t>are</w:t>
      </w:r>
      <w:r>
        <w:rPr>
          <w:spacing w:val="-3"/>
        </w:rPr>
        <w:t xml:space="preserve"> </w:t>
      </w:r>
      <w:r>
        <w:t>sometimes</w:t>
      </w:r>
      <w:r>
        <w:rPr>
          <w:spacing w:val="-5"/>
        </w:rPr>
        <w:t xml:space="preserve"> </w:t>
      </w:r>
      <w:r>
        <w:t>called</w:t>
      </w:r>
      <w:r>
        <w:rPr>
          <w:spacing w:val="-3"/>
        </w:rPr>
        <w:t xml:space="preserve"> </w:t>
      </w:r>
      <w:r>
        <w:t>cesspits.</w:t>
      </w:r>
      <w:r>
        <w:rPr>
          <w:spacing w:val="-4"/>
        </w:rPr>
        <w:t xml:space="preserve"> </w:t>
      </w:r>
      <w:r>
        <w:t>They</w:t>
      </w:r>
      <w:r>
        <w:rPr>
          <w:spacing w:val="-5"/>
        </w:rPr>
        <w:t xml:space="preserve"> </w:t>
      </w:r>
      <w:r>
        <w:t>are</w:t>
      </w:r>
      <w:r>
        <w:rPr>
          <w:spacing w:val="-2"/>
        </w:rPr>
        <w:t xml:space="preserve"> </w:t>
      </w:r>
      <w:r>
        <w:t>sealed</w:t>
      </w:r>
      <w:r>
        <w:rPr>
          <w:spacing w:val="-3"/>
        </w:rPr>
        <w:t xml:space="preserve"> </w:t>
      </w:r>
      <w:r>
        <w:t>pits,</w:t>
      </w:r>
      <w:r>
        <w:rPr>
          <w:spacing w:val="-4"/>
        </w:rPr>
        <w:t xml:space="preserve"> </w:t>
      </w:r>
      <w:r>
        <w:t>tanks</w:t>
      </w:r>
      <w:r>
        <w:rPr>
          <w:spacing w:val="-5"/>
        </w:rPr>
        <w:t xml:space="preserve"> </w:t>
      </w:r>
      <w:r>
        <w:t>or chambers</w:t>
      </w:r>
      <w:r>
        <w:rPr>
          <w:spacing w:val="-7"/>
        </w:rPr>
        <w:t xml:space="preserve"> </w:t>
      </w:r>
      <w:r>
        <w:t>that</w:t>
      </w:r>
      <w:r>
        <w:rPr>
          <w:spacing w:val="-4"/>
        </w:rPr>
        <w:t xml:space="preserve"> </w:t>
      </w:r>
      <w:r>
        <w:t>store excreta. They are watertight tanks, usually built belowground. Because there is no infiltration of liquid</w:t>
      </w:r>
      <w:r>
        <w:rPr>
          <w:spacing w:val="-1"/>
        </w:rPr>
        <w:t xml:space="preserve"> </w:t>
      </w:r>
      <w:r>
        <w:t>into</w:t>
      </w:r>
      <w:r>
        <w:rPr>
          <w:spacing w:val="-3"/>
        </w:rPr>
        <w:t xml:space="preserve"> </w:t>
      </w:r>
      <w:r>
        <w:t>the</w:t>
      </w:r>
      <w:r>
        <w:rPr>
          <w:spacing w:val="-1"/>
        </w:rPr>
        <w:t xml:space="preserve"> </w:t>
      </w:r>
      <w:r>
        <w:t>soil,</w:t>
      </w:r>
      <w:r>
        <w:rPr>
          <w:spacing w:val="-2"/>
        </w:rPr>
        <w:t xml:space="preserve"> </w:t>
      </w:r>
      <w:r>
        <w:t>a</w:t>
      </w:r>
      <w:r>
        <w:rPr>
          <w:spacing w:val="-1"/>
        </w:rPr>
        <w:t xml:space="preserve"> </w:t>
      </w:r>
      <w:r>
        <w:t>holding</w:t>
      </w:r>
      <w:r>
        <w:rPr>
          <w:spacing w:val="-1"/>
        </w:rPr>
        <w:t xml:space="preserve"> </w:t>
      </w:r>
      <w:r>
        <w:t>tank must be</w:t>
      </w:r>
      <w:r>
        <w:rPr>
          <w:spacing w:val="-3"/>
        </w:rPr>
        <w:t xml:space="preserve"> </w:t>
      </w:r>
      <w:r>
        <w:t>emptied</w:t>
      </w:r>
      <w:r>
        <w:rPr>
          <w:spacing w:val="-1"/>
        </w:rPr>
        <w:t xml:space="preserve"> </w:t>
      </w:r>
      <w:r>
        <w:t>more</w:t>
      </w:r>
      <w:r>
        <w:rPr>
          <w:spacing w:val="-3"/>
        </w:rPr>
        <w:t xml:space="preserve"> </w:t>
      </w:r>
      <w:r>
        <w:t>frequently</w:t>
      </w:r>
      <w:r>
        <w:rPr>
          <w:spacing w:val="-3"/>
        </w:rPr>
        <w:t xml:space="preserve"> </w:t>
      </w:r>
      <w:r>
        <w:t>than</w:t>
      </w:r>
      <w:r>
        <w:rPr>
          <w:spacing w:val="-1"/>
        </w:rPr>
        <w:t xml:space="preserve"> </w:t>
      </w:r>
      <w:r>
        <w:t>a</w:t>
      </w:r>
      <w:r>
        <w:rPr>
          <w:spacing w:val="-5"/>
        </w:rPr>
        <w:t xml:space="preserve"> </w:t>
      </w:r>
      <w:r>
        <w:t>septic</w:t>
      </w:r>
      <w:r>
        <w:rPr>
          <w:spacing w:val="-3"/>
        </w:rPr>
        <w:t xml:space="preserve"> </w:t>
      </w:r>
      <w:r>
        <w:t>tank or pit.</w:t>
      </w:r>
      <w:r>
        <w:rPr>
          <w:spacing w:val="-2"/>
        </w:rPr>
        <w:t xml:space="preserve"> </w:t>
      </w:r>
      <w:r>
        <w:t>Due to the cost of frequent emptying, holding tanks may not be suitable for family or communal latrines. Note that a pit that is fully lined with an impermeable lining is a holding tank.</w:t>
      </w:r>
    </w:p>
    <w:p w14:paraId="50DFB5FA" w14:textId="77777777" w:rsidR="000A4E28" w:rsidRDefault="00000000">
      <w:pPr>
        <w:pStyle w:val="ListParagraph"/>
        <w:numPr>
          <w:ilvl w:val="0"/>
          <w:numId w:val="51"/>
        </w:numPr>
        <w:tabs>
          <w:tab w:val="left" w:pos="877"/>
        </w:tabs>
        <w:spacing w:before="120"/>
        <w:ind w:left="877" w:hanging="357"/>
        <w:rPr>
          <w:rFonts w:ascii="Symbol" w:hAnsi="Symbol"/>
        </w:rPr>
      </w:pPr>
      <w:r>
        <w:t>Usually</w:t>
      </w:r>
      <w:r>
        <w:rPr>
          <w:spacing w:val="-7"/>
        </w:rPr>
        <w:t xml:space="preserve"> </w:t>
      </w:r>
      <w:r>
        <w:t>used</w:t>
      </w:r>
      <w:r>
        <w:rPr>
          <w:spacing w:val="-4"/>
        </w:rPr>
        <w:t xml:space="preserve"> </w:t>
      </w:r>
      <w:r>
        <w:t>with</w:t>
      </w:r>
      <w:r>
        <w:rPr>
          <w:spacing w:val="-4"/>
        </w:rPr>
        <w:t xml:space="preserve"> </w:t>
      </w:r>
      <w:r>
        <w:t>a</w:t>
      </w:r>
      <w:r>
        <w:rPr>
          <w:spacing w:val="-3"/>
        </w:rPr>
        <w:t xml:space="preserve"> </w:t>
      </w:r>
      <w:r>
        <w:t>water-flushed</w:t>
      </w:r>
      <w:r>
        <w:rPr>
          <w:spacing w:val="-6"/>
        </w:rPr>
        <w:t xml:space="preserve"> </w:t>
      </w:r>
      <w:r>
        <w:rPr>
          <w:spacing w:val="-2"/>
        </w:rPr>
        <w:t>toilet.</w:t>
      </w:r>
    </w:p>
    <w:p w14:paraId="31550586" w14:textId="77777777" w:rsidR="000A4E28" w:rsidRDefault="00000000">
      <w:pPr>
        <w:pStyle w:val="ListParagraph"/>
        <w:numPr>
          <w:ilvl w:val="0"/>
          <w:numId w:val="51"/>
        </w:numPr>
        <w:tabs>
          <w:tab w:val="left" w:pos="877"/>
        </w:tabs>
        <w:spacing w:before="119"/>
        <w:ind w:left="877" w:hanging="357"/>
        <w:rPr>
          <w:rFonts w:ascii="Symbol" w:hAnsi="Symbol"/>
        </w:rPr>
      </w:pPr>
      <w:r>
        <w:t>Can</w:t>
      </w:r>
      <w:r>
        <w:rPr>
          <w:spacing w:val="-7"/>
        </w:rPr>
        <w:t xml:space="preserve"> </w:t>
      </w:r>
      <w:r>
        <w:t>be</w:t>
      </w:r>
      <w:r>
        <w:rPr>
          <w:spacing w:val="-5"/>
        </w:rPr>
        <w:t xml:space="preserve"> </w:t>
      </w:r>
      <w:r>
        <w:t>used</w:t>
      </w:r>
      <w:r>
        <w:rPr>
          <w:spacing w:val="-7"/>
        </w:rPr>
        <w:t xml:space="preserve"> </w:t>
      </w:r>
      <w:r>
        <w:t>by</w:t>
      </w:r>
      <w:r>
        <w:rPr>
          <w:spacing w:val="-6"/>
        </w:rPr>
        <w:t xml:space="preserve"> </w:t>
      </w:r>
      <w:r>
        <w:t>wipers</w:t>
      </w:r>
      <w:r>
        <w:rPr>
          <w:spacing w:val="-4"/>
        </w:rPr>
        <w:t xml:space="preserve"> </w:t>
      </w:r>
      <w:r>
        <w:t>(soft</w:t>
      </w:r>
      <w:r>
        <w:rPr>
          <w:spacing w:val="-6"/>
        </w:rPr>
        <w:t xml:space="preserve"> </w:t>
      </w:r>
      <w:r>
        <w:t>degradable</w:t>
      </w:r>
      <w:r>
        <w:rPr>
          <w:spacing w:val="-6"/>
        </w:rPr>
        <w:t xml:space="preserve"> </w:t>
      </w:r>
      <w:r>
        <w:t>wiping</w:t>
      </w:r>
      <w:r>
        <w:rPr>
          <w:spacing w:val="-3"/>
        </w:rPr>
        <w:t xml:space="preserve"> </w:t>
      </w:r>
      <w:r>
        <w:t>materials)</w:t>
      </w:r>
      <w:r>
        <w:rPr>
          <w:spacing w:val="-4"/>
        </w:rPr>
        <w:t xml:space="preserve"> </w:t>
      </w:r>
      <w:r>
        <w:t>and</w:t>
      </w:r>
      <w:r>
        <w:rPr>
          <w:spacing w:val="-4"/>
        </w:rPr>
        <w:t xml:space="preserve"> </w:t>
      </w:r>
      <w:r>
        <w:rPr>
          <w:spacing w:val="-2"/>
        </w:rPr>
        <w:t>washers</w:t>
      </w:r>
    </w:p>
    <w:p w14:paraId="25C1A705" w14:textId="77777777" w:rsidR="000A4E28" w:rsidRDefault="00000000">
      <w:pPr>
        <w:pStyle w:val="ListParagraph"/>
        <w:numPr>
          <w:ilvl w:val="0"/>
          <w:numId w:val="51"/>
        </w:numPr>
        <w:tabs>
          <w:tab w:val="left" w:pos="877"/>
        </w:tabs>
        <w:spacing w:before="117"/>
        <w:ind w:left="877" w:hanging="357"/>
        <w:rPr>
          <w:rFonts w:ascii="Symbol" w:hAnsi="Symbol"/>
        </w:rPr>
      </w:pPr>
      <w:r>
        <w:t>Sludge</w:t>
      </w:r>
      <w:r>
        <w:rPr>
          <w:spacing w:val="-7"/>
        </w:rPr>
        <w:t xml:space="preserve"> </w:t>
      </w:r>
      <w:r>
        <w:t>must</w:t>
      </w:r>
      <w:r>
        <w:rPr>
          <w:spacing w:val="-6"/>
        </w:rPr>
        <w:t xml:space="preserve"> </w:t>
      </w:r>
      <w:r>
        <w:t>be</w:t>
      </w:r>
      <w:r>
        <w:rPr>
          <w:spacing w:val="-7"/>
        </w:rPr>
        <w:t xml:space="preserve"> </w:t>
      </w:r>
      <w:r>
        <w:t>emptied</w:t>
      </w:r>
      <w:r>
        <w:rPr>
          <w:spacing w:val="-6"/>
        </w:rPr>
        <w:t xml:space="preserve"> </w:t>
      </w:r>
      <w:r>
        <w:t>frequently,</w:t>
      </w:r>
      <w:r>
        <w:rPr>
          <w:spacing w:val="-3"/>
        </w:rPr>
        <w:t xml:space="preserve"> </w:t>
      </w:r>
      <w:r>
        <w:t>usually</w:t>
      </w:r>
      <w:r>
        <w:rPr>
          <w:spacing w:val="-7"/>
        </w:rPr>
        <w:t xml:space="preserve"> </w:t>
      </w:r>
      <w:r>
        <w:t>by</w:t>
      </w:r>
      <w:r>
        <w:rPr>
          <w:spacing w:val="-7"/>
        </w:rPr>
        <w:t xml:space="preserve"> </w:t>
      </w:r>
      <w:r>
        <w:t>vacuum</w:t>
      </w:r>
      <w:r>
        <w:rPr>
          <w:spacing w:val="-5"/>
        </w:rPr>
        <w:t xml:space="preserve"> </w:t>
      </w:r>
      <w:r>
        <w:rPr>
          <w:spacing w:val="-2"/>
        </w:rPr>
        <w:t>truck</w:t>
      </w:r>
    </w:p>
    <w:p w14:paraId="11312D48" w14:textId="77777777" w:rsidR="000A4E28" w:rsidRDefault="00000000">
      <w:pPr>
        <w:pStyle w:val="ListParagraph"/>
        <w:numPr>
          <w:ilvl w:val="0"/>
          <w:numId w:val="51"/>
        </w:numPr>
        <w:tabs>
          <w:tab w:val="left" w:pos="877"/>
        </w:tabs>
        <w:spacing w:before="119"/>
        <w:ind w:left="877" w:hanging="357"/>
        <w:rPr>
          <w:rFonts w:ascii="Symbol" w:hAnsi="Symbol"/>
        </w:rPr>
      </w:pPr>
      <w:r>
        <w:t>The</w:t>
      </w:r>
      <w:r>
        <w:rPr>
          <w:spacing w:val="-8"/>
        </w:rPr>
        <w:t xml:space="preserve"> </w:t>
      </w:r>
      <w:r>
        <w:t>latrine</w:t>
      </w:r>
      <w:r>
        <w:rPr>
          <w:spacing w:val="-5"/>
        </w:rPr>
        <w:t xml:space="preserve"> </w:t>
      </w:r>
      <w:r>
        <w:t>superstructure</w:t>
      </w:r>
      <w:r>
        <w:rPr>
          <w:spacing w:val="-4"/>
        </w:rPr>
        <w:t xml:space="preserve"> </w:t>
      </w:r>
      <w:r>
        <w:t>may</w:t>
      </w:r>
      <w:r>
        <w:rPr>
          <w:spacing w:val="-5"/>
        </w:rPr>
        <w:t xml:space="preserve"> </w:t>
      </w:r>
      <w:r>
        <w:t>be</w:t>
      </w:r>
      <w:r>
        <w:rPr>
          <w:spacing w:val="-4"/>
        </w:rPr>
        <w:t xml:space="preserve"> </w:t>
      </w:r>
      <w:r>
        <w:t>built</w:t>
      </w:r>
      <w:r>
        <w:rPr>
          <w:spacing w:val="-4"/>
        </w:rPr>
        <w:t xml:space="preserve"> </w:t>
      </w:r>
      <w:r>
        <w:t>near</w:t>
      </w:r>
      <w:r>
        <w:rPr>
          <w:spacing w:val="-5"/>
        </w:rPr>
        <w:t xml:space="preserve"> </w:t>
      </w:r>
      <w:r>
        <w:t>the</w:t>
      </w:r>
      <w:r>
        <w:rPr>
          <w:spacing w:val="-5"/>
        </w:rPr>
        <w:t xml:space="preserve"> </w:t>
      </w:r>
      <w:r>
        <w:t>home</w:t>
      </w:r>
      <w:r>
        <w:rPr>
          <w:spacing w:val="-3"/>
        </w:rPr>
        <w:t xml:space="preserve"> </w:t>
      </w:r>
      <w:r>
        <w:t>while</w:t>
      </w:r>
      <w:r>
        <w:rPr>
          <w:spacing w:val="-3"/>
        </w:rPr>
        <w:t xml:space="preserve"> </w:t>
      </w:r>
      <w:r>
        <w:t>the</w:t>
      </w:r>
      <w:r>
        <w:rPr>
          <w:spacing w:val="-4"/>
        </w:rPr>
        <w:t xml:space="preserve"> </w:t>
      </w:r>
      <w:r>
        <w:t>holding</w:t>
      </w:r>
      <w:r>
        <w:rPr>
          <w:spacing w:val="-3"/>
        </w:rPr>
        <w:t xml:space="preserve"> </w:t>
      </w:r>
      <w:r>
        <w:t>tank</w:t>
      </w:r>
      <w:r>
        <w:rPr>
          <w:spacing w:val="-4"/>
        </w:rPr>
        <w:t xml:space="preserve"> </w:t>
      </w:r>
      <w:r>
        <w:t>is</w:t>
      </w:r>
      <w:r>
        <w:rPr>
          <w:spacing w:val="-5"/>
        </w:rPr>
        <w:t xml:space="preserve"> </w:t>
      </w:r>
      <w:r>
        <w:t>further</w:t>
      </w:r>
      <w:r>
        <w:rPr>
          <w:spacing w:val="-4"/>
        </w:rPr>
        <w:t xml:space="preserve"> away</w:t>
      </w:r>
    </w:p>
    <w:p w14:paraId="26A2DB0E" w14:textId="77777777" w:rsidR="000A4E28" w:rsidRDefault="00000000">
      <w:pPr>
        <w:pStyle w:val="ListParagraph"/>
        <w:numPr>
          <w:ilvl w:val="0"/>
          <w:numId w:val="51"/>
        </w:numPr>
        <w:tabs>
          <w:tab w:val="left" w:pos="877"/>
        </w:tabs>
        <w:spacing w:before="118"/>
        <w:ind w:left="877" w:hanging="357"/>
        <w:rPr>
          <w:rFonts w:ascii="Symbol" w:hAnsi="Symbol"/>
        </w:rPr>
      </w:pPr>
      <w:r>
        <w:t>Flies</w:t>
      </w:r>
      <w:r>
        <w:rPr>
          <w:spacing w:val="-6"/>
        </w:rPr>
        <w:t xml:space="preserve"> </w:t>
      </w:r>
      <w:r>
        <w:t>and</w:t>
      </w:r>
      <w:r>
        <w:rPr>
          <w:spacing w:val="-3"/>
        </w:rPr>
        <w:t xml:space="preserve"> </w:t>
      </w:r>
      <w:r>
        <w:t>smells</w:t>
      </w:r>
      <w:r>
        <w:rPr>
          <w:spacing w:val="-2"/>
        </w:rPr>
        <w:t xml:space="preserve"> </w:t>
      </w:r>
      <w:r>
        <w:t>can</w:t>
      </w:r>
      <w:r>
        <w:rPr>
          <w:spacing w:val="-4"/>
        </w:rPr>
        <w:t xml:space="preserve"> </w:t>
      </w:r>
      <w:r>
        <w:t>be</w:t>
      </w:r>
      <w:r>
        <w:rPr>
          <w:spacing w:val="-8"/>
        </w:rPr>
        <w:t xml:space="preserve"> </w:t>
      </w:r>
      <w:r>
        <w:t>controlled</w:t>
      </w:r>
      <w:r>
        <w:rPr>
          <w:spacing w:val="-3"/>
        </w:rPr>
        <w:t xml:space="preserve"> </w:t>
      </w:r>
      <w:r>
        <w:t>by</w:t>
      </w:r>
      <w:r>
        <w:rPr>
          <w:spacing w:val="-5"/>
        </w:rPr>
        <w:t xml:space="preserve"> </w:t>
      </w:r>
      <w:r>
        <w:t>using</w:t>
      </w:r>
      <w:r>
        <w:rPr>
          <w:spacing w:val="-1"/>
        </w:rPr>
        <w:t xml:space="preserve"> </w:t>
      </w:r>
      <w:r>
        <w:t>a</w:t>
      </w:r>
      <w:r>
        <w:rPr>
          <w:spacing w:val="-6"/>
        </w:rPr>
        <w:t xml:space="preserve"> </w:t>
      </w:r>
      <w:r>
        <w:t>water</w:t>
      </w:r>
      <w:r>
        <w:rPr>
          <w:spacing w:val="-1"/>
        </w:rPr>
        <w:t xml:space="preserve"> </w:t>
      </w:r>
      <w:r>
        <w:t>seal</w:t>
      </w:r>
      <w:r>
        <w:rPr>
          <w:spacing w:val="-3"/>
        </w:rPr>
        <w:t xml:space="preserve"> </w:t>
      </w:r>
      <w:r>
        <w:t>in</w:t>
      </w:r>
      <w:r>
        <w:rPr>
          <w:spacing w:val="-5"/>
        </w:rPr>
        <w:t xml:space="preserve"> </w:t>
      </w:r>
      <w:r>
        <w:t>the</w:t>
      </w:r>
      <w:r>
        <w:rPr>
          <w:spacing w:val="-5"/>
        </w:rPr>
        <w:t xml:space="preserve"> </w:t>
      </w:r>
      <w:r>
        <w:rPr>
          <w:spacing w:val="-2"/>
        </w:rPr>
        <w:t>toilet</w:t>
      </w:r>
    </w:p>
    <w:p w14:paraId="50BA6EE4" w14:textId="77777777" w:rsidR="000A4E28" w:rsidRDefault="000A4E28">
      <w:pPr>
        <w:rPr>
          <w:rFonts w:ascii="Symbol" w:hAnsi="Symbol"/>
        </w:rPr>
        <w:sectPr w:rsidR="000A4E28">
          <w:pgSz w:w="12240" w:h="15840"/>
          <w:pgMar w:top="960" w:right="960" w:bottom="1200" w:left="920" w:header="724" w:footer="1020" w:gutter="0"/>
          <w:cols w:space="720"/>
        </w:sectPr>
      </w:pPr>
    </w:p>
    <w:p w14:paraId="1B3D139F" w14:textId="77777777" w:rsidR="000A4E28" w:rsidRDefault="000A4E28">
      <w:pPr>
        <w:pStyle w:val="BodyText"/>
        <w:spacing w:before="144"/>
        <w:rPr>
          <w:sz w:val="28"/>
        </w:rPr>
      </w:pPr>
    </w:p>
    <w:p w14:paraId="112678BB" w14:textId="77777777" w:rsidR="000A4E28" w:rsidRDefault="00000000">
      <w:pPr>
        <w:pStyle w:val="Heading3"/>
        <w:ind w:left="858"/>
      </w:pPr>
      <w:r>
        <w:t>Removable</w:t>
      </w:r>
      <w:r>
        <w:rPr>
          <w:spacing w:val="-8"/>
        </w:rPr>
        <w:t xml:space="preserve"> </w:t>
      </w:r>
      <w:r>
        <w:rPr>
          <w:spacing w:val="-2"/>
        </w:rPr>
        <w:t>Containers</w:t>
      </w:r>
    </w:p>
    <w:p w14:paraId="0BF259BB" w14:textId="77777777" w:rsidR="000A4E28" w:rsidRDefault="000A4E28">
      <w:pPr>
        <w:pStyle w:val="BodyText"/>
        <w:rPr>
          <w:b/>
          <w:sz w:val="20"/>
        </w:rPr>
      </w:pPr>
    </w:p>
    <w:p w14:paraId="6B690C75" w14:textId="77777777" w:rsidR="000A4E28" w:rsidRDefault="00000000">
      <w:pPr>
        <w:pStyle w:val="BodyText"/>
        <w:spacing w:before="34"/>
        <w:rPr>
          <w:b/>
          <w:sz w:val="20"/>
        </w:rPr>
      </w:pPr>
      <w:r>
        <w:rPr>
          <w:noProof/>
        </w:rPr>
        <mc:AlternateContent>
          <mc:Choice Requires="wpg">
            <w:drawing>
              <wp:anchor distT="0" distB="0" distL="0" distR="0" simplePos="0" relativeHeight="251939840" behindDoc="1" locked="0" layoutInCell="1" allowOverlap="1" wp14:anchorId="384ACE95" wp14:editId="28E408B1">
                <wp:simplePos x="0" y="0"/>
                <wp:positionH relativeFrom="page">
                  <wp:posOffset>1200911</wp:posOffset>
                </wp:positionH>
                <wp:positionV relativeFrom="paragraph">
                  <wp:posOffset>183063</wp:posOffset>
                </wp:positionV>
                <wp:extent cx="5229225" cy="3315335"/>
                <wp:effectExtent l="0" t="0" r="0" b="0"/>
                <wp:wrapTopAndBottom/>
                <wp:docPr id="2414" name="Group 2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29225" cy="3315335"/>
                          <a:chOff x="0" y="0"/>
                          <a:chExt cx="5229225" cy="3315335"/>
                        </a:xfrm>
                      </wpg:grpSpPr>
                      <pic:pic xmlns:pic="http://schemas.openxmlformats.org/drawingml/2006/picture">
                        <pic:nvPicPr>
                          <pic:cNvPr id="2415" name="Image 2415"/>
                          <pic:cNvPicPr/>
                        </pic:nvPicPr>
                        <pic:blipFill>
                          <a:blip r:embed="rId204" cstate="print"/>
                          <a:stretch>
                            <a:fillRect/>
                          </a:stretch>
                        </pic:blipFill>
                        <pic:spPr>
                          <a:xfrm>
                            <a:off x="0" y="0"/>
                            <a:ext cx="5228844" cy="3315077"/>
                          </a:xfrm>
                          <a:prstGeom prst="rect">
                            <a:avLst/>
                          </a:prstGeom>
                        </pic:spPr>
                      </pic:pic>
                      <wps:wsp>
                        <wps:cNvPr id="2416" name="Textbox 2416"/>
                        <wps:cNvSpPr txBox="1"/>
                        <wps:spPr>
                          <a:xfrm>
                            <a:off x="2746882" y="2254012"/>
                            <a:ext cx="542925" cy="114300"/>
                          </a:xfrm>
                          <a:prstGeom prst="rect">
                            <a:avLst/>
                          </a:prstGeom>
                        </wps:spPr>
                        <wps:txbx>
                          <w:txbxContent>
                            <w:p w14:paraId="0D48AA9F" w14:textId="77777777" w:rsidR="000A4E28" w:rsidRDefault="00000000">
                              <w:pPr>
                                <w:spacing w:line="179" w:lineRule="exact"/>
                                <w:rPr>
                                  <w:sz w:val="16"/>
                                </w:rPr>
                              </w:pPr>
                              <w:r>
                                <w:rPr>
                                  <w:color w:val="000000"/>
                                  <w:sz w:val="16"/>
                                  <w:shd w:val="clear" w:color="auto" w:fill="FFFFFF"/>
                                </w:rPr>
                                <w:t>urine</w:t>
                              </w:r>
                              <w:r>
                                <w:rPr>
                                  <w:color w:val="000000"/>
                                  <w:spacing w:val="-4"/>
                                  <w:sz w:val="16"/>
                                  <w:shd w:val="clear" w:color="auto" w:fill="FFFFFF"/>
                                </w:rPr>
                                <w:t xml:space="preserve"> tank</w:t>
                              </w:r>
                              <w:r>
                                <w:rPr>
                                  <w:color w:val="000000"/>
                                  <w:spacing w:val="40"/>
                                  <w:sz w:val="16"/>
                                  <w:shd w:val="clear" w:color="auto" w:fill="FFFFFF"/>
                                </w:rPr>
                                <w:t xml:space="preserve"> </w:t>
                              </w:r>
                            </w:p>
                          </w:txbxContent>
                        </wps:txbx>
                        <wps:bodyPr wrap="square" lIns="0" tIns="0" rIns="0" bIns="0" rtlCol="0">
                          <a:noAutofit/>
                        </wps:bodyPr>
                      </wps:wsp>
                      <wps:wsp>
                        <wps:cNvPr id="2417" name="Textbox 2417"/>
                        <wps:cNvSpPr txBox="1"/>
                        <wps:spPr>
                          <a:xfrm>
                            <a:off x="3227832" y="1190621"/>
                            <a:ext cx="600710" cy="247015"/>
                          </a:xfrm>
                          <a:prstGeom prst="rect">
                            <a:avLst/>
                          </a:prstGeom>
                          <a:solidFill>
                            <a:srgbClr val="FFFFFF"/>
                          </a:solidFill>
                        </wps:spPr>
                        <wps:txbx>
                          <w:txbxContent>
                            <w:p w14:paraId="4E44CBB3" w14:textId="77777777" w:rsidR="000A4E28" w:rsidRDefault="00000000">
                              <w:pPr>
                                <w:spacing w:before="4" w:line="244" w:lineRule="auto"/>
                                <w:ind w:left="8" w:right="293"/>
                                <w:rPr>
                                  <w:color w:val="000000"/>
                                  <w:sz w:val="16"/>
                                </w:rPr>
                              </w:pPr>
                              <w:r>
                                <w:rPr>
                                  <w:color w:val="000000"/>
                                  <w:spacing w:val="-2"/>
                                  <w:sz w:val="16"/>
                                </w:rPr>
                                <w:t>urine diversion</w:t>
                              </w:r>
                            </w:p>
                          </w:txbxContent>
                        </wps:txbx>
                        <wps:bodyPr wrap="square" lIns="0" tIns="0" rIns="0" bIns="0" rtlCol="0">
                          <a:noAutofit/>
                        </wps:bodyPr>
                      </wps:wsp>
                    </wpg:wgp>
                  </a:graphicData>
                </a:graphic>
              </wp:anchor>
            </w:drawing>
          </mc:Choice>
          <mc:Fallback>
            <w:pict>
              <v:group w14:anchorId="384ACE95" id="Group 2414" o:spid="_x0000_s1299" style="position:absolute;margin-left:94.55pt;margin-top:14.4pt;width:411.75pt;height:261.05pt;z-index:-251376640;mso-wrap-distance-left:0;mso-wrap-distance-right:0;mso-position-horizontal-relative:page;mso-position-vertical-relative:text" coordsize="52292,33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">
                <v:shape id="Image 2415" o:spid="_x0000_s1300" type="#_x0000_t75" style="position:absolute;width:52288;height:33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">
                  <v:imagedata r:id="rId205" o:title=""/>
                </v:shape>
                <v:shape id="Textbox 2416" o:spid="_x0000_s1301" type="#_x0000_t202" style="position:absolute;left:27468;top:22540;width:543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" filled="f" stroked="f">
                  <v:textbox inset="0,0,0,0">
                    <w:txbxContent>
                      <w:p w14:paraId="0D48AA9F" w14:textId="77777777" w:rsidR="000A4E28" w:rsidRDefault="00000000">
                        <w:pPr>
                          <w:spacing w:line="179" w:lineRule="exact"/>
                          <w:rPr>
                            <w:sz w:val="16"/>
                          </w:rPr>
                        </w:pPr>
                        <w:r>
                          <w:rPr>
                            <w:color w:val="000000"/>
                            <w:sz w:val="16"/>
                            <w:shd w:val="clear" w:color="auto" w:fill="FFFFFF"/>
                          </w:rPr>
                          <w:t>urine</w:t>
                        </w:r>
                        <w:r>
                          <w:rPr>
                            <w:color w:val="000000"/>
                            <w:spacing w:val="-4"/>
                            <w:sz w:val="16"/>
                            <w:shd w:val="clear" w:color="auto" w:fill="FFFFFF"/>
                          </w:rPr>
                          <w:t xml:space="preserve"> tank</w:t>
                        </w:r>
                        <w:r>
                          <w:rPr>
                            <w:color w:val="000000"/>
                            <w:spacing w:val="40"/>
                            <w:sz w:val="16"/>
                            <w:shd w:val="clear" w:color="auto" w:fill="FFFFFF"/>
                          </w:rPr>
                          <w:t xml:space="preserve"> </w:t>
                        </w:r>
                      </w:p>
                    </w:txbxContent>
                  </v:textbox>
                </v:shape>
                <v:shape id="Textbox 2417" o:spid="_x0000_s1302" type="#_x0000_t202" style="position:absolute;left:32278;top:11906;width:6007;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" stroked="f">
                  <v:textbox inset="0,0,0,0">
                    <w:txbxContent>
                      <w:p w14:paraId="4E44CBB3" w14:textId="77777777" w:rsidR="000A4E28" w:rsidRDefault="00000000">
                        <w:pPr>
                          <w:spacing w:before="4" w:line="244" w:lineRule="auto"/>
                          <w:ind w:left="8" w:right="293"/>
                          <w:rPr>
                            <w:color w:val="000000"/>
                            <w:sz w:val="16"/>
                          </w:rPr>
                        </w:pPr>
                        <w:r>
                          <w:rPr>
                            <w:color w:val="000000"/>
                            <w:spacing w:val="-2"/>
                            <w:sz w:val="16"/>
                          </w:rPr>
                          <w:t>urine diversion</w:t>
                        </w:r>
                      </w:p>
                    </w:txbxContent>
                  </v:textbox>
                </v:shape>
                <w10:wrap type="topAndBottom" anchorx="page"/>
              </v:group>
            </w:pict>
          </mc:Fallback>
        </mc:AlternateContent>
      </w:r>
    </w:p>
    <w:p w14:paraId="380FE72E" w14:textId="77777777" w:rsidR="000A4E28" w:rsidRDefault="00000000">
      <w:pPr>
        <w:spacing w:before="38"/>
        <w:ind w:left="3018"/>
        <w:rPr>
          <w:sz w:val="16"/>
        </w:rPr>
      </w:pPr>
      <w:r>
        <w:rPr>
          <w:sz w:val="16"/>
        </w:rPr>
        <w:t>(Credit:</w:t>
      </w:r>
      <w:r>
        <w:rPr>
          <w:spacing w:val="-4"/>
          <w:sz w:val="16"/>
        </w:rPr>
        <w:t xml:space="preserve"> </w:t>
      </w:r>
      <w:r>
        <w:rPr>
          <w:sz w:val="16"/>
        </w:rPr>
        <w:t>Adapted</w:t>
      </w:r>
      <w:r>
        <w:rPr>
          <w:spacing w:val="-4"/>
          <w:sz w:val="16"/>
        </w:rPr>
        <w:t xml:space="preserve"> </w:t>
      </w:r>
      <w:r>
        <w:rPr>
          <w:sz w:val="16"/>
        </w:rPr>
        <w:t>from</w:t>
      </w:r>
      <w:r>
        <w:rPr>
          <w:spacing w:val="-3"/>
          <w:sz w:val="16"/>
        </w:rPr>
        <w:t xml:space="preserve"> </w:t>
      </w:r>
      <w:r>
        <w:rPr>
          <w:sz w:val="16"/>
        </w:rPr>
        <w:t>Tilley</w:t>
      </w:r>
      <w:r>
        <w:rPr>
          <w:spacing w:val="-3"/>
          <w:sz w:val="16"/>
        </w:rPr>
        <w:t xml:space="preserve"> </w:t>
      </w:r>
      <w:r>
        <w:rPr>
          <w:sz w:val="16"/>
        </w:rPr>
        <w:t>et</w:t>
      </w:r>
      <w:r>
        <w:rPr>
          <w:spacing w:val="-5"/>
          <w:sz w:val="16"/>
        </w:rPr>
        <w:t xml:space="preserve"> </w:t>
      </w:r>
      <w:r>
        <w:rPr>
          <w:sz w:val="16"/>
        </w:rPr>
        <w:t>al.,</w:t>
      </w:r>
      <w:r>
        <w:rPr>
          <w:spacing w:val="-4"/>
          <w:sz w:val="16"/>
        </w:rPr>
        <w:t xml:space="preserve"> </w:t>
      </w:r>
      <w:r>
        <w:rPr>
          <w:spacing w:val="-2"/>
          <w:sz w:val="16"/>
        </w:rPr>
        <w:t>2014)</w:t>
      </w:r>
    </w:p>
    <w:p w14:paraId="5524A128" w14:textId="77777777" w:rsidR="000A4E28" w:rsidRDefault="000A4E28">
      <w:pPr>
        <w:pStyle w:val="BodyText"/>
        <w:spacing w:before="239"/>
      </w:pPr>
    </w:p>
    <w:p w14:paraId="79476660" w14:textId="77777777" w:rsidR="000A4E28" w:rsidRDefault="00000000">
      <w:pPr>
        <w:pStyle w:val="Heading6"/>
        <w:spacing w:before="0"/>
      </w:pPr>
      <w:r>
        <w:rPr>
          <w:spacing w:val="-2"/>
        </w:rPr>
        <w:t>Description</w:t>
      </w:r>
    </w:p>
    <w:p w14:paraId="432F71D4" w14:textId="77777777" w:rsidR="000A4E28" w:rsidRDefault="00000000">
      <w:pPr>
        <w:pStyle w:val="BodyText"/>
        <w:spacing w:before="121"/>
        <w:ind w:left="520" w:right="548"/>
        <w:jc w:val="both"/>
      </w:pPr>
      <w:r>
        <w:t>In</w:t>
      </w:r>
      <w:r>
        <w:rPr>
          <w:spacing w:val="-2"/>
        </w:rPr>
        <w:t xml:space="preserve"> </w:t>
      </w:r>
      <w:r>
        <w:t>some</w:t>
      </w:r>
      <w:r>
        <w:rPr>
          <w:spacing w:val="-4"/>
        </w:rPr>
        <w:t xml:space="preserve"> </w:t>
      </w:r>
      <w:r>
        <w:t>situations,</w:t>
      </w:r>
      <w:r>
        <w:rPr>
          <w:spacing w:val="-1"/>
        </w:rPr>
        <w:t xml:space="preserve"> </w:t>
      </w:r>
      <w:r>
        <w:t>it</w:t>
      </w:r>
      <w:r>
        <w:rPr>
          <w:spacing w:val="-5"/>
        </w:rPr>
        <w:t xml:space="preserve"> </w:t>
      </w:r>
      <w:r>
        <w:t>may</w:t>
      </w:r>
      <w:r>
        <w:rPr>
          <w:spacing w:val="-4"/>
        </w:rPr>
        <w:t xml:space="preserve"> </w:t>
      </w:r>
      <w:r>
        <w:t>be</w:t>
      </w:r>
      <w:r>
        <w:rPr>
          <w:spacing w:val="-2"/>
        </w:rPr>
        <w:t xml:space="preserve"> </w:t>
      </w:r>
      <w:r>
        <w:t>appropriate</w:t>
      </w:r>
      <w:r>
        <w:rPr>
          <w:spacing w:val="-6"/>
        </w:rPr>
        <w:t xml:space="preserve"> </w:t>
      </w:r>
      <w:r>
        <w:t>to</w:t>
      </w:r>
      <w:r>
        <w:rPr>
          <w:spacing w:val="-2"/>
        </w:rPr>
        <w:t xml:space="preserve"> </w:t>
      </w:r>
      <w:r>
        <w:t>store</w:t>
      </w:r>
      <w:r>
        <w:rPr>
          <w:spacing w:val="-6"/>
        </w:rPr>
        <w:t xml:space="preserve"> </w:t>
      </w:r>
      <w:r>
        <w:t>excreta</w:t>
      </w:r>
      <w:r>
        <w:rPr>
          <w:spacing w:val="-1"/>
        </w:rPr>
        <w:t xml:space="preserve"> </w:t>
      </w:r>
      <w:r>
        <w:t>in</w:t>
      </w:r>
      <w:r>
        <w:rPr>
          <w:spacing w:val="-2"/>
        </w:rPr>
        <w:t xml:space="preserve"> </w:t>
      </w:r>
      <w:r>
        <w:t>portable</w:t>
      </w:r>
      <w:r>
        <w:rPr>
          <w:spacing w:val="-2"/>
        </w:rPr>
        <w:t xml:space="preserve"> </w:t>
      </w:r>
      <w:r>
        <w:t>containers.</w:t>
      </w:r>
      <w:r>
        <w:rPr>
          <w:spacing w:val="-3"/>
        </w:rPr>
        <w:t xml:space="preserve"> </w:t>
      </w:r>
      <w:r>
        <w:t>The</w:t>
      </w:r>
      <w:r>
        <w:rPr>
          <w:spacing w:val="-4"/>
        </w:rPr>
        <w:t xml:space="preserve"> </w:t>
      </w:r>
      <w:r>
        <w:t>removable containers</w:t>
      </w:r>
      <w:r>
        <w:rPr>
          <w:spacing w:val="-2"/>
        </w:rPr>
        <w:t xml:space="preserve"> </w:t>
      </w:r>
      <w:r>
        <w:t>must be</w:t>
      </w:r>
      <w:r>
        <w:rPr>
          <w:spacing w:val="-2"/>
        </w:rPr>
        <w:t xml:space="preserve"> </w:t>
      </w:r>
      <w:r>
        <w:t>hygienically</w:t>
      </w:r>
      <w:r>
        <w:rPr>
          <w:spacing w:val="-2"/>
        </w:rPr>
        <w:t xml:space="preserve"> </w:t>
      </w:r>
      <w:r>
        <w:t>collected, emptied</w:t>
      </w:r>
      <w:r>
        <w:rPr>
          <w:spacing w:val="-2"/>
        </w:rPr>
        <w:t xml:space="preserve"> </w:t>
      </w:r>
      <w:r>
        <w:t>and cleaned</w:t>
      </w:r>
      <w:r>
        <w:rPr>
          <w:spacing w:val="-1"/>
        </w:rPr>
        <w:t xml:space="preserve"> </w:t>
      </w:r>
      <w:r>
        <w:t>frequently</w:t>
      </w:r>
      <w:r>
        <w:rPr>
          <w:spacing w:val="-1"/>
        </w:rPr>
        <w:t xml:space="preserve"> </w:t>
      </w:r>
      <w:r>
        <w:t>– ideally</w:t>
      </w:r>
      <w:r>
        <w:rPr>
          <w:spacing w:val="-2"/>
        </w:rPr>
        <w:t xml:space="preserve"> </w:t>
      </w:r>
      <w:r>
        <w:t>by</w:t>
      </w:r>
      <w:r>
        <w:rPr>
          <w:spacing w:val="-2"/>
        </w:rPr>
        <w:t xml:space="preserve"> </w:t>
      </w:r>
      <w:r>
        <w:t>a trained service team.</w:t>
      </w:r>
    </w:p>
    <w:p w14:paraId="0E2E9CB9" w14:textId="77777777" w:rsidR="000A4E28" w:rsidRDefault="00000000">
      <w:pPr>
        <w:pStyle w:val="ListParagraph"/>
        <w:numPr>
          <w:ilvl w:val="0"/>
          <w:numId w:val="51"/>
        </w:numPr>
        <w:tabs>
          <w:tab w:val="left" w:pos="877"/>
        </w:tabs>
        <w:spacing w:before="122"/>
        <w:ind w:left="877" w:hanging="357"/>
        <w:jc w:val="both"/>
        <w:rPr>
          <w:rFonts w:ascii="Symbol" w:hAnsi="Symbol"/>
        </w:rPr>
      </w:pPr>
      <w:r>
        <w:t>Must</w:t>
      </w:r>
      <w:r>
        <w:rPr>
          <w:spacing w:val="-2"/>
        </w:rPr>
        <w:t xml:space="preserve"> </w:t>
      </w:r>
      <w:r>
        <w:t>be</w:t>
      </w:r>
      <w:r>
        <w:rPr>
          <w:spacing w:val="-3"/>
        </w:rPr>
        <w:t xml:space="preserve"> </w:t>
      </w:r>
      <w:r>
        <w:t>used</w:t>
      </w:r>
      <w:r>
        <w:rPr>
          <w:spacing w:val="-3"/>
        </w:rPr>
        <w:t xml:space="preserve"> </w:t>
      </w:r>
      <w:r>
        <w:t>with</w:t>
      </w:r>
      <w:r>
        <w:rPr>
          <w:spacing w:val="-2"/>
        </w:rPr>
        <w:t xml:space="preserve"> </w:t>
      </w:r>
      <w:r>
        <w:t>a</w:t>
      </w:r>
      <w:r>
        <w:rPr>
          <w:spacing w:val="-2"/>
        </w:rPr>
        <w:t xml:space="preserve"> </w:t>
      </w:r>
      <w:r>
        <w:t>dry</w:t>
      </w:r>
      <w:r>
        <w:rPr>
          <w:spacing w:val="-4"/>
        </w:rPr>
        <w:t xml:space="preserve"> </w:t>
      </w:r>
      <w:r>
        <w:rPr>
          <w:spacing w:val="-2"/>
        </w:rPr>
        <w:t>toilet</w:t>
      </w:r>
    </w:p>
    <w:p w14:paraId="2D3F1C5B" w14:textId="77777777" w:rsidR="000A4E28" w:rsidRDefault="00000000">
      <w:pPr>
        <w:pStyle w:val="ListParagraph"/>
        <w:numPr>
          <w:ilvl w:val="0"/>
          <w:numId w:val="51"/>
        </w:numPr>
        <w:tabs>
          <w:tab w:val="left" w:pos="877"/>
        </w:tabs>
        <w:spacing w:before="117"/>
        <w:ind w:left="877" w:hanging="357"/>
        <w:jc w:val="both"/>
        <w:rPr>
          <w:rFonts w:ascii="Symbol" w:hAnsi="Symbol"/>
        </w:rPr>
      </w:pPr>
      <w:r>
        <w:t>Can</w:t>
      </w:r>
      <w:r>
        <w:rPr>
          <w:spacing w:val="-2"/>
        </w:rPr>
        <w:t xml:space="preserve"> </w:t>
      </w:r>
      <w:r>
        <w:t>be</w:t>
      </w:r>
      <w:r>
        <w:rPr>
          <w:spacing w:val="-2"/>
        </w:rPr>
        <w:t xml:space="preserve"> </w:t>
      </w:r>
      <w:r>
        <w:t>used</w:t>
      </w:r>
      <w:r>
        <w:rPr>
          <w:spacing w:val="-4"/>
        </w:rPr>
        <w:t xml:space="preserve"> </w:t>
      </w:r>
      <w:r>
        <w:t>by</w:t>
      </w:r>
      <w:r>
        <w:rPr>
          <w:spacing w:val="-3"/>
        </w:rPr>
        <w:t xml:space="preserve"> </w:t>
      </w:r>
      <w:r>
        <w:rPr>
          <w:spacing w:val="-2"/>
        </w:rPr>
        <w:t>wipers</w:t>
      </w:r>
    </w:p>
    <w:p w14:paraId="692F9CE8" w14:textId="77777777" w:rsidR="000A4E28" w:rsidRDefault="00000000">
      <w:pPr>
        <w:pStyle w:val="ListParagraph"/>
        <w:numPr>
          <w:ilvl w:val="0"/>
          <w:numId w:val="51"/>
        </w:numPr>
        <w:tabs>
          <w:tab w:val="left" w:pos="878"/>
        </w:tabs>
        <w:spacing w:before="121" w:line="237" w:lineRule="auto"/>
        <w:ind w:right="909"/>
        <w:rPr>
          <w:rFonts w:ascii="Symbol" w:hAnsi="Symbol"/>
        </w:rPr>
      </w:pPr>
      <w:r>
        <w:t>If</w:t>
      </w:r>
      <w:r>
        <w:rPr>
          <w:spacing w:val="-1"/>
        </w:rPr>
        <w:t xml:space="preserve"> </w:t>
      </w:r>
      <w:r>
        <w:t>urine</w:t>
      </w:r>
      <w:r>
        <w:rPr>
          <w:spacing w:val="-3"/>
        </w:rPr>
        <w:t xml:space="preserve"> </w:t>
      </w:r>
      <w:r>
        <w:t>diversion</w:t>
      </w:r>
      <w:r>
        <w:rPr>
          <w:spacing w:val="-3"/>
        </w:rPr>
        <w:t xml:space="preserve"> </w:t>
      </w:r>
      <w:r>
        <w:t>is</w:t>
      </w:r>
      <w:r>
        <w:rPr>
          <w:spacing w:val="-3"/>
        </w:rPr>
        <w:t xml:space="preserve"> </w:t>
      </w:r>
      <w:r>
        <w:t>used,</w:t>
      </w:r>
      <w:r>
        <w:rPr>
          <w:spacing w:val="-4"/>
        </w:rPr>
        <w:t xml:space="preserve"> </w:t>
      </w:r>
      <w:r>
        <w:t>the</w:t>
      </w:r>
      <w:r>
        <w:rPr>
          <w:spacing w:val="-5"/>
        </w:rPr>
        <w:t xml:space="preserve"> </w:t>
      </w:r>
      <w:r>
        <w:t>urine</w:t>
      </w:r>
      <w:r>
        <w:rPr>
          <w:spacing w:val="-3"/>
        </w:rPr>
        <w:t xml:space="preserve"> </w:t>
      </w:r>
      <w:r>
        <w:t>can</w:t>
      </w:r>
      <w:r>
        <w:rPr>
          <w:spacing w:val="-5"/>
        </w:rPr>
        <w:t xml:space="preserve"> </w:t>
      </w:r>
      <w:r>
        <w:t>be</w:t>
      </w:r>
      <w:r>
        <w:rPr>
          <w:spacing w:val="-5"/>
        </w:rPr>
        <w:t xml:space="preserve"> </w:t>
      </w:r>
      <w:r>
        <w:t>infiltrated,</w:t>
      </w:r>
      <w:r>
        <w:rPr>
          <w:spacing w:val="-1"/>
        </w:rPr>
        <w:t xml:space="preserve"> </w:t>
      </w:r>
      <w:r>
        <w:t>collected</w:t>
      </w:r>
      <w:r>
        <w:rPr>
          <w:spacing w:val="-5"/>
        </w:rPr>
        <w:t xml:space="preserve"> </w:t>
      </w:r>
      <w:r>
        <w:t>and</w:t>
      </w:r>
      <w:r>
        <w:rPr>
          <w:spacing w:val="-5"/>
        </w:rPr>
        <w:t xml:space="preserve"> </w:t>
      </w:r>
      <w:r>
        <w:t>removed</w:t>
      </w:r>
      <w:r>
        <w:rPr>
          <w:spacing w:val="-3"/>
        </w:rPr>
        <w:t xml:space="preserve"> </w:t>
      </w:r>
      <w:r>
        <w:t>by</w:t>
      </w:r>
      <w:r>
        <w:rPr>
          <w:spacing w:val="-5"/>
        </w:rPr>
        <w:t xml:space="preserve"> </w:t>
      </w:r>
      <w:r>
        <w:t>a</w:t>
      </w:r>
      <w:r>
        <w:rPr>
          <w:spacing w:val="-3"/>
        </w:rPr>
        <w:t xml:space="preserve"> </w:t>
      </w:r>
      <w:r>
        <w:t>trained service team, or collected and used by the family in agriculture</w:t>
      </w:r>
    </w:p>
    <w:p w14:paraId="62A365EB" w14:textId="77777777" w:rsidR="000A4E28" w:rsidRDefault="00000000">
      <w:pPr>
        <w:pStyle w:val="ListParagraph"/>
        <w:numPr>
          <w:ilvl w:val="0"/>
          <w:numId w:val="51"/>
        </w:numPr>
        <w:tabs>
          <w:tab w:val="left" w:pos="877"/>
        </w:tabs>
        <w:spacing w:before="122"/>
        <w:ind w:left="877" w:hanging="357"/>
        <w:rPr>
          <w:rFonts w:ascii="Symbol" w:hAnsi="Symbol"/>
        </w:rPr>
      </w:pPr>
      <w:r>
        <w:t>Feces</w:t>
      </w:r>
      <w:r>
        <w:rPr>
          <w:spacing w:val="-6"/>
        </w:rPr>
        <w:t xml:space="preserve"> </w:t>
      </w:r>
      <w:r>
        <w:t>containers</w:t>
      </w:r>
      <w:r>
        <w:rPr>
          <w:spacing w:val="-6"/>
        </w:rPr>
        <w:t xml:space="preserve"> </w:t>
      </w:r>
      <w:r>
        <w:t>should</w:t>
      </w:r>
      <w:r>
        <w:rPr>
          <w:spacing w:val="-6"/>
        </w:rPr>
        <w:t xml:space="preserve"> </w:t>
      </w:r>
      <w:r>
        <w:t>have</w:t>
      </w:r>
      <w:r>
        <w:rPr>
          <w:spacing w:val="-4"/>
        </w:rPr>
        <w:t xml:space="preserve"> </w:t>
      </w:r>
      <w:r>
        <w:t>a</w:t>
      </w:r>
      <w:r>
        <w:rPr>
          <w:spacing w:val="-3"/>
        </w:rPr>
        <w:t xml:space="preserve"> </w:t>
      </w:r>
      <w:r>
        <w:t>maximum</w:t>
      </w:r>
      <w:r>
        <w:rPr>
          <w:spacing w:val="-5"/>
        </w:rPr>
        <w:t xml:space="preserve"> </w:t>
      </w:r>
      <w:r>
        <w:t>volume</w:t>
      </w:r>
      <w:r>
        <w:rPr>
          <w:spacing w:val="-2"/>
        </w:rPr>
        <w:t xml:space="preserve"> </w:t>
      </w:r>
      <w:r>
        <w:t>of</w:t>
      </w:r>
      <w:r>
        <w:rPr>
          <w:spacing w:val="-3"/>
        </w:rPr>
        <w:t xml:space="preserve"> </w:t>
      </w:r>
      <w:r>
        <w:t>50</w:t>
      </w:r>
      <w:r>
        <w:rPr>
          <w:spacing w:val="-3"/>
        </w:rPr>
        <w:t xml:space="preserve"> </w:t>
      </w:r>
      <w:r>
        <w:t>litres</w:t>
      </w:r>
      <w:r>
        <w:rPr>
          <w:spacing w:val="-3"/>
        </w:rPr>
        <w:t xml:space="preserve"> </w:t>
      </w:r>
      <w:r>
        <w:t>so</w:t>
      </w:r>
      <w:r>
        <w:rPr>
          <w:spacing w:val="-6"/>
        </w:rPr>
        <w:t xml:space="preserve"> </w:t>
      </w:r>
      <w:r>
        <w:t>they</w:t>
      </w:r>
      <w:r>
        <w:rPr>
          <w:spacing w:val="-6"/>
        </w:rPr>
        <w:t xml:space="preserve"> </w:t>
      </w:r>
      <w:r>
        <w:t>can</w:t>
      </w:r>
      <w:r>
        <w:rPr>
          <w:spacing w:val="-6"/>
        </w:rPr>
        <w:t xml:space="preserve"> </w:t>
      </w:r>
      <w:r>
        <w:t>be</w:t>
      </w:r>
      <w:r>
        <w:rPr>
          <w:spacing w:val="-3"/>
        </w:rPr>
        <w:t xml:space="preserve"> </w:t>
      </w:r>
      <w:r>
        <w:rPr>
          <w:spacing w:val="-2"/>
        </w:rPr>
        <w:t>moved</w:t>
      </w:r>
    </w:p>
    <w:p w14:paraId="3189C8F4" w14:textId="77777777" w:rsidR="000A4E28" w:rsidRDefault="00000000">
      <w:pPr>
        <w:pStyle w:val="ListParagraph"/>
        <w:numPr>
          <w:ilvl w:val="0"/>
          <w:numId w:val="51"/>
        </w:numPr>
        <w:tabs>
          <w:tab w:val="left" w:pos="878"/>
        </w:tabs>
        <w:spacing w:before="117"/>
        <w:ind w:right="601"/>
        <w:rPr>
          <w:rFonts w:ascii="Symbol" w:hAnsi="Symbol"/>
        </w:rPr>
      </w:pPr>
      <w:r>
        <w:t>Feces</w:t>
      </w:r>
      <w:r>
        <w:rPr>
          <w:spacing w:val="-4"/>
        </w:rPr>
        <w:t xml:space="preserve"> </w:t>
      </w:r>
      <w:r>
        <w:t>container</w:t>
      </w:r>
      <w:r>
        <w:rPr>
          <w:spacing w:val="-5"/>
        </w:rPr>
        <w:t xml:space="preserve"> </w:t>
      </w:r>
      <w:r>
        <w:t>must</w:t>
      </w:r>
      <w:r>
        <w:rPr>
          <w:spacing w:val="-2"/>
        </w:rPr>
        <w:t xml:space="preserve"> </w:t>
      </w:r>
      <w:r>
        <w:t>be</w:t>
      </w:r>
      <w:r>
        <w:rPr>
          <w:spacing w:val="-6"/>
        </w:rPr>
        <w:t xml:space="preserve"> </w:t>
      </w:r>
      <w:r>
        <w:t>hygienically</w:t>
      </w:r>
      <w:r>
        <w:rPr>
          <w:spacing w:val="-6"/>
        </w:rPr>
        <w:t xml:space="preserve"> </w:t>
      </w:r>
      <w:r>
        <w:t>sealed,</w:t>
      </w:r>
      <w:r>
        <w:rPr>
          <w:spacing w:val="-2"/>
        </w:rPr>
        <w:t xml:space="preserve"> </w:t>
      </w:r>
      <w:r>
        <w:t>removed,</w:t>
      </w:r>
      <w:r>
        <w:rPr>
          <w:spacing w:val="-2"/>
        </w:rPr>
        <w:t xml:space="preserve"> </w:t>
      </w:r>
      <w:r>
        <w:t>and</w:t>
      </w:r>
      <w:r>
        <w:rPr>
          <w:spacing w:val="-4"/>
        </w:rPr>
        <w:t xml:space="preserve"> </w:t>
      </w:r>
      <w:r>
        <w:t>replaced</w:t>
      </w:r>
      <w:r>
        <w:rPr>
          <w:spacing w:val="-6"/>
        </w:rPr>
        <w:t xml:space="preserve"> </w:t>
      </w:r>
      <w:r>
        <w:t>with</w:t>
      </w:r>
      <w:r>
        <w:rPr>
          <w:spacing w:val="-4"/>
        </w:rPr>
        <w:t xml:space="preserve"> </w:t>
      </w:r>
      <w:r>
        <w:t>a</w:t>
      </w:r>
      <w:r>
        <w:rPr>
          <w:spacing w:val="-3"/>
        </w:rPr>
        <w:t xml:space="preserve"> </w:t>
      </w:r>
      <w:r>
        <w:t>clean</w:t>
      </w:r>
      <w:r>
        <w:rPr>
          <w:spacing w:val="-4"/>
        </w:rPr>
        <w:t xml:space="preserve"> </w:t>
      </w:r>
      <w:r>
        <w:t xml:space="preserve">container </w:t>
      </w:r>
      <w:r>
        <w:rPr>
          <w:spacing w:val="-2"/>
        </w:rPr>
        <w:t>frequently</w:t>
      </w:r>
    </w:p>
    <w:p w14:paraId="0DEF17A7" w14:textId="77777777" w:rsidR="000A4E28" w:rsidRDefault="00000000">
      <w:pPr>
        <w:pStyle w:val="ListParagraph"/>
        <w:numPr>
          <w:ilvl w:val="0"/>
          <w:numId w:val="51"/>
        </w:numPr>
        <w:tabs>
          <w:tab w:val="left" w:pos="877"/>
        </w:tabs>
        <w:spacing w:before="118"/>
        <w:ind w:left="877" w:hanging="357"/>
        <w:rPr>
          <w:rFonts w:ascii="Symbol" w:hAnsi="Symbol"/>
        </w:rPr>
      </w:pPr>
      <w:r>
        <w:t>Full</w:t>
      </w:r>
      <w:r>
        <w:rPr>
          <w:spacing w:val="-6"/>
        </w:rPr>
        <w:t xml:space="preserve"> </w:t>
      </w:r>
      <w:r>
        <w:t>containers</w:t>
      </w:r>
      <w:r>
        <w:rPr>
          <w:spacing w:val="-8"/>
        </w:rPr>
        <w:t xml:space="preserve"> </w:t>
      </w:r>
      <w:r>
        <w:t>must</w:t>
      </w:r>
      <w:r>
        <w:rPr>
          <w:spacing w:val="-4"/>
        </w:rPr>
        <w:t xml:space="preserve"> </w:t>
      </w:r>
      <w:r>
        <w:t>be</w:t>
      </w:r>
      <w:r>
        <w:rPr>
          <w:spacing w:val="-8"/>
        </w:rPr>
        <w:t xml:space="preserve"> </w:t>
      </w:r>
      <w:r>
        <w:t>safely</w:t>
      </w:r>
      <w:r>
        <w:rPr>
          <w:spacing w:val="-8"/>
        </w:rPr>
        <w:t xml:space="preserve"> </w:t>
      </w:r>
      <w:r>
        <w:t>transported,</w:t>
      </w:r>
      <w:r>
        <w:rPr>
          <w:spacing w:val="-4"/>
        </w:rPr>
        <w:t xml:space="preserve"> </w:t>
      </w:r>
      <w:r>
        <w:t>emptied</w:t>
      </w:r>
      <w:r>
        <w:rPr>
          <w:spacing w:val="-6"/>
        </w:rPr>
        <w:t xml:space="preserve"> </w:t>
      </w:r>
      <w:r>
        <w:t>and</w:t>
      </w:r>
      <w:r>
        <w:rPr>
          <w:spacing w:val="-5"/>
        </w:rPr>
        <w:t xml:space="preserve"> </w:t>
      </w:r>
      <w:r>
        <w:rPr>
          <w:spacing w:val="-2"/>
        </w:rPr>
        <w:t>cleaned</w:t>
      </w:r>
    </w:p>
    <w:p w14:paraId="286B216F" w14:textId="77777777" w:rsidR="000A4E28" w:rsidRDefault="00000000">
      <w:pPr>
        <w:pStyle w:val="ListParagraph"/>
        <w:numPr>
          <w:ilvl w:val="0"/>
          <w:numId w:val="51"/>
        </w:numPr>
        <w:tabs>
          <w:tab w:val="left" w:pos="877"/>
        </w:tabs>
        <w:spacing w:before="120"/>
        <w:ind w:left="877" w:hanging="357"/>
        <w:rPr>
          <w:rFonts w:ascii="Symbol" w:hAnsi="Symbol"/>
        </w:rPr>
      </w:pPr>
      <w:r>
        <w:t>Sludge</w:t>
      </w:r>
      <w:r>
        <w:rPr>
          <w:spacing w:val="-9"/>
        </w:rPr>
        <w:t xml:space="preserve"> </w:t>
      </w:r>
      <w:r>
        <w:t>must</w:t>
      </w:r>
      <w:r>
        <w:rPr>
          <w:spacing w:val="-5"/>
        </w:rPr>
        <w:t xml:space="preserve"> </w:t>
      </w:r>
      <w:r>
        <w:t>be</w:t>
      </w:r>
      <w:r>
        <w:rPr>
          <w:spacing w:val="-6"/>
        </w:rPr>
        <w:t xml:space="preserve"> </w:t>
      </w:r>
      <w:r>
        <w:t>treated</w:t>
      </w:r>
      <w:r>
        <w:rPr>
          <w:spacing w:val="-9"/>
        </w:rPr>
        <w:t xml:space="preserve"> </w:t>
      </w:r>
      <w:r>
        <w:t>at</w:t>
      </w:r>
      <w:r>
        <w:rPr>
          <w:spacing w:val="-4"/>
        </w:rPr>
        <w:t xml:space="preserve"> </w:t>
      </w:r>
      <w:r>
        <w:t>a</w:t>
      </w:r>
      <w:r>
        <w:rPr>
          <w:spacing w:val="-6"/>
        </w:rPr>
        <w:t xml:space="preserve"> </w:t>
      </w:r>
      <w:r>
        <w:t>semi-centralized</w:t>
      </w:r>
      <w:r>
        <w:rPr>
          <w:spacing w:val="-4"/>
        </w:rPr>
        <w:t xml:space="preserve"> </w:t>
      </w:r>
      <w:r>
        <w:t>location</w:t>
      </w:r>
      <w:r>
        <w:rPr>
          <w:spacing w:val="-4"/>
        </w:rPr>
        <w:t xml:space="preserve"> </w:t>
      </w:r>
      <w:r>
        <w:t>before</w:t>
      </w:r>
      <w:r>
        <w:rPr>
          <w:spacing w:val="-5"/>
        </w:rPr>
        <w:t xml:space="preserve"> </w:t>
      </w:r>
      <w:r>
        <w:t>it</w:t>
      </w:r>
      <w:r>
        <w:rPr>
          <w:spacing w:val="-5"/>
        </w:rPr>
        <w:t xml:space="preserve"> </w:t>
      </w:r>
      <w:r>
        <w:t>is</w:t>
      </w:r>
      <w:r>
        <w:rPr>
          <w:spacing w:val="-4"/>
        </w:rPr>
        <w:t xml:space="preserve"> </w:t>
      </w:r>
      <w:r>
        <w:t>used</w:t>
      </w:r>
      <w:r>
        <w:rPr>
          <w:spacing w:val="-4"/>
        </w:rPr>
        <w:t xml:space="preserve"> </w:t>
      </w:r>
      <w:r>
        <w:t>or</w:t>
      </w:r>
      <w:r>
        <w:rPr>
          <w:spacing w:val="-5"/>
        </w:rPr>
        <w:t xml:space="preserve"> </w:t>
      </w:r>
      <w:r>
        <w:t>disposed</w:t>
      </w:r>
      <w:r>
        <w:rPr>
          <w:spacing w:val="-4"/>
        </w:rPr>
        <w:t xml:space="preserve"> </w:t>
      </w:r>
      <w:r>
        <w:rPr>
          <w:spacing w:val="-5"/>
        </w:rPr>
        <w:t>of</w:t>
      </w:r>
    </w:p>
    <w:p w14:paraId="30EE68E8" w14:textId="77777777" w:rsidR="000A4E28" w:rsidRDefault="00000000">
      <w:pPr>
        <w:pStyle w:val="ListParagraph"/>
        <w:numPr>
          <w:ilvl w:val="0"/>
          <w:numId w:val="51"/>
        </w:numPr>
        <w:tabs>
          <w:tab w:val="left" w:pos="877"/>
        </w:tabs>
        <w:spacing w:before="116"/>
        <w:ind w:left="877" w:hanging="357"/>
        <w:rPr>
          <w:rFonts w:ascii="Symbol" w:hAnsi="Symbol"/>
        </w:rPr>
      </w:pPr>
      <w:r>
        <w:t>Flies</w:t>
      </w:r>
      <w:r>
        <w:rPr>
          <w:spacing w:val="-7"/>
        </w:rPr>
        <w:t xml:space="preserve"> </w:t>
      </w:r>
      <w:r>
        <w:t>and</w:t>
      </w:r>
      <w:r>
        <w:rPr>
          <w:spacing w:val="-4"/>
        </w:rPr>
        <w:t xml:space="preserve"> </w:t>
      </w:r>
      <w:r>
        <w:t>smells</w:t>
      </w:r>
      <w:r>
        <w:rPr>
          <w:spacing w:val="-3"/>
        </w:rPr>
        <w:t xml:space="preserve"> </w:t>
      </w:r>
      <w:r>
        <w:t>can</w:t>
      </w:r>
      <w:r>
        <w:rPr>
          <w:spacing w:val="-4"/>
        </w:rPr>
        <w:t xml:space="preserve"> </w:t>
      </w:r>
      <w:r>
        <w:t>be</w:t>
      </w:r>
      <w:r>
        <w:rPr>
          <w:spacing w:val="-9"/>
        </w:rPr>
        <w:t xml:space="preserve"> </w:t>
      </w:r>
      <w:r>
        <w:t>controlled</w:t>
      </w:r>
      <w:r>
        <w:rPr>
          <w:spacing w:val="-4"/>
        </w:rPr>
        <w:t xml:space="preserve"> </w:t>
      </w:r>
      <w:r>
        <w:t>by</w:t>
      </w:r>
      <w:r>
        <w:rPr>
          <w:spacing w:val="-5"/>
        </w:rPr>
        <w:t xml:space="preserve"> </w:t>
      </w:r>
      <w:r>
        <w:t>adding</w:t>
      </w:r>
      <w:r>
        <w:rPr>
          <w:spacing w:val="-5"/>
        </w:rPr>
        <w:t xml:space="preserve"> </w:t>
      </w:r>
      <w:r>
        <w:t>cover</w:t>
      </w:r>
      <w:r>
        <w:rPr>
          <w:spacing w:val="-5"/>
        </w:rPr>
        <w:t xml:space="preserve"> </w:t>
      </w:r>
      <w:r>
        <w:t>material</w:t>
      </w:r>
      <w:r>
        <w:rPr>
          <w:spacing w:val="-5"/>
        </w:rPr>
        <w:t xml:space="preserve"> </w:t>
      </w:r>
      <w:r>
        <w:t>after</w:t>
      </w:r>
      <w:r>
        <w:rPr>
          <w:spacing w:val="-5"/>
        </w:rPr>
        <w:t xml:space="preserve"> </w:t>
      </w:r>
      <w:r>
        <w:t>every</w:t>
      </w:r>
      <w:r>
        <w:rPr>
          <w:spacing w:val="-4"/>
        </w:rPr>
        <w:t xml:space="preserve"> </w:t>
      </w:r>
      <w:r>
        <w:rPr>
          <w:spacing w:val="-2"/>
        </w:rPr>
        <w:t>defecation</w:t>
      </w:r>
    </w:p>
    <w:p w14:paraId="453B4DFE" w14:textId="77777777" w:rsidR="000A4E28" w:rsidRDefault="000A4E28">
      <w:pPr>
        <w:rPr>
          <w:rFonts w:ascii="Symbol" w:hAnsi="Symbol"/>
        </w:rPr>
        <w:sectPr w:rsidR="000A4E28">
          <w:pgSz w:w="12240" w:h="15840"/>
          <w:pgMar w:top="960" w:right="960" w:bottom="1200" w:left="920" w:header="724" w:footer="1020" w:gutter="0"/>
          <w:cols w:space="720"/>
        </w:sectPr>
      </w:pPr>
    </w:p>
    <w:p w14:paraId="0F2BEE94" w14:textId="77777777" w:rsidR="000A4E28" w:rsidRDefault="000A4E28">
      <w:pPr>
        <w:pStyle w:val="BodyText"/>
        <w:spacing w:before="119"/>
      </w:pPr>
    </w:p>
    <w:p w14:paraId="236C6D6C" w14:textId="77777777" w:rsidR="000A4E28" w:rsidRDefault="00000000">
      <w:pPr>
        <w:pStyle w:val="BodyText"/>
        <w:spacing w:line="355" w:lineRule="auto"/>
        <w:ind w:left="8395" w:right="478" w:firstLine="244"/>
        <w:jc w:val="right"/>
      </w:pPr>
      <w:r>
        <w:rPr>
          <w:noProof/>
        </w:rPr>
        <w:drawing>
          <wp:anchor distT="0" distB="0" distL="0" distR="0" simplePos="0" relativeHeight="251650048" behindDoc="0" locked="0" layoutInCell="1" allowOverlap="1" wp14:anchorId="4F2E2A9E" wp14:editId="3925D1B5">
            <wp:simplePos x="0" y="0"/>
            <wp:positionH relativeFrom="page">
              <wp:posOffset>981269</wp:posOffset>
            </wp:positionH>
            <wp:positionV relativeFrom="paragraph">
              <wp:posOffset>-230313</wp:posOffset>
            </wp:positionV>
            <wp:extent cx="3477215" cy="869086"/>
            <wp:effectExtent l="0" t="0" r="0" b="0"/>
            <wp:wrapNone/>
            <wp:docPr id="2419" name="Image 2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9" name="Image 2419"/>
                    <pic:cNvPicPr/>
                  </pic:nvPicPr>
                  <pic:blipFill>
                    <a:blip r:embed="rId7" cstate="print"/>
                    <a:stretch>
                      <a:fillRect/>
                    </a:stretch>
                  </pic:blipFill>
                  <pic:spPr>
                    <a:xfrm>
                      <a:off x="0" y="0"/>
                      <a:ext cx="3477215" cy="869086"/>
                    </a:xfrm>
                    <a:prstGeom prst="rect">
                      <a:avLst/>
                    </a:prstGeom>
                  </pic:spPr>
                </pic:pic>
              </a:graphicData>
            </a:graphic>
          </wp:anchor>
        </w:drawing>
      </w:r>
      <w:r>
        <w:t>August</w:t>
      </w:r>
      <w:r>
        <w:rPr>
          <w:spacing w:val="-16"/>
        </w:rPr>
        <w:t xml:space="preserve"> </w:t>
      </w:r>
      <w:r>
        <w:t>2015 Trainer</w:t>
      </w:r>
      <w:r>
        <w:rPr>
          <w:spacing w:val="-4"/>
        </w:rPr>
        <w:t xml:space="preserve"> </w:t>
      </w:r>
      <w:r>
        <w:rPr>
          <w:spacing w:val="-2"/>
        </w:rPr>
        <w:t>Manual</w:t>
      </w:r>
    </w:p>
    <w:p w14:paraId="11AE90EB" w14:textId="77777777" w:rsidR="000A4E28" w:rsidRDefault="000A4E28">
      <w:pPr>
        <w:pStyle w:val="BodyText"/>
        <w:rPr>
          <w:sz w:val="48"/>
        </w:rPr>
      </w:pPr>
    </w:p>
    <w:p w14:paraId="70FA4230" w14:textId="77777777" w:rsidR="000A4E28" w:rsidRDefault="000A4E28">
      <w:pPr>
        <w:pStyle w:val="BodyText"/>
        <w:rPr>
          <w:sz w:val="48"/>
        </w:rPr>
      </w:pPr>
    </w:p>
    <w:p w14:paraId="4BCA1BD4" w14:textId="77777777" w:rsidR="000A4E28" w:rsidRDefault="000A4E28">
      <w:pPr>
        <w:pStyle w:val="BodyText"/>
        <w:spacing w:before="143"/>
        <w:rPr>
          <w:sz w:val="48"/>
        </w:rPr>
      </w:pPr>
    </w:p>
    <w:p w14:paraId="239A7F8A" w14:textId="77777777" w:rsidR="000A4E28" w:rsidRDefault="00000000">
      <w:pPr>
        <w:pStyle w:val="Heading1"/>
      </w:pPr>
      <w:r>
        <w:t>Introduction</w:t>
      </w:r>
      <w:r>
        <w:rPr>
          <w:spacing w:val="-9"/>
        </w:rPr>
        <w:t xml:space="preserve"> </w:t>
      </w:r>
      <w:r>
        <w:t>to</w:t>
      </w:r>
      <w:r>
        <w:rPr>
          <w:spacing w:val="-6"/>
        </w:rPr>
        <w:t xml:space="preserve"> </w:t>
      </w:r>
      <w:r>
        <w:t>Environmental</w:t>
      </w:r>
      <w:r>
        <w:rPr>
          <w:spacing w:val="-8"/>
        </w:rPr>
        <w:t xml:space="preserve"> </w:t>
      </w:r>
      <w:r>
        <w:rPr>
          <w:spacing w:val="-2"/>
        </w:rPr>
        <w:t>Sanitation</w:t>
      </w:r>
    </w:p>
    <w:p w14:paraId="791B9DB5" w14:textId="77777777" w:rsidR="000A4E28" w:rsidRDefault="000A4E28">
      <w:pPr>
        <w:pStyle w:val="BodyText"/>
        <w:rPr>
          <w:sz w:val="20"/>
        </w:rPr>
      </w:pPr>
    </w:p>
    <w:p w14:paraId="337E1B05" w14:textId="77777777" w:rsidR="000A4E28" w:rsidRDefault="00000000">
      <w:pPr>
        <w:pStyle w:val="BodyText"/>
        <w:spacing w:before="94"/>
        <w:rPr>
          <w:sz w:val="20"/>
        </w:rPr>
      </w:pPr>
      <w:r>
        <w:rPr>
          <w:noProof/>
        </w:rPr>
        <mc:AlternateContent>
          <mc:Choice Requires="wps">
            <w:drawing>
              <wp:anchor distT="0" distB="0" distL="0" distR="0" simplePos="0" relativeHeight="251940864" behindDoc="1" locked="0" layoutInCell="1" allowOverlap="1" wp14:anchorId="7AEACC37" wp14:editId="1CA9546A">
                <wp:simplePos x="0" y="0"/>
                <wp:positionH relativeFrom="page">
                  <wp:posOffset>896416</wp:posOffset>
                </wp:positionH>
                <wp:positionV relativeFrom="paragraph">
                  <wp:posOffset>221114</wp:posOffset>
                </wp:positionV>
                <wp:extent cx="5981065" cy="9525"/>
                <wp:effectExtent l="0" t="0" r="0" b="0"/>
                <wp:wrapTopAndBottom/>
                <wp:docPr id="2420" name="Graphic 2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63C37B" id="Graphic 2420" o:spid="_x0000_s1026" style="position:absolute;margin-left:70.6pt;margin-top:17.4pt;width:470.95pt;height:.75pt;z-index:-251375616;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" path="m5981065,l,,,9144r5981065,l5981065,xe" fillcolor="black" stroked="f">
                <v:path arrowok="t"/>
                <w10:wrap type="topAndBottom" anchorx="page"/>
              </v:shape>
            </w:pict>
          </mc:Fallback>
        </mc:AlternateContent>
      </w:r>
    </w:p>
    <w:p w14:paraId="07DF68CF" w14:textId="77777777" w:rsidR="000A4E28" w:rsidRDefault="00000000">
      <w:pPr>
        <w:pStyle w:val="Heading4"/>
        <w:spacing w:before="236"/>
        <w:ind w:left="520" w:firstLine="0"/>
      </w:pPr>
      <w:r>
        <w:t>Appendix</w:t>
      </w:r>
      <w:r>
        <w:rPr>
          <w:spacing w:val="-13"/>
        </w:rPr>
        <w:t xml:space="preserve"> </w:t>
      </w:r>
      <w:r>
        <w:t>4:</w:t>
      </w:r>
      <w:r>
        <w:rPr>
          <w:spacing w:val="-10"/>
        </w:rPr>
        <w:t xml:space="preserve"> </w:t>
      </w:r>
      <w:r>
        <w:t>Environmental</w:t>
      </w:r>
      <w:r>
        <w:rPr>
          <w:spacing w:val="-11"/>
        </w:rPr>
        <w:t xml:space="preserve"> </w:t>
      </w:r>
      <w:r>
        <w:t>Sanitation</w:t>
      </w:r>
      <w:r>
        <w:rPr>
          <w:spacing w:val="-9"/>
        </w:rPr>
        <w:t xml:space="preserve"> </w:t>
      </w:r>
      <w:r>
        <w:t>Inspection</w:t>
      </w:r>
      <w:r>
        <w:rPr>
          <w:spacing w:val="-12"/>
        </w:rPr>
        <w:t xml:space="preserve"> </w:t>
      </w:r>
      <w:r>
        <w:rPr>
          <w:spacing w:val="-2"/>
        </w:rPr>
        <w:t>Forms</w:t>
      </w:r>
    </w:p>
    <w:p w14:paraId="20C48672" w14:textId="77777777" w:rsidR="000A4E28" w:rsidRDefault="000A4E28">
      <w:pPr>
        <w:pStyle w:val="BodyText"/>
        <w:rPr>
          <w:b/>
          <w:sz w:val="20"/>
        </w:rPr>
      </w:pPr>
    </w:p>
    <w:p w14:paraId="2E669490" w14:textId="77777777" w:rsidR="000A4E28" w:rsidRDefault="000A4E28">
      <w:pPr>
        <w:pStyle w:val="BodyText"/>
        <w:rPr>
          <w:b/>
          <w:sz w:val="20"/>
        </w:rPr>
      </w:pPr>
    </w:p>
    <w:p w14:paraId="305E274A" w14:textId="77777777" w:rsidR="000A4E28" w:rsidRDefault="000A4E28">
      <w:pPr>
        <w:pStyle w:val="BodyText"/>
        <w:rPr>
          <w:b/>
          <w:sz w:val="20"/>
        </w:rPr>
      </w:pPr>
    </w:p>
    <w:p w14:paraId="27160698" w14:textId="77777777" w:rsidR="000A4E28" w:rsidRDefault="000A4E28">
      <w:pPr>
        <w:pStyle w:val="BodyText"/>
        <w:rPr>
          <w:b/>
          <w:sz w:val="20"/>
        </w:rPr>
      </w:pPr>
    </w:p>
    <w:p w14:paraId="1307BE5A" w14:textId="77777777" w:rsidR="000A4E28" w:rsidRDefault="000A4E28">
      <w:pPr>
        <w:pStyle w:val="BodyText"/>
        <w:rPr>
          <w:b/>
          <w:sz w:val="20"/>
        </w:rPr>
      </w:pPr>
    </w:p>
    <w:p w14:paraId="2B1E40F6" w14:textId="77777777" w:rsidR="000A4E28" w:rsidRDefault="00000000">
      <w:pPr>
        <w:pStyle w:val="BodyText"/>
        <w:spacing w:before="49"/>
        <w:rPr>
          <w:b/>
          <w:sz w:val="20"/>
        </w:rPr>
      </w:pPr>
      <w:r>
        <w:rPr>
          <w:noProof/>
        </w:rPr>
        <w:drawing>
          <wp:anchor distT="0" distB="0" distL="0" distR="0" simplePos="0" relativeHeight="251941888" behindDoc="1" locked="0" layoutInCell="1" allowOverlap="1" wp14:anchorId="271838DB" wp14:editId="6749F4EF">
            <wp:simplePos x="0" y="0"/>
            <wp:positionH relativeFrom="page">
              <wp:posOffset>2115311</wp:posOffset>
            </wp:positionH>
            <wp:positionV relativeFrom="paragraph">
              <wp:posOffset>192864</wp:posOffset>
            </wp:positionV>
            <wp:extent cx="3763358" cy="1426464"/>
            <wp:effectExtent l="0" t="0" r="0" b="0"/>
            <wp:wrapTopAndBottom/>
            <wp:docPr id="2421" name="Image 2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1" name="Image 2421"/>
                    <pic:cNvPicPr/>
                  </pic:nvPicPr>
                  <pic:blipFill>
                    <a:blip r:embed="rId206" cstate="print"/>
                    <a:stretch>
                      <a:fillRect/>
                    </a:stretch>
                  </pic:blipFill>
                  <pic:spPr>
                    <a:xfrm>
                      <a:off x="0" y="0"/>
                      <a:ext cx="3763358" cy="1426464"/>
                    </a:xfrm>
                    <a:prstGeom prst="rect">
                      <a:avLst/>
                    </a:prstGeom>
                  </pic:spPr>
                </pic:pic>
              </a:graphicData>
            </a:graphic>
          </wp:anchor>
        </w:drawing>
      </w:r>
    </w:p>
    <w:p w14:paraId="42AEF509" w14:textId="77777777" w:rsidR="000A4E28" w:rsidRDefault="000A4E28">
      <w:pPr>
        <w:pStyle w:val="BodyText"/>
        <w:rPr>
          <w:b/>
          <w:sz w:val="20"/>
        </w:rPr>
      </w:pPr>
    </w:p>
    <w:p w14:paraId="4CFB21AD" w14:textId="77777777" w:rsidR="000A4E28" w:rsidRDefault="00000000">
      <w:pPr>
        <w:pStyle w:val="BodyText"/>
        <w:spacing w:before="164"/>
        <w:rPr>
          <w:b/>
          <w:sz w:val="20"/>
        </w:rPr>
      </w:pPr>
      <w:r>
        <w:rPr>
          <w:noProof/>
        </w:rPr>
        <w:drawing>
          <wp:anchor distT="0" distB="0" distL="0" distR="0" simplePos="0" relativeHeight="251942912" behindDoc="1" locked="0" layoutInCell="1" allowOverlap="1" wp14:anchorId="1B466AB0" wp14:editId="7777B10F">
            <wp:simplePos x="0" y="0"/>
            <wp:positionH relativeFrom="page">
              <wp:posOffset>1231471</wp:posOffset>
            </wp:positionH>
            <wp:positionV relativeFrom="paragraph">
              <wp:posOffset>265417</wp:posOffset>
            </wp:positionV>
            <wp:extent cx="2280319" cy="1787652"/>
            <wp:effectExtent l="0" t="0" r="0" b="0"/>
            <wp:wrapTopAndBottom/>
            <wp:docPr id="2422" name="Image 2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2" name="Image 2422"/>
                    <pic:cNvPicPr/>
                  </pic:nvPicPr>
                  <pic:blipFill>
                    <a:blip r:embed="rId207" cstate="print"/>
                    <a:stretch>
                      <a:fillRect/>
                    </a:stretch>
                  </pic:blipFill>
                  <pic:spPr>
                    <a:xfrm>
                      <a:off x="0" y="0"/>
                      <a:ext cx="2280319" cy="1787652"/>
                    </a:xfrm>
                    <a:prstGeom prst="rect">
                      <a:avLst/>
                    </a:prstGeom>
                  </pic:spPr>
                </pic:pic>
              </a:graphicData>
            </a:graphic>
          </wp:anchor>
        </w:drawing>
      </w:r>
      <w:r>
        <w:rPr>
          <w:noProof/>
        </w:rPr>
        <w:drawing>
          <wp:anchor distT="0" distB="0" distL="0" distR="0" simplePos="0" relativeHeight="251943936" behindDoc="1" locked="0" layoutInCell="1" allowOverlap="1" wp14:anchorId="45D08575" wp14:editId="6B9CC0D4">
            <wp:simplePos x="0" y="0"/>
            <wp:positionH relativeFrom="page">
              <wp:posOffset>3791784</wp:posOffset>
            </wp:positionH>
            <wp:positionV relativeFrom="paragraph">
              <wp:posOffset>587067</wp:posOffset>
            </wp:positionV>
            <wp:extent cx="3085077" cy="1280160"/>
            <wp:effectExtent l="0" t="0" r="0" b="0"/>
            <wp:wrapTopAndBottom/>
            <wp:docPr id="2423" name="Image 2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3" name="Image 2423"/>
                    <pic:cNvPicPr/>
                  </pic:nvPicPr>
                  <pic:blipFill>
                    <a:blip r:embed="rId208" cstate="print"/>
                    <a:stretch>
                      <a:fillRect/>
                    </a:stretch>
                  </pic:blipFill>
                  <pic:spPr>
                    <a:xfrm>
                      <a:off x="0" y="0"/>
                      <a:ext cx="3085077" cy="1280160"/>
                    </a:xfrm>
                    <a:prstGeom prst="rect">
                      <a:avLst/>
                    </a:prstGeom>
                  </pic:spPr>
                </pic:pic>
              </a:graphicData>
            </a:graphic>
          </wp:anchor>
        </w:drawing>
      </w:r>
    </w:p>
    <w:p w14:paraId="5947C7A8" w14:textId="77777777" w:rsidR="000A4E28" w:rsidRDefault="000A4E28">
      <w:pPr>
        <w:rPr>
          <w:sz w:val="20"/>
        </w:rPr>
        <w:sectPr w:rsidR="000A4E28">
          <w:headerReference w:type="default" r:id="rId209"/>
          <w:footerReference w:type="default" r:id="rId210"/>
          <w:pgSz w:w="12240" w:h="15840"/>
          <w:pgMar w:top="960" w:right="960" w:bottom="1080" w:left="920" w:header="0" w:footer="894" w:gutter="0"/>
          <w:cols w:space="720"/>
        </w:sectPr>
      </w:pPr>
    </w:p>
    <w:p w14:paraId="31C361C2" w14:textId="77777777" w:rsidR="000A4E28" w:rsidRDefault="00000000">
      <w:pPr>
        <w:pStyle w:val="BodyText"/>
        <w:ind w:left="2112"/>
        <w:rPr>
          <w:sz w:val="20"/>
        </w:rPr>
      </w:pPr>
      <w:r>
        <w:rPr>
          <w:noProof/>
          <w:sz w:val="20"/>
        </w:rPr>
        <w:lastRenderedPageBreak/>
        <w:drawing>
          <wp:inline distT="0" distB="0" distL="0" distR="0" wp14:anchorId="779E715C" wp14:editId="146FC971">
            <wp:extent cx="3958700" cy="990600"/>
            <wp:effectExtent l="0" t="0" r="0" b="0"/>
            <wp:docPr id="2425" name="Image 2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5" name="Image 2425"/>
                    <pic:cNvPicPr/>
                  </pic:nvPicPr>
                  <pic:blipFill>
                    <a:blip r:embed="rId13" cstate="print"/>
                    <a:stretch>
                      <a:fillRect/>
                    </a:stretch>
                  </pic:blipFill>
                  <pic:spPr>
                    <a:xfrm>
                      <a:off x="0" y="0"/>
                      <a:ext cx="3958700" cy="990600"/>
                    </a:xfrm>
                    <a:prstGeom prst="rect">
                      <a:avLst/>
                    </a:prstGeom>
                  </pic:spPr>
                </pic:pic>
              </a:graphicData>
            </a:graphic>
          </wp:inline>
        </w:drawing>
      </w:r>
    </w:p>
    <w:p w14:paraId="2F8A0E45" w14:textId="77777777" w:rsidR="000A4E28" w:rsidRDefault="00000000">
      <w:pPr>
        <w:spacing w:before="148"/>
        <w:ind w:left="3626" w:right="3451" w:firstLine="590"/>
        <w:rPr>
          <w:sz w:val="20"/>
        </w:rPr>
      </w:pPr>
      <w:r>
        <w:rPr>
          <w:sz w:val="20"/>
        </w:rPr>
        <w:t>424 Aviation Road NE Calgary,</w:t>
      </w:r>
      <w:r>
        <w:rPr>
          <w:spacing w:val="-9"/>
          <w:sz w:val="20"/>
        </w:rPr>
        <w:t xml:space="preserve"> </w:t>
      </w:r>
      <w:r>
        <w:rPr>
          <w:sz w:val="20"/>
        </w:rPr>
        <w:t>Alberta,</w:t>
      </w:r>
      <w:r>
        <w:rPr>
          <w:spacing w:val="-11"/>
          <w:sz w:val="20"/>
        </w:rPr>
        <w:t xml:space="preserve"> </w:t>
      </w:r>
      <w:r>
        <w:rPr>
          <w:sz w:val="20"/>
        </w:rPr>
        <w:t>T2E</w:t>
      </w:r>
      <w:r>
        <w:rPr>
          <w:spacing w:val="-12"/>
          <w:sz w:val="20"/>
        </w:rPr>
        <w:t xml:space="preserve"> </w:t>
      </w:r>
      <w:r>
        <w:rPr>
          <w:sz w:val="20"/>
        </w:rPr>
        <w:t>8H6,</w:t>
      </w:r>
      <w:r>
        <w:rPr>
          <w:spacing w:val="-10"/>
          <w:sz w:val="20"/>
        </w:rPr>
        <w:t xml:space="preserve"> </w:t>
      </w:r>
      <w:r>
        <w:rPr>
          <w:sz w:val="20"/>
        </w:rPr>
        <w:t>Canada</w:t>
      </w:r>
    </w:p>
    <w:p w14:paraId="5E5228C8" w14:textId="77777777" w:rsidR="000A4E28" w:rsidRDefault="00000000">
      <w:pPr>
        <w:spacing w:line="228" w:lineRule="exact"/>
        <w:ind w:left="854" w:right="815"/>
        <w:jc w:val="center"/>
        <w:rPr>
          <w:sz w:val="20"/>
        </w:rPr>
      </w:pPr>
      <w:r>
        <w:rPr>
          <w:sz w:val="20"/>
        </w:rPr>
        <w:t>Phone:</w:t>
      </w:r>
      <w:r>
        <w:rPr>
          <w:spacing w:val="-3"/>
          <w:sz w:val="20"/>
        </w:rPr>
        <w:t xml:space="preserve"> </w:t>
      </w:r>
      <w:r>
        <w:rPr>
          <w:sz w:val="20"/>
        </w:rPr>
        <w:t>+</w:t>
      </w:r>
      <w:r>
        <w:rPr>
          <w:spacing w:val="-6"/>
          <w:sz w:val="20"/>
        </w:rPr>
        <w:t xml:space="preserve"> </w:t>
      </w:r>
      <w:r>
        <w:rPr>
          <w:sz w:val="20"/>
        </w:rPr>
        <w:t>1</w:t>
      </w:r>
      <w:r>
        <w:rPr>
          <w:spacing w:val="-3"/>
          <w:sz w:val="20"/>
        </w:rPr>
        <w:t xml:space="preserve"> </w:t>
      </w:r>
      <w:r>
        <w:rPr>
          <w:sz w:val="20"/>
        </w:rPr>
        <w:t>(403)</w:t>
      </w:r>
      <w:r>
        <w:rPr>
          <w:spacing w:val="-2"/>
          <w:sz w:val="20"/>
        </w:rPr>
        <w:t xml:space="preserve"> </w:t>
      </w:r>
      <w:r>
        <w:rPr>
          <w:sz w:val="20"/>
        </w:rPr>
        <w:t>243-3285,</w:t>
      </w:r>
      <w:r>
        <w:rPr>
          <w:spacing w:val="-3"/>
          <w:sz w:val="20"/>
        </w:rPr>
        <w:t xml:space="preserve"> </w:t>
      </w:r>
      <w:r>
        <w:rPr>
          <w:sz w:val="20"/>
        </w:rPr>
        <w:t>Fax:</w:t>
      </w:r>
      <w:r>
        <w:rPr>
          <w:spacing w:val="-4"/>
          <w:sz w:val="20"/>
        </w:rPr>
        <w:t xml:space="preserve"> </w:t>
      </w:r>
      <w:r>
        <w:rPr>
          <w:sz w:val="20"/>
        </w:rPr>
        <w:t>+</w:t>
      </w:r>
      <w:r>
        <w:rPr>
          <w:spacing w:val="-4"/>
          <w:sz w:val="20"/>
        </w:rPr>
        <w:t xml:space="preserve"> </w:t>
      </w:r>
      <w:r>
        <w:rPr>
          <w:sz w:val="20"/>
        </w:rPr>
        <w:t>1</w:t>
      </w:r>
      <w:r>
        <w:rPr>
          <w:spacing w:val="-5"/>
          <w:sz w:val="20"/>
        </w:rPr>
        <w:t xml:space="preserve"> </w:t>
      </w:r>
      <w:r>
        <w:rPr>
          <w:sz w:val="20"/>
        </w:rPr>
        <w:t>(403)</w:t>
      </w:r>
      <w:r>
        <w:rPr>
          <w:spacing w:val="-5"/>
          <w:sz w:val="20"/>
        </w:rPr>
        <w:t xml:space="preserve"> </w:t>
      </w:r>
      <w:r>
        <w:rPr>
          <w:sz w:val="20"/>
        </w:rPr>
        <w:t>243-</w:t>
      </w:r>
      <w:r>
        <w:rPr>
          <w:spacing w:val="-4"/>
          <w:sz w:val="20"/>
        </w:rPr>
        <w:t>6199</w:t>
      </w:r>
    </w:p>
    <w:p w14:paraId="10F377F2" w14:textId="77777777" w:rsidR="000A4E28" w:rsidRDefault="00000000">
      <w:pPr>
        <w:ind w:left="856" w:right="815"/>
        <w:jc w:val="center"/>
        <w:rPr>
          <w:sz w:val="20"/>
        </w:rPr>
      </w:pPr>
      <w:r>
        <w:rPr>
          <w:sz w:val="20"/>
        </w:rPr>
        <w:t>E-mail:</w:t>
      </w:r>
      <w:r>
        <w:rPr>
          <w:spacing w:val="-12"/>
          <w:sz w:val="20"/>
        </w:rPr>
        <w:t xml:space="preserve"> </w:t>
      </w:r>
      <w:hyperlink r:id="rId211">
        <w:r>
          <w:rPr>
            <w:sz w:val="20"/>
            <w:u w:val="single"/>
          </w:rPr>
          <w:t>resources@cawst.org</w:t>
        </w:r>
        <w:r>
          <w:rPr>
            <w:sz w:val="20"/>
          </w:rPr>
          <w:t>,</w:t>
        </w:r>
      </w:hyperlink>
      <w:r>
        <w:rPr>
          <w:spacing w:val="-13"/>
          <w:sz w:val="20"/>
        </w:rPr>
        <w:t xml:space="preserve"> </w:t>
      </w:r>
      <w:r>
        <w:rPr>
          <w:sz w:val="20"/>
        </w:rPr>
        <w:t>Website:</w:t>
      </w:r>
      <w:r>
        <w:rPr>
          <w:spacing w:val="-8"/>
          <w:sz w:val="20"/>
        </w:rPr>
        <w:t xml:space="preserve"> </w:t>
      </w:r>
      <w:hyperlink r:id="rId212">
        <w:r>
          <w:rPr>
            <w:spacing w:val="-2"/>
            <w:sz w:val="20"/>
            <w:u w:val="single"/>
          </w:rPr>
          <w:t>www.cawst.org</w:t>
        </w:r>
      </w:hyperlink>
    </w:p>
    <w:p w14:paraId="674D38FB" w14:textId="77777777" w:rsidR="000A4E28" w:rsidRDefault="000A4E28">
      <w:pPr>
        <w:pStyle w:val="BodyText"/>
      </w:pPr>
    </w:p>
    <w:p w14:paraId="188FEC9F" w14:textId="77777777" w:rsidR="000A4E28" w:rsidRDefault="00000000">
      <w:pPr>
        <w:pStyle w:val="BodyText"/>
        <w:ind w:left="520" w:right="496"/>
      </w:pPr>
      <w:r>
        <w:t>CAWST,</w:t>
      </w:r>
      <w:r>
        <w:rPr>
          <w:spacing w:val="-3"/>
        </w:rPr>
        <w:t xml:space="preserve"> </w:t>
      </w:r>
      <w:r>
        <w:t>the</w:t>
      </w:r>
      <w:r>
        <w:rPr>
          <w:spacing w:val="-2"/>
        </w:rPr>
        <w:t xml:space="preserve"> </w:t>
      </w:r>
      <w:r>
        <w:t>Centre</w:t>
      </w:r>
      <w:r>
        <w:rPr>
          <w:spacing w:val="-6"/>
        </w:rPr>
        <w:t xml:space="preserve"> </w:t>
      </w:r>
      <w:r>
        <w:t>for</w:t>
      </w:r>
      <w:r>
        <w:rPr>
          <w:spacing w:val="-3"/>
        </w:rPr>
        <w:t xml:space="preserve"> </w:t>
      </w:r>
      <w:r>
        <w:t>Affordable</w:t>
      </w:r>
      <w:r>
        <w:rPr>
          <w:spacing w:val="-9"/>
        </w:rPr>
        <w:t xml:space="preserve"> </w:t>
      </w:r>
      <w:r>
        <w:t>Water</w:t>
      </w:r>
      <w:r>
        <w:rPr>
          <w:spacing w:val="-3"/>
        </w:rPr>
        <w:t xml:space="preserve"> </w:t>
      </w:r>
      <w:r>
        <w:t>and</w:t>
      </w:r>
      <w:r>
        <w:rPr>
          <w:spacing w:val="-2"/>
        </w:rPr>
        <w:t xml:space="preserve"> </w:t>
      </w:r>
      <w:r>
        <w:t>Sanitation</w:t>
      </w:r>
      <w:r>
        <w:rPr>
          <w:spacing w:val="-4"/>
        </w:rPr>
        <w:t xml:space="preserve"> </w:t>
      </w:r>
      <w:r>
        <w:t>Technology, is</w:t>
      </w:r>
      <w:r>
        <w:rPr>
          <w:spacing w:val="-1"/>
        </w:rPr>
        <w:t xml:space="preserve"> </w:t>
      </w:r>
      <w:r>
        <w:t>a</w:t>
      </w:r>
      <w:r>
        <w:rPr>
          <w:spacing w:val="-6"/>
        </w:rPr>
        <w:t xml:space="preserve"> </w:t>
      </w:r>
      <w:r>
        <w:t>nonprofit</w:t>
      </w:r>
      <w:r>
        <w:rPr>
          <w:spacing w:val="-3"/>
        </w:rPr>
        <w:t xml:space="preserve"> </w:t>
      </w:r>
      <w:r>
        <w:t>organization that provides training and consulting to organizations working directly with populations in developing countries who lack access to clean water and basic sanitation.</w:t>
      </w:r>
    </w:p>
    <w:p w14:paraId="647557C4" w14:textId="77777777" w:rsidR="000A4E28" w:rsidRDefault="000A4E28">
      <w:pPr>
        <w:pStyle w:val="BodyText"/>
        <w:spacing w:before="1"/>
      </w:pPr>
    </w:p>
    <w:p w14:paraId="04B4E967" w14:textId="77777777" w:rsidR="000A4E28" w:rsidRDefault="00000000">
      <w:pPr>
        <w:pStyle w:val="BodyText"/>
        <w:ind w:left="520"/>
      </w:pPr>
      <w:r>
        <w:t>One</w:t>
      </w:r>
      <w:r>
        <w:rPr>
          <w:spacing w:val="-3"/>
        </w:rPr>
        <w:t xml:space="preserve"> </w:t>
      </w:r>
      <w:r>
        <w:t>of</w:t>
      </w:r>
      <w:r>
        <w:rPr>
          <w:spacing w:val="-1"/>
        </w:rPr>
        <w:t xml:space="preserve"> </w:t>
      </w:r>
      <w:r>
        <w:t>CAWST’s</w:t>
      </w:r>
      <w:r>
        <w:rPr>
          <w:spacing w:val="-4"/>
        </w:rPr>
        <w:t xml:space="preserve"> </w:t>
      </w:r>
      <w:r>
        <w:t>core</w:t>
      </w:r>
      <w:r>
        <w:rPr>
          <w:spacing w:val="-4"/>
        </w:rPr>
        <w:t xml:space="preserve"> </w:t>
      </w:r>
      <w:r>
        <w:t>strategies</w:t>
      </w:r>
      <w:r>
        <w:rPr>
          <w:spacing w:val="-3"/>
        </w:rPr>
        <w:t xml:space="preserve"> </w:t>
      </w:r>
      <w:r>
        <w:t>is</w:t>
      </w:r>
      <w:r>
        <w:rPr>
          <w:spacing w:val="-4"/>
        </w:rPr>
        <w:t xml:space="preserve"> </w:t>
      </w:r>
      <w:r>
        <w:t>to</w:t>
      </w:r>
      <w:r>
        <w:rPr>
          <w:spacing w:val="-4"/>
        </w:rPr>
        <w:t xml:space="preserve"> </w:t>
      </w:r>
      <w:r>
        <w:t>make</w:t>
      </w:r>
      <w:r>
        <w:rPr>
          <w:spacing w:val="-4"/>
        </w:rPr>
        <w:t xml:space="preserve"> </w:t>
      </w:r>
      <w:r>
        <w:t>knowledge</w:t>
      </w:r>
      <w:r>
        <w:rPr>
          <w:spacing w:val="-3"/>
        </w:rPr>
        <w:t xml:space="preserve"> </w:t>
      </w:r>
      <w:r>
        <w:t>about</w:t>
      </w:r>
      <w:r>
        <w:rPr>
          <w:spacing w:val="-1"/>
        </w:rPr>
        <w:t xml:space="preserve"> </w:t>
      </w:r>
      <w:r>
        <w:t>water</w:t>
      </w:r>
      <w:r>
        <w:rPr>
          <w:spacing w:val="-3"/>
        </w:rPr>
        <w:t xml:space="preserve"> </w:t>
      </w:r>
      <w:r>
        <w:t>common</w:t>
      </w:r>
      <w:r>
        <w:rPr>
          <w:spacing w:val="-4"/>
        </w:rPr>
        <w:t xml:space="preserve"> </w:t>
      </w:r>
      <w:r>
        <w:t>knowledge.</w:t>
      </w:r>
      <w:r>
        <w:rPr>
          <w:spacing w:val="-3"/>
        </w:rPr>
        <w:t xml:space="preserve"> </w:t>
      </w:r>
      <w:r>
        <w:t>This</w:t>
      </w:r>
      <w:r>
        <w:rPr>
          <w:spacing w:val="-4"/>
        </w:rPr>
        <w:t xml:space="preserve"> </w:t>
      </w:r>
      <w:r>
        <w:t>is achieved, in part, by developing and freely distributing education materials with the intent of increasing the availability of information to those who need it most.</w:t>
      </w:r>
    </w:p>
    <w:p w14:paraId="2B6AB6D0" w14:textId="77777777" w:rsidR="000A4E28" w:rsidRDefault="00000000">
      <w:pPr>
        <w:pStyle w:val="BodyText"/>
        <w:spacing w:before="252"/>
        <w:ind w:left="520" w:right="496"/>
      </w:pPr>
      <w:r>
        <w:t>This</w:t>
      </w:r>
      <w:r>
        <w:rPr>
          <w:spacing w:val="-2"/>
        </w:rPr>
        <w:t xml:space="preserve"> </w:t>
      </w:r>
      <w:r>
        <w:t>document</w:t>
      </w:r>
      <w:r>
        <w:rPr>
          <w:spacing w:val="-1"/>
        </w:rPr>
        <w:t xml:space="preserve"> </w:t>
      </w:r>
      <w:r>
        <w:t>is</w:t>
      </w:r>
      <w:r>
        <w:rPr>
          <w:spacing w:val="-5"/>
        </w:rPr>
        <w:t xml:space="preserve"> </w:t>
      </w:r>
      <w:r>
        <w:t>open</w:t>
      </w:r>
      <w:r>
        <w:rPr>
          <w:spacing w:val="-3"/>
        </w:rPr>
        <w:t xml:space="preserve"> </w:t>
      </w:r>
      <w:r>
        <w:t>content</w:t>
      </w:r>
      <w:r>
        <w:rPr>
          <w:spacing w:val="-4"/>
        </w:rPr>
        <w:t xml:space="preserve"> </w:t>
      </w:r>
      <w:r>
        <w:t>and</w:t>
      </w:r>
      <w:r>
        <w:rPr>
          <w:spacing w:val="-3"/>
        </w:rPr>
        <w:t xml:space="preserve"> </w:t>
      </w:r>
      <w:r>
        <w:t>licensed</w:t>
      </w:r>
      <w:r>
        <w:rPr>
          <w:spacing w:val="-3"/>
        </w:rPr>
        <w:t xml:space="preserve"> </w:t>
      </w:r>
      <w:r>
        <w:t>under</w:t>
      </w:r>
      <w:r>
        <w:rPr>
          <w:spacing w:val="-4"/>
        </w:rPr>
        <w:t xml:space="preserve"> </w:t>
      </w:r>
      <w:r>
        <w:t>the</w:t>
      </w:r>
      <w:r>
        <w:rPr>
          <w:spacing w:val="-3"/>
        </w:rPr>
        <w:t xml:space="preserve"> </w:t>
      </w:r>
      <w:r>
        <w:t>Creative</w:t>
      </w:r>
      <w:r>
        <w:rPr>
          <w:spacing w:val="-3"/>
        </w:rPr>
        <w:t xml:space="preserve"> </w:t>
      </w:r>
      <w:r>
        <w:t>Commons</w:t>
      </w:r>
      <w:r>
        <w:rPr>
          <w:spacing w:val="-2"/>
        </w:rPr>
        <w:t xml:space="preserve"> </w:t>
      </w:r>
      <w:r>
        <w:t>Attribution</w:t>
      </w:r>
      <w:r>
        <w:rPr>
          <w:spacing w:val="-3"/>
        </w:rPr>
        <w:t xml:space="preserve"> </w:t>
      </w:r>
      <w:r>
        <w:t xml:space="preserve">4.0 International License. To view a copy of this license, visit: </w:t>
      </w:r>
      <w:hyperlink r:id="rId213">
        <w:r>
          <w:rPr>
            <w:spacing w:val="-2"/>
            <w:u w:val="single"/>
          </w:rPr>
          <w:t>http://creativecommons.org/licenses/by/4.0/</w:t>
        </w:r>
      </w:hyperlink>
      <w:r>
        <w:rPr>
          <w:spacing w:val="-2"/>
        </w:rPr>
        <w:t>.</w:t>
      </w:r>
    </w:p>
    <w:p w14:paraId="37F40B5A" w14:textId="77777777" w:rsidR="000A4E28" w:rsidRDefault="000A4E28">
      <w:pPr>
        <w:pStyle w:val="BodyText"/>
        <w:spacing w:before="2"/>
        <w:rPr>
          <w:sz w:val="18"/>
        </w:rPr>
      </w:pPr>
    </w:p>
    <w:p w14:paraId="2864419B" w14:textId="77777777" w:rsidR="000A4E28" w:rsidRDefault="00000000">
      <w:pPr>
        <w:spacing w:before="1" w:line="207" w:lineRule="exact"/>
        <w:ind w:left="2505"/>
        <w:rPr>
          <w:sz w:val="18"/>
        </w:rPr>
      </w:pPr>
      <w:r>
        <w:rPr>
          <w:noProof/>
        </w:rPr>
        <w:drawing>
          <wp:anchor distT="0" distB="0" distL="0" distR="0" simplePos="0" relativeHeight="251651072" behindDoc="0" locked="0" layoutInCell="1" allowOverlap="1" wp14:anchorId="1F8FA0A3" wp14:editId="6412439C">
            <wp:simplePos x="0" y="0"/>
            <wp:positionH relativeFrom="page">
              <wp:posOffset>1052661</wp:posOffset>
            </wp:positionH>
            <wp:positionV relativeFrom="paragraph">
              <wp:posOffset>114404</wp:posOffset>
            </wp:positionV>
            <wp:extent cx="921248" cy="227360"/>
            <wp:effectExtent l="0" t="0" r="0" b="0"/>
            <wp:wrapNone/>
            <wp:docPr id="2426" name="Image 2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6" name="Image 2426"/>
                    <pic:cNvPicPr/>
                  </pic:nvPicPr>
                  <pic:blipFill>
                    <a:blip r:embed="rId17" cstate="print"/>
                    <a:stretch>
                      <a:fillRect/>
                    </a:stretch>
                  </pic:blipFill>
                  <pic:spPr>
                    <a:xfrm>
                      <a:off x="0" y="0"/>
                      <a:ext cx="921248" cy="227360"/>
                    </a:xfrm>
                    <a:prstGeom prst="rect">
                      <a:avLst/>
                    </a:prstGeom>
                  </pic:spPr>
                </pic:pic>
              </a:graphicData>
            </a:graphic>
          </wp:anchor>
        </w:drawing>
      </w:r>
      <w:r>
        <w:rPr>
          <w:sz w:val="18"/>
        </w:rPr>
        <w:t>You</w:t>
      </w:r>
      <w:r>
        <w:rPr>
          <w:spacing w:val="-2"/>
          <w:sz w:val="18"/>
        </w:rPr>
        <w:t xml:space="preserve"> </w:t>
      </w:r>
      <w:r>
        <w:rPr>
          <w:sz w:val="18"/>
        </w:rPr>
        <w:t>are</w:t>
      </w:r>
      <w:r>
        <w:rPr>
          <w:spacing w:val="-2"/>
          <w:sz w:val="18"/>
        </w:rPr>
        <w:t xml:space="preserve"> </w:t>
      </w:r>
      <w:r>
        <w:rPr>
          <w:sz w:val="18"/>
        </w:rPr>
        <w:t>free</w:t>
      </w:r>
      <w:r>
        <w:rPr>
          <w:spacing w:val="-3"/>
          <w:sz w:val="18"/>
        </w:rPr>
        <w:t xml:space="preserve"> </w:t>
      </w:r>
      <w:r>
        <w:rPr>
          <w:spacing w:val="-5"/>
          <w:sz w:val="18"/>
        </w:rPr>
        <w:t>to:</w:t>
      </w:r>
    </w:p>
    <w:p w14:paraId="29359CD8" w14:textId="77777777" w:rsidR="000A4E28" w:rsidRDefault="00000000">
      <w:pPr>
        <w:pStyle w:val="ListParagraph"/>
        <w:numPr>
          <w:ilvl w:val="1"/>
          <w:numId w:val="51"/>
        </w:numPr>
        <w:tabs>
          <w:tab w:val="left" w:pos="2929"/>
        </w:tabs>
        <w:spacing w:line="219" w:lineRule="exact"/>
        <w:ind w:left="2929" w:hanging="424"/>
        <w:rPr>
          <w:rFonts w:ascii="Symbol" w:hAnsi="Symbol"/>
          <w:sz w:val="18"/>
        </w:rPr>
      </w:pPr>
      <w:r>
        <w:rPr>
          <w:sz w:val="18"/>
        </w:rPr>
        <w:t>Share</w:t>
      </w:r>
      <w:r>
        <w:rPr>
          <w:spacing w:val="-1"/>
          <w:sz w:val="18"/>
        </w:rPr>
        <w:t xml:space="preserve"> </w:t>
      </w:r>
      <w:r>
        <w:rPr>
          <w:sz w:val="18"/>
        </w:rPr>
        <w:t>–</w:t>
      </w:r>
      <w:r>
        <w:rPr>
          <w:spacing w:val="-1"/>
          <w:sz w:val="18"/>
        </w:rPr>
        <w:t xml:space="preserve"> </w:t>
      </w:r>
      <w:r>
        <w:rPr>
          <w:sz w:val="18"/>
        </w:rPr>
        <w:t>Copy</w:t>
      </w:r>
      <w:r>
        <w:rPr>
          <w:spacing w:val="-4"/>
          <w:sz w:val="18"/>
        </w:rPr>
        <w:t xml:space="preserve"> </w:t>
      </w:r>
      <w:r>
        <w:rPr>
          <w:sz w:val="18"/>
        </w:rPr>
        <w:t>and</w:t>
      </w:r>
      <w:r>
        <w:rPr>
          <w:spacing w:val="-4"/>
          <w:sz w:val="18"/>
        </w:rPr>
        <w:t xml:space="preserve"> </w:t>
      </w:r>
      <w:r>
        <w:rPr>
          <w:sz w:val="18"/>
        </w:rPr>
        <w:t>redistribute</w:t>
      </w:r>
      <w:r>
        <w:rPr>
          <w:spacing w:val="-7"/>
          <w:sz w:val="18"/>
        </w:rPr>
        <w:t xml:space="preserve"> </w:t>
      </w:r>
      <w:r>
        <w:rPr>
          <w:sz w:val="18"/>
        </w:rPr>
        <w:t>the</w:t>
      </w:r>
      <w:r>
        <w:rPr>
          <w:spacing w:val="-2"/>
          <w:sz w:val="18"/>
        </w:rPr>
        <w:t xml:space="preserve"> </w:t>
      </w:r>
      <w:r>
        <w:rPr>
          <w:sz w:val="18"/>
        </w:rPr>
        <w:t>material</w:t>
      </w:r>
      <w:r>
        <w:rPr>
          <w:spacing w:val="-4"/>
          <w:sz w:val="18"/>
        </w:rPr>
        <w:t xml:space="preserve"> </w:t>
      </w:r>
      <w:r>
        <w:rPr>
          <w:sz w:val="18"/>
        </w:rPr>
        <w:t>in</w:t>
      </w:r>
      <w:r>
        <w:rPr>
          <w:spacing w:val="-2"/>
          <w:sz w:val="18"/>
        </w:rPr>
        <w:t xml:space="preserve"> </w:t>
      </w:r>
      <w:r>
        <w:rPr>
          <w:sz w:val="18"/>
        </w:rPr>
        <w:t>any</w:t>
      </w:r>
      <w:r>
        <w:rPr>
          <w:spacing w:val="-4"/>
          <w:sz w:val="18"/>
        </w:rPr>
        <w:t xml:space="preserve"> </w:t>
      </w:r>
      <w:r>
        <w:rPr>
          <w:sz w:val="18"/>
        </w:rPr>
        <w:t>medium</w:t>
      </w:r>
      <w:r>
        <w:rPr>
          <w:spacing w:val="-2"/>
          <w:sz w:val="18"/>
        </w:rPr>
        <w:t xml:space="preserve"> </w:t>
      </w:r>
      <w:r>
        <w:rPr>
          <w:sz w:val="18"/>
        </w:rPr>
        <w:t>or</w:t>
      </w:r>
      <w:r>
        <w:rPr>
          <w:spacing w:val="-4"/>
          <w:sz w:val="18"/>
        </w:rPr>
        <w:t xml:space="preserve"> </w:t>
      </w:r>
      <w:r>
        <w:rPr>
          <w:spacing w:val="-2"/>
          <w:sz w:val="18"/>
        </w:rPr>
        <w:t>format</w:t>
      </w:r>
    </w:p>
    <w:p w14:paraId="08CED387" w14:textId="77777777" w:rsidR="000A4E28" w:rsidRDefault="00000000">
      <w:pPr>
        <w:pStyle w:val="ListParagraph"/>
        <w:numPr>
          <w:ilvl w:val="1"/>
          <w:numId w:val="51"/>
        </w:numPr>
        <w:tabs>
          <w:tab w:val="left" w:pos="2930"/>
        </w:tabs>
        <w:ind w:right="1289"/>
        <w:rPr>
          <w:rFonts w:ascii="Symbol" w:hAnsi="Symbol"/>
          <w:sz w:val="18"/>
        </w:rPr>
      </w:pPr>
      <w:r>
        <w:rPr>
          <w:sz w:val="18"/>
        </w:rPr>
        <w:t>Remix</w:t>
      </w:r>
      <w:r>
        <w:rPr>
          <w:spacing w:val="-6"/>
          <w:sz w:val="18"/>
        </w:rPr>
        <w:t xml:space="preserve"> </w:t>
      </w:r>
      <w:r>
        <w:rPr>
          <w:sz w:val="18"/>
        </w:rPr>
        <w:t>–</w:t>
      </w:r>
      <w:r>
        <w:rPr>
          <w:spacing w:val="-2"/>
          <w:sz w:val="18"/>
        </w:rPr>
        <w:t xml:space="preserve"> </w:t>
      </w:r>
      <w:r>
        <w:rPr>
          <w:sz w:val="18"/>
        </w:rPr>
        <w:t>Remix,</w:t>
      </w:r>
      <w:r>
        <w:rPr>
          <w:spacing w:val="-3"/>
          <w:sz w:val="18"/>
        </w:rPr>
        <w:t xml:space="preserve"> </w:t>
      </w:r>
      <w:r>
        <w:rPr>
          <w:sz w:val="18"/>
        </w:rPr>
        <w:t>transform,</w:t>
      </w:r>
      <w:r>
        <w:rPr>
          <w:spacing w:val="-5"/>
          <w:sz w:val="18"/>
        </w:rPr>
        <w:t xml:space="preserve"> </w:t>
      </w:r>
      <w:r>
        <w:rPr>
          <w:sz w:val="18"/>
        </w:rPr>
        <w:t>and</w:t>
      </w:r>
      <w:r>
        <w:rPr>
          <w:spacing w:val="-3"/>
          <w:sz w:val="18"/>
        </w:rPr>
        <w:t xml:space="preserve"> </w:t>
      </w:r>
      <w:r>
        <w:rPr>
          <w:sz w:val="18"/>
        </w:rPr>
        <w:t>build</w:t>
      </w:r>
      <w:r>
        <w:rPr>
          <w:spacing w:val="-3"/>
          <w:sz w:val="18"/>
        </w:rPr>
        <w:t xml:space="preserve"> </w:t>
      </w:r>
      <w:r>
        <w:rPr>
          <w:sz w:val="18"/>
        </w:rPr>
        <w:t>upon</w:t>
      </w:r>
      <w:r>
        <w:rPr>
          <w:spacing w:val="-5"/>
          <w:sz w:val="18"/>
        </w:rPr>
        <w:t xml:space="preserve"> </w:t>
      </w:r>
      <w:r>
        <w:rPr>
          <w:sz w:val="18"/>
        </w:rPr>
        <w:t>the</w:t>
      </w:r>
      <w:r>
        <w:rPr>
          <w:spacing w:val="-5"/>
          <w:sz w:val="18"/>
        </w:rPr>
        <w:t xml:space="preserve"> </w:t>
      </w:r>
      <w:r>
        <w:rPr>
          <w:sz w:val="18"/>
        </w:rPr>
        <w:t>material</w:t>
      </w:r>
      <w:r>
        <w:rPr>
          <w:spacing w:val="-3"/>
          <w:sz w:val="18"/>
        </w:rPr>
        <w:t xml:space="preserve"> </w:t>
      </w:r>
      <w:r>
        <w:rPr>
          <w:sz w:val="18"/>
        </w:rPr>
        <w:t>for</w:t>
      </w:r>
      <w:r>
        <w:rPr>
          <w:spacing w:val="-5"/>
          <w:sz w:val="18"/>
        </w:rPr>
        <w:t xml:space="preserve"> </w:t>
      </w:r>
      <w:r>
        <w:rPr>
          <w:sz w:val="18"/>
        </w:rPr>
        <w:t>any</w:t>
      </w:r>
      <w:r>
        <w:rPr>
          <w:spacing w:val="-5"/>
          <w:sz w:val="18"/>
        </w:rPr>
        <w:t xml:space="preserve"> </w:t>
      </w:r>
      <w:r>
        <w:rPr>
          <w:sz w:val="18"/>
        </w:rPr>
        <w:t>purpose,</w:t>
      </w:r>
      <w:r>
        <w:rPr>
          <w:spacing w:val="-3"/>
          <w:sz w:val="18"/>
        </w:rPr>
        <w:t xml:space="preserve"> </w:t>
      </w:r>
      <w:r>
        <w:rPr>
          <w:sz w:val="18"/>
        </w:rPr>
        <w:t xml:space="preserve">even </w:t>
      </w:r>
      <w:r>
        <w:rPr>
          <w:spacing w:val="-2"/>
          <w:sz w:val="18"/>
        </w:rPr>
        <w:t>commercially</w:t>
      </w:r>
    </w:p>
    <w:p w14:paraId="01959958" w14:textId="77777777" w:rsidR="000A4E28" w:rsidRDefault="00000000">
      <w:pPr>
        <w:spacing w:before="205" w:line="206" w:lineRule="exact"/>
        <w:ind w:left="2505"/>
        <w:rPr>
          <w:sz w:val="18"/>
        </w:rPr>
      </w:pPr>
      <w:r>
        <w:rPr>
          <w:noProof/>
        </w:rPr>
        <w:drawing>
          <wp:anchor distT="0" distB="0" distL="0" distR="0" simplePos="0" relativeHeight="251652096" behindDoc="0" locked="0" layoutInCell="1" allowOverlap="1" wp14:anchorId="2BB8B2EE" wp14:editId="67B52695">
            <wp:simplePos x="0" y="0"/>
            <wp:positionH relativeFrom="page">
              <wp:posOffset>1064041</wp:posOffset>
            </wp:positionH>
            <wp:positionV relativeFrom="paragraph">
              <wp:posOffset>139666</wp:posOffset>
            </wp:positionV>
            <wp:extent cx="965225" cy="339618"/>
            <wp:effectExtent l="0" t="0" r="0" b="0"/>
            <wp:wrapNone/>
            <wp:docPr id="2427" name="Image 2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7" name="Image 2427"/>
                    <pic:cNvPicPr/>
                  </pic:nvPicPr>
                  <pic:blipFill>
                    <a:blip r:embed="rId18" cstate="print"/>
                    <a:stretch>
                      <a:fillRect/>
                    </a:stretch>
                  </pic:blipFill>
                  <pic:spPr>
                    <a:xfrm>
                      <a:off x="0" y="0"/>
                      <a:ext cx="965225" cy="339618"/>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5"/>
          <w:sz w:val="18"/>
        </w:rPr>
        <w:t xml:space="preserve"> </w:t>
      </w:r>
      <w:r>
        <w:rPr>
          <w:spacing w:val="-2"/>
          <w:sz w:val="18"/>
        </w:rPr>
        <w:t>terms:</w:t>
      </w:r>
    </w:p>
    <w:p w14:paraId="63287A64" w14:textId="77777777" w:rsidR="000A4E28" w:rsidRDefault="00000000">
      <w:pPr>
        <w:pStyle w:val="ListParagraph"/>
        <w:numPr>
          <w:ilvl w:val="1"/>
          <w:numId w:val="51"/>
        </w:numPr>
        <w:tabs>
          <w:tab w:val="left" w:pos="2865"/>
        </w:tabs>
        <w:ind w:left="2865" w:right="633" w:hanging="360"/>
        <w:rPr>
          <w:rFonts w:ascii="Symbol" w:hAnsi="Symbol"/>
          <w:sz w:val="20"/>
        </w:rPr>
      </w:pPr>
      <w:r>
        <w:rPr>
          <w:sz w:val="18"/>
        </w:rPr>
        <w:t>Attribution – You must</w:t>
      </w:r>
      <w:r>
        <w:rPr>
          <w:spacing w:val="-2"/>
          <w:sz w:val="18"/>
        </w:rPr>
        <w:t xml:space="preserve"> </w:t>
      </w:r>
      <w:r>
        <w:rPr>
          <w:sz w:val="18"/>
        </w:rPr>
        <w:t>give appropriate</w:t>
      </w:r>
      <w:r>
        <w:rPr>
          <w:spacing w:val="-2"/>
          <w:sz w:val="18"/>
        </w:rPr>
        <w:t xml:space="preserve"> </w:t>
      </w:r>
      <w:r>
        <w:rPr>
          <w:sz w:val="18"/>
        </w:rPr>
        <w:t>credit to CAWST, provide a</w:t>
      </w:r>
      <w:r>
        <w:rPr>
          <w:spacing w:val="-2"/>
          <w:sz w:val="18"/>
        </w:rPr>
        <w:t xml:space="preserve"> </w:t>
      </w:r>
      <w:r>
        <w:rPr>
          <w:sz w:val="18"/>
        </w:rPr>
        <w:t>link to</w:t>
      </w:r>
      <w:r>
        <w:rPr>
          <w:spacing w:val="-2"/>
          <w:sz w:val="18"/>
        </w:rPr>
        <w:t xml:space="preserve"> </w:t>
      </w:r>
      <w:r>
        <w:rPr>
          <w:sz w:val="18"/>
        </w:rPr>
        <w:t>the</w:t>
      </w:r>
      <w:r>
        <w:rPr>
          <w:spacing w:val="-2"/>
          <w:sz w:val="18"/>
        </w:rPr>
        <w:t xml:space="preserve"> </w:t>
      </w:r>
      <w:r>
        <w:rPr>
          <w:sz w:val="18"/>
        </w:rPr>
        <w:t>license, and</w:t>
      </w:r>
      <w:r>
        <w:rPr>
          <w:spacing w:val="-2"/>
          <w:sz w:val="18"/>
        </w:rPr>
        <w:t xml:space="preserve"> </w:t>
      </w:r>
      <w:r>
        <w:rPr>
          <w:sz w:val="18"/>
        </w:rPr>
        <w:t>indicate</w:t>
      </w:r>
      <w:r>
        <w:rPr>
          <w:spacing w:val="-4"/>
          <w:sz w:val="18"/>
        </w:rPr>
        <w:t xml:space="preserve"> </w:t>
      </w:r>
      <w:r>
        <w:rPr>
          <w:sz w:val="18"/>
        </w:rPr>
        <w:t>if</w:t>
      </w:r>
      <w:r>
        <w:rPr>
          <w:spacing w:val="-4"/>
          <w:sz w:val="18"/>
        </w:rPr>
        <w:t xml:space="preserve"> </w:t>
      </w:r>
      <w:r>
        <w:rPr>
          <w:sz w:val="18"/>
        </w:rPr>
        <w:t>changes</w:t>
      </w:r>
      <w:r>
        <w:rPr>
          <w:spacing w:val="-1"/>
          <w:sz w:val="18"/>
        </w:rPr>
        <w:t xml:space="preserve"> </w:t>
      </w:r>
      <w:r>
        <w:rPr>
          <w:sz w:val="18"/>
        </w:rPr>
        <w:t>were</w:t>
      </w:r>
      <w:r>
        <w:rPr>
          <w:spacing w:val="-2"/>
          <w:sz w:val="18"/>
        </w:rPr>
        <w:t xml:space="preserve"> </w:t>
      </w:r>
      <w:r>
        <w:rPr>
          <w:sz w:val="18"/>
        </w:rPr>
        <w:t>made.</w:t>
      </w:r>
      <w:r>
        <w:rPr>
          <w:spacing w:val="-2"/>
          <w:sz w:val="18"/>
        </w:rPr>
        <w:t xml:space="preserve"> </w:t>
      </w:r>
      <w:r>
        <w:rPr>
          <w:sz w:val="18"/>
        </w:rPr>
        <w:t>You</w:t>
      </w:r>
      <w:r>
        <w:rPr>
          <w:spacing w:val="-2"/>
          <w:sz w:val="18"/>
        </w:rPr>
        <w:t xml:space="preserve"> </w:t>
      </w:r>
      <w:r>
        <w:rPr>
          <w:sz w:val="18"/>
        </w:rPr>
        <w:t>may</w:t>
      </w:r>
      <w:r>
        <w:rPr>
          <w:spacing w:val="-4"/>
          <w:sz w:val="18"/>
        </w:rPr>
        <w:t xml:space="preserve"> </w:t>
      </w:r>
      <w:r>
        <w:rPr>
          <w:sz w:val="18"/>
        </w:rPr>
        <w:t>do</w:t>
      </w:r>
      <w:r>
        <w:rPr>
          <w:spacing w:val="-4"/>
          <w:sz w:val="18"/>
        </w:rPr>
        <w:t xml:space="preserve"> </w:t>
      </w:r>
      <w:r>
        <w:rPr>
          <w:sz w:val="18"/>
        </w:rPr>
        <w:t>so</w:t>
      </w:r>
      <w:r>
        <w:rPr>
          <w:spacing w:val="-4"/>
          <w:sz w:val="18"/>
        </w:rPr>
        <w:t xml:space="preserve"> </w:t>
      </w:r>
      <w:r>
        <w:rPr>
          <w:sz w:val="18"/>
        </w:rPr>
        <w:t>in</w:t>
      </w:r>
      <w:r>
        <w:rPr>
          <w:spacing w:val="-4"/>
          <w:sz w:val="18"/>
        </w:rPr>
        <w:t xml:space="preserve"> </w:t>
      </w:r>
      <w:r>
        <w:rPr>
          <w:sz w:val="18"/>
        </w:rPr>
        <w:t>any</w:t>
      </w:r>
      <w:r>
        <w:rPr>
          <w:spacing w:val="-4"/>
          <w:sz w:val="18"/>
        </w:rPr>
        <w:t xml:space="preserve"> </w:t>
      </w:r>
      <w:r>
        <w:rPr>
          <w:sz w:val="18"/>
        </w:rPr>
        <w:t>reasonable</w:t>
      </w:r>
      <w:r>
        <w:rPr>
          <w:spacing w:val="-4"/>
          <w:sz w:val="18"/>
        </w:rPr>
        <w:t xml:space="preserve"> </w:t>
      </w:r>
      <w:r>
        <w:rPr>
          <w:sz w:val="18"/>
        </w:rPr>
        <w:t>manner,</w:t>
      </w:r>
      <w:r>
        <w:rPr>
          <w:spacing w:val="-2"/>
          <w:sz w:val="18"/>
        </w:rPr>
        <w:t xml:space="preserve"> </w:t>
      </w:r>
      <w:r>
        <w:rPr>
          <w:sz w:val="18"/>
        </w:rPr>
        <w:t>but</w:t>
      </w:r>
      <w:r>
        <w:rPr>
          <w:spacing w:val="-2"/>
          <w:sz w:val="18"/>
        </w:rPr>
        <w:t xml:space="preserve"> </w:t>
      </w:r>
      <w:r>
        <w:rPr>
          <w:sz w:val="18"/>
        </w:rPr>
        <w:t xml:space="preserve">not in any way that suggests that CAWST endorses you or your use. Please include our website: </w:t>
      </w:r>
      <w:hyperlink r:id="rId214">
        <w:r>
          <w:rPr>
            <w:sz w:val="18"/>
            <w:u w:val="single"/>
          </w:rPr>
          <w:t>www.cawst.org</w:t>
        </w:r>
      </w:hyperlink>
    </w:p>
    <w:p w14:paraId="22EC3BBA" w14:textId="77777777" w:rsidR="000A4E28" w:rsidRDefault="00000000">
      <w:pPr>
        <w:pStyle w:val="BodyText"/>
        <w:spacing w:before="246"/>
        <w:ind w:left="520"/>
      </w:pPr>
      <w:r>
        <w:t>CAWST</w:t>
      </w:r>
      <w:r>
        <w:rPr>
          <w:spacing w:val="-3"/>
        </w:rPr>
        <w:t xml:space="preserve"> </w:t>
      </w:r>
      <w:r>
        <w:t>will</w:t>
      </w:r>
      <w:r>
        <w:rPr>
          <w:spacing w:val="-3"/>
        </w:rPr>
        <w:t xml:space="preserve"> </w:t>
      </w:r>
      <w:r>
        <w:t>produce</w:t>
      </w:r>
      <w:r>
        <w:rPr>
          <w:spacing w:val="-3"/>
        </w:rPr>
        <w:t xml:space="preserve"> </w:t>
      </w:r>
      <w:r>
        <w:t>updated</w:t>
      </w:r>
      <w:r>
        <w:rPr>
          <w:spacing w:val="-3"/>
        </w:rPr>
        <w:t xml:space="preserve"> </w:t>
      </w:r>
      <w:r>
        <w:t>versions</w:t>
      </w:r>
      <w:r>
        <w:rPr>
          <w:spacing w:val="-3"/>
        </w:rPr>
        <w:t xml:space="preserve"> </w:t>
      </w:r>
      <w:r>
        <w:t>of</w:t>
      </w:r>
      <w:r>
        <w:rPr>
          <w:spacing w:val="-4"/>
        </w:rPr>
        <w:t xml:space="preserve"> </w:t>
      </w:r>
      <w:r>
        <w:t>this</w:t>
      </w:r>
      <w:r>
        <w:rPr>
          <w:spacing w:val="-2"/>
        </w:rPr>
        <w:t xml:space="preserve"> </w:t>
      </w:r>
      <w:r>
        <w:t>document</w:t>
      </w:r>
      <w:r>
        <w:rPr>
          <w:spacing w:val="-4"/>
        </w:rPr>
        <w:t xml:space="preserve"> </w:t>
      </w:r>
      <w:r>
        <w:t>periodically.</w:t>
      </w:r>
      <w:r>
        <w:rPr>
          <w:spacing w:val="-1"/>
        </w:rPr>
        <w:t xml:space="preserve"> </w:t>
      </w:r>
      <w:r>
        <w:t>For</w:t>
      </w:r>
      <w:r>
        <w:rPr>
          <w:spacing w:val="-4"/>
        </w:rPr>
        <w:t xml:space="preserve"> </w:t>
      </w:r>
      <w:r>
        <w:t>this</w:t>
      </w:r>
      <w:r>
        <w:rPr>
          <w:spacing w:val="-2"/>
        </w:rPr>
        <w:t xml:space="preserve"> </w:t>
      </w:r>
      <w:r>
        <w:t>reason,</w:t>
      </w:r>
      <w:r>
        <w:rPr>
          <w:spacing w:val="-1"/>
        </w:rPr>
        <w:t xml:space="preserve"> </w:t>
      </w:r>
      <w:r>
        <w:t>we</w:t>
      </w:r>
      <w:r>
        <w:rPr>
          <w:spacing w:val="-3"/>
        </w:rPr>
        <w:t xml:space="preserve"> </w:t>
      </w:r>
      <w:r>
        <w:t>do</w:t>
      </w:r>
      <w:r>
        <w:rPr>
          <w:spacing w:val="-3"/>
        </w:rPr>
        <w:t xml:space="preserve"> </w:t>
      </w:r>
      <w:r>
        <w:t>not recommend hosting this document to download from your website.</w:t>
      </w:r>
    </w:p>
    <w:p w14:paraId="5BBC1500" w14:textId="77777777" w:rsidR="000A4E28" w:rsidRDefault="000A4E28">
      <w:pPr>
        <w:pStyle w:val="BodyText"/>
        <w:spacing w:before="228"/>
      </w:pPr>
    </w:p>
    <w:p w14:paraId="597E974F" w14:textId="77777777" w:rsidR="000A4E28" w:rsidRDefault="00000000">
      <w:pPr>
        <w:pStyle w:val="Heading6"/>
        <w:spacing w:before="0"/>
        <w:ind w:left="4725"/>
      </w:pPr>
      <w:r>
        <w:rPr>
          <w:noProof/>
        </w:rPr>
        <mc:AlternateContent>
          <mc:Choice Requires="wpg">
            <w:drawing>
              <wp:anchor distT="0" distB="0" distL="0" distR="0" simplePos="0" relativeHeight="251689984" behindDoc="1" locked="0" layoutInCell="1" allowOverlap="1" wp14:anchorId="2B95FEF7" wp14:editId="34632598">
                <wp:simplePos x="0" y="0"/>
                <wp:positionH relativeFrom="page">
                  <wp:posOffset>1133855</wp:posOffset>
                </wp:positionH>
                <wp:positionV relativeFrom="paragraph">
                  <wp:posOffset>-196070</wp:posOffset>
                </wp:positionV>
                <wp:extent cx="5963920" cy="1811020"/>
                <wp:effectExtent l="0" t="0" r="0" b="0"/>
                <wp:wrapNone/>
                <wp:docPr id="2428" name="Group 2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3920" cy="1811020"/>
                          <a:chOff x="0" y="0"/>
                          <a:chExt cx="5963920" cy="1811020"/>
                        </a:xfrm>
                      </wpg:grpSpPr>
                      <wps:wsp>
                        <wps:cNvPr id="2429" name="Graphic 2429"/>
                        <wps:cNvSpPr/>
                        <wps:spPr>
                          <a:xfrm>
                            <a:off x="9905" y="9905"/>
                            <a:ext cx="5943600" cy="1790700"/>
                          </a:xfrm>
                          <a:custGeom>
                            <a:avLst/>
                            <a:gdLst/>
                            <a:ahLst/>
                            <a:cxnLst/>
                            <a:rect l="l" t="t" r="r" b="b"/>
                            <a:pathLst>
                              <a:path w="5943600" h="1790700">
                                <a:moveTo>
                                  <a:pt x="0" y="1790699"/>
                                </a:moveTo>
                                <a:lnTo>
                                  <a:pt x="5943599" y="1790699"/>
                                </a:lnTo>
                                <a:lnTo>
                                  <a:pt x="5943599" y="0"/>
                                </a:lnTo>
                                <a:lnTo>
                                  <a:pt x="0" y="0"/>
                                </a:lnTo>
                                <a:lnTo>
                                  <a:pt x="0" y="1790699"/>
                                </a:lnTo>
                                <a:close/>
                              </a:path>
                            </a:pathLst>
                          </a:custGeom>
                          <a:ln w="1981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30" name="Image 2430"/>
                          <pic:cNvPicPr/>
                        </pic:nvPicPr>
                        <pic:blipFill>
                          <a:blip r:embed="rId21" cstate="print"/>
                          <a:stretch>
                            <a:fillRect/>
                          </a:stretch>
                        </pic:blipFill>
                        <pic:spPr>
                          <a:xfrm>
                            <a:off x="861081" y="211773"/>
                            <a:ext cx="897142" cy="927679"/>
                          </a:xfrm>
                          <a:prstGeom prst="rect">
                            <a:avLst/>
                          </a:prstGeom>
                        </pic:spPr>
                      </pic:pic>
                    </wpg:wgp>
                  </a:graphicData>
                </a:graphic>
              </wp:anchor>
            </w:drawing>
          </mc:Choice>
          <mc:Fallback>
            <w:pict>
              <v:group w14:anchorId="00C7F2AF" id="Group 2428" o:spid="_x0000_s1026" style="position:absolute;margin-left:89.3pt;margin-top:-15.45pt;width:469.6pt;height:142.6pt;z-index:-251626496;mso-wrap-distance-left:0;mso-wrap-distance-right:0;mso-position-horizontal-relative:page" coordsize="59639,18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">
                <v:shape id="Graphic 2429" o:spid="_x0000_s1027" style="position:absolute;left:99;top:99;width:59436;height:17907;visibility:visible;mso-wrap-style:square;v-text-anchor:top" coordsize="5943600,179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" path="m,1790699r5943599,l5943599,,,,,1790699xe" filled="f" strokeweight="1.56pt">
                  <v:path arrowok="t"/>
                </v:shape>
                <v:shape id="Image 2430" o:spid="_x0000_s1028" type="#_x0000_t75" style="position:absolute;left:8610;top:2117;width:8972;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">
                  <v:imagedata r:id="rId22" o:title=""/>
                </v:shape>
                <w10:wrap anchorx="page"/>
              </v:group>
            </w:pict>
          </mc:Fallback>
        </mc:AlternateContent>
      </w:r>
      <w:r>
        <w:t>Stay</w:t>
      </w:r>
      <w:r>
        <w:rPr>
          <w:spacing w:val="-6"/>
        </w:rPr>
        <w:t xml:space="preserve"> </w:t>
      </w:r>
      <w:r>
        <w:t>up-to-date</w:t>
      </w:r>
      <w:r>
        <w:rPr>
          <w:spacing w:val="-2"/>
        </w:rPr>
        <w:t xml:space="preserve"> </w:t>
      </w:r>
      <w:r>
        <w:t>and</w:t>
      </w:r>
      <w:r>
        <w:rPr>
          <w:spacing w:val="-4"/>
        </w:rPr>
        <w:t xml:space="preserve"> </w:t>
      </w:r>
      <w:r>
        <w:t>get</w:t>
      </w:r>
      <w:r>
        <w:rPr>
          <w:spacing w:val="-2"/>
        </w:rPr>
        <w:t xml:space="preserve"> support:</w:t>
      </w:r>
    </w:p>
    <w:p w14:paraId="687FAAA2" w14:textId="77777777" w:rsidR="000A4E28" w:rsidRDefault="000A4E28">
      <w:pPr>
        <w:pStyle w:val="BodyText"/>
        <w:rPr>
          <w:b/>
        </w:rPr>
      </w:pPr>
    </w:p>
    <w:p w14:paraId="04C1E923" w14:textId="77777777" w:rsidR="000A4E28" w:rsidRDefault="00000000">
      <w:pPr>
        <w:pStyle w:val="ListParagraph"/>
        <w:numPr>
          <w:ilvl w:val="2"/>
          <w:numId w:val="51"/>
        </w:numPr>
        <w:tabs>
          <w:tab w:val="left" w:pos="5085"/>
        </w:tabs>
      </w:pPr>
      <w:r>
        <w:t>Latest</w:t>
      </w:r>
      <w:r>
        <w:rPr>
          <w:spacing w:val="-4"/>
        </w:rPr>
        <w:t xml:space="preserve"> </w:t>
      </w:r>
      <w:r>
        <w:t>updates</w:t>
      </w:r>
      <w:r>
        <w:rPr>
          <w:spacing w:val="-5"/>
        </w:rPr>
        <w:t xml:space="preserve"> </w:t>
      </w:r>
      <w:r>
        <w:t>to</w:t>
      </w:r>
      <w:r>
        <w:rPr>
          <w:spacing w:val="-5"/>
        </w:rPr>
        <w:t xml:space="preserve"> </w:t>
      </w:r>
      <w:r>
        <w:t>this</w:t>
      </w:r>
      <w:r>
        <w:rPr>
          <w:spacing w:val="-2"/>
        </w:rPr>
        <w:t xml:space="preserve"> document</w:t>
      </w:r>
    </w:p>
    <w:p w14:paraId="1E19A6DA" w14:textId="77777777" w:rsidR="000A4E28" w:rsidRDefault="00000000">
      <w:pPr>
        <w:pStyle w:val="ListParagraph"/>
        <w:numPr>
          <w:ilvl w:val="2"/>
          <w:numId w:val="51"/>
        </w:numPr>
        <w:tabs>
          <w:tab w:val="left" w:pos="5085"/>
        </w:tabs>
        <w:spacing w:before="35"/>
      </w:pPr>
      <w:r>
        <w:t>Other</w:t>
      </w:r>
      <w:r>
        <w:rPr>
          <w:spacing w:val="-5"/>
        </w:rPr>
        <w:t xml:space="preserve"> </w:t>
      </w:r>
      <w:r>
        <w:t>workshop</w:t>
      </w:r>
      <w:r>
        <w:rPr>
          <w:spacing w:val="-6"/>
        </w:rPr>
        <w:t xml:space="preserve"> </w:t>
      </w:r>
      <w:r>
        <w:t>and</w:t>
      </w:r>
      <w:r>
        <w:rPr>
          <w:spacing w:val="-10"/>
        </w:rPr>
        <w:t xml:space="preserve"> </w:t>
      </w:r>
      <w:r>
        <w:t>training</w:t>
      </w:r>
      <w:r>
        <w:rPr>
          <w:spacing w:val="-6"/>
        </w:rPr>
        <w:t xml:space="preserve"> </w:t>
      </w:r>
      <w:r>
        <w:t>related</w:t>
      </w:r>
      <w:r>
        <w:rPr>
          <w:spacing w:val="-7"/>
        </w:rPr>
        <w:t xml:space="preserve"> </w:t>
      </w:r>
      <w:r>
        <w:rPr>
          <w:spacing w:val="-2"/>
        </w:rPr>
        <w:t>resources</w:t>
      </w:r>
    </w:p>
    <w:p w14:paraId="5922C971" w14:textId="77777777" w:rsidR="000A4E28" w:rsidRDefault="00000000">
      <w:pPr>
        <w:pStyle w:val="ListParagraph"/>
        <w:numPr>
          <w:ilvl w:val="2"/>
          <w:numId w:val="51"/>
        </w:numPr>
        <w:tabs>
          <w:tab w:val="left" w:pos="5085"/>
        </w:tabs>
        <w:spacing w:before="36"/>
      </w:pPr>
      <w:r>
        <w:t>Support</w:t>
      </w:r>
      <w:r>
        <w:rPr>
          <w:spacing w:val="-2"/>
        </w:rPr>
        <w:t xml:space="preserve"> </w:t>
      </w:r>
      <w:r>
        <w:t>on</w:t>
      </w:r>
      <w:r>
        <w:rPr>
          <w:spacing w:val="-6"/>
        </w:rPr>
        <w:t xml:space="preserve"> </w:t>
      </w:r>
      <w:r>
        <w:t>using</w:t>
      </w:r>
      <w:r>
        <w:rPr>
          <w:spacing w:val="-4"/>
        </w:rPr>
        <w:t xml:space="preserve"> </w:t>
      </w:r>
      <w:r>
        <w:t>this</w:t>
      </w:r>
      <w:r>
        <w:rPr>
          <w:spacing w:val="-3"/>
        </w:rPr>
        <w:t xml:space="preserve"> </w:t>
      </w:r>
      <w:r>
        <w:t>document</w:t>
      </w:r>
      <w:r>
        <w:rPr>
          <w:spacing w:val="-5"/>
        </w:rPr>
        <w:t xml:space="preserve"> </w:t>
      </w:r>
      <w:r>
        <w:t>in</w:t>
      </w:r>
      <w:r>
        <w:rPr>
          <w:spacing w:val="-4"/>
        </w:rPr>
        <w:t xml:space="preserve"> </w:t>
      </w:r>
      <w:r>
        <w:t>your</w:t>
      </w:r>
      <w:r>
        <w:rPr>
          <w:spacing w:val="-2"/>
        </w:rPr>
        <w:t xml:space="preserve"> </w:t>
      </w:r>
      <w:r>
        <w:rPr>
          <w:spacing w:val="-4"/>
        </w:rPr>
        <w:t>work</w:t>
      </w:r>
    </w:p>
    <w:p w14:paraId="2696E27F" w14:textId="77777777" w:rsidR="000A4E28" w:rsidRDefault="000A4E28">
      <w:pPr>
        <w:pStyle w:val="BodyText"/>
        <w:spacing w:before="2"/>
        <w:rPr>
          <w:sz w:val="15"/>
        </w:rPr>
      </w:pPr>
    </w:p>
    <w:p w14:paraId="057BF1F0" w14:textId="77777777" w:rsidR="000A4E28" w:rsidRDefault="000A4E28">
      <w:pPr>
        <w:rPr>
          <w:sz w:val="15"/>
        </w:rPr>
        <w:sectPr w:rsidR="000A4E28">
          <w:headerReference w:type="default" r:id="rId215"/>
          <w:footerReference w:type="default" r:id="rId216"/>
          <w:pgSz w:w="12240" w:h="15840"/>
          <w:pgMar w:top="1560" w:right="960" w:bottom="1100" w:left="920" w:header="0" w:footer="903" w:gutter="0"/>
          <w:cols w:space="720"/>
        </w:sectPr>
      </w:pPr>
    </w:p>
    <w:p w14:paraId="7EFD48D1" w14:textId="77777777" w:rsidR="000A4E28" w:rsidRDefault="00000000">
      <w:pPr>
        <w:spacing w:before="93" w:line="276" w:lineRule="auto"/>
        <w:ind w:left="1362" w:firstLine="3"/>
        <w:jc w:val="center"/>
        <w:rPr>
          <w:i/>
          <w:sz w:val="20"/>
        </w:rPr>
      </w:pPr>
      <w:r>
        <w:rPr>
          <w:i/>
          <w:sz w:val="20"/>
        </w:rPr>
        <w:t>CAWST provides mentoring and coaching</w:t>
      </w:r>
      <w:r>
        <w:rPr>
          <w:i/>
          <w:spacing w:val="-9"/>
          <w:sz w:val="20"/>
        </w:rPr>
        <w:t xml:space="preserve"> </w:t>
      </w:r>
      <w:r>
        <w:rPr>
          <w:i/>
          <w:sz w:val="20"/>
        </w:rPr>
        <w:t>on</w:t>
      </w:r>
      <w:r>
        <w:rPr>
          <w:i/>
          <w:spacing w:val="-7"/>
          <w:sz w:val="20"/>
        </w:rPr>
        <w:t xml:space="preserve"> </w:t>
      </w:r>
      <w:r>
        <w:rPr>
          <w:i/>
          <w:sz w:val="20"/>
        </w:rPr>
        <w:t>the</w:t>
      </w:r>
      <w:r>
        <w:rPr>
          <w:i/>
          <w:spacing w:val="-7"/>
          <w:sz w:val="20"/>
        </w:rPr>
        <w:t xml:space="preserve"> </w:t>
      </w:r>
      <w:r>
        <w:rPr>
          <w:i/>
          <w:sz w:val="20"/>
        </w:rPr>
        <w:t>use</w:t>
      </w:r>
      <w:r>
        <w:rPr>
          <w:i/>
          <w:spacing w:val="-9"/>
          <w:sz w:val="20"/>
        </w:rPr>
        <w:t xml:space="preserve"> </w:t>
      </w:r>
      <w:r>
        <w:rPr>
          <w:i/>
          <w:sz w:val="20"/>
        </w:rPr>
        <w:t>of</w:t>
      </w:r>
      <w:r>
        <w:rPr>
          <w:i/>
          <w:spacing w:val="-9"/>
          <w:sz w:val="20"/>
        </w:rPr>
        <w:t xml:space="preserve"> </w:t>
      </w:r>
      <w:r>
        <w:rPr>
          <w:i/>
          <w:sz w:val="20"/>
        </w:rPr>
        <w:t>its</w:t>
      </w:r>
      <w:r>
        <w:rPr>
          <w:i/>
          <w:spacing w:val="-6"/>
          <w:sz w:val="20"/>
        </w:rPr>
        <w:t xml:space="preserve"> </w:t>
      </w:r>
      <w:r>
        <w:rPr>
          <w:i/>
          <w:sz w:val="20"/>
        </w:rPr>
        <w:t>education and training resources.</w:t>
      </w:r>
    </w:p>
    <w:p w14:paraId="55DF88D0" w14:textId="77777777" w:rsidR="000A4E28" w:rsidRDefault="00000000">
      <w:pPr>
        <w:spacing w:before="186"/>
        <w:ind w:right="35"/>
        <w:jc w:val="center"/>
        <w:rPr>
          <w:i/>
          <w:sz w:val="36"/>
        </w:rPr>
      </w:pPr>
      <w:r>
        <w:br w:type="column"/>
      </w:r>
      <w:hyperlink r:id="rId217">
        <w:r>
          <w:rPr>
            <w:i/>
            <w:spacing w:val="-2"/>
            <w:sz w:val="36"/>
            <w:u w:val="single"/>
          </w:rPr>
          <w:t>www.cawst.org/resources</w:t>
        </w:r>
      </w:hyperlink>
    </w:p>
    <w:p w14:paraId="7B907C62" w14:textId="77777777" w:rsidR="000A4E28" w:rsidRDefault="000A4E28">
      <w:pPr>
        <w:jc w:val="center"/>
        <w:rPr>
          <w:sz w:val="36"/>
        </w:rPr>
        <w:sectPr w:rsidR="000A4E28">
          <w:type w:val="continuous"/>
          <w:pgSz w:w="12240" w:h="15840"/>
          <w:pgMar w:top="960" w:right="960" w:bottom="1360" w:left="920" w:header="0" w:footer="903" w:gutter="0"/>
          <w:cols w:num="2" w:space="720" w:equalWidth="0">
            <w:col w:w="4551" w:space="40"/>
            <w:col w:w="5769"/>
          </w:cols>
        </w:sectPr>
      </w:pPr>
    </w:p>
    <w:p w14:paraId="7100C039" w14:textId="77777777" w:rsidR="000A4E28" w:rsidRDefault="000A4E28">
      <w:pPr>
        <w:pStyle w:val="BodyText"/>
        <w:spacing w:before="109"/>
        <w:rPr>
          <w:i/>
        </w:rPr>
      </w:pPr>
    </w:p>
    <w:p w14:paraId="44DB3807" w14:textId="77777777" w:rsidR="000A4E28" w:rsidRDefault="00000000">
      <w:pPr>
        <w:pStyle w:val="BodyText"/>
        <w:ind w:left="520" w:right="496"/>
      </w:pPr>
      <w:r>
        <w:t>CAWST and its directors, employees, contractors and volunteers do not assume any responsibility</w:t>
      </w:r>
      <w:r>
        <w:rPr>
          <w:spacing w:val="-4"/>
        </w:rPr>
        <w:t xml:space="preserve"> </w:t>
      </w:r>
      <w:r>
        <w:t>for,</w:t>
      </w:r>
      <w:r>
        <w:rPr>
          <w:spacing w:val="-3"/>
        </w:rPr>
        <w:t xml:space="preserve"> </w:t>
      </w:r>
      <w:r>
        <w:t>and</w:t>
      </w:r>
      <w:r>
        <w:rPr>
          <w:spacing w:val="-4"/>
        </w:rPr>
        <w:t xml:space="preserve"> </w:t>
      </w:r>
      <w:r>
        <w:t>make</w:t>
      </w:r>
      <w:r>
        <w:rPr>
          <w:spacing w:val="-4"/>
        </w:rPr>
        <w:t xml:space="preserve"> </w:t>
      </w:r>
      <w:r>
        <w:t>no warranty</w:t>
      </w:r>
      <w:r>
        <w:rPr>
          <w:spacing w:val="-4"/>
        </w:rPr>
        <w:t xml:space="preserve"> </w:t>
      </w:r>
      <w:r>
        <w:t>with</w:t>
      </w:r>
      <w:r>
        <w:rPr>
          <w:spacing w:val="-2"/>
        </w:rPr>
        <w:t xml:space="preserve"> </w:t>
      </w:r>
      <w:r>
        <w:t>respect</w:t>
      </w:r>
      <w:r>
        <w:rPr>
          <w:spacing w:val="-3"/>
        </w:rPr>
        <w:t xml:space="preserve"> </w:t>
      </w:r>
      <w:r>
        <w:t>to,</w:t>
      </w:r>
      <w:r>
        <w:rPr>
          <w:spacing w:val="-3"/>
        </w:rPr>
        <w:t xml:space="preserve"> </w:t>
      </w:r>
      <w:r>
        <w:t>the</w:t>
      </w:r>
      <w:r>
        <w:rPr>
          <w:spacing w:val="-4"/>
        </w:rPr>
        <w:t xml:space="preserve"> </w:t>
      </w:r>
      <w:r>
        <w:t>results</w:t>
      </w:r>
      <w:r>
        <w:rPr>
          <w:spacing w:val="-4"/>
        </w:rPr>
        <w:t xml:space="preserve"> </w:t>
      </w:r>
      <w:r>
        <w:t>that</w:t>
      </w:r>
      <w:r>
        <w:rPr>
          <w:spacing w:val="-3"/>
        </w:rPr>
        <w:t xml:space="preserve"> </w:t>
      </w:r>
      <w:r>
        <w:t>may</w:t>
      </w:r>
      <w:r>
        <w:rPr>
          <w:spacing w:val="-4"/>
        </w:rPr>
        <w:t xml:space="preserve"> </w:t>
      </w:r>
      <w:r>
        <w:t>be</w:t>
      </w:r>
      <w:r>
        <w:rPr>
          <w:spacing w:val="-2"/>
        </w:rPr>
        <w:t xml:space="preserve"> </w:t>
      </w:r>
      <w:r>
        <w:t>obtained</w:t>
      </w:r>
      <w:r>
        <w:rPr>
          <w:spacing w:val="-4"/>
        </w:rPr>
        <w:t xml:space="preserve"> </w:t>
      </w:r>
      <w:r>
        <w:t>from the use of the information provided.</w:t>
      </w:r>
    </w:p>
    <w:p w14:paraId="29013EFC" w14:textId="77777777" w:rsidR="000A4E28" w:rsidRDefault="000A4E28">
      <w:pPr>
        <w:sectPr w:rsidR="000A4E28">
          <w:type w:val="continuous"/>
          <w:pgSz w:w="12240" w:h="15840"/>
          <w:pgMar w:top="960" w:right="960" w:bottom="1360" w:left="920" w:header="0" w:footer="903" w:gutter="0"/>
          <w:cols w:space="720"/>
        </w:sectPr>
      </w:pPr>
    </w:p>
    <w:p w14:paraId="2FDA063D" w14:textId="77777777" w:rsidR="000A4E28" w:rsidRDefault="00000000">
      <w:pPr>
        <w:spacing w:before="236"/>
        <w:ind w:left="520" w:right="3451"/>
        <w:rPr>
          <w:b/>
          <w:sz w:val="24"/>
        </w:rPr>
      </w:pPr>
      <w:r>
        <w:rPr>
          <w:noProof/>
        </w:rPr>
        <w:lastRenderedPageBreak/>
        <w:drawing>
          <wp:anchor distT="0" distB="0" distL="0" distR="0" simplePos="0" relativeHeight="251653120" behindDoc="0" locked="0" layoutInCell="1" allowOverlap="1" wp14:anchorId="5AA60638" wp14:editId="2E496F8E">
            <wp:simplePos x="0" y="0"/>
            <wp:positionH relativeFrom="page">
              <wp:posOffset>4925567</wp:posOffset>
            </wp:positionH>
            <wp:positionV relativeFrom="paragraph">
              <wp:posOffset>4572</wp:posOffset>
            </wp:positionV>
            <wp:extent cx="1889760" cy="719327"/>
            <wp:effectExtent l="0" t="0" r="0" b="0"/>
            <wp:wrapNone/>
            <wp:docPr id="2432" name="Image 2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2" name="Image 2432"/>
                    <pic:cNvPicPr/>
                  </pic:nvPicPr>
                  <pic:blipFill>
                    <a:blip r:embed="rId218" cstate="print"/>
                    <a:stretch>
                      <a:fillRect/>
                    </a:stretch>
                  </pic:blipFill>
                  <pic:spPr>
                    <a:xfrm>
                      <a:off x="0" y="0"/>
                      <a:ext cx="1889760" cy="719327"/>
                    </a:xfrm>
                    <a:prstGeom prst="rect">
                      <a:avLst/>
                    </a:prstGeom>
                  </pic:spPr>
                </pic:pic>
              </a:graphicData>
            </a:graphic>
          </wp:anchor>
        </w:drawing>
      </w:r>
      <w:r>
        <w:rPr>
          <w:b/>
          <w:sz w:val="24"/>
        </w:rPr>
        <w:t>Environmental</w:t>
      </w:r>
      <w:r>
        <w:rPr>
          <w:b/>
          <w:spacing w:val="-12"/>
          <w:sz w:val="24"/>
        </w:rPr>
        <w:t xml:space="preserve"> </w:t>
      </w:r>
      <w:r>
        <w:rPr>
          <w:b/>
          <w:sz w:val="24"/>
        </w:rPr>
        <w:t>Sanitation</w:t>
      </w:r>
      <w:r>
        <w:rPr>
          <w:b/>
          <w:spacing w:val="-9"/>
          <w:sz w:val="24"/>
        </w:rPr>
        <w:t xml:space="preserve"> </w:t>
      </w:r>
      <w:r>
        <w:rPr>
          <w:b/>
          <w:sz w:val="24"/>
        </w:rPr>
        <w:t>Inspection</w:t>
      </w:r>
      <w:r>
        <w:rPr>
          <w:b/>
          <w:spacing w:val="-11"/>
          <w:sz w:val="24"/>
        </w:rPr>
        <w:t xml:space="preserve"> </w:t>
      </w:r>
      <w:r>
        <w:rPr>
          <w:b/>
          <w:sz w:val="24"/>
        </w:rPr>
        <w:t>Form:</w:t>
      </w:r>
      <w:r>
        <w:rPr>
          <w:b/>
          <w:spacing w:val="-17"/>
          <w:sz w:val="24"/>
        </w:rPr>
        <w:t xml:space="preserve"> </w:t>
      </w:r>
      <w:r>
        <w:rPr>
          <w:b/>
          <w:sz w:val="24"/>
        </w:rPr>
        <w:t>Animal Excreta Management</w:t>
      </w:r>
    </w:p>
    <w:p w14:paraId="5A2E30F1" w14:textId="77777777" w:rsidR="000A4E28" w:rsidRDefault="000A4E28">
      <w:pPr>
        <w:pStyle w:val="BodyText"/>
        <w:spacing w:before="22"/>
        <w:rPr>
          <w:b/>
        </w:rPr>
      </w:pPr>
    </w:p>
    <w:p w14:paraId="39188523" w14:textId="77777777" w:rsidR="000A4E28" w:rsidRDefault="00000000">
      <w:pPr>
        <w:pStyle w:val="Heading6"/>
        <w:spacing w:before="0"/>
      </w:pPr>
      <w:r>
        <w:t>Part</w:t>
      </w:r>
      <w:r>
        <w:rPr>
          <w:spacing w:val="-2"/>
        </w:rPr>
        <w:t xml:space="preserve"> </w:t>
      </w:r>
      <w:r>
        <w:t>1.</w:t>
      </w:r>
      <w:r>
        <w:rPr>
          <w:spacing w:val="-4"/>
        </w:rPr>
        <w:t xml:space="preserve"> </w:t>
      </w:r>
      <w:r>
        <w:t>General</w:t>
      </w:r>
      <w:r>
        <w:rPr>
          <w:spacing w:val="-4"/>
        </w:rPr>
        <w:t xml:space="preserve"> </w:t>
      </w:r>
      <w:r>
        <w:rPr>
          <w:spacing w:val="-2"/>
        </w:rPr>
        <w:t>information:</w:t>
      </w:r>
    </w:p>
    <w:p w14:paraId="7CB865A7" w14:textId="77777777" w:rsidR="000A4E28" w:rsidRDefault="00000000">
      <w:pPr>
        <w:pStyle w:val="ListParagraph"/>
        <w:numPr>
          <w:ilvl w:val="0"/>
          <w:numId w:val="50"/>
        </w:numPr>
        <w:tabs>
          <w:tab w:val="left" w:pos="766"/>
        </w:tabs>
        <w:spacing w:before="122"/>
        <w:ind w:left="766" w:hanging="246"/>
      </w:pPr>
      <w:r>
        <w:t>Location:</w:t>
      </w:r>
      <w:r>
        <w:rPr>
          <w:spacing w:val="-12"/>
        </w:rPr>
        <w:t xml:space="preserve"> </w:t>
      </w:r>
      <w:r>
        <w:rPr>
          <w:spacing w:val="-2"/>
        </w:rPr>
        <w:t>.............................................................................................................</w:t>
      </w:r>
    </w:p>
    <w:p w14:paraId="4920C4FC" w14:textId="77777777" w:rsidR="000A4E28" w:rsidRDefault="000A4E28">
      <w:pPr>
        <w:pStyle w:val="BodyText"/>
      </w:pPr>
    </w:p>
    <w:p w14:paraId="0931C134" w14:textId="77777777" w:rsidR="000A4E28" w:rsidRDefault="00000000">
      <w:pPr>
        <w:pStyle w:val="ListParagraph"/>
        <w:numPr>
          <w:ilvl w:val="0"/>
          <w:numId w:val="50"/>
        </w:numPr>
        <w:tabs>
          <w:tab w:val="left" w:pos="766"/>
        </w:tabs>
        <w:ind w:left="766" w:hanging="246"/>
      </w:pPr>
      <w:r>
        <w:rPr>
          <w:spacing w:val="-4"/>
        </w:rPr>
        <w:t>Village/Town:</w:t>
      </w:r>
      <w:r>
        <w:rPr>
          <w:spacing w:val="7"/>
        </w:rPr>
        <w:t xml:space="preserve"> </w:t>
      </w:r>
      <w:r>
        <w:rPr>
          <w:spacing w:val="-2"/>
        </w:rPr>
        <w:t>......................................................................................................</w:t>
      </w:r>
    </w:p>
    <w:p w14:paraId="54CDB092" w14:textId="77777777" w:rsidR="000A4E28" w:rsidRDefault="000A4E28">
      <w:pPr>
        <w:pStyle w:val="BodyText"/>
        <w:spacing w:before="1"/>
      </w:pPr>
    </w:p>
    <w:p w14:paraId="71FBB238" w14:textId="77777777" w:rsidR="000A4E28" w:rsidRDefault="00000000">
      <w:pPr>
        <w:pStyle w:val="ListParagraph"/>
        <w:numPr>
          <w:ilvl w:val="0"/>
          <w:numId w:val="50"/>
        </w:numPr>
        <w:tabs>
          <w:tab w:val="left" w:pos="754"/>
        </w:tabs>
        <w:ind w:left="754" w:hanging="234"/>
      </w:pPr>
      <w:r>
        <w:t>People</w:t>
      </w:r>
      <w:r>
        <w:rPr>
          <w:spacing w:val="-10"/>
        </w:rPr>
        <w:t xml:space="preserve"> </w:t>
      </w:r>
      <w:r>
        <w:t>served:</w:t>
      </w:r>
      <w:r>
        <w:rPr>
          <w:spacing w:val="-8"/>
        </w:rPr>
        <w:t xml:space="preserve"> </w:t>
      </w:r>
      <w:r>
        <w:rPr>
          <w:spacing w:val="-2"/>
        </w:rPr>
        <w:t>....................................................................................................</w:t>
      </w:r>
    </w:p>
    <w:p w14:paraId="5FF0FEBC" w14:textId="77777777" w:rsidR="000A4E28" w:rsidRDefault="000A4E28">
      <w:pPr>
        <w:pStyle w:val="BodyText"/>
      </w:pPr>
    </w:p>
    <w:p w14:paraId="3B695DD2" w14:textId="77777777" w:rsidR="000A4E28" w:rsidRDefault="00000000">
      <w:pPr>
        <w:pStyle w:val="ListParagraph"/>
        <w:numPr>
          <w:ilvl w:val="0"/>
          <w:numId w:val="50"/>
        </w:numPr>
        <w:tabs>
          <w:tab w:val="left" w:pos="766"/>
        </w:tabs>
        <w:ind w:left="766" w:hanging="246"/>
      </w:pPr>
      <w:r>
        <w:t>Date</w:t>
      </w:r>
      <w:r>
        <w:rPr>
          <w:spacing w:val="-9"/>
        </w:rPr>
        <w:t xml:space="preserve"> </w:t>
      </w:r>
      <w:r>
        <w:t>of</w:t>
      </w:r>
      <w:r>
        <w:rPr>
          <w:spacing w:val="-3"/>
        </w:rPr>
        <w:t xml:space="preserve"> </w:t>
      </w:r>
      <w:r>
        <w:t>visit:</w:t>
      </w:r>
      <w:r>
        <w:rPr>
          <w:spacing w:val="-4"/>
        </w:rPr>
        <w:t xml:space="preserve"> </w:t>
      </w:r>
      <w:r>
        <w:rPr>
          <w:spacing w:val="-2"/>
        </w:rPr>
        <w:t>........................................................................................................</w:t>
      </w:r>
    </w:p>
    <w:p w14:paraId="54410DDD" w14:textId="77777777" w:rsidR="000A4E28" w:rsidRDefault="00000000">
      <w:pPr>
        <w:pStyle w:val="BodyText"/>
        <w:spacing w:before="252"/>
        <w:ind w:left="520" w:right="496"/>
      </w:pPr>
      <w:r>
        <w:rPr>
          <w:b/>
        </w:rPr>
        <w:t>Part</w:t>
      </w:r>
      <w:r>
        <w:rPr>
          <w:b/>
          <w:spacing w:val="-1"/>
        </w:rPr>
        <w:t xml:space="preserve"> </w:t>
      </w:r>
      <w:r>
        <w:rPr>
          <w:b/>
        </w:rPr>
        <w:t>2.</w:t>
      </w:r>
      <w:r>
        <w:rPr>
          <w:b/>
          <w:spacing w:val="-1"/>
        </w:rPr>
        <w:t xml:space="preserve"> </w:t>
      </w:r>
      <w:r>
        <w:rPr>
          <w:b/>
        </w:rPr>
        <w:t>Risk</w:t>
      </w:r>
      <w:r>
        <w:rPr>
          <w:b/>
          <w:spacing w:val="-3"/>
        </w:rPr>
        <w:t xml:space="preserve"> </w:t>
      </w:r>
      <w:r>
        <w:rPr>
          <w:b/>
        </w:rPr>
        <w:t>assessment:</w:t>
      </w:r>
      <w:r>
        <w:rPr>
          <w:b/>
          <w:spacing w:val="-1"/>
        </w:rPr>
        <w:t xml:space="preserve"> </w:t>
      </w:r>
      <w:r>
        <w:t>Please</w:t>
      </w:r>
      <w:r>
        <w:rPr>
          <w:spacing w:val="-5"/>
        </w:rPr>
        <w:t xml:space="preserve"> </w:t>
      </w:r>
      <w:r>
        <w:t>adapt</w:t>
      </w:r>
      <w:r>
        <w:rPr>
          <w:spacing w:val="-4"/>
        </w:rPr>
        <w:t xml:space="preserve"> </w:t>
      </w:r>
      <w:r>
        <w:t>this</w:t>
      </w:r>
      <w:r>
        <w:rPr>
          <w:spacing w:val="-6"/>
        </w:rPr>
        <w:t xml:space="preserve"> </w:t>
      </w:r>
      <w:r>
        <w:t>form</w:t>
      </w:r>
      <w:r>
        <w:rPr>
          <w:spacing w:val="-5"/>
        </w:rPr>
        <w:t xml:space="preserve"> </w:t>
      </w:r>
      <w:r>
        <w:t>for</w:t>
      </w:r>
      <w:r>
        <w:rPr>
          <w:spacing w:val="-4"/>
        </w:rPr>
        <w:t xml:space="preserve"> </w:t>
      </w:r>
      <w:r>
        <w:t>the</w:t>
      </w:r>
      <w:r>
        <w:rPr>
          <w:spacing w:val="-3"/>
        </w:rPr>
        <w:t xml:space="preserve"> </w:t>
      </w:r>
      <w:r>
        <w:t>local</w:t>
      </w:r>
      <w:r>
        <w:rPr>
          <w:spacing w:val="-3"/>
        </w:rPr>
        <w:t xml:space="preserve"> </w:t>
      </w:r>
      <w:r>
        <w:t>context.</w:t>
      </w:r>
      <w:r>
        <w:rPr>
          <w:spacing w:val="-4"/>
        </w:rPr>
        <w:t xml:space="preserve"> </w:t>
      </w:r>
      <w:r>
        <w:t>Remove</w:t>
      </w:r>
      <w:r>
        <w:rPr>
          <w:spacing w:val="-3"/>
        </w:rPr>
        <w:t xml:space="preserve"> </w:t>
      </w:r>
      <w:r>
        <w:t>questions</w:t>
      </w:r>
      <w:r>
        <w:rPr>
          <w:spacing w:val="-5"/>
        </w:rPr>
        <w:t xml:space="preserve"> </w:t>
      </w:r>
      <w:r>
        <w:t>that are not appropriate and add questions that are appropriate.</w:t>
      </w:r>
    </w:p>
    <w:p w14:paraId="5EBDC98D" w14:textId="77777777" w:rsidR="000A4E28" w:rsidRDefault="00000000">
      <w:pPr>
        <w:pStyle w:val="BodyText"/>
        <w:spacing w:before="120"/>
        <w:ind w:left="520" w:right="496"/>
      </w:pPr>
      <w:r>
        <w:t>Walk</w:t>
      </w:r>
      <w:r>
        <w:rPr>
          <w:spacing w:val="-5"/>
        </w:rPr>
        <w:t xml:space="preserve"> </w:t>
      </w:r>
      <w:r>
        <w:t>through</w:t>
      </w:r>
      <w:r>
        <w:rPr>
          <w:spacing w:val="-5"/>
        </w:rPr>
        <w:t xml:space="preserve"> </w:t>
      </w:r>
      <w:r>
        <w:t>the</w:t>
      </w:r>
      <w:r>
        <w:rPr>
          <w:spacing w:val="-5"/>
        </w:rPr>
        <w:t xml:space="preserve"> </w:t>
      </w:r>
      <w:r>
        <w:t>community</w:t>
      </w:r>
      <w:r>
        <w:rPr>
          <w:spacing w:val="-5"/>
        </w:rPr>
        <w:t xml:space="preserve"> </w:t>
      </w:r>
      <w:r>
        <w:t>to</w:t>
      </w:r>
      <w:r>
        <w:rPr>
          <w:spacing w:val="-3"/>
        </w:rPr>
        <w:t xml:space="preserve"> </w:t>
      </w:r>
      <w:r>
        <w:t>observe</w:t>
      </w:r>
      <w:r>
        <w:rPr>
          <w:spacing w:val="-3"/>
        </w:rPr>
        <w:t xml:space="preserve"> </w:t>
      </w:r>
      <w:r>
        <w:t>practices</w:t>
      </w:r>
      <w:r>
        <w:rPr>
          <w:spacing w:val="-5"/>
        </w:rPr>
        <w:t xml:space="preserve"> </w:t>
      </w:r>
      <w:r>
        <w:t>and</w:t>
      </w:r>
      <w:r>
        <w:rPr>
          <w:spacing w:val="-3"/>
        </w:rPr>
        <w:t xml:space="preserve"> </w:t>
      </w:r>
      <w:r>
        <w:t>ask</w:t>
      </w:r>
      <w:r>
        <w:rPr>
          <w:spacing w:val="-2"/>
        </w:rPr>
        <w:t xml:space="preserve"> </w:t>
      </w:r>
      <w:r>
        <w:t>community</w:t>
      </w:r>
      <w:r>
        <w:rPr>
          <w:spacing w:val="-5"/>
        </w:rPr>
        <w:t xml:space="preserve"> </w:t>
      </w:r>
      <w:r>
        <w:t>members</w:t>
      </w:r>
      <w:r>
        <w:rPr>
          <w:spacing w:val="-5"/>
        </w:rPr>
        <w:t xml:space="preserve"> </w:t>
      </w:r>
      <w:r>
        <w:t>questions. Be respectful of the community and local traditions. When necessary, seek permission from community leaders to do the inspection.</w:t>
      </w:r>
    </w:p>
    <w:p w14:paraId="31EA0023" w14:textId="77777777" w:rsidR="000A4E28" w:rsidRDefault="00000000">
      <w:pPr>
        <w:pStyle w:val="BodyText"/>
        <w:spacing w:before="122"/>
        <w:ind w:left="520" w:right="496"/>
      </w:pPr>
      <w:r>
        <w:t>Circle ‘Yes’</w:t>
      </w:r>
      <w:r>
        <w:rPr>
          <w:spacing w:val="-4"/>
        </w:rPr>
        <w:t xml:space="preserve"> </w:t>
      </w:r>
      <w:r>
        <w:t>if there is a potential risk and ‘No’</w:t>
      </w:r>
      <w:r>
        <w:rPr>
          <w:spacing w:val="-2"/>
        </w:rPr>
        <w:t xml:space="preserve"> </w:t>
      </w:r>
      <w:r>
        <w:t>if there is no or very low risk.</w:t>
      </w:r>
      <w:r>
        <w:rPr>
          <w:spacing w:val="-10"/>
        </w:rPr>
        <w:t xml:space="preserve"> </w:t>
      </w:r>
      <w:r>
        <w:t>Add notes to the results</w:t>
      </w:r>
      <w:r>
        <w:rPr>
          <w:spacing w:val="-4"/>
        </w:rPr>
        <w:t xml:space="preserve"> </w:t>
      </w:r>
      <w:r>
        <w:t>and</w:t>
      </w:r>
      <w:r>
        <w:rPr>
          <w:spacing w:val="-3"/>
        </w:rPr>
        <w:t xml:space="preserve"> </w:t>
      </w:r>
      <w:r>
        <w:t>comments</w:t>
      </w:r>
      <w:r>
        <w:rPr>
          <w:spacing w:val="-4"/>
        </w:rPr>
        <w:t xml:space="preserve"> </w:t>
      </w:r>
      <w:r>
        <w:t>section</w:t>
      </w:r>
      <w:r>
        <w:rPr>
          <w:spacing w:val="-1"/>
        </w:rPr>
        <w:t xml:space="preserve"> </w:t>
      </w:r>
      <w:r>
        <w:t>on</w:t>
      </w:r>
      <w:r>
        <w:rPr>
          <w:spacing w:val="-4"/>
        </w:rPr>
        <w:t xml:space="preserve"> </w:t>
      </w:r>
      <w:r>
        <w:t>the</w:t>
      </w:r>
      <w:r>
        <w:rPr>
          <w:spacing w:val="-4"/>
        </w:rPr>
        <w:t xml:space="preserve"> </w:t>
      </w:r>
      <w:r>
        <w:t>next</w:t>
      </w:r>
      <w:r>
        <w:rPr>
          <w:spacing w:val="-1"/>
        </w:rPr>
        <w:t xml:space="preserve"> </w:t>
      </w:r>
      <w:r>
        <w:t>page.</w:t>
      </w:r>
      <w:r>
        <w:rPr>
          <w:spacing w:val="-3"/>
        </w:rPr>
        <w:t xml:space="preserve"> </w:t>
      </w:r>
      <w:r>
        <w:t>See</w:t>
      </w:r>
      <w:r>
        <w:rPr>
          <w:spacing w:val="-3"/>
        </w:rPr>
        <w:t xml:space="preserve"> </w:t>
      </w:r>
      <w:r>
        <w:t>explanation</w:t>
      </w:r>
      <w:r>
        <w:rPr>
          <w:spacing w:val="-3"/>
        </w:rPr>
        <w:t xml:space="preserve"> </w:t>
      </w:r>
      <w:r>
        <w:t>on</w:t>
      </w:r>
      <w:r>
        <w:rPr>
          <w:spacing w:val="-2"/>
        </w:rPr>
        <w:t xml:space="preserve"> </w:t>
      </w:r>
      <w:r>
        <w:t>the</w:t>
      </w:r>
      <w:r>
        <w:rPr>
          <w:spacing w:val="-4"/>
        </w:rPr>
        <w:t xml:space="preserve"> </w:t>
      </w:r>
      <w:r>
        <w:t>next</w:t>
      </w:r>
      <w:r>
        <w:rPr>
          <w:spacing w:val="-1"/>
        </w:rPr>
        <w:t xml:space="preserve"> </w:t>
      </w:r>
      <w:r>
        <w:t>page</w:t>
      </w:r>
      <w:r>
        <w:rPr>
          <w:spacing w:val="-6"/>
        </w:rPr>
        <w:t xml:space="preserve"> </w:t>
      </w:r>
      <w:r>
        <w:t>for</w:t>
      </w:r>
      <w:r>
        <w:rPr>
          <w:spacing w:val="-2"/>
        </w:rPr>
        <w:t xml:space="preserve"> </w:t>
      </w:r>
      <w:r>
        <w:t>details about each question.</w:t>
      </w:r>
    </w:p>
    <w:p w14:paraId="7914175A" w14:textId="77777777" w:rsidR="000A4E28" w:rsidRDefault="000A4E28">
      <w:pPr>
        <w:pStyle w:val="BodyText"/>
        <w:rPr>
          <w:sz w:val="20"/>
        </w:rPr>
      </w:pPr>
    </w:p>
    <w:p w14:paraId="12D0D355" w14:textId="77777777" w:rsidR="000A4E28" w:rsidRDefault="000A4E28">
      <w:pPr>
        <w:pStyle w:val="BodyText"/>
        <w:spacing w:before="34"/>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7372"/>
        <w:gridCol w:w="851"/>
        <w:gridCol w:w="822"/>
      </w:tblGrid>
      <w:tr w:rsidR="000A4E28" w14:paraId="75BD2A1B" w14:textId="77777777">
        <w:trPr>
          <w:trHeight w:val="374"/>
        </w:trPr>
        <w:tc>
          <w:tcPr>
            <w:tcW w:w="536" w:type="dxa"/>
          </w:tcPr>
          <w:p w14:paraId="70480C43" w14:textId="77777777" w:rsidR="000A4E28" w:rsidRDefault="000A4E28">
            <w:pPr>
              <w:pStyle w:val="TableParagraph"/>
              <w:rPr>
                <w:rFonts w:ascii="Times New Roman"/>
              </w:rPr>
            </w:pPr>
          </w:p>
        </w:tc>
        <w:tc>
          <w:tcPr>
            <w:tcW w:w="7372" w:type="dxa"/>
          </w:tcPr>
          <w:p w14:paraId="170B62E0" w14:textId="77777777" w:rsidR="000A4E28" w:rsidRDefault="00000000">
            <w:pPr>
              <w:pStyle w:val="TableParagraph"/>
              <w:spacing w:line="248" w:lineRule="exact"/>
              <w:ind w:left="105"/>
              <w:rPr>
                <w:b/>
              </w:rPr>
            </w:pPr>
            <w:r>
              <w:rPr>
                <w:b/>
                <w:spacing w:val="-2"/>
              </w:rPr>
              <w:t>Question</w:t>
            </w:r>
          </w:p>
        </w:tc>
        <w:tc>
          <w:tcPr>
            <w:tcW w:w="1673" w:type="dxa"/>
            <w:gridSpan w:val="2"/>
          </w:tcPr>
          <w:p w14:paraId="2ADCDAA8" w14:textId="77777777" w:rsidR="000A4E28" w:rsidRDefault="00000000">
            <w:pPr>
              <w:pStyle w:val="TableParagraph"/>
              <w:spacing w:line="248" w:lineRule="exact"/>
              <w:ind w:left="190"/>
              <w:rPr>
                <w:b/>
              </w:rPr>
            </w:pPr>
            <w:r>
              <w:rPr>
                <w:b/>
                <w:spacing w:val="-2"/>
              </w:rPr>
              <w:t>Observation</w:t>
            </w:r>
          </w:p>
        </w:tc>
      </w:tr>
      <w:tr w:rsidR="000A4E28" w14:paraId="54C09CFA" w14:textId="77777777">
        <w:trPr>
          <w:trHeight w:val="371"/>
        </w:trPr>
        <w:tc>
          <w:tcPr>
            <w:tcW w:w="536" w:type="dxa"/>
          </w:tcPr>
          <w:p w14:paraId="75054E28" w14:textId="77777777" w:rsidR="000A4E28" w:rsidRDefault="00000000">
            <w:pPr>
              <w:pStyle w:val="TableParagraph"/>
              <w:spacing w:line="250" w:lineRule="exact"/>
              <w:ind w:left="7" w:right="2"/>
              <w:jc w:val="center"/>
            </w:pPr>
            <w:r>
              <w:rPr>
                <w:spacing w:val="-10"/>
              </w:rPr>
              <w:t>1</w:t>
            </w:r>
          </w:p>
        </w:tc>
        <w:tc>
          <w:tcPr>
            <w:tcW w:w="7372" w:type="dxa"/>
          </w:tcPr>
          <w:p w14:paraId="67945A93" w14:textId="77777777" w:rsidR="000A4E28" w:rsidRDefault="00000000">
            <w:pPr>
              <w:pStyle w:val="TableParagraph"/>
              <w:spacing w:line="250" w:lineRule="exact"/>
              <w:ind w:left="105"/>
            </w:pPr>
            <w:r>
              <w:t>Are</w:t>
            </w:r>
            <w:r>
              <w:rPr>
                <w:spacing w:val="-5"/>
              </w:rPr>
              <w:t xml:space="preserve"> </w:t>
            </w:r>
            <w:r>
              <w:t>animals</w:t>
            </w:r>
            <w:r>
              <w:rPr>
                <w:spacing w:val="-7"/>
              </w:rPr>
              <w:t xml:space="preserve"> </w:t>
            </w:r>
            <w:r>
              <w:t>walking</w:t>
            </w:r>
            <w:r>
              <w:rPr>
                <w:spacing w:val="-5"/>
              </w:rPr>
              <w:t xml:space="preserve"> </w:t>
            </w:r>
            <w:r>
              <w:t>through</w:t>
            </w:r>
            <w:r>
              <w:rPr>
                <w:spacing w:val="-6"/>
              </w:rPr>
              <w:t xml:space="preserve"> </w:t>
            </w:r>
            <w:r>
              <w:t>the</w:t>
            </w:r>
            <w:r>
              <w:rPr>
                <w:spacing w:val="-7"/>
              </w:rPr>
              <w:t xml:space="preserve"> </w:t>
            </w:r>
            <w:r>
              <w:t>community</w:t>
            </w:r>
            <w:r>
              <w:rPr>
                <w:spacing w:val="-8"/>
              </w:rPr>
              <w:t xml:space="preserve"> </w:t>
            </w:r>
            <w:r>
              <w:rPr>
                <w:spacing w:val="-2"/>
              </w:rPr>
              <w:t>freely?</w:t>
            </w:r>
          </w:p>
        </w:tc>
        <w:tc>
          <w:tcPr>
            <w:tcW w:w="851" w:type="dxa"/>
          </w:tcPr>
          <w:p w14:paraId="4163B7F5" w14:textId="77777777" w:rsidR="000A4E28" w:rsidRDefault="00000000">
            <w:pPr>
              <w:pStyle w:val="TableParagraph"/>
              <w:spacing w:line="250" w:lineRule="exact"/>
              <w:ind w:left="6"/>
              <w:jc w:val="center"/>
            </w:pPr>
            <w:r>
              <w:rPr>
                <w:spacing w:val="-5"/>
              </w:rPr>
              <w:t>Yes</w:t>
            </w:r>
          </w:p>
        </w:tc>
        <w:tc>
          <w:tcPr>
            <w:tcW w:w="822" w:type="dxa"/>
          </w:tcPr>
          <w:p w14:paraId="299503D4" w14:textId="77777777" w:rsidR="000A4E28" w:rsidRDefault="00000000">
            <w:pPr>
              <w:pStyle w:val="TableParagraph"/>
              <w:spacing w:line="250" w:lineRule="exact"/>
              <w:ind w:left="1"/>
              <w:jc w:val="center"/>
            </w:pPr>
            <w:r>
              <w:rPr>
                <w:spacing w:val="-5"/>
              </w:rPr>
              <w:t>No</w:t>
            </w:r>
          </w:p>
        </w:tc>
      </w:tr>
      <w:tr w:rsidR="000A4E28" w14:paraId="18D2C9B5" w14:textId="77777777">
        <w:trPr>
          <w:trHeight w:val="374"/>
        </w:trPr>
        <w:tc>
          <w:tcPr>
            <w:tcW w:w="536" w:type="dxa"/>
          </w:tcPr>
          <w:p w14:paraId="7C530F2A" w14:textId="77777777" w:rsidR="000A4E28" w:rsidRDefault="00000000">
            <w:pPr>
              <w:pStyle w:val="TableParagraph"/>
              <w:ind w:left="7" w:right="2"/>
              <w:jc w:val="center"/>
            </w:pPr>
            <w:r>
              <w:rPr>
                <w:spacing w:val="-10"/>
              </w:rPr>
              <w:t>2</w:t>
            </w:r>
          </w:p>
        </w:tc>
        <w:tc>
          <w:tcPr>
            <w:tcW w:w="7372" w:type="dxa"/>
          </w:tcPr>
          <w:p w14:paraId="1979B120" w14:textId="77777777" w:rsidR="000A4E28" w:rsidRDefault="00000000">
            <w:pPr>
              <w:pStyle w:val="TableParagraph"/>
              <w:ind w:left="105"/>
            </w:pPr>
            <w:r>
              <w:t>Do</w:t>
            </w:r>
            <w:r>
              <w:rPr>
                <w:spacing w:val="-5"/>
              </w:rPr>
              <w:t xml:space="preserve"> </w:t>
            </w:r>
            <w:r>
              <w:t>livestock</w:t>
            </w:r>
            <w:r>
              <w:rPr>
                <w:spacing w:val="-1"/>
              </w:rPr>
              <w:t xml:space="preserve"> </w:t>
            </w:r>
            <w:r>
              <w:t>live</w:t>
            </w:r>
            <w:r>
              <w:rPr>
                <w:spacing w:val="-5"/>
              </w:rPr>
              <w:t xml:space="preserve"> </w:t>
            </w:r>
            <w:r>
              <w:t>in</w:t>
            </w:r>
            <w:r>
              <w:rPr>
                <w:spacing w:val="-5"/>
              </w:rPr>
              <w:t xml:space="preserve"> </w:t>
            </w:r>
            <w:r>
              <w:t>the</w:t>
            </w:r>
            <w:r>
              <w:rPr>
                <w:spacing w:val="-6"/>
              </w:rPr>
              <w:t xml:space="preserve"> </w:t>
            </w:r>
            <w:r>
              <w:t>household</w:t>
            </w:r>
            <w:r>
              <w:rPr>
                <w:spacing w:val="-5"/>
              </w:rPr>
              <w:t xml:space="preserve"> </w:t>
            </w:r>
            <w:r>
              <w:t>with</w:t>
            </w:r>
            <w:r>
              <w:rPr>
                <w:spacing w:val="-5"/>
              </w:rPr>
              <w:t xml:space="preserve"> </w:t>
            </w:r>
            <w:r>
              <w:t>family</w:t>
            </w:r>
            <w:r>
              <w:rPr>
                <w:spacing w:val="-6"/>
              </w:rPr>
              <w:t xml:space="preserve"> </w:t>
            </w:r>
            <w:r>
              <w:rPr>
                <w:spacing w:val="-2"/>
              </w:rPr>
              <w:t>members?</w:t>
            </w:r>
          </w:p>
        </w:tc>
        <w:tc>
          <w:tcPr>
            <w:tcW w:w="851" w:type="dxa"/>
          </w:tcPr>
          <w:p w14:paraId="6C8CDDA2" w14:textId="77777777" w:rsidR="000A4E28" w:rsidRDefault="00000000">
            <w:pPr>
              <w:pStyle w:val="TableParagraph"/>
              <w:ind w:left="6"/>
              <w:jc w:val="center"/>
            </w:pPr>
            <w:r>
              <w:rPr>
                <w:spacing w:val="-5"/>
              </w:rPr>
              <w:t>Yes</w:t>
            </w:r>
          </w:p>
        </w:tc>
        <w:tc>
          <w:tcPr>
            <w:tcW w:w="822" w:type="dxa"/>
          </w:tcPr>
          <w:p w14:paraId="731F74DA" w14:textId="77777777" w:rsidR="000A4E28" w:rsidRDefault="00000000">
            <w:pPr>
              <w:pStyle w:val="TableParagraph"/>
              <w:ind w:left="1"/>
              <w:jc w:val="center"/>
            </w:pPr>
            <w:r>
              <w:rPr>
                <w:spacing w:val="-5"/>
              </w:rPr>
              <w:t>No</w:t>
            </w:r>
          </w:p>
        </w:tc>
      </w:tr>
      <w:tr w:rsidR="000A4E28" w14:paraId="0E70B8CA" w14:textId="77777777">
        <w:trPr>
          <w:trHeight w:val="373"/>
        </w:trPr>
        <w:tc>
          <w:tcPr>
            <w:tcW w:w="536" w:type="dxa"/>
          </w:tcPr>
          <w:p w14:paraId="6990D7A1" w14:textId="77777777" w:rsidR="000A4E28" w:rsidRDefault="00000000">
            <w:pPr>
              <w:pStyle w:val="TableParagraph"/>
              <w:spacing w:line="250" w:lineRule="exact"/>
              <w:ind w:left="7" w:right="2"/>
              <w:jc w:val="center"/>
            </w:pPr>
            <w:r>
              <w:rPr>
                <w:spacing w:val="-10"/>
              </w:rPr>
              <w:t>3</w:t>
            </w:r>
          </w:p>
        </w:tc>
        <w:tc>
          <w:tcPr>
            <w:tcW w:w="7372" w:type="dxa"/>
          </w:tcPr>
          <w:p w14:paraId="74AD2223" w14:textId="77777777" w:rsidR="000A4E28" w:rsidRDefault="00000000">
            <w:pPr>
              <w:pStyle w:val="TableParagraph"/>
              <w:spacing w:line="250" w:lineRule="exact"/>
              <w:ind w:left="105"/>
            </w:pPr>
            <w:r>
              <w:t>Do</w:t>
            </w:r>
            <w:r>
              <w:rPr>
                <w:spacing w:val="-4"/>
              </w:rPr>
              <w:t xml:space="preserve"> </w:t>
            </w:r>
            <w:r>
              <w:t>cats</w:t>
            </w:r>
            <w:r>
              <w:rPr>
                <w:spacing w:val="-6"/>
              </w:rPr>
              <w:t xml:space="preserve"> </w:t>
            </w:r>
            <w:r>
              <w:t>live</w:t>
            </w:r>
            <w:r>
              <w:rPr>
                <w:spacing w:val="-4"/>
              </w:rPr>
              <w:t xml:space="preserve"> </w:t>
            </w:r>
            <w:r>
              <w:t>in</w:t>
            </w:r>
            <w:r>
              <w:rPr>
                <w:spacing w:val="-4"/>
              </w:rPr>
              <w:t xml:space="preserve"> </w:t>
            </w:r>
            <w:r>
              <w:t>the</w:t>
            </w:r>
            <w:r>
              <w:rPr>
                <w:spacing w:val="-4"/>
              </w:rPr>
              <w:t xml:space="preserve"> </w:t>
            </w:r>
            <w:r>
              <w:t>household</w:t>
            </w:r>
            <w:r>
              <w:rPr>
                <w:spacing w:val="-4"/>
              </w:rPr>
              <w:t xml:space="preserve"> </w:t>
            </w:r>
            <w:r>
              <w:t>with</w:t>
            </w:r>
            <w:r>
              <w:rPr>
                <w:spacing w:val="-4"/>
              </w:rPr>
              <w:t xml:space="preserve"> </w:t>
            </w:r>
            <w:r>
              <w:t>pregnant</w:t>
            </w:r>
            <w:r>
              <w:rPr>
                <w:spacing w:val="-2"/>
              </w:rPr>
              <w:t xml:space="preserve"> women?</w:t>
            </w:r>
          </w:p>
        </w:tc>
        <w:tc>
          <w:tcPr>
            <w:tcW w:w="851" w:type="dxa"/>
          </w:tcPr>
          <w:p w14:paraId="31039313" w14:textId="77777777" w:rsidR="000A4E28" w:rsidRDefault="00000000">
            <w:pPr>
              <w:pStyle w:val="TableParagraph"/>
              <w:spacing w:line="250" w:lineRule="exact"/>
              <w:ind w:left="6"/>
              <w:jc w:val="center"/>
            </w:pPr>
            <w:r>
              <w:rPr>
                <w:spacing w:val="-5"/>
              </w:rPr>
              <w:t>Yes</w:t>
            </w:r>
          </w:p>
        </w:tc>
        <w:tc>
          <w:tcPr>
            <w:tcW w:w="822" w:type="dxa"/>
          </w:tcPr>
          <w:p w14:paraId="712E0B34" w14:textId="77777777" w:rsidR="000A4E28" w:rsidRDefault="00000000">
            <w:pPr>
              <w:pStyle w:val="TableParagraph"/>
              <w:spacing w:line="250" w:lineRule="exact"/>
              <w:ind w:left="1"/>
              <w:jc w:val="center"/>
            </w:pPr>
            <w:r>
              <w:rPr>
                <w:spacing w:val="-5"/>
              </w:rPr>
              <w:t>No</w:t>
            </w:r>
          </w:p>
        </w:tc>
      </w:tr>
      <w:tr w:rsidR="000A4E28" w14:paraId="303A4DD6" w14:textId="77777777">
        <w:trPr>
          <w:trHeight w:val="626"/>
        </w:trPr>
        <w:tc>
          <w:tcPr>
            <w:tcW w:w="536" w:type="dxa"/>
          </w:tcPr>
          <w:p w14:paraId="156DCA45" w14:textId="77777777" w:rsidR="000A4E28" w:rsidRDefault="00000000">
            <w:pPr>
              <w:pStyle w:val="TableParagraph"/>
              <w:spacing w:line="250" w:lineRule="exact"/>
              <w:ind w:left="7" w:right="2"/>
              <w:jc w:val="center"/>
            </w:pPr>
            <w:r>
              <w:rPr>
                <w:spacing w:val="-10"/>
              </w:rPr>
              <w:t>4</w:t>
            </w:r>
          </w:p>
        </w:tc>
        <w:tc>
          <w:tcPr>
            <w:tcW w:w="7372" w:type="dxa"/>
          </w:tcPr>
          <w:p w14:paraId="2FF564FA" w14:textId="77777777" w:rsidR="000A4E28" w:rsidRDefault="00000000">
            <w:pPr>
              <w:pStyle w:val="TableParagraph"/>
              <w:ind w:left="105"/>
            </w:pPr>
            <w:r>
              <w:t>Is</w:t>
            </w:r>
            <w:r>
              <w:rPr>
                <w:spacing w:val="-3"/>
              </w:rPr>
              <w:t xml:space="preserve"> </w:t>
            </w:r>
            <w:r>
              <w:t>animal</w:t>
            </w:r>
            <w:r>
              <w:rPr>
                <w:spacing w:val="-5"/>
              </w:rPr>
              <w:t xml:space="preserve"> </w:t>
            </w:r>
            <w:r>
              <w:t>excreta</w:t>
            </w:r>
            <w:r>
              <w:rPr>
                <w:spacing w:val="-6"/>
              </w:rPr>
              <w:t xml:space="preserve"> </w:t>
            </w:r>
            <w:r>
              <w:t>poorly</w:t>
            </w:r>
            <w:r>
              <w:rPr>
                <w:spacing w:val="-6"/>
              </w:rPr>
              <w:t xml:space="preserve"> </w:t>
            </w:r>
            <w:r>
              <w:t>managed</w:t>
            </w:r>
            <w:r>
              <w:rPr>
                <w:spacing w:val="-4"/>
              </w:rPr>
              <w:t xml:space="preserve"> </w:t>
            </w:r>
            <w:r>
              <w:t>around</w:t>
            </w:r>
            <w:r>
              <w:rPr>
                <w:spacing w:val="-6"/>
              </w:rPr>
              <w:t xml:space="preserve"> </w:t>
            </w:r>
            <w:r>
              <w:t>the</w:t>
            </w:r>
            <w:r>
              <w:rPr>
                <w:spacing w:val="-4"/>
              </w:rPr>
              <w:t xml:space="preserve"> </w:t>
            </w:r>
            <w:r>
              <w:t>households</w:t>
            </w:r>
            <w:r>
              <w:rPr>
                <w:spacing w:val="-4"/>
              </w:rPr>
              <w:t xml:space="preserve"> </w:t>
            </w:r>
            <w:r>
              <w:t>(e.g.,</w:t>
            </w:r>
            <w:r>
              <w:rPr>
                <w:spacing w:val="-2"/>
              </w:rPr>
              <w:t xml:space="preserve"> </w:t>
            </w:r>
            <w:r>
              <w:t>animal feces are not collected or properly disposed)?</w:t>
            </w:r>
          </w:p>
        </w:tc>
        <w:tc>
          <w:tcPr>
            <w:tcW w:w="851" w:type="dxa"/>
          </w:tcPr>
          <w:p w14:paraId="742F8F3A" w14:textId="77777777" w:rsidR="000A4E28" w:rsidRDefault="00000000">
            <w:pPr>
              <w:pStyle w:val="TableParagraph"/>
              <w:spacing w:before="122"/>
              <w:ind w:left="6"/>
              <w:jc w:val="center"/>
            </w:pPr>
            <w:r>
              <w:rPr>
                <w:spacing w:val="-5"/>
              </w:rPr>
              <w:t>Yes</w:t>
            </w:r>
          </w:p>
        </w:tc>
        <w:tc>
          <w:tcPr>
            <w:tcW w:w="822" w:type="dxa"/>
          </w:tcPr>
          <w:p w14:paraId="5F969E0D" w14:textId="77777777" w:rsidR="000A4E28" w:rsidRDefault="00000000">
            <w:pPr>
              <w:pStyle w:val="TableParagraph"/>
              <w:spacing w:before="122"/>
              <w:ind w:left="1"/>
              <w:jc w:val="center"/>
            </w:pPr>
            <w:r>
              <w:rPr>
                <w:spacing w:val="-5"/>
              </w:rPr>
              <w:t>No</w:t>
            </w:r>
          </w:p>
        </w:tc>
      </w:tr>
      <w:tr w:rsidR="000A4E28" w14:paraId="1FA5B4A6" w14:textId="77777777">
        <w:trPr>
          <w:trHeight w:val="625"/>
        </w:trPr>
        <w:tc>
          <w:tcPr>
            <w:tcW w:w="536" w:type="dxa"/>
          </w:tcPr>
          <w:p w14:paraId="47C8E0E9" w14:textId="77777777" w:rsidR="000A4E28" w:rsidRDefault="00000000">
            <w:pPr>
              <w:pStyle w:val="TableParagraph"/>
              <w:spacing w:line="250" w:lineRule="exact"/>
              <w:ind w:left="7" w:right="2"/>
              <w:jc w:val="center"/>
            </w:pPr>
            <w:r>
              <w:rPr>
                <w:spacing w:val="-10"/>
              </w:rPr>
              <w:t>5</w:t>
            </w:r>
          </w:p>
        </w:tc>
        <w:tc>
          <w:tcPr>
            <w:tcW w:w="7372" w:type="dxa"/>
          </w:tcPr>
          <w:p w14:paraId="00692024" w14:textId="77777777" w:rsidR="000A4E28" w:rsidRDefault="00000000">
            <w:pPr>
              <w:pStyle w:val="TableParagraph"/>
              <w:ind w:left="105" w:right="234"/>
            </w:pPr>
            <w:r>
              <w:t>Do</w:t>
            </w:r>
            <w:r>
              <w:rPr>
                <w:spacing w:val="-3"/>
              </w:rPr>
              <w:t xml:space="preserve"> </w:t>
            </w:r>
            <w:r>
              <w:t>people</w:t>
            </w:r>
            <w:r>
              <w:rPr>
                <w:spacing w:val="-3"/>
              </w:rPr>
              <w:t xml:space="preserve"> </w:t>
            </w:r>
            <w:r>
              <w:t>use</w:t>
            </w:r>
            <w:r>
              <w:rPr>
                <w:spacing w:val="-3"/>
              </w:rPr>
              <w:t xml:space="preserve"> </w:t>
            </w:r>
            <w:r>
              <w:t>untreated</w:t>
            </w:r>
            <w:r>
              <w:rPr>
                <w:spacing w:val="-5"/>
              </w:rPr>
              <w:t xml:space="preserve"> </w:t>
            </w:r>
            <w:r>
              <w:t>animal</w:t>
            </w:r>
            <w:r>
              <w:rPr>
                <w:spacing w:val="-4"/>
              </w:rPr>
              <w:t xml:space="preserve"> </w:t>
            </w:r>
            <w:r>
              <w:t>excreta</w:t>
            </w:r>
            <w:r>
              <w:rPr>
                <w:spacing w:val="-2"/>
              </w:rPr>
              <w:t xml:space="preserve"> </w:t>
            </w:r>
            <w:r>
              <w:t>on</w:t>
            </w:r>
            <w:r>
              <w:rPr>
                <w:spacing w:val="-5"/>
              </w:rPr>
              <w:t xml:space="preserve"> </w:t>
            </w:r>
            <w:r>
              <w:t>crops</w:t>
            </w:r>
            <w:r>
              <w:rPr>
                <w:spacing w:val="-5"/>
              </w:rPr>
              <w:t xml:space="preserve"> </w:t>
            </w:r>
            <w:r>
              <w:t>or</w:t>
            </w:r>
            <w:r>
              <w:rPr>
                <w:spacing w:val="-6"/>
              </w:rPr>
              <w:t xml:space="preserve"> </w:t>
            </w:r>
            <w:r>
              <w:t>gardens</w:t>
            </w:r>
            <w:r>
              <w:rPr>
                <w:spacing w:val="-5"/>
              </w:rPr>
              <w:t xml:space="preserve"> </w:t>
            </w:r>
            <w:r>
              <w:t xml:space="preserve">as </w:t>
            </w:r>
            <w:r>
              <w:rPr>
                <w:spacing w:val="-2"/>
              </w:rPr>
              <w:t>fertilizer?</w:t>
            </w:r>
          </w:p>
        </w:tc>
        <w:tc>
          <w:tcPr>
            <w:tcW w:w="851" w:type="dxa"/>
          </w:tcPr>
          <w:p w14:paraId="5C02C238" w14:textId="77777777" w:rsidR="000A4E28" w:rsidRDefault="00000000">
            <w:pPr>
              <w:pStyle w:val="TableParagraph"/>
              <w:spacing w:before="122"/>
              <w:ind w:left="6"/>
              <w:jc w:val="center"/>
            </w:pPr>
            <w:r>
              <w:rPr>
                <w:spacing w:val="-5"/>
              </w:rPr>
              <w:t>Yes</w:t>
            </w:r>
          </w:p>
        </w:tc>
        <w:tc>
          <w:tcPr>
            <w:tcW w:w="822" w:type="dxa"/>
          </w:tcPr>
          <w:p w14:paraId="70E1C093" w14:textId="77777777" w:rsidR="000A4E28" w:rsidRDefault="00000000">
            <w:pPr>
              <w:pStyle w:val="TableParagraph"/>
              <w:spacing w:before="122"/>
              <w:ind w:left="1"/>
              <w:jc w:val="center"/>
            </w:pPr>
            <w:r>
              <w:rPr>
                <w:spacing w:val="-5"/>
              </w:rPr>
              <w:t>No</w:t>
            </w:r>
          </w:p>
        </w:tc>
      </w:tr>
      <w:tr w:rsidR="000A4E28" w14:paraId="6EF722E8" w14:textId="77777777">
        <w:trPr>
          <w:trHeight w:val="371"/>
        </w:trPr>
        <w:tc>
          <w:tcPr>
            <w:tcW w:w="536" w:type="dxa"/>
          </w:tcPr>
          <w:p w14:paraId="331017DA" w14:textId="77777777" w:rsidR="000A4E28" w:rsidRDefault="00000000">
            <w:pPr>
              <w:pStyle w:val="TableParagraph"/>
              <w:spacing w:line="250" w:lineRule="exact"/>
              <w:ind w:left="7" w:right="2"/>
              <w:jc w:val="center"/>
            </w:pPr>
            <w:r>
              <w:rPr>
                <w:spacing w:val="-10"/>
              </w:rPr>
              <w:t>6</w:t>
            </w:r>
          </w:p>
        </w:tc>
        <w:tc>
          <w:tcPr>
            <w:tcW w:w="7372" w:type="dxa"/>
          </w:tcPr>
          <w:p w14:paraId="0B6FCDFB" w14:textId="77777777" w:rsidR="000A4E28" w:rsidRDefault="00000000">
            <w:pPr>
              <w:pStyle w:val="TableParagraph"/>
              <w:spacing w:line="250" w:lineRule="exact"/>
              <w:ind w:left="105"/>
            </w:pPr>
            <w:r>
              <w:t>Do</w:t>
            </w:r>
            <w:r>
              <w:rPr>
                <w:spacing w:val="-5"/>
              </w:rPr>
              <w:t xml:space="preserve"> </w:t>
            </w:r>
            <w:r>
              <w:t>animals</w:t>
            </w:r>
            <w:r>
              <w:rPr>
                <w:spacing w:val="-2"/>
              </w:rPr>
              <w:t xml:space="preserve"> </w:t>
            </w:r>
            <w:r>
              <w:t>have</w:t>
            </w:r>
            <w:r>
              <w:rPr>
                <w:spacing w:val="-3"/>
              </w:rPr>
              <w:t xml:space="preserve"> </w:t>
            </w:r>
            <w:r>
              <w:t>access</w:t>
            </w:r>
            <w:r>
              <w:rPr>
                <w:spacing w:val="-7"/>
              </w:rPr>
              <w:t xml:space="preserve"> </w:t>
            </w:r>
            <w:r>
              <w:t>to</w:t>
            </w:r>
            <w:r>
              <w:rPr>
                <w:spacing w:val="-3"/>
              </w:rPr>
              <w:t xml:space="preserve"> </w:t>
            </w:r>
            <w:r>
              <w:t>crops</w:t>
            </w:r>
            <w:r>
              <w:rPr>
                <w:spacing w:val="-2"/>
              </w:rPr>
              <w:t xml:space="preserve"> </w:t>
            </w:r>
            <w:r>
              <w:t>or</w:t>
            </w:r>
            <w:r>
              <w:rPr>
                <w:spacing w:val="-4"/>
              </w:rPr>
              <w:t xml:space="preserve"> </w:t>
            </w:r>
            <w:r>
              <w:t>gardens</w:t>
            </w:r>
            <w:r>
              <w:rPr>
                <w:spacing w:val="-5"/>
              </w:rPr>
              <w:t xml:space="preserve"> </w:t>
            </w:r>
            <w:r>
              <w:t>in</w:t>
            </w:r>
            <w:r>
              <w:rPr>
                <w:spacing w:val="-3"/>
              </w:rPr>
              <w:t xml:space="preserve"> </w:t>
            </w:r>
            <w:r>
              <w:t>the</w:t>
            </w:r>
            <w:r>
              <w:rPr>
                <w:spacing w:val="-2"/>
              </w:rPr>
              <w:t xml:space="preserve"> community?</w:t>
            </w:r>
          </w:p>
        </w:tc>
        <w:tc>
          <w:tcPr>
            <w:tcW w:w="851" w:type="dxa"/>
          </w:tcPr>
          <w:p w14:paraId="5B3DCA1C" w14:textId="77777777" w:rsidR="000A4E28" w:rsidRDefault="00000000">
            <w:pPr>
              <w:pStyle w:val="TableParagraph"/>
              <w:spacing w:line="250" w:lineRule="exact"/>
              <w:ind w:left="6"/>
              <w:jc w:val="center"/>
            </w:pPr>
            <w:r>
              <w:rPr>
                <w:spacing w:val="-5"/>
              </w:rPr>
              <w:t>Yes</w:t>
            </w:r>
          </w:p>
        </w:tc>
        <w:tc>
          <w:tcPr>
            <w:tcW w:w="822" w:type="dxa"/>
          </w:tcPr>
          <w:p w14:paraId="6C7F694A" w14:textId="77777777" w:rsidR="000A4E28" w:rsidRDefault="00000000">
            <w:pPr>
              <w:pStyle w:val="TableParagraph"/>
              <w:spacing w:line="250" w:lineRule="exact"/>
              <w:ind w:left="1"/>
              <w:jc w:val="center"/>
            </w:pPr>
            <w:r>
              <w:rPr>
                <w:spacing w:val="-5"/>
              </w:rPr>
              <w:t>No</w:t>
            </w:r>
          </w:p>
        </w:tc>
      </w:tr>
      <w:tr w:rsidR="000A4E28" w14:paraId="19082B63" w14:textId="77777777">
        <w:trPr>
          <w:trHeight w:val="374"/>
        </w:trPr>
        <w:tc>
          <w:tcPr>
            <w:tcW w:w="536" w:type="dxa"/>
          </w:tcPr>
          <w:p w14:paraId="1A031532" w14:textId="77777777" w:rsidR="000A4E28" w:rsidRDefault="00000000">
            <w:pPr>
              <w:pStyle w:val="TableParagraph"/>
              <w:spacing w:line="251" w:lineRule="exact"/>
              <w:ind w:left="7" w:right="2"/>
              <w:jc w:val="center"/>
            </w:pPr>
            <w:r>
              <w:rPr>
                <w:spacing w:val="-10"/>
              </w:rPr>
              <w:t>7</w:t>
            </w:r>
          </w:p>
        </w:tc>
        <w:tc>
          <w:tcPr>
            <w:tcW w:w="7372" w:type="dxa"/>
          </w:tcPr>
          <w:p w14:paraId="0350DCD6" w14:textId="77777777" w:rsidR="000A4E28" w:rsidRDefault="00000000">
            <w:pPr>
              <w:pStyle w:val="TableParagraph"/>
              <w:spacing w:line="251" w:lineRule="exact"/>
              <w:ind w:left="105"/>
            </w:pPr>
            <w:r>
              <w:t>Do</w:t>
            </w:r>
            <w:r>
              <w:rPr>
                <w:spacing w:val="-6"/>
              </w:rPr>
              <w:t xml:space="preserve"> </w:t>
            </w:r>
            <w:r>
              <w:t>animals</w:t>
            </w:r>
            <w:r>
              <w:rPr>
                <w:spacing w:val="-2"/>
              </w:rPr>
              <w:t xml:space="preserve"> </w:t>
            </w:r>
            <w:r>
              <w:t>have</w:t>
            </w:r>
            <w:r>
              <w:rPr>
                <w:spacing w:val="-3"/>
              </w:rPr>
              <w:t xml:space="preserve"> </w:t>
            </w:r>
            <w:r>
              <w:t>access</w:t>
            </w:r>
            <w:r>
              <w:rPr>
                <w:spacing w:val="-7"/>
              </w:rPr>
              <w:t xml:space="preserve"> </w:t>
            </w:r>
            <w:r>
              <w:t>within</w:t>
            </w:r>
            <w:r>
              <w:rPr>
                <w:spacing w:val="-3"/>
              </w:rPr>
              <w:t xml:space="preserve"> </w:t>
            </w:r>
            <w:r>
              <w:t>10</w:t>
            </w:r>
            <w:r>
              <w:rPr>
                <w:spacing w:val="-3"/>
              </w:rPr>
              <w:t xml:space="preserve"> </w:t>
            </w:r>
            <w:r>
              <w:t>m</w:t>
            </w:r>
            <w:r>
              <w:rPr>
                <w:spacing w:val="-4"/>
              </w:rPr>
              <w:t xml:space="preserve"> </w:t>
            </w:r>
            <w:r>
              <w:t>of</w:t>
            </w:r>
            <w:r>
              <w:rPr>
                <w:spacing w:val="-1"/>
              </w:rPr>
              <w:t xml:space="preserve"> </w:t>
            </w:r>
            <w:r>
              <w:t>water</w:t>
            </w:r>
            <w:r>
              <w:rPr>
                <w:spacing w:val="-1"/>
              </w:rPr>
              <w:t xml:space="preserve"> </w:t>
            </w:r>
            <w:r>
              <w:t>sources</w:t>
            </w:r>
            <w:r>
              <w:rPr>
                <w:spacing w:val="-3"/>
              </w:rPr>
              <w:t xml:space="preserve"> </w:t>
            </w:r>
            <w:r>
              <w:t>in</w:t>
            </w:r>
            <w:r>
              <w:rPr>
                <w:spacing w:val="-5"/>
              </w:rPr>
              <w:t xml:space="preserve"> </w:t>
            </w:r>
            <w:r>
              <w:t>the</w:t>
            </w:r>
            <w:r>
              <w:rPr>
                <w:spacing w:val="-3"/>
              </w:rPr>
              <w:t xml:space="preserve"> </w:t>
            </w:r>
            <w:r>
              <w:rPr>
                <w:spacing w:val="-2"/>
              </w:rPr>
              <w:t>community?</w:t>
            </w:r>
          </w:p>
        </w:tc>
        <w:tc>
          <w:tcPr>
            <w:tcW w:w="851" w:type="dxa"/>
          </w:tcPr>
          <w:p w14:paraId="50349DA9" w14:textId="77777777" w:rsidR="000A4E28" w:rsidRDefault="00000000">
            <w:pPr>
              <w:pStyle w:val="TableParagraph"/>
              <w:spacing w:line="251" w:lineRule="exact"/>
              <w:ind w:left="6"/>
              <w:jc w:val="center"/>
            </w:pPr>
            <w:r>
              <w:rPr>
                <w:spacing w:val="-5"/>
              </w:rPr>
              <w:t>Yes</w:t>
            </w:r>
          </w:p>
        </w:tc>
        <w:tc>
          <w:tcPr>
            <w:tcW w:w="822" w:type="dxa"/>
          </w:tcPr>
          <w:p w14:paraId="0D9144C6" w14:textId="77777777" w:rsidR="000A4E28" w:rsidRDefault="00000000">
            <w:pPr>
              <w:pStyle w:val="TableParagraph"/>
              <w:spacing w:line="251" w:lineRule="exact"/>
              <w:ind w:left="1"/>
              <w:jc w:val="center"/>
            </w:pPr>
            <w:r>
              <w:rPr>
                <w:spacing w:val="-5"/>
              </w:rPr>
              <w:t>No</w:t>
            </w:r>
          </w:p>
        </w:tc>
      </w:tr>
      <w:tr w:rsidR="000A4E28" w14:paraId="1099EE5A" w14:textId="77777777">
        <w:trPr>
          <w:trHeight w:val="878"/>
        </w:trPr>
        <w:tc>
          <w:tcPr>
            <w:tcW w:w="536" w:type="dxa"/>
          </w:tcPr>
          <w:p w14:paraId="69752511" w14:textId="77777777" w:rsidR="000A4E28" w:rsidRDefault="00000000">
            <w:pPr>
              <w:pStyle w:val="TableParagraph"/>
              <w:spacing w:line="250" w:lineRule="exact"/>
              <w:ind w:left="7" w:right="2"/>
              <w:jc w:val="center"/>
            </w:pPr>
            <w:r>
              <w:rPr>
                <w:spacing w:val="-10"/>
              </w:rPr>
              <w:t>8</w:t>
            </w:r>
          </w:p>
        </w:tc>
        <w:tc>
          <w:tcPr>
            <w:tcW w:w="7372" w:type="dxa"/>
          </w:tcPr>
          <w:p w14:paraId="4E1BEE8B" w14:textId="77777777" w:rsidR="000A4E28" w:rsidRDefault="00000000">
            <w:pPr>
              <w:pStyle w:val="TableParagraph"/>
              <w:ind w:left="105" w:right="234"/>
            </w:pPr>
            <w:r>
              <w:t>Is</w:t>
            </w:r>
            <w:r>
              <w:rPr>
                <w:spacing w:val="-2"/>
              </w:rPr>
              <w:t xml:space="preserve"> </w:t>
            </w:r>
            <w:r>
              <w:t>animal</w:t>
            </w:r>
            <w:r>
              <w:rPr>
                <w:spacing w:val="-3"/>
              </w:rPr>
              <w:t xml:space="preserve"> </w:t>
            </w:r>
            <w:r>
              <w:t>excreta</w:t>
            </w:r>
            <w:r>
              <w:rPr>
                <w:spacing w:val="-5"/>
              </w:rPr>
              <w:t xml:space="preserve"> </w:t>
            </w:r>
            <w:r>
              <w:t>poorly</w:t>
            </w:r>
            <w:r>
              <w:rPr>
                <w:spacing w:val="-5"/>
              </w:rPr>
              <w:t xml:space="preserve"> </w:t>
            </w:r>
            <w:r>
              <w:t>handled</w:t>
            </w:r>
            <w:r>
              <w:rPr>
                <w:spacing w:val="-3"/>
              </w:rPr>
              <w:t xml:space="preserve"> </w:t>
            </w:r>
            <w:r>
              <w:t>when</w:t>
            </w:r>
            <w:r>
              <w:rPr>
                <w:spacing w:val="-3"/>
              </w:rPr>
              <w:t xml:space="preserve"> </w:t>
            </w:r>
            <w:r>
              <w:t>used</w:t>
            </w:r>
            <w:r>
              <w:rPr>
                <w:spacing w:val="-3"/>
              </w:rPr>
              <w:t xml:space="preserve"> </w:t>
            </w:r>
            <w:r>
              <w:t>as</w:t>
            </w:r>
            <w:r>
              <w:rPr>
                <w:spacing w:val="-4"/>
              </w:rPr>
              <w:t xml:space="preserve"> </w:t>
            </w:r>
            <w:r>
              <w:t>fuel</w:t>
            </w:r>
            <w:r>
              <w:rPr>
                <w:spacing w:val="-4"/>
              </w:rPr>
              <w:t xml:space="preserve"> </w:t>
            </w:r>
            <w:r>
              <w:t>or</w:t>
            </w:r>
            <w:r>
              <w:rPr>
                <w:spacing w:val="-2"/>
              </w:rPr>
              <w:t xml:space="preserve"> </w:t>
            </w:r>
            <w:r>
              <w:t>within</w:t>
            </w:r>
            <w:r>
              <w:rPr>
                <w:spacing w:val="-3"/>
              </w:rPr>
              <w:t xml:space="preserve"> </w:t>
            </w:r>
            <w:r>
              <w:t>the</w:t>
            </w:r>
            <w:r>
              <w:rPr>
                <w:spacing w:val="-3"/>
              </w:rPr>
              <w:t xml:space="preserve"> </w:t>
            </w:r>
            <w:r>
              <w:t xml:space="preserve">home (e.g., no handwashing with soap after making or burning dung </w:t>
            </w:r>
            <w:r>
              <w:rPr>
                <w:spacing w:val="-2"/>
              </w:rPr>
              <w:t>cakes/pats)?</w:t>
            </w:r>
          </w:p>
        </w:tc>
        <w:tc>
          <w:tcPr>
            <w:tcW w:w="851" w:type="dxa"/>
          </w:tcPr>
          <w:p w14:paraId="209B1D85" w14:textId="77777777" w:rsidR="000A4E28" w:rsidRDefault="00000000">
            <w:pPr>
              <w:pStyle w:val="TableParagraph"/>
              <w:spacing w:before="249"/>
              <w:ind w:left="6"/>
              <w:jc w:val="center"/>
            </w:pPr>
            <w:r>
              <w:rPr>
                <w:spacing w:val="-5"/>
              </w:rPr>
              <w:t>Yes</w:t>
            </w:r>
          </w:p>
        </w:tc>
        <w:tc>
          <w:tcPr>
            <w:tcW w:w="822" w:type="dxa"/>
          </w:tcPr>
          <w:p w14:paraId="79C834AE" w14:textId="77777777" w:rsidR="000A4E28" w:rsidRDefault="00000000">
            <w:pPr>
              <w:pStyle w:val="TableParagraph"/>
              <w:spacing w:before="249"/>
              <w:ind w:left="1"/>
              <w:jc w:val="center"/>
            </w:pPr>
            <w:r>
              <w:rPr>
                <w:spacing w:val="-5"/>
              </w:rPr>
              <w:t>No</w:t>
            </w:r>
          </w:p>
        </w:tc>
      </w:tr>
      <w:tr w:rsidR="000A4E28" w14:paraId="131CBCFB" w14:textId="77777777">
        <w:trPr>
          <w:trHeight w:val="625"/>
        </w:trPr>
        <w:tc>
          <w:tcPr>
            <w:tcW w:w="536" w:type="dxa"/>
          </w:tcPr>
          <w:p w14:paraId="7C599EF9" w14:textId="77777777" w:rsidR="000A4E28" w:rsidRDefault="00000000">
            <w:pPr>
              <w:pStyle w:val="TableParagraph"/>
              <w:spacing w:line="250" w:lineRule="exact"/>
              <w:ind w:left="7" w:right="2"/>
              <w:jc w:val="center"/>
            </w:pPr>
            <w:r>
              <w:rPr>
                <w:spacing w:val="-10"/>
              </w:rPr>
              <w:t>9</w:t>
            </w:r>
          </w:p>
        </w:tc>
        <w:tc>
          <w:tcPr>
            <w:tcW w:w="7372" w:type="dxa"/>
          </w:tcPr>
          <w:p w14:paraId="1534C413" w14:textId="77777777" w:rsidR="000A4E28" w:rsidRDefault="00000000">
            <w:pPr>
              <w:pStyle w:val="TableParagraph"/>
              <w:spacing w:line="242" w:lineRule="auto"/>
              <w:ind w:left="105"/>
            </w:pPr>
            <w:r>
              <w:t>Is</w:t>
            </w:r>
            <w:r>
              <w:rPr>
                <w:spacing w:val="-3"/>
              </w:rPr>
              <w:t xml:space="preserve"> </w:t>
            </w:r>
            <w:r>
              <w:t>animal</w:t>
            </w:r>
            <w:r>
              <w:rPr>
                <w:spacing w:val="-5"/>
              </w:rPr>
              <w:t xml:space="preserve"> </w:t>
            </w:r>
            <w:r>
              <w:t>excreta</w:t>
            </w:r>
            <w:r>
              <w:rPr>
                <w:spacing w:val="-6"/>
              </w:rPr>
              <w:t xml:space="preserve"> </w:t>
            </w:r>
            <w:r>
              <w:t>compost</w:t>
            </w:r>
            <w:r>
              <w:rPr>
                <w:spacing w:val="-2"/>
              </w:rPr>
              <w:t xml:space="preserve"> </w:t>
            </w:r>
            <w:r>
              <w:t>poorly</w:t>
            </w:r>
            <w:r>
              <w:rPr>
                <w:spacing w:val="-6"/>
              </w:rPr>
              <w:t xml:space="preserve"> </w:t>
            </w:r>
            <w:r>
              <w:t>managed</w:t>
            </w:r>
            <w:r>
              <w:rPr>
                <w:spacing w:val="-6"/>
              </w:rPr>
              <w:t xml:space="preserve"> </w:t>
            </w:r>
            <w:r>
              <w:t>(e.g.,</w:t>
            </w:r>
            <w:r>
              <w:rPr>
                <w:spacing w:val="-6"/>
              </w:rPr>
              <w:t xml:space="preserve"> </w:t>
            </w:r>
            <w:r>
              <w:t>people</w:t>
            </w:r>
            <w:r>
              <w:rPr>
                <w:spacing w:val="-4"/>
              </w:rPr>
              <w:t xml:space="preserve"> </w:t>
            </w:r>
            <w:r>
              <w:t>or</w:t>
            </w:r>
            <w:r>
              <w:rPr>
                <w:spacing w:val="-2"/>
              </w:rPr>
              <w:t xml:space="preserve"> </w:t>
            </w:r>
            <w:r>
              <w:t>animals</w:t>
            </w:r>
            <w:r>
              <w:rPr>
                <w:spacing w:val="-3"/>
              </w:rPr>
              <w:t xml:space="preserve"> </w:t>
            </w:r>
            <w:r>
              <w:t>can easily contact the excreta while being composted)?</w:t>
            </w:r>
          </w:p>
        </w:tc>
        <w:tc>
          <w:tcPr>
            <w:tcW w:w="851" w:type="dxa"/>
          </w:tcPr>
          <w:p w14:paraId="2452CC12" w14:textId="77777777" w:rsidR="000A4E28" w:rsidRDefault="00000000">
            <w:pPr>
              <w:pStyle w:val="TableParagraph"/>
              <w:spacing w:before="124"/>
              <w:ind w:left="6"/>
              <w:jc w:val="center"/>
            </w:pPr>
            <w:r>
              <w:rPr>
                <w:spacing w:val="-5"/>
              </w:rPr>
              <w:t>Yes</w:t>
            </w:r>
          </w:p>
        </w:tc>
        <w:tc>
          <w:tcPr>
            <w:tcW w:w="822" w:type="dxa"/>
          </w:tcPr>
          <w:p w14:paraId="176B86BD" w14:textId="77777777" w:rsidR="000A4E28" w:rsidRDefault="00000000">
            <w:pPr>
              <w:pStyle w:val="TableParagraph"/>
              <w:spacing w:before="124"/>
              <w:ind w:left="1"/>
              <w:jc w:val="center"/>
            </w:pPr>
            <w:r>
              <w:rPr>
                <w:spacing w:val="-5"/>
              </w:rPr>
              <w:t>No</w:t>
            </w:r>
          </w:p>
        </w:tc>
      </w:tr>
      <w:tr w:rsidR="000A4E28" w14:paraId="552B041B" w14:textId="77777777">
        <w:trPr>
          <w:trHeight w:val="625"/>
        </w:trPr>
        <w:tc>
          <w:tcPr>
            <w:tcW w:w="536" w:type="dxa"/>
          </w:tcPr>
          <w:p w14:paraId="508AA520" w14:textId="77777777" w:rsidR="000A4E28" w:rsidRDefault="00000000">
            <w:pPr>
              <w:pStyle w:val="TableParagraph"/>
              <w:spacing w:line="250" w:lineRule="exact"/>
              <w:ind w:left="7"/>
              <w:jc w:val="center"/>
            </w:pPr>
            <w:r>
              <w:rPr>
                <w:spacing w:val="-5"/>
              </w:rPr>
              <w:t>10</w:t>
            </w:r>
          </w:p>
        </w:tc>
        <w:tc>
          <w:tcPr>
            <w:tcW w:w="7372" w:type="dxa"/>
          </w:tcPr>
          <w:p w14:paraId="71EDA273" w14:textId="77777777" w:rsidR="000A4E28" w:rsidRDefault="00000000">
            <w:pPr>
              <w:pStyle w:val="TableParagraph"/>
              <w:spacing w:line="242" w:lineRule="auto"/>
              <w:ind w:left="105"/>
            </w:pPr>
            <w:r>
              <w:t>Do</w:t>
            </w:r>
            <w:r>
              <w:rPr>
                <w:spacing w:val="-5"/>
              </w:rPr>
              <w:t xml:space="preserve"> </w:t>
            </w:r>
            <w:r>
              <w:t>people</w:t>
            </w:r>
            <w:r>
              <w:rPr>
                <w:spacing w:val="-5"/>
              </w:rPr>
              <w:t xml:space="preserve"> </w:t>
            </w:r>
            <w:r>
              <w:t>practice</w:t>
            </w:r>
            <w:r>
              <w:rPr>
                <w:spacing w:val="-4"/>
              </w:rPr>
              <w:t xml:space="preserve"> </w:t>
            </w:r>
            <w:r>
              <w:t>poor</w:t>
            </w:r>
            <w:r>
              <w:rPr>
                <w:spacing w:val="-5"/>
              </w:rPr>
              <w:t xml:space="preserve"> </w:t>
            </w:r>
            <w:r>
              <w:t>personal</w:t>
            </w:r>
            <w:r>
              <w:rPr>
                <w:spacing w:val="-6"/>
              </w:rPr>
              <w:t xml:space="preserve"> </w:t>
            </w:r>
            <w:r>
              <w:t>hygiene</w:t>
            </w:r>
            <w:r>
              <w:rPr>
                <w:spacing w:val="-5"/>
              </w:rPr>
              <w:t xml:space="preserve"> </w:t>
            </w:r>
            <w:r>
              <w:t>after</w:t>
            </w:r>
            <w:r>
              <w:rPr>
                <w:spacing w:val="-4"/>
              </w:rPr>
              <w:t xml:space="preserve"> </w:t>
            </w:r>
            <w:r>
              <w:t>handling</w:t>
            </w:r>
            <w:r>
              <w:rPr>
                <w:spacing w:val="-3"/>
              </w:rPr>
              <w:t xml:space="preserve"> </w:t>
            </w:r>
            <w:r>
              <w:t>livestock</w:t>
            </w:r>
            <w:r>
              <w:rPr>
                <w:spacing w:val="-4"/>
              </w:rPr>
              <w:t xml:space="preserve"> </w:t>
            </w:r>
            <w:r>
              <w:t>and animal excreta?</w:t>
            </w:r>
          </w:p>
        </w:tc>
        <w:tc>
          <w:tcPr>
            <w:tcW w:w="851" w:type="dxa"/>
          </w:tcPr>
          <w:p w14:paraId="447E1036" w14:textId="77777777" w:rsidR="000A4E28" w:rsidRDefault="00000000">
            <w:pPr>
              <w:pStyle w:val="TableParagraph"/>
              <w:spacing w:before="124"/>
              <w:ind w:left="6" w:right="1"/>
              <w:jc w:val="center"/>
            </w:pPr>
            <w:r>
              <w:rPr>
                <w:spacing w:val="-5"/>
              </w:rPr>
              <w:t>Yes</w:t>
            </w:r>
          </w:p>
        </w:tc>
        <w:tc>
          <w:tcPr>
            <w:tcW w:w="822" w:type="dxa"/>
          </w:tcPr>
          <w:p w14:paraId="3340B9F7" w14:textId="77777777" w:rsidR="000A4E28" w:rsidRDefault="00000000">
            <w:pPr>
              <w:pStyle w:val="TableParagraph"/>
              <w:spacing w:before="124"/>
              <w:ind w:left="1"/>
              <w:jc w:val="center"/>
            </w:pPr>
            <w:r>
              <w:rPr>
                <w:spacing w:val="-5"/>
              </w:rPr>
              <w:t>No</w:t>
            </w:r>
          </w:p>
        </w:tc>
      </w:tr>
      <w:tr w:rsidR="000A4E28" w14:paraId="50543151" w14:textId="77777777">
        <w:trPr>
          <w:trHeight w:val="746"/>
        </w:trPr>
        <w:tc>
          <w:tcPr>
            <w:tcW w:w="7908" w:type="dxa"/>
            <w:gridSpan w:val="2"/>
          </w:tcPr>
          <w:p w14:paraId="6E4975AB" w14:textId="77777777" w:rsidR="000A4E28" w:rsidRDefault="00000000">
            <w:pPr>
              <w:pStyle w:val="TableParagraph"/>
              <w:spacing w:before="182"/>
              <w:ind w:left="2114"/>
            </w:pPr>
            <w:r>
              <w:rPr>
                <w:b/>
              </w:rPr>
              <w:t>Risk</w:t>
            </w:r>
            <w:r>
              <w:rPr>
                <w:b/>
                <w:spacing w:val="-10"/>
              </w:rPr>
              <w:t xml:space="preserve"> </w:t>
            </w:r>
            <w:r>
              <w:rPr>
                <w:b/>
              </w:rPr>
              <w:t>of</w:t>
            </w:r>
            <w:r>
              <w:rPr>
                <w:b/>
                <w:spacing w:val="-8"/>
              </w:rPr>
              <w:t xml:space="preserve"> </w:t>
            </w:r>
            <w:r>
              <w:rPr>
                <w:b/>
              </w:rPr>
              <w:t>contamination</w:t>
            </w:r>
            <w:r>
              <w:rPr>
                <w:b/>
                <w:spacing w:val="-7"/>
              </w:rPr>
              <w:t xml:space="preserve"> </w:t>
            </w:r>
            <w:r>
              <w:t>(add</w:t>
            </w:r>
            <w:r>
              <w:rPr>
                <w:spacing w:val="-7"/>
              </w:rPr>
              <w:t xml:space="preserve"> </w:t>
            </w:r>
            <w:r>
              <w:t>the</w:t>
            </w:r>
            <w:r>
              <w:rPr>
                <w:spacing w:val="-9"/>
              </w:rPr>
              <w:t xml:space="preserve"> </w:t>
            </w:r>
            <w:r>
              <w:t>number</w:t>
            </w:r>
            <w:r>
              <w:rPr>
                <w:spacing w:val="-6"/>
              </w:rPr>
              <w:t xml:space="preserve"> </w:t>
            </w:r>
            <w:r>
              <w:t>of</w:t>
            </w:r>
            <w:r>
              <w:rPr>
                <w:spacing w:val="-5"/>
              </w:rPr>
              <w:t xml:space="preserve"> </w:t>
            </w:r>
            <w:r>
              <w:t>‘Yes’</w:t>
            </w:r>
            <w:r>
              <w:rPr>
                <w:spacing w:val="-15"/>
              </w:rPr>
              <w:t xml:space="preserve"> </w:t>
            </w:r>
            <w:r>
              <w:rPr>
                <w:spacing w:val="-2"/>
              </w:rPr>
              <w:t>answers)</w:t>
            </w:r>
          </w:p>
        </w:tc>
        <w:tc>
          <w:tcPr>
            <w:tcW w:w="1673" w:type="dxa"/>
            <w:gridSpan w:val="2"/>
          </w:tcPr>
          <w:p w14:paraId="1334169D" w14:textId="77777777" w:rsidR="000A4E28" w:rsidRDefault="000A4E28">
            <w:pPr>
              <w:pStyle w:val="TableParagraph"/>
              <w:rPr>
                <w:rFonts w:ascii="Times New Roman"/>
              </w:rPr>
            </w:pPr>
          </w:p>
        </w:tc>
      </w:tr>
    </w:tbl>
    <w:p w14:paraId="48F4D7AD" w14:textId="77777777" w:rsidR="000A4E28" w:rsidRDefault="000A4E28">
      <w:pPr>
        <w:rPr>
          <w:rFonts w:ascii="Times New Roman"/>
        </w:rPr>
        <w:sectPr w:rsidR="000A4E28">
          <w:headerReference w:type="default" r:id="rId219"/>
          <w:footerReference w:type="default" r:id="rId220"/>
          <w:pgSz w:w="12240" w:h="15840"/>
          <w:pgMar w:top="1200" w:right="960" w:bottom="1340" w:left="920" w:header="0" w:footer="1151" w:gutter="0"/>
          <w:cols w:space="720"/>
        </w:sectPr>
      </w:pPr>
    </w:p>
    <w:p w14:paraId="7402ED39" w14:textId="77777777" w:rsidR="000A4E28" w:rsidRDefault="000A4E28">
      <w:pPr>
        <w:pStyle w:val="BodyText"/>
        <w:spacing w:before="211"/>
      </w:pPr>
    </w:p>
    <w:p w14:paraId="2F539AB2" w14:textId="77777777" w:rsidR="000A4E28" w:rsidRDefault="00000000">
      <w:pPr>
        <w:pStyle w:val="Heading6"/>
        <w:spacing w:before="1"/>
      </w:pPr>
      <w:r>
        <w:t>Part</w:t>
      </w:r>
      <w:r>
        <w:rPr>
          <w:spacing w:val="-2"/>
        </w:rPr>
        <w:t xml:space="preserve"> </w:t>
      </w:r>
      <w:r>
        <w:t>3.</w:t>
      </w:r>
      <w:r>
        <w:rPr>
          <w:spacing w:val="-1"/>
        </w:rPr>
        <w:t xml:space="preserve"> </w:t>
      </w:r>
      <w:r>
        <w:t>Results</w:t>
      </w:r>
      <w:r>
        <w:rPr>
          <w:spacing w:val="-5"/>
        </w:rPr>
        <w:t xml:space="preserve"> </w:t>
      </w:r>
      <w:r>
        <w:t>and</w:t>
      </w:r>
      <w:r>
        <w:rPr>
          <w:spacing w:val="-2"/>
        </w:rPr>
        <w:t xml:space="preserve"> comments:</w:t>
      </w:r>
    </w:p>
    <w:p w14:paraId="35626339" w14:textId="77777777" w:rsidR="000A4E28" w:rsidRDefault="000A4E28">
      <w:pPr>
        <w:pStyle w:val="BodyText"/>
        <w:spacing w:before="242"/>
        <w:rPr>
          <w:b/>
        </w:rPr>
      </w:pPr>
    </w:p>
    <w:p w14:paraId="1A856344" w14:textId="77777777" w:rsidR="000A4E28" w:rsidRDefault="00000000">
      <w:pPr>
        <w:pStyle w:val="ListParagraph"/>
        <w:numPr>
          <w:ilvl w:val="0"/>
          <w:numId w:val="49"/>
        </w:numPr>
        <w:tabs>
          <w:tab w:val="left" w:pos="766"/>
        </w:tabs>
        <w:ind w:left="766" w:hanging="246"/>
      </w:pPr>
      <w:r>
        <w:t>Risk</w:t>
      </w:r>
      <w:r>
        <w:rPr>
          <w:spacing w:val="-5"/>
        </w:rPr>
        <w:t xml:space="preserve"> </w:t>
      </w:r>
      <w:r>
        <w:t>of</w:t>
      </w:r>
      <w:r>
        <w:rPr>
          <w:spacing w:val="-8"/>
        </w:rPr>
        <w:t xml:space="preserve"> </w:t>
      </w:r>
      <w:r>
        <w:t>contamination</w:t>
      </w:r>
      <w:r>
        <w:rPr>
          <w:spacing w:val="-8"/>
        </w:rPr>
        <w:t xml:space="preserve"> </w:t>
      </w:r>
      <w:r>
        <w:t>(check</w:t>
      </w:r>
      <w:r>
        <w:rPr>
          <w:spacing w:val="-7"/>
        </w:rPr>
        <w:t xml:space="preserve"> </w:t>
      </w:r>
      <w:r>
        <w:t>the</w:t>
      </w:r>
      <w:r>
        <w:rPr>
          <w:spacing w:val="-7"/>
        </w:rPr>
        <w:t xml:space="preserve"> </w:t>
      </w:r>
      <w:r>
        <w:t>appropriate</w:t>
      </w:r>
      <w:r>
        <w:rPr>
          <w:spacing w:val="-6"/>
        </w:rPr>
        <w:t xml:space="preserve"> </w:t>
      </w:r>
      <w:r>
        <w:rPr>
          <w:spacing w:val="-2"/>
        </w:rPr>
        <w:t>box):</w:t>
      </w:r>
    </w:p>
    <w:p w14:paraId="0A3DEE37" w14:textId="77777777" w:rsidR="000A4E28" w:rsidRDefault="000A4E28">
      <w:pPr>
        <w:pStyle w:val="BodyText"/>
        <w:spacing w:before="7"/>
        <w:rPr>
          <w:sz w:val="1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2401"/>
        <w:gridCol w:w="2516"/>
        <w:gridCol w:w="2267"/>
      </w:tblGrid>
      <w:tr w:rsidR="000A4E28" w14:paraId="425008E7" w14:textId="77777777">
        <w:trPr>
          <w:trHeight w:val="253"/>
        </w:trPr>
        <w:tc>
          <w:tcPr>
            <w:tcW w:w="2396" w:type="dxa"/>
          </w:tcPr>
          <w:p w14:paraId="04E8648A" w14:textId="77777777" w:rsidR="000A4E28" w:rsidRDefault="00000000">
            <w:pPr>
              <w:pStyle w:val="TableParagraph"/>
              <w:spacing w:line="234" w:lineRule="exact"/>
              <w:ind w:left="393"/>
            </w:pPr>
            <w:r>
              <w:t>9-10</w:t>
            </w:r>
            <w:r>
              <w:rPr>
                <w:spacing w:val="-7"/>
              </w:rPr>
              <w:t xml:space="preserve"> </w:t>
            </w:r>
            <w:r>
              <w:t>=</w:t>
            </w:r>
            <w:r>
              <w:rPr>
                <w:spacing w:val="-5"/>
              </w:rPr>
              <w:t xml:space="preserve"> </w:t>
            </w:r>
            <w:r>
              <w:t>Very</w:t>
            </w:r>
            <w:r>
              <w:rPr>
                <w:spacing w:val="-5"/>
              </w:rPr>
              <w:t xml:space="preserve"> </w:t>
            </w:r>
            <w:r>
              <w:rPr>
                <w:spacing w:val="-4"/>
              </w:rPr>
              <w:t>high</w:t>
            </w:r>
          </w:p>
        </w:tc>
        <w:tc>
          <w:tcPr>
            <w:tcW w:w="2401" w:type="dxa"/>
          </w:tcPr>
          <w:p w14:paraId="6265AA38" w14:textId="77777777" w:rsidR="000A4E28" w:rsidRDefault="00000000">
            <w:pPr>
              <w:pStyle w:val="TableParagraph"/>
              <w:spacing w:line="234" w:lineRule="exact"/>
              <w:ind w:left="688"/>
            </w:pPr>
            <w:r>
              <w:t>6-8</w:t>
            </w:r>
            <w:r>
              <w:rPr>
                <w:spacing w:val="-1"/>
              </w:rPr>
              <w:t xml:space="preserve"> </w:t>
            </w:r>
            <w:r>
              <w:t>=</w:t>
            </w:r>
            <w:r>
              <w:rPr>
                <w:spacing w:val="-1"/>
              </w:rPr>
              <w:t xml:space="preserve"> </w:t>
            </w:r>
            <w:r>
              <w:rPr>
                <w:spacing w:val="-4"/>
              </w:rPr>
              <w:t>High</w:t>
            </w:r>
          </w:p>
        </w:tc>
        <w:tc>
          <w:tcPr>
            <w:tcW w:w="2516" w:type="dxa"/>
          </w:tcPr>
          <w:p w14:paraId="71400700" w14:textId="77777777" w:rsidR="000A4E28" w:rsidRDefault="00000000">
            <w:pPr>
              <w:pStyle w:val="TableParagraph"/>
              <w:spacing w:line="234" w:lineRule="exact"/>
              <w:ind w:left="579"/>
            </w:pPr>
            <w:r>
              <w:t>3-5 =</w:t>
            </w:r>
            <w:r>
              <w:rPr>
                <w:spacing w:val="-1"/>
              </w:rPr>
              <w:t xml:space="preserve"> </w:t>
            </w:r>
            <w:r>
              <w:rPr>
                <w:spacing w:val="-2"/>
              </w:rPr>
              <w:t>Medium</w:t>
            </w:r>
          </w:p>
        </w:tc>
        <w:tc>
          <w:tcPr>
            <w:tcW w:w="2267" w:type="dxa"/>
          </w:tcPr>
          <w:p w14:paraId="405970FA" w14:textId="77777777" w:rsidR="000A4E28" w:rsidRDefault="00000000">
            <w:pPr>
              <w:pStyle w:val="TableParagraph"/>
              <w:spacing w:line="234" w:lineRule="exact"/>
              <w:ind w:left="644"/>
            </w:pPr>
            <w:r>
              <w:t>0-2 =</w:t>
            </w:r>
            <w:r>
              <w:rPr>
                <w:spacing w:val="-1"/>
              </w:rPr>
              <w:t xml:space="preserve"> </w:t>
            </w:r>
            <w:r>
              <w:rPr>
                <w:spacing w:val="-5"/>
              </w:rPr>
              <w:t>Low</w:t>
            </w:r>
          </w:p>
        </w:tc>
      </w:tr>
      <w:tr w:rsidR="000A4E28" w14:paraId="79B76D2B" w14:textId="77777777">
        <w:trPr>
          <w:trHeight w:val="429"/>
        </w:trPr>
        <w:tc>
          <w:tcPr>
            <w:tcW w:w="2396" w:type="dxa"/>
          </w:tcPr>
          <w:p w14:paraId="137256D8" w14:textId="77777777" w:rsidR="000A4E28" w:rsidRDefault="000A4E28">
            <w:pPr>
              <w:pStyle w:val="TableParagraph"/>
              <w:rPr>
                <w:rFonts w:ascii="Times New Roman"/>
              </w:rPr>
            </w:pPr>
          </w:p>
        </w:tc>
        <w:tc>
          <w:tcPr>
            <w:tcW w:w="2401" w:type="dxa"/>
          </w:tcPr>
          <w:p w14:paraId="247A568A" w14:textId="77777777" w:rsidR="000A4E28" w:rsidRDefault="000A4E28">
            <w:pPr>
              <w:pStyle w:val="TableParagraph"/>
              <w:rPr>
                <w:rFonts w:ascii="Times New Roman"/>
              </w:rPr>
            </w:pPr>
          </w:p>
        </w:tc>
        <w:tc>
          <w:tcPr>
            <w:tcW w:w="2516" w:type="dxa"/>
          </w:tcPr>
          <w:p w14:paraId="0456BD36" w14:textId="77777777" w:rsidR="000A4E28" w:rsidRDefault="000A4E28">
            <w:pPr>
              <w:pStyle w:val="TableParagraph"/>
              <w:rPr>
                <w:rFonts w:ascii="Times New Roman"/>
              </w:rPr>
            </w:pPr>
          </w:p>
        </w:tc>
        <w:tc>
          <w:tcPr>
            <w:tcW w:w="2267" w:type="dxa"/>
          </w:tcPr>
          <w:p w14:paraId="0EA56243" w14:textId="77777777" w:rsidR="000A4E28" w:rsidRDefault="000A4E28">
            <w:pPr>
              <w:pStyle w:val="TableParagraph"/>
              <w:rPr>
                <w:rFonts w:ascii="Times New Roman"/>
              </w:rPr>
            </w:pPr>
          </w:p>
        </w:tc>
      </w:tr>
    </w:tbl>
    <w:p w14:paraId="0CE3F9BE" w14:textId="77777777" w:rsidR="000A4E28" w:rsidRDefault="00000000">
      <w:pPr>
        <w:pStyle w:val="ListParagraph"/>
        <w:numPr>
          <w:ilvl w:val="0"/>
          <w:numId w:val="49"/>
        </w:numPr>
        <w:tabs>
          <w:tab w:val="left" w:pos="759"/>
        </w:tabs>
        <w:spacing w:before="253"/>
        <w:ind w:left="759"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20F0AFE3" w14:textId="77777777" w:rsidR="000A4E28" w:rsidRDefault="000A4E28">
      <w:pPr>
        <w:pStyle w:val="BodyText"/>
      </w:pPr>
    </w:p>
    <w:p w14:paraId="4C986457" w14:textId="77777777" w:rsidR="000A4E28" w:rsidRDefault="000A4E28">
      <w:pPr>
        <w:pStyle w:val="BodyText"/>
      </w:pPr>
    </w:p>
    <w:p w14:paraId="0D4E4562" w14:textId="77777777" w:rsidR="000A4E28" w:rsidRDefault="000A4E28">
      <w:pPr>
        <w:pStyle w:val="BodyText"/>
      </w:pPr>
    </w:p>
    <w:p w14:paraId="0EC88A09" w14:textId="77777777" w:rsidR="000A4E28" w:rsidRDefault="000A4E28">
      <w:pPr>
        <w:pStyle w:val="BodyText"/>
      </w:pPr>
    </w:p>
    <w:p w14:paraId="3E642F0C" w14:textId="77777777" w:rsidR="000A4E28" w:rsidRDefault="000A4E28">
      <w:pPr>
        <w:pStyle w:val="BodyText"/>
      </w:pPr>
    </w:p>
    <w:p w14:paraId="246DA68B" w14:textId="77777777" w:rsidR="000A4E28" w:rsidRDefault="000A4E28">
      <w:pPr>
        <w:pStyle w:val="BodyText"/>
      </w:pPr>
    </w:p>
    <w:p w14:paraId="1D9AEB67" w14:textId="77777777" w:rsidR="000A4E28" w:rsidRDefault="000A4E28">
      <w:pPr>
        <w:pStyle w:val="BodyText"/>
        <w:spacing w:before="117"/>
      </w:pPr>
    </w:p>
    <w:p w14:paraId="5B459E24" w14:textId="77777777" w:rsidR="000A4E28" w:rsidRDefault="00000000">
      <w:pPr>
        <w:pStyle w:val="Heading6"/>
        <w:spacing w:before="0"/>
      </w:pPr>
      <w:r>
        <w:t>Part</w:t>
      </w:r>
      <w:r>
        <w:rPr>
          <w:spacing w:val="-5"/>
        </w:rPr>
        <w:t xml:space="preserve"> </w:t>
      </w:r>
      <w:r>
        <w:t>4.</w:t>
      </w:r>
      <w:r>
        <w:rPr>
          <w:spacing w:val="-2"/>
        </w:rPr>
        <w:t xml:space="preserve"> </w:t>
      </w:r>
      <w:r>
        <w:t>Name</w:t>
      </w:r>
      <w:r>
        <w:rPr>
          <w:spacing w:val="-3"/>
        </w:rPr>
        <w:t xml:space="preserve"> </w:t>
      </w:r>
      <w:r>
        <w:t>and</w:t>
      </w:r>
      <w:r>
        <w:rPr>
          <w:spacing w:val="-6"/>
        </w:rPr>
        <w:t xml:space="preserve"> </w:t>
      </w:r>
      <w:r>
        <w:t>signature</w:t>
      </w:r>
      <w:r>
        <w:rPr>
          <w:spacing w:val="-4"/>
        </w:rPr>
        <w:t xml:space="preserve"> </w:t>
      </w:r>
      <w:r>
        <w:t>of</w:t>
      </w:r>
      <w:r>
        <w:rPr>
          <w:spacing w:val="-4"/>
        </w:rPr>
        <w:t xml:space="preserve"> </w:t>
      </w:r>
      <w:r>
        <w:rPr>
          <w:spacing w:val="-2"/>
        </w:rPr>
        <w:t>inspectors:</w:t>
      </w:r>
    </w:p>
    <w:p w14:paraId="18D0AF1C" w14:textId="77777777" w:rsidR="000A4E28" w:rsidRDefault="000A4E28">
      <w:pPr>
        <w:pStyle w:val="BodyText"/>
        <w:rPr>
          <w:b/>
          <w:sz w:val="20"/>
        </w:rPr>
      </w:pPr>
    </w:p>
    <w:p w14:paraId="18DA8B75" w14:textId="77777777" w:rsidR="000A4E28" w:rsidRDefault="000A4E28">
      <w:pPr>
        <w:pStyle w:val="BodyText"/>
        <w:rPr>
          <w:b/>
          <w:sz w:val="20"/>
        </w:rPr>
      </w:pPr>
    </w:p>
    <w:p w14:paraId="1324C985" w14:textId="77777777" w:rsidR="000A4E28" w:rsidRDefault="000A4E28">
      <w:pPr>
        <w:pStyle w:val="BodyText"/>
        <w:rPr>
          <w:b/>
          <w:sz w:val="20"/>
        </w:rPr>
      </w:pPr>
    </w:p>
    <w:p w14:paraId="0553A7C5" w14:textId="77777777" w:rsidR="000A4E28" w:rsidRDefault="00000000">
      <w:pPr>
        <w:pStyle w:val="BodyText"/>
        <w:spacing w:before="56"/>
        <w:rPr>
          <w:b/>
          <w:sz w:val="20"/>
        </w:rPr>
      </w:pPr>
      <w:r>
        <w:rPr>
          <w:noProof/>
        </w:rPr>
        <mc:AlternateContent>
          <mc:Choice Requires="wps">
            <w:drawing>
              <wp:anchor distT="0" distB="0" distL="0" distR="0" simplePos="0" relativeHeight="251944960" behindDoc="1" locked="0" layoutInCell="1" allowOverlap="1" wp14:anchorId="524972ED" wp14:editId="66CACDDB">
                <wp:simplePos x="0" y="0"/>
                <wp:positionH relativeFrom="page">
                  <wp:posOffset>914704</wp:posOffset>
                </wp:positionH>
                <wp:positionV relativeFrom="paragraph">
                  <wp:posOffset>196837</wp:posOffset>
                </wp:positionV>
                <wp:extent cx="5907405" cy="1270"/>
                <wp:effectExtent l="0" t="0" r="0" b="0"/>
                <wp:wrapTopAndBottom/>
                <wp:docPr id="2436" name="Graphic 2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062"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10D35A" id="Graphic 2436" o:spid="_x0000_s1026" style="position:absolute;margin-left:1in;margin-top:15.5pt;width:465.15pt;height:.1pt;z-index:-251371520;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" path="m,l5907062,e" filled="f" strokeweight=".34661mm">
                <v:path arrowok="t"/>
                <w10:wrap type="topAndBottom" anchorx="page"/>
              </v:shape>
            </w:pict>
          </mc:Fallback>
        </mc:AlternateContent>
      </w:r>
    </w:p>
    <w:p w14:paraId="7557E9BC" w14:textId="77777777" w:rsidR="000A4E28" w:rsidRDefault="000A4E28">
      <w:pPr>
        <w:rPr>
          <w:sz w:val="20"/>
        </w:rPr>
        <w:sectPr w:rsidR="000A4E28">
          <w:headerReference w:type="default" r:id="rId221"/>
          <w:footerReference w:type="default" r:id="rId222"/>
          <w:pgSz w:w="12240" w:h="15840"/>
          <w:pgMar w:top="960" w:right="960" w:bottom="1340" w:left="920" w:header="724" w:footer="1151" w:gutter="0"/>
          <w:cols w:space="720"/>
        </w:sectPr>
      </w:pPr>
    </w:p>
    <w:p w14:paraId="48AEC1D7" w14:textId="77777777" w:rsidR="000A4E28" w:rsidRDefault="000A4E28">
      <w:pPr>
        <w:pStyle w:val="BodyText"/>
        <w:spacing w:before="211"/>
        <w:rPr>
          <w:b/>
        </w:rPr>
      </w:pPr>
    </w:p>
    <w:p w14:paraId="734F2859" w14:textId="77777777" w:rsidR="000A4E28" w:rsidRDefault="00000000">
      <w:pPr>
        <w:spacing w:before="1"/>
        <w:ind w:left="854" w:right="815"/>
        <w:jc w:val="center"/>
        <w:rPr>
          <w:b/>
        </w:rPr>
      </w:pPr>
      <w:r>
        <w:rPr>
          <w:b/>
        </w:rPr>
        <w:t>Explanatory</w:t>
      </w:r>
      <w:r>
        <w:rPr>
          <w:b/>
          <w:spacing w:val="-10"/>
        </w:rPr>
        <w:t xml:space="preserve"> </w:t>
      </w:r>
      <w:r>
        <w:rPr>
          <w:b/>
        </w:rPr>
        <w:t>Notes:</w:t>
      </w:r>
      <w:r>
        <w:rPr>
          <w:b/>
          <w:spacing w:val="-10"/>
        </w:rPr>
        <w:t xml:space="preserve"> </w:t>
      </w:r>
      <w:r>
        <w:rPr>
          <w:b/>
        </w:rPr>
        <w:t>Animal</w:t>
      </w:r>
      <w:r>
        <w:rPr>
          <w:b/>
          <w:spacing w:val="-7"/>
        </w:rPr>
        <w:t xml:space="preserve"> </w:t>
      </w:r>
      <w:r>
        <w:rPr>
          <w:b/>
        </w:rPr>
        <w:t>Excreta</w:t>
      </w:r>
      <w:r>
        <w:rPr>
          <w:b/>
          <w:spacing w:val="-7"/>
        </w:rPr>
        <w:t xml:space="preserve"> </w:t>
      </w:r>
      <w:r>
        <w:rPr>
          <w:b/>
          <w:spacing w:val="-2"/>
        </w:rPr>
        <w:t>Management</w:t>
      </w:r>
    </w:p>
    <w:p w14:paraId="3ECBD6F8" w14:textId="77777777" w:rsidR="000A4E28" w:rsidRDefault="000A4E28">
      <w:pPr>
        <w:pStyle w:val="BodyText"/>
        <w:spacing w:before="122"/>
        <w:rPr>
          <w:b/>
        </w:rPr>
      </w:pPr>
    </w:p>
    <w:p w14:paraId="2D02ACA8" w14:textId="77777777" w:rsidR="000A4E28" w:rsidRDefault="00000000">
      <w:pPr>
        <w:pStyle w:val="ListParagraph"/>
        <w:numPr>
          <w:ilvl w:val="0"/>
          <w:numId w:val="48"/>
        </w:numPr>
        <w:tabs>
          <w:tab w:val="left" w:pos="878"/>
          <w:tab w:val="left" w:pos="880"/>
        </w:tabs>
        <w:ind w:right="584"/>
      </w:pPr>
      <w:r>
        <w:rPr>
          <w:i/>
        </w:rPr>
        <w:t>Are</w:t>
      </w:r>
      <w:r>
        <w:rPr>
          <w:i/>
          <w:spacing w:val="-2"/>
        </w:rPr>
        <w:t xml:space="preserve"> </w:t>
      </w:r>
      <w:r>
        <w:rPr>
          <w:i/>
        </w:rPr>
        <w:t>animals</w:t>
      </w:r>
      <w:r>
        <w:rPr>
          <w:i/>
          <w:spacing w:val="-4"/>
        </w:rPr>
        <w:t xml:space="preserve"> </w:t>
      </w:r>
      <w:r>
        <w:rPr>
          <w:i/>
        </w:rPr>
        <w:t>walking</w:t>
      </w:r>
      <w:r>
        <w:rPr>
          <w:i/>
          <w:spacing w:val="-4"/>
        </w:rPr>
        <w:t xml:space="preserve"> </w:t>
      </w:r>
      <w:r>
        <w:rPr>
          <w:i/>
        </w:rPr>
        <w:t>through</w:t>
      </w:r>
      <w:r>
        <w:rPr>
          <w:i/>
          <w:spacing w:val="-2"/>
        </w:rPr>
        <w:t xml:space="preserve"> </w:t>
      </w:r>
      <w:r>
        <w:rPr>
          <w:i/>
        </w:rPr>
        <w:t>the</w:t>
      </w:r>
      <w:r>
        <w:rPr>
          <w:i/>
          <w:spacing w:val="-4"/>
        </w:rPr>
        <w:t xml:space="preserve"> </w:t>
      </w:r>
      <w:r>
        <w:rPr>
          <w:i/>
        </w:rPr>
        <w:t>community</w:t>
      </w:r>
      <w:r>
        <w:rPr>
          <w:i/>
          <w:spacing w:val="-6"/>
        </w:rPr>
        <w:t xml:space="preserve"> </w:t>
      </w:r>
      <w:r>
        <w:rPr>
          <w:i/>
        </w:rPr>
        <w:t>freely?</w:t>
      </w:r>
      <w:r>
        <w:rPr>
          <w:i/>
          <w:spacing w:val="-11"/>
        </w:rPr>
        <w:t xml:space="preserve"> </w:t>
      </w:r>
      <w:r>
        <w:t>Animals</w:t>
      </w:r>
      <w:r>
        <w:rPr>
          <w:spacing w:val="-4"/>
        </w:rPr>
        <w:t xml:space="preserve"> </w:t>
      </w:r>
      <w:r>
        <w:t>that</w:t>
      </w:r>
      <w:r>
        <w:rPr>
          <w:spacing w:val="-4"/>
        </w:rPr>
        <w:t xml:space="preserve"> </w:t>
      </w:r>
      <w:r>
        <w:t>freely</w:t>
      </w:r>
      <w:r>
        <w:rPr>
          <w:spacing w:val="-3"/>
        </w:rPr>
        <w:t xml:space="preserve"> </w:t>
      </w:r>
      <w:r>
        <w:t>roam</w:t>
      </w:r>
      <w:r>
        <w:rPr>
          <w:spacing w:val="-3"/>
        </w:rPr>
        <w:t xml:space="preserve"> </w:t>
      </w:r>
      <w:r>
        <w:t>the</w:t>
      </w:r>
      <w:r>
        <w:rPr>
          <w:spacing w:val="-2"/>
        </w:rPr>
        <w:t xml:space="preserve"> </w:t>
      </w:r>
      <w:r>
        <w:t>community can</w:t>
      </w:r>
      <w:r>
        <w:rPr>
          <w:spacing w:val="-4"/>
        </w:rPr>
        <w:t xml:space="preserve"> </w:t>
      </w:r>
      <w:r>
        <w:t>contaminate</w:t>
      </w:r>
      <w:r>
        <w:rPr>
          <w:spacing w:val="-5"/>
        </w:rPr>
        <w:t xml:space="preserve"> </w:t>
      </w:r>
      <w:r>
        <w:t>water</w:t>
      </w:r>
      <w:r>
        <w:rPr>
          <w:spacing w:val="-2"/>
        </w:rPr>
        <w:t xml:space="preserve"> </w:t>
      </w:r>
      <w:r>
        <w:t>sources,</w:t>
      </w:r>
      <w:r>
        <w:rPr>
          <w:spacing w:val="-6"/>
        </w:rPr>
        <w:t xml:space="preserve"> </w:t>
      </w:r>
      <w:r>
        <w:t>food,</w:t>
      </w:r>
      <w:r>
        <w:rPr>
          <w:spacing w:val="-2"/>
        </w:rPr>
        <w:t xml:space="preserve"> </w:t>
      </w:r>
      <w:r>
        <w:t>people</w:t>
      </w:r>
      <w:r>
        <w:rPr>
          <w:spacing w:val="-4"/>
        </w:rPr>
        <w:t xml:space="preserve"> </w:t>
      </w:r>
      <w:r>
        <w:t>and</w:t>
      </w:r>
      <w:r>
        <w:rPr>
          <w:spacing w:val="-5"/>
        </w:rPr>
        <w:t xml:space="preserve"> </w:t>
      </w:r>
      <w:r>
        <w:t>other</w:t>
      </w:r>
      <w:r>
        <w:rPr>
          <w:spacing w:val="-2"/>
        </w:rPr>
        <w:t xml:space="preserve"> </w:t>
      </w:r>
      <w:r>
        <w:t>animals.</w:t>
      </w:r>
      <w:r>
        <w:rPr>
          <w:spacing w:val="-4"/>
        </w:rPr>
        <w:t xml:space="preserve"> </w:t>
      </w:r>
      <w:r>
        <w:t>Observe</w:t>
      </w:r>
      <w:r>
        <w:rPr>
          <w:spacing w:val="-4"/>
        </w:rPr>
        <w:t xml:space="preserve"> </w:t>
      </w:r>
      <w:r>
        <w:t>whether</w:t>
      </w:r>
      <w:r>
        <w:rPr>
          <w:spacing w:val="-3"/>
        </w:rPr>
        <w:t xml:space="preserve"> </w:t>
      </w:r>
      <w:r>
        <w:t>livestock animals (e.g., cattle, goats) or stray animals (e.g., cats, dogs) are freely roaming the community around homes and gardens. Fences (to keep the animals in or out) are a good way to reduce the risk of contamination.</w:t>
      </w:r>
    </w:p>
    <w:p w14:paraId="5AA66439" w14:textId="77777777" w:rsidR="000A4E28" w:rsidRDefault="00000000">
      <w:pPr>
        <w:pStyle w:val="ListParagraph"/>
        <w:numPr>
          <w:ilvl w:val="0"/>
          <w:numId w:val="48"/>
        </w:numPr>
        <w:tabs>
          <w:tab w:val="left" w:pos="878"/>
          <w:tab w:val="left" w:pos="880"/>
        </w:tabs>
        <w:spacing w:before="252"/>
        <w:ind w:right="512"/>
        <w:jc w:val="both"/>
      </w:pPr>
      <w:r>
        <w:rPr>
          <w:i/>
        </w:rPr>
        <w:t>Do</w:t>
      </w:r>
      <w:r>
        <w:rPr>
          <w:i/>
          <w:spacing w:val="-2"/>
        </w:rPr>
        <w:t xml:space="preserve"> </w:t>
      </w:r>
      <w:r>
        <w:rPr>
          <w:i/>
        </w:rPr>
        <w:t>livestock</w:t>
      </w:r>
      <w:r>
        <w:rPr>
          <w:i/>
          <w:spacing w:val="-1"/>
        </w:rPr>
        <w:t xml:space="preserve"> </w:t>
      </w:r>
      <w:r>
        <w:rPr>
          <w:i/>
        </w:rPr>
        <w:t>live</w:t>
      </w:r>
      <w:r>
        <w:rPr>
          <w:i/>
          <w:spacing w:val="-2"/>
        </w:rPr>
        <w:t xml:space="preserve"> </w:t>
      </w:r>
      <w:r>
        <w:rPr>
          <w:i/>
        </w:rPr>
        <w:t>in</w:t>
      </w:r>
      <w:r>
        <w:rPr>
          <w:i/>
          <w:spacing w:val="-4"/>
        </w:rPr>
        <w:t xml:space="preserve"> </w:t>
      </w:r>
      <w:r>
        <w:rPr>
          <w:i/>
        </w:rPr>
        <w:t>the</w:t>
      </w:r>
      <w:r>
        <w:rPr>
          <w:i/>
          <w:spacing w:val="-4"/>
        </w:rPr>
        <w:t xml:space="preserve"> </w:t>
      </w:r>
      <w:r>
        <w:rPr>
          <w:i/>
        </w:rPr>
        <w:t>household</w:t>
      </w:r>
      <w:r>
        <w:rPr>
          <w:i/>
          <w:spacing w:val="-2"/>
        </w:rPr>
        <w:t xml:space="preserve"> </w:t>
      </w:r>
      <w:r>
        <w:rPr>
          <w:i/>
        </w:rPr>
        <w:t>with</w:t>
      </w:r>
      <w:r>
        <w:rPr>
          <w:i/>
          <w:spacing w:val="-4"/>
        </w:rPr>
        <w:t xml:space="preserve"> </w:t>
      </w:r>
      <w:r>
        <w:rPr>
          <w:i/>
        </w:rPr>
        <w:t>family</w:t>
      </w:r>
      <w:r>
        <w:rPr>
          <w:i/>
          <w:spacing w:val="-4"/>
        </w:rPr>
        <w:t xml:space="preserve"> </w:t>
      </w:r>
      <w:r>
        <w:rPr>
          <w:i/>
        </w:rPr>
        <w:t>members?</w:t>
      </w:r>
      <w:r>
        <w:rPr>
          <w:i/>
          <w:spacing w:val="-1"/>
        </w:rPr>
        <w:t xml:space="preserve"> </w:t>
      </w:r>
      <w:r>
        <w:t>Livestock</w:t>
      </w:r>
      <w:r>
        <w:rPr>
          <w:spacing w:val="-1"/>
        </w:rPr>
        <w:t xml:space="preserve"> </w:t>
      </w:r>
      <w:r>
        <w:t>may</w:t>
      </w:r>
      <w:r>
        <w:rPr>
          <w:spacing w:val="-4"/>
        </w:rPr>
        <w:t xml:space="preserve"> </w:t>
      </w:r>
      <w:r>
        <w:t>live</w:t>
      </w:r>
      <w:r>
        <w:rPr>
          <w:spacing w:val="-2"/>
        </w:rPr>
        <w:t xml:space="preserve"> </w:t>
      </w:r>
      <w:r>
        <w:t>in</w:t>
      </w:r>
      <w:r>
        <w:rPr>
          <w:spacing w:val="-2"/>
        </w:rPr>
        <w:t xml:space="preserve"> </w:t>
      </w:r>
      <w:r>
        <w:t>the</w:t>
      </w:r>
      <w:r>
        <w:rPr>
          <w:spacing w:val="-2"/>
        </w:rPr>
        <w:t xml:space="preserve"> </w:t>
      </w:r>
      <w:r>
        <w:t>household with</w:t>
      </w:r>
      <w:r>
        <w:rPr>
          <w:spacing w:val="-2"/>
        </w:rPr>
        <w:t xml:space="preserve"> </w:t>
      </w:r>
      <w:r>
        <w:t>family</w:t>
      </w:r>
      <w:r>
        <w:rPr>
          <w:spacing w:val="-2"/>
        </w:rPr>
        <w:t xml:space="preserve"> </w:t>
      </w:r>
      <w:r>
        <w:t>members, including goats and</w:t>
      </w:r>
      <w:r>
        <w:rPr>
          <w:spacing w:val="-2"/>
        </w:rPr>
        <w:t xml:space="preserve"> </w:t>
      </w:r>
      <w:r>
        <w:t>sheep.</w:t>
      </w:r>
      <w:r>
        <w:rPr>
          <w:spacing w:val="-8"/>
        </w:rPr>
        <w:t xml:space="preserve"> </w:t>
      </w:r>
      <w:r>
        <w:t>There is a</w:t>
      </w:r>
      <w:r>
        <w:rPr>
          <w:spacing w:val="-2"/>
        </w:rPr>
        <w:t xml:space="preserve"> </w:t>
      </w:r>
      <w:r>
        <w:t>high</w:t>
      </w:r>
      <w:r>
        <w:rPr>
          <w:spacing w:val="-2"/>
        </w:rPr>
        <w:t xml:space="preserve"> </w:t>
      </w:r>
      <w:r>
        <w:t>risk of contamination</w:t>
      </w:r>
      <w:r>
        <w:rPr>
          <w:spacing w:val="-2"/>
        </w:rPr>
        <w:t xml:space="preserve"> </w:t>
      </w:r>
      <w:r>
        <w:t>when livestock sleep and live within the household. If this is not practiced, then circle ‘No’.</w:t>
      </w:r>
    </w:p>
    <w:p w14:paraId="3C5FCB94" w14:textId="77777777" w:rsidR="000A4E28" w:rsidRDefault="000A4E28">
      <w:pPr>
        <w:pStyle w:val="BodyText"/>
        <w:spacing w:before="2"/>
      </w:pPr>
    </w:p>
    <w:p w14:paraId="4211C3AF" w14:textId="77777777" w:rsidR="000A4E28" w:rsidRDefault="00000000">
      <w:pPr>
        <w:pStyle w:val="ListParagraph"/>
        <w:numPr>
          <w:ilvl w:val="0"/>
          <w:numId w:val="48"/>
        </w:numPr>
        <w:tabs>
          <w:tab w:val="left" w:pos="878"/>
          <w:tab w:val="left" w:pos="880"/>
        </w:tabs>
        <w:ind w:right="498"/>
      </w:pPr>
      <w:r>
        <w:rPr>
          <w:i/>
        </w:rPr>
        <w:t>Do</w:t>
      </w:r>
      <w:r>
        <w:rPr>
          <w:i/>
          <w:spacing w:val="-2"/>
        </w:rPr>
        <w:t xml:space="preserve"> </w:t>
      </w:r>
      <w:r>
        <w:rPr>
          <w:i/>
        </w:rPr>
        <w:t>cats</w:t>
      </w:r>
      <w:r>
        <w:rPr>
          <w:i/>
          <w:spacing w:val="-4"/>
        </w:rPr>
        <w:t xml:space="preserve"> </w:t>
      </w:r>
      <w:r>
        <w:rPr>
          <w:i/>
        </w:rPr>
        <w:t>live</w:t>
      </w:r>
      <w:r>
        <w:rPr>
          <w:i/>
          <w:spacing w:val="-2"/>
        </w:rPr>
        <w:t xml:space="preserve"> </w:t>
      </w:r>
      <w:r>
        <w:rPr>
          <w:i/>
        </w:rPr>
        <w:t>in</w:t>
      </w:r>
      <w:r>
        <w:rPr>
          <w:i/>
          <w:spacing w:val="-2"/>
        </w:rPr>
        <w:t xml:space="preserve"> </w:t>
      </w:r>
      <w:r>
        <w:rPr>
          <w:i/>
        </w:rPr>
        <w:t>the</w:t>
      </w:r>
      <w:r>
        <w:rPr>
          <w:i/>
          <w:spacing w:val="-4"/>
        </w:rPr>
        <w:t xml:space="preserve"> </w:t>
      </w:r>
      <w:r>
        <w:rPr>
          <w:i/>
        </w:rPr>
        <w:t>household with</w:t>
      </w:r>
      <w:r>
        <w:rPr>
          <w:i/>
          <w:spacing w:val="-4"/>
        </w:rPr>
        <w:t xml:space="preserve"> </w:t>
      </w:r>
      <w:r>
        <w:rPr>
          <w:i/>
        </w:rPr>
        <w:t>pregnant</w:t>
      </w:r>
      <w:r>
        <w:rPr>
          <w:i/>
          <w:spacing w:val="-3"/>
        </w:rPr>
        <w:t xml:space="preserve"> </w:t>
      </w:r>
      <w:r>
        <w:rPr>
          <w:i/>
        </w:rPr>
        <w:t>women?</w:t>
      </w:r>
      <w:r>
        <w:rPr>
          <w:i/>
          <w:spacing w:val="-1"/>
        </w:rPr>
        <w:t xml:space="preserve"> </w:t>
      </w:r>
      <w:r>
        <w:t>Cat</w:t>
      </w:r>
      <w:r>
        <w:rPr>
          <w:spacing w:val="-3"/>
        </w:rPr>
        <w:t xml:space="preserve"> </w:t>
      </w:r>
      <w:r>
        <w:t>feces</w:t>
      </w:r>
      <w:r>
        <w:rPr>
          <w:spacing w:val="-4"/>
        </w:rPr>
        <w:t xml:space="preserve"> </w:t>
      </w:r>
      <w:r>
        <w:t>can</w:t>
      </w:r>
      <w:r>
        <w:rPr>
          <w:spacing w:val="-4"/>
        </w:rPr>
        <w:t xml:space="preserve"> </w:t>
      </w:r>
      <w:r>
        <w:t>transmit a</w:t>
      </w:r>
      <w:r>
        <w:rPr>
          <w:spacing w:val="-4"/>
        </w:rPr>
        <w:t xml:space="preserve"> </w:t>
      </w:r>
      <w:r>
        <w:t>disease</w:t>
      </w:r>
      <w:r>
        <w:rPr>
          <w:spacing w:val="-2"/>
        </w:rPr>
        <w:t xml:space="preserve"> </w:t>
      </w:r>
      <w:r>
        <w:t>called toxoplasmosis.</w:t>
      </w:r>
      <w:r>
        <w:rPr>
          <w:spacing w:val="-2"/>
        </w:rPr>
        <w:t xml:space="preserve"> </w:t>
      </w:r>
      <w:r>
        <w:t>A</w:t>
      </w:r>
      <w:r>
        <w:rPr>
          <w:spacing w:val="-8"/>
        </w:rPr>
        <w:t xml:space="preserve"> </w:t>
      </w:r>
      <w:r>
        <w:t xml:space="preserve">pregnant women infected with toxoplasmosis can pass the parasite on to their unborn child. The disease has health impacts on the child, such as vision loss, mental disability and seizures. Women who are or may become pregnant should avoid coming into contact with cat feces, wash hands with soap after contacting soil or clean food from a </w:t>
      </w:r>
      <w:r>
        <w:rPr>
          <w:spacing w:val="-2"/>
        </w:rPr>
        <w:t>garden.</w:t>
      </w:r>
    </w:p>
    <w:p w14:paraId="3E8CDF06" w14:textId="77777777" w:rsidR="000A4E28" w:rsidRDefault="000A4E28">
      <w:pPr>
        <w:pStyle w:val="BodyText"/>
      </w:pPr>
    </w:p>
    <w:p w14:paraId="3D54C9D6" w14:textId="77777777" w:rsidR="000A4E28" w:rsidRDefault="00000000">
      <w:pPr>
        <w:pStyle w:val="ListParagraph"/>
        <w:numPr>
          <w:ilvl w:val="0"/>
          <w:numId w:val="48"/>
        </w:numPr>
        <w:tabs>
          <w:tab w:val="left" w:pos="878"/>
          <w:tab w:val="left" w:pos="880"/>
        </w:tabs>
        <w:ind w:right="679"/>
      </w:pPr>
      <w:r>
        <w:rPr>
          <w:i/>
        </w:rPr>
        <w:t xml:space="preserve">Is animal excreta poorly managed around the households (e.g., animal excreta is not collected)? </w:t>
      </w:r>
      <w:r>
        <w:t>Animal excreta around households should be collected on a daily basis and moved</w:t>
      </w:r>
      <w:r>
        <w:rPr>
          <w:spacing w:val="-3"/>
        </w:rPr>
        <w:t xml:space="preserve"> </w:t>
      </w:r>
      <w:r>
        <w:t>to</w:t>
      </w:r>
      <w:r>
        <w:rPr>
          <w:spacing w:val="-3"/>
        </w:rPr>
        <w:t xml:space="preserve"> </w:t>
      </w:r>
      <w:r>
        <w:t>a</w:t>
      </w:r>
      <w:r>
        <w:rPr>
          <w:spacing w:val="-5"/>
        </w:rPr>
        <w:t xml:space="preserve"> </w:t>
      </w:r>
      <w:r>
        <w:t>location</w:t>
      </w:r>
      <w:r>
        <w:rPr>
          <w:spacing w:val="-5"/>
        </w:rPr>
        <w:t xml:space="preserve"> </w:t>
      </w:r>
      <w:r>
        <w:t>that</w:t>
      </w:r>
      <w:r>
        <w:rPr>
          <w:spacing w:val="-2"/>
        </w:rPr>
        <w:t xml:space="preserve"> </w:t>
      </w:r>
      <w:r>
        <w:t>is</w:t>
      </w:r>
      <w:r>
        <w:rPr>
          <w:spacing w:val="-3"/>
        </w:rPr>
        <w:t xml:space="preserve"> </w:t>
      </w:r>
      <w:r>
        <w:t>away</w:t>
      </w:r>
      <w:r>
        <w:rPr>
          <w:spacing w:val="-5"/>
        </w:rPr>
        <w:t xml:space="preserve"> </w:t>
      </w:r>
      <w:r>
        <w:t>from</w:t>
      </w:r>
      <w:r>
        <w:rPr>
          <w:spacing w:val="-3"/>
        </w:rPr>
        <w:t xml:space="preserve"> </w:t>
      </w:r>
      <w:r>
        <w:t>water,</w:t>
      </w:r>
      <w:r>
        <w:rPr>
          <w:spacing w:val="-4"/>
        </w:rPr>
        <w:t xml:space="preserve"> </w:t>
      </w:r>
      <w:r>
        <w:t>food</w:t>
      </w:r>
      <w:r>
        <w:rPr>
          <w:spacing w:val="-5"/>
        </w:rPr>
        <w:t xml:space="preserve"> </w:t>
      </w:r>
      <w:r>
        <w:t>and</w:t>
      </w:r>
      <w:r>
        <w:rPr>
          <w:spacing w:val="-3"/>
        </w:rPr>
        <w:t xml:space="preserve"> </w:t>
      </w:r>
      <w:r>
        <w:t>people,</w:t>
      </w:r>
      <w:r>
        <w:rPr>
          <w:spacing w:val="-3"/>
        </w:rPr>
        <w:t xml:space="preserve"> </w:t>
      </w:r>
      <w:r>
        <w:t>especially</w:t>
      </w:r>
      <w:r>
        <w:rPr>
          <w:spacing w:val="-5"/>
        </w:rPr>
        <w:t xml:space="preserve"> </w:t>
      </w:r>
      <w:r>
        <w:t>children. Observe whether livestock animals (e.g., cattle, goats) are kept away from home gardens by using fences or tethers.</w:t>
      </w:r>
    </w:p>
    <w:p w14:paraId="78CFFCB7" w14:textId="77777777" w:rsidR="000A4E28" w:rsidRDefault="00000000">
      <w:pPr>
        <w:pStyle w:val="ListParagraph"/>
        <w:numPr>
          <w:ilvl w:val="0"/>
          <w:numId w:val="48"/>
        </w:numPr>
        <w:tabs>
          <w:tab w:val="left" w:pos="878"/>
          <w:tab w:val="left" w:pos="880"/>
        </w:tabs>
        <w:spacing w:before="252"/>
        <w:ind w:right="586"/>
      </w:pPr>
      <w:r>
        <w:rPr>
          <w:i/>
        </w:rPr>
        <w:t>Do</w:t>
      </w:r>
      <w:r>
        <w:rPr>
          <w:i/>
          <w:spacing w:val="-2"/>
        </w:rPr>
        <w:t xml:space="preserve"> </w:t>
      </w:r>
      <w:r>
        <w:rPr>
          <w:i/>
        </w:rPr>
        <w:t>people</w:t>
      </w:r>
      <w:r>
        <w:rPr>
          <w:i/>
          <w:spacing w:val="-2"/>
        </w:rPr>
        <w:t xml:space="preserve"> </w:t>
      </w:r>
      <w:r>
        <w:rPr>
          <w:i/>
        </w:rPr>
        <w:t>use</w:t>
      </w:r>
      <w:r>
        <w:rPr>
          <w:i/>
          <w:spacing w:val="-2"/>
        </w:rPr>
        <w:t xml:space="preserve"> </w:t>
      </w:r>
      <w:r>
        <w:rPr>
          <w:i/>
        </w:rPr>
        <w:t>untreated</w:t>
      </w:r>
      <w:r>
        <w:rPr>
          <w:i/>
          <w:spacing w:val="-4"/>
        </w:rPr>
        <w:t xml:space="preserve"> </w:t>
      </w:r>
      <w:r>
        <w:rPr>
          <w:i/>
        </w:rPr>
        <w:t>animal</w:t>
      </w:r>
      <w:r>
        <w:rPr>
          <w:i/>
          <w:spacing w:val="-3"/>
        </w:rPr>
        <w:t xml:space="preserve"> </w:t>
      </w:r>
      <w:r>
        <w:rPr>
          <w:i/>
        </w:rPr>
        <w:t>excreta</w:t>
      </w:r>
      <w:r>
        <w:rPr>
          <w:i/>
          <w:spacing w:val="-4"/>
        </w:rPr>
        <w:t xml:space="preserve"> </w:t>
      </w:r>
      <w:r>
        <w:rPr>
          <w:i/>
        </w:rPr>
        <w:t>on</w:t>
      </w:r>
      <w:r>
        <w:rPr>
          <w:i/>
          <w:spacing w:val="-4"/>
        </w:rPr>
        <w:t xml:space="preserve"> </w:t>
      </w:r>
      <w:r>
        <w:rPr>
          <w:i/>
        </w:rPr>
        <w:t>crops</w:t>
      </w:r>
      <w:r>
        <w:rPr>
          <w:i/>
          <w:spacing w:val="-4"/>
        </w:rPr>
        <w:t xml:space="preserve"> </w:t>
      </w:r>
      <w:r>
        <w:rPr>
          <w:i/>
        </w:rPr>
        <w:t>or</w:t>
      </w:r>
      <w:r>
        <w:rPr>
          <w:i/>
          <w:spacing w:val="-3"/>
        </w:rPr>
        <w:t xml:space="preserve"> </w:t>
      </w:r>
      <w:r>
        <w:rPr>
          <w:i/>
        </w:rPr>
        <w:t>gardens</w:t>
      </w:r>
      <w:r>
        <w:rPr>
          <w:i/>
          <w:spacing w:val="-4"/>
        </w:rPr>
        <w:t xml:space="preserve"> </w:t>
      </w:r>
      <w:r>
        <w:rPr>
          <w:i/>
        </w:rPr>
        <w:t>as</w:t>
      </w:r>
      <w:r>
        <w:rPr>
          <w:i/>
          <w:spacing w:val="-4"/>
        </w:rPr>
        <w:t xml:space="preserve"> </w:t>
      </w:r>
      <w:r>
        <w:rPr>
          <w:i/>
        </w:rPr>
        <w:t xml:space="preserve">fertilizer? </w:t>
      </w:r>
      <w:r>
        <w:t>Observe</w:t>
      </w:r>
      <w:r>
        <w:rPr>
          <w:spacing w:val="-2"/>
        </w:rPr>
        <w:t xml:space="preserve"> </w:t>
      </w:r>
      <w:r>
        <w:t>or</w:t>
      </w:r>
      <w:r>
        <w:rPr>
          <w:spacing w:val="-1"/>
        </w:rPr>
        <w:t xml:space="preserve"> </w:t>
      </w:r>
      <w:r>
        <w:t>ask</w:t>
      </w:r>
      <w:r>
        <w:rPr>
          <w:spacing w:val="-1"/>
        </w:rPr>
        <w:t xml:space="preserve"> </w:t>
      </w:r>
      <w:r>
        <w:t>if animal excreta is applied to agricultural crops or gardens as a fertilizer. There is a high risk of contamination if the community uses animal excreta directly on crops or gardens. Depending on the type and extent of treatment, if treatment is used at all, pathogens may still be a risk to both human and animal health.</w:t>
      </w:r>
    </w:p>
    <w:p w14:paraId="5E1F00D9" w14:textId="77777777" w:rsidR="000A4E28" w:rsidRDefault="000A4E28">
      <w:pPr>
        <w:pStyle w:val="BodyText"/>
        <w:spacing w:before="2"/>
      </w:pPr>
    </w:p>
    <w:p w14:paraId="66707526" w14:textId="77777777" w:rsidR="000A4E28" w:rsidRDefault="00000000">
      <w:pPr>
        <w:pStyle w:val="ListParagraph"/>
        <w:numPr>
          <w:ilvl w:val="0"/>
          <w:numId w:val="48"/>
        </w:numPr>
        <w:tabs>
          <w:tab w:val="left" w:pos="878"/>
          <w:tab w:val="left" w:pos="880"/>
        </w:tabs>
        <w:ind w:right="631"/>
      </w:pPr>
      <w:r>
        <w:rPr>
          <w:i/>
        </w:rPr>
        <w:t>Do animals have access</w:t>
      </w:r>
      <w:r>
        <w:rPr>
          <w:i/>
          <w:spacing w:val="-1"/>
        </w:rPr>
        <w:t xml:space="preserve"> </w:t>
      </w:r>
      <w:r>
        <w:rPr>
          <w:i/>
        </w:rPr>
        <w:t xml:space="preserve">to crops or gardens in the community? </w:t>
      </w:r>
      <w:r>
        <w:t>If there is no fence (or the fence</w:t>
      </w:r>
      <w:r>
        <w:rPr>
          <w:spacing w:val="-2"/>
        </w:rPr>
        <w:t xml:space="preserve"> </w:t>
      </w:r>
      <w:r>
        <w:t>is</w:t>
      </w:r>
      <w:r>
        <w:rPr>
          <w:spacing w:val="-4"/>
        </w:rPr>
        <w:t xml:space="preserve"> </w:t>
      </w:r>
      <w:r>
        <w:t>damaged)</w:t>
      </w:r>
      <w:r>
        <w:rPr>
          <w:spacing w:val="-3"/>
        </w:rPr>
        <w:t xml:space="preserve"> </w:t>
      </w:r>
      <w:r>
        <w:t>then</w:t>
      </w:r>
      <w:r>
        <w:rPr>
          <w:spacing w:val="-4"/>
        </w:rPr>
        <w:t xml:space="preserve"> </w:t>
      </w:r>
      <w:r>
        <w:t>animals</w:t>
      </w:r>
      <w:r>
        <w:rPr>
          <w:spacing w:val="-1"/>
        </w:rPr>
        <w:t xml:space="preserve"> </w:t>
      </w:r>
      <w:r>
        <w:t>can</w:t>
      </w:r>
      <w:r>
        <w:rPr>
          <w:spacing w:val="-2"/>
        </w:rPr>
        <w:t xml:space="preserve"> </w:t>
      </w:r>
      <w:r>
        <w:t>access</w:t>
      </w:r>
      <w:r>
        <w:rPr>
          <w:spacing w:val="-4"/>
        </w:rPr>
        <w:t xml:space="preserve"> </w:t>
      </w:r>
      <w:r>
        <w:t>the</w:t>
      </w:r>
      <w:r>
        <w:rPr>
          <w:spacing w:val="-4"/>
        </w:rPr>
        <w:t xml:space="preserve"> </w:t>
      </w:r>
      <w:r>
        <w:t>crops</w:t>
      </w:r>
      <w:r>
        <w:rPr>
          <w:spacing w:val="-1"/>
        </w:rPr>
        <w:t xml:space="preserve"> </w:t>
      </w:r>
      <w:r>
        <w:t>or</w:t>
      </w:r>
      <w:r>
        <w:rPr>
          <w:spacing w:val="-3"/>
        </w:rPr>
        <w:t xml:space="preserve"> </w:t>
      </w:r>
      <w:r>
        <w:t>gardens</w:t>
      </w:r>
      <w:r>
        <w:rPr>
          <w:spacing w:val="-3"/>
        </w:rPr>
        <w:t xml:space="preserve"> </w:t>
      </w:r>
      <w:r>
        <w:t>and</w:t>
      </w:r>
      <w:r>
        <w:rPr>
          <w:spacing w:val="-4"/>
        </w:rPr>
        <w:t xml:space="preserve"> </w:t>
      </w:r>
      <w:r>
        <w:t>may</w:t>
      </w:r>
      <w:r>
        <w:rPr>
          <w:spacing w:val="-3"/>
        </w:rPr>
        <w:t xml:space="preserve"> </w:t>
      </w:r>
      <w:r>
        <w:t>pollute the</w:t>
      </w:r>
      <w:r>
        <w:rPr>
          <w:spacing w:val="-2"/>
        </w:rPr>
        <w:t xml:space="preserve"> </w:t>
      </w:r>
      <w:r>
        <w:t>area with excreta. You will need to check the protection of the site as well as check whether animals are routinely in the area of crops or gardens.</w:t>
      </w:r>
    </w:p>
    <w:p w14:paraId="034B175D" w14:textId="77777777" w:rsidR="000A4E28" w:rsidRDefault="000A4E28">
      <w:pPr>
        <w:pStyle w:val="BodyText"/>
      </w:pPr>
    </w:p>
    <w:p w14:paraId="72CBF51E" w14:textId="77777777" w:rsidR="000A4E28" w:rsidRDefault="00000000">
      <w:pPr>
        <w:pStyle w:val="ListParagraph"/>
        <w:numPr>
          <w:ilvl w:val="0"/>
          <w:numId w:val="48"/>
        </w:numPr>
        <w:tabs>
          <w:tab w:val="left" w:pos="878"/>
          <w:tab w:val="left" w:pos="880"/>
        </w:tabs>
        <w:ind w:right="487"/>
      </w:pPr>
      <w:r>
        <w:rPr>
          <w:i/>
        </w:rPr>
        <w:t>Do animals have</w:t>
      </w:r>
      <w:r>
        <w:rPr>
          <w:i/>
          <w:spacing w:val="-1"/>
        </w:rPr>
        <w:t xml:space="preserve"> </w:t>
      </w:r>
      <w:r>
        <w:rPr>
          <w:i/>
        </w:rPr>
        <w:t>access</w:t>
      </w:r>
      <w:r>
        <w:rPr>
          <w:i/>
          <w:spacing w:val="-3"/>
        </w:rPr>
        <w:t xml:space="preserve"> </w:t>
      </w:r>
      <w:r>
        <w:rPr>
          <w:i/>
        </w:rPr>
        <w:t>within 10</w:t>
      </w:r>
      <w:r>
        <w:rPr>
          <w:i/>
          <w:spacing w:val="-1"/>
        </w:rPr>
        <w:t xml:space="preserve"> </w:t>
      </w:r>
      <w:r>
        <w:rPr>
          <w:i/>
        </w:rPr>
        <w:t>m of</w:t>
      </w:r>
      <w:r>
        <w:rPr>
          <w:i/>
          <w:spacing w:val="-2"/>
        </w:rPr>
        <w:t xml:space="preserve"> </w:t>
      </w:r>
      <w:r>
        <w:rPr>
          <w:i/>
        </w:rPr>
        <w:t>water sources in</w:t>
      </w:r>
      <w:r>
        <w:rPr>
          <w:i/>
          <w:spacing w:val="-1"/>
        </w:rPr>
        <w:t xml:space="preserve"> </w:t>
      </w:r>
      <w:r>
        <w:rPr>
          <w:i/>
        </w:rPr>
        <w:t>the community?</w:t>
      </w:r>
      <w:r>
        <w:rPr>
          <w:i/>
          <w:spacing w:val="-1"/>
        </w:rPr>
        <w:t xml:space="preserve"> </w:t>
      </w:r>
      <w:r>
        <w:t>If there</w:t>
      </w:r>
      <w:r>
        <w:rPr>
          <w:spacing w:val="-1"/>
        </w:rPr>
        <w:t xml:space="preserve"> </w:t>
      </w:r>
      <w:r>
        <w:t>is no</w:t>
      </w:r>
      <w:r>
        <w:rPr>
          <w:spacing w:val="-1"/>
        </w:rPr>
        <w:t xml:space="preserve"> </w:t>
      </w:r>
      <w:r>
        <w:t>fence (or the fence is damaged) then animals can access the water source and may damage the structure</w:t>
      </w:r>
      <w:r>
        <w:rPr>
          <w:spacing w:val="-5"/>
        </w:rPr>
        <w:t xml:space="preserve"> </w:t>
      </w:r>
      <w:r>
        <w:t>as</w:t>
      </w:r>
      <w:r>
        <w:rPr>
          <w:spacing w:val="-4"/>
        </w:rPr>
        <w:t xml:space="preserve"> </w:t>
      </w:r>
      <w:r>
        <w:t>well</w:t>
      </w:r>
      <w:r>
        <w:rPr>
          <w:spacing w:val="-3"/>
        </w:rPr>
        <w:t xml:space="preserve"> </w:t>
      </w:r>
      <w:r>
        <w:t>as</w:t>
      </w:r>
      <w:r>
        <w:rPr>
          <w:spacing w:val="-3"/>
        </w:rPr>
        <w:t xml:space="preserve"> </w:t>
      </w:r>
      <w:r>
        <w:t>pollute</w:t>
      </w:r>
      <w:r>
        <w:rPr>
          <w:spacing w:val="-5"/>
        </w:rPr>
        <w:t xml:space="preserve"> </w:t>
      </w:r>
      <w:r>
        <w:t>the</w:t>
      </w:r>
      <w:r>
        <w:rPr>
          <w:spacing w:val="-3"/>
        </w:rPr>
        <w:t xml:space="preserve"> </w:t>
      </w:r>
      <w:r>
        <w:t>area</w:t>
      </w:r>
      <w:r>
        <w:rPr>
          <w:spacing w:val="-3"/>
        </w:rPr>
        <w:t xml:space="preserve"> </w:t>
      </w:r>
      <w:r>
        <w:t>with</w:t>
      </w:r>
      <w:r>
        <w:rPr>
          <w:spacing w:val="-3"/>
        </w:rPr>
        <w:t xml:space="preserve"> </w:t>
      </w:r>
      <w:r>
        <w:t>excreta.</w:t>
      </w:r>
      <w:r>
        <w:rPr>
          <w:spacing w:val="-8"/>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check</w:t>
      </w:r>
      <w:r>
        <w:rPr>
          <w:spacing w:val="-3"/>
        </w:rPr>
        <w:t xml:space="preserve"> </w:t>
      </w:r>
      <w:r>
        <w:t>the</w:t>
      </w:r>
      <w:r>
        <w:rPr>
          <w:spacing w:val="-3"/>
        </w:rPr>
        <w:t xml:space="preserve"> </w:t>
      </w:r>
      <w:r>
        <w:t>protection</w:t>
      </w:r>
      <w:r>
        <w:rPr>
          <w:spacing w:val="-3"/>
        </w:rPr>
        <w:t xml:space="preserve"> </w:t>
      </w:r>
      <w:r>
        <w:t>of</w:t>
      </w:r>
      <w:r>
        <w:rPr>
          <w:spacing w:val="-4"/>
        </w:rPr>
        <w:t xml:space="preserve"> </w:t>
      </w:r>
      <w:r>
        <w:t>the site as well as check whether animals are routinely in the area (sometimes animals are kept in the fenced area for security purposes) (WHO, 2012).</w:t>
      </w:r>
    </w:p>
    <w:p w14:paraId="158771CB" w14:textId="77777777" w:rsidR="000A4E28" w:rsidRDefault="00000000">
      <w:pPr>
        <w:pStyle w:val="ListParagraph"/>
        <w:numPr>
          <w:ilvl w:val="0"/>
          <w:numId w:val="48"/>
        </w:numPr>
        <w:tabs>
          <w:tab w:val="left" w:pos="878"/>
          <w:tab w:val="left" w:pos="880"/>
        </w:tabs>
        <w:spacing w:before="252"/>
        <w:ind w:right="576"/>
      </w:pPr>
      <w:r>
        <w:rPr>
          <w:i/>
        </w:rPr>
        <w:t>Is</w:t>
      </w:r>
      <w:r>
        <w:rPr>
          <w:i/>
          <w:spacing w:val="-1"/>
        </w:rPr>
        <w:t xml:space="preserve"> </w:t>
      </w:r>
      <w:r>
        <w:rPr>
          <w:i/>
        </w:rPr>
        <w:t>animal</w:t>
      </w:r>
      <w:r>
        <w:rPr>
          <w:i/>
          <w:spacing w:val="-3"/>
        </w:rPr>
        <w:t xml:space="preserve"> </w:t>
      </w:r>
      <w:r>
        <w:rPr>
          <w:i/>
        </w:rPr>
        <w:t>excreta</w:t>
      </w:r>
      <w:r>
        <w:rPr>
          <w:i/>
          <w:spacing w:val="-3"/>
        </w:rPr>
        <w:t xml:space="preserve"> </w:t>
      </w:r>
      <w:r>
        <w:rPr>
          <w:i/>
        </w:rPr>
        <w:t>poorly</w:t>
      </w:r>
      <w:r>
        <w:rPr>
          <w:i/>
          <w:spacing w:val="-4"/>
        </w:rPr>
        <w:t xml:space="preserve"> </w:t>
      </w:r>
      <w:r>
        <w:rPr>
          <w:i/>
        </w:rPr>
        <w:t>handled</w:t>
      </w:r>
      <w:r>
        <w:rPr>
          <w:i/>
          <w:spacing w:val="-2"/>
        </w:rPr>
        <w:t xml:space="preserve"> </w:t>
      </w:r>
      <w:r>
        <w:rPr>
          <w:i/>
        </w:rPr>
        <w:t>when</w:t>
      </w:r>
      <w:r>
        <w:rPr>
          <w:i/>
          <w:spacing w:val="-4"/>
        </w:rPr>
        <w:t xml:space="preserve"> </w:t>
      </w:r>
      <w:r>
        <w:rPr>
          <w:i/>
        </w:rPr>
        <w:t>used</w:t>
      </w:r>
      <w:r>
        <w:rPr>
          <w:i/>
          <w:spacing w:val="-2"/>
        </w:rPr>
        <w:t xml:space="preserve"> </w:t>
      </w:r>
      <w:r>
        <w:rPr>
          <w:i/>
        </w:rPr>
        <w:t>as</w:t>
      </w:r>
      <w:r>
        <w:rPr>
          <w:i/>
          <w:spacing w:val="-4"/>
        </w:rPr>
        <w:t xml:space="preserve"> </w:t>
      </w:r>
      <w:r>
        <w:rPr>
          <w:i/>
        </w:rPr>
        <w:t>fuel</w:t>
      </w:r>
      <w:r>
        <w:rPr>
          <w:i/>
          <w:spacing w:val="-3"/>
        </w:rPr>
        <w:t xml:space="preserve"> </w:t>
      </w:r>
      <w:r>
        <w:rPr>
          <w:i/>
        </w:rPr>
        <w:t>or</w:t>
      </w:r>
      <w:r>
        <w:rPr>
          <w:i/>
          <w:spacing w:val="-3"/>
        </w:rPr>
        <w:t xml:space="preserve"> </w:t>
      </w:r>
      <w:r>
        <w:rPr>
          <w:i/>
        </w:rPr>
        <w:t>within</w:t>
      </w:r>
      <w:r>
        <w:rPr>
          <w:i/>
          <w:spacing w:val="-4"/>
        </w:rPr>
        <w:t xml:space="preserve"> </w:t>
      </w:r>
      <w:r>
        <w:rPr>
          <w:i/>
        </w:rPr>
        <w:t>the</w:t>
      </w:r>
      <w:r>
        <w:rPr>
          <w:i/>
          <w:spacing w:val="-2"/>
        </w:rPr>
        <w:t xml:space="preserve"> </w:t>
      </w:r>
      <w:r>
        <w:rPr>
          <w:i/>
        </w:rPr>
        <w:t>home?</w:t>
      </w:r>
      <w:r>
        <w:rPr>
          <w:i/>
          <w:spacing w:val="-4"/>
        </w:rPr>
        <w:t xml:space="preserve"> </w:t>
      </w:r>
      <w:r>
        <w:t>There</w:t>
      </w:r>
      <w:r>
        <w:rPr>
          <w:spacing w:val="-1"/>
        </w:rPr>
        <w:t xml:space="preserve"> </w:t>
      </w:r>
      <w:r>
        <w:t>is</w:t>
      </w:r>
      <w:r>
        <w:rPr>
          <w:spacing w:val="-1"/>
        </w:rPr>
        <w:t xml:space="preserve"> </w:t>
      </w:r>
      <w:r>
        <w:t>a</w:t>
      </w:r>
      <w:r>
        <w:rPr>
          <w:spacing w:val="-4"/>
        </w:rPr>
        <w:t xml:space="preserve"> </w:t>
      </w:r>
      <w:r>
        <w:t>high</w:t>
      </w:r>
      <w:r>
        <w:rPr>
          <w:spacing w:val="-4"/>
        </w:rPr>
        <w:t xml:space="preserve"> </w:t>
      </w:r>
      <w:r>
        <w:t>risk of contamination if people are</w:t>
      </w:r>
      <w:r>
        <w:rPr>
          <w:spacing w:val="-2"/>
        </w:rPr>
        <w:t xml:space="preserve"> </w:t>
      </w:r>
      <w:r>
        <w:t>not</w:t>
      </w:r>
      <w:r>
        <w:rPr>
          <w:spacing w:val="-1"/>
        </w:rPr>
        <w:t xml:space="preserve"> </w:t>
      </w:r>
      <w:r>
        <w:t>practicing</w:t>
      </w:r>
      <w:r>
        <w:rPr>
          <w:spacing w:val="-2"/>
        </w:rPr>
        <w:t xml:space="preserve"> </w:t>
      </w:r>
      <w:r>
        <w:t>good</w:t>
      </w:r>
      <w:r>
        <w:rPr>
          <w:spacing w:val="-2"/>
        </w:rPr>
        <w:t xml:space="preserve"> </w:t>
      </w:r>
      <w:r>
        <w:t>hygiene when handling animal</w:t>
      </w:r>
      <w:r>
        <w:rPr>
          <w:spacing w:val="-1"/>
        </w:rPr>
        <w:t xml:space="preserve"> </w:t>
      </w:r>
      <w:r>
        <w:t>excreta. It is very important that people wash their hands with soap and water after making animal dung</w:t>
      </w:r>
      <w:r>
        <w:rPr>
          <w:spacing w:val="-1"/>
        </w:rPr>
        <w:t xml:space="preserve"> </w:t>
      </w:r>
      <w:r>
        <w:t>cakes</w:t>
      </w:r>
      <w:r>
        <w:rPr>
          <w:spacing w:val="-3"/>
        </w:rPr>
        <w:t xml:space="preserve"> </w:t>
      </w:r>
      <w:r>
        <w:t>or</w:t>
      </w:r>
      <w:r>
        <w:rPr>
          <w:spacing w:val="-2"/>
        </w:rPr>
        <w:t xml:space="preserve"> </w:t>
      </w:r>
      <w:r>
        <w:t>pats</w:t>
      </w:r>
      <w:r>
        <w:rPr>
          <w:spacing w:val="-3"/>
        </w:rPr>
        <w:t xml:space="preserve"> </w:t>
      </w:r>
      <w:r>
        <w:t>and</w:t>
      </w:r>
      <w:r>
        <w:rPr>
          <w:spacing w:val="-3"/>
        </w:rPr>
        <w:t xml:space="preserve"> </w:t>
      </w:r>
      <w:r>
        <w:t>before</w:t>
      </w:r>
      <w:r>
        <w:rPr>
          <w:spacing w:val="-3"/>
        </w:rPr>
        <w:t xml:space="preserve"> </w:t>
      </w:r>
      <w:r>
        <w:t>touching</w:t>
      </w:r>
      <w:r>
        <w:rPr>
          <w:spacing w:val="-3"/>
        </w:rPr>
        <w:t xml:space="preserve"> </w:t>
      </w:r>
      <w:r>
        <w:t>food</w:t>
      </w:r>
      <w:r>
        <w:rPr>
          <w:spacing w:val="-3"/>
        </w:rPr>
        <w:t xml:space="preserve"> </w:t>
      </w:r>
      <w:r>
        <w:t>(e.g.,</w:t>
      </w:r>
      <w:r>
        <w:rPr>
          <w:spacing w:val="-1"/>
        </w:rPr>
        <w:t xml:space="preserve"> </w:t>
      </w:r>
      <w:r>
        <w:t>preparing</w:t>
      </w:r>
      <w:r>
        <w:rPr>
          <w:spacing w:val="-3"/>
        </w:rPr>
        <w:t xml:space="preserve"> </w:t>
      </w:r>
      <w:r>
        <w:t>food, eating). People</w:t>
      </w:r>
      <w:r>
        <w:rPr>
          <w:spacing w:val="-1"/>
        </w:rPr>
        <w:t xml:space="preserve"> </w:t>
      </w:r>
      <w:r>
        <w:t>can</w:t>
      </w:r>
      <w:r>
        <w:rPr>
          <w:spacing w:val="-3"/>
        </w:rPr>
        <w:t xml:space="preserve"> </w:t>
      </w:r>
      <w:r>
        <w:t>also reduce transmission of pathogens by wearing protective clothing, such as gloves, when handling animal dung in the home. If this is not practiced, then circle ‘No’.</w:t>
      </w:r>
    </w:p>
    <w:p w14:paraId="082546E6" w14:textId="77777777" w:rsidR="000A4E28" w:rsidRDefault="000A4E28">
      <w:pPr>
        <w:sectPr w:rsidR="000A4E28">
          <w:pgSz w:w="12240" w:h="15840"/>
          <w:pgMar w:top="960" w:right="960" w:bottom="1340" w:left="920" w:header="724" w:footer="1151" w:gutter="0"/>
          <w:cols w:space="720"/>
        </w:sectPr>
      </w:pPr>
    </w:p>
    <w:p w14:paraId="191DAA57" w14:textId="77777777" w:rsidR="000A4E28" w:rsidRDefault="000A4E28">
      <w:pPr>
        <w:pStyle w:val="BodyText"/>
        <w:spacing w:before="214"/>
      </w:pPr>
    </w:p>
    <w:p w14:paraId="221C9BB5" w14:textId="77777777" w:rsidR="000A4E28" w:rsidRDefault="00000000">
      <w:pPr>
        <w:pStyle w:val="ListParagraph"/>
        <w:numPr>
          <w:ilvl w:val="0"/>
          <w:numId w:val="48"/>
        </w:numPr>
        <w:tabs>
          <w:tab w:val="left" w:pos="878"/>
          <w:tab w:val="left" w:pos="880"/>
        </w:tabs>
        <w:ind w:right="705"/>
      </w:pPr>
      <w:r>
        <w:rPr>
          <w:i/>
        </w:rPr>
        <w:t xml:space="preserve">Is animal excreta compost poorly managed (e.g., humans or animals can easily contact animal feces)? </w:t>
      </w:r>
      <w:r>
        <w:t>Composting is a traditional practice in many rural communities.</w:t>
      </w:r>
      <w:r>
        <w:rPr>
          <w:spacing w:val="-3"/>
        </w:rPr>
        <w:t xml:space="preserve"> </w:t>
      </w:r>
      <w:r>
        <w:t>The risk of contamination</w:t>
      </w:r>
      <w:r>
        <w:rPr>
          <w:spacing w:val="-4"/>
        </w:rPr>
        <w:t xml:space="preserve"> </w:t>
      </w:r>
      <w:r>
        <w:t>from</w:t>
      </w:r>
      <w:r>
        <w:rPr>
          <w:spacing w:val="-3"/>
        </w:rPr>
        <w:t xml:space="preserve"> </w:t>
      </w:r>
      <w:r>
        <w:t>the</w:t>
      </w:r>
      <w:r>
        <w:rPr>
          <w:spacing w:val="-2"/>
        </w:rPr>
        <w:t xml:space="preserve"> </w:t>
      </w:r>
      <w:r>
        <w:t>compost</w:t>
      </w:r>
      <w:r>
        <w:rPr>
          <w:spacing w:val="-3"/>
        </w:rPr>
        <w:t xml:space="preserve"> </w:t>
      </w:r>
      <w:r>
        <w:t>pile</w:t>
      </w:r>
      <w:r>
        <w:rPr>
          <w:spacing w:val="-2"/>
        </w:rPr>
        <w:t xml:space="preserve"> </w:t>
      </w:r>
      <w:r>
        <w:t>is</w:t>
      </w:r>
      <w:r>
        <w:rPr>
          <w:spacing w:val="-2"/>
        </w:rPr>
        <w:t xml:space="preserve"> </w:t>
      </w:r>
      <w:r>
        <w:t>high</w:t>
      </w:r>
      <w:r>
        <w:rPr>
          <w:spacing w:val="-2"/>
        </w:rPr>
        <w:t xml:space="preserve"> </w:t>
      </w:r>
      <w:r>
        <w:t>if</w:t>
      </w:r>
      <w:r>
        <w:rPr>
          <w:spacing w:val="-1"/>
        </w:rPr>
        <w:t xml:space="preserve"> </w:t>
      </w:r>
      <w:r>
        <w:t>the</w:t>
      </w:r>
      <w:r>
        <w:rPr>
          <w:spacing w:val="-4"/>
        </w:rPr>
        <w:t xml:space="preserve"> </w:t>
      </w:r>
      <w:r>
        <w:t>compost</w:t>
      </w:r>
      <w:r>
        <w:rPr>
          <w:spacing w:val="-1"/>
        </w:rPr>
        <w:t xml:space="preserve"> </w:t>
      </w:r>
      <w:r>
        <w:t>is</w:t>
      </w:r>
      <w:r>
        <w:rPr>
          <w:spacing w:val="-1"/>
        </w:rPr>
        <w:t xml:space="preserve"> </w:t>
      </w:r>
      <w:r>
        <w:t>easy</w:t>
      </w:r>
      <w:r>
        <w:rPr>
          <w:spacing w:val="-4"/>
        </w:rPr>
        <w:t xml:space="preserve"> </w:t>
      </w:r>
      <w:r>
        <w:t>to</w:t>
      </w:r>
      <w:r>
        <w:rPr>
          <w:spacing w:val="-2"/>
        </w:rPr>
        <w:t xml:space="preserve"> </w:t>
      </w:r>
      <w:r>
        <w:t>access</w:t>
      </w:r>
      <w:r>
        <w:rPr>
          <w:spacing w:val="-1"/>
        </w:rPr>
        <w:t xml:space="preserve"> </w:t>
      </w:r>
      <w:r>
        <w:t>by</w:t>
      </w:r>
      <w:r>
        <w:rPr>
          <w:spacing w:val="-4"/>
        </w:rPr>
        <w:t xml:space="preserve"> </w:t>
      </w:r>
      <w:r>
        <w:t>household members and animals. If this is not practiced, then circle ‘No’.</w:t>
      </w:r>
    </w:p>
    <w:p w14:paraId="3E8E28E6" w14:textId="77777777" w:rsidR="000A4E28" w:rsidRDefault="000A4E28">
      <w:pPr>
        <w:pStyle w:val="BodyText"/>
      </w:pPr>
    </w:p>
    <w:p w14:paraId="6EC3D798" w14:textId="77777777" w:rsidR="000A4E28" w:rsidRDefault="00000000">
      <w:pPr>
        <w:pStyle w:val="ListParagraph"/>
        <w:numPr>
          <w:ilvl w:val="0"/>
          <w:numId w:val="48"/>
        </w:numPr>
        <w:tabs>
          <w:tab w:val="left" w:pos="878"/>
          <w:tab w:val="left" w:pos="880"/>
        </w:tabs>
        <w:ind w:right="653"/>
      </w:pPr>
      <w:r>
        <w:rPr>
          <w:i/>
        </w:rPr>
        <w:t>Do</w:t>
      </w:r>
      <w:r>
        <w:rPr>
          <w:i/>
          <w:spacing w:val="-3"/>
        </w:rPr>
        <w:t xml:space="preserve"> </w:t>
      </w:r>
      <w:r>
        <w:rPr>
          <w:i/>
        </w:rPr>
        <w:t>people</w:t>
      </w:r>
      <w:r>
        <w:rPr>
          <w:i/>
          <w:spacing w:val="-3"/>
        </w:rPr>
        <w:t xml:space="preserve"> </w:t>
      </w:r>
      <w:r>
        <w:rPr>
          <w:i/>
        </w:rPr>
        <w:t>practice</w:t>
      </w:r>
      <w:r>
        <w:rPr>
          <w:i/>
          <w:spacing w:val="-2"/>
        </w:rPr>
        <w:t xml:space="preserve"> </w:t>
      </w:r>
      <w:r>
        <w:rPr>
          <w:i/>
        </w:rPr>
        <w:t>poor</w:t>
      </w:r>
      <w:r>
        <w:rPr>
          <w:i/>
          <w:spacing w:val="-3"/>
        </w:rPr>
        <w:t xml:space="preserve"> </w:t>
      </w:r>
      <w:r>
        <w:rPr>
          <w:i/>
        </w:rPr>
        <w:t>personal</w:t>
      </w:r>
      <w:r>
        <w:rPr>
          <w:i/>
          <w:spacing w:val="-4"/>
        </w:rPr>
        <w:t xml:space="preserve"> </w:t>
      </w:r>
      <w:r>
        <w:rPr>
          <w:i/>
        </w:rPr>
        <w:t>hygiene</w:t>
      </w:r>
      <w:r>
        <w:rPr>
          <w:i/>
          <w:spacing w:val="-3"/>
        </w:rPr>
        <w:t xml:space="preserve"> </w:t>
      </w:r>
      <w:r>
        <w:rPr>
          <w:i/>
        </w:rPr>
        <w:t>after</w:t>
      </w:r>
      <w:r>
        <w:rPr>
          <w:i/>
          <w:spacing w:val="-2"/>
        </w:rPr>
        <w:t xml:space="preserve"> </w:t>
      </w:r>
      <w:r>
        <w:rPr>
          <w:i/>
        </w:rPr>
        <w:t>handling</w:t>
      </w:r>
      <w:r>
        <w:rPr>
          <w:i/>
          <w:spacing w:val="-3"/>
        </w:rPr>
        <w:t xml:space="preserve"> </w:t>
      </w:r>
      <w:r>
        <w:rPr>
          <w:i/>
        </w:rPr>
        <w:t>livestock</w:t>
      </w:r>
      <w:r>
        <w:rPr>
          <w:i/>
          <w:spacing w:val="-2"/>
        </w:rPr>
        <w:t xml:space="preserve"> </w:t>
      </w:r>
      <w:r>
        <w:rPr>
          <w:i/>
        </w:rPr>
        <w:t>and</w:t>
      </w:r>
      <w:r>
        <w:rPr>
          <w:i/>
          <w:spacing w:val="-3"/>
        </w:rPr>
        <w:t xml:space="preserve"> </w:t>
      </w:r>
      <w:r>
        <w:rPr>
          <w:i/>
        </w:rPr>
        <w:t>animal</w:t>
      </w:r>
      <w:r>
        <w:rPr>
          <w:i/>
          <w:spacing w:val="-4"/>
        </w:rPr>
        <w:t xml:space="preserve"> </w:t>
      </w:r>
      <w:r>
        <w:rPr>
          <w:i/>
        </w:rPr>
        <w:t>excreta?</w:t>
      </w:r>
      <w:r>
        <w:rPr>
          <w:i/>
          <w:spacing w:val="-2"/>
        </w:rPr>
        <w:t xml:space="preserve"> </w:t>
      </w:r>
      <w:r>
        <w:t>It</w:t>
      </w:r>
      <w:r>
        <w:rPr>
          <w:spacing w:val="-1"/>
        </w:rPr>
        <w:t xml:space="preserve"> </w:t>
      </w:r>
      <w:r>
        <w:t>is very important that people wash their hands with soap and water after handling livestock and animal excreta. People can also reduce transmission of pathogens by wearing protective clothing, such as gloves, when handling livestock and animal excreta.</w:t>
      </w:r>
    </w:p>
    <w:p w14:paraId="6A32CC77" w14:textId="77777777" w:rsidR="000A4E28" w:rsidRDefault="00000000">
      <w:pPr>
        <w:pStyle w:val="Heading6"/>
        <w:spacing w:before="250"/>
      </w:pPr>
      <w:r>
        <w:t>Additional</w:t>
      </w:r>
      <w:r>
        <w:rPr>
          <w:spacing w:val="-5"/>
        </w:rPr>
        <w:t xml:space="preserve"> </w:t>
      </w:r>
      <w:r>
        <w:rPr>
          <w:spacing w:val="-2"/>
        </w:rPr>
        <w:t>Resources</w:t>
      </w:r>
    </w:p>
    <w:p w14:paraId="39DAE0F3" w14:textId="77777777" w:rsidR="000A4E28" w:rsidRDefault="00000000">
      <w:pPr>
        <w:pStyle w:val="BodyText"/>
        <w:spacing w:before="122" w:line="242" w:lineRule="auto"/>
        <w:ind w:left="520" w:right="517"/>
      </w:pPr>
      <w:r>
        <w:t>CAWST</w:t>
      </w:r>
      <w:r>
        <w:rPr>
          <w:spacing w:val="-16"/>
        </w:rPr>
        <w:t xml:space="preserve"> </w:t>
      </w:r>
      <w:r>
        <w:t>(2014).</w:t>
      </w:r>
      <w:r>
        <w:rPr>
          <w:spacing w:val="-13"/>
        </w:rPr>
        <w:t xml:space="preserve"> </w:t>
      </w:r>
      <w:r>
        <w:t>Environmental</w:t>
      </w:r>
      <w:r>
        <w:rPr>
          <w:spacing w:val="-13"/>
        </w:rPr>
        <w:t xml:space="preserve"> </w:t>
      </w:r>
      <w:r>
        <w:t>Sanitation</w:t>
      </w:r>
      <w:r>
        <w:rPr>
          <w:spacing w:val="-14"/>
        </w:rPr>
        <w:t xml:space="preserve"> </w:t>
      </w:r>
      <w:r>
        <w:t>Inspection</w:t>
      </w:r>
      <w:r>
        <w:rPr>
          <w:spacing w:val="-12"/>
        </w:rPr>
        <w:t xml:space="preserve"> </w:t>
      </w:r>
      <w:r>
        <w:t>Forms.</w:t>
      </w:r>
      <w:r>
        <w:rPr>
          <w:spacing w:val="-11"/>
        </w:rPr>
        <w:t xml:space="preserve"> </w:t>
      </w:r>
      <w:r>
        <w:t>CAWST,</w:t>
      </w:r>
      <w:r>
        <w:rPr>
          <w:spacing w:val="-13"/>
        </w:rPr>
        <w:t xml:space="preserve"> </w:t>
      </w:r>
      <w:r>
        <w:t>Calgary,</w:t>
      </w:r>
      <w:r>
        <w:rPr>
          <w:spacing w:val="-7"/>
        </w:rPr>
        <w:t xml:space="preserve"> </w:t>
      </w:r>
      <w:r>
        <w:t xml:space="preserve">Canada. Available at: </w:t>
      </w:r>
      <w:hyperlink r:id="rId223">
        <w:r>
          <w:rPr>
            <w:u w:val="single"/>
          </w:rPr>
          <w:t>www.cawst.org/resources</w:t>
        </w:r>
      </w:hyperlink>
      <w:r>
        <w:t>.</w:t>
      </w:r>
    </w:p>
    <w:p w14:paraId="1CF49D73" w14:textId="77777777" w:rsidR="000A4E28" w:rsidRDefault="00000000">
      <w:pPr>
        <w:pStyle w:val="ListParagraph"/>
        <w:numPr>
          <w:ilvl w:val="1"/>
          <w:numId w:val="48"/>
        </w:numPr>
        <w:tabs>
          <w:tab w:val="left" w:pos="880"/>
        </w:tabs>
        <w:spacing w:before="252" w:line="237" w:lineRule="auto"/>
        <w:ind w:right="915"/>
      </w:pPr>
      <w:r>
        <w:t>Use</w:t>
      </w:r>
      <w:r>
        <w:rPr>
          <w:spacing w:val="-3"/>
        </w:rPr>
        <w:t xml:space="preserve"> </w:t>
      </w:r>
      <w:r>
        <w:t>this</w:t>
      </w:r>
      <w:r>
        <w:rPr>
          <w:spacing w:val="-5"/>
        </w:rPr>
        <w:t xml:space="preserve"> </w:t>
      </w:r>
      <w:r>
        <w:t>form</w:t>
      </w:r>
      <w:r>
        <w:rPr>
          <w:spacing w:val="-4"/>
        </w:rPr>
        <w:t xml:space="preserve"> </w:t>
      </w:r>
      <w:r>
        <w:t>with</w:t>
      </w:r>
      <w:r>
        <w:rPr>
          <w:spacing w:val="-3"/>
        </w:rPr>
        <w:t xml:space="preserve"> </w:t>
      </w:r>
      <w:r>
        <w:t>the</w:t>
      </w:r>
      <w:r>
        <w:rPr>
          <w:spacing w:val="-3"/>
        </w:rPr>
        <w:t xml:space="preserve"> </w:t>
      </w:r>
      <w:r>
        <w:t>other</w:t>
      </w:r>
      <w:r>
        <w:rPr>
          <w:spacing w:val="-2"/>
        </w:rPr>
        <w:t xml:space="preserve"> </w:t>
      </w:r>
      <w:r>
        <w:t>Environmental</w:t>
      </w:r>
      <w:r>
        <w:rPr>
          <w:spacing w:val="-6"/>
        </w:rPr>
        <w:t xml:space="preserve"> </w:t>
      </w:r>
      <w:r>
        <w:t>Sanitation</w:t>
      </w:r>
      <w:r>
        <w:rPr>
          <w:spacing w:val="-3"/>
        </w:rPr>
        <w:t xml:space="preserve"> </w:t>
      </w:r>
      <w:r>
        <w:t>Inspection</w:t>
      </w:r>
      <w:r>
        <w:rPr>
          <w:spacing w:val="-3"/>
        </w:rPr>
        <w:t xml:space="preserve"> </w:t>
      </w:r>
      <w:r>
        <w:t>Forms,</w:t>
      </w:r>
      <w:r>
        <w:rPr>
          <w:spacing w:val="-4"/>
        </w:rPr>
        <w:t xml:space="preserve"> </w:t>
      </w:r>
      <w:r>
        <w:t>in</w:t>
      </w:r>
      <w:r>
        <w:rPr>
          <w:spacing w:val="-3"/>
        </w:rPr>
        <w:t xml:space="preserve"> </w:t>
      </w:r>
      <w:r>
        <w:t>particular</w:t>
      </w:r>
      <w:r>
        <w:rPr>
          <w:spacing w:val="-4"/>
        </w:rPr>
        <w:t xml:space="preserve"> </w:t>
      </w:r>
      <w:r>
        <w:t>the Vector Control Form.</w:t>
      </w:r>
    </w:p>
    <w:p w14:paraId="6F491014" w14:textId="77777777" w:rsidR="000A4E28" w:rsidRDefault="000A4E28">
      <w:pPr>
        <w:pStyle w:val="BodyText"/>
        <w:spacing w:before="1"/>
      </w:pPr>
    </w:p>
    <w:p w14:paraId="60FABE28" w14:textId="77777777" w:rsidR="000A4E28" w:rsidRDefault="00000000">
      <w:pPr>
        <w:pStyle w:val="BodyText"/>
        <w:ind w:left="520" w:right="496"/>
      </w:pPr>
      <w:r>
        <w:t>CAWST</w:t>
      </w:r>
      <w:r>
        <w:rPr>
          <w:spacing w:val="-16"/>
        </w:rPr>
        <w:t xml:space="preserve"> </w:t>
      </w:r>
      <w:r>
        <w:t>(2013).</w:t>
      </w:r>
      <w:r>
        <w:rPr>
          <w:spacing w:val="-15"/>
        </w:rPr>
        <w:t xml:space="preserve"> </w:t>
      </w:r>
      <w:r>
        <w:t>Technical</w:t>
      </w:r>
      <w:r>
        <w:rPr>
          <w:spacing w:val="-15"/>
        </w:rPr>
        <w:t xml:space="preserve"> </w:t>
      </w:r>
      <w:r>
        <w:t>Brief:</w:t>
      </w:r>
      <w:r>
        <w:rPr>
          <w:spacing w:val="-16"/>
        </w:rPr>
        <w:t xml:space="preserve"> </w:t>
      </w:r>
      <w:r>
        <w:t>Animal</w:t>
      </w:r>
      <w:r>
        <w:rPr>
          <w:spacing w:val="-15"/>
        </w:rPr>
        <w:t xml:space="preserve"> </w:t>
      </w:r>
      <w:r>
        <w:t>Excreta</w:t>
      </w:r>
      <w:r>
        <w:rPr>
          <w:spacing w:val="-15"/>
        </w:rPr>
        <w:t xml:space="preserve"> </w:t>
      </w:r>
      <w:r>
        <w:t>Management.</w:t>
      </w:r>
      <w:r>
        <w:rPr>
          <w:spacing w:val="-15"/>
        </w:rPr>
        <w:t xml:space="preserve"> </w:t>
      </w:r>
      <w:r>
        <w:t>CAWST,</w:t>
      </w:r>
      <w:r>
        <w:rPr>
          <w:spacing w:val="-16"/>
        </w:rPr>
        <w:t xml:space="preserve"> </w:t>
      </w:r>
      <w:r>
        <w:t>Calgary,</w:t>
      </w:r>
      <w:r>
        <w:rPr>
          <w:spacing w:val="-14"/>
        </w:rPr>
        <w:t xml:space="preserve"> </w:t>
      </w:r>
      <w:r>
        <w:t xml:space="preserve">Canada. Available at: </w:t>
      </w:r>
      <w:hyperlink r:id="rId224">
        <w:r>
          <w:rPr>
            <w:u w:val="single"/>
          </w:rPr>
          <w:t>www.cawst.org/resources</w:t>
        </w:r>
      </w:hyperlink>
      <w:r>
        <w:t>.</w:t>
      </w:r>
    </w:p>
    <w:p w14:paraId="0E5DFE25" w14:textId="77777777" w:rsidR="000A4E28" w:rsidRDefault="00000000">
      <w:pPr>
        <w:pStyle w:val="ListParagraph"/>
        <w:numPr>
          <w:ilvl w:val="1"/>
          <w:numId w:val="48"/>
        </w:numPr>
        <w:tabs>
          <w:tab w:val="left" w:pos="880"/>
        </w:tabs>
        <w:spacing w:before="252"/>
        <w:ind w:right="592"/>
      </w:pPr>
      <w:r>
        <w:t>This</w:t>
      </w:r>
      <w:r>
        <w:rPr>
          <w:spacing w:val="-10"/>
        </w:rPr>
        <w:t xml:space="preserve"> </w:t>
      </w:r>
      <w:r>
        <w:t>Technical</w:t>
      </w:r>
      <w:r>
        <w:rPr>
          <w:spacing w:val="-5"/>
        </w:rPr>
        <w:t xml:space="preserve"> </w:t>
      </w:r>
      <w:r>
        <w:t>Brief</w:t>
      </w:r>
      <w:r>
        <w:rPr>
          <w:spacing w:val="-1"/>
        </w:rPr>
        <w:t xml:space="preserve"> </w:t>
      </w:r>
      <w:r>
        <w:t>discusses</w:t>
      </w:r>
      <w:r>
        <w:rPr>
          <w:spacing w:val="-3"/>
        </w:rPr>
        <w:t xml:space="preserve"> </w:t>
      </w:r>
      <w:r>
        <w:t>diseases</w:t>
      </w:r>
      <w:r>
        <w:rPr>
          <w:spacing w:val="-6"/>
        </w:rPr>
        <w:t xml:space="preserve"> </w:t>
      </w:r>
      <w:r>
        <w:t>related</w:t>
      </w:r>
      <w:r>
        <w:rPr>
          <w:spacing w:val="-8"/>
        </w:rPr>
        <w:t xml:space="preserve"> </w:t>
      </w:r>
      <w:r>
        <w:t>to</w:t>
      </w:r>
      <w:r>
        <w:rPr>
          <w:spacing w:val="-4"/>
        </w:rPr>
        <w:t xml:space="preserve"> </w:t>
      </w:r>
      <w:r>
        <w:t>animal</w:t>
      </w:r>
      <w:r>
        <w:rPr>
          <w:spacing w:val="-5"/>
        </w:rPr>
        <w:t xml:space="preserve"> </w:t>
      </w:r>
      <w:r>
        <w:t>excreta</w:t>
      </w:r>
      <w:r>
        <w:rPr>
          <w:spacing w:val="-6"/>
        </w:rPr>
        <w:t xml:space="preserve"> </w:t>
      </w:r>
      <w:r>
        <w:t>and</w:t>
      </w:r>
      <w:r>
        <w:rPr>
          <w:spacing w:val="-6"/>
        </w:rPr>
        <w:t xml:space="preserve"> </w:t>
      </w:r>
      <w:r>
        <w:t>how</w:t>
      </w:r>
      <w:r>
        <w:rPr>
          <w:spacing w:val="-7"/>
        </w:rPr>
        <w:t xml:space="preserve"> </w:t>
      </w:r>
      <w:r>
        <w:t>to</w:t>
      </w:r>
      <w:r>
        <w:rPr>
          <w:spacing w:val="-4"/>
        </w:rPr>
        <w:t xml:space="preserve"> </w:t>
      </w:r>
      <w:r>
        <w:t>properly</w:t>
      </w:r>
      <w:r>
        <w:rPr>
          <w:spacing w:val="-6"/>
        </w:rPr>
        <w:t xml:space="preserve"> </w:t>
      </w:r>
      <w:r>
        <w:t>treat, use and dispose of animal excreta.</w:t>
      </w:r>
    </w:p>
    <w:p w14:paraId="46EB7D59" w14:textId="77777777" w:rsidR="000A4E28" w:rsidRDefault="00000000">
      <w:pPr>
        <w:pStyle w:val="Heading6"/>
        <w:spacing w:before="205"/>
      </w:pPr>
      <w:r>
        <w:rPr>
          <w:spacing w:val="-2"/>
        </w:rPr>
        <w:t>References</w:t>
      </w:r>
    </w:p>
    <w:p w14:paraId="5334AA1B" w14:textId="77777777" w:rsidR="000A4E28" w:rsidRDefault="00000000">
      <w:pPr>
        <w:pStyle w:val="BodyText"/>
        <w:spacing w:before="122"/>
        <w:ind w:left="520" w:right="496"/>
      </w:pPr>
      <w:r>
        <w:t>Stockholm Environment Institute (1998). Proxy Indicators for Rapid Assessment of Environmental</w:t>
      </w:r>
      <w:r>
        <w:rPr>
          <w:spacing w:val="-4"/>
        </w:rPr>
        <w:t xml:space="preserve"> </w:t>
      </w:r>
      <w:r>
        <w:t>Health</w:t>
      </w:r>
      <w:r>
        <w:rPr>
          <w:spacing w:val="-3"/>
        </w:rPr>
        <w:t xml:space="preserve"> </w:t>
      </w:r>
      <w:r>
        <w:t>Status</w:t>
      </w:r>
      <w:r>
        <w:rPr>
          <w:spacing w:val="-2"/>
        </w:rPr>
        <w:t xml:space="preserve"> </w:t>
      </w:r>
      <w:r>
        <w:t>of</w:t>
      </w:r>
      <w:r>
        <w:rPr>
          <w:spacing w:val="-2"/>
        </w:rPr>
        <w:t xml:space="preserve"> </w:t>
      </w:r>
      <w:r>
        <w:t>Residential</w:t>
      </w:r>
      <w:r>
        <w:rPr>
          <w:spacing w:val="-16"/>
        </w:rPr>
        <w:t xml:space="preserve"> </w:t>
      </w:r>
      <w:r>
        <w:t>Areas:</w:t>
      </w:r>
      <w:r>
        <w:rPr>
          <w:spacing w:val="-1"/>
        </w:rPr>
        <w:t xml:space="preserve"> </w:t>
      </w:r>
      <w:r>
        <w:t>The</w:t>
      </w:r>
      <w:r>
        <w:rPr>
          <w:spacing w:val="-5"/>
        </w:rPr>
        <w:t xml:space="preserve"> </w:t>
      </w:r>
      <w:r>
        <w:t>Case</w:t>
      </w:r>
      <w:r>
        <w:rPr>
          <w:spacing w:val="-3"/>
        </w:rPr>
        <w:t xml:space="preserve"> </w:t>
      </w:r>
      <w:r>
        <w:t>of</w:t>
      </w:r>
      <w:r>
        <w:rPr>
          <w:spacing w:val="-4"/>
        </w:rPr>
        <w:t xml:space="preserve"> </w:t>
      </w:r>
      <w:r>
        <w:t>the</w:t>
      </w:r>
      <w:r>
        <w:rPr>
          <w:spacing w:val="-5"/>
        </w:rPr>
        <w:t xml:space="preserve"> </w:t>
      </w:r>
      <w:r>
        <w:t>Greater</w:t>
      </w:r>
      <w:r>
        <w:rPr>
          <w:spacing w:val="-14"/>
        </w:rPr>
        <w:t xml:space="preserve"> </w:t>
      </w:r>
      <w:r>
        <w:t>Accra</w:t>
      </w:r>
      <w:r>
        <w:rPr>
          <w:spacing w:val="-3"/>
        </w:rPr>
        <w:t xml:space="preserve"> </w:t>
      </w:r>
      <w:r>
        <w:t xml:space="preserve">Metropolitan Area (GAMA), Ghana. Available at: </w:t>
      </w:r>
      <w:hyperlink r:id="rId225">
        <w:r>
          <w:rPr>
            <w:u w:val="single"/>
          </w:rPr>
          <w:t>http://www.ircwash.org/sites/default/files/Songsore-1998-</w:t>
        </w:r>
      </w:hyperlink>
      <w:r>
        <w:t xml:space="preserve"> </w:t>
      </w:r>
      <w:hyperlink r:id="rId226">
        <w:r>
          <w:rPr>
            <w:spacing w:val="-2"/>
            <w:u w:val="single"/>
          </w:rPr>
          <w:t>Proxy.pdf</w:t>
        </w:r>
      </w:hyperlink>
    </w:p>
    <w:p w14:paraId="266EA16E" w14:textId="77777777" w:rsidR="000A4E28" w:rsidRDefault="00000000">
      <w:pPr>
        <w:pStyle w:val="BodyText"/>
        <w:spacing w:before="253"/>
        <w:ind w:left="520"/>
      </w:pPr>
      <w:r>
        <w:t>World</w:t>
      </w:r>
      <w:r>
        <w:rPr>
          <w:spacing w:val="-7"/>
        </w:rPr>
        <w:t xml:space="preserve"> </w:t>
      </w:r>
      <w:r>
        <w:t>Health</w:t>
      </w:r>
      <w:r>
        <w:rPr>
          <w:spacing w:val="-7"/>
        </w:rPr>
        <w:t xml:space="preserve"> </w:t>
      </w:r>
      <w:r>
        <w:t>Organization</w:t>
      </w:r>
      <w:r>
        <w:rPr>
          <w:spacing w:val="-5"/>
        </w:rPr>
        <w:t xml:space="preserve"> </w:t>
      </w:r>
      <w:r>
        <w:t>(2012).</w:t>
      </w:r>
      <w:r>
        <w:rPr>
          <w:spacing w:val="-6"/>
        </w:rPr>
        <w:t xml:space="preserve"> </w:t>
      </w:r>
      <w:r>
        <w:t>Rapid</w:t>
      </w:r>
      <w:r>
        <w:rPr>
          <w:spacing w:val="-16"/>
        </w:rPr>
        <w:t xml:space="preserve"> </w:t>
      </w:r>
      <w:r>
        <w:t>Assessment</w:t>
      </w:r>
      <w:r>
        <w:rPr>
          <w:spacing w:val="-5"/>
        </w:rPr>
        <w:t xml:space="preserve"> </w:t>
      </w:r>
      <w:r>
        <w:t>of</w:t>
      </w:r>
      <w:r>
        <w:rPr>
          <w:spacing w:val="-3"/>
        </w:rPr>
        <w:t xml:space="preserve"> </w:t>
      </w:r>
      <w:r>
        <w:t>Drinking-Water</w:t>
      </w:r>
      <w:r>
        <w:rPr>
          <w:spacing w:val="-6"/>
        </w:rPr>
        <w:t xml:space="preserve"> </w:t>
      </w:r>
      <w:r>
        <w:t>Quality:</w:t>
      </w:r>
      <w:r>
        <w:rPr>
          <w:spacing w:val="-14"/>
        </w:rPr>
        <w:t xml:space="preserve"> </w:t>
      </w:r>
      <w:r>
        <w:t>A</w:t>
      </w:r>
      <w:r>
        <w:rPr>
          <w:spacing w:val="-16"/>
        </w:rPr>
        <w:t xml:space="preserve"> </w:t>
      </w:r>
      <w:r>
        <w:t>Handbook</w:t>
      </w:r>
      <w:r>
        <w:rPr>
          <w:spacing w:val="-6"/>
        </w:rPr>
        <w:t xml:space="preserve"> </w:t>
      </w:r>
      <w:r>
        <w:t xml:space="preserve">for Implementation. WHO, Geneva, Switzerland. Available at: </w:t>
      </w:r>
      <w:hyperlink r:id="rId227">
        <w:r>
          <w:rPr>
            <w:spacing w:val="-2"/>
            <w:u w:val="single"/>
          </w:rPr>
          <w:t>www.who.int/water_sanitation_health/publications/2012/rapid_assessment/en/index.html</w:t>
        </w:r>
      </w:hyperlink>
    </w:p>
    <w:p w14:paraId="7D33C7B5" w14:textId="77777777" w:rsidR="000A4E28" w:rsidRDefault="000A4E28">
      <w:pPr>
        <w:pStyle w:val="BodyText"/>
        <w:rPr>
          <w:sz w:val="20"/>
        </w:rPr>
      </w:pPr>
    </w:p>
    <w:p w14:paraId="46816749" w14:textId="77777777" w:rsidR="000A4E28" w:rsidRDefault="00000000">
      <w:pPr>
        <w:pStyle w:val="BodyText"/>
        <w:rPr>
          <w:sz w:val="20"/>
        </w:rPr>
      </w:pPr>
      <w:r>
        <w:rPr>
          <w:noProof/>
        </w:rPr>
        <mc:AlternateContent>
          <mc:Choice Requires="wps">
            <w:drawing>
              <wp:anchor distT="0" distB="0" distL="0" distR="0" simplePos="0" relativeHeight="251945984" behindDoc="1" locked="0" layoutInCell="1" allowOverlap="1" wp14:anchorId="0D4829A5" wp14:editId="247265AD">
                <wp:simplePos x="0" y="0"/>
                <wp:positionH relativeFrom="page">
                  <wp:posOffset>896416</wp:posOffset>
                </wp:positionH>
                <wp:positionV relativeFrom="paragraph">
                  <wp:posOffset>161359</wp:posOffset>
                </wp:positionV>
                <wp:extent cx="5981065" cy="18415"/>
                <wp:effectExtent l="0" t="0" r="0" b="0"/>
                <wp:wrapTopAndBottom/>
                <wp:docPr id="2437" name="Graphic 2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2595C0" id="Graphic 2437" o:spid="_x0000_s1026" style="position:absolute;margin-left:70.6pt;margin-top:12.7pt;width:470.95pt;height:1.45pt;z-index:-25137049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" path="m5981065,l,,,18287r5981065,l5981065,xe" fillcolor="black" stroked="f">
                <v:path arrowok="t"/>
                <w10:wrap type="topAndBottom" anchorx="page"/>
              </v:shape>
            </w:pict>
          </mc:Fallback>
        </mc:AlternateContent>
      </w:r>
    </w:p>
    <w:p w14:paraId="6D643129" w14:textId="77777777" w:rsidR="000A4E28" w:rsidRDefault="00000000">
      <w:pPr>
        <w:spacing w:before="205"/>
        <w:ind w:left="520" w:right="403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4"/>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37BEE356" w14:textId="77777777" w:rsidR="000A4E28" w:rsidRDefault="00000000">
      <w:pPr>
        <w:spacing w:line="206" w:lineRule="exact"/>
        <w:ind w:left="520"/>
        <w:rPr>
          <w:sz w:val="18"/>
        </w:rPr>
      </w:pPr>
      <w:r>
        <w:rPr>
          <w:sz w:val="18"/>
        </w:rPr>
        <w:t>Website:</w:t>
      </w:r>
      <w:r>
        <w:rPr>
          <w:spacing w:val="-4"/>
          <w:sz w:val="18"/>
        </w:rPr>
        <w:t xml:space="preserve"> </w:t>
      </w:r>
      <w:hyperlink r:id="rId228">
        <w:r>
          <w:rPr>
            <w:sz w:val="18"/>
            <w:u w:val="single"/>
          </w:rPr>
          <w:t>www.cawst.org</w:t>
        </w:r>
      </w:hyperlink>
      <w:r>
        <w:rPr>
          <w:spacing w:val="-3"/>
          <w:sz w:val="18"/>
        </w:rPr>
        <w:t xml:space="preserve"> </w:t>
      </w:r>
      <w:r>
        <w:rPr>
          <w:sz w:val="18"/>
        </w:rPr>
        <w:t>Email:</w:t>
      </w:r>
      <w:r>
        <w:rPr>
          <w:spacing w:val="-3"/>
          <w:sz w:val="18"/>
        </w:rPr>
        <w:t xml:space="preserve"> </w:t>
      </w:r>
      <w:hyperlink r:id="rId229">
        <w:r>
          <w:rPr>
            <w:spacing w:val="-2"/>
            <w:sz w:val="18"/>
            <w:u w:val="single"/>
          </w:rPr>
          <w:t>resources@cawst.org</w:t>
        </w:r>
      </w:hyperlink>
    </w:p>
    <w:p w14:paraId="31243462" w14:textId="77777777" w:rsidR="000A4E28" w:rsidRDefault="00000000">
      <w:pPr>
        <w:tabs>
          <w:tab w:val="left" w:leader="dot" w:pos="2692"/>
        </w:tabs>
        <w:spacing w:line="207" w:lineRule="exact"/>
        <w:ind w:left="52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4"/>
          <w:sz w:val="18"/>
        </w:rPr>
        <w:t xml:space="preserve"> </w:t>
      </w:r>
      <w:r>
        <w:rPr>
          <w:i/>
          <w:sz w:val="18"/>
        </w:rPr>
        <w:t>People</w:t>
      </w:r>
      <w:r>
        <w:rPr>
          <w:i/>
          <w:spacing w:val="-3"/>
          <w:sz w:val="18"/>
        </w:rPr>
        <w:t xml:space="preserve"> </w:t>
      </w:r>
      <w:r>
        <w:rPr>
          <w:i/>
          <w:spacing w:val="-2"/>
          <w:sz w:val="18"/>
        </w:rPr>
        <w:t>Globally</w:t>
      </w:r>
    </w:p>
    <w:p w14:paraId="54FA5AC8" w14:textId="77777777" w:rsidR="000A4E28" w:rsidRDefault="00000000">
      <w:pPr>
        <w:spacing w:before="2"/>
        <w:ind w:left="52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2015</w:t>
      </w:r>
    </w:p>
    <w:p w14:paraId="237999ED" w14:textId="77777777" w:rsidR="000A4E28" w:rsidRDefault="00000000">
      <w:pPr>
        <w:pStyle w:val="BodyText"/>
        <w:spacing w:before="9"/>
        <w:rPr>
          <w:sz w:val="17"/>
        </w:rPr>
      </w:pPr>
      <w:r>
        <w:rPr>
          <w:noProof/>
        </w:rPr>
        <mc:AlternateContent>
          <mc:Choice Requires="wps">
            <w:drawing>
              <wp:anchor distT="0" distB="0" distL="0" distR="0" simplePos="0" relativeHeight="251947008" behindDoc="1" locked="0" layoutInCell="1" allowOverlap="1" wp14:anchorId="53B3634E" wp14:editId="23F58FCA">
                <wp:simplePos x="0" y="0"/>
                <wp:positionH relativeFrom="page">
                  <wp:posOffset>896416</wp:posOffset>
                </wp:positionH>
                <wp:positionV relativeFrom="paragraph">
                  <wp:posOffset>145183</wp:posOffset>
                </wp:positionV>
                <wp:extent cx="5981065" cy="18415"/>
                <wp:effectExtent l="0" t="0" r="0" b="0"/>
                <wp:wrapTopAndBottom/>
                <wp:docPr id="2438" name="Graphic 2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12FD2C" id="Graphic 2438" o:spid="_x0000_s1026" style="position:absolute;margin-left:70.6pt;margin-top:11.45pt;width:470.95pt;height:1.45pt;z-index:-251369472;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" path="m5981065,l,,,18288r5981065,l5981065,xe" fillcolor="black" stroked="f">
                <v:path arrowok="t"/>
                <w10:wrap type="topAndBottom" anchorx="page"/>
              </v:shape>
            </w:pict>
          </mc:Fallback>
        </mc:AlternateContent>
      </w:r>
    </w:p>
    <w:p w14:paraId="0B12E8D3" w14:textId="77777777" w:rsidR="000A4E28" w:rsidRDefault="00000000">
      <w:pPr>
        <w:spacing w:before="205"/>
        <w:ind w:left="52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6F7AA451" w14:textId="77777777" w:rsidR="000A4E28" w:rsidRDefault="000A4E28">
      <w:pPr>
        <w:pStyle w:val="BodyText"/>
        <w:rPr>
          <w:sz w:val="18"/>
        </w:rPr>
      </w:pPr>
    </w:p>
    <w:p w14:paraId="4EFEA412" w14:textId="77777777" w:rsidR="000A4E28" w:rsidRDefault="00000000">
      <w:pPr>
        <w:pStyle w:val="ListParagraph"/>
        <w:numPr>
          <w:ilvl w:val="0"/>
          <w:numId w:val="47"/>
        </w:numPr>
        <w:tabs>
          <w:tab w:val="left" w:pos="2787"/>
        </w:tabs>
        <w:spacing w:line="243" w:lineRule="exact"/>
        <w:ind w:left="2787" w:hanging="282"/>
        <w:rPr>
          <w:sz w:val="18"/>
        </w:rPr>
      </w:pPr>
      <w:r>
        <w:rPr>
          <w:noProof/>
        </w:rPr>
        <w:drawing>
          <wp:anchor distT="0" distB="0" distL="0" distR="0" simplePos="0" relativeHeight="251655168" behindDoc="0" locked="0" layoutInCell="1" allowOverlap="1" wp14:anchorId="1E99F3CE" wp14:editId="132ADAE3">
            <wp:simplePos x="0" y="0"/>
            <wp:positionH relativeFrom="page">
              <wp:posOffset>1052661</wp:posOffset>
            </wp:positionH>
            <wp:positionV relativeFrom="paragraph">
              <wp:posOffset>22901</wp:posOffset>
            </wp:positionV>
            <wp:extent cx="921248" cy="227360"/>
            <wp:effectExtent l="0" t="0" r="0" b="0"/>
            <wp:wrapNone/>
            <wp:docPr id="2439" name="Image 2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9" name="Image 2439"/>
                    <pic:cNvPicPr/>
                  </pic:nvPicPr>
                  <pic:blipFill>
                    <a:blip r:embed="rId17" cstate="print"/>
                    <a:stretch>
                      <a:fillRect/>
                    </a:stretch>
                  </pic:blipFill>
                  <pic:spPr>
                    <a:xfrm>
                      <a:off x="0" y="0"/>
                      <a:ext cx="921248" cy="227360"/>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19E92F11" w14:textId="77777777" w:rsidR="000A4E28" w:rsidRDefault="00000000">
      <w:pPr>
        <w:pStyle w:val="ListParagraph"/>
        <w:numPr>
          <w:ilvl w:val="0"/>
          <w:numId w:val="47"/>
        </w:numPr>
        <w:tabs>
          <w:tab w:val="left" w:pos="2787"/>
        </w:tabs>
        <w:spacing w:line="243" w:lineRule="exact"/>
        <w:ind w:left="278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21BF6190" w14:textId="77777777" w:rsidR="000A4E28" w:rsidRDefault="00000000">
      <w:pPr>
        <w:spacing w:before="203" w:line="206" w:lineRule="exact"/>
        <w:ind w:left="2505"/>
        <w:rPr>
          <w:sz w:val="18"/>
        </w:rPr>
      </w:pPr>
      <w:r>
        <w:rPr>
          <w:noProof/>
        </w:rPr>
        <w:drawing>
          <wp:anchor distT="0" distB="0" distL="0" distR="0" simplePos="0" relativeHeight="251654144" behindDoc="0" locked="0" layoutInCell="1" allowOverlap="1" wp14:anchorId="6E1C0104" wp14:editId="435FEC64">
            <wp:simplePos x="0" y="0"/>
            <wp:positionH relativeFrom="page">
              <wp:posOffset>1064041</wp:posOffset>
            </wp:positionH>
            <wp:positionV relativeFrom="paragraph">
              <wp:posOffset>136599</wp:posOffset>
            </wp:positionV>
            <wp:extent cx="965225" cy="341089"/>
            <wp:effectExtent l="0" t="0" r="0" b="0"/>
            <wp:wrapNone/>
            <wp:docPr id="2440" name="Image 2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0" name="Image 2440"/>
                    <pic:cNvPicPr/>
                  </pic:nvPicPr>
                  <pic:blipFill>
                    <a:blip r:embed="rId18" cstate="print"/>
                    <a:stretch>
                      <a:fillRect/>
                    </a:stretch>
                  </pic:blipFill>
                  <pic:spPr>
                    <a:xfrm>
                      <a:off x="0" y="0"/>
                      <a:ext cx="965225" cy="341089"/>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460EA89B" w14:textId="77777777" w:rsidR="000A4E28" w:rsidRDefault="00000000">
      <w:pPr>
        <w:pStyle w:val="ListParagraph"/>
        <w:numPr>
          <w:ilvl w:val="0"/>
          <w:numId w:val="47"/>
        </w:numPr>
        <w:tabs>
          <w:tab w:val="left" w:pos="2786"/>
          <w:tab w:val="left" w:pos="2788"/>
        </w:tabs>
        <w:spacing w:before="5" w:line="232" w:lineRule="auto"/>
        <w:ind w:right="975"/>
        <w:rPr>
          <w:sz w:val="18"/>
        </w:rPr>
      </w:pPr>
      <w:r>
        <w:rPr>
          <w:sz w:val="18"/>
        </w:rPr>
        <w:t>Attribution.</w:t>
      </w:r>
      <w:r>
        <w:rPr>
          <w:spacing w:val="-2"/>
          <w:sz w:val="18"/>
        </w:rPr>
        <w:t xml:space="preserve"> </w:t>
      </w:r>
      <w:r>
        <w:rPr>
          <w:sz w:val="18"/>
        </w:rPr>
        <w:t>You</w:t>
      </w:r>
      <w:r>
        <w:rPr>
          <w:spacing w:val="-2"/>
          <w:sz w:val="18"/>
        </w:rPr>
        <w:t xml:space="preserve"> </w:t>
      </w:r>
      <w:r>
        <w:rPr>
          <w:sz w:val="18"/>
        </w:rPr>
        <w:t>must</w:t>
      </w:r>
      <w:r>
        <w:rPr>
          <w:spacing w:val="-2"/>
          <w:sz w:val="18"/>
        </w:rPr>
        <w:t xml:space="preserve"> </w:t>
      </w:r>
      <w:r>
        <w:rPr>
          <w:sz w:val="18"/>
        </w:rPr>
        <w:t>give</w:t>
      </w:r>
      <w:r>
        <w:rPr>
          <w:spacing w:val="-2"/>
          <w:sz w:val="18"/>
        </w:rPr>
        <w:t xml:space="preserve"> </w:t>
      </w:r>
      <w:r>
        <w:rPr>
          <w:sz w:val="18"/>
        </w:rPr>
        <w:t>credit</w:t>
      </w:r>
      <w:r>
        <w:rPr>
          <w:spacing w:val="-2"/>
          <w:sz w:val="18"/>
        </w:rPr>
        <w:t xml:space="preserve"> </w:t>
      </w:r>
      <w:r>
        <w:rPr>
          <w:sz w:val="18"/>
        </w:rPr>
        <w:t>to</w:t>
      </w:r>
      <w:r>
        <w:rPr>
          <w:spacing w:val="-2"/>
          <w:sz w:val="18"/>
        </w:rPr>
        <w:t xml:space="preserve"> </w:t>
      </w:r>
      <w:r>
        <w:rPr>
          <w:sz w:val="18"/>
        </w:rPr>
        <w:t>CAWST</w:t>
      </w:r>
      <w:r>
        <w:rPr>
          <w:spacing w:val="-7"/>
          <w:sz w:val="18"/>
        </w:rPr>
        <w:t xml:space="preserve"> </w:t>
      </w:r>
      <w:r>
        <w:rPr>
          <w:sz w:val="18"/>
        </w:rPr>
        <w:t>as</w:t>
      </w:r>
      <w:r>
        <w:rPr>
          <w:spacing w:val="-4"/>
          <w:sz w:val="18"/>
        </w:rPr>
        <w:t xml:space="preserve"> </w:t>
      </w:r>
      <w:r>
        <w:rPr>
          <w:sz w:val="18"/>
        </w:rPr>
        <w:t>the</w:t>
      </w:r>
      <w:r>
        <w:rPr>
          <w:spacing w:val="-4"/>
          <w:sz w:val="18"/>
        </w:rPr>
        <w:t xml:space="preserve"> </w:t>
      </w:r>
      <w:r>
        <w:rPr>
          <w:sz w:val="18"/>
        </w:rPr>
        <w:t>original</w:t>
      </w:r>
      <w:r>
        <w:rPr>
          <w:spacing w:val="-2"/>
          <w:sz w:val="18"/>
        </w:rPr>
        <w:t xml:space="preserve"> </w:t>
      </w:r>
      <w:r>
        <w:rPr>
          <w:sz w:val="18"/>
        </w:rPr>
        <w:t>source</w:t>
      </w:r>
      <w:r>
        <w:rPr>
          <w:spacing w:val="-4"/>
          <w:sz w:val="18"/>
        </w:rPr>
        <w:t xml:space="preserve"> </w:t>
      </w:r>
      <w:r>
        <w:rPr>
          <w:sz w:val="18"/>
        </w:rPr>
        <w:t>of</w:t>
      </w:r>
      <w:r>
        <w:rPr>
          <w:spacing w:val="-2"/>
          <w:sz w:val="18"/>
        </w:rPr>
        <w:t xml:space="preserve"> </w:t>
      </w:r>
      <w:r>
        <w:rPr>
          <w:sz w:val="18"/>
        </w:rPr>
        <w:t>the</w:t>
      </w:r>
      <w:r>
        <w:rPr>
          <w:spacing w:val="-2"/>
          <w:sz w:val="18"/>
        </w:rPr>
        <w:t xml:space="preserve"> </w:t>
      </w:r>
      <w:r>
        <w:rPr>
          <w:sz w:val="18"/>
        </w:rPr>
        <w:t xml:space="preserve">document. Please include our website: </w:t>
      </w:r>
      <w:hyperlink r:id="rId230">
        <w:r>
          <w:rPr>
            <w:sz w:val="18"/>
            <w:u w:val="single"/>
          </w:rPr>
          <w:t>www.cawst.org</w:t>
        </w:r>
      </w:hyperlink>
    </w:p>
    <w:p w14:paraId="3B670D3D" w14:textId="77777777" w:rsidR="000A4E28" w:rsidRDefault="000A4E28">
      <w:pPr>
        <w:pStyle w:val="BodyText"/>
        <w:spacing w:before="3"/>
        <w:rPr>
          <w:sz w:val="18"/>
        </w:rPr>
      </w:pPr>
    </w:p>
    <w:p w14:paraId="7B73A936" w14:textId="77777777" w:rsidR="000A4E28" w:rsidRDefault="00000000">
      <w:pPr>
        <w:ind w:left="520"/>
        <w:rPr>
          <w:sz w:val="18"/>
        </w:rPr>
      </w:pPr>
      <w:r>
        <w:rPr>
          <w:sz w:val="18"/>
        </w:rPr>
        <w:t>CAWST</w:t>
      </w:r>
      <w:r>
        <w:rPr>
          <w:spacing w:val="-4"/>
          <w:sz w:val="18"/>
        </w:rPr>
        <w:t xml:space="preserve"> </w:t>
      </w:r>
      <w:r>
        <w:rPr>
          <w:sz w:val="18"/>
        </w:rPr>
        <w:t>and</w:t>
      </w:r>
      <w:r>
        <w:rPr>
          <w:spacing w:val="-3"/>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1F2F6478" w14:textId="77777777" w:rsidR="000A4E28" w:rsidRDefault="000A4E28">
      <w:pPr>
        <w:rPr>
          <w:sz w:val="18"/>
        </w:rPr>
        <w:sectPr w:rsidR="000A4E28">
          <w:pgSz w:w="12240" w:h="15840"/>
          <w:pgMar w:top="960" w:right="960" w:bottom="1340" w:left="920" w:header="724" w:footer="1151" w:gutter="0"/>
          <w:cols w:space="720"/>
        </w:sectPr>
      </w:pPr>
    </w:p>
    <w:p w14:paraId="782E2023" w14:textId="77777777" w:rsidR="000A4E28" w:rsidRDefault="000A4E28">
      <w:pPr>
        <w:pStyle w:val="BodyText"/>
        <w:spacing w:before="119"/>
        <w:rPr>
          <w:sz w:val="24"/>
        </w:rPr>
      </w:pPr>
    </w:p>
    <w:p w14:paraId="1C93E909" w14:textId="77777777" w:rsidR="000A4E28" w:rsidRDefault="00000000">
      <w:pPr>
        <w:ind w:left="520" w:right="2765"/>
        <w:rPr>
          <w:b/>
          <w:sz w:val="24"/>
        </w:rPr>
      </w:pPr>
      <w:r>
        <w:rPr>
          <w:noProof/>
        </w:rPr>
        <w:drawing>
          <wp:anchor distT="0" distB="0" distL="0" distR="0" simplePos="0" relativeHeight="251656192" behindDoc="0" locked="0" layoutInCell="1" allowOverlap="1" wp14:anchorId="51FC8E92" wp14:editId="60F65380">
            <wp:simplePos x="0" y="0"/>
            <wp:positionH relativeFrom="page">
              <wp:posOffset>5734828</wp:posOffset>
            </wp:positionH>
            <wp:positionV relativeFrom="paragraph">
              <wp:posOffset>-248243</wp:posOffset>
            </wp:positionV>
            <wp:extent cx="1174606" cy="942947"/>
            <wp:effectExtent l="0" t="0" r="0" b="0"/>
            <wp:wrapNone/>
            <wp:docPr id="2442" name="Image 2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2" name="Image 2442"/>
                    <pic:cNvPicPr/>
                  </pic:nvPicPr>
                  <pic:blipFill>
                    <a:blip r:embed="rId231" cstate="print"/>
                    <a:stretch>
                      <a:fillRect/>
                    </a:stretch>
                  </pic:blipFill>
                  <pic:spPr>
                    <a:xfrm>
                      <a:off x="0" y="0"/>
                      <a:ext cx="1174606" cy="942947"/>
                    </a:xfrm>
                    <a:prstGeom prst="rect">
                      <a:avLst/>
                    </a:prstGeom>
                  </pic:spPr>
                </pic:pic>
              </a:graphicData>
            </a:graphic>
          </wp:anchor>
        </w:drawing>
      </w:r>
      <w:r>
        <w:rPr>
          <w:b/>
          <w:sz w:val="24"/>
        </w:rPr>
        <w:t>Environmental</w:t>
      </w:r>
      <w:r>
        <w:rPr>
          <w:b/>
          <w:spacing w:val="-10"/>
          <w:sz w:val="24"/>
        </w:rPr>
        <w:t xml:space="preserve"> </w:t>
      </w:r>
      <w:r>
        <w:rPr>
          <w:b/>
          <w:sz w:val="24"/>
        </w:rPr>
        <w:t>Sanitation</w:t>
      </w:r>
      <w:r>
        <w:rPr>
          <w:b/>
          <w:spacing w:val="-8"/>
          <w:sz w:val="24"/>
        </w:rPr>
        <w:t xml:space="preserve"> </w:t>
      </w:r>
      <w:r>
        <w:rPr>
          <w:b/>
          <w:sz w:val="24"/>
        </w:rPr>
        <w:t>Inspection</w:t>
      </w:r>
      <w:r>
        <w:rPr>
          <w:b/>
          <w:spacing w:val="-10"/>
          <w:sz w:val="24"/>
        </w:rPr>
        <w:t xml:space="preserve"> </w:t>
      </w:r>
      <w:r>
        <w:rPr>
          <w:b/>
          <w:sz w:val="24"/>
        </w:rPr>
        <w:t>Form:</w:t>
      </w:r>
      <w:r>
        <w:rPr>
          <w:b/>
          <w:spacing w:val="-10"/>
          <w:sz w:val="24"/>
        </w:rPr>
        <w:t xml:space="preserve"> </w:t>
      </w:r>
      <w:r>
        <w:rPr>
          <w:b/>
          <w:sz w:val="24"/>
        </w:rPr>
        <w:t>Domestic Wastewater Management</w:t>
      </w:r>
    </w:p>
    <w:p w14:paraId="715FBDBB" w14:textId="77777777" w:rsidR="000A4E28" w:rsidRDefault="000A4E28">
      <w:pPr>
        <w:pStyle w:val="BodyText"/>
        <w:spacing w:before="23"/>
        <w:rPr>
          <w:b/>
        </w:rPr>
      </w:pPr>
    </w:p>
    <w:p w14:paraId="00FEA95F" w14:textId="77777777" w:rsidR="000A4E28" w:rsidRDefault="00000000">
      <w:pPr>
        <w:pStyle w:val="Heading6"/>
        <w:spacing w:before="0"/>
      </w:pPr>
      <w:r>
        <w:t>Part</w:t>
      </w:r>
      <w:r>
        <w:rPr>
          <w:spacing w:val="-2"/>
        </w:rPr>
        <w:t xml:space="preserve"> </w:t>
      </w:r>
      <w:r>
        <w:t>1.</w:t>
      </w:r>
      <w:r>
        <w:rPr>
          <w:spacing w:val="-4"/>
        </w:rPr>
        <w:t xml:space="preserve"> </w:t>
      </w:r>
      <w:r>
        <w:t>General</w:t>
      </w:r>
      <w:r>
        <w:rPr>
          <w:spacing w:val="-4"/>
        </w:rPr>
        <w:t xml:space="preserve"> </w:t>
      </w:r>
      <w:r>
        <w:rPr>
          <w:spacing w:val="-2"/>
        </w:rPr>
        <w:t>information:</w:t>
      </w:r>
    </w:p>
    <w:p w14:paraId="44B44D7F" w14:textId="77777777" w:rsidR="000A4E28" w:rsidRDefault="00000000">
      <w:pPr>
        <w:pStyle w:val="ListParagraph"/>
        <w:numPr>
          <w:ilvl w:val="0"/>
          <w:numId w:val="46"/>
        </w:numPr>
        <w:tabs>
          <w:tab w:val="left" w:pos="766"/>
        </w:tabs>
        <w:spacing w:before="122"/>
        <w:ind w:left="766" w:hanging="246"/>
      </w:pPr>
      <w:r>
        <w:t>Location:</w:t>
      </w:r>
      <w:r>
        <w:rPr>
          <w:spacing w:val="-12"/>
        </w:rPr>
        <w:t xml:space="preserve"> </w:t>
      </w:r>
      <w:r>
        <w:rPr>
          <w:spacing w:val="-2"/>
        </w:rPr>
        <w:t>.............................................................................................................</w:t>
      </w:r>
    </w:p>
    <w:p w14:paraId="540DCC84" w14:textId="77777777" w:rsidR="000A4E28" w:rsidRDefault="000A4E28">
      <w:pPr>
        <w:pStyle w:val="BodyText"/>
      </w:pPr>
    </w:p>
    <w:p w14:paraId="306BBEEB" w14:textId="77777777" w:rsidR="000A4E28" w:rsidRDefault="00000000">
      <w:pPr>
        <w:pStyle w:val="ListParagraph"/>
        <w:numPr>
          <w:ilvl w:val="0"/>
          <w:numId w:val="46"/>
        </w:numPr>
        <w:tabs>
          <w:tab w:val="left" w:pos="766"/>
        </w:tabs>
        <w:ind w:left="766" w:hanging="246"/>
      </w:pPr>
      <w:r>
        <w:rPr>
          <w:spacing w:val="-4"/>
        </w:rPr>
        <w:t>Village/Town:</w:t>
      </w:r>
      <w:r>
        <w:rPr>
          <w:spacing w:val="7"/>
        </w:rPr>
        <w:t xml:space="preserve"> </w:t>
      </w:r>
      <w:r>
        <w:rPr>
          <w:spacing w:val="-2"/>
        </w:rPr>
        <w:t>......................................................................................................</w:t>
      </w:r>
    </w:p>
    <w:p w14:paraId="3088047B" w14:textId="77777777" w:rsidR="000A4E28" w:rsidRDefault="000A4E28">
      <w:pPr>
        <w:pStyle w:val="BodyText"/>
        <w:spacing w:before="1"/>
      </w:pPr>
    </w:p>
    <w:p w14:paraId="6D20A49E" w14:textId="77777777" w:rsidR="000A4E28" w:rsidRDefault="00000000">
      <w:pPr>
        <w:pStyle w:val="ListParagraph"/>
        <w:numPr>
          <w:ilvl w:val="0"/>
          <w:numId w:val="46"/>
        </w:numPr>
        <w:tabs>
          <w:tab w:val="left" w:pos="754"/>
        </w:tabs>
        <w:ind w:left="754" w:hanging="234"/>
      </w:pPr>
      <w:r>
        <w:t>People</w:t>
      </w:r>
      <w:r>
        <w:rPr>
          <w:spacing w:val="-10"/>
        </w:rPr>
        <w:t xml:space="preserve"> </w:t>
      </w:r>
      <w:r>
        <w:t>served:</w:t>
      </w:r>
      <w:r>
        <w:rPr>
          <w:spacing w:val="-8"/>
        </w:rPr>
        <w:t xml:space="preserve"> </w:t>
      </w:r>
      <w:r>
        <w:rPr>
          <w:spacing w:val="-2"/>
        </w:rPr>
        <w:t>....................................................................................................</w:t>
      </w:r>
    </w:p>
    <w:p w14:paraId="18583B9C" w14:textId="77777777" w:rsidR="000A4E28" w:rsidRDefault="000A4E28">
      <w:pPr>
        <w:pStyle w:val="BodyText"/>
      </w:pPr>
    </w:p>
    <w:p w14:paraId="0BF38D0B" w14:textId="77777777" w:rsidR="000A4E28" w:rsidRDefault="00000000">
      <w:pPr>
        <w:pStyle w:val="ListParagraph"/>
        <w:numPr>
          <w:ilvl w:val="0"/>
          <w:numId w:val="46"/>
        </w:numPr>
        <w:tabs>
          <w:tab w:val="left" w:pos="766"/>
        </w:tabs>
        <w:ind w:left="766" w:hanging="246"/>
      </w:pPr>
      <w:r>
        <w:t>Date</w:t>
      </w:r>
      <w:r>
        <w:rPr>
          <w:spacing w:val="-9"/>
        </w:rPr>
        <w:t xml:space="preserve"> </w:t>
      </w:r>
      <w:r>
        <w:t>of</w:t>
      </w:r>
      <w:r>
        <w:rPr>
          <w:spacing w:val="-3"/>
        </w:rPr>
        <w:t xml:space="preserve"> </w:t>
      </w:r>
      <w:r>
        <w:t>visit:</w:t>
      </w:r>
      <w:r>
        <w:rPr>
          <w:spacing w:val="-4"/>
        </w:rPr>
        <w:t xml:space="preserve"> </w:t>
      </w:r>
      <w:r>
        <w:rPr>
          <w:spacing w:val="-2"/>
        </w:rPr>
        <w:t>........................................................................................................</w:t>
      </w:r>
    </w:p>
    <w:p w14:paraId="19768968" w14:textId="77777777" w:rsidR="000A4E28" w:rsidRDefault="00000000">
      <w:pPr>
        <w:pStyle w:val="BodyText"/>
        <w:spacing w:before="251"/>
        <w:ind w:left="520" w:right="496"/>
      </w:pPr>
      <w:r>
        <w:rPr>
          <w:b/>
        </w:rPr>
        <w:t>Part</w:t>
      </w:r>
      <w:r>
        <w:rPr>
          <w:b/>
          <w:spacing w:val="-1"/>
        </w:rPr>
        <w:t xml:space="preserve"> </w:t>
      </w:r>
      <w:r>
        <w:rPr>
          <w:b/>
        </w:rPr>
        <w:t>2.</w:t>
      </w:r>
      <w:r>
        <w:rPr>
          <w:b/>
          <w:spacing w:val="-1"/>
        </w:rPr>
        <w:t xml:space="preserve"> </w:t>
      </w:r>
      <w:r>
        <w:rPr>
          <w:b/>
        </w:rPr>
        <w:t>Risk</w:t>
      </w:r>
      <w:r>
        <w:rPr>
          <w:b/>
          <w:spacing w:val="-3"/>
        </w:rPr>
        <w:t xml:space="preserve"> </w:t>
      </w:r>
      <w:r>
        <w:rPr>
          <w:b/>
        </w:rPr>
        <w:t xml:space="preserve">assessment: </w:t>
      </w:r>
      <w:r>
        <w:t>Please</w:t>
      </w:r>
      <w:r>
        <w:rPr>
          <w:spacing w:val="-5"/>
        </w:rPr>
        <w:t xml:space="preserve"> </w:t>
      </w:r>
      <w:r>
        <w:t>adapt</w:t>
      </w:r>
      <w:r>
        <w:rPr>
          <w:spacing w:val="-4"/>
        </w:rPr>
        <w:t xml:space="preserve"> </w:t>
      </w:r>
      <w:r>
        <w:t>this</w:t>
      </w:r>
      <w:r>
        <w:rPr>
          <w:spacing w:val="-7"/>
        </w:rPr>
        <w:t xml:space="preserve"> </w:t>
      </w:r>
      <w:r>
        <w:t>form</w:t>
      </w:r>
      <w:r>
        <w:rPr>
          <w:spacing w:val="-6"/>
        </w:rPr>
        <w:t xml:space="preserve"> </w:t>
      </w:r>
      <w:r>
        <w:t>for</w:t>
      </w:r>
      <w:r>
        <w:rPr>
          <w:spacing w:val="-4"/>
        </w:rPr>
        <w:t xml:space="preserve"> </w:t>
      </w:r>
      <w:r>
        <w:t>the</w:t>
      </w:r>
      <w:r>
        <w:rPr>
          <w:spacing w:val="-3"/>
        </w:rPr>
        <w:t xml:space="preserve"> </w:t>
      </w:r>
      <w:r>
        <w:t>local</w:t>
      </w:r>
      <w:r>
        <w:rPr>
          <w:spacing w:val="-3"/>
        </w:rPr>
        <w:t xml:space="preserve"> </w:t>
      </w:r>
      <w:r>
        <w:t>context.</w:t>
      </w:r>
      <w:r>
        <w:rPr>
          <w:spacing w:val="-4"/>
        </w:rPr>
        <w:t xml:space="preserve"> </w:t>
      </w:r>
      <w:r>
        <w:t>Remove</w:t>
      </w:r>
      <w:r>
        <w:rPr>
          <w:spacing w:val="-3"/>
        </w:rPr>
        <w:t xml:space="preserve"> </w:t>
      </w:r>
      <w:r>
        <w:t>questions</w:t>
      </w:r>
      <w:r>
        <w:rPr>
          <w:spacing w:val="-5"/>
        </w:rPr>
        <w:t xml:space="preserve"> </w:t>
      </w:r>
      <w:r>
        <w:t>that are not appropriate and add questions that are appropriate.</w:t>
      </w:r>
    </w:p>
    <w:p w14:paraId="73822D46" w14:textId="77777777" w:rsidR="000A4E28" w:rsidRDefault="00000000">
      <w:pPr>
        <w:pStyle w:val="BodyText"/>
        <w:spacing w:before="121"/>
        <w:ind w:left="520" w:right="496"/>
      </w:pPr>
      <w:r>
        <w:t>Walk</w:t>
      </w:r>
      <w:r>
        <w:rPr>
          <w:spacing w:val="-5"/>
        </w:rPr>
        <w:t xml:space="preserve"> </w:t>
      </w:r>
      <w:r>
        <w:t>through</w:t>
      </w:r>
      <w:r>
        <w:rPr>
          <w:spacing w:val="-5"/>
        </w:rPr>
        <w:t xml:space="preserve"> </w:t>
      </w:r>
      <w:r>
        <w:t>the</w:t>
      </w:r>
      <w:r>
        <w:rPr>
          <w:spacing w:val="-5"/>
        </w:rPr>
        <w:t xml:space="preserve"> </w:t>
      </w:r>
      <w:r>
        <w:t>community</w:t>
      </w:r>
      <w:r>
        <w:rPr>
          <w:spacing w:val="-5"/>
        </w:rPr>
        <w:t xml:space="preserve"> </w:t>
      </w:r>
      <w:r>
        <w:t>to</w:t>
      </w:r>
      <w:r>
        <w:rPr>
          <w:spacing w:val="-3"/>
        </w:rPr>
        <w:t xml:space="preserve"> </w:t>
      </w:r>
      <w:r>
        <w:t>observe</w:t>
      </w:r>
      <w:r>
        <w:rPr>
          <w:spacing w:val="-3"/>
        </w:rPr>
        <w:t xml:space="preserve"> </w:t>
      </w:r>
      <w:r>
        <w:t>practices</w:t>
      </w:r>
      <w:r>
        <w:rPr>
          <w:spacing w:val="-5"/>
        </w:rPr>
        <w:t xml:space="preserve"> </w:t>
      </w:r>
      <w:r>
        <w:t>and</w:t>
      </w:r>
      <w:r>
        <w:rPr>
          <w:spacing w:val="-3"/>
        </w:rPr>
        <w:t xml:space="preserve"> </w:t>
      </w:r>
      <w:r>
        <w:t>ask</w:t>
      </w:r>
      <w:r>
        <w:rPr>
          <w:spacing w:val="-2"/>
        </w:rPr>
        <w:t xml:space="preserve"> </w:t>
      </w:r>
      <w:r>
        <w:t>community</w:t>
      </w:r>
      <w:r>
        <w:rPr>
          <w:spacing w:val="-5"/>
        </w:rPr>
        <w:t xml:space="preserve"> </w:t>
      </w:r>
      <w:r>
        <w:t>members</w:t>
      </w:r>
      <w:r>
        <w:rPr>
          <w:spacing w:val="-5"/>
        </w:rPr>
        <w:t xml:space="preserve"> </w:t>
      </w:r>
      <w:r>
        <w:t>questions.</w:t>
      </w:r>
      <w:r>
        <w:rPr>
          <w:spacing w:val="-4"/>
        </w:rPr>
        <w:t xml:space="preserve"> </w:t>
      </w:r>
      <w:r>
        <w:t>Be respectful of the community and local traditions. When necessary, seek permission from community leaders to do the inspection.</w:t>
      </w:r>
    </w:p>
    <w:p w14:paraId="640FD61B" w14:textId="77777777" w:rsidR="000A4E28" w:rsidRDefault="00000000">
      <w:pPr>
        <w:pStyle w:val="BodyText"/>
        <w:spacing w:before="122"/>
        <w:ind w:left="520" w:right="496"/>
      </w:pPr>
      <w:r>
        <w:t>Circle ‘Yes’</w:t>
      </w:r>
      <w:r>
        <w:rPr>
          <w:spacing w:val="-4"/>
        </w:rPr>
        <w:t xml:space="preserve"> </w:t>
      </w:r>
      <w:r>
        <w:t>if there is a potential risk and ‘No’</w:t>
      </w:r>
      <w:r>
        <w:rPr>
          <w:spacing w:val="-4"/>
        </w:rPr>
        <w:t xml:space="preserve"> </w:t>
      </w:r>
      <w:r>
        <w:t>if there is no or very low risk.</w:t>
      </w:r>
      <w:r>
        <w:rPr>
          <w:spacing w:val="-9"/>
        </w:rPr>
        <w:t xml:space="preserve"> </w:t>
      </w:r>
      <w:r>
        <w:t>Add notes to the results</w:t>
      </w:r>
      <w:r>
        <w:rPr>
          <w:spacing w:val="-4"/>
        </w:rPr>
        <w:t xml:space="preserve"> </w:t>
      </w:r>
      <w:r>
        <w:t>and</w:t>
      </w:r>
      <w:r>
        <w:rPr>
          <w:spacing w:val="-3"/>
        </w:rPr>
        <w:t xml:space="preserve"> </w:t>
      </w:r>
      <w:r>
        <w:t>comments</w:t>
      </w:r>
      <w:r>
        <w:rPr>
          <w:spacing w:val="-4"/>
        </w:rPr>
        <w:t xml:space="preserve"> </w:t>
      </w:r>
      <w:r>
        <w:t>section</w:t>
      </w:r>
      <w:r>
        <w:rPr>
          <w:spacing w:val="-1"/>
        </w:rPr>
        <w:t xml:space="preserve"> </w:t>
      </w:r>
      <w:r>
        <w:t>on</w:t>
      </w:r>
      <w:r>
        <w:rPr>
          <w:spacing w:val="-4"/>
        </w:rPr>
        <w:t xml:space="preserve"> </w:t>
      </w:r>
      <w:r>
        <w:t>the</w:t>
      </w:r>
      <w:r>
        <w:rPr>
          <w:spacing w:val="-4"/>
        </w:rPr>
        <w:t xml:space="preserve"> </w:t>
      </w:r>
      <w:r>
        <w:t>next</w:t>
      </w:r>
      <w:r>
        <w:rPr>
          <w:spacing w:val="-1"/>
        </w:rPr>
        <w:t xml:space="preserve"> </w:t>
      </w:r>
      <w:r>
        <w:t>page.</w:t>
      </w:r>
      <w:r>
        <w:rPr>
          <w:spacing w:val="-3"/>
        </w:rPr>
        <w:t xml:space="preserve"> </w:t>
      </w:r>
      <w:r>
        <w:t>See</w:t>
      </w:r>
      <w:r>
        <w:rPr>
          <w:spacing w:val="-3"/>
        </w:rPr>
        <w:t xml:space="preserve"> </w:t>
      </w:r>
      <w:r>
        <w:t>explanation</w:t>
      </w:r>
      <w:r>
        <w:rPr>
          <w:spacing w:val="-3"/>
        </w:rPr>
        <w:t xml:space="preserve"> </w:t>
      </w:r>
      <w:r>
        <w:t>on</w:t>
      </w:r>
      <w:r>
        <w:rPr>
          <w:spacing w:val="-2"/>
        </w:rPr>
        <w:t xml:space="preserve"> </w:t>
      </w:r>
      <w:r>
        <w:t>the</w:t>
      </w:r>
      <w:r>
        <w:rPr>
          <w:spacing w:val="-4"/>
        </w:rPr>
        <w:t xml:space="preserve"> </w:t>
      </w:r>
      <w:r>
        <w:t>next</w:t>
      </w:r>
      <w:r>
        <w:rPr>
          <w:spacing w:val="-1"/>
        </w:rPr>
        <w:t xml:space="preserve"> </w:t>
      </w:r>
      <w:r>
        <w:t>page</w:t>
      </w:r>
      <w:r>
        <w:rPr>
          <w:spacing w:val="-6"/>
        </w:rPr>
        <w:t xml:space="preserve"> </w:t>
      </w:r>
      <w:r>
        <w:t>for</w:t>
      </w:r>
      <w:r>
        <w:rPr>
          <w:spacing w:val="-2"/>
        </w:rPr>
        <w:t xml:space="preserve"> </w:t>
      </w:r>
      <w:r>
        <w:t>details about each question.</w:t>
      </w:r>
    </w:p>
    <w:p w14:paraId="4E95B76E" w14:textId="77777777" w:rsidR="000A4E28" w:rsidRDefault="000A4E28">
      <w:pPr>
        <w:pStyle w:val="BodyText"/>
        <w:rPr>
          <w:sz w:val="20"/>
        </w:rPr>
      </w:pPr>
    </w:p>
    <w:p w14:paraId="60AAC6D5" w14:textId="77777777" w:rsidR="000A4E28" w:rsidRDefault="000A4E28">
      <w:pPr>
        <w:pStyle w:val="BodyText"/>
        <w:spacing w:before="34"/>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7232"/>
        <w:gridCol w:w="850"/>
        <w:gridCol w:w="821"/>
      </w:tblGrid>
      <w:tr w:rsidR="000A4E28" w14:paraId="0C5B5CFD" w14:textId="77777777">
        <w:trPr>
          <w:trHeight w:val="373"/>
        </w:trPr>
        <w:tc>
          <w:tcPr>
            <w:tcW w:w="674" w:type="dxa"/>
          </w:tcPr>
          <w:p w14:paraId="129ACB59" w14:textId="77777777" w:rsidR="000A4E28" w:rsidRDefault="000A4E28">
            <w:pPr>
              <w:pStyle w:val="TableParagraph"/>
              <w:rPr>
                <w:rFonts w:ascii="Times New Roman"/>
              </w:rPr>
            </w:pPr>
          </w:p>
        </w:tc>
        <w:tc>
          <w:tcPr>
            <w:tcW w:w="7232" w:type="dxa"/>
          </w:tcPr>
          <w:p w14:paraId="5777D35F" w14:textId="77777777" w:rsidR="000A4E28" w:rsidRDefault="00000000">
            <w:pPr>
              <w:pStyle w:val="TableParagraph"/>
              <w:spacing w:line="248" w:lineRule="exact"/>
              <w:ind w:left="108"/>
              <w:rPr>
                <w:b/>
              </w:rPr>
            </w:pPr>
            <w:r>
              <w:rPr>
                <w:b/>
                <w:spacing w:val="-2"/>
              </w:rPr>
              <w:t>Question</w:t>
            </w:r>
          </w:p>
        </w:tc>
        <w:tc>
          <w:tcPr>
            <w:tcW w:w="1671" w:type="dxa"/>
            <w:gridSpan w:val="2"/>
          </w:tcPr>
          <w:p w14:paraId="2AF4CCA3" w14:textId="77777777" w:rsidR="000A4E28" w:rsidRDefault="00000000">
            <w:pPr>
              <w:pStyle w:val="TableParagraph"/>
              <w:spacing w:line="248" w:lineRule="exact"/>
              <w:ind w:left="192"/>
              <w:rPr>
                <w:b/>
              </w:rPr>
            </w:pPr>
            <w:r>
              <w:rPr>
                <w:b/>
                <w:spacing w:val="-2"/>
              </w:rPr>
              <w:t>Observation</w:t>
            </w:r>
          </w:p>
        </w:tc>
      </w:tr>
      <w:tr w:rsidR="000A4E28" w14:paraId="63DDC58B" w14:textId="77777777">
        <w:trPr>
          <w:trHeight w:val="626"/>
        </w:trPr>
        <w:tc>
          <w:tcPr>
            <w:tcW w:w="674" w:type="dxa"/>
          </w:tcPr>
          <w:p w14:paraId="280B0C3C" w14:textId="77777777" w:rsidR="000A4E28" w:rsidRDefault="00000000">
            <w:pPr>
              <w:pStyle w:val="TableParagraph"/>
              <w:spacing w:line="250" w:lineRule="exact"/>
              <w:ind w:left="14" w:right="4"/>
              <w:jc w:val="center"/>
            </w:pPr>
            <w:r>
              <w:rPr>
                <w:spacing w:val="-10"/>
              </w:rPr>
              <w:t>1</w:t>
            </w:r>
          </w:p>
        </w:tc>
        <w:tc>
          <w:tcPr>
            <w:tcW w:w="7232" w:type="dxa"/>
          </w:tcPr>
          <w:p w14:paraId="4AE127B9" w14:textId="77777777" w:rsidR="000A4E28" w:rsidRDefault="00000000">
            <w:pPr>
              <w:pStyle w:val="TableParagraph"/>
              <w:ind w:left="108" w:right="219"/>
            </w:pPr>
            <w:r>
              <w:t>Is</w:t>
            </w:r>
            <w:r>
              <w:rPr>
                <w:spacing w:val="-3"/>
              </w:rPr>
              <w:t xml:space="preserve"> </w:t>
            </w:r>
            <w:r>
              <w:t>untreated</w:t>
            </w:r>
            <w:r>
              <w:rPr>
                <w:spacing w:val="-4"/>
              </w:rPr>
              <w:t xml:space="preserve"> </w:t>
            </w:r>
            <w:r>
              <w:t>blackwater</w:t>
            </w:r>
            <w:r>
              <w:rPr>
                <w:spacing w:val="-7"/>
              </w:rPr>
              <w:t xml:space="preserve"> </w:t>
            </w:r>
            <w:r>
              <w:t>disposed</w:t>
            </w:r>
            <w:r>
              <w:rPr>
                <w:spacing w:val="-4"/>
              </w:rPr>
              <w:t xml:space="preserve"> </w:t>
            </w:r>
            <w:r>
              <w:t>in</w:t>
            </w:r>
            <w:r>
              <w:rPr>
                <w:spacing w:val="-4"/>
              </w:rPr>
              <w:t xml:space="preserve"> </w:t>
            </w:r>
            <w:r>
              <w:t>areas</w:t>
            </w:r>
            <w:r>
              <w:rPr>
                <w:spacing w:val="-6"/>
              </w:rPr>
              <w:t xml:space="preserve"> </w:t>
            </w:r>
            <w:r>
              <w:t>where</w:t>
            </w:r>
            <w:r>
              <w:rPr>
                <w:spacing w:val="-6"/>
              </w:rPr>
              <w:t xml:space="preserve"> </w:t>
            </w:r>
            <w:r>
              <w:t>it</w:t>
            </w:r>
            <w:r>
              <w:rPr>
                <w:spacing w:val="-2"/>
              </w:rPr>
              <w:t xml:space="preserve"> </w:t>
            </w:r>
            <w:r>
              <w:t>can</w:t>
            </w:r>
            <w:r>
              <w:rPr>
                <w:spacing w:val="-6"/>
              </w:rPr>
              <w:t xml:space="preserve"> </w:t>
            </w:r>
            <w:r>
              <w:t>contact</w:t>
            </w:r>
            <w:r>
              <w:rPr>
                <w:spacing w:val="-2"/>
              </w:rPr>
              <w:t xml:space="preserve"> </w:t>
            </w:r>
            <w:r>
              <w:t>people or animals?</w:t>
            </w:r>
          </w:p>
        </w:tc>
        <w:tc>
          <w:tcPr>
            <w:tcW w:w="850" w:type="dxa"/>
          </w:tcPr>
          <w:p w14:paraId="3ABDBA73" w14:textId="77777777" w:rsidR="000A4E28" w:rsidRDefault="00000000">
            <w:pPr>
              <w:pStyle w:val="TableParagraph"/>
              <w:spacing w:before="124"/>
              <w:ind w:left="11"/>
              <w:jc w:val="center"/>
            </w:pPr>
            <w:r>
              <w:rPr>
                <w:spacing w:val="-5"/>
              </w:rPr>
              <w:t>Yes</w:t>
            </w:r>
          </w:p>
        </w:tc>
        <w:tc>
          <w:tcPr>
            <w:tcW w:w="821" w:type="dxa"/>
          </w:tcPr>
          <w:p w14:paraId="1BA6AA3E" w14:textId="77777777" w:rsidR="000A4E28" w:rsidRDefault="00000000">
            <w:pPr>
              <w:pStyle w:val="TableParagraph"/>
              <w:spacing w:before="124"/>
              <w:ind w:left="7"/>
              <w:jc w:val="center"/>
            </w:pPr>
            <w:r>
              <w:rPr>
                <w:spacing w:val="-5"/>
              </w:rPr>
              <w:t>No</w:t>
            </w:r>
          </w:p>
        </w:tc>
      </w:tr>
      <w:tr w:rsidR="000A4E28" w14:paraId="18360C16" w14:textId="77777777">
        <w:trPr>
          <w:trHeight w:val="372"/>
        </w:trPr>
        <w:tc>
          <w:tcPr>
            <w:tcW w:w="674" w:type="dxa"/>
          </w:tcPr>
          <w:p w14:paraId="4DF0481A" w14:textId="77777777" w:rsidR="000A4E28" w:rsidRDefault="00000000">
            <w:pPr>
              <w:pStyle w:val="TableParagraph"/>
              <w:spacing w:line="251" w:lineRule="exact"/>
              <w:ind w:left="14" w:right="4"/>
              <w:jc w:val="center"/>
            </w:pPr>
            <w:r>
              <w:rPr>
                <w:spacing w:val="-10"/>
              </w:rPr>
              <w:t>2</w:t>
            </w:r>
          </w:p>
        </w:tc>
        <w:tc>
          <w:tcPr>
            <w:tcW w:w="7232" w:type="dxa"/>
          </w:tcPr>
          <w:p w14:paraId="160AE8C9" w14:textId="77777777" w:rsidR="000A4E28" w:rsidRDefault="00000000">
            <w:pPr>
              <w:pStyle w:val="TableParagraph"/>
              <w:spacing w:line="251" w:lineRule="exact"/>
              <w:ind w:left="108"/>
            </w:pPr>
            <w:r>
              <w:t>Is</w:t>
            </w:r>
            <w:r>
              <w:rPr>
                <w:spacing w:val="-4"/>
              </w:rPr>
              <w:t xml:space="preserve"> </w:t>
            </w:r>
            <w:r>
              <w:t>untreated</w:t>
            </w:r>
            <w:r>
              <w:rPr>
                <w:spacing w:val="-5"/>
              </w:rPr>
              <w:t xml:space="preserve"> </w:t>
            </w:r>
            <w:r>
              <w:t>blackwater</w:t>
            </w:r>
            <w:r>
              <w:rPr>
                <w:spacing w:val="-6"/>
              </w:rPr>
              <w:t xml:space="preserve"> </w:t>
            </w:r>
            <w:r>
              <w:t>used</w:t>
            </w:r>
            <w:r>
              <w:rPr>
                <w:spacing w:val="-5"/>
              </w:rPr>
              <w:t xml:space="preserve"> </w:t>
            </w:r>
            <w:r>
              <w:t>to</w:t>
            </w:r>
            <w:r>
              <w:rPr>
                <w:spacing w:val="-7"/>
              </w:rPr>
              <w:t xml:space="preserve"> </w:t>
            </w:r>
            <w:r>
              <w:t>irrigate</w:t>
            </w:r>
            <w:r>
              <w:rPr>
                <w:spacing w:val="-4"/>
              </w:rPr>
              <w:t xml:space="preserve"> </w:t>
            </w:r>
            <w:r>
              <w:rPr>
                <w:spacing w:val="-2"/>
              </w:rPr>
              <w:t>crops?</w:t>
            </w:r>
          </w:p>
        </w:tc>
        <w:tc>
          <w:tcPr>
            <w:tcW w:w="850" w:type="dxa"/>
          </w:tcPr>
          <w:p w14:paraId="3B912A9B" w14:textId="77777777" w:rsidR="000A4E28" w:rsidRDefault="00000000">
            <w:pPr>
              <w:pStyle w:val="TableParagraph"/>
              <w:spacing w:line="251" w:lineRule="exact"/>
              <w:ind w:left="11"/>
              <w:jc w:val="center"/>
            </w:pPr>
            <w:r>
              <w:rPr>
                <w:spacing w:val="-5"/>
              </w:rPr>
              <w:t>Yes</w:t>
            </w:r>
          </w:p>
        </w:tc>
        <w:tc>
          <w:tcPr>
            <w:tcW w:w="821" w:type="dxa"/>
          </w:tcPr>
          <w:p w14:paraId="4B1C5001" w14:textId="77777777" w:rsidR="000A4E28" w:rsidRDefault="00000000">
            <w:pPr>
              <w:pStyle w:val="TableParagraph"/>
              <w:spacing w:line="251" w:lineRule="exact"/>
              <w:ind w:left="7"/>
              <w:jc w:val="center"/>
            </w:pPr>
            <w:r>
              <w:rPr>
                <w:spacing w:val="-5"/>
              </w:rPr>
              <w:t>No</w:t>
            </w:r>
          </w:p>
        </w:tc>
      </w:tr>
      <w:tr w:rsidR="000A4E28" w14:paraId="013B9914" w14:textId="77777777">
        <w:trPr>
          <w:trHeight w:val="373"/>
        </w:trPr>
        <w:tc>
          <w:tcPr>
            <w:tcW w:w="674" w:type="dxa"/>
          </w:tcPr>
          <w:p w14:paraId="6C7A53AC" w14:textId="77777777" w:rsidR="000A4E28" w:rsidRDefault="00000000">
            <w:pPr>
              <w:pStyle w:val="TableParagraph"/>
              <w:ind w:left="14" w:right="4"/>
              <w:jc w:val="center"/>
            </w:pPr>
            <w:r>
              <w:rPr>
                <w:spacing w:val="-10"/>
              </w:rPr>
              <w:t>3</w:t>
            </w:r>
          </w:p>
        </w:tc>
        <w:tc>
          <w:tcPr>
            <w:tcW w:w="7232" w:type="dxa"/>
          </w:tcPr>
          <w:p w14:paraId="2BE8E9B8" w14:textId="77777777" w:rsidR="000A4E28" w:rsidRDefault="00000000">
            <w:pPr>
              <w:pStyle w:val="TableParagraph"/>
              <w:ind w:left="108"/>
            </w:pPr>
            <w:r>
              <w:t>Is</w:t>
            </w:r>
            <w:r>
              <w:rPr>
                <w:spacing w:val="-8"/>
              </w:rPr>
              <w:t xml:space="preserve"> </w:t>
            </w:r>
            <w:r>
              <w:t>there</w:t>
            </w:r>
            <w:r>
              <w:rPr>
                <w:spacing w:val="-5"/>
              </w:rPr>
              <w:t xml:space="preserve"> </w:t>
            </w:r>
            <w:r>
              <w:t>a</w:t>
            </w:r>
            <w:r>
              <w:rPr>
                <w:spacing w:val="-4"/>
              </w:rPr>
              <w:t xml:space="preserve"> </w:t>
            </w:r>
            <w:r>
              <w:t>lack</w:t>
            </w:r>
            <w:r>
              <w:rPr>
                <w:spacing w:val="-3"/>
              </w:rPr>
              <w:t xml:space="preserve"> </w:t>
            </w:r>
            <w:r>
              <w:t>of</w:t>
            </w:r>
            <w:r>
              <w:rPr>
                <w:spacing w:val="-1"/>
              </w:rPr>
              <w:t xml:space="preserve"> </w:t>
            </w:r>
            <w:r>
              <w:t>drainage</w:t>
            </w:r>
            <w:r>
              <w:rPr>
                <w:spacing w:val="-4"/>
              </w:rPr>
              <w:t xml:space="preserve"> </w:t>
            </w:r>
            <w:r>
              <w:t>channels</w:t>
            </w:r>
            <w:r>
              <w:rPr>
                <w:spacing w:val="-2"/>
              </w:rPr>
              <w:t xml:space="preserve"> </w:t>
            </w:r>
            <w:r>
              <w:t>in</w:t>
            </w:r>
            <w:r>
              <w:rPr>
                <w:spacing w:val="-6"/>
              </w:rPr>
              <w:t xml:space="preserve"> </w:t>
            </w:r>
            <w:r>
              <w:t>the</w:t>
            </w:r>
            <w:r>
              <w:rPr>
                <w:spacing w:val="-4"/>
              </w:rPr>
              <w:t xml:space="preserve"> </w:t>
            </w:r>
            <w:r>
              <w:t>community</w:t>
            </w:r>
            <w:r>
              <w:rPr>
                <w:spacing w:val="-5"/>
              </w:rPr>
              <w:t xml:space="preserve"> </w:t>
            </w:r>
            <w:r>
              <w:t>for</w:t>
            </w:r>
            <w:r>
              <w:rPr>
                <w:spacing w:val="-4"/>
              </w:rPr>
              <w:t xml:space="preserve"> </w:t>
            </w:r>
            <w:r>
              <w:rPr>
                <w:spacing w:val="-2"/>
              </w:rPr>
              <w:t>rainwater?</w:t>
            </w:r>
          </w:p>
        </w:tc>
        <w:tc>
          <w:tcPr>
            <w:tcW w:w="850" w:type="dxa"/>
          </w:tcPr>
          <w:p w14:paraId="215AF19E" w14:textId="77777777" w:rsidR="000A4E28" w:rsidRDefault="00000000">
            <w:pPr>
              <w:pStyle w:val="TableParagraph"/>
              <w:ind w:left="11"/>
              <w:jc w:val="center"/>
            </w:pPr>
            <w:r>
              <w:rPr>
                <w:spacing w:val="-5"/>
              </w:rPr>
              <w:t>Yes</w:t>
            </w:r>
          </w:p>
        </w:tc>
        <w:tc>
          <w:tcPr>
            <w:tcW w:w="821" w:type="dxa"/>
          </w:tcPr>
          <w:p w14:paraId="38F3EF99" w14:textId="77777777" w:rsidR="000A4E28" w:rsidRDefault="00000000">
            <w:pPr>
              <w:pStyle w:val="TableParagraph"/>
              <w:ind w:left="7"/>
              <w:jc w:val="center"/>
            </w:pPr>
            <w:r>
              <w:rPr>
                <w:spacing w:val="-5"/>
              </w:rPr>
              <w:t>No</w:t>
            </w:r>
          </w:p>
        </w:tc>
      </w:tr>
      <w:tr w:rsidR="000A4E28" w14:paraId="793DCFF1" w14:textId="77777777">
        <w:trPr>
          <w:trHeight w:val="374"/>
        </w:trPr>
        <w:tc>
          <w:tcPr>
            <w:tcW w:w="674" w:type="dxa"/>
          </w:tcPr>
          <w:p w14:paraId="666C353B" w14:textId="77777777" w:rsidR="000A4E28" w:rsidRDefault="00000000">
            <w:pPr>
              <w:pStyle w:val="TableParagraph"/>
              <w:spacing w:line="250" w:lineRule="exact"/>
              <w:ind w:left="14" w:right="4"/>
              <w:jc w:val="center"/>
            </w:pPr>
            <w:r>
              <w:rPr>
                <w:spacing w:val="-10"/>
              </w:rPr>
              <w:t>4</w:t>
            </w:r>
          </w:p>
        </w:tc>
        <w:tc>
          <w:tcPr>
            <w:tcW w:w="7232" w:type="dxa"/>
          </w:tcPr>
          <w:p w14:paraId="604315A3" w14:textId="77777777" w:rsidR="000A4E28" w:rsidRDefault="00000000">
            <w:pPr>
              <w:pStyle w:val="TableParagraph"/>
              <w:spacing w:line="250" w:lineRule="exact"/>
              <w:ind w:left="108"/>
            </w:pPr>
            <w:r>
              <w:t>Are</w:t>
            </w:r>
            <w:r>
              <w:rPr>
                <w:spacing w:val="-5"/>
              </w:rPr>
              <w:t xml:space="preserve"> </w:t>
            </w:r>
            <w:r>
              <w:t>drainage</w:t>
            </w:r>
            <w:r>
              <w:rPr>
                <w:spacing w:val="-7"/>
              </w:rPr>
              <w:t xml:space="preserve"> </w:t>
            </w:r>
            <w:r>
              <w:t>channels</w:t>
            </w:r>
            <w:r>
              <w:rPr>
                <w:spacing w:val="-4"/>
              </w:rPr>
              <w:t xml:space="preserve"> </w:t>
            </w:r>
            <w:r>
              <w:t>blocked</w:t>
            </w:r>
            <w:r>
              <w:rPr>
                <w:spacing w:val="-6"/>
              </w:rPr>
              <w:t xml:space="preserve"> </w:t>
            </w:r>
            <w:r>
              <w:t>by</w:t>
            </w:r>
            <w:r>
              <w:rPr>
                <w:spacing w:val="-7"/>
              </w:rPr>
              <w:t xml:space="preserve"> </w:t>
            </w:r>
            <w:r>
              <w:t>solid</w:t>
            </w:r>
            <w:r>
              <w:rPr>
                <w:spacing w:val="-5"/>
              </w:rPr>
              <w:t xml:space="preserve"> </w:t>
            </w:r>
            <w:r>
              <w:t>waste,</w:t>
            </w:r>
            <w:r>
              <w:rPr>
                <w:spacing w:val="-3"/>
              </w:rPr>
              <w:t xml:space="preserve"> </w:t>
            </w:r>
            <w:r>
              <w:t>vegetation</w:t>
            </w:r>
            <w:r>
              <w:rPr>
                <w:spacing w:val="-5"/>
              </w:rPr>
              <w:t xml:space="preserve"> </w:t>
            </w:r>
            <w:r>
              <w:t>or</w:t>
            </w:r>
            <w:r>
              <w:rPr>
                <w:spacing w:val="-3"/>
              </w:rPr>
              <w:t xml:space="preserve"> </w:t>
            </w:r>
            <w:r>
              <w:rPr>
                <w:spacing w:val="-2"/>
              </w:rPr>
              <w:t>silt?</w:t>
            </w:r>
          </w:p>
        </w:tc>
        <w:tc>
          <w:tcPr>
            <w:tcW w:w="850" w:type="dxa"/>
          </w:tcPr>
          <w:p w14:paraId="08A20787" w14:textId="77777777" w:rsidR="000A4E28" w:rsidRDefault="00000000">
            <w:pPr>
              <w:pStyle w:val="TableParagraph"/>
              <w:spacing w:line="250" w:lineRule="exact"/>
              <w:ind w:left="11"/>
              <w:jc w:val="center"/>
            </w:pPr>
            <w:r>
              <w:rPr>
                <w:spacing w:val="-5"/>
              </w:rPr>
              <w:t>Yes</w:t>
            </w:r>
          </w:p>
        </w:tc>
        <w:tc>
          <w:tcPr>
            <w:tcW w:w="821" w:type="dxa"/>
          </w:tcPr>
          <w:p w14:paraId="4B077C71" w14:textId="77777777" w:rsidR="000A4E28" w:rsidRDefault="00000000">
            <w:pPr>
              <w:pStyle w:val="TableParagraph"/>
              <w:spacing w:line="250" w:lineRule="exact"/>
              <w:ind w:left="7"/>
              <w:jc w:val="center"/>
            </w:pPr>
            <w:r>
              <w:rPr>
                <w:spacing w:val="-5"/>
              </w:rPr>
              <w:t>No</w:t>
            </w:r>
          </w:p>
        </w:tc>
      </w:tr>
      <w:tr w:rsidR="000A4E28" w14:paraId="708C3C41" w14:textId="77777777">
        <w:trPr>
          <w:trHeight w:val="625"/>
        </w:trPr>
        <w:tc>
          <w:tcPr>
            <w:tcW w:w="674" w:type="dxa"/>
          </w:tcPr>
          <w:p w14:paraId="535F4909" w14:textId="77777777" w:rsidR="000A4E28" w:rsidRDefault="00000000">
            <w:pPr>
              <w:pStyle w:val="TableParagraph"/>
              <w:spacing w:line="250" w:lineRule="exact"/>
              <w:ind w:left="14" w:right="4"/>
              <w:jc w:val="center"/>
            </w:pPr>
            <w:r>
              <w:rPr>
                <w:spacing w:val="-10"/>
              </w:rPr>
              <w:t>5</w:t>
            </w:r>
          </w:p>
        </w:tc>
        <w:tc>
          <w:tcPr>
            <w:tcW w:w="7232" w:type="dxa"/>
          </w:tcPr>
          <w:p w14:paraId="0981BB1C" w14:textId="77777777" w:rsidR="000A4E28" w:rsidRDefault="00000000">
            <w:pPr>
              <w:pStyle w:val="TableParagraph"/>
              <w:ind w:left="108"/>
            </w:pPr>
            <w:r>
              <w:t>Are</w:t>
            </w:r>
            <w:r>
              <w:rPr>
                <w:spacing w:val="-2"/>
              </w:rPr>
              <w:t xml:space="preserve"> </w:t>
            </w:r>
            <w:r>
              <w:t>there</w:t>
            </w:r>
            <w:r>
              <w:rPr>
                <w:spacing w:val="-2"/>
              </w:rPr>
              <w:t xml:space="preserve"> </w:t>
            </w:r>
            <w:r>
              <w:t>wells</w:t>
            </w:r>
            <w:r>
              <w:rPr>
                <w:spacing w:val="-2"/>
              </w:rPr>
              <w:t xml:space="preserve"> </w:t>
            </w:r>
            <w:r>
              <w:t>or</w:t>
            </w:r>
            <w:r>
              <w:rPr>
                <w:spacing w:val="-2"/>
              </w:rPr>
              <w:t xml:space="preserve"> </w:t>
            </w:r>
            <w:r>
              <w:t>boreholes</w:t>
            </w:r>
            <w:r>
              <w:rPr>
                <w:spacing w:val="-3"/>
              </w:rPr>
              <w:t xml:space="preserve"> </w:t>
            </w:r>
            <w:r>
              <w:t>where</w:t>
            </w:r>
            <w:r>
              <w:rPr>
                <w:spacing w:val="-2"/>
              </w:rPr>
              <w:t xml:space="preserve"> </w:t>
            </w:r>
            <w:r>
              <w:t>the</w:t>
            </w:r>
            <w:r>
              <w:rPr>
                <w:spacing w:val="-3"/>
              </w:rPr>
              <w:t xml:space="preserve"> </w:t>
            </w:r>
            <w:r>
              <w:t>drainage</w:t>
            </w:r>
            <w:r>
              <w:rPr>
                <w:spacing w:val="-6"/>
              </w:rPr>
              <w:t xml:space="preserve"> </w:t>
            </w:r>
            <w:r>
              <w:t>is</w:t>
            </w:r>
            <w:r>
              <w:rPr>
                <w:spacing w:val="-2"/>
              </w:rPr>
              <w:t xml:space="preserve"> </w:t>
            </w:r>
            <w:r>
              <w:t>absent</w:t>
            </w:r>
            <w:r>
              <w:rPr>
                <w:spacing w:val="-4"/>
              </w:rPr>
              <w:t xml:space="preserve"> </w:t>
            </w:r>
            <w:r>
              <w:t>or</w:t>
            </w:r>
            <w:r>
              <w:rPr>
                <w:spacing w:val="-7"/>
              </w:rPr>
              <w:t xml:space="preserve"> </w:t>
            </w:r>
            <w:r>
              <w:t>faulty allowing water to pool within 2 m of the drinking water source?</w:t>
            </w:r>
          </w:p>
        </w:tc>
        <w:tc>
          <w:tcPr>
            <w:tcW w:w="850" w:type="dxa"/>
          </w:tcPr>
          <w:p w14:paraId="50F3D6AC" w14:textId="77777777" w:rsidR="000A4E28" w:rsidRDefault="00000000">
            <w:pPr>
              <w:pStyle w:val="TableParagraph"/>
              <w:spacing w:before="122"/>
              <w:ind w:left="11"/>
              <w:jc w:val="center"/>
            </w:pPr>
            <w:r>
              <w:rPr>
                <w:spacing w:val="-5"/>
              </w:rPr>
              <w:t>Yes</w:t>
            </w:r>
          </w:p>
        </w:tc>
        <w:tc>
          <w:tcPr>
            <w:tcW w:w="821" w:type="dxa"/>
          </w:tcPr>
          <w:p w14:paraId="357F527C" w14:textId="77777777" w:rsidR="000A4E28" w:rsidRDefault="00000000">
            <w:pPr>
              <w:pStyle w:val="TableParagraph"/>
              <w:spacing w:before="122"/>
              <w:ind w:left="7"/>
              <w:jc w:val="center"/>
            </w:pPr>
            <w:r>
              <w:rPr>
                <w:spacing w:val="-5"/>
              </w:rPr>
              <w:t>No</w:t>
            </w:r>
          </w:p>
        </w:tc>
      </w:tr>
      <w:tr w:rsidR="000A4E28" w14:paraId="138925E5" w14:textId="77777777">
        <w:trPr>
          <w:trHeight w:val="626"/>
        </w:trPr>
        <w:tc>
          <w:tcPr>
            <w:tcW w:w="674" w:type="dxa"/>
          </w:tcPr>
          <w:p w14:paraId="4EF08851" w14:textId="77777777" w:rsidR="000A4E28" w:rsidRDefault="00000000">
            <w:pPr>
              <w:pStyle w:val="TableParagraph"/>
              <w:spacing w:line="250" w:lineRule="exact"/>
              <w:ind w:left="14" w:right="4"/>
              <w:jc w:val="center"/>
            </w:pPr>
            <w:r>
              <w:rPr>
                <w:spacing w:val="-10"/>
              </w:rPr>
              <w:t>6</w:t>
            </w:r>
          </w:p>
        </w:tc>
        <w:tc>
          <w:tcPr>
            <w:tcW w:w="7232" w:type="dxa"/>
          </w:tcPr>
          <w:p w14:paraId="7CAA6B41" w14:textId="77777777" w:rsidR="000A4E28" w:rsidRDefault="00000000">
            <w:pPr>
              <w:pStyle w:val="TableParagraph"/>
              <w:ind w:left="108" w:right="219"/>
            </w:pPr>
            <w:r>
              <w:t>Are</w:t>
            </w:r>
            <w:r>
              <w:rPr>
                <w:spacing w:val="-4"/>
              </w:rPr>
              <w:t xml:space="preserve"> </w:t>
            </w:r>
            <w:r>
              <w:t>there</w:t>
            </w:r>
            <w:r>
              <w:rPr>
                <w:spacing w:val="-3"/>
              </w:rPr>
              <w:t xml:space="preserve"> </w:t>
            </w:r>
            <w:r>
              <w:t>drainage</w:t>
            </w:r>
            <w:r>
              <w:rPr>
                <w:spacing w:val="-4"/>
              </w:rPr>
              <w:t xml:space="preserve"> </w:t>
            </w:r>
            <w:r>
              <w:t>channels</w:t>
            </w:r>
            <w:r>
              <w:rPr>
                <w:spacing w:val="-3"/>
              </w:rPr>
              <w:t xml:space="preserve"> </w:t>
            </w:r>
            <w:r>
              <w:t>that</w:t>
            </w:r>
            <w:r>
              <w:rPr>
                <w:spacing w:val="-5"/>
              </w:rPr>
              <w:t xml:space="preserve"> </w:t>
            </w:r>
            <w:r>
              <w:t>are</w:t>
            </w:r>
            <w:r>
              <w:rPr>
                <w:spacing w:val="-5"/>
              </w:rPr>
              <w:t xml:space="preserve"> </w:t>
            </w:r>
            <w:r>
              <w:t>absent,</w:t>
            </w:r>
            <w:r>
              <w:rPr>
                <w:spacing w:val="-5"/>
              </w:rPr>
              <w:t xml:space="preserve"> </w:t>
            </w:r>
            <w:r>
              <w:t>cracked,</w:t>
            </w:r>
            <w:r>
              <w:rPr>
                <w:spacing w:val="-2"/>
              </w:rPr>
              <w:t xml:space="preserve"> </w:t>
            </w:r>
            <w:r>
              <w:t>broken</w:t>
            </w:r>
            <w:r>
              <w:rPr>
                <w:spacing w:val="-6"/>
              </w:rPr>
              <w:t xml:space="preserve"> </w:t>
            </w:r>
            <w:r>
              <w:t>or</w:t>
            </w:r>
            <w:r>
              <w:rPr>
                <w:spacing w:val="-5"/>
              </w:rPr>
              <w:t xml:space="preserve"> </w:t>
            </w:r>
            <w:r>
              <w:t>in need of cleaning?</w:t>
            </w:r>
          </w:p>
        </w:tc>
        <w:tc>
          <w:tcPr>
            <w:tcW w:w="850" w:type="dxa"/>
          </w:tcPr>
          <w:p w14:paraId="30E1A908" w14:textId="77777777" w:rsidR="000A4E28" w:rsidRDefault="00000000">
            <w:pPr>
              <w:pStyle w:val="TableParagraph"/>
              <w:spacing w:before="122"/>
              <w:ind w:left="11"/>
              <w:jc w:val="center"/>
            </w:pPr>
            <w:r>
              <w:rPr>
                <w:spacing w:val="-5"/>
              </w:rPr>
              <w:t>Yes</w:t>
            </w:r>
          </w:p>
        </w:tc>
        <w:tc>
          <w:tcPr>
            <w:tcW w:w="821" w:type="dxa"/>
          </w:tcPr>
          <w:p w14:paraId="5C1E5AAA" w14:textId="77777777" w:rsidR="000A4E28" w:rsidRDefault="00000000">
            <w:pPr>
              <w:pStyle w:val="TableParagraph"/>
              <w:spacing w:before="122"/>
              <w:ind w:left="7"/>
              <w:jc w:val="center"/>
            </w:pPr>
            <w:r>
              <w:rPr>
                <w:spacing w:val="-5"/>
              </w:rPr>
              <w:t>No</w:t>
            </w:r>
          </w:p>
        </w:tc>
      </w:tr>
      <w:tr w:rsidR="000A4E28" w14:paraId="1E7B2454" w14:textId="77777777">
        <w:trPr>
          <w:trHeight w:val="371"/>
        </w:trPr>
        <w:tc>
          <w:tcPr>
            <w:tcW w:w="674" w:type="dxa"/>
          </w:tcPr>
          <w:p w14:paraId="0F7F7885" w14:textId="77777777" w:rsidR="000A4E28" w:rsidRDefault="00000000">
            <w:pPr>
              <w:pStyle w:val="TableParagraph"/>
              <w:spacing w:line="250" w:lineRule="exact"/>
              <w:ind w:left="14" w:right="4"/>
              <w:jc w:val="center"/>
            </w:pPr>
            <w:r>
              <w:rPr>
                <w:spacing w:val="-10"/>
              </w:rPr>
              <w:t>7</w:t>
            </w:r>
          </w:p>
        </w:tc>
        <w:tc>
          <w:tcPr>
            <w:tcW w:w="7232" w:type="dxa"/>
          </w:tcPr>
          <w:p w14:paraId="283F2DE1" w14:textId="77777777" w:rsidR="000A4E28" w:rsidRDefault="00000000">
            <w:pPr>
              <w:pStyle w:val="TableParagraph"/>
              <w:spacing w:line="250" w:lineRule="exact"/>
              <w:ind w:left="108"/>
            </w:pPr>
            <w:r>
              <w:t>Is</w:t>
            </w:r>
            <w:r>
              <w:rPr>
                <w:spacing w:val="-6"/>
              </w:rPr>
              <w:t xml:space="preserve"> </w:t>
            </w:r>
            <w:r>
              <w:t>there</w:t>
            </w:r>
            <w:r>
              <w:rPr>
                <w:spacing w:val="-6"/>
              </w:rPr>
              <w:t xml:space="preserve"> </w:t>
            </w:r>
            <w:r>
              <w:t>standing</w:t>
            </w:r>
            <w:r>
              <w:rPr>
                <w:spacing w:val="-4"/>
              </w:rPr>
              <w:t xml:space="preserve"> </w:t>
            </w:r>
            <w:r>
              <w:t>water</w:t>
            </w:r>
            <w:r>
              <w:rPr>
                <w:spacing w:val="-2"/>
              </w:rPr>
              <w:t xml:space="preserve"> </w:t>
            </w:r>
            <w:r>
              <w:t>in</w:t>
            </w:r>
            <w:r>
              <w:rPr>
                <w:spacing w:val="-3"/>
              </w:rPr>
              <w:t xml:space="preserve"> </w:t>
            </w:r>
            <w:r>
              <w:t>other</w:t>
            </w:r>
            <w:r>
              <w:rPr>
                <w:spacing w:val="-3"/>
              </w:rPr>
              <w:t xml:space="preserve"> </w:t>
            </w:r>
            <w:r>
              <w:t>locations</w:t>
            </w:r>
            <w:r>
              <w:rPr>
                <w:spacing w:val="-6"/>
              </w:rPr>
              <w:t xml:space="preserve"> </w:t>
            </w:r>
            <w:r>
              <w:t>in</w:t>
            </w:r>
            <w:r>
              <w:rPr>
                <w:spacing w:val="-6"/>
              </w:rPr>
              <w:t xml:space="preserve"> </w:t>
            </w:r>
            <w:r>
              <w:t>the</w:t>
            </w:r>
            <w:r>
              <w:rPr>
                <w:spacing w:val="-3"/>
              </w:rPr>
              <w:t xml:space="preserve"> </w:t>
            </w:r>
            <w:r>
              <w:rPr>
                <w:spacing w:val="-2"/>
              </w:rPr>
              <w:t>community?</w:t>
            </w:r>
          </w:p>
        </w:tc>
        <w:tc>
          <w:tcPr>
            <w:tcW w:w="850" w:type="dxa"/>
          </w:tcPr>
          <w:p w14:paraId="1ACFE6FC" w14:textId="77777777" w:rsidR="000A4E28" w:rsidRDefault="00000000">
            <w:pPr>
              <w:pStyle w:val="TableParagraph"/>
              <w:spacing w:line="250" w:lineRule="exact"/>
              <w:ind w:left="11"/>
              <w:jc w:val="center"/>
            </w:pPr>
            <w:r>
              <w:rPr>
                <w:spacing w:val="-5"/>
              </w:rPr>
              <w:t>Yes</w:t>
            </w:r>
          </w:p>
        </w:tc>
        <w:tc>
          <w:tcPr>
            <w:tcW w:w="821" w:type="dxa"/>
          </w:tcPr>
          <w:p w14:paraId="34DD07A5" w14:textId="77777777" w:rsidR="000A4E28" w:rsidRDefault="00000000">
            <w:pPr>
              <w:pStyle w:val="TableParagraph"/>
              <w:spacing w:line="250" w:lineRule="exact"/>
              <w:ind w:left="7"/>
              <w:jc w:val="center"/>
            </w:pPr>
            <w:r>
              <w:rPr>
                <w:spacing w:val="-5"/>
              </w:rPr>
              <w:t>No</w:t>
            </w:r>
          </w:p>
        </w:tc>
      </w:tr>
      <w:tr w:rsidR="000A4E28" w14:paraId="51884496" w14:textId="77777777">
        <w:trPr>
          <w:trHeight w:val="746"/>
        </w:trPr>
        <w:tc>
          <w:tcPr>
            <w:tcW w:w="7906" w:type="dxa"/>
            <w:gridSpan w:val="2"/>
          </w:tcPr>
          <w:p w14:paraId="752D66C1" w14:textId="77777777" w:rsidR="000A4E28" w:rsidRDefault="00000000">
            <w:pPr>
              <w:pStyle w:val="TableParagraph"/>
              <w:spacing w:before="182"/>
              <w:ind w:left="2114"/>
            </w:pPr>
            <w:r>
              <w:rPr>
                <w:b/>
              </w:rPr>
              <w:t>Risk</w:t>
            </w:r>
            <w:r>
              <w:rPr>
                <w:b/>
                <w:spacing w:val="-10"/>
              </w:rPr>
              <w:t xml:space="preserve"> </w:t>
            </w:r>
            <w:r>
              <w:rPr>
                <w:b/>
              </w:rPr>
              <w:t>of</w:t>
            </w:r>
            <w:r>
              <w:rPr>
                <w:b/>
                <w:spacing w:val="-8"/>
              </w:rPr>
              <w:t xml:space="preserve"> </w:t>
            </w:r>
            <w:r>
              <w:rPr>
                <w:b/>
              </w:rPr>
              <w:t>contamination</w:t>
            </w:r>
            <w:r>
              <w:rPr>
                <w:b/>
                <w:spacing w:val="-7"/>
              </w:rPr>
              <w:t xml:space="preserve"> </w:t>
            </w:r>
            <w:r>
              <w:t>(add</w:t>
            </w:r>
            <w:r>
              <w:rPr>
                <w:spacing w:val="-7"/>
              </w:rPr>
              <w:t xml:space="preserve"> </w:t>
            </w:r>
            <w:r>
              <w:t>the</w:t>
            </w:r>
            <w:r>
              <w:rPr>
                <w:spacing w:val="-9"/>
              </w:rPr>
              <w:t xml:space="preserve"> </w:t>
            </w:r>
            <w:r>
              <w:t>number</w:t>
            </w:r>
            <w:r>
              <w:rPr>
                <w:spacing w:val="-6"/>
              </w:rPr>
              <w:t xml:space="preserve"> </w:t>
            </w:r>
            <w:r>
              <w:t>of</w:t>
            </w:r>
            <w:r>
              <w:rPr>
                <w:spacing w:val="-5"/>
              </w:rPr>
              <w:t xml:space="preserve"> </w:t>
            </w:r>
            <w:r>
              <w:t>‘Yes’</w:t>
            </w:r>
            <w:r>
              <w:rPr>
                <w:spacing w:val="-15"/>
              </w:rPr>
              <w:t xml:space="preserve"> </w:t>
            </w:r>
            <w:r>
              <w:rPr>
                <w:spacing w:val="-2"/>
              </w:rPr>
              <w:t>answers)</w:t>
            </w:r>
          </w:p>
        </w:tc>
        <w:tc>
          <w:tcPr>
            <w:tcW w:w="1671" w:type="dxa"/>
            <w:gridSpan w:val="2"/>
          </w:tcPr>
          <w:p w14:paraId="69CBFBD0" w14:textId="77777777" w:rsidR="000A4E28" w:rsidRDefault="000A4E28">
            <w:pPr>
              <w:pStyle w:val="TableParagraph"/>
              <w:rPr>
                <w:rFonts w:ascii="Times New Roman"/>
              </w:rPr>
            </w:pPr>
          </w:p>
        </w:tc>
      </w:tr>
    </w:tbl>
    <w:p w14:paraId="73BC0927" w14:textId="77777777" w:rsidR="000A4E28" w:rsidRDefault="000A4E28">
      <w:pPr>
        <w:rPr>
          <w:rFonts w:ascii="Times New Roman"/>
        </w:rPr>
        <w:sectPr w:rsidR="000A4E28">
          <w:headerReference w:type="default" r:id="rId232"/>
          <w:footerReference w:type="default" r:id="rId233"/>
          <w:pgSz w:w="12240" w:h="15840"/>
          <w:pgMar w:top="1040" w:right="960" w:bottom="1340" w:left="920" w:header="0" w:footer="1151" w:gutter="0"/>
          <w:cols w:space="720"/>
        </w:sectPr>
      </w:pPr>
    </w:p>
    <w:p w14:paraId="0FB81522" w14:textId="77777777" w:rsidR="000A4E28" w:rsidRDefault="000A4E28">
      <w:pPr>
        <w:pStyle w:val="BodyText"/>
        <w:spacing w:before="211"/>
      </w:pPr>
    </w:p>
    <w:p w14:paraId="240F657D" w14:textId="77777777" w:rsidR="000A4E28" w:rsidRDefault="00000000">
      <w:pPr>
        <w:pStyle w:val="Heading6"/>
        <w:spacing w:before="0"/>
      </w:pPr>
      <w:r>
        <w:t>Part</w:t>
      </w:r>
      <w:r>
        <w:rPr>
          <w:spacing w:val="-2"/>
        </w:rPr>
        <w:t xml:space="preserve"> </w:t>
      </w:r>
      <w:r>
        <w:t>3.</w:t>
      </w:r>
      <w:r>
        <w:rPr>
          <w:spacing w:val="-1"/>
        </w:rPr>
        <w:t xml:space="preserve"> </w:t>
      </w:r>
      <w:r>
        <w:t>Results</w:t>
      </w:r>
      <w:r>
        <w:rPr>
          <w:spacing w:val="-5"/>
        </w:rPr>
        <w:t xml:space="preserve"> </w:t>
      </w:r>
      <w:r>
        <w:t>and</w:t>
      </w:r>
      <w:r>
        <w:rPr>
          <w:spacing w:val="-2"/>
        </w:rPr>
        <w:t xml:space="preserve"> comments:</w:t>
      </w:r>
    </w:p>
    <w:p w14:paraId="7DB51F5C" w14:textId="77777777" w:rsidR="000A4E28" w:rsidRDefault="000A4E28">
      <w:pPr>
        <w:pStyle w:val="BodyText"/>
        <w:spacing w:before="3"/>
        <w:rPr>
          <w:b/>
        </w:rPr>
      </w:pPr>
    </w:p>
    <w:p w14:paraId="2880FA0B" w14:textId="77777777" w:rsidR="000A4E28" w:rsidRDefault="00000000">
      <w:pPr>
        <w:pStyle w:val="ListParagraph"/>
        <w:numPr>
          <w:ilvl w:val="0"/>
          <w:numId w:val="45"/>
        </w:numPr>
        <w:tabs>
          <w:tab w:val="left" w:pos="766"/>
        </w:tabs>
        <w:ind w:left="766" w:hanging="246"/>
      </w:pPr>
      <w:r>
        <w:t>Risk</w:t>
      </w:r>
      <w:r>
        <w:rPr>
          <w:spacing w:val="-5"/>
        </w:rPr>
        <w:t xml:space="preserve"> </w:t>
      </w:r>
      <w:r>
        <w:t>of</w:t>
      </w:r>
      <w:r>
        <w:rPr>
          <w:spacing w:val="-8"/>
        </w:rPr>
        <w:t xml:space="preserve"> </w:t>
      </w:r>
      <w:r>
        <w:t>contamination</w:t>
      </w:r>
      <w:r>
        <w:rPr>
          <w:spacing w:val="-8"/>
        </w:rPr>
        <w:t xml:space="preserve"> </w:t>
      </w:r>
      <w:r>
        <w:t>(check</w:t>
      </w:r>
      <w:r>
        <w:rPr>
          <w:spacing w:val="-7"/>
        </w:rPr>
        <w:t xml:space="preserve"> </w:t>
      </w:r>
      <w:r>
        <w:t>the</w:t>
      </w:r>
      <w:r>
        <w:rPr>
          <w:spacing w:val="-8"/>
        </w:rPr>
        <w:t xml:space="preserve"> </w:t>
      </w:r>
      <w:r>
        <w:t>appropriate</w:t>
      </w:r>
      <w:r>
        <w:rPr>
          <w:spacing w:val="-6"/>
        </w:rPr>
        <w:t xml:space="preserve"> </w:t>
      </w:r>
      <w:r>
        <w:rPr>
          <w:spacing w:val="-4"/>
        </w:rPr>
        <w:t>box):</w:t>
      </w:r>
    </w:p>
    <w:p w14:paraId="770547F1" w14:textId="77777777" w:rsidR="000A4E28" w:rsidRDefault="000A4E28">
      <w:pPr>
        <w:pStyle w:val="BodyText"/>
        <w:spacing w:before="7"/>
        <w:rPr>
          <w:sz w:val="1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400"/>
        <w:gridCol w:w="2515"/>
        <w:gridCol w:w="2266"/>
      </w:tblGrid>
      <w:tr w:rsidR="000A4E28" w14:paraId="1CB400E1" w14:textId="77777777">
        <w:trPr>
          <w:trHeight w:val="253"/>
        </w:trPr>
        <w:tc>
          <w:tcPr>
            <w:tcW w:w="2395" w:type="dxa"/>
          </w:tcPr>
          <w:p w14:paraId="20A5E17D" w14:textId="77777777" w:rsidR="000A4E28" w:rsidRDefault="00000000">
            <w:pPr>
              <w:pStyle w:val="TableParagraph"/>
              <w:spacing w:line="234" w:lineRule="exact"/>
              <w:ind w:left="551"/>
            </w:pPr>
            <w:r>
              <w:t>7</w:t>
            </w:r>
            <w:r>
              <w:rPr>
                <w:spacing w:val="-7"/>
              </w:rPr>
              <w:t xml:space="preserve"> </w:t>
            </w:r>
            <w:r>
              <w:t>=</w:t>
            </w:r>
            <w:r>
              <w:rPr>
                <w:spacing w:val="-5"/>
              </w:rPr>
              <w:t xml:space="preserve"> </w:t>
            </w:r>
            <w:r>
              <w:t>Very</w:t>
            </w:r>
            <w:r>
              <w:rPr>
                <w:spacing w:val="-5"/>
              </w:rPr>
              <w:t xml:space="preserve"> </w:t>
            </w:r>
            <w:r>
              <w:rPr>
                <w:spacing w:val="-4"/>
              </w:rPr>
              <w:t>high</w:t>
            </w:r>
          </w:p>
        </w:tc>
        <w:tc>
          <w:tcPr>
            <w:tcW w:w="2400" w:type="dxa"/>
          </w:tcPr>
          <w:p w14:paraId="16C8327C" w14:textId="77777777" w:rsidR="000A4E28" w:rsidRDefault="00000000">
            <w:pPr>
              <w:pStyle w:val="TableParagraph"/>
              <w:spacing w:line="234" w:lineRule="exact"/>
              <w:ind w:left="689"/>
            </w:pPr>
            <w:r>
              <w:t>5-6</w:t>
            </w:r>
            <w:r>
              <w:rPr>
                <w:spacing w:val="-1"/>
              </w:rPr>
              <w:t xml:space="preserve"> </w:t>
            </w:r>
            <w:r>
              <w:t>=</w:t>
            </w:r>
            <w:r>
              <w:rPr>
                <w:spacing w:val="-1"/>
              </w:rPr>
              <w:t xml:space="preserve"> </w:t>
            </w:r>
            <w:r>
              <w:rPr>
                <w:spacing w:val="-4"/>
              </w:rPr>
              <w:t>High</w:t>
            </w:r>
          </w:p>
        </w:tc>
        <w:tc>
          <w:tcPr>
            <w:tcW w:w="2515" w:type="dxa"/>
          </w:tcPr>
          <w:p w14:paraId="194569C2" w14:textId="77777777" w:rsidR="000A4E28" w:rsidRDefault="00000000">
            <w:pPr>
              <w:pStyle w:val="TableParagraph"/>
              <w:spacing w:line="234" w:lineRule="exact"/>
              <w:ind w:left="581"/>
            </w:pPr>
            <w:r>
              <w:t>3-4</w:t>
            </w:r>
            <w:r>
              <w:rPr>
                <w:spacing w:val="-1"/>
              </w:rPr>
              <w:t xml:space="preserve"> </w:t>
            </w:r>
            <w:r>
              <w:t>=</w:t>
            </w:r>
            <w:r>
              <w:rPr>
                <w:spacing w:val="-1"/>
              </w:rPr>
              <w:t xml:space="preserve"> </w:t>
            </w:r>
            <w:r>
              <w:rPr>
                <w:spacing w:val="-2"/>
              </w:rPr>
              <w:t>Medium</w:t>
            </w:r>
          </w:p>
        </w:tc>
        <w:tc>
          <w:tcPr>
            <w:tcW w:w="2266" w:type="dxa"/>
          </w:tcPr>
          <w:p w14:paraId="16F6FF7C" w14:textId="77777777" w:rsidR="000A4E28" w:rsidRDefault="00000000">
            <w:pPr>
              <w:pStyle w:val="TableParagraph"/>
              <w:spacing w:line="234" w:lineRule="exact"/>
              <w:ind w:left="647"/>
            </w:pPr>
            <w:r>
              <w:t>0-2</w:t>
            </w:r>
            <w:r>
              <w:rPr>
                <w:spacing w:val="-1"/>
              </w:rPr>
              <w:t xml:space="preserve"> </w:t>
            </w:r>
            <w:r>
              <w:t xml:space="preserve">= </w:t>
            </w:r>
            <w:r>
              <w:rPr>
                <w:spacing w:val="-5"/>
              </w:rPr>
              <w:t>Low</w:t>
            </w:r>
          </w:p>
        </w:tc>
      </w:tr>
      <w:tr w:rsidR="000A4E28" w14:paraId="45CFE465" w14:textId="77777777">
        <w:trPr>
          <w:trHeight w:val="429"/>
        </w:trPr>
        <w:tc>
          <w:tcPr>
            <w:tcW w:w="2395" w:type="dxa"/>
          </w:tcPr>
          <w:p w14:paraId="4092807E" w14:textId="77777777" w:rsidR="000A4E28" w:rsidRDefault="000A4E28">
            <w:pPr>
              <w:pStyle w:val="TableParagraph"/>
              <w:rPr>
                <w:rFonts w:ascii="Times New Roman"/>
              </w:rPr>
            </w:pPr>
          </w:p>
        </w:tc>
        <w:tc>
          <w:tcPr>
            <w:tcW w:w="2400" w:type="dxa"/>
          </w:tcPr>
          <w:p w14:paraId="4F5849EC" w14:textId="77777777" w:rsidR="000A4E28" w:rsidRDefault="000A4E28">
            <w:pPr>
              <w:pStyle w:val="TableParagraph"/>
              <w:rPr>
                <w:rFonts w:ascii="Times New Roman"/>
              </w:rPr>
            </w:pPr>
          </w:p>
        </w:tc>
        <w:tc>
          <w:tcPr>
            <w:tcW w:w="2515" w:type="dxa"/>
          </w:tcPr>
          <w:p w14:paraId="0918CF02" w14:textId="77777777" w:rsidR="000A4E28" w:rsidRDefault="000A4E28">
            <w:pPr>
              <w:pStyle w:val="TableParagraph"/>
              <w:rPr>
                <w:rFonts w:ascii="Times New Roman"/>
              </w:rPr>
            </w:pPr>
          </w:p>
        </w:tc>
        <w:tc>
          <w:tcPr>
            <w:tcW w:w="2266" w:type="dxa"/>
          </w:tcPr>
          <w:p w14:paraId="17CA4543" w14:textId="77777777" w:rsidR="000A4E28" w:rsidRDefault="000A4E28">
            <w:pPr>
              <w:pStyle w:val="TableParagraph"/>
              <w:rPr>
                <w:rFonts w:ascii="Times New Roman"/>
              </w:rPr>
            </w:pPr>
          </w:p>
        </w:tc>
      </w:tr>
    </w:tbl>
    <w:p w14:paraId="5379D45A" w14:textId="77777777" w:rsidR="000A4E28" w:rsidRDefault="00000000">
      <w:pPr>
        <w:pStyle w:val="ListParagraph"/>
        <w:numPr>
          <w:ilvl w:val="0"/>
          <w:numId w:val="45"/>
        </w:numPr>
        <w:tabs>
          <w:tab w:val="left" w:pos="759"/>
        </w:tabs>
        <w:spacing w:before="253"/>
        <w:ind w:left="759"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03D45C7D" w14:textId="77777777" w:rsidR="000A4E28" w:rsidRDefault="000A4E28">
      <w:pPr>
        <w:pStyle w:val="BodyText"/>
      </w:pPr>
    </w:p>
    <w:p w14:paraId="04ECC815" w14:textId="77777777" w:rsidR="000A4E28" w:rsidRDefault="000A4E28">
      <w:pPr>
        <w:pStyle w:val="BodyText"/>
      </w:pPr>
    </w:p>
    <w:p w14:paraId="0AC4889A" w14:textId="77777777" w:rsidR="000A4E28" w:rsidRDefault="000A4E28">
      <w:pPr>
        <w:pStyle w:val="BodyText"/>
      </w:pPr>
    </w:p>
    <w:p w14:paraId="30B92D8D" w14:textId="77777777" w:rsidR="000A4E28" w:rsidRDefault="000A4E28">
      <w:pPr>
        <w:pStyle w:val="BodyText"/>
      </w:pPr>
    </w:p>
    <w:p w14:paraId="4B153724" w14:textId="77777777" w:rsidR="000A4E28" w:rsidRDefault="000A4E28">
      <w:pPr>
        <w:pStyle w:val="BodyText"/>
      </w:pPr>
    </w:p>
    <w:p w14:paraId="07F12D68" w14:textId="77777777" w:rsidR="000A4E28" w:rsidRDefault="000A4E28">
      <w:pPr>
        <w:pStyle w:val="BodyText"/>
      </w:pPr>
    </w:p>
    <w:p w14:paraId="4A67B3A4" w14:textId="77777777" w:rsidR="000A4E28" w:rsidRDefault="000A4E28">
      <w:pPr>
        <w:pStyle w:val="BodyText"/>
        <w:spacing w:before="117"/>
      </w:pPr>
    </w:p>
    <w:p w14:paraId="076371A6" w14:textId="77777777" w:rsidR="000A4E28" w:rsidRDefault="00000000">
      <w:pPr>
        <w:pStyle w:val="Heading6"/>
        <w:spacing w:before="0"/>
      </w:pPr>
      <w:r>
        <w:t>Part</w:t>
      </w:r>
      <w:r>
        <w:rPr>
          <w:spacing w:val="-5"/>
        </w:rPr>
        <w:t xml:space="preserve"> </w:t>
      </w:r>
      <w:r>
        <w:t>4.</w:t>
      </w:r>
      <w:r>
        <w:rPr>
          <w:spacing w:val="-2"/>
        </w:rPr>
        <w:t xml:space="preserve"> </w:t>
      </w:r>
      <w:r>
        <w:t>Name</w:t>
      </w:r>
      <w:r>
        <w:rPr>
          <w:spacing w:val="-3"/>
        </w:rPr>
        <w:t xml:space="preserve"> </w:t>
      </w:r>
      <w:r>
        <w:t>and</w:t>
      </w:r>
      <w:r>
        <w:rPr>
          <w:spacing w:val="-6"/>
        </w:rPr>
        <w:t xml:space="preserve"> </w:t>
      </w:r>
      <w:r>
        <w:t>signature</w:t>
      </w:r>
      <w:r>
        <w:rPr>
          <w:spacing w:val="-4"/>
        </w:rPr>
        <w:t xml:space="preserve"> </w:t>
      </w:r>
      <w:r>
        <w:t>of</w:t>
      </w:r>
      <w:r>
        <w:rPr>
          <w:spacing w:val="-4"/>
        </w:rPr>
        <w:t xml:space="preserve"> </w:t>
      </w:r>
      <w:r>
        <w:rPr>
          <w:spacing w:val="-2"/>
        </w:rPr>
        <w:t>inspectors:</w:t>
      </w:r>
    </w:p>
    <w:p w14:paraId="0D0BA355" w14:textId="77777777" w:rsidR="000A4E28" w:rsidRDefault="000A4E28">
      <w:pPr>
        <w:pStyle w:val="BodyText"/>
        <w:rPr>
          <w:b/>
          <w:sz w:val="20"/>
        </w:rPr>
      </w:pPr>
    </w:p>
    <w:p w14:paraId="1285A5EF" w14:textId="77777777" w:rsidR="000A4E28" w:rsidRDefault="000A4E28">
      <w:pPr>
        <w:pStyle w:val="BodyText"/>
        <w:rPr>
          <w:b/>
          <w:sz w:val="20"/>
        </w:rPr>
      </w:pPr>
    </w:p>
    <w:p w14:paraId="2C3B8230" w14:textId="77777777" w:rsidR="000A4E28" w:rsidRDefault="000A4E28">
      <w:pPr>
        <w:pStyle w:val="BodyText"/>
        <w:rPr>
          <w:b/>
          <w:sz w:val="20"/>
        </w:rPr>
      </w:pPr>
    </w:p>
    <w:p w14:paraId="01FE4668" w14:textId="77777777" w:rsidR="000A4E28" w:rsidRDefault="00000000">
      <w:pPr>
        <w:pStyle w:val="BodyText"/>
        <w:spacing w:before="56"/>
        <w:rPr>
          <w:b/>
          <w:sz w:val="20"/>
        </w:rPr>
      </w:pPr>
      <w:r>
        <w:rPr>
          <w:noProof/>
        </w:rPr>
        <mc:AlternateContent>
          <mc:Choice Requires="wps">
            <w:drawing>
              <wp:anchor distT="0" distB="0" distL="0" distR="0" simplePos="0" relativeHeight="251948032" behindDoc="1" locked="0" layoutInCell="1" allowOverlap="1" wp14:anchorId="64EE34E2" wp14:editId="216FA4B6">
                <wp:simplePos x="0" y="0"/>
                <wp:positionH relativeFrom="page">
                  <wp:posOffset>914704</wp:posOffset>
                </wp:positionH>
                <wp:positionV relativeFrom="paragraph">
                  <wp:posOffset>197195</wp:posOffset>
                </wp:positionV>
                <wp:extent cx="5907405" cy="1270"/>
                <wp:effectExtent l="0" t="0" r="0" b="0"/>
                <wp:wrapTopAndBottom/>
                <wp:docPr id="2446" name="Graphic 2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062"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7CF273" id="Graphic 2446" o:spid="_x0000_s1026" style="position:absolute;margin-left:1in;margin-top:15.55pt;width:465.15pt;height:.1pt;z-index:-251368448;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" path="m,l5907062,e" filled="f" strokeweight=".34661mm">
                <v:path arrowok="t"/>
                <w10:wrap type="topAndBottom" anchorx="page"/>
              </v:shape>
            </w:pict>
          </mc:Fallback>
        </mc:AlternateContent>
      </w:r>
    </w:p>
    <w:p w14:paraId="12DFA487" w14:textId="77777777" w:rsidR="000A4E28" w:rsidRDefault="000A4E28">
      <w:pPr>
        <w:pStyle w:val="BodyText"/>
        <w:rPr>
          <w:b/>
        </w:rPr>
      </w:pPr>
    </w:p>
    <w:p w14:paraId="28B790FC" w14:textId="77777777" w:rsidR="000A4E28" w:rsidRDefault="00000000">
      <w:pPr>
        <w:spacing w:before="1"/>
        <w:ind w:left="856" w:right="815"/>
        <w:jc w:val="center"/>
        <w:rPr>
          <w:b/>
        </w:rPr>
      </w:pPr>
      <w:r>
        <w:rPr>
          <w:b/>
        </w:rPr>
        <w:t>Explanatory</w:t>
      </w:r>
      <w:r>
        <w:rPr>
          <w:b/>
          <w:spacing w:val="-9"/>
        </w:rPr>
        <w:t xml:space="preserve"> </w:t>
      </w:r>
      <w:r>
        <w:rPr>
          <w:b/>
        </w:rPr>
        <w:t>Notes:</w:t>
      </w:r>
      <w:r>
        <w:rPr>
          <w:b/>
          <w:spacing w:val="-3"/>
        </w:rPr>
        <w:t xml:space="preserve"> </w:t>
      </w:r>
      <w:r>
        <w:rPr>
          <w:b/>
        </w:rPr>
        <w:t>Domestic</w:t>
      </w:r>
      <w:r>
        <w:rPr>
          <w:b/>
          <w:spacing w:val="-6"/>
        </w:rPr>
        <w:t xml:space="preserve"> </w:t>
      </w:r>
      <w:r>
        <w:rPr>
          <w:b/>
        </w:rPr>
        <w:t>Wastewater</w:t>
      </w:r>
      <w:r>
        <w:rPr>
          <w:b/>
          <w:spacing w:val="-5"/>
        </w:rPr>
        <w:t xml:space="preserve"> </w:t>
      </w:r>
      <w:r>
        <w:rPr>
          <w:b/>
          <w:spacing w:val="-2"/>
        </w:rPr>
        <w:t>Management</w:t>
      </w:r>
    </w:p>
    <w:p w14:paraId="2541D809" w14:textId="77777777" w:rsidR="000A4E28" w:rsidRDefault="000A4E28">
      <w:pPr>
        <w:pStyle w:val="BodyText"/>
        <w:spacing w:before="2"/>
        <w:rPr>
          <w:b/>
        </w:rPr>
      </w:pPr>
    </w:p>
    <w:p w14:paraId="6A09857E" w14:textId="77777777" w:rsidR="000A4E28" w:rsidRDefault="00000000">
      <w:pPr>
        <w:pStyle w:val="ListParagraph"/>
        <w:numPr>
          <w:ilvl w:val="0"/>
          <w:numId w:val="44"/>
        </w:numPr>
        <w:tabs>
          <w:tab w:val="left" w:pos="878"/>
          <w:tab w:val="left" w:pos="880"/>
        </w:tabs>
        <w:ind w:right="512"/>
      </w:pPr>
      <w:r>
        <w:rPr>
          <w:i/>
        </w:rPr>
        <w:t xml:space="preserve">Is untreated blackwater disposed in areas where it can contact people or animals? </w:t>
      </w:r>
      <w:r>
        <w:t>Blackwater is wastewater that has been used to</w:t>
      </w:r>
      <w:r>
        <w:rPr>
          <w:spacing w:val="-1"/>
        </w:rPr>
        <w:t xml:space="preserve"> </w:t>
      </w:r>
      <w:r>
        <w:t>flush a toilet or latrine and contains excreta (e.g., sewage). Blackwater should be disposed in areas where it will not contact people or animals.</w:t>
      </w:r>
      <w:r>
        <w:rPr>
          <w:spacing w:val="-3"/>
        </w:rPr>
        <w:t xml:space="preserve"> </w:t>
      </w:r>
      <w:r>
        <w:t>This</w:t>
      </w:r>
      <w:r>
        <w:rPr>
          <w:spacing w:val="-5"/>
        </w:rPr>
        <w:t xml:space="preserve"> </w:t>
      </w:r>
      <w:r>
        <w:t>water</w:t>
      </w:r>
      <w:r>
        <w:rPr>
          <w:spacing w:val="-1"/>
        </w:rPr>
        <w:t xml:space="preserve"> </w:t>
      </w:r>
      <w:r>
        <w:t>has</w:t>
      </w:r>
      <w:r>
        <w:rPr>
          <w:spacing w:val="-7"/>
        </w:rPr>
        <w:t xml:space="preserve"> </w:t>
      </w:r>
      <w:r>
        <w:t>many</w:t>
      </w:r>
      <w:r>
        <w:rPr>
          <w:spacing w:val="-5"/>
        </w:rPr>
        <w:t xml:space="preserve"> </w:t>
      </w:r>
      <w:r>
        <w:t>pathogens</w:t>
      </w:r>
      <w:r>
        <w:rPr>
          <w:spacing w:val="-5"/>
        </w:rPr>
        <w:t xml:space="preserve"> </w:t>
      </w:r>
      <w:r>
        <w:t>in</w:t>
      </w:r>
      <w:r>
        <w:rPr>
          <w:spacing w:val="-3"/>
        </w:rPr>
        <w:t xml:space="preserve"> </w:t>
      </w:r>
      <w:r>
        <w:t>it,</w:t>
      </w:r>
      <w:r>
        <w:rPr>
          <w:spacing w:val="-1"/>
        </w:rPr>
        <w:t xml:space="preserve"> </w:t>
      </w:r>
      <w:r>
        <w:t>and</w:t>
      </w:r>
      <w:r>
        <w:rPr>
          <w:spacing w:val="-3"/>
        </w:rPr>
        <w:t xml:space="preserve"> </w:t>
      </w:r>
      <w:r>
        <w:t>is</w:t>
      </w:r>
      <w:r>
        <w:rPr>
          <w:spacing w:val="-3"/>
        </w:rPr>
        <w:t xml:space="preserve"> </w:t>
      </w:r>
      <w:r>
        <w:t>a</w:t>
      </w:r>
      <w:r>
        <w:rPr>
          <w:spacing w:val="-2"/>
        </w:rPr>
        <w:t xml:space="preserve"> </w:t>
      </w:r>
      <w:r>
        <w:t>high</w:t>
      </w:r>
      <w:r>
        <w:rPr>
          <w:spacing w:val="-5"/>
        </w:rPr>
        <w:t xml:space="preserve"> </w:t>
      </w:r>
      <w:r>
        <w:t>risk</w:t>
      </w:r>
      <w:r>
        <w:rPr>
          <w:spacing w:val="-2"/>
        </w:rPr>
        <w:t xml:space="preserve"> </w:t>
      </w:r>
      <w:r>
        <w:t>of</w:t>
      </w:r>
      <w:r>
        <w:rPr>
          <w:spacing w:val="-1"/>
        </w:rPr>
        <w:t xml:space="preserve"> </w:t>
      </w:r>
      <w:r>
        <w:t>contamination</w:t>
      </w:r>
      <w:r>
        <w:rPr>
          <w:spacing w:val="-3"/>
        </w:rPr>
        <w:t xml:space="preserve"> </w:t>
      </w:r>
      <w:r>
        <w:t>if disposed of close to humans or animals.</w:t>
      </w:r>
    </w:p>
    <w:p w14:paraId="0A5323C5" w14:textId="77777777" w:rsidR="000A4E28" w:rsidRDefault="000A4E28">
      <w:pPr>
        <w:pStyle w:val="BodyText"/>
        <w:spacing w:before="2"/>
      </w:pPr>
    </w:p>
    <w:p w14:paraId="328FECBF" w14:textId="77777777" w:rsidR="000A4E28" w:rsidRDefault="00000000">
      <w:pPr>
        <w:pStyle w:val="ListParagraph"/>
        <w:numPr>
          <w:ilvl w:val="0"/>
          <w:numId w:val="44"/>
        </w:numPr>
        <w:tabs>
          <w:tab w:val="left" w:pos="878"/>
          <w:tab w:val="left" w:pos="880"/>
        </w:tabs>
        <w:ind w:right="498"/>
      </w:pPr>
      <w:r>
        <w:rPr>
          <w:i/>
        </w:rPr>
        <w:t>Is</w:t>
      </w:r>
      <w:r>
        <w:rPr>
          <w:i/>
          <w:spacing w:val="-2"/>
        </w:rPr>
        <w:t xml:space="preserve"> </w:t>
      </w:r>
      <w:r>
        <w:rPr>
          <w:i/>
        </w:rPr>
        <w:t>untreated</w:t>
      </w:r>
      <w:r>
        <w:rPr>
          <w:i/>
          <w:spacing w:val="-3"/>
        </w:rPr>
        <w:t xml:space="preserve"> </w:t>
      </w:r>
      <w:r>
        <w:rPr>
          <w:i/>
        </w:rPr>
        <w:t>blackwater</w:t>
      </w:r>
      <w:r>
        <w:rPr>
          <w:i/>
          <w:spacing w:val="-7"/>
        </w:rPr>
        <w:t xml:space="preserve"> </w:t>
      </w:r>
      <w:r>
        <w:rPr>
          <w:i/>
        </w:rPr>
        <w:t>used</w:t>
      </w:r>
      <w:r>
        <w:rPr>
          <w:i/>
          <w:spacing w:val="-3"/>
        </w:rPr>
        <w:t xml:space="preserve"> </w:t>
      </w:r>
      <w:r>
        <w:rPr>
          <w:i/>
        </w:rPr>
        <w:t>to</w:t>
      </w:r>
      <w:r>
        <w:rPr>
          <w:i/>
          <w:spacing w:val="-5"/>
        </w:rPr>
        <w:t xml:space="preserve"> </w:t>
      </w:r>
      <w:r>
        <w:rPr>
          <w:i/>
        </w:rPr>
        <w:t>irrigate</w:t>
      </w:r>
      <w:r>
        <w:rPr>
          <w:i/>
          <w:spacing w:val="-3"/>
        </w:rPr>
        <w:t xml:space="preserve"> </w:t>
      </w:r>
      <w:r>
        <w:rPr>
          <w:i/>
        </w:rPr>
        <w:t>crops?</w:t>
      </w:r>
      <w:r>
        <w:rPr>
          <w:i/>
          <w:spacing w:val="-2"/>
        </w:rPr>
        <w:t xml:space="preserve"> </w:t>
      </w:r>
      <w:r>
        <w:t>Blackwater</w:t>
      </w:r>
      <w:r>
        <w:rPr>
          <w:spacing w:val="-4"/>
        </w:rPr>
        <w:t xml:space="preserve"> </w:t>
      </w:r>
      <w:r>
        <w:t>is</w:t>
      </w:r>
      <w:r>
        <w:rPr>
          <w:spacing w:val="-1"/>
        </w:rPr>
        <w:t xml:space="preserve"> </w:t>
      </w:r>
      <w:r>
        <w:t>wastewater</w:t>
      </w:r>
      <w:r>
        <w:rPr>
          <w:spacing w:val="-1"/>
        </w:rPr>
        <w:t xml:space="preserve"> </w:t>
      </w:r>
      <w:r>
        <w:t>that</w:t>
      </w:r>
      <w:r>
        <w:rPr>
          <w:spacing w:val="-1"/>
        </w:rPr>
        <w:t xml:space="preserve"> </w:t>
      </w:r>
      <w:r>
        <w:t>has</w:t>
      </w:r>
      <w:r>
        <w:rPr>
          <w:spacing w:val="-5"/>
        </w:rPr>
        <w:t xml:space="preserve"> </w:t>
      </w:r>
      <w:r>
        <w:t>been</w:t>
      </w:r>
      <w:r>
        <w:rPr>
          <w:spacing w:val="-3"/>
        </w:rPr>
        <w:t xml:space="preserve"> </w:t>
      </w:r>
      <w:r>
        <w:t>used to flush a toilet or latrine and contains excreta (e.g., sewage). This water has many pathogens in it, and is a high risk of contamination if used to irrigate crops for people or animals to eat. It is recommended that blackwater only be used to irrigate crops that will not be eaten raw (WHO, 2006).</w:t>
      </w:r>
    </w:p>
    <w:p w14:paraId="567A2D5B" w14:textId="77777777" w:rsidR="000A4E28" w:rsidRDefault="00000000">
      <w:pPr>
        <w:pStyle w:val="ListParagraph"/>
        <w:numPr>
          <w:ilvl w:val="0"/>
          <w:numId w:val="44"/>
        </w:numPr>
        <w:tabs>
          <w:tab w:val="left" w:pos="878"/>
          <w:tab w:val="left" w:pos="880"/>
        </w:tabs>
        <w:spacing w:before="252"/>
        <w:ind w:right="497"/>
      </w:pPr>
      <w:r>
        <w:rPr>
          <w:i/>
        </w:rPr>
        <w:t xml:space="preserve">Is there a lack of drainage channels in the community for rainwater? </w:t>
      </w:r>
      <w:r>
        <w:t>Drainage channels carry</w:t>
      </w:r>
      <w:r>
        <w:rPr>
          <w:spacing w:val="-6"/>
        </w:rPr>
        <w:t xml:space="preserve"> </w:t>
      </w:r>
      <w:r>
        <w:t>rainwater</w:t>
      </w:r>
      <w:r>
        <w:rPr>
          <w:spacing w:val="-3"/>
        </w:rPr>
        <w:t xml:space="preserve"> </w:t>
      </w:r>
      <w:r>
        <w:t>away</w:t>
      </w:r>
      <w:r>
        <w:rPr>
          <w:spacing w:val="-6"/>
        </w:rPr>
        <w:t xml:space="preserve"> </w:t>
      </w:r>
      <w:r>
        <w:t>from</w:t>
      </w:r>
      <w:r>
        <w:rPr>
          <w:spacing w:val="-3"/>
        </w:rPr>
        <w:t xml:space="preserve"> </w:t>
      </w:r>
      <w:r>
        <w:t>households,</w:t>
      </w:r>
      <w:r>
        <w:rPr>
          <w:spacing w:val="-5"/>
        </w:rPr>
        <w:t xml:space="preserve"> </w:t>
      </w:r>
      <w:r>
        <w:t>to</w:t>
      </w:r>
      <w:r>
        <w:rPr>
          <w:spacing w:val="-4"/>
        </w:rPr>
        <w:t xml:space="preserve"> </w:t>
      </w:r>
      <w:r>
        <w:t>prevent</w:t>
      </w:r>
      <w:r>
        <w:rPr>
          <w:spacing w:val="-3"/>
        </w:rPr>
        <w:t xml:space="preserve"> </w:t>
      </w:r>
      <w:r>
        <w:t>standing</w:t>
      </w:r>
      <w:r>
        <w:rPr>
          <w:spacing w:val="-4"/>
        </w:rPr>
        <w:t xml:space="preserve"> </w:t>
      </w:r>
      <w:r>
        <w:t>water.</w:t>
      </w:r>
      <w:r>
        <w:rPr>
          <w:spacing w:val="-2"/>
        </w:rPr>
        <w:t xml:space="preserve"> </w:t>
      </w:r>
      <w:r>
        <w:t>Drainage</w:t>
      </w:r>
      <w:r>
        <w:rPr>
          <w:spacing w:val="-4"/>
        </w:rPr>
        <w:t xml:space="preserve"> </w:t>
      </w:r>
      <w:r>
        <w:t>channels</w:t>
      </w:r>
      <w:r>
        <w:rPr>
          <w:spacing w:val="-3"/>
        </w:rPr>
        <w:t xml:space="preserve"> </w:t>
      </w:r>
      <w:r>
        <w:t>can</w:t>
      </w:r>
      <w:r>
        <w:rPr>
          <w:spacing w:val="-6"/>
        </w:rPr>
        <w:t xml:space="preserve"> </w:t>
      </w:r>
      <w:r>
        <w:t>be used to carry wastewater to be treated, infiltrated into the ground or to irrigate crops. Observe if the community has enough drainage channels to prevent standing water.</w:t>
      </w:r>
    </w:p>
    <w:p w14:paraId="282AF153" w14:textId="77777777" w:rsidR="000A4E28" w:rsidRDefault="000A4E28">
      <w:pPr>
        <w:pStyle w:val="BodyText"/>
      </w:pPr>
    </w:p>
    <w:p w14:paraId="1278BAE5" w14:textId="77777777" w:rsidR="000A4E28" w:rsidRDefault="00000000">
      <w:pPr>
        <w:pStyle w:val="ListParagraph"/>
        <w:numPr>
          <w:ilvl w:val="0"/>
          <w:numId w:val="44"/>
        </w:numPr>
        <w:tabs>
          <w:tab w:val="left" w:pos="878"/>
          <w:tab w:val="left" w:pos="880"/>
        </w:tabs>
        <w:ind w:right="716"/>
      </w:pPr>
      <w:r>
        <w:rPr>
          <w:i/>
        </w:rPr>
        <w:t>Are</w:t>
      </w:r>
      <w:r>
        <w:rPr>
          <w:i/>
          <w:spacing w:val="-3"/>
        </w:rPr>
        <w:t xml:space="preserve"> </w:t>
      </w:r>
      <w:r>
        <w:rPr>
          <w:i/>
        </w:rPr>
        <w:t>drainage</w:t>
      </w:r>
      <w:r>
        <w:rPr>
          <w:i/>
          <w:spacing w:val="-5"/>
        </w:rPr>
        <w:t xml:space="preserve"> </w:t>
      </w:r>
      <w:r>
        <w:rPr>
          <w:i/>
        </w:rPr>
        <w:t>channels</w:t>
      </w:r>
      <w:r>
        <w:rPr>
          <w:i/>
          <w:spacing w:val="-2"/>
        </w:rPr>
        <w:t xml:space="preserve"> </w:t>
      </w:r>
      <w:r>
        <w:rPr>
          <w:i/>
        </w:rPr>
        <w:t>blocked</w:t>
      </w:r>
      <w:r>
        <w:rPr>
          <w:i/>
          <w:spacing w:val="-3"/>
        </w:rPr>
        <w:t xml:space="preserve"> </w:t>
      </w:r>
      <w:r>
        <w:rPr>
          <w:i/>
        </w:rPr>
        <w:t>by</w:t>
      </w:r>
      <w:r>
        <w:rPr>
          <w:i/>
          <w:spacing w:val="-5"/>
        </w:rPr>
        <w:t xml:space="preserve"> </w:t>
      </w:r>
      <w:r>
        <w:rPr>
          <w:i/>
        </w:rPr>
        <w:t>solid</w:t>
      </w:r>
      <w:r>
        <w:rPr>
          <w:i/>
          <w:spacing w:val="-3"/>
        </w:rPr>
        <w:t xml:space="preserve"> </w:t>
      </w:r>
      <w:r>
        <w:rPr>
          <w:i/>
        </w:rPr>
        <w:t>waste,</w:t>
      </w:r>
      <w:r>
        <w:rPr>
          <w:i/>
          <w:spacing w:val="-1"/>
        </w:rPr>
        <w:t xml:space="preserve"> </w:t>
      </w:r>
      <w:r>
        <w:rPr>
          <w:i/>
        </w:rPr>
        <w:t>vegetation</w:t>
      </w:r>
      <w:r>
        <w:rPr>
          <w:i/>
          <w:spacing w:val="-3"/>
        </w:rPr>
        <w:t xml:space="preserve"> </w:t>
      </w:r>
      <w:r>
        <w:rPr>
          <w:i/>
        </w:rPr>
        <w:t>or</w:t>
      </w:r>
      <w:r>
        <w:rPr>
          <w:i/>
          <w:spacing w:val="-2"/>
        </w:rPr>
        <w:t xml:space="preserve"> </w:t>
      </w:r>
      <w:r>
        <w:rPr>
          <w:i/>
        </w:rPr>
        <w:t>silt?</w:t>
      </w:r>
      <w:r>
        <w:rPr>
          <w:i/>
          <w:spacing w:val="-2"/>
        </w:rPr>
        <w:t xml:space="preserve"> </w:t>
      </w:r>
      <w:r>
        <w:t>Drainage</w:t>
      </w:r>
      <w:r>
        <w:rPr>
          <w:spacing w:val="-5"/>
        </w:rPr>
        <w:t xml:space="preserve"> </w:t>
      </w:r>
      <w:r>
        <w:t>channels</w:t>
      </w:r>
      <w:r>
        <w:rPr>
          <w:spacing w:val="-2"/>
        </w:rPr>
        <w:t xml:space="preserve"> </w:t>
      </w:r>
      <w:r>
        <w:t>need to be clear of solid waste, vegetation, and silt to work well. Observe whether the drainage channels are unblocked and clear of debris.</w:t>
      </w:r>
    </w:p>
    <w:p w14:paraId="3CA6B071" w14:textId="77777777" w:rsidR="000A4E28" w:rsidRDefault="000A4E28">
      <w:pPr>
        <w:pStyle w:val="BodyText"/>
        <w:spacing w:before="1"/>
      </w:pPr>
    </w:p>
    <w:p w14:paraId="61CBC34E" w14:textId="77777777" w:rsidR="000A4E28" w:rsidRDefault="00000000">
      <w:pPr>
        <w:pStyle w:val="ListParagraph"/>
        <w:numPr>
          <w:ilvl w:val="0"/>
          <w:numId w:val="44"/>
        </w:numPr>
        <w:tabs>
          <w:tab w:val="left" w:pos="878"/>
          <w:tab w:val="left" w:pos="880"/>
        </w:tabs>
        <w:spacing w:before="1"/>
        <w:ind w:right="571"/>
      </w:pPr>
      <w:r>
        <w:rPr>
          <w:i/>
        </w:rPr>
        <w:t>Are there wells or boreholes where the drainage is absent or faulty allowing water to pool within</w:t>
      </w:r>
      <w:r>
        <w:rPr>
          <w:i/>
          <w:spacing w:val="-3"/>
        </w:rPr>
        <w:t xml:space="preserve"> </w:t>
      </w:r>
      <w:r>
        <w:rPr>
          <w:i/>
        </w:rPr>
        <w:t>2</w:t>
      </w:r>
      <w:r>
        <w:rPr>
          <w:i/>
          <w:spacing w:val="-4"/>
        </w:rPr>
        <w:t xml:space="preserve"> </w:t>
      </w:r>
      <w:r>
        <w:rPr>
          <w:i/>
        </w:rPr>
        <w:t>m</w:t>
      </w:r>
      <w:r>
        <w:rPr>
          <w:i/>
          <w:spacing w:val="-3"/>
        </w:rPr>
        <w:t xml:space="preserve"> </w:t>
      </w:r>
      <w:r>
        <w:rPr>
          <w:i/>
        </w:rPr>
        <w:t>of</w:t>
      </w:r>
      <w:r>
        <w:rPr>
          <w:i/>
          <w:spacing w:val="-3"/>
        </w:rPr>
        <w:t xml:space="preserve"> </w:t>
      </w:r>
      <w:r>
        <w:rPr>
          <w:i/>
        </w:rPr>
        <w:t>the</w:t>
      </w:r>
      <w:r>
        <w:rPr>
          <w:i/>
          <w:spacing w:val="-4"/>
        </w:rPr>
        <w:t xml:space="preserve"> </w:t>
      </w:r>
      <w:r>
        <w:rPr>
          <w:i/>
        </w:rPr>
        <w:t>drinking</w:t>
      </w:r>
      <w:r>
        <w:rPr>
          <w:i/>
          <w:spacing w:val="-3"/>
        </w:rPr>
        <w:t xml:space="preserve"> </w:t>
      </w:r>
      <w:r>
        <w:rPr>
          <w:i/>
        </w:rPr>
        <w:t>water</w:t>
      </w:r>
      <w:r>
        <w:rPr>
          <w:i/>
          <w:spacing w:val="-3"/>
        </w:rPr>
        <w:t xml:space="preserve"> </w:t>
      </w:r>
      <w:r>
        <w:rPr>
          <w:i/>
        </w:rPr>
        <w:t>source?</w:t>
      </w:r>
      <w:r>
        <w:rPr>
          <w:i/>
          <w:spacing w:val="-2"/>
        </w:rPr>
        <w:t xml:space="preserve"> </w:t>
      </w:r>
      <w:r>
        <w:t>If</w:t>
      </w:r>
      <w:r>
        <w:rPr>
          <w:spacing w:val="-1"/>
        </w:rPr>
        <w:t xml:space="preserve"> </w:t>
      </w:r>
      <w:r>
        <w:t>pools</w:t>
      </w:r>
      <w:r>
        <w:rPr>
          <w:spacing w:val="-2"/>
        </w:rPr>
        <w:t xml:space="preserve"> </w:t>
      </w:r>
      <w:r>
        <w:t>of</w:t>
      </w:r>
      <w:r>
        <w:rPr>
          <w:spacing w:val="-1"/>
        </w:rPr>
        <w:t xml:space="preserve"> </w:t>
      </w:r>
      <w:r>
        <w:t>water</w:t>
      </w:r>
      <w:r>
        <w:rPr>
          <w:spacing w:val="-3"/>
        </w:rPr>
        <w:t xml:space="preserve"> </w:t>
      </w:r>
      <w:r>
        <w:t>collect</w:t>
      </w:r>
      <w:r>
        <w:rPr>
          <w:spacing w:val="-2"/>
        </w:rPr>
        <w:t xml:space="preserve"> </w:t>
      </w:r>
      <w:r>
        <w:t>around</w:t>
      </w:r>
      <w:r>
        <w:rPr>
          <w:spacing w:val="-4"/>
        </w:rPr>
        <w:t xml:space="preserve"> </w:t>
      </w:r>
      <w:r>
        <w:t>the</w:t>
      </w:r>
      <w:r>
        <w:rPr>
          <w:spacing w:val="-1"/>
        </w:rPr>
        <w:t xml:space="preserve"> </w:t>
      </w:r>
      <w:r>
        <w:t>well</w:t>
      </w:r>
      <w:r>
        <w:rPr>
          <w:spacing w:val="-3"/>
        </w:rPr>
        <w:t xml:space="preserve"> </w:t>
      </w:r>
      <w:r>
        <w:t>or</w:t>
      </w:r>
      <w:r>
        <w:rPr>
          <w:spacing w:val="-1"/>
        </w:rPr>
        <w:t xml:space="preserve"> </w:t>
      </w:r>
      <w:r>
        <w:t>borehole they may provide a way for contaminants to enter the source (WHO, 2012).</w:t>
      </w:r>
    </w:p>
    <w:p w14:paraId="61106286" w14:textId="77777777" w:rsidR="000A4E28" w:rsidRDefault="00000000">
      <w:pPr>
        <w:pStyle w:val="ListParagraph"/>
        <w:numPr>
          <w:ilvl w:val="0"/>
          <w:numId w:val="44"/>
        </w:numPr>
        <w:tabs>
          <w:tab w:val="left" w:pos="878"/>
          <w:tab w:val="left" w:pos="880"/>
        </w:tabs>
        <w:spacing w:before="251"/>
        <w:ind w:right="659"/>
      </w:pPr>
      <w:r>
        <w:rPr>
          <w:i/>
        </w:rPr>
        <w:t>Are</w:t>
      </w:r>
      <w:r>
        <w:rPr>
          <w:i/>
          <w:spacing w:val="-1"/>
        </w:rPr>
        <w:t xml:space="preserve"> </w:t>
      </w:r>
      <w:r>
        <w:rPr>
          <w:i/>
        </w:rPr>
        <w:t>there</w:t>
      </w:r>
      <w:r>
        <w:rPr>
          <w:i/>
          <w:spacing w:val="-1"/>
        </w:rPr>
        <w:t xml:space="preserve"> </w:t>
      </w:r>
      <w:r>
        <w:rPr>
          <w:i/>
        </w:rPr>
        <w:t>drainage</w:t>
      </w:r>
      <w:r>
        <w:rPr>
          <w:i/>
          <w:spacing w:val="-1"/>
        </w:rPr>
        <w:t xml:space="preserve"> </w:t>
      </w:r>
      <w:r>
        <w:rPr>
          <w:i/>
        </w:rPr>
        <w:t>channels that</w:t>
      </w:r>
      <w:r>
        <w:rPr>
          <w:i/>
          <w:spacing w:val="-2"/>
        </w:rPr>
        <w:t xml:space="preserve"> </w:t>
      </w:r>
      <w:r>
        <w:rPr>
          <w:i/>
        </w:rPr>
        <w:t>are</w:t>
      </w:r>
      <w:r>
        <w:rPr>
          <w:i/>
          <w:spacing w:val="-3"/>
        </w:rPr>
        <w:t xml:space="preserve"> </w:t>
      </w:r>
      <w:r>
        <w:rPr>
          <w:i/>
        </w:rPr>
        <w:t>absent,</w:t>
      </w:r>
      <w:r>
        <w:rPr>
          <w:i/>
          <w:spacing w:val="-2"/>
        </w:rPr>
        <w:t xml:space="preserve"> </w:t>
      </w:r>
      <w:r>
        <w:rPr>
          <w:i/>
        </w:rPr>
        <w:t>cracked, broken</w:t>
      </w:r>
      <w:r>
        <w:rPr>
          <w:i/>
          <w:spacing w:val="-3"/>
        </w:rPr>
        <w:t xml:space="preserve"> </w:t>
      </w:r>
      <w:r>
        <w:rPr>
          <w:i/>
        </w:rPr>
        <w:t>or</w:t>
      </w:r>
      <w:r>
        <w:rPr>
          <w:i/>
          <w:spacing w:val="-2"/>
        </w:rPr>
        <w:t xml:space="preserve"> </w:t>
      </w:r>
      <w:r>
        <w:rPr>
          <w:i/>
        </w:rPr>
        <w:t>in</w:t>
      </w:r>
      <w:r>
        <w:rPr>
          <w:i/>
          <w:spacing w:val="-1"/>
        </w:rPr>
        <w:t xml:space="preserve"> </w:t>
      </w:r>
      <w:r>
        <w:rPr>
          <w:i/>
        </w:rPr>
        <w:t>need</w:t>
      </w:r>
      <w:r>
        <w:rPr>
          <w:i/>
          <w:spacing w:val="-3"/>
        </w:rPr>
        <w:t xml:space="preserve"> </w:t>
      </w:r>
      <w:r>
        <w:rPr>
          <w:i/>
        </w:rPr>
        <w:t xml:space="preserve">of cleaning? </w:t>
      </w:r>
      <w:r>
        <w:t>Poor construction</w:t>
      </w:r>
      <w:r>
        <w:rPr>
          <w:spacing w:val="-3"/>
        </w:rPr>
        <w:t xml:space="preserve"> </w:t>
      </w:r>
      <w:r>
        <w:t>or</w:t>
      </w:r>
      <w:r>
        <w:rPr>
          <w:spacing w:val="-4"/>
        </w:rPr>
        <w:t xml:space="preserve"> </w:t>
      </w:r>
      <w:r>
        <w:t>maintenance</w:t>
      </w:r>
      <w:r>
        <w:rPr>
          <w:spacing w:val="-3"/>
        </w:rPr>
        <w:t xml:space="preserve"> </w:t>
      </w:r>
      <w:r>
        <w:t>of</w:t>
      </w:r>
      <w:r>
        <w:rPr>
          <w:spacing w:val="-1"/>
        </w:rPr>
        <w:t xml:space="preserve"> </w:t>
      </w:r>
      <w:r>
        <w:t>the</w:t>
      </w:r>
      <w:r>
        <w:rPr>
          <w:spacing w:val="-5"/>
        </w:rPr>
        <w:t xml:space="preserve"> </w:t>
      </w:r>
      <w:r>
        <w:t>drainage</w:t>
      </w:r>
      <w:r>
        <w:rPr>
          <w:spacing w:val="-5"/>
        </w:rPr>
        <w:t xml:space="preserve"> </w:t>
      </w:r>
      <w:r>
        <w:t>channel,</w:t>
      </w:r>
      <w:r>
        <w:rPr>
          <w:spacing w:val="-1"/>
        </w:rPr>
        <w:t xml:space="preserve"> </w:t>
      </w:r>
      <w:r>
        <w:t>leading</w:t>
      </w:r>
      <w:r>
        <w:rPr>
          <w:spacing w:val="-3"/>
        </w:rPr>
        <w:t xml:space="preserve"> </w:t>
      </w:r>
      <w:r>
        <w:t>to</w:t>
      </w:r>
      <w:r>
        <w:rPr>
          <w:spacing w:val="-5"/>
        </w:rPr>
        <w:t xml:space="preserve"> </w:t>
      </w:r>
      <w:r>
        <w:t>cracks</w:t>
      </w:r>
      <w:r>
        <w:rPr>
          <w:spacing w:val="-2"/>
        </w:rPr>
        <w:t xml:space="preserve"> </w:t>
      </w:r>
      <w:r>
        <w:t>or</w:t>
      </w:r>
      <w:r>
        <w:rPr>
          <w:spacing w:val="-4"/>
        </w:rPr>
        <w:t xml:space="preserve"> </w:t>
      </w:r>
      <w:r>
        <w:t>breaks,</w:t>
      </w:r>
      <w:r>
        <w:rPr>
          <w:spacing w:val="-4"/>
        </w:rPr>
        <w:t xml:space="preserve"> </w:t>
      </w:r>
      <w:r>
        <w:t>is</w:t>
      </w:r>
      <w:r>
        <w:rPr>
          <w:spacing w:val="-2"/>
        </w:rPr>
        <w:t xml:space="preserve"> </w:t>
      </w:r>
      <w:r>
        <w:t>a</w:t>
      </w:r>
      <w:r>
        <w:rPr>
          <w:spacing w:val="-5"/>
        </w:rPr>
        <w:t xml:space="preserve"> </w:t>
      </w:r>
      <w:r>
        <w:t>high</w:t>
      </w:r>
    </w:p>
    <w:p w14:paraId="4CA08AB1" w14:textId="77777777" w:rsidR="000A4E28" w:rsidRDefault="000A4E28">
      <w:pPr>
        <w:sectPr w:rsidR="000A4E28">
          <w:headerReference w:type="default" r:id="rId234"/>
          <w:footerReference w:type="default" r:id="rId235"/>
          <w:pgSz w:w="12240" w:h="15840"/>
          <w:pgMar w:top="960" w:right="960" w:bottom="1340" w:left="920" w:header="724" w:footer="1151" w:gutter="0"/>
          <w:cols w:space="720"/>
        </w:sectPr>
      </w:pPr>
    </w:p>
    <w:p w14:paraId="45F5843D" w14:textId="77777777" w:rsidR="000A4E28" w:rsidRDefault="000A4E28">
      <w:pPr>
        <w:pStyle w:val="BodyText"/>
        <w:spacing w:before="213"/>
      </w:pPr>
    </w:p>
    <w:p w14:paraId="76DEED20" w14:textId="77777777" w:rsidR="000A4E28" w:rsidRDefault="00000000">
      <w:pPr>
        <w:pStyle w:val="BodyText"/>
        <w:spacing w:before="1"/>
        <w:ind w:left="880" w:right="496"/>
      </w:pPr>
      <w:r>
        <w:t>risk</w:t>
      </w:r>
      <w:r>
        <w:rPr>
          <w:spacing w:val="-4"/>
        </w:rPr>
        <w:t xml:space="preserve"> </w:t>
      </w:r>
      <w:r>
        <w:t>to</w:t>
      </w:r>
      <w:r>
        <w:rPr>
          <w:spacing w:val="-5"/>
        </w:rPr>
        <w:t xml:space="preserve"> </w:t>
      </w:r>
      <w:r>
        <w:t>water</w:t>
      </w:r>
      <w:r>
        <w:rPr>
          <w:spacing w:val="-6"/>
        </w:rPr>
        <w:t xml:space="preserve"> </w:t>
      </w:r>
      <w:r>
        <w:t>quality,</w:t>
      </w:r>
      <w:r>
        <w:rPr>
          <w:spacing w:val="-3"/>
        </w:rPr>
        <w:t xml:space="preserve"> </w:t>
      </w:r>
      <w:r>
        <w:t>especially</w:t>
      </w:r>
      <w:r>
        <w:rPr>
          <w:spacing w:val="-7"/>
        </w:rPr>
        <w:t xml:space="preserve"> </w:t>
      </w:r>
      <w:r>
        <w:t>when</w:t>
      </w:r>
      <w:r>
        <w:rPr>
          <w:spacing w:val="-5"/>
        </w:rPr>
        <w:t xml:space="preserve"> </w:t>
      </w:r>
      <w:r>
        <w:t>combined</w:t>
      </w:r>
      <w:r>
        <w:rPr>
          <w:spacing w:val="-5"/>
        </w:rPr>
        <w:t xml:space="preserve"> </w:t>
      </w:r>
      <w:r>
        <w:t>with</w:t>
      </w:r>
      <w:r>
        <w:rPr>
          <w:spacing w:val="-5"/>
        </w:rPr>
        <w:t xml:space="preserve"> </w:t>
      </w:r>
      <w:r>
        <w:t>water</w:t>
      </w:r>
      <w:r>
        <w:rPr>
          <w:spacing w:val="-3"/>
        </w:rPr>
        <w:t xml:space="preserve"> </w:t>
      </w:r>
      <w:r>
        <w:t>spillage</w:t>
      </w:r>
      <w:r>
        <w:rPr>
          <w:spacing w:val="-7"/>
        </w:rPr>
        <w:t xml:space="preserve"> </w:t>
      </w:r>
      <w:r>
        <w:t>and</w:t>
      </w:r>
      <w:r>
        <w:rPr>
          <w:spacing w:val="-5"/>
        </w:rPr>
        <w:t xml:space="preserve"> </w:t>
      </w:r>
      <w:r>
        <w:t>poor</w:t>
      </w:r>
      <w:r>
        <w:rPr>
          <w:spacing w:val="-4"/>
        </w:rPr>
        <w:t xml:space="preserve"> </w:t>
      </w:r>
      <w:r>
        <w:t>sanitary conditions (WHO, 2012).</w:t>
      </w:r>
    </w:p>
    <w:p w14:paraId="613BE414" w14:textId="77777777" w:rsidR="000A4E28" w:rsidRDefault="00000000">
      <w:pPr>
        <w:pStyle w:val="ListParagraph"/>
        <w:numPr>
          <w:ilvl w:val="0"/>
          <w:numId w:val="44"/>
        </w:numPr>
        <w:tabs>
          <w:tab w:val="left" w:pos="878"/>
          <w:tab w:val="left" w:pos="880"/>
        </w:tabs>
        <w:spacing w:before="252"/>
        <w:ind w:right="807"/>
      </w:pPr>
      <w:r>
        <w:rPr>
          <w:i/>
        </w:rPr>
        <w:t xml:space="preserve">Is there standing water in other locations in the community? </w:t>
      </w:r>
      <w:r>
        <w:t>Standing water can spread pathogens</w:t>
      </w:r>
      <w:r>
        <w:rPr>
          <w:spacing w:val="-2"/>
        </w:rPr>
        <w:t xml:space="preserve"> </w:t>
      </w:r>
      <w:r>
        <w:t>and</w:t>
      </w:r>
      <w:r>
        <w:rPr>
          <w:spacing w:val="-5"/>
        </w:rPr>
        <w:t xml:space="preserve"> </w:t>
      </w:r>
      <w:r>
        <w:t>breed</w:t>
      </w:r>
      <w:r>
        <w:rPr>
          <w:spacing w:val="-5"/>
        </w:rPr>
        <w:t xml:space="preserve"> </w:t>
      </w:r>
      <w:r>
        <w:t>vectors.</w:t>
      </w:r>
      <w:r>
        <w:rPr>
          <w:spacing w:val="-1"/>
        </w:rPr>
        <w:t xml:space="preserve"> </w:t>
      </w:r>
      <w:r>
        <w:t>Poor</w:t>
      </w:r>
      <w:r>
        <w:rPr>
          <w:spacing w:val="-2"/>
        </w:rPr>
        <w:t xml:space="preserve"> </w:t>
      </w:r>
      <w:r>
        <w:t>drainage</w:t>
      </w:r>
      <w:r>
        <w:rPr>
          <w:spacing w:val="-5"/>
        </w:rPr>
        <w:t xml:space="preserve"> </w:t>
      </w:r>
      <w:r>
        <w:t>and</w:t>
      </w:r>
      <w:r>
        <w:rPr>
          <w:spacing w:val="-5"/>
        </w:rPr>
        <w:t xml:space="preserve"> </w:t>
      </w:r>
      <w:r>
        <w:t>drainage</w:t>
      </w:r>
      <w:r>
        <w:rPr>
          <w:spacing w:val="-5"/>
        </w:rPr>
        <w:t xml:space="preserve"> </w:t>
      </w:r>
      <w:r>
        <w:t>management</w:t>
      </w:r>
      <w:r>
        <w:rPr>
          <w:spacing w:val="-4"/>
        </w:rPr>
        <w:t xml:space="preserve"> </w:t>
      </w:r>
      <w:r>
        <w:t>can</w:t>
      </w:r>
      <w:r>
        <w:rPr>
          <w:spacing w:val="-3"/>
        </w:rPr>
        <w:t xml:space="preserve"> </w:t>
      </w:r>
      <w:r>
        <w:t>cause</w:t>
      </w:r>
      <w:r>
        <w:rPr>
          <w:spacing w:val="-5"/>
        </w:rPr>
        <w:t xml:space="preserve"> </w:t>
      </w:r>
      <w:r>
        <w:t>more frequent and severe flooding, spreading contamination. There is a high risk of spreading pathogens and disease.</w:t>
      </w:r>
    </w:p>
    <w:p w14:paraId="51A9AC0E" w14:textId="77777777" w:rsidR="000A4E28" w:rsidRDefault="00000000">
      <w:pPr>
        <w:pStyle w:val="Heading6"/>
        <w:spacing w:before="251"/>
      </w:pPr>
      <w:r>
        <w:t>Additional</w:t>
      </w:r>
      <w:r>
        <w:rPr>
          <w:spacing w:val="-5"/>
        </w:rPr>
        <w:t xml:space="preserve"> </w:t>
      </w:r>
      <w:r>
        <w:rPr>
          <w:spacing w:val="-2"/>
        </w:rPr>
        <w:t>Resources</w:t>
      </w:r>
    </w:p>
    <w:p w14:paraId="753A784A" w14:textId="77777777" w:rsidR="000A4E28" w:rsidRDefault="00000000">
      <w:pPr>
        <w:pStyle w:val="BodyText"/>
        <w:spacing w:before="4"/>
        <w:ind w:left="520" w:right="517"/>
      </w:pPr>
      <w:r>
        <w:t>CAWST</w:t>
      </w:r>
      <w:r>
        <w:rPr>
          <w:spacing w:val="-16"/>
        </w:rPr>
        <w:t xml:space="preserve"> </w:t>
      </w:r>
      <w:r>
        <w:t>(2014).</w:t>
      </w:r>
      <w:r>
        <w:rPr>
          <w:spacing w:val="-13"/>
        </w:rPr>
        <w:t xml:space="preserve"> </w:t>
      </w:r>
      <w:r>
        <w:t>Environmental</w:t>
      </w:r>
      <w:r>
        <w:rPr>
          <w:spacing w:val="-13"/>
        </w:rPr>
        <w:t xml:space="preserve"> </w:t>
      </w:r>
      <w:r>
        <w:t>Sanitation</w:t>
      </w:r>
      <w:r>
        <w:rPr>
          <w:spacing w:val="-14"/>
        </w:rPr>
        <w:t xml:space="preserve"> </w:t>
      </w:r>
      <w:r>
        <w:t>Inspection</w:t>
      </w:r>
      <w:r>
        <w:rPr>
          <w:spacing w:val="-12"/>
        </w:rPr>
        <w:t xml:space="preserve"> </w:t>
      </w:r>
      <w:r>
        <w:t>Forms.</w:t>
      </w:r>
      <w:r>
        <w:rPr>
          <w:spacing w:val="-11"/>
        </w:rPr>
        <w:t xml:space="preserve"> </w:t>
      </w:r>
      <w:r>
        <w:t>CAWST,</w:t>
      </w:r>
      <w:r>
        <w:rPr>
          <w:spacing w:val="-13"/>
        </w:rPr>
        <w:t xml:space="preserve"> </w:t>
      </w:r>
      <w:r>
        <w:t>Calgary,</w:t>
      </w:r>
      <w:r>
        <w:rPr>
          <w:spacing w:val="-11"/>
        </w:rPr>
        <w:t xml:space="preserve"> </w:t>
      </w:r>
      <w:r>
        <w:t xml:space="preserve">Canada. Available at: </w:t>
      </w:r>
      <w:hyperlink r:id="rId236">
        <w:r>
          <w:rPr>
            <w:u w:val="single"/>
          </w:rPr>
          <w:t>www.cawst.org/resources</w:t>
        </w:r>
      </w:hyperlink>
      <w:r>
        <w:t>.</w:t>
      </w:r>
    </w:p>
    <w:p w14:paraId="5F259B9A" w14:textId="77777777" w:rsidR="000A4E28" w:rsidRDefault="00000000">
      <w:pPr>
        <w:pStyle w:val="ListParagraph"/>
        <w:numPr>
          <w:ilvl w:val="1"/>
          <w:numId w:val="44"/>
        </w:numPr>
        <w:tabs>
          <w:tab w:val="left" w:pos="1240"/>
        </w:tabs>
        <w:spacing w:before="252"/>
      </w:pPr>
      <w:r>
        <w:t>Use</w:t>
      </w:r>
      <w:r>
        <w:rPr>
          <w:spacing w:val="-8"/>
        </w:rPr>
        <w:t xml:space="preserve"> </w:t>
      </w:r>
      <w:r>
        <w:t>this</w:t>
      </w:r>
      <w:r>
        <w:rPr>
          <w:spacing w:val="-8"/>
        </w:rPr>
        <w:t xml:space="preserve"> </w:t>
      </w:r>
      <w:r>
        <w:t>form</w:t>
      </w:r>
      <w:r>
        <w:rPr>
          <w:spacing w:val="-6"/>
        </w:rPr>
        <w:t xml:space="preserve"> </w:t>
      </w:r>
      <w:r>
        <w:t>with</w:t>
      </w:r>
      <w:r>
        <w:rPr>
          <w:spacing w:val="-6"/>
        </w:rPr>
        <w:t xml:space="preserve"> </w:t>
      </w:r>
      <w:r>
        <w:t>the</w:t>
      </w:r>
      <w:r>
        <w:rPr>
          <w:spacing w:val="-5"/>
        </w:rPr>
        <w:t xml:space="preserve"> </w:t>
      </w:r>
      <w:r>
        <w:t>other</w:t>
      </w:r>
      <w:r>
        <w:rPr>
          <w:spacing w:val="-5"/>
        </w:rPr>
        <w:t xml:space="preserve"> </w:t>
      </w:r>
      <w:r>
        <w:t>Environmental</w:t>
      </w:r>
      <w:r>
        <w:rPr>
          <w:spacing w:val="-8"/>
        </w:rPr>
        <w:t xml:space="preserve"> </w:t>
      </w:r>
      <w:r>
        <w:t>Sanitation</w:t>
      </w:r>
      <w:r>
        <w:rPr>
          <w:spacing w:val="-6"/>
        </w:rPr>
        <w:t xml:space="preserve"> </w:t>
      </w:r>
      <w:r>
        <w:t>Inspection</w:t>
      </w:r>
      <w:r>
        <w:rPr>
          <w:spacing w:val="-7"/>
        </w:rPr>
        <w:t xml:space="preserve"> </w:t>
      </w:r>
      <w:r>
        <w:rPr>
          <w:spacing w:val="-2"/>
        </w:rPr>
        <w:t>forms.</w:t>
      </w:r>
    </w:p>
    <w:p w14:paraId="40CF525D" w14:textId="77777777" w:rsidR="000A4E28" w:rsidRDefault="00000000">
      <w:pPr>
        <w:pStyle w:val="BodyText"/>
        <w:spacing w:before="252"/>
        <w:ind w:left="520"/>
      </w:pPr>
      <w:r>
        <w:t>CAWST</w:t>
      </w:r>
      <w:r>
        <w:rPr>
          <w:spacing w:val="-16"/>
        </w:rPr>
        <w:t xml:space="preserve"> </w:t>
      </w:r>
      <w:r>
        <w:t>(2013).</w:t>
      </w:r>
      <w:r>
        <w:rPr>
          <w:spacing w:val="-15"/>
        </w:rPr>
        <w:t xml:space="preserve"> </w:t>
      </w:r>
      <w:r>
        <w:t>Technical</w:t>
      </w:r>
      <w:r>
        <w:rPr>
          <w:spacing w:val="-14"/>
        </w:rPr>
        <w:t xml:space="preserve"> </w:t>
      </w:r>
      <w:r>
        <w:t>Brief:</w:t>
      </w:r>
      <w:r>
        <w:rPr>
          <w:spacing w:val="-13"/>
        </w:rPr>
        <w:t xml:space="preserve"> </w:t>
      </w:r>
      <w:r>
        <w:t>Domestic</w:t>
      </w:r>
      <w:r>
        <w:rPr>
          <w:spacing w:val="-16"/>
        </w:rPr>
        <w:t xml:space="preserve"> </w:t>
      </w:r>
      <w:r>
        <w:t>Wastewater</w:t>
      </w:r>
      <w:r>
        <w:rPr>
          <w:spacing w:val="-14"/>
        </w:rPr>
        <w:t xml:space="preserve"> </w:t>
      </w:r>
      <w:r>
        <w:t>Treatment,</w:t>
      </w:r>
      <w:r>
        <w:rPr>
          <w:spacing w:val="-13"/>
        </w:rPr>
        <w:t xml:space="preserve"> </w:t>
      </w:r>
      <w:r>
        <w:t>Use</w:t>
      </w:r>
      <w:r>
        <w:rPr>
          <w:spacing w:val="-12"/>
        </w:rPr>
        <w:t xml:space="preserve"> </w:t>
      </w:r>
      <w:r>
        <w:t>and</w:t>
      </w:r>
      <w:r>
        <w:rPr>
          <w:spacing w:val="-12"/>
        </w:rPr>
        <w:t xml:space="preserve"> </w:t>
      </w:r>
      <w:r>
        <w:t>Disposal.</w:t>
      </w:r>
      <w:r>
        <w:rPr>
          <w:spacing w:val="-10"/>
        </w:rPr>
        <w:t xml:space="preserve"> </w:t>
      </w:r>
      <w:r>
        <w:t xml:space="preserve">CAWST, Calgary, Canada. Available at: </w:t>
      </w:r>
      <w:hyperlink r:id="rId237">
        <w:r>
          <w:rPr>
            <w:u w:val="single"/>
          </w:rPr>
          <w:t>www.cawst.org/resources</w:t>
        </w:r>
      </w:hyperlink>
      <w:r>
        <w:t>.</w:t>
      </w:r>
    </w:p>
    <w:p w14:paraId="6C979771" w14:textId="77777777" w:rsidR="000A4E28" w:rsidRDefault="00000000">
      <w:pPr>
        <w:pStyle w:val="ListParagraph"/>
        <w:numPr>
          <w:ilvl w:val="1"/>
          <w:numId w:val="44"/>
        </w:numPr>
        <w:tabs>
          <w:tab w:val="left" w:pos="1240"/>
        </w:tabs>
        <w:spacing w:before="252"/>
        <w:ind w:right="1085"/>
      </w:pPr>
      <w:r>
        <w:t>This</w:t>
      </w:r>
      <w:r>
        <w:rPr>
          <w:spacing w:val="-5"/>
        </w:rPr>
        <w:t xml:space="preserve"> </w:t>
      </w:r>
      <w:r>
        <w:t>technical</w:t>
      </w:r>
      <w:r>
        <w:rPr>
          <w:spacing w:val="-4"/>
        </w:rPr>
        <w:t xml:space="preserve"> </w:t>
      </w:r>
      <w:r>
        <w:t>brief discusses</w:t>
      </w:r>
      <w:r>
        <w:rPr>
          <w:spacing w:val="-3"/>
        </w:rPr>
        <w:t xml:space="preserve"> </w:t>
      </w:r>
      <w:r>
        <w:t>how</w:t>
      </w:r>
      <w:r>
        <w:rPr>
          <w:spacing w:val="-6"/>
        </w:rPr>
        <w:t xml:space="preserve"> </w:t>
      </w:r>
      <w:r>
        <w:t>to</w:t>
      </w:r>
      <w:r>
        <w:rPr>
          <w:spacing w:val="-5"/>
        </w:rPr>
        <w:t xml:space="preserve"> </w:t>
      </w:r>
      <w:r>
        <w:t>safely</w:t>
      </w:r>
      <w:r>
        <w:rPr>
          <w:spacing w:val="-5"/>
        </w:rPr>
        <w:t xml:space="preserve"> </w:t>
      </w:r>
      <w:r>
        <w:t>and</w:t>
      </w:r>
      <w:r>
        <w:rPr>
          <w:spacing w:val="-3"/>
        </w:rPr>
        <w:t xml:space="preserve"> </w:t>
      </w:r>
      <w:r>
        <w:t>properly</w:t>
      </w:r>
      <w:r>
        <w:rPr>
          <w:spacing w:val="-5"/>
        </w:rPr>
        <w:t xml:space="preserve"> </w:t>
      </w:r>
      <w:r>
        <w:t>compost</w:t>
      </w:r>
      <w:r>
        <w:rPr>
          <w:spacing w:val="-1"/>
        </w:rPr>
        <w:t xml:space="preserve"> </w:t>
      </w:r>
      <w:r>
        <w:t>organic</w:t>
      </w:r>
      <w:r>
        <w:rPr>
          <w:spacing w:val="-5"/>
        </w:rPr>
        <w:t xml:space="preserve"> </w:t>
      </w:r>
      <w:r>
        <w:t>waste</w:t>
      </w:r>
      <w:r>
        <w:rPr>
          <w:spacing w:val="-2"/>
        </w:rPr>
        <w:t xml:space="preserve"> </w:t>
      </w:r>
      <w:r>
        <w:t>in developing countries.</w:t>
      </w:r>
    </w:p>
    <w:p w14:paraId="0E99CC34" w14:textId="77777777" w:rsidR="000A4E28" w:rsidRDefault="00000000">
      <w:pPr>
        <w:pStyle w:val="Heading6"/>
        <w:spacing w:before="203"/>
      </w:pPr>
      <w:r>
        <w:rPr>
          <w:spacing w:val="-2"/>
        </w:rPr>
        <w:t>References</w:t>
      </w:r>
    </w:p>
    <w:p w14:paraId="3D3BAE00" w14:textId="77777777" w:rsidR="000A4E28" w:rsidRDefault="00000000">
      <w:pPr>
        <w:pStyle w:val="BodyText"/>
        <w:spacing w:before="4"/>
        <w:ind w:left="520" w:right="496"/>
      </w:pPr>
      <w:r>
        <w:t>Stockholm Environment Institute (1998). Proxy Indicators for Rapid Assessment of Environmental</w:t>
      </w:r>
      <w:r>
        <w:rPr>
          <w:spacing w:val="-4"/>
        </w:rPr>
        <w:t xml:space="preserve"> </w:t>
      </w:r>
      <w:r>
        <w:t>Health</w:t>
      </w:r>
      <w:r>
        <w:rPr>
          <w:spacing w:val="-3"/>
        </w:rPr>
        <w:t xml:space="preserve"> </w:t>
      </w:r>
      <w:r>
        <w:t>Status</w:t>
      </w:r>
      <w:r>
        <w:rPr>
          <w:spacing w:val="-2"/>
        </w:rPr>
        <w:t xml:space="preserve"> </w:t>
      </w:r>
      <w:r>
        <w:t>of</w:t>
      </w:r>
      <w:r>
        <w:rPr>
          <w:spacing w:val="-2"/>
        </w:rPr>
        <w:t xml:space="preserve"> </w:t>
      </w:r>
      <w:r>
        <w:t>Residential</w:t>
      </w:r>
      <w:r>
        <w:rPr>
          <w:spacing w:val="-16"/>
        </w:rPr>
        <w:t xml:space="preserve"> </w:t>
      </w:r>
      <w:r>
        <w:t>Areas:</w:t>
      </w:r>
      <w:r>
        <w:rPr>
          <w:spacing w:val="-1"/>
        </w:rPr>
        <w:t xml:space="preserve"> </w:t>
      </w:r>
      <w:r>
        <w:t>The</w:t>
      </w:r>
      <w:r>
        <w:rPr>
          <w:spacing w:val="-5"/>
        </w:rPr>
        <w:t xml:space="preserve"> </w:t>
      </w:r>
      <w:r>
        <w:t>Case</w:t>
      </w:r>
      <w:r>
        <w:rPr>
          <w:spacing w:val="-3"/>
        </w:rPr>
        <w:t xml:space="preserve"> </w:t>
      </w:r>
      <w:r>
        <w:t>of</w:t>
      </w:r>
      <w:r>
        <w:rPr>
          <w:spacing w:val="-4"/>
        </w:rPr>
        <w:t xml:space="preserve"> </w:t>
      </w:r>
      <w:r>
        <w:t>the</w:t>
      </w:r>
      <w:r>
        <w:rPr>
          <w:spacing w:val="-5"/>
        </w:rPr>
        <w:t xml:space="preserve"> </w:t>
      </w:r>
      <w:r>
        <w:t>Greater</w:t>
      </w:r>
      <w:r>
        <w:rPr>
          <w:spacing w:val="-14"/>
        </w:rPr>
        <w:t xml:space="preserve"> </w:t>
      </w:r>
      <w:r>
        <w:t>Accra</w:t>
      </w:r>
      <w:r>
        <w:rPr>
          <w:spacing w:val="-3"/>
        </w:rPr>
        <w:t xml:space="preserve"> </w:t>
      </w:r>
      <w:r>
        <w:t xml:space="preserve">Metropolitan Area (GAMA), Ghana. Available at: </w:t>
      </w:r>
      <w:hyperlink r:id="rId238">
        <w:r>
          <w:rPr>
            <w:u w:val="single"/>
          </w:rPr>
          <w:t>http://www.ircwash.org/sites/default/files/Songsore-1998-</w:t>
        </w:r>
      </w:hyperlink>
      <w:r>
        <w:t xml:space="preserve"> </w:t>
      </w:r>
      <w:hyperlink r:id="rId239">
        <w:r>
          <w:rPr>
            <w:spacing w:val="-2"/>
            <w:u w:val="single"/>
          </w:rPr>
          <w:t>Proxy.pdf</w:t>
        </w:r>
      </w:hyperlink>
    </w:p>
    <w:p w14:paraId="358EF7F0" w14:textId="77777777" w:rsidR="000A4E28" w:rsidRDefault="00000000">
      <w:pPr>
        <w:pStyle w:val="BodyText"/>
        <w:spacing w:before="252"/>
        <w:ind w:left="520"/>
      </w:pPr>
      <w:r>
        <w:t>World</w:t>
      </w:r>
      <w:r>
        <w:rPr>
          <w:spacing w:val="-2"/>
        </w:rPr>
        <w:t xml:space="preserve"> </w:t>
      </w:r>
      <w:r>
        <w:t>Health</w:t>
      </w:r>
      <w:r>
        <w:rPr>
          <w:spacing w:val="-4"/>
        </w:rPr>
        <w:t xml:space="preserve"> </w:t>
      </w:r>
      <w:r>
        <w:t>Organization</w:t>
      </w:r>
      <w:r>
        <w:rPr>
          <w:spacing w:val="-2"/>
        </w:rPr>
        <w:t xml:space="preserve"> </w:t>
      </w:r>
      <w:r>
        <w:t>(2006).</w:t>
      </w:r>
      <w:r>
        <w:rPr>
          <w:spacing w:val="-3"/>
        </w:rPr>
        <w:t xml:space="preserve"> </w:t>
      </w:r>
      <w:r>
        <w:t>Guidelines</w:t>
      </w:r>
      <w:r>
        <w:rPr>
          <w:spacing w:val="-4"/>
        </w:rPr>
        <w:t xml:space="preserve"> </w:t>
      </w:r>
      <w:r>
        <w:t>for</w:t>
      </w:r>
      <w:r>
        <w:rPr>
          <w:spacing w:val="-3"/>
        </w:rPr>
        <w:t xml:space="preserve"> </w:t>
      </w:r>
      <w:r>
        <w:t>the</w:t>
      </w:r>
      <w:r>
        <w:rPr>
          <w:spacing w:val="-4"/>
        </w:rPr>
        <w:t xml:space="preserve"> </w:t>
      </w:r>
      <w:r>
        <w:t>Safe</w:t>
      </w:r>
      <w:r>
        <w:rPr>
          <w:spacing w:val="-4"/>
        </w:rPr>
        <w:t xml:space="preserve"> </w:t>
      </w:r>
      <w:r>
        <w:t>Use</w:t>
      </w:r>
      <w:r>
        <w:rPr>
          <w:spacing w:val="-2"/>
        </w:rPr>
        <w:t xml:space="preserve"> </w:t>
      </w:r>
      <w:r>
        <w:t>of</w:t>
      </w:r>
      <w:r>
        <w:rPr>
          <w:spacing w:val="-3"/>
        </w:rPr>
        <w:t xml:space="preserve"> </w:t>
      </w:r>
      <w:r>
        <w:t>Wastewater,</w:t>
      </w:r>
      <w:r>
        <w:rPr>
          <w:spacing w:val="-1"/>
        </w:rPr>
        <w:t xml:space="preserve"> </w:t>
      </w:r>
      <w:r>
        <w:t>Excreta</w:t>
      </w:r>
      <w:r>
        <w:rPr>
          <w:spacing w:val="-4"/>
        </w:rPr>
        <w:t xml:space="preserve"> </w:t>
      </w:r>
      <w:r>
        <w:t xml:space="preserve">and Greywater. WHO, Geneva, Switzerland. Available at: </w:t>
      </w:r>
      <w:hyperlink r:id="rId240">
        <w:r>
          <w:rPr>
            <w:spacing w:val="-2"/>
            <w:u w:val="single"/>
          </w:rPr>
          <w:t>www.who.int/water_sanitation_health/wastewater/en/</w:t>
        </w:r>
      </w:hyperlink>
    </w:p>
    <w:p w14:paraId="48CA8608" w14:textId="77777777" w:rsidR="000A4E28" w:rsidRDefault="00000000">
      <w:pPr>
        <w:pStyle w:val="BodyText"/>
        <w:spacing w:before="252"/>
        <w:ind w:left="520"/>
      </w:pPr>
      <w:r>
        <w:t>World</w:t>
      </w:r>
      <w:r>
        <w:rPr>
          <w:spacing w:val="-7"/>
        </w:rPr>
        <w:t xml:space="preserve"> </w:t>
      </w:r>
      <w:r>
        <w:t>Health</w:t>
      </w:r>
      <w:r>
        <w:rPr>
          <w:spacing w:val="-7"/>
        </w:rPr>
        <w:t xml:space="preserve"> </w:t>
      </w:r>
      <w:r>
        <w:t>Organization</w:t>
      </w:r>
      <w:r>
        <w:rPr>
          <w:spacing w:val="-5"/>
        </w:rPr>
        <w:t xml:space="preserve"> </w:t>
      </w:r>
      <w:r>
        <w:t>(2012).</w:t>
      </w:r>
      <w:r>
        <w:rPr>
          <w:spacing w:val="-6"/>
        </w:rPr>
        <w:t xml:space="preserve"> </w:t>
      </w:r>
      <w:r>
        <w:t>Rapid</w:t>
      </w:r>
      <w:r>
        <w:rPr>
          <w:spacing w:val="-16"/>
        </w:rPr>
        <w:t xml:space="preserve"> </w:t>
      </w:r>
      <w:r>
        <w:t>Assessment</w:t>
      </w:r>
      <w:r>
        <w:rPr>
          <w:spacing w:val="-5"/>
        </w:rPr>
        <w:t xml:space="preserve"> </w:t>
      </w:r>
      <w:r>
        <w:t>of Drinking-Water</w:t>
      </w:r>
      <w:r>
        <w:rPr>
          <w:spacing w:val="-6"/>
        </w:rPr>
        <w:t xml:space="preserve"> </w:t>
      </w:r>
      <w:r>
        <w:t>Quality:</w:t>
      </w:r>
      <w:r>
        <w:rPr>
          <w:spacing w:val="-14"/>
        </w:rPr>
        <w:t xml:space="preserve"> </w:t>
      </w:r>
      <w:r>
        <w:t>A</w:t>
      </w:r>
      <w:r>
        <w:rPr>
          <w:spacing w:val="-16"/>
        </w:rPr>
        <w:t xml:space="preserve"> </w:t>
      </w:r>
      <w:r>
        <w:t>Handbook</w:t>
      </w:r>
      <w:r>
        <w:rPr>
          <w:spacing w:val="-6"/>
        </w:rPr>
        <w:t xml:space="preserve"> </w:t>
      </w:r>
      <w:r>
        <w:t xml:space="preserve">for Implementation. WHO, Geneva, Switzerland. Available at: </w:t>
      </w:r>
      <w:hyperlink r:id="rId241">
        <w:r>
          <w:rPr>
            <w:spacing w:val="-2"/>
            <w:u w:val="single"/>
          </w:rPr>
          <w:t>www.who.int/water_sanitation_health/publications/2012/rapid_assessment/en/index.html</w:t>
        </w:r>
      </w:hyperlink>
    </w:p>
    <w:p w14:paraId="1C84C490" w14:textId="77777777" w:rsidR="000A4E28" w:rsidRDefault="00000000">
      <w:pPr>
        <w:pStyle w:val="BodyText"/>
        <w:spacing w:before="1"/>
        <w:rPr>
          <w:sz w:val="18"/>
        </w:rPr>
      </w:pPr>
      <w:r>
        <w:rPr>
          <w:noProof/>
        </w:rPr>
        <mc:AlternateContent>
          <mc:Choice Requires="wps">
            <w:drawing>
              <wp:anchor distT="0" distB="0" distL="0" distR="0" simplePos="0" relativeHeight="251949056" behindDoc="1" locked="0" layoutInCell="1" allowOverlap="1" wp14:anchorId="530E8F17" wp14:editId="70944F4D">
                <wp:simplePos x="0" y="0"/>
                <wp:positionH relativeFrom="page">
                  <wp:posOffset>896416</wp:posOffset>
                </wp:positionH>
                <wp:positionV relativeFrom="paragraph">
                  <wp:posOffset>147880</wp:posOffset>
                </wp:positionV>
                <wp:extent cx="5981065" cy="18415"/>
                <wp:effectExtent l="0" t="0" r="0" b="0"/>
                <wp:wrapTopAndBottom/>
                <wp:docPr id="2447" name="Graphic 2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70F462" id="Graphic 2447" o:spid="_x0000_s1026" style="position:absolute;margin-left:70.6pt;margin-top:11.65pt;width:470.95pt;height:1.45pt;z-index:-251367424;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" path="m5981065,l,,,18287r5981065,l5981065,xe" fillcolor="black" stroked="f">
                <v:path arrowok="t"/>
                <w10:wrap type="topAndBottom" anchorx="page"/>
              </v:shape>
            </w:pict>
          </mc:Fallback>
        </mc:AlternateContent>
      </w:r>
    </w:p>
    <w:p w14:paraId="2C75921E" w14:textId="77777777" w:rsidR="000A4E28" w:rsidRDefault="00000000">
      <w:pPr>
        <w:spacing w:before="205"/>
        <w:ind w:left="520" w:right="403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35735F84" w14:textId="77777777" w:rsidR="000A4E28" w:rsidRDefault="00000000">
      <w:pPr>
        <w:spacing w:line="206" w:lineRule="exact"/>
        <w:ind w:left="520"/>
        <w:rPr>
          <w:sz w:val="18"/>
        </w:rPr>
      </w:pPr>
      <w:r>
        <w:rPr>
          <w:sz w:val="18"/>
        </w:rPr>
        <w:t>Website:</w:t>
      </w:r>
      <w:r>
        <w:rPr>
          <w:spacing w:val="-5"/>
          <w:sz w:val="18"/>
        </w:rPr>
        <w:t xml:space="preserve"> </w:t>
      </w:r>
      <w:hyperlink r:id="rId242">
        <w:r>
          <w:rPr>
            <w:sz w:val="18"/>
          </w:rPr>
          <w:t>www.cawst.org</w:t>
        </w:r>
      </w:hyperlink>
      <w:r>
        <w:rPr>
          <w:spacing w:val="-4"/>
          <w:sz w:val="18"/>
        </w:rPr>
        <w:t xml:space="preserve"> </w:t>
      </w:r>
      <w:r>
        <w:rPr>
          <w:sz w:val="18"/>
        </w:rPr>
        <w:t>Email:</w:t>
      </w:r>
      <w:r>
        <w:rPr>
          <w:spacing w:val="-4"/>
          <w:sz w:val="18"/>
        </w:rPr>
        <w:t xml:space="preserve"> </w:t>
      </w:r>
      <w:hyperlink r:id="rId243">
        <w:r>
          <w:rPr>
            <w:spacing w:val="-2"/>
            <w:sz w:val="18"/>
          </w:rPr>
          <w:t>resources@cawst.org</w:t>
        </w:r>
      </w:hyperlink>
    </w:p>
    <w:p w14:paraId="262423E5" w14:textId="77777777" w:rsidR="000A4E28" w:rsidRDefault="00000000">
      <w:pPr>
        <w:tabs>
          <w:tab w:val="left" w:leader="dot" w:pos="2692"/>
        </w:tabs>
        <w:spacing w:line="207" w:lineRule="exact"/>
        <w:ind w:left="52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4"/>
          <w:sz w:val="18"/>
        </w:rPr>
        <w:t xml:space="preserve"> </w:t>
      </w:r>
      <w:r>
        <w:rPr>
          <w:i/>
          <w:sz w:val="18"/>
        </w:rPr>
        <w:t>People</w:t>
      </w:r>
      <w:r>
        <w:rPr>
          <w:i/>
          <w:spacing w:val="-3"/>
          <w:sz w:val="18"/>
        </w:rPr>
        <w:t xml:space="preserve"> </w:t>
      </w:r>
      <w:r>
        <w:rPr>
          <w:i/>
          <w:spacing w:val="-2"/>
          <w:sz w:val="18"/>
        </w:rPr>
        <w:t>Globally</w:t>
      </w:r>
    </w:p>
    <w:p w14:paraId="5381D2F8" w14:textId="77777777" w:rsidR="000A4E28" w:rsidRDefault="00000000">
      <w:pPr>
        <w:spacing w:before="2"/>
        <w:ind w:left="52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2014</w:t>
      </w:r>
    </w:p>
    <w:p w14:paraId="36875893" w14:textId="77777777" w:rsidR="000A4E28" w:rsidRDefault="00000000">
      <w:pPr>
        <w:pStyle w:val="BodyText"/>
        <w:spacing w:before="9"/>
        <w:rPr>
          <w:sz w:val="17"/>
        </w:rPr>
      </w:pPr>
      <w:r>
        <w:rPr>
          <w:noProof/>
        </w:rPr>
        <mc:AlternateContent>
          <mc:Choice Requires="wps">
            <w:drawing>
              <wp:anchor distT="0" distB="0" distL="0" distR="0" simplePos="0" relativeHeight="251950080" behindDoc="1" locked="0" layoutInCell="1" allowOverlap="1" wp14:anchorId="04B33709" wp14:editId="6A5303B2">
                <wp:simplePos x="0" y="0"/>
                <wp:positionH relativeFrom="page">
                  <wp:posOffset>896416</wp:posOffset>
                </wp:positionH>
                <wp:positionV relativeFrom="paragraph">
                  <wp:posOffset>145183</wp:posOffset>
                </wp:positionV>
                <wp:extent cx="5981065" cy="18415"/>
                <wp:effectExtent l="0" t="0" r="0" b="0"/>
                <wp:wrapTopAndBottom/>
                <wp:docPr id="2448" name="Graphic 2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4DFAB1" id="Graphic 2448" o:spid="_x0000_s1026" style="position:absolute;margin-left:70.6pt;margin-top:11.45pt;width:470.95pt;height:1.45pt;z-index:-25136640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" path="m5981065,l,,,18287r5981065,l5981065,xe" fillcolor="black" stroked="f">
                <v:path arrowok="t"/>
                <w10:wrap type="topAndBottom" anchorx="page"/>
              </v:shape>
            </w:pict>
          </mc:Fallback>
        </mc:AlternateContent>
      </w:r>
    </w:p>
    <w:p w14:paraId="015DC923" w14:textId="77777777" w:rsidR="000A4E28" w:rsidRDefault="00000000">
      <w:pPr>
        <w:spacing w:before="205"/>
        <w:ind w:left="52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05F9ED01" w14:textId="77777777" w:rsidR="000A4E28" w:rsidRDefault="000A4E28">
      <w:pPr>
        <w:pStyle w:val="BodyText"/>
        <w:spacing w:before="1"/>
        <w:rPr>
          <w:sz w:val="18"/>
        </w:rPr>
      </w:pPr>
    </w:p>
    <w:p w14:paraId="6005F60F" w14:textId="77777777" w:rsidR="000A4E28" w:rsidRDefault="00000000">
      <w:pPr>
        <w:pStyle w:val="ListParagraph"/>
        <w:numPr>
          <w:ilvl w:val="0"/>
          <w:numId w:val="43"/>
        </w:numPr>
        <w:tabs>
          <w:tab w:val="left" w:pos="2787"/>
        </w:tabs>
        <w:spacing w:line="243" w:lineRule="exact"/>
        <w:ind w:left="2787" w:hanging="282"/>
        <w:rPr>
          <w:sz w:val="18"/>
        </w:rPr>
      </w:pPr>
      <w:r>
        <w:rPr>
          <w:noProof/>
        </w:rPr>
        <w:drawing>
          <wp:anchor distT="0" distB="0" distL="0" distR="0" simplePos="0" relativeHeight="251658240" behindDoc="0" locked="0" layoutInCell="1" allowOverlap="1" wp14:anchorId="0DC1C30C" wp14:editId="5D644EBE">
            <wp:simplePos x="0" y="0"/>
            <wp:positionH relativeFrom="page">
              <wp:posOffset>1051903</wp:posOffset>
            </wp:positionH>
            <wp:positionV relativeFrom="paragraph">
              <wp:posOffset>23396</wp:posOffset>
            </wp:positionV>
            <wp:extent cx="922102" cy="226662"/>
            <wp:effectExtent l="0" t="0" r="0" b="0"/>
            <wp:wrapNone/>
            <wp:docPr id="2449" name="Image 2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9" name="Image 2449"/>
                    <pic:cNvPicPr/>
                  </pic:nvPicPr>
                  <pic:blipFill>
                    <a:blip r:embed="rId17"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5FBD99B6" w14:textId="77777777" w:rsidR="000A4E28" w:rsidRDefault="00000000">
      <w:pPr>
        <w:pStyle w:val="ListParagraph"/>
        <w:numPr>
          <w:ilvl w:val="0"/>
          <w:numId w:val="43"/>
        </w:numPr>
        <w:tabs>
          <w:tab w:val="left" w:pos="2787"/>
        </w:tabs>
        <w:spacing w:line="243" w:lineRule="exact"/>
        <w:ind w:left="278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07BECA2A" w14:textId="77777777" w:rsidR="000A4E28" w:rsidRDefault="00000000">
      <w:pPr>
        <w:spacing w:before="202" w:line="206" w:lineRule="exact"/>
        <w:ind w:left="2505"/>
        <w:rPr>
          <w:sz w:val="18"/>
        </w:rPr>
      </w:pPr>
      <w:r>
        <w:rPr>
          <w:noProof/>
        </w:rPr>
        <w:drawing>
          <wp:anchor distT="0" distB="0" distL="0" distR="0" simplePos="0" relativeHeight="251657216" behindDoc="0" locked="0" layoutInCell="1" allowOverlap="1" wp14:anchorId="6C2DAF61" wp14:editId="2FAE0CB5">
            <wp:simplePos x="0" y="0"/>
            <wp:positionH relativeFrom="page">
              <wp:posOffset>1064042</wp:posOffset>
            </wp:positionH>
            <wp:positionV relativeFrom="paragraph">
              <wp:posOffset>136953</wp:posOffset>
            </wp:positionV>
            <wp:extent cx="965350" cy="339986"/>
            <wp:effectExtent l="0" t="0" r="0" b="0"/>
            <wp:wrapNone/>
            <wp:docPr id="2450" name="Image 2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0" name="Image 2450"/>
                    <pic:cNvPicPr/>
                  </pic:nvPicPr>
                  <pic:blipFill>
                    <a:blip r:embed="rId18"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3D5E6814" w14:textId="77777777" w:rsidR="000A4E28" w:rsidRDefault="00000000">
      <w:pPr>
        <w:pStyle w:val="ListParagraph"/>
        <w:numPr>
          <w:ilvl w:val="0"/>
          <w:numId w:val="43"/>
        </w:numPr>
        <w:tabs>
          <w:tab w:val="left" w:pos="2786"/>
          <w:tab w:val="left" w:pos="2788"/>
        </w:tabs>
        <w:spacing w:before="6" w:line="232" w:lineRule="auto"/>
        <w:ind w:right="981"/>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document. Please include our website:</w:t>
      </w:r>
      <w:r>
        <w:rPr>
          <w:spacing w:val="40"/>
          <w:sz w:val="18"/>
        </w:rPr>
        <w:t xml:space="preserve"> </w:t>
      </w:r>
      <w:hyperlink r:id="rId244">
        <w:r>
          <w:rPr>
            <w:sz w:val="18"/>
          </w:rPr>
          <w:t>www.cawst.org</w:t>
        </w:r>
      </w:hyperlink>
    </w:p>
    <w:p w14:paraId="69CB914B" w14:textId="77777777" w:rsidR="000A4E28" w:rsidRDefault="000A4E28">
      <w:pPr>
        <w:pStyle w:val="BodyText"/>
        <w:spacing w:before="2"/>
        <w:rPr>
          <w:sz w:val="18"/>
        </w:rPr>
      </w:pPr>
    </w:p>
    <w:p w14:paraId="4191D5C5" w14:textId="77777777" w:rsidR="000A4E28" w:rsidRDefault="00000000">
      <w:pPr>
        <w:ind w:left="52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12C2B325" w14:textId="77777777" w:rsidR="000A4E28" w:rsidRDefault="000A4E28">
      <w:pPr>
        <w:rPr>
          <w:sz w:val="18"/>
        </w:rPr>
        <w:sectPr w:rsidR="000A4E28">
          <w:pgSz w:w="12240" w:h="15840"/>
          <w:pgMar w:top="960" w:right="960" w:bottom="1340" w:left="920" w:header="724" w:footer="1151" w:gutter="0"/>
          <w:cols w:space="720"/>
        </w:sectPr>
      </w:pPr>
    </w:p>
    <w:p w14:paraId="525F5E58" w14:textId="77777777" w:rsidR="000A4E28" w:rsidRDefault="000A4E28">
      <w:pPr>
        <w:pStyle w:val="BodyText"/>
        <w:spacing w:before="179"/>
        <w:rPr>
          <w:sz w:val="24"/>
        </w:rPr>
      </w:pPr>
    </w:p>
    <w:p w14:paraId="2FB32FE2" w14:textId="77777777" w:rsidR="000A4E28" w:rsidRDefault="00000000">
      <w:pPr>
        <w:ind w:left="520"/>
        <w:rPr>
          <w:b/>
          <w:sz w:val="24"/>
        </w:rPr>
      </w:pPr>
      <w:r>
        <w:rPr>
          <w:noProof/>
        </w:rPr>
        <w:drawing>
          <wp:anchor distT="0" distB="0" distL="0" distR="0" simplePos="0" relativeHeight="251659264" behindDoc="0" locked="0" layoutInCell="1" allowOverlap="1" wp14:anchorId="432A47F5" wp14:editId="4817516D">
            <wp:simplePos x="0" y="0"/>
            <wp:positionH relativeFrom="page">
              <wp:posOffset>6065520</wp:posOffset>
            </wp:positionH>
            <wp:positionV relativeFrom="paragraph">
              <wp:posOffset>-283830</wp:posOffset>
            </wp:positionV>
            <wp:extent cx="768350" cy="1022984"/>
            <wp:effectExtent l="0" t="0" r="0" b="0"/>
            <wp:wrapNone/>
            <wp:docPr id="2452" name="Image 2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2" name="Image 2452"/>
                    <pic:cNvPicPr/>
                  </pic:nvPicPr>
                  <pic:blipFill>
                    <a:blip r:embed="rId245" cstate="print"/>
                    <a:stretch>
                      <a:fillRect/>
                    </a:stretch>
                  </pic:blipFill>
                  <pic:spPr>
                    <a:xfrm>
                      <a:off x="0" y="0"/>
                      <a:ext cx="768350" cy="1022984"/>
                    </a:xfrm>
                    <a:prstGeom prst="rect">
                      <a:avLst/>
                    </a:prstGeom>
                  </pic:spPr>
                </pic:pic>
              </a:graphicData>
            </a:graphic>
          </wp:anchor>
        </w:drawing>
      </w:r>
      <w:r>
        <w:rPr>
          <w:b/>
          <w:sz w:val="24"/>
        </w:rPr>
        <w:t>Environmental</w:t>
      </w:r>
      <w:r>
        <w:rPr>
          <w:b/>
          <w:spacing w:val="-7"/>
          <w:sz w:val="24"/>
        </w:rPr>
        <w:t xml:space="preserve"> </w:t>
      </w:r>
      <w:r>
        <w:rPr>
          <w:b/>
          <w:sz w:val="24"/>
        </w:rPr>
        <w:t>Sanitation</w:t>
      </w:r>
      <w:r>
        <w:rPr>
          <w:b/>
          <w:spacing w:val="-3"/>
          <w:sz w:val="24"/>
        </w:rPr>
        <w:t xml:space="preserve"> </w:t>
      </w:r>
      <w:r>
        <w:rPr>
          <w:b/>
          <w:sz w:val="24"/>
        </w:rPr>
        <w:t>Inspection</w:t>
      </w:r>
      <w:r>
        <w:rPr>
          <w:b/>
          <w:spacing w:val="-5"/>
          <w:sz w:val="24"/>
        </w:rPr>
        <w:t xml:space="preserve"> </w:t>
      </w:r>
      <w:r>
        <w:rPr>
          <w:b/>
          <w:sz w:val="24"/>
        </w:rPr>
        <w:t>Form:</w:t>
      </w:r>
      <w:r>
        <w:rPr>
          <w:b/>
          <w:spacing w:val="-6"/>
          <w:sz w:val="24"/>
        </w:rPr>
        <w:t xml:space="preserve"> </w:t>
      </w:r>
      <w:r>
        <w:rPr>
          <w:b/>
          <w:sz w:val="24"/>
        </w:rPr>
        <w:t>Excreta</w:t>
      </w:r>
      <w:r>
        <w:rPr>
          <w:b/>
          <w:spacing w:val="-4"/>
          <w:sz w:val="24"/>
        </w:rPr>
        <w:t xml:space="preserve"> </w:t>
      </w:r>
      <w:r>
        <w:rPr>
          <w:b/>
          <w:spacing w:val="-2"/>
          <w:sz w:val="24"/>
        </w:rPr>
        <w:t>Management</w:t>
      </w:r>
    </w:p>
    <w:p w14:paraId="0840C9BF" w14:textId="77777777" w:rsidR="000A4E28" w:rsidRDefault="000A4E28">
      <w:pPr>
        <w:pStyle w:val="BodyText"/>
        <w:rPr>
          <w:b/>
          <w:sz w:val="24"/>
        </w:rPr>
      </w:pPr>
    </w:p>
    <w:p w14:paraId="3888534B" w14:textId="77777777" w:rsidR="000A4E28" w:rsidRDefault="00000000">
      <w:pPr>
        <w:pStyle w:val="Heading6"/>
        <w:spacing w:before="0"/>
      </w:pPr>
      <w:r>
        <w:t>Part</w:t>
      </w:r>
      <w:r>
        <w:rPr>
          <w:spacing w:val="-2"/>
        </w:rPr>
        <w:t xml:space="preserve"> </w:t>
      </w:r>
      <w:r>
        <w:t>1.</w:t>
      </w:r>
      <w:r>
        <w:rPr>
          <w:spacing w:val="-4"/>
        </w:rPr>
        <w:t xml:space="preserve"> </w:t>
      </w:r>
      <w:r>
        <w:t>General</w:t>
      </w:r>
      <w:r>
        <w:rPr>
          <w:spacing w:val="-4"/>
        </w:rPr>
        <w:t xml:space="preserve"> </w:t>
      </w:r>
      <w:r>
        <w:rPr>
          <w:spacing w:val="-2"/>
        </w:rPr>
        <w:t>information:</w:t>
      </w:r>
    </w:p>
    <w:p w14:paraId="60F032D8" w14:textId="77777777" w:rsidR="000A4E28" w:rsidRDefault="00000000">
      <w:pPr>
        <w:pStyle w:val="ListParagraph"/>
        <w:numPr>
          <w:ilvl w:val="0"/>
          <w:numId w:val="42"/>
        </w:numPr>
        <w:tabs>
          <w:tab w:val="left" w:pos="766"/>
        </w:tabs>
        <w:spacing w:before="122"/>
        <w:ind w:left="766" w:hanging="246"/>
      </w:pPr>
      <w:r>
        <w:t>Location:</w:t>
      </w:r>
      <w:r>
        <w:rPr>
          <w:spacing w:val="-12"/>
        </w:rPr>
        <w:t xml:space="preserve"> </w:t>
      </w:r>
      <w:r>
        <w:rPr>
          <w:spacing w:val="-2"/>
        </w:rPr>
        <w:t>.............................................................................................................</w:t>
      </w:r>
    </w:p>
    <w:p w14:paraId="79DB770F" w14:textId="77777777" w:rsidR="000A4E28" w:rsidRDefault="000A4E28">
      <w:pPr>
        <w:pStyle w:val="BodyText"/>
      </w:pPr>
    </w:p>
    <w:p w14:paraId="73737E8C" w14:textId="77777777" w:rsidR="000A4E28" w:rsidRDefault="00000000">
      <w:pPr>
        <w:pStyle w:val="ListParagraph"/>
        <w:numPr>
          <w:ilvl w:val="0"/>
          <w:numId w:val="42"/>
        </w:numPr>
        <w:tabs>
          <w:tab w:val="left" w:pos="766"/>
        </w:tabs>
        <w:ind w:left="766" w:hanging="246"/>
      </w:pPr>
      <w:r>
        <w:rPr>
          <w:spacing w:val="-4"/>
        </w:rPr>
        <w:t>Village/Town:</w:t>
      </w:r>
      <w:r>
        <w:rPr>
          <w:spacing w:val="7"/>
        </w:rPr>
        <w:t xml:space="preserve"> </w:t>
      </w:r>
      <w:r>
        <w:rPr>
          <w:spacing w:val="-2"/>
        </w:rPr>
        <w:t>......................................................................................................</w:t>
      </w:r>
    </w:p>
    <w:p w14:paraId="30CAA3B1" w14:textId="77777777" w:rsidR="000A4E28" w:rsidRDefault="000A4E28">
      <w:pPr>
        <w:pStyle w:val="BodyText"/>
        <w:spacing w:before="1"/>
      </w:pPr>
    </w:p>
    <w:p w14:paraId="68F68741" w14:textId="77777777" w:rsidR="000A4E28" w:rsidRDefault="00000000">
      <w:pPr>
        <w:pStyle w:val="ListParagraph"/>
        <w:numPr>
          <w:ilvl w:val="0"/>
          <w:numId w:val="42"/>
        </w:numPr>
        <w:tabs>
          <w:tab w:val="left" w:pos="754"/>
        </w:tabs>
        <w:ind w:left="754" w:hanging="234"/>
      </w:pPr>
      <w:r>
        <w:t>People</w:t>
      </w:r>
      <w:r>
        <w:rPr>
          <w:spacing w:val="-10"/>
        </w:rPr>
        <w:t xml:space="preserve"> </w:t>
      </w:r>
      <w:r>
        <w:t>served:</w:t>
      </w:r>
      <w:r>
        <w:rPr>
          <w:spacing w:val="-8"/>
        </w:rPr>
        <w:t xml:space="preserve"> </w:t>
      </w:r>
      <w:r>
        <w:rPr>
          <w:spacing w:val="-2"/>
        </w:rPr>
        <w:t>....................................................................................................</w:t>
      </w:r>
    </w:p>
    <w:p w14:paraId="54AFAD2B" w14:textId="77777777" w:rsidR="000A4E28" w:rsidRDefault="000A4E28">
      <w:pPr>
        <w:pStyle w:val="BodyText"/>
      </w:pPr>
    </w:p>
    <w:p w14:paraId="72931B51" w14:textId="77777777" w:rsidR="000A4E28" w:rsidRDefault="00000000">
      <w:pPr>
        <w:pStyle w:val="ListParagraph"/>
        <w:numPr>
          <w:ilvl w:val="0"/>
          <w:numId w:val="42"/>
        </w:numPr>
        <w:tabs>
          <w:tab w:val="left" w:pos="766"/>
        </w:tabs>
        <w:ind w:left="766" w:hanging="246"/>
      </w:pPr>
      <w:r>
        <w:t>Date</w:t>
      </w:r>
      <w:r>
        <w:rPr>
          <w:spacing w:val="-9"/>
        </w:rPr>
        <w:t xml:space="preserve"> </w:t>
      </w:r>
      <w:r>
        <w:t>of</w:t>
      </w:r>
      <w:r>
        <w:rPr>
          <w:spacing w:val="-3"/>
        </w:rPr>
        <w:t xml:space="preserve"> </w:t>
      </w:r>
      <w:r>
        <w:t>visit:</w:t>
      </w:r>
      <w:r>
        <w:rPr>
          <w:spacing w:val="-5"/>
        </w:rPr>
        <w:t xml:space="preserve"> </w:t>
      </w:r>
      <w:r>
        <w:rPr>
          <w:spacing w:val="-2"/>
        </w:rPr>
        <w:t>........................................................................................................</w:t>
      </w:r>
    </w:p>
    <w:p w14:paraId="108BE452" w14:textId="77777777" w:rsidR="000A4E28" w:rsidRDefault="00000000">
      <w:pPr>
        <w:pStyle w:val="BodyText"/>
        <w:spacing w:before="251"/>
        <w:ind w:left="520" w:right="496"/>
      </w:pPr>
      <w:r>
        <w:rPr>
          <w:b/>
        </w:rPr>
        <w:t>Part</w:t>
      </w:r>
      <w:r>
        <w:rPr>
          <w:b/>
          <w:spacing w:val="-1"/>
        </w:rPr>
        <w:t xml:space="preserve"> </w:t>
      </w:r>
      <w:r>
        <w:rPr>
          <w:b/>
        </w:rPr>
        <w:t>2.</w:t>
      </w:r>
      <w:r>
        <w:rPr>
          <w:b/>
          <w:spacing w:val="-1"/>
        </w:rPr>
        <w:t xml:space="preserve"> </w:t>
      </w:r>
      <w:r>
        <w:rPr>
          <w:b/>
        </w:rPr>
        <w:t>Risk</w:t>
      </w:r>
      <w:r>
        <w:rPr>
          <w:b/>
          <w:spacing w:val="-3"/>
        </w:rPr>
        <w:t xml:space="preserve"> </w:t>
      </w:r>
      <w:r>
        <w:rPr>
          <w:b/>
        </w:rPr>
        <w:t xml:space="preserve">assessment: </w:t>
      </w:r>
      <w:r>
        <w:t>Please</w:t>
      </w:r>
      <w:r>
        <w:rPr>
          <w:spacing w:val="-5"/>
        </w:rPr>
        <w:t xml:space="preserve"> </w:t>
      </w:r>
      <w:r>
        <w:t>adapt</w:t>
      </w:r>
      <w:r>
        <w:rPr>
          <w:spacing w:val="-4"/>
        </w:rPr>
        <w:t xml:space="preserve"> </w:t>
      </w:r>
      <w:r>
        <w:t>this</w:t>
      </w:r>
      <w:r>
        <w:rPr>
          <w:spacing w:val="-7"/>
        </w:rPr>
        <w:t xml:space="preserve"> </w:t>
      </w:r>
      <w:r>
        <w:t>form</w:t>
      </w:r>
      <w:r>
        <w:rPr>
          <w:spacing w:val="-6"/>
        </w:rPr>
        <w:t xml:space="preserve"> </w:t>
      </w:r>
      <w:r>
        <w:t>for</w:t>
      </w:r>
      <w:r>
        <w:rPr>
          <w:spacing w:val="-4"/>
        </w:rPr>
        <w:t xml:space="preserve"> </w:t>
      </w:r>
      <w:r>
        <w:t>the</w:t>
      </w:r>
      <w:r>
        <w:rPr>
          <w:spacing w:val="-3"/>
        </w:rPr>
        <w:t xml:space="preserve"> </w:t>
      </w:r>
      <w:r>
        <w:t>local</w:t>
      </w:r>
      <w:r>
        <w:rPr>
          <w:spacing w:val="-3"/>
        </w:rPr>
        <w:t xml:space="preserve"> </w:t>
      </w:r>
      <w:r>
        <w:t>context.</w:t>
      </w:r>
      <w:r>
        <w:rPr>
          <w:spacing w:val="-4"/>
        </w:rPr>
        <w:t xml:space="preserve"> </w:t>
      </w:r>
      <w:r>
        <w:t>Remove</w:t>
      </w:r>
      <w:r>
        <w:rPr>
          <w:spacing w:val="-3"/>
        </w:rPr>
        <w:t xml:space="preserve"> </w:t>
      </w:r>
      <w:r>
        <w:t>questions</w:t>
      </w:r>
      <w:r>
        <w:rPr>
          <w:spacing w:val="-5"/>
        </w:rPr>
        <w:t xml:space="preserve"> </w:t>
      </w:r>
      <w:r>
        <w:t>that are not appropriate and add questions that are appropriate.</w:t>
      </w:r>
    </w:p>
    <w:p w14:paraId="61C2D4DC" w14:textId="77777777" w:rsidR="000A4E28" w:rsidRDefault="00000000">
      <w:pPr>
        <w:pStyle w:val="BodyText"/>
        <w:spacing w:before="121"/>
        <w:ind w:left="520" w:right="496"/>
      </w:pPr>
      <w:r>
        <w:t>Walk</w:t>
      </w:r>
      <w:r>
        <w:rPr>
          <w:spacing w:val="-5"/>
        </w:rPr>
        <w:t xml:space="preserve"> </w:t>
      </w:r>
      <w:r>
        <w:t>through</w:t>
      </w:r>
      <w:r>
        <w:rPr>
          <w:spacing w:val="-5"/>
        </w:rPr>
        <w:t xml:space="preserve"> </w:t>
      </w:r>
      <w:r>
        <w:t>the</w:t>
      </w:r>
      <w:r>
        <w:rPr>
          <w:spacing w:val="-5"/>
        </w:rPr>
        <w:t xml:space="preserve"> </w:t>
      </w:r>
      <w:r>
        <w:t>community</w:t>
      </w:r>
      <w:r>
        <w:rPr>
          <w:spacing w:val="-5"/>
        </w:rPr>
        <w:t xml:space="preserve"> </w:t>
      </w:r>
      <w:r>
        <w:t>to</w:t>
      </w:r>
      <w:r>
        <w:rPr>
          <w:spacing w:val="-3"/>
        </w:rPr>
        <w:t xml:space="preserve"> </w:t>
      </w:r>
      <w:r>
        <w:t>observe</w:t>
      </w:r>
      <w:r>
        <w:rPr>
          <w:spacing w:val="-3"/>
        </w:rPr>
        <w:t xml:space="preserve"> </w:t>
      </w:r>
      <w:r>
        <w:t>practices</w:t>
      </w:r>
      <w:r>
        <w:rPr>
          <w:spacing w:val="-5"/>
        </w:rPr>
        <w:t xml:space="preserve"> </w:t>
      </w:r>
      <w:r>
        <w:t>and</w:t>
      </w:r>
      <w:r>
        <w:rPr>
          <w:spacing w:val="-3"/>
        </w:rPr>
        <w:t xml:space="preserve"> </w:t>
      </w:r>
      <w:r>
        <w:t>ask</w:t>
      </w:r>
      <w:r>
        <w:rPr>
          <w:spacing w:val="-2"/>
        </w:rPr>
        <w:t xml:space="preserve"> </w:t>
      </w:r>
      <w:r>
        <w:t>community</w:t>
      </w:r>
      <w:r>
        <w:rPr>
          <w:spacing w:val="-5"/>
        </w:rPr>
        <w:t xml:space="preserve"> </w:t>
      </w:r>
      <w:r>
        <w:t>members</w:t>
      </w:r>
      <w:r>
        <w:rPr>
          <w:spacing w:val="-5"/>
        </w:rPr>
        <w:t xml:space="preserve"> </w:t>
      </w:r>
      <w:r>
        <w:t>questions.</w:t>
      </w:r>
      <w:r>
        <w:rPr>
          <w:spacing w:val="-4"/>
        </w:rPr>
        <w:t xml:space="preserve"> </w:t>
      </w:r>
      <w:r>
        <w:t>Be respectful of the community and local traditions. When necessary, seek permission from community leaders to do the inspection.</w:t>
      </w:r>
    </w:p>
    <w:p w14:paraId="0A6CE92C" w14:textId="77777777" w:rsidR="000A4E28" w:rsidRDefault="00000000">
      <w:pPr>
        <w:pStyle w:val="BodyText"/>
        <w:spacing w:before="122"/>
        <w:ind w:left="520" w:right="496"/>
      </w:pPr>
      <w:r>
        <w:t>Circle ‘Yes’</w:t>
      </w:r>
      <w:r>
        <w:rPr>
          <w:spacing w:val="-4"/>
        </w:rPr>
        <w:t xml:space="preserve"> </w:t>
      </w:r>
      <w:r>
        <w:t>if there is a potential risk and ‘No’</w:t>
      </w:r>
      <w:r>
        <w:rPr>
          <w:spacing w:val="-4"/>
        </w:rPr>
        <w:t xml:space="preserve"> </w:t>
      </w:r>
      <w:r>
        <w:t>if there is no or very low risk.</w:t>
      </w:r>
      <w:r>
        <w:rPr>
          <w:spacing w:val="-9"/>
        </w:rPr>
        <w:t xml:space="preserve"> </w:t>
      </w:r>
      <w:r>
        <w:t>Add notes to the results</w:t>
      </w:r>
      <w:r>
        <w:rPr>
          <w:spacing w:val="-4"/>
        </w:rPr>
        <w:t xml:space="preserve"> </w:t>
      </w:r>
      <w:r>
        <w:t>and</w:t>
      </w:r>
      <w:r>
        <w:rPr>
          <w:spacing w:val="-3"/>
        </w:rPr>
        <w:t xml:space="preserve"> </w:t>
      </w:r>
      <w:r>
        <w:t>comments</w:t>
      </w:r>
      <w:r>
        <w:rPr>
          <w:spacing w:val="-4"/>
        </w:rPr>
        <w:t xml:space="preserve"> </w:t>
      </w:r>
      <w:r>
        <w:t>section</w:t>
      </w:r>
      <w:r>
        <w:rPr>
          <w:spacing w:val="-1"/>
        </w:rPr>
        <w:t xml:space="preserve"> </w:t>
      </w:r>
      <w:r>
        <w:t>on</w:t>
      </w:r>
      <w:r>
        <w:rPr>
          <w:spacing w:val="-4"/>
        </w:rPr>
        <w:t xml:space="preserve"> </w:t>
      </w:r>
      <w:r>
        <w:t>the</w:t>
      </w:r>
      <w:r>
        <w:rPr>
          <w:spacing w:val="-4"/>
        </w:rPr>
        <w:t xml:space="preserve"> </w:t>
      </w:r>
      <w:r>
        <w:t>next</w:t>
      </w:r>
      <w:r>
        <w:rPr>
          <w:spacing w:val="-1"/>
        </w:rPr>
        <w:t xml:space="preserve"> </w:t>
      </w:r>
      <w:r>
        <w:t>page.</w:t>
      </w:r>
      <w:r>
        <w:rPr>
          <w:spacing w:val="-3"/>
        </w:rPr>
        <w:t xml:space="preserve"> </w:t>
      </w:r>
      <w:r>
        <w:t>See</w:t>
      </w:r>
      <w:r>
        <w:rPr>
          <w:spacing w:val="-3"/>
        </w:rPr>
        <w:t xml:space="preserve"> </w:t>
      </w:r>
      <w:r>
        <w:t>explanation</w:t>
      </w:r>
      <w:r>
        <w:rPr>
          <w:spacing w:val="-3"/>
        </w:rPr>
        <w:t xml:space="preserve"> </w:t>
      </w:r>
      <w:r>
        <w:t>on</w:t>
      </w:r>
      <w:r>
        <w:rPr>
          <w:spacing w:val="-2"/>
        </w:rPr>
        <w:t xml:space="preserve"> </w:t>
      </w:r>
      <w:r>
        <w:t>the</w:t>
      </w:r>
      <w:r>
        <w:rPr>
          <w:spacing w:val="-4"/>
        </w:rPr>
        <w:t xml:space="preserve"> </w:t>
      </w:r>
      <w:r>
        <w:t>next</w:t>
      </w:r>
      <w:r>
        <w:rPr>
          <w:spacing w:val="-1"/>
        </w:rPr>
        <w:t xml:space="preserve"> </w:t>
      </w:r>
      <w:r>
        <w:t>page</w:t>
      </w:r>
      <w:r>
        <w:rPr>
          <w:spacing w:val="-6"/>
        </w:rPr>
        <w:t xml:space="preserve"> </w:t>
      </w:r>
      <w:r>
        <w:t>for</w:t>
      </w:r>
      <w:r>
        <w:rPr>
          <w:spacing w:val="-2"/>
        </w:rPr>
        <w:t xml:space="preserve"> </w:t>
      </w:r>
      <w:r>
        <w:t>details about each question.</w:t>
      </w:r>
    </w:p>
    <w:p w14:paraId="0F39EA05" w14:textId="77777777" w:rsidR="000A4E28" w:rsidRDefault="000A4E28">
      <w:pPr>
        <w:pStyle w:val="BodyText"/>
        <w:rPr>
          <w:sz w:val="20"/>
        </w:rPr>
      </w:pPr>
    </w:p>
    <w:p w14:paraId="3BD37BA9" w14:textId="77777777" w:rsidR="000A4E28" w:rsidRDefault="000A4E28">
      <w:pPr>
        <w:pStyle w:val="BodyText"/>
        <w:spacing w:before="34"/>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7232"/>
        <w:gridCol w:w="850"/>
        <w:gridCol w:w="821"/>
      </w:tblGrid>
      <w:tr w:rsidR="000A4E28" w14:paraId="166FC04C" w14:textId="77777777">
        <w:trPr>
          <w:trHeight w:val="374"/>
        </w:trPr>
        <w:tc>
          <w:tcPr>
            <w:tcW w:w="674" w:type="dxa"/>
          </w:tcPr>
          <w:p w14:paraId="3B3BE4ED" w14:textId="77777777" w:rsidR="000A4E28" w:rsidRDefault="000A4E28">
            <w:pPr>
              <w:pStyle w:val="TableParagraph"/>
              <w:rPr>
                <w:rFonts w:ascii="Times New Roman"/>
              </w:rPr>
            </w:pPr>
          </w:p>
        </w:tc>
        <w:tc>
          <w:tcPr>
            <w:tcW w:w="7232" w:type="dxa"/>
          </w:tcPr>
          <w:p w14:paraId="03CA2C79" w14:textId="77777777" w:rsidR="000A4E28" w:rsidRDefault="00000000">
            <w:pPr>
              <w:pStyle w:val="TableParagraph"/>
              <w:spacing w:line="248" w:lineRule="exact"/>
              <w:ind w:left="108"/>
              <w:rPr>
                <w:b/>
              </w:rPr>
            </w:pPr>
            <w:r>
              <w:rPr>
                <w:b/>
                <w:spacing w:val="-2"/>
              </w:rPr>
              <w:t>Question</w:t>
            </w:r>
          </w:p>
        </w:tc>
        <w:tc>
          <w:tcPr>
            <w:tcW w:w="1671" w:type="dxa"/>
            <w:gridSpan w:val="2"/>
          </w:tcPr>
          <w:p w14:paraId="7E18BF4C" w14:textId="77777777" w:rsidR="000A4E28" w:rsidRDefault="00000000">
            <w:pPr>
              <w:pStyle w:val="TableParagraph"/>
              <w:spacing w:line="248" w:lineRule="exact"/>
              <w:ind w:left="192"/>
              <w:rPr>
                <w:b/>
              </w:rPr>
            </w:pPr>
            <w:r>
              <w:rPr>
                <w:b/>
                <w:spacing w:val="-2"/>
              </w:rPr>
              <w:t>Observation</w:t>
            </w:r>
          </w:p>
        </w:tc>
      </w:tr>
      <w:tr w:rsidR="000A4E28" w14:paraId="0F7706B6" w14:textId="77777777">
        <w:trPr>
          <w:trHeight w:val="371"/>
        </w:trPr>
        <w:tc>
          <w:tcPr>
            <w:tcW w:w="674" w:type="dxa"/>
          </w:tcPr>
          <w:p w14:paraId="5830D67C" w14:textId="77777777" w:rsidR="000A4E28" w:rsidRDefault="00000000">
            <w:pPr>
              <w:pStyle w:val="TableParagraph"/>
              <w:spacing w:line="250" w:lineRule="exact"/>
              <w:ind w:left="14" w:right="4"/>
              <w:jc w:val="center"/>
            </w:pPr>
            <w:r>
              <w:rPr>
                <w:spacing w:val="-10"/>
              </w:rPr>
              <w:t>1</w:t>
            </w:r>
          </w:p>
        </w:tc>
        <w:tc>
          <w:tcPr>
            <w:tcW w:w="7232" w:type="dxa"/>
          </w:tcPr>
          <w:p w14:paraId="64A139B2" w14:textId="77777777" w:rsidR="000A4E28" w:rsidRDefault="00000000">
            <w:pPr>
              <w:pStyle w:val="TableParagraph"/>
              <w:spacing w:line="250" w:lineRule="exact"/>
              <w:ind w:left="108"/>
            </w:pPr>
            <w:r>
              <w:t>Do</w:t>
            </w:r>
            <w:r>
              <w:rPr>
                <w:spacing w:val="-5"/>
              </w:rPr>
              <w:t xml:space="preserve"> </w:t>
            </w:r>
            <w:r>
              <w:t>people</w:t>
            </w:r>
            <w:r>
              <w:rPr>
                <w:spacing w:val="-5"/>
              </w:rPr>
              <w:t xml:space="preserve"> </w:t>
            </w:r>
            <w:r>
              <w:t>practice</w:t>
            </w:r>
            <w:r>
              <w:rPr>
                <w:spacing w:val="-5"/>
              </w:rPr>
              <w:t xml:space="preserve"> </w:t>
            </w:r>
            <w:r>
              <w:t>open</w:t>
            </w:r>
            <w:r>
              <w:rPr>
                <w:spacing w:val="-9"/>
              </w:rPr>
              <w:t xml:space="preserve"> </w:t>
            </w:r>
            <w:r>
              <w:t>defecation</w:t>
            </w:r>
            <w:r>
              <w:rPr>
                <w:spacing w:val="-5"/>
              </w:rPr>
              <w:t xml:space="preserve"> </w:t>
            </w:r>
            <w:r>
              <w:t>(e.g.,</w:t>
            </w:r>
            <w:r>
              <w:rPr>
                <w:spacing w:val="-3"/>
              </w:rPr>
              <w:t xml:space="preserve"> </w:t>
            </w:r>
            <w:r>
              <w:t>adults</w:t>
            </w:r>
            <w:r>
              <w:rPr>
                <w:spacing w:val="-7"/>
              </w:rPr>
              <w:t xml:space="preserve"> </w:t>
            </w:r>
            <w:r>
              <w:t>or</w:t>
            </w:r>
            <w:r>
              <w:rPr>
                <w:spacing w:val="-3"/>
              </w:rPr>
              <w:t xml:space="preserve"> </w:t>
            </w:r>
            <w:r>
              <w:rPr>
                <w:spacing w:val="-2"/>
              </w:rPr>
              <w:t>children)?</w:t>
            </w:r>
          </w:p>
        </w:tc>
        <w:tc>
          <w:tcPr>
            <w:tcW w:w="850" w:type="dxa"/>
          </w:tcPr>
          <w:p w14:paraId="182F5C06" w14:textId="77777777" w:rsidR="000A4E28" w:rsidRDefault="00000000">
            <w:pPr>
              <w:pStyle w:val="TableParagraph"/>
              <w:spacing w:line="250" w:lineRule="exact"/>
              <w:ind w:left="11"/>
              <w:jc w:val="center"/>
            </w:pPr>
            <w:r>
              <w:rPr>
                <w:spacing w:val="-5"/>
              </w:rPr>
              <w:t>Yes</w:t>
            </w:r>
          </w:p>
        </w:tc>
        <w:tc>
          <w:tcPr>
            <w:tcW w:w="821" w:type="dxa"/>
          </w:tcPr>
          <w:p w14:paraId="6BEA1D68" w14:textId="77777777" w:rsidR="000A4E28" w:rsidRDefault="00000000">
            <w:pPr>
              <w:pStyle w:val="TableParagraph"/>
              <w:spacing w:line="250" w:lineRule="exact"/>
              <w:ind w:left="7"/>
              <w:jc w:val="center"/>
            </w:pPr>
            <w:r>
              <w:rPr>
                <w:spacing w:val="-5"/>
              </w:rPr>
              <w:t>No</w:t>
            </w:r>
          </w:p>
        </w:tc>
      </w:tr>
      <w:tr w:rsidR="000A4E28" w14:paraId="19E0DDFD" w14:textId="77777777">
        <w:trPr>
          <w:trHeight w:val="373"/>
        </w:trPr>
        <w:tc>
          <w:tcPr>
            <w:tcW w:w="674" w:type="dxa"/>
          </w:tcPr>
          <w:p w14:paraId="64492531" w14:textId="77777777" w:rsidR="000A4E28" w:rsidRDefault="00000000">
            <w:pPr>
              <w:pStyle w:val="TableParagraph"/>
              <w:ind w:left="14" w:right="4"/>
              <w:jc w:val="center"/>
            </w:pPr>
            <w:r>
              <w:rPr>
                <w:spacing w:val="-10"/>
              </w:rPr>
              <w:t>2</w:t>
            </w:r>
          </w:p>
        </w:tc>
        <w:tc>
          <w:tcPr>
            <w:tcW w:w="7232" w:type="dxa"/>
          </w:tcPr>
          <w:p w14:paraId="6524C807" w14:textId="77777777" w:rsidR="000A4E28" w:rsidRDefault="00000000">
            <w:pPr>
              <w:pStyle w:val="TableParagraph"/>
              <w:ind w:left="108"/>
            </w:pPr>
            <w:r>
              <w:t>Do</w:t>
            </w:r>
            <w:r>
              <w:rPr>
                <w:spacing w:val="-6"/>
              </w:rPr>
              <w:t xml:space="preserve"> </w:t>
            </w:r>
            <w:r>
              <w:t>people</w:t>
            </w:r>
            <w:r>
              <w:rPr>
                <w:spacing w:val="-4"/>
              </w:rPr>
              <w:t xml:space="preserve"> </w:t>
            </w:r>
            <w:r>
              <w:t>with</w:t>
            </w:r>
            <w:r>
              <w:rPr>
                <w:spacing w:val="-4"/>
              </w:rPr>
              <w:t xml:space="preserve"> </w:t>
            </w:r>
            <w:r>
              <w:t>access</w:t>
            </w:r>
            <w:r>
              <w:rPr>
                <w:spacing w:val="-5"/>
              </w:rPr>
              <w:t xml:space="preserve"> </w:t>
            </w:r>
            <w:r>
              <w:t>to</w:t>
            </w:r>
            <w:r>
              <w:rPr>
                <w:spacing w:val="-6"/>
              </w:rPr>
              <w:t xml:space="preserve"> </w:t>
            </w:r>
            <w:r>
              <w:t>a</w:t>
            </w:r>
            <w:r>
              <w:rPr>
                <w:spacing w:val="-3"/>
              </w:rPr>
              <w:t xml:space="preserve"> </w:t>
            </w:r>
            <w:r>
              <w:t>latrine</w:t>
            </w:r>
            <w:r>
              <w:rPr>
                <w:spacing w:val="-4"/>
              </w:rPr>
              <w:t xml:space="preserve"> </w:t>
            </w:r>
            <w:r>
              <w:t>practice</w:t>
            </w:r>
            <w:r>
              <w:rPr>
                <w:spacing w:val="-4"/>
              </w:rPr>
              <w:t xml:space="preserve"> </w:t>
            </w:r>
            <w:r>
              <w:t>open</w:t>
            </w:r>
            <w:r>
              <w:rPr>
                <w:spacing w:val="-3"/>
              </w:rPr>
              <w:t xml:space="preserve"> </w:t>
            </w:r>
            <w:r>
              <w:rPr>
                <w:spacing w:val="-2"/>
              </w:rPr>
              <w:t>defecation?</w:t>
            </w:r>
          </w:p>
        </w:tc>
        <w:tc>
          <w:tcPr>
            <w:tcW w:w="850" w:type="dxa"/>
          </w:tcPr>
          <w:p w14:paraId="4F1A9EB7" w14:textId="77777777" w:rsidR="000A4E28" w:rsidRDefault="00000000">
            <w:pPr>
              <w:pStyle w:val="TableParagraph"/>
              <w:ind w:left="11"/>
              <w:jc w:val="center"/>
            </w:pPr>
            <w:r>
              <w:rPr>
                <w:spacing w:val="-5"/>
              </w:rPr>
              <w:t>Yes</w:t>
            </w:r>
          </w:p>
        </w:tc>
        <w:tc>
          <w:tcPr>
            <w:tcW w:w="821" w:type="dxa"/>
          </w:tcPr>
          <w:p w14:paraId="4B47BB14" w14:textId="77777777" w:rsidR="000A4E28" w:rsidRDefault="00000000">
            <w:pPr>
              <w:pStyle w:val="TableParagraph"/>
              <w:ind w:left="7"/>
              <w:jc w:val="center"/>
            </w:pPr>
            <w:r>
              <w:rPr>
                <w:spacing w:val="-5"/>
              </w:rPr>
              <w:t>No</w:t>
            </w:r>
          </w:p>
        </w:tc>
      </w:tr>
      <w:tr w:rsidR="000A4E28" w14:paraId="57675AAE" w14:textId="77777777">
        <w:trPr>
          <w:trHeight w:val="626"/>
        </w:trPr>
        <w:tc>
          <w:tcPr>
            <w:tcW w:w="674" w:type="dxa"/>
          </w:tcPr>
          <w:p w14:paraId="62B0DFB7" w14:textId="77777777" w:rsidR="000A4E28" w:rsidRDefault="00000000">
            <w:pPr>
              <w:pStyle w:val="TableParagraph"/>
              <w:spacing w:line="250" w:lineRule="exact"/>
              <w:ind w:left="14" w:right="4"/>
              <w:jc w:val="center"/>
            </w:pPr>
            <w:r>
              <w:rPr>
                <w:spacing w:val="-10"/>
              </w:rPr>
              <w:t>3</w:t>
            </w:r>
          </w:p>
        </w:tc>
        <w:tc>
          <w:tcPr>
            <w:tcW w:w="7232" w:type="dxa"/>
          </w:tcPr>
          <w:p w14:paraId="36836126" w14:textId="77777777" w:rsidR="000A4E28" w:rsidRDefault="00000000">
            <w:pPr>
              <w:pStyle w:val="TableParagraph"/>
              <w:spacing w:line="242" w:lineRule="auto"/>
              <w:ind w:left="108" w:right="219"/>
            </w:pPr>
            <w:r>
              <w:t>Are</w:t>
            </w:r>
            <w:r>
              <w:rPr>
                <w:spacing w:val="-5"/>
              </w:rPr>
              <w:t xml:space="preserve"> </w:t>
            </w:r>
            <w:r>
              <w:t>there</w:t>
            </w:r>
            <w:r>
              <w:rPr>
                <w:spacing w:val="-5"/>
              </w:rPr>
              <w:t xml:space="preserve"> </w:t>
            </w:r>
            <w:r>
              <w:t>households</w:t>
            </w:r>
            <w:r>
              <w:rPr>
                <w:spacing w:val="-7"/>
              </w:rPr>
              <w:t xml:space="preserve"> </w:t>
            </w:r>
            <w:r>
              <w:t>that</w:t>
            </w:r>
            <w:r>
              <w:rPr>
                <w:spacing w:val="-4"/>
              </w:rPr>
              <w:t xml:space="preserve"> </w:t>
            </w:r>
            <w:r>
              <w:t>use</w:t>
            </w:r>
            <w:r>
              <w:rPr>
                <w:spacing w:val="-7"/>
              </w:rPr>
              <w:t xml:space="preserve"> </w:t>
            </w:r>
            <w:r>
              <w:t>unimproved</w:t>
            </w:r>
            <w:r>
              <w:rPr>
                <w:spacing w:val="-5"/>
              </w:rPr>
              <w:t xml:space="preserve"> </w:t>
            </w:r>
            <w:r>
              <w:t>latrines</w:t>
            </w:r>
            <w:r>
              <w:rPr>
                <w:spacing w:val="-5"/>
              </w:rPr>
              <w:t xml:space="preserve"> </w:t>
            </w:r>
            <w:r>
              <w:t>(e.g.,</w:t>
            </w:r>
            <w:r>
              <w:rPr>
                <w:spacing w:val="-3"/>
              </w:rPr>
              <w:t xml:space="preserve"> </w:t>
            </w:r>
            <w:r>
              <w:t>pit</w:t>
            </w:r>
            <w:r>
              <w:rPr>
                <w:spacing w:val="-3"/>
              </w:rPr>
              <w:t xml:space="preserve"> </w:t>
            </w:r>
            <w:r>
              <w:t>latrine without a slab, open pit, hanging latrines, or bucket latrine)?</w:t>
            </w:r>
          </w:p>
        </w:tc>
        <w:tc>
          <w:tcPr>
            <w:tcW w:w="850" w:type="dxa"/>
          </w:tcPr>
          <w:p w14:paraId="6932B755" w14:textId="77777777" w:rsidR="000A4E28" w:rsidRDefault="00000000">
            <w:pPr>
              <w:pStyle w:val="TableParagraph"/>
              <w:spacing w:before="124"/>
              <w:ind w:left="11"/>
              <w:jc w:val="center"/>
            </w:pPr>
            <w:r>
              <w:rPr>
                <w:spacing w:val="-5"/>
              </w:rPr>
              <w:t>Yes</w:t>
            </w:r>
          </w:p>
        </w:tc>
        <w:tc>
          <w:tcPr>
            <w:tcW w:w="821" w:type="dxa"/>
          </w:tcPr>
          <w:p w14:paraId="59B0317C" w14:textId="77777777" w:rsidR="000A4E28" w:rsidRDefault="00000000">
            <w:pPr>
              <w:pStyle w:val="TableParagraph"/>
              <w:spacing w:before="124"/>
              <w:ind w:left="7"/>
              <w:jc w:val="center"/>
            </w:pPr>
            <w:r>
              <w:rPr>
                <w:spacing w:val="-5"/>
              </w:rPr>
              <w:t>No</w:t>
            </w:r>
          </w:p>
        </w:tc>
      </w:tr>
      <w:tr w:rsidR="000A4E28" w14:paraId="2B6084DB" w14:textId="77777777">
        <w:trPr>
          <w:trHeight w:val="373"/>
        </w:trPr>
        <w:tc>
          <w:tcPr>
            <w:tcW w:w="674" w:type="dxa"/>
          </w:tcPr>
          <w:p w14:paraId="330EAFFC" w14:textId="77777777" w:rsidR="000A4E28" w:rsidRDefault="00000000">
            <w:pPr>
              <w:pStyle w:val="TableParagraph"/>
              <w:spacing w:line="250" w:lineRule="exact"/>
              <w:ind w:left="14" w:right="4"/>
              <w:jc w:val="center"/>
            </w:pPr>
            <w:r>
              <w:rPr>
                <w:spacing w:val="-10"/>
              </w:rPr>
              <w:t>4</w:t>
            </w:r>
          </w:p>
        </w:tc>
        <w:tc>
          <w:tcPr>
            <w:tcW w:w="7232" w:type="dxa"/>
          </w:tcPr>
          <w:p w14:paraId="55822A2A" w14:textId="77777777" w:rsidR="000A4E28" w:rsidRDefault="00000000">
            <w:pPr>
              <w:pStyle w:val="TableParagraph"/>
              <w:spacing w:line="250" w:lineRule="exact"/>
              <w:ind w:left="108"/>
            </w:pPr>
            <w:r>
              <w:t>Are</w:t>
            </w:r>
            <w:r>
              <w:rPr>
                <w:spacing w:val="-5"/>
              </w:rPr>
              <w:t xml:space="preserve"> </w:t>
            </w:r>
            <w:r>
              <w:t>there</w:t>
            </w:r>
            <w:r>
              <w:rPr>
                <w:spacing w:val="-5"/>
              </w:rPr>
              <w:t xml:space="preserve"> </w:t>
            </w:r>
            <w:r>
              <w:t>latrines</w:t>
            </w:r>
            <w:r>
              <w:rPr>
                <w:spacing w:val="-6"/>
              </w:rPr>
              <w:t xml:space="preserve"> </w:t>
            </w:r>
            <w:r>
              <w:t>that</w:t>
            </w:r>
            <w:r>
              <w:rPr>
                <w:spacing w:val="-3"/>
              </w:rPr>
              <w:t xml:space="preserve"> </w:t>
            </w:r>
            <w:r>
              <w:t>overflow</w:t>
            </w:r>
            <w:r>
              <w:rPr>
                <w:spacing w:val="-8"/>
              </w:rPr>
              <w:t xml:space="preserve"> </w:t>
            </w:r>
            <w:r>
              <w:t>with</w:t>
            </w:r>
            <w:r>
              <w:rPr>
                <w:spacing w:val="-4"/>
              </w:rPr>
              <w:t xml:space="preserve"> </w:t>
            </w:r>
            <w:r>
              <w:rPr>
                <w:spacing w:val="-2"/>
              </w:rPr>
              <w:t>excreta?</w:t>
            </w:r>
          </w:p>
        </w:tc>
        <w:tc>
          <w:tcPr>
            <w:tcW w:w="850" w:type="dxa"/>
          </w:tcPr>
          <w:p w14:paraId="7D98825E" w14:textId="77777777" w:rsidR="000A4E28" w:rsidRDefault="00000000">
            <w:pPr>
              <w:pStyle w:val="TableParagraph"/>
              <w:spacing w:line="250" w:lineRule="exact"/>
              <w:ind w:left="11"/>
              <w:jc w:val="center"/>
            </w:pPr>
            <w:r>
              <w:rPr>
                <w:spacing w:val="-5"/>
              </w:rPr>
              <w:t>Yes</w:t>
            </w:r>
          </w:p>
        </w:tc>
        <w:tc>
          <w:tcPr>
            <w:tcW w:w="821" w:type="dxa"/>
          </w:tcPr>
          <w:p w14:paraId="5ECE4CAD" w14:textId="77777777" w:rsidR="000A4E28" w:rsidRDefault="00000000">
            <w:pPr>
              <w:pStyle w:val="TableParagraph"/>
              <w:spacing w:line="250" w:lineRule="exact"/>
              <w:ind w:left="7"/>
              <w:jc w:val="center"/>
            </w:pPr>
            <w:r>
              <w:rPr>
                <w:spacing w:val="-5"/>
              </w:rPr>
              <w:t>No</w:t>
            </w:r>
          </w:p>
        </w:tc>
      </w:tr>
      <w:tr w:rsidR="000A4E28" w14:paraId="07D7BF5C" w14:textId="77777777">
        <w:trPr>
          <w:trHeight w:val="371"/>
        </w:trPr>
        <w:tc>
          <w:tcPr>
            <w:tcW w:w="674" w:type="dxa"/>
          </w:tcPr>
          <w:p w14:paraId="30D590A3" w14:textId="77777777" w:rsidR="000A4E28" w:rsidRDefault="00000000">
            <w:pPr>
              <w:pStyle w:val="TableParagraph"/>
              <w:spacing w:line="250" w:lineRule="exact"/>
              <w:ind w:left="14" w:right="4"/>
              <w:jc w:val="center"/>
            </w:pPr>
            <w:r>
              <w:rPr>
                <w:spacing w:val="-10"/>
              </w:rPr>
              <w:t>5</w:t>
            </w:r>
          </w:p>
        </w:tc>
        <w:tc>
          <w:tcPr>
            <w:tcW w:w="7232" w:type="dxa"/>
          </w:tcPr>
          <w:p w14:paraId="0C1A9735" w14:textId="77777777" w:rsidR="000A4E28" w:rsidRDefault="00000000">
            <w:pPr>
              <w:pStyle w:val="TableParagraph"/>
              <w:spacing w:line="250" w:lineRule="exact"/>
              <w:ind w:left="108"/>
            </w:pPr>
            <w:r>
              <w:t>Are</w:t>
            </w:r>
            <w:r>
              <w:rPr>
                <w:spacing w:val="-5"/>
              </w:rPr>
              <w:t xml:space="preserve"> </w:t>
            </w:r>
            <w:r>
              <w:t>latrines</w:t>
            </w:r>
            <w:r>
              <w:rPr>
                <w:spacing w:val="-4"/>
              </w:rPr>
              <w:t xml:space="preserve"> </w:t>
            </w:r>
            <w:r>
              <w:t>poorly</w:t>
            </w:r>
            <w:r>
              <w:rPr>
                <w:spacing w:val="-7"/>
              </w:rPr>
              <w:t xml:space="preserve"> </w:t>
            </w:r>
            <w:r>
              <w:t>maintained</w:t>
            </w:r>
            <w:r>
              <w:rPr>
                <w:spacing w:val="-5"/>
              </w:rPr>
              <w:t xml:space="preserve"> </w:t>
            </w:r>
            <w:r>
              <w:t>or</w:t>
            </w:r>
            <w:r>
              <w:rPr>
                <w:spacing w:val="-2"/>
              </w:rPr>
              <w:t xml:space="preserve"> dirty?</w:t>
            </w:r>
          </w:p>
        </w:tc>
        <w:tc>
          <w:tcPr>
            <w:tcW w:w="850" w:type="dxa"/>
          </w:tcPr>
          <w:p w14:paraId="7327857F" w14:textId="77777777" w:rsidR="000A4E28" w:rsidRDefault="00000000">
            <w:pPr>
              <w:pStyle w:val="TableParagraph"/>
              <w:spacing w:line="250" w:lineRule="exact"/>
              <w:ind w:left="11"/>
              <w:jc w:val="center"/>
            </w:pPr>
            <w:r>
              <w:rPr>
                <w:spacing w:val="-5"/>
              </w:rPr>
              <w:t>Yes</w:t>
            </w:r>
          </w:p>
        </w:tc>
        <w:tc>
          <w:tcPr>
            <w:tcW w:w="821" w:type="dxa"/>
          </w:tcPr>
          <w:p w14:paraId="4E3950A6" w14:textId="77777777" w:rsidR="000A4E28" w:rsidRDefault="00000000">
            <w:pPr>
              <w:pStyle w:val="TableParagraph"/>
              <w:spacing w:line="250" w:lineRule="exact"/>
              <w:ind w:left="7"/>
              <w:jc w:val="center"/>
            </w:pPr>
            <w:r>
              <w:rPr>
                <w:spacing w:val="-5"/>
              </w:rPr>
              <w:t>No</w:t>
            </w:r>
          </w:p>
        </w:tc>
      </w:tr>
      <w:tr w:rsidR="000A4E28" w14:paraId="177C0CA0" w14:textId="77777777">
        <w:trPr>
          <w:trHeight w:val="625"/>
        </w:trPr>
        <w:tc>
          <w:tcPr>
            <w:tcW w:w="674" w:type="dxa"/>
          </w:tcPr>
          <w:p w14:paraId="7AD4D1BC" w14:textId="77777777" w:rsidR="000A4E28" w:rsidRDefault="00000000">
            <w:pPr>
              <w:pStyle w:val="TableParagraph"/>
              <w:spacing w:line="250" w:lineRule="exact"/>
              <w:ind w:left="14" w:right="4"/>
              <w:jc w:val="center"/>
            </w:pPr>
            <w:r>
              <w:rPr>
                <w:spacing w:val="-10"/>
              </w:rPr>
              <w:t>6</w:t>
            </w:r>
          </w:p>
        </w:tc>
        <w:tc>
          <w:tcPr>
            <w:tcW w:w="7232" w:type="dxa"/>
          </w:tcPr>
          <w:p w14:paraId="517F04AB" w14:textId="77777777" w:rsidR="000A4E28" w:rsidRDefault="00000000">
            <w:pPr>
              <w:pStyle w:val="TableParagraph"/>
              <w:spacing w:line="242" w:lineRule="auto"/>
              <w:ind w:left="108"/>
            </w:pPr>
            <w:r>
              <w:t>Is</w:t>
            </w:r>
            <w:r>
              <w:rPr>
                <w:spacing w:val="-4"/>
              </w:rPr>
              <w:t xml:space="preserve"> </w:t>
            </w:r>
            <w:r>
              <w:t>there</w:t>
            </w:r>
            <w:r>
              <w:rPr>
                <w:spacing w:val="-4"/>
              </w:rPr>
              <w:t xml:space="preserve"> </w:t>
            </w:r>
            <w:r>
              <w:t>a</w:t>
            </w:r>
            <w:r>
              <w:rPr>
                <w:spacing w:val="-2"/>
              </w:rPr>
              <w:t xml:space="preserve"> </w:t>
            </w:r>
            <w:r>
              <w:t>latrine</w:t>
            </w:r>
            <w:r>
              <w:rPr>
                <w:spacing w:val="-2"/>
              </w:rPr>
              <w:t xml:space="preserve"> </w:t>
            </w:r>
            <w:r>
              <w:t>located</w:t>
            </w:r>
            <w:r>
              <w:rPr>
                <w:spacing w:val="-4"/>
              </w:rPr>
              <w:t xml:space="preserve"> </w:t>
            </w:r>
            <w:r>
              <w:t>less</w:t>
            </w:r>
            <w:r>
              <w:rPr>
                <w:spacing w:val="-2"/>
              </w:rPr>
              <w:t xml:space="preserve"> </w:t>
            </w:r>
            <w:r>
              <w:t>than</w:t>
            </w:r>
            <w:r>
              <w:rPr>
                <w:spacing w:val="-4"/>
              </w:rPr>
              <w:t xml:space="preserve"> </w:t>
            </w:r>
            <w:r>
              <w:t>30</w:t>
            </w:r>
            <w:r>
              <w:rPr>
                <w:spacing w:val="-4"/>
              </w:rPr>
              <w:t xml:space="preserve"> </w:t>
            </w:r>
            <w:r>
              <w:t>metres</w:t>
            </w:r>
            <w:r>
              <w:rPr>
                <w:spacing w:val="-6"/>
              </w:rPr>
              <w:t xml:space="preserve"> </w:t>
            </w:r>
            <w:r>
              <w:t>from</w:t>
            </w:r>
            <w:r>
              <w:rPr>
                <w:spacing w:val="-3"/>
              </w:rPr>
              <w:t xml:space="preserve"> </w:t>
            </w:r>
            <w:r>
              <w:t>a</w:t>
            </w:r>
            <w:r>
              <w:rPr>
                <w:spacing w:val="-2"/>
              </w:rPr>
              <w:t xml:space="preserve"> </w:t>
            </w:r>
            <w:r>
              <w:t>drinking</w:t>
            </w:r>
            <w:r>
              <w:rPr>
                <w:spacing w:val="-2"/>
              </w:rPr>
              <w:t xml:space="preserve"> </w:t>
            </w:r>
            <w:r>
              <w:t xml:space="preserve">water </w:t>
            </w:r>
            <w:r>
              <w:rPr>
                <w:spacing w:val="-2"/>
              </w:rPr>
              <w:t>source?</w:t>
            </w:r>
          </w:p>
        </w:tc>
        <w:tc>
          <w:tcPr>
            <w:tcW w:w="850" w:type="dxa"/>
          </w:tcPr>
          <w:p w14:paraId="10E2F934" w14:textId="77777777" w:rsidR="000A4E28" w:rsidRDefault="00000000">
            <w:pPr>
              <w:pStyle w:val="TableParagraph"/>
              <w:spacing w:before="124"/>
              <w:ind w:left="11"/>
              <w:jc w:val="center"/>
            </w:pPr>
            <w:r>
              <w:rPr>
                <w:spacing w:val="-5"/>
              </w:rPr>
              <w:t>Yes</w:t>
            </w:r>
          </w:p>
        </w:tc>
        <w:tc>
          <w:tcPr>
            <w:tcW w:w="821" w:type="dxa"/>
          </w:tcPr>
          <w:p w14:paraId="6E7EF4A3" w14:textId="77777777" w:rsidR="000A4E28" w:rsidRDefault="00000000">
            <w:pPr>
              <w:pStyle w:val="TableParagraph"/>
              <w:spacing w:before="124"/>
              <w:ind w:left="7"/>
              <w:jc w:val="center"/>
            </w:pPr>
            <w:r>
              <w:rPr>
                <w:spacing w:val="-5"/>
              </w:rPr>
              <w:t>No</w:t>
            </w:r>
          </w:p>
        </w:tc>
      </w:tr>
      <w:tr w:rsidR="000A4E28" w14:paraId="26CCC66C" w14:textId="77777777">
        <w:trPr>
          <w:trHeight w:val="625"/>
        </w:trPr>
        <w:tc>
          <w:tcPr>
            <w:tcW w:w="674" w:type="dxa"/>
          </w:tcPr>
          <w:p w14:paraId="0CFD0FE6" w14:textId="77777777" w:rsidR="000A4E28" w:rsidRDefault="00000000">
            <w:pPr>
              <w:pStyle w:val="TableParagraph"/>
              <w:spacing w:line="250" w:lineRule="exact"/>
              <w:ind w:left="14" w:right="4"/>
              <w:jc w:val="center"/>
            </w:pPr>
            <w:r>
              <w:rPr>
                <w:spacing w:val="-10"/>
              </w:rPr>
              <w:t>7</w:t>
            </w:r>
          </w:p>
        </w:tc>
        <w:tc>
          <w:tcPr>
            <w:tcW w:w="7232" w:type="dxa"/>
          </w:tcPr>
          <w:p w14:paraId="63579FC0" w14:textId="77777777" w:rsidR="000A4E28" w:rsidRDefault="00000000">
            <w:pPr>
              <w:pStyle w:val="TableParagraph"/>
              <w:spacing w:line="242" w:lineRule="auto"/>
              <w:ind w:left="108" w:right="219"/>
            </w:pPr>
            <w:r>
              <w:t>Is</w:t>
            </w:r>
            <w:r>
              <w:rPr>
                <w:spacing w:val="-5"/>
              </w:rPr>
              <w:t xml:space="preserve"> </w:t>
            </w:r>
            <w:r>
              <w:t>there</w:t>
            </w:r>
            <w:r>
              <w:rPr>
                <w:spacing w:val="-5"/>
              </w:rPr>
              <w:t xml:space="preserve"> </w:t>
            </w:r>
            <w:r>
              <w:t>a</w:t>
            </w:r>
            <w:r>
              <w:rPr>
                <w:spacing w:val="-3"/>
              </w:rPr>
              <w:t xml:space="preserve"> </w:t>
            </w:r>
            <w:r>
              <w:t>latrine</w:t>
            </w:r>
            <w:r>
              <w:rPr>
                <w:spacing w:val="-3"/>
              </w:rPr>
              <w:t xml:space="preserve"> </w:t>
            </w:r>
            <w:r>
              <w:t>or</w:t>
            </w:r>
            <w:r>
              <w:rPr>
                <w:spacing w:val="-2"/>
              </w:rPr>
              <w:t xml:space="preserve"> </w:t>
            </w:r>
            <w:r>
              <w:t>other</w:t>
            </w:r>
            <w:r>
              <w:rPr>
                <w:spacing w:val="-4"/>
              </w:rPr>
              <w:t xml:space="preserve"> </w:t>
            </w:r>
            <w:r>
              <w:t>source</w:t>
            </w:r>
            <w:r>
              <w:rPr>
                <w:spacing w:val="-5"/>
              </w:rPr>
              <w:t xml:space="preserve"> </w:t>
            </w:r>
            <w:r>
              <w:t>of</w:t>
            </w:r>
            <w:r>
              <w:rPr>
                <w:spacing w:val="-4"/>
              </w:rPr>
              <w:t xml:space="preserve"> </w:t>
            </w:r>
            <w:r>
              <w:t>fecal</w:t>
            </w:r>
            <w:r>
              <w:rPr>
                <w:spacing w:val="-3"/>
              </w:rPr>
              <w:t xml:space="preserve"> </w:t>
            </w:r>
            <w:r>
              <w:t>contamination</w:t>
            </w:r>
            <w:r>
              <w:rPr>
                <w:spacing w:val="-3"/>
              </w:rPr>
              <w:t xml:space="preserve"> </w:t>
            </w:r>
            <w:r>
              <w:t>uphill</w:t>
            </w:r>
            <w:r>
              <w:rPr>
                <w:spacing w:val="-3"/>
              </w:rPr>
              <w:t xml:space="preserve"> </w:t>
            </w:r>
            <w:r>
              <w:t>of a drinking water source?</w:t>
            </w:r>
          </w:p>
        </w:tc>
        <w:tc>
          <w:tcPr>
            <w:tcW w:w="850" w:type="dxa"/>
          </w:tcPr>
          <w:p w14:paraId="3398879B" w14:textId="77777777" w:rsidR="000A4E28" w:rsidRDefault="00000000">
            <w:pPr>
              <w:pStyle w:val="TableParagraph"/>
              <w:spacing w:before="124"/>
              <w:ind w:left="11"/>
              <w:jc w:val="center"/>
            </w:pPr>
            <w:r>
              <w:rPr>
                <w:spacing w:val="-5"/>
              </w:rPr>
              <w:t>Yes</w:t>
            </w:r>
          </w:p>
        </w:tc>
        <w:tc>
          <w:tcPr>
            <w:tcW w:w="821" w:type="dxa"/>
          </w:tcPr>
          <w:p w14:paraId="7D970CA3" w14:textId="77777777" w:rsidR="000A4E28" w:rsidRDefault="00000000">
            <w:pPr>
              <w:pStyle w:val="TableParagraph"/>
              <w:spacing w:before="124"/>
              <w:ind w:left="7"/>
              <w:jc w:val="center"/>
            </w:pPr>
            <w:r>
              <w:rPr>
                <w:spacing w:val="-5"/>
              </w:rPr>
              <w:t>No</w:t>
            </w:r>
          </w:p>
        </w:tc>
      </w:tr>
      <w:tr w:rsidR="000A4E28" w14:paraId="753D642C" w14:textId="77777777">
        <w:trPr>
          <w:trHeight w:val="626"/>
        </w:trPr>
        <w:tc>
          <w:tcPr>
            <w:tcW w:w="674" w:type="dxa"/>
          </w:tcPr>
          <w:p w14:paraId="18E4E4CB" w14:textId="77777777" w:rsidR="000A4E28" w:rsidRDefault="00000000">
            <w:pPr>
              <w:pStyle w:val="TableParagraph"/>
              <w:spacing w:line="250" w:lineRule="exact"/>
              <w:ind w:left="14" w:right="4"/>
              <w:jc w:val="center"/>
            </w:pPr>
            <w:r>
              <w:rPr>
                <w:spacing w:val="-10"/>
              </w:rPr>
              <w:t>8</w:t>
            </w:r>
          </w:p>
        </w:tc>
        <w:tc>
          <w:tcPr>
            <w:tcW w:w="7232" w:type="dxa"/>
          </w:tcPr>
          <w:p w14:paraId="202A0522" w14:textId="77777777" w:rsidR="000A4E28" w:rsidRDefault="00000000">
            <w:pPr>
              <w:pStyle w:val="TableParagraph"/>
              <w:spacing w:line="242" w:lineRule="auto"/>
              <w:ind w:left="108" w:right="219"/>
            </w:pPr>
            <w:r>
              <w:t>Do</w:t>
            </w:r>
            <w:r>
              <w:rPr>
                <w:spacing w:val="-4"/>
              </w:rPr>
              <w:t xml:space="preserve"> </w:t>
            </w:r>
            <w:r>
              <w:t>latrines</w:t>
            </w:r>
            <w:r>
              <w:rPr>
                <w:spacing w:val="-5"/>
              </w:rPr>
              <w:t xml:space="preserve"> </w:t>
            </w:r>
            <w:r>
              <w:t>sometimes</w:t>
            </w:r>
            <w:r>
              <w:rPr>
                <w:spacing w:val="-7"/>
              </w:rPr>
              <w:t xml:space="preserve"> </w:t>
            </w:r>
            <w:r>
              <w:t>fill</w:t>
            </w:r>
            <w:r>
              <w:rPr>
                <w:spacing w:val="-4"/>
              </w:rPr>
              <w:t xml:space="preserve"> </w:t>
            </w:r>
            <w:r>
              <w:t>with</w:t>
            </w:r>
            <w:r>
              <w:rPr>
                <w:spacing w:val="-4"/>
              </w:rPr>
              <w:t xml:space="preserve"> </w:t>
            </w:r>
            <w:r>
              <w:t>water</w:t>
            </w:r>
            <w:r>
              <w:rPr>
                <w:spacing w:val="-2"/>
              </w:rPr>
              <w:t xml:space="preserve"> </w:t>
            </w:r>
            <w:r>
              <w:t>during</w:t>
            </w:r>
            <w:r>
              <w:rPr>
                <w:spacing w:val="-4"/>
              </w:rPr>
              <w:t xml:space="preserve"> </w:t>
            </w:r>
            <w:r>
              <w:t>the</w:t>
            </w:r>
            <w:r>
              <w:rPr>
                <w:spacing w:val="-4"/>
              </w:rPr>
              <w:t xml:space="preserve"> </w:t>
            </w:r>
            <w:r>
              <w:t>year</w:t>
            </w:r>
            <w:r>
              <w:rPr>
                <w:spacing w:val="-3"/>
              </w:rPr>
              <w:t xml:space="preserve"> </w:t>
            </w:r>
            <w:r>
              <w:t>(e.g., during</w:t>
            </w:r>
            <w:r>
              <w:rPr>
                <w:spacing w:val="-4"/>
              </w:rPr>
              <w:t xml:space="preserve"> </w:t>
            </w:r>
            <w:r>
              <w:t>the rainy season)?</w:t>
            </w:r>
          </w:p>
        </w:tc>
        <w:tc>
          <w:tcPr>
            <w:tcW w:w="850" w:type="dxa"/>
          </w:tcPr>
          <w:p w14:paraId="0713A479" w14:textId="77777777" w:rsidR="000A4E28" w:rsidRDefault="00000000">
            <w:pPr>
              <w:pStyle w:val="TableParagraph"/>
              <w:spacing w:before="124"/>
              <w:ind w:left="11"/>
              <w:jc w:val="center"/>
            </w:pPr>
            <w:r>
              <w:rPr>
                <w:spacing w:val="-5"/>
              </w:rPr>
              <w:t>Yes</w:t>
            </w:r>
          </w:p>
        </w:tc>
        <w:tc>
          <w:tcPr>
            <w:tcW w:w="821" w:type="dxa"/>
          </w:tcPr>
          <w:p w14:paraId="17997580" w14:textId="77777777" w:rsidR="000A4E28" w:rsidRDefault="00000000">
            <w:pPr>
              <w:pStyle w:val="TableParagraph"/>
              <w:spacing w:before="124"/>
              <w:ind w:left="7"/>
              <w:jc w:val="center"/>
            </w:pPr>
            <w:r>
              <w:rPr>
                <w:spacing w:val="-5"/>
              </w:rPr>
              <w:t>No</w:t>
            </w:r>
          </w:p>
        </w:tc>
      </w:tr>
      <w:tr w:rsidR="000A4E28" w14:paraId="48C8FD5C" w14:textId="77777777">
        <w:trPr>
          <w:trHeight w:val="373"/>
        </w:trPr>
        <w:tc>
          <w:tcPr>
            <w:tcW w:w="674" w:type="dxa"/>
          </w:tcPr>
          <w:p w14:paraId="4F38E06C" w14:textId="77777777" w:rsidR="000A4E28" w:rsidRDefault="00000000">
            <w:pPr>
              <w:pStyle w:val="TableParagraph"/>
              <w:spacing w:line="250" w:lineRule="exact"/>
              <w:ind w:left="14" w:right="4"/>
              <w:jc w:val="center"/>
            </w:pPr>
            <w:r>
              <w:rPr>
                <w:spacing w:val="-10"/>
              </w:rPr>
              <w:t>9</w:t>
            </w:r>
          </w:p>
        </w:tc>
        <w:tc>
          <w:tcPr>
            <w:tcW w:w="7232" w:type="dxa"/>
          </w:tcPr>
          <w:p w14:paraId="54067390" w14:textId="77777777" w:rsidR="000A4E28" w:rsidRDefault="00000000">
            <w:pPr>
              <w:pStyle w:val="TableParagraph"/>
              <w:spacing w:line="250" w:lineRule="exact"/>
              <w:ind w:left="108"/>
            </w:pPr>
            <w:r>
              <w:t>Are</w:t>
            </w:r>
            <w:r>
              <w:rPr>
                <w:spacing w:val="-8"/>
              </w:rPr>
              <w:t xml:space="preserve"> </w:t>
            </w:r>
            <w:r>
              <w:t>latrines</w:t>
            </w:r>
            <w:r>
              <w:rPr>
                <w:spacing w:val="-5"/>
              </w:rPr>
              <w:t xml:space="preserve"> </w:t>
            </w:r>
            <w:r>
              <w:t>contaminating</w:t>
            </w:r>
            <w:r>
              <w:rPr>
                <w:spacing w:val="-6"/>
              </w:rPr>
              <w:t xml:space="preserve"> </w:t>
            </w:r>
            <w:r>
              <w:t>other</w:t>
            </w:r>
            <w:r>
              <w:rPr>
                <w:spacing w:val="-5"/>
              </w:rPr>
              <w:t xml:space="preserve"> </w:t>
            </w:r>
            <w:r>
              <w:t>water</w:t>
            </w:r>
            <w:r>
              <w:rPr>
                <w:spacing w:val="-6"/>
              </w:rPr>
              <w:t xml:space="preserve"> </w:t>
            </w:r>
            <w:r>
              <w:t>sources</w:t>
            </w:r>
            <w:r>
              <w:rPr>
                <w:spacing w:val="-8"/>
              </w:rPr>
              <w:t xml:space="preserve"> </w:t>
            </w:r>
            <w:r>
              <w:t>(e.g.,</w:t>
            </w:r>
            <w:r>
              <w:rPr>
                <w:spacing w:val="-6"/>
              </w:rPr>
              <w:t xml:space="preserve"> </w:t>
            </w:r>
            <w:r>
              <w:t>rivers,</w:t>
            </w:r>
            <w:r>
              <w:rPr>
                <w:spacing w:val="-5"/>
              </w:rPr>
              <w:t xml:space="preserve"> </w:t>
            </w:r>
            <w:r>
              <w:rPr>
                <w:spacing w:val="-2"/>
              </w:rPr>
              <w:t>lakes)?</w:t>
            </w:r>
          </w:p>
        </w:tc>
        <w:tc>
          <w:tcPr>
            <w:tcW w:w="850" w:type="dxa"/>
          </w:tcPr>
          <w:p w14:paraId="168C3D79" w14:textId="77777777" w:rsidR="000A4E28" w:rsidRDefault="00000000">
            <w:pPr>
              <w:pStyle w:val="TableParagraph"/>
              <w:spacing w:line="250" w:lineRule="exact"/>
              <w:ind w:left="11"/>
              <w:jc w:val="center"/>
            </w:pPr>
            <w:r>
              <w:rPr>
                <w:spacing w:val="-5"/>
              </w:rPr>
              <w:t>Yes</w:t>
            </w:r>
          </w:p>
        </w:tc>
        <w:tc>
          <w:tcPr>
            <w:tcW w:w="821" w:type="dxa"/>
          </w:tcPr>
          <w:p w14:paraId="1D1EFC7D" w14:textId="77777777" w:rsidR="000A4E28" w:rsidRDefault="00000000">
            <w:pPr>
              <w:pStyle w:val="TableParagraph"/>
              <w:spacing w:line="250" w:lineRule="exact"/>
              <w:ind w:left="7"/>
              <w:jc w:val="center"/>
            </w:pPr>
            <w:r>
              <w:rPr>
                <w:spacing w:val="-5"/>
              </w:rPr>
              <w:t>No</w:t>
            </w:r>
          </w:p>
        </w:tc>
      </w:tr>
      <w:tr w:rsidR="000A4E28" w14:paraId="200AD0BA" w14:textId="77777777">
        <w:trPr>
          <w:trHeight w:val="746"/>
        </w:trPr>
        <w:tc>
          <w:tcPr>
            <w:tcW w:w="7906" w:type="dxa"/>
            <w:gridSpan w:val="2"/>
          </w:tcPr>
          <w:p w14:paraId="61AC83DE" w14:textId="77777777" w:rsidR="000A4E28" w:rsidRDefault="00000000">
            <w:pPr>
              <w:pStyle w:val="TableParagraph"/>
              <w:spacing w:before="183"/>
              <w:ind w:left="2114"/>
            </w:pPr>
            <w:r>
              <w:rPr>
                <w:b/>
              </w:rPr>
              <w:t>Risk</w:t>
            </w:r>
            <w:r>
              <w:rPr>
                <w:b/>
                <w:spacing w:val="-10"/>
              </w:rPr>
              <w:t xml:space="preserve"> </w:t>
            </w:r>
            <w:r>
              <w:rPr>
                <w:b/>
              </w:rPr>
              <w:t>of</w:t>
            </w:r>
            <w:r>
              <w:rPr>
                <w:b/>
                <w:spacing w:val="-8"/>
              </w:rPr>
              <w:t xml:space="preserve"> </w:t>
            </w:r>
            <w:r>
              <w:rPr>
                <w:b/>
              </w:rPr>
              <w:t>contamination</w:t>
            </w:r>
            <w:r>
              <w:rPr>
                <w:b/>
                <w:spacing w:val="-7"/>
              </w:rPr>
              <w:t xml:space="preserve"> </w:t>
            </w:r>
            <w:r>
              <w:t>(add</w:t>
            </w:r>
            <w:r>
              <w:rPr>
                <w:spacing w:val="-7"/>
              </w:rPr>
              <w:t xml:space="preserve"> </w:t>
            </w:r>
            <w:r>
              <w:t>the</w:t>
            </w:r>
            <w:r>
              <w:rPr>
                <w:spacing w:val="-9"/>
              </w:rPr>
              <w:t xml:space="preserve"> </w:t>
            </w:r>
            <w:r>
              <w:t>number</w:t>
            </w:r>
            <w:r>
              <w:rPr>
                <w:spacing w:val="-6"/>
              </w:rPr>
              <w:t xml:space="preserve"> </w:t>
            </w:r>
            <w:r>
              <w:t>of</w:t>
            </w:r>
            <w:r>
              <w:rPr>
                <w:spacing w:val="-5"/>
              </w:rPr>
              <w:t xml:space="preserve"> </w:t>
            </w:r>
            <w:r>
              <w:t>‘Yes’</w:t>
            </w:r>
            <w:r>
              <w:rPr>
                <w:spacing w:val="-15"/>
              </w:rPr>
              <w:t xml:space="preserve"> </w:t>
            </w:r>
            <w:r>
              <w:rPr>
                <w:spacing w:val="-2"/>
              </w:rPr>
              <w:t>answers)</w:t>
            </w:r>
          </w:p>
        </w:tc>
        <w:tc>
          <w:tcPr>
            <w:tcW w:w="1671" w:type="dxa"/>
            <w:gridSpan w:val="2"/>
          </w:tcPr>
          <w:p w14:paraId="324BC67F" w14:textId="77777777" w:rsidR="000A4E28" w:rsidRDefault="000A4E28">
            <w:pPr>
              <w:pStyle w:val="TableParagraph"/>
              <w:rPr>
                <w:rFonts w:ascii="Times New Roman"/>
              </w:rPr>
            </w:pPr>
          </w:p>
        </w:tc>
      </w:tr>
    </w:tbl>
    <w:p w14:paraId="59F63A33" w14:textId="77777777" w:rsidR="000A4E28" w:rsidRDefault="000A4E28">
      <w:pPr>
        <w:rPr>
          <w:rFonts w:ascii="Times New Roman"/>
        </w:rPr>
        <w:sectPr w:rsidR="000A4E28">
          <w:headerReference w:type="default" r:id="rId246"/>
          <w:footerReference w:type="default" r:id="rId247"/>
          <w:pgSz w:w="12240" w:h="15840"/>
          <w:pgMar w:top="980" w:right="960" w:bottom="1340" w:left="920" w:header="0" w:footer="1151" w:gutter="0"/>
          <w:cols w:space="720"/>
        </w:sectPr>
      </w:pPr>
    </w:p>
    <w:p w14:paraId="56238D12" w14:textId="77777777" w:rsidR="000A4E28" w:rsidRDefault="000A4E28">
      <w:pPr>
        <w:pStyle w:val="BodyText"/>
        <w:spacing w:before="211"/>
      </w:pPr>
    </w:p>
    <w:p w14:paraId="2CE7BD83" w14:textId="77777777" w:rsidR="000A4E28" w:rsidRDefault="00000000">
      <w:pPr>
        <w:pStyle w:val="Heading6"/>
        <w:spacing w:before="0"/>
      </w:pPr>
      <w:r>
        <w:t>Part</w:t>
      </w:r>
      <w:r>
        <w:rPr>
          <w:spacing w:val="-2"/>
        </w:rPr>
        <w:t xml:space="preserve"> </w:t>
      </w:r>
      <w:r>
        <w:t>3.</w:t>
      </w:r>
      <w:r>
        <w:rPr>
          <w:spacing w:val="-1"/>
        </w:rPr>
        <w:t xml:space="preserve"> </w:t>
      </w:r>
      <w:r>
        <w:t>Results</w:t>
      </w:r>
      <w:r>
        <w:rPr>
          <w:spacing w:val="-5"/>
        </w:rPr>
        <w:t xml:space="preserve"> </w:t>
      </w:r>
      <w:r>
        <w:t>and</w:t>
      </w:r>
      <w:r>
        <w:rPr>
          <w:spacing w:val="-2"/>
        </w:rPr>
        <w:t xml:space="preserve"> comments:</w:t>
      </w:r>
    </w:p>
    <w:p w14:paraId="515E197D" w14:textId="77777777" w:rsidR="000A4E28" w:rsidRDefault="000A4E28">
      <w:pPr>
        <w:pStyle w:val="BodyText"/>
        <w:spacing w:before="3"/>
        <w:rPr>
          <w:b/>
        </w:rPr>
      </w:pPr>
    </w:p>
    <w:p w14:paraId="2204B484" w14:textId="77777777" w:rsidR="000A4E28" w:rsidRDefault="00000000">
      <w:pPr>
        <w:pStyle w:val="ListParagraph"/>
        <w:numPr>
          <w:ilvl w:val="0"/>
          <w:numId w:val="41"/>
        </w:numPr>
        <w:tabs>
          <w:tab w:val="left" w:pos="766"/>
        </w:tabs>
        <w:ind w:left="766" w:hanging="246"/>
      </w:pPr>
      <w:r>
        <w:t>Risk</w:t>
      </w:r>
      <w:r>
        <w:rPr>
          <w:spacing w:val="-5"/>
        </w:rPr>
        <w:t xml:space="preserve"> </w:t>
      </w:r>
      <w:r>
        <w:t>of</w:t>
      </w:r>
      <w:r>
        <w:rPr>
          <w:spacing w:val="-8"/>
        </w:rPr>
        <w:t xml:space="preserve"> </w:t>
      </w:r>
      <w:r>
        <w:t>contamination</w:t>
      </w:r>
      <w:r>
        <w:rPr>
          <w:spacing w:val="-8"/>
        </w:rPr>
        <w:t xml:space="preserve"> </w:t>
      </w:r>
      <w:r>
        <w:t>(check</w:t>
      </w:r>
      <w:r>
        <w:rPr>
          <w:spacing w:val="-6"/>
        </w:rPr>
        <w:t xml:space="preserve"> </w:t>
      </w:r>
      <w:r>
        <w:t>the</w:t>
      </w:r>
      <w:r>
        <w:rPr>
          <w:spacing w:val="-7"/>
        </w:rPr>
        <w:t xml:space="preserve"> </w:t>
      </w:r>
      <w:r>
        <w:t>appropriate</w:t>
      </w:r>
      <w:r>
        <w:rPr>
          <w:spacing w:val="-6"/>
        </w:rPr>
        <w:t xml:space="preserve"> </w:t>
      </w:r>
      <w:r>
        <w:rPr>
          <w:spacing w:val="-4"/>
        </w:rPr>
        <w:t>box):</w:t>
      </w:r>
    </w:p>
    <w:p w14:paraId="298DF935" w14:textId="77777777" w:rsidR="000A4E28" w:rsidRDefault="000A4E28">
      <w:pPr>
        <w:pStyle w:val="BodyText"/>
        <w:spacing w:before="7"/>
        <w:rPr>
          <w:sz w:val="1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400"/>
        <w:gridCol w:w="2515"/>
        <w:gridCol w:w="2266"/>
      </w:tblGrid>
      <w:tr w:rsidR="000A4E28" w14:paraId="19F67DA9" w14:textId="77777777">
        <w:trPr>
          <w:trHeight w:val="253"/>
        </w:trPr>
        <w:tc>
          <w:tcPr>
            <w:tcW w:w="2395" w:type="dxa"/>
          </w:tcPr>
          <w:p w14:paraId="469E2425" w14:textId="77777777" w:rsidR="000A4E28" w:rsidRDefault="00000000">
            <w:pPr>
              <w:pStyle w:val="TableParagraph"/>
              <w:spacing w:line="234" w:lineRule="exact"/>
              <w:ind w:left="551"/>
            </w:pPr>
            <w:r>
              <w:t>9</w:t>
            </w:r>
            <w:r>
              <w:rPr>
                <w:spacing w:val="-7"/>
              </w:rPr>
              <w:t xml:space="preserve"> </w:t>
            </w:r>
            <w:r>
              <w:t>=</w:t>
            </w:r>
            <w:r>
              <w:rPr>
                <w:spacing w:val="-5"/>
              </w:rPr>
              <w:t xml:space="preserve"> </w:t>
            </w:r>
            <w:r>
              <w:t>Very</w:t>
            </w:r>
            <w:r>
              <w:rPr>
                <w:spacing w:val="-5"/>
              </w:rPr>
              <w:t xml:space="preserve"> </w:t>
            </w:r>
            <w:r>
              <w:rPr>
                <w:spacing w:val="-4"/>
              </w:rPr>
              <w:t>high</w:t>
            </w:r>
          </w:p>
        </w:tc>
        <w:tc>
          <w:tcPr>
            <w:tcW w:w="2400" w:type="dxa"/>
          </w:tcPr>
          <w:p w14:paraId="3BDD7AA1" w14:textId="77777777" w:rsidR="000A4E28" w:rsidRDefault="00000000">
            <w:pPr>
              <w:pStyle w:val="TableParagraph"/>
              <w:spacing w:line="234" w:lineRule="exact"/>
              <w:ind w:left="689"/>
            </w:pPr>
            <w:r>
              <w:t>6-8</w:t>
            </w:r>
            <w:r>
              <w:rPr>
                <w:spacing w:val="-1"/>
              </w:rPr>
              <w:t xml:space="preserve"> </w:t>
            </w:r>
            <w:r>
              <w:t>=</w:t>
            </w:r>
            <w:r>
              <w:rPr>
                <w:spacing w:val="-1"/>
              </w:rPr>
              <w:t xml:space="preserve"> </w:t>
            </w:r>
            <w:r>
              <w:rPr>
                <w:spacing w:val="-4"/>
              </w:rPr>
              <w:t>High</w:t>
            </w:r>
          </w:p>
        </w:tc>
        <w:tc>
          <w:tcPr>
            <w:tcW w:w="2515" w:type="dxa"/>
          </w:tcPr>
          <w:p w14:paraId="3AB64E80" w14:textId="77777777" w:rsidR="000A4E28" w:rsidRDefault="00000000">
            <w:pPr>
              <w:pStyle w:val="TableParagraph"/>
              <w:spacing w:line="234" w:lineRule="exact"/>
              <w:ind w:left="581"/>
            </w:pPr>
            <w:r>
              <w:t>3-5</w:t>
            </w:r>
            <w:r>
              <w:rPr>
                <w:spacing w:val="-1"/>
              </w:rPr>
              <w:t xml:space="preserve"> </w:t>
            </w:r>
            <w:r>
              <w:t>=</w:t>
            </w:r>
            <w:r>
              <w:rPr>
                <w:spacing w:val="-1"/>
              </w:rPr>
              <w:t xml:space="preserve"> </w:t>
            </w:r>
            <w:r>
              <w:rPr>
                <w:spacing w:val="-2"/>
              </w:rPr>
              <w:t>Medium</w:t>
            </w:r>
          </w:p>
        </w:tc>
        <w:tc>
          <w:tcPr>
            <w:tcW w:w="2266" w:type="dxa"/>
          </w:tcPr>
          <w:p w14:paraId="7EEE606F" w14:textId="77777777" w:rsidR="000A4E28" w:rsidRDefault="00000000">
            <w:pPr>
              <w:pStyle w:val="TableParagraph"/>
              <w:spacing w:line="234" w:lineRule="exact"/>
              <w:ind w:left="647"/>
            </w:pPr>
            <w:r>
              <w:t>0-2</w:t>
            </w:r>
            <w:r>
              <w:rPr>
                <w:spacing w:val="-1"/>
              </w:rPr>
              <w:t xml:space="preserve"> </w:t>
            </w:r>
            <w:r>
              <w:t xml:space="preserve">= </w:t>
            </w:r>
            <w:r>
              <w:rPr>
                <w:spacing w:val="-5"/>
              </w:rPr>
              <w:t>Low</w:t>
            </w:r>
          </w:p>
        </w:tc>
      </w:tr>
      <w:tr w:rsidR="000A4E28" w14:paraId="187AA1CF" w14:textId="77777777">
        <w:trPr>
          <w:trHeight w:val="429"/>
        </w:trPr>
        <w:tc>
          <w:tcPr>
            <w:tcW w:w="2395" w:type="dxa"/>
          </w:tcPr>
          <w:p w14:paraId="203F6F46" w14:textId="77777777" w:rsidR="000A4E28" w:rsidRDefault="000A4E28">
            <w:pPr>
              <w:pStyle w:val="TableParagraph"/>
              <w:rPr>
                <w:rFonts w:ascii="Times New Roman"/>
              </w:rPr>
            </w:pPr>
          </w:p>
        </w:tc>
        <w:tc>
          <w:tcPr>
            <w:tcW w:w="2400" w:type="dxa"/>
          </w:tcPr>
          <w:p w14:paraId="3C9C90B8" w14:textId="77777777" w:rsidR="000A4E28" w:rsidRDefault="000A4E28">
            <w:pPr>
              <w:pStyle w:val="TableParagraph"/>
              <w:rPr>
                <w:rFonts w:ascii="Times New Roman"/>
              </w:rPr>
            </w:pPr>
          </w:p>
        </w:tc>
        <w:tc>
          <w:tcPr>
            <w:tcW w:w="2515" w:type="dxa"/>
          </w:tcPr>
          <w:p w14:paraId="5D68B6D6" w14:textId="77777777" w:rsidR="000A4E28" w:rsidRDefault="000A4E28">
            <w:pPr>
              <w:pStyle w:val="TableParagraph"/>
              <w:rPr>
                <w:rFonts w:ascii="Times New Roman"/>
              </w:rPr>
            </w:pPr>
          </w:p>
        </w:tc>
        <w:tc>
          <w:tcPr>
            <w:tcW w:w="2266" w:type="dxa"/>
          </w:tcPr>
          <w:p w14:paraId="153B2156" w14:textId="77777777" w:rsidR="000A4E28" w:rsidRDefault="000A4E28">
            <w:pPr>
              <w:pStyle w:val="TableParagraph"/>
              <w:rPr>
                <w:rFonts w:ascii="Times New Roman"/>
              </w:rPr>
            </w:pPr>
          </w:p>
        </w:tc>
      </w:tr>
    </w:tbl>
    <w:p w14:paraId="339E3334" w14:textId="77777777" w:rsidR="000A4E28" w:rsidRDefault="00000000">
      <w:pPr>
        <w:pStyle w:val="ListParagraph"/>
        <w:numPr>
          <w:ilvl w:val="0"/>
          <w:numId w:val="41"/>
        </w:numPr>
        <w:tabs>
          <w:tab w:val="left" w:pos="759"/>
        </w:tabs>
        <w:spacing w:before="253"/>
        <w:ind w:left="759"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571F23C9" w14:textId="77777777" w:rsidR="000A4E28" w:rsidRDefault="000A4E28">
      <w:pPr>
        <w:pStyle w:val="BodyText"/>
      </w:pPr>
    </w:p>
    <w:p w14:paraId="60ACC450" w14:textId="77777777" w:rsidR="000A4E28" w:rsidRDefault="000A4E28">
      <w:pPr>
        <w:pStyle w:val="BodyText"/>
      </w:pPr>
    </w:p>
    <w:p w14:paraId="5EF41949" w14:textId="77777777" w:rsidR="000A4E28" w:rsidRDefault="000A4E28">
      <w:pPr>
        <w:pStyle w:val="BodyText"/>
      </w:pPr>
    </w:p>
    <w:p w14:paraId="557AF8C2" w14:textId="77777777" w:rsidR="000A4E28" w:rsidRDefault="000A4E28">
      <w:pPr>
        <w:pStyle w:val="BodyText"/>
      </w:pPr>
    </w:p>
    <w:p w14:paraId="69A61240" w14:textId="77777777" w:rsidR="000A4E28" w:rsidRDefault="000A4E28">
      <w:pPr>
        <w:pStyle w:val="BodyText"/>
      </w:pPr>
    </w:p>
    <w:p w14:paraId="2317110C" w14:textId="77777777" w:rsidR="000A4E28" w:rsidRDefault="000A4E28">
      <w:pPr>
        <w:pStyle w:val="BodyText"/>
      </w:pPr>
    </w:p>
    <w:p w14:paraId="46F5AD22" w14:textId="77777777" w:rsidR="000A4E28" w:rsidRDefault="000A4E28">
      <w:pPr>
        <w:pStyle w:val="BodyText"/>
        <w:spacing w:before="117"/>
      </w:pPr>
    </w:p>
    <w:p w14:paraId="59FFDEE5" w14:textId="77777777" w:rsidR="000A4E28" w:rsidRDefault="00000000">
      <w:pPr>
        <w:pStyle w:val="Heading6"/>
        <w:spacing w:before="0"/>
      </w:pPr>
      <w:r>
        <w:t>Part</w:t>
      </w:r>
      <w:r>
        <w:rPr>
          <w:spacing w:val="-5"/>
        </w:rPr>
        <w:t xml:space="preserve"> </w:t>
      </w:r>
      <w:r>
        <w:t>4.</w:t>
      </w:r>
      <w:r>
        <w:rPr>
          <w:spacing w:val="-2"/>
        </w:rPr>
        <w:t xml:space="preserve"> </w:t>
      </w:r>
      <w:r>
        <w:t>Name</w:t>
      </w:r>
      <w:r>
        <w:rPr>
          <w:spacing w:val="-3"/>
        </w:rPr>
        <w:t xml:space="preserve"> </w:t>
      </w:r>
      <w:r>
        <w:t>and</w:t>
      </w:r>
      <w:r>
        <w:rPr>
          <w:spacing w:val="-6"/>
        </w:rPr>
        <w:t xml:space="preserve"> </w:t>
      </w:r>
      <w:r>
        <w:t>signature</w:t>
      </w:r>
      <w:r>
        <w:rPr>
          <w:spacing w:val="-4"/>
        </w:rPr>
        <w:t xml:space="preserve"> </w:t>
      </w:r>
      <w:r>
        <w:t>of</w:t>
      </w:r>
      <w:r>
        <w:rPr>
          <w:spacing w:val="-4"/>
        </w:rPr>
        <w:t xml:space="preserve"> </w:t>
      </w:r>
      <w:r>
        <w:rPr>
          <w:spacing w:val="-2"/>
        </w:rPr>
        <w:t>inspectors:</w:t>
      </w:r>
    </w:p>
    <w:p w14:paraId="4816E676" w14:textId="77777777" w:rsidR="000A4E28" w:rsidRDefault="000A4E28">
      <w:pPr>
        <w:pStyle w:val="BodyText"/>
        <w:rPr>
          <w:b/>
          <w:sz w:val="20"/>
        </w:rPr>
      </w:pPr>
    </w:p>
    <w:p w14:paraId="31940C98" w14:textId="77777777" w:rsidR="000A4E28" w:rsidRDefault="000A4E28">
      <w:pPr>
        <w:pStyle w:val="BodyText"/>
        <w:rPr>
          <w:b/>
          <w:sz w:val="20"/>
        </w:rPr>
      </w:pPr>
    </w:p>
    <w:p w14:paraId="17B3E0E3" w14:textId="77777777" w:rsidR="000A4E28" w:rsidRDefault="000A4E28">
      <w:pPr>
        <w:pStyle w:val="BodyText"/>
        <w:rPr>
          <w:b/>
          <w:sz w:val="20"/>
        </w:rPr>
      </w:pPr>
    </w:p>
    <w:p w14:paraId="6AC72ABF" w14:textId="77777777" w:rsidR="000A4E28" w:rsidRDefault="00000000">
      <w:pPr>
        <w:pStyle w:val="BodyText"/>
        <w:spacing w:before="56"/>
        <w:rPr>
          <w:b/>
          <w:sz w:val="20"/>
        </w:rPr>
      </w:pPr>
      <w:r>
        <w:rPr>
          <w:noProof/>
        </w:rPr>
        <mc:AlternateContent>
          <mc:Choice Requires="wps">
            <w:drawing>
              <wp:anchor distT="0" distB="0" distL="0" distR="0" simplePos="0" relativeHeight="251951104" behindDoc="1" locked="0" layoutInCell="1" allowOverlap="1" wp14:anchorId="419BB11E" wp14:editId="0CE6A2AB">
                <wp:simplePos x="0" y="0"/>
                <wp:positionH relativeFrom="page">
                  <wp:posOffset>914704</wp:posOffset>
                </wp:positionH>
                <wp:positionV relativeFrom="paragraph">
                  <wp:posOffset>197195</wp:posOffset>
                </wp:positionV>
                <wp:extent cx="5907405" cy="1270"/>
                <wp:effectExtent l="0" t="0" r="0" b="0"/>
                <wp:wrapTopAndBottom/>
                <wp:docPr id="2456" name="Graphic 2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062"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38A06" id="Graphic 2456" o:spid="_x0000_s1026" style="position:absolute;margin-left:1in;margin-top:15.55pt;width:465.15pt;height:.1pt;z-index:-251365376;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" path="m,l5907062,e" filled="f" strokeweight=".34661mm">
                <v:path arrowok="t"/>
                <w10:wrap type="topAndBottom" anchorx="page"/>
              </v:shape>
            </w:pict>
          </mc:Fallback>
        </mc:AlternateContent>
      </w:r>
    </w:p>
    <w:p w14:paraId="75BFC9C2" w14:textId="77777777" w:rsidR="000A4E28" w:rsidRDefault="000A4E28">
      <w:pPr>
        <w:pStyle w:val="BodyText"/>
        <w:rPr>
          <w:b/>
        </w:rPr>
      </w:pPr>
    </w:p>
    <w:p w14:paraId="59AC18BA" w14:textId="77777777" w:rsidR="000A4E28" w:rsidRDefault="00000000">
      <w:pPr>
        <w:spacing w:before="1"/>
        <w:ind w:left="858" w:right="815"/>
        <w:jc w:val="center"/>
        <w:rPr>
          <w:b/>
        </w:rPr>
      </w:pPr>
      <w:r>
        <w:rPr>
          <w:b/>
        </w:rPr>
        <w:t>Explanatory</w:t>
      </w:r>
      <w:r>
        <w:rPr>
          <w:b/>
          <w:spacing w:val="-7"/>
        </w:rPr>
        <w:t xml:space="preserve"> </w:t>
      </w:r>
      <w:r>
        <w:rPr>
          <w:b/>
        </w:rPr>
        <w:t>Notes:</w:t>
      </w:r>
      <w:r>
        <w:rPr>
          <w:b/>
          <w:spacing w:val="-2"/>
        </w:rPr>
        <w:t xml:space="preserve"> </w:t>
      </w:r>
      <w:r>
        <w:rPr>
          <w:b/>
        </w:rPr>
        <w:t>Excreta</w:t>
      </w:r>
      <w:r>
        <w:rPr>
          <w:b/>
          <w:spacing w:val="-4"/>
        </w:rPr>
        <w:t xml:space="preserve"> </w:t>
      </w:r>
      <w:r>
        <w:rPr>
          <w:b/>
          <w:spacing w:val="-2"/>
        </w:rPr>
        <w:t>Management</w:t>
      </w:r>
    </w:p>
    <w:p w14:paraId="3A3D7E26" w14:textId="77777777" w:rsidR="000A4E28" w:rsidRDefault="000A4E28">
      <w:pPr>
        <w:pStyle w:val="BodyText"/>
        <w:spacing w:before="2"/>
        <w:rPr>
          <w:b/>
        </w:rPr>
      </w:pPr>
    </w:p>
    <w:p w14:paraId="641D44D4" w14:textId="77777777" w:rsidR="000A4E28" w:rsidRDefault="00000000">
      <w:pPr>
        <w:pStyle w:val="ListParagraph"/>
        <w:numPr>
          <w:ilvl w:val="0"/>
          <w:numId w:val="40"/>
        </w:numPr>
        <w:tabs>
          <w:tab w:val="left" w:pos="876"/>
          <w:tab w:val="left" w:pos="878"/>
        </w:tabs>
        <w:ind w:right="479"/>
      </w:pPr>
      <w:r>
        <w:rPr>
          <w:i/>
        </w:rPr>
        <w:t xml:space="preserve">Do people practice open defecation (e.g., adults or children)? </w:t>
      </w:r>
      <w:r>
        <w:t>Open defecation scatters human</w:t>
      </w:r>
      <w:r>
        <w:rPr>
          <w:spacing w:val="-3"/>
        </w:rPr>
        <w:t xml:space="preserve"> </w:t>
      </w:r>
      <w:r>
        <w:t>excreta</w:t>
      </w:r>
      <w:r>
        <w:rPr>
          <w:spacing w:val="-3"/>
        </w:rPr>
        <w:t xml:space="preserve"> </w:t>
      </w:r>
      <w:r>
        <w:t>in</w:t>
      </w:r>
      <w:r>
        <w:rPr>
          <w:spacing w:val="-3"/>
        </w:rPr>
        <w:t xml:space="preserve"> </w:t>
      </w:r>
      <w:r>
        <w:t>and</w:t>
      </w:r>
      <w:r>
        <w:rPr>
          <w:spacing w:val="-5"/>
        </w:rPr>
        <w:t xml:space="preserve"> </w:t>
      </w:r>
      <w:r>
        <w:t>near</w:t>
      </w:r>
      <w:r>
        <w:rPr>
          <w:spacing w:val="-4"/>
        </w:rPr>
        <w:t xml:space="preserve"> </w:t>
      </w:r>
      <w:r>
        <w:t>to</w:t>
      </w:r>
      <w:r>
        <w:rPr>
          <w:spacing w:val="-5"/>
        </w:rPr>
        <w:t xml:space="preserve"> </w:t>
      </w:r>
      <w:r>
        <w:t>the</w:t>
      </w:r>
      <w:r>
        <w:rPr>
          <w:spacing w:val="-3"/>
        </w:rPr>
        <w:t xml:space="preserve"> </w:t>
      </w:r>
      <w:r>
        <w:t>living</w:t>
      </w:r>
      <w:r>
        <w:rPr>
          <w:spacing w:val="-1"/>
        </w:rPr>
        <w:t xml:space="preserve"> </w:t>
      </w:r>
      <w:r>
        <w:t>environment</w:t>
      </w:r>
      <w:r>
        <w:rPr>
          <w:spacing w:val="-1"/>
        </w:rPr>
        <w:t xml:space="preserve"> </w:t>
      </w:r>
      <w:r>
        <w:t>where</w:t>
      </w:r>
      <w:r>
        <w:rPr>
          <w:spacing w:val="-3"/>
        </w:rPr>
        <w:t xml:space="preserve"> </w:t>
      </w:r>
      <w:r>
        <w:t>children,</w:t>
      </w:r>
      <w:r>
        <w:rPr>
          <w:spacing w:val="-4"/>
        </w:rPr>
        <w:t xml:space="preserve"> </w:t>
      </w:r>
      <w:r>
        <w:t>adults,</w:t>
      </w:r>
      <w:r>
        <w:rPr>
          <w:spacing w:val="-1"/>
        </w:rPr>
        <w:t xml:space="preserve"> </w:t>
      </w:r>
      <w:r>
        <w:t>animals,</w:t>
      </w:r>
      <w:r>
        <w:rPr>
          <w:spacing w:val="-4"/>
        </w:rPr>
        <w:t xml:space="preserve"> </w:t>
      </w:r>
      <w:r>
        <w:t>rodents and insects may</w:t>
      </w:r>
      <w:r>
        <w:rPr>
          <w:spacing w:val="-1"/>
        </w:rPr>
        <w:t xml:space="preserve"> </w:t>
      </w:r>
      <w:r>
        <w:t>come in</w:t>
      </w:r>
      <w:r>
        <w:rPr>
          <w:spacing w:val="-1"/>
        </w:rPr>
        <w:t xml:space="preserve"> </w:t>
      </w:r>
      <w:r>
        <w:t>contact with it.</w:t>
      </w:r>
      <w:r>
        <w:rPr>
          <w:spacing w:val="-4"/>
        </w:rPr>
        <w:t xml:space="preserve"> </w:t>
      </w:r>
      <w:r>
        <w:t>The</w:t>
      </w:r>
      <w:r>
        <w:rPr>
          <w:spacing w:val="-1"/>
        </w:rPr>
        <w:t xml:space="preserve"> </w:t>
      </w:r>
      <w:r>
        <w:t>risk of contamination and disease transmission is</w:t>
      </w:r>
      <w:r>
        <w:rPr>
          <w:spacing w:val="-1"/>
        </w:rPr>
        <w:t xml:space="preserve"> </w:t>
      </w:r>
      <w:r>
        <w:t>very</w:t>
      </w:r>
      <w:r>
        <w:rPr>
          <w:spacing w:val="-3"/>
        </w:rPr>
        <w:t xml:space="preserve"> </w:t>
      </w:r>
      <w:r>
        <w:t>high,</w:t>
      </w:r>
      <w:r>
        <w:rPr>
          <w:spacing w:val="-1"/>
        </w:rPr>
        <w:t xml:space="preserve"> </w:t>
      </w:r>
      <w:r>
        <w:t>especially</w:t>
      </w:r>
      <w:r>
        <w:rPr>
          <w:spacing w:val="-4"/>
        </w:rPr>
        <w:t xml:space="preserve"> </w:t>
      </w:r>
      <w:r>
        <w:t>in crowded</w:t>
      </w:r>
      <w:r>
        <w:rPr>
          <w:spacing w:val="-2"/>
        </w:rPr>
        <w:t xml:space="preserve"> </w:t>
      </w:r>
      <w:r>
        <w:t>living conditions.</w:t>
      </w:r>
      <w:r>
        <w:rPr>
          <w:spacing w:val="-4"/>
        </w:rPr>
        <w:t xml:space="preserve"> </w:t>
      </w:r>
      <w:r>
        <w:t>The</w:t>
      </w:r>
      <w:r>
        <w:rPr>
          <w:spacing w:val="-4"/>
        </w:rPr>
        <w:t xml:space="preserve"> </w:t>
      </w:r>
      <w:r>
        <w:t>risk is</w:t>
      </w:r>
      <w:r>
        <w:rPr>
          <w:spacing w:val="-4"/>
        </w:rPr>
        <w:t xml:space="preserve"> </w:t>
      </w:r>
      <w:r>
        <w:t>lower</w:t>
      </w:r>
      <w:r>
        <w:rPr>
          <w:spacing w:val="-1"/>
        </w:rPr>
        <w:t xml:space="preserve"> </w:t>
      </w:r>
      <w:r>
        <w:t>in</w:t>
      </w:r>
      <w:r>
        <w:rPr>
          <w:spacing w:val="-2"/>
        </w:rPr>
        <w:t xml:space="preserve"> </w:t>
      </w:r>
      <w:r>
        <w:t>a</w:t>
      </w:r>
      <w:r>
        <w:rPr>
          <w:spacing w:val="-2"/>
        </w:rPr>
        <w:t xml:space="preserve"> </w:t>
      </w:r>
      <w:r>
        <w:t>hot</w:t>
      </w:r>
      <w:r>
        <w:rPr>
          <w:spacing w:val="-1"/>
        </w:rPr>
        <w:t xml:space="preserve"> </w:t>
      </w:r>
      <w:r>
        <w:t>and</w:t>
      </w:r>
      <w:r>
        <w:rPr>
          <w:spacing w:val="-4"/>
        </w:rPr>
        <w:t xml:space="preserve"> </w:t>
      </w:r>
      <w:r>
        <w:t>dry</w:t>
      </w:r>
      <w:r>
        <w:rPr>
          <w:spacing w:val="-3"/>
        </w:rPr>
        <w:t xml:space="preserve"> </w:t>
      </w:r>
      <w:r>
        <w:t>climate or in a region where population density is very low.</w:t>
      </w:r>
    </w:p>
    <w:p w14:paraId="51E66EBA" w14:textId="77777777" w:rsidR="000A4E28" w:rsidRDefault="00000000">
      <w:pPr>
        <w:pStyle w:val="ListParagraph"/>
        <w:numPr>
          <w:ilvl w:val="0"/>
          <w:numId w:val="40"/>
        </w:numPr>
        <w:tabs>
          <w:tab w:val="left" w:pos="878"/>
          <w:tab w:val="left" w:pos="880"/>
        </w:tabs>
        <w:spacing w:before="121"/>
        <w:ind w:left="880" w:right="749" w:hanging="360"/>
      </w:pPr>
      <w:r>
        <w:rPr>
          <w:i/>
        </w:rPr>
        <w:t xml:space="preserve">Do people with access to a latrine practice open defecation? </w:t>
      </w:r>
      <w:r>
        <w:t>Open defecation scatters human excreta in and near to the living environment where children, adults, animals, rodents and insects may come in contact with it. The risk of contamination and disease transmission</w:t>
      </w:r>
      <w:r>
        <w:rPr>
          <w:spacing w:val="-3"/>
        </w:rPr>
        <w:t xml:space="preserve"> </w:t>
      </w:r>
      <w:r>
        <w:t>is</w:t>
      </w:r>
      <w:r>
        <w:rPr>
          <w:spacing w:val="-2"/>
        </w:rPr>
        <w:t xml:space="preserve"> </w:t>
      </w:r>
      <w:r>
        <w:t>very</w:t>
      </w:r>
      <w:r>
        <w:rPr>
          <w:spacing w:val="-4"/>
        </w:rPr>
        <w:t xml:space="preserve"> </w:t>
      </w:r>
      <w:r>
        <w:t>high,</w:t>
      </w:r>
      <w:r>
        <w:rPr>
          <w:spacing w:val="-1"/>
        </w:rPr>
        <w:t xml:space="preserve"> </w:t>
      </w:r>
      <w:r>
        <w:t>especially</w:t>
      </w:r>
      <w:r>
        <w:rPr>
          <w:spacing w:val="-5"/>
        </w:rPr>
        <w:t xml:space="preserve"> </w:t>
      </w:r>
      <w:r>
        <w:t>in crowded</w:t>
      </w:r>
      <w:r>
        <w:rPr>
          <w:spacing w:val="-3"/>
        </w:rPr>
        <w:t xml:space="preserve"> </w:t>
      </w:r>
      <w:r>
        <w:t>living</w:t>
      </w:r>
      <w:r>
        <w:rPr>
          <w:spacing w:val="-1"/>
        </w:rPr>
        <w:t xml:space="preserve"> </w:t>
      </w:r>
      <w:r>
        <w:t>conditions.</w:t>
      </w:r>
      <w:r>
        <w:rPr>
          <w:spacing w:val="-7"/>
        </w:rPr>
        <w:t xml:space="preserve"> </w:t>
      </w:r>
      <w:r>
        <w:t>The</w:t>
      </w:r>
      <w:r>
        <w:rPr>
          <w:spacing w:val="-5"/>
        </w:rPr>
        <w:t xml:space="preserve"> </w:t>
      </w:r>
      <w:r>
        <w:t>risk</w:t>
      </w:r>
      <w:r>
        <w:rPr>
          <w:spacing w:val="-5"/>
        </w:rPr>
        <w:t xml:space="preserve"> </w:t>
      </w:r>
      <w:r>
        <w:t>is</w:t>
      </w:r>
      <w:r>
        <w:rPr>
          <w:spacing w:val="-2"/>
        </w:rPr>
        <w:t xml:space="preserve"> </w:t>
      </w:r>
      <w:r>
        <w:t>lower</w:t>
      </w:r>
      <w:r>
        <w:rPr>
          <w:spacing w:val="-2"/>
        </w:rPr>
        <w:t xml:space="preserve"> </w:t>
      </w:r>
      <w:r>
        <w:t>in</w:t>
      </w:r>
      <w:r>
        <w:rPr>
          <w:spacing w:val="-3"/>
        </w:rPr>
        <w:t xml:space="preserve"> </w:t>
      </w:r>
      <w:r>
        <w:t>a</w:t>
      </w:r>
      <w:r>
        <w:rPr>
          <w:spacing w:val="-3"/>
        </w:rPr>
        <w:t xml:space="preserve"> </w:t>
      </w:r>
      <w:r>
        <w:t>hot and dry climate or in a region where population density is very low.</w:t>
      </w:r>
    </w:p>
    <w:p w14:paraId="1032BD20" w14:textId="77777777" w:rsidR="000A4E28" w:rsidRDefault="00000000">
      <w:pPr>
        <w:pStyle w:val="ListParagraph"/>
        <w:numPr>
          <w:ilvl w:val="0"/>
          <w:numId w:val="40"/>
        </w:numPr>
        <w:tabs>
          <w:tab w:val="left" w:pos="878"/>
          <w:tab w:val="left" w:pos="880"/>
        </w:tabs>
        <w:spacing w:before="120"/>
        <w:ind w:left="880" w:right="678" w:hanging="360"/>
      </w:pPr>
      <w:r>
        <w:rPr>
          <w:i/>
        </w:rPr>
        <w:t>Are</w:t>
      </w:r>
      <w:r>
        <w:rPr>
          <w:i/>
          <w:spacing w:val="-3"/>
        </w:rPr>
        <w:t xml:space="preserve"> </w:t>
      </w:r>
      <w:r>
        <w:rPr>
          <w:i/>
        </w:rPr>
        <w:t>there</w:t>
      </w:r>
      <w:r>
        <w:rPr>
          <w:i/>
          <w:spacing w:val="-3"/>
        </w:rPr>
        <w:t xml:space="preserve"> </w:t>
      </w:r>
      <w:r>
        <w:rPr>
          <w:i/>
        </w:rPr>
        <w:t>households</w:t>
      </w:r>
      <w:r>
        <w:rPr>
          <w:i/>
          <w:spacing w:val="-5"/>
        </w:rPr>
        <w:t xml:space="preserve"> </w:t>
      </w:r>
      <w:r>
        <w:rPr>
          <w:i/>
        </w:rPr>
        <w:t>that</w:t>
      </w:r>
      <w:r>
        <w:rPr>
          <w:i/>
          <w:spacing w:val="-2"/>
        </w:rPr>
        <w:t xml:space="preserve"> </w:t>
      </w:r>
      <w:r>
        <w:rPr>
          <w:i/>
        </w:rPr>
        <w:t>use</w:t>
      </w:r>
      <w:r>
        <w:rPr>
          <w:i/>
          <w:spacing w:val="-5"/>
        </w:rPr>
        <w:t xml:space="preserve"> </w:t>
      </w:r>
      <w:r>
        <w:rPr>
          <w:i/>
        </w:rPr>
        <w:t>unimproved</w:t>
      </w:r>
      <w:r>
        <w:rPr>
          <w:i/>
          <w:spacing w:val="-3"/>
        </w:rPr>
        <w:t xml:space="preserve"> </w:t>
      </w:r>
      <w:r>
        <w:rPr>
          <w:i/>
        </w:rPr>
        <w:t>latrines</w:t>
      </w:r>
      <w:r>
        <w:rPr>
          <w:i/>
          <w:spacing w:val="-3"/>
        </w:rPr>
        <w:t xml:space="preserve"> </w:t>
      </w:r>
      <w:r>
        <w:rPr>
          <w:i/>
        </w:rPr>
        <w:t>(e.g.,</w:t>
      </w:r>
      <w:r>
        <w:rPr>
          <w:i/>
          <w:spacing w:val="-1"/>
        </w:rPr>
        <w:t xml:space="preserve"> </w:t>
      </w:r>
      <w:r>
        <w:rPr>
          <w:i/>
        </w:rPr>
        <w:t>pit</w:t>
      </w:r>
      <w:r>
        <w:rPr>
          <w:i/>
          <w:spacing w:val="-1"/>
        </w:rPr>
        <w:t xml:space="preserve"> </w:t>
      </w:r>
      <w:r>
        <w:rPr>
          <w:i/>
        </w:rPr>
        <w:t>latrine</w:t>
      </w:r>
      <w:r>
        <w:rPr>
          <w:i/>
          <w:spacing w:val="-5"/>
        </w:rPr>
        <w:t xml:space="preserve"> </w:t>
      </w:r>
      <w:r>
        <w:rPr>
          <w:i/>
        </w:rPr>
        <w:t>without</w:t>
      </w:r>
      <w:r>
        <w:rPr>
          <w:i/>
          <w:spacing w:val="-1"/>
        </w:rPr>
        <w:t xml:space="preserve"> </w:t>
      </w:r>
      <w:r>
        <w:rPr>
          <w:i/>
        </w:rPr>
        <w:t>a</w:t>
      </w:r>
      <w:r>
        <w:rPr>
          <w:i/>
          <w:spacing w:val="-5"/>
        </w:rPr>
        <w:t xml:space="preserve"> </w:t>
      </w:r>
      <w:r>
        <w:rPr>
          <w:i/>
        </w:rPr>
        <w:t>slab,</w:t>
      </w:r>
      <w:r>
        <w:rPr>
          <w:i/>
          <w:spacing w:val="-4"/>
        </w:rPr>
        <w:t xml:space="preserve"> </w:t>
      </w:r>
      <w:r>
        <w:rPr>
          <w:i/>
        </w:rPr>
        <w:t>open</w:t>
      </w:r>
      <w:r>
        <w:rPr>
          <w:i/>
          <w:spacing w:val="-3"/>
        </w:rPr>
        <w:t xml:space="preserve"> </w:t>
      </w:r>
      <w:r>
        <w:rPr>
          <w:i/>
        </w:rPr>
        <w:t xml:space="preserve">pit, hanging latrines, or bucket latrine)? </w:t>
      </w:r>
      <w:r>
        <w:t>Unimproved latrines do not prevent contact between excreta, people and/or the environment. Therefore, they do not protect human and environmental health. These latrines present a high risk of contamination.</w:t>
      </w:r>
    </w:p>
    <w:p w14:paraId="058E2927" w14:textId="77777777" w:rsidR="000A4E28" w:rsidRDefault="00000000">
      <w:pPr>
        <w:pStyle w:val="ListParagraph"/>
        <w:numPr>
          <w:ilvl w:val="0"/>
          <w:numId w:val="40"/>
        </w:numPr>
        <w:tabs>
          <w:tab w:val="left" w:pos="878"/>
          <w:tab w:val="left" w:pos="880"/>
        </w:tabs>
        <w:spacing w:before="121"/>
        <w:ind w:left="880" w:right="906" w:hanging="360"/>
      </w:pPr>
      <w:r>
        <w:rPr>
          <w:i/>
        </w:rPr>
        <w:t xml:space="preserve">Are there latrines that overflow with excreta? </w:t>
      </w:r>
      <w:r>
        <w:t>Latrines that overflow with excreta do not prevent</w:t>
      </w:r>
      <w:r>
        <w:rPr>
          <w:spacing w:val="-2"/>
        </w:rPr>
        <w:t xml:space="preserve"> </w:t>
      </w:r>
      <w:r>
        <w:t>contact</w:t>
      </w:r>
      <w:r>
        <w:rPr>
          <w:spacing w:val="-5"/>
        </w:rPr>
        <w:t xml:space="preserve"> </w:t>
      </w:r>
      <w:r>
        <w:t>between</w:t>
      </w:r>
      <w:r>
        <w:rPr>
          <w:spacing w:val="-3"/>
        </w:rPr>
        <w:t xml:space="preserve"> </w:t>
      </w:r>
      <w:r>
        <w:t>excreta,</w:t>
      </w:r>
      <w:r>
        <w:rPr>
          <w:spacing w:val="-4"/>
        </w:rPr>
        <w:t xml:space="preserve"> </w:t>
      </w:r>
      <w:r>
        <w:t>people</w:t>
      </w:r>
      <w:r>
        <w:rPr>
          <w:spacing w:val="-3"/>
        </w:rPr>
        <w:t xml:space="preserve"> </w:t>
      </w:r>
      <w:r>
        <w:t>and/or</w:t>
      </w:r>
      <w:r>
        <w:rPr>
          <w:spacing w:val="-5"/>
        </w:rPr>
        <w:t xml:space="preserve"> </w:t>
      </w:r>
      <w:r>
        <w:t>the</w:t>
      </w:r>
      <w:r>
        <w:rPr>
          <w:spacing w:val="-3"/>
        </w:rPr>
        <w:t xml:space="preserve"> </w:t>
      </w:r>
      <w:r>
        <w:t>environment.</w:t>
      </w:r>
      <w:r>
        <w:rPr>
          <w:spacing w:val="-8"/>
        </w:rPr>
        <w:t xml:space="preserve"> </w:t>
      </w:r>
      <w:r>
        <w:t>Therefore,</w:t>
      </w:r>
      <w:r>
        <w:rPr>
          <w:spacing w:val="-5"/>
        </w:rPr>
        <w:t xml:space="preserve"> </w:t>
      </w:r>
      <w:r>
        <w:t>they</w:t>
      </w:r>
      <w:r>
        <w:rPr>
          <w:spacing w:val="-6"/>
        </w:rPr>
        <w:t xml:space="preserve"> </w:t>
      </w:r>
      <w:r>
        <w:t>do</w:t>
      </w:r>
      <w:r>
        <w:rPr>
          <w:spacing w:val="-4"/>
        </w:rPr>
        <w:t xml:space="preserve"> </w:t>
      </w:r>
      <w:r>
        <w:t xml:space="preserve">not protect human and environmental health. These latrines present a high risk of </w:t>
      </w:r>
      <w:r>
        <w:rPr>
          <w:spacing w:val="-2"/>
        </w:rPr>
        <w:t>contamination.</w:t>
      </w:r>
    </w:p>
    <w:p w14:paraId="39CD7D4F" w14:textId="77777777" w:rsidR="000A4E28" w:rsidRDefault="00000000">
      <w:pPr>
        <w:pStyle w:val="ListParagraph"/>
        <w:numPr>
          <w:ilvl w:val="0"/>
          <w:numId w:val="40"/>
        </w:numPr>
        <w:tabs>
          <w:tab w:val="left" w:pos="878"/>
          <w:tab w:val="left" w:pos="880"/>
        </w:tabs>
        <w:spacing w:before="121"/>
        <w:ind w:left="880" w:right="696" w:hanging="360"/>
      </w:pPr>
      <w:r>
        <w:rPr>
          <w:i/>
        </w:rPr>
        <w:t>Are</w:t>
      </w:r>
      <w:r>
        <w:rPr>
          <w:i/>
          <w:spacing w:val="-2"/>
        </w:rPr>
        <w:t xml:space="preserve"> </w:t>
      </w:r>
      <w:r>
        <w:rPr>
          <w:i/>
        </w:rPr>
        <w:t>latrines</w:t>
      </w:r>
      <w:r>
        <w:rPr>
          <w:i/>
          <w:spacing w:val="-1"/>
        </w:rPr>
        <w:t xml:space="preserve"> </w:t>
      </w:r>
      <w:r>
        <w:rPr>
          <w:i/>
        </w:rPr>
        <w:t>poorly</w:t>
      </w:r>
      <w:r>
        <w:rPr>
          <w:i/>
          <w:spacing w:val="-4"/>
        </w:rPr>
        <w:t xml:space="preserve"> </w:t>
      </w:r>
      <w:r>
        <w:rPr>
          <w:i/>
        </w:rPr>
        <w:t>maintained</w:t>
      </w:r>
      <w:r>
        <w:rPr>
          <w:i/>
          <w:spacing w:val="-2"/>
        </w:rPr>
        <w:t xml:space="preserve"> </w:t>
      </w:r>
      <w:r>
        <w:rPr>
          <w:i/>
        </w:rPr>
        <w:t>or</w:t>
      </w:r>
      <w:r>
        <w:rPr>
          <w:i/>
          <w:spacing w:val="-1"/>
        </w:rPr>
        <w:t xml:space="preserve"> </w:t>
      </w:r>
      <w:r>
        <w:rPr>
          <w:i/>
        </w:rPr>
        <w:t>dirty?</w:t>
      </w:r>
      <w:r>
        <w:rPr>
          <w:i/>
          <w:spacing w:val="-4"/>
        </w:rPr>
        <w:t xml:space="preserve"> </w:t>
      </w:r>
      <w:r>
        <w:t>Dirty</w:t>
      </w:r>
      <w:r>
        <w:rPr>
          <w:spacing w:val="-4"/>
        </w:rPr>
        <w:t xml:space="preserve"> </w:t>
      </w:r>
      <w:r>
        <w:t>latrines</w:t>
      </w:r>
      <w:r>
        <w:rPr>
          <w:spacing w:val="-2"/>
        </w:rPr>
        <w:t xml:space="preserve"> </w:t>
      </w:r>
      <w:r>
        <w:t>may</w:t>
      </w:r>
      <w:r>
        <w:rPr>
          <w:spacing w:val="-4"/>
        </w:rPr>
        <w:t xml:space="preserve"> </w:t>
      </w:r>
      <w:r>
        <w:t>have excreta</w:t>
      </w:r>
      <w:r>
        <w:rPr>
          <w:spacing w:val="-3"/>
        </w:rPr>
        <w:t xml:space="preserve"> </w:t>
      </w:r>
      <w:r>
        <w:t>on</w:t>
      </w:r>
      <w:r>
        <w:rPr>
          <w:spacing w:val="-4"/>
        </w:rPr>
        <w:t xml:space="preserve"> </w:t>
      </w:r>
      <w:r>
        <w:t>the</w:t>
      </w:r>
      <w:r>
        <w:rPr>
          <w:spacing w:val="-2"/>
        </w:rPr>
        <w:t xml:space="preserve"> </w:t>
      </w:r>
      <w:r>
        <w:t>slab</w:t>
      </w:r>
      <w:r>
        <w:rPr>
          <w:spacing w:val="-2"/>
        </w:rPr>
        <w:t xml:space="preserve"> </w:t>
      </w:r>
      <w:r>
        <w:t>or</w:t>
      </w:r>
      <w:r>
        <w:rPr>
          <w:spacing w:val="-3"/>
        </w:rPr>
        <w:t xml:space="preserve"> </w:t>
      </w:r>
      <w:r>
        <w:t>seat, garbage disposed of in the latrine, or have a hole cover that is dirty. Poorly maintained latrines may lack of a superstructure, superstructure is in poor condition, slab is in poor condition, or lack a hole cover. These latrines may not prevent contact between excreta, people</w:t>
      </w:r>
      <w:r>
        <w:rPr>
          <w:spacing w:val="-3"/>
        </w:rPr>
        <w:t xml:space="preserve"> </w:t>
      </w:r>
      <w:r>
        <w:t>and/or</w:t>
      </w:r>
      <w:r>
        <w:rPr>
          <w:spacing w:val="-4"/>
        </w:rPr>
        <w:t xml:space="preserve"> </w:t>
      </w:r>
      <w:r>
        <w:t>the</w:t>
      </w:r>
      <w:r>
        <w:rPr>
          <w:spacing w:val="-5"/>
        </w:rPr>
        <w:t xml:space="preserve"> </w:t>
      </w:r>
      <w:r>
        <w:t>environment.</w:t>
      </w:r>
      <w:r>
        <w:rPr>
          <w:spacing w:val="-8"/>
        </w:rPr>
        <w:t xml:space="preserve"> </w:t>
      </w:r>
      <w:r>
        <w:t>Therefore,</w:t>
      </w:r>
      <w:r>
        <w:rPr>
          <w:spacing w:val="-4"/>
        </w:rPr>
        <w:t xml:space="preserve"> </w:t>
      </w:r>
      <w:r>
        <w:t>they</w:t>
      </w:r>
      <w:r>
        <w:rPr>
          <w:spacing w:val="-7"/>
        </w:rPr>
        <w:t xml:space="preserve"> </w:t>
      </w:r>
      <w:r>
        <w:t>may</w:t>
      </w:r>
      <w:r>
        <w:rPr>
          <w:spacing w:val="-5"/>
        </w:rPr>
        <w:t xml:space="preserve"> </w:t>
      </w:r>
      <w:r>
        <w:t>not</w:t>
      </w:r>
      <w:r>
        <w:rPr>
          <w:spacing w:val="-1"/>
        </w:rPr>
        <w:t xml:space="preserve"> </w:t>
      </w:r>
      <w:r>
        <w:t>protect</w:t>
      </w:r>
      <w:r>
        <w:rPr>
          <w:spacing w:val="-1"/>
        </w:rPr>
        <w:t xml:space="preserve"> </w:t>
      </w:r>
      <w:r>
        <w:t>human</w:t>
      </w:r>
      <w:r>
        <w:rPr>
          <w:spacing w:val="-5"/>
        </w:rPr>
        <w:t xml:space="preserve"> </w:t>
      </w:r>
      <w:r>
        <w:t>and</w:t>
      </w:r>
      <w:r>
        <w:rPr>
          <w:spacing w:val="-3"/>
        </w:rPr>
        <w:t xml:space="preserve"> </w:t>
      </w:r>
      <w:r>
        <w:t xml:space="preserve">environmental </w:t>
      </w:r>
      <w:r>
        <w:rPr>
          <w:spacing w:val="-2"/>
        </w:rPr>
        <w:t>health.</w:t>
      </w:r>
    </w:p>
    <w:p w14:paraId="1B4D05C2" w14:textId="77777777" w:rsidR="000A4E28" w:rsidRDefault="000A4E28">
      <w:pPr>
        <w:sectPr w:rsidR="000A4E28">
          <w:headerReference w:type="default" r:id="rId248"/>
          <w:footerReference w:type="default" r:id="rId249"/>
          <w:pgSz w:w="12240" w:h="15840"/>
          <w:pgMar w:top="960" w:right="960" w:bottom="1340" w:left="920" w:header="724" w:footer="1151" w:gutter="0"/>
          <w:cols w:space="720"/>
        </w:sectPr>
      </w:pPr>
    </w:p>
    <w:p w14:paraId="74E2B6F2" w14:textId="77777777" w:rsidR="000A4E28" w:rsidRDefault="000A4E28">
      <w:pPr>
        <w:pStyle w:val="BodyText"/>
        <w:spacing w:before="213"/>
      </w:pPr>
    </w:p>
    <w:p w14:paraId="38914917" w14:textId="77777777" w:rsidR="000A4E28" w:rsidRDefault="00000000">
      <w:pPr>
        <w:pStyle w:val="ListParagraph"/>
        <w:numPr>
          <w:ilvl w:val="0"/>
          <w:numId w:val="40"/>
        </w:numPr>
        <w:tabs>
          <w:tab w:val="left" w:pos="878"/>
          <w:tab w:val="left" w:pos="880"/>
        </w:tabs>
        <w:spacing w:before="1"/>
        <w:ind w:left="880" w:right="598" w:hanging="360"/>
      </w:pPr>
      <w:r>
        <w:rPr>
          <w:i/>
        </w:rPr>
        <w:t xml:space="preserve">Is there a latrine located less than 30 metres from a water source? </w:t>
      </w:r>
      <w:r>
        <w:t>Latrines located less than</w:t>
      </w:r>
      <w:r>
        <w:rPr>
          <w:spacing w:val="-2"/>
        </w:rPr>
        <w:t xml:space="preserve"> </w:t>
      </w:r>
      <w:r>
        <w:t>30</w:t>
      </w:r>
      <w:r>
        <w:rPr>
          <w:spacing w:val="-4"/>
        </w:rPr>
        <w:t xml:space="preserve"> </w:t>
      </w:r>
      <w:r>
        <w:t>metres</w:t>
      </w:r>
      <w:r>
        <w:rPr>
          <w:spacing w:val="-6"/>
        </w:rPr>
        <w:t xml:space="preserve"> </w:t>
      </w:r>
      <w:r>
        <w:t>from</w:t>
      </w:r>
      <w:r>
        <w:rPr>
          <w:spacing w:val="-1"/>
        </w:rPr>
        <w:t xml:space="preserve"> </w:t>
      </w:r>
      <w:r>
        <w:t>a</w:t>
      </w:r>
      <w:r>
        <w:rPr>
          <w:spacing w:val="-2"/>
        </w:rPr>
        <w:t xml:space="preserve"> </w:t>
      </w:r>
      <w:r>
        <w:t>drinking</w:t>
      </w:r>
      <w:r>
        <w:rPr>
          <w:spacing w:val="-2"/>
        </w:rPr>
        <w:t xml:space="preserve"> </w:t>
      </w:r>
      <w:r>
        <w:t>water</w:t>
      </w:r>
      <w:r>
        <w:rPr>
          <w:spacing w:val="-3"/>
        </w:rPr>
        <w:t xml:space="preserve"> </w:t>
      </w:r>
      <w:r>
        <w:t>source</w:t>
      </w:r>
      <w:r>
        <w:rPr>
          <w:spacing w:val="-4"/>
        </w:rPr>
        <w:t xml:space="preserve"> </w:t>
      </w:r>
      <w:r>
        <w:t>may</w:t>
      </w:r>
      <w:r>
        <w:rPr>
          <w:spacing w:val="-6"/>
        </w:rPr>
        <w:t xml:space="preserve"> </w:t>
      </w:r>
      <w:r>
        <w:t>contaminate</w:t>
      </w:r>
      <w:r>
        <w:rPr>
          <w:spacing w:val="-4"/>
        </w:rPr>
        <w:t xml:space="preserve"> </w:t>
      </w:r>
      <w:r>
        <w:t>the</w:t>
      </w:r>
      <w:r>
        <w:rPr>
          <w:spacing w:val="-2"/>
        </w:rPr>
        <w:t xml:space="preserve"> </w:t>
      </w:r>
      <w:r>
        <w:t>source.</w:t>
      </w:r>
      <w:r>
        <w:rPr>
          <w:spacing w:val="-1"/>
        </w:rPr>
        <w:t xml:space="preserve"> </w:t>
      </w:r>
      <w:r>
        <w:t>There</w:t>
      </w:r>
      <w:r>
        <w:rPr>
          <w:spacing w:val="-2"/>
        </w:rPr>
        <w:t xml:space="preserve"> </w:t>
      </w:r>
      <w:r>
        <w:t>is</w:t>
      </w:r>
      <w:r>
        <w:rPr>
          <w:spacing w:val="-2"/>
        </w:rPr>
        <w:t xml:space="preserve"> </w:t>
      </w:r>
      <w:r>
        <w:t>a</w:t>
      </w:r>
      <w:r>
        <w:rPr>
          <w:spacing w:val="-4"/>
        </w:rPr>
        <w:t xml:space="preserve"> </w:t>
      </w:r>
      <w:r>
        <w:t>risk</w:t>
      </w:r>
      <w:r>
        <w:rPr>
          <w:spacing w:val="-1"/>
        </w:rPr>
        <w:t xml:space="preserve"> </w:t>
      </w:r>
      <w:r>
        <w:t>of contamination, depending on the soil and groundwater conditions (WHO, 2012).</w:t>
      </w:r>
    </w:p>
    <w:p w14:paraId="38ADD5D7" w14:textId="77777777" w:rsidR="000A4E28" w:rsidRDefault="00000000">
      <w:pPr>
        <w:pStyle w:val="ListParagraph"/>
        <w:numPr>
          <w:ilvl w:val="0"/>
          <w:numId w:val="40"/>
        </w:numPr>
        <w:tabs>
          <w:tab w:val="left" w:pos="878"/>
          <w:tab w:val="left" w:pos="880"/>
        </w:tabs>
        <w:spacing w:before="119"/>
        <w:ind w:left="880" w:right="505" w:hanging="360"/>
      </w:pPr>
      <w:r>
        <w:rPr>
          <w:i/>
        </w:rPr>
        <w:t xml:space="preserve">Is there a latrine or other source of fecal contamination uphill of a drinking water source? </w:t>
      </w:r>
      <w:r>
        <w:t>Contamination on higher ground poses a risk, especially in the wet season, as excreta (and other</w:t>
      </w:r>
      <w:r>
        <w:rPr>
          <w:spacing w:val="-3"/>
        </w:rPr>
        <w:t xml:space="preserve"> </w:t>
      </w:r>
      <w:r>
        <w:t>contaminants)</w:t>
      </w:r>
      <w:r>
        <w:rPr>
          <w:spacing w:val="-3"/>
        </w:rPr>
        <w:t xml:space="preserve"> </w:t>
      </w:r>
      <w:r>
        <w:t>may</w:t>
      </w:r>
      <w:r>
        <w:rPr>
          <w:spacing w:val="-6"/>
        </w:rPr>
        <w:t xml:space="preserve"> </w:t>
      </w:r>
      <w:r>
        <w:t>flow</w:t>
      </w:r>
      <w:r>
        <w:rPr>
          <w:spacing w:val="-5"/>
        </w:rPr>
        <w:t xml:space="preserve"> </w:t>
      </w:r>
      <w:r>
        <w:t>into</w:t>
      </w:r>
      <w:r>
        <w:rPr>
          <w:spacing w:val="-1"/>
        </w:rPr>
        <w:t xml:space="preserve"> </w:t>
      </w:r>
      <w:r>
        <w:t>the</w:t>
      </w:r>
      <w:r>
        <w:rPr>
          <w:spacing w:val="-4"/>
        </w:rPr>
        <w:t xml:space="preserve"> </w:t>
      </w:r>
      <w:r>
        <w:t>water source.</w:t>
      </w:r>
      <w:r>
        <w:rPr>
          <w:spacing w:val="-8"/>
        </w:rPr>
        <w:t xml:space="preserve"> </w:t>
      </w:r>
      <w:r>
        <w:t>The</w:t>
      </w:r>
      <w:r>
        <w:rPr>
          <w:spacing w:val="-4"/>
        </w:rPr>
        <w:t xml:space="preserve"> </w:t>
      </w:r>
      <w:r>
        <w:t>risk is</w:t>
      </w:r>
      <w:r>
        <w:rPr>
          <w:spacing w:val="-4"/>
        </w:rPr>
        <w:t xml:space="preserve"> </w:t>
      </w:r>
      <w:r>
        <w:t>increased</w:t>
      </w:r>
      <w:r>
        <w:rPr>
          <w:spacing w:val="-5"/>
        </w:rPr>
        <w:t xml:space="preserve"> </w:t>
      </w:r>
      <w:r>
        <w:t>if no</w:t>
      </w:r>
      <w:r>
        <w:rPr>
          <w:spacing w:val="-2"/>
        </w:rPr>
        <w:t xml:space="preserve"> </w:t>
      </w:r>
      <w:r>
        <w:t>surface</w:t>
      </w:r>
      <w:r>
        <w:rPr>
          <w:spacing w:val="-4"/>
        </w:rPr>
        <w:t xml:space="preserve"> </w:t>
      </w:r>
      <w:r>
        <w:t>water diversion is present (WHO, 2012).</w:t>
      </w:r>
    </w:p>
    <w:p w14:paraId="7FF174D0" w14:textId="77777777" w:rsidR="000A4E28" w:rsidRDefault="00000000">
      <w:pPr>
        <w:pStyle w:val="ListParagraph"/>
        <w:numPr>
          <w:ilvl w:val="0"/>
          <w:numId w:val="40"/>
        </w:numPr>
        <w:tabs>
          <w:tab w:val="left" w:pos="878"/>
          <w:tab w:val="left" w:pos="880"/>
        </w:tabs>
        <w:spacing w:before="121"/>
        <w:ind w:left="880" w:right="489" w:hanging="360"/>
      </w:pPr>
      <w:r>
        <w:rPr>
          <w:i/>
        </w:rPr>
        <w:t xml:space="preserve">Do latrines sometimes fill with water during the year (e.g., during the rainy season)? </w:t>
      </w:r>
      <w:r>
        <w:t>Contamination</w:t>
      </w:r>
      <w:r>
        <w:rPr>
          <w:spacing w:val="-3"/>
        </w:rPr>
        <w:t xml:space="preserve"> </w:t>
      </w:r>
      <w:r>
        <w:t>of</w:t>
      </w:r>
      <w:r>
        <w:rPr>
          <w:spacing w:val="-4"/>
        </w:rPr>
        <w:t xml:space="preserve"> </w:t>
      </w:r>
      <w:r>
        <w:t>the</w:t>
      </w:r>
      <w:r>
        <w:rPr>
          <w:spacing w:val="-8"/>
        </w:rPr>
        <w:t xml:space="preserve"> </w:t>
      </w:r>
      <w:r>
        <w:t>groundwater</w:t>
      </w:r>
      <w:r>
        <w:rPr>
          <w:spacing w:val="-1"/>
        </w:rPr>
        <w:t xml:space="preserve"> </w:t>
      </w:r>
      <w:r>
        <w:t>occurs</w:t>
      </w:r>
      <w:r>
        <w:rPr>
          <w:spacing w:val="-5"/>
        </w:rPr>
        <w:t xml:space="preserve"> </w:t>
      </w:r>
      <w:r>
        <w:t>when</w:t>
      </w:r>
      <w:r>
        <w:rPr>
          <w:spacing w:val="-3"/>
        </w:rPr>
        <w:t xml:space="preserve"> </w:t>
      </w:r>
      <w:r>
        <w:t>latrines</w:t>
      </w:r>
      <w:r>
        <w:rPr>
          <w:spacing w:val="-5"/>
        </w:rPr>
        <w:t xml:space="preserve"> </w:t>
      </w:r>
      <w:r>
        <w:t>fill</w:t>
      </w:r>
      <w:r>
        <w:rPr>
          <w:spacing w:val="-3"/>
        </w:rPr>
        <w:t xml:space="preserve"> </w:t>
      </w:r>
      <w:r>
        <w:t>with</w:t>
      </w:r>
      <w:r>
        <w:rPr>
          <w:spacing w:val="-3"/>
        </w:rPr>
        <w:t xml:space="preserve"> </w:t>
      </w:r>
      <w:r>
        <w:t>water</w:t>
      </w:r>
      <w:r>
        <w:rPr>
          <w:spacing w:val="-1"/>
        </w:rPr>
        <w:t xml:space="preserve"> </w:t>
      </w:r>
      <w:r>
        <w:t>at</w:t>
      </w:r>
      <w:r>
        <w:rPr>
          <w:spacing w:val="-2"/>
        </w:rPr>
        <w:t xml:space="preserve"> </w:t>
      </w:r>
      <w:r>
        <w:t>any</w:t>
      </w:r>
      <w:r>
        <w:rPr>
          <w:spacing w:val="-5"/>
        </w:rPr>
        <w:t xml:space="preserve"> </w:t>
      </w:r>
      <w:r>
        <w:t>time</w:t>
      </w:r>
      <w:r>
        <w:rPr>
          <w:spacing w:val="-3"/>
        </w:rPr>
        <w:t xml:space="preserve"> </w:t>
      </w:r>
      <w:r>
        <w:t>of</w:t>
      </w:r>
      <w:r>
        <w:rPr>
          <w:spacing w:val="-4"/>
        </w:rPr>
        <w:t xml:space="preserve"> </w:t>
      </w:r>
      <w:r>
        <w:t>the</w:t>
      </w:r>
      <w:r>
        <w:rPr>
          <w:spacing w:val="-3"/>
        </w:rPr>
        <w:t xml:space="preserve"> </w:t>
      </w:r>
      <w:r>
        <w:t>year. There is a risk of contaminating drinking water sources such as wells, boreholes, or springs that are located near the latrine.</w:t>
      </w:r>
    </w:p>
    <w:p w14:paraId="6D1B5C5A" w14:textId="77777777" w:rsidR="000A4E28" w:rsidRDefault="00000000">
      <w:pPr>
        <w:pStyle w:val="ListParagraph"/>
        <w:numPr>
          <w:ilvl w:val="0"/>
          <w:numId w:val="40"/>
        </w:numPr>
        <w:tabs>
          <w:tab w:val="left" w:pos="878"/>
          <w:tab w:val="left" w:pos="880"/>
        </w:tabs>
        <w:spacing w:before="119"/>
        <w:ind w:left="880" w:right="684" w:hanging="360"/>
      </w:pPr>
      <w:r>
        <w:rPr>
          <w:i/>
        </w:rPr>
        <w:t xml:space="preserve">Are latrines contaminating other water sources (e.g., rivers, lakes)? </w:t>
      </w:r>
      <w:r>
        <w:t>People, animals and other communities may use other water sources such as rivers, lakes, lagoons, and streams.</w:t>
      </w:r>
      <w:r>
        <w:rPr>
          <w:spacing w:val="-2"/>
        </w:rPr>
        <w:t xml:space="preserve"> </w:t>
      </w:r>
      <w:r>
        <w:t>Contaminating</w:t>
      </w:r>
      <w:r>
        <w:rPr>
          <w:spacing w:val="-4"/>
        </w:rPr>
        <w:t xml:space="preserve"> </w:t>
      </w:r>
      <w:r>
        <w:t>any</w:t>
      </w:r>
      <w:r>
        <w:rPr>
          <w:spacing w:val="-5"/>
        </w:rPr>
        <w:t xml:space="preserve"> </w:t>
      </w:r>
      <w:r>
        <w:t>water source</w:t>
      </w:r>
      <w:r>
        <w:rPr>
          <w:spacing w:val="-4"/>
        </w:rPr>
        <w:t xml:space="preserve"> </w:t>
      </w:r>
      <w:r>
        <w:t>presents</w:t>
      </w:r>
      <w:r>
        <w:rPr>
          <w:spacing w:val="-3"/>
        </w:rPr>
        <w:t xml:space="preserve"> </w:t>
      </w:r>
      <w:r>
        <w:t>a</w:t>
      </w:r>
      <w:r>
        <w:rPr>
          <w:spacing w:val="-5"/>
        </w:rPr>
        <w:t xml:space="preserve"> </w:t>
      </w:r>
      <w:r>
        <w:t>risk</w:t>
      </w:r>
      <w:r>
        <w:rPr>
          <w:spacing w:val="-3"/>
        </w:rPr>
        <w:t xml:space="preserve"> </w:t>
      </w:r>
      <w:r>
        <w:t>of</w:t>
      </w:r>
      <w:r>
        <w:rPr>
          <w:spacing w:val="-2"/>
        </w:rPr>
        <w:t xml:space="preserve"> </w:t>
      </w:r>
      <w:r>
        <w:t>contamination</w:t>
      </w:r>
      <w:r>
        <w:rPr>
          <w:spacing w:val="-5"/>
        </w:rPr>
        <w:t xml:space="preserve"> </w:t>
      </w:r>
      <w:r>
        <w:t>and</w:t>
      </w:r>
      <w:r>
        <w:rPr>
          <w:spacing w:val="-4"/>
        </w:rPr>
        <w:t xml:space="preserve"> </w:t>
      </w:r>
      <w:r>
        <w:t>disease</w:t>
      </w:r>
      <w:r>
        <w:rPr>
          <w:spacing w:val="-7"/>
        </w:rPr>
        <w:t xml:space="preserve"> </w:t>
      </w:r>
      <w:r>
        <w:t>for people and animals.</w:t>
      </w:r>
    </w:p>
    <w:p w14:paraId="4DB2CE39" w14:textId="77777777" w:rsidR="000A4E28" w:rsidRDefault="000A4E28">
      <w:pPr>
        <w:pStyle w:val="BodyText"/>
        <w:spacing w:before="120"/>
      </w:pPr>
    </w:p>
    <w:p w14:paraId="5F9E3F57" w14:textId="77777777" w:rsidR="000A4E28" w:rsidRDefault="00000000">
      <w:pPr>
        <w:pStyle w:val="Heading6"/>
        <w:spacing w:before="0"/>
      </w:pPr>
      <w:r>
        <w:t>Additional</w:t>
      </w:r>
      <w:r>
        <w:rPr>
          <w:spacing w:val="-5"/>
        </w:rPr>
        <w:t xml:space="preserve"> </w:t>
      </w:r>
      <w:r>
        <w:rPr>
          <w:spacing w:val="-2"/>
        </w:rPr>
        <w:t>Resources</w:t>
      </w:r>
    </w:p>
    <w:p w14:paraId="54F0D641" w14:textId="77777777" w:rsidR="000A4E28" w:rsidRDefault="00000000">
      <w:pPr>
        <w:pStyle w:val="BodyText"/>
        <w:spacing w:before="2"/>
        <w:ind w:left="520" w:right="517"/>
      </w:pPr>
      <w:r>
        <w:t>CAWST</w:t>
      </w:r>
      <w:r>
        <w:rPr>
          <w:spacing w:val="-16"/>
        </w:rPr>
        <w:t xml:space="preserve"> </w:t>
      </w:r>
      <w:r>
        <w:t>(2014).</w:t>
      </w:r>
      <w:r>
        <w:rPr>
          <w:spacing w:val="-13"/>
        </w:rPr>
        <w:t xml:space="preserve"> </w:t>
      </w:r>
      <w:r>
        <w:t>Environmental</w:t>
      </w:r>
      <w:r>
        <w:rPr>
          <w:spacing w:val="-13"/>
        </w:rPr>
        <w:t xml:space="preserve"> </w:t>
      </w:r>
      <w:r>
        <w:t>Sanitation</w:t>
      </w:r>
      <w:r>
        <w:rPr>
          <w:spacing w:val="-14"/>
        </w:rPr>
        <w:t xml:space="preserve"> </w:t>
      </w:r>
      <w:r>
        <w:t>Inspection</w:t>
      </w:r>
      <w:r>
        <w:rPr>
          <w:spacing w:val="-12"/>
        </w:rPr>
        <w:t xml:space="preserve"> </w:t>
      </w:r>
      <w:r>
        <w:t>Forms.</w:t>
      </w:r>
      <w:r>
        <w:rPr>
          <w:spacing w:val="-11"/>
        </w:rPr>
        <w:t xml:space="preserve"> </w:t>
      </w:r>
      <w:r>
        <w:t>CAWST,</w:t>
      </w:r>
      <w:r>
        <w:rPr>
          <w:spacing w:val="-13"/>
        </w:rPr>
        <w:t xml:space="preserve"> </w:t>
      </w:r>
      <w:r>
        <w:t>Calgary,</w:t>
      </w:r>
      <w:r>
        <w:rPr>
          <w:spacing w:val="-11"/>
        </w:rPr>
        <w:t xml:space="preserve"> </w:t>
      </w:r>
      <w:r>
        <w:t xml:space="preserve">Canada. Available at: </w:t>
      </w:r>
      <w:hyperlink r:id="rId250">
        <w:r>
          <w:rPr>
            <w:u w:val="single"/>
          </w:rPr>
          <w:t>www.cawst.org/resources</w:t>
        </w:r>
      </w:hyperlink>
      <w:r>
        <w:t>.</w:t>
      </w:r>
    </w:p>
    <w:p w14:paraId="365859CD" w14:textId="77777777" w:rsidR="000A4E28" w:rsidRDefault="00000000">
      <w:pPr>
        <w:pStyle w:val="ListParagraph"/>
        <w:numPr>
          <w:ilvl w:val="1"/>
          <w:numId w:val="40"/>
        </w:numPr>
        <w:tabs>
          <w:tab w:val="left" w:pos="1240"/>
        </w:tabs>
        <w:spacing w:before="252"/>
      </w:pPr>
      <w:r>
        <w:t>Use</w:t>
      </w:r>
      <w:r>
        <w:rPr>
          <w:spacing w:val="-8"/>
        </w:rPr>
        <w:t xml:space="preserve"> </w:t>
      </w:r>
      <w:r>
        <w:t>this</w:t>
      </w:r>
      <w:r>
        <w:rPr>
          <w:spacing w:val="-8"/>
        </w:rPr>
        <w:t xml:space="preserve"> </w:t>
      </w:r>
      <w:r>
        <w:t>form</w:t>
      </w:r>
      <w:r>
        <w:rPr>
          <w:spacing w:val="-6"/>
        </w:rPr>
        <w:t xml:space="preserve"> </w:t>
      </w:r>
      <w:r>
        <w:t>with</w:t>
      </w:r>
      <w:r>
        <w:rPr>
          <w:spacing w:val="-6"/>
        </w:rPr>
        <w:t xml:space="preserve"> </w:t>
      </w:r>
      <w:r>
        <w:t>the</w:t>
      </w:r>
      <w:r>
        <w:rPr>
          <w:spacing w:val="-5"/>
        </w:rPr>
        <w:t xml:space="preserve"> </w:t>
      </w:r>
      <w:r>
        <w:t>other</w:t>
      </w:r>
      <w:r>
        <w:rPr>
          <w:spacing w:val="-5"/>
        </w:rPr>
        <w:t xml:space="preserve"> </w:t>
      </w:r>
      <w:r>
        <w:t>Environmental</w:t>
      </w:r>
      <w:r>
        <w:rPr>
          <w:spacing w:val="-8"/>
        </w:rPr>
        <w:t xml:space="preserve"> </w:t>
      </w:r>
      <w:r>
        <w:t>Sanitation</w:t>
      </w:r>
      <w:r>
        <w:rPr>
          <w:spacing w:val="-6"/>
        </w:rPr>
        <w:t xml:space="preserve"> </w:t>
      </w:r>
      <w:r>
        <w:t>Inspection</w:t>
      </w:r>
      <w:r>
        <w:rPr>
          <w:spacing w:val="-7"/>
        </w:rPr>
        <w:t xml:space="preserve"> </w:t>
      </w:r>
      <w:r>
        <w:rPr>
          <w:spacing w:val="-2"/>
        </w:rPr>
        <w:t>forms.</w:t>
      </w:r>
    </w:p>
    <w:p w14:paraId="7679CD4F" w14:textId="77777777" w:rsidR="000A4E28" w:rsidRDefault="00000000">
      <w:pPr>
        <w:pStyle w:val="BodyText"/>
        <w:spacing w:before="251"/>
        <w:ind w:left="520" w:right="496"/>
      </w:pPr>
      <w:r>
        <w:t>CAWST</w:t>
      </w:r>
      <w:r>
        <w:rPr>
          <w:spacing w:val="-16"/>
        </w:rPr>
        <w:t xml:space="preserve"> </w:t>
      </w:r>
      <w:r>
        <w:t>(2013).</w:t>
      </w:r>
      <w:r>
        <w:rPr>
          <w:spacing w:val="-15"/>
        </w:rPr>
        <w:t xml:space="preserve"> </w:t>
      </w:r>
      <w:r>
        <w:t>Technical</w:t>
      </w:r>
      <w:r>
        <w:rPr>
          <w:spacing w:val="-15"/>
        </w:rPr>
        <w:t xml:space="preserve"> </w:t>
      </w:r>
      <w:r>
        <w:t>Brief:</w:t>
      </w:r>
      <w:r>
        <w:rPr>
          <w:spacing w:val="-16"/>
        </w:rPr>
        <w:t xml:space="preserve"> </w:t>
      </w:r>
      <w:r>
        <w:t>Introduction</w:t>
      </w:r>
      <w:r>
        <w:rPr>
          <w:spacing w:val="-15"/>
        </w:rPr>
        <w:t xml:space="preserve"> </w:t>
      </w:r>
      <w:r>
        <w:t>to</w:t>
      </w:r>
      <w:r>
        <w:rPr>
          <w:spacing w:val="-15"/>
        </w:rPr>
        <w:t xml:space="preserve"> </w:t>
      </w:r>
      <w:r>
        <w:t>Sanitation.</w:t>
      </w:r>
      <w:r>
        <w:rPr>
          <w:spacing w:val="-15"/>
        </w:rPr>
        <w:t xml:space="preserve"> </w:t>
      </w:r>
      <w:r>
        <w:t>CAWST,</w:t>
      </w:r>
      <w:r>
        <w:rPr>
          <w:spacing w:val="-15"/>
        </w:rPr>
        <w:t xml:space="preserve"> </w:t>
      </w:r>
      <w:r>
        <w:t>Calgary,</w:t>
      </w:r>
      <w:r>
        <w:rPr>
          <w:spacing w:val="-11"/>
        </w:rPr>
        <w:t xml:space="preserve"> </w:t>
      </w:r>
      <w:r>
        <w:t>Canada.</w:t>
      </w:r>
      <w:r>
        <w:rPr>
          <w:spacing w:val="-16"/>
        </w:rPr>
        <w:t xml:space="preserve"> </w:t>
      </w:r>
      <w:r>
        <w:t xml:space="preserve">Available at: </w:t>
      </w:r>
      <w:hyperlink r:id="rId251">
        <w:r>
          <w:rPr>
            <w:u w:val="single"/>
          </w:rPr>
          <w:t>www.cawst.org/resources</w:t>
        </w:r>
      </w:hyperlink>
      <w:r>
        <w:t>.</w:t>
      </w:r>
    </w:p>
    <w:p w14:paraId="39C6469C" w14:textId="77777777" w:rsidR="000A4E28" w:rsidRDefault="00000000">
      <w:pPr>
        <w:pStyle w:val="ListParagraph"/>
        <w:numPr>
          <w:ilvl w:val="1"/>
          <w:numId w:val="40"/>
        </w:numPr>
        <w:tabs>
          <w:tab w:val="left" w:pos="1240"/>
        </w:tabs>
        <w:spacing w:before="252"/>
        <w:ind w:right="862"/>
      </w:pPr>
      <w:r>
        <w:t>This</w:t>
      </w:r>
      <w:r>
        <w:rPr>
          <w:spacing w:val="-5"/>
        </w:rPr>
        <w:t xml:space="preserve"> </w:t>
      </w:r>
      <w:r>
        <w:t>technical</w:t>
      </w:r>
      <w:r>
        <w:rPr>
          <w:spacing w:val="-4"/>
        </w:rPr>
        <w:t xml:space="preserve"> </w:t>
      </w:r>
      <w:r>
        <w:t>brief discusses</w:t>
      </w:r>
      <w:r>
        <w:rPr>
          <w:spacing w:val="-5"/>
        </w:rPr>
        <w:t xml:space="preserve"> </w:t>
      </w:r>
      <w:r>
        <w:t>the</w:t>
      </w:r>
      <w:r>
        <w:rPr>
          <w:spacing w:val="-3"/>
        </w:rPr>
        <w:t xml:space="preserve"> </w:t>
      </w:r>
      <w:r>
        <w:t>need</w:t>
      </w:r>
      <w:r>
        <w:rPr>
          <w:spacing w:val="-8"/>
        </w:rPr>
        <w:t xml:space="preserve"> </w:t>
      </w:r>
      <w:r>
        <w:t>for</w:t>
      </w:r>
      <w:r>
        <w:rPr>
          <w:spacing w:val="-2"/>
        </w:rPr>
        <w:t xml:space="preserve"> </w:t>
      </w:r>
      <w:r>
        <w:t>sanitation</w:t>
      </w:r>
      <w:r>
        <w:rPr>
          <w:spacing w:val="-3"/>
        </w:rPr>
        <w:t xml:space="preserve"> </w:t>
      </w:r>
      <w:r>
        <w:t>and</w:t>
      </w:r>
      <w:r>
        <w:rPr>
          <w:spacing w:val="-3"/>
        </w:rPr>
        <w:t xml:space="preserve"> </w:t>
      </w:r>
      <w:r>
        <w:t>its</w:t>
      </w:r>
      <w:r>
        <w:rPr>
          <w:spacing w:val="-4"/>
        </w:rPr>
        <w:t xml:space="preserve"> </w:t>
      </w:r>
      <w:r>
        <w:t>importance,</w:t>
      </w:r>
      <w:r>
        <w:rPr>
          <w:spacing w:val="-4"/>
        </w:rPr>
        <w:t xml:space="preserve"> </w:t>
      </w:r>
      <w:r>
        <w:t>explains</w:t>
      </w:r>
      <w:r>
        <w:rPr>
          <w:spacing w:val="-3"/>
        </w:rPr>
        <w:t xml:space="preserve"> </w:t>
      </w:r>
      <w:r>
        <w:t>the sanitation chain and gives a project framework for project implementers.</w:t>
      </w:r>
    </w:p>
    <w:p w14:paraId="068FB2B4" w14:textId="77777777" w:rsidR="000A4E28" w:rsidRDefault="00000000">
      <w:pPr>
        <w:pStyle w:val="Heading6"/>
        <w:spacing w:before="252"/>
      </w:pPr>
      <w:r>
        <w:rPr>
          <w:spacing w:val="-2"/>
        </w:rPr>
        <w:t>References</w:t>
      </w:r>
    </w:p>
    <w:p w14:paraId="51C769AC" w14:textId="77777777" w:rsidR="000A4E28" w:rsidRDefault="00000000">
      <w:pPr>
        <w:pStyle w:val="BodyText"/>
        <w:spacing w:before="1"/>
        <w:ind w:left="520" w:right="496"/>
      </w:pPr>
      <w:r>
        <w:t>Stockholm Environment Institute (1998). Proxy Indicators for Rapid Assessment of Environmental</w:t>
      </w:r>
      <w:r>
        <w:rPr>
          <w:spacing w:val="-4"/>
        </w:rPr>
        <w:t xml:space="preserve"> </w:t>
      </w:r>
      <w:r>
        <w:t>Health</w:t>
      </w:r>
      <w:r>
        <w:rPr>
          <w:spacing w:val="-3"/>
        </w:rPr>
        <w:t xml:space="preserve"> </w:t>
      </w:r>
      <w:r>
        <w:t>Status</w:t>
      </w:r>
      <w:r>
        <w:rPr>
          <w:spacing w:val="-2"/>
        </w:rPr>
        <w:t xml:space="preserve"> </w:t>
      </w:r>
      <w:r>
        <w:t>of</w:t>
      </w:r>
      <w:r>
        <w:rPr>
          <w:spacing w:val="-2"/>
        </w:rPr>
        <w:t xml:space="preserve"> </w:t>
      </w:r>
      <w:r>
        <w:t>Residential</w:t>
      </w:r>
      <w:r>
        <w:rPr>
          <w:spacing w:val="-16"/>
        </w:rPr>
        <w:t xml:space="preserve"> </w:t>
      </w:r>
      <w:r>
        <w:t>Areas:</w:t>
      </w:r>
      <w:r>
        <w:rPr>
          <w:spacing w:val="-1"/>
        </w:rPr>
        <w:t xml:space="preserve"> </w:t>
      </w:r>
      <w:r>
        <w:t>The</w:t>
      </w:r>
      <w:r>
        <w:rPr>
          <w:spacing w:val="-5"/>
        </w:rPr>
        <w:t xml:space="preserve"> </w:t>
      </w:r>
      <w:r>
        <w:t>Case</w:t>
      </w:r>
      <w:r>
        <w:rPr>
          <w:spacing w:val="-3"/>
        </w:rPr>
        <w:t xml:space="preserve"> </w:t>
      </w:r>
      <w:r>
        <w:t>of</w:t>
      </w:r>
      <w:r>
        <w:rPr>
          <w:spacing w:val="-4"/>
        </w:rPr>
        <w:t xml:space="preserve"> </w:t>
      </w:r>
      <w:r>
        <w:t>the</w:t>
      </w:r>
      <w:r>
        <w:rPr>
          <w:spacing w:val="-5"/>
        </w:rPr>
        <w:t xml:space="preserve"> </w:t>
      </w:r>
      <w:r>
        <w:t>Greater</w:t>
      </w:r>
      <w:r>
        <w:rPr>
          <w:spacing w:val="-14"/>
        </w:rPr>
        <w:t xml:space="preserve"> </w:t>
      </w:r>
      <w:r>
        <w:t>Accra</w:t>
      </w:r>
      <w:r>
        <w:rPr>
          <w:spacing w:val="-3"/>
        </w:rPr>
        <w:t xml:space="preserve"> </w:t>
      </w:r>
      <w:r>
        <w:t xml:space="preserve">Metropolitan Area (GAMA), Ghana. Available at: </w:t>
      </w:r>
      <w:hyperlink r:id="rId252">
        <w:r>
          <w:rPr>
            <w:u w:val="single"/>
          </w:rPr>
          <w:t>http://www.ircwash.org/sites/default/files/Songsore-1998-</w:t>
        </w:r>
      </w:hyperlink>
      <w:r>
        <w:t xml:space="preserve"> </w:t>
      </w:r>
      <w:hyperlink r:id="rId253">
        <w:r>
          <w:rPr>
            <w:spacing w:val="-2"/>
            <w:u w:val="single"/>
          </w:rPr>
          <w:t>Proxy.pdf</w:t>
        </w:r>
      </w:hyperlink>
    </w:p>
    <w:p w14:paraId="6A2DD3DB" w14:textId="77777777" w:rsidR="000A4E28" w:rsidRDefault="000A4E28">
      <w:pPr>
        <w:pStyle w:val="BodyText"/>
      </w:pPr>
    </w:p>
    <w:p w14:paraId="7B2579BB" w14:textId="77777777" w:rsidR="000A4E28" w:rsidRDefault="00000000">
      <w:pPr>
        <w:pStyle w:val="BodyText"/>
        <w:ind w:left="520"/>
      </w:pPr>
      <w:r>
        <w:t>World</w:t>
      </w:r>
      <w:r>
        <w:rPr>
          <w:spacing w:val="-6"/>
        </w:rPr>
        <w:t xml:space="preserve"> </w:t>
      </w:r>
      <w:r>
        <w:t>Health</w:t>
      </w:r>
      <w:r>
        <w:rPr>
          <w:spacing w:val="-6"/>
        </w:rPr>
        <w:t xml:space="preserve"> </w:t>
      </w:r>
      <w:r>
        <w:t>Organization</w:t>
      </w:r>
      <w:r>
        <w:rPr>
          <w:spacing w:val="-4"/>
        </w:rPr>
        <w:t xml:space="preserve"> </w:t>
      </w:r>
      <w:r>
        <w:t>(2012).</w:t>
      </w:r>
      <w:r>
        <w:rPr>
          <w:spacing w:val="-5"/>
        </w:rPr>
        <w:t xml:space="preserve"> </w:t>
      </w:r>
      <w:r>
        <w:t>Rapid</w:t>
      </w:r>
      <w:r>
        <w:rPr>
          <w:spacing w:val="-16"/>
        </w:rPr>
        <w:t xml:space="preserve"> </w:t>
      </w:r>
      <w:r>
        <w:t>Assessment</w:t>
      </w:r>
      <w:r>
        <w:rPr>
          <w:spacing w:val="-5"/>
        </w:rPr>
        <w:t xml:space="preserve"> </w:t>
      </w:r>
      <w:r>
        <w:t>of</w:t>
      </w:r>
      <w:r>
        <w:rPr>
          <w:spacing w:val="-3"/>
        </w:rPr>
        <w:t xml:space="preserve"> </w:t>
      </w:r>
      <w:r>
        <w:t>Drinking-Water</w:t>
      </w:r>
      <w:r>
        <w:rPr>
          <w:spacing w:val="-5"/>
        </w:rPr>
        <w:t xml:space="preserve"> </w:t>
      </w:r>
      <w:r>
        <w:t>Quality:</w:t>
      </w:r>
      <w:r>
        <w:rPr>
          <w:spacing w:val="-14"/>
        </w:rPr>
        <w:t xml:space="preserve"> </w:t>
      </w:r>
      <w:r>
        <w:t>A</w:t>
      </w:r>
      <w:r>
        <w:rPr>
          <w:spacing w:val="-16"/>
        </w:rPr>
        <w:t xml:space="preserve"> </w:t>
      </w:r>
      <w:r>
        <w:t>Handbook</w:t>
      </w:r>
      <w:r>
        <w:rPr>
          <w:spacing w:val="-6"/>
        </w:rPr>
        <w:t xml:space="preserve"> </w:t>
      </w:r>
      <w:r>
        <w:t xml:space="preserve">for Implementation. WHO, Geneva, Switzerland. Available at: </w:t>
      </w:r>
      <w:hyperlink r:id="rId254">
        <w:r>
          <w:rPr>
            <w:spacing w:val="-2"/>
            <w:u w:val="single"/>
          </w:rPr>
          <w:t>www.who.int/water_sanitation_health/publications/2012/rapid_assessment/en/index.html</w:t>
        </w:r>
      </w:hyperlink>
    </w:p>
    <w:p w14:paraId="67BC00D4" w14:textId="77777777" w:rsidR="000A4E28" w:rsidRDefault="000A4E28">
      <w:pPr>
        <w:pStyle w:val="BodyText"/>
        <w:spacing w:before="1"/>
      </w:pPr>
    </w:p>
    <w:p w14:paraId="3278B5A2" w14:textId="77777777" w:rsidR="000A4E28" w:rsidRDefault="00000000">
      <w:pPr>
        <w:pStyle w:val="BodyText"/>
        <w:ind w:left="520"/>
      </w:pPr>
      <w:r>
        <w:t>World</w:t>
      </w:r>
      <w:r>
        <w:rPr>
          <w:spacing w:val="-7"/>
        </w:rPr>
        <w:t xml:space="preserve"> </w:t>
      </w:r>
      <w:r>
        <w:t>Health</w:t>
      </w:r>
      <w:r>
        <w:rPr>
          <w:spacing w:val="-7"/>
        </w:rPr>
        <w:t xml:space="preserve"> </w:t>
      </w:r>
      <w:r>
        <w:t>Organization</w:t>
      </w:r>
      <w:r>
        <w:rPr>
          <w:spacing w:val="-5"/>
        </w:rPr>
        <w:t xml:space="preserve"> </w:t>
      </w:r>
      <w:r>
        <w:t>(2005).</w:t>
      </w:r>
      <w:r>
        <w:rPr>
          <w:spacing w:val="-10"/>
        </w:rPr>
        <w:t xml:space="preserve"> </w:t>
      </w:r>
      <w:r>
        <w:t>Water</w:t>
      </w:r>
      <w:r>
        <w:rPr>
          <w:spacing w:val="-4"/>
        </w:rPr>
        <w:t xml:space="preserve"> </w:t>
      </w:r>
      <w:r>
        <w:t>Safety</w:t>
      </w:r>
      <w:r>
        <w:rPr>
          <w:spacing w:val="-7"/>
        </w:rPr>
        <w:t xml:space="preserve"> </w:t>
      </w:r>
      <w:r>
        <w:t>Plans:</w:t>
      </w:r>
      <w:r>
        <w:rPr>
          <w:spacing w:val="-3"/>
        </w:rPr>
        <w:t xml:space="preserve"> </w:t>
      </w:r>
      <w:r>
        <w:t>Managing</w:t>
      </w:r>
      <w:r>
        <w:rPr>
          <w:spacing w:val="-5"/>
        </w:rPr>
        <w:t xml:space="preserve"> </w:t>
      </w:r>
      <w:r>
        <w:t>Drinking-Water</w:t>
      </w:r>
      <w:r>
        <w:rPr>
          <w:spacing w:val="-6"/>
        </w:rPr>
        <w:t xml:space="preserve"> </w:t>
      </w:r>
      <w:r>
        <w:t>Quality</w:t>
      </w:r>
      <w:r>
        <w:rPr>
          <w:spacing w:val="-9"/>
        </w:rPr>
        <w:t xml:space="preserve"> </w:t>
      </w:r>
      <w:r>
        <w:t xml:space="preserve">from Catchment to Consumer. WHO, Geneva Switzerland. Available at: </w:t>
      </w:r>
      <w:hyperlink r:id="rId255">
        <w:r>
          <w:rPr>
            <w:spacing w:val="-2"/>
            <w:u w:val="single"/>
          </w:rPr>
          <w:t>www.who.int/water_sanitation_health/dwq/wsp0506/en/index.html</w:t>
        </w:r>
      </w:hyperlink>
    </w:p>
    <w:p w14:paraId="5BDCE1EA" w14:textId="77777777" w:rsidR="000A4E28" w:rsidRDefault="00000000">
      <w:pPr>
        <w:pStyle w:val="BodyText"/>
        <w:spacing w:before="182"/>
        <w:rPr>
          <w:sz w:val="20"/>
        </w:rPr>
      </w:pPr>
      <w:r>
        <w:rPr>
          <w:noProof/>
        </w:rPr>
        <mc:AlternateContent>
          <mc:Choice Requires="wps">
            <w:drawing>
              <wp:anchor distT="0" distB="0" distL="0" distR="0" simplePos="0" relativeHeight="251952128" behindDoc="1" locked="0" layoutInCell="1" allowOverlap="1" wp14:anchorId="06FB3AA3" wp14:editId="6F0541C0">
                <wp:simplePos x="0" y="0"/>
                <wp:positionH relativeFrom="page">
                  <wp:posOffset>896416</wp:posOffset>
                </wp:positionH>
                <wp:positionV relativeFrom="paragraph">
                  <wp:posOffset>277456</wp:posOffset>
                </wp:positionV>
                <wp:extent cx="5981065" cy="18415"/>
                <wp:effectExtent l="0" t="0" r="0" b="0"/>
                <wp:wrapTopAndBottom/>
                <wp:docPr id="2457" name="Graphic 2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8E6467" id="Graphic 2457" o:spid="_x0000_s1026" style="position:absolute;margin-left:70.6pt;margin-top:21.85pt;width:470.95pt;height:1.45pt;z-index:-251364352;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" path="m5981065,l,,,18288r5981065,l5981065,xe" fillcolor="black" stroked="f">
                <v:path arrowok="t"/>
                <w10:wrap type="topAndBottom" anchorx="page"/>
              </v:shape>
            </w:pict>
          </mc:Fallback>
        </mc:AlternateContent>
      </w:r>
    </w:p>
    <w:p w14:paraId="43D3B496" w14:textId="77777777" w:rsidR="000A4E28" w:rsidRDefault="000A4E28">
      <w:pPr>
        <w:pStyle w:val="BodyText"/>
        <w:rPr>
          <w:sz w:val="18"/>
        </w:rPr>
      </w:pPr>
    </w:p>
    <w:p w14:paraId="2BC3AB85" w14:textId="77777777" w:rsidR="000A4E28" w:rsidRDefault="00000000">
      <w:pPr>
        <w:spacing w:before="1"/>
        <w:ind w:left="520" w:right="4034"/>
        <w:rPr>
          <w:sz w:val="18"/>
        </w:rPr>
      </w:pPr>
      <w:r>
        <w:rPr>
          <w:sz w:val="18"/>
        </w:rPr>
        <w:t>CAWST</w:t>
      </w:r>
      <w:r>
        <w:rPr>
          <w:spacing w:val="-6"/>
          <w:sz w:val="18"/>
        </w:rPr>
        <w:t xml:space="preserve"> </w:t>
      </w:r>
      <w:r>
        <w:rPr>
          <w:sz w:val="18"/>
        </w:rPr>
        <w:t>(Centre</w:t>
      </w:r>
      <w:r>
        <w:rPr>
          <w:spacing w:val="-6"/>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5"/>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0C97DCAB" w14:textId="77777777" w:rsidR="000A4E28" w:rsidRDefault="00000000">
      <w:pPr>
        <w:spacing w:line="204" w:lineRule="exact"/>
        <w:ind w:left="520"/>
        <w:rPr>
          <w:sz w:val="18"/>
        </w:rPr>
      </w:pPr>
      <w:r>
        <w:rPr>
          <w:sz w:val="18"/>
        </w:rPr>
        <w:t>Website:</w:t>
      </w:r>
      <w:r>
        <w:rPr>
          <w:spacing w:val="-5"/>
          <w:sz w:val="18"/>
        </w:rPr>
        <w:t xml:space="preserve"> </w:t>
      </w:r>
      <w:hyperlink r:id="rId256">
        <w:r>
          <w:rPr>
            <w:sz w:val="18"/>
          </w:rPr>
          <w:t>www.cawst.org</w:t>
        </w:r>
      </w:hyperlink>
      <w:r>
        <w:rPr>
          <w:spacing w:val="-4"/>
          <w:sz w:val="18"/>
        </w:rPr>
        <w:t xml:space="preserve"> </w:t>
      </w:r>
      <w:r>
        <w:rPr>
          <w:sz w:val="18"/>
        </w:rPr>
        <w:t>Email:</w:t>
      </w:r>
      <w:r>
        <w:rPr>
          <w:spacing w:val="-4"/>
          <w:sz w:val="18"/>
        </w:rPr>
        <w:t xml:space="preserve"> </w:t>
      </w:r>
      <w:hyperlink r:id="rId257">
        <w:r>
          <w:rPr>
            <w:spacing w:val="-2"/>
            <w:sz w:val="18"/>
          </w:rPr>
          <w:t>resources@cawst.org</w:t>
        </w:r>
      </w:hyperlink>
    </w:p>
    <w:p w14:paraId="38F94D4F" w14:textId="77777777" w:rsidR="000A4E28" w:rsidRDefault="00000000">
      <w:pPr>
        <w:tabs>
          <w:tab w:val="left" w:leader="dot" w:pos="2692"/>
        </w:tabs>
        <w:spacing w:line="205" w:lineRule="exact"/>
        <w:ind w:left="52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4"/>
          <w:sz w:val="18"/>
        </w:rPr>
        <w:t xml:space="preserve"> </w:t>
      </w:r>
      <w:r>
        <w:rPr>
          <w:i/>
          <w:sz w:val="18"/>
        </w:rPr>
        <w:t>People</w:t>
      </w:r>
      <w:r>
        <w:rPr>
          <w:i/>
          <w:spacing w:val="-3"/>
          <w:sz w:val="18"/>
        </w:rPr>
        <w:t xml:space="preserve"> </w:t>
      </w:r>
      <w:r>
        <w:rPr>
          <w:i/>
          <w:spacing w:val="-2"/>
          <w:sz w:val="18"/>
        </w:rPr>
        <w:t>Globally</w:t>
      </w:r>
    </w:p>
    <w:p w14:paraId="4F17AA96" w14:textId="77777777" w:rsidR="000A4E28" w:rsidRDefault="00000000">
      <w:pPr>
        <w:spacing w:before="4"/>
        <w:ind w:left="52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2014</w:t>
      </w:r>
    </w:p>
    <w:p w14:paraId="59F822FE" w14:textId="77777777" w:rsidR="000A4E28" w:rsidRDefault="00000000">
      <w:pPr>
        <w:pStyle w:val="BodyText"/>
        <w:spacing w:before="8"/>
        <w:rPr>
          <w:sz w:val="17"/>
        </w:rPr>
      </w:pPr>
      <w:r>
        <w:rPr>
          <w:noProof/>
        </w:rPr>
        <mc:AlternateContent>
          <mc:Choice Requires="wps">
            <w:drawing>
              <wp:anchor distT="0" distB="0" distL="0" distR="0" simplePos="0" relativeHeight="251953152" behindDoc="1" locked="0" layoutInCell="1" allowOverlap="1" wp14:anchorId="37B847FB" wp14:editId="33AE2AF2">
                <wp:simplePos x="0" y="0"/>
                <wp:positionH relativeFrom="page">
                  <wp:posOffset>896416</wp:posOffset>
                </wp:positionH>
                <wp:positionV relativeFrom="paragraph">
                  <wp:posOffset>144451</wp:posOffset>
                </wp:positionV>
                <wp:extent cx="5981065" cy="18415"/>
                <wp:effectExtent l="0" t="0" r="0" b="0"/>
                <wp:wrapTopAndBottom/>
                <wp:docPr id="2458" name="Graphic 2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3944DD" id="Graphic 2458" o:spid="_x0000_s1026" style="position:absolute;margin-left:70.6pt;margin-top:11.35pt;width:470.95pt;height:1.45pt;z-index:-25136332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" path="m5981065,l,,,18288r5981065,l5981065,xe" fillcolor="black" stroked="f">
                <v:path arrowok="t"/>
                <w10:wrap type="topAndBottom" anchorx="page"/>
              </v:shape>
            </w:pict>
          </mc:Fallback>
        </mc:AlternateContent>
      </w:r>
    </w:p>
    <w:p w14:paraId="1F6356B2" w14:textId="77777777" w:rsidR="000A4E28" w:rsidRDefault="000A4E28">
      <w:pPr>
        <w:rPr>
          <w:sz w:val="17"/>
        </w:rPr>
        <w:sectPr w:rsidR="000A4E28">
          <w:pgSz w:w="12240" w:h="15840"/>
          <w:pgMar w:top="960" w:right="960" w:bottom="1340" w:left="920" w:header="724" w:footer="1151" w:gutter="0"/>
          <w:cols w:space="720"/>
        </w:sectPr>
      </w:pPr>
    </w:p>
    <w:p w14:paraId="4101BE22" w14:textId="77777777" w:rsidR="000A4E28" w:rsidRDefault="000A4E28">
      <w:pPr>
        <w:pStyle w:val="BodyText"/>
        <w:rPr>
          <w:sz w:val="18"/>
        </w:rPr>
      </w:pPr>
    </w:p>
    <w:p w14:paraId="7AE80586" w14:textId="77777777" w:rsidR="000A4E28" w:rsidRDefault="000A4E28">
      <w:pPr>
        <w:pStyle w:val="BodyText"/>
        <w:rPr>
          <w:sz w:val="18"/>
        </w:rPr>
      </w:pPr>
    </w:p>
    <w:p w14:paraId="3228EA74" w14:textId="77777777" w:rsidR="000A4E28" w:rsidRDefault="000A4E28">
      <w:pPr>
        <w:pStyle w:val="BodyText"/>
        <w:spacing w:before="54"/>
        <w:rPr>
          <w:sz w:val="18"/>
        </w:rPr>
      </w:pPr>
    </w:p>
    <w:p w14:paraId="66B738E2" w14:textId="77777777" w:rsidR="000A4E28" w:rsidRDefault="00000000">
      <w:pPr>
        <w:ind w:left="52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1E0E20A7" w14:textId="77777777" w:rsidR="000A4E28" w:rsidRDefault="000A4E28">
      <w:pPr>
        <w:pStyle w:val="BodyText"/>
        <w:rPr>
          <w:sz w:val="18"/>
        </w:rPr>
      </w:pPr>
    </w:p>
    <w:p w14:paraId="1F076563" w14:textId="77777777" w:rsidR="000A4E28" w:rsidRDefault="00000000">
      <w:pPr>
        <w:pStyle w:val="ListParagraph"/>
        <w:numPr>
          <w:ilvl w:val="0"/>
          <w:numId w:val="39"/>
        </w:numPr>
        <w:tabs>
          <w:tab w:val="left" w:pos="2787"/>
        </w:tabs>
        <w:spacing w:line="241" w:lineRule="exact"/>
        <w:ind w:left="2787" w:hanging="282"/>
        <w:rPr>
          <w:sz w:val="18"/>
        </w:rPr>
      </w:pPr>
      <w:r>
        <w:rPr>
          <w:noProof/>
        </w:rPr>
        <w:drawing>
          <wp:anchor distT="0" distB="0" distL="0" distR="0" simplePos="0" relativeHeight="251661312" behindDoc="0" locked="0" layoutInCell="1" allowOverlap="1" wp14:anchorId="3BB259AF" wp14:editId="44276B43">
            <wp:simplePos x="0" y="0"/>
            <wp:positionH relativeFrom="page">
              <wp:posOffset>1051903</wp:posOffset>
            </wp:positionH>
            <wp:positionV relativeFrom="paragraph">
              <wp:posOffset>24071</wp:posOffset>
            </wp:positionV>
            <wp:extent cx="922102" cy="226662"/>
            <wp:effectExtent l="0" t="0" r="0" b="0"/>
            <wp:wrapNone/>
            <wp:docPr id="2462" name="Image 2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2" name="Image 2462"/>
                    <pic:cNvPicPr/>
                  </pic:nvPicPr>
                  <pic:blipFill>
                    <a:blip r:embed="rId17"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1"/>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79C93BB6" w14:textId="77777777" w:rsidR="000A4E28" w:rsidRDefault="00000000">
      <w:pPr>
        <w:pStyle w:val="ListParagraph"/>
        <w:numPr>
          <w:ilvl w:val="0"/>
          <w:numId w:val="39"/>
        </w:numPr>
        <w:tabs>
          <w:tab w:val="left" w:pos="2787"/>
        </w:tabs>
        <w:spacing w:line="241" w:lineRule="exact"/>
        <w:ind w:left="278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3804B086" w14:textId="77777777" w:rsidR="000A4E28" w:rsidRDefault="00000000">
      <w:pPr>
        <w:spacing w:before="203"/>
        <w:ind w:left="2505"/>
        <w:rPr>
          <w:sz w:val="18"/>
        </w:rPr>
      </w:pPr>
      <w:r>
        <w:rPr>
          <w:noProof/>
        </w:rPr>
        <w:drawing>
          <wp:anchor distT="0" distB="0" distL="0" distR="0" simplePos="0" relativeHeight="251660288" behindDoc="0" locked="0" layoutInCell="1" allowOverlap="1" wp14:anchorId="374AB744" wp14:editId="486581F2">
            <wp:simplePos x="0" y="0"/>
            <wp:positionH relativeFrom="page">
              <wp:posOffset>1064042</wp:posOffset>
            </wp:positionH>
            <wp:positionV relativeFrom="paragraph">
              <wp:posOffset>139151</wp:posOffset>
            </wp:positionV>
            <wp:extent cx="965350" cy="339986"/>
            <wp:effectExtent l="0" t="0" r="0" b="0"/>
            <wp:wrapNone/>
            <wp:docPr id="2463" name="Image 2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3" name="Image 2463"/>
                    <pic:cNvPicPr/>
                  </pic:nvPicPr>
                  <pic:blipFill>
                    <a:blip r:embed="rId18"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26F4E4D1" w14:textId="77777777" w:rsidR="000A4E28" w:rsidRDefault="00000000">
      <w:pPr>
        <w:pStyle w:val="ListParagraph"/>
        <w:numPr>
          <w:ilvl w:val="0"/>
          <w:numId w:val="39"/>
        </w:numPr>
        <w:tabs>
          <w:tab w:val="left" w:pos="2786"/>
          <w:tab w:val="left" w:pos="2788"/>
        </w:tabs>
        <w:spacing w:before="6" w:line="232" w:lineRule="auto"/>
        <w:ind w:right="981"/>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document. Please include our website:</w:t>
      </w:r>
      <w:r>
        <w:rPr>
          <w:spacing w:val="40"/>
          <w:sz w:val="18"/>
        </w:rPr>
        <w:t xml:space="preserve"> </w:t>
      </w:r>
      <w:hyperlink r:id="rId258">
        <w:r>
          <w:rPr>
            <w:sz w:val="18"/>
          </w:rPr>
          <w:t>www.cawst.org</w:t>
        </w:r>
      </w:hyperlink>
    </w:p>
    <w:p w14:paraId="1BFADB21" w14:textId="77777777" w:rsidR="000A4E28" w:rsidRDefault="000A4E28">
      <w:pPr>
        <w:pStyle w:val="BodyText"/>
        <w:spacing w:before="3"/>
        <w:rPr>
          <w:sz w:val="18"/>
        </w:rPr>
      </w:pPr>
    </w:p>
    <w:p w14:paraId="01B5331F" w14:textId="77777777" w:rsidR="000A4E28" w:rsidRDefault="00000000">
      <w:pPr>
        <w:ind w:left="52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1F76CD3C" w14:textId="77777777" w:rsidR="000A4E28" w:rsidRDefault="000A4E28">
      <w:pPr>
        <w:rPr>
          <w:sz w:val="18"/>
        </w:rPr>
        <w:sectPr w:rsidR="000A4E28">
          <w:headerReference w:type="default" r:id="rId259"/>
          <w:footerReference w:type="default" r:id="rId260"/>
          <w:pgSz w:w="12240" w:h="15840"/>
          <w:pgMar w:top="960" w:right="960" w:bottom="1340" w:left="920" w:header="724" w:footer="1151" w:gutter="0"/>
          <w:cols w:space="720"/>
        </w:sectPr>
      </w:pPr>
    </w:p>
    <w:p w14:paraId="2BAC2748" w14:textId="77777777" w:rsidR="000A4E28" w:rsidRDefault="000A4E28">
      <w:pPr>
        <w:pStyle w:val="BodyText"/>
        <w:spacing w:before="139"/>
        <w:rPr>
          <w:sz w:val="24"/>
        </w:rPr>
      </w:pPr>
    </w:p>
    <w:p w14:paraId="066BAD48" w14:textId="77777777" w:rsidR="000A4E28" w:rsidRDefault="00000000">
      <w:pPr>
        <w:ind w:left="520"/>
        <w:rPr>
          <w:b/>
          <w:sz w:val="24"/>
        </w:rPr>
      </w:pPr>
      <w:r>
        <w:rPr>
          <w:noProof/>
        </w:rPr>
        <w:drawing>
          <wp:anchor distT="0" distB="0" distL="0" distR="0" simplePos="0" relativeHeight="251662336" behindDoc="0" locked="0" layoutInCell="1" allowOverlap="1" wp14:anchorId="7936FD5F" wp14:editId="4DA32B42">
            <wp:simplePos x="0" y="0"/>
            <wp:positionH relativeFrom="page">
              <wp:posOffset>6065972</wp:posOffset>
            </wp:positionH>
            <wp:positionV relativeFrom="paragraph">
              <wp:posOffset>-260967</wp:posOffset>
            </wp:positionV>
            <wp:extent cx="804274" cy="1229990"/>
            <wp:effectExtent l="0" t="0" r="0" b="0"/>
            <wp:wrapNone/>
            <wp:docPr id="2465" name="Image 2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5" name="Image 2465"/>
                    <pic:cNvPicPr/>
                  </pic:nvPicPr>
                  <pic:blipFill>
                    <a:blip r:embed="rId261" cstate="print"/>
                    <a:stretch>
                      <a:fillRect/>
                    </a:stretch>
                  </pic:blipFill>
                  <pic:spPr>
                    <a:xfrm>
                      <a:off x="0" y="0"/>
                      <a:ext cx="804274" cy="1229990"/>
                    </a:xfrm>
                    <a:prstGeom prst="rect">
                      <a:avLst/>
                    </a:prstGeom>
                  </pic:spPr>
                </pic:pic>
              </a:graphicData>
            </a:graphic>
          </wp:anchor>
        </w:drawing>
      </w:r>
      <w:r>
        <w:rPr>
          <w:b/>
          <w:sz w:val="24"/>
        </w:rPr>
        <w:t>Environmental</w:t>
      </w:r>
      <w:r>
        <w:rPr>
          <w:b/>
          <w:spacing w:val="-8"/>
          <w:sz w:val="24"/>
        </w:rPr>
        <w:t xml:space="preserve"> </w:t>
      </w:r>
      <w:r>
        <w:rPr>
          <w:b/>
          <w:sz w:val="24"/>
        </w:rPr>
        <w:t>Sanitation</w:t>
      </w:r>
      <w:r>
        <w:rPr>
          <w:b/>
          <w:spacing w:val="-3"/>
          <w:sz w:val="24"/>
        </w:rPr>
        <w:t xml:space="preserve"> </w:t>
      </w:r>
      <w:r>
        <w:rPr>
          <w:b/>
          <w:sz w:val="24"/>
        </w:rPr>
        <w:t>Inspection</w:t>
      </w:r>
      <w:r>
        <w:rPr>
          <w:b/>
          <w:spacing w:val="-5"/>
          <w:sz w:val="24"/>
        </w:rPr>
        <w:t xml:space="preserve"> </w:t>
      </w:r>
      <w:r>
        <w:rPr>
          <w:b/>
          <w:sz w:val="24"/>
        </w:rPr>
        <w:t>Form:</w:t>
      </w:r>
      <w:r>
        <w:rPr>
          <w:b/>
          <w:spacing w:val="-5"/>
          <w:sz w:val="24"/>
        </w:rPr>
        <w:t xml:space="preserve"> </w:t>
      </w:r>
      <w:r>
        <w:rPr>
          <w:b/>
          <w:sz w:val="24"/>
        </w:rPr>
        <w:t>Hygiene</w:t>
      </w:r>
      <w:r>
        <w:rPr>
          <w:b/>
          <w:spacing w:val="-5"/>
          <w:sz w:val="24"/>
        </w:rPr>
        <w:t xml:space="preserve"> </w:t>
      </w:r>
      <w:r>
        <w:rPr>
          <w:b/>
          <w:spacing w:val="-2"/>
          <w:sz w:val="24"/>
        </w:rPr>
        <w:t>Practices</w:t>
      </w:r>
    </w:p>
    <w:p w14:paraId="6BE35881" w14:textId="77777777" w:rsidR="000A4E28" w:rsidRDefault="000A4E28">
      <w:pPr>
        <w:pStyle w:val="BodyText"/>
        <w:rPr>
          <w:b/>
          <w:sz w:val="24"/>
        </w:rPr>
      </w:pPr>
    </w:p>
    <w:p w14:paraId="0BC7334B" w14:textId="77777777" w:rsidR="000A4E28" w:rsidRDefault="00000000">
      <w:pPr>
        <w:pStyle w:val="Heading6"/>
        <w:spacing w:before="0"/>
      </w:pPr>
      <w:r>
        <w:t>Part</w:t>
      </w:r>
      <w:r>
        <w:rPr>
          <w:spacing w:val="-2"/>
        </w:rPr>
        <w:t xml:space="preserve"> </w:t>
      </w:r>
      <w:r>
        <w:t>1.</w:t>
      </w:r>
      <w:r>
        <w:rPr>
          <w:spacing w:val="-4"/>
        </w:rPr>
        <w:t xml:space="preserve"> </w:t>
      </w:r>
      <w:r>
        <w:t>General</w:t>
      </w:r>
      <w:r>
        <w:rPr>
          <w:spacing w:val="-4"/>
        </w:rPr>
        <w:t xml:space="preserve"> </w:t>
      </w:r>
      <w:r>
        <w:rPr>
          <w:spacing w:val="-2"/>
        </w:rPr>
        <w:t>information:</w:t>
      </w:r>
    </w:p>
    <w:p w14:paraId="74078368" w14:textId="77777777" w:rsidR="000A4E28" w:rsidRDefault="00000000">
      <w:pPr>
        <w:pStyle w:val="ListParagraph"/>
        <w:numPr>
          <w:ilvl w:val="0"/>
          <w:numId w:val="38"/>
        </w:numPr>
        <w:tabs>
          <w:tab w:val="left" w:pos="766"/>
        </w:tabs>
        <w:spacing w:before="122"/>
        <w:ind w:left="766" w:hanging="246"/>
      </w:pPr>
      <w:r>
        <w:t>Location:</w:t>
      </w:r>
      <w:r>
        <w:rPr>
          <w:spacing w:val="-12"/>
        </w:rPr>
        <w:t xml:space="preserve"> </w:t>
      </w:r>
      <w:r>
        <w:rPr>
          <w:spacing w:val="-2"/>
        </w:rPr>
        <w:t>.............................................................................................................</w:t>
      </w:r>
    </w:p>
    <w:p w14:paraId="5F4931B4" w14:textId="77777777" w:rsidR="000A4E28" w:rsidRDefault="000A4E28">
      <w:pPr>
        <w:pStyle w:val="BodyText"/>
      </w:pPr>
    </w:p>
    <w:p w14:paraId="1604A939" w14:textId="77777777" w:rsidR="000A4E28" w:rsidRDefault="00000000">
      <w:pPr>
        <w:pStyle w:val="ListParagraph"/>
        <w:numPr>
          <w:ilvl w:val="0"/>
          <w:numId w:val="38"/>
        </w:numPr>
        <w:tabs>
          <w:tab w:val="left" w:pos="766"/>
        </w:tabs>
        <w:ind w:left="766" w:hanging="246"/>
      </w:pPr>
      <w:r>
        <w:rPr>
          <w:spacing w:val="-4"/>
        </w:rPr>
        <w:t>Village/Town:</w:t>
      </w:r>
      <w:r>
        <w:rPr>
          <w:spacing w:val="7"/>
        </w:rPr>
        <w:t xml:space="preserve"> </w:t>
      </w:r>
      <w:r>
        <w:rPr>
          <w:spacing w:val="-2"/>
        </w:rPr>
        <w:t>......................................................................................................</w:t>
      </w:r>
    </w:p>
    <w:p w14:paraId="4BDCB996" w14:textId="77777777" w:rsidR="000A4E28" w:rsidRDefault="000A4E28">
      <w:pPr>
        <w:pStyle w:val="BodyText"/>
        <w:spacing w:before="1"/>
      </w:pPr>
    </w:p>
    <w:p w14:paraId="6DC88D13" w14:textId="77777777" w:rsidR="000A4E28" w:rsidRDefault="00000000">
      <w:pPr>
        <w:pStyle w:val="ListParagraph"/>
        <w:numPr>
          <w:ilvl w:val="0"/>
          <w:numId w:val="38"/>
        </w:numPr>
        <w:tabs>
          <w:tab w:val="left" w:pos="754"/>
        </w:tabs>
        <w:ind w:left="754" w:hanging="234"/>
      </w:pPr>
      <w:r>
        <w:t>People</w:t>
      </w:r>
      <w:r>
        <w:rPr>
          <w:spacing w:val="-10"/>
        </w:rPr>
        <w:t xml:space="preserve"> </w:t>
      </w:r>
      <w:r>
        <w:t>served:</w:t>
      </w:r>
      <w:r>
        <w:rPr>
          <w:spacing w:val="-8"/>
        </w:rPr>
        <w:t xml:space="preserve"> </w:t>
      </w:r>
      <w:r>
        <w:rPr>
          <w:spacing w:val="-2"/>
        </w:rPr>
        <w:t>....................................................................................................</w:t>
      </w:r>
    </w:p>
    <w:p w14:paraId="41D90D16" w14:textId="77777777" w:rsidR="000A4E28" w:rsidRDefault="000A4E28">
      <w:pPr>
        <w:pStyle w:val="BodyText"/>
      </w:pPr>
    </w:p>
    <w:p w14:paraId="3ED7D025" w14:textId="77777777" w:rsidR="000A4E28" w:rsidRDefault="00000000">
      <w:pPr>
        <w:pStyle w:val="ListParagraph"/>
        <w:numPr>
          <w:ilvl w:val="0"/>
          <w:numId w:val="38"/>
        </w:numPr>
        <w:tabs>
          <w:tab w:val="left" w:pos="766"/>
        </w:tabs>
        <w:ind w:left="766" w:hanging="246"/>
      </w:pPr>
      <w:r>
        <w:t>Date</w:t>
      </w:r>
      <w:r>
        <w:rPr>
          <w:spacing w:val="-9"/>
        </w:rPr>
        <w:t xml:space="preserve"> </w:t>
      </w:r>
      <w:r>
        <w:t>of</w:t>
      </w:r>
      <w:r>
        <w:rPr>
          <w:spacing w:val="-3"/>
        </w:rPr>
        <w:t xml:space="preserve"> </w:t>
      </w:r>
      <w:r>
        <w:t>visit:</w:t>
      </w:r>
      <w:r>
        <w:rPr>
          <w:spacing w:val="-4"/>
        </w:rPr>
        <w:t xml:space="preserve"> </w:t>
      </w:r>
      <w:r>
        <w:rPr>
          <w:spacing w:val="-2"/>
        </w:rPr>
        <w:t>........................................................................................................</w:t>
      </w:r>
    </w:p>
    <w:p w14:paraId="7858FC65" w14:textId="77777777" w:rsidR="000A4E28" w:rsidRDefault="00000000">
      <w:pPr>
        <w:pStyle w:val="BodyText"/>
        <w:spacing w:before="251"/>
        <w:ind w:left="520" w:right="496"/>
      </w:pPr>
      <w:r>
        <w:rPr>
          <w:b/>
        </w:rPr>
        <w:t>Part</w:t>
      </w:r>
      <w:r>
        <w:rPr>
          <w:b/>
          <w:spacing w:val="-1"/>
        </w:rPr>
        <w:t xml:space="preserve"> </w:t>
      </w:r>
      <w:r>
        <w:rPr>
          <w:b/>
        </w:rPr>
        <w:t>2.</w:t>
      </w:r>
      <w:r>
        <w:rPr>
          <w:b/>
          <w:spacing w:val="-1"/>
        </w:rPr>
        <w:t xml:space="preserve"> </w:t>
      </w:r>
      <w:r>
        <w:rPr>
          <w:b/>
        </w:rPr>
        <w:t>Risk</w:t>
      </w:r>
      <w:r>
        <w:rPr>
          <w:b/>
          <w:spacing w:val="-3"/>
        </w:rPr>
        <w:t xml:space="preserve"> </w:t>
      </w:r>
      <w:r>
        <w:rPr>
          <w:b/>
        </w:rPr>
        <w:t xml:space="preserve">assessment: </w:t>
      </w:r>
      <w:r>
        <w:t>Please</w:t>
      </w:r>
      <w:r>
        <w:rPr>
          <w:spacing w:val="-5"/>
        </w:rPr>
        <w:t xml:space="preserve"> </w:t>
      </w:r>
      <w:r>
        <w:t>adapt</w:t>
      </w:r>
      <w:r>
        <w:rPr>
          <w:spacing w:val="-4"/>
        </w:rPr>
        <w:t xml:space="preserve"> </w:t>
      </w:r>
      <w:r>
        <w:t>this</w:t>
      </w:r>
      <w:r>
        <w:rPr>
          <w:spacing w:val="-7"/>
        </w:rPr>
        <w:t xml:space="preserve"> </w:t>
      </w:r>
      <w:r>
        <w:t>form</w:t>
      </w:r>
      <w:r>
        <w:rPr>
          <w:spacing w:val="-6"/>
        </w:rPr>
        <w:t xml:space="preserve"> </w:t>
      </w:r>
      <w:r>
        <w:t>for</w:t>
      </w:r>
      <w:r>
        <w:rPr>
          <w:spacing w:val="-4"/>
        </w:rPr>
        <w:t xml:space="preserve"> </w:t>
      </w:r>
      <w:r>
        <w:t>the</w:t>
      </w:r>
      <w:r>
        <w:rPr>
          <w:spacing w:val="-3"/>
        </w:rPr>
        <w:t xml:space="preserve"> </w:t>
      </w:r>
      <w:r>
        <w:t>local</w:t>
      </w:r>
      <w:r>
        <w:rPr>
          <w:spacing w:val="-3"/>
        </w:rPr>
        <w:t xml:space="preserve"> </w:t>
      </w:r>
      <w:r>
        <w:t>context.</w:t>
      </w:r>
      <w:r>
        <w:rPr>
          <w:spacing w:val="-4"/>
        </w:rPr>
        <w:t xml:space="preserve"> </w:t>
      </w:r>
      <w:r>
        <w:t>Remove</w:t>
      </w:r>
      <w:r>
        <w:rPr>
          <w:spacing w:val="-3"/>
        </w:rPr>
        <w:t xml:space="preserve"> </w:t>
      </w:r>
      <w:r>
        <w:t>questions</w:t>
      </w:r>
      <w:r>
        <w:rPr>
          <w:spacing w:val="-5"/>
        </w:rPr>
        <w:t xml:space="preserve"> </w:t>
      </w:r>
      <w:r>
        <w:t>that are not appropriate and add questions that are appropriate.</w:t>
      </w:r>
    </w:p>
    <w:p w14:paraId="08D7B08C" w14:textId="77777777" w:rsidR="000A4E28" w:rsidRDefault="00000000">
      <w:pPr>
        <w:pStyle w:val="BodyText"/>
        <w:spacing w:before="121"/>
        <w:ind w:left="520" w:right="496"/>
      </w:pPr>
      <w:r>
        <w:t>Walk</w:t>
      </w:r>
      <w:r>
        <w:rPr>
          <w:spacing w:val="-5"/>
        </w:rPr>
        <w:t xml:space="preserve"> </w:t>
      </w:r>
      <w:r>
        <w:t>through</w:t>
      </w:r>
      <w:r>
        <w:rPr>
          <w:spacing w:val="-5"/>
        </w:rPr>
        <w:t xml:space="preserve"> </w:t>
      </w:r>
      <w:r>
        <w:t>the</w:t>
      </w:r>
      <w:r>
        <w:rPr>
          <w:spacing w:val="-5"/>
        </w:rPr>
        <w:t xml:space="preserve"> </w:t>
      </w:r>
      <w:r>
        <w:t>community</w:t>
      </w:r>
      <w:r>
        <w:rPr>
          <w:spacing w:val="-5"/>
        </w:rPr>
        <w:t xml:space="preserve"> </w:t>
      </w:r>
      <w:r>
        <w:t>to</w:t>
      </w:r>
      <w:r>
        <w:rPr>
          <w:spacing w:val="-3"/>
        </w:rPr>
        <w:t xml:space="preserve"> </w:t>
      </w:r>
      <w:r>
        <w:t>observe</w:t>
      </w:r>
      <w:r>
        <w:rPr>
          <w:spacing w:val="-3"/>
        </w:rPr>
        <w:t xml:space="preserve"> </w:t>
      </w:r>
      <w:r>
        <w:t>practices</w:t>
      </w:r>
      <w:r>
        <w:rPr>
          <w:spacing w:val="-5"/>
        </w:rPr>
        <w:t xml:space="preserve"> </w:t>
      </w:r>
      <w:r>
        <w:t>and</w:t>
      </w:r>
      <w:r>
        <w:rPr>
          <w:spacing w:val="-3"/>
        </w:rPr>
        <w:t xml:space="preserve"> </w:t>
      </w:r>
      <w:r>
        <w:t>ask</w:t>
      </w:r>
      <w:r>
        <w:rPr>
          <w:spacing w:val="-2"/>
        </w:rPr>
        <w:t xml:space="preserve"> </w:t>
      </w:r>
      <w:r>
        <w:t>community</w:t>
      </w:r>
      <w:r>
        <w:rPr>
          <w:spacing w:val="-5"/>
        </w:rPr>
        <w:t xml:space="preserve"> </w:t>
      </w:r>
      <w:r>
        <w:t>members</w:t>
      </w:r>
      <w:r>
        <w:rPr>
          <w:spacing w:val="-5"/>
        </w:rPr>
        <w:t xml:space="preserve"> </w:t>
      </w:r>
      <w:r>
        <w:t>questions.</w:t>
      </w:r>
      <w:r>
        <w:rPr>
          <w:spacing w:val="-4"/>
        </w:rPr>
        <w:t xml:space="preserve"> </w:t>
      </w:r>
      <w:r>
        <w:t>Be respectful of the community and local traditions. When necessary, seek permission from community leaders to do the inspection.</w:t>
      </w:r>
    </w:p>
    <w:p w14:paraId="559C9618" w14:textId="77777777" w:rsidR="000A4E28" w:rsidRDefault="00000000">
      <w:pPr>
        <w:pStyle w:val="BodyText"/>
        <w:spacing w:before="122"/>
        <w:ind w:left="520" w:right="496"/>
      </w:pPr>
      <w:r>
        <w:t>Circle ‘Yes’</w:t>
      </w:r>
      <w:r>
        <w:rPr>
          <w:spacing w:val="-4"/>
        </w:rPr>
        <w:t xml:space="preserve"> </w:t>
      </w:r>
      <w:r>
        <w:t>if there is a potential risk and ‘No’</w:t>
      </w:r>
      <w:r>
        <w:rPr>
          <w:spacing w:val="-4"/>
        </w:rPr>
        <w:t xml:space="preserve"> </w:t>
      </w:r>
      <w:r>
        <w:t>if there is no or very low risk.</w:t>
      </w:r>
      <w:r>
        <w:rPr>
          <w:spacing w:val="-9"/>
        </w:rPr>
        <w:t xml:space="preserve"> </w:t>
      </w:r>
      <w:r>
        <w:t>Add notes to the results</w:t>
      </w:r>
      <w:r>
        <w:rPr>
          <w:spacing w:val="-4"/>
        </w:rPr>
        <w:t xml:space="preserve"> </w:t>
      </w:r>
      <w:r>
        <w:t>and</w:t>
      </w:r>
      <w:r>
        <w:rPr>
          <w:spacing w:val="-3"/>
        </w:rPr>
        <w:t xml:space="preserve"> </w:t>
      </w:r>
      <w:r>
        <w:t>comments</w:t>
      </w:r>
      <w:r>
        <w:rPr>
          <w:spacing w:val="-4"/>
        </w:rPr>
        <w:t xml:space="preserve"> </w:t>
      </w:r>
      <w:r>
        <w:t>section</w:t>
      </w:r>
      <w:r>
        <w:rPr>
          <w:spacing w:val="-1"/>
        </w:rPr>
        <w:t xml:space="preserve"> </w:t>
      </w:r>
      <w:r>
        <w:t>on</w:t>
      </w:r>
      <w:r>
        <w:rPr>
          <w:spacing w:val="-4"/>
        </w:rPr>
        <w:t xml:space="preserve"> </w:t>
      </w:r>
      <w:r>
        <w:t>the</w:t>
      </w:r>
      <w:r>
        <w:rPr>
          <w:spacing w:val="-4"/>
        </w:rPr>
        <w:t xml:space="preserve"> </w:t>
      </w:r>
      <w:r>
        <w:t>next</w:t>
      </w:r>
      <w:r>
        <w:rPr>
          <w:spacing w:val="-1"/>
        </w:rPr>
        <w:t xml:space="preserve"> </w:t>
      </w:r>
      <w:r>
        <w:t>page.</w:t>
      </w:r>
      <w:r>
        <w:rPr>
          <w:spacing w:val="-3"/>
        </w:rPr>
        <w:t xml:space="preserve"> </w:t>
      </w:r>
      <w:r>
        <w:t>See</w:t>
      </w:r>
      <w:r>
        <w:rPr>
          <w:spacing w:val="-3"/>
        </w:rPr>
        <w:t xml:space="preserve"> </w:t>
      </w:r>
      <w:r>
        <w:t>explanation</w:t>
      </w:r>
      <w:r>
        <w:rPr>
          <w:spacing w:val="-3"/>
        </w:rPr>
        <w:t xml:space="preserve"> </w:t>
      </w:r>
      <w:r>
        <w:t>on</w:t>
      </w:r>
      <w:r>
        <w:rPr>
          <w:spacing w:val="-2"/>
        </w:rPr>
        <w:t xml:space="preserve"> </w:t>
      </w:r>
      <w:r>
        <w:t>the</w:t>
      </w:r>
      <w:r>
        <w:rPr>
          <w:spacing w:val="-4"/>
        </w:rPr>
        <w:t xml:space="preserve"> </w:t>
      </w:r>
      <w:r>
        <w:t>next</w:t>
      </w:r>
      <w:r>
        <w:rPr>
          <w:spacing w:val="-1"/>
        </w:rPr>
        <w:t xml:space="preserve"> </w:t>
      </w:r>
      <w:r>
        <w:t>page</w:t>
      </w:r>
      <w:r>
        <w:rPr>
          <w:spacing w:val="-6"/>
        </w:rPr>
        <w:t xml:space="preserve"> </w:t>
      </w:r>
      <w:r>
        <w:t>for</w:t>
      </w:r>
      <w:r>
        <w:rPr>
          <w:spacing w:val="-2"/>
        </w:rPr>
        <w:t xml:space="preserve"> </w:t>
      </w:r>
      <w:r>
        <w:t>details about each question.</w:t>
      </w:r>
    </w:p>
    <w:p w14:paraId="7336E923" w14:textId="77777777" w:rsidR="000A4E28" w:rsidRDefault="000A4E28">
      <w:pPr>
        <w:pStyle w:val="BodyText"/>
        <w:rPr>
          <w:sz w:val="20"/>
        </w:rPr>
      </w:pPr>
    </w:p>
    <w:p w14:paraId="1C9ADC6D" w14:textId="77777777" w:rsidR="000A4E28" w:rsidRDefault="000A4E28">
      <w:pPr>
        <w:pStyle w:val="BodyText"/>
        <w:spacing w:before="34"/>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7232"/>
        <w:gridCol w:w="850"/>
        <w:gridCol w:w="821"/>
      </w:tblGrid>
      <w:tr w:rsidR="000A4E28" w14:paraId="33D9DD99" w14:textId="77777777">
        <w:trPr>
          <w:trHeight w:val="374"/>
        </w:trPr>
        <w:tc>
          <w:tcPr>
            <w:tcW w:w="674" w:type="dxa"/>
          </w:tcPr>
          <w:p w14:paraId="7C070D0C" w14:textId="77777777" w:rsidR="000A4E28" w:rsidRDefault="000A4E28">
            <w:pPr>
              <w:pStyle w:val="TableParagraph"/>
              <w:rPr>
                <w:rFonts w:ascii="Times New Roman"/>
              </w:rPr>
            </w:pPr>
          </w:p>
        </w:tc>
        <w:tc>
          <w:tcPr>
            <w:tcW w:w="7232" w:type="dxa"/>
          </w:tcPr>
          <w:p w14:paraId="358C8231" w14:textId="77777777" w:rsidR="000A4E28" w:rsidRDefault="00000000">
            <w:pPr>
              <w:pStyle w:val="TableParagraph"/>
              <w:spacing w:line="248" w:lineRule="exact"/>
              <w:ind w:left="108"/>
              <w:rPr>
                <w:b/>
              </w:rPr>
            </w:pPr>
            <w:r>
              <w:rPr>
                <w:b/>
                <w:spacing w:val="-2"/>
              </w:rPr>
              <w:t>Question</w:t>
            </w:r>
          </w:p>
        </w:tc>
        <w:tc>
          <w:tcPr>
            <w:tcW w:w="1671" w:type="dxa"/>
            <w:gridSpan w:val="2"/>
          </w:tcPr>
          <w:p w14:paraId="6A6B5CF4" w14:textId="77777777" w:rsidR="000A4E28" w:rsidRDefault="00000000">
            <w:pPr>
              <w:pStyle w:val="TableParagraph"/>
              <w:spacing w:line="248" w:lineRule="exact"/>
              <w:ind w:left="192"/>
              <w:rPr>
                <w:b/>
              </w:rPr>
            </w:pPr>
            <w:r>
              <w:rPr>
                <w:b/>
                <w:spacing w:val="-2"/>
              </w:rPr>
              <w:t>Observation</w:t>
            </w:r>
          </w:p>
        </w:tc>
      </w:tr>
      <w:tr w:rsidR="000A4E28" w14:paraId="3816ACFD" w14:textId="77777777">
        <w:trPr>
          <w:trHeight w:val="371"/>
        </w:trPr>
        <w:tc>
          <w:tcPr>
            <w:tcW w:w="674" w:type="dxa"/>
          </w:tcPr>
          <w:p w14:paraId="48171212" w14:textId="77777777" w:rsidR="000A4E28" w:rsidRDefault="00000000">
            <w:pPr>
              <w:pStyle w:val="TableParagraph"/>
              <w:spacing w:line="250" w:lineRule="exact"/>
              <w:ind w:left="14" w:right="4"/>
              <w:jc w:val="center"/>
            </w:pPr>
            <w:r>
              <w:rPr>
                <w:spacing w:val="-10"/>
              </w:rPr>
              <w:t>1</w:t>
            </w:r>
          </w:p>
        </w:tc>
        <w:tc>
          <w:tcPr>
            <w:tcW w:w="7232" w:type="dxa"/>
          </w:tcPr>
          <w:p w14:paraId="381D0E10" w14:textId="77777777" w:rsidR="000A4E28" w:rsidRDefault="00000000">
            <w:pPr>
              <w:pStyle w:val="TableParagraph"/>
              <w:spacing w:line="250" w:lineRule="exact"/>
              <w:ind w:left="108"/>
            </w:pPr>
            <w:r>
              <w:t>Are</w:t>
            </w:r>
            <w:r>
              <w:rPr>
                <w:spacing w:val="-6"/>
              </w:rPr>
              <w:t xml:space="preserve"> </w:t>
            </w:r>
            <w:r>
              <w:t>there</w:t>
            </w:r>
            <w:r>
              <w:rPr>
                <w:spacing w:val="-5"/>
              </w:rPr>
              <w:t xml:space="preserve"> </w:t>
            </w:r>
            <w:r>
              <w:t>latrines</w:t>
            </w:r>
            <w:r>
              <w:rPr>
                <w:spacing w:val="-5"/>
              </w:rPr>
              <w:t xml:space="preserve"> </w:t>
            </w:r>
            <w:r>
              <w:t>in</w:t>
            </w:r>
            <w:r>
              <w:rPr>
                <w:spacing w:val="-7"/>
              </w:rPr>
              <w:t xml:space="preserve"> </w:t>
            </w:r>
            <w:r>
              <w:t>the</w:t>
            </w:r>
            <w:r>
              <w:rPr>
                <w:spacing w:val="-7"/>
              </w:rPr>
              <w:t xml:space="preserve"> </w:t>
            </w:r>
            <w:r>
              <w:t>community</w:t>
            </w:r>
            <w:r>
              <w:rPr>
                <w:spacing w:val="-7"/>
              </w:rPr>
              <w:t xml:space="preserve"> </w:t>
            </w:r>
            <w:r>
              <w:t>without</w:t>
            </w:r>
            <w:r>
              <w:rPr>
                <w:spacing w:val="-5"/>
              </w:rPr>
              <w:t xml:space="preserve"> </w:t>
            </w:r>
            <w:r>
              <w:t>a</w:t>
            </w:r>
            <w:r>
              <w:rPr>
                <w:spacing w:val="-7"/>
              </w:rPr>
              <w:t xml:space="preserve"> </w:t>
            </w:r>
            <w:r>
              <w:t>handwashing</w:t>
            </w:r>
            <w:r>
              <w:rPr>
                <w:spacing w:val="-5"/>
              </w:rPr>
              <w:t xml:space="preserve"> </w:t>
            </w:r>
            <w:r>
              <w:rPr>
                <w:spacing w:val="-2"/>
              </w:rPr>
              <w:t>facility?</w:t>
            </w:r>
          </w:p>
        </w:tc>
        <w:tc>
          <w:tcPr>
            <w:tcW w:w="850" w:type="dxa"/>
          </w:tcPr>
          <w:p w14:paraId="4DB14744" w14:textId="77777777" w:rsidR="000A4E28" w:rsidRDefault="00000000">
            <w:pPr>
              <w:pStyle w:val="TableParagraph"/>
              <w:spacing w:line="250" w:lineRule="exact"/>
              <w:ind w:left="11"/>
              <w:jc w:val="center"/>
            </w:pPr>
            <w:r>
              <w:rPr>
                <w:spacing w:val="-5"/>
              </w:rPr>
              <w:t>Yes</w:t>
            </w:r>
          </w:p>
        </w:tc>
        <w:tc>
          <w:tcPr>
            <w:tcW w:w="821" w:type="dxa"/>
          </w:tcPr>
          <w:p w14:paraId="2507D22C" w14:textId="77777777" w:rsidR="000A4E28" w:rsidRDefault="00000000">
            <w:pPr>
              <w:pStyle w:val="TableParagraph"/>
              <w:spacing w:line="250" w:lineRule="exact"/>
              <w:ind w:left="7"/>
              <w:jc w:val="center"/>
            </w:pPr>
            <w:r>
              <w:rPr>
                <w:spacing w:val="-5"/>
              </w:rPr>
              <w:t>No</w:t>
            </w:r>
          </w:p>
        </w:tc>
      </w:tr>
      <w:tr w:rsidR="000A4E28" w14:paraId="39A90BDF" w14:textId="77777777">
        <w:trPr>
          <w:trHeight w:val="373"/>
        </w:trPr>
        <w:tc>
          <w:tcPr>
            <w:tcW w:w="674" w:type="dxa"/>
          </w:tcPr>
          <w:p w14:paraId="58F738EE" w14:textId="77777777" w:rsidR="000A4E28" w:rsidRDefault="00000000">
            <w:pPr>
              <w:pStyle w:val="TableParagraph"/>
              <w:ind w:left="14" w:right="4"/>
              <w:jc w:val="center"/>
            </w:pPr>
            <w:r>
              <w:rPr>
                <w:spacing w:val="-10"/>
              </w:rPr>
              <w:t>2</w:t>
            </w:r>
          </w:p>
        </w:tc>
        <w:tc>
          <w:tcPr>
            <w:tcW w:w="7232" w:type="dxa"/>
          </w:tcPr>
          <w:p w14:paraId="1F4FE631" w14:textId="77777777" w:rsidR="000A4E28" w:rsidRDefault="00000000">
            <w:pPr>
              <w:pStyle w:val="TableParagraph"/>
              <w:ind w:left="108"/>
            </w:pPr>
            <w:r>
              <w:t>Are</w:t>
            </w:r>
            <w:r>
              <w:rPr>
                <w:spacing w:val="-8"/>
              </w:rPr>
              <w:t xml:space="preserve"> </w:t>
            </w:r>
            <w:r>
              <w:t>there</w:t>
            </w:r>
            <w:r>
              <w:rPr>
                <w:spacing w:val="-8"/>
              </w:rPr>
              <w:t xml:space="preserve"> </w:t>
            </w:r>
            <w:r>
              <w:t>public</w:t>
            </w:r>
            <w:r>
              <w:rPr>
                <w:spacing w:val="-6"/>
              </w:rPr>
              <w:t xml:space="preserve"> </w:t>
            </w:r>
            <w:r>
              <w:t>eating</w:t>
            </w:r>
            <w:r>
              <w:rPr>
                <w:spacing w:val="-8"/>
              </w:rPr>
              <w:t xml:space="preserve"> </w:t>
            </w:r>
            <w:r>
              <w:t>facilities</w:t>
            </w:r>
            <w:r>
              <w:rPr>
                <w:spacing w:val="-7"/>
              </w:rPr>
              <w:t xml:space="preserve"> </w:t>
            </w:r>
            <w:r>
              <w:t>without</w:t>
            </w:r>
            <w:r>
              <w:rPr>
                <w:spacing w:val="-7"/>
              </w:rPr>
              <w:t xml:space="preserve"> </w:t>
            </w:r>
            <w:r>
              <w:t>handwashing</w:t>
            </w:r>
            <w:r>
              <w:rPr>
                <w:spacing w:val="-7"/>
              </w:rPr>
              <w:t xml:space="preserve"> </w:t>
            </w:r>
            <w:r>
              <w:rPr>
                <w:spacing w:val="-2"/>
              </w:rPr>
              <w:t>facilities?</w:t>
            </w:r>
          </w:p>
        </w:tc>
        <w:tc>
          <w:tcPr>
            <w:tcW w:w="850" w:type="dxa"/>
          </w:tcPr>
          <w:p w14:paraId="573EB693" w14:textId="77777777" w:rsidR="000A4E28" w:rsidRDefault="00000000">
            <w:pPr>
              <w:pStyle w:val="TableParagraph"/>
              <w:ind w:left="11"/>
              <w:jc w:val="center"/>
            </w:pPr>
            <w:r>
              <w:rPr>
                <w:spacing w:val="-5"/>
              </w:rPr>
              <w:t>Yes</w:t>
            </w:r>
          </w:p>
        </w:tc>
        <w:tc>
          <w:tcPr>
            <w:tcW w:w="821" w:type="dxa"/>
          </w:tcPr>
          <w:p w14:paraId="1BEEF7E7" w14:textId="77777777" w:rsidR="000A4E28" w:rsidRDefault="00000000">
            <w:pPr>
              <w:pStyle w:val="TableParagraph"/>
              <w:ind w:left="7"/>
              <w:jc w:val="center"/>
            </w:pPr>
            <w:r>
              <w:rPr>
                <w:spacing w:val="-5"/>
              </w:rPr>
              <w:t>No</w:t>
            </w:r>
          </w:p>
        </w:tc>
      </w:tr>
      <w:tr w:rsidR="000A4E28" w14:paraId="7AD0C629" w14:textId="77777777">
        <w:trPr>
          <w:trHeight w:val="374"/>
        </w:trPr>
        <w:tc>
          <w:tcPr>
            <w:tcW w:w="674" w:type="dxa"/>
          </w:tcPr>
          <w:p w14:paraId="25393145" w14:textId="77777777" w:rsidR="000A4E28" w:rsidRDefault="00000000">
            <w:pPr>
              <w:pStyle w:val="TableParagraph"/>
              <w:spacing w:line="250" w:lineRule="exact"/>
              <w:ind w:left="14" w:right="4"/>
              <w:jc w:val="center"/>
            </w:pPr>
            <w:r>
              <w:rPr>
                <w:spacing w:val="-10"/>
              </w:rPr>
              <w:t>3</w:t>
            </w:r>
          </w:p>
        </w:tc>
        <w:tc>
          <w:tcPr>
            <w:tcW w:w="7232" w:type="dxa"/>
          </w:tcPr>
          <w:p w14:paraId="1E23F3F1" w14:textId="77777777" w:rsidR="000A4E28" w:rsidRDefault="00000000">
            <w:pPr>
              <w:pStyle w:val="TableParagraph"/>
              <w:spacing w:line="250" w:lineRule="exact"/>
              <w:ind w:left="108"/>
            </w:pPr>
            <w:r>
              <w:t>Are</w:t>
            </w:r>
            <w:r>
              <w:rPr>
                <w:spacing w:val="-5"/>
              </w:rPr>
              <w:t xml:space="preserve"> </w:t>
            </w:r>
            <w:r>
              <w:t>there</w:t>
            </w:r>
            <w:r>
              <w:rPr>
                <w:spacing w:val="-4"/>
              </w:rPr>
              <w:t xml:space="preserve"> </w:t>
            </w:r>
            <w:r>
              <w:t>people</w:t>
            </w:r>
            <w:r>
              <w:rPr>
                <w:spacing w:val="-4"/>
              </w:rPr>
              <w:t xml:space="preserve"> </w:t>
            </w:r>
            <w:r>
              <w:t>who</w:t>
            </w:r>
            <w:r>
              <w:rPr>
                <w:spacing w:val="-4"/>
              </w:rPr>
              <w:t xml:space="preserve"> </w:t>
            </w:r>
            <w:r>
              <w:t>do</w:t>
            </w:r>
            <w:r>
              <w:rPr>
                <w:spacing w:val="-4"/>
              </w:rPr>
              <w:t xml:space="preserve"> </w:t>
            </w:r>
            <w:r>
              <w:t>not</w:t>
            </w:r>
            <w:r>
              <w:rPr>
                <w:spacing w:val="-5"/>
              </w:rPr>
              <w:t xml:space="preserve"> </w:t>
            </w:r>
            <w:r>
              <w:t>wash</w:t>
            </w:r>
            <w:r>
              <w:rPr>
                <w:spacing w:val="-4"/>
              </w:rPr>
              <w:t xml:space="preserve"> </w:t>
            </w:r>
            <w:r>
              <w:t>their</w:t>
            </w:r>
            <w:r>
              <w:rPr>
                <w:spacing w:val="-3"/>
              </w:rPr>
              <w:t xml:space="preserve"> </w:t>
            </w:r>
            <w:r>
              <w:t>hands</w:t>
            </w:r>
            <w:r>
              <w:rPr>
                <w:spacing w:val="-3"/>
              </w:rPr>
              <w:t xml:space="preserve"> </w:t>
            </w:r>
            <w:r>
              <w:t>after</w:t>
            </w:r>
            <w:r>
              <w:rPr>
                <w:spacing w:val="-3"/>
              </w:rPr>
              <w:t xml:space="preserve"> </w:t>
            </w:r>
            <w:r>
              <w:t>using</w:t>
            </w:r>
            <w:r>
              <w:rPr>
                <w:spacing w:val="-4"/>
              </w:rPr>
              <w:t xml:space="preserve"> </w:t>
            </w:r>
            <w:r>
              <w:t>the</w:t>
            </w:r>
            <w:r>
              <w:rPr>
                <w:spacing w:val="-4"/>
              </w:rPr>
              <w:t xml:space="preserve"> </w:t>
            </w:r>
            <w:r>
              <w:rPr>
                <w:spacing w:val="-2"/>
              </w:rPr>
              <w:t>latrine?</w:t>
            </w:r>
          </w:p>
        </w:tc>
        <w:tc>
          <w:tcPr>
            <w:tcW w:w="850" w:type="dxa"/>
          </w:tcPr>
          <w:p w14:paraId="64523027" w14:textId="77777777" w:rsidR="000A4E28" w:rsidRDefault="00000000">
            <w:pPr>
              <w:pStyle w:val="TableParagraph"/>
              <w:spacing w:line="250" w:lineRule="exact"/>
              <w:ind w:left="11"/>
              <w:jc w:val="center"/>
            </w:pPr>
            <w:r>
              <w:rPr>
                <w:spacing w:val="-5"/>
              </w:rPr>
              <w:t>Yes</w:t>
            </w:r>
          </w:p>
        </w:tc>
        <w:tc>
          <w:tcPr>
            <w:tcW w:w="821" w:type="dxa"/>
          </w:tcPr>
          <w:p w14:paraId="400E2C92" w14:textId="77777777" w:rsidR="000A4E28" w:rsidRDefault="00000000">
            <w:pPr>
              <w:pStyle w:val="TableParagraph"/>
              <w:spacing w:line="250" w:lineRule="exact"/>
              <w:ind w:left="7"/>
              <w:jc w:val="center"/>
            </w:pPr>
            <w:r>
              <w:rPr>
                <w:spacing w:val="-5"/>
              </w:rPr>
              <w:t>No</w:t>
            </w:r>
          </w:p>
        </w:tc>
      </w:tr>
      <w:tr w:rsidR="000A4E28" w14:paraId="7CE6709F" w14:textId="77777777">
        <w:trPr>
          <w:trHeight w:val="371"/>
        </w:trPr>
        <w:tc>
          <w:tcPr>
            <w:tcW w:w="674" w:type="dxa"/>
          </w:tcPr>
          <w:p w14:paraId="364F0D07" w14:textId="77777777" w:rsidR="000A4E28" w:rsidRDefault="00000000">
            <w:pPr>
              <w:pStyle w:val="TableParagraph"/>
              <w:spacing w:line="250" w:lineRule="exact"/>
              <w:ind w:left="14" w:right="4"/>
              <w:jc w:val="center"/>
            </w:pPr>
            <w:r>
              <w:rPr>
                <w:spacing w:val="-10"/>
              </w:rPr>
              <w:t>4</w:t>
            </w:r>
          </w:p>
        </w:tc>
        <w:tc>
          <w:tcPr>
            <w:tcW w:w="7232" w:type="dxa"/>
          </w:tcPr>
          <w:p w14:paraId="11B3A262" w14:textId="77777777" w:rsidR="000A4E28" w:rsidRDefault="00000000">
            <w:pPr>
              <w:pStyle w:val="TableParagraph"/>
              <w:spacing w:line="250" w:lineRule="exact"/>
              <w:ind w:left="108"/>
            </w:pPr>
            <w:r>
              <w:t>Are</w:t>
            </w:r>
            <w:r>
              <w:rPr>
                <w:spacing w:val="-6"/>
              </w:rPr>
              <w:t xml:space="preserve"> </w:t>
            </w:r>
            <w:r>
              <w:t>there</w:t>
            </w:r>
            <w:r>
              <w:rPr>
                <w:spacing w:val="-5"/>
              </w:rPr>
              <w:t xml:space="preserve"> </w:t>
            </w:r>
            <w:r>
              <w:t>people</w:t>
            </w:r>
            <w:r>
              <w:rPr>
                <w:spacing w:val="-5"/>
              </w:rPr>
              <w:t xml:space="preserve"> </w:t>
            </w:r>
            <w:r>
              <w:t>who</w:t>
            </w:r>
            <w:r>
              <w:rPr>
                <w:spacing w:val="-5"/>
              </w:rPr>
              <w:t xml:space="preserve"> </w:t>
            </w:r>
            <w:r>
              <w:t>do</w:t>
            </w:r>
            <w:r>
              <w:rPr>
                <w:spacing w:val="-5"/>
              </w:rPr>
              <w:t xml:space="preserve"> </w:t>
            </w:r>
            <w:r>
              <w:t>not</w:t>
            </w:r>
            <w:r>
              <w:rPr>
                <w:spacing w:val="-6"/>
              </w:rPr>
              <w:t xml:space="preserve"> </w:t>
            </w:r>
            <w:r>
              <w:t>wash</w:t>
            </w:r>
            <w:r>
              <w:rPr>
                <w:spacing w:val="-5"/>
              </w:rPr>
              <w:t xml:space="preserve"> </w:t>
            </w:r>
            <w:r>
              <w:t>their</w:t>
            </w:r>
            <w:r>
              <w:rPr>
                <w:spacing w:val="-4"/>
              </w:rPr>
              <w:t xml:space="preserve"> </w:t>
            </w:r>
            <w:r>
              <w:t>hands</w:t>
            </w:r>
            <w:r>
              <w:rPr>
                <w:spacing w:val="-4"/>
              </w:rPr>
              <w:t xml:space="preserve"> </w:t>
            </w:r>
            <w:r>
              <w:t>before</w:t>
            </w:r>
            <w:r>
              <w:rPr>
                <w:spacing w:val="-7"/>
              </w:rPr>
              <w:t xml:space="preserve"> </w:t>
            </w:r>
            <w:r>
              <w:t>preparing</w:t>
            </w:r>
            <w:r>
              <w:rPr>
                <w:spacing w:val="-6"/>
              </w:rPr>
              <w:t xml:space="preserve"> </w:t>
            </w:r>
            <w:r>
              <w:rPr>
                <w:spacing w:val="-2"/>
              </w:rPr>
              <w:t>food?</w:t>
            </w:r>
          </w:p>
        </w:tc>
        <w:tc>
          <w:tcPr>
            <w:tcW w:w="850" w:type="dxa"/>
          </w:tcPr>
          <w:p w14:paraId="33693F1A" w14:textId="77777777" w:rsidR="000A4E28" w:rsidRDefault="00000000">
            <w:pPr>
              <w:pStyle w:val="TableParagraph"/>
              <w:spacing w:line="250" w:lineRule="exact"/>
              <w:ind w:left="11"/>
              <w:jc w:val="center"/>
            </w:pPr>
            <w:r>
              <w:rPr>
                <w:spacing w:val="-5"/>
              </w:rPr>
              <w:t>Yes</w:t>
            </w:r>
          </w:p>
        </w:tc>
        <w:tc>
          <w:tcPr>
            <w:tcW w:w="821" w:type="dxa"/>
          </w:tcPr>
          <w:p w14:paraId="67A69672" w14:textId="77777777" w:rsidR="000A4E28" w:rsidRDefault="00000000">
            <w:pPr>
              <w:pStyle w:val="TableParagraph"/>
              <w:spacing w:line="250" w:lineRule="exact"/>
              <w:ind w:left="7"/>
              <w:jc w:val="center"/>
            </w:pPr>
            <w:r>
              <w:rPr>
                <w:spacing w:val="-5"/>
              </w:rPr>
              <w:t>No</w:t>
            </w:r>
          </w:p>
        </w:tc>
      </w:tr>
      <w:tr w:rsidR="000A4E28" w14:paraId="375EE940" w14:textId="77777777">
        <w:trPr>
          <w:trHeight w:val="373"/>
        </w:trPr>
        <w:tc>
          <w:tcPr>
            <w:tcW w:w="674" w:type="dxa"/>
          </w:tcPr>
          <w:p w14:paraId="2F7B8278" w14:textId="77777777" w:rsidR="000A4E28" w:rsidRDefault="00000000">
            <w:pPr>
              <w:pStyle w:val="TableParagraph"/>
              <w:spacing w:line="250" w:lineRule="exact"/>
              <w:ind w:left="14" w:right="4"/>
              <w:jc w:val="center"/>
            </w:pPr>
            <w:r>
              <w:rPr>
                <w:spacing w:val="-10"/>
              </w:rPr>
              <w:t>5</w:t>
            </w:r>
          </w:p>
        </w:tc>
        <w:tc>
          <w:tcPr>
            <w:tcW w:w="7232" w:type="dxa"/>
          </w:tcPr>
          <w:p w14:paraId="3048EF11" w14:textId="77777777" w:rsidR="000A4E28" w:rsidRDefault="00000000">
            <w:pPr>
              <w:pStyle w:val="TableParagraph"/>
              <w:spacing w:line="250" w:lineRule="exact"/>
              <w:ind w:left="108"/>
            </w:pPr>
            <w:r>
              <w:t>Are</w:t>
            </w:r>
            <w:r>
              <w:rPr>
                <w:spacing w:val="-7"/>
              </w:rPr>
              <w:t xml:space="preserve"> </w:t>
            </w:r>
            <w:r>
              <w:t>there</w:t>
            </w:r>
            <w:r>
              <w:rPr>
                <w:spacing w:val="-4"/>
              </w:rPr>
              <w:t xml:space="preserve"> </w:t>
            </w:r>
            <w:r>
              <w:t>people</w:t>
            </w:r>
            <w:r>
              <w:rPr>
                <w:spacing w:val="-5"/>
              </w:rPr>
              <w:t xml:space="preserve"> </w:t>
            </w:r>
            <w:r>
              <w:t>who</w:t>
            </w:r>
            <w:r>
              <w:rPr>
                <w:spacing w:val="-4"/>
              </w:rPr>
              <w:t xml:space="preserve"> </w:t>
            </w:r>
            <w:r>
              <w:t>do</w:t>
            </w:r>
            <w:r>
              <w:rPr>
                <w:spacing w:val="-5"/>
              </w:rPr>
              <w:t xml:space="preserve"> </w:t>
            </w:r>
            <w:r>
              <w:t>not</w:t>
            </w:r>
            <w:r>
              <w:rPr>
                <w:spacing w:val="-5"/>
              </w:rPr>
              <w:t xml:space="preserve"> </w:t>
            </w:r>
            <w:r>
              <w:t>wash</w:t>
            </w:r>
            <w:r>
              <w:rPr>
                <w:spacing w:val="-4"/>
              </w:rPr>
              <w:t xml:space="preserve"> </w:t>
            </w:r>
            <w:r>
              <w:t>their</w:t>
            </w:r>
            <w:r>
              <w:rPr>
                <w:spacing w:val="-4"/>
              </w:rPr>
              <w:t xml:space="preserve"> </w:t>
            </w:r>
            <w:r>
              <w:t>hands</w:t>
            </w:r>
            <w:r>
              <w:rPr>
                <w:spacing w:val="-3"/>
              </w:rPr>
              <w:t xml:space="preserve"> </w:t>
            </w:r>
            <w:r>
              <w:t>before</w:t>
            </w:r>
            <w:r>
              <w:rPr>
                <w:spacing w:val="-6"/>
              </w:rPr>
              <w:t xml:space="preserve"> </w:t>
            </w:r>
            <w:r>
              <w:rPr>
                <w:spacing w:val="-2"/>
              </w:rPr>
              <w:t>eating?</w:t>
            </w:r>
          </w:p>
        </w:tc>
        <w:tc>
          <w:tcPr>
            <w:tcW w:w="850" w:type="dxa"/>
          </w:tcPr>
          <w:p w14:paraId="79081EDD" w14:textId="77777777" w:rsidR="000A4E28" w:rsidRDefault="00000000">
            <w:pPr>
              <w:pStyle w:val="TableParagraph"/>
              <w:spacing w:line="250" w:lineRule="exact"/>
              <w:ind w:left="11"/>
              <w:jc w:val="center"/>
            </w:pPr>
            <w:r>
              <w:rPr>
                <w:spacing w:val="-5"/>
              </w:rPr>
              <w:t>Yes</w:t>
            </w:r>
          </w:p>
        </w:tc>
        <w:tc>
          <w:tcPr>
            <w:tcW w:w="821" w:type="dxa"/>
          </w:tcPr>
          <w:p w14:paraId="4794ED42" w14:textId="77777777" w:rsidR="000A4E28" w:rsidRDefault="00000000">
            <w:pPr>
              <w:pStyle w:val="TableParagraph"/>
              <w:spacing w:line="250" w:lineRule="exact"/>
              <w:ind w:left="7"/>
              <w:jc w:val="center"/>
            </w:pPr>
            <w:r>
              <w:rPr>
                <w:spacing w:val="-5"/>
              </w:rPr>
              <w:t>No</w:t>
            </w:r>
          </w:p>
        </w:tc>
      </w:tr>
      <w:tr w:rsidR="000A4E28" w14:paraId="6B3C9B7A" w14:textId="77777777">
        <w:trPr>
          <w:trHeight w:val="626"/>
        </w:trPr>
        <w:tc>
          <w:tcPr>
            <w:tcW w:w="674" w:type="dxa"/>
          </w:tcPr>
          <w:p w14:paraId="4F2701C8" w14:textId="77777777" w:rsidR="000A4E28" w:rsidRDefault="00000000">
            <w:pPr>
              <w:pStyle w:val="TableParagraph"/>
              <w:spacing w:line="250" w:lineRule="exact"/>
              <w:ind w:left="14" w:right="4"/>
              <w:jc w:val="center"/>
            </w:pPr>
            <w:r>
              <w:rPr>
                <w:spacing w:val="-10"/>
              </w:rPr>
              <w:t>6</w:t>
            </w:r>
          </w:p>
        </w:tc>
        <w:tc>
          <w:tcPr>
            <w:tcW w:w="7232" w:type="dxa"/>
          </w:tcPr>
          <w:p w14:paraId="267C4514" w14:textId="77777777" w:rsidR="000A4E28" w:rsidRDefault="00000000">
            <w:pPr>
              <w:pStyle w:val="TableParagraph"/>
              <w:ind w:left="108"/>
            </w:pPr>
            <w:r>
              <w:t>Are</w:t>
            </w:r>
            <w:r>
              <w:rPr>
                <w:spacing w:val="-3"/>
              </w:rPr>
              <w:t xml:space="preserve"> </w:t>
            </w:r>
            <w:r>
              <w:t>there</w:t>
            </w:r>
            <w:r>
              <w:rPr>
                <w:spacing w:val="-5"/>
              </w:rPr>
              <w:t xml:space="preserve"> </w:t>
            </w:r>
            <w:r>
              <w:t>caregivers</w:t>
            </w:r>
            <w:r>
              <w:rPr>
                <w:spacing w:val="-2"/>
              </w:rPr>
              <w:t xml:space="preserve"> </w:t>
            </w:r>
            <w:r>
              <w:t>who</w:t>
            </w:r>
            <w:r>
              <w:rPr>
                <w:spacing w:val="-3"/>
              </w:rPr>
              <w:t xml:space="preserve"> </w:t>
            </w:r>
            <w:r>
              <w:t>do</w:t>
            </w:r>
            <w:r>
              <w:rPr>
                <w:spacing w:val="-3"/>
              </w:rPr>
              <w:t xml:space="preserve"> </w:t>
            </w:r>
            <w:r>
              <w:t>not</w:t>
            </w:r>
            <w:r>
              <w:rPr>
                <w:spacing w:val="-1"/>
              </w:rPr>
              <w:t xml:space="preserve"> </w:t>
            </w:r>
            <w:r>
              <w:t>wash</w:t>
            </w:r>
            <w:r>
              <w:rPr>
                <w:spacing w:val="-3"/>
              </w:rPr>
              <w:t xml:space="preserve"> </w:t>
            </w:r>
            <w:r>
              <w:t>their</w:t>
            </w:r>
            <w:r>
              <w:rPr>
                <w:spacing w:val="-4"/>
              </w:rPr>
              <w:t xml:space="preserve"> </w:t>
            </w:r>
            <w:r>
              <w:t>hands</w:t>
            </w:r>
            <w:r>
              <w:rPr>
                <w:spacing w:val="-5"/>
              </w:rPr>
              <w:t xml:space="preserve"> </w:t>
            </w:r>
            <w:r>
              <w:t>after</w:t>
            </w:r>
            <w:r>
              <w:rPr>
                <w:spacing w:val="-3"/>
              </w:rPr>
              <w:t xml:space="preserve"> </w:t>
            </w:r>
            <w:r>
              <w:t>cleaning</w:t>
            </w:r>
            <w:r>
              <w:rPr>
                <w:spacing w:val="-3"/>
              </w:rPr>
              <w:t xml:space="preserve"> </w:t>
            </w:r>
            <w:r>
              <w:t>a</w:t>
            </w:r>
            <w:r>
              <w:rPr>
                <w:spacing w:val="-3"/>
              </w:rPr>
              <w:t xml:space="preserve"> </w:t>
            </w:r>
            <w:r>
              <w:t>child who has defecated?</w:t>
            </w:r>
          </w:p>
        </w:tc>
        <w:tc>
          <w:tcPr>
            <w:tcW w:w="850" w:type="dxa"/>
          </w:tcPr>
          <w:p w14:paraId="0872C791" w14:textId="77777777" w:rsidR="000A4E28" w:rsidRDefault="00000000">
            <w:pPr>
              <w:pStyle w:val="TableParagraph"/>
              <w:spacing w:before="124"/>
              <w:ind w:left="11"/>
              <w:jc w:val="center"/>
            </w:pPr>
            <w:r>
              <w:rPr>
                <w:spacing w:val="-5"/>
              </w:rPr>
              <w:t>Yes</w:t>
            </w:r>
          </w:p>
        </w:tc>
        <w:tc>
          <w:tcPr>
            <w:tcW w:w="821" w:type="dxa"/>
          </w:tcPr>
          <w:p w14:paraId="365EBB1A" w14:textId="77777777" w:rsidR="000A4E28" w:rsidRDefault="00000000">
            <w:pPr>
              <w:pStyle w:val="TableParagraph"/>
              <w:spacing w:before="124"/>
              <w:ind w:left="7"/>
              <w:jc w:val="center"/>
            </w:pPr>
            <w:r>
              <w:rPr>
                <w:spacing w:val="-5"/>
              </w:rPr>
              <w:t>No</w:t>
            </w:r>
          </w:p>
        </w:tc>
      </w:tr>
      <w:tr w:rsidR="000A4E28" w14:paraId="3A2DA146" w14:textId="77777777">
        <w:trPr>
          <w:trHeight w:val="371"/>
        </w:trPr>
        <w:tc>
          <w:tcPr>
            <w:tcW w:w="674" w:type="dxa"/>
          </w:tcPr>
          <w:p w14:paraId="0F2578A8" w14:textId="77777777" w:rsidR="000A4E28" w:rsidRDefault="00000000">
            <w:pPr>
              <w:pStyle w:val="TableParagraph"/>
              <w:spacing w:line="250" w:lineRule="exact"/>
              <w:ind w:left="14" w:right="4"/>
              <w:jc w:val="center"/>
            </w:pPr>
            <w:r>
              <w:rPr>
                <w:spacing w:val="-10"/>
              </w:rPr>
              <w:t>7</w:t>
            </w:r>
          </w:p>
        </w:tc>
        <w:tc>
          <w:tcPr>
            <w:tcW w:w="7232" w:type="dxa"/>
          </w:tcPr>
          <w:p w14:paraId="2B9276B6" w14:textId="77777777" w:rsidR="000A4E28" w:rsidRDefault="00000000">
            <w:pPr>
              <w:pStyle w:val="TableParagraph"/>
              <w:spacing w:line="250" w:lineRule="exact"/>
              <w:ind w:left="108"/>
            </w:pPr>
            <w:r>
              <w:t>Are</w:t>
            </w:r>
            <w:r>
              <w:rPr>
                <w:spacing w:val="-5"/>
              </w:rPr>
              <w:t xml:space="preserve"> </w:t>
            </w:r>
            <w:r>
              <w:t>there</w:t>
            </w:r>
            <w:r>
              <w:rPr>
                <w:spacing w:val="-5"/>
              </w:rPr>
              <w:t xml:space="preserve"> </w:t>
            </w:r>
            <w:r>
              <w:t>unwashed</w:t>
            </w:r>
            <w:r>
              <w:rPr>
                <w:spacing w:val="-5"/>
              </w:rPr>
              <w:t xml:space="preserve"> </w:t>
            </w:r>
            <w:r>
              <w:t>dishes</w:t>
            </w:r>
            <w:r>
              <w:rPr>
                <w:spacing w:val="-5"/>
              </w:rPr>
              <w:t xml:space="preserve"> </w:t>
            </w:r>
            <w:r>
              <w:t>and</w:t>
            </w:r>
            <w:r>
              <w:rPr>
                <w:spacing w:val="-4"/>
              </w:rPr>
              <w:t xml:space="preserve"> </w:t>
            </w:r>
            <w:r>
              <w:t>cooking</w:t>
            </w:r>
            <w:r>
              <w:rPr>
                <w:spacing w:val="-5"/>
              </w:rPr>
              <w:t xml:space="preserve"> </w:t>
            </w:r>
            <w:r>
              <w:t>utensils</w:t>
            </w:r>
            <w:r>
              <w:rPr>
                <w:spacing w:val="-4"/>
              </w:rPr>
              <w:t xml:space="preserve"> </w:t>
            </w:r>
            <w:r>
              <w:t>in</w:t>
            </w:r>
            <w:r>
              <w:rPr>
                <w:spacing w:val="-5"/>
              </w:rPr>
              <w:t xml:space="preserve"> </w:t>
            </w:r>
            <w:r>
              <w:t>the</w:t>
            </w:r>
            <w:r>
              <w:rPr>
                <w:spacing w:val="-6"/>
              </w:rPr>
              <w:t xml:space="preserve"> </w:t>
            </w:r>
            <w:r>
              <w:rPr>
                <w:spacing w:val="-2"/>
              </w:rPr>
              <w:t>households?</w:t>
            </w:r>
          </w:p>
        </w:tc>
        <w:tc>
          <w:tcPr>
            <w:tcW w:w="850" w:type="dxa"/>
          </w:tcPr>
          <w:p w14:paraId="2CE0E801" w14:textId="77777777" w:rsidR="000A4E28" w:rsidRDefault="00000000">
            <w:pPr>
              <w:pStyle w:val="TableParagraph"/>
              <w:spacing w:line="250" w:lineRule="exact"/>
              <w:ind w:left="11"/>
              <w:jc w:val="center"/>
            </w:pPr>
            <w:r>
              <w:rPr>
                <w:spacing w:val="-5"/>
              </w:rPr>
              <w:t>Yes</w:t>
            </w:r>
          </w:p>
        </w:tc>
        <w:tc>
          <w:tcPr>
            <w:tcW w:w="821" w:type="dxa"/>
          </w:tcPr>
          <w:p w14:paraId="4B313791" w14:textId="77777777" w:rsidR="000A4E28" w:rsidRDefault="00000000">
            <w:pPr>
              <w:pStyle w:val="TableParagraph"/>
              <w:spacing w:line="250" w:lineRule="exact"/>
              <w:ind w:left="7"/>
              <w:jc w:val="center"/>
            </w:pPr>
            <w:r>
              <w:rPr>
                <w:spacing w:val="-5"/>
              </w:rPr>
              <w:t>No</w:t>
            </w:r>
          </w:p>
        </w:tc>
      </w:tr>
      <w:tr w:rsidR="000A4E28" w14:paraId="4552B309" w14:textId="77777777">
        <w:trPr>
          <w:trHeight w:val="373"/>
        </w:trPr>
        <w:tc>
          <w:tcPr>
            <w:tcW w:w="674" w:type="dxa"/>
          </w:tcPr>
          <w:p w14:paraId="0390CDFB" w14:textId="77777777" w:rsidR="000A4E28" w:rsidRDefault="00000000">
            <w:pPr>
              <w:pStyle w:val="TableParagraph"/>
              <w:spacing w:line="250" w:lineRule="exact"/>
              <w:ind w:left="14" w:right="4"/>
              <w:jc w:val="center"/>
            </w:pPr>
            <w:r>
              <w:rPr>
                <w:spacing w:val="-10"/>
              </w:rPr>
              <w:t>8</w:t>
            </w:r>
          </w:p>
        </w:tc>
        <w:tc>
          <w:tcPr>
            <w:tcW w:w="7232" w:type="dxa"/>
          </w:tcPr>
          <w:p w14:paraId="653AB79A" w14:textId="77777777" w:rsidR="000A4E28" w:rsidRDefault="00000000">
            <w:pPr>
              <w:pStyle w:val="TableParagraph"/>
              <w:spacing w:line="250" w:lineRule="exact"/>
              <w:ind w:left="108"/>
            </w:pPr>
            <w:r>
              <w:t>Are</w:t>
            </w:r>
            <w:r>
              <w:rPr>
                <w:spacing w:val="-6"/>
              </w:rPr>
              <w:t xml:space="preserve"> </w:t>
            </w:r>
            <w:r>
              <w:t>there</w:t>
            </w:r>
            <w:r>
              <w:rPr>
                <w:spacing w:val="-4"/>
              </w:rPr>
              <w:t xml:space="preserve"> </w:t>
            </w:r>
            <w:r>
              <w:t>households</w:t>
            </w:r>
            <w:r>
              <w:rPr>
                <w:spacing w:val="-7"/>
              </w:rPr>
              <w:t xml:space="preserve"> </w:t>
            </w:r>
            <w:r>
              <w:t>that</w:t>
            </w:r>
            <w:r>
              <w:rPr>
                <w:spacing w:val="-4"/>
              </w:rPr>
              <w:t xml:space="preserve"> </w:t>
            </w:r>
            <w:r>
              <w:t>are</w:t>
            </w:r>
            <w:r>
              <w:rPr>
                <w:spacing w:val="-5"/>
              </w:rPr>
              <w:t xml:space="preserve"> </w:t>
            </w:r>
            <w:r>
              <w:t>poorly</w:t>
            </w:r>
            <w:r>
              <w:rPr>
                <w:spacing w:val="-7"/>
              </w:rPr>
              <w:t xml:space="preserve"> </w:t>
            </w:r>
            <w:r>
              <w:t>maintained</w:t>
            </w:r>
            <w:r>
              <w:rPr>
                <w:spacing w:val="-6"/>
              </w:rPr>
              <w:t xml:space="preserve"> </w:t>
            </w:r>
            <w:r>
              <w:t>and</w:t>
            </w:r>
            <w:r>
              <w:rPr>
                <w:spacing w:val="-5"/>
              </w:rPr>
              <w:t xml:space="preserve"> </w:t>
            </w:r>
            <w:r>
              <w:rPr>
                <w:spacing w:val="-2"/>
              </w:rPr>
              <w:t>dirty?</w:t>
            </w:r>
          </w:p>
        </w:tc>
        <w:tc>
          <w:tcPr>
            <w:tcW w:w="850" w:type="dxa"/>
          </w:tcPr>
          <w:p w14:paraId="18A2693D" w14:textId="77777777" w:rsidR="000A4E28" w:rsidRDefault="00000000">
            <w:pPr>
              <w:pStyle w:val="TableParagraph"/>
              <w:spacing w:line="250" w:lineRule="exact"/>
              <w:ind w:left="11"/>
              <w:jc w:val="center"/>
            </w:pPr>
            <w:r>
              <w:rPr>
                <w:spacing w:val="-5"/>
              </w:rPr>
              <w:t>Yes</w:t>
            </w:r>
          </w:p>
        </w:tc>
        <w:tc>
          <w:tcPr>
            <w:tcW w:w="821" w:type="dxa"/>
          </w:tcPr>
          <w:p w14:paraId="29ABF7EB" w14:textId="77777777" w:rsidR="000A4E28" w:rsidRDefault="00000000">
            <w:pPr>
              <w:pStyle w:val="TableParagraph"/>
              <w:spacing w:line="250" w:lineRule="exact"/>
              <w:ind w:left="7"/>
              <w:jc w:val="center"/>
            </w:pPr>
            <w:r>
              <w:rPr>
                <w:spacing w:val="-5"/>
              </w:rPr>
              <w:t>No</w:t>
            </w:r>
          </w:p>
        </w:tc>
      </w:tr>
      <w:tr w:rsidR="000A4E28" w14:paraId="5576DA6F" w14:textId="77777777">
        <w:trPr>
          <w:trHeight w:val="371"/>
        </w:trPr>
        <w:tc>
          <w:tcPr>
            <w:tcW w:w="674" w:type="dxa"/>
          </w:tcPr>
          <w:p w14:paraId="10AB30BF" w14:textId="77777777" w:rsidR="000A4E28" w:rsidRDefault="00000000">
            <w:pPr>
              <w:pStyle w:val="TableParagraph"/>
              <w:spacing w:line="250" w:lineRule="exact"/>
              <w:ind w:left="14" w:right="4"/>
              <w:jc w:val="center"/>
            </w:pPr>
            <w:r>
              <w:rPr>
                <w:spacing w:val="-10"/>
              </w:rPr>
              <w:t>9</w:t>
            </w:r>
          </w:p>
        </w:tc>
        <w:tc>
          <w:tcPr>
            <w:tcW w:w="7232" w:type="dxa"/>
          </w:tcPr>
          <w:p w14:paraId="1279C603" w14:textId="77777777" w:rsidR="000A4E28" w:rsidRDefault="00000000">
            <w:pPr>
              <w:pStyle w:val="TableParagraph"/>
              <w:spacing w:line="250" w:lineRule="exact"/>
              <w:ind w:left="108"/>
            </w:pPr>
            <w:r>
              <w:t>Are</w:t>
            </w:r>
            <w:r>
              <w:rPr>
                <w:spacing w:val="-5"/>
              </w:rPr>
              <w:t xml:space="preserve"> </w:t>
            </w:r>
            <w:r>
              <w:t>there</w:t>
            </w:r>
            <w:r>
              <w:rPr>
                <w:spacing w:val="-5"/>
              </w:rPr>
              <w:t xml:space="preserve"> </w:t>
            </w:r>
            <w:r>
              <w:t>people</w:t>
            </w:r>
            <w:r>
              <w:rPr>
                <w:spacing w:val="-5"/>
              </w:rPr>
              <w:t xml:space="preserve"> </w:t>
            </w:r>
            <w:r>
              <w:t>walking</w:t>
            </w:r>
            <w:r>
              <w:rPr>
                <w:spacing w:val="-5"/>
              </w:rPr>
              <w:t xml:space="preserve"> </w:t>
            </w:r>
            <w:r>
              <w:t>in</w:t>
            </w:r>
            <w:r>
              <w:rPr>
                <w:spacing w:val="-4"/>
              </w:rPr>
              <w:t xml:space="preserve"> </w:t>
            </w:r>
            <w:r>
              <w:t>the</w:t>
            </w:r>
            <w:r>
              <w:rPr>
                <w:spacing w:val="-7"/>
              </w:rPr>
              <w:t xml:space="preserve"> </w:t>
            </w:r>
            <w:r>
              <w:t>community</w:t>
            </w:r>
            <w:r>
              <w:rPr>
                <w:spacing w:val="-7"/>
              </w:rPr>
              <w:t xml:space="preserve"> </w:t>
            </w:r>
            <w:r>
              <w:t>without</w:t>
            </w:r>
            <w:r>
              <w:rPr>
                <w:spacing w:val="-3"/>
              </w:rPr>
              <w:t xml:space="preserve"> </w:t>
            </w:r>
            <w:r>
              <w:rPr>
                <w:spacing w:val="-2"/>
              </w:rPr>
              <w:t>shoes?</w:t>
            </w:r>
          </w:p>
        </w:tc>
        <w:tc>
          <w:tcPr>
            <w:tcW w:w="850" w:type="dxa"/>
          </w:tcPr>
          <w:p w14:paraId="64AE2486" w14:textId="77777777" w:rsidR="000A4E28" w:rsidRDefault="00000000">
            <w:pPr>
              <w:pStyle w:val="TableParagraph"/>
              <w:spacing w:line="250" w:lineRule="exact"/>
              <w:ind w:left="11"/>
              <w:jc w:val="center"/>
            </w:pPr>
            <w:r>
              <w:rPr>
                <w:spacing w:val="-5"/>
              </w:rPr>
              <w:t>Yes</w:t>
            </w:r>
          </w:p>
        </w:tc>
        <w:tc>
          <w:tcPr>
            <w:tcW w:w="821" w:type="dxa"/>
          </w:tcPr>
          <w:p w14:paraId="07BC14CE" w14:textId="77777777" w:rsidR="000A4E28" w:rsidRDefault="00000000">
            <w:pPr>
              <w:pStyle w:val="TableParagraph"/>
              <w:spacing w:line="250" w:lineRule="exact"/>
              <w:ind w:left="7"/>
              <w:jc w:val="center"/>
            </w:pPr>
            <w:r>
              <w:rPr>
                <w:spacing w:val="-5"/>
              </w:rPr>
              <w:t>No</w:t>
            </w:r>
          </w:p>
        </w:tc>
      </w:tr>
      <w:tr w:rsidR="000A4E28" w14:paraId="4A1B7D12" w14:textId="77777777">
        <w:trPr>
          <w:trHeight w:val="374"/>
        </w:trPr>
        <w:tc>
          <w:tcPr>
            <w:tcW w:w="674" w:type="dxa"/>
          </w:tcPr>
          <w:p w14:paraId="4BA6A59F" w14:textId="77777777" w:rsidR="000A4E28" w:rsidRDefault="00000000">
            <w:pPr>
              <w:pStyle w:val="TableParagraph"/>
              <w:ind w:left="11" w:right="4"/>
              <w:jc w:val="center"/>
            </w:pPr>
            <w:r>
              <w:rPr>
                <w:spacing w:val="-5"/>
              </w:rPr>
              <w:t>10</w:t>
            </w:r>
          </w:p>
        </w:tc>
        <w:tc>
          <w:tcPr>
            <w:tcW w:w="7232" w:type="dxa"/>
          </w:tcPr>
          <w:p w14:paraId="532CA1AC" w14:textId="77777777" w:rsidR="000A4E28" w:rsidRDefault="00000000">
            <w:pPr>
              <w:pStyle w:val="TableParagraph"/>
              <w:ind w:left="108"/>
            </w:pPr>
            <w:r>
              <w:t>Are</w:t>
            </w:r>
            <w:r>
              <w:rPr>
                <w:spacing w:val="-6"/>
              </w:rPr>
              <w:t xml:space="preserve"> </w:t>
            </w:r>
            <w:r>
              <w:t>there</w:t>
            </w:r>
            <w:r>
              <w:rPr>
                <w:spacing w:val="-5"/>
              </w:rPr>
              <w:t xml:space="preserve"> </w:t>
            </w:r>
            <w:r>
              <w:t>poorly</w:t>
            </w:r>
            <w:r>
              <w:rPr>
                <w:spacing w:val="-7"/>
              </w:rPr>
              <w:t xml:space="preserve"> </w:t>
            </w:r>
            <w:r>
              <w:t>maintained</w:t>
            </w:r>
            <w:r>
              <w:rPr>
                <w:spacing w:val="-5"/>
              </w:rPr>
              <w:t xml:space="preserve"> </w:t>
            </w:r>
            <w:r>
              <w:t>bathing</w:t>
            </w:r>
            <w:r>
              <w:rPr>
                <w:spacing w:val="-5"/>
              </w:rPr>
              <w:t xml:space="preserve"> </w:t>
            </w:r>
            <w:r>
              <w:t>facilities</w:t>
            </w:r>
            <w:r>
              <w:rPr>
                <w:spacing w:val="-5"/>
              </w:rPr>
              <w:t xml:space="preserve"> </w:t>
            </w:r>
            <w:r>
              <w:t>in</w:t>
            </w:r>
            <w:r>
              <w:rPr>
                <w:spacing w:val="-7"/>
              </w:rPr>
              <w:t xml:space="preserve"> </w:t>
            </w:r>
            <w:r>
              <w:t>the</w:t>
            </w:r>
            <w:r>
              <w:rPr>
                <w:spacing w:val="-5"/>
              </w:rPr>
              <w:t xml:space="preserve"> </w:t>
            </w:r>
            <w:r>
              <w:rPr>
                <w:spacing w:val="-2"/>
              </w:rPr>
              <w:t>households?</w:t>
            </w:r>
          </w:p>
        </w:tc>
        <w:tc>
          <w:tcPr>
            <w:tcW w:w="850" w:type="dxa"/>
          </w:tcPr>
          <w:p w14:paraId="72432650" w14:textId="77777777" w:rsidR="000A4E28" w:rsidRDefault="00000000">
            <w:pPr>
              <w:pStyle w:val="TableParagraph"/>
              <w:ind w:left="11"/>
              <w:jc w:val="center"/>
            </w:pPr>
            <w:r>
              <w:rPr>
                <w:spacing w:val="-5"/>
              </w:rPr>
              <w:t>Yes</w:t>
            </w:r>
          </w:p>
        </w:tc>
        <w:tc>
          <w:tcPr>
            <w:tcW w:w="821" w:type="dxa"/>
          </w:tcPr>
          <w:p w14:paraId="1521BB4F" w14:textId="77777777" w:rsidR="000A4E28" w:rsidRDefault="00000000">
            <w:pPr>
              <w:pStyle w:val="TableParagraph"/>
              <w:ind w:left="7"/>
              <w:jc w:val="center"/>
            </w:pPr>
            <w:r>
              <w:rPr>
                <w:spacing w:val="-5"/>
              </w:rPr>
              <w:t>No</w:t>
            </w:r>
          </w:p>
        </w:tc>
      </w:tr>
      <w:tr w:rsidR="000A4E28" w14:paraId="66F90C05" w14:textId="77777777">
        <w:trPr>
          <w:trHeight w:val="746"/>
        </w:trPr>
        <w:tc>
          <w:tcPr>
            <w:tcW w:w="7906" w:type="dxa"/>
            <w:gridSpan w:val="2"/>
          </w:tcPr>
          <w:p w14:paraId="1B99FE4C" w14:textId="77777777" w:rsidR="000A4E28" w:rsidRDefault="00000000">
            <w:pPr>
              <w:pStyle w:val="TableParagraph"/>
              <w:spacing w:before="182"/>
              <w:ind w:left="2114"/>
            </w:pPr>
            <w:r>
              <w:rPr>
                <w:b/>
              </w:rPr>
              <w:t>Risk</w:t>
            </w:r>
            <w:r>
              <w:rPr>
                <w:b/>
                <w:spacing w:val="-10"/>
              </w:rPr>
              <w:t xml:space="preserve"> </w:t>
            </w:r>
            <w:r>
              <w:rPr>
                <w:b/>
              </w:rPr>
              <w:t>of</w:t>
            </w:r>
            <w:r>
              <w:rPr>
                <w:b/>
                <w:spacing w:val="-8"/>
              </w:rPr>
              <w:t xml:space="preserve"> </w:t>
            </w:r>
            <w:r>
              <w:rPr>
                <w:b/>
              </w:rPr>
              <w:t>contamination</w:t>
            </w:r>
            <w:r>
              <w:rPr>
                <w:b/>
                <w:spacing w:val="-7"/>
              </w:rPr>
              <w:t xml:space="preserve"> </w:t>
            </w:r>
            <w:r>
              <w:t>(add</w:t>
            </w:r>
            <w:r>
              <w:rPr>
                <w:spacing w:val="-7"/>
              </w:rPr>
              <w:t xml:space="preserve"> </w:t>
            </w:r>
            <w:r>
              <w:t>the</w:t>
            </w:r>
            <w:r>
              <w:rPr>
                <w:spacing w:val="-9"/>
              </w:rPr>
              <w:t xml:space="preserve"> </w:t>
            </w:r>
            <w:r>
              <w:t>number</w:t>
            </w:r>
            <w:r>
              <w:rPr>
                <w:spacing w:val="-6"/>
              </w:rPr>
              <w:t xml:space="preserve"> </w:t>
            </w:r>
            <w:r>
              <w:t>of</w:t>
            </w:r>
            <w:r>
              <w:rPr>
                <w:spacing w:val="-5"/>
              </w:rPr>
              <w:t xml:space="preserve"> </w:t>
            </w:r>
            <w:r>
              <w:t>‘Yes’</w:t>
            </w:r>
            <w:r>
              <w:rPr>
                <w:spacing w:val="-15"/>
              </w:rPr>
              <w:t xml:space="preserve"> </w:t>
            </w:r>
            <w:r>
              <w:rPr>
                <w:spacing w:val="-2"/>
              </w:rPr>
              <w:t>answers)</w:t>
            </w:r>
          </w:p>
        </w:tc>
        <w:tc>
          <w:tcPr>
            <w:tcW w:w="1671" w:type="dxa"/>
            <w:gridSpan w:val="2"/>
          </w:tcPr>
          <w:p w14:paraId="7DBD6C84" w14:textId="77777777" w:rsidR="000A4E28" w:rsidRDefault="000A4E28">
            <w:pPr>
              <w:pStyle w:val="TableParagraph"/>
              <w:rPr>
                <w:rFonts w:ascii="Times New Roman"/>
              </w:rPr>
            </w:pPr>
          </w:p>
        </w:tc>
      </w:tr>
    </w:tbl>
    <w:p w14:paraId="7B4F169F" w14:textId="77777777" w:rsidR="000A4E28" w:rsidRDefault="000A4E28">
      <w:pPr>
        <w:rPr>
          <w:rFonts w:ascii="Times New Roman"/>
        </w:rPr>
        <w:sectPr w:rsidR="000A4E28">
          <w:headerReference w:type="default" r:id="rId262"/>
          <w:footerReference w:type="default" r:id="rId263"/>
          <w:pgSz w:w="12240" w:h="15840"/>
          <w:pgMar w:top="1020" w:right="960" w:bottom="1340" w:left="920" w:header="0" w:footer="1151" w:gutter="0"/>
          <w:cols w:space="720"/>
        </w:sectPr>
      </w:pPr>
    </w:p>
    <w:p w14:paraId="2423C6CD" w14:textId="77777777" w:rsidR="000A4E28" w:rsidRDefault="000A4E28">
      <w:pPr>
        <w:pStyle w:val="BodyText"/>
        <w:spacing w:before="211"/>
      </w:pPr>
    </w:p>
    <w:p w14:paraId="0B8E75D3" w14:textId="77777777" w:rsidR="000A4E28" w:rsidRDefault="00000000">
      <w:pPr>
        <w:pStyle w:val="Heading6"/>
        <w:spacing w:before="0"/>
      </w:pPr>
      <w:r>
        <w:t>Part</w:t>
      </w:r>
      <w:r>
        <w:rPr>
          <w:spacing w:val="-1"/>
        </w:rPr>
        <w:t xml:space="preserve"> </w:t>
      </w:r>
      <w:r>
        <w:t>3.</w:t>
      </w:r>
      <w:r>
        <w:rPr>
          <w:spacing w:val="-1"/>
        </w:rPr>
        <w:t xml:space="preserve"> </w:t>
      </w:r>
      <w:r>
        <w:t>Results</w:t>
      </w:r>
      <w:r>
        <w:rPr>
          <w:spacing w:val="-5"/>
        </w:rPr>
        <w:t xml:space="preserve"> </w:t>
      </w:r>
      <w:r>
        <w:t>and</w:t>
      </w:r>
      <w:r>
        <w:rPr>
          <w:spacing w:val="-2"/>
        </w:rPr>
        <w:t xml:space="preserve"> comments:</w:t>
      </w:r>
    </w:p>
    <w:p w14:paraId="734AE0D6" w14:textId="77777777" w:rsidR="000A4E28" w:rsidRDefault="000A4E28">
      <w:pPr>
        <w:pStyle w:val="BodyText"/>
        <w:spacing w:before="3"/>
        <w:rPr>
          <w:b/>
        </w:rPr>
      </w:pPr>
    </w:p>
    <w:p w14:paraId="1AA072FF" w14:textId="77777777" w:rsidR="000A4E28" w:rsidRDefault="00000000">
      <w:pPr>
        <w:pStyle w:val="ListParagraph"/>
        <w:numPr>
          <w:ilvl w:val="0"/>
          <w:numId w:val="37"/>
        </w:numPr>
        <w:tabs>
          <w:tab w:val="left" w:pos="766"/>
        </w:tabs>
        <w:ind w:left="766" w:hanging="246"/>
      </w:pPr>
      <w:r>
        <w:t>Risk</w:t>
      </w:r>
      <w:r>
        <w:rPr>
          <w:spacing w:val="-5"/>
        </w:rPr>
        <w:t xml:space="preserve"> </w:t>
      </w:r>
      <w:r>
        <w:t>of</w:t>
      </w:r>
      <w:r>
        <w:rPr>
          <w:spacing w:val="-8"/>
        </w:rPr>
        <w:t xml:space="preserve"> </w:t>
      </w:r>
      <w:r>
        <w:t>contamination</w:t>
      </w:r>
      <w:r>
        <w:rPr>
          <w:spacing w:val="-8"/>
        </w:rPr>
        <w:t xml:space="preserve"> </w:t>
      </w:r>
      <w:r>
        <w:t>(check</w:t>
      </w:r>
      <w:r>
        <w:rPr>
          <w:spacing w:val="-7"/>
        </w:rPr>
        <w:t xml:space="preserve"> </w:t>
      </w:r>
      <w:r>
        <w:t>the</w:t>
      </w:r>
      <w:r>
        <w:rPr>
          <w:spacing w:val="-8"/>
        </w:rPr>
        <w:t xml:space="preserve"> </w:t>
      </w:r>
      <w:r>
        <w:t>appropriate</w:t>
      </w:r>
      <w:r>
        <w:rPr>
          <w:spacing w:val="-6"/>
        </w:rPr>
        <w:t xml:space="preserve"> </w:t>
      </w:r>
      <w:r>
        <w:rPr>
          <w:spacing w:val="-4"/>
        </w:rPr>
        <w:t>box):</w:t>
      </w:r>
    </w:p>
    <w:p w14:paraId="186860DA" w14:textId="77777777" w:rsidR="000A4E28" w:rsidRDefault="000A4E28">
      <w:pPr>
        <w:pStyle w:val="BodyText"/>
        <w:spacing w:before="7"/>
        <w:rPr>
          <w:sz w:val="1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400"/>
        <w:gridCol w:w="2515"/>
        <w:gridCol w:w="2266"/>
      </w:tblGrid>
      <w:tr w:rsidR="000A4E28" w14:paraId="1E9BF7D7" w14:textId="77777777">
        <w:trPr>
          <w:trHeight w:val="253"/>
        </w:trPr>
        <w:tc>
          <w:tcPr>
            <w:tcW w:w="2395" w:type="dxa"/>
          </w:tcPr>
          <w:p w14:paraId="77585838" w14:textId="77777777" w:rsidR="000A4E28" w:rsidRDefault="00000000">
            <w:pPr>
              <w:pStyle w:val="TableParagraph"/>
              <w:spacing w:line="234" w:lineRule="exact"/>
              <w:ind w:left="393"/>
            </w:pPr>
            <w:r>
              <w:t>9-10</w:t>
            </w:r>
            <w:r>
              <w:rPr>
                <w:spacing w:val="-7"/>
              </w:rPr>
              <w:t xml:space="preserve"> </w:t>
            </w:r>
            <w:r>
              <w:t>=</w:t>
            </w:r>
            <w:r>
              <w:rPr>
                <w:spacing w:val="-5"/>
              </w:rPr>
              <w:t xml:space="preserve"> </w:t>
            </w:r>
            <w:r>
              <w:t>Very</w:t>
            </w:r>
            <w:r>
              <w:rPr>
                <w:spacing w:val="-5"/>
              </w:rPr>
              <w:t xml:space="preserve"> </w:t>
            </w:r>
            <w:r>
              <w:rPr>
                <w:spacing w:val="-4"/>
              </w:rPr>
              <w:t>high</w:t>
            </w:r>
          </w:p>
        </w:tc>
        <w:tc>
          <w:tcPr>
            <w:tcW w:w="2400" w:type="dxa"/>
          </w:tcPr>
          <w:p w14:paraId="133D520F" w14:textId="77777777" w:rsidR="000A4E28" w:rsidRDefault="00000000">
            <w:pPr>
              <w:pStyle w:val="TableParagraph"/>
              <w:spacing w:line="234" w:lineRule="exact"/>
              <w:ind w:left="689"/>
            </w:pPr>
            <w:r>
              <w:t>6-8</w:t>
            </w:r>
            <w:r>
              <w:rPr>
                <w:spacing w:val="-3"/>
              </w:rPr>
              <w:t xml:space="preserve"> </w:t>
            </w:r>
            <w:r>
              <w:t xml:space="preserve">= </w:t>
            </w:r>
            <w:r>
              <w:rPr>
                <w:spacing w:val="-4"/>
              </w:rPr>
              <w:t>High</w:t>
            </w:r>
          </w:p>
        </w:tc>
        <w:tc>
          <w:tcPr>
            <w:tcW w:w="2515" w:type="dxa"/>
          </w:tcPr>
          <w:p w14:paraId="3281CAB7" w14:textId="77777777" w:rsidR="000A4E28" w:rsidRDefault="00000000">
            <w:pPr>
              <w:pStyle w:val="TableParagraph"/>
              <w:spacing w:line="234" w:lineRule="exact"/>
              <w:ind w:left="581"/>
            </w:pPr>
            <w:r>
              <w:t>3-5</w:t>
            </w:r>
            <w:r>
              <w:rPr>
                <w:spacing w:val="-1"/>
              </w:rPr>
              <w:t xml:space="preserve"> </w:t>
            </w:r>
            <w:r>
              <w:t xml:space="preserve">= </w:t>
            </w:r>
            <w:r>
              <w:rPr>
                <w:spacing w:val="-2"/>
              </w:rPr>
              <w:t>Medium</w:t>
            </w:r>
          </w:p>
        </w:tc>
        <w:tc>
          <w:tcPr>
            <w:tcW w:w="2266" w:type="dxa"/>
          </w:tcPr>
          <w:p w14:paraId="384A89F9" w14:textId="77777777" w:rsidR="000A4E28" w:rsidRDefault="00000000">
            <w:pPr>
              <w:pStyle w:val="TableParagraph"/>
              <w:spacing w:line="234" w:lineRule="exact"/>
              <w:ind w:left="647"/>
            </w:pPr>
            <w:r>
              <w:t>0-2</w:t>
            </w:r>
            <w:r>
              <w:rPr>
                <w:spacing w:val="-1"/>
              </w:rPr>
              <w:t xml:space="preserve"> </w:t>
            </w:r>
            <w:r>
              <w:t xml:space="preserve">= </w:t>
            </w:r>
            <w:r>
              <w:rPr>
                <w:spacing w:val="-5"/>
              </w:rPr>
              <w:t>Low</w:t>
            </w:r>
          </w:p>
        </w:tc>
      </w:tr>
      <w:tr w:rsidR="000A4E28" w14:paraId="66A619B2" w14:textId="77777777">
        <w:trPr>
          <w:trHeight w:val="429"/>
        </w:trPr>
        <w:tc>
          <w:tcPr>
            <w:tcW w:w="2395" w:type="dxa"/>
          </w:tcPr>
          <w:p w14:paraId="607FB989" w14:textId="77777777" w:rsidR="000A4E28" w:rsidRDefault="000A4E28">
            <w:pPr>
              <w:pStyle w:val="TableParagraph"/>
              <w:rPr>
                <w:rFonts w:ascii="Times New Roman"/>
              </w:rPr>
            </w:pPr>
          </w:p>
        </w:tc>
        <w:tc>
          <w:tcPr>
            <w:tcW w:w="2400" w:type="dxa"/>
          </w:tcPr>
          <w:p w14:paraId="1EFDB315" w14:textId="77777777" w:rsidR="000A4E28" w:rsidRDefault="000A4E28">
            <w:pPr>
              <w:pStyle w:val="TableParagraph"/>
              <w:rPr>
                <w:rFonts w:ascii="Times New Roman"/>
              </w:rPr>
            </w:pPr>
          </w:p>
        </w:tc>
        <w:tc>
          <w:tcPr>
            <w:tcW w:w="2515" w:type="dxa"/>
          </w:tcPr>
          <w:p w14:paraId="05CBFF34" w14:textId="77777777" w:rsidR="000A4E28" w:rsidRDefault="000A4E28">
            <w:pPr>
              <w:pStyle w:val="TableParagraph"/>
              <w:rPr>
                <w:rFonts w:ascii="Times New Roman"/>
              </w:rPr>
            </w:pPr>
          </w:p>
        </w:tc>
        <w:tc>
          <w:tcPr>
            <w:tcW w:w="2266" w:type="dxa"/>
          </w:tcPr>
          <w:p w14:paraId="7E0A27CF" w14:textId="77777777" w:rsidR="000A4E28" w:rsidRDefault="000A4E28">
            <w:pPr>
              <w:pStyle w:val="TableParagraph"/>
              <w:rPr>
                <w:rFonts w:ascii="Times New Roman"/>
              </w:rPr>
            </w:pPr>
          </w:p>
        </w:tc>
      </w:tr>
    </w:tbl>
    <w:p w14:paraId="0D34B847" w14:textId="77777777" w:rsidR="000A4E28" w:rsidRDefault="00000000">
      <w:pPr>
        <w:pStyle w:val="ListParagraph"/>
        <w:numPr>
          <w:ilvl w:val="0"/>
          <w:numId w:val="37"/>
        </w:numPr>
        <w:tabs>
          <w:tab w:val="left" w:pos="759"/>
        </w:tabs>
        <w:spacing w:before="253"/>
        <w:ind w:left="759"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3A8E43E0" w14:textId="77777777" w:rsidR="000A4E28" w:rsidRDefault="000A4E28">
      <w:pPr>
        <w:pStyle w:val="BodyText"/>
      </w:pPr>
    </w:p>
    <w:p w14:paraId="7ECEB82C" w14:textId="77777777" w:rsidR="000A4E28" w:rsidRDefault="000A4E28">
      <w:pPr>
        <w:pStyle w:val="BodyText"/>
      </w:pPr>
    </w:p>
    <w:p w14:paraId="5B7C5AFB" w14:textId="77777777" w:rsidR="000A4E28" w:rsidRDefault="000A4E28">
      <w:pPr>
        <w:pStyle w:val="BodyText"/>
      </w:pPr>
    </w:p>
    <w:p w14:paraId="4CBB37B5" w14:textId="77777777" w:rsidR="000A4E28" w:rsidRDefault="000A4E28">
      <w:pPr>
        <w:pStyle w:val="BodyText"/>
      </w:pPr>
    </w:p>
    <w:p w14:paraId="45550381" w14:textId="77777777" w:rsidR="000A4E28" w:rsidRDefault="000A4E28">
      <w:pPr>
        <w:pStyle w:val="BodyText"/>
      </w:pPr>
    </w:p>
    <w:p w14:paraId="69744327" w14:textId="77777777" w:rsidR="000A4E28" w:rsidRDefault="000A4E28">
      <w:pPr>
        <w:pStyle w:val="BodyText"/>
      </w:pPr>
    </w:p>
    <w:p w14:paraId="2C412076" w14:textId="77777777" w:rsidR="000A4E28" w:rsidRDefault="000A4E28">
      <w:pPr>
        <w:pStyle w:val="BodyText"/>
        <w:spacing w:before="117"/>
      </w:pPr>
    </w:p>
    <w:p w14:paraId="59871AEB" w14:textId="77777777" w:rsidR="000A4E28" w:rsidRDefault="00000000">
      <w:pPr>
        <w:pStyle w:val="Heading6"/>
        <w:spacing w:before="0"/>
      </w:pPr>
      <w:r>
        <w:t>Part</w:t>
      </w:r>
      <w:r>
        <w:rPr>
          <w:spacing w:val="-5"/>
        </w:rPr>
        <w:t xml:space="preserve"> </w:t>
      </w:r>
      <w:r>
        <w:t>4.</w:t>
      </w:r>
      <w:r>
        <w:rPr>
          <w:spacing w:val="-2"/>
        </w:rPr>
        <w:t xml:space="preserve"> </w:t>
      </w:r>
      <w:r>
        <w:t>Name</w:t>
      </w:r>
      <w:r>
        <w:rPr>
          <w:spacing w:val="-3"/>
        </w:rPr>
        <w:t xml:space="preserve"> </w:t>
      </w:r>
      <w:r>
        <w:t>and</w:t>
      </w:r>
      <w:r>
        <w:rPr>
          <w:spacing w:val="-6"/>
        </w:rPr>
        <w:t xml:space="preserve"> </w:t>
      </w:r>
      <w:r>
        <w:t>signature</w:t>
      </w:r>
      <w:r>
        <w:rPr>
          <w:spacing w:val="-4"/>
        </w:rPr>
        <w:t xml:space="preserve"> </w:t>
      </w:r>
      <w:r>
        <w:t>of</w:t>
      </w:r>
      <w:r>
        <w:rPr>
          <w:spacing w:val="-4"/>
        </w:rPr>
        <w:t xml:space="preserve"> </w:t>
      </w:r>
      <w:r>
        <w:rPr>
          <w:spacing w:val="-2"/>
        </w:rPr>
        <w:t>inspectors:</w:t>
      </w:r>
    </w:p>
    <w:p w14:paraId="2F209139" w14:textId="77777777" w:rsidR="000A4E28" w:rsidRDefault="000A4E28">
      <w:pPr>
        <w:pStyle w:val="BodyText"/>
        <w:rPr>
          <w:b/>
          <w:sz w:val="20"/>
        </w:rPr>
      </w:pPr>
    </w:p>
    <w:p w14:paraId="0F70081C" w14:textId="77777777" w:rsidR="000A4E28" w:rsidRDefault="000A4E28">
      <w:pPr>
        <w:pStyle w:val="BodyText"/>
        <w:rPr>
          <w:b/>
          <w:sz w:val="20"/>
        </w:rPr>
      </w:pPr>
    </w:p>
    <w:p w14:paraId="57F3C9D3" w14:textId="77777777" w:rsidR="000A4E28" w:rsidRDefault="000A4E28">
      <w:pPr>
        <w:pStyle w:val="BodyText"/>
        <w:rPr>
          <w:b/>
          <w:sz w:val="20"/>
        </w:rPr>
      </w:pPr>
    </w:p>
    <w:p w14:paraId="3E929193" w14:textId="77777777" w:rsidR="000A4E28" w:rsidRDefault="00000000">
      <w:pPr>
        <w:pStyle w:val="BodyText"/>
        <w:spacing w:before="56"/>
        <w:rPr>
          <w:b/>
          <w:sz w:val="20"/>
        </w:rPr>
      </w:pPr>
      <w:r>
        <w:rPr>
          <w:noProof/>
        </w:rPr>
        <mc:AlternateContent>
          <mc:Choice Requires="wps">
            <w:drawing>
              <wp:anchor distT="0" distB="0" distL="0" distR="0" simplePos="0" relativeHeight="251954176" behindDoc="1" locked="0" layoutInCell="1" allowOverlap="1" wp14:anchorId="07BF65A9" wp14:editId="54ABC056">
                <wp:simplePos x="0" y="0"/>
                <wp:positionH relativeFrom="page">
                  <wp:posOffset>914704</wp:posOffset>
                </wp:positionH>
                <wp:positionV relativeFrom="paragraph">
                  <wp:posOffset>197195</wp:posOffset>
                </wp:positionV>
                <wp:extent cx="5907405" cy="1270"/>
                <wp:effectExtent l="0" t="0" r="0" b="0"/>
                <wp:wrapTopAndBottom/>
                <wp:docPr id="2469" name="Graphic 2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062"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6A0296" id="Graphic 2469" o:spid="_x0000_s1026" style="position:absolute;margin-left:1in;margin-top:15.55pt;width:465.15pt;height:.1pt;z-index:-251362304;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" path="m,l5907062,e" filled="f" strokeweight=".34661mm">
                <v:path arrowok="t"/>
                <w10:wrap type="topAndBottom" anchorx="page"/>
              </v:shape>
            </w:pict>
          </mc:Fallback>
        </mc:AlternateContent>
      </w:r>
    </w:p>
    <w:p w14:paraId="17E779CA" w14:textId="77777777" w:rsidR="000A4E28" w:rsidRDefault="000A4E28">
      <w:pPr>
        <w:pStyle w:val="BodyText"/>
        <w:rPr>
          <w:b/>
        </w:rPr>
      </w:pPr>
    </w:p>
    <w:p w14:paraId="2637F581" w14:textId="77777777" w:rsidR="000A4E28" w:rsidRDefault="00000000">
      <w:pPr>
        <w:spacing w:before="1"/>
        <w:ind w:left="856" w:right="815"/>
        <w:jc w:val="center"/>
        <w:rPr>
          <w:b/>
        </w:rPr>
      </w:pPr>
      <w:r>
        <w:rPr>
          <w:b/>
        </w:rPr>
        <w:t>Explanatory</w:t>
      </w:r>
      <w:r>
        <w:rPr>
          <w:b/>
          <w:spacing w:val="-8"/>
        </w:rPr>
        <w:t xml:space="preserve"> </w:t>
      </w:r>
      <w:r>
        <w:rPr>
          <w:b/>
        </w:rPr>
        <w:t>Notes:</w:t>
      </w:r>
      <w:r>
        <w:rPr>
          <w:b/>
          <w:spacing w:val="-2"/>
        </w:rPr>
        <w:t xml:space="preserve"> </w:t>
      </w:r>
      <w:r>
        <w:rPr>
          <w:b/>
        </w:rPr>
        <w:t>Hygiene</w:t>
      </w:r>
      <w:r>
        <w:rPr>
          <w:b/>
          <w:spacing w:val="-3"/>
        </w:rPr>
        <w:t xml:space="preserve"> </w:t>
      </w:r>
      <w:r>
        <w:rPr>
          <w:b/>
          <w:spacing w:val="-2"/>
        </w:rPr>
        <w:t>Practices</w:t>
      </w:r>
    </w:p>
    <w:p w14:paraId="4BD21567" w14:textId="77777777" w:rsidR="000A4E28" w:rsidRDefault="000A4E28">
      <w:pPr>
        <w:pStyle w:val="BodyText"/>
        <w:spacing w:before="2"/>
        <w:rPr>
          <w:b/>
        </w:rPr>
      </w:pPr>
    </w:p>
    <w:p w14:paraId="558BEB74" w14:textId="77777777" w:rsidR="000A4E28" w:rsidRDefault="00000000">
      <w:pPr>
        <w:pStyle w:val="ListParagraph"/>
        <w:numPr>
          <w:ilvl w:val="0"/>
          <w:numId w:val="36"/>
        </w:numPr>
        <w:tabs>
          <w:tab w:val="left" w:pos="878"/>
          <w:tab w:val="left" w:pos="880"/>
        </w:tabs>
        <w:ind w:right="549"/>
      </w:pPr>
      <w:r>
        <w:rPr>
          <w:i/>
        </w:rPr>
        <w:t>Are there latrines in the community without a handwashing facility?</w:t>
      </w:r>
      <w:r>
        <w:rPr>
          <w:i/>
          <w:spacing w:val="40"/>
        </w:rPr>
        <w:t xml:space="preserve"> </w:t>
      </w:r>
      <w:r>
        <w:t>A handwashing facility has water and soap or ash in one place for proper handwashing. Different types of handwashing</w:t>
      </w:r>
      <w:r>
        <w:rPr>
          <w:spacing w:val="-1"/>
        </w:rPr>
        <w:t xml:space="preserve"> </w:t>
      </w:r>
      <w:r>
        <w:t>hardware</w:t>
      </w:r>
      <w:r>
        <w:rPr>
          <w:spacing w:val="-2"/>
        </w:rPr>
        <w:t xml:space="preserve"> </w:t>
      </w:r>
      <w:r>
        <w:t>include:</w:t>
      </w:r>
      <w:r>
        <w:rPr>
          <w:spacing w:val="-2"/>
        </w:rPr>
        <w:t xml:space="preserve"> </w:t>
      </w:r>
      <w:r>
        <w:t>a</w:t>
      </w:r>
      <w:r>
        <w:rPr>
          <w:spacing w:val="-5"/>
        </w:rPr>
        <w:t xml:space="preserve"> </w:t>
      </w:r>
      <w:r>
        <w:t>sink</w:t>
      </w:r>
      <w:r>
        <w:rPr>
          <w:spacing w:val="-3"/>
        </w:rPr>
        <w:t xml:space="preserve"> </w:t>
      </w:r>
      <w:r>
        <w:t>with</w:t>
      </w:r>
      <w:r>
        <w:rPr>
          <w:spacing w:val="-3"/>
        </w:rPr>
        <w:t xml:space="preserve"> </w:t>
      </w:r>
      <w:r>
        <w:t>piped</w:t>
      </w:r>
      <w:r>
        <w:rPr>
          <w:spacing w:val="-3"/>
        </w:rPr>
        <w:t xml:space="preserve"> </w:t>
      </w:r>
      <w:r>
        <w:t>water,</w:t>
      </w:r>
      <w:r>
        <w:rPr>
          <w:spacing w:val="-4"/>
        </w:rPr>
        <w:t xml:space="preserve"> </w:t>
      </w:r>
      <w:r>
        <w:t>tippy</w:t>
      </w:r>
      <w:r>
        <w:rPr>
          <w:spacing w:val="-5"/>
        </w:rPr>
        <w:t xml:space="preserve"> </w:t>
      </w:r>
      <w:r>
        <w:t>taps,</w:t>
      </w:r>
      <w:r>
        <w:rPr>
          <w:spacing w:val="-1"/>
        </w:rPr>
        <w:t xml:space="preserve"> </w:t>
      </w:r>
      <w:r>
        <w:t>buckets</w:t>
      </w:r>
      <w:r>
        <w:rPr>
          <w:spacing w:val="-2"/>
        </w:rPr>
        <w:t xml:space="preserve"> </w:t>
      </w:r>
      <w:r>
        <w:t>with</w:t>
      </w:r>
      <w:r>
        <w:rPr>
          <w:spacing w:val="-3"/>
        </w:rPr>
        <w:t xml:space="preserve"> </w:t>
      </w:r>
      <w:r>
        <w:t>taps,</w:t>
      </w:r>
      <w:r>
        <w:rPr>
          <w:spacing w:val="-4"/>
        </w:rPr>
        <w:t xml:space="preserve"> </w:t>
      </w:r>
      <w:r>
        <w:t>and</w:t>
      </w:r>
      <w:r>
        <w:rPr>
          <w:spacing w:val="-5"/>
        </w:rPr>
        <w:t xml:space="preserve"> </w:t>
      </w:r>
      <w:r>
        <w:t>a pitcher and a basin.</w:t>
      </w:r>
    </w:p>
    <w:p w14:paraId="73D4B594" w14:textId="77777777" w:rsidR="000A4E28" w:rsidRDefault="00000000">
      <w:pPr>
        <w:pStyle w:val="ListParagraph"/>
        <w:numPr>
          <w:ilvl w:val="0"/>
          <w:numId w:val="36"/>
        </w:numPr>
        <w:tabs>
          <w:tab w:val="left" w:pos="878"/>
          <w:tab w:val="left" w:pos="880"/>
        </w:tabs>
        <w:spacing w:before="122"/>
        <w:ind w:right="540"/>
      </w:pPr>
      <w:r>
        <w:rPr>
          <w:i/>
        </w:rPr>
        <w:t xml:space="preserve">Are there public eating facilities without handwashing facilities? </w:t>
      </w:r>
      <w:r>
        <w:t>A handwashing station has water</w:t>
      </w:r>
      <w:r>
        <w:rPr>
          <w:spacing w:val="-2"/>
        </w:rPr>
        <w:t xml:space="preserve"> </w:t>
      </w:r>
      <w:r>
        <w:t>and</w:t>
      </w:r>
      <w:r>
        <w:rPr>
          <w:spacing w:val="-3"/>
        </w:rPr>
        <w:t xml:space="preserve"> </w:t>
      </w:r>
      <w:r>
        <w:t>soap</w:t>
      </w:r>
      <w:r>
        <w:rPr>
          <w:spacing w:val="-5"/>
        </w:rPr>
        <w:t xml:space="preserve"> </w:t>
      </w:r>
      <w:r>
        <w:t>or</w:t>
      </w:r>
      <w:r>
        <w:rPr>
          <w:spacing w:val="-4"/>
        </w:rPr>
        <w:t xml:space="preserve"> </w:t>
      </w:r>
      <w:r>
        <w:t>ash</w:t>
      </w:r>
      <w:r>
        <w:rPr>
          <w:spacing w:val="-2"/>
        </w:rPr>
        <w:t xml:space="preserve"> </w:t>
      </w:r>
      <w:r>
        <w:t>in</w:t>
      </w:r>
      <w:r>
        <w:rPr>
          <w:spacing w:val="-5"/>
        </w:rPr>
        <w:t xml:space="preserve"> </w:t>
      </w:r>
      <w:r>
        <w:t>one</w:t>
      </w:r>
      <w:r>
        <w:rPr>
          <w:spacing w:val="-2"/>
        </w:rPr>
        <w:t xml:space="preserve"> </w:t>
      </w:r>
      <w:r>
        <w:t>place</w:t>
      </w:r>
      <w:r>
        <w:rPr>
          <w:spacing w:val="-5"/>
        </w:rPr>
        <w:t xml:space="preserve"> </w:t>
      </w:r>
      <w:r>
        <w:t>for</w:t>
      </w:r>
      <w:r>
        <w:rPr>
          <w:spacing w:val="-4"/>
        </w:rPr>
        <w:t xml:space="preserve"> </w:t>
      </w:r>
      <w:r>
        <w:t>proper</w:t>
      </w:r>
      <w:r>
        <w:rPr>
          <w:spacing w:val="-4"/>
        </w:rPr>
        <w:t xml:space="preserve"> </w:t>
      </w:r>
      <w:r>
        <w:t>handwashing.</w:t>
      </w:r>
      <w:r>
        <w:rPr>
          <w:spacing w:val="-1"/>
        </w:rPr>
        <w:t xml:space="preserve"> </w:t>
      </w:r>
      <w:r>
        <w:t>Different</w:t>
      </w:r>
      <w:r>
        <w:rPr>
          <w:spacing w:val="-4"/>
        </w:rPr>
        <w:t xml:space="preserve"> </w:t>
      </w:r>
      <w:r>
        <w:t>types</w:t>
      </w:r>
      <w:r>
        <w:rPr>
          <w:spacing w:val="-3"/>
        </w:rPr>
        <w:t xml:space="preserve"> </w:t>
      </w:r>
      <w:r>
        <w:t>of</w:t>
      </w:r>
      <w:r>
        <w:rPr>
          <w:spacing w:val="-1"/>
        </w:rPr>
        <w:t xml:space="preserve"> </w:t>
      </w:r>
      <w:r>
        <w:t>handwashing hardware include: a</w:t>
      </w:r>
      <w:r>
        <w:rPr>
          <w:spacing w:val="-3"/>
        </w:rPr>
        <w:t xml:space="preserve"> </w:t>
      </w:r>
      <w:r>
        <w:t>sink</w:t>
      </w:r>
      <w:r>
        <w:rPr>
          <w:spacing w:val="-3"/>
        </w:rPr>
        <w:t xml:space="preserve"> </w:t>
      </w:r>
      <w:r>
        <w:t>with</w:t>
      </w:r>
      <w:r>
        <w:rPr>
          <w:spacing w:val="-1"/>
        </w:rPr>
        <w:t xml:space="preserve"> </w:t>
      </w:r>
      <w:r>
        <w:t>piped</w:t>
      </w:r>
      <w:r>
        <w:rPr>
          <w:spacing w:val="-1"/>
        </w:rPr>
        <w:t xml:space="preserve"> </w:t>
      </w:r>
      <w:r>
        <w:t>water,</w:t>
      </w:r>
      <w:r>
        <w:rPr>
          <w:spacing w:val="-2"/>
        </w:rPr>
        <w:t xml:space="preserve"> </w:t>
      </w:r>
      <w:r>
        <w:t>tippy</w:t>
      </w:r>
      <w:r>
        <w:rPr>
          <w:spacing w:val="-3"/>
        </w:rPr>
        <w:t xml:space="preserve"> </w:t>
      </w:r>
      <w:r>
        <w:t>taps, buckets</w:t>
      </w:r>
      <w:r>
        <w:rPr>
          <w:spacing w:val="-2"/>
        </w:rPr>
        <w:t xml:space="preserve"> </w:t>
      </w:r>
      <w:r>
        <w:t>with</w:t>
      </w:r>
      <w:r>
        <w:rPr>
          <w:spacing w:val="-1"/>
        </w:rPr>
        <w:t xml:space="preserve"> </w:t>
      </w:r>
      <w:r>
        <w:t>taps, and</w:t>
      </w:r>
      <w:r>
        <w:rPr>
          <w:spacing w:val="-1"/>
        </w:rPr>
        <w:t xml:space="preserve"> </w:t>
      </w:r>
      <w:r>
        <w:t>a pitcher and</w:t>
      </w:r>
      <w:r>
        <w:rPr>
          <w:spacing w:val="-1"/>
        </w:rPr>
        <w:t xml:space="preserve"> </w:t>
      </w:r>
      <w:r>
        <w:t xml:space="preserve">a </w:t>
      </w:r>
      <w:r>
        <w:rPr>
          <w:spacing w:val="-2"/>
        </w:rPr>
        <w:t>basin.</w:t>
      </w:r>
    </w:p>
    <w:p w14:paraId="4246D2F2" w14:textId="77777777" w:rsidR="000A4E28" w:rsidRDefault="00000000">
      <w:pPr>
        <w:pStyle w:val="ListParagraph"/>
        <w:numPr>
          <w:ilvl w:val="0"/>
          <w:numId w:val="36"/>
        </w:numPr>
        <w:tabs>
          <w:tab w:val="left" w:pos="878"/>
          <w:tab w:val="left" w:pos="880"/>
        </w:tabs>
        <w:spacing w:before="118"/>
        <w:ind w:right="482"/>
      </w:pPr>
      <w:r>
        <w:rPr>
          <w:i/>
        </w:rPr>
        <w:t xml:space="preserve">Are there people who do not wash their hands after using the latrine? </w:t>
      </w:r>
      <w:r>
        <w:t>Handwashing after defecating is one of the critical times for handwashing. There is a risk of contamination if hands</w:t>
      </w:r>
      <w:r>
        <w:rPr>
          <w:spacing w:val="-1"/>
        </w:rPr>
        <w:t xml:space="preserve"> </w:t>
      </w:r>
      <w:r>
        <w:t>are</w:t>
      </w:r>
      <w:r>
        <w:rPr>
          <w:spacing w:val="-4"/>
        </w:rPr>
        <w:t xml:space="preserve"> </w:t>
      </w:r>
      <w:r>
        <w:t>not</w:t>
      </w:r>
      <w:r>
        <w:rPr>
          <w:spacing w:val="-3"/>
        </w:rPr>
        <w:t xml:space="preserve"> </w:t>
      </w:r>
      <w:r>
        <w:t>washed</w:t>
      </w:r>
      <w:r>
        <w:rPr>
          <w:spacing w:val="-2"/>
        </w:rPr>
        <w:t xml:space="preserve"> </w:t>
      </w:r>
      <w:r>
        <w:t>after</w:t>
      </w:r>
      <w:r>
        <w:rPr>
          <w:spacing w:val="-3"/>
        </w:rPr>
        <w:t xml:space="preserve"> </w:t>
      </w:r>
      <w:r>
        <w:t>using</w:t>
      </w:r>
      <w:r>
        <w:rPr>
          <w:spacing w:val="-2"/>
        </w:rPr>
        <w:t xml:space="preserve"> </w:t>
      </w:r>
      <w:r>
        <w:t>the</w:t>
      </w:r>
      <w:r>
        <w:rPr>
          <w:spacing w:val="-4"/>
        </w:rPr>
        <w:t xml:space="preserve"> </w:t>
      </w:r>
      <w:r>
        <w:t>latrine.</w:t>
      </w:r>
      <w:r>
        <w:rPr>
          <w:spacing w:val="-6"/>
        </w:rPr>
        <w:t xml:space="preserve"> </w:t>
      </w:r>
      <w:r>
        <w:t>The</w:t>
      </w:r>
      <w:r>
        <w:rPr>
          <w:spacing w:val="-7"/>
        </w:rPr>
        <w:t xml:space="preserve"> </w:t>
      </w:r>
      <w:r>
        <w:t>majority</w:t>
      </w:r>
      <w:r>
        <w:rPr>
          <w:spacing w:val="-4"/>
        </w:rPr>
        <w:t xml:space="preserve"> </w:t>
      </w:r>
      <w:r>
        <w:t>of people</w:t>
      </w:r>
      <w:r>
        <w:rPr>
          <w:spacing w:val="-2"/>
        </w:rPr>
        <w:t xml:space="preserve"> </w:t>
      </w:r>
      <w:r>
        <w:t>should</w:t>
      </w:r>
      <w:r>
        <w:rPr>
          <w:spacing w:val="-4"/>
        </w:rPr>
        <w:t xml:space="preserve"> </w:t>
      </w:r>
      <w:r>
        <w:t>be</w:t>
      </w:r>
      <w:r>
        <w:rPr>
          <w:spacing w:val="-2"/>
        </w:rPr>
        <w:t xml:space="preserve"> </w:t>
      </w:r>
      <w:r>
        <w:t>practicing</w:t>
      </w:r>
      <w:r>
        <w:rPr>
          <w:spacing w:val="-2"/>
        </w:rPr>
        <w:t xml:space="preserve"> </w:t>
      </w:r>
      <w:r>
        <w:t xml:space="preserve">this </w:t>
      </w:r>
      <w:r>
        <w:rPr>
          <w:spacing w:val="-2"/>
        </w:rPr>
        <w:t>habit.</w:t>
      </w:r>
    </w:p>
    <w:p w14:paraId="32176236" w14:textId="77777777" w:rsidR="000A4E28" w:rsidRDefault="000A4E28">
      <w:pPr>
        <w:pStyle w:val="BodyText"/>
        <w:spacing w:before="2"/>
      </w:pPr>
    </w:p>
    <w:p w14:paraId="461F725B" w14:textId="77777777" w:rsidR="000A4E28" w:rsidRDefault="00000000">
      <w:pPr>
        <w:pStyle w:val="ListParagraph"/>
        <w:numPr>
          <w:ilvl w:val="0"/>
          <w:numId w:val="36"/>
        </w:numPr>
        <w:tabs>
          <w:tab w:val="left" w:pos="878"/>
          <w:tab w:val="left" w:pos="880"/>
        </w:tabs>
        <w:spacing w:before="1"/>
        <w:ind w:right="509"/>
      </w:pPr>
      <w:r>
        <w:rPr>
          <w:i/>
        </w:rPr>
        <w:t xml:space="preserve">Are there people who do not wash their hands before preparing food? </w:t>
      </w:r>
      <w:r>
        <w:t>Handwashing before preparing</w:t>
      </w:r>
      <w:r>
        <w:rPr>
          <w:spacing w:val="-3"/>
        </w:rPr>
        <w:t xml:space="preserve"> </w:t>
      </w:r>
      <w:r>
        <w:t>food</w:t>
      </w:r>
      <w:r>
        <w:rPr>
          <w:spacing w:val="-3"/>
        </w:rPr>
        <w:t xml:space="preserve"> </w:t>
      </w:r>
      <w:r>
        <w:t>is</w:t>
      </w:r>
      <w:r>
        <w:rPr>
          <w:spacing w:val="-5"/>
        </w:rPr>
        <w:t xml:space="preserve"> </w:t>
      </w:r>
      <w:r>
        <w:t>one</w:t>
      </w:r>
      <w:r>
        <w:rPr>
          <w:spacing w:val="-3"/>
        </w:rPr>
        <w:t xml:space="preserve"> </w:t>
      </w:r>
      <w:r>
        <w:t>of</w:t>
      </w:r>
      <w:r>
        <w:rPr>
          <w:spacing w:val="-4"/>
        </w:rPr>
        <w:t xml:space="preserve"> </w:t>
      </w:r>
      <w:r>
        <w:t>the</w:t>
      </w:r>
      <w:r>
        <w:rPr>
          <w:spacing w:val="-3"/>
        </w:rPr>
        <w:t xml:space="preserve"> </w:t>
      </w:r>
      <w:r>
        <w:t>critical</w:t>
      </w:r>
      <w:r>
        <w:rPr>
          <w:spacing w:val="-6"/>
        </w:rPr>
        <w:t xml:space="preserve"> </w:t>
      </w:r>
      <w:r>
        <w:t>times</w:t>
      </w:r>
      <w:r>
        <w:rPr>
          <w:spacing w:val="-6"/>
        </w:rPr>
        <w:t xml:space="preserve"> </w:t>
      </w:r>
      <w:r>
        <w:t>for</w:t>
      </w:r>
      <w:r>
        <w:rPr>
          <w:spacing w:val="-2"/>
        </w:rPr>
        <w:t xml:space="preserve"> </w:t>
      </w:r>
      <w:r>
        <w:t>handwashing.</w:t>
      </w:r>
      <w:r>
        <w:rPr>
          <w:spacing w:val="-6"/>
        </w:rPr>
        <w:t xml:space="preserve"> </w:t>
      </w:r>
      <w:r>
        <w:t>There</w:t>
      </w:r>
      <w:r>
        <w:rPr>
          <w:spacing w:val="-3"/>
        </w:rPr>
        <w:t xml:space="preserve"> </w:t>
      </w:r>
      <w:r>
        <w:t>is</w:t>
      </w:r>
      <w:r>
        <w:rPr>
          <w:spacing w:val="-5"/>
        </w:rPr>
        <w:t xml:space="preserve"> </w:t>
      </w:r>
      <w:r>
        <w:t>a</w:t>
      </w:r>
      <w:r>
        <w:rPr>
          <w:spacing w:val="-5"/>
        </w:rPr>
        <w:t xml:space="preserve"> </w:t>
      </w:r>
      <w:r>
        <w:t>risk</w:t>
      </w:r>
      <w:r>
        <w:rPr>
          <w:spacing w:val="-2"/>
        </w:rPr>
        <w:t xml:space="preserve"> </w:t>
      </w:r>
      <w:r>
        <w:t>of contamination</w:t>
      </w:r>
      <w:r>
        <w:rPr>
          <w:spacing w:val="-3"/>
        </w:rPr>
        <w:t xml:space="preserve"> </w:t>
      </w:r>
      <w:r>
        <w:t>if hands are not washed before preparing food. The majority of people should be practicing this habit.</w:t>
      </w:r>
    </w:p>
    <w:p w14:paraId="3F72E480" w14:textId="77777777" w:rsidR="000A4E28" w:rsidRDefault="000A4E28">
      <w:pPr>
        <w:pStyle w:val="BodyText"/>
      </w:pPr>
    </w:p>
    <w:p w14:paraId="35B4DB5E" w14:textId="77777777" w:rsidR="000A4E28" w:rsidRDefault="00000000">
      <w:pPr>
        <w:pStyle w:val="ListParagraph"/>
        <w:numPr>
          <w:ilvl w:val="0"/>
          <w:numId w:val="36"/>
        </w:numPr>
        <w:tabs>
          <w:tab w:val="left" w:pos="878"/>
          <w:tab w:val="left" w:pos="880"/>
        </w:tabs>
        <w:ind w:right="559"/>
      </w:pPr>
      <w:r>
        <w:rPr>
          <w:i/>
        </w:rPr>
        <w:t>Are</w:t>
      </w:r>
      <w:r>
        <w:rPr>
          <w:i/>
          <w:spacing w:val="-3"/>
        </w:rPr>
        <w:t xml:space="preserve"> </w:t>
      </w:r>
      <w:r>
        <w:rPr>
          <w:i/>
        </w:rPr>
        <w:t>there</w:t>
      </w:r>
      <w:r>
        <w:rPr>
          <w:i/>
          <w:spacing w:val="-3"/>
        </w:rPr>
        <w:t xml:space="preserve"> </w:t>
      </w:r>
      <w:r>
        <w:rPr>
          <w:i/>
        </w:rPr>
        <w:t>people</w:t>
      </w:r>
      <w:r>
        <w:rPr>
          <w:i/>
          <w:spacing w:val="-3"/>
        </w:rPr>
        <w:t xml:space="preserve"> </w:t>
      </w:r>
      <w:r>
        <w:rPr>
          <w:i/>
        </w:rPr>
        <w:t>who</w:t>
      </w:r>
      <w:r>
        <w:rPr>
          <w:i/>
          <w:spacing w:val="-3"/>
        </w:rPr>
        <w:t xml:space="preserve"> </w:t>
      </w:r>
      <w:r>
        <w:rPr>
          <w:i/>
        </w:rPr>
        <w:t>do</w:t>
      </w:r>
      <w:r>
        <w:rPr>
          <w:i/>
          <w:spacing w:val="-5"/>
        </w:rPr>
        <w:t xml:space="preserve"> </w:t>
      </w:r>
      <w:r>
        <w:rPr>
          <w:i/>
        </w:rPr>
        <w:t>not</w:t>
      </w:r>
      <w:r>
        <w:rPr>
          <w:i/>
          <w:spacing w:val="-4"/>
        </w:rPr>
        <w:t xml:space="preserve"> </w:t>
      </w:r>
      <w:r>
        <w:rPr>
          <w:i/>
        </w:rPr>
        <w:t>wash</w:t>
      </w:r>
      <w:r>
        <w:rPr>
          <w:i/>
          <w:spacing w:val="-5"/>
        </w:rPr>
        <w:t xml:space="preserve"> </w:t>
      </w:r>
      <w:r>
        <w:rPr>
          <w:i/>
        </w:rPr>
        <w:t>their</w:t>
      </w:r>
      <w:r>
        <w:rPr>
          <w:i/>
          <w:spacing w:val="-2"/>
        </w:rPr>
        <w:t xml:space="preserve"> </w:t>
      </w:r>
      <w:r>
        <w:rPr>
          <w:i/>
        </w:rPr>
        <w:t>hands</w:t>
      </w:r>
      <w:r>
        <w:rPr>
          <w:i/>
          <w:spacing w:val="-2"/>
        </w:rPr>
        <w:t xml:space="preserve"> </w:t>
      </w:r>
      <w:r>
        <w:rPr>
          <w:i/>
        </w:rPr>
        <w:t>before</w:t>
      </w:r>
      <w:r>
        <w:rPr>
          <w:i/>
          <w:spacing w:val="-5"/>
        </w:rPr>
        <w:t xml:space="preserve"> </w:t>
      </w:r>
      <w:r>
        <w:rPr>
          <w:i/>
        </w:rPr>
        <w:t xml:space="preserve">eating? </w:t>
      </w:r>
      <w:r>
        <w:t>Handwashing</w:t>
      </w:r>
      <w:r>
        <w:rPr>
          <w:spacing w:val="-3"/>
        </w:rPr>
        <w:t xml:space="preserve"> </w:t>
      </w:r>
      <w:r>
        <w:t>before</w:t>
      </w:r>
      <w:r>
        <w:rPr>
          <w:spacing w:val="-3"/>
        </w:rPr>
        <w:t xml:space="preserve"> </w:t>
      </w:r>
      <w:r>
        <w:t>eating</w:t>
      </w:r>
      <w:r>
        <w:rPr>
          <w:spacing w:val="-3"/>
        </w:rPr>
        <w:t xml:space="preserve"> </w:t>
      </w:r>
      <w:r>
        <w:t>is one of the critical times for handwashing. There is a risk of contamination if hands are not washed before eating. Caregivers should also wash their hands before feeding a child. The majority of people should be practicing this habit.</w:t>
      </w:r>
    </w:p>
    <w:p w14:paraId="765068F5" w14:textId="77777777" w:rsidR="000A4E28" w:rsidRDefault="000A4E28">
      <w:pPr>
        <w:pStyle w:val="BodyText"/>
      </w:pPr>
    </w:p>
    <w:p w14:paraId="05D7679C" w14:textId="77777777" w:rsidR="000A4E28" w:rsidRDefault="00000000">
      <w:pPr>
        <w:pStyle w:val="ListParagraph"/>
        <w:numPr>
          <w:ilvl w:val="0"/>
          <w:numId w:val="36"/>
        </w:numPr>
        <w:tabs>
          <w:tab w:val="left" w:pos="878"/>
          <w:tab w:val="left" w:pos="880"/>
        </w:tabs>
        <w:ind w:right="525"/>
      </w:pPr>
      <w:r>
        <w:rPr>
          <w:i/>
        </w:rPr>
        <w:t>Are</w:t>
      </w:r>
      <w:r>
        <w:rPr>
          <w:i/>
          <w:spacing w:val="-2"/>
        </w:rPr>
        <w:t xml:space="preserve"> </w:t>
      </w:r>
      <w:r>
        <w:rPr>
          <w:i/>
        </w:rPr>
        <w:t>there</w:t>
      </w:r>
      <w:r>
        <w:rPr>
          <w:i/>
          <w:spacing w:val="-4"/>
        </w:rPr>
        <w:t xml:space="preserve"> </w:t>
      </w:r>
      <w:r>
        <w:rPr>
          <w:i/>
        </w:rPr>
        <w:t>caregivers</w:t>
      </w:r>
      <w:r>
        <w:rPr>
          <w:i/>
          <w:spacing w:val="-4"/>
        </w:rPr>
        <w:t xml:space="preserve"> </w:t>
      </w:r>
      <w:r>
        <w:rPr>
          <w:i/>
        </w:rPr>
        <w:t>who</w:t>
      </w:r>
      <w:r>
        <w:rPr>
          <w:i/>
          <w:spacing w:val="-4"/>
        </w:rPr>
        <w:t xml:space="preserve"> </w:t>
      </w:r>
      <w:r>
        <w:rPr>
          <w:i/>
        </w:rPr>
        <w:t>do</w:t>
      </w:r>
      <w:r>
        <w:rPr>
          <w:i/>
          <w:spacing w:val="-2"/>
        </w:rPr>
        <w:t xml:space="preserve"> </w:t>
      </w:r>
      <w:r>
        <w:rPr>
          <w:i/>
        </w:rPr>
        <w:t>not</w:t>
      </w:r>
      <w:r>
        <w:rPr>
          <w:i/>
          <w:spacing w:val="-3"/>
        </w:rPr>
        <w:t xml:space="preserve"> </w:t>
      </w:r>
      <w:r>
        <w:rPr>
          <w:i/>
        </w:rPr>
        <w:t>wash</w:t>
      </w:r>
      <w:r>
        <w:rPr>
          <w:i/>
          <w:spacing w:val="-4"/>
        </w:rPr>
        <w:t xml:space="preserve"> </w:t>
      </w:r>
      <w:r>
        <w:rPr>
          <w:i/>
        </w:rPr>
        <w:t>their</w:t>
      </w:r>
      <w:r>
        <w:rPr>
          <w:i/>
          <w:spacing w:val="-3"/>
        </w:rPr>
        <w:t xml:space="preserve"> </w:t>
      </w:r>
      <w:r>
        <w:rPr>
          <w:i/>
        </w:rPr>
        <w:t>hands</w:t>
      </w:r>
      <w:r>
        <w:rPr>
          <w:i/>
          <w:spacing w:val="-4"/>
        </w:rPr>
        <w:t xml:space="preserve"> </w:t>
      </w:r>
      <w:r>
        <w:rPr>
          <w:i/>
        </w:rPr>
        <w:t>after</w:t>
      </w:r>
      <w:r>
        <w:rPr>
          <w:i/>
          <w:spacing w:val="-3"/>
        </w:rPr>
        <w:t xml:space="preserve"> </w:t>
      </w:r>
      <w:r>
        <w:rPr>
          <w:i/>
        </w:rPr>
        <w:t>cleaning</w:t>
      </w:r>
      <w:r>
        <w:rPr>
          <w:i/>
          <w:spacing w:val="-2"/>
        </w:rPr>
        <w:t xml:space="preserve"> </w:t>
      </w:r>
      <w:r>
        <w:rPr>
          <w:i/>
        </w:rPr>
        <w:t>a</w:t>
      </w:r>
      <w:r>
        <w:rPr>
          <w:i/>
          <w:spacing w:val="-2"/>
        </w:rPr>
        <w:t xml:space="preserve"> </w:t>
      </w:r>
      <w:r>
        <w:rPr>
          <w:i/>
        </w:rPr>
        <w:t>child</w:t>
      </w:r>
      <w:r>
        <w:rPr>
          <w:i/>
          <w:spacing w:val="-4"/>
        </w:rPr>
        <w:t xml:space="preserve"> </w:t>
      </w:r>
      <w:r>
        <w:rPr>
          <w:i/>
        </w:rPr>
        <w:t>who</w:t>
      </w:r>
      <w:r>
        <w:rPr>
          <w:i/>
          <w:spacing w:val="-2"/>
        </w:rPr>
        <w:t xml:space="preserve"> </w:t>
      </w:r>
      <w:r>
        <w:rPr>
          <w:i/>
        </w:rPr>
        <w:t>has</w:t>
      </w:r>
      <w:r>
        <w:rPr>
          <w:i/>
          <w:spacing w:val="-2"/>
        </w:rPr>
        <w:t xml:space="preserve"> </w:t>
      </w:r>
      <w:r>
        <w:rPr>
          <w:i/>
        </w:rPr>
        <w:t xml:space="preserve">defecated? </w:t>
      </w:r>
      <w:r>
        <w:t>Handwashing after handling a child’s feces or cleaning a child’s anus is one of the critical times for handwashing. There is a risk of contamination if hands are not washed after</w:t>
      </w:r>
    </w:p>
    <w:p w14:paraId="33AE6EAA" w14:textId="77777777" w:rsidR="000A4E28" w:rsidRDefault="000A4E28">
      <w:pPr>
        <w:sectPr w:rsidR="000A4E28">
          <w:headerReference w:type="default" r:id="rId264"/>
          <w:footerReference w:type="default" r:id="rId265"/>
          <w:pgSz w:w="12240" w:h="15840"/>
          <w:pgMar w:top="960" w:right="960" w:bottom="1340" w:left="920" w:header="724" w:footer="1151" w:gutter="0"/>
          <w:cols w:space="720"/>
        </w:sectPr>
      </w:pPr>
    </w:p>
    <w:p w14:paraId="45D842EE" w14:textId="77777777" w:rsidR="000A4E28" w:rsidRDefault="000A4E28">
      <w:pPr>
        <w:pStyle w:val="BodyText"/>
        <w:spacing w:before="213"/>
      </w:pPr>
    </w:p>
    <w:p w14:paraId="148C6FC4" w14:textId="77777777" w:rsidR="000A4E28" w:rsidRDefault="00000000">
      <w:pPr>
        <w:pStyle w:val="BodyText"/>
        <w:spacing w:before="1"/>
        <w:ind w:left="880"/>
      </w:pPr>
      <w:r>
        <w:t>cleaning</w:t>
      </w:r>
      <w:r>
        <w:rPr>
          <w:spacing w:val="-6"/>
        </w:rPr>
        <w:t xml:space="preserve"> </w:t>
      </w:r>
      <w:r>
        <w:t>a</w:t>
      </w:r>
      <w:r>
        <w:rPr>
          <w:spacing w:val="-7"/>
        </w:rPr>
        <w:t xml:space="preserve"> </w:t>
      </w:r>
      <w:r>
        <w:t>child</w:t>
      </w:r>
      <w:r>
        <w:rPr>
          <w:spacing w:val="-5"/>
        </w:rPr>
        <w:t xml:space="preserve"> </w:t>
      </w:r>
      <w:r>
        <w:t>that</w:t>
      </w:r>
      <w:r>
        <w:rPr>
          <w:spacing w:val="-3"/>
        </w:rPr>
        <w:t xml:space="preserve"> </w:t>
      </w:r>
      <w:r>
        <w:t>defecated.</w:t>
      </w:r>
      <w:r>
        <w:rPr>
          <w:spacing w:val="-8"/>
        </w:rPr>
        <w:t xml:space="preserve"> </w:t>
      </w:r>
      <w:r>
        <w:t>The</w:t>
      </w:r>
      <w:r>
        <w:rPr>
          <w:spacing w:val="-10"/>
        </w:rPr>
        <w:t xml:space="preserve"> </w:t>
      </w:r>
      <w:r>
        <w:t>majority</w:t>
      </w:r>
      <w:r>
        <w:rPr>
          <w:spacing w:val="-7"/>
        </w:rPr>
        <w:t xml:space="preserve"> </w:t>
      </w:r>
      <w:r>
        <w:t>of</w:t>
      </w:r>
      <w:r>
        <w:rPr>
          <w:spacing w:val="-3"/>
        </w:rPr>
        <w:t xml:space="preserve"> </w:t>
      </w:r>
      <w:r>
        <w:t>caregivers</w:t>
      </w:r>
      <w:r>
        <w:rPr>
          <w:spacing w:val="-4"/>
        </w:rPr>
        <w:t xml:space="preserve"> </w:t>
      </w:r>
      <w:r>
        <w:t>should</w:t>
      </w:r>
      <w:r>
        <w:rPr>
          <w:spacing w:val="-5"/>
        </w:rPr>
        <w:t xml:space="preserve"> </w:t>
      </w:r>
      <w:r>
        <w:t>be</w:t>
      </w:r>
      <w:r>
        <w:rPr>
          <w:spacing w:val="-5"/>
        </w:rPr>
        <w:t xml:space="preserve"> </w:t>
      </w:r>
      <w:r>
        <w:t>practicing</w:t>
      </w:r>
      <w:r>
        <w:rPr>
          <w:spacing w:val="-5"/>
        </w:rPr>
        <w:t xml:space="preserve"> </w:t>
      </w:r>
      <w:r>
        <w:t>this</w:t>
      </w:r>
      <w:r>
        <w:rPr>
          <w:spacing w:val="-4"/>
        </w:rPr>
        <w:t xml:space="preserve"> </w:t>
      </w:r>
      <w:r>
        <w:rPr>
          <w:spacing w:val="-2"/>
        </w:rPr>
        <w:t>habit.</w:t>
      </w:r>
    </w:p>
    <w:p w14:paraId="6AA87ABB" w14:textId="77777777" w:rsidR="000A4E28" w:rsidRDefault="000A4E28">
      <w:pPr>
        <w:pStyle w:val="BodyText"/>
      </w:pPr>
    </w:p>
    <w:p w14:paraId="5C79518A" w14:textId="77777777" w:rsidR="000A4E28" w:rsidRDefault="00000000">
      <w:pPr>
        <w:pStyle w:val="ListParagraph"/>
        <w:numPr>
          <w:ilvl w:val="0"/>
          <w:numId w:val="36"/>
        </w:numPr>
        <w:tabs>
          <w:tab w:val="left" w:pos="878"/>
          <w:tab w:val="left" w:pos="880"/>
        </w:tabs>
        <w:ind w:right="617"/>
      </w:pPr>
      <w:r>
        <w:rPr>
          <w:i/>
        </w:rPr>
        <w:t>Are</w:t>
      </w:r>
      <w:r>
        <w:rPr>
          <w:i/>
          <w:spacing w:val="-3"/>
        </w:rPr>
        <w:t xml:space="preserve"> </w:t>
      </w:r>
      <w:r>
        <w:rPr>
          <w:i/>
        </w:rPr>
        <w:t>there</w:t>
      </w:r>
      <w:r>
        <w:rPr>
          <w:i/>
          <w:spacing w:val="-3"/>
        </w:rPr>
        <w:t xml:space="preserve"> </w:t>
      </w:r>
      <w:r>
        <w:rPr>
          <w:i/>
        </w:rPr>
        <w:t>unwashed</w:t>
      </w:r>
      <w:r>
        <w:rPr>
          <w:i/>
          <w:spacing w:val="-3"/>
        </w:rPr>
        <w:t xml:space="preserve"> </w:t>
      </w:r>
      <w:r>
        <w:rPr>
          <w:i/>
        </w:rPr>
        <w:t>dishes</w:t>
      </w:r>
      <w:r>
        <w:rPr>
          <w:i/>
          <w:spacing w:val="-3"/>
        </w:rPr>
        <w:t xml:space="preserve"> </w:t>
      </w:r>
      <w:r>
        <w:rPr>
          <w:i/>
        </w:rPr>
        <w:t>and</w:t>
      </w:r>
      <w:r>
        <w:rPr>
          <w:i/>
          <w:spacing w:val="-3"/>
        </w:rPr>
        <w:t xml:space="preserve"> </w:t>
      </w:r>
      <w:r>
        <w:rPr>
          <w:i/>
        </w:rPr>
        <w:t>cooking</w:t>
      </w:r>
      <w:r>
        <w:rPr>
          <w:i/>
          <w:spacing w:val="-3"/>
        </w:rPr>
        <w:t xml:space="preserve"> </w:t>
      </w:r>
      <w:r>
        <w:rPr>
          <w:i/>
        </w:rPr>
        <w:t>utensils</w:t>
      </w:r>
      <w:r>
        <w:rPr>
          <w:i/>
          <w:spacing w:val="-2"/>
        </w:rPr>
        <w:t xml:space="preserve"> </w:t>
      </w:r>
      <w:r>
        <w:rPr>
          <w:i/>
        </w:rPr>
        <w:t>in</w:t>
      </w:r>
      <w:r>
        <w:rPr>
          <w:i/>
          <w:spacing w:val="-3"/>
        </w:rPr>
        <w:t xml:space="preserve"> </w:t>
      </w:r>
      <w:r>
        <w:rPr>
          <w:i/>
        </w:rPr>
        <w:t>the</w:t>
      </w:r>
      <w:r>
        <w:rPr>
          <w:i/>
          <w:spacing w:val="-5"/>
        </w:rPr>
        <w:t xml:space="preserve"> </w:t>
      </w:r>
      <w:r>
        <w:rPr>
          <w:i/>
        </w:rPr>
        <w:t xml:space="preserve">households? </w:t>
      </w:r>
      <w:r>
        <w:t>Unwashed</w:t>
      </w:r>
      <w:r>
        <w:rPr>
          <w:spacing w:val="-3"/>
        </w:rPr>
        <w:t xml:space="preserve"> </w:t>
      </w:r>
      <w:r>
        <w:t>dishes</w:t>
      </w:r>
      <w:r>
        <w:rPr>
          <w:spacing w:val="-2"/>
        </w:rPr>
        <w:t xml:space="preserve"> </w:t>
      </w:r>
      <w:r>
        <w:t>and cooking utensils can attract vectors such as flies and rats into the home. Vectors transmit disease in a number</w:t>
      </w:r>
      <w:r>
        <w:rPr>
          <w:spacing w:val="-1"/>
        </w:rPr>
        <w:t xml:space="preserve"> </w:t>
      </w:r>
      <w:r>
        <w:t>of ways, such as</w:t>
      </w:r>
      <w:r>
        <w:rPr>
          <w:spacing w:val="-2"/>
        </w:rPr>
        <w:t xml:space="preserve"> </w:t>
      </w:r>
      <w:r>
        <w:t>direct</w:t>
      </w:r>
      <w:r>
        <w:rPr>
          <w:spacing w:val="-1"/>
        </w:rPr>
        <w:t xml:space="preserve"> </w:t>
      </w:r>
      <w:r>
        <w:t>contamination</w:t>
      </w:r>
      <w:r>
        <w:rPr>
          <w:spacing w:val="-2"/>
        </w:rPr>
        <w:t xml:space="preserve"> </w:t>
      </w:r>
      <w:r>
        <w:t>through</w:t>
      </w:r>
      <w:r>
        <w:rPr>
          <w:spacing w:val="-2"/>
        </w:rPr>
        <w:t xml:space="preserve"> </w:t>
      </w:r>
      <w:r>
        <w:t>dirt, urine, and</w:t>
      </w:r>
      <w:r>
        <w:rPr>
          <w:spacing w:val="-3"/>
        </w:rPr>
        <w:t xml:space="preserve"> </w:t>
      </w:r>
      <w:r>
        <w:t>feces or fleas carried on their bodies.</w:t>
      </w:r>
    </w:p>
    <w:p w14:paraId="353A13C5" w14:textId="77777777" w:rsidR="000A4E28" w:rsidRDefault="000A4E28">
      <w:pPr>
        <w:pStyle w:val="BodyText"/>
      </w:pPr>
    </w:p>
    <w:p w14:paraId="101530FB" w14:textId="77777777" w:rsidR="000A4E28" w:rsidRDefault="00000000">
      <w:pPr>
        <w:pStyle w:val="ListParagraph"/>
        <w:numPr>
          <w:ilvl w:val="0"/>
          <w:numId w:val="36"/>
        </w:numPr>
        <w:tabs>
          <w:tab w:val="left" w:pos="878"/>
          <w:tab w:val="left" w:pos="880"/>
        </w:tabs>
        <w:ind w:right="613"/>
      </w:pPr>
      <w:r>
        <w:rPr>
          <w:i/>
        </w:rPr>
        <w:t xml:space="preserve">Are there households that are poorly maintained and dirty? </w:t>
      </w:r>
      <w:r>
        <w:t>A</w:t>
      </w:r>
      <w:r>
        <w:rPr>
          <w:spacing w:val="-10"/>
        </w:rPr>
        <w:t xml:space="preserve"> </w:t>
      </w:r>
      <w:r>
        <w:t>poorly maintained household is at risk of contamination from the environment entering the household. Dirty households have</w:t>
      </w:r>
      <w:r>
        <w:rPr>
          <w:spacing w:val="-3"/>
        </w:rPr>
        <w:t xml:space="preserve"> </w:t>
      </w:r>
      <w:r>
        <w:t>visible</w:t>
      </w:r>
      <w:r>
        <w:rPr>
          <w:spacing w:val="-2"/>
        </w:rPr>
        <w:t xml:space="preserve"> </w:t>
      </w:r>
      <w:r>
        <w:t>dirt</w:t>
      </w:r>
      <w:r>
        <w:rPr>
          <w:spacing w:val="-1"/>
        </w:rPr>
        <w:t xml:space="preserve"> </w:t>
      </w:r>
      <w:r>
        <w:t>contaminating</w:t>
      </w:r>
      <w:r>
        <w:rPr>
          <w:spacing w:val="-3"/>
        </w:rPr>
        <w:t xml:space="preserve"> </w:t>
      </w:r>
      <w:r>
        <w:t>the</w:t>
      </w:r>
      <w:r>
        <w:rPr>
          <w:spacing w:val="-5"/>
        </w:rPr>
        <w:t xml:space="preserve"> </w:t>
      </w:r>
      <w:r>
        <w:t>home,</w:t>
      </w:r>
      <w:r>
        <w:rPr>
          <w:spacing w:val="-4"/>
        </w:rPr>
        <w:t xml:space="preserve"> </w:t>
      </w:r>
      <w:r>
        <w:t>which</w:t>
      </w:r>
      <w:r>
        <w:rPr>
          <w:spacing w:val="-3"/>
        </w:rPr>
        <w:t xml:space="preserve"> </w:t>
      </w:r>
      <w:r>
        <w:t>may</w:t>
      </w:r>
      <w:r>
        <w:rPr>
          <w:spacing w:val="-5"/>
        </w:rPr>
        <w:t xml:space="preserve"> </w:t>
      </w:r>
      <w:r>
        <w:t>include</w:t>
      </w:r>
      <w:r>
        <w:rPr>
          <w:spacing w:val="-3"/>
        </w:rPr>
        <w:t xml:space="preserve"> </w:t>
      </w:r>
      <w:r>
        <w:t>animal</w:t>
      </w:r>
      <w:r>
        <w:rPr>
          <w:spacing w:val="-4"/>
        </w:rPr>
        <w:t xml:space="preserve"> </w:t>
      </w:r>
      <w:r>
        <w:t>or</w:t>
      </w:r>
      <w:r>
        <w:rPr>
          <w:spacing w:val="-4"/>
        </w:rPr>
        <w:t xml:space="preserve"> </w:t>
      </w:r>
      <w:r>
        <w:t>human</w:t>
      </w:r>
      <w:r>
        <w:rPr>
          <w:spacing w:val="-3"/>
        </w:rPr>
        <w:t xml:space="preserve"> </w:t>
      </w:r>
      <w:r>
        <w:t>excreta.</w:t>
      </w:r>
      <w:r>
        <w:rPr>
          <w:spacing w:val="-8"/>
        </w:rPr>
        <w:t xml:space="preserve"> </w:t>
      </w:r>
      <w:r>
        <w:t>This is a</w:t>
      </w:r>
      <w:r>
        <w:rPr>
          <w:spacing w:val="-1"/>
        </w:rPr>
        <w:t xml:space="preserve"> </w:t>
      </w:r>
      <w:r>
        <w:t>subjective</w:t>
      </w:r>
      <w:r>
        <w:rPr>
          <w:spacing w:val="-3"/>
        </w:rPr>
        <w:t xml:space="preserve"> </w:t>
      </w:r>
      <w:r>
        <w:t>question.</w:t>
      </w:r>
      <w:r>
        <w:rPr>
          <w:spacing w:val="-2"/>
        </w:rPr>
        <w:t xml:space="preserve"> </w:t>
      </w:r>
      <w:r>
        <w:t>It’s important</w:t>
      </w:r>
      <w:r>
        <w:rPr>
          <w:spacing w:val="-2"/>
        </w:rPr>
        <w:t xml:space="preserve"> </w:t>
      </w:r>
      <w:r>
        <w:t>that</w:t>
      </w:r>
      <w:r>
        <w:rPr>
          <w:spacing w:val="-2"/>
        </w:rPr>
        <w:t xml:space="preserve"> </w:t>
      </w:r>
      <w:r>
        <w:t>the</w:t>
      </w:r>
      <w:r>
        <w:rPr>
          <w:spacing w:val="-1"/>
        </w:rPr>
        <w:t xml:space="preserve"> </w:t>
      </w:r>
      <w:r>
        <w:t>surveyor</w:t>
      </w:r>
      <w:r>
        <w:rPr>
          <w:spacing w:val="-2"/>
        </w:rPr>
        <w:t xml:space="preserve"> </w:t>
      </w:r>
      <w:r>
        <w:t>knows the</w:t>
      </w:r>
      <w:r>
        <w:rPr>
          <w:spacing w:val="-1"/>
        </w:rPr>
        <w:t xml:space="preserve"> </w:t>
      </w:r>
      <w:r>
        <w:t>community</w:t>
      </w:r>
      <w:r>
        <w:rPr>
          <w:spacing w:val="-3"/>
        </w:rPr>
        <w:t xml:space="preserve"> </w:t>
      </w:r>
      <w:r>
        <w:t xml:space="preserve">customs and norms. Discuss this point with the surveyors before doing the risk assessment to ensure </w:t>
      </w:r>
      <w:r>
        <w:rPr>
          <w:spacing w:val="-2"/>
        </w:rPr>
        <w:t>consistency.</w:t>
      </w:r>
    </w:p>
    <w:p w14:paraId="1804BA71" w14:textId="77777777" w:rsidR="000A4E28" w:rsidRDefault="000A4E28">
      <w:pPr>
        <w:pStyle w:val="BodyText"/>
      </w:pPr>
    </w:p>
    <w:p w14:paraId="08714FCE" w14:textId="77777777" w:rsidR="000A4E28" w:rsidRDefault="00000000">
      <w:pPr>
        <w:pStyle w:val="ListParagraph"/>
        <w:numPr>
          <w:ilvl w:val="0"/>
          <w:numId w:val="36"/>
        </w:numPr>
        <w:tabs>
          <w:tab w:val="left" w:pos="878"/>
          <w:tab w:val="left" w:pos="880"/>
        </w:tabs>
        <w:spacing w:before="1"/>
        <w:ind w:right="546"/>
      </w:pPr>
      <w:r>
        <w:rPr>
          <w:i/>
        </w:rPr>
        <w:t>Are</w:t>
      </w:r>
      <w:r>
        <w:rPr>
          <w:i/>
          <w:spacing w:val="-3"/>
        </w:rPr>
        <w:t xml:space="preserve"> </w:t>
      </w:r>
      <w:r>
        <w:rPr>
          <w:i/>
        </w:rPr>
        <w:t>there</w:t>
      </w:r>
      <w:r>
        <w:rPr>
          <w:i/>
          <w:spacing w:val="-2"/>
        </w:rPr>
        <w:t xml:space="preserve"> </w:t>
      </w:r>
      <w:r>
        <w:rPr>
          <w:i/>
        </w:rPr>
        <w:t>people</w:t>
      </w:r>
      <w:r>
        <w:rPr>
          <w:i/>
          <w:spacing w:val="-3"/>
        </w:rPr>
        <w:t xml:space="preserve"> </w:t>
      </w:r>
      <w:r>
        <w:rPr>
          <w:i/>
        </w:rPr>
        <w:t>walking</w:t>
      </w:r>
      <w:r>
        <w:rPr>
          <w:i/>
          <w:spacing w:val="-3"/>
        </w:rPr>
        <w:t xml:space="preserve"> </w:t>
      </w:r>
      <w:r>
        <w:rPr>
          <w:i/>
        </w:rPr>
        <w:t>in</w:t>
      </w:r>
      <w:r>
        <w:rPr>
          <w:i/>
          <w:spacing w:val="-3"/>
        </w:rPr>
        <w:t xml:space="preserve"> </w:t>
      </w:r>
      <w:r>
        <w:rPr>
          <w:i/>
        </w:rPr>
        <w:t>the</w:t>
      </w:r>
      <w:r>
        <w:rPr>
          <w:i/>
          <w:spacing w:val="-5"/>
        </w:rPr>
        <w:t xml:space="preserve"> </w:t>
      </w:r>
      <w:r>
        <w:rPr>
          <w:i/>
        </w:rPr>
        <w:t>community</w:t>
      </w:r>
      <w:r>
        <w:rPr>
          <w:i/>
          <w:spacing w:val="-5"/>
        </w:rPr>
        <w:t xml:space="preserve"> </w:t>
      </w:r>
      <w:r>
        <w:rPr>
          <w:i/>
        </w:rPr>
        <w:t>without</w:t>
      </w:r>
      <w:r>
        <w:rPr>
          <w:i/>
          <w:spacing w:val="-1"/>
        </w:rPr>
        <w:t xml:space="preserve"> </w:t>
      </w:r>
      <w:r>
        <w:rPr>
          <w:i/>
        </w:rPr>
        <w:t>shoes?</w:t>
      </w:r>
      <w:r>
        <w:rPr>
          <w:i/>
          <w:spacing w:val="-3"/>
        </w:rPr>
        <w:t xml:space="preserve"> </w:t>
      </w:r>
      <w:r>
        <w:t>Some</w:t>
      </w:r>
      <w:r>
        <w:rPr>
          <w:spacing w:val="-5"/>
        </w:rPr>
        <w:t xml:space="preserve"> </w:t>
      </w:r>
      <w:r>
        <w:t>pathogens</w:t>
      </w:r>
      <w:r>
        <w:rPr>
          <w:spacing w:val="-2"/>
        </w:rPr>
        <w:t xml:space="preserve"> </w:t>
      </w:r>
      <w:r>
        <w:t>are</w:t>
      </w:r>
      <w:r>
        <w:rPr>
          <w:spacing w:val="-5"/>
        </w:rPr>
        <w:t xml:space="preserve"> </w:t>
      </w:r>
      <w:r>
        <w:t>transmitted through the soil, such as worms. People who walk without shoes risk the transmission of a disease through contact with the soil.</w:t>
      </w:r>
    </w:p>
    <w:p w14:paraId="7E0F41A3" w14:textId="77777777" w:rsidR="000A4E28" w:rsidRDefault="00000000">
      <w:pPr>
        <w:pStyle w:val="ListParagraph"/>
        <w:numPr>
          <w:ilvl w:val="0"/>
          <w:numId w:val="36"/>
        </w:numPr>
        <w:tabs>
          <w:tab w:val="left" w:pos="878"/>
          <w:tab w:val="left" w:pos="880"/>
        </w:tabs>
        <w:spacing w:before="252"/>
        <w:ind w:right="964"/>
      </w:pPr>
      <w:r>
        <w:rPr>
          <w:i/>
        </w:rPr>
        <w:t>Are</w:t>
      </w:r>
      <w:r>
        <w:rPr>
          <w:i/>
          <w:spacing w:val="-4"/>
        </w:rPr>
        <w:t xml:space="preserve"> </w:t>
      </w:r>
      <w:r>
        <w:rPr>
          <w:i/>
        </w:rPr>
        <w:t>there</w:t>
      </w:r>
      <w:r>
        <w:rPr>
          <w:i/>
          <w:spacing w:val="-2"/>
        </w:rPr>
        <w:t xml:space="preserve"> </w:t>
      </w:r>
      <w:r>
        <w:rPr>
          <w:i/>
        </w:rPr>
        <w:t>poorly</w:t>
      </w:r>
      <w:r>
        <w:rPr>
          <w:i/>
          <w:spacing w:val="-4"/>
        </w:rPr>
        <w:t xml:space="preserve"> </w:t>
      </w:r>
      <w:r>
        <w:rPr>
          <w:i/>
        </w:rPr>
        <w:t>maintained</w:t>
      </w:r>
      <w:r>
        <w:rPr>
          <w:i/>
          <w:spacing w:val="-2"/>
        </w:rPr>
        <w:t xml:space="preserve"> </w:t>
      </w:r>
      <w:r>
        <w:rPr>
          <w:i/>
        </w:rPr>
        <w:t>bathing</w:t>
      </w:r>
      <w:r>
        <w:rPr>
          <w:i/>
          <w:spacing w:val="-4"/>
        </w:rPr>
        <w:t xml:space="preserve"> </w:t>
      </w:r>
      <w:r>
        <w:rPr>
          <w:i/>
        </w:rPr>
        <w:t>facilities</w:t>
      </w:r>
      <w:r>
        <w:rPr>
          <w:i/>
          <w:spacing w:val="-2"/>
        </w:rPr>
        <w:t xml:space="preserve"> </w:t>
      </w:r>
      <w:r>
        <w:rPr>
          <w:i/>
        </w:rPr>
        <w:t>in</w:t>
      </w:r>
      <w:r>
        <w:rPr>
          <w:i/>
          <w:spacing w:val="-4"/>
        </w:rPr>
        <w:t xml:space="preserve"> </w:t>
      </w:r>
      <w:r>
        <w:rPr>
          <w:i/>
        </w:rPr>
        <w:t>the</w:t>
      </w:r>
      <w:r>
        <w:rPr>
          <w:i/>
          <w:spacing w:val="-2"/>
        </w:rPr>
        <w:t xml:space="preserve"> </w:t>
      </w:r>
      <w:r>
        <w:rPr>
          <w:i/>
        </w:rPr>
        <w:t>households?</w:t>
      </w:r>
      <w:r>
        <w:rPr>
          <w:i/>
          <w:spacing w:val="-13"/>
        </w:rPr>
        <w:t xml:space="preserve"> </w:t>
      </w:r>
      <w:r>
        <w:t>A</w:t>
      </w:r>
      <w:r>
        <w:rPr>
          <w:spacing w:val="-16"/>
        </w:rPr>
        <w:t xml:space="preserve"> </w:t>
      </w:r>
      <w:r>
        <w:t>bathing</w:t>
      </w:r>
      <w:r>
        <w:rPr>
          <w:spacing w:val="-4"/>
        </w:rPr>
        <w:t xml:space="preserve"> </w:t>
      </w:r>
      <w:r>
        <w:t>facility</w:t>
      </w:r>
      <w:r>
        <w:rPr>
          <w:spacing w:val="-4"/>
        </w:rPr>
        <w:t xml:space="preserve"> </w:t>
      </w:r>
      <w:r>
        <w:t>is</w:t>
      </w:r>
      <w:r>
        <w:rPr>
          <w:spacing w:val="-1"/>
        </w:rPr>
        <w:t xml:space="preserve"> </w:t>
      </w:r>
      <w:r>
        <w:t>any space in the household designed for washing the body with soap and water.</w:t>
      </w:r>
      <w:r>
        <w:rPr>
          <w:spacing w:val="-6"/>
        </w:rPr>
        <w:t xml:space="preserve"> </w:t>
      </w:r>
      <w:r>
        <w:t>A</w:t>
      </w:r>
      <w:r>
        <w:rPr>
          <w:spacing w:val="-5"/>
        </w:rPr>
        <w:t xml:space="preserve"> </w:t>
      </w:r>
      <w:r>
        <w:t>poorly maintained bathing facility may leave standing water and greywater in or near the household. Standing water provides breeding sites for mosquitos.</w:t>
      </w:r>
    </w:p>
    <w:p w14:paraId="2A560613" w14:textId="77777777" w:rsidR="000A4E28" w:rsidRDefault="00000000">
      <w:pPr>
        <w:pStyle w:val="Heading6"/>
        <w:spacing w:before="250"/>
      </w:pPr>
      <w:r>
        <w:t>Additional</w:t>
      </w:r>
      <w:r>
        <w:rPr>
          <w:spacing w:val="-5"/>
        </w:rPr>
        <w:t xml:space="preserve"> </w:t>
      </w:r>
      <w:r>
        <w:rPr>
          <w:spacing w:val="-2"/>
        </w:rPr>
        <w:t>Resources</w:t>
      </w:r>
    </w:p>
    <w:p w14:paraId="4133C41E" w14:textId="77777777" w:rsidR="000A4E28" w:rsidRDefault="00000000">
      <w:pPr>
        <w:pStyle w:val="BodyText"/>
        <w:spacing w:before="4"/>
        <w:ind w:left="520" w:right="517"/>
      </w:pPr>
      <w:r>
        <w:t>CAWST</w:t>
      </w:r>
      <w:r>
        <w:rPr>
          <w:spacing w:val="-16"/>
        </w:rPr>
        <w:t xml:space="preserve"> </w:t>
      </w:r>
      <w:r>
        <w:t>(2014).</w:t>
      </w:r>
      <w:r>
        <w:rPr>
          <w:spacing w:val="-13"/>
        </w:rPr>
        <w:t xml:space="preserve"> </w:t>
      </w:r>
      <w:r>
        <w:t>Environmental</w:t>
      </w:r>
      <w:r>
        <w:rPr>
          <w:spacing w:val="-13"/>
        </w:rPr>
        <w:t xml:space="preserve"> </w:t>
      </w:r>
      <w:r>
        <w:t>Sanitation</w:t>
      </w:r>
      <w:r>
        <w:rPr>
          <w:spacing w:val="-14"/>
        </w:rPr>
        <w:t xml:space="preserve"> </w:t>
      </w:r>
      <w:r>
        <w:t>Inspection</w:t>
      </w:r>
      <w:r>
        <w:rPr>
          <w:spacing w:val="-12"/>
        </w:rPr>
        <w:t xml:space="preserve"> </w:t>
      </w:r>
      <w:r>
        <w:t>Forms.</w:t>
      </w:r>
      <w:r>
        <w:rPr>
          <w:spacing w:val="-11"/>
        </w:rPr>
        <w:t xml:space="preserve"> </w:t>
      </w:r>
      <w:r>
        <w:t>CAWST,</w:t>
      </w:r>
      <w:r>
        <w:rPr>
          <w:spacing w:val="-13"/>
        </w:rPr>
        <w:t xml:space="preserve"> </w:t>
      </w:r>
      <w:r>
        <w:t>Calgary,</w:t>
      </w:r>
      <w:r>
        <w:rPr>
          <w:spacing w:val="-11"/>
        </w:rPr>
        <w:t xml:space="preserve"> </w:t>
      </w:r>
      <w:r>
        <w:t xml:space="preserve">Canada. Available at: </w:t>
      </w:r>
      <w:hyperlink r:id="rId266">
        <w:r>
          <w:rPr>
            <w:u w:val="single"/>
          </w:rPr>
          <w:t>www.cawst.org/resources</w:t>
        </w:r>
      </w:hyperlink>
      <w:r>
        <w:t>.</w:t>
      </w:r>
    </w:p>
    <w:p w14:paraId="79F79C18" w14:textId="77777777" w:rsidR="000A4E28" w:rsidRDefault="00000000">
      <w:pPr>
        <w:pStyle w:val="ListParagraph"/>
        <w:numPr>
          <w:ilvl w:val="1"/>
          <w:numId w:val="36"/>
        </w:numPr>
        <w:tabs>
          <w:tab w:val="left" w:pos="1240"/>
        </w:tabs>
        <w:spacing w:before="252"/>
      </w:pPr>
      <w:r>
        <w:t>Use</w:t>
      </w:r>
      <w:r>
        <w:rPr>
          <w:spacing w:val="-8"/>
        </w:rPr>
        <w:t xml:space="preserve"> </w:t>
      </w:r>
      <w:r>
        <w:t>this</w:t>
      </w:r>
      <w:r>
        <w:rPr>
          <w:spacing w:val="-8"/>
        </w:rPr>
        <w:t xml:space="preserve"> </w:t>
      </w:r>
      <w:r>
        <w:t>form</w:t>
      </w:r>
      <w:r>
        <w:rPr>
          <w:spacing w:val="-6"/>
        </w:rPr>
        <w:t xml:space="preserve"> </w:t>
      </w:r>
      <w:r>
        <w:t>with</w:t>
      </w:r>
      <w:r>
        <w:rPr>
          <w:spacing w:val="-6"/>
        </w:rPr>
        <w:t xml:space="preserve"> </w:t>
      </w:r>
      <w:r>
        <w:t>the</w:t>
      </w:r>
      <w:r>
        <w:rPr>
          <w:spacing w:val="-5"/>
        </w:rPr>
        <w:t xml:space="preserve"> </w:t>
      </w:r>
      <w:r>
        <w:t>other</w:t>
      </w:r>
      <w:r>
        <w:rPr>
          <w:spacing w:val="-5"/>
        </w:rPr>
        <w:t xml:space="preserve"> </w:t>
      </w:r>
      <w:r>
        <w:t>Environmental</w:t>
      </w:r>
      <w:r>
        <w:rPr>
          <w:spacing w:val="-8"/>
        </w:rPr>
        <w:t xml:space="preserve"> </w:t>
      </w:r>
      <w:r>
        <w:t>Sanitation</w:t>
      </w:r>
      <w:r>
        <w:rPr>
          <w:spacing w:val="-6"/>
        </w:rPr>
        <w:t xml:space="preserve"> </w:t>
      </w:r>
      <w:r>
        <w:t>Inspection</w:t>
      </w:r>
      <w:r>
        <w:rPr>
          <w:spacing w:val="-7"/>
        </w:rPr>
        <w:t xml:space="preserve"> </w:t>
      </w:r>
      <w:r>
        <w:rPr>
          <w:spacing w:val="-2"/>
        </w:rPr>
        <w:t>forms.</w:t>
      </w:r>
    </w:p>
    <w:p w14:paraId="2B2C45D2" w14:textId="77777777" w:rsidR="000A4E28" w:rsidRDefault="00000000">
      <w:pPr>
        <w:pStyle w:val="BodyText"/>
        <w:spacing w:before="252"/>
        <w:ind w:left="520"/>
      </w:pPr>
      <w:r>
        <w:t>CAWST</w:t>
      </w:r>
      <w:r>
        <w:rPr>
          <w:spacing w:val="-16"/>
        </w:rPr>
        <w:t xml:space="preserve"> </w:t>
      </w:r>
      <w:r>
        <w:t>(2013).</w:t>
      </w:r>
      <w:r>
        <w:rPr>
          <w:spacing w:val="-15"/>
        </w:rPr>
        <w:t xml:space="preserve"> </w:t>
      </w:r>
      <w:r>
        <w:t>Technical</w:t>
      </w:r>
      <w:r>
        <w:rPr>
          <w:spacing w:val="-15"/>
        </w:rPr>
        <w:t xml:space="preserve"> </w:t>
      </w:r>
      <w:r>
        <w:t>Brief:</w:t>
      </w:r>
      <w:r>
        <w:rPr>
          <w:spacing w:val="-16"/>
        </w:rPr>
        <w:t xml:space="preserve"> </w:t>
      </w:r>
      <w:r>
        <w:t>Handwashing.</w:t>
      </w:r>
      <w:r>
        <w:rPr>
          <w:spacing w:val="-15"/>
        </w:rPr>
        <w:t xml:space="preserve"> </w:t>
      </w:r>
      <w:r>
        <w:t>CAWST,</w:t>
      </w:r>
      <w:r>
        <w:rPr>
          <w:spacing w:val="-15"/>
        </w:rPr>
        <w:t xml:space="preserve"> </w:t>
      </w:r>
      <w:r>
        <w:t>Calgary,</w:t>
      </w:r>
      <w:r>
        <w:rPr>
          <w:spacing w:val="-15"/>
        </w:rPr>
        <w:t xml:space="preserve"> </w:t>
      </w:r>
      <w:r>
        <w:t>Canada.</w:t>
      </w:r>
      <w:r>
        <w:rPr>
          <w:spacing w:val="-16"/>
        </w:rPr>
        <w:t xml:space="preserve"> </w:t>
      </w:r>
      <w:r>
        <w:t>Available</w:t>
      </w:r>
      <w:r>
        <w:rPr>
          <w:spacing w:val="-15"/>
        </w:rPr>
        <w:t xml:space="preserve"> </w:t>
      </w:r>
      <w:r>
        <w:t xml:space="preserve">at: </w:t>
      </w:r>
      <w:hyperlink r:id="rId267">
        <w:r>
          <w:rPr>
            <w:spacing w:val="-2"/>
            <w:u w:val="single"/>
          </w:rPr>
          <w:t>www.cawst.org/resources</w:t>
        </w:r>
      </w:hyperlink>
      <w:r>
        <w:rPr>
          <w:spacing w:val="-2"/>
        </w:rPr>
        <w:t>.</w:t>
      </w:r>
    </w:p>
    <w:p w14:paraId="5C7F61EE" w14:textId="77777777" w:rsidR="000A4E28" w:rsidRDefault="00000000">
      <w:pPr>
        <w:pStyle w:val="ListParagraph"/>
        <w:numPr>
          <w:ilvl w:val="1"/>
          <w:numId w:val="36"/>
        </w:numPr>
        <w:tabs>
          <w:tab w:val="left" w:pos="1240"/>
        </w:tabs>
        <w:spacing w:before="252"/>
        <w:ind w:right="813"/>
      </w:pPr>
      <w:r>
        <w:t>This</w:t>
      </w:r>
      <w:r>
        <w:rPr>
          <w:spacing w:val="-5"/>
        </w:rPr>
        <w:t xml:space="preserve"> </w:t>
      </w:r>
      <w:r>
        <w:t>technical</w:t>
      </w:r>
      <w:r>
        <w:rPr>
          <w:spacing w:val="-4"/>
        </w:rPr>
        <w:t xml:space="preserve"> </w:t>
      </w:r>
      <w:r>
        <w:t>brief discusses</w:t>
      </w:r>
      <w:r>
        <w:rPr>
          <w:spacing w:val="-2"/>
        </w:rPr>
        <w:t xml:space="preserve"> </w:t>
      </w:r>
      <w:r>
        <w:t>describes</w:t>
      </w:r>
      <w:r>
        <w:rPr>
          <w:spacing w:val="-5"/>
        </w:rPr>
        <w:t xml:space="preserve"> </w:t>
      </w:r>
      <w:r>
        <w:t>the</w:t>
      </w:r>
      <w:r>
        <w:rPr>
          <w:spacing w:val="-3"/>
        </w:rPr>
        <w:t xml:space="preserve"> </w:t>
      </w:r>
      <w:r>
        <w:t>critical</w:t>
      </w:r>
      <w:r>
        <w:rPr>
          <w:spacing w:val="-4"/>
        </w:rPr>
        <w:t xml:space="preserve"> </w:t>
      </w:r>
      <w:r>
        <w:t>times</w:t>
      </w:r>
      <w:r>
        <w:rPr>
          <w:spacing w:val="-7"/>
        </w:rPr>
        <w:t xml:space="preserve"> </w:t>
      </w:r>
      <w:r>
        <w:t>for</w:t>
      </w:r>
      <w:r>
        <w:rPr>
          <w:spacing w:val="-2"/>
        </w:rPr>
        <w:t xml:space="preserve"> </w:t>
      </w:r>
      <w:r>
        <w:t>handwashing,</w:t>
      </w:r>
      <w:r>
        <w:rPr>
          <w:spacing w:val="-4"/>
        </w:rPr>
        <w:t xml:space="preserve"> </w:t>
      </w:r>
      <w:r>
        <w:t>the</w:t>
      </w:r>
      <w:r>
        <w:rPr>
          <w:spacing w:val="-3"/>
        </w:rPr>
        <w:t xml:space="preserve"> </w:t>
      </w:r>
      <w:r>
        <w:t>proper method for handwashing and its importance, and how to promote handwashing and handwashing hardware.</w:t>
      </w:r>
    </w:p>
    <w:p w14:paraId="1DDCBCBB" w14:textId="77777777" w:rsidR="000A4E28" w:rsidRDefault="00000000">
      <w:pPr>
        <w:pStyle w:val="Heading6"/>
        <w:spacing w:before="204"/>
      </w:pPr>
      <w:r>
        <w:rPr>
          <w:spacing w:val="-2"/>
        </w:rPr>
        <w:t>References</w:t>
      </w:r>
    </w:p>
    <w:p w14:paraId="38412089" w14:textId="77777777" w:rsidR="000A4E28" w:rsidRDefault="00000000">
      <w:pPr>
        <w:pStyle w:val="BodyText"/>
        <w:spacing w:before="2"/>
        <w:ind w:left="520" w:right="496"/>
      </w:pPr>
      <w:r>
        <w:t>Stockholm Environment Institute (1998). Proxy Indicators for Rapid Assessment of Environmental</w:t>
      </w:r>
      <w:r>
        <w:rPr>
          <w:spacing w:val="-4"/>
        </w:rPr>
        <w:t xml:space="preserve"> </w:t>
      </w:r>
      <w:r>
        <w:t>Health</w:t>
      </w:r>
      <w:r>
        <w:rPr>
          <w:spacing w:val="-3"/>
        </w:rPr>
        <w:t xml:space="preserve"> </w:t>
      </w:r>
      <w:r>
        <w:t>Status</w:t>
      </w:r>
      <w:r>
        <w:rPr>
          <w:spacing w:val="-3"/>
        </w:rPr>
        <w:t xml:space="preserve"> </w:t>
      </w:r>
      <w:r>
        <w:t>of</w:t>
      </w:r>
      <w:r>
        <w:rPr>
          <w:spacing w:val="-2"/>
        </w:rPr>
        <w:t xml:space="preserve"> </w:t>
      </w:r>
      <w:r>
        <w:t>Residential</w:t>
      </w:r>
      <w:r>
        <w:rPr>
          <w:spacing w:val="-16"/>
        </w:rPr>
        <w:t xml:space="preserve"> </w:t>
      </w:r>
      <w:r>
        <w:t>Areas:</w:t>
      </w:r>
      <w:r>
        <w:rPr>
          <w:spacing w:val="-7"/>
        </w:rPr>
        <w:t xml:space="preserve"> </w:t>
      </w:r>
      <w:r>
        <w:t>The</w:t>
      </w:r>
      <w:r>
        <w:rPr>
          <w:spacing w:val="-3"/>
        </w:rPr>
        <w:t xml:space="preserve"> </w:t>
      </w:r>
      <w:r>
        <w:t>Case</w:t>
      </w:r>
      <w:r>
        <w:rPr>
          <w:spacing w:val="-5"/>
        </w:rPr>
        <w:t xml:space="preserve"> </w:t>
      </w:r>
      <w:r>
        <w:t>of</w:t>
      </w:r>
      <w:r>
        <w:rPr>
          <w:spacing w:val="-2"/>
        </w:rPr>
        <w:t xml:space="preserve"> </w:t>
      </w:r>
      <w:r>
        <w:t>the</w:t>
      </w:r>
      <w:r>
        <w:rPr>
          <w:spacing w:val="-8"/>
        </w:rPr>
        <w:t xml:space="preserve"> </w:t>
      </w:r>
      <w:r>
        <w:t>Greater</w:t>
      </w:r>
      <w:r>
        <w:rPr>
          <w:spacing w:val="-14"/>
        </w:rPr>
        <w:t xml:space="preserve"> </w:t>
      </w:r>
      <w:r>
        <w:t>Accra</w:t>
      </w:r>
      <w:r>
        <w:rPr>
          <w:spacing w:val="-3"/>
        </w:rPr>
        <w:t xml:space="preserve"> </w:t>
      </w:r>
      <w:r>
        <w:t xml:space="preserve">Metropolitan Area (GAMA), Ghana. Available at: </w:t>
      </w:r>
      <w:hyperlink r:id="rId268">
        <w:r>
          <w:rPr>
            <w:u w:val="single"/>
          </w:rPr>
          <w:t>http://www.ircwash.org/sites/default/files/Songsore-1998-</w:t>
        </w:r>
      </w:hyperlink>
      <w:r>
        <w:t xml:space="preserve"> </w:t>
      </w:r>
      <w:hyperlink r:id="rId269">
        <w:r>
          <w:rPr>
            <w:spacing w:val="-2"/>
            <w:u w:val="single"/>
          </w:rPr>
          <w:t>Proxy.pdf</w:t>
        </w:r>
      </w:hyperlink>
    </w:p>
    <w:p w14:paraId="3589F000" w14:textId="77777777" w:rsidR="000A4E28" w:rsidRDefault="000A4E28">
      <w:pPr>
        <w:pStyle w:val="BodyText"/>
        <w:rPr>
          <w:sz w:val="20"/>
        </w:rPr>
      </w:pPr>
    </w:p>
    <w:p w14:paraId="07C90DBD" w14:textId="77777777" w:rsidR="000A4E28" w:rsidRDefault="000A4E28">
      <w:pPr>
        <w:pStyle w:val="BodyText"/>
        <w:rPr>
          <w:sz w:val="20"/>
        </w:rPr>
      </w:pPr>
    </w:p>
    <w:p w14:paraId="4720C80D" w14:textId="77777777" w:rsidR="000A4E28" w:rsidRDefault="00000000">
      <w:pPr>
        <w:pStyle w:val="BodyText"/>
        <w:spacing w:before="139"/>
        <w:rPr>
          <w:sz w:val="20"/>
        </w:rPr>
      </w:pPr>
      <w:r>
        <w:rPr>
          <w:noProof/>
        </w:rPr>
        <mc:AlternateContent>
          <mc:Choice Requires="wps">
            <w:drawing>
              <wp:anchor distT="0" distB="0" distL="0" distR="0" simplePos="0" relativeHeight="251955200" behindDoc="1" locked="0" layoutInCell="1" allowOverlap="1" wp14:anchorId="5BFE8911" wp14:editId="4EDD4B9C">
                <wp:simplePos x="0" y="0"/>
                <wp:positionH relativeFrom="page">
                  <wp:posOffset>896416</wp:posOffset>
                </wp:positionH>
                <wp:positionV relativeFrom="paragraph">
                  <wp:posOffset>249895</wp:posOffset>
                </wp:positionV>
                <wp:extent cx="5981065" cy="18415"/>
                <wp:effectExtent l="0" t="0" r="0" b="0"/>
                <wp:wrapTopAndBottom/>
                <wp:docPr id="2470" name="Graphic 2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649BB0" id="Graphic 2470" o:spid="_x0000_s1026" style="position:absolute;margin-left:70.6pt;margin-top:19.7pt;width:470.95pt;height:1.45pt;z-index:-25136128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" path="m5981065,l,,,18287r5981065,l5981065,xe" fillcolor="black" stroked="f">
                <v:path arrowok="t"/>
                <w10:wrap type="topAndBottom" anchorx="page"/>
              </v:shape>
            </w:pict>
          </mc:Fallback>
        </mc:AlternateContent>
      </w:r>
    </w:p>
    <w:p w14:paraId="4FA783FF" w14:textId="77777777" w:rsidR="000A4E28" w:rsidRDefault="00000000">
      <w:pPr>
        <w:spacing w:before="205"/>
        <w:ind w:left="520" w:right="403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4"/>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687FAF57" w14:textId="77777777" w:rsidR="000A4E28" w:rsidRDefault="00000000">
      <w:pPr>
        <w:spacing w:line="206" w:lineRule="exact"/>
        <w:ind w:left="520"/>
        <w:rPr>
          <w:sz w:val="18"/>
        </w:rPr>
      </w:pPr>
      <w:r>
        <w:rPr>
          <w:sz w:val="18"/>
        </w:rPr>
        <w:t>Website:</w:t>
      </w:r>
      <w:r>
        <w:rPr>
          <w:spacing w:val="-5"/>
          <w:sz w:val="18"/>
        </w:rPr>
        <w:t xml:space="preserve"> </w:t>
      </w:r>
      <w:hyperlink r:id="rId270">
        <w:r>
          <w:rPr>
            <w:sz w:val="18"/>
          </w:rPr>
          <w:t>www.cawst.org</w:t>
        </w:r>
      </w:hyperlink>
      <w:r>
        <w:rPr>
          <w:spacing w:val="-4"/>
          <w:sz w:val="18"/>
        </w:rPr>
        <w:t xml:space="preserve"> </w:t>
      </w:r>
      <w:r>
        <w:rPr>
          <w:sz w:val="18"/>
        </w:rPr>
        <w:t>Email:</w:t>
      </w:r>
      <w:r>
        <w:rPr>
          <w:spacing w:val="-4"/>
          <w:sz w:val="18"/>
        </w:rPr>
        <w:t xml:space="preserve"> </w:t>
      </w:r>
      <w:hyperlink r:id="rId271">
        <w:r>
          <w:rPr>
            <w:spacing w:val="-2"/>
            <w:sz w:val="18"/>
          </w:rPr>
          <w:t>resources@cawst.org</w:t>
        </w:r>
      </w:hyperlink>
    </w:p>
    <w:p w14:paraId="0576976B" w14:textId="77777777" w:rsidR="000A4E28" w:rsidRDefault="00000000">
      <w:pPr>
        <w:tabs>
          <w:tab w:val="left" w:leader="dot" w:pos="2692"/>
        </w:tabs>
        <w:spacing w:line="207" w:lineRule="exact"/>
        <w:ind w:left="52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4"/>
          <w:sz w:val="18"/>
        </w:rPr>
        <w:t xml:space="preserve"> </w:t>
      </w:r>
      <w:r>
        <w:rPr>
          <w:i/>
          <w:sz w:val="18"/>
        </w:rPr>
        <w:t>People</w:t>
      </w:r>
      <w:r>
        <w:rPr>
          <w:i/>
          <w:spacing w:val="-3"/>
          <w:sz w:val="18"/>
        </w:rPr>
        <w:t xml:space="preserve"> </w:t>
      </w:r>
      <w:r>
        <w:rPr>
          <w:i/>
          <w:spacing w:val="-2"/>
          <w:sz w:val="18"/>
        </w:rPr>
        <w:t>Globally</w:t>
      </w:r>
    </w:p>
    <w:p w14:paraId="319B8C2F" w14:textId="77777777" w:rsidR="000A4E28" w:rsidRDefault="00000000">
      <w:pPr>
        <w:spacing w:before="2"/>
        <w:ind w:left="52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2014</w:t>
      </w:r>
    </w:p>
    <w:p w14:paraId="375DB646" w14:textId="77777777" w:rsidR="000A4E28" w:rsidRDefault="00000000">
      <w:pPr>
        <w:pStyle w:val="BodyText"/>
        <w:spacing w:before="9"/>
        <w:rPr>
          <w:sz w:val="17"/>
        </w:rPr>
      </w:pPr>
      <w:r>
        <w:rPr>
          <w:noProof/>
        </w:rPr>
        <mc:AlternateContent>
          <mc:Choice Requires="wps">
            <w:drawing>
              <wp:anchor distT="0" distB="0" distL="0" distR="0" simplePos="0" relativeHeight="251956224" behindDoc="1" locked="0" layoutInCell="1" allowOverlap="1" wp14:anchorId="1AAA71DF" wp14:editId="17DF3575">
                <wp:simplePos x="0" y="0"/>
                <wp:positionH relativeFrom="page">
                  <wp:posOffset>896416</wp:posOffset>
                </wp:positionH>
                <wp:positionV relativeFrom="paragraph">
                  <wp:posOffset>145132</wp:posOffset>
                </wp:positionV>
                <wp:extent cx="5981065" cy="18415"/>
                <wp:effectExtent l="0" t="0" r="0" b="0"/>
                <wp:wrapTopAndBottom/>
                <wp:docPr id="2471" name="Graphic 2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489E76" id="Graphic 2471" o:spid="_x0000_s1026" style="position:absolute;margin-left:70.6pt;margin-top:11.45pt;width:470.95pt;height:1.45pt;z-index:-25136025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" path="m5981065,l,,,18288r5981065,l5981065,xe" fillcolor="black" stroked="f">
                <v:path arrowok="t"/>
                <w10:wrap type="topAndBottom" anchorx="page"/>
              </v:shape>
            </w:pict>
          </mc:Fallback>
        </mc:AlternateContent>
      </w:r>
    </w:p>
    <w:p w14:paraId="2126750C" w14:textId="77777777" w:rsidR="000A4E28" w:rsidRDefault="000A4E28">
      <w:pPr>
        <w:rPr>
          <w:sz w:val="17"/>
        </w:rPr>
        <w:sectPr w:rsidR="000A4E28">
          <w:pgSz w:w="12240" w:h="15840"/>
          <w:pgMar w:top="960" w:right="960" w:bottom="1340" w:left="920" w:header="724" w:footer="1151" w:gutter="0"/>
          <w:cols w:space="720"/>
        </w:sectPr>
      </w:pPr>
    </w:p>
    <w:p w14:paraId="5B650A20" w14:textId="77777777" w:rsidR="000A4E28" w:rsidRDefault="000A4E28">
      <w:pPr>
        <w:pStyle w:val="BodyText"/>
        <w:rPr>
          <w:sz w:val="18"/>
        </w:rPr>
      </w:pPr>
    </w:p>
    <w:p w14:paraId="4E425361" w14:textId="77777777" w:rsidR="000A4E28" w:rsidRDefault="000A4E28">
      <w:pPr>
        <w:pStyle w:val="BodyText"/>
        <w:spacing w:before="54"/>
        <w:rPr>
          <w:sz w:val="18"/>
        </w:rPr>
      </w:pPr>
    </w:p>
    <w:p w14:paraId="61857D56" w14:textId="77777777" w:rsidR="000A4E28" w:rsidRDefault="00000000">
      <w:pPr>
        <w:ind w:left="52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592648EC" w14:textId="77777777" w:rsidR="000A4E28" w:rsidRDefault="00000000">
      <w:pPr>
        <w:pStyle w:val="ListParagraph"/>
        <w:numPr>
          <w:ilvl w:val="0"/>
          <w:numId w:val="35"/>
        </w:numPr>
        <w:tabs>
          <w:tab w:val="left" w:pos="2787"/>
        </w:tabs>
        <w:spacing w:before="205" w:line="243" w:lineRule="exact"/>
        <w:ind w:left="2787" w:hanging="282"/>
        <w:rPr>
          <w:sz w:val="18"/>
        </w:rPr>
      </w:pPr>
      <w:r>
        <w:rPr>
          <w:noProof/>
        </w:rPr>
        <w:drawing>
          <wp:anchor distT="0" distB="0" distL="0" distR="0" simplePos="0" relativeHeight="251664384" behindDoc="0" locked="0" layoutInCell="1" allowOverlap="1" wp14:anchorId="69127AE1" wp14:editId="0500FE7B">
            <wp:simplePos x="0" y="0"/>
            <wp:positionH relativeFrom="page">
              <wp:posOffset>1051903</wp:posOffset>
            </wp:positionH>
            <wp:positionV relativeFrom="paragraph">
              <wp:posOffset>155493</wp:posOffset>
            </wp:positionV>
            <wp:extent cx="922102" cy="226662"/>
            <wp:effectExtent l="0" t="0" r="0" b="0"/>
            <wp:wrapNone/>
            <wp:docPr id="2475" name="Image 2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5" name="Image 2475"/>
                    <pic:cNvPicPr/>
                  </pic:nvPicPr>
                  <pic:blipFill>
                    <a:blip r:embed="rId17"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2CC8692A" w14:textId="77777777" w:rsidR="000A4E28" w:rsidRDefault="00000000">
      <w:pPr>
        <w:pStyle w:val="ListParagraph"/>
        <w:numPr>
          <w:ilvl w:val="0"/>
          <w:numId w:val="35"/>
        </w:numPr>
        <w:tabs>
          <w:tab w:val="left" w:pos="2787"/>
        </w:tabs>
        <w:spacing w:line="243" w:lineRule="exact"/>
        <w:ind w:left="278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1F774B86" w14:textId="77777777" w:rsidR="000A4E28" w:rsidRDefault="00000000">
      <w:pPr>
        <w:spacing w:before="203" w:line="206" w:lineRule="exact"/>
        <w:ind w:left="2505"/>
        <w:rPr>
          <w:sz w:val="18"/>
        </w:rPr>
      </w:pPr>
      <w:r>
        <w:rPr>
          <w:noProof/>
        </w:rPr>
        <w:drawing>
          <wp:anchor distT="0" distB="0" distL="0" distR="0" simplePos="0" relativeHeight="251663360" behindDoc="0" locked="0" layoutInCell="1" allowOverlap="1" wp14:anchorId="122F6803" wp14:editId="3FB5FED3">
            <wp:simplePos x="0" y="0"/>
            <wp:positionH relativeFrom="page">
              <wp:posOffset>1064042</wp:posOffset>
            </wp:positionH>
            <wp:positionV relativeFrom="paragraph">
              <wp:posOffset>138875</wp:posOffset>
            </wp:positionV>
            <wp:extent cx="965350" cy="339986"/>
            <wp:effectExtent l="0" t="0" r="0" b="0"/>
            <wp:wrapNone/>
            <wp:docPr id="2476" name="Image 2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6" name="Image 2476"/>
                    <pic:cNvPicPr/>
                  </pic:nvPicPr>
                  <pic:blipFill>
                    <a:blip r:embed="rId18"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3E99104C" w14:textId="77777777" w:rsidR="000A4E28" w:rsidRDefault="00000000">
      <w:pPr>
        <w:pStyle w:val="ListParagraph"/>
        <w:numPr>
          <w:ilvl w:val="0"/>
          <w:numId w:val="35"/>
        </w:numPr>
        <w:tabs>
          <w:tab w:val="left" w:pos="2786"/>
          <w:tab w:val="left" w:pos="2788"/>
        </w:tabs>
        <w:spacing w:before="3" w:line="235" w:lineRule="auto"/>
        <w:ind w:right="981"/>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document. Please include our website:</w:t>
      </w:r>
      <w:r>
        <w:rPr>
          <w:spacing w:val="40"/>
          <w:sz w:val="18"/>
        </w:rPr>
        <w:t xml:space="preserve"> </w:t>
      </w:r>
      <w:hyperlink r:id="rId272">
        <w:r>
          <w:rPr>
            <w:sz w:val="18"/>
          </w:rPr>
          <w:t>www.cawst.org</w:t>
        </w:r>
      </w:hyperlink>
    </w:p>
    <w:p w14:paraId="11130B6E" w14:textId="77777777" w:rsidR="000A4E28" w:rsidRDefault="000A4E28">
      <w:pPr>
        <w:pStyle w:val="BodyText"/>
        <w:rPr>
          <w:sz w:val="18"/>
        </w:rPr>
      </w:pPr>
    </w:p>
    <w:p w14:paraId="22AA29F1" w14:textId="77777777" w:rsidR="000A4E28" w:rsidRDefault="00000000">
      <w:pPr>
        <w:ind w:left="52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2"/>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7517D81E" w14:textId="77777777" w:rsidR="000A4E28" w:rsidRDefault="000A4E28">
      <w:pPr>
        <w:rPr>
          <w:sz w:val="18"/>
        </w:rPr>
        <w:sectPr w:rsidR="000A4E28">
          <w:headerReference w:type="default" r:id="rId273"/>
          <w:footerReference w:type="default" r:id="rId274"/>
          <w:pgSz w:w="12240" w:h="15840"/>
          <w:pgMar w:top="960" w:right="960" w:bottom="1340" w:left="920" w:header="724" w:footer="1151" w:gutter="0"/>
          <w:cols w:space="720"/>
        </w:sectPr>
      </w:pPr>
    </w:p>
    <w:p w14:paraId="2ECAE15F" w14:textId="77777777" w:rsidR="000A4E28" w:rsidRDefault="00000000">
      <w:pPr>
        <w:spacing w:before="255"/>
        <w:ind w:left="520" w:right="3451"/>
        <w:rPr>
          <w:b/>
          <w:sz w:val="24"/>
        </w:rPr>
      </w:pPr>
      <w:r>
        <w:rPr>
          <w:noProof/>
        </w:rPr>
        <w:lastRenderedPageBreak/>
        <w:drawing>
          <wp:anchor distT="0" distB="0" distL="0" distR="0" simplePos="0" relativeHeight="251665408" behindDoc="0" locked="0" layoutInCell="1" allowOverlap="1" wp14:anchorId="43FDC649" wp14:editId="79ACABFE">
            <wp:simplePos x="0" y="0"/>
            <wp:positionH relativeFrom="page">
              <wp:posOffset>5137784</wp:posOffset>
            </wp:positionH>
            <wp:positionV relativeFrom="paragraph">
              <wp:posOffset>1270</wp:posOffset>
            </wp:positionV>
            <wp:extent cx="1501139" cy="704850"/>
            <wp:effectExtent l="0" t="0" r="0" b="0"/>
            <wp:wrapNone/>
            <wp:docPr id="2478" name="Image 2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8" name="Image 2478"/>
                    <pic:cNvPicPr/>
                  </pic:nvPicPr>
                  <pic:blipFill>
                    <a:blip r:embed="rId275" cstate="print"/>
                    <a:stretch>
                      <a:fillRect/>
                    </a:stretch>
                  </pic:blipFill>
                  <pic:spPr>
                    <a:xfrm>
                      <a:off x="0" y="0"/>
                      <a:ext cx="1501139" cy="704850"/>
                    </a:xfrm>
                    <a:prstGeom prst="rect">
                      <a:avLst/>
                    </a:prstGeom>
                  </pic:spPr>
                </pic:pic>
              </a:graphicData>
            </a:graphic>
          </wp:anchor>
        </w:drawing>
      </w:r>
      <w:r>
        <w:rPr>
          <w:b/>
          <w:sz w:val="24"/>
        </w:rPr>
        <w:t>Environmental</w:t>
      </w:r>
      <w:r>
        <w:rPr>
          <w:b/>
          <w:spacing w:val="-9"/>
          <w:sz w:val="24"/>
        </w:rPr>
        <w:t xml:space="preserve"> </w:t>
      </w:r>
      <w:r>
        <w:rPr>
          <w:b/>
          <w:sz w:val="24"/>
        </w:rPr>
        <w:t>Sanitation</w:t>
      </w:r>
      <w:r>
        <w:rPr>
          <w:b/>
          <w:spacing w:val="-8"/>
          <w:sz w:val="24"/>
        </w:rPr>
        <w:t xml:space="preserve"> </w:t>
      </w:r>
      <w:r>
        <w:rPr>
          <w:b/>
          <w:sz w:val="24"/>
        </w:rPr>
        <w:t>Inspection</w:t>
      </w:r>
      <w:r>
        <w:rPr>
          <w:b/>
          <w:spacing w:val="-9"/>
          <w:sz w:val="24"/>
        </w:rPr>
        <w:t xml:space="preserve"> </w:t>
      </w:r>
      <w:r>
        <w:rPr>
          <w:b/>
          <w:sz w:val="24"/>
        </w:rPr>
        <w:t>Form:</w:t>
      </w:r>
      <w:r>
        <w:rPr>
          <w:b/>
          <w:spacing w:val="-9"/>
          <w:sz w:val="24"/>
        </w:rPr>
        <w:t xml:space="preserve"> </w:t>
      </w:r>
      <w:r>
        <w:rPr>
          <w:b/>
          <w:sz w:val="24"/>
        </w:rPr>
        <w:t xml:space="preserve">Public </w:t>
      </w:r>
      <w:r>
        <w:rPr>
          <w:b/>
          <w:spacing w:val="-2"/>
          <w:sz w:val="24"/>
        </w:rPr>
        <w:t>Facilities</w:t>
      </w:r>
    </w:p>
    <w:p w14:paraId="3834D7B3" w14:textId="77777777" w:rsidR="000A4E28" w:rsidRDefault="000A4E28">
      <w:pPr>
        <w:pStyle w:val="BodyText"/>
        <w:spacing w:before="10"/>
        <w:rPr>
          <w:b/>
          <w:sz w:val="15"/>
        </w:rPr>
      </w:pPr>
    </w:p>
    <w:p w14:paraId="5E43ADDD" w14:textId="77777777" w:rsidR="000A4E28" w:rsidRDefault="000A4E28">
      <w:pPr>
        <w:rPr>
          <w:sz w:val="15"/>
        </w:rPr>
        <w:sectPr w:rsidR="000A4E28">
          <w:headerReference w:type="default" r:id="rId276"/>
          <w:footerReference w:type="default" r:id="rId277"/>
          <w:pgSz w:w="12240" w:h="15840"/>
          <w:pgMar w:top="1180" w:right="960" w:bottom="1340" w:left="920" w:header="0" w:footer="1151" w:gutter="0"/>
          <w:cols w:space="720"/>
        </w:sectPr>
      </w:pPr>
    </w:p>
    <w:p w14:paraId="6571EE32" w14:textId="77777777" w:rsidR="000A4E28" w:rsidRDefault="00000000">
      <w:pPr>
        <w:pStyle w:val="Heading6"/>
        <w:spacing w:before="94"/>
      </w:pPr>
      <w:r>
        <w:t>Part</w:t>
      </w:r>
      <w:r>
        <w:rPr>
          <w:spacing w:val="-2"/>
        </w:rPr>
        <w:t xml:space="preserve"> </w:t>
      </w:r>
      <w:r>
        <w:t>1.</w:t>
      </w:r>
      <w:r>
        <w:rPr>
          <w:spacing w:val="-4"/>
        </w:rPr>
        <w:t xml:space="preserve"> </w:t>
      </w:r>
      <w:r>
        <w:t>General</w:t>
      </w:r>
      <w:r>
        <w:rPr>
          <w:spacing w:val="-4"/>
        </w:rPr>
        <w:t xml:space="preserve"> </w:t>
      </w:r>
      <w:r>
        <w:rPr>
          <w:spacing w:val="-2"/>
        </w:rPr>
        <w:t>information:</w:t>
      </w:r>
    </w:p>
    <w:p w14:paraId="5ECBD81E" w14:textId="77777777" w:rsidR="000A4E28" w:rsidRDefault="00000000">
      <w:pPr>
        <w:pStyle w:val="ListParagraph"/>
        <w:numPr>
          <w:ilvl w:val="0"/>
          <w:numId w:val="34"/>
        </w:numPr>
        <w:tabs>
          <w:tab w:val="left" w:pos="766"/>
        </w:tabs>
        <w:spacing w:before="121"/>
        <w:ind w:left="766" w:hanging="246"/>
      </w:pPr>
      <w:r>
        <w:t>Location:</w:t>
      </w:r>
      <w:r>
        <w:rPr>
          <w:spacing w:val="-12"/>
        </w:rPr>
        <w:t xml:space="preserve"> </w:t>
      </w:r>
      <w:r>
        <w:rPr>
          <w:spacing w:val="-2"/>
        </w:rPr>
        <w:t>.............................................................................................................</w:t>
      </w:r>
    </w:p>
    <w:p w14:paraId="4D2EDC93" w14:textId="77777777" w:rsidR="000A4E28" w:rsidRDefault="000A4E28">
      <w:pPr>
        <w:pStyle w:val="BodyText"/>
        <w:spacing w:before="1"/>
      </w:pPr>
    </w:p>
    <w:p w14:paraId="19D0DFE7" w14:textId="77777777" w:rsidR="000A4E28" w:rsidRDefault="00000000">
      <w:pPr>
        <w:pStyle w:val="ListParagraph"/>
        <w:numPr>
          <w:ilvl w:val="0"/>
          <w:numId w:val="34"/>
        </w:numPr>
        <w:tabs>
          <w:tab w:val="left" w:pos="766"/>
        </w:tabs>
        <w:ind w:left="766" w:hanging="246"/>
      </w:pPr>
      <w:r>
        <w:rPr>
          <w:spacing w:val="-4"/>
        </w:rPr>
        <w:t>Village/Town:</w:t>
      </w:r>
      <w:r>
        <w:rPr>
          <w:spacing w:val="7"/>
        </w:rPr>
        <w:t xml:space="preserve"> </w:t>
      </w:r>
      <w:r>
        <w:rPr>
          <w:spacing w:val="-2"/>
        </w:rPr>
        <w:t>......................................................................................................</w:t>
      </w:r>
    </w:p>
    <w:p w14:paraId="7D2A54FD" w14:textId="77777777" w:rsidR="000A4E28" w:rsidRDefault="000A4E28">
      <w:pPr>
        <w:pStyle w:val="BodyText"/>
      </w:pPr>
    </w:p>
    <w:p w14:paraId="5C0B7754" w14:textId="77777777" w:rsidR="000A4E28" w:rsidRDefault="00000000">
      <w:pPr>
        <w:pStyle w:val="ListParagraph"/>
        <w:numPr>
          <w:ilvl w:val="0"/>
          <w:numId w:val="34"/>
        </w:numPr>
        <w:tabs>
          <w:tab w:val="left" w:pos="754"/>
        </w:tabs>
        <w:ind w:left="754" w:hanging="234"/>
      </w:pPr>
      <w:r>
        <w:t>People</w:t>
      </w:r>
      <w:r>
        <w:rPr>
          <w:spacing w:val="-10"/>
        </w:rPr>
        <w:t xml:space="preserve"> </w:t>
      </w:r>
      <w:r>
        <w:t>served:</w:t>
      </w:r>
      <w:r>
        <w:rPr>
          <w:spacing w:val="-8"/>
        </w:rPr>
        <w:t xml:space="preserve"> </w:t>
      </w:r>
      <w:r>
        <w:rPr>
          <w:spacing w:val="-2"/>
        </w:rPr>
        <w:t>....................................................................................................</w:t>
      </w:r>
    </w:p>
    <w:p w14:paraId="3EEDB073" w14:textId="77777777" w:rsidR="000A4E28" w:rsidRDefault="000A4E28">
      <w:pPr>
        <w:pStyle w:val="BodyText"/>
      </w:pPr>
    </w:p>
    <w:p w14:paraId="3F970AF0" w14:textId="77777777" w:rsidR="000A4E28" w:rsidRDefault="00000000">
      <w:pPr>
        <w:pStyle w:val="ListParagraph"/>
        <w:numPr>
          <w:ilvl w:val="0"/>
          <w:numId w:val="34"/>
        </w:numPr>
        <w:tabs>
          <w:tab w:val="left" w:pos="766"/>
        </w:tabs>
        <w:spacing w:before="1"/>
        <w:ind w:left="766" w:hanging="246"/>
      </w:pPr>
      <w:r>
        <w:t>Date</w:t>
      </w:r>
      <w:r>
        <w:rPr>
          <w:spacing w:val="-9"/>
        </w:rPr>
        <w:t xml:space="preserve"> </w:t>
      </w:r>
      <w:r>
        <w:t>of</w:t>
      </w:r>
      <w:r>
        <w:rPr>
          <w:spacing w:val="-3"/>
        </w:rPr>
        <w:t xml:space="preserve"> </w:t>
      </w:r>
      <w:r>
        <w:t>visit:</w:t>
      </w:r>
      <w:r>
        <w:rPr>
          <w:spacing w:val="-4"/>
        </w:rPr>
        <w:t xml:space="preserve"> </w:t>
      </w:r>
      <w:r>
        <w:rPr>
          <w:spacing w:val="-2"/>
        </w:rPr>
        <w:t>........................................................................................................</w:t>
      </w:r>
    </w:p>
    <w:p w14:paraId="208B66E4" w14:textId="77777777" w:rsidR="000A4E28" w:rsidRDefault="00000000">
      <w:pPr>
        <w:rPr>
          <w:sz w:val="16"/>
        </w:rPr>
      </w:pPr>
      <w:r>
        <w:br w:type="column"/>
      </w:r>
    </w:p>
    <w:p w14:paraId="1EF6FA2B" w14:textId="77777777" w:rsidR="000A4E28" w:rsidRDefault="000A4E28">
      <w:pPr>
        <w:pStyle w:val="BodyText"/>
        <w:spacing w:before="116"/>
        <w:rPr>
          <w:sz w:val="16"/>
        </w:rPr>
      </w:pPr>
    </w:p>
    <w:p w14:paraId="03E80616" w14:textId="77777777" w:rsidR="000A4E28" w:rsidRDefault="00000000">
      <w:pPr>
        <w:ind w:left="129"/>
        <w:rPr>
          <w:sz w:val="16"/>
        </w:rPr>
      </w:pPr>
      <w:r>
        <w:rPr>
          <w:sz w:val="16"/>
        </w:rPr>
        <w:t>Credit:</w:t>
      </w:r>
      <w:r>
        <w:rPr>
          <w:spacing w:val="-4"/>
          <w:sz w:val="16"/>
        </w:rPr>
        <w:t xml:space="preserve"> Shaw</w:t>
      </w:r>
    </w:p>
    <w:p w14:paraId="773E31E3" w14:textId="77777777" w:rsidR="000A4E28" w:rsidRDefault="000A4E28">
      <w:pPr>
        <w:rPr>
          <w:sz w:val="16"/>
        </w:rPr>
        <w:sectPr w:rsidR="000A4E28">
          <w:type w:val="continuous"/>
          <w:pgSz w:w="12240" w:h="15840"/>
          <w:pgMar w:top="960" w:right="960" w:bottom="1360" w:left="920" w:header="0" w:footer="1151" w:gutter="0"/>
          <w:cols w:num="2" w:space="720" w:equalWidth="0">
            <w:col w:w="8393" w:space="40"/>
            <w:col w:w="1927"/>
          </w:cols>
        </w:sectPr>
      </w:pPr>
    </w:p>
    <w:p w14:paraId="280CBEA3" w14:textId="77777777" w:rsidR="000A4E28" w:rsidRDefault="00000000">
      <w:pPr>
        <w:pStyle w:val="BodyText"/>
        <w:spacing w:before="251"/>
        <w:ind w:left="520" w:right="496"/>
      </w:pPr>
      <w:r>
        <w:rPr>
          <w:b/>
        </w:rPr>
        <w:t xml:space="preserve">Part 2. Risk assessment: </w:t>
      </w:r>
      <w:r>
        <w:t>Please adapt this form for the local context. Remove questions that are not appropriate and add questions that are appropriate. Walk through the community to observe practices and ask community</w:t>
      </w:r>
      <w:r>
        <w:rPr>
          <w:spacing w:val="-1"/>
        </w:rPr>
        <w:t xml:space="preserve"> </w:t>
      </w:r>
      <w:r>
        <w:t>members</w:t>
      </w:r>
      <w:r>
        <w:rPr>
          <w:spacing w:val="-1"/>
        </w:rPr>
        <w:t xml:space="preserve"> </w:t>
      </w:r>
      <w:r>
        <w:t>questions. Be respectful of the community and local</w:t>
      </w:r>
      <w:r>
        <w:rPr>
          <w:spacing w:val="-4"/>
        </w:rPr>
        <w:t xml:space="preserve"> </w:t>
      </w:r>
      <w:r>
        <w:t>traditions.</w:t>
      </w:r>
      <w:r>
        <w:rPr>
          <w:spacing w:val="-9"/>
        </w:rPr>
        <w:t xml:space="preserve"> </w:t>
      </w:r>
      <w:r>
        <w:t>When</w:t>
      </w:r>
      <w:r>
        <w:rPr>
          <w:spacing w:val="-4"/>
        </w:rPr>
        <w:t xml:space="preserve"> </w:t>
      </w:r>
      <w:r>
        <w:t>necessary,</w:t>
      </w:r>
      <w:r>
        <w:rPr>
          <w:spacing w:val="-2"/>
        </w:rPr>
        <w:t xml:space="preserve"> </w:t>
      </w:r>
      <w:r>
        <w:t>seek</w:t>
      </w:r>
      <w:r>
        <w:rPr>
          <w:spacing w:val="-3"/>
        </w:rPr>
        <w:t xml:space="preserve"> </w:t>
      </w:r>
      <w:r>
        <w:t>permission</w:t>
      </w:r>
      <w:r>
        <w:rPr>
          <w:spacing w:val="-9"/>
        </w:rPr>
        <w:t xml:space="preserve"> </w:t>
      </w:r>
      <w:r>
        <w:t>from</w:t>
      </w:r>
      <w:r>
        <w:rPr>
          <w:spacing w:val="-5"/>
        </w:rPr>
        <w:t xml:space="preserve"> </w:t>
      </w:r>
      <w:r>
        <w:t>community</w:t>
      </w:r>
      <w:r>
        <w:rPr>
          <w:spacing w:val="-6"/>
        </w:rPr>
        <w:t xml:space="preserve"> </w:t>
      </w:r>
      <w:r>
        <w:t>leaders</w:t>
      </w:r>
      <w:r>
        <w:rPr>
          <w:spacing w:val="-6"/>
        </w:rPr>
        <w:t xml:space="preserve"> </w:t>
      </w:r>
      <w:r>
        <w:t>to</w:t>
      </w:r>
      <w:r>
        <w:rPr>
          <w:spacing w:val="-6"/>
        </w:rPr>
        <w:t xml:space="preserve"> </w:t>
      </w:r>
      <w:r>
        <w:t>do</w:t>
      </w:r>
      <w:r>
        <w:rPr>
          <w:spacing w:val="-6"/>
        </w:rPr>
        <w:t xml:space="preserve"> </w:t>
      </w:r>
      <w:r>
        <w:t>the</w:t>
      </w:r>
      <w:r>
        <w:rPr>
          <w:spacing w:val="-4"/>
        </w:rPr>
        <w:t xml:space="preserve"> </w:t>
      </w:r>
      <w:r>
        <w:t>inspection.</w:t>
      </w:r>
    </w:p>
    <w:p w14:paraId="0BFA3FB8" w14:textId="77777777" w:rsidR="000A4E28" w:rsidRDefault="00000000">
      <w:pPr>
        <w:pStyle w:val="BodyText"/>
        <w:spacing w:before="121"/>
        <w:ind w:left="520" w:right="496"/>
      </w:pPr>
      <w:r>
        <w:t>Circle ‘Yes’</w:t>
      </w:r>
      <w:r>
        <w:rPr>
          <w:spacing w:val="-4"/>
        </w:rPr>
        <w:t xml:space="preserve"> </w:t>
      </w:r>
      <w:r>
        <w:t>if there is a potential risk and ‘No’</w:t>
      </w:r>
      <w:r>
        <w:rPr>
          <w:spacing w:val="-4"/>
        </w:rPr>
        <w:t xml:space="preserve"> </w:t>
      </w:r>
      <w:r>
        <w:t>if there is no or very low risk.</w:t>
      </w:r>
      <w:r>
        <w:rPr>
          <w:spacing w:val="-9"/>
        </w:rPr>
        <w:t xml:space="preserve"> </w:t>
      </w:r>
      <w:r>
        <w:t>Add notes to the results</w:t>
      </w:r>
      <w:r>
        <w:rPr>
          <w:spacing w:val="-4"/>
        </w:rPr>
        <w:t xml:space="preserve"> </w:t>
      </w:r>
      <w:r>
        <w:t>and</w:t>
      </w:r>
      <w:r>
        <w:rPr>
          <w:spacing w:val="-3"/>
        </w:rPr>
        <w:t xml:space="preserve"> </w:t>
      </w:r>
      <w:r>
        <w:t>comments</w:t>
      </w:r>
      <w:r>
        <w:rPr>
          <w:spacing w:val="-4"/>
        </w:rPr>
        <w:t xml:space="preserve"> </w:t>
      </w:r>
      <w:r>
        <w:t>section</w:t>
      </w:r>
      <w:r>
        <w:rPr>
          <w:spacing w:val="-1"/>
        </w:rPr>
        <w:t xml:space="preserve"> </w:t>
      </w:r>
      <w:r>
        <w:t>on</w:t>
      </w:r>
      <w:r>
        <w:rPr>
          <w:spacing w:val="-4"/>
        </w:rPr>
        <w:t xml:space="preserve"> </w:t>
      </w:r>
      <w:r>
        <w:t>the</w:t>
      </w:r>
      <w:r>
        <w:rPr>
          <w:spacing w:val="-4"/>
        </w:rPr>
        <w:t xml:space="preserve"> </w:t>
      </w:r>
      <w:r>
        <w:t>next</w:t>
      </w:r>
      <w:r>
        <w:rPr>
          <w:spacing w:val="-1"/>
        </w:rPr>
        <w:t xml:space="preserve"> </w:t>
      </w:r>
      <w:r>
        <w:t>page.</w:t>
      </w:r>
      <w:r>
        <w:rPr>
          <w:spacing w:val="-3"/>
        </w:rPr>
        <w:t xml:space="preserve"> </w:t>
      </w:r>
      <w:r>
        <w:t>See</w:t>
      </w:r>
      <w:r>
        <w:rPr>
          <w:spacing w:val="-3"/>
        </w:rPr>
        <w:t xml:space="preserve"> </w:t>
      </w:r>
      <w:r>
        <w:t>explanation</w:t>
      </w:r>
      <w:r>
        <w:rPr>
          <w:spacing w:val="-3"/>
        </w:rPr>
        <w:t xml:space="preserve"> </w:t>
      </w:r>
      <w:r>
        <w:t>on</w:t>
      </w:r>
      <w:r>
        <w:rPr>
          <w:spacing w:val="-2"/>
        </w:rPr>
        <w:t xml:space="preserve"> </w:t>
      </w:r>
      <w:r>
        <w:t>the</w:t>
      </w:r>
      <w:r>
        <w:rPr>
          <w:spacing w:val="-4"/>
        </w:rPr>
        <w:t xml:space="preserve"> </w:t>
      </w:r>
      <w:r>
        <w:t>next</w:t>
      </w:r>
      <w:r>
        <w:rPr>
          <w:spacing w:val="-1"/>
        </w:rPr>
        <w:t xml:space="preserve"> </w:t>
      </w:r>
      <w:r>
        <w:t>page</w:t>
      </w:r>
      <w:r>
        <w:rPr>
          <w:spacing w:val="-6"/>
        </w:rPr>
        <w:t xml:space="preserve"> </w:t>
      </w:r>
      <w:r>
        <w:t>for</w:t>
      </w:r>
      <w:r>
        <w:rPr>
          <w:spacing w:val="-2"/>
        </w:rPr>
        <w:t xml:space="preserve"> </w:t>
      </w:r>
      <w:r>
        <w:t>details about each question.</w:t>
      </w:r>
    </w:p>
    <w:p w14:paraId="1A6B3AC8" w14:textId="77777777" w:rsidR="000A4E28" w:rsidRDefault="000A4E28">
      <w:pPr>
        <w:pStyle w:val="BodyText"/>
        <w:spacing w:before="7"/>
        <w:rPr>
          <w:sz w:val="1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7232"/>
        <w:gridCol w:w="850"/>
        <w:gridCol w:w="821"/>
      </w:tblGrid>
      <w:tr w:rsidR="000A4E28" w14:paraId="5B150DB1" w14:textId="77777777">
        <w:trPr>
          <w:trHeight w:val="374"/>
        </w:trPr>
        <w:tc>
          <w:tcPr>
            <w:tcW w:w="674" w:type="dxa"/>
          </w:tcPr>
          <w:p w14:paraId="1EBAC255" w14:textId="77777777" w:rsidR="000A4E28" w:rsidRDefault="000A4E28">
            <w:pPr>
              <w:pStyle w:val="TableParagraph"/>
              <w:rPr>
                <w:rFonts w:ascii="Times New Roman"/>
              </w:rPr>
            </w:pPr>
          </w:p>
        </w:tc>
        <w:tc>
          <w:tcPr>
            <w:tcW w:w="7232" w:type="dxa"/>
          </w:tcPr>
          <w:p w14:paraId="7DBDE8C7" w14:textId="77777777" w:rsidR="000A4E28" w:rsidRDefault="00000000">
            <w:pPr>
              <w:pStyle w:val="TableParagraph"/>
              <w:spacing w:line="250" w:lineRule="exact"/>
              <w:ind w:left="108"/>
              <w:rPr>
                <w:b/>
              </w:rPr>
            </w:pPr>
            <w:r>
              <w:rPr>
                <w:b/>
                <w:spacing w:val="-2"/>
              </w:rPr>
              <w:t>Question</w:t>
            </w:r>
          </w:p>
        </w:tc>
        <w:tc>
          <w:tcPr>
            <w:tcW w:w="1671" w:type="dxa"/>
            <w:gridSpan w:val="2"/>
          </w:tcPr>
          <w:p w14:paraId="79981971" w14:textId="77777777" w:rsidR="000A4E28" w:rsidRDefault="00000000">
            <w:pPr>
              <w:pStyle w:val="TableParagraph"/>
              <w:spacing w:line="250" w:lineRule="exact"/>
              <w:ind w:left="192"/>
              <w:rPr>
                <w:b/>
              </w:rPr>
            </w:pPr>
            <w:r>
              <w:rPr>
                <w:b/>
                <w:spacing w:val="-2"/>
              </w:rPr>
              <w:t>Observation</w:t>
            </w:r>
          </w:p>
        </w:tc>
      </w:tr>
      <w:tr w:rsidR="000A4E28" w14:paraId="2D1466C3" w14:textId="77777777">
        <w:trPr>
          <w:trHeight w:val="625"/>
        </w:trPr>
        <w:tc>
          <w:tcPr>
            <w:tcW w:w="674" w:type="dxa"/>
          </w:tcPr>
          <w:p w14:paraId="51BB3310" w14:textId="77777777" w:rsidR="000A4E28" w:rsidRDefault="00000000">
            <w:pPr>
              <w:pStyle w:val="TableParagraph"/>
              <w:spacing w:line="250" w:lineRule="exact"/>
              <w:ind w:left="14" w:right="4"/>
              <w:jc w:val="center"/>
            </w:pPr>
            <w:r>
              <w:rPr>
                <w:spacing w:val="-10"/>
              </w:rPr>
              <w:t>1</w:t>
            </w:r>
          </w:p>
        </w:tc>
        <w:tc>
          <w:tcPr>
            <w:tcW w:w="7232" w:type="dxa"/>
          </w:tcPr>
          <w:p w14:paraId="15A2DF02" w14:textId="77777777" w:rsidR="000A4E28" w:rsidRDefault="00000000">
            <w:pPr>
              <w:pStyle w:val="TableParagraph"/>
              <w:spacing w:line="242" w:lineRule="auto"/>
              <w:ind w:left="108" w:right="130"/>
            </w:pPr>
            <w:r>
              <w:t>Do schools have enough latrines for every student (1 latrine for every</w:t>
            </w:r>
            <w:r>
              <w:rPr>
                <w:spacing w:val="40"/>
              </w:rPr>
              <w:t xml:space="preserve"> </w:t>
            </w:r>
            <w:r>
              <w:t>25</w:t>
            </w:r>
            <w:r>
              <w:rPr>
                <w:spacing w:val="-5"/>
              </w:rPr>
              <w:t xml:space="preserve"> </w:t>
            </w:r>
            <w:r>
              <w:t>girls</w:t>
            </w:r>
            <w:r>
              <w:rPr>
                <w:spacing w:val="-2"/>
              </w:rPr>
              <w:t xml:space="preserve"> </w:t>
            </w:r>
            <w:r>
              <w:t>and</w:t>
            </w:r>
            <w:r>
              <w:rPr>
                <w:spacing w:val="-7"/>
              </w:rPr>
              <w:t xml:space="preserve"> </w:t>
            </w:r>
            <w:r>
              <w:t>female</w:t>
            </w:r>
            <w:r>
              <w:rPr>
                <w:spacing w:val="-3"/>
              </w:rPr>
              <w:t xml:space="preserve"> </w:t>
            </w:r>
            <w:r>
              <w:t>staff</w:t>
            </w:r>
            <w:r>
              <w:rPr>
                <w:spacing w:val="-2"/>
              </w:rPr>
              <w:t xml:space="preserve"> </w:t>
            </w:r>
            <w:r>
              <w:t>and</w:t>
            </w:r>
            <w:r>
              <w:rPr>
                <w:spacing w:val="-3"/>
              </w:rPr>
              <w:t xml:space="preserve"> </w:t>
            </w:r>
            <w:r>
              <w:t>1</w:t>
            </w:r>
            <w:r>
              <w:rPr>
                <w:spacing w:val="-3"/>
              </w:rPr>
              <w:t xml:space="preserve"> </w:t>
            </w:r>
            <w:r>
              <w:t>latrine</w:t>
            </w:r>
            <w:r>
              <w:rPr>
                <w:spacing w:val="-5"/>
              </w:rPr>
              <w:t xml:space="preserve"> </w:t>
            </w:r>
            <w:r>
              <w:t>for</w:t>
            </w:r>
            <w:r>
              <w:rPr>
                <w:spacing w:val="-4"/>
              </w:rPr>
              <w:t xml:space="preserve"> </w:t>
            </w:r>
            <w:r>
              <w:t>every</w:t>
            </w:r>
            <w:r>
              <w:rPr>
                <w:spacing w:val="-4"/>
              </w:rPr>
              <w:t xml:space="preserve"> </w:t>
            </w:r>
            <w:r>
              <w:t>50</w:t>
            </w:r>
            <w:r>
              <w:rPr>
                <w:spacing w:val="-3"/>
              </w:rPr>
              <w:t xml:space="preserve"> </w:t>
            </w:r>
            <w:r>
              <w:t>boys</w:t>
            </w:r>
            <w:r>
              <w:rPr>
                <w:spacing w:val="-2"/>
              </w:rPr>
              <w:t xml:space="preserve"> </w:t>
            </w:r>
            <w:r>
              <w:t>and</w:t>
            </w:r>
            <w:r>
              <w:rPr>
                <w:spacing w:val="-5"/>
              </w:rPr>
              <w:t xml:space="preserve"> </w:t>
            </w:r>
            <w:r>
              <w:t>male</w:t>
            </w:r>
            <w:r>
              <w:rPr>
                <w:spacing w:val="-3"/>
              </w:rPr>
              <w:t xml:space="preserve"> </w:t>
            </w:r>
            <w:r>
              <w:t>staff)?</w:t>
            </w:r>
          </w:p>
        </w:tc>
        <w:tc>
          <w:tcPr>
            <w:tcW w:w="850" w:type="dxa"/>
          </w:tcPr>
          <w:p w14:paraId="2451FC50" w14:textId="77777777" w:rsidR="000A4E28" w:rsidRDefault="00000000">
            <w:pPr>
              <w:pStyle w:val="TableParagraph"/>
              <w:spacing w:before="124"/>
              <w:ind w:left="11"/>
              <w:jc w:val="center"/>
            </w:pPr>
            <w:r>
              <w:rPr>
                <w:spacing w:val="-5"/>
              </w:rPr>
              <w:t>Yes</w:t>
            </w:r>
          </w:p>
        </w:tc>
        <w:tc>
          <w:tcPr>
            <w:tcW w:w="821" w:type="dxa"/>
          </w:tcPr>
          <w:p w14:paraId="78493F75" w14:textId="77777777" w:rsidR="000A4E28" w:rsidRDefault="00000000">
            <w:pPr>
              <w:pStyle w:val="TableParagraph"/>
              <w:spacing w:before="124"/>
              <w:ind w:left="7"/>
              <w:jc w:val="center"/>
            </w:pPr>
            <w:r>
              <w:rPr>
                <w:spacing w:val="-5"/>
              </w:rPr>
              <w:t>No</w:t>
            </w:r>
          </w:p>
        </w:tc>
      </w:tr>
      <w:tr w:rsidR="000A4E28" w14:paraId="2218A76B" w14:textId="77777777">
        <w:trPr>
          <w:trHeight w:val="626"/>
        </w:trPr>
        <w:tc>
          <w:tcPr>
            <w:tcW w:w="674" w:type="dxa"/>
          </w:tcPr>
          <w:p w14:paraId="02B7190A" w14:textId="77777777" w:rsidR="000A4E28" w:rsidRDefault="00000000">
            <w:pPr>
              <w:pStyle w:val="TableParagraph"/>
              <w:spacing w:line="250" w:lineRule="exact"/>
              <w:ind w:left="14" w:right="4"/>
              <w:jc w:val="center"/>
            </w:pPr>
            <w:r>
              <w:rPr>
                <w:spacing w:val="-10"/>
              </w:rPr>
              <w:t>2</w:t>
            </w:r>
          </w:p>
        </w:tc>
        <w:tc>
          <w:tcPr>
            <w:tcW w:w="7232" w:type="dxa"/>
          </w:tcPr>
          <w:p w14:paraId="45485213" w14:textId="77777777" w:rsidR="000A4E28" w:rsidRDefault="00000000">
            <w:pPr>
              <w:pStyle w:val="TableParagraph"/>
              <w:spacing w:line="242" w:lineRule="auto"/>
              <w:ind w:left="108"/>
            </w:pPr>
            <w:r>
              <w:t>Is</w:t>
            </w:r>
            <w:r>
              <w:rPr>
                <w:spacing w:val="-5"/>
              </w:rPr>
              <w:t xml:space="preserve"> </w:t>
            </w:r>
            <w:r>
              <w:t>there</w:t>
            </w:r>
            <w:r>
              <w:rPr>
                <w:spacing w:val="-5"/>
              </w:rPr>
              <w:t xml:space="preserve"> </w:t>
            </w:r>
            <w:r>
              <w:t>enough</w:t>
            </w:r>
            <w:r>
              <w:rPr>
                <w:spacing w:val="-2"/>
              </w:rPr>
              <w:t xml:space="preserve"> </w:t>
            </w:r>
            <w:r>
              <w:t>water</w:t>
            </w:r>
            <w:r>
              <w:rPr>
                <w:spacing w:val="-3"/>
              </w:rPr>
              <w:t xml:space="preserve"> </w:t>
            </w:r>
            <w:r>
              <w:t>(minimum</w:t>
            </w:r>
            <w:r>
              <w:rPr>
                <w:spacing w:val="-2"/>
              </w:rPr>
              <w:t xml:space="preserve"> </w:t>
            </w:r>
            <w:r>
              <w:t>of</w:t>
            </w:r>
            <w:r>
              <w:rPr>
                <w:spacing w:val="-1"/>
              </w:rPr>
              <w:t xml:space="preserve"> </w:t>
            </w:r>
            <w:r>
              <w:t>5</w:t>
            </w:r>
            <w:r>
              <w:rPr>
                <w:spacing w:val="-5"/>
              </w:rPr>
              <w:t xml:space="preserve"> </w:t>
            </w:r>
            <w:r>
              <w:t>litres</w:t>
            </w:r>
            <w:r>
              <w:rPr>
                <w:spacing w:val="-5"/>
              </w:rPr>
              <w:t xml:space="preserve"> </w:t>
            </w:r>
            <w:r>
              <w:t>per</w:t>
            </w:r>
            <w:r>
              <w:rPr>
                <w:spacing w:val="-4"/>
              </w:rPr>
              <w:t xml:space="preserve"> </w:t>
            </w:r>
            <w:r>
              <w:t>person</w:t>
            </w:r>
            <w:r>
              <w:rPr>
                <w:spacing w:val="-3"/>
              </w:rPr>
              <w:t xml:space="preserve"> </w:t>
            </w:r>
            <w:r>
              <w:t>per</w:t>
            </w:r>
            <w:r>
              <w:rPr>
                <w:spacing w:val="-4"/>
              </w:rPr>
              <w:t xml:space="preserve"> </w:t>
            </w:r>
            <w:r>
              <w:t>day)</w:t>
            </w:r>
            <w:r>
              <w:rPr>
                <w:spacing w:val="-1"/>
              </w:rPr>
              <w:t xml:space="preserve"> </w:t>
            </w:r>
            <w:r>
              <w:t>for hygiene at schools (e.g., handwashing, anal cleansing)?</w:t>
            </w:r>
          </w:p>
        </w:tc>
        <w:tc>
          <w:tcPr>
            <w:tcW w:w="850" w:type="dxa"/>
          </w:tcPr>
          <w:p w14:paraId="02817AA6" w14:textId="77777777" w:rsidR="000A4E28" w:rsidRDefault="00000000">
            <w:pPr>
              <w:pStyle w:val="TableParagraph"/>
              <w:spacing w:before="124"/>
              <w:ind w:left="11"/>
              <w:jc w:val="center"/>
            </w:pPr>
            <w:r>
              <w:rPr>
                <w:spacing w:val="-5"/>
              </w:rPr>
              <w:t>Yes</w:t>
            </w:r>
          </w:p>
        </w:tc>
        <w:tc>
          <w:tcPr>
            <w:tcW w:w="821" w:type="dxa"/>
          </w:tcPr>
          <w:p w14:paraId="3C4AF152" w14:textId="77777777" w:rsidR="000A4E28" w:rsidRDefault="00000000">
            <w:pPr>
              <w:pStyle w:val="TableParagraph"/>
              <w:spacing w:before="124"/>
              <w:ind w:left="7"/>
              <w:jc w:val="center"/>
            </w:pPr>
            <w:r>
              <w:rPr>
                <w:spacing w:val="-5"/>
              </w:rPr>
              <w:t>No</w:t>
            </w:r>
          </w:p>
        </w:tc>
      </w:tr>
      <w:tr w:rsidR="000A4E28" w14:paraId="281BD6D9" w14:textId="77777777">
        <w:trPr>
          <w:trHeight w:val="626"/>
        </w:trPr>
        <w:tc>
          <w:tcPr>
            <w:tcW w:w="674" w:type="dxa"/>
          </w:tcPr>
          <w:p w14:paraId="26DB6912" w14:textId="77777777" w:rsidR="000A4E28" w:rsidRDefault="00000000">
            <w:pPr>
              <w:pStyle w:val="TableParagraph"/>
              <w:spacing w:line="250" w:lineRule="exact"/>
              <w:ind w:left="14" w:right="4"/>
              <w:jc w:val="center"/>
            </w:pPr>
            <w:r>
              <w:rPr>
                <w:spacing w:val="-10"/>
              </w:rPr>
              <w:t>3</w:t>
            </w:r>
          </w:p>
        </w:tc>
        <w:tc>
          <w:tcPr>
            <w:tcW w:w="7232" w:type="dxa"/>
          </w:tcPr>
          <w:p w14:paraId="4A5AB007" w14:textId="77777777" w:rsidR="000A4E28" w:rsidRDefault="00000000">
            <w:pPr>
              <w:pStyle w:val="TableParagraph"/>
              <w:spacing w:line="242" w:lineRule="auto"/>
              <w:ind w:left="108" w:right="219"/>
            </w:pPr>
            <w:r>
              <w:t>Is</w:t>
            </w:r>
            <w:r>
              <w:rPr>
                <w:spacing w:val="-6"/>
              </w:rPr>
              <w:t xml:space="preserve"> </w:t>
            </w:r>
            <w:r>
              <w:t>there</w:t>
            </w:r>
            <w:r>
              <w:rPr>
                <w:spacing w:val="-6"/>
              </w:rPr>
              <w:t xml:space="preserve"> </w:t>
            </w:r>
            <w:r>
              <w:t>a</w:t>
            </w:r>
            <w:r>
              <w:rPr>
                <w:spacing w:val="-4"/>
              </w:rPr>
              <w:t xml:space="preserve"> </w:t>
            </w:r>
            <w:r>
              <w:t>lack</w:t>
            </w:r>
            <w:r>
              <w:rPr>
                <w:spacing w:val="-3"/>
              </w:rPr>
              <w:t xml:space="preserve"> </w:t>
            </w:r>
            <w:r>
              <w:t>of</w:t>
            </w:r>
            <w:r>
              <w:rPr>
                <w:spacing w:val="-5"/>
              </w:rPr>
              <w:t xml:space="preserve"> </w:t>
            </w:r>
            <w:r>
              <w:t>menstruation</w:t>
            </w:r>
            <w:r>
              <w:rPr>
                <w:spacing w:val="-4"/>
              </w:rPr>
              <w:t xml:space="preserve"> </w:t>
            </w:r>
            <w:r>
              <w:t>management</w:t>
            </w:r>
            <w:r>
              <w:rPr>
                <w:spacing w:val="-2"/>
              </w:rPr>
              <w:t xml:space="preserve"> </w:t>
            </w:r>
            <w:r>
              <w:t>options</w:t>
            </w:r>
            <w:r>
              <w:rPr>
                <w:spacing w:val="-3"/>
              </w:rPr>
              <w:t xml:space="preserve"> </w:t>
            </w:r>
            <w:r>
              <w:t>in</w:t>
            </w:r>
            <w:r>
              <w:rPr>
                <w:spacing w:val="-4"/>
              </w:rPr>
              <w:t xml:space="preserve"> </w:t>
            </w:r>
            <w:r>
              <w:t>schools</w:t>
            </w:r>
            <w:r>
              <w:rPr>
                <w:spacing w:val="-6"/>
              </w:rPr>
              <w:t xml:space="preserve"> </w:t>
            </w:r>
            <w:r>
              <w:t>with girls aged 11 or older?</w:t>
            </w:r>
          </w:p>
        </w:tc>
        <w:tc>
          <w:tcPr>
            <w:tcW w:w="850" w:type="dxa"/>
          </w:tcPr>
          <w:p w14:paraId="141FEA3E" w14:textId="77777777" w:rsidR="000A4E28" w:rsidRDefault="00000000">
            <w:pPr>
              <w:pStyle w:val="TableParagraph"/>
              <w:spacing w:before="125"/>
              <w:ind w:left="11"/>
              <w:jc w:val="center"/>
            </w:pPr>
            <w:r>
              <w:rPr>
                <w:spacing w:val="-5"/>
              </w:rPr>
              <w:t>Yes</w:t>
            </w:r>
          </w:p>
        </w:tc>
        <w:tc>
          <w:tcPr>
            <w:tcW w:w="821" w:type="dxa"/>
          </w:tcPr>
          <w:p w14:paraId="2769FD01" w14:textId="77777777" w:rsidR="000A4E28" w:rsidRDefault="00000000">
            <w:pPr>
              <w:pStyle w:val="TableParagraph"/>
              <w:spacing w:before="125"/>
              <w:ind w:left="7"/>
              <w:jc w:val="center"/>
            </w:pPr>
            <w:r>
              <w:rPr>
                <w:spacing w:val="-5"/>
              </w:rPr>
              <w:t>No</w:t>
            </w:r>
          </w:p>
        </w:tc>
      </w:tr>
      <w:tr w:rsidR="000A4E28" w14:paraId="69EF0211" w14:textId="77777777">
        <w:trPr>
          <w:trHeight w:val="374"/>
        </w:trPr>
        <w:tc>
          <w:tcPr>
            <w:tcW w:w="674" w:type="dxa"/>
          </w:tcPr>
          <w:p w14:paraId="4F0E013F" w14:textId="77777777" w:rsidR="000A4E28" w:rsidRDefault="00000000">
            <w:pPr>
              <w:pStyle w:val="TableParagraph"/>
              <w:spacing w:line="250" w:lineRule="exact"/>
              <w:ind w:left="14" w:right="4"/>
              <w:jc w:val="center"/>
            </w:pPr>
            <w:r>
              <w:rPr>
                <w:spacing w:val="-10"/>
              </w:rPr>
              <w:t>4</w:t>
            </w:r>
          </w:p>
        </w:tc>
        <w:tc>
          <w:tcPr>
            <w:tcW w:w="7232" w:type="dxa"/>
          </w:tcPr>
          <w:p w14:paraId="6752B37D" w14:textId="77777777" w:rsidR="000A4E28" w:rsidRDefault="00000000">
            <w:pPr>
              <w:pStyle w:val="TableParagraph"/>
              <w:spacing w:line="250" w:lineRule="exact"/>
              <w:ind w:left="108"/>
            </w:pPr>
            <w:r>
              <w:t>Do</w:t>
            </w:r>
            <w:r>
              <w:rPr>
                <w:spacing w:val="-4"/>
              </w:rPr>
              <w:t xml:space="preserve"> </w:t>
            </w:r>
            <w:r>
              <w:t>public</w:t>
            </w:r>
            <w:r>
              <w:rPr>
                <w:spacing w:val="-2"/>
              </w:rPr>
              <w:t xml:space="preserve"> </w:t>
            </w:r>
            <w:r>
              <w:t>or</w:t>
            </w:r>
            <w:r>
              <w:rPr>
                <w:spacing w:val="-4"/>
              </w:rPr>
              <w:t xml:space="preserve"> </w:t>
            </w:r>
            <w:r>
              <w:t>community</w:t>
            </w:r>
            <w:r>
              <w:rPr>
                <w:spacing w:val="-5"/>
              </w:rPr>
              <w:t xml:space="preserve"> </w:t>
            </w:r>
            <w:r>
              <w:t>latrines</w:t>
            </w:r>
            <w:r>
              <w:rPr>
                <w:spacing w:val="-5"/>
              </w:rPr>
              <w:t xml:space="preserve"> </w:t>
            </w:r>
            <w:r>
              <w:t>close</w:t>
            </w:r>
            <w:r>
              <w:rPr>
                <w:spacing w:val="-4"/>
              </w:rPr>
              <w:t xml:space="preserve"> </w:t>
            </w:r>
            <w:r>
              <w:t>for</w:t>
            </w:r>
            <w:r>
              <w:rPr>
                <w:spacing w:val="-2"/>
              </w:rPr>
              <w:t xml:space="preserve"> </w:t>
            </w:r>
            <w:r>
              <w:t>a</w:t>
            </w:r>
            <w:r>
              <w:rPr>
                <w:spacing w:val="-5"/>
              </w:rPr>
              <w:t xml:space="preserve"> </w:t>
            </w:r>
            <w:r>
              <w:t>period</w:t>
            </w:r>
            <w:r>
              <w:rPr>
                <w:spacing w:val="-5"/>
              </w:rPr>
              <w:t xml:space="preserve"> </w:t>
            </w:r>
            <w:r>
              <w:t>of</w:t>
            </w:r>
            <w:r>
              <w:rPr>
                <w:spacing w:val="-1"/>
              </w:rPr>
              <w:t xml:space="preserve"> </w:t>
            </w:r>
            <w:r>
              <w:t>time</w:t>
            </w:r>
            <w:r>
              <w:rPr>
                <w:spacing w:val="-5"/>
              </w:rPr>
              <w:t xml:space="preserve"> </w:t>
            </w:r>
            <w:r>
              <w:t>each</w:t>
            </w:r>
            <w:r>
              <w:rPr>
                <w:spacing w:val="-5"/>
              </w:rPr>
              <w:t xml:space="preserve"> </w:t>
            </w:r>
            <w:r>
              <w:rPr>
                <w:spacing w:val="-2"/>
              </w:rPr>
              <w:t>year?</w:t>
            </w:r>
          </w:p>
        </w:tc>
        <w:tc>
          <w:tcPr>
            <w:tcW w:w="850" w:type="dxa"/>
          </w:tcPr>
          <w:p w14:paraId="6ABCA7F0" w14:textId="77777777" w:rsidR="000A4E28" w:rsidRDefault="00000000">
            <w:pPr>
              <w:pStyle w:val="TableParagraph"/>
              <w:spacing w:line="250" w:lineRule="exact"/>
              <w:ind w:left="11"/>
              <w:jc w:val="center"/>
            </w:pPr>
            <w:r>
              <w:rPr>
                <w:spacing w:val="-5"/>
              </w:rPr>
              <w:t>Yes</w:t>
            </w:r>
          </w:p>
        </w:tc>
        <w:tc>
          <w:tcPr>
            <w:tcW w:w="821" w:type="dxa"/>
          </w:tcPr>
          <w:p w14:paraId="628380BF" w14:textId="77777777" w:rsidR="000A4E28" w:rsidRDefault="00000000">
            <w:pPr>
              <w:pStyle w:val="TableParagraph"/>
              <w:spacing w:line="250" w:lineRule="exact"/>
              <w:ind w:left="7"/>
              <w:jc w:val="center"/>
            </w:pPr>
            <w:r>
              <w:rPr>
                <w:spacing w:val="-5"/>
              </w:rPr>
              <w:t>No</w:t>
            </w:r>
          </w:p>
        </w:tc>
      </w:tr>
      <w:tr w:rsidR="000A4E28" w14:paraId="6D2E1EA8" w14:textId="77777777">
        <w:trPr>
          <w:trHeight w:val="625"/>
        </w:trPr>
        <w:tc>
          <w:tcPr>
            <w:tcW w:w="674" w:type="dxa"/>
          </w:tcPr>
          <w:p w14:paraId="112F287C" w14:textId="77777777" w:rsidR="000A4E28" w:rsidRDefault="00000000">
            <w:pPr>
              <w:pStyle w:val="TableParagraph"/>
              <w:spacing w:line="250" w:lineRule="exact"/>
              <w:ind w:left="14" w:right="4"/>
              <w:jc w:val="center"/>
            </w:pPr>
            <w:r>
              <w:rPr>
                <w:spacing w:val="-10"/>
              </w:rPr>
              <w:t>5</w:t>
            </w:r>
          </w:p>
        </w:tc>
        <w:tc>
          <w:tcPr>
            <w:tcW w:w="7232" w:type="dxa"/>
          </w:tcPr>
          <w:p w14:paraId="5930DC83" w14:textId="77777777" w:rsidR="000A4E28" w:rsidRDefault="00000000">
            <w:pPr>
              <w:pStyle w:val="TableParagraph"/>
              <w:ind w:left="108"/>
            </w:pPr>
            <w:r>
              <w:t>Is</w:t>
            </w:r>
            <w:r>
              <w:rPr>
                <w:spacing w:val="-6"/>
              </w:rPr>
              <w:t xml:space="preserve"> </w:t>
            </w:r>
            <w:r>
              <w:t>there</w:t>
            </w:r>
            <w:r>
              <w:rPr>
                <w:spacing w:val="-6"/>
              </w:rPr>
              <w:t xml:space="preserve"> </w:t>
            </w:r>
            <w:r>
              <w:t>a</w:t>
            </w:r>
            <w:r>
              <w:rPr>
                <w:spacing w:val="-4"/>
              </w:rPr>
              <w:t xml:space="preserve"> </w:t>
            </w:r>
            <w:r>
              <w:t>lack</w:t>
            </w:r>
            <w:r>
              <w:rPr>
                <w:spacing w:val="-3"/>
              </w:rPr>
              <w:t xml:space="preserve"> </w:t>
            </w:r>
            <w:r>
              <w:t>of</w:t>
            </w:r>
            <w:r>
              <w:rPr>
                <w:spacing w:val="-5"/>
              </w:rPr>
              <w:t xml:space="preserve"> </w:t>
            </w:r>
            <w:r>
              <w:t>menstruation</w:t>
            </w:r>
            <w:r>
              <w:rPr>
                <w:spacing w:val="-4"/>
              </w:rPr>
              <w:t xml:space="preserve"> </w:t>
            </w:r>
            <w:r>
              <w:t>management</w:t>
            </w:r>
            <w:r>
              <w:rPr>
                <w:spacing w:val="-2"/>
              </w:rPr>
              <w:t xml:space="preserve"> </w:t>
            </w:r>
            <w:r>
              <w:t>options</w:t>
            </w:r>
            <w:r>
              <w:rPr>
                <w:spacing w:val="-3"/>
              </w:rPr>
              <w:t xml:space="preserve"> </w:t>
            </w:r>
            <w:r>
              <w:t>at</w:t>
            </w:r>
            <w:r>
              <w:rPr>
                <w:spacing w:val="-5"/>
              </w:rPr>
              <w:t xml:space="preserve"> </w:t>
            </w:r>
            <w:r>
              <w:t>public</w:t>
            </w:r>
            <w:r>
              <w:rPr>
                <w:spacing w:val="-3"/>
              </w:rPr>
              <w:t xml:space="preserve"> </w:t>
            </w:r>
            <w:r>
              <w:t>or community latrines?</w:t>
            </w:r>
          </w:p>
        </w:tc>
        <w:tc>
          <w:tcPr>
            <w:tcW w:w="850" w:type="dxa"/>
          </w:tcPr>
          <w:p w14:paraId="428861A9" w14:textId="77777777" w:rsidR="000A4E28" w:rsidRDefault="00000000">
            <w:pPr>
              <w:pStyle w:val="TableParagraph"/>
              <w:spacing w:before="122"/>
              <w:ind w:left="11"/>
              <w:jc w:val="center"/>
            </w:pPr>
            <w:r>
              <w:rPr>
                <w:spacing w:val="-5"/>
              </w:rPr>
              <w:t>Yes</w:t>
            </w:r>
          </w:p>
        </w:tc>
        <w:tc>
          <w:tcPr>
            <w:tcW w:w="821" w:type="dxa"/>
          </w:tcPr>
          <w:p w14:paraId="05176298" w14:textId="77777777" w:rsidR="000A4E28" w:rsidRDefault="00000000">
            <w:pPr>
              <w:pStyle w:val="TableParagraph"/>
              <w:spacing w:before="122"/>
              <w:ind w:left="7"/>
              <w:jc w:val="center"/>
            </w:pPr>
            <w:r>
              <w:rPr>
                <w:spacing w:val="-5"/>
              </w:rPr>
              <w:t>No</w:t>
            </w:r>
          </w:p>
        </w:tc>
      </w:tr>
      <w:tr w:rsidR="000A4E28" w14:paraId="2BA0E88E" w14:textId="77777777">
        <w:trPr>
          <w:trHeight w:val="371"/>
        </w:trPr>
        <w:tc>
          <w:tcPr>
            <w:tcW w:w="674" w:type="dxa"/>
          </w:tcPr>
          <w:p w14:paraId="1D5B1123" w14:textId="77777777" w:rsidR="000A4E28" w:rsidRDefault="00000000">
            <w:pPr>
              <w:pStyle w:val="TableParagraph"/>
              <w:spacing w:line="250" w:lineRule="exact"/>
              <w:ind w:left="14" w:right="4"/>
              <w:jc w:val="center"/>
            </w:pPr>
            <w:r>
              <w:rPr>
                <w:spacing w:val="-10"/>
              </w:rPr>
              <w:t>6</w:t>
            </w:r>
          </w:p>
        </w:tc>
        <w:tc>
          <w:tcPr>
            <w:tcW w:w="7232" w:type="dxa"/>
          </w:tcPr>
          <w:p w14:paraId="49AD3A2A" w14:textId="77777777" w:rsidR="000A4E28" w:rsidRDefault="00000000">
            <w:pPr>
              <w:pStyle w:val="TableParagraph"/>
              <w:spacing w:line="250" w:lineRule="exact"/>
              <w:ind w:left="108"/>
            </w:pPr>
            <w:r>
              <w:t>Are</w:t>
            </w:r>
            <w:r>
              <w:rPr>
                <w:spacing w:val="-7"/>
              </w:rPr>
              <w:t xml:space="preserve"> </w:t>
            </w:r>
            <w:r>
              <w:t>public</w:t>
            </w:r>
            <w:r>
              <w:rPr>
                <w:spacing w:val="-4"/>
              </w:rPr>
              <w:t xml:space="preserve"> </w:t>
            </w:r>
            <w:r>
              <w:t>or</w:t>
            </w:r>
            <w:r>
              <w:rPr>
                <w:spacing w:val="-6"/>
              </w:rPr>
              <w:t xml:space="preserve"> </w:t>
            </w:r>
            <w:r>
              <w:t>community</w:t>
            </w:r>
            <w:r>
              <w:rPr>
                <w:spacing w:val="-7"/>
              </w:rPr>
              <w:t xml:space="preserve"> </w:t>
            </w:r>
            <w:r>
              <w:t>latrines</w:t>
            </w:r>
            <w:r>
              <w:rPr>
                <w:spacing w:val="-4"/>
              </w:rPr>
              <w:t xml:space="preserve"> </w:t>
            </w:r>
            <w:r>
              <w:t>poorly</w:t>
            </w:r>
            <w:r>
              <w:rPr>
                <w:spacing w:val="-7"/>
              </w:rPr>
              <w:t xml:space="preserve"> </w:t>
            </w:r>
            <w:r>
              <w:t>maintained</w:t>
            </w:r>
            <w:r>
              <w:rPr>
                <w:spacing w:val="-5"/>
              </w:rPr>
              <w:t xml:space="preserve"> </w:t>
            </w:r>
            <w:r>
              <w:t>or</w:t>
            </w:r>
            <w:r>
              <w:rPr>
                <w:spacing w:val="-5"/>
              </w:rPr>
              <w:t xml:space="preserve"> </w:t>
            </w:r>
            <w:r>
              <w:rPr>
                <w:spacing w:val="-2"/>
              </w:rPr>
              <w:t>dirty?</w:t>
            </w:r>
          </w:p>
        </w:tc>
        <w:tc>
          <w:tcPr>
            <w:tcW w:w="850" w:type="dxa"/>
          </w:tcPr>
          <w:p w14:paraId="159D3DEB" w14:textId="77777777" w:rsidR="000A4E28" w:rsidRDefault="00000000">
            <w:pPr>
              <w:pStyle w:val="TableParagraph"/>
              <w:spacing w:line="250" w:lineRule="exact"/>
              <w:ind w:left="11"/>
              <w:jc w:val="center"/>
            </w:pPr>
            <w:r>
              <w:rPr>
                <w:spacing w:val="-5"/>
              </w:rPr>
              <w:t>Yes</w:t>
            </w:r>
          </w:p>
        </w:tc>
        <w:tc>
          <w:tcPr>
            <w:tcW w:w="821" w:type="dxa"/>
          </w:tcPr>
          <w:p w14:paraId="4C5D1FFC" w14:textId="77777777" w:rsidR="000A4E28" w:rsidRDefault="00000000">
            <w:pPr>
              <w:pStyle w:val="TableParagraph"/>
              <w:spacing w:line="250" w:lineRule="exact"/>
              <w:ind w:left="7"/>
              <w:jc w:val="center"/>
            </w:pPr>
            <w:r>
              <w:rPr>
                <w:spacing w:val="-5"/>
              </w:rPr>
              <w:t>No</w:t>
            </w:r>
          </w:p>
        </w:tc>
      </w:tr>
      <w:tr w:rsidR="000A4E28" w14:paraId="5FE8E175" w14:textId="77777777">
        <w:trPr>
          <w:trHeight w:val="374"/>
        </w:trPr>
        <w:tc>
          <w:tcPr>
            <w:tcW w:w="674" w:type="dxa"/>
          </w:tcPr>
          <w:p w14:paraId="5706598A" w14:textId="77777777" w:rsidR="000A4E28" w:rsidRDefault="00000000">
            <w:pPr>
              <w:pStyle w:val="TableParagraph"/>
              <w:spacing w:line="250" w:lineRule="exact"/>
              <w:ind w:left="14" w:right="4"/>
              <w:jc w:val="center"/>
            </w:pPr>
            <w:r>
              <w:rPr>
                <w:spacing w:val="-10"/>
              </w:rPr>
              <w:t>7</w:t>
            </w:r>
          </w:p>
        </w:tc>
        <w:tc>
          <w:tcPr>
            <w:tcW w:w="7232" w:type="dxa"/>
          </w:tcPr>
          <w:p w14:paraId="29A5E7B0" w14:textId="77777777" w:rsidR="000A4E28" w:rsidRDefault="00000000">
            <w:pPr>
              <w:pStyle w:val="TableParagraph"/>
              <w:spacing w:line="250" w:lineRule="exact"/>
              <w:ind w:left="108"/>
            </w:pPr>
            <w:r>
              <w:t>Are</w:t>
            </w:r>
            <w:r>
              <w:rPr>
                <w:spacing w:val="-9"/>
              </w:rPr>
              <w:t xml:space="preserve"> </w:t>
            </w:r>
            <w:r>
              <w:t>there</w:t>
            </w:r>
            <w:r>
              <w:rPr>
                <w:spacing w:val="-6"/>
              </w:rPr>
              <w:t xml:space="preserve"> </w:t>
            </w:r>
            <w:r>
              <w:t>public</w:t>
            </w:r>
            <w:r>
              <w:rPr>
                <w:spacing w:val="-5"/>
              </w:rPr>
              <w:t xml:space="preserve"> </w:t>
            </w:r>
            <w:r>
              <w:t>or</w:t>
            </w:r>
            <w:r>
              <w:rPr>
                <w:spacing w:val="-7"/>
              </w:rPr>
              <w:t xml:space="preserve"> </w:t>
            </w:r>
            <w:r>
              <w:t>community</w:t>
            </w:r>
            <w:r>
              <w:rPr>
                <w:spacing w:val="-9"/>
              </w:rPr>
              <w:t xml:space="preserve"> </w:t>
            </w:r>
            <w:r>
              <w:t>latrines</w:t>
            </w:r>
            <w:r>
              <w:rPr>
                <w:spacing w:val="-8"/>
              </w:rPr>
              <w:t xml:space="preserve"> </w:t>
            </w:r>
            <w:r>
              <w:t>without</w:t>
            </w:r>
            <w:r>
              <w:rPr>
                <w:spacing w:val="-2"/>
              </w:rPr>
              <w:t xml:space="preserve"> </w:t>
            </w:r>
            <w:r>
              <w:t>handwashing</w:t>
            </w:r>
            <w:r>
              <w:rPr>
                <w:spacing w:val="-6"/>
              </w:rPr>
              <w:t xml:space="preserve"> </w:t>
            </w:r>
            <w:r>
              <w:rPr>
                <w:spacing w:val="-2"/>
              </w:rPr>
              <w:t>facilities?</w:t>
            </w:r>
          </w:p>
        </w:tc>
        <w:tc>
          <w:tcPr>
            <w:tcW w:w="850" w:type="dxa"/>
          </w:tcPr>
          <w:p w14:paraId="5CB61BA2" w14:textId="77777777" w:rsidR="000A4E28" w:rsidRDefault="00000000">
            <w:pPr>
              <w:pStyle w:val="TableParagraph"/>
              <w:spacing w:line="250" w:lineRule="exact"/>
              <w:ind w:left="11"/>
              <w:jc w:val="center"/>
            </w:pPr>
            <w:r>
              <w:rPr>
                <w:spacing w:val="-5"/>
              </w:rPr>
              <w:t>Yes</w:t>
            </w:r>
          </w:p>
        </w:tc>
        <w:tc>
          <w:tcPr>
            <w:tcW w:w="821" w:type="dxa"/>
          </w:tcPr>
          <w:p w14:paraId="514F07BE" w14:textId="77777777" w:rsidR="000A4E28" w:rsidRDefault="00000000">
            <w:pPr>
              <w:pStyle w:val="TableParagraph"/>
              <w:spacing w:line="250" w:lineRule="exact"/>
              <w:ind w:left="7"/>
              <w:jc w:val="center"/>
            </w:pPr>
            <w:r>
              <w:rPr>
                <w:spacing w:val="-5"/>
              </w:rPr>
              <w:t>No</w:t>
            </w:r>
          </w:p>
        </w:tc>
      </w:tr>
      <w:tr w:rsidR="000A4E28" w14:paraId="27423230" w14:textId="77777777">
        <w:trPr>
          <w:trHeight w:val="625"/>
        </w:trPr>
        <w:tc>
          <w:tcPr>
            <w:tcW w:w="674" w:type="dxa"/>
          </w:tcPr>
          <w:p w14:paraId="041E32C1" w14:textId="77777777" w:rsidR="000A4E28" w:rsidRDefault="00000000">
            <w:pPr>
              <w:pStyle w:val="TableParagraph"/>
              <w:spacing w:line="250" w:lineRule="exact"/>
              <w:ind w:left="14" w:right="4"/>
              <w:jc w:val="center"/>
            </w:pPr>
            <w:r>
              <w:rPr>
                <w:spacing w:val="-10"/>
              </w:rPr>
              <w:t>8</w:t>
            </w:r>
          </w:p>
        </w:tc>
        <w:tc>
          <w:tcPr>
            <w:tcW w:w="7232" w:type="dxa"/>
          </w:tcPr>
          <w:p w14:paraId="158DC326" w14:textId="77777777" w:rsidR="000A4E28" w:rsidRDefault="00000000">
            <w:pPr>
              <w:pStyle w:val="TableParagraph"/>
              <w:ind w:left="108"/>
            </w:pPr>
            <w:r>
              <w:t>Are</w:t>
            </w:r>
            <w:r>
              <w:rPr>
                <w:spacing w:val="-5"/>
              </w:rPr>
              <w:t xml:space="preserve"> </w:t>
            </w:r>
            <w:r>
              <w:t>handwashing</w:t>
            </w:r>
            <w:r>
              <w:rPr>
                <w:spacing w:val="-5"/>
              </w:rPr>
              <w:t xml:space="preserve"> </w:t>
            </w:r>
            <w:r>
              <w:t>facilities</w:t>
            </w:r>
            <w:r>
              <w:rPr>
                <w:spacing w:val="-5"/>
              </w:rPr>
              <w:t xml:space="preserve"> </w:t>
            </w:r>
            <w:r>
              <w:t>at</w:t>
            </w:r>
            <w:r>
              <w:rPr>
                <w:spacing w:val="-5"/>
              </w:rPr>
              <w:t xml:space="preserve"> </w:t>
            </w:r>
            <w:r>
              <w:t>public</w:t>
            </w:r>
            <w:r>
              <w:rPr>
                <w:spacing w:val="-4"/>
              </w:rPr>
              <w:t xml:space="preserve"> </w:t>
            </w:r>
            <w:r>
              <w:t>or</w:t>
            </w:r>
            <w:r>
              <w:rPr>
                <w:spacing w:val="-6"/>
              </w:rPr>
              <w:t xml:space="preserve"> </w:t>
            </w:r>
            <w:r>
              <w:t>community</w:t>
            </w:r>
            <w:r>
              <w:rPr>
                <w:spacing w:val="-9"/>
              </w:rPr>
              <w:t xml:space="preserve"> </w:t>
            </w:r>
            <w:r>
              <w:t>latrines</w:t>
            </w:r>
            <w:r>
              <w:rPr>
                <w:spacing w:val="-4"/>
              </w:rPr>
              <w:t xml:space="preserve"> </w:t>
            </w:r>
            <w:r>
              <w:t>poorly maintained or dirty?</w:t>
            </w:r>
          </w:p>
        </w:tc>
        <w:tc>
          <w:tcPr>
            <w:tcW w:w="850" w:type="dxa"/>
          </w:tcPr>
          <w:p w14:paraId="7A8442A5" w14:textId="77777777" w:rsidR="000A4E28" w:rsidRDefault="00000000">
            <w:pPr>
              <w:pStyle w:val="TableParagraph"/>
              <w:spacing w:before="124"/>
              <w:ind w:left="11"/>
              <w:jc w:val="center"/>
            </w:pPr>
            <w:r>
              <w:rPr>
                <w:spacing w:val="-5"/>
              </w:rPr>
              <w:t>Yes</w:t>
            </w:r>
          </w:p>
        </w:tc>
        <w:tc>
          <w:tcPr>
            <w:tcW w:w="821" w:type="dxa"/>
          </w:tcPr>
          <w:p w14:paraId="3EFDBCD6" w14:textId="77777777" w:rsidR="000A4E28" w:rsidRDefault="00000000">
            <w:pPr>
              <w:pStyle w:val="TableParagraph"/>
              <w:spacing w:before="124"/>
              <w:ind w:left="7"/>
              <w:jc w:val="center"/>
            </w:pPr>
            <w:r>
              <w:rPr>
                <w:spacing w:val="-5"/>
              </w:rPr>
              <w:t>No</w:t>
            </w:r>
          </w:p>
        </w:tc>
      </w:tr>
      <w:tr w:rsidR="000A4E28" w14:paraId="15FE04AF" w14:textId="77777777">
        <w:trPr>
          <w:trHeight w:val="626"/>
        </w:trPr>
        <w:tc>
          <w:tcPr>
            <w:tcW w:w="674" w:type="dxa"/>
          </w:tcPr>
          <w:p w14:paraId="318C2A1D" w14:textId="77777777" w:rsidR="000A4E28" w:rsidRDefault="00000000">
            <w:pPr>
              <w:pStyle w:val="TableParagraph"/>
              <w:spacing w:line="250" w:lineRule="exact"/>
              <w:ind w:left="14" w:right="4"/>
              <w:jc w:val="center"/>
            </w:pPr>
            <w:r>
              <w:rPr>
                <w:spacing w:val="-10"/>
              </w:rPr>
              <w:t>9</w:t>
            </w:r>
          </w:p>
        </w:tc>
        <w:tc>
          <w:tcPr>
            <w:tcW w:w="7232" w:type="dxa"/>
          </w:tcPr>
          <w:p w14:paraId="693869BB" w14:textId="77777777" w:rsidR="000A4E28" w:rsidRDefault="00000000">
            <w:pPr>
              <w:pStyle w:val="TableParagraph"/>
              <w:ind w:left="108" w:right="219"/>
            </w:pPr>
            <w:r>
              <w:t>Are</w:t>
            </w:r>
            <w:r>
              <w:rPr>
                <w:spacing w:val="-4"/>
              </w:rPr>
              <w:t xml:space="preserve"> </w:t>
            </w:r>
            <w:r>
              <w:t>public</w:t>
            </w:r>
            <w:r>
              <w:rPr>
                <w:spacing w:val="-4"/>
              </w:rPr>
              <w:t xml:space="preserve"> </w:t>
            </w:r>
            <w:r>
              <w:t>or</w:t>
            </w:r>
            <w:r>
              <w:rPr>
                <w:spacing w:val="-5"/>
              </w:rPr>
              <w:t xml:space="preserve"> </w:t>
            </w:r>
            <w:r>
              <w:t>community</w:t>
            </w:r>
            <w:r>
              <w:rPr>
                <w:spacing w:val="-6"/>
              </w:rPr>
              <w:t xml:space="preserve"> </w:t>
            </w:r>
            <w:r>
              <w:t>latrines</w:t>
            </w:r>
            <w:r>
              <w:rPr>
                <w:spacing w:val="-4"/>
              </w:rPr>
              <w:t xml:space="preserve"> </w:t>
            </w:r>
            <w:r>
              <w:t>inaccessible</w:t>
            </w:r>
            <w:r>
              <w:rPr>
                <w:spacing w:val="-6"/>
              </w:rPr>
              <w:t xml:space="preserve"> </w:t>
            </w:r>
            <w:r>
              <w:t>to</w:t>
            </w:r>
            <w:r>
              <w:rPr>
                <w:spacing w:val="-4"/>
              </w:rPr>
              <w:t xml:space="preserve"> </w:t>
            </w:r>
            <w:r>
              <w:t>people</w:t>
            </w:r>
            <w:r>
              <w:rPr>
                <w:spacing w:val="-4"/>
              </w:rPr>
              <w:t xml:space="preserve"> </w:t>
            </w:r>
            <w:r>
              <w:t>with</w:t>
            </w:r>
            <w:r>
              <w:rPr>
                <w:spacing w:val="-4"/>
              </w:rPr>
              <w:t xml:space="preserve"> </w:t>
            </w:r>
            <w:r>
              <w:t>disabilities or other physical limitations (e.g., children, elderly, pregnant women)?</w:t>
            </w:r>
          </w:p>
        </w:tc>
        <w:tc>
          <w:tcPr>
            <w:tcW w:w="850" w:type="dxa"/>
          </w:tcPr>
          <w:p w14:paraId="343D2AEA" w14:textId="77777777" w:rsidR="000A4E28" w:rsidRDefault="00000000">
            <w:pPr>
              <w:pStyle w:val="TableParagraph"/>
              <w:spacing w:before="124"/>
              <w:ind w:left="11"/>
              <w:jc w:val="center"/>
            </w:pPr>
            <w:r>
              <w:rPr>
                <w:spacing w:val="-5"/>
              </w:rPr>
              <w:t>Yes</w:t>
            </w:r>
          </w:p>
        </w:tc>
        <w:tc>
          <w:tcPr>
            <w:tcW w:w="821" w:type="dxa"/>
          </w:tcPr>
          <w:p w14:paraId="29A40FC7" w14:textId="77777777" w:rsidR="000A4E28" w:rsidRDefault="00000000">
            <w:pPr>
              <w:pStyle w:val="TableParagraph"/>
              <w:spacing w:before="124"/>
              <w:ind w:left="7"/>
              <w:jc w:val="center"/>
            </w:pPr>
            <w:r>
              <w:rPr>
                <w:spacing w:val="-5"/>
              </w:rPr>
              <w:t>No</w:t>
            </w:r>
          </w:p>
        </w:tc>
      </w:tr>
      <w:tr w:rsidR="000A4E28" w14:paraId="4E957D82" w14:textId="77777777">
        <w:trPr>
          <w:trHeight w:val="626"/>
        </w:trPr>
        <w:tc>
          <w:tcPr>
            <w:tcW w:w="674" w:type="dxa"/>
          </w:tcPr>
          <w:p w14:paraId="4D067AAD" w14:textId="77777777" w:rsidR="000A4E28" w:rsidRDefault="00000000">
            <w:pPr>
              <w:pStyle w:val="TableParagraph"/>
              <w:spacing w:line="251" w:lineRule="exact"/>
              <w:ind w:left="11" w:right="4"/>
              <w:jc w:val="center"/>
            </w:pPr>
            <w:r>
              <w:rPr>
                <w:spacing w:val="-5"/>
              </w:rPr>
              <w:t>10</w:t>
            </w:r>
          </w:p>
        </w:tc>
        <w:tc>
          <w:tcPr>
            <w:tcW w:w="7232" w:type="dxa"/>
          </w:tcPr>
          <w:p w14:paraId="0C9D152B" w14:textId="77777777" w:rsidR="000A4E28" w:rsidRDefault="00000000">
            <w:pPr>
              <w:pStyle w:val="TableParagraph"/>
              <w:ind w:left="108"/>
            </w:pPr>
            <w:r>
              <w:t>Are</w:t>
            </w:r>
            <w:r>
              <w:rPr>
                <w:spacing w:val="-4"/>
              </w:rPr>
              <w:t xml:space="preserve"> </w:t>
            </w:r>
            <w:r>
              <w:t>public</w:t>
            </w:r>
            <w:r>
              <w:rPr>
                <w:spacing w:val="-3"/>
              </w:rPr>
              <w:t xml:space="preserve"> </w:t>
            </w:r>
            <w:r>
              <w:t>or</w:t>
            </w:r>
            <w:r>
              <w:rPr>
                <w:spacing w:val="-5"/>
              </w:rPr>
              <w:t xml:space="preserve"> </w:t>
            </w:r>
            <w:r>
              <w:t>community</w:t>
            </w:r>
            <w:r>
              <w:rPr>
                <w:spacing w:val="-6"/>
              </w:rPr>
              <w:t xml:space="preserve"> </w:t>
            </w:r>
            <w:r>
              <w:t>latrines</w:t>
            </w:r>
            <w:r>
              <w:rPr>
                <w:spacing w:val="-3"/>
              </w:rPr>
              <w:t xml:space="preserve"> </w:t>
            </w:r>
            <w:r>
              <w:t>inaccessible</w:t>
            </w:r>
            <w:r>
              <w:rPr>
                <w:spacing w:val="-6"/>
              </w:rPr>
              <w:t xml:space="preserve"> </w:t>
            </w:r>
            <w:r>
              <w:t>to</w:t>
            </w:r>
            <w:r>
              <w:rPr>
                <w:spacing w:val="-4"/>
              </w:rPr>
              <w:t xml:space="preserve"> </w:t>
            </w:r>
            <w:r>
              <w:t>other</w:t>
            </w:r>
            <w:r>
              <w:rPr>
                <w:spacing w:val="-5"/>
              </w:rPr>
              <w:t xml:space="preserve"> </w:t>
            </w:r>
            <w:r>
              <w:t>vulnerable</w:t>
            </w:r>
            <w:r>
              <w:rPr>
                <w:spacing w:val="-4"/>
              </w:rPr>
              <w:t xml:space="preserve"> </w:t>
            </w:r>
            <w:r>
              <w:t>groups (e.g., stigmatized people)?</w:t>
            </w:r>
          </w:p>
        </w:tc>
        <w:tc>
          <w:tcPr>
            <w:tcW w:w="850" w:type="dxa"/>
          </w:tcPr>
          <w:p w14:paraId="0141CFB1" w14:textId="77777777" w:rsidR="000A4E28" w:rsidRDefault="00000000">
            <w:pPr>
              <w:pStyle w:val="TableParagraph"/>
              <w:spacing w:before="125"/>
              <w:ind w:left="11"/>
              <w:jc w:val="center"/>
            </w:pPr>
            <w:r>
              <w:rPr>
                <w:spacing w:val="-5"/>
              </w:rPr>
              <w:t>Yes</w:t>
            </w:r>
          </w:p>
        </w:tc>
        <w:tc>
          <w:tcPr>
            <w:tcW w:w="821" w:type="dxa"/>
          </w:tcPr>
          <w:p w14:paraId="54C96E33" w14:textId="77777777" w:rsidR="000A4E28" w:rsidRDefault="00000000">
            <w:pPr>
              <w:pStyle w:val="TableParagraph"/>
              <w:spacing w:before="125"/>
              <w:ind w:left="7"/>
              <w:jc w:val="center"/>
            </w:pPr>
            <w:r>
              <w:rPr>
                <w:spacing w:val="-5"/>
              </w:rPr>
              <w:t>No</w:t>
            </w:r>
          </w:p>
        </w:tc>
      </w:tr>
      <w:tr w:rsidR="000A4E28" w14:paraId="4BEE5238" w14:textId="77777777">
        <w:trPr>
          <w:trHeight w:val="625"/>
        </w:trPr>
        <w:tc>
          <w:tcPr>
            <w:tcW w:w="674" w:type="dxa"/>
          </w:tcPr>
          <w:p w14:paraId="57FCC781" w14:textId="77777777" w:rsidR="000A4E28" w:rsidRDefault="00000000">
            <w:pPr>
              <w:pStyle w:val="TableParagraph"/>
              <w:spacing w:line="250" w:lineRule="exact"/>
              <w:ind w:left="10" w:right="14"/>
              <w:jc w:val="center"/>
            </w:pPr>
            <w:r>
              <w:rPr>
                <w:spacing w:val="-5"/>
              </w:rPr>
              <w:t>11</w:t>
            </w:r>
          </w:p>
        </w:tc>
        <w:tc>
          <w:tcPr>
            <w:tcW w:w="7232" w:type="dxa"/>
          </w:tcPr>
          <w:p w14:paraId="177E938E" w14:textId="77777777" w:rsidR="000A4E28" w:rsidRDefault="00000000">
            <w:pPr>
              <w:pStyle w:val="TableParagraph"/>
              <w:ind w:left="108"/>
            </w:pPr>
            <w:r>
              <w:t>Do</w:t>
            </w:r>
            <w:r>
              <w:rPr>
                <w:spacing w:val="-2"/>
              </w:rPr>
              <w:t xml:space="preserve"> </w:t>
            </w:r>
            <w:r>
              <w:t>people</w:t>
            </w:r>
            <w:r>
              <w:rPr>
                <w:spacing w:val="-2"/>
              </w:rPr>
              <w:t xml:space="preserve"> </w:t>
            </w:r>
            <w:r>
              <w:t>need</w:t>
            </w:r>
            <w:r>
              <w:rPr>
                <w:spacing w:val="-4"/>
              </w:rPr>
              <w:t xml:space="preserve"> </w:t>
            </w:r>
            <w:r>
              <w:t>to</w:t>
            </w:r>
            <w:r>
              <w:rPr>
                <w:spacing w:val="-2"/>
              </w:rPr>
              <w:t xml:space="preserve"> </w:t>
            </w:r>
            <w:r>
              <w:t>wait</w:t>
            </w:r>
            <w:r>
              <w:rPr>
                <w:spacing w:val="-3"/>
              </w:rPr>
              <w:t xml:space="preserve"> </w:t>
            </w:r>
            <w:r>
              <w:t>more</w:t>
            </w:r>
            <w:r>
              <w:rPr>
                <w:spacing w:val="-4"/>
              </w:rPr>
              <w:t xml:space="preserve"> </w:t>
            </w:r>
            <w:r>
              <w:t>than</w:t>
            </w:r>
            <w:r>
              <w:rPr>
                <w:spacing w:val="-4"/>
              </w:rPr>
              <w:t xml:space="preserve"> </w:t>
            </w:r>
            <w:r>
              <w:t>10</w:t>
            </w:r>
            <w:r>
              <w:rPr>
                <w:spacing w:val="-4"/>
              </w:rPr>
              <w:t xml:space="preserve"> </w:t>
            </w:r>
            <w:r>
              <w:t>minutes</w:t>
            </w:r>
            <w:r>
              <w:rPr>
                <w:spacing w:val="-4"/>
              </w:rPr>
              <w:t xml:space="preserve"> </w:t>
            </w:r>
            <w:r>
              <w:t>to</w:t>
            </w:r>
            <w:r>
              <w:rPr>
                <w:spacing w:val="-6"/>
              </w:rPr>
              <w:t xml:space="preserve"> </w:t>
            </w:r>
            <w:r>
              <w:t>use</w:t>
            </w:r>
            <w:r>
              <w:rPr>
                <w:spacing w:val="-2"/>
              </w:rPr>
              <w:t xml:space="preserve"> </w:t>
            </w:r>
            <w:r>
              <w:t>a</w:t>
            </w:r>
            <w:r>
              <w:rPr>
                <w:spacing w:val="-2"/>
              </w:rPr>
              <w:t xml:space="preserve"> </w:t>
            </w:r>
            <w:r>
              <w:t>public</w:t>
            </w:r>
            <w:r>
              <w:rPr>
                <w:spacing w:val="-1"/>
              </w:rPr>
              <w:t xml:space="preserve"> </w:t>
            </w:r>
            <w:r>
              <w:t xml:space="preserve">latrine </w:t>
            </w:r>
            <w:r>
              <w:rPr>
                <w:spacing w:val="-2"/>
              </w:rPr>
              <w:t>facility?</w:t>
            </w:r>
          </w:p>
        </w:tc>
        <w:tc>
          <w:tcPr>
            <w:tcW w:w="850" w:type="dxa"/>
          </w:tcPr>
          <w:p w14:paraId="6DEF7371" w14:textId="77777777" w:rsidR="000A4E28" w:rsidRDefault="00000000">
            <w:pPr>
              <w:pStyle w:val="TableParagraph"/>
              <w:spacing w:before="124"/>
              <w:ind w:left="11"/>
              <w:jc w:val="center"/>
            </w:pPr>
            <w:r>
              <w:rPr>
                <w:spacing w:val="-5"/>
              </w:rPr>
              <w:t>Yes</w:t>
            </w:r>
          </w:p>
        </w:tc>
        <w:tc>
          <w:tcPr>
            <w:tcW w:w="821" w:type="dxa"/>
          </w:tcPr>
          <w:p w14:paraId="162CB37C" w14:textId="77777777" w:rsidR="000A4E28" w:rsidRDefault="00000000">
            <w:pPr>
              <w:pStyle w:val="TableParagraph"/>
              <w:spacing w:before="124"/>
              <w:ind w:left="7"/>
              <w:jc w:val="center"/>
            </w:pPr>
            <w:r>
              <w:rPr>
                <w:spacing w:val="-5"/>
              </w:rPr>
              <w:t>No</w:t>
            </w:r>
          </w:p>
        </w:tc>
      </w:tr>
      <w:tr w:rsidR="000A4E28" w14:paraId="6CD764B0" w14:textId="77777777">
        <w:trPr>
          <w:trHeight w:val="371"/>
        </w:trPr>
        <w:tc>
          <w:tcPr>
            <w:tcW w:w="674" w:type="dxa"/>
          </w:tcPr>
          <w:p w14:paraId="10D514B3" w14:textId="77777777" w:rsidR="000A4E28" w:rsidRDefault="00000000">
            <w:pPr>
              <w:pStyle w:val="TableParagraph"/>
              <w:spacing w:line="250" w:lineRule="exact"/>
              <w:ind w:left="11" w:right="4"/>
              <w:jc w:val="center"/>
            </w:pPr>
            <w:r>
              <w:rPr>
                <w:spacing w:val="-5"/>
              </w:rPr>
              <w:t>12</w:t>
            </w:r>
          </w:p>
        </w:tc>
        <w:tc>
          <w:tcPr>
            <w:tcW w:w="7232" w:type="dxa"/>
          </w:tcPr>
          <w:p w14:paraId="5987CF26" w14:textId="77777777" w:rsidR="000A4E28" w:rsidRDefault="00000000">
            <w:pPr>
              <w:pStyle w:val="TableParagraph"/>
              <w:spacing w:line="250" w:lineRule="exact"/>
              <w:ind w:left="108"/>
            </w:pPr>
            <w:r>
              <w:t>Are</w:t>
            </w:r>
            <w:r>
              <w:rPr>
                <w:spacing w:val="-7"/>
              </w:rPr>
              <w:t xml:space="preserve"> </w:t>
            </w:r>
            <w:r>
              <w:t>there</w:t>
            </w:r>
            <w:r>
              <w:rPr>
                <w:spacing w:val="-6"/>
              </w:rPr>
              <w:t xml:space="preserve"> </w:t>
            </w:r>
            <w:r>
              <w:t>poorly</w:t>
            </w:r>
            <w:r>
              <w:rPr>
                <w:spacing w:val="-7"/>
              </w:rPr>
              <w:t xml:space="preserve"> </w:t>
            </w:r>
            <w:r>
              <w:t>maintained</w:t>
            </w:r>
            <w:r>
              <w:rPr>
                <w:spacing w:val="-6"/>
              </w:rPr>
              <w:t xml:space="preserve"> </w:t>
            </w:r>
            <w:r>
              <w:t>community</w:t>
            </w:r>
            <w:r>
              <w:rPr>
                <w:spacing w:val="-8"/>
              </w:rPr>
              <w:t xml:space="preserve"> </w:t>
            </w:r>
            <w:r>
              <w:t>bathing</w:t>
            </w:r>
            <w:r>
              <w:rPr>
                <w:spacing w:val="-7"/>
              </w:rPr>
              <w:t xml:space="preserve"> </w:t>
            </w:r>
            <w:r>
              <w:rPr>
                <w:spacing w:val="-2"/>
              </w:rPr>
              <w:t>facilities?</w:t>
            </w:r>
          </w:p>
        </w:tc>
        <w:tc>
          <w:tcPr>
            <w:tcW w:w="850" w:type="dxa"/>
          </w:tcPr>
          <w:p w14:paraId="4A22C084" w14:textId="77777777" w:rsidR="000A4E28" w:rsidRDefault="00000000">
            <w:pPr>
              <w:pStyle w:val="TableParagraph"/>
              <w:spacing w:line="250" w:lineRule="exact"/>
              <w:ind w:left="11"/>
              <w:jc w:val="center"/>
            </w:pPr>
            <w:r>
              <w:rPr>
                <w:spacing w:val="-5"/>
              </w:rPr>
              <w:t>Yes</w:t>
            </w:r>
          </w:p>
        </w:tc>
        <w:tc>
          <w:tcPr>
            <w:tcW w:w="821" w:type="dxa"/>
          </w:tcPr>
          <w:p w14:paraId="32406E62" w14:textId="77777777" w:rsidR="000A4E28" w:rsidRDefault="00000000">
            <w:pPr>
              <w:pStyle w:val="TableParagraph"/>
              <w:spacing w:line="250" w:lineRule="exact"/>
              <w:ind w:left="7"/>
              <w:jc w:val="center"/>
            </w:pPr>
            <w:r>
              <w:rPr>
                <w:spacing w:val="-5"/>
              </w:rPr>
              <w:t>No</w:t>
            </w:r>
          </w:p>
        </w:tc>
      </w:tr>
      <w:tr w:rsidR="000A4E28" w14:paraId="0EAD084B" w14:textId="77777777">
        <w:trPr>
          <w:trHeight w:val="621"/>
        </w:trPr>
        <w:tc>
          <w:tcPr>
            <w:tcW w:w="7906" w:type="dxa"/>
            <w:gridSpan w:val="2"/>
          </w:tcPr>
          <w:p w14:paraId="1E3EB1E5" w14:textId="77777777" w:rsidR="000A4E28" w:rsidRDefault="00000000">
            <w:pPr>
              <w:pStyle w:val="TableParagraph"/>
              <w:spacing w:before="119"/>
              <w:ind w:left="2114"/>
            </w:pPr>
            <w:r>
              <w:rPr>
                <w:b/>
              </w:rPr>
              <w:t>Risk</w:t>
            </w:r>
            <w:r>
              <w:rPr>
                <w:b/>
                <w:spacing w:val="-10"/>
              </w:rPr>
              <w:t xml:space="preserve"> </w:t>
            </w:r>
            <w:r>
              <w:rPr>
                <w:b/>
              </w:rPr>
              <w:t>of</w:t>
            </w:r>
            <w:r>
              <w:rPr>
                <w:b/>
                <w:spacing w:val="-8"/>
              </w:rPr>
              <w:t xml:space="preserve"> </w:t>
            </w:r>
            <w:r>
              <w:rPr>
                <w:b/>
              </w:rPr>
              <w:t>contamination</w:t>
            </w:r>
            <w:r>
              <w:rPr>
                <w:b/>
                <w:spacing w:val="-7"/>
              </w:rPr>
              <w:t xml:space="preserve"> </w:t>
            </w:r>
            <w:r>
              <w:t>(add</w:t>
            </w:r>
            <w:r>
              <w:rPr>
                <w:spacing w:val="-7"/>
              </w:rPr>
              <w:t xml:space="preserve"> </w:t>
            </w:r>
            <w:r>
              <w:t>the</w:t>
            </w:r>
            <w:r>
              <w:rPr>
                <w:spacing w:val="-9"/>
              </w:rPr>
              <w:t xml:space="preserve"> </w:t>
            </w:r>
            <w:r>
              <w:t>number</w:t>
            </w:r>
            <w:r>
              <w:rPr>
                <w:spacing w:val="-6"/>
              </w:rPr>
              <w:t xml:space="preserve"> </w:t>
            </w:r>
            <w:r>
              <w:t>of</w:t>
            </w:r>
            <w:r>
              <w:rPr>
                <w:spacing w:val="-5"/>
              </w:rPr>
              <w:t xml:space="preserve"> </w:t>
            </w:r>
            <w:r>
              <w:t>‘Yes’</w:t>
            </w:r>
            <w:r>
              <w:rPr>
                <w:spacing w:val="-15"/>
              </w:rPr>
              <w:t xml:space="preserve"> </w:t>
            </w:r>
            <w:r>
              <w:rPr>
                <w:spacing w:val="-2"/>
              </w:rPr>
              <w:t>answers)</w:t>
            </w:r>
          </w:p>
        </w:tc>
        <w:tc>
          <w:tcPr>
            <w:tcW w:w="1671" w:type="dxa"/>
            <w:gridSpan w:val="2"/>
          </w:tcPr>
          <w:p w14:paraId="663B5EB4" w14:textId="77777777" w:rsidR="000A4E28" w:rsidRDefault="000A4E28">
            <w:pPr>
              <w:pStyle w:val="TableParagraph"/>
              <w:rPr>
                <w:rFonts w:ascii="Times New Roman"/>
              </w:rPr>
            </w:pPr>
          </w:p>
        </w:tc>
      </w:tr>
    </w:tbl>
    <w:p w14:paraId="1F23E41D" w14:textId="77777777" w:rsidR="000A4E28" w:rsidRDefault="000A4E28">
      <w:pPr>
        <w:rPr>
          <w:rFonts w:ascii="Times New Roman"/>
        </w:rPr>
        <w:sectPr w:rsidR="000A4E28">
          <w:type w:val="continuous"/>
          <w:pgSz w:w="12240" w:h="15840"/>
          <w:pgMar w:top="960" w:right="960" w:bottom="1360" w:left="920" w:header="0" w:footer="1151" w:gutter="0"/>
          <w:cols w:space="720"/>
        </w:sectPr>
      </w:pPr>
    </w:p>
    <w:p w14:paraId="3EF2EF39" w14:textId="77777777" w:rsidR="000A4E28" w:rsidRDefault="000A4E28">
      <w:pPr>
        <w:pStyle w:val="BodyText"/>
        <w:spacing w:before="211"/>
      </w:pPr>
    </w:p>
    <w:p w14:paraId="08D02A83" w14:textId="77777777" w:rsidR="000A4E28" w:rsidRDefault="00000000">
      <w:pPr>
        <w:pStyle w:val="Heading6"/>
        <w:spacing w:before="0"/>
      </w:pPr>
      <w:r>
        <w:t>Part</w:t>
      </w:r>
      <w:r>
        <w:rPr>
          <w:spacing w:val="-2"/>
        </w:rPr>
        <w:t xml:space="preserve"> </w:t>
      </w:r>
      <w:r>
        <w:t>3.</w:t>
      </w:r>
      <w:r>
        <w:rPr>
          <w:spacing w:val="-1"/>
        </w:rPr>
        <w:t xml:space="preserve"> </w:t>
      </w:r>
      <w:r>
        <w:t>Results</w:t>
      </w:r>
      <w:r>
        <w:rPr>
          <w:spacing w:val="-5"/>
        </w:rPr>
        <w:t xml:space="preserve"> </w:t>
      </w:r>
      <w:r>
        <w:t>and</w:t>
      </w:r>
      <w:r>
        <w:rPr>
          <w:spacing w:val="-2"/>
        </w:rPr>
        <w:t xml:space="preserve"> comments:</w:t>
      </w:r>
    </w:p>
    <w:p w14:paraId="34FB9E09" w14:textId="77777777" w:rsidR="000A4E28" w:rsidRDefault="000A4E28">
      <w:pPr>
        <w:pStyle w:val="BodyText"/>
        <w:spacing w:before="3"/>
        <w:rPr>
          <w:b/>
        </w:rPr>
      </w:pPr>
    </w:p>
    <w:p w14:paraId="33EA8CD2" w14:textId="77777777" w:rsidR="000A4E28" w:rsidRDefault="00000000">
      <w:pPr>
        <w:pStyle w:val="ListParagraph"/>
        <w:numPr>
          <w:ilvl w:val="0"/>
          <w:numId w:val="33"/>
        </w:numPr>
        <w:tabs>
          <w:tab w:val="left" w:pos="766"/>
        </w:tabs>
        <w:ind w:left="766" w:hanging="246"/>
      </w:pPr>
      <w:r>
        <w:t>Risk</w:t>
      </w:r>
      <w:r>
        <w:rPr>
          <w:spacing w:val="-5"/>
        </w:rPr>
        <w:t xml:space="preserve"> </w:t>
      </w:r>
      <w:r>
        <w:t>of</w:t>
      </w:r>
      <w:r>
        <w:rPr>
          <w:spacing w:val="-7"/>
        </w:rPr>
        <w:t xml:space="preserve"> </w:t>
      </w:r>
      <w:r>
        <w:t>contamination</w:t>
      </w:r>
      <w:r>
        <w:rPr>
          <w:spacing w:val="-9"/>
        </w:rPr>
        <w:t xml:space="preserve"> </w:t>
      </w:r>
      <w:r>
        <w:t>(check</w:t>
      </w:r>
      <w:r>
        <w:rPr>
          <w:spacing w:val="-6"/>
        </w:rPr>
        <w:t xml:space="preserve"> </w:t>
      </w:r>
      <w:r>
        <w:t>the</w:t>
      </w:r>
      <w:r>
        <w:rPr>
          <w:spacing w:val="-8"/>
        </w:rPr>
        <w:t xml:space="preserve"> </w:t>
      </w:r>
      <w:r>
        <w:t>appropriate</w:t>
      </w:r>
      <w:r>
        <w:rPr>
          <w:spacing w:val="-6"/>
        </w:rPr>
        <w:t xml:space="preserve"> </w:t>
      </w:r>
      <w:r>
        <w:rPr>
          <w:spacing w:val="-2"/>
        </w:rPr>
        <w:t>box):</w:t>
      </w:r>
    </w:p>
    <w:p w14:paraId="48292E0E" w14:textId="77777777" w:rsidR="000A4E28" w:rsidRDefault="000A4E28">
      <w:pPr>
        <w:pStyle w:val="BodyText"/>
        <w:spacing w:before="7"/>
        <w:rPr>
          <w:sz w:val="1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400"/>
        <w:gridCol w:w="2515"/>
        <w:gridCol w:w="2266"/>
      </w:tblGrid>
      <w:tr w:rsidR="000A4E28" w14:paraId="5C63A2CC" w14:textId="77777777">
        <w:trPr>
          <w:trHeight w:val="253"/>
        </w:trPr>
        <w:tc>
          <w:tcPr>
            <w:tcW w:w="2395" w:type="dxa"/>
          </w:tcPr>
          <w:p w14:paraId="6ED899C9" w14:textId="77777777" w:rsidR="000A4E28" w:rsidRDefault="00000000">
            <w:pPr>
              <w:pStyle w:val="TableParagraph"/>
              <w:spacing w:line="234" w:lineRule="exact"/>
              <w:ind w:left="331"/>
            </w:pPr>
            <w:r>
              <w:t>10-12</w:t>
            </w:r>
            <w:r>
              <w:rPr>
                <w:spacing w:val="-8"/>
              </w:rPr>
              <w:t xml:space="preserve"> </w:t>
            </w:r>
            <w:r>
              <w:t>=</w:t>
            </w:r>
            <w:r>
              <w:rPr>
                <w:spacing w:val="-6"/>
              </w:rPr>
              <w:t xml:space="preserve"> </w:t>
            </w:r>
            <w:r>
              <w:t>Very</w:t>
            </w:r>
            <w:r>
              <w:rPr>
                <w:spacing w:val="-6"/>
              </w:rPr>
              <w:t xml:space="preserve"> </w:t>
            </w:r>
            <w:r>
              <w:rPr>
                <w:spacing w:val="-4"/>
              </w:rPr>
              <w:t>high</w:t>
            </w:r>
          </w:p>
        </w:tc>
        <w:tc>
          <w:tcPr>
            <w:tcW w:w="2400" w:type="dxa"/>
          </w:tcPr>
          <w:p w14:paraId="0690B7E6" w14:textId="77777777" w:rsidR="000A4E28" w:rsidRDefault="00000000">
            <w:pPr>
              <w:pStyle w:val="TableParagraph"/>
              <w:spacing w:line="234" w:lineRule="exact"/>
              <w:ind w:left="689"/>
            </w:pPr>
            <w:r>
              <w:t>7-9</w:t>
            </w:r>
            <w:r>
              <w:rPr>
                <w:spacing w:val="-1"/>
              </w:rPr>
              <w:t xml:space="preserve"> </w:t>
            </w:r>
            <w:r>
              <w:t>=</w:t>
            </w:r>
            <w:r>
              <w:rPr>
                <w:spacing w:val="-1"/>
              </w:rPr>
              <w:t xml:space="preserve"> </w:t>
            </w:r>
            <w:r>
              <w:rPr>
                <w:spacing w:val="-4"/>
              </w:rPr>
              <w:t>High</w:t>
            </w:r>
          </w:p>
        </w:tc>
        <w:tc>
          <w:tcPr>
            <w:tcW w:w="2515" w:type="dxa"/>
          </w:tcPr>
          <w:p w14:paraId="78EB9A0A" w14:textId="77777777" w:rsidR="000A4E28" w:rsidRDefault="00000000">
            <w:pPr>
              <w:pStyle w:val="TableParagraph"/>
              <w:spacing w:line="234" w:lineRule="exact"/>
              <w:ind w:left="581"/>
            </w:pPr>
            <w:r>
              <w:t>4-6</w:t>
            </w:r>
            <w:r>
              <w:rPr>
                <w:spacing w:val="-1"/>
              </w:rPr>
              <w:t xml:space="preserve"> </w:t>
            </w:r>
            <w:r>
              <w:t>=</w:t>
            </w:r>
            <w:r>
              <w:rPr>
                <w:spacing w:val="-1"/>
              </w:rPr>
              <w:t xml:space="preserve"> </w:t>
            </w:r>
            <w:r>
              <w:rPr>
                <w:spacing w:val="-2"/>
              </w:rPr>
              <w:t>Medium</w:t>
            </w:r>
          </w:p>
        </w:tc>
        <w:tc>
          <w:tcPr>
            <w:tcW w:w="2266" w:type="dxa"/>
          </w:tcPr>
          <w:p w14:paraId="01816746" w14:textId="77777777" w:rsidR="000A4E28" w:rsidRDefault="00000000">
            <w:pPr>
              <w:pStyle w:val="TableParagraph"/>
              <w:spacing w:line="234" w:lineRule="exact"/>
              <w:ind w:left="647"/>
            </w:pPr>
            <w:r>
              <w:t>0-3</w:t>
            </w:r>
            <w:r>
              <w:rPr>
                <w:spacing w:val="-1"/>
              </w:rPr>
              <w:t xml:space="preserve"> </w:t>
            </w:r>
            <w:r>
              <w:t>=</w:t>
            </w:r>
            <w:r>
              <w:rPr>
                <w:spacing w:val="-1"/>
              </w:rPr>
              <w:t xml:space="preserve"> </w:t>
            </w:r>
            <w:r>
              <w:rPr>
                <w:spacing w:val="-5"/>
              </w:rPr>
              <w:t>Low</w:t>
            </w:r>
          </w:p>
        </w:tc>
      </w:tr>
      <w:tr w:rsidR="000A4E28" w14:paraId="45AA78FC" w14:textId="77777777">
        <w:trPr>
          <w:trHeight w:val="429"/>
        </w:trPr>
        <w:tc>
          <w:tcPr>
            <w:tcW w:w="2395" w:type="dxa"/>
          </w:tcPr>
          <w:p w14:paraId="7569590E" w14:textId="77777777" w:rsidR="000A4E28" w:rsidRDefault="000A4E28">
            <w:pPr>
              <w:pStyle w:val="TableParagraph"/>
              <w:rPr>
                <w:rFonts w:ascii="Times New Roman"/>
              </w:rPr>
            </w:pPr>
          </w:p>
        </w:tc>
        <w:tc>
          <w:tcPr>
            <w:tcW w:w="2400" w:type="dxa"/>
          </w:tcPr>
          <w:p w14:paraId="658A576F" w14:textId="77777777" w:rsidR="000A4E28" w:rsidRDefault="000A4E28">
            <w:pPr>
              <w:pStyle w:val="TableParagraph"/>
              <w:rPr>
                <w:rFonts w:ascii="Times New Roman"/>
              </w:rPr>
            </w:pPr>
          </w:p>
        </w:tc>
        <w:tc>
          <w:tcPr>
            <w:tcW w:w="2515" w:type="dxa"/>
          </w:tcPr>
          <w:p w14:paraId="07492627" w14:textId="77777777" w:rsidR="000A4E28" w:rsidRDefault="000A4E28">
            <w:pPr>
              <w:pStyle w:val="TableParagraph"/>
              <w:rPr>
                <w:rFonts w:ascii="Times New Roman"/>
              </w:rPr>
            </w:pPr>
          </w:p>
        </w:tc>
        <w:tc>
          <w:tcPr>
            <w:tcW w:w="2266" w:type="dxa"/>
          </w:tcPr>
          <w:p w14:paraId="1C495E11" w14:textId="77777777" w:rsidR="000A4E28" w:rsidRDefault="000A4E28">
            <w:pPr>
              <w:pStyle w:val="TableParagraph"/>
              <w:rPr>
                <w:rFonts w:ascii="Times New Roman"/>
              </w:rPr>
            </w:pPr>
          </w:p>
        </w:tc>
      </w:tr>
    </w:tbl>
    <w:p w14:paraId="37F027F9" w14:textId="77777777" w:rsidR="000A4E28" w:rsidRDefault="00000000">
      <w:pPr>
        <w:pStyle w:val="ListParagraph"/>
        <w:numPr>
          <w:ilvl w:val="0"/>
          <w:numId w:val="33"/>
        </w:numPr>
        <w:tabs>
          <w:tab w:val="left" w:pos="759"/>
        </w:tabs>
        <w:spacing w:before="253"/>
        <w:ind w:left="759"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133A5FCA" w14:textId="77777777" w:rsidR="000A4E28" w:rsidRDefault="000A4E28">
      <w:pPr>
        <w:pStyle w:val="BodyText"/>
      </w:pPr>
    </w:p>
    <w:p w14:paraId="4179842D" w14:textId="77777777" w:rsidR="000A4E28" w:rsidRDefault="000A4E28">
      <w:pPr>
        <w:pStyle w:val="BodyText"/>
      </w:pPr>
    </w:p>
    <w:p w14:paraId="6DD08A3C" w14:textId="77777777" w:rsidR="000A4E28" w:rsidRDefault="000A4E28">
      <w:pPr>
        <w:pStyle w:val="BodyText"/>
      </w:pPr>
    </w:p>
    <w:p w14:paraId="74542278" w14:textId="77777777" w:rsidR="000A4E28" w:rsidRDefault="000A4E28">
      <w:pPr>
        <w:pStyle w:val="BodyText"/>
      </w:pPr>
    </w:p>
    <w:p w14:paraId="5ABB4D67" w14:textId="77777777" w:rsidR="000A4E28" w:rsidRDefault="000A4E28">
      <w:pPr>
        <w:pStyle w:val="BodyText"/>
      </w:pPr>
    </w:p>
    <w:p w14:paraId="5E955357" w14:textId="77777777" w:rsidR="000A4E28" w:rsidRDefault="000A4E28">
      <w:pPr>
        <w:pStyle w:val="BodyText"/>
      </w:pPr>
    </w:p>
    <w:p w14:paraId="21AB122A" w14:textId="77777777" w:rsidR="000A4E28" w:rsidRDefault="000A4E28">
      <w:pPr>
        <w:pStyle w:val="BodyText"/>
        <w:spacing w:before="117"/>
      </w:pPr>
    </w:p>
    <w:p w14:paraId="3AE49BC4" w14:textId="77777777" w:rsidR="000A4E28" w:rsidRDefault="00000000">
      <w:pPr>
        <w:pStyle w:val="Heading6"/>
        <w:spacing w:before="0"/>
      </w:pPr>
      <w:r>
        <w:t>Part</w:t>
      </w:r>
      <w:r>
        <w:rPr>
          <w:spacing w:val="-5"/>
        </w:rPr>
        <w:t xml:space="preserve"> </w:t>
      </w:r>
      <w:r>
        <w:t>4.</w:t>
      </w:r>
      <w:r>
        <w:rPr>
          <w:spacing w:val="-2"/>
        </w:rPr>
        <w:t xml:space="preserve"> </w:t>
      </w:r>
      <w:r>
        <w:t>Name</w:t>
      </w:r>
      <w:r>
        <w:rPr>
          <w:spacing w:val="-3"/>
        </w:rPr>
        <w:t xml:space="preserve"> </w:t>
      </w:r>
      <w:r>
        <w:t>and</w:t>
      </w:r>
      <w:r>
        <w:rPr>
          <w:spacing w:val="-6"/>
        </w:rPr>
        <w:t xml:space="preserve"> </w:t>
      </w:r>
      <w:r>
        <w:t>signature</w:t>
      </w:r>
      <w:r>
        <w:rPr>
          <w:spacing w:val="-4"/>
        </w:rPr>
        <w:t xml:space="preserve"> </w:t>
      </w:r>
      <w:r>
        <w:t>of</w:t>
      </w:r>
      <w:r>
        <w:rPr>
          <w:spacing w:val="-4"/>
        </w:rPr>
        <w:t xml:space="preserve"> </w:t>
      </w:r>
      <w:r>
        <w:rPr>
          <w:spacing w:val="-2"/>
        </w:rPr>
        <w:t>inspectors:</w:t>
      </w:r>
    </w:p>
    <w:p w14:paraId="6F38851E" w14:textId="77777777" w:rsidR="000A4E28" w:rsidRDefault="000A4E28">
      <w:pPr>
        <w:pStyle w:val="BodyText"/>
        <w:rPr>
          <w:b/>
          <w:sz w:val="20"/>
        </w:rPr>
      </w:pPr>
    </w:p>
    <w:p w14:paraId="6657C4B6" w14:textId="77777777" w:rsidR="000A4E28" w:rsidRDefault="000A4E28">
      <w:pPr>
        <w:pStyle w:val="BodyText"/>
        <w:rPr>
          <w:b/>
          <w:sz w:val="20"/>
        </w:rPr>
      </w:pPr>
    </w:p>
    <w:p w14:paraId="50225AD9" w14:textId="77777777" w:rsidR="000A4E28" w:rsidRDefault="000A4E28">
      <w:pPr>
        <w:pStyle w:val="BodyText"/>
        <w:rPr>
          <w:b/>
          <w:sz w:val="20"/>
        </w:rPr>
      </w:pPr>
    </w:p>
    <w:p w14:paraId="510423C7" w14:textId="77777777" w:rsidR="000A4E28" w:rsidRDefault="00000000">
      <w:pPr>
        <w:pStyle w:val="BodyText"/>
        <w:spacing w:before="56"/>
        <w:rPr>
          <w:b/>
          <w:sz w:val="20"/>
        </w:rPr>
      </w:pPr>
      <w:r>
        <w:rPr>
          <w:noProof/>
        </w:rPr>
        <mc:AlternateContent>
          <mc:Choice Requires="wps">
            <w:drawing>
              <wp:anchor distT="0" distB="0" distL="0" distR="0" simplePos="0" relativeHeight="251957248" behindDoc="1" locked="0" layoutInCell="1" allowOverlap="1" wp14:anchorId="704F286E" wp14:editId="27CEF93A">
                <wp:simplePos x="0" y="0"/>
                <wp:positionH relativeFrom="page">
                  <wp:posOffset>914704</wp:posOffset>
                </wp:positionH>
                <wp:positionV relativeFrom="paragraph">
                  <wp:posOffset>197195</wp:posOffset>
                </wp:positionV>
                <wp:extent cx="5907405" cy="1270"/>
                <wp:effectExtent l="0" t="0" r="0" b="0"/>
                <wp:wrapTopAndBottom/>
                <wp:docPr id="2482" name="Graphic 2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062"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E489B9" id="Graphic 2482" o:spid="_x0000_s1026" style="position:absolute;margin-left:1in;margin-top:15.55pt;width:465.15pt;height:.1pt;z-index:-251359232;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" path="m,l5907062,e" filled="f" strokeweight=".34661mm">
                <v:path arrowok="t"/>
                <w10:wrap type="topAndBottom" anchorx="page"/>
              </v:shape>
            </w:pict>
          </mc:Fallback>
        </mc:AlternateContent>
      </w:r>
    </w:p>
    <w:p w14:paraId="26DD672E" w14:textId="77777777" w:rsidR="000A4E28" w:rsidRDefault="000A4E28">
      <w:pPr>
        <w:pStyle w:val="BodyText"/>
        <w:rPr>
          <w:b/>
        </w:rPr>
      </w:pPr>
    </w:p>
    <w:p w14:paraId="16CC1A0B" w14:textId="77777777" w:rsidR="000A4E28" w:rsidRDefault="00000000">
      <w:pPr>
        <w:spacing w:before="1"/>
        <w:ind w:left="858" w:right="815"/>
        <w:jc w:val="center"/>
        <w:rPr>
          <w:b/>
        </w:rPr>
      </w:pPr>
      <w:r>
        <w:rPr>
          <w:b/>
        </w:rPr>
        <w:t>Explanatory</w:t>
      </w:r>
      <w:r>
        <w:rPr>
          <w:b/>
          <w:spacing w:val="-7"/>
        </w:rPr>
        <w:t xml:space="preserve"> </w:t>
      </w:r>
      <w:r>
        <w:rPr>
          <w:b/>
        </w:rPr>
        <w:t>Notes:</w:t>
      </w:r>
      <w:r>
        <w:rPr>
          <w:b/>
          <w:spacing w:val="-2"/>
        </w:rPr>
        <w:t xml:space="preserve"> </w:t>
      </w:r>
      <w:r>
        <w:rPr>
          <w:b/>
        </w:rPr>
        <w:t>Public</w:t>
      </w:r>
      <w:r>
        <w:rPr>
          <w:b/>
          <w:spacing w:val="-4"/>
        </w:rPr>
        <w:t xml:space="preserve"> </w:t>
      </w:r>
      <w:r>
        <w:rPr>
          <w:b/>
          <w:spacing w:val="-2"/>
        </w:rPr>
        <w:t>Facilities</w:t>
      </w:r>
    </w:p>
    <w:p w14:paraId="2F0FD2AB" w14:textId="77777777" w:rsidR="000A4E28" w:rsidRDefault="000A4E28">
      <w:pPr>
        <w:pStyle w:val="BodyText"/>
        <w:spacing w:before="2"/>
        <w:rPr>
          <w:b/>
        </w:rPr>
      </w:pPr>
    </w:p>
    <w:p w14:paraId="0D11A638" w14:textId="77777777" w:rsidR="000A4E28" w:rsidRDefault="00000000">
      <w:pPr>
        <w:pStyle w:val="ListParagraph"/>
        <w:numPr>
          <w:ilvl w:val="0"/>
          <w:numId w:val="32"/>
        </w:numPr>
        <w:tabs>
          <w:tab w:val="left" w:pos="878"/>
          <w:tab w:val="left" w:pos="880"/>
        </w:tabs>
        <w:ind w:right="523"/>
      </w:pPr>
      <w:r>
        <w:rPr>
          <w:i/>
        </w:rPr>
        <w:t>Do schools have enough latrines for every student (1 latrine for every 25 girls and 1 latrine for</w:t>
      </w:r>
      <w:r>
        <w:rPr>
          <w:i/>
          <w:spacing w:val="-3"/>
        </w:rPr>
        <w:t xml:space="preserve"> </w:t>
      </w:r>
      <w:r>
        <w:rPr>
          <w:i/>
        </w:rPr>
        <w:t>every</w:t>
      </w:r>
      <w:r>
        <w:rPr>
          <w:i/>
          <w:spacing w:val="-4"/>
        </w:rPr>
        <w:t xml:space="preserve"> </w:t>
      </w:r>
      <w:r>
        <w:rPr>
          <w:i/>
        </w:rPr>
        <w:t>50</w:t>
      </w:r>
      <w:r>
        <w:rPr>
          <w:i/>
          <w:spacing w:val="-2"/>
        </w:rPr>
        <w:t xml:space="preserve"> </w:t>
      </w:r>
      <w:r>
        <w:rPr>
          <w:i/>
        </w:rPr>
        <w:t>boys)?</w:t>
      </w:r>
      <w:r>
        <w:rPr>
          <w:i/>
          <w:spacing w:val="-3"/>
        </w:rPr>
        <w:t xml:space="preserve"> </w:t>
      </w:r>
      <w:r>
        <w:t>If</w:t>
      </w:r>
      <w:r>
        <w:rPr>
          <w:spacing w:val="-3"/>
        </w:rPr>
        <w:t xml:space="preserve"> </w:t>
      </w:r>
      <w:r>
        <w:t>schools</w:t>
      </w:r>
      <w:r>
        <w:rPr>
          <w:spacing w:val="-1"/>
        </w:rPr>
        <w:t xml:space="preserve"> </w:t>
      </w:r>
      <w:r>
        <w:t>do</w:t>
      </w:r>
      <w:r>
        <w:rPr>
          <w:spacing w:val="-2"/>
        </w:rPr>
        <w:t xml:space="preserve"> </w:t>
      </w:r>
      <w:r>
        <w:t>not</w:t>
      </w:r>
      <w:r>
        <w:rPr>
          <w:spacing w:val="-3"/>
        </w:rPr>
        <w:t xml:space="preserve"> </w:t>
      </w:r>
      <w:r>
        <w:t>have</w:t>
      </w:r>
      <w:r>
        <w:rPr>
          <w:spacing w:val="-2"/>
        </w:rPr>
        <w:t xml:space="preserve"> </w:t>
      </w:r>
      <w:r>
        <w:t>enough</w:t>
      </w:r>
      <w:r>
        <w:rPr>
          <w:spacing w:val="-2"/>
        </w:rPr>
        <w:t xml:space="preserve"> </w:t>
      </w:r>
      <w:r>
        <w:t>latrines,</w:t>
      </w:r>
      <w:r>
        <w:rPr>
          <w:spacing w:val="-3"/>
        </w:rPr>
        <w:t xml:space="preserve"> </w:t>
      </w:r>
      <w:r>
        <w:t>then</w:t>
      </w:r>
      <w:r>
        <w:rPr>
          <w:spacing w:val="-2"/>
        </w:rPr>
        <w:t xml:space="preserve"> </w:t>
      </w:r>
      <w:r>
        <w:t>students</w:t>
      </w:r>
      <w:r>
        <w:rPr>
          <w:spacing w:val="-4"/>
        </w:rPr>
        <w:t xml:space="preserve"> </w:t>
      </w:r>
      <w:r>
        <w:t>may</w:t>
      </w:r>
      <w:r>
        <w:rPr>
          <w:spacing w:val="-4"/>
        </w:rPr>
        <w:t xml:space="preserve"> </w:t>
      </w:r>
      <w:r>
        <w:t>practice</w:t>
      </w:r>
      <w:r>
        <w:rPr>
          <w:spacing w:val="-2"/>
        </w:rPr>
        <w:t xml:space="preserve"> </w:t>
      </w:r>
      <w:r>
        <w:t>open defecation, which is a health risk. Schools may have both latrines and urinals for students. This depends on the local context and number of students (WHO, 2009).</w:t>
      </w:r>
    </w:p>
    <w:p w14:paraId="79225961" w14:textId="77777777" w:rsidR="000A4E28" w:rsidRDefault="000A4E28">
      <w:pPr>
        <w:pStyle w:val="BodyText"/>
        <w:spacing w:before="1"/>
      </w:pPr>
    </w:p>
    <w:p w14:paraId="35CBD06E" w14:textId="77777777" w:rsidR="000A4E28" w:rsidRDefault="00000000">
      <w:pPr>
        <w:pStyle w:val="ListParagraph"/>
        <w:numPr>
          <w:ilvl w:val="0"/>
          <w:numId w:val="32"/>
        </w:numPr>
        <w:tabs>
          <w:tab w:val="left" w:pos="878"/>
          <w:tab w:val="left" w:pos="880"/>
        </w:tabs>
        <w:ind w:right="537"/>
      </w:pPr>
      <w:r>
        <w:rPr>
          <w:i/>
        </w:rPr>
        <w:t xml:space="preserve">Is there enough water for hygiene at schools (e.g., handwashing, anal cleansing)? </w:t>
      </w:r>
      <w:r>
        <w:t>The WHO recommends 5 litres per person per day for all school children and staff. This is for drinking</w:t>
      </w:r>
      <w:r>
        <w:rPr>
          <w:spacing w:val="-3"/>
        </w:rPr>
        <w:t xml:space="preserve"> </w:t>
      </w:r>
      <w:r>
        <w:t>and</w:t>
      </w:r>
      <w:r>
        <w:rPr>
          <w:spacing w:val="-3"/>
        </w:rPr>
        <w:t xml:space="preserve"> </w:t>
      </w:r>
      <w:r>
        <w:t>handwashing.</w:t>
      </w:r>
      <w:r>
        <w:rPr>
          <w:spacing w:val="-1"/>
        </w:rPr>
        <w:t xml:space="preserve"> </w:t>
      </w:r>
      <w:r>
        <w:t>Latrines</w:t>
      </w:r>
      <w:r>
        <w:rPr>
          <w:spacing w:val="-5"/>
        </w:rPr>
        <w:t xml:space="preserve"> </w:t>
      </w:r>
      <w:r>
        <w:t>require: 10-20</w:t>
      </w:r>
      <w:r>
        <w:rPr>
          <w:spacing w:val="-3"/>
        </w:rPr>
        <w:t xml:space="preserve"> </w:t>
      </w:r>
      <w:r>
        <w:t>litres</w:t>
      </w:r>
      <w:r>
        <w:rPr>
          <w:spacing w:val="-5"/>
        </w:rPr>
        <w:t xml:space="preserve"> </w:t>
      </w:r>
      <w:r>
        <w:t>per</w:t>
      </w:r>
      <w:r>
        <w:rPr>
          <w:spacing w:val="-4"/>
        </w:rPr>
        <w:t xml:space="preserve"> </w:t>
      </w:r>
      <w:r>
        <w:t>person</w:t>
      </w:r>
      <w:r>
        <w:rPr>
          <w:spacing w:val="-5"/>
        </w:rPr>
        <w:t xml:space="preserve"> </w:t>
      </w:r>
      <w:r>
        <w:t>per</w:t>
      </w:r>
      <w:r>
        <w:rPr>
          <w:spacing w:val="-4"/>
        </w:rPr>
        <w:t xml:space="preserve"> </w:t>
      </w:r>
      <w:r>
        <w:t>day</w:t>
      </w:r>
      <w:r>
        <w:rPr>
          <w:spacing w:val="-5"/>
        </w:rPr>
        <w:t xml:space="preserve"> </w:t>
      </w:r>
      <w:r>
        <w:t>for</w:t>
      </w:r>
      <w:r>
        <w:rPr>
          <w:spacing w:val="-2"/>
        </w:rPr>
        <w:t xml:space="preserve"> </w:t>
      </w:r>
      <w:r>
        <w:t>conventional flushing toilets, 1.5-3.0 litres per person per day for pour-flush toilets, and 1-2 litres per person per day for anal washing (WHO, 2009). Contamination spreads quickly without enough water for hygiene.</w:t>
      </w:r>
    </w:p>
    <w:p w14:paraId="6707DEE8" w14:textId="77777777" w:rsidR="000A4E28" w:rsidRDefault="000A4E28">
      <w:pPr>
        <w:pStyle w:val="BodyText"/>
      </w:pPr>
    </w:p>
    <w:p w14:paraId="33FF470B" w14:textId="77777777" w:rsidR="000A4E28" w:rsidRDefault="00000000">
      <w:pPr>
        <w:pStyle w:val="ListParagraph"/>
        <w:numPr>
          <w:ilvl w:val="0"/>
          <w:numId w:val="32"/>
        </w:numPr>
        <w:tabs>
          <w:tab w:val="left" w:pos="878"/>
          <w:tab w:val="left" w:pos="880"/>
        </w:tabs>
        <w:ind w:right="548"/>
      </w:pPr>
      <w:r>
        <w:rPr>
          <w:i/>
        </w:rPr>
        <w:t xml:space="preserve">Is there a lack of menstruation management options in schools with girls aged 11 or older? </w:t>
      </w:r>
      <w:r>
        <w:t>Girls in schools need somewhere safe and private to change their sanitary products; clean water</w:t>
      </w:r>
      <w:r>
        <w:rPr>
          <w:spacing w:val="-1"/>
        </w:rPr>
        <w:t xml:space="preserve"> </w:t>
      </w:r>
      <w:r>
        <w:t>and</w:t>
      </w:r>
      <w:r>
        <w:rPr>
          <w:spacing w:val="-3"/>
        </w:rPr>
        <w:t xml:space="preserve"> </w:t>
      </w:r>
      <w:r>
        <w:t>soap</w:t>
      </w:r>
      <w:r>
        <w:rPr>
          <w:spacing w:val="-6"/>
        </w:rPr>
        <w:t xml:space="preserve"> </w:t>
      </w:r>
      <w:r>
        <w:t>for</w:t>
      </w:r>
      <w:r>
        <w:rPr>
          <w:spacing w:val="-2"/>
        </w:rPr>
        <w:t xml:space="preserve"> </w:t>
      </w:r>
      <w:r>
        <w:t>washing</w:t>
      </w:r>
      <w:r>
        <w:rPr>
          <w:spacing w:val="-3"/>
        </w:rPr>
        <w:t xml:space="preserve"> </w:t>
      </w:r>
      <w:r>
        <w:t>their</w:t>
      </w:r>
      <w:r>
        <w:rPr>
          <w:spacing w:val="-2"/>
        </w:rPr>
        <w:t xml:space="preserve"> </w:t>
      </w:r>
      <w:r>
        <w:t>hands,</w:t>
      </w:r>
      <w:r>
        <w:rPr>
          <w:spacing w:val="-1"/>
        </w:rPr>
        <w:t xml:space="preserve"> </w:t>
      </w:r>
      <w:r>
        <w:t>bodies,</w:t>
      </w:r>
      <w:r>
        <w:rPr>
          <w:spacing w:val="-4"/>
        </w:rPr>
        <w:t xml:space="preserve"> </w:t>
      </w:r>
      <w:r>
        <w:t>and</w:t>
      </w:r>
      <w:r>
        <w:rPr>
          <w:spacing w:val="-3"/>
        </w:rPr>
        <w:t xml:space="preserve"> </w:t>
      </w:r>
      <w:r>
        <w:t>reusable</w:t>
      </w:r>
      <w:r>
        <w:rPr>
          <w:spacing w:val="-5"/>
        </w:rPr>
        <w:t xml:space="preserve"> </w:t>
      </w:r>
      <w:r>
        <w:t>cloths;</w:t>
      </w:r>
      <w:r>
        <w:rPr>
          <w:spacing w:val="-3"/>
        </w:rPr>
        <w:t xml:space="preserve"> </w:t>
      </w:r>
      <w:r>
        <w:t>and</w:t>
      </w:r>
      <w:r>
        <w:rPr>
          <w:spacing w:val="-6"/>
        </w:rPr>
        <w:t xml:space="preserve"> </w:t>
      </w:r>
      <w:r>
        <w:t>facilities</w:t>
      </w:r>
      <w:r>
        <w:rPr>
          <w:spacing w:val="-3"/>
        </w:rPr>
        <w:t xml:space="preserve"> </w:t>
      </w:r>
      <w:r>
        <w:t>for</w:t>
      </w:r>
      <w:r>
        <w:rPr>
          <w:spacing w:val="-4"/>
        </w:rPr>
        <w:t xml:space="preserve"> </w:t>
      </w:r>
      <w:r>
        <w:t>safely disposing of used</w:t>
      </w:r>
      <w:r>
        <w:rPr>
          <w:spacing w:val="-1"/>
        </w:rPr>
        <w:t xml:space="preserve"> </w:t>
      </w:r>
      <w:r>
        <w:t>sanitary</w:t>
      </w:r>
      <w:r>
        <w:rPr>
          <w:spacing w:val="-1"/>
        </w:rPr>
        <w:t xml:space="preserve"> </w:t>
      </w:r>
      <w:r>
        <w:t>products or a clean</w:t>
      </w:r>
      <w:r>
        <w:rPr>
          <w:spacing w:val="-1"/>
        </w:rPr>
        <w:t xml:space="preserve"> </w:t>
      </w:r>
      <w:r>
        <w:t>place to</w:t>
      </w:r>
      <w:r>
        <w:rPr>
          <w:spacing w:val="-1"/>
        </w:rPr>
        <w:t xml:space="preserve"> </w:t>
      </w:r>
      <w:r>
        <w:t>dry them if reusable. School latrines should meet these criteria.</w:t>
      </w:r>
    </w:p>
    <w:p w14:paraId="635545E3" w14:textId="77777777" w:rsidR="000A4E28" w:rsidRDefault="000A4E28">
      <w:pPr>
        <w:pStyle w:val="BodyText"/>
        <w:spacing w:before="2"/>
      </w:pPr>
    </w:p>
    <w:p w14:paraId="59670DF3" w14:textId="77777777" w:rsidR="000A4E28" w:rsidRDefault="00000000">
      <w:pPr>
        <w:pStyle w:val="ListParagraph"/>
        <w:numPr>
          <w:ilvl w:val="0"/>
          <w:numId w:val="32"/>
        </w:numPr>
        <w:tabs>
          <w:tab w:val="left" w:pos="878"/>
          <w:tab w:val="left" w:pos="880"/>
        </w:tabs>
        <w:ind w:right="724"/>
      </w:pPr>
      <w:r>
        <w:rPr>
          <w:i/>
        </w:rPr>
        <w:t>Do</w:t>
      </w:r>
      <w:r>
        <w:rPr>
          <w:i/>
          <w:spacing w:val="-1"/>
        </w:rPr>
        <w:t xml:space="preserve"> </w:t>
      </w:r>
      <w:r>
        <w:rPr>
          <w:i/>
        </w:rPr>
        <w:t>public or</w:t>
      </w:r>
      <w:r>
        <w:rPr>
          <w:i/>
          <w:spacing w:val="-2"/>
        </w:rPr>
        <w:t xml:space="preserve"> </w:t>
      </w:r>
      <w:r>
        <w:rPr>
          <w:i/>
        </w:rPr>
        <w:t>community</w:t>
      </w:r>
      <w:r>
        <w:rPr>
          <w:i/>
          <w:spacing w:val="-3"/>
        </w:rPr>
        <w:t xml:space="preserve"> </w:t>
      </w:r>
      <w:r>
        <w:rPr>
          <w:i/>
        </w:rPr>
        <w:t>latrines</w:t>
      </w:r>
      <w:r>
        <w:rPr>
          <w:i/>
          <w:spacing w:val="-3"/>
        </w:rPr>
        <w:t xml:space="preserve"> </w:t>
      </w:r>
      <w:r>
        <w:rPr>
          <w:i/>
        </w:rPr>
        <w:t>close for a</w:t>
      </w:r>
      <w:r>
        <w:rPr>
          <w:i/>
          <w:spacing w:val="-3"/>
        </w:rPr>
        <w:t xml:space="preserve"> </w:t>
      </w:r>
      <w:r>
        <w:rPr>
          <w:i/>
        </w:rPr>
        <w:t>period</w:t>
      </w:r>
      <w:r>
        <w:rPr>
          <w:i/>
          <w:spacing w:val="-3"/>
        </w:rPr>
        <w:t xml:space="preserve"> </w:t>
      </w:r>
      <w:r>
        <w:rPr>
          <w:i/>
        </w:rPr>
        <w:t>of</w:t>
      </w:r>
      <w:r>
        <w:rPr>
          <w:i/>
          <w:spacing w:val="-2"/>
        </w:rPr>
        <w:t xml:space="preserve"> </w:t>
      </w:r>
      <w:r>
        <w:rPr>
          <w:i/>
        </w:rPr>
        <w:t>time</w:t>
      </w:r>
      <w:r>
        <w:rPr>
          <w:i/>
          <w:spacing w:val="-3"/>
        </w:rPr>
        <w:t xml:space="preserve"> </w:t>
      </w:r>
      <w:r>
        <w:rPr>
          <w:i/>
        </w:rPr>
        <w:t>each</w:t>
      </w:r>
      <w:r>
        <w:rPr>
          <w:i/>
          <w:spacing w:val="-3"/>
        </w:rPr>
        <w:t xml:space="preserve"> </w:t>
      </w:r>
      <w:r>
        <w:rPr>
          <w:i/>
        </w:rPr>
        <w:t xml:space="preserve">year? </w:t>
      </w:r>
      <w:r>
        <w:t>Public or</w:t>
      </w:r>
      <w:r>
        <w:rPr>
          <w:spacing w:val="-2"/>
        </w:rPr>
        <w:t xml:space="preserve"> </w:t>
      </w:r>
      <w:r>
        <w:t>community latrines may close during the year because of management issues or because they are broken</w:t>
      </w:r>
      <w:r>
        <w:rPr>
          <w:spacing w:val="-3"/>
        </w:rPr>
        <w:t xml:space="preserve"> </w:t>
      </w:r>
      <w:r>
        <w:t>and</w:t>
      </w:r>
      <w:r>
        <w:rPr>
          <w:spacing w:val="-5"/>
        </w:rPr>
        <w:t xml:space="preserve"> </w:t>
      </w:r>
      <w:r>
        <w:t>unusable.</w:t>
      </w:r>
      <w:r>
        <w:rPr>
          <w:spacing w:val="-4"/>
        </w:rPr>
        <w:t xml:space="preserve"> </w:t>
      </w:r>
      <w:r>
        <w:t>If</w:t>
      </w:r>
      <w:r>
        <w:rPr>
          <w:spacing w:val="-4"/>
        </w:rPr>
        <w:t xml:space="preserve"> </w:t>
      </w:r>
      <w:r>
        <w:t>public</w:t>
      </w:r>
      <w:r>
        <w:rPr>
          <w:spacing w:val="-2"/>
        </w:rPr>
        <w:t xml:space="preserve"> </w:t>
      </w:r>
      <w:r>
        <w:t>or</w:t>
      </w:r>
      <w:r>
        <w:rPr>
          <w:spacing w:val="-2"/>
        </w:rPr>
        <w:t xml:space="preserve"> </w:t>
      </w:r>
      <w:r>
        <w:t>community</w:t>
      </w:r>
      <w:r>
        <w:rPr>
          <w:spacing w:val="-5"/>
        </w:rPr>
        <w:t xml:space="preserve"> </w:t>
      </w:r>
      <w:r>
        <w:t>latrines</w:t>
      </w:r>
      <w:r>
        <w:rPr>
          <w:spacing w:val="-2"/>
        </w:rPr>
        <w:t xml:space="preserve"> </w:t>
      </w:r>
      <w:r>
        <w:t>are</w:t>
      </w:r>
      <w:r>
        <w:rPr>
          <w:spacing w:val="-5"/>
        </w:rPr>
        <w:t xml:space="preserve"> </w:t>
      </w:r>
      <w:r>
        <w:t>not</w:t>
      </w:r>
      <w:r>
        <w:rPr>
          <w:spacing w:val="-4"/>
        </w:rPr>
        <w:t xml:space="preserve"> </w:t>
      </w:r>
      <w:r>
        <w:t>reliable</w:t>
      </w:r>
      <w:r>
        <w:rPr>
          <w:spacing w:val="-3"/>
        </w:rPr>
        <w:t xml:space="preserve"> </w:t>
      </w:r>
      <w:r>
        <w:t>places</w:t>
      </w:r>
      <w:r>
        <w:rPr>
          <w:spacing w:val="-5"/>
        </w:rPr>
        <w:t xml:space="preserve"> </w:t>
      </w:r>
      <w:r>
        <w:t>for</w:t>
      </w:r>
      <w:r>
        <w:rPr>
          <w:spacing w:val="-2"/>
        </w:rPr>
        <w:t xml:space="preserve"> </w:t>
      </w:r>
      <w:r>
        <w:t>defecation, people may practice open defecation.</w:t>
      </w:r>
    </w:p>
    <w:p w14:paraId="618F001D" w14:textId="77777777" w:rsidR="000A4E28" w:rsidRDefault="000A4E28">
      <w:pPr>
        <w:pStyle w:val="BodyText"/>
      </w:pPr>
    </w:p>
    <w:p w14:paraId="46043466" w14:textId="77777777" w:rsidR="000A4E28" w:rsidRDefault="00000000">
      <w:pPr>
        <w:pStyle w:val="ListParagraph"/>
        <w:numPr>
          <w:ilvl w:val="0"/>
          <w:numId w:val="32"/>
        </w:numPr>
        <w:tabs>
          <w:tab w:val="left" w:pos="878"/>
          <w:tab w:val="left" w:pos="880"/>
        </w:tabs>
        <w:ind w:right="514"/>
      </w:pPr>
      <w:r>
        <w:rPr>
          <w:i/>
        </w:rPr>
        <w:t xml:space="preserve">Is there a lack of menstruation management options at public or community latrines? </w:t>
      </w:r>
      <w:r>
        <w:t>Women and</w:t>
      </w:r>
      <w:r>
        <w:rPr>
          <w:spacing w:val="-4"/>
        </w:rPr>
        <w:t xml:space="preserve"> </w:t>
      </w:r>
      <w:r>
        <w:t>girls need</w:t>
      </w:r>
      <w:r>
        <w:rPr>
          <w:spacing w:val="-2"/>
        </w:rPr>
        <w:t xml:space="preserve"> </w:t>
      </w:r>
      <w:r>
        <w:t>somewhere safe</w:t>
      </w:r>
      <w:r>
        <w:rPr>
          <w:spacing w:val="-2"/>
        </w:rPr>
        <w:t xml:space="preserve"> </w:t>
      </w:r>
      <w:r>
        <w:t>and private</w:t>
      </w:r>
      <w:r>
        <w:rPr>
          <w:spacing w:val="-1"/>
        </w:rPr>
        <w:t xml:space="preserve"> </w:t>
      </w:r>
      <w:r>
        <w:t>to change</w:t>
      </w:r>
      <w:r>
        <w:rPr>
          <w:spacing w:val="-2"/>
        </w:rPr>
        <w:t xml:space="preserve"> </w:t>
      </w:r>
      <w:r>
        <w:t>their sanitary</w:t>
      </w:r>
      <w:r>
        <w:rPr>
          <w:spacing w:val="-1"/>
        </w:rPr>
        <w:t xml:space="preserve"> </w:t>
      </w:r>
      <w:r>
        <w:t>products;</w:t>
      </w:r>
      <w:r>
        <w:rPr>
          <w:spacing w:val="-1"/>
        </w:rPr>
        <w:t xml:space="preserve"> </w:t>
      </w:r>
      <w:r>
        <w:t>clean water and soap</w:t>
      </w:r>
      <w:r>
        <w:rPr>
          <w:spacing w:val="-4"/>
        </w:rPr>
        <w:t xml:space="preserve"> </w:t>
      </w:r>
      <w:r>
        <w:t>for washing their</w:t>
      </w:r>
      <w:r>
        <w:rPr>
          <w:spacing w:val="-1"/>
        </w:rPr>
        <w:t xml:space="preserve"> </w:t>
      </w:r>
      <w:r>
        <w:t>hands, bodies,</w:t>
      </w:r>
      <w:r>
        <w:rPr>
          <w:spacing w:val="-1"/>
        </w:rPr>
        <w:t xml:space="preserve"> </w:t>
      </w:r>
      <w:r>
        <w:t>and reusable</w:t>
      </w:r>
      <w:r>
        <w:rPr>
          <w:spacing w:val="-2"/>
        </w:rPr>
        <w:t xml:space="preserve"> </w:t>
      </w:r>
      <w:r>
        <w:t>cloths; and</w:t>
      </w:r>
      <w:r>
        <w:rPr>
          <w:spacing w:val="-4"/>
        </w:rPr>
        <w:t xml:space="preserve"> </w:t>
      </w:r>
      <w:r>
        <w:t>facilities for</w:t>
      </w:r>
      <w:r>
        <w:rPr>
          <w:spacing w:val="-1"/>
        </w:rPr>
        <w:t xml:space="preserve"> </w:t>
      </w:r>
      <w:r>
        <w:t>safely disposing</w:t>
      </w:r>
      <w:r>
        <w:rPr>
          <w:spacing w:val="-1"/>
        </w:rPr>
        <w:t xml:space="preserve"> </w:t>
      </w:r>
      <w:r>
        <w:t>of</w:t>
      </w:r>
      <w:r>
        <w:rPr>
          <w:spacing w:val="-1"/>
        </w:rPr>
        <w:t xml:space="preserve"> </w:t>
      </w:r>
      <w:r>
        <w:t>used</w:t>
      </w:r>
      <w:r>
        <w:rPr>
          <w:spacing w:val="-5"/>
        </w:rPr>
        <w:t xml:space="preserve"> </w:t>
      </w:r>
      <w:r>
        <w:t>sanitary</w:t>
      </w:r>
      <w:r>
        <w:rPr>
          <w:spacing w:val="-5"/>
        </w:rPr>
        <w:t xml:space="preserve"> </w:t>
      </w:r>
      <w:r>
        <w:t>products. Public</w:t>
      </w:r>
      <w:r>
        <w:rPr>
          <w:spacing w:val="-2"/>
        </w:rPr>
        <w:t xml:space="preserve"> </w:t>
      </w:r>
      <w:r>
        <w:t>or</w:t>
      </w:r>
      <w:r>
        <w:rPr>
          <w:spacing w:val="-4"/>
        </w:rPr>
        <w:t xml:space="preserve"> </w:t>
      </w:r>
      <w:r>
        <w:t>community</w:t>
      </w:r>
      <w:r>
        <w:rPr>
          <w:spacing w:val="-5"/>
        </w:rPr>
        <w:t xml:space="preserve"> </w:t>
      </w:r>
      <w:r>
        <w:t>latrines</w:t>
      </w:r>
      <w:r>
        <w:rPr>
          <w:spacing w:val="-2"/>
        </w:rPr>
        <w:t xml:space="preserve"> </w:t>
      </w:r>
      <w:r>
        <w:t>should</w:t>
      </w:r>
      <w:r>
        <w:rPr>
          <w:spacing w:val="-7"/>
        </w:rPr>
        <w:t xml:space="preserve"> </w:t>
      </w:r>
      <w:r>
        <w:t>meet</w:t>
      </w:r>
      <w:r>
        <w:rPr>
          <w:spacing w:val="-4"/>
        </w:rPr>
        <w:t xml:space="preserve"> </w:t>
      </w:r>
      <w:r>
        <w:t>these</w:t>
      </w:r>
      <w:r>
        <w:rPr>
          <w:spacing w:val="-5"/>
        </w:rPr>
        <w:t xml:space="preserve"> </w:t>
      </w:r>
      <w:r>
        <w:t>criteria.</w:t>
      </w:r>
    </w:p>
    <w:p w14:paraId="2A5AFB0F" w14:textId="77777777" w:rsidR="000A4E28" w:rsidRDefault="000A4E28">
      <w:pPr>
        <w:sectPr w:rsidR="000A4E28">
          <w:headerReference w:type="default" r:id="rId278"/>
          <w:footerReference w:type="default" r:id="rId279"/>
          <w:pgSz w:w="12240" w:h="15840"/>
          <w:pgMar w:top="960" w:right="960" w:bottom="1340" w:left="920" w:header="724" w:footer="1151" w:gutter="0"/>
          <w:cols w:space="720"/>
        </w:sectPr>
      </w:pPr>
    </w:p>
    <w:p w14:paraId="7F5E254B" w14:textId="77777777" w:rsidR="000A4E28" w:rsidRDefault="000A4E28">
      <w:pPr>
        <w:pStyle w:val="BodyText"/>
        <w:spacing w:before="213"/>
      </w:pPr>
    </w:p>
    <w:p w14:paraId="59C9ACF3" w14:textId="77777777" w:rsidR="000A4E28" w:rsidRDefault="00000000">
      <w:pPr>
        <w:pStyle w:val="ListParagraph"/>
        <w:numPr>
          <w:ilvl w:val="0"/>
          <w:numId w:val="32"/>
        </w:numPr>
        <w:tabs>
          <w:tab w:val="left" w:pos="878"/>
          <w:tab w:val="left" w:pos="880"/>
        </w:tabs>
        <w:spacing w:before="1"/>
        <w:ind w:right="610"/>
      </w:pPr>
      <w:r>
        <w:rPr>
          <w:i/>
        </w:rPr>
        <w:t>Are</w:t>
      </w:r>
      <w:r>
        <w:rPr>
          <w:i/>
          <w:spacing w:val="-3"/>
        </w:rPr>
        <w:t xml:space="preserve"> </w:t>
      </w:r>
      <w:r>
        <w:rPr>
          <w:i/>
        </w:rPr>
        <w:t>public</w:t>
      </w:r>
      <w:r>
        <w:rPr>
          <w:i/>
          <w:spacing w:val="-2"/>
        </w:rPr>
        <w:t xml:space="preserve"> </w:t>
      </w:r>
      <w:r>
        <w:rPr>
          <w:i/>
        </w:rPr>
        <w:t>or</w:t>
      </w:r>
      <w:r>
        <w:rPr>
          <w:i/>
          <w:spacing w:val="-4"/>
        </w:rPr>
        <w:t xml:space="preserve"> </w:t>
      </w:r>
      <w:r>
        <w:rPr>
          <w:i/>
        </w:rPr>
        <w:t>community</w:t>
      </w:r>
      <w:r>
        <w:rPr>
          <w:i/>
          <w:spacing w:val="-5"/>
        </w:rPr>
        <w:t xml:space="preserve"> </w:t>
      </w:r>
      <w:r>
        <w:rPr>
          <w:i/>
        </w:rPr>
        <w:t>latrines</w:t>
      </w:r>
      <w:r>
        <w:rPr>
          <w:i/>
          <w:spacing w:val="-2"/>
        </w:rPr>
        <w:t xml:space="preserve"> </w:t>
      </w:r>
      <w:r>
        <w:rPr>
          <w:i/>
        </w:rPr>
        <w:t>poorly</w:t>
      </w:r>
      <w:r>
        <w:rPr>
          <w:i/>
          <w:spacing w:val="-2"/>
        </w:rPr>
        <w:t xml:space="preserve"> </w:t>
      </w:r>
      <w:r>
        <w:rPr>
          <w:i/>
        </w:rPr>
        <w:t>maintained</w:t>
      </w:r>
      <w:r>
        <w:rPr>
          <w:i/>
          <w:spacing w:val="-3"/>
        </w:rPr>
        <w:t xml:space="preserve"> </w:t>
      </w:r>
      <w:r>
        <w:rPr>
          <w:i/>
        </w:rPr>
        <w:t>or</w:t>
      </w:r>
      <w:r>
        <w:rPr>
          <w:i/>
          <w:spacing w:val="-4"/>
        </w:rPr>
        <w:t xml:space="preserve"> </w:t>
      </w:r>
      <w:r>
        <w:rPr>
          <w:i/>
        </w:rPr>
        <w:t>dirty?</w:t>
      </w:r>
      <w:r>
        <w:rPr>
          <w:i/>
          <w:spacing w:val="-2"/>
        </w:rPr>
        <w:t xml:space="preserve"> </w:t>
      </w:r>
      <w:r>
        <w:t>Dirty</w:t>
      </w:r>
      <w:r>
        <w:rPr>
          <w:spacing w:val="-5"/>
        </w:rPr>
        <w:t xml:space="preserve"> </w:t>
      </w:r>
      <w:r>
        <w:t>latrines</w:t>
      </w:r>
      <w:r>
        <w:rPr>
          <w:spacing w:val="-5"/>
        </w:rPr>
        <w:t xml:space="preserve"> </w:t>
      </w:r>
      <w:r>
        <w:t>may</w:t>
      </w:r>
      <w:r>
        <w:rPr>
          <w:spacing w:val="-5"/>
        </w:rPr>
        <w:t xml:space="preserve"> </w:t>
      </w:r>
      <w:r>
        <w:t>have</w:t>
      </w:r>
      <w:r>
        <w:rPr>
          <w:spacing w:val="-3"/>
        </w:rPr>
        <w:t xml:space="preserve"> </w:t>
      </w:r>
      <w:r>
        <w:t>excreta on the slab or seat, garbage disposed of in the latrine, or have a hole cover that is dirty. Poorly</w:t>
      </w:r>
      <w:r>
        <w:rPr>
          <w:spacing w:val="-3"/>
        </w:rPr>
        <w:t xml:space="preserve"> </w:t>
      </w:r>
      <w:r>
        <w:t>maintained</w:t>
      </w:r>
      <w:r>
        <w:rPr>
          <w:spacing w:val="-1"/>
        </w:rPr>
        <w:t xml:space="preserve"> </w:t>
      </w:r>
      <w:r>
        <w:t>latrines may</w:t>
      </w:r>
      <w:r>
        <w:rPr>
          <w:spacing w:val="-3"/>
        </w:rPr>
        <w:t xml:space="preserve"> </w:t>
      </w:r>
      <w:r>
        <w:t>lack of a</w:t>
      </w:r>
      <w:r>
        <w:rPr>
          <w:spacing w:val="-1"/>
        </w:rPr>
        <w:t xml:space="preserve"> </w:t>
      </w:r>
      <w:r>
        <w:t>superstructure, superstructure</w:t>
      </w:r>
      <w:r>
        <w:rPr>
          <w:spacing w:val="-3"/>
        </w:rPr>
        <w:t xml:space="preserve"> </w:t>
      </w:r>
      <w:r>
        <w:t>is in</w:t>
      </w:r>
      <w:r>
        <w:rPr>
          <w:spacing w:val="-1"/>
        </w:rPr>
        <w:t xml:space="preserve"> </w:t>
      </w:r>
      <w:r>
        <w:t>poor</w:t>
      </w:r>
      <w:r>
        <w:rPr>
          <w:spacing w:val="-2"/>
        </w:rPr>
        <w:t xml:space="preserve"> </w:t>
      </w:r>
      <w:r>
        <w:t>condition, slab is in poor condition, or lack a hole cover. These latrines may not prevent contact between excreta, people and/or the environment. Therefore, they may not protect human and environmental health.</w:t>
      </w:r>
    </w:p>
    <w:p w14:paraId="28FCC61D" w14:textId="77777777" w:rsidR="000A4E28" w:rsidRDefault="00000000">
      <w:pPr>
        <w:pStyle w:val="ListParagraph"/>
        <w:numPr>
          <w:ilvl w:val="0"/>
          <w:numId w:val="32"/>
        </w:numPr>
        <w:tabs>
          <w:tab w:val="left" w:pos="878"/>
          <w:tab w:val="left" w:pos="880"/>
        </w:tabs>
        <w:spacing w:before="119"/>
        <w:ind w:right="549"/>
      </w:pPr>
      <w:r>
        <w:rPr>
          <w:i/>
        </w:rPr>
        <w:t xml:space="preserve">Are there public or community latrines without handwashing facilities? </w:t>
      </w:r>
      <w:r>
        <w:t>A handwashing facility has water and soap or ash in one place for proper handwashing. Different types of handwashing</w:t>
      </w:r>
      <w:r>
        <w:rPr>
          <w:spacing w:val="-1"/>
        </w:rPr>
        <w:t xml:space="preserve"> </w:t>
      </w:r>
      <w:r>
        <w:t>hardware</w:t>
      </w:r>
      <w:r>
        <w:rPr>
          <w:spacing w:val="-2"/>
        </w:rPr>
        <w:t xml:space="preserve"> </w:t>
      </w:r>
      <w:r>
        <w:t>include:</w:t>
      </w:r>
      <w:r>
        <w:rPr>
          <w:spacing w:val="-2"/>
        </w:rPr>
        <w:t xml:space="preserve"> </w:t>
      </w:r>
      <w:r>
        <w:t>a</w:t>
      </w:r>
      <w:r>
        <w:rPr>
          <w:spacing w:val="-5"/>
        </w:rPr>
        <w:t xml:space="preserve"> </w:t>
      </w:r>
      <w:r>
        <w:t>sink</w:t>
      </w:r>
      <w:r>
        <w:rPr>
          <w:spacing w:val="-3"/>
        </w:rPr>
        <w:t xml:space="preserve"> </w:t>
      </w:r>
      <w:r>
        <w:t>with</w:t>
      </w:r>
      <w:r>
        <w:rPr>
          <w:spacing w:val="-3"/>
        </w:rPr>
        <w:t xml:space="preserve"> </w:t>
      </w:r>
      <w:r>
        <w:t>piped</w:t>
      </w:r>
      <w:r>
        <w:rPr>
          <w:spacing w:val="-3"/>
        </w:rPr>
        <w:t xml:space="preserve"> </w:t>
      </w:r>
      <w:r>
        <w:t>water,</w:t>
      </w:r>
      <w:r>
        <w:rPr>
          <w:spacing w:val="-4"/>
        </w:rPr>
        <w:t xml:space="preserve"> </w:t>
      </w:r>
      <w:r>
        <w:t>tippy</w:t>
      </w:r>
      <w:r>
        <w:rPr>
          <w:spacing w:val="-5"/>
        </w:rPr>
        <w:t xml:space="preserve"> </w:t>
      </w:r>
      <w:r>
        <w:t>taps,</w:t>
      </w:r>
      <w:r>
        <w:rPr>
          <w:spacing w:val="-1"/>
        </w:rPr>
        <w:t xml:space="preserve"> </w:t>
      </w:r>
      <w:r>
        <w:t>buckets</w:t>
      </w:r>
      <w:r>
        <w:rPr>
          <w:spacing w:val="-2"/>
        </w:rPr>
        <w:t xml:space="preserve"> </w:t>
      </w:r>
      <w:r>
        <w:t>with</w:t>
      </w:r>
      <w:r>
        <w:rPr>
          <w:spacing w:val="-3"/>
        </w:rPr>
        <w:t xml:space="preserve"> </w:t>
      </w:r>
      <w:r>
        <w:t>taps,</w:t>
      </w:r>
      <w:r>
        <w:rPr>
          <w:spacing w:val="-4"/>
        </w:rPr>
        <w:t xml:space="preserve"> </w:t>
      </w:r>
      <w:r>
        <w:t>and</w:t>
      </w:r>
      <w:r>
        <w:rPr>
          <w:spacing w:val="-5"/>
        </w:rPr>
        <w:t xml:space="preserve"> </w:t>
      </w:r>
      <w:r>
        <w:t>a pitcher and a basin.</w:t>
      </w:r>
    </w:p>
    <w:p w14:paraId="0449063A" w14:textId="77777777" w:rsidR="000A4E28" w:rsidRDefault="00000000">
      <w:pPr>
        <w:pStyle w:val="ListParagraph"/>
        <w:numPr>
          <w:ilvl w:val="0"/>
          <w:numId w:val="32"/>
        </w:numPr>
        <w:tabs>
          <w:tab w:val="left" w:pos="878"/>
          <w:tab w:val="left" w:pos="880"/>
        </w:tabs>
        <w:spacing w:before="121"/>
        <w:ind w:right="1034"/>
      </w:pPr>
      <w:r>
        <w:rPr>
          <w:i/>
        </w:rPr>
        <w:t>Are</w:t>
      </w:r>
      <w:r>
        <w:rPr>
          <w:i/>
          <w:spacing w:val="-3"/>
        </w:rPr>
        <w:t xml:space="preserve"> </w:t>
      </w:r>
      <w:r>
        <w:rPr>
          <w:i/>
        </w:rPr>
        <w:t>handwashing</w:t>
      </w:r>
      <w:r>
        <w:rPr>
          <w:i/>
          <w:spacing w:val="-5"/>
        </w:rPr>
        <w:t xml:space="preserve"> </w:t>
      </w:r>
      <w:r>
        <w:rPr>
          <w:i/>
        </w:rPr>
        <w:t>facilities</w:t>
      </w:r>
      <w:r>
        <w:rPr>
          <w:i/>
          <w:spacing w:val="-3"/>
        </w:rPr>
        <w:t xml:space="preserve"> </w:t>
      </w:r>
      <w:r>
        <w:rPr>
          <w:i/>
        </w:rPr>
        <w:t>at</w:t>
      </w:r>
      <w:r>
        <w:rPr>
          <w:i/>
          <w:spacing w:val="-3"/>
        </w:rPr>
        <w:t xml:space="preserve"> </w:t>
      </w:r>
      <w:r>
        <w:rPr>
          <w:i/>
        </w:rPr>
        <w:t>public</w:t>
      </w:r>
      <w:r>
        <w:rPr>
          <w:i/>
          <w:spacing w:val="-2"/>
        </w:rPr>
        <w:t xml:space="preserve"> </w:t>
      </w:r>
      <w:r>
        <w:rPr>
          <w:i/>
        </w:rPr>
        <w:t>or</w:t>
      </w:r>
      <w:r>
        <w:rPr>
          <w:i/>
          <w:spacing w:val="-4"/>
        </w:rPr>
        <w:t xml:space="preserve"> </w:t>
      </w:r>
      <w:r>
        <w:rPr>
          <w:i/>
        </w:rPr>
        <w:t>community</w:t>
      </w:r>
      <w:r>
        <w:rPr>
          <w:i/>
          <w:spacing w:val="-5"/>
        </w:rPr>
        <w:t xml:space="preserve"> </w:t>
      </w:r>
      <w:r>
        <w:rPr>
          <w:i/>
        </w:rPr>
        <w:t>latrines</w:t>
      </w:r>
      <w:r>
        <w:rPr>
          <w:i/>
          <w:spacing w:val="-2"/>
        </w:rPr>
        <w:t xml:space="preserve"> </w:t>
      </w:r>
      <w:r>
        <w:rPr>
          <w:i/>
        </w:rPr>
        <w:t>poorly</w:t>
      </w:r>
      <w:r>
        <w:rPr>
          <w:i/>
          <w:spacing w:val="-2"/>
        </w:rPr>
        <w:t xml:space="preserve"> </w:t>
      </w:r>
      <w:r>
        <w:rPr>
          <w:i/>
        </w:rPr>
        <w:t>maintained</w:t>
      </w:r>
      <w:r>
        <w:rPr>
          <w:i/>
          <w:spacing w:val="-3"/>
        </w:rPr>
        <w:t xml:space="preserve"> </w:t>
      </w:r>
      <w:r>
        <w:rPr>
          <w:i/>
        </w:rPr>
        <w:t>or</w:t>
      </w:r>
      <w:r>
        <w:rPr>
          <w:i/>
          <w:spacing w:val="-4"/>
        </w:rPr>
        <w:t xml:space="preserve"> </w:t>
      </w:r>
      <w:r>
        <w:rPr>
          <w:i/>
        </w:rPr>
        <w:t>dirty?</w:t>
      </w:r>
      <w:r>
        <w:rPr>
          <w:i/>
          <w:spacing w:val="-3"/>
        </w:rPr>
        <w:t xml:space="preserve"> </w:t>
      </w:r>
      <w:r>
        <w:t>A public handwashing facility</w:t>
      </w:r>
      <w:r>
        <w:rPr>
          <w:spacing w:val="-2"/>
        </w:rPr>
        <w:t xml:space="preserve"> </w:t>
      </w:r>
      <w:r>
        <w:t>may</w:t>
      </w:r>
      <w:r>
        <w:rPr>
          <w:spacing w:val="-2"/>
        </w:rPr>
        <w:t xml:space="preserve"> </w:t>
      </w:r>
      <w:r>
        <w:t>spread</w:t>
      </w:r>
      <w:r>
        <w:rPr>
          <w:spacing w:val="-2"/>
        </w:rPr>
        <w:t xml:space="preserve"> </w:t>
      </w:r>
      <w:r>
        <w:t>contamination, if it’s poorly</w:t>
      </w:r>
      <w:r>
        <w:rPr>
          <w:spacing w:val="-1"/>
        </w:rPr>
        <w:t xml:space="preserve"> </w:t>
      </w:r>
      <w:r>
        <w:t>maintained or dirty. Poorly maintained facilities may not have enough water or lack soap or ash. Dirty handwashing facilities have visible dirt or excreta contaminating the facility.</w:t>
      </w:r>
    </w:p>
    <w:p w14:paraId="0080A1B0" w14:textId="77777777" w:rsidR="000A4E28" w:rsidRDefault="000A4E28">
      <w:pPr>
        <w:pStyle w:val="BodyText"/>
      </w:pPr>
    </w:p>
    <w:p w14:paraId="61C77C68" w14:textId="77777777" w:rsidR="000A4E28" w:rsidRDefault="00000000">
      <w:pPr>
        <w:pStyle w:val="ListParagraph"/>
        <w:numPr>
          <w:ilvl w:val="0"/>
          <w:numId w:val="32"/>
        </w:numPr>
        <w:tabs>
          <w:tab w:val="left" w:pos="878"/>
          <w:tab w:val="left" w:pos="880"/>
        </w:tabs>
        <w:ind w:right="540"/>
      </w:pPr>
      <w:r>
        <w:rPr>
          <w:i/>
        </w:rPr>
        <w:t>Are public or community latrines inaccessible to people with disabilities or other physical limitations</w:t>
      </w:r>
      <w:r>
        <w:rPr>
          <w:i/>
          <w:spacing w:val="-4"/>
        </w:rPr>
        <w:t xml:space="preserve"> </w:t>
      </w:r>
      <w:r>
        <w:rPr>
          <w:i/>
        </w:rPr>
        <w:t>(e.g.,</w:t>
      </w:r>
      <w:r>
        <w:rPr>
          <w:i/>
          <w:spacing w:val="-5"/>
        </w:rPr>
        <w:t xml:space="preserve"> </w:t>
      </w:r>
      <w:r>
        <w:rPr>
          <w:i/>
        </w:rPr>
        <w:t>children,</w:t>
      </w:r>
      <w:r>
        <w:rPr>
          <w:i/>
          <w:spacing w:val="-5"/>
        </w:rPr>
        <w:t xml:space="preserve"> </w:t>
      </w:r>
      <w:r>
        <w:rPr>
          <w:i/>
        </w:rPr>
        <w:t>elderly,</w:t>
      </w:r>
      <w:r>
        <w:rPr>
          <w:i/>
          <w:spacing w:val="-2"/>
        </w:rPr>
        <w:t xml:space="preserve"> </w:t>
      </w:r>
      <w:r>
        <w:rPr>
          <w:i/>
        </w:rPr>
        <w:t>pregnant</w:t>
      </w:r>
      <w:r>
        <w:rPr>
          <w:i/>
          <w:spacing w:val="-7"/>
        </w:rPr>
        <w:t xml:space="preserve"> </w:t>
      </w:r>
      <w:r>
        <w:rPr>
          <w:i/>
        </w:rPr>
        <w:t xml:space="preserve">women)? </w:t>
      </w:r>
      <w:r>
        <w:t>Consider</w:t>
      </w:r>
      <w:r>
        <w:rPr>
          <w:spacing w:val="-5"/>
        </w:rPr>
        <w:t xml:space="preserve"> </w:t>
      </w:r>
      <w:r>
        <w:t>how</w:t>
      </w:r>
      <w:r>
        <w:rPr>
          <w:spacing w:val="-7"/>
        </w:rPr>
        <w:t xml:space="preserve"> </w:t>
      </w:r>
      <w:r>
        <w:t>level</w:t>
      </w:r>
      <w:r>
        <w:rPr>
          <w:spacing w:val="-4"/>
        </w:rPr>
        <w:t xml:space="preserve"> </w:t>
      </w:r>
      <w:r>
        <w:t>and</w:t>
      </w:r>
      <w:r>
        <w:rPr>
          <w:spacing w:val="-6"/>
        </w:rPr>
        <w:t xml:space="preserve"> </w:t>
      </w:r>
      <w:r>
        <w:t>firm</w:t>
      </w:r>
      <w:r>
        <w:rPr>
          <w:spacing w:val="-5"/>
        </w:rPr>
        <w:t xml:space="preserve"> </w:t>
      </w:r>
      <w:r>
        <w:t>the</w:t>
      </w:r>
      <w:r>
        <w:rPr>
          <w:spacing w:val="-4"/>
        </w:rPr>
        <w:t xml:space="preserve"> </w:t>
      </w:r>
      <w:r>
        <w:t>path</w:t>
      </w:r>
      <w:r>
        <w:rPr>
          <w:spacing w:val="-6"/>
        </w:rPr>
        <w:t xml:space="preserve"> </w:t>
      </w:r>
      <w:r>
        <w:t>is to the latrine, whether there are steps, how level the latrine slab is, and the general accessibility by all people (WEDC, 2013.) If public or community latrines are not accessible places for all people, then people may practice open defecation.</w:t>
      </w:r>
    </w:p>
    <w:p w14:paraId="3CFC86B6" w14:textId="77777777" w:rsidR="000A4E28" w:rsidRDefault="000A4E28">
      <w:pPr>
        <w:pStyle w:val="BodyText"/>
        <w:spacing w:before="1"/>
      </w:pPr>
    </w:p>
    <w:p w14:paraId="3EC8CCC2" w14:textId="77777777" w:rsidR="000A4E28" w:rsidRDefault="00000000">
      <w:pPr>
        <w:pStyle w:val="ListParagraph"/>
        <w:numPr>
          <w:ilvl w:val="0"/>
          <w:numId w:val="32"/>
        </w:numPr>
        <w:tabs>
          <w:tab w:val="left" w:pos="878"/>
          <w:tab w:val="left" w:pos="880"/>
        </w:tabs>
        <w:spacing w:before="1"/>
        <w:ind w:right="671"/>
        <w:jc w:val="both"/>
      </w:pPr>
      <w:r>
        <w:rPr>
          <w:i/>
        </w:rPr>
        <w:t>Are public or community latrines inaccessible to other vulnerable groups (e.g., stigmatized people)?</w:t>
      </w:r>
      <w:r>
        <w:rPr>
          <w:i/>
          <w:spacing w:val="-3"/>
        </w:rPr>
        <w:t xml:space="preserve"> </w:t>
      </w:r>
      <w:r>
        <w:t>Vulnerable</w:t>
      </w:r>
      <w:r>
        <w:rPr>
          <w:spacing w:val="-4"/>
        </w:rPr>
        <w:t xml:space="preserve"> </w:t>
      </w:r>
      <w:r>
        <w:t>and</w:t>
      </w:r>
      <w:r>
        <w:rPr>
          <w:spacing w:val="-8"/>
        </w:rPr>
        <w:t xml:space="preserve"> </w:t>
      </w:r>
      <w:r>
        <w:t>stigmatized</w:t>
      </w:r>
      <w:r>
        <w:rPr>
          <w:spacing w:val="-3"/>
        </w:rPr>
        <w:t xml:space="preserve"> </w:t>
      </w:r>
      <w:r>
        <w:t>groups</w:t>
      </w:r>
      <w:r>
        <w:rPr>
          <w:spacing w:val="-6"/>
        </w:rPr>
        <w:t xml:space="preserve"> </w:t>
      </w:r>
      <w:r>
        <w:t>may</w:t>
      </w:r>
      <w:r>
        <w:rPr>
          <w:spacing w:val="-6"/>
        </w:rPr>
        <w:t xml:space="preserve"> </w:t>
      </w:r>
      <w:r>
        <w:t>include</w:t>
      </w:r>
      <w:r>
        <w:rPr>
          <w:spacing w:val="-4"/>
        </w:rPr>
        <w:t xml:space="preserve"> </w:t>
      </w:r>
      <w:r>
        <w:t>people</w:t>
      </w:r>
      <w:r>
        <w:rPr>
          <w:spacing w:val="-4"/>
        </w:rPr>
        <w:t xml:space="preserve"> </w:t>
      </w:r>
      <w:r>
        <w:t>suffering</w:t>
      </w:r>
      <w:r>
        <w:rPr>
          <w:spacing w:val="-4"/>
        </w:rPr>
        <w:t xml:space="preserve"> </w:t>
      </w:r>
      <w:r>
        <w:t>from</w:t>
      </w:r>
      <w:r>
        <w:rPr>
          <w:spacing w:val="-5"/>
        </w:rPr>
        <w:t xml:space="preserve"> </w:t>
      </w:r>
      <w:r>
        <w:t>a</w:t>
      </w:r>
      <w:r>
        <w:rPr>
          <w:spacing w:val="-4"/>
        </w:rPr>
        <w:t xml:space="preserve"> </w:t>
      </w:r>
      <w:r>
        <w:t>particular disease</w:t>
      </w:r>
      <w:r>
        <w:rPr>
          <w:spacing w:val="-1"/>
        </w:rPr>
        <w:t xml:space="preserve"> </w:t>
      </w:r>
      <w:r>
        <w:t>(e.g., people</w:t>
      </w:r>
      <w:r>
        <w:rPr>
          <w:spacing w:val="-1"/>
        </w:rPr>
        <w:t xml:space="preserve"> </w:t>
      </w:r>
      <w:r>
        <w:t>living</w:t>
      </w:r>
      <w:r>
        <w:rPr>
          <w:spacing w:val="-1"/>
        </w:rPr>
        <w:t xml:space="preserve"> </w:t>
      </w:r>
      <w:r>
        <w:t>with</w:t>
      </w:r>
      <w:r>
        <w:rPr>
          <w:spacing w:val="-1"/>
        </w:rPr>
        <w:t xml:space="preserve"> </w:t>
      </w:r>
      <w:r>
        <w:t>HIV/AIDS)</w:t>
      </w:r>
      <w:r>
        <w:rPr>
          <w:spacing w:val="-2"/>
        </w:rPr>
        <w:t xml:space="preserve"> </w:t>
      </w:r>
      <w:r>
        <w:t>or</w:t>
      </w:r>
      <w:r>
        <w:rPr>
          <w:spacing w:val="-2"/>
        </w:rPr>
        <w:t xml:space="preserve"> </w:t>
      </w:r>
      <w:r>
        <w:t>a</w:t>
      </w:r>
      <w:r>
        <w:rPr>
          <w:spacing w:val="-1"/>
        </w:rPr>
        <w:t xml:space="preserve"> </w:t>
      </w:r>
      <w:r>
        <w:t>lower caste. If public or</w:t>
      </w:r>
      <w:r>
        <w:rPr>
          <w:spacing w:val="-2"/>
        </w:rPr>
        <w:t xml:space="preserve"> </w:t>
      </w:r>
      <w:r>
        <w:t>community</w:t>
      </w:r>
      <w:r>
        <w:rPr>
          <w:spacing w:val="-3"/>
        </w:rPr>
        <w:t xml:space="preserve"> </w:t>
      </w:r>
      <w:r>
        <w:t>latrines are not accessible places for all people, then people may practice open defecation.</w:t>
      </w:r>
    </w:p>
    <w:p w14:paraId="386403BF" w14:textId="77777777" w:rsidR="000A4E28" w:rsidRDefault="00000000">
      <w:pPr>
        <w:pStyle w:val="ListParagraph"/>
        <w:numPr>
          <w:ilvl w:val="0"/>
          <w:numId w:val="32"/>
        </w:numPr>
        <w:tabs>
          <w:tab w:val="left" w:pos="878"/>
          <w:tab w:val="left" w:pos="880"/>
        </w:tabs>
        <w:spacing w:before="253"/>
        <w:ind w:right="596"/>
      </w:pPr>
      <w:r>
        <w:rPr>
          <w:i/>
        </w:rPr>
        <w:t>Do</w:t>
      </w:r>
      <w:r>
        <w:rPr>
          <w:i/>
          <w:spacing w:val="-1"/>
        </w:rPr>
        <w:t xml:space="preserve"> </w:t>
      </w:r>
      <w:r>
        <w:rPr>
          <w:i/>
        </w:rPr>
        <w:t>people</w:t>
      </w:r>
      <w:r>
        <w:rPr>
          <w:i/>
          <w:spacing w:val="-1"/>
        </w:rPr>
        <w:t xml:space="preserve"> </w:t>
      </w:r>
      <w:r>
        <w:rPr>
          <w:i/>
        </w:rPr>
        <w:t>need</w:t>
      </w:r>
      <w:r>
        <w:rPr>
          <w:i/>
          <w:spacing w:val="-3"/>
        </w:rPr>
        <w:t xml:space="preserve"> </w:t>
      </w:r>
      <w:r>
        <w:rPr>
          <w:i/>
        </w:rPr>
        <w:t>to</w:t>
      </w:r>
      <w:r>
        <w:rPr>
          <w:i/>
          <w:spacing w:val="-3"/>
        </w:rPr>
        <w:t xml:space="preserve"> </w:t>
      </w:r>
      <w:r>
        <w:rPr>
          <w:i/>
        </w:rPr>
        <w:t>wait</w:t>
      </w:r>
      <w:r>
        <w:rPr>
          <w:i/>
          <w:spacing w:val="-4"/>
        </w:rPr>
        <w:t xml:space="preserve"> </w:t>
      </w:r>
      <w:r>
        <w:rPr>
          <w:i/>
        </w:rPr>
        <w:t>more</w:t>
      </w:r>
      <w:r>
        <w:rPr>
          <w:i/>
          <w:spacing w:val="-3"/>
        </w:rPr>
        <w:t xml:space="preserve"> </w:t>
      </w:r>
      <w:r>
        <w:rPr>
          <w:i/>
        </w:rPr>
        <w:t>than</w:t>
      </w:r>
      <w:r>
        <w:rPr>
          <w:i/>
          <w:spacing w:val="-3"/>
        </w:rPr>
        <w:t xml:space="preserve"> </w:t>
      </w:r>
      <w:r>
        <w:rPr>
          <w:i/>
        </w:rPr>
        <w:t>10</w:t>
      </w:r>
      <w:r>
        <w:rPr>
          <w:i/>
          <w:spacing w:val="-3"/>
        </w:rPr>
        <w:t xml:space="preserve"> </w:t>
      </w:r>
      <w:r>
        <w:rPr>
          <w:i/>
        </w:rPr>
        <w:t>minutes</w:t>
      </w:r>
      <w:r>
        <w:rPr>
          <w:i/>
          <w:spacing w:val="-3"/>
        </w:rPr>
        <w:t xml:space="preserve"> </w:t>
      </w:r>
      <w:r>
        <w:rPr>
          <w:i/>
        </w:rPr>
        <w:t>to</w:t>
      </w:r>
      <w:r>
        <w:rPr>
          <w:i/>
          <w:spacing w:val="-5"/>
        </w:rPr>
        <w:t xml:space="preserve"> </w:t>
      </w:r>
      <w:r>
        <w:rPr>
          <w:i/>
        </w:rPr>
        <w:t>use</w:t>
      </w:r>
      <w:r>
        <w:rPr>
          <w:i/>
          <w:spacing w:val="-1"/>
        </w:rPr>
        <w:t xml:space="preserve"> </w:t>
      </w:r>
      <w:r>
        <w:rPr>
          <w:i/>
        </w:rPr>
        <w:t>a</w:t>
      </w:r>
      <w:r>
        <w:rPr>
          <w:i/>
          <w:spacing w:val="-1"/>
        </w:rPr>
        <w:t xml:space="preserve"> </w:t>
      </w:r>
      <w:r>
        <w:rPr>
          <w:i/>
        </w:rPr>
        <w:t>public latrine</w:t>
      </w:r>
      <w:r>
        <w:rPr>
          <w:i/>
          <w:spacing w:val="-3"/>
        </w:rPr>
        <w:t xml:space="preserve"> </w:t>
      </w:r>
      <w:r>
        <w:rPr>
          <w:i/>
        </w:rPr>
        <w:t xml:space="preserve">facility? </w:t>
      </w:r>
      <w:r>
        <w:t>Public</w:t>
      </w:r>
      <w:r>
        <w:rPr>
          <w:spacing w:val="-3"/>
        </w:rPr>
        <w:t xml:space="preserve"> </w:t>
      </w:r>
      <w:r>
        <w:t>facilities with long lines discourage people from using the latrine. Some people may practice open defecation instead of waiting to use a public latrine facility.</w:t>
      </w:r>
    </w:p>
    <w:p w14:paraId="6FF084FC" w14:textId="77777777" w:rsidR="000A4E28" w:rsidRDefault="00000000">
      <w:pPr>
        <w:pStyle w:val="ListParagraph"/>
        <w:numPr>
          <w:ilvl w:val="0"/>
          <w:numId w:val="32"/>
        </w:numPr>
        <w:tabs>
          <w:tab w:val="left" w:pos="878"/>
          <w:tab w:val="left" w:pos="880"/>
        </w:tabs>
        <w:spacing w:before="251"/>
        <w:ind w:right="661"/>
      </w:pPr>
      <w:r>
        <w:rPr>
          <w:i/>
        </w:rPr>
        <w:t>Are there poorly maintained bathing facilities in the households?</w:t>
      </w:r>
      <w:r>
        <w:rPr>
          <w:i/>
          <w:spacing w:val="-4"/>
        </w:rPr>
        <w:t xml:space="preserve"> </w:t>
      </w:r>
      <w:r>
        <w:t>A</w:t>
      </w:r>
      <w:r>
        <w:rPr>
          <w:spacing w:val="-8"/>
        </w:rPr>
        <w:t xml:space="preserve"> </w:t>
      </w:r>
      <w:r>
        <w:t>bathing facility is any space designed for washing the body with soap and water.</w:t>
      </w:r>
      <w:r>
        <w:rPr>
          <w:spacing w:val="-4"/>
        </w:rPr>
        <w:t xml:space="preserve"> </w:t>
      </w:r>
      <w:r>
        <w:t>A</w:t>
      </w:r>
      <w:r>
        <w:rPr>
          <w:spacing w:val="-5"/>
        </w:rPr>
        <w:t xml:space="preserve"> </w:t>
      </w:r>
      <w:r>
        <w:t>poorly maintained bathing facility</w:t>
      </w:r>
      <w:r>
        <w:rPr>
          <w:spacing w:val="-7"/>
        </w:rPr>
        <w:t xml:space="preserve"> </w:t>
      </w:r>
      <w:r>
        <w:t>may</w:t>
      </w:r>
      <w:r>
        <w:rPr>
          <w:spacing w:val="-7"/>
        </w:rPr>
        <w:t xml:space="preserve"> </w:t>
      </w:r>
      <w:r>
        <w:t>leave</w:t>
      </w:r>
      <w:r>
        <w:rPr>
          <w:spacing w:val="-5"/>
        </w:rPr>
        <w:t xml:space="preserve"> </w:t>
      </w:r>
      <w:r>
        <w:t>standing</w:t>
      </w:r>
      <w:r>
        <w:rPr>
          <w:spacing w:val="-5"/>
        </w:rPr>
        <w:t xml:space="preserve"> </w:t>
      </w:r>
      <w:r>
        <w:t>water</w:t>
      </w:r>
      <w:r>
        <w:rPr>
          <w:spacing w:val="-3"/>
        </w:rPr>
        <w:t xml:space="preserve"> </w:t>
      </w:r>
      <w:r>
        <w:t>and</w:t>
      </w:r>
      <w:r>
        <w:rPr>
          <w:spacing w:val="-7"/>
        </w:rPr>
        <w:t xml:space="preserve"> </w:t>
      </w:r>
      <w:r>
        <w:t>greywater</w:t>
      </w:r>
      <w:r>
        <w:rPr>
          <w:spacing w:val="-3"/>
        </w:rPr>
        <w:t xml:space="preserve"> </w:t>
      </w:r>
      <w:r>
        <w:t>in</w:t>
      </w:r>
      <w:r>
        <w:rPr>
          <w:spacing w:val="-5"/>
        </w:rPr>
        <w:t xml:space="preserve"> </w:t>
      </w:r>
      <w:r>
        <w:t>the</w:t>
      </w:r>
      <w:r>
        <w:rPr>
          <w:spacing w:val="-7"/>
        </w:rPr>
        <w:t xml:space="preserve"> </w:t>
      </w:r>
      <w:r>
        <w:t>community.</w:t>
      </w:r>
      <w:r>
        <w:rPr>
          <w:spacing w:val="-3"/>
        </w:rPr>
        <w:t xml:space="preserve"> </w:t>
      </w:r>
      <w:r>
        <w:t>Standing</w:t>
      </w:r>
      <w:r>
        <w:rPr>
          <w:spacing w:val="-5"/>
        </w:rPr>
        <w:t xml:space="preserve"> </w:t>
      </w:r>
      <w:r>
        <w:t>water</w:t>
      </w:r>
      <w:r>
        <w:rPr>
          <w:spacing w:val="-3"/>
        </w:rPr>
        <w:t xml:space="preserve"> </w:t>
      </w:r>
      <w:r>
        <w:t>provides breeding sites for mosquitos.</w:t>
      </w:r>
    </w:p>
    <w:p w14:paraId="792AA623" w14:textId="77777777" w:rsidR="000A4E28" w:rsidRDefault="00000000">
      <w:pPr>
        <w:pStyle w:val="Heading6"/>
        <w:spacing w:before="251"/>
      </w:pPr>
      <w:r>
        <w:t>Additional</w:t>
      </w:r>
      <w:r>
        <w:rPr>
          <w:spacing w:val="-5"/>
        </w:rPr>
        <w:t xml:space="preserve"> </w:t>
      </w:r>
      <w:r>
        <w:rPr>
          <w:spacing w:val="-2"/>
        </w:rPr>
        <w:t>Resources</w:t>
      </w:r>
    </w:p>
    <w:p w14:paraId="743490D0" w14:textId="77777777" w:rsidR="000A4E28" w:rsidRDefault="00000000">
      <w:pPr>
        <w:pStyle w:val="BodyText"/>
        <w:spacing w:before="4"/>
        <w:ind w:left="520" w:right="517"/>
      </w:pPr>
      <w:r>
        <w:t>CAWST</w:t>
      </w:r>
      <w:r>
        <w:rPr>
          <w:spacing w:val="-16"/>
        </w:rPr>
        <w:t xml:space="preserve"> </w:t>
      </w:r>
      <w:r>
        <w:t>(2014).</w:t>
      </w:r>
      <w:r>
        <w:rPr>
          <w:spacing w:val="-13"/>
        </w:rPr>
        <w:t xml:space="preserve"> </w:t>
      </w:r>
      <w:r>
        <w:t>Environmental</w:t>
      </w:r>
      <w:r>
        <w:rPr>
          <w:spacing w:val="-13"/>
        </w:rPr>
        <w:t xml:space="preserve"> </w:t>
      </w:r>
      <w:r>
        <w:t>Sanitation</w:t>
      </w:r>
      <w:r>
        <w:rPr>
          <w:spacing w:val="-14"/>
        </w:rPr>
        <w:t xml:space="preserve"> </w:t>
      </w:r>
      <w:r>
        <w:t>Inspection</w:t>
      </w:r>
      <w:r>
        <w:rPr>
          <w:spacing w:val="-12"/>
        </w:rPr>
        <w:t xml:space="preserve"> </w:t>
      </w:r>
      <w:r>
        <w:t>Forms.</w:t>
      </w:r>
      <w:r>
        <w:rPr>
          <w:spacing w:val="-11"/>
        </w:rPr>
        <w:t xml:space="preserve"> </w:t>
      </w:r>
      <w:r>
        <w:t>CAWST,</w:t>
      </w:r>
      <w:r>
        <w:rPr>
          <w:spacing w:val="-13"/>
        </w:rPr>
        <w:t xml:space="preserve"> </w:t>
      </w:r>
      <w:r>
        <w:t>Calgary,</w:t>
      </w:r>
      <w:r>
        <w:rPr>
          <w:spacing w:val="-11"/>
        </w:rPr>
        <w:t xml:space="preserve"> </w:t>
      </w:r>
      <w:r>
        <w:t xml:space="preserve">Canada. Available at: </w:t>
      </w:r>
      <w:hyperlink r:id="rId280">
        <w:r>
          <w:rPr>
            <w:u w:val="single"/>
          </w:rPr>
          <w:t>www.cawst.org/resources</w:t>
        </w:r>
      </w:hyperlink>
      <w:r>
        <w:t>.</w:t>
      </w:r>
    </w:p>
    <w:p w14:paraId="1FA45E65" w14:textId="77777777" w:rsidR="000A4E28" w:rsidRDefault="00000000">
      <w:pPr>
        <w:pStyle w:val="ListParagraph"/>
        <w:numPr>
          <w:ilvl w:val="1"/>
          <w:numId w:val="32"/>
        </w:numPr>
        <w:tabs>
          <w:tab w:val="left" w:pos="1240"/>
        </w:tabs>
        <w:spacing w:before="252"/>
      </w:pPr>
      <w:r>
        <w:t>Use</w:t>
      </w:r>
      <w:r>
        <w:rPr>
          <w:spacing w:val="-5"/>
        </w:rPr>
        <w:t xml:space="preserve"> </w:t>
      </w:r>
      <w:r>
        <w:t>this</w:t>
      </w:r>
      <w:r>
        <w:rPr>
          <w:spacing w:val="-8"/>
        </w:rPr>
        <w:t xml:space="preserve"> </w:t>
      </w:r>
      <w:r>
        <w:t>form</w:t>
      </w:r>
      <w:r>
        <w:rPr>
          <w:spacing w:val="-6"/>
        </w:rPr>
        <w:t xml:space="preserve"> </w:t>
      </w:r>
      <w:r>
        <w:t>with</w:t>
      </w:r>
      <w:r>
        <w:rPr>
          <w:spacing w:val="-6"/>
        </w:rPr>
        <w:t xml:space="preserve"> </w:t>
      </w:r>
      <w:r>
        <w:t>the</w:t>
      </w:r>
      <w:r>
        <w:rPr>
          <w:spacing w:val="-6"/>
        </w:rPr>
        <w:t xml:space="preserve"> </w:t>
      </w:r>
      <w:r>
        <w:t>other</w:t>
      </w:r>
      <w:r>
        <w:rPr>
          <w:spacing w:val="-5"/>
        </w:rPr>
        <w:t xml:space="preserve"> </w:t>
      </w:r>
      <w:r>
        <w:t>Environmental</w:t>
      </w:r>
      <w:r>
        <w:rPr>
          <w:spacing w:val="-8"/>
        </w:rPr>
        <w:t xml:space="preserve"> </w:t>
      </w:r>
      <w:r>
        <w:t>Sanitation</w:t>
      </w:r>
      <w:r>
        <w:rPr>
          <w:spacing w:val="-6"/>
        </w:rPr>
        <w:t xml:space="preserve"> </w:t>
      </w:r>
      <w:r>
        <w:t>Inspection</w:t>
      </w:r>
      <w:r>
        <w:rPr>
          <w:spacing w:val="-7"/>
        </w:rPr>
        <w:t xml:space="preserve"> </w:t>
      </w:r>
      <w:r>
        <w:rPr>
          <w:spacing w:val="-2"/>
        </w:rPr>
        <w:t>forms.</w:t>
      </w:r>
    </w:p>
    <w:p w14:paraId="7FC612A4" w14:textId="77777777" w:rsidR="000A4E28" w:rsidRDefault="00000000">
      <w:pPr>
        <w:pStyle w:val="BodyText"/>
        <w:spacing w:before="252"/>
        <w:ind w:left="520"/>
      </w:pPr>
      <w:r>
        <w:t>CAWST</w:t>
      </w:r>
      <w:r>
        <w:rPr>
          <w:spacing w:val="-16"/>
        </w:rPr>
        <w:t xml:space="preserve"> </w:t>
      </w:r>
      <w:r>
        <w:t>(2013).</w:t>
      </w:r>
      <w:r>
        <w:rPr>
          <w:spacing w:val="-15"/>
        </w:rPr>
        <w:t xml:space="preserve"> </w:t>
      </w:r>
      <w:r>
        <w:t>Technical</w:t>
      </w:r>
      <w:r>
        <w:rPr>
          <w:spacing w:val="-15"/>
        </w:rPr>
        <w:t xml:space="preserve"> </w:t>
      </w:r>
      <w:r>
        <w:t>Brief:</w:t>
      </w:r>
      <w:r>
        <w:rPr>
          <w:spacing w:val="-15"/>
        </w:rPr>
        <w:t xml:space="preserve"> </w:t>
      </w:r>
      <w:r>
        <w:t>Menstrual</w:t>
      </w:r>
      <w:r>
        <w:rPr>
          <w:spacing w:val="-13"/>
        </w:rPr>
        <w:t xml:space="preserve"> </w:t>
      </w:r>
      <w:r>
        <w:t>Hygiene</w:t>
      </w:r>
      <w:r>
        <w:rPr>
          <w:spacing w:val="-14"/>
        </w:rPr>
        <w:t xml:space="preserve"> </w:t>
      </w:r>
      <w:r>
        <w:t>Management.</w:t>
      </w:r>
      <w:r>
        <w:rPr>
          <w:spacing w:val="-15"/>
        </w:rPr>
        <w:t xml:space="preserve"> </w:t>
      </w:r>
      <w:r>
        <w:t>CAWST,</w:t>
      </w:r>
      <w:r>
        <w:rPr>
          <w:spacing w:val="-12"/>
        </w:rPr>
        <w:t xml:space="preserve"> </w:t>
      </w:r>
      <w:r>
        <w:t>Calgary,</w:t>
      </w:r>
      <w:r>
        <w:rPr>
          <w:spacing w:val="-12"/>
        </w:rPr>
        <w:t xml:space="preserve"> </w:t>
      </w:r>
      <w:r>
        <w:t xml:space="preserve">Canada. Available at: </w:t>
      </w:r>
      <w:hyperlink r:id="rId281">
        <w:r>
          <w:rPr>
            <w:u w:val="single"/>
          </w:rPr>
          <w:t>www.cawst.org/resources</w:t>
        </w:r>
      </w:hyperlink>
      <w:r>
        <w:t>.</w:t>
      </w:r>
    </w:p>
    <w:p w14:paraId="6CC6287E" w14:textId="77777777" w:rsidR="000A4E28" w:rsidRDefault="00000000">
      <w:pPr>
        <w:pStyle w:val="ListParagraph"/>
        <w:numPr>
          <w:ilvl w:val="1"/>
          <w:numId w:val="32"/>
        </w:numPr>
        <w:tabs>
          <w:tab w:val="left" w:pos="1240"/>
        </w:tabs>
        <w:spacing w:before="252"/>
        <w:ind w:right="1028"/>
        <w:jc w:val="both"/>
      </w:pPr>
      <w:r>
        <w:t>This</w:t>
      </w:r>
      <w:r>
        <w:rPr>
          <w:spacing w:val="-6"/>
        </w:rPr>
        <w:t xml:space="preserve"> </w:t>
      </w:r>
      <w:r>
        <w:t>technical</w:t>
      </w:r>
      <w:r>
        <w:rPr>
          <w:spacing w:val="-5"/>
        </w:rPr>
        <w:t xml:space="preserve"> </w:t>
      </w:r>
      <w:r>
        <w:t>brief discusses</w:t>
      </w:r>
      <w:r>
        <w:rPr>
          <w:spacing w:val="-4"/>
        </w:rPr>
        <w:t xml:space="preserve"> </w:t>
      </w:r>
      <w:r>
        <w:t>the</w:t>
      </w:r>
      <w:r>
        <w:rPr>
          <w:spacing w:val="-4"/>
        </w:rPr>
        <w:t xml:space="preserve"> </w:t>
      </w:r>
      <w:r>
        <w:t>variety</w:t>
      </w:r>
      <w:r>
        <w:rPr>
          <w:spacing w:val="-6"/>
        </w:rPr>
        <w:t xml:space="preserve"> </w:t>
      </w:r>
      <w:r>
        <w:t>of</w:t>
      </w:r>
      <w:r>
        <w:rPr>
          <w:spacing w:val="-2"/>
        </w:rPr>
        <w:t xml:space="preserve"> </w:t>
      </w:r>
      <w:r>
        <w:t>sanitary</w:t>
      </w:r>
      <w:r>
        <w:rPr>
          <w:spacing w:val="-6"/>
        </w:rPr>
        <w:t xml:space="preserve"> </w:t>
      </w:r>
      <w:r>
        <w:t>products</w:t>
      </w:r>
      <w:r>
        <w:rPr>
          <w:spacing w:val="-3"/>
        </w:rPr>
        <w:t xml:space="preserve"> </w:t>
      </w:r>
      <w:r>
        <w:t>available,</w:t>
      </w:r>
      <w:r>
        <w:rPr>
          <w:spacing w:val="-7"/>
        </w:rPr>
        <w:t xml:space="preserve"> </w:t>
      </w:r>
      <w:r>
        <w:t>WASH</w:t>
      </w:r>
      <w:r>
        <w:rPr>
          <w:spacing w:val="-4"/>
        </w:rPr>
        <w:t xml:space="preserve"> </w:t>
      </w:r>
      <w:r>
        <w:t>as</w:t>
      </w:r>
      <w:r>
        <w:rPr>
          <w:spacing w:val="-4"/>
        </w:rPr>
        <w:t xml:space="preserve"> </w:t>
      </w:r>
      <w:r>
        <w:t>it relates to menstrual hygiene, cultural and religious restrictions related to menstrual hygiene and the impact it has on health and education.</w:t>
      </w:r>
    </w:p>
    <w:p w14:paraId="090C60FD" w14:textId="77777777" w:rsidR="000A4E28" w:rsidRDefault="00000000">
      <w:pPr>
        <w:pStyle w:val="BodyText"/>
        <w:spacing w:before="252"/>
        <w:ind w:left="520"/>
      </w:pPr>
      <w:r>
        <w:t>CAWST</w:t>
      </w:r>
      <w:r>
        <w:rPr>
          <w:spacing w:val="-16"/>
        </w:rPr>
        <w:t xml:space="preserve"> </w:t>
      </w:r>
      <w:r>
        <w:t>(2013).</w:t>
      </w:r>
      <w:r>
        <w:rPr>
          <w:spacing w:val="-15"/>
        </w:rPr>
        <w:t xml:space="preserve"> </w:t>
      </w:r>
      <w:r>
        <w:t>Technical</w:t>
      </w:r>
      <w:r>
        <w:rPr>
          <w:spacing w:val="-15"/>
        </w:rPr>
        <w:t xml:space="preserve"> </w:t>
      </w:r>
      <w:r>
        <w:t>Brief:</w:t>
      </w:r>
      <w:r>
        <w:rPr>
          <w:spacing w:val="-16"/>
        </w:rPr>
        <w:t xml:space="preserve"> </w:t>
      </w:r>
      <w:r>
        <w:t>Handwashing.</w:t>
      </w:r>
      <w:r>
        <w:rPr>
          <w:spacing w:val="-15"/>
        </w:rPr>
        <w:t xml:space="preserve"> </w:t>
      </w:r>
      <w:r>
        <w:t>CAWST,</w:t>
      </w:r>
      <w:r>
        <w:rPr>
          <w:spacing w:val="-15"/>
        </w:rPr>
        <w:t xml:space="preserve"> </w:t>
      </w:r>
      <w:r>
        <w:t>Calgary,</w:t>
      </w:r>
      <w:r>
        <w:rPr>
          <w:spacing w:val="-15"/>
        </w:rPr>
        <w:t xml:space="preserve"> </w:t>
      </w:r>
      <w:r>
        <w:t>Canada.</w:t>
      </w:r>
      <w:r>
        <w:rPr>
          <w:spacing w:val="-16"/>
        </w:rPr>
        <w:t xml:space="preserve"> </w:t>
      </w:r>
      <w:r>
        <w:t>Available</w:t>
      </w:r>
      <w:r>
        <w:rPr>
          <w:spacing w:val="-15"/>
        </w:rPr>
        <w:t xml:space="preserve"> </w:t>
      </w:r>
      <w:r>
        <w:t xml:space="preserve">at: </w:t>
      </w:r>
      <w:hyperlink r:id="rId282">
        <w:r>
          <w:rPr>
            <w:spacing w:val="-2"/>
            <w:u w:val="single"/>
          </w:rPr>
          <w:t>www.cawst.org/resources</w:t>
        </w:r>
      </w:hyperlink>
      <w:r>
        <w:rPr>
          <w:spacing w:val="-2"/>
        </w:rPr>
        <w:t>.</w:t>
      </w:r>
    </w:p>
    <w:p w14:paraId="3AF17D16" w14:textId="77777777" w:rsidR="000A4E28" w:rsidRDefault="000A4E28">
      <w:pPr>
        <w:sectPr w:rsidR="000A4E28">
          <w:pgSz w:w="12240" w:h="15840"/>
          <w:pgMar w:top="960" w:right="960" w:bottom="1340" w:left="920" w:header="724" w:footer="1151" w:gutter="0"/>
          <w:cols w:space="720"/>
        </w:sectPr>
      </w:pPr>
    </w:p>
    <w:p w14:paraId="5D589127" w14:textId="77777777" w:rsidR="000A4E28" w:rsidRDefault="000A4E28">
      <w:pPr>
        <w:pStyle w:val="BodyText"/>
      </w:pPr>
    </w:p>
    <w:p w14:paraId="29C56F0B" w14:textId="77777777" w:rsidR="000A4E28" w:rsidRDefault="000A4E28">
      <w:pPr>
        <w:pStyle w:val="BodyText"/>
        <w:spacing w:before="212"/>
      </w:pPr>
    </w:p>
    <w:p w14:paraId="1641C5BA" w14:textId="77777777" w:rsidR="000A4E28" w:rsidRDefault="00000000">
      <w:pPr>
        <w:pStyle w:val="ListParagraph"/>
        <w:numPr>
          <w:ilvl w:val="1"/>
          <w:numId w:val="32"/>
        </w:numPr>
        <w:tabs>
          <w:tab w:val="left" w:pos="1240"/>
        </w:tabs>
        <w:spacing w:before="1"/>
        <w:ind w:right="483"/>
      </w:pPr>
      <w:r>
        <w:t>This technical brief discusses the critical times for handwashing, the proper method for handwashing</w:t>
      </w:r>
      <w:r>
        <w:rPr>
          <w:spacing w:val="-1"/>
        </w:rPr>
        <w:t xml:space="preserve"> </w:t>
      </w:r>
      <w:r>
        <w:t>and</w:t>
      </w:r>
      <w:r>
        <w:rPr>
          <w:spacing w:val="-3"/>
        </w:rPr>
        <w:t xml:space="preserve"> </w:t>
      </w:r>
      <w:r>
        <w:t>its</w:t>
      </w:r>
      <w:r>
        <w:rPr>
          <w:spacing w:val="-4"/>
        </w:rPr>
        <w:t xml:space="preserve"> </w:t>
      </w:r>
      <w:r>
        <w:t>importance</w:t>
      </w:r>
      <w:r>
        <w:rPr>
          <w:spacing w:val="-5"/>
        </w:rPr>
        <w:t xml:space="preserve"> </w:t>
      </w:r>
      <w:r>
        <w:t>as</w:t>
      </w:r>
      <w:r>
        <w:rPr>
          <w:spacing w:val="-3"/>
        </w:rPr>
        <w:t xml:space="preserve"> </w:t>
      </w:r>
      <w:r>
        <w:t>well</w:t>
      </w:r>
      <w:r>
        <w:rPr>
          <w:spacing w:val="-3"/>
        </w:rPr>
        <w:t xml:space="preserve"> </w:t>
      </w:r>
      <w:r>
        <w:t>as</w:t>
      </w:r>
      <w:r>
        <w:rPr>
          <w:spacing w:val="-3"/>
        </w:rPr>
        <w:t xml:space="preserve"> </w:t>
      </w:r>
      <w:r>
        <w:t>discussing</w:t>
      </w:r>
      <w:r>
        <w:rPr>
          <w:spacing w:val="-1"/>
        </w:rPr>
        <w:t xml:space="preserve"> </w:t>
      </w:r>
      <w:r>
        <w:t>how</w:t>
      </w:r>
      <w:r>
        <w:rPr>
          <w:spacing w:val="-6"/>
        </w:rPr>
        <w:t xml:space="preserve"> </w:t>
      </w:r>
      <w:r>
        <w:t>to</w:t>
      </w:r>
      <w:r>
        <w:rPr>
          <w:spacing w:val="-5"/>
        </w:rPr>
        <w:t xml:space="preserve"> </w:t>
      </w:r>
      <w:r>
        <w:t>promote</w:t>
      </w:r>
      <w:r>
        <w:rPr>
          <w:spacing w:val="-5"/>
        </w:rPr>
        <w:t xml:space="preserve"> </w:t>
      </w:r>
      <w:r>
        <w:t>handwashing</w:t>
      </w:r>
      <w:r>
        <w:rPr>
          <w:spacing w:val="-1"/>
        </w:rPr>
        <w:t xml:space="preserve"> </w:t>
      </w:r>
      <w:r>
        <w:t>and handwashing hardware.</w:t>
      </w:r>
    </w:p>
    <w:p w14:paraId="744B240B" w14:textId="77777777" w:rsidR="000A4E28" w:rsidRDefault="00000000">
      <w:pPr>
        <w:pStyle w:val="BodyText"/>
        <w:spacing w:before="161"/>
        <w:ind w:left="520"/>
      </w:pPr>
      <w:r>
        <w:t>UNICEF</w:t>
      </w:r>
      <w:r>
        <w:rPr>
          <w:spacing w:val="-15"/>
        </w:rPr>
        <w:t xml:space="preserve"> </w:t>
      </w:r>
      <w:r>
        <w:t>(2011).</w:t>
      </w:r>
      <w:r>
        <w:rPr>
          <w:spacing w:val="-14"/>
        </w:rPr>
        <w:t xml:space="preserve"> </w:t>
      </w:r>
      <w:r>
        <w:t>WASH</w:t>
      </w:r>
      <w:r>
        <w:rPr>
          <w:spacing w:val="-10"/>
        </w:rPr>
        <w:t xml:space="preserve"> </w:t>
      </w:r>
      <w:r>
        <w:t>in</w:t>
      </w:r>
      <w:r>
        <w:rPr>
          <w:spacing w:val="-10"/>
        </w:rPr>
        <w:t xml:space="preserve"> </w:t>
      </w:r>
      <w:r>
        <w:t>Schools</w:t>
      </w:r>
      <w:r>
        <w:rPr>
          <w:spacing w:val="-9"/>
        </w:rPr>
        <w:t xml:space="preserve"> </w:t>
      </w:r>
      <w:r>
        <w:t>Monitoring</w:t>
      </w:r>
      <w:r>
        <w:rPr>
          <w:spacing w:val="-8"/>
        </w:rPr>
        <w:t xml:space="preserve"> </w:t>
      </w:r>
      <w:r>
        <w:t>Package.</w:t>
      </w:r>
      <w:r>
        <w:rPr>
          <w:spacing w:val="-6"/>
        </w:rPr>
        <w:t xml:space="preserve"> </w:t>
      </w:r>
      <w:r>
        <w:t>UNICEF,</w:t>
      </w:r>
      <w:r>
        <w:rPr>
          <w:spacing w:val="-8"/>
        </w:rPr>
        <w:t xml:space="preserve"> </w:t>
      </w:r>
      <w:r>
        <w:t>New</w:t>
      </w:r>
      <w:r>
        <w:rPr>
          <w:spacing w:val="-16"/>
        </w:rPr>
        <w:t xml:space="preserve"> </w:t>
      </w:r>
      <w:r>
        <w:t>York,</w:t>
      </w:r>
      <w:r>
        <w:rPr>
          <w:spacing w:val="-7"/>
        </w:rPr>
        <w:t xml:space="preserve"> </w:t>
      </w:r>
      <w:r>
        <w:t>USA.</w:t>
      </w:r>
      <w:r>
        <w:rPr>
          <w:spacing w:val="-16"/>
        </w:rPr>
        <w:t xml:space="preserve"> </w:t>
      </w:r>
      <w:r>
        <w:t>Available</w:t>
      </w:r>
      <w:r>
        <w:rPr>
          <w:spacing w:val="-9"/>
        </w:rPr>
        <w:t xml:space="preserve"> </w:t>
      </w:r>
      <w:r>
        <w:t xml:space="preserve">at: </w:t>
      </w:r>
      <w:hyperlink r:id="rId283">
        <w:r>
          <w:rPr>
            <w:spacing w:val="-2"/>
            <w:u w:val="single"/>
          </w:rPr>
          <w:t>http://www.unicef.org/wash/files/WASH_in_Schools_Monitoring_Package_English.pdf</w:t>
        </w:r>
      </w:hyperlink>
    </w:p>
    <w:p w14:paraId="01B2B209" w14:textId="77777777" w:rsidR="000A4E28" w:rsidRDefault="00000000">
      <w:pPr>
        <w:pStyle w:val="ListParagraph"/>
        <w:numPr>
          <w:ilvl w:val="1"/>
          <w:numId w:val="32"/>
        </w:numPr>
        <w:tabs>
          <w:tab w:val="left" w:pos="1240"/>
        </w:tabs>
        <w:spacing w:before="160"/>
        <w:ind w:right="1143"/>
      </w:pPr>
      <w:r>
        <w:t>This</w:t>
      </w:r>
      <w:r>
        <w:rPr>
          <w:spacing w:val="-3"/>
        </w:rPr>
        <w:t xml:space="preserve"> </w:t>
      </w:r>
      <w:r>
        <w:t>package</w:t>
      </w:r>
      <w:r>
        <w:rPr>
          <w:spacing w:val="-4"/>
        </w:rPr>
        <w:t xml:space="preserve"> </w:t>
      </w:r>
      <w:r>
        <w:t>was</w:t>
      </w:r>
      <w:r>
        <w:rPr>
          <w:spacing w:val="-4"/>
        </w:rPr>
        <w:t xml:space="preserve"> </w:t>
      </w:r>
      <w:r>
        <w:t>designed</w:t>
      </w:r>
      <w:r>
        <w:rPr>
          <w:spacing w:val="-6"/>
        </w:rPr>
        <w:t xml:space="preserve"> </w:t>
      </w:r>
      <w:r>
        <w:t>for</w:t>
      </w:r>
      <w:r>
        <w:rPr>
          <w:spacing w:val="-9"/>
        </w:rPr>
        <w:t xml:space="preserve"> </w:t>
      </w:r>
      <w:r>
        <w:t>WASH</w:t>
      </w:r>
      <w:r>
        <w:rPr>
          <w:spacing w:val="-4"/>
        </w:rPr>
        <w:t xml:space="preserve"> </w:t>
      </w:r>
      <w:r>
        <w:t>and</w:t>
      </w:r>
      <w:r>
        <w:rPr>
          <w:spacing w:val="-6"/>
        </w:rPr>
        <w:t xml:space="preserve"> </w:t>
      </w:r>
      <w:r>
        <w:t>Education</w:t>
      </w:r>
      <w:r>
        <w:rPr>
          <w:spacing w:val="-4"/>
        </w:rPr>
        <w:t xml:space="preserve"> </w:t>
      </w:r>
      <w:r>
        <w:t>professionals</w:t>
      </w:r>
      <w:r>
        <w:rPr>
          <w:spacing w:val="-6"/>
        </w:rPr>
        <w:t xml:space="preserve"> </w:t>
      </w:r>
      <w:r>
        <w:t>to</w:t>
      </w:r>
      <w:r>
        <w:rPr>
          <w:spacing w:val="-6"/>
        </w:rPr>
        <w:t xml:space="preserve"> </w:t>
      </w:r>
      <w:r>
        <w:t>monitor</w:t>
      </w:r>
      <w:r>
        <w:rPr>
          <w:spacing w:val="-5"/>
        </w:rPr>
        <w:t xml:space="preserve"> </w:t>
      </w:r>
      <w:r>
        <w:t>the progress of WASH in schools at a national level.</w:t>
      </w:r>
      <w:r>
        <w:rPr>
          <w:spacing w:val="40"/>
        </w:rPr>
        <w:t xml:space="preserve"> </w:t>
      </w:r>
      <w:r>
        <w:t>This includes basic monitoring questions and a survey module that can be used to evaluate WASH in schools.</w:t>
      </w:r>
    </w:p>
    <w:p w14:paraId="3F64B672" w14:textId="77777777" w:rsidR="000A4E28" w:rsidRDefault="00000000">
      <w:pPr>
        <w:pStyle w:val="BodyText"/>
        <w:spacing w:before="159"/>
        <w:ind w:left="520"/>
      </w:pPr>
      <w:r>
        <w:t>WEDC</w:t>
      </w:r>
      <w:r>
        <w:rPr>
          <w:spacing w:val="-6"/>
        </w:rPr>
        <w:t xml:space="preserve"> </w:t>
      </w:r>
      <w:r>
        <w:t>(2013).</w:t>
      </w:r>
      <w:r>
        <w:rPr>
          <w:spacing w:val="-4"/>
        </w:rPr>
        <w:t xml:space="preserve"> </w:t>
      </w:r>
      <w:r>
        <w:t>Equity</w:t>
      </w:r>
      <w:r>
        <w:rPr>
          <w:spacing w:val="-6"/>
        </w:rPr>
        <w:t xml:space="preserve"> </w:t>
      </w:r>
      <w:r>
        <w:t>and</w:t>
      </w:r>
      <w:r>
        <w:rPr>
          <w:spacing w:val="-4"/>
        </w:rPr>
        <w:t xml:space="preserve"> </w:t>
      </w:r>
      <w:r>
        <w:t>Inclusion</w:t>
      </w:r>
      <w:r>
        <w:rPr>
          <w:spacing w:val="-4"/>
        </w:rPr>
        <w:t xml:space="preserve"> </w:t>
      </w:r>
      <w:r>
        <w:t>in</w:t>
      </w:r>
      <w:r>
        <w:rPr>
          <w:spacing w:val="-11"/>
        </w:rPr>
        <w:t xml:space="preserve"> </w:t>
      </w:r>
      <w:r>
        <w:t>Water,</w:t>
      </w:r>
      <w:r>
        <w:rPr>
          <w:spacing w:val="-2"/>
        </w:rPr>
        <w:t xml:space="preserve"> </w:t>
      </w:r>
      <w:r>
        <w:t>Sanitation</w:t>
      </w:r>
      <w:r>
        <w:rPr>
          <w:spacing w:val="-4"/>
        </w:rPr>
        <w:t xml:space="preserve"> </w:t>
      </w:r>
      <w:r>
        <w:t>and</w:t>
      </w:r>
      <w:r>
        <w:rPr>
          <w:spacing w:val="-4"/>
        </w:rPr>
        <w:t xml:space="preserve"> </w:t>
      </w:r>
      <w:r>
        <w:t>Hygiene.</w:t>
      </w:r>
      <w:r>
        <w:rPr>
          <w:spacing w:val="-9"/>
        </w:rPr>
        <w:t xml:space="preserve"> </w:t>
      </w:r>
      <w:r>
        <w:t>WEDC,</w:t>
      </w:r>
      <w:r>
        <w:rPr>
          <w:spacing w:val="-2"/>
        </w:rPr>
        <w:t xml:space="preserve"> </w:t>
      </w:r>
      <w:r>
        <w:t xml:space="preserve">Loughborough University, UK. Available at: </w:t>
      </w:r>
      <w:hyperlink r:id="rId284">
        <w:r>
          <w:rPr>
            <w:u w:val="single"/>
          </w:rPr>
          <w:t>https://wedc-knowledge.lboro.ac.uk/collections/equity-</w:t>
        </w:r>
      </w:hyperlink>
      <w:r>
        <w:t xml:space="preserve"> </w:t>
      </w:r>
      <w:hyperlink r:id="rId285">
        <w:r>
          <w:rPr>
            <w:spacing w:val="-2"/>
            <w:u w:val="single"/>
          </w:rPr>
          <w:t>inclusion/general.html</w:t>
        </w:r>
      </w:hyperlink>
    </w:p>
    <w:p w14:paraId="15B80F95" w14:textId="77777777" w:rsidR="000A4E28" w:rsidRDefault="00000000">
      <w:pPr>
        <w:pStyle w:val="ListParagraph"/>
        <w:numPr>
          <w:ilvl w:val="1"/>
          <w:numId w:val="32"/>
        </w:numPr>
        <w:tabs>
          <w:tab w:val="left" w:pos="1240"/>
        </w:tabs>
        <w:spacing w:before="163"/>
        <w:ind w:right="964"/>
      </w:pPr>
      <w:r>
        <w:t>This package of materials includes tools to evaluate the accessibility and safety of WASH</w:t>
      </w:r>
      <w:r>
        <w:rPr>
          <w:spacing w:val="-8"/>
        </w:rPr>
        <w:t xml:space="preserve"> </w:t>
      </w:r>
      <w:r>
        <w:t>facilities.</w:t>
      </w:r>
      <w:r>
        <w:rPr>
          <w:spacing w:val="-9"/>
        </w:rPr>
        <w:t xml:space="preserve"> </w:t>
      </w:r>
      <w:r>
        <w:t>There</w:t>
      </w:r>
      <w:r>
        <w:rPr>
          <w:spacing w:val="-5"/>
        </w:rPr>
        <w:t xml:space="preserve"> </w:t>
      </w:r>
      <w:r>
        <w:t>are</w:t>
      </w:r>
      <w:r>
        <w:rPr>
          <w:spacing w:val="-4"/>
        </w:rPr>
        <w:t xml:space="preserve"> </w:t>
      </w:r>
      <w:r>
        <w:t>accessibility</w:t>
      </w:r>
      <w:r>
        <w:rPr>
          <w:spacing w:val="-5"/>
        </w:rPr>
        <w:t xml:space="preserve"> </w:t>
      </w:r>
      <w:r>
        <w:t>audits</w:t>
      </w:r>
      <w:r>
        <w:rPr>
          <w:spacing w:val="-5"/>
        </w:rPr>
        <w:t xml:space="preserve"> </w:t>
      </w:r>
      <w:r>
        <w:t>for</w:t>
      </w:r>
      <w:r>
        <w:rPr>
          <w:spacing w:val="-3"/>
        </w:rPr>
        <w:t xml:space="preserve"> </w:t>
      </w:r>
      <w:r>
        <w:t>latrines,</w:t>
      </w:r>
      <w:r>
        <w:rPr>
          <w:spacing w:val="-5"/>
        </w:rPr>
        <w:t xml:space="preserve"> </w:t>
      </w:r>
      <w:r>
        <w:t>school</w:t>
      </w:r>
      <w:r>
        <w:rPr>
          <w:spacing w:val="-5"/>
        </w:rPr>
        <w:t xml:space="preserve"> </w:t>
      </w:r>
      <w:r>
        <w:t>latrines,</w:t>
      </w:r>
      <w:r>
        <w:rPr>
          <w:spacing w:val="-5"/>
        </w:rPr>
        <w:t xml:space="preserve"> </w:t>
      </w:r>
      <w:r>
        <w:t>and</w:t>
      </w:r>
      <w:r>
        <w:rPr>
          <w:spacing w:val="-4"/>
        </w:rPr>
        <w:t xml:space="preserve"> </w:t>
      </w:r>
      <w:r>
        <w:t xml:space="preserve">water </w:t>
      </w:r>
      <w:r>
        <w:rPr>
          <w:spacing w:val="-2"/>
        </w:rPr>
        <w:t>points.</w:t>
      </w:r>
    </w:p>
    <w:p w14:paraId="513A7B47" w14:textId="77777777" w:rsidR="000A4E28" w:rsidRDefault="00000000">
      <w:pPr>
        <w:pStyle w:val="Heading6"/>
        <w:spacing w:before="110"/>
      </w:pPr>
      <w:r>
        <w:rPr>
          <w:spacing w:val="-2"/>
        </w:rPr>
        <w:t>References</w:t>
      </w:r>
    </w:p>
    <w:p w14:paraId="4B983CD1" w14:textId="77777777" w:rsidR="000A4E28" w:rsidRDefault="00000000">
      <w:pPr>
        <w:pStyle w:val="BodyText"/>
        <w:spacing w:before="2"/>
        <w:ind w:left="520" w:right="496"/>
      </w:pPr>
      <w:r>
        <w:t>Stockholm Environment Institute (1998). Proxy Indicators for Rapid Assessment of Environmental</w:t>
      </w:r>
      <w:r>
        <w:rPr>
          <w:spacing w:val="-4"/>
        </w:rPr>
        <w:t xml:space="preserve"> </w:t>
      </w:r>
      <w:r>
        <w:t>Health</w:t>
      </w:r>
      <w:r>
        <w:rPr>
          <w:spacing w:val="-3"/>
        </w:rPr>
        <w:t xml:space="preserve"> </w:t>
      </w:r>
      <w:r>
        <w:t>Status</w:t>
      </w:r>
      <w:r>
        <w:rPr>
          <w:spacing w:val="-3"/>
        </w:rPr>
        <w:t xml:space="preserve"> </w:t>
      </w:r>
      <w:r>
        <w:t>of</w:t>
      </w:r>
      <w:r>
        <w:rPr>
          <w:spacing w:val="-2"/>
        </w:rPr>
        <w:t xml:space="preserve"> </w:t>
      </w:r>
      <w:r>
        <w:t>Residential</w:t>
      </w:r>
      <w:r>
        <w:rPr>
          <w:spacing w:val="-16"/>
        </w:rPr>
        <w:t xml:space="preserve"> </w:t>
      </w:r>
      <w:r>
        <w:t>Areas:</w:t>
      </w:r>
      <w:r>
        <w:rPr>
          <w:spacing w:val="-7"/>
        </w:rPr>
        <w:t xml:space="preserve"> </w:t>
      </w:r>
      <w:r>
        <w:t>The</w:t>
      </w:r>
      <w:r>
        <w:rPr>
          <w:spacing w:val="-3"/>
        </w:rPr>
        <w:t xml:space="preserve"> </w:t>
      </w:r>
      <w:r>
        <w:t>Case</w:t>
      </w:r>
      <w:r>
        <w:rPr>
          <w:spacing w:val="-5"/>
        </w:rPr>
        <w:t xml:space="preserve"> </w:t>
      </w:r>
      <w:r>
        <w:t>of</w:t>
      </w:r>
      <w:r>
        <w:rPr>
          <w:spacing w:val="-2"/>
        </w:rPr>
        <w:t xml:space="preserve"> </w:t>
      </w:r>
      <w:r>
        <w:t>the</w:t>
      </w:r>
      <w:r>
        <w:rPr>
          <w:spacing w:val="-8"/>
        </w:rPr>
        <w:t xml:space="preserve"> </w:t>
      </w:r>
      <w:r>
        <w:t>Greater</w:t>
      </w:r>
      <w:r>
        <w:rPr>
          <w:spacing w:val="-14"/>
        </w:rPr>
        <w:t xml:space="preserve"> </w:t>
      </w:r>
      <w:r>
        <w:t>Accra</w:t>
      </w:r>
      <w:r>
        <w:rPr>
          <w:spacing w:val="-3"/>
        </w:rPr>
        <w:t xml:space="preserve"> </w:t>
      </w:r>
      <w:r>
        <w:t xml:space="preserve">Metropolitan Area (GAMA), Ghana. Available at: </w:t>
      </w:r>
      <w:hyperlink r:id="rId286">
        <w:r>
          <w:rPr>
            <w:u w:val="single"/>
          </w:rPr>
          <w:t>http://www.ircwash.org/sites/default/files/Songsore-1998-</w:t>
        </w:r>
      </w:hyperlink>
      <w:r>
        <w:t xml:space="preserve"> </w:t>
      </w:r>
      <w:hyperlink r:id="rId287">
        <w:r>
          <w:rPr>
            <w:spacing w:val="-2"/>
            <w:u w:val="single"/>
          </w:rPr>
          <w:t>Proxy.pdf</w:t>
        </w:r>
      </w:hyperlink>
    </w:p>
    <w:p w14:paraId="2A61F897" w14:textId="77777777" w:rsidR="000A4E28" w:rsidRDefault="00000000">
      <w:pPr>
        <w:pStyle w:val="BodyText"/>
        <w:spacing w:before="253"/>
        <w:ind w:left="520"/>
      </w:pPr>
      <w:r>
        <w:t>UNICEF (2009). Child Friendly Schools Manual. UNICEF, New</w:t>
      </w:r>
      <w:r>
        <w:rPr>
          <w:spacing w:val="-6"/>
        </w:rPr>
        <w:t xml:space="preserve"> </w:t>
      </w:r>
      <w:r>
        <w:t>York, USA.</w:t>
      </w:r>
      <w:r>
        <w:rPr>
          <w:spacing w:val="-4"/>
        </w:rPr>
        <w:t xml:space="preserve"> </w:t>
      </w:r>
      <w:r>
        <w:t xml:space="preserve">Available at: </w:t>
      </w:r>
      <w:hyperlink r:id="rId288">
        <w:r>
          <w:rPr>
            <w:spacing w:val="-2"/>
            <w:u w:val="single"/>
          </w:rPr>
          <w:t>http://www.unicef.org/publications/files/Child_Friendly_Schools_Manual_EN_040809.pdf</w:t>
        </w:r>
      </w:hyperlink>
    </w:p>
    <w:p w14:paraId="0B8A8A75" w14:textId="77777777" w:rsidR="000A4E28" w:rsidRDefault="000A4E28">
      <w:pPr>
        <w:pStyle w:val="BodyText"/>
        <w:spacing w:before="1"/>
      </w:pPr>
    </w:p>
    <w:p w14:paraId="5CEE568F" w14:textId="77777777" w:rsidR="000A4E28" w:rsidRDefault="00000000">
      <w:pPr>
        <w:pStyle w:val="BodyText"/>
        <w:ind w:left="520"/>
      </w:pPr>
      <w:r>
        <w:t>WEDC</w:t>
      </w:r>
      <w:r>
        <w:rPr>
          <w:spacing w:val="-6"/>
        </w:rPr>
        <w:t xml:space="preserve"> </w:t>
      </w:r>
      <w:r>
        <w:t>(2013).</w:t>
      </w:r>
      <w:r>
        <w:rPr>
          <w:spacing w:val="-4"/>
        </w:rPr>
        <w:t xml:space="preserve"> </w:t>
      </w:r>
      <w:r>
        <w:t>Equity</w:t>
      </w:r>
      <w:r>
        <w:rPr>
          <w:spacing w:val="-6"/>
        </w:rPr>
        <w:t xml:space="preserve"> </w:t>
      </w:r>
      <w:r>
        <w:t>and</w:t>
      </w:r>
      <w:r>
        <w:rPr>
          <w:spacing w:val="-4"/>
        </w:rPr>
        <w:t xml:space="preserve"> </w:t>
      </w:r>
      <w:r>
        <w:t>Inclusion</w:t>
      </w:r>
      <w:r>
        <w:rPr>
          <w:spacing w:val="-4"/>
        </w:rPr>
        <w:t xml:space="preserve"> </w:t>
      </w:r>
      <w:r>
        <w:t>in</w:t>
      </w:r>
      <w:r>
        <w:rPr>
          <w:spacing w:val="-11"/>
        </w:rPr>
        <w:t xml:space="preserve"> </w:t>
      </w:r>
      <w:r>
        <w:t>Water,</w:t>
      </w:r>
      <w:r>
        <w:rPr>
          <w:spacing w:val="-2"/>
        </w:rPr>
        <w:t xml:space="preserve"> </w:t>
      </w:r>
      <w:r>
        <w:t>Sanitation</w:t>
      </w:r>
      <w:r>
        <w:rPr>
          <w:spacing w:val="-4"/>
        </w:rPr>
        <w:t xml:space="preserve"> </w:t>
      </w:r>
      <w:r>
        <w:t>and</w:t>
      </w:r>
      <w:r>
        <w:rPr>
          <w:spacing w:val="-4"/>
        </w:rPr>
        <w:t xml:space="preserve"> </w:t>
      </w:r>
      <w:r>
        <w:t>Hygiene.</w:t>
      </w:r>
      <w:r>
        <w:rPr>
          <w:spacing w:val="-9"/>
        </w:rPr>
        <w:t xml:space="preserve"> </w:t>
      </w:r>
      <w:r>
        <w:t>WEDC,</w:t>
      </w:r>
      <w:r>
        <w:rPr>
          <w:spacing w:val="-2"/>
        </w:rPr>
        <w:t xml:space="preserve"> </w:t>
      </w:r>
      <w:r>
        <w:t xml:space="preserve">Loughborough University, UK. Available at: </w:t>
      </w:r>
      <w:hyperlink r:id="rId289">
        <w:r>
          <w:rPr>
            <w:u w:val="single"/>
          </w:rPr>
          <w:t>https://wedc-knowledge.lboro.ac.uk/collections/equity-</w:t>
        </w:r>
      </w:hyperlink>
      <w:r>
        <w:t xml:space="preserve"> </w:t>
      </w:r>
      <w:hyperlink r:id="rId290">
        <w:r>
          <w:rPr>
            <w:spacing w:val="-2"/>
            <w:u w:val="single"/>
          </w:rPr>
          <w:t>inclusion/general.html</w:t>
        </w:r>
      </w:hyperlink>
    </w:p>
    <w:p w14:paraId="3E7BA4A9" w14:textId="77777777" w:rsidR="000A4E28" w:rsidRDefault="00000000">
      <w:pPr>
        <w:pStyle w:val="BodyText"/>
        <w:spacing w:before="252"/>
        <w:ind w:left="520" w:right="496"/>
      </w:pPr>
      <w:r>
        <w:t>WHO</w:t>
      </w:r>
      <w:r>
        <w:rPr>
          <w:spacing w:val="-6"/>
        </w:rPr>
        <w:t xml:space="preserve"> </w:t>
      </w:r>
      <w:r>
        <w:t>(2009).</w:t>
      </w:r>
      <w:r>
        <w:rPr>
          <w:spacing w:val="-8"/>
        </w:rPr>
        <w:t xml:space="preserve"> </w:t>
      </w:r>
      <w:r>
        <w:t>Water,</w:t>
      </w:r>
      <w:r>
        <w:rPr>
          <w:spacing w:val="-4"/>
        </w:rPr>
        <w:t xml:space="preserve"> </w:t>
      </w:r>
      <w:r>
        <w:t>sanitation</w:t>
      </w:r>
      <w:r>
        <w:rPr>
          <w:spacing w:val="-4"/>
        </w:rPr>
        <w:t xml:space="preserve"> </w:t>
      </w:r>
      <w:r>
        <w:t>and</w:t>
      </w:r>
      <w:r>
        <w:rPr>
          <w:spacing w:val="-4"/>
        </w:rPr>
        <w:t xml:space="preserve"> </w:t>
      </w:r>
      <w:r>
        <w:t>hygiene</w:t>
      </w:r>
      <w:r>
        <w:rPr>
          <w:spacing w:val="-4"/>
        </w:rPr>
        <w:t xml:space="preserve"> </w:t>
      </w:r>
      <w:r>
        <w:t>standards</w:t>
      </w:r>
      <w:r>
        <w:rPr>
          <w:spacing w:val="-5"/>
        </w:rPr>
        <w:t xml:space="preserve"> </w:t>
      </w:r>
      <w:r>
        <w:t>for</w:t>
      </w:r>
      <w:r>
        <w:rPr>
          <w:spacing w:val="-4"/>
        </w:rPr>
        <w:t xml:space="preserve"> </w:t>
      </w:r>
      <w:r>
        <w:t>schools</w:t>
      </w:r>
      <w:r>
        <w:rPr>
          <w:spacing w:val="-3"/>
        </w:rPr>
        <w:t xml:space="preserve"> </w:t>
      </w:r>
      <w:r>
        <w:t>in</w:t>
      </w:r>
      <w:r>
        <w:rPr>
          <w:spacing w:val="-5"/>
        </w:rPr>
        <w:t xml:space="preserve"> </w:t>
      </w:r>
      <w:r>
        <w:t>low-cost</w:t>
      </w:r>
      <w:r>
        <w:rPr>
          <w:spacing w:val="-3"/>
        </w:rPr>
        <w:t xml:space="preserve"> </w:t>
      </w:r>
      <w:r>
        <w:t>settings.</w:t>
      </w:r>
      <w:r>
        <w:rPr>
          <w:spacing w:val="-8"/>
        </w:rPr>
        <w:t xml:space="preserve"> </w:t>
      </w:r>
      <w:r>
        <w:t xml:space="preserve">WHO Press, Geneva, Switzerland. Available at: </w:t>
      </w:r>
      <w:hyperlink r:id="rId291">
        <w:r>
          <w:rPr>
            <w:spacing w:val="-2"/>
            <w:u w:val="single"/>
          </w:rPr>
          <w:t>http://www.who.int/water_sanitation_health/publications/wash_standards_school.pdf</w:t>
        </w:r>
      </w:hyperlink>
    </w:p>
    <w:p w14:paraId="2868B2C6" w14:textId="77777777" w:rsidR="000A4E28" w:rsidRDefault="00000000">
      <w:pPr>
        <w:pStyle w:val="BodyText"/>
        <w:spacing w:before="11"/>
        <w:rPr>
          <w:sz w:val="13"/>
        </w:rPr>
      </w:pPr>
      <w:r>
        <w:rPr>
          <w:noProof/>
        </w:rPr>
        <mc:AlternateContent>
          <mc:Choice Requires="wps">
            <w:drawing>
              <wp:anchor distT="0" distB="0" distL="0" distR="0" simplePos="0" relativeHeight="251958272" behindDoc="1" locked="0" layoutInCell="1" allowOverlap="1" wp14:anchorId="4A3BE3E3" wp14:editId="76A24FAE">
                <wp:simplePos x="0" y="0"/>
                <wp:positionH relativeFrom="page">
                  <wp:posOffset>896416</wp:posOffset>
                </wp:positionH>
                <wp:positionV relativeFrom="paragraph">
                  <wp:posOffset>117363</wp:posOffset>
                </wp:positionV>
                <wp:extent cx="5981065" cy="18415"/>
                <wp:effectExtent l="0" t="0" r="0" b="0"/>
                <wp:wrapTopAndBottom/>
                <wp:docPr id="2483" name="Graphic 2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C01EB8" id="Graphic 2483" o:spid="_x0000_s1026" style="position:absolute;margin-left:70.6pt;margin-top:9.25pt;width:470.95pt;height:1.45pt;z-index:-251358208;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" path="m5981065,l,,,18287r5981065,l5981065,xe" fillcolor="black" stroked="f">
                <v:path arrowok="t"/>
                <w10:wrap type="topAndBottom" anchorx="page"/>
              </v:shape>
            </w:pict>
          </mc:Fallback>
        </mc:AlternateContent>
      </w:r>
    </w:p>
    <w:p w14:paraId="539F256E" w14:textId="77777777" w:rsidR="000A4E28" w:rsidRDefault="000A4E28">
      <w:pPr>
        <w:pStyle w:val="BodyText"/>
        <w:rPr>
          <w:sz w:val="18"/>
        </w:rPr>
      </w:pPr>
    </w:p>
    <w:p w14:paraId="1B6BBC16" w14:textId="77777777" w:rsidR="000A4E28" w:rsidRDefault="00000000">
      <w:pPr>
        <w:spacing w:before="1"/>
        <w:ind w:left="520" w:right="403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0F1B6AA4" w14:textId="77777777" w:rsidR="000A4E28" w:rsidRDefault="00000000">
      <w:pPr>
        <w:spacing w:line="204" w:lineRule="exact"/>
        <w:ind w:left="520"/>
        <w:rPr>
          <w:sz w:val="18"/>
        </w:rPr>
      </w:pPr>
      <w:r>
        <w:rPr>
          <w:sz w:val="18"/>
        </w:rPr>
        <w:t>Website:</w:t>
      </w:r>
      <w:r>
        <w:rPr>
          <w:spacing w:val="-5"/>
          <w:sz w:val="18"/>
        </w:rPr>
        <w:t xml:space="preserve"> </w:t>
      </w:r>
      <w:hyperlink r:id="rId292">
        <w:r>
          <w:rPr>
            <w:sz w:val="18"/>
          </w:rPr>
          <w:t>www.cawst.org</w:t>
        </w:r>
      </w:hyperlink>
      <w:r>
        <w:rPr>
          <w:spacing w:val="-4"/>
          <w:sz w:val="18"/>
        </w:rPr>
        <w:t xml:space="preserve"> </w:t>
      </w:r>
      <w:r>
        <w:rPr>
          <w:sz w:val="18"/>
        </w:rPr>
        <w:t>Email:</w:t>
      </w:r>
      <w:r>
        <w:rPr>
          <w:spacing w:val="-4"/>
          <w:sz w:val="18"/>
        </w:rPr>
        <w:t xml:space="preserve"> </w:t>
      </w:r>
      <w:hyperlink r:id="rId293">
        <w:r>
          <w:rPr>
            <w:spacing w:val="-2"/>
            <w:sz w:val="18"/>
          </w:rPr>
          <w:t>resources@cawst.org</w:t>
        </w:r>
      </w:hyperlink>
    </w:p>
    <w:p w14:paraId="29D6D678" w14:textId="77777777" w:rsidR="000A4E28" w:rsidRDefault="00000000">
      <w:pPr>
        <w:tabs>
          <w:tab w:val="left" w:leader="dot" w:pos="2692"/>
        </w:tabs>
        <w:spacing w:line="205" w:lineRule="exact"/>
        <w:ind w:left="52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4"/>
          <w:sz w:val="18"/>
        </w:rPr>
        <w:t xml:space="preserve"> </w:t>
      </w:r>
      <w:r>
        <w:rPr>
          <w:i/>
          <w:sz w:val="18"/>
        </w:rPr>
        <w:t>People</w:t>
      </w:r>
      <w:r>
        <w:rPr>
          <w:i/>
          <w:spacing w:val="-3"/>
          <w:sz w:val="18"/>
        </w:rPr>
        <w:t xml:space="preserve"> </w:t>
      </w:r>
      <w:r>
        <w:rPr>
          <w:i/>
          <w:spacing w:val="-2"/>
          <w:sz w:val="18"/>
        </w:rPr>
        <w:t>Globally</w:t>
      </w:r>
    </w:p>
    <w:p w14:paraId="31EE789C" w14:textId="77777777" w:rsidR="000A4E28" w:rsidRDefault="00000000">
      <w:pPr>
        <w:spacing w:before="4"/>
        <w:ind w:left="52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2014</w:t>
      </w:r>
    </w:p>
    <w:p w14:paraId="2495C94C" w14:textId="77777777" w:rsidR="000A4E28" w:rsidRDefault="00000000">
      <w:pPr>
        <w:pStyle w:val="BodyText"/>
        <w:spacing w:before="8"/>
        <w:rPr>
          <w:sz w:val="17"/>
        </w:rPr>
      </w:pPr>
      <w:r>
        <w:rPr>
          <w:noProof/>
        </w:rPr>
        <mc:AlternateContent>
          <mc:Choice Requires="wps">
            <w:drawing>
              <wp:anchor distT="0" distB="0" distL="0" distR="0" simplePos="0" relativeHeight="251959296" behindDoc="1" locked="0" layoutInCell="1" allowOverlap="1" wp14:anchorId="4BD7CCB5" wp14:editId="30D51764">
                <wp:simplePos x="0" y="0"/>
                <wp:positionH relativeFrom="page">
                  <wp:posOffset>896416</wp:posOffset>
                </wp:positionH>
                <wp:positionV relativeFrom="paragraph">
                  <wp:posOffset>145067</wp:posOffset>
                </wp:positionV>
                <wp:extent cx="5981065" cy="18415"/>
                <wp:effectExtent l="0" t="0" r="0" b="0"/>
                <wp:wrapTopAndBottom/>
                <wp:docPr id="2484" name="Graphic 2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379E36" id="Graphic 2484" o:spid="_x0000_s1026" style="position:absolute;margin-left:70.6pt;margin-top:11.4pt;width:470.95pt;height:1.45pt;z-index:-251357184;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" path="m5981065,l,,,18287r5981065,l5981065,xe" fillcolor="black" stroked="f">
                <v:path arrowok="t"/>
                <w10:wrap type="topAndBottom" anchorx="page"/>
              </v:shape>
            </w:pict>
          </mc:Fallback>
        </mc:AlternateContent>
      </w:r>
    </w:p>
    <w:p w14:paraId="21582D2C" w14:textId="77777777" w:rsidR="000A4E28" w:rsidRDefault="00000000">
      <w:pPr>
        <w:spacing w:before="206"/>
        <w:ind w:left="52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4EC9AC2D" w14:textId="77777777" w:rsidR="000A4E28" w:rsidRDefault="000A4E28">
      <w:pPr>
        <w:pStyle w:val="BodyText"/>
        <w:rPr>
          <w:sz w:val="18"/>
        </w:rPr>
      </w:pPr>
    </w:p>
    <w:p w14:paraId="29DF2738" w14:textId="77777777" w:rsidR="000A4E28" w:rsidRDefault="00000000">
      <w:pPr>
        <w:pStyle w:val="ListParagraph"/>
        <w:numPr>
          <w:ilvl w:val="0"/>
          <w:numId w:val="31"/>
        </w:numPr>
        <w:tabs>
          <w:tab w:val="left" w:pos="2787"/>
        </w:tabs>
        <w:spacing w:line="241" w:lineRule="exact"/>
        <w:ind w:left="2787" w:hanging="282"/>
        <w:rPr>
          <w:sz w:val="18"/>
        </w:rPr>
      </w:pPr>
      <w:r>
        <w:rPr>
          <w:noProof/>
        </w:rPr>
        <w:drawing>
          <wp:anchor distT="0" distB="0" distL="0" distR="0" simplePos="0" relativeHeight="251667456" behindDoc="0" locked="0" layoutInCell="1" allowOverlap="1" wp14:anchorId="79EF36C9" wp14:editId="6915A697">
            <wp:simplePos x="0" y="0"/>
            <wp:positionH relativeFrom="page">
              <wp:posOffset>1051903</wp:posOffset>
            </wp:positionH>
            <wp:positionV relativeFrom="paragraph">
              <wp:posOffset>22761</wp:posOffset>
            </wp:positionV>
            <wp:extent cx="922102" cy="226662"/>
            <wp:effectExtent l="0" t="0" r="0" b="0"/>
            <wp:wrapNone/>
            <wp:docPr id="2485" name="Image 2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5" name="Image 2485"/>
                    <pic:cNvPicPr/>
                  </pic:nvPicPr>
                  <pic:blipFill>
                    <a:blip r:embed="rId17"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70F06642" w14:textId="77777777" w:rsidR="000A4E28" w:rsidRDefault="00000000">
      <w:pPr>
        <w:pStyle w:val="ListParagraph"/>
        <w:numPr>
          <w:ilvl w:val="0"/>
          <w:numId w:val="31"/>
        </w:numPr>
        <w:tabs>
          <w:tab w:val="left" w:pos="2787"/>
        </w:tabs>
        <w:spacing w:line="241" w:lineRule="exact"/>
        <w:ind w:left="278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518FE6CA" w14:textId="77777777" w:rsidR="000A4E28" w:rsidRDefault="00000000">
      <w:pPr>
        <w:spacing w:before="202" w:line="206" w:lineRule="exact"/>
        <w:ind w:left="2505"/>
        <w:rPr>
          <w:sz w:val="18"/>
        </w:rPr>
      </w:pPr>
      <w:r>
        <w:rPr>
          <w:noProof/>
        </w:rPr>
        <w:drawing>
          <wp:anchor distT="0" distB="0" distL="0" distR="0" simplePos="0" relativeHeight="251666432" behindDoc="0" locked="0" layoutInCell="1" allowOverlap="1" wp14:anchorId="7EA4EC82" wp14:editId="18122885">
            <wp:simplePos x="0" y="0"/>
            <wp:positionH relativeFrom="page">
              <wp:posOffset>1064042</wp:posOffset>
            </wp:positionH>
            <wp:positionV relativeFrom="paragraph">
              <wp:posOffset>137842</wp:posOffset>
            </wp:positionV>
            <wp:extent cx="965350" cy="339986"/>
            <wp:effectExtent l="0" t="0" r="0" b="0"/>
            <wp:wrapNone/>
            <wp:docPr id="2486" name="Image 2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6" name="Image 2486"/>
                    <pic:cNvPicPr/>
                  </pic:nvPicPr>
                  <pic:blipFill>
                    <a:blip r:embed="rId18"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1895B41E" w14:textId="77777777" w:rsidR="000A4E28" w:rsidRDefault="00000000">
      <w:pPr>
        <w:pStyle w:val="ListParagraph"/>
        <w:numPr>
          <w:ilvl w:val="0"/>
          <w:numId w:val="31"/>
        </w:numPr>
        <w:tabs>
          <w:tab w:val="left" w:pos="2786"/>
          <w:tab w:val="left" w:pos="2788"/>
        </w:tabs>
        <w:spacing w:before="4" w:line="235" w:lineRule="auto"/>
        <w:ind w:right="981"/>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document. Please include our website:</w:t>
      </w:r>
      <w:r>
        <w:rPr>
          <w:spacing w:val="40"/>
          <w:sz w:val="18"/>
        </w:rPr>
        <w:t xml:space="preserve"> </w:t>
      </w:r>
      <w:hyperlink r:id="rId294">
        <w:r>
          <w:rPr>
            <w:sz w:val="18"/>
          </w:rPr>
          <w:t>www.cawst.org</w:t>
        </w:r>
      </w:hyperlink>
    </w:p>
    <w:p w14:paraId="422BA97B" w14:textId="77777777" w:rsidR="000A4E28" w:rsidRDefault="000A4E28">
      <w:pPr>
        <w:pStyle w:val="BodyText"/>
        <w:spacing w:before="2"/>
        <w:rPr>
          <w:sz w:val="18"/>
        </w:rPr>
      </w:pPr>
    </w:p>
    <w:p w14:paraId="2011B192" w14:textId="77777777" w:rsidR="000A4E28" w:rsidRDefault="00000000">
      <w:pPr>
        <w:ind w:left="52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61D5F85E" w14:textId="77777777" w:rsidR="000A4E28" w:rsidRDefault="000A4E28">
      <w:pPr>
        <w:rPr>
          <w:sz w:val="18"/>
        </w:rPr>
        <w:sectPr w:rsidR="000A4E28">
          <w:pgSz w:w="12240" w:h="15840"/>
          <w:pgMar w:top="960" w:right="960" w:bottom="1340" w:left="920" w:header="724" w:footer="1151" w:gutter="0"/>
          <w:cols w:space="720"/>
        </w:sectPr>
      </w:pPr>
    </w:p>
    <w:p w14:paraId="68A60F2E" w14:textId="77777777" w:rsidR="000A4E28" w:rsidRDefault="00000000">
      <w:pPr>
        <w:spacing w:before="235"/>
        <w:ind w:left="520" w:right="2765"/>
        <w:rPr>
          <w:b/>
          <w:sz w:val="24"/>
        </w:rPr>
      </w:pPr>
      <w:r>
        <w:rPr>
          <w:noProof/>
        </w:rPr>
        <w:lastRenderedPageBreak/>
        <w:drawing>
          <wp:anchor distT="0" distB="0" distL="0" distR="0" simplePos="0" relativeHeight="251668480" behindDoc="0" locked="0" layoutInCell="1" allowOverlap="1" wp14:anchorId="0BA9425F" wp14:editId="7763F7FF">
            <wp:simplePos x="0" y="0"/>
            <wp:positionH relativeFrom="page">
              <wp:posOffset>5260356</wp:posOffset>
            </wp:positionH>
            <wp:positionV relativeFrom="paragraph">
              <wp:posOffset>-352</wp:posOffset>
            </wp:positionV>
            <wp:extent cx="1555587" cy="645229"/>
            <wp:effectExtent l="0" t="0" r="0" b="0"/>
            <wp:wrapNone/>
            <wp:docPr id="2488" name="Image 2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8" name="Image 2488"/>
                    <pic:cNvPicPr/>
                  </pic:nvPicPr>
                  <pic:blipFill>
                    <a:blip r:embed="rId295" cstate="print"/>
                    <a:stretch>
                      <a:fillRect/>
                    </a:stretch>
                  </pic:blipFill>
                  <pic:spPr>
                    <a:xfrm>
                      <a:off x="0" y="0"/>
                      <a:ext cx="1555587" cy="645229"/>
                    </a:xfrm>
                    <a:prstGeom prst="rect">
                      <a:avLst/>
                    </a:prstGeom>
                  </pic:spPr>
                </pic:pic>
              </a:graphicData>
            </a:graphic>
          </wp:anchor>
        </w:drawing>
      </w:r>
      <w:r>
        <w:rPr>
          <w:b/>
          <w:sz w:val="24"/>
        </w:rPr>
        <w:t>Environmental</w:t>
      </w:r>
      <w:r>
        <w:rPr>
          <w:b/>
          <w:spacing w:val="-9"/>
          <w:sz w:val="24"/>
        </w:rPr>
        <w:t xml:space="preserve"> </w:t>
      </w:r>
      <w:r>
        <w:rPr>
          <w:b/>
          <w:sz w:val="24"/>
        </w:rPr>
        <w:t>Sanitation</w:t>
      </w:r>
      <w:r>
        <w:rPr>
          <w:b/>
          <w:spacing w:val="-8"/>
          <w:sz w:val="24"/>
        </w:rPr>
        <w:t xml:space="preserve"> </w:t>
      </w:r>
      <w:r>
        <w:rPr>
          <w:b/>
          <w:sz w:val="24"/>
        </w:rPr>
        <w:t>Inspection</w:t>
      </w:r>
      <w:r>
        <w:rPr>
          <w:b/>
          <w:spacing w:val="-9"/>
          <w:sz w:val="24"/>
        </w:rPr>
        <w:t xml:space="preserve"> </w:t>
      </w:r>
      <w:r>
        <w:rPr>
          <w:b/>
          <w:sz w:val="24"/>
        </w:rPr>
        <w:t>Form:</w:t>
      </w:r>
      <w:r>
        <w:rPr>
          <w:b/>
          <w:spacing w:val="-9"/>
          <w:sz w:val="24"/>
        </w:rPr>
        <w:t xml:space="preserve"> </w:t>
      </w:r>
      <w:r>
        <w:rPr>
          <w:b/>
          <w:sz w:val="24"/>
        </w:rPr>
        <w:t>Solid</w:t>
      </w:r>
      <w:r>
        <w:rPr>
          <w:b/>
          <w:spacing w:val="-9"/>
          <w:sz w:val="24"/>
        </w:rPr>
        <w:t xml:space="preserve"> </w:t>
      </w:r>
      <w:r>
        <w:rPr>
          <w:b/>
          <w:sz w:val="24"/>
        </w:rPr>
        <w:t xml:space="preserve">Waste </w:t>
      </w:r>
      <w:r>
        <w:rPr>
          <w:b/>
          <w:spacing w:val="-2"/>
          <w:sz w:val="24"/>
        </w:rPr>
        <w:t>Management</w:t>
      </w:r>
    </w:p>
    <w:p w14:paraId="45A13A2B" w14:textId="77777777" w:rsidR="000A4E28" w:rsidRDefault="000A4E28">
      <w:pPr>
        <w:pStyle w:val="BodyText"/>
        <w:spacing w:before="23"/>
        <w:rPr>
          <w:b/>
        </w:rPr>
      </w:pPr>
    </w:p>
    <w:p w14:paraId="55415105" w14:textId="77777777" w:rsidR="000A4E28" w:rsidRDefault="00000000">
      <w:pPr>
        <w:pStyle w:val="Heading6"/>
        <w:spacing w:before="0"/>
      </w:pPr>
      <w:r>
        <w:t>Part</w:t>
      </w:r>
      <w:r>
        <w:rPr>
          <w:spacing w:val="-2"/>
        </w:rPr>
        <w:t xml:space="preserve"> </w:t>
      </w:r>
      <w:r>
        <w:t>1.</w:t>
      </w:r>
      <w:r>
        <w:rPr>
          <w:spacing w:val="-4"/>
        </w:rPr>
        <w:t xml:space="preserve"> </w:t>
      </w:r>
      <w:r>
        <w:t>General</w:t>
      </w:r>
      <w:r>
        <w:rPr>
          <w:spacing w:val="-4"/>
        </w:rPr>
        <w:t xml:space="preserve"> </w:t>
      </w:r>
      <w:r>
        <w:rPr>
          <w:spacing w:val="-2"/>
        </w:rPr>
        <w:t>information:</w:t>
      </w:r>
    </w:p>
    <w:p w14:paraId="45CE1F02" w14:textId="77777777" w:rsidR="000A4E28" w:rsidRDefault="00000000">
      <w:pPr>
        <w:pStyle w:val="ListParagraph"/>
        <w:numPr>
          <w:ilvl w:val="0"/>
          <w:numId w:val="30"/>
        </w:numPr>
        <w:tabs>
          <w:tab w:val="left" w:pos="766"/>
        </w:tabs>
        <w:spacing w:before="122"/>
        <w:ind w:left="766" w:hanging="246"/>
      </w:pPr>
      <w:r>
        <w:t>Location:</w:t>
      </w:r>
      <w:r>
        <w:rPr>
          <w:spacing w:val="-12"/>
        </w:rPr>
        <w:t xml:space="preserve"> </w:t>
      </w:r>
      <w:r>
        <w:rPr>
          <w:spacing w:val="-2"/>
        </w:rPr>
        <w:t>.............................................................................................................</w:t>
      </w:r>
    </w:p>
    <w:p w14:paraId="0F8862AD" w14:textId="77777777" w:rsidR="000A4E28" w:rsidRDefault="000A4E28">
      <w:pPr>
        <w:pStyle w:val="BodyText"/>
      </w:pPr>
    </w:p>
    <w:p w14:paraId="7E3E3D3E" w14:textId="77777777" w:rsidR="000A4E28" w:rsidRDefault="00000000">
      <w:pPr>
        <w:pStyle w:val="ListParagraph"/>
        <w:numPr>
          <w:ilvl w:val="0"/>
          <w:numId w:val="30"/>
        </w:numPr>
        <w:tabs>
          <w:tab w:val="left" w:pos="766"/>
        </w:tabs>
        <w:ind w:left="766" w:hanging="246"/>
      </w:pPr>
      <w:r>
        <w:rPr>
          <w:spacing w:val="-4"/>
        </w:rPr>
        <w:t>Village/Town:</w:t>
      </w:r>
      <w:r>
        <w:rPr>
          <w:spacing w:val="7"/>
        </w:rPr>
        <w:t xml:space="preserve"> </w:t>
      </w:r>
      <w:r>
        <w:rPr>
          <w:spacing w:val="-2"/>
        </w:rPr>
        <w:t>......................................................................................................</w:t>
      </w:r>
    </w:p>
    <w:p w14:paraId="34C06EC8" w14:textId="77777777" w:rsidR="000A4E28" w:rsidRDefault="000A4E28">
      <w:pPr>
        <w:pStyle w:val="BodyText"/>
        <w:spacing w:before="1"/>
      </w:pPr>
    </w:p>
    <w:p w14:paraId="5566C0DA" w14:textId="77777777" w:rsidR="000A4E28" w:rsidRDefault="00000000">
      <w:pPr>
        <w:pStyle w:val="ListParagraph"/>
        <w:numPr>
          <w:ilvl w:val="0"/>
          <w:numId w:val="30"/>
        </w:numPr>
        <w:tabs>
          <w:tab w:val="left" w:pos="754"/>
        </w:tabs>
        <w:ind w:left="754" w:hanging="234"/>
      </w:pPr>
      <w:r>
        <w:t>People</w:t>
      </w:r>
      <w:r>
        <w:rPr>
          <w:spacing w:val="-10"/>
        </w:rPr>
        <w:t xml:space="preserve"> </w:t>
      </w:r>
      <w:r>
        <w:t>served:</w:t>
      </w:r>
      <w:r>
        <w:rPr>
          <w:spacing w:val="-8"/>
        </w:rPr>
        <w:t xml:space="preserve"> </w:t>
      </w:r>
      <w:r>
        <w:rPr>
          <w:spacing w:val="-2"/>
        </w:rPr>
        <w:t>....................................................................................................</w:t>
      </w:r>
    </w:p>
    <w:p w14:paraId="62014EFF" w14:textId="77777777" w:rsidR="000A4E28" w:rsidRDefault="000A4E28">
      <w:pPr>
        <w:pStyle w:val="BodyText"/>
      </w:pPr>
    </w:p>
    <w:p w14:paraId="67408ABD" w14:textId="77777777" w:rsidR="000A4E28" w:rsidRDefault="00000000">
      <w:pPr>
        <w:pStyle w:val="ListParagraph"/>
        <w:numPr>
          <w:ilvl w:val="0"/>
          <w:numId w:val="30"/>
        </w:numPr>
        <w:tabs>
          <w:tab w:val="left" w:pos="766"/>
        </w:tabs>
        <w:ind w:left="766" w:hanging="246"/>
      </w:pPr>
      <w:r>
        <w:t>Date</w:t>
      </w:r>
      <w:r>
        <w:rPr>
          <w:spacing w:val="-9"/>
        </w:rPr>
        <w:t xml:space="preserve"> </w:t>
      </w:r>
      <w:r>
        <w:t>of</w:t>
      </w:r>
      <w:r>
        <w:rPr>
          <w:spacing w:val="-3"/>
        </w:rPr>
        <w:t xml:space="preserve"> </w:t>
      </w:r>
      <w:r>
        <w:t>visit:</w:t>
      </w:r>
      <w:r>
        <w:rPr>
          <w:spacing w:val="-4"/>
        </w:rPr>
        <w:t xml:space="preserve"> </w:t>
      </w:r>
      <w:r>
        <w:rPr>
          <w:spacing w:val="-2"/>
        </w:rPr>
        <w:t>........................................................................................................</w:t>
      </w:r>
    </w:p>
    <w:p w14:paraId="32176966" w14:textId="77777777" w:rsidR="000A4E28" w:rsidRDefault="00000000">
      <w:pPr>
        <w:pStyle w:val="BodyText"/>
        <w:spacing w:before="251"/>
        <w:ind w:left="520" w:right="496"/>
      </w:pPr>
      <w:r>
        <w:rPr>
          <w:b/>
        </w:rPr>
        <w:t>Part</w:t>
      </w:r>
      <w:r>
        <w:rPr>
          <w:b/>
          <w:spacing w:val="-1"/>
        </w:rPr>
        <w:t xml:space="preserve"> </w:t>
      </w:r>
      <w:r>
        <w:rPr>
          <w:b/>
        </w:rPr>
        <w:t>2.</w:t>
      </w:r>
      <w:r>
        <w:rPr>
          <w:b/>
          <w:spacing w:val="-1"/>
        </w:rPr>
        <w:t xml:space="preserve"> </w:t>
      </w:r>
      <w:r>
        <w:rPr>
          <w:b/>
        </w:rPr>
        <w:t>Risk</w:t>
      </w:r>
      <w:r>
        <w:rPr>
          <w:b/>
          <w:spacing w:val="-3"/>
        </w:rPr>
        <w:t xml:space="preserve"> </w:t>
      </w:r>
      <w:r>
        <w:rPr>
          <w:b/>
        </w:rPr>
        <w:t xml:space="preserve">assessment: </w:t>
      </w:r>
      <w:r>
        <w:t>Please</w:t>
      </w:r>
      <w:r>
        <w:rPr>
          <w:spacing w:val="-5"/>
        </w:rPr>
        <w:t xml:space="preserve"> </w:t>
      </w:r>
      <w:r>
        <w:t>adapt</w:t>
      </w:r>
      <w:r>
        <w:rPr>
          <w:spacing w:val="-4"/>
        </w:rPr>
        <w:t xml:space="preserve"> </w:t>
      </w:r>
      <w:r>
        <w:t>this</w:t>
      </w:r>
      <w:r>
        <w:rPr>
          <w:spacing w:val="-7"/>
        </w:rPr>
        <w:t xml:space="preserve"> </w:t>
      </w:r>
      <w:r>
        <w:t>form</w:t>
      </w:r>
      <w:r>
        <w:rPr>
          <w:spacing w:val="-6"/>
        </w:rPr>
        <w:t xml:space="preserve"> </w:t>
      </w:r>
      <w:r>
        <w:t>for</w:t>
      </w:r>
      <w:r>
        <w:rPr>
          <w:spacing w:val="-4"/>
        </w:rPr>
        <w:t xml:space="preserve"> </w:t>
      </w:r>
      <w:r>
        <w:t>the</w:t>
      </w:r>
      <w:r>
        <w:rPr>
          <w:spacing w:val="-3"/>
        </w:rPr>
        <w:t xml:space="preserve"> </w:t>
      </w:r>
      <w:r>
        <w:t>local</w:t>
      </w:r>
      <w:r>
        <w:rPr>
          <w:spacing w:val="-3"/>
        </w:rPr>
        <w:t xml:space="preserve"> </w:t>
      </w:r>
      <w:r>
        <w:t>context.</w:t>
      </w:r>
      <w:r>
        <w:rPr>
          <w:spacing w:val="-4"/>
        </w:rPr>
        <w:t xml:space="preserve"> </w:t>
      </w:r>
      <w:r>
        <w:t>Remove</w:t>
      </w:r>
      <w:r>
        <w:rPr>
          <w:spacing w:val="-3"/>
        </w:rPr>
        <w:t xml:space="preserve"> </w:t>
      </w:r>
      <w:r>
        <w:t>questions</w:t>
      </w:r>
      <w:r>
        <w:rPr>
          <w:spacing w:val="-5"/>
        </w:rPr>
        <w:t xml:space="preserve"> </w:t>
      </w:r>
      <w:r>
        <w:t>that are not appropriate and add questions that are appropriate.</w:t>
      </w:r>
    </w:p>
    <w:p w14:paraId="473347BE" w14:textId="77777777" w:rsidR="000A4E28" w:rsidRDefault="00000000">
      <w:pPr>
        <w:pStyle w:val="BodyText"/>
        <w:spacing w:before="121"/>
        <w:ind w:left="520" w:right="496"/>
      </w:pPr>
      <w:r>
        <w:t>Walk</w:t>
      </w:r>
      <w:r>
        <w:rPr>
          <w:spacing w:val="-5"/>
        </w:rPr>
        <w:t xml:space="preserve"> </w:t>
      </w:r>
      <w:r>
        <w:t>through</w:t>
      </w:r>
      <w:r>
        <w:rPr>
          <w:spacing w:val="-5"/>
        </w:rPr>
        <w:t xml:space="preserve"> </w:t>
      </w:r>
      <w:r>
        <w:t>the</w:t>
      </w:r>
      <w:r>
        <w:rPr>
          <w:spacing w:val="-5"/>
        </w:rPr>
        <w:t xml:space="preserve"> </w:t>
      </w:r>
      <w:r>
        <w:t>community</w:t>
      </w:r>
      <w:r>
        <w:rPr>
          <w:spacing w:val="-5"/>
        </w:rPr>
        <w:t xml:space="preserve"> </w:t>
      </w:r>
      <w:r>
        <w:t>to</w:t>
      </w:r>
      <w:r>
        <w:rPr>
          <w:spacing w:val="-3"/>
        </w:rPr>
        <w:t xml:space="preserve"> </w:t>
      </w:r>
      <w:r>
        <w:t>observe</w:t>
      </w:r>
      <w:r>
        <w:rPr>
          <w:spacing w:val="-3"/>
        </w:rPr>
        <w:t xml:space="preserve"> </w:t>
      </w:r>
      <w:r>
        <w:t>practices</w:t>
      </w:r>
      <w:r>
        <w:rPr>
          <w:spacing w:val="-5"/>
        </w:rPr>
        <w:t xml:space="preserve"> </w:t>
      </w:r>
      <w:r>
        <w:t>and</w:t>
      </w:r>
      <w:r>
        <w:rPr>
          <w:spacing w:val="-3"/>
        </w:rPr>
        <w:t xml:space="preserve"> </w:t>
      </w:r>
      <w:r>
        <w:t>ask</w:t>
      </w:r>
      <w:r>
        <w:rPr>
          <w:spacing w:val="-2"/>
        </w:rPr>
        <w:t xml:space="preserve"> </w:t>
      </w:r>
      <w:r>
        <w:t>community</w:t>
      </w:r>
      <w:r>
        <w:rPr>
          <w:spacing w:val="-5"/>
        </w:rPr>
        <w:t xml:space="preserve"> </w:t>
      </w:r>
      <w:r>
        <w:t>members</w:t>
      </w:r>
      <w:r>
        <w:rPr>
          <w:spacing w:val="-5"/>
        </w:rPr>
        <w:t xml:space="preserve"> </w:t>
      </w:r>
      <w:r>
        <w:t>questions.</w:t>
      </w:r>
      <w:r>
        <w:rPr>
          <w:spacing w:val="-4"/>
        </w:rPr>
        <w:t xml:space="preserve"> </w:t>
      </w:r>
      <w:r>
        <w:t>Be respectful of the community and local traditions. When necessary, seek permission from community leaders to do the inspection.</w:t>
      </w:r>
    </w:p>
    <w:p w14:paraId="15542E20" w14:textId="77777777" w:rsidR="000A4E28" w:rsidRDefault="00000000">
      <w:pPr>
        <w:pStyle w:val="BodyText"/>
        <w:spacing w:before="122"/>
        <w:ind w:left="520" w:right="496"/>
      </w:pPr>
      <w:r>
        <w:t>Circle ‘Yes’</w:t>
      </w:r>
      <w:r>
        <w:rPr>
          <w:spacing w:val="-4"/>
        </w:rPr>
        <w:t xml:space="preserve"> </w:t>
      </w:r>
      <w:r>
        <w:t>if there is a potential risk and ‘No’</w:t>
      </w:r>
      <w:r>
        <w:rPr>
          <w:spacing w:val="-4"/>
        </w:rPr>
        <w:t xml:space="preserve"> </w:t>
      </w:r>
      <w:r>
        <w:t>if there is no or very low risk.</w:t>
      </w:r>
      <w:r>
        <w:rPr>
          <w:spacing w:val="-9"/>
        </w:rPr>
        <w:t xml:space="preserve"> </w:t>
      </w:r>
      <w:r>
        <w:t>Add notes to the results</w:t>
      </w:r>
      <w:r>
        <w:rPr>
          <w:spacing w:val="-4"/>
        </w:rPr>
        <w:t xml:space="preserve"> </w:t>
      </w:r>
      <w:r>
        <w:t>and</w:t>
      </w:r>
      <w:r>
        <w:rPr>
          <w:spacing w:val="-3"/>
        </w:rPr>
        <w:t xml:space="preserve"> </w:t>
      </w:r>
      <w:r>
        <w:t>comments</w:t>
      </w:r>
      <w:r>
        <w:rPr>
          <w:spacing w:val="-4"/>
        </w:rPr>
        <w:t xml:space="preserve"> </w:t>
      </w:r>
      <w:r>
        <w:t>section</w:t>
      </w:r>
      <w:r>
        <w:rPr>
          <w:spacing w:val="-1"/>
        </w:rPr>
        <w:t xml:space="preserve"> </w:t>
      </w:r>
      <w:r>
        <w:t>on</w:t>
      </w:r>
      <w:r>
        <w:rPr>
          <w:spacing w:val="-4"/>
        </w:rPr>
        <w:t xml:space="preserve"> </w:t>
      </w:r>
      <w:r>
        <w:t>the</w:t>
      </w:r>
      <w:r>
        <w:rPr>
          <w:spacing w:val="-4"/>
        </w:rPr>
        <w:t xml:space="preserve"> </w:t>
      </w:r>
      <w:r>
        <w:t>next</w:t>
      </w:r>
      <w:r>
        <w:rPr>
          <w:spacing w:val="-1"/>
        </w:rPr>
        <w:t xml:space="preserve"> </w:t>
      </w:r>
      <w:r>
        <w:t>page.</w:t>
      </w:r>
      <w:r>
        <w:rPr>
          <w:spacing w:val="-3"/>
        </w:rPr>
        <w:t xml:space="preserve"> </w:t>
      </w:r>
      <w:r>
        <w:t>See</w:t>
      </w:r>
      <w:r>
        <w:rPr>
          <w:spacing w:val="-3"/>
        </w:rPr>
        <w:t xml:space="preserve"> </w:t>
      </w:r>
      <w:r>
        <w:t>explanation</w:t>
      </w:r>
      <w:r>
        <w:rPr>
          <w:spacing w:val="-3"/>
        </w:rPr>
        <w:t xml:space="preserve"> </w:t>
      </w:r>
      <w:r>
        <w:t>on</w:t>
      </w:r>
      <w:r>
        <w:rPr>
          <w:spacing w:val="-2"/>
        </w:rPr>
        <w:t xml:space="preserve"> </w:t>
      </w:r>
      <w:r>
        <w:t>the</w:t>
      </w:r>
      <w:r>
        <w:rPr>
          <w:spacing w:val="-4"/>
        </w:rPr>
        <w:t xml:space="preserve"> </w:t>
      </w:r>
      <w:r>
        <w:t>next</w:t>
      </w:r>
      <w:r>
        <w:rPr>
          <w:spacing w:val="-1"/>
        </w:rPr>
        <w:t xml:space="preserve"> </w:t>
      </w:r>
      <w:r>
        <w:t>page</w:t>
      </w:r>
      <w:r>
        <w:rPr>
          <w:spacing w:val="-6"/>
        </w:rPr>
        <w:t xml:space="preserve"> </w:t>
      </w:r>
      <w:r>
        <w:t>for</w:t>
      </w:r>
      <w:r>
        <w:rPr>
          <w:spacing w:val="-2"/>
        </w:rPr>
        <w:t xml:space="preserve"> </w:t>
      </w:r>
      <w:r>
        <w:t>details about each question.</w:t>
      </w:r>
    </w:p>
    <w:p w14:paraId="597A3CE4" w14:textId="77777777" w:rsidR="000A4E28" w:rsidRDefault="000A4E28">
      <w:pPr>
        <w:pStyle w:val="BodyText"/>
        <w:rPr>
          <w:sz w:val="20"/>
        </w:rPr>
      </w:pPr>
    </w:p>
    <w:p w14:paraId="417EEAAB" w14:textId="77777777" w:rsidR="000A4E28" w:rsidRDefault="000A4E28">
      <w:pPr>
        <w:pStyle w:val="BodyText"/>
        <w:spacing w:before="34"/>
        <w:rPr>
          <w:sz w:val="2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7232"/>
        <w:gridCol w:w="850"/>
        <w:gridCol w:w="821"/>
      </w:tblGrid>
      <w:tr w:rsidR="000A4E28" w14:paraId="0DB56459" w14:textId="77777777">
        <w:trPr>
          <w:trHeight w:val="373"/>
        </w:trPr>
        <w:tc>
          <w:tcPr>
            <w:tcW w:w="674" w:type="dxa"/>
          </w:tcPr>
          <w:p w14:paraId="3CFD74EB" w14:textId="77777777" w:rsidR="000A4E28" w:rsidRDefault="000A4E28">
            <w:pPr>
              <w:pStyle w:val="TableParagraph"/>
              <w:rPr>
                <w:rFonts w:ascii="Times New Roman"/>
              </w:rPr>
            </w:pPr>
          </w:p>
        </w:tc>
        <w:tc>
          <w:tcPr>
            <w:tcW w:w="7232" w:type="dxa"/>
          </w:tcPr>
          <w:p w14:paraId="627B2A32" w14:textId="77777777" w:rsidR="000A4E28" w:rsidRDefault="00000000">
            <w:pPr>
              <w:pStyle w:val="TableParagraph"/>
              <w:spacing w:line="248" w:lineRule="exact"/>
              <w:ind w:left="108"/>
              <w:rPr>
                <w:b/>
              </w:rPr>
            </w:pPr>
            <w:r>
              <w:rPr>
                <w:b/>
                <w:spacing w:val="-2"/>
              </w:rPr>
              <w:t>Question</w:t>
            </w:r>
          </w:p>
        </w:tc>
        <w:tc>
          <w:tcPr>
            <w:tcW w:w="1671" w:type="dxa"/>
            <w:gridSpan w:val="2"/>
          </w:tcPr>
          <w:p w14:paraId="2A0E9D4D" w14:textId="77777777" w:rsidR="000A4E28" w:rsidRDefault="00000000">
            <w:pPr>
              <w:pStyle w:val="TableParagraph"/>
              <w:spacing w:line="248" w:lineRule="exact"/>
              <w:ind w:left="192"/>
              <w:rPr>
                <w:b/>
              </w:rPr>
            </w:pPr>
            <w:r>
              <w:rPr>
                <w:b/>
                <w:spacing w:val="-2"/>
              </w:rPr>
              <w:t>Observation</w:t>
            </w:r>
          </w:p>
        </w:tc>
      </w:tr>
      <w:tr w:rsidR="000A4E28" w14:paraId="1DE96170" w14:textId="77777777">
        <w:trPr>
          <w:trHeight w:val="371"/>
        </w:trPr>
        <w:tc>
          <w:tcPr>
            <w:tcW w:w="674" w:type="dxa"/>
          </w:tcPr>
          <w:p w14:paraId="02D767DA" w14:textId="77777777" w:rsidR="000A4E28" w:rsidRDefault="00000000">
            <w:pPr>
              <w:pStyle w:val="TableParagraph"/>
              <w:spacing w:line="250" w:lineRule="exact"/>
              <w:ind w:left="14" w:right="4"/>
              <w:jc w:val="center"/>
            </w:pPr>
            <w:r>
              <w:rPr>
                <w:spacing w:val="-10"/>
              </w:rPr>
              <w:t>1</w:t>
            </w:r>
          </w:p>
        </w:tc>
        <w:tc>
          <w:tcPr>
            <w:tcW w:w="7232" w:type="dxa"/>
          </w:tcPr>
          <w:p w14:paraId="1CB7CE8B" w14:textId="77777777" w:rsidR="000A4E28" w:rsidRDefault="00000000">
            <w:pPr>
              <w:pStyle w:val="TableParagraph"/>
              <w:spacing w:line="250" w:lineRule="exact"/>
              <w:ind w:left="108"/>
            </w:pPr>
            <w:r>
              <w:t>Are</w:t>
            </w:r>
            <w:r>
              <w:rPr>
                <w:spacing w:val="-7"/>
              </w:rPr>
              <w:t xml:space="preserve"> </w:t>
            </w:r>
            <w:r>
              <w:t>there</w:t>
            </w:r>
            <w:r>
              <w:rPr>
                <w:spacing w:val="-5"/>
              </w:rPr>
              <w:t xml:space="preserve"> </w:t>
            </w:r>
            <w:r>
              <w:t>uncollected</w:t>
            </w:r>
            <w:r>
              <w:rPr>
                <w:spacing w:val="-4"/>
              </w:rPr>
              <w:t xml:space="preserve"> </w:t>
            </w:r>
            <w:r>
              <w:t>piles</w:t>
            </w:r>
            <w:r>
              <w:rPr>
                <w:spacing w:val="-5"/>
              </w:rPr>
              <w:t xml:space="preserve"> </w:t>
            </w:r>
            <w:r>
              <w:t>of</w:t>
            </w:r>
            <w:r>
              <w:rPr>
                <w:spacing w:val="-3"/>
              </w:rPr>
              <w:t xml:space="preserve"> </w:t>
            </w:r>
            <w:r>
              <w:t>solid</w:t>
            </w:r>
            <w:r>
              <w:rPr>
                <w:spacing w:val="-5"/>
              </w:rPr>
              <w:t xml:space="preserve"> </w:t>
            </w:r>
            <w:r>
              <w:t>waste</w:t>
            </w:r>
            <w:r>
              <w:rPr>
                <w:spacing w:val="-3"/>
              </w:rPr>
              <w:t xml:space="preserve"> </w:t>
            </w:r>
            <w:r>
              <w:t>in</w:t>
            </w:r>
            <w:r>
              <w:rPr>
                <w:spacing w:val="-7"/>
              </w:rPr>
              <w:t xml:space="preserve"> </w:t>
            </w:r>
            <w:r>
              <w:t>the</w:t>
            </w:r>
            <w:r>
              <w:rPr>
                <w:spacing w:val="-4"/>
              </w:rPr>
              <w:t xml:space="preserve"> </w:t>
            </w:r>
            <w:r>
              <w:rPr>
                <w:spacing w:val="-2"/>
              </w:rPr>
              <w:t>community?</w:t>
            </w:r>
          </w:p>
        </w:tc>
        <w:tc>
          <w:tcPr>
            <w:tcW w:w="850" w:type="dxa"/>
          </w:tcPr>
          <w:p w14:paraId="527B74C0" w14:textId="77777777" w:rsidR="000A4E28" w:rsidRDefault="00000000">
            <w:pPr>
              <w:pStyle w:val="TableParagraph"/>
              <w:spacing w:line="250" w:lineRule="exact"/>
              <w:ind w:left="11"/>
              <w:jc w:val="center"/>
            </w:pPr>
            <w:r>
              <w:rPr>
                <w:spacing w:val="-5"/>
              </w:rPr>
              <w:t>Yes</w:t>
            </w:r>
          </w:p>
        </w:tc>
        <w:tc>
          <w:tcPr>
            <w:tcW w:w="821" w:type="dxa"/>
          </w:tcPr>
          <w:p w14:paraId="653ADAD1" w14:textId="77777777" w:rsidR="000A4E28" w:rsidRDefault="00000000">
            <w:pPr>
              <w:pStyle w:val="TableParagraph"/>
              <w:spacing w:line="250" w:lineRule="exact"/>
              <w:ind w:left="7"/>
              <w:jc w:val="center"/>
            </w:pPr>
            <w:r>
              <w:rPr>
                <w:spacing w:val="-5"/>
              </w:rPr>
              <w:t>No</w:t>
            </w:r>
          </w:p>
        </w:tc>
      </w:tr>
      <w:tr w:rsidR="000A4E28" w14:paraId="4A0E8D56" w14:textId="77777777">
        <w:trPr>
          <w:trHeight w:val="626"/>
        </w:trPr>
        <w:tc>
          <w:tcPr>
            <w:tcW w:w="674" w:type="dxa"/>
          </w:tcPr>
          <w:p w14:paraId="1D4BD38A" w14:textId="77777777" w:rsidR="000A4E28" w:rsidRDefault="00000000">
            <w:pPr>
              <w:pStyle w:val="TableParagraph"/>
              <w:ind w:left="14" w:right="4"/>
              <w:jc w:val="center"/>
            </w:pPr>
            <w:r>
              <w:rPr>
                <w:spacing w:val="-10"/>
              </w:rPr>
              <w:t>2</w:t>
            </w:r>
          </w:p>
        </w:tc>
        <w:tc>
          <w:tcPr>
            <w:tcW w:w="7232" w:type="dxa"/>
          </w:tcPr>
          <w:p w14:paraId="00FF2469" w14:textId="77777777" w:rsidR="000A4E28" w:rsidRDefault="00000000">
            <w:pPr>
              <w:pStyle w:val="TableParagraph"/>
              <w:ind w:left="108"/>
            </w:pPr>
            <w:r>
              <w:t>Are</w:t>
            </w:r>
            <w:r>
              <w:rPr>
                <w:spacing w:val="-4"/>
              </w:rPr>
              <w:t xml:space="preserve"> </w:t>
            </w:r>
            <w:r>
              <w:t>waste</w:t>
            </w:r>
            <w:r>
              <w:rPr>
                <w:spacing w:val="-3"/>
              </w:rPr>
              <w:t xml:space="preserve"> </w:t>
            </w:r>
            <w:r>
              <w:t>disposal</w:t>
            </w:r>
            <w:r>
              <w:rPr>
                <w:spacing w:val="-5"/>
              </w:rPr>
              <w:t xml:space="preserve"> </w:t>
            </w:r>
            <w:r>
              <w:t>sites</w:t>
            </w:r>
            <w:r>
              <w:rPr>
                <w:spacing w:val="-6"/>
              </w:rPr>
              <w:t xml:space="preserve"> </w:t>
            </w:r>
            <w:r>
              <w:t>located</w:t>
            </w:r>
            <w:r>
              <w:rPr>
                <w:spacing w:val="-4"/>
              </w:rPr>
              <w:t xml:space="preserve"> </w:t>
            </w:r>
            <w:r>
              <w:t>within</w:t>
            </w:r>
            <w:r>
              <w:rPr>
                <w:spacing w:val="-3"/>
              </w:rPr>
              <w:t xml:space="preserve"> </w:t>
            </w:r>
            <w:r>
              <w:t>500</w:t>
            </w:r>
            <w:r>
              <w:rPr>
                <w:spacing w:val="-4"/>
              </w:rPr>
              <w:t xml:space="preserve"> </w:t>
            </w:r>
            <w:r>
              <w:t>metres</w:t>
            </w:r>
            <w:r>
              <w:rPr>
                <w:spacing w:val="-6"/>
              </w:rPr>
              <w:t xml:space="preserve"> </w:t>
            </w:r>
            <w:r>
              <w:t>from</w:t>
            </w:r>
            <w:r>
              <w:rPr>
                <w:spacing w:val="-5"/>
              </w:rPr>
              <w:t xml:space="preserve"> </w:t>
            </w:r>
            <w:r>
              <w:t>drinking</w:t>
            </w:r>
            <w:r>
              <w:rPr>
                <w:spacing w:val="-2"/>
              </w:rPr>
              <w:t xml:space="preserve"> </w:t>
            </w:r>
            <w:r>
              <w:t xml:space="preserve">water </w:t>
            </w:r>
            <w:r>
              <w:rPr>
                <w:spacing w:val="-2"/>
              </w:rPr>
              <w:t>sources?</w:t>
            </w:r>
          </w:p>
        </w:tc>
        <w:tc>
          <w:tcPr>
            <w:tcW w:w="850" w:type="dxa"/>
          </w:tcPr>
          <w:p w14:paraId="57248A5D" w14:textId="77777777" w:rsidR="000A4E28" w:rsidRDefault="00000000">
            <w:pPr>
              <w:pStyle w:val="TableParagraph"/>
              <w:spacing w:before="124"/>
              <w:ind w:left="11"/>
              <w:jc w:val="center"/>
            </w:pPr>
            <w:r>
              <w:rPr>
                <w:spacing w:val="-5"/>
              </w:rPr>
              <w:t>Yes</w:t>
            </w:r>
          </w:p>
        </w:tc>
        <w:tc>
          <w:tcPr>
            <w:tcW w:w="821" w:type="dxa"/>
          </w:tcPr>
          <w:p w14:paraId="2FDCF0CC" w14:textId="77777777" w:rsidR="000A4E28" w:rsidRDefault="00000000">
            <w:pPr>
              <w:pStyle w:val="TableParagraph"/>
              <w:spacing w:before="124"/>
              <w:ind w:left="7"/>
              <w:jc w:val="center"/>
            </w:pPr>
            <w:r>
              <w:rPr>
                <w:spacing w:val="-5"/>
              </w:rPr>
              <w:t>No</w:t>
            </w:r>
          </w:p>
        </w:tc>
      </w:tr>
      <w:tr w:rsidR="000A4E28" w14:paraId="33ADD237" w14:textId="77777777">
        <w:trPr>
          <w:trHeight w:val="625"/>
        </w:trPr>
        <w:tc>
          <w:tcPr>
            <w:tcW w:w="674" w:type="dxa"/>
          </w:tcPr>
          <w:p w14:paraId="2B51042B" w14:textId="77777777" w:rsidR="000A4E28" w:rsidRDefault="00000000">
            <w:pPr>
              <w:pStyle w:val="TableParagraph"/>
              <w:ind w:left="14" w:right="4"/>
              <w:jc w:val="center"/>
            </w:pPr>
            <w:r>
              <w:rPr>
                <w:spacing w:val="-10"/>
              </w:rPr>
              <w:t>3</w:t>
            </w:r>
          </w:p>
        </w:tc>
        <w:tc>
          <w:tcPr>
            <w:tcW w:w="7232" w:type="dxa"/>
          </w:tcPr>
          <w:p w14:paraId="5E19BCFC" w14:textId="77777777" w:rsidR="000A4E28" w:rsidRDefault="00000000">
            <w:pPr>
              <w:pStyle w:val="TableParagraph"/>
              <w:ind w:left="108" w:right="219"/>
            </w:pPr>
            <w:r>
              <w:t>Are</w:t>
            </w:r>
            <w:r>
              <w:rPr>
                <w:spacing w:val="-3"/>
              </w:rPr>
              <w:t xml:space="preserve"> </w:t>
            </w:r>
            <w:r>
              <w:t>waste</w:t>
            </w:r>
            <w:r>
              <w:rPr>
                <w:spacing w:val="-2"/>
              </w:rPr>
              <w:t xml:space="preserve"> </w:t>
            </w:r>
            <w:r>
              <w:t>disposal</w:t>
            </w:r>
            <w:r>
              <w:rPr>
                <w:spacing w:val="-4"/>
              </w:rPr>
              <w:t xml:space="preserve"> </w:t>
            </w:r>
            <w:r>
              <w:t>sites</w:t>
            </w:r>
            <w:r>
              <w:rPr>
                <w:spacing w:val="-3"/>
              </w:rPr>
              <w:t xml:space="preserve"> </w:t>
            </w:r>
            <w:r>
              <w:t>located</w:t>
            </w:r>
            <w:r>
              <w:rPr>
                <w:spacing w:val="-3"/>
              </w:rPr>
              <w:t xml:space="preserve"> </w:t>
            </w:r>
            <w:r>
              <w:t>in</w:t>
            </w:r>
            <w:r>
              <w:rPr>
                <w:spacing w:val="-3"/>
              </w:rPr>
              <w:t xml:space="preserve"> </w:t>
            </w:r>
            <w:r>
              <w:t>an</w:t>
            </w:r>
            <w:r>
              <w:rPr>
                <w:spacing w:val="-5"/>
              </w:rPr>
              <w:t xml:space="preserve"> </w:t>
            </w:r>
            <w:r>
              <w:t>area</w:t>
            </w:r>
            <w:r>
              <w:rPr>
                <w:spacing w:val="-5"/>
              </w:rPr>
              <w:t xml:space="preserve"> </w:t>
            </w:r>
            <w:r>
              <w:t>with</w:t>
            </w:r>
            <w:r>
              <w:rPr>
                <w:spacing w:val="-3"/>
              </w:rPr>
              <w:t xml:space="preserve"> </w:t>
            </w:r>
            <w:r>
              <w:t>a</w:t>
            </w:r>
            <w:r>
              <w:rPr>
                <w:spacing w:val="-4"/>
              </w:rPr>
              <w:t xml:space="preserve"> </w:t>
            </w:r>
            <w:r>
              <w:t>high</w:t>
            </w:r>
            <w:r>
              <w:rPr>
                <w:spacing w:val="-3"/>
              </w:rPr>
              <w:t xml:space="preserve"> </w:t>
            </w:r>
            <w:r>
              <w:t>water</w:t>
            </w:r>
            <w:r>
              <w:rPr>
                <w:spacing w:val="-4"/>
              </w:rPr>
              <w:t xml:space="preserve"> </w:t>
            </w:r>
            <w:r>
              <w:t>table and/or susceptible to flooding?</w:t>
            </w:r>
          </w:p>
        </w:tc>
        <w:tc>
          <w:tcPr>
            <w:tcW w:w="850" w:type="dxa"/>
          </w:tcPr>
          <w:p w14:paraId="1C7407CF" w14:textId="77777777" w:rsidR="000A4E28" w:rsidRDefault="00000000">
            <w:pPr>
              <w:pStyle w:val="TableParagraph"/>
              <w:spacing w:before="124"/>
              <w:ind w:left="11"/>
              <w:jc w:val="center"/>
            </w:pPr>
            <w:r>
              <w:rPr>
                <w:spacing w:val="-5"/>
              </w:rPr>
              <w:t>Yes</w:t>
            </w:r>
          </w:p>
        </w:tc>
        <w:tc>
          <w:tcPr>
            <w:tcW w:w="821" w:type="dxa"/>
          </w:tcPr>
          <w:p w14:paraId="2A5C5822" w14:textId="77777777" w:rsidR="000A4E28" w:rsidRDefault="00000000">
            <w:pPr>
              <w:pStyle w:val="TableParagraph"/>
              <w:spacing w:before="124"/>
              <w:ind w:left="7"/>
              <w:jc w:val="center"/>
            </w:pPr>
            <w:r>
              <w:rPr>
                <w:spacing w:val="-5"/>
              </w:rPr>
              <w:t>No</w:t>
            </w:r>
          </w:p>
        </w:tc>
      </w:tr>
      <w:tr w:rsidR="000A4E28" w14:paraId="0BD41E4F" w14:textId="77777777">
        <w:trPr>
          <w:trHeight w:val="625"/>
        </w:trPr>
        <w:tc>
          <w:tcPr>
            <w:tcW w:w="674" w:type="dxa"/>
          </w:tcPr>
          <w:p w14:paraId="2E6654DC" w14:textId="77777777" w:rsidR="000A4E28" w:rsidRDefault="00000000">
            <w:pPr>
              <w:pStyle w:val="TableParagraph"/>
              <w:ind w:left="14" w:right="4"/>
              <w:jc w:val="center"/>
            </w:pPr>
            <w:r>
              <w:rPr>
                <w:spacing w:val="-10"/>
              </w:rPr>
              <w:t>4</w:t>
            </w:r>
          </w:p>
        </w:tc>
        <w:tc>
          <w:tcPr>
            <w:tcW w:w="7232" w:type="dxa"/>
          </w:tcPr>
          <w:p w14:paraId="26D23D56" w14:textId="77777777" w:rsidR="000A4E28" w:rsidRDefault="00000000">
            <w:pPr>
              <w:pStyle w:val="TableParagraph"/>
              <w:ind w:left="108" w:right="219"/>
            </w:pPr>
            <w:r>
              <w:t>Are</w:t>
            </w:r>
            <w:r>
              <w:rPr>
                <w:spacing w:val="-4"/>
              </w:rPr>
              <w:t xml:space="preserve"> </w:t>
            </w:r>
            <w:r>
              <w:t>waste</w:t>
            </w:r>
            <w:r>
              <w:rPr>
                <w:spacing w:val="-3"/>
              </w:rPr>
              <w:t xml:space="preserve"> </w:t>
            </w:r>
            <w:r>
              <w:t>disposal</w:t>
            </w:r>
            <w:r>
              <w:rPr>
                <w:spacing w:val="-5"/>
              </w:rPr>
              <w:t xml:space="preserve"> </w:t>
            </w:r>
            <w:r>
              <w:t>sites</w:t>
            </w:r>
            <w:r>
              <w:rPr>
                <w:spacing w:val="-6"/>
              </w:rPr>
              <w:t xml:space="preserve"> </w:t>
            </w:r>
            <w:r>
              <w:t>covered</w:t>
            </w:r>
            <w:r>
              <w:rPr>
                <w:spacing w:val="-4"/>
              </w:rPr>
              <w:t xml:space="preserve"> </w:t>
            </w:r>
            <w:r>
              <w:t>regularly</w:t>
            </w:r>
            <w:r>
              <w:rPr>
                <w:spacing w:val="-6"/>
              </w:rPr>
              <w:t xml:space="preserve"> </w:t>
            </w:r>
            <w:r>
              <w:t>(e.g.,</w:t>
            </w:r>
            <w:r>
              <w:rPr>
                <w:spacing w:val="-4"/>
              </w:rPr>
              <w:t xml:space="preserve"> </w:t>
            </w:r>
            <w:r>
              <w:t>daily</w:t>
            </w:r>
            <w:r>
              <w:rPr>
                <w:spacing w:val="-6"/>
              </w:rPr>
              <w:t xml:space="preserve"> </w:t>
            </w:r>
            <w:r>
              <w:t>or</w:t>
            </w:r>
            <w:r>
              <w:rPr>
                <w:spacing w:val="-3"/>
              </w:rPr>
              <w:t xml:space="preserve"> </w:t>
            </w:r>
            <w:r>
              <w:t>weekly) with soil or ash?</w:t>
            </w:r>
          </w:p>
        </w:tc>
        <w:tc>
          <w:tcPr>
            <w:tcW w:w="850" w:type="dxa"/>
          </w:tcPr>
          <w:p w14:paraId="6A87D5AB" w14:textId="77777777" w:rsidR="000A4E28" w:rsidRDefault="00000000">
            <w:pPr>
              <w:pStyle w:val="TableParagraph"/>
              <w:spacing w:before="124"/>
              <w:ind w:left="11"/>
              <w:jc w:val="center"/>
            </w:pPr>
            <w:r>
              <w:rPr>
                <w:spacing w:val="-5"/>
              </w:rPr>
              <w:t>Yes</w:t>
            </w:r>
          </w:p>
        </w:tc>
        <w:tc>
          <w:tcPr>
            <w:tcW w:w="821" w:type="dxa"/>
          </w:tcPr>
          <w:p w14:paraId="781D019F" w14:textId="77777777" w:rsidR="000A4E28" w:rsidRDefault="00000000">
            <w:pPr>
              <w:pStyle w:val="TableParagraph"/>
              <w:spacing w:before="124"/>
              <w:ind w:left="7"/>
              <w:jc w:val="center"/>
            </w:pPr>
            <w:r>
              <w:rPr>
                <w:spacing w:val="-5"/>
              </w:rPr>
              <w:t>No</w:t>
            </w:r>
          </w:p>
        </w:tc>
      </w:tr>
      <w:tr w:rsidR="000A4E28" w14:paraId="456F48B5" w14:textId="77777777">
        <w:trPr>
          <w:trHeight w:val="374"/>
        </w:trPr>
        <w:tc>
          <w:tcPr>
            <w:tcW w:w="674" w:type="dxa"/>
          </w:tcPr>
          <w:p w14:paraId="639B85C1" w14:textId="77777777" w:rsidR="000A4E28" w:rsidRDefault="00000000">
            <w:pPr>
              <w:pStyle w:val="TableParagraph"/>
              <w:ind w:left="14" w:right="4"/>
              <w:jc w:val="center"/>
            </w:pPr>
            <w:r>
              <w:rPr>
                <w:spacing w:val="-10"/>
              </w:rPr>
              <w:t>5</w:t>
            </w:r>
          </w:p>
        </w:tc>
        <w:tc>
          <w:tcPr>
            <w:tcW w:w="7232" w:type="dxa"/>
          </w:tcPr>
          <w:p w14:paraId="60671AC6" w14:textId="77777777" w:rsidR="000A4E28" w:rsidRDefault="00000000">
            <w:pPr>
              <w:pStyle w:val="TableParagraph"/>
              <w:ind w:left="108"/>
            </w:pPr>
            <w:r>
              <w:t>Is</w:t>
            </w:r>
            <w:r>
              <w:rPr>
                <w:spacing w:val="-6"/>
              </w:rPr>
              <w:t xml:space="preserve"> </w:t>
            </w:r>
            <w:r>
              <w:t>there</w:t>
            </w:r>
            <w:r>
              <w:rPr>
                <w:spacing w:val="-6"/>
              </w:rPr>
              <w:t xml:space="preserve"> </w:t>
            </w:r>
            <w:r>
              <w:t>a</w:t>
            </w:r>
            <w:r>
              <w:rPr>
                <w:spacing w:val="-4"/>
              </w:rPr>
              <w:t xml:space="preserve"> </w:t>
            </w:r>
            <w:r>
              <w:t>fence</w:t>
            </w:r>
            <w:r>
              <w:rPr>
                <w:spacing w:val="-6"/>
              </w:rPr>
              <w:t xml:space="preserve"> </w:t>
            </w:r>
            <w:r>
              <w:t>around</w:t>
            </w:r>
            <w:r>
              <w:rPr>
                <w:spacing w:val="-8"/>
              </w:rPr>
              <w:t xml:space="preserve"> </w:t>
            </w:r>
            <w:r>
              <w:t>waste</w:t>
            </w:r>
            <w:r>
              <w:rPr>
                <w:spacing w:val="-3"/>
              </w:rPr>
              <w:t xml:space="preserve"> </w:t>
            </w:r>
            <w:r>
              <w:t>disposal</w:t>
            </w:r>
            <w:r>
              <w:rPr>
                <w:spacing w:val="-4"/>
              </w:rPr>
              <w:t xml:space="preserve"> </w:t>
            </w:r>
            <w:r>
              <w:rPr>
                <w:spacing w:val="-2"/>
              </w:rPr>
              <w:t>sites?</w:t>
            </w:r>
          </w:p>
        </w:tc>
        <w:tc>
          <w:tcPr>
            <w:tcW w:w="850" w:type="dxa"/>
          </w:tcPr>
          <w:p w14:paraId="6E7AF9B7" w14:textId="77777777" w:rsidR="000A4E28" w:rsidRDefault="00000000">
            <w:pPr>
              <w:pStyle w:val="TableParagraph"/>
              <w:ind w:left="11"/>
              <w:jc w:val="center"/>
            </w:pPr>
            <w:r>
              <w:rPr>
                <w:spacing w:val="-5"/>
              </w:rPr>
              <w:t>Yes</w:t>
            </w:r>
          </w:p>
        </w:tc>
        <w:tc>
          <w:tcPr>
            <w:tcW w:w="821" w:type="dxa"/>
          </w:tcPr>
          <w:p w14:paraId="7ECACEDF" w14:textId="77777777" w:rsidR="000A4E28" w:rsidRDefault="00000000">
            <w:pPr>
              <w:pStyle w:val="TableParagraph"/>
              <w:ind w:left="7"/>
              <w:jc w:val="center"/>
            </w:pPr>
            <w:r>
              <w:rPr>
                <w:spacing w:val="-5"/>
              </w:rPr>
              <w:t>No</w:t>
            </w:r>
          </w:p>
        </w:tc>
      </w:tr>
      <w:tr w:rsidR="000A4E28" w14:paraId="7234B2EF" w14:textId="77777777">
        <w:trPr>
          <w:trHeight w:val="373"/>
        </w:trPr>
        <w:tc>
          <w:tcPr>
            <w:tcW w:w="674" w:type="dxa"/>
          </w:tcPr>
          <w:p w14:paraId="59451FCB" w14:textId="77777777" w:rsidR="000A4E28" w:rsidRDefault="00000000">
            <w:pPr>
              <w:pStyle w:val="TableParagraph"/>
              <w:spacing w:line="250" w:lineRule="exact"/>
              <w:ind w:left="14" w:right="4"/>
              <w:jc w:val="center"/>
            </w:pPr>
            <w:r>
              <w:rPr>
                <w:spacing w:val="-10"/>
              </w:rPr>
              <w:t>6</w:t>
            </w:r>
          </w:p>
        </w:tc>
        <w:tc>
          <w:tcPr>
            <w:tcW w:w="7232" w:type="dxa"/>
          </w:tcPr>
          <w:p w14:paraId="4BE198FE" w14:textId="77777777" w:rsidR="000A4E28" w:rsidRDefault="00000000">
            <w:pPr>
              <w:pStyle w:val="TableParagraph"/>
              <w:spacing w:line="250" w:lineRule="exact"/>
              <w:ind w:left="108"/>
            </w:pPr>
            <w:r>
              <w:t>Do</w:t>
            </w:r>
            <w:r>
              <w:rPr>
                <w:spacing w:val="-5"/>
              </w:rPr>
              <w:t xml:space="preserve"> </w:t>
            </w:r>
            <w:r>
              <w:t>people</w:t>
            </w:r>
            <w:r>
              <w:rPr>
                <w:spacing w:val="-4"/>
              </w:rPr>
              <w:t xml:space="preserve"> </w:t>
            </w:r>
            <w:r>
              <w:t>unsafely</w:t>
            </w:r>
            <w:r>
              <w:rPr>
                <w:spacing w:val="-4"/>
              </w:rPr>
              <w:t xml:space="preserve"> </w:t>
            </w:r>
            <w:r>
              <w:t>scavenge</w:t>
            </w:r>
            <w:r>
              <w:rPr>
                <w:spacing w:val="-8"/>
              </w:rPr>
              <w:t xml:space="preserve"> </w:t>
            </w:r>
            <w:r>
              <w:t>for</w:t>
            </w:r>
            <w:r>
              <w:rPr>
                <w:spacing w:val="-3"/>
              </w:rPr>
              <w:t xml:space="preserve"> </w:t>
            </w:r>
            <w:r>
              <w:t>waste</w:t>
            </w:r>
            <w:r>
              <w:rPr>
                <w:spacing w:val="-5"/>
              </w:rPr>
              <w:t xml:space="preserve"> </w:t>
            </w:r>
            <w:r>
              <w:rPr>
                <w:spacing w:val="-2"/>
              </w:rPr>
              <w:t>materials?</w:t>
            </w:r>
          </w:p>
        </w:tc>
        <w:tc>
          <w:tcPr>
            <w:tcW w:w="850" w:type="dxa"/>
          </w:tcPr>
          <w:p w14:paraId="28B737D8" w14:textId="77777777" w:rsidR="000A4E28" w:rsidRDefault="00000000">
            <w:pPr>
              <w:pStyle w:val="TableParagraph"/>
              <w:spacing w:line="250" w:lineRule="exact"/>
              <w:ind w:left="11"/>
              <w:jc w:val="center"/>
            </w:pPr>
            <w:r>
              <w:rPr>
                <w:spacing w:val="-5"/>
              </w:rPr>
              <w:t>Yes</w:t>
            </w:r>
          </w:p>
        </w:tc>
        <w:tc>
          <w:tcPr>
            <w:tcW w:w="821" w:type="dxa"/>
          </w:tcPr>
          <w:p w14:paraId="17E61EB5" w14:textId="77777777" w:rsidR="000A4E28" w:rsidRDefault="00000000">
            <w:pPr>
              <w:pStyle w:val="TableParagraph"/>
              <w:spacing w:line="250" w:lineRule="exact"/>
              <w:ind w:left="7"/>
              <w:jc w:val="center"/>
            </w:pPr>
            <w:r>
              <w:rPr>
                <w:spacing w:val="-5"/>
              </w:rPr>
              <w:t>No</w:t>
            </w:r>
          </w:p>
        </w:tc>
      </w:tr>
      <w:tr w:rsidR="000A4E28" w14:paraId="765770E3" w14:textId="77777777">
        <w:trPr>
          <w:trHeight w:val="371"/>
        </w:trPr>
        <w:tc>
          <w:tcPr>
            <w:tcW w:w="674" w:type="dxa"/>
          </w:tcPr>
          <w:p w14:paraId="6AC168F7" w14:textId="77777777" w:rsidR="000A4E28" w:rsidRDefault="00000000">
            <w:pPr>
              <w:pStyle w:val="TableParagraph"/>
              <w:spacing w:line="250" w:lineRule="exact"/>
              <w:ind w:left="14" w:right="4"/>
              <w:jc w:val="center"/>
            </w:pPr>
            <w:r>
              <w:rPr>
                <w:spacing w:val="-10"/>
              </w:rPr>
              <w:t>7</w:t>
            </w:r>
          </w:p>
        </w:tc>
        <w:tc>
          <w:tcPr>
            <w:tcW w:w="7232" w:type="dxa"/>
          </w:tcPr>
          <w:p w14:paraId="18E4CC89" w14:textId="77777777" w:rsidR="000A4E28" w:rsidRDefault="00000000">
            <w:pPr>
              <w:pStyle w:val="TableParagraph"/>
              <w:spacing w:line="250" w:lineRule="exact"/>
              <w:ind w:left="108"/>
            </w:pPr>
            <w:r>
              <w:t>Do</w:t>
            </w:r>
            <w:r>
              <w:rPr>
                <w:spacing w:val="-5"/>
              </w:rPr>
              <w:t xml:space="preserve"> </w:t>
            </w:r>
            <w:r>
              <w:t>animals</w:t>
            </w:r>
            <w:r>
              <w:rPr>
                <w:spacing w:val="-5"/>
              </w:rPr>
              <w:t xml:space="preserve"> </w:t>
            </w:r>
            <w:r>
              <w:t>roam</w:t>
            </w:r>
            <w:r>
              <w:rPr>
                <w:spacing w:val="-5"/>
              </w:rPr>
              <w:t xml:space="preserve"> </w:t>
            </w:r>
            <w:r>
              <w:t>in</w:t>
            </w:r>
            <w:r>
              <w:rPr>
                <w:spacing w:val="-5"/>
              </w:rPr>
              <w:t xml:space="preserve"> </w:t>
            </w:r>
            <w:r>
              <w:t>waste</w:t>
            </w:r>
            <w:r>
              <w:rPr>
                <w:spacing w:val="-5"/>
              </w:rPr>
              <w:t xml:space="preserve"> </w:t>
            </w:r>
            <w:r>
              <w:t>disposal</w:t>
            </w:r>
            <w:r>
              <w:rPr>
                <w:spacing w:val="-5"/>
              </w:rPr>
              <w:t xml:space="preserve"> </w:t>
            </w:r>
            <w:r>
              <w:rPr>
                <w:spacing w:val="-2"/>
              </w:rPr>
              <w:t>sites?</w:t>
            </w:r>
          </w:p>
        </w:tc>
        <w:tc>
          <w:tcPr>
            <w:tcW w:w="850" w:type="dxa"/>
          </w:tcPr>
          <w:p w14:paraId="1C876077" w14:textId="77777777" w:rsidR="000A4E28" w:rsidRDefault="00000000">
            <w:pPr>
              <w:pStyle w:val="TableParagraph"/>
              <w:spacing w:line="250" w:lineRule="exact"/>
              <w:ind w:left="11"/>
              <w:jc w:val="center"/>
            </w:pPr>
            <w:r>
              <w:rPr>
                <w:spacing w:val="-5"/>
              </w:rPr>
              <w:t>Yes</w:t>
            </w:r>
          </w:p>
        </w:tc>
        <w:tc>
          <w:tcPr>
            <w:tcW w:w="821" w:type="dxa"/>
          </w:tcPr>
          <w:p w14:paraId="108C6DA8" w14:textId="77777777" w:rsidR="000A4E28" w:rsidRDefault="00000000">
            <w:pPr>
              <w:pStyle w:val="TableParagraph"/>
              <w:spacing w:line="250" w:lineRule="exact"/>
              <w:ind w:left="7"/>
              <w:jc w:val="center"/>
            </w:pPr>
            <w:r>
              <w:rPr>
                <w:spacing w:val="-5"/>
              </w:rPr>
              <w:t>No</w:t>
            </w:r>
          </w:p>
        </w:tc>
      </w:tr>
      <w:tr w:rsidR="000A4E28" w14:paraId="3F50EC0F" w14:textId="77777777">
        <w:trPr>
          <w:trHeight w:val="373"/>
        </w:trPr>
        <w:tc>
          <w:tcPr>
            <w:tcW w:w="674" w:type="dxa"/>
          </w:tcPr>
          <w:p w14:paraId="1392B0C6" w14:textId="77777777" w:rsidR="000A4E28" w:rsidRDefault="00000000">
            <w:pPr>
              <w:pStyle w:val="TableParagraph"/>
              <w:spacing w:line="250" w:lineRule="exact"/>
              <w:ind w:left="14" w:right="4"/>
              <w:jc w:val="center"/>
            </w:pPr>
            <w:r>
              <w:rPr>
                <w:spacing w:val="-10"/>
              </w:rPr>
              <w:t>8</w:t>
            </w:r>
          </w:p>
        </w:tc>
        <w:tc>
          <w:tcPr>
            <w:tcW w:w="7232" w:type="dxa"/>
          </w:tcPr>
          <w:p w14:paraId="7D945C97" w14:textId="77777777" w:rsidR="000A4E28" w:rsidRDefault="00000000">
            <w:pPr>
              <w:pStyle w:val="TableParagraph"/>
              <w:spacing w:line="250" w:lineRule="exact"/>
              <w:ind w:left="108"/>
            </w:pPr>
            <w:r>
              <w:t>Is</w:t>
            </w:r>
            <w:r>
              <w:rPr>
                <w:spacing w:val="-8"/>
              </w:rPr>
              <w:t xml:space="preserve"> </w:t>
            </w:r>
            <w:r>
              <w:t>there</w:t>
            </w:r>
            <w:r>
              <w:rPr>
                <w:spacing w:val="-7"/>
              </w:rPr>
              <w:t xml:space="preserve"> </w:t>
            </w:r>
            <w:r>
              <w:t>uncontrolled</w:t>
            </w:r>
            <w:r>
              <w:rPr>
                <w:spacing w:val="-6"/>
              </w:rPr>
              <w:t xml:space="preserve"> </w:t>
            </w:r>
            <w:r>
              <w:t>burning</w:t>
            </w:r>
            <w:r>
              <w:rPr>
                <w:spacing w:val="-3"/>
              </w:rPr>
              <w:t xml:space="preserve"> </w:t>
            </w:r>
            <w:r>
              <w:t>of</w:t>
            </w:r>
            <w:r>
              <w:rPr>
                <w:spacing w:val="-4"/>
              </w:rPr>
              <w:t xml:space="preserve"> </w:t>
            </w:r>
            <w:r>
              <w:t>solid</w:t>
            </w:r>
            <w:r>
              <w:rPr>
                <w:spacing w:val="-5"/>
              </w:rPr>
              <w:t xml:space="preserve"> </w:t>
            </w:r>
            <w:r>
              <w:rPr>
                <w:spacing w:val="-2"/>
              </w:rPr>
              <w:t>waste?</w:t>
            </w:r>
          </w:p>
        </w:tc>
        <w:tc>
          <w:tcPr>
            <w:tcW w:w="850" w:type="dxa"/>
          </w:tcPr>
          <w:p w14:paraId="3FB103B1" w14:textId="77777777" w:rsidR="000A4E28" w:rsidRDefault="00000000">
            <w:pPr>
              <w:pStyle w:val="TableParagraph"/>
              <w:spacing w:line="250" w:lineRule="exact"/>
              <w:ind w:left="11"/>
              <w:jc w:val="center"/>
            </w:pPr>
            <w:r>
              <w:rPr>
                <w:spacing w:val="-5"/>
              </w:rPr>
              <w:t>Yes</w:t>
            </w:r>
          </w:p>
        </w:tc>
        <w:tc>
          <w:tcPr>
            <w:tcW w:w="821" w:type="dxa"/>
          </w:tcPr>
          <w:p w14:paraId="04E77A71" w14:textId="77777777" w:rsidR="000A4E28" w:rsidRDefault="00000000">
            <w:pPr>
              <w:pStyle w:val="TableParagraph"/>
              <w:spacing w:line="250" w:lineRule="exact"/>
              <w:ind w:left="7"/>
              <w:jc w:val="center"/>
            </w:pPr>
            <w:r>
              <w:rPr>
                <w:spacing w:val="-5"/>
              </w:rPr>
              <w:t>No</w:t>
            </w:r>
          </w:p>
        </w:tc>
      </w:tr>
      <w:tr w:rsidR="000A4E28" w14:paraId="747FF18E" w14:textId="77777777">
        <w:trPr>
          <w:trHeight w:val="371"/>
        </w:trPr>
        <w:tc>
          <w:tcPr>
            <w:tcW w:w="674" w:type="dxa"/>
          </w:tcPr>
          <w:p w14:paraId="1E7CDF55" w14:textId="77777777" w:rsidR="000A4E28" w:rsidRDefault="00000000">
            <w:pPr>
              <w:pStyle w:val="TableParagraph"/>
              <w:spacing w:line="250" w:lineRule="exact"/>
              <w:ind w:left="14" w:right="4"/>
              <w:jc w:val="center"/>
            </w:pPr>
            <w:r>
              <w:rPr>
                <w:spacing w:val="-10"/>
              </w:rPr>
              <w:t>9</w:t>
            </w:r>
          </w:p>
        </w:tc>
        <w:tc>
          <w:tcPr>
            <w:tcW w:w="7232" w:type="dxa"/>
          </w:tcPr>
          <w:p w14:paraId="3790783A" w14:textId="77777777" w:rsidR="000A4E28" w:rsidRDefault="00000000">
            <w:pPr>
              <w:pStyle w:val="TableParagraph"/>
              <w:spacing w:line="250" w:lineRule="exact"/>
              <w:ind w:left="108"/>
            </w:pPr>
            <w:r>
              <w:t>Does</w:t>
            </w:r>
            <w:r>
              <w:rPr>
                <w:spacing w:val="-5"/>
              </w:rPr>
              <w:t xml:space="preserve"> </w:t>
            </w:r>
            <w:r>
              <w:t>solid</w:t>
            </w:r>
            <w:r>
              <w:rPr>
                <w:spacing w:val="-6"/>
              </w:rPr>
              <w:t xml:space="preserve"> </w:t>
            </w:r>
            <w:r>
              <w:t>waste</w:t>
            </w:r>
            <w:r>
              <w:rPr>
                <w:spacing w:val="-5"/>
              </w:rPr>
              <w:t xml:space="preserve"> </w:t>
            </w:r>
            <w:r>
              <w:t>block</w:t>
            </w:r>
            <w:r>
              <w:rPr>
                <w:spacing w:val="-3"/>
              </w:rPr>
              <w:t xml:space="preserve"> </w:t>
            </w:r>
            <w:r>
              <w:t>drainage</w:t>
            </w:r>
            <w:r>
              <w:rPr>
                <w:spacing w:val="-7"/>
              </w:rPr>
              <w:t xml:space="preserve"> </w:t>
            </w:r>
            <w:r>
              <w:rPr>
                <w:spacing w:val="-2"/>
              </w:rPr>
              <w:t>channels?</w:t>
            </w:r>
          </w:p>
        </w:tc>
        <w:tc>
          <w:tcPr>
            <w:tcW w:w="850" w:type="dxa"/>
          </w:tcPr>
          <w:p w14:paraId="3C611353" w14:textId="77777777" w:rsidR="000A4E28" w:rsidRDefault="00000000">
            <w:pPr>
              <w:pStyle w:val="TableParagraph"/>
              <w:spacing w:line="250" w:lineRule="exact"/>
              <w:ind w:left="11"/>
              <w:jc w:val="center"/>
            </w:pPr>
            <w:r>
              <w:rPr>
                <w:spacing w:val="-5"/>
              </w:rPr>
              <w:t>Yes</w:t>
            </w:r>
          </w:p>
        </w:tc>
        <w:tc>
          <w:tcPr>
            <w:tcW w:w="821" w:type="dxa"/>
          </w:tcPr>
          <w:p w14:paraId="732F3137" w14:textId="77777777" w:rsidR="000A4E28" w:rsidRDefault="00000000">
            <w:pPr>
              <w:pStyle w:val="TableParagraph"/>
              <w:spacing w:line="250" w:lineRule="exact"/>
              <w:ind w:left="7"/>
              <w:jc w:val="center"/>
            </w:pPr>
            <w:r>
              <w:rPr>
                <w:spacing w:val="-5"/>
              </w:rPr>
              <w:t>No</w:t>
            </w:r>
          </w:p>
        </w:tc>
      </w:tr>
      <w:tr w:rsidR="000A4E28" w14:paraId="08A502FB" w14:textId="77777777">
        <w:trPr>
          <w:trHeight w:val="374"/>
        </w:trPr>
        <w:tc>
          <w:tcPr>
            <w:tcW w:w="674" w:type="dxa"/>
          </w:tcPr>
          <w:p w14:paraId="6B62C80C" w14:textId="77777777" w:rsidR="000A4E28" w:rsidRDefault="00000000">
            <w:pPr>
              <w:pStyle w:val="TableParagraph"/>
              <w:spacing w:line="251" w:lineRule="exact"/>
              <w:ind w:left="11" w:right="4"/>
              <w:jc w:val="center"/>
            </w:pPr>
            <w:r>
              <w:rPr>
                <w:spacing w:val="-5"/>
              </w:rPr>
              <w:t>10</w:t>
            </w:r>
          </w:p>
        </w:tc>
        <w:tc>
          <w:tcPr>
            <w:tcW w:w="7232" w:type="dxa"/>
          </w:tcPr>
          <w:p w14:paraId="47A1711D" w14:textId="77777777" w:rsidR="000A4E28" w:rsidRDefault="00000000">
            <w:pPr>
              <w:pStyle w:val="TableParagraph"/>
              <w:spacing w:line="251" w:lineRule="exact"/>
              <w:ind w:left="108"/>
            </w:pPr>
            <w:r>
              <w:t>Is</w:t>
            </w:r>
            <w:r>
              <w:rPr>
                <w:spacing w:val="-4"/>
              </w:rPr>
              <w:t xml:space="preserve"> </w:t>
            </w:r>
            <w:r>
              <w:t>solid</w:t>
            </w:r>
            <w:r>
              <w:rPr>
                <w:spacing w:val="-4"/>
              </w:rPr>
              <w:t xml:space="preserve"> </w:t>
            </w:r>
            <w:r>
              <w:t>waste</w:t>
            </w:r>
            <w:r>
              <w:rPr>
                <w:spacing w:val="-4"/>
              </w:rPr>
              <w:t xml:space="preserve"> </w:t>
            </w:r>
            <w:r>
              <w:t>disposed</w:t>
            </w:r>
            <w:r>
              <w:rPr>
                <w:spacing w:val="-6"/>
              </w:rPr>
              <w:t xml:space="preserve"> </w:t>
            </w:r>
            <w:r>
              <w:t>in</w:t>
            </w:r>
            <w:r>
              <w:rPr>
                <w:spacing w:val="-4"/>
              </w:rPr>
              <w:t xml:space="preserve"> </w:t>
            </w:r>
            <w:r>
              <w:t>other</w:t>
            </w:r>
            <w:r>
              <w:rPr>
                <w:spacing w:val="-4"/>
              </w:rPr>
              <w:t xml:space="preserve"> </w:t>
            </w:r>
            <w:r>
              <w:t>water</w:t>
            </w:r>
            <w:r>
              <w:rPr>
                <w:spacing w:val="-5"/>
              </w:rPr>
              <w:t xml:space="preserve"> </w:t>
            </w:r>
            <w:r>
              <w:t>sources</w:t>
            </w:r>
            <w:r>
              <w:rPr>
                <w:spacing w:val="-7"/>
              </w:rPr>
              <w:t xml:space="preserve"> </w:t>
            </w:r>
            <w:r>
              <w:t>(e.g.,</w:t>
            </w:r>
            <w:r>
              <w:rPr>
                <w:spacing w:val="-1"/>
              </w:rPr>
              <w:t xml:space="preserve"> </w:t>
            </w:r>
            <w:r>
              <w:t>lagoons,</w:t>
            </w:r>
            <w:r>
              <w:rPr>
                <w:spacing w:val="-5"/>
              </w:rPr>
              <w:t xml:space="preserve"> </w:t>
            </w:r>
            <w:r>
              <w:rPr>
                <w:spacing w:val="-2"/>
              </w:rPr>
              <w:t>rivers)?</w:t>
            </w:r>
          </w:p>
        </w:tc>
        <w:tc>
          <w:tcPr>
            <w:tcW w:w="850" w:type="dxa"/>
          </w:tcPr>
          <w:p w14:paraId="177D5003" w14:textId="77777777" w:rsidR="000A4E28" w:rsidRDefault="00000000">
            <w:pPr>
              <w:pStyle w:val="TableParagraph"/>
              <w:spacing w:line="251" w:lineRule="exact"/>
              <w:ind w:left="11"/>
              <w:jc w:val="center"/>
            </w:pPr>
            <w:r>
              <w:rPr>
                <w:spacing w:val="-5"/>
              </w:rPr>
              <w:t>Yes</w:t>
            </w:r>
          </w:p>
        </w:tc>
        <w:tc>
          <w:tcPr>
            <w:tcW w:w="821" w:type="dxa"/>
          </w:tcPr>
          <w:p w14:paraId="3D733AD6" w14:textId="77777777" w:rsidR="000A4E28" w:rsidRDefault="00000000">
            <w:pPr>
              <w:pStyle w:val="TableParagraph"/>
              <w:spacing w:line="251" w:lineRule="exact"/>
              <w:ind w:left="7"/>
              <w:jc w:val="center"/>
            </w:pPr>
            <w:r>
              <w:rPr>
                <w:spacing w:val="-5"/>
              </w:rPr>
              <w:t>No</w:t>
            </w:r>
          </w:p>
        </w:tc>
      </w:tr>
      <w:tr w:rsidR="000A4E28" w14:paraId="155CF536" w14:textId="77777777">
        <w:trPr>
          <w:trHeight w:val="625"/>
        </w:trPr>
        <w:tc>
          <w:tcPr>
            <w:tcW w:w="674" w:type="dxa"/>
          </w:tcPr>
          <w:p w14:paraId="3D70057D" w14:textId="77777777" w:rsidR="000A4E28" w:rsidRDefault="00000000">
            <w:pPr>
              <w:pStyle w:val="TableParagraph"/>
              <w:spacing w:line="250" w:lineRule="exact"/>
              <w:ind w:left="10" w:right="14"/>
              <w:jc w:val="center"/>
            </w:pPr>
            <w:r>
              <w:rPr>
                <w:spacing w:val="-5"/>
              </w:rPr>
              <w:t>11</w:t>
            </w:r>
          </w:p>
        </w:tc>
        <w:tc>
          <w:tcPr>
            <w:tcW w:w="7232" w:type="dxa"/>
          </w:tcPr>
          <w:p w14:paraId="0D8F6FFE" w14:textId="77777777" w:rsidR="000A4E28" w:rsidRDefault="00000000">
            <w:pPr>
              <w:pStyle w:val="TableParagraph"/>
              <w:ind w:left="108"/>
            </w:pPr>
            <w:r>
              <w:t>Is</w:t>
            </w:r>
            <w:r>
              <w:rPr>
                <w:spacing w:val="-4"/>
              </w:rPr>
              <w:t xml:space="preserve"> </w:t>
            </w:r>
            <w:r>
              <w:t>hazardous</w:t>
            </w:r>
            <w:r>
              <w:rPr>
                <w:spacing w:val="-7"/>
              </w:rPr>
              <w:t xml:space="preserve"> </w:t>
            </w:r>
            <w:r>
              <w:t>waste</w:t>
            </w:r>
            <w:r>
              <w:rPr>
                <w:spacing w:val="-4"/>
              </w:rPr>
              <w:t xml:space="preserve"> </w:t>
            </w:r>
            <w:r>
              <w:t>(e.g.,</w:t>
            </w:r>
            <w:r>
              <w:rPr>
                <w:spacing w:val="-4"/>
              </w:rPr>
              <w:t xml:space="preserve"> </w:t>
            </w:r>
            <w:r>
              <w:t>medical</w:t>
            </w:r>
            <w:r>
              <w:rPr>
                <w:spacing w:val="-5"/>
              </w:rPr>
              <w:t xml:space="preserve"> </w:t>
            </w:r>
            <w:r>
              <w:t>waste,</w:t>
            </w:r>
            <w:r>
              <w:rPr>
                <w:spacing w:val="-3"/>
              </w:rPr>
              <w:t xml:space="preserve"> </w:t>
            </w:r>
            <w:r>
              <w:t>chemicals,</w:t>
            </w:r>
            <w:r>
              <w:rPr>
                <w:spacing w:val="-3"/>
              </w:rPr>
              <w:t xml:space="preserve"> </w:t>
            </w:r>
            <w:r>
              <w:t>batteries)</w:t>
            </w:r>
            <w:r>
              <w:rPr>
                <w:spacing w:val="-4"/>
              </w:rPr>
              <w:t xml:space="preserve"> </w:t>
            </w:r>
            <w:r>
              <w:t>collected and disposed separately from household waste?</w:t>
            </w:r>
          </w:p>
        </w:tc>
        <w:tc>
          <w:tcPr>
            <w:tcW w:w="850" w:type="dxa"/>
          </w:tcPr>
          <w:p w14:paraId="52C8261C" w14:textId="77777777" w:rsidR="000A4E28" w:rsidRDefault="00000000">
            <w:pPr>
              <w:pStyle w:val="TableParagraph"/>
              <w:spacing w:before="124"/>
              <w:ind w:left="11"/>
              <w:jc w:val="center"/>
            </w:pPr>
            <w:r>
              <w:rPr>
                <w:spacing w:val="-5"/>
              </w:rPr>
              <w:t>Yes</w:t>
            </w:r>
          </w:p>
        </w:tc>
        <w:tc>
          <w:tcPr>
            <w:tcW w:w="821" w:type="dxa"/>
          </w:tcPr>
          <w:p w14:paraId="636ADAE8" w14:textId="77777777" w:rsidR="000A4E28" w:rsidRDefault="00000000">
            <w:pPr>
              <w:pStyle w:val="TableParagraph"/>
              <w:spacing w:before="124"/>
              <w:ind w:left="7"/>
              <w:jc w:val="center"/>
            </w:pPr>
            <w:r>
              <w:rPr>
                <w:spacing w:val="-5"/>
              </w:rPr>
              <w:t>No</w:t>
            </w:r>
          </w:p>
        </w:tc>
      </w:tr>
      <w:tr w:rsidR="000A4E28" w14:paraId="21B19894" w14:textId="77777777">
        <w:trPr>
          <w:trHeight w:val="482"/>
        </w:trPr>
        <w:tc>
          <w:tcPr>
            <w:tcW w:w="7906" w:type="dxa"/>
            <w:gridSpan w:val="2"/>
          </w:tcPr>
          <w:p w14:paraId="2A37E6EB" w14:textId="77777777" w:rsidR="000A4E28" w:rsidRDefault="00000000">
            <w:pPr>
              <w:pStyle w:val="TableParagraph"/>
              <w:spacing w:before="50"/>
              <w:ind w:left="2114"/>
            </w:pPr>
            <w:r>
              <w:rPr>
                <w:b/>
              </w:rPr>
              <w:t>Risk</w:t>
            </w:r>
            <w:r>
              <w:rPr>
                <w:b/>
                <w:spacing w:val="-10"/>
              </w:rPr>
              <w:t xml:space="preserve"> </w:t>
            </w:r>
            <w:r>
              <w:rPr>
                <w:b/>
              </w:rPr>
              <w:t>of</w:t>
            </w:r>
            <w:r>
              <w:rPr>
                <w:b/>
                <w:spacing w:val="-8"/>
              </w:rPr>
              <w:t xml:space="preserve"> </w:t>
            </w:r>
            <w:r>
              <w:rPr>
                <w:b/>
              </w:rPr>
              <w:t>contamination</w:t>
            </w:r>
            <w:r>
              <w:rPr>
                <w:b/>
                <w:spacing w:val="-7"/>
              </w:rPr>
              <w:t xml:space="preserve"> </w:t>
            </w:r>
            <w:r>
              <w:t>(add</w:t>
            </w:r>
            <w:r>
              <w:rPr>
                <w:spacing w:val="-7"/>
              </w:rPr>
              <w:t xml:space="preserve"> </w:t>
            </w:r>
            <w:r>
              <w:t>the</w:t>
            </w:r>
            <w:r>
              <w:rPr>
                <w:spacing w:val="-9"/>
              </w:rPr>
              <w:t xml:space="preserve"> </w:t>
            </w:r>
            <w:r>
              <w:t>number</w:t>
            </w:r>
            <w:r>
              <w:rPr>
                <w:spacing w:val="-6"/>
              </w:rPr>
              <w:t xml:space="preserve"> </w:t>
            </w:r>
            <w:r>
              <w:t>of</w:t>
            </w:r>
            <w:r>
              <w:rPr>
                <w:spacing w:val="-5"/>
              </w:rPr>
              <w:t xml:space="preserve"> </w:t>
            </w:r>
            <w:r>
              <w:t>‘Yes’</w:t>
            </w:r>
            <w:r>
              <w:rPr>
                <w:spacing w:val="-15"/>
              </w:rPr>
              <w:t xml:space="preserve"> </w:t>
            </w:r>
            <w:r>
              <w:rPr>
                <w:spacing w:val="-2"/>
              </w:rPr>
              <w:t>answers)</w:t>
            </w:r>
          </w:p>
        </w:tc>
        <w:tc>
          <w:tcPr>
            <w:tcW w:w="1671" w:type="dxa"/>
            <w:gridSpan w:val="2"/>
          </w:tcPr>
          <w:p w14:paraId="3DA29818" w14:textId="77777777" w:rsidR="000A4E28" w:rsidRDefault="000A4E28">
            <w:pPr>
              <w:pStyle w:val="TableParagraph"/>
              <w:rPr>
                <w:rFonts w:ascii="Times New Roman"/>
              </w:rPr>
            </w:pPr>
          </w:p>
        </w:tc>
      </w:tr>
    </w:tbl>
    <w:p w14:paraId="353720A9" w14:textId="77777777" w:rsidR="000A4E28" w:rsidRDefault="000A4E28">
      <w:pPr>
        <w:rPr>
          <w:rFonts w:ascii="Times New Roman"/>
        </w:rPr>
        <w:sectPr w:rsidR="000A4E28">
          <w:headerReference w:type="default" r:id="rId296"/>
          <w:footerReference w:type="default" r:id="rId297"/>
          <w:pgSz w:w="12240" w:h="15840"/>
          <w:pgMar w:top="1200" w:right="960" w:bottom="1340" w:left="920" w:header="0" w:footer="1151" w:gutter="0"/>
          <w:cols w:space="720"/>
        </w:sectPr>
      </w:pPr>
    </w:p>
    <w:p w14:paraId="1EECC465" w14:textId="77777777" w:rsidR="000A4E28" w:rsidRDefault="000A4E28">
      <w:pPr>
        <w:pStyle w:val="BodyText"/>
        <w:spacing w:before="211"/>
      </w:pPr>
    </w:p>
    <w:p w14:paraId="7C3717BA" w14:textId="77777777" w:rsidR="000A4E28" w:rsidRDefault="00000000">
      <w:pPr>
        <w:pStyle w:val="Heading6"/>
        <w:spacing w:before="0"/>
      </w:pPr>
      <w:r>
        <w:t>Part</w:t>
      </w:r>
      <w:r>
        <w:rPr>
          <w:spacing w:val="-2"/>
        </w:rPr>
        <w:t xml:space="preserve"> </w:t>
      </w:r>
      <w:r>
        <w:t>3.</w:t>
      </w:r>
      <w:r>
        <w:rPr>
          <w:spacing w:val="-1"/>
        </w:rPr>
        <w:t xml:space="preserve"> </w:t>
      </w:r>
      <w:r>
        <w:t>Results</w:t>
      </w:r>
      <w:r>
        <w:rPr>
          <w:spacing w:val="-5"/>
        </w:rPr>
        <w:t xml:space="preserve"> </w:t>
      </w:r>
      <w:r>
        <w:t>and</w:t>
      </w:r>
      <w:r>
        <w:rPr>
          <w:spacing w:val="-2"/>
        </w:rPr>
        <w:t xml:space="preserve"> comments:</w:t>
      </w:r>
    </w:p>
    <w:p w14:paraId="68962DE2" w14:textId="77777777" w:rsidR="000A4E28" w:rsidRDefault="000A4E28">
      <w:pPr>
        <w:pStyle w:val="BodyText"/>
        <w:spacing w:before="3"/>
        <w:rPr>
          <w:b/>
        </w:rPr>
      </w:pPr>
    </w:p>
    <w:p w14:paraId="646B25EB" w14:textId="77777777" w:rsidR="000A4E28" w:rsidRDefault="00000000">
      <w:pPr>
        <w:pStyle w:val="ListParagraph"/>
        <w:numPr>
          <w:ilvl w:val="0"/>
          <w:numId w:val="29"/>
        </w:numPr>
        <w:tabs>
          <w:tab w:val="left" w:pos="766"/>
        </w:tabs>
        <w:ind w:left="766" w:hanging="246"/>
      </w:pPr>
      <w:r>
        <w:t>Risk</w:t>
      </w:r>
      <w:r>
        <w:rPr>
          <w:spacing w:val="-5"/>
        </w:rPr>
        <w:t xml:space="preserve"> </w:t>
      </w:r>
      <w:r>
        <w:t>of</w:t>
      </w:r>
      <w:r>
        <w:rPr>
          <w:spacing w:val="-8"/>
        </w:rPr>
        <w:t xml:space="preserve"> </w:t>
      </w:r>
      <w:r>
        <w:t>contamination</w:t>
      </w:r>
      <w:r>
        <w:rPr>
          <w:spacing w:val="-8"/>
        </w:rPr>
        <w:t xml:space="preserve"> </w:t>
      </w:r>
      <w:r>
        <w:t>(check</w:t>
      </w:r>
      <w:r>
        <w:rPr>
          <w:spacing w:val="-7"/>
        </w:rPr>
        <w:t xml:space="preserve"> </w:t>
      </w:r>
      <w:r>
        <w:t>the</w:t>
      </w:r>
      <w:r>
        <w:rPr>
          <w:spacing w:val="-8"/>
        </w:rPr>
        <w:t xml:space="preserve"> </w:t>
      </w:r>
      <w:r>
        <w:t>appropriate</w:t>
      </w:r>
      <w:r>
        <w:rPr>
          <w:spacing w:val="-6"/>
        </w:rPr>
        <w:t xml:space="preserve"> </w:t>
      </w:r>
      <w:r>
        <w:rPr>
          <w:spacing w:val="-4"/>
        </w:rPr>
        <w:t>box):</w:t>
      </w:r>
    </w:p>
    <w:p w14:paraId="7D9A9B02" w14:textId="77777777" w:rsidR="000A4E28" w:rsidRDefault="000A4E28">
      <w:pPr>
        <w:pStyle w:val="BodyText"/>
        <w:spacing w:before="7"/>
        <w:rPr>
          <w:sz w:val="1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400"/>
        <w:gridCol w:w="2515"/>
        <w:gridCol w:w="2266"/>
      </w:tblGrid>
      <w:tr w:rsidR="000A4E28" w14:paraId="733EFB3B" w14:textId="77777777">
        <w:trPr>
          <w:trHeight w:val="253"/>
        </w:trPr>
        <w:tc>
          <w:tcPr>
            <w:tcW w:w="2395" w:type="dxa"/>
          </w:tcPr>
          <w:p w14:paraId="2F39987C" w14:textId="77777777" w:rsidR="000A4E28" w:rsidRDefault="00000000">
            <w:pPr>
              <w:pStyle w:val="TableParagraph"/>
              <w:spacing w:line="234" w:lineRule="exact"/>
              <w:ind w:left="400"/>
            </w:pPr>
            <w:r>
              <w:t>9-11</w:t>
            </w:r>
            <w:r>
              <w:rPr>
                <w:spacing w:val="-11"/>
              </w:rPr>
              <w:t xml:space="preserve"> </w:t>
            </w:r>
            <w:r>
              <w:t>=</w:t>
            </w:r>
            <w:r>
              <w:rPr>
                <w:spacing w:val="-12"/>
              </w:rPr>
              <w:t xml:space="preserve"> </w:t>
            </w:r>
            <w:r>
              <w:t>Very</w:t>
            </w:r>
            <w:r>
              <w:rPr>
                <w:spacing w:val="-11"/>
              </w:rPr>
              <w:t xml:space="preserve"> </w:t>
            </w:r>
            <w:r>
              <w:rPr>
                <w:spacing w:val="-4"/>
              </w:rPr>
              <w:t>high</w:t>
            </w:r>
          </w:p>
        </w:tc>
        <w:tc>
          <w:tcPr>
            <w:tcW w:w="2400" w:type="dxa"/>
          </w:tcPr>
          <w:p w14:paraId="4F9B9128" w14:textId="77777777" w:rsidR="000A4E28" w:rsidRDefault="00000000">
            <w:pPr>
              <w:pStyle w:val="TableParagraph"/>
              <w:spacing w:line="234" w:lineRule="exact"/>
              <w:ind w:left="689"/>
            </w:pPr>
            <w:r>
              <w:t>6-8</w:t>
            </w:r>
            <w:r>
              <w:rPr>
                <w:spacing w:val="-1"/>
              </w:rPr>
              <w:t xml:space="preserve"> </w:t>
            </w:r>
            <w:r>
              <w:t>=</w:t>
            </w:r>
            <w:r>
              <w:rPr>
                <w:spacing w:val="-1"/>
              </w:rPr>
              <w:t xml:space="preserve"> </w:t>
            </w:r>
            <w:r>
              <w:rPr>
                <w:spacing w:val="-4"/>
              </w:rPr>
              <w:t>High</w:t>
            </w:r>
          </w:p>
        </w:tc>
        <w:tc>
          <w:tcPr>
            <w:tcW w:w="2515" w:type="dxa"/>
          </w:tcPr>
          <w:p w14:paraId="1E1C89A5" w14:textId="77777777" w:rsidR="000A4E28" w:rsidRDefault="00000000">
            <w:pPr>
              <w:pStyle w:val="TableParagraph"/>
              <w:spacing w:line="234" w:lineRule="exact"/>
              <w:ind w:left="581"/>
            </w:pPr>
            <w:r>
              <w:t>3-5</w:t>
            </w:r>
            <w:r>
              <w:rPr>
                <w:spacing w:val="-1"/>
              </w:rPr>
              <w:t xml:space="preserve"> </w:t>
            </w:r>
            <w:r>
              <w:t>=</w:t>
            </w:r>
            <w:r>
              <w:rPr>
                <w:spacing w:val="-1"/>
              </w:rPr>
              <w:t xml:space="preserve"> </w:t>
            </w:r>
            <w:r>
              <w:rPr>
                <w:spacing w:val="-2"/>
              </w:rPr>
              <w:t>Medium</w:t>
            </w:r>
          </w:p>
        </w:tc>
        <w:tc>
          <w:tcPr>
            <w:tcW w:w="2266" w:type="dxa"/>
          </w:tcPr>
          <w:p w14:paraId="47D937D0" w14:textId="77777777" w:rsidR="000A4E28" w:rsidRDefault="00000000">
            <w:pPr>
              <w:pStyle w:val="TableParagraph"/>
              <w:spacing w:line="234" w:lineRule="exact"/>
              <w:ind w:left="647"/>
            </w:pPr>
            <w:r>
              <w:t>0-2</w:t>
            </w:r>
            <w:r>
              <w:rPr>
                <w:spacing w:val="-1"/>
              </w:rPr>
              <w:t xml:space="preserve"> </w:t>
            </w:r>
            <w:r>
              <w:t>=</w:t>
            </w:r>
            <w:r>
              <w:rPr>
                <w:spacing w:val="-1"/>
              </w:rPr>
              <w:t xml:space="preserve"> </w:t>
            </w:r>
            <w:r>
              <w:rPr>
                <w:spacing w:val="-5"/>
              </w:rPr>
              <w:t>Low</w:t>
            </w:r>
          </w:p>
        </w:tc>
      </w:tr>
      <w:tr w:rsidR="000A4E28" w14:paraId="3FB94005" w14:textId="77777777">
        <w:trPr>
          <w:trHeight w:val="429"/>
        </w:trPr>
        <w:tc>
          <w:tcPr>
            <w:tcW w:w="2395" w:type="dxa"/>
          </w:tcPr>
          <w:p w14:paraId="5238EA03" w14:textId="77777777" w:rsidR="000A4E28" w:rsidRDefault="000A4E28">
            <w:pPr>
              <w:pStyle w:val="TableParagraph"/>
              <w:rPr>
                <w:rFonts w:ascii="Times New Roman"/>
              </w:rPr>
            </w:pPr>
          </w:p>
        </w:tc>
        <w:tc>
          <w:tcPr>
            <w:tcW w:w="2400" w:type="dxa"/>
          </w:tcPr>
          <w:p w14:paraId="6C765E5D" w14:textId="77777777" w:rsidR="000A4E28" w:rsidRDefault="000A4E28">
            <w:pPr>
              <w:pStyle w:val="TableParagraph"/>
              <w:rPr>
                <w:rFonts w:ascii="Times New Roman"/>
              </w:rPr>
            </w:pPr>
          </w:p>
        </w:tc>
        <w:tc>
          <w:tcPr>
            <w:tcW w:w="2515" w:type="dxa"/>
          </w:tcPr>
          <w:p w14:paraId="140EF77F" w14:textId="77777777" w:rsidR="000A4E28" w:rsidRDefault="000A4E28">
            <w:pPr>
              <w:pStyle w:val="TableParagraph"/>
              <w:rPr>
                <w:rFonts w:ascii="Times New Roman"/>
              </w:rPr>
            </w:pPr>
          </w:p>
        </w:tc>
        <w:tc>
          <w:tcPr>
            <w:tcW w:w="2266" w:type="dxa"/>
          </w:tcPr>
          <w:p w14:paraId="1D397138" w14:textId="77777777" w:rsidR="000A4E28" w:rsidRDefault="000A4E28">
            <w:pPr>
              <w:pStyle w:val="TableParagraph"/>
              <w:rPr>
                <w:rFonts w:ascii="Times New Roman"/>
              </w:rPr>
            </w:pPr>
          </w:p>
        </w:tc>
      </w:tr>
    </w:tbl>
    <w:p w14:paraId="40D9CF04" w14:textId="77777777" w:rsidR="000A4E28" w:rsidRDefault="00000000">
      <w:pPr>
        <w:pStyle w:val="ListParagraph"/>
        <w:numPr>
          <w:ilvl w:val="0"/>
          <w:numId w:val="29"/>
        </w:numPr>
        <w:tabs>
          <w:tab w:val="left" w:pos="759"/>
        </w:tabs>
        <w:spacing w:before="253"/>
        <w:ind w:left="759"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7EE7A610" w14:textId="77777777" w:rsidR="000A4E28" w:rsidRDefault="000A4E28">
      <w:pPr>
        <w:pStyle w:val="BodyText"/>
      </w:pPr>
    </w:p>
    <w:p w14:paraId="17DABD4F" w14:textId="77777777" w:rsidR="000A4E28" w:rsidRDefault="000A4E28">
      <w:pPr>
        <w:pStyle w:val="BodyText"/>
      </w:pPr>
    </w:p>
    <w:p w14:paraId="3D9D3F2A" w14:textId="77777777" w:rsidR="000A4E28" w:rsidRDefault="000A4E28">
      <w:pPr>
        <w:pStyle w:val="BodyText"/>
      </w:pPr>
    </w:p>
    <w:p w14:paraId="548D0254" w14:textId="77777777" w:rsidR="000A4E28" w:rsidRDefault="000A4E28">
      <w:pPr>
        <w:pStyle w:val="BodyText"/>
      </w:pPr>
    </w:p>
    <w:p w14:paraId="409F22B6" w14:textId="77777777" w:rsidR="000A4E28" w:rsidRDefault="000A4E28">
      <w:pPr>
        <w:pStyle w:val="BodyText"/>
      </w:pPr>
    </w:p>
    <w:p w14:paraId="340383EC" w14:textId="77777777" w:rsidR="000A4E28" w:rsidRDefault="000A4E28">
      <w:pPr>
        <w:pStyle w:val="BodyText"/>
      </w:pPr>
    </w:p>
    <w:p w14:paraId="05E8CC7B" w14:textId="77777777" w:rsidR="000A4E28" w:rsidRDefault="000A4E28">
      <w:pPr>
        <w:pStyle w:val="BodyText"/>
        <w:spacing w:before="117"/>
      </w:pPr>
    </w:p>
    <w:p w14:paraId="4EF932B2" w14:textId="77777777" w:rsidR="000A4E28" w:rsidRDefault="00000000">
      <w:pPr>
        <w:pStyle w:val="Heading6"/>
        <w:spacing w:before="0"/>
      </w:pPr>
      <w:r>
        <w:t>Part</w:t>
      </w:r>
      <w:r>
        <w:rPr>
          <w:spacing w:val="-5"/>
        </w:rPr>
        <w:t xml:space="preserve"> </w:t>
      </w:r>
      <w:r>
        <w:t>4.</w:t>
      </w:r>
      <w:r>
        <w:rPr>
          <w:spacing w:val="-2"/>
        </w:rPr>
        <w:t xml:space="preserve"> </w:t>
      </w:r>
      <w:r>
        <w:t>Name</w:t>
      </w:r>
      <w:r>
        <w:rPr>
          <w:spacing w:val="-3"/>
        </w:rPr>
        <w:t xml:space="preserve"> </w:t>
      </w:r>
      <w:r>
        <w:t>and</w:t>
      </w:r>
      <w:r>
        <w:rPr>
          <w:spacing w:val="-6"/>
        </w:rPr>
        <w:t xml:space="preserve"> </w:t>
      </w:r>
      <w:r>
        <w:t>signature</w:t>
      </w:r>
      <w:r>
        <w:rPr>
          <w:spacing w:val="-4"/>
        </w:rPr>
        <w:t xml:space="preserve"> </w:t>
      </w:r>
      <w:r>
        <w:t>of</w:t>
      </w:r>
      <w:r>
        <w:rPr>
          <w:spacing w:val="-4"/>
        </w:rPr>
        <w:t xml:space="preserve"> </w:t>
      </w:r>
      <w:r>
        <w:rPr>
          <w:spacing w:val="-2"/>
        </w:rPr>
        <w:t>inspectors:</w:t>
      </w:r>
    </w:p>
    <w:p w14:paraId="491AB05A" w14:textId="77777777" w:rsidR="000A4E28" w:rsidRDefault="000A4E28">
      <w:pPr>
        <w:pStyle w:val="BodyText"/>
        <w:rPr>
          <w:b/>
          <w:sz w:val="20"/>
        </w:rPr>
      </w:pPr>
    </w:p>
    <w:p w14:paraId="1FEC56CC" w14:textId="77777777" w:rsidR="000A4E28" w:rsidRDefault="000A4E28">
      <w:pPr>
        <w:pStyle w:val="BodyText"/>
        <w:rPr>
          <w:b/>
          <w:sz w:val="20"/>
        </w:rPr>
      </w:pPr>
    </w:p>
    <w:p w14:paraId="48CA8B61" w14:textId="77777777" w:rsidR="000A4E28" w:rsidRDefault="000A4E28">
      <w:pPr>
        <w:pStyle w:val="BodyText"/>
        <w:rPr>
          <w:b/>
          <w:sz w:val="20"/>
        </w:rPr>
      </w:pPr>
    </w:p>
    <w:p w14:paraId="1D51D5B7" w14:textId="77777777" w:rsidR="000A4E28" w:rsidRDefault="00000000">
      <w:pPr>
        <w:pStyle w:val="BodyText"/>
        <w:spacing w:before="56"/>
        <w:rPr>
          <w:b/>
          <w:sz w:val="20"/>
        </w:rPr>
      </w:pPr>
      <w:r>
        <w:rPr>
          <w:noProof/>
        </w:rPr>
        <mc:AlternateContent>
          <mc:Choice Requires="wps">
            <w:drawing>
              <wp:anchor distT="0" distB="0" distL="0" distR="0" simplePos="0" relativeHeight="251960320" behindDoc="1" locked="0" layoutInCell="1" allowOverlap="1" wp14:anchorId="512DE866" wp14:editId="69396725">
                <wp:simplePos x="0" y="0"/>
                <wp:positionH relativeFrom="page">
                  <wp:posOffset>914704</wp:posOffset>
                </wp:positionH>
                <wp:positionV relativeFrom="paragraph">
                  <wp:posOffset>197195</wp:posOffset>
                </wp:positionV>
                <wp:extent cx="5907405" cy="1270"/>
                <wp:effectExtent l="0" t="0" r="0" b="0"/>
                <wp:wrapTopAndBottom/>
                <wp:docPr id="2492" name="Graphic 2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062"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463437" id="Graphic 2492" o:spid="_x0000_s1026" style="position:absolute;margin-left:1in;margin-top:15.55pt;width:465.15pt;height:.1pt;z-index:-251356160;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" path="m,l5907062,e" filled="f" strokeweight=".34661mm">
                <v:path arrowok="t"/>
                <w10:wrap type="topAndBottom" anchorx="page"/>
              </v:shape>
            </w:pict>
          </mc:Fallback>
        </mc:AlternateContent>
      </w:r>
    </w:p>
    <w:p w14:paraId="6780A046" w14:textId="77777777" w:rsidR="000A4E28" w:rsidRDefault="000A4E28">
      <w:pPr>
        <w:pStyle w:val="BodyText"/>
        <w:rPr>
          <w:b/>
        </w:rPr>
      </w:pPr>
    </w:p>
    <w:p w14:paraId="4C91929E" w14:textId="77777777" w:rsidR="000A4E28" w:rsidRDefault="00000000">
      <w:pPr>
        <w:spacing w:before="1"/>
        <w:ind w:left="856" w:right="815"/>
        <w:jc w:val="center"/>
        <w:rPr>
          <w:b/>
        </w:rPr>
      </w:pPr>
      <w:r>
        <w:rPr>
          <w:b/>
        </w:rPr>
        <w:t>Explanatory</w:t>
      </w:r>
      <w:r>
        <w:rPr>
          <w:b/>
          <w:spacing w:val="-10"/>
        </w:rPr>
        <w:t xml:space="preserve"> </w:t>
      </w:r>
      <w:r>
        <w:rPr>
          <w:b/>
        </w:rPr>
        <w:t>Notes:</w:t>
      </w:r>
      <w:r>
        <w:rPr>
          <w:b/>
          <w:spacing w:val="-4"/>
        </w:rPr>
        <w:t xml:space="preserve"> </w:t>
      </w:r>
      <w:r>
        <w:rPr>
          <w:b/>
        </w:rPr>
        <w:t>Solid</w:t>
      </w:r>
      <w:r>
        <w:rPr>
          <w:b/>
          <w:spacing w:val="-7"/>
        </w:rPr>
        <w:t xml:space="preserve"> </w:t>
      </w:r>
      <w:r>
        <w:rPr>
          <w:b/>
        </w:rPr>
        <w:t>Waste</w:t>
      </w:r>
      <w:r>
        <w:rPr>
          <w:b/>
          <w:spacing w:val="-7"/>
        </w:rPr>
        <w:t xml:space="preserve"> </w:t>
      </w:r>
      <w:r>
        <w:rPr>
          <w:b/>
          <w:spacing w:val="-2"/>
        </w:rPr>
        <w:t>Management</w:t>
      </w:r>
    </w:p>
    <w:p w14:paraId="07B2948A" w14:textId="77777777" w:rsidR="000A4E28" w:rsidRDefault="000A4E28">
      <w:pPr>
        <w:pStyle w:val="BodyText"/>
        <w:spacing w:before="2"/>
        <w:rPr>
          <w:b/>
        </w:rPr>
      </w:pPr>
    </w:p>
    <w:p w14:paraId="68F91D24" w14:textId="77777777" w:rsidR="000A4E28" w:rsidRDefault="00000000">
      <w:pPr>
        <w:pStyle w:val="ListParagraph"/>
        <w:numPr>
          <w:ilvl w:val="0"/>
          <w:numId w:val="28"/>
        </w:numPr>
        <w:tabs>
          <w:tab w:val="left" w:pos="878"/>
          <w:tab w:val="left" w:pos="880"/>
        </w:tabs>
        <w:ind w:right="588"/>
        <w:rPr>
          <w:i/>
        </w:rPr>
      </w:pPr>
      <w:r>
        <w:rPr>
          <w:i/>
        </w:rPr>
        <w:t xml:space="preserve">Are there uncollected piles of solid waste in the community? </w:t>
      </w:r>
      <w:r>
        <w:t>Irregular or no formal waste collection</w:t>
      </w:r>
      <w:r>
        <w:rPr>
          <w:spacing w:val="-3"/>
        </w:rPr>
        <w:t xml:space="preserve"> </w:t>
      </w:r>
      <w:r>
        <w:t>services</w:t>
      </w:r>
      <w:r>
        <w:rPr>
          <w:spacing w:val="-3"/>
        </w:rPr>
        <w:t xml:space="preserve"> </w:t>
      </w:r>
      <w:r>
        <w:t>exposes</w:t>
      </w:r>
      <w:r>
        <w:rPr>
          <w:spacing w:val="-3"/>
        </w:rPr>
        <w:t xml:space="preserve"> </w:t>
      </w:r>
      <w:r>
        <w:t>people</w:t>
      </w:r>
      <w:r>
        <w:rPr>
          <w:spacing w:val="-3"/>
        </w:rPr>
        <w:t xml:space="preserve"> </w:t>
      </w:r>
      <w:r>
        <w:t>to</w:t>
      </w:r>
      <w:r>
        <w:rPr>
          <w:spacing w:val="-5"/>
        </w:rPr>
        <w:t xml:space="preserve"> </w:t>
      </w:r>
      <w:r>
        <w:t>waste</w:t>
      </w:r>
      <w:r>
        <w:rPr>
          <w:spacing w:val="-2"/>
        </w:rPr>
        <w:t xml:space="preserve"> </w:t>
      </w:r>
      <w:r>
        <w:t>and</w:t>
      </w:r>
      <w:r>
        <w:rPr>
          <w:spacing w:val="-5"/>
        </w:rPr>
        <w:t xml:space="preserve"> </w:t>
      </w:r>
      <w:r>
        <w:t>increases</w:t>
      </w:r>
      <w:r>
        <w:rPr>
          <w:spacing w:val="-5"/>
        </w:rPr>
        <w:t xml:space="preserve"> </w:t>
      </w:r>
      <w:r>
        <w:t>the</w:t>
      </w:r>
      <w:r>
        <w:rPr>
          <w:spacing w:val="-5"/>
        </w:rPr>
        <w:t xml:space="preserve"> </w:t>
      </w:r>
      <w:r>
        <w:t>risk</w:t>
      </w:r>
      <w:r>
        <w:rPr>
          <w:spacing w:val="-2"/>
        </w:rPr>
        <w:t xml:space="preserve"> </w:t>
      </w:r>
      <w:r>
        <w:t>of</w:t>
      </w:r>
      <w:r>
        <w:rPr>
          <w:spacing w:val="-2"/>
        </w:rPr>
        <w:t xml:space="preserve"> </w:t>
      </w:r>
      <w:r>
        <w:t>disease</w:t>
      </w:r>
      <w:r>
        <w:rPr>
          <w:spacing w:val="-3"/>
        </w:rPr>
        <w:t xml:space="preserve"> </w:t>
      </w:r>
      <w:r>
        <w:t>transmission. Uncollected solid waste can be a breeding site for disease vectors, including flies, mosquitos and rodents.</w:t>
      </w:r>
    </w:p>
    <w:p w14:paraId="37DFD1F5" w14:textId="77777777" w:rsidR="000A4E28" w:rsidRDefault="000A4E28">
      <w:pPr>
        <w:pStyle w:val="BodyText"/>
        <w:spacing w:before="1"/>
      </w:pPr>
    </w:p>
    <w:p w14:paraId="208682B7" w14:textId="77777777" w:rsidR="000A4E28" w:rsidRDefault="00000000">
      <w:pPr>
        <w:pStyle w:val="ListParagraph"/>
        <w:numPr>
          <w:ilvl w:val="0"/>
          <w:numId w:val="28"/>
        </w:numPr>
        <w:tabs>
          <w:tab w:val="left" w:pos="878"/>
          <w:tab w:val="left" w:pos="880"/>
        </w:tabs>
        <w:ind w:right="1193"/>
        <w:rPr>
          <w:i/>
        </w:rPr>
      </w:pPr>
      <w:r>
        <w:rPr>
          <w:i/>
        </w:rPr>
        <w:t>Are</w:t>
      </w:r>
      <w:r>
        <w:rPr>
          <w:i/>
          <w:spacing w:val="-4"/>
        </w:rPr>
        <w:t xml:space="preserve"> </w:t>
      </w:r>
      <w:r>
        <w:rPr>
          <w:i/>
        </w:rPr>
        <w:t>waste</w:t>
      </w:r>
      <w:r>
        <w:rPr>
          <w:i/>
          <w:spacing w:val="-4"/>
        </w:rPr>
        <w:t xml:space="preserve"> </w:t>
      </w:r>
      <w:r>
        <w:rPr>
          <w:i/>
        </w:rPr>
        <w:t>disposal</w:t>
      </w:r>
      <w:r>
        <w:rPr>
          <w:i/>
          <w:spacing w:val="-3"/>
        </w:rPr>
        <w:t xml:space="preserve"> </w:t>
      </w:r>
      <w:r>
        <w:rPr>
          <w:i/>
        </w:rPr>
        <w:t>sites</w:t>
      </w:r>
      <w:r>
        <w:rPr>
          <w:i/>
          <w:spacing w:val="-4"/>
        </w:rPr>
        <w:t xml:space="preserve"> </w:t>
      </w:r>
      <w:r>
        <w:rPr>
          <w:i/>
        </w:rPr>
        <w:t>located</w:t>
      </w:r>
      <w:r>
        <w:rPr>
          <w:i/>
          <w:spacing w:val="-4"/>
        </w:rPr>
        <w:t xml:space="preserve"> </w:t>
      </w:r>
      <w:r>
        <w:rPr>
          <w:i/>
        </w:rPr>
        <w:t>within</w:t>
      </w:r>
      <w:r>
        <w:rPr>
          <w:i/>
          <w:spacing w:val="-2"/>
        </w:rPr>
        <w:t xml:space="preserve"> </w:t>
      </w:r>
      <w:r>
        <w:rPr>
          <w:i/>
        </w:rPr>
        <w:t>500</w:t>
      </w:r>
      <w:r>
        <w:rPr>
          <w:i/>
          <w:spacing w:val="-4"/>
        </w:rPr>
        <w:t xml:space="preserve"> </w:t>
      </w:r>
      <w:r>
        <w:rPr>
          <w:i/>
        </w:rPr>
        <w:t>metres</w:t>
      </w:r>
      <w:r>
        <w:rPr>
          <w:i/>
          <w:spacing w:val="-1"/>
        </w:rPr>
        <w:t xml:space="preserve"> </w:t>
      </w:r>
      <w:r>
        <w:rPr>
          <w:i/>
        </w:rPr>
        <w:t>from</w:t>
      </w:r>
      <w:r>
        <w:rPr>
          <w:i/>
          <w:spacing w:val="-3"/>
        </w:rPr>
        <w:t xml:space="preserve"> </w:t>
      </w:r>
      <w:r>
        <w:rPr>
          <w:i/>
        </w:rPr>
        <w:t>drinking</w:t>
      </w:r>
      <w:r>
        <w:rPr>
          <w:i/>
          <w:spacing w:val="-4"/>
        </w:rPr>
        <w:t xml:space="preserve"> </w:t>
      </w:r>
      <w:r>
        <w:rPr>
          <w:i/>
        </w:rPr>
        <w:t>water</w:t>
      </w:r>
      <w:r>
        <w:rPr>
          <w:i/>
          <w:spacing w:val="-3"/>
        </w:rPr>
        <w:t xml:space="preserve"> </w:t>
      </w:r>
      <w:r>
        <w:rPr>
          <w:i/>
        </w:rPr>
        <w:t xml:space="preserve">sources? </w:t>
      </w:r>
      <w:r>
        <w:t>This distance can help to protect ground and surface</w:t>
      </w:r>
      <w:r>
        <w:rPr>
          <w:spacing w:val="-1"/>
        </w:rPr>
        <w:t xml:space="preserve"> </w:t>
      </w:r>
      <w:r>
        <w:t>water from becoming contaminated.</w:t>
      </w:r>
    </w:p>
    <w:p w14:paraId="635170BC" w14:textId="77777777" w:rsidR="000A4E28" w:rsidRDefault="00000000">
      <w:pPr>
        <w:pStyle w:val="ListParagraph"/>
        <w:numPr>
          <w:ilvl w:val="0"/>
          <w:numId w:val="28"/>
        </w:numPr>
        <w:tabs>
          <w:tab w:val="left" w:pos="878"/>
          <w:tab w:val="left" w:pos="880"/>
        </w:tabs>
        <w:spacing w:before="252"/>
        <w:ind w:right="575"/>
        <w:rPr>
          <w:i/>
        </w:rPr>
      </w:pPr>
      <w:r>
        <w:rPr>
          <w:i/>
        </w:rPr>
        <w:t>Are waste disposal sites located in an area with a high water table and/or susceptible to flooding?</w:t>
      </w:r>
      <w:r>
        <w:rPr>
          <w:i/>
          <w:spacing w:val="-3"/>
        </w:rPr>
        <w:t xml:space="preserve"> </w:t>
      </w:r>
      <w:r>
        <w:t>Disposal</w:t>
      </w:r>
      <w:r>
        <w:rPr>
          <w:spacing w:val="-4"/>
        </w:rPr>
        <w:t xml:space="preserve"> </w:t>
      </w:r>
      <w:r>
        <w:t>sites</w:t>
      </w:r>
      <w:r>
        <w:rPr>
          <w:spacing w:val="-5"/>
        </w:rPr>
        <w:t xml:space="preserve"> </w:t>
      </w:r>
      <w:r>
        <w:t>should</w:t>
      </w:r>
      <w:r>
        <w:rPr>
          <w:spacing w:val="-3"/>
        </w:rPr>
        <w:t xml:space="preserve"> </w:t>
      </w:r>
      <w:r>
        <w:t>be</w:t>
      </w:r>
      <w:r>
        <w:rPr>
          <w:spacing w:val="-3"/>
        </w:rPr>
        <w:t xml:space="preserve"> </w:t>
      </w:r>
      <w:r>
        <w:t>located</w:t>
      </w:r>
      <w:r>
        <w:rPr>
          <w:spacing w:val="-5"/>
        </w:rPr>
        <w:t xml:space="preserve"> </w:t>
      </w:r>
      <w:r>
        <w:t>in</w:t>
      </w:r>
      <w:r>
        <w:rPr>
          <w:spacing w:val="-3"/>
        </w:rPr>
        <w:t xml:space="preserve"> </w:t>
      </w:r>
      <w:r>
        <w:t>areas</w:t>
      </w:r>
      <w:r>
        <w:rPr>
          <w:spacing w:val="-3"/>
        </w:rPr>
        <w:t xml:space="preserve"> </w:t>
      </w:r>
      <w:r>
        <w:t>with</w:t>
      </w:r>
      <w:r>
        <w:rPr>
          <w:spacing w:val="-3"/>
        </w:rPr>
        <w:t xml:space="preserve"> </w:t>
      </w:r>
      <w:r>
        <w:t>a</w:t>
      </w:r>
      <w:r>
        <w:rPr>
          <w:spacing w:val="-2"/>
        </w:rPr>
        <w:t xml:space="preserve"> </w:t>
      </w:r>
      <w:r>
        <w:t>lower</w:t>
      </w:r>
      <w:r>
        <w:rPr>
          <w:spacing w:val="-2"/>
        </w:rPr>
        <w:t xml:space="preserve"> </w:t>
      </w:r>
      <w:r>
        <w:t>water</w:t>
      </w:r>
      <w:r>
        <w:rPr>
          <w:spacing w:val="-1"/>
        </w:rPr>
        <w:t xml:space="preserve"> </w:t>
      </w:r>
      <w:r>
        <w:t>table</w:t>
      </w:r>
      <w:r>
        <w:rPr>
          <w:spacing w:val="-3"/>
        </w:rPr>
        <w:t xml:space="preserve"> </w:t>
      </w:r>
      <w:r>
        <w:t>and</w:t>
      </w:r>
      <w:r>
        <w:rPr>
          <w:spacing w:val="-3"/>
        </w:rPr>
        <w:t xml:space="preserve"> </w:t>
      </w:r>
      <w:r>
        <w:t>that</w:t>
      </w:r>
      <w:r>
        <w:rPr>
          <w:spacing w:val="-1"/>
        </w:rPr>
        <w:t xml:space="preserve"> </w:t>
      </w:r>
      <w:r>
        <w:t>are</w:t>
      </w:r>
      <w:r>
        <w:rPr>
          <w:spacing w:val="-3"/>
        </w:rPr>
        <w:t xml:space="preserve"> </w:t>
      </w:r>
      <w:r>
        <w:t>not susceptible to flooding. This can help to protect soil, groundwater and surface water from becoming contaminated.</w:t>
      </w:r>
    </w:p>
    <w:p w14:paraId="465EB65C" w14:textId="77777777" w:rsidR="000A4E28" w:rsidRDefault="000A4E28">
      <w:pPr>
        <w:pStyle w:val="BodyText"/>
        <w:spacing w:before="2"/>
      </w:pPr>
    </w:p>
    <w:p w14:paraId="3A86CE00" w14:textId="77777777" w:rsidR="000A4E28" w:rsidRDefault="00000000">
      <w:pPr>
        <w:pStyle w:val="ListParagraph"/>
        <w:numPr>
          <w:ilvl w:val="0"/>
          <w:numId w:val="28"/>
        </w:numPr>
        <w:tabs>
          <w:tab w:val="left" w:pos="878"/>
          <w:tab w:val="left" w:pos="880"/>
        </w:tabs>
        <w:spacing w:before="1"/>
        <w:ind w:right="559"/>
        <w:rPr>
          <w:i/>
        </w:rPr>
      </w:pPr>
      <w:r>
        <w:rPr>
          <w:i/>
        </w:rPr>
        <w:t xml:space="preserve">Are waste disposal sites covered regularly (e.g., daily or weekly) with soil or ash? </w:t>
      </w:r>
      <w:r>
        <w:t>Waste disposal sites should be covered with 0.1 metres of soil or ash regularly (e.g., daily or weekly)</w:t>
      </w:r>
      <w:r>
        <w:rPr>
          <w:spacing w:val="-4"/>
        </w:rPr>
        <w:t xml:space="preserve"> </w:t>
      </w:r>
      <w:r>
        <w:t>to</w:t>
      </w:r>
      <w:r>
        <w:rPr>
          <w:spacing w:val="-5"/>
        </w:rPr>
        <w:t xml:space="preserve"> </w:t>
      </w:r>
      <w:r>
        <w:t>reduce</w:t>
      </w:r>
      <w:r>
        <w:rPr>
          <w:spacing w:val="-5"/>
        </w:rPr>
        <w:t xml:space="preserve"> </w:t>
      </w:r>
      <w:r>
        <w:t>odours</w:t>
      </w:r>
      <w:r>
        <w:rPr>
          <w:spacing w:val="-4"/>
        </w:rPr>
        <w:t xml:space="preserve"> </w:t>
      </w:r>
      <w:r>
        <w:t>and</w:t>
      </w:r>
      <w:r>
        <w:rPr>
          <w:spacing w:val="-5"/>
        </w:rPr>
        <w:t xml:space="preserve"> </w:t>
      </w:r>
      <w:r>
        <w:t>disease</w:t>
      </w:r>
      <w:r>
        <w:rPr>
          <w:spacing w:val="-7"/>
        </w:rPr>
        <w:t xml:space="preserve"> </w:t>
      </w:r>
      <w:r>
        <w:t>vectors,</w:t>
      </w:r>
      <w:r>
        <w:rPr>
          <w:spacing w:val="-3"/>
        </w:rPr>
        <w:t xml:space="preserve"> </w:t>
      </w:r>
      <w:r>
        <w:t>as</w:t>
      </w:r>
      <w:r>
        <w:rPr>
          <w:spacing w:val="-4"/>
        </w:rPr>
        <w:t xml:space="preserve"> </w:t>
      </w:r>
      <w:r>
        <w:t>well</w:t>
      </w:r>
      <w:r>
        <w:rPr>
          <w:spacing w:val="-5"/>
        </w:rPr>
        <w:t xml:space="preserve"> </w:t>
      </w:r>
      <w:r>
        <w:t>as</w:t>
      </w:r>
      <w:r>
        <w:rPr>
          <w:spacing w:val="-5"/>
        </w:rPr>
        <w:t xml:space="preserve"> </w:t>
      </w:r>
      <w:r>
        <w:t>prevent</w:t>
      </w:r>
      <w:r>
        <w:rPr>
          <w:spacing w:val="-3"/>
        </w:rPr>
        <w:t xml:space="preserve"> </w:t>
      </w:r>
      <w:r>
        <w:t>waste</w:t>
      </w:r>
      <w:r>
        <w:rPr>
          <w:spacing w:val="-6"/>
        </w:rPr>
        <w:t xml:space="preserve"> </w:t>
      </w:r>
      <w:r>
        <w:t>from</w:t>
      </w:r>
      <w:r>
        <w:rPr>
          <w:spacing w:val="-6"/>
        </w:rPr>
        <w:t xml:space="preserve"> </w:t>
      </w:r>
      <w:r>
        <w:t>blowing</w:t>
      </w:r>
      <w:r>
        <w:rPr>
          <w:spacing w:val="-3"/>
        </w:rPr>
        <w:t xml:space="preserve"> </w:t>
      </w:r>
      <w:r>
        <w:t>away.</w:t>
      </w:r>
    </w:p>
    <w:p w14:paraId="6099A306" w14:textId="77777777" w:rsidR="000A4E28" w:rsidRDefault="00000000">
      <w:pPr>
        <w:pStyle w:val="ListParagraph"/>
        <w:numPr>
          <w:ilvl w:val="0"/>
          <w:numId w:val="28"/>
        </w:numPr>
        <w:tabs>
          <w:tab w:val="left" w:pos="878"/>
          <w:tab w:val="left" w:pos="880"/>
        </w:tabs>
        <w:spacing w:before="251"/>
        <w:ind w:right="590"/>
      </w:pPr>
      <w:r>
        <w:rPr>
          <w:i/>
        </w:rPr>
        <w:t xml:space="preserve">Is there a fence around waste disposal sites? </w:t>
      </w:r>
      <w:r>
        <w:t>Waste disposal sites should have a fence to keep animals and children out of the area.</w:t>
      </w:r>
      <w:r>
        <w:rPr>
          <w:spacing w:val="-3"/>
        </w:rPr>
        <w:t xml:space="preserve"> </w:t>
      </w:r>
      <w:r>
        <w:t>As well, fences can prevent lighter materials (e.g.,</w:t>
      </w:r>
      <w:r>
        <w:rPr>
          <w:spacing w:val="-2"/>
        </w:rPr>
        <w:t xml:space="preserve"> </w:t>
      </w:r>
      <w:r>
        <w:t>plastic</w:t>
      </w:r>
      <w:r>
        <w:rPr>
          <w:spacing w:val="-2"/>
        </w:rPr>
        <w:t xml:space="preserve"> </w:t>
      </w:r>
      <w:r>
        <w:t>bags)</w:t>
      </w:r>
      <w:r>
        <w:rPr>
          <w:spacing w:val="-6"/>
        </w:rPr>
        <w:t xml:space="preserve"> </w:t>
      </w:r>
      <w:r>
        <w:t>from</w:t>
      </w:r>
      <w:r>
        <w:rPr>
          <w:spacing w:val="-6"/>
        </w:rPr>
        <w:t xml:space="preserve"> </w:t>
      </w:r>
      <w:r>
        <w:t>blowing away. Children</w:t>
      </w:r>
      <w:r>
        <w:rPr>
          <w:spacing w:val="-2"/>
        </w:rPr>
        <w:t xml:space="preserve"> </w:t>
      </w:r>
      <w:r>
        <w:t>are</w:t>
      </w:r>
      <w:r>
        <w:rPr>
          <w:spacing w:val="-2"/>
        </w:rPr>
        <w:t xml:space="preserve"> </w:t>
      </w:r>
      <w:r>
        <w:t>especially</w:t>
      </w:r>
      <w:r>
        <w:rPr>
          <w:spacing w:val="-4"/>
        </w:rPr>
        <w:t xml:space="preserve"> </w:t>
      </w:r>
      <w:r>
        <w:t>vulnerable</w:t>
      </w:r>
      <w:r>
        <w:rPr>
          <w:spacing w:val="-2"/>
        </w:rPr>
        <w:t xml:space="preserve"> </w:t>
      </w:r>
      <w:r>
        <w:t>to</w:t>
      </w:r>
      <w:r>
        <w:rPr>
          <w:spacing w:val="-2"/>
        </w:rPr>
        <w:t xml:space="preserve"> </w:t>
      </w:r>
      <w:r>
        <w:t>risks</w:t>
      </w:r>
      <w:r>
        <w:rPr>
          <w:spacing w:val="-6"/>
        </w:rPr>
        <w:t xml:space="preserve"> </w:t>
      </w:r>
      <w:r>
        <w:t>from</w:t>
      </w:r>
      <w:r>
        <w:rPr>
          <w:spacing w:val="-3"/>
        </w:rPr>
        <w:t xml:space="preserve"> </w:t>
      </w:r>
      <w:r>
        <w:t>solid waste.</w:t>
      </w:r>
      <w:r>
        <w:rPr>
          <w:spacing w:val="-5"/>
        </w:rPr>
        <w:t xml:space="preserve"> </w:t>
      </w:r>
      <w:r>
        <w:t>They</w:t>
      </w:r>
      <w:r>
        <w:rPr>
          <w:spacing w:val="-4"/>
        </w:rPr>
        <w:t xml:space="preserve"> </w:t>
      </w:r>
      <w:r>
        <w:t>often</w:t>
      </w:r>
      <w:r>
        <w:rPr>
          <w:spacing w:val="-4"/>
        </w:rPr>
        <w:t xml:space="preserve"> </w:t>
      </w:r>
      <w:r>
        <w:t>play</w:t>
      </w:r>
      <w:r>
        <w:rPr>
          <w:spacing w:val="-4"/>
        </w:rPr>
        <w:t xml:space="preserve"> </w:t>
      </w:r>
      <w:r>
        <w:t>outside</w:t>
      </w:r>
      <w:r>
        <w:rPr>
          <w:spacing w:val="-2"/>
        </w:rPr>
        <w:t xml:space="preserve"> </w:t>
      </w:r>
      <w:r>
        <w:t>and</w:t>
      </w:r>
      <w:r>
        <w:rPr>
          <w:spacing w:val="-4"/>
        </w:rPr>
        <w:t xml:space="preserve"> </w:t>
      </w:r>
      <w:r>
        <w:t>might</w:t>
      </w:r>
      <w:r>
        <w:rPr>
          <w:spacing w:val="-3"/>
        </w:rPr>
        <w:t xml:space="preserve"> </w:t>
      </w:r>
      <w:r>
        <w:t>pick up</w:t>
      </w:r>
      <w:r>
        <w:rPr>
          <w:spacing w:val="-7"/>
        </w:rPr>
        <w:t xml:space="preserve"> </w:t>
      </w:r>
      <w:r>
        <w:t>waste materials</w:t>
      </w:r>
      <w:r>
        <w:rPr>
          <w:spacing w:val="-1"/>
        </w:rPr>
        <w:t xml:space="preserve"> </w:t>
      </w:r>
      <w:r>
        <w:t>that adults</w:t>
      </w:r>
      <w:r>
        <w:rPr>
          <w:spacing w:val="-4"/>
        </w:rPr>
        <w:t xml:space="preserve"> </w:t>
      </w:r>
      <w:r>
        <w:t>know</w:t>
      </w:r>
      <w:r>
        <w:rPr>
          <w:spacing w:val="-5"/>
        </w:rPr>
        <w:t xml:space="preserve"> </w:t>
      </w:r>
      <w:r>
        <w:t>to</w:t>
      </w:r>
      <w:r>
        <w:rPr>
          <w:spacing w:val="-4"/>
        </w:rPr>
        <w:t xml:space="preserve"> </w:t>
      </w:r>
      <w:r>
        <w:t>avoid.</w:t>
      </w:r>
    </w:p>
    <w:p w14:paraId="011012E5" w14:textId="77777777" w:rsidR="000A4E28" w:rsidRDefault="000A4E28">
      <w:pPr>
        <w:pStyle w:val="BodyText"/>
      </w:pPr>
    </w:p>
    <w:p w14:paraId="60B19C61" w14:textId="77777777" w:rsidR="000A4E28" w:rsidRDefault="00000000">
      <w:pPr>
        <w:pStyle w:val="ListParagraph"/>
        <w:numPr>
          <w:ilvl w:val="0"/>
          <w:numId w:val="28"/>
        </w:numPr>
        <w:tabs>
          <w:tab w:val="left" w:pos="878"/>
          <w:tab w:val="left" w:pos="880"/>
        </w:tabs>
        <w:spacing w:before="1"/>
        <w:ind w:right="875"/>
      </w:pPr>
      <w:r>
        <w:rPr>
          <w:i/>
        </w:rPr>
        <w:t xml:space="preserve">Do people unsafely scavenge for waste materials? </w:t>
      </w:r>
      <w:r>
        <w:t>Waste picking without the use of personal</w:t>
      </w:r>
      <w:r>
        <w:rPr>
          <w:spacing w:val="-5"/>
        </w:rPr>
        <w:t xml:space="preserve"> </w:t>
      </w:r>
      <w:r>
        <w:t>safety</w:t>
      </w:r>
      <w:r>
        <w:rPr>
          <w:spacing w:val="-5"/>
        </w:rPr>
        <w:t xml:space="preserve"> </w:t>
      </w:r>
      <w:r>
        <w:t>equipment</w:t>
      </w:r>
      <w:r>
        <w:rPr>
          <w:spacing w:val="-5"/>
        </w:rPr>
        <w:t xml:space="preserve"> </w:t>
      </w:r>
      <w:r>
        <w:t>(such</w:t>
      </w:r>
      <w:r>
        <w:rPr>
          <w:spacing w:val="-4"/>
        </w:rPr>
        <w:t xml:space="preserve"> </w:t>
      </w:r>
      <w:r>
        <w:t>as</w:t>
      </w:r>
      <w:r>
        <w:rPr>
          <w:spacing w:val="-6"/>
        </w:rPr>
        <w:t xml:space="preserve"> </w:t>
      </w:r>
      <w:r>
        <w:t>gloves,</w:t>
      </w:r>
      <w:r>
        <w:rPr>
          <w:spacing w:val="-5"/>
        </w:rPr>
        <w:t xml:space="preserve"> </w:t>
      </w:r>
      <w:r>
        <w:t>masks</w:t>
      </w:r>
      <w:r>
        <w:rPr>
          <w:spacing w:val="-3"/>
        </w:rPr>
        <w:t xml:space="preserve"> </w:t>
      </w:r>
      <w:r>
        <w:t>and</w:t>
      </w:r>
      <w:r>
        <w:rPr>
          <w:spacing w:val="-4"/>
        </w:rPr>
        <w:t xml:space="preserve"> </w:t>
      </w:r>
      <w:r>
        <w:t>shoes)</w:t>
      </w:r>
      <w:r>
        <w:rPr>
          <w:spacing w:val="-5"/>
        </w:rPr>
        <w:t xml:space="preserve"> </w:t>
      </w:r>
      <w:r>
        <w:t>increases</w:t>
      </w:r>
      <w:r>
        <w:rPr>
          <w:spacing w:val="-6"/>
        </w:rPr>
        <w:t xml:space="preserve"> </w:t>
      </w:r>
      <w:r>
        <w:t>people’s</w:t>
      </w:r>
      <w:r>
        <w:rPr>
          <w:spacing w:val="-3"/>
        </w:rPr>
        <w:t xml:space="preserve"> </w:t>
      </w:r>
      <w:r>
        <w:t>risk</w:t>
      </w:r>
      <w:r>
        <w:rPr>
          <w:spacing w:val="-3"/>
        </w:rPr>
        <w:t xml:space="preserve"> </w:t>
      </w:r>
      <w:r>
        <w:t>of diarrhea, infections and respiratory illnesses. Punctures caused by pieces of glass or needles are very common and can lead to infections, tetanus, hepatitis or HIV.</w:t>
      </w:r>
    </w:p>
    <w:p w14:paraId="18C91021" w14:textId="77777777" w:rsidR="000A4E28" w:rsidRDefault="000A4E28">
      <w:pPr>
        <w:sectPr w:rsidR="000A4E28">
          <w:headerReference w:type="default" r:id="rId298"/>
          <w:footerReference w:type="default" r:id="rId299"/>
          <w:pgSz w:w="12240" w:h="15840"/>
          <w:pgMar w:top="960" w:right="960" w:bottom="1340" w:left="920" w:header="724" w:footer="1151" w:gutter="0"/>
          <w:cols w:space="720"/>
        </w:sectPr>
      </w:pPr>
    </w:p>
    <w:p w14:paraId="747C8D97" w14:textId="77777777" w:rsidR="000A4E28" w:rsidRDefault="000A4E28">
      <w:pPr>
        <w:pStyle w:val="BodyText"/>
        <w:spacing w:before="213"/>
      </w:pPr>
    </w:p>
    <w:p w14:paraId="6950BE42" w14:textId="77777777" w:rsidR="000A4E28" w:rsidRDefault="00000000">
      <w:pPr>
        <w:pStyle w:val="ListParagraph"/>
        <w:numPr>
          <w:ilvl w:val="0"/>
          <w:numId w:val="28"/>
        </w:numPr>
        <w:tabs>
          <w:tab w:val="left" w:pos="878"/>
          <w:tab w:val="left" w:pos="880"/>
        </w:tabs>
        <w:spacing w:before="1"/>
        <w:ind w:right="537"/>
        <w:rPr>
          <w:i/>
        </w:rPr>
      </w:pPr>
      <w:r>
        <w:rPr>
          <w:i/>
        </w:rPr>
        <w:t>Do</w:t>
      </w:r>
      <w:r>
        <w:rPr>
          <w:i/>
          <w:spacing w:val="-3"/>
        </w:rPr>
        <w:t xml:space="preserve"> </w:t>
      </w:r>
      <w:r>
        <w:rPr>
          <w:i/>
        </w:rPr>
        <w:t>animals</w:t>
      </w:r>
      <w:r>
        <w:rPr>
          <w:i/>
          <w:spacing w:val="-2"/>
        </w:rPr>
        <w:t xml:space="preserve"> </w:t>
      </w:r>
      <w:r>
        <w:rPr>
          <w:i/>
        </w:rPr>
        <w:t>roam</w:t>
      </w:r>
      <w:r>
        <w:rPr>
          <w:i/>
          <w:spacing w:val="-4"/>
        </w:rPr>
        <w:t xml:space="preserve"> </w:t>
      </w:r>
      <w:r>
        <w:rPr>
          <w:i/>
        </w:rPr>
        <w:t>in</w:t>
      </w:r>
      <w:r>
        <w:rPr>
          <w:i/>
          <w:spacing w:val="-5"/>
        </w:rPr>
        <w:t xml:space="preserve"> </w:t>
      </w:r>
      <w:r>
        <w:rPr>
          <w:i/>
        </w:rPr>
        <w:t>waste</w:t>
      </w:r>
      <w:r>
        <w:rPr>
          <w:i/>
          <w:spacing w:val="-3"/>
        </w:rPr>
        <w:t xml:space="preserve"> </w:t>
      </w:r>
      <w:r>
        <w:rPr>
          <w:i/>
        </w:rPr>
        <w:t>disposal</w:t>
      </w:r>
      <w:r>
        <w:rPr>
          <w:i/>
          <w:spacing w:val="-4"/>
        </w:rPr>
        <w:t xml:space="preserve"> </w:t>
      </w:r>
      <w:r>
        <w:rPr>
          <w:i/>
        </w:rPr>
        <w:t>sites?</w:t>
      </w:r>
      <w:r>
        <w:rPr>
          <w:i/>
          <w:spacing w:val="-4"/>
        </w:rPr>
        <w:t xml:space="preserve"> </w:t>
      </w:r>
      <w:r>
        <w:t>Animals</w:t>
      </w:r>
      <w:r>
        <w:rPr>
          <w:spacing w:val="-2"/>
        </w:rPr>
        <w:t xml:space="preserve"> </w:t>
      </w:r>
      <w:r>
        <w:t>often</w:t>
      </w:r>
      <w:r>
        <w:rPr>
          <w:spacing w:val="-3"/>
        </w:rPr>
        <w:t xml:space="preserve"> </w:t>
      </w:r>
      <w:r>
        <w:t>look</w:t>
      </w:r>
      <w:r>
        <w:rPr>
          <w:spacing w:val="-5"/>
        </w:rPr>
        <w:t xml:space="preserve"> </w:t>
      </w:r>
      <w:r>
        <w:t>for</w:t>
      </w:r>
      <w:r>
        <w:rPr>
          <w:spacing w:val="-4"/>
        </w:rPr>
        <w:t xml:space="preserve"> </w:t>
      </w:r>
      <w:r>
        <w:t>food</w:t>
      </w:r>
      <w:r>
        <w:rPr>
          <w:spacing w:val="-3"/>
        </w:rPr>
        <w:t xml:space="preserve"> </w:t>
      </w:r>
      <w:r>
        <w:t>among</w:t>
      </w:r>
      <w:r>
        <w:rPr>
          <w:spacing w:val="-3"/>
        </w:rPr>
        <w:t xml:space="preserve"> </w:t>
      </w:r>
      <w:r>
        <w:t>waste</w:t>
      </w:r>
      <w:r>
        <w:rPr>
          <w:spacing w:val="-2"/>
        </w:rPr>
        <w:t xml:space="preserve"> </w:t>
      </w:r>
      <w:r>
        <w:t>disposal sites. They can become vectors of different diseases and increase the spread of waste in the environment.</w:t>
      </w:r>
    </w:p>
    <w:p w14:paraId="599FD31A" w14:textId="77777777" w:rsidR="000A4E28" w:rsidRDefault="000A4E28">
      <w:pPr>
        <w:pStyle w:val="BodyText"/>
        <w:spacing w:before="1"/>
      </w:pPr>
    </w:p>
    <w:p w14:paraId="63726037" w14:textId="77777777" w:rsidR="000A4E28" w:rsidRDefault="00000000">
      <w:pPr>
        <w:pStyle w:val="ListParagraph"/>
        <w:numPr>
          <w:ilvl w:val="0"/>
          <w:numId w:val="28"/>
        </w:numPr>
        <w:tabs>
          <w:tab w:val="left" w:pos="878"/>
          <w:tab w:val="left" w:pos="880"/>
        </w:tabs>
        <w:ind w:right="559"/>
        <w:rPr>
          <w:i/>
        </w:rPr>
      </w:pPr>
      <w:r>
        <w:rPr>
          <w:i/>
        </w:rPr>
        <w:t>Is</w:t>
      </w:r>
      <w:r>
        <w:rPr>
          <w:i/>
          <w:spacing w:val="-4"/>
        </w:rPr>
        <w:t xml:space="preserve"> </w:t>
      </w:r>
      <w:r>
        <w:rPr>
          <w:i/>
        </w:rPr>
        <w:t>there</w:t>
      </w:r>
      <w:r>
        <w:rPr>
          <w:i/>
          <w:spacing w:val="-4"/>
        </w:rPr>
        <w:t xml:space="preserve"> </w:t>
      </w:r>
      <w:r>
        <w:rPr>
          <w:i/>
        </w:rPr>
        <w:t>uncontrolled</w:t>
      </w:r>
      <w:r>
        <w:rPr>
          <w:i/>
          <w:spacing w:val="-2"/>
        </w:rPr>
        <w:t xml:space="preserve"> </w:t>
      </w:r>
      <w:r>
        <w:rPr>
          <w:i/>
        </w:rPr>
        <w:t>burning</w:t>
      </w:r>
      <w:r>
        <w:rPr>
          <w:i/>
          <w:spacing w:val="-2"/>
        </w:rPr>
        <w:t xml:space="preserve"> </w:t>
      </w:r>
      <w:r>
        <w:rPr>
          <w:i/>
        </w:rPr>
        <w:t>of</w:t>
      </w:r>
      <w:r>
        <w:rPr>
          <w:i/>
          <w:spacing w:val="-1"/>
        </w:rPr>
        <w:t xml:space="preserve"> </w:t>
      </w:r>
      <w:r>
        <w:rPr>
          <w:i/>
        </w:rPr>
        <w:t>solid</w:t>
      </w:r>
      <w:r>
        <w:rPr>
          <w:i/>
          <w:spacing w:val="-4"/>
        </w:rPr>
        <w:t xml:space="preserve"> </w:t>
      </w:r>
      <w:r>
        <w:rPr>
          <w:i/>
        </w:rPr>
        <w:t>waste?</w:t>
      </w:r>
      <w:r>
        <w:rPr>
          <w:i/>
          <w:spacing w:val="-1"/>
        </w:rPr>
        <w:t xml:space="preserve"> </w:t>
      </w:r>
      <w:r>
        <w:t>Uncontrolled</w:t>
      </w:r>
      <w:r>
        <w:rPr>
          <w:spacing w:val="-2"/>
        </w:rPr>
        <w:t xml:space="preserve"> </w:t>
      </w:r>
      <w:r>
        <w:t>burning</w:t>
      </w:r>
      <w:r>
        <w:rPr>
          <w:spacing w:val="-2"/>
        </w:rPr>
        <w:t xml:space="preserve"> </w:t>
      </w:r>
      <w:r>
        <w:t>can</w:t>
      </w:r>
      <w:r>
        <w:rPr>
          <w:spacing w:val="-4"/>
        </w:rPr>
        <w:t xml:space="preserve"> </w:t>
      </w:r>
      <w:r>
        <w:t>result in</w:t>
      </w:r>
      <w:r>
        <w:rPr>
          <w:spacing w:val="-2"/>
        </w:rPr>
        <w:t xml:space="preserve"> </w:t>
      </w:r>
      <w:r>
        <w:t>large</w:t>
      </w:r>
      <w:r>
        <w:rPr>
          <w:spacing w:val="-6"/>
        </w:rPr>
        <w:t xml:space="preserve"> </w:t>
      </w:r>
      <w:r>
        <w:t>fires</w:t>
      </w:r>
      <w:r>
        <w:rPr>
          <w:spacing w:val="-4"/>
        </w:rPr>
        <w:t xml:space="preserve"> </w:t>
      </w:r>
      <w:r>
        <w:t>at disposal sites.</w:t>
      </w:r>
      <w:r>
        <w:rPr>
          <w:spacing w:val="-6"/>
        </w:rPr>
        <w:t xml:space="preserve"> </w:t>
      </w:r>
      <w:r>
        <w:t>As well, the smoke contributes to air pollution and can cause respiratory problems. It may be necessary to burn household waste if landfill space is very limited. In this case, it is best to burn the waste as far as possible from people, keep it contained in a pit or barrel to prevent the fire from uncontrolled spreading, and burn it as hot as possible. The ashes may be contaminated and should be disposed of in a pit or landfill.</w:t>
      </w:r>
    </w:p>
    <w:p w14:paraId="35E1FAAB" w14:textId="77777777" w:rsidR="000A4E28" w:rsidRDefault="00000000">
      <w:pPr>
        <w:pStyle w:val="ListParagraph"/>
        <w:numPr>
          <w:ilvl w:val="0"/>
          <w:numId w:val="28"/>
        </w:numPr>
        <w:tabs>
          <w:tab w:val="left" w:pos="878"/>
          <w:tab w:val="left" w:pos="880"/>
        </w:tabs>
        <w:spacing w:before="251"/>
        <w:ind w:right="758"/>
        <w:jc w:val="both"/>
        <w:rPr>
          <w:i/>
        </w:rPr>
      </w:pPr>
      <w:r>
        <w:rPr>
          <w:i/>
        </w:rPr>
        <w:t>Does solid</w:t>
      </w:r>
      <w:r>
        <w:rPr>
          <w:i/>
          <w:spacing w:val="-1"/>
        </w:rPr>
        <w:t xml:space="preserve"> </w:t>
      </w:r>
      <w:r>
        <w:rPr>
          <w:i/>
        </w:rPr>
        <w:t>waste</w:t>
      </w:r>
      <w:r>
        <w:rPr>
          <w:i/>
          <w:spacing w:val="-3"/>
        </w:rPr>
        <w:t xml:space="preserve"> </w:t>
      </w:r>
      <w:r>
        <w:rPr>
          <w:i/>
        </w:rPr>
        <w:t>block</w:t>
      </w:r>
      <w:r>
        <w:rPr>
          <w:i/>
          <w:spacing w:val="-1"/>
        </w:rPr>
        <w:t xml:space="preserve"> </w:t>
      </w:r>
      <w:r>
        <w:rPr>
          <w:i/>
        </w:rPr>
        <w:t>drainage</w:t>
      </w:r>
      <w:r>
        <w:rPr>
          <w:i/>
          <w:spacing w:val="-1"/>
        </w:rPr>
        <w:t xml:space="preserve"> </w:t>
      </w:r>
      <w:r>
        <w:rPr>
          <w:i/>
        </w:rPr>
        <w:t xml:space="preserve">channels? </w:t>
      </w:r>
      <w:r>
        <w:t>Blocked</w:t>
      </w:r>
      <w:r>
        <w:rPr>
          <w:spacing w:val="-1"/>
        </w:rPr>
        <w:t xml:space="preserve"> </w:t>
      </w:r>
      <w:r>
        <w:t>drains</w:t>
      </w:r>
      <w:r>
        <w:rPr>
          <w:spacing w:val="-3"/>
        </w:rPr>
        <w:t xml:space="preserve"> </w:t>
      </w:r>
      <w:r>
        <w:t>can</w:t>
      </w:r>
      <w:r>
        <w:rPr>
          <w:spacing w:val="-1"/>
        </w:rPr>
        <w:t xml:space="preserve"> </w:t>
      </w:r>
      <w:r>
        <w:t>cause</w:t>
      </w:r>
      <w:r>
        <w:rPr>
          <w:spacing w:val="-1"/>
        </w:rPr>
        <w:t xml:space="preserve"> </w:t>
      </w:r>
      <w:r>
        <w:t>increased</w:t>
      </w:r>
      <w:r>
        <w:rPr>
          <w:spacing w:val="-3"/>
        </w:rPr>
        <w:t xml:space="preserve"> </w:t>
      </w:r>
      <w:r>
        <w:t>flooding, especially</w:t>
      </w:r>
      <w:r>
        <w:rPr>
          <w:spacing w:val="-6"/>
        </w:rPr>
        <w:t xml:space="preserve"> </w:t>
      </w:r>
      <w:r>
        <w:t>in</w:t>
      </w:r>
      <w:r>
        <w:rPr>
          <w:spacing w:val="-4"/>
        </w:rPr>
        <w:t xml:space="preserve"> </w:t>
      </w:r>
      <w:r>
        <w:t>high-density</w:t>
      </w:r>
      <w:r>
        <w:rPr>
          <w:spacing w:val="-6"/>
        </w:rPr>
        <w:t xml:space="preserve"> </w:t>
      </w:r>
      <w:r>
        <w:t>urban</w:t>
      </w:r>
      <w:r>
        <w:rPr>
          <w:spacing w:val="-6"/>
        </w:rPr>
        <w:t xml:space="preserve"> </w:t>
      </w:r>
      <w:r>
        <w:t>areas.</w:t>
      </w:r>
      <w:r>
        <w:rPr>
          <w:spacing w:val="-1"/>
        </w:rPr>
        <w:t xml:space="preserve"> </w:t>
      </w:r>
      <w:r>
        <w:t>Blocked</w:t>
      </w:r>
      <w:r>
        <w:rPr>
          <w:spacing w:val="-6"/>
        </w:rPr>
        <w:t xml:space="preserve"> </w:t>
      </w:r>
      <w:r>
        <w:t>drains</w:t>
      </w:r>
      <w:r>
        <w:rPr>
          <w:spacing w:val="-4"/>
        </w:rPr>
        <w:t xml:space="preserve"> </w:t>
      </w:r>
      <w:r>
        <w:t>can</w:t>
      </w:r>
      <w:r>
        <w:rPr>
          <w:spacing w:val="-4"/>
        </w:rPr>
        <w:t xml:space="preserve"> </w:t>
      </w:r>
      <w:r>
        <w:t>create</w:t>
      </w:r>
      <w:r>
        <w:rPr>
          <w:spacing w:val="-5"/>
        </w:rPr>
        <w:t xml:space="preserve"> </w:t>
      </w:r>
      <w:r>
        <w:t>standing</w:t>
      </w:r>
      <w:r>
        <w:rPr>
          <w:spacing w:val="-6"/>
        </w:rPr>
        <w:t xml:space="preserve"> </w:t>
      </w:r>
      <w:r>
        <w:t>water,</w:t>
      </w:r>
      <w:r>
        <w:rPr>
          <w:spacing w:val="-2"/>
        </w:rPr>
        <w:t xml:space="preserve"> </w:t>
      </w:r>
      <w:r>
        <w:t>which</w:t>
      </w:r>
      <w:r>
        <w:rPr>
          <w:spacing w:val="-4"/>
        </w:rPr>
        <w:t xml:space="preserve"> </w:t>
      </w:r>
      <w:r>
        <w:t>is an ideal breeding site for mosquitos.</w:t>
      </w:r>
    </w:p>
    <w:p w14:paraId="395A400C" w14:textId="77777777" w:rsidR="000A4E28" w:rsidRDefault="000A4E28">
      <w:pPr>
        <w:pStyle w:val="BodyText"/>
        <w:spacing w:before="1"/>
      </w:pPr>
    </w:p>
    <w:p w14:paraId="5657E29A" w14:textId="77777777" w:rsidR="000A4E28" w:rsidRDefault="00000000">
      <w:pPr>
        <w:pStyle w:val="ListParagraph"/>
        <w:numPr>
          <w:ilvl w:val="0"/>
          <w:numId w:val="28"/>
        </w:numPr>
        <w:tabs>
          <w:tab w:val="left" w:pos="878"/>
          <w:tab w:val="left" w:pos="880"/>
        </w:tabs>
        <w:ind w:right="681"/>
        <w:rPr>
          <w:i/>
        </w:rPr>
      </w:pPr>
      <w:r>
        <w:rPr>
          <w:i/>
        </w:rPr>
        <w:t xml:space="preserve">Is solid waste disposed in other water sources (e.g., lagoons, rivers)? </w:t>
      </w:r>
      <w:r>
        <w:t>Waste can block water</w:t>
      </w:r>
      <w:r>
        <w:rPr>
          <w:spacing w:val="-1"/>
        </w:rPr>
        <w:t xml:space="preserve"> </w:t>
      </w:r>
      <w:r>
        <w:t>sources</w:t>
      </w:r>
      <w:r>
        <w:rPr>
          <w:spacing w:val="-5"/>
        </w:rPr>
        <w:t xml:space="preserve"> </w:t>
      </w:r>
      <w:r>
        <w:t>and</w:t>
      </w:r>
      <w:r>
        <w:rPr>
          <w:spacing w:val="-5"/>
        </w:rPr>
        <w:t xml:space="preserve"> </w:t>
      </w:r>
      <w:r>
        <w:t>cause</w:t>
      </w:r>
      <w:r>
        <w:rPr>
          <w:spacing w:val="-5"/>
        </w:rPr>
        <w:t xml:space="preserve"> </w:t>
      </w:r>
      <w:r>
        <w:t>increased</w:t>
      </w:r>
      <w:r>
        <w:rPr>
          <w:spacing w:val="-7"/>
        </w:rPr>
        <w:t xml:space="preserve"> </w:t>
      </w:r>
      <w:r>
        <w:t>flooding.</w:t>
      </w:r>
      <w:r>
        <w:rPr>
          <w:spacing w:val="-2"/>
        </w:rPr>
        <w:t xml:space="preserve"> </w:t>
      </w:r>
      <w:r>
        <w:t>Liquid</w:t>
      </w:r>
      <w:r>
        <w:rPr>
          <w:spacing w:val="-2"/>
        </w:rPr>
        <w:t xml:space="preserve"> </w:t>
      </w:r>
      <w:r>
        <w:t>produced</w:t>
      </w:r>
      <w:r>
        <w:rPr>
          <w:spacing w:val="-6"/>
        </w:rPr>
        <w:t xml:space="preserve"> </w:t>
      </w:r>
      <w:r>
        <w:t>from</w:t>
      </w:r>
      <w:r>
        <w:rPr>
          <w:spacing w:val="-4"/>
        </w:rPr>
        <w:t xml:space="preserve"> </w:t>
      </w:r>
      <w:r>
        <w:t>waste</w:t>
      </w:r>
      <w:r>
        <w:rPr>
          <w:spacing w:val="-2"/>
        </w:rPr>
        <w:t xml:space="preserve"> </w:t>
      </w:r>
      <w:r>
        <w:t>can</w:t>
      </w:r>
      <w:r>
        <w:rPr>
          <w:spacing w:val="-3"/>
        </w:rPr>
        <w:t xml:space="preserve"> </w:t>
      </w:r>
      <w:r>
        <w:t>contaminate the water source.</w:t>
      </w:r>
    </w:p>
    <w:p w14:paraId="049D0A69" w14:textId="77777777" w:rsidR="000A4E28" w:rsidRDefault="000A4E28">
      <w:pPr>
        <w:pStyle w:val="BodyText"/>
        <w:spacing w:before="1"/>
      </w:pPr>
    </w:p>
    <w:p w14:paraId="17A5172B" w14:textId="77777777" w:rsidR="000A4E28" w:rsidRDefault="00000000">
      <w:pPr>
        <w:pStyle w:val="ListParagraph"/>
        <w:numPr>
          <w:ilvl w:val="0"/>
          <w:numId w:val="28"/>
        </w:numPr>
        <w:tabs>
          <w:tab w:val="left" w:pos="878"/>
          <w:tab w:val="left" w:pos="880"/>
        </w:tabs>
        <w:ind w:right="647"/>
      </w:pPr>
      <w:r>
        <w:rPr>
          <w:i/>
        </w:rPr>
        <w:t xml:space="preserve">Is hazardous waste (e.g., medical waste, chemicals, batteries) collected and disposed separately from household waste? </w:t>
      </w:r>
      <w:r>
        <w:t>Hazardous waste includes toxic waste, medical waste, pharmaceuticals, chemicals, and batteries. Do not dispose hazardous waste in latrines, drainage</w:t>
      </w:r>
      <w:r>
        <w:rPr>
          <w:spacing w:val="-5"/>
        </w:rPr>
        <w:t xml:space="preserve"> </w:t>
      </w:r>
      <w:r>
        <w:t>channels,</w:t>
      </w:r>
      <w:r>
        <w:rPr>
          <w:spacing w:val="-4"/>
        </w:rPr>
        <w:t xml:space="preserve"> </w:t>
      </w:r>
      <w:r>
        <w:t>water</w:t>
      </w:r>
      <w:r>
        <w:rPr>
          <w:spacing w:val="-1"/>
        </w:rPr>
        <w:t xml:space="preserve"> </w:t>
      </w:r>
      <w:r>
        <w:t>sources</w:t>
      </w:r>
      <w:r>
        <w:rPr>
          <w:spacing w:val="-5"/>
        </w:rPr>
        <w:t xml:space="preserve"> </w:t>
      </w:r>
      <w:r>
        <w:t>or</w:t>
      </w:r>
      <w:r>
        <w:rPr>
          <w:spacing w:val="-4"/>
        </w:rPr>
        <w:t xml:space="preserve"> </w:t>
      </w:r>
      <w:r>
        <w:t>on</w:t>
      </w:r>
      <w:r>
        <w:rPr>
          <w:spacing w:val="-5"/>
        </w:rPr>
        <w:t xml:space="preserve"> </w:t>
      </w:r>
      <w:r>
        <w:t>the</w:t>
      </w:r>
      <w:r>
        <w:rPr>
          <w:spacing w:val="-5"/>
        </w:rPr>
        <w:t xml:space="preserve"> </w:t>
      </w:r>
      <w:r>
        <w:t>ground. Hazardous</w:t>
      </w:r>
      <w:r>
        <w:rPr>
          <w:spacing w:val="-3"/>
        </w:rPr>
        <w:t xml:space="preserve"> </w:t>
      </w:r>
      <w:r>
        <w:t>waste</w:t>
      </w:r>
      <w:r>
        <w:rPr>
          <w:spacing w:val="-4"/>
        </w:rPr>
        <w:t xml:space="preserve"> </w:t>
      </w:r>
      <w:r>
        <w:t>that</w:t>
      </w:r>
      <w:r>
        <w:rPr>
          <w:spacing w:val="-1"/>
        </w:rPr>
        <w:t xml:space="preserve"> </w:t>
      </w:r>
      <w:r>
        <w:t>is</w:t>
      </w:r>
      <w:r>
        <w:rPr>
          <w:spacing w:val="-2"/>
        </w:rPr>
        <w:t xml:space="preserve"> </w:t>
      </w:r>
      <w:r>
        <w:t>disposed</w:t>
      </w:r>
      <w:r>
        <w:rPr>
          <w:spacing w:val="-5"/>
        </w:rPr>
        <w:t xml:space="preserve"> </w:t>
      </w:r>
      <w:r>
        <w:t>with household waste is dangerous, especially for waste pickers.</w:t>
      </w:r>
    </w:p>
    <w:p w14:paraId="337688DD" w14:textId="77777777" w:rsidR="000A4E28" w:rsidRDefault="00000000">
      <w:pPr>
        <w:pStyle w:val="Heading6"/>
        <w:spacing w:before="250"/>
      </w:pPr>
      <w:r>
        <w:t>Additional</w:t>
      </w:r>
      <w:r>
        <w:rPr>
          <w:spacing w:val="-5"/>
        </w:rPr>
        <w:t xml:space="preserve"> </w:t>
      </w:r>
      <w:r>
        <w:rPr>
          <w:spacing w:val="-2"/>
        </w:rPr>
        <w:t>Resources</w:t>
      </w:r>
    </w:p>
    <w:p w14:paraId="656D619F" w14:textId="77777777" w:rsidR="000A4E28" w:rsidRDefault="00000000">
      <w:pPr>
        <w:pStyle w:val="BodyText"/>
        <w:spacing w:before="3"/>
        <w:ind w:left="520" w:right="517"/>
      </w:pPr>
      <w:r>
        <w:t>CAWST</w:t>
      </w:r>
      <w:r>
        <w:rPr>
          <w:spacing w:val="-16"/>
        </w:rPr>
        <w:t xml:space="preserve"> </w:t>
      </w:r>
      <w:r>
        <w:t>(2014).</w:t>
      </w:r>
      <w:r>
        <w:rPr>
          <w:spacing w:val="-13"/>
        </w:rPr>
        <w:t xml:space="preserve"> </w:t>
      </w:r>
      <w:r>
        <w:t>Environmental</w:t>
      </w:r>
      <w:r>
        <w:rPr>
          <w:spacing w:val="-13"/>
        </w:rPr>
        <w:t xml:space="preserve"> </w:t>
      </w:r>
      <w:r>
        <w:t>Sanitation</w:t>
      </w:r>
      <w:r>
        <w:rPr>
          <w:spacing w:val="-14"/>
        </w:rPr>
        <w:t xml:space="preserve"> </w:t>
      </w:r>
      <w:r>
        <w:t>Inspection</w:t>
      </w:r>
      <w:r>
        <w:rPr>
          <w:spacing w:val="-12"/>
        </w:rPr>
        <w:t xml:space="preserve"> </w:t>
      </w:r>
      <w:r>
        <w:t>Forms.</w:t>
      </w:r>
      <w:r>
        <w:rPr>
          <w:spacing w:val="-11"/>
        </w:rPr>
        <w:t xml:space="preserve"> </w:t>
      </w:r>
      <w:r>
        <w:t>CAWST,</w:t>
      </w:r>
      <w:r>
        <w:rPr>
          <w:spacing w:val="-13"/>
        </w:rPr>
        <w:t xml:space="preserve"> </w:t>
      </w:r>
      <w:r>
        <w:t>Calgary,</w:t>
      </w:r>
      <w:r>
        <w:rPr>
          <w:spacing w:val="-11"/>
        </w:rPr>
        <w:t xml:space="preserve"> </w:t>
      </w:r>
      <w:r>
        <w:t xml:space="preserve">Canada. Available at: </w:t>
      </w:r>
      <w:hyperlink r:id="rId300">
        <w:r>
          <w:rPr>
            <w:u w:val="single"/>
          </w:rPr>
          <w:t>www.cawst.org/resources</w:t>
        </w:r>
      </w:hyperlink>
      <w:r>
        <w:t>.</w:t>
      </w:r>
    </w:p>
    <w:p w14:paraId="3046FAB6" w14:textId="77777777" w:rsidR="000A4E28" w:rsidRDefault="000A4E28">
      <w:pPr>
        <w:pStyle w:val="BodyText"/>
      </w:pPr>
    </w:p>
    <w:p w14:paraId="2E0CEBD0" w14:textId="77777777" w:rsidR="000A4E28" w:rsidRDefault="00000000">
      <w:pPr>
        <w:pStyle w:val="ListParagraph"/>
        <w:numPr>
          <w:ilvl w:val="1"/>
          <w:numId w:val="28"/>
        </w:numPr>
        <w:tabs>
          <w:tab w:val="left" w:pos="1240"/>
        </w:tabs>
      </w:pPr>
      <w:r>
        <w:t>Use</w:t>
      </w:r>
      <w:r>
        <w:rPr>
          <w:spacing w:val="-6"/>
        </w:rPr>
        <w:t xml:space="preserve"> </w:t>
      </w:r>
      <w:r>
        <w:t>this</w:t>
      </w:r>
      <w:r>
        <w:rPr>
          <w:spacing w:val="-8"/>
        </w:rPr>
        <w:t xml:space="preserve"> </w:t>
      </w:r>
      <w:r>
        <w:t>form</w:t>
      </w:r>
      <w:r>
        <w:rPr>
          <w:spacing w:val="-6"/>
        </w:rPr>
        <w:t xml:space="preserve"> </w:t>
      </w:r>
      <w:r>
        <w:t>with</w:t>
      </w:r>
      <w:r>
        <w:rPr>
          <w:spacing w:val="-6"/>
        </w:rPr>
        <w:t xml:space="preserve"> </w:t>
      </w:r>
      <w:r>
        <w:t>the</w:t>
      </w:r>
      <w:r>
        <w:rPr>
          <w:spacing w:val="-5"/>
        </w:rPr>
        <w:t xml:space="preserve"> </w:t>
      </w:r>
      <w:r>
        <w:t>other</w:t>
      </w:r>
      <w:r>
        <w:rPr>
          <w:spacing w:val="-3"/>
        </w:rPr>
        <w:t xml:space="preserve"> </w:t>
      </w:r>
      <w:r>
        <w:t>Environmental</w:t>
      </w:r>
      <w:r>
        <w:rPr>
          <w:spacing w:val="-8"/>
        </w:rPr>
        <w:t xml:space="preserve"> </w:t>
      </w:r>
      <w:r>
        <w:t>Sanitation</w:t>
      </w:r>
      <w:r>
        <w:rPr>
          <w:spacing w:val="-6"/>
        </w:rPr>
        <w:t xml:space="preserve"> </w:t>
      </w:r>
      <w:r>
        <w:t>Inspection</w:t>
      </w:r>
      <w:r>
        <w:rPr>
          <w:spacing w:val="-7"/>
        </w:rPr>
        <w:t xml:space="preserve"> </w:t>
      </w:r>
      <w:r>
        <w:rPr>
          <w:spacing w:val="-2"/>
        </w:rPr>
        <w:t>forms.</w:t>
      </w:r>
    </w:p>
    <w:p w14:paraId="40BF6048" w14:textId="77777777" w:rsidR="000A4E28" w:rsidRDefault="00000000">
      <w:pPr>
        <w:pStyle w:val="BodyText"/>
        <w:spacing w:before="252"/>
        <w:ind w:left="520" w:right="496"/>
      </w:pPr>
      <w:r>
        <w:t>CAWST</w:t>
      </w:r>
      <w:r>
        <w:rPr>
          <w:spacing w:val="-16"/>
        </w:rPr>
        <w:t xml:space="preserve"> </w:t>
      </w:r>
      <w:r>
        <w:t>(2013).</w:t>
      </w:r>
      <w:r>
        <w:rPr>
          <w:spacing w:val="-15"/>
        </w:rPr>
        <w:t xml:space="preserve"> </w:t>
      </w:r>
      <w:r>
        <w:t>Technical</w:t>
      </w:r>
      <w:r>
        <w:rPr>
          <w:spacing w:val="-15"/>
        </w:rPr>
        <w:t xml:space="preserve"> </w:t>
      </w:r>
      <w:r>
        <w:t>Brief:</w:t>
      </w:r>
      <w:r>
        <w:rPr>
          <w:spacing w:val="-16"/>
        </w:rPr>
        <w:t xml:space="preserve"> </w:t>
      </w:r>
      <w:r>
        <w:t>Solid</w:t>
      </w:r>
      <w:r>
        <w:rPr>
          <w:spacing w:val="-15"/>
        </w:rPr>
        <w:t xml:space="preserve"> </w:t>
      </w:r>
      <w:r>
        <w:t>Waste</w:t>
      </w:r>
      <w:r>
        <w:rPr>
          <w:spacing w:val="-15"/>
        </w:rPr>
        <w:t xml:space="preserve"> </w:t>
      </w:r>
      <w:r>
        <w:t>Management.</w:t>
      </w:r>
      <w:r>
        <w:rPr>
          <w:spacing w:val="-15"/>
        </w:rPr>
        <w:t xml:space="preserve"> </w:t>
      </w:r>
      <w:r>
        <w:t>CAWST,</w:t>
      </w:r>
      <w:r>
        <w:rPr>
          <w:spacing w:val="-16"/>
        </w:rPr>
        <w:t xml:space="preserve"> </w:t>
      </w:r>
      <w:r>
        <w:t>Calgary,</w:t>
      </w:r>
      <w:r>
        <w:rPr>
          <w:spacing w:val="-15"/>
        </w:rPr>
        <w:t xml:space="preserve"> </w:t>
      </w:r>
      <w:r>
        <w:t>Canada.</w:t>
      </w:r>
      <w:r>
        <w:rPr>
          <w:spacing w:val="-15"/>
        </w:rPr>
        <w:t xml:space="preserve"> </w:t>
      </w:r>
      <w:r>
        <w:t xml:space="preserve">Available at: </w:t>
      </w:r>
      <w:hyperlink r:id="rId301">
        <w:r>
          <w:rPr>
            <w:u w:val="single"/>
          </w:rPr>
          <w:t>www.cawst.org/resources</w:t>
        </w:r>
      </w:hyperlink>
      <w:r>
        <w:t>.</w:t>
      </w:r>
    </w:p>
    <w:p w14:paraId="08DD7C35" w14:textId="77777777" w:rsidR="000A4E28" w:rsidRDefault="00000000">
      <w:pPr>
        <w:pStyle w:val="ListParagraph"/>
        <w:numPr>
          <w:ilvl w:val="1"/>
          <w:numId w:val="28"/>
        </w:numPr>
        <w:tabs>
          <w:tab w:val="left" w:pos="1240"/>
        </w:tabs>
        <w:spacing w:before="252"/>
        <w:ind w:right="898"/>
      </w:pPr>
      <w:r>
        <w:t>This technical brief discusses how to treat waste through recycling, composting and incineration.</w:t>
      </w:r>
      <w:r>
        <w:rPr>
          <w:spacing w:val="-4"/>
        </w:rPr>
        <w:t xml:space="preserve"> </w:t>
      </w:r>
      <w:r>
        <w:t>It</w:t>
      </w:r>
      <w:r>
        <w:rPr>
          <w:spacing w:val="-4"/>
        </w:rPr>
        <w:t xml:space="preserve"> </w:t>
      </w:r>
      <w:r>
        <w:t>discusses</w:t>
      </w:r>
      <w:r>
        <w:rPr>
          <w:spacing w:val="-5"/>
        </w:rPr>
        <w:t xml:space="preserve"> </w:t>
      </w:r>
      <w:r>
        <w:t>hazardous</w:t>
      </w:r>
      <w:r>
        <w:rPr>
          <w:spacing w:val="-3"/>
        </w:rPr>
        <w:t xml:space="preserve"> </w:t>
      </w:r>
      <w:r>
        <w:t>waste,</w:t>
      </w:r>
      <w:r>
        <w:rPr>
          <w:spacing w:val="-3"/>
        </w:rPr>
        <w:t xml:space="preserve"> </w:t>
      </w:r>
      <w:r>
        <w:t>menstrual</w:t>
      </w:r>
      <w:r>
        <w:rPr>
          <w:spacing w:val="-3"/>
        </w:rPr>
        <w:t xml:space="preserve"> </w:t>
      </w:r>
      <w:r>
        <w:t>hygiene</w:t>
      </w:r>
      <w:r>
        <w:rPr>
          <w:spacing w:val="-3"/>
        </w:rPr>
        <w:t xml:space="preserve"> </w:t>
      </w:r>
      <w:r>
        <w:t>waste</w:t>
      </w:r>
      <w:r>
        <w:rPr>
          <w:spacing w:val="-2"/>
        </w:rPr>
        <w:t xml:space="preserve"> </w:t>
      </w:r>
      <w:r>
        <w:t>as</w:t>
      </w:r>
      <w:r>
        <w:rPr>
          <w:spacing w:val="-5"/>
        </w:rPr>
        <w:t xml:space="preserve"> </w:t>
      </w:r>
      <w:r>
        <w:t>well</w:t>
      </w:r>
      <w:r>
        <w:rPr>
          <w:spacing w:val="-3"/>
        </w:rPr>
        <w:t xml:space="preserve"> </w:t>
      </w:r>
      <w:r>
        <w:t>as</w:t>
      </w:r>
      <w:r>
        <w:rPr>
          <w:spacing w:val="-3"/>
        </w:rPr>
        <w:t xml:space="preserve"> </w:t>
      </w:r>
      <w:r>
        <w:t>solid waste attitudes.</w:t>
      </w:r>
    </w:p>
    <w:p w14:paraId="33F2ACC2" w14:textId="77777777" w:rsidR="000A4E28" w:rsidRDefault="00000000">
      <w:pPr>
        <w:pStyle w:val="Heading6"/>
        <w:spacing w:before="204"/>
      </w:pPr>
      <w:r>
        <w:rPr>
          <w:spacing w:val="-2"/>
        </w:rPr>
        <w:t>References</w:t>
      </w:r>
    </w:p>
    <w:p w14:paraId="7FDA6E75" w14:textId="77777777" w:rsidR="000A4E28" w:rsidRDefault="00000000">
      <w:pPr>
        <w:pStyle w:val="BodyText"/>
        <w:spacing w:before="1"/>
        <w:ind w:left="520" w:right="496"/>
      </w:pPr>
      <w:r>
        <w:t>Stockholm Environment Institute (1998). Proxy Indicators for Rapid Assessment of Environmental</w:t>
      </w:r>
      <w:r>
        <w:rPr>
          <w:spacing w:val="-4"/>
        </w:rPr>
        <w:t xml:space="preserve"> </w:t>
      </w:r>
      <w:r>
        <w:t>Health</w:t>
      </w:r>
      <w:r>
        <w:rPr>
          <w:spacing w:val="-4"/>
        </w:rPr>
        <w:t xml:space="preserve"> </w:t>
      </w:r>
      <w:r>
        <w:t>Status</w:t>
      </w:r>
      <w:r>
        <w:rPr>
          <w:spacing w:val="-3"/>
        </w:rPr>
        <w:t xml:space="preserve"> </w:t>
      </w:r>
      <w:r>
        <w:t>of</w:t>
      </w:r>
      <w:r>
        <w:rPr>
          <w:spacing w:val="-2"/>
        </w:rPr>
        <w:t xml:space="preserve"> </w:t>
      </w:r>
      <w:r>
        <w:t>Residential</w:t>
      </w:r>
      <w:r>
        <w:rPr>
          <w:spacing w:val="-16"/>
        </w:rPr>
        <w:t xml:space="preserve"> </w:t>
      </w:r>
      <w:r>
        <w:t>Areas:</w:t>
      </w:r>
      <w:r>
        <w:rPr>
          <w:spacing w:val="-8"/>
        </w:rPr>
        <w:t xml:space="preserve"> </w:t>
      </w:r>
      <w:r>
        <w:t>The</w:t>
      </w:r>
      <w:r>
        <w:rPr>
          <w:spacing w:val="-4"/>
        </w:rPr>
        <w:t xml:space="preserve"> </w:t>
      </w:r>
      <w:r>
        <w:t>Case</w:t>
      </w:r>
      <w:r>
        <w:rPr>
          <w:spacing w:val="-5"/>
        </w:rPr>
        <w:t xml:space="preserve"> </w:t>
      </w:r>
      <w:r>
        <w:t>of</w:t>
      </w:r>
      <w:r>
        <w:rPr>
          <w:spacing w:val="-2"/>
        </w:rPr>
        <w:t xml:space="preserve"> </w:t>
      </w:r>
      <w:r>
        <w:t>the</w:t>
      </w:r>
      <w:r>
        <w:rPr>
          <w:spacing w:val="-8"/>
        </w:rPr>
        <w:t xml:space="preserve"> </w:t>
      </w:r>
      <w:r>
        <w:t>Greater</w:t>
      </w:r>
      <w:r>
        <w:rPr>
          <w:spacing w:val="-14"/>
        </w:rPr>
        <w:t xml:space="preserve"> </w:t>
      </w:r>
      <w:r>
        <w:t>Accra</w:t>
      </w:r>
      <w:r>
        <w:rPr>
          <w:spacing w:val="-4"/>
        </w:rPr>
        <w:t xml:space="preserve"> </w:t>
      </w:r>
      <w:r>
        <w:t xml:space="preserve">Metropolitan Area (GAMA), Ghana. Available at: </w:t>
      </w:r>
      <w:hyperlink r:id="rId302">
        <w:r>
          <w:rPr>
            <w:u w:val="single"/>
          </w:rPr>
          <w:t>http://www.ircwash.org/sites/default/files/Songsore-1998-</w:t>
        </w:r>
      </w:hyperlink>
      <w:r>
        <w:t xml:space="preserve"> </w:t>
      </w:r>
      <w:hyperlink r:id="rId303">
        <w:r>
          <w:rPr>
            <w:spacing w:val="-2"/>
            <w:u w:val="single"/>
          </w:rPr>
          <w:t>Proxy.pdf</w:t>
        </w:r>
      </w:hyperlink>
    </w:p>
    <w:p w14:paraId="79CC727D" w14:textId="77777777" w:rsidR="000A4E28" w:rsidRDefault="00000000">
      <w:pPr>
        <w:pStyle w:val="BodyText"/>
        <w:spacing w:before="184"/>
        <w:rPr>
          <w:sz w:val="20"/>
        </w:rPr>
      </w:pPr>
      <w:r>
        <w:rPr>
          <w:noProof/>
        </w:rPr>
        <mc:AlternateContent>
          <mc:Choice Requires="wps">
            <w:drawing>
              <wp:anchor distT="0" distB="0" distL="0" distR="0" simplePos="0" relativeHeight="251961344" behindDoc="1" locked="0" layoutInCell="1" allowOverlap="1" wp14:anchorId="5A36EB54" wp14:editId="07EEDD25">
                <wp:simplePos x="0" y="0"/>
                <wp:positionH relativeFrom="page">
                  <wp:posOffset>896416</wp:posOffset>
                </wp:positionH>
                <wp:positionV relativeFrom="paragraph">
                  <wp:posOffset>278614</wp:posOffset>
                </wp:positionV>
                <wp:extent cx="5981065" cy="18415"/>
                <wp:effectExtent l="0" t="0" r="0" b="0"/>
                <wp:wrapTopAndBottom/>
                <wp:docPr id="2493" name="Graphic 2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6"/>
                              </a:lnTo>
                              <a:lnTo>
                                <a:pt x="5981065" y="1828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4E9A7A" id="Graphic 2493" o:spid="_x0000_s1026" style="position:absolute;margin-left:70.6pt;margin-top:21.95pt;width:470.95pt;height:1.45pt;z-index:-25135513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" path="m5981065,l,,,18286r5981065,l5981065,xe" fillcolor="black" stroked="f">
                <v:path arrowok="t"/>
                <w10:wrap type="topAndBottom" anchorx="page"/>
              </v:shape>
            </w:pict>
          </mc:Fallback>
        </mc:AlternateContent>
      </w:r>
    </w:p>
    <w:p w14:paraId="33512C82" w14:textId="77777777" w:rsidR="000A4E28" w:rsidRDefault="00000000">
      <w:pPr>
        <w:spacing w:before="205"/>
        <w:ind w:left="520" w:right="403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1"/>
          <w:sz w:val="18"/>
        </w:rPr>
        <w:t xml:space="preserve"> </w:t>
      </w:r>
      <w:r>
        <w:rPr>
          <w:sz w:val="18"/>
        </w:rPr>
        <w:t>Sanitation</w:t>
      </w:r>
      <w:r>
        <w:rPr>
          <w:spacing w:val="-5"/>
          <w:sz w:val="18"/>
        </w:rPr>
        <w:t xml:space="preserve"> </w:t>
      </w:r>
      <w:r>
        <w:rPr>
          <w:sz w:val="18"/>
        </w:rPr>
        <w:t>Technology) Calgary, Alberta, Canada</w:t>
      </w:r>
    </w:p>
    <w:p w14:paraId="4C253DE2" w14:textId="77777777" w:rsidR="000A4E28" w:rsidRDefault="00000000">
      <w:pPr>
        <w:spacing w:before="1" w:line="205" w:lineRule="exact"/>
        <w:ind w:left="520"/>
        <w:rPr>
          <w:sz w:val="18"/>
        </w:rPr>
      </w:pPr>
      <w:r>
        <w:rPr>
          <w:sz w:val="18"/>
        </w:rPr>
        <w:t>Website:</w:t>
      </w:r>
      <w:r>
        <w:rPr>
          <w:spacing w:val="-5"/>
          <w:sz w:val="18"/>
        </w:rPr>
        <w:t xml:space="preserve"> </w:t>
      </w:r>
      <w:hyperlink r:id="rId304">
        <w:r>
          <w:rPr>
            <w:sz w:val="18"/>
          </w:rPr>
          <w:t>www.cawst.org</w:t>
        </w:r>
      </w:hyperlink>
      <w:r>
        <w:rPr>
          <w:spacing w:val="-4"/>
          <w:sz w:val="18"/>
        </w:rPr>
        <w:t xml:space="preserve"> </w:t>
      </w:r>
      <w:r>
        <w:rPr>
          <w:sz w:val="18"/>
        </w:rPr>
        <w:t>Email:</w:t>
      </w:r>
      <w:r>
        <w:rPr>
          <w:spacing w:val="-4"/>
          <w:sz w:val="18"/>
        </w:rPr>
        <w:t xml:space="preserve"> </w:t>
      </w:r>
      <w:hyperlink r:id="rId305">
        <w:r>
          <w:rPr>
            <w:spacing w:val="-2"/>
            <w:sz w:val="18"/>
          </w:rPr>
          <w:t>resources@cawst.org</w:t>
        </w:r>
      </w:hyperlink>
    </w:p>
    <w:p w14:paraId="4BC3EBF4" w14:textId="77777777" w:rsidR="000A4E28" w:rsidRDefault="00000000">
      <w:pPr>
        <w:tabs>
          <w:tab w:val="left" w:leader="dot" w:pos="2692"/>
        </w:tabs>
        <w:spacing w:line="205" w:lineRule="exact"/>
        <w:ind w:left="52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4"/>
          <w:sz w:val="18"/>
        </w:rPr>
        <w:t xml:space="preserve"> </w:t>
      </w:r>
      <w:r>
        <w:rPr>
          <w:i/>
          <w:sz w:val="18"/>
        </w:rPr>
        <w:t>People</w:t>
      </w:r>
      <w:r>
        <w:rPr>
          <w:i/>
          <w:spacing w:val="-3"/>
          <w:sz w:val="18"/>
        </w:rPr>
        <w:t xml:space="preserve"> </w:t>
      </w:r>
      <w:r>
        <w:rPr>
          <w:i/>
          <w:spacing w:val="-2"/>
          <w:sz w:val="18"/>
        </w:rPr>
        <w:t>Globally</w:t>
      </w:r>
    </w:p>
    <w:p w14:paraId="363FDC36" w14:textId="77777777" w:rsidR="000A4E28" w:rsidRDefault="00000000">
      <w:pPr>
        <w:spacing w:before="2"/>
        <w:ind w:left="52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2014</w:t>
      </w:r>
    </w:p>
    <w:p w14:paraId="4AEFE506" w14:textId="77777777" w:rsidR="000A4E28" w:rsidRDefault="00000000">
      <w:pPr>
        <w:pStyle w:val="BodyText"/>
        <w:rPr>
          <w:sz w:val="18"/>
        </w:rPr>
      </w:pPr>
      <w:r>
        <w:rPr>
          <w:noProof/>
        </w:rPr>
        <mc:AlternateContent>
          <mc:Choice Requires="wps">
            <w:drawing>
              <wp:anchor distT="0" distB="0" distL="0" distR="0" simplePos="0" relativeHeight="251962368" behindDoc="1" locked="0" layoutInCell="1" allowOverlap="1" wp14:anchorId="71A68FEF" wp14:editId="1DECA635">
                <wp:simplePos x="0" y="0"/>
                <wp:positionH relativeFrom="page">
                  <wp:posOffset>896416</wp:posOffset>
                </wp:positionH>
                <wp:positionV relativeFrom="paragraph">
                  <wp:posOffset>146673</wp:posOffset>
                </wp:positionV>
                <wp:extent cx="5981065" cy="18415"/>
                <wp:effectExtent l="0" t="0" r="0" b="0"/>
                <wp:wrapTopAndBottom/>
                <wp:docPr id="2494" name="Graphic 2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6"/>
                              </a:lnTo>
                              <a:lnTo>
                                <a:pt x="5981065" y="18286"/>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63519" id="Graphic 2494" o:spid="_x0000_s1026" style="position:absolute;margin-left:70.6pt;margin-top:11.55pt;width:470.95pt;height:1.45pt;z-index:-251354112;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" path="m5981065,l,,,18286r5981065,l5981065,xe" fillcolor="black" stroked="f">
                <v:path arrowok="t"/>
                <w10:wrap type="topAndBottom" anchorx="page"/>
              </v:shape>
            </w:pict>
          </mc:Fallback>
        </mc:AlternateContent>
      </w:r>
    </w:p>
    <w:p w14:paraId="7031F61C" w14:textId="77777777" w:rsidR="000A4E28" w:rsidRDefault="000A4E28">
      <w:pPr>
        <w:rPr>
          <w:sz w:val="18"/>
        </w:rPr>
        <w:sectPr w:rsidR="000A4E28">
          <w:pgSz w:w="12240" w:h="15840"/>
          <w:pgMar w:top="960" w:right="960" w:bottom="1340" w:left="920" w:header="724" w:footer="1151" w:gutter="0"/>
          <w:cols w:space="720"/>
        </w:sectPr>
      </w:pPr>
    </w:p>
    <w:p w14:paraId="47BB95B2" w14:textId="77777777" w:rsidR="000A4E28" w:rsidRDefault="000A4E28">
      <w:pPr>
        <w:pStyle w:val="BodyText"/>
        <w:rPr>
          <w:sz w:val="18"/>
        </w:rPr>
      </w:pPr>
    </w:p>
    <w:p w14:paraId="026A9B85" w14:textId="77777777" w:rsidR="000A4E28" w:rsidRDefault="000A4E28">
      <w:pPr>
        <w:pStyle w:val="BodyText"/>
        <w:rPr>
          <w:sz w:val="18"/>
        </w:rPr>
      </w:pPr>
    </w:p>
    <w:p w14:paraId="4EDCE63A" w14:textId="77777777" w:rsidR="000A4E28" w:rsidRDefault="000A4E28">
      <w:pPr>
        <w:pStyle w:val="BodyText"/>
        <w:spacing w:before="54"/>
        <w:rPr>
          <w:sz w:val="18"/>
        </w:rPr>
      </w:pPr>
    </w:p>
    <w:p w14:paraId="0B791FA9" w14:textId="77777777" w:rsidR="000A4E28" w:rsidRDefault="00000000">
      <w:pPr>
        <w:ind w:left="52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40C03FAE" w14:textId="77777777" w:rsidR="000A4E28" w:rsidRDefault="000A4E28">
      <w:pPr>
        <w:pStyle w:val="BodyText"/>
        <w:rPr>
          <w:sz w:val="18"/>
        </w:rPr>
      </w:pPr>
    </w:p>
    <w:p w14:paraId="2A57D346" w14:textId="77777777" w:rsidR="000A4E28" w:rsidRDefault="00000000">
      <w:pPr>
        <w:pStyle w:val="ListParagraph"/>
        <w:numPr>
          <w:ilvl w:val="0"/>
          <w:numId w:val="27"/>
        </w:numPr>
        <w:tabs>
          <w:tab w:val="left" w:pos="2787"/>
        </w:tabs>
        <w:spacing w:line="241" w:lineRule="exact"/>
        <w:ind w:left="2787" w:hanging="282"/>
        <w:rPr>
          <w:sz w:val="18"/>
        </w:rPr>
      </w:pPr>
      <w:r>
        <w:rPr>
          <w:noProof/>
        </w:rPr>
        <w:drawing>
          <wp:anchor distT="0" distB="0" distL="0" distR="0" simplePos="0" relativeHeight="251670528" behindDoc="0" locked="0" layoutInCell="1" allowOverlap="1" wp14:anchorId="1AB105C4" wp14:editId="1436E0C2">
            <wp:simplePos x="0" y="0"/>
            <wp:positionH relativeFrom="page">
              <wp:posOffset>1051903</wp:posOffset>
            </wp:positionH>
            <wp:positionV relativeFrom="paragraph">
              <wp:posOffset>24071</wp:posOffset>
            </wp:positionV>
            <wp:extent cx="922102" cy="226662"/>
            <wp:effectExtent l="0" t="0" r="0" b="0"/>
            <wp:wrapNone/>
            <wp:docPr id="2498" name="Image 24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8" name="Image 2498"/>
                    <pic:cNvPicPr/>
                  </pic:nvPicPr>
                  <pic:blipFill>
                    <a:blip r:embed="rId17"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1"/>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0650EED6" w14:textId="77777777" w:rsidR="000A4E28" w:rsidRDefault="00000000">
      <w:pPr>
        <w:pStyle w:val="ListParagraph"/>
        <w:numPr>
          <w:ilvl w:val="0"/>
          <w:numId w:val="27"/>
        </w:numPr>
        <w:tabs>
          <w:tab w:val="left" w:pos="2787"/>
        </w:tabs>
        <w:spacing w:line="241" w:lineRule="exact"/>
        <w:ind w:left="278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69E74961" w14:textId="77777777" w:rsidR="000A4E28" w:rsidRDefault="00000000">
      <w:pPr>
        <w:spacing w:before="203"/>
        <w:ind w:left="2505"/>
        <w:rPr>
          <w:sz w:val="18"/>
        </w:rPr>
      </w:pPr>
      <w:r>
        <w:rPr>
          <w:noProof/>
        </w:rPr>
        <w:drawing>
          <wp:anchor distT="0" distB="0" distL="0" distR="0" simplePos="0" relativeHeight="251669504" behindDoc="0" locked="0" layoutInCell="1" allowOverlap="1" wp14:anchorId="185940EE" wp14:editId="331CA4C2">
            <wp:simplePos x="0" y="0"/>
            <wp:positionH relativeFrom="page">
              <wp:posOffset>1064042</wp:posOffset>
            </wp:positionH>
            <wp:positionV relativeFrom="paragraph">
              <wp:posOffset>139151</wp:posOffset>
            </wp:positionV>
            <wp:extent cx="965350" cy="339986"/>
            <wp:effectExtent l="0" t="0" r="0" b="0"/>
            <wp:wrapNone/>
            <wp:docPr id="2499" name="Image 2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9" name="Image 2499"/>
                    <pic:cNvPicPr/>
                  </pic:nvPicPr>
                  <pic:blipFill>
                    <a:blip r:embed="rId18"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68F6EC92" w14:textId="77777777" w:rsidR="000A4E28" w:rsidRDefault="00000000">
      <w:pPr>
        <w:pStyle w:val="ListParagraph"/>
        <w:numPr>
          <w:ilvl w:val="0"/>
          <w:numId w:val="27"/>
        </w:numPr>
        <w:tabs>
          <w:tab w:val="left" w:pos="2786"/>
          <w:tab w:val="left" w:pos="2788"/>
        </w:tabs>
        <w:spacing w:before="6" w:line="232" w:lineRule="auto"/>
        <w:ind w:right="981"/>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document. Please include our website:</w:t>
      </w:r>
      <w:r>
        <w:rPr>
          <w:spacing w:val="40"/>
          <w:sz w:val="18"/>
        </w:rPr>
        <w:t xml:space="preserve"> </w:t>
      </w:r>
      <w:hyperlink r:id="rId306">
        <w:r>
          <w:rPr>
            <w:sz w:val="18"/>
          </w:rPr>
          <w:t>www.cawst.org</w:t>
        </w:r>
      </w:hyperlink>
    </w:p>
    <w:p w14:paraId="63DE912D" w14:textId="77777777" w:rsidR="000A4E28" w:rsidRDefault="000A4E28">
      <w:pPr>
        <w:pStyle w:val="BodyText"/>
        <w:spacing w:before="3"/>
        <w:rPr>
          <w:sz w:val="18"/>
        </w:rPr>
      </w:pPr>
    </w:p>
    <w:p w14:paraId="6C745A04" w14:textId="77777777" w:rsidR="000A4E28" w:rsidRDefault="00000000">
      <w:pPr>
        <w:ind w:left="52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46AE3028" w14:textId="77777777" w:rsidR="000A4E28" w:rsidRDefault="000A4E28">
      <w:pPr>
        <w:rPr>
          <w:sz w:val="18"/>
        </w:rPr>
        <w:sectPr w:rsidR="000A4E28">
          <w:headerReference w:type="default" r:id="rId307"/>
          <w:footerReference w:type="default" r:id="rId308"/>
          <w:pgSz w:w="12240" w:h="15840"/>
          <w:pgMar w:top="960" w:right="960" w:bottom="1340" w:left="920" w:header="724" w:footer="1151" w:gutter="0"/>
          <w:cols w:space="720"/>
        </w:sectPr>
      </w:pPr>
    </w:p>
    <w:p w14:paraId="237A4D2B" w14:textId="77777777" w:rsidR="000A4E28" w:rsidRDefault="000A4E28">
      <w:pPr>
        <w:pStyle w:val="BodyText"/>
        <w:spacing w:before="119"/>
        <w:rPr>
          <w:sz w:val="24"/>
        </w:rPr>
      </w:pPr>
    </w:p>
    <w:p w14:paraId="25EF2DE9" w14:textId="77777777" w:rsidR="000A4E28" w:rsidRDefault="00000000">
      <w:pPr>
        <w:ind w:left="520"/>
        <w:rPr>
          <w:b/>
          <w:sz w:val="24"/>
        </w:rPr>
      </w:pPr>
      <w:r>
        <w:rPr>
          <w:noProof/>
        </w:rPr>
        <w:drawing>
          <wp:anchor distT="0" distB="0" distL="0" distR="0" simplePos="0" relativeHeight="251671552" behindDoc="0" locked="0" layoutInCell="1" allowOverlap="1" wp14:anchorId="6CE96617" wp14:editId="50FE625C">
            <wp:simplePos x="0" y="0"/>
            <wp:positionH relativeFrom="page">
              <wp:posOffset>5847482</wp:posOffset>
            </wp:positionH>
            <wp:positionV relativeFrom="paragraph">
              <wp:posOffset>-252147</wp:posOffset>
            </wp:positionV>
            <wp:extent cx="947885" cy="743084"/>
            <wp:effectExtent l="0" t="0" r="0" b="0"/>
            <wp:wrapNone/>
            <wp:docPr id="2501" name="Image 2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1" name="Image 2501"/>
                    <pic:cNvPicPr/>
                  </pic:nvPicPr>
                  <pic:blipFill>
                    <a:blip r:embed="rId309" cstate="print"/>
                    <a:stretch>
                      <a:fillRect/>
                    </a:stretch>
                  </pic:blipFill>
                  <pic:spPr>
                    <a:xfrm>
                      <a:off x="0" y="0"/>
                      <a:ext cx="947885" cy="743084"/>
                    </a:xfrm>
                    <a:prstGeom prst="rect">
                      <a:avLst/>
                    </a:prstGeom>
                  </pic:spPr>
                </pic:pic>
              </a:graphicData>
            </a:graphic>
          </wp:anchor>
        </w:drawing>
      </w:r>
      <w:r>
        <w:rPr>
          <w:b/>
          <w:sz w:val="24"/>
        </w:rPr>
        <w:t>Environmental</w:t>
      </w:r>
      <w:r>
        <w:rPr>
          <w:b/>
          <w:spacing w:val="-9"/>
          <w:sz w:val="24"/>
        </w:rPr>
        <w:t xml:space="preserve"> </w:t>
      </w:r>
      <w:r>
        <w:rPr>
          <w:b/>
          <w:sz w:val="24"/>
        </w:rPr>
        <w:t>Sanitation</w:t>
      </w:r>
      <w:r>
        <w:rPr>
          <w:b/>
          <w:spacing w:val="-6"/>
          <w:sz w:val="24"/>
        </w:rPr>
        <w:t xml:space="preserve"> </w:t>
      </w:r>
      <w:r>
        <w:rPr>
          <w:b/>
          <w:sz w:val="24"/>
        </w:rPr>
        <w:t>Inspection</w:t>
      </w:r>
      <w:r>
        <w:rPr>
          <w:b/>
          <w:spacing w:val="-7"/>
          <w:sz w:val="24"/>
        </w:rPr>
        <w:t xml:space="preserve"> </w:t>
      </w:r>
      <w:r>
        <w:rPr>
          <w:b/>
          <w:sz w:val="24"/>
        </w:rPr>
        <w:t>Form:</w:t>
      </w:r>
      <w:r>
        <w:rPr>
          <w:b/>
          <w:spacing w:val="-7"/>
          <w:sz w:val="24"/>
        </w:rPr>
        <w:t xml:space="preserve"> </w:t>
      </w:r>
      <w:r>
        <w:rPr>
          <w:b/>
          <w:sz w:val="24"/>
        </w:rPr>
        <w:t>Vector</w:t>
      </w:r>
      <w:r>
        <w:rPr>
          <w:b/>
          <w:spacing w:val="-6"/>
          <w:sz w:val="24"/>
        </w:rPr>
        <w:t xml:space="preserve"> </w:t>
      </w:r>
      <w:r>
        <w:rPr>
          <w:b/>
          <w:spacing w:val="-2"/>
          <w:sz w:val="24"/>
        </w:rPr>
        <w:t>Control</w:t>
      </w:r>
    </w:p>
    <w:p w14:paraId="63C0FB77" w14:textId="77777777" w:rsidR="000A4E28" w:rsidRDefault="000A4E28">
      <w:pPr>
        <w:pStyle w:val="BodyText"/>
        <w:spacing w:before="23"/>
        <w:rPr>
          <w:b/>
        </w:rPr>
      </w:pPr>
    </w:p>
    <w:p w14:paraId="7D7BEA6E" w14:textId="77777777" w:rsidR="000A4E28" w:rsidRDefault="00000000">
      <w:pPr>
        <w:pStyle w:val="Heading6"/>
        <w:spacing w:before="0"/>
      </w:pPr>
      <w:r>
        <w:t>Part</w:t>
      </w:r>
      <w:r>
        <w:rPr>
          <w:spacing w:val="-2"/>
        </w:rPr>
        <w:t xml:space="preserve"> </w:t>
      </w:r>
      <w:r>
        <w:t>1.</w:t>
      </w:r>
      <w:r>
        <w:rPr>
          <w:spacing w:val="-4"/>
        </w:rPr>
        <w:t xml:space="preserve"> </w:t>
      </w:r>
      <w:r>
        <w:t>General</w:t>
      </w:r>
      <w:r>
        <w:rPr>
          <w:spacing w:val="-4"/>
        </w:rPr>
        <w:t xml:space="preserve"> </w:t>
      </w:r>
      <w:r>
        <w:rPr>
          <w:spacing w:val="-2"/>
        </w:rPr>
        <w:t>information:</w:t>
      </w:r>
    </w:p>
    <w:p w14:paraId="15DD74E0" w14:textId="77777777" w:rsidR="000A4E28" w:rsidRDefault="00000000">
      <w:pPr>
        <w:pStyle w:val="ListParagraph"/>
        <w:numPr>
          <w:ilvl w:val="0"/>
          <w:numId w:val="26"/>
        </w:numPr>
        <w:tabs>
          <w:tab w:val="left" w:pos="766"/>
        </w:tabs>
        <w:spacing w:before="122"/>
        <w:ind w:left="766" w:hanging="246"/>
      </w:pPr>
      <w:r>
        <w:t>Location:</w:t>
      </w:r>
      <w:r>
        <w:rPr>
          <w:spacing w:val="-12"/>
        </w:rPr>
        <w:t xml:space="preserve"> </w:t>
      </w:r>
      <w:r>
        <w:rPr>
          <w:spacing w:val="-2"/>
        </w:rPr>
        <w:t>.............................................................................................................</w:t>
      </w:r>
    </w:p>
    <w:p w14:paraId="6BD9730A" w14:textId="77777777" w:rsidR="000A4E28" w:rsidRDefault="000A4E28">
      <w:pPr>
        <w:pStyle w:val="BodyText"/>
      </w:pPr>
    </w:p>
    <w:p w14:paraId="101F3348" w14:textId="77777777" w:rsidR="000A4E28" w:rsidRDefault="00000000">
      <w:pPr>
        <w:pStyle w:val="ListParagraph"/>
        <w:numPr>
          <w:ilvl w:val="0"/>
          <w:numId w:val="26"/>
        </w:numPr>
        <w:tabs>
          <w:tab w:val="left" w:pos="766"/>
        </w:tabs>
        <w:ind w:left="766" w:hanging="246"/>
      </w:pPr>
      <w:r>
        <w:rPr>
          <w:spacing w:val="-4"/>
        </w:rPr>
        <w:t>Village/Town:</w:t>
      </w:r>
      <w:r>
        <w:rPr>
          <w:spacing w:val="7"/>
        </w:rPr>
        <w:t xml:space="preserve"> </w:t>
      </w:r>
      <w:r>
        <w:rPr>
          <w:spacing w:val="-2"/>
        </w:rPr>
        <w:t>......................................................................................................</w:t>
      </w:r>
    </w:p>
    <w:p w14:paraId="17FF1352" w14:textId="77777777" w:rsidR="000A4E28" w:rsidRDefault="000A4E28">
      <w:pPr>
        <w:pStyle w:val="BodyText"/>
        <w:spacing w:before="1"/>
      </w:pPr>
    </w:p>
    <w:p w14:paraId="2F94F32D" w14:textId="77777777" w:rsidR="000A4E28" w:rsidRDefault="00000000">
      <w:pPr>
        <w:pStyle w:val="ListParagraph"/>
        <w:numPr>
          <w:ilvl w:val="0"/>
          <w:numId w:val="26"/>
        </w:numPr>
        <w:tabs>
          <w:tab w:val="left" w:pos="754"/>
        </w:tabs>
        <w:ind w:left="754" w:hanging="234"/>
      </w:pPr>
      <w:r>
        <w:t>People</w:t>
      </w:r>
      <w:r>
        <w:rPr>
          <w:spacing w:val="-10"/>
        </w:rPr>
        <w:t xml:space="preserve"> </w:t>
      </w:r>
      <w:r>
        <w:t>served:</w:t>
      </w:r>
      <w:r>
        <w:rPr>
          <w:spacing w:val="-8"/>
        </w:rPr>
        <w:t xml:space="preserve"> </w:t>
      </w:r>
      <w:r>
        <w:rPr>
          <w:spacing w:val="-2"/>
        </w:rPr>
        <w:t>....................................................................................................</w:t>
      </w:r>
    </w:p>
    <w:p w14:paraId="0041DCA5" w14:textId="77777777" w:rsidR="000A4E28" w:rsidRDefault="000A4E28">
      <w:pPr>
        <w:pStyle w:val="BodyText"/>
      </w:pPr>
    </w:p>
    <w:p w14:paraId="79BA4A81" w14:textId="77777777" w:rsidR="000A4E28" w:rsidRDefault="00000000">
      <w:pPr>
        <w:pStyle w:val="ListParagraph"/>
        <w:numPr>
          <w:ilvl w:val="0"/>
          <w:numId w:val="26"/>
        </w:numPr>
        <w:tabs>
          <w:tab w:val="left" w:pos="766"/>
        </w:tabs>
        <w:ind w:left="766" w:hanging="246"/>
      </w:pPr>
      <w:r>
        <w:t>Date</w:t>
      </w:r>
      <w:r>
        <w:rPr>
          <w:spacing w:val="-9"/>
        </w:rPr>
        <w:t xml:space="preserve"> </w:t>
      </w:r>
      <w:r>
        <w:t>of</w:t>
      </w:r>
      <w:r>
        <w:rPr>
          <w:spacing w:val="-3"/>
        </w:rPr>
        <w:t xml:space="preserve"> </w:t>
      </w:r>
      <w:r>
        <w:t>visit:</w:t>
      </w:r>
      <w:r>
        <w:rPr>
          <w:spacing w:val="-4"/>
        </w:rPr>
        <w:t xml:space="preserve"> </w:t>
      </w:r>
      <w:r>
        <w:rPr>
          <w:spacing w:val="-2"/>
        </w:rPr>
        <w:t>........................................................................................................</w:t>
      </w:r>
    </w:p>
    <w:p w14:paraId="7AC92947" w14:textId="77777777" w:rsidR="000A4E28" w:rsidRDefault="00000000">
      <w:pPr>
        <w:pStyle w:val="BodyText"/>
        <w:spacing w:before="251"/>
        <w:ind w:left="520" w:right="496"/>
      </w:pPr>
      <w:r>
        <w:rPr>
          <w:b/>
        </w:rPr>
        <w:t>Part</w:t>
      </w:r>
      <w:r>
        <w:rPr>
          <w:b/>
          <w:spacing w:val="-1"/>
        </w:rPr>
        <w:t xml:space="preserve"> </w:t>
      </w:r>
      <w:r>
        <w:rPr>
          <w:b/>
        </w:rPr>
        <w:t>2.</w:t>
      </w:r>
      <w:r>
        <w:rPr>
          <w:b/>
          <w:spacing w:val="-1"/>
        </w:rPr>
        <w:t xml:space="preserve"> </w:t>
      </w:r>
      <w:r>
        <w:rPr>
          <w:b/>
        </w:rPr>
        <w:t>Risk</w:t>
      </w:r>
      <w:r>
        <w:rPr>
          <w:b/>
          <w:spacing w:val="-3"/>
        </w:rPr>
        <w:t xml:space="preserve"> </w:t>
      </w:r>
      <w:r>
        <w:rPr>
          <w:b/>
        </w:rPr>
        <w:t xml:space="preserve">assessment: </w:t>
      </w:r>
      <w:r>
        <w:t>Please</w:t>
      </w:r>
      <w:r>
        <w:rPr>
          <w:spacing w:val="-5"/>
        </w:rPr>
        <w:t xml:space="preserve"> </w:t>
      </w:r>
      <w:r>
        <w:t>adapt</w:t>
      </w:r>
      <w:r>
        <w:rPr>
          <w:spacing w:val="-4"/>
        </w:rPr>
        <w:t xml:space="preserve"> </w:t>
      </w:r>
      <w:r>
        <w:t>this</w:t>
      </w:r>
      <w:r>
        <w:rPr>
          <w:spacing w:val="-7"/>
        </w:rPr>
        <w:t xml:space="preserve"> </w:t>
      </w:r>
      <w:r>
        <w:t>form</w:t>
      </w:r>
      <w:r>
        <w:rPr>
          <w:spacing w:val="-6"/>
        </w:rPr>
        <w:t xml:space="preserve"> </w:t>
      </w:r>
      <w:r>
        <w:t>for</w:t>
      </w:r>
      <w:r>
        <w:rPr>
          <w:spacing w:val="-4"/>
        </w:rPr>
        <w:t xml:space="preserve"> </w:t>
      </w:r>
      <w:r>
        <w:t>the</w:t>
      </w:r>
      <w:r>
        <w:rPr>
          <w:spacing w:val="-3"/>
        </w:rPr>
        <w:t xml:space="preserve"> </w:t>
      </w:r>
      <w:r>
        <w:t>local</w:t>
      </w:r>
      <w:r>
        <w:rPr>
          <w:spacing w:val="-3"/>
        </w:rPr>
        <w:t xml:space="preserve"> </w:t>
      </w:r>
      <w:r>
        <w:t>context.</w:t>
      </w:r>
      <w:r>
        <w:rPr>
          <w:spacing w:val="-4"/>
        </w:rPr>
        <w:t xml:space="preserve"> </w:t>
      </w:r>
      <w:r>
        <w:t>Remove</w:t>
      </w:r>
      <w:r>
        <w:rPr>
          <w:spacing w:val="-3"/>
        </w:rPr>
        <w:t xml:space="preserve"> </w:t>
      </w:r>
      <w:r>
        <w:t>questions</w:t>
      </w:r>
      <w:r>
        <w:rPr>
          <w:spacing w:val="-5"/>
        </w:rPr>
        <w:t xml:space="preserve"> </w:t>
      </w:r>
      <w:r>
        <w:t>that are not appropriate and add questions that are appropriate.</w:t>
      </w:r>
    </w:p>
    <w:p w14:paraId="12417F1C" w14:textId="77777777" w:rsidR="000A4E28" w:rsidRDefault="00000000">
      <w:pPr>
        <w:pStyle w:val="BodyText"/>
        <w:spacing w:before="121"/>
        <w:ind w:left="520" w:right="496"/>
      </w:pPr>
      <w:r>
        <w:t>Walk</w:t>
      </w:r>
      <w:r>
        <w:rPr>
          <w:spacing w:val="-5"/>
        </w:rPr>
        <w:t xml:space="preserve"> </w:t>
      </w:r>
      <w:r>
        <w:t>through</w:t>
      </w:r>
      <w:r>
        <w:rPr>
          <w:spacing w:val="-5"/>
        </w:rPr>
        <w:t xml:space="preserve"> </w:t>
      </w:r>
      <w:r>
        <w:t>the</w:t>
      </w:r>
      <w:r>
        <w:rPr>
          <w:spacing w:val="-5"/>
        </w:rPr>
        <w:t xml:space="preserve"> </w:t>
      </w:r>
      <w:r>
        <w:t>community</w:t>
      </w:r>
      <w:r>
        <w:rPr>
          <w:spacing w:val="-5"/>
        </w:rPr>
        <w:t xml:space="preserve"> </w:t>
      </w:r>
      <w:r>
        <w:t>to</w:t>
      </w:r>
      <w:r>
        <w:rPr>
          <w:spacing w:val="-3"/>
        </w:rPr>
        <w:t xml:space="preserve"> </w:t>
      </w:r>
      <w:r>
        <w:t>observe</w:t>
      </w:r>
      <w:r>
        <w:rPr>
          <w:spacing w:val="-3"/>
        </w:rPr>
        <w:t xml:space="preserve"> </w:t>
      </w:r>
      <w:r>
        <w:t>practices</w:t>
      </w:r>
      <w:r>
        <w:rPr>
          <w:spacing w:val="-5"/>
        </w:rPr>
        <w:t xml:space="preserve"> </w:t>
      </w:r>
      <w:r>
        <w:t>and</w:t>
      </w:r>
      <w:r>
        <w:rPr>
          <w:spacing w:val="-3"/>
        </w:rPr>
        <w:t xml:space="preserve"> </w:t>
      </w:r>
      <w:r>
        <w:t>ask</w:t>
      </w:r>
      <w:r>
        <w:rPr>
          <w:spacing w:val="-2"/>
        </w:rPr>
        <w:t xml:space="preserve"> </w:t>
      </w:r>
      <w:r>
        <w:t>community</w:t>
      </w:r>
      <w:r>
        <w:rPr>
          <w:spacing w:val="-5"/>
        </w:rPr>
        <w:t xml:space="preserve"> </w:t>
      </w:r>
      <w:r>
        <w:t>members</w:t>
      </w:r>
      <w:r>
        <w:rPr>
          <w:spacing w:val="-5"/>
        </w:rPr>
        <w:t xml:space="preserve"> </w:t>
      </w:r>
      <w:r>
        <w:t>questions.</w:t>
      </w:r>
      <w:r>
        <w:rPr>
          <w:spacing w:val="-4"/>
        </w:rPr>
        <w:t xml:space="preserve"> </w:t>
      </w:r>
      <w:r>
        <w:t>Be respectful of the community and local traditions. When necessary, seek permission from community leaders to do the inspection.</w:t>
      </w:r>
    </w:p>
    <w:p w14:paraId="75B60174" w14:textId="77777777" w:rsidR="000A4E28" w:rsidRDefault="00000000">
      <w:pPr>
        <w:pStyle w:val="BodyText"/>
        <w:spacing w:before="122"/>
        <w:ind w:left="520" w:right="496"/>
      </w:pPr>
      <w:r>
        <w:t>Circle ‘Yes’</w:t>
      </w:r>
      <w:r>
        <w:rPr>
          <w:spacing w:val="-4"/>
        </w:rPr>
        <w:t xml:space="preserve"> </w:t>
      </w:r>
      <w:r>
        <w:t>if there is a potential risk and ‘No’</w:t>
      </w:r>
      <w:r>
        <w:rPr>
          <w:spacing w:val="-4"/>
        </w:rPr>
        <w:t xml:space="preserve"> </w:t>
      </w:r>
      <w:r>
        <w:t>if there is no or very low risk.</w:t>
      </w:r>
      <w:r>
        <w:rPr>
          <w:spacing w:val="-9"/>
        </w:rPr>
        <w:t xml:space="preserve"> </w:t>
      </w:r>
      <w:r>
        <w:t>Add notes to the results</w:t>
      </w:r>
      <w:r>
        <w:rPr>
          <w:spacing w:val="-4"/>
        </w:rPr>
        <w:t xml:space="preserve"> </w:t>
      </w:r>
      <w:r>
        <w:t>and</w:t>
      </w:r>
      <w:r>
        <w:rPr>
          <w:spacing w:val="-3"/>
        </w:rPr>
        <w:t xml:space="preserve"> </w:t>
      </w:r>
      <w:r>
        <w:t>comments</w:t>
      </w:r>
      <w:r>
        <w:rPr>
          <w:spacing w:val="-4"/>
        </w:rPr>
        <w:t xml:space="preserve"> </w:t>
      </w:r>
      <w:r>
        <w:t>section</w:t>
      </w:r>
      <w:r>
        <w:rPr>
          <w:spacing w:val="-1"/>
        </w:rPr>
        <w:t xml:space="preserve"> </w:t>
      </w:r>
      <w:r>
        <w:t>on</w:t>
      </w:r>
      <w:r>
        <w:rPr>
          <w:spacing w:val="-4"/>
        </w:rPr>
        <w:t xml:space="preserve"> </w:t>
      </w:r>
      <w:r>
        <w:t>the</w:t>
      </w:r>
      <w:r>
        <w:rPr>
          <w:spacing w:val="-4"/>
        </w:rPr>
        <w:t xml:space="preserve"> </w:t>
      </w:r>
      <w:r>
        <w:t>next</w:t>
      </w:r>
      <w:r>
        <w:rPr>
          <w:spacing w:val="-1"/>
        </w:rPr>
        <w:t xml:space="preserve"> </w:t>
      </w:r>
      <w:r>
        <w:t>page.</w:t>
      </w:r>
      <w:r>
        <w:rPr>
          <w:spacing w:val="-3"/>
        </w:rPr>
        <w:t xml:space="preserve"> </w:t>
      </w:r>
      <w:r>
        <w:t>See</w:t>
      </w:r>
      <w:r>
        <w:rPr>
          <w:spacing w:val="-3"/>
        </w:rPr>
        <w:t xml:space="preserve"> </w:t>
      </w:r>
      <w:r>
        <w:t>explanation</w:t>
      </w:r>
      <w:r>
        <w:rPr>
          <w:spacing w:val="-3"/>
        </w:rPr>
        <w:t xml:space="preserve"> </w:t>
      </w:r>
      <w:r>
        <w:t>on</w:t>
      </w:r>
      <w:r>
        <w:rPr>
          <w:spacing w:val="-2"/>
        </w:rPr>
        <w:t xml:space="preserve"> </w:t>
      </w:r>
      <w:r>
        <w:t>the</w:t>
      </w:r>
      <w:r>
        <w:rPr>
          <w:spacing w:val="-4"/>
        </w:rPr>
        <w:t xml:space="preserve"> </w:t>
      </w:r>
      <w:r>
        <w:t>next</w:t>
      </w:r>
      <w:r>
        <w:rPr>
          <w:spacing w:val="-1"/>
        </w:rPr>
        <w:t xml:space="preserve"> </w:t>
      </w:r>
      <w:r>
        <w:t>page</w:t>
      </w:r>
      <w:r>
        <w:rPr>
          <w:spacing w:val="-6"/>
        </w:rPr>
        <w:t xml:space="preserve"> </w:t>
      </w:r>
      <w:r>
        <w:t>for</w:t>
      </w:r>
      <w:r>
        <w:rPr>
          <w:spacing w:val="-2"/>
        </w:rPr>
        <w:t xml:space="preserve"> </w:t>
      </w:r>
      <w:r>
        <w:t>details about each question.</w:t>
      </w:r>
    </w:p>
    <w:p w14:paraId="6262A664" w14:textId="77777777" w:rsidR="000A4E28" w:rsidRDefault="00000000">
      <w:pPr>
        <w:pStyle w:val="BodyText"/>
        <w:spacing w:before="6"/>
        <w:rPr>
          <w:sz w:val="8"/>
        </w:rPr>
      </w:pPr>
      <w:r>
        <w:rPr>
          <w:noProof/>
        </w:rPr>
        <mc:AlternateContent>
          <mc:Choice Requires="wps">
            <w:drawing>
              <wp:anchor distT="0" distB="0" distL="0" distR="0" simplePos="0" relativeHeight="251963392" behindDoc="1" locked="0" layoutInCell="1" allowOverlap="1" wp14:anchorId="4A1053BD" wp14:editId="6F695E36">
                <wp:simplePos x="0" y="0"/>
                <wp:positionH relativeFrom="page">
                  <wp:posOffset>800100</wp:posOffset>
                </wp:positionH>
                <wp:positionV relativeFrom="paragraph">
                  <wp:posOffset>3479668</wp:posOffset>
                </wp:positionV>
                <wp:extent cx="9525" cy="238125"/>
                <wp:effectExtent l="0" t="0" r="0" b="0"/>
                <wp:wrapTopAndBottom/>
                <wp:docPr id="2502" name="Graphic 2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238125"/>
                        </a:xfrm>
                        <a:custGeom>
                          <a:avLst/>
                          <a:gdLst/>
                          <a:ahLst/>
                          <a:cxnLst/>
                          <a:rect l="l" t="t" r="r" b="b"/>
                          <a:pathLst>
                            <a:path w="9525" h="238125">
                              <a:moveTo>
                                <a:pt x="9143" y="0"/>
                              </a:moveTo>
                              <a:lnTo>
                                <a:pt x="0" y="0"/>
                              </a:lnTo>
                              <a:lnTo>
                                <a:pt x="0" y="237743"/>
                              </a:lnTo>
                              <a:lnTo>
                                <a:pt x="9143" y="237743"/>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550558" id="Graphic 2502" o:spid="_x0000_s1026" style="position:absolute;margin-left:63pt;margin-top:274pt;width:.75pt;height:18.75pt;z-index:-251353088;visibility:visible;mso-wrap-style:square;mso-wrap-distance-left:0;mso-wrap-distance-top:0;mso-wrap-distance-right:0;mso-wrap-distance-bottom:0;mso-position-horizontal:absolute;mso-position-horizontal-relative:page;mso-position-vertical:absolute;mso-position-vertical-relative:text;v-text-anchor:top" coordsize="95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" path="m9143,l,,,237743r9143,l9143,xe" fillcolor="black" stroked="f">
                <v:path arrowok="t"/>
                <w10:wrap type="topAndBottom" anchorx="page"/>
              </v:shape>
            </w:pict>
          </mc:Fallback>
        </mc:AlternateContent>
      </w:r>
      <w:r>
        <w:rPr>
          <w:noProof/>
        </w:rPr>
        <mc:AlternateContent>
          <mc:Choice Requires="wps">
            <w:drawing>
              <wp:anchor distT="0" distB="0" distL="0" distR="0" simplePos="0" relativeHeight="251693056" behindDoc="1" locked="0" layoutInCell="1" allowOverlap="1" wp14:anchorId="385034AE" wp14:editId="7801C2CF">
                <wp:simplePos x="0" y="0"/>
                <wp:positionH relativeFrom="page">
                  <wp:posOffset>843076</wp:posOffset>
                </wp:positionH>
                <wp:positionV relativeFrom="paragraph">
                  <wp:posOffset>77465</wp:posOffset>
                </wp:positionV>
                <wp:extent cx="6088380" cy="3882390"/>
                <wp:effectExtent l="0" t="0" r="0" b="0"/>
                <wp:wrapTopAndBottom/>
                <wp:docPr id="2503" name="Textbox 2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8380" cy="3882390"/>
                        </a:xfrm>
                        <a:prstGeom prst="rect">
                          <a:avLst/>
                        </a:prstGeom>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7232"/>
                              <w:gridCol w:w="850"/>
                              <w:gridCol w:w="821"/>
                            </w:tblGrid>
                            <w:tr w:rsidR="000A4E28" w14:paraId="22DE915A" w14:textId="77777777">
                              <w:trPr>
                                <w:trHeight w:val="371"/>
                              </w:trPr>
                              <w:tc>
                                <w:tcPr>
                                  <w:tcW w:w="674" w:type="dxa"/>
                                </w:tcPr>
                                <w:p w14:paraId="116BF985" w14:textId="77777777" w:rsidR="000A4E28" w:rsidRDefault="000A4E28">
                                  <w:pPr>
                                    <w:pStyle w:val="TableParagraph"/>
                                    <w:rPr>
                                      <w:rFonts w:ascii="Times New Roman"/>
                                    </w:rPr>
                                  </w:pPr>
                                </w:p>
                              </w:tc>
                              <w:tc>
                                <w:tcPr>
                                  <w:tcW w:w="7232" w:type="dxa"/>
                                </w:tcPr>
                                <w:p w14:paraId="765012AB" w14:textId="77777777" w:rsidR="000A4E28" w:rsidRDefault="00000000">
                                  <w:pPr>
                                    <w:pStyle w:val="TableParagraph"/>
                                    <w:spacing w:line="248" w:lineRule="exact"/>
                                    <w:ind w:left="108"/>
                                    <w:rPr>
                                      <w:b/>
                                    </w:rPr>
                                  </w:pPr>
                                  <w:r>
                                    <w:rPr>
                                      <w:b/>
                                      <w:spacing w:val="-2"/>
                                    </w:rPr>
                                    <w:t>Question</w:t>
                                  </w:r>
                                </w:p>
                              </w:tc>
                              <w:tc>
                                <w:tcPr>
                                  <w:tcW w:w="1671" w:type="dxa"/>
                                  <w:gridSpan w:val="2"/>
                                </w:tcPr>
                                <w:p w14:paraId="78E92287" w14:textId="77777777" w:rsidR="000A4E28" w:rsidRDefault="00000000">
                                  <w:pPr>
                                    <w:pStyle w:val="TableParagraph"/>
                                    <w:spacing w:line="248" w:lineRule="exact"/>
                                    <w:ind w:left="192"/>
                                    <w:rPr>
                                      <w:b/>
                                    </w:rPr>
                                  </w:pPr>
                                  <w:r>
                                    <w:rPr>
                                      <w:b/>
                                      <w:spacing w:val="-2"/>
                                    </w:rPr>
                                    <w:t>Observation</w:t>
                                  </w:r>
                                </w:p>
                              </w:tc>
                            </w:tr>
                            <w:tr w:rsidR="000A4E28" w14:paraId="5CB3A490" w14:textId="77777777">
                              <w:trPr>
                                <w:trHeight w:val="374"/>
                              </w:trPr>
                              <w:tc>
                                <w:tcPr>
                                  <w:tcW w:w="674" w:type="dxa"/>
                                </w:tcPr>
                                <w:p w14:paraId="4F7AEA5C" w14:textId="77777777" w:rsidR="000A4E28" w:rsidRDefault="00000000">
                                  <w:pPr>
                                    <w:pStyle w:val="TableParagraph"/>
                                    <w:ind w:left="14" w:right="4"/>
                                    <w:jc w:val="center"/>
                                  </w:pPr>
                                  <w:r>
                                    <w:rPr>
                                      <w:spacing w:val="-10"/>
                                    </w:rPr>
                                    <w:t>1</w:t>
                                  </w:r>
                                </w:p>
                              </w:tc>
                              <w:tc>
                                <w:tcPr>
                                  <w:tcW w:w="7232" w:type="dxa"/>
                                </w:tcPr>
                                <w:p w14:paraId="397D9BE5" w14:textId="77777777" w:rsidR="000A4E28" w:rsidRDefault="00000000">
                                  <w:pPr>
                                    <w:pStyle w:val="TableParagraph"/>
                                    <w:ind w:left="108"/>
                                  </w:pPr>
                                  <w:r>
                                    <w:t>Are</w:t>
                                  </w:r>
                                  <w:r>
                                    <w:rPr>
                                      <w:spacing w:val="-5"/>
                                    </w:rPr>
                                    <w:t xml:space="preserve"> </w:t>
                                  </w:r>
                                  <w:r>
                                    <w:t>there</w:t>
                                  </w:r>
                                  <w:r>
                                    <w:rPr>
                                      <w:spacing w:val="-6"/>
                                    </w:rPr>
                                    <w:t xml:space="preserve"> </w:t>
                                  </w:r>
                                  <w:r>
                                    <w:t>flies</w:t>
                                  </w:r>
                                  <w:r>
                                    <w:rPr>
                                      <w:spacing w:val="-4"/>
                                    </w:rPr>
                                    <w:t xml:space="preserve"> </w:t>
                                  </w:r>
                                  <w:r>
                                    <w:t>where</w:t>
                                  </w:r>
                                  <w:r>
                                    <w:rPr>
                                      <w:spacing w:val="-5"/>
                                    </w:rPr>
                                    <w:t xml:space="preserve"> </w:t>
                                  </w:r>
                                  <w:r>
                                    <w:t>people</w:t>
                                  </w:r>
                                  <w:r>
                                    <w:rPr>
                                      <w:spacing w:val="-4"/>
                                    </w:rPr>
                                    <w:t xml:space="preserve"> </w:t>
                                  </w:r>
                                  <w:r>
                                    <w:t>prepare</w:t>
                                  </w:r>
                                  <w:r>
                                    <w:rPr>
                                      <w:spacing w:val="-8"/>
                                    </w:rPr>
                                    <w:t xml:space="preserve"> </w:t>
                                  </w:r>
                                  <w:r>
                                    <w:rPr>
                                      <w:spacing w:val="-4"/>
                                    </w:rPr>
                                    <w:t>food?</w:t>
                                  </w:r>
                                </w:p>
                              </w:tc>
                              <w:tc>
                                <w:tcPr>
                                  <w:tcW w:w="850" w:type="dxa"/>
                                </w:tcPr>
                                <w:p w14:paraId="22D27D2E" w14:textId="77777777" w:rsidR="000A4E28" w:rsidRDefault="00000000">
                                  <w:pPr>
                                    <w:pStyle w:val="TableParagraph"/>
                                    <w:ind w:left="11"/>
                                    <w:jc w:val="center"/>
                                  </w:pPr>
                                  <w:r>
                                    <w:rPr>
                                      <w:spacing w:val="-5"/>
                                    </w:rPr>
                                    <w:t>Yes</w:t>
                                  </w:r>
                                </w:p>
                              </w:tc>
                              <w:tc>
                                <w:tcPr>
                                  <w:tcW w:w="821" w:type="dxa"/>
                                </w:tcPr>
                                <w:p w14:paraId="00191127" w14:textId="77777777" w:rsidR="000A4E28" w:rsidRDefault="00000000">
                                  <w:pPr>
                                    <w:pStyle w:val="TableParagraph"/>
                                    <w:ind w:left="7"/>
                                    <w:jc w:val="center"/>
                                  </w:pPr>
                                  <w:r>
                                    <w:rPr>
                                      <w:spacing w:val="-5"/>
                                    </w:rPr>
                                    <w:t>No</w:t>
                                  </w:r>
                                </w:p>
                              </w:tc>
                            </w:tr>
                            <w:tr w:rsidR="000A4E28" w14:paraId="0BF675A1" w14:textId="77777777">
                              <w:trPr>
                                <w:trHeight w:val="373"/>
                              </w:trPr>
                              <w:tc>
                                <w:tcPr>
                                  <w:tcW w:w="674" w:type="dxa"/>
                                </w:tcPr>
                                <w:p w14:paraId="72BD0645" w14:textId="77777777" w:rsidR="000A4E28" w:rsidRDefault="00000000">
                                  <w:pPr>
                                    <w:pStyle w:val="TableParagraph"/>
                                    <w:spacing w:line="250" w:lineRule="exact"/>
                                    <w:ind w:left="14" w:right="4"/>
                                    <w:jc w:val="center"/>
                                  </w:pPr>
                                  <w:r>
                                    <w:rPr>
                                      <w:spacing w:val="-10"/>
                                    </w:rPr>
                                    <w:t>2</w:t>
                                  </w:r>
                                </w:p>
                              </w:tc>
                              <w:tc>
                                <w:tcPr>
                                  <w:tcW w:w="7232" w:type="dxa"/>
                                </w:tcPr>
                                <w:p w14:paraId="58A68A5D" w14:textId="77777777" w:rsidR="000A4E28" w:rsidRDefault="00000000">
                                  <w:pPr>
                                    <w:pStyle w:val="TableParagraph"/>
                                    <w:spacing w:line="250" w:lineRule="exact"/>
                                    <w:ind w:left="108"/>
                                  </w:pPr>
                                  <w:r>
                                    <w:t>Are</w:t>
                                  </w:r>
                                  <w:r>
                                    <w:rPr>
                                      <w:spacing w:val="-3"/>
                                    </w:rPr>
                                    <w:t xml:space="preserve"> </w:t>
                                  </w:r>
                                  <w:r>
                                    <w:t>there</w:t>
                                  </w:r>
                                  <w:r>
                                    <w:rPr>
                                      <w:spacing w:val="-5"/>
                                    </w:rPr>
                                    <w:t xml:space="preserve"> </w:t>
                                  </w:r>
                                  <w:r>
                                    <w:t>rats</w:t>
                                  </w:r>
                                  <w:r>
                                    <w:rPr>
                                      <w:spacing w:val="-2"/>
                                    </w:rPr>
                                    <w:t xml:space="preserve"> </w:t>
                                  </w:r>
                                  <w:r>
                                    <w:t>or other</w:t>
                                  </w:r>
                                  <w:r>
                                    <w:rPr>
                                      <w:spacing w:val="-4"/>
                                    </w:rPr>
                                    <w:t xml:space="preserve"> </w:t>
                                  </w:r>
                                  <w:r>
                                    <w:t>rodents in</w:t>
                                  </w:r>
                                  <w:r>
                                    <w:rPr>
                                      <w:spacing w:val="-5"/>
                                    </w:rPr>
                                    <w:t xml:space="preserve"> </w:t>
                                  </w:r>
                                  <w:r>
                                    <w:t>the</w:t>
                                  </w:r>
                                  <w:r>
                                    <w:rPr>
                                      <w:spacing w:val="-4"/>
                                    </w:rPr>
                                    <w:t xml:space="preserve"> </w:t>
                                  </w:r>
                                  <w:r>
                                    <w:rPr>
                                      <w:spacing w:val="-2"/>
                                    </w:rPr>
                                    <w:t>households?</w:t>
                                  </w:r>
                                </w:p>
                              </w:tc>
                              <w:tc>
                                <w:tcPr>
                                  <w:tcW w:w="850" w:type="dxa"/>
                                </w:tcPr>
                                <w:p w14:paraId="0816F106" w14:textId="77777777" w:rsidR="000A4E28" w:rsidRDefault="00000000">
                                  <w:pPr>
                                    <w:pStyle w:val="TableParagraph"/>
                                    <w:spacing w:line="250" w:lineRule="exact"/>
                                    <w:ind w:left="11"/>
                                    <w:jc w:val="center"/>
                                  </w:pPr>
                                  <w:r>
                                    <w:rPr>
                                      <w:spacing w:val="-5"/>
                                    </w:rPr>
                                    <w:t>Yes</w:t>
                                  </w:r>
                                </w:p>
                              </w:tc>
                              <w:tc>
                                <w:tcPr>
                                  <w:tcW w:w="821" w:type="dxa"/>
                                </w:tcPr>
                                <w:p w14:paraId="7329217C" w14:textId="77777777" w:rsidR="000A4E28" w:rsidRDefault="00000000">
                                  <w:pPr>
                                    <w:pStyle w:val="TableParagraph"/>
                                    <w:spacing w:line="250" w:lineRule="exact"/>
                                    <w:ind w:left="7"/>
                                    <w:jc w:val="center"/>
                                  </w:pPr>
                                  <w:r>
                                    <w:rPr>
                                      <w:spacing w:val="-5"/>
                                    </w:rPr>
                                    <w:t>No</w:t>
                                  </w:r>
                                </w:p>
                              </w:tc>
                            </w:tr>
                            <w:tr w:rsidR="000A4E28" w14:paraId="29915B5D" w14:textId="77777777">
                              <w:trPr>
                                <w:trHeight w:val="371"/>
                              </w:trPr>
                              <w:tc>
                                <w:tcPr>
                                  <w:tcW w:w="674" w:type="dxa"/>
                                </w:tcPr>
                                <w:p w14:paraId="090B6467" w14:textId="77777777" w:rsidR="000A4E28" w:rsidRDefault="00000000">
                                  <w:pPr>
                                    <w:pStyle w:val="TableParagraph"/>
                                    <w:spacing w:line="250" w:lineRule="exact"/>
                                    <w:ind w:left="14" w:right="4"/>
                                    <w:jc w:val="center"/>
                                  </w:pPr>
                                  <w:r>
                                    <w:rPr>
                                      <w:spacing w:val="-10"/>
                                    </w:rPr>
                                    <w:t>3</w:t>
                                  </w:r>
                                </w:p>
                              </w:tc>
                              <w:tc>
                                <w:tcPr>
                                  <w:tcW w:w="7232" w:type="dxa"/>
                                </w:tcPr>
                                <w:p w14:paraId="15177EC4" w14:textId="77777777" w:rsidR="000A4E28" w:rsidRDefault="00000000">
                                  <w:pPr>
                                    <w:pStyle w:val="TableParagraph"/>
                                    <w:spacing w:line="250" w:lineRule="exact"/>
                                    <w:ind w:left="108"/>
                                  </w:pPr>
                                  <w:r>
                                    <w:t>Are</w:t>
                                  </w:r>
                                  <w:r>
                                    <w:rPr>
                                      <w:spacing w:val="-5"/>
                                    </w:rPr>
                                    <w:t xml:space="preserve"> </w:t>
                                  </w:r>
                                  <w:r>
                                    <w:t>water</w:t>
                                  </w:r>
                                  <w:r>
                                    <w:rPr>
                                      <w:spacing w:val="-3"/>
                                    </w:rPr>
                                    <w:t xml:space="preserve"> </w:t>
                                  </w:r>
                                  <w:r>
                                    <w:t>storage</w:t>
                                  </w:r>
                                  <w:r>
                                    <w:rPr>
                                      <w:spacing w:val="-6"/>
                                    </w:rPr>
                                    <w:t xml:space="preserve"> </w:t>
                                  </w:r>
                                  <w:r>
                                    <w:t>containers</w:t>
                                  </w:r>
                                  <w:r>
                                    <w:rPr>
                                      <w:spacing w:val="-2"/>
                                    </w:rPr>
                                    <w:t xml:space="preserve"> </w:t>
                                  </w:r>
                                  <w:r>
                                    <w:t>or</w:t>
                                  </w:r>
                                  <w:r>
                                    <w:rPr>
                                      <w:spacing w:val="-6"/>
                                    </w:rPr>
                                    <w:t xml:space="preserve"> </w:t>
                                  </w:r>
                                  <w:r>
                                    <w:t>tanks</w:t>
                                  </w:r>
                                  <w:r>
                                    <w:rPr>
                                      <w:spacing w:val="-5"/>
                                    </w:rPr>
                                    <w:t xml:space="preserve"> </w:t>
                                  </w:r>
                                  <w:r>
                                    <w:rPr>
                                      <w:spacing w:val="-2"/>
                                    </w:rPr>
                                    <w:t>uncovered?</w:t>
                                  </w:r>
                                </w:p>
                              </w:tc>
                              <w:tc>
                                <w:tcPr>
                                  <w:tcW w:w="850" w:type="dxa"/>
                                </w:tcPr>
                                <w:p w14:paraId="4166D349" w14:textId="77777777" w:rsidR="000A4E28" w:rsidRDefault="00000000">
                                  <w:pPr>
                                    <w:pStyle w:val="TableParagraph"/>
                                    <w:spacing w:line="250" w:lineRule="exact"/>
                                    <w:ind w:left="11"/>
                                    <w:jc w:val="center"/>
                                  </w:pPr>
                                  <w:r>
                                    <w:rPr>
                                      <w:spacing w:val="-5"/>
                                    </w:rPr>
                                    <w:t>Yes</w:t>
                                  </w:r>
                                </w:p>
                              </w:tc>
                              <w:tc>
                                <w:tcPr>
                                  <w:tcW w:w="821" w:type="dxa"/>
                                </w:tcPr>
                                <w:p w14:paraId="20C46632" w14:textId="77777777" w:rsidR="000A4E28" w:rsidRDefault="00000000">
                                  <w:pPr>
                                    <w:pStyle w:val="TableParagraph"/>
                                    <w:spacing w:line="250" w:lineRule="exact"/>
                                    <w:ind w:left="7"/>
                                    <w:jc w:val="center"/>
                                  </w:pPr>
                                  <w:r>
                                    <w:rPr>
                                      <w:spacing w:val="-5"/>
                                    </w:rPr>
                                    <w:t>No</w:t>
                                  </w:r>
                                </w:p>
                              </w:tc>
                            </w:tr>
                            <w:tr w:rsidR="000A4E28" w14:paraId="0CD50338" w14:textId="77777777">
                              <w:trPr>
                                <w:trHeight w:val="626"/>
                              </w:trPr>
                              <w:tc>
                                <w:tcPr>
                                  <w:tcW w:w="674" w:type="dxa"/>
                                </w:tcPr>
                                <w:p w14:paraId="486AD866" w14:textId="77777777" w:rsidR="000A4E28" w:rsidRDefault="00000000">
                                  <w:pPr>
                                    <w:pStyle w:val="TableParagraph"/>
                                    <w:spacing w:line="250" w:lineRule="exact"/>
                                    <w:ind w:left="14" w:right="4"/>
                                    <w:jc w:val="center"/>
                                  </w:pPr>
                                  <w:r>
                                    <w:rPr>
                                      <w:spacing w:val="-10"/>
                                    </w:rPr>
                                    <w:t>4</w:t>
                                  </w:r>
                                </w:p>
                              </w:tc>
                              <w:tc>
                                <w:tcPr>
                                  <w:tcW w:w="7232" w:type="dxa"/>
                                </w:tcPr>
                                <w:p w14:paraId="45FCA42F" w14:textId="77777777" w:rsidR="000A4E28" w:rsidRDefault="00000000">
                                  <w:pPr>
                                    <w:pStyle w:val="TableParagraph"/>
                                    <w:spacing w:line="242" w:lineRule="auto"/>
                                    <w:ind w:left="108"/>
                                  </w:pPr>
                                  <w:r>
                                    <w:t>Is</w:t>
                                  </w:r>
                                  <w:r>
                                    <w:rPr>
                                      <w:spacing w:val="-5"/>
                                    </w:rPr>
                                    <w:t xml:space="preserve"> </w:t>
                                  </w:r>
                                  <w:r>
                                    <w:t>there</w:t>
                                  </w:r>
                                  <w:r>
                                    <w:rPr>
                                      <w:spacing w:val="-5"/>
                                    </w:rPr>
                                    <w:t xml:space="preserve"> </w:t>
                                  </w:r>
                                  <w:r>
                                    <w:t>standing</w:t>
                                  </w:r>
                                  <w:r>
                                    <w:rPr>
                                      <w:spacing w:val="-3"/>
                                    </w:rPr>
                                    <w:t xml:space="preserve"> </w:t>
                                  </w:r>
                                  <w:r>
                                    <w:t>water</w:t>
                                  </w:r>
                                  <w:r>
                                    <w:rPr>
                                      <w:spacing w:val="-1"/>
                                    </w:rPr>
                                    <w:t xml:space="preserve"> </w:t>
                                  </w:r>
                                  <w:r>
                                    <w:t>in</w:t>
                                  </w:r>
                                  <w:r>
                                    <w:rPr>
                                      <w:spacing w:val="-3"/>
                                    </w:rPr>
                                    <w:t xml:space="preserve"> </w:t>
                                  </w:r>
                                  <w:r>
                                    <w:t>the</w:t>
                                  </w:r>
                                  <w:r>
                                    <w:rPr>
                                      <w:spacing w:val="-4"/>
                                    </w:rPr>
                                    <w:t xml:space="preserve"> </w:t>
                                  </w:r>
                                  <w:r>
                                    <w:t>community</w:t>
                                  </w:r>
                                  <w:r>
                                    <w:rPr>
                                      <w:spacing w:val="-4"/>
                                    </w:rPr>
                                    <w:t xml:space="preserve"> </w:t>
                                  </w:r>
                                  <w:r>
                                    <w:t>(e.g.,</w:t>
                                  </w:r>
                                  <w:r>
                                    <w:rPr>
                                      <w:spacing w:val="-5"/>
                                    </w:rPr>
                                    <w:t xml:space="preserve"> </w:t>
                                  </w:r>
                                  <w:r>
                                    <w:t>flower</w:t>
                                  </w:r>
                                  <w:r>
                                    <w:rPr>
                                      <w:spacing w:val="-2"/>
                                    </w:rPr>
                                    <w:t xml:space="preserve"> </w:t>
                                  </w:r>
                                  <w:r>
                                    <w:t>and</w:t>
                                  </w:r>
                                  <w:r>
                                    <w:rPr>
                                      <w:spacing w:val="-3"/>
                                    </w:rPr>
                                    <w:t xml:space="preserve"> </w:t>
                                  </w:r>
                                  <w:r>
                                    <w:t>plant</w:t>
                                  </w:r>
                                  <w:r>
                                    <w:rPr>
                                      <w:spacing w:val="-1"/>
                                    </w:rPr>
                                    <w:t xml:space="preserve"> </w:t>
                                  </w:r>
                                  <w:r>
                                    <w:t>pots, blocked gutters and drains, open latrines and septic tanks)?</w:t>
                                  </w:r>
                                </w:p>
                              </w:tc>
                              <w:tc>
                                <w:tcPr>
                                  <w:tcW w:w="850" w:type="dxa"/>
                                </w:tcPr>
                                <w:p w14:paraId="083384D5" w14:textId="77777777" w:rsidR="000A4E28" w:rsidRDefault="00000000">
                                  <w:pPr>
                                    <w:pStyle w:val="TableParagraph"/>
                                    <w:spacing w:before="124"/>
                                    <w:ind w:left="11"/>
                                    <w:jc w:val="center"/>
                                  </w:pPr>
                                  <w:r>
                                    <w:rPr>
                                      <w:spacing w:val="-5"/>
                                    </w:rPr>
                                    <w:t>Yes</w:t>
                                  </w:r>
                                </w:p>
                              </w:tc>
                              <w:tc>
                                <w:tcPr>
                                  <w:tcW w:w="821" w:type="dxa"/>
                                </w:tcPr>
                                <w:p w14:paraId="3B7B861E" w14:textId="77777777" w:rsidR="000A4E28" w:rsidRDefault="00000000">
                                  <w:pPr>
                                    <w:pStyle w:val="TableParagraph"/>
                                    <w:spacing w:before="124"/>
                                    <w:ind w:left="7"/>
                                    <w:jc w:val="center"/>
                                  </w:pPr>
                                  <w:r>
                                    <w:rPr>
                                      <w:spacing w:val="-5"/>
                                    </w:rPr>
                                    <w:t>No</w:t>
                                  </w:r>
                                </w:p>
                              </w:tc>
                            </w:tr>
                            <w:tr w:rsidR="000A4E28" w14:paraId="7635B55F" w14:textId="77777777">
                              <w:trPr>
                                <w:trHeight w:val="626"/>
                              </w:trPr>
                              <w:tc>
                                <w:tcPr>
                                  <w:tcW w:w="674" w:type="dxa"/>
                                </w:tcPr>
                                <w:p w14:paraId="62E93869" w14:textId="77777777" w:rsidR="000A4E28" w:rsidRDefault="00000000">
                                  <w:pPr>
                                    <w:pStyle w:val="TableParagraph"/>
                                    <w:spacing w:line="250" w:lineRule="exact"/>
                                    <w:ind w:left="14" w:right="4"/>
                                    <w:jc w:val="center"/>
                                  </w:pPr>
                                  <w:r>
                                    <w:rPr>
                                      <w:spacing w:val="-10"/>
                                    </w:rPr>
                                    <w:t>5</w:t>
                                  </w:r>
                                </w:p>
                              </w:tc>
                              <w:tc>
                                <w:tcPr>
                                  <w:tcW w:w="7232" w:type="dxa"/>
                                </w:tcPr>
                                <w:p w14:paraId="2825EF69" w14:textId="77777777" w:rsidR="000A4E28" w:rsidRDefault="00000000">
                                  <w:pPr>
                                    <w:pStyle w:val="TableParagraph"/>
                                    <w:spacing w:line="242" w:lineRule="auto"/>
                                    <w:ind w:left="108" w:right="219"/>
                                  </w:pPr>
                                  <w:r>
                                    <w:t>Are</w:t>
                                  </w:r>
                                  <w:r>
                                    <w:rPr>
                                      <w:spacing w:val="-5"/>
                                    </w:rPr>
                                    <w:t xml:space="preserve"> </w:t>
                                  </w:r>
                                  <w:r>
                                    <w:t>there</w:t>
                                  </w:r>
                                  <w:r>
                                    <w:rPr>
                                      <w:spacing w:val="-7"/>
                                    </w:rPr>
                                    <w:t xml:space="preserve"> </w:t>
                                  </w:r>
                                  <w:r>
                                    <w:t>mosquito</w:t>
                                  </w:r>
                                  <w:r>
                                    <w:rPr>
                                      <w:spacing w:val="-7"/>
                                    </w:rPr>
                                    <w:t xml:space="preserve"> </w:t>
                                  </w:r>
                                  <w:r>
                                    <w:t>larvae</w:t>
                                  </w:r>
                                  <w:r>
                                    <w:rPr>
                                      <w:spacing w:val="-5"/>
                                    </w:rPr>
                                    <w:t xml:space="preserve"> </w:t>
                                  </w:r>
                                  <w:r>
                                    <w:t>in</w:t>
                                  </w:r>
                                  <w:r>
                                    <w:rPr>
                                      <w:spacing w:val="-5"/>
                                    </w:rPr>
                                    <w:t xml:space="preserve"> </w:t>
                                  </w:r>
                                  <w:r>
                                    <w:t>water</w:t>
                                  </w:r>
                                  <w:r>
                                    <w:rPr>
                                      <w:spacing w:val="-3"/>
                                    </w:rPr>
                                    <w:t xml:space="preserve"> </w:t>
                                  </w:r>
                                  <w:r>
                                    <w:t>storage</w:t>
                                  </w:r>
                                  <w:r>
                                    <w:rPr>
                                      <w:spacing w:val="-7"/>
                                    </w:rPr>
                                    <w:t xml:space="preserve"> </w:t>
                                  </w:r>
                                  <w:r>
                                    <w:t>containers</w:t>
                                  </w:r>
                                  <w:r>
                                    <w:rPr>
                                      <w:spacing w:val="-4"/>
                                    </w:rPr>
                                    <w:t xml:space="preserve"> </w:t>
                                  </w:r>
                                  <w:r>
                                    <w:t>or</w:t>
                                  </w:r>
                                  <w:r>
                                    <w:rPr>
                                      <w:spacing w:val="-4"/>
                                    </w:rPr>
                                    <w:t xml:space="preserve"> </w:t>
                                  </w:r>
                                  <w:r>
                                    <w:t xml:space="preserve">standing </w:t>
                                  </w:r>
                                  <w:r>
                                    <w:rPr>
                                      <w:spacing w:val="-2"/>
                                    </w:rPr>
                                    <w:t>water?</w:t>
                                  </w:r>
                                </w:p>
                              </w:tc>
                              <w:tc>
                                <w:tcPr>
                                  <w:tcW w:w="850" w:type="dxa"/>
                                </w:tcPr>
                                <w:p w14:paraId="525E4BC3" w14:textId="77777777" w:rsidR="000A4E28" w:rsidRDefault="00000000">
                                  <w:pPr>
                                    <w:pStyle w:val="TableParagraph"/>
                                    <w:spacing w:before="124"/>
                                    <w:ind w:left="11"/>
                                    <w:jc w:val="center"/>
                                  </w:pPr>
                                  <w:r>
                                    <w:rPr>
                                      <w:spacing w:val="-5"/>
                                    </w:rPr>
                                    <w:t>Yes</w:t>
                                  </w:r>
                                </w:p>
                              </w:tc>
                              <w:tc>
                                <w:tcPr>
                                  <w:tcW w:w="821" w:type="dxa"/>
                                </w:tcPr>
                                <w:p w14:paraId="068D4FA9" w14:textId="77777777" w:rsidR="000A4E28" w:rsidRDefault="00000000">
                                  <w:pPr>
                                    <w:pStyle w:val="TableParagraph"/>
                                    <w:spacing w:before="124"/>
                                    <w:ind w:left="7"/>
                                    <w:jc w:val="center"/>
                                  </w:pPr>
                                  <w:r>
                                    <w:rPr>
                                      <w:spacing w:val="-5"/>
                                    </w:rPr>
                                    <w:t>No</w:t>
                                  </w:r>
                                </w:p>
                              </w:tc>
                            </w:tr>
                            <w:tr w:rsidR="000A4E28" w14:paraId="44CBCCEF" w14:textId="77777777">
                              <w:trPr>
                                <w:trHeight w:val="625"/>
                              </w:trPr>
                              <w:tc>
                                <w:tcPr>
                                  <w:tcW w:w="674" w:type="dxa"/>
                                </w:tcPr>
                                <w:p w14:paraId="057BF972" w14:textId="77777777" w:rsidR="000A4E28" w:rsidRDefault="00000000">
                                  <w:pPr>
                                    <w:pStyle w:val="TableParagraph"/>
                                    <w:spacing w:line="250" w:lineRule="exact"/>
                                    <w:ind w:left="14" w:right="4"/>
                                    <w:jc w:val="center"/>
                                  </w:pPr>
                                  <w:r>
                                    <w:rPr>
                                      <w:spacing w:val="-10"/>
                                    </w:rPr>
                                    <w:t>6</w:t>
                                  </w:r>
                                </w:p>
                              </w:tc>
                              <w:tc>
                                <w:tcPr>
                                  <w:tcW w:w="7232" w:type="dxa"/>
                                </w:tcPr>
                                <w:p w14:paraId="001D4EAE" w14:textId="77777777" w:rsidR="000A4E28" w:rsidRDefault="00000000">
                                  <w:pPr>
                                    <w:pStyle w:val="TableParagraph"/>
                                    <w:spacing w:line="242" w:lineRule="auto"/>
                                    <w:ind w:left="108"/>
                                  </w:pPr>
                                  <w:r>
                                    <w:t>Are</w:t>
                                  </w:r>
                                  <w:r>
                                    <w:rPr>
                                      <w:spacing w:val="-2"/>
                                    </w:rPr>
                                    <w:t xml:space="preserve"> </w:t>
                                  </w:r>
                                  <w:r>
                                    <w:t>there</w:t>
                                  </w:r>
                                  <w:r>
                                    <w:rPr>
                                      <w:spacing w:val="-2"/>
                                    </w:rPr>
                                    <w:t xml:space="preserve"> </w:t>
                                  </w:r>
                                  <w:r>
                                    <w:t>other</w:t>
                                  </w:r>
                                  <w:r>
                                    <w:rPr>
                                      <w:spacing w:val="-3"/>
                                    </w:rPr>
                                    <w:t xml:space="preserve"> </w:t>
                                  </w:r>
                                  <w:r>
                                    <w:t>places</w:t>
                                  </w:r>
                                  <w:r>
                                    <w:rPr>
                                      <w:spacing w:val="-6"/>
                                    </w:rPr>
                                    <w:t xml:space="preserve"> </w:t>
                                  </w:r>
                                  <w:r>
                                    <w:t>for</w:t>
                                  </w:r>
                                  <w:r>
                                    <w:rPr>
                                      <w:spacing w:val="-1"/>
                                    </w:rPr>
                                    <w:t xml:space="preserve"> </w:t>
                                  </w:r>
                                  <w:r>
                                    <w:t>flies</w:t>
                                  </w:r>
                                  <w:r>
                                    <w:rPr>
                                      <w:spacing w:val="-4"/>
                                    </w:rPr>
                                    <w:t xml:space="preserve"> </w:t>
                                  </w:r>
                                  <w:r>
                                    <w:t>to</w:t>
                                  </w:r>
                                  <w:r>
                                    <w:rPr>
                                      <w:spacing w:val="-4"/>
                                    </w:rPr>
                                    <w:t xml:space="preserve"> </w:t>
                                  </w:r>
                                  <w:r>
                                    <w:t>breed</w:t>
                                  </w:r>
                                  <w:r>
                                    <w:rPr>
                                      <w:spacing w:val="-4"/>
                                    </w:rPr>
                                    <w:t xml:space="preserve"> </w:t>
                                  </w:r>
                                  <w:r>
                                    <w:t>in</w:t>
                                  </w:r>
                                  <w:r>
                                    <w:rPr>
                                      <w:spacing w:val="-2"/>
                                    </w:rPr>
                                    <w:t xml:space="preserve"> </w:t>
                                  </w:r>
                                  <w:r>
                                    <w:t>the</w:t>
                                  </w:r>
                                  <w:r>
                                    <w:rPr>
                                      <w:spacing w:val="-4"/>
                                    </w:rPr>
                                    <w:t xml:space="preserve"> </w:t>
                                  </w:r>
                                  <w:r>
                                    <w:t>community</w:t>
                                  </w:r>
                                  <w:r>
                                    <w:rPr>
                                      <w:spacing w:val="-6"/>
                                    </w:rPr>
                                    <w:t xml:space="preserve"> </w:t>
                                  </w:r>
                                  <w:r>
                                    <w:t>(e.g.,</w:t>
                                  </w:r>
                                  <w:r>
                                    <w:rPr>
                                      <w:spacing w:val="-4"/>
                                    </w:rPr>
                                    <w:t xml:space="preserve"> </w:t>
                                  </w:r>
                                  <w:r>
                                    <w:t>garbage dumps, open latrines)?</w:t>
                                  </w:r>
                                </w:p>
                              </w:tc>
                              <w:tc>
                                <w:tcPr>
                                  <w:tcW w:w="850" w:type="dxa"/>
                                </w:tcPr>
                                <w:p w14:paraId="7F600887" w14:textId="77777777" w:rsidR="000A4E28" w:rsidRDefault="00000000">
                                  <w:pPr>
                                    <w:pStyle w:val="TableParagraph"/>
                                    <w:spacing w:before="124"/>
                                    <w:ind w:left="11"/>
                                    <w:jc w:val="center"/>
                                  </w:pPr>
                                  <w:r>
                                    <w:rPr>
                                      <w:spacing w:val="-5"/>
                                    </w:rPr>
                                    <w:t>Yes</w:t>
                                  </w:r>
                                </w:p>
                              </w:tc>
                              <w:tc>
                                <w:tcPr>
                                  <w:tcW w:w="821" w:type="dxa"/>
                                </w:tcPr>
                                <w:p w14:paraId="22342067" w14:textId="77777777" w:rsidR="000A4E28" w:rsidRDefault="00000000">
                                  <w:pPr>
                                    <w:pStyle w:val="TableParagraph"/>
                                    <w:spacing w:before="124"/>
                                    <w:ind w:left="7"/>
                                    <w:jc w:val="center"/>
                                  </w:pPr>
                                  <w:r>
                                    <w:rPr>
                                      <w:spacing w:val="-5"/>
                                    </w:rPr>
                                    <w:t>No</w:t>
                                  </w:r>
                                </w:p>
                              </w:tc>
                            </w:tr>
                            <w:tr w:rsidR="000A4E28" w14:paraId="334C948C" w14:textId="77777777">
                              <w:trPr>
                                <w:trHeight w:val="625"/>
                              </w:trPr>
                              <w:tc>
                                <w:tcPr>
                                  <w:tcW w:w="674" w:type="dxa"/>
                                </w:tcPr>
                                <w:p w14:paraId="5981CB88" w14:textId="77777777" w:rsidR="000A4E28" w:rsidRDefault="00000000">
                                  <w:pPr>
                                    <w:pStyle w:val="TableParagraph"/>
                                    <w:spacing w:line="250" w:lineRule="exact"/>
                                    <w:ind w:left="14" w:right="4"/>
                                    <w:jc w:val="center"/>
                                  </w:pPr>
                                  <w:r>
                                    <w:rPr>
                                      <w:spacing w:val="-10"/>
                                    </w:rPr>
                                    <w:t>7</w:t>
                                  </w:r>
                                </w:p>
                              </w:tc>
                              <w:tc>
                                <w:tcPr>
                                  <w:tcW w:w="7232" w:type="dxa"/>
                                </w:tcPr>
                                <w:p w14:paraId="636A1106" w14:textId="77777777" w:rsidR="000A4E28" w:rsidRDefault="00000000">
                                  <w:pPr>
                                    <w:pStyle w:val="TableParagraph"/>
                                    <w:spacing w:line="242" w:lineRule="auto"/>
                                    <w:ind w:left="108" w:right="219"/>
                                  </w:pPr>
                                  <w:r>
                                    <w:t>Are</w:t>
                                  </w:r>
                                  <w:r>
                                    <w:rPr>
                                      <w:spacing w:val="-1"/>
                                    </w:rPr>
                                    <w:t xml:space="preserve"> </w:t>
                                  </w:r>
                                  <w:r>
                                    <w:t>there</w:t>
                                  </w:r>
                                  <w:r>
                                    <w:rPr>
                                      <w:spacing w:val="-3"/>
                                    </w:rPr>
                                    <w:t xml:space="preserve"> </w:t>
                                  </w:r>
                                  <w:r>
                                    <w:t>many</w:t>
                                  </w:r>
                                  <w:r>
                                    <w:rPr>
                                      <w:spacing w:val="-3"/>
                                    </w:rPr>
                                    <w:t xml:space="preserve"> </w:t>
                                  </w:r>
                                  <w:r>
                                    <w:t>people</w:t>
                                  </w:r>
                                  <w:r>
                                    <w:rPr>
                                      <w:spacing w:val="-1"/>
                                    </w:rPr>
                                    <w:t xml:space="preserve"> </w:t>
                                  </w:r>
                                  <w:r>
                                    <w:t>in</w:t>
                                  </w:r>
                                  <w:r>
                                    <w:rPr>
                                      <w:spacing w:val="-1"/>
                                    </w:rPr>
                                    <w:t xml:space="preserve"> </w:t>
                                  </w:r>
                                  <w:r>
                                    <w:t>the</w:t>
                                  </w:r>
                                  <w:r>
                                    <w:rPr>
                                      <w:spacing w:val="-3"/>
                                    </w:rPr>
                                    <w:t xml:space="preserve"> </w:t>
                                  </w:r>
                                  <w:r>
                                    <w:t>community</w:t>
                                  </w:r>
                                  <w:r>
                                    <w:rPr>
                                      <w:spacing w:val="-3"/>
                                    </w:rPr>
                                    <w:t xml:space="preserve"> </w:t>
                                  </w:r>
                                  <w:r>
                                    <w:t>with</w:t>
                                  </w:r>
                                  <w:r>
                                    <w:rPr>
                                      <w:spacing w:val="-1"/>
                                    </w:rPr>
                                    <w:t xml:space="preserve"> </w:t>
                                  </w:r>
                                  <w:r>
                                    <w:t>mosquito-related diseases</w:t>
                                  </w:r>
                                  <w:r>
                                    <w:rPr>
                                      <w:spacing w:val="-7"/>
                                    </w:rPr>
                                    <w:t xml:space="preserve"> </w:t>
                                  </w:r>
                                  <w:r>
                                    <w:t>(e.g.,</w:t>
                                  </w:r>
                                  <w:r>
                                    <w:rPr>
                                      <w:spacing w:val="-8"/>
                                    </w:rPr>
                                    <w:t xml:space="preserve"> </w:t>
                                  </w:r>
                                  <w:r>
                                    <w:t>malaria,</w:t>
                                  </w:r>
                                  <w:r>
                                    <w:rPr>
                                      <w:spacing w:val="-10"/>
                                    </w:rPr>
                                    <w:t xml:space="preserve"> </w:t>
                                  </w:r>
                                  <w:r>
                                    <w:t>dengue</w:t>
                                  </w:r>
                                  <w:r>
                                    <w:rPr>
                                      <w:spacing w:val="-11"/>
                                    </w:rPr>
                                    <w:t xml:space="preserve"> </w:t>
                                  </w:r>
                                  <w:r>
                                    <w:t>fever,</w:t>
                                  </w:r>
                                  <w:r>
                                    <w:rPr>
                                      <w:spacing w:val="-6"/>
                                    </w:rPr>
                                    <w:t xml:space="preserve"> </w:t>
                                  </w:r>
                                  <w:r>
                                    <w:t>Japanese</w:t>
                                  </w:r>
                                  <w:r>
                                    <w:rPr>
                                      <w:spacing w:val="-11"/>
                                    </w:rPr>
                                    <w:t xml:space="preserve"> </w:t>
                                  </w:r>
                                  <w:r>
                                    <w:rPr>
                                      <w:spacing w:val="-2"/>
                                    </w:rPr>
                                    <w:t>Encephalitis)?</w:t>
                                  </w:r>
                                </w:p>
                              </w:tc>
                              <w:tc>
                                <w:tcPr>
                                  <w:tcW w:w="850" w:type="dxa"/>
                                </w:tcPr>
                                <w:p w14:paraId="771BED3E" w14:textId="77777777" w:rsidR="000A4E28" w:rsidRDefault="00000000">
                                  <w:pPr>
                                    <w:pStyle w:val="TableParagraph"/>
                                    <w:spacing w:before="124"/>
                                    <w:ind w:left="11"/>
                                    <w:jc w:val="center"/>
                                  </w:pPr>
                                  <w:r>
                                    <w:rPr>
                                      <w:spacing w:val="-5"/>
                                    </w:rPr>
                                    <w:t>Yes</w:t>
                                  </w:r>
                                </w:p>
                              </w:tc>
                              <w:tc>
                                <w:tcPr>
                                  <w:tcW w:w="821" w:type="dxa"/>
                                </w:tcPr>
                                <w:p w14:paraId="05694A1B" w14:textId="77777777" w:rsidR="000A4E28" w:rsidRDefault="00000000">
                                  <w:pPr>
                                    <w:pStyle w:val="TableParagraph"/>
                                    <w:spacing w:before="124"/>
                                    <w:ind w:left="7"/>
                                    <w:jc w:val="center"/>
                                  </w:pPr>
                                  <w:r>
                                    <w:rPr>
                                      <w:spacing w:val="-5"/>
                                    </w:rPr>
                                    <w:t>No</w:t>
                                  </w:r>
                                </w:p>
                              </w:tc>
                            </w:tr>
                            <w:tr w:rsidR="000A4E28" w14:paraId="3674737E" w14:textId="77777777">
                              <w:trPr>
                                <w:trHeight w:val="626"/>
                              </w:trPr>
                              <w:tc>
                                <w:tcPr>
                                  <w:tcW w:w="674" w:type="dxa"/>
                                </w:tcPr>
                                <w:p w14:paraId="1BEB952E" w14:textId="77777777" w:rsidR="000A4E28" w:rsidRDefault="00000000">
                                  <w:pPr>
                                    <w:pStyle w:val="TableParagraph"/>
                                    <w:spacing w:line="250" w:lineRule="exact"/>
                                    <w:ind w:left="14" w:right="4"/>
                                    <w:jc w:val="center"/>
                                  </w:pPr>
                                  <w:r>
                                    <w:rPr>
                                      <w:spacing w:val="-10"/>
                                    </w:rPr>
                                    <w:t>8</w:t>
                                  </w:r>
                                </w:p>
                              </w:tc>
                              <w:tc>
                                <w:tcPr>
                                  <w:tcW w:w="7232" w:type="dxa"/>
                                </w:tcPr>
                                <w:p w14:paraId="37C6C2C7" w14:textId="77777777" w:rsidR="000A4E28" w:rsidRDefault="00000000">
                                  <w:pPr>
                                    <w:pStyle w:val="TableParagraph"/>
                                    <w:spacing w:line="242" w:lineRule="auto"/>
                                    <w:ind w:left="108"/>
                                  </w:pPr>
                                  <w:r>
                                    <w:t>Are</w:t>
                                  </w:r>
                                  <w:r>
                                    <w:rPr>
                                      <w:spacing w:val="-4"/>
                                    </w:rPr>
                                    <w:t xml:space="preserve"> </w:t>
                                  </w:r>
                                  <w:r>
                                    <w:t>there</w:t>
                                  </w:r>
                                  <w:r>
                                    <w:rPr>
                                      <w:spacing w:val="-6"/>
                                    </w:rPr>
                                    <w:t xml:space="preserve"> </w:t>
                                  </w:r>
                                  <w:r>
                                    <w:t>many</w:t>
                                  </w:r>
                                  <w:r>
                                    <w:rPr>
                                      <w:spacing w:val="-6"/>
                                    </w:rPr>
                                    <w:t xml:space="preserve"> </w:t>
                                  </w:r>
                                  <w:r>
                                    <w:t>people</w:t>
                                  </w:r>
                                  <w:r>
                                    <w:rPr>
                                      <w:spacing w:val="-4"/>
                                    </w:rPr>
                                    <w:t xml:space="preserve"> </w:t>
                                  </w:r>
                                  <w:r>
                                    <w:t>in</w:t>
                                  </w:r>
                                  <w:r>
                                    <w:rPr>
                                      <w:spacing w:val="-4"/>
                                    </w:rPr>
                                    <w:t xml:space="preserve"> </w:t>
                                  </w:r>
                                  <w:r>
                                    <w:t>the</w:t>
                                  </w:r>
                                  <w:r>
                                    <w:rPr>
                                      <w:spacing w:val="-6"/>
                                    </w:rPr>
                                    <w:t xml:space="preserve"> </w:t>
                                  </w:r>
                                  <w:r>
                                    <w:t>community</w:t>
                                  </w:r>
                                  <w:r>
                                    <w:rPr>
                                      <w:spacing w:val="-3"/>
                                    </w:rPr>
                                    <w:t xml:space="preserve"> </w:t>
                                  </w:r>
                                  <w:r>
                                    <w:t>with</w:t>
                                  </w:r>
                                  <w:r>
                                    <w:rPr>
                                      <w:spacing w:val="-4"/>
                                    </w:rPr>
                                    <w:t xml:space="preserve"> </w:t>
                                  </w:r>
                                  <w:r>
                                    <w:t>rodent-related</w:t>
                                  </w:r>
                                  <w:r>
                                    <w:rPr>
                                      <w:spacing w:val="-4"/>
                                    </w:rPr>
                                    <w:t xml:space="preserve"> </w:t>
                                  </w:r>
                                  <w:r>
                                    <w:t>diseases (e.g., leptospirosis, typhus, hantavirus)?</w:t>
                                  </w:r>
                                </w:p>
                              </w:tc>
                              <w:tc>
                                <w:tcPr>
                                  <w:tcW w:w="850" w:type="dxa"/>
                                </w:tcPr>
                                <w:p w14:paraId="5F2B278E" w14:textId="77777777" w:rsidR="000A4E28" w:rsidRDefault="00000000">
                                  <w:pPr>
                                    <w:pStyle w:val="TableParagraph"/>
                                    <w:spacing w:before="124"/>
                                    <w:ind w:left="11"/>
                                    <w:jc w:val="center"/>
                                  </w:pPr>
                                  <w:r>
                                    <w:rPr>
                                      <w:spacing w:val="-5"/>
                                    </w:rPr>
                                    <w:t>Yes</w:t>
                                  </w:r>
                                </w:p>
                              </w:tc>
                              <w:tc>
                                <w:tcPr>
                                  <w:tcW w:w="821" w:type="dxa"/>
                                </w:tcPr>
                                <w:p w14:paraId="15995592" w14:textId="77777777" w:rsidR="000A4E28" w:rsidRDefault="00000000">
                                  <w:pPr>
                                    <w:pStyle w:val="TableParagraph"/>
                                    <w:spacing w:before="124"/>
                                    <w:ind w:left="7"/>
                                    <w:jc w:val="center"/>
                                  </w:pPr>
                                  <w:r>
                                    <w:rPr>
                                      <w:spacing w:val="-5"/>
                                    </w:rPr>
                                    <w:t>No</w:t>
                                  </w:r>
                                </w:p>
                              </w:tc>
                            </w:tr>
                            <w:tr w:rsidR="000A4E28" w14:paraId="0E68A1BD" w14:textId="77777777">
                              <w:trPr>
                                <w:trHeight w:val="626"/>
                              </w:trPr>
                              <w:tc>
                                <w:tcPr>
                                  <w:tcW w:w="674" w:type="dxa"/>
                                </w:tcPr>
                                <w:p w14:paraId="2C7F7E1E" w14:textId="77777777" w:rsidR="000A4E28" w:rsidRDefault="00000000">
                                  <w:pPr>
                                    <w:pStyle w:val="TableParagraph"/>
                                    <w:spacing w:line="250" w:lineRule="exact"/>
                                    <w:ind w:left="14" w:right="4"/>
                                    <w:jc w:val="center"/>
                                  </w:pPr>
                                  <w:r>
                                    <w:rPr>
                                      <w:spacing w:val="-10"/>
                                    </w:rPr>
                                    <w:t>9</w:t>
                                  </w:r>
                                </w:p>
                              </w:tc>
                              <w:tc>
                                <w:tcPr>
                                  <w:tcW w:w="7232" w:type="dxa"/>
                                </w:tcPr>
                                <w:p w14:paraId="32161A78" w14:textId="77777777" w:rsidR="000A4E28" w:rsidRDefault="00000000">
                                  <w:pPr>
                                    <w:pStyle w:val="TableParagraph"/>
                                    <w:spacing w:line="242" w:lineRule="auto"/>
                                    <w:ind w:left="108"/>
                                  </w:pPr>
                                  <w:r>
                                    <w:t>Are</w:t>
                                  </w:r>
                                  <w:r>
                                    <w:rPr>
                                      <w:spacing w:val="-3"/>
                                    </w:rPr>
                                    <w:t xml:space="preserve"> </w:t>
                                  </w:r>
                                  <w:r>
                                    <w:t>there</w:t>
                                  </w:r>
                                  <w:r>
                                    <w:rPr>
                                      <w:spacing w:val="-5"/>
                                    </w:rPr>
                                    <w:t xml:space="preserve"> </w:t>
                                  </w:r>
                                  <w:r>
                                    <w:t>many</w:t>
                                  </w:r>
                                  <w:r>
                                    <w:rPr>
                                      <w:spacing w:val="-5"/>
                                    </w:rPr>
                                    <w:t xml:space="preserve"> </w:t>
                                  </w:r>
                                  <w:r>
                                    <w:t>people</w:t>
                                  </w:r>
                                  <w:r>
                                    <w:rPr>
                                      <w:spacing w:val="-3"/>
                                    </w:rPr>
                                    <w:t xml:space="preserve"> </w:t>
                                  </w:r>
                                  <w:r>
                                    <w:t>in</w:t>
                                  </w:r>
                                  <w:r>
                                    <w:rPr>
                                      <w:spacing w:val="-3"/>
                                    </w:rPr>
                                    <w:t xml:space="preserve"> </w:t>
                                  </w:r>
                                  <w:r>
                                    <w:t>the</w:t>
                                  </w:r>
                                  <w:r>
                                    <w:rPr>
                                      <w:spacing w:val="-5"/>
                                    </w:rPr>
                                    <w:t xml:space="preserve"> </w:t>
                                  </w:r>
                                  <w:r>
                                    <w:t>community</w:t>
                                  </w:r>
                                  <w:r>
                                    <w:rPr>
                                      <w:spacing w:val="-5"/>
                                    </w:rPr>
                                    <w:t xml:space="preserve"> </w:t>
                                  </w:r>
                                  <w:r>
                                    <w:t>with</w:t>
                                  </w:r>
                                  <w:r>
                                    <w:rPr>
                                      <w:spacing w:val="-5"/>
                                    </w:rPr>
                                    <w:t xml:space="preserve"> </w:t>
                                  </w:r>
                                  <w:r>
                                    <w:t>fly-related</w:t>
                                  </w:r>
                                  <w:r>
                                    <w:rPr>
                                      <w:spacing w:val="-3"/>
                                    </w:rPr>
                                    <w:t xml:space="preserve"> </w:t>
                                  </w:r>
                                  <w:r>
                                    <w:t>diseases</w:t>
                                  </w:r>
                                  <w:r>
                                    <w:rPr>
                                      <w:spacing w:val="-5"/>
                                    </w:rPr>
                                    <w:t xml:space="preserve"> </w:t>
                                  </w:r>
                                  <w:r>
                                    <w:t xml:space="preserve">(e.g., </w:t>
                                  </w:r>
                                  <w:r>
                                    <w:rPr>
                                      <w:spacing w:val="-2"/>
                                    </w:rPr>
                                    <w:t>trachoma)?</w:t>
                                  </w:r>
                                </w:p>
                              </w:tc>
                              <w:tc>
                                <w:tcPr>
                                  <w:tcW w:w="850" w:type="dxa"/>
                                </w:tcPr>
                                <w:p w14:paraId="150231B5" w14:textId="77777777" w:rsidR="000A4E28" w:rsidRDefault="00000000">
                                  <w:pPr>
                                    <w:pStyle w:val="TableParagraph"/>
                                    <w:spacing w:before="124"/>
                                    <w:ind w:left="11"/>
                                    <w:jc w:val="center"/>
                                  </w:pPr>
                                  <w:r>
                                    <w:rPr>
                                      <w:spacing w:val="-5"/>
                                    </w:rPr>
                                    <w:t>Yes</w:t>
                                  </w:r>
                                </w:p>
                              </w:tc>
                              <w:tc>
                                <w:tcPr>
                                  <w:tcW w:w="821" w:type="dxa"/>
                                </w:tcPr>
                                <w:p w14:paraId="1039A481" w14:textId="77777777" w:rsidR="000A4E28" w:rsidRDefault="00000000">
                                  <w:pPr>
                                    <w:pStyle w:val="TableParagraph"/>
                                    <w:spacing w:before="124"/>
                                    <w:ind w:left="7"/>
                                    <w:jc w:val="center"/>
                                  </w:pPr>
                                  <w:r>
                                    <w:rPr>
                                      <w:spacing w:val="-5"/>
                                    </w:rPr>
                                    <w:t>No</w:t>
                                  </w:r>
                                </w:p>
                              </w:tc>
                            </w:tr>
                            <w:tr w:rsidR="000A4E28" w14:paraId="3587CFE6" w14:textId="77777777">
                              <w:trPr>
                                <w:trHeight w:val="745"/>
                              </w:trPr>
                              <w:tc>
                                <w:tcPr>
                                  <w:tcW w:w="7906" w:type="dxa"/>
                                  <w:gridSpan w:val="2"/>
                                </w:tcPr>
                                <w:p w14:paraId="5F117DF7" w14:textId="77777777" w:rsidR="000A4E28" w:rsidRDefault="00000000">
                                  <w:pPr>
                                    <w:pStyle w:val="TableParagraph"/>
                                    <w:spacing w:before="182"/>
                                    <w:ind w:left="2114"/>
                                  </w:pPr>
                                  <w:r>
                                    <w:rPr>
                                      <w:b/>
                                    </w:rPr>
                                    <w:t>Risk</w:t>
                                  </w:r>
                                  <w:r>
                                    <w:rPr>
                                      <w:b/>
                                      <w:spacing w:val="-10"/>
                                    </w:rPr>
                                    <w:t xml:space="preserve"> </w:t>
                                  </w:r>
                                  <w:r>
                                    <w:rPr>
                                      <w:b/>
                                    </w:rPr>
                                    <w:t>of</w:t>
                                  </w:r>
                                  <w:r>
                                    <w:rPr>
                                      <w:b/>
                                      <w:spacing w:val="-8"/>
                                    </w:rPr>
                                    <w:t xml:space="preserve"> </w:t>
                                  </w:r>
                                  <w:r>
                                    <w:rPr>
                                      <w:b/>
                                    </w:rPr>
                                    <w:t>contamination</w:t>
                                  </w:r>
                                  <w:r>
                                    <w:rPr>
                                      <w:b/>
                                      <w:spacing w:val="-7"/>
                                    </w:rPr>
                                    <w:t xml:space="preserve"> </w:t>
                                  </w:r>
                                  <w:r>
                                    <w:t>(add</w:t>
                                  </w:r>
                                  <w:r>
                                    <w:rPr>
                                      <w:spacing w:val="-7"/>
                                    </w:rPr>
                                    <w:t xml:space="preserve"> </w:t>
                                  </w:r>
                                  <w:r>
                                    <w:t>the</w:t>
                                  </w:r>
                                  <w:r>
                                    <w:rPr>
                                      <w:spacing w:val="-9"/>
                                    </w:rPr>
                                    <w:t xml:space="preserve"> </w:t>
                                  </w:r>
                                  <w:r>
                                    <w:t>number</w:t>
                                  </w:r>
                                  <w:r>
                                    <w:rPr>
                                      <w:spacing w:val="-6"/>
                                    </w:rPr>
                                    <w:t xml:space="preserve"> </w:t>
                                  </w:r>
                                  <w:r>
                                    <w:t>of</w:t>
                                  </w:r>
                                  <w:r>
                                    <w:rPr>
                                      <w:spacing w:val="-5"/>
                                    </w:rPr>
                                    <w:t xml:space="preserve"> </w:t>
                                  </w:r>
                                  <w:r>
                                    <w:t>‘Yes’</w:t>
                                  </w:r>
                                  <w:r>
                                    <w:rPr>
                                      <w:spacing w:val="-15"/>
                                    </w:rPr>
                                    <w:t xml:space="preserve"> </w:t>
                                  </w:r>
                                  <w:r>
                                    <w:rPr>
                                      <w:spacing w:val="-2"/>
                                    </w:rPr>
                                    <w:t>answers)</w:t>
                                  </w:r>
                                </w:p>
                              </w:tc>
                              <w:tc>
                                <w:tcPr>
                                  <w:tcW w:w="1671" w:type="dxa"/>
                                  <w:gridSpan w:val="2"/>
                                </w:tcPr>
                                <w:p w14:paraId="3D1A5050" w14:textId="77777777" w:rsidR="000A4E28" w:rsidRDefault="000A4E28">
                                  <w:pPr>
                                    <w:pStyle w:val="TableParagraph"/>
                                    <w:rPr>
                                      <w:rFonts w:ascii="Times New Roman"/>
                                    </w:rPr>
                                  </w:pPr>
                                </w:p>
                              </w:tc>
                            </w:tr>
                          </w:tbl>
                          <w:p w14:paraId="363F854B" w14:textId="77777777" w:rsidR="000A4E28" w:rsidRDefault="000A4E28">
                            <w:pPr>
                              <w:pStyle w:val="BodyText"/>
                            </w:pPr>
                          </w:p>
                        </w:txbxContent>
                      </wps:txbx>
                      <wps:bodyPr wrap="square" lIns="0" tIns="0" rIns="0" bIns="0" rtlCol="0">
                        <a:noAutofit/>
                      </wps:bodyPr>
                    </wps:wsp>
                  </a:graphicData>
                </a:graphic>
              </wp:anchor>
            </w:drawing>
          </mc:Choice>
          <mc:Fallback>
            <w:pict>
              <v:shape w14:anchorId="385034AE" id="Textbox 2503" o:spid="_x0000_s1303" type="#_x0000_t202" style="position:absolute;margin-left:66.4pt;margin-top:6.1pt;width:479.4pt;height:305.7pt;z-index:-251623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7232"/>
                        <w:gridCol w:w="850"/>
                        <w:gridCol w:w="821"/>
                      </w:tblGrid>
                      <w:tr w:rsidR="000A4E28" w14:paraId="22DE915A" w14:textId="77777777">
                        <w:trPr>
                          <w:trHeight w:val="371"/>
                        </w:trPr>
                        <w:tc>
                          <w:tcPr>
                            <w:tcW w:w="674" w:type="dxa"/>
                          </w:tcPr>
                          <w:p w14:paraId="116BF985" w14:textId="77777777" w:rsidR="000A4E28" w:rsidRDefault="000A4E28">
                            <w:pPr>
                              <w:pStyle w:val="TableParagraph"/>
                              <w:rPr>
                                <w:rFonts w:ascii="Times New Roman"/>
                              </w:rPr>
                            </w:pPr>
                          </w:p>
                        </w:tc>
                        <w:tc>
                          <w:tcPr>
                            <w:tcW w:w="7232" w:type="dxa"/>
                          </w:tcPr>
                          <w:p w14:paraId="765012AB" w14:textId="77777777" w:rsidR="000A4E28" w:rsidRDefault="00000000">
                            <w:pPr>
                              <w:pStyle w:val="TableParagraph"/>
                              <w:spacing w:line="248" w:lineRule="exact"/>
                              <w:ind w:left="108"/>
                              <w:rPr>
                                <w:b/>
                              </w:rPr>
                            </w:pPr>
                            <w:r>
                              <w:rPr>
                                <w:b/>
                                <w:spacing w:val="-2"/>
                              </w:rPr>
                              <w:t>Question</w:t>
                            </w:r>
                          </w:p>
                        </w:tc>
                        <w:tc>
                          <w:tcPr>
                            <w:tcW w:w="1671" w:type="dxa"/>
                            <w:gridSpan w:val="2"/>
                          </w:tcPr>
                          <w:p w14:paraId="78E92287" w14:textId="77777777" w:rsidR="000A4E28" w:rsidRDefault="00000000">
                            <w:pPr>
                              <w:pStyle w:val="TableParagraph"/>
                              <w:spacing w:line="248" w:lineRule="exact"/>
                              <w:ind w:left="192"/>
                              <w:rPr>
                                <w:b/>
                              </w:rPr>
                            </w:pPr>
                            <w:r>
                              <w:rPr>
                                <w:b/>
                                <w:spacing w:val="-2"/>
                              </w:rPr>
                              <w:t>Observation</w:t>
                            </w:r>
                          </w:p>
                        </w:tc>
                      </w:tr>
                      <w:tr w:rsidR="000A4E28" w14:paraId="5CB3A490" w14:textId="77777777">
                        <w:trPr>
                          <w:trHeight w:val="374"/>
                        </w:trPr>
                        <w:tc>
                          <w:tcPr>
                            <w:tcW w:w="674" w:type="dxa"/>
                          </w:tcPr>
                          <w:p w14:paraId="4F7AEA5C" w14:textId="77777777" w:rsidR="000A4E28" w:rsidRDefault="00000000">
                            <w:pPr>
                              <w:pStyle w:val="TableParagraph"/>
                              <w:ind w:left="14" w:right="4"/>
                              <w:jc w:val="center"/>
                            </w:pPr>
                            <w:r>
                              <w:rPr>
                                <w:spacing w:val="-10"/>
                              </w:rPr>
                              <w:t>1</w:t>
                            </w:r>
                          </w:p>
                        </w:tc>
                        <w:tc>
                          <w:tcPr>
                            <w:tcW w:w="7232" w:type="dxa"/>
                          </w:tcPr>
                          <w:p w14:paraId="397D9BE5" w14:textId="77777777" w:rsidR="000A4E28" w:rsidRDefault="00000000">
                            <w:pPr>
                              <w:pStyle w:val="TableParagraph"/>
                              <w:ind w:left="108"/>
                            </w:pPr>
                            <w:r>
                              <w:t>Are</w:t>
                            </w:r>
                            <w:r>
                              <w:rPr>
                                <w:spacing w:val="-5"/>
                              </w:rPr>
                              <w:t xml:space="preserve"> </w:t>
                            </w:r>
                            <w:r>
                              <w:t>there</w:t>
                            </w:r>
                            <w:r>
                              <w:rPr>
                                <w:spacing w:val="-6"/>
                              </w:rPr>
                              <w:t xml:space="preserve"> </w:t>
                            </w:r>
                            <w:r>
                              <w:t>flies</w:t>
                            </w:r>
                            <w:r>
                              <w:rPr>
                                <w:spacing w:val="-4"/>
                              </w:rPr>
                              <w:t xml:space="preserve"> </w:t>
                            </w:r>
                            <w:r>
                              <w:t>where</w:t>
                            </w:r>
                            <w:r>
                              <w:rPr>
                                <w:spacing w:val="-5"/>
                              </w:rPr>
                              <w:t xml:space="preserve"> </w:t>
                            </w:r>
                            <w:r>
                              <w:t>people</w:t>
                            </w:r>
                            <w:r>
                              <w:rPr>
                                <w:spacing w:val="-4"/>
                              </w:rPr>
                              <w:t xml:space="preserve"> </w:t>
                            </w:r>
                            <w:r>
                              <w:t>prepare</w:t>
                            </w:r>
                            <w:r>
                              <w:rPr>
                                <w:spacing w:val="-8"/>
                              </w:rPr>
                              <w:t xml:space="preserve"> </w:t>
                            </w:r>
                            <w:r>
                              <w:rPr>
                                <w:spacing w:val="-4"/>
                              </w:rPr>
                              <w:t>food?</w:t>
                            </w:r>
                          </w:p>
                        </w:tc>
                        <w:tc>
                          <w:tcPr>
                            <w:tcW w:w="850" w:type="dxa"/>
                          </w:tcPr>
                          <w:p w14:paraId="22D27D2E" w14:textId="77777777" w:rsidR="000A4E28" w:rsidRDefault="00000000">
                            <w:pPr>
                              <w:pStyle w:val="TableParagraph"/>
                              <w:ind w:left="11"/>
                              <w:jc w:val="center"/>
                            </w:pPr>
                            <w:r>
                              <w:rPr>
                                <w:spacing w:val="-5"/>
                              </w:rPr>
                              <w:t>Yes</w:t>
                            </w:r>
                          </w:p>
                        </w:tc>
                        <w:tc>
                          <w:tcPr>
                            <w:tcW w:w="821" w:type="dxa"/>
                          </w:tcPr>
                          <w:p w14:paraId="00191127" w14:textId="77777777" w:rsidR="000A4E28" w:rsidRDefault="00000000">
                            <w:pPr>
                              <w:pStyle w:val="TableParagraph"/>
                              <w:ind w:left="7"/>
                              <w:jc w:val="center"/>
                            </w:pPr>
                            <w:r>
                              <w:rPr>
                                <w:spacing w:val="-5"/>
                              </w:rPr>
                              <w:t>No</w:t>
                            </w:r>
                          </w:p>
                        </w:tc>
                      </w:tr>
                      <w:tr w:rsidR="000A4E28" w14:paraId="0BF675A1" w14:textId="77777777">
                        <w:trPr>
                          <w:trHeight w:val="373"/>
                        </w:trPr>
                        <w:tc>
                          <w:tcPr>
                            <w:tcW w:w="674" w:type="dxa"/>
                          </w:tcPr>
                          <w:p w14:paraId="72BD0645" w14:textId="77777777" w:rsidR="000A4E28" w:rsidRDefault="00000000">
                            <w:pPr>
                              <w:pStyle w:val="TableParagraph"/>
                              <w:spacing w:line="250" w:lineRule="exact"/>
                              <w:ind w:left="14" w:right="4"/>
                              <w:jc w:val="center"/>
                            </w:pPr>
                            <w:r>
                              <w:rPr>
                                <w:spacing w:val="-10"/>
                              </w:rPr>
                              <w:t>2</w:t>
                            </w:r>
                          </w:p>
                        </w:tc>
                        <w:tc>
                          <w:tcPr>
                            <w:tcW w:w="7232" w:type="dxa"/>
                          </w:tcPr>
                          <w:p w14:paraId="58A68A5D" w14:textId="77777777" w:rsidR="000A4E28" w:rsidRDefault="00000000">
                            <w:pPr>
                              <w:pStyle w:val="TableParagraph"/>
                              <w:spacing w:line="250" w:lineRule="exact"/>
                              <w:ind w:left="108"/>
                            </w:pPr>
                            <w:r>
                              <w:t>Are</w:t>
                            </w:r>
                            <w:r>
                              <w:rPr>
                                <w:spacing w:val="-3"/>
                              </w:rPr>
                              <w:t xml:space="preserve"> </w:t>
                            </w:r>
                            <w:r>
                              <w:t>there</w:t>
                            </w:r>
                            <w:r>
                              <w:rPr>
                                <w:spacing w:val="-5"/>
                              </w:rPr>
                              <w:t xml:space="preserve"> </w:t>
                            </w:r>
                            <w:r>
                              <w:t>rats</w:t>
                            </w:r>
                            <w:r>
                              <w:rPr>
                                <w:spacing w:val="-2"/>
                              </w:rPr>
                              <w:t xml:space="preserve"> </w:t>
                            </w:r>
                            <w:r>
                              <w:t>or other</w:t>
                            </w:r>
                            <w:r>
                              <w:rPr>
                                <w:spacing w:val="-4"/>
                              </w:rPr>
                              <w:t xml:space="preserve"> </w:t>
                            </w:r>
                            <w:r>
                              <w:t>rodents in</w:t>
                            </w:r>
                            <w:r>
                              <w:rPr>
                                <w:spacing w:val="-5"/>
                              </w:rPr>
                              <w:t xml:space="preserve"> </w:t>
                            </w:r>
                            <w:r>
                              <w:t>the</w:t>
                            </w:r>
                            <w:r>
                              <w:rPr>
                                <w:spacing w:val="-4"/>
                              </w:rPr>
                              <w:t xml:space="preserve"> </w:t>
                            </w:r>
                            <w:r>
                              <w:rPr>
                                <w:spacing w:val="-2"/>
                              </w:rPr>
                              <w:t>households?</w:t>
                            </w:r>
                          </w:p>
                        </w:tc>
                        <w:tc>
                          <w:tcPr>
                            <w:tcW w:w="850" w:type="dxa"/>
                          </w:tcPr>
                          <w:p w14:paraId="0816F106" w14:textId="77777777" w:rsidR="000A4E28" w:rsidRDefault="00000000">
                            <w:pPr>
                              <w:pStyle w:val="TableParagraph"/>
                              <w:spacing w:line="250" w:lineRule="exact"/>
                              <w:ind w:left="11"/>
                              <w:jc w:val="center"/>
                            </w:pPr>
                            <w:r>
                              <w:rPr>
                                <w:spacing w:val="-5"/>
                              </w:rPr>
                              <w:t>Yes</w:t>
                            </w:r>
                          </w:p>
                        </w:tc>
                        <w:tc>
                          <w:tcPr>
                            <w:tcW w:w="821" w:type="dxa"/>
                          </w:tcPr>
                          <w:p w14:paraId="7329217C" w14:textId="77777777" w:rsidR="000A4E28" w:rsidRDefault="00000000">
                            <w:pPr>
                              <w:pStyle w:val="TableParagraph"/>
                              <w:spacing w:line="250" w:lineRule="exact"/>
                              <w:ind w:left="7"/>
                              <w:jc w:val="center"/>
                            </w:pPr>
                            <w:r>
                              <w:rPr>
                                <w:spacing w:val="-5"/>
                              </w:rPr>
                              <w:t>No</w:t>
                            </w:r>
                          </w:p>
                        </w:tc>
                      </w:tr>
                      <w:tr w:rsidR="000A4E28" w14:paraId="29915B5D" w14:textId="77777777">
                        <w:trPr>
                          <w:trHeight w:val="371"/>
                        </w:trPr>
                        <w:tc>
                          <w:tcPr>
                            <w:tcW w:w="674" w:type="dxa"/>
                          </w:tcPr>
                          <w:p w14:paraId="090B6467" w14:textId="77777777" w:rsidR="000A4E28" w:rsidRDefault="00000000">
                            <w:pPr>
                              <w:pStyle w:val="TableParagraph"/>
                              <w:spacing w:line="250" w:lineRule="exact"/>
                              <w:ind w:left="14" w:right="4"/>
                              <w:jc w:val="center"/>
                            </w:pPr>
                            <w:r>
                              <w:rPr>
                                <w:spacing w:val="-10"/>
                              </w:rPr>
                              <w:t>3</w:t>
                            </w:r>
                          </w:p>
                        </w:tc>
                        <w:tc>
                          <w:tcPr>
                            <w:tcW w:w="7232" w:type="dxa"/>
                          </w:tcPr>
                          <w:p w14:paraId="15177EC4" w14:textId="77777777" w:rsidR="000A4E28" w:rsidRDefault="00000000">
                            <w:pPr>
                              <w:pStyle w:val="TableParagraph"/>
                              <w:spacing w:line="250" w:lineRule="exact"/>
                              <w:ind w:left="108"/>
                            </w:pPr>
                            <w:r>
                              <w:t>Are</w:t>
                            </w:r>
                            <w:r>
                              <w:rPr>
                                <w:spacing w:val="-5"/>
                              </w:rPr>
                              <w:t xml:space="preserve"> </w:t>
                            </w:r>
                            <w:r>
                              <w:t>water</w:t>
                            </w:r>
                            <w:r>
                              <w:rPr>
                                <w:spacing w:val="-3"/>
                              </w:rPr>
                              <w:t xml:space="preserve"> </w:t>
                            </w:r>
                            <w:r>
                              <w:t>storage</w:t>
                            </w:r>
                            <w:r>
                              <w:rPr>
                                <w:spacing w:val="-6"/>
                              </w:rPr>
                              <w:t xml:space="preserve"> </w:t>
                            </w:r>
                            <w:r>
                              <w:t>containers</w:t>
                            </w:r>
                            <w:r>
                              <w:rPr>
                                <w:spacing w:val="-2"/>
                              </w:rPr>
                              <w:t xml:space="preserve"> </w:t>
                            </w:r>
                            <w:r>
                              <w:t>or</w:t>
                            </w:r>
                            <w:r>
                              <w:rPr>
                                <w:spacing w:val="-6"/>
                              </w:rPr>
                              <w:t xml:space="preserve"> </w:t>
                            </w:r>
                            <w:r>
                              <w:t>tanks</w:t>
                            </w:r>
                            <w:r>
                              <w:rPr>
                                <w:spacing w:val="-5"/>
                              </w:rPr>
                              <w:t xml:space="preserve"> </w:t>
                            </w:r>
                            <w:r>
                              <w:rPr>
                                <w:spacing w:val="-2"/>
                              </w:rPr>
                              <w:t>uncovered?</w:t>
                            </w:r>
                          </w:p>
                        </w:tc>
                        <w:tc>
                          <w:tcPr>
                            <w:tcW w:w="850" w:type="dxa"/>
                          </w:tcPr>
                          <w:p w14:paraId="4166D349" w14:textId="77777777" w:rsidR="000A4E28" w:rsidRDefault="00000000">
                            <w:pPr>
                              <w:pStyle w:val="TableParagraph"/>
                              <w:spacing w:line="250" w:lineRule="exact"/>
                              <w:ind w:left="11"/>
                              <w:jc w:val="center"/>
                            </w:pPr>
                            <w:r>
                              <w:rPr>
                                <w:spacing w:val="-5"/>
                              </w:rPr>
                              <w:t>Yes</w:t>
                            </w:r>
                          </w:p>
                        </w:tc>
                        <w:tc>
                          <w:tcPr>
                            <w:tcW w:w="821" w:type="dxa"/>
                          </w:tcPr>
                          <w:p w14:paraId="20C46632" w14:textId="77777777" w:rsidR="000A4E28" w:rsidRDefault="00000000">
                            <w:pPr>
                              <w:pStyle w:val="TableParagraph"/>
                              <w:spacing w:line="250" w:lineRule="exact"/>
                              <w:ind w:left="7"/>
                              <w:jc w:val="center"/>
                            </w:pPr>
                            <w:r>
                              <w:rPr>
                                <w:spacing w:val="-5"/>
                              </w:rPr>
                              <w:t>No</w:t>
                            </w:r>
                          </w:p>
                        </w:tc>
                      </w:tr>
                      <w:tr w:rsidR="000A4E28" w14:paraId="0CD50338" w14:textId="77777777">
                        <w:trPr>
                          <w:trHeight w:val="626"/>
                        </w:trPr>
                        <w:tc>
                          <w:tcPr>
                            <w:tcW w:w="674" w:type="dxa"/>
                          </w:tcPr>
                          <w:p w14:paraId="486AD866" w14:textId="77777777" w:rsidR="000A4E28" w:rsidRDefault="00000000">
                            <w:pPr>
                              <w:pStyle w:val="TableParagraph"/>
                              <w:spacing w:line="250" w:lineRule="exact"/>
                              <w:ind w:left="14" w:right="4"/>
                              <w:jc w:val="center"/>
                            </w:pPr>
                            <w:r>
                              <w:rPr>
                                <w:spacing w:val="-10"/>
                              </w:rPr>
                              <w:t>4</w:t>
                            </w:r>
                          </w:p>
                        </w:tc>
                        <w:tc>
                          <w:tcPr>
                            <w:tcW w:w="7232" w:type="dxa"/>
                          </w:tcPr>
                          <w:p w14:paraId="45FCA42F" w14:textId="77777777" w:rsidR="000A4E28" w:rsidRDefault="00000000">
                            <w:pPr>
                              <w:pStyle w:val="TableParagraph"/>
                              <w:spacing w:line="242" w:lineRule="auto"/>
                              <w:ind w:left="108"/>
                            </w:pPr>
                            <w:r>
                              <w:t>Is</w:t>
                            </w:r>
                            <w:r>
                              <w:rPr>
                                <w:spacing w:val="-5"/>
                              </w:rPr>
                              <w:t xml:space="preserve"> </w:t>
                            </w:r>
                            <w:r>
                              <w:t>there</w:t>
                            </w:r>
                            <w:r>
                              <w:rPr>
                                <w:spacing w:val="-5"/>
                              </w:rPr>
                              <w:t xml:space="preserve"> </w:t>
                            </w:r>
                            <w:r>
                              <w:t>standing</w:t>
                            </w:r>
                            <w:r>
                              <w:rPr>
                                <w:spacing w:val="-3"/>
                              </w:rPr>
                              <w:t xml:space="preserve"> </w:t>
                            </w:r>
                            <w:r>
                              <w:t>water</w:t>
                            </w:r>
                            <w:r>
                              <w:rPr>
                                <w:spacing w:val="-1"/>
                              </w:rPr>
                              <w:t xml:space="preserve"> </w:t>
                            </w:r>
                            <w:r>
                              <w:t>in</w:t>
                            </w:r>
                            <w:r>
                              <w:rPr>
                                <w:spacing w:val="-3"/>
                              </w:rPr>
                              <w:t xml:space="preserve"> </w:t>
                            </w:r>
                            <w:r>
                              <w:t>the</w:t>
                            </w:r>
                            <w:r>
                              <w:rPr>
                                <w:spacing w:val="-4"/>
                              </w:rPr>
                              <w:t xml:space="preserve"> </w:t>
                            </w:r>
                            <w:r>
                              <w:t>community</w:t>
                            </w:r>
                            <w:r>
                              <w:rPr>
                                <w:spacing w:val="-4"/>
                              </w:rPr>
                              <w:t xml:space="preserve"> </w:t>
                            </w:r>
                            <w:r>
                              <w:t>(e.g.,</w:t>
                            </w:r>
                            <w:r>
                              <w:rPr>
                                <w:spacing w:val="-5"/>
                              </w:rPr>
                              <w:t xml:space="preserve"> </w:t>
                            </w:r>
                            <w:r>
                              <w:t>flower</w:t>
                            </w:r>
                            <w:r>
                              <w:rPr>
                                <w:spacing w:val="-2"/>
                              </w:rPr>
                              <w:t xml:space="preserve"> </w:t>
                            </w:r>
                            <w:r>
                              <w:t>and</w:t>
                            </w:r>
                            <w:r>
                              <w:rPr>
                                <w:spacing w:val="-3"/>
                              </w:rPr>
                              <w:t xml:space="preserve"> </w:t>
                            </w:r>
                            <w:r>
                              <w:t>plant</w:t>
                            </w:r>
                            <w:r>
                              <w:rPr>
                                <w:spacing w:val="-1"/>
                              </w:rPr>
                              <w:t xml:space="preserve"> </w:t>
                            </w:r>
                            <w:r>
                              <w:t>pots, blocked gutters and drains, open latrines and septic tanks)?</w:t>
                            </w:r>
                          </w:p>
                        </w:tc>
                        <w:tc>
                          <w:tcPr>
                            <w:tcW w:w="850" w:type="dxa"/>
                          </w:tcPr>
                          <w:p w14:paraId="083384D5" w14:textId="77777777" w:rsidR="000A4E28" w:rsidRDefault="00000000">
                            <w:pPr>
                              <w:pStyle w:val="TableParagraph"/>
                              <w:spacing w:before="124"/>
                              <w:ind w:left="11"/>
                              <w:jc w:val="center"/>
                            </w:pPr>
                            <w:r>
                              <w:rPr>
                                <w:spacing w:val="-5"/>
                              </w:rPr>
                              <w:t>Yes</w:t>
                            </w:r>
                          </w:p>
                        </w:tc>
                        <w:tc>
                          <w:tcPr>
                            <w:tcW w:w="821" w:type="dxa"/>
                          </w:tcPr>
                          <w:p w14:paraId="3B7B861E" w14:textId="77777777" w:rsidR="000A4E28" w:rsidRDefault="00000000">
                            <w:pPr>
                              <w:pStyle w:val="TableParagraph"/>
                              <w:spacing w:before="124"/>
                              <w:ind w:left="7"/>
                              <w:jc w:val="center"/>
                            </w:pPr>
                            <w:r>
                              <w:rPr>
                                <w:spacing w:val="-5"/>
                              </w:rPr>
                              <w:t>No</w:t>
                            </w:r>
                          </w:p>
                        </w:tc>
                      </w:tr>
                      <w:tr w:rsidR="000A4E28" w14:paraId="7635B55F" w14:textId="77777777">
                        <w:trPr>
                          <w:trHeight w:val="626"/>
                        </w:trPr>
                        <w:tc>
                          <w:tcPr>
                            <w:tcW w:w="674" w:type="dxa"/>
                          </w:tcPr>
                          <w:p w14:paraId="62E93869" w14:textId="77777777" w:rsidR="000A4E28" w:rsidRDefault="00000000">
                            <w:pPr>
                              <w:pStyle w:val="TableParagraph"/>
                              <w:spacing w:line="250" w:lineRule="exact"/>
                              <w:ind w:left="14" w:right="4"/>
                              <w:jc w:val="center"/>
                            </w:pPr>
                            <w:r>
                              <w:rPr>
                                <w:spacing w:val="-10"/>
                              </w:rPr>
                              <w:t>5</w:t>
                            </w:r>
                          </w:p>
                        </w:tc>
                        <w:tc>
                          <w:tcPr>
                            <w:tcW w:w="7232" w:type="dxa"/>
                          </w:tcPr>
                          <w:p w14:paraId="2825EF69" w14:textId="77777777" w:rsidR="000A4E28" w:rsidRDefault="00000000">
                            <w:pPr>
                              <w:pStyle w:val="TableParagraph"/>
                              <w:spacing w:line="242" w:lineRule="auto"/>
                              <w:ind w:left="108" w:right="219"/>
                            </w:pPr>
                            <w:r>
                              <w:t>Are</w:t>
                            </w:r>
                            <w:r>
                              <w:rPr>
                                <w:spacing w:val="-5"/>
                              </w:rPr>
                              <w:t xml:space="preserve"> </w:t>
                            </w:r>
                            <w:r>
                              <w:t>there</w:t>
                            </w:r>
                            <w:r>
                              <w:rPr>
                                <w:spacing w:val="-7"/>
                              </w:rPr>
                              <w:t xml:space="preserve"> </w:t>
                            </w:r>
                            <w:r>
                              <w:t>mosquito</w:t>
                            </w:r>
                            <w:r>
                              <w:rPr>
                                <w:spacing w:val="-7"/>
                              </w:rPr>
                              <w:t xml:space="preserve"> </w:t>
                            </w:r>
                            <w:r>
                              <w:t>larvae</w:t>
                            </w:r>
                            <w:r>
                              <w:rPr>
                                <w:spacing w:val="-5"/>
                              </w:rPr>
                              <w:t xml:space="preserve"> </w:t>
                            </w:r>
                            <w:r>
                              <w:t>in</w:t>
                            </w:r>
                            <w:r>
                              <w:rPr>
                                <w:spacing w:val="-5"/>
                              </w:rPr>
                              <w:t xml:space="preserve"> </w:t>
                            </w:r>
                            <w:r>
                              <w:t>water</w:t>
                            </w:r>
                            <w:r>
                              <w:rPr>
                                <w:spacing w:val="-3"/>
                              </w:rPr>
                              <w:t xml:space="preserve"> </w:t>
                            </w:r>
                            <w:r>
                              <w:t>storage</w:t>
                            </w:r>
                            <w:r>
                              <w:rPr>
                                <w:spacing w:val="-7"/>
                              </w:rPr>
                              <w:t xml:space="preserve"> </w:t>
                            </w:r>
                            <w:r>
                              <w:t>containers</w:t>
                            </w:r>
                            <w:r>
                              <w:rPr>
                                <w:spacing w:val="-4"/>
                              </w:rPr>
                              <w:t xml:space="preserve"> </w:t>
                            </w:r>
                            <w:r>
                              <w:t>or</w:t>
                            </w:r>
                            <w:r>
                              <w:rPr>
                                <w:spacing w:val="-4"/>
                              </w:rPr>
                              <w:t xml:space="preserve"> </w:t>
                            </w:r>
                            <w:r>
                              <w:t xml:space="preserve">standing </w:t>
                            </w:r>
                            <w:r>
                              <w:rPr>
                                <w:spacing w:val="-2"/>
                              </w:rPr>
                              <w:t>water?</w:t>
                            </w:r>
                          </w:p>
                        </w:tc>
                        <w:tc>
                          <w:tcPr>
                            <w:tcW w:w="850" w:type="dxa"/>
                          </w:tcPr>
                          <w:p w14:paraId="525E4BC3" w14:textId="77777777" w:rsidR="000A4E28" w:rsidRDefault="00000000">
                            <w:pPr>
                              <w:pStyle w:val="TableParagraph"/>
                              <w:spacing w:before="124"/>
                              <w:ind w:left="11"/>
                              <w:jc w:val="center"/>
                            </w:pPr>
                            <w:r>
                              <w:rPr>
                                <w:spacing w:val="-5"/>
                              </w:rPr>
                              <w:t>Yes</w:t>
                            </w:r>
                          </w:p>
                        </w:tc>
                        <w:tc>
                          <w:tcPr>
                            <w:tcW w:w="821" w:type="dxa"/>
                          </w:tcPr>
                          <w:p w14:paraId="068D4FA9" w14:textId="77777777" w:rsidR="000A4E28" w:rsidRDefault="00000000">
                            <w:pPr>
                              <w:pStyle w:val="TableParagraph"/>
                              <w:spacing w:before="124"/>
                              <w:ind w:left="7"/>
                              <w:jc w:val="center"/>
                            </w:pPr>
                            <w:r>
                              <w:rPr>
                                <w:spacing w:val="-5"/>
                              </w:rPr>
                              <w:t>No</w:t>
                            </w:r>
                          </w:p>
                        </w:tc>
                      </w:tr>
                      <w:tr w:rsidR="000A4E28" w14:paraId="44CBCCEF" w14:textId="77777777">
                        <w:trPr>
                          <w:trHeight w:val="625"/>
                        </w:trPr>
                        <w:tc>
                          <w:tcPr>
                            <w:tcW w:w="674" w:type="dxa"/>
                          </w:tcPr>
                          <w:p w14:paraId="057BF972" w14:textId="77777777" w:rsidR="000A4E28" w:rsidRDefault="00000000">
                            <w:pPr>
                              <w:pStyle w:val="TableParagraph"/>
                              <w:spacing w:line="250" w:lineRule="exact"/>
                              <w:ind w:left="14" w:right="4"/>
                              <w:jc w:val="center"/>
                            </w:pPr>
                            <w:r>
                              <w:rPr>
                                <w:spacing w:val="-10"/>
                              </w:rPr>
                              <w:t>6</w:t>
                            </w:r>
                          </w:p>
                        </w:tc>
                        <w:tc>
                          <w:tcPr>
                            <w:tcW w:w="7232" w:type="dxa"/>
                          </w:tcPr>
                          <w:p w14:paraId="001D4EAE" w14:textId="77777777" w:rsidR="000A4E28" w:rsidRDefault="00000000">
                            <w:pPr>
                              <w:pStyle w:val="TableParagraph"/>
                              <w:spacing w:line="242" w:lineRule="auto"/>
                              <w:ind w:left="108"/>
                            </w:pPr>
                            <w:r>
                              <w:t>Are</w:t>
                            </w:r>
                            <w:r>
                              <w:rPr>
                                <w:spacing w:val="-2"/>
                              </w:rPr>
                              <w:t xml:space="preserve"> </w:t>
                            </w:r>
                            <w:r>
                              <w:t>there</w:t>
                            </w:r>
                            <w:r>
                              <w:rPr>
                                <w:spacing w:val="-2"/>
                              </w:rPr>
                              <w:t xml:space="preserve"> </w:t>
                            </w:r>
                            <w:r>
                              <w:t>other</w:t>
                            </w:r>
                            <w:r>
                              <w:rPr>
                                <w:spacing w:val="-3"/>
                              </w:rPr>
                              <w:t xml:space="preserve"> </w:t>
                            </w:r>
                            <w:r>
                              <w:t>places</w:t>
                            </w:r>
                            <w:r>
                              <w:rPr>
                                <w:spacing w:val="-6"/>
                              </w:rPr>
                              <w:t xml:space="preserve"> </w:t>
                            </w:r>
                            <w:r>
                              <w:t>for</w:t>
                            </w:r>
                            <w:r>
                              <w:rPr>
                                <w:spacing w:val="-1"/>
                              </w:rPr>
                              <w:t xml:space="preserve"> </w:t>
                            </w:r>
                            <w:r>
                              <w:t>flies</w:t>
                            </w:r>
                            <w:r>
                              <w:rPr>
                                <w:spacing w:val="-4"/>
                              </w:rPr>
                              <w:t xml:space="preserve"> </w:t>
                            </w:r>
                            <w:r>
                              <w:t>to</w:t>
                            </w:r>
                            <w:r>
                              <w:rPr>
                                <w:spacing w:val="-4"/>
                              </w:rPr>
                              <w:t xml:space="preserve"> </w:t>
                            </w:r>
                            <w:r>
                              <w:t>breed</w:t>
                            </w:r>
                            <w:r>
                              <w:rPr>
                                <w:spacing w:val="-4"/>
                              </w:rPr>
                              <w:t xml:space="preserve"> </w:t>
                            </w:r>
                            <w:r>
                              <w:t>in</w:t>
                            </w:r>
                            <w:r>
                              <w:rPr>
                                <w:spacing w:val="-2"/>
                              </w:rPr>
                              <w:t xml:space="preserve"> </w:t>
                            </w:r>
                            <w:r>
                              <w:t>the</w:t>
                            </w:r>
                            <w:r>
                              <w:rPr>
                                <w:spacing w:val="-4"/>
                              </w:rPr>
                              <w:t xml:space="preserve"> </w:t>
                            </w:r>
                            <w:r>
                              <w:t>community</w:t>
                            </w:r>
                            <w:r>
                              <w:rPr>
                                <w:spacing w:val="-6"/>
                              </w:rPr>
                              <w:t xml:space="preserve"> </w:t>
                            </w:r>
                            <w:r>
                              <w:t>(e.g.,</w:t>
                            </w:r>
                            <w:r>
                              <w:rPr>
                                <w:spacing w:val="-4"/>
                              </w:rPr>
                              <w:t xml:space="preserve"> </w:t>
                            </w:r>
                            <w:r>
                              <w:t>garbage dumps, open latrines)?</w:t>
                            </w:r>
                          </w:p>
                        </w:tc>
                        <w:tc>
                          <w:tcPr>
                            <w:tcW w:w="850" w:type="dxa"/>
                          </w:tcPr>
                          <w:p w14:paraId="7F600887" w14:textId="77777777" w:rsidR="000A4E28" w:rsidRDefault="00000000">
                            <w:pPr>
                              <w:pStyle w:val="TableParagraph"/>
                              <w:spacing w:before="124"/>
                              <w:ind w:left="11"/>
                              <w:jc w:val="center"/>
                            </w:pPr>
                            <w:r>
                              <w:rPr>
                                <w:spacing w:val="-5"/>
                              </w:rPr>
                              <w:t>Yes</w:t>
                            </w:r>
                          </w:p>
                        </w:tc>
                        <w:tc>
                          <w:tcPr>
                            <w:tcW w:w="821" w:type="dxa"/>
                          </w:tcPr>
                          <w:p w14:paraId="22342067" w14:textId="77777777" w:rsidR="000A4E28" w:rsidRDefault="00000000">
                            <w:pPr>
                              <w:pStyle w:val="TableParagraph"/>
                              <w:spacing w:before="124"/>
                              <w:ind w:left="7"/>
                              <w:jc w:val="center"/>
                            </w:pPr>
                            <w:r>
                              <w:rPr>
                                <w:spacing w:val="-5"/>
                              </w:rPr>
                              <w:t>No</w:t>
                            </w:r>
                          </w:p>
                        </w:tc>
                      </w:tr>
                      <w:tr w:rsidR="000A4E28" w14:paraId="334C948C" w14:textId="77777777">
                        <w:trPr>
                          <w:trHeight w:val="625"/>
                        </w:trPr>
                        <w:tc>
                          <w:tcPr>
                            <w:tcW w:w="674" w:type="dxa"/>
                          </w:tcPr>
                          <w:p w14:paraId="5981CB88" w14:textId="77777777" w:rsidR="000A4E28" w:rsidRDefault="00000000">
                            <w:pPr>
                              <w:pStyle w:val="TableParagraph"/>
                              <w:spacing w:line="250" w:lineRule="exact"/>
                              <w:ind w:left="14" w:right="4"/>
                              <w:jc w:val="center"/>
                            </w:pPr>
                            <w:r>
                              <w:rPr>
                                <w:spacing w:val="-10"/>
                              </w:rPr>
                              <w:t>7</w:t>
                            </w:r>
                          </w:p>
                        </w:tc>
                        <w:tc>
                          <w:tcPr>
                            <w:tcW w:w="7232" w:type="dxa"/>
                          </w:tcPr>
                          <w:p w14:paraId="636A1106" w14:textId="77777777" w:rsidR="000A4E28" w:rsidRDefault="00000000">
                            <w:pPr>
                              <w:pStyle w:val="TableParagraph"/>
                              <w:spacing w:line="242" w:lineRule="auto"/>
                              <w:ind w:left="108" w:right="219"/>
                            </w:pPr>
                            <w:r>
                              <w:t>Are</w:t>
                            </w:r>
                            <w:r>
                              <w:rPr>
                                <w:spacing w:val="-1"/>
                              </w:rPr>
                              <w:t xml:space="preserve"> </w:t>
                            </w:r>
                            <w:r>
                              <w:t>there</w:t>
                            </w:r>
                            <w:r>
                              <w:rPr>
                                <w:spacing w:val="-3"/>
                              </w:rPr>
                              <w:t xml:space="preserve"> </w:t>
                            </w:r>
                            <w:r>
                              <w:t>many</w:t>
                            </w:r>
                            <w:r>
                              <w:rPr>
                                <w:spacing w:val="-3"/>
                              </w:rPr>
                              <w:t xml:space="preserve"> </w:t>
                            </w:r>
                            <w:r>
                              <w:t>people</w:t>
                            </w:r>
                            <w:r>
                              <w:rPr>
                                <w:spacing w:val="-1"/>
                              </w:rPr>
                              <w:t xml:space="preserve"> </w:t>
                            </w:r>
                            <w:r>
                              <w:t>in</w:t>
                            </w:r>
                            <w:r>
                              <w:rPr>
                                <w:spacing w:val="-1"/>
                              </w:rPr>
                              <w:t xml:space="preserve"> </w:t>
                            </w:r>
                            <w:r>
                              <w:t>the</w:t>
                            </w:r>
                            <w:r>
                              <w:rPr>
                                <w:spacing w:val="-3"/>
                              </w:rPr>
                              <w:t xml:space="preserve"> </w:t>
                            </w:r>
                            <w:r>
                              <w:t>community</w:t>
                            </w:r>
                            <w:r>
                              <w:rPr>
                                <w:spacing w:val="-3"/>
                              </w:rPr>
                              <w:t xml:space="preserve"> </w:t>
                            </w:r>
                            <w:r>
                              <w:t>with</w:t>
                            </w:r>
                            <w:r>
                              <w:rPr>
                                <w:spacing w:val="-1"/>
                              </w:rPr>
                              <w:t xml:space="preserve"> </w:t>
                            </w:r>
                            <w:r>
                              <w:t>mosquito-related diseases</w:t>
                            </w:r>
                            <w:r>
                              <w:rPr>
                                <w:spacing w:val="-7"/>
                              </w:rPr>
                              <w:t xml:space="preserve"> </w:t>
                            </w:r>
                            <w:r>
                              <w:t>(e.g.,</w:t>
                            </w:r>
                            <w:r>
                              <w:rPr>
                                <w:spacing w:val="-8"/>
                              </w:rPr>
                              <w:t xml:space="preserve"> </w:t>
                            </w:r>
                            <w:r>
                              <w:t>malaria,</w:t>
                            </w:r>
                            <w:r>
                              <w:rPr>
                                <w:spacing w:val="-10"/>
                              </w:rPr>
                              <w:t xml:space="preserve"> </w:t>
                            </w:r>
                            <w:r>
                              <w:t>dengue</w:t>
                            </w:r>
                            <w:r>
                              <w:rPr>
                                <w:spacing w:val="-11"/>
                              </w:rPr>
                              <w:t xml:space="preserve"> </w:t>
                            </w:r>
                            <w:r>
                              <w:t>fever,</w:t>
                            </w:r>
                            <w:r>
                              <w:rPr>
                                <w:spacing w:val="-6"/>
                              </w:rPr>
                              <w:t xml:space="preserve"> </w:t>
                            </w:r>
                            <w:r>
                              <w:t>Japanese</w:t>
                            </w:r>
                            <w:r>
                              <w:rPr>
                                <w:spacing w:val="-11"/>
                              </w:rPr>
                              <w:t xml:space="preserve"> </w:t>
                            </w:r>
                            <w:r>
                              <w:rPr>
                                <w:spacing w:val="-2"/>
                              </w:rPr>
                              <w:t>Encephalitis)?</w:t>
                            </w:r>
                          </w:p>
                        </w:tc>
                        <w:tc>
                          <w:tcPr>
                            <w:tcW w:w="850" w:type="dxa"/>
                          </w:tcPr>
                          <w:p w14:paraId="771BED3E" w14:textId="77777777" w:rsidR="000A4E28" w:rsidRDefault="00000000">
                            <w:pPr>
                              <w:pStyle w:val="TableParagraph"/>
                              <w:spacing w:before="124"/>
                              <w:ind w:left="11"/>
                              <w:jc w:val="center"/>
                            </w:pPr>
                            <w:r>
                              <w:rPr>
                                <w:spacing w:val="-5"/>
                              </w:rPr>
                              <w:t>Yes</w:t>
                            </w:r>
                          </w:p>
                        </w:tc>
                        <w:tc>
                          <w:tcPr>
                            <w:tcW w:w="821" w:type="dxa"/>
                          </w:tcPr>
                          <w:p w14:paraId="05694A1B" w14:textId="77777777" w:rsidR="000A4E28" w:rsidRDefault="00000000">
                            <w:pPr>
                              <w:pStyle w:val="TableParagraph"/>
                              <w:spacing w:before="124"/>
                              <w:ind w:left="7"/>
                              <w:jc w:val="center"/>
                            </w:pPr>
                            <w:r>
                              <w:rPr>
                                <w:spacing w:val="-5"/>
                              </w:rPr>
                              <w:t>No</w:t>
                            </w:r>
                          </w:p>
                        </w:tc>
                      </w:tr>
                      <w:tr w:rsidR="000A4E28" w14:paraId="3674737E" w14:textId="77777777">
                        <w:trPr>
                          <w:trHeight w:val="626"/>
                        </w:trPr>
                        <w:tc>
                          <w:tcPr>
                            <w:tcW w:w="674" w:type="dxa"/>
                          </w:tcPr>
                          <w:p w14:paraId="1BEB952E" w14:textId="77777777" w:rsidR="000A4E28" w:rsidRDefault="00000000">
                            <w:pPr>
                              <w:pStyle w:val="TableParagraph"/>
                              <w:spacing w:line="250" w:lineRule="exact"/>
                              <w:ind w:left="14" w:right="4"/>
                              <w:jc w:val="center"/>
                            </w:pPr>
                            <w:r>
                              <w:rPr>
                                <w:spacing w:val="-10"/>
                              </w:rPr>
                              <w:t>8</w:t>
                            </w:r>
                          </w:p>
                        </w:tc>
                        <w:tc>
                          <w:tcPr>
                            <w:tcW w:w="7232" w:type="dxa"/>
                          </w:tcPr>
                          <w:p w14:paraId="37C6C2C7" w14:textId="77777777" w:rsidR="000A4E28" w:rsidRDefault="00000000">
                            <w:pPr>
                              <w:pStyle w:val="TableParagraph"/>
                              <w:spacing w:line="242" w:lineRule="auto"/>
                              <w:ind w:left="108"/>
                            </w:pPr>
                            <w:r>
                              <w:t>Are</w:t>
                            </w:r>
                            <w:r>
                              <w:rPr>
                                <w:spacing w:val="-4"/>
                              </w:rPr>
                              <w:t xml:space="preserve"> </w:t>
                            </w:r>
                            <w:r>
                              <w:t>there</w:t>
                            </w:r>
                            <w:r>
                              <w:rPr>
                                <w:spacing w:val="-6"/>
                              </w:rPr>
                              <w:t xml:space="preserve"> </w:t>
                            </w:r>
                            <w:r>
                              <w:t>many</w:t>
                            </w:r>
                            <w:r>
                              <w:rPr>
                                <w:spacing w:val="-6"/>
                              </w:rPr>
                              <w:t xml:space="preserve"> </w:t>
                            </w:r>
                            <w:r>
                              <w:t>people</w:t>
                            </w:r>
                            <w:r>
                              <w:rPr>
                                <w:spacing w:val="-4"/>
                              </w:rPr>
                              <w:t xml:space="preserve"> </w:t>
                            </w:r>
                            <w:r>
                              <w:t>in</w:t>
                            </w:r>
                            <w:r>
                              <w:rPr>
                                <w:spacing w:val="-4"/>
                              </w:rPr>
                              <w:t xml:space="preserve"> </w:t>
                            </w:r>
                            <w:r>
                              <w:t>the</w:t>
                            </w:r>
                            <w:r>
                              <w:rPr>
                                <w:spacing w:val="-6"/>
                              </w:rPr>
                              <w:t xml:space="preserve"> </w:t>
                            </w:r>
                            <w:r>
                              <w:t>community</w:t>
                            </w:r>
                            <w:r>
                              <w:rPr>
                                <w:spacing w:val="-3"/>
                              </w:rPr>
                              <w:t xml:space="preserve"> </w:t>
                            </w:r>
                            <w:r>
                              <w:t>with</w:t>
                            </w:r>
                            <w:r>
                              <w:rPr>
                                <w:spacing w:val="-4"/>
                              </w:rPr>
                              <w:t xml:space="preserve"> </w:t>
                            </w:r>
                            <w:r>
                              <w:t>rodent-related</w:t>
                            </w:r>
                            <w:r>
                              <w:rPr>
                                <w:spacing w:val="-4"/>
                              </w:rPr>
                              <w:t xml:space="preserve"> </w:t>
                            </w:r>
                            <w:r>
                              <w:t>diseases (e.g., leptospirosis, typhus, hantavirus)?</w:t>
                            </w:r>
                          </w:p>
                        </w:tc>
                        <w:tc>
                          <w:tcPr>
                            <w:tcW w:w="850" w:type="dxa"/>
                          </w:tcPr>
                          <w:p w14:paraId="5F2B278E" w14:textId="77777777" w:rsidR="000A4E28" w:rsidRDefault="00000000">
                            <w:pPr>
                              <w:pStyle w:val="TableParagraph"/>
                              <w:spacing w:before="124"/>
                              <w:ind w:left="11"/>
                              <w:jc w:val="center"/>
                            </w:pPr>
                            <w:r>
                              <w:rPr>
                                <w:spacing w:val="-5"/>
                              </w:rPr>
                              <w:t>Yes</w:t>
                            </w:r>
                          </w:p>
                        </w:tc>
                        <w:tc>
                          <w:tcPr>
                            <w:tcW w:w="821" w:type="dxa"/>
                          </w:tcPr>
                          <w:p w14:paraId="15995592" w14:textId="77777777" w:rsidR="000A4E28" w:rsidRDefault="00000000">
                            <w:pPr>
                              <w:pStyle w:val="TableParagraph"/>
                              <w:spacing w:before="124"/>
                              <w:ind w:left="7"/>
                              <w:jc w:val="center"/>
                            </w:pPr>
                            <w:r>
                              <w:rPr>
                                <w:spacing w:val="-5"/>
                              </w:rPr>
                              <w:t>No</w:t>
                            </w:r>
                          </w:p>
                        </w:tc>
                      </w:tr>
                      <w:tr w:rsidR="000A4E28" w14:paraId="0E68A1BD" w14:textId="77777777">
                        <w:trPr>
                          <w:trHeight w:val="626"/>
                        </w:trPr>
                        <w:tc>
                          <w:tcPr>
                            <w:tcW w:w="674" w:type="dxa"/>
                          </w:tcPr>
                          <w:p w14:paraId="2C7F7E1E" w14:textId="77777777" w:rsidR="000A4E28" w:rsidRDefault="00000000">
                            <w:pPr>
                              <w:pStyle w:val="TableParagraph"/>
                              <w:spacing w:line="250" w:lineRule="exact"/>
                              <w:ind w:left="14" w:right="4"/>
                              <w:jc w:val="center"/>
                            </w:pPr>
                            <w:r>
                              <w:rPr>
                                <w:spacing w:val="-10"/>
                              </w:rPr>
                              <w:t>9</w:t>
                            </w:r>
                          </w:p>
                        </w:tc>
                        <w:tc>
                          <w:tcPr>
                            <w:tcW w:w="7232" w:type="dxa"/>
                          </w:tcPr>
                          <w:p w14:paraId="32161A78" w14:textId="77777777" w:rsidR="000A4E28" w:rsidRDefault="00000000">
                            <w:pPr>
                              <w:pStyle w:val="TableParagraph"/>
                              <w:spacing w:line="242" w:lineRule="auto"/>
                              <w:ind w:left="108"/>
                            </w:pPr>
                            <w:r>
                              <w:t>Are</w:t>
                            </w:r>
                            <w:r>
                              <w:rPr>
                                <w:spacing w:val="-3"/>
                              </w:rPr>
                              <w:t xml:space="preserve"> </w:t>
                            </w:r>
                            <w:r>
                              <w:t>there</w:t>
                            </w:r>
                            <w:r>
                              <w:rPr>
                                <w:spacing w:val="-5"/>
                              </w:rPr>
                              <w:t xml:space="preserve"> </w:t>
                            </w:r>
                            <w:r>
                              <w:t>many</w:t>
                            </w:r>
                            <w:r>
                              <w:rPr>
                                <w:spacing w:val="-5"/>
                              </w:rPr>
                              <w:t xml:space="preserve"> </w:t>
                            </w:r>
                            <w:r>
                              <w:t>people</w:t>
                            </w:r>
                            <w:r>
                              <w:rPr>
                                <w:spacing w:val="-3"/>
                              </w:rPr>
                              <w:t xml:space="preserve"> </w:t>
                            </w:r>
                            <w:r>
                              <w:t>in</w:t>
                            </w:r>
                            <w:r>
                              <w:rPr>
                                <w:spacing w:val="-3"/>
                              </w:rPr>
                              <w:t xml:space="preserve"> </w:t>
                            </w:r>
                            <w:r>
                              <w:t>the</w:t>
                            </w:r>
                            <w:r>
                              <w:rPr>
                                <w:spacing w:val="-5"/>
                              </w:rPr>
                              <w:t xml:space="preserve"> </w:t>
                            </w:r>
                            <w:r>
                              <w:t>community</w:t>
                            </w:r>
                            <w:r>
                              <w:rPr>
                                <w:spacing w:val="-5"/>
                              </w:rPr>
                              <w:t xml:space="preserve"> </w:t>
                            </w:r>
                            <w:r>
                              <w:t>with</w:t>
                            </w:r>
                            <w:r>
                              <w:rPr>
                                <w:spacing w:val="-5"/>
                              </w:rPr>
                              <w:t xml:space="preserve"> </w:t>
                            </w:r>
                            <w:r>
                              <w:t>fly-related</w:t>
                            </w:r>
                            <w:r>
                              <w:rPr>
                                <w:spacing w:val="-3"/>
                              </w:rPr>
                              <w:t xml:space="preserve"> </w:t>
                            </w:r>
                            <w:r>
                              <w:t>diseases</w:t>
                            </w:r>
                            <w:r>
                              <w:rPr>
                                <w:spacing w:val="-5"/>
                              </w:rPr>
                              <w:t xml:space="preserve"> </w:t>
                            </w:r>
                            <w:r>
                              <w:t xml:space="preserve">(e.g., </w:t>
                            </w:r>
                            <w:r>
                              <w:rPr>
                                <w:spacing w:val="-2"/>
                              </w:rPr>
                              <w:t>trachoma)?</w:t>
                            </w:r>
                          </w:p>
                        </w:tc>
                        <w:tc>
                          <w:tcPr>
                            <w:tcW w:w="850" w:type="dxa"/>
                          </w:tcPr>
                          <w:p w14:paraId="150231B5" w14:textId="77777777" w:rsidR="000A4E28" w:rsidRDefault="00000000">
                            <w:pPr>
                              <w:pStyle w:val="TableParagraph"/>
                              <w:spacing w:before="124"/>
                              <w:ind w:left="11"/>
                              <w:jc w:val="center"/>
                            </w:pPr>
                            <w:r>
                              <w:rPr>
                                <w:spacing w:val="-5"/>
                              </w:rPr>
                              <w:t>Yes</w:t>
                            </w:r>
                          </w:p>
                        </w:tc>
                        <w:tc>
                          <w:tcPr>
                            <w:tcW w:w="821" w:type="dxa"/>
                          </w:tcPr>
                          <w:p w14:paraId="1039A481" w14:textId="77777777" w:rsidR="000A4E28" w:rsidRDefault="00000000">
                            <w:pPr>
                              <w:pStyle w:val="TableParagraph"/>
                              <w:spacing w:before="124"/>
                              <w:ind w:left="7"/>
                              <w:jc w:val="center"/>
                            </w:pPr>
                            <w:r>
                              <w:rPr>
                                <w:spacing w:val="-5"/>
                              </w:rPr>
                              <w:t>No</w:t>
                            </w:r>
                          </w:p>
                        </w:tc>
                      </w:tr>
                      <w:tr w:rsidR="000A4E28" w14:paraId="3587CFE6" w14:textId="77777777">
                        <w:trPr>
                          <w:trHeight w:val="745"/>
                        </w:trPr>
                        <w:tc>
                          <w:tcPr>
                            <w:tcW w:w="7906" w:type="dxa"/>
                            <w:gridSpan w:val="2"/>
                          </w:tcPr>
                          <w:p w14:paraId="5F117DF7" w14:textId="77777777" w:rsidR="000A4E28" w:rsidRDefault="00000000">
                            <w:pPr>
                              <w:pStyle w:val="TableParagraph"/>
                              <w:spacing w:before="182"/>
                              <w:ind w:left="2114"/>
                            </w:pPr>
                            <w:r>
                              <w:rPr>
                                <w:b/>
                              </w:rPr>
                              <w:t>Risk</w:t>
                            </w:r>
                            <w:r>
                              <w:rPr>
                                <w:b/>
                                <w:spacing w:val="-10"/>
                              </w:rPr>
                              <w:t xml:space="preserve"> </w:t>
                            </w:r>
                            <w:r>
                              <w:rPr>
                                <w:b/>
                              </w:rPr>
                              <w:t>of</w:t>
                            </w:r>
                            <w:r>
                              <w:rPr>
                                <w:b/>
                                <w:spacing w:val="-8"/>
                              </w:rPr>
                              <w:t xml:space="preserve"> </w:t>
                            </w:r>
                            <w:r>
                              <w:rPr>
                                <w:b/>
                              </w:rPr>
                              <w:t>contamination</w:t>
                            </w:r>
                            <w:r>
                              <w:rPr>
                                <w:b/>
                                <w:spacing w:val="-7"/>
                              </w:rPr>
                              <w:t xml:space="preserve"> </w:t>
                            </w:r>
                            <w:r>
                              <w:t>(add</w:t>
                            </w:r>
                            <w:r>
                              <w:rPr>
                                <w:spacing w:val="-7"/>
                              </w:rPr>
                              <w:t xml:space="preserve"> </w:t>
                            </w:r>
                            <w:r>
                              <w:t>the</w:t>
                            </w:r>
                            <w:r>
                              <w:rPr>
                                <w:spacing w:val="-9"/>
                              </w:rPr>
                              <w:t xml:space="preserve"> </w:t>
                            </w:r>
                            <w:r>
                              <w:t>number</w:t>
                            </w:r>
                            <w:r>
                              <w:rPr>
                                <w:spacing w:val="-6"/>
                              </w:rPr>
                              <w:t xml:space="preserve"> </w:t>
                            </w:r>
                            <w:r>
                              <w:t>of</w:t>
                            </w:r>
                            <w:r>
                              <w:rPr>
                                <w:spacing w:val="-5"/>
                              </w:rPr>
                              <w:t xml:space="preserve"> </w:t>
                            </w:r>
                            <w:r>
                              <w:t>‘Yes’</w:t>
                            </w:r>
                            <w:r>
                              <w:rPr>
                                <w:spacing w:val="-15"/>
                              </w:rPr>
                              <w:t xml:space="preserve"> </w:t>
                            </w:r>
                            <w:r>
                              <w:rPr>
                                <w:spacing w:val="-2"/>
                              </w:rPr>
                              <w:t>answers)</w:t>
                            </w:r>
                          </w:p>
                        </w:tc>
                        <w:tc>
                          <w:tcPr>
                            <w:tcW w:w="1671" w:type="dxa"/>
                            <w:gridSpan w:val="2"/>
                          </w:tcPr>
                          <w:p w14:paraId="3D1A5050" w14:textId="77777777" w:rsidR="000A4E28" w:rsidRDefault="000A4E28">
                            <w:pPr>
                              <w:pStyle w:val="TableParagraph"/>
                              <w:rPr>
                                <w:rFonts w:ascii="Times New Roman"/>
                              </w:rPr>
                            </w:pPr>
                          </w:p>
                        </w:tc>
                      </w:tr>
                    </w:tbl>
                    <w:p w14:paraId="363F854B" w14:textId="77777777" w:rsidR="000A4E28" w:rsidRDefault="000A4E28">
                      <w:pPr>
                        <w:pStyle w:val="BodyText"/>
                      </w:pPr>
                    </w:p>
                  </w:txbxContent>
                </v:textbox>
                <w10:wrap type="topAndBottom" anchorx="page"/>
              </v:shape>
            </w:pict>
          </mc:Fallback>
        </mc:AlternateContent>
      </w:r>
    </w:p>
    <w:p w14:paraId="7D962FDA" w14:textId="77777777" w:rsidR="000A4E28" w:rsidRDefault="000A4E28">
      <w:pPr>
        <w:rPr>
          <w:sz w:val="8"/>
        </w:rPr>
        <w:sectPr w:rsidR="000A4E28">
          <w:headerReference w:type="default" r:id="rId310"/>
          <w:footerReference w:type="default" r:id="rId311"/>
          <w:pgSz w:w="12240" w:h="15840"/>
          <w:pgMar w:top="1040" w:right="960" w:bottom="1340" w:left="920" w:header="0" w:footer="1151" w:gutter="0"/>
          <w:cols w:space="720"/>
        </w:sectPr>
      </w:pPr>
    </w:p>
    <w:p w14:paraId="05B6C31F" w14:textId="77777777" w:rsidR="000A4E28" w:rsidRDefault="000A4E28">
      <w:pPr>
        <w:pStyle w:val="BodyText"/>
        <w:spacing w:before="211"/>
      </w:pPr>
    </w:p>
    <w:p w14:paraId="4F6838BA" w14:textId="77777777" w:rsidR="000A4E28" w:rsidRDefault="00000000">
      <w:pPr>
        <w:pStyle w:val="Heading6"/>
        <w:spacing w:before="0"/>
      </w:pPr>
      <w:r>
        <w:t>Part</w:t>
      </w:r>
      <w:r>
        <w:rPr>
          <w:spacing w:val="-2"/>
        </w:rPr>
        <w:t xml:space="preserve"> </w:t>
      </w:r>
      <w:r>
        <w:t>3.</w:t>
      </w:r>
      <w:r>
        <w:rPr>
          <w:spacing w:val="-1"/>
        </w:rPr>
        <w:t xml:space="preserve"> </w:t>
      </w:r>
      <w:r>
        <w:t>Results</w:t>
      </w:r>
      <w:r>
        <w:rPr>
          <w:spacing w:val="-5"/>
        </w:rPr>
        <w:t xml:space="preserve"> </w:t>
      </w:r>
      <w:r>
        <w:t>and</w:t>
      </w:r>
      <w:r>
        <w:rPr>
          <w:spacing w:val="-2"/>
        </w:rPr>
        <w:t xml:space="preserve"> comments:</w:t>
      </w:r>
    </w:p>
    <w:p w14:paraId="6C5527CF" w14:textId="77777777" w:rsidR="000A4E28" w:rsidRDefault="000A4E28">
      <w:pPr>
        <w:pStyle w:val="BodyText"/>
        <w:spacing w:before="123"/>
        <w:rPr>
          <w:b/>
        </w:rPr>
      </w:pPr>
    </w:p>
    <w:p w14:paraId="19E53427" w14:textId="77777777" w:rsidR="000A4E28" w:rsidRDefault="00000000">
      <w:pPr>
        <w:pStyle w:val="ListParagraph"/>
        <w:numPr>
          <w:ilvl w:val="0"/>
          <w:numId w:val="25"/>
        </w:numPr>
        <w:tabs>
          <w:tab w:val="left" w:pos="766"/>
        </w:tabs>
        <w:ind w:left="766" w:hanging="246"/>
      </w:pPr>
      <w:r>
        <w:t>Risk</w:t>
      </w:r>
      <w:r>
        <w:rPr>
          <w:spacing w:val="-5"/>
        </w:rPr>
        <w:t xml:space="preserve"> </w:t>
      </w:r>
      <w:r>
        <w:t>of</w:t>
      </w:r>
      <w:r>
        <w:rPr>
          <w:spacing w:val="-8"/>
        </w:rPr>
        <w:t xml:space="preserve"> </w:t>
      </w:r>
      <w:r>
        <w:t>contamination</w:t>
      </w:r>
      <w:r>
        <w:rPr>
          <w:spacing w:val="-8"/>
        </w:rPr>
        <w:t xml:space="preserve"> </w:t>
      </w:r>
      <w:r>
        <w:t>(check</w:t>
      </w:r>
      <w:r>
        <w:rPr>
          <w:spacing w:val="-7"/>
        </w:rPr>
        <w:t xml:space="preserve"> </w:t>
      </w:r>
      <w:r>
        <w:t>the</w:t>
      </w:r>
      <w:r>
        <w:rPr>
          <w:spacing w:val="-8"/>
        </w:rPr>
        <w:t xml:space="preserve"> </w:t>
      </w:r>
      <w:r>
        <w:t>appropriate</w:t>
      </w:r>
      <w:r>
        <w:rPr>
          <w:spacing w:val="-6"/>
        </w:rPr>
        <w:t xml:space="preserve"> </w:t>
      </w:r>
      <w:r>
        <w:rPr>
          <w:spacing w:val="-4"/>
        </w:rPr>
        <w:t>box):</w:t>
      </w:r>
    </w:p>
    <w:p w14:paraId="090E6AB4" w14:textId="77777777" w:rsidR="000A4E28" w:rsidRDefault="000A4E28">
      <w:pPr>
        <w:pStyle w:val="BodyText"/>
        <w:spacing w:before="7"/>
        <w:rPr>
          <w:sz w:val="10"/>
        </w:rPr>
      </w:pPr>
    </w:p>
    <w:tbl>
      <w:tblPr>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5"/>
        <w:gridCol w:w="2400"/>
        <w:gridCol w:w="2515"/>
        <w:gridCol w:w="2266"/>
      </w:tblGrid>
      <w:tr w:rsidR="000A4E28" w14:paraId="767F3CEE" w14:textId="77777777">
        <w:trPr>
          <w:trHeight w:val="253"/>
        </w:trPr>
        <w:tc>
          <w:tcPr>
            <w:tcW w:w="2395" w:type="dxa"/>
          </w:tcPr>
          <w:p w14:paraId="09202727" w14:textId="77777777" w:rsidR="000A4E28" w:rsidRDefault="00000000">
            <w:pPr>
              <w:pStyle w:val="TableParagraph"/>
              <w:spacing w:line="234" w:lineRule="exact"/>
              <w:ind w:left="453"/>
            </w:pPr>
            <w:r>
              <w:t>8-9</w:t>
            </w:r>
            <w:r>
              <w:rPr>
                <w:spacing w:val="-7"/>
              </w:rPr>
              <w:t xml:space="preserve"> </w:t>
            </w:r>
            <w:r>
              <w:t>=</w:t>
            </w:r>
            <w:r>
              <w:rPr>
                <w:spacing w:val="-6"/>
              </w:rPr>
              <w:t xml:space="preserve"> </w:t>
            </w:r>
            <w:r>
              <w:t>Very</w:t>
            </w:r>
            <w:r>
              <w:rPr>
                <w:spacing w:val="-5"/>
              </w:rPr>
              <w:t xml:space="preserve"> </w:t>
            </w:r>
            <w:r>
              <w:rPr>
                <w:spacing w:val="-4"/>
              </w:rPr>
              <w:t>high</w:t>
            </w:r>
          </w:p>
        </w:tc>
        <w:tc>
          <w:tcPr>
            <w:tcW w:w="2400" w:type="dxa"/>
          </w:tcPr>
          <w:p w14:paraId="318AB9A4" w14:textId="77777777" w:rsidR="000A4E28" w:rsidRDefault="00000000">
            <w:pPr>
              <w:pStyle w:val="TableParagraph"/>
              <w:spacing w:line="234" w:lineRule="exact"/>
              <w:ind w:left="689"/>
            </w:pPr>
            <w:r>
              <w:t>6-7</w:t>
            </w:r>
            <w:r>
              <w:rPr>
                <w:spacing w:val="-1"/>
              </w:rPr>
              <w:t xml:space="preserve"> </w:t>
            </w:r>
            <w:r>
              <w:t>=</w:t>
            </w:r>
            <w:r>
              <w:rPr>
                <w:spacing w:val="-1"/>
              </w:rPr>
              <w:t xml:space="preserve"> </w:t>
            </w:r>
            <w:r>
              <w:rPr>
                <w:spacing w:val="-4"/>
              </w:rPr>
              <w:t>High</w:t>
            </w:r>
          </w:p>
        </w:tc>
        <w:tc>
          <w:tcPr>
            <w:tcW w:w="2515" w:type="dxa"/>
          </w:tcPr>
          <w:p w14:paraId="3200A471" w14:textId="77777777" w:rsidR="000A4E28" w:rsidRDefault="00000000">
            <w:pPr>
              <w:pStyle w:val="TableParagraph"/>
              <w:spacing w:line="234" w:lineRule="exact"/>
              <w:ind w:left="581"/>
            </w:pPr>
            <w:r>
              <w:t>3-5</w:t>
            </w:r>
            <w:r>
              <w:rPr>
                <w:spacing w:val="-1"/>
              </w:rPr>
              <w:t xml:space="preserve"> </w:t>
            </w:r>
            <w:r>
              <w:t xml:space="preserve">= </w:t>
            </w:r>
            <w:r>
              <w:rPr>
                <w:spacing w:val="-2"/>
              </w:rPr>
              <w:t>Medium</w:t>
            </w:r>
          </w:p>
        </w:tc>
        <w:tc>
          <w:tcPr>
            <w:tcW w:w="2266" w:type="dxa"/>
          </w:tcPr>
          <w:p w14:paraId="5DB1510D" w14:textId="77777777" w:rsidR="000A4E28" w:rsidRDefault="00000000">
            <w:pPr>
              <w:pStyle w:val="TableParagraph"/>
              <w:spacing w:line="234" w:lineRule="exact"/>
              <w:ind w:left="647"/>
            </w:pPr>
            <w:r>
              <w:t>0-2</w:t>
            </w:r>
            <w:r>
              <w:rPr>
                <w:spacing w:val="-1"/>
              </w:rPr>
              <w:t xml:space="preserve"> </w:t>
            </w:r>
            <w:r>
              <w:t xml:space="preserve">= </w:t>
            </w:r>
            <w:r>
              <w:rPr>
                <w:spacing w:val="-5"/>
              </w:rPr>
              <w:t>Low</w:t>
            </w:r>
          </w:p>
        </w:tc>
      </w:tr>
      <w:tr w:rsidR="000A4E28" w14:paraId="6C95D20C" w14:textId="77777777">
        <w:trPr>
          <w:trHeight w:val="429"/>
        </w:trPr>
        <w:tc>
          <w:tcPr>
            <w:tcW w:w="2395" w:type="dxa"/>
          </w:tcPr>
          <w:p w14:paraId="0A51752B" w14:textId="77777777" w:rsidR="000A4E28" w:rsidRDefault="000A4E28">
            <w:pPr>
              <w:pStyle w:val="TableParagraph"/>
              <w:rPr>
                <w:rFonts w:ascii="Times New Roman"/>
              </w:rPr>
            </w:pPr>
          </w:p>
        </w:tc>
        <w:tc>
          <w:tcPr>
            <w:tcW w:w="2400" w:type="dxa"/>
          </w:tcPr>
          <w:p w14:paraId="7208AC17" w14:textId="77777777" w:rsidR="000A4E28" w:rsidRDefault="000A4E28">
            <w:pPr>
              <w:pStyle w:val="TableParagraph"/>
              <w:rPr>
                <w:rFonts w:ascii="Times New Roman"/>
              </w:rPr>
            </w:pPr>
          </w:p>
        </w:tc>
        <w:tc>
          <w:tcPr>
            <w:tcW w:w="2515" w:type="dxa"/>
          </w:tcPr>
          <w:p w14:paraId="51BED468" w14:textId="77777777" w:rsidR="000A4E28" w:rsidRDefault="000A4E28">
            <w:pPr>
              <w:pStyle w:val="TableParagraph"/>
              <w:rPr>
                <w:rFonts w:ascii="Times New Roman"/>
              </w:rPr>
            </w:pPr>
          </w:p>
        </w:tc>
        <w:tc>
          <w:tcPr>
            <w:tcW w:w="2266" w:type="dxa"/>
          </w:tcPr>
          <w:p w14:paraId="20E782E8" w14:textId="77777777" w:rsidR="000A4E28" w:rsidRDefault="000A4E28">
            <w:pPr>
              <w:pStyle w:val="TableParagraph"/>
              <w:rPr>
                <w:rFonts w:ascii="Times New Roman"/>
              </w:rPr>
            </w:pPr>
          </w:p>
        </w:tc>
      </w:tr>
    </w:tbl>
    <w:p w14:paraId="4AA81969" w14:textId="77777777" w:rsidR="000A4E28" w:rsidRDefault="00000000">
      <w:pPr>
        <w:pStyle w:val="ListParagraph"/>
        <w:numPr>
          <w:ilvl w:val="0"/>
          <w:numId w:val="25"/>
        </w:numPr>
        <w:tabs>
          <w:tab w:val="left" w:pos="759"/>
        </w:tabs>
        <w:spacing w:before="253"/>
        <w:ind w:left="759"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2DE39F25" w14:textId="77777777" w:rsidR="000A4E28" w:rsidRDefault="000A4E28">
      <w:pPr>
        <w:pStyle w:val="BodyText"/>
      </w:pPr>
    </w:p>
    <w:p w14:paraId="105D2BA8" w14:textId="77777777" w:rsidR="000A4E28" w:rsidRDefault="000A4E28">
      <w:pPr>
        <w:pStyle w:val="BodyText"/>
      </w:pPr>
    </w:p>
    <w:p w14:paraId="61607E02" w14:textId="77777777" w:rsidR="000A4E28" w:rsidRDefault="000A4E28">
      <w:pPr>
        <w:pStyle w:val="BodyText"/>
      </w:pPr>
    </w:p>
    <w:p w14:paraId="4DCEF27C" w14:textId="77777777" w:rsidR="000A4E28" w:rsidRDefault="000A4E28">
      <w:pPr>
        <w:pStyle w:val="BodyText"/>
      </w:pPr>
    </w:p>
    <w:p w14:paraId="17395E22" w14:textId="77777777" w:rsidR="000A4E28" w:rsidRDefault="000A4E28">
      <w:pPr>
        <w:pStyle w:val="BodyText"/>
      </w:pPr>
    </w:p>
    <w:p w14:paraId="0EDD0516" w14:textId="77777777" w:rsidR="000A4E28" w:rsidRDefault="000A4E28">
      <w:pPr>
        <w:pStyle w:val="BodyText"/>
      </w:pPr>
    </w:p>
    <w:p w14:paraId="5018E273" w14:textId="77777777" w:rsidR="000A4E28" w:rsidRDefault="000A4E28">
      <w:pPr>
        <w:pStyle w:val="BodyText"/>
        <w:spacing w:before="117"/>
      </w:pPr>
    </w:p>
    <w:p w14:paraId="65B43E3A" w14:textId="77777777" w:rsidR="000A4E28" w:rsidRDefault="00000000">
      <w:pPr>
        <w:pStyle w:val="Heading6"/>
        <w:spacing w:before="0"/>
      </w:pPr>
      <w:r>
        <w:t>Part</w:t>
      </w:r>
      <w:r>
        <w:rPr>
          <w:spacing w:val="-5"/>
        </w:rPr>
        <w:t xml:space="preserve"> </w:t>
      </w:r>
      <w:r>
        <w:t>4.</w:t>
      </w:r>
      <w:r>
        <w:rPr>
          <w:spacing w:val="-2"/>
        </w:rPr>
        <w:t xml:space="preserve"> </w:t>
      </w:r>
      <w:r>
        <w:t>Name</w:t>
      </w:r>
      <w:r>
        <w:rPr>
          <w:spacing w:val="-3"/>
        </w:rPr>
        <w:t xml:space="preserve"> </w:t>
      </w:r>
      <w:r>
        <w:t>and</w:t>
      </w:r>
      <w:r>
        <w:rPr>
          <w:spacing w:val="-6"/>
        </w:rPr>
        <w:t xml:space="preserve"> </w:t>
      </w:r>
      <w:r>
        <w:t>signature</w:t>
      </w:r>
      <w:r>
        <w:rPr>
          <w:spacing w:val="-4"/>
        </w:rPr>
        <w:t xml:space="preserve"> </w:t>
      </w:r>
      <w:r>
        <w:t>of</w:t>
      </w:r>
      <w:r>
        <w:rPr>
          <w:spacing w:val="-4"/>
        </w:rPr>
        <w:t xml:space="preserve"> </w:t>
      </w:r>
      <w:r>
        <w:rPr>
          <w:spacing w:val="-2"/>
        </w:rPr>
        <w:t>inspectors:</w:t>
      </w:r>
    </w:p>
    <w:p w14:paraId="4EC418DA" w14:textId="77777777" w:rsidR="000A4E28" w:rsidRDefault="000A4E28">
      <w:pPr>
        <w:pStyle w:val="BodyText"/>
        <w:rPr>
          <w:b/>
          <w:sz w:val="20"/>
        </w:rPr>
      </w:pPr>
    </w:p>
    <w:p w14:paraId="53FA3E9B" w14:textId="77777777" w:rsidR="000A4E28" w:rsidRDefault="000A4E28">
      <w:pPr>
        <w:pStyle w:val="BodyText"/>
        <w:rPr>
          <w:b/>
          <w:sz w:val="20"/>
        </w:rPr>
      </w:pPr>
    </w:p>
    <w:p w14:paraId="4240B13A" w14:textId="77777777" w:rsidR="000A4E28" w:rsidRDefault="000A4E28">
      <w:pPr>
        <w:pStyle w:val="BodyText"/>
        <w:rPr>
          <w:b/>
          <w:sz w:val="20"/>
        </w:rPr>
      </w:pPr>
    </w:p>
    <w:p w14:paraId="46DBCDA5" w14:textId="77777777" w:rsidR="000A4E28" w:rsidRDefault="00000000">
      <w:pPr>
        <w:pStyle w:val="BodyText"/>
        <w:spacing w:before="56"/>
        <w:rPr>
          <w:b/>
          <w:sz w:val="20"/>
        </w:rPr>
      </w:pPr>
      <w:r>
        <w:rPr>
          <w:noProof/>
        </w:rPr>
        <mc:AlternateContent>
          <mc:Choice Requires="wps">
            <w:drawing>
              <wp:anchor distT="0" distB="0" distL="0" distR="0" simplePos="0" relativeHeight="251964416" behindDoc="1" locked="0" layoutInCell="1" allowOverlap="1" wp14:anchorId="769B89F7" wp14:editId="4808B1DB">
                <wp:simplePos x="0" y="0"/>
                <wp:positionH relativeFrom="page">
                  <wp:posOffset>914704</wp:posOffset>
                </wp:positionH>
                <wp:positionV relativeFrom="paragraph">
                  <wp:posOffset>197195</wp:posOffset>
                </wp:positionV>
                <wp:extent cx="5907405" cy="1270"/>
                <wp:effectExtent l="0" t="0" r="0" b="0"/>
                <wp:wrapTopAndBottom/>
                <wp:docPr id="2507" name="Graphic 2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7405" cy="1270"/>
                        </a:xfrm>
                        <a:custGeom>
                          <a:avLst/>
                          <a:gdLst/>
                          <a:ahLst/>
                          <a:cxnLst/>
                          <a:rect l="l" t="t" r="r" b="b"/>
                          <a:pathLst>
                            <a:path w="5907405">
                              <a:moveTo>
                                <a:pt x="0" y="0"/>
                              </a:moveTo>
                              <a:lnTo>
                                <a:pt x="5907062"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9FA271" id="Graphic 2507" o:spid="_x0000_s1026" style="position:absolute;margin-left:1in;margin-top:15.55pt;width:465.15pt;height:.1pt;z-index:-251352064;visibility:visible;mso-wrap-style:square;mso-wrap-distance-left:0;mso-wrap-distance-top:0;mso-wrap-distance-right:0;mso-wrap-distance-bottom:0;mso-position-horizontal:absolute;mso-position-horizontal-relative:page;mso-position-vertical:absolute;mso-position-vertical-relative:text;v-text-anchor:top" coordsize="5907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" path="m,l5907062,e" filled="f" strokeweight=".34661mm">
                <v:path arrowok="t"/>
                <w10:wrap type="topAndBottom" anchorx="page"/>
              </v:shape>
            </w:pict>
          </mc:Fallback>
        </mc:AlternateContent>
      </w:r>
    </w:p>
    <w:p w14:paraId="796D0908" w14:textId="77777777" w:rsidR="000A4E28" w:rsidRDefault="000A4E28">
      <w:pPr>
        <w:pStyle w:val="BodyText"/>
        <w:rPr>
          <w:b/>
        </w:rPr>
      </w:pPr>
    </w:p>
    <w:p w14:paraId="67006CCB" w14:textId="77777777" w:rsidR="000A4E28" w:rsidRDefault="00000000">
      <w:pPr>
        <w:spacing w:before="1"/>
        <w:ind w:left="857" w:right="815"/>
        <w:jc w:val="center"/>
        <w:rPr>
          <w:b/>
        </w:rPr>
      </w:pPr>
      <w:r>
        <w:rPr>
          <w:b/>
        </w:rPr>
        <w:t>Explanatory</w:t>
      </w:r>
      <w:r>
        <w:rPr>
          <w:b/>
          <w:spacing w:val="-7"/>
        </w:rPr>
        <w:t xml:space="preserve"> </w:t>
      </w:r>
      <w:r>
        <w:rPr>
          <w:b/>
        </w:rPr>
        <w:t>Notes:</w:t>
      </w:r>
      <w:r>
        <w:rPr>
          <w:b/>
          <w:spacing w:val="-2"/>
        </w:rPr>
        <w:t xml:space="preserve"> </w:t>
      </w:r>
      <w:r>
        <w:rPr>
          <w:b/>
        </w:rPr>
        <w:t>Vector</w:t>
      </w:r>
      <w:r>
        <w:rPr>
          <w:b/>
          <w:spacing w:val="-2"/>
        </w:rPr>
        <w:t xml:space="preserve"> Control</w:t>
      </w:r>
    </w:p>
    <w:p w14:paraId="165A8F60" w14:textId="77777777" w:rsidR="000A4E28" w:rsidRDefault="000A4E28">
      <w:pPr>
        <w:pStyle w:val="BodyText"/>
        <w:spacing w:before="2"/>
        <w:rPr>
          <w:b/>
        </w:rPr>
      </w:pPr>
    </w:p>
    <w:p w14:paraId="2B3B115F" w14:textId="77777777" w:rsidR="000A4E28" w:rsidRDefault="00000000">
      <w:pPr>
        <w:pStyle w:val="ListParagraph"/>
        <w:numPr>
          <w:ilvl w:val="0"/>
          <w:numId w:val="24"/>
        </w:numPr>
        <w:tabs>
          <w:tab w:val="left" w:pos="878"/>
          <w:tab w:val="left" w:pos="880"/>
        </w:tabs>
        <w:ind w:right="540"/>
      </w:pPr>
      <w:r>
        <w:rPr>
          <w:i/>
        </w:rPr>
        <w:t xml:space="preserve">Are there flies where people prepare food? </w:t>
      </w:r>
      <w:r>
        <w:t>Flies pick up pathogens on their bodies when laying their eggs or feeding and then transport pathogens to people’s food, tableware and faces.</w:t>
      </w:r>
      <w:r>
        <w:rPr>
          <w:spacing w:val="-4"/>
        </w:rPr>
        <w:t xml:space="preserve"> </w:t>
      </w:r>
      <w:r>
        <w:t>Flies</w:t>
      </w:r>
      <w:r>
        <w:rPr>
          <w:spacing w:val="-3"/>
        </w:rPr>
        <w:t xml:space="preserve"> </w:t>
      </w:r>
      <w:r>
        <w:t>have</w:t>
      </w:r>
      <w:r>
        <w:rPr>
          <w:spacing w:val="-3"/>
        </w:rPr>
        <w:t xml:space="preserve"> </w:t>
      </w:r>
      <w:r>
        <w:t>a</w:t>
      </w:r>
      <w:r>
        <w:rPr>
          <w:spacing w:val="-2"/>
        </w:rPr>
        <w:t xml:space="preserve"> </w:t>
      </w:r>
      <w:r>
        <w:t>high</w:t>
      </w:r>
      <w:r>
        <w:rPr>
          <w:spacing w:val="-5"/>
        </w:rPr>
        <w:t xml:space="preserve"> </w:t>
      </w:r>
      <w:r>
        <w:t>risk</w:t>
      </w:r>
      <w:r>
        <w:rPr>
          <w:spacing w:val="-2"/>
        </w:rPr>
        <w:t xml:space="preserve"> </w:t>
      </w:r>
      <w:r>
        <w:t>of</w:t>
      </w:r>
      <w:r>
        <w:rPr>
          <w:spacing w:val="-1"/>
        </w:rPr>
        <w:t xml:space="preserve"> </w:t>
      </w:r>
      <w:r>
        <w:t>transmitting</w:t>
      </w:r>
      <w:r>
        <w:rPr>
          <w:spacing w:val="-1"/>
        </w:rPr>
        <w:t xml:space="preserve"> </w:t>
      </w:r>
      <w:r>
        <w:t>pathogens</w:t>
      </w:r>
      <w:r>
        <w:rPr>
          <w:spacing w:val="-5"/>
        </w:rPr>
        <w:t xml:space="preserve"> </w:t>
      </w:r>
      <w:r>
        <w:t>from</w:t>
      </w:r>
      <w:r>
        <w:rPr>
          <w:spacing w:val="-4"/>
        </w:rPr>
        <w:t xml:space="preserve"> </w:t>
      </w:r>
      <w:r>
        <w:t>the</w:t>
      </w:r>
      <w:r>
        <w:rPr>
          <w:spacing w:val="-5"/>
        </w:rPr>
        <w:t xml:space="preserve"> </w:t>
      </w:r>
      <w:r>
        <w:t>environment</w:t>
      </w:r>
      <w:r>
        <w:rPr>
          <w:spacing w:val="-4"/>
        </w:rPr>
        <w:t xml:space="preserve"> </w:t>
      </w:r>
      <w:r>
        <w:t>to</w:t>
      </w:r>
      <w:r>
        <w:rPr>
          <w:spacing w:val="-3"/>
        </w:rPr>
        <w:t xml:space="preserve"> </w:t>
      </w:r>
      <w:r>
        <w:t>people</w:t>
      </w:r>
      <w:r>
        <w:rPr>
          <w:spacing w:val="-3"/>
        </w:rPr>
        <w:t xml:space="preserve"> </w:t>
      </w:r>
      <w:r>
        <w:t>when they are in areas where people prepare food.</w:t>
      </w:r>
    </w:p>
    <w:p w14:paraId="14162588" w14:textId="77777777" w:rsidR="000A4E28" w:rsidRDefault="000A4E28">
      <w:pPr>
        <w:pStyle w:val="BodyText"/>
        <w:spacing w:before="1"/>
      </w:pPr>
    </w:p>
    <w:p w14:paraId="30AA98D7" w14:textId="77777777" w:rsidR="000A4E28" w:rsidRDefault="00000000">
      <w:pPr>
        <w:pStyle w:val="ListParagraph"/>
        <w:numPr>
          <w:ilvl w:val="0"/>
          <w:numId w:val="24"/>
        </w:numPr>
        <w:tabs>
          <w:tab w:val="left" w:pos="878"/>
          <w:tab w:val="left" w:pos="880"/>
        </w:tabs>
        <w:ind w:right="547"/>
      </w:pPr>
      <w:r>
        <w:rPr>
          <w:i/>
        </w:rPr>
        <w:t>Are</w:t>
      </w:r>
      <w:r>
        <w:rPr>
          <w:i/>
          <w:spacing w:val="-2"/>
        </w:rPr>
        <w:t xml:space="preserve"> </w:t>
      </w:r>
      <w:r>
        <w:rPr>
          <w:i/>
        </w:rPr>
        <w:t>there</w:t>
      </w:r>
      <w:r>
        <w:rPr>
          <w:i/>
          <w:spacing w:val="-4"/>
        </w:rPr>
        <w:t xml:space="preserve"> </w:t>
      </w:r>
      <w:r>
        <w:rPr>
          <w:i/>
        </w:rPr>
        <w:t>rats</w:t>
      </w:r>
      <w:r>
        <w:rPr>
          <w:i/>
          <w:spacing w:val="-1"/>
        </w:rPr>
        <w:t xml:space="preserve"> </w:t>
      </w:r>
      <w:r>
        <w:rPr>
          <w:i/>
        </w:rPr>
        <w:t>or other</w:t>
      </w:r>
      <w:r>
        <w:rPr>
          <w:i/>
          <w:spacing w:val="-3"/>
        </w:rPr>
        <w:t xml:space="preserve"> </w:t>
      </w:r>
      <w:r>
        <w:rPr>
          <w:i/>
        </w:rPr>
        <w:t>rodents in</w:t>
      </w:r>
      <w:r>
        <w:rPr>
          <w:i/>
          <w:spacing w:val="-4"/>
        </w:rPr>
        <w:t xml:space="preserve"> </w:t>
      </w:r>
      <w:r>
        <w:rPr>
          <w:i/>
        </w:rPr>
        <w:t>the</w:t>
      </w:r>
      <w:r>
        <w:rPr>
          <w:i/>
          <w:spacing w:val="-4"/>
        </w:rPr>
        <w:t xml:space="preserve"> </w:t>
      </w:r>
      <w:r>
        <w:rPr>
          <w:i/>
        </w:rPr>
        <w:t>households?</w:t>
      </w:r>
      <w:r>
        <w:rPr>
          <w:i/>
          <w:spacing w:val="-4"/>
        </w:rPr>
        <w:t xml:space="preserve"> </w:t>
      </w:r>
      <w:r>
        <w:t>Rats</w:t>
      </w:r>
      <w:r>
        <w:rPr>
          <w:spacing w:val="-3"/>
        </w:rPr>
        <w:t xml:space="preserve"> </w:t>
      </w:r>
      <w:r>
        <w:t>and</w:t>
      </w:r>
      <w:r>
        <w:rPr>
          <w:spacing w:val="-2"/>
        </w:rPr>
        <w:t xml:space="preserve"> </w:t>
      </w:r>
      <w:r>
        <w:t>other</w:t>
      </w:r>
      <w:r>
        <w:rPr>
          <w:spacing w:val="-3"/>
        </w:rPr>
        <w:t xml:space="preserve"> </w:t>
      </w:r>
      <w:r>
        <w:t>rodents</w:t>
      </w:r>
      <w:r>
        <w:rPr>
          <w:spacing w:val="-4"/>
        </w:rPr>
        <w:t xml:space="preserve"> </w:t>
      </w:r>
      <w:r>
        <w:t>can</w:t>
      </w:r>
      <w:r>
        <w:rPr>
          <w:spacing w:val="-4"/>
        </w:rPr>
        <w:t xml:space="preserve"> </w:t>
      </w:r>
      <w:r>
        <w:t>find</w:t>
      </w:r>
      <w:r>
        <w:rPr>
          <w:spacing w:val="-3"/>
        </w:rPr>
        <w:t xml:space="preserve"> </w:t>
      </w:r>
      <w:r>
        <w:t>their</w:t>
      </w:r>
      <w:r>
        <w:rPr>
          <w:spacing w:val="-3"/>
        </w:rPr>
        <w:t xml:space="preserve"> </w:t>
      </w:r>
      <w:r>
        <w:t>way into homes, as well as food and grain storage areas. They transmit disease in a number of ways, such as direct contamination through dirt, urine, and feces or fleas carried on their bodies. Controlling them reduces the risk of disease transmission and can also decrease food loss and spoiling.</w:t>
      </w:r>
    </w:p>
    <w:p w14:paraId="1BB6400E" w14:textId="77777777" w:rsidR="000A4E28" w:rsidRDefault="000A4E28">
      <w:pPr>
        <w:pStyle w:val="BodyText"/>
        <w:spacing w:before="1"/>
      </w:pPr>
    </w:p>
    <w:p w14:paraId="39C42BA8" w14:textId="77777777" w:rsidR="000A4E28" w:rsidRDefault="00000000">
      <w:pPr>
        <w:pStyle w:val="ListParagraph"/>
        <w:numPr>
          <w:ilvl w:val="0"/>
          <w:numId w:val="24"/>
        </w:numPr>
        <w:tabs>
          <w:tab w:val="left" w:pos="878"/>
          <w:tab w:val="left" w:pos="880"/>
        </w:tabs>
        <w:ind w:right="735"/>
        <w:rPr>
          <w:i/>
        </w:rPr>
      </w:pPr>
      <w:r>
        <w:rPr>
          <w:i/>
        </w:rPr>
        <w:t xml:space="preserve">Are water storage containers or tanks uncovered? </w:t>
      </w:r>
      <w:r>
        <w:t>Water storage containers and tanks include</w:t>
      </w:r>
      <w:r>
        <w:rPr>
          <w:spacing w:val="-5"/>
        </w:rPr>
        <w:t xml:space="preserve"> </w:t>
      </w:r>
      <w:r>
        <w:t>rainwater</w:t>
      </w:r>
      <w:r>
        <w:rPr>
          <w:spacing w:val="-4"/>
        </w:rPr>
        <w:t xml:space="preserve"> </w:t>
      </w:r>
      <w:r>
        <w:t>harvesting</w:t>
      </w:r>
      <w:r>
        <w:rPr>
          <w:spacing w:val="-5"/>
        </w:rPr>
        <w:t xml:space="preserve"> </w:t>
      </w:r>
      <w:r>
        <w:t>tanks,</w:t>
      </w:r>
      <w:r>
        <w:rPr>
          <w:spacing w:val="-4"/>
        </w:rPr>
        <w:t xml:space="preserve"> </w:t>
      </w:r>
      <w:r>
        <w:t>buckets,</w:t>
      </w:r>
      <w:r>
        <w:rPr>
          <w:spacing w:val="-4"/>
        </w:rPr>
        <w:t xml:space="preserve"> </w:t>
      </w:r>
      <w:r>
        <w:t>or</w:t>
      </w:r>
      <w:r>
        <w:rPr>
          <w:spacing w:val="-5"/>
        </w:rPr>
        <w:t xml:space="preserve"> </w:t>
      </w:r>
      <w:r>
        <w:t>other</w:t>
      </w:r>
      <w:r>
        <w:rPr>
          <w:spacing w:val="-5"/>
        </w:rPr>
        <w:t xml:space="preserve"> </w:t>
      </w:r>
      <w:r>
        <w:t>containers.</w:t>
      </w:r>
      <w:r>
        <w:rPr>
          <w:spacing w:val="-4"/>
        </w:rPr>
        <w:t xml:space="preserve"> </w:t>
      </w:r>
      <w:r>
        <w:t>Uncovered</w:t>
      </w:r>
      <w:r>
        <w:rPr>
          <w:spacing w:val="-5"/>
        </w:rPr>
        <w:t xml:space="preserve"> </w:t>
      </w:r>
      <w:r>
        <w:t>water</w:t>
      </w:r>
      <w:r>
        <w:rPr>
          <w:spacing w:val="-4"/>
        </w:rPr>
        <w:t xml:space="preserve"> </w:t>
      </w:r>
      <w:r>
        <w:t>storage containers and tanks are ideal breeding sites for mosquitos.</w:t>
      </w:r>
    </w:p>
    <w:p w14:paraId="35CBAC51" w14:textId="77777777" w:rsidR="000A4E28" w:rsidRDefault="00000000">
      <w:pPr>
        <w:pStyle w:val="ListParagraph"/>
        <w:numPr>
          <w:ilvl w:val="0"/>
          <w:numId w:val="24"/>
        </w:numPr>
        <w:tabs>
          <w:tab w:val="left" w:pos="878"/>
          <w:tab w:val="left" w:pos="880"/>
        </w:tabs>
        <w:spacing w:before="252"/>
        <w:ind w:right="487"/>
      </w:pPr>
      <w:r>
        <w:rPr>
          <w:i/>
        </w:rPr>
        <w:t xml:space="preserve">Is there standing water in the community (e.g., flower and plant pots, blocked gutters and drains, open latrines and septic tanks)? </w:t>
      </w:r>
      <w:r>
        <w:t>Standing water is water that has pooled or accumulated in an area. Standing water occurs in flower or plant pots, blocked gutters and drains,</w:t>
      </w:r>
      <w:r>
        <w:rPr>
          <w:spacing w:val="-2"/>
        </w:rPr>
        <w:t xml:space="preserve"> </w:t>
      </w:r>
      <w:r>
        <w:t>open</w:t>
      </w:r>
      <w:r>
        <w:rPr>
          <w:spacing w:val="-5"/>
        </w:rPr>
        <w:t xml:space="preserve"> </w:t>
      </w:r>
      <w:r>
        <w:t>latrines</w:t>
      </w:r>
      <w:r>
        <w:rPr>
          <w:spacing w:val="-2"/>
        </w:rPr>
        <w:t xml:space="preserve"> </w:t>
      </w:r>
      <w:r>
        <w:t>and</w:t>
      </w:r>
      <w:r>
        <w:rPr>
          <w:spacing w:val="-5"/>
        </w:rPr>
        <w:t xml:space="preserve"> </w:t>
      </w:r>
      <w:r>
        <w:t>septic</w:t>
      </w:r>
      <w:r>
        <w:rPr>
          <w:spacing w:val="-5"/>
        </w:rPr>
        <w:t xml:space="preserve"> </w:t>
      </w:r>
      <w:r>
        <w:t>tanks.</w:t>
      </w:r>
      <w:r>
        <w:rPr>
          <w:spacing w:val="-4"/>
        </w:rPr>
        <w:t xml:space="preserve"> </w:t>
      </w:r>
      <w:r>
        <w:t>Standing</w:t>
      </w:r>
      <w:r>
        <w:rPr>
          <w:spacing w:val="-1"/>
        </w:rPr>
        <w:t xml:space="preserve"> </w:t>
      </w:r>
      <w:r>
        <w:t>water</w:t>
      </w:r>
      <w:r>
        <w:rPr>
          <w:spacing w:val="-4"/>
        </w:rPr>
        <w:t xml:space="preserve"> </w:t>
      </w:r>
      <w:r>
        <w:t>provides</w:t>
      </w:r>
      <w:r>
        <w:rPr>
          <w:spacing w:val="-2"/>
        </w:rPr>
        <w:t xml:space="preserve"> </w:t>
      </w:r>
      <w:r>
        <w:t>breeding</w:t>
      </w:r>
      <w:r>
        <w:rPr>
          <w:spacing w:val="-1"/>
        </w:rPr>
        <w:t xml:space="preserve"> </w:t>
      </w:r>
      <w:r>
        <w:t>sites</w:t>
      </w:r>
      <w:r>
        <w:rPr>
          <w:spacing w:val="-5"/>
        </w:rPr>
        <w:t xml:space="preserve"> </w:t>
      </w:r>
      <w:r>
        <w:t>for</w:t>
      </w:r>
      <w:r>
        <w:rPr>
          <w:spacing w:val="-2"/>
        </w:rPr>
        <w:t xml:space="preserve"> </w:t>
      </w:r>
      <w:r>
        <w:t>mosquitos.</w:t>
      </w:r>
    </w:p>
    <w:p w14:paraId="619E628F" w14:textId="77777777" w:rsidR="000A4E28" w:rsidRDefault="000A4E28">
      <w:pPr>
        <w:pStyle w:val="BodyText"/>
      </w:pPr>
    </w:p>
    <w:p w14:paraId="1437FE90" w14:textId="77777777" w:rsidR="000A4E28" w:rsidRDefault="00000000">
      <w:pPr>
        <w:pStyle w:val="ListParagraph"/>
        <w:numPr>
          <w:ilvl w:val="0"/>
          <w:numId w:val="24"/>
        </w:numPr>
        <w:tabs>
          <w:tab w:val="left" w:pos="878"/>
          <w:tab w:val="left" w:pos="880"/>
        </w:tabs>
        <w:ind w:right="536"/>
      </w:pPr>
      <w:r>
        <w:rPr>
          <w:i/>
        </w:rPr>
        <w:t xml:space="preserve">Are there mosquito larvae in water storage containers or standing water? </w:t>
      </w:r>
      <w:r>
        <w:t>Standing water is water that</w:t>
      </w:r>
      <w:r>
        <w:rPr>
          <w:spacing w:val="-3"/>
        </w:rPr>
        <w:t xml:space="preserve"> </w:t>
      </w:r>
      <w:r>
        <w:t>has</w:t>
      </w:r>
      <w:r>
        <w:rPr>
          <w:spacing w:val="-4"/>
        </w:rPr>
        <w:t xml:space="preserve"> </w:t>
      </w:r>
      <w:r>
        <w:t>pooled</w:t>
      </w:r>
      <w:r>
        <w:rPr>
          <w:spacing w:val="-2"/>
        </w:rPr>
        <w:t xml:space="preserve"> </w:t>
      </w:r>
      <w:r>
        <w:t>or</w:t>
      </w:r>
      <w:r>
        <w:rPr>
          <w:spacing w:val="-6"/>
        </w:rPr>
        <w:t xml:space="preserve"> </w:t>
      </w:r>
      <w:r>
        <w:t>accumulated</w:t>
      </w:r>
      <w:r>
        <w:rPr>
          <w:spacing w:val="-4"/>
        </w:rPr>
        <w:t xml:space="preserve"> </w:t>
      </w:r>
      <w:r>
        <w:t>in</w:t>
      </w:r>
      <w:r>
        <w:rPr>
          <w:spacing w:val="-2"/>
        </w:rPr>
        <w:t xml:space="preserve"> </w:t>
      </w:r>
      <w:r>
        <w:t>an</w:t>
      </w:r>
      <w:r>
        <w:rPr>
          <w:spacing w:val="-4"/>
        </w:rPr>
        <w:t xml:space="preserve"> </w:t>
      </w:r>
      <w:r>
        <w:t>area.</w:t>
      </w:r>
      <w:r>
        <w:rPr>
          <w:spacing w:val="-3"/>
        </w:rPr>
        <w:t xml:space="preserve"> </w:t>
      </w:r>
      <w:r>
        <w:t>Standing</w:t>
      </w:r>
      <w:r>
        <w:rPr>
          <w:spacing w:val="-2"/>
        </w:rPr>
        <w:t xml:space="preserve"> </w:t>
      </w:r>
      <w:r>
        <w:t>water provides</w:t>
      </w:r>
      <w:r>
        <w:rPr>
          <w:spacing w:val="-4"/>
        </w:rPr>
        <w:t xml:space="preserve"> </w:t>
      </w:r>
      <w:r>
        <w:t>breeding</w:t>
      </w:r>
      <w:r>
        <w:rPr>
          <w:spacing w:val="-2"/>
        </w:rPr>
        <w:t xml:space="preserve"> </w:t>
      </w:r>
      <w:r>
        <w:t>sites</w:t>
      </w:r>
      <w:r>
        <w:rPr>
          <w:spacing w:val="-6"/>
        </w:rPr>
        <w:t xml:space="preserve"> </w:t>
      </w:r>
      <w:r>
        <w:t>for mosquitos. Mosquito larvae are visible in standing water that is not turbid.</w:t>
      </w:r>
    </w:p>
    <w:p w14:paraId="432DA265" w14:textId="77777777" w:rsidR="000A4E28" w:rsidRDefault="000A4E28">
      <w:pPr>
        <w:pStyle w:val="BodyText"/>
        <w:spacing w:before="1"/>
      </w:pPr>
    </w:p>
    <w:p w14:paraId="48BBCC7D" w14:textId="77777777" w:rsidR="000A4E28" w:rsidRDefault="00000000">
      <w:pPr>
        <w:pStyle w:val="ListParagraph"/>
        <w:numPr>
          <w:ilvl w:val="0"/>
          <w:numId w:val="24"/>
        </w:numPr>
        <w:tabs>
          <w:tab w:val="left" w:pos="878"/>
          <w:tab w:val="left" w:pos="880"/>
        </w:tabs>
        <w:ind w:right="853"/>
      </w:pPr>
      <w:r>
        <w:rPr>
          <w:i/>
        </w:rPr>
        <w:t>Are there other places for flies to breed in the community (e.g., garbage dumps, open latrines)?</w:t>
      </w:r>
      <w:r>
        <w:rPr>
          <w:i/>
          <w:spacing w:val="-2"/>
        </w:rPr>
        <w:t xml:space="preserve"> </w:t>
      </w:r>
      <w:r>
        <w:t>Flies</w:t>
      </w:r>
      <w:r>
        <w:rPr>
          <w:spacing w:val="-2"/>
        </w:rPr>
        <w:t xml:space="preserve"> </w:t>
      </w:r>
      <w:r>
        <w:t>lay</w:t>
      </w:r>
      <w:r>
        <w:rPr>
          <w:spacing w:val="-5"/>
        </w:rPr>
        <w:t xml:space="preserve"> </w:t>
      </w:r>
      <w:r>
        <w:t>their</w:t>
      </w:r>
      <w:r>
        <w:rPr>
          <w:spacing w:val="-4"/>
        </w:rPr>
        <w:t xml:space="preserve"> </w:t>
      </w:r>
      <w:r>
        <w:t>eggs</w:t>
      </w:r>
      <w:r>
        <w:rPr>
          <w:spacing w:val="-5"/>
        </w:rPr>
        <w:t xml:space="preserve"> </w:t>
      </w:r>
      <w:r>
        <w:t>in</w:t>
      </w:r>
      <w:r>
        <w:rPr>
          <w:spacing w:val="-3"/>
        </w:rPr>
        <w:t xml:space="preserve"> </w:t>
      </w:r>
      <w:r>
        <w:t>organic</w:t>
      </w:r>
      <w:r>
        <w:rPr>
          <w:spacing w:val="-5"/>
        </w:rPr>
        <w:t xml:space="preserve"> </w:t>
      </w:r>
      <w:r>
        <w:t>material</w:t>
      </w:r>
      <w:r>
        <w:rPr>
          <w:spacing w:val="-3"/>
        </w:rPr>
        <w:t xml:space="preserve"> </w:t>
      </w:r>
      <w:r>
        <w:t>that</w:t>
      </w:r>
      <w:r>
        <w:rPr>
          <w:spacing w:val="-1"/>
        </w:rPr>
        <w:t xml:space="preserve"> </w:t>
      </w:r>
      <w:r>
        <w:t>provide</w:t>
      </w:r>
      <w:r>
        <w:rPr>
          <w:spacing w:val="-3"/>
        </w:rPr>
        <w:t xml:space="preserve"> </w:t>
      </w:r>
      <w:r>
        <w:t>food</w:t>
      </w:r>
      <w:r>
        <w:rPr>
          <w:spacing w:val="-5"/>
        </w:rPr>
        <w:t xml:space="preserve"> </w:t>
      </w:r>
      <w:r>
        <w:t>for</w:t>
      </w:r>
      <w:r>
        <w:rPr>
          <w:spacing w:val="-4"/>
        </w:rPr>
        <w:t xml:space="preserve"> </w:t>
      </w:r>
      <w:r>
        <w:t>emerging</w:t>
      </w:r>
      <w:r>
        <w:rPr>
          <w:spacing w:val="-3"/>
        </w:rPr>
        <w:t xml:space="preserve"> </w:t>
      </w:r>
      <w:r>
        <w:t>maggots.</w:t>
      </w:r>
    </w:p>
    <w:p w14:paraId="67A0C268" w14:textId="77777777" w:rsidR="000A4E28" w:rsidRDefault="000A4E28">
      <w:pPr>
        <w:sectPr w:rsidR="000A4E28">
          <w:headerReference w:type="default" r:id="rId312"/>
          <w:footerReference w:type="default" r:id="rId313"/>
          <w:pgSz w:w="12240" w:h="15840"/>
          <w:pgMar w:top="960" w:right="960" w:bottom="1340" w:left="920" w:header="724" w:footer="1151" w:gutter="0"/>
          <w:cols w:space="720"/>
        </w:sectPr>
      </w:pPr>
    </w:p>
    <w:p w14:paraId="1D4EF84F" w14:textId="77777777" w:rsidR="000A4E28" w:rsidRDefault="000A4E28">
      <w:pPr>
        <w:pStyle w:val="BodyText"/>
        <w:spacing w:before="213"/>
      </w:pPr>
    </w:p>
    <w:p w14:paraId="7998B115" w14:textId="77777777" w:rsidR="000A4E28" w:rsidRDefault="00000000">
      <w:pPr>
        <w:pStyle w:val="BodyText"/>
        <w:spacing w:before="1"/>
        <w:ind w:left="880" w:right="496"/>
      </w:pPr>
      <w:r>
        <w:t>Excreta</w:t>
      </w:r>
      <w:r>
        <w:rPr>
          <w:spacing w:val="-3"/>
        </w:rPr>
        <w:t xml:space="preserve"> </w:t>
      </w:r>
      <w:r>
        <w:t>found</w:t>
      </w:r>
      <w:r>
        <w:rPr>
          <w:spacing w:val="-4"/>
        </w:rPr>
        <w:t xml:space="preserve"> </w:t>
      </w:r>
      <w:r>
        <w:t>in</w:t>
      </w:r>
      <w:r>
        <w:rPr>
          <w:spacing w:val="-2"/>
        </w:rPr>
        <w:t xml:space="preserve"> </w:t>
      </w:r>
      <w:r>
        <w:t>unsanitary</w:t>
      </w:r>
      <w:r>
        <w:rPr>
          <w:spacing w:val="-3"/>
        </w:rPr>
        <w:t xml:space="preserve"> </w:t>
      </w:r>
      <w:r>
        <w:t>latrines</w:t>
      </w:r>
      <w:r>
        <w:rPr>
          <w:spacing w:val="-1"/>
        </w:rPr>
        <w:t xml:space="preserve"> </w:t>
      </w:r>
      <w:r>
        <w:t>is</w:t>
      </w:r>
      <w:r>
        <w:rPr>
          <w:spacing w:val="-4"/>
        </w:rPr>
        <w:t xml:space="preserve"> </w:t>
      </w:r>
      <w:r>
        <w:t>ideal</w:t>
      </w:r>
      <w:r>
        <w:rPr>
          <w:spacing w:val="-5"/>
        </w:rPr>
        <w:t xml:space="preserve"> </w:t>
      </w:r>
      <w:r>
        <w:t>for</w:t>
      </w:r>
      <w:r>
        <w:rPr>
          <w:spacing w:val="-3"/>
        </w:rPr>
        <w:t xml:space="preserve"> </w:t>
      </w:r>
      <w:r>
        <w:t>this, as</w:t>
      </w:r>
      <w:r>
        <w:rPr>
          <w:spacing w:val="-4"/>
        </w:rPr>
        <w:t xml:space="preserve"> </w:t>
      </w:r>
      <w:r>
        <w:t>is</w:t>
      </w:r>
      <w:r>
        <w:rPr>
          <w:spacing w:val="-1"/>
        </w:rPr>
        <w:t xml:space="preserve"> </w:t>
      </w:r>
      <w:r>
        <w:t>domestic</w:t>
      </w:r>
      <w:r>
        <w:rPr>
          <w:spacing w:val="-4"/>
        </w:rPr>
        <w:t xml:space="preserve"> </w:t>
      </w:r>
      <w:r>
        <w:t>food</w:t>
      </w:r>
      <w:r>
        <w:rPr>
          <w:spacing w:val="-2"/>
        </w:rPr>
        <w:t xml:space="preserve"> </w:t>
      </w:r>
      <w:r>
        <w:t>waste</w:t>
      </w:r>
      <w:r>
        <w:rPr>
          <w:spacing w:val="-3"/>
        </w:rPr>
        <w:t xml:space="preserve"> </w:t>
      </w:r>
      <w:r>
        <w:t>that</w:t>
      </w:r>
      <w:r>
        <w:rPr>
          <w:spacing w:val="-3"/>
        </w:rPr>
        <w:t xml:space="preserve"> </w:t>
      </w:r>
      <w:r>
        <w:t>is</w:t>
      </w:r>
      <w:r>
        <w:rPr>
          <w:spacing w:val="-1"/>
        </w:rPr>
        <w:t xml:space="preserve"> </w:t>
      </w:r>
      <w:r>
        <w:t>not properly disposed of. Garbage dumps, waste disposal sites, and open latrines are ideal places for flies to breed.</w:t>
      </w:r>
    </w:p>
    <w:p w14:paraId="71CE7048" w14:textId="77777777" w:rsidR="000A4E28" w:rsidRDefault="000A4E28">
      <w:pPr>
        <w:pStyle w:val="BodyText"/>
        <w:spacing w:before="1"/>
      </w:pPr>
    </w:p>
    <w:p w14:paraId="17B66B87" w14:textId="77777777" w:rsidR="000A4E28" w:rsidRDefault="00000000">
      <w:pPr>
        <w:pStyle w:val="ListParagraph"/>
        <w:numPr>
          <w:ilvl w:val="0"/>
          <w:numId w:val="24"/>
        </w:numPr>
        <w:tabs>
          <w:tab w:val="left" w:pos="878"/>
          <w:tab w:val="left" w:pos="880"/>
        </w:tabs>
        <w:ind w:right="516"/>
        <w:rPr>
          <w:i/>
        </w:rPr>
      </w:pPr>
      <w:r>
        <w:rPr>
          <w:i/>
        </w:rPr>
        <w:t xml:space="preserve">Are there many people in the community with mosquito-related diseases (e.g., malaria, dengue fever, Japanese Encephalitis)? </w:t>
      </w:r>
      <w:r>
        <w:t>Mosquito-related diseases include malaria, dengue fever, Japanese Encephalitis, West Nile fever, yellow fever, and chikungunya. If there are many</w:t>
      </w:r>
      <w:r>
        <w:rPr>
          <w:spacing w:val="-4"/>
        </w:rPr>
        <w:t xml:space="preserve"> </w:t>
      </w:r>
      <w:r>
        <w:t>people</w:t>
      </w:r>
      <w:r>
        <w:rPr>
          <w:spacing w:val="-2"/>
        </w:rPr>
        <w:t xml:space="preserve"> </w:t>
      </w:r>
      <w:r>
        <w:t>with</w:t>
      </w:r>
      <w:r>
        <w:rPr>
          <w:spacing w:val="-2"/>
        </w:rPr>
        <w:t xml:space="preserve"> </w:t>
      </w:r>
      <w:r>
        <w:t>these</w:t>
      </w:r>
      <w:r>
        <w:rPr>
          <w:spacing w:val="-4"/>
        </w:rPr>
        <w:t xml:space="preserve"> </w:t>
      </w:r>
      <w:r>
        <w:t>diseases,</w:t>
      </w:r>
      <w:r>
        <w:rPr>
          <w:spacing w:val="-3"/>
        </w:rPr>
        <w:t xml:space="preserve"> </w:t>
      </w:r>
      <w:r>
        <w:t>then</w:t>
      </w:r>
      <w:r>
        <w:rPr>
          <w:spacing w:val="-4"/>
        </w:rPr>
        <w:t xml:space="preserve"> </w:t>
      </w:r>
      <w:r>
        <w:t>there</w:t>
      </w:r>
      <w:r>
        <w:rPr>
          <w:spacing w:val="-4"/>
        </w:rPr>
        <w:t xml:space="preserve"> </w:t>
      </w:r>
      <w:r>
        <w:t>is</w:t>
      </w:r>
      <w:r>
        <w:rPr>
          <w:spacing w:val="-1"/>
        </w:rPr>
        <w:t xml:space="preserve"> </w:t>
      </w:r>
      <w:r>
        <w:t>a</w:t>
      </w:r>
      <w:r>
        <w:rPr>
          <w:spacing w:val="-6"/>
        </w:rPr>
        <w:t xml:space="preserve"> </w:t>
      </w:r>
      <w:r>
        <w:t>high</w:t>
      </w:r>
      <w:r>
        <w:rPr>
          <w:spacing w:val="-4"/>
        </w:rPr>
        <w:t xml:space="preserve"> </w:t>
      </w:r>
      <w:r>
        <w:t>risk of</w:t>
      </w:r>
      <w:r>
        <w:rPr>
          <w:spacing w:val="-3"/>
        </w:rPr>
        <w:t xml:space="preserve"> </w:t>
      </w:r>
      <w:r>
        <w:t>transmission</w:t>
      </w:r>
      <w:r>
        <w:rPr>
          <w:spacing w:val="-4"/>
        </w:rPr>
        <w:t xml:space="preserve"> </w:t>
      </w:r>
      <w:r>
        <w:t>in</w:t>
      </w:r>
      <w:r>
        <w:rPr>
          <w:spacing w:val="-2"/>
        </w:rPr>
        <w:t xml:space="preserve"> </w:t>
      </w:r>
      <w:r>
        <w:t>the</w:t>
      </w:r>
      <w:r>
        <w:rPr>
          <w:spacing w:val="-2"/>
        </w:rPr>
        <w:t xml:space="preserve"> </w:t>
      </w:r>
      <w:r>
        <w:t>community.</w:t>
      </w:r>
    </w:p>
    <w:p w14:paraId="4C47C6C6" w14:textId="77777777" w:rsidR="000A4E28" w:rsidRDefault="000A4E28">
      <w:pPr>
        <w:pStyle w:val="BodyText"/>
      </w:pPr>
    </w:p>
    <w:p w14:paraId="78A184A0" w14:textId="77777777" w:rsidR="000A4E28" w:rsidRDefault="00000000">
      <w:pPr>
        <w:pStyle w:val="ListParagraph"/>
        <w:numPr>
          <w:ilvl w:val="0"/>
          <w:numId w:val="24"/>
        </w:numPr>
        <w:tabs>
          <w:tab w:val="left" w:pos="878"/>
          <w:tab w:val="left" w:pos="880"/>
        </w:tabs>
        <w:ind w:right="807"/>
        <w:rPr>
          <w:i/>
        </w:rPr>
      </w:pPr>
      <w:r>
        <w:rPr>
          <w:i/>
        </w:rPr>
        <w:t>Are</w:t>
      </w:r>
      <w:r>
        <w:rPr>
          <w:i/>
          <w:spacing w:val="-2"/>
        </w:rPr>
        <w:t xml:space="preserve"> </w:t>
      </w:r>
      <w:r>
        <w:rPr>
          <w:i/>
        </w:rPr>
        <w:t>there</w:t>
      </w:r>
      <w:r>
        <w:rPr>
          <w:i/>
          <w:spacing w:val="-4"/>
        </w:rPr>
        <w:t xml:space="preserve"> </w:t>
      </w:r>
      <w:r>
        <w:rPr>
          <w:i/>
        </w:rPr>
        <w:t>many</w:t>
      </w:r>
      <w:r>
        <w:rPr>
          <w:i/>
          <w:spacing w:val="-4"/>
        </w:rPr>
        <w:t xml:space="preserve"> </w:t>
      </w:r>
      <w:r>
        <w:rPr>
          <w:i/>
        </w:rPr>
        <w:t>people</w:t>
      </w:r>
      <w:r>
        <w:rPr>
          <w:i/>
          <w:spacing w:val="-2"/>
        </w:rPr>
        <w:t xml:space="preserve"> </w:t>
      </w:r>
      <w:r>
        <w:rPr>
          <w:i/>
        </w:rPr>
        <w:t>in</w:t>
      </w:r>
      <w:r>
        <w:rPr>
          <w:i/>
          <w:spacing w:val="-2"/>
        </w:rPr>
        <w:t xml:space="preserve"> </w:t>
      </w:r>
      <w:r>
        <w:rPr>
          <w:i/>
        </w:rPr>
        <w:t>the</w:t>
      </w:r>
      <w:r>
        <w:rPr>
          <w:i/>
          <w:spacing w:val="-4"/>
        </w:rPr>
        <w:t xml:space="preserve"> </w:t>
      </w:r>
      <w:r>
        <w:rPr>
          <w:i/>
        </w:rPr>
        <w:t>community</w:t>
      </w:r>
      <w:r>
        <w:rPr>
          <w:i/>
          <w:spacing w:val="-6"/>
        </w:rPr>
        <w:t xml:space="preserve"> </w:t>
      </w:r>
      <w:r>
        <w:rPr>
          <w:i/>
        </w:rPr>
        <w:t>with</w:t>
      </w:r>
      <w:r>
        <w:rPr>
          <w:i/>
          <w:spacing w:val="-4"/>
        </w:rPr>
        <w:t xml:space="preserve"> </w:t>
      </w:r>
      <w:r>
        <w:rPr>
          <w:i/>
        </w:rPr>
        <w:t>rodent-related</w:t>
      </w:r>
      <w:r>
        <w:rPr>
          <w:i/>
          <w:spacing w:val="-2"/>
        </w:rPr>
        <w:t xml:space="preserve"> </w:t>
      </w:r>
      <w:r>
        <w:rPr>
          <w:i/>
        </w:rPr>
        <w:t>diseases</w:t>
      </w:r>
      <w:r>
        <w:rPr>
          <w:i/>
          <w:spacing w:val="-4"/>
        </w:rPr>
        <w:t xml:space="preserve"> </w:t>
      </w:r>
      <w:r>
        <w:rPr>
          <w:i/>
        </w:rPr>
        <w:t>(e.g.,</w:t>
      </w:r>
      <w:r>
        <w:rPr>
          <w:i/>
          <w:spacing w:val="-3"/>
        </w:rPr>
        <w:t xml:space="preserve"> </w:t>
      </w:r>
      <w:r>
        <w:rPr>
          <w:i/>
        </w:rPr>
        <w:t xml:space="preserve">leptospirosis, hantavirus)? </w:t>
      </w:r>
      <w:r>
        <w:t>Rodent-related diseases include leptospirosis, typhus, hantavirus, and the plague. If there are many people with these diseases, then there is a high risk of transmission in the community.</w:t>
      </w:r>
    </w:p>
    <w:p w14:paraId="6769E123" w14:textId="77777777" w:rsidR="000A4E28" w:rsidRDefault="00000000">
      <w:pPr>
        <w:pStyle w:val="ListParagraph"/>
        <w:numPr>
          <w:ilvl w:val="0"/>
          <w:numId w:val="24"/>
        </w:numPr>
        <w:tabs>
          <w:tab w:val="left" w:pos="878"/>
          <w:tab w:val="left" w:pos="880"/>
        </w:tabs>
        <w:spacing w:before="253"/>
        <w:ind w:right="954"/>
        <w:rPr>
          <w:i/>
        </w:rPr>
      </w:pPr>
      <w:r>
        <w:rPr>
          <w:i/>
        </w:rPr>
        <w:t>Are</w:t>
      </w:r>
      <w:r>
        <w:rPr>
          <w:i/>
          <w:spacing w:val="-2"/>
        </w:rPr>
        <w:t xml:space="preserve"> </w:t>
      </w:r>
      <w:r>
        <w:rPr>
          <w:i/>
        </w:rPr>
        <w:t>there</w:t>
      </w:r>
      <w:r>
        <w:rPr>
          <w:i/>
          <w:spacing w:val="-4"/>
        </w:rPr>
        <w:t xml:space="preserve"> </w:t>
      </w:r>
      <w:r>
        <w:rPr>
          <w:i/>
        </w:rPr>
        <w:t>many</w:t>
      </w:r>
      <w:r>
        <w:rPr>
          <w:i/>
          <w:spacing w:val="-4"/>
        </w:rPr>
        <w:t xml:space="preserve"> </w:t>
      </w:r>
      <w:r>
        <w:rPr>
          <w:i/>
        </w:rPr>
        <w:t>people</w:t>
      </w:r>
      <w:r>
        <w:rPr>
          <w:i/>
          <w:spacing w:val="-2"/>
        </w:rPr>
        <w:t xml:space="preserve"> </w:t>
      </w:r>
      <w:r>
        <w:rPr>
          <w:i/>
        </w:rPr>
        <w:t>in</w:t>
      </w:r>
      <w:r>
        <w:rPr>
          <w:i/>
          <w:spacing w:val="-2"/>
        </w:rPr>
        <w:t xml:space="preserve"> </w:t>
      </w:r>
      <w:r>
        <w:rPr>
          <w:i/>
        </w:rPr>
        <w:t>the</w:t>
      </w:r>
      <w:r>
        <w:rPr>
          <w:i/>
          <w:spacing w:val="-4"/>
        </w:rPr>
        <w:t xml:space="preserve"> </w:t>
      </w:r>
      <w:r>
        <w:rPr>
          <w:i/>
        </w:rPr>
        <w:t>community</w:t>
      </w:r>
      <w:r>
        <w:rPr>
          <w:i/>
          <w:spacing w:val="-6"/>
        </w:rPr>
        <w:t xml:space="preserve"> </w:t>
      </w:r>
      <w:r>
        <w:rPr>
          <w:i/>
        </w:rPr>
        <w:t>with</w:t>
      </w:r>
      <w:r>
        <w:rPr>
          <w:i/>
          <w:spacing w:val="-4"/>
        </w:rPr>
        <w:t xml:space="preserve"> </w:t>
      </w:r>
      <w:r>
        <w:rPr>
          <w:i/>
        </w:rPr>
        <w:t>fly-related</w:t>
      </w:r>
      <w:r>
        <w:rPr>
          <w:i/>
          <w:spacing w:val="-2"/>
        </w:rPr>
        <w:t xml:space="preserve"> </w:t>
      </w:r>
      <w:r>
        <w:rPr>
          <w:i/>
        </w:rPr>
        <w:t>diseases</w:t>
      </w:r>
      <w:r>
        <w:rPr>
          <w:i/>
          <w:spacing w:val="-4"/>
        </w:rPr>
        <w:t xml:space="preserve"> </w:t>
      </w:r>
      <w:r>
        <w:rPr>
          <w:i/>
        </w:rPr>
        <w:t>(e.g.,</w:t>
      </w:r>
      <w:r>
        <w:rPr>
          <w:i/>
          <w:spacing w:val="-3"/>
        </w:rPr>
        <w:t xml:space="preserve"> </w:t>
      </w:r>
      <w:r>
        <w:rPr>
          <w:i/>
        </w:rPr>
        <w:t>trachoma)?</w:t>
      </w:r>
      <w:r>
        <w:rPr>
          <w:i/>
          <w:spacing w:val="-4"/>
        </w:rPr>
        <w:t xml:space="preserve"> </w:t>
      </w:r>
      <w:r>
        <w:t>Fly- related diseases include trachoma. Flies also play a role in transmitting many diarrheal diseases. If there are many people with these diseases, then there is a high risk of transmission in the community.</w:t>
      </w:r>
    </w:p>
    <w:p w14:paraId="63EEF506" w14:textId="77777777" w:rsidR="000A4E28" w:rsidRDefault="00000000">
      <w:pPr>
        <w:pStyle w:val="Heading6"/>
        <w:spacing w:before="251"/>
      </w:pPr>
      <w:r>
        <w:t>Additional</w:t>
      </w:r>
      <w:r>
        <w:rPr>
          <w:spacing w:val="-5"/>
        </w:rPr>
        <w:t xml:space="preserve"> </w:t>
      </w:r>
      <w:r>
        <w:rPr>
          <w:spacing w:val="-2"/>
        </w:rPr>
        <w:t>Resources</w:t>
      </w:r>
    </w:p>
    <w:p w14:paraId="613AC3F0" w14:textId="77777777" w:rsidR="000A4E28" w:rsidRDefault="00000000">
      <w:pPr>
        <w:pStyle w:val="BodyText"/>
        <w:spacing w:before="1"/>
        <w:ind w:left="520" w:right="517"/>
      </w:pPr>
      <w:r>
        <w:t>CAWST</w:t>
      </w:r>
      <w:r>
        <w:rPr>
          <w:spacing w:val="-16"/>
        </w:rPr>
        <w:t xml:space="preserve"> </w:t>
      </w:r>
      <w:r>
        <w:t>(2014).</w:t>
      </w:r>
      <w:r>
        <w:rPr>
          <w:spacing w:val="-13"/>
        </w:rPr>
        <w:t xml:space="preserve"> </w:t>
      </w:r>
      <w:r>
        <w:t>Environmental</w:t>
      </w:r>
      <w:r>
        <w:rPr>
          <w:spacing w:val="-13"/>
        </w:rPr>
        <w:t xml:space="preserve"> </w:t>
      </w:r>
      <w:r>
        <w:t>Sanitation</w:t>
      </w:r>
      <w:r>
        <w:rPr>
          <w:spacing w:val="-14"/>
        </w:rPr>
        <w:t xml:space="preserve"> </w:t>
      </w:r>
      <w:r>
        <w:t>Inspection</w:t>
      </w:r>
      <w:r>
        <w:rPr>
          <w:spacing w:val="-12"/>
        </w:rPr>
        <w:t xml:space="preserve"> </w:t>
      </w:r>
      <w:r>
        <w:t>Forms.</w:t>
      </w:r>
      <w:r>
        <w:rPr>
          <w:spacing w:val="-11"/>
        </w:rPr>
        <w:t xml:space="preserve"> </w:t>
      </w:r>
      <w:r>
        <w:t>CAWST,</w:t>
      </w:r>
      <w:r>
        <w:rPr>
          <w:spacing w:val="-13"/>
        </w:rPr>
        <w:t xml:space="preserve"> </w:t>
      </w:r>
      <w:r>
        <w:t>Calgary,</w:t>
      </w:r>
      <w:r>
        <w:rPr>
          <w:spacing w:val="-11"/>
        </w:rPr>
        <w:t xml:space="preserve"> </w:t>
      </w:r>
      <w:r>
        <w:t xml:space="preserve">Canada. Available at: </w:t>
      </w:r>
      <w:hyperlink r:id="rId314">
        <w:r>
          <w:rPr>
            <w:u w:val="single"/>
          </w:rPr>
          <w:t>www.cawst.org/resources</w:t>
        </w:r>
      </w:hyperlink>
      <w:r>
        <w:t>.</w:t>
      </w:r>
    </w:p>
    <w:p w14:paraId="267BC972" w14:textId="77777777" w:rsidR="000A4E28" w:rsidRDefault="00000000">
      <w:pPr>
        <w:pStyle w:val="ListParagraph"/>
        <w:numPr>
          <w:ilvl w:val="1"/>
          <w:numId w:val="24"/>
        </w:numPr>
        <w:tabs>
          <w:tab w:val="left" w:pos="1240"/>
        </w:tabs>
        <w:spacing w:before="252"/>
      </w:pPr>
      <w:r>
        <w:t>Use</w:t>
      </w:r>
      <w:r>
        <w:rPr>
          <w:spacing w:val="-8"/>
        </w:rPr>
        <w:t xml:space="preserve"> </w:t>
      </w:r>
      <w:r>
        <w:t>this</w:t>
      </w:r>
      <w:r>
        <w:rPr>
          <w:spacing w:val="-7"/>
        </w:rPr>
        <w:t xml:space="preserve"> </w:t>
      </w:r>
      <w:r>
        <w:t>form</w:t>
      </w:r>
      <w:r>
        <w:rPr>
          <w:spacing w:val="-6"/>
        </w:rPr>
        <w:t xml:space="preserve"> </w:t>
      </w:r>
      <w:r>
        <w:t>with</w:t>
      </w:r>
      <w:r>
        <w:rPr>
          <w:spacing w:val="-6"/>
        </w:rPr>
        <w:t xml:space="preserve"> </w:t>
      </w:r>
      <w:r>
        <w:t>the</w:t>
      </w:r>
      <w:r>
        <w:rPr>
          <w:spacing w:val="-5"/>
        </w:rPr>
        <w:t xml:space="preserve"> </w:t>
      </w:r>
      <w:r>
        <w:t>other</w:t>
      </w:r>
      <w:r>
        <w:rPr>
          <w:spacing w:val="-5"/>
        </w:rPr>
        <w:t xml:space="preserve"> </w:t>
      </w:r>
      <w:r>
        <w:t>Environmental</w:t>
      </w:r>
      <w:r>
        <w:rPr>
          <w:spacing w:val="-8"/>
        </w:rPr>
        <w:t xml:space="preserve"> </w:t>
      </w:r>
      <w:r>
        <w:t>Sanitation</w:t>
      </w:r>
      <w:r>
        <w:rPr>
          <w:spacing w:val="-5"/>
        </w:rPr>
        <w:t xml:space="preserve"> </w:t>
      </w:r>
      <w:r>
        <w:t>Inspection</w:t>
      </w:r>
      <w:r>
        <w:rPr>
          <w:spacing w:val="-7"/>
        </w:rPr>
        <w:t xml:space="preserve"> </w:t>
      </w:r>
      <w:r>
        <w:rPr>
          <w:spacing w:val="-2"/>
        </w:rPr>
        <w:t>forms.</w:t>
      </w:r>
    </w:p>
    <w:p w14:paraId="75EBEC88" w14:textId="77777777" w:rsidR="000A4E28" w:rsidRDefault="00000000">
      <w:pPr>
        <w:pStyle w:val="BodyText"/>
        <w:spacing w:before="161"/>
        <w:ind w:left="520"/>
      </w:pPr>
      <w:r>
        <w:t>CAWST</w:t>
      </w:r>
      <w:r>
        <w:rPr>
          <w:spacing w:val="-16"/>
        </w:rPr>
        <w:t xml:space="preserve"> </w:t>
      </w:r>
      <w:r>
        <w:t>(2013).</w:t>
      </w:r>
      <w:r>
        <w:rPr>
          <w:spacing w:val="-15"/>
        </w:rPr>
        <w:t xml:space="preserve"> </w:t>
      </w:r>
      <w:r>
        <w:t>Technical</w:t>
      </w:r>
      <w:r>
        <w:rPr>
          <w:spacing w:val="-15"/>
        </w:rPr>
        <w:t xml:space="preserve"> </w:t>
      </w:r>
      <w:r>
        <w:t>Brief:</w:t>
      </w:r>
      <w:r>
        <w:rPr>
          <w:spacing w:val="-16"/>
        </w:rPr>
        <w:t xml:space="preserve"> </w:t>
      </w:r>
      <w:r>
        <w:t>Vector</w:t>
      </w:r>
      <w:r>
        <w:rPr>
          <w:spacing w:val="-15"/>
        </w:rPr>
        <w:t xml:space="preserve"> </w:t>
      </w:r>
      <w:r>
        <w:t>Control.</w:t>
      </w:r>
      <w:r>
        <w:rPr>
          <w:spacing w:val="-15"/>
        </w:rPr>
        <w:t xml:space="preserve"> </w:t>
      </w:r>
      <w:r>
        <w:t>CAWST,</w:t>
      </w:r>
      <w:r>
        <w:rPr>
          <w:spacing w:val="-15"/>
        </w:rPr>
        <w:t xml:space="preserve"> </w:t>
      </w:r>
      <w:r>
        <w:t>Calgary,</w:t>
      </w:r>
      <w:r>
        <w:rPr>
          <w:spacing w:val="-16"/>
        </w:rPr>
        <w:t xml:space="preserve"> </w:t>
      </w:r>
      <w:r>
        <w:t>Canada.</w:t>
      </w:r>
      <w:r>
        <w:rPr>
          <w:spacing w:val="-15"/>
        </w:rPr>
        <w:t xml:space="preserve"> </w:t>
      </w:r>
      <w:r>
        <w:t>Available</w:t>
      </w:r>
      <w:r>
        <w:rPr>
          <w:spacing w:val="-15"/>
        </w:rPr>
        <w:t xml:space="preserve"> </w:t>
      </w:r>
      <w:r>
        <w:t xml:space="preserve">at: </w:t>
      </w:r>
      <w:hyperlink r:id="rId315">
        <w:r>
          <w:rPr>
            <w:spacing w:val="-2"/>
            <w:u w:val="single"/>
          </w:rPr>
          <w:t>www.cawst.org/resources</w:t>
        </w:r>
      </w:hyperlink>
      <w:r>
        <w:rPr>
          <w:spacing w:val="-2"/>
        </w:rPr>
        <w:t>.</w:t>
      </w:r>
    </w:p>
    <w:p w14:paraId="76DE209A" w14:textId="77777777" w:rsidR="000A4E28" w:rsidRDefault="00000000">
      <w:pPr>
        <w:pStyle w:val="ListParagraph"/>
        <w:numPr>
          <w:ilvl w:val="1"/>
          <w:numId w:val="24"/>
        </w:numPr>
        <w:tabs>
          <w:tab w:val="left" w:pos="1240"/>
        </w:tabs>
        <w:spacing w:before="161"/>
        <w:ind w:right="688"/>
      </w:pPr>
      <w:r>
        <w:t>This</w:t>
      </w:r>
      <w:r>
        <w:rPr>
          <w:spacing w:val="-5"/>
        </w:rPr>
        <w:t xml:space="preserve"> </w:t>
      </w:r>
      <w:r>
        <w:t>technical</w:t>
      </w:r>
      <w:r>
        <w:rPr>
          <w:spacing w:val="-4"/>
        </w:rPr>
        <w:t xml:space="preserve"> </w:t>
      </w:r>
      <w:r>
        <w:t>brief discusses</w:t>
      </w:r>
      <w:r>
        <w:rPr>
          <w:spacing w:val="-1"/>
        </w:rPr>
        <w:t xml:space="preserve"> </w:t>
      </w:r>
      <w:r>
        <w:t>what</w:t>
      </w:r>
      <w:r>
        <w:rPr>
          <w:spacing w:val="-1"/>
        </w:rPr>
        <w:t xml:space="preserve"> </w:t>
      </w:r>
      <w:r>
        <w:t>vectors</w:t>
      </w:r>
      <w:r>
        <w:rPr>
          <w:spacing w:val="-5"/>
        </w:rPr>
        <w:t xml:space="preserve"> </w:t>
      </w:r>
      <w:r>
        <w:t>are,</w:t>
      </w:r>
      <w:r>
        <w:rPr>
          <w:spacing w:val="-4"/>
        </w:rPr>
        <w:t xml:space="preserve"> </w:t>
      </w:r>
      <w:r>
        <w:t>the</w:t>
      </w:r>
      <w:r>
        <w:rPr>
          <w:spacing w:val="-3"/>
        </w:rPr>
        <w:t xml:space="preserve"> </w:t>
      </w:r>
      <w:r>
        <w:t>diseases</w:t>
      </w:r>
      <w:r>
        <w:rPr>
          <w:spacing w:val="-5"/>
        </w:rPr>
        <w:t xml:space="preserve"> </w:t>
      </w:r>
      <w:r>
        <w:t>that</w:t>
      </w:r>
      <w:r>
        <w:rPr>
          <w:spacing w:val="-4"/>
        </w:rPr>
        <w:t xml:space="preserve"> </w:t>
      </w:r>
      <w:r>
        <w:t>they</w:t>
      </w:r>
      <w:r>
        <w:rPr>
          <w:spacing w:val="-5"/>
        </w:rPr>
        <w:t xml:space="preserve"> </w:t>
      </w:r>
      <w:r>
        <w:t>spread</w:t>
      </w:r>
      <w:r>
        <w:rPr>
          <w:spacing w:val="-3"/>
        </w:rPr>
        <w:t xml:space="preserve"> </w:t>
      </w:r>
      <w:r>
        <w:t>and</w:t>
      </w:r>
      <w:r>
        <w:rPr>
          <w:spacing w:val="-3"/>
        </w:rPr>
        <w:t xml:space="preserve"> </w:t>
      </w:r>
      <w:r>
        <w:t>how to control vectors, specifically mosquitos, flies and rodents.</w:t>
      </w:r>
    </w:p>
    <w:p w14:paraId="4295B63F" w14:textId="77777777" w:rsidR="000A4E28" w:rsidRDefault="00000000">
      <w:pPr>
        <w:pStyle w:val="Heading6"/>
        <w:spacing w:before="157"/>
      </w:pPr>
      <w:r>
        <w:rPr>
          <w:spacing w:val="-2"/>
        </w:rPr>
        <w:t>References</w:t>
      </w:r>
    </w:p>
    <w:p w14:paraId="047D63EF" w14:textId="77777777" w:rsidR="000A4E28" w:rsidRDefault="00000000">
      <w:pPr>
        <w:spacing w:before="1"/>
        <w:ind w:left="520"/>
        <w:rPr>
          <w:sz w:val="20"/>
        </w:rPr>
      </w:pPr>
      <w:r>
        <w:rPr>
          <w:sz w:val="20"/>
        </w:rPr>
        <w:t>Stockholm</w:t>
      </w:r>
      <w:r>
        <w:rPr>
          <w:spacing w:val="-6"/>
          <w:sz w:val="20"/>
        </w:rPr>
        <w:t xml:space="preserve"> </w:t>
      </w:r>
      <w:r>
        <w:rPr>
          <w:sz w:val="20"/>
        </w:rPr>
        <w:t>Environment</w:t>
      </w:r>
      <w:r>
        <w:rPr>
          <w:spacing w:val="-9"/>
          <w:sz w:val="20"/>
        </w:rPr>
        <w:t xml:space="preserve"> </w:t>
      </w:r>
      <w:r>
        <w:rPr>
          <w:sz w:val="20"/>
        </w:rPr>
        <w:t>Institute</w:t>
      </w:r>
      <w:r>
        <w:rPr>
          <w:spacing w:val="-9"/>
          <w:sz w:val="20"/>
        </w:rPr>
        <w:t xml:space="preserve"> </w:t>
      </w:r>
      <w:r>
        <w:rPr>
          <w:sz w:val="20"/>
        </w:rPr>
        <w:t>(1998).</w:t>
      </w:r>
      <w:r>
        <w:rPr>
          <w:spacing w:val="-8"/>
          <w:sz w:val="20"/>
        </w:rPr>
        <w:t xml:space="preserve"> </w:t>
      </w:r>
      <w:r>
        <w:rPr>
          <w:sz w:val="20"/>
        </w:rPr>
        <w:t>Proxy</w:t>
      </w:r>
      <w:r>
        <w:rPr>
          <w:spacing w:val="-11"/>
          <w:sz w:val="20"/>
        </w:rPr>
        <w:t xml:space="preserve"> </w:t>
      </w:r>
      <w:r>
        <w:rPr>
          <w:sz w:val="20"/>
        </w:rPr>
        <w:t>Indicators</w:t>
      </w:r>
      <w:r>
        <w:rPr>
          <w:spacing w:val="-9"/>
          <w:sz w:val="20"/>
        </w:rPr>
        <w:t xml:space="preserve"> </w:t>
      </w:r>
      <w:r>
        <w:rPr>
          <w:sz w:val="20"/>
        </w:rPr>
        <w:t>for</w:t>
      </w:r>
      <w:r>
        <w:rPr>
          <w:spacing w:val="-9"/>
          <w:sz w:val="20"/>
        </w:rPr>
        <w:t xml:space="preserve"> </w:t>
      </w:r>
      <w:r>
        <w:rPr>
          <w:sz w:val="20"/>
        </w:rPr>
        <w:t>Rapid</w:t>
      </w:r>
      <w:r>
        <w:rPr>
          <w:spacing w:val="-9"/>
          <w:sz w:val="20"/>
        </w:rPr>
        <w:t xml:space="preserve"> </w:t>
      </w:r>
      <w:r>
        <w:rPr>
          <w:sz w:val="20"/>
        </w:rPr>
        <w:t>Assessment</w:t>
      </w:r>
      <w:r>
        <w:rPr>
          <w:spacing w:val="-10"/>
          <w:sz w:val="20"/>
        </w:rPr>
        <w:t xml:space="preserve"> </w:t>
      </w:r>
      <w:r>
        <w:rPr>
          <w:spacing w:val="-5"/>
          <w:sz w:val="20"/>
        </w:rPr>
        <w:t>of</w:t>
      </w:r>
    </w:p>
    <w:p w14:paraId="596F8185" w14:textId="77777777" w:rsidR="000A4E28" w:rsidRDefault="00000000">
      <w:pPr>
        <w:ind w:left="520" w:right="496"/>
        <w:rPr>
          <w:sz w:val="20"/>
        </w:rPr>
      </w:pPr>
      <w:r>
        <w:rPr>
          <w:sz w:val="20"/>
        </w:rPr>
        <w:t>Environmental</w:t>
      </w:r>
      <w:r>
        <w:rPr>
          <w:spacing w:val="-6"/>
          <w:sz w:val="20"/>
        </w:rPr>
        <w:t xml:space="preserve"> </w:t>
      </w:r>
      <w:r>
        <w:rPr>
          <w:sz w:val="20"/>
        </w:rPr>
        <w:t>Health</w:t>
      </w:r>
      <w:r>
        <w:rPr>
          <w:spacing w:val="-3"/>
          <w:sz w:val="20"/>
        </w:rPr>
        <w:t xml:space="preserve"> </w:t>
      </w:r>
      <w:r>
        <w:rPr>
          <w:sz w:val="20"/>
        </w:rPr>
        <w:t>Status</w:t>
      </w:r>
      <w:r>
        <w:rPr>
          <w:spacing w:val="-4"/>
          <w:sz w:val="20"/>
        </w:rPr>
        <w:t xml:space="preserve"> </w:t>
      </w:r>
      <w:r>
        <w:rPr>
          <w:sz w:val="20"/>
        </w:rPr>
        <w:t>of</w:t>
      </w:r>
      <w:r>
        <w:rPr>
          <w:spacing w:val="-3"/>
          <w:sz w:val="20"/>
        </w:rPr>
        <w:t xml:space="preserve"> </w:t>
      </w:r>
      <w:r>
        <w:rPr>
          <w:sz w:val="20"/>
        </w:rPr>
        <w:t>Residential</w:t>
      </w:r>
      <w:r>
        <w:rPr>
          <w:spacing w:val="-4"/>
          <w:sz w:val="20"/>
        </w:rPr>
        <w:t xml:space="preserve"> </w:t>
      </w:r>
      <w:r>
        <w:rPr>
          <w:sz w:val="20"/>
        </w:rPr>
        <w:t>Areas:</w:t>
      </w:r>
      <w:r>
        <w:rPr>
          <w:spacing w:val="-5"/>
          <w:sz w:val="20"/>
        </w:rPr>
        <w:t xml:space="preserve"> </w:t>
      </w:r>
      <w:r>
        <w:rPr>
          <w:sz w:val="20"/>
        </w:rPr>
        <w:t>The</w:t>
      </w:r>
      <w:r>
        <w:rPr>
          <w:spacing w:val="-3"/>
          <w:sz w:val="20"/>
        </w:rPr>
        <w:t xml:space="preserve"> </w:t>
      </w:r>
      <w:r>
        <w:rPr>
          <w:sz w:val="20"/>
        </w:rPr>
        <w:t>Case</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Greater</w:t>
      </w:r>
      <w:r>
        <w:rPr>
          <w:spacing w:val="-2"/>
          <w:sz w:val="20"/>
        </w:rPr>
        <w:t xml:space="preserve"> </w:t>
      </w:r>
      <w:r>
        <w:rPr>
          <w:sz w:val="20"/>
        </w:rPr>
        <w:t>Accra</w:t>
      </w:r>
      <w:r>
        <w:rPr>
          <w:spacing w:val="-5"/>
          <w:sz w:val="20"/>
        </w:rPr>
        <w:t xml:space="preserve"> </w:t>
      </w:r>
      <w:r>
        <w:rPr>
          <w:sz w:val="20"/>
        </w:rPr>
        <w:t>Metropolitan</w:t>
      </w:r>
      <w:r>
        <w:rPr>
          <w:spacing w:val="-5"/>
          <w:sz w:val="20"/>
        </w:rPr>
        <w:t xml:space="preserve"> </w:t>
      </w:r>
      <w:r>
        <w:rPr>
          <w:sz w:val="20"/>
        </w:rPr>
        <w:t xml:space="preserve">Area (GAMA), Ghana. Available at: </w:t>
      </w:r>
      <w:hyperlink r:id="rId316">
        <w:r>
          <w:rPr>
            <w:sz w:val="20"/>
            <w:u w:val="single"/>
          </w:rPr>
          <w:t>http://www.ircwash.org/sites/default/files/Songsore-1998-Proxy.pdf</w:t>
        </w:r>
      </w:hyperlink>
    </w:p>
    <w:p w14:paraId="25C89FEA" w14:textId="77777777" w:rsidR="000A4E28" w:rsidRDefault="00000000">
      <w:pPr>
        <w:pStyle w:val="BodyText"/>
        <w:spacing w:before="1"/>
        <w:rPr>
          <w:sz w:val="18"/>
        </w:rPr>
      </w:pPr>
      <w:r>
        <w:rPr>
          <w:noProof/>
        </w:rPr>
        <mc:AlternateContent>
          <mc:Choice Requires="wps">
            <w:drawing>
              <wp:anchor distT="0" distB="0" distL="0" distR="0" simplePos="0" relativeHeight="251965440" behindDoc="1" locked="0" layoutInCell="1" allowOverlap="1" wp14:anchorId="109BF268" wp14:editId="49AF3D13">
                <wp:simplePos x="0" y="0"/>
                <wp:positionH relativeFrom="page">
                  <wp:posOffset>896416</wp:posOffset>
                </wp:positionH>
                <wp:positionV relativeFrom="paragraph">
                  <wp:posOffset>147549</wp:posOffset>
                </wp:positionV>
                <wp:extent cx="5981065" cy="18415"/>
                <wp:effectExtent l="0" t="0" r="0" b="0"/>
                <wp:wrapTopAndBottom/>
                <wp:docPr id="2508" name="Graphic 2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A5DEA" id="Graphic 2508" o:spid="_x0000_s1026" style="position:absolute;margin-left:70.6pt;margin-top:11.6pt;width:470.95pt;height:1.45pt;z-index:-25135104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" path="m5981065,l,,,18287r5981065,l5981065,xe" fillcolor="black" stroked="f">
                <v:path arrowok="t"/>
                <w10:wrap type="topAndBottom" anchorx="page"/>
              </v:shape>
            </w:pict>
          </mc:Fallback>
        </mc:AlternateContent>
      </w:r>
    </w:p>
    <w:p w14:paraId="1CAB8A42" w14:textId="77777777" w:rsidR="000A4E28" w:rsidRDefault="00000000">
      <w:pPr>
        <w:spacing w:before="205"/>
        <w:ind w:left="520" w:right="4034"/>
        <w:rPr>
          <w:sz w:val="18"/>
        </w:rPr>
      </w:pPr>
      <w:r>
        <w:rPr>
          <w:sz w:val="18"/>
        </w:rPr>
        <w:t>CAWST</w:t>
      </w:r>
      <w:r>
        <w:rPr>
          <w:spacing w:val="-7"/>
          <w:sz w:val="18"/>
        </w:rPr>
        <w:t xml:space="preserve"> </w:t>
      </w:r>
      <w:r>
        <w:rPr>
          <w:sz w:val="18"/>
        </w:rPr>
        <w:t>(Centre</w:t>
      </w:r>
      <w:r>
        <w:rPr>
          <w:spacing w:val="-7"/>
          <w:sz w:val="18"/>
        </w:rPr>
        <w:t xml:space="preserve"> </w:t>
      </w:r>
      <w:r>
        <w:rPr>
          <w:sz w:val="18"/>
        </w:rPr>
        <w:t>for</w:t>
      </w:r>
      <w:r>
        <w:rPr>
          <w:spacing w:val="-5"/>
          <w:sz w:val="18"/>
        </w:rPr>
        <w:t xml:space="preserve"> </w:t>
      </w:r>
      <w:r>
        <w:rPr>
          <w:sz w:val="18"/>
        </w:rPr>
        <w:t>Affordable</w:t>
      </w:r>
      <w:r>
        <w:rPr>
          <w:spacing w:val="-11"/>
          <w:sz w:val="18"/>
        </w:rPr>
        <w:t xml:space="preserve"> </w:t>
      </w:r>
      <w:r>
        <w:rPr>
          <w:sz w:val="18"/>
        </w:rPr>
        <w:t>Water</w:t>
      </w:r>
      <w:r>
        <w:rPr>
          <w:spacing w:val="-7"/>
          <w:sz w:val="18"/>
        </w:rPr>
        <w:t xml:space="preserve"> </w:t>
      </w:r>
      <w:r>
        <w:rPr>
          <w:sz w:val="18"/>
        </w:rPr>
        <w:t>and</w:t>
      </w:r>
      <w:r>
        <w:rPr>
          <w:spacing w:val="-5"/>
          <w:sz w:val="18"/>
        </w:rPr>
        <w:t xml:space="preserve"> </w:t>
      </w:r>
      <w:r>
        <w:rPr>
          <w:sz w:val="18"/>
        </w:rPr>
        <w:t>Sanitation</w:t>
      </w:r>
      <w:r>
        <w:rPr>
          <w:spacing w:val="-5"/>
          <w:sz w:val="18"/>
        </w:rPr>
        <w:t xml:space="preserve"> </w:t>
      </w:r>
      <w:r>
        <w:rPr>
          <w:sz w:val="18"/>
        </w:rPr>
        <w:t>Technology) Calgary, Alberta, Canada</w:t>
      </w:r>
    </w:p>
    <w:p w14:paraId="7BE3CCEE" w14:textId="77777777" w:rsidR="000A4E28" w:rsidRDefault="00000000">
      <w:pPr>
        <w:spacing w:before="1" w:line="205" w:lineRule="exact"/>
        <w:ind w:left="520"/>
        <w:rPr>
          <w:sz w:val="18"/>
        </w:rPr>
      </w:pPr>
      <w:r>
        <w:rPr>
          <w:sz w:val="18"/>
        </w:rPr>
        <w:t>Website:</w:t>
      </w:r>
      <w:r>
        <w:rPr>
          <w:spacing w:val="-5"/>
          <w:sz w:val="18"/>
        </w:rPr>
        <w:t xml:space="preserve"> </w:t>
      </w:r>
      <w:hyperlink r:id="rId317">
        <w:r>
          <w:rPr>
            <w:sz w:val="18"/>
          </w:rPr>
          <w:t>www.cawst.org</w:t>
        </w:r>
      </w:hyperlink>
      <w:r>
        <w:rPr>
          <w:spacing w:val="-4"/>
          <w:sz w:val="18"/>
        </w:rPr>
        <w:t xml:space="preserve"> </w:t>
      </w:r>
      <w:r>
        <w:rPr>
          <w:sz w:val="18"/>
        </w:rPr>
        <w:t>Email:</w:t>
      </w:r>
      <w:r>
        <w:rPr>
          <w:spacing w:val="-4"/>
          <w:sz w:val="18"/>
        </w:rPr>
        <w:t xml:space="preserve"> </w:t>
      </w:r>
      <w:hyperlink r:id="rId318">
        <w:r>
          <w:rPr>
            <w:spacing w:val="-2"/>
            <w:sz w:val="18"/>
          </w:rPr>
          <w:t>resources@cawst.org</w:t>
        </w:r>
      </w:hyperlink>
    </w:p>
    <w:p w14:paraId="6D39C72F" w14:textId="77777777" w:rsidR="000A4E28" w:rsidRDefault="00000000">
      <w:pPr>
        <w:tabs>
          <w:tab w:val="left" w:leader="dot" w:pos="2692"/>
        </w:tabs>
        <w:spacing w:line="205" w:lineRule="exact"/>
        <w:ind w:left="520"/>
        <w:rPr>
          <w:i/>
          <w:sz w:val="18"/>
        </w:rPr>
      </w:pPr>
      <w:r>
        <w:rPr>
          <w:i/>
          <w:sz w:val="18"/>
        </w:rPr>
        <w:t>Wellness</w:t>
      </w:r>
      <w:r>
        <w:rPr>
          <w:i/>
          <w:spacing w:val="-3"/>
          <w:sz w:val="18"/>
        </w:rPr>
        <w:t xml:space="preserve"> </w:t>
      </w:r>
      <w:r>
        <w:rPr>
          <w:i/>
          <w:sz w:val="18"/>
        </w:rPr>
        <w:t>through</w:t>
      </w:r>
      <w:r>
        <w:rPr>
          <w:i/>
          <w:spacing w:val="-7"/>
          <w:sz w:val="18"/>
        </w:rPr>
        <w:t xml:space="preserve"> </w:t>
      </w:r>
      <w:r>
        <w:rPr>
          <w:i/>
          <w:spacing w:val="-2"/>
          <w:sz w:val="18"/>
        </w:rPr>
        <w:t>Water.</w:t>
      </w:r>
      <w:r>
        <w:rPr>
          <w:i/>
          <w:sz w:val="18"/>
        </w:rPr>
        <w:tab/>
        <w:t>Empowering</w:t>
      </w:r>
      <w:r>
        <w:rPr>
          <w:i/>
          <w:spacing w:val="-4"/>
          <w:sz w:val="18"/>
        </w:rPr>
        <w:t xml:space="preserve"> </w:t>
      </w:r>
      <w:r>
        <w:rPr>
          <w:i/>
          <w:sz w:val="18"/>
        </w:rPr>
        <w:t>People</w:t>
      </w:r>
      <w:r>
        <w:rPr>
          <w:i/>
          <w:spacing w:val="-3"/>
          <w:sz w:val="18"/>
        </w:rPr>
        <w:t xml:space="preserve"> </w:t>
      </w:r>
      <w:r>
        <w:rPr>
          <w:i/>
          <w:spacing w:val="-2"/>
          <w:sz w:val="18"/>
        </w:rPr>
        <w:t>Globally</w:t>
      </w:r>
    </w:p>
    <w:p w14:paraId="5C9B58AC" w14:textId="77777777" w:rsidR="000A4E28" w:rsidRDefault="00000000">
      <w:pPr>
        <w:spacing w:before="2"/>
        <w:ind w:left="520"/>
        <w:rPr>
          <w:sz w:val="18"/>
        </w:rPr>
      </w:pPr>
      <w:r>
        <w:rPr>
          <w:sz w:val="18"/>
        </w:rPr>
        <w:t>Last</w:t>
      </w:r>
      <w:r>
        <w:rPr>
          <w:spacing w:val="-3"/>
          <w:sz w:val="18"/>
        </w:rPr>
        <w:t xml:space="preserve"> </w:t>
      </w:r>
      <w:r>
        <w:rPr>
          <w:sz w:val="18"/>
        </w:rPr>
        <w:t>Update:</w:t>
      </w:r>
      <w:r>
        <w:rPr>
          <w:spacing w:val="-2"/>
          <w:sz w:val="18"/>
        </w:rPr>
        <w:t xml:space="preserve"> </w:t>
      </w:r>
      <w:r>
        <w:rPr>
          <w:sz w:val="18"/>
        </w:rPr>
        <w:t>August</w:t>
      </w:r>
      <w:r>
        <w:rPr>
          <w:spacing w:val="-5"/>
          <w:sz w:val="18"/>
        </w:rPr>
        <w:t xml:space="preserve"> </w:t>
      </w:r>
      <w:r>
        <w:rPr>
          <w:spacing w:val="-4"/>
          <w:sz w:val="18"/>
        </w:rPr>
        <w:t>2014</w:t>
      </w:r>
    </w:p>
    <w:p w14:paraId="4EA5AF67" w14:textId="77777777" w:rsidR="000A4E28" w:rsidRDefault="00000000">
      <w:pPr>
        <w:pStyle w:val="BodyText"/>
        <w:spacing w:before="9"/>
        <w:rPr>
          <w:sz w:val="17"/>
        </w:rPr>
      </w:pPr>
      <w:r>
        <w:rPr>
          <w:noProof/>
        </w:rPr>
        <mc:AlternateContent>
          <mc:Choice Requires="wps">
            <w:drawing>
              <wp:anchor distT="0" distB="0" distL="0" distR="0" simplePos="0" relativeHeight="251966464" behindDoc="1" locked="0" layoutInCell="1" allowOverlap="1" wp14:anchorId="62C6CBB4" wp14:editId="7F81B55E">
                <wp:simplePos x="0" y="0"/>
                <wp:positionH relativeFrom="page">
                  <wp:posOffset>896416</wp:posOffset>
                </wp:positionH>
                <wp:positionV relativeFrom="paragraph">
                  <wp:posOffset>145332</wp:posOffset>
                </wp:positionV>
                <wp:extent cx="5981065" cy="18415"/>
                <wp:effectExtent l="0" t="0" r="0" b="0"/>
                <wp:wrapTopAndBottom/>
                <wp:docPr id="2509" name="Graphic 2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8"/>
                              </a:lnTo>
                              <a:lnTo>
                                <a:pt x="5981065" y="18288"/>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C50A4A" id="Graphic 2509" o:spid="_x0000_s1026" style="position:absolute;margin-left:70.6pt;margin-top:11.45pt;width:470.95pt;height:1.45pt;z-index:-251350016;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" path="m5981065,l,,,18288r5981065,l5981065,xe" fillcolor="black" stroked="f">
                <v:path arrowok="t"/>
                <w10:wrap type="topAndBottom" anchorx="page"/>
              </v:shape>
            </w:pict>
          </mc:Fallback>
        </mc:AlternateContent>
      </w:r>
    </w:p>
    <w:p w14:paraId="4546D1FE" w14:textId="77777777" w:rsidR="000A4E28" w:rsidRDefault="000A4E28">
      <w:pPr>
        <w:pStyle w:val="BodyText"/>
        <w:rPr>
          <w:sz w:val="18"/>
        </w:rPr>
      </w:pPr>
    </w:p>
    <w:p w14:paraId="48F2D35E" w14:textId="77777777" w:rsidR="000A4E28" w:rsidRDefault="00000000">
      <w:pPr>
        <w:spacing w:before="1"/>
        <w:ind w:left="520"/>
        <w:rPr>
          <w:sz w:val="18"/>
        </w:rPr>
      </w:pPr>
      <w:r>
        <w:rPr>
          <w:sz w:val="18"/>
        </w:rPr>
        <w:t>This</w:t>
      </w:r>
      <w:r>
        <w:rPr>
          <w:spacing w:val="-2"/>
          <w:sz w:val="18"/>
        </w:rPr>
        <w:t xml:space="preserve"> </w:t>
      </w:r>
      <w:r>
        <w:rPr>
          <w:sz w:val="18"/>
        </w:rPr>
        <w:t>document</w:t>
      </w:r>
      <w:r>
        <w:rPr>
          <w:spacing w:val="-3"/>
          <w:sz w:val="18"/>
        </w:rPr>
        <w:t xml:space="preserve"> </w:t>
      </w:r>
      <w:r>
        <w:rPr>
          <w:sz w:val="18"/>
        </w:rPr>
        <w:t>is</w:t>
      </w:r>
      <w:r>
        <w:rPr>
          <w:spacing w:val="-3"/>
          <w:sz w:val="18"/>
        </w:rPr>
        <w:t xml:space="preserve"> </w:t>
      </w:r>
      <w:r>
        <w:rPr>
          <w:sz w:val="18"/>
        </w:rPr>
        <w:t>open</w:t>
      </w:r>
      <w:r>
        <w:rPr>
          <w:spacing w:val="-4"/>
          <w:sz w:val="18"/>
        </w:rPr>
        <w:t xml:space="preserve"> </w:t>
      </w:r>
      <w:r>
        <w:rPr>
          <w:sz w:val="18"/>
        </w:rPr>
        <w:t>content.</w:t>
      </w:r>
      <w:r>
        <w:rPr>
          <w:spacing w:val="1"/>
          <w:sz w:val="18"/>
        </w:rPr>
        <w:t xml:space="preserve"> </w:t>
      </w:r>
      <w:r>
        <w:rPr>
          <w:sz w:val="18"/>
        </w:rPr>
        <w:t>You</w:t>
      </w:r>
      <w:r>
        <w:rPr>
          <w:spacing w:val="-2"/>
          <w:sz w:val="18"/>
        </w:rPr>
        <w:t xml:space="preserve"> </w:t>
      </w:r>
      <w:r>
        <w:rPr>
          <w:sz w:val="18"/>
        </w:rPr>
        <w:t>are</w:t>
      </w:r>
      <w:r>
        <w:rPr>
          <w:spacing w:val="-2"/>
          <w:sz w:val="18"/>
        </w:rPr>
        <w:t xml:space="preserve"> </w:t>
      </w:r>
      <w:r>
        <w:rPr>
          <w:sz w:val="18"/>
        </w:rPr>
        <w:t>free</w:t>
      </w:r>
      <w:r>
        <w:rPr>
          <w:spacing w:val="-2"/>
          <w:sz w:val="18"/>
        </w:rPr>
        <w:t xml:space="preserve"> </w:t>
      </w:r>
      <w:r>
        <w:rPr>
          <w:spacing w:val="-5"/>
          <w:sz w:val="18"/>
        </w:rPr>
        <w:t>to:</w:t>
      </w:r>
    </w:p>
    <w:p w14:paraId="26A38BAD" w14:textId="77777777" w:rsidR="000A4E28" w:rsidRDefault="00000000">
      <w:pPr>
        <w:pStyle w:val="ListParagraph"/>
        <w:numPr>
          <w:ilvl w:val="0"/>
          <w:numId w:val="23"/>
        </w:numPr>
        <w:tabs>
          <w:tab w:val="left" w:pos="2787"/>
        </w:tabs>
        <w:spacing w:before="205" w:line="243" w:lineRule="exact"/>
        <w:ind w:left="2787" w:hanging="282"/>
        <w:rPr>
          <w:sz w:val="18"/>
        </w:rPr>
      </w:pPr>
      <w:r>
        <w:rPr>
          <w:noProof/>
        </w:rPr>
        <w:drawing>
          <wp:anchor distT="0" distB="0" distL="0" distR="0" simplePos="0" relativeHeight="251673600" behindDoc="0" locked="0" layoutInCell="1" allowOverlap="1" wp14:anchorId="2E17D674" wp14:editId="638AEAFE">
            <wp:simplePos x="0" y="0"/>
            <wp:positionH relativeFrom="page">
              <wp:posOffset>1051903</wp:posOffset>
            </wp:positionH>
            <wp:positionV relativeFrom="paragraph">
              <wp:posOffset>153952</wp:posOffset>
            </wp:positionV>
            <wp:extent cx="922102" cy="226662"/>
            <wp:effectExtent l="0" t="0" r="0" b="0"/>
            <wp:wrapNone/>
            <wp:docPr id="2510" name="Image 2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0" name="Image 2510"/>
                    <pic:cNvPicPr/>
                  </pic:nvPicPr>
                  <pic:blipFill>
                    <a:blip r:embed="rId17" cstate="print"/>
                    <a:stretch>
                      <a:fillRect/>
                    </a:stretch>
                  </pic:blipFill>
                  <pic:spPr>
                    <a:xfrm>
                      <a:off x="0" y="0"/>
                      <a:ext cx="922102" cy="226662"/>
                    </a:xfrm>
                    <a:prstGeom prst="rect">
                      <a:avLst/>
                    </a:prstGeom>
                  </pic:spPr>
                </pic:pic>
              </a:graphicData>
            </a:graphic>
          </wp:anchor>
        </w:drawing>
      </w: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6B322D1C" w14:textId="77777777" w:rsidR="000A4E28" w:rsidRDefault="00000000">
      <w:pPr>
        <w:pStyle w:val="ListParagraph"/>
        <w:numPr>
          <w:ilvl w:val="0"/>
          <w:numId w:val="23"/>
        </w:numPr>
        <w:tabs>
          <w:tab w:val="left" w:pos="2787"/>
        </w:tabs>
        <w:spacing w:line="243" w:lineRule="exact"/>
        <w:ind w:left="2787" w:hanging="282"/>
        <w:rPr>
          <w:sz w:val="18"/>
        </w:rPr>
      </w:pPr>
      <w:r>
        <w:rPr>
          <w:sz w:val="18"/>
        </w:rPr>
        <w:t>Remix</w:t>
      </w:r>
      <w:r>
        <w:rPr>
          <w:spacing w:val="-4"/>
          <w:sz w:val="18"/>
        </w:rPr>
        <w:t xml:space="preserve"> </w:t>
      </w:r>
      <w:r>
        <w:rPr>
          <w:sz w:val="18"/>
        </w:rPr>
        <w:t>– to</w:t>
      </w:r>
      <w:r>
        <w:rPr>
          <w:spacing w:val="-1"/>
          <w:sz w:val="18"/>
        </w:rPr>
        <w:t xml:space="preserve"> </w:t>
      </w:r>
      <w:r>
        <w:rPr>
          <w:sz w:val="18"/>
        </w:rPr>
        <w:t>adapt</w:t>
      </w:r>
      <w:r>
        <w:rPr>
          <w:spacing w:val="-1"/>
          <w:sz w:val="18"/>
        </w:rPr>
        <w:t xml:space="preserve"> </w:t>
      </w:r>
      <w:r>
        <w:rPr>
          <w:sz w:val="18"/>
        </w:rPr>
        <w:t>this</w:t>
      </w:r>
      <w:r>
        <w:rPr>
          <w:spacing w:val="-2"/>
          <w:sz w:val="18"/>
        </w:rPr>
        <w:t xml:space="preserve"> document</w:t>
      </w:r>
    </w:p>
    <w:p w14:paraId="7EF96D06" w14:textId="77777777" w:rsidR="000A4E28" w:rsidRDefault="00000000">
      <w:pPr>
        <w:spacing w:before="202" w:line="206" w:lineRule="exact"/>
        <w:ind w:left="2505"/>
        <w:rPr>
          <w:sz w:val="18"/>
        </w:rPr>
      </w:pPr>
      <w:r>
        <w:rPr>
          <w:noProof/>
        </w:rPr>
        <w:drawing>
          <wp:anchor distT="0" distB="0" distL="0" distR="0" simplePos="0" relativeHeight="251672576" behindDoc="0" locked="0" layoutInCell="1" allowOverlap="1" wp14:anchorId="6365FDB8" wp14:editId="5AC367D0">
            <wp:simplePos x="0" y="0"/>
            <wp:positionH relativeFrom="page">
              <wp:posOffset>1064042</wp:posOffset>
            </wp:positionH>
            <wp:positionV relativeFrom="paragraph">
              <wp:posOffset>137334</wp:posOffset>
            </wp:positionV>
            <wp:extent cx="965350" cy="339986"/>
            <wp:effectExtent l="0" t="0" r="0" b="0"/>
            <wp:wrapNone/>
            <wp:docPr id="2511" name="Image 2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1" name="Image 2511"/>
                    <pic:cNvPicPr/>
                  </pic:nvPicPr>
                  <pic:blipFill>
                    <a:blip r:embed="rId18"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41D88813" w14:textId="77777777" w:rsidR="000A4E28" w:rsidRDefault="00000000">
      <w:pPr>
        <w:pStyle w:val="ListParagraph"/>
        <w:numPr>
          <w:ilvl w:val="0"/>
          <w:numId w:val="23"/>
        </w:numPr>
        <w:tabs>
          <w:tab w:val="left" w:pos="2786"/>
          <w:tab w:val="left" w:pos="2788"/>
        </w:tabs>
        <w:spacing w:before="4" w:line="235" w:lineRule="auto"/>
        <w:ind w:right="981"/>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document. Please include our website:</w:t>
      </w:r>
      <w:r>
        <w:rPr>
          <w:spacing w:val="40"/>
          <w:sz w:val="18"/>
        </w:rPr>
        <w:t xml:space="preserve"> </w:t>
      </w:r>
      <w:hyperlink r:id="rId319">
        <w:r>
          <w:rPr>
            <w:sz w:val="18"/>
          </w:rPr>
          <w:t>www.cawst.org</w:t>
        </w:r>
      </w:hyperlink>
    </w:p>
    <w:p w14:paraId="2AE91559" w14:textId="77777777" w:rsidR="000A4E28" w:rsidRDefault="00000000">
      <w:pPr>
        <w:spacing w:before="206"/>
        <w:ind w:left="520"/>
        <w:rPr>
          <w:sz w:val="18"/>
        </w:rPr>
      </w:pPr>
      <w:r>
        <w:rPr>
          <w:sz w:val="18"/>
        </w:rPr>
        <w:t>CAWST</w:t>
      </w:r>
      <w:r>
        <w:rPr>
          <w:spacing w:val="-4"/>
          <w:sz w:val="18"/>
        </w:rPr>
        <w:t xml:space="preserve"> </w:t>
      </w:r>
      <w:r>
        <w:rPr>
          <w:sz w:val="18"/>
        </w:rPr>
        <w:t>and</w:t>
      </w:r>
      <w:r>
        <w:rPr>
          <w:spacing w:val="-4"/>
          <w:sz w:val="18"/>
        </w:rPr>
        <w:t xml:space="preserve"> </w:t>
      </w:r>
      <w:r>
        <w:rPr>
          <w:sz w:val="18"/>
        </w:rPr>
        <w:t>its</w:t>
      </w:r>
      <w:r>
        <w:rPr>
          <w:spacing w:val="-3"/>
          <w:sz w:val="18"/>
        </w:rPr>
        <w:t xml:space="preserve"> </w:t>
      </w:r>
      <w:r>
        <w:rPr>
          <w:sz w:val="18"/>
        </w:rPr>
        <w:t>directors,</w:t>
      </w:r>
      <w:r>
        <w:rPr>
          <w:spacing w:val="-2"/>
          <w:sz w:val="18"/>
        </w:rPr>
        <w:t xml:space="preserve"> </w:t>
      </w:r>
      <w:r>
        <w:rPr>
          <w:sz w:val="18"/>
        </w:rPr>
        <w:t>employees,</w:t>
      </w:r>
      <w:r>
        <w:rPr>
          <w:spacing w:val="-4"/>
          <w:sz w:val="18"/>
        </w:rPr>
        <w:t xml:space="preserve"> </w:t>
      </w:r>
      <w:r>
        <w:rPr>
          <w:sz w:val="18"/>
        </w:rPr>
        <w:t>contractors and</w:t>
      </w:r>
      <w:r>
        <w:rPr>
          <w:spacing w:val="-2"/>
          <w:sz w:val="18"/>
        </w:rPr>
        <w:t xml:space="preserve"> </w:t>
      </w:r>
      <w:r>
        <w:rPr>
          <w:sz w:val="18"/>
        </w:rPr>
        <w:t>volunteers</w:t>
      </w:r>
      <w:r>
        <w:rPr>
          <w:spacing w:val="-3"/>
          <w:sz w:val="18"/>
        </w:rPr>
        <w:t xml:space="preserve"> </w:t>
      </w:r>
      <w:r>
        <w:rPr>
          <w:sz w:val="18"/>
        </w:rPr>
        <w:t>do</w:t>
      </w:r>
      <w:r>
        <w:rPr>
          <w:spacing w:val="-2"/>
          <w:sz w:val="18"/>
        </w:rPr>
        <w:t xml:space="preserve"> </w:t>
      </w:r>
      <w:r>
        <w:rPr>
          <w:sz w:val="18"/>
        </w:rPr>
        <w:t>not</w:t>
      </w:r>
      <w:r>
        <w:rPr>
          <w:spacing w:val="-2"/>
          <w:sz w:val="18"/>
        </w:rPr>
        <w:t xml:space="preserve"> </w:t>
      </w:r>
      <w:r>
        <w:rPr>
          <w:sz w:val="18"/>
        </w:rPr>
        <w:t>assume</w:t>
      </w:r>
      <w:r>
        <w:rPr>
          <w:spacing w:val="-4"/>
          <w:sz w:val="18"/>
        </w:rPr>
        <w:t xml:space="preserve"> </w:t>
      </w:r>
      <w:r>
        <w:rPr>
          <w:sz w:val="18"/>
        </w:rPr>
        <w:t>any</w:t>
      </w:r>
      <w:r>
        <w:rPr>
          <w:spacing w:val="-4"/>
          <w:sz w:val="18"/>
        </w:rPr>
        <w:t xml:space="preserve"> </w:t>
      </w:r>
      <w:r>
        <w:rPr>
          <w:sz w:val="18"/>
        </w:rPr>
        <w:t>responsibility</w:t>
      </w:r>
      <w:r>
        <w:rPr>
          <w:spacing w:val="-3"/>
          <w:sz w:val="18"/>
        </w:rPr>
        <w:t xml:space="preserve"> </w:t>
      </w:r>
      <w:r>
        <w:rPr>
          <w:sz w:val="18"/>
        </w:rPr>
        <w:t>for,</w:t>
      </w:r>
      <w:r>
        <w:rPr>
          <w:spacing w:val="-2"/>
          <w:sz w:val="18"/>
        </w:rPr>
        <w:t xml:space="preserve"> </w:t>
      </w:r>
      <w:r>
        <w:rPr>
          <w:sz w:val="18"/>
        </w:rPr>
        <w:t>and</w:t>
      </w:r>
      <w:r>
        <w:rPr>
          <w:spacing w:val="-4"/>
          <w:sz w:val="18"/>
        </w:rPr>
        <w:t xml:space="preserve"> </w:t>
      </w:r>
      <w:r>
        <w:rPr>
          <w:sz w:val="18"/>
        </w:rPr>
        <w:t>make</w:t>
      </w:r>
      <w:r>
        <w:rPr>
          <w:spacing w:val="-2"/>
          <w:sz w:val="18"/>
        </w:rPr>
        <w:t xml:space="preserve"> </w:t>
      </w:r>
      <w:r>
        <w:rPr>
          <w:sz w:val="18"/>
        </w:rPr>
        <w:t>no warranty with respect to, the results that may be obtained from the use of the information provided.</w:t>
      </w:r>
    </w:p>
    <w:p w14:paraId="4AE4C602" w14:textId="77777777" w:rsidR="000A4E28" w:rsidRDefault="000A4E28">
      <w:pPr>
        <w:rPr>
          <w:sz w:val="18"/>
        </w:rPr>
        <w:sectPr w:rsidR="000A4E28">
          <w:pgSz w:w="12240" w:h="15840"/>
          <w:pgMar w:top="960" w:right="960" w:bottom="1340" w:left="920" w:header="724" w:footer="1151" w:gutter="0"/>
          <w:cols w:space="720"/>
        </w:sectPr>
      </w:pPr>
    </w:p>
    <w:p w14:paraId="458D09ED" w14:textId="77777777" w:rsidR="000A4E28" w:rsidRDefault="000A4E28">
      <w:pPr>
        <w:pStyle w:val="BodyText"/>
        <w:spacing w:before="119"/>
      </w:pPr>
    </w:p>
    <w:p w14:paraId="4EC2A2B6" w14:textId="77777777" w:rsidR="000A4E28" w:rsidRDefault="00000000">
      <w:pPr>
        <w:pStyle w:val="BodyText"/>
        <w:spacing w:line="355" w:lineRule="auto"/>
        <w:ind w:left="8396" w:right="478" w:firstLine="244"/>
        <w:jc w:val="right"/>
      </w:pPr>
      <w:r>
        <w:rPr>
          <w:noProof/>
        </w:rPr>
        <w:drawing>
          <wp:anchor distT="0" distB="0" distL="0" distR="0" simplePos="0" relativeHeight="251674624" behindDoc="0" locked="0" layoutInCell="1" allowOverlap="1" wp14:anchorId="15728CF4" wp14:editId="66961FD1">
            <wp:simplePos x="0" y="0"/>
            <wp:positionH relativeFrom="page">
              <wp:posOffset>980641</wp:posOffset>
            </wp:positionH>
            <wp:positionV relativeFrom="paragraph">
              <wp:posOffset>-230322</wp:posOffset>
            </wp:positionV>
            <wp:extent cx="3477588" cy="868976"/>
            <wp:effectExtent l="0" t="0" r="0" b="0"/>
            <wp:wrapNone/>
            <wp:docPr id="2513" name="Image 2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3" name="Image 2513"/>
                    <pic:cNvPicPr/>
                  </pic:nvPicPr>
                  <pic:blipFill>
                    <a:blip r:embed="rId7" cstate="print"/>
                    <a:stretch>
                      <a:fillRect/>
                    </a:stretch>
                  </pic:blipFill>
                  <pic:spPr>
                    <a:xfrm>
                      <a:off x="0" y="0"/>
                      <a:ext cx="3477588" cy="868976"/>
                    </a:xfrm>
                    <a:prstGeom prst="rect">
                      <a:avLst/>
                    </a:prstGeom>
                  </pic:spPr>
                </pic:pic>
              </a:graphicData>
            </a:graphic>
          </wp:anchor>
        </w:drawing>
      </w:r>
      <w:r>
        <w:t>August</w:t>
      </w:r>
      <w:r>
        <w:rPr>
          <w:spacing w:val="-16"/>
        </w:rPr>
        <w:t xml:space="preserve"> </w:t>
      </w:r>
      <w:r>
        <w:t>2014 Trainer</w:t>
      </w:r>
      <w:r>
        <w:rPr>
          <w:spacing w:val="-5"/>
        </w:rPr>
        <w:t xml:space="preserve"> </w:t>
      </w:r>
      <w:r>
        <w:rPr>
          <w:spacing w:val="-2"/>
        </w:rPr>
        <w:t>Manual</w:t>
      </w:r>
    </w:p>
    <w:p w14:paraId="1BE90340" w14:textId="77777777" w:rsidR="000A4E28" w:rsidRDefault="000A4E28">
      <w:pPr>
        <w:pStyle w:val="BodyText"/>
        <w:rPr>
          <w:sz w:val="48"/>
        </w:rPr>
      </w:pPr>
    </w:p>
    <w:p w14:paraId="552E6DA3" w14:textId="77777777" w:rsidR="000A4E28" w:rsidRDefault="000A4E28">
      <w:pPr>
        <w:pStyle w:val="BodyText"/>
        <w:rPr>
          <w:sz w:val="48"/>
        </w:rPr>
      </w:pPr>
    </w:p>
    <w:p w14:paraId="7130F9AD" w14:textId="77777777" w:rsidR="000A4E28" w:rsidRDefault="000A4E28">
      <w:pPr>
        <w:pStyle w:val="BodyText"/>
        <w:spacing w:before="143"/>
        <w:rPr>
          <w:sz w:val="48"/>
        </w:rPr>
      </w:pPr>
    </w:p>
    <w:p w14:paraId="7EE75E86" w14:textId="77777777" w:rsidR="000A4E28" w:rsidRDefault="00000000">
      <w:pPr>
        <w:pStyle w:val="Heading1"/>
      </w:pPr>
      <w:r>
        <w:t>Introduction</w:t>
      </w:r>
      <w:r>
        <w:rPr>
          <w:spacing w:val="-9"/>
        </w:rPr>
        <w:t xml:space="preserve"> </w:t>
      </w:r>
      <w:r>
        <w:t>to</w:t>
      </w:r>
      <w:r>
        <w:rPr>
          <w:spacing w:val="-6"/>
        </w:rPr>
        <w:t xml:space="preserve"> </w:t>
      </w:r>
      <w:r>
        <w:t>Environmental</w:t>
      </w:r>
      <w:r>
        <w:rPr>
          <w:spacing w:val="-8"/>
        </w:rPr>
        <w:t xml:space="preserve"> </w:t>
      </w:r>
      <w:r>
        <w:rPr>
          <w:spacing w:val="-2"/>
        </w:rPr>
        <w:t>Sanitation</w:t>
      </w:r>
    </w:p>
    <w:p w14:paraId="0D22447A" w14:textId="77777777" w:rsidR="000A4E28" w:rsidRDefault="000A4E28">
      <w:pPr>
        <w:pStyle w:val="BodyText"/>
        <w:rPr>
          <w:sz w:val="20"/>
        </w:rPr>
      </w:pPr>
    </w:p>
    <w:p w14:paraId="76A9B14B" w14:textId="77777777" w:rsidR="000A4E28" w:rsidRDefault="00000000">
      <w:pPr>
        <w:pStyle w:val="BodyText"/>
        <w:spacing w:before="93"/>
        <w:rPr>
          <w:sz w:val="20"/>
        </w:rPr>
      </w:pPr>
      <w:r>
        <w:rPr>
          <w:noProof/>
        </w:rPr>
        <mc:AlternateContent>
          <mc:Choice Requires="wps">
            <w:drawing>
              <wp:anchor distT="0" distB="0" distL="0" distR="0" simplePos="0" relativeHeight="251967488" behindDoc="1" locked="0" layoutInCell="1" allowOverlap="1" wp14:anchorId="284F7117" wp14:editId="0AB242DF">
                <wp:simplePos x="0" y="0"/>
                <wp:positionH relativeFrom="page">
                  <wp:posOffset>896416</wp:posOffset>
                </wp:positionH>
                <wp:positionV relativeFrom="paragraph">
                  <wp:posOffset>220733</wp:posOffset>
                </wp:positionV>
                <wp:extent cx="5981065" cy="9525"/>
                <wp:effectExtent l="0" t="0" r="0" b="0"/>
                <wp:wrapTopAndBottom/>
                <wp:docPr id="2514" name="Graphic 2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9525"/>
                        </a:xfrm>
                        <a:custGeom>
                          <a:avLst/>
                          <a:gdLst/>
                          <a:ahLst/>
                          <a:cxnLst/>
                          <a:rect l="l" t="t" r="r" b="b"/>
                          <a:pathLst>
                            <a:path w="5981065" h="9525">
                              <a:moveTo>
                                <a:pt x="5981065" y="0"/>
                              </a:moveTo>
                              <a:lnTo>
                                <a:pt x="0" y="0"/>
                              </a:lnTo>
                              <a:lnTo>
                                <a:pt x="0" y="9144"/>
                              </a:lnTo>
                              <a:lnTo>
                                <a:pt x="5981065" y="9144"/>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C614A" id="Graphic 2514" o:spid="_x0000_s1026" style="position:absolute;margin-left:70.6pt;margin-top:17.4pt;width:470.95pt;height:.75pt;z-index:-251348992;visibility:visible;mso-wrap-style:square;mso-wrap-distance-left:0;mso-wrap-distance-top:0;mso-wrap-distance-right:0;mso-wrap-distance-bottom:0;mso-position-horizontal:absolute;mso-position-horizontal-relative:page;mso-position-vertical:absolute;mso-position-vertical-relative:text;v-text-anchor:top" coordsize="598106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" path="m5981065,l,,,9144r5981065,l5981065,xe" fillcolor="black" stroked="f">
                <v:path arrowok="t"/>
                <w10:wrap type="topAndBottom" anchorx="page"/>
              </v:shape>
            </w:pict>
          </mc:Fallback>
        </mc:AlternateContent>
      </w:r>
    </w:p>
    <w:p w14:paraId="67037431" w14:textId="77777777" w:rsidR="000A4E28" w:rsidRDefault="00000000">
      <w:pPr>
        <w:pStyle w:val="Heading4"/>
        <w:spacing w:before="236"/>
        <w:ind w:left="520" w:firstLine="0"/>
      </w:pPr>
      <w:r>
        <w:t>Appendix</w:t>
      </w:r>
      <w:r>
        <w:rPr>
          <w:spacing w:val="-9"/>
        </w:rPr>
        <w:t xml:space="preserve"> </w:t>
      </w:r>
      <w:r>
        <w:t>5:</w:t>
      </w:r>
      <w:r>
        <w:rPr>
          <w:spacing w:val="-7"/>
        </w:rPr>
        <w:t xml:space="preserve"> </w:t>
      </w:r>
      <w:r>
        <w:t>Sanitary</w:t>
      </w:r>
      <w:r>
        <w:rPr>
          <w:spacing w:val="-11"/>
        </w:rPr>
        <w:t xml:space="preserve"> </w:t>
      </w:r>
      <w:r>
        <w:t>Inspection</w:t>
      </w:r>
      <w:r>
        <w:rPr>
          <w:spacing w:val="-9"/>
        </w:rPr>
        <w:t xml:space="preserve"> </w:t>
      </w:r>
      <w:r>
        <w:rPr>
          <w:spacing w:val="-2"/>
        </w:rPr>
        <w:t>Forms</w:t>
      </w:r>
    </w:p>
    <w:p w14:paraId="0A8D7603" w14:textId="77777777" w:rsidR="000A4E28" w:rsidRDefault="000A4E28">
      <w:pPr>
        <w:pStyle w:val="BodyText"/>
        <w:rPr>
          <w:b/>
          <w:sz w:val="20"/>
        </w:rPr>
      </w:pPr>
    </w:p>
    <w:p w14:paraId="6FF50E61" w14:textId="77777777" w:rsidR="000A4E28" w:rsidRDefault="00000000">
      <w:pPr>
        <w:pStyle w:val="BodyText"/>
        <w:spacing w:before="13"/>
        <w:rPr>
          <w:b/>
          <w:sz w:val="20"/>
        </w:rPr>
      </w:pPr>
      <w:r>
        <w:rPr>
          <w:noProof/>
        </w:rPr>
        <w:drawing>
          <wp:anchor distT="0" distB="0" distL="0" distR="0" simplePos="0" relativeHeight="251968512" behindDoc="1" locked="0" layoutInCell="1" allowOverlap="1" wp14:anchorId="73BC0B5F" wp14:editId="100D3BB8">
            <wp:simplePos x="0" y="0"/>
            <wp:positionH relativeFrom="page">
              <wp:posOffset>2071751</wp:posOffset>
            </wp:positionH>
            <wp:positionV relativeFrom="paragraph">
              <wp:posOffset>169573</wp:posOffset>
            </wp:positionV>
            <wp:extent cx="3626991" cy="4850892"/>
            <wp:effectExtent l="0" t="0" r="0" b="0"/>
            <wp:wrapTopAndBottom/>
            <wp:docPr id="2515" name="Image 2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5" name="Image 2515"/>
                    <pic:cNvPicPr/>
                  </pic:nvPicPr>
                  <pic:blipFill>
                    <a:blip r:embed="rId320" cstate="print"/>
                    <a:stretch>
                      <a:fillRect/>
                    </a:stretch>
                  </pic:blipFill>
                  <pic:spPr>
                    <a:xfrm>
                      <a:off x="0" y="0"/>
                      <a:ext cx="3626991" cy="4850892"/>
                    </a:xfrm>
                    <a:prstGeom prst="rect">
                      <a:avLst/>
                    </a:prstGeom>
                  </pic:spPr>
                </pic:pic>
              </a:graphicData>
            </a:graphic>
          </wp:anchor>
        </w:drawing>
      </w:r>
    </w:p>
    <w:p w14:paraId="27358F68" w14:textId="77777777" w:rsidR="000A4E28" w:rsidRDefault="000A4E28">
      <w:pPr>
        <w:rPr>
          <w:sz w:val="20"/>
        </w:rPr>
        <w:sectPr w:rsidR="000A4E28">
          <w:headerReference w:type="default" r:id="rId321"/>
          <w:footerReference w:type="default" r:id="rId322"/>
          <w:pgSz w:w="12240" w:h="15840"/>
          <w:pgMar w:top="960" w:right="960" w:bottom="1080" w:left="920" w:header="0" w:footer="893" w:gutter="0"/>
          <w:cols w:space="720"/>
        </w:sectPr>
      </w:pPr>
    </w:p>
    <w:p w14:paraId="4CCB5F79" w14:textId="77777777" w:rsidR="000A4E28" w:rsidRDefault="00000000">
      <w:pPr>
        <w:pStyle w:val="BodyText"/>
        <w:ind w:left="2110"/>
        <w:rPr>
          <w:sz w:val="20"/>
        </w:rPr>
      </w:pPr>
      <w:r>
        <w:rPr>
          <w:noProof/>
          <w:sz w:val="20"/>
        </w:rPr>
        <w:lastRenderedPageBreak/>
        <w:drawing>
          <wp:inline distT="0" distB="0" distL="0" distR="0" wp14:anchorId="66B8AD3A" wp14:editId="55DA6A6D">
            <wp:extent cx="3957391" cy="990600"/>
            <wp:effectExtent l="0" t="0" r="0" b="0"/>
            <wp:docPr id="2517" name="Image 25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7" name="Image 2517"/>
                    <pic:cNvPicPr/>
                  </pic:nvPicPr>
                  <pic:blipFill>
                    <a:blip r:embed="rId13" cstate="print"/>
                    <a:stretch>
                      <a:fillRect/>
                    </a:stretch>
                  </pic:blipFill>
                  <pic:spPr>
                    <a:xfrm>
                      <a:off x="0" y="0"/>
                      <a:ext cx="3957391" cy="990600"/>
                    </a:xfrm>
                    <a:prstGeom prst="rect">
                      <a:avLst/>
                    </a:prstGeom>
                  </pic:spPr>
                </pic:pic>
              </a:graphicData>
            </a:graphic>
          </wp:inline>
        </w:drawing>
      </w:r>
    </w:p>
    <w:p w14:paraId="311A84DE" w14:textId="77777777" w:rsidR="000A4E28" w:rsidRDefault="00000000">
      <w:pPr>
        <w:spacing w:before="148"/>
        <w:ind w:left="3626" w:right="3451" w:firstLine="590"/>
        <w:rPr>
          <w:sz w:val="20"/>
        </w:rPr>
      </w:pPr>
      <w:r>
        <w:rPr>
          <w:sz w:val="20"/>
        </w:rPr>
        <w:t>424 Aviation Road NE Calgary,</w:t>
      </w:r>
      <w:r>
        <w:rPr>
          <w:spacing w:val="-9"/>
          <w:sz w:val="20"/>
        </w:rPr>
        <w:t xml:space="preserve"> </w:t>
      </w:r>
      <w:r>
        <w:rPr>
          <w:sz w:val="20"/>
        </w:rPr>
        <w:t>Alberta,</w:t>
      </w:r>
      <w:r>
        <w:rPr>
          <w:spacing w:val="-10"/>
          <w:sz w:val="20"/>
        </w:rPr>
        <w:t xml:space="preserve"> </w:t>
      </w:r>
      <w:r>
        <w:rPr>
          <w:sz w:val="20"/>
        </w:rPr>
        <w:t>T2E</w:t>
      </w:r>
      <w:r>
        <w:rPr>
          <w:spacing w:val="-12"/>
          <w:sz w:val="20"/>
        </w:rPr>
        <w:t xml:space="preserve"> </w:t>
      </w:r>
      <w:r>
        <w:rPr>
          <w:sz w:val="20"/>
        </w:rPr>
        <w:t>8H6,</w:t>
      </w:r>
      <w:r>
        <w:rPr>
          <w:spacing w:val="-9"/>
          <w:sz w:val="20"/>
        </w:rPr>
        <w:t xml:space="preserve"> </w:t>
      </w:r>
      <w:r>
        <w:rPr>
          <w:sz w:val="20"/>
        </w:rPr>
        <w:t>Canada</w:t>
      </w:r>
    </w:p>
    <w:p w14:paraId="6167FF4E" w14:textId="77777777" w:rsidR="000A4E28" w:rsidRDefault="00000000">
      <w:pPr>
        <w:spacing w:line="228" w:lineRule="exact"/>
        <w:ind w:left="854" w:right="815"/>
        <w:jc w:val="center"/>
        <w:rPr>
          <w:sz w:val="20"/>
        </w:rPr>
      </w:pPr>
      <w:r>
        <w:rPr>
          <w:sz w:val="20"/>
        </w:rPr>
        <w:t>Phone:</w:t>
      </w:r>
      <w:r>
        <w:rPr>
          <w:spacing w:val="-3"/>
          <w:sz w:val="20"/>
        </w:rPr>
        <w:t xml:space="preserve"> </w:t>
      </w:r>
      <w:r>
        <w:rPr>
          <w:sz w:val="20"/>
        </w:rPr>
        <w:t>+</w:t>
      </w:r>
      <w:r>
        <w:rPr>
          <w:spacing w:val="-6"/>
          <w:sz w:val="20"/>
        </w:rPr>
        <w:t xml:space="preserve"> </w:t>
      </w:r>
      <w:r>
        <w:rPr>
          <w:sz w:val="20"/>
        </w:rPr>
        <w:t>1</w:t>
      </w:r>
      <w:r>
        <w:rPr>
          <w:spacing w:val="-3"/>
          <w:sz w:val="20"/>
        </w:rPr>
        <w:t xml:space="preserve"> </w:t>
      </w:r>
      <w:r>
        <w:rPr>
          <w:sz w:val="20"/>
        </w:rPr>
        <w:t>(403)</w:t>
      </w:r>
      <w:r>
        <w:rPr>
          <w:spacing w:val="-2"/>
          <w:sz w:val="20"/>
        </w:rPr>
        <w:t xml:space="preserve"> </w:t>
      </w:r>
      <w:r>
        <w:rPr>
          <w:sz w:val="20"/>
        </w:rPr>
        <w:t>243-3285,</w:t>
      </w:r>
      <w:r>
        <w:rPr>
          <w:spacing w:val="-3"/>
          <w:sz w:val="20"/>
        </w:rPr>
        <w:t xml:space="preserve"> </w:t>
      </w:r>
      <w:r>
        <w:rPr>
          <w:sz w:val="20"/>
        </w:rPr>
        <w:t>Fax:</w:t>
      </w:r>
      <w:r>
        <w:rPr>
          <w:spacing w:val="-4"/>
          <w:sz w:val="20"/>
        </w:rPr>
        <w:t xml:space="preserve"> </w:t>
      </w:r>
      <w:r>
        <w:rPr>
          <w:sz w:val="20"/>
        </w:rPr>
        <w:t>+</w:t>
      </w:r>
      <w:r>
        <w:rPr>
          <w:spacing w:val="-4"/>
          <w:sz w:val="20"/>
        </w:rPr>
        <w:t xml:space="preserve"> </w:t>
      </w:r>
      <w:r>
        <w:rPr>
          <w:sz w:val="20"/>
        </w:rPr>
        <w:t>1</w:t>
      </w:r>
      <w:r>
        <w:rPr>
          <w:spacing w:val="-5"/>
          <w:sz w:val="20"/>
        </w:rPr>
        <w:t xml:space="preserve"> </w:t>
      </w:r>
      <w:r>
        <w:rPr>
          <w:sz w:val="20"/>
        </w:rPr>
        <w:t>(403)</w:t>
      </w:r>
      <w:r>
        <w:rPr>
          <w:spacing w:val="-5"/>
          <w:sz w:val="20"/>
        </w:rPr>
        <w:t xml:space="preserve"> </w:t>
      </w:r>
      <w:r>
        <w:rPr>
          <w:sz w:val="20"/>
        </w:rPr>
        <w:t>243-</w:t>
      </w:r>
      <w:r>
        <w:rPr>
          <w:spacing w:val="-4"/>
          <w:sz w:val="20"/>
        </w:rPr>
        <w:t>6199</w:t>
      </w:r>
    </w:p>
    <w:p w14:paraId="6DBA3830" w14:textId="77777777" w:rsidR="000A4E28" w:rsidRDefault="00000000">
      <w:pPr>
        <w:ind w:left="856" w:right="815"/>
        <w:jc w:val="center"/>
        <w:rPr>
          <w:sz w:val="20"/>
        </w:rPr>
      </w:pPr>
      <w:r>
        <w:rPr>
          <w:sz w:val="20"/>
        </w:rPr>
        <w:t>E-mail:</w:t>
      </w:r>
      <w:r>
        <w:rPr>
          <w:spacing w:val="-11"/>
          <w:sz w:val="20"/>
        </w:rPr>
        <w:t xml:space="preserve"> </w:t>
      </w:r>
      <w:hyperlink r:id="rId323">
        <w:r>
          <w:rPr>
            <w:color w:val="0000FF"/>
            <w:sz w:val="20"/>
            <w:u w:val="single" w:color="0000FF"/>
          </w:rPr>
          <w:t>resources@cawst.org</w:t>
        </w:r>
        <w:r>
          <w:rPr>
            <w:sz w:val="20"/>
          </w:rPr>
          <w:t>,</w:t>
        </w:r>
      </w:hyperlink>
      <w:r>
        <w:rPr>
          <w:spacing w:val="-14"/>
          <w:sz w:val="20"/>
        </w:rPr>
        <w:t xml:space="preserve"> </w:t>
      </w:r>
      <w:r>
        <w:rPr>
          <w:sz w:val="20"/>
        </w:rPr>
        <w:t>Website:</w:t>
      </w:r>
      <w:r>
        <w:rPr>
          <w:spacing w:val="-8"/>
          <w:sz w:val="20"/>
        </w:rPr>
        <w:t xml:space="preserve"> </w:t>
      </w:r>
      <w:hyperlink r:id="rId324">
        <w:r>
          <w:rPr>
            <w:color w:val="0000FF"/>
            <w:spacing w:val="-2"/>
            <w:sz w:val="20"/>
            <w:u w:val="single" w:color="0000FF"/>
          </w:rPr>
          <w:t>www.cawst.org</w:t>
        </w:r>
      </w:hyperlink>
    </w:p>
    <w:p w14:paraId="1C0A7603" w14:textId="77777777" w:rsidR="000A4E28" w:rsidRDefault="000A4E28">
      <w:pPr>
        <w:pStyle w:val="BodyText"/>
      </w:pPr>
    </w:p>
    <w:p w14:paraId="585E0C35" w14:textId="77777777" w:rsidR="000A4E28" w:rsidRDefault="00000000">
      <w:pPr>
        <w:pStyle w:val="BodyText"/>
        <w:ind w:left="520" w:right="496"/>
      </w:pPr>
      <w:r>
        <w:t>CAWST,</w:t>
      </w:r>
      <w:r>
        <w:rPr>
          <w:spacing w:val="-3"/>
        </w:rPr>
        <w:t xml:space="preserve"> </w:t>
      </w:r>
      <w:r>
        <w:t>the</w:t>
      </w:r>
      <w:r>
        <w:rPr>
          <w:spacing w:val="-2"/>
        </w:rPr>
        <w:t xml:space="preserve"> </w:t>
      </w:r>
      <w:r>
        <w:t>Centre</w:t>
      </w:r>
      <w:r>
        <w:rPr>
          <w:spacing w:val="-6"/>
        </w:rPr>
        <w:t xml:space="preserve"> </w:t>
      </w:r>
      <w:r>
        <w:t>for</w:t>
      </w:r>
      <w:r>
        <w:rPr>
          <w:spacing w:val="-3"/>
        </w:rPr>
        <w:t xml:space="preserve"> </w:t>
      </w:r>
      <w:r>
        <w:t>Affordable</w:t>
      </w:r>
      <w:r>
        <w:rPr>
          <w:spacing w:val="-9"/>
        </w:rPr>
        <w:t xml:space="preserve"> </w:t>
      </w:r>
      <w:r>
        <w:t>Water</w:t>
      </w:r>
      <w:r>
        <w:rPr>
          <w:spacing w:val="-3"/>
        </w:rPr>
        <w:t xml:space="preserve"> </w:t>
      </w:r>
      <w:r>
        <w:t>and</w:t>
      </w:r>
      <w:r>
        <w:rPr>
          <w:spacing w:val="-2"/>
        </w:rPr>
        <w:t xml:space="preserve"> </w:t>
      </w:r>
      <w:r>
        <w:t>Sanitation</w:t>
      </w:r>
      <w:r>
        <w:rPr>
          <w:spacing w:val="-4"/>
        </w:rPr>
        <w:t xml:space="preserve"> </w:t>
      </w:r>
      <w:r>
        <w:t>Technology, is</w:t>
      </w:r>
      <w:r>
        <w:rPr>
          <w:spacing w:val="-1"/>
        </w:rPr>
        <w:t xml:space="preserve"> </w:t>
      </w:r>
      <w:r>
        <w:t>a</w:t>
      </w:r>
      <w:r>
        <w:rPr>
          <w:spacing w:val="-6"/>
        </w:rPr>
        <w:t xml:space="preserve"> </w:t>
      </w:r>
      <w:r>
        <w:t>nonprofit</w:t>
      </w:r>
      <w:r>
        <w:rPr>
          <w:spacing w:val="-3"/>
        </w:rPr>
        <w:t xml:space="preserve"> </w:t>
      </w:r>
      <w:r>
        <w:t>organization that provides training and consulting to organizations working directly with populations in developing countries who lack access to clean water and basic sanitation.</w:t>
      </w:r>
    </w:p>
    <w:p w14:paraId="2B073328" w14:textId="77777777" w:rsidR="000A4E28" w:rsidRDefault="000A4E28">
      <w:pPr>
        <w:pStyle w:val="BodyText"/>
        <w:spacing w:before="1"/>
      </w:pPr>
    </w:p>
    <w:p w14:paraId="4E426092" w14:textId="77777777" w:rsidR="000A4E28" w:rsidRDefault="00000000">
      <w:pPr>
        <w:pStyle w:val="BodyText"/>
        <w:ind w:left="520"/>
      </w:pPr>
      <w:r>
        <w:t>One</w:t>
      </w:r>
      <w:r>
        <w:rPr>
          <w:spacing w:val="-3"/>
        </w:rPr>
        <w:t xml:space="preserve"> </w:t>
      </w:r>
      <w:r>
        <w:t>of</w:t>
      </w:r>
      <w:r>
        <w:rPr>
          <w:spacing w:val="-1"/>
        </w:rPr>
        <w:t xml:space="preserve"> </w:t>
      </w:r>
      <w:r>
        <w:t>CAWST’s</w:t>
      </w:r>
      <w:r>
        <w:rPr>
          <w:spacing w:val="-4"/>
        </w:rPr>
        <w:t xml:space="preserve"> </w:t>
      </w:r>
      <w:r>
        <w:t>core</w:t>
      </w:r>
      <w:r>
        <w:rPr>
          <w:spacing w:val="-4"/>
        </w:rPr>
        <w:t xml:space="preserve"> </w:t>
      </w:r>
      <w:r>
        <w:t>strategies</w:t>
      </w:r>
      <w:r>
        <w:rPr>
          <w:spacing w:val="-3"/>
        </w:rPr>
        <w:t xml:space="preserve"> </w:t>
      </w:r>
      <w:r>
        <w:t>is</w:t>
      </w:r>
      <w:r>
        <w:rPr>
          <w:spacing w:val="-4"/>
        </w:rPr>
        <w:t xml:space="preserve"> </w:t>
      </w:r>
      <w:r>
        <w:t>to</w:t>
      </w:r>
      <w:r>
        <w:rPr>
          <w:spacing w:val="-4"/>
        </w:rPr>
        <w:t xml:space="preserve"> </w:t>
      </w:r>
      <w:r>
        <w:t>make</w:t>
      </w:r>
      <w:r>
        <w:rPr>
          <w:spacing w:val="-4"/>
        </w:rPr>
        <w:t xml:space="preserve"> </w:t>
      </w:r>
      <w:r>
        <w:t>knowledge</w:t>
      </w:r>
      <w:r>
        <w:rPr>
          <w:spacing w:val="-3"/>
        </w:rPr>
        <w:t xml:space="preserve"> </w:t>
      </w:r>
      <w:r>
        <w:t>about</w:t>
      </w:r>
      <w:r>
        <w:rPr>
          <w:spacing w:val="-1"/>
        </w:rPr>
        <w:t xml:space="preserve"> </w:t>
      </w:r>
      <w:r>
        <w:t>water</w:t>
      </w:r>
      <w:r>
        <w:rPr>
          <w:spacing w:val="-3"/>
        </w:rPr>
        <w:t xml:space="preserve"> </w:t>
      </w:r>
      <w:r>
        <w:t>common</w:t>
      </w:r>
      <w:r>
        <w:rPr>
          <w:spacing w:val="-4"/>
        </w:rPr>
        <w:t xml:space="preserve"> </w:t>
      </w:r>
      <w:r>
        <w:t>knowledge.</w:t>
      </w:r>
      <w:r>
        <w:rPr>
          <w:spacing w:val="-3"/>
        </w:rPr>
        <w:t xml:space="preserve"> </w:t>
      </w:r>
      <w:r>
        <w:t>This</w:t>
      </w:r>
      <w:r>
        <w:rPr>
          <w:spacing w:val="-4"/>
        </w:rPr>
        <w:t xml:space="preserve"> </w:t>
      </w:r>
      <w:r>
        <w:t>is achieved, in part, by developing and freely distributing education materials with the intent of increasing the availability of information to those who need it most.</w:t>
      </w:r>
    </w:p>
    <w:p w14:paraId="637F8F1D" w14:textId="77777777" w:rsidR="000A4E28" w:rsidRDefault="00000000">
      <w:pPr>
        <w:pStyle w:val="BodyText"/>
        <w:spacing w:before="252"/>
        <w:ind w:left="520" w:right="496"/>
      </w:pPr>
      <w:r>
        <w:t>This</w:t>
      </w:r>
      <w:r>
        <w:rPr>
          <w:spacing w:val="-2"/>
        </w:rPr>
        <w:t xml:space="preserve"> </w:t>
      </w:r>
      <w:r>
        <w:t>document</w:t>
      </w:r>
      <w:r>
        <w:rPr>
          <w:spacing w:val="-1"/>
        </w:rPr>
        <w:t xml:space="preserve"> </w:t>
      </w:r>
      <w:r>
        <w:t>is</w:t>
      </w:r>
      <w:r>
        <w:rPr>
          <w:spacing w:val="-5"/>
        </w:rPr>
        <w:t xml:space="preserve"> </w:t>
      </w:r>
      <w:r>
        <w:t>open</w:t>
      </w:r>
      <w:r>
        <w:rPr>
          <w:spacing w:val="-3"/>
        </w:rPr>
        <w:t xml:space="preserve"> </w:t>
      </w:r>
      <w:r>
        <w:t>content</w:t>
      </w:r>
      <w:r>
        <w:rPr>
          <w:spacing w:val="-4"/>
        </w:rPr>
        <w:t xml:space="preserve"> </w:t>
      </w:r>
      <w:r>
        <w:t>and</w:t>
      </w:r>
      <w:r>
        <w:rPr>
          <w:spacing w:val="-3"/>
        </w:rPr>
        <w:t xml:space="preserve"> </w:t>
      </w:r>
      <w:r>
        <w:t>licensed</w:t>
      </w:r>
      <w:r>
        <w:rPr>
          <w:spacing w:val="-3"/>
        </w:rPr>
        <w:t xml:space="preserve"> </w:t>
      </w:r>
      <w:r>
        <w:t>under</w:t>
      </w:r>
      <w:r>
        <w:rPr>
          <w:spacing w:val="-4"/>
        </w:rPr>
        <w:t xml:space="preserve"> </w:t>
      </w:r>
      <w:r>
        <w:t>the</w:t>
      </w:r>
      <w:r>
        <w:rPr>
          <w:spacing w:val="-3"/>
        </w:rPr>
        <w:t xml:space="preserve"> </w:t>
      </w:r>
      <w:r>
        <w:t>Creative</w:t>
      </w:r>
      <w:r>
        <w:rPr>
          <w:spacing w:val="-3"/>
        </w:rPr>
        <w:t xml:space="preserve"> </w:t>
      </w:r>
      <w:r>
        <w:t>Commons</w:t>
      </w:r>
      <w:r>
        <w:rPr>
          <w:spacing w:val="-2"/>
        </w:rPr>
        <w:t xml:space="preserve"> </w:t>
      </w:r>
      <w:r>
        <w:t>Attribution</w:t>
      </w:r>
      <w:r>
        <w:rPr>
          <w:spacing w:val="-9"/>
        </w:rPr>
        <w:t xml:space="preserve"> </w:t>
      </w:r>
      <w:r>
        <w:t>Works</w:t>
      </w:r>
      <w:r>
        <w:rPr>
          <w:spacing w:val="-2"/>
        </w:rPr>
        <w:t xml:space="preserve"> </w:t>
      </w:r>
      <w:r>
        <w:t xml:space="preserve">4.0 International License. To view a copy of this license, visit </w:t>
      </w:r>
      <w:hyperlink r:id="rId325">
        <w:r>
          <w:rPr>
            <w:u w:val="single"/>
          </w:rPr>
          <w:t>http://creativecommons.org/licenses/by/4.0</w:t>
        </w:r>
      </w:hyperlink>
      <w:r>
        <w:rPr>
          <w:u w:val="single"/>
        </w:rPr>
        <w:t xml:space="preserve"> or send a letter to Creative Commons, 171 Second</w:t>
      </w:r>
      <w:r>
        <w:t xml:space="preserve"> </w:t>
      </w:r>
      <w:r>
        <w:rPr>
          <w:u w:val="single"/>
        </w:rPr>
        <w:t>Street, Suite 300, San Francisco, California 94105, USA.</w:t>
      </w:r>
    </w:p>
    <w:p w14:paraId="2FA22FB7" w14:textId="77777777" w:rsidR="000A4E28" w:rsidRDefault="000A4E28">
      <w:pPr>
        <w:pStyle w:val="BodyText"/>
        <w:spacing w:before="1"/>
        <w:rPr>
          <w:sz w:val="18"/>
        </w:rPr>
      </w:pPr>
    </w:p>
    <w:p w14:paraId="7C0D53B2" w14:textId="77777777" w:rsidR="000A4E28" w:rsidRDefault="00000000">
      <w:pPr>
        <w:spacing w:before="1"/>
        <w:ind w:left="2505"/>
        <w:rPr>
          <w:sz w:val="18"/>
        </w:rPr>
      </w:pPr>
      <w:r>
        <w:rPr>
          <w:noProof/>
        </w:rPr>
        <w:drawing>
          <wp:anchor distT="0" distB="0" distL="0" distR="0" simplePos="0" relativeHeight="251675648" behindDoc="0" locked="0" layoutInCell="1" allowOverlap="1" wp14:anchorId="3731C811" wp14:editId="0BD5004E">
            <wp:simplePos x="0" y="0"/>
            <wp:positionH relativeFrom="page">
              <wp:posOffset>1051903</wp:posOffset>
            </wp:positionH>
            <wp:positionV relativeFrom="paragraph">
              <wp:posOffset>115579</wp:posOffset>
            </wp:positionV>
            <wp:extent cx="922102" cy="222885"/>
            <wp:effectExtent l="0" t="0" r="0" b="0"/>
            <wp:wrapNone/>
            <wp:docPr id="2518" name="Image 2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8" name="Image 2518"/>
                    <pic:cNvPicPr/>
                  </pic:nvPicPr>
                  <pic:blipFill>
                    <a:blip r:embed="rId150" cstate="print"/>
                    <a:stretch>
                      <a:fillRect/>
                    </a:stretch>
                  </pic:blipFill>
                  <pic:spPr>
                    <a:xfrm>
                      <a:off x="0" y="0"/>
                      <a:ext cx="922102" cy="222885"/>
                    </a:xfrm>
                    <a:prstGeom prst="rect">
                      <a:avLst/>
                    </a:prstGeom>
                  </pic:spPr>
                </pic:pic>
              </a:graphicData>
            </a:graphic>
          </wp:anchor>
        </w:drawing>
      </w:r>
      <w:r>
        <w:rPr>
          <w:sz w:val="18"/>
        </w:rPr>
        <w:t>You</w:t>
      </w:r>
      <w:r>
        <w:rPr>
          <w:spacing w:val="-2"/>
          <w:sz w:val="18"/>
        </w:rPr>
        <w:t xml:space="preserve"> </w:t>
      </w:r>
      <w:r>
        <w:rPr>
          <w:sz w:val="18"/>
        </w:rPr>
        <w:t>are</w:t>
      </w:r>
      <w:r>
        <w:rPr>
          <w:spacing w:val="-2"/>
          <w:sz w:val="18"/>
        </w:rPr>
        <w:t xml:space="preserve"> </w:t>
      </w:r>
      <w:r>
        <w:rPr>
          <w:sz w:val="18"/>
        </w:rPr>
        <w:t>free</w:t>
      </w:r>
      <w:r>
        <w:rPr>
          <w:spacing w:val="-3"/>
          <w:sz w:val="18"/>
        </w:rPr>
        <w:t xml:space="preserve"> </w:t>
      </w:r>
      <w:r>
        <w:rPr>
          <w:spacing w:val="-5"/>
          <w:sz w:val="18"/>
        </w:rPr>
        <w:t>to:</w:t>
      </w:r>
    </w:p>
    <w:p w14:paraId="2650DA2A" w14:textId="77777777" w:rsidR="000A4E28" w:rsidRDefault="00000000">
      <w:pPr>
        <w:pStyle w:val="ListParagraph"/>
        <w:numPr>
          <w:ilvl w:val="0"/>
          <w:numId w:val="23"/>
        </w:numPr>
        <w:tabs>
          <w:tab w:val="left" w:pos="2787"/>
        </w:tabs>
        <w:spacing w:line="239" w:lineRule="exact"/>
        <w:ind w:left="2787" w:hanging="282"/>
        <w:rPr>
          <w:sz w:val="18"/>
        </w:rPr>
      </w:pPr>
      <w:r>
        <w:rPr>
          <w:sz w:val="18"/>
        </w:rPr>
        <w:t>Share –</w:t>
      </w:r>
      <w:r>
        <w:rPr>
          <w:spacing w:val="-4"/>
          <w:sz w:val="18"/>
        </w:rPr>
        <w:t xml:space="preserve"> </w:t>
      </w:r>
      <w:r>
        <w:rPr>
          <w:sz w:val="18"/>
        </w:rPr>
        <w:t>to</w:t>
      </w:r>
      <w:r>
        <w:rPr>
          <w:spacing w:val="-4"/>
          <w:sz w:val="18"/>
        </w:rPr>
        <w:t xml:space="preserve"> </w:t>
      </w:r>
      <w:r>
        <w:rPr>
          <w:sz w:val="18"/>
        </w:rPr>
        <w:t>copy,</w:t>
      </w:r>
      <w:r>
        <w:rPr>
          <w:spacing w:val="-2"/>
          <w:sz w:val="18"/>
        </w:rPr>
        <w:t xml:space="preserve"> </w:t>
      </w:r>
      <w:r>
        <w:rPr>
          <w:sz w:val="18"/>
        </w:rPr>
        <w:t>distribute</w:t>
      </w:r>
      <w:r>
        <w:rPr>
          <w:spacing w:val="-2"/>
          <w:sz w:val="18"/>
        </w:rPr>
        <w:t xml:space="preserve"> </w:t>
      </w:r>
      <w:r>
        <w:rPr>
          <w:sz w:val="18"/>
        </w:rPr>
        <w:t>and</w:t>
      </w:r>
      <w:r>
        <w:rPr>
          <w:spacing w:val="-4"/>
          <w:sz w:val="18"/>
        </w:rPr>
        <w:t xml:space="preserve"> </w:t>
      </w:r>
      <w:r>
        <w:rPr>
          <w:sz w:val="18"/>
        </w:rPr>
        <w:t>transmit</w:t>
      </w:r>
      <w:r>
        <w:rPr>
          <w:spacing w:val="-4"/>
          <w:sz w:val="18"/>
        </w:rPr>
        <w:t xml:space="preserve"> </w:t>
      </w:r>
      <w:r>
        <w:rPr>
          <w:sz w:val="18"/>
        </w:rPr>
        <w:t xml:space="preserve">this </w:t>
      </w:r>
      <w:r>
        <w:rPr>
          <w:spacing w:val="-2"/>
          <w:sz w:val="18"/>
        </w:rPr>
        <w:t>document</w:t>
      </w:r>
    </w:p>
    <w:p w14:paraId="06CE3289" w14:textId="77777777" w:rsidR="000A4E28" w:rsidRDefault="00000000">
      <w:pPr>
        <w:pStyle w:val="ListParagraph"/>
        <w:numPr>
          <w:ilvl w:val="0"/>
          <w:numId w:val="23"/>
        </w:numPr>
        <w:tabs>
          <w:tab w:val="left" w:pos="2787"/>
        </w:tabs>
        <w:spacing w:line="239" w:lineRule="exact"/>
        <w:ind w:left="2787" w:hanging="282"/>
        <w:rPr>
          <w:sz w:val="18"/>
        </w:rPr>
      </w:pPr>
      <w:r>
        <w:rPr>
          <w:b/>
          <w:sz w:val="18"/>
        </w:rPr>
        <w:t xml:space="preserve">Remix </w:t>
      </w:r>
      <w:r>
        <w:rPr>
          <w:sz w:val="18"/>
        </w:rPr>
        <w:t>–</w:t>
      </w:r>
      <w:r>
        <w:rPr>
          <w:spacing w:val="-2"/>
          <w:sz w:val="18"/>
        </w:rPr>
        <w:t xml:space="preserve"> </w:t>
      </w:r>
      <w:r>
        <w:rPr>
          <w:sz w:val="18"/>
        </w:rPr>
        <w:t>to</w:t>
      </w:r>
      <w:r>
        <w:rPr>
          <w:spacing w:val="-2"/>
          <w:sz w:val="18"/>
        </w:rPr>
        <w:t xml:space="preserve"> </w:t>
      </w:r>
      <w:r>
        <w:rPr>
          <w:sz w:val="18"/>
        </w:rPr>
        <w:t>adapt</w:t>
      </w:r>
      <w:r>
        <w:rPr>
          <w:spacing w:val="-2"/>
          <w:sz w:val="18"/>
        </w:rPr>
        <w:t xml:space="preserve"> </w:t>
      </w:r>
      <w:r>
        <w:rPr>
          <w:sz w:val="18"/>
        </w:rPr>
        <w:t xml:space="preserve">this </w:t>
      </w:r>
      <w:r>
        <w:rPr>
          <w:spacing w:val="-2"/>
          <w:sz w:val="18"/>
        </w:rPr>
        <w:t>document</w:t>
      </w:r>
    </w:p>
    <w:p w14:paraId="2F756ADE" w14:textId="77777777" w:rsidR="000A4E28" w:rsidRDefault="000A4E28">
      <w:pPr>
        <w:pStyle w:val="BodyText"/>
        <w:spacing w:before="1"/>
        <w:rPr>
          <w:sz w:val="18"/>
        </w:rPr>
      </w:pPr>
    </w:p>
    <w:p w14:paraId="469189DC" w14:textId="77777777" w:rsidR="000A4E28" w:rsidRDefault="00000000">
      <w:pPr>
        <w:spacing w:line="206" w:lineRule="exact"/>
        <w:ind w:left="2505"/>
        <w:rPr>
          <w:sz w:val="18"/>
        </w:rPr>
      </w:pPr>
      <w:r>
        <w:rPr>
          <w:noProof/>
        </w:rPr>
        <w:drawing>
          <wp:anchor distT="0" distB="0" distL="0" distR="0" simplePos="0" relativeHeight="251676672" behindDoc="0" locked="0" layoutInCell="1" allowOverlap="1" wp14:anchorId="057978CC" wp14:editId="201BD006">
            <wp:simplePos x="0" y="0"/>
            <wp:positionH relativeFrom="page">
              <wp:posOffset>1064042</wp:posOffset>
            </wp:positionH>
            <wp:positionV relativeFrom="paragraph">
              <wp:posOffset>9645</wp:posOffset>
            </wp:positionV>
            <wp:extent cx="965350" cy="339986"/>
            <wp:effectExtent l="0" t="0" r="0" b="0"/>
            <wp:wrapNone/>
            <wp:docPr id="2519" name="Image 25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9" name="Image 2519"/>
                    <pic:cNvPicPr/>
                  </pic:nvPicPr>
                  <pic:blipFill>
                    <a:blip r:embed="rId18" cstate="print"/>
                    <a:stretch>
                      <a:fillRect/>
                    </a:stretch>
                  </pic:blipFill>
                  <pic:spPr>
                    <a:xfrm>
                      <a:off x="0" y="0"/>
                      <a:ext cx="965350" cy="339986"/>
                    </a:xfrm>
                    <a:prstGeom prst="rect">
                      <a:avLst/>
                    </a:prstGeom>
                  </pic:spPr>
                </pic:pic>
              </a:graphicData>
            </a:graphic>
          </wp:anchor>
        </w:drawing>
      </w:r>
      <w:r>
        <w:rPr>
          <w:sz w:val="18"/>
        </w:rPr>
        <w:t>Under</w:t>
      </w:r>
      <w:r>
        <w:rPr>
          <w:spacing w:val="-9"/>
          <w:sz w:val="18"/>
        </w:rPr>
        <w:t xml:space="preserve"> </w:t>
      </w:r>
      <w:r>
        <w:rPr>
          <w:sz w:val="18"/>
        </w:rPr>
        <w:t>the</w:t>
      </w:r>
      <w:r>
        <w:rPr>
          <w:spacing w:val="-8"/>
          <w:sz w:val="18"/>
        </w:rPr>
        <w:t xml:space="preserve"> </w:t>
      </w:r>
      <w:r>
        <w:rPr>
          <w:sz w:val="18"/>
        </w:rPr>
        <w:t>following</w:t>
      </w:r>
      <w:r>
        <w:rPr>
          <w:spacing w:val="-10"/>
          <w:sz w:val="18"/>
        </w:rPr>
        <w:t xml:space="preserve"> </w:t>
      </w:r>
      <w:r>
        <w:rPr>
          <w:spacing w:val="-2"/>
          <w:sz w:val="18"/>
        </w:rPr>
        <w:t>conditions:</w:t>
      </w:r>
    </w:p>
    <w:p w14:paraId="58629423" w14:textId="77777777" w:rsidR="000A4E28" w:rsidRDefault="00000000">
      <w:pPr>
        <w:pStyle w:val="ListParagraph"/>
        <w:numPr>
          <w:ilvl w:val="0"/>
          <w:numId w:val="23"/>
        </w:numPr>
        <w:tabs>
          <w:tab w:val="left" w:pos="2786"/>
          <w:tab w:val="left" w:pos="2788"/>
        </w:tabs>
        <w:spacing w:before="3" w:line="235" w:lineRule="auto"/>
        <w:ind w:right="981"/>
        <w:rPr>
          <w:sz w:val="18"/>
        </w:rPr>
      </w:pPr>
      <w:r>
        <w:rPr>
          <w:sz w:val="18"/>
        </w:rPr>
        <w:t>Attribution.</w:t>
      </w:r>
      <w:r>
        <w:rPr>
          <w:spacing w:val="-3"/>
          <w:sz w:val="18"/>
        </w:rPr>
        <w:t xml:space="preserve"> </w:t>
      </w:r>
      <w:r>
        <w:rPr>
          <w:sz w:val="18"/>
        </w:rPr>
        <w:t>You</w:t>
      </w:r>
      <w:r>
        <w:rPr>
          <w:spacing w:val="-3"/>
          <w:sz w:val="18"/>
        </w:rPr>
        <w:t xml:space="preserve"> </w:t>
      </w:r>
      <w:r>
        <w:rPr>
          <w:sz w:val="18"/>
        </w:rPr>
        <w:t>must</w:t>
      </w:r>
      <w:r>
        <w:rPr>
          <w:spacing w:val="-3"/>
          <w:sz w:val="18"/>
        </w:rPr>
        <w:t xml:space="preserve"> </w:t>
      </w:r>
      <w:r>
        <w:rPr>
          <w:sz w:val="18"/>
        </w:rPr>
        <w:t>give</w:t>
      </w:r>
      <w:r>
        <w:rPr>
          <w:spacing w:val="-3"/>
          <w:sz w:val="18"/>
        </w:rPr>
        <w:t xml:space="preserve"> </w:t>
      </w:r>
      <w:r>
        <w:rPr>
          <w:sz w:val="18"/>
        </w:rPr>
        <w:t>credit</w:t>
      </w:r>
      <w:r>
        <w:rPr>
          <w:spacing w:val="-3"/>
          <w:sz w:val="18"/>
        </w:rPr>
        <w:t xml:space="preserve"> </w:t>
      </w:r>
      <w:r>
        <w:rPr>
          <w:sz w:val="18"/>
        </w:rPr>
        <w:t>to</w:t>
      </w:r>
      <w:r>
        <w:rPr>
          <w:spacing w:val="-3"/>
          <w:sz w:val="18"/>
        </w:rPr>
        <w:t xml:space="preserve"> </w:t>
      </w:r>
      <w:r>
        <w:rPr>
          <w:sz w:val="18"/>
        </w:rPr>
        <w:t>CAWST</w:t>
      </w:r>
      <w:r>
        <w:rPr>
          <w:spacing w:val="-8"/>
          <w:sz w:val="18"/>
        </w:rPr>
        <w:t xml:space="preserve"> </w:t>
      </w:r>
      <w:r>
        <w:rPr>
          <w:sz w:val="18"/>
        </w:rPr>
        <w:t>as</w:t>
      </w:r>
      <w:r>
        <w:rPr>
          <w:spacing w:val="-5"/>
          <w:sz w:val="18"/>
        </w:rPr>
        <w:t xml:space="preserve"> </w:t>
      </w:r>
      <w:r>
        <w:rPr>
          <w:sz w:val="18"/>
        </w:rPr>
        <w:t>the</w:t>
      </w:r>
      <w:r>
        <w:rPr>
          <w:spacing w:val="-5"/>
          <w:sz w:val="18"/>
        </w:rPr>
        <w:t xml:space="preserve"> </w:t>
      </w:r>
      <w:r>
        <w:rPr>
          <w:sz w:val="18"/>
        </w:rPr>
        <w:t>original</w:t>
      </w:r>
      <w:r>
        <w:rPr>
          <w:spacing w:val="-3"/>
          <w:sz w:val="18"/>
        </w:rPr>
        <w:t xml:space="preserve"> </w:t>
      </w:r>
      <w:r>
        <w:rPr>
          <w:sz w:val="18"/>
        </w:rPr>
        <w:t>source</w:t>
      </w:r>
      <w:r>
        <w:rPr>
          <w:spacing w:val="-5"/>
          <w:sz w:val="18"/>
        </w:rPr>
        <w:t xml:space="preserve"> </w:t>
      </w:r>
      <w:r>
        <w:rPr>
          <w:sz w:val="18"/>
        </w:rPr>
        <w:t>of</w:t>
      </w:r>
      <w:r>
        <w:rPr>
          <w:spacing w:val="-3"/>
          <w:sz w:val="18"/>
        </w:rPr>
        <w:t xml:space="preserve"> </w:t>
      </w:r>
      <w:r>
        <w:rPr>
          <w:sz w:val="18"/>
        </w:rPr>
        <w:t>the</w:t>
      </w:r>
      <w:r>
        <w:rPr>
          <w:spacing w:val="-3"/>
          <w:sz w:val="18"/>
        </w:rPr>
        <w:t xml:space="preserve"> </w:t>
      </w:r>
      <w:r>
        <w:rPr>
          <w:sz w:val="18"/>
        </w:rPr>
        <w:t>document. Please include our website:</w:t>
      </w:r>
      <w:r>
        <w:rPr>
          <w:spacing w:val="40"/>
          <w:sz w:val="18"/>
        </w:rPr>
        <w:t xml:space="preserve"> </w:t>
      </w:r>
      <w:hyperlink r:id="rId326">
        <w:r>
          <w:rPr>
            <w:sz w:val="18"/>
          </w:rPr>
          <w:t>www.cawst.org</w:t>
        </w:r>
      </w:hyperlink>
    </w:p>
    <w:p w14:paraId="58D9ED09" w14:textId="77777777" w:rsidR="000A4E28" w:rsidRDefault="000A4E28">
      <w:pPr>
        <w:pStyle w:val="BodyText"/>
      </w:pPr>
    </w:p>
    <w:p w14:paraId="3B6768CF" w14:textId="77777777" w:rsidR="000A4E28" w:rsidRDefault="00000000">
      <w:pPr>
        <w:pStyle w:val="BodyText"/>
        <w:spacing w:before="1"/>
        <w:ind w:left="520"/>
      </w:pPr>
      <w:r>
        <w:t>CAWST</w:t>
      </w:r>
      <w:r>
        <w:rPr>
          <w:spacing w:val="-3"/>
        </w:rPr>
        <w:t xml:space="preserve"> </w:t>
      </w:r>
      <w:r>
        <w:t>will</w:t>
      </w:r>
      <w:r>
        <w:rPr>
          <w:spacing w:val="-3"/>
        </w:rPr>
        <w:t xml:space="preserve"> </w:t>
      </w:r>
      <w:r>
        <w:t>produce</w:t>
      </w:r>
      <w:r>
        <w:rPr>
          <w:spacing w:val="-3"/>
        </w:rPr>
        <w:t xml:space="preserve"> </w:t>
      </w:r>
      <w:r>
        <w:t>updated</w:t>
      </w:r>
      <w:r>
        <w:rPr>
          <w:spacing w:val="-3"/>
        </w:rPr>
        <w:t xml:space="preserve"> </w:t>
      </w:r>
      <w:r>
        <w:t>versions</w:t>
      </w:r>
      <w:r>
        <w:rPr>
          <w:spacing w:val="-3"/>
        </w:rPr>
        <w:t xml:space="preserve"> </w:t>
      </w:r>
      <w:r>
        <w:t>of</w:t>
      </w:r>
      <w:r>
        <w:rPr>
          <w:spacing w:val="-4"/>
        </w:rPr>
        <w:t xml:space="preserve"> </w:t>
      </w:r>
      <w:r>
        <w:t>this</w:t>
      </w:r>
      <w:r>
        <w:rPr>
          <w:spacing w:val="-3"/>
        </w:rPr>
        <w:t xml:space="preserve"> </w:t>
      </w:r>
      <w:r>
        <w:t>document</w:t>
      </w:r>
      <w:r>
        <w:rPr>
          <w:spacing w:val="-4"/>
        </w:rPr>
        <w:t xml:space="preserve"> </w:t>
      </w:r>
      <w:r>
        <w:t>periodically.</w:t>
      </w:r>
      <w:r>
        <w:rPr>
          <w:spacing w:val="-2"/>
        </w:rPr>
        <w:t xml:space="preserve"> </w:t>
      </w:r>
      <w:r>
        <w:t>For</w:t>
      </w:r>
      <w:r>
        <w:rPr>
          <w:spacing w:val="-4"/>
        </w:rPr>
        <w:t xml:space="preserve"> </w:t>
      </w:r>
      <w:r>
        <w:t>this</w:t>
      </w:r>
      <w:r>
        <w:rPr>
          <w:spacing w:val="-3"/>
        </w:rPr>
        <w:t xml:space="preserve"> </w:t>
      </w:r>
      <w:r>
        <w:t>reason,</w:t>
      </w:r>
      <w:r>
        <w:rPr>
          <w:spacing w:val="-2"/>
        </w:rPr>
        <w:t xml:space="preserve"> </w:t>
      </w:r>
      <w:r>
        <w:t>we</w:t>
      </w:r>
      <w:r>
        <w:rPr>
          <w:spacing w:val="-3"/>
        </w:rPr>
        <w:t xml:space="preserve"> </w:t>
      </w:r>
      <w:r>
        <w:t>do</w:t>
      </w:r>
      <w:r>
        <w:rPr>
          <w:spacing w:val="-3"/>
        </w:rPr>
        <w:t xml:space="preserve"> </w:t>
      </w:r>
      <w:r>
        <w:t>not recommend hosting this document to download from your website.</w:t>
      </w:r>
    </w:p>
    <w:p w14:paraId="092C8E51" w14:textId="77777777" w:rsidR="000A4E28" w:rsidRDefault="000A4E28">
      <w:pPr>
        <w:pStyle w:val="BodyText"/>
        <w:spacing w:before="227"/>
      </w:pPr>
    </w:p>
    <w:p w14:paraId="0D5C66FC" w14:textId="77777777" w:rsidR="000A4E28" w:rsidRDefault="00000000">
      <w:pPr>
        <w:pStyle w:val="Heading6"/>
        <w:spacing w:before="0"/>
        <w:ind w:left="4725"/>
      </w:pPr>
      <w:r>
        <w:rPr>
          <w:noProof/>
        </w:rPr>
        <mc:AlternateContent>
          <mc:Choice Requires="wpg">
            <w:drawing>
              <wp:anchor distT="0" distB="0" distL="0" distR="0" simplePos="0" relativeHeight="251691008" behindDoc="1" locked="0" layoutInCell="1" allowOverlap="1" wp14:anchorId="66084C92" wp14:editId="676E676F">
                <wp:simplePos x="0" y="0"/>
                <wp:positionH relativeFrom="page">
                  <wp:posOffset>1133475</wp:posOffset>
                </wp:positionH>
                <wp:positionV relativeFrom="paragraph">
                  <wp:posOffset>-197306</wp:posOffset>
                </wp:positionV>
                <wp:extent cx="5962650" cy="1885950"/>
                <wp:effectExtent l="0" t="0" r="0" b="0"/>
                <wp:wrapNone/>
                <wp:docPr id="2520" name="Group 2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885950"/>
                          <a:chOff x="0" y="0"/>
                          <a:chExt cx="5962650" cy="1885950"/>
                        </a:xfrm>
                      </wpg:grpSpPr>
                      <wps:wsp>
                        <wps:cNvPr id="2521" name="Graphic 2521"/>
                        <wps:cNvSpPr/>
                        <wps:spPr>
                          <a:xfrm>
                            <a:off x="9525" y="9525"/>
                            <a:ext cx="5943600" cy="1866900"/>
                          </a:xfrm>
                          <a:custGeom>
                            <a:avLst/>
                            <a:gdLst/>
                            <a:ahLst/>
                            <a:cxnLst/>
                            <a:rect l="l" t="t" r="r" b="b"/>
                            <a:pathLst>
                              <a:path w="5943600" h="1866900">
                                <a:moveTo>
                                  <a:pt x="0" y="1866899"/>
                                </a:moveTo>
                                <a:lnTo>
                                  <a:pt x="5943600" y="1866899"/>
                                </a:lnTo>
                                <a:lnTo>
                                  <a:pt x="5943600" y="0"/>
                                </a:lnTo>
                                <a:lnTo>
                                  <a:pt x="0" y="0"/>
                                </a:lnTo>
                                <a:lnTo>
                                  <a:pt x="0" y="1866899"/>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522" name="Image 2522"/>
                          <pic:cNvPicPr/>
                        </pic:nvPicPr>
                        <pic:blipFill>
                          <a:blip r:embed="rId21" cstate="print"/>
                          <a:stretch>
                            <a:fillRect/>
                          </a:stretch>
                        </pic:blipFill>
                        <pic:spPr>
                          <a:xfrm>
                            <a:off x="861498" y="211946"/>
                            <a:ext cx="897335" cy="927997"/>
                          </a:xfrm>
                          <a:prstGeom prst="rect">
                            <a:avLst/>
                          </a:prstGeom>
                        </pic:spPr>
                      </pic:pic>
                    </wpg:wgp>
                  </a:graphicData>
                </a:graphic>
              </wp:anchor>
            </w:drawing>
          </mc:Choice>
          <mc:Fallback>
            <w:pict>
              <v:group w14:anchorId="1247E9E1" id="Group 2520" o:spid="_x0000_s1026" style="position:absolute;margin-left:89.25pt;margin-top:-15.55pt;width:469.5pt;height:148.5pt;z-index:-251625472;mso-wrap-distance-left:0;mso-wrap-distance-right:0;mso-position-horizontal-relative:page" coordsize="59626,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">
                <v:shape id="Graphic 2521" o:spid="_x0000_s1027" style="position:absolute;left:95;top:95;width:59436;height:18669;visibility:visible;mso-wrap-style:square;v-text-anchor:top" coordsize="594360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" path="m,1866899r5943600,l5943600,,,,,1866899xe" filled="f" strokeweight="1.5pt">
                  <v:path arrowok="t"/>
                </v:shape>
                <v:shape id="Image 2522" o:spid="_x0000_s1028" type="#_x0000_t75" style="position:absolute;left:8614;top:2119;width:8974;height:9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">
                  <v:imagedata r:id="rId22" o:title=""/>
                </v:shape>
                <w10:wrap anchorx="page"/>
              </v:group>
            </w:pict>
          </mc:Fallback>
        </mc:AlternateContent>
      </w:r>
      <w:r>
        <w:t>Stay</w:t>
      </w:r>
      <w:r>
        <w:rPr>
          <w:spacing w:val="-6"/>
        </w:rPr>
        <w:t xml:space="preserve"> </w:t>
      </w:r>
      <w:r>
        <w:t>up-to-date</w:t>
      </w:r>
      <w:r>
        <w:rPr>
          <w:spacing w:val="-2"/>
        </w:rPr>
        <w:t xml:space="preserve"> </w:t>
      </w:r>
      <w:r>
        <w:t>and</w:t>
      </w:r>
      <w:r>
        <w:rPr>
          <w:spacing w:val="-4"/>
        </w:rPr>
        <w:t xml:space="preserve"> </w:t>
      </w:r>
      <w:r>
        <w:t>get</w:t>
      </w:r>
      <w:r>
        <w:rPr>
          <w:spacing w:val="-2"/>
        </w:rPr>
        <w:t xml:space="preserve"> support:</w:t>
      </w:r>
    </w:p>
    <w:p w14:paraId="2CE795CF" w14:textId="77777777" w:rsidR="000A4E28" w:rsidRDefault="00000000">
      <w:pPr>
        <w:pStyle w:val="ListParagraph"/>
        <w:numPr>
          <w:ilvl w:val="1"/>
          <w:numId w:val="23"/>
        </w:numPr>
        <w:tabs>
          <w:tab w:val="left" w:pos="5085"/>
        </w:tabs>
        <w:spacing w:before="251"/>
      </w:pPr>
      <w:r>
        <w:t>Latest</w:t>
      </w:r>
      <w:r>
        <w:rPr>
          <w:spacing w:val="-4"/>
        </w:rPr>
        <w:t xml:space="preserve"> </w:t>
      </w:r>
      <w:r>
        <w:t>updates</w:t>
      </w:r>
      <w:r>
        <w:rPr>
          <w:spacing w:val="-5"/>
        </w:rPr>
        <w:t xml:space="preserve"> </w:t>
      </w:r>
      <w:r>
        <w:t>to</w:t>
      </w:r>
      <w:r>
        <w:rPr>
          <w:spacing w:val="-5"/>
        </w:rPr>
        <w:t xml:space="preserve"> </w:t>
      </w:r>
      <w:r>
        <w:t>this</w:t>
      </w:r>
      <w:r>
        <w:rPr>
          <w:spacing w:val="-2"/>
        </w:rPr>
        <w:t xml:space="preserve"> document</w:t>
      </w:r>
    </w:p>
    <w:p w14:paraId="4B6AEBE2" w14:textId="77777777" w:rsidR="000A4E28" w:rsidRDefault="00000000">
      <w:pPr>
        <w:pStyle w:val="ListParagraph"/>
        <w:numPr>
          <w:ilvl w:val="1"/>
          <w:numId w:val="23"/>
        </w:numPr>
        <w:tabs>
          <w:tab w:val="left" w:pos="5085"/>
        </w:tabs>
        <w:spacing w:before="35"/>
      </w:pPr>
      <w:r>
        <w:t>Other</w:t>
      </w:r>
      <w:r>
        <w:rPr>
          <w:spacing w:val="-5"/>
        </w:rPr>
        <w:t xml:space="preserve"> </w:t>
      </w:r>
      <w:r>
        <w:t>workshop</w:t>
      </w:r>
      <w:r>
        <w:rPr>
          <w:spacing w:val="-5"/>
        </w:rPr>
        <w:t xml:space="preserve"> </w:t>
      </w:r>
      <w:r>
        <w:t>&amp;</w:t>
      </w:r>
      <w:r>
        <w:rPr>
          <w:spacing w:val="-8"/>
        </w:rPr>
        <w:t xml:space="preserve"> </w:t>
      </w:r>
      <w:r>
        <w:t>training</w:t>
      </w:r>
      <w:r>
        <w:rPr>
          <w:spacing w:val="-5"/>
        </w:rPr>
        <w:t xml:space="preserve"> </w:t>
      </w:r>
      <w:r>
        <w:t>related</w:t>
      </w:r>
      <w:r>
        <w:rPr>
          <w:spacing w:val="-7"/>
        </w:rPr>
        <w:t xml:space="preserve"> </w:t>
      </w:r>
      <w:r>
        <w:rPr>
          <w:spacing w:val="-2"/>
        </w:rPr>
        <w:t>resources</w:t>
      </w:r>
    </w:p>
    <w:p w14:paraId="5FE81417" w14:textId="77777777" w:rsidR="000A4E28" w:rsidRDefault="00000000">
      <w:pPr>
        <w:pStyle w:val="ListParagraph"/>
        <w:numPr>
          <w:ilvl w:val="1"/>
          <w:numId w:val="23"/>
        </w:numPr>
        <w:tabs>
          <w:tab w:val="left" w:pos="5085"/>
        </w:tabs>
        <w:spacing w:before="38"/>
      </w:pPr>
      <w:r>
        <w:t>Support</w:t>
      </w:r>
      <w:r>
        <w:rPr>
          <w:spacing w:val="-2"/>
        </w:rPr>
        <w:t xml:space="preserve"> </w:t>
      </w:r>
      <w:r>
        <w:t>on</w:t>
      </w:r>
      <w:r>
        <w:rPr>
          <w:spacing w:val="-6"/>
        </w:rPr>
        <w:t xml:space="preserve"> </w:t>
      </w:r>
      <w:r>
        <w:t>using</w:t>
      </w:r>
      <w:r>
        <w:rPr>
          <w:spacing w:val="-4"/>
        </w:rPr>
        <w:t xml:space="preserve"> </w:t>
      </w:r>
      <w:r>
        <w:t>this</w:t>
      </w:r>
      <w:r>
        <w:rPr>
          <w:spacing w:val="-3"/>
        </w:rPr>
        <w:t xml:space="preserve"> </w:t>
      </w:r>
      <w:r>
        <w:t>document</w:t>
      </w:r>
      <w:r>
        <w:rPr>
          <w:spacing w:val="-5"/>
        </w:rPr>
        <w:t xml:space="preserve"> </w:t>
      </w:r>
      <w:r>
        <w:t>in</w:t>
      </w:r>
      <w:r>
        <w:rPr>
          <w:spacing w:val="-4"/>
        </w:rPr>
        <w:t xml:space="preserve"> </w:t>
      </w:r>
      <w:r>
        <w:t>your</w:t>
      </w:r>
      <w:r>
        <w:rPr>
          <w:spacing w:val="-2"/>
        </w:rPr>
        <w:t xml:space="preserve"> </w:t>
      </w:r>
      <w:r>
        <w:rPr>
          <w:spacing w:val="-4"/>
        </w:rPr>
        <w:t>work</w:t>
      </w:r>
    </w:p>
    <w:p w14:paraId="6557B223" w14:textId="77777777" w:rsidR="000A4E28" w:rsidRDefault="000A4E28">
      <w:pPr>
        <w:pStyle w:val="BodyText"/>
        <w:rPr>
          <w:sz w:val="15"/>
        </w:rPr>
      </w:pPr>
    </w:p>
    <w:p w14:paraId="7059C540" w14:textId="77777777" w:rsidR="000A4E28" w:rsidRDefault="000A4E28">
      <w:pPr>
        <w:rPr>
          <w:sz w:val="15"/>
        </w:rPr>
        <w:sectPr w:rsidR="000A4E28">
          <w:headerReference w:type="default" r:id="rId327"/>
          <w:footerReference w:type="default" r:id="rId328"/>
          <w:pgSz w:w="12240" w:h="15840"/>
          <w:pgMar w:top="1560" w:right="960" w:bottom="1100" w:left="920" w:header="0" w:footer="904" w:gutter="0"/>
          <w:cols w:space="720"/>
        </w:sectPr>
      </w:pPr>
    </w:p>
    <w:p w14:paraId="3EF10E9A" w14:textId="77777777" w:rsidR="000A4E28" w:rsidRDefault="00000000">
      <w:pPr>
        <w:spacing w:before="93" w:line="276" w:lineRule="auto"/>
        <w:ind w:left="1362" w:firstLine="3"/>
        <w:jc w:val="center"/>
        <w:rPr>
          <w:i/>
          <w:sz w:val="20"/>
        </w:rPr>
      </w:pPr>
      <w:r>
        <w:rPr>
          <w:i/>
          <w:sz w:val="20"/>
        </w:rPr>
        <w:t>CAWST provides mentorship and coaching</w:t>
      </w:r>
      <w:r>
        <w:rPr>
          <w:i/>
          <w:spacing w:val="-9"/>
          <w:sz w:val="20"/>
        </w:rPr>
        <w:t xml:space="preserve"> </w:t>
      </w:r>
      <w:r>
        <w:rPr>
          <w:i/>
          <w:sz w:val="20"/>
        </w:rPr>
        <w:t>on</w:t>
      </w:r>
      <w:r>
        <w:rPr>
          <w:i/>
          <w:spacing w:val="-7"/>
          <w:sz w:val="20"/>
        </w:rPr>
        <w:t xml:space="preserve"> </w:t>
      </w:r>
      <w:r>
        <w:rPr>
          <w:i/>
          <w:sz w:val="20"/>
        </w:rPr>
        <w:t>the</w:t>
      </w:r>
      <w:r>
        <w:rPr>
          <w:i/>
          <w:spacing w:val="-7"/>
          <w:sz w:val="20"/>
        </w:rPr>
        <w:t xml:space="preserve"> </w:t>
      </w:r>
      <w:r>
        <w:rPr>
          <w:i/>
          <w:sz w:val="20"/>
        </w:rPr>
        <w:t>use</w:t>
      </w:r>
      <w:r>
        <w:rPr>
          <w:i/>
          <w:spacing w:val="-9"/>
          <w:sz w:val="20"/>
        </w:rPr>
        <w:t xml:space="preserve"> </w:t>
      </w:r>
      <w:r>
        <w:rPr>
          <w:i/>
          <w:sz w:val="20"/>
        </w:rPr>
        <w:t>of</w:t>
      </w:r>
      <w:r>
        <w:rPr>
          <w:i/>
          <w:spacing w:val="-9"/>
          <w:sz w:val="20"/>
        </w:rPr>
        <w:t xml:space="preserve"> </w:t>
      </w:r>
      <w:r>
        <w:rPr>
          <w:i/>
          <w:sz w:val="20"/>
        </w:rPr>
        <w:t>its</w:t>
      </w:r>
      <w:r>
        <w:rPr>
          <w:i/>
          <w:spacing w:val="-6"/>
          <w:sz w:val="20"/>
        </w:rPr>
        <w:t xml:space="preserve"> </w:t>
      </w:r>
      <w:r>
        <w:rPr>
          <w:i/>
          <w:sz w:val="20"/>
        </w:rPr>
        <w:t>education and training resources.</w:t>
      </w:r>
    </w:p>
    <w:p w14:paraId="40CA0894" w14:textId="77777777" w:rsidR="000A4E28" w:rsidRDefault="00000000">
      <w:pPr>
        <w:spacing w:before="188"/>
        <w:ind w:right="35"/>
        <w:jc w:val="center"/>
        <w:rPr>
          <w:i/>
          <w:sz w:val="36"/>
        </w:rPr>
      </w:pPr>
      <w:r>
        <w:br w:type="column"/>
      </w:r>
      <w:hyperlink r:id="rId329">
        <w:r>
          <w:rPr>
            <w:i/>
            <w:spacing w:val="-2"/>
            <w:sz w:val="36"/>
          </w:rPr>
          <w:t>www.cawst.org/resources</w:t>
        </w:r>
      </w:hyperlink>
    </w:p>
    <w:p w14:paraId="21B7FF6B" w14:textId="77777777" w:rsidR="000A4E28" w:rsidRDefault="000A4E28">
      <w:pPr>
        <w:jc w:val="center"/>
        <w:rPr>
          <w:sz w:val="36"/>
        </w:rPr>
        <w:sectPr w:rsidR="000A4E28">
          <w:type w:val="continuous"/>
          <w:pgSz w:w="12240" w:h="15840"/>
          <w:pgMar w:top="960" w:right="960" w:bottom="1360" w:left="920" w:header="0" w:footer="904" w:gutter="0"/>
          <w:cols w:num="2" w:space="720" w:equalWidth="0">
            <w:col w:w="4551" w:space="40"/>
            <w:col w:w="5769"/>
          </w:cols>
        </w:sectPr>
      </w:pPr>
    </w:p>
    <w:p w14:paraId="2ACE63B2" w14:textId="77777777" w:rsidR="000A4E28" w:rsidRDefault="000A4E28">
      <w:pPr>
        <w:pStyle w:val="BodyText"/>
        <w:spacing w:before="229"/>
        <w:rPr>
          <w:i/>
        </w:rPr>
      </w:pPr>
    </w:p>
    <w:p w14:paraId="4AD36381" w14:textId="77777777" w:rsidR="000A4E28" w:rsidRDefault="00000000">
      <w:pPr>
        <w:pStyle w:val="BodyText"/>
        <w:ind w:left="520" w:right="672"/>
      </w:pPr>
      <w:r>
        <w:t>CAWST and its directors, employees, contractors and volunteers do not assume any responsibility</w:t>
      </w:r>
      <w:r>
        <w:rPr>
          <w:spacing w:val="-3"/>
        </w:rPr>
        <w:t xml:space="preserve"> </w:t>
      </w:r>
      <w:r>
        <w:t>for and</w:t>
      </w:r>
      <w:r>
        <w:rPr>
          <w:spacing w:val="-3"/>
        </w:rPr>
        <w:t xml:space="preserve"> </w:t>
      </w:r>
      <w:r>
        <w:t>make</w:t>
      </w:r>
      <w:r>
        <w:rPr>
          <w:spacing w:val="-3"/>
        </w:rPr>
        <w:t xml:space="preserve"> </w:t>
      </w:r>
      <w:r>
        <w:t>no</w:t>
      </w:r>
      <w:r>
        <w:rPr>
          <w:spacing w:val="-1"/>
        </w:rPr>
        <w:t xml:space="preserve"> </w:t>
      </w:r>
      <w:r>
        <w:t>warranty</w:t>
      </w:r>
      <w:r>
        <w:rPr>
          <w:spacing w:val="-3"/>
        </w:rPr>
        <w:t xml:space="preserve"> </w:t>
      </w:r>
      <w:r>
        <w:t>with</w:t>
      </w:r>
      <w:r>
        <w:rPr>
          <w:spacing w:val="-1"/>
        </w:rPr>
        <w:t xml:space="preserve"> </w:t>
      </w:r>
      <w:r>
        <w:t>respect</w:t>
      </w:r>
      <w:r>
        <w:rPr>
          <w:spacing w:val="-2"/>
        </w:rPr>
        <w:t xml:space="preserve"> </w:t>
      </w:r>
      <w:r>
        <w:t>to</w:t>
      </w:r>
      <w:r>
        <w:rPr>
          <w:spacing w:val="-3"/>
        </w:rPr>
        <w:t xml:space="preserve"> </w:t>
      </w:r>
      <w:r>
        <w:t>the</w:t>
      </w:r>
      <w:r>
        <w:rPr>
          <w:spacing w:val="-3"/>
        </w:rPr>
        <w:t xml:space="preserve"> </w:t>
      </w:r>
      <w:r>
        <w:t>results</w:t>
      </w:r>
      <w:r>
        <w:rPr>
          <w:spacing w:val="-3"/>
        </w:rPr>
        <w:t xml:space="preserve"> </w:t>
      </w:r>
      <w:r>
        <w:t>that</w:t>
      </w:r>
      <w:r>
        <w:rPr>
          <w:spacing w:val="-2"/>
        </w:rPr>
        <w:t xml:space="preserve"> </w:t>
      </w:r>
      <w:r>
        <w:t>may</w:t>
      </w:r>
      <w:r>
        <w:rPr>
          <w:spacing w:val="-3"/>
        </w:rPr>
        <w:t xml:space="preserve"> </w:t>
      </w:r>
      <w:r>
        <w:t>be</w:t>
      </w:r>
      <w:r>
        <w:rPr>
          <w:spacing w:val="-1"/>
        </w:rPr>
        <w:t xml:space="preserve"> </w:t>
      </w:r>
      <w:r>
        <w:t>obtained</w:t>
      </w:r>
      <w:r>
        <w:rPr>
          <w:spacing w:val="-3"/>
        </w:rPr>
        <w:t xml:space="preserve"> </w:t>
      </w:r>
      <w:r>
        <w:t>from the use of the information provided.</w:t>
      </w:r>
    </w:p>
    <w:p w14:paraId="2A9D1C6A" w14:textId="77777777" w:rsidR="000A4E28" w:rsidRDefault="000A4E28">
      <w:pPr>
        <w:sectPr w:rsidR="000A4E28">
          <w:type w:val="continuous"/>
          <w:pgSz w:w="12240" w:h="15840"/>
          <w:pgMar w:top="960" w:right="960" w:bottom="1360" w:left="920" w:header="0" w:footer="904" w:gutter="0"/>
          <w:cols w:space="720"/>
        </w:sectPr>
      </w:pPr>
    </w:p>
    <w:p w14:paraId="6857CC19" w14:textId="77777777" w:rsidR="000A4E28" w:rsidRDefault="00000000">
      <w:pPr>
        <w:spacing w:before="68"/>
        <w:ind w:left="857" w:right="815"/>
        <w:jc w:val="center"/>
        <w:rPr>
          <w:b/>
          <w:sz w:val="24"/>
        </w:rPr>
      </w:pPr>
      <w:r>
        <w:rPr>
          <w:b/>
          <w:sz w:val="24"/>
        </w:rPr>
        <w:lastRenderedPageBreak/>
        <w:t>Sanitary</w:t>
      </w:r>
      <w:r>
        <w:rPr>
          <w:b/>
          <w:spacing w:val="-8"/>
          <w:sz w:val="24"/>
        </w:rPr>
        <w:t xml:space="preserve"> </w:t>
      </w:r>
      <w:r>
        <w:rPr>
          <w:b/>
          <w:sz w:val="24"/>
        </w:rPr>
        <w:t>Inspection</w:t>
      </w:r>
      <w:r>
        <w:rPr>
          <w:b/>
          <w:spacing w:val="-2"/>
          <w:sz w:val="24"/>
        </w:rPr>
        <w:t xml:space="preserve"> </w:t>
      </w:r>
      <w:r>
        <w:rPr>
          <w:b/>
          <w:sz w:val="24"/>
        </w:rPr>
        <w:t>Form: Borehole</w:t>
      </w:r>
      <w:r>
        <w:rPr>
          <w:b/>
          <w:spacing w:val="-5"/>
          <w:sz w:val="24"/>
        </w:rPr>
        <w:t xml:space="preserve"> </w:t>
      </w:r>
      <w:r>
        <w:rPr>
          <w:b/>
          <w:sz w:val="24"/>
        </w:rPr>
        <w:t>with</w:t>
      </w:r>
      <w:r>
        <w:rPr>
          <w:b/>
          <w:spacing w:val="-1"/>
          <w:sz w:val="24"/>
        </w:rPr>
        <w:t xml:space="preserve"> </w:t>
      </w:r>
      <w:r>
        <w:rPr>
          <w:b/>
          <w:sz w:val="24"/>
        </w:rPr>
        <w:t>Hand</w:t>
      </w:r>
      <w:r>
        <w:rPr>
          <w:b/>
          <w:spacing w:val="-2"/>
          <w:sz w:val="24"/>
        </w:rPr>
        <w:t xml:space="preserve"> </w:t>
      </w:r>
      <w:r>
        <w:rPr>
          <w:b/>
          <w:spacing w:val="-4"/>
          <w:sz w:val="24"/>
        </w:rPr>
        <w:t>Pump</w:t>
      </w:r>
    </w:p>
    <w:p w14:paraId="0B3DC0C3" w14:textId="77777777" w:rsidR="000A4E28" w:rsidRDefault="00000000">
      <w:pPr>
        <w:pStyle w:val="Heading6"/>
        <w:spacing w:before="255"/>
        <w:ind w:left="212"/>
      </w:pPr>
      <w:r>
        <w:t>Part</w:t>
      </w:r>
      <w:r>
        <w:rPr>
          <w:spacing w:val="-2"/>
        </w:rPr>
        <w:t xml:space="preserve"> </w:t>
      </w:r>
      <w:r>
        <w:t>1.</w:t>
      </w:r>
      <w:r>
        <w:rPr>
          <w:spacing w:val="-4"/>
        </w:rPr>
        <w:t xml:space="preserve"> </w:t>
      </w:r>
      <w:r>
        <w:t>General</w:t>
      </w:r>
      <w:r>
        <w:rPr>
          <w:spacing w:val="-4"/>
        </w:rPr>
        <w:t xml:space="preserve"> </w:t>
      </w:r>
      <w:r>
        <w:rPr>
          <w:spacing w:val="-2"/>
        </w:rPr>
        <w:t>information:</w:t>
      </w:r>
    </w:p>
    <w:p w14:paraId="5B18BEF9" w14:textId="77777777" w:rsidR="000A4E28" w:rsidRDefault="00000000">
      <w:pPr>
        <w:pStyle w:val="ListParagraph"/>
        <w:numPr>
          <w:ilvl w:val="0"/>
          <w:numId w:val="22"/>
        </w:numPr>
        <w:tabs>
          <w:tab w:val="left" w:pos="459"/>
        </w:tabs>
        <w:spacing w:before="121"/>
        <w:ind w:left="459" w:hanging="247"/>
      </w:pPr>
      <w:r>
        <w:t>Location:</w:t>
      </w:r>
      <w:r>
        <w:rPr>
          <w:spacing w:val="-13"/>
        </w:rPr>
        <w:t xml:space="preserve"> </w:t>
      </w:r>
      <w:r>
        <w:rPr>
          <w:spacing w:val="-2"/>
        </w:rPr>
        <w:t>.............................................................................................................</w:t>
      </w:r>
    </w:p>
    <w:p w14:paraId="5F6330E5" w14:textId="77777777" w:rsidR="000A4E28" w:rsidRDefault="000A4E28">
      <w:pPr>
        <w:pStyle w:val="BodyText"/>
      </w:pPr>
    </w:p>
    <w:p w14:paraId="7B57A43E" w14:textId="77777777" w:rsidR="000A4E28" w:rsidRDefault="00000000">
      <w:pPr>
        <w:pStyle w:val="ListParagraph"/>
        <w:numPr>
          <w:ilvl w:val="0"/>
          <w:numId w:val="22"/>
        </w:numPr>
        <w:tabs>
          <w:tab w:val="left" w:pos="459"/>
        </w:tabs>
        <w:ind w:left="459" w:hanging="247"/>
      </w:pPr>
      <w:r>
        <w:rPr>
          <w:spacing w:val="-4"/>
        </w:rPr>
        <w:t>Village/Town:</w:t>
      </w:r>
      <w:r>
        <w:rPr>
          <w:spacing w:val="6"/>
        </w:rPr>
        <w:t xml:space="preserve"> </w:t>
      </w:r>
      <w:r>
        <w:rPr>
          <w:spacing w:val="-2"/>
        </w:rPr>
        <w:t>......................................................................................................</w:t>
      </w:r>
    </w:p>
    <w:p w14:paraId="6C44E3AB" w14:textId="77777777" w:rsidR="000A4E28" w:rsidRDefault="000A4E28">
      <w:pPr>
        <w:pStyle w:val="BodyText"/>
        <w:spacing w:before="1"/>
      </w:pPr>
    </w:p>
    <w:p w14:paraId="29DF0EC9" w14:textId="77777777" w:rsidR="000A4E28" w:rsidRDefault="00000000">
      <w:pPr>
        <w:pStyle w:val="ListParagraph"/>
        <w:numPr>
          <w:ilvl w:val="0"/>
          <w:numId w:val="22"/>
        </w:numPr>
        <w:tabs>
          <w:tab w:val="left" w:pos="446"/>
        </w:tabs>
        <w:ind w:left="446" w:hanging="234"/>
      </w:pPr>
      <w:r>
        <w:t>People</w:t>
      </w:r>
      <w:r>
        <w:rPr>
          <w:spacing w:val="-10"/>
        </w:rPr>
        <w:t xml:space="preserve"> </w:t>
      </w:r>
      <w:r>
        <w:t>served:</w:t>
      </w:r>
      <w:r>
        <w:rPr>
          <w:spacing w:val="-8"/>
        </w:rPr>
        <w:t xml:space="preserve"> </w:t>
      </w:r>
      <w:r>
        <w:rPr>
          <w:spacing w:val="-2"/>
        </w:rPr>
        <w:t>....................................................................................................</w:t>
      </w:r>
    </w:p>
    <w:p w14:paraId="6D46EBA4" w14:textId="77777777" w:rsidR="000A4E28" w:rsidRDefault="000A4E28">
      <w:pPr>
        <w:pStyle w:val="BodyText"/>
      </w:pPr>
    </w:p>
    <w:p w14:paraId="54CADC60" w14:textId="77777777" w:rsidR="000A4E28" w:rsidRDefault="00000000">
      <w:pPr>
        <w:pStyle w:val="ListParagraph"/>
        <w:numPr>
          <w:ilvl w:val="0"/>
          <w:numId w:val="22"/>
        </w:numPr>
        <w:tabs>
          <w:tab w:val="left" w:pos="451"/>
        </w:tabs>
        <w:ind w:left="451" w:hanging="239"/>
      </w:pPr>
      <w:r>
        <w:t>Water</w:t>
      </w:r>
      <w:r>
        <w:rPr>
          <w:spacing w:val="-8"/>
        </w:rPr>
        <w:t xml:space="preserve"> </w:t>
      </w:r>
      <w:r>
        <w:t>sample</w:t>
      </w:r>
      <w:r>
        <w:rPr>
          <w:spacing w:val="-6"/>
        </w:rPr>
        <w:t xml:space="preserve"> </w:t>
      </w:r>
      <w:r>
        <w:t>taken?</w:t>
      </w:r>
      <w:r>
        <w:rPr>
          <w:spacing w:val="-8"/>
        </w:rPr>
        <w:t xml:space="preserve"> </w:t>
      </w:r>
      <w:r>
        <w:t>…………………….</w:t>
      </w:r>
      <w:r>
        <w:rPr>
          <w:spacing w:val="-9"/>
        </w:rPr>
        <w:t xml:space="preserve"> </w:t>
      </w:r>
      <w:r>
        <w:t>Sample</w:t>
      </w:r>
      <w:r>
        <w:rPr>
          <w:spacing w:val="-5"/>
        </w:rPr>
        <w:t xml:space="preserve"> </w:t>
      </w:r>
      <w:r>
        <w:t>ID</w:t>
      </w:r>
      <w:r>
        <w:rPr>
          <w:spacing w:val="-6"/>
        </w:rPr>
        <w:t xml:space="preserve"> </w:t>
      </w:r>
      <w:r>
        <w:rPr>
          <w:spacing w:val="-2"/>
        </w:rPr>
        <w:t>…………………………….</w:t>
      </w:r>
    </w:p>
    <w:p w14:paraId="05753B00" w14:textId="77777777" w:rsidR="000A4E28" w:rsidRDefault="000A4E28">
      <w:pPr>
        <w:pStyle w:val="BodyText"/>
        <w:spacing w:before="1"/>
      </w:pPr>
    </w:p>
    <w:p w14:paraId="7D652698" w14:textId="77777777" w:rsidR="000A4E28" w:rsidRDefault="00000000">
      <w:pPr>
        <w:pStyle w:val="ListParagraph"/>
        <w:numPr>
          <w:ilvl w:val="0"/>
          <w:numId w:val="22"/>
        </w:numPr>
        <w:tabs>
          <w:tab w:val="left" w:pos="458"/>
        </w:tabs>
        <w:ind w:left="458" w:hanging="246"/>
      </w:pPr>
      <w:r>
        <w:t>Date</w:t>
      </w:r>
      <w:r>
        <w:rPr>
          <w:spacing w:val="-9"/>
        </w:rPr>
        <w:t xml:space="preserve"> </w:t>
      </w:r>
      <w:r>
        <w:t>of</w:t>
      </w:r>
      <w:r>
        <w:rPr>
          <w:spacing w:val="-4"/>
        </w:rPr>
        <w:t xml:space="preserve"> </w:t>
      </w:r>
      <w:r>
        <w:t>visit:</w:t>
      </w:r>
      <w:r>
        <w:rPr>
          <w:spacing w:val="-5"/>
        </w:rPr>
        <w:t xml:space="preserve"> </w:t>
      </w:r>
      <w:r>
        <w:rPr>
          <w:spacing w:val="-2"/>
        </w:rPr>
        <w:t>........................................................................................................</w:t>
      </w:r>
    </w:p>
    <w:p w14:paraId="2C868CE1" w14:textId="77777777" w:rsidR="000A4E28" w:rsidRDefault="00000000">
      <w:pPr>
        <w:pStyle w:val="BodyText"/>
        <w:spacing w:before="248" w:line="244" w:lineRule="auto"/>
        <w:ind w:left="212"/>
      </w:pPr>
      <w:r>
        <w:rPr>
          <w:b/>
        </w:rPr>
        <w:t>Part</w:t>
      </w:r>
      <w:r>
        <w:rPr>
          <w:b/>
          <w:spacing w:val="-4"/>
        </w:rPr>
        <w:t xml:space="preserve"> </w:t>
      </w:r>
      <w:r>
        <w:rPr>
          <w:b/>
        </w:rPr>
        <w:t>2.</w:t>
      </w:r>
      <w:r>
        <w:rPr>
          <w:b/>
          <w:spacing w:val="-3"/>
        </w:rPr>
        <w:t xml:space="preserve"> </w:t>
      </w:r>
      <w:r>
        <w:rPr>
          <w:b/>
        </w:rPr>
        <w:t>Risk</w:t>
      </w:r>
      <w:r>
        <w:rPr>
          <w:b/>
          <w:spacing w:val="-5"/>
        </w:rPr>
        <w:t xml:space="preserve"> </w:t>
      </w:r>
      <w:r>
        <w:rPr>
          <w:b/>
        </w:rPr>
        <w:t>assessment:</w:t>
      </w:r>
      <w:r>
        <w:rPr>
          <w:b/>
          <w:spacing w:val="-2"/>
        </w:rPr>
        <w:t xml:space="preserve"> </w:t>
      </w:r>
      <w:r>
        <w:t>Circle</w:t>
      </w:r>
      <w:r>
        <w:rPr>
          <w:spacing w:val="-5"/>
        </w:rPr>
        <w:t xml:space="preserve"> </w:t>
      </w:r>
      <w:r>
        <w:t>the</w:t>
      </w:r>
      <w:r>
        <w:rPr>
          <w:spacing w:val="-7"/>
        </w:rPr>
        <w:t xml:space="preserve"> </w:t>
      </w:r>
      <w:r>
        <w:t>most</w:t>
      </w:r>
      <w:r>
        <w:rPr>
          <w:spacing w:val="-6"/>
        </w:rPr>
        <w:t xml:space="preserve"> </w:t>
      </w:r>
      <w:r>
        <w:t>appropriate</w:t>
      </w:r>
      <w:r>
        <w:rPr>
          <w:spacing w:val="-4"/>
        </w:rPr>
        <w:t xml:space="preserve"> </w:t>
      </w:r>
      <w:r>
        <w:t>answer.</w:t>
      </w:r>
      <w:r>
        <w:rPr>
          <w:spacing w:val="-16"/>
        </w:rPr>
        <w:t xml:space="preserve"> </w:t>
      </w:r>
      <w:r>
        <w:t>A</w:t>
      </w:r>
      <w:r>
        <w:rPr>
          <w:spacing w:val="-15"/>
        </w:rPr>
        <w:t xml:space="preserve"> </w:t>
      </w:r>
      <w:r>
        <w:t>‘Yes’</w:t>
      </w:r>
      <w:r>
        <w:rPr>
          <w:spacing w:val="-14"/>
        </w:rPr>
        <w:t xml:space="preserve"> </w:t>
      </w:r>
      <w:r>
        <w:t>answer</w:t>
      </w:r>
      <w:r>
        <w:rPr>
          <w:spacing w:val="-4"/>
        </w:rPr>
        <w:t xml:space="preserve"> </w:t>
      </w:r>
      <w:r>
        <w:t>means</w:t>
      </w:r>
      <w:r>
        <w:rPr>
          <w:spacing w:val="-5"/>
        </w:rPr>
        <w:t xml:space="preserve"> </w:t>
      </w:r>
      <w:r>
        <w:t>that</w:t>
      </w:r>
      <w:r>
        <w:rPr>
          <w:spacing w:val="-6"/>
        </w:rPr>
        <w:t xml:space="preserve"> </w:t>
      </w:r>
      <w:r>
        <w:t>there</w:t>
      </w:r>
      <w:r>
        <w:rPr>
          <w:spacing w:val="-5"/>
        </w:rPr>
        <w:t xml:space="preserve"> </w:t>
      </w:r>
      <w:r>
        <w:t>is</w:t>
      </w:r>
      <w:r>
        <w:rPr>
          <w:spacing w:val="-8"/>
        </w:rPr>
        <w:t xml:space="preserve"> </w:t>
      </w:r>
      <w:r>
        <w:t>a potential risk and a ‘No’</w:t>
      </w:r>
      <w:r>
        <w:rPr>
          <w:spacing w:val="-4"/>
        </w:rPr>
        <w:t xml:space="preserve"> </w:t>
      </w:r>
      <w:r>
        <w:t>answer that there is no or very low risk. See explanation on reverse.</w:t>
      </w:r>
    </w:p>
    <w:p w14:paraId="40D770B9" w14:textId="77777777" w:rsidR="000A4E28" w:rsidRDefault="00000000">
      <w:pPr>
        <w:pStyle w:val="Heading6"/>
        <w:spacing w:before="111"/>
        <w:ind w:left="8259"/>
      </w:pPr>
      <w:r>
        <w:rPr>
          <w:spacing w:val="-2"/>
        </w:rPr>
        <w:t>Observation</w:t>
      </w:r>
    </w:p>
    <w:p w14:paraId="240C5302" w14:textId="77777777" w:rsidR="000A4E28" w:rsidRDefault="000A4E28">
      <w:pPr>
        <w:pStyle w:val="BodyText"/>
        <w:spacing w:before="32" w:after="1"/>
        <w:rPr>
          <w:b/>
          <w:sz w:val="20"/>
        </w:rPr>
      </w:pPr>
    </w:p>
    <w:tbl>
      <w:tblPr>
        <w:tblW w:w="0" w:type="auto"/>
        <w:tblInd w:w="170" w:type="dxa"/>
        <w:tblLayout w:type="fixed"/>
        <w:tblCellMar>
          <w:left w:w="0" w:type="dxa"/>
          <w:right w:w="0" w:type="dxa"/>
        </w:tblCellMar>
        <w:tblLook w:val="01E0" w:firstRow="1" w:lastRow="1" w:firstColumn="1" w:lastColumn="1" w:noHBand="0" w:noVBand="0"/>
      </w:tblPr>
      <w:tblGrid>
        <w:gridCol w:w="8357"/>
        <w:gridCol w:w="957"/>
      </w:tblGrid>
      <w:tr w:rsidR="000A4E28" w14:paraId="302EA606" w14:textId="77777777">
        <w:trPr>
          <w:trHeight w:val="376"/>
        </w:trPr>
        <w:tc>
          <w:tcPr>
            <w:tcW w:w="8357" w:type="dxa"/>
          </w:tcPr>
          <w:p w14:paraId="07D9397D" w14:textId="77777777" w:rsidR="000A4E28" w:rsidRDefault="00000000">
            <w:pPr>
              <w:pStyle w:val="TableParagraph"/>
              <w:spacing w:line="247" w:lineRule="exact"/>
              <w:ind w:left="50"/>
            </w:pPr>
            <w:r>
              <w:t>1.</w:t>
            </w:r>
            <w:r>
              <w:rPr>
                <w:spacing w:val="-4"/>
              </w:rPr>
              <w:t xml:space="preserve"> </w:t>
            </w:r>
            <w:r>
              <w:t>Is</w:t>
            </w:r>
            <w:r>
              <w:rPr>
                <w:spacing w:val="-4"/>
              </w:rPr>
              <w:t xml:space="preserve"> </w:t>
            </w:r>
            <w:r>
              <w:t>there</w:t>
            </w:r>
            <w:r>
              <w:rPr>
                <w:spacing w:val="-5"/>
              </w:rPr>
              <w:t xml:space="preserve"> </w:t>
            </w:r>
            <w:r>
              <w:t>a</w:t>
            </w:r>
            <w:r>
              <w:rPr>
                <w:spacing w:val="-2"/>
              </w:rPr>
              <w:t xml:space="preserve"> </w:t>
            </w:r>
            <w:r>
              <w:t>latrine</w:t>
            </w:r>
            <w:r>
              <w:rPr>
                <w:spacing w:val="-2"/>
              </w:rPr>
              <w:t xml:space="preserve"> </w:t>
            </w:r>
            <w:r>
              <w:t>within</w:t>
            </w:r>
            <w:r>
              <w:rPr>
                <w:spacing w:val="-3"/>
              </w:rPr>
              <w:t xml:space="preserve"> </w:t>
            </w:r>
            <w:r>
              <w:t>10</w:t>
            </w:r>
            <w:r>
              <w:rPr>
                <w:spacing w:val="-4"/>
              </w:rPr>
              <w:t xml:space="preserve"> </w:t>
            </w:r>
            <w:r>
              <w:t>m</w:t>
            </w:r>
            <w:r>
              <w:rPr>
                <w:spacing w:val="-2"/>
              </w:rPr>
              <w:t xml:space="preserve"> </w:t>
            </w:r>
            <w:r>
              <w:t>of</w:t>
            </w:r>
            <w:r>
              <w:rPr>
                <w:spacing w:val="-3"/>
              </w:rPr>
              <w:t xml:space="preserve"> </w:t>
            </w:r>
            <w:r>
              <w:t>the</w:t>
            </w:r>
            <w:r>
              <w:rPr>
                <w:spacing w:val="-2"/>
              </w:rPr>
              <w:t xml:space="preserve"> borehole?</w:t>
            </w:r>
          </w:p>
        </w:tc>
        <w:tc>
          <w:tcPr>
            <w:tcW w:w="957" w:type="dxa"/>
          </w:tcPr>
          <w:p w14:paraId="337F2802" w14:textId="77777777" w:rsidR="000A4E28" w:rsidRDefault="00000000">
            <w:pPr>
              <w:pStyle w:val="TableParagraph"/>
              <w:spacing w:line="247" w:lineRule="exact"/>
              <w:ind w:left="202"/>
            </w:pPr>
            <w:r>
              <w:rPr>
                <w:spacing w:val="-5"/>
              </w:rPr>
              <w:t>Y/N</w:t>
            </w:r>
          </w:p>
        </w:tc>
      </w:tr>
      <w:tr w:rsidR="000A4E28" w14:paraId="74FF3550" w14:textId="77777777">
        <w:trPr>
          <w:trHeight w:val="506"/>
        </w:trPr>
        <w:tc>
          <w:tcPr>
            <w:tcW w:w="8357" w:type="dxa"/>
          </w:tcPr>
          <w:p w14:paraId="08A41118" w14:textId="77777777" w:rsidR="000A4E28" w:rsidRDefault="00000000">
            <w:pPr>
              <w:pStyle w:val="TableParagraph"/>
              <w:spacing w:before="123"/>
              <w:ind w:left="50"/>
            </w:pPr>
            <w:r>
              <w:t>2.</w:t>
            </w:r>
            <w:r>
              <w:rPr>
                <w:spacing w:val="-7"/>
              </w:rPr>
              <w:t xml:space="preserve"> </w:t>
            </w:r>
            <w:r>
              <w:t>Is</w:t>
            </w:r>
            <w:r>
              <w:rPr>
                <w:spacing w:val="-6"/>
              </w:rPr>
              <w:t xml:space="preserve"> </w:t>
            </w:r>
            <w:r>
              <w:t>there</w:t>
            </w:r>
            <w:r>
              <w:rPr>
                <w:spacing w:val="-6"/>
              </w:rPr>
              <w:t xml:space="preserve"> </w:t>
            </w:r>
            <w:r>
              <w:t>a</w:t>
            </w:r>
            <w:r>
              <w:rPr>
                <w:spacing w:val="-4"/>
              </w:rPr>
              <w:t xml:space="preserve"> </w:t>
            </w:r>
            <w:r>
              <w:t>latrine</w:t>
            </w:r>
            <w:r>
              <w:rPr>
                <w:spacing w:val="-3"/>
              </w:rPr>
              <w:t xml:space="preserve"> </w:t>
            </w:r>
            <w:r>
              <w:t>or</w:t>
            </w:r>
            <w:r>
              <w:rPr>
                <w:spacing w:val="-3"/>
              </w:rPr>
              <w:t xml:space="preserve"> </w:t>
            </w:r>
            <w:r>
              <w:t>other</w:t>
            </w:r>
            <w:r>
              <w:rPr>
                <w:spacing w:val="-3"/>
              </w:rPr>
              <w:t xml:space="preserve"> </w:t>
            </w:r>
            <w:r>
              <w:t>source</w:t>
            </w:r>
            <w:r>
              <w:rPr>
                <w:spacing w:val="-4"/>
              </w:rPr>
              <w:t xml:space="preserve"> </w:t>
            </w:r>
            <w:r>
              <w:t>of</w:t>
            </w:r>
            <w:r>
              <w:rPr>
                <w:spacing w:val="-5"/>
              </w:rPr>
              <w:t xml:space="preserve"> </w:t>
            </w:r>
            <w:r>
              <w:t>fecal</w:t>
            </w:r>
            <w:r>
              <w:rPr>
                <w:spacing w:val="-7"/>
              </w:rPr>
              <w:t xml:space="preserve"> </w:t>
            </w:r>
            <w:r>
              <w:t>contamination</w:t>
            </w:r>
            <w:r>
              <w:rPr>
                <w:spacing w:val="-1"/>
              </w:rPr>
              <w:t xml:space="preserve"> </w:t>
            </w:r>
            <w:r>
              <w:t>uphill</w:t>
            </w:r>
            <w:r>
              <w:rPr>
                <w:spacing w:val="-4"/>
              </w:rPr>
              <w:t xml:space="preserve"> </w:t>
            </w:r>
            <w:r>
              <w:t>of</w:t>
            </w:r>
            <w:r>
              <w:rPr>
                <w:spacing w:val="-3"/>
              </w:rPr>
              <w:t xml:space="preserve"> </w:t>
            </w:r>
            <w:r>
              <w:t>the</w:t>
            </w:r>
            <w:r>
              <w:rPr>
                <w:spacing w:val="-5"/>
              </w:rPr>
              <w:t xml:space="preserve"> </w:t>
            </w:r>
            <w:r>
              <w:rPr>
                <w:spacing w:val="-2"/>
              </w:rPr>
              <w:t>borehole?</w:t>
            </w:r>
          </w:p>
        </w:tc>
        <w:tc>
          <w:tcPr>
            <w:tcW w:w="957" w:type="dxa"/>
          </w:tcPr>
          <w:p w14:paraId="19308230" w14:textId="77777777" w:rsidR="000A4E28" w:rsidRDefault="00000000">
            <w:pPr>
              <w:pStyle w:val="TableParagraph"/>
              <w:spacing w:before="123"/>
              <w:ind w:left="202"/>
            </w:pPr>
            <w:r>
              <w:rPr>
                <w:spacing w:val="-5"/>
              </w:rPr>
              <w:t>Y/N</w:t>
            </w:r>
          </w:p>
        </w:tc>
      </w:tr>
      <w:tr w:rsidR="000A4E28" w14:paraId="387186E7" w14:textId="77777777">
        <w:trPr>
          <w:trHeight w:val="758"/>
        </w:trPr>
        <w:tc>
          <w:tcPr>
            <w:tcW w:w="8357" w:type="dxa"/>
          </w:tcPr>
          <w:p w14:paraId="7DAD4202" w14:textId="77777777" w:rsidR="000A4E28" w:rsidRDefault="00000000">
            <w:pPr>
              <w:pStyle w:val="TableParagraph"/>
              <w:spacing w:before="123"/>
              <w:ind w:left="50" w:right="808"/>
            </w:pPr>
            <w:r>
              <w:t>3.</w:t>
            </w:r>
            <w:r>
              <w:rPr>
                <w:spacing w:val="-3"/>
              </w:rPr>
              <w:t xml:space="preserve"> </w:t>
            </w:r>
            <w:r>
              <w:t>Is</w:t>
            </w:r>
            <w:r>
              <w:rPr>
                <w:spacing w:val="-4"/>
              </w:rPr>
              <w:t xml:space="preserve"> </w:t>
            </w:r>
            <w:r>
              <w:t>there</w:t>
            </w:r>
            <w:r>
              <w:rPr>
                <w:spacing w:val="-4"/>
              </w:rPr>
              <w:t xml:space="preserve"> </w:t>
            </w:r>
            <w:r>
              <w:t>any</w:t>
            </w:r>
            <w:r>
              <w:rPr>
                <w:spacing w:val="-4"/>
              </w:rPr>
              <w:t xml:space="preserve"> </w:t>
            </w:r>
            <w:r>
              <w:t>source</w:t>
            </w:r>
            <w:r>
              <w:rPr>
                <w:spacing w:val="-4"/>
              </w:rPr>
              <w:t xml:space="preserve"> </w:t>
            </w:r>
            <w:r>
              <w:t>of</w:t>
            </w:r>
            <w:r>
              <w:rPr>
                <w:spacing w:val="-3"/>
              </w:rPr>
              <w:t xml:space="preserve"> </w:t>
            </w:r>
            <w:r>
              <w:t>other</w:t>
            </w:r>
            <w:r>
              <w:rPr>
                <w:spacing w:val="-2"/>
              </w:rPr>
              <w:t xml:space="preserve"> </w:t>
            </w:r>
            <w:r>
              <w:t>contamination</w:t>
            </w:r>
            <w:r>
              <w:rPr>
                <w:spacing w:val="-2"/>
              </w:rPr>
              <w:t xml:space="preserve"> </w:t>
            </w:r>
            <w:r>
              <w:t>within</w:t>
            </w:r>
            <w:r>
              <w:rPr>
                <w:spacing w:val="-2"/>
              </w:rPr>
              <w:t xml:space="preserve"> </w:t>
            </w:r>
            <w:r>
              <w:t>10</w:t>
            </w:r>
            <w:r>
              <w:rPr>
                <w:spacing w:val="-4"/>
              </w:rPr>
              <w:t xml:space="preserve"> </w:t>
            </w:r>
            <w:r>
              <w:t>m</w:t>
            </w:r>
            <w:r>
              <w:rPr>
                <w:spacing w:val="-2"/>
              </w:rPr>
              <w:t xml:space="preserve"> </w:t>
            </w:r>
            <w:r>
              <w:t>of</w:t>
            </w:r>
            <w:r>
              <w:rPr>
                <w:spacing w:val="-3"/>
              </w:rPr>
              <w:t xml:space="preserve"> </w:t>
            </w:r>
            <w:r>
              <w:t>the</w:t>
            </w:r>
            <w:r>
              <w:rPr>
                <w:spacing w:val="-2"/>
              </w:rPr>
              <w:t xml:space="preserve"> </w:t>
            </w:r>
            <w:r>
              <w:t>borehole (e.g., animals, agriculture, roads, industry, etc.)?</w:t>
            </w:r>
          </w:p>
        </w:tc>
        <w:tc>
          <w:tcPr>
            <w:tcW w:w="957" w:type="dxa"/>
          </w:tcPr>
          <w:p w14:paraId="7ACA41FB" w14:textId="77777777" w:rsidR="000A4E28" w:rsidRDefault="000A4E28">
            <w:pPr>
              <w:pStyle w:val="TableParagraph"/>
              <w:spacing w:before="122"/>
              <w:rPr>
                <w:b/>
              </w:rPr>
            </w:pPr>
          </w:p>
          <w:p w14:paraId="3C5232BE" w14:textId="77777777" w:rsidR="000A4E28" w:rsidRDefault="00000000">
            <w:pPr>
              <w:pStyle w:val="TableParagraph"/>
              <w:ind w:left="202"/>
            </w:pPr>
            <w:r>
              <w:rPr>
                <w:spacing w:val="-5"/>
              </w:rPr>
              <w:t>Y/N</w:t>
            </w:r>
          </w:p>
        </w:tc>
      </w:tr>
      <w:tr w:rsidR="000A4E28" w14:paraId="1A0A4F2A" w14:textId="77777777">
        <w:trPr>
          <w:trHeight w:val="506"/>
        </w:trPr>
        <w:tc>
          <w:tcPr>
            <w:tcW w:w="8357" w:type="dxa"/>
          </w:tcPr>
          <w:p w14:paraId="76512AA0" w14:textId="77777777" w:rsidR="000A4E28" w:rsidRDefault="00000000">
            <w:pPr>
              <w:pStyle w:val="TableParagraph"/>
              <w:spacing w:before="123"/>
              <w:ind w:left="50"/>
            </w:pPr>
            <w:r>
              <w:t>4.</w:t>
            </w:r>
            <w:r>
              <w:rPr>
                <w:spacing w:val="-7"/>
              </w:rPr>
              <w:t xml:space="preserve"> </w:t>
            </w:r>
            <w:r>
              <w:t>Is</w:t>
            </w:r>
            <w:r>
              <w:rPr>
                <w:spacing w:val="-5"/>
              </w:rPr>
              <w:t xml:space="preserve"> </w:t>
            </w:r>
            <w:r>
              <w:t>the</w:t>
            </w:r>
            <w:r>
              <w:rPr>
                <w:spacing w:val="-4"/>
              </w:rPr>
              <w:t xml:space="preserve"> </w:t>
            </w:r>
            <w:r>
              <w:t>drainage</w:t>
            </w:r>
            <w:r>
              <w:rPr>
                <w:spacing w:val="-3"/>
              </w:rPr>
              <w:t xml:space="preserve"> </w:t>
            </w:r>
            <w:r>
              <w:t>absent</w:t>
            </w:r>
            <w:r>
              <w:rPr>
                <w:spacing w:val="-5"/>
              </w:rPr>
              <w:t xml:space="preserve"> </w:t>
            </w:r>
            <w:r>
              <w:t>or</w:t>
            </w:r>
            <w:r>
              <w:rPr>
                <w:spacing w:val="-7"/>
              </w:rPr>
              <w:t xml:space="preserve"> </w:t>
            </w:r>
            <w:r>
              <w:t>faulty</w:t>
            </w:r>
            <w:r>
              <w:rPr>
                <w:spacing w:val="-5"/>
              </w:rPr>
              <w:t xml:space="preserve"> </w:t>
            </w:r>
            <w:r>
              <w:t>allowing</w:t>
            </w:r>
            <w:r>
              <w:rPr>
                <w:spacing w:val="1"/>
              </w:rPr>
              <w:t xml:space="preserve"> </w:t>
            </w:r>
            <w:r>
              <w:t>water</w:t>
            </w:r>
            <w:r>
              <w:rPr>
                <w:spacing w:val="-1"/>
              </w:rPr>
              <w:t xml:space="preserve"> </w:t>
            </w:r>
            <w:r>
              <w:t>to</w:t>
            </w:r>
            <w:r>
              <w:rPr>
                <w:spacing w:val="-4"/>
              </w:rPr>
              <w:t xml:space="preserve"> </w:t>
            </w:r>
            <w:r>
              <w:t>pool</w:t>
            </w:r>
            <w:r>
              <w:rPr>
                <w:spacing w:val="-3"/>
              </w:rPr>
              <w:t xml:space="preserve"> </w:t>
            </w:r>
            <w:r>
              <w:t>within</w:t>
            </w:r>
            <w:r>
              <w:rPr>
                <w:spacing w:val="-4"/>
              </w:rPr>
              <w:t xml:space="preserve"> </w:t>
            </w:r>
            <w:r>
              <w:t>2</w:t>
            </w:r>
            <w:r>
              <w:rPr>
                <w:spacing w:val="-2"/>
              </w:rPr>
              <w:t xml:space="preserve"> </w:t>
            </w:r>
            <w:r>
              <w:t>m</w:t>
            </w:r>
            <w:r>
              <w:rPr>
                <w:spacing w:val="-5"/>
              </w:rPr>
              <w:t xml:space="preserve"> </w:t>
            </w:r>
            <w:r>
              <w:t>of</w:t>
            </w:r>
            <w:r>
              <w:rPr>
                <w:spacing w:val="-1"/>
              </w:rPr>
              <w:t xml:space="preserve"> </w:t>
            </w:r>
            <w:r>
              <w:t>the</w:t>
            </w:r>
            <w:r>
              <w:rPr>
                <w:spacing w:val="-5"/>
              </w:rPr>
              <w:t xml:space="preserve"> </w:t>
            </w:r>
            <w:r>
              <w:rPr>
                <w:spacing w:val="-2"/>
              </w:rPr>
              <w:t>borehole?</w:t>
            </w:r>
          </w:p>
        </w:tc>
        <w:tc>
          <w:tcPr>
            <w:tcW w:w="957" w:type="dxa"/>
          </w:tcPr>
          <w:p w14:paraId="22DD2CBF" w14:textId="77777777" w:rsidR="000A4E28" w:rsidRDefault="00000000">
            <w:pPr>
              <w:pStyle w:val="TableParagraph"/>
              <w:spacing w:before="123"/>
              <w:ind w:left="202"/>
            </w:pPr>
            <w:r>
              <w:rPr>
                <w:spacing w:val="-5"/>
              </w:rPr>
              <w:t>Y/N</w:t>
            </w:r>
          </w:p>
        </w:tc>
      </w:tr>
      <w:tr w:rsidR="000A4E28" w14:paraId="4F55AEBA" w14:textId="77777777">
        <w:trPr>
          <w:trHeight w:val="505"/>
        </w:trPr>
        <w:tc>
          <w:tcPr>
            <w:tcW w:w="8357" w:type="dxa"/>
          </w:tcPr>
          <w:p w14:paraId="188BC571" w14:textId="77777777" w:rsidR="000A4E28" w:rsidRDefault="00000000">
            <w:pPr>
              <w:pStyle w:val="TableParagraph"/>
              <w:spacing w:before="123"/>
              <w:ind w:left="50"/>
            </w:pPr>
            <w:r>
              <w:t>5.</w:t>
            </w:r>
            <w:r>
              <w:rPr>
                <w:spacing w:val="-7"/>
              </w:rPr>
              <w:t xml:space="preserve"> </w:t>
            </w:r>
            <w:r>
              <w:t>Is</w:t>
            </w:r>
            <w:r>
              <w:rPr>
                <w:spacing w:val="-6"/>
              </w:rPr>
              <w:t xml:space="preserve"> </w:t>
            </w:r>
            <w:r>
              <w:t>the</w:t>
            </w:r>
            <w:r>
              <w:rPr>
                <w:spacing w:val="-4"/>
              </w:rPr>
              <w:t xml:space="preserve"> </w:t>
            </w:r>
            <w:r>
              <w:t>drainage</w:t>
            </w:r>
            <w:r>
              <w:rPr>
                <w:spacing w:val="-4"/>
              </w:rPr>
              <w:t xml:space="preserve"> </w:t>
            </w:r>
            <w:r>
              <w:t>channel</w:t>
            </w:r>
            <w:r>
              <w:rPr>
                <w:spacing w:val="-5"/>
              </w:rPr>
              <w:t xml:space="preserve"> </w:t>
            </w:r>
            <w:r>
              <w:t>absent,</w:t>
            </w:r>
            <w:r>
              <w:rPr>
                <w:spacing w:val="-5"/>
              </w:rPr>
              <w:t xml:space="preserve"> </w:t>
            </w:r>
            <w:r>
              <w:t>cracked,</w:t>
            </w:r>
            <w:r>
              <w:rPr>
                <w:spacing w:val="-2"/>
              </w:rPr>
              <w:t xml:space="preserve"> </w:t>
            </w:r>
            <w:r>
              <w:t>broken</w:t>
            </w:r>
            <w:r>
              <w:rPr>
                <w:spacing w:val="-5"/>
              </w:rPr>
              <w:t xml:space="preserve"> </w:t>
            </w:r>
            <w:r>
              <w:t>or</w:t>
            </w:r>
            <w:r>
              <w:rPr>
                <w:spacing w:val="-4"/>
              </w:rPr>
              <w:t xml:space="preserve"> </w:t>
            </w:r>
            <w:r>
              <w:t>in</w:t>
            </w:r>
            <w:r>
              <w:rPr>
                <w:spacing w:val="-5"/>
              </w:rPr>
              <w:t xml:space="preserve"> </w:t>
            </w:r>
            <w:r>
              <w:t>need</w:t>
            </w:r>
            <w:r>
              <w:rPr>
                <w:spacing w:val="-4"/>
              </w:rPr>
              <w:t xml:space="preserve"> </w:t>
            </w:r>
            <w:r>
              <w:t>of</w:t>
            </w:r>
            <w:r>
              <w:rPr>
                <w:spacing w:val="-4"/>
              </w:rPr>
              <w:t xml:space="preserve"> </w:t>
            </w:r>
            <w:r>
              <w:rPr>
                <w:spacing w:val="-2"/>
              </w:rPr>
              <w:t>cleaning?</w:t>
            </w:r>
          </w:p>
        </w:tc>
        <w:tc>
          <w:tcPr>
            <w:tcW w:w="957" w:type="dxa"/>
          </w:tcPr>
          <w:p w14:paraId="452248F5" w14:textId="77777777" w:rsidR="000A4E28" w:rsidRDefault="00000000">
            <w:pPr>
              <w:pStyle w:val="TableParagraph"/>
              <w:spacing w:before="123"/>
              <w:ind w:left="202"/>
            </w:pPr>
            <w:r>
              <w:rPr>
                <w:spacing w:val="-5"/>
              </w:rPr>
              <w:t>Y/N</w:t>
            </w:r>
          </w:p>
        </w:tc>
      </w:tr>
      <w:tr w:rsidR="000A4E28" w14:paraId="180C4C73" w14:textId="77777777">
        <w:trPr>
          <w:trHeight w:val="505"/>
        </w:trPr>
        <w:tc>
          <w:tcPr>
            <w:tcW w:w="8357" w:type="dxa"/>
          </w:tcPr>
          <w:p w14:paraId="251CF99A" w14:textId="77777777" w:rsidR="000A4E28" w:rsidRDefault="00000000">
            <w:pPr>
              <w:pStyle w:val="TableParagraph"/>
              <w:spacing w:before="122"/>
              <w:ind w:left="50"/>
            </w:pPr>
            <w:r>
              <w:t>6.</w:t>
            </w:r>
            <w:r>
              <w:rPr>
                <w:spacing w:val="-4"/>
              </w:rPr>
              <w:t xml:space="preserve"> </w:t>
            </w:r>
            <w:r>
              <w:t>Is</w:t>
            </w:r>
            <w:r>
              <w:rPr>
                <w:spacing w:val="-4"/>
              </w:rPr>
              <w:t xml:space="preserve"> </w:t>
            </w:r>
            <w:r>
              <w:t>the</w:t>
            </w:r>
            <w:r>
              <w:rPr>
                <w:spacing w:val="-3"/>
              </w:rPr>
              <w:t xml:space="preserve"> </w:t>
            </w:r>
            <w:r>
              <w:t>wall</w:t>
            </w:r>
            <w:r>
              <w:rPr>
                <w:spacing w:val="-2"/>
              </w:rPr>
              <w:t xml:space="preserve"> </w:t>
            </w:r>
            <w:r>
              <w:t>or</w:t>
            </w:r>
            <w:r>
              <w:rPr>
                <w:spacing w:val="-4"/>
              </w:rPr>
              <w:t xml:space="preserve"> </w:t>
            </w:r>
            <w:r>
              <w:t>fence</w:t>
            </w:r>
            <w:r>
              <w:rPr>
                <w:spacing w:val="-1"/>
              </w:rPr>
              <w:t xml:space="preserve"> </w:t>
            </w:r>
            <w:r>
              <w:t>around</w:t>
            </w:r>
            <w:r>
              <w:rPr>
                <w:spacing w:val="-3"/>
              </w:rPr>
              <w:t xml:space="preserve"> </w:t>
            </w:r>
            <w:r>
              <w:t>the</w:t>
            </w:r>
            <w:r>
              <w:rPr>
                <w:spacing w:val="-4"/>
              </w:rPr>
              <w:t xml:space="preserve"> </w:t>
            </w:r>
            <w:r>
              <w:t>pump</w:t>
            </w:r>
            <w:r>
              <w:rPr>
                <w:spacing w:val="-4"/>
              </w:rPr>
              <w:t xml:space="preserve"> </w:t>
            </w:r>
            <w:r>
              <w:rPr>
                <w:spacing w:val="-2"/>
              </w:rPr>
              <w:t>inadequate?</w:t>
            </w:r>
          </w:p>
        </w:tc>
        <w:tc>
          <w:tcPr>
            <w:tcW w:w="957" w:type="dxa"/>
          </w:tcPr>
          <w:p w14:paraId="63A04F3A" w14:textId="77777777" w:rsidR="000A4E28" w:rsidRDefault="00000000">
            <w:pPr>
              <w:pStyle w:val="TableParagraph"/>
              <w:spacing w:before="122"/>
              <w:ind w:left="202"/>
            </w:pPr>
            <w:r>
              <w:rPr>
                <w:spacing w:val="-5"/>
              </w:rPr>
              <w:t>Y/N</w:t>
            </w:r>
          </w:p>
        </w:tc>
      </w:tr>
      <w:tr w:rsidR="000A4E28" w14:paraId="51A8407D" w14:textId="77777777">
        <w:trPr>
          <w:trHeight w:val="506"/>
        </w:trPr>
        <w:tc>
          <w:tcPr>
            <w:tcW w:w="8357" w:type="dxa"/>
          </w:tcPr>
          <w:p w14:paraId="2ADD8C3B" w14:textId="77777777" w:rsidR="000A4E28" w:rsidRDefault="00000000">
            <w:pPr>
              <w:pStyle w:val="TableParagraph"/>
              <w:spacing w:before="123"/>
              <w:ind w:left="50"/>
            </w:pPr>
            <w:r>
              <w:t>7.</w:t>
            </w:r>
            <w:r>
              <w:rPr>
                <w:spacing w:val="-3"/>
              </w:rPr>
              <w:t xml:space="preserve"> </w:t>
            </w:r>
            <w:r>
              <w:t>Is</w:t>
            </w:r>
            <w:r>
              <w:rPr>
                <w:spacing w:val="-4"/>
              </w:rPr>
              <w:t xml:space="preserve"> </w:t>
            </w:r>
            <w:r>
              <w:t>the</w:t>
            </w:r>
            <w:r>
              <w:rPr>
                <w:spacing w:val="-1"/>
              </w:rPr>
              <w:t xml:space="preserve"> </w:t>
            </w:r>
            <w:r>
              <w:t>well</w:t>
            </w:r>
            <w:r>
              <w:rPr>
                <w:spacing w:val="-3"/>
              </w:rPr>
              <w:t xml:space="preserve"> </w:t>
            </w:r>
            <w:r>
              <w:t>apron</w:t>
            </w:r>
            <w:r>
              <w:rPr>
                <w:spacing w:val="-2"/>
              </w:rPr>
              <w:t xml:space="preserve"> </w:t>
            </w:r>
            <w:r>
              <w:t>less</w:t>
            </w:r>
            <w:r>
              <w:rPr>
                <w:spacing w:val="-4"/>
              </w:rPr>
              <w:t xml:space="preserve"> </w:t>
            </w:r>
            <w:r>
              <w:t>than</w:t>
            </w:r>
            <w:r>
              <w:rPr>
                <w:spacing w:val="-2"/>
              </w:rPr>
              <w:t xml:space="preserve"> </w:t>
            </w:r>
            <w:r>
              <w:t>2</w:t>
            </w:r>
            <w:r>
              <w:rPr>
                <w:spacing w:val="-3"/>
              </w:rPr>
              <w:t xml:space="preserve"> </w:t>
            </w:r>
            <w:r>
              <w:t>m</w:t>
            </w:r>
            <w:r>
              <w:rPr>
                <w:spacing w:val="-1"/>
              </w:rPr>
              <w:t xml:space="preserve"> </w:t>
            </w:r>
            <w:r>
              <w:t>in</w:t>
            </w:r>
            <w:r>
              <w:rPr>
                <w:spacing w:val="-1"/>
              </w:rPr>
              <w:t xml:space="preserve"> </w:t>
            </w:r>
            <w:r>
              <w:rPr>
                <w:spacing w:val="-2"/>
              </w:rPr>
              <w:t>diameter?</w:t>
            </w:r>
          </w:p>
        </w:tc>
        <w:tc>
          <w:tcPr>
            <w:tcW w:w="957" w:type="dxa"/>
          </w:tcPr>
          <w:p w14:paraId="10596C9B" w14:textId="77777777" w:rsidR="000A4E28" w:rsidRDefault="00000000">
            <w:pPr>
              <w:pStyle w:val="TableParagraph"/>
              <w:spacing w:before="123"/>
              <w:ind w:left="202"/>
            </w:pPr>
            <w:r>
              <w:rPr>
                <w:spacing w:val="-5"/>
              </w:rPr>
              <w:t>Y/N</w:t>
            </w:r>
          </w:p>
        </w:tc>
      </w:tr>
      <w:tr w:rsidR="000A4E28" w14:paraId="131901F8" w14:textId="77777777">
        <w:trPr>
          <w:trHeight w:val="506"/>
        </w:trPr>
        <w:tc>
          <w:tcPr>
            <w:tcW w:w="8357" w:type="dxa"/>
          </w:tcPr>
          <w:p w14:paraId="3EBECE82" w14:textId="77777777" w:rsidR="000A4E28" w:rsidRDefault="00000000">
            <w:pPr>
              <w:pStyle w:val="TableParagraph"/>
              <w:spacing w:before="123"/>
              <w:ind w:left="50"/>
            </w:pPr>
            <w:r>
              <w:t>8.</w:t>
            </w:r>
            <w:r>
              <w:rPr>
                <w:spacing w:val="-2"/>
              </w:rPr>
              <w:t xml:space="preserve"> </w:t>
            </w:r>
            <w:r>
              <w:t>Does</w:t>
            </w:r>
            <w:r>
              <w:rPr>
                <w:spacing w:val="-6"/>
              </w:rPr>
              <w:t xml:space="preserve"> </w:t>
            </w:r>
            <w:r>
              <w:t>spilt</w:t>
            </w:r>
            <w:r>
              <w:rPr>
                <w:spacing w:val="-1"/>
              </w:rPr>
              <w:t xml:space="preserve"> </w:t>
            </w:r>
            <w:r>
              <w:t>water</w:t>
            </w:r>
            <w:r>
              <w:rPr>
                <w:spacing w:val="-5"/>
              </w:rPr>
              <w:t xml:space="preserve"> </w:t>
            </w:r>
            <w:r>
              <w:t>collect</w:t>
            </w:r>
            <w:r>
              <w:rPr>
                <w:spacing w:val="-3"/>
              </w:rPr>
              <w:t xml:space="preserve"> </w:t>
            </w:r>
            <w:r>
              <w:t>in</w:t>
            </w:r>
            <w:r>
              <w:rPr>
                <w:spacing w:val="-5"/>
              </w:rPr>
              <w:t xml:space="preserve"> </w:t>
            </w:r>
            <w:r>
              <w:t>the</w:t>
            </w:r>
            <w:r>
              <w:rPr>
                <w:spacing w:val="-4"/>
              </w:rPr>
              <w:t xml:space="preserve"> </w:t>
            </w:r>
            <w:r>
              <w:t>apron</w:t>
            </w:r>
            <w:r>
              <w:rPr>
                <w:spacing w:val="-1"/>
              </w:rPr>
              <w:t xml:space="preserve"> </w:t>
            </w:r>
            <w:r>
              <w:rPr>
                <w:spacing w:val="-4"/>
              </w:rPr>
              <w:t>area?</w:t>
            </w:r>
          </w:p>
        </w:tc>
        <w:tc>
          <w:tcPr>
            <w:tcW w:w="957" w:type="dxa"/>
          </w:tcPr>
          <w:p w14:paraId="39051590" w14:textId="77777777" w:rsidR="000A4E28" w:rsidRDefault="00000000">
            <w:pPr>
              <w:pStyle w:val="TableParagraph"/>
              <w:spacing w:before="123"/>
              <w:ind w:left="202"/>
            </w:pPr>
            <w:r>
              <w:rPr>
                <w:spacing w:val="-5"/>
              </w:rPr>
              <w:t>Y/N</w:t>
            </w:r>
          </w:p>
        </w:tc>
      </w:tr>
      <w:tr w:rsidR="000A4E28" w14:paraId="562EDBAD" w14:textId="77777777">
        <w:trPr>
          <w:trHeight w:val="506"/>
        </w:trPr>
        <w:tc>
          <w:tcPr>
            <w:tcW w:w="8357" w:type="dxa"/>
          </w:tcPr>
          <w:p w14:paraId="416D339A" w14:textId="77777777" w:rsidR="000A4E28" w:rsidRDefault="00000000">
            <w:pPr>
              <w:pStyle w:val="TableParagraph"/>
              <w:spacing w:before="123"/>
              <w:ind w:left="50"/>
            </w:pPr>
            <w:r>
              <w:t>9.</w:t>
            </w:r>
            <w:r>
              <w:rPr>
                <w:spacing w:val="-6"/>
              </w:rPr>
              <w:t xml:space="preserve"> </w:t>
            </w:r>
            <w:r>
              <w:t>Is</w:t>
            </w:r>
            <w:r>
              <w:rPr>
                <w:spacing w:val="-5"/>
              </w:rPr>
              <w:t xml:space="preserve"> </w:t>
            </w:r>
            <w:r>
              <w:t>the</w:t>
            </w:r>
            <w:r>
              <w:rPr>
                <w:spacing w:val="-2"/>
              </w:rPr>
              <w:t xml:space="preserve"> </w:t>
            </w:r>
            <w:r>
              <w:t>well</w:t>
            </w:r>
            <w:r>
              <w:rPr>
                <w:spacing w:val="-4"/>
              </w:rPr>
              <w:t xml:space="preserve"> </w:t>
            </w:r>
            <w:r>
              <w:t>apron</w:t>
            </w:r>
            <w:r>
              <w:rPr>
                <w:spacing w:val="-3"/>
              </w:rPr>
              <w:t xml:space="preserve"> </w:t>
            </w:r>
            <w:r>
              <w:t>or</w:t>
            </w:r>
            <w:r>
              <w:rPr>
                <w:spacing w:val="-2"/>
              </w:rPr>
              <w:t xml:space="preserve"> </w:t>
            </w:r>
            <w:r>
              <w:t>pump</w:t>
            </w:r>
            <w:r>
              <w:rPr>
                <w:spacing w:val="-3"/>
              </w:rPr>
              <w:t xml:space="preserve"> </w:t>
            </w:r>
            <w:r>
              <w:t>cover</w:t>
            </w:r>
            <w:r>
              <w:rPr>
                <w:spacing w:val="-4"/>
              </w:rPr>
              <w:t xml:space="preserve"> </w:t>
            </w:r>
            <w:r>
              <w:t>cracked</w:t>
            </w:r>
            <w:r>
              <w:rPr>
                <w:spacing w:val="-3"/>
              </w:rPr>
              <w:t xml:space="preserve"> </w:t>
            </w:r>
            <w:r>
              <w:t>or</w:t>
            </w:r>
            <w:r>
              <w:rPr>
                <w:spacing w:val="-2"/>
              </w:rPr>
              <w:t xml:space="preserve"> damaged?</w:t>
            </w:r>
          </w:p>
        </w:tc>
        <w:tc>
          <w:tcPr>
            <w:tcW w:w="957" w:type="dxa"/>
          </w:tcPr>
          <w:p w14:paraId="156170BE" w14:textId="77777777" w:rsidR="000A4E28" w:rsidRDefault="00000000">
            <w:pPr>
              <w:pStyle w:val="TableParagraph"/>
              <w:spacing w:before="123"/>
              <w:ind w:left="202"/>
            </w:pPr>
            <w:r>
              <w:rPr>
                <w:spacing w:val="-5"/>
              </w:rPr>
              <w:t>Y/N</w:t>
            </w:r>
          </w:p>
        </w:tc>
      </w:tr>
      <w:tr w:rsidR="000A4E28" w14:paraId="3A9417DF" w14:textId="77777777">
        <w:trPr>
          <w:trHeight w:val="758"/>
        </w:trPr>
        <w:tc>
          <w:tcPr>
            <w:tcW w:w="8357" w:type="dxa"/>
          </w:tcPr>
          <w:p w14:paraId="5EAE4D98" w14:textId="77777777" w:rsidR="000A4E28" w:rsidRDefault="00000000">
            <w:pPr>
              <w:pStyle w:val="TableParagraph"/>
              <w:spacing w:before="123"/>
              <w:ind w:left="50" w:right="430"/>
            </w:pPr>
            <w:r>
              <w:t>10.</w:t>
            </w:r>
            <w:r>
              <w:rPr>
                <w:spacing w:val="-3"/>
              </w:rPr>
              <w:t xml:space="preserve"> </w:t>
            </w:r>
            <w:r>
              <w:t>Is</w:t>
            </w:r>
            <w:r>
              <w:rPr>
                <w:spacing w:val="-4"/>
              </w:rPr>
              <w:t xml:space="preserve"> </w:t>
            </w:r>
            <w:r>
              <w:t>the</w:t>
            </w:r>
            <w:r>
              <w:rPr>
                <w:spacing w:val="-3"/>
              </w:rPr>
              <w:t xml:space="preserve"> </w:t>
            </w:r>
            <w:r>
              <w:t>hand</w:t>
            </w:r>
            <w:r>
              <w:rPr>
                <w:spacing w:val="-4"/>
              </w:rPr>
              <w:t xml:space="preserve"> </w:t>
            </w:r>
            <w:r>
              <w:t>pump</w:t>
            </w:r>
            <w:r>
              <w:rPr>
                <w:spacing w:val="-3"/>
              </w:rPr>
              <w:t xml:space="preserve"> </w:t>
            </w:r>
            <w:r>
              <w:t>loose</w:t>
            </w:r>
            <w:r>
              <w:rPr>
                <w:spacing w:val="-3"/>
              </w:rPr>
              <w:t xml:space="preserve"> </w:t>
            </w:r>
            <w:r>
              <w:t>at</w:t>
            </w:r>
            <w:r>
              <w:rPr>
                <w:spacing w:val="-3"/>
              </w:rPr>
              <w:t xml:space="preserve"> </w:t>
            </w:r>
            <w:r>
              <w:t>the</w:t>
            </w:r>
            <w:r>
              <w:rPr>
                <w:spacing w:val="-4"/>
              </w:rPr>
              <w:t xml:space="preserve"> </w:t>
            </w:r>
            <w:r>
              <w:t>point</w:t>
            </w:r>
            <w:r>
              <w:rPr>
                <w:spacing w:val="-3"/>
              </w:rPr>
              <w:t xml:space="preserve"> </w:t>
            </w:r>
            <w:r>
              <w:t>of</w:t>
            </w:r>
            <w:r>
              <w:rPr>
                <w:spacing w:val="-1"/>
              </w:rPr>
              <w:t xml:space="preserve"> </w:t>
            </w:r>
            <w:r>
              <w:t>attachment?</w:t>
            </w:r>
            <w:r>
              <w:rPr>
                <w:spacing w:val="-4"/>
              </w:rPr>
              <w:t xml:space="preserve"> </w:t>
            </w:r>
            <w:r>
              <w:t>For</w:t>
            </w:r>
            <w:r>
              <w:rPr>
                <w:spacing w:val="-3"/>
              </w:rPr>
              <w:t xml:space="preserve"> </w:t>
            </w:r>
            <w:r>
              <w:t>rope-washer</w:t>
            </w:r>
            <w:r>
              <w:rPr>
                <w:spacing w:val="-2"/>
              </w:rPr>
              <w:t xml:space="preserve"> </w:t>
            </w:r>
            <w:r>
              <w:t>pumps, is the pump cover missing?</w:t>
            </w:r>
          </w:p>
        </w:tc>
        <w:tc>
          <w:tcPr>
            <w:tcW w:w="957" w:type="dxa"/>
          </w:tcPr>
          <w:p w14:paraId="5FE3A093" w14:textId="77777777" w:rsidR="000A4E28" w:rsidRDefault="00000000">
            <w:pPr>
              <w:pStyle w:val="TableParagraph"/>
              <w:spacing w:before="123"/>
              <w:ind w:left="202"/>
            </w:pPr>
            <w:r>
              <w:rPr>
                <w:spacing w:val="-5"/>
              </w:rPr>
              <w:t>Y/N</w:t>
            </w:r>
          </w:p>
        </w:tc>
      </w:tr>
      <w:tr w:rsidR="000A4E28" w14:paraId="6E2A4F0B" w14:textId="77777777">
        <w:trPr>
          <w:trHeight w:val="376"/>
        </w:trPr>
        <w:tc>
          <w:tcPr>
            <w:tcW w:w="8357" w:type="dxa"/>
          </w:tcPr>
          <w:p w14:paraId="5E649223" w14:textId="77777777" w:rsidR="000A4E28" w:rsidRDefault="00000000">
            <w:pPr>
              <w:pStyle w:val="TableParagraph"/>
              <w:spacing w:before="123" w:line="233" w:lineRule="exact"/>
              <w:ind w:left="2546"/>
            </w:pPr>
            <w:r>
              <w:t>Risk</w:t>
            </w:r>
            <w:r>
              <w:rPr>
                <w:spacing w:val="-7"/>
              </w:rPr>
              <w:t xml:space="preserve"> </w:t>
            </w:r>
            <w:r>
              <w:t>of</w:t>
            </w:r>
            <w:r>
              <w:rPr>
                <w:spacing w:val="-8"/>
              </w:rPr>
              <w:t xml:space="preserve"> </w:t>
            </w:r>
            <w:r>
              <w:t>contamination</w:t>
            </w:r>
            <w:r>
              <w:rPr>
                <w:spacing w:val="-8"/>
              </w:rPr>
              <w:t xml:space="preserve"> </w:t>
            </w:r>
            <w:r>
              <w:t>(add</w:t>
            </w:r>
            <w:r>
              <w:rPr>
                <w:spacing w:val="-9"/>
              </w:rPr>
              <w:t xml:space="preserve"> </w:t>
            </w:r>
            <w:r>
              <w:t>the</w:t>
            </w:r>
            <w:r>
              <w:rPr>
                <w:spacing w:val="-9"/>
              </w:rPr>
              <w:t xml:space="preserve"> </w:t>
            </w:r>
            <w:r>
              <w:t>number</w:t>
            </w:r>
            <w:r>
              <w:rPr>
                <w:spacing w:val="-7"/>
              </w:rPr>
              <w:t xml:space="preserve"> </w:t>
            </w:r>
            <w:r>
              <w:t>of</w:t>
            </w:r>
            <w:r>
              <w:rPr>
                <w:spacing w:val="-8"/>
              </w:rPr>
              <w:t xml:space="preserve"> </w:t>
            </w:r>
            <w:r>
              <w:t>'Yes'</w:t>
            </w:r>
            <w:r>
              <w:rPr>
                <w:spacing w:val="-5"/>
              </w:rPr>
              <w:t xml:space="preserve"> </w:t>
            </w:r>
            <w:r>
              <w:rPr>
                <w:spacing w:val="-2"/>
              </w:rPr>
              <w:t>answers):</w:t>
            </w:r>
          </w:p>
        </w:tc>
        <w:tc>
          <w:tcPr>
            <w:tcW w:w="957" w:type="dxa"/>
          </w:tcPr>
          <w:p w14:paraId="53473788" w14:textId="77777777" w:rsidR="000A4E28" w:rsidRDefault="00000000">
            <w:pPr>
              <w:pStyle w:val="TableParagraph"/>
              <w:spacing w:before="123" w:line="233" w:lineRule="exact"/>
              <w:ind w:left="159"/>
            </w:pPr>
            <w:r>
              <w:rPr>
                <w:spacing w:val="-2"/>
              </w:rPr>
              <w:t>……/10</w:t>
            </w:r>
          </w:p>
        </w:tc>
      </w:tr>
    </w:tbl>
    <w:p w14:paraId="682755C0" w14:textId="77777777" w:rsidR="000A4E28" w:rsidRDefault="000A4E28">
      <w:pPr>
        <w:pStyle w:val="BodyText"/>
        <w:spacing w:before="2"/>
        <w:rPr>
          <w:b/>
        </w:rPr>
      </w:pPr>
    </w:p>
    <w:p w14:paraId="48119139" w14:textId="77777777" w:rsidR="000A4E28" w:rsidRDefault="00000000">
      <w:pPr>
        <w:ind w:left="212"/>
        <w:rPr>
          <w:b/>
        </w:rPr>
      </w:pPr>
      <w:r>
        <w:rPr>
          <w:b/>
        </w:rPr>
        <w:t>Part</w:t>
      </w:r>
      <w:r>
        <w:rPr>
          <w:b/>
          <w:spacing w:val="-2"/>
        </w:rPr>
        <w:t xml:space="preserve"> </w:t>
      </w:r>
      <w:r>
        <w:rPr>
          <w:b/>
        </w:rPr>
        <w:t>3.</w:t>
      </w:r>
      <w:r>
        <w:rPr>
          <w:b/>
          <w:spacing w:val="-1"/>
        </w:rPr>
        <w:t xml:space="preserve"> </w:t>
      </w:r>
      <w:r>
        <w:rPr>
          <w:b/>
        </w:rPr>
        <w:t>Results</w:t>
      </w:r>
      <w:r>
        <w:rPr>
          <w:b/>
          <w:spacing w:val="-5"/>
        </w:rPr>
        <w:t xml:space="preserve"> </w:t>
      </w:r>
      <w:r>
        <w:rPr>
          <w:b/>
        </w:rPr>
        <w:t>and</w:t>
      </w:r>
      <w:r>
        <w:rPr>
          <w:b/>
          <w:spacing w:val="-2"/>
        </w:rPr>
        <w:t xml:space="preserve"> comments:</w:t>
      </w:r>
    </w:p>
    <w:p w14:paraId="64FD15D1" w14:textId="77777777" w:rsidR="000A4E28" w:rsidRDefault="00000000">
      <w:pPr>
        <w:pStyle w:val="ListParagraph"/>
        <w:numPr>
          <w:ilvl w:val="0"/>
          <w:numId w:val="21"/>
        </w:numPr>
        <w:tabs>
          <w:tab w:val="left" w:pos="459"/>
        </w:tabs>
        <w:spacing w:before="122"/>
        <w:ind w:left="459" w:hanging="247"/>
      </w:pPr>
      <w:r>
        <w:t>Risk</w:t>
      </w:r>
      <w:r>
        <w:rPr>
          <w:spacing w:val="-5"/>
        </w:rPr>
        <w:t xml:space="preserve"> </w:t>
      </w:r>
      <w:r>
        <w:t>of</w:t>
      </w:r>
      <w:r>
        <w:rPr>
          <w:spacing w:val="-8"/>
        </w:rPr>
        <w:t xml:space="preserve"> </w:t>
      </w:r>
      <w:r>
        <w:t>contamination</w:t>
      </w:r>
      <w:r>
        <w:rPr>
          <w:spacing w:val="-7"/>
        </w:rPr>
        <w:t xml:space="preserve"> </w:t>
      </w:r>
      <w:r>
        <w:t>(check</w:t>
      </w:r>
      <w:r>
        <w:rPr>
          <w:spacing w:val="-6"/>
        </w:rPr>
        <w:t xml:space="preserve"> </w:t>
      </w:r>
      <w:r>
        <w:t>the</w:t>
      </w:r>
      <w:r>
        <w:rPr>
          <w:spacing w:val="-8"/>
        </w:rPr>
        <w:t xml:space="preserve"> </w:t>
      </w:r>
      <w:r>
        <w:t>appropriate</w:t>
      </w:r>
      <w:r>
        <w:rPr>
          <w:spacing w:val="-6"/>
        </w:rPr>
        <w:t xml:space="preserve"> </w:t>
      </w:r>
      <w:r>
        <w:rPr>
          <w:spacing w:val="-4"/>
        </w:rPr>
        <w:t>box):</w:t>
      </w:r>
    </w:p>
    <w:p w14:paraId="5C3AD229" w14:textId="77777777" w:rsidR="000A4E28" w:rsidRDefault="000A4E28">
      <w:pPr>
        <w:pStyle w:val="BodyText"/>
        <w:spacing w:before="9"/>
        <w:rPr>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501"/>
        <w:gridCol w:w="2604"/>
        <w:gridCol w:w="2362"/>
      </w:tblGrid>
      <w:tr w:rsidR="000A4E28" w14:paraId="3C2647CC" w14:textId="77777777">
        <w:trPr>
          <w:trHeight w:val="251"/>
        </w:trPr>
        <w:tc>
          <w:tcPr>
            <w:tcW w:w="2496" w:type="dxa"/>
          </w:tcPr>
          <w:p w14:paraId="579D4390" w14:textId="77777777" w:rsidR="000A4E28" w:rsidRDefault="00000000">
            <w:pPr>
              <w:pStyle w:val="TableParagraph"/>
              <w:spacing w:line="232" w:lineRule="exact"/>
              <w:ind w:left="444"/>
            </w:pPr>
            <w:r>
              <w:t>9-10</w:t>
            </w:r>
            <w:r>
              <w:rPr>
                <w:spacing w:val="-7"/>
              </w:rPr>
              <w:t xml:space="preserve"> </w:t>
            </w:r>
            <w:r>
              <w:t>=</w:t>
            </w:r>
            <w:r>
              <w:rPr>
                <w:spacing w:val="-5"/>
              </w:rPr>
              <w:t xml:space="preserve"> </w:t>
            </w:r>
            <w:r>
              <w:t>Very</w:t>
            </w:r>
            <w:r>
              <w:rPr>
                <w:spacing w:val="-5"/>
              </w:rPr>
              <w:t xml:space="preserve"> </w:t>
            </w:r>
            <w:r>
              <w:rPr>
                <w:spacing w:val="-4"/>
              </w:rPr>
              <w:t>high</w:t>
            </w:r>
          </w:p>
        </w:tc>
        <w:tc>
          <w:tcPr>
            <w:tcW w:w="2501" w:type="dxa"/>
          </w:tcPr>
          <w:p w14:paraId="4735CEE4" w14:textId="77777777" w:rsidR="000A4E28" w:rsidRDefault="00000000">
            <w:pPr>
              <w:pStyle w:val="TableParagraph"/>
              <w:spacing w:line="232" w:lineRule="exact"/>
              <w:ind w:left="740"/>
            </w:pPr>
            <w:r>
              <w:t>6-8</w:t>
            </w:r>
            <w:r>
              <w:rPr>
                <w:spacing w:val="-3"/>
              </w:rPr>
              <w:t xml:space="preserve"> </w:t>
            </w:r>
            <w:r>
              <w:t xml:space="preserve">= </w:t>
            </w:r>
            <w:r>
              <w:rPr>
                <w:spacing w:val="-4"/>
              </w:rPr>
              <w:t>High</w:t>
            </w:r>
          </w:p>
        </w:tc>
        <w:tc>
          <w:tcPr>
            <w:tcW w:w="2604" w:type="dxa"/>
          </w:tcPr>
          <w:p w14:paraId="764EEA06" w14:textId="77777777" w:rsidR="000A4E28" w:rsidRDefault="00000000">
            <w:pPr>
              <w:pStyle w:val="TableParagraph"/>
              <w:spacing w:line="232" w:lineRule="exact"/>
              <w:ind w:left="629"/>
            </w:pPr>
            <w:r>
              <w:t>3-5</w:t>
            </w:r>
            <w:r>
              <w:rPr>
                <w:spacing w:val="-1"/>
              </w:rPr>
              <w:t xml:space="preserve"> </w:t>
            </w:r>
            <w:r>
              <w:t xml:space="preserve">= </w:t>
            </w:r>
            <w:r>
              <w:rPr>
                <w:spacing w:val="-2"/>
              </w:rPr>
              <w:t>Medium</w:t>
            </w:r>
          </w:p>
        </w:tc>
        <w:tc>
          <w:tcPr>
            <w:tcW w:w="2362" w:type="dxa"/>
          </w:tcPr>
          <w:p w14:paraId="4C74E948" w14:textId="77777777" w:rsidR="000A4E28" w:rsidRDefault="00000000">
            <w:pPr>
              <w:pStyle w:val="TableParagraph"/>
              <w:spacing w:line="232" w:lineRule="exact"/>
              <w:ind w:left="695"/>
            </w:pPr>
            <w:r>
              <w:t>0-2</w:t>
            </w:r>
            <w:r>
              <w:rPr>
                <w:spacing w:val="-1"/>
              </w:rPr>
              <w:t xml:space="preserve"> </w:t>
            </w:r>
            <w:r>
              <w:t xml:space="preserve">= </w:t>
            </w:r>
            <w:r>
              <w:rPr>
                <w:spacing w:val="-5"/>
              </w:rPr>
              <w:t>Low</w:t>
            </w:r>
          </w:p>
        </w:tc>
      </w:tr>
      <w:tr w:rsidR="000A4E28" w14:paraId="00569E94" w14:textId="77777777">
        <w:trPr>
          <w:trHeight w:val="431"/>
        </w:trPr>
        <w:tc>
          <w:tcPr>
            <w:tcW w:w="2496" w:type="dxa"/>
          </w:tcPr>
          <w:p w14:paraId="239D3261" w14:textId="77777777" w:rsidR="000A4E28" w:rsidRDefault="000A4E28">
            <w:pPr>
              <w:pStyle w:val="TableParagraph"/>
              <w:rPr>
                <w:rFonts w:ascii="Times New Roman"/>
              </w:rPr>
            </w:pPr>
          </w:p>
        </w:tc>
        <w:tc>
          <w:tcPr>
            <w:tcW w:w="2501" w:type="dxa"/>
          </w:tcPr>
          <w:p w14:paraId="60A281D6" w14:textId="77777777" w:rsidR="000A4E28" w:rsidRDefault="000A4E28">
            <w:pPr>
              <w:pStyle w:val="TableParagraph"/>
              <w:rPr>
                <w:rFonts w:ascii="Times New Roman"/>
              </w:rPr>
            </w:pPr>
          </w:p>
        </w:tc>
        <w:tc>
          <w:tcPr>
            <w:tcW w:w="2604" w:type="dxa"/>
          </w:tcPr>
          <w:p w14:paraId="555BDD56" w14:textId="77777777" w:rsidR="000A4E28" w:rsidRDefault="000A4E28">
            <w:pPr>
              <w:pStyle w:val="TableParagraph"/>
              <w:rPr>
                <w:rFonts w:ascii="Times New Roman"/>
              </w:rPr>
            </w:pPr>
          </w:p>
        </w:tc>
        <w:tc>
          <w:tcPr>
            <w:tcW w:w="2362" w:type="dxa"/>
          </w:tcPr>
          <w:p w14:paraId="404709FA" w14:textId="77777777" w:rsidR="000A4E28" w:rsidRDefault="000A4E28">
            <w:pPr>
              <w:pStyle w:val="TableParagraph"/>
              <w:rPr>
                <w:rFonts w:ascii="Times New Roman"/>
              </w:rPr>
            </w:pPr>
          </w:p>
        </w:tc>
      </w:tr>
    </w:tbl>
    <w:p w14:paraId="160E56AE" w14:textId="77777777" w:rsidR="000A4E28" w:rsidRDefault="00000000">
      <w:pPr>
        <w:pStyle w:val="ListParagraph"/>
        <w:numPr>
          <w:ilvl w:val="0"/>
          <w:numId w:val="21"/>
        </w:numPr>
        <w:tabs>
          <w:tab w:val="left" w:pos="451"/>
        </w:tabs>
        <w:spacing w:before="250"/>
        <w:ind w:left="451"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3F200C8E" w14:textId="77777777" w:rsidR="000A4E28" w:rsidRDefault="000A4E28">
      <w:pPr>
        <w:pStyle w:val="BodyText"/>
        <w:spacing w:before="118"/>
      </w:pPr>
    </w:p>
    <w:p w14:paraId="4B8E8666" w14:textId="77777777" w:rsidR="000A4E28" w:rsidRDefault="00000000">
      <w:pPr>
        <w:ind w:left="212"/>
        <w:rPr>
          <w:b/>
        </w:rPr>
      </w:pPr>
      <w:r>
        <w:rPr>
          <w:b/>
        </w:rPr>
        <w:t>Part</w:t>
      </w:r>
      <w:r>
        <w:rPr>
          <w:b/>
          <w:spacing w:val="-5"/>
        </w:rPr>
        <w:t xml:space="preserve"> </w:t>
      </w:r>
      <w:r>
        <w:rPr>
          <w:b/>
        </w:rPr>
        <w:t>4.</w:t>
      </w:r>
      <w:r>
        <w:rPr>
          <w:b/>
          <w:spacing w:val="-2"/>
        </w:rPr>
        <w:t xml:space="preserve"> </w:t>
      </w:r>
      <w:r>
        <w:rPr>
          <w:b/>
        </w:rPr>
        <w:t>Name</w:t>
      </w:r>
      <w:r>
        <w:rPr>
          <w:b/>
          <w:spacing w:val="-3"/>
        </w:rPr>
        <w:t xml:space="preserve"> </w:t>
      </w:r>
      <w:r>
        <w:rPr>
          <w:b/>
        </w:rPr>
        <w:t>and</w:t>
      </w:r>
      <w:r>
        <w:rPr>
          <w:b/>
          <w:spacing w:val="-6"/>
        </w:rPr>
        <w:t xml:space="preserve"> </w:t>
      </w:r>
      <w:r>
        <w:rPr>
          <w:b/>
        </w:rPr>
        <w:t>signature</w:t>
      </w:r>
      <w:r>
        <w:rPr>
          <w:b/>
          <w:spacing w:val="-4"/>
        </w:rPr>
        <w:t xml:space="preserve"> </w:t>
      </w:r>
      <w:r>
        <w:rPr>
          <w:b/>
        </w:rPr>
        <w:t>of</w:t>
      </w:r>
      <w:r>
        <w:rPr>
          <w:b/>
          <w:spacing w:val="-4"/>
        </w:rPr>
        <w:t xml:space="preserve"> </w:t>
      </w:r>
      <w:r>
        <w:rPr>
          <w:b/>
          <w:spacing w:val="-2"/>
        </w:rPr>
        <w:t>inspectors:</w:t>
      </w:r>
    </w:p>
    <w:p w14:paraId="35C6C8CD" w14:textId="77777777" w:rsidR="000A4E28" w:rsidRDefault="000A4E28">
      <w:pPr>
        <w:sectPr w:rsidR="000A4E28">
          <w:headerReference w:type="default" r:id="rId330"/>
          <w:footerReference w:type="default" r:id="rId331"/>
          <w:pgSz w:w="12240" w:h="15840"/>
          <w:pgMar w:top="1060" w:right="960" w:bottom="1180" w:left="920" w:header="0" w:footer="985" w:gutter="0"/>
          <w:cols w:space="720"/>
        </w:sectPr>
      </w:pPr>
    </w:p>
    <w:p w14:paraId="261240D5" w14:textId="77777777" w:rsidR="000A4E28" w:rsidRDefault="00000000">
      <w:pPr>
        <w:spacing w:before="68"/>
        <w:ind w:left="854" w:right="815"/>
        <w:jc w:val="center"/>
        <w:rPr>
          <w:b/>
          <w:sz w:val="24"/>
        </w:rPr>
      </w:pPr>
      <w:r>
        <w:rPr>
          <w:b/>
          <w:sz w:val="24"/>
        </w:rPr>
        <w:lastRenderedPageBreak/>
        <w:t>Explanatory</w:t>
      </w:r>
      <w:r>
        <w:rPr>
          <w:b/>
          <w:spacing w:val="-8"/>
          <w:sz w:val="24"/>
        </w:rPr>
        <w:t xml:space="preserve"> </w:t>
      </w:r>
      <w:r>
        <w:rPr>
          <w:b/>
          <w:sz w:val="24"/>
        </w:rPr>
        <w:t>Notes:</w:t>
      </w:r>
      <w:r>
        <w:rPr>
          <w:b/>
          <w:spacing w:val="2"/>
          <w:sz w:val="24"/>
        </w:rPr>
        <w:t xml:space="preserve"> </w:t>
      </w:r>
      <w:r>
        <w:rPr>
          <w:b/>
          <w:sz w:val="24"/>
        </w:rPr>
        <w:t>Borehole</w:t>
      </w:r>
      <w:r>
        <w:rPr>
          <w:b/>
          <w:spacing w:val="-4"/>
          <w:sz w:val="24"/>
        </w:rPr>
        <w:t xml:space="preserve"> </w:t>
      </w:r>
      <w:r>
        <w:rPr>
          <w:b/>
          <w:sz w:val="24"/>
        </w:rPr>
        <w:t>with</w:t>
      </w:r>
      <w:r>
        <w:rPr>
          <w:b/>
          <w:spacing w:val="-2"/>
          <w:sz w:val="24"/>
        </w:rPr>
        <w:t xml:space="preserve"> </w:t>
      </w:r>
      <w:r>
        <w:rPr>
          <w:b/>
          <w:sz w:val="24"/>
        </w:rPr>
        <w:t>Hand</w:t>
      </w:r>
      <w:r>
        <w:rPr>
          <w:b/>
          <w:spacing w:val="-3"/>
          <w:sz w:val="24"/>
        </w:rPr>
        <w:t xml:space="preserve"> </w:t>
      </w:r>
      <w:r>
        <w:rPr>
          <w:b/>
          <w:spacing w:val="-4"/>
          <w:sz w:val="24"/>
        </w:rPr>
        <w:t>Pump</w:t>
      </w:r>
    </w:p>
    <w:p w14:paraId="254DF57C" w14:textId="77777777" w:rsidR="000A4E28" w:rsidRDefault="00000000">
      <w:pPr>
        <w:pStyle w:val="ListParagraph"/>
        <w:numPr>
          <w:ilvl w:val="0"/>
          <w:numId w:val="20"/>
        </w:numPr>
        <w:tabs>
          <w:tab w:val="left" w:pos="456"/>
        </w:tabs>
        <w:spacing w:before="257"/>
        <w:ind w:right="313" w:firstLine="0"/>
      </w:pPr>
      <w:r>
        <w:rPr>
          <w:i/>
        </w:rPr>
        <w:t xml:space="preserve">Is there a latrine within 10 m of the borehole? </w:t>
      </w:r>
      <w:r>
        <w:t>Latrines close to groundwater supplies may affect water</w:t>
      </w:r>
      <w:r>
        <w:rPr>
          <w:spacing w:val="-1"/>
        </w:rPr>
        <w:t xml:space="preserve"> </w:t>
      </w:r>
      <w:r>
        <w:t>quality</w:t>
      </w:r>
      <w:r>
        <w:rPr>
          <w:spacing w:val="-5"/>
        </w:rPr>
        <w:t xml:space="preserve"> </w:t>
      </w:r>
      <w:r>
        <w:t>(e.g.,</w:t>
      </w:r>
      <w:r>
        <w:rPr>
          <w:spacing w:val="-4"/>
        </w:rPr>
        <w:t xml:space="preserve"> </w:t>
      </w:r>
      <w:r>
        <w:t>by</w:t>
      </w:r>
      <w:r>
        <w:rPr>
          <w:spacing w:val="-5"/>
        </w:rPr>
        <w:t xml:space="preserve"> </w:t>
      </w:r>
      <w:r>
        <w:t>infiltration).</w:t>
      </w:r>
      <w:r>
        <w:rPr>
          <w:spacing w:val="-6"/>
        </w:rPr>
        <w:t xml:space="preserve"> </w:t>
      </w:r>
      <w:r>
        <w:t>You</w:t>
      </w:r>
      <w:r>
        <w:rPr>
          <w:spacing w:val="-5"/>
        </w:rPr>
        <w:t xml:space="preserve"> </w:t>
      </w:r>
      <w:r>
        <w:t>may</w:t>
      </w:r>
      <w:r>
        <w:rPr>
          <w:spacing w:val="-5"/>
        </w:rPr>
        <w:t xml:space="preserve"> </w:t>
      </w:r>
      <w:r>
        <w:t>need</w:t>
      </w:r>
      <w:r>
        <w:rPr>
          <w:spacing w:val="-1"/>
        </w:rPr>
        <w:t xml:space="preserve"> </w:t>
      </w:r>
      <w:r>
        <w:t>to</w:t>
      </w:r>
      <w:r>
        <w:rPr>
          <w:spacing w:val="-3"/>
        </w:rPr>
        <w:t xml:space="preserve"> </w:t>
      </w:r>
      <w:r>
        <w:t>visually</w:t>
      </w:r>
      <w:r>
        <w:rPr>
          <w:spacing w:val="-5"/>
        </w:rPr>
        <w:t xml:space="preserve"> </w:t>
      </w:r>
      <w:r>
        <w:t>check</w:t>
      </w:r>
      <w:r>
        <w:rPr>
          <w:spacing w:val="-2"/>
        </w:rPr>
        <w:t xml:space="preserve"> </w:t>
      </w:r>
      <w:r>
        <w:t>structures</w:t>
      </w:r>
      <w:r>
        <w:rPr>
          <w:spacing w:val="-3"/>
        </w:rPr>
        <w:t xml:space="preserve"> </w:t>
      </w:r>
      <w:r>
        <w:t>to</w:t>
      </w:r>
      <w:r>
        <w:rPr>
          <w:spacing w:val="-5"/>
        </w:rPr>
        <w:t xml:space="preserve"> </w:t>
      </w:r>
      <w:r>
        <w:t>see</w:t>
      </w:r>
      <w:r>
        <w:rPr>
          <w:spacing w:val="-5"/>
        </w:rPr>
        <w:t xml:space="preserve"> </w:t>
      </w:r>
      <w:r>
        <w:t>if</w:t>
      </w:r>
      <w:r>
        <w:rPr>
          <w:spacing w:val="-1"/>
        </w:rPr>
        <w:t xml:space="preserve"> </w:t>
      </w:r>
      <w:r>
        <w:t>they</w:t>
      </w:r>
      <w:r>
        <w:rPr>
          <w:spacing w:val="-5"/>
        </w:rPr>
        <w:t xml:space="preserve"> </w:t>
      </w:r>
      <w:r>
        <w:t>are</w:t>
      </w:r>
      <w:r>
        <w:rPr>
          <w:spacing w:val="-2"/>
        </w:rPr>
        <w:t xml:space="preserve"> </w:t>
      </w:r>
      <w:r>
        <w:t>latrines in addition to asking household members.</w:t>
      </w:r>
    </w:p>
    <w:p w14:paraId="3ACF622D" w14:textId="77777777" w:rsidR="000A4E28" w:rsidRDefault="000A4E28">
      <w:pPr>
        <w:pStyle w:val="BodyText"/>
        <w:spacing w:before="1"/>
      </w:pPr>
    </w:p>
    <w:p w14:paraId="40F620CE" w14:textId="77777777" w:rsidR="000A4E28" w:rsidRDefault="00000000">
      <w:pPr>
        <w:pStyle w:val="ListParagraph"/>
        <w:numPr>
          <w:ilvl w:val="0"/>
          <w:numId w:val="20"/>
        </w:numPr>
        <w:tabs>
          <w:tab w:val="left" w:pos="456"/>
        </w:tabs>
        <w:ind w:right="280" w:firstLine="0"/>
      </w:pPr>
      <w:r>
        <w:rPr>
          <w:i/>
        </w:rPr>
        <w:t xml:space="preserve">Is there a latrine or other source of fecal contamination uphill of the borehole? </w:t>
      </w:r>
      <w:r>
        <w:t>Contamination on higher</w:t>
      </w:r>
      <w:r>
        <w:rPr>
          <w:spacing w:val="-3"/>
        </w:rPr>
        <w:t xml:space="preserve"> </w:t>
      </w:r>
      <w:r>
        <w:t>ground</w:t>
      </w:r>
      <w:r>
        <w:rPr>
          <w:spacing w:val="-2"/>
        </w:rPr>
        <w:t xml:space="preserve"> </w:t>
      </w:r>
      <w:r>
        <w:t>poses</w:t>
      </w:r>
      <w:r>
        <w:rPr>
          <w:spacing w:val="-2"/>
        </w:rPr>
        <w:t xml:space="preserve"> </w:t>
      </w:r>
      <w:r>
        <w:t>a</w:t>
      </w:r>
      <w:r>
        <w:rPr>
          <w:spacing w:val="-2"/>
        </w:rPr>
        <w:t xml:space="preserve"> </w:t>
      </w:r>
      <w:r>
        <w:t>risk, especially</w:t>
      </w:r>
      <w:r>
        <w:rPr>
          <w:spacing w:val="-2"/>
        </w:rPr>
        <w:t xml:space="preserve"> </w:t>
      </w:r>
      <w:r>
        <w:t>in the wet</w:t>
      </w:r>
      <w:r>
        <w:rPr>
          <w:spacing w:val="-1"/>
        </w:rPr>
        <w:t xml:space="preserve"> </w:t>
      </w:r>
      <w:r>
        <w:t>season, as</w:t>
      </w:r>
      <w:r>
        <w:rPr>
          <w:spacing w:val="-2"/>
        </w:rPr>
        <w:t xml:space="preserve"> </w:t>
      </w:r>
      <w:r>
        <w:t>feces</w:t>
      </w:r>
      <w:r>
        <w:rPr>
          <w:spacing w:val="-2"/>
        </w:rPr>
        <w:t xml:space="preserve"> </w:t>
      </w:r>
      <w:r>
        <w:t>(and</w:t>
      </w:r>
      <w:r>
        <w:rPr>
          <w:spacing w:val="-2"/>
        </w:rPr>
        <w:t xml:space="preserve"> </w:t>
      </w:r>
      <w:r>
        <w:t>other contaminants)</w:t>
      </w:r>
      <w:r>
        <w:rPr>
          <w:spacing w:val="-1"/>
        </w:rPr>
        <w:t xml:space="preserve"> </w:t>
      </w:r>
      <w:r>
        <w:t>may</w:t>
      </w:r>
      <w:r>
        <w:rPr>
          <w:spacing w:val="-4"/>
        </w:rPr>
        <w:t xml:space="preserve"> </w:t>
      </w:r>
      <w:r>
        <w:t>flow into</w:t>
      </w:r>
      <w:r>
        <w:rPr>
          <w:spacing w:val="-2"/>
        </w:rPr>
        <w:t xml:space="preserve"> </w:t>
      </w:r>
      <w:r>
        <w:t>the</w:t>
      </w:r>
      <w:r>
        <w:rPr>
          <w:spacing w:val="-5"/>
        </w:rPr>
        <w:t xml:space="preserve"> </w:t>
      </w:r>
      <w:r>
        <w:t>water</w:t>
      </w:r>
      <w:r>
        <w:rPr>
          <w:spacing w:val="-1"/>
        </w:rPr>
        <w:t xml:space="preserve"> </w:t>
      </w:r>
      <w:r>
        <w:t>source.</w:t>
      </w:r>
      <w:r>
        <w:rPr>
          <w:spacing w:val="-8"/>
        </w:rPr>
        <w:t xml:space="preserve"> </w:t>
      </w:r>
      <w:r>
        <w:t>The</w:t>
      </w:r>
      <w:r>
        <w:rPr>
          <w:spacing w:val="-3"/>
        </w:rPr>
        <w:t xml:space="preserve"> </w:t>
      </w:r>
      <w:r>
        <w:t>risk is</w:t>
      </w:r>
      <w:r>
        <w:rPr>
          <w:spacing w:val="-2"/>
        </w:rPr>
        <w:t xml:space="preserve"> </w:t>
      </w:r>
      <w:r>
        <w:t>increased</w:t>
      </w:r>
      <w:r>
        <w:rPr>
          <w:spacing w:val="-6"/>
        </w:rPr>
        <w:t xml:space="preserve"> </w:t>
      </w:r>
      <w:r>
        <w:t>if</w:t>
      </w:r>
      <w:r>
        <w:rPr>
          <w:spacing w:val="-1"/>
        </w:rPr>
        <w:t xml:space="preserve"> </w:t>
      </w:r>
      <w:r>
        <w:t>no</w:t>
      </w:r>
      <w:r>
        <w:rPr>
          <w:spacing w:val="-3"/>
        </w:rPr>
        <w:t xml:space="preserve"> </w:t>
      </w:r>
      <w:r>
        <w:t>surface</w:t>
      </w:r>
      <w:r>
        <w:rPr>
          <w:spacing w:val="-5"/>
        </w:rPr>
        <w:t xml:space="preserve"> </w:t>
      </w:r>
      <w:r>
        <w:t>water diversion</w:t>
      </w:r>
      <w:r>
        <w:rPr>
          <w:spacing w:val="-3"/>
        </w:rPr>
        <w:t xml:space="preserve"> </w:t>
      </w:r>
      <w:r>
        <w:t>is</w:t>
      </w:r>
      <w:r>
        <w:rPr>
          <w:spacing w:val="-5"/>
        </w:rPr>
        <w:t xml:space="preserve"> </w:t>
      </w:r>
      <w:r>
        <w:t>present.</w:t>
      </w:r>
      <w:r>
        <w:rPr>
          <w:spacing w:val="-4"/>
        </w:rPr>
        <w:t xml:space="preserve"> </w:t>
      </w:r>
      <w:r>
        <w:t>Groundwater</w:t>
      </w:r>
      <w:r>
        <w:rPr>
          <w:spacing w:val="-4"/>
        </w:rPr>
        <w:t xml:space="preserve"> </w:t>
      </w:r>
      <w:r>
        <w:t>may also flow towards the borehole from the direction of the latrine.</w:t>
      </w:r>
    </w:p>
    <w:p w14:paraId="3D554B1D" w14:textId="77777777" w:rsidR="000A4E28" w:rsidRDefault="000A4E28">
      <w:pPr>
        <w:pStyle w:val="BodyText"/>
      </w:pPr>
    </w:p>
    <w:p w14:paraId="0C2F6DEE" w14:textId="77777777" w:rsidR="000A4E28" w:rsidRDefault="00000000">
      <w:pPr>
        <w:pStyle w:val="ListParagraph"/>
        <w:numPr>
          <w:ilvl w:val="0"/>
          <w:numId w:val="20"/>
        </w:numPr>
        <w:tabs>
          <w:tab w:val="left" w:pos="456"/>
        </w:tabs>
        <w:ind w:right="292" w:firstLine="0"/>
      </w:pPr>
      <w:r>
        <w:rPr>
          <w:i/>
        </w:rPr>
        <w:t>Is there any source of other contamination within 10 m of the borehole (e.g., animals, agriculture, roads,</w:t>
      </w:r>
      <w:r>
        <w:rPr>
          <w:i/>
          <w:spacing w:val="-4"/>
        </w:rPr>
        <w:t xml:space="preserve"> </w:t>
      </w:r>
      <w:r>
        <w:rPr>
          <w:i/>
        </w:rPr>
        <w:t>industry,</w:t>
      </w:r>
      <w:r>
        <w:rPr>
          <w:i/>
          <w:spacing w:val="-4"/>
        </w:rPr>
        <w:t xml:space="preserve"> </w:t>
      </w:r>
      <w:r>
        <w:rPr>
          <w:i/>
        </w:rPr>
        <w:t>etc.)?</w:t>
      </w:r>
      <w:r>
        <w:rPr>
          <w:i/>
          <w:spacing w:val="-3"/>
        </w:rPr>
        <w:t xml:space="preserve"> </w:t>
      </w:r>
      <w:r>
        <w:t>Animal</w:t>
      </w:r>
      <w:r>
        <w:rPr>
          <w:spacing w:val="-4"/>
        </w:rPr>
        <w:t xml:space="preserve"> </w:t>
      </w:r>
      <w:r>
        <w:t>or</w:t>
      </w:r>
      <w:r>
        <w:rPr>
          <w:spacing w:val="-2"/>
        </w:rPr>
        <w:t xml:space="preserve"> </w:t>
      </w:r>
      <w:r>
        <w:t>human</w:t>
      </w:r>
      <w:r>
        <w:rPr>
          <w:spacing w:val="-8"/>
        </w:rPr>
        <w:t xml:space="preserve"> </w:t>
      </w:r>
      <w:r>
        <w:t>feces</w:t>
      </w:r>
      <w:r>
        <w:rPr>
          <w:spacing w:val="-2"/>
        </w:rPr>
        <w:t xml:space="preserve"> </w:t>
      </w:r>
      <w:r>
        <w:t>close</w:t>
      </w:r>
      <w:r>
        <w:rPr>
          <w:spacing w:val="-3"/>
        </w:rPr>
        <w:t xml:space="preserve"> </w:t>
      </w:r>
      <w:r>
        <w:t>to</w:t>
      </w:r>
      <w:r>
        <w:rPr>
          <w:spacing w:val="-5"/>
        </w:rPr>
        <w:t xml:space="preserve"> </w:t>
      </w:r>
      <w:r>
        <w:t>the</w:t>
      </w:r>
      <w:r>
        <w:rPr>
          <w:spacing w:val="-5"/>
        </w:rPr>
        <w:t xml:space="preserve"> </w:t>
      </w:r>
      <w:r>
        <w:t>borehole</w:t>
      </w:r>
      <w:r>
        <w:rPr>
          <w:spacing w:val="-1"/>
        </w:rPr>
        <w:t xml:space="preserve"> </w:t>
      </w:r>
      <w:r>
        <w:t>are</w:t>
      </w:r>
      <w:r>
        <w:rPr>
          <w:spacing w:val="-2"/>
        </w:rPr>
        <w:t xml:space="preserve"> </w:t>
      </w:r>
      <w:r>
        <w:t>a</w:t>
      </w:r>
      <w:r>
        <w:rPr>
          <w:spacing w:val="-5"/>
        </w:rPr>
        <w:t xml:space="preserve"> </w:t>
      </w:r>
      <w:r>
        <w:t>serious</w:t>
      </w:r>
      <w:r>
        <w:rPr>
          <w:spacing w:val="-3"/>
        </w:rPr>
        <w:t xml:space="preserve"> </w:t>
      </w:r>
      <w:r>
        <w:t>risk</w:t>
      </w:r>
      <w:r>
        <w:rPr>
          <w:spacing w:val="-2"/>
        </w:rPr>
        <w:t xml:space="preserve"> </w:t>
      </w:r>
      <w:r>
        <w:t>to</w:t>
      </w:r>
      <w:r>
        <w:rPr>
          <w:spacing w:val="-5"/>
        </w:rPr>
        <w:t xml:space="preserve"> </w:t>
      </w:r>
      <w:r>
        <w:t>water</w:t>
      </w:r>
      <w:r>
        <w:rPr>
          <w:spacing w:val="-2"/>
        </w:rPr>
        <w:t xml:space="preserve"> </w:t>
      </w:r>
      <w:r>
        <w:t>quality, especially when water diversion ditches are not present. Open disposal of other waste (e.g., household, agricultural) is also a risk to water quality.</w:t>
      </w:r>
    </w:p>
    <w:p w14:paraId="12990780" w14:textId="77777777" w:rsidR="000A4E28" w:rsidRDefault="000A4E28">
      <w:pPr>
        <w:pStyle w:val="BodyText"/>
      </w:pPr>
    </w:p>
    <w:p w14:paraId="13C16A48" w14:textId="77777777" w:rsidR="000A4E28" w:rsidRDefault="00000000">
      <w:pPr>
        <w:pStyle w:val="ListParagraph"/>
        <w:numPr>
          <w:ilvl w:val="0"/>
          <w:numId w:val="20"/>
        </w:numPr>
        <w:tabs>
          <w:tab w:val="left" w:pos="456"/>
        </w:tabs>
        <w:ind w:right="384" w:firstLine="0"/>
      </w:pPr>
      <w:r>
        <w:rPr>
          <w:i/>
        </w:rPr>
        <w:t>Is</w:t>
      </w:r>
      <w:r>
        <w:rPr>
          <w:i/>
          <w:spacing w:val="-4"/>
        </w:rPr>
        <w:t xml:space="preserve"> </w:t>
      </w:r>
      <w:r>
        <w:rPr>
          <w:i/>
        </w:rPr>
        <w:t>the</w:t>
      </w:r>
      <w:r>
        <w:rPr>
          <w:i/>
          <w:spacing w:val="-2"/>
        </w:rPr>
        <w:t xml:space="preserve"> </w:t>
      </w:r>
      <w:r>
        <w:rPr>
          <w:i/>
        </w:rPr>
        <w:t>drainage</w:t>
      </w:r>
      <w:r>
        <w:rPr>
          <w:i/>
          <w:spacing w:val="-2"/>
        </w:rPr>
        <w:t xml:space="preserve"> </w:t>
      </w:r>
      <w:r>
        <w:rPr>
          <w:i/>
        </w:rPr>
        <w:t>absent</w:t>
      </w:r>
      <w:r>
        <w:rPr>
          <w:i/>
          <w:spacing w:val="-3"/>
        </w:rPr>
        <w:t xml:space="preserve"> </w:t>
      </w:r>
      <w:r>
        <w:rPr>
          <w:i/>
        </w:rPr>
        <w:t>or</w:t>
      </w:r>
      <w:r>
        <w:rPr>
          <w:i/>
          <w:spacing w:val="-3"/>
        </w:rPr>
        <w:t xml:space="preserve"> </w:t>
      </w:r>
      <w:r>
        <w:rPr>
          <w:i/>
        </w:rPr>
        <w:t>faulty</w:t>
      </w:r>
      <w:r>
        <w:rPr>
          <w:i/>
          <w:spacing w:val="-4"/>
        </w:rPr>
        <w:t xml:space="preserve"> </w:t>
      </w:r>
      <w:r>
        <w:rPr>
          <w:i/>
        </w:rPr>
        <w:t>allowing</w:t>
      </w:r>
      <w:r>
        <w:rPr>
          <w:i/>
          <w:spacing w:val="-2"/>
        </w:rPr>
        <w:t xml:space="preserve"> </w:t>
      </w:r>
      <w:r>
        <w:rPr>
          <w:i/>
        </w:rPr>
        <w:t>water</w:t>
      </w:r>
      <w:r>
        <w:rPr>
          <w:i/>
          <w:spacing w:val="-3"/>
        </w:rPr>
        <w:t xml:space="preserve"> </w:t>
      </w:r>
      <w:r>
        <w:rPr>
          <w:i/>
        </w:rPr>
        <w:t>to</w:t>
      </w:r>
      <w:r>
        <w:rPr>
          <w:i/>
          <w:spacing w:val="-2"/>
        </w:rPr>
        <w:t xml:space="preserve"> </w:t>
      </w:r>
      <w:r>
        <w:rPr>
          <w:i/>
        </w:rPr>
        <w:t>pool</w:t>
      </w:r>
      <w:r>
        <w:rPr>
          <w:i/>
          <w:spacing w:val="-4"/>
        </w:rPr>
        <w:t xml:space="preserve"> </w:t>
      </w:r>
      <w:r>
        <w:rPr>
          <w:i/>
        </w:rPr>
        <w:t>within</w:t>
      </w:r>
      <w:r>
        <w:rPr>
          <w:i/>
          <w:spacing w:val="-2"/>
        </w:rPr>
        <w:t xml:space="preserve"> </w:t>
      </w:r>
      <w:r>
        <w:rPr>
          <w:i/>
        </w:rPr>
        <w:t>2</w:t>
      </w:r>
      <w:r>
        <w:rPr>
          <w:i/>
          <w:spacing w:val="-3"/>
        </w:rPr>
        <w:t xml:space="preserve"> </w:t>
      </w:r>
      <w:r>
        <w:rPr>
          <w:i/>
        </w:rPr>
        <w:t>m</w:t>
      </w:r>
      <w:r>
        <w:rPr>
          <w:i/>
          <w:spacing w:val="-3"/>
        </w:rPr>
        <w:t xml:space="preserve"> </w:t>
      </w:r>
      <w:r>
        <w:rPr>
          <w:i/>
        </w:rPr>
        <w:t>of</w:t>
      </w:r>
      <w:r>
        <w:rPr>
          <w:i/>
          <w:spacing w:val="-3"/>
        </w:rPr>
        <w:t xml:space="preserve"> </w:t>
      </w:r>
      <w:r>
        <w:rPr>
          <w:i/>
        </w:rPr>
        <w:t>the</w:t>
      </w:r>
      <w:r>
        <w:rPr>
          <w:i/>
          <w:spacing w:val="-4"/>
        </w:rPr>
        <w:t xml:space="preserve"> </w:t>
      </w:r>
      <w:r>
        <w:rPr>
          <w:i/>
        </w:rPr>
        <w:t xml:space="preserve">borehole? </w:t>
      </w:r>
      <w:r>
        <w:t>If pools</w:t>
      </w:r>
      <w:r>
        <w:rPr>
          <w:spacing w:val="-4"/>
        </w:rPr>
        <w:t xml:space="preserve"> </w:t>
      </w:r>
      <w:r>
        <w:t>of water collect around the borehole they may provide a way for contaminants to enter the source.</w:t>
      </w:r>
    </w:p>
    <w:p w14:paraId="7E170925" w14:textId="77777777" w:rsidR="000A4E28" w:rsidRDefault="000A4E28">
      <w:pPr>
        <w:pStyle w:val="BodyText"/>
      </w:pPr>
    </w:p>
    <w:p w14:paraId="54C6CB19" w14:textId="77777777" w:rsidR="000A4E28" w:rsidRDefault="00000000">
      <w:pPr>
        <w:pStyle w:val="ListParagraph"/>
        <w:numPr>
          <w:ilvl w:val="0"/>
          <w:numId w:val="20"/>
        </w:numPr>
        <w:tabs>
          <w:tab w:val="left" w:pos="456"/>
        </w:tabs>
        <w:ind w:right="849" w:firstLine="0"/>
        <w:jc w:val="both"/>
      </w:pPr>
      <w:r>
        <w:rPr>
          <w:i/>
        </w:rPr>
        <w:t>Is</w:t>
      </w:r>
      <w:r>
        <w:rPr>
          <w:i/>
          <w:spacing w:val="-2"/>
        </w:rPr>
        <w:t xml:space="preserve"> </w:t>
      </w:r>
      <w:r>
        <w:rPr>
          <w:i/>
        </w:rPr>
        <w:t>the drainage channel</w:t>
      </w:r>
      <w:r>
        <w:rPr>
          <w:i/>
          <w:spacing w:val="-1"/>
        </w:rPr>
        <w:t xml:space="preserve"> </w:t>
      </w:r>
      <w:r>
        <w:rPr>
          <w:i/>
        </w:rPr>
        <w:t>absent,</w:t>
      </w:r>
      <w:r>
        <w:rPr>
          <w:i/>
          <w:spacing w:val="-1"/>
        </w:rPr>
        <w:t xml:space="preserve"> </w:t>
      </w:r>
      <w:r>
        <w:rPr>
          <w:i/>
        </w:rPr>
        <w:t>cracked, broken or</w:t>
      </w:r>
      <w:r>
        <w:rPr>
          <w:i/>
          <w:spacing w:val="-1"/>
        </w:rPr>
        <w:t xml:space="preserve"> </w:t>
      </w:r>
      <w:r>
        <w:rPr>
          <w:i/>
        </w:rPr>
        <w:t>in need of</w:t>
      </w:r>
      <w:r>
        <w:rPr>
          <w:i/>
          <w:spacing w:val="-1"/>
        </w:rPr>
        <w:t xml:space="preserve"> </w:t>
      </w:r>
      <w:r>
        <w:rPr>
          <w:i/>
        </w:rPr>
        <w:t xml:space="preserve">cleaning? </w:t>
      </w:r>
      <w:r>
        <w:t>Poor</w:t>
      </w:r>
      <w:r>
        <w:rPr>
          <w:spacing w:val="-1"/>
        </w:rPr>
        <w:t xml:space="preserve"> </w:t>
      </w:r>
      <w:r>
        <w:t>construction</w:t>
      </w:r>
      <w:r>
        <w:rPr>
          <w:spacing w:val="-2"/>
        </w:rPr>
        <w:t xml:space="preserve"> </w:t>
      </w:r>
      <w:r>
        <w:t>or maintenance</w:t>
      </w:r>
      <w:r>
        <w:rPr>
          <w:spacing w:val="-5"/>
        </w:rPr>
        <w:t xml:space="preserve"> </w:t>
      </w:r>
      <w:r>
        <w:t>of</w:t>
      </w:r>
      <w:r>
        <w:rPr>
          <w:spacing w:val="-1"/>
        </w:rPr>
        <w:t xml:space="preserve"> </w:t>
      </w:r>
      <w:r>
        <w:t>the</w:t>
      </w:r>
      <w:r>
        <w:rPr>
          <w:spacing w:val="-5"/>
        </w:rPr>
        <w:t xml:space="preserve"> </w:t>
      </w:r>
      <w:r>
        <w:t>drainage</w:t>
      </w:r>
      <w:r>
        <w:rPr>
          <w:spacing w:val="-5"/>
        </w:rPr>
        <w:t xml:space="preserve"> </w:t>
      </w:r>
      <w:r>
        <w:t>channel,</w:t>
      </w:r>
      <w:r>
        <w:rPr>
          <w:spacing w:val="-4"/>
        </w:rPr>
        <w:t xml:space="preserve"> </w:t>
      </w:r>
      <w:r>
        <w:t>leading</w:t>
      </w:r>
      <w:r>
        <w:rPr>
          <w:spacing w:val="-3"/>
        </w:rPr>
        <w:t xml:space="preserve"> </w:t>
      </w:r>
      <w:r>
        <w:t>to</w:t>
      </w:r>
      <w:r>
        <w:rPr>
          <w:spacing w:val="-5"/>
        </w:rPr>
        <w:t xml:space="preserve"> </w:t>
      </w:r>
      <w:r>
        <w:t>cracks</w:t>
      </w:r>
      <w:r>
        <w:rPr>
          <w:spacing w:val="-5"/>
        </w:rPr>
        <w:t xml:space="preserve"> </w:t>
      </w:r>
      <w:r>
        <w:t>or</w:t>
      </w:r>
      <w:r>
        <w:rPr>
          <w:spacing w:val="-4"/>
        </w:rPr>
        <w:t xml:space="preserve"> </w:t>
      </w:r>
      <w:r>
        <w:t>breaks,</w:t>
      </w:r>
      <w:r>
        <w:rPr>
          <w:spacing w:val="-1"/>
        </w:rPr>
        <w:t xml:space="preserve"> </w:t>
      </w:r>
      <w:r>
        <w:t>is</w:t>
      </w:r>
      <w:r>
        <w:rPr>
          <w:spacing w:val="-5"/>
        </w:rPr>
        <w:t xml:space="preserve"> </w:t>
      </w:r>
      <w:r>
        <w:t>a</w:t>
      </w:r>
      <w:r>
        <w:rPr>
          <w:spacing w:val="-3"/>
        </w:rPr>
        <w:t xml:space="preserve"> </w:t>
      </w:r>
      <w:r>
        <w:t>high</w:t>
      </w:r>
      <w:r>
        <w:rPr>
          <w:spacing w:val="-5"/>
        </w:rPr>
        <w:t xml:space="preserve"> </w:t>
      </w:r>
      <w:r>
        <w:t>risk</w:t>
      </w:r>
      <w:r>
        <w:rPr>
          <w:spacing w:val="-2"/>
        </w:rPr>
        <w:t xml:space="preserve"> </w:t>
      </w:r>
      <w:r>
        <w:t>to</w:t>
      </w:r>
      <w:r>
        <w:rPr>
          <w:spacing w:val="-5"/>
        </w:rPr>
        <w:t xml:space="preserve"> </w:t>
      </w:r>
      <w:r>
        <w:t>water</w:t>
      </w:r>
      <w:r>
        <w:rPr>
          <w:spacing w:val="-4"/>
        </w:rPr>
        <w:t xml:space="preserve"> </w:t>
      </w:r>
      <w:r>
        <w:t>quality, especially when combined with water spillage and poor sanitary conditions.</w:t>
      </w:r>
    </w:p>
    <w:p w14:paraId="696A6542" w14:textId="77777777" w:rsidR="000A4E28" w:rsidRDefault="00000000">
      <w:pPr>
        <w:pStyle w:val="ListParagraph"/>
        <w:numPr>
          <w:ilvl w:val="0"/>
          <w:numId w:val="20"/>
        </w:numPr>
        <w:tabs>
          <w:tab w:val="left" w:pos="456"/>
        </w:tabs>
        <w:spacing w:before="251"/>
        <w:ind w:right="228" w:firstLine="0"/>
      </w:pPr>
      <w:r>
        <w:rPr>
          <w:i/>
        </w:rPr>
        <w:t>Is</w:t>
      </w:r>
      <w:r>
        <w:rPr>
          <w:i/>
          <w:spacing w:val="-3"/>
        </w:rPr>
        <w:t xml:space="preserve"> </w:t>
      </w:r>
      <w:r>
        <w:rPr>
          <w:i/>
        </w:rPr>
        <w:t>the</w:t>
      </w:r>
      <w:r>
        <w:rPr>
          <w:i/>
          <w:spacing w:val="-3"/>
        </w:rPr>
        <w:t xml:space="preserve"> </w:t>
      </w:r>
      <w:r>
        <w:rPr>
          <w:i/>
        </w:rPr>
        <w:t>wall</w:t>
      </w:r>
      <w:r>
        <w:rPr>
          <w:i/>
          <w:spacing w:val="-1"/>
        </w:rPr>
        <w:t xml:space="preserve"> </w:t>
      </w:r>
      <w:r>
        <w:rPr>
          <w:i/>
        </w:rPr>
        <w:t>or</w:t>
      </w:r>
      <w:r>
        <w:rPr>
          <w:i/>
          <w:spacing w:val="-5"/>
        </w:rPr>
        <w:t xml:space="preserve"> </w:t>
      </w:r>
      <w:r>
        <w:rPr>
          <w:i/>
        </w:rPr>
        <w:t>fence</w:t>
      </w:r>
      <w:r>
        <w:rPr>
          <w:i/>
          <w:spacing w:val="-1"/>
        </w:rPr>
        <w:t xml:space="preserve"> </w:t>
      </w:r>
      <w:r>
        <w:rPr>
          <w:i/>
        </w:rPr>
        <w:t>around</w:t>
      </w:r>
      <w:r>
        <w:rPr>
          <w:i/>
          <w:spacing w:val="-1"/>
        </w:rPr>
        <w:t xml:space="preserve"> </w:t>
      </w:r>
      <w:r>
        <w:rPr>
          <w:i/>
        </w:rPr>
        <w:t>the</w:t>
      </w:r>
      <w:r>
        <w:rPr>
          <w:i/>
          <w:spacing w:val="-3"/>
        </w:rPr>
        <w:t xml:space="preserve"> </w:t>
      </w:r>
      <w:r>
        <w:rPr>
          <w:i/>
        </w:rPr>
        <w:t>pump</w:t>
      </w:r>
      <w:r>
        <w:rPr>
          <w:i/>
          <w:spacing w:val="-3"/>
        </w:rPr>
        <w:t xml:space="preserve"> </w:t>
      </w:r>
      <w:r>
        <w:rPr>
          <w:i/>
        </w:rPr>
        <w:t>inadequate?</w:t>
      </w:r>
      <w:r>
        <w:rPr>
          <w:i/>
          <w:spacing w:val="-1"/>
        </w:rPr>
        <w:t xml:space="preserve"> </w:t>
      </w:r>
      <w:r>
        <w:t>If there</w:t>
      </w:r>
      <w:r>
        <w:rPr>
          <w:spacing w:val="-1"/>
        </w:rPr>
        <w:t xml:space="preserve"> </w:t>
      </w:r>
      <w:r>
        <w:t>is</w:t>
      </w:r>
      <w:r>
        <w:rPr>
          <w:spacing w:val="-3"/>
        </w:rPr>
        <w:t xml:space="preserve"> </w:t>
      </w:r>
      <w:r>
        <w:t>no</w:t>
      </w:r>
      <w:r>
        <w:rPr>
          <w:spacing w:val="-3"/>
        </w:rPr>
        <w:t xml:space="preserve"> </w:t>
      </w:r>
      <w:r>
        <w:t>fence</w:t>
      </w:r>
      <w:r>
        <w:rPr>
          <w:spacing w:val="-1"/>
        </w:rPr>
        <w:t xml:space="preserve"> </w:t>
      </w:r>
      <w:r>
        <w:t>or</w:t>
      </w:r>
      <w:r>
        <w:rPr>
          <w:spacing w:val="-2"/>
        </w:rPr>
        <w:t xml:space="preserve"> </w:t>
      </w:r>
      <w:r>
        <w:t>the</w:t>
      </w:r>
      <w:r>
        <w:rPr>
          <w:spacing w:val="-6"/>
        </w:rPr>
        <w:t xml:space="preserve"> </w:t>
      </w:r>
      <w:r>
        <w:t>fence</w:t>
      </w:r>
      <w:r>
        <w:rPr>
          <w:spacing w:val="-3"/>
        </w:rPr>
        <w:t xml:space="preserve"> </w:t>
      </w:r>
      <w:r>
        <w:t>is damaged,</w:t>
      </w:r>
      <w:r>
        <w:rPr>
          <w:spacing w:val="-4"/>
        </w:rPr>
        <w:t xml:space="preserve"> </w:t>
      </w:r>
      <w:r>
        <w:t>then animals can access the</w:t>
      </w:r>
      <w:r>
        <w:rPr>
          <w:spacing w:val="-3"/>
        </w:rPr>
        <w:t xml:space="preserve"> </w:t>
      </w:r>
      <w:r>
        <w:t>borehole and may damage the structure as well as contaminate the area</w:t>
      </w:r>
      <w:r>
        <w:rPr>
          <w:spacing w:val="-2"/>
        </w:rPr>
        <w:t xml:space="preserve"> </w:t>
      </w:r>
      <w:r>
        <w:t>with feces.</w:t>
      </w:r>
      <w:r>
        <w:rPr>
          <w:spacing w:val="-2"/>
        </w:rPr>
        <w:t xml:space="preserve"> </w:t>
      </w:r>
      <w:r>
        <w:t>You will need to check the</w:t>
      </w:r>
      <w:r>
        <w:rPr>
          <w:spacing w:val="-2"/>
        </w:rPr>
        <w:t xml:space="preserve"> </w:t>
      </w:r>
      <w:r>
        <w:t>fencing at the site as well as check whether animals are routinely in the area (sometimes animals are kept in the fenced area for security).</w:t>
      </w:r>
    </w:p>
    <w:p w14:paraId="31BB7363" w14:textId="77777777" w:rsidR="000A4E28" w:rsidRDefault="000A4E28">
      <w:pPr>
        <w:pStyle w:val="BodyText"/>
      </w:pPr>
    </w:p>
    <w:p w14:paraId="7F4671B5" w14:textId="77777777" w:rsidR="000A4E28" w:rsidRDefault="00000000">
      <w:pPr>
        <w:pStyle w:val="ListParagraph"/>
        <w:numPr>
          <w:ilvl w:val="0"/>
          <w:numId w:val="20"/>
        </w:numPr>
        <w:tabs>
          <w:tab w:val="left" w:pos="456"/>
        </w:tabs>
        <w:ind w:right="349" w:firstLine="0"/>
        <w:jc w:val="both"/>
      </w:pPr>
      <w:r>
        <w:rPr>
          <w:i/>
        </w:rPr>
        <w:t>Is</w:t>
      </w:r>
      <w:r>
        <w:rPr>
          <w:i/>
          <w:spacing w:val="-3"/>
        </w:rPr>
        <w:t xml:space="preserve"> </w:t>
      </w:r>
      <w:r>
        <w:rPr>
          <w:i/>
        </w:rPr>
        <w:t>the</w:t>
      </w:r>
      <w:r>
        <w:rPr>
          <w:i/>
          <w:spacing w:val="-3"/>
        </w:rPr>
        <w:t xml:space="preserve"> </w:t>
      </w:r>
      <w:r>
        <w:rPr>
          <w:i/>
        </w:rPr>
        <w:t>well</w:t>
      </w:r>
      <w:r>
        <w:rPr>
          <w:i/>
          <w:spacing w:val="-1"/>
        </w:rPr>
        <w:t xml:space="preserve"> </w:t>
      </w:r>
      <w:r>
        <w:rPr>
          <w:i/>
        </w:rPr>
        <w:t>apron</w:t>
      </w:r>
      <w:r>
        <w:rPr>
          <w:i/>
          <w:spacing w:val="-1"/>
        </w:rPr>
        <w:t xml:space="preserve"> </w:t>
      </w:r>
      <w:r>
        <w:rPr>
          <w:i/>
        </w:rPr>
        <w:t>less</w:t>
      </w:r>
      <w:r>
        <w:rPr>
          <w:i/>
          <w:spacing w:val="-3"/>
        </w:rPr>
        <w:t xml:space="preserve"> </w:t>
      </w:r>
      <w:r>
        <w:rPr>
          <w:i/>
        </w:rPr>
        <w:t>than</w:t>
      </w:r>
      <w:r>
        <w:rPr>
          <w:i/>
          <w:spacing w:val="-1"/>
        </w:rPr>
        <w:t xml:space="preserve"> </w:t>
      </w:r>
      <w:r>
        <w:rPr>
          <w:i/>
        </w:rPr>
        <w:t>2</w:t>
      </w:r>
      <w:r>
        <w:rPr>
          <w:i/>
          <w:spacing w:val="-2"/>
        </w:rPr>
        <w:t xml:space="preserve"> </w:t>
      </w:r>
      <w:r>
        <w:rPr>
          <w:i/>
        </w:rPr>
        <w:t>m in</w:t>
      </w:r>
      <w:r>
        <w:rPr>
          <w:i/>
          <w:spacing w:val="-1"/>
        </w:rPr>
        <w:t xml:space="preserve"> </w:t>
      </w:r>
      <w:r>
        <w:rPr>
          <w:i/>
        </w:rPr>
        <w:t>diameter?</w:t>
      </w:r>
      <w:r>
        <w:rPr>
          <w:i/>
          <w:spacing w:val="-1"/>
        </w:rPr>
        <w:t xml:space="preserve"> </w:t>
      </w:r>
      <w:r>
        <w:t>The apron</w:t>
      </w:r>
      <w:r>
        <w:rPr>
          <w:spacing w:val="-3"/>
        </w:rPr>
        <w:t xml:space="preserve"> </w:t>
      </w:r>
      <w:r>
        <w:t>(also</w:t>
      </w:r>
      <w:r>
        <w:rPr>
          <w:spacing w:val="-3"/>
        </w:rPr>
        <w:t xml:space="preserve"> </w:t>
      </w:r>
      <w:r>
        <w:t>known</w:t>
      </w:r>
      <w:r>
        <w:rPr>
          <w:spacing w:val="-1"/>
        </w:rPr>
        <w:t xml:space="preserve"> </w:t>
      </w:r>
      <w:r>
        <w:t>as the</w:t>
      </w:r>
      <w:r>
        <w:rPr>
          <w:spacing w:val="-1"/>
        </w:rPr>
        <w:t xml:space="preserve"> </w:t>
      </w:r>
      <w:r>
        <w:t>platform</w:t>
      </w:r>
      <w:r>
        <w:rPr>
          <w:spacing w:val="-2"/>
        </w:rPr>
        <w:t xml:space="preserve"> </w:t>
      </w:r>
      <w:r>
        <w:t>or</w:t>
      </w:r>
      <w:r>
        <w:rPr>
          <w:spacing w:val="-2"/>
        </w:rPr>
        <w:t xml:space="preserve"> </w:t>
      </w:r>
      <w:r>
        <w:t>slab)</w:t>
      </w:r>
      <w:r>
        <w:rPr>
          <w:spacing w:val="-2"/>
        </w:rPr>
        <w:t xml:space="preserve"> </w:t>
      </w:r>
      <w:r>
        <w:t>is built to</w:t>
      </w:r>
      <w:r>
        <w:rPr>
          <w:spacing w:val="-3"/>
        </w:rPr>
        <w:t xml:space="preserve"> </w:t>
      </w:r>
      <w:r>
        <w:t>prevent</w:t>
      </w:r>
      <w:r>
        <w:rPr>
          <w:spacing w:val="-1"/>
        </w:rPr>
        <w:t xml:space="preserve"> </w:t>
      </w:r>
      <w:r>
        <w:t>backflow</w:t>
      </w:r>
      <w:r>
        <w:rPr>
          <w:spacing w:val="-6"/>
        </w:rPr>
        <w:t xml:space="preserve"> </w:t>
      </w:r>
      <w:r>
        <w:t>of</w:t>
      </w:r>
      <w:r>
        <w:rPr>
          <w:spacing w:val="-1"/>
        </w:rPr>
        <w:t xml:space="preserve"> </w:t>
      </w:r>
      <w:r>
        <w:t>water</w:t>
      </w:r>
      <w:r>
        <w:rPr>
          <w:spacing w:val="-4"/>
        </w:rPr>
        <w:t xml:space="preserve"> </w:t>
      </w:r>
      <w:r>
        <w:t>into</w:t>
      </w:r>
      <w:r>
        <w:rPr>
          <w:spacing w:val="-4"/>
        </w:rPr>
        <w:t xml:space="preserve"> </w:t>
      </w:r>
      <w:r>
        <w:t>the</w:t>
      </w:r>
      <w:r>
        <w:rPr>
          <w:spacing w:val="-3"/>
        </w:rPr>
        <w:t xml:space="preserve"> </w:t>
      </w:r>
      <w:r>
        <w:t>borehole.</w:t>
      </w:r>
      <w:r>
        <w:rPr>
          <w:spacing w:val="-9"/>
        </w:rPr>
        <w:t xml:space="preserve"> </w:t>
      </w:r>
      <w:r>
        <w:t>To</w:t>
      </w:r>
      <w:r>
        <w:rPr>
          <w:spacing w:val="-5"/>
        </w:rPr>
        <w:t xml:space="preserve"> </w:t>
      </w:r>
      <w:r>
        <w:t>do</w:t>
      </w:r>
      <w:r>
        <w:rPr>
          <w:spacing w:val="-5"/>
        </w:rPr>
        <w:t xml:space="preserve"> </w:t>
      </w:r>
      <w:r>
        <w:t>this</w:t>
      </w:r>
      <w:r>
        <w:rPr>
          <w:spacing w:val="-2"/>
        </w:rPr>
        <w:t xml:space="preserve"> </w:t>
      </w:r>
      <w:r>
        <w:t>adequately</w:t>
      </w:r>
      <w:r>
        <w:rPr>
          <w:spacing w:val="-1"/>
        </w:rPr>
        <w:t xml:space="preserve"> </w:t>
      </w:r>
      <w:r>
        <w:t>the</w:t>
      </w:r>
      <w:r>
        <w:rPr>
          <w:spacing w:val="-3"/>
        </w:rPr>
        <w:t xml:space="preserve"> </w:t>
      </w:r>
      <w:r>
        <w:t>apron</w:t>
      </w:r>
      <w:r>
        <w:rPr>
          <w:spacing w:val="-2"/>
        </w:rPr>
        <w:t xml:space="preserve"> </w:t>
      </w:r>
      <w:r>
        <w:t>needs</w:t>
      </w:r>
      <w:r>
        <w:rPr>
          <w:spacing w:val="-5"/>
        </w:rPr>
        <w:t xml:space="preserve"> </w:t>
      </w:r>
      <w:r>
        <w:t>to</w:t>
      </w:r>
      <w:r>
        <w:rPr>
          <w:spacing w:val="-5"/>
        </w:rPr>
        <w:t xml:space="preserve"> </w:t>
      </w:r>
      <w:r>
        <w:t>be</w:t>
      </w:r>
      <w:r>
        <w:rPr>
          <w:spacing w:val="-3"/>
        </w:rPr>
        <w:t xml:space="preserve"> </w:t>
      </w:r>
      <w:r>
        <w:t>at</w:t>
      </w:r>
      <w:r>
        <w:rPr>
          <w:spacing w:val="-4"/>
        </w:rPr>
        <w:t xml:space="preserve"> </w:t>
      </w:r>
      <w:r>
        <w:t>least</w:t>
      </w:r>
      <w:r>
        <w:rPr>
          <w:spacing w:val="-4"/>
        </w:rPr>
        <w:t xml:space="preserve"> </w:t>
      </w:r>
      <w:r>
        <w:t>2 m in diameter.</w:t>
      </w:r>
    </w:p>
    <w:p w14:paraId="4C85174D" w14:textId="77777777" w:rsidR="000A4E28" w:rsidRDefault="000A4E28">
      <w:pPr>
        <w:pStyle w:val="BodyText"/>
        <w:spacing w:before="1"/>
      </w:pPr>
    </w:p>
    <w:p w14:paraId="28DBCA34" w14:textId="77777777" w:rsidR="000A4E28" w:rsidRDefault="00000000">
      <w:pPr>
        <w:pStyle w:val="ListParagraph"/>
        <w:numPr>
          <w:ilvl w:val="0"/>
          <w:numId w:val="20"/>
        </w:numPr>
        <w:tabs>
          <w:tab w:val="left" w:pos="458"/>
        </w:tabs>
        <w:ind w:right="442" w:firstLine="0"/>
        <w:jc w:val="both"/>
      </w:pPr>
      <w:r>
        <w:rPr>
          <w:i/>
        </w:rPr>
        <w:t>Does</w:t>
      </w:r>
      <w:r>
        <w:rPr>
          <w:i/>
          <w:spacing w:val="-4"/>
        </w:rPr>
        <w:t xml:space="preserve"> </w:t>
      </w:r>
      <w:r>
        <w:rPr>
          <w:i/>
        </w:rPr>
        <w:t>spilt</w:t>
      </w:r>
      <w:r>
        <w:rPr>
          <w:i/>
          <w:spacing w:val="-3"/>
        </w:rPr>
        <w:t xml:space="preserve"> </w:t>
      </w:r>
      <w:r>
        <w:rPr>
          <w:i/>
        </w:rPr>
        <w:t>water</w:t>
      </w:r>
      <w:r>
        <w:rPr>
          <w:i/>
          <w:spacing w:val="-3"/>
        </w:rPr>
        <w:t xml:space="preserve"> </w:t>
      </w:r>
      <w:r>
        <w:rPr>
          <w:i/>
        </w:rPr>
        <w:t>collect</w:t>
      </w:r>
      <w:r>
        <w:rPr>
          <w:i/>
          <w:spacing w:val="-1"/>
        </w:rPr>
        <w:t xml:space="preserve"> </w:t>
      </w:r>
      <w:r>
        <w:rPr>
          <w:i/>
        </w:rPr>
        <w:t>in</w:t>
      </w:r>
      <w:r>
        <w:rPr>
          <w:i/>
          <w:spacing w:val="-4"/>
        </w:rPr>
        <w:t xml:space="preserve"> </w:t>
      </w:r>
      <w:r>
        <w:rPr>
          <w:i/>
        </w:rPr>
        <w:t>the apron</w:t>
      </w:r>
      <w:r>
        <w:rPr>
          <w:i/>
          <w:spacing w:val="-2"/>
        </w:rPr>
        <w:t xml:space="preserve"> </w:t>
      </w:r>
      <w:r>
        <w:rPr>
          <w:i/>
        </w:rPr>
        <w:t>area?</w:t>
      </w:r>
      <w:r>
        <w:rPr>
          <w:i/>
          <w:spacing w:val="-4"/>
        </w:rPr>
        <w:t xml:space="preserve"> </w:t>
      </w:r>
      <w:r>
        <w:t>If water</w:t>
      </w:r>
      <w:r>
        <w:rPr>
          <w:spacing w:val="-3"/>
        </w:rPr>
        <w:t xml:space="preserve"> </w:t>
      </w:r>
      <w:r>
        <w:t>does</w:t>
      </w:r>
      <w:r>
        <w:rPr>
          <w:spacing w:val="-2"/>
        </w:rPr>
        <w:t xml:space="preserve"> </w:t>
      </w:r>
      <w:r>
        <w:t>not drain</w:t>
      </w:r>
      <w:r>
        <w:rPr>
          <w:spacing w:val="-2"/>
        </w:rPr>
        <w:t xml:space="preserve"> </w:t>
      </w:r>
      <w:r>
        <w:t>away</w:t>
      </w:r>
      <w:r>
        <w:rPr>
          <w:spacing w:val="-4"/>
        </w:rPr>
        <w:t xml:space="preserve"> </w:t>
      </w:r>
      <w:r>
        <w:t>from</w:t>
      </w:r>
      <w:r>
        <w:rPr>
          <w:spacing w:val="-3"/>
        </w:rPr>
        <w:t xml:space="preserve"> </w:t>
      </w:r>
      <w:r>
        <w:t>the</w:t>
      </w:r>
      <w:r>
        <w:rPr>
          <w:spacing w:val="-2"/>
        </w:rPr>
        <w:t xml:space="preserve"> </w:t>
      </w:r>
      <w:r>
        <w:t>apron</w:t>
      </w:r>
      <w:r>
        <w:rPr>
          <w:spacing w:val="-4"/>
        </w:rPr>
        <w:t xml:space="preserve"> </w:t>
      </w:r>
      <w:r>
        <w:t>area,</w:t>
      </w:r>
      <w:r>
        <w:rPr>
          <w:spacing w:val="-3"/>
        </w:rPr>
        <w:t xml:space="preserve"> </w:t>
      </w:r>
      <w:r>
        <w:t>then water (possibly contaminated) could backflow into the water source.</w:t>
      </w:r>
    </w:p>
    <w:p w14:paraId="12E8EF94" w14:textId="77777777" w:rsidR="000A4E28" w:rsidRDefault="000A4E28">
      <w:pPr>
        <w:pStyle w:val="BodyText"/>
      </w:pPr>
    </w:p>
    <w:p w14:paraId="0D3BCD92" w14:textId="77777777" w:rsidR="000A4E28" w:rsidRDefault="00000000">
      <w:pPr>
        <w:pStyle w:val="ListParagraph"/>
        <w:numPr>
          <w:ilvl w:val="0"/>
          <w:numId w:val="20"/>
        </w:numPr>
        <w:tabs>
          <w:tab w:val="left" w:pos="456"/>
        </w:tabs>
        <w:ind w:right="174" w:firstLine="0"/>
      </w:pPr>
      <w:r>
        <w:rPr>
          <w:i/>
        </w:rPr>
        <w:t>Is</w:t>
      </w:r>
      <w:r>
        <w:rPr>
          <w:i/>
          <w:spacing w:val="-4"/>
        </w:rPr>
        <w:t xml:space="preserve"> </w:t>
      </w:r>
      <w:r>
        <w:rPr>
          <w:i/>
        </w:rPr>
        <w:t>the</w:t>
      </w:r>
      <w:r>
        <w:rPr>
          <w:i/>
          <w:spacing w:val="-4"/>
        </w:rPr>
        <w:t xml:space="preserve"> </w:t>
      </w:r>
      <w:r>
        <w:rPr>
          <w:i/>
        </w:rPr>
        <w:t>well</w:t>
      </w:r>
      <w:r>
        <w:rPr>
          <w:i/>
          <w:spacing w:val="-2"/>
        </w:rPr>
        <w:t xml:space="preserve"> </w:t>
      </w:r>
      <w:r>
        <w:rPr>
          <w:i/>
        </w:rPr>
        <w:t>apron</w:t>
      </w:r>
      <w:r>
        <w:rPr>
          <w:i/>
          <w:spacing w:val="-2"/>
        </w:rPr>
        <w:t xml:space="preserve"> </w:t>
      </w:r>
      <w:r>
        <w:rPr>
          <w:i/>
        </w:rPr>
        <w:t>or</w:t>
      </w:r>
      <w:r>
        <w:rPr>
          <w:i/>
          <w:spacing w:val="-1"/>
        </w:rPr>
        <w:t xml:space="preserve"> </w:t>
      </w:r>
      <w:r>
        <w:rPr>
          <w:i/>
        </w:rPr>
        <w:t>pump</w:t>
      </w:r>
      <w:r>
        <w:rPr>
          <w:i/>
          <w:spacing w:val="-2"/>
        </w:rPr>
        <w:t xml:space="preserve"> </w:t>
      </w:r>
      <w:r>
        <w:rPr>
          <w:i/>
        </w:rPr>
        <w:t>cover</w:t>
      </w:r>
      <w:r>
        <w:rPr>
          <w:i/>
          <w:spacing w:val="-3"/>
        </w:rPr>
        <w:t xml:space="preserve"> </w:t>
      </w:r>
      <w:r>
        <w:rPr>
          <w:i/>
        </w:rPr>
        <w:t>cracked or</w:t>
      </w:r>
      <w:r>
        <w:rPr>
          <w:i/>
          <w:spacing w:val="-1"/>
        </w:rPr>
        <w:t xml:space="preserve"> </w:t>
      </w:r>
      <w:r>
        <w:rPr>
          <w:i/>
        </w:rPr>
        <w:t>damaged?</w:t>
      </w:r>
      <w:r>
        <w:rPr>
          <w:i/>
          <w:spacing w:val="-1"/>
        </w:rPr>
        <w:t xml:space="preserve"> </w:t>
      </w:r>
      <w:r>
        <w:t>Cracks, especially</w:t>
      </w:r>
      <w:r>
        <w:rPr>
          <w:spacing w:val="-4"/>
        </w:rPr>
        <w:t xml:space="preserve"> </w:t>
      </w:r>
      <w:r>
        <w:t>deep</w:t>
      </w:r>
      <w:r>
        <w:rPr>
          <w:spacing w:val="-2"/>
        </w:rPr>
        <w:t xml:space="preserve"> </w:t>
      </w:r>
      <w:r>
        <w:t>ones,</w:t>
      </w:r>
      <w:r>
        <w:rPr>
          <w:spacing w:val="-3"/>
        </w:rPr>
        <w:t xml:space="preserve"> </w:t>
      </w:r>
      <w:r>
        <w:t>in</w:t>
      </w:r>
      <w:r>
        <w:rPr>
          <w:spacing w:val="-4"/>
        </w:rPr>
        <w:t xml:space="preserve"> </w:t>
      </w:r>
      <w:r>
        <w:t>the apron</w:t>
      </w:r>
      <w:r>
        <w:rPr>
          <w:spacing w:val="-2"/>
        </w:rPr>
        <w:t xml:space="preserve"> </w:t>
      </w:r>
      <w:r>
        <w:t>or pump cover may allow backflow into the water source.</w:t>
      </w:r>
    </w:p>
    <w:p w14:paraId="4A4A147C" w14:textId="77777777" w:rsidR="000A4E28" w:rsidRDefault="000A4E28">
      <w:pPr>
        <w:pStyle w:val="BodyText"/>
        <w:spacing w:before="2"/>
      </w:pPr>
    </w:p>
    <w:p w14:paraId="1700A69A" w14:textId="77777777" w:rsidR="000A4E28" w:rsidRDefault="00000000">
      <w:pPr>
        <w:pStyle w:val="ListParagraph"/>
        <w:numPr>
          <w:ilvl w:val="0"/>
          <w:numId w:val="20"/>
        </w:numPr>
        <w:tabs>
          <w:tab w:val="left" w:pos="578"/>
        </w:tabs>
        <w:ind w:right="460" w:firstLine="0"/>
      </w:pPr>
      <w:r>
        <w:rPr>
          <w:i/>
        </w:rPr>
        <w:t>Is the hand pump loose at the point of attachment? For rope-washer pumps, is the pump cover missing?</w:t>
      </w:r>
      <w:r>
        <w:rPr>
          <w:i/>
          <w:spacing w:val="-2"/>
        </w:rPr>
        <w:t xml:space="preserve"> </w:t>
      </w:r>
      <w:r>
        <w:t>A</w:t>
      </w:r>
      <w:r>
        <w:rPr>
          <w:spacing w:val="-14"/>
        </w:rPr>
        <w:t xml:space="preserve"> </w:t>
      </w:r>
      <w:r>
        <w:t>loose</w:t>
      </w:r>
      <w:r>
        <w:rPr>
          <w:spacing w:val="-5"/>
        </w:rPr>
        <w:t xml:space="preserve"> </w:t>
      </w:r>
      <w:r>
        <w:t>hand</w:t>
      </w:r>
      <w:r>
        <w:rPr>
          <w:spacing w:val="-3"/>
        </w:rPr>
        <w:t xml:space="preserve"> </w:t>
      </w:r>
      <w:r>
        <w:t>pump</w:t>
      </w:r>
      <w:r>
        <w:rPr>
          <w:spacing w:val="-2"/>
        </w:rPr>
        <w:t xml:space="preserve"> </w:t>
      </w:r>
      <w:r>
        <w:t>or</w:t>
      </w:r>
      <w:r>
        <w:rPr>
          <w:spacing w:val="-4"/>
        </w:rPr>
        <w:t xml:space="preserve"> </w:t>
      </w:r>
      <w:r>
        <w:t>missing</w:t>
      </w:r>
      <w:r>
        <w:rPr>
          <w:spacing w:val="-3"/>
        </w:rPr>
        <w:t xml:space="preserve"> </w:t>
      </w:r>
      <w:r>
        <w:t>pump</w:t>
      </w:r>
      <w:r>
        <w:rPr>
          <w:spacing w:val="-3"/>
        </w:rPr>
        <w:t xml:space="preserve"> </w:t>
      </w:r>
      <w:r>
        <w:t>cover may</w:t>
      </w:r>
      <w:r>
        <w:rPr>
          <w:spacing w:val="-5"/>
        </w:rPr>
        <w:t xml:space="preserve"> </w:t>
      </w:r>
      <w:r>
        <w:t>allow</w:t>
      </w:r>
      <w:r>
        <w:rPr>
          <w:spacing w:val="-5"/>
        </w:rPr>
        <w:t xml:space="preserve"> </w:t>
      </w:r>
      <w:r>
        <w:t>backflow</w:t>
      </w:r>
      <w:r>
        <w:rPr>
          <w:spacing w:val="-6"/>
        </w:rPr>
        <w:t xml:space="preserve"> </w:t>
      </w:r>
      <w:r>
        <w:t>of</w:t>
      </w:r>
      <w:r>
        <w:rPr>
          <w:spacing w:val="-2"/>
        </w:rPr>
        <w:t xml:space="preserve"> </w:t>
      </w:r>
      <w:r>
        <w:t>contaminated</w:t>
      </w:r>
      <w:r>
        <w:rPr>
          <w:spacing w:val="-3"/>
        </w:rPr>
        <w:t xml:space="preserve"> </w:t>
      </w:r>
      <w:r>
        <w:t>water</w:t>
      </w:r>
      <w:r>
        <w:rPr>
          <w:spacing w:val="-4"/>
        </w:rPr>
        <w:t xml:space="preserve"> </w:t>
      </w:r>
      <w:r>
        <w:t>into the water source.</w:t>
      </w:r>
    </w:p>
    <w:p w14:paraId="0F041559" w14:textId="77777777" w:rsidR="000A4E28" w:rsidRDefault="000A4E28">
      <w:pPr>
        <w:pStyle w:val="BodyText"/>
      </w:pPr>
    </w:p>
    <w:p w14:paraId="2AB3C20A" w14:textId="77777777" w:rsidR="000A4E28" w:rsidRDefault="00000000">
      <w:pPr>
        <w:ind w:left="212"/>
        <w:rPr>
          <w:sz w:val="18"/>
        </w:rPr>
      </w:pPr>
      <w:r>
        <w:rPr>
          <w:sz w:val="18"/>
        </w:rPr>
        <w:t>Sanitary</w:t>
      </w:r>
      <w:r>
        <w:rPr>
          <w:spacing w:val="-6"/>
          <w:sz w:val="18"/>
        </w:rPr>
        <w:t xml:space="preserve"> </w:t>
      </w:r>
      <w:r>
        <w:rPr>
          <w:sz w:val="18"/>
        </w:rPr>
        <w:t>Inspection</w:t>
      </w:r>
      <w:r>
        <w:rPr>
          <w:spacing w:val="-3"/>
          <w:sz w:val="18"/>
        </w:rPr>
        <w:t xml:space="preserve"> </w:t>
      </w:r>
      <w:r>
        <w:rPr>
          <w:sz w:val="18"/>
        </w:rPr>
        <w:t>Form</w:t>
      </w:r>
      <w:r>
        <w:rPr>
          <w:spacing w:val="-4"/>
          <w:sz w:val="18"/>
        </w:rPr>
        <w:t xml:space="preserve"> </w:t>
      </w:r>
      <w:r>
        <w:rPr>
          <w:sz w:val="18"/>
        </w:rPr>
        <w:t>adapted</w:t>
      </w:r>
      <w:r>
        <w:rPr>
          <w:spacing w:val="-3"/>
          <w:sz w:val="18"/>
        </w:rPr>
        <w:t xml:space="preserve"> </w:t>
      </w:r>
      <w:r>
        <w:rPr>
          <w:spacing w:val="-4"/>
          <w:sz w:val="18"/>
        </w:rPr>
        <w:t>from:</w:t>
      </w:r>
    </w:p>
    <w:p w14:paraId="4D27B0C8" w14:textId="77777777" w:rsidR="000A4E28" w:rsidRDefault="000A4E28">
      <w:pPr>
        <w:pStyle w:val="BodyText"/>
        <w:spacing w:before="1"/>
        <w:rPr>
          <w:sz w:val="18"/>
        </w:rPr>
      </w:pPr>
    </w:p>
    <w:p w14:paraId="06B5B683" w14:textId="77777777" w:rsidR="000A4E28" w:rsidRDefault="00000000">
      <w:pPr>
        <w:spacing w:before="1"/>
        <w:ind w:left="212"/>
        <w:rPr>
          <w:sz w:val="18"/>
        </w:rPr>
      </w:pPr>
      <w:r>
        <w:rPr>
          <w:sz w:val="18"/>
        </w:rPr>
        <w:t>World Health Organization (2012). Rapid</w:t>
      </w:r>
      <w:r>
        <w:rPr>
          <w:spacing w:val="-2"/>
          <w:sz w:val="18"/>
        </w:rPr>
        <w:t xml:space="preserve"> </w:t>
      </w:r>
      <w:r>
        <w:rPr>
          <w:sz w:val="18"/>
        </w:rPr>
        <w:t>Assessment of Drinking-Water Quality:</w:t>
      </w:r>
      <w:r>
        <w:rPr>
          <w:spacing w:val="-2"/>
          <w:sz w:val="18"/>
        </w:rPr>
        <w:t xml:space="preserve"> </w:t>
      </w:r>
      <w:r>
        <w:rPr>
          <w:sz w:val="18"/>
        </w:rPr>
        <w:t>A</w:t>
      </w:r>
      <w:r>
        <w:rPr>
          <w:spacing w:val="-7"/>
          <w:sz w:val="18"/>
        </w:rPr>
        <w:t xml:space="preserve"> </w:t>
      </w:r>
      <w:r>
        <w:rPr>
          <w:sz w:val="18"/>
        </w:rPr>
        <w:t>Handbook for Implementation. WHO, Geneva,</w:t>
      </w:r>
      <w:r>
        <w:rPr>
          <w:spacing w:val="-15"/>
          <w:sz w:val="18"/>
        </w:rPr>
        <w:t xml:space="preserve"> </w:t>
      </w:r>
      <w:r>
        <w:rPr>
          <w:sz w:val="18"/>
        </w:rPr>
        <w:t>Switzerland.</w:t>
      </w:r>
      <w:r>
        <w:rPr>
          <w:spacing w:val="-12"/>
          <w:sz w:val="18"/>
        </w:rPr>
        <w:t xml:space="preserve"> </w:t>
      </w:r>
      <w:r>
        <w:rPr>
          <w:sz w:val="18"/>
        </w:rPr>
        <w:t>Available</w:t>
      </w:r>
      <w:r>
        <w:rPr>
          <w:spacing w:val="-13"/>
          <w:sz w:val="18"/>
        </w:rPr>
        <w:t xml:space="preserve"> </w:t>
      </w:r>
      <w:r>
        <w:rPr>
          <w:sz w:val="18"/>
        </w:rPr>
        <w:t>at:</w:t>
      </w:r>
      <w:r>
        <w:rPr>
          <w:spacing w:val="-12"/>
          <w:sz w:val="18"/>
        </w:rPr>
        <w:t xml:space="preserve"> </w:t>
      </w:r>
      <w:hyperlink r:id="rId332">
        <w:r>
          <w:rPr>
            <w:sz w:val="18"/>
            <w:u w:val="single"/>
          </w:rPr>
          <w:t>www.who.int/water_sanitation_health/publications/2012/rapid_assessment/en/index.html</w:t>
        </w:r>
      </w:hyperlink>
    </w:p>
    <w:p w14:paraId="04276881" w14:textId="77777777" w:rsidR="000A4E28" w:rsidRDefault="00000000">
      <w:pPr>
        <w:spacing w:before="205"/>
        <w:ind w:left="212" w:right="496"/>
        <w:rPr>
          <w:sz w:val="18"/>
        </w:rPr>
      </w:pPr>
      <w:r>
        <w:rPr>
          <w:sz w:val="18"/>
        </w:rPr>
        <w:t>World</w:t>
      </w:r>
      <w:r>
        <w:rPr>
          <w:spacing w:val="-6"/>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(2005).</w:t>
      </w:r>
      <w:r>
        <w:rPr>
          <w:spacing w:val="-8"/>
          <w:sz w:val="18"/>
        </w:rPr>
        <w:t xml:space="preserve"> </w:t>
      </w:r>
      <w:r>
        <w:rPr>
          <w:sz w:val="18"/>
        </w:rPr>
        <w:t>Water</w:t>
      </w:r>
      <w:r>
        <w:rPr>
          <w:spacing w:val="-5"/>
          <w:sz w:val="18"/>
        </w:rPr>
        <w:t xml:space="preserve"> </w:t>
      </w:r>
      <w:r>
        <w:rPr>
          <w:sz w:val="18"/>
        </w:rPr>
        <w:t>Safety</w:t>
      </w:r>
      <w:r>
        <w:rPr>
          <w:spacing w:val="-5"/>
          <w:sz w:val="18"/>
        </w:rPr>
        <w:t xml:space="preserve"> </w:t>
      </w:r>
      <w:r>
        <w:rPr>
          <w:sz w:val="18"/>
        </w:rPr>
        <w:t>Plans:</w:t>
      </w:r>
      <w:r>
        <w:rPr>
          <w:spacing w:val="-5"/>
          <w:sz w:val="18"/>
        </w:rPr>
        <w:t xml:space="preserve"> </w:t>
      </w:r>
      <w:r>
        <w:rPr>
          <w:sz w:val="18"/>
        </w:rPr>
        <w:t>Managing</w:t>
      </w:r>
      <w:r>
        <w:rPr>
          <w:spacing w:val="-4"/>
          <w:sz w:val="18"/>
        </w:rPr>
        <w:t xml:space="preserve"> </w:t>
      </w:r>
      <w:r>
        <w:rPr>
          <w:sz w:val="18"/>
        </w:rPr>
        <w:t>Drinking-Water</w:t>
      </w:r>
      <w:r>
        <w:rPr>
          <w:spacing w:val="-5"/>
          <w:sz w:val="18"/>
        </w:rPr>
        <w:t xml:space="preserve"> </w:t>
      </w:r>
      <w:r>
        <w:rPr>
          <w:sz w:val="18"/>
        </w:rPr>
        <w:t>Quality</w:t>
      </w:r>
      <w:r>
        <w:rPr>
          <w:spacing w:val="-5"/>
          <w:sz w:val="18"/>
        </w:rPr>
        <w:t xml:space="preserve"> </w:t>
      </w:r>
      <w:r>
        <w:rPr>
          <w:sz w:val="18"/>
        </w:rPr>
        <w:t>from</w:t>
      </w:r>
      <w:r>
        <w:rPr>
          <w:spacing w:val="-4"/>
          <w:sz w:val="18"/>
        </w:rPr>
        <w:t xml:space="preserve"> </w:t>
      </w:r>
      <w:r>
        <w:rPr>
          <w:sz w:val="18"/>
        </w:rPr>
        <w:t>Catchment</w:t>
      </w:r>
      <w:r>
        <w:rPr>
          <w:spacing w:val="-5"/>
          <w:sz w:val="18"/>
        </w:rPr>
        <w:t xml:space="preserve"> </w:t>
      </w:r>
      <w:r>
        <w:rPr>
          <w:sz w:val="18"/>
        </w:rPr>
        <w:t>to</w:t>
      </w:r>
      <w:r>
        <w:rPr>
          <w:spacing w:val="-5"/>
          <w:sz w:val="18"/>
        </w:rPr>
        <w:t xml:space="preserve"> </w:t>
      </w:r>
      <w:r>
        <w:rPr>
          <w:sz w:val="18"/>
        </w:rPr>
        <w:t xml:space="preserve">Consumer. WHO, Geneva Switzerland. Available at: </w:t>
      </w:r>
      <w:hyperlink r:id="rId333">
        <w:r>
          <w:rPr>
            <w:sz w:val="18"/>
            <w:u w:val="single"/>
          </w:rPr>
          <w:t>www.who.int/water_sanitation_health/dwq/wsp0506/en/index.html</w:t>
        </w:r>
      </w:hyperlink>
    </w:p>
    <w:p w14:paraId="76E0D714" w14:textId="77777777" w:rsidR="000A4E28" w:rsidRDefault="000A4E28">
      <w:pPr>
        <w:pStyle w:val="BodyText"/>
        <w:rPr>
          <w:sz w:val="18"/>
        </w:rPr>
      </w:pPr>
    </w:p>
    <w:p w14:paraId="2AA81FA4" w14:textId="77777777" w:rsidR="000A4E28" w:rsidRDefault="00000000">
      <w:pPr>
        <w:ind w:left="212" w:right="145"/>
        <w:rPr>
          <w:sz w:val="18"/>
        </w:rPr>
      </w:pPr>
      <w:r>
        <w:rPr>
          <w:sz w:val="18"/>
        </w:rPr>
        <w:t>World</w:t>
      </w:r>
      <w:r>
        <w:rPr>
          <w:spacing w:val="-7"/>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(1997).</w:t>
      </w:r>
      <w:r>
        <w:rPr>
          <w:spacing w:val="-5"/>
          <w:sz w:val="18"/>
        </w:rPr>
        <w:t xml:space="preserve"> </w:t>
      </w:r>
      <w:r>
        <w:rPr>
          <w:sz w:val="18"/>
        </w:rPr>
        <w:t>Guidelines</w:t>
      </w:r>
      <w:r>
        <w:rPr>
          <w:spacing w:val="-4"/>
          <w:sz w:val="18"/>
        </w:rPr>
        <w:t xml:space="preserve"> </w:t>
      </w:r>
      <w:r>
        <w:rPr>
          <w:sz w:val="18"/>
        </w:rPr>
        <w:t>for</w:t>
      </w:r>
      <w:r>
        <w:rPr>
          <w:spacing w:val="-5"/>
          <w:sz w:val="18"/>
        </w:rPr>
        <w:t xml:space="preserve"> </w:t>
      </w:r>
      <w:r>
        <w:rPr>
          <w:sz w:val="18"/>
        </w:rPr>
        <w:t>Drinking</w:t>
      </w:r>
      <w:r>
        <w:rPr>
          <w:spacing w:val="-9"/>
          <w:sz w:val="18"/>
        </w:rPr>
        <w:t xml:space="preserve"> </w:t>
      </w:r>
      <w:r>
        <w:rPr>
          <w:sz w:val="18"/>
        </w:rPr>
        <w:t>Water</w:t>
      </w:r>
      <w:r>
        <w:rPr>
          <w:spacing w:val="-5"/>
          <w:sz w:val="18"/>
        </w:rPr>
        <w:t xml:space="preserve"> </w:t>
      </w:r>
      <w:r>
        <w:rPr>
          <w:sz w:val="18"/>
        </w:rPr>
        <w:t>Quality,</w:t>
      </w:r>
      <w:r>
        <w:rPr>
          <w:spacing w:val="-5"/>
          <w:sz w:val="18"/>
        </w:rPr>
        <w:t xml:space="preserve"> </w:t>
      </w:r>
      <w:r>
        <w:rPr>
          <w:sz w:val="18"/>
        </w:rPr>
        <w:t>Second</w:t>
      </w:r>
      <w:r>
        <w:rPr>
          <w:spacing w:val="-5"/>
          <w:sz w:val="18"/>
        </w:rPr>
        <w:t xml:space="preserve"> </w:t>
      </w:r>
      <w:r>
        <w:rPr>
          <w:sz w:val="18"/>
        </w:rPr>
        <w:t>Edition,</w:t>
      </w:r>
      <w:r>
        <w:rPr>
          <w:spacing w:val="-5"/>
          <w:sz w:val="18"/>
        </w:rPr>
        <w:t xml:space="preserve"> </w:t>
      </w:r>
      <w:r>
        <w:rPr>
          <w:sz w:val="18"/>
        </w:rPr>
        <w:t>Volume</w:t>
      </w:r>
      <w:r>
        <w:rPr>
          <w:spacing w:val="-5"/>
          <w:sz w:val="18"/>
        </w:rPr>
        <w:t xml:space="preserve"> </w:t>
      </w:r>
      <w:r>
        <w:rPr>
          <w:sz w:val="18"/>
        </w:rPr>
        <w:t>3,</w:t>
      </w:r>
      <w:r>
        <w:rPr>
          <w:spacing w:val="-5"/>
          <w:sz w:val="18"/>
        </w:rPr>
        <w:t xml:space="preserve"> </w:t>
      </w:r>
      <w:r>
        <w:rPr>
          <w:sz w:val="18"/>
        </w:rPr>
        <w:t>Surveillance</w:t>
      </w:r>
      <w:r>
        <w:rPr>
          <w:spacing w:val="-5"/>
          <w:sz w:val="18"/>
        </w:rPr>
        <w:t xml:space="preserve"> </w:t>
      </w:r>
      <w:r>
        <w:rPr>
          <w:sz w:val="18"/>
        </w:rPr>
        <w:t>and</w:t>
      </w:r>
      <w:r>
        <w:rPr>
          <w:spacing w:val="-5"/>
          <w:sz w:val="18"/>
        </w:rPr>
        <w:t xml:space="preserve"> </w:t>
      </w:r>
      <w:r>
        <w:rPr>
          <w:sz w:val="18"/>
        </w:rPr>
        <w:t xml:space="preserve">Control of Community Supplies. WHO, Geneva, Switzerland. Available at: </w:t>
      </w:r>
      <w:hyperlink r:id="rId334">
        <w:r>
          <w:rPr>
            <w:spacing w:val="-2"/>
            <w:sz w:val="18"/>
            <w:u w:val="single"/>
          </w:rPr>
          <w:t>www.who.int/water_sanitation_health/dwq/gdwq2v1/en/index2.html</w:t>
        </w:r>
      </w:hyperlink>
    </w:p>
    <w:p w14:paraId="0ED29658" w14:textId="77777777" w:rsidR="000A4E28" w:rsidRDefault="000A4E28">
      <w:pPr>
        <w:rPr>
          <w:sz w:val="18"/>
        </w:rPr>
        <w:sectPr w:rsidR="000A4E28">
          <w:headerReference w:type="default" r:id="rId335"/>
          <w:footerReference w:type="default" r:id="rId336"/>
          <w:pgSz w:w="12240" w:h="15840"/>
          <w:pgMar w:top="1060" w:right="960" w:bottom="1180" w:left="920" w:header="0" w:footer="985" w:gutter="0"/>
          <w:cols w:space="720"/>
        </w:sectPr>
      </w:pPr>
    </w:p>
    <w:p w14:paraId="3FDE778C" w14:textId="77777777" w:rsidR="000A4E28" w:rsidRDefault="00000000">
      <w:pPr>
        <w:spacing w:before="68"/>
        <w:ind w:left="855" w:right="815"/>
        <w:jc w:val="center"/>
        <w:rPr>
          <w:b/>
        </w:rPr>
      </w:pPr>
      <w:r>
        <w:rPr>
          <w:b/>
        </w:rPr>
        <w:lastRenderedPageBreak/>
        <w:t>Illustration</w:t>
      </w:r>
      <w:r>
        <w:rPr>
          <w:b/>
          <w:spacing w:val="-7"/>
        </w:rPr>
        <w:t xml:space="preserve"> </w:t>
      </w:r>
      <w:r>
        <w:rPr>
          <w:b/>
        </w:rPr>
        <w:t>of</w:t>
      </w:r>
      <w:r>
        <w:rPr>
          <w:b/>
          <w:spacing w:val="-4"/>
        </w:rPr>
        <w:t xml:space="preserve"> </w:t>
      </w:r>
      <w:r>
        <w:rPr>
          <w:b/>
        </w:rPr>
        <w:t>Borehole</w:t>
      </w:r>
      <w:r>
        <w:rPr>
          <w:b/>
          <w:spacing w:val="-7"/>
        </w:rPr>
        <w:t xml:space="preserve"> </w:t>
      </w:r>
      <w:r>
        <w:rPr>
          <w:b/>
        </w:rPr>
        <w:t>with</w:t>
      </w:r>
      <w:r>
        <w:rPr>
          <w:b/>
          <w:spacing w:val="-5"/>
        </w:rPr>
        <w:t xml:space="preserve"> </w:t>
      </w:r>
      <w:r>
        <w:rPr>
          <w:b/>
        </w:rPr>
        <w:t>Hand</w:t>
      </w:r>
      <w:r>
        <w:rPr>
          <w:b/>
          <w:spacing w:val="-3"/>
        </w:rPr>
        <w:t xml:space="preserve"> </w:t>
      </w:r>
      <w:r>
        <w:rPr>
          <w:b/>
          <w:spacing w:val="-4"/>
        </w:rPr>
        <w:t>Pump</w:t>
      </w:r>
    </w:p>
    <w:p w14:paraId="549D1DEF" w14:textId="77777777" w:rsidR="000A4E28" w:rsidRDefault="00000000">
      <w:pPr>
        <w:pStyle w:val="BodyText"/>
        <w:spacing w:before="122"/>
        <w:rPr>
          <w:b/>
          <w:sz w:val="20"/>
        </w:rPr>
      </w:pPr>
      <w:r>
        <w:rPr>
          <w:noProof/>
        </w:rPr>
        <w:drawing>
          <wp:anchor distT="0" distB="0" distL="0" distR="0" simplePos="0" relativeHeight="251969536" behindDoc="1" locked="0" layoutInCell="1" allowOverlap="1" wp14:anchorId="11830AD5" wp14:editId="6B434A5E">
            <wp:simplePos x="0" y="0"/>
            <wp:positionH relativeFrom="page">
              <wp:posOffset>790474</wp:posOffset>
            </wp:positionH>
            <wp:positionV relativeFrom="paragraph">
              <wp:posOffset>238861</wp:posOffset>
            </wp:positionV>
            <wp:extent cx="6131775" cy="6999636"/>
            <wp:effectExtent l="0" t="0" r="0" b="0"/>
            <wp:wrapTopAndBottom/>
            <wp:docPr id="2526" name="Image 2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6" name="Image 2526"/>
                    <pic:cNvPicPr/>
                  </pic:nvPicPr>
                  <pic:blipFill>
                    <a:blip r:embed="rId337" cstate="print"/>
                    <a:stretch>
                      <a:fillRect/>
                    </a:stretch>
                  </pic:blipFill>
                  <pic:spPr>
                    <a:xfrm>
                      <a:off x="0" y="0"/>
                      <a:ext cx="6131775" cy="6999636"/>
                    </a:xfrm>
                    <a:prstGeom prst="rect">
                      <a:avLst/>
                    </a:prstGeom>
                  </pic:spPr>
                </pic:pic>
              </a:graphicData>
            </a:graphic>
          </wp:anchor>
        </w:drawing>
      </w:r>
    </w:p>
    <w:p w14:paraId="2A923F21" w14:textId="77777777" w:rsidR="000A4E28" w:rsidRDefault="000A4E28">
      <w:pPr>
        <w:rPr>
          <w:sz w:val="20"/>
        </w:rPr>
        <w:sectPr w:rsidR="000A4E28">
          <w:headerReference w:type="default" r:id="rId338"/>
          <w:footerReference w:type="default" r:id="rId339"/>
          <w:pgSz w:w="12240" w:h="15840"/>
          <w:pgMar w:top="1060" w:right="960" w:bottom="1180" w:left="920" w:header="0" w:footer="985" w:gutter="0"/>
          <w:cols w:space="720"/>
        </w:sectPr>
      </w:pPr>
    </w:p>
    <w:p w14:paraId="478C9EA5" w14:textId="77777777" w:rsidR="000A4E28" w:rsidRDefault="00000000">
      <w:pPr>
        <w:spacing w:before="68"/>
        <w:ind w:left="852" w:right="815"/>
        <w:jc w:val="center"/>
        <w:rPr>
          <w:b/>
          <w:sz w:val="24"/>
        </w:rPr>
      </w:pPr>
      <w:r>
        <w:rPr>
          <w:b/>
          <w:sz w:val="24"/>
        </w:rPr>
        <w:lastRenderedPageBreak/>
        <w:t>Sanitary</w:t>
      </w:r>
      <w:r>
        <w:rPr>
          <w:b/>
          <w:spacing w:val="-10"/>
          <w:sz w:val="24"/>
        </w:rPr>
        <w:t xml:space="preserve"> </w:t>
      </w:r>
      <w:r>
        <w:rPr>
          <w:b/>
          <w:sz w:val="24"/>
        </w:rPr>
        <w:t>Inspection</w:t>
      </w:r>
      <w:r>
        <w:rPr>
          <w:b/>
          <w:spacing w:val="-3"/>
          <w:sz w:val="24"/>
        </w:rPr>
        <w:t xml:space="preserve"> </w:t>
      </w:r>
      <w:r>
        <w:rPr>
          <w:b/>
          <w:sz w:val="24"/>
        </w:rPr>
        <w:t>Form:</w:t>
      </w:r>
      <w:r>
        <w:rPr>
          <w:b/>
          <w:spacing w:val="-1"/>
          <w:sz w:val="24"/>
        </w:rPr>
        <w:t xml:space="preserve"> </w:t>
      </w:r>
      <w:r>
        <w:rPr>
          <w:b/>
          <w:sz w:val="24"/>
        </w:rPr>
        <w:t>Borehole</w:t>
      </w:r>
      <w:r>
        <w:rPr>
          <w:b/>
          <w:spacing w:val="-5"/>
          <w:sz w:val="24"/>
        </w:rPr>
        <w:t xml:space="preserve"> </w:t>
      </w:r>
      <w:r>
        <w:rPr>
          <w:b/>
          <w:sz w:val="24"/>
        </w:rPr>
        <w:t>with</w:t>
      </w:r>
      <w:r>
        <w:rPr>
          <w:b/>
          <w:spacing w:val="-3"/>
          <w:sz w:val="24"/>
        </w:rPr>
        <w:t xml:space="preserve"> </w:t>
      </w:r>
      <w:r>
        <w:rPr>
          <w:b/>
          <w:sz w:val="24"/>
        </w:rPr>
        <w:t>Mechanized</w:t>
      </w:r>
      <w:r>
        <w:rPr>
          <w:b/>
          <w:spacing w:val="-3"/>
          <w:sz w:val="24"/>
        </w:rPr>
        <w:t xml:space="preserve"> </w:t>
      </w:r>
      <w:r>
        <w:rPr>
          <w:b/>
          <w:spacing w:val="-4"/>
          <w:sz w:val="24"/>
        </w:rPr>
        <w:t>Pump</w:t>
      </w:r>
    </w:p>
    <w:p w14:paraId="78AEE89E" w14:textId="77777777" w:rsidR="000A4E28" w:rsidRDefault="00000000">
      <w:pPr>
        <w:pStyle w:val="Heading6"/>
        <w:spacing w:before="255"/>
        <w:ind w:left="212"/>
      </w:pPr>
      <w:r>
        <w:t>Part</w:t>
      </w:r>
      <w:r>
        <w:rPr>
          <w:spacing w:val="-2"/>
        </w:rPr>
        <w:t xml:space="preserve"> </w:t>
      </w:r>
      <w:r>
        <w:t>1.</w:t>
      </w:r>
      <w:r>
        <w:rPr>
          <w:spacing w:val="-4"/>
        </w:rPr>
        <w:t xml:space="preserve"> </w:t>
      </w:r>
      <w:r>
        <w:t>General</w:t>
      </w:r>
      <w:r>
        <w:rPr>
          <w:spacing w:val="-4"/>
        </w:rPr>
        <w:t xml:space="preserve"> </w:t>
      </w:r>
      <w:r>
        <w:rPr>
          <w:spacing w:val="-2"/>
        </w:rPr>
        <w:t>information:</w:t>
      </w:r>
    </w:p>
    <w:p w14:paraId="691EFCF1" w14:textId="77777777" w:rsidR="000A4E28" w:rsidRDefault="00000000">
      <w:pPr>
        <w:pStyle w:val="ListParagraph"/>
        <w:numPr>
          <w:ilvl w:val="0"/>
          <w:numId w:val="19"/>
        </w:numPr>
        <w:tabs>
          <w:tab w:val="left" w:pos="459"/>
        </w:tabs>
        <w:spacing w:before="121"/>
        <w:ind w:left="459" w:hanging="247"/>
      </w:pPr>
      <w:r>
        <w:t>Location:</w:t>
      </w:r>
      <w:r>
        <w:rPr>
          <w:spacing w:val="-13"/>
        </w:rPr>
        <w:t xml:space="preserve"> </w:t>
      </w:r>
      <w:r>
        <w:rPr>
          <w:spacing w:val="-2"/>
        </w:rPr>
        <w:t>.............................................................................................................</w:t>
      </w:r>
    </w:p>
    <w:p w14:paraId="64DA9A04" w14:textId="77777777" w:rsidR="000A4E28" w:rsidRDefault="000A4E28">
      <w:pPr>
        <w:pStyle w:val="BodyText"/>
      </w:pPr>
    </w:p>
    <w:p w14:paraId="31537DF2" w14:textId="77777777" w:rsidR="000A4E28" w:rsidRDefault="00000000">
      <w:pPr>
        <w:pStyle w:val="ListParagraph"/>
        <w:numPr>
          <w:ilvl w:val="0"/>
          <w:numId w:val="19"/>
        </w:numPr>
        <w:tabs>
          <w:tab w:val="left" w:pos="459"/>
        </w:tabs>
        <w:ind w:left="459" w:hanging="247"/>
      </w:pPr>
      <w:r>
        <w:rPr>
          <w:spacing w:val="-4"/>
        </w:rPr>
        <w:t>Village/Town:</w:t>
      </w:r>
      <w:r>
        <w:rPr>
          <w:spacing w:val="6"/>
        </w:rPr>
        <w:t xml:space="preserve"> </w:t>
      </w:r>
      <w:r>
        <w:rPr>
          <w:spacing w:val="-2"/>
        </w:rPr>
        <w:t>......................................................................................................</w:t>
      </w:r>
    </w:p>
    <w:p w14:paraId="6B13755E" w14:textId="77777777" w:rsidR="000A4E28" w:rsidRDefault="000A4E28">
      <w:pPr>
        <w:pStyle w:val="BodyText"/>
        <w:spacing w:before="1"/>
      </w:pPr>
    </w:p>
    <w:p w14:paraId="648A89C9" w14:textId="77777777" w:rsidR="000A4E28" w:rsidRDefault="00000000">
      <w:pPr>
        <w:pStyle w:val="ListParagraph"/>
        <w:numPr>
          <w:ilvl w:val="0"/>
          <w:numId w:val="19"/>
        </w:numPr>
        <w:tabs>
          <w:tab w:val="left" w:pos="446"/>
        </w:tabs>
        <w:ind w:left="446" w:hanging="234"/>
      </w:pPr>
      <w:r>
        <w:t>People</w:t>
      </w:r>
      <w:r>
        <w:rPr>
          <w:spacing w:val="-10"/>
        </w:rPr>
        <w:t xml:space="preserve"> </w:t>
      </w:r>
      <w:r>
        <w:t>served:</w:t>
      </w:r>
      <w:r>
        <w:rPr>
          <w:spacing w:val="-8"/>
        </w:rPr>
        <w:t xml:space="preserve"> </w:t>
      </w:r>
      <w:r>
        <w:rPr>
          <w:spacing w:val="-2"/>
        </w:rPr>
        <w:t>....................................................................................................</w:t>
      </w:r>
    </w:p>
    <w:p w14:paraId="31D4E0ED" w14:textId="77777777" w:rsidR="000A4E28" w:rsidRDefault="000A4E28">
      <w:pPr>
        <w:pStyle w:val="BodyText"/>
      </w:pPr>
    </w:p>
    <w:p w14:paraId="4EC5B612" w14:textId="77777777" w:rsidR="000A4E28" w:rsidRDefault="00000000">
      <w:pPr>
        <w:pStyle w:val="ListParagraph"/>
        <w:numPr>
          <w:ilvl w:val="0"/>
          <w:numId w:val="19"/>
        </w:numPr>
        <w:tabs>
          <w:tab w:val="left" w:pos="451"/>
        </w:tabs>
        <w:ind w:left="451" w:hanging="239"/>
      </w:pPr>
      <w:r>
        <w:t>Water</w:t>
      </w:r>
      <w:r>
        <w:rPr>
          <w:spacing w:val="-8"/>
        </w:rPr>
        <w:t xml:space="preserve"> </w:t>
      </w:r>
      <w:r>
        <w:t>sample</w:t>
      </w:r>
      <w:r>
        <w:rPr>
          <w:spacing w:val="-6"/>
        </w:rPr>
        <w:t xml:space="preserve"> </w:t>
      </w:r>
      <w:r>
        <w:t>taken?</w:t>
      </w:r>
      <w:r>
        <w:rPr>
          <w:spacing w:val="-8"/>
        </w:rPr>
        <w:t xml:space="preserve"> </w:t>
      </w:r>
      <w:r>
        <w:t>…………………….</w:t>
      </w:r>
      <w:r>
        <w:rPr>
          <w:spacing w:val="-9"/>
        </w:rPr>
        <w:t xml:space="preserve"> </w:t>
      </w:r>
      <w:r>
        <w:t>Sample</w:t>
      </w:r>
      <w:r>
        <w:rPr>
          <w:spacing w:val="-5"/>
        </w:rPr>
        <w:t xml:space="preserve"> </w:t>
      </w:r>
      <w:r>
        <w:t>ID</w:t>
      </w:r>
      <w:r>
        <w:rPr>
          <w:spacing w:val="-6"/>
        </w:rPr>
        <w:t xml:space="preserve"> </w:t>
      </w:r>
      <w:r>
        <w:rPr>
          <w:spacing w:val="-2"/>
        </w:rPr>
        <w:t>…………………………….</w:t>
      </w:r>
    </w:p>
    <w:p w14:paraId="11E69F71" w14:textId="77777777" w:rsidR="000A4E28" w:rsidRDefault="000A4E28">
      <w:pPr>
        <w:pStyle w:val="BodyText"/>
        <w:spacing w:before="1"/>
      </w:pPr>
    </w:p>
    <w:p w14:paraId="577F6FCA" w14:textId="77777777" w:rsidR="000A4E28" w:rsidRDefault="00000000">
      <w:pPr>
        <w:pStyle w:val="ListParagraph"/>
        <w:numPr>
          <w:ilvl w:val="0"/>
          <w:numId w:val="19"/>
        </w:numPr>
        <w:tabs>
          <w:tab w:val="left" w:pos="458"/>
        </w:tabs>
        <w:ind w:left="458" w:hanging="246"/>
      </w:pPr>
      <w:r>
        <w:t>Date</w:t>
      </w:r>
      <w:r>
        <w:rPr>
          <w:spacing w:val="-9"/>
        </w:rPr>
        <w:t xml:space="preserve"> </w:t>
      </w:r>
      <w:r>
        <w:t>of</w:t>
      </w:r>
      <w:r>
        <w:rPr>
          <w:spacing w:val="-4"/>
        </w:rPr>
        <w:t xml:space="preserve"> </w:t>
      </w:r>
      <w:r>
        <w:t>visit:</w:t>
      </w:r>
      <w:r>
        <w:rPr>
          <w:spacing w:val="-5"/>
        </w:rPr>
        <w:t xml:space="preserve"> </w:t>
      </w:r>
      <w:r>
        <w:rPr>
          <w:spacing w:val="-2"/>
        </w:rPr>
        <w:t>........................................................................................................</w:t>
      </w:r>
    </w:p>
    <w:p w14:paraId="4EF08BFF" w14:textId="77777777" w:rsidR="000A4E28" w:rsidRDefault="00000000">
      <w:pPr>
        <w:pStyle w:val="BodyText"/>
        <w:spacing w:before="248" w:line="244" w:lineRule="auto"/>
        <w:ind w:left="212"/>
      </w:pPr>
      <w:r>
        <w:rPr>
          <w:b/>
        </w:rPr>
        <w:t>Part</w:t>
      </w:r>
      <w:r>
        <w:rPr>
          <w:b/>
          <w:spacing w:val="-3"/>
        </w:rPr>
        <w:t xml:space="preserve"> </w:t>
      </w:r>
      <w:r>
        <w:rPr>
          <w:b/>
        </w:rPr>
        <w:t>2.</w:t>
      </w:r>
      <w:r>
        <w:rPr>
          <w:b/>
          <w:spacing w:val="-3"/>
        </w:rPr>
        <w:t xml:space="preserve"> </w:t>
      </w:r>
      <w:r>
        <w:rPr>
          <w:b/>
        </w:rPr>
        <w:t>Risk</w:t>
      </w:r>
      <w:r>
        <w:rPr>
          <w:b/>
          <w:spacing w:val="-5"/>
        </w:rPr>
        <w:t xml:space="preserve"> </w:t>
      </w:r>
      <w:r>
        <w:rPr>
          <w:b/>
        </w:rPr>
        <w:t>assessment:</w:t>
      </w:r>
      <w:r>
        <w:rPr>
          <w:b/>
          <w:spacing w:val="-2"/>
        </w:rPr>
        <w:t xml:space="preserve"> </w:t>
      </w:r>
      <w:r>
        <w:t>Circle</w:t>
      </w:r>
      <w:r>
        <w:rPr>
          <w:spacing w:val="-5"/>
        </w:rPr>
        <w:t xml:space="preserve"> </w:t>
      </w:r>
      <w:r>
        <w:t>the</w:t>
      </w:r>
      <w:r>
        <w:rPr>
          <w:spacing w:val="-7"/>
        </w:rPr>
        <w:t xml:space="preserve"> </w:t>
      </w:r>
      <w:r>
        <w:t>most</w:t>
      </w:r>
      <w:r>
        <w:rPr>
          <w:spacing w:val="-6"/>
        </w:rPr>
        <w:t xml:space="preserve"> </w:t>
      </w:r>
      <w:r>
        <w:t>appropriate</w:t>
      </w:r>
      <w:r>
        <w:rPr>
          <w:spacing w:val="-4"/>
        </w:rPr>
        <w:t xml:space="preserve"> </w:t>
      </w:r>
      <w:r>
        <w:t>answer.</w:t>
      </w:r>
      <w:r>
        <w:rPr>
          <w:spacing w:val="-14"/>
        </w:rPr>
        <w:t xml:space="preserve"> </w:t>
      </w:r>
      <w:r>
        <w:t>A</w:t>
      </w:r>
      <w:r>
        <w:rPr>
          <w:spacing w:val="-16"/>
        </w:rPr>
        <w:t xml:space="preserve"> </w:t>
      </w:r>
      <w:r>
        <w:t>‘Yes’</w:t>
      </w:r>
      <w:r>
        <w:rPr>
          <w:spacing w:val="-13"/>
        </w:rPr>
        <w:t xml:space="preserve"> </w:t>
      </w:r>
      <w:r>
        <w:t>answer</w:t>
      </w:r>
      <w:r>
        <w:rPr>
          <w:spacing w:val="-4"/>
        </w:rPr>
        <w:t xml:space="preserve"> </w:t>
      </w:r>
      <w:r>
        <w:t>means</w:t>
      </w:r>
      <w:r>
        <w:rPr>
          <w:spacing w:val="-7"/>
        </w:rPr>
        <w:t xml:space="preserve"> </w:t>
      </w:r>
      <w:r>
        <w:t>that</w:t>
      </w:r>
      <w:r>
        <w:rPr>
          <w:spacing w:val="-6"/>
        </w:rPr>
        <w:t xml:space="preserve"> </w:t>
      </w:r>
      <w:r>
        <w:t>there</w:t>
      </w:r>
      <w:r>
        <w:rPr>
          <w:spacing w:val="-5"/>
        </w:rPr>
        <w:t xml:space="preserve"> </w:t>
      </w:r>
      <w:r>
        <w:t>is</w:t>
      </w:r>
      <w:r>
        <w:rPr>
          <w:spacing w:val="-9"/>
        </w:rPr>
        <w:t xml:space="preserve"> </w:t>
      </w:r>
      <w:r>
        <w:t>a potential risk and a ‘No’</w:t>
      </w:r>
      <w:r>
        <w:rPr>
          <w:spacing w:val="-4"/>
        </w:rPr>
        <w:t xml:space="preserve"> </w:t>
      </w:r>
      <w:r>
        <w:t>answer that there is no or very low risk. See explanation on reverse.</w:t>
      </w:r>
    </w:p>
    <w:p w14:paraId="7D3799E3" w14:textId="77777777" w:rsidR="000A4E28" w:rsidRDefault="00000000">
      <w:pPr>
        <w:pStyle w:val="Heading6"/>
        <w:spacing w:before="111"/>
        <w:ind w:left="8259"/>
      </w:pPr>
      <w:r>
        <w:rPr>
          <w:spacing w:val="-2"/>
        </w:rPr>
        <w:t>Observation</w:t>
      </w:r>
    </w:p>
    <w:p w14:paraId="59179B04" w14:textId="77777777" w:rsidR="000A4E28" w:rsidRDefault="000A4E28">
      <w:pPr>
        <w:pStyle w:val="BodyText"/>
        <w:spacing w:before="32" w:after="1"/>
        <w:rPr>
          <w:b/>
          <w:sz w:val="20"/>
        </w:rPr>
      </w:pPr>
    </w:p>
    <w:tbl>
      <w:tblPr>
        <w:tblW w:w="0" w:type="auto"/>
        <w:tblInd w:w="170" w:type="dxa"/>
        <w:tblLayout w:type="fixed"/>
        <w:tblCellMar>
          <w:left w:w="0" w:type="dxa"/>
          <w:right w:w="0" w:type="dxa"/>
        </w:tblCellMar>
        <w:tblLook w:val="01E0" w:firstRow="1" w:lastRow="1" w:firstColumn="1" w:lastColumn="1" w:noHBand="0" w:noVBand="0"/>
      </w:tblPr>
      <w:tblGrid>
        <w:gridCol w:w="8302"/>
        <w:gridCol w:w="1011"/>
      </w:tblGrid>
      <w:tr w:rsidR="000A4E28" w14:paraId="5945E17B" w14:textId="77777777">
        <w:trPr>
          <w:trHeight w:val="376"/>
        </w:trPr>
        <w:tc>
          <w:tcPr>
            <w:tcW w:w="8302" w:type="dxa"/>
          </w:tcPr>
          <w:p w14:paraId="79A2C489" w14:textId="77777777" w:rsidR="000A4E28" w:rsidRDefault="00000000">
            <w:pPr>
              <w:pStyle w:val="TableParagraph"/>
              <w:spacing w:line="247" w:lineRule="exact"/>
              <w:ind w:left="50"/>
            </w:pPr>
            <w:r>
              <w:t>1.</w:t>
            </w:r>
            <w:r>
              <w:rPr>
                <w:spacing w:val="-4"/>
              </w:rPr>
              <w:t xml:space="preserve"> </w:t>
            </w:r>
            <w:r>
              <w:t>Is</w:t>
            </w:r>
            <w:r>
              <w:rPr>
                <w:spacing w:val="-5"/>
              </w:rPr>
              <w:t xml:space="preserve"> </w:t>
            </w:r>
            <w:r>
              <w:t>there</w:t>
            </w:r>
            <w:r>
              <w:rPr>
                <w:spacing w:val="-5"/>
              </w:rPr>
              <w:t xml:space="preserve"> </w:t>
            </w:r>
            <w:r>
              <w:t>a</w:t>
            </w:r>
            <w:r>
              <w:rPr>
                <w:spacing w:val="-3"/>
              </w:rPr>
              <w:t xml:space="preserve"> </w:t>
            </w:r>
            <w:r>
              <w:t>latrine</w:t>
            </w:r>
            <w:r>
              <w:rPr>
                <w:spacing w:val="-2"/>
              </w:rPr>
              <w:t xml:space="preserve"> </w:t>
            </w:r>
            <w:r>
              <w:t>or</w:t>
            </w:r>
            <w:r>
              <w:rPr>
                <w:spacing w:val="-2"/>
              </w:rPr>
              <w:t xml:space="preserve"> </w:t>
            </w:r>
            <w:r>
              <w:t>sewer</w:t>
            </w:r>
            <w:r>
              <w:rPr>
                <w:spacing w:val="-2"/>
              </w:rPr>
              <w:t xml:space="preserve"> </w:t>
            </w:r>
            <w:r>
              <w:t>within</w:t>
            </w:r>
            <w:r>
              <w:rPr>
                <w:spacing w:val="-3"/>
              </w:rPr>
              <w:t xml:space="preserve"> </w:t>
            </w:r>
            <w:r>
              <w:t>100</w:t>
            </w:r>
            <w:r>
              <w:rPr>
                <w:spacing w:val="-3"/>
              </w:rPr>
              <w:t xml:space="preserve"> </w:t>
            </w:r>
            <w:r>
              <w:t>m</w:t>
            </w:r>
            <w:r>
              <w:rPr>
                <w:spacing w:val="-3"/>
              </w:rPr>
              <w:t xml:space="preserve"> </w:t>
            </w:r>
            <w:r>
              <w:t>of</w:t>
            </w:r>
            <w:r>
              <w:rPr>
                <w:spacing w:val="-1"/>
              </w:rPr>
              <w:t xml:space="preserve"> </w:t>
            </w:r>
            <w:r>
              <w:t>the</w:t>
            </w:r>
            <w:r>
              <w:rPr>
                <w:spacing w:val="-4"/>
              </w:rPr>
              <w:t xml:space="preserve"> </w:t>
            </w:r>
            <w:r>
              <w:rPr>
                <w:spacing w:val="-2"/>
              </w:rPr>
              <w:t>pump?</w:t>
            </w:r>
          </w:p>
        </w:tc>
        <w:tc>
          <w:tcPr>
            <w:tcW w:w="1011" w:type="dxa"/>
          </w:tcPr>
          <w:p w14:paraId="745AC509" w14:textId="77777777" w:rsidR="000A4E28" w:rsidRDefault="00000000">
            <w:pPr>
              <w:pStyle w:val="TableParagraph"/>
              <w:spacing w:line="247" w:lineRule="exact"/>
              <w:ind w:left="257"/>
            </w:pPr>
            <w:r>
              <w:rPr>
                <w:spacing w:val="-5"/>
              </w:rPr>
              <w:t>Y/N</w:t>
            </w:r>
          </w:p>
        </w:tc>
      </w:tr>
      <w:tr w:rsidR="000A4E28" w14:paraId="03F52987" w14:textId="77777777">
        <w:trPr>
          <w:trHeight w:val="506"/>
        </w:trPr>
        <w:tc>
          <w:tcPr>
            <w:tcW w:w="8302" w:type="dxa"/>
          </w:tcPr>
          <w:p w14:paraId="68E80539" w14:textId="77777777" w:rsidR="000A4E28" w:rsidRDefault="00000000">
            <w:pPr>
              <w:pStyle w:val="TableParagraph"/>
              <w:spacing w:before="123"/>
              <w:ind w:left="50"/>
            </w:pPr>
            <w:r>
              <w:t>2.</w:t>
            </w:r>
            <w:r>
              <w:rPr>
                <w:spacing w:val="-4"/>
              </w:rPr>
              <w:t xml:space="preserve"> </w:t>
            </w:r>
            <w:r>
              <w:t>Is</w:t>
            </w:r>
            <w:r>
              <w:rPr>
                <w:spacing w:val="-4"/>
              </w:rPr>
              <w:t xml:space="preserve"> </w:t>
            </w:r>
            <w:r>
              <w:t>there</w:t>
            </w:r>
            <w:r>
              <w:rPr>
                <w:spacing w:val="-5"/>
              </w:rPr>
              <w:t xml:space="preserve"> </w:t>
            </w:r>
            <w:r>
              <w:t>a</w:t>
            </w:r>
            <w:r>
              <w:rPr>
                <w:spacing w:val="-2"/>
              </w:rPr>
              <w:t xml:space="preserve"> </w:t>
            </w:r>
            <w:r>
              <w:t>latrine</w:t>
            </w:r>
            <w:r>
              <w:rPr>
                <w:spacing w:val="-2"/>
              </w:rPr>
              <w:t xml:space="preserve"> </w:t>
            </w:r>
            <w:r>
              <w:t>within</w:t>
            </w:r>
            <w:r>
              <w:rPr>
                <w:spacing w:val="-3"/>
              </w:rPr>
              <w:t xml:space="preserve"> </w:t>
            </w:r>
            <w:r>
              <w:t>10</w:t>
            </w:r>
            <w:r>
              <w:rPr>
                <w:spacing w:val="-4"/>
              </w:rPr>
              <w:t xml:space="preserve"> </w:t>
            </w:r>
            <w:r>
              <w:t>m</w:t>
            </w:r>
            <w:r>
              <w:rPr>
                <w:spacing w:val="-2"/>
              </w:rPr>
              <w:t xml:space="preserve"> </w:t>
            </w:r>
            <w:r>
              <w:t>of</w:t>
            </w:r>
            <w:r>
              <w:rPr>
                <w:spacing w:val="-3"/>
              </w:rPr>
              <w:t xml:space="preserve"> </w:t>
            </w:r>
            <w:r>
              <w:t>the</w:t>
            </w:r>
            <w:r>
              <w:rPr>
                <w:spacing w:val="-2"/>
              </w:rPr>
              <w:t xml:space="preserve"> borehole?</w:t>
            </w:r>
          </w:p>
        </w:tc>
        <w:tc>
          <w:tcPr>
            <w:tcW w:w="1011" w:type="dxa"/>
          </w:tcPr>
          <w:p w14:paraId="281D37DF" w14:textId="77777777" w:rsidR="000A4E28" w:rsidRDefault="00000000">
            <w:pPr>
              <w:pStyle w:val="TableParagraph"/>
              <w:spacing w:before="123"/>
              <w:ind w:left="257"/>
            </w:pPr>
            <w:r>
              <w:rPr>
                <w:spacing w:val="-5"/>
              </w:rPr>
              <w:t>Y/N</w:t>
            </w:r>
          </w:p>
        </w:tc>
      </w:tr>
      <w:tr w:rsidR="000A4E28" w14:paraId="29465196" w14:textId="77777777">
        <w:trPr>
          <w:trHeight w:val="758"/>
        </w:trPr>
        <w:tc>
          <w:tcPr>
            <w:tcW w:w="8302" w:type="dxa"/>
          </w:tcPr>
          <w:p w14:paraId="6F46C667" w14:textId="77777777" w:rsidR="000A4E28" w:rsidRDefault="00000000">
            <w:pPr>
              <w:pStyle w:val="TableParagraph"/>
              <w:spacing w:before="123"/>
              <w:ind w:left="50" w:right="753"/>
            </w:pPr>
            <w:r>
              <w:t>3.</w:t>
            </w:r>
            <w:r>
              <w:rPr>
                <w:spacing w:val="-3"/>
              </w:rPr>
              <w:t xml:space="preserve"> </w:t>
            </w:r>
            <w:r>
              <w:t>Is</w:t>
            </w:r>
            <w:r>
              <w:rPr>
                <w:spacing w:val="-4"/>
              </w:rPr>
              <w:t xml:space="preserve"> </w:t>
            </w:r>
            <w:r>
              <w:t>there</w:t>
            </w:r>
            <w:r>
              <w:rPr>
                <w:spacing w:val="-4"/>
              </w:rPr>
              <w:t xml:space="preserve"> </w:t>
            </w:r>
            <w:r>
              <w:t>any</w:t>
            </w:r>
            <w:r>
              <w:rPr>
                <w:spacing w:val="-4"/>
              </w:rPr>
              <w:t xml:space="preserve"> </w:t>
            </w:r>
            <w:r>
              <w:t>source</w:t>
            </w:r>
            <w:r>
              <w:rPr>
                <w:spacing w:val="-4"/>
              </w:rPr>
              <w:t xml:space="preserve"> </w:t>
            </w:r>
            <w:r>
              <w:t>of</w:t>
            </w:r>
            <w:r>
              <w:rPr>
                <w:spacing w:val="-3"/>
              </w:rPr>
              <w:t xml:space="preserve"> </w:t>
            </w:r>
            <w:r>
              <w:t>other</w:t>
            </w:r>
            <w:r>
              <w:rPr>
                <w:spacing w:val="-2"/>
              </w:rPr>
              <w:t xml:space="preserve"> </w:t>
            </w:r>
            <w:r>
              <w:t>contamination</w:t>
            </w:r>
            <w:r>
              <w:rPr>
                <w:spacing w:val="-2"/>
              </w:rPr>
              <w:t xml:space="preserve"> </w:t>
            </w:r>
            <w:r>
              <w:t>within</w:t>
            </w:r>
            <w:r>
              <w:rPr>
                <w:spacing w:val="-2"/>
              </w:rPr>
              <w:t xml:space="preserve"> </w:t>
            </w:r>
            <w:r>
              <w:t>50</w:t>
            </w:r>
            <w:r>
              <w:rPr>
                <w:spacing w:val="-4"/>
              </w:rPr>
              <w:t xml:space="preserve"> </w:t>
            </w:r>
            <w:r>
              <w:t>m</w:t>
            </w:r>
            <w:r>
              <w:rPr>
                <w:spacing w:val="-2"/>
              </w:rPr>
              <w:t xml:space="preserve"> </w:t>
            </w:r>
            <w:r>
              <w:t>of</w:t>
            </w:r>
            <w:r>
              <w:rPr>
                <w:spacing w:val="-3"/>
              </w:rPr>
              <w:t xml:space="preserve"> </w:t>
            </w:r>
            <w:r>
              <w:t>the</w:t>
            </w:r>
            <w:r>
              <w:rPr>
                <w:spacing w:val="-2"/>
              </w:rPr>
              <w:t xml:space="preserve"> </w:t>
            </w:r>
            <w:r>
              <w:t>borehole (e.g., animals, agriculture, roads, industry)?</w:t>
            </w:r>
          </w:p>
        </w:tc>
        <w:tc>
          <w:tcPr>
            <w:tcW w:w="1011" w:type="dxa"/>
          </w:tcPr>
          <w:p w14:paraId="09365DA0" w14:textId="77777777" w:rsidR="000A4E28" w:rsidRDefault="000A4E28">
            <w:pPr>
              <w:pStyle w:val="TableParagraph"/>
              <w:spacing w:before="122"/>
              <w:rPr>
                <w:b/>
              </w:rPr>
            </w:pPr>
          </w:p>
          <w:p w14:paraId="05B26E83" w14:textId="77777777" w:rsidR="000A4E28" w:rsidRDefault="00000000">
            <w:pPr>
              <w:pStyle w:val="TableParagraph"/>
              <w:ind w:left="257"/>
            </w:pPr>
            <w:r>
              <w:rPr>
                <w:spacing w:val="-5"/>
              </w:rPr>
              <w:t>Y/N</w:t>
            </w:r>
          </w:p>
        </w:tc>
      </w:tr>
      <w:tr w:rsidR="000A4E28" w14:paraId="59243C92" w14:textId="77777777">
        <w:trPr>
          <w:trHeight w:val="506"/>
        </w:trPr>
        <w:tc>
          <w:tcPr>
            <w:tcW w:w="8302" w:type="dxa"/>
          </w:tcPr>
          <w:p w14:paraId="09B4B19A" w14:textId="77777777" w:rsidR="000A4E28" w:rsidRDefault="00000000">
            <w:pPr>
              <w:pStyle w:val="TableParagraph"/>
              <w:spacing w:before="123"/>
              <w:ind w:left="50"/>
            </w:pPr>
            <w:r>
              <w:t>4.</w:t>
            </w:r>
            <w:r>
              <w:rPr>
                <w:spacing w:val="-5"/>
              </w:rPr>
              <w:t xml:space="preserve"> </w:t>
            </w:r>
            <w:r>
              <w:t>Is</w:t>
            </w:r>
            <w:r>
              <w:rPr>
                <w:spacing w:val="-6"/>
              </w:rPr>
              <w:t xml:space="preserve"> </w:t>
            </w:r>
            <w:r>
              <w:t>there</w:t>
            </w:r>
            <w:r>
              <w:rPr>
                <w:spacing w:val="-5"/>
              </w:rPr>
              <w:t xml:space="preserve"> </w:t>
            </w:r>
            <w:r>
              <w:t>an</w:t>
            </w:r>
            <w:r>
              <w:rPr>
                <w:spacing w:val="-4"/>
              </w:rPr>
              <w:t xml:space="preserve"> </w:t>
            </w:r>
            <w:r>
              <w:t>uncapped</w:t>
            </w:r>
            <w:r>
              <w:rPr>
                <w:spacing w:val="-5"/>
              </w:rPr>
              <w:t xml:space="preserve"> </w:t>
            </w:r>
            <w:r>
              <w:t>well</w:t>
            </w:r>
            <w:r>
              <w:rPr>
                <w:spacing w:val="-2"/>
              </w:rPr>
              <w:t xml:space="preserve"> </w:t>
            </w:r>
            <w:r>
              <w:t>within</w:t>
            </w:r>
            <w:r>
              <w:rPr>
                <w:spacing w:val="-4"/>
              </w:rPr>
              <w:t xml:space="preserve"> </w:t>
            </w:r>
            <w:r>
              <w:t>100</w:t>
            </w:r>
            <w:r>
              <w:rPr>
                <w:spacing w:val="-3"/>
              </w:rPr>
              <w:t xml:space="preserve"> </w:t>
            </w:r>
            <w:r>
              <w:rPr>
                <w:spacing w:val="-5"/>
              </w:rPr>
              <w:t>m?</w:t>
            </w:r>
          </w:p>
        </w:tc>
        <w:tc>
          <w:tcPr>
            <w:tcW w:w="1011" w:type="dxa"/>
          </w:tcPr>
          <w:p w14:paraId="740E06B5" w14:textId="77777777" w:rsidR="000A4E28" w:rsidRDefault="00000000">
            <w:pPr>
              <w:pStyle w:val="TableParagraph"/>
              <w:spacing w:before="123"/>
              <w:ind w:left="257"/>
            </w:pPr>
            <w:r>
              <w:rPr>
                <w:spacing w:val="-5"/>
              </w:rPr>
              <w:t>Y/N</w:t>
            </w:r>
          </w:p>
        </w:tc>
      </w:tr>
      <w:tr w:rsidR="000A4E28" w14:paraId="1ED6E43D" w14:textId="77777777">
        <w:trPr>
          <w:trHeight w:val="505"/>
        </w:trPr>
        <w:tc>
          <w:tcPr>
            <w:tcW w:w="8302" w:type="dxa"/>
          </w:tcPr>
          <w:p w14:paraId="5E349FC1" w14:textId="77777777" w:rsidR="000A4E28" w:rsidRDefault="00000000">
            <w:pPr>
              <w:pStyle w:val="TableParagraph"/>
              <w:spacing w:before="123"/>
              <w:ind w:left="50"/>
            </w:pPr>
            <w:r>
              <w:t>5.</w:t>
            </w:r>
            <w:r>
              <w:rPr>
                <w:spacing w:val="-8"/>
              </w:rPr>
              <w:t xml:space="preserve"> </w:t>
            </w:r>
            <w:r>
              <w:t>Is</w:t>
            </w:r>
            <w:r>
              <w:rPr>
                <w:spacing w:val="-5"/>
              </w:rPr>
              <w:t xml:space="preserve"> </w:t>
            </w:r>
            <w:r>
              <w:t>the</w:t>
            </w:r>
            <w:r>
              <w:rPr>
                <w:spacing w:val="-4"/>
              </w:rPr>
              <w:t xml:space="preserve"> </w:t>
            </w:r>
            <w:r>
              <w:t>drainage</w:t>
            </w:r>
            <w:r>
              <w:rPr>
                <w:spacing w:val="-4"/>
              </w:rPr>
              <w:t xml:space="preserve"> </w:t>
            </w:r>
            <w:r>
              <w:t>channel</w:t>
            </w:r>
            <w:r>
              <w:rPr>
                <w:spacing w:val="-5"/>
              </w:rPr>
              <w:t xml:space="preserve"> </w:t>
            </w:r>
            <w:r>
              <w:t>absent,</w:t>
            </w:r>
            <w:r>
              <w:rPr>
                <w:spacing w:val="-3"/>
              </w:rPr>
              <w:t xml:space="preserve"> </w:t>
            </w:r>
            <w:r>
              <w:t>cracked,</w:t>
            </w:r>
            <w:r>
              <w:rPr>
                <w:spacing w:val="-3"/>
              </w:rPr>
              <w:t xml:space="preserve"> </w:t>
            </w:r>
            <w:r>
              <w:t>broken</w:t>
            </w:r>
            <w:r>
              <w:rPr>
                <w:spacing w:val="-4"/>
              </w:rPr>
              <w:t xml:space="preserve"> </w:t>
            </w:r>
            <w:r>
              <w:t>or</w:t>
            </w:r>
            <w:r>
              <w:rPr>
                <w:spacing w:val="-4"/>
              </w:rPr>
              <w:t xml:space="preserve"> </w:t>
            </w:r>
            <w:r>
              <w:t>in</w:t>
            </w:r>
            <w:r>
              <w:rPr>
                <w:spacing w:val="-4"/>
              </w:rPr>
              <w:t xml:space="preserve"> </w:t>
            </w:r>
            <w:r>
              <w:t>need</w:t>
            </w:r>
            <w:r>
              <w:rPr>
                <w:spacing w:val="-4"/>
              </w:rPr>
              <w:t xml:space="preserve"> </w:t>
            </w:r>
            <w:r>
              <w:t>of</w:t>
            </w:r>
            <w:r>
              <w:rPr>
                <w:spacing w:val="-5"/>
              </w:rPr>
              <w:t xml:space="preserve"> </w:t>
            </w:r>
            <w:r>
              <w:rPr>
                <w:spacing w:val="-2"/>
              </w:rPr>
              <w:t>cleaning?</w:t>
            </w:r>
          </w:p>
        </w:tc>
        <w:tc>
          <w:tcPr>
            <w:tcW w:w="1011" w:type="dxa"/>
          </w:tcPr>
          <w:p w14:paraId="23E18C7A" w14:textId="77777777" w:rsidR="000A4E28" w:rsidRDefault="00000000">
            <w:pPr>
              <w:pStyle w:val="TableParagraph"/>
              <w:spacing w:before="123"/>
              <w:ind w:left="257"/>
            </w:pPr>
            <w:r>
              <w:rPr>
                <w:spacing w:val="-5"/>
              </w:rPr>
              <w:t>Y/N</w:t>
            </w:r>
          </w:p>
        </w:tc>
      </w:tr>
      <w:tr w:rsidR="000A4E28" w14:paraId="5996D43E" w14:textId="77777777">
        <w:trPr>
          <w:trHeight w:val="505"/>
        </w:trPr>
        <w:tc>
          <w:tcPr>
            <w:tcW w:w="8302" w:type="dxa"/>
          </w:tcPr>
          <w:p w14:paraId="34FEA950" w14:textId="77777777" w:rsidR="000A4E28" w:rsidRDefault="00000000">
            <w:pPr>
              <w:pStyle w:val="TableParagraph"/>
              <w:spacing w:before="122"/>
              <w:ind w:left="50"/>
            </w:pPr>
            <w:r>
              <w:t>6.</w:t>
            </w:r>
            <w:r>
              <w:rPr>
                <w:spacing w:val="-5"/>
              </w:rPr>
              <w:t xml:space="preserve"> </w:t>
            </w:r>
            <w:r>
              <w:t>Can</w:t>
            </w:r>
            <w:r>
              <w:rPr>
                <w:spacing w:val="-3"/>
              </w:rPr>
              <w:t xml:space="preserve"> </w:t>
            </w:r>
            <w:r>
              <w:t>animals</w:t>
            </w:r>
            <w:r>
              <w:rPr>
                <w:spacing w:val="-2"/>
              </w:rPr>
              <w:t xml:space="preserve"> </w:t>
            </w:r>
            <w:r>
              <w:t>come</w:t>
            </w:r>
            <w:r>
              <w:rPr>
                <w:spacing w:val="-3"/>
              </w:rPr>
              <w:t xml:space="preserve"> </w:t>
            </w:r>
            <w:r>
              <w:t>within</w:t>
            </w:r>
            <w:r>
              <w:rPr>
                <w:spacing w:val="-4"/>
              </w:rPr>
              <w:t xml:space="preserve"> </w:t>
            </w:r>
            <w:r>
              <w:t>50</w:t>
            </w:r>
            <w:r>
              <w:rPr>
                <w:spacing w:val="-3"/>
              </w:rPr>
              <w:t xml:space="preserve"> </w:t>
            </w:r>
            <w:r>
              <w:t>m</w:t>
            </w:r>
            <w:r>
              <w:rPr>
                <w:spacing w:val="-4"/>
              </w:rPr>
              <w:t xml:space="preserve"> </w:t>
            </w:r>
            <w:r>
              <w:t>of</w:t>
            </w:r>
            <w:r>
              <w:rPr>
                <w:spacing w:val="-4"/>
              </w:rPr>
              <w:t xml:space="preserve"> </w:t>
            </w:r>
            <w:r>
              <w:t>the</w:t>
            </w:r>
            <w:r>
              <w:rPr>
                <w:spacing w:val="-3"/>
              </w:rPr>
              <w:t xml:space="preserve"> </w:t>
            </w:r>
            <w:r>
              <w:rPr>
                <w:spacing w:val="-2"/>
              </w:rPr>
              <w:t>borehole?</w:t>
            </w:r>
          </w:p>
        </w:tc>
        <w:tc>
          <w:tcPr>
            <w:tcW w:w="1011" w:type="dxa"/>
          </w:tcPr>
          <w:p w14:paraId="28B241E6" w14:textId="77777777" w:rsidR="000A4E28" w:rsidRDefault="00000000">
            <w:pPr>
              <w:pStyle w:val="TableParagraph"/>
              <w:spacing w:before="122"/>
              <w:ind w:left="257"/>
            </w:pPr>
            <w:r>
              <w:rPr>
                <w:spacing w:val="-5"/>
              </w:rPr>
              <w:t>Y/N</w:t>
            </w:r>
          </w:p>
        </w:tc>
      </w:tr>
      <w:tr w:rsidR="000A4E28" w14:paraId="3A9474CF" w14:textId="77777777">
        <w:trPr>
          <w:trHeight w:val="506"/>
        </w:trPr>
        <w:tc>
          <w:tcPr>
            <w:tcW w:w="8302" w:type="dxa"/>
          </w:tcPr>
          <w:p w14:paraId="0A593780" w14:textId="77777777" w:rsidR="000A4E28" w:rsidRDefault="00000000">
            <w:pPr>
              <w:pStyle w:val="TableParagraph"/>
              <w:spacing w:before="123"/>
              <w:ind w:left="50"/>
            </w:pPr>
            <w:r>
              <w:t>7.</w:t>
            </w:r>
            <w:r>
              <w:rPr>
                <w:spacing w:val="-6"/>
              </w:rPr>
              <w:t xml:space="preserve"> </w:t>
            </w:r>
            <w:r>
              <w:t>Is</w:t>
            </w:r>
            <w:r>
              <w:rPr>
                <w:spacing w:val="-6"/>
              </w:rPr>
              <w:t xml:space="preserve"> </w:t>
            </w:r>
            <w:r>
              <w:t>the</w:t>
            </w:r>
            <w:r>
              <w:rPr>
                <w:spacing w:val="-4"/>
              </w:rPr>
              <w:t xml:space="preserve"> </w:t>
            </w:r>
            <w:r>
              <w:t>base</w:t>
            </w:r>
            <w:r>
              <w:rPr>
                <w:spacing w:val="-4"/>
              </w:rPr>
              <w:t xml:space="preserve"> </w:t>
            </w:r>
            <w:r>
              <w:t>of</w:t>
            </w:r>
            <w:r>
              <w:rPr>
                <w:spacing w:val="-5"/>
              </w:rPr>
              <w:t xml:space="preserve"> </w:t>
            </w:r>
            <w:r>
              <w:t>the</w:t>
            </w:r>
            <w:r>
              <w:rPr>
                <w:spacing w:val="-4"/>
              </w:rPr>
              <w:t xml:space="preserve"> </w:t>
            </w:r>
            <w:r>
              <w:t>pumping</w:t>
            </w:r>
            <w:r>
              <w:rPr>
                <w:spacing w:val="-4"/>
              </w:rPr>
              <w:t xml:space="preserve"> </w:t>
            </w:r>
            <w:r>
              <w:t>mechanism</w:t>
            </w:r>
            <w:r>
              <w:rPr>
                <w:spacing w:val="-5"/>
              </w:rPr>
              <w:t xml:space="preserve"> </w:t>
            </w:r>
            <w:r>
              <w:t>permeable</w:t>
            </w:r>
            <w:r>
              <w:rPr>
                <w:spacing w:val="-4"/>
              </w:rPr>
              <w:t xml:space="preserve"> </w:t>
            </w:r>
            <w:r>
              <w:t>to</w:t>
            </w:r>
            <w:r>
              <w:rPr>
                <w:spacing w:val="-4"/>
              </w:rPr>
              <w:t xml:space="preserve"> </w:t>
            </w:r>
            <w:r>
              <w:rPr>
                <w:spacing w:val="-2"/>
              </w:rPr>
              <w:t>water?</w:t>
            </w:r>
          </w:p>
        </w:tc>
        <w:tc>
          <w:tcPr>
            <w:tcW w:w="1011" w:type="dxa"/>
          </w:tcPr>
          <w:p w14:paraId="1BB2EF56" w14:textId="77777777" w:rsidR="000A4E28" w:rsidRDefault="00000000">
            <w:pPr>
              <w:pStyle w:val="TableParagraph"/>
              <w:spacing w:before="123"/>
              <w:ind w:left="257"/>
            </w:pPr>
            <w:r>
              <w:rPr>
                <w:spacing w:val="-5"/>
              </w:rPr>
              <w:t>Y/N</w:t>
            </w:r>
          </w:p>
        </w:tc>
      </w:tr>
      <w:tr w:rsidR="000A4E28" w14:paraId="18716A48" w14:textId="77777777">
        <w:trPr>
          <w:trHeight w:val="506"/>
        </w:trPr>
        <w:tc>
          <w:tcPr>
            <w:tcW w:w="8302" w:type="dxa"/>
          </w:tcPr>
          <w:p w14:paraId="6C51F65F" w14:textId="77777777" w:rsidR="000A4E28" w:rsidRDefault="00000000">
            <w:pPr>
              <w:pStyle w:val="TableParagraph"/>
              <w:spacing w:before="123"/>
              <w:ind w:left="50"/>
            </w:pPr>
            <w:r>
              <w:t>8.</w:t>
            </w:r>
            <w:r>
              <w:rPr>
                <w:spacing w:val="-4"/>
              </w:rPr>
              <w:t xml:space="preserve"> </w:t>
            </w:r>
            <w:r>
              <w:t>Is</w:t>
            </w:r>
            <w:r>
              <w:rPr>
                <w:spacing w:val="-5"/>
              </w:rPr>
              <w:t xml:space="preserve"> </w:t>
            </w:r>
            <w:r>
              <w:t>there</w:t>
            </w:r>
            <w:r>
              <w:rPr>
                <w:spacing w:val="-4"/>
              </w:rPr>
              <w:t xml:space="preserve"> </w:t>
            </w:r>
            <w:r>
              <w:t>stagnant</w:t>
            </w:r>
            <w:r>
              <w:rPr>
                <w:spacing w:val="-3"/>
              </w:rPr>
              <w:t xml:space="preserve"> </w:t>
            </w:r>
            <w:r>
              <w:t>water</w:t>
            </w:r>
            <w:r>
              <w:rPr>
                <w:spacing w:val="-1"/>
              </w:rPr>
              <w:t xml:space="preserve"> </w:t>
            </w:r>
            <w:r>
              <w:t>within</w:t>
            </w:r>
            <w:r>
              <w:rPr>
                <w:spacing w:val="-3"/>
              </w:rPr>
              <w:t xml:space="preserve"> </w:t>
            </w:r>
            <w:r>
              <w:t>2</w:t>
            </w:r>
            <w:r>
              <w:rPr>
                <w:spacing w:val="-2"/>
              </w:rPr>
              <w:t xml:space="preserve"> </w:t>
            </w:r>
            <w:r>
              <w:t>m</w:t>
            </w:r>
            <w:r>
              <w:rPr>
                <w:spacing w:val="-4"/>
              </w:rPr>
              <w:t xml:space="preserve"> </w:t>
            </w:r>
            <w:r>
              <w:t>of</w:t>
            </w:r>
            <w:r>
              <w:rPr>
                <w:spacing w:val="-1"/>
              </w:rPr>
              <w:t xml:space="preserve"> </w:t>
            </w:r>
            <w:r>
              <w:t>the</w:t>
            </w:r>
            <w:r>
              <w:rPr>
                <w:spacing w:val="-2"/>
              </w:rPr>
              <w:t xml:space="preserve"> </w:t>
            </w:r>
            <w:r>
              <w:rPr>
                <w:spacing w:val="-4"/>
              </w:rPr>
              <w:t>pump?</w:t>
            </w:r>
          </w:p>
        </w:tc>
        <w:tc>
          <w:tcPr>
            <w:tcW w:w="1011" w:type="dxa"/>
          </w:tcPr>
          <w:p w14:paraId="1F659E2A" w14:textId="77777777" w:rsidR="000A4E28" w:rsidRDefault="00000000">
            <w:pPr>
              <w:pStyle w:val="TableParagraph"/>
              <w:spacing w:before="123"/>
              <w:ind w:left="257"/>
            </w:pPr>
            <w:r>
              <w:rPr>
                <w:spacing w:val="-5"/>
              </w:rPr>
              <w:t>Y/N</w:t>
            </w:r>
          </w:p>
        </w:tc>
      </w:tr>
      <w:tr w:rsidR="000A4E28" w14:paraId="321A4247" w14:textId="77777777">
        <w:trPr>
          <w:trHeight w:val="506"/>
        </w:trPr>
        <w:tc>
          <w:tcPr>
            <w:tcW w:w="8302" w:type="dxa"/>
          </w:tcPr>
          <w:p w14:paraId="52070866" w14:textId="77777777" w:rsidR="000A4E28" w:rsidRDefault="00000000">
            <w:pPr>
              <w:pStyle w:val="TableParagraph"/>
              <w:spacing w:before="123"/>
              <w:ind w:left="50"/>
            </w:pPr>
            <w:r>
              <w:t>9.</w:t>
            </w:r>
            <w:r>
              <w:rPr>
                <w:spacing w:val="-4"/>
              </w:rPr>
              <w:t xml:space="preserve"> </w:t>
            </w:r>
            <w:r>
              <w:t>Is</w:t>
            </w:r>
            <w:r>
              <w:rPr>
                <w:spacing w:val="-4"/>
              </w:rPr>
              <w:t xml:space="preserve"> </w:t>
            </w:r>
            <w:r>
              <w:t>the</w:t>
            </w:r>
            <w:r>
              <w:rPr>
                <w:spacing w:val="-2"/>
              </w:rPr>
              <w:t xml:space="preserve"> </w:t>
            </w:r>
            <w:r>
              <w:t>well</w:t>
            </w:r>
            <w:r>
              <w:rPr>
                <w:spacing w:val="-2"/>
              </w:rPr>
              <w:t xml:space="preserve"> </w:t>
            </w:r>
            <w:r>
              <w:t>seal</w:t>
            </w:r>
            <w:r>
              <w:rPr>
                <w:spacing w:val="-2"/>
              </w:rPr>
              <w:t xml:space="preserve"> dirty?</w:t>
            </w:r>
          </w:p>
        </w:tc>
        <w:tc>
          <w:tcPr>
            <w:tcW w:w="1011" w:type="dxa"/>
          </w:tcPr>
          <w:p w14:paraId="72DA0C64" w14:textId="77777777" w:rsidR="000A4E28" w:rsidRDefault="00000000">
            <w:pPr>
              <w:pStyle w:val="TableParagraph"/>
              <w:spacing w:before="123"/>
              <w:ind w:left="257"/>
            </w:pPr>
            <w:r>
              <w:rPr>
                <w:spacing w:val="-5"/>
              </w:rPr>
              <w:t>Y/N</w:t>
            </w:r>
          </w:p>
        </w:tc>
      </w:tr>
      <w:tr w:rsidR="000A4E28" w14:paraId="46F6FDD1" w14:textId="77777777">
        <w:trPr>
          <w:trHeight w:val="506"/>
        </w:trPr>
        <w:tc>
          <w:tcPr>
            <w:tcW w:w="8302" w:type="dxa"/>
          </w:tcPr>
          <w:p w14:paraId="346D71A4" w14:textId="77777777" w:rsidR="000A4E28" w:rsidRDefault="00000000">
            <w:pPr>
              <w:pStyle w:val="TableParagraph"/>
              <w:spacing w:before="123"/>
              <w:ind w:left="50"/>
            </w:pPr>
            <w:r>
              <w:t>10.</w:t>
            </w:r>
            <w:r>
              <w:rPr>
                <w:spacing w:val="-4"/>
              </w:rPr>
              <w:t xml:space="preserve"> </w:t>
            </w:r>
            <w:r>
              <w:t>Is</w:t>
            </w:r>
            <w:r>
              <w:rPr>
                <w:spacing w:val="-5"/>
              </w:rPr>
              <w:t xml:space="preserve"> </w:t>
            </w:r>
            <w:r>
              <w:t>the</w:t>
            </w:r>
            <w:r>
              <w:rPr>
                <w:spacing w:val="-3"/>
              </w:rPr>
              <w:t xml:space="preserve"> </w:t>
            </w:r>
            <w:r>
              <w:t>borehole</w:t>
            </w:r>
            <w:r>
              <w:rPr>
                <w:spacing w:val="-4"/>
              </w:rPr>
              <w:t xml:space="preserve"> </w:t>
            </w:r>
            <w:r>
              <w:t>cap</w:t>
            </w:r>
            <w:r>
              <w:rPr>
                <w:spacing w:val="-4"/>
              </w:rPr>
              <w:t xml:space="preserve"> </w:t>
            </w:r>
            <w:r>
              <w:rPr>
                <w:spacing w:val="-2"/>
              </w:rPr>
              <w:t>cracked?</w:t>
            </w:r>
          </w:p>
        </w:tc>
        <w:tc>
          <w:tcPr>
            <w:tcW w:w="1011" w:type="dxa"/>
          </w:tcPr>
          <w:p w14:paraId="65AD5DDE" w14:textId="77777777" w:rsidR="000A4E28" w:rsidRDefault="00000000">
            <w:pPr>
              <w:pStyle w:val="TableParagraph"/>
              <w:spacing w:before="123"/>
              <w:ind w:left="257"/>
            </w:pPr>
            <w:r>
              <w:rPr>
                <w:spacing w:val="-5"/>
              </w:rPr>
              <w:t>Y/N</w:t>
            </w:r>
          </w:p>
        </w:tc>
      </w:tr>
      <w:tr w:rsidR="000A4E28" w14:paraId="1CB5C578" w14:textId="77777777">
        <w:trPr>
          <w:trHeight w:val="376"/>
        </w:trPr>
        <w:tc>
          <w:tcPr>
            <w:tcW w:w="8302" w:type="dxa"/>
          </w:tcPr>
          <w:p w14:paraId="0C74118C" w14:textId="77777777" w:rsidR="000A4E28" w:rsidRDefault="00000000">
            <w:pPr>
              <w:pStyle w:val="TableParagraph"/>
              <w:spacing w:before="123" w:line="233" w:lineRule="exact"/>
              <w:ind w:left="2546"/>
            </w:pPr>
            <w:r>
              <w:t>Risk</w:t>
            </w:r>
            <w:r>
              <w:rPr>
                <w:spacing w:val="-7"/>
              </w:rPr>
              <w:t xml:space="preserve"> </w:t>
            </w:r>
            <w:r>
              <w:t>of</w:t>
            </w:r>
            <w:r>
              <w:rPr>
                <w:spacing w:val="-8"/>
              </w:rPr>
              <w:t xml:space="preserve"> </w:t>
            </w:r>
            <w:r>
              <w:t>contamination</w:t>
            </w:r>
            <w:r>
              <w:rPr>
                <w:spacing w:val="-8"/>
              </w:rPr>
              <w:t xml:space="preserve"> </w:t>
            </w:r>
            <w:r>
              <w:t>(add</w:t>
            </w:r>
            <w:r>
              <w:rPr>
                <w:spacing w:val="-9"/>
              </w:rPr>
              <w:t xml:space="preserve"> </w:t>
            </w:r>
            <w:r>
              <w:t>the</w:t>
            </w:r>
            <w:r>
              <w:rPr>
                <w:spacing w:val="-9"/>
              </w:rPr>
              <w:t xml:space="preserve"> </w:t>
            </w:r>
            <w:r>
              <w:t>number</w:t>
            </w:r>
            <w:r>
              <w:rPr>
                <w:spacing w:val="-7"/>
              </w:rPr>
              <w:t xml:space="preserve"> </w:t>
            </w:r>
            <w:r>
              <w:t>of</w:t>
            </w:r>
            <w:r>
              <w:rPr>
                <w:spacing w:val="-8"/>
              </w:rPr>
              <w:t xml:space="preserve"> </w:t>
            </w:r>
            <w:r>
              <w:t>'Yes'</w:t>
            </w:r>
            <w:r>
              <w:rPr>
                <w:spacing w:val="-5"/>
              </w:rPr>
              <w:t xml:space="preserve"> </w:t>
            </w:r>
            <w:r>
              <w:rPr>
                <w:spacing w:val="-2"/>
              </w:rPr>
              <w:t>answers):</w:t>
            </w:r>
          </w:p>
        </w:tc>
        <w:tc>
          <w:tcPr>
            <w:tcW w:w="1011" w:type="dxa"/>
          </w:tcPr>
          <w:p w14:paraId="5BD1DA6F" w14:textId="77777777" w:rsidR="000A4E28" w:rsidRDefault="00000000">
            <w:pPr>
              <w:pStyle w:val="TableParagraph"/>
              <w:spacing w:before="123" w:line="233" w:lineRule="exact"/>
              <w:ind w:left="213"/>
            </w:pPr>
            <w:r>
              <w:rPr>
                <w:spacing w:val="-2"/>
              </w:rPr>
              <w:t>……/10</w:t>
            </w:r>
          </w:p>
        </w:tc>
      </w:tr>
    </w:tbl>
    <w:p w14:paraId="04654AB7" w14:textId="77777777" w:rsidR="000A4E28" w:rsidRDefault="000A4E28">
      <w:pPr>
        <w:pStyle w:val="BodyText"/>
        <w:rPr>
          <w:b/>
        </w:rPr>
      </w:pPr>
    </w:p>
    <w:p w14:paraId="3CEFF1D9" w14:textId="77777777" w:rsidR="000A4E28" w:rsidRDefault="00000000">
      <w:pPr>
        <w:ind w:left="212"/>
        <w:rPr>
          <w:b/>
        </w:rPr>
      </w:pPr>
      <w:r>
        <w:rPr>
          <w:b/>
        </w:rPr>
        <w:t>Part</w:t>
      </w:r>
      <w:r>
        <w:rPr>
          <w:b/>
          <w:spacing w:val="-2"/>
        </w:rPr>
        <w:t xml:space="preserve"> </w:t>
      </w:r>
      <w:r>
        <w:rPr>
          <w:b/>
        </w:rPr>
        <w:t>3.</w:t>
      </w:r>
      <w:r>
        <w:rPr>
          <w:b/>
          <w:spacing w:val="-1"/>
        </w:rPr>
        <w:t xml:space="preserve"> </w:t>
      </w:r>
      <w:r>
        <w:rPr>
          <w:b/>
        </w:rPr>
        <w:t>Results</w:t>
      </w:r>
      <w:r>
        <w:rPr>
          <w:b/>
          <w:spacing w:val="-5"/>
        </w:rPr>
        <w:t xml:space="preserve"> </w:t>
      </w:r>
      <w:r>
        <w:rPr>
          <w:b/>
        </w:rPr>
        <w:t>and</w:t>
      </w:r>
      <w:r>
        <w:rPr>
          <w:b/>
          <w:spacing w:val="-2"/>
        </w:rPr>
        <w:t xml:space="preserve"> comments:</w:t>
      </w:r>
    </w:p>
    <w:p w14:paraId="5C1DE17B" w14:textId="77777777" w:rsidR="000A4E28" w:rsidRDefault="00000000">
      <w:pPr>
        <w:pStyle w:val="ListParagraph"/>
        <w:numPr>
          <w:ilvl w:val="0"/>
          <w:numId w:val="18"/>
        </w:numPr>
        <w:tabs>
          <w:tab w:val="left" w:pos="459"/>
        </w:tabs>
        <w:spacing w:before="124"/>
        <w:ind w:left="459" w:hanging="247"/>
      </w:pPr>
      <w:r>
        <w:t>Risk</w:t>
      </w:r>
      <w:r>
        <w:rPr>
          <w:spacing w:val="-5"/>
        </w:rPr>
        <w:t xml:space="preserve"> </w:t>
      </w:r>
      <w:r>
        <w:t>of</w:t>
      </w:r>
      <w:r>
        <w:rPr>
          <w:spacing w:val="-8"/>
        </w:rPr>
        <w:t xml:space="preserve"> </w:t>
      </w:r>
      <w:r>
        <w:t>contamination</w:t>
      </w:r>
      <w:r>
        <w:rPr>
          <w:spacing w:val="-7"/>
        </w:rPr>
        <w:t xml:space="preserve"> </w:t>
      </w:r>
      <w:r>
        <w:t>(check</w:t>
      </w:r>
      <w:r>
        <w:rPr>
          <w:spacing w:val="-6"/>
        </w:rPr>
        <w:t xml:space="preserve"> </w:t>
      </w:r>
      <w:r>
        <w:t>the</w:t>
      </w:r>
      <w:r>
        <w:rPr>
          <w:spacing w:val="-8"/>
        </w:rPr>
        <w:t xml:space="preserve"> </w:t>
      </w:r>
      <w:r>
        <w:t>appropriate</w:t>
      </w:r>
      <w:r>
        <w:rPr>
          <w:spacing w:val="-6"/>
        </w:rPr>
        <w:t xml:space="preserve"> </w:t>
      </w:r>
      <w:r>
        <w:rPr>
          <w:spacing w:val="-4"/>
        </w:rPr>
        <w:t>box):</w:t>
      </w:r>
    </w:p>
    <w:p w14:paraId="016008C0" w14:textId="77777777" w:rsidR="000A4E28" w:rsidRDefault="000A4E28">
      <w:pPr>
        <w:pStyle w:val="BodyText"/>
        <w:spacing w:before="6" w:after="1"/>
        <w:rPr>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501"/>
        <w:gridCol w:w="2604"/>
        <w:gridCol w:w="2362"/>
      </w:tblGrid>
      <w:tr w:rsidR="000A4E28" w14:paraId="7FA6004E" w14:textId="77777777">
        <w:trPr>
          <w:trHeight w:val="253"/>
        </w:trPr>
        <w:tc>
          <w:tcPr>
            <w:tcW w:w="2496" w:type="dxa"/>
          </w:tcPr>
          <w:p w14:paraId="5C3C51CA" w14:textId="77777777" w:rsidR="000A4E28" w:rsidRDefault="00000000">
            <w:pPr>
              <w:pStyle w:val="TableParagraph"/>
              <w:spacing w:line="234" w:lineRule="exact"/>
              <w:ind w:left="444"/>
            </w:pPr>
            <w:r>
              <w:t>9-10</w:t>
            </w:r>
            <w:r>
              <w:rPr>
                <w:spacing w:val="-7"/>
              </w:rPr>
              <w:t xml:space="preserve"> </w:t>
            </w:r>
            <w:r>
              <w:t>=</w:t>
            </w:r>
            <w:r>
              <w:rPr>
                <w:spacing w:val="-5"/>
              </w:rPr>
              <w:t xml:space="preserve"> </w:t>
            </w:r>
            <w:r>
              <w:t>Very</w:t>
            </w:r>
            <w:r>
              <w:rPr>
                <w:spacing w:val="-5"/>
              </w:rPr>
              <w:t xml:space="preserve"> </w:t>
            </w:r>
            <w:r>
              <w:rPr>
                <w:spacing w:val="-4"/>
              </w:rPr>
              <w:t>high</w:t>
            </w:r>
          </w:p>
        </w:tc>
        <w:tc>
          <w:tcPr>
            <w:tcW w:w="2501" w:type="dxa"/>
          </w:tcPr>
          <w:p w14:paraId="111A9A63" w14:textId="77777777" w:rsidR="000A4E28" w:rsidRDefault="00000000">
            <w:pPr>
              <w:pStyle w:val="TableParagraph"/>
              <w:spacing w:line="234" w:lineRule="exact"/>
              <w:ind w:left="740"/>
            </w:pPr>
            <w:r>
              <w:t>6-8</w:t>
            </w:r>
            <w:r>
              <w:rPr>
                <w:spacing w:val="-3"/>
              </w:rPr>
              <w:t xml:space="preserve"> </w:t>
            </w:r>
            <w:r>
              <w:t xml:space="preserve">= </w:t>
            </w:r>
            <w:r>
              <w:rPr>
                <w:spacing w:val="-4"/>
              </w:rPr>
              <w:t>High</w:t>
            </w:r>
          </w:p>
        </w:tc>
        <w:tc>
          <w:tcPr>
            <w:tcW w:w="2604" w:type="dxa"/>
          </w:tcPr>
          <w:p w14:paraId="44A18B66" w14:textId="77777777" w:rsidR="000A4E28" w:rsidRDefault="00000000">
            <w:pPr>
              <w:pStyle w:val="TableParagraph"/>
              <w:spacing w:line="234" w:lineRule="exact"/>
              <w:ind w:left="629"/>
            </w:pPr>
            <w:r>
              <w:t>3-5</w:t>
            </w:r>
            <w:r>
              <w:rPr>
                <w:spacing w:val="-1"/>
              </w:rPr>
              <w:t xml:space="preserve"> </w:t>
            </w:r>
            <w:r>
              <w:t xml:space="preserve">= </w:t>
            </w:r>
            <w:r>
              <w:rPr>
                <w:spacing w:val="-2"/>
              </w:rPr>
              <w:t>Medium</w:t>
            </w:r>
          </w:p>
        </w:tc>
        <w:tc>
          <w:tcPr>
            <w:tcW w:w="2362" w:type="dxa"/>
          </w:tcPr>
          <w:p w14:paraId="046DB42E" w14:textId="77777777" w:rsidR="000A4E28" w:rsidRDefault="00000000">
            <w:pPr>
              <w:pStyle w:val="TableParagraph"/>
              <w:spacing w:line="234" w:lineRule="exact"/>
              <w:ind w:left="695"/>
            </w:pPr>
            <w:r>
              <w:t>0-2</w:t>
            </w:r>
            <w:r>
              <w:rPr>
                <w:spacing w:val="-1"/>
              </w:rPr>
              <w:t xml:space="preserve"> </w:t>
            </w:r>
            <w:r>
              <w:t xml:space="preserve">= </w:t>
            </w:r>
            <w:r>
              <w:rPr>
                <w:spacing w:val="-5"/>
              </w:rPr>
              <w:t>Low</w:t>
            </w:r>
          </w:p>
        </w:tc>
      </w:tr>
      <w:tr w:rsidR="000A4E28" w14:paraId="191E5D80" w14:textId="77777777">
        <w:trPr>
          <w:trHeight w:val="438"/>
        </w:trPr>
        <w:tc>
          <w:tcPr>
            <w:tcW w:w="2496" w:type="dxa"/>
          </w:tcPr>
          <w:p w14:paraId="1E66A800" w14:textId="77777777" w:rsidR="000A4E28" w:rsidRDefault="000A4E28">
            <w:pPr>
              <w:pStyle w:val="TableParagraph"/>
              <w:rPr>
                <w:rFonts w:ascii="Times New Roman"/>
              </w:rPr>
            </w:pPr>
          </w:p>
        </w:tc>
        <w:tc>
          <w:tcPr>
            <w:tcW w:w="2501" w:type="dxa"/>
          </w:tcPr>
          <w:p w14:paraId="6347BE9F" w14:textId="77777777" w:rsidR="000A4E28" w:rsidRDefault="000A4E28">
            <w:pPr>
              <w:pStyle w:val="TableParagraph"/>
              <w:rPr>
                <w:rFonts w:ascii="Times New Roman"/>
              </w:rPr>
            </w:pPr>
          </w:p>
        </w:tc>
        <w:tc>
          <w:tcPr>
            <w:tcW w:w="2604" w:type="dxa"/>
          </w:tcPr>
          <w:p w14:paraId="5268C38F" w14:textId="77777777" w:rsidR="000A4E28" w:rsidRDefault="000A4E28">
            <w:pPr>
              <w:pStyle w:val="TableParagraph"/>
              <w:rPr>
                <w:rFonts w:ascii="Times New Roman"/>
              </w:rPr>
            </w:pPr>
          </w:p>
        </w:tc>
        <w:tc>
          <w:tcPr>
            <w:tcW w:w="2362" w:type="dxa"/>
          </w:tcPr>
          <w:p w14:paraId="18233113" w14:textId="77777777" w:rsidR="000A4E28" w:rsidRDefault="000A4E28">
            <w:pPr>
              <w:pStyle w:val="TableParagraph"/>
              <w:rPr>
                <w:rFonts w:ascii="Times New Roman"/>
              </w:rPr>
            </w:pPr>
          </w:p>
        </w:tc>
      </w:tr>
    </w:tbl>
    <w:p w14:paraId="3CF5C8CC" w14:textId="77777777" w:rsidR="000A4E28" w:rsidRDefault="00000000">
      <w:pPr>
        <w:pStyle w:val="ListParagraph"/>
        <w:numPr>
          <w:ilvl w:val="0"/>
          <w:numId w:val="18"/>
        </w:numPr>
        <w:tabs>
          <w:tab w:val="left" w:pos="451"/>
        </w:tabs>
        <w:spacing w:before="251"/>
        <w:ind w:left="451"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3C251705" w14:textId="77777777" w:rsidR="000A4E28" w:rsidRDefault="000A4E28">
      <w:pPr>
        <w:pStyle w:val="BodyText"/>
        <w:spacing w:before="252"/>
      </w:pPr>
    </w:p>
    <w:p w14:paraId="75F0FDA5" w14:textId="77777777" w:rsidR="000A4E28" w:rsidRDefault="00000000">
      <w:pPr>
        <w:ind w:left="212"/>
        <w:rPr>
          <w:b/>
        </w:rPr>
      </w:pPr>
      <w:r>
        <w:rPr>
          <w:b/>
        </w:rPr>
        <w:t>Part</w:t>
      </w:r>
      <w:r>
        <w:rPr>
          <w:b/>
          <w:spacing w:val="-5"/>
        </w:rPr>
        <w:t xml:space="preserve"> </w:t>
      </w:r>
      <w:r>
        <w:rPr>
          <w:b/>
        </w:rPr>
        <w:t>4.</w:t>
      </w:r>
      <w:r>
        <w:rPr>
          <w:b/>
          <w:spacing w:val="-2"/>
        </w:rPr>
        <w:t xml:space="preserve"> </w:t>
      </w:r>
      <w:r>
        <w:rPr>
          <w:b/>
        </w:rPr>
        <w:t>Name</w:t>
      </w:r>
      <w:r>
        <w:rPr>
          <w:b/>
          <w:spacing w:val="-3"/>
        </w:rPr>
        <w:t xml:space="preserve"> </w:t>
      </w:r>
      <w:r>
        <w:rPr>
          <w:b/>
        </w:rPr>
        <w:t>and</w:t>
      </w:r>
      <w:r>
        <w:rPr>
          <w:b/>
          <w:spacing w:val="-5"/>
        </w:rPr>
        <w:t xml:space="preserve"> </w:t>
      </w:r>
      <w:r>
        <w:rPr>
          <w:b/>
        </w:rPr>
        <w:t>signature</w:t>
      </w:r>
      <w:r>
        <w:rPr>
          <w:b/>
          <w:spacing w:val="-4"/>
        </w:rPr>
        <w:t xml:space="preserve"> </w:t>
      </w:r>
      <w:r>
        <w:rPr>
          <w:b/>
        </w:rPr>
        <w:t>of</w:t>
      </w:r>
      <w:r>
        <w:rPr>
          <w:b/>
          <w:spacing w:val="-2"/>
        </w:rPr>
        <w:t xml:space="preserve"> inspectors:</w:t>
      </w:r>
    </w:p>
    <w:p w14:paraId="393F932F" w14:textId="77777777" w:rsidR="000A4E28" w:rsidRDefault="000A4E28">
      <w:pPr>
        <w:sectPr w:rsidR="000A4E28">
          <w:headerReference w:type="default" r:id="rId340"/>
          <w:footerReference w:type="default" r:id="rId341"/>
          <w:pgSz w:w="12240" w:h="15840"/>
          <w:pgMar w:top="1060" w:right="960" w:bottom="1180" w:left="920" w:header="0" w:footer="985" w:gutter="0"/>
          <w:cols w:space="720"/>
        </w:sectPr>
      </w:pPr>
    </w:p>
    <w:p w14:paraId="56FE4FCF" w14:textId="77777777" w:rsidR="000A4E28" w:rsidRDefault="00000000">
      <w:pPr>
        <w:spacing w:before="68"/>
        <w:ind w:left="852" w:right="815"/>
        <w:jc w:val="center"/>
        <w:rPr>
          <w:b/>
          <w:sz w:val="24"/>
        </w:rPr>
      </w:pPr>
      <w:r>
        <w:rPr>
          <w:b/>
          <w:sz w:val="24"/>
        </w:rPr>
        <w:lastRenderedPageBreak/>
        <w:t>Explanatory</w:t>
      </w:r>
      <w:r>
        <w:rPr>
          <w:b/>
          <w:spacing w:val="-12"/>
          <w:sz w:val="24"/>
        </w:rPr>
        <w:t xml:space="preserve"> </w:t>
      </w:r>
      <w:r>
        <w:rPr>
          <w:b/>
          <w:sz w:val="24"/>
        </w:rPr>
        <w:t>Notes: Borehole</w:t>
      </w:r>
      <w:r>
        <w:rPr>
          <w:b/>
          <w:spacing w:val="-5"/>
          <w:sz w:val="24"/>
        </w:rPr>
        <w:t xml:space="preserve"> </w:t>
      </w:r>
      <w:r>
        <w:rPr>
          <w:b/>
          <w:sz w:val="24"/>
        </w:rPr>
        <w:t>with</w:t>
      </w:r>
      <w:r>
        <w:rPr>
          <w:b/>
          <w:spacing w:val="-4"/>
          <w:sz w:val="24"/>
        </w:rPr>
        <w:t xml:space="preserve"> </w:t>
      </w:r>
      <w:r>
        <w:rPr>
          <w:b/>
          <w:sz w:val="24"/>
        </w:rPr>
        <w:t>Mechanized</w:t>
      </w:r>
      <w:r>
        <w:rPr>
          <w:b/>
          <w:spacing w:val="-3"/>
          <w:sz w:val="24"/>
        </w:rPr>
        <w:t xml:space="preserve"> </w:t>
      </w:r>
      <w:r>
        <w:rPr>
          <w:b/>
          <w:spacing w:val="-4"/>
          <w:sz w:val="24"/>
        </w:rPr>
        <w:t>Pump</w:t>
      </w:r>
    </w:p>
    <w:p w14:paraId="75489AF4" w14:textId="77777777" w:rsidR="000A4E28" w:rsidRDefault="00000000">
      <w:pPr>
        <w:pStyle w:val="ListParagraph"/>
        <w:numPr>
          <w:ilvl w:val="0"/>
          <w:numId w:val="17"/>
        </w:numPr>
        <w:tabs>
          <w:tab w:val="left" w:pos="456"/>
        </w:tabs>
        <w:spacing w:before="257"/>
        <w:ind w:right="302" w:firstLine="0"/>
      </w:pPr>
      <w:r>
        <w:rPr>
          <w:i/>
        </w:rPr>
        <w:t xml:space="preserve">Is there a latrine or sewer within 100 m of the pump? </w:t>
      </w:r>
      <w:r>
        <w:t>Any leaks from the sewer or latrine could contaminate the borehole water by draw down caused by pumping. You can observe latrines and check with</w:t>
      </w:r>
      <w:r>
        <w:rPr>
          <w:spacing w:val="-2"/>
        </w:rPr>
        <w:t xml:space="preserve"> </w:t>
      </w:r>
      <w:r>
        <w:t>household</w:t>
      </w:r>
      <w:r>
        <w:rPr>
          <w:spacing w:val="-5"/>
        </w:rPr>
        <w:t xml:space="preserve"> </w:t>
      </w:r>
      <w:r>
        <w:t>members,</w:t>
      </w:r>
      <w:r>
        <w:rPr>
          <w:spacing w:val="-1"/>
        </w:rPr>
        <w:t xml:space="preserve"> </w:t>
      </w:r>
      <w:r>
        <w:t>but</w:t>
      </w:r>
      <w:r>
        <w:rPr>
          <w:spacing w:val="-1"/>
        </w:rPr>
        <w:t xml:space="preserve"> </w:t>
      </w:r>
      <w:r>
        <w:t>you</w:t>
      </w:r>
      <w:r>
        <w:rPr>
          <w:spacing w:val="-5"/>
        </w:rPr>
        <w:t xml:space="preserve"> </w:t>
      </w:r>
      <w:r>
        <w:t>may</w:t>
      </w:r>
      <w:r>
        <w:rPr>
          <w:spacing w:val="-5"/>
        </w:rPr>
        <w:t xml:space="preserve"> </w:t>
      </w:r>
      <w:r>
        <w:t>need</w:t>
      </w:r>
      <w:r>
        <w:rPr>
          <w:spacing w:val="-3"/>
        </w:rPr>
        <w:t xml:space="preserve"> </w:t>
      </w:r>
      <w:r>
        <w:t>to</w:t>
      </w:r>
      <w:r>
        <w:rPr>
          <w:spacing w:val="-5"/>
        </w:rPr>
        <w:t xml:space="preserve"> </w:t>
      </w:r>
      <w:r>
        <w:t>ask</w:t>
      </w:r>
      <w:r>
        <w:rPr>
          <w:spacing w:val="-2"/>
        </w:rPr>
        <w:t xml:space="preserve"> </w:t>
      </w:r>
      <w:r>
        <w:t>relevant</w:t>
      </w:r>
      <w:r>
        <w:rPr>
          <w:spacing w:val="-1"/>
        </w:rPr>
        <w:t xml:space="preserve"> </w:t>
      </w:r>
      <w:r>
        <w:t>professionals</w:t>
      </w:r>
      <w:r>
        <w:rPr>
          <w:spacing w:val="-2"/>
        </w:rPr>
        <w:t xml:space="preserve"> </w:t>
      </w:r>
      <w:r>
        <w:t>about</w:t>
      </w:r>
      <w:r>
        <w:rPr>
          <w:spacing w:val="-4"/>
        </w:rPr>
        <w:t xml:space="preserve"> </w:t>
      </w:r>
      <w:r>
        <w:t>the</w:t>
      </w:r>
      <w:r>
        <w:rPr>
          <w:spacing w:val="-3"/>
        </w:rPr>
        <w:t xml:space="preserve"> </w:t>
      </w:r>
      <w:r>
        <w:t>location</w:t>
      </w:r>
      <w:r>
        <w:rPr>
          <w:spacing w:val="-3"/>
        </w:rPr>
        <w:t xml:space="preserve"> </w:t>
      </w:r>
      <w:r>
        <w:t xml:space="preserve">of </w:t>
      </w:r>
      <w:r>
        <w:rPr>
          <w:spacing w:val="-2"/>
        </w:rPr>
        <w:t>sewers.</w:t>
      </w:r>
    </w:p>
    <w:p w14:paraId="7D6D6BE9" w14:textId="77777777" w:rsidR="000A4E28" w:rsidRDefault="000A4E28">
      <w:pPr>
        <w:pStyle w:val="BodyText"/>
      </w:pPr>
    </w:p>
    <w:p w14:paraId="69D1D1C9" w14:textId="77777777" w:rsidR="000A4E28" w:rsidRDefault="00000000">
      <w:pPr>
        <w:pStyle w:val="ListParagraph"/>
        <w:numPr>
          <w:ilvl w:val="0"/>
          <w:numId w:val="17"/>
        </w:numPr>
        <w:tabs>
          <w:tab w:val="left" w:pos="456"/>
        </w:tabs>
        <w:ind w:right="316" w:firstLine="0"/>
      </w:pPr>
      <w:r>
        <w:rPr>
          <w:i/>
        </w:rPr>
        <w:t xml:space="preserve">Is there a latrine within 10 m of the borehole? </w:t>
      </w:r>
      <w:r>
        <w:t>Latrines close to groundwater supplies may contaminate</w:t>
      </w:r>
      <w:r>
        <w:rPr>
          <w:spacing w:val="-5"/>
        </w:rPr>
        <w:t xml:space="preserve"> </w:t>
      </w:r>
      <w:r>
        <w:t>the</w:t>
      </w:r>
      <w:r>
        <w:rPr>
          <w:spacing w:val="-2"/>
        </w:rPr>
        <w:t xml:space="preserve"> </w:t>
      </w:r>
      <w:r>
        <w:t>water</w:t>
      </w:r>
      <w:r>
        <w:rPr>
          <w:spacing w:val="-6"/>
        </w:rPr>
        <w:t xml:space="preserve"> </w:t>
      </w:r>
      <w:r>
        <w:t>quality</w:t>
      </w:r>
      <w:r>
        <w:rPr>
          <w:spacing w:val="-5"/>
        </w:rPr>
        <w:t xml:space="preserve"> </w:t>
      </w:r>
      <w:r>
        <w:t>(e.g.,</w:t>
      </w:r>
      <w:r>
        <w:rPr>
          <w:spacing w:val="-1"/>
        </w:rPr>
        <w:t xml:space="preserve"> </w:t>
      </w:r>
      <w:r>
        <w:t>by</w:t>
      </w:r>
      <w:r>
        <w:rPr>
          <w:spacing w:val="-5"/>
        </w:rPr>
        <w:t xml:space="preserve"> </w:t>
      </w:r>
      <w:r>
        <w:t>infiltration).</w:t>
      </w:r>
      <w:r>
        <w:rPr>
          <w:spacing w:val="-6"/>
        </w:rPr>
        <w:t xml:space="preserve"> </w:t>
      </w:r>
      <w:r>
        <w:t>You</w:t>
      </w:r>
      <w:r>
        <w:rPr>
          <w:spacing w:val="-5"/>
        </w:rPr>
        <w:t xml:space="preserve"> </w:t>
      </w:r>
      <w:r>
        <w:t>may</w:t>
      </w:r>
      <w:r>
        <w:rPr>
          <w:spacing w:val="-5"/>
        </w:rPr>
        <w:t xml:space="preserve"> </w:t>
      </w:r>
      <w:r>
        <w:t>need</w:t>
      </w:r>
      <w:r>
        <w:rPr>
          <w:spacing w:val="-3"/>
        </w:rPr>
        <w:t xml:space="preserve"> </w:t>
      </w:r>
      <w:r>
        <w:t>to</w:t>
      </w:r>
      <w:r>
        <w:rPr>
          <w:spacing w:val="-5"/>
        </w:rPr>
        <w:t xml:space="preserve"> </w:t>
      </w:r>
      <w:r>
        <w:t>visually</w:t>
      </w:r>
      <w:r>
        <w:rPr>
          <w:spacing w:val="-5"/>
        </w:rPr>
        <w:t xml:space="preserve"> </w:t>
      </w:r>
      <w:r>
        <w:t>check</w:t>
      </w:r>
      <w:r>
        <w:rPr>
          <w:spacing w:val="-2"/>
        </w:rPr>
        <w:t xml:space="preserve"> </w:t>
      </w:r>
      <w:r>
        <w:t>structures</w:t>
      </w:r>
      <w:r>
        <w:rPr>
          <w:spacing w:val="-5"/>
        </w:rPr>
        <w:t xml:space="preserve"> </w:t>
      </w:r>
      <w:r>
        <w:t>to</w:t>
      </w:r>
      <w:r>
        <w:rPr>
          <w:spacing w:val="-5"/>
        </w:rPr>
        <w:t xml:space="preserve"> </w:t>
      </w:r>
      <w:r>
        <w:t>see</w:t>
      </w:r>
      <w:r>
        <w:rPr>
          <w:spacing w:val="-5"/>
        </w:rPr>
        <w:t xml:space="preserve"> </w:t>
      </w:r>
      <w:r>
        <w:t>if they are latrines in addition to asking household members.</w:t>
      </w:r>
    </w:p>
    <w:p w14:paraId="316A0DDF" w14:textId="77777777" w:rsidR="000A4E28" w:rsidRDefault="000A4E28">
      <w:pPr>
        <w:pStyle w:val="BodyText"/>
        <w:spacing w:before="1"/>
      </w:pPr>
    </w:p>
    <w:p w14:paraId="4CA2F589" w14:textId="77777777" w:rsidR="000A4E28" w:rsidRDefault="00000000">
      <w:pPr>
        <w:pStyle w:val="ListParagraph"/>
        <w:numPr>
          <w:ilvl w:val="0"/>
          <w:numId w:val="17"/>
        </w:numPr>
        <w:tabs>
          <w:tab w:val="left" w:pos="456"/>
        </w:tabs>
        <w:ind w:right="368" w:firstLine="0"/>
      </w:pPr>
      <w:r>
        <w:rPr>
          <w:i/>
        </w:rPr>
        <w:t xml:space="preserve">Is there any source of other contamination within 50 m of the borehole (e.g., animals, agriculture, roads, industry)? </w:t>
      </w:r>
      <w:r>
        <w:t>Animal or human feces close to the borehole are a serious risk to water quality, especially</w:t>
      </w:r>
      <w:r>
        <w:rPr>
          <w:spacing w:val="-5"/>
        </w:rPr>
        <w:t xml:space="preserve"> </w:t>
      </w:r>
      <w:r>
        <w:t>when</w:t>
      </w:r>
      <w:r>
        <w:rPr>
          <w:spacing w:val="-2"/>
        </w:rPr>
        <w:t xml:space="preserve"> </w:t>
      </w:r>
      <w:r>
        <w:t>there</w:t>
      </w:r>
      <w:r>
        <w:rPr>
          <w:spacing w:val="-3"/>
        </w:rPr>
        <w:t xml:space="preserve"> </w:t>
      </w:r>
      <w:r>
        <w:t>are</w:t>
      </w:r>
      <w:r>
        <w:rPr>
          <w:spacing w:val="-3"/>
        </w:rPr>
        <w:t xml:space="preserve"> </w:t>
      </w:r>
      <w:r>
        <w:t>no</w:t>
      </w:r>
      <w:r>
        <w:rPr>
          <w:spacing w:val="-1"/>
        </w:rPr>
        <w:t xml:space="preserve"> </w:t>
      </w:r>
      <w:r>
        <w:t>water</w:t>
      </w:r>
      <w:r>
        <w:rPr>
          <w:spacing w:val="-1"/>
        </w:rPr>
        <w:t xml:space="preserve"> </w:t>
      </w:r>
      <w:r>
        <w:t>diversion</w:t>
      </w:r>
      <w:r>
        <w:rPr>
          <w:spacing w:val="-3"/>
        </w:rPr>
        <w:t xml:space="preserve"> </w:t>
      </w:r>
      <w:r>
        <w:t>ditches.</w:t>
      </w:r>
      <w:r>
        <w:rPr>
          <w:spacing w:val="-3"/>
        </w:rPr>
        <w:t xml:space="preserve"> </w:t>
      </w:r>
      <w:r>
        <w:t>Open</w:t>
      </w:r>
      <w:r>
        <w:rPr>
          <w:spacing w:val="-5"/>
        </w:rPr>
        <w:t xml:space="preserve"> </w:t>
      </w:r>
      <w:r>
        <w:t>disposal</w:t>
      </w:r>
      <w:r>
        <w:rPr>
          <w:spacing w:val="-4"/>
        </w:rPr>
        <w:t xml:space="preserve"> </w:t>
      </w:r>
      <w:r>
        <w:t>of</w:t>
      </w:r>
      <w:r>
        <w:rPr>
          <w:spacing w:val="-1"/>
        </w:rPr>
        <w:t xml:space="preserve"> </w:t>
      </w:r>
      <w:r>
        <w:t>other</w:t>
      </w:r>
      <w:r>
        <w:rPr>
          <w:spacing w:val="-2"/>
        </w:rPr>
        <w:t xml:space="preserve"> </w:t>
      </w:r>
      <w:r>
        <w:t>waste</w:t>
      </w:r>
      <w:r>
        <w:rPr>
          <w:spacing w:val="-4"/>
        </w:rPr>
        <w:t xml:space="preserve"> </w:t>
      </w:r>
      <w:r>
        <w:t>(e.g.,</w:t>
      </w:r>
      <w:r>
        <w:rPr>
          <w:spacing w:val="-3"/>
        </w:rPr>
        <w:t xml:space="preserve"> </w:t>
      </w:r>
      <w:r>
        <w:t>household, agricultural etc.) is also a risk to water quality.</w:t>
      </w:r>
    </w:p>
    <w:p w14:paraId="22B25439" w14:textId="77777777" w:rsidR="000A4E28" w:rsidRDefault="000A4E28">
      <w:pPr>
        <w:pStyle w:val="BodyText"/>
      </w:pPr>
    </w:p>
    <w:p w14:paraId="2E55E52D" w14:textId="77777777" w:rsidR="000A4E28" w:rsidRDefault="00000000">
      <w:pPr>
        <w:pStyle w:val="ListParagraph"/>
        <w:numPr>
          <w:ilvl w:val="0"/>
          <w:numId w:val="17"/>
        </w:numPr>
        <w:tabs>
          <w:tab w:val="left" w:pos="456"/>
        </w:tabs>
        <w:ind w:right="716" w:firstLine="0"/>
      </w:pPr>
      <w:r>
        <w:rPr>
          <w:i/>
        </w:rPr>
        <w:t xml:space="preserve">Is there an uncapped well within 100 m? </w:t>
      </w:r>
      <w:r>
        <w:t>Uncapped wells can be easily contaminated and the pollution</w:t>
      </w:r>
      <w:r>
        <w:rPr>
          <w:spacing w:val="-4"/>
        </w:rPr>
        <w:t xml:space="preserve"> </w:t>
      </w:r>
      <w:r>
        <w:t>can</w:t>
      </w:r>
      <w:r>
        <w:rPr>
          <w:spacing w:val="-5"/>
        </w:rPr>
        <w:t xml:space="preserve"> </w:t>
      </w:r>
      <w:r>
        <w:t>spread</w:t>
      </w:r>
      <w:r>
        <w:rPr>
          <w:spacing w:val="-9"/>
        </w:rPr>
        <w:t xml:space="preserve"> </w:t>
      </w:r>
      <w:r>
        <w:t>through</w:t>
      </w:r>
      <w:r>
        <w:rPr>
          <w:spacing w:val="-7"/>
        </w:rPr>
        <w:t xml:space="preserve"> </w:t>
      </w:r>
      <w:r>
        <w:t>the</w:t>
      </w:r>
      <w:r>
        <w:rPr>
          <w:spacing w:val="-8"/>
        </w:rPr>
        <w:t xml:space="preserve"> </w:t>
      </w:r>
      <w:r>
        <w:t>groundwater.</w:t>
      </w:r>
      <w:r>
        <w:rPr>
          <w:spacing w:val="-8"/>
        </w:rPr>
        <w:t xml:space="preserve"> </w:t>
      </w:r>
      <w:r>
        <w:t>You</w:t>
      </w:r>
      <w:r>
        <w:rPr>
          <w:spacing w:val="-5"/>
        </w:rPr>
        <w:t xml:space="preserve"> </w:t>
      </w:r>
      <w:r>
        <w:t>can</w:t>
      </w:r>
      <w:r>
        <w:rPr>
          <w:spacing w:val="-4"/>
        </w:rPr>
        <w:t xml:space="preserve"> </w:t>
      </w:r>
      <w:r>
        <w:t>check</w:t>
      </w:r>
      <w:r>
        <w:rPr>
          <w:spacing w:val="-2"/>
        </w:rPr>
        <w:t xml:space="preserve"> </w:t>
      </w:r>
      <w:r>
        <w:t>visually</w:t>
      </w:r>
      <w:r>
        <w:rPr>
          <w:spacing w:val="-7"/>
        </w:rPr>
        <w:t xml:space="preserve"> </w:t>
      </w:r>
      <w:r>
        <w:t>for</w:t>
      </w:r>
      <w:r>
        <w:rPr>
          <w:spacing w:val="-6"/>
        </w:rPr>
        <w:t xml:space="preserve"> </w:t>
      </w:r>
      <w:r>
        <w:t>such</w:t>
      </w:r>
      <w:r>
        <w:rPr>
          <w:spacing w:val="-5"/>
        </w:rPr>
        <w:t xml:space="preserve"> </w:t>
      </w:r>
      <w:r>
        <w:t>wells</w:t>
      </w:r>
      <w:r>
        <w:rPr>
          <w:spacing w:val="-4"/>
        </w:rPr>
        <w:t xml:space="preserve"> </w:t>
      </w:r>
      <w:r>
        <w:t>and</w:t>
      </w:r>
      <w:r>
        <w:rPr>
          <w:spacing w:val="-5"/>
        </w:rPr>
        <w:t xml:space="preserve"> </w:t>
      </w:r>
      <w:r>
        <w:t>also</w:t>
      </w:r>
      <w:r>
        <w:rPr>
          <w:spacing w:val="-5"/>
        </w:rPr>
        <w:t xml:space="preserve"> </w:t>
      </w:r>
      <w:r>
        <w:t>ask household members.</w:t>
      </w:r>
    </w:p>
    <w:p w14:paraId="3045BA5A" w14:textId="77777777" w:rsidR="000A4E28" w:rsidRDefault="00000000">
      <w:pPr>
        <w:pStyle w:val="ListParagraph"/>
        <w:numPr>
          <w:ilvl w:val="0"/>
          <w:numId w:val="17"/>
        </w:numPr>
        <w:tabs>
          <w:tab w:val="left" w:pos="456"/>
        </w:tabs>
        <w:spacing w:before="252"/>
        <w:ind w:right="817" w:firstLine="0"/>
      </w:pPr>
      <w:r>
        <w:rPr>
          <w:i/>
        </w:rPr>
        <w:t xml:space="preserve">Is the drainage channel absent, cracked, broken or in need of cleaning? </w:t>
      </w:r>
      <w:r>
        <w:t>Poor construction or maintenance</w:t>
      </w:r>
      <w:r>
        <w:rPr>
          <w:spacing w:val="-5"/>
        </w:rPr>
        <w:t xml:space="preserve"> </w:t>
      </w:r>
      <w:r>
        <w:t>of</w:t>
      </w:r>
      <w:r>
        <w:rPr>
          <w:spacing w:val="-1"/>
        </w:rPr>
        <w:t xml:space="preserve"> </w:t>
      </w:r>
      <w:r>
        <w:t>the</w:t>
      </w:r>
      <w:r>
        <w:rPr>
          <w:spacing w:val="-5"/>
        </w:rPr>
        <w:t xml:space="preserve"> </w:t>
      </w:r>
      <w:r>
        <w:t>drainage</w:t>
      </w:r>
      <w:r>
        <w:rPr>
          <w:spacing w:val="-5"/>
        </w:rPr>
        <w:t xml:space="preserve"> </w:t>
      </w:r>
      <w:r>
        <w:t>channel</w:t>
      </w:r>
      <w:r>
        <w:rPr>
          <w:spacing w:val="-4"/>
        </w:rPr>
        <w:t xml:space="preserve"> </w:t>
      </w:r>
      <w:r>
        <w:t>(leading</w:t>
      </w:r>
      <w:r>
        <w:rPr>
          <w:spacing w:val="-3"/>
        </w:rPr>
        <w:t xml:space="preserve"> </w:t>
      </w:r>
      <w:r>
        <w:t>to</w:t>
      </w:r>
      <w:r>
        <w:rPr>
          <w:spacing w:val="-5"/>
        </w:rPr>
        <w:t xml:space="preserve"> </w:t>
      </w:r>
      <w:r>
        <w:t>cracks</w:t>
      </w:r>
      <w:r>
        <w:rPr>
          <w:spacing w:val="-5"/>
        </w:rPr>
        <w:t xml:space="preserve"> </w:t>
      </w:r>
      <w:r>
        <w:t>or</w:t>
      </w:r>
      <w:r>
        <w:rPr>
          <w:spacing w:val="-4"/>
        </w:rPr>
        <w:t xml:space="preserve"> </w:t>
      </w:r>
      <w:r>
        <w:t>breaks)</w:t>
      </w:r>
      <w:r>
        <w:rPr>
          <w:spacing w:val="-4"/>
        </w:rPr>
        <w:t xml:space="preserve"> </w:t>
      </w:r>
      <w:r>
        <w:t>is</w:t>
      </w:r>
      <w:r>
        <w:rPr>
          <w:spacing w:val="-2"/>
        </w:rPr>
        <w:t xml:space="preserve"> </w:t>
      </w:r>
      <w:r>
        <w:t>a</w:t>
      </w:r>
      <w:r>
        <w:rPr>
          <w:spacing w:val="-3"/>
        </w:rPr>
        <w:t xml:space="preserve"> </w:t>
      </w:r>
      <w:r>
        <w:t>high</w:t>
      </w:r>
      <w:r>
        <w:rPr>
          <w:spacing w:val="-3"/>
        </w:rPr>
        <w:t xml:space="preserve"> </w:t>
      </w:r>
      <w:r>
        <w:t>risk</w:t>
      </w:r>
      <w:r>
        <w:rPr>
          <w:spacing w:val="-2"/>
        </w:rPr>
        <w:t xml:space="preserve"> </w:t>
      </w:r>
      <w:r>
        <w:t>to</w:t>
      </w:r>
      <w:r>
        <w:rPr>
          <w:spacing w:val="-5"/>
        </w:rPr>
        <w:t xml:space="preserve"> </w:t>
      </w:r>
      <w:r>
        <w:t>water</w:t>
      </w:r>
      <w:r>
        <w:rPr>
          <w:spacing w:val="-4"/>
        </w:rPr>
        <w:t xml:space="preserve"> </w:t>
      </w:r>
      <w:r>
        <w:t>quality, especially when combined with water spillage and poor sanitary conditions.</w:t>
      </w:r>
    </w:p>
    <w:p w14:paraId="7E0AE1B6" w14:textId="77777777" w:rsidR="000A4E28" w:rsidRDefault="000A4E28">
      <w:pPr>
        <w:pStyle w:val="BodyText"/>
      </w:pPr>
    </w:p>
    <w:p w14:paraId="02820D37" w14:textId="77777777" w:rsidR="000A4E28" w:rsidRDefault="00000000">
      <w:pPr>
        <w:pStyle w:val="ListParagraph"/>
        <w:numPr>
          <w:ilvl w:val="0"/>
          <w:numId w:val="17"/>
        </w:numPr>
        <w:tabs>
          <w:tab w:val="left" w:pos="458"/>
        </w:tabs>
        <w:spacing w:before="1"/>
        <w:ind w:right="186" w:firstLine="0"/>
      </w:pPr>
      <w:r>
        <w:rPr>
          <w:i/>
        </w:rPr>
        <w:t xml:space="preserve">Can animals come within 50 m of the borehole? </w:t>
      </w:r>
      <w:r>
        <w:t>If there is no fence or the fence is damaged, then animals</w:t>
      </w:r>
      <w:r>
        <w:rPr>
          <w:spacing w:val="-1"/>
        </w:rPr>
        <w:t xml:space="preserve"> </w:t>
      </w:r>
      <w:r>
        <w:t>can</w:t>
      </w:r>
      <w:r>
        <w:rPr>
          <w:spacing w:val="-2"/>
        </w:rPr>
        <w:t xml:space="preserve"> </w:t>
      </w:r>
      <w:r>
        <w:t>access</w:t>
      </w:r>
      <w:r>
        <w:rPr>
          <w:spacing w:val="-4"/>
        </w:rPr>
        <w:t xml:space="preserve"> </w:t>
      </w:r>
      <w:r>
        <w:t>the</w:t>
      </w:r>
      <w:r>
        <w:rPr>
          <w:spacing w:val="-7"/>
        </w:rPr>
        <w:t xml:space="preserve"> </w:t>
      </w:r>
      <w:r>
        <w:t>borehole</w:t>
      </w:r>
      <w:r>
        <w:rPr>
          <w:spacing w:val="-2"/>
        </w:rPr>
        <w:t xml:space="preserve"> </w:t>
      </w:r>
      <w:r>
        <w:t>and</w:t>
      </w:r>
      <w:r>
        <w:rPr>
          <w:spacing w:val="-4"/>
        </w:rPr>
        <w:t xml:space="preserve"> </w:t>
      </w:r>
      <w:r>
        <w:t>may</w:t>
      </w:r>
      <w:r>
        <w:rPr>
          <w:spacing w:val="-2"/>
        </w:rPr>
        <w:t xml:space="preserve"> </w:t>
      </w:r>
      <w:r>
        <w:t>damage</w:t>
      </w:r>
      <w:r>
        <w:rPr>
          <w:spacing w:val="-4"/>
        </w:rPr>
        <w:t xml:space="preserve"> </w:t>
      </w:r>
      <w:r>
        <w:t>the</w:t>
      </w:r>
      <w:r>
        <w:rPr>
          <w:spacing w:val="-4"/>
        </w:rPr>
        <w:t xml:space="preserve"> </w:t>
      </w:r>
      <w:r>
        <w:t>structure</w:t>
      </w:r>
      <w:r>
        <w:rPr>
          <w:spacing w:val="-4"/>
        </w:rPr>
        <w:t xml:space="preserve"> </w:t>
      </w:r>
      <w:r>
        <w:t>as</w:t>
      </w:r>
      <w:r>
        <w:rPr>
          <w:spacing w:val="-2"/>
        </w:rPr>
        <w:t xml:space="preserve"> </w:t>
      </w:r>
      <w:r>
        <w:t>well</w:t>
      </w:r>
      <w:r>
        <w:rPr>
          <w:spacing w:val="-2"/>
        </w:rPr>
        <w:t xml:space="preserve"> </w:t>
      </w:r>
      <w:r>
        <w:t>as</w:t>
      </w:r>
      <w:r>
        <w:rPr>
          <w:spacing w:val="-2"/>
        </w:rPr>
        <w:t xml:space="preserve"> </w:t>
      </w:r>
      <w:r>
        <w:t>pollute</w:t>
      </w:r>
      <w:r>
        <w:rPr>
          <w:spacing w:val="-3"/>
        </w:rPr>
        <w:t xml:space="preserve"> </w:t>
      </w:r>
      <w:r>
        <w:t>the</w:t>
      </w:r>
      <w:r>
        <w:rPr>
          <w:spacing w:val="-2"/>
        </w:rPr>
        <w:t xml:space="preserve"> </w:t>
      </w:r>
      <w:r>
        <w:t>area</w:t>
      </w:r>
      <w:r>
        <w:rPr>
          <w:spacing w:val="-2"/>
        </w:rPr>
        <w:t xml:space="preserve"> </w:t>
      </w:r>
      <w:r>
        <w:t>with feces. You will need to check the fencing at the site as well as check whether animals are routinely in the area (sometimes animals are kept in the fenced area for security).</w:t>
      </w:r>
    </w:p>
    <w:p w14:paraId="5241A177" w14:textId="77777777" w:rsidR="000A4E28" w:rsidRDefault="000A4E28">
      <w:pPr>
        <w:pStyle w:val="BodyText"/>
      </w:pPr>
    </w:p>
    <w:p w14:paraId="3ADC2BB3" w14:textId="77777777" w:rsidR="000A4E28" w:rsidRDefault="00000000">
      <w:pPr>
        <w:pStyle w:val="ListParagraph"/>
        <w:numPr>
          <w:ilvl w:val="0"/>
          <w:numId w:val="17"/>
        </w:numPr>
        <w:tabs>
          <w:tab w:val="left" w:pos="456"/>
        </w:tabs>
        <w:ind w:right="298" w:firstLine="0"/>
      </w:pPr>
      <w:r>
        <w:rPr>
          <w:i/>
        </w:rPr>
        <w:t>Is</w:t>
      </w:r>
      <w:r>
        <w:rPr>
          <w:i/>
          <w:spacing w:val="-4"/>
        </w:rPr>
        <w:t xml:space="preserve"> </w:t>
      </w:r>
      <w:r>
        <w:rPr>
          <w:i/>
        </w:rPr>
        <w:t>the</w:t>
      </w:r>
      <w:r>
        <w:rPr>
          <w:i/>
          <w:spacing w:val="-2"/>
        </w:rPr>
        <w:t xml:space="preserve"> </w:t>
      </w:r>
      <w:r>
        <w:rPr>
          <w:i/>
        </w:rPr>
        <w:t>base</w:t>
      </w:r>
      <w:r>
        <w:rPr>
          <w:i/>
          <w:spacing w:val="-2"/>
        </w:rPr>
        <w:t xml:space="preserve"> </w:t>
      </w:r>
      <w:r>
        <w:rPr>
          <w:i/>
        </w:rPr>
        <w:t>of</w:t>
      </w:r>
      <w:r>
        <w:rPr>
          <w:i/>
          <w:spacing w:val="-3"/>
        </w:rPr>
        <w:t xml:space="preserve"> </w:t>
      </w:r>
      <w:r>
        <w:rPr>
          <w:i/>
        </w:rPr>
        <w:t>the</w:t>
      </w:r>
      <w:r>
        <w:rPr>
          <w:i/>
          <w:spacing w:val="-2"/>
        </w:rPr>
        <w:t xml:space="preserve"> </w:t>
      </w:r>
      <w:r>
        <w:rPr>
          <w:i/>
        </w:rPr>
        <w:t>pumping</w:t>
      </w:r>
      <w:r>
        <w:rPr>
          <w:i/>
          <w:spacing w:val="-2"/>
        </w:rPr>
        <w:t xml:space="preserve"> </w:t>
      </w:r>
      <w:r>
        <w:rPr>
          <w:i/>
        </w:rPr>
        <w:t>mechanism</w:t>
      </w:r>
      <w:r>
        <w:rPr>
          <w:i/>
          <w:spacing w:val="-3"/>
        </w:rPr>
        <w:t xml:space="preserve"> </w:t>
      </w:r>
      <w:r>
        <w:rPr>
          <w:i/>
        </w:rPr>
        <w:t>permeable</w:t>
      </w:r>
      <w:r>
        <w:rPr>
          <w:i/>
          <w:spacing w:val="-2"/>
        </w:rPr>
        <w:t xml:space="preserve"> </w:t>
      </w:r>
      <w:r>
        <w:rPr>
          <w:i/>
        </w:rPr>
        <w:t>to</w:t>
      </w:r>
      <w:r>
        <w:rPr>
          <w:i/>
          <w:spacing w:val="-4"/>
        </w:rPr>
        <w:t xml:space="preserve"> </w:t>
      </w:r>
      <w:r>
        <w:rPr>
          <w:i/>
        </w:rPr>
        <w:t xml:space="preserve">water? </w:t>
      </w:r>
      <w:r>
        <w:t>If</w:t>
      </w:r>
      <w:r>
        <w:rPr>
          <w:spacing w:val="-3"/>
        </w:rPr>
        <w:t xml:space="preserve"> </w:t>
      </w:r>
      <w:r>
        <w:t>the</w:t>
      </w:r>
      <w:r>
        <w:rPr>
          <w:spacing w:val="-2"/>
        </w:rPr>
        <w:t xml:space="preserve"> </w:t>
      </w:r>
      <w:r>
        <w:t>base</w:t>
      </w:r>
      <w:r>
        <w:rPr>
          <w:spacing w:val="-4"/>
        </w:rPr>
        <w:t xml:space="preserve"> </w:t>
      </w:r>
      <w:r>
        <w:t>is</w:t>
      </w:r>
      <w:r>
        <w:rPr>
          <w:spacing w:val="-1"/>
        </w:rPr>
        <w:t xml:space="preserve"> </w:t>
      </w:r>
      <w:r>
        <w:t>permeable</w:t>
      </w:r>
      <w:r>
        <w:rPr>
          <w:spacing w:val="-2"/>
        </w:rPr>
        <w:t xml:space="preserve"> </w:t>
      </w:r>
      <w:r>
        <w:t>(e.g.,</w:t>
      </w:r>
      <w:r>
        <w:rPr>
          <w:spacing w:val="-3"/>
        </w:rPr>
        <w:t xml:space="preserve"> </w:t>
      </w:r>
      <w:r>
        <w:t>there</w:t>
      </w:r>
      <w:r>
        <w:rPr>
          <w:spacing w:val="-6"/>
        </w:rPr>
        <w:t xml:space="preserve"> </w:t>
      </w:r>
      <w:r>
        <w:t>is no cover or the cover has deep cracks), then surface water run-off could provide a way for contamination to enter the ground water.</w:t>
      </w:r>
    </w:p>
    <w:p w14:paraId="2B8537DD" w14:textId="77777777" w:rsidR="000A4E28" w:rsidRDefault="000A4E28">
      <w:pPr>
        <w:pStyle w:val="BodyText"/>
        <w:spacing w:before="1"/>
      </w:pPr>
    </w:p>
    <w:p w14:paraId="30BCD7DA" w14:textId="77777777" w:rsidR="000A4E28" w:rsidRDefault="00000000">
      <w:pPr>
        <w:pStyle w:val="ListParagraph"/>
        <w:numPr>
          <w:ilvl w:val="0"/>
          <w:numId w:val="17"/>
        </w:numPr>
        <w:tabs>
          <w:tab w:val="left" w:pos="456"/>
        </w:tabs>
        <w:ind w:right="433" w:firstLine="0"/>
      </w:pPr>
      <w:r>
        <w:rPr>
          <w:i/>
        </w:rPr>
        <w:t>Is</w:t>
      </w:r>
      <w:r>
        <w:rPr>
          <w:i/>
          <w:spacing w:val="-4"/>
        </w:rPr>
        <w:t xml:space="preserve"> </w:t>
      </w:r>
      <w:r>
        <w:rPr>
          <w:i/>
        </w:rPr>
        <w:t>there</w:t>
      </w:r>
      <w:r>
        <w:rPr>
          <w:i/>
          <w:spacing w:val="-3"/>
        </w:rPr>
        <w:t xml:space="preserve"> </w:t>
      </w:r>
      <w:r>
        <w:rPr>
          <w:i/>
        </w:rPr>
        <w:t>stagnant</w:t>
      </w:r>
      <w:r>
        <w:rPr>
          <w:i/>
          <w:spacing w:val="-5"/>
        </w:rPr>
        <w:t xml:space="preserve"> </w:t>
      </w:r>
      <w:r>
        <w:rPr>
          <w:i/>
        </w:rPr>
        <w:t>water</w:t>
      </w:r>
      <w:r>
        <w:rPr>
          <w:i/>
          <w:spacing w:val="-3"/>
        </w:rPr>
        <w:t xml:space="preserve"> </w:t>
      </w:r>
      <w:r>
        <w:rPr>
          <w:i/>
        </w:rPr>
        <w:t>within</w:t>
      </w:r>
      <w:r>
        <w:rPr>
          <w:i/>
          <w:spacing w:val="-2"/>
        </w:rPr>
        <w:t xml:space="preserve"> </w:t>
      </w:r>
      <w:r>
        <w:rPr>
          <w:i/>
        </w:rPr>
        <w:t>2</w:t>
      </w:r>
      <w:r>
        <w:rPr>
          <w:i/>
          <w:spacing w:val="-4"/>
        </w:rPr>
        <w:t xml:space="preserve"> </w:t>
      </w:r>
      <w:r>
        <w:rPr>
          <w:i/>
        </w:rPr>
        <w:t>m</w:t>
      </w:r>
      <w:r>
        <w:rPr>
          <w:i/>
          <w:spacing w:val="-3"/>
        </w:rPr>
        <w:t xml:space="preserve"> </w:t>
      </w:r>
      <w:r>
        <w:rPr>
          <w:i/>
        </w:rPr>
        <w:t>of</w:t>
      </w:r>
      <w:r>
        <w:rPr>
          <w:i/>
          <w:spacing w:val="-3"/>
        </w:rPr>
        <w:t xml:space="preserve"> </w:t>
      </w:r>
      <w:r>
        <w:rPr>
          <w:i/>
        </w:rPr>
        <w:t>the</w:t>
      </w:r>
      <w:r>
        <w:rPr>
          <w:i/>
          <w:spacing w:val="-2"/>
        </w:rPr>
        <w:t xml:space="preserve"> </w:t>
      </w:r>
      <w:r>
        <w:rPr>
          <w:i/>
        </w:rPr>
        <w:t>pump?</w:t>
      </w:r>
      <w:r>
        <w:rPr>
          <w:i/>
          <w:spacing w:val="40"/>
        </w:rPr>
        <w:t xml:space="preserve"> </w:t>
      </w:r>
      <w:r>
        <w:t>Pools</w:t>
      </w:r>
      <w:r>
        <w:rPr>
          <w:spacing w:val="-1"/>
        </w:rPr>
        <w:t xml:space="preserve"> </w:t>
      </w:r>
      <w:r>
        <w:t>of water</w:t>
      </w:r>
      <w:r>
        <w:rPr>
          <w:spacing w:val="-2"/>
        </w:rPr>
        <w:t xml:space="preserve"> </w:t>
      </w:r>
      <w:r>
        <w:t>that</w:t>
      </w:r>
      <w:r>
        <w:rPr>
          <w:spacing w:val="-2"/>
        </w:rPr>
        <w:t xml:space="preserve"> </w:t>
      </w:r>
      <w:r>
        <w:t>collect</w:t>
      </w:r>
      <w:r>
        <w:rPr>
          <w:spacing w:val="-1"/>
        </w:rPr>
        <w:t xml:space="preserve"> </w:t>
      </w:r>
      <w:r>
        <w:t>around</w:t>
      </w:r>
      <w:r>
        <w:rPr>
          <w:spacing w:val="-5"/>
        </w:rPr>
        <w:t xml:space="preserve"> </w:t>
      </w:r>
      <w:r>
        <w:t>the</w:t>
      </w:r>
      <w:r>
        <w:rPr>
          <w:spacing w:val="-2"/>
        </w:rPr>
        <w:t xml:space="preserve"> </w:t>
      </w:r>
      <w:r>
        <w:t>pump</w:t>
      </w:r>
      <w:r>
        <w:rPr>
          <w:spacing w:val="-3"/>
        </w:rPr>
        <w:t xml:space="preserve"> </w:t>
      </w:r>
      <w:r>
        <w:t>may provide a way for contaminants to enter the water source.</w:t>
      </w:r>
    </w:p>
    <w:p w14:paraId="57B1935F" w14:textId="77777777" w:rsidR="000A4E28" w:rsidRDefault="00000000">
      <w:pPr>
        <w:pStyle w:val="ListParagraph"/>
        <w:numPr>
          <w:ilvl w:val="0"/>
          <w:numId w:val="17"/>
        </w:numPr>
        <w:tabs>
          <w:tab w:val="left" w:pos="456"/>
        </w:tabs>
        <w:spacing w:before="252"/>
        <w:ind w:right="447" w:firstLine="0"/>
      </w:pPr>
      <w:r>
        <w:rPr>
          <w:i/>
        </w:rPr>
        <w:t>Is</w:t>
      </w:r>
      <w:r>
        <w:rPr>
          <w:i/>
          <w:spacing w:val="-4"/>
        </w:rPr>
        <w:t xml:space="preserve"> </w:t>
      </w:r>
      <w:r>
        <w:rPr>
          <w:i/>
        </w:rPr>
        <w:t>the</w:t>
      </w:r>
      <w:r>
        <w:rPr>
          <w:i/>
          <w:spacing w:val="-4"/>
        </w:rPr>
        <w:t xml:space="preserve"> </w:t>
      </w:r>
      <w:r>
        <w:rPr>
          <w:i/>
        </w:rPr>
        <w:t>well</w:t>
      </w:r>
      <w:r>
        <w:rPr>
          <w:i/>
          <w:spacing w:val="-2"/>
        </w:rPr>
        <w:t xml:space="preserve"> </w:t>
      </w:r>
      <w:r>
        <w:rPr>
          <w:i/>
        </w:rPr>
        <w:t>seal</w:t>
      </w:r>
      <w:r>
        <w:rPr>
          <w:i/>
          <w:spacing w:val="-2"/>
        </w:rPr>
        <w:t xml:space="preserve"> </w:t>
      </w:r>
      <w:r>
        <w:rPr>
          <w:i/>
        </w:rPr>
        <w:t>dirty?</w:t>
      </w:r>
      <w:r>
        <w:rPr>
          <w:i/>
          <w:spacing w:val="-6"/>
        </w:rPr>
        <w:t xml:space="preserve"> </w:t>
      </w:r>
      <w:r>
        <w:t>Feces,</w:t>
      </w:r>
      <w:r>
        <w:rPr>
          <w:spacing w:val="-3"/>
        </w:rPr>
        <w:t xml:space="preserve"> </w:t>
      </w:r>
      <w:r>
        <w:t>garbage</w:t>
      </w:r>
      <w:r>
        <w:rPr>
          <w:spacing w:val="-4"/>
        </w:rPr>
        <w:t xml:space="preserve"> </w:t>
      </w:r>
      <w:r>
        <w:t>and</w:t>
      </w:r>
      <w:r>
        <w:rPr>
          <w:spacing w:val="-2"/>
        </w:rPr>
        <w:t xml:space="preserve"> </w:t>
      </w:r>
      <w:r>
        <w:t>other</w:t>
      </w:r>
      <w:r>
        <w:rPr>
          <w:spacing w:val="-1"/>
        </w:rPr>
        <w:t xml:space="preserve"> </w:t>
      </w:r>
      <w:r>
        <w:t>waste</w:t>
      </w:r>
      <w:r>
        <w:rPr>
          <w:spacing w:val="-1"/>
        </w:rPr>
        <w:t xml:space="preserve"> </w:t>
      </w:r>
      <w:r>
        <w:t>around</w:t>
      </w:r>
      <w:r>
        <w:rPr>
          <w:spacing w:val="-4"/>
        </w:rPr>
        <w:t xml:space="preserve"> </w:t>
      </w:r>
      <w:r>
        <w:t>the</w:t>
      </w:r>
      <w:r>
        <w:rPr>
          <w:spacing w:val="-2"/>
        </w:rPr>
        <w:t xml:space="preserve"> </w:t>
      </w:r>
      <w:r>
        <w:t>well</w:t>
      </w:r>
      <w:r>
        <w:rPr>
          <w:spacing w:val="-2"/>
        </w:rPr>
        <w:t xml:space="preserve"> </w:t>
      </w:r>
      <w:r>
        <w:t>seal</w:t>
      </w:r>
      <w:r>
        <w:rPr>
          <w:spacing w:val="-2"/>
        </w:rPr>
        <w:t xml:space="preserve"> </w:t>
      </w:r>
      <w:r>
        <w:t>are</w:t>
      </w:r>
      <w:r>
        <w:rPr>
          <w:spacing w:val="-1"/>
        </w:rPr>
        <w:t xml:space="preserve"> </w:t>
      </w:r>
      <w:r>
        <w:t>a</w:t>
      </w:r>
      <w:r>
        <w:rPr>
          <w:spacing w:val="-4"/>
        </w:rPr>
        <w:t xml:space="preserve"> </w:t>
      </w:r>
      <w:r>
        <w:t>risk</w:t>
      </w:r>
      <w:r>
        <w:rPr>
          <w:spacing w:val="-1"/>
        </w:rPr>
        <w:t xml:space="preserve"> </w:t>
      </w:r>
      <w:r>
        <w:t>to</w:t>
      </w:r>
      <w:r>
        <w:rPr>
          <w:spacing w:val="-4"/>
        </w:rPr>
        <w:t xml:space="preserve"> </w:t>
      </w:r>
      <w:r>
        <w:t>the</w:t>
      </w:r>
      <w:r>
        <w:rPr>
          <w:spacing w:val="-4"/>
        </w:rPr>
        <w:t xml:space="preserve"> </w:t>
      </w:r>
      <w:r>
        <w:t xml:space="preserve">water </w:t>
      </w:r>
      <w:r>
        <w:rPr>
          <w:spacing w:val="-2"/>
        </w:rPr>
        <w:t>quality.</w:t>
      </w:r>
    </w:p>
    <w:p w14:paraId="526F80CC" w14:textId="77777777" w:rsidR="000A4E28" w:rsidRDefault="000A4E28">
      <w:pPr>
        <w:pStyle w:val="BodyText"/>
      </w:pPr>
    </w:p>
    <w:p w14:paraId="1AACF16C" w14:textId="77777777" w:rsidR="000A4E28" w:rsidRDefault="00000000">
      <w:pPr>
        <w:pStyle w:val="ListParagraph"/>
        <w:numPr>
          <w:ilvl w:val="0"/>
          <w:numId w:val="17"/>
        </w:numPr>
        <w:tabs>
          <w:tab w:val="left" w:pos="577"/>
        </w:tabs>
        <w:ind w:right="538" w:firstLine="0"/>
      </w:pPr>
      <w:r>
        <w:rPr>
          <w:i/>
        </w:rPr>
        <w:t>Is</w:t>
      </w:r>
      <w:r>
        <w:rPr>
          <w:i/>
          <w:spacing w:val="-4"/>
        </w:rPr>
        <w:t xml:space="preserve"> </w:t>
      </w:r>
      <w:r>
        <w:rPr>
          <w:i/>
        </w:rPr>
        <w:t>the</w:t>
      </w:r>
      <w:r>
        <w:rPr>
          <w:i/>
          <w:spacing w:val="-2"/>
        </w:rPr>
        <w:t xml:space="preserve"> </w:t>
      </w:r>
      <w:r>
        <w:rPr>
          <w:i/>
        </w:rPr>
        <w:t>borehole</w:t>
      </w:r>
      <w:r>
        <w:rPr>
          <w:i/>
          <w:spacing w:val="-2"/>
        </w:rPr>
        <w:t xml:space="preserve"> </w:t>
      </w:r>
      <w:r>
        <w:rPr>
          <w:i/>
        </w:rPr>
        <w:t>cap</w:t>
      </w:r>
      <w:r>
        <w:rPr>
          <w:i/>
          <w:spacing w:val="-4"/>
        </w:rPr>
        <w:t xml:space="preserve"> </w:t>
      </w:r>
      <w:r>
        <w:rPr>
          <w:i/>
        </w:rPr>
        <w:t xml:space="preserve">cracked? </w:t>
      </w:r>
      <w:r>
        <w:t>Cracks</w:t>
      </w:r>
      <w:r>
        <w:rPr>
          <w:spacing w:val="-4"/>
        </w:rPr>
        <w:t xml:space="preserve"> </w:t>
      </w:r>
      <w:r>
        <w:t>allow</w:t>
      </w:r>
      <w:r>
        <w:rPr>
          <w:spacing w:val="-5"/>
        </w:rPr>
        <w:t xml:space="preserve"> </w:t>
      </w:r>
      <w:r>
        <w:t>contaminants</w:t>
      </w:r>
      <w:r>
        <w:rPr>
          <w:spacing w:val="-4"/>
        </w:rPr>
        <w:t xml:space="preserve"> </w:t>
      </w:r>
      <w:r>
        <w:t>to</w:t>
      </w:r>
      <w:r>
        <w:rPr>
          <w:spacing w:val="-2"/>
        </w:rPr>
        <w:t xml:space="preserve"> </w:t>
      </w:r>
      <w:r>
        <w:t>enter</w:t>
      </w:r>
      <w:r>
        <w:rPr>
          <w:spacing w:val="-3"/>
        </w:rPr>
        <w:t xml:space="preserve"> </w:t>
      </w:r>
      <w:r>
        <w:t>the</w:t>
      </w:r>
      <w:r>
        <w:rPr>
          <w:spacing w:val="-4"/>
        </w:rPr>
        <w:t xml:space="preserve"> </w:t>
      </w:r>
      <w:r>
        <w:t>borehole and</w:t>
      </w:r>
      <w:r>
        <w:rPr>
          <w:spacing w:val="-2"/>
        </w:rPr>
        <w:t xml:space="preserve"> </w:t>
      </w:r>
      <w:r>
        <w:t>are</w:t>
      </w:r>
      <w:r>
        <w:rPr>
          <w:spacing w:val="-1"/>
        </w:rPr>
        <w:t xml:space="preserve"> </w:t>
      </w:r>
      <w:r>
        <w:t>a</w:t>
      </w:r>
      <w:r>
        <w:rPr>
          <w:spacing w:val="-4"/>
        </w:rPr>
        <w:t xml:space="preserve"> </w:t>
      </w:r>
      <w:r>
        <w:t>risk</w:t>
      </w:r>
      <w:r>
        <w:rPr>
          <w:spacing w:val="-1"/>
        </w:rPr>
        <w:t xml:space="preserve"> </w:t>
      </w:r>
      <w:r>
        <w:t>to water quality.</w:t>
      </w:r>
    </w:p>
    <w:p w14:paraId="77B67181" w14:textId="77777777" w:rsidR="000A4E28" w:rsidRDefault="000A4E28">
      <w:pPr>
        <w:pStyle w:val="BodyText"/>
        <w:spacing w:before="1"/>
      </w:pPr>
    </w:p>
    <w:p w14:paraId="2D2D67B0" w14:textId="77777777" w:rsidR="000A4E28" w:rsidRDefault="00000000">
      <w:pPr>
        <w:ind w:left="212"/>
        <w:rPr>
          <w:sz w:val="18"/>
        </w:rPr>
      </w:pPr>
      <w:r>
        <w:rPr>
          <w:sz w:val="18"/>
        </w:rPr>
        <w:t>Sanitary</w:t>
      </w:r>
      <w:r>
        <w:rPr>
          <w:spacing w:val="-6"/>
          <w:sz w:val="18"/>
        </w:rPr>
        <w:t xml:space="preserve"> </w:t>
      </w:r>
      <w:r>
        <w:rPr>
          <w:sz w:val="18"/>
        </w:rPr>
        <w:t>Inspection</w:t>
      </w:r>
      <w:r>
        <w:rPr>
          <w:spacing w:val="-3"/>
          <w:sz w:val="18"/>
        </w:rPr>
        <w:t xml:space="preserve"> </w:t>
      </w:r>
      <w:r>
        <w:rPr>
          <w:sz w:val="18"/>
        </w:rPr>
        <w:t>Form</w:t>
      </w:r>
      <w:r>
        <w:rPr>
          <w:spacing w:val="-4"/>
          <w:sz w:val="18"/>
        </w:rPr>
        <w:t xml:space="preserve"> </w:t>
      </w:r>
      <w:r>
        <w:rPr>
          <w:sz w:val="18"/>
        </w:rPr>
        <w:t>adapted</w:t>
      </w:r>
      <w:r>
        <w:rPr>
          <w:spacing w:val="-3"/>
          <w:sz w:val="18"/>
        </w:rPr>
        <w:t xml:space="preserve"> </w:t>
      </w:r>
      <w:r>
        <w:rPr>
          <w:spacing w:val="-4"/>
          <w:sz w:val="18"/>
        </w:rPr>
        <w:t>from:</w:t>
      </w:r>
    </w:p>
    <w:p w14:paraId="41EF8E4C" w14:textId="77777777" w:rsidR="000A4E28" w:rsidRDefault="000A4E28">
      <w:pPr>
        <w:pStyle w:val="BodyText"/>
        <w:spacing w:before="1"/>
        <w:rPr>
          <w:sz w:val="18"/>
        </w:rPr>
      </w:pPr>
    </w:p>
    <w:p w14:paraId="1E32DEC4" w14:textId="77777777" w:rsidR="000A4E28" w:rsidRDefault="00000000">
      <w:pPr>
        <w:spacing w:before="1"/>
        <w:ind w:left="212"/>
        <w:rPr>
          <w:sz w:val="18"/>
        </w:rPr>
      </w:pPr>
      <w:r>
        <w:rPr>
          <w:sz w:val="18"/>
        </w:rPr>
        <w:t>World Health Organization (2012). Rapid</w:t>
      </w:r>
      <w:r>
        <w:rPr>
          <w:spacing w:val="-2"/>
          <w:sz w:val="18"/>
        </w:rPr>
        <w:t xml:space="preserve"> </w:t>
      </w:r>
      <w:r>
        <w:rPr>
          <w:sz w:val="18"/>
        </w:rPr>
        <w:t>Assessment of Drinking-Water Quality:</w:t>
      </w:r>
      <w:r>
        <w:rPr>
          <w:spacing w:val="-2"/>
          <w:sz w:val="18"/>
        </w:rPr>
        <w:t xml:space="preserve"> </w:t>
      </w:r>
      <w:r>
        <w:rPr>
          <w:sz w:val="18"/>
        </w:rPr>
        <w:t>A</w:t>
      </w:r>
      <w:r>
        <w:rPr>
          <w:spacing w:val="-7"/>
          <w:sz w:val="18"/>
        </w:rPr>
        <w:t xml:space="preserve"> </w:t>
      </w:r>
      <w:r>
        <w:rPr>
          <w:sz w:val="18"/>
        </w:rPr>
        <w:t>Handbook for Implementation. WHO, Geneva,</w:t>
      </w:r>
      <w:r>
        <w:rPr>
          <w:spacing w:val="-15"/>
          <w:sz w:val="18"/>
        </w:rPr>
        <w:t xml:space="preserve"> </w:t>
      </w:r>
      <w:r>
        <w:rPr>
          <w:sz w:val="18"/>
        </w:rPr>
        <w:t>Switzerland.</w:t>
      </w:r>
      <w:r>
        <w:rPr>
          <w:spacing w:val="-12"/>
          <w:sz w:val="18"/>
        </w:rPr>
        <w:t xml:space="preserve"> </w:t>
      </w:r>
      <w:r>
        <w:rPr>
          <w:sz w:val="18"/>
        </w:rPr>
        <w:t>Available</w:t>
      </w:r>
      <w:r>
        <w:rPr>
          <w:spacing w:val="-13"/>
          <w:sz w:val="18"/>
        </w:rPr>
        <w:t xml:space="preserve"> </w:t>
      </w:r>
      <w:r>
        <w:rPr>
          <w:sz w:val="18"/>
        </w:rPr>
        <w:t>at:</w:t>
      </w:r>
      <w:r>
        <w:rPr>
          <w:spacing w:val="-12"/>
          <w:sz w:val="18"/>
        </w:rPr>
        <w:t xml:space="preserve"> </w:t>
      </w:r>
      <w:hyperlink r:id="rId342">
        <w:r>
          <w:rPr>
            <w:sz w:val="18"/>
            <w:u w:val="single"/>
          </w:rPr>
          <w:t>www.who.int/water_sanitation_health/publications/2012/rapid_assessment/en/index.html</w:t>
        </w:r>
      </w:hyperlink>
    </w:p>
    <w:p w14:paraId="2098C0EC" w14:textId="77777777" w:rsidR="000A4E28" w:rsidRDefault="00000000">
      <w:pPr>
        <w:spacing w:before="205"/>
        <w:ind w:left="212" w:right="496"/>
        <w:rPr>
          <w:sz w:val="18"/>
        </w:rPr>
      </w:pPr>
      <w:r>
        <w:rPr>
          <w:sz w:val="18"/>
        </w:rPr>
        <w:t>World</w:t>
      </w:r>
      <w:r>
        <w:rPr>
          <w:spacing w:val="-6"/>
          <w:sz w:val="18"/>
        </w:rPr>
        <w:t xml:space="preserve"> </w:t>
      </w:r>
      <w:r>
        <w:rPr>
          <w:sz w:val="18"/>
        </w:rPr>
        <w:t>Health</w:t>
      </w:r>
      <w:r>
        <w:rPr>
          <w:spacing w:val="-4"/>
          <w:sz w:val="18"/>
        </w:rPr>
        <w:t xml:space="preserve"> </w:t>
      </w:r>
      <w:r>
        <w:rPr>
          <w:sz w:val="18"/>
        </w:rPr>
        <w:t>Organization</w:t>
      </w:r>
      <w:r>
        <w:rPr>
          <w:spacing w:val="-4"/>
          <w:sz w:val="18"/>
        </w:rPr>
        <w:t xml:space="preserve"> </w:t>
      </w:r>
      <w:r>
        <w:rPr>
          <w:sz w:val="18"/>
        </w:rPr>
        <w:t>(2005).</w:t>
      </w:r>
      <w:r>
        <w:rPr>
          <w:spacing w:val="-8"/>
          <w:sz w:val="18"/>
        </w:rPr>
        <w:t xml:space="preserve"> </w:t>
      </w:r>
      <w:r>
        <w:rPr>
          <w:sz w:val="18"/>
        </w:rPr>
        <w:t>Water</w:t>
      </w:r>
      <w:r>
        <w:rPr>
          <w:spacing w:val="-4"/>
          <w:sz w:val="18"/>
        </w:rPr>
        <w:t xml:space="preserve"> </w:t>
      </w:r>
      <w:r>
        <w:rPr>
          <w:sz w:val="18"/>
        </w:rPr>
        <w:t>Safety</w:t>
      </w:r>
      <w:r>
        <w:rPr>
          <w:spacing w:val="-5"/>
          <w:sz w:val="18"/>
        </w:rPr>
        <w:t xml:space="preserve"> </w:t>
      </w:r>
      <w:r>
        <w:rPr>
          <w:sz w:val="18"/>
        </w:rPr>
        <w:t>Plans:</w:t>
      </w:r>
      <w:r>
        <w:rPr>
          <w:spacing w:val="-4"/>
          <w:sz w:val="18"/>
        </w:rPr>
        <w:t xml:space="preserve"> </w:t>
      </w:r>
      <w:r>
        <w:rPr>
          <w:sz w:val="18"/>
        </w:rPr>
        <w:t>Managing</w:t>
      </w:r>
      <w:r>
        <w:rPr>
          <w:spacing w:val="-4"/>
          <w:sz w:val="18"/>
        </w:rPr>
        <w:t xml:space="preserve"> </w:t>
      </w:r>
      <w:r>
        <w:rPr>
          <w:sz w:val="18"/>
        </w:rPr>
        <w:t>Drinking-Water</w:t>
      </w:r>
      <w:r>
        <w:rPr>
          <w:spacing w:val="-4"/>
          <w:sz w:val="18"/>
        </w:rPr>
        <w:t xml:space="preserve"> </w:t>
      </w:r>
      <w:r>
        <w:rPr>
          <w:sz w:val="18"/>
        </w:rPr>
        <w:t>Quality</w:t>
      </w:r>
      <w:r>
        <w:rPr>
          <w:spacing w:val="-5"/>
          <w:sz w:val="18"/>
        </w:rPr>
        <w:t xml:space="preserve"> </w:t>
      </w:r>
      <w:r>
        <w:rPr>
          <w:sz w:val="18"/>
        </w:rPr>
        <w:t>from</w:t>
      </w:r>
      <w:r>
        <w:rPr>
          <w:spacing w:val="-3"/>
          <w:sz w:val="18"/>
        </w:rPr>
        <w:t xml:space="preserve"> </w:t>
      </w:r>
      <w:r>
        <w:rPr>
          <w:sz w:val="18"/>
        </w:rPr>
        <w:t>Catchment</w:t>
      </w:r>
      <w:r>
        <w:rPr>
          <w:spacing w:val="-4"/>
          <w:sz w:val="18"/>
        </w:rPr>
        <w:t xml:space="preserve"> </w:t>
      </w:r>
      <w:r>
        <w:rPr>
          <w:sz w:val="18"/>
        </w:rPr>
        <w:t>to</w:t>
      </w:r>
      <w:r>
        <w:rPr>
          <w:spacing w:val="-3"/>
          <w:sz w:val="18"/>
        </w:rPr>
        <w:t xml:space="preserve"> </w:t>
      </w:r>
      <w:r>
        <w:rPr>
          <w:sz w:val="18"/>
        </w:rPr>
        <w:t xml:space="preserve">Consumer. WHO, Geneva Switzerland. Available at: </w:t>
      </w:r>
      <w:hyperlink r:id="rId343">
        <w:r>
          <w:rPr>
            <w:sz w:val="18"/>
            <w:u w:val="single"/>
          </w:rPr>
          <w:t>www.who.int/water_sanitation_health/dwq/wsp0506/en/index.html</w:t>
        </w:r>
      </w:hyperlink>
    </w:p>
    <w:p w14:paraId="1F2DEEA9" w14:textId="77777777" w:rsidR="000A4E28" w:rsidRDefault="000A4E28">
      <w:pPr>
        <w:pStyle w:val="BodyText"/>
        <w:rPr>
          <w:sz w:val="18"/>
        </w:rPr>
      </w:pPr>
    </w:p>
    <w:p w14:paraId="40298377" w14:textId="77777777" w:rsidR="000A4E28" w:rsidRDefault="00000000">
      <w:pPr>
        <w:ind w:left="212" w:right="145"/>
        <w:rPr>
          <w:sz w:val="18"/>
        </w:rPr>
      </w:pPr>
      <w:r>
        <w:rPr>
          <w:sz w:val="18"/>
        </w:rPr>
        <w:t>World</w:t>
      </w:r>
      <w:r>
        <w:rPr>
          <w:spacing w:val="-7"/>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(1997).</w:t>
      </w:r>
      <w:r>
        <w:rPr>
          <w:spacing w:val="-5"/>
          <w:sz w:val="18"/>
        </w:rPr>
        <w:t xml:space="preserve"> </w:t>
      </w:r>
      <w:r>
        <w:rPr>
          <w:sz w:val="18"/>
        </w:rPr>
        <w:t>Guidelines</w:t>
      </w:r>
      <w:r>
        <w:rPr>
          <w:spacing w:val="-4"/>
          <w:sz w:val="18"/>
        </w:rPr>
        <w:t xml:space="preserve"> </w:t>
      </w:r>
      <w:r>
        <w:rPr>
          <w:sz w:val="18"/>
        </w:rPr>
        <w:t>for</w:t>
      </w:r>
      <w:r>
        <w:rPr>
          <w:spacing w:val="-5"/>
          <w:sz w:val="18"/>
        </w:rPr>
        <w:t xml:space="preserve"> </w:t>
      </w:r>
      <w:r>
        <w:rPr>
          <w:sz w:val="18"/>
        </w:rPr>
        <w:t>Drinking</w:t>
      </w:r>
      <w:r>
        <w:rPr>
          <w:spacing w:val="-9"/>
          <w:sz w:val="18"/>
        </w:rPr>
        <w:t xml:space="preserve"> </w:t>
      </w:r>
      <w:r>
        <w:rPr>
          <w:sz w:val="18"/>
        </w:rPr>
        <w:t>Water</w:t>
      </w:r>
      <w:r>
        <w:rPr>
          <w:spacing w:val="-5"/>
          <w:sz w:val="18"/>
        </w:rPr>
        <w:t xml:space="preserve"> </w:t>
      </w:r>
      <w:r>
        <w:rPr>
          <w:sz w:val="18"/>
        </w:rPr>
        <w:t>Quality,</w:t>
      </w:r>
      <w:r>
        <w:rPr>
          <w:spacing w:val="-5"/>
          <w:sz w:val="18"/>
        </w:rPr>
        <w:t xml:space="preserve"> </w:t>
      </w:r>
      <w:r>
        <w:rPr>
          <w:sz w:val="18"/>
        </w:rPr>
        <w:t>Second</w:t>
      </w:r>
      <w:r>
        <w:rPr>
          <w:spacing w:val="-5"/>
          <w:sz w:val="18"/>
        </w:rPr>
        <w:t xml:space="preserve"> </w:t>
      </w:r>
      <w:r>
        <w:rPr>
          <w:sz w:val="18"/>
        </w:rPr>
        <w:t>Edition,</w:t>
      </w:r>
      <w:r>
        <w:rPr>
          <w:spacing w:val="-5"/>
          <w:sz w:val="18"/>
        </w:rPr>
        <w:t xml:space="preserve"> </w:t>
      </w:r>
      <w:r>
        <w:rPr>
          <w:sz w:val="18"/>
        </w:rPr>
        <w:t>Volume</w:t>
      </w:r>
      <w:r>
        <w:rPr>
          <w:spacing w:val="-5"/>
          <w:sz w:val="18"/>
        </w:rPr>
        <w:t xml:space="preserve"> </w:t>
      </w:r>
      <w:r>
        <w:rPr>
          <w:sz w:val="18"/>
        </w:rPr>
        <w:t>3,</w:t>
      </w:r>
      <w:r>
        <w:rPr>
          <w:spacing w:val="-5"/>
          <w:sz w:val="18"/>
        </w:rPr>
        <w:t xml:space="preserve"> </w:t>
      </w:r>
      <w:r>
        <w:rPr>
          <w:sz w:val="18"/>
        </w:rPr>
        <w:t>Surveillance</w:t>
      </w:r>
      <w:r>
        <w:rPr>
          <w:spacing w:val="-5"/>
          <w:sz w:val="18"/>
        </w:rPr>
        <w:t xml:space="preserve"> </w:t>
      </w:r>
      <w:r>
        <w:rPr>
          <w:sz w:val="18"/>
        </w:rPr>
        <w:t>and</w:t>
      </w:r>
      <w:r>
        <w:rPr>
          <w:spacing w:val="-5"/>
          <w:sz w:val="18"/>
        </w:rPr>
        <w:t xml:space="preserve"> </w:t>
      </w:r>
      <w:r>
        <w:rPr>
          <w:sz w:val="18"/>
        </w:rPr>
        <w:t xml:space="preserve">Control of Community Supplies. WHO, Geneva, Switzerland. Available at: </w:t>
      </w:r>
      <w:hyperlink r:id="rId344">
        <w:r>
          <w:rPr>
            <w:spacing w:val="-2"/>
            <w:sz w:val="18"/>
            <w:u w:val="single"/>
          </w:rPr>
          <w:t>www.who.int/water_sanitation_health/dwq/gdwq2v1/en/index2.html</w:t>
        </w:r>
      </w:hyperlink>
    </w:p>
    <w:p w14:paraId="13A53D4E" w14:textId="77777777" w:rsidR="000A4E28" w:rsidRDefault="000A4E28">
      <w:pPr>
        <w:rPr>
          <w:sz w:val="18"/>
        </w:rPr>
        <w:sectPr w:rsidR="000A4E28">
          <w:headerReference w:type="default" r:id="rId345"/>
          <w:footerReference w:type="default" r:id="rId346"/>
          <w:pgSz w:w="12240" w:h="15840"/>
          <w:pgMar w:top="1060" w:right="960" w:bottom="1180" w:left="920" w:header="0" w:footer="985" w:gutter="0"/>
          <w:cols w:space="720"/>
        </w:sectPr>
      </w:pPr>
    </w:p>
    <w:p w14:paraId="452DA158" w14:textId="77777777" w:rsidR="000A4E28" w:rsidRDefault="00000000">
      <w:pPr>
        <w:spacing w:before="68"/>
        <w:ind w:left="854" w:right="815"/>
        <w:jc w:val="center"/>
        <w:rPr>
          <w:b/>
          <w:sz w:val="24"/>
        </w:rPr>
      </w:pPr>
      <w:r>
        <w:rPr>
          <w:b/>
          <w:sz w:val="24"/>
        </w:rPr>
        <w:lastRenderedPageBreak/>
        <w:t>Sanitary</w:t>
      </w:r>
      <w:r>
        <w:rPr>
          <w:b/>
          <w:spacing w:val="-8"/>
          <w:sz w:val="24"/>
        </w:rPr>
        <w:t xml:space="preserve"> </w:t>
      </w:r>
      <w:r>
        <w:rPr>
          <w:b/>
          <w:sz w:val="24"/>
        </w:rPr>
        <w:t>Inspection</w:t>
      </w:r>
      <w:r>
        <w:rPr>
          <w:b/>
          <w:spacing w:val="-2"/>
          <w:sz w:val="24"/>
        </w:rPr>
        <w:t xml:space="preserve"> </w:t>
      </w:r>
      <w:r>
        <w:rPr>
          <w:b/>
          <w:sz w:val="24"/>
        </w:rPr>
        <w:t>Form: Dug</w:t>
      </w:r>
      <w:r>
        <w:rPr>
          <w:b/>
          <w:spacing w:val="-3"/>
          <w:sz w:val="24"/>
        </w:rPr>
        <w:t xml:space="preserve"> </w:t>
      </w:r>
      <w:r>
        <w:rPr>
          <w:b/>
          <w:sz w:val="24"/>
        </w:rPr>
        <w:t>Well</w:t>
      </w:r>
      <w:r>
        <w:rPr>
          <w:b/>
          <w:spacing w:val="-3"/>
          <w:sz w:val="24"/>
        </w:rPr>
        <w:t xml:space="preserve"> </w:t>
      </w:r>
      <w:r>
        <w:rPr>
          <w:b/>
          <w:sz w:val="24"/>
        </w:rPr>
        <w:t>with</w:t>
      </w:r>
      <w:r>
        <w:rPr>
          <w:b/>
          <w:spacing w:val="-2"/>
          <w:sz w:val="24"/>
        </w:rPr>
        <w:t xml:space="preserve"> </w:t>
      </w:r>
      <w:r>
        <w:rPr>
          <w:b/>
          <w:sz w:val="24"/>
        </w:rPr>
        <w:t>Hand</w:t>
      </w:r>
      <w:r>
        <w:rPr>
          <w:b/>
          <w:spacing w:val="-2"/>
          <w:sz w:val="24"/>
        </w:rPr>
        <w:t xml:space="preserve"> </w:t>
      </w:r>
      <w:r>
        <w:rPr>
          <w:b/>
          <w:spacing w:val="-4"/>
          <w:sz w:val="24"/>
        </w:rPr>
        <w:t>Pump</w:t>
      </w:r>
    </w:p>
    <w:p w14:paraId="029375CE" w14:textId="77777777" w:rsidR="000A4E28" w:rsidRDefault="00000000">
      <w:pPr>
        <w:pStyle w:val="Heading6"/>
        <w:spacing w:before="255"/>
        <w:ind w:left="212"/>
      </w:pPr>
      <w:r>
        <w:t>Part</w:t>
      </w:r>
      <w:r>
        <w:rPr>
          <w:spacing w:val="-2"/>
        </w:rPr>
        <w:t xml:space="preserve"> </w:t>
      </w:r>
      <w:r>
        <w:t>1.</w:t>
      </w:r>
      <w:r>
        <w:rPr>
          <w:spacing w:val="-4"/>
        </w:rPr>
        <w:t xml:space="preserve"> </w:t>
      </w:r>
      <w:r>
        <w:t>General</w:t>
      </w:r>
      <w:r>
        <w:rPr>
          <w:spacing w:val="-4"/>
        </w:rPr>
        <w:t xml:space="preserve"> </w:t>
      </w:r>
      <w:r>
        <w:rPr>
          <w:spacing w:val="-2"/>
        </w:rPr>
        <w:t>information:</w:t>
      </w:r>
    </w:p>
    <w:p w14:paraId="6E1B023A" w14:textId="77777777" w:rsidR="000A4E28" w:rsidRDefault="00000000">
      <w:pPr>
        <w:pStyle w:val="ListParagraph"/>
        <w:numPr>
          <w:ilvl w:val="0"/>
          <w:numId w:val="16"/>
        </w:numPr>
        <w:tabs>
          <w:tab w:val="left" w:pos="459"/>
        </w:tabs>
        <w:spacing w:before="121"/>
        <w:ind w:left="459" w:hanging="247"/>
      </w:pPr>
      <w:r>
        <w:t>Location:</w:t>
      </w:r>
      <w:r>
        <w:rPr>
          <w:spacing w:val="-13"/>
        </w:rPr>
        <w:t xml:space="preserve"> </w:t>
      </w:r>
      <w:r>
        <w:rPr>
          <w:spacing w:val="-2"/>
        </w:rPr>
        <w:t>.............................................................................................................</w:t>
      </w:r>
    </w:p>
    <w:p w14:paraId="1D31533A" w14:textId="77777777" w:rsidR="000A4E28" w:rsidRDefault="000A4E28">
      <w:pPr>
        <w:pStyle w:val="BodyText"/>
      </w:pPr>
    </w:p>
    <w:p w14:paraId="08528EB2" w14:textId="77777777" w:rsidR="000A4E28" w:rsidRDefault="00000000">
      <w:pPr>
        <w:pStyle w:val="ListParagraph"/>
        <w:numPr>
          <w:ilvl w:val="0"/>
          <w:numId w:val="16"/>
        </w:numPr>
        <w:tabs>
          <w:tab w:val="left" w:pos="459"/>
        </w:tabs>
        <w:ind w:left="459" w:hanging="247"/>
      </w:pPr>
      <w:r>
        <w:rPr>
          <w:spacing w:val="-4"/>
        </w:rPr>
        <w:t>Village/Town:</w:t>
      </w:r>
      <w:r>
        <w:rPr>
          <w:spacing w:val="6"/>
        </w:rPr>
        <w:t xml:space="preserve"> </w:t>
      </w:r>
      <w:r>
        <w:rPr>
          <w:spacing w:val="-2"/>
        </w:rPr>
        <w:t>......................................................................................................</w:t>
      </w:r>
    </w:p>
    <w:p w14:paraId="62390619" w14:textId="77777777" w:rsidR="000A4E28" w:rsidRDefault="000A4E28">
      <w:pPr>
        <w:pStyle w:val="BodyText"/>
        <w:spacing w:before="1"/>
      </w:pPr>
    </w:p>
    <w:p w14:paraId="40ABD934" w14:textId="77777777" w:rsidR="000A4E28" w:rsidRDefault="00000000">
      <w:pPr>
        <w:pStyle w:val="ListParagraph"/>
        <w:numPr>
          <w:ilvl w:val="0"/>
          <w:numId w:val="16"/>
        </w:numPr>
        <w:tabs>
          <w:tab w:val="left" w:pos="446"/>
        </w:tabs>
        <w:ind w:left="446" w:hanging="234"/>
      </w:pPr>
      <w:r>
        <w:t>People</w:t>
      </w:r>
      <w:r>
        <w:rPr>
          <w:spacing w:val="-10"/>
        </w:rPr>
        <w:t xml:space="preserve"> </w:t>
      </w:r>
      <w:r>
        <w:t>served:</w:t>
      </w:r>
      <w:r>
        <w:rPr>
          <w:spacing w:val="-8"/>
        </w:rPr>
        <w:t xml:space="preserve"> </w:t>
      </w:r>
      <w:r>
        <w:rPr>
          <w:spacing w:val="-2"/>
        </w:rPr>
        <w:t>....................................................................................................</w:t>
      </w:r>
    </w:p>
    <w:p w14:paraId="1BB87DDA" w14:textId="77777777" w:rsidR="000A4E28" w:rsidRDefault="000A4E28">
      <w:pPr>
        <w:pStyle w:val="BodyText"/>
      </w:pPr>
    </w:p>
    <w:p w14:paraId="0FC0E57F" w14:textId="77777777" w:rsidR="000A4E28" w:rsidRDefault="00000000">
      <w:pPr>
        <w:pStyle w:val="ListParagraph"/>
        <w:numPr>
          <w:ilvl w:val="0"/>
          <w:numId w:val="16"/>
        </w:numPr>
        <w:tabs>
          <w:tab w:val="left" w:pos="451"/>
        </w:tabs>
        <w:ind w:left="451" w:hanging="239"/>
      </w:pPr>
      <w:r>
        <w:t>Water</w:t>
      </w:r>
      <w:r>
        <w:rPr>
          <w:spacing w:val="-8"/>
        </w:rPr>
        <w:t xml:space="preserve"> </w:t>
      </w:r>
      <w:r>
        <w:t>sample</w:t>
      </w:r>
      <w:r>
        <w:rPr>
          <w:spacing w:val="-6"/>
        </w:rPr>
        <w:t xml:space="preserve"> </w:t>
      </w:r>
      <w:r>
        <w:t>taken?</w:t>
      </w:r>
      <w:r>
        <w:rPr>
          <w:spacing w:val="-8"/>
        </w:rPr>
        <w:t xml:space="preserve"> </w:t>
      </w:r>
      <w:r>
        <w:t>…………………….</w:t>
      </w:r>
      <w:r>
        <w:rPr>
          <w:spacing w:val="-9"/>
        </w:rPr>
        <w:t xml:space="preserve"> </w:t>
      </w:r>
      <w:r>
        <w:t>Sample</w:t>
      </w:r>
      <w:r>
        <w:rPr>
          <w:spacing w:val="-5"/>
        </w:rPr>
        <w:t xml:space="preserve"> </w:t>
      </w:r>
      <w:r>
        <w:t>ID</w:t>
      </w:r>
      <w:r>
        <w:rPr>
          <w:spacing w:val="-6"/>
        </w:rPr>
        <w:t xml:space="preserve"> </w:t>
      </w:r>
      <w:r>
        <w:rPr>
          <w:spacing w:val="-2"/>
        </w:rPr>
        <w:t>…………………………….</w:t>
      </w:r>
    </w:p>
    <w:p w14:paraId="7630EFAE" w14:textId="77777777" w:rsidR="000A4E28" w:rsidRDefault="000A4E28">
      <w:pPr>
        <w:pStyle w:val="BodyText"/>
        <w:spacing w:before="1"/>
      </w:pPr>
    </w:p>
    <w:p w14:paraId="4E67EF67" w14:textId="77777777" w:rsidR="000A4E28" w:rsidRDefault="00000000">
      <w:pPr>
        <w:pStyle w:val="ListParagraph"/>
        <w:numPr>
          <w:ilvl w:val="0"/>
          <w:numId w:val="16"/>
        </w:numPr>
        <w:tabs>
          <w:tab w:val="left" w:pos="458"/>
        </w:tabs>
        <w:ind w:left="458" w:hanging="246"/>
      </w:pPr>
      <w:r>
        <w:t>Date</w:t>
      </w:r>
      <w:r>
        <w:rPr>
          <w:spacing w:val="-9"/>
        </w:rPr>
        <w:t xml:space="preserve"> </w:t>
      </w:r>
      <w:r>
        <w:t>of</w:t>
      </w:r>
      <w:r>
        <w:rPr>
          <w:spacing w:val="-4"/>
        </w:rPr>
        <w:t xml:space="preserve"> </w:t>
      </w:r>
      <w:r>
        <w:t>visit:</w:t>
      </w:r>
      <w:r>
        <w:rPr>
          <w:spacing w:val="-5"/>
        </w:rPr>
        <w:t xml:space="preserve"> </w:t>
      </w:r>
      <w:r>
        <w:rPr>
          <w:spacing w:val="-2"/>
        </w:rPr>
        <w:t>........................................................................................................</w:t>
      </w:r>
    </w:p>
    <w:p w14:paraId="045832BD" w14:textId="77777777" w:rsidR="000A4E28" w:rsidRDefault="00000000">
      <w:pPr>
        <w:pStyle w:val="BodyText"/>
        <w:spacing w:before="248" w:line="244" w:lineRule="auto"/>
        <w:ind w:left="212"/>
      </w:pPr>
      <w:r>
        <w:rPr>
          <w:b/>
        </w:rPr>
        <w:t>Part</w:t>
      </w:r>
      <w:r>
        <w:rPr>
          <w:b/>
          <w:spacing w:val="-3"/>
        </w:rPr>
        <w:t xml:space="preserve"> </w:t>
      </w:r>
      <w:r>
        <w:rPr>
          <w:b/>
        </w:rPr>
        <w:t>2.</w:t>
      </w:r>
      <w:r>
        <w:rPr>
          <w:b/>
          <w:spacing w:val="-3"/>
        </w:rPr>
        <w:t xml:space="preserve"> </w:t>
      </w:r>
      <w:r>
        <w:rPr>
          <w:b/>
        </w:rPr>
        <w:t>Risk</w:t>
      </w:r>
      <w:r>
        <w:rPr>
          <w:b/>
          <w:spacing w:val="-5"/>
        </w:rPr>
        <w:t xml:space="preserve"> </w:t>
      </w:r>
      <w:r>
        <w:rPr>
          <w:b/>
        </w:rPr>
        <w:t>assessment:</w:t>
      </w:r>
      <w:r>
        <w:rPr>
          <w:b/>
          <w:spacing w:val="-2"/>
        </w:rPr>
        <w:t xml:space="preserve"> </w:t>
      </w:r>
      <w:r>
        <w:t>Circle</w:t>
      </w:r>
      <w:r>
        <w:rPr>
          <w:spacing w:val="-5"/>
        </w:rPr>
        <w:t xml:space="preserve"> </w:t>
      </w:r>
      <w:r>
        <w:t>the</w:t>
      </w:r>
      <w:r>
        <w:rPr>
          <w:spacing w:val="-7"/>
        </w:rPr>
        <w:t xml:space="preserve"> </w:t>
      </w:r>
      <w:r>
        <w:t>most</w:t>
      </w:r>
      <w:r>
        <w:rPr>
          <w:spacing w:val="-6"/>
        </w:rPr>
        <w:t xml:space="preserve"> </w:t>
      </w:r>
      <w:r>
        <w:t>appropriate</w:t>
      </w:r>
      <w:r>
        <w:rPr>
          <w:spacing w:val="-4"/>
        </w:rPr>
        <w:t xml:space="preserve"> </w:t>
      </w:r>
      <w:r>
        <w:t>answer.</w:t>
      </w:r>
      <w:r>
        <w:rPr>
          <w:spacing w:val="-14"/>
        </w:rPr>
        <w:t xml:space="preserve"> </w:t>
      </w:r>
      <w:r>
        <w:t>A</w:t>
      </w:r>
      <w:r>
        <w:rPr>
          <w:spacing w:val="-16"/>
        </w:rPr>
        <w:t xml:space="preserve"> </w:t>
      </w:r>
      <w:r>
        <w:t>‘Yes’</w:t>
      </w:r>
      <w:r>
        <w:rPr>
          <w:spacing w:val="-13"/>
        </w:rPr>
        <w:t xml:space="preserve"> </w:t>
      </w:r>
      <w:r>
        <w:t>answer</w:t>
      </w:r>
      <w:r>
        <w:rPr>
          <w:spacing w:val="-4"/>
        </w:rPr>
        <w:t xml:space="preserve"> </w:t>
      </w:r>
      <w:r>
        <w:t>means</w:t>
      </w:r>
      <w:r>
        <w:rPr>
          <w:spacing w:val="-7"/>
        </w:rPr>
        <w:t xml:space="preserve"> </w:t>
      </w:r>
      <w:r>
        <w:t>that</w:t>
      </w:r>
      <w:r>
        <w:rPr>
          <w:spacing w:val="-6"/>
        </w:rPr>
        <w:t xml:space="preserve"> </w:t>
      </w:r>
      <w:r>
        <w:t>there</w:t>
      </w:r>
      <w:r>
        <w:rPr>
          <w:spacing w:val="-5"/>
        </w:rPr>
        <w:t xml:space="preserve"> </w:t>
      </w:r>
      <w:r>
        <w:t>is</w:t>
      </w:r>
      <w:r>
        <w:rPr>
          <w:spacing w:val="-9"/>
        </w:rPr>
        <w:t xml:space="preserve"> </w:t>
      </w:r>
      <w:r>
        <w:t>a potential risk and a ‘No’</w:t>
      </w:r>
      <w:r>
        <w:rPr>
          <w:spacing w:val="-4"/>
        </w:rPr>
        <w:t xml:space="preserve"> </w:t>
      </w:r>
      <w:r>
        <w:t>answer that there is no or very low risk. See explanation on reverse.</w:t>
      </w:r>
    </w:p>
    <w:p w14:paraId="469F3ADA" w14:textId="77777777" w:rsidR="000A4E28" w:rsidRDefault="00000000">
      <w:pPr>
        <w:pStyle w:val="Heading6"/>
        <w:spacing w:before="111"/>
        <w:ind w:left="8259"/>
      </w:pPr>
      <w:r>
        <w:rPr>
          <w:spacing w:val="-2"/>
        </w:rPr>
        <w:t>Observation</w:t>
      </w:r>
    </w:p>
    <w:p w14:paraId="65A18DE4" w14:textId="77777777" w:rsidR="000A4E28" w:rsidRDefault="000A4E28">
      <w:pPr>
        <w:pStyle w:val="BodyText"/>
        <w:spacing w:before="3"/>
        <w:rPr>
          <w:b/>
        </w:rPr>
      </w:pPr>
    </w:p>
    <w:p w14:paraId="01CD55B9" w14:textId="77777777" w:rsidR="000A4E28" w:rsidRDefault="00000000">
      <w:pPr>
        <w:pStyle w:val="ListParagraph"/>
        <w:numPr>
          <w:ilvl w:val="0"/>
          <w:numId w:val="15"/>
        </w:numPr>
        <w:tabs>
          <w:tab w:val="left" w:pos="456"/>
          <w:tab w:val="left" w:pos="8722"/>
        </w:tabs>
        <w:ind w:left="456" w:hanging="244"/>
      </w:pPr>
      <w:r>
        <w:t>Is</w:t>
      </w:r>
      <w:r>
        <w:rPr>
          <w:spacing w:val="-5"/>
        </w:rPr>
        <w:t xml:space="preserve"> </w:t>
      </w:r>
      <w:r>
        <w:t>there</w:t>
      </w:r>
      <w:r>
        <w:rPr>
          <w:spacing w:val="-5"/>
        </w:rPr>
        <w:t xml:space="preserve"> </w:t>
      </w:r>
      <w:r>
        <w:t>a</w:t>
      </w:r>
      <w:r>
        <w:rPr>
          <w:spacing w:val="-2"/>
        </w:rPr>
        <w:t xml:space="preserve"> </w:t>
      </w:r>
      <w:r>
        <w:t>latrine</w:t>
      </w:r>
      <w:r>
        <w:rPr>
          <w:spacing w:val="-3"/>
        </w:rPr>
        <w:t xml:space="preserve"> </w:t>
      </w:r>
      <w:r>
        <w:t>within</w:t>
      </w:r>
      <w:r>
        <w:rPr>
          <w:spacing w:val="-3"/>
        </w:rPr>
        <w:t xml:space="preserve"> </w:t>
      </w:r>
      <w:r>
        <w:t>10</w:t>
      </w:r>
      <w:r>
        <w:rPr>
          <w:spacing w:val="-4"/>
        </w:rPr>
        <w:t xml:space="preserve"> </w:t>
      </w:r>
      <w:r>
        <w:t>m</w:t>
      </w:r>
      <w:r>
        <w:rPr>
          <w:spacing w:val="-2"/>
        </w:rPr>
        <w:t xml:space="preserve"> </w:t>
      </w:r>
      <w:r>
        <w:t>of</w:t>
      </w:r>
      <w:r>
        <w:rPr>
          <w:spacing w:val="-4"/>
        </w:rPr>
        <w:t xml:space="preserve"> </w:t>
      </w:r>
      <w:r>
        <w:t>the</w:t>
      </w:r>
      <w:r>
        <w:rPr>
          <w:spacing w:val="-2"/>
        </w:rPr>
        <w:t xml:space="preserve"> </w:t>
      </w:r>
      <w:r>
        <w:rPr>
          <w:spacing w:val="-4"/>
        </w:rPr>
        <w:t>well?</w:t>
      </w:r>
      <w:r>
        <w:tab/>
      </w:r>
      <w:r>
        <w:rPr>
          <w:spacing w:val="-5"/>
        </w:rPr>
        <w:t>Y/N</w:t>
      </w:r>
    </w:p>
    <w:p w14:paraId="3D5E5148" w14:textId="77777777" w:rsidR="000A4E28" w:rsidRDefault="000A4E28">
      <w:pPr>
        <w:pStyle w:val="BodyText"/>
      </w:pPr>
    </w:p>
    <w:p w14:paraId="6660FE0A" w14:textId="77777777" w:rsidR="000A4E28" w:rsidRDefault="00000000">
      <w:pPr>
        <w:pStyle w:val="ListParagraph"/>
        <w:numPr>
          <w:ilvl w:val="0"/>
          <w:numId w:val="15"/>
        </w:numPr>
        <w:tabs>
          <w:tab w:val="left" w:pos="456"/>
          <w:tab w:val="left" w:pos="8722"/>
        </w:tabs>
        <w:spacing w:before="1"/>
        <w:ind w:left="456" w:hanging="244"/>
      </w:pPr>
      <w:r>
        <w:t>Is</w:t>
      </w:r>
      <w:r>
        <w:rPr>
          <w:spacing w:val="-9"/>
        </w:rPr>
        <w:t xml:space="preserve"> </w:t>
      </w:r>
      <w:r>
        <w:t>there</w:t>
      </w:r>
      <w:r>
        <w:rPr>
          <w:spacing w:val="-6"/>
        </w:rPr>
        <w:t xml:space="preserve"> </w:t>
      </w:r>
      <w:r>
        <w:t>a</w:t>
      </w:r>
      <w:r>
        <w:rPr>
          <w:spacing w:val="-4"/>
        </w:rPr>
        <w:t xml:space="preserve"> </w:t>
      </w:r>
      <w:r>
        <w:t>latrine</w:t>
      </w:r>
      <w:r>
        <w:rPr>
          <w:spacing w:val="-4"/>
        </w:rPr>
        <w:t xml:space="preserve"> </w:t>
      </w:r>
      <w:r>
        <w:t>or</w:t>
      </w:r>
      <w:r>
        <w:rPr>
          <w:spacing w:val="-3"/>
        </w:rPr>
        <w:t xml:space="preserve"> </w:t>
      </w:r>
      <w:r>
        <w:t>other</w:t>
      </w:r>
      <w:r>
        <w:rPr>
          <w:spacing w:val="-3"/>
        </w:rPr>
        <w:t xml:space="preserve"> </w:t>
      </w:r>
      <w:r>
        <w:t>source</w:t>
      </w:r>
      <w:r>
        <w:rPr>
          <w:spacing w:val="-5"/>
        </w:rPr>
        <w:t xml:space="preserve"> </w:t>
      </w:r>
      <w:r>
        <w:t>of</w:t>
      </w:r>
      <w:r>
        <w:rPr>
          <w:spacing w:val="-5"/>
        </w:rPr>
        <w:t xml:space="preserve"> </w:t>
      </w:r>
      <w:r>
        <w:t>fecal</w:t>
      </w:r>
      <w:r>
        <w:rPr>
          <w:spacing w:val="-7"/>
        </w:rPr>
        <w:t xml:space="preserve"> </w:t>
      </w:r>
      <w:r>
        <w:t>contamination</w:t>
      </w:r>
      <w:r>
        <w:rPr>
          <w:spacing w:val="-2"/>
        </w:rPr>
        <w:t xml:space="preserve"> </w:t>
      </w:r>
      <w:r>
        <w:t>uphill</w:t>
      </w:r>
      <w:r>
        <w:rPr>
          <w:spacing w:val="-4"/>
        </w:rPr>
        <w:t xml:space="preserve"> </w:t>
      </w:r>
      <w:r>
        <w:t>of</w:t>
      </w:r>
      <w:r>
        <w:rPr>
          <w:spacing w:val="-2"/>
        </w:rPr>
        <w:t xml:space="preserve"> </w:t>
      </w:r>
      <w:r>
        <w:t>the</w:t>
      </w:r>
      <w:r>
        <w:rPr>
          <w:spacing w:val="-6"/>
        </w:rPr>
        <w:t xml:space="preserve"> </w:t>
      </w:r>
      <w:r>
        <w:rPr>
          <w:spacing w:val="-2"/>
        </w:rPr>
        <w:t>well?</w:t>
      </w:r>
      <w:r>
        <w:tab/>
      </w:r>
      <w:r>
        <w:rPr>
          <w:spacing w:val="-5"/>
        </w:rPr>
        <w:t>Y/N</w:t>
      </w:r>
    </w:p>
    <w:p w14:paraId="31FEB008" w14:textId="77777777" w:rsidR="000A4E28" w:rsidRDefault="000A4E28">
      <w:pPr>
        <w:pStyle w:val="BodyText"/>
      </w:pPr>
    </w:p>
    <w:p w14:paraId="12B3FA0D" w14:textId="77777777" w:rsidR="000A4E28" w:rsidRDefault="00000000">
      <w:pPr>
        <w:pStyle w:val="ListParagraph"/>
        <w:numPr>
          <w:ilvl w:val="0"/>
          <w:numId w:val="15"/>
        </w:numPr>
        <w:tabs>
          <w:tab w:val="left" w:pos="456"/>
        </w:tabs>
        <w:spacing w:line="252" w:lineRule="exact"/>
        <w:ind w:left="456" w:hanging="244"/>
      </w:pPr>
      <w:r>
        <w:t>Is</w:t>
      </w:r>
      <w:r>
        <w:rPr>
          <w:spacing w:val="-6"/>
        </w:rPr>
        <w:t xml:space="preserve"> </w:t>
      </w:r>
      <w:r>
        <w:t>there</w:t>
      </w:r>
      <w:r>
        <w:rPr>
          <w:spacing w:val="-5"/>
        </w:rPr>
        <w:t xml:space="preserve"> </w:t>
      </w:r>
      <w:r>
        <w:t>any</w:t>
      </w:r>
      <w:r>
        <w:rPr>
          <w:spacing w:val="-5"/>
        </w:rPr>
        <w:t xml:space="preserve"> </w:t>
      </w:r>
      <w:r>
        <w:t>source</w:t>
      </w:r>
      <w:r>
        <w:rPr>
          <w:spacing w:val="-5"/>
        </w:rPr>
        <w:t xml:space="preserve"> </w:t>
      </w:r>
      <w:r>
        <w:t>of</w:t>
      </w:r>
      <w:r>
        <w:rPr>
          <w:spacing w:val="-4"/>
        </w:rPr>
        <w:t xml:space="preserve"> </w:t>
      </w:r>
      <w:r>
        <w:t>other</w:t>
      </w:r>
      <w:r>
        <w:rPr>
          <w:spacing w:val="-2"/>
        </w:rPr>
        <w:t xml:space="preserve"> </w:t>
      </w:r>
      <w:r>
        <w:t>contamination</w:t>
      </w:r>
      <w:r>
        <w:rPr>
          <w:spacing w:val="-3"/>
        </w:rPr>
        <w:t xml:space="preserve"> </w:t>
      </w:r>
      <w:r>
        <w:t>within</w:t>
      </w:r>
      <w:r>
        <w:rPr>
          <w:spacing w:val="-3"/>
        </w:rPr>
        <w:t xml:space="preserve"> </w:t>
      </w:r>
      <w:r>
        <w:t>10</w:t>
      </w:r>
      <w:r>
        <w:rPr>
          <w:spacing w:val="-5"/>
        </w:rPr>
        <w:t xml:space="preserve"> </w:t>
      </w:r>
      <w:r>
        <w:t>m</w:t>
      </w:r>
      <w:r>
        <w:rPr>
          <w:spacing w:val="-2"/>
        </w:rPr>
        <w:t xml:space="preserve"> </w:t>
      </w:r>
      <w:r>
        <w:t>of</w:t>
      </w:r>
      <w:r>
        <w:rPr>
          <w:spacing w:val="-4"/>
        </w:rPr>
        <w:t xml:space="preserve"> </w:t>
      </w:r>
      <w:r>
        <w:t>the</w:t>
      </w:r>
      <w:r>
        <w:rPr>
          <w:spacing w:val="-3"/>
        </w:rPr>
        <w:t xml:space="preserve"> </w:t>
      </w:r>
      <w:r>
        <w:rPr>
          <w:spacing w:val="-4"/>
        </w:rPr>
        <w:t>well</w:t>
      </w:r>
    </w:p>
    <w:p w14:paraId="1D8C81B7" w14:textId="77777777" w:rsidR="000A4E28" w:rsidRDefault="00000000">
      <w:pPr>
        <w:pStyle w:val="BodyText"/>
        <w:tabs>
          <w:tab w:val="left" w:pos="8722"/>
        </w:tabs>
        <w:spacing w:line="252" w:lineRule="exact"/>
        <w:ind w:left="212"/>
      </w:pPr>
      <w:r>
        <w:t>(e.g.,</w:t>
      </w:r>
      <w:r>
        <w:rPr>
          <w:spacing w:val="-9"/>
        </w:rPr>
        <w:t xml:space="preserve"> </w:t>
      </w:r>
      <w:r>
        <w:t>animals,</w:t>
      </w:r>
      <w:r>
        <w:rPr>
          <w:spacing w:val="-8"/>
        </w:rPr>
        <w:t xml:space="preserve"> </w:t>
      </w:r>
      <w:r>
        <w:t>agriculture,</w:t>
      </w:r>
      <w:r>
        <w:rPr>
          <w:spacing w:val="-6"/>
        </w:rPr>
        <w:t xml:space="preserve"> </w:t>
      </w:r>
      <w:r>
        <w:t>cultivation,</w:t>
      </w:r>
      <w:r>
        <w:rPr>
          <w:spacing w:val="-9"/>
        </w:rPr>
        <w:t xml:space="preserve"> </w:t>
      </w:r>
      <w:r>
        <w:t>roads,</w:t>
      </w:r>
      <w:r>
        <w:rPr>
          <w:spacing w:val="-5"/>
        </w:rPr>
        <w:t xml:space="preserve"> </w:t>
      </w:r>
      <w:r>
        <w:rPr>
          <w:spacing w:val="-2"/>
        </w:rPr>
        <w:t>industry)?</w:t>
      </w:r>
      <w:r>
        <w:tab/>
      </w:r>
      <w:r>
        <w:rPr>
          <w:spacing w:val="-5"/>
        </w:rPr>
        <w:t>Y/N</w:t>
      </w:r>
    </w:p>
    <w:p w14:paraId="32591DC7" w14:textId="77777777" w:rsidR="000A4E28" w:rsidRDefault="000A4E28">
      <w:pPr>
        <w:pStyle w:val="BodyText"/>
      </w:pPr>
    </w:p>
    <w:p w14:paraId="1FD81C09" w14:textId="77777777" w:rsidR="000A4E28" w:rsidRDefault="00000000">
      <w:pPr>
        <w:pStyle w:val="ListParagraph"/>
        <w:numPr>
          <w:ilvl w:val="0"/>
          <w:numId w:val="15"/>
        </w:numPr>
        <w:tabs>
          <w:tab w:val="left" w:pos="456"/>
          <w:tab w:val="left" w:pos="8722"/>
        </w:tabs>
        <w:ind w:left="456" w:hanging="244"/>
      </w:pPr>
      <w:r>
        <w:t>Is</w:t>
      </w:r>
      <w:r>
        <w:rPr>
          <w:spacing w:val="-8"/>
        </w:rPr>
        <w:t xml:space="preserve"> </w:t>
      </w:r>
      <w:r>
        <w:t>the</w:t>
      </w:r>
      <w:r>
        <w:rPr>
          <w:spacing w:val="-4"/>
        </w:rPr>
        <w:t xml:space="preserve"> </w:t>
      </w:r>
      <w:r>
        <w:t>drainage</w:t>
      </w:r>
      <w:r>
        <w:rPr>
          <w:spacing w:val="-3"/>
        </w:rPr>
        <w:t xml:space="preserve"> </w:t>
      </w:r>
      <w:r>
        <w:t>absent</w:t>
      </w:r>
      <w:r>
        <w:rPr>
          <w:spacing w:val="-5"/>
        </w:rPr>
        <w:t xml:space="preserve"> </w:t>
      </w:r>
      <w:r>
        <w:t>or</w:t>
      </w:r>
      <w:r>
        <w:rPr>
          <w:spacing w:val="-8"/>
        </w:rPr>
        <w:t xml:space="preserve"> </w:t>
      </w:r>
      <w:r>
        <w:t>faulty</w:t>
      </w:r>
      <w:r>
        <w:rPr>
          <w:spacing w:val="-5"/>
        </w:rPr>
        <w:t xml:space="preserve"> </w:t>
      </w:r>
      <w:r>
        <w:t>allowing</w:t>
      </w:r>
      <w:r>
        <w:rPr>
          <w:spacing w:val="1"/>
        </w:rPr>
        <w:t xml:space="preserve"> </w:t>
      </w:r>
      <w:r>
        <w:t>water</w:t>
      </w:r>
      <w:r>
        <w:rPr>
          <w:spacing w:val="-2"/>
        </w:rPr>
        <w:t xml:space="preserve"> </w:t>
      </w:r>
      <w:r>
        <w:t>to</w:t>
      </w:r>
      <w:r>
        <w:rPr>
          <w:spacing w:val="-4"/>
        </w:rPr>
        <w:t xml:space="preserve"> </w:t>
      </w:r>
      <w:r>
        <w:t>pool</w:t>
      </w:r>
      <w:r>
        <w:rPr>
          <w:spacing w:val="-3"/>
        </w:rPr>
        <w:t xml:space="preserve"> </w:t>
      </w:r>
      <w:r>
        <w:t>within</w:t>
      </w:r>
      <w:r>
        <w:rPr>
          <w:spacing w:val="-4"/>
        </w:rPr>
        <w:t xml:space="preserve"> </w:t>
      </w:r>
      <w:r>
        <w:t>3</w:t>
      </w:r>
      <w:r>
        <w:rPr>
          <w:spacing w:val="-3"/>
        </w:rPr>
        <w:t xml:space="preserve"> </w:t>
      </w:r>
      <w:r>
        <w:t>m</w:t>
      </w:r>
      <w:r>
        <w:rPr>
          <w:spacing w:val="-4"/>
        </w:rPr>
        <w:t xml:space="preserve"> </w:t>
      </w:r>
      <w:r>
        <w:t>of</w:t>
      </w:r>
      <w:r>
        <w:rPr>
          <w:spacing w:val="-2"/>
        </w:rPr>
        <w:t xml:space="preserve"> </w:t>
      </w:r>
      <w:r>
        <w:t>the</w:t>
      </w:r>
      <w:r>
        <w:rPr>
          <w:spacing w:val="-8"/>
        </w:rPr>
        <w:t xml:space="preserve"> </w:t>
      </w:r>
      <w:r>
        <w:rPr>
          <w:spacing w:val="-2"/>
        </w:rPr>
        <w:t>well?</w:t>
      </w:r>
      <w:r>
        <w:tab/>
      </w:r>
      <w:r>
        <w:rPr>
          <w:spacing w:val="-5"/>
        </w:rPr>
        <w:t>Y/N</w:t>
      </w:r>
    </w:p>
    <w:p w14:paraId="40B83659" w14:textId="77777777" w:rsidR="000A4E28" w:rsidRDefault="000A4E28">
      <w:pPr>
        <w:pStyle w:val="BodyText"/>
        <w:spacing w:before="1"/>
      </w:pPr>
    </w:p>
    <w:p w14:paraId="7609CD32" w14:textId="77777777" w:rsidR="000A4E28" w:rsidRDefault="00000000">
      <w:pPr>
        <w:pStyle w:val="ListParagraph"/>
        <w:numPr>
          <w:ilvl w:val="0"/>
          <w:numId w:val="15"/>
        </w:numPr>
        <w:tabs>
          <w:tab w:val="left" w:pos="456"/>
          <w:tab w:val="left" w:pos="8722"/>
        </w:tabs>
        <w:ind w:left="456" w:hanging="244"/>
      </w:pPr>
      <w:r>
        <w:t>Is</w:t>
      </w:r>
      <w:r>
        <w:rPr>
          <w:spacing w:val="-8"/>
        </w:rPr>
        <w:t xml:space="preserve"> </w:t>
      </w:r>
      <w:r>
        <w:t>the</w:t>
      </w:r>
      <w:r>
        <w:rPr>
          <w:spacing w:val="-4"/>
        </w:rPr>
        <w:t xml:space="preserve"> </w:t>
      </w:r>
      <w:r>
        <w:t>drainage</w:t>
      </w:r>
      <w:r>
        <w:rPr>
          <w:spacing w:val="-4"/>
        </w:rPr>
        <w:t xml:space="preserve"> </w:t>
      </w:r>
      <w:r>
        <w:t>channel</w:t>
      </w:r>
      <w:r>
        <w:rPr>
          <w:spacing w:val="-5"/>
        </w:rPr>
        <w:t xml:space="preserve"> </w:t>
      </w:r>
      <w:r>
        <w:t>absent</w:t>
      </w:r>
      <w:r>
        <w:rPr>
          <w:spacing w:val="-2"/>
        </w:rPr>
        <w:t xml:space="preserve"> </w:t>
      </w:r>
      <w:r>
        <w:t>or</w:t>
      </w:r>
      <w:r>
        <w:rPr>
          <w:spacing w:val="-5"/>
        </w:rPr>
        <w:t xml:space="preserve"> </w:t>
      </w:r>
      <w:r>
        <w:t>cracked,</w:t>
      </w:r>
      <w:r>
        <w:rPr>
          <w:spacing w:val="-4"/>
        </w:rPr>
        <w:t xml:space="preserve"> </w:t>
      </w:r>
      <w:r>
        <w:t>broken</w:t>
      </w:r>
      <w:r>
        <w:rPr>
          <w:spacing w:val="-6"/>
        </w:rPr>
        <w:t xml:space="preserve"> </w:t>
      </w:r>
      <w:r>
        <w:t>or</w:t>
      </w:r>
      <w:r>
        <w:rPr>
          <w:spacing w:val="-5"/>
        </w:rPr>
        <w:t xml:space="preserve"> </w:t>
      </w:r>
      <w:r>
        <w:t>in</w:t>
      </w:r>
      <w:r>
        <w:rPr>
          <w:spacing w:val="-4"/>
        </w:rPr>
        <w:t xml:space="preserve"> </w:t>
      </w:r>
      <w:r>
        <w:t>need</w:t>
      </w:r>
      <w:r>
        <w:rPr>
          <w:spacing w:val="-6"/>
        </w:rPr>
        <w:t xml:space="preserve"> </w:t>
      </w:r>
      <w:r>
        <w:t>of</w:t>
      </w:r>
      <w:r>
        <w:rPr>
          <w:spacing w:val="-2"/>
        </w:rPr>
        <w:t xml:space="preserve"> cleaning?</w:t>
      </w:r>
      <w:r>
        <w:tab/>
      </w:r>
      <w:r>
        <w:rPr>
          <w:spacing w:val="-5"/>
        </w:rPr>
        <w:t>Y/N</w:t>
      </w:r>
    </w:p>
    <w:p w14:paraId="7111E156" w14:textId="77777777" w:rsidR="000A4E28" w:rsidRDefault="00000000">
      <w:pPr>
        <w:pStyle w:val="ListParagraph"/>
        <w:numPr>
          <w:ilvl w:val="0"/>
          <w:numId w:val="15"/>
        </w:numPr>
        <w:tabs>
          <w:tab w:val="left" w:pos="456"/>
          <w:tab w:val="left" w:pos="8722"/>
        </w:tabs>
        <w:spacing w:before="251"/>
        <w:ind w:left="456" w:hanging="244"/>
      </w:pPr>
      <w:r>
        <w:t>Is</w:t>
      </w:r>
      <w:r>
        <w:rPr>
          <w:spacing w:val="-7"/>
        </w:rPr>
        <w:t xml:space="preserve"> </w:t>
      </w:r>
      <w:r>
        <w:t>the</w:t>
      </w:r>
      <w:r>
        <w:rPr>
          <w:spacing w:val="-2"/>
        </w:rPr>
        <w:t xml:space="preserve"> </w:t>
      </w:r>
      <w:r>
        <w:t>apron</w:t>
      </w:r>
      <w:r>
        <w:rPr>
          <w:spacing w:val="-2"/>
        </w:rPr>
        <w:t xml:space="preserve"> </w:t>
      </w:r>
      <w:r>
        <w:t>less</w:t>
      </w:r>
      <w:r>
        <w:rPr>
          <w:spacing w:val="-4"/>
        </w:rPr>
        <w:t xml:space="preserve"> </w:t>
      </w:r>
      <w:r>
        <w:t>than</w:t>
      </w:r>
      <w:r>
        <w:rPr>
          <w:spacing w:val="-5"/>
        </w:rPr>
        <w:t xml:space="preserve"> </w:t>
      </w:r>
      <w:r>
        <w:t>2</w:t>
      </w:r>
      <w:r>
        <w:rPr>
          <w:spacing w:val="-2"/>
        </w:rPr>
        <w:t xml:space="preserve"> </w:t>
      </w:r>
      <w:r>
        <w:t>m</w:t>
      </w:r>
      <w:r>
        <w:rPr>
          <w:spacing w:val="-3"/>
        </w:rPr>
        <w:t xml:space="preserve"> </w:t>
      </w:r>
      <w:r>
        <w:t>in</w:t>
      </w:r>
      <w:r>
        <w:rPr>
          <w:spacing w:val="-3"/>
        </w:rPr>
        <w:t xml:space="preserve"> </w:t>
      </w:r>
      <w:r>
        <w:t>diameter</w:t>
      </w:r>
      <w:r>
        <w:rPr>
          <w:spacing w:val="-3"/>
        </w:rPr>
        <w:t xml:space="preserve"> </w:t>
      </w:r>
      <w:r>
        <w:t>around</w:t>
      </w:r>
      <w:r>
        <w:rPr>
          <w:spacing w:val="-5"/>
        </w:rPr>
        <w:t xml:space="preserve"> </w:t>
      </w:r>
      <w:r>
        <w:t>the</w:t>
      </w:r>
      <w:r>
        <w:rPr>
          <w:spacing w:val="-3"/>
        </w:rPr>
        <w:t xml:space="preserve"> </w:t>
      </w:r>
      <w:r>
        <w:t>top</w:t>
      </w:r>
      <w:r>
        <w:rPr>
          <w:spacing w:val="-4"/>
        </w:rPr>
        <w:t xml:space="preserve"> </w:t>
      </w:r>
      <w:r>
        <w:t>of</w:t>
      </w:r>
      <w:r>
        <w:rPr>
          <w:spacing w:val="-1"/>
        </w:rPr>
        <w:t xml:space="preserve"> </w:t>
      </w:r>
      <w:r>
        <w:t>the</w:t>
      </w:r>
      <w:r>
        <w:rPr>
          <w:spacing w:val="-4"/>
        </w:rPr>
        <w:t xml:space="preserve"> </w:t>
      </w:r>
      <w:r>
        <w:rPr>
          <w:spacing w:val="-2"/>
        </w:rPr>
        <w:t>well?</w:t>
      </w:r>
      <w:r>
        <w:tab/>
      </w:r>
      <w:r>
        <w:rPr>
          <w:spacing w:val="-5"/>
        </w:rPr>
        <w:t>Y/N</w:t>
      </w:r>
    </w:p>
    <w:p w14:paraId="55FE88EA" w14:textId="77777777" w:rsidR="000A4E28" w:rsidRDefault="000A4E28">
      <w:pPr>
        <w:pStyle w:val="BodyText"/>
        <w:spacing w:before="1"/>
      </w:pPr>
    </w:p>
    <w:p w14:paraId="20D76FC5" w14:textId="77777777" w:rsidR="000A4E28" w:rsidRDefault="00000000">
      <w:pPr>
        <w:pStyle w:val="ListParagraph"/>
        <w:numPr>
          <w:ilvl w:val="0"/>
          <w:numId w:val="15"/>
        </w:numPr>
        <w:tabs>
          <w:tab w:val="left" w:pos="458"/>
          <w:tab w:val="left" w:pos="8722"/>
        </w:tabs>
        <w:ind w:left="458" w:hanging="246"/>
      </w:pPr>
      <w:r>
        <w:t>Does</w:t>
      </w:r>
      <w:r>
        <w:rPr>
          <w:spacing w:val="-7"/>
        </w:rPr>
        <w:t xml:space="preserve"> </w:t>
      </w:r>
      <w:r>
        <w:t>spilt</w:t>
      </w:r>
      <w:r>
        <w:rPr>
          <w:spacing w:val="-2"/>
        </w:rPr>
        <w:t xml:space="preserve"> </w:t>
      </w:r>
      <w:r>
        <w:t>water</w:t>
      </w:r>
      <w:r>
        <w:rPr>
          <w:spacing w:val="-5"/>
        </w:rPr>
        <w:t xml:space="preserve"> </w:t>
      </w:r>
      <w:r>
        <w:t>collect</w:t>
      </w:r>
      <w:r>
        <w:rPr>
          <w:spacing w:val="-3"/>
        </w:rPr>
        <w:t xml:space="preserve"> </w:t>
      </w:r>
      <w:r>
        <w:t>in</w:t>
      </w:r>
      <w:r>
        <w:rPr>
          <w:spacing w:val="-6"/>
        </w:rPr>
        <w:t xml:space="preserve"> </w:t>
      </w:r>
      <w:r>
        <w:t>the</w:t>
      </w:r>
      <w:r>
        <w:rPr>
          <w:spacing w:val="-4"/>
        </w:rPr>
        <w:t xml:space="preserve"> </w:t>
      </w:r>
      <w:r>
        <w:t>apron</w:t>
      </w:r>
      <w:r>
        <w:rPr>
          <w:spacing w:val="-4"/>
        </w:rPr>
        <w:t xml:space="preserve"> area?</w:t>
      </w:r>
      <w:r>
        <w:tab/>
      </w:r>
      <w:r>
        <w:rPr>
          <w:spacing w:val="-5"/>
        </w:rPr>
        <w:t>Y/N</w:t>
      </w:r>
    </w:p>
    <w:p w14:paraId="03E7AE97" w14:textId="77777777" w:rsidR="000A4E28" w:rsidRDefault="000A4E28">
      <w:pPr>
        <w:pStyle w:val="BodyText"/>
      </w:pPr>
    </w:p>
    <w:p w14:paraId="6A21780C" w14:textId="77777777" w:rsidR="000A4E28" w:rsidRDefault="00000000">
      <w:pPr>
        <w:pStyle w:val="ListParagraph"/>
        <w:numPr>
          <w:ilvl w:val="0"/>
          <w:numId w:val="15"/>
        </w:numPr>
        <w:tabs>
          <w:tab w:val="left" w:pos="456"/>
          <w:tab w:val="left" w:pos="8722"/>
        </w:tabs>
        <w:ind w:left="456" w:hanging="244"/>
      </w:pPr>
      <w:r>
        <w:t>Is</w:t>
      </w:r>
      <w:r>
        <w:rPr>
          <w:spacing w:val="-6"/>
        </w:rPr>
        <w:t xml:space="preserve"> </w:t>
      </w:r>
      <w:r>
        <w:t>the</w:t>
      </w:r>
      <w:r>
        <w:rPr>
          <w:spacing w:val="-3"/>
        </w:rPr>
        <w:t xml:space="preserve"> </w:t>
      </w:r>
      <w:r>
        <w:t>well</w:t>
      </w:r>
      <w:r>
        <w:rPr>
          <w:spacing w:val="-3"/>
        </w:rPr>
        <w:t xml:space="preserve"> </w:t>
      </w:r>
      <w:r>
        <w:t>apron</w:t>
      </w:r>
      <w:r>
        <w:rPr>
          <w:spacing w:val="-3"/>
        </w:rPr>
        <w:t xml:space="preserve"> </w:t>
      </w:r>
      <w:r>
        <w:t>cracked</w:t>
      </w:r>
      <w:r>
        <w:rPr>
          <w:spacing w:val="-3"/>
        </w:rPr>
        <w:t xml:space="preserve"> </w:t>
      </w:r>
      <w:r>
        <w:t>or</w:t>
      </w:r>
      <w:r>
        <w:rPr>
          <w:spacing w:val="-4"/>
        </w:rPr>
        <w:t xml:space="preserve"> </w:t>
      </w:r>
      <w:r>
        <w:rPr>
          <w:spacing w:val="-2"/>
        </w:rPr>
        <w:t>damaged?</w:t>
      </w:r>
      <w:r>
        <w:tab/>
      </w:r>
      <w:r>
        <w:rPr>
          <w:spacing w:val="-5"/>
        </w:rPr>
        <w:t>Y/N</w:t>
      </w:r>
    </w:p>
    <w:p w14:paraId="2107501C" w14:textId="77777777" w:rsidR="000A4E28" w:rsidRDefault="000A4E28">
      <w:pPr>
        <w:pStyle w:val="BodyText"/>
      </w:pPr>
    </w:p>
    <w:p w14:paraId="3098FD4B" w14:textId="77777777" w:rsidR="000A4E28" w:rsidRDefault="00000000">
      <w:pPr>
        <w:pStyle w:val="ListParagraph"/>
        <w:numPr>
          <w:ilvl w:val="0"/>
          <w:numId w:val="15"/>
        </w:numPr>
        <w:tabs>
          <w:tab w:val="left" w:pos="456"/>
        </w:tabs>
        <w:spacing w:before="1" w:line="252" w:lineRule="exact"/>
        <w:ind w:left="456" w:hanging="244"/>
      </w:pPr>
      <w:r>
        <w:t>Is</w:t>
      </w:r>
      <w:r>
        <w:rPr>
          <w:spacing w:val="-6"/>
        </w:rPr>
        <w:t xml:space="preserve"> </w:t>
      </w:r>
      <w:r>
        <w:t>the</w:t>
      </w:r>
      <w:r>
        <w:rPr>
          <w:spacing w:val="-4"/>
        </w:rPr>
        <w:t xml:space="preserve"> </w:t>
      </w:r>
      <w:r>
        <w:t>hand</w:t>
      </w:r>
      <w:r>
        <w:rPr>
          <w:spacing w:val="-6"/>
        </w:rPr>
        <w:t xml:space="preserve"> </w:t>
      </w:r>
      <w:r>
        <w:t>pump</w:t>
      </w:r>
      <w:r>
        <w:rPr>
          <w:spacing w:val="-3"/>
        </w:rPr>
        <w:t xml:space="preserve"> </w:t>
      </w:r>
      <w:r>
        <w:t>loose</w:t>
      </w:r>
      <w:r>
        <w:rPr>
          <w:spacing w:val="-4"/>
        </w:rPr>
        <w:t xml:space="preserve"> </w:t>
      </w:r>
      <w:r>
        <w:t>at</w:t>
      </w:r>
      <w:r>
        <w:rPr>
          <w:spacing w:val="-4"/>
        </w:rPr>
        <w:t xml:space="preserve"> </w:t>
      </w:r>
      <w:r>
        <w:t>the</w:t>
      </w:r>
      <w:r>
        <w:rPr>
          <w:spacing w:val="-6"/>
        </w:rPr>
        <w:t xml:space="preserve"> </w:t>
      </w:r>
      <w:r>
        <w:t>point</w:t>
      </w:r>
      <w:r>
        <w:rPr>
          <w:spacing w:val="-2"/>
        </w:rPr>
        <w:t xml:space="preserve"> </w:t>
      </w:r>
      <w:r>
        <w:t>of</w:t>
      </w:r>
      <w:r>
        <w:rPr>
          <w:spacing w:val="-5"/>
        </w:rPr>
        <w:t xml:space="preserve"> </w:t>
      </w:r>
      <w:r>
        <w:t>attachment?</w:t>
      </w:r>
      <w:r>
        <w:rPr>
          <w:spacing w:val="-4"/>
        </w:rPr>
        <w:t xml:space="preserve"> </w:t>
      </w:r>
      <w:r>
        <w:t>For</w:t>
      </w:r>
      <w:r>
        <w:rPr>
          <w:spacing w:val="-4"/>
        </w:rPr>
        <w:t xml:space="preserve"> </w:t>
      </w:r>
      <w:r>
        <w:t>rope-washer</w:t>
      </w:r>
      <w:r>
        <w:rPr>
          <w:spacing w:val="-2"/>
        </w:rPr>
        <w:t xml:space="preserve"> pumps,</w:t>
      </w:r>
    </w:p>
    <w:p w14:paraId="7839E5C8" w14:textId="77777777" w:rsidR="000A4E28" w:rsidRDefault="00000000">
      <w:pPr>
        <w:pStyle w:val="BodyText"/>
        <w:tabs>
          <w:tab w:val="left" w:pos="8722"/>
        </w:tabs>
        <w:spacing w:line="252" w:lineRule="exact"/>
        <w:ind w:left="212"/>
      </w:pPr>
      <w:r>
        <w:t>is</w:t>
      </w:r>
      <w:r>
        <w:rPr>
          <w:spacing w:val="-2"/>
        </w:rPr>
        <w:t xml:space="preserve"> </w:t>
      </w:r>
      <w:r>
        <w:t>the</w:t>
      </w:r>
      <w:r>
        <w:rPr>
          <w:spacing w:val="-3"/>
        </w:rPr>
        <w:t xml:space="preserve"> </w:t>
      </w:r>
      <w:r>
        <w:t>pump</w:t>
      </w:r>
      <w:r>
        <w:rPr>
          <w:spacing w:val="-5"/>
        </w:rPr>
        <w:t xml:space="preserve"> </w:t>
      </w:r>
      <w:r>
        <w:t>cover</w:t>
      </w:r>
      <w:r>
        <w:rPr>
          <w:spacing w:val="-3"/>
        </w:rPr>
        <w:t xml:space="preserve"> </w:t>
      </w:r>
      <w:r>
        <w:rPr>
          <w:spacing w:val="-2"/>
        </w:rPr>
        <w:t>missing?</w:t>
      </w:r>
      <w:r>
        <w:tab/>
      </w:r>
      <w:r>
        <w:rPr>
          <w:spacing w:val="-5"/>
        </w:rPr>
        <w:t>Y/N</w:t>
      </w:r>
    </w:p>
    <w:p w14:paraId="60312B0E" w14:textId="77777777" w:rsidR="000A4E28" w:rsidRDefault="000A4E28">
      <w:pPr>
        <w:pStyle w:val="BodyText"/>
      </w:pPr>
    </w:p>
    <w:p w14:paraId="594DAC99" w14:textId="77777777" w:rsidR="000A4E28" w:rsidRDefault="00000000">
      <w:pPr>
        <w:pStyle w:val="ListParagraph"/>
        <w:numPr>
          <w:ilvl w:val="0"/>
          <w:numId w:val="15"/>
        </w:numPr>
        <w:tabs>
          <w:tab w:val="left" w:pos="577"/>
          <w:tab w:val="left" w:pos="8722"/>
        </w:tabs>
        <w:ind w:left="577" w:hanging="365"/>
      </w:pPr>
      <w:r>
        <w:t>Is</w:t>
      </w:r>
      <w:r>
        <w:rPr>
          <w:spacing w:val="-6"/>
        </w:rPr>
        <w:t xml:space="preserve"> </w:t>
      </w:r>
      <w:r>
        <w:t>the</w:t>
      </w:r>
      <w:r>
        <w:rPr>
          <w:spacing w:val="-3"/>
        </w:rPr>
        <w:t xml:space="preserve"> </w:t>
      </w:r>
      <w:r>
        <w:t>well</w:t>
      </w:r>
      <w:r>
        <w:rPr>
          <w:spacing w:val="-4"/>
        </w:rPr>
        <w:t xml:space="preserve"> </w:t>
      </w:r>
      <w:r>
        <w:t>cover</w:t>
      </w:r>
      <w:r>
        <w:rPr>
          <w:spacing w:val="-2"/>
        </w:rPr>
        <w:t xml:space="preserve"> </w:t>
      </w:r>
      <w:r>
        <w:t>absent</w:t>
      </w:r>
      <w:r>
        <w:rPr>
          <w:spacing w:val="-2"/>
        </w:rPr>
        <w:t xml:space="preserve"> </w:t>
      </w:r>
      <w:r>
        <w:t xml:space="preserve">or </w:t>
      </w:r>
      <w:r>
        <w:rPr>
          <w:spacing w:val="-2"/>
        </w:rPr>
        <w:t>dirty?</w:t>
      </w:r>
      <w:r>
        <w:tab/>
      </w:r>
      <w:r>
        <w:rPr>
          <w:spacing w:val="-5"/>
        </w:rPr>
        <w:t>Y/N</w:t>
      </w:r>
    </w:p>
    <w:p w14:paraId="13E354BC" w14:textId="77777777" w:rsidR="000A4E28" w:rsidRDefault="000A4E28">
      <w:pPr>
        <w:pStyle w:val="BodyText"/>
      </w:pPr>
    </w:p>
    <w:p w14:paraId="13365A09" w14:textId="77777777" w:rsidR="000A4E28" w:rsidRDefault="00000000">
      <w:pPr>
        <w:pStyle w:val="BodyText"/>
        <w:tabs>
          <w:tab w:val="left" w:pos="8642"/>
        </w:tabs>
        <w:spacing w:before="1"/>
        <w:ind w:left="2673"/>
      </w:pPr>
      <w:r>
        <w:t>Risk</w:t>
      </w:r>
      <w:r>
        <w:rPr>
          <w:spacing w:val="-8"/>
        </w:rPr>
        <w:t xml:space="preserve"> </w:t>
      </w:r>
      <w:r>
        <w:t>of</w:t>
      </w:r>
      <w:r>
        <w:rPr>
          <w:spacing w:val="-8"/>
        </w:rPr>
        <w:t xml:space="preserve"> </w:t>
      </w:r>
      <w:r>
        <w:t>contamination</w:t>
      </w:r>
      <w:r>
        <w:rPr>
          <w:spacing w:val="-8"/>
        </w:rPr>
        <w:t xml:space="preserve"> </w:t>
      </w:r>
      <w:r>
        <w:t>(add</w:t>
      </w:r>
      <w:r>
        <w:rPr>
          <w:spacing w:val="-9"/>
        </w:rPr>
        <w:t xml:space="preserve"> </w:t>
      </w:r>
      <w:r>
        <w:t>the</w:t>
      </w:r>
      <w:r>
        <w:rPr>
          <w:spacing w:val="-8"/>
        </w:rPr>
        <w:t xml:space="preserve"> </w:t>
      </w:r>
      <w:r>
        <w:t>number</w:t>
      </w:r>
      <w:r>
        <w:rPr>
          <w:spacing w:val="-7"/>
        </w:rPr>
        <w:t xml:space="preserve"> </w:t>
      </w:r>
      <w:r>
        <w:t>of</w:t>
      </w:r>
      <w:r>
        <w:rPr>
          <w:spacing w:val="-9"/>
        </w:rPr>
        <w:t xml:space="preserve"> </w:t>
      </w:r>
      <w:r>
        <w:t>'Yes'</w:t>
      </w:r>
      <w:r>
        <w:rPr>
          <w:spacing w:val="-5"/>
        </w:rPr>
        <w:t xml:space="preserve"> </w:t>
      </w:r>
      <w:r>
        <w:rPr>
          <w:spacing w:val="-2"/>
        </w:rPr>
        <w:t>answers):</w:t>
      </w:r>
      <w:r>
        <w:tab/>
      </w:r>
      <w:r>
        <w:rPr>
          <w:spacing w:val="-2"/>
        </w:rPr>
        <w:t>……/10</w:t>
      </w:r>
    </w:p>
    <w:p w14:paraId="2728C56A" w14:textId="77777777" w:rsidR="000A4E28" w:rsidRDefault="00000000">
      <w:pPr>
        <w:pStyle w:val="Heading6"/>
        <w:spacing w:before="251"/>
        <w:ind w:left="212"/>
      </w:pPr>
      <w:r>
        <w:t>Part</w:t>
      </w:r>
      <w:r>
        <w:rPr>
          <w:spacing w:val="-2"/>
        </w:rPr>
        <w:t xml:space="preserve"> </w:t>
      </w:r>
      <w:r>
        <w:t>3.</w:t>
      </w:r>
      <w:r>
        <w:rPr>
          <w:spacing w:val="-1"/>
        </w:rPr>
        <w:t xml:space="preserve"> </w:t>
      </w:r>
      <w:r>
        <w:t>Results</w:t>
      </w:r>
      <w:r>
        <w:rPr>
          <w:spacing w:val="-5"/>
        </w:rPr>
        <w:t xml:space="preserve"> </w:t>
      </w:r>
      <w:r>
        <w:t>and</w:t>
      </w:r>
      <w:r>
        <w:rPr>
          <w:spacing w:val="-2"/>
        </w:rPr>
        <w:t xml:space="preserve"> comments:</w:t>
      </w:r>
    </w:p>
    <w:p w14:paraId="622A4B8C" w14:textId="77777777" w:rsidR="000A4E28" w:rsidRDefault="00000000">
      <w:pPr>
        <w:pStyle w:val="ListParagraph"/>
        <w:numPr>
          <w:ilvl w:val="1"/>
          <w:numId w:val="15"/>
        </w:numPr>
        <w:tabs>
          <w:tab w:val="left" w:pos="459"/>
        </w:tabs>
        <w:spacing w:before="122"/>
        <w:ind w:left="459" w:hanging="247"/>
      </w:pPr>
      <w:r>
        <w:t>Risk</w:t>
      </w:r>
      <w:r>
        <w:rPr>
          <w:spacing w:val="-5"/>
        </w:rPr>
        <w:t xml:space="preserve"> </w:t>
      </w:r>
      <w:r>
        <w:t>of</w:t>
      </w:r>
      <w:r>
        <w:rPr>
          <w:spacing w:val="-8"/>
        </w:rPr>
        <w:t xml:space="preserve"> </w:t>
      </w:r>
      <w:r>
        <w:t>contamination</w:t>
      </w:r>
      <w:r>
        <w:rPr>
          <w:spacing w:val="-7"/>
        </w:rPr>
        <w:t xml:space="preserve"> </w:t>
      </w:r>
      <w:r>
        <w:t>(check</w:t>
      </w:r>
      <w:r>
        <w:rPr>
          <w:spacing w:val="-6"/>
        </w:rPr>
        <w:t xml:space="preserve"> </w:t>
      </w:r>
      <w:r>
        <w:t>the</w:t>
      </w:r>
      <w:r>
        <w:rPr>
          <w:spacing w:val="-8"/>
        </w:rPr>
        <w:t xml:space="preserve"> </w:t>
      </w:r>
      <w:r>
        <w:t>appropriate</w:t>
      </w:r>
      <w:r>
        <w:rPr>
          <w:spacing w:val="-6"/>
        </w:rPr>
        <w:t xml:space="preserve"> </w:t>
      </w:r>
      <w:r>
        <w:rPr>
          <w:spacing w:val="-4"/>
        </w:rPr>
        <w:t>box):</w:t>
      </w:r>
    </w:p>
    <w:p w14:paraId="0BA1241C" w14:textId="77777777" w:rsidR="000A4E28" w:rsidRDefault="000A4E28">
      <w:pPr>
        <w:pStyle w:val="BodyText"/>
        <w:spacing w:before="8"/>
        <w:rPr>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501"/>
        <w:gridCol w:w="2604"/>
        <w:gridCol w:w="2362"/>
      </w:tblGrid>
      <w:tr w:rsidR="000A4E28" w14:paraId="3217E23B" w14:textId="77777777">
        <w:trPr>
          <w:trHeight w:val="251"/>
        </w:trPr>
        <w:tc>
          <w:tcPr>
            <w:tcW w:w="2496" w:type="dxa"/>
          </w:tcPr>
          <w:p w14:paraId="3FF30F61" w14:textId="77777777" w:rsidR="000A4E28" w:rsidRDefault="00000000">
            <w:pPr>
              <w:pStyle w:val="TableParagraph"/>
              <w:spacing w:line="232" w:lineRule="exact"/>
              <w:ind w:left="444"/>
            </w:pPr>
            <w:r>
              <w:t>9-10</w:t>
            </w:r>
            <w:r>
              <w:rPr>
                <w:spacing w:val="-7"/>
              </w:rPr>
              <w:t xml:space="preserve"> </w:t>
            </w:r>
            <w:r>
              <w:t>=</w:t>
            </w:r>
            <w:r>
              <w:rPr>
                <w:spacing w:val="-5"/>
              </w:rPr>
              <w:t xml:space="preserve"> </w:t>
            </w:r>
            <w:r>
              <w:t>Very</w:t>
            </w:r>
            <w:r>
              <w:rPr>
                <w:spacing w:val="-5"/>
              </w:rPr>
              <w:t xml:space="preserve"> </w:t>
            </w:r>
            <w:r>
              <w:rPr>
                <w:spacing w:val="-4"/>
              </w:rPr>
              <w:t>high</w:t>
            </w:r>
          </w:p>
        </w:tc>
        <w:tc>
          <w:tcPr>
            <w:tcW w:w="2501" w:type="dxa"/>
          </w:tcPr>
          <w:p w14:paraId="6AA1C178" w14:textId="77777777" w:rsidR="000A4E28" w:rsidRDefault="00000000">
            <w:pPr>
              <w:pStyle w:val="TableParagraph"/>
              <w:spacing w:line="232" w:lineRule="exact"/>
              <w:ind w:left="740"/>
            </w:pPr>
            <w:r>
              <w:t>6-8</w:t>
            </w:r>
            <w:r>
              <w:rPr>
                <w:spacing w:val="-3"/>
              </w:rPr>
              <w:t xml:space="preserve"> </w:t>
            </w:r>
            <w:r>
              <w:t xml:space="preserve">= </w:t>
            </w:r>
            <w:r>
              <w:rPr>
                <w:spacing w:val="-4"/>
              </w:rPr>
              <w:t>High</w:t>
            </w:r>
          </w:p>
        </w:tc>
        <w:tc>
          <w:tcPr>
            <w:tcW w:w="2604" w:type="dxa"/>
          </w:tcPr>
          <w:p w14:paraId="5A881280" w14:textId="77777777" w:rsidR="000A4E28" w:rsidRDefault="00000000">
            <w:pPr>
              <w:pStyle w:val="TableParagraph"/>
              <w:spacing w:line="232" w:lineRule="exact"/>
              <w:ind w:left="629"/>
            </w:pPr>
            <w:r>
              <w:t>3-5</w:t>
            </w:r>
            <w:r>
              <w:rPr>
                <w:spacing w:val="-1"/>
              </w:rPr>
              <w:t xml:space="preserve"> </w:t>
            </w:r>
            <w:r>
              <w:t xml:space="preserve">= </w:t>
            </w:r>
            <w:r>
              <w:rPr>
                <w:spacing w:val="-2"/>
              </w:rPr>
              <w:t>Medium</w:t>
            </w:r>
          </w:p>
        </w:tc>
        <w:tc>
          <w:tcPr>
            <w:tcW w:w="2362" w:type="dxa"/>
          </w:tcPr>
          <w:p w14:paraId="313AA6A5" w14:textId="77777777" w:rsidR="000A4E28" w:rsidRDefault="00000000">
            <w:pPr>
              <w:pStyle w:val="TableParagraph"/>
              <w:spacing w:line="232" w:lineRule="exact"/>
              <w:ind w:left="695"/>
            </w:pPr>
            <w:r>
              <w:t>0-2</w:t>
            </w:r>
            <w:r>
              <w:rPr>
                <w:spacing w:val="-1"/>
              </w:rPr>
              <w:t xml:space="preserve"> </w:t>
            </w:r>
            <w:r>
              <w:t xml:space="preserve">= </w:t>
            </w:r>
            <w:r>
              <w:rPr>
                <w:spacing w:val="-5"/>
              </w:rPr>
              <w:t>Low</w:t>
            </w:r>
          </w:p>
        </w:tc>
      </w:tr>
      <w:tr w:rsidR="000A4E28" w14:paraId="379C6C9A" w14:textId="77777777">
        <w:trPr>
          <w:trHeight w:val="395"/>
        </w:trPr>
        <w:tc>
          <w:tcPr>
            <w:tcW w:w="2496" w:type="dxa"/>
          </w:tcPr>
          <w:p w14:paraId="594EC68D" w14:textId="77777777" w:rsidR="000A4E28" w:rsidRDefault="000A4E28">
            <w:pPr>
              <w:pStyle w:val="TableParagraph"/>
              <w:rPr>
                <w:rFonts w:ascii="Times New Roman"/>
              </w:rPr>
            </w:pPr>
          </w:p>
        </w:tc>
        <w:tc>
          <w:tcPr>
            <w:tcW w:w="2501" w:type="dxa"/>
          </w:tcPr>
          <w:p w14:paraId="3E23F640" w14:textId="77777777" w:rsidR="000A4E28" w:rsidRDefault="000A4E28">
            <w:pPr>
              <w:pStyle w:val="TableParagraph"/>
              <w:rPr>
                <w:rFonts w:ascii="Times New Roman"/>
              </w:rPr>
            </w:pPr>
          </w:p>
        </w:tc>
        <w:tc>
          <w:tcPr>
            <w:tcW w:w="2604" w:type="dxa"/>
          </w:tcPr>
          <w:p w14:paraId="04AAC5BA" w14:textId="77777777" w:rsidR="000A4E28" w:rsidRDefault="000A4E28">
            <w:pPr>
              <w:pStyle w:val="TableParagraph"/>
              <w:rPr>
                <w:rFonts w:ascii="Times New Roman"/>
              </w:rPr>
            </w:pPr>
          </w:p>
        </w:tc>
        <w:tc>
          <w:tcPr>
            <w:tcW w:w="2362" w:type="dxa"/>
          </w:tcPr>
          <w:p w14:paraId="26702732" w14:textId="77777777" w:rsidR="000A4E28" w:rsidRDefault="000A4E28">
            <w:pPr>
              <w:pStyle w:val="TableParagraph"/>
              <w:rPr>
                <w:rFonts w:ascii="Times New Roman"/>
              </w:rPr>
            </w:pPr>
          </w:p>
        </w:tc>
      </w:tr>
    </w:tbl>
    <w:p w14:paraId="06FF15B5" w14:textId="77777777" w:rsidR="000A4E28" w:rsidRDefault="00000000">
      <w:pPr>
        <w:pStyle w:val="ListParagraph"/>
        <w:numPr>
          <w:ilvl w:val="1"/>
          <w:numId w:val="15"/>
        </w:numPr>
        <w:tabs>
          <w:tab w:val="left" w:pos="451"/>
        </w:tabs>
        <w:spacing w:before="253"/>
        <w:ind w:left="451"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02F0785B" w14:textId="77777777" w:rsidR="000A4E28" w:rsidRDefault="000A4E28">
      <w:pPr>
        <w:pStyle w:val="BodyText"/>
        <w:spacing w:before="249"/>
      </w:pPr>
    </w:p>
    <w:p w14:paraId="5E45E5FE" w14:textId="77777777" w:rsidR="000A4E28" w:rsidRDefault="00000000">
      <w:pPr>
        <w:spacing w:before="1"/>
        <w:ind w:left="212"/>
        <w:rPr>
          <w:b/>
        </w:rPr>
      </w:pPr>
      <w:r>
        <w:rPr>
          <w:b/>
        </w:rPr>
        <w:t>Part</w:t>
      </w:r>
      <w:r>
        <w:rPr>
          <w:b/>
          <w:spacing w:val="-5"/>
        </w:rPr>
        <w:t xml:space="preserve"> </w:t>
      </w:r>
      <w:r>
        <w:rPr>
          <w:b/>
        </w:rPr>
        <w:t>4.</w:t>
      </w:r>
      <w:r>
        <w:rPr>
          <w:b/>
          <w:spacing w:val="-2"/>
        </w:rPr>
        <w:t xml:space="preserve"> </w:t>
      </w:r>
      <w:r>
        <w:rPr>
          <w:b/>
        </w:rPr>
        <w:t>Name</w:t>
      </w:r>
      <w:r>
        <w:rPr>
          <w:b/>
          <w:spacing w:val="-3"/>
        </w:rPr>
        <w:t xml:space="preserve"> </w:t>
      </w:r>
      <w:r>
        <w:rPr>
          <w:b/>
        </w:rPr>
        <w:t>and</w:t>
      </w:r>
      <w:r>
        <w:rPr>
          <w:b/>
          <w:spacing w:val="-5"/>
        </w:rPr>
        <w:t xml:space="preserve"> </w:t>
      </w:r>
      <w:r>
        <w:rPr>
          <w:b/>
        </w:rPr>
        <w:t>signature</w:t>
      </w:r>
      <w:r>
        <w:rPr>
          <w:b/>
          <w:spacing w:val="-4"/>
        </w:rPr>
        <w:t xml:space="preserve"> </w:t>
      </w:r>
      <w:r>
        <w:rPr>
          <w:b/>
        </w:rPr>
        <w:t>of</w:t>
      </w:r>
      <w:r>
        <w:rPr>
          <w:b/>
          <w:spacing w:val="-2"/>
        </w:rPr>
        <w:t xml:space="preserve"> inspectors:</w:t>
      </w:r>
    </w:p>
    <w:p w14:paraId="3A951E30" w14:textId="77777777" w:rsidR="000A4E28" w:rsidRDefault="000A4E28">
      <w:pPr>
        <w:sectPr w:rsidR="000A4E28">
          <w:headerReference w:type="default" r:id="rId347"/>
          <w:footerReference w:type="default" r:id="rId348"/>
          <w:pgSz w:w="12240" w:h="15840"/>
          <w:pgMar w:top="1060" w:right="960" w:bottom="1180" w:left="920" w:header="0" w:footer="985" w:gutter="0"/>
          <w:cols w:space="720"/>
        </w:sectPr>
      </w:pPr>
    </w:p>
    <w:p w14:paraId="05B3EAE9" w14:textId="77777777" w:rsidR="000A4E28" w:rsidRDefault="00000000">
      <w:pPr>
        <w:spacing w:before="68"/>
        <w:ind w:left="851" w:right="815"/>
        <w:jc w:val="center"/>
        <w:rPr>
          <w:b/>
          <w:sz w:val="24"/>
        </w:rPr>
      </w:pPr>
      <w:r>
        <w:rPr>
          <w:b/>
          <w:sz w:val="24"/>
        </w:rPr>
        <w:lastRenderedPageBreak/>
        <w:t>Explanatory</w:t>
      </w:r>
      <w:r>
        <w:rPr>
          <w:b/>
          <w:spacing w:val="-8"/>
          <w:sz w:val="24"/>
        </w:rPr>
        <w:t xml:space="preserve"> </w:t>
      </w:r>
      <w:r>
        <w:rPr>
          <w:b/>
          <w:sz w:val="24"/>
        </w:rPr>
        <w:t>Notes:</w:t>
      </w:r>
      <w:r>
        <w:rPr>
          <w:b/>
          <w:spacing w:val="3"/>
          <w:sz w:val="24"/>
        </w:rPr>
        <w:t xml:space="preserve"> </w:t>
      </w:r>
      <w:r>
        <w:rPr>
          <w:b/>
          <w:sz w:val="24"/>
        </w:rPr>
        <w:t>Dug</w:t>
      </w:r>
      <w:r>
        <w:rPr>
          <w:b/>
          <w:spacing w:val="-2"/>
          <w:sz w:val="24"/>
        </w:rPr>
        <w:t xml:space="preserve"> </w:t>
      </w:r>
      <w:r>
        <w:rPr>
          <w:b/>
          <w:sz w:val="24"/>
        </w:rPr>
        <w:t>Well</w:t>
      </w:r>
      <w:r>
        <w:rPr>
          <w:b/>
          <w:spacing w:val="-4"/>
          <w:sz w:val="24"/>
        </w:rPr>
        <w:t xml:space="preserve"> </w:t>
      </w:r>
      <w:r>
        <w:rPr>
          <w:b/>
          <w:sz w:val="24"/>
        </w:rPr>
        <w:t>with</w:t>
      </w:r>
      <w:r>
        <w:rPr>
          <w:b/>
          <w:spacing w:val="-2"/>
          <w:sz w:val="24"/>
        </w:rPr>
        <w:t xml:space="preserve"> </w:t>
      </w:r>
      <w:r>
        <w:rPr>
          <w:b/>
          <w:sz w:val="24"/>
        </w:rPr>
        <w:t>Hand</w:t>
      </w:r>
      <w:r>
        <w:rPr>
          <w:b/>
          <w:spacing w:val="-1"/>
          <w:sz w:val="24"/>
        </w:rPr>
        <w:t xml:space="preserve"> </w:t>
      </w:r>
      <w:r>
        <w:rPr>
          <w:b/>
          <w:spacing w:val="-4"/>
          <w:sz w:val="24"/>
        </w:rPr>
        <w:t>Pump</w:t>
      </w:r>
    </w:p>
    <w:p w14:paraId="6247AD75" w14:textId="77777777" w:rsidR="000A4E28" w:rsidRDefault="00000000">
      <w:pPr>
        <w:pStyle w:val="ListParagraph"/>
        <w:numPr>
          <w:ilvl w:val="0"/>
          <w:numId w:val="14"/>
        </w:numPr>
        <w:tabs>
          <w:tab w:val="left" w:pos="456"/>
        </w:tabs>
        <w:spacing w:before="257"/>
        <w:ind w:right="489" w:firstLine="0"/>
      </w:pPr>
      <w:r>
        <w:rPr>
          <w:i/>
        </w:rPr>
        <w:t>Is</w:t>
      </w:r>
      <w:r>
        <w:rPr>
          <w:i/>
          <w:spacing w:val="-4"/>
        </w:rPr>
        <w:t xml:space="preserve"> </w:t>
      </w:r>
      <w:r>
        <w:rPr>
          <w:i/>
        </w:rPr>
        <w:t>there</w:t>
      </w:r>
      <w:r>
        <w:rPr>
          <w:i/>
          <w:spacing w:val="-4"/>
        </w:rPr>
        <w:t xml:space="preserve"> </w:t>
      </w:r>
      <w:r>
        <w:rPr>
          <w:i/>
        </w:rPr>
        <w:t>a</w:t>
      </w:r>
      <w:r>
        <w:rPr>
          <w:i/>
          <w:spacing w:val="-2"/>
        </w:rPr>
        <w:t xml:space="preserve"> </w:t>
      </w:r>
      <w:r>
        <w:rPr>
          <w:i/>
        </w:rPr>
        <w:t>latrine</w:t>
      </w:r>
      <w:r>
        <w:rPr>
          <w:i/>
          <w:spacing w:val="-4"/>
        </w:rPr>
        <w:t xml:space="preserve"> </w:t>
      </w:r>
      <w:r>
        <w:rPr>
          <w:i/>
        </w:rPr>
        <w:t>within</w:t>
      </w:r>
      <w:r>
        <w:rPr>
          <w:i/>
          <w:spacing w:val="-4"/>
        </w:rPr>
        <w:t xml:space="preserve"> </w:t>
      </w:r>
      <w:r>
        <w:rPr>
          <w:i/>
        </w:rPr>
        <w:t>10</w:t>
      </w:r>
      <w:r>
        <w:rPr>
          <w:i/>
          <w:spacing w:val="-4"/>
        </w:rPr>
        <w:t xml:space="preserve"> </w:t>
      </w:r>
      <w:r>
        <w:rPr>
          <w:i/>
        </w:rPr>
        <w:t>m</w:t>
      </w:r>
      <w:r>
        <w:rPr>
          <w:i/>
          <w:spacing w:val="-1"/>
        </w:rPr>
        <w:t xml:space="preserve"> </w:t>
      </w:r>
      <w:r>
        <w:rPr>
          <w:i/>
        </w:rPr>
        <w:t>of</w:t>
      </w:r>
      <w:r>
        <w:rPr>
          <w:i/>
          <w:spacing w:val="-3"/>
        </w:rPr>
        <w:t xml:space="preserve"> </w:t>
      </w:r>
      <w:r>
        <w:rPr>
          <w:i/>
        </w:rPr>
        <w:t>the</w:t>
      </w:r>
      <w:r>
        <w:rPr>
          <w:i/>
          <w:spacing w:val="-4"/>
        </w:rPr>
        <w:t xml:space="preserve"> </w:t>
      </w:r>
      <w:r>
        <w:rPr>
          <w:i/>
        </w:rPr>
        <w:t xml:space="preserve">well? </w:t>
      </w:r>
      <w:r>
        <w:t>Latrines</w:t>
      </w:r>
      <w:r>
        <w:rPr>
          <w:spacing w:val="-2"/>
        </w:rPr>
        <w:t xml:space="preserve"> </w:t>
      </w:r>
      <w:r>
        <w:t>close</w:t>
      </w:r>
      <w:r>
        <w:rPr>
          <w:spacing w:val="-4"/>
        </w:rPr>
        <w:t xml:space="preserve"> </w:t>
      </w:r>
      <w:r>
        <w:t>to</w:t>
      </w:r>
      <w:r>
        <w:rPr>
          <w:spacing w:val="-4"/>
        </w:rPr>
        <w:t xml:space="preserve"> </w:t>
      </w:r>
      <w:r>
        <w:t>groundwater</w:t>
      </w:r>
      <w:r>
        <w:rPr>
          <w:spacing w:val="-3"/>
        </w:rPr>
        <w:t xml:space="preserve"> </w:t>
      </w:r>
      <w:r>
        <w:t>supplies</w:t>
      </w:r>
      <w:r>
        <w:rPr>
          <w:spacing w:val="-2"/>
        </w:rPr>
        <w:t xml:space="preserve"> </w:t>
      </w:r>
      <w:r>
        <w:t>may</w:t>
      </w:r>
      <w:r>
        <w:rPr>
          <w:spacing w:val="-4"/>
        </w:rPr>
        <w:t xml:space="preserve"> </w:t>
      </w:r>
      <w:r>
        <w:t>affect water quality (e.g. by infiltration). You may need to visually check structures to see if they are latrines in addition to asking residents.</w:t>
      </w:r>
    </w:p>
    <w:p w14:paraId="72D63FE9" w14:textId="77777777" w:rsidR="000A4E28" w:rsidRDefault="000A4E28">
      <w:pPr>
        <w:pStyle w:val="BodyText"/>
        <w:spacing w:before="1"/>
      </w:pPr>
    </w:p>
    <w:p w14:paraId="205EC8C1" w14:textId="77777777" w:rsidR="000A4E28" w:rsidRDefault="00000000">
      <w:pPr>
        <w:pStyle w:val="ListParagraph"/>
        <w:numPr>
          <w:ilvl w:val="0"/>
          <w:numId w:val="14"/>
        </w:numPr>
        <w:tabs>
          <w:tab w:val="left" w:pos="456"/>
        </w:tabs>
        <w:ind w:right="200" w:firstLine="0"/>
      </w:pPr>
      <w:r>
        <w:rPr>
          <w:i/>
        </w:rPr>
        <w:t xml:space="preserve">Is there a latrine or other source of fecal contamination uphill of the well? </w:t>
      </w:r>
      <w:r>
        <w:t>Contamination on higher ground</w:t>
      </w:r>
      <w:r>
        <w:rPr>
          <w:spacing w:val="-1"/>
        </w:rPr>
        <w:t xml:space="preserve"> </w:t>
      </w:r>
      <w:r>
        <w:t>poses</w:t>
      </w:r>
      <w:r>
        <w:rPr>
          <w:spacing w:val="-3"/>
        </w:rPr>
        <w:t xml:space="preserve"> </w:t>
      </w:r>
      <w:r>
        <w:t>a</w:t>
      </w:r>
      <w:r>
        <w:rPr>
          <w:spacing w:val="-3"/>
        </w:rPr>
        <w:t xml:space="preserve"> </w:t>
      </w:r>
      <w:r>
        <w:t>risk,</w:t>
      </w:r>
      <w:r>
        <w:rPr>
          <w:spacing w:val="-2"/>
        </w:rPr>
        <w:t xml:space="preserve"> </w:t>
      </w:r>
      <w:r>
        <w:t>especially</w:t>
      </w:r>
      <w:r>
        <w:rPr>
          <w:spacing w:val="-3"/>
        </w:rPr>
        <w:t xml:space="preserve"> </w:t>
      </w:r>
      <w:r>
        <w:t>in</w:t>
      </w:r>
      <w:r>
        <w:rPr>
          <w:spacing w:val="-1"/>
        </w:rPr>
        <w:t xml:space="preserve"> </w:t>
      </w:r>
      <w:r>
        <w:t>the</w:t>
      </w:r>
      <w:r>
        <w:rPr>
          <w:spacing w:val="-1"/>
        </w:rPr>
        <w:t xml:space="preserve"> </w:t>
      </w:r>
      <w:r>
        <w:t>wet season,</w:t>
      </w:r>
      <w:r>
        <w:rPr>
          <w:spacing w:val="-2"/>
        </w:rPr>
        <w:t xml:space="preserve"> </w:t>
      </w:r>
      <w:r>
        <w:t>as</w:t>
      </w:r>
      <w:r>
        <w:rPr>
          <w:spacing w:val="-3"/>
        </w:rPr>
        <w:t xml:space="preserve"> </w:t>
      </w:r>
      <w:r>
        <w:t>feces</w:t>
      </w:r>
      <w:r>
        <w:rPr>
          <w:spacing w:val="-2"/>
        </w:rPr>
        <w:t xml:space="preserve"> </w:t>
      </w:r>
      <w:r>
        <w:t>(and</w:t>
      </w:r>
      <w:r>
        <w:rPr>
          <w:spacing w:val="-3"/>
        </w:rPr>
        <w:t xml:space="preserve"> </w:t>
      </w:r>
      <w:r>
        <w:t>other contaminants)</w:t>
      </w:r>
      <w:r>
        <w:rPr>
          <w:spacing w:val="-4"/>
        </w:rPr>
        <w:t xml:space="preserve"> </w:t>
      </w:r>
      <w:r>
        <w:t>may</w:t>
      </w:r>
      <w:r>
        <w:rPr>
          <w:spacing w:val="-5"/>
        </w:rPr>
        <w:t xml:space="preserve"> </w:t>
      </w:r>
      <w:r>
        <w:t>flow</w:t>
      </w:r>
      <w:r>
        <w:rPr>
          <w:spacing w:val="-4"/>
        </w:rPr>
        <w:t xml:space="preserve"> </w:t>
      </w:r>
      <w:r>
        <w:t>into the water source. The risk is increased if no surface water diversion is present. Groundwater may also flow towards the borehole from the direction of the latrine.</w:t>
      </w:r>
    </w:p>
    <w:p w14:paraId="6F48585F" w14:textId="77777777" w:rsidR="000A4E28" w:rsidRDefault="000A4E28">
      <w:pPr>
        <w:pStyle w:val="BodyText"/>
      </w:pPr>
    </w:p>
    <w:p w14:paraId="4573208F" w14:textId="77777777" w:rsidR="000A4E28" w:rsidRDefault="00000000">
      <w:pPr>
        <w:pStyle w:val="ListParagraph"/>
        <w:numPr>
          <w:ilvl w:val="0"/>
          <w:numId w:val="14"/>
        </w:numPr>
        <w:tabs>
          <w:tab w:val="left" w:pos="456"/>
        </w:tabs>
        <w:ind w:right="359" w:firstLine="0"/>
      </w:pPr>
      <w:r>
        <w:rPr>
          <w:i/>
        </w:rPr>
        <w:t>Is</w:t>
      </w:r>
      <w:r>
        <w:rPr>
          <w:i/>
          <w:spacing w:val="-4"/>
        </w:rPr>
        <w:t xml:space="preserve"> </w:t>
      </w:r>
      <w:r>
        <w:rPr>
          <w:i/>
        </w:rPr>
        <w:t>there</w:t>
      </w:r>
      <w:r>
        <w:rPr>
          <w:i/>
          <w:spacing w:val="-4"/>
        </w:rPr>
        <w:t xml:space="preserve"> </w:t>
      </w:r>
      <w:r>
        <w:rPr>
          <w:i/>
        </w:rPr>
        <w:t>any</w:t>
      </w:r>
      <w:r>
        <w:rPr>
          <w:i/>
          <w:spacing w:val="-4"/>
        </w:rPr>
        <w:t xml:space="preserve"> </w:t>
      </w:r>
      <w:r>
        <w:rPr>
          <w:i/>
        </w:rPr>
        <w:t>source</w:t>
      </w:r>
      <w:r>
        <w:rPr>
          <w:i/>
          <w:spacing w:val="-4"/>
        </w:rPr>
        <w:t xml:space="preserve"> </w:t>
      </w:r>
      <w:r>
        <w:rPr>
          <w:i/>
        </w:rPr>
        <w:t>of</w:t>
      </w:r>
      <w:r>
        <w:rPr>
          <w:i/>
          <w:spacing w:val="-3"/>
        </w:rPr>
        <w:t xml:space="preserve"> </w:t>
      </w:r>
      <w:r>
        <w:rPr>
          <w:i/>
        </w:rPr>
        <w:t>other</w:t>
      </w:r>
      <w:r>
        <w:rPr>
          <w:i/>
          <w:spacing w:val="-1"/>
        </w:rPr>
        <w:t xml:space="preserve"> </w:t>
      </w:r>
      <w:r>
        <w:rPr>
          <w:i/>
        </w:rPr>
        <w:t>contamination</w:t>
      </w:r>
      <w:r>
        <w:rPr>
          <w:i/>
          <w:spacing w:val="-4"/>
        </w:rPr>
        <w:t xml:space="preserve"> </w:t>
      </w:r>
      <w:r>
        <w:rPr>
          <w:i/>
        </w:rPr>
        <w:t>within</w:t>
      </w:r>
      <w:r>
        <w:rPr>
          <w:i/>
          <w:spacing w:val="-2"/>
        </w:rPr>
        <w:t xml:space="preserve"> </w:t>
      </w:r>
      <w:r>
        <w:rPr>
          <w:i/>
        </w:rPr>
        <w:t>10</w:t>
      </w:r>
      <w:r>
        <w:rPr>
          <w:i/>
          <w:spacing w:val="-4"/>
        </w:rPr>
        <w:t xml:space="preserve"> </w:t>
      </w:r>
      <w:r>
        <w:rPr>
          <w:i/>
        </w:rPr>
        <w:t>m</w:t>
      </w:r>
      <w:r>
        <w:rPr>
          <w:i/>
          <w:spacing w:val="-1"/>
        </w:rPr>
        <w:t xml:space="preserve"> </w:t>
      </w:r>
      <w:r>
        <w:rPr>
          <w:i/>
        </w:rPr>
        <w:t>of</w:t>
      </w:r>
      <w:r>
        <w:rPr>
          <w:i/>
          <w:spacing w:val="-3"/>
        </w:rPr>
        <w:t xml:space="preserve"> </w:t>
      </w:r>
      <w:r>
        <w:rPr>
          <w:i/>
        </w:rPr>
        <w:t>the</w:t>
      </w:r>
      <w:r>
        <w:rPr>
          <w:i/>
          <w:spacing w:val="-4"/>
        </w:rPr>
        <w:t xml:space="preserve"> </w:t>
      </w:r>
      <w:r>
        <w:rPr>
          <w:i/>
        </w:rPr>
        <w:t>well</w:t>
      </w:r>
      <w:r>
        <w:rPr>
          <w:i/>
          <w:spacing w:val="-5"/>
        </w:rPr>
        <w:t xml:space="preserve"> </w:t>
      </w:r>
      <w:r>
        <w:rPr>
          <w:i/>
        </w:rPr>
        <w:t>(e.g. animals, agriculture,</w:t>
      </w:r>
      <w:r>
        <w:rPr>
          <w:i/>
          <w:spacing w:val="-3"/>
        </w:rPr>
        <w:t xml:space="preserve"> </w:t>
      </w:r>
      <w:r>
        <w:rPr>
          <w:i/>
        </w:rPr>
        <w:t>roads, industry)?</w:t>
      </w:r>
      <w:r>
        <w:rPr>
          <w:i/>
          <w:spacing w:val="-1"/>
        </w:rPr>
        <w:t xml:space="preserve"> </w:t>
      </w:r>
      <w:r>
        <w:t>Animal</w:t>
      </w:r>
      <w:r>
        <w:rPr>
          <w:spacing w:val="-1"/>
        </w:rPr>
        <w:t xml:space="preserve"> </w:t>
      </w:r>
      <w:r>
        <w:t>or human</w:t>
      </w:r>
      <w:r>
        <w:rPr>
          <w:spacing w:val="-2"/>
        </w:rPr>
        <w:t xml:space="preserve"> </w:t>
      </w:r>
      <w:r>
        <w:t>feces</w:t>
      </w:r>
      <w:r>
        <w:rPr>
          <w:spacing w:val="-2"/>
        </w:rPr>
        <w:t xml:space="preserve"> </w:t>
      </w:r>
      <w:r>
        <w:t>close</w:t>
      </w:r>
      <w:r>
        <w:rPr>
          <w:spacing w:val="-2"/>
        </w:rPr>
        <w:t xml:space="preserve"> </w:t>
      </w:r>
      <w:r>
        <w:t>to</w:t>
      </w:r>
      <w:r>
        <w:rPr>
          <w:spacing w:val="-2"/>
        </w:rPr>
        <w:t xml:space="preserve"> </w:t>
      </w:r>
      <w:r>
        <w:t>the</w:t>
      </w:r>
      <w:r>
        <w:rPr>
          <w:spacing w:val="-2"/>
        </w:rPr>
        <w:t xml:space="preserve"> </w:t>
      </w:r>
      <w:r>
        <w:t>borehole are a</w:t>
      </w:r>
      <w:r>
        <w:rPr>
          <w:spacing w:val="-2"/>
        </w:rPr>
        <w:t xml:space="preserve"> </w:t>
      </w:r>
      <w:r>
        <w:t>serious</w:t>
      </w:r>
      <w:r>
        <w:rPr>
          <w:spacing w:val="-2"/>
        </w:rPr>
        <w:t xml:space="preserve"> </w:t>
      </w:r>
      <w:r>
        <w:t>risk to water quality, especially when water diversion ditches are not present. Open disposal of other waste (e.g., household, agricultural) is also a risk to water quality.</w:t>
      </w:r>
    </w:p>
    <w:p w14:paraId="6CB4E517" w14:textId="77777777" w:rsidR="000A4E28" w:rsidRDefault="000A4E28">
      <w:pPr>
        <w:pStyle w:val="BodyText"/>
      </w:pPr>
    </w:p>
    <w:p w14:paraId="72C586B5" w14:textId="77777777" w:rsidR="000A4E28" w:rsidRDefault="00000000">
      <w:pPr>
        <w:pStyle w:val="ListParagraph"/>
        <w:numPr>
          <w:ilvl w:val="0"/>
          <w:numId w:val="14"/>
        </w:numPr>
        <w:tabs>
          <w:tab w:val="left" w:pos="456"/>
        </w:tabs>
        <w:ind w:right="178" w:firstLine="0"/>
      </w:pPr>
      <w:r>
        <w:rPr>
          <w:i/>
        </w:rPr>
        <w:t>Is</w:t>
      </w:r>
      <w:r>
        <w:rPr>
          <w:i/>
          <w:spacing w:val="-4"/>
        </w:rPr>
        <w:t xml:space="preserve"> </w:t>
      </w:r>
      <w:r>
        <w:rPr>
          <w:i/>
        </w:rPr>
        <w:t>the</w:t>
      </w:r>
      <w:r>
        <w:rPr>
          <w:i/>
          <w:spacing w:val="-2"/>
        </w:rPr>
        <w:t xml:space="preserve"> </w:t>
      </w:r>
      <w:r>
        <w:rPr>
          <w:i/>
        </w:rPr>
        <w:t>drainage</w:t>
      </w:r>
      <w:r>
        <w:rPr>
          <w:i/>
          <w:spacing w:val="-2"/>
        </w:rPr>
        <w:t xml:space="preserve"> </w:t>
      </w:r>
      <w:r>
        <w:rPr>
          <w:i/>
        </w:rPr>
        <w:t>absent</w:t>
      </w:r>
      <w:r>
        <w:rPr>
          <w:i/>
          <w:spacing w:val="-3"/>
        </w:rPr>
        <w:t xml:space="preserve"> </w:t>
      </w:r>
      <w:r>
        <w:rPr>
          <w:i/>
        </w:rPr>
        <w:t>or</w:t>
      </w:r>
      <w:r>
        <w:rPr>
          <w:i/>
          <w:spacing w:val="-3"/>
        </w:rPr>
        <w:t xml:space="preserve"> </w:t>
      </w:r>
      <w:r>
        <w:rPr>
          <w:i/>
        </w:rPr>
        <w:t>faulty</w:t>
      </w:r>
      <w:r>
        <w:rPr>
          <w:i/>
          <w:spacing w:val="-4"/>
        </w:rPr>
        <w:t xml:space="preserve"> </w:t>
      </w:r>
      <w:r>
        <w:rPr>
          <w:i/>
        </w:rPr>
        <w:t>allowing</w:t>
      </w:r>
      <w:r>
        <w:rPr>
          <w:i/>
          <w:spacing w:val="-2"/>
        </w:rPr>
        <w:t xml:space="preserve"> </w:t>
      </w:r>
      <w:r>
        <w:rPr>
          <w:i/>
        </w:rPr>
        <w:t>water</w:t>
      </w:r>
      <w:r>
        <w:rPr>
          <w:i/>
          <w:spacing w:val="-3"/>
        </w:rPr>
        <w:t xml:space="preserve"> </w:t>
      </w:r>
      <w:r>
        <w:rPr>
          <w:i/>
        </w:rPr>
        <w:t>to</w:t>
      </w:r>
      <w:r>
        <w:rPr>
          <w:i/>
          <w:spacing w:val="-2"/>
        </w:rPr>
        <w:t xml:space="preserve"> </w:t>
      </w:r>
      <w:r>
        <w:rPr>
          <w:i/>
        </w:rPr>
        <w:t>pool</w:t>
      </w:r>
      <w:r>
        <w:rPr>
          <w:i/>
          <w:spacing w:val="-4"/>
        </w:rPr>
        <w:t xml:space="preserve"> </w:t>
      </w:r>
      <w:r>
        <w:rPr>
          <w:i/>
        </w:rPr>
        <w:t>within</w:t>
      </w:r>
      <w:r>
        <w:rPr>
          <w:i/>
          <w:spacing w:val="-2"/>
        </w:rPr>
        <w:t xml:space="preserve"> </w:t>
      </w:r>
      <w:r>
        <w:rPr>
          <w:i/>
        </w:rPr>
        <w:t>3</w:t>
      </w:r>
      <w:r>
        <w:rPr>
          <w:i/>
          <w:spacing w:val="-3"/>
        </w:rPr>
        <w:t xml:space="preserve"> </w:t>
      </w:r>
      <w:r>
        <w:rPr>
          <w:i/>
        </w:rPr>
        <w:t>m</w:t>
      </w:r>
      <w:r>
        <w:rPr>
          <w:i/>
          <w:spacing w:val="-3"/>
        </w:rPr>
        <w:t xml:space="preserve"> </w:t>
      </w:r>
      <w:r>
        <w:rPr>
          <w:i/>
        </w:rPr>
        <w:t>of</w:t>
      </w:r>
      <w:r>
        <w:rPr>
          <w:i/>
          <w:spacing w:val="-3"/>
        </w:rPr>
        <w:t xml:space="preserve"> </w:t>
      </w:r>
      <w:r>
        <w:rPr>
          <w:i/>
        </w:rPr>
        <w:t>the</w:t>
      </w:r>
      <w:r>
        <w:rPr>
          <w:i/>
          <w:spacing w:val="-7"/>
        </w:rPr>
        <w:t xml:space="preserve"> </w:t>
      </w:r>
      <w:r>
        <w:rPr>
          <w:i/>
        </w:rPr>
        <w:t>well?</w:t>
      </w:r>
      <w:r>
        <w:rPr>
          <w:i/>
          <w:spacing w:val="-1"/>
        </w:rPr>
        <w:t xml:space="preserve"> </w:t>
      </w:r>
      <w:r>
        <w:t>If pools</w:t>
      </w:r>
      <w:r>
        <w:rPr>
          <w:spacing w:val="-4"/>
        </w:rPr>
        <w:t xml:space="preserve"> </w:t>
      </w:r>
      <w:r>
        <w:t>of water collect around the borehole, then they may provide a route for contaminants to enter the water source.</w:t>
      </w:r>
    </w:p>
    <w:p w14:paraId="1ECDC890" w14:textId="77777777" w:rsidR="000A4E28" w:rsidRDefault="000A4E28">
      <w:pPr>
        <w:pStyle w:val="BodyText"/>
      </w:pPr>
    </w:p>
    <w:p w14:paraId="57940B10" w14:textId="77777777" w:rsidR="000A4E28" w:rsidRDefault="00000000">
      <w:pPr>
        <w:pStyle w:val="ListParagraph"/>
        <w:numPr>
          <w:ilvl w:val="0"/>
          <w:numId w:val="14"/>
        </w:numPr>
        <w:tabs>
          <w:tab w:val="left" w:pos="456"/>
        </w:tabs>
        <w:ind w:right="459" w:firstLine="0"/>
      </w:pPr>
      <w:r>
        <w:rPr>
          <w:i/>
        </w:rPr>
        <w:t xml:space="preserve">Is the drainage channel absent or cracked, broken or in need of cleaning? </w:t>
      </w:r>
      <w:r>
        <w:t>Poor construction of maintenance</w:t>
      </w:r>
      <w:r>
        <w:rPr>
          <w:spacing w:val="-5"/>
        </w:rPr>
        <w:t xml:space="preserve"> </w:t>
      </w:r>
      <w:r>
        <w:t>of</w:t>
      </w:r>
      <w:r>
        <w:rPr>
          <w:spacing w:val="-1"/>
        </w:rPr>
        <w:t xml:space="preserve"> </w:t>
      </w:r>
      <w:r>
        <w:t>the</w:t>
      </w:r>
      <w:r>
        <w:rPr>
          <w:spacing w:val="-5"/>
        </w:rPr>
        <w:t xml:space="preserve"> </w:t>
      </w:r>
      <w:r>
        <w:t>drainage</w:t>
      </w:r>
      <w:r>
        <w:rPr>
          <w:spacing w:val="-5"/>
        </w:rPr>
        <w:t xml:space="preserve"> </w:t>
      </w:r>
      <w:r>
        <w:t>channel,</w:t>
      </w:r>
      <w:r>
        <w:rPr>
          <w:spacing w:val="-4"/>
        </w:rPr>
        <w:t xml:space="preserve"> </w:t>
      </w:r>
      <w:r>
        <w:t>leading</w:t>
      </w:r>
      <w:r>
        <w:rPr>
          <w:spacing w:val="-3"/>
        </w:rPr>
        <w:t xml:space="preserve"> </w:t>
      </w:r>
      <w:r>
        <w:t>to</w:t>
      </w:r>
      <w:r>
        <w:rPr>
          <w:spacing w:val="-5"/>
        </w:rPr>
        <w:t xml:space="preserve"> </w:t>
      </w:r>
      <w:r>
        <w:t>cracks</w:t>
      </w:r>
      <w:r>
        <w:rPr>
          <w:spacing w:val="-5"/>
        </w:rPr>
        <w:t xml:space="preserve"> </w:t>
      </w:r>
      <w:r>
        <w:t>and</w:t>
      </w:r>
      <w:r>
        <w:rPr>
          <w:spacing w:val="-3"/>
        </w:rPr>
        <w:t xml:space="preserve"> </w:t>
      </w:r>
      <w:r>
        <w:t>breaks,</w:t>
      </w:r>
      <w:r>
        <w:rPr>
          <w:spacing w:val="-4"/>
        </w:rPr>
        <w:t xml:space="preserve"> </w:t>
      </w:r>
      <w:r>
        <w:t>especially</w:t>
      </w:r>
      <w:r>
        <w:rPr>
          <w:spacing w:val="-3"/>
        </w:rPr>
        <w:t xml:space="preserve"> </w:t>
      </w:r>
      <w:r>
        <w:t>when</w:t>
      </w:r>
      <w:r>
        <w:rPr>
          <w:spacing w:val="-3"/>
        </w:rPr>
        <w:t xml:space="preserve"> </w:t>
      </w:r>
      <w:r>
        <w:t>combined</w:t>
      </w:r>
      <w:r>
        <w:rPr>
          <w:spacing w:val="-3"/>
        </w:rPr>
        <w:t xml:space="preserve"> </w:t>
      </w:r>
      <w:r>
        <w:t>with spillage of water and poor sanitary conditions, poses a high risk to water quality.</w:t>
      </w:r>
    </w:p>
    <w:p w14:paraId="65793AFA" w14:textId="77777777" w:rsidR="000A4E28" w:rsidRDefault="00000000">
      <w:pPr>
        <w:pStyle w:val="ListParagraph"/>
        <w:numPr>
          <w:ilvl w:val="0"/>
          <w:numId w:val="14"/>
        </w:numPr>
        <w:tabs>
          <w:tab w:val="left" w:pos="456"/>
        </w:tabs>
        <w:spacing w:before="251"/>
        <w:ind w:right="184" w:firstLine="0"/>
      </w:pPr>
      <w:r>
        <w:rPr>
          <w:i/>
        </w:rPr>
        <w:t xml:space="preserve">Is the apron less than 2 m in diameter around the top of the well? </w:t>
      </w:r>
      <w:r>
        <w:t>The apron (also known as the platform</w:t>
      </w:r>
      <w:r>
        <w:rPr>
          <w:spacing w:val="-3"/>
        </w:rPr>
        <w:t xml:space="preserve"> </w:t>
      </w:r>
      <w:r>
        <w:t>or</w:t>
      </w:r>
      <w:r>
        <w:rPr>
          <w:spacing w:val="-5"/>
        </w:rPr>
        <w:t xml:space="preserve"> </w:t>
      </w:r>
      <w:r>
        <w:t>slab)</w:t>
      </w:r>
      <w:r>
        <w:rPr>
          <w:spacing w:val="-3"/>
        </w:rPr>
        <w:t xml:space="preserve"> </w:t>
      </w:r>
      <w:r>
        <w:t>is</w:t>
      </w:r>
      <w:r>
        <w:rPr>
          <w:spacing w:val="-6"/>
        </w:rPr>
        <w:t xml:space="preserve"> </w:t>
      </w:r>
      <w:r>
        <w:t>built</w:t>
      </w:r>
      <w:r>
        <w:rPr>
          <w:spacing w:val="-2"/>
        </w:rPr>
        <w:t xml:space="preserve"> </w:t>
      </w:r>
      <w:r>
        <w:t>to</w:t>
      </w:r>
      <w:r>
        <w:rPr>
          <w:spacing w:val="-4"/>
        </w:rPr>
        <w:t xml:space="preserve"> </w:t>
      </w:r>
      <w:r>
        <w:t>prevent</w:t>
      </w:r>
      <w:r>
        <w:rPr>
          <w:spacing w:val="-2"/>
        </w:rPr>
        <w:t xml:space="preserve"> </w:t>
      </w:r>
      <w:r>
        <w:t>backflow</w:t>
      </w:r>
      <w:r>
        <w:rPr>
          <w:spacing w:val="-6"/>
        </w:rPr>
        <w:t xml:space="preserve"> </w:t>
      </w:r>
      <w:r>
        <w:t>of water</w:t>
      </w:r>
      <w:r>
        <w:rPr>
          <w:spacing w:val="-5"/>
        </w:rPr>
        <w:t xml:space="preserve"> </w:t>
      </w:r>
      <w:r>
        <w:t>into</w:t>
      </w:r>
      <w:r>
        <w:rPr>
          <w:spacing w:val="-5"/>
        </w:rPr>
        <w:t xml:space="preserve"> </w:t>
      </w:r>
      <w:r>
        <w:t>the</w:t>
      </w:r>
      <w:r>
        <w:rPr>
          <w:spacing w:val="-4"/>
        </w:rPr>
        <w:t xml:space="preserve"> </w:t>
      </w:r>
      <w:r>
        <w:t>borehole.</w:t>
      </w:r>
      <w:r>
        <w:rPr>
          <w:spacing w:val="-9"/>
        </w:rPr>
        <w:t xml:space="preserve"> </w:t>
      </w:r>
      <w:r>
        <w:t>To</w:t>
      </w:r>
      <w:r>
        <w:rPr>
          <w:spacing w:val="-7"/>
        </w:rPr>
        <w:t xml:space="preserve"> </w:t>
      </w:r>
      <w:r>
        <w:t>do</w:t>
      </w:r>
      <w:r>
        <w:rPr>
          <w:spacing w:val="-4"/>
        </w:rPr>
        <w:t xml:space="preserve"> </w:t>
      </w:r>
      <w:r>
        <w:t>this</w:t>
      </w:r>
      <w:r>
        <w:rPr>
          <w:spacing w:val="-3"/>
        </w:rPr>
        <w:t xml:space="preserve"> </w:t>
      </w:r>
      <w:r>
        <w:t>adequately</w:t>
      </w:r>
      <w:r>
        <w:rPr>
          <w:spacing w:val="-6"/>
        </w:rPr>
        <w:t xml:space="preserve"> </w:t>
      </w:r>
      <w:r>
        <w:t>the</w:t>
      </w:r>
      <w:r>
        <w:rPr>
          <w:spacing w:val="-6"/>
        </w:rPr>
        <w:t xml:space="preserve"> </w:t>
      </w:r>
      <w:r>
        <w:t>apron needs to be at least 2 m in diameter.</w:t>
      </w:r>
    </w:p>
    <w:p w14:paraId="76D884AC" w14:textId="77777777" w:rsidR="000A4E28" w:rsidRDefault="000A4E28">
      <w:pPr>
        <w:pStyle w:val="BodyText"/>
        <w:spacing w:before="1"/>
      </w:pPr>
    </w:p>
    <w:p w14:paraId="6B66C45A" w14:textId="77777777" w:rsidR="000A4E28" w:rsidRDefault="00000000">
      <w:pPr>
        <w:pStyle w:val="ListParagraph"/>
        <w:numPr>
          <w:ilvl w:val="0"/>
          <w:numId w:val="14"/>
        </w:numPr>
        <w:tabs>
          <w:tab w:val="left" w:pos="458"/>
        </w:tabs>
        <w:ind w:right="445" w:firstLine="0"/>
      </w:pPr>
      <w:r>
        <w:rPr>
          <w:i/>
        </w:rPr>
        <w:t>Does</w:t>
      </w:r>
      <w:r>
        <w:rPr>
          <w:i/>
          <w:spacing w:val="-4"/>
        </w:rPr>
        <w:t xml:space="preserve"> </w:t>
      </w:r>
      <w:r>
        <w:rPr>
          <w:i/>
        </w:rPr>
        <w:t>spilt</w:t>
      </w:r>
      <w:r>
        <w:rPr>
          <w:i/>
          <w:spacing w:val="-3"/>
        </w:rPr>
        <w:t xml:space="preserve"> </w:t>
      </w:r>
      <w:r>
        <w:rPr>
          <w:i/>
        </w:rPr>
        <w:t>water</w:t>
      </w:r>
      <w:r>
        <w:rPr>
          <w:i/>
          <w:spacing w:val="-3"/>
        </w:rPr>
        <w:t xml:space="preserve"> </w:t>
      </w:r>
      <w:r>
        <w:rPr>
          <w:i/>
        </w:rPr>
        <w:t>collect</w:t>
      </w:r>
      <w:r>
        <w:rPr>
          <w:i/>
          <w:spacing w:val="-1"/>
        </w:rPr>
        <w:t xml:space="preserve"> </w:t>
      </w:r>
      <w:r>
        <w:rPr>
          <w:i/>
        </w:rPr>
        <w:t>in</w:t>
      </w:r>
      <w:r>
        <w:rPr>
          <w:i/>
          <w:spacing w:val="-4"/>
        </w:rPr>
        <w:t xml:space="preserve"> </w:t>
      </w:r>
      <w:r>
        <w:rPr>
          <w:i/>
        </w:rPr>
        <w:t>the</w:t>
      </w:r>
      <w:r>
        <w:rPr>
          <w:i/>
          <w:spacing w:val="-2"/>
        </w:rPr>
        <w:t xml:space="preserve"> </w:t>
      </w:r>
      <w:r>
        <w:rPr>
          <w:i/>
        </w:rPr>
        <w:t>apron</w:t>
      </w:r>
      <w:r>
        <w:rPr>
          <w:i/>
          <w:spacing w:val="-2"/>
        </w:rPr>
        <w:t xml:space="preserve"> </w:t>
      </w:r>
      <w:r>
        <w:rPr>
          <w:i/>
        </w:rPr>
        <w:t>area?</w:t>
      </w:r>
      <w:r>
        <w:rPr>
          <w:i/>
          <w:spacing w:val="-1"/>
        </w:rPr>
        <w:t xml:space="preserve"> </w:t>
      </w:r>
      <w:r>
        <w:t>If water</w:t>
      </w:r>
      <w:r>
        <w:rPr>
          <w:spacing w:val="-3"/>
        </w:rPr>
        <w:t xml:space="preserve"> </w:t>
      </w:r>
      <w:r>
        <w:t>does</w:t>
      </w:r>
      <w:r>
        <w:rPr>
          <w:spacing w:val="-2"/>
        </w:rPr>
        <w:t xml:space="preserve"> </w:t>
      </w:r>
      <w:r>
        <w:t>not drain</w:t>
      </w:r>
      <w:r>
        <w:rPr>
          <w:spacing w:val="-2"/>
        </w:rPr>
        <w:t xml:space="preserve"> </w:t>
      </w:r>
      <w:r>
        <w:t>away</w:t>
      </w:r>
      <w:r>
        <w:rPr>
          <w:spacing w:val="-4"/>
        </w:rPr>
        <w:t xml:space="preserve"> </w:t>
      </w:r>
      <w:r>
        <w:t>from</w:t>
      </w:r>
      <w:r>
        <w:rPr>
          <w:spacing w:val="-3"/>
        </w:rPr>
        <w:t xml:space="preserve"> </w:t>
      </w:r>
      <w:r>
        <w:t>the</w:t>
      </w:r>
      <w:r>
        <w:rPr>
          <w:spacing w:val="-4"/>
        </w:rPr>
        <w:t xml:space="preserve"> </w:t>
      </w:r>
      <w:r>
        <w:t>apron</w:t>
      </w:r>
      <w:r>
        <w:rPr>
          <w:spacing w:val="-4"/>
        </w:rPr>
        <w:t xml:space="preserve"> </w:t>
      </w:r>
      <w:r>
        <w:t>area,</w:t>
      </w:r>
      <w:r>
        <w:rPr>
          <w:spacing w:val="-3"/>
        </w:rPr>
        <w:t xml:space="preserve"> </w:t>
      </w:r>
      <w:r>
        <w:t>then water (possibly contaminated) could backflow into the water source.</w:t>
      </w:r>
    </w:p>
    <w:p w14:paraId="608792ED" w14:textId="77777777" w:rsidR="000A4E28" w:rsidRDefault="000A4E28">
      <w:pPr>
        <w:pStyle w:val="BodyText"/>
      </w:pPr>
    </w:p>
    <w:p w14:paraId="4C1C6D08" w14:textId="77777777" w:rsidR="000A4E28" w:rsidRDefault="00000000">
      <w:pPr>
        <w:pStyle w:val="ListParagraph"/>
        <w:numPr>
          <w:ilvl w:val="0"/>
          <w:numId w:val="14"/>
        </w:numPr>
        <w:tabs>
          <w:tab w:val="left" w:pos="456"/>
        </w:tabs>
        <w:ind w:right="578" w:firstLine="0"/>
      </w:pPr>
      <w:r>
        <w:rPr>
          <w:i/>
        </w:rPr>
        <w:t>Is</w:t>
      </w:r>
      <w:r>
        <w:rPr>
          <w:i/>
          <w:spacing w:val="-4"/>
        </w:rPr>
        <w:t xml:space="preserve"> </w:t>
      </w:r>
      <w:r>
        <w:rPr>
          <w:i/>
        </w:rPr>
        <w:t>the</w:t>
      </w:r>
      <w:r>
        <w:rPr>
          <w:i/>
          <w:spacing w:val="-4"/>
        </w:rPr>
        <w:t xml:space="preserve"> </w:t>
      </w:r>
      <w:r>
        <w:rPr>
          <w:i/>
        </w:rPr>
        <w:t>well</w:t>
      </w:r>
      <w:r>
        <w:rPr>
          <w:i/>
          <w:spacing w:val="-2"/>
        </w:rPr>
        <w:t xml:space="preserve"> </w:t>
      </w:r>
      <w:r>
        <w:rPr>
          <w:i/>
        </w:rPr>
        <w:t>apron</w:t>
      </w:r>
      <w:r>
        <w:rPr>
          <w:i/>
          <w:spacing w:val="-2"/>
        </w:rPr>
        <w:t xml:space="preserve"> </w:t>
      </w:r>
      <w:r>
        <w:rPr>
          <w:i/>
        </w:rPr>
        <w:t>cracked</w:t>
      </w:r>
      <w:r>
        <w:rPr>
          <w:i/>
          <w:spacing w:val="-2"/>
        </w:rPr>
        <w:t xml:space="preserve"> </w:t>
      </w:r>
      <w:r>
        <w:rPr>
          <w:i/>
        </w:rPr>
        <w:t>or</w:t>
      </w:r>
      <w:r>
        <w:rPr>
          <w:i/>
          <w:spacing w:val="-3"/>
        </w:rPr>
        <w:t xml:space="preserve"> </w:t>
      </w:r>
      <w:r>
        <w:rPr>
          <w:i/>
        </w:rPr>
        <w:t>damaged?</w:t>
      </w:r>
      <w:r>
        <w:rPr>
          <w:i/>
          <w:spacing w:val="-4"/>
        </w:rPr>
        <w:t xml:space="preserve"> </w:t>
      </w:r>
      <w:r>
        <w:t>Cracks,</w:t>
      </w:r>
      <w:r>
        <w:rPr>
          <w:spacing w:val="-3"/>
        </w:rPr>
        <w:t xml:space="preserve"> </w:t>
      </w:r>
      <w:r>
        <w:t>especially</w:t>
      </w:r>
      <w:r>
        <w:rPr>
          <w:spacing w:val="-4"/>
        </w:rPr>
        <w:t xml:space="preserve"> </w:t>
      </w:r>
      <w:r>
        <w:t>deep</w:t>
      </w:r>
      <w:r>
        <w:rPr>
          <w:spacing w:val="-2"/>
        </w:rPr>
        <w:t xml:space="preserve"> </w:t>
      </w:r>
      <w:r>
        <w:t>ones,</w:t>
      </w:r>
      <w:r>
        <w:rPr>
          <w:spacing w:val="-1"/>
        </w:rPr>
        <w:t xml:space="preserve"> </w:t>
      </w:r>
      <w:r>
        <w:t>in</w:t>
      </w:r>
      <w:r>
        <w:rPr>
          <w:spacing w:val="-4"/>
        </w:rPr>
        <w:t xml:space="preserve"> </w:t>
      </w:r>
      <w:r>
        <w:t>the</w:t>
      </w:r>
      <w:r>
        <w:rPr>
          <w:spacing w:val="-4"/>
        </w:rPr>
        <w:t xml:space="preserve"> </w:t>
      </w:r>
      <w:r>
        <w:t>concrete</w:t>
      </w:r>
      <w:r>
        <w:rPr>
          <w:spacing w:val="-3"/>
        </w:rPr>
        <w:t xml:space="preserve"> </w:t>
      </w:r>
      <w:r>
        <w:t>may</w:t>
      </w:r>
      <w:r>
        <w:rPr>
          <w:spacing w:val="-4"/>
        </w:rPr>
        <w:t xml:space="preserve"> </w:t>
      </w:r>
      <w:r>
        <w:t>allow backflow into the water source.</w:t>
      </w:r>
    </w:p>
    <w:p w14:paraId="798FAB10" w14:textId="77777777" w:rsidR="000A4E28" w:rsidRDefault="000A4E28">
      <w:pPr>
        <w:pStyle w:val="BodyText"/>
        <w:spacing w:before="2"/>
      </w:pPr>
    </w:p>
    <w:p w14:paraId="17A278E1" w14:textId="77777777" w:rsidR="000A4E28" w:rsidRDefault="00000000">
      <w:pPr>
        <w:pStyle w:val="ListParagraph"/>
        <w:numPr>
          <w:ilvl w:val="0"/>
          <w:numId w:val="14"/>
        </w:numPr>
        <w:tabs>
          <w:tab w:val="left" w:pos="456"/>
        </w:tabs>
        <w:ind w:right="456" w:firstLine="0"/>
      </w:pPr>
      <w:r>
        <w:rPr>
          <w:i/>
        </w:rPr>
        <w:t>Is the hand pump loose at the point of attachment? For rope-washer pumps, is the pump cover missing?</w:t>
      </w:r>
      <w:r>
        <w:rPr>
          <w:i/>
          <w:spacing w:val="-1"/>
        </w:rPr>
        <w:t xml:space="preserve"> </w:t>
      </w:r>
      <w:r>
        <w:t>A</w:t>
      </w:r>
      <w:r>
        <w:rPr>
          <w:spacing w:val="-14"/>
        </w:rPr>
        <w:t xml:space="preserve"> </w:t>
      </w:r>
      <w:r>
        <w:t>loose</w:t>
      </w:r>
      <w:r>
        <w:rPr>
          <w:spacing w:val="-4"/>
        </w:rPr>
        <w:t xml:space="preserve"> </w:t>
      </w:r>
      <w:r>
        <w:t>hand</w:t>
      </w:r>
      <w:r>
        <w:rPr>
          <w:spacing w:val="-2"/>
        </w:rPr>
        <w:t xml:space="preserve"> </w:t>
      </w:r>
      <w:r>
        <w:t>pump</w:t>
      </w:r>
      <w:r>
        <w:rPr>
          <w:spacing w:val="-1"/>
        </w:rPr>
        <w:t xml:space="preserve"> </w:t>
      </w:r>
      <w:r>
        <w:t>or</w:t>
      </w:r>
      <w:r>
        <w:rPr>
          <w:spacing w:val="-3"/>
        </w:rPr>
        <w:t xml:space="preserve"> </w:t>
      </w:r>
      <w:r>
        <w:t>missing</w:t>
      </w:r>
      <w:r>
        <w:rPr>
          <w:spacing w:val="-2"/>
        </w:rPr>
        <w:t xml:space="preserve"> </w:t>
      </w:r>
      <w:r>
        <w:t>pump</w:t>
      </w:r>
      <w:r>
        <w:rPr>
          <w:spacing w:val="-2"/>
        </w:rPr>
        <w:t xml:space="preserve"> </w:t>
      </w:r>
      <w:r>
        <w:t>cover may</w:t>
      </w:r>
      <w:r>
        <w:rPr>
          <w:spacing w:val="-4"/>
        </w:rPr>
        <w:t xml:space="preserve"> </w:t>
      </w:r>
      <w:r>
        <w:t>allow</w:t>
      </w:r>
      <w:r>
        <w:rPr>
          <w:spacing w:val="-5"/>
        </w:rPr>
        <w:t xml:space="preserve"> </w:t>
      </w:r>
      <w:r>
        <w:t>backflow</w:t>
      </w:r>
      <w:r>
        <w:rPr>
          <w:spacing w:val="-4"/>
        </w:rPr>
        <w:t xml:space="preserve"> </w:t>
      </w:r>
      <w:r>
        <w:t>of</w:t>
      </w:r>
      <w:r>
        <w:rPr>
          <w:spacing w:val="-1"/>
        </w:rPr>
        <w:t xml:space="preserve"> </w:t>
      </w:r>
      <w:r>
        <w:t>contaminated</w:t>
      </w:r>
      <w:r>
        <w:rPr>
          <w:spacing w:val="-2"/>
        </w:rPr>
        <w:t xml:space="preserve"> </w:t>
      </w:r>
      <w:r>
        <w:t>water</w:t>
      </w:r>
      <w:r>
        <w:rPr>
          <w:spacing w:val="-3"/>
        </w:rPr>
        <w:t xml:space="preserve"> </w:t>
      </w:r>
      <w:r>
        <w:t>into the water source.</w:t>
      </w:r>
    </w:p>
    <w:p w14:paraId="4F041126" w14:textId="77777777" w:rsidR="000A4E28" w:rsidRDefault="00000000">
      <w:pPr>
        <w:pStyle w:val="ListParagraph"/>
        <w:numPr>
          <w:ilvl w:val="0"/>
          <w:numId w:val="14"/>
        </w:numPr>
        <w:tabs>
          <w:tab w:val="left" w:pos="577"/>
        </w:tabs>
        <w:spacing w:before="251"/>
        <w:ind w:right="666" w:firstLine="0"/>
      </w:pPr>
      <w:r>
        <w:rPr>
          <w:i/>
        </w:rPr>
        <w:t>Is</w:t>
      </w:r>
      <w:r>
        <w:rPr>
          <w:i/>
          <w:spacing w:val="-4"/>
        </w:rPr>
        <w:t xml:space="preserve"> </w:t>
      </w:r>
      <w:r>
        <w:rPr>
          <w:i/>
        </w:rPr>
        <w:t>the</w:t>
      </w:r>
      <w:r>
        <w:rPr>
          <w:i/>
          <w:spacing w:val="-4"/>
        </w:rPr>
        <w:t xml:space="preserve"> </w:t>
      </w:r>
      <w:r>
        <w:rPr>
          <w:i/>
        </w:rPr>
        <w:t>well</w:t>
      </w:r>
      <w:r>
        <w:rPr>
          <w:i/>
          <w:spacing w:val="-2"/>
        </w:rPr>
        <w:t xml:space="preserve"> </w:t>
      </w:r>
      <w:r>
        <w:rPr>
          <w:i/>
        </w:rPr>
        <w:t>cover</w:t>
      </w:r>
      <w:r>
        <w:rPr>
          <w:i/>
          <w:spacing w:val="-1"/>
        </w:rPr>
        <w:t xml:space="preserve"> </w:t>
      </w:r>
      <w:r>
        <w:rPr>
          <w:i/>
        </w:rPr>
        <w:t>absent or</w:t>
      </w:r>
      <w:r>
        <w:rPr>
          <w:i/>
          <w:spacing w:val="-1"/>
        </w:rPr>
        <w:t xml:space="preserve"> </w:t>
      </w:r>
      <w:r>
        <w:rPr>
          <w:i/>
        </w:rPr>
        <w:t xml:space="preserve">dirty? </w:t>
      </w:r>
      <w:r>
        <w:t>Absence</w:t>
      </w:r>
      <w:r>
        <w:rPr>
          <w:spacing w:val="-2"/>
        </w:rPr>
        <w:t xml:space="preserve"> </w:t>
      </w:r>
      <w:r>
        <w:t>of</w:t>
      </w:r>
      <w:r>
        <w:rPr>
          <w:spacing w:val="-3"/>
        </w:rPr>
        <w:t xml:space="preserve"> </w:t>
      </w:r>
      <w:r>
        <w:t>a</w:t>
      </w:r>
      <w:r>
        <w:rPr>
          <w:spacing w:val="-2"/>
        </w:rPr>
        <w:t xml:space="preserve"> </w:t>
      </w:r>
      <w:r>
        <w:t>cover</w:t>
      </w:r>
      <w:r>
        <w:rPr>
          <w:spacing w:val="-1"/>
        </w:rPr>
        <w:t xml:space="preserve"> </w:t>
      </w:r>
      <w:r>
        <w:t>or</w:t>
      </w:r>
      <w:r>
        <w:rPr>
          <w:spacing w:val="-2"/>
        </w:rPr>
        <w:t xml:space="preserve"> </w:t>
      </w:r>
      <w:r>
        <w:t>a</w:t>
      </w:r>
      <w:r>
        <w:rPr>
          <w:spacing w:val="-2"/>
        </w:rPr>
        <w:t xml:space="preserve"> </w:t>
      </w:r>
      <w:r>
        <w:t>dirty</w:t>
      </w:r>
      <w:r>
        <w:rPr>
          <w:spacing w:val="-3"/>
        </w:rPr>
        <w:t xml:space="preserve"> </w:t>
      </w:r>
      <w:r>
        <w:t>cover</w:t>
      </w:r>
      <w:r>
        <w:rPr>
          <w:spacing w:val="-1"/>
        </w:rPr>
        <w:t xml:space="preserve"> </w:t>
      </w:r>
      <w:r>
        <w:t>increases</w:t>
      </w:r>
      <w:r>
        <w:rPr>
          <w:spacing w:val="-4"/>
        </w:rPr>
        <w:t xml:space="preserve"> </w:t>
      </w:r>
      <w:r>
        <w:t>the</w:t>
      </w:r>
      <w:r>
        <w:rPr>
          <w:spacing w:val="-3"/>
        </w:rPr>
        <w:t xml:space="preserve"> </w:t>
      </w:r>
      <w:r>
        <w:t>chances</w:t>
      </w:r>
      <w:r>
        <w:rPr>
          <w:spacing w:val="-4"/>
        </w:rPr>
        <w:t xml:space="preserve"> </w:t>
      </w:r>
      <w:r>
        <w:t>of contamination entering the well.</w:t>
      </w:r>
    </w:p>
    <w:p w14:paraId="6A12CE98" w14:textId="77777777" w:rsidR="000A4E28" w:rsidRDefault="000A4E28">
      <w:pPr>
        <w:pStyle w:val="BodyText"/>
      </w:pPr>
    </w:p>
    <w:p w14:paraId="6E8C9DB8" w14:textId="77777777" w:rsidR="000A4E28" w:rsidRDefault="000A4E28">
      <w:pPr>
        <w:pStyle w:val="BodyText"/>
      </w:pPr>
    </w:p>
    <w:p w14:paraId="238B8964" w14:textId="77777777" w:rsidR="000A4E28" w:rsidRDefault="000A4E28">
      <w:pPr>
        <w:pStyle w:val="BodyText"/>
        <w:spacing w:before="117"/>
      </w:pPr>
    </w:p>
    <w:p w14:paraId="3B228A62" w14:textId="77777777" w:rsidR="000A4E28" w:rsidRDefault="00000000">
      <w:pPr>
        <w:ind w:left="212"/>
        <w:rPr>
          <w:sz w:val="18"/>
        </w:rPr>
      </w:pPr>
      <w:r>
        <w:rPr>
          <w:sz w:val="18"/>
        </w:rPr>
        <w:t>Sanitary</w:t>
      </w:r>
      <w:r>
        <w:rPr>
          <w:spacing w:val="-6"/>
          <w:sz w:val="18"/>
        </w:rPr>
        <w:t xml:space="preserve"> </w:t>
      </w:r>
      <w:r>
        <w:rPr>
          <w:sz w:val="18"/>
        </w:rPr>
        <w:t>Inspection</w:t>
      </w:r>
      <w:r>
        <w:rPr>
          <w:spacing w:val="-3"/>
          <w:sz w:val="18"/>
        </w:rPr>
        <w:t xml:space="preserve"> </w:t>
      </w:r>
      <w:r>
        <w:rPr>
          <w:sz w:val="18"/>
        </w:rPr>
        <w:t>Form</w:t>
      </w:r>
      <w:r>
        <w:rPr>
          <w:spacing w:val="-4"/>
          <w:sz w:val="18"/>
        </w:rPr>
        <w:t xml:space="preserve"> </w:t>
      </w:r>
      <w:r>
        <w:rPr>
          <w:sz w:val="18"/>
        </w:rPr>
        <w:t>adapted</w:t>
      </w:r>
      <w:r>
        <w:rPr>
          <w:spacing w:val="-3"/>
          <w:sz w:val="18"/>
        </w:rPr>
        <w:t xml:space="preserve"> </w:t>
      </w:r>
      <w:r>
        <w:rPr>
          <w:spacing w:val="-4"/>
          <w:sz w:val="18"/>
        </w:rPr>
        <w:t>from:</w:t>
      </w:r>
    </w:p>
    <w:p w14:paraId="3723AF43" w14:textId="77777777" w:rsidR="000A4E28" w:rsidRDefault="000A4E28">
      <w:pPr>
        <w:pStyle w:val="BodyText"/>
        <w:spacing w:before="2"/>
        <w:rPr>
          <w:sz w:val="18"/>
        </w:rPr>
      </w:pPr>
    </w:p>
    <w:p w14:paraId="6F077920" w14:textId="77777777" w:rsidR="000A4E28" w:rsidRDefault="00000000">
      <w:pPr>
        <w:ind w:left="212"/>
        <w:rPr>
          <w:sz w:val="18"/>
        </w:rPr>
      </w:pPr>
      <w:r>
        <w:rPr>
          <w:sz w:val="18"/>
        </w:rPr>
        <w:t>World Health Organization (2012). Rapid</w:t>
      </w:r>
      <w:r>
        <w:rPr>
          <w:spacing w:val="-2"/>
          <w:sz w:val="18"/>
        </w:rPr>
        <w:t xml:space="preserve"> </w:t>
      </w:r>
      <w:r>
        <w:rPr>
          <w:sz w:val="18"/>
        </w:rPr>
        <w:t>Assessment of Drinking-Water Quality:</w:t>
      </w:r>
      <w:r>
        <w:rPr>
          <w:spacing w:val="-2"/>
          <w:sz w:val="18"/>
        </w:rPr>
        <w:t xml:space="preserve"> </w:t>
      </w:r>
      <w:r>
        <w:rPr>
          <w:sz w:val="18"/>
        </w:rPr>
        <w:t>A</w:t>
      </w:r>
      <w:r>
        <w:rPr>
          <w:spacing w:val="-7"/>
          <w:sz w:val="18"/>
        </w:rPr>
        <w:t xml:space="preserve"> </w:t>
      </w:r>
      <w:r>
        <w:rPr>
          <w:sz w:val="18"/>
        </w:rPr>
        <w:t>Handbook for Implementation. WHO, Geneva,</w:t>
      </w:r>
      <w:r>
        <w:rPr>
          <w:spacing w:val="-15"/>
          <w:sz w:val="18"/>
        </w:rPr>
        <w:t xml:space="preserve"> </w:t>
      </w:r>
      <w:r>
        <w:rPr>
          <w:sz w:val="18"/>
        </w:rPr>
        <w:t>Switzerland.</w:t>
      </w:r>
      <w:r>
        <w:rPr>
          <w:spacing w:val="-12"/>
          <w:sz w:val="18"/>
        </w:rPr>
        <w:t xml:space="preserve"> </w:t>
      </w:r>
      <w:r>
        <w:rPr>
          <w:sz w:val="18"/>
        </w:rPr>
        <w:t>Available</w:t>
      </w:r>
      <w:r>
        <w:rPr>
          <w:spacing w:val="-13"/>
          <w:sz w:val="18"/>
        </w:rPr>
        <w:t xml:space="preserve"> </w:t>
      </w:r>
      <w:r>
        <w:rPr>
          <w:sz w:val="18"/>
        </w:rPr>
        <w:t>at:</w:t>
      </w:r>
      <w:r>
        <w:rPr>
          <w:spacing w:val="-12"/>
          <w:sz w:val="18"/>
        </w:rPr>
        <w:t xml:space="preserve"> </w:t>
      </w:r>
      <w:hyperlink r:id="rId349">
        <w:r>
          <w:rPr>
            <w:sz w:val="18"/>
            <w:u w:val="single"/>
          </w:rPr>
          <w:t>www.who.int/water_sanitation_health/publications/2012/rapid_assessment/en/index.html</w:t>
        </w:r>
      </w:hyperlink>
    </w:p>
    <w:p w14:paraId="0CBEAE06" w14:textId="77777777" w:rsidR="000A4E28" w:rsidRDefault="00000000">
      <w:pPr>
        <w:spacing w:before="205"/>
        <w:ind w:left="212" w:right="496"/>
        <w:rPr>
          <w:sz w:val="18"/>
        </w:rPr>
      </w:pPr>
      <w:r>
        <w:rPr>
          <w:sz w:val="18"/>
        </w:rPr>
        <w:t>World</w:t>
      </w:r>
      <w:r>
        <w:rPr>
          <w:spacing w:val="-6"/>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(2005).</w:t>
      </w:r>
      <w:r>
        <w:rPr>
          <w:spacing w:val="-8"/>
          <w:sz w:val="18"/>
        </w:rPr>
        <w:t xml:space="preserve"> </w:t>
      </w:r>
      <w:r>
        <w:rPr>
          <w:sz w:val="18"/>
        </w:rPr>
        <w:t>Water</w:t>
      </w:r>
      <w:r>
        <w:rPr>
          <w:spacing w:val="-5"/>
          <w:sz w:val="18"/>
        </w:rPr>
        <w:t xml:space="preserve"> </w:t>
      </w:r>
      <w:r>
        <w:rPr>
          <w:sz w:val="18"/>
        </w:rPr>
        <w:t>Safety</w:t>
      </w:r>
      <w:r>
        <w:rPr>
          <w:spacing w:val="-5"/>
          <w:sz w:val="18"/>
        </w:rPr>
        <w:t xml:space="preserve"> </w:t>
      </w:r>
      <w:r>
        <w:rPr>
          <w:sz w:val="18"/>
        </w:rPr>
        <w:t>Plans:</w:t>
      </w:r>
      <w:r>
        <w:rPr>
          <w:spacing w:val="-5"/>
          <w:sz w:val="18"/>
        </w:rPr>
        <w:t xml:space="preserve"> </w:t>
      </w:r>
      <w:r>
        <w:rPr>
          <w:sz w:val="18"/>
        </w:rPr>
        <w:t>Managing</w:t>
      </w:r>
      <w:r>
        <w:rPr>
          <w:spacing w:val="-5"/>
          <w:sz w:val="18"/>
        </w:rPr>
        <w:t xml:space="preserve"> </w:t>
      </w:r>
      <w:r>
        <w:rPr>
          <w:sz w:val="18"/>
        </w:rPr>
        <w:t>Drinking-Water</w:t>
      </w:r>
      <w:r>
        <w:rPr>
          <w:spacing w:val="-5"/>
          <w:sz w:val="18"/>
        </w:rPr>
        <w:t xml:space="preserve"> </w:t>
      </w:r>
      <w:r>
        <w:rPr>
          <w:sz w:val="18"/>
        </w:rPr>
        <w:t>Quality</w:t>
      </w:r>
      <w:r>
        <w:rPr>
          <w:spacing w:val="-5"/>
          <w:sz w:val="18"/>
        </w:rPr>
        <w:t xml:space="preserve"> </w:t>
      </w:r>
      <w:r>
        <w:rPr>
          <w:sz w:val="18"/>
        </w:rPr>
        <w:t>from</w:t>
      </w:r>
      <w:r>
        <w:rPr>
          <w:spacing w:val="-4"/>
          <w:sz w:val="18"/>
        </w:rPr>
        <w:t xml:space="preserve"> </w:t>
      </w:r>
      <w:r>
        <w:rPr>
          <w:sz w:val="18"/>
        </w:rPr>
        <w:t>Catchment</w:t>
      </w:r>
      <w:r>
        <w:rPr>
          <w:spacing w:val="-5"/>
          <w:sz w:val="18"/>
        </w:rPr>
        <w:t xml:space="preserve"> </w:t>
      </w:r>
      <w:r>
        <w:rPr>
          <w:sz w:val="18"/>
        </w:rPr>
        <w:t>to</w:t>
      </w:r>
      <w:r>
        <w:rPr>
          <w:spacing w:val="-5"/>
          <w:sz w:val="18"/>
        </w:rPr>
        <w:t xml:space="preserve"> </w:t>
      </w:r>
      <w:r>
        <w:rPr>
          <w:sz w:val="18"/>
        </w:rPr>
        <w:t xml:space="preserve">Consumer. WHO, Geneva Switzerland. Available at: </w:t>
      </w:r>
      <w:hyperlink r:id="rId350">
        <w:r>
          <w:rPr>
            <w:sz w:val="18"/>
            <w:u w:val="single"/>
          </w:rPr>
          <w:t>www.who.int/water_sanitation_health/dwq/wsp0506/en/index.html</w:t>
        </w:r>
      </w:hyperlink>
    </w:p>
    <w:p w14:paraId="0A26D727" w14:textId="77777777" w:rsidR="000A4E28" w:rsidRDefault="000A4E28">
      <w:pPr>
        <w:pStyle w:val="BodyText"/>
        <w:rPr>
          <w:sz w:val="18"/>
        </w:rPr>
      </w:pPr>
    </w:p>
    <w:p w14:paraId="0F18A4C6" w14:textId="77777777" w:rsidR="000A4E28" w:rsidRDefault="00000000">
      <w:pPr>
        <w:spacing w:before="1"/>
        <w:ind w:left="212" w:right="145"/>
        <w:rPr>
          <w:sz w:val="18"/>
        </w:rPr>
      </w:pPr>
      <w:r>
        <w:rPr>
          <w:sz w:val="18"/>
        </w:rPr>
        <w:t>World</w:t>
      </w:r>
      <w:r>
        <w:rPr>
          <w:spacing w:val="-7"/>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(1997).</w:t>
      </w:r>
      <w:r>
        <w:rPr>
          <w:spacing w:val="-5"/>
          <w:sz w:val="18"/>
        </w:rPr>
        <w:t xml:space="preserve"> </w:t>
      </w:r>
      <w:r>
        <w:rPr>
          <w:sz w:val="18"/>
        </w:rPr>
        <w:t>Guidelines</w:t>
      </w:r>
      <w:r>
        <w:rPr>
          <w:spacing w:val="-4"/>
          <w:sz w:val="18"/>
        </w:rPr>
        <w:t xml:space="preserve"> </w:t>
      </w:r>
      <w:r>
        <w:rPr>
          <w:sz w:val="18"/>
        </w:rPr>
        <w:t>for</w:t>
      </w:r>
      <w:r>
        <w:rPr>
          <w:spacing w:val="-5"/>
          <w:sz w:val="18"/>
        </w:rPr>
        <w:t xml:space="preserve"> </w:t>
      </w:r>
      <w:r>
        <w:rPr>
          <w:sz w:val="18"/>
        </w:rPr>
        <w:t>Drinking</w:t>
      </w:r>
      <w:r>
        <w:rPr>
          <w:spacing w:val="-9"/>
          <w:sz w:val="18"/>
        </w:rPr>
        <w:t xml:space="preserve"> </w:t>
      </w:r>
      <w:r>
        <w:rPr>
          <w:sz w:val="18"/>
        </w:rPr>
        <w:t>Water</w:t>
      </w:r>
      <w:r>
        <w:rPr>
          <w:spacing w:val="-5"/>
          <w:sz w:val="18"/>
        </w:rPr>
        <w:t xml:space="preserve"> </w:t>
      </w:r>
      <w:r>
        <w:rPr>
          <w:sz w:val="18"/>
        </w:rPr>
        <w:t>Quality,</w:t>
      </w:r>
      <w:r>
        <w:rPr>
          <w:spacing w:val="-5"/>
          <w:sz w:val="18"/>
        </w:rPr>
        <w:t xml:space="preserve"> </w:t>
      </w:r>
      <w:r>
        <w:rPr>
          <w:sz w:val="18"/>
        </w:rPr>
        <w:t>Second</w:t>
      </w:r>
      <w:r>
        <w:rPr>
          <w:spacing w:val="-5"/>
          <w:sz w:val="18"/>
        </w:rPr>
        <w:t xml:space="preserve"> </w:t>
      </w:r>
      <w:r>
        <w:rPr>
          <w:sz w:val="18"/>
        </w:rPr>
        <w:t>Edition,</w:t>
      </w:r>
      <w:r>
        <w:rPr>
          <w:spacing w:val="-5"/>
          <w:sz w:val="18"/>
        </w:rPr>
        <w:t xml:space="preserve"> </w:t>
      </w:r>
      <w:r>
        <w:rPr>
          <w:sz w:val="18"/>
        </w:rPr>
        <w:t>Volume</w:t>
      </w:r>
      <w:r>
        <w:rPr>
          <w:spacing w:val="-5"/>
          <w:sz w:val="18"/>
        </w:rPr>
        <w:t xml:space="preserve"> </w:t>
      </w:r>
      <w:r>
        <w:rPr>
          <w:sz w:val="18"/>
        </w:rPr>
        <w:t>3,</w:t>
      </w:r>
      <w:r>
        <w:rPr>
          <w:spacing w:val="-5"/>
          <w:sz w:val="18"/>
        </w:rPr>
        <w:t xml:space="preserve"> </w:t>
      </w:r>
      <w:r>
        <w:rPr>
          <w:sz w:val="18"/>
        </w:rPr>
        <w:t>Surveillance</w:t>
      </w:r>
      <w:r>
        <w:rPr>
          <w:spacing w:val="-5"/>
          <w:sz w:val="18"/>
        </w:rPr>
        <w:t xml:space="preserve"> </w:t>
      </w:r>
      <w:r>
        <w:rPr>
          <w:sz w:val="18"/>
        </w:rPr>
        <w:t>and</w:t>
      </w:r>
      <w:r>
        <w:rPr>
          <w:spacing w:val="-5"/>
          <w:sz w:val="18"/>
        </w:rPr>
        <w:t xml:space="preserve"> </w:t>
      </w:r>
      <w:r>
        <w:rPr>
          <w:sz w:val="18"/>
        </w:rPr>
        <w:t xml:space="preserve">Control of Community Supplies. WHO, Geneva, Switzerland. Available at: </w:t>
      </w:r>
      <w:hyperlink r:id="rId351">
        <w:r>
          <w:rPr>
            <w:spacing w:val="-2"/>
            <w:sz w:val="18"/>
            <w:u w:val="single"/>
          </w:rPr>
          <w:t>www.who.int/water_sanitation_health/dwq/gdwq2v1/en/index2.html</w:t>
        </w:r>
      </w:hyperlink>
    </w:p>
    <w:p w14:paraId="3F75FCD9" w14:textId="77777777" w:rsidR="000A4E28" w:rsidRDefault="000A4E28">
      <w:pPr>
        <w:rPr>
          <w:sz w:val="18"/>
        </w:rPr>
        <w:sectPr w:rsidR="000A4E28">
          <w:headerReference w:type="default" r:id="rId352"/>
          <w:footerReference w:type="default" r:id="rId353"/>
          <w:pgSz w:w="12240" w:h="15840"/>
          <w:pgMar w:top="1060" w:right="960" w:bottom="1180" w:left="920" w:header="0" w:footer="985" w:gutter="0"/>
          <w:cols w:space="720"/>
        </w:sectPr>
      </w:pPr>
    </w:p>
    <w:p w14:paraId="2C71DE29" w14:textId="77777777" w:rsidR="000A4E28" w:rsidRDefault="00000000">
      <w:pPr>
        <w:spacing w:before="68"/>
        <w:ind w:left="852" w:right="815"/>
        <w:jc w:val="center"/>
        <w:rPr>
          <w:b/>
          <w:sz w:val="24"/>
        </w:rPr>
      </w:pPr>
      <w:r>
        <w:rPr>
          <w:b/>
          <w:sz w:val="24"/>
        </w:rPr>
        <w:lastRenderedPageBreak/>
        <w:t>Sanitary</w:t>
      </w:r>
      <w:r>
        <w:rPr>
          <w:b/>
          <w:spacing w:val="-9"/>
          <w:sz w:val="24"/>
        </w:rPr>
        <w:t xml:space="preserve"> </w:t>
      </w:r>
      <w:r>
        <w:rPr>
          <w:b/>
          <w:sz w:val="24"/>
        </w:rPr>
        <w:t>Inspection</w:t>
      </w:r>
      <w:r>
        <w:rPr>
          <w:b/>
          <w:spacing w:val="-3"/>
          <w:sz w:val="24"/>
        </w:rPr>
        <w:t xml:space="preserve"> </w:t>
      </w:r>
      <w:r>
        <w:rPr>
          <w:b/>
          <w:sz w:val="24"/>
        </w:rPr>
        <w:t>Form:</w:t>
      </w:r>
      <w:r>
        <w:rPr>
          <w:b/>
          <w:spacing w:val="-1"/>
          <w:sz w:val="24"/>
        </w:rPr>
        <w:t xml:space="preserve"> </w:t>
      </w:r>
      <w:r>
        <w:rPr>
          <w:b/>
          <w:sz w:val="24"/>
        </w:rPr>
        <w:t>Household</w:t>
      </w:r>
      <w:r>
        <w:rPr>
          <w:b/>
          <w:spacing w:val="-6"/>
          <w:sz w:val="24"/>
        </w:rPr>
        <w:t xml:space="preserve"> </w:t>
      </w:r>
      <w:r>
        <w:rPr>
          <w:b/>
          <w:sz w:val="24"/>
        </w:rPr>
        <w:t>Piped</w:t>
      </w:r>
      <w:r>
        <w:rPr>
          <w:b/>
          <w:spacing w:val="-3"/>
          <w:sz w:val="24"/>
        </w:rPr>
        <w:t xml:space="preserve"> </w:t>
      </w:r>
      <w:r>
        <w:rPr>
          <w:b/>
          <w:spacing w:val="-2"/>
          <w:sz w:val="24"/>
        </w:rPr>
        <w:t>Water</w:t>
      </w:r>
    </w:p>
    <w:p w14:paraId="27648FC1" w14:textId="77777777" w:rsidR="000A4E28" w:rsidRDefault="00000000">
      <w:pPr>
        <w:pStyle w:val="Heading6"/>
        <w:spacing w:before="255"/>
        <w:ind w:left="212"/>
      </w:pPr>
      <w:r>
        <w:t>Part</w:t>
      </w:r>
      <w:r>
        <w:rPr>
          <w:spacing w:val="-2"/>
        </w:rPr>
        <w:t xml:space="preserve"> </w:t>
      </w:r>
      <w:r>
        <w:t>1.</w:t>
      </w:r>
      <w:r>
        <w:rPr>
          <w:spacing w:val="-4"/>
        </w:rPr>
        <w:t xml:space="preserve"> </w:t>
      </w:r>
      <w:r>
        <w:t>General</w:t>
      </w:r>
      <w:r>
        <w:rPr>
          <w:spacing w:val="-4"/>
        </w:rPr>
        <w:t xml:space="preserve"> </w:t>
      </w:r>
      <w:r>
        <w:rPr>
          <w:spacing w:val="-2"/>
        </w:rPr>
        <w:t>information:</w:t>
      </w:r>
    </w:p>
    <w:p w14:paraId="57EBB62E" w14:textId="77777777" w:rsidR="000A4E28" w:rsidRDefault="00000000">
      <w:pPr>
        <w:pStyle w:val="ListParagraph"/>
        <w:numPr>
          <w:ilvl w:val="0"/>
          <w:numId w:val="13"/>
        </w:numPr>
        <w:tabs>
          <w:tab w:val="left" w:pos="458"/>
        </w:tabs>
        <w:spacing w:before="121"/>
        <w:ind w:left="458" w:hanging="246"/>
      </w:pPr>
      <w:r>
        <w:rPr>
          <w:spacing w:val="-2"/>
        </w:rPr>
        <w:t>Household:............................................................................................................</w:t>
      </w:r>
    </w:p>
    <w:p w14:paraId="08B8DF1A" w14:textId="77777777" w:rsidR="000A4E28" w:rsidRDefault="000A4E28">
      <w:pPr>
        <w:pStyle w:val="BodyText"/>
      </w:pPr>
    </w:p>
    <w:p w14:paraId="37539A80" w14:textId="77777777" w:rsidR="000A4E28" w:rsidRDefault="00000000">
      <w:pPr>
        <w:pStyle w:val="ListParagraph"/>
        <w:numPr>
          <w:ilvl w:val="0"/>
          <w:numId w:val="13"/>
        </w:numPr>
        <w:tabs>
          <w:tab w:val="left" w:pos="458"/>
        </w:tabs>
        <w:ind w:left="458" w:hanging="246"/>
      </w:pPr>
      <w:r>
        <w:t>Source</w:t>
      </w:r>
      <w:r>
        <w:rPr>
          <w:spacing w:val="-7"/>
        </w:rPr>
        <w:t xml:space="preserve"> </w:t>
      </w:r>
      <w:r>
        <w:t>of</w:t>
      </w:r>
      <w:r>
        <w:rPr>
          <w:spacing w:val="-4"/>
        </w:rPr>
        <w:t xml:space="preserve"> </w:t>
      </w:r>
      <w:r>
        <w:t>water:</w:t>
      </w:r>
      <w:r>
        <w:rPr>
          <w:spacing w:val="-4"/>
        </w:rPr>
        <w:t xml:space="preserve"> </w:t>
      </w:r>
      <w:r>
        <w:rPr>
          <w:spacing w:val="-2"/>
        </w:rPr>
        <w:t>...................................................................................................</w:t>
      </w:r>
    </w:p>
    <w:p w14:paraId="1D5AE0DE" w14:textId="77777777" w:rsidR="000A4E28" w:rsidRDefault="000A4E28">
      <w:pPr>
        <w:pStyle w:val="BodyText"/>
        <w:spacing w:before="1"/>
      </w:pPr>
    </w:p>
    <w:p w14:paraId="42715940" w14:textId="77777777" w:rsidR="000A4E28" w:rsidRDefault="00000000">
      <w:pPr>
        <w:pStyle w:val="ListParagraph"/>
        <w:numPr>
          <w:ilvl w:val="0"/>
          <w:numId w:val="13"/>
        </w:numPr>
        <w:tabs>
          <w:tab w:val="left" w:pos="446"/>
        </w:tabs>
        <w:ind w:left="446" w:hanging="234"/>
      </w:pPr>
      <w:r>
        <w:rPr>
          <w:spacing w:val="-4"/>
        </w:rPr>
        <w:t>Village/Town:</w:t>
      </w:r>
      <w:r>
        <w:rPr>
          <w:spacing w:val="7"/>
        </w:rPr>
        <w:t xml:space="preserve"> </w:t>
      </w:r>
      <w:r>
        <w:rPr>
          <w:spacing w:val="-2"/>
        </w:rPr>
        <w:t>.........................................................................................................</w:t>
      </w:r>
    </w:p>
    <w:p w14:paraId="1179B35C" w14:textId="77777777" w:rsidR="000A4E28" w:rsidRDefault="000A4E28">
      <w:pPr>
        <w:pStyle w:val="BodyText"/>
      </w:pPr>
    </w:p>
    <w:p w14:paraId="04E2925D" w14:textId="77777777" w:rsidR="000A4E28" w:rsidRDefault="00000000">
      <w:pPr>
        <w:pStyle w:val="ListParagraph"/>
        <w:numPr>
          <w:ilvl w:val="0"/>
          <w:numId w:val="13"/>
        </w:numPr>
        <w:tabs>
          <w:tab w:val="left" w:pos="451"/>
        </w:tabs>
        <w:ind w:left="451" w:hanging="239"/>
      </w:pPr>
      <w:r>
        <w:t>Water</w:t>
      </w:r>
      <w:r>
        <w:rPr>
          <w:spacing w:val="-7"/>
        </w:rPr>
        <w:t xml:space="preserve"> </w:t>
      </w:r>
      <w:r>
        <w:t>sample</w:t>
      </w:r>
      <w:r>
        <w:rPr>
          <w:spacing w:val="-6"/>
        </w:rPr>
        <w:t xml:space="preserve"> </w:t>
      </w:r>
      <w:r>
        <w:t>taken?</w:t>
      </w:r>
      <w:r>
        <w:rPr>
          <w:spacing w:val="-8"/>
        </w:rPr>
        <w:t xml:space="preserve"> </w:t>
      </w:r>
      <w:r>
        <w:t>…………………….</w:t>
      </w:r>
      <w:r>
        <w:rPr>
          <w:spacing w:val="-12"/>
        </w:rPr>
        <w:t xml:space="preserve"> </w:t>
      </w:r>
      <w:r>
        <w:t>Sample</w:t>
      </w:r>
      <w:r>
        <w:rPr>
          <w:spacing w:val="-4"/>
        </w:rPr>
        <w:t xml:space="preserve"> </w:t>
      </w:r>
      <w:r>
        <w:t>ID</w:t>
      </w:r>
      <w:r>
        <w:rPr>
          <w:spacing w:val="-6"/>
        </w:rPr>
        <w:t xml:space="preserve"> </w:t>
      </w:r>
      <w:r>
        <w:rPr>
          <w:spacing w:val="-2"/>
        </w:rPr>
        <w:t>…………………………….</w:t>
      </w:r>
    </w:p>
    <w:p w14:paraId="0315A745" w14:textId="77777777" w:rsidR="000A4E28" w:rsidRDefault="000A4E28">
      <w:pPr>
        <w:pStyle w:val="BodyText"/>
        <w:spacing w:before="1"/>
      </w:pPr>
    </w:p>
    <w:p w14:paraId="70BEBF5B" w14:textId="77777777" w:rsidR="000A4E28" w:rsidRDefault="00000000">
      <w:pPr>
        <w:pStyle w:val="ListParagraph"/>
        <w:numPr>
          <w:ilvl w:val="0"/>
          <w:numId w:val="13"/>
        </w:numPr>
        <w:tabs>
          <w:tab w:val="left" w:pos="458"/>
        </w:tabs>
        <w:ind w:left="458" w:hanging="246"/>
      </w:pPr>
      <w:r>
        <w:t>Date</w:t>
      </w:r>
      <w:r>
        <w:rPr>
          <w:spacing w:val="-9"/>
        </w:rPr>
        <w:t xml:space="preserve"> </w:t>
      </w:r>
      <w:r>
        <w:t>of</w:t>
      </w:r>
      <w:r>
        <w:rPr>
          <w:spacing w:val="-4"/>
        </w:rPr>
        <w:t xml:space="preserve"> </w:t>
      </w:r>
      <w:r>
        <w:t>visit:</w:t>
      </w:r>
      <w:r>
        <w:rPr>
          <w:spacing w:val="-5"/>
        </w:rPr>
        <w:t xml:space="preserve"> </w:t>
      </w:r>
      <w:r>
        <w:rPr>
          <w:spacing w:val="-2"/>
        </w:rPr>
        <w:t>........................................................................................................</w:t>
      </w:r>
    </w:p>
    <w:p w14:paraId="60BFF63A" w14:textId="77777777" w:rsidR="000A4E28" w:rsidRDefault="00000000">
      <w:pPr>
        <w:pStyle w:val="BodyText"/>
        <w:spacing w:before="248" w:line="244" w:lineRule="auto"/>
        <w:ind w:left="212"/>
      </w:pPr>
      <w:r>
        <w:rPr>
          <w:b/>
        </w:rPr>
        <w:t>Part</w:t>
      </w:r>
      <w:r>
        <w:rPr>
          <w:b/>
          <w:spacing w:val="-3"/>
        </w:rPr>
        <w:t xml:space="preserve"> </w:t>
      </w:r>
      <w:r>
        <w:rPr>
          <w:b/>
        </w:rPr>
        <w:t>2.</w:t>
      </w:r>
      <w:r>
        <w:rPr>
          <w:b/>
          <w:spacing w:val="-3"/>
        </w:rPr>
        <w:t xml:space="preserve"> </w:t>
      </w:r>
      <w:r>
        <w:rPr>
          <w:b/>
        </w:rPr>
        <w:t>Risk</w:t>
      </w:r>
      <w:r>
        <w:rPr>
          <w:b/>
          <w:spacing w:val="-5"/>
        </w:rPr>
        <w:t xml:space="preserve"> </w:t>
      </w:r>
      <w:r>
        <w:rPr>
          <w:b/>
        </w:rPr>
        <w:t>assessment:</w:t>
      </w:r>
      <w:r>
        <w:rPr>
          <w:b/>
          <w:spacing w:val="-2"/>
        </w:rPr>
        <w:t xml:space="preserve"> </w:t>
      </w:r>
      <w:r>
        <w:t>Circle</w:t>
      </w:r>
      <w:r>
        <w:rPr>
          <w:spacing w:val="-5"/>
        </w:rPr>
        <w:t xml:space="preserve"> </w:t>
      </w:r>
      <w:r>
        <w:t>the</w:t>
      </w:r>
      <w:r>
        <w:rPr>
          <w:spacing w:val="-7"/>
        </w:rPr>
        <w:t xml:space="preserve"> </w:t>
      </w:r>
      <w:r>
        <w:t>most</w:t>
      </w:r>
      <w:r>
        <w:rPr>
          <w:spacing w:val="-6"/>
        </w:rPr>
        <w:t xml:space="preserve"> </w:t>
      </w:r>
      <w:r>
        <w:t>appropriate</w:t>
      </w:r>
      <w:r>
        <w:rPr>
          <w:spacing w:val="-4"/>
        </w:rPr>
        <w:t xml:space="preserve"> </w:t>
      </w:r>
      <w:r>
        <w:t>answer.</w:t>
      </w:r>
      <w:r>
        <w:rPr>
          <w:spacing w:val="-14"/>
        </w:rPr>
        <w:t xml:space="preserve"> </w:t>
      </w:r>
      <w:r>
        <w:t>A</w:t>
      </w:r>
      <w:r>
        <w:rPr>
          <w:spacing w:val="-16"/>
        </w:rPr>
        <w:t xml:space="preserve"> </w:t>
      </w:r>
      <w:r>
        <w:t>‘Yes’</w:t>
      </w:r>
      <w:r>
        <w:rPr>
          <w:spacing w:val="-13"/>
        </w:rPr>
        <w:t xml:space="preserve"> </w:t>
      </w:r>
      <w:r>
        <w:t>answer</w:t>
      </w:r>
      <w:r>
        <w:rPr>
          <w:spacing w:val="-4"/>
        </w:rPr>
        <w:t xml:space="preserve"> </w:t>
      </w:r>
      <w:r>
        <w:t>means</w:t>
      </w:r>
      <w:r>
        <w:rPr>
          <w:spacing w:val="-7"/>
        </w:rPr>
        <w:t xml:space="preserve"> </w:t>
      </w:r>
      <w:r>
        <w:t>that</w:t>
      </w:r>
      <w:r>
        <w:rPr>
          <w:spacing w:val="-6"/>
        </w:rPr>
        <w:t xml:space="preserve"> </w:t>
      </w:r>
      <w:r>
        <w:t>there</w:t>
      </w:r>
      <w:r>
        <w:rPr>
          <w:spacing w:val="-5"/>
        </w:rPr>
        <w:t xml:space="preserve"> </w:t>
      </w:r>
      <w:r>
        <w:t>is</w:t>
      </w:r>
      <w:r>
        <w:rPr>
          <w:spacing w:val="-9"/>
        </w:rPr>
        <w:t xml:space="preserve"> </w:t>
      </w:r>
      <w:r>
        <w:t>a potential risk and a ‘No’</w:t>
      </w:r>
      <w:r>
        <w:rPr>
          <w:spacing w:val="-4"/>
        </w:rPr>
        <w:t xml:space="preserve"> </w:t>
      </w:r>
      <w:r>
        <w:t>answer that there is no or very low risk. See explanation on reverse.</w:t>
      </w:r>
    </w:p>
    <w:p w14:paraId="3F55FCB1" w14:textId="77777777" w:rsidR="000A4E28" w:rsidRDefault="00000000">
      <w:pPr>
        <w:pStyle w:val="Heading6"/>
        <w:spacing w:before="111"/>
        <w:ind w:left="8259"/>
      </w:pPr>
      <w:r>
        <w:rPr>
          <w:spacing w:val="-2"/>
        </w:rPr>
        <w:t>Observation</w:t>
      </w:r>
    </w:p>
    <w:p w14:paraId="60CBE22C" w14:textId="77777777" w:rsidR="000A4E28" w:rsidRDefault="000A4E28">
      <w:pPr>
        <w:pStyle w:val="BodyText"/>
        <w:spacing w:before="32" w:after="1"/>
        <w:rPr>
          <w:b/>
          <w:sz w:val="20"/>
        </w:rPr>
      </w:pPr>
    </w:p>
    <w:tbl>
      <w:tblPr>
        <w:tblW w:w="0" w:type="auto"/>
        <w:tblInd w:w="170" w:type="dxa"/>
        <w:tblLayout w:type="fixed"/>
        <w:tblCellMar>
          <w:left w:w="0" w:type="dxa"/>
          <w:right w:w="0" w:type="dxa"/>
        </w:tblCellMar>
        <w:tblLook w:val="01E0" w:firstRow="1" w:lastRow="1" w:firstColumn="1" w:lastColumn="1" w:noHBand="0" w:noVBand="0"/>
      </w:tblPr>
      <w:tblGrid>
        <w:gridCol w:w="8302"/>
        <w:gridCol w:w="1011"/>
      </w:tblGrid>
      <w:tr w:rsidR="000A4E28" w14:paraId="25AB4D56" w14:textId="77777777">
        <w:trPr>
          <w:trHeight w:val="376"/>
        </w:trPr>
        <w:tc>
          <w:tcPr>
            <w:tcW w:w="8302" w:type="dxa"/>
          </w:tcPr>
          <w:p w14:paraId="08B0A3F4" w14:textId="77777777" w:rsidR="000A4E28" w:rsidRDefault="00000000">
            <w:pPr>
              <w:pStyle w:val="TableParagraph"/>
              <w:spacing w:line="247" w:lineRule="exact"/>
              <w:ind w:left="50"/>
            </w:pPr>
            <w:r>
              <w:t>1.</w:t>
            </w:r>
            <w:r>
              <w:rPr>
                <w:spacing w:val="-4"/>
              </w:rPr>
              <w:t xml:space="preserve"> </w:t>
            </w:r>
            <w:r>
              <w:t>Is</w:t>
            </w:r>
            <w:r>
              <w:rPr>
                <w:spacing w:val="-4"/>
              </w:rPr>
              <w:t xml:space="preserve"> </w:t>
            </w:r>
            <w:r>
              <w:t>the</w:t>
            </w:r>
            <w:r>
              <w:rPr>
                <w:spacing w:val="-4"/>
              </w:rPr>
              <w:t xml:space="preserve"> </w:t>
            </w:r>
            <w:r>
              <w:t>tap</w:t>
            </w:r>
            <w:r>
              <w:rPr>
                <w:spacing w:val="-3"/>
              </w:rPr>
              <w:t xml:space="preserve"> </w:t>
            </w:r>
            <w:r>
              <w:t>outside</w:t>
            </w:r>
            <w:r>
              <w:rPr>
                <w:spacing w:val="-4"/>
              </w:rPr>
              <w:t xml:space="preserve"> </w:t>
            </w:r>
            <w:r>
              <w:t>the</w:t>
            </w:r>
            <w:r>
              <w:rPr>
                <w:spacing w:val="-4"/>
              </w:rPr>
              <w:t xml:space="preserve"> </w:t>
            </w:r>
            <w:r>
              <w:t>house</w:t>
            </w:r>
            <w:r>
              <w:rPr>
                <w:spacing w:val="-3"/>
              </w:rPr>
              <w:t xml:space="preserve"> </w:t>
            </w:r>
            <w:r>
              <w:t>(e.g.</w:t>
            </w:r>
            <w:r>
              <w:rPr>
                <w:spacing w:val="-3"/>
              </w:rPr>
              <w:t xml:space="preserve"> </w:t>
            </w:r>
            <w:r>
              <w:t>in</w:t>
            </w:r>
            <w:r>
              <w:rPr>
                <w:spacing w:val="-4"/>
              </w:rPr>
              <w:t xml:space="preserve"> </w:t>
            </w:r>
            <w:r>
              <w:t>the</w:t>
            </w:r>
            <w:r>
              <w:rPr>
                <w:spacing w:val="-2"/>
              </w:rPr>
              <w:t xml:space="preserve"> yard)?</w:t>
            </w:r>
          </w:p>
        </w:tc>
        <w:tc>
          <w:tcPr>
            <w:tcW w:w="1011" w:type="dxa"/>
          </w:tcPr>
          <w:p w14:paraId="7B8E85AE" w14:textId="77777777" w:rsidR="000A4E28" w:rsidRDefault="00000000">
            <w:pPr>
              <w:pStyle w:val="TableParagraph"/>
              <w:spacing w:line="247" w:lineRule="exact"/>
              <w:ind w:left="257"/>
            </w:pPr>
            <w:r>
              <w:rPr>
                <w:spacing w:val="-5"/>
              </w:rPr>
              <w:t>Y/N</w:t>
            </w:r>
          </w:p>
        </w:tc>
      </w:tr>
      <w:tr w:rsidR="000A4E28" w14:paraId="2ACCED1C" w14:textId="77777777">
        <w:trPr>
          <w:trHeight w:val="506"/>
        </w:trPr>
        <w:tc>
          <w:tcPr>
            <w:tcW w:w="8302" w:type="dxa"/>
          </w:tcPr>
          <w:p w14:paraId="37C2B016" w14:textId="77777777" w:rsidR="000A4E28" w:rsidRDefault="00000000">
            <w:pPr>
              <w:pStyle w:val="TableParagraph"/>
              <w:spacing w:before="123"/>
              <w:ind w:left="50"/>
            </w:pPr>
            <w:r>
              <w:t>2.</w:t>
            </w:r>
            <w:r>
              <w:rPr>
                <w:spacing w:val="-4"/>
              </w:rPr>
              <w:t xml:space="preserve"> </w:t>
            </w:r>
            <w:r>
              <w:t>Is</w:t>
            </w:r>
            <w:r>
              <w:rPr>
                <w:spacing w:val="-5"/>
              </w:rPr>
              <w:t xml:space="preserve"> </w:t>
            </w:r>
            <w:r>
              <w:t>the</w:t>
            </w:r>
            <w:r>
              <w:rPr>
                <w:spacing w:val="-3"/>
              </w:rPr>
              <w:t xml:space="preserve"> </w:t>
            </w:r>
            <w:r>
              <w:t>water</w:t>
            </w:r>
            <w:r>
              <w:rPr>
                <w:spacing w:val="-3"/>
              </w:rPr>
              <w:t xml:space="preserve"> </w:t>
            </w:r>
            <w:r>
              <w:t>stored</w:t>
            </w:r>
            <w:r>
              <w:rPr>
                <w:spacing w:val="-3"/>
              </w:rPr>
              <w:t xml:space="preserve"> </w:t>
            </w:r>
            <w:r>
              <w:t>in</w:t>
            </w:r>
            <w:r>
              <w:rPr>
                <w:spacing w:val="-7"/>
              </w:rPr>
              <w:t xml:space="preserve"> </w:t>
            </w:r>
            <w:r>
              <w:t>a</w:t>
            </w:r>
            <w:r>
              <w:rPr>
                <w:spacing w:val="-2"/>
              </w:rPr>
              <w:t xml:space="preserve"> </w:t>
            </w:r>
            <w:r>
              <w:t>container</w:t>
            </w:r>
            <w:r>
              <w:rPr>
                <w:spacing w:val="-4"/>
              </w:rPr>
              <w:t xml:space="preserve"> </w:t>
            </w:r>
            <w:r>
              <w:t>inside</w:t>
            </w:r>
            <w:r>
              <w:rPr>
                <w:spacing w:val="-3"/>
              </w:rPr>
              <w:t xml:space="preserve"> </w:t>
            </w:r>
            <w:r>
              <w:t>the</w:t>
            </w:r>
            <w:r>
              <w:rPr>
                <w:spacing w:val="-2"/>
              </w:rPr>
              <w:t xml:space="preserve"> house?</w:t>
            </w:r>
          </w:p>
        </w:tc>
        <w:tc>
          <w:tcPr>
            <w:tcW w:w="1011" w:type="dxa"/>
          </w:tcPr>
          <w:p w14:paraId="42EA1FA6" w14:textId="77777777" w:rsidR="000A4E28" w:rsidRDefault="00000000">
            <w:pPr>
              <w:pStyle w:val="TableParagraph"/>
              <w:spacing w:before="123"/>
              <w:ind w:left="257"/>
            </w:pPr>
            <w:r>
              <w:rPr>
                <w:spacing w:val="-5"/>
              </w:rPr>
              <w:t>Y/N</w:t>
            </w:r>
          </w:p>
        </w:tc>
      </w:tr>
      <w:tr w:rsidR="000A4E28" w14:paraId="71A709EE" w14:textId="77777777">
        <w:trPr>
          <w:trHeight w:val="505"/>
        </w:trPr>
        <w:tc>
          <w:tcPr>
            <w:tcW w:w="8302" w:type="dxa"/>
          </w:tcPr>
          <w:p w14:paraId="12B121CB" w14:textId="77777777" w:rsidR="000A4E28" w:rsidRDefault="00000000">
            <w:pPr>
              <w:pStyle w:val="TableParagraph"/>
              <w:spacing w:before="123"/>
              <w:ind w:left="50"/>
            </w:pPr>
            <w:r>
              <w:t>3.</w:t>
            </w:r>
            <w:r>
              <w:rPr>
                <w:spacing w:val="-6"/>
              </w:rPr>
              <w:t xml:space="preserve"> </w:t>
            </w:r>
            <w:r>
              <w:t>Is</w:t>
            </w:r>
            <w:r>
              <w:rPr>
                <w:spacing w:val="-5"/>
              </w:rPr>
              <w:t xml:space="preserve"> </w:t>
            </w:r>
            <w:r>
              <w:t>the</w:t>
            </w:r>
            <w:r>
              <w:rPr>
                <w:spacing w:val="-5"/>
              </w:rPr>
              <w:t xml:space="preserve"> </w:t>
            </w:r>
            <w:r>
              <w:t>storage</w:t>
            </w:r>
            <w:r>
              <w:rPr>
                <w:spacing w:val="-5"/>
              </w:rPr>
              <w:t xml:space="preserve"> </w:t>
            </w:r>
            <w:r>
              <w:t>tank or</w:t>
            </w:r>
            <w:r>
              <w:rPr>
                <w:spacing w:val="-4"/>
              </w:rPr>
              <w:t xml:space="preserve"> </w:t>
            </w:r>
            <w:r>
              <w:t>any</w:t>
            </w:r>
            <w:r>
              <w:rPr>
                <w:spacing w:val="-5"/>
              </w:rPr>
              <w:t xml:space="preserve"> </w:t>
            </w:r>
            <w:r>
              <w:t>of</w:t>
            </w:r>
            <w:r>
              <w:rPr>
                <w:spacing w:val="-2"/>
              </w:rPr>
              <w:t xml:space="preserve"> </w:t>
            </w:r>
            <w:r>
              <w:t>the</w:t>
            </w:r>
            <w:r>
              <w:rPr>
                <w:spacing w:val="-5"/>
              </w:rPr>
              <w:t xml:space="preserve"> </w:t>
            </w:r>
            <w:r>
              <w:t>taps</w:t>
            </w:r>
            <w:r>
              <w:rPr>
                <w:spacing w:val="-1"/>
              </w:rPr>
              <w:t xml:space="preserve"> </w:t>
            </w:r>
            <w:r>
              <w:t>leaking</w:t>
            </w:r>
            <w:r>
              <w:rPr>
                <w:spacing w:val="-2"/>
              </w:rPr>
              <w:t xml:space="preserve"> </w:t>
            </w:r>
            <w:r>
              <w:t>or</w:t>
            </w:r>
            <w:r>
              <w:rPr>
                <w:spacing w:val="-1"/>
              </w:rPr>
              <w:t xml:space="preserve"> </w:t>
            </w:r>
            <w:r>
              <w:rPr>
                <w:spacing w:val="-2"/>
              </w:rPr>
              <w:t>damaged?</w:t>
            </w:r>
          </w:p>
        </w:tc>
        <w:tc>
          <w:tcPr>
            <w:tcW w:w="1011" w:type="dxa"/>
          </w:tcPr>
          <w:p w14:paraId="306A1B53" w14:textId="77777777" w:rsidR="000A4E28" w:rsidRDefault="00000000">
            <w:pPr>
              <w:pStyle w:val="TableParagraph"/>
              <w:spacing w:before="123"/>
              <w:ind w:left="257"/>
            </w:pPr>
            <w:r>
              <w:rPr>
                <w:spacing w:val="-5"/>
              </w:rPr>
              <w:t>Y/N</w:t>
            </w:r>
          </w:p>
        </w:tc>
      </w:tr>
      <w:tr w:rsidR="000A4E28" w14:paraId="04690FAE" w14:textId="77777777">
        <w:trPr>
          <w:trHeight w:val="505"/>
        </w:trPr>
        <w:tc>
          <w:tcPr>
            <w:tcW w:w="8302" w:type="dxa"/>
          </w:tcPr>
          <w:p w14:paraId="3034D3F1" w14:textId="77777777" w:rsidR="000A4E28" w:rsidRDefault="00000000">
            <w:pPr>
              <w:pStyle w:val="TableParagraph"/>
              <w:spacing w:before="122"/>
              <w:ind w:left="50"/>
            </w:pPr>
            <w:r>
              <w:t>4.</w:t>
            </w:r>
            <w:r>
              <w:rPr>
                <w:spacing w:val="-13"/>
              </w:rPr>
              <w:t xml:space="preserve"> </w:t>
            </w:r>
            <w:r>
              <w:t>Are</w:t>
            </w:r>
            <w:r>
              <w:rPr>
                <w:spacing w:val="-6"/>
              </w:rPr>
              <w:t xml:space="preserve"> </w:t>
            </w:r>
            <w:r>
              <w:t>any</w:t>
            </w:r>
            <w:r>
              <w:rPr>
                <w:spacing w:val="-5"/>
              </w:rPr>
              <w:t xml:space="preserve"> </w:t>
            </w:r>
            <w:r>
              <w:t>taps</w:t>
            </w:r>
            <w:r>
              <w:rPr>
                <w:spacing w:val="-5"/>
              </w:rPr>
              <w:t xml:space="preserve"> </w:t>
            </w:r>
            <w:r>
              <w:t>shared</w:t>
            </w:r>
            <w:r>
              <w:rPr>
                <w:spacing w:val="-4"/>
              </w:rPr>
              <w:t xml:space="preserve"> </w:t>
            </w:r>
            <w:r>
              <w:t>with</w:t>
            </w:r>
            <w:r>
              <w:rPr>
                <w:spacing w:val="-3"/>
              </w:rPr>
              <w:t xml:space="preserve"> </w:t>
            </w:r>
            <w:r>
              <w:t>other</w:t>
            </w:r>
            <w:r>
              <w:rPr>
                <w:spacing w:val="-2"/>
              </w:rPr>
              <w:t xml:space="preserve"> households?</w:t>
            </w:r>
          </w:p>
        </w:tc>
        <w:tc>
          <w:tcPr>
            <w:tcW w:w="1011" w:type="dxa"/>
          </w:tcPr>
          <w:p w14:paraId="75B38E5A" w14:textId="77777777" w:rsidR="000A4E28" w:rsidRDefault="00000000">
            <w:pPr>
              <w:pStyle w:val="TableParagraph"/>
              <w:spacing w:before="122"/>
              <w:ind w:left="257"/>
            </w:pPr>
            <w:r>
              <w:rPr>
                <w:spacing w:val="-5"/>
              </w:rPr>
              <w:t>Y/N</w:t>
            </w:r>
          </w:p>
        </w:tc>
      </w:tr>
      <w:tr w:rsidR="000A4E28" w14:paraId="50BED15F" w14:textId="77777777">
        <w:trPr>
          <w:trHeight w:val="506"/>
        </w:trPr>
        <w:tc>
          <w:tcPr>
            <w:tcW w:w="8302" w:type="dxa"/>
          </w:tcPr>
          <w:p w14:paraId="4D8B38C9" w14:textId="77777777" w:rsidR="000A4E28" w:rsidRDefault="00000000">
            <w:pPr>
              <w:pStyle w:val="TableParagraph"/>
              <w:spacing w:before="123"/>
              <w:ind w:left="50"/>
            </w:pPr>
            <w:r>
              <w:t>5.</w:t>
            </w:r>
            <w:r>
              <w:rPr>
                <w:spacing w:val="-4"/>
              </w:rPr>
              <w:t xml:space="preserve"> </w:t>
            </w:r>
            <w:r>
              <w:t>Is</w:t>
            </w:r>
            <w:r>
              <w:rPr>
                <w:spacing w:val="-4"/>
              </w:rPr>
              <w:t xml:space="preserve"> </w:t>
            </w:r>
            <w:r>
              <w:t>the</w:t>
            </w:r>
            <w:r>
              <w:rPr>
                <w:spacing w:val="-2"/>
              </w:rPr>
              <w:t xml:space="preserve"> </w:t>
            </w:r>
            <w:r>
              <w:t>area</w:t>
            </w:r>
            <w:r>
              <w:rPr>
                <w:spacing w:val="-2"/>
              </w:rPr>
              <w:t xml:space="preserve"> </w:t>
            </w:r>
            <w:r>
              <w:t>around</w:t>
            </w:r>
            <w:r>
              <w:rPr>
                <w:spacing w:val="-4"/>
              </w:rPr>
              <w:t xml:space="preserve"> </w:t>
            </w:r>
            <w:r>
              <w:t>the</w:t>
            </w:r>
            <w:r>
              <w:rPr>
                <w:spacing w:val="-4"/>
              </w:rPr>
              <w:t xml:space="preserve"> </w:t>
            </w:r>
            <w:r>
              <w:t>tank</w:t>
            </w:r>
            <w:r>
              <w:rPr>
                <w:spacing w:val="-1"/>
              </w:rPr>
              <w:t xml:space="preserve"> </w:t>
            </w:r>
            <w:r>
              <w:t>or</w:t>
            </w:r>
            <w:r>
              <w:rPr>
                <w:spacing w:val="-3"/>
              </w:rPr>
              <w:t xml:space="preserve"> </w:t>
            </w:r>
            <w:r>
              <w:t>tap</w:t>
            </w:r>
            <w:r>
              <w:rPr>
                <w:spacing w:val="-4"/>
              </w:rPr>
              <w:t xml:space="preserve"> </w:t>
            </w:r>
            <w:r>
              <w:rPr>
                <w:spacing w:val="-2"/>
              </w:rPr>
              <w:t>dirty?</w:t>
            </w:r>
          </w:p>
        </w:tc>
        <w:tc>
          <w:tcPr>
            <w:tcW w:w="1011" w:type="dxa"/>
          </w:tcPr>
          <w:p w14:paraId="710E6829" w14:textId="77777777" w:rsidR="000A4E28" w:rsidRDefault="00000000">
            <w:pPr>
              <w:pStyle w:val="TableParagraph"/>
              <w:spacing w:before="123"/>
              <w:ind w:left="257"/>
            </w:pPr>
            <w:r>
              <w:rPr>
                <w:spacing w:val="-5"/>
              </w:rPr>
              <w:t>Y/N</w:t>
            </w:r>
          </w:p>
        </w:tc>
      </w:tr>
      <w:tr w:rsidR="000A4E28" w14:paraId="54B8E3F4" w14:textId="77777777">
        <w:trPr>
          <w:trHeight w:val="506"/>
        </w:trPr>
        <w:tc>
          <w:tcPr>
            <w:tcW w:w="8302" w:type="dxa"/>
          </w:tcPr>
          <w:p w14:paraId="437319AE" w14:textId="77777777" w:rsidR="000A4E28" w:rsidRDefault="00000000">
            <w:pPr>
              <w:pStyle w:val="TableParagraph"/>
              <w:spacing w:before="123"/>
              <w:ind w:left="50"/>
            </w:pPr>
            <w:r>
              <w:t>6.</w:t>
            </w:r>
            <w:r>
              <w:rPr>
                <w:spacing w:val="-13"/>
              </w:rPr>
              <w:t xml:space="preserve"> </w:t>
            </w:r>
            <w:r>
              <w:t>Are</w:t>
            </w:r>
            <w:r>
              <w:rPr>
                <w:spacing w:val="-6"/>
              </w:rPr>
              <w:t xml:space="preserve"> </w:t>
            </w:r>
            <w:r>
              <w:t>there</w:t>
            </w:r>
            <w:r>
              <w:rPr>
                <w:spacing w:val="-5"/>
              </w:rPr>
              <w:t xml:space="preserve"> </w:t>
            </w:r>
            <w:r>
              <w:t>any</w:t>
            </w:r>
            <w:r>
              <w:rPr>
                <w:spacing w:val="-4"/>
              </w:rPr>
              <w:t xml:space="preserve"> </w:t>
            </w:r>
            <w:r>
              <w:t>leaks</w:t>
            </w:r>
            <w:r>
              <w:rPr>
                <w:spacing w:val="-5"/>
              </w:rPr>
              <w:t xml:space="preserve"> </w:t>
            </w:r>
            <w:r>
              <w:t>in</w:t>
            </w:r>
            <w:r>
              <w:rPr>
                <w:spacing w:val="-4"/>
              </w:rPr>
              <w:t xml:space="preserve"> </w:t>
            </w:r>
            <w:r>
              <w:t>the</w:t>
            </w:r>
            <w:r>
              <w:rPr>
                <w:spacing w:val="-3"/>
              </w:rPr>
              <w:t xml:space="preserve"> </w:t>
            </w:r>
            <w:r>
              <w:t>household</w:t>
            </w:r>
            <w:r>
              <w:rPr>
                <w:spacing w:val="-4"/>
              </w:rPr>
              <w:t xml:space="preserve"> </w:t>
            </w:r>
            <w:r>
              <w:rPr>
                <w:spacing w:val="-2"/>
              </w:rPr>
              <w:t>pipes?</w:t>
            </w:r>
          </w:p>
        </w:tc>
        <w:tc>
          <w:tcPr>
            <w:tcW w:w="1011" w:type="dxa"/>
          </w:tcPr>
          <w:p w14:paraId="31ACFED4" w14:textId="77777777" w:rsidR="000A4E28" w:rsidRDefault="00000000">
            <w:pPr>
              <w:pStyle w:val="TableParagraph"/>
              <w:spacing w:before="123"/>
              <w:ind w:left="257"/>
            </w:pPr>
            <w:r>
              <w:rPr>
                <w:spacing w:val="-5"/>
              </w:rPr>
              <w:t>Y/N</w:t>
            </w:r>
          </w:p>
        </w:tc>
      </w:tr>
      <w:tr w:rsidR="000A4E28" w14:paraId="2D820972" w14:textId="77777777">
        <w:trPr>
          <w:trHeight w:val="506"/>
        </w:trPr>
        <w:tc>
          <w:tcPr>
            <w:tcW w:w="8302" w:type="dxa"/>
          </w:tcPr>
          <w:p w14:paraId="540DF8C8" w14:textId="77777777" w:rsidR="000A4E28" w:rsidRDefault="00000000">
            <w:pPr>
              <w:pStyle w:val="TableParagraph"/>
              <w:spacing w:before="123"/>
              <w:ind w:left="50"/>
            </w:pPr>
            <w:r>
              <w:t>7.</w:t>
            </w:r>
            <w:r>
              <w:rPr>
                <w:spacing w:val="-4"/>
              </w:rPr>
              <w:t xml:space="preserve"> </w:t>
            </w:r>
            <w:r>
              <w:t>Do</w:t>
            </w:r>
            <w:r>
              <w:rPr>
                <w:spacing w:val="-4"/>
              </w:rPr>
              <w:t xml:space="preserve"> </w:t>
            </w:r>
            <w:r>
              <w:t>animals</w:t>
            </w:r>
            <w:r>
              <w:rPr>
                <w:spacing w:val="-2"/>
              </w:rPr>
              <w:t xml:space="preserve"> </w:t>
            </w:r>
            <w:r>
              <w:t>have</w:t>
            </w:r>
            <w:r>
              <w:rPr>
                <w:spacing w:val="-4"/>
              </w:rPr>
              <w:t xml:space="preserve"> </w:t>
            </w:r>
            <w:r>
              <w:t>access</w:t>
            </w:r>
            <w:r>
              <w:rPr>
                <w:spacing w:val="-2"/>
              </w:rPr>
              <w:t xml:space="preserve"> </w:t>
            </w:r>
            <w:r>
              <w:t>to</w:t>
            </w:r>
            <w:r>
              <w:rPr>
                <w:spacing w:val="-6"/>
              </w:rPr>
              <w:t xml:space="preserve"> </w:t>
            </w:r>
            <w:r>
              <w:t>the</w:t>
            </w:r>
            <w:r>
              <w:rPr>
                <w:spacing w:val="-5"/>
              </w:rPr>
              <w:t xml:space="preserve"> </w:t>
            </w:r>
            <w:r>
              <w:t>area</w:t>
            </w:r>
            <w:r>
              <w:rPr>
                <w:spacing w:val="-4"/>
              </w:rPr>
              <w:t xml:space="preserve"> </w:t>
            </w:r>
            <w:r>
              <w:t>around</w:t>
            </w:r>
            <w:r>
              <w:rPr>
                <w:spacing w:val="-5"/>
              </w:rPr>
              <w:t xml:space="preserve"> </w:t>
            </w:r>
            <w:r>
              <w:t>the</w:t>
            </w:r>
            <w:r>
              <w:rPr>
                <w:spacing w:val="-5"/>
              </w:rPr>
              <w:t xml:space="preserve"> </w:t>
            </w:r>
            <w:r>
              <w:rPr>
                <w:spacing w:val="-2"/>
              </w:rPr>
              <w:t>pipe?</w:t>
            </w:r>
          </w:p>
        </w:tc>
        <w:tc>
          <w:tcPr>
            <w:tcW w:w="1011" w:type="dxa"/>
          </w:tcPr>
          <w:p w14:paraId="370DF523" w14:textId="77777777" w:rsidR="000A4E28" w:rsidRDefault="00000000">
            <w:pPr>
              <w:pStyle w:val="TableParagraph"/>
              <w:spacing w:before="123"/>
              <w:ind w:left="257"/>
            </w:pPr>
            <w:r>
              <w:rPr>
                <w:spacing w:val="-5"/>
              </w:rPr>
              <w:t>Y/N</w:t>
            </w:r>
          </w:p>
        </w:tc>
      </w:tr>
      <w:tr w:rsidR="000A4E28" w14:paraId="50A14FEE" w14:textId="77777777">
        <w:trPr>
          <w:trHeight w:val="506"/>
        </w:trPr>
        <w:tc>
          <w:tcPr>
            <w:tcW w:w="8302" w:type="dxa"/>
          </w:tcPr>
          <w:p w14:paraId="70B12A0F" w14:textId="77777777" w:rsidR="000A4E28" w:rsidRDefault="00000000">
            <w:pPr>
              <w:pStyle w:val="TableParagraph"/>
              <w:spacing w:before="123"/>
              <w:ind w:left="50"/>
            </w:pPr>
            <w:r>
              <w:t>8.</w:t>
            </w:r>
            <w:r>
              <w:rPr>
                <w:spacing w:val="-2"/>
              </w:rPr>
              <w:t xml:space="preserve"> </w:t>
            </w:r>
            <w:r>
              <w:t>Have</w:t>
            </w:r>
            <w:r>
              <w:rPr>
                <w:spacing w:val="-3"/>
              </w:rPr>
              <w:t xml:space="preserve"> </w:t>
            </w:r>
            <w:r>
              <w:t>users</w:t>
            </w:r>
            <w:r>
              <w:rPr>
                <w:spacing w:val="-5"/>
              </w:rPr>
              <w:t xml:space="preserve"> </w:t>
            </w:r>
            <w:r>
              <w:t>reported</w:t>
            </w:r>
            <w:r>
              <w:rPr>
                <w:spacing w:val="-3"/>
              </w:rPr>
              <w:t xml:space="preserve"> </w:t>
            </w:r>
            <w:r>
              <w:t>pipe</w:t>
            </w:r>
            <w:r>
              <w:rPr>
                <w:spacing w:val="-3"/>
              </w:rPr>
              <w:t xml:space="preserve"> </w:t>
            </w:r>
            <w:r>
              <w:t>breaks</w:t>
            </w:r>
            <w:r>
              <w:rPr>
                <w:spacing w:val="-5"/>
              </w:rPr>
              <w:t xml:space="preserve"> </w:t>
            </w:r>
            <w:r>
              <w:t>in</w:t>
            </w:r>
            <w:r>
              <w:rPr>
                <w:spacing w:val="-3"/>
              </w:rPr>
              <w:t xml:space="preserve"> </w:t>
            </w:r>
            <w:r>
              <w:t>the</w:t>
            </w:r>
            <w:r>
              <w:rPr>
                <w:spacing w:val="-5"/>
              </w:rPr>
              <w:t xml:space="preserve"> </w:t>
            </w:r>
            <w:r>
              <w:t>last</w:t>
            </w:r>
            <w:r>
              <w:rPr>
                <w:spacing w:val="-4"/>
              </w:rPr>
              <w:t xml:space="preserve"> week?</w:t>
            </w:r>
          </w:p>
        </w:tc>
        <w:tc>
          <w:tcPr>
            <w:tcW w:w="1011" w:type="dxa"/>
          </w:tcPr>
          <w:p w14:paraId="57A784DF" w14:textId="77777777" w:rsidR="000A4E28" w:rsidRDefault="00000000">
            <w:pPr>
              <w:pStyle w:val="TableParagraph"/>
              <w:spacing w:before="123"/>
              <w:ind w:left="257"/>
            </w:pPr>
            <w:r>
              <w:rPr>
                <w:spacing w:val="-5"/>
              </w:rPr>
              <w:t>Y/N</w:t>
            </w:r>
          </w:p>
        </w:tc>
      </w:tr>
      <w:tr w:rsidR="000A4E28" w14:paraId="693C264F" w14:textId="77777777">
        <w:trPr>
          <w:trHeight w:val="505"/>
        </w:trPr>
        <w:tc>
          <w:tcPr>
            <w:tcW w:w="8302" w:type="dxa"/>
          </w:tcPr>
          <w:p w14:paraId="57842D09" w14:textId="77777777" w:rsidR="000A4E28" w:rsidRDefault="00000000">
            <w:pPr>
              <w:pStyle w:val="TableParagraph"/>
              <w:spacing w:before="123"/>
              <w:ind w:left="50"/>
            </w:pPr>
            <w:r>
              <w:t>9.</w:t>
            </w:r>
            <w:r>
              <w:rPr>
                <w:spacing w:val="-4"/>
              </w:rPr>
              <w:t xml:space="preserve"> </w:t>
            </w:r>
            <w:r>
              <w:t>Has</w:t>
            </w:r>
            <w:r>
              <w:rPr>
                <w:spacing w:val="-5"/>
              </w:rPr>
              <w:t xml:space="preserve"> </w:t>
            </w:r>
            <w:r>
              <w:t>there</w:t>
            </w:r>
            <w:r>
              <w:rPr>
                <w:spacing w:val="-3"/>
              </w:rPr>
              <w:t xml:space="preserve"> </w:t>
            </w:r>
            <w:r>
              <w:t>been</w:t>
            </w:r>
            <w:r>
              <w:rPr>
                <w:spacing w:val="-6"/>
              </w:rPr>
              <w:t xml:space="preserve"> </w:t>
            </w:r>
            <w:r>
              <w:t>a</w:t>
            </w:r>
            <w:r>
              <w:rPr>
                <w:spacing w:val="-2"/>
              </w:rPr>
              <w:t xml:space="preserve"> </w:t>
            </w:r>
            <w:r>
              <w:t>disruption</w:t>
            </w:r>
            <w:r>
              <w:rPr>
                <w:spacing w:val="-1"/>
              </w:rPr>
              <w:t xml:space="preserve"> </w:t>
            </w:r>
            <w:r>
              <w:t>in</w:t>
            </w:r>
            <w:r>
              <w:rPr>
                <w:spacing w:val="-3"/>
              </w:rPr>
              <w:t xml:space="preserve"> </w:t>
            </w:r>
            <w:r>
              <w:t>the</w:t>
            </w:r>
            <w:r>
              <w:rPr>
                <w:spacing w:val="-5"/>
              </w:rPr>
              <w:t xml:space="preserve"> </w:t>
            </w:r>
            <w:r>
              <w:t>water</w:t>
            </w:r>
            <w:r>
              <w:rPr>
                <w:spacing w:val="-4"/>
              </w:rPr>
              <w:t xml:space="preserve"> </w:t>
            </w:r>
            <w:r>
              <w:t>supply</w:t>
            </w:r>
            <w:r>
              <w:rPr>
                <w:spacing w:val="-4"/>
              </w:rPr>
              <w:t xml:space="preserve"> </w:t>
            </w:r>
            <w:r>
              <w:t>in</w:t>
            </w:r>
            <w:r>
              <w:rPr>
                <w:spacing w:val="-3"/>
              </w:rPr>
              <w:t xml:space="preserve"> </w:t>
            </w:r>
            <w:r>
              <w:t>the</w:t>
            </w:r>
            <w:r>
              <w:rPr>
                <w:spacing w:val="-3"/>
              </w:rPr>
              <w:t xml:space="preserve"> </w:t>
            </w:r>
            <w:r>
              <w:t>last</w:t>
            </w:r>
            <w:r>
              <w:rPr>
                <w:spacing w:val="-3"/>
              </w:rPr>
              <w:t xml:space="preserve"> </w:t>
            </w:r>
            <w:r>
              <w:t>10</w:t>
            </w:r>
            <w:r>
              <w:rPr>
                <w:spacing w:val="-2"/>
              </w:rPr>
              <w:t xml:space="preserve"> days?</w:t>
            </w:r>
          </w:p>
        </w:tc>
        <w:tc>
          <w:tcPr>
            <w:tcW w:w="1011" w:type="dxa"/>
          </w:tcPr>
          <w:p w14:paraId="04C0885E" w14:textId="77777777" w:rsidR="000A4E28" w:rsidRDefault="00000000">
            <w:pPr>
              <w:pStyle w:val="TableParagraph"/>
              <w:spacing w:before="123"/>
              <w:ind w:left="257"/>
            </w:pPr>
            <w:r>
              <w:rPr>
                <w:spacing w:val="-5"/>
              </w:rPr>
              <w:t>Y/N</w:t>
            </w:r>
          </w:p>
        </w:tc>
      </w:tr>
      <w:tr w:rsidR="000A4E28" w14:paraId="5FFBE51B" w14:textId="77777777">
        <w:trPr>
          <w:trHeight w:val="505"/>
        </w:trPr>
        <w:tc>
          <w:tcPr>
            <w:tcW w:w="8302" w:type="dxa"/>
          </w:tcPr>
          <w:p w14:paraId="43968C53" w14:textId="77777777" w:rsidR="000A4E28" w:rsidRDefault="00000000">
            <w:pPr>
              <w:pStyle w:val="TableParagraph"/>
              <w:spacing w:before="122"/>
              <w:ind w:left="50"/>
            </w:pPr>
            <w:r>
              <w:t>10.</w:t>
            </w:r>
            <w:r>
              <w:rPr>
                <w:spacing w:val="-2"/>
              </w:rPr>
              <w:t xml:space="preserve"> </w:t>
            </w:r>
            <w:r>
              <w:t>Does</w:t>
            </w:r>
            <w:r>
              <w:rPr>
                <w:spacing w:val="-5"/>
              </w:rPr>
              <w:t xml:space="preserve"> </w:t>
            </w:r>
            <w:r>
              <w:t>the</w:t>
            </w:r>
            <w:r>
              <w:rPr>
                <w:spacing w:val="-4"/>
              </w:rPr>
              <w:t xml:space="preserve"> </w:t>
            </w:r>
            <w:r>
              <w:t>household</w:t>
            </w:r>
            <w:r>
              <w:rPr>
                <w:spacing w:val="-5"/>
              </w:rPr>
              <w:t xml:space="preserve"> </w:t>
            </w:r>
            <w:r>
              <w:t>water</w:t>
            </w:r>
            <w:r>
              <w:rPr>
                <w:spacing w:val="-1"/>
              </w:rPr>
              <w:t xml:space="preserve"> </w:t>
            </w:r>
            <w:r>
              <w:t>come</w:t>
            </w:r>
            <w:r>
              <w:rPr>
                <w:spacing w:val="-6"/>
              </w:rPr>
              <w:t xml:space="preserve"> </w:t>
            </w:r>
            <w:r>
              <w:t>from</w:t>
            </w:r>
            <w:r>
              <w:rPr>
                <w:spacing w:val="-6"/>
              </w:rPr>
              <w:t xml:space="preserve"> </w:t>
            </w:r>
            <w:r>
              <w:t>more</w:t>
            </w:r>
            <w:r>
              <w:rPr>
                <w:spacing w:val="-5"/>
              </w:rPr>
              <w:t xml:space="preserve"> </w:t>
            </w:r>
            <w:r>
              <w:t>than</w:t>
            </w:r>
            <w:r>
              <w:rPr>
                <w:spacing w:val="-2"/>
              </w:rPr>
              <w:t xml:space="preserve"> </w:t>
            </w:r>
            <w:r>
              <w:t>one</w:t>
            </w:r>
            <w:r>
              <w:rPr>
                <w:spacing w:val="-3"/>
              </w:rPr>
              <w:t xml:space="preserve"> </w:t>
            </w:r>
            <w:r>
              <w:rPr>
                <w:spacing w:val="-2"/>
              </w:rPr>
              <w:t>source?</w:t>
            </w:r>
          </w:p>
        </w:tc>
        <w:tc>
          <w:tcPr>
            <w:tcW w:w="1011" w:type="dxa"/>
          </w:tcPr>
          <w:p w14:paraId="01922E03" w14:textId="77777777" w:rsidR="000A4E28" w:rsidRDefault="00000000">
            <w:pPr>
              <w:pStyle w:val="TableParagraph"/>
              <w:spacing w:before="122"/>
              <w:ind w:left="257"/>
            </w:pPr>
            <w:r>
              <w:rPr>
                <w:spacing w:val="-5"/>
              </w:rPr>
              <w:t>Y/N</w:t>
            </w:r>
          </w:p>
        </w:tc>
      </w:tr>
      <w:tr w:rsidR="000A4E28" w14:paraId="0BA055C4" w14:textId="77777777">
        <w:trPr>
          <w:trHeight w:val="376"/>
        </w:trPr>
        <w:tc>
          <w:tcPr>
            <w:tcW w:w="8302" w:type="dxa"/>
          </w:tcPr>
          <w:p w14:paraId="5D91299B" w14:textId="77777777" w:rsidR="000A4E28" w:rsidRDefault="00000000">
            <w:pPr>
              <w:pStyle w:val="TableParagraph"/>
              <w:spacing w:before="123" w:line="233" w:lineRule="exact"/>
              <w:ind w:left="2546"/>
            </w:pPr>
            <w:r>
              <w:t>Risk</w:t>
            </w:r>
            <w:r>
              <w:rPr>
                <w:spacing w:val="-7"/>
              </w:rPr>
              <w:t xml:space="preserve"> </w:t>
            </w:r>
            <w:r>
              <w:t>of</w:t>
            </w:r>
            <w:r>
              <w:rPr>
                <w:spacing w:val="-8"/>
              </w:rPr>
              <w:t xml:space="preserve"> </w:t>
            </w:r>
            <w:r>
              <w:t>contamination</w:t>
            </w:r>
            <w:r>
              <w:rPr>
                <w:spacing w:val="-8"/>
              </w:rPr>
              <w:t xml:space="preserve"> </w:t>
            </w:r>
            <w:r>
              <w:t>(add</w:t>
            </w:r>
            <w:r>
              <w:rPr>
                <w:spacing w:val="-9"/>
              </w:rPr>
              <w:t xml:space="preserve"> </w:t>
            </w:r>
            <w:r>
              <w:t>the</w:t>
            </w:r>
            <w:r>
              <w:rPr>
                <w:spacing w:val="-9"/>
              </w:rPr>
              <w:t xml:space="preserve"> </w:t>
            </w:r>
            <w:r>
              <w:t>number</w:t>
            </w:r>
            <w:r>
              <w:rPr>
                <w:spacing w:val="-7"/>
              </w:rPr>
              <w:t xml:space="preserve"> </w:t>
            </w:r>
            <w:r>
              <w:t>of</w:t>
            </w:r>
            <w:r>
              <w:rPr>
                <w:spacing w:val="-8"/>
              </w:rPr>
              <w:t xml:space="preserve"> </w:t>
            </w:r>
            <w:r>
              <w:t>'Yes'</w:t>
            </w:r>
            <w:r>
              <w:rPr>
                <w:spacing w:val="-5"/>
              </w:rPr>
              <w:t xml:space="preserve"> </w:t>
            </w:r>
            <w:r>
              <w:rPr>
                <w:spacing w:val="-2"/>
              </w:rPr>
              <w:t>answers):</w:t>
            </w:r>
          </w:p>
        </w:tc>
        <w:tc>
          <w:tcPr>
            <w:tcW w:w="1011" w:type="dxa"/>
          </w:tcPr>
          <w:p w14:paraId="24F5FAB9" w14:textId="77777777" w:rsidR="000A4E28" w:rsidRDefault="00000000">
            <w:pPr>
              <w:pStyle w:val="TableParagraph"/>
              <w:spacing w:before="123" w:line="233" w:lineRule="exact"/>
              <w:ind w:left="213"/>
            </w:pPr>
            <w:r>
              <w:rPr>
                <w:spacing w:val="-2"/>
              </w:rPr>
              <w:t>……/10</w:t>
            </w:r>
          </w:p>
        </w:tc>
      </w:tr>
    </w:tbl>
    <w:p w14:paraId="2106E96A" w14:textId="77777777" w:rsidR="000A4E28" w:rsidRDefault="000A4E28">
      <w:pPr>
        <w:pStyle w:val="BodyText"/>
        <w:spacing w:before="2"/>
        <w:rPr>
          <w:b/>
        </w:rPr>
      </w:pPr>
    </w:p>
    <w:p w14:paraId="21355D9A" w14:textId="77777777" w:rsidR="000A4E28" w:rsidRDefault="00000000">
      <w:pPr>
        <w:ind w:left="212"/>
        <w:rPr>
          <w:b/>
        </w:rPr>
      </w:pPr>
      <w:r>
        <w:rPr>
          <w:b/>
        </w:rPr>
        <w:t>Part</w:t>
      </w:r>
      <w:r>
        <w:rPr>
          <w:b/>
          <w:spacing w:val="-2"/>
        </w:rPr>
        <w:t xml:space="preserve"> </w:t>
      </w:r>
      <w:r>
        <w:rPr>
          <w:b/>
        </w:rPr>
        <w:t>3.</w:t>
      </w:r>
      <w:r>
        <w:rPr>
          <w:b/>
          <w:spacing w:val="-1"/>
        </w:rPr>
        <w:t xml:space="preserve"> </w:t>
      </w:r>
      <w:r>
        <w:rPr>
          <w:b/>
        </w:rPr>
        <w:t>Results</w:t>
      </w:r>
      <w:r>
        <w:rPr>
          <w:b/>
          <w:spacing w:val="-5"/>
        </w:rPr>
        <w:t xml:space="preserve"> </w:t>
      </w:r>
      <w:r>
        <w:rPr>
          <w:b/>
        </w:rPr>
        <w:t>and</w:t>
      </w:r>
      <w:r>
        <w:rPr>
          <w:b/>
          <w:spacing w:val="-2"/>
        </w:rPr>
        <w:t xml:space="preserve"> comments:</w:t>
      </w:r>
    </w:p>
    <w:p w14:paraId="1754AB79" w14:textId="77777777" w:rsidR="000A4E28" w:rsidRDefault="00000000">
      <w:pPr>
        <w:pStyle w:val="ListParagraph"/>
        <w:numPr>
          <w:ilvl w:val="0"/>
          <w:numId w:val="12"/>
        </w:numPr>
        <w:tabs>
          <w:tab w:val="left" w:pos="459"/>
        </w:tabs>
        <w:spacing w:before="121"/>
        <w:ind w:left="459" w:hanging="247"/>
      </w:pPr>
      <w:r>
        <w:t>Risk</w:t>
      </w:r>
      <w:r>
        <w:rPr>
          <w:spacing w:val="-5"/>
        </w:rPr>
        <w:t xml:space="preserve"> </w:t>
      </w:r>
      <w:r>
        <w:t>of</w:t>
      </w:r>
      <w:r>
        <w:rPr>
          <w:spacing w:val="-8"/>
        </w:rPr>
        <w:t xml:space="preserve"> </w:t>
      </w:r>
      <w:r>
        <w:t>contamination</w:t>
      </w:r>
      <w:r>
        <w:rPr>
          <w:spacing w:val="-7"/>
        </w:rPr>
        <w:t xml:space="preserve"> </w:t>
      </w:r>
      <w:r>
        <w:t>(check</w:t>
      </w:r>
      <w:r>
        <w:rPr>
          <w:spacing w:val="-6"/>
        </w:rPr>
        <w:t xml:space="preserve"> </w:t>
      </w:r>
      <w:r>
        <w:t>the</w:t>
      </w:r>
      <w:r>
        <w:rPr>
          <w:spacing w:val="-8"/>
        </w:rPr>
        <w:t xml:space="preserve"> </w:t>
      </w:r>
      <w:r>
        <w:t>appropriate</w:t>
      </w:r>
      <w:r>
        <w:rPr>
          <w:spacing w:val="-6"/>
        </w:rPr>
        <w:t xml:space="preserve"> </w:t>
      </w:r>
      <w:r>
        <w:rPr>
          <w:spacing w:val="-4"/>
        </w:rPr>
        <w:t>box):</w:t>
      </w:r>
    </w:p>
    <w:p w14:paraId="26430239" w14:textId="77777777" w:rsidR="000A4E28" w:rsidRDefault="000A4E28">
      <w:pPr>
        <w:pStyle w:val="BodyText"/>
        <w:spacing w:before="9"/>
        <w:rPr>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501"/>
        <w:gridCol w:w="2604"/>
        <w:gridCol w:w="2362"/>
      </w:tblGrid>
      <w:tr w:rsidR="000A4E28" w14:paraId="3F124471" w14:textId="77777777">
        <w:trPr>
          <w:trHeight w:val="252"/>
        </w:trPr>
        <w:tc>
          <w:tcPr>
            <w:tcW w:w="2496" w:type="dxa"/>
          </w:tcPr>
          <w:p w14:paraId="73B90033" w14:textId="77777777" w:rsidR="000A4E28" w:rsidRDefault="00000000">
            <w:pPr>
              <w:pStyle w:val="TableParagraph"/>
              <w:spacing w:line="232" w:lineRule="exact"/>
              <w:ind w:left="444"/>
            </w:pPr>
            <w:r>
              <w:t>9-10</w:t>
            </w:r>
            <w:r>
              <w:rPr>
                <w:spacing w:val="-7"/>
              </w:rPr>
              <w:t xml:space="preserve"> </w:t>
            </w:r>
            <w:r>
              <w:t>=</w:t>
            </w:r>
            <w:r>
              <w:rPr>
                <w:spacing w:val="-5"/>
              </w:rPr>
              <w:t xml:space="preserve"> </w:t>
            </w:r>
            <w:r>
              <w:t>Very</w:t>
            </w:r>
            <w:r>
              <w:rPr>
                <w:spacing w:val="-5"/>
              </w:rPr>
              <w:t xml:space="preserve"> </w:t>
            </w:r>
            <w:r>
              <w:rPr>
                <w:spacing w:val="-4"/>
              </w:rPr>
              <w:t>high</w:t>
            </w:r>
          </w:p>
        </w:tc>
        <w:tc>
          <w:tcPr>
            <w:tcW w:w="2501" w:type="dxa"/>
          </w:tcPr>
          <w:p w14:paraId="1B4986E9" w14:textId="77777777" w:rsidR="000A4E28" w:rsidRDefault="00000000">
            <w:pPr>
              <w:pStyle w:val="TableParagraph"/>
              <w:spacing w:line="232" w:lineRule="exact"/>
              <w:ind w:left="740"/>
            </w:pPr>
            <w:r>
              <w:t>6-8</w:t>
            </w:r>
            <w:r>
              <w:rPr>
                <w:spacing w:val="-3"/>
              </w:rPr>
              <w:t xml:space="preserve"> </w:t>
            </w:r>
            <w:r>
              <w:t xml:space="preserve">= </w:t>
            </w:r>
            <w:r>
              <w:rPr>
                <w:spacing w:val="-4"/>
              </w:rPr>
              <w:t>High</w:t>
            </w:r>
          </w:p>
        </w:tc>
        <w:tc>
          <w:tcPr>
            <w:tcW w:w="2604" w:type="dxa"/>
          </w:tcPr>
          <w:p w14:paraId="6EC95F26" w14:textId="77777777" w:rsidR="000A4E28" w:rsidRDefault="00000000">
            <w:pPr>
              <w:pStyle w:val="TableParagraph"/>
              <w:spacing w:line="232" w:lineRule="exact"/>
              <w:ind w:left="629"/>
            </w:pPr>
            <w:r>
              <w:t>3-5</w:t>
            </w:r>
            <w:r>
              <w:rPr>
                <w:spacing w:val="-1"/>
              </w:rPr>
              <w:t xml:space="preserve"> </w:t>
            </w:r>
            <w:r>
              <w:t xml:space="preserve">= </w:t>
            </w:r>
            <w:r>
              <w:rPr>
                <w:spacing w:val="-2"/>
              </w:rPr>
              <w:t>Medium</w:t>
            </w:r>
          </w:p>
        </w:tc>
        <w:tc>
          <w:tcPr>
            <w:tcW w:w="2362" w:type="dxa"/>
          </w:tcPr>
          <w:p w14:paraId="3E543216" w14:textId="77777777" w:rsidR="000A4E28" w:rsidRDefault="00000000">
            <w:pPr>
              <w:pStyle w:val="TableParagraph"/>
              <w:spacing w:line="232" w:lineRule="exact"/>
              <w:ind w:left="695"/>
            </w:pPr>
            <w:r>
              <w:t>0-2</w:t>
            </w:r>
            <w:r>
              <w:rPr>
                <w:spacing w:val="-1"/>
              </w:rPr>
              <w:t xml:space="preserve"> </w:t>
            </w:r>
            <w:r>
              <w:t xml:space="preserve">= </w:t>
            </w:r>
            <w:r>
              <w:rPr>
                <w:spacing w:val="-5"/>
              </w:rPr>
              <w:t>Low</w:t>
            </w:r>
          </w:p>
        </w:tc>
      </w:tr>
      <w:tr w:rsidR="000A4E28" w14:paraId="0EFE8F6C" w14:textId="77777777">
        <w:trPr>
          <w:trHeight w:val="333"/>
        </w:trPr>
        <w:tc>
          <w:tcPr>
            <w:tcW w:w="2496" w:type="dxa"/>
          </w:tcPr>
          <w:p w14:paraId="3AD883B5" w14:textId="77777777" w:rsidR="000A4E28" w:rsidRDefault="000A4E28">
            <w:pPr>
              <w:pStyle w:val="TableParagraph"/>
              <w:rPr>
                <w:rFonts w:ascii="Times New Roman"/>
              </w:rPr>
            </w:pPr>
          </w:p>
        </w:tc>
        <w:tc>
          <w:tcPr>
            <w:tcW w:w="2501" w:type="dxa"/>
          </w:tcPr>
          <w:p w14:paraId="1F419CBC" w14:textId="77777777" w:rsidR="000A4E28" w:rsidRDefault="000A4E28">
            <w:pPr>
              <w:pStyle w:val="TableParagraph"/>
              <w:rPr>
                <w:rFonts w:ascii="Times New Roman"/>
              </w:rPr>
            </w:pPr>
          </w:p>
        </w:tc>
        <w:tc>
          <w:tcPr>
            <w:tcW w:w="2604" w:type="dxa"/>
          </w:tcPr>
          <w:p w14:paraId="332693F1" w14:textId="77777777" w:rsidR="000A4E28" w:rsidRDefault="000A4E28">
            <w:pPr>
              <w:pStyle w:val="TableParagraph"/>
              <w:rPr>
                <w:rFonts w:ascii="Times New Roman"/>
              </w:rPr>
            </w:pPr>
          </w:p>
        </w:tc>
        <w:tc>
          <w:tcPr>
            <w:tcW w:w="2362" w:type="dxa"/>
          </w:tcPr>
          <w:p w14:paraId="6A064E81" w14:textId="77777777" w:rsidR="000A4E28" w:rsidRDefault="000A4E28">
            <w:pPr>
              <w:pStyle w:val="TableParagraph"/>
              <w:rPr>
                <w:rFonts w:ascii="Times New Roman"/>
              </w:rPr>
            </w:pPr>
          </w:p>
        </w:tc>
      </w:tr>
    </w:tbl>
    <w:p w14:paraId="56D0CC91" w14:textId="77777777" w:rsidR="000A4E28" w:rsidRDefault="00000000">
      <w:pPr>
        <w:pStyle w:val="ListParagraph"/>
        <w:numPr>
          <w:ilvl w:val="0"/>
          <w:numId w:val="12"/>
        </w:numPr>
        <w:tabs>
          <w:tab w:val="left" w:pos="458"/>
        </w:tabs>
        <w:spacing w:before="249"/>
        <w:ind w:left="458" w:hanging="246"/>
      </w:pPr>
      <w:r>
        <w:t>Does</w:t>
      </w:r>
      <w:r>
        <w:rPr>
          <w:spacing w:val="-7"/>
        </w:rPr>
        <w:t xml:space="preserve"> </w:t>
      </w:r>
      <w:r>
        <w:t>the</w:t>
      </w:r>
      <w:r>
        <w:rPr>
          <w:spacing w:val="-7"/>
        </w:rPr>
        <w:t xml:space="preserve"> </w:t>
      </w:r>
      <w:r>
        <w:t>distribution</w:t>
      </w:r>
      <w:r>
        <w:rPr>
          <w:spacing w:val="-4"/>
        </w:rPr>
        <w:t xml:space="preserve"> </w:t>
      </w:r>
      <w:r>
        <w:t>system</w:t>
      </w:r>
      <w:r>
        <w:rPr>
          <w:spacing w:val="-4"/>
        </w:rPr>
        <w:t xml:space="preserve"> </w:t>
      </w:r>
      <w:r>
        <w:t>deliver</w:t>
      </w:r>
      <w:r>
        <w:rPr>
          <w:spacing w:val="-4"/>
        </w:rPr>
        <w:t xml:space="preserve"> </w:t>
      </w:r>
      <w:r>
        <w:t>water</w:t>
      </w:r>
      <w:r>
        <w:rPr>
          <w:spacing w:val="-3"/>
        </w:rPr>
        <w:t xml:space="preserve"> </w:t>
      </w:r>
      <w:r>
        <w:t>directly</w:t>
      </w:r>
      <w:r>
        <w:rPr>
          <w:spacing w:val="-6"/>
        </w:rPr>
        <w:t xml:space="preserve"> </w:t>
      </w:r>
      <w:r>
        <w:t>to</w:t>
      </w:r>
      <w:r>
        <w:rPr>
          <w:spacing w:val="-5"/>
        </w:rPr>
        <w:t xml:space="preserve"> </w:t>
      </w:r>
      <w:r>
        <w:t>a</w:t>
      </w:r>
      <w:r>
        <w:rPr>
          <w:spacing w:val="-5"/>
        </w:rPr>
        <w:t xml:space="preserve"> </w:t>
      </w:r>
      <w:r>
        <w:t>storage</w:t>
      </w:r>
      <w:r>
        <w:rPr>
          <w:spacing w:val="-7"/>
        </w:rPr>
        <w:t xml:space="preserve"> </w:t>
      </w:r>
      <w:r>
        <w:t>tank</w:t>
      </w:r>
      <w:r>
        <w:rPr>
          <w:spacing w:val="-4"/>
        </w:rPr>
        <w:t xml:space="preserve"> </w:t>
      </w:r>
      <w:r>
        <w:t>(usually</w:t>
      </w:r>
      <w:r>
        <w:rPr>
          <w:spacing w:val="-6"/>
        </w:rPr>
        <w:t xml:space="preserve"> </w:t>
      </w:r>
      <w:r>
        <w:t>on</w:t>
      </w:r>
      <w:r>
        <w:rPr>
          <w:spacing w:val="-5"/>
        </w:rPr>
        <w:t xml:space="preserve"> </w:t>
      </w:r>
      <w:r>
        <w:t>the</w:t>
      </w:r>
      <w:r>
        <w:rPr>
          <w:spacing w:val="-6"/>
        </w:rPr>
        <w:t xml:space="preserve"> </w:t>
      </w:r>
      <w:r>
        <w:rPr>
          <w:spacing w:val="-2"/>
        </w:rPr>
        <w:t>roof)?</w:t>
      </w:r>
    </w:p>
    <w:p w14:paraId="2344C892" w14:textId="77777777" w:rsidR="000A4E28" w:rsidRDefault="000A4E28">
      <w:pPr>
        <w:pStyle w:val="BodyText"/>
        <w:spacing w:before="1"/>
      </w:pPr>
    </w:p>
    <w:p w14:paraId="20CF401D" w14:textId="77777777" w:rsidR="000A4E28" w:rsidRDefault="00000000">
      <w:pPr>
        <w:pStyle w:val="ListParagraph"/>
        <w:numPr>
          <w:ilvl w:val="0"/>
          <w:numId w:val="12"/>
        </w:numPr>
        <w:tabs>
          <w:tab w:val="left" w:pos="439"/>
        </w:tabs>
        <w:ind w:left="439" w:hanging="227"/>
      </w:pPr>
      <w:r>
        <w:t>The</w:t>
      </w:r>
      <w:r>
        <w:rPr>
          <w:spacing w:val="-8"/>
        </w:rPr>
        <w:t xml:space="preserve"> </w:t>
      </w:r>
      <w:r>
        <w:t>following</w:t>
      </w:r>
      <w:r>
        <w:rPr>
          <w:spacing w:val="-3"/>
        </w:rPr>
        <w:t xml:space="preserve"> </w:t>
      </w:r>
      <w:r>
        <w:t>risks</w:t>
      </w:r>
      <w:r>
        <w:rPr>
          <w:spacing w:val="-5"/>
        </w:rPr>
        <w:t xml:space="preserve"> </w:t>
      </w:r>
      <w:r>
        <w:t>were</w:t>
      </w:r>
      <w:r>
        <w:rPr>
          <w:spacing w:val="-5"/>
        </w:rPr>
        <w:t xml:space="preserve"> </w:t>
      </w:r>
      <w:r>
        <w:rPr>
          <w:spacing w:val="-2"/>
        </w:rPr>
        <w:t>observed:</w:t>
      </w:r>
    </w:p>
    <w:p w14:paraId="49DB5F6B" w14:textId="77777777" w:rsidR="000A4E28" w:rsidRDefault="000A4E28">
      <w:pPr>
        <w:pStyle w:val="BodyText"/>
        <w:spacing w:before="250"/>
      </w:pPr>
    </w:p>
    <w:p w14:paraId="7FE85F43" w14:textId="77777777" w:rsidR="000A4E28" w:rsidRDefault="00000000">
      <w:pPr>
        <w:ind w:left="212"/>
        <w:rPr>
          <w:b/>
        </w:rPr>
      </w:pPr>
      <w:r>
        <w:rPr>
          <w:b/>
        </w:rPr>
        <w:t>Part</w:t>
      </w:r>
      <w:r>
        <w:rPr>
          <w:b/>
          <w:spacing w:val="-5"/>
        </w:rPr>
        <w:t xml:space="preserve"> </w:t>
      </w:r>
      <w:r>
        <w:rPr>
          <w:b/>
        </w:rPr>
        <w:t>4.</w:t>
      </w:r>
      <w:r>
        <w:rPr>
          <w:b/>
          <w:spacing w:val="-2"/>
        </w:rPr>
        <w:t xml:space="preserve"> </w:t>
      </w:r>
      <w:r>
        <w:rPr>
          <w:b/>
        </w:rPr>
        <w:t>Name</w:t>
      </w:r>
      <w:r>
        <w:rPr>
          <w:b/>
          <w:spacing w:val="-3"/>
        </w:rPr>
        <w:t xml:space="preserve"> </w:t>
      </w:r>
      <w:r>
        <w:rPr>
          <w:b/>
        </w:rPr>
        <w:t>and</w:t>
      </w:r>
      <w:r>
        <w:rPr>
          <w:b/>
          <w:spacing w:val="-5"/>
        </w:rPr>
        <w:t xml:space="preserve"> </w:t>
      </w:r>
      <w:r>
        <w:rPr>
          <w:b/>
        </w:rPr>
        <w:t>signature</w:t>
      </w:r>
      <w:r>
        <w:rPr>
          <w:b/>
          <w:spacing w:val="-4"/>
        </w:rPr>
        <w:t xml:space="preserve"> </w:t>
      </w:r>
      <w:r>
        <w:rPr>
          <w:b/>
        </w:rPr>
        <w:t>of</w:t>
      </w:r>
      <w:r>
        <w:rPr>
          <w:b/>
          <w:spacing w:val="-2"/>
        </w:rPr>
        <w:t xml:space="preserve"> inspectors:</w:t>
      </w:r>
    </w:p>
    <w:p w14:paraId="109B93EA" w14:textId="77777777" w:rsidR="000A4E28" w:rsidRDefault="000A4E28">
      <w:pPr>
        <w:sectPr w:rsidR="000A4E28">
          <w:headerReference w:type="default" r:id="rId354"/>
          <w:footerReference w:type="default" r:id="rId355"/>
          <w:pgSz w:w="12240" w:h="15840"/>
          <w:pgMar w:top="1060" w:right="960" w:bottom="1180" w:left="920" w:header="0" w:footer="985" w:gutter="0"/>
          <w:cols w:space="720"/>
        </w:sectPr>
      </w:pPr>
    </w:p>
    <w:p w14:paraId="3B86342D" w14:textId="77777777" w:rsidR="000A4E28" w:rsidRDefault="00000000">
      <w:pPr>
        <w:spacing w:before="68"/>
        <w:ind w:left="2728"/>
        <w:rPr>
          <w:b/>
          <w:sz w:val="24"/>
        </w:rPr>
      </w:pPr>
      <w:r>
        <w:rPr>
          <w:b/>
          <w:sz w:val="24"/>
        </w:rPr>
        <w:lastRenderedPageBreak/>
        <w:t>Explanatory</w:t>
      </w:r>
      <w:r>
        <w:rPr>
          <w:b/>
          <w:spacing w:val="-9"/>
          <w:sz w:val="24"/>
        </w:rPr>
        <w:t xml:space="preserve"> </w:t>
      </w:r>
      <w:r>
        <w:rPr>
          <w:b/>
          <w:sz w:val="24"/>
        </w:rPr>
        <w:t>Notes:</w:t>
      </w:r>
      <w:r>
        <w:rPr>
          <w:b/>
          <w:spacing w:val="-2"/>
          <w:sz w:val="24"/>
        </w:rPr>
        <w:t xml:space="preserve"> </w:t>
      </w:r>
      <w:r>
        <w:rPr>
          <w:b/>
          <w:sz w:val="24"/>
        </w:rPr>
        <w:t>Household</w:t>
      </w:r>
      <w:r>
        <w:rPr>
          <w:b/>
          <w:spacing w:val="-3"/>
          <w:sz w:val="24"/>
        </w:rPr>
        <w:t xml:space="preserve"> </w:t>
      </w:r>
      <w:r>
        <w:rPr>
          <w:b/>
          <w:sz w:val="24"/>
        </w:rPr>
        <w:t>Piped</w:t>
      </w:r>
      <w:r>
        <w:rPr>
          <w:b/>
          <w:spacing w:val="-3"/>
          <w:sz w:val="24"/>
        </w:rPr>
        <w:t xml:space="preserve"> </w:t>
      </w:r>
      <w:r>
        <w:rPr>
          <w:b/>
          <w:spacing w:val="-4"/>
          <w:sz w:val="24"/>
        </w:rPr>
        <w:t>Water</w:t>
      </w:r>
    </w:p>
    <w:p w14:paraId="268C76B8" w14:textId="77777777" w:rsidR="000A4E28" w:rsidRDefault="00000000">
      <w:pPr>
        <w:pStyle w:val="ListParagraph"/>
        <w:numPr>
          <w:ilvl w:val="0"/>
          <w:numId w:val="11"/>
        </w:numPr>
        <w:tabs>
          <w:tab w:val="left" w:pos="456"/>
        </w:tabs>
        <w:spacing w:before="123"/>
        <w:ind w:right="365" w:firstLine="0"/>
      </w:pPr>
      <w:r>
        <w:rPr>
          <w:i/>
        </w:rPr>
        <w:t xml:space="preserve">Is the tap outside the house (e.g., in the yard)? </w:t>
      </w:r>
      <w:r>
        <w:t>Taps in yards may be more prone to damage, especially</w:t>
      </w:r>
      <w:r>
        <w:rPr>
          <w:spacing w:val="-4"/>
        </w:rPr>
        <w:t xml:space="preserve"> </w:t>
      </w:r>
      <w:r>
        <w:t>if animals</w:t>
      </w:r>
      <w:r>
        <w:rPr>
          <w:spacing w:val="-1"/>
        </w:rPr>
        <w:t xml:space="preserve"> </w:t>
      </w:r>
      <w:r>
        <w:t>have</w:t>
      </w:r>
      <w:r>
        <w:rPr>
          <w:spacing w:val="-2"/>
        </w:rPr>
        <w:t xml:space="preserve"> </w:t>
      </w:r>
      <w:r>
        <w:t>access</w:t>
      </w:r>
      <w:r>
        <w:rPr>
          <w:spacing w:val="-4"/>
        </w:rPr>
        <w:t xml:space="preserve"> </w:t>
      </w:r>
      <w:r>
        <w:t>to</w:t>
      </w:r>
      <w:r>
        <w:rPr>
          <w:spacing w:val="-4"/>
        </w:rPr>
        <w:t xml:space="preserve"> </w:t>
      </w:r>
      <w:r>
        <w:t>the</w:t>
      </w:r>
      <w:r>
        <w:rPr>
          <w:spacing w:val="-4"/>
        </w:rPr>
        <w:t xml:space="preserve"> </w:t>
      </w:r>
      <w:r>
        <w:t>yard</w:t>
      </w:r>
      <w:r>
        <w:rPr>
          <w:spacing w:val="-4"/>
        </w:rPr>
        <w:t xml:space="preserve"> </w:t>
      </w:r>
      <w:r>
        <w:t>(see</w:t>
      </w:r>
      <w:r>
        <w:rPr>
          <w:spacing w:val="-1"/>
        </w:rPr>
        <w:t xml:space="preserve"> </w:t>
      </w:r>
      <w:r>
        <w:t>question</w:t>
      </w:r>
      <w:r>
        <w:rPr>
          <w:spacing w:val="-2"/>
        </w:rPr>
        <w:t xml:space="preserve"> </w:t>
      </w:r>
      <w:r>
        <w:t>7).</w:t>
      </w:r>
      <w:r>
        <w:rPr>
          <w:spacing w:val="-10"/>
        </w:rPr>
        <w:t xml:space="preserve"> </w:t>
      </w:r>
      <w:r>
        <w:t>The</w:t>
      </w:r>
      <w:r>
        <w:rPr>
          <w:spacing w:val="-2"/>
        </w:rPr>
        <w:t xml:space="preserve"> </w:t>
      </w:r>
      <w:r>
        <w:t>cleanliness</w:t>
      </w:r>
      <w:r>
        <w:rPr>
          <w:spacing w:val="-1"/>
        </w:rPr>
        <w:t xml:space="preserve"> </w:t>
      </w:r>
      <w:r>
        <w:t>of the</w:t>
      </w:r>
      <w:r>
        <w:rPr>
          <w:spacing w:val="-2"/>
        </w:rPr>
        <w:t xml:space="preserve"> </w:t>
      </w:r>
      <w:r>
        <w:t>yard</w:t>
      </w:r>
      <w:r>
        <w:rPr>
          <w:spacing w:val="-1"/>
        </w:rPr>
        <w:t xml:space="preserve"> </w:t>
      </w:r>
      <w:r>
        <w:t>could</w:t>
      </w:r>
      <w:r>
        <w:rPr>
          <w:spacing w:val="-4"/>
        </w:rPr>
        <w:t xml:space="preserve"> </w:t>
      </w:r>
      <w:r>
        <w:t>also be a risk to water quality (see question 5).</w:t>
      </w:r>
    </w:p>
    <w:p w14:paraId="75B3388C" w14:textId="77777777" w:rsidR="000A4E28" w:rsidRDefault="000A4E28">
      <w:pPr>
        <w:pStyle w:val="BodyText"/>
      </w:pPr>
    </w:p>
    <w:p w14:paraId="778D4C8A" w14:textId="77777777" w:rsidR="000A4E28" w:rsidRDefault="00000000">
      <w:pPr>
        <w:pStyle w:val="ListParagraph"/>
        <w:numPr>
          <w:ilvl w:val="0"/>
          <w:numId w:val="11"/>
        </w:numPr>
        <w:tabs>
          <w:tab w:val="left" w:pos="456"/>
        </w:tabs>
        <w:ind w:right="189" w:firstLine="0"/>
      </w:pPr>
      <w:r>
        <w:rPr>
          <w:i/>
        </w:rPr>
        <w:t xml:space="preserve">Is the water stored in a container inside the house? </w:t>
      </w:r>
      <w:r>
        <w:t>There is the risk of contamination during and after collection</w:t>
      </w:r>
      <w:r>
        <w:rPr>
          <w:spacing w:val="-3"/>
        </w:rPr>
        <w:t xml:space="preserve"> </w:t>
      </w:r>
      <w:r>
        <w:t>from</w:t>
      </w:r>
      <w:r>
        <w:rPr>
          <w:spacing w:val="-2"/>
        </w:rPr>
        <w:t xml:space="preserve"> </w:t>
      </w:r>
      <w:r>
        <w:t>the</w:t>
      </w:r>
      <w:r>
        <w:rPr>
          <w:spacing w:val="-3"/>
        </w:rPr>
        <w:t xml:space="preserve"> </w:t>
      </w:r>
      <w:r>
        <w:t>tap,</w:t>
      </w:r>
      <w:r>
        <w:rPr>
          <w:spacing w:val="-2"/>
        </w:rPr>
        <w:t xml:space="preserve"> </w:t>
      </w:r>
      <w:r>
        <w:t>for</w:t>
      </w:r>
      <w:r>
        <w:rPr>
          <w:spacing w:val="-2"/>
        </w:rPr>
        <w:t xml:space="preserve"> </w:t>
      </w:r>
      <w:r>
        <w:t>example,</w:t>
      </w:r>
      <w:r>
        <w:rPr>
          <w:spacing w:val="-2"/>
        </w:rPr>
        <w:t xml:space="preserve"> </w:t>
      </w:r>
      <w:r>
        <w:t>from dirty</w:t>
      </w:r>
      <w:r>
        <w:rPr>
          <w:spacing w:val="-3"/>
        </w:rPr>
        <w:t xml:space="preserve"> </w:t>
      </w:r>
      <w:r>
        <w:t>hands or</w:t>
      </w:r>
      <w:r>
        <w:rPr>
          <w:spacing w:val="-2"/>
        </w:rPr>
        <w:t xml:space="preserve"> </w:t>
      </w:r>
      <w:r>
        <w:t>from</w:t>
      </w:r>
      <w:r>
        <w:rPr>
          <w:spacing w:val="-2"/>
        </w:rPr>
        <w:t xml:space="preserve"> </w:t>
      </w:r>
      <w:r>
        <w:t>using</w:t>
      </w:r>
      <w:r>
        <w:rPr>
          <w:spacing w:val="-1"/>
        </w:rPr>
        <w:t xml:space="preserve"> </w:t>
      </w:r>
      <w:r>
        <w:t>a</w:t>
      </w:r>
      <w:r>
        <w:rPr>
          <w:spacing w:val="-5"/>
        </w:rPr>
        <w:t xml:space="preserve"> </w:t>
      </w:r>
      <w:r>
        <w:t>dirty</w:t>
      </w:r>
      <w:r>
        <w:rPr>
          <w:spacing w:val="-3"/>
        </w:rPr>
        <w:t xml:space="preserve"> </w:t>
      </w:r>
      <w:r>
        <w:t>container</w:t>
      </w:r>
      <w:r>
        <w:rPr>
          <w:spacing w:val="-2"/>
        </w:rPr>
        <w:t xml:space="preserve"> </w:t>
      </w:r>
      <w:r>
        <w:t>(see</w:t>
      </w:r>
      <w:r>
        <w:rPr>
          <w:spacing w:val="-3"/>
        </w:rPr>
        <w:t xml:space="preserve"> </w:t>
      </w:r>
      <w:r>
        <w:t>Sanitary Inspection Form for Household Containers).</w:t>
      </w:r>
    </w:p>
    <w:p w14:paraId="02BE49BD" w14:textId="77777777" w:rsidR="000A4E28" w:rsidRDefault="000A4E28">
      <w:pPr>
        <w:pStyle w:val="BodyText"/>
        <w:spacing w:before="1"/>
      </w:pPr>
    </w:p>
    <w:p w14:paraId="591F9806" w14:textId="77777777" w:rsidR="000A4E28" w:rsidRDefault="00000000">
      <w:pPr>
        <w:pStyle w:val="ListParagraph"/>
        <w:numPr>
          <w:ilvl w:val="0"/>
          <w:numId w:val="11"/>
        </w:numPr>
        <w:tabs>
          <w:tab w:val="left" w:pos="456"/>
        </w:tabs>
        <w:ind w:right="261" w:firstLine="0"/>
      </w:pPr>
      <w:r>
        <w:rPr>
          <w:i/>
        </w:rPr>
        <w:t>Is</w:t>
      </w:r>
      <w:r>
        <w:rPr>
          <w:i/>
          <w:spacing w:val="-4"/>
        </w:rPr>
        <w:t xml:space="preserve"> </w:t>
      </w:r>
      <w:r>
        <w:rPr>
          <w:i/>
        </w:rPr>
        <w:t>the</w:t>
      </w:r>
      <w:r>
        <w:rPr>
          <w:i/>
          <w:spacing w:val="-4"/>
        </w:rPr>
        <w:t xml:space="preserve"> </w:t>
      </w:r>
      <w:r>
        <w:rPr>
          <w:i/>
        </w:rPr>
        <w:t>storage</w:t>
      </w:r>
      <w:r>
        <w:rPr>
          <w:i/>
          <w:spacing w:val="-4"/>
        </w:rPr>
        <w:t xml:space="preserve"> </w:t>
      </w:r>
      <w:r>
        <w:rPr>
          <w:i/>
        </w:rPr>
        <w:t>tank</w:t>
      </w:r>
      <w:r>
        <w:rPr>
          <w:i/>
          <w:spacing w:val="-1"/>
        </w:rPr>
        <w:t xml:space="preserve"> </w:t>
      </w:r>
      <w:r>
        <w:rPr>
          <w:i/>
        </w:rPr>
        <w:t>or</w:t>
      </w:r>
      <w:r>
        <w:rPr>
          <w:i/>
          <w:spacing w:val="-3"/>
        </w:rPr>
        <w:t xml:space="preserve"> </w:t>
      </w:r>
      <w:r>
        <w:rPr>
          <w:i/>
        </w:rPr>
        <w:t>any</w:t>
      </w:r>
      <w:r>
        <w:rPr>
          <w:i/>
          <w:spacing w:val="-1"/>
        </w:rPr>
        <w:t xml:space="preserve"> </w:t>
      </w:r>
      <w:r>
        <w:rPr>
          <w:i/>
        </w:rPr>
        <w:t>of</w:t>
      </w:r>
      <w:r>
        <w:rPr>
          <w:i/>
          <w:spacing w:val="-3"/>
        </w:rPr>
        <w:t xml:space="preserve"> </w:t>
      </w:r>
      <w:r>
        <w:rPr>
          <w:i/>
        </w:rPr>
        <w:t>the</w:t>
      </w:r>
      <w:r>
        <w:rPr>
          <w:i/>
          <w:spacing w:val="-4"/>
        </w:rPr>
        <w:t xml:space="preserve"> </w:t>
      </w:r>
      <w:r>
        <w:rPr>
          <w:i/>
        </w:rPr>
        <w:t>taps</w:t>
      </w:r>
      <w:r>
        <w:rPr>
          <w:i/>
          <w:spacing w:val="-1"/>
        </w:rPr>
        <w:t xml:space="preserve"> </w:t>
      </w:r>
      <w:r>
        <w:rPr>
          <w:i/>
        </w:rPr>
        <w:t>leaking</w:t>
      </w:r>
      <w:r>
        <w:rPr>
          <w:i/>
          <w:spacing w:val="-2"/>
        </w:rPr>
        <w:t xml:space="preserve"> </w:t>
      </w:r>
      <w:r>
        <w:rPr>
          <w:i/>
        </w:rPr>
        <w:t>or damaged?</w:t>
      </w:r>
      <w:r>
        <w:rPr>
          <w:i/>
          <w:spacing w:val="-4"/>
        </w:rPr>
        <w:t xml:space="preserve"> </w:t>
      </w:r>
      <w:r>
        <w:t>If the</w:t>
      </w:r>
      <w:r>
        <w:rPr>
          <w:spacing w:val="-4"/>
        </w:rPr>
        <w:t xml:space="preserve"> </w:t>
      </w:r>
      <w:r>
        <w:t>storage</w:t>
      </w:r>
      <w:r>
        <w:rPr>
          <w:spacing w:val="-2"/>
        </w:rPr>
        <w:t xml:space="preserve"> </w:t>
      </w:r>
      <w:r>
        <w:t>tank</w:t>
      </w:r>
      <w:r>
        <w:rPr>
          <w:spacing w:val="-1"/>
        </w:rPr>
        <w:t xml:space="preserve"> </w:t>
      </w:r>
      <w:r>
        <w:t>or</w:t>
      </w:r>
      <w:r>
        <w:rPr>
          <w:spacing w:val="-3"/>
        </w:rPr>
        <w:t xml:space="preserve"> </w:t>
      </w:r>
      <w:r>
        <w:t>taps</w:t>
      </w:r>
      <w:r>
        <w:rPr>
          <w:spacing w:val="-1"/>
        </w:rPr>
        <w:t xml:space="preserve"> </w:t>
      </w:r>
      <w:r>
        <w:t>are</w:t>
      </w:r>
      <w:r>
        <w:rPr>
          <w:spacing w:val="-2"/>
        </w:rPr>
        <w:t xml:space="preserve"> </w:t>
      </w:r>
      <w:r>
        <w:t>leaking</w:t>
      </w:r>
      <w:r>
        <w:rPr>
          <w:spacing w:val="-2"/>
        </w:rPr>
        <w:t xml:space="preserve"> </w:t>
      </w:r>
      <w:r>
        <w:t>or damaged, then cracks may be a route for contaminants to enter the pipes.</w:t>
      </w:r>
      <w:r>
        <w:rPr>
          <w:spacing w:val="-3"/>
        </w:rPr>
        <w:t xml:space="preserve"> </w:t>
      </w:r>
      <w:r>
        <w:t>You will need to see if water is leaking from the taps or if it is only spilt water. If water from the distribution system goes directly to a storage tank (usually located on the roof), then record this in Part 3 of the form.</w:t>
      </w:r>
    </w:p>
    <w:p w14:paraId="2C17F926" w14:textId="77777777" w:rsidR="000A4E28" w:rsidRDefault="000A4E28">
      <w:pPr>
        <w:pStyle w:val="BodyText"/>
      </w:pPr>
    </w:p>
    <w:p w14:paraId="2EBDDE8D" w14:textId="77777777" w:rsidR="000A4E28" w:rsidRDefault="00000000">
      <w:pPr>
        <w:pStyle w:val="ListParagraph"/>
        <w:numPr>
          <w:ilvl w:val="0"/>
          <w:numId w:val="11"/>
        </w:numPr>
        <w:tabs>
          <w:tab w:val="left" w:pos="451"/>
        </w:tabs>
        <w:ind w:right="329" w:firstLine="0"/>
      </w:pPr>
      <w:r>
        <w:rPr>
          <w:i/>
        </w:rPr>
        <w:t>Are</w:t>
      </w:r>
      <w:r>
        <w:rPr>
          <w:i/>
          <w:spacing w:val="-2"/>
        </w:rPr>
        <w:t xml:space="preserve"> </w:t>
      </w:r>
      <w:r>
        <w:rPr>
          <w:i/>
        </w:rPr>
        <w:t>any</w:t>
      </w:r>
      <w:r>
        <w:rPr>
          <w:i/>
          <w:spacing w:val="-4"/>
        </w:rPr>
        <w:t xml:space="preserve"> </w:t>
      </w:r>
      <w:r>
        <w:rPr>
          <w:i/>
        </w:rPr>
        <w:t>taps</w:t>
      </w:r>
      <w:r>
        <w:rPr>
          <w:i/>
          <w:spacing w:val="-1"/>
        </w:rPr>
        <w:t xml:space="preserve"> </w:t>
      </w:r>
      <w:r>
        <w:rPr>
          <w:i/>
        </w:rPr>
        <w:t>shared</w:t>
      </w:r>
      <w:r>
        <w:rPr>
          <w:i/>
          <w:spacing w:val="-4"/>
        </w:rPr>
        <w:t xml:space="preserve"> </w:t>
      </w:r>
      <w:r>
        <w:rPr>
          <w:i/>
        </w:rPr>
        <w:t>with</w:t>
      </w:r>
      <w:r>
        <w:rPr>
          <w:i/>
          <w:spacing w:val="-2"/>
        </w:rPr>
        <w:t xml:space="preserve"> </w:t>
      </w:r>
      <w:r>
        <w:rPr>
          <w:i/>
        </w:rPr>
        <w:t>other</w:t>
      </w:r>
      <w:r>
        <w:rPr>
          <w:i/>
          <w:spacing w:val="-1"/>
        </w:rPr>
        <w:t xml:space="preserve"> </w:t>
      </w:r>
      <w:r>
        <w:rPr>
          <w:i/>
        </w:rPr>
        <w:t xml:space="preserve">households? </w:t>
      </w:r>
      <w:r>
        <w:t>Shared</w:t>
      </w:r>
      <w:r>
        <w:rPr>
          <w:spacing w:val="-4"/>
        </w:rPr>
        <w:t xml:space="preserve"> </w:t>
      </w:r>
      <w:r>
        <w:t>taps</w:t>
      </w:r>
      <w:r>
        <w:rPr>
          <w:spacing w:val="-4"/>
        </w:rPr>
        <w:t xml:space="preserve"> </w:t>
      </w:r>
      <w:r>
        <w:t>may</w:t>
      </w:r>
      <w:r>
        <w:rPr>
          <w:spacing w:val="-4"/>
        </w:rPr>
        <w:t xml:space="preserve"> </w:t>
      </w:r>
      <w:r>
        <w:t>not</w:t>
      </w:r>
      <w:r>
        <w:rPr>
          <w:spacing w:val="-3"/>
        </w:rPr>
        <w:t xml:space="preserve"> </w:t>
      </w:r>
      <w:r>
        <w:t>be</w:t>
      </w:r>
      <w:r>
        <w:rPr>
          <w:spacing w:val="-2"/>
        </w:rPr>
        <w:t xml:space="preserve"> </w:t>
      </w:r>
      <w:r>
        <w:t>well</w:t>
      </w:r>
      <w:r>
        <w:rPr>
          <w:spacing w:val="-2"/>
        </w:rPr>
        <w:t xml:space="preserve"> </w:t>
      </w:r>
      <w:r>
        <w:t>maintained since</w:t>
      </w:r>
      <w:r>
        <w:rPr>
          <w:spacing w:val="-2"/>
        </w:rPr>
        <w:t xml:space="preserve"> </w:t>
      </w:r>
      <w:r>
        <w:t>no</w:t>
      </w:r>
      <w:r>
        <w:rPr>
          <w:spacing w:val="-4"/>
        </w:rPr>
        <w:t xml:space="preserve"> </w:t>
      </w:r>
      <w:r>
        <w:t>one has independent ownership and, therefore, responsibility.</w:t>
      </w:r>
    </w:p>
    <w:p w14:paraId="450FA675" w14:textId="77777777" w:rsidR="000A4E28" w:rsidRDefault="000A4E28">
      <w:pPr>
        <w:pStyle w:val="BodyText"/>
      </w:pPr>
    </w:p>
    <w:p w14:paraId="0471AB2D" w14:textId="77777777" w:rsidR="000A4E28" w:rsidRDefault="00000000">
      <w:pPr>
        <w:pStyle w:val="ListParagraph"/>
        <w:numPr>
          <w:ilvl w:val="0"/>
          <w:numId w:val="11"/>
        </w:numPr>
        <w:tabs>
          <w:tab w:val="left" w:pos="456"/>
        </w:tabs>
        <w:ind w:left="456" w:hanging="244"/>
      </w:pPr>
      <w:r>
        <w:rPr>
          <w:i/>
        </w:rPr>
        <w:t>Is</w:t>
      </w:r>
      <w:r>
        <w:rPr>
          <w:i/>
          <w:spacing w:val="-7"/>
        </w:rPr>
        <w:t xml:space="preserve"> </w:t>
      </w:r>
      <w:r>
        <w:rPr>
          <w:i/>
        </w:rPr>
        <w:t>the</w:t>
      </w:r>
      <w:r>
        <w:rPr>
          <w:i/>
          <w:spacing w:val="-3"/>
        </w:rPr>
        <w:t xml:space="preserve"> </w:t>
      </w:r>
      <w:r>
        <w:rPr>
          <w:i/>
        </w:rPr>
        <w:t>area</w:t>
      </w:r>
      <w:r>
        <w:rPr>
          <w:i/>
          <w:spacing w:val="-3"/>
        </w:rPr>
        <w:t xml:space="preserve"> </w:t>
      </w:r>
      <w:r>
        <w:rPr>
          <w:i/>
        </w:rPr>
        <w:t>around</w:t>
      </w:r>
      <w:r>
        <w:rPr>
          <w:i/>
          <w:spacing w:val="-5"/>
        </w:rPr>
        <w:t xml:space="preserve"> </w:t>
      </w:r>
      <w:r>
        <w:rPr>
          <w:i/>
        </w:rPr>
        <w:t>the</w:t>
      </w:r>
      <w:r>
        <w:rPr>
          <w:i/>
          <w:spacing w:val="-5"/>
        </w:rPr>
        <w:t xml:space="preserve"> </w:t>
      </w:r>
      <w:r>
        <w:rPr>
          <w:i/>
        </w:rPr>
        <w:t>tank</w:t>
      </w:r>
      <w:r>
        <w:rPr>
          <w:i/>
          <w:spacing w:val="-5"/>
        </w:rPr>
        <w:t xml:space="preserve"> </w:t>
      </w:r>
      <w:r>
        <w:rPr>
          <w:i/>
        </w:rPr>
        <w:t>or</w:t>
      </w:r>
      <w:r>
        <w:rPr>
          <w:i/>
          <w:spacing w:val="-4"/>
        </w:rPr>
        <w:t xml:space="preserve"> </w:t>
      </w:r>
      <w:r>
        <w:rPr>
          <w:i/>
        </w:rPr>
        <w:t>tap</w:t>
      </w:r>
      <w:r>
        <w:rPr>
          <w:i/>
          <w:spacing w:val="-5"/>
        </w:rPr>
        <w:t xml:space="preserve"> </w:t>
      </w:r>
      <w:r>
        <w:rPr>
          <w:i/>
        </w:rPr>
        <w:t xml:space="preserve">dirty? </w:t>
      </w:r>
      <w:r>
        <w:t>Feces,</w:t>
      </w:r>
      <w:r>
        <w:rPr>
          <w:spacing w:val="-6"/>
        </w:rPr>
        <w:t xml:space="preserve"> </w:t>
      </w:r>
      <w:r>
        <w:t>garbage</w:t>
      </w:r>
      <w:r>
        <w:rPr>
          <w:spacing w:val="-4"/>
        </w:rPr>
        <w:t xml:space="preserve"> </w:t>
      </w:r>
      <w:r>
        <w:t>and</w:t>
      </w:r>
      <w:r>
        <w:rPr>
          <w:spacing w:val="-3"/>
        </w:rPr>
        <w:t xml:space="preserve"> </w:t>
      </w:r>
      <w:r>
        <w:t>other</w:t>
      </w:r>
      <w:r>
        <w:rPr>
          <w:spacing w:val="-4"/>
        </w:rPr>
        <w:t xml:space="preserve"> </w:t>
      </w:r>
      <w:r>
        <w:t>waste</w:t>
      </w:r>
      <w:r>
        <w:rPr>
          <w:spacing w:val="-2"/>
        </w:rPr>
        <w:t xml:space="preserve"> </w:t>
      </w:r>
      <w:r>
        <w:t>are</w:t>
      </w:r>
      <w:r>
        <w:rPr>
          <w:spacing w:val="-5"/>
        </w:rPr>
        <w:t xml:space="preserve"> </w:t>
      </w:r>
      <w:r>
        <w:t>a</w:t>
      </w:r>
      <w:r>
        <w:rPr>
          <w:spacing w:val="-5"/>
        </w:rPr>
        <w:t xml:space="preserve"> </w:t>
      </w:r>
      <w:r>
        <w:t>risk</w:t>
      </w:r>
      <w:r>
        <w:rPr>
          <w:spacing w:val="-2"/>
        </w:rPr>
        <w:t xml:space="preserve"> </w:t>
      </w:r>
      <w:r>
        <w:t>to</w:t>
      </w:r>
      <w:r>
        <w:rPr>
          <w:spacing w:val="-1"/>
        </w:rPr>
        <w:t xml:space="preserve"> </w:t>
      </w:r>
      <w:r>
        <w:t>water</w:t>
      </w:r>
      <w:r>
        <w:rPr>
          <w:spacing w:val="-5"/>
        </w:rPr>
        <w:t xml:space="preserve"> </w:t>
      </w:r>
      <w:r>
        <w:rPr>
          <w:spacing w:val="-2"/>
        </w:rPr>
        <w:t>quality.</w:t>
      </w:r>
    </w:p>
    <w:p w14:paraId="17C09A91" w14:textId="77777777" w:rsidR="000A4E28" w:rsidRDefault="000A4E28">
      <w:pPr>
        <w:pStyle w:val="BodyText"/>
        <w:spacing w:before="1"/>
      </w:pPr>
    </w:p>
    <w:p w14:paraId="52F66F83" w14:textId="77777777" w:rsidR="000A4E28" w:rsidRDefault="00000000">
      <w:pPr>
        <w:pStyle w:val="ListParagraph"/>
        <w:numPr>
          <w:ilvl w:val="0"/>
          <w:numId w:val="11"/>
        </w:numPr>
        <w:tabs>
          <w:tab w:val="left" w:pos="451"/>
        </w:tabs>
        <w:ind w:right="411" w:firstLine="0"/>
      </w:pPr>
      <w:r>
        <w:rPr>
          <w:i/>
        </w:rPr>
        <w:t>Are</w:t>
      </w:r>
      <w:r>
        <w:rPr>
          <w:i/>
          <w:spacing w:val="-6"/>
        </w:rPr>
        <w:t xml:space="preserve"> </w:t>
      </w:r>
      <w:r>
        <w:rPr>
          <w:i/>
        </w:rPr>
        <w:t>there</w:t>
      </w:r>
      <w:r>
        <w:rPr>
          <w:i/>
          <w:spacing w:val="-6"/>
        </w:rPr>
        <w:t xml:space="preserve"> </w:t>
      </w:r>
      <w:r>
        <w:rPr>
          <w:i/>
        </w:rPr>
        <w:t>any</w:t>
      </w:r>
      <w:r>
        <w:rPr>
          <w:i/>
          <w:spacing w:val="-6"/>
        </w:rPr>
        <w:t xml:space="preserve"> </w:t>
      </w:r>
      <w:r>
        <w:rPr>
          <w:i/>
        </w:rPr>
        <w:t>leaks</w:t>
      </w:r>
      <w:r>
        <w:rPr>
          <w:i/>
          <w:spacing w:val="-3"/>
        </w:rPr>
        <w:t xml:space="preserve"> </w:t>
      </w:r>
      <w:r>
        <w:rPr>
          <w:i/>
        </w:rPr>
        <w:t>in</w:t>
      </w:r>
      <w:r>
        <w:rPr>
          <w:i/>
          <w:spacing w:val="-6"/>
        </w:rPr>
        <w:t xml:space="preserve"> </w:t>
      </w:r>
      <w:r>
        <w:rPr>
          <w:i/>
        </w:rPr>
        <w:t>the</w:t>
      </w:r>
      <w:r>
        <w:rPr>
          <w:i/>
          <w:spacing w:val="-4"/>
        </w:rPr>
        <w:t xml:space="preserve"> </w:t>
      </w:r>
      <w:r>
        <w:rPr>
          <w:i/>
        </w:rPr>
        <w:t>household</w:t>
      </w:r>
      <w:r>
        <w:rPr>
          <w:i/>
          <w:spacing w:val="-6"/>
        </w:rPr>
        <w:t xml:space="preserve"> </w:t>
      </w:r>
      <w:r>
        <w:rPr>
          <w:i/>
        </w:rPr>
        <w:t>pipes?</w:t>
      </w:r>
      <w:r>
        <w:rPr>
          <w:i/>
          <w:spacing w:val="-1"/>
        </w:rPr>
        <w:t xml:space="preserve"> </w:t>
      </w:r>
      <w:r>
        <w:t>You</w:t>
      </w:r>
      <w:r>
        <w:rPr>
          <w:spacing w:val="-4"/>
        </w:rPr>
        <w:t xml:space="preserve"> </w:t>
      </w:r>
      <w:r>
        <w:t>will</w:t>
      </w:r>
      <w:r>
        <w:rPr>
          <w:spacing w:val="-4"/>
        </w:rPr>
        <w:t xml:space="preserve"> </w:t>
      </w:r>
      <w:r>
        <w:t>need</w:t>
      </w:r>
      <w:r>
        <w:rPr>
          <w:spacing w:val="-4"/>
        </w:rPr>
        <w:t xml:space="preserve"> </w:t>
      </w:r>
      <w:r>
        <w:t>to</w:t>
      </w:r>
      <w:r>
        <w:rPr>
          <w:spacing w:val="-4"/>
        </w:rPr>
        <w:t xml:space="preserve"> </w:t>
      </w:r>
      <w:r>
        <w:t>observe</w:t>
      </w:r>
      <w:r>
        <w:rPr>
          <w:spacing w:val="-4"/>
        </w:rPr>
        <w:t xml:space="preserve"> </w:t>
      </w:r>
      <w:r>
        <w:t>visible</w:t>
      </w:r>
      <w:r>
        <w:rPr>
          <w:spacing w:val="-4"/>
        </w:rPr>
        <w:t xml:space="preserve"> </w:t>
      </w:r>
      <w:r>
        <w:t>pipes</w:t>
      </w:r>
      <w:r>
        <w:rPr>
          <w:spacing w:val="-3"/>
        </w:rPr>
        <w:t xml:space="preserve"> </w:t>
      </w:r>
      <w:r>
        <w:t>and</w:t>
      </w:r>
      <w:r>
        <w:rPr>
          <w:spacing w:val="-4"/>
        </w:rPr>
        <w:t xml:space="preserve"> </w:t>
      </w:r>
      <w:r>
        <w:t>check</w:t>
      </w:r>
      <w:r>
        <w:rPr>
          <w:spacing w:val="-3"/>
        </w:rPr>
        <w:t xml:space="preserve"> </w:t>
      </w:r>
      <w:r>
        <w:t>with household members about other possible leaks.</w:t>
      </w:r>
    </w:p>
    <w:p w14:paraId="5320CF54" w14:textId="77777777" w:rsidR="000A4E28" w:rsidRDefault="00000000">
      <w:pPr>
        <w:pStyle w:val="ListParagraph"/>
        <w:numPr>
          <w:ilvl w:val="0"/>
          <w:numId w:val="11"/>
        </w:numPr>
        <w:tabs>
          <w:tab w:val="left" w:pos="459"/>
        </w:tabs>
        <w:spacing w:before="252"/>
        <w:ind w:right="394" w:firstLine="0"/>
      </w:pPr>
      <w:r>
        <w:rPr>
          <w:i/>
        </w:rPr>
        <w:t xml:space="preserve">Do animals have access to the area around the pipes or taps? </w:t>
      </w:r>
      <w:r>
        <w:t>If animals can access the pipes or taps,</w:t>
      </w:r>
      <w:r>
        <w:rPr>
          <w:spacing w:val="-4"/>
        </w:rPr>
        <w:t xml:space="preserve"> </w:t>
      </w:r>
      <w:r>
        <w:t>then</w:t>
      </w:r>
      <w:r>
        <w:rPr>
          <w:spacing w:val="-4"/>
        </w:rPr>
        <w:t xml:space="preserve"> </w:t>
      </w:r>
      <w:r>
        <w:t>they</w:t>
      </w:r>
      <w:r>
        <w:rPr>
          <w:spacing w:val="-6"/>
        </w:rPr>
        <w:t xml:space="preserve"> </w:t>
      </w:r>
      <w:r>
        <w:t>may</w:t>
      </w:r>
      <w:r>
        <w:rPr>
          <w:spacing w:val="-5"/>
        </w:rPr>
        <w:t xml:space="preserve"> </w:t>
      </w:r>
      <w:r>
        <w:t>cause</w:t>
      </w:r>
      <w:r>
        <w:rPr>
          <w:spacing w:val="-3"/>
        </w:rPr>
        <w:t xml:space="preserve"> </w:t>
      </w:r>
      <w:r>
        <w:t>damage</w:t>
      </w:r>
      <w:r>
        <w:rPr>
          <w:spacing w:val="-5"/>
        </w:rPr>
        <w:t xml:space="preserve"> </w:t>
      </w:r>
      <w:r>
        <w:t>to</w:t>
      </w:r>
      <w:r>
        <w:rPr>
          <w:spacing w:val="-5"/>
        </w:rPr>
        <w:t xml:space="preserve"> </w:t>
      </w:r>
      <w:r>
        <w:t>the</w:t>
      </w:r>
      <w:r>
        <w:rPr>
          <w:spacing w:val="-5"/>
        </w:rPr>
        <w:t xml:space="preserve"> </w:t>
      </w:r>
      <w:r>
        <w:t>structures</w:t>
      </w:r>
      <w:r>
        <w:rPr>
          <w:spacing w:val="-2"/>
        </w:rPr>
        <w:t xml:space="preserve"> </w:t>
      </w:r>
      <w:r>
        <w:t>as</w:t>
      </w:r>
      <w:r>
        <w:rPr>
          <w:spacing w:val="-3"/>
        </w:rPr>
        <w:t xml:space="preserve"> </w:t>
      </w:r>
      <w:r>
        <w:t>well</w:t>
      </w:r>
      <w:r>
        <w:rPr>
          <w:spacing w:val="-3"/>
        </w:rPr>
        <w:t xml:space="preserve"> </w:t>
      </w:r>
      <w:r>
        <w:t>as</w:t>
      </w:r>
      <w:r>
        <w:rPr>
          <w:spacing w:val="-3"/>
        </w:rPr>
        <w:t xml:space="preserve"> </w:t>
      </w:r>
      <w:r>
        <w:t>contaminate</w:t>
      </w:r>
      <w:r>
        <w:rPr>
          <w:spacing w:val="-3"/>
        </w:rPr>
        <w:t xml:space="preserve"> </w:t>
      </w:r>
      <w:r>
        <w:t>the</w:t>
      </w:r>
      <w:r>
        <w:rPr>
          <w:spacing w:val="-5"/>
        </w:rPr>
        <w:t xml:space="preserve"> </w:t>
      </w:r>
      <w:r>
        <w:t>area</w:t>
      </w:r>
      <w:r>
        <w:rPr>
          <w:spacing w:val="-5"/>
        </w:rPr>
        <w:t xml:space="preserve"> </w:t>
      </w:r>
      <w:r>
        <w:t>with</w:t>
      </w:r>
      <w:r>
        <w:rPr>
          <w:spacing w:val="-5"/>
        </w:rPr>
        <w:t xml:space="preserve"> </w:t>
      </w:r>
      <w:r>
        <w:t>feces.</w:t>
      </w:r>
      <w:r>
        <w:rPr>
          <w:spacing w:val="-5"/>
        </w:rPr>
        <w:t xml:space="preserve"> </w:t>
      </w:r>
      <w:r>
        <w:t>You will need to check whether animals are routinely in the area by asking household members and by visually checking for signs of animals and feces.</w:t>
      </w:r>
    </w:p>
    <w:p w14:paraId="2CBEA215" w14:textId="77777777" w:rsidR="000A4E28" w:rsidRDefault="000A4E28">
      <w:pPr>
        <w:pStyle w:val="BodyText"/>
      </w:pPr>
    </w:p>
    <w:p w14:paraId="285CCDEE" w14:textId="77777777" w:rsidR="000A4E28" w:rsidRDefault="00000000">
      <w:pPr>
        <w:pStyle w:val="ListParagraph"/>
        <w:numPr>
          <w:ilvl w:val="0"/>
          <w:numId w:val="11"/>
        </w:numPr>
        <w:tabs>
          <w:tab w:val="left" w:pos="458"/>
        </w:tabs>
        <w:ind w:right="390" w:firstLine="0"/>
      </w:pPr>
      <w:r>
        <w:rPr>
          <w:i/>
        </w:rPr>
        <w:t>Have</w:t>
      </w:r>
      <w:r>
        <w:rPr>
          <w:i/>
          <w:spacing w:val="-4"/>
        </w:rPr>
        <w:t xml:space="preserve"> </w:t>
      </w:r>
      <w:r>
        <w:rPr>
          <w:i/>
        </w:rPr>
        <w:t>users</w:t>
      </w:r>
      <w:r>
        <w:rPr>
          <w:i/>
          <w:spacing w:val="-4"/>
        </w:rPr>
        <w:t xml:space="preserve"> </w:t>
      </w:r>
      <w:r>
        <w:rPr>
          <w:i/>
        </w:rPr>
        <w:t>reported</w:t>
      </w:r>
      <w:r>
        <w:rPr>
          <w:i/>
          <w:spacing w:val="-2"/>
        </w:rPr>
        <w:t xml:space="preserve"> </w:t>
      </w:r>
      <w:r>
        <w:rPr>
          <w:i/>
        </w:rPr>
        <w:t>pipe</w:t>
      </w:r>
      <w:r>
        <w:rPr>
          <w:i/>
          <w:spacing w:val="-2"/>
        </w:rPr>
        <w:t xml:space="preserve"> </w:t>
      </w:r>
      <w:r>
        <w:rPr>
          <w:i/>
        </w:rPr>
        <w:t>breaks</w:t>
      </w:r>
      <w:r>
        <w:rPr>
          <w:i/>
          <w:spacing w:val="-4"/>
        </w:rPr>
        <w:t xml:space="preserve"> </w:t>
      </w:r>
      <w:r>
        <w:rPr>
          <w:i/>
        </w:rPr>
        <w:t>in</w:t>
      </w:r>
      <w:r>
        <w:rPr>
          <w:i/>
          <w:spacing w:val="-2"/>
        </w:rPr>
        <w:t xml:space="preserve"> </w:t>
      </w:r>
      <w:r>
        <w:rPr>
          <w:i/>
        </w:rPr>
        <w:t>the</w:t>
      </w:r>
      <w:r>
        <w:rPr>
          <w:i/>
          <w:spacing w:val="-4"/>
        </w:rPr>
        <w:t xml:space="preserve"> </w:t>
      </w:r>
      <w:r>
        <w:rPr>
          <w:i/>
        </w:rPr>
        <w:t>last</w:t>
      </w:r>
      <w:r>
        <w:rPr>
          <w:i/>
          <w:spacing w:val="-5"/>
        </w:rPr>
        <w:t xml:space="preserve"> </w:t>
      </w:r>
      <w:r>
        <w:rPr>
          <w:i/>
        </w:rPr>
        <w:t xml:space="preserve">week? </w:t>
      </w:r>
      <w:r>
        <w:t>Pipe</w:t>
      </w:r>
      <w:r>
        <w:rPr>
          <w:spacing w:val="-2"/>
        </w:rPr>
        <w:t xml:space="preserve"> </w:t>
      </w:r>
      <w:r>
        <w:t>breaks</w:t>
      </w:r>
      <w:r>
        <w:rPr>
          <w:spacing w:val="-4"/>
        </w:rPr>
        <w:t xml:space="preserve"> </w:t>
      </w:r>
      <w:r>
        <w:t>(or</w:t>
      </w:r>
      <w:r>
        <w:rPr>
          <w:spacing w:val="-3"/>
        </w:rPr>
        <w:t xml:space="preserve"> </w:t>
      </w:r>
      <w:r>
        <w:t>major</w:t>
      </w:r>
      <w:r>
        <w:rPr>
          <w:spacing w:val="-1"/>
        </w:rPr>
        <w:t xml:space="preserve"> </w:t>
      </w:r>
      <w:r>
        <w:t>leaks)</w:t>
      </w:r>
      <w:r>
        <w:rPr>
          <w:spacing w:val="-3"/>
        </w:rPr>
        <w:t xml:space="preserve"> </w:t>
      </w:r>
      <w:r>
        <w:t>are</w:t>
      </w:r>
      <w:r>
        <w:rPr>
          <w:spacing w:val="-4"/>
        </w:rPr>
        <w:t xml:space="preserve"> </w:t>
      </w:r>
      <w:r>
        <w:t>a</w:t>
      </w:r>
      <w:r>
        <w:rPr>
          <w:spacing w:val="-4"/>
        </w:rPr>
        <w:t xml:space="preserve"> </w:t>
      </w:r>
      <w:r>
        <w:t>risk</w:t>
      </w:r>
      <w:r>
        <w:rPr>
          <w:spacing w:val="-1"/>
        </w:rPr>
        <w:t xml:space="preserve"> </w:t>
      </w:r>
      <w:r>
        <w:t>to</w:t>
      </w:r>
      <w:r>
        <w:rPr>
          <w:spacing w:val="-4"/>
        </w:rPr>
        <w:t xml:space="preserve"> </w:t>
      </w:r>
      <w:r>
        <w:t>water quality as contaminants can enter the system through the break. You will need to ask household members about</w:t>
      </w:r>
      <w:r>
        <w:rPr>
          <w:spacing w:val="-3"/>
        </w:rPr>
        <w:t xml:space="preserve"> </w:t>
      </w:r>
      <w:r>
        <w:t>any</w:t>
      </w:r>
      <w:r>
        <w:rPr>
          <w:spacing w:val="-4"/>
        </w:rPr>
        <w:t xml:space="preserve"> </w:t>
      </w:r>
      <w:r>
        <w:t>pipe</w:t>
      </w:r>
      <w:r>
        <w:rPr>
          <w:spacing w:val="-2"/>
        </w:rPr>
        <w:t xml:space="preserve"> </w:t>
      </w:r>
      <w:r>
        <w:t>breaks.</w:t>
      </w:r>
      <w:r>
        <w:rPr>
          <w:spacing w:val="-5"/>
        </w:rPr>
        <w:t xml:space="preserve"> </w:t>
      </w:r>
      <w:r>
        <w:t>You</w:t>
      </w:r>
      <w:r>
        <w:rPr>
          <w:spacing w:val="-4"/>
        </w:rPr>
        <w:t xml:space="preserve"> </w:t>
      </w:r>
      <w:r>
        <w:t>could</w:t>
      </w:r>
      <w:r>
        <w:rPr>
          <w:spacing w:val="-2"/>
        </w:rPr>
        <w:t xml:space="preserve"> </w:t>
      </w:r>
      <w:r>
        <w:t>also</w:t>
      </w:r>
      <w:r>
        <w:rPr>
          <w:spacing w:val="-4"/>
        </w:rPr>
        <w:t xml:space="preserve"> </w:t>
      </w:r>
      <w:r>
        <w:t>check</w:t>
      </w:r>
      <w:r>
        <w:rPr>
          <w:spacing w:val="-1"/>
        </w:rPr>
        <w:t xml:space="preserve"> </w:t>
      </w:r>
      <w:r>
        <w:t>whether</w:t>
      </w:r>
      <w:r>
        <w:rPr>
          <w:spacing w:val="-3"/>
        </w:rPr>
        <w:t xml:space="preserve"> </w:t>
      </w:r>
      <w:r>
        <w:t>the</w:t>
      </w:r>
      <w:r>
        <w:rPr>
          <w:spacing w:val="-4"/>
        </w:rPr>
        <w:t xml:space="preserve"> </w:t>
      </w:r>
      <w:r>
        <w:t>system</w:t>
      </w:r>
      <w:r>
        <w:rPr>
          <w:spacing w:val="-3"/>
        </w:rPr>
        <w:t xml:space="preserve"> </w:t>
      </w:r>
      <w:r>
        <w:t>was</w:t>
      </w:r>
      <w:r>
        <w:rPr>
          <w:spacing w:val="-2"/>
        </w:rPr>
        <w:t xml:space="preserve"> </w:t>
      </w:r>
      <w:r>
        <w:t>disinfected</w:t>
      </w:r>
      <w:r>
        <w:rPr>
          <w:spacing w:val="-2"/>
        </w:rPr>
        <w:t xml:space="preserve"> </w:t>
      </w:r>
      <w:r>
        <w:t>after</w:t>
      </w:r>
      <w:r>
        <w:rPr>
          <w:spacing w:val="-3"/>
        </w:rPr>
        <w:t xml:space="preserve"> </w:t>
      </w:r>
      <w:r>
        <w:t>the last break was fixed.</w:t>
      </w:r>
    </w:p>
    <w:p w14:paraId="0B54F62F" w14:textId="77777777" w:rsidR="000A4E28" w:rsidRDefault="000A4E28">
      <w:pPr>
        <w:pStyle w:val="BodyText"/>
      </w:pPr>
    </w:p>
    <w:p w14:paraId="557530EE" w14:textId="77777777" w:rsidR="000A4E28" w:rsidRDefault="00000000">
      <w:pPr>
        <w:pStyle w:val="ListParagraph"/>
        <w:numPr>
          <w:ilvl w:val="0"/>
          <w:numId w:val="11"/>
        </w:numPr>
        <w:tabs>
          <w:tab w:val="left" w:pos="458"/>
        </w:tabs>
        <w:ind w:right="385" w:firstLine="0"/>
      </w:pPr>
      <w:r>
        <w:rPr>
          <w:i/>
        </w:rPr>
        <w:t>Has</w:t>
      </w:r>
      <w:r>
        <w:rPr>
          <w:i/>
          <w:spacing w:val="-4"/>
        </w:rPr>
        <w:t xml:space="preserve"> </w:t>
      </w:r>
      <w:r>
        <w:rPr>
          <w:i/>
        </w:rPr>
        <w:t>there</w:t>
      </w:r>
      <w:r>
        <w:rPr>
          <w:i/>
          <w:spacing w:val="-2"/>
        </w:rPr>
        <w:t xml:space="preserve"> </w:t>
      </w:r>
      <w:r>
        <w:rPr>
          <w:i/>
        </w:rPr>
        <w:t>been</w:t>
      </w:r>
      <w:r>
        <w:rPr>
          <w:i/>
          <w:spacing w:val="-5"/>
        </w:rPr>
        <w:t xml:space="preserve"> </w:t>
      </w:r>
      <w:r>
        <w:rPr>
          <w:i/>
        </w:rPr>
        <w:t>a disruption</w:t>
      </w:r>
      <w:r>
        <w:rPr>
          <w:i/>
          <w:spacing w:val="-1"/>
        </w:rPr>
        <w:t xml:space="preserve"> </w:t>
      </w:r>
      <w:r>
        <w:rPr>
          <w:i/>
        </w:rPr>
        <w:t>in</w:t>
      </w:r>
      <w:r>
        <w:rPr>
          <w:i/>
          <w:spacing w:val="-4"/>
        </w:rPr>
        <w:t xml:space="preserve"> </w:t>
      </w:r>
      <w:r>
        <w:rPr>
          <w:i/>
        </w:rPr>
        <w:t>water</w:t>
      </w:r>
      <w:r>
        <w:rPr>
          <w:i/>
          <w:spacing w:val="-1"/>
        </w:rPr>
        <w:t xml:space="preserve"> </w:t>
      </w:r>
      <w:r>
        <w:rPr>
          <w:i/>
        </w:rPr>
        <w:t>supply</w:t>
      </w:r>
      <w:r>
        <w:rPr>
          <w:i/>
          <w:spacing w:val="-1"/>
        </w:rPr>
        <w:t xml:space="preserve"> </w:t>
      </w:r>
      <w:r>
        <w:rPr>
          <w:i/>
        </w:rPr>
        <w:t>in</w:t>
      </w:r>
      <w:r>
        <w:rPr>
          <w:i/>
          <w:spacing w:val="-4"/>
        </w:rPr>
        <w:t xml:space="preserve"> </w:t>
      </w:r>
      <w:r>
        <w:rPr>
          <w:i/>
        </w:rPr>
        <w:t>the</w:t>
      </w:r>
      <w:r>
        <w:rPr>
          <w:i/>
          <w:spacing w:val="-2"/>
        </w:rPr>
        <w:t xml:space="preserve"> </w:t>
      </w:r>
      <w:r>
        <w:rPr>
          <w:i/>
        </w:rPr>
        <w:t>last</w:t>
      </w:r>
      <w:r>
        <w:rPr>
          <w:i/>
          <w:spacing w:val="-3"/>
        </w:rPr>
        <w:t xml:space="preserve"> </w:t>
      </w:r>
      <w:r>
        <w:rPr>
          <w:i/>
        </w:rPr>
        <w:t>10</w:t>
      </w:r>
      <w:r>
        <w:rPr>
          <w:i/>
          <w:spacing w:val="-4"/>
        </w:rPr>
        <w:t xml:space="preserve"> </w:t>
      </w:r>
      <w:r>
        <w:rPr>
          <w:i/>
        </w:rPr>
        <w:t xml:space="preserve">days? </w:t>
      </w:r>
      <w:r>
        <w:t>During</w:t>
      </w:r>
      <w:r>
        <w:rPr>
          <w:spacing w:val="-4"/>
        </w:rPr>
        <w:t xml:space="preserve"> </w:t>
      </w:r>
      <w:r>
        <w:t>disruptions</w:t>
      </w:r>
      <w:r>
        <w:rPr>
          <w:spacing w:val="-3"/>
        </w:rPr>
        <w:t xml:space="preserve"> </w:t>
      </w:r>
      <w:r>
        <w:t>the</w:t>
      </w:r>
      <w:r>
        <w:rPr>
          <w:spacing w:val="-2"/>
        </w:rPr>
        <w:t xml:space="preserve"> </w:t>
      </w:r>
      <w:r>
        <w:t>distribution pipes become empty and pressure differences may lead to water (and silt) from the soil entering the pipes.</w:t>
      </w:r>
      <w:r>
        <w:rPr>
          <w:spacing w:val="-1"/>
        </w:rPr>
        <w:t xml:space="preserve"> </w:t>
      </w:r>
      <w:r>
        <w:t>The soil may be contaminated and is a risk to water quality. You will need to ask household members about disruptions (record the frequency and duration if this is possible).</w:t>
      </w:r>
    </w:p>
    <w:p w14:paraId="0BE2FBB9" w14:textId="77777777" w:rsidR="000A4E28" w:rsidRDefault="000A4E28">
      <w:pPr>
        <w:pStyle w:val="BodyText"/>
      </w:pPr>
    </w:p>
    <w:p w14:paraId="1DDF92D8" w14:textId="77777777" w:rsidR="000A4E28" w:rsidRDefault="00000000">
      <w:pPr>
        <w:pStyle w:val="ListParagraph"/>
        <w:numPr>
          <w:ilvl w:val="0"/>
          <w:numId w:val="11"/>
        </w:numPr>
        <w:tabs>
          <w:tab w:val="left" w:pos="580"/>
        </w:tabs>
        <w:ind w:right="462" w:firstLine="0"/>
      </w:pPr>
      <w:r>
        <w:rPr>
          <w:i/>
        </w:rPr>
        <w:t>Does</w:t>
      </w:r>
      <w:r>
        <w:rPr>
          <w:i/>
          <w:spacing w:val="-4"/>
        </w:rPr>
        <w:t xml:space="preserve"> </w:t>
      </w:r>
      <w:r>
        <w:rPr>
          <w:i/>
        </w:rPr>
        <w:t>the</w:t>
      </w:r>
      <w:r>
        <w:rPr>
          <w:i/>
          <w:spacing w:val="-4"/>
        </w:rPr>
        <w:t xml:space="preserve"> </w:t>
      </w:r>
      <w:r>
        <w:rPr>
          <w:i/>
        </w:rPr>
        <w:t>household</w:t>
      </w:r>
      <w:r>
        <w:rPr>
          <w:i/>
          <w:spacing w:val="-4"/>
        </w:rPr>
        <w:t xml:space="preserve"> </w:t>
      </w:r>
      <w:r>
        <w:rPr>
          <w:i/>
        </w:rPr>
        <w:t>water</w:t>
      </w:r>
      <w:r>
        <w:rPr>
          <w:i/>
          <w:spacing w:val="-3"/>
        </w:rPr>
        <w:t xml:space="preserve"> </w:t>
      </w:r>
      <w:r>
        <w:rPr>
          <w:i/>
        </w:rPr>
        <w:t>come</w:t>
      </w:r>
      <w:r>
        <w:rPr>
          <w:i/>
          <w:spacing w:val="-4"/>
        </w:rPr>
        <w:t xml:space="preserve"> </w:t>
      </w:r>
      <w:r>
        <w:rPr>
          <w:i/>
        </w:rPr>
        <w:t>from</w:t>
      </w:r>
      <w:r>
        <w:rPr>
          <w:i/>
          <w:spacing w:val="-6"/>
        </w:rPr>
        <w:t xml:space="preserve"> </w:t>
      </w:r>
      <w:r>
        <w:rPr>
          <w:i/>
        </w:rPr>
        <w:t>more</w:t>
      </w:r>
      <w:r>
        <w:rPr>
          <w:i/>
          <w:spacing w:val="-4"/>
        </w:rPr>
        <w:t xml:space="preserve"> </w:t>
      </w:r>
      <w:r>
        <w:rPr>
          <w:i/>
        </w:rPr>
        <w:t>than</w:t>
      </w:r>
      <w:r>
        <w:rPr>
          <w:i/>
          <w:spacing w:val="-2"/>
        </w:rPr>
        <w:t xml:space="preserve"> </w:t>
      </w:r>
      <w:r>
        <w:rPr>
          <w:i/>
        </w:rPr>
        <w:t>one</w:t>
      </w:r>
      <w:r>
        <w:rPr>
          <w:i/>
          <w:spacing w:val="-2"/>
        </w:rPr>
        <w:t xml:space="preserve"> </w:t>
      </w:r>
      <w:r>
        <w:rPr>
          <w:i/>
        </w:rPr>
        <w:t>source?</w:t>
      </w:r>
      <w:r>
        <w:rPr>
          <w:i/>
          <w:spacing w:val="-1"/>
        </w:rPr>
        <w:t xml:space="preserve"> </w:t>
      </w:r>
      <w:r>
        <w:t>Different</w:t>
      </w:r>
      <w:r>
        <w:rPr>
          <w:spacing w:val="-3"/>
        </w:rPr>
        <w:t xml:space="preserve"> </w:t>
      </w:r>
      <w:r>
        <w:t>water sources</w:t>
      </w:r>
      <w:r>
        <w:rPr>
          <w:spacing w:val="-4"/>
        </w:rPr>
        <w:t xml:space="preserve"> </w:t>
      </w:r>
      <w:r>
        <w:t>may</w:t>
      </w:r>
      <w:r>
        <w:rPr>
          <w:spacing w:val="-4"/>
        </w:rPr>
        <w:t xml:space="preserve"> </w:t>
      </w:r>
      <w:r>
        <w:t>have different qualities and may not all be “improved” or “safe”. This may be a seasonal occurrence, affected by factors such as availability of sources or the length of queues at water points. You will need to ask household members about their use of single or different sources of water (in different seasons or during disruptions).</w:t>
      </w:r>
    </w:p>
    <w:p w14:paraId="25112982" w14:textId="77777777" w:rsidR="000A4E28" w:rsidRDefault="000A4E28">
      <w:pPr>
        <w:pStyle w:val="BodyText"/>
        <w:spacing w:before="4"/>
      </w:pPr>
    </w:p>
    <w:p w14:paraId="1E722D2E" w14:textId="77777777" w:rsidR="000A4E28" w:rsidRDefault="00000000">
      <w:pPr>
        <w:ind w:left="212"/>
        <w:rPr>
          <w:sz w:val="18"/>
        </w:rPr>
      </w:pPr>
      <w:r>
        <w:rPr>
          <w:sz w:val="18"/>
        </w:rPr>
        <w:t>Sanitary</w:t>
      </w:r>
      <w:r>
        <w:rPr>
          <w:spacing w:val="-6"/>
          <w:sz w:val="18"/>
        </w:rPr>
        <w:t xml:space="preserve"> </w:t>
      </w:r>
      <w:r>
        <w:rPr>
          <w:sz w:val="18"/>
        </w:rPr>
        <w:t>Inspection</w:t>
      </w:r>
      <w:r>
        <w:rPr>
          <w:spacing w:val="-3"/>
          <w:sz w:val="18"/>
        </w:rPr>
        <w:t xml:space="preserve"> </w:t>
      </w:r>
      <w:r>
        <w:rPr>
          <w:sz w:val="18"/>
        </w:rPr>
        <w:t>Form</w:t>
      </w:r>
      <w:r>
        <w:rPr>
          <w:spacing w:val="-4"/>
          <w:sz w:val="18"/>
        </w:rPr>
        <w:t xml:space="preserve"> </w:t>
      </w:r>
      <w:r>
        <w:rPr>
          <w:sz w:val="18"/>
        </w:rPr>
        <w:t>adapted</w:t>
      </w:r>
      <w:r>
        <w:rPr>
          <w:spacing w:val="-3"/>
          <w:sz w:val="18"/>
        </w:rPr>
        <w:t xml:space="preserve"> </w:t>
      </w:r>
      <w:r>
        <w:rPr>
          <w:spacing w:val="-4"/>
          <w:sz w:val="18"/>
        </w:rPr>
        <w:t>from:</w:t>
      </w:r>
    </w:p>
    <w:p w14:paraId="1D3C0618" w14:textId="77777777" w:rsidR="000A4E28" w:rsidRDefault="00000000">
      <w:pPr>
        <w:spacing w:before="119"/>
        <w:ind w:left="212"/>
        <w:rPr>
          <w:sz w:val="18"/>
        </w:rPr>
      </w:pPr>
      <w:r>
        <w:rPr>
          <w:sz w:val="18"/>
        </w:rPr>
        <w:t>World Health Organization (2012). Rapid</w:t>
      </w:r>
      <w:r>
        <w:rPr>
          <w:spacing w:val="-2"/>
          <w:sz w:val="18"/>
        </w:rPr>
        <w:t xml:space="preserve"> </w:t>
      </w:r>
      <w:r>
        <w:rPr>
          <w:sz w:val="18"/>
        </w:rPr>
        <w:t>Assessment of Drinking-Water Quality:</w:t>
      </w:r>
      <w:r>
        <w:rPr>
          <w:spacing w:val="-2"/>
          <w:sz w:val="18"/>
        </w:rPr>
        <w:t xml:space="preserve"> </w:t>
      </w:r>
      <w:r>
        <w:rPr>
          <w:sz w:val="18"/>
        </w:rPr>
        <w:t>A</w:t>
      </w:r>
      <w:r>
        <w:rPr>
          <w:spacing w:val="-7"/>
          <w:sz w:val="18"/>
        </w:rPr>
        <w:t xml:space="preserve"> </w:t>
      </w:r>
      <w:r>
        <w:rPr>
          <w:sz w:val="18"/>
        </w:rPr>
        <w:t>Handbook for Implementation. WHO, Geneva,</w:t>
      </w:r>
      <w:r>
        <w:rPr>
          <w:spacing w:val="-15"/>
          <w:sz w:val="18"/>
        </w:rPr>
        <w:t xml:space="preserve"> </w:t>
      </w:r>
      <w:r>
        <w:rPr>
          <w:sz w:val="18"/>
        </w:rPr>
        <w:t>Switzerland.</w:t>
      </w:r>
      <w:r>
        <w:rPr>
          <w:spacing w:val="-12"/>
          <w:sz w:val="18"/>
        </w:rPr>
        <w:t xml:space="preserve"> </w:t>
      </w:r>
      <w:r>
        <w:rPr>
          <w:sz w:val="18"/>
        </w:rPr>
        <w:t>Available</w:t>
      </w:r>
      <w:r>
        <w:rPr>
          <w:spacing w:val="-13"/>
          <w:sz w:val="18"/>
        </w:rPr>
        <w:t xml:space="preserve"> </w:t>
      </w:r>
      <w:r>
        <w:rPr>
          <w:sz w:val="18"/>
        </w:rPr>
        <w:t>at:</w:t>
      </w:r>
      <w:r>
        <w:rPr>
          <w:spacing w:val="-12"/>
          <w:sz w:val="18"/>
        </w:rPr>
        <w:t xml:space="preserve"> </w:t>
      </w:r>
      <w:hyperlink r:id="rId356">
        <w:r>
          <w:rPr>
            <w:sz w:val="18"/>
            <w:u w:val="single"/>
          </w:rPr>
          <w:t>www.who.int/water_sanitation_health/publications/2012/rapid_assessment/en/index.html</w:t>
        </w:r>
      </w:hyperlink>
    </w:p>
    <w:p w14:paraId="22C28C08" w14:textId="77777777" w:rsidR="000A4E28" w:rsidRDefault="00000000">
      <w:pPr>
        <w:spacing w:before="119"/>
        <w:ind w:left="212" w:right="496"/>
        <w:rPr>
          <w:sz w:val="18"/>
        </w:rPr>
      </w:pPr>
      <w:r>
        <w:rPr>
          <w:sz w:val="18"/>
        </w:rPr>
        <w:t>World</w:t>
      </w:r>
      <w:r>
        <w:rPr>
          <w:spacing w:val="-6"/>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(2005).</w:t>
      </w:r>
      <w:r>
        <w:rPr>
          <w:spacing w:val="-8"/>
          <w:sz w:val="18"/>
        </w:rPr>
        <w:t xml:space="preserve"> </w:t>
      </w:r>
      <w:r>
        <w:rPr>
          <w:sz w:val="18"/>
        </w:rPr>
        <w:t>Water</w:t>
      </w:r>
      <w:r>
        <w:rPr>
          <w:spacing w:val="-5"/>
          <w:sz w:val="18"/>
        </w:rPr>
        <w:t xml:space="preserve"> </w:t>
      </w:r>
      <w:r>
        <w:rPr>
          <w:sz w:val="18"/>
        </w:rPr>
        <w:t>Safety</w:t>
      </w:r>
      <w:r>
        <w:rPr>
          <w:spacing w:val="-5"/>
          <w:sz w:val="18"/>
        </w:rPr>
        <w:t xml:space="preserve"> </w:t>
      </w:r>
      <w:r>
        <w:rPr>
          <w:sz w:val="18"/>
        </w:rPr>
        <w:t>Plans:</w:t>
      </w:r>
      <w:r>
        <w:rPr>
          <w:spacing w:val="-5"/>
          <w:sz w:val="18"/>
        </w:rPr>
        <w:t xml:space="preserve"> </w:t>
      </w:r>
      <w:r>
        <w:rPr>
          <w:sz w:val="18"/>
        </w:rPr>
        <w:t>Managing</w:t>
      </w:r>
      <w:r>
        <w:rPr>
          <w:spacing w:val="-5"/>
          <w:sz w:val="18"/>
        </w:rPr>
        <w:t xml:space="preserve"> </w:t>
      </w:r>
      <w:r>
        <w:rPr>
          <w:sz w:val="18"/>
        </w:rPr>
        <w:t>Drinking-Water</w:t>
      </w:r>
      <w:r>
        <w:rPr>
          <w:spacing w:val="-5"/>
          <w:sz w:val="18"/>
        </w:rPr>
        <w:t xml:space="preserve"> </w:t>
      </w:r>
      <w:r>
        <w:rPr>
          <w:sz w:val="18"/>
        </w:rPr>
        <w:t>Quality</w:t>
      </w:r>
      <w:r>
        <w:rPr>
          <w:spacing w:val="-5"/>
          <w:sz w:val="18"/>
        </w:rPr>
        <w:t xml:space="preserve"> </w:t>
      </w:r>
      <w:r>
        <w:rPr>
          <w:sz w:val="18"/>
        </w:rPr>
        <w:t>from</w:t>
      </w:r>
      <w:r>
        <w:rPr>
          <w:spacing w:val="-4"/>
          <w:sz w:val="18"/>
        </w:rPr>
        <w:t xml:space="preserve"> </w:t>
      </w:r>
      <w:r>
        <w:rPr>
          <w:sz w:val="18"/>
        </w:rPr>
        <w:t>Catchment</w:t>
      </w:r>
      <w:r>
        <w:rPr>
          <w:spacing w:val="-5"/>
          <w:sz w:val="18"/>
        </w:rPr>
        <w:t xml:space="preserve"> </w:t>
      </w:r>
      <w:r>
        <w:rPr>
          <w:sz w:val="18"/>
        </w:rPr>
        <w:t>to</w:t>
      </w:r>
      <w:r>
        <w:rPr>
          <w:spacing w:val="-5"/>
          <w:sz w:val="18"/>
        </w:rPr>
        <w:t xml:space="preserve"> </w:t>
      </w:r>
      <w:r>
        <w:rPr>
          <w:sz w:val="18"/>
        </w:rPr>
        <w:t xml:space="preserve">Consumer. WHO, Geneva Switzerland. Available at: </w:t>
      </w:r>
      <w:hyperlink r:id="rId357">
        <w:r>
          <w:rPr>
            <w:sz w:val="18"/>
            <w:u w:val="single"/>
          </w:rPr>
          <w:t>www.who.int/water_sanitation_health/dwq/wsp0506/en/index.html</w:t>
        </w:r>
      </w:hyperlink>
    </w:p>
    <w:p w14:paraId="1C82C30F" w14:textId="77777777" w:rsidR="000A4E28" w:rsidRDefault="00000000">
      <w:pPr>
        <w:spacing w:before="121"/>
        <w:ind w:left="212" w:right="145"/>
        <w:rPr>
          <w:sz w:val="18"/>
        </w:rPr>
      </w:pPr>
      <w:r>
        <w:rPr>
          <w:sz w:val="18"/>
        </w:rPr>
        <w:t>World</w:t>
      </w:r>
      <w:r>
        <w:rPr>
          <w:spacing w:val="-7"/>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(1997).</w:t>
      </w:r>
      <w:r>
        <w:rPr>
          <w:spacing w:val="-5"/>
          <w:sz w:val="18"/>
        </w:rPr>
        <w:t xml:space="preserve"> </w:t>
      </w:r>
      <w:r>
        <w:rPr>
          <w:sz w:val="18"/>
        </w:rPr>
        <w:t>Guidelines</w:t>
      </w:r>
      <w:r>
        <w:rPr>
          <w:spacing w:val="-4"/>
          <w:sz w:val="18"/>
        </w:rPr>
        <w:t xml:space="preserve"> </w:t>
      </w:r>
      <w:r>
        <w:rPr>
          <w:sz w:val="18"/>
        </w:rPr>
        <w:t>for</w:t>
      </w:r>
      <w:r>
        <w:rPr>
          <w:spacing w:val="-5"/>
          <w:sz w:val="18"/>
        </w:rPr>
        <w:t xml:space="preserve"> </w:t>
      </w:r>
      <w:r>
        <w:rPr>
          <w:sz w:val="18"/>
        </w:rPr>
        <w:t>Drinking</w:t>
      </w:r>
      <w:r>
        <w:rPr>
          <w:spacing w:val="-9"/>
          <w:sz w:val="18"/>
        </w:rPr>
        <w:t xml:space="preserve"> </w:t>
      </w:r>
      <w:r>
        <w:rPr>
          <w:sz w:val="18"/>
        </w:rPr>
        <w:t>Water</w:t>
      </w:r>
      <w:r>
        <w:rPr>
          <w:spacing w:val="-5"/>
          <w:sz w:val="18"/>
        </w:rPr>
        <w:t xml:space="preserve"> </w:t>
      </w:r>
      <w:r>
        <w:rPr>
          <w:sz w:val="18"/>
        </w:rPr>
        <w:t>Quality,</w:t>
      </w:r>
      <w:r>
        <w:rPr>
          <w:spacing w:val="-5"/>
          <w:sz w:val="18"/>
        </w:rPr>
        <w:t xml:space="preserve"> </w:t>
      </w:r>
      <w:r>
        <w:rPr>
          <w:sz w:val="18"/>
        </w:rPr>
        <w:t>Second</w:t>
      </w:r>
      <w:r>
        <w:rPr>
          <w:spacing w:val="-5"/>
          <w:sz w:val="18"/>
        </w:rPr>
        <w:t xml:space="preserve"> </w:t>
      </w:r>
      <w:r>
        <w:rPr>
          <w:sz w:val="18"/>
        </w:rPr>
        <w:t>Edition,</w:t>
      </w:r>
      <w:r>
        <w:rPr>
          <w:spacing w:val="-5"/>
          <w:sz w:val="18"/>
        </w:rPr>
        <w:t xml:space="preserve"> </w:t>
      </w:r>
      <w:r>
        <w:rPr>
          <w:sz w:val="18"/>
        </w:rPr>
        <w:t>Volume</w:t>
      </w:r>
      <w:r>
        <w:rPr>
          <w:spacing w:val="-5"/>
          <w:sz w:val="18"/>
        </w:rPr>
        <w:t xml:space="preserve"> </w:t>
      </w:r>
      <w:r>
        <w:rPr>
          <w:sz w:val="18"/>
        </w:rPr>
        <w:t>3,</w:t>
      </w:r>
      <w:r>
        <w:rPr>
          <w:spacing w:val="-5"/>
          <w:sz w:val="18"/>
        </w:rPr>
        <w:t xml:space="preserve"> </w:t>
      </w:r>
      <w:r>
        <w:rPr>
          <w:sz w:val="18"/>
        </w:rPr>
        <w:t>Surveillance</w:t>
      </w:r>
      <w:r>
        <w:rPr>
          <w:spacing w:val="-5"/>
          <w:sz w:val="18"/>
        </w:rPr>
        <w:t xml:space="preserve"> </w:t>
      </w:r>
      <w:r>
        <w:rPr>
          <w:sz w:val="18"/>
        </w:rPr>
        <w:t>and</w:t>
      </w:r>
      <w:r>
        <w:rPr>
          <w:spacing w:val="-5"/>
          <w:sz w:val="18"/>
        </w:rPr>
        <w:t xml:space="preserve"> </w:t>
      </w:r>
      <w:r>
        <w:rPr>
          <w:sz w:val="18"/>
        </w:rPr>
        <w:t xml:space="preserve">Control of Community Supplies. WHO, Geneva, Switzerland. Available at: </w:t>
      </w:r>
      <w:hyperlink r:id="rId358">
        <w:r>
          <w:rPr>
            <w:spacing w:val="-2"/>
            <w:sz w:val="18"/>
            <w:u w:val="single"/>
          </w:rPr>
          <w:t>www.who.int/water_sanitation_health/dwq/gdwq2v1/en/index2.html</w:t>
        </w:r>
      </w:hyperlink>
    </w:p>
    <w:p w14:paraId="5F81DA1C" w14:textId="77777777" w:rsidR="000A4E28" w:rsidRDefault="000A4E28">
      <w:pPr>
        <w:rPr>
          <w:sz w:val="18"/>
        </w:rPr>
        <w:sectPr w:rsidR="000A4E28">
          <w:headerReference w:type="default" r:id="rId359"/>
          <w:footerReference w:type="default" r:id="rId360"/>
          <w:pgSz w:w="12240" w:h="15840"/>
          <w:pgMar w:top="1060" w:right="960" w:bottom="1180" w:left="920" w:header="0" w:footer="985" w:gutter="0"/>
          <w:cols w:space="720"/>
        </w:sectPr>
      </w:pPr>
    </w:p>
    <w:p w14:paraId="13993ED7" w14:textId="77777777" w:rsidR="000A4E28" w:rsidRDefault="00000000">
      <w:pPr>
        <w:spacing w:before="68"/>
        <w:ind w:left="851" w:right="815"/>
        <w:jc w:val="center"/>
        <w:rPr>
          <w:b/>
          <w:sz w:val="24"/>
        </w:rPr>
      </w:pPr>
      <w:r>
        <w:rPr>
          <w:b/>
          <w:sz w:val="24"/>
        </w:rPr>
        <w:lastRenderedPageBreak/>
        <w:t>Sanitary</w:t>
      </w:r>
      <w:r>
        <w:rPr>
          <w:b/>
          <w:spacing w:val="-9"/>
          <w:sz w:val="24"/>
        </w:rPr>
        <w:t xml:space="preserve"> </w:t>
      </w:r>
      <w:r>
        <w:rPr>
          <w:b/>
          <w:sz w:val="24"/>
        </w:rPr>
        <w:t>Inspection</w:t>
      </w:r>
      <w:r>
        <w:rPr>
          <w:b/>
          <w:spacing w:val="-4"/>
          <w:sz w:val="24"/>
        </w:rPr>
        <w:t xml:space="preserve"> </w:t>
      </w:r>
      <w:r>
        <w:rPr>
          <w:b/>
          <w:sz w:val="24"/>
        </w:rPr>
        <w:t>Form:</w:t>
      </w:r>
      <w:r>
        <w:rPr>
          <w:b/>
          <w:spacing w:val="-3"/>
          <w:sz w:val="24"/>
        </w:rPr>
        <w:t xml:space="preserve"> </w:t>
      </w:r>
      <w:r>
        <w:rPr>
          <w:b/>
          <w:sz w:val="24"/>
        </w:rPr>
        <w:t>Household</w:t>
      </w:r>
      <w:r>
        <w:rPr>
          <w:b/>
          <w:spacing w:val="-7"/>
          <w:sz w:val="24"/>
        </w:rPr>
        <w:t xml:space="preserve"> </w:t>
      </w:r>
      <w:r>
        <w:rPr>
          <w:b/>
          <w:sz w:val="24"/>
        </w:rPr>
        <w:t>Water</w:t>
      </w:r>
      <w:r>
        <w:rPr>
          <w:b/>
          <w:spacing w:val="-4"/>
          <w:sz w:val="24"/>
        </w:rPr>
        <w:t xml:space="preserve"> </w:t>
      </w:r>
      <w:r>
        <w:rPr>
          <w:b/>
          <w:sz w:val="24"/>
        </w:rPr>
        <w:t>Storage</w:t>
      </w:r>
      <w:r>
        <w:rPr>
          <w:b/>
          <w:spacing w:val="-6"/>
          <w:sz w:val="24"/>
        </w:rPr>
        <w:t xml:space="preserve"> </w:t>
      </w:r>
      <w:r>
        <w:rPr>
          <w:b/>
          <w:spacing w:val="-2"/>
          <w:sz w:val="24"/>
        </w:rPr>
        <w:t>Container</w:t>
      </w:r>
    </w:p>
    <w:p w14:paraId="790C6956" w14:textId="77777777" w:rsidR="000A4E28" w:rsidRDefault="00000000">
      <w:pPr>
        <w:pStyle w:val="Heading6"/>
        <w:spacing w:before="255"/>
        <w:ind w:left="212"/>
      </w:pPr>
      <w:r>
        <w:t>Part</w:t>
      </w:r>
      <w:r>
        <w:rPr>
          <w:spacing w:val="-2"/>
        </w:rPr>
        <w:t xml:space="preserve"> </w:t>
      </w:r>
      <w:r>
        <w:t>1.</w:t>
      </w:r>
      <w:r>
        <w:rPr>
          <w:spacing w:val="-4"/>
        </w:rPr>
        <w:t xml:space="preserve"> </w:t>
      </w:r>
      <w:r>
        <w:t>General</w:t>
      </w:r>
      <w:r>
        <w:rPr>
          <w:spacing w:val="-4"/>
        </w:rPr>
        <w:t xml:space="preserve"> </w:t>
      </w:r>
      <w:r>
        <w:rPr>
          <w:spacing w:val="-2"/>
        </w:rPr>
        <w:t>information:</w:t>
      </w:r>
    </w:p>
    <w:p w14:paraId="6C320106" w14:textId="77777777" w:rsidR="000A4E28" w:rsidRDefault="00000000">
      <w:pPr>
        <w:pStyle w:val="ListParagraph"/>
        <w:numPr>
          <w:ilvl w:val="0"/>
          <w:numId w:val="10"/>
        </w:numPr>
        <w:tabs>
          <w:tab w:val="left" w:pos="458"/>
        </w:tabs>
        <w:spacing w:before="121"/>
        <w:ind w:left="458" w:hanging="246"/>
      </w:pPr>
      <w:r>
        <w:rPr>
          <w:spacing w:val="-2"/>
        </w:rPr>
        <w:t>Household:.............................................................................................................</w:t>
      </w:r>
    </w:p>
    <w:p w14:paraId="555E3BE3" w14:textId="77777777" w:rsidR="000A4E28" w:rsidRDefault="000A4E28">
      <w:pPr>
        <w:pStyle w:val="BodyText"/>
      </w:pPr>
    </w:p>
    <w:p w14:paraId="1B2C6549" w14:textId="77777777" w:rsidR="000A4E28" w:rsidRDefault="00000000">
      <w:pPr>
        <w:pStyle w:val="ListParagraph"/>
        <w:numPr>
          <w:ilvl w:val="0"/>
          <w:numId w:val="10"/>
        </w:numPr>
        <w:tabs>
          <w:tab w:val="left" w:pos="458"/>
        </w:tabs>
        <w:ind w:left="458" w:hanging="246"/>
      </w:pPr>
      <w:r>
        <w:t>Source</w:t>
      </w:r>
      <w:r>
        <w:rPr>
          <w:spacing w:val="-7"/>
        </w:rPr>
        <w:t xml:space="preserve"> </w:t>
      </w:r>
      <w:r>
        <w:t>of</w:t>
      </w:r>
      <w:r>
        <w:rPr>
          <w:spacing w:val="-4"/>
        </w:rPr>
        <w:t xml:space="preserve"> </w:t>
      </w:r>
      <w:r>
        <w:t>water:</w:t>
      </w:r>
      <w:r>
        <w:rPr>
          <w:spacing w:val="-4"/>
        </w:rPr>
        <w:t xml:space="preserve"> </w:t>
      </w:r>
      <w:r>
        <w:rPr>
          <w:spacing w:val="-2"/>
        </w:rPr>
        <w:t>....................................................................................................</w:t>
      </w:r>
    </w:p>
    <w:p w14:paraId="113651A0" w14:textId="77777777" w:rsidR="000A4E28" w:rsidRDefault="000A4E28">
      <w:pPr>
        <w:pStyle w:val="BodyText"/>
        <w:spacing w:before="1"/>
      </w:pPr>
    </w:p>
    <w:p w14:paraId="6BE63220" w14:textId="77777777" w:rsidR="000A4E28" w:rsidRDefault="00000000">
      <w:pPr>
        <w:pStyle w:val="ListParagraph"/>
        <w:numPr>
          <w:ilvl w:val="0"/>
          <w:numId w:val="10"/>
        </w:numPr>
        <w:tabs>
          <w:tab w:val="left" w:pos="446"/>
        </w:tabs>
        <w:ind w:left="446" w:hanging="234"/>
      </w:pPr>
      <w:r>
        <w:rPr>
          <w:spacing w:val="-4"/>
        </w:rPr>
        <w:t>Village/Town:</w:t>
      </w:r>
      <w:r>
        <w:rPr>
          <w:spacing w:val="7"/>
        </w:rPr>
        <w:t xml:space="preserve"> </w:t>
      </w:r>
      <w:r>
        <w:rPr>
          <w:spacing w:val="-2"/>
        </w:rPr>
        <w:t>.........................................................................................................</w:t>
      </w:r>
    </w:p>
    <w:p w14:paraId="791DEF01" w14:textId="77777777" w:rsidR="000A4E28" w:rsidRDefault="000A4E28">
      <w:pPr>
        <w:pStyle w:val="BodyText"/>
      </w:pPr>
    </w:p>
    <w:p w14:paraId="0C670376" w14:textId="77777777" w:rsidR="000A4E28" w:rsidRDefault="00000000">
      <w:pPr>
        <w:pStyle w:val="ListParagraph"/>
        <w:numPr>
          <w:ilvl w:val="0"/>
          <w:numId w:val="10"/>
        </w:numPr>
        <w:tabs>
          <w:tab w:val="left" w:pos="451"/>
        </w:tabs>
        <w:ind w:left="451" w:hanging="239"/>
      </w:pPr>
      <w:r>
        <w:t>Water</w:t>
      </w:r>
      <w:r>
        <w:rPr>
          <w:spacing w:val="-7"/>
        </w:rPr>
        <w:t xml:space="preserve"> </w:t>
      </w:r>
      <w:r>
        <w:t>sample</w:t>
      </w:r>
      <w:r>
        <w:rPr>
          <w:spacing w:val="-6"/>
        </w:rPr>
        <w:t xml:space="preserve"> </w:t>
      </w:r>
      <w:r>
        <w:t>taken?</w:t>
      </w:r>
      <w:r>
        <w:rPr>
          <w:spacing w:val="-8"/>
        </w:rPr>
        <w:t xml:space="preserve"> </w:t>
      </w:r>
      <w:r>
        <w:t>…………………….</w:t>
      </w:r>
      <w:r>
        <w:rPr>
          <w:spacing w:val="-11"/>
        </w:rPr>
        <w:t xml:space="preserve"> </w:t>
      </w:r>
      <w:r>
        <w:t>Sample</w:t>
      </w:r>
      <w:r>
        <w:rPr>
          <w:spacing w:val="-4"/>
        </w:rPr>
        <w:t xml:space="preserve"> </w:t>
      </w:r>
      <w:r>
        <w:t>ID</w:t>
      </w:r>
      <w:r>
        <w:rPr>
          <w:spacing w:val="-6"/>
        </w:rPr>
        <w:t xml:space="preserve"> </w:t>
      </w:r>
      <w:r>
        <w:rPr>
          <w:spacing w:val="-2"/>
        </w:rPr>
        <w:t>…………………………….</w:t>
      </w:r>
    </w:p>
    <w:p w14:paraId="66FC7059" w14:textId="77777777" w:rsidR="000A4E28" w:rsidRDefault="000A4E28">
      <w:pPr>
        <w:pStyle w:val="BodyText"/>
        <w:spacing w:before="1"/>
      </w:pPr>
    </w:p>
    <w:p w14:paraId="7D6F0628" w14:textId="77777777" w:rsidR="000A4E28" w:rsidRDefault="00000000">
      <w:pPr>
        <w:pStyle w:val="ListParagraph"/>
        <w:numPr>
          <w:ilvl w:val="0"/>
          <w:numId w:val="10"/>
        </w:numPr>
        <w:tabs>
          <w:tab w:val="left" w:pos="458"/>
        </w:tabs>
        <w:ind w:left="458" w:hanging="246"/>
      </w:pPr>
      <w:r>
        <w:t>Date</w:t>
      </w:r>
      <w:r>
        <w:rPr>
          <w:spacing w:val="-9"/>
        </w:rPr>
        <w:t xml:space="preserve"> </w:t>
      </w:r>
      <w:r>
        <w:t>of</w:t>
      </w:r>
      <w:r>
        <w:rPr>
          <w:spacing w:val="-4"/>
        </w:rPr>
        <w:t xml:space="preserve"> </w:t>
      </w:r>
      <w:r>
        <w:t>visit:</w:t>
      </w:r>
      <w:r>
        <w:rPr>
          <w:spacing w:val="-5"/>
        </w:rPr>
        <w:t xml:space="preserve"> </w:t>
      </w:r>
      <w:r>
        <w:rPr>
          <w:spacing w:val="-2"/>
        </w:rPr>
        <w:t>........................................................................................................</w:t>
      </w:r>
    </w:p>
    <w:p w14:paraId="274C2817" w14:textId="77777777" w:rsidR="000A4E28" w:rsidRDefault="00000000">
      <w:pPr>
        <w:pStyle w:val="BodyText"/>
        <w:spacing w:before="248" w:line="244" w:lineRule="auto"/>
        <w:ind w:left="212"/>
      </w:pPr>
      <w:r>
        <w:rPr>
          <w:b/>
        </w:rPr>
        <w:t>Part</w:t>
      </w:r>
      <w:r>
        <w:rPr>
          <w:b/>
          <w:spacing w:val="-3"/>
        </w:rPr>
        <w:t xml:space="preserve"> </w:t>
      </w:r>
      <w:r>
        <w:rPr>
          <w:b/>
        </w:rPr>
        <w:t>2.</w:t>
      </w:r>
      <w:r>
        <w:rPr>
          <w:b/>
          <w:spacing w:val="-3"/>
        </w:rPr>
        <w:t xml:space="preserve"> </w:t>
      </w:r>
      <w:r>
        <w:rPr>
          <w:b/>
        </w:rPr>
        <w:t>Risk</w:t>
      </w:r>
      <w:r>
        <w:rPr>
          <w:b/>
          <w:spacing w:val="-5"/>
        </w:rPr>
        <w:t xml:space="preserve"> </w:t>
      </w:r>
      <w:r>
        <w:rPr>
          <w:b/>
        </w:rPr>
        <w:t>assessment:</w:t>
      </w:r>
      <w:r>
        <w:rPr>
          <w:b/>
          <w:spacing w:val="-2"/>
        </w:rPr>
        <w:t xml:space="preserve"> </w:t>
      </w:r>
      <w:r>
        <w:t>Circle</w:t>
      </w:r>
      <w:r>
        <w:rPr>
          <w:spacing w:val="-5"/>
        </w:rPr>
        <w:t xml:space="preserve"> </w:t>
      </w:r>
      <w:r>
        <w:t>the</w:t>
      </w:r>
      <w:r>
        <w:rPr>
          <w:spacing w:val="-7"/>
        </w:rPr>
        <w:t xml:space="preserve"> </w:t>
      </w:r>
      <w:r>
        <w:t>most</w:t>
      </w:r>
      <w:r>
        <w:rPr>
          <w:spacing w:val="-6"/>
        </w:rPr>
        <w:t xml:space="preserve"> </w:t>
      </w:r>
      <w:r>
        <w:t>appropriate</w:t>
      </w:r>
      <w:r>
        <w:rPr>
          <w:spacing w:val="-4"/>
        </w:rPr>
        <w:t xml:space="preserve"> </w:t>
      </w:r>
      <w:r>
        <w:t>answer.</w:t>
      </w:r>
      <w:r>
        <w:rPr>
          <w:spacing w:val="-14"/>
        </w:rPr>
        <w:t xml:space="preserve"> </w:t>
      </w:r>
      <w:r>
        <w:t>A</w:t>
      </w:r>
      <w:r>
        <w:rPr>
          <w:spacing w:val="-16"/>
        </w:rPr>
        <w:t xml:space="preserve"> </w:t>
      </w:r>
      <w:r>
        <w:t>‘Yes’</w:t>
      </w:r>
      <w:r>
        <w:rPr>
          <w:spacing w:val="-13"/>
        </w:rPr>
        <w:t xml:space="preserve"> </w:t>
      </w:r>
      <w:r>
        <w:t>answer</w:t>
      </w:r>
      <w:r>
        <w:rPr>
          <w:spacing w:val="-4"/>
        </w:rPr>
        <w:t xml:space="preserve"> </w:t>
      </w:r>
      <w:r>
        <w:t>means</w:t>
      </w:r>
      <w:r>
        <w:rPr>
          <w:spacing w:val="-7"/>
        </w:rPr>
        <w:t xml:space="preserve"> </w:t>
      </w:r>
      <w:r>
        <w:t>that</w:t>
      </w:r>
      <w:r>
        <w:rPr>
          <w:spacing w:val="-6"/>
        </w:rPr>
        <w:t xml:space="preserve"> </w:t>
      </w:r>
      <w:r>
        <w:t>there</w:t>
      </w:r>
      <w:r>
        <w:rPr>
          <w:spacing w:val="-5"/>
        </w:rPr>
        <w:t xml:space="preserve"> </w:t>
      </w:r>
      <w:r>
        <w:t>is</w:t>
      </w:r>
      <w:r>
        <w:rPr>
          <w:spacing w:val="-9"/>
        </w:rPr>
        <w:t xml:space="preserve"> </w:t>
      </w:r>
      <w:r>
        <w:t>a potential risk and a ‘No’</w:t>
      </w:r>
      <w:r>
        <w:rPr>
          <w:spacing w:val="-4"/>
        </w:rPr>
        <w:t xml:space="preserve"> </w:t>
      </w:r>
      <w:r>
        <w:t>answer that there is no or very low risk. See explanation on reverse.</w:t>
      </w:r>
    </w:p>
    <w:p w14:paraId="2FAAC210" w14:textId="77777777" w:rsidR="000A4E28" w:rsidRDefault="00000000">
      <w:pPr>
        <w:pStyle w:val="Heading6"/>
        <w:spacing w:before="111"/>
        <w:ind w:left="8259"/>
      </w:pPr>
      <w:r>
        <w:rPr>
          <w:spacing w:val="-2"/>
        </w:rPr>
        <w:t>Observation</w:t>
      </w:r>
    </w:p>
    <w:p w14:paraId="44E3B322" w14:textId="77777777" w:rsidR="000A4E28" w:rsidRDefault="000A4E28">
      <w:pPr>
        <w:pStyle w:val="BodyText"/>
        <w:spacing w:before="32" w:after="1"/>
        <w:rPr>
          <w:b/>
          <w:sz w:val="20"/>
        </w:rPr>
      </w:pPr>
    </w:p>
    <w:tbl>
      <w:tblPr>
        <w:tblW w:w="0" w:type="auto"/>
        <w:tblInd w:w="170" w:type="dxa"/>
        <w:tblLayout w:type="fixed"/>
        <w:tblCellMar>
          <w:left w:w="0" w:type="dxa"/>
          <w:right w:w="0" w:type="dxa"/>
        </w:tblCellMar>
        <w:tblLook w:val="01E0" w:firstRow="1" w:lastRow="1" w:firstColumn="1" w:lastColumn="1" w:noHBand="0" w:noVBand="0"/>
      </w:tblPr>
      <w:tblGrid>
        <w:gridCol w:w="8330"/>
        <w:gridCol w:w="983"/>
      </w:tblGrid>
      <w:tr w:rsidR="000A4E28" w14:paraId="5160125F" w14:textId="77777777">
        <w:trPr>
          <w:trHeight w:val="376"/>
        </w:trPr>
        <w:tc>
          <w:tcPr>
            <w:tcW w:w="8330" w:type="dxa"/>
          </w:tcPr>
          <w:p w14:paraId="6E5BF897" w14:textId="77777777" w:rsidR="000A4E28" w:rsidRDefault="00000000">
            <w:pPr>
              <w:pStyle w:val="TableParagraph"/>
              <w:spacing w:line="247" w:lineRule="exact"/>
              <w:ind w:left="50"/>
            </w:pPr>
            <w:r>
              <w:t>1.</w:t>
            </w:r>
            <w:r>
              <w:rPr>
                <w:spacing w:val="-5"/>
              </w:rPr>
              <w:t xml:space="preserve"> </w:t>
            </w:r>
            <w:r>
              <w:t>Is</w:t>
            </w:r>
            <w:r>
              <w:rPr>
                <w:spacing w:val="-5"/>
              </w:rPr>
              <w:t xml:space="preserve"> </w:t>
            </w:r>
            <w:r>
              <w:t>the</w:t>
            </w:r>
            <w:r>
              <w:rPr>
                <w:spacing w:val="-6"/>
              </w:rPr>
              <w:t xml:space="preserve"> </w:t>
            </w:r>
            <w:r>
              <w:t>container</w:t>
            </w:r>
            <w:r>
              <w:rPr>
                <w:spacing w:val="-4"/>
              </w:rPr>
              <w:t xml:space="preserve"> </w:t>
            </w:r>
            <w:r>
              <w:t>used</w:t>
            </w:r>
            <w:r>
              <w:rPr>
                <w:spacing w:val="-7"/>
              </w:rPr>
              <w:t xml:space="preserve"> </w:t>
            </w:r>
            <w:r>
              <w:t>for</w:t>
            </w:r>
            <w:r>
              <w:rPr>
                <w:spacing w:val="-3"/>
              </w:rPr>
              <w:t xml:space="preserve"> </w:t>
            </w:r>
            <w:r>
              <w:t>storing</w:t>
            </w:r>
            <w:r>
              <w:rPr>
                <w:spacing w:val="-2"/>
              </w:rPr>
              <w:t xml:space="preserve"> </w:t>
            </w:r>
            <w:r>
              <w:t>any</w:t>
            </w:r>
            <w:r>
              <w:rPr>
                <w:spacing w:val="-5"/>
              </w:rPr>
              <w:t xml:space="preserve"> </w:t>
            </w:r>
            <w:r>
              <w:t>other</w:t>
            </w:r>
            <w:r>
              <w:rPr>
                <w:spacing w:val="-5"/>
              </w:rPr>
              <w:t xml:space="preserve"> </w:t>
            </w:r>
            <w:r>
              <w:t>liquid</w:t>
            </w:r>
            <w:r>
              <w:rPr>
                <w:spacing w:val="-3"/>
              </w:rPr>
              <w:t xml:space="preserve"> </w:t>
            </w:r>
            <w:r>
              <w:t>or</w:t>
            </w:r>
            <w:r>
              <w:rPr>
                <w:spacing w:val="-4"/>
              </w:rPr>
              <w:t xml:space="preserve"> </w:t>
            </w:r>
            <w:r>
              <w:rPr>
                <w:spacing w:val="-2"/>
              </w:rPr>
              <w:t>material?</w:t>
            </w:r>
          </w:p>
        </w:tc>
        <w:tc>
          <w:tcPr>
            <w:tcW w:w="983" w:type="dxa"/>
          </w:tcPr>
          <w:p w14:paraId="595C9F82" w14:textId="77777777" w:rsidR="000A4E28" w:rsidRDefault="00000000">
            <w:pPr>
              <w:pStyle w:val="TableParagraph"/>
              <w:spacing w:line="247" w:lineRule="exact"/>
              <w:ind w:left="230"/>
            </w:pPr>
            <w:r>
              <w:rPr>
                <w:spacing w:val="-5"/>
              </w:rPr>
              <w:t>Y/N</w:t>
            </w:r>
          </w:p>
        </w:tc>
      </w:tr>
      <w:tr w:rsidR="000A4E28" w14:paraId="27362C99" w14:textId="77777777">
        <w:trPr>
          <w:trHeight w:val="506"/>
        </w:trPr>
        <w:tc>
          <w:tcPr>
            <w:tcW w:w="8330" w:type="dxa"/>
          </w:tcPr>
          <w:p w14:paraId="6DAD9FAD" w14:textId="77777777" w:rsidR="000A4E28" w:rsidRDefault="00000000">
            <w:pPr>
              <w:pStyle w:val="TableParagraph"/>
              <w:spacing w:before="123"/>
              <w:ind w:left="50"/>
            </w:pPr>
            <w:r>
              <w:t>2.</w:t>
            </w:r>
            <w:r>
              <w:rPr>
                <w:spacing w:val="-4"/>
              </w:rPr>
              <w:t xml:space="preserve"> </w:t>
            </w:r>
            <w:r>
              <w:t>Is</w:t>
            </w:r>
            <w:r>
              <w:rPr>
                <w:spacing w:val="-5"/>
              </w:rPr>
              <w:t xml:space="preserve"> </w:t>
            </w:r>
            <w:r>
              <w:t>the</w:t>
            </w:r>
            <w:r>
              <w:rPr>
                <w:spacing w:val="-5"/>
              </w:rPr>
              <w:t xml:space="preserve"> </w:t>
            </w:r>
            <w:r>
              <w:t>container</w:t>
            </w:r>
            <w:r>
              <w:rPr>
                <w:spacing w:val="-6"/>
              </w:rPr>
              <w:t xml:space="preserve"> </w:t>
            </w:r>
            <w:r>
              <w:t>kept</w:t>
            </w:r>
            <w:r>
              <w:rPr>
                <w:spacing w:val="-1"/>
              </w:rPr>
              <w:t xml:space="preserve"> </w:t>
            </w:r>
            <w:r>
              <w:t>at</w:t>
            </w:r>
            <w:r>
              <w:rPr>
                <w:spacing w:val="-4"/>
              </w:rPr>
              <w:t xml:space="preserve"> </w:t>
            </w:r>
            <w:r>
              <w:t>ground</w:t>
            </w:r>
            <w:r>
              <w:rPr>
                <w:spacing w:val="-3"/>
              </w:rPr>
              <w:t xml:space="preserve"> </w:t>
            </w:r>
            <w:r>
              <w:rPr>
                <w:spacing w:val="-2"/>
              </w:rPr>
              <w:t>level?</w:t>
            </w:r>
          </w:p>
        </w:tc>
        <w:tc>
          <w:tcPr>
            <w:tcW w:w="983" w:type="dxa"/>
          </w:tcPr>
          <w:p w14:paraId="38D38F88" w14:textId="77777777" w:rsidR="000A4E28" w:rsidRDefault="00000000">
            <w:pPr>
              <w:pStyle w:val="TableParagraph"/>
              <w:spacing w:before="123"/>
              <w:ind w:left="230"/>
            </w:pPr>
            <w:r>
              <w:rPr>
                <w:spacing w:val="-5"/>
              </w:rPr>
              <w:t>Y/N</w:t>
            </w:r>
          </w:p>
        </w:tc>
      </w:tr>
      <w:tr w:rsidR="000A4E28" w14:paraId="37BB765F" w14:textId="77777777">
        <w:trPr>
          <w:trHeight w:val="505"/>
        </w:trPr>
        <w:tc>
          <w:tcPr>
            <w:tcW w:w="8330" w:type="dxa"/>
          </w:tcPr>
          <w:p w14:paraId="6459BB67" w14:textId="77777777" w:rsidR="000A4E28" w:rsidRDefault="00000000">
            <w:pPr>
              <w:pStyle w:val="TableParagraph"/>
              <w:spacing w:before="123"/>
              <w:ind w:left="50"/>
            </w:pPr>
            <w:r>
              <w:t>3.</w:t>
            </w:r>
            <w:r>
              <w:rPr>
                <w:spacing w:val="-5"/>
              </w:rPr>
              <w:t xml:space="preserve"> </w:t>
            </w:r>
            <w:r>
              <w:t>Is</w:t>
            </w:r>
            <w:r>
              <w:rPr>
                <w:spacing w:val="-5"/>
              </w:rPr>
              <w:t xml:space="preserve"> </w:t>
            </w:r>
            <w:r>
              <w:t>the</w:t>
            </w:r>
            <w:r>
              <w:rPr>
                <w:spacing w:val="-5"/>
              </w:rPr>
              <w:t xml:space="preserve"> </w:t>
            </w:r>
            <w:r>
              <w:t>container</w:t>
            </w:r>
            <w:r>
              <w:rPr>
                <w:spacing w:val="-4"/>
              </w:rPr>
              <w:t xml:space="preserve"> </w:t>
            </w:r>
            <w:r>
              <w:t>lid</w:t>
            </w:r>
            <w:r>
              <w:rPr>
                <w:spacing w:val="-3"/>
              </w:rPr>
              <w:t xml:space="preserve"> </w:t>
            </w:r>
            <w:r>
              <w:t>or</w:t>
            </w:r>
            <w:r>
              <w:rPr>
                <w:spacing w:val="-6"/>
              </w:rPr>
              <w:t xml:space="preserve"> </w:t>
            </w:r>
            <w:r>
              <w:t>cover</w:t>
            </w:r>
            <w:r>
              <w:rPr>
                <w:spacing w:val="-2"/>
              </w:rPr>
              <w:t xml:space="preserve"> </w:t>
            </w:r>
            <w:r>
              <w:t>missing</w:t>
            </w:r>
            <w:r>
              <w:rPr>
                <w:spacing w:val="-1"/>
              </w:rPr>
              <w:t xml:space="preserve"> </w:t>
            </w:r>
            <w:r>
              <w:t>or</w:t>
            </w:r>
            <w:r>
              <w:rPr>
                <w:spacing w:val="-2"/>
              </w:rPr>
              <w:t xml:space="preserve"> </w:t>
            </w:r>
            <w:r>
              <w:t>not</w:t>
            </w:r>
            <w:r>
              <w:rPr>
                <w:spacing w:val="-1"/>
              </w:rPr>
              <w:t xml:space="preserve"> </w:t>
            </w:r>
            <w:r>
              <w:t>in</w:t>
            </w:r>
            <w:r>
              <w:rPr>
                <w:spacing w:val="-3"/>
              </w:rPr>
              <w:t xml:space="preserve"> </w:t>
            </w:r>
            <w:r>
              <w:rPr>
                <w:spacing w:val="-2"/>
              </w:rPr>
              <w:t>place?</w:t>
            </w:r>
          </w:p>
        </w:tc>
        <w:tc>
          <w:tcPr>
            <w:tcW w:w="983" w:type="dxa"/>
          </w:tcPr>
          <w:p w14:paraId="617745BE" w14:textId="77777777" w:rsidR="000A4E28" w:rsidRDefault="00000000">
            <w:pPr>
              <w:pStyle w:val="TableParagraph"/>
              <w:spacing w:before="123"/>
              <w:ind w:left="230"/>
            </w:pPr>
            <w:r>
              <w:rPr>
                <w:spacing w:val="-5"/>
              </w:rPr>
              <w:t>Y/N</w:t>
            </w:r>
          </w:p>
        </w:tc>
      </w:tr>
      <w:tr w:rsidR="000A4E28" w14:paraId="2CA33900" w14:textId="77777777">
        <w:trPr>
          <w:trHeight w:val="505"/>
        </w:trPr>
        <w:tc>
          <w:tcPr>
            <w:tcW w:w="8330" w:type="dxa"/>
          </w:tcPr>
          <w:p w14:paraId="2DB8E704" w14:textId="77777777" w:rsidR="000A4E28" w:rsidRDefault="00000000">
            <w:pPr>
              <w:pStyle w:val="TableParagraph"/>
              <w:spacing w:before="122"/>
              <w:ind w:left="50"/>
            </w:pPr>
            <w:r>
              <w:t>4.</w:t>
            </w:r>
            <w:r>
              <w:rPr>
                <w:spacing w:val="-5"/>
              </w:rPr>
              <w:t xml:space="preserve"> </w:t>
            </w:r>
            <w:r>
              <w:t>Is</w:t>
            </w:r>
            <w:r>
              <w:rPr>
                <w:spacing w:val="-6"/>
              </w:rPr>
              <w:t xml:space="preserve"> </w:t>
            </w:r>
            <w:r>
              <w:t>the</w:t>
            </w:r>
            <w:r>
              <w:rPr>
                <w:spacing w:val="-6"/>
              </w:rPr>
              <w:t xml:space="preserve"> </w:t>
            </w:r>
            <w:r>
              <w:t>container</w:t>
            </w:r>
            <w:r>
              <w:rPr>
                <w:spacing w:val="-5"/>
              </w:rPr>
              <w:t xml:space="preserve"> </w:t>
            </w:r>
            <w:r>
              <w:t>cracked,</w:t>
            </w:r>
            <w:r>
              <w:rPr>
                <w:spacing w:val="-3"/>
              </w:rPr>
              <w:t xml:space="preserve"> </w:t>
            </w:r>
            <w:r>
              <w:t>leaking,</w:t>
            </w:r>
            <w:r>
              <w:rPr>
                <w:spacing w:val="-4"/>
              </w:rPr>
              <w:t xml:space="preserve"> </w:t>
            </w:r>
            <w:r>
              <w:t>or</w:t>
            </w:r>
            <w:r>
              <w:rPr>
                <w:spacing w:val="-5"/>
              </w:rPr>
              <w:t xml:space="preserve"> </w:t>
            </w:r>
            <w:r>
              <w:rPr>
                <w:spacing w:val="-2"/>
              </w:rPr>
              <w:t>dirty?</w:t>
            </w:r>
          </w:p>
        </w:tc>
        <w:tc>
          <w:tcPr>
            <w:tcW w:w="983" w:type="dxa"/>
          </w:tcPr>
          <w:p w14:paraId="29834964" w14:textId="77777777" w:rsidR="000A4E28" w:rsidRDefault="00000000">
            <w:pPr>
              <w:pStyle w:val="TableParagraph"/>
              <w:spacing w:before="122"/>
              <w:ind w:left="230"/>
            </w:pPr>
            <w:r>
              <w:rPr>
                <w:spacing w:val="-5"/>
              </w:rPr>
              <w:t>Y/N</w:t>
            </w:r>
          </w:p>
        </w:tc>
      </w:tr>
      <w:tr w:rsidR="000A4E28" w14:paraId="1D19BEFB" w14:textId="77777777">
        <w:trPr>
          <w:trHeight w:val="506"/>
        </w:trPr>
        <w:tc>
          <w:tcPr>
            <w:tcW w:w="8330" w:type="dxa"/>
          </w:tcPr>
          <w:p w14:paraId="0CCE8D45" w14:textId="77777777" w:rsidR="000A4E28" w:rsidRDefault="00000000">
            <w:pPr>
              <w:pStyle w:val="TableParagraph"/>
              <w:spacing w:before="123"/>
              <w:ind w:left="50"/>
            </w:pPr>
            <w:r>
              <w:t>5.</w:t>
            </w:r>
            <w:r>
              <w:rPr>
                <w:spacing w:val="-4"/>
              </w:rPr>
              <w:t xml:space="preserve"> </w:t>
            </w:r>
            <w:r>
              <w:t>Is</w:t>
            </w:r>
            <w:r>
              <w:rPr>
                <w:spacing w:val="-5"/>
              </w:rPr>
              <w:t xml:space="preserve"> </w:t>
            </w:r>
            <w:r>
              <w:t>the</w:t>
            </w:r>
            <w:r>
              <w:rPr>
                <w:spacing w:val="-4"/>
              </w:rPr>
              <w:t xml:space="preserve"> </w:t>
            </w:r>
            <w:r>
              <w:t>area</w:t>
            </w:r>
            <w:r>
              <w:rPr>
                <w:spacing w:val="-3"/>
              </w:rPr>
              <w:t xml:space="preserve"> </w:t>
            </w:r>
            <w:r>
              <w:t>around</w:t>
            </w:r>
            <w:r>
              <w:rPr>
                <w:spacing w:val="-5"/>
              </w:rPr>
              <w:t xml:space="preserve"> </w:t>
            </w:r>
            <w:r>
              <w:t>the</w:t>
            </w:r>
            <w:r>
              <w:rPr>
                <w:spacing w:val="-4"/>
              </w:rPr>
              <w:t xml:space="preserve"> </w:t>
            </w:r>
            <w:r>
              <w:t>container</w:t>
            </w:r>
            <w:r>
              <w:rPr>
                <w:spacing w:val="-4"/>
              </w:rPr>
              <w:t xml:space="preserve"> </w:t>
            </w:r>
            <w:r>
              <w:rPr>
                <w:spacing w:val="-2"/>
              </w:rPr>
              <w:t>dirty?</w:t>
            </w:r>
          </w:p>
        </w:tc>
        <w:tc>
          <w:tcPr>
            <w:tcW w:w="983" w:type="dxa"/>
          </w:tcPr>
          <w:p w14:paraId="6B0E427E" w14:textId="77777777" w:rsidR="000A4E28" w:rsidRDefault="00000000">
            <w:pPr>
              <w:pStyle w:val="TableParagraph"/>
              <w:spacing w:before="123"/>
              <w:ind w:left="230"/>
            </w:pPr>
            <w:r>
              <w:rPr>
                <w:spacing w:val="-5"/>
              </w:rPr>
              <w:t>Y/N</w:t>
            </w:r>
          </w:p>
        </w:tc>
      </w:tr>
      <w:tr w:rsidR="000A4E28" w14:paraId="263A992A" w14:textId="77777777">
        <w:trPr>
          <w:trHeight w:val="506"/>
        </w:trPr>
        <w:tc>
          <w:tcPr>
            <w:tcW w:w="8330" w:type="dxa"/>
          </w:tcPr>
          <w:p w14:paraId="7FC0698A" w14:textId="77777777" w:rsidR="000A4E28" w:rsidRDefault="00000000">
            <w:pPr>
              <w:pStyle w:val="TableParagraph"/>
              <w:spacing w:before="123"/>
              <w:ind w:left="50"/>
            </w:pPr>
            <w:r>
              <w:t>6.</w:t>
            </w:r>
            <w:r>
              <w:rPr>
                <w:spacing w:val="-5"/>
              </w:rPr>
              <w:t xml:space="preserve"> </w:t>
            </w:r>
            <w:r>
              <w:t>Do</w:t>
            </w:r>
            <w:r>
              <w:rPr>
                <w:spacing w:val="-2"/>
              </w:rPr>
              <w:t xml:space="preserve"> </w:t>
            </w:r>
            <w:r>
              <w:t>animals</w:t>
            </w:r>
            <w:r>
              <w:rPr>
                <w:spacing w:val="-3"/>
              </w:rPr>
              <w:t xml:space="preserve"> </w:t>
            </w:r>
            <w:r>
              <w:t>have</w:t>
            </w:r>
            <w:r>
              <w:rPr>
                <w:spacing w:val="-3"/>
              </w:rPr>
              <w:t xml:space="preserve"> </w:t>
            </w:r>
            <w:r>
              <w:t>access</w:t>
            </w:r>
            <w:r>
              <w:rPr>
                <w:spacing w:val="-3"/>
              </w:rPr>
              <w:t xml:space="preserve"> </w:t>
            </w:r>
            <w:r>
              <w:t>to</w:t>
            </w:r>
            <w:r>
              <w:rPr>
                <w:spacing w:val="-5"/>
              </w:rPr>
              <w:t xml:space="preserve"> </w:t>
            </w:r>
            <w:r>
              <w:t>the</w:t>
            </w:r>
            <w:r>
              <w:rPr>
                <w:spacing w:val="-5"/>
              </w:rPr>
              <w:t xml:space="preserve"> </w:t>
            </w:r>
            <w:r>
              <w:t>area</w:t>
            </w:r>
            <w:r>
              <w:rPr>
                <w:spacing w:val="-4"/>
              </w:rPr>
              <w:t xml:space="preserve"> </w:t>
            </w:r>
            <w:r>
              <w:t>around</w:t>
            </w:r>
            <w:r>
              <w:rPr>
                <w:spacing w:val="-5"/>
              </w:rPr>
              <w:t xml:space="preserve"> </w:t>
            </w:r>
            <w:r>
              <w:t>the</w:t>
            </w:r>
            <w:r>
              <w:rPr>
                <w:spacing w:val="-5"/>
              </w:rPr>
              <w:t xml:space="preserve"> </w:t>
            </w:r>
            <w:r>
              <w:rPr>
                <w:spacing w:val="-2"/>
              </w:rPr>
              <w:t>container?</w:t>
            </w:r>
          </w:p>
        </w:tc>
        <w:tc>
          <w:tcPr>
            <w:tcW w:w="983" w:type="dxa"/>
          </w:tcPr>
          <w:p w14:paraId="139DC27B" w14:textId="77777777" w:rsidR="000A4E28" w:rsidRDefault="00000000">
            <w:pPr>
              <w:pStyle w:val="TableParagraph"/>
              <w:spacing w:before="123"/>
              <w:ind w:left="230"/>
            </w:pPr>
            <w:r>
              <w:rPr>
                <w:spacing w:val="-5"/>
              </w:rPr>
              <w:t>Y/N</w:t>
            </w:r>
          </w:p>
        </w:tc>
      </w:tr>
      <w:tr w:rsidR="000A4E28" w14:paraId="7D30C849" w14:textId="77777777">
        <w:trPr>
          <w:trHeight w:val="506"/>
        </w:trPr>
        <w:tc>
          <w:tcPr>
            <w:tcW w:w="8330" w:type="dxa"/>
          </w:tcPr>
          <w:p w14:paraId="3112A7BE" w14:textId="77777777" w:rsidR="000A4E28" w:rsidRDefault="00000000">
            <w:pPr>
              <w:pStyle w:val="TableParagraph"/>
              <w:spacing w:before="123"/>
              <w:ind w:left="50"/>
            </w:pPr>
            <w:r>
              <w:t>7.</w:t>
            </w:r>
            <w:r>
              <w:rPr>
                <w:spacing w:val="-6"/>
              </w:rPr>
              <w:t xml:space="preserve"> </w:t>
            </w:r>
            <w:r>
              <w:t>Is</w:t>
            </w:r>
            <w:r>
              <w:rPr>
                <w:spacing w:val="-5"/>
              </w:rPr>
              <w:t xml:space="preserve"> </w:t>
            </w:r>
            <w:r>
              <w:t>the</w:t>
            </w:r>
            <w:r>
              <w:rPr>
                <w:spacing w:val="-5"/>
              </w:rPr>
              <w:t xml:space="preserve"> </w:t>
            </w:r>
            <w:r>
              <w:t>tap</w:t>
            </w:r>
            <w:r>
              <w:rPr>
                <w:spacing w:val="-3"/>
              </w:rPr>
              <w:t xml:space="preserve"> </w:t>
            </w:r>
            <w:r>
              <w:t>or</w:t>
            </w:r>
            <w:r>
              <w:rPr>
                <w:spacing w:val="-4"/>
              </w:rPr>
              <w:t xml:space="preserve"> </w:t>
            </w:r>
            <w:r>
              <w:t>utensil</w:t>
            </w:r>
            <w:r>
              <w:rPr>
                <w:spacing w:val="-6"/>
              </w:rPr>
              <w:t xml:space="preserve"> </w:t>
            </w:r>
            <w:r>
              <w:t>(e.g.,</w:t>
            </w:r>
            <w:r>
              <w:rPr>
                <w:spacing w:val="-3"/>
              </w:rPr>
              <w:t xml:space="preserve"> </w:t>
            </w:r>
            <w:r>
              <w:t>cup,</w:t>
            </w:r>
            <w:r>
              <w:rPr>
                <w:spacing w:val="-3"/>
              </w:rPr>
              <w:t xml:space="preserve"> </w:t>
            </w:r>
            <w:r>
              <w:t>ladle)</w:t>
            </w:r>
            <w:r>
              <w:rPr>
                <w:spacing w:val="-2"/>
              </w:rPr>
              <w:t xml:space="preserve"> </w:t>
            </w:r>
            <w:r>
              <w:t>used</w:t>
            </w:r>
            <w:r>
              <w:rPr>
                <w:spacing w:val="-5"/>
              </w:rPr>
              <w:t xml:space="preserve"> </w:t>
            </w:r>
            <w:r>
              <w:t>to</w:t>
            </w:r>
            <w:r>
              <w:rPr>
                <w:spacing w:val="-5"/>
              </w:rPr>
              <w:t xml:space="preserve"> </w:t>
            </w:r>
            <w:r>
              <w:t>draw</w:t>
            </w:r>
            <w:r>
              <w:rPr>
                <w:spacing w:val="-4"/>
              </w:rPr>
              <w:t xml:space="preserve"> </w:t>
            </w:r>
            <w:r>
              <w:t>water</w:t>
            </w:r>
            <w:r>
              <w:rPr>
                <w:spacing w:val="-4"/>
              </w:rPr>
              <w:t xml:space="preserve"> </w:t>
            </w:r>
            <w:r>
              <w:t>from</w:t>
            </w:r>
            <w:r>
              <w:rPr>
                <w:spacing w:val="-4"/>
              </w:rPr>
              <w:t xml:space="preserve"> </w:t>
            </w:r>
            <w:r>
              <w:t>the</w:t>
            </w:r>
            <w:r>
              <w:rPr>
                <w:spacing w:val="-5"/>
              </w:rPr>
              <w:t xml:space="preserve"> </w:t>
            </w:r>
            <w:r>
              <w:t>container</w:t>
            </w:r>
            <w:r>
              <w:rPr>
                <w:spacing w:val="-1"/>
              </w:rPr>
              <w:t xml:space="preserve"> </w:t>
            </w:r>
            <w:r>
              <w:rPr>
                <w:spacing w:val="-2"/>
              </w:rPr>
              <w:t>dirty?</w:t>
            </w:r>
          </w:p>
        </w:tc>
        <w:tc>
          <w:tcPr>
            <w:tcW w:w="983" w:type="dxa"/>
          </w:tcPr>
          <w:p w14:paraId="33B9E271" w14:textId="77777777" w:rsidR="000A4E28" w:rsidRDefault="00000000">
            <w:pPr>
              <w:pStyle w:val="TableParagraph"/>
              <w:spacing w:before="123"/>
              <w:ind w:left="230"/>
            </w:pPr>
            <w:r>
              <w:rPr>
                <w:spacing w:val="-5"/>
              </w:rPr>
              <w:t>Y/N</w:t>
            </w:r>
          </w:p>
        </w:tc>
      </w:tr>
      <w:tr w:rsidR="000A4E28" w14:paraId="187F71F2" w14:textId="77777777">
        <w:trPr>
          <w:trHeight w:val="506"/>
        </w:trPr>
        <w:tc>
          <w:tcPr>
            <w:tcW w:w="8330" w:type="dxa"/>
          </w:tcPr>
          <w:p w14:paraId="5380A469" w14:textId="77777777" w:rsidR="000A4E28" w:rsidRDefault="00000000">
            <w:pPr>
              <w:pStyle w:val="TableParagraph"/>
              <w:spacing w:before="123"/>
              <w:ind w:left="50"/>
            </w:pPr>
            <w:r>
              <w:t>8.</w:t>
            </w:r>
            <w:r>
              <w:rPr>
                <w:spacing w:val="-7"/>
              </w:rPr>
              <w:t xml:space="preserve"> </w:t>
            </w:r>
            <w:r>
              <w:t>Is</w:t>
            </w:r>
            <w:r>
              <w:rPr>
                <w:spacing w:val="-5"/>
              </w:rPr>
              <w:t xml:space="preserve"> </w:t>
            </w:r>
            <w:r>
              <w:t>the</w:t>
            </w:r>
            <w:r>
              <w:rPr>
                <w:spacing w:val="-3"/>
              </w:rPr>
              <w:t xml:space="preserve"> </w:t>
            </w:r>
            <w:r>
              <w:t>water</w:t>
            </w:r>
            <w:r>
              <w:rPr>
                <w:spacing w:val="-6"/>
              </w:rPr>
              <w:t xml:space="preserve"> </w:t>
            </w:r>
            <w:r>
              <w:t>from</w:t>
            </w:r>
            <w:r>
              <w:rPr>
                <w:spacing w:val="-4"/>
              </w:rPr>
              <w:t xml:space="preserve"> </w:t>
            </w:r>
            <w:r>
              <w:t>the</w:t>
            </w:r>
            <w:r>
              <w:rPr>
                <w:spacing w:val="-5"/>
              </w:rPr>
              <w:t xml:space="preserve"> </w:t>
            </w:r>
            <w:r>
              <w:t>container</w:t>
            </w:r>
            <w:r>
              <w:rPr>
                <w:spacing w:val="-2"/>
              </w:rPr>
              <w:t xml:space="preserve"> </w:t>
            </w:r>
            <w:r>
              <w:t>also</w:t>
            </w:r>
            <w:r>
              <w:rPr>
                <w:spacing w:val="-5"/>
              </w:rPr>
              <w:t xml:space="preserve"> </w:t>
            </w:r>
            <w:r>
              <w:t>used</w:t>
            </w:r>
            <w:r>
              <w:rPr>
                <w:spacing w:val="-5"/>
              </w:rPr>
              <w:t xml:space="preserve"> </w:t>
            </w:r>
            <w:r>
              <w:t>for</w:t>
            </w:r>
            <w:r>
              <w:rPr>
                <w:spacing w:val="-4"/>
              </w:rPr>
              <w:t xml:space="preserve"> </w:t>
            </w:r>
            <w:r>
              <w:t>washing</w:t>
            </w:r>
            <w:r>
              <w:rPr>
                <w:spacing w:val="-1"/>
              </w:rPr>
              <w:t xml:space="preserve"> </w:t>
            </w:r>
            <w:r>
              <w:t>or</w:t>
            </w:r>
            <w:r>
              <w:rPr>
                <w:spacing w:val="-2"/>
              </w:rPr>
              <w:t xml:space="preserve"> bathing?</w:t>
            </w:r>
          </w:p>
        </w:tc>
        <w:tc>
          <w:tcPr>
            <w:tcW w:w="983" w:type="dxa"/>
          </w:tcPr>
          <w:p w14:paraId="09302EC8" w14:textId="77777777" w:rsidR="000A4E28" w:rsidRDefault="00000000">
            <w:pPr>
              <w:pStyle w:val="TableParagraph"/>
              <w:spacing w:before="123"/>
              <w:ind w:left="230"/>
            </w:pPr>
            <w:r>
              <w:rPr>
                <w:spacing w:val="-5"/>
              </w:rPr>
              <w:t>Y/N</w:t>
            </w:r>
          </w:p>
        </w:tc>
      </w:tr>
      <w:tr w:rsidR="000A4E28" w14:paraId="0740D10D" w14:textId="77777777">
        <w:trPr>
          <w:trHeight w:val="505"/>
        </w:trPr>
        <w:tc>
          <w:tcPr>
            <w:tcW w:w="8330" w:type="dxa"/>
          </w:tcPr>
          <w:p w14:paraId="6C4308BC" w14:textId="77777777" w:rsidR="000A4E28" w:rsidRDefault="00000000">
            <w:pPr>
              <w:pStyle w:val="TableParagraph"/>
              <w:spacing w:before="123"/>
              <w:ind w:left="50"/>
            </w:pPr>
            <w:r>
              <w:t>9.</w:t>
            </w:r>
            <w:r>
              <w:rPr>
                <w:spacing w:val="-4"/>
              </w:rPr>
              <w:t xml:space="preserve"> </w:t>
            </w:r>
            <w:r>
              <w:t>Has</w:t>
            </w:r>
            <w:r>
              <w:rPr>
                <w:spacing w:val="-5"/>
              </w:rPr>
              <w:t xml:space="preserve"> </w:t>
            </w:r>
            <w:r>
              <w:t>there</w:t>
            </w:r>
            <w:r>
              <w:rPr>
                <w:spacing w:val="-3"/>
              </w:rPr>
              <w:t xml:space="preserve"> </w:t>
            </w:r>
            <w:r>
              <w:t>been</w:t>
            </w:r>
            <w:r>
              <w:rPr>
                <w:spacing w:val="-6"/>
              </w:rPr>
              <w:t xml:space="preserve"> </w:t>
            </w:r>
            <w:r>
              <w:t>a</w:t>
            </w:r>
            <w:r>
              <w:rPr>
                <w:spacing w:val="-2"/>
              </w:rPr>
              <w:t xml:space="preserve"> </w:t>
            </w:r>
            <w:r>
              <w:t>disruption</w:t>
            </w:r>
            <w:r>
              <w:rPr>
                <w:spacing w:val="-1"/>
              </w:rPr>
              <w:t xml:space="preserve"> </w:t>
            </w:r>
            <w:r>
              <w:t>in</w:t>
            </w:r>
            <w:r>
              <w:rPr>
                <w:spacing w:val="-3"/>
              </w:rPr>
              <w:t xml:space="preserve"> </w:t>
            </w:r>
            <w:r>
              <w:t>the</w:t>
            </w:r>
            <w:r>
              <w:rPr>
                <w:spacing w:val="-5"/>
              </w:rPr>
              <w:t xml:space="preserve"> </w:t>
            </w:r>
            <w:r>
              <w:t>water</w:t>
            </w:r>
            <w:r>
              <w:rPr>
                <w:spacing w:val="-4"/>
              </w:rPr>
              <w:t xml:space="preserve"> </w:t>
            </w:r>
            <w:r>
              <w:t>supply</w:t>
            </w:r>
            <w:r>
              <w:rPr>
                <w:spacing w:val="-4"/>
              </w:rPr>
              <w:t xml:space="preserve"> </w:t>
            </w:r>
            <w:r>
              <w:t>in</w:t>
            </w:r>
            <w:r>
              <w:rPr>
                <w:spacing w:val="-3"/>
              </w:rPr>
              <w:t xml:space="preserve"> </w:t>
            </w:r>
            <w:r>
              <w:t>the</w:t>
            </w:r>
            <w:r>
              <w:rPr>
                <w:spacing w:val="-3"/>
              </w:rPr>
              <w:t xml:space="preserve"> </w:t>
            </w:r>
            <w:r>
              <w:t>last</w:t>
            </w:r>
            <w:r>
              <w:rPr>
                <w:spacing w:val="-3"/>
              </w:rPr>
              <w:t xml:space="preserve"> </w:t>
            </w:r>
            <w:r>
              <w:t>10</w:t>
            </w:r>
            <w:r>
              <w:rPr>
                <w:spacing w:val="-2"/>
              </w:rPr>
              <w:t xml:space="preserve"> days?</w:t>
            </w:r>
          </w:p>
        </w:tc>
        <w:tc>
          <w:tcPr>
            <w:tcW w:w="983" w:type="dxa"/>
          </w:tcPr>
          <w:p w14:paraId="62B2FA7F" w14:textId="77777777" w:rsidR="000A4E28" w:rsidRDefault="00000000">
            <w:pPr>
              <w:pStyle w:val="TableParagraph"/>
              <w:spacing w:before="123"/>
              <w:ind w:left="230"/>
            </w:pPr>
            <w:r>
              <w:rPr>
                <w:spacing w:val="-5"/>
              </w:rPr>
              <w:t>Y/N</w:t>
            </w:r>
          </w:p>
        </w:tc>
      </w:tr>
      <w:tr w:rsidR="000A4E28" w14:paraId="15C39E29" w14:textId="77777777">
        <w:trPr>
          <w:trHeight w:val="505"/>
        </w:trPr>
        <w:tc>
          <w:tcPr>
            <w:tcW w:w="8330" w:type="dxa"/>
          </w:tcPr>
          <w:p w14:paraId="5CA09D50" w14:textId="77777777" w:rsidR="000A4E28" w:rsidRDefault="00000000">
            <w:pPr>
              <w:pStyle w:val="TableParagraph"/>
              <w:spacing w:before="122"/>
              <w:ind w:left="50"/>
            </w:pPr>
            <w:r>
              <w:t>10.</w:t>
            </w:r>
            <w:r>
              <w:rPr>
                <w:spacing w:val="-4"/>
              </w:rPr>
              <w:t xml:space="preserve"> </w:t>
            </w:r>
            <w:r>
              <w:t>Does</w:t>
            </w:r>
            <w:r>
              <w:rPr>
                <w:spacing w:val="-6"/>
              </w:rPr>
              <w:t xml:space="preserve"> </w:t>
            </w:r>
            <w:r>
              <w:t>the</w:t>
            </w:r>
            <w:r>
              <w:rPr>
                <w:spacing w:val="-5"/>
              </w:rPr>
              <w:t xml:space="preserve"> </w:t>
            </w:r>
            <w:r>
              <w:t>stored</w:t>
            </w:r>
            <w:r>
              <w:rPr>
                <w:spacing w:val="-4"/>
              </w:rPr>
              <w:t xml:space="preserve"> </w:t>
            </w:r>
            <w:r>
              <w:t>water</w:t>
            </w:r>
            <w:r>
              <w:rPr>
                <w:spacing w:val="-3"/>
              </w:rPr>
              <w:t xml:space="preserve"> </w:t>
            </w:r>
            <w:r>
              <w:t>come</w:t>
            </w:r>
            <w:r>
              <w:rPr>
                <w:spacing w:val="-5"/>
              </w:rPr>
              <w:t xml:space="preserve"> </w:t>
            </w:r>
            <w:r>
              <w:t>from</w:t>
            </w:r>
            <w:r>
              <w:rPr>
                <w:spacing w:val="-5"/>
              </w:rPr>
              <w:t xml:space="preserve"> </w:t>
            </w:r>
            <w:r>
              <w:t>more</w:t>
            </w:r>
            <w:r>
              <w:rPr>
                <w:spacing w:val="-5"/>
              </w:rPr>
              <w:t xml:space="preserve"> </w:t>
            </w:r>
            <w:r>
              <w:t>than</w:t>
            </w:r>
            <w:r>
              <w:rPr>
                <w:spacing w:val="-4"/>
              </w:rPr>
              <w:t xml:space="preserve"> </w:t>
            </w:r>
            <w:r>
              <w:t>one</w:t>
            </w:r>
            <w:r>
              <w:rPr>
                <w:spacing w:val="-3"/>
              </w:rPr>
              <w:t xml:space="preserve"> </w:t>
            </w:r>
            <w:r>
              <w:rPr>
                <w:spacing w:val="-2"/>
              </w:rPr>
              <w:t>source?</w:t>
            </w:r>
          </w:p>
        </w:tc>
        <w:tc>
          <w:tcPr>
            <w:tcW w:w="983" w:type="dxa"/>
          </w:tcPr>
          <w:p w14:paraId="18BFEBBE" w14:textId="77777777" w:rsidR="000A4E28" w:rsidRDefault="00000000">
            <w:pPr>
              <w:pStyle w:val="TableParagraph"/>
              <w:spacing w:before="122"/>
              <w:ind w:left="230"/>
            </w:pPr>
            <w:r>
              <w:rPr>
                <w:spacing w:val="-5"/>
              </w:rPr>
              <w:t>Y/N</w:t>
            </w:r>
          </w:p>
        </w:tc>
      </w:tr>
      <w:tr w:rsidR="000A4E28" w14:paraId="37B4F797" w14:textId="77777777">
        <w:trPr>
          <w:trHeight w:val="376"/>
        </w:trPr>
        <w:tc>
          <w:tcPr>
            <w:tcW w:w="8330" w:type="dxa"/>
          </w:tcPr>
          <w:p w14:paraId="0C973EF9" w14:textId="77777777" w:rsidR="000A4E28" w:rsidRDefault="00000000">
            <w:pPr>
              <w:pStyle w:val="TableParagraph"/>
              <w:spacing w:before="123" w:line="233" w:lineRule="exact"/>
              <w:ind w:left="2424"/>
            </w:pPr>
            <w:r>
              <w:t>Risk</w:t>
            </w:r>
            <w:r>
              <w:rPr>
                <w:spacing w:val="-7"/>
              </w:rPr>
              <w:t xml:space="preserve"> </w:t>
            </w:r>
            <w:r>
              <w:t>of</w:t>
            </w:r>
            <w:r>
              <w:rPr>
                <w:spacing w:val="-8"/>
              </w:rPr>
              <w:t xml:space="preserve"> </w:t>
            </w:r>
            <w:r>
              <w:t>contamination</w:t>
            </w:r>
            <w:r>
              <w:rPr>
                <w:spacing w:val="-9"/>
              </w:rPr>
              <w:t xml:space="preserve"> </w:t>
            </w:r>
            <w:r>
              <w:t>(add</w:t>
            </w:r>
            <w:r>
              <w:rPr>
                <w:spacing w:val="-9"/>
              </w:rPr>
              <w:t xml:space="preserve"> </w:t>
            </w:r>
            <w:r>
              <w:t>the</w:t>
            </w:r>
            <w:r>
              <w:rPr>
                <w:spacing w:val="-7"/>
              </w:rPr>
              <w:t xml:space="preserve"> </w:t>
            </w:r>
            <w:r>
              <w:t>number</w:t>
            </w:r>
            <w:r>
              <w:rPr>
                <w:spacing w:val="-8"/>
              </w:rPr>
              <w:t xml:space="preserve"> </w:t>
            </w:r>
            <w:r>
              <w:t>of</w:t>
            </w:r>
            <w:r>
              <w:rPr>
                <w:spacing w:val="-6"/>
              </w:rPr>
              <w:t xml:space="preserve"> </w:t>
            </w:r>
            <w:r>
              <w:t>'Yes'</w:t>
            </w:r>
            <w:r>
              <w:rPr>
                <w:spacing w:val="-9"/>
              </w:rPr>
              <w:t xml:space="preserve"> </w:t>
            </w:r>
            <w:r>
              <w:rPr>
                <w:spacing w:val="-2"/>
              </w:rPr>
              <w:t>answer0s):</w:t>
            </w:r>
          </w:p>
        </w:tc>
        <w:tc>
          <w:tcPr>
            <w:tcW w:w="983" w:type="dxa"/>
          </w:tcPr>
          <w:p w14:paraId="21579327" w14:textId="77777777" w:rsidR="000A4E28" w:rsidRDefault="00000000">
            <w:pPr>
              <w:pStyle w:val="TableParagraph"/>
              <w:spacing w:before="123" w:line="233" w:lineRule="exact"/>
              <w:ind w:left="185"/>
            </w:pPr>
            <w:r>
              <w:rPr>
                <w:spacing w:val="-2"/>
              </w:rPr>
              <w:t>……/10</w:t>
            </w:r>
          </w:p>
        </w:tc>
      </w:tr>
    </w:tbl>
    <w:p w14:paraId="348B2D14" w14:textId="77777777" w:rsidR="000A4E28" w:rsidRDefault="000A4E28">
      <w:pPr>
        <w:pStyle w:val="BodyText"/>
        <w:spacing w:before="2"/>
        <w:rPr>
          <w:b/>
        </w:rPr>
      </w:pPr>
    </w:p>
    <w:p w14:paraId="5A4D2E35" w14:textId="77777777" w:rsidR="000A4E28" w:rsidRDefault="00000000">
      <w:pPr>
        <w:ind w:left="212"/>
        <w:rPr>
          <w:b/>
        </w:rPr>
      </w:pPr>
      <w:r>
        <w:rPr>
          <w:b/>
        </w:rPr>
        <w:t>Part</w:t>
      </w:r>
      <w:r>
        <w:rPr>
          <w:b/>
          <w:spacing w:val="-2"/>
        </w:rPr>
        <w:t xml:space="preserve"> </w:t>
      </w:r>
      <w:r>
        <w:rPr>
          <w:b/>
        </w:rPr>
        <w:t>3.</w:t>
      </w:r>
      <w:r>
        <w:rPr>
          <w:b/>
          <w:spacing w:val="-1"/>
        </w:rPr>
        <w:t xml:space="preserve"> </w:t>
      </w:r>
      <w:r>
        <w:rPr>
          <w:b/>
        </w:rPr>
        <w:t>Results</w:t>
      </w:r>
      <w:r>
        <w:rPr>
          <w:b/>
          <w:spacing w:val="-5"/>
        </w:rPr>
        <w:t xml:space="preserve"> </w:t>
      </w:r>
      <w:r>
        <w:rPr>
          <w:b/>
        </w:rPr>
        <w:t>and</w:t>
      </w:r>
      <w:r>
        <w:rPr>
          <w:b/>
          <w:spacing w:val="-2"/>
        </w:rPr>
        <w:t xml:space="preserve"> comments:</w:t>
      </w:r>
    </w:p>
    <w:p w14:paraId="5DF28E34" w14:textId="77777777" w:rsidR="000A4E28" w:rsidRDefault="00000000">
      <w:pPr>
        <w:pStyle w:val="ListParagraph"/>
        <w:numPr>
          <w:ilvl w:val="0"/>
          <w:numId w:val="9"/>
        </w:numPr>
        <w:tabs>
          <w:tab w:val="left" w:pos="458"/>
        </w:tabs>
        <w:spacing w:before="121"/>
        <w:ind w:left="458" w:hanging="246"/>
      </w:pPr>
      <w:r>
        <w:t>Risk</w:t>
      </w:r>
      <w:r>
        <w:rPr>
          <w:spacing w:val="-5"/>
        </w:rPr>
        <w:t xml:space="preserve"> </w:t>
      </w:r>
      <w:r>
        <w:t>of</w:t>
      </w:r>
      <w:r>
        <w:rPr>
          <w:spacing w:val="-8"/>
        </w:rPr>
        <w:t xml:space="preserve"> </w:t>
      </w:r>
      <w:r>
        <w:t>contamination</w:t>
      </w:r>
      <w:r>
        <w:rPr>
          <w:spacing w:val="-8"/>
        </w:rPr>
        <w:t xml:space="preserve"> </w:t>
      </w:r>
      <w:r>
        <w:t>(check</w:t>
      </w:r>
      <w:r>
        <w:rPr>
          <w:spacing w:val="-7"/>
        </w:rPr>
        <w:t xml:space="preserve"> </w:t>
      </w:r>
      <w:r>
        <w:t>the</w:t>
      </w:r>
      <w:r>
        <w:rPr>
          <w:spacing w:val="-8"/>
        </w:rPr>
        <w:t xml:space="preserve"> </w:t>
      </w:r>
      <w:r>
        <w:t>appropriate</w:t>
      </w:r>
      <w:r>
        <w:rPr>
          <w:spacing w:val="-6"/>
        </w:rPr>
        <w:t xml:space="preserve"> </w:t>
      </w:r>
      <w:r>
        <w:rPr>
          <w:spacing w:val="-4"/>
        </w:rPr>
        <w:t>box):</w:t>
      </w:r>
    </w:p>
    <w:p w14:paraId="3D4650C2" w14:textId="77777777" w:rsidR="000A4E28" w:rsidRDefault="000A4E28">
      <w:pPr>
        <w:pStyle w:val="BodyText"/>
        <w:spacing w:before="26" w:after="1"/>
        <w:rPr>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501"/>
        <w:gridCol w:w="2604"/>
        <w:gridCol w:w="2362"/>
      </w:tblGrid>
      <w:tr w:rsidR="000A4E28" w14:paraId="360C7E9F" w14:textId="77777777">
        <w:trPr>
          <w:trHeight w:val="253"/>
        </w:trPr>
        <w:tc>
          <w:tcPr>
            <w:tcW w:w="2496" w:type="dxa"/>
          </w:tcPr>
          <w:p w14:paraId="4D950395" w14:textId="77777777" w:rsidR="000A4E28" w:rsidRDefault="00000000">
            <w:pPr>
              <w:pStyle w:val="TableParagraph"/>
              <w:spacing w:line="234" w:lineRule="exact"/>
              <w:ind w:left="444"/>
            </w:pPr>
            <w:r>
              <w:t>9-10</w:t>
            </w:r>
            <w:r>
              <w:rPr>
                <w:spacing w:val="-7"/>
              </w:rPr>
              <w:t xml:space="preserve"> </w:t>
            </w:r>
            <w:r>
              <w:t>=</w:t>
            </w:r>
            <w:r>
              <w:rPr>
                <w:spacing w:val="-5"/>
              </w:rPr>
              <w:t xml:space="preserve"> </w:t>
            </w:r>
            <w:r>
              <w:t>Very</w:t>
            </w:r>
            <w:r>
              <w:rPr>
                <w:spacing w:val="-5"/>
              </w:rPr>
              <w:t xml:space="preserve"> </w:t>
            </w:r>
            <w:r>
              <w:rPr>
                <w:spacing w:val="-4"/>
              </w:rPr>
              <w:t>high</w:t>
            </w:r>
          </w:p>
        </w:tc>
        <w:tc>
          <w:tcPr>
            <w:tcW w:w="2501" w:type="dxa"/>
          </w:tcPr>
          <w:p w14:paraId="68B7548D" w14:textId="77777777" w:rsidR="000A4E28" w:rsidRDefault="00000000">
            <w:pPr>
              <w:pStyle w:val="TableParagraph"/>
              <w:spacing w:line="234" w:lineRule="exact"/>
              <w:ind w:left="740"/>
            </w:pPr>
            <w:r>
              <w:t>6-8</w:t>
            </w:r>
            <w:r>
              <w:rPr>
                <w:spacing w:val="-3"/>
              </w:rPr>
              <w:t xml:space="preserve"> </w:t>
            </w:r>
            <w:r>
              <w:t xml:space="preserve">= </w:t>
            </w:r>
            <w:r>
              <w:rPr>
                <w:spacing w:val="-4"/>
              </w:rPr>
              <w:t>High</w:t>
            </w:r>
          </w:p>
        </w:tc>
        <w:tc>
          <w:tcPr>
            <w:tcW w:w="2604" w:type="dxa"/>
          </w:tcPr>
          <w:p w14:paraId="5C3394DD" w14:textId="77777777" w:rsidR="000A4E28" w:rsidRDefault="00000000">
            <w:pPr>
              <w:pStyle w:val="TableParagraph"/>
              <w:spacing w:line="234" w:lineRule="exact"/>
              <w:ind w:left="629"/>
            </w:pPr>
            <w:r>
              <w:t>3-5</w:t>
            </w:r>
            <w:r>
              <w:rPr>
                <w:spacing w:val="-1"/>
              </w:rPr>
              <w:t xml:space="preserve"> </w:t>
            </w:r>
            <w:r>
              <w:t xml:space="preserve">= </w:t>
            </w:r>
            <w:r>
              <w:rPr>
                <w:spacing w:val="-2"/>
              </w:rPr>
              <w:t>Medium</w:t>
            </w:r>
          </w:p>
        </w:tc>
        <w:tc>
          <w:tcPr>
            <w:tcW w:w="2362" w:type="dxa"/>
          </w:tcPr>
          <w:p w14:paraId="41E2D4DA" w14:textId="77777777" w:rsidR="000A4E28" w:rsidRDefault="00000000">
            <w:pPr>
              <w:pStyle w:val="TableParagraph"/>
              <w:spacing w:line="234" w:lineRule="exact"/>
              <w:ind w:left="695"/>
            </w:pPr>
            <w:r>
              <w:t>0-2</w:t>
            </w:r>
            <w:r>
              <w:rPr>
                <w:spacing w:val="-1"/>
              </w:rPr>
              <w:t xml:space="preserve"> </w:t>
            </w:r>
            <w:r>
              <w:t xml:space="preserve">= </w:t>
            </w:r>
            <w:r>
              <w:rPr>
                <w:spacing w:val="-5"/>
              </w:rPr>
              <w:t>Low</w:t>
            </w:r>
          </w:p>
        </w:tc>
      </w:tr>
      <w:tr w:rsidR="000A4E28" w14:paraId="39311A58" w14:textId="77777777">
        <w:trPr>
          <w:trHeight w:val="553"/>
        </w:trPr>
        <w:tc>
          <w:tcPr>
            <w:tcW w:w="2496" w:type="dxa"/>
          </w:tcPr>
          <w:p w14:paraId="186261EC" w14:textId="77777777" w:rsidR="000A4E28" w:rsidRDefault="000A4E28">
            <w:pPr>
              <w:pStyle w:val="TableParagraph"/>
              <w:rPr>
                <w:rFonts w:ascii="Times New Roman"/>
              </w:rPr>
            </w:pPr>
          </w:p>
        </w:tc>
        <w:tc>
          <w:tcPr>
            <w:tcW w:w="2501" w:type="dxa"/>
          </w:tcPr>
          <w:p w14:paraId="11534B24" w14:textId="77777777" w:rsidR="000A4E28" w:rsidRDefault="000A4E28">
            <w:pPr>
              <w:pStyle w:val="TableParagraph"/>
              <w:rPr>
                <w:rFonts w:ascii="Times New Roman"/>
              </w:rPr>
            </w:pPr>
          </w:p>
        </w:tc>
        <w:tc>
          <w:tcPr>
            <w:tcW w:w="2604" w:type="dxa"/>
          </w:tcPr>
          <w:p w14:paraId="43766497" w14:textId="77777777" w:rsidR="000A4E28" w:rsidRDefault="000A4E28">
            <w:pPr>
              <w:pStyle w:val="TableParagraph"/>
              <w:rPr>
                <w:rFonts w:ascii="Times New Roman"/>
              </w:rPr>
            </w:pPr>
          </w:p>
        </w:tc>
        <w:tc>
          <w:tcPr>
            <w:tcW w:w="2362" w:type="dxa"/>
          </w:tcPr>
          <w:p w14:paraId="2FFDDDC2" w14:textId="77777777" w:rsidR="000A4E28" w:rsidRDefault="000A4E28">
            <w:pPr>
              <w:pStyle w:val="TableParagraph"/>
              <w:rPr>
                <w:rFonts w:ascii="Times New Roman"/>
              </w:rPr>
            </w:pPr>
          </w:p>
        </w:tc>
      </w:tr>
    </w:tbl>
    <w:p w14:paraId="2BCC64A8" w14:textId="77777777" w:rsidR="000A4E28" w:rsidRDefault="000A4E28">
      <w:pPr>
        <w:pStyle w:val="BodyText"/>
      </w:pPr>
    </w:p>
    <w:p w14:paraId="5B3E4DD5" w14:textId="77777777" w:rsidR="000A4E28" w:rsidRDefault="00000000">
      <w:pPr>
        <w:pStyle w:val="ListParagraph"/>
        <w:numPr>
          <w:ilvl w:val="0"/>
          <w:numId w:val="9"/>
        </w:numPr>
        <w:tabs>
          <w:tab w:val="left" w:pos="451"/>
        </w:tabs>
        <w:ind w:left="451"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003CC531" w14:textId="77777777" w:rsidR="000A4E28" w:rsidRDefault="000A4E28">
      <w:pPr>
        <w:pStyle w:val="BodyText"/>
        <w:spacing w:before="250"/>
      </w:pPr>
    </w:p>
    <w:p w14:paraId="36658FFD" w14:textId="77777777" w:rsidR="000A4E28" w:rsidRDefault="00000000">
      <w:pPr>
        <w:ind w:left="212"/>
        <w:rPr>
          <w:b/>
        </w:rPr>
      </w:pPr>
      <w:r>
        <w:rPr>
          <w:b/>
        </w:rPr>
        <w:t>Part</w:t>
      </w:r>
      <w:r>
        <w:rPr>
          <w:b/>
          <w:spacing w:val="-5"/>
        </w:rPr>
        <w:t xml:space="preserve"> </w:t>
      </w:r>
      <w:r>
        <w:rPr>
          <w:b/>
        </w:rPr>
        <w:t>4.</w:t>
      </w:r>
      <w:r>
        <w:rPr>
          <w:b/>
          <w:spacing w:val="-2"/>
        </w:rPr>
        <w:t xml:space="preserve"> </w:t>
      </w:r>
      <w:r>
        <w:rPr>
          <w:b/>
        </w:rPr>
        <w:t>Name</w:t>
      </w:r>
      <w:r>
        <w:rPr>
          <w:b/>
          <w:spacing w:val="-3"/>
        </w:rPr>
        <w:t xml:space="preserve"> </w:t>
      </w:r>
      <w:r>
        <w:rPr>
          <w:b/>
        </w:rPr>
        <w:t>and</w:t>
      </w:r>
      <w:r>
        <w:rPr>
          <w:b/>
          <w:spacing w:val="-5"/>
        </w:rPr>
        <w:t xml:space="preserve"> </w:t>
      </w:r>
      <w:r>
        <w:rPr>
          <w:b/>
        </w:rPr>
        <w:t>signature</w:t>
      </w:r>
      <w:r>
        <w:rPr>
          <w:b/>
          <w:spacing w:val="-4"/>
        </w:rPr>
        <w:t xml:space="preserve"> </w:t>
      </w:r>
      <w:r>
        <w:rPr>
          <w:b/>
        </w:rPr>
        <w:t>of</w:t>
      </w:r>
      <w:r>
        <w:rPr>
          <w:b/>
          <w:spacing w:val="-2"/>
        </w:rPr>
        <w:t xml:space="preserve"> inspectors:</w:t>
      </w:r>
    </w:p>
    <w:p w14:paraId="7151B6AC" w14:textId="77777777" w:rsidR="000A4E28" w:rsidRDefault="000A4E28">
      <w:pPr>
        <w:sectPr w:rsidR="000A4E28">
          <w:headerReference w:type="default" r:id="rId361"/>
          <w:footerReference w:type="default" r:id="rId362"/>
          <w:pgSz w:w="12240" w:h="15840"/>
          <w:pgMar w:top="1060" w:right="960" w:bottom="1180" w:left="920" w:header="0" w:footer="985" w:gutter="0"/>
          <w:cols w:space="720"/>
        </w:sectPr>
      </w:pPr>
    </w:p>
    <w:p w14:paraId="66D9E3EF" w14:textId="77777777" w:rsidR="000A4E28" w:rsidRDefault="00000000">
      <w:pPr>
        <w:spacing w:before="68"/>
        <w:ind w:left="848" w:right="815"/>
        <w:jc w:val="center"/>
        <w:rPr>
          <w:b/>
          <w:sz w:val="24"/>
        </w:rPr>
      </w:pPr>
      <w:r>
        <w:rPr>
          <w:b/>
          <w:sz w:val="24"/>
        </w:rPr>
        <w:lastRenderedPageBreak/>
        <w:t>Explanatory</w:t>
      </w:r>
      <w:r>
        <w:rPr>
          <w:b/>
          <w:spacing w:val="-13"/>
          <w:sz w:val="24"/>
        </w:rPr>
        <w:t xml:space="preserve"> </w:t>
      </w:r>
      <w:r>
        <w:rPr>
          <w:b/>
          <w:sz w:val="24"/>
        </w:rPr>
        <w:t>Notes:</w:t>
      </w:r>
      <w:r>
        <w:rPr>
          <w:b/>
          <w:spacing w:val="-4"/>
          <w:sz w:val="24"/>
        </w:rPr>
        <w:t xml:space="preserve"> </w:t>
      </w:r>
      <w:r>
        <w:rPr>
          <w:b/>
          <w:sz w:val="24"/>
        </w:rPr>
        <w:t>Household</w:t>
      </w:r>
      <w:r>
        <w:rPr>
          <w:b/>
          <w:spacing w:val="-5"/>
          <w:sz w:val="24"/>
        </w:rPr>
        <w:t xml:space="preserve"> </w:t>
      </w:r>
      <w:r>
        <w:rPr>
          <w:b/>
          <w:sz w:val="24"/>
        </w:rPr>
        <w:t>Water</w:t>
      </w:r>
      <w:r>
        <w:rPr>
          <w:b/>
          <w:spacing w:val="-5"/>
          <w:sz w:val="24"/>
        </w:rPr>
        <w:t xml:space="preserve"> </w:t>
      </w:r>
      <w:r>
        <w:rPr>
          <w:b/>
          <w:sz w:val="24"/>
        </w:rPr>
        <w:t>Storage</w:t>
      </w:r>
      <w:r>
        <w:rPr>
          <w:b/>
          <w:spacing w:val="-5"/>
          <w:sz w:val="24"/>
        </w:rPr>
        <w:t xml:space="preserve"> </w:t>
      </w:r>
      <w:r>
        <w:rPr>
          <w:b/>
          <w:spacing w:val="-2"/>
          <w:sz w:val="24"/>
        </w:rPr>
        <w:t>Container</w:t>
      </w:r>
    </w:p>
    <w:p w14:paraId="500A46FA" w14:textId="77777777" w:rsidR="000A4E28" w:rsidRDefault="00000000">
      <w:pPr>
        <w:pStyle w:val="ListParagraph"/>
        <w:numPr>
          <w:ilvl w:val="0"/>
          <w:numId w:val="8"/>
        </w:numPr>
        <w:tabs>
          <w:tab w:val="left" w:pos="456"/>
        </w:tabs>
        <w:spacing w:before="257"/>
        <w:ind w:right="345" w:firstLine="0"/>
      </w:pPr>
      <w:r>
        <w:rPr>
          <w:i/>
        </w:rPr>
        <w:t xml:space="preserve">Is the container used for storing any other liquid or material? </w:t>
      </w:r>
      <w:r>
        <w:t>Other liquids or materials in contact with</w:t>
      </w:r>
      <w:r>
        <w:rPr>
          <w:spacing w:val="-4"/>
        </w:rPr>
        <w:t xml:space="preserve"> </w:t>
      </w:r>
      <w:r>
        <w:t>the</w:t>
      </w:r>
      <w:r>
        <w:rPr>
          <w:spacing w:val="-6"/>
        </w:rPr>
        <w:t xml:space="preserve"> </w:t>
      </w:r>
      <w:r>
        <w:t>container</w:t>
      </w:r>
      <w:r>
        <w:rPr>
          <w:spacing w:val="-7"/>
        </w:rPr>
        <w:t xml:space="preserve"> </w:t>
      </w:r>
      <w:r>
        <w:t>may</w:t>
      </w:r>
      <w:r>
        <w:rPr>
          <w:spacing w:val="-6"/>
        </w:rPr>
        <w:t xml:space="preserve"> </w:t>
      </w:r>
      <w:r>
        <w:t>be</w:t>
      </w:r>
      <w:r>
        <w:rPr>
          <w:spacing w:val="-4"/>
        </w:rPr>
        <w:t xml:space="preserve"> </w:t>
      </w:r>
      <w:r>
        <w:t>contaminated</w:t>
      </w:r>
      <w:r>
        <w:rPr>
          <w:spacing w:val="-6"/>
        </w:rPr>
        <w:t xml:space="preserve"> </w:t>
      </w:r>
      <w:r>
        <w:t>and</w:t>
      </w:r>
      <w:r>
        <w:rPr>
          <w:spacing w:val="-4"/>
        </w:rPr>
        <w:t xml:space="preserve"> </w:t>
      </w:r>
      <w:r>
        <w:t>be</w:t>
      </w:r>
      <w:r>
        <w:rPr>
          <w:spacing w:val="-6"/>
        </w:rPr>
        <w:t xml:space="preserve"> </w:t>
      </w:r>
      <w:r>
        <w:t>a</w:t>
      </w:r>
      <w:r>
        <w:rPr>
          <w:spacing w:val="-6"/>
        </w:rPr>
        <w:t xml:space="preserve"> </w:t>
      </w:r>
      <w:r>
        <w:t>risk</w:t>
      </w:r>
      <w:r>
        <w:rPr>
          <w:spacing w:val="-3"/>
        </w:rPr>
        <w:t xml:space="preserve"> </w:t>
      </w:r>
      <w:r>
        <w:t>to</w:t>
      </w:r>
      <w:r>
        <w:rPr>
          <w:spacing w:val="-6"/>
        </w:rPr>
        <w:t xml:space="preserve"> </w:t>
      </w:r>
      <w:r>
        <w:t>water</w:t>
      </w:r>
      <w:r>
        <w:rPr>
          <w:spacing w:val="-5"/>
        </w:rPr>
        <w:t xml:space="preserve"> </w:t>
      </w:r>
      <w:r>
        <w:t>quality.</w:t>
      </w:r>
      <w:r>
        <w:rPr>
          <w:spacing w:val="-7"/>
        </w:rPr>
        <w:t xml:space="preserve"> </w:t>
      </w:r>
      <w:r>
        <w:t>You</w:t>
      </w:r>
      <w:r>
        <w:rPr>
          <w:spacing w:val="-6"/>
        </w:rPr>
        <w:t xml:space="preserve"> </w:t>
      </w:r>
      <w:r>
        <w:t>will</w:t>
      </w:r>
      <w:r>
        <w:rPr>
          <w:spacing w:val="-4"/>
        </w:rPr>
        <w:t xml:space="preserve"> </w:t>
      </w:r>
      <w:r>
        <w:t>need</w:t>
      </w:r>
      <w:r>
        <w:rPr>
          <w:spacing w:val="-4"/>
        </w:rPr>
        <w:t xml:space="preserve"> </w:t>
      </w:r>
      <w:r>
        <w:t>to</w:t>
      </w:r>
      <w:r>
        <w:rPr>
          <w:spacing w:val="-4"/>
        </w:rPr>
        <w:t xml:space="preserve"> </w:t>
      </w:r>
      <w:r>
        <w:t>visually</w:t>
      </w:r>
      <w:r>
        <w:rPr>
          <w:spacing w:val="-6"/>
        </w:rPr>
        <w:t xml:space="preserve"> </w:t>
      </w:r>
      <w:r>
        <w:t>check the container for evidence of storing other liquids or materials, and also ask household members.</w:t>
      </w:r>
    </w:p>
    <w:p w14:paraId="3551C807" w14:textId="77777777" w:rsidR="000A4E28" w:rsidRDefault="000A4E28">
      <w:pPr>
        <w:pStyle w:val="BodyText"/>
        <w:spacing w:before="1"/>
      </w:pPr>
    </w:p>
    <w:p w14:paraId="1D737AE7" w14:textId="77777777" w:rsidR="000A4E28" w:rsidRDefault="00000000">
      <w:pPr>
        <w:pStyle w:val="ListParagraph"/>
        <w:numPr>
          <w:ilvl w:val="0"/>
          <w:numId w:val="8"/>
        </w:numPr>
        <w:tabs>
          <w:tab w:val="left" w:pos="456"/>
        </w:tabs>
        <w:ind w:right="280" w:firstLine="0"/>
      </w:pPr>
      <w:r>
        <w:rPr>
          <w:i/>
        </w:rPr>
        <w:t>Is</w:t>
      </w:r>
      <w:r>
        <w:rPr>
          <w:i/>
          <w:spacing w:val="-5"/>
        </w:rPr>
        <w:t xml:space="preserve"> </w:t>
      </w:r>
      <w:r>
        <w:rPr>
          <w:i/>
        </w:rPr>
        <w:t>the</w:t>
      </w:r>
      <w:r>
        <w:rPr>
          <w:i/>
          <w:spacing w:val="-5"/>
        </w:rPr>
        <w:t xml:space="preserve"> </w:t>
      </w:r>
      <w:r>
        <w:rPr>
          <w:i/>
        </w:rPr>
        <w:t>container</w:t>
      </w:r>
      <w:r>
        <w:rPr>
          <w:i/>
          <w:spacing w:val="-4"/>
        </w:rPr>
        <w:t xml:space="preserve"> </w:t>
      </w:r>
      <w:r>
        <w:rPr>
          <w:i/>
        </w:rPr>
        <w:t>kept</w:t>
      </w:r>
      <w:r>
        <w:rPr>
          <w:i/>
          <w:spacing w:val="-1"/>
        </w:rPr>
        <w:t xml:space="preserve"> </w:t>
      </w:r>
      <w:r>
        <w:rPr>
          <w:i/>
        </w:rPr>
        <w:t>at</w:t>
      </w:r>
      <w:r>
        <w:rPr>
          <w:i/>
          <w:spacing w:val="-1"/>
        </w:rPr>
        <w:t xml:space="preserve"> </w:t>
      </w:r>
      <w:r>
        <w:rPr>
          <w:i/>
        </w:rPr>
        <w:t>ground</w:t>
      </w:r>
      <w:r>
        <w:rPr>
          <w:i/>
          <w:spacing w:val="-3"/>
        </w:rPr>
        <w:t xml:space="preserve"> </w:t>
      </w:r>
      <w:r>
        <w:rPr>
          <w:i/>
        </w:rPr>
        <w:t>level?</w:t>
      </w:r>
      <w:r>
        <w:rPr>
          <w:i/>
          <w:spacing w:val="-1"/>
        </w:rPr>
        <w:t xml:space="preserve"> </w:t>
      </w:r>
      <w:r>
        <w:t>Keeping</w:t>
      </w:r>
      <w:r>
        <w:rPr>
          <w:spacing w:val="-3"/>
        </w:rPr>
        <w:t xml:space="preserve"> </w:t>
      </w:r>
      <w:r>
        <w:t>the</w:t>
      </w:r>
      <w:r>
        <w:rPr>
          <w:spacing w:val="-3"/>
        </w:rPr>
        <w:t xml:space="preserve"> </w:t>
      </w:r>
      <w:r>
        <w:t>container</w:t>
      </w:r>
      <w:r>
        <w:rPr>
          <w:spacing w:val="-4"/>
        </w:rPr>
        <w:t xml:space="preserve"> </w:t>
      </w:r>
      <w:r>
        <w:t>on</w:t>
      </w:r>
      <w:r>
        <w:rPr>
          <w:spacing w:val="-5"/>
        </w:rPr>
        <w:t xml:space="preserve"> </w:t>
      </w:r>
      <w:r>
        <w:t>the</w:t>
      </w:r>
      <w:r>
        <w:rPr>
          <w:spacing w:val="-7"/>
        </w:rPr>
        <w:t xml:space="preserve"> </w:t>
      </w:r>
      <w:r>
        <w:t>ground</w:t>
      </w:r>
      <w:r>
        <w:rPr>
          <w:spacing w:val="-3"/>
        </w:rPr>
        <w:t xml:space="preserve"> </w:t>
      </w:r>
      <w:r>
        <w:t>is</w:t>
      </w:r>
      <w:r>
        <w:rPr>
          <w:spacing w:val="-2"/>
        </w:rPr>
        <w:t xml:space="preserve"> </w:t>
      </w:r>
      <w:r>
        <w:t>a</w:t>
      </w:r>
      <w:r>
        <w:rPr>
          <w:spacing w:val="-5"/>
        </w:rPr>
        <w:t xml:space="preserve"> </w:t>
      </w:r>
      <w:r>
        <w:t>risk</w:t>
      </w:r>
      <w:r>
        <w:rPr>
          <w:spacing w:val="-2"/>
        </w:rPr>
        <w:t xml:space="preserve"> </w:t>
      </w:r>
      <w:r>
        <w:t>to</w:t>
      </w:r>
      <w:r>
        <w:rPr>
          <w:spacing w:val="-3"/>
        </w:rPr>
        <w:t xml:space="preserve"> </w:t>
      </w:r>
      <w:r>
        <w:t>water</w:t>
      </w:r>
      <w:r>
        <w:rPr>
          <w:spacing w:val="-6"/>
        </w:rPr>
        <w:t xml:space="preserve"> </w:t>
      </w:r>
      <w:r>
        <w:t>quality, especially when sanitation and hygiene practices are poor in the home. You can visually check the location of the container.</w:t>
      </w:r>
    </w:p>
    <w:p w14:paraId="723EB8E5" w14:textId="77777777" w:rsidR="000A4E28" w:rsidRDefault="00000000">
      <w:pPr>
        <w:pStyle w:val="ListParagraph"/>
        <w:numPr>
          <w:ilvl w:val="0"/>
          <w:numId w:val="8"/>
        </w:numPr>
        <w:tabs>
          <w:tab w:val="left" w:pos="456"/>
        </w:tabs>
        <w:spacing w:before="251"/>
        <w:ind w:right="456" w:firstLine="0"/>
      </w:pPr>
      <w:r>
        <w:rPr>
          <w:i/>
        </w:rPr>
        <w:t>Is</w:t>
      </w:r>
      <w:r>
        <w:rPr>
          <w:i/>
          <w:spacing w:val="-4"/>
        </w:rPr>
        <w:t xml:space="preserve"> </w:t>
      </w:r>
      <w:r>
        <w:rPr>
          <w:i/>
        </w:rPr>
        <w:t>the</w:t>
      </w:r>
      <w:r>
        <w:rPr>
          <w:i/>
          <w:spacing w:val="-4"/>
        </w:rPr>
        <w:t xml:space="preserve"> </w:t>
      </w:r>
      <w:r>
        <w:rPr>
          <w:i/>
        </w:rPr>
        <w:t>container</w:t>
      </w:r>
      <w:r>
        <w:rPr>
          <w:i/>
          <w:spacing w:val="-3"/>
        </w:rPr>
        <w:t xml:space="preserve"> </w:t>
      </w:r>
      <w:r>
        <w:rPr>
          <w:i/>
        </w:rPr>
        <w:t>lid</w:t>
      </w:r>
      <w:r>
        <w:rPr>
          <w:i/>
          <w:spacing w:val="-2"/>
        </w:rPr>
        <w:t xml:space="preserve"> </w:t>
      </w:r>
      <w:r>
        <w:rPr>
          <w:i/>
        </w:rPr>
        <w:t>or</w:t>
      </w:r>
      <w:r>
        <w:rPr>
          <w:i/>
          <w:spacing w:val="-5"/>
        </w:rPr>
        <w:t xml:space="preserve"> </w:t>
      </w:r>
      <w:r>
        <w:rPr>
          <w:i/>
        </w:rPr>
        <w:t>cover</w:t>
      </w:r>
      <w:r>
        <w:rPr>
          <w:i/>
          <w:spacing w:val="-3"/>
        </w:rPr>
        <w:t xml:space="preserve"> </w:t>
      </w:r>
      <w:r>
        <w:rPr>
          <w:i/>
        </w:rPr>
        <w:t>missing or</w:t>
      </w:r>
      <w:r>
        <w:rPr>
          <w:i/>
          <w:spacing w:val="-1"/>
        </w:rPr>
        <w:t xml:space="preserve"> </w:t>
      </w:r>
      <w:r>
        <w:rPr>
          <w:i/>
        </w:rPr>
        <w:t>not in</w:t>
      </w:r>
      <w:r>
        <w:rPr>
          <w:i/>
          <w:spacing w:val="-2"/>
        </w:rPr>
        <w:t xml:space="preserve"> </w:t>
      </w:r>
      <w:r>
        <w:rPr>
          <w:i/>
        </w:rPr>
        <w:t>place?</w:t>
      </w:r>
      <w:r>
        <w:rPr>
          <w:i/>
          <w:spacing w:val="-8"/>
        </w:rPr>
        <w:t xml:space="preserve"> </w:t>
      </w:r>
      <w:r>
        <w:t>Water</w:t>
      </w:r>
      <w:r>
        <w:rPr>
          <w:spacing w:val="-1"/>
        </w:rPr>
        <w:t xml:space="preserve"> </w:t>
      </w:r>
      <w:r>
        <w:t>stored</w:t>
      </w:r>
      <w:r>
        <w:rPr>
          <w:spacing w:val="-4"/>
        </w:rPr>
        <w:t xml:space="preserve"> </w:t>
      </w:r>
      <w:r>
        <w:t>in</w:t>
      </w:r>
      <w:r>
        <w:rPr>
          <w:spacing w:val="-2"/>
        </w:rPr>
        <w:t xml:space="preserve"> </w:t>
      </w:r>
      <w:r>
        <w:t>uncovered</w:t>
      </w:r>
      <w:r>
        <w:rPr>
          <w:spacing w:val="-2"/>
        </w:rPr>
        <w:t xml:space="preserve"> </w:t>
      </w:r>
      <w:r>
        <w:t>containers</w:t>
      </w:r>
      <w:r>
        <w:rPr>
          <w:spacing w:val="-4"/>
        </w:rPr>
        <w:t xml:space="preserve"> </w:t>
      </w:r>
      <w:r>
        <w:t>can</w:t>
      </w:r>
      <w:r>
        <w:rPr>
          <w:spacing w:val="-4"/>
        </w:rPr>
        <w:t xml:space="preserve"> </w:t>
      </w:r>
      <w:r>
        <w:t>be easily contaminated.</w:t>
      </w:r>
      <w:r>
        <w:rPr>
          <w:spacing w:val="-2"/>
        </w:rPr>
        <w:t xml:space="preserve"> </w:t>
      </w:r>
      <w:r>
        <w:t>You can visually check for the lid or cover, and also ask household members.</w:t>
      </w:r>
    </w:p>
    <w:p w14:paraId="6B48263F" w14:textId="77777777" w:rsidR="000A4E28" w:rsidRDefault="000A4E28">
      <w:pPr>
        <w:pStyle w:val="BodyText"/>
      </w:pPr>
    </w:p>
    <w:p w14:paraId="49F01EDF" w14:textId="77777777" w:rsidR="000A4E28" w:rsidRDefault="00000000">
      <w:pPr>
        <w:pStyle w:val="ListParagraph"/>
        <w:numPr>
          <w:ilvl w:val="0"/>
          <w:numId w:val="8"/>
        </w:numPr>
        <w:tabs>
          <w:tab w:val="left" w:pos="456"/>
        </w:tabs>
        <w:ind w:right="273" w:firstLine="0"/>
      </w:pPr>
      <w:r>
        <w:rPr>
          <w:i/>
        </w:rPr>
        <w:t>Is</w:t>
      </w:r>
      <w:r>
        <w:rPr>
          <w:i/>
          <w:spacing w:val="-3"/>
        </w:rPr>
        <w:t xml:space="preserve"> </w:t>
      </w:r>
      <w:r>
        <w:rPr>
          <w:i/>
        </w:rPr>
        <w:t>the</w:t>
      </w:r>
      <w:r>
        <w:rPr>
          <w:i/>
          <w:spacing w:val="-4"/>
        </w:rPr>
        <w:t xml:space="preserve"> </w:t>
      </w:r>
      <w:r>
        <w:rPr>
          <w:i/>
        </w:rPr>
        <w:t>container</w:t>
      </w:r>
      <w:r>
        <w:rPr>
          <w:i/>
          <w:spacing w:val="-3"/>
        </w:rPr>
        <w:t xml:space="preserve"> </w:t>
      </w:r>
      <w:r>
        <w:rPr>
          <w:i/>
        </w:rPr>
        <w:t>cracked, leaking</w:t>
      </w:r>
      <w:r>
        <w:rPr>
          <w:i/>
          <w:spacing w:val="-1"/>
        </w:rPr>
        <w:t xml:space="preserve"> </w:t>
      </w:r>
      <w:r>
        <w:rPr>
          <w:i/>
        </w:rPr>
        <w:t>or</w:t>
      </w:r>
      <w:r>
        <w:rPr>
          <w:i/>
          <w:spacing w:val="-1"/>
        </w:rPr>
        <w:t xml:space="preserve"> </w:t>
      </w:r>
      <w:r>
        <w:rPr>
          <w:i/>
        </w:rPr>
        <w:t>dirty?</w:t>
      </w:r>
      <w:r>
        <w:rPr>
          <w:i/>
          <w:spacing w:val="-1"/>
        </w:rPr>
        <w:t xml:space="preserve"> </w:t>
      </w:r>
      <w:r>
        <w:t>A</w:t>
      </w:r>
      <w:r>
        <w:rPr>
          <w:spacing w:val="-4"/>
        </w:rPr>
        <w:t xml:space="preserve"> </w:t>
      </w:r>
      <w:r>
        <w:t>damaged</w:t>
      </w:r>
      <w:r>
        <w:rPr>
          <w:spacing w:val="-2"/>
        </w:rPr>
        <w:t xml:space="preserve"> </w:t>
      </w:r>
      <w:r>
        <w:t>container</w:t>
      </w:r>
      <w:r>
        <w:rPr>
          <w:spacing w:val="-3"/>
        </w:rPr>
        <w:t xml:space="preserve"> </w:t>
      </w:r>
      <w:r>
        <w:t>may</w:t>
      </w:r>
      <w:r>
        <w:rPr>
          <w:spacing w:val="-3"/>
        </w:rPr>
        <w:t xml:space="preserve"> </w:t>
      </w:r>
      <w:r>
        <w:t>be</w:t>
      </w:r>
      <w:r>
        <w:rPr>
          <w:spacing w:val="-4"/>
        </w:rPr>
        <w:t xml:space="preserve"> </w:t>
      </w:r>
      <w:r>
        <w:t>a</w:t>
      </w:r>
      <w:r>
        <w:rPr>
          <w:spacing w:val="-4"/>
        </w:rPr>
        <w:t xml:space="preserve"> </w:t>
      </w:r>
      <w:r>
        <w:t>route</w:t>
      </w:r>
      <w:r>
        <w:rPr>
          <w:spacing w:val="-6"/>
        </w:rPr>
        <w:t xml:space="preserve"> </w:t>
      </w:r>
      <w:r>
        <w:t>for</w:t>
      </w:r>
      <w:r>
        <w:rPr>
          <w:spacing w:val="-1"/>
        </w:rPr>
        <w:t xml:space="preserve"> </w:t>
      </w:r>
      <w:r>
        <w:t>contaminants</w:t>
      </w:r>
      <w:r>
        <w:rPr>
          <w:spacing w:val="-3"/>
        </w:rPr>
        <w:t xml:space="preserve"> </w:t>
      </w:r>
      <w:r>
        <w:t>to get into the water.</w:t>
      </w:r>
      <w:r>
        <w:rPr>
          <w:spacing w:val="-2"/>
        </w:rPr>
        <w:t xml:space="preserve"> </w:t>
      </w:r>
      <w:r>
        <w:t>You will need to see if water is</w:t>
      </w:r>
      <w:r>
        <w:rPr>
          <w:spacing w:val="-1"/>
        </w:rPr>
        <w:t xml:space="preserve"> </w:t>
      </w:r>
      <w:r>
        <w:t>from leaking from the container or if it is only spilt water.</w:t>
      </w:r>
      <w:r>
        <w:rPr>
          <w:spacing w:val="-1"/>
        </w:rPr>
        <w:t xml:space="preserve"> </w:t>
      </w:r>
      <w:r>
        <w:t>A</w:t>
      </w:r>
      <w:r>
        <w:rPr>
          <w:spacing w:val="-4"/>
        </w:rPr>
        <w:t xml:space="preserve"> </w:t>
      </w:r>
      <w:r>
        <w:t>dirty container is also a risk to water quality.</w:t>
      </w:r>
    </w:p>
    <w:p w14:paraId="1BDD1EB7" w14:textId="77777777" w:rsidR="000A4E28" w:rsidRDefault="000A4E28">
      <w:pPr>
        <w:pStyle w:val="BodyText"/>
        <w:spacing w:before="1"/>
      </w:pPr>
    </w:p>
    <w:p w14:paraId="0CF013D2" w14:textId="77777777" w:rsidR="000A4E28" w:rsidRDefault="00000000">
      <w:pPr>
        <w:pStyle w:val="ListParagraph"/>
        <w:numPr>
          <w:ilvl w:val="0"/>
          <w:numId w:val="8"/>
        </w:numPr>
        <w:tabs>
          <w:tab w:val="left" w:pos="456"/>
        </w:tabs>
        <w:ind w:right="725" w:firstLine="0"/>
      </w:pPr>
      <w:r>
        <w:rPr>
          <w:i/>
        </w:rPr>
        <w:t>Is</w:t>
      </w:r>
      <w:r>
        <w:rPr>
          <w:i/>
          <w:spacing w:val="-4"/>
        </w:rPr>
        <w:t xml:space="preserve"> </w:t>
      </w:r>
      <w:r>
        <w:rPr>
          <w:i/>
        </w:rPr>
        <w:t>the</w:t>
      </w:r>
      <w:r>
        <w:rPr>
          <w:i/>
          <w:spacing w:val="-2"/>
        </w:rPr>
        <w:t xml:space="preserve"> </w:t>
      </w:r>
      <w:r>
        <w:rPr>
          <w:i/>
        </w:rPr>
        <w:t>area</w:t>
      </w:r>
      <w:r>
        <w:rPr>
          <w:i/>
          <w:spacing w:val="-2"/>
        </w:rPr>
        <w:t xml:space="preserve"> </w:t>
      </w:r>
      <w:r>
        <w:rPr>
          <w:i/>
        </w:rPr>
        <w:t>around</w:t>
      </w:r>
      <w:r>
        <w:rPr>
          <w:i/>
          <w:spacing w:val="-4"/>
        </w:rPr>
        <w:t xml:space="preserve"> </w:t>
      </w:r>
      <w:r>
        <w:rPr>
          <w:i/>
        </w:rPr>
        <w:t>the</w:t>
      </w:r>
      <w:r>
        <w:rPr>
          <w:i/>
          <w:spacing w:val="-3"/>
        </w:rPr>
        <w:t xml:space="preserve"> </w:t>
      </w:r>
      <w:r>
        <w:rPr>
          <w:i/>
        </w:rPr>
        <w:t>container</w:t>
      </w:r>
      <w:r>
        <w:rPr>
          <w:i/>
          <w:spacing w:val="-3"/>
        </w:rPr>
        <w:t xml:space="preserve"> </w:t>
      </w:r>
      <w:r>
        <w:rPr>
          <w:i/>
        </w:rPr>
        <w:t>dirty?</w:t>
      </w:r>
      <w:r>
        <w:rPr>
          <w:i/>
          <w:spacing w:val="-1"/>
        </w:rPr>
        <w:t xml:space="preserve"> </w:t>
      </w:r>
      <w:r>
        <w:t>Feces,</w:t>
      </w:r>
      <w:r>
        <w:rPr>
          <w:spacing w:val="-5"/>
        </w:rPr>
        <w:t xml:space="preserve"> </w:t>
      </w:r>
      <w:r>
        <w:t>garbage,</w:t>
      </w:r>
      <w:r>
        <w:rPr>
          <w:spacing w:val="-3"/>
        </w:rPr>
        <w:t xml:space="preserve"> </w:t>
      </w:r>
      <w:r>
        <w:t>and</w:t>
      </w:r>
      <w:r>
        <w:rPr>
          <w:spacing w:val="-2"/>
        </w:rPr>
        <w:t xml:space="preserve"> </w:t>
      </w:r>
      <w:r>
        <w:t>other</w:t>
      </w:r>
      <w:r>
        <w:rPr>
          <w:spacing w:val="-1"/>
        </w:rPr>
        <w:t xml:space="preserve"> </w:t>
      </w:r>
      <w:r>
        <w:t>waste</w:t>
      </w:r>
      <w:r>
        <w:rPr>
          <w:spacing w:val="-1"/>
        </w:rPr>
        <w:t xml:space="preserve"> </w:t>
      </w:r>
      <w:r>
        <w:t>are</w:t>
      </w:r>
      <w:r>
        <w:rPr>
          <w:spacing w:val="-4"/>
        </w:rPr>
        <w:t xml:space="preserve"> </w:t>
      </w:r>
      <w:r>
        <w:t>a</w:t>
      </w:r>
      <w:r>
        <w:rPr>
          <w:spacing w:val="-4"/>
        </w:rPr>
        <w:t xml:space="preserve"> </w:t>
      </w:r>
      <w:r>
        <w:t>risk</w:t>
      </w:r>
      <w:r>
        <w:rPr>
          <w:spacing w:val="-1"/>
        </w:rPr>
        <w:t xml:space="preserve"> </w:t>
      </w:r>
      <w:r>
        <w:t>to</w:t>
      </w:r>
      <w:r>
        <w:rPr>
          <w:spacing w:val="-4"/>
        </w:rPr>
        <w:t xml:space="preserve"> </w:t>
      </w:r>
      <w:r>
        <w:t>the</w:t>
      </w:r>
      <w:r>
        <w:rPr>
          <w:spacing w:val="-2"/>
        </w:rPr>
        <w:t xml:space="preserve"> </w:t>
      </w:r>
      <w:r>
        <w:t xml:space="preserve">water </w:t>
      </w:r>
      <w:r>
        <w:rPr>
          <w:spacing w:val="-2"/>
        </w:rPr>
        <w:t>quality.</w:t>
      </w:r>
    </w:p>
    <w:p w14:paraId="713521BF" w14:textId="77777777" w:rsidR="000A4E28" w:rsidRDefault="000A4E28">
      <w:pPr>
        <w:pStyle w:val="BodyText"/>
      </w:pPr>
    </w:p>
    <w:p w14:paraId="1E5CA103" w14:textId="77777777" w:rsidR="000A4E28" w:rsidRDefault="00000000">
      <w:pPr>
        <w:pStyle w:val="ListParagraph"/>
        <w:numPr>
          <w:ilvl w:val="0"/>
          <w:numId w:val="8"/>
        </w:numPr>
        <w:tabs>
          <w:tab w:val="left" w:pos="458"/>
        </w:tabs>
        <w:ind w:right="189" w:firstLine="0"/>
      </w:pPr>
      <w:r>
        <w:rPr>
          <w:i/>
        </w:rPr>
        <w:t>Do</w:t>
      </w:r>
      <w:r>
        <w:rPr>
          <w:i/>
          <w:spacing w:val="-1"/>
        </w:rPr>
        <w:t xml:space="preserve"> </w:t>
      </w:r>
      <w:r>
        <w:rPr>
          <w:i/>
        </w:rPr>
        <w:t>animals</w:t>
      </w:r>
      <w:r>
        <w:rPr>
          <w:i/>
          <w:spacing w:val="-1"/>
        </w:rPr>
        <w:t xml:space="preserve"> </w:t>
      </w:r>
      <w:r>
        <w:rPr>
          <w:i/>
        </w:rPr>
        <w:t>have</w:t>
      </w:r>
      <w:r>
        <w:rPr>
          <w:i/>
          <w:spacing w:val="-4"/>
        </w:rPr>
        <w:t xml:space="preserve"> </w:t>
      </w:r>
      <w:r>
        <w:rPr>
          <w:i/>
        </w:rPr>
        <w:t>access</w:t>
      </w:r>
      <w:r>
        <w:rPr>
          <w:i/>
          <w:spacing w:val="-1"/>
        </w:rPr>
        <w:t xml:space="preserve"> </w:t>
      </w:r>
      <w:r>
        <w:rPr>
          <w:i/>
        </w:rPr>
        <w:t>to</w:t>
      </w:r>
      <w:r>
        <w:rPr>
          <w:i/>
          <w:spacing w:val="-4"/>
        </w:rPr>
        <w:t xml:space="preserve"> </w:t>
      </w:r>
      <w:r>
        <w:rPr>
          <w:i/>
        </w:rPr>
        <w:t>the</w:t>
      </w:r>
      <w:r>
        <w:rPr>
          <w:i/>
          <w:spacing w:val="-4"/>
        </w:rPr>
        <w:t xml:space="preserve"> </w:t>
      </w:r>
      <w:r>
        <w:rPr>
          <w:i/>
        </w:rPr>
        <w:t>area</w:t>
      </w:r>
      <w:r>
        <w:rPr>
          <w:i/>
          <w:spacing w:val="-2"/>
        </w:rPr>
        <w:t xml:space="preserve"> </w:t>
      </w:r>
      <w:r>
        <w:rPr>
          <w:i/>
        </w:rPr>
        <w:t>around</w:t>
      </w:r>
      <w:r>
        <w:rPr>
          <w:i/>
          <w:spacing w:val="-4"/>
        </w:rPr>
        <w:t xml:space="preserve"> </w:t>
      </w:r>
      <w:r>
        <w:rPr>
          <w:i/>
        </w:rPr>
        <w:t>the</w:t>
      </w:r>
      <w:r>
        <w:rPr>
          <w:i/>
          <w:spacing w:val="-4"/>
        </w:rPr>
        <w:t xml:space="preserve"> </w:t>
      </w:r>
      <w:r>
        <w:rPr>
          <w:i/>
        </w:rPr>
        <w:t>container?</w:t>
      </w:r>
      <w:r>
        <w:rPr>
          <w:i/>
          <w:spacing w:val="-1"/>
        </w:rPr>
        <w:t xml:space="preserve"> </w:t>
      </w:r>
      <w:r>
        <w:t>Animals</w:t>
      </w:r>
      <w:r>
        <w:rPr>
          <w:spacing w:val="-4"/>
        </w:rPr>
        <w:t xml:space="preserve"> </w:t>
      </w:r>
      <w:r>
        <w:t>can</w:t>
      </w:r>
      <w:r>
        <w:rPr>
          <w:spacing w:val="-4"/>
        </w:rPr>
        <w:t xml:space="preserve"> </w:t>
      </w:r>
      <w:r>
        <w:t>contaminate</w:t>
      </w:r>
      <w:r>
        <w:rPr>
          <w:spacing w:val="-4"/>
        </w:rPr>
        <w:t xml:space="preserve"> </w:t>
      </w:r>
      <w:r>
        <w:t>the</w:t>
      </w:r>
      <w:r>
        <w:rPr>
          <w:spacing w:val="-2"/>
        </w:rPr>
        <w:t xml:space="preserve"> </w:t>
      </w:r>
      <w:r>
        <w:t>area</w:t>
      </w:r>
      <w:r>
        <w:rPr>
          <w:spacing w:val="-2"/>
        </w:rPr>
        <w:t xml:space="preserve"> </w:t>
      </w:r>
      <w:r>
        <w:t>or</w:t>
      </w:r>
      <w:r>
        <w:rPr>
          <w:spacing w:val="-3"/>
        </w:rPr>
        <w:t xml:space="preserve"> </w:t>
      </w:r>
      <w:r>
        <w:t>the container with feces. You will need to check whether animals are routinely in the area by asking household members and by visually checking for signs of animals and feces.</w:t>
      </w:r>
    </w:p>
    <w:p w14:paraId="6299B70C" w14:textId="77777777" w:rsidR="000A4E28" w:rsidRDefault="000A4E28">
      <w:pPr>
        <w:pStyle w:val="BodyText"/>
      </w:pPr>
    </w:p>
    <w:p w14:paraId="3E1021B9" w14:textId="77777777" w:rsidR="000A4E28" w:rsidRDefault="00000000">
      <w:pPr>
        <w:pStyle w:val="ListParagraph"/>
        <w:numPr>
          <w:ilvl w:val="0"/>
          <w:numId w:val="8"/>
        </w:numPr>
        <w:tabs>
          <w:tab w:val="left" w:pos="456"/>
        </w:tabs>
        <w:spacing w:before="1"/>
        <w:ind w:right="430" w:firstLine="0"/>
      </w:pPr>
      <w:r>
        <w:rPr>
          <w:i/>
        </w:rPr>
        <w:t>Is</w:t>
      </w:r>
      <w:r>
        <w:rPr>
          <w:i/>
          <w:spacing w:val="-3"/>
        </w:rPr>
        <w:t xml:space="preserve"> </w:t>
      </w:r>
      <w:r>
        <w:rPr>
          <w:i/>
        </w:rPr>
        <w:t>the</w:t>
      </w:r>
      <w:r>
        <w:rPr>
          <w:i/>
          <w:spacing w:val="-3"/>
        </w:rPr>
        <w:t xml:space="preserve"> </w:t>
      </w:r>
      <w:r>
        <w:rPr>
          <w:i/>
        </w:rPr>
        <w:t>tap</w:t>
      </w:r>
      <w:r>
        <w:rPr>
          <w:i/>
          <w:spacing w:val="-1"/>
        </w:rPr>
        <w:t xml:space="preserve"> </w:t>
      </w:r>
      <w:r>
        <w:rPr>
          <w:i/>
        </w:rPr>
        <w:t>or</w:t>
      </w:r>
      <w:r>
        <w:rPr>
          <w:i/>
          <w:spacing w:val="-2"/>
        </w:rPr>
        <w:t xml:space="preserve"> </w:t>
      </w:r>
      <w:r>
        <w:rPr>
          <w:i/>
        </w:rPr>
        <w:t>utensil</w:t>
      </w:r>
      <w:r>
        <w:rPr>
          <w:i/>
          <w:spacing w:val="-4"/>
        </w:rPr>
        <w:t xml:space="preserve"> </w:t>
      </w:r>
      <w:r>
        <w:rPr>
          <w:i/>
        </w:rPr>
        <w:t>(e.g.,</w:t>
      </w:r>
      <w:r>
        <w:rPr>
          <w:i/>
          <w:spacing w:val="-1"/>
        </w:rPr>
        <w:t xml:space="preserve"> </w:t>
      </w:r>
      <w:r>
        <w:rPr>
          <w:i/>
        </w:rPr>
        <w:t>cup,</w:t>
      </w:r>
      <w:r>
        <w:rPr>
          <w:i/>
          <w:spacing w:val="-2"/>
        </w:rPr>
        <w:t xml:space="preserve"> </w:t>
      </w:r>
      <w:r>
        <w:rPr>
          <w:i/>
        </w:rPr>
        <w:t>ladle) used</w:t>
      </w:r>
      <w:r>
        <w:rPr>
          <w:i/>
          <w:spacing w:val="-3"/>
        </w:rPr>
        <w:t xml:space="preserve"> </w:t>
      </w:r>
      <w:r>
        <w:rPr>
          <w:i/>
        </w:rPr>
        <w:t>to</w:t>
      </w:r>
      <w:r>
        <w:rPr>
          <w:i/>
          <w:spacing w:val="-3"/>
        </w:rPr>
        <w:t xml:space="preserve"> </w:t>
      </w:r>
      <w:r>
        <w:rPr>
          <w:i/>
        </w:rPr>
        <w:t>draw</w:t>
      </w:r>
      <w:r>
        <w:rPr>
          <w:i/>
          <w:spacing w:val="-2"/>
        </w:rPr>
        <w:t xml:space="preserve"> </w:t>
      </w:r>
      <w:r>
        <w:rPr>
          <w:i/>
        </w:rPr>
        <w:t>water</w:t>
      </w:r>
      <w:r>
        <w:rPr>
          <w:i/>
          <w:spacing w:val="-2"/>
        </w:rPr>
        <w:t xml:space="preserve"> </w:t>
      </w:r>
      <w:r>
        <w:rPr>
          <w:i/>
        </w:rPr>
        <w:t>from</w:t>
      </w:r>
      <w:r>
        <w:rPr>
          <w:i/>
          <w:spacing w:val="-2"/>
        </w:rPr>
        <w:t xml:space="preserve"> </w:t>
      </w:r>
      <w:r>
        <w:rPr>
          <w:i/>
        </w:rPr>
        <w:t>the</w:t>
      </w:r>
      <w:r>
        <w:rPr>
          <w:i/>
          <w:spacing w:val="-3"/>
        </w:rPr>
        <w:t xml:space="preserve"> </w:t>
      </w:r>
      <w:r>
        <w:rPr>
          <w:i/>
        </w:rPr>
        <w:t xml:space="preserve">container dirty? </w:t>
      </w:r>
      <w:r>
        <w:t>If</w:t>
      </w:r>
      <w:r>
        <w:rPr>
          <w:spacing w:val="-2"/>
        </w:rPr>
        <w:t xml:space="preserve"> </w:t>
      </w:r>
      <w:r>
        <w:t>the</w:t>
      </w:r>
      <w:r>
        <w:rPr>
          <w:spacing w:val="-3"/>
        </w:rPr>
        <w:t xml:space="preserve"> </w:t>
      </w:r>
      <w:r>
        <w:t>tap</w:t>
      </w:r>
      <w:r>
        <w:rPr>
          <w:spacing w:val="-1"/>
        </w:rPr>
        <w:t xml:space="preserve"> </w:t>
      </w:r>
      <w:r>
        <w:t>is</w:t>
      </w:r>
      <w:r>
        <w:rPr>
          <w:spacing w:val="-3"/>
        </w:rPr>
        <w:t xml:space="preserve"> </w:t>
      </w:r>
      <w:r>
        <w:t>dirty or, if there is no tap, then the utensil used to collect water may be dirty and contamination can be introduced to the container this way.</w:t>
      </w:r>
    </w:p>
    <w:p w14:paraId="0BEA924C" w14:textId="77777777" w:rsidR="000A4E28" w:rsidRDefault="00000000">
      <w:pPr>
        <w:pStyle w:val="ListParagraph"/>
        <w:numPr>
          <w:ilvl w:val="0"/>
          <w:numId w:val="8"/>
        </w:numPr>
        <w:tabs>
          <w:tab w:val="left" w:pos="456"/>
        </w:tabs>
        <w:spacing w:before="251"/>
        <w:ind w:right="208" w:firstLine="0"/>
      </w:pPr>
      <w:r>
        <w:rPr>
          <w:i/>
        </w:rPr>
        <w:t>Is</w:t>
      </w:r>
      <w:r>
        <w:rPr>
          <w:i/>
          <w:spacing w:val="-4"/>
        </w:rPr>
        <w:t xml:space="preserve"> </w:t>
      </w:r>
      <w:r>
        <w:rPr>
          <w:i/>
        </w:rPr>
        <w:t>the</w:t>
      </w:r>
      <w:r>
        <w:rPr>
          <w:i/>
          <w:spacing w:val="-4"/>
        </w:rPr>
        <w:t xml:space="preserve"> </w:t>
      </w:r>
      <w:r>
        <w:rPr>
          <w:i/>
        </w:rPr>
        <w:t>water</w:t>
      </w:r>
      <w:r>
        <w:rPr>
          <w:i/>
          <w:spacing w:val="-3"/>
        </w:rPr>
        <w:t xml:space="preserve"> </w:t>
      </w:r>
      <w:r>
        <w:rPr>
          <w:i/>
        </w:rPr>
        <w:t>from</w:t>
      </w:r>
      <w:r>
        <w:rPr>
          <w:i/>
          <w:spacing w:val="-3"/>
        </w:rPr>
        <w:t xml:space="preserve"> </w:t>
      </w:r>
      <w:r>
        <w:rPr>
          <w:i/>
        </w:rPr>
        <w:t>the</w:t>
      </w:r>
      <w:r>
        <w:rPr>
          <w:i/>
          <w:spacing w:val="-4"/>
        </w:rPr>
        <w:t xml:space="preserve"> </w:t>
      </w:r>
      <w:r>
        <w:rPr>
          <w:i/>
        </w:rPr>
        <w:t>container</w:t>
      </w:r>
      <w:r>
        <w:rPr>
          <w:i/>
          <w:spacing w:val="-1"/>
        </w:rPr>
        <w:t xml:space="preserve"> </w:t>
      </w:r>
      <w:r>
        <w:rPr>
          <w:i/>
        </w:rPr>
        <w:t>also</w:t>
      </w:r>
      <w:r>
        <w:rPr>
          <w:i/>
          <w:spacing w:val="-4"/>
        </w:rPr>
        <w:t xml:space="preserve"> </w:t>
      </w:r>
      <w:r>
        <w:rPr>
          <w:i/>
        </w:rPr>
        <w:t>used</w:t>
      </w:r>
      <w:r>
        <w:rPr>
          <w:i/>
          <w:spacing w:val="-4"/>
        </w:rPr>
        <w:t xml:space="preserve"> </w:t>
      </w:r>
      <w:r>
        <w:rPr>
          <w:i/>
        </w:rPr>
        <w:t>for</w:t>
      </w:r>
      <w:r>
        <w:rPr>
          <w:i/>
          <w:spacing w:val="-6"/>
        </w:rPr>
        <w:t xml:space="preserve"> </w:t>
      </w:r>
      <w:r>
        <w:rPr>
          <w:i/>
        </w:rPr>
        <w:t>washing</w:t>
      </w:r>
      <w:r>
        <w:rPr>
          <w:i/>
          <w:spacing w:val="-2"/>
        </w:rPr>
        <w:t xml:space="preserve"> </w:t>
      </w:r>
      <w:r>
        <w:rPr>
          <w:i/>
        </w:rPr>
        <w:t>or</w:t>
      </w:r>
      <w:r>
        <w:rPr>
          <w:i/>
          <w:spacing w:val="-1"/>
        </w:rPr>
        <w:t xml:space="preserve"> </w:t>
      </w:r>
      <w:r>
        <w:rPr>
          <w:i/>
        </w:rPr>
        <w:t>bathing?</w:t>
      </w:r>
      <w:r>
        <w:rPr>
          <w:i/>
          <w:spacing w:val="-5"/>
        </w:rPr>
        <w:t xml:space="preserve"> </w:t>
      </w:r>
      <w:r>
        <w:t>Water</w:t>
      </w:r>
      <w:r>
        <w:rPr>
          <w:spacing w:val="-3"/>
        </w:rPr>
        <w:t xml:space="preserve"> </w:t>
      </w:r>
      <w:r>
        <w:t>may</w:t>
      </w:r>
      <w:r>
        <w:rPr>
          <w:spacing w:val="-4"/>
        </w:rPr>
        <w:t xml:space="preserve"> </w:t>
      </w:r>
      <w:r>
        <w:t>be</w:t>
      </w:r>
      <w:r>
        <w:rPr>
          <w:spacing w:val="-4"/>
        </w:rPr>
        <w:t xml:space="preserve"> </w:t>
      </w:r>
      <w:r>
        <w:t>contaminated</w:t>
      </w:r>
      <w:r>
        <w:rPr>
          <w:spacing w:val="-4"/>
        </w:rPr>
        <w:t xml:space="preserve"> </w:t>
      </w:r>
      <w:r>
        <w:t>(e.g., by dirty hands) during collection for washing or bathing.</w:t>
      </w:r>
    </w:p>
    <w:p w14:paraId="40FB2A27" w14:textId="77777777" w:rsidR="000A4E28" w:rsidRDefault="000A4E28">
      <w:pPr>
        <w:pStyle w:val="BodyText"/>
        <w:spacing w:before="2"/>
      </w:pPr>
    </w:p>
    <w:p w14:paraId="7E8CEB03" w14:textId="77777777" w:rsidR="000A4E28" w:rsidRDefault="00000000">
      <w:pPr>
        <w:pStyle w:val="ListParagraph"/>
        <w:numPr>
          <w:ilvl w:val="0"/>
          <w:numId w:val="8"/>
        </w:numPr>
        <w:tabs>
          <w:tab w:val="left" w:pos="458"/>
        </w:tabs>
        <w:ind w:right="550" w:firstLine="0"/>
      </w:pPr>
      <w:r>
        <w:rPr>
          <w:i/>
        </w:rPr>
        <w:t xml:space="preserve">Has there been a disruption in the water supply in the last 10 days? </w:t>
      </w:r>
      <w:r>
        <w:t>During disruptions the distribution</w:t>
      </w:r>
      <w:r>
        <w:rPr>
          <w:spacing w:val="-2"/>
        </w:rPr>
        <w:t xml:space="preserve"> </w:t>
      </w:r>
      <w:r>
        <w:t>pipes</w:t>
      </w:r>
      <w:r>
        <w:rPr>
          <w:spacing w:val="-4"/>
        </w:rPr>
        <w:t xml:space="preserve"> </w:t>
      </w:r>
      <w:r>
        <w:t>become</w:t>
      </w:r>
      <w:r>
        <w:rPr>
          <w:spacing w:val="-2"/>
        </w:rPr>
        <w:t xml:space="preserve"> </w:t>
      </w:r>
      <w:r>
        <w:t>empty</w:t>
      </w:r>
      <w:r>
        <w:rPr>
          <w:spacing w:val="-4"/>
        </w:rPr>
        <w:t xml:space="preserve"> </w:t>
      </w:r>
      <w:r>
        <w:t>and</w:t>
      </w:r>
      <w:r>
        <w:rPr>
          <w:spacing w:val="-2"/>
        </w:rPr>
        <w:t xml:space="preserve"> </w:t>
      </w:r>
      <w:r>
        <w:t>pressure</w:t>
      </w:r>
      <w:r>
        <w:rPr>
          <w:spacing w:val="-4"/>
        </w:rPr>
        <w:t xml:space="preserve"> </w:t>
      </w:r>
      <w:r>
        <w:t>differences</w:t>
      </w:r>
      <w:r>
        <w:rPr>
          <w:spacing w:val="-7"/>
        </w:rPr>
        <w:t xml:space="preserve"> </w:t>
      </w:r>
      <w:r>
        <w:t>may</w:t>
      </w:r>
      <w:r>
        <w:rPr>
          <w:spacing w:val="-4"/>
        </w:rPr>
        <w:t xml:space="preserve"> </w:t>
      </w:r>
      <w:r>
        <w:t>lead</w:t>
      </w:r>
      <w:r>
        <w:rPr>
          <w:spacing w:val="-2"/>
        </w:rPr>
        <w:t xml:space="preserve"> </w:t>
      </w:r>
      <w:r>
        <w:t>to</w:t>
      </w:r>
      <w:r>
        <w:rPr>
          <w:spacing w:val="-4"/>
        </w:rPr>
        <w:t xml:space="preserve"> </w:t>
      </w:r>
      <w:r>
        <w:t>water (and</w:t>
      </w:r>
      <w:r>
        <w:rPr>
          <w:spacing w:val="-2"/>
        </w:rPr>
        <w:t xml:space="preserve"> </w:t>
      </w:r>
      <w:r>
        <w:t>silt)</w:t>
      </w:r>
      <w:r>
        <w:rPr>
          <w:spacing w:val="-5"/>
        </w:rPr>
        <w:t xml:space="preserve"> </w:t>
      </w:r>
      <w:r>
        <w:t>from</w:t>
      </w:r>
      <w:r>
        <w:rPr>
          <w:spacing w:val="-3"/>
        </w:rPr>
        <w:t xml:space="preserve"> </w:t>
      </w:r>
      <w:r>
        <w:t>the</w:t>
      </w:r>
      <w:r>
        <w:rPr>
          <w:spacing w:val="-2"/>
        </w:rPr>
        <w:t xml:space="preserve"> </w:t>
      </w:r>
      <w:r>
        <w:t>soil entering the pipes. The soil may be contaminated and is a risk to water quality. In addition, stored water may be collected from other sources, which may be “unimproved”. You will need to ask household members about disruptions (record the frequency and duration if this is possible).</w:t>
      </w:r>
    </w:p>
    <w:p w14:paraId="7F20D1EA" w14:textId="77777777" w:rsidR="000A4E28" w:rsidRDefault="00000000">
      <w:pPr>
        <w:pStyle w:val="ListParagraph"/>
        <w:numPr>
          <w:ilvl w:val="0"/>
          <w:numId w:val="8"/>
        </w:numPr>
        <w:tabs>
          <w:tab w:val="left" w:pos="580"/>
        </w:tabs>
        <w:spacing w:before="252"/>
        <w:ind w:right="611" w:firstLine="0"/>
      </w:pPr>
      <w:r>
        <w:rPr>
          <w:i/>
        </w:rPr>
        <w:t>Does the stored water come from more than one source?</w:t>
      </w:r>
      <w:r>
        <w:rPr>
          <w:i/>
          <w:spacing w:val="40"/>
        </w:rPr>
        <w:t xml:space="preserve"> </w:t>
      </w:r>
      <w:r>
        <w:t>Different water sources may have different qualities and may not all be “improved” or “safe”. This may be a seasonal occurrence, affected by</w:t>
      </w:r>
      <w:r>
        <w:rPr>
          <w:spacing w:val="-1"/>
        </w:rPr>
        <w:t xml:space="preserve"> </w:t>
      </w:r>
      <w:r>
        <w:t>factors such</w:t>
      </w:r>
      <w:r>
        <w:rPr>
          <w:spacing w:val="-2"/>
        </w:rPr>
        <w:t xml:space="preserve"> </w:t>
      </w:r>
      <w:r>
        <w:t>as availability of sources</w:t>
      </w:r>
      <w:r>
        <w:rPr>
          <w:spacing w:val="-1"/>
        </w:rPr>
        <w:t xml:space="preserve"> </w:t>
      </w:r>
      <w:r>
        <w:t>or the length of queues at water points.</w:t>
      </w:r>
      <w:r>
        <w:rPr>
          <w:spacing w:val="-2"/>
        </w:rPr>
        <w:t xml:space="preserve"> </w:t>
      </w:r>
      <w:r>
        <w:t>You will need</w:t>
      </w:r>
      <w:r>
        <w:rPr>
          <w:spacing w:val="-3"/>
        </w:rPr>
        <w:t xml:space="preserve"> </w:t>
      </w:r>
      <w:r>
        <w:t>to</w:t>
      </w:r>
      <w:r>
        <w:rPr>
          <w:spacing w:val="-5"/>
        </w:rPr>
        <w:t xml:space="preserve"> </w:t>
      </w:r>
      <w:r>
        <w:t>ask</w:t>
      </w:r>
      <w:r>
        <w:rPr>
          <w:spacing w:val="-1"/>
        </w:rPr>
        <w:t xml:space="preserve"> </w:t>
      </w:r>
      <w:r>
        <w:t>household</w:t>
      </w:r>
      <w:r>
        <w:rPr>
          <w:spacing w:val="-5"/>
        </w:rPr>
        <w:t xml:space="preserve"> </w:t>
      </w:r>
      <w:r>
        <w:t>members</w:t>
      </w:r>
      <w:r>
        <w:rPr>
          <w:spacing w:val="-1"/>
        </w:rPr>
        <w:t xml:space="preserve"> </w:t>
      </w:r>
      <w:r>
        <w:t>about</w:t>
      </w:r>
      <w:r>
        <w:rPr>
          <w:spacing w:val="-4"/>
        </w:rPr>
        <w:t xml:space="preserve"> </w:t>
      </w:r>
      <w:r>
        <w:t>their</w:t>
      </w:r>
      <w:r>
        <w:rPr>
          <w:spacing w:val="-4"/>
        </w:rPr>
        <w:t xml:space="preserve"> </w:t>
      </w:r>
      <w:r>
        <w:t>use</w:t>
      </w:r>
      <w:r>
        <w:rPr>
          <w:spacing w:val="-5"/>
        </w:rPr>
        <w:t xml:space="preserve"> </w:t>
      </w:r>
      <w:r>
        <w:t>of</w:t>
      </w:r>
      <w:r>
        <w:rPr>
          <w:spacing w:val="-1"/>
        </w:rPr>
        <w:t xml:space="preserve"> </w:t>
      </w:r>
      <w:r>
        <w:t>single</w:t>
      </w:r>
      <w:r>
        <w:rPr>
          <w:spacing w:val="-5"/>
        </w:rPr>
        <w:t xml:space="preserve"> </w:t>
      </w:r>
      <w:r>
        <w:t>or</w:t>
      </w:r>
      <w:r>
        <w:rPr>
          <w:spacing w:val="-4"/>
        </w:rPr>
        <w:t xml:space="preserve"> </w:t>
      </w:r>
      <w:r>
        <w:t>different</w:t>
      </w:r>
      <w:r>
        <w:rPr>
          <w:spacing w:val="-4"/>
        </w:rPr>
        <w:t xml:space="preserve"> </w:t>
      </w:r>
      <w:r>
        <w:t>sources</w:t>
      </w:r>
      <w:r>
        <w:rPr>
          <w:spacing w:val="-3"/>
        </w:rPr>
        <w:t xml:space="preserve"> </w:t>
      </w:r>
      <w:r>
        <w:t>of</w:t>
      </w:r>
      <w:r>
        <w:rPr>
          <w:spacing w:val="-1"/>
        </w:rPr>
        <w:t xml:space="preserve"> </w:t>
      </w:r>
      <w:r>
        <w:t>water (in</w:t>
      </w:r>
      <w:r>
        <w:rPr>
          <w:spacing w:val="-3"/>
        </w:rPr>
        <w:t xml:space="preserve"> </w:t>
      </w:r>
      <w:r>
        <w:t>different seasons or during disruptions).</w:t>
      </w:r>
    </w:p>
    <w:p w14:paraId="2921F9B7" w14:textId="77777777" w:rsidR="000A4E28" w:rsidRDefault="000A4E28">
      <w:pPr>
        <w:pStyle w:val="BodyText"/>
        <w:spacing w:before="76"/>
      </w:pPr>
    </w:p>
    <w:p w14:paraId="1775B720" w14:textId="77777777" w:rsidR="000A4E28" w:rsidRDefault="00000000">
      <w:pPr>
        <w:ind w:left="212"/>
        <w:rPr>
          <w:sz w:val="18"/>
        </w:rPr>
      </w:pPr>
      <w:r>
        <w:rPr>
          <w:sz w:val="18"/>
        </w:rPr>
        <w:t>Sanitary</w:t>
      </w:r>
      <w:r>
        <w:rPr>
          <w:spacing w:val="-6"/>
          <w:sz w:val="18"/>
        </w:rPr>
        <w:t xml:space="preserve"> </w:t>
      </w:r>
      <w:r>
        <w:rPr>
          <w:sz w:val="18"/>
        </w:rPr>
        <w:t>Inspection</w:t>
      </w:r>
      <w:r>
        <w:rPr>
          <w:spacing w:val="-3"/>
          <w:sz w:val="18"/>
        </w:rPr>
        <w:t xml:space="preserve"> </w:t>
      </w:r>
      <w:r>
        <w:rPr>
          <w:sz w:val="18"/>
        </w:rPr>
        <w:t>Form</w:t>
      </w:r>
      <w:r>
        <w:rPr>
          <w:spacing w:val="-4"/>
          <w:sz w:val="18"/>
        </w:rPr>
        <w:t xml:space="preserve"> </w:t>
      </w:r>
      <w:r>
        <w:rPr>
          <w:sz w:val="18"/>
        </w:rPr>
        <w:t>adapted</w:t>
      </w:r>
      <w:r>
        <w:rPr>
          <w:spacing w:val="-3"/>
          <w:sz w:val="18"/>
        </w:rPr>
        <w:t xml:space="preserve"> </w:t>
      </w:r>
      <w:r>
        <w:rPr>
          <w:spacing w:val="-4"/>
          <w:sz w:val="18"/>
        </w:rPr>
        <w:t>from:</w:t>
      </w:r>
    </w:p>
    <w:p w14:paraId="19FF11B5" w14:textId="77777777" w:rsidR="000A4E28" w:rsidRDefault="00000000">
      <w:pPr>
        <w:spacing w:before="122"/>
        <w:ind w:left="212"/>
        <w:rPr>
          <w:sz w:val="18"/>
        </w:rPr>
      </w:pPr>
      <w:r>
        <w:rPr>
          <w:sz w:val="18"/>
        </w:rPr>
        <w:t>World Health Organization (2012). Rapid</w:t>
      </w:r>
      <w:r>
        <w:rPr>
          <w:spacing w:val="-2"/>
          <w:sz w:val="18"/>
        </w:rPr>
        <w:t xml:space="preserve"> </w:t>
      </w:r>
      <w:r>
        <w:rPr>
          <w:sz w:val="18"/>
        </w:rPr>
        <w:t>Assessment of Drinking-Water Quality:</w:t>
      </w:r>
      <w:r>
        <w:rPr>
          <w:spacing w:val="-2"/>
          <w:sz w:val="18"/>
        </w:rPr>
        <w:t xml:space="preserve"> </w:t>
      </w:r>
      <w:r>
        <w:rPr>
          <w:sz w:val="18"/>
        </w:rPr>
        <w:t>A</w:t>
      </w:r>
      <w:r>
        <w:rPr>
          <w:spacing w:val="-7"/>
          <w:sz w:val="18"/>
        </w:rPr>
        <w:t xml:space="preserve"> </w:t>
      </w:r>
      <w:r>
        <w:rPr>
          <w:sz w:val="18"/>
        </w:rPr>
        <w:t>Handbook for Implementation. WHO, Geneva,</w:t>
      </w:r>
      <w:r>
        <w:rPr>
          <w:spacing w:val="-15"/>
          <w:sz w:val="18"/>
        </w:rPr>
        <w:t xml:space="preserve"> </w:t>
      </w:r>
      <w:r>
        <w:rPr>
          <w:sz w:val="18"/>
        </w:rPr>
        <w:t>Switzerland.</w:t>
      </w:r>
      <w:r>
        <w:rPr>
          <w:spacing w:val="-12"/>
          <w:sz w:val="18"/>
        </w:rPr>
        <w:t xml:space="preserve"> </w:t>
      </w:r>
      <w:r>
        <w:rPr>
          <w:sz w:val="18"/>
        </w:rPr>
        <w:t>Available</w:t>
      </w:r>
      <w:r>
        <w:rPr>
          <w:spacing w:val="-13"/>
          <w:sz w:val="18"/>
        </w:rPr>
        <w:t xml:space="preserve"> </w:t>
      </w:r>
      <w:r>
        <w:rPr>
          <w:sz w:val="18"/>
        </w:rPr>
        <w:t>at:</w:t>
      </w:r>
      <w:r>
        <w:rPr>
          <w:spacing w:val="-12"/>
          <w:sz w:val="18"/>
        </w:rPr>
        <w:t xml:space="preserve"> </w:t>
      </w:r>
      <w:hyperlink r:id="rId363">
        <w:r>
          <w:rPr>
            <w:sz w:val="18"/>
            <w:u w:val="single"/>
          </w:rPr>
          <w:t>www.who.int/water_sanitation_health/publications/2012/rapid_assessment/en/index.html</w:t>
        </w:r>
      </w:hyperlink>
    </w:p>
    <w:p w14:paraId="69570061" w14:textId="77777777" w:rsidR="000A4E28" w:rsidRDefault="00000000">
      <w:pPr>
        <w:spacing w:before="118"/>
        <w:ind w:left="212" w:right="496"/>
        <w:rPr>
          <w:sz w:val="18"/>
        </w:rPr>
      </w:pPr>
      <w:r>
        <w:rPr>
          <w:sz w:val="18"/>
        </w:rPr>
        <w:t>World</w:t>
      </w:r>
      <w:r>
        <w:rPr>
          <w:spacing w:val="-6"/>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(2005).</w:t>
      </w:r>
      <w:r>
        <w:rPr>
          <w:spacing w:val="-8"/>
          <w:sz w:val="18"/>
        </w:rPr>
        <w:t xml:space="preserve"> </w:t>
      </w:r>
      <w:r>
        <w:rPr>
          <w:sz w:val="18"/>
        </w:rPr>
        <w:t>Water</w:t>
      </w:r>
      <w:r>
        <w:rPr>
          <w:spacing w:val="-5"/>
          <w:sz w:val="18"/>
        </w:rPr>
        <w:t xml:space="preserve"> </w:t>
      </w:r>
      <w:r>
        <w:rPr>
          <w:sz w:val="18"/>
        </w:rPr>
        <w:t>Safety</w:t>
      </w:r>
      <w:r>
        <w:rPr>
          <w:spacing w:val="-5"/>
          <w:sz w:val="18"/>
        </w:rPr>
        <w:t xml:space="preserve"> </w:t>
      </w:r>
      <w:r>
        <w:rPr>
          <w:sz w:val="18"/>
        </w:rPr>
        <w:t>Plans:</w:t>
      </w:r>
      <w:r>
        <w:rPr>
          <w:spacing w:val="-5"/>
          <w:sz w:val="18"/>
        </w:rPr>
        <w:t xml:space="preserve"> </w:t>
      </w:r>
      <w:r>
        <w:rPr>
          <w:sz w:val="18"/>
        </w:rPr>
        <w:t>Managing</w:t>
      </w:r>
      <w:r>
        <w:rPr>
          <w:spacing w:val="-5"/>
          <w:sz w:val="18"/>
        </w:rPr>
        <w:t xml:space="preserve"> </w:t>
      </w:r>
      <w:r>
        <w:rPr>
          <w:sz w:val="18"/>
        </w:rPr>
        <w:t>Drinking-Water</w:t>
      </w:r>
      <w:r>
        <w:rPr>
          <w:spacing w:val="-5"/>
          <w:sz w:val="18"/>
        </w:rPr>
        <w:t xml:space="preserve"> </w:t>
      </w:r>
      <w:r>
        <w:rPr>
          <w:sz w:val="18"/>
        </w:rPr>
        <w:t>Quality</w:t>
      </w:r>
      <w:r>
        <w:rPr>
          <w:spacing w:val="-5"/>
          <w:sz w:val="18"/>
        </w:rPr>
        <w:t xml:space="preserve"> </w:t>
      </w:r>
      <w:r>
        <w:rPr>
          <w:sz w:val="18"/>
        </w:rPr>
        <w:t>from</w:t>
      </w:r>
      <w:r>
        <w:rPr>
          <w:spacing w:val="-4"/>
          <w:sz w:val="18"/>
        </w:rPr>
        <w:t xml:space="preserve"> </w:t>
      </w:r>
      <w:r>
        <w:rPr>
          <w:sz w:val="18"/>
        </w:rPr>
        <w:t>Catchment</w:t>
      </w:r>
      <w:r>
        <w:rPr>
          <w:spacing w:val="-5"/>
          <w:sz w:val="18"/>
        </w:rPr>
        <w:t xml:space="preserve"> </w:t>
      </w:r>
      <w:r>
        <w:rPr>
          <w:sz w:val="18"/>
        </w:rPr>
        <w:t>to</w:t>
      </w:r>
      <w:r>
        <w:rPr>
          <w:spacing w:val="-5"/>
          <w:sz w:val="18"/>
        </w:rPr>
        <w:t xml:space="preserve"> </w:t>
      </w:r>
      <w:r>
        <w:rPr>
          <w:sz w:val="18"/>
        </w:rPr>
        <w:t xml:space="preserve">Consumer. WHO, Geneva Switzerland. Available at: </w:t>
      </w:r>
      <w:hyperlink r:id="rId364">
        <w:r>
          <w:rPr>
            <w:sz w:val="18"/>
            <w:u w:val="single"/>
          </w:rPr>
          <w:t>www.who.int/water_sanitation_health/dwq/wsp0506/en/index.html</w:t>
        </w:r>
      </w:hyperlink>
    </w:p>
    <w:p w14:paraId="49B668D9" w14:textId="77777777" w:rsidR="000A4E28" w:rsidRDefault="00000000">
      <w:pPr>
        <w:spacing w:before="122"/>
        <w:ind w:left="212" w:right="145"/>
        <w:rPr>
          <w:sz w:val="18"/>
        </w:rPr>
      </w:pPr>
      <w:r>
        <w:rPr>
          <w:sz w:val="18"/>
        </w:rPr>
        <w:t>World</w:t>
      </w:r>
      <w:r>
        <w:rPr>
          <w:spacing w:val="-7"/>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(1997).</w:t>
      </w:r>
      <w:r>
        <w:rPr>
          <w:spacing w:val="-5"/>
          <w:sz w:val="18"/>
        </w:rPr>
        <w:t xml:space="preserve"> </w:t>
      </w:r>
      <w:r>
        <w:rPr>
          <w:sz w:val="18"/>
        </w:rPr>
        <w:t>Guidelines</w:t>
      </w:r>
      <w:r>
        <w:rPr>
          <w:spacing w:val="-4"/>
          <w:sz w:val="18"/>
        </w:rPr>
        <w:t xml:space="preserve"> </w:t>
      </w:r>
      <w:r>
        <w:rPr>
          <w:sz w:val="18"/>
        </w:rPr>
        <w:t>for</w:t>
      </w:r>
      <w:r>
        <w:rPr>
          <w:spacing w:val="-5"/>
          <w:sz w:val="18"/>
        </w:rPr>
        <w:t xml:space="preserve"> </w:t>
      </w:r>
      <w:r>
        <w:rPr>
          <w:sz w:val="18"/>
        </w:rPr>
        <w:t>Drinking</w:t>
      </w:r>
      <w:r>
        <w:rPr>
          <w:spacing w:val="-9"/>
          <w:sz w:val="18"/>
        </w:rPr>
        <w:t xml:space="preserve"> </w:t>
      </w:r>
      <w:r>
        <w:rPr>
          <w:sz w:val="18"/>
        </w:rPr>
        <w:t>Water</w:t>
      </w:r>
      <w:r>
        <w:rPr>
          <w:spacing w:val="-5"/>
          <w:sz w:val="18"/>
        </w:rPr>
        <w:t xml:space="preserve"> </w:t>
      </w:r>
      <w:r>
        <w:rPr>
          <w:sz w:val="18"/>
        </w:rPr>
        <w:t>Quality,</w:t>
      </w:r>
      <w:r>
        <w:rPr>
          <w:spacing w:val="-5"/>
          <w:sz w:val="18"/>
        </w:rPr>
        <w:t xml:space="preserve"> </w:t>
      </w:r>
      <w:r>
        <w:rPr>
          <w:sz w:val="18"/>
        </w:rPr>
        <w:t>Second</w:t>
      </w:r>
      <w:r>
        <w:rPr>
          <w:spacing w:val="-5"/>
          <w:sz w:val="18"/>
        </w:rPr>
        <w:t xml:space="preserve"> </w:t>
      </w:r>
      <w:r>
        <w:rPr>
          <w:sz w:val="18"/>
        </w:rPr>
        <w:t>Edition,</w:t>
      </w:r>
      <w:r>
        <w:rPr>
          <w:spacing w:val="-5"/>
          <w:sz w:val="18"/>
        </w:rPr>
        <w:t xml:space="preserve"> </w:t>
      </w:r>
      <w:r>
        <w:rPr>
          <w:sz w:val="18"/>
        </w:rPr>
        <w:t>Volume</w:t>
      </w:r>
      <w:r>
        <w:rPr>
          <w:spacing w:val="-5"/>
          <w:sz w:val="18"/>
        </w:rPr>
        <w:t xml:space="preserve"> </w:t>
      </w:r>
      <w:r>
        <w:rPr>
          <w:sz w:val="18"/>
        </w:rPr>
        <w:t>3,</w:t>
      </w:r>
      <w:r>
        <w:rPr>
          <w:spacing w:val="-5"/>
          <w:sz w:val="18"/>
        </w:rPr>
        <w:t xml:space="preserve"> </w:t>
      </w:r>
      <w:r>
        <w:rPr>
          <w:sz w:val="18"/>
        </w:rPr>
        <w:t>Surveillance</w:t>
      </w:r>
      <w:r>
        <w:rPr>
          <w:spacing w:val="-5"/>
          <w:sz w:val="18"/>
        </w:rPr>
        <w:t xml:space="preserve"> </w:t>
      </w:r>
      <w:r>
        <w:rPr>
          <w:sz w:val="18"/>
        </w:rPr>
        <w:t>and</w:t>
      </w:r>
      <w:r>
        <w:rPr>
          <w:spacing w:val="-5"/>
          <w:sz w:val="18"/>
        </w:rPr>
        <w:t xml:space="preserve"> </w:t>
      </w:r>
      <w:r>
        <w:rPr>
          <w:sz w:val="18"/>
        </w:rPr>
        <w:t xml:space="preserve">Control of Community Supplies. WHO, Geneva, Switzerland. Available at: </w:t>
      </w:r>
      <w:hyperlink r:id="rId365">
        <w:r>
          <w:rPr>
            <w:spacing w:val="-2"/>
            <w:sz w:val="18"/>
            <w:u w:val="single"/>
          </w:rPr>
          <w:t>www.who.int/water_sanitation_health/dwq/gdwq2v1/en/index2.html</w:t>
        </w:r>
      </w:hyperlink>
    </w:p>
    <w:p w14:paraId="75E11DFA" w14:textId="77777777" w:rsidR="000A4E28" w:rsidRDefault="000A4E28">
      <w:pPr>
        <w:rPr>
          <w:sz w:val="18"/>
        </w:rPr>
        <w:sectPr w:rsidR="000A4E28">
          <w:headerReference w:type="default" r:id="rId366"/>
          <w:footerReference w:type="default" r:id="rId367"/>
          <w:pgSz w:w="12240" w:h="15840"/>
          <w:pgMar w:top="1060" w:right="960" w:bottom="1180" w:left="920" w:header="0" w:footer="985" w:gutter="0"/>
          <w:cols w:space="720"/>
        </w:sectPr>
      </w:pPr>
    </w:p>
    <w:p w14:paraId="5847F528" w14:textId="77777777" w:rsidR="000A4E28" w:rsidRDefault="00000000">
      <w:pPr>
        <w:spacing w:before="68"/>
        <w:ind w:left="2834"/>
        <w:rPr>
          <w:b/>
          <w:sz w:val="24"/>
        </w:rPr>
      </w:pPr>
      <w:r>
        <w:rPr>
          <w:b/>
          <w:sz w:val="24"/>
        </w:rPr>
        <w:lastRenderedPageBreak/>
        <w:t>Sanitary</w:t>
      </w:r>
      <w:r>
        <w:rPr>
          <w:b/>
          <w:spacing w:val="-8"/>
          <w:sz w:val="24"/>
        </w:rPr>
        <w:t xml:space="preserve"> </w:t>
      </w:r>
      <w:r>
        <w:rPr>
          <w:b/>
          <w:sz w:val="24"/>
        </w:rPr>
        <w:t>Inspection</w:t>
      </w:r>
      <w:r>
        <w:rPr>
          <w:b/>
          <w:spacing w:val="-2"/>
          <w:sz w:val="24"/>
        </w:rPr>
        <w:t xml:space="preserve"> </w:t>
      </w:r>
      <w:r>
        <w:rPr>
          <w:b/>
          <w:sz w:val="24"/>
        </w:rPr>
        <w:t>Form: Open</w:t>
      </w:r>
      <w:r>
        <w:rPr>
          <w:b/>
          <w:spacing w:val="-4"/>
          <w:sz w:val="24"/>
        </w:rPr>
        <w:t xml:space="preserve"> </w:t>
      </w:r>
      <w:r>
        <w:rPr>
          <w:b/>
          <w:sz w:val="24"/>
        </w:rPr>
        <w:t>Dug</w:t>
      </w:r>
      <w:r>
        <w:rPr>
          <w:b/>
          <w:spacing w:val="-2"/>
          <w:sz w:val="24"/>
        </w:rPr>
        <w:t xml:space="preserve"> </w:t>
      </w:r>
      <w:r>
        <w:rPr>
          <w:b/>
          <w:spacing w:val="-4"/>
          <w:sz w:val="24"/>
        </w:rPr>
        <w:t>Well</w:t>
      </w:r>
    </w:p>
    <w:p w14:paraId="5B94EAC1" w14:textId="77777777" w:rsidR="000A4E28" w:rsidRDefault="00000000">
      <w:pPr>
        <w:pStyle w:val="Heading6"/>
        <w:spacing w:before="120"/>
        <w:ind w:left="212"/>
      </w:pPr>
      <w:r>
        <w:t>Part</w:t>
      </w:r>
      <w:r>
        <w:rPr>
          <w:spacing w:val="-2"/>
        </w:rPr>
        <w:t xml:space="preserve"> </w:t>
      </w:r>
      <w:r>
        <w:t>1.</w:t>
      </w:r>
      <w:r>
        <w:rPr>
          <w:spacing w:val="-4"/>
        </w:rPr>
        <w:t xml:space="preserve"> </w:t>
      </w:r>
      <w:r>
        <w:t>General</w:t>
      </w:r>
      <w:r>
        <w:rPr>
          <w:spacing w:val="-4"/>
        </w:rPr>
        <w:t xml:space="preserve"> </w:t>
      </w:r>
      <w:r>
        <w:rPr>
          <w:spacing w:val="-2"/>
        </w:rPr>
        <w:t>information:</w:t>
      </w:r>
    </w:p>
    <w:p w14:paraId="7AFEC52D" w14:textId="77777777" w:rsidR="000A4E28" w:rsidRDefault="00000000">
      <w:pPr>
        <w:pStyle w:val="ListParagraph"/>
        <w:numPr>
          <w:ilvl w:val="0"/>
          <w:numId w:val="7"/>
        </w:numPr>
        <w:tabs>
          <w:tab w:val="left" w:pos="459"/>
        </w:tabs>
        <w:spacing w:before="124"/>
        <w:ind w:left="459" w:hanging="247"/>
      </w:pPr>
      <w:r>
        <w:t>Location:</w:t>
      </w:r>
      <w:r>
        <w:rPr>
          <w:spacing w:val="-13"/>
        </w:rPr>
        <w:t xml:space="preserve"> </w:t>
      </w:r>
      <w:r>
        <w:rPr>
          <w:spacing w:val="-2"/>
        </w:rPr>
        <w:t>.............................................................................................................</w:t>
      </w:r>
    </w:p>
    <w:p w14:paraId="1ADF521A" w14:textId="77777777" w:rsidR="000A4E28" w:rsidRDefault="000A4E28">
      <w:pPr>
        <w:pStyle w:val="BodyText"/>
      </w:pPr>
    </w:p>
    <w:p w14:paraId="045D6194" w14:textId="77777777" w:rsidR="000A4E28" w:rsidRDefault="00000000">
      <w:pPr>
        <w:pStyle w:val="ListParagraph"/>
        <w:numPr>
          <w:ilvl w:val="0"/>
          <w:numId w:val="7"/>
        </w:numPr>
        <w:tabs>
          <w:tab w:val="left" w:pos="459"/>
        </w:tabs>
        <w:ind w:left="459" w:hanging="247"/>
      </w:pPr>
      <w:r>
        <w:rPr>
          <w:spacing w:val="-4"/>
        </w:rPr>
        <w:t>Village/Town:</w:t>
      </w:r>
      <w:r>
        <w:rPr>
          <w:spacing w:val="6"/>
        </w:rPr>
        <w:t xml:space="preserve"> </w:t>
      </w:r>
      <w:r>
        <w:rPr>
          <w:spacing w:val="-2"/>
        </w:rPr>
        <w:t>......................................................................................................</w:t>
      </w:r>
    </w:p>
    <w:p w14:paraId="0D750BBD" w14:textId="77777777" w:rsidR="000A4E28" w:rsidRDefault="000A4E28">
      <w:pPr>
        <w:pStyle w:val="BodyText"/>
        <w:spacing w:before="1"/>
      </w:pPr>
    </w:p>
    <w:p w14:paraId="5E500223" w14:textId="77777777" w:rsidR="000A4E28" w:rsidRDefault="00000000">
      <w:pPr>
        <w:pStyle w:val="ListParagraph"/>
        <w:numPr>
          <w:ilvl w:val="0"/>
          <w:numId w:val="7"/>
        </w:numPr>
        <w:tabs>
          <w:tab w:val="left" w:pos="446"/>
        </w:tabs>
        <w:ind w:left="446" w:hanging="234"/>
      </w:pPr>
      <w:r>
        <w:t>People</w:t>
      </w:r>
      <w:r>
        <w:rPr>
          <w:spacing w:val="-10"/>
        </w:rPr>
        <w:t xml:space="preserve"> </w:t>
      </w:r>
      <w:r>
        <w:t>served:</w:t>
      </w:r>
      <w:r>
        <w:rPr>
          <w:spacing w:val="-8"/>
        </w:rPr>
        <w:t xml:space="preserve"> </w:t>
      </w:r>
      <w:r>
        <w:rPr>
          <w:spacing w:val="-2"/>
        </w:rPr>
        <w:t>....................................................................................................</w:t>
      </w:r>
    </w:p>
    <w:p w14:paraId="3E6EE68F" w14:textId="77777777" w:rsidR="000A4E28" w:rsidRDefault="00000000">
      <w:pPr>
        <w:pStyle w:val="ListParagraph"/>
        <w:numPr>
          <w:ilvl w:val="0"/>
          <w:numId w:val="7"/>
        </w:numPr>
        <w:tabs>
          <w:tab w:val="left" w:pos="451"/>
        </w:tabs>
        <w:spacing w:before="251"/>
        <w:ind w:left="451" w:hanging="239"/>
      </w:pPr>
      <w:r>
        <w:t>Water</w:t>
      </w:r>
      <w:r>
        <w:rPr>
          <w:spacing w:val="-8"/>
        </w:rPr>
        <w:t xml:space="preserve"> </w:t>
      </w:r>
      <w:r>
        <w:t>sample</w:t>
      </w:r>
      <w:r>
        <w:rPr>
          <w:spacing w:val="-6"/>
        </w:rPr>
        <w:t xml:space="preserve"> </w:t>
      </w:r>
      <w:r>
        <w:t>taken?</w:t>
      </w:r>
      <w:r>
        <w:rPr>
          <w:spacing w:val="-8"/>
        </w:rPr>
        <w:t xml:space="preserve"> </w:t>
      </w:r>
      <w:r>
        <w:t>…………………….</w:t>
      </w:r>
      <w:r>
        <w:rPr>
          <w:spacing w:val="-9"/>
        </w:rPr>
        <w:t xml:space="preserve"> </w:t>
      </w:r>
      <w:r>
        <w:t>Sample</w:t>
      </w:r>
      <w:r>
        <w:rPr>
          <w:spacing w:val="-5"/>
        </w:rPr>
        <w:t xml:space="preserve"> </w:t>
      </w:r>
      <w:r>
        <w:t>ID</w:t>
      </w:r>
      <w:r>
        <w:rPr>
          <w:spacing w:val="-6"/>
        </w:rPr>
        <w:t xml:space="preserve"> </w:t>
      </w:r>
      <w:r>
        <w:rPr>
          <w:spacing w:val="-2"/>
        </w:rPr>
        <w:t>…………………………….</w:t>
      </w:r>
    </w:p>
    <w:p w14:paraId="3F8FE0BA" w14:textId="77777777" w:rsidR="000A4E28" w:rsidRDefault="000A4E28">
      <w:pPr>
        <w:pStyle w:val="BodyText"/>
      </w:pPr>
    </w:p>
    <w:p w14:paraId="0DAD252D" w14:textId="77777777" w:rsidR="000A4E28" w:rsidRDefault="00000000">
      <w:pPr>
        <w:pStyle w:val="ListParagraph"/>
        <w:numPr>
          <w:ilvl w:val="0"/>
          <w:numId w:val="7"/>
        </w:numPr>
        <w:tabs>
          <w:tab w:val="left" w:pos="458"/>
        </w:tabs>
        <w:ind w:left="458" w:hanging="246"/>
      </w:pPr>
      <w:r>
        <w:t>Date</w:t>
      </w:r>
      <w:r>
        <w:rPr>
          <w:spacing w:val="-9"/>
        </w:rPr>
        <w:t xml:space="preserve"> </w:t>
      </w:r>
      <w:r>
        <w:t>of</w:t>
      </w:r>
      <w:r>
        <w:rPr>
          <w:spacing w:val="-4"/>
        </w:rPr>
        <w:t xml:space="preserve"> </w:t>
      </w:r>
      <w:r>
        <w:t>visit:</w:t>
      </w:r>
      <w:r>
        <w:rPr>
          <w:spacing w:val="-5"/>
        </w:rPr>
        <w:t xml:space="preserve"> </w:t>
      </w:r>
      <w:r>
        <w:rPr>
          <w:spacing w:val="-2"/>
        </w:rPr>
        <w:t>........................................................................................................</w:t>
      </w:r>
    </w:p>
    <w:p w14:paraId="4677EE83" w14:textId="77777777" w:rsidR="000A4E28" w:rsidRDefault="00000000">
      <w:pPr>
        <w:pStyle w:val="BodyText"/>
        <w:spacing w:before="119"/>
        <w:ind w:left="212"/>
      </w:pPr>
      <w:r>
        <w:rPr>
          <w:b/>
        </w:rPr>
        <w:t>Part</w:t>
      </w:r>
      <w:r>
        <w:rPr>
          <w:b/>
          <w:spacing w:val="-3"/>
        </w:rPr>
        <w:t xml:space="preserve"> </w:t>
      </w:r>
      <w:r>
        <w:rPr>
          <w:b/>
        </w:rPr>
        <w:t>2.</w:t>
      </w:r>
      <w:r>
        <w:rPr>
          <w:b/>
          <w:spacing w:val="-3"/>
        </w:rPr>
        <w:t xml:space="preserve"> </w:t>
      </w:r>
      <w:r>
        <w:rPr>
          <w:b/>
        </w:rPr>
        <w:t>Risk</w:t>
      </w:r>
      <w:r>
        <w:rPr>
          <w:b/>
          <w:spacing w:val="-5"/>
        </w:rPr>
        <w:t xml:space="preserve"> </w:t>
      </w:r>
      <w:r>
        <w:rPr>
          <w:b/>
        </w:rPr>
        <w:t>assessment:</w:t>
      </w:r>
      <w:r>
        <w:rPr>
          <w:b/>
          <w:spacing w:val="-2"/>
        </w:rPr>
        <w:t xml:space="preserve"> </w:t>
      </w:r>
      <w:r>
        <w:t>Circle</w:t>
      </w:r>
      <w:r>
        <w:rPr>
          <w:spacing w:val="-5"/>
        </w:rPr>
        <w:t xml:space="preserve"> </w:t>
      </w:r>
      <w:r>
        <w:t>the</w:t>
      </w:r>
      <w:r>
        <w:rPr>
          <w:spacing w:val="-7"/>
        </w:rPr>
        <w:t xml:space="preserve"> </w:t>
      </w:r>
      <w:r>
        <w:t>most</w:t>
      </w:r>
      <w:r>
        <w:rPr>
          <w:spacing w:val="-6"/>
        </w:rPr>
        <w:t xml:space="preserve"> </w:t>
      </w:r>
      <w:r>
        <w:t>appropriate</w:t>
      </w:r>
      <w:r>
        <w:rPr>
          <w:spacing w:val="-4"/>
        </w:rPr>
        <w:t xml:space="preserve"> </w:t>
      </w:r>
      <w:r>
        <w:t>answer.</w:t>
      </w:r>
      <w:r>
        <w:rPr>
          <w:spacing w:val="-14"/>
        </w:rPr>
        <w:t xml:space="preserve"> </w:t>
      </w:r>
      <w:r>
        <w:t>A</w:t>
      </w:r>
      <w:r>
        <w:rPr>
          <w:spacing w:val="-16"/>
        </w:rPr>
        <w:t xml:space="preserve"> </w:t>
      </w:r>
      <w:r>
        <w:t>‘Yes’</w:t>
      </w:r>
      <w:r>
        <w:rPr>
          <w:spacing w:val="-13"/>
        </w:rPr>
        <w:t xml:space="preserve"> </w:t>
      </w:r>
      <w:r>
        <w:t>answer</w:t>
      </w:r>
      <w:r>
        <w:rPr>
          <w:spacing w:val="-4"/>
        </w:rPr>
        <w:t xml:space="preserve"> </w:t>
      </w:r>
      <w:r>
        <w:t>means</w:t>
      </w:r>
      <w:r>
        <w:rPr>
          <w:spacing w:val="-7"/>
        </w:rPr>
        <w:t xml:space="preserve"> </w:t>
      </w:r>
      <w:r>
        <w:t>that</w:t>
      </w:r>
      <w:r>
        <w:rPr>
          <w:spacing w:val="-6"/>
        </w:rPr>
        <w:t xml:space="preserve"> </w:t>
      </w:r>
      <w:r>
        <w:t>there</w:t>
      </w:r>
      <w:r>
        <w:rPr>
          <w:spacing w:val="-5"/>
        </w:rPr>
        <w:t xml:space="preserve"> </w:t>
      </w:r>
      <w:r>
        <w:t>is</w:t>
      </w:r>
      <w:r>
        <w:rPr>
          <w:spacing w:val="-9"/>
        </w:rPr>
        <w:t xml:space="preserve"> </w:t>
      </w:r>
      <w:r>
        <w:t>a potential risk and a ‘No’</w:t>
      </w:r>
      <w:r>
        <w:rPr>
          <w:spacing w:val="-4"/>
        </w:rPr>
        <w:t xml:space="preserve"> </w:t>
      </w:r>
      <w:r>
        <w:t>answer that there is no or very low risk. See explanation on reverse.</w:t>
      </w:r>
    </w:p>
    <w:p w14:paraId="0205F627" w14:textId="77777777" w:rsidR="000A4E28" w:rsidRDefault="00000000">
      <w:pPr>
        <w:pStyle w:val="Heading6"/>
        <w:spacing w:before="118"/>
        <w:ind w:left="8259"/>
      </w:pPr>
      <w:r>
        <w:rPr>
          <w:spacing w:val="-2"/>
        </w:rPr>
        <w:t>Observation</w:t>
      </w:r>
    </w:p>
    <w:p w14:paraId="39C0F27C" w14:textId="77777777" w:rsidR="000A4E28" w:rsidRDefault="000A4E28">
      <w:pPr>
        <w:pStyle w:val="BodyText"/>
        <w:spacing w:before="4"/>
        <w:rPr>
          <w:b/>
        </w:rPr>
      </w:pPr>
    </w:p>
    <w:p w14:paraId="3A23615B" w14:textId="77777777" w:rsidR="000A4E28" w:rsidRDefault="00000000">
      <w:pPr>
        <w:pStyle w:val="ListParagraph"/>
        <w:numPr>
          <w:ilvl w:val="0"/>
          <w:numId w:val="6"/>
        </w:numPr>
        <w:tabs>
          <w:tab w:val="left" w:pos="456"/>
          <w:tab w:val="left" w:pos="8722"/>
        </w:tabs>
        <w:ind w:left="456" w:hanging="244"/>
      </w:pPr>
      <w:r>
        <w:t>Is</w:t>
      </w:r>
      <w:r>
        <w:rPr>
          <w:spacing w:val="-5"/>
        </w:rPr>
        <w:t xml:space="preserve"> </w:t>
      </w:r>
      <w:r>
        <w:t>there</w:t>
      </w:r>
      <w:r>
        <w:rPr>
          <w:spacing w:val="-5"/>
        </w:rPr>
        <w:t xml:space="preserve"> </w:t>
      </w:r>
      <w:r>
        <w:t>a</w:t>
      </w:r>
      <w:r>
        <w:rPr>
          <w:spacing w:val="-2"/>
        </w:rPr>
        <w:t xml:space="preserve"> </w:t>
      </w:r>
      <w:r>
        <w:t>latrine</w:t>
      </w:r>
      <w:r>
        <w:rPr>
          <w:spacing w:val="-3"/>
        </w:rPr>
        <w:t xml:space="preserve"> </w:t>
      </w:r>
      <w:r>
        <w:t>within</w:t>
      </w:r>
      <w:r>
        <w:rPr>
          <w:spacing w:val="-3"/>
        </w:rPr>
        <w:t xml:space="preserve"> </w:t>
      </w:r>
      <w:r>
        <w:t>10</w:t>
      </w:r>
      <w:r>
        <w:rPr>
          <w:spacing w:val="-4"/>
        </w:rPr>
        <w:t xml:space="preserve"> </w:t>
      </w:r>
      <w:r>
        <w:t>m</w:t>
      </w:r>
      <w:r>
        <w:rPr>
          <w:spacing w:val="-2"/>
        </w:rPr>
        <w:t xml:space="preserve"> </w:t>
      </w:r>
      <w:r>
        <w:t>of</w:t>
      </w:r>
      <w:r>
        <w:rPr>
          <w:spacing w:val="-4"/>
        </w:rPr>
        <w:t xml:space="preserve"> </w:t>
      </w:r>
      <w:r>
        <w:t>the</w:t>
      </w:r>
      <w:r>
        <w:rPr>
          <w:spacing w:val="-2"/>
        </w:rPr>
        <w:t xml:space="preserve"> </w:t>
      </w:r>
      <w:r>
        <w:rPr>
          <w:spacing w:val="-4"/>
        </w:rPr>
        <w:t>well?</w:t>
      </w:r>
      <w:r>
        <w:tab/>
      </w:r>
      <w:r>
        <w:rPr>
          <w:spacing w:val="-5"/>
        </w:rPr>
        <w:t>Y/N</w:t>
      </w:r>
    </w:p>
    <w:p w14:paraId="7A5AB686" w14:textId="77777777" w:rsidR="000A4E28" w:rsidRDefault="000A4E28">
      <w:pPr>
        <w:pStyle w:val="BodyText"/>
      </w:pPr>
    </w:p>
    <w:p w14:paraId="0519240D" w14:textId="77777777" w:rsidR="000A4E28" w:rsidRDefault="00000000">
      <w:pPr>
        <w:pStyle w:val="ListParagraph"/>
        <w:numPr>
          <w:ilvl w:val="0"/>
          <w:numId w:val="6"/>
        </w:numPr>
        <w:tabs>
          <w:tab w:val="left" w:pos="456"/>
          <w:tab w:val="left" w:pos="8722"/>
        </w:tabs>
        <w:ind w:left="456" w:hanging="244"/>
      </w:pPr>
      <w:r>
        <w:t>Is</w:t>
      </w:r>
      <w:r>
        <w:rPr>
          <w:spacing w:val="-9"/>
        </w:rPr>
        <w:t xml:space="preserve"> </w:t>
      </w:r>
      <w:r>
        <w:t>there</w:t>
      </w:r>
      <w:r>
        <w:rPr>
          <w:spacing w:val="-6"/>
        </w:rPr>
        <w:t xml:space="preserve"> </w:t>
      </w:r>
      <w:r>
        <w:t>a</w:t>
      </w:r>
      <w:r>
        <w:rPr>
          <w:spacing w:val="-4"/>
        </w:rPr>
        <w:t xml:space="preserve"> </w:t>
      </w:r>
      <w:r>
        <w:t>latrine</w:t>
      </w:r>
      <w:r>
        <w:rPr>
          <w:spacing w:val="-4"/>
        </w:rPr>
        <w:t xml:space="preserve"> </w:t>
      </w:r>
      <w:r>
        <w:t>or</w:t>
      </w:r>
      <w:r>
        <w:rPr>
          <w:spacing w:val="-4"/>
        </w:rPr>
        <w:t xml:space="preserve"> </w:t>
      </w:r>
      <w:r>
        <w:t>other</w:t>
      </w:r>
      <w:r>
        <w:rPr>
          <w:spacing w:val="-3"/>
        </w:rPr>
        <w:t xml:space="preserve"> </w:t>
      </w:r>
      <w:r>
        <w:t>source</w:t>
      </w:r>
      <w:r>
        <w:rPr>
          <w:spacing w:val="-5"/>
        </w:rPr>
        <w:t xml:space="preserve"> </w:t>
      </w:r>
      <w:r>
        <w:t>of</w:t>
      </w:r>
      <w:r>
        <w:rPr>
          <w:spacing w:val="-5"/>
        </w:rPr>
        <w:t xml:space="preserve"> </w:t>
      </w:r>
      <w:r>
        <w:t>fecal</w:t>
      </w:r>
      <w:r>
        <w:rPr>
          <w:spacing w:val="-7"/>
        </w:rPr>
        <w:t xml:space="preserve"> </w:t>
      </w:r>
      <w:r>
        <w:t>contamination</w:t>
      </w:r>
      <w:r>
        <w:rPr>
          <w:spacing w:val="-4"/>
        </w:rPr>
        <w:t xml:space="preserve"> </w:t>
      </w:r>
      <w:r>
        <w:t>uphill</w:t>
      </w:r>
      <w:r>
        <w:rPr>
          <w:spacing w:val="-5"/>
        </w:rPr>
        <w:t xml:space="preserve"> </w:t>
      </w:r>
      <w:r>
        <w:t>of</w:t>
      </w:r>
      <w:r>
        <w:rPr>
          <w:spacing w:val="-2"/>
        </w:rPr>
        <w:t xml:space="preserve"> </w:t>
      </w:r>
      <w:r>
        <w:t>the</w:t>
      </w:r>
      <w:r>
        <w:rPr>
          <w:spacing w:val="-1"/>
        </w:rPr>
        <w:t xml:space="preserve"> </w:t>
      </w:r>
      <w:r>
        <w:rPr>
          <w:spacing w:val="-2"/>
        </w:rPr>
        <w:t>well?</w:t>
      </w:r>
      <w:r>
        <w:tab/>
      </w:r>
      <w:r>
        <w:rPr>
          <w:spacing w:val="-5"/>
        </w:rPr>
        <w:t>Y/N</w:t>
      </w:r>
    </w:p>
    <w:p w14:paraId="3088B375" w14:textId="77777777" w:rsidR="000A4E28" w:rsidRDefault="000A4E28">
      <w:pPr>
        <w:pStyle w:val="BodyText"/>
        <w:spacing w:before="1"/>
      </w:pPr>
    </w:p>
    <w:p w14:paraId="075953D8" w14:textId="77777777" w:rsidR="000A4E28" w:rsidRDefault="00000000">
      <w:pPr>
        <w:pStyle w:val="ListParagraph"/>
        <w:numPr>
          <w:ilvl w:val="0"/>
          <w:numId w:val="6"/>
        </w:numPr>
        <w:tabs>
          <w:tab w:val="left" w:pos="456"/>
        </w:tabs>
        <w:spacing w:line="252" w:lineRule="exact"/>
        <w:ind w:left="456" w:hanging="244"/>
      </w:pPr>
      <w:r>
        <w:t>Is</w:t>
      </w:r>
      <w:r>
        <w:rPr>
          <w:spacing w:val="-6"/>
        </w:rPr>
        <w:t xml:space="preserve"> </w:t>
      </w:r>
      <w:r>
        <w:t>there</w:t>
      </w:r>
      <w:r>
        <w:rPr>
          <w:spacing w:val="-5"/>
        </w:rPr>
        <w:t xml:space="preserve"> </w:t>
      </w:r>
      <w:r>
        <w:t>any</w:t>
      </w:r>
      <w:r>
        <w:rPr>
          <w:spacing w:val="-5"/>
        </w:rPr>
        <w:t xml:space="preserve"> </w:t>
      </w:r>
      <w:r>
        <w:t>source</w:t>
      </w:r>
      <w:r>
        <w:rPr>
          <w:spacing w:val="-5"/>
        </w:rPr>
        <w:t xml:space="preserve"> </w:t>
      </w:r>
      <w:r>
        <w:t>of</w:t>
      </w:r>
      <w:r>
        <w:rPr>
          <w:spacing w:val="-4"/>
        </w:rPr>
        <w:t xml:space="preserve"> </w:t>
      </w:r>
      <w:r>
        <w:t>other</w:t>
      </w:r>
      <w:r>
        <w:rPr>
          <w:spacing w:val="-4"/>
        </w:rPr>
        <w:t xml:space="preserve"> </w:t>
      </w:r>
      <w:r>
        <w:t>contamination</w:t>
      </w:r>
      <w:r>
        <w:rPr>
          <w:spacing w:val="-3"/>
        </w:rPr>
        <w:t xml:space="preserve"> </w:t>
      </w:r>
      <w:r>
        <w:t>within</w:t>
      </w:r>
      <w:r>
        <w:rPr>
          <w:spacing w:val="-4"/>
        </w:rPr>
        <w:t xml:space="preserve"> </w:t>
      </w:r>
      <w:r>
        <w:t>10</w:t>
      </w:r>
      <w:r>
        <w:rPr>
          <w:spacing w:val="-5"/>
        </w:rPr>
        <w:t xml:space="preserve"> </w:t>
      </w:r>
      <w:r>
        <w:t>m</w:t>
      </w:r>
      <w:r>
        <w:rPr>
          <w:spacing w:val="-2"/>
        </w:rPr>
        <w:t xml:space="preserve"> </w:t>
      </w:r>
      <w:r>
        <w:t>of</w:t>
      </w:r>
      <w:r>
        <w:rPr>
          <w:spacing w:val="-4"/>
        </w:rPr>
        <w:t xml:space="preserve"> </w:t>
      </w:r>
      <w:r>
        <w:t>the</w:t>
      </w:r>
      <w:r>
        <w:rPr>
          <w:spacing w:val="1"/>
        </w:rPr>
        <w:t xml:space="preserve"> </w:t>
      </w:r>
      <w:r>
        <w:rPr>
          <w:spacing w:val="-4"/>
        </w:rPr>
        <w:t>well</w:t>
      </w:r>
    </w:p>
    <w:p w14:paraId="08F22BC3" w14:textId="77777777" w:rsidR="000A4E28" w:rsidRDefault="00000000">
      <w:pPr>
        <w:pStyle w:val="BodyText"/>
        <w:tabs>
          <w:tab w:val="left" w:pos="8722"/>
        </w:tabs>
        <w:spacing w:line="252" w:lineRule="exact"/>
        <w:ind w:left="458"/>
      </w:pPr>
      <w:r>
        <w:t>(e.g.,</w:t>
      </w:r>
      <w:r>
        <w:rPr>
          <w:spacing w:val="-11"/>
        </w:rPr>
        <w:t xml:space="preserve"> </w:t>
      </w:r>
      <w:r>
        <w:t>animals,</w:t>
      </w:r>
      <w:r>
        <w:rPr>
          <w:spacing w:val="-11"/>
        </w:rPr>
        <w:t xml:space="preserve"> </w:t>
      </w:r>
      <w:r>
        <w:t>agriculture,</w:t>
      </w:r>
      <w:r>
        <w:rPr>
          <w:spacing w:val="-11"/>
        </w:rPr>
        <w:t xml:space="preserve"> </w:t>
      </w:r>
      <w:r>
        <w:t>roads,</w:t>
      </w:r>
      <w:r>
        <w:rPr>
          <w:spacing w:val="-8"/>
        </w:rPr>
        <w:t xml:space="preserve"> </w:t>
      </w:r>
      <w:r>
        <w:t>industry,</w:t>
      </w:r>
      <w:r>
        <w:rPr>
          <w:spacing w:val="-8"/>
        </w:rPr>
        <w:t xml:space="preserve"> </w:t>
      </w:r>
      <w:r>
        <w:rPr>
          <w:spacing w:val="-2"/>
        </w:rPr>
        <w:t>etc.)?</w:t>
      </w:r>
      <w:r>
        <w:tab/>
      </w:r>
      <w:r>
        <w:rPr>
          <w:spacing w:val="-5"/>
        </w:rPr>
        <w:t>Y/N</w:t>
      </w:r>
    </w:p>
    <w:p w14:paraId="4D858459" w14:textId="77777777" w:rsidR="000A4E28" w:rsidRDefault="000A4E28">
      <w:pPr>
        <w:pStyle w:val="BodyText"/>
      </w:pPr>
    </w:p>
    <w:p w14:paraId="16332021" w14:textId="77777777" w:rsidR="000A4E28" w:rsidRDefault="00000000">
      <w:pPr>
        <w:pStyle w:val="ListParagraph"/>
        <w:numPr>
          <w:ilvl w:val="0"/>
          <w:numId w:val="6"/>
        </w:numPr>
        <w:tabs>
          <w:tab w:val="left" w:pos="456"/>
          <w:tab w:val="left" w:pos="8722"/>
        </w:tabs>
        <w:ind w:left="456" w:hanging="244"/>
      </w:pPr>
      <w:r>
        <w:t>Is</w:t>
      </w:r>
      <w:r>
        <w:rPr>
          <w:spacing w:val="-8"/>
        </w:rPr>
        <w:t xml:space="preserve"> </w:t>
      </w:r>
      <w:r>
        <w:t>the</w:t>
      </w:r>
      <w:r>
        <w:rPr>
          <w:spacing w:val="-4"/>
        </w:rPr>
        <w:t xml:space="preserve"> </w:t>
      </w:r>
      <w:r>
        <w:t>drainage</w:t>
      </w:r>
      <w:r>
        <w:rPr>
          <w:spacing w:val="-3"/>
        </w:rPr>
        <w:t xml:space="preserve"> </w:t>
      </w:r>
      <w:r>
        <w:t>absent</w:t>
      </w:r>
      <w:r>
        <w:rPr>
          <w:spacing w:val="-5"/>
        </w:rPr>
        <w:t xml:space="preserve"> </w:t>
      </w:r>
      <w:r>
        <w:t>or</w:t>
      </w:r>
      <w:r>
        <w:rPr>
          <w:spacing w:val="-7"/>
        </w:rPr>
        <w:t xml:space="preserve"> </w:t>
      </w:r>
      <w:r>
        <w:t>faulty</w:t>
      </w:r>
      <w:r>
        <w:rPr>
          <w:spacing w:val="-6"/>
        </w:rPr>
        <w:t xml:space="preserve"> </w:t>
      </w:r>
      <w:r>
        <w:t>allowing</w:t>
      </w:r>
      <w:r>
        <w:rPr>
          <w:spacing w:val="-2"/>
        </w:rPr>
        <w:t xml:space="preserve"> </w:t>
      </w:r>
      <w:r>
        <w:t>water</w:t>
      </w:r>
      <w:r>
        <w:rPr>
          <w:spacing w:val="-2"/>
        </w:rPr>
        <w:t xml:space="preserve"> </w:t>
      </w:r>
      <w:r>
        <w:t>to</w:t>
      </w:r>
      <w:r>
        <w:rPr>
          <w:spacing w:val="-3"/>
        </w:rPr>
        <w:t xml:space="preserve"> </w:t>
      </w:r>
      <w:r>
        <w:t>pool</w:t>
      </w:r>
      <w:r>
        <w:rPr>
          <w:spacing w:val="-1"/>
        </w:rPr>
        <w:t xml:space="preserve"> </w:t>
      </w:r>
      <w:r>
        <w:t>within</w:t>
      </w:r>
      <w:r>
        <w:rPr>
          <w:spacing w:val="-4"/>
        </w:rPr>
        <w:t xml:space="preserve"> </w:t>
      </w:r>
      <w:r>
        <w:t>2</w:t>
      </w:r>
      <w:r>
        <w:rPr>
          <w:spacing w:val="-3"/>
        </w:rPr>
        <w:t xml:space="preserve"> </w:t>
      </w:r>
      <w:r>
        <w:t>m</w:t>
      </w:r>
      <w:r>
        <w:rPr>
          <w:spacing w:val="-4"/>
        </w:rPr>
        <w:t xml:space="preserve"> </w:t>
      </w:r>
      <w:r>
        <w:t>of</w:t>
      </w:r>
      <w:r>
        <w:rPr>
          <w:spacing w:val="-2"/>
        </w:rPr>
        <w:t xml:space="preserve"> </w:t>
      </w:r>
      <w:r>
        <w:t>the</w:t>
      </w:r>
      <w:r>
        <w:rPr>
          <w:spacing w:val="-7"/>
        </w:rPr>
        <w:t xml:space="preserve"> </w:t>
      </w:r>
      <w:r>
        <w:rPr>
          <w:spacing w:val="-2"/>
        </w:rPr>
        <w:t>well?</w:t>
      </w:r>
      <w:r>
        <w:tab/>
      </w:r>
      <w:r>
        <w:rPr>
          <w:spacing w:val="-5"/>
        </w:rPr>
        <w:t>Y/N</w:t>
      </w:r>
    </w:p>
    <w:p w14:paraId="426444A4" w14:textId="77777777" w:rsidR="000A4E28" w:rsidRDefault="000A4E28">
      <w:pPr>
        <w:pStyle w:val="BodyText"/>
      </w:pPr>
    </w:p>
    <w:p w14:paraId="1BAA1954" w14:textId="77777777" w:rsidR="000A4E28" w:rsidRDefault="00000000">
      <w:pPr>
        <w:pStyle w:val="ListParagraph"/>
        <w:numPr>
          <w:ilvl w:val="0"/>
          <w:numId w:val="6"/>
        </w:numPr>
        <w:tabs>
          <w:tab w:val="left" w:pos="456"/>
          <w:tab w:val="left" w:pos="8722"/>
        </w:tabs>
        <w:spacing w:before="1"/>
        <w:ind w:left="456" w:hanging="244"/>
      </w:pPr>
      <w:r>
        <w:t>Is</w:t>
      </w:r>
      <w:r>
        <w:rPr>
          <w:spacing w:val="-8"/>
        </w:rPr>
        <w:t xml:space="preserve"> </w:t>
      </w:r>
      <w:r>
        <w:t>the</w:t>
      </w:r>
      <w:r>
        <w:rPr>
          <w:spacing w:val="-4"/>
        </w:rPr>
        <w:t xml:space="preserve"> </w:t>
      </w:r>
      <w:r>
        <w:t>drainage</w:t>
      </w:r>
      <w:r>
        <w:rPr>
          <w:spacing w:val="-3"/>
        </w:rPr>
        <w:t xml:space="preserve"> </w:t>
      </w:r>
      <w:r>
        <w:t>channel</w:t>
      </w:r>
      <w:r>
        <w:rPr>
          <w:spacing w:val="-5"/>
        </w:rPr>
        <w:t xml:space="preserve"> </w:t>
      </w:r>
      <w:r>
        <w:t>absent</w:t>
      </w:r>
      <w:r>
        <w:rPr>
          <w:spacing w:val="-2"/>
        </w:rPr>
        <w:t xml:space="preserve"> </w:t>
      </w:r>
      <w:r>
        <w:t>or</w:t>
      </w:r>
      <w:r>
        <w:rPr>
          <w:spacing w:val="-5"/>
        </w:rPr>
        <w:t xml:space="preserve"> </w:t>
      </w:r>
      <w:r>
        <w:t>cracked,</w:t>
      </w:r>
      <w:r>
        <w:rPr>
          <w:spacing w:val="-4"/>
        </w:rPr>
        <w:t xml:space="preserve"> </w:t>
      </w:r>
      <w:r>
        <w:t>broken</w:t>
      </w:r>
      <w:r>
        <w:rPr>
          <w:spacing w:val="-6"/>
        </w:rPr>
        <w:t xml:space="preserve"> </w:t>
      </w:r>
      <w:r>
        <w:t>or</w:t>
      </w:r>
      <w:r>
        <w:rPr>
          <w:spacing w:val="-4"/>
        </w:rPr>
        <w:t xml:space="preserve"> </w:t>
      </w:r>
      <w:r>
        <w:t>in</w:t>
      </w:r>
      <w:r>
        <w:rPr>
          <w:spacing w:val="-4"/>
        </w:rPr>
        <w:t xml:space="preserve"> </w:t>
      </w:r>
      <w:r>
        <w:t>need</w:t>
      </w:r>
      <w:r>
        <w:rPr>
          <w:spacing w:val="-7"/>
        </w:rPr>
        <w:t xml:space="preserve"> </w:t>
      </w:r>
      <w:r>
        <w:t>of</w:t>
      </w:r>
      <w:r>
        <w:rPr>
          <w:spacing w:val="-1"/>
        </w:rPr>
        <w:t xml:space="preserve"> </w:t>
      </w:r>
      <w:r>
        <w:rPr>
          <w:spacing w:val="-2"/>
        </w:rPr>
        <w:t>cleaning?</w:t>
      </w:r>
      <w:r>
        <w:tab/>
      </w:r>
      <w:r>
        <w:rPr>
          <w:spacing w:val="-5"/>
        </w:rPr>
        <w:t>Y/N</w:t>
      </w:r>
    </w:p>
    <w:p w14:paraId="679A6582" w14:textId="77777777" w:rsidR="000A4E28" w:rsidRDefault="000A4E28">
      <w:pPr>
        <w:pStyle w:val="BodyText"/>
      </w:pPr>
    </w:p>
    <w:p w14:paraId="29351CB2" w14:textId="77777777" w:rsidR="000A4E28" w:rsidRDefault="00000000">
      <w:pPr>
        <w:pStyle w:val="ListParagraph"/>
        <w:numPr>
          <w:ilvl w:val="0"/>
          <w:numId w:val="6"/>
        </w:numPr>
        <w:tabs>
          <w:tab w:val="left" w:pos="456"/>
        </w:tabs>
        <w:spacing w:line="253" w:lineRule="exact"/>
        <w:ind w:left="456" w:hanging="244"/>
      </w:pPr>
      <w:r>
        <w:t>Is</w:t>
      </w:r>
      <w:r>
        <w:rPr>
          <w:spacing w:val="-8"/>
        </w:rPr>
        <w:t xml:space="preserve"> </w:t>
      </w:r>
      <w:r>
        <w:t>the</w:t>
      </w:r>
      <w:r>
        <w:rPr>
          <w:spacing w:val="-4"/>
        </w:rPr>
        <w:t xml:space="preserve"> </w:t>
      </w:r>
      <w:r>
        <w:t>wall</w:t>
      </w:r>
      <w:r>
        <w:rPr>
          <w:spacing w:val="-4"/>
        </w:rPr>
        <w:t xml:space="preserve"> </w:t>
      </w:r>
      <w:r>
        <w:t>(parapet)</w:t>
      </w:r>
      <w:r>
        <w:rPr>
          <w:spacing w:val="-5"/>
        </w:rPr>
        <w:t xml:space="preserve"> </w:t>
      </w:r>
      <w:r>
        <w:t>around</w:t>
      </w:r>
      <w:r>
        <w:rPr>
          <w:spacing w:val="-4"/>
        </w:rPr>
        <w:t xml:space="preserve"> </w:t>
      </w:r>
      <w:r>
        <w:t>the</w:t>
      </w:r>
      <w:r>
        <w:rPr>
          <w:spacing w:val="-6"/>
        </w:rPr>
        <w:t xml:space="preserve"> </w:t>
      </w:r>
      <w:r>
        <w:t>top</w:t>
      </w:r>
      <w:r>
        <w:rPr>
          <w:spacing w:val="-6"/>
        </w:rPr>
        <w:t xml:space="preserve"> </w:t>
      </w:r>
      <w:r>
        <w:t>of</w:t>
      </w:r>
      <w:r>
        <w:rPr>
          <w:spacing w:val="-2"/>
        </w:rPr>
        <w:t xml:space="preserve"> </w:t>
      </w:r>
      <w:r>
        <w:t>the</w:t>
      </w:r>
      <w:r>
        <w:rPr>
          <w:spacing w:val="-6"/>
        </w:rPr>
        <w:t xml:space="preserve"> </w:t>
      </w:r>
      <w:r>
        <w:t>well</w:t>
      </w:r>
      <w:r>
        <w:rPr>
          <w:spacing w:val="-4"/>
        </w:rPr>
        <w:t xml:space="preserve"> </w:t>
      </w:r>
      <w:r>
        <w:t>inadequate,</w:t>
      </w:r>
      <w:r>
        <w:rPr>
          <w:spacing w:val="-5"/>
        </w:rPr>
        <w:t xml:space="preserve"> </w:t>
      </w:r>
      <w:r>
        <w:t>allowing</w:t>
      </w:r>
      <w:r>
        <w:rPr>
          <w:spacing w:val="-2"/>
        </w:rPr>
        <w:t xml:space="preserve"> surface</w:t>
      </w:r>
    </w:p>
    <w:p w14:paraId="759AA4CA" w14:textId="77777777" w:rsidR="000A4E28" w:rsidRDefault="00000000">
      <w:pPr>
        <w:pStyle w:val="BodyText"/>
        <w:tabs>
          <w:tab w:val="left" w:pos="8722"/>
        </w:tabs>
        <w:spacing w:line="253" w:lineRule="exact"/>
        <w:ind w:left="460"/>
      </w:pPr>
      <w:r>
        <w:t>water</w:t>
      </w:r>
      <w:r>
        <w:rPr>
          <w:spacing w:val="-4"/>
        </w:rPr>
        <w:t xml:space="preserve"> </w:t>
      </w:r>
      <w:r>
        <w:t>to</w:t>
      </w:r>
      <w:r>
        <w:rPr>
          <w:spacing w:val="-4"/>
        </w:rPr>
        <w:t xml:space="preserve"> </w:t>
      </w:r>
      <w:r>
        <w:t>enter</w:t>
      </w:r>
      <w:r>
        <w:rPr>
          <w:spacing w:val="-4"/>
        </w:rPr>
        <w:t xml:space="preserve"> </w:t>
      </w:r>
      <w:r>
        <w:t>the</w:t>
      </w:r>
      <w:r>
        <w:rPr>
          <w:spacing w:val="-2"/>
        </w:rPr>
        <w:t xml:space="preserve"> </w:t>
      </w:r>
      <w:r>
        <w:rPr>
          <w:spacing w:val="-4"/>
        </w:rPr>
        <w:t>well?</w:t>
      </w:r>
      <w:r>
        <w:tab/>
      </w:r>
      <w:r>
        <w:rPr>
          <w:spacing w:val="-5"/>
        </w:rPr>
        <w:t>Y/N</w:t>
      </w:r>
    </w:p>
    <w:p w14:paraId="48B0C834" w14:textId="77777777" w:rsidR="000A4E28" w:rsidRDefault="000A4E28">
      <w:pPr>
        <w:pStyle w:val="BodyText"/>
      </w:pPr>
    </w:p>
    <w:p w14:paraId="40FD3F3E" w14:textId="77777777" w:rsidR="000A4E28" w:rsidRDefault="00000000">
      <w:pPr>
        <w:pStyle w:val="ListParagraph"/>
        <w:numPr>
          <w:ilvl w:val="0"/>
          <w:numId w:val="6"/>
        </w:numPr>
        <w:tabs>
          <w:tab w:val="left" w:pos="455"/>
          <w:tab w:val="left" w:pos="8722"/>
        </w:tabs>
        <w:spacing w:before="1"/>
        <w:ind w:left="455" w:hanging="243"/>
      </w:pPr>
      <w:r>
        <w:t>Is</w:t>
      </w:r>
      <w:r>
        <w:rPr>
          <w:spacing w:val="-5"/>
        </w:rPr>
        <w:t xml:space="preserve"> </w:t>
      </w:r>
      <w:r>
        <w:t>the</w:t>
      </w:r>
      <w:r>
        <w:rPr>
          <w:spacing w:val="-2"/>
        </w:rPr>
        <w:t xml:space="preserve"> </w:t>
      </w:r>
      <w:r>
        <w:t>well</w:t>
      </w:r>
      <w:r>
        <w:rPr>
          <w:spacing w:val="-2"/>
        </w:rPr>
        <w:t xml:space="preserve"> </w:t>
      </w:r>
      <w:r>
        <w:t>apron</w:t>
      </w:r>
      <w:r>
        <w:rPr>
          <w:spacing w:val="-2"/>
        </w:rPr>
        <w:t xml:space="preserve"> </w:t>
      </w:r>
      <w:r>
        <w:t>less</w:t>
      </w:r>
      <w:r>
        <w:rPr>
          <w:spacing w:val="-4"/>
        </w:rPr>
        <w:t xml:space="preserve"> </w:t>
      </w:r>
      <w:r>
        <w:t>than</w:t>
      </w:r>
      <w:r>
        <w:rPr>
          <w:spacing w:val="-2"/>
        </w:rPr>
        <w:t xml:space="preserve"> </w:t>
      </w:r>
      <w:r>
        <w:t>2</w:t>
      </w:r>
      <w:r>
        <w:rPr>
          <w:spacing w:val="-3"/>
        </w:rPr>
        <w:t xml:space="preserve"> </w:t>
      </w:r>
      <w:r>
        <w:t>m</w:t>
      </w:r>
      <w:r>
        <w:rPr>
          <w:spacing w:val="-1"/>
        </w:rPr>
        <w:t xml:space="preserve"> </w:t>
      </w:r>
      <w:r>
        <w:t>in</w:t>
      </w:r>
      <w:r>
        <w:rPr>
          <w:spacing w:val="-2"/>
        </w:rPr>
        <w:t xml:space="preserve"> diameter?</w:t>
      </w:r>
      <w:r>
        <w:tab/>
      </w:r>
      <w:r>
        <w:rPr>
          <w:spacing w:val="-5"/>
        </w:rPr>
        <w:t>Y/N</w:t>
      </w:r>
    </w:p>
    <w:p w14:paraId="4E700AE2" w14:textId="77777777" w:rsidR="000A4E28" w:rsidRDefault="000A4E28">
      <w:pPr>
        <w:pStyle w:val="BodyText"/>
      </w:pPr>
    </w:p>
    <w:p w14:paraId="3B5E6661" w14:textId="77777777" w:rsidR="000A4E28" w:rsidRDefault="00000000">
      <w:pPr>
        <w:pStyle w:val="ListParagraph"/>
        <w:numPr>
          <w:ilvl w:val="0"/>
          <w:numId w:val="6"/>
        </w:numPr>
        <w:tabs>
          <w:tab w:val="left" w:pos="459"/>
          <w:tab w:val="left" w:pos="8722"/>
        </w:tabs>
        <w:ind w:left="459" w:hanging="247"/>
      </w:pPr>
      <w:r>
        <w:t>Are</w:t>
      </w:r>
      <w:r>
        <w:rPr>
          <w:spacing w:val="-8"/>
        </w:rPr>
        <w:t xml:space="preserve"> </w:t>
      </w:r>
      <w:r>
        <w:t>the</w:t>
      </w:r>
      <w:r>
        <w:rPr>
          <w:spacing w:val="-2"/>
        </w:rPr>
        <w:t xml:space="preserve"> </w:t>
      </w:r>
      <w:r>
        <w:t>walls</w:t>
      </w:r>
      <w:r>
        <w:rPr>
          <w:spacing w:val="-3"/>
        </w:rPr>
        <w:t xml:space="preserve"> </w:t>
      </w:r>
      <w:r>
        <w:t>of</w:t>
      </w:r>
      <w:r>
        <w:rPr>
          <w:spacing w:val="-2"/>
        </w:rPr>
        <w:t xml:space="preserve"> </w:t>
      </w:r>
      <w:r>
        <w:t>the</w:t>
      </w:r>
      <w:r>
        <w:rPr>
          <w:spacing w:val="-6"/>
        </w:rPr>
        <w:t xml:space="preserve"> </w:t>
      </w:r>
      <w:r>
        <w:t>well</w:t>
      </w:r>
      <w:r>
        <w:rPr>
          <w:spacing w:val="-3"/>
        </w:rPr>
        <w:t xml:space="preserve"> </w:t>
      </w:r>
      <w:r>
        <w:t>inadequately</w:t>
      </w:r>
      <w:r>
        <w:rPr>
          <w:spacing w:val="-5"/>
        </w:rPr>
        <w:t xml:space="preserve"> </w:t>
      </w:r>
      <w:r>
        <w:t>sealed</w:t>
      </w:r>
      <w:r>
        <w:rPr>
          <w:spacing w:val="-4"/>
        </w:rPr>
        <w:t xml:space="preserve"> </w:t>
      </w:r>
      <w:r>
        <w:t>at</w:t>
      </w:r>
      <w:r>
        <w:rPr>
          <w:spacing w:val="-1"/>
        </w:rPr>
        <w:t xml:space="preserve"> </w:t>
      </w:r>
      <w:r>
        <w:t>any</w:t>
      </w:r>
      <w:r>
        <w:rPr>
          <w:spacing w:val="-6"/>
        </w:rPr>
        <w:t xml:space="preserve"> </w:t>
      </w:r>
      <w:r>
        <w:t>point</w:t>
      </w:r>
      <w:r>
        <w:rPr>
          <w:spacing w:val="-6"/>
        </w:rPr>
        <w:t xml:space="preserve"> </w:t>
      </w:r>
      <w:r>
        <w:t>for</w:t>
      </w:r>
      <w:r>
        <w:rPr>
          <w:spacing w:val="-3"/>
        </w:rPr>
        <w:t xml:space="preserve"> </w:t>
      </w:r>
      <w:r>
        <w:t>3</w:t>
      </w:r>
      <w:r>
        <w:rPr>
          <w:spacing w:val="-5"/>
        </w:rPr>
        <w:t xml:space="preserve"> </w:t>
      </w:r>
      <w:r>
        <w:t>m</w:t>
      </w:r>
      <w:r>
        <w:rPr>
          <w:spacing w:val="-4"/>
        </w:rPr>
        <w:t xml:space="preserve"> </w:t>
      </w:r>
      <w:r>
        <w:t>below</w:t>
      </w:r>
      <w:r>
        <w:rPr>
          <w:spacing w:val="-6"/>
        </w:rPr>
        <w:t xml:space="preserve"> </w:t>
      </w:r>
      <w:r>
        <w:rPr>
          <w:spacing w:val="-2"/>
        </w:rPr>
        <w:t>ground?</w:t>
      </w:r>
      <w:r>
        <w:tab/>
      </w:r>
      <w:r>
        <w:rPr>
          <w:spacing w:val="-5"/>
        </w:rPr>
        <w:t>Y/N</w:t>
      </w:r>
    </w:p>
    <w:p w14:paraId="2F8A6EC1" w14:textId="77777777" w:rsidR="000A4E28" w:rsidRDefault="000A4E28">
      <w:pPr>
        <w:pStyle w:val="BodyText"/>
      </w:pPr>
    </w:p>
    <w:p w14:paraId="6CC7C1F2" w14:textId="77777777" w:rsidR="000A4E28" w:rsidRDefault="00000000">
      <w:pPr>
        <w:pStyle w:val="ListParagraph"/>
        <w:numPr>
          <w:ilvl w:val="0"/>
          <w:numId w:val="6"/>
        </w:numPr>
        <w:tabs>
          <w:tab w:val="left" w:pos="455"/>
          <w:tab w:val="left" w:pos="8722"/>
        </w:tabs>
        <w:ind w:left="455" w:hanging="243"/>
      </w:pPr>
      <w:r>
        <w:t>Is</w:t>
      </w:r>
      <w:r>
        <w:rPr>
          <w:spacing w:val="-6"/>
        </w:rPr>
        <w:t xml:space="preserve"> </w:t>
      </w:r>
      <w:r>
        <w:t>the</w:t>
      </w:r>
      <w:r>
        <w:rPr>
          <w:spacing w:val="-3"/>
        </w:rPr>
        <w:t xml:space="preserve"> </w:t>
      </w:r>
      <w:r>
        <w:t>well</w:t>
      </w:r>
      <w:r>
        <w:rPr>
          <w:spacing w:val="-3"/>
        </w:rPr>
        <w:t xml:space="preserve"> </w:t>
      </w:r>
      <w:r>
        <w:t>apron</w:t>
      </w:r>
      <w:r>
        <w:rPr>
          <w:spacing w:val="-3"/>
        </w:rPr>
        <w:t xml:space="preserve"> </w:t>
      </w:r>
      <w:r>
        <w:t>cracked</w:t>
      </w:r>
      <w:r>
        <w:rPr>
          <w:spacing w:val="-3"/>
        </w:rPr>
        <w:t xml:space="preserve"> </w:t>
      </w:r>
      <w:r>
        <w:t>or</w:t>
      </w:r>
      <w:r>
        <w:rPr>
          <w:spacing w:val="-4"/>
        </w:rPr>
        <w:t xml:space="preserve"> </w:t>
      </w:r>
      <w:r>
        <w:rPr>
          <w:spacing w:val="-2"/>
        </w:rPr>
        <w:t>damaged?</w:t>
      </w:r>
      <w:r>
        <w:tab/>
      </w:r>
      <w:r>
        <w:rPr>
          <w:spacing w:val="-5"/>
        </w:rPr>
        <w:t>Y/N</w:t>
      </w:r>
    </w:p>
    <w:p w14:paraId="466846F7" w14:textId="77777777" w:rsidR="000A4E28" w:rsidRDefault="00000000">
      <w:pPr>
        <w:pStyle w:val="ListParagraph"/>
        <w:numPr>
          <w:ilvl w:val="0"/>
          <w:numId w:val="6"/>
        </w:numPr>
        <w:tabs>
          <w:tab w:val="left" w:pos="581"/>
        </w:tabs>
        <w:spacing w:before="251"/>
        <w:ind w:left="581" w:hanging="369"/>
      </w:pPr>
      <w:r>
        <w:t>Are</w:t>
      </w:r>
      <w:r>
        <w:rPr>
          <w:spacing w:val="-8"/>
        </w:rPr>
        <w:t xml:space="preserve"> </w:t>
      </w:r>
      <w:r>
        <w:t>the</w:t>
      </w:r>
      <w:r>
        <w:rPr>
          <w:spacing w:val="-5"/>
        </w:rPr>
        <w:t xml:space="preserve"> </w:t>
      </w:r>
      <w:r>
        <w:t>rope</w:t>
      </w:r>
      <w:r>
        <w:rPr>
          <w:spacing w:val="-3"/>
        </w:rPr>
        <w:t xml:space="preserve"> </w:t>
      </w:r>
      <w:r>
        <w:t>and</w:t>
      </w:r>
      <w:r>
        <w:rPr>
          <w:spacing w:val="-6"/>
        </w:rPr>
        <w:t xml:space="preserve"> </w:t>
      </w:r>
      <w:r>
        <w:t>bucket</w:t>
      </w:r>
      <w:r>
        <w:rPr>
          <w:spacing w:val="-1"/>
        </w:rPr>
        <w:t xml:space="preserve"> </w:t>
      </w:r>
      <w:r>
        <w:t>left</w:t>
      </w:r>
      <w:r>
        <w:rPr>
          <w:spacing w:val="-2"/>
        </w:rPr>
        <w:t xml:space="preserve"> </w:t>
      </w:r>
      <w:r>
        <w:t>in</w:t>
      </w:r>
      <w:r>
        <w:rPr>
          <w:spacing w:val="-5"/>
        </w:rPr>
        <w:t xml:space="preserve"> </w:t>
      </w:r>
      <w:r>
        <w:t>such</w:t>
      </w:r>
      <w:r>
        <w:rPr>
          <w:spacing w:val="-5"/>
        </w:rPr>
        <w:t xml:space="preserve"> </w:t>
      </w:r>
      <w:r>
        <w:t>a</w:t>
      </w:r>
      <w:r>
        <w:rPr>
          <w:spacing w:val="-4"/>
        </w:rPr>
        <w:t xml:space="preserve"> </w:t>
      </w:r>
      <w:r>
        <w:t>position</w:t>
      </w:r>
      <w:r>
        <w:rPr>
          <w:spacing w:val="-5"/>
        </w:rPr>
        <w:t xml:space="preserve"> </w:t>
      </w:r>
      <w:r>
        <w:t>that</w:t>
      </w:r>
      <w:r>
        <w:rPr>
          <w:spacing w:val="-4"/>
        </w:rPr>
        <w:t xml:space="preserve"> </w:t>
      </w:r>
      <w:r>
        <w:t>they</w:t>
      </w:r>
      <w:r>
        <w:rPr>
          <w:spacing w:val="-6"/>
        </w:rPr>
        <w:t xml:space="preserve"> </w:t>
      </w:r>
      <w:r>
        <w:t>may</w:t>
      </w:r>
      <w:r>
        <w:rPr>
          <w:spacing w:val="-5"/>
        </w:rPr>
        <w:t xml:space="preserve"> </w:t>
      </w:r>
      <w:r>
        <w:t>become</w:t>
      </w:r>
      <w:r>
        <w:rPr>
          <w:spacing w:val="-3"/>
        </w:rPr>
        <w:t xml:space="preserve"> </w:t>
      </w:r>
      <w:r>
        <w:t>contaminated?</w:t>
      </w:r>
      <w:r>
        <w:rPr>
          <w:spacing w:val="-10"/>
        </w:rPr>
        <w:t xml:space="preserve"> </w:t>
      </w:r>
      <w:r>
        <w:rPr>
          <w:spacing w:val="-5"/>
        </w:rPr>
        <w:t>Y/N</w:t>
      </w:r>
    </w:p>
    <w:p w14:paraId="29775ADB" w14:textId="77777777" w:rsidR="000A4E28" w:rsidRDefault="00000000">
      <w:pPr>
        <w:pStyle w:val="ListParagraph"/>
        <w:numPr>
          <w:ilvl w:val="0"/>
          <w:numId w:val="6"/>
        </w:numPr>
        <w:tabs>
          <w:tab w:val="left" w:pos="564"/>
          <w:tab w:val="left" w:pos="2709"/>
          <w:tab w:val="left" w:pos="8679"/>
          <w:tab w:val="left" w:pos="8722"/>
        </w:tabs>
        <w:spacing w:before="7" w:line="500" w:lineRule="atLeast"/>
        <w:ind w:left="2709" w:right="948" w:hanging="2497"/>
      </w:pPr>
      <w:r>
        <w:t>Is the fence around the well inadequate?</w:t>
      </w:r>
      <w:r>
        <w:tab/>
      </w:r>
      <w:r>
        <w:tab/>
      </w:r>
      <w:r>
        <w:rPr>
          <w:spacing w:val="-4"/>
        </w:rPr>
        <w:t xml:space="preserve">Y/N </w:t>
      </w:r>
      <w:r>
        <w:t>Risk of contamination (add the number of 'Yes' answers):</w:t>
      </w:r>
      <w:r>
        <w:tab/>
      </w:r>
      <w:r>
        <w:rPr>
          <w:spacing w:val="-6"/>
        </w:rPr>
        <w:t>……/11</w:t>
      </w:r>
    </w:p>
    <w:p w14:paraId="62E55754" w14:textId="77777777" w:rsidR="000A4E28" w:rsidRDefault="00000000">
      <w:pPr>
        <w:pStyle w:val="Heading6"/>
        <w:spacing w:before="123"/>
        <w:ind w:left="212"/>
      </w:pPr>
      <w:r>
        <w:t>Part</w:t>
      </w:r>
      <w:r>
        <w:rPr>
          <w:spacing w:val="-2"/>
        </w:rPr>
        <w:t xml:space="preserve"> </w:t>
      </w:r>
      <w:r>
        <w:t>3.</w:t>
      </w:r>
      <w:r>
        <w:rPr>
          <w:spacing w:val="-1"/>
        </w:rPr>
        <w:t xml:space="preserve"> </w:t>
      </w:r>
      <w:r>
        <w:t>Results</w:t>
      </w:r>
      <w:r>
        <w:rPr>
          <w:spacing w:val="-5"/>
        </w:rPr>
        <w:t xml:space="preserve"> </w:t>
      </w:r>
      <w:r>
        <w:t>and</w:t>
      </w:r>
      <w:r>
        <w:rPr>
          <w:spacing w:val="-2"/>
        </w:rPr>
        <w:t xml:space="preserve"> comments:</w:t>
      </w:r>
    </w:p>
    <w:p w14:paraId="13540E34" w14:textId="77777777" w:rsidR="000A4E28" w:rsidRDefault="00000000">
      <w:pPr>
        <w:pStyle w:val="ListParagraph"/>
        <w:numPr>
          <w:ilvl w:val="1"/>
          <w:numId w:val="6"/>
        </w:numPr>
        <w:tabs>
          <w:tab w:val="left" w:pos="459"/>
        </w:tabs>
        <w:spacing w:before="124"/>
        <w:ind w:left="459" w:hanging="247"/>
      </w:pPr>
      <w:r>
        <w:t>Risk</w:t>
      </w:r>
      <w:r>
        <w:rPr>
          <w:spacing w:val="-5"/>
        </w:rPr>
        <w:t xml:space="preserve"> </w:t>
      </w:r>
      <w:r>
        <w:t>of</w:t>
      </w:r>
      <w:r>
        <w:rPr>
          <w:spacing w:val="-8"/>
        </w:rPr>
        <w:t xml:space="preserve"> </w:t>
      </w:r>
      <w:r>
        <w:t>contamination</w:t>
      </w:r>
      <w:r>
        <w:rPr>
          <w:spacing w:val="-7"/>
        </w:rPr>
        <w:t xml:space="preserve"> </w:t>
      </w:r>
      <w:r>
        <w:t>(check</w:t>
      </w:r>
      <w:r>
        <w:rPr>
          <w:spacing w:val="-6"/>
        </w:rPr>
        <w:t xml:space="preserve"> </w:t>
      </w:r>
      <w:r>
        <w:t>the</w:t>
      </w:r>
      <w:r>
        <w:rPr>
          <w:spacing w:val="-8"/>
        </w:rPr>
        <w:t xml:space="preserve"> </w:t>
      </w:r>
      <w:r>
        <w:t>appropriate</w:t>
      </w:r>
      <w:r>
        <w:rPr>
          <w:spacing w:val="-6"/>
        </w:rPr>
        <w:t xml:space="preserve"> </w:t>
      </w:r>
      <w:r>
        <w:rPr>
          <w:spacing w:val="-4"/>
        </w:rPr>
        <w:t>box):</w:t>
      </w:r>
    </w:p>
    <w:p w14:paraId="1AB1AED2" w14:textId="77777777" w:rsidR="000A4E28" w:rsidRDefault="000A4E28">
      <w:pPr>
        <w:pStyle w:val="BodyText"/>
        <w:spacing w:before="6" w:after="1"/>
        <w:rPr>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501"/>
        <w:gridCol w:w="2604"/>
        <w:gridCol w:w="2362"/>
      </w:tblGrid>
      <w:tr w:rsidR="000A4E28" w14:paraId="07A079E0" w14:textId="77777777">
        <w:trPr>
          <w:trHeight w:val="253"/>
        </w:trPr>
        <w:tc>
          <w:tcPr>
            <w:tcW w:w="2496" w:type="dxa"/>
          </w:tcPr>
          <w:p w14:paraId="2D8C5E2B" w14:textId="77777777" w:rsidR="000A4E28" w:rsidRDefault="00000000">
            <w:pPr>
              <w:pStyle w:val="TableParagraph"/>
              <w:spacing w:line="234" w:lineRule="exact"/>
              <w:ind w:left="451"/>
            </w:pPr>
            <w:r>
              <w:t>9-11</w:t>
            </w:r>
            <w:r>
              <w:rPr>
                <w:spacing w:val="-11"/>
              </w:rPr>
              <w:t xml:space="preserve"> </w:t>
            </w:r>
            <w:r>
              <w:t>=</w:t>
            </w:r>
            <w:r>
              <w:rPr>
                <w:spacing w:val="-12"/>
              </w:rPr>
              <w:t xml:space="preserve"> </w:t>
            </w:r>
            <w:r>
              <w:t>Very</w:t>
            </w:r>
            <w:r>
              <w:rPr>
                <w:spacing w:val="-11"/>
              </w:rPr>
              <w:t xml:space="preserve"> </w:t>
            </w:r>
            <w:r>
              <w:rPr>
                <w:spacing w:val="-4"/>
              </w:rPr>
              <w:t>high</w:t>
            </w:r>
          </w:p>
        </w:tc>
        <w:tc>
          <w:tcPr>
            <w:tcW w:w="2501" w:type="dxa"/>
          </w:tcPr>
          <w:p w14:paraId="7D057414" w14:textId="77777777" w:rsidR="000A4E28" w:rsidRDefault="00000000">
            <w:pPr>
              <w:pStyle w:val="TableParagraph"/>
              <w:spacing w:line="234" w:lineRule="exact"/>
              <w:ind w:left="740"/>
            </w:pPr>
            <w:r>
              <w:t>6-8</w:t>
            </w:r>
            <w:r>
              <w:rPr>
                <w:spacing w:val="-3"/>
              </w:rPr>
              <w:t xml:space="preserve"> </w:t>
            </w:r>
            <w:r>
              <w:t xml:space="preserve">= </w:t>
            </w:r>
            <w:r>
              <w:rPr>
                <w:spacing w:val="-4"/>
              </w:rPr>
              <w:t>High</w:t>
            </w:r>
          </w:p>
        </w:tc>
        <w:tc>
          <w:tcPr>
            <w:tcW w:w="2604" w:type="dxa"/>
          </w:tcPr>
          <w:p w14:paraId="55432903" w14:textId="77777777" w:rsidR="000A4E28" w:rsidRDefault="00000000">
            <w:pPr>
              <w:pStyle w:val="TableParagraph"/>
              <w:spacing w:line="234" w:lineRule="exact"/>
              <w:ind w:left="629"/>
            </w:pPr>
            <w:r>
              <w:t>3-5</w:t>
            </w:r>
            <w:r>
              <w:rPr>
                <w:spacing w:val="-1"/>
              </w:rPr>
              <w:t xml:space="preserve"> </w:t>
            </w:r>
            <w:r>
              <w:t xml:space="preserve">= </w:t>
            </w:r>
            <w:r>
              <w:rPr>
                <w:spacing w:val="-2"/>
              </w:rPr>
              <w:t>Medium</w:t>
            </w:r>
          </w:p>
        </w:tc>
        <w:tc>
          <w:tcPr>
            <w:tcW w:w="2362" w:type="dxa"/>
          </w:tcPr>
          <w:p w14:paraId="0C893AC6" w14:textId="77777777" w:rsidR="000A4E28" w:rsidRDefault="00000000">
            <w:pPr>
              <w:pStyle w:val="TableParagraph"/>
              <w:spacing w:line="234" w:lineRule="exact"/>
              <w:ind w:left="695"/>
            </w:pPr>
            <w:r>
              <w:t>0-2</w:t>
            </w:r>
            <w:r>
              <w:rPr>
                <w:spacing w:val="-1"/>
              </w:rPr>
              <w:t xml:space="preserve"> </w:t>
            </w:r>
            <w:r>
              <w:t xml:space="preserve">= </w:t>
            </w:r>
            <w:r>
              <w:rPr>
                <w:spacing w:val="-5"/>
              </w:rPr>
              <w:t>Low</w:t>
            </w:r>
          </w:p>
        </w:tc>
      </w:tr>
      <w:tr w:rsidR="000A4E28" w14:paraId="3200DAB7" w14:textId="77777777">
        <w:trPr>
          <w:trHeight w:val="424"/>
        </w:trPr>
        <w:tc>
          <w:tcPr>
            <w:tcW w:w="2496" w:type="dxa"/>
          </w:tcPr>
          <w:p w14:paraId="327045D7" w14:textId="77777777" w:rsidR="000A4E28" w:rsidRDefault="000A4E28">
            <w:pPr>
              <w:pStyle w:val="TableParagraph"/>
              <w:rPr>
                <w:rFonts w:ascii="Times New Roman"/>
              </w:rPr>
            </w:pPr>
          </w:p>
        </w:tc>
        <w:tc>
          <w:tcPr>
            <w:tcW w:w="2501" w:type="dxa"/>
          </w:tcPr>
          <w:p w14:paraId="18341D2E" w14:textId="77777777" w:rsidR="000A4E28" w:rsidRDefault="000A4E28">
            <w:pPr>
              <w:pStyle w:val="TableParagraph"/>
              <w:rPr>
                <w:rFonts w:ascii="Times New Roman"/>
              </w:rPr>
            </w:pPr>
          </w:p>
        </w:tc>
        <w:tc>
          <w:tcPr>
            <w:tcW w:w="2604" w:type="dxa"/>
          </w:tcPr>
          <w:p w14:paraId="2250198C" w14:textId="77777777" w:rsidR="000A4E28" w:rsidRDefault="000A4E28">
            <w:pPr>
              <w:pStyle w:val="TableParagraph"/>
              <w:rPr>
                <w:rFonts w:ascii="Times New Roman"/>
              </w:rPr>
            </w:pPr>
          </w:p>
        </w:tc>
        <w:tc>
          <w:tcPr>
            <w:tcW w:w="2362" w:type="dxa"/>
          </w:tcPr>
          <w:p w14:paraId="75F0CD4C" w14:textId="77777777" w:rsidR="000A4E28" w:rsidRDefault="000A4E28">
            <w:pPr>
              <w:pStyle w:val="TableParagraph"/>
              <w:rPr>
                <w:rFonts w:ascii="Times New Roman"/>
              </w:rPr>
            </w:pPr>
          </w:p>
        </w:tc>
      </w:tr>
    </w:tbl>
    <w:p w14:paraId="65D36CEE" w14:textId="77777777" w:rsidR="000A4E28" w:rsidRDefault="000A4E28">
      <w:pPr>
        <w:pStyle w:val="BodyText"/>
      </w:pPr>
    </w:p>
    <w:p w14:paraId="7B06C71D" w14:textId="77777777" w:rsidR="000A4E28" w:rsidRDefault="00000000">
      <w:pPr>
        <w:pStyle w:val="ListParagraph"/>
        <w:numPr>
          <w:ilvl w:val="1"/>
          <w:numId w:val="6"/>
        </w:numPr>
        <w:tabs>
          <w:tab w:val="left" w:pos="451"/>
        </w:tabs>
        <w:ind w:left="451"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4E11AFE0" w14:textId="77777777" w:rsidR="000A4E28" w:rsidRDefault="000A4E28">
      <w:pPr>
        <w:pStyle w:val="BodyText"/>
        <w:spacing w:before="115"/>
      </w:pPr>
    </w:p>
    <w:p w14:paraId="17950675" w14:textId="77777777" w:rsidR="000A4E28" w:rsidRDefault="00000000">
      <w:pPr>
        <w:pStyle w:val="Heading6"/>
        <w:spacing w:before="0"/>
        <w:ind w:left="212"/>
      </w:pPr>
      <w:r>
        <w:t>Part</w:t>
      </w:r>
      <w:r>
        <w:rPr>
          <w:spacing w:val="-5"/>
        </w:rPr>
        <w:t xml:space="preserve"> </w:t>
      </w:r>
      <w:r>
        <w:t>4.</w:t>
      </w:r>
      <w:r>
        <w:rPr>
          <w:spacing w:val="-2"/>
        </w:rPr>
        <w:t xml:space="preserve"> </w:t>
      </w:r>
      <w:r>
        <w:t>Name</w:t>
      </w:r>
      <w:r>
        <w:rPr>
          <w:spacing w:val="-3"/>
        </w:rPr>
        <w:t xml:space="preserve"> </w:t>
      </w:r>
      <w:r>
        <w:t>and</w:t>
      </w:r>
      <w:r>
        <w:rPr>
          <w:spacing w:val="-5"/>
        </w:rPr>
        <w:t xml:space="preserve"> </w:t>
      </w:r>
      <w:r>
        <w:t>signature</w:t>
      </w:r>
      <w:r>
        <w:rPr>
          <w:spacing w:val="-4"/>
        </w:rPr>
        <w:t xml:space="preserve"> </w:t>
      </w:r>
      <w:r>
        <w:t>of</w:t>
      </w:r>
      <w:r>
        <w:rPr>
          <w:spacing w:val="-2"/>
        </w:rPr>
        <w:t xml:space="preserve"> inspectors:</w:t>
      </w:r>
    </w:p>
    <w:p w14:paraId="4B25876D" w14:textId="77777777" w:rsidR="000A4E28" w:rsidRDefault="000A4E28">
      <w:pPr>
        <w:sectPr w:rsidR="000A4E28">
          <w:headerReference w:type="default" r:id="rId368"/>
          <w:footerReference w:type="default" r:id="rId369"/>
          <w:pgSz w:w="12240" w:h="15840"/>
          <w:pgMar w:top="1060" w:right="960" w:bottom="1180" w:left="920" w:header="0" w:footer="985" w:gutter="0"/>
          <w:cols w:space="720"/>
        </w:sectPr>
      </w:pPr>
    </w:p>
    <w:p w14:paraId="79C94107" w14:textId="77777777" w:rsidR="000A4E28" w:rsidRDefault="00000000">
      <w:pPr>
        <w:pStyle w:val="ListParagraph"/>
        <w:numPr>
          <w:ilvl w:val="0"/>
          <w:numId w:val="5"/>
        </w:numPr>
        <w:tabs>
          <w:tab w:val="left" w:pos="456"/>
        </w:tabs>
        <w:spacing w:before="122"/>
        <w:ind w:right="489" w:firstLine="0"/>
      </w:pPr>
      <w:r>
        <w:rPr>
          <w:i/>
        </w:rPr>
        <w:lastRenderedPageBreak/>
        <w:t>Is</w:t>
      </w:r>
      <w:r>
        <w:rPr>
          <w:i/>
          <w:spacing w:val="-4"/>
        </w:rPr>
        <w:t xml:space="preserve"> </w:t>
      </w:r>
      <w:r>
        <w:rPr>
          <w:i/>
        </w:rPr>
        <w:t>there</w:t>
      </w:r>
      <w:r>
        <w:rPr>
          <w:i/>
          <w:spacing w:val="-4"/>
        </w:rPr>
        <w:t xml:space="preserve"> </w:t>
      </w:r>
      <w:r>
        <w:rPr>
          <w:i/>
        </w:rPr>
        <w:t>a</w:t>
      </w:r>
      <w:r>
        <w:rPr>
          <w:i/>
          <w:spacing w:val="-2"/>
        </w:rPr>
        <w:t xml:space="preserve"> </w:t>
      </w:r>
      <w:r>
        <w:rPr>
          <w:i/>
        </w:rPr>
        <w:t>latrine</w:t>
      </w:r>
      <w:r>
        <w:rPr>
          <w:i/>
          <w:spacing w:val="-4"/>
        </w:rPr>
        <w:t xml:space="preserve"> </w:t>
      </w:r>
      <w:r>
        <w:rPr>
          <w:i/>
        </w:rPr>
        <w:t>within</w:t>
      </w:r>
      <w:r>
        <w:rPr>
          <w:i/>
          <w:spacing w:val="-4"/>
        </w:rPr>
        <w:t xml:space="preserve"> </w:t>
      </w:r>
      <w:r>
        <w:rPr>
          <w:i/>
        </w:rPr>
        <w:t>10</w:t>
      </w:r>
      <w:r>
        <w:rPr>
          <w:i/>
          <w:spacing w:val="-4"/>
        </w:rPr>
        <w:t xml:space="preserve"> </w:t>
      </w:r>
      <w:r>
        <w:rPr>
          <w:i/>
        </w:rPr>
        <w:t>m</w:t>
      </w:r>
      <w:r>
        <w:rPr>
          <w:i/>
          <w:spacing w:val="-1"/>
        </w:rPr>
        <w:t xml:space="preserve"> </w:t>
      </w:r>
      <w:r>
        <w:rPr>
          <w:i/>
        </w:rPr>
        <w:t>of</w:t>
      </w:r>
      <w:r>
        <w:rPr>
          <w:i/>
          <w:spacing w:val="-3"/>
        </w:rPr>
        <w:t xml:space="preserve"> </w:t>
      </w:r>
      <w:r>
        <w:rPr>
          <w:i/>
        </w:rPr>
        <w:t>the</w:t>
      </w:r>
      <w:r>
        <w:rPr>
          <w:i/>
          <w:spacing w:val="-4"/>
        </w:rPr>
        <w:t xml:space="preserve"> </w:t>
      </w:r>
      <w:r>
        <w:rPr>
          <w:i/>
        </w:rPr>
        <w:t xml:space="preserve">well? </w:t>
      </w:r>
      <w:r>
        <w:t>Latrines</w:t>
      </w:r>
      <w:r>
        <w:rPr>
          <w:spacing w:val="-2"/>
        </w:rPr>
        <w:t xml:space="preserve"> </w:t>
      </w:r>
      <w:r>
        <w:t>close</w:t>
      </w:r>
      <w:r>
        <w:rPr>
          <w:spacing w:val="-4"/>
        </w:rPr>
        <w:t xml:space="preserve"> </w:t>
      </w:r>
      <w:r>
        <w:t>to</w:t>
      </w:r>
      <w:r>
        <w:rPr>
          <w:spacing w:val="-4"/>
        </w:rPr>
        <w:t xml:space="preserve"> </w:t>
      </w:r>
      <w:r>
        <w:t>groundwater</w:t>
      </w:r>
      <w:r>
        <w:rPr>
          <w:spacing w:val="-3"/>
        </w:rPr>
        <w:t xml:space="preserve"> </w:t>
      </w:r>
      <w:r>
        <w:t>supplies</w:t>
      </w:r>
      <w:r>
        <w:rPr>
          <w:spacing w:val="-2"/>
        </w:rPr>
        <w:t xml:space="preserve"> </w:t>
      </w:r>
      <w:r>
        <w:t>may</w:t>
      </w:r>
      <w:r>
        <w:rPr>
          <w:spacing w:val="-4"/>
        </w:rPr>
        <w:t xml:space="preserve"> </w:t>
      </w:r>
      <w:r>
        <w:t>affect water quality (e.g., by infiltration). You may need to visually check structures to see if they are latrines in addition to asking household members.</w:t>
      </w:r>
    </w:p>
    <w:p w14:paraId="38D0A0FB" w14:textId="77777777" w:rsidR="000A4E28" w:rsidRDefault="000A4E28">
      <w:pPr>
        <w:pStyle w:val="BodyText"/>
        <w:spacing w:before="1"/>
      </w:pPr>
    </w:p>
    <w:p w14:paraId="36BC8557" w14:textId="77777777" w:rsidR="000A4E28" w:rsidRDefault="00000000">
      <w:pPr>
        <w:pStyle w:val="ListParagraph"/>
        <w:numPr>
          <w:ilvl w:val="0"/>
          <w:numId w:val="5"/>
        </w:numPr>
        <w:tabs>
          <w:tab w:val="left" w:pos="456"/>
        </w:tabs>
        <w:ind w:right="205" w:firstLine="0"/>
      </w:pPr>
      <w:r>
        <w:rPr>
          <w:i/>
        </w:rPr>
        <w:t xml:space="preserve">Is there a latrine or other source of fecal contamination uphill of the well? </w:t>
      </w:r>
      <w:r>
        <w:t>Contamination on higher ground</w:t>
      </w:r>
      <w:r>
        <w:rPr>
          <w:spacing w:val="-2"/>
        </w:rPr>
        <w:t xml:space="preserve"> </w:t>
      </w:r>
      <w:r>
        <w:t>poses</w:t>
      </w:r>
      <w:r>
        <w:rPr>
          <w:spacing w:val="-4"/>
        </w:rPr>
        <w:t xml:space="preserve"> </w:t>
      </w:r>
      <w:r>
        <w:t>a</w:t>
      </w:r>
      <w:r>
        <w:rPr>
          <w:spacing w:val="-4"/>
        </w:rPr>
        <w:t xml:space="preserve"> </w:t>
      </w:r>
      <w:r>
        <w:t>risk,</w:t>
      </w:r>
      <w:r>
        <w:rPr>
          <w:spacing w:val="-3"/>
        </w:rPr>
        <w:t xml:space="preserve"> </w:t>
      </w:r>
      <w:r>
        <w:t>especially</w:t>
      </w:r>
      <w:r>
        <w:rPr>
          <w:spacing w:val="-4"/>
        </w:rPr>
        <w:t xml:space="preserve"> </w:t>
      </w:r>
      <w:r>
        <w:t>in</w:t>
      </w:r>
      <w:r>
        <w:rPr>
          <w:spacing w:val="-2"/>
        </w:rPr>
        <w:t xml:space="preserve"> </w:t>
      </w:r>
      <w:r>
        <w:t>the</w:t>
      </w:r>
      <w:r>
        <w:rPr>
          <w:spacing w:val="-2"/>
        </w:rPr>
        <w:t xml:space="preserve"> </w:t>
      </w:r>
      <w:r>
        <w:t>wet</w:t>
      </w:r>
      <w:r>
        <w:rPr>
          <w:spacing w:val="-1"/>
        </w:rPr>
        <w:t xml:space="preserve"> </w:t>
      </w:r>
      <w:r>
        <w:t>season,</w:t>
      </w:r>
      <w:r>
        <w:rPr>
          <w:spacing w:val="-3"/>
        </w:rPr>
        <w:t xml:space="preserve"> </w:t>
      </w:r>
      <w:r>
        <w:t>as</w:t>
      </w:r>
      <w:r>
        <w:rPr>
          <w:spacing w:val="-4"/>
        </w:rPr>
        <w:t xml:space="preserve"> </w:t>
      </w:r>
      <w:r>
        <w:t>feces</w:t>
      </w:r>
      <w:r>
        <w:rPr>
          <w:spacing w:val="-4"/>
        </w:rPr>
        <w:t xml:space="preserve"> </w:t>
      </w:r>
      <w:r>
        <w:t>(and</w:t>
      </w:r>
      <w:r>
        <w:rPr>
          <w:spacing w:val="-4"/>
        </w:rPr>
        <w:t xml:space="preserve"> </w:t>
      </w:r>
      <w:r>
        <w:t>other</w:t>
      </w:r>
      <w:r>
        <w:rPr>
          <w:spacing w:val="-1"/>
        </w:rPr>
        <w:t xml:space="preserve"> </w:t>
      </w:r>
      <w:r>
        <w:t>contaminants)</w:t>
      </w:r>
      <w:r>
        <w:rPr>
          <w:spacing w:val="-5"/>
        </w:rPr>
        <w:t xml:space="preserve"> </w:t>
      </w:r>
      <w:r>
        <w:t>may</w:t>
      </w:r>
      <w:r>
        <w:rPr>
          <w:spacing w:val="-6"/>
        </w:rPr>
        <w:t xml:space="preserve"> </w:t>
      </w:r>
      <w:r>
        <w:t>flow</w:t>
      </w:r>
      <w:r>
        <w:rPr>
          <w:spacing w:val="-5"/>
        </w:rPr>
        <w:t xml:space="preserve"> </w:t>
      </w:r>
      <w:r>
        <w:t>into</w:t>
      </w:r>
      <w:r>
        <w:rPr>
          <w:spacing w:val="-1"/>
        </w:rPr>
        <w:t xml:space="preserve"> </w:t>
      </w:r>
      <w:r>
        <w:t>the water source. The risk is increased if no surface water diversion is present. Groundwater may also flow towards the well from the direction of the latrine.</w:t>
      </w:r>
    </w:p>
    <w:p w14:paraId="7954315F" w14:textId="77777777" w:rsidR="000A4E28" w:rsidRDefault="000A4E28">
      <w:pPr>
        <w:pStyle w:val="BodyText"/>
      </w:pPr>
    </w:p>
    <w:p w14:paraId="2DF6F064" w14:textId="77777777" w:rsidR="000A4E28" w:rsidRDefault="00000000">
      <w:pPr>
        <w:pStyle w:val="ListParagraph"/>
        <w:numPr>
          <w:ilvl w:val="0"/>
          <w:numId w:val="5"/>
        </w:numPr>
        <w:tabs>
          <w:tab w:val="left" w:pos="456"/>
        </w:tabs>
        <w:ind w:right="300" w:firstLine="0"/>
      </w:pPr>
      <w:r>
        <w:rPr>
          <w:i/>
        </w:rPr>
        <w:t>Is</w:t>
      </w:r>
      <w:r>
        <w:rPr>
          <w:i/>
          <w:spacing w:val="-4"/>
        </w:rPr>
        <w:t xml:space="preserve"> </w:t>
      </w:r>
      <w:r>
        <w:rPr>
          <w:i/>
        </w:rPr>
        <w:t>there</w:t>
      </w:r>
      <w:r>
        <w:rPr>
          <w:i/>
          <w:spacing w:val="-4"/>
        </w:rPr>
        <w:t xml:space="preserve"> </w:t>
      </w:r>
      <w:r>
        <w:rPr>
          <w:i/>
        </w:rPr>
        <w:t>any</w:t>
      </w:r>
      <w:r>
        <w:rPr>
          <w:i/>
          <w:spacing w:val="-4"/>
        </w:rPr>
        <w:t xml:space="preserve"> </w:t>
      </w:r>
      <w:r>
        <w:rPr>
          <w:i/>
        </w:rPr>
        <w:t>source</w:t>
      </w:r>
      <w:r>
        <w:rPr>
          <w:i/>
          <w:spacing w:val="-4"/>
        </w:rPr>
        <w:t xml:space="preserve"> </w:t>
      </w:r>
      <w:r>
        <w:rPr>
          <w:i/>
        </w:rPr>
        <w:t>of</w:t>
      </w:r>
      <w:r>
        <w:rPr>
          <w:i/>
          <w:spacing w:val="-3"/>
        </w:rPr>
        <w:t xml:space="preserve"> </w:t>
      </w:r>
      <w:r>
        <w:rPr>
          <w:i/>
        </w:rPr>
        <w:t>other</w:t>
      </w:r>
      <w:r>
        <w:rPr>
          <w:i/>
          <w:spacing w:val="-1"/>
        </w:rPr>
        <w:t xml:space="preserve"> </w:t>
      </w:r>
      <w:r>
        <w:rPr>
          <w:i/>
        </w:rPr>
        <w:t>contamination</w:t>
      </w:r>
      <w:r>
        <w:rPr>
          <w:i/>
          <w:spacing w:val="-4"/>
        </w:rPr>
        <w:t xml:space="preserve"> </w:t>
      </w:r>
      <w:r>
        <w:rPr>
          <w:i/>
        </w:rPr>
        <w:t>within</w:t>
      </w:r>
      <w:r>
        <w:rPr>
          <w:i/>
          <w:spacing w:val="-2"/>
        </w:rPr>
        <w:t xml:space="preserve"> </w:t>
      </w:r>
      <w:r>
        <w:rPr>
          <w:i/>
        </w:rPr>
        <w:t>10</w:t>
      </w:r>
      <w:r>
        <w:rPr>
          <w:i/>
          <w:spacing w:val="-4"/>
        </w:rPr>
        <w:t xml:space="preserve"> </w:t>
      </w:r>
      <w:r>
        <w:rPr>
          <w:i/>
        </w:rPr>
        <w:t>m</w:t>
      </w:r>
      <w:r>
        <w:rPr>
          <w:i/>
          <w:spacing w:val="-1"/>
        </w:rPr>
        <w:t xml:space="preserve"> </w:t>
      </w:r>
      <w:r>
        <w:rPr>
          <w:i/>
        </w:rPr>
        <w:t>of</w:t>
      </w:r>
      <w:r>
        <w:rPr>
          <w:i/>
          <w:spacing w:val="-3"/>
        </w:rPr>
        <w:t xml:space="preserve"> </w:t>
      </w:r>
      <w:r>
        <w:rPr>
          <w:i/>
        </w:rPr>
        <w:t>the</w:t>
      </w:r>
      <w:r>
        <w:rPr>
          <w:i/>
          <w:spacing w:val="-3"/>
        </w:rPr>
        <w:t xml:space="preserve"> </w:t>
      </w:r>
      <w:r>
        <w:rPr>
          <w:i/>
        </w:rPr>
        <w:t>well</w:t>
      </w:r>
      <w:r>
        <w:rPr>
          <w:i/>
          <w:spacing w:val="-4"/>
        </w:rPr>
        <w:t xml:space="preserve"> </w:t>
      </w:r>
      <w:r>
        <w:rPr>
          <w:i/>
        </w:rPr>
        <w:t>(e.g.,</w:t>
      </w:r>
      <w:r>
        <w:rPr>
          <w:i/>
          <w:spacing w:val="-5"/>
        </w:rPr>
        <w:t xml:space="preserve"> </w:t>
      </w:r>
      <w:r>
        <w:rPr>
          <w:i/>
        </w:rPr>
        <w:t>animals, agriculture,</w:t>
      </w:r>
      <w:r>
        <w:rPr>
          <w:i/>
          <w:spacing w:val="-3"/>
        </w:rPr>
        <w:t xml:space="preserve"> </w:t>
      </w:r>
      <w:r>
        <w:rPr>
          <w:i/>
        </w:rPr>
        <w:t xml:space="preserve">roads, industry, etc.)? </w:t>
      </w:r>
      <w:r>
        <w:t>Animal or human feces close to the borehole are a serious risk to water quality, especially when water diversion ditches are not present. Open disposal of other waste (e.g., household, agricultural) is also a risk to water quality.</w:t>
      </w:r>
    </w:p>
    <w:p w14:paraId="7570EEF0" w14:textId="77777777" w:rsidR="000A4E28" w:rsidRDefault="000A4E28">
      <w:pPr>
        <w:pStyle w:val="BodyText"/>
      </w:pPr>
    </w:p>
    <w:p w14:paraId="088B5963" w14:textId="77777777" w:rsidR="000A4E28" w:rsidRDefault="00000000">
      <w:pPr>
        <w:pStyle w:val="ListParagraph"/>
        <w:numPr>
          <w:ilvl w:val="0"/>
          <w:numId w:val="5"/>
        </w:numPr>
        <w:tabs>
          <w:tab w:val="left" w:pos="456"/>
        </w:tabs>
        <w:ind w:right="177" w:firstLine="0"/>
      </w:pPr>
      <w:r>
        <w:rPr>
          <w:i/>
        </w:rPr>
        <w:t>Is</w:t>
      </w:r>
      <w:r>
        <w:rPr>
          <w:i/>
          <w:spacing w:val="-4"/>
        </w:rPr>
        <w:t xml:space="preserve"> </w:t>
      </w:r>
      <w:r>
        <w:rPr>
          <w:i/>
        </w:rPr>
        <w:t>the</w:t>
      </w:r>
      <w:r>
        <w:rPr>
          <w:i/>
          <w:spacing w:val="-2"/>
        </w:rPr>
        <w:t xml:space="preserve"> </w:t>
      </w:r>
      <w:r>
        <w:rPr>
          <w:i/>
        </w:rPr>
        <w:t>drainage</w:t>
      </w:r>
      <w:r>
        <w:rPr>
          <w:i/>
          <w:spacing w:val="-2"/>
        </w:rPr>
        <w:t xml:space="preserve"> </w:t>
      </w:r>
      <w:r>
        <w:rPr>
          <w:i/>
        </w:rPr>
        <w:t>absent</w:t>
      </w:r>
      <w:r>
        <w:rPr>
          <w:i/>
          <w:spacing w:val="-3"/>
        </w:rPr>
        <w:t xml:space="preserve"> </w:t>
      </w:r>
      <w:r>
        <w:rPr>
          <w:i/>
        </w:rPr>
        <w:t>or</w:t>
      </w:r>
      <w:r>
        <w:rPr>
          <w:i/>
          <w:spacing w:val="-3"/>
        </w:rPr>
        <w:t xml:space="preserve"> </w:t>
      </w:r>
      <w:r>
        <w:rPr>
          <w:i/>
        </w:rPr>
        <w:t>faulty</w:t>
      </w:r>
      <w:r>
        <w:rPr>
          <w:i/>
          <w:spacing w:val="-4"/>
        </w:rPr>
        <w:t xml:space="preserve"> </w:t>
      </w:r>
      <w:r>
        <w:rPr>
          <w:i/>
        </w:rPr>
        <w:t>allowing</w:t>
      </w:r>
      <w:r>
        <w:rPr>
          <w:i/>
          <w:spacing w:val="-4"/>
        </w:rPr>
        <w:t xml:space="preserve"> </w:t>
      </w:r>
      <w:r>
        <w:rPr>
          <w:i/>
        </w:rPr>
        <w:t>water</w:t>
      </w:r>
      <w:r>
        <w:rPr>
          <w:i/>
          <w:spacing w:val="-3"/>
        </w:rPr>
        <w:t xml:space="preserve"> </w:t>
      </w:r>
      <w:r>
        <w:rPr>
          <w:i/>
        </w:rPr>
        <w:t>to</w:t>
      </w:r>
      <w:r>
        <w:rPr>
          <w:i/>
          <w:spacing w:val="-2"/>
        </w:rPr>
        <w:t xml:space="preserve"> </w:t>
      </w:r>
      <w:r>
        <w:rPr>
          <w:i/>
        </w:rPr>
        <w:t>pool</w:t>
      </w:r>
      <w:r>
        <w:rPr>
          <w:i/>
          <w:spacing w:val="-2"/>
        </w:rPr>
        <w:t xml:space="preserve"> </w:t>
      </w:r>
      <w:r>
        <w:rPr>
          <w:i/>
        </w:rPr>
        <w:t>within</w:t>
      </w:r>
      <w:r>
        <w:rPr>
          <w:i/>
          <w:spacing w:val="-2"/>
        </w:rPr>
        <w:t xml:space="preserve"> </w:t>
      </w:r>
      <w:r>
        <w:rPr>
          <w:i/>
        </w:rPr>
        <w:t>2</w:t>
      </w:r>
      <w:r>
        <w:rPr>
          <w:i/>
          <w:spacing w:val="-3"/>
        </w:rPr>
        <w:t xml:space="preserve"> </w:t>
      </w:r>
      <w:r>
        <w:rPr>
          <w:i/>
        </w:rPr>
        <w:t>m</w:t>
      </w:r>
      <w:r>
        <w:rPr>
          <w:i/>
          <w:spacing w:val="-3"/>
        </w:rPr>
        <w:t xml:space="preserve"> </w:t>
      </w:r>
      <w:r>
        <w:rPr>
          <w:i/>
        </w:rPr>
        <w:t>of</w:t>
      </w:r>
      <w:r>
        <w:rPr>
          <w:i/>
          <w:spacing w:val="-3"/>
        </w:rPr>
        <w:t xml:space="preserve"> </w:t>
      </w:r>
      <w:r>
        <w:rPr>
          <w:i/>
        </w:rPr>
        <w:t>the</w:t>
      </w:r>
      <w:r>
        <w:rPr>
          <w:i/>
          <w:spacing w:val="-6"/>
        </w:rPr>
        <w:t xml:space="preserve"> </w:t>
      </w:r>
      <w:r>
        <w:rPr>
          <w:i/>
        </w:rPr>
        <w:t>well?</w:t>
      </w:r>
      <w:r>
        <w:rPr>
          <w:i/>
          <w:spacing w:val="-2"/>
        </w:rPr>
        <w:t xml:space="preserve"> </w:t>
      </w:r>
      <w:r>
        <w:t>If pools</w:t>
      </w:r>
      <w:r>
        <w:rPr>
          <w:spacing w:val="-4"/>
        </w:rPr>
        <w:t xml:space="preserve"> </w:t>
      </w:r>
      <w:r>
        <w:t>of water collect around the well they may provide a way for contaminants to enter the source.</w:t>
      </w:r>
    </w:p>
    <w:p w14:paraId="64F0E987" w14:textId="77777777" w:rsidR="000A4E28" w:rsidRDefault="000A4E28">
      <w:pPr>
        <w:pStyle w:val="BodyText"/>
      </w:pPr>
    </w:p>
    <w:p w14:paraId="093BD396" w14:textId="77777777" w:rsidR="000A4E28" w:rsidRDefault="00000000">
      <w:pPr>
        <w:pStyle w:val="ListParagraph"/>
        <w:numPr>
          <w:ilvl w:val="0"/>
          <w:numId w:val="5"/>
        </w:numPr>
        <w:tabs>
          <w:tab w:val="left" w:pos="456"/>
        </w:tabs>
        <w:ind w:right="686" w:firstLine="0"/>
      </w:pPr>
      <w:r>
        <w:rPr>
          <w:i/>
        </w:rPr>
        <w:t>Is</w:t>
      </w:r>
      <w:r>
        <w:rPr>
          <w:i/>
          <w:spacing w:val="-4"/>
        </w:rPr>
        <w:t xml:space="preserve"> </w:t>
      </w:r>
      <w:r>
        <w:rPr>
          <w:i/>
        </w:rPr>
        <w:t>the</w:t>
      </w:r>
      <w:r>
        <w:rPr>
          <w:i/>
          <w:spacing w:val="-2"/>
        </w:rPr>
        <w:t xml:space="preserve"> </w:t>
      </w:r>
      <w:r>
        <w:rPr>
          <w:i/>
        </w:rPr>
        <w:t>drainage</w:t>
      </w:r>
      <w:r>
        <w:rPr>
          <w:i/>
          <w:spacing w:val="-2"/>
        </w:rPr>
        <w:t xml:space="preserve"> </w:t>
      </w:r>
      <w:r>
        <w:rPr>
          <w:i/>
        </w:rPr>
        <w:t>channel</w:t>
      </w:r>
      <w:r>
        <w:rPr>
          <w:i/>
          <w:spacing w:val="-3"/>
        </w:rPr>
        <w:t xml:space="preserve"> </w:t>
      </w:r>
      <w:r>
        <w:rPr>
          <w:i/>
        </w:rPr>
        <w:t>absent or</w:t>
      </w:r>
      <w:r>
        <w:rPr>
          <w:i/>
          <w:spacing w:val="-3"/>
        </w:rPr>
        <w:t xml:space="preserve"> </w:t>
      </w:r>
      <w:r>
        <w:rPr>
          <w:i/>
        </w:rPr>
        <w:t>cracked,</w:t>
      </w:r>
      <w:r>
        <w:rPr>
          <w:i/>
          <w:spacing w:val="-3"/>
        </w:rPr>
        <w:t xml:space="preserve"> </w:t>
      </w:r>
      <w:r>
        <w:rPr>
          <w:i/>
        </w:rPr>
        <w:t>broken</w:t>
      </w:r>
      <w:r>
        <w:rPr>
          <w:i/>
          <w:spacing w:val="-2"/>
        </w:rPr>
        <w:t xml:space="preserve"> </w:t>
      </w:r>
      <w:r>
        <w:rPr>
          <w:i/>
        </w:rPr>
        <w:t>or</w:t>
      </w:r>
      <w:r>
        <w:rPr>
          <w:i/>
          <w:spacing w:val="-3"/>
        </w:rPr>
        <w:t xml:space="preserve"> </w:t>
      </w:r>
      <w:r>
        <w:rPr>
          <w:i/>
        </w:rPr>
        <w:t>in</w:t>
      </w:r>
      <w:r>
        <w:rPr>
          <w:i/>
          <w:spacing w:val="-2"/>
        </w:rPr>
        <w:t xml:space="preserve"> </w:t>
      </w:r>
      <w:r>
        <w:rPr>
          <w:i/>
        </w:rPr>
        <w:t>need</w:t>
      </w:r>
      <w:r>
        <w:rPr>
          <w:i/>
          <w:spacing w:val="-5"/>
        </w:rPr>
        <w:t xml:space="preserve"> </w:t>
      </w:r>
      <w:r>
        <w:rPr>
          <w:i/>
        </w:rPr>
        <w:t>of</w:t>
      </w:r>
      <w:r>
        <w:rPr>
          <w:i/>
          <w:spacing w:val="-3"/>
        </w:rPr>
        <w:t xml:space="preserve"> </w:t>
      </w:r>
      <w:r>
        <w:rPr>
          <w:i/>
        </w:rPr>
        <w:t xml:space="preserve">cleaning? </w:t>
      </w:r>
      <w:r>
        <w:t>Poor</w:t>
      </w:r>
      <w:r>
        <w:rPr>
          <w:spacing w:val="-3"/>
        </w:rPr>
        <w:t xml:space="preserve"> </w:t>
      </w:r>
      <w:r>
        <w:t>construction</w:t>
      </w:r>
      <w:r>
        <w:rPr>
          <w:spacing w:val="-2"/>
        </w:rPr>
        <w:t xml:space="preserve"> </w:t>
      </w:r>
      <w:r>
        <w:t>or maintenance of the drainage channel, leading to cracks or breaks, is a high risk to water quality, especially when combined with water spillage and poor sanitary conditions.</w:t>
      </w:r>
    </w:p>
    <w:p w14:paraId="5730D86A" w14:textId="77777777" w:rsidR="000A4E28" w:rsidRDefault="000A4E28">
      <w:pPr>
        <w:pStyle w:val="BodyText"/>
        <w:spacing w:before="1"/>
      </w:pPr>
    </w:p>
    <w:p w14:paraId="07EB39D2" w14:textId="77777777" w:rsidR="000A4E28" w:rsidRDefault="00000000">
      <w:pPr>
        <w:pStyle w:val="ListParagraph"/>
        <w:numPr>
          <w:ilvl w:val="0"/>
          <w:numId w:val="5"/>
        </w:numPr>
        <w:tabs>
          <w:tab w:val="left" w:pos="456"/>
        </w:tabs>
        <w:ind w:right="255" w:firstLine="0"/>
        <w:rPr>
          <w:i/>
        </w:rPr>
      </w:pPr>
      <w:r>
        <w:rPr>
          <w:i/>
        </w:rPr>
        <w:t>Is</w:t>
      </w:r>
      <w:r>
        <w:rPr>
          <w:i/>
          <w:spacing w:val="-3"/>
        </w:rPr>
        <w:t xml:space="preserve"> </w:t>
      </w:r>
      <w:r>
        <w:rPr>
          <w:i/>
        </w:rPr>
        <w:t>the</w:t>
      </w:r>
      <w:r>
        <w:rPr>
          <w:i/>
          <w:spacing w:val="-3"/>
        </w:rPr>
        <w:t xml:space="preserve"> </w:t>
      </w:r>
      <w:r>
        <w:rPr>
          <w:i/>
        </w:rPr>
        <w:t>wall</w:t>
      </w:r>
      <w:r>
        <w:rPr>
          <w:i/>
          <w:spacing w:val="-1"/>
        </w:rPr>
        <w:t xml:space="preserve"> </w:t>
      </w:r>
      <w:r>
        <w:rPr>
          <w:i/>
        </w:rPr>
        <w:t>(parapet)</w:t>
      </w:r>
      <w:r>
        <w:rPr>
          <w:i/>
          <w:spacing w:val="-2"/>
        </w:rPr>
        <w:t xml:space="preserve"> </w:t>
      </w:r>
      <w:r>
        <w:rPr>
          <w:i/>
        </w:rPr>
        <w:t>around</w:t>
      </w:r>
      <w:r>
        <w:rPr>
          <w:i/>
          <w:spacing w:val="-1"/>
        </w:rPr>
        <w:t xml:space="preserve"> </w:t>
      </w:r>
      <w:r>
        <w:rPr>
          <w:i/>
        </w:rPr>
        <w:t>the</w:t>
      </w:r>
      <w:r>
        <w:rPr>
          <w:i/>
          <w:spacing w:val="-3"/>
        </w:rPr>
        <w:t xml:space="preserve"> </w:t>
      </w:r>
      <w:r>
        <w:rPr>
          <w:i/>
        </w:rPr>
        <w:t>top</w:t>
      </w:r>
      <w:r>
        <w:rPr>
          <w:i/>
          <w:spacing w:val="-3"/>
        </w:rPr>
        <w:t xml:space="preserve"> </w:t>
      </w:r>
      <w:r>
        <w:rPr>
          <w:i/>
        </w:rPr>
        <w:t>of</w:t>
      </w:r>
      <w:r>
        <w:rPr>
          <w:i/>
          <w:spacing w:val="-2"/>
        </w:rPr>
        <w:t xml:space="preserve"> </w:t>
      </w:r>
      <w:r>
        <w:rPr>
          <w:i/>
        </w:rPr>
        <w:t>the</w:t>
      </w:r>
      <w:r>
        <w:rPr>
          <w:i/>
          <w:spacing w:val="-6"/>
        </w:rPr>
        <w:t xml:space="preserve"> </w:t>
      </w:r>
      <w:r>
        <w:rPr>
          <w:i/>
        </w:rPr>
        <w:t>well</w:t>
      </w:r>
      <w:r>
        <w:rPr>
          <w:i/>
          <w:spacing w:val="-1"/>
        </w:rPr>
        <w:t xml:space="preserve"> </w:t>
      </w:r>
      <w:r>
        <w:rPr>
          <w:i/>
        </w:rPr>
        <w:t>inadequate,</w:t>
      </w:r>
      <w:r>
        <w:rPr>
          <w:i/>
          <w:spacing w:val="-1"/>
        </w:rPr>
        <w:t xml:space="preserve"> </w:t>
      </w:r>
      <w:r>
        <w:rPr>
          <w:i/>
        </w:rPr>
        <w:t>allowing</w:t>
      </w:r>
      <w:r>
        <w:rPr>
          <w:i/>
          <w:spacing w:val="-1"/>
        </w:rPr>
        <w:t xml:space="preserve"> </w:t>
      </w:r>
      <w:r>
        <w:rPr>
          <w:i/>
        </w:rPr>
        <w:t>surface</w:t>
      </w:r>
      <w:r>
        <w:rPr>
          <w:i/>
          <w:spacing w:val="-3"/>
        </w:rPr>
        <w:t xml:space="preserve"> </w:t>
      </w:r>
      <w:r>
        <w:rPr>
          <w:i/>
        </w:rPr>
        <w:t>water</w:t>
      </w:r>
      <w:r>
        <w:rPr>
          <w:i/>
          <w:spacing w:val="-2"/>
        </w:rPr>
        <w:t xml:space="preserve"> </w:t>
      </w:r>
      <w:r>
        <w:rPr>
          <w:i/>
        </w:rPr>
        <w:t>to</w:t>
      </w:r>
      <w:r>
        <w:rPr>
          <w:i/>
          <w:spacing w:val="-1"/>
        </w:rPr>
        <w:t xml:space="preserve"> </w:t>
      </w:r>
      <w:r>
        <w:rPr>
          <w:i/>
        </w:rPr>
        <w:t>enter</w:t>
      </w:r>
      <w:r>
        <w:rPr>
          <w:i/>
          <w:spacing w:val="-2"/>
        </w:rPr>
        <w:t xml:space="preserve"> </w:t>
      </w:r>
      <w:r>
        <w:rPr>
          <w:i/>
        </w:rPr>
        <w:t>the</w:t>
      </w:r>
      <w:r>
        <w:rPr>
          <w:i/>
          <w:spacing w:val="-6"/>
        </w:rPr>
        <w:t xml:space="preserve"> </w:t>
      </w:r>
      <w:r>
        <w:rPr>
          <w:i/>
        </w:rPr>
        <w:t>well? Surface water entering the well is usually contaminated and a high risk to water quality.</w:t>
      </w:r>
    </w:p>
    <w:p w14:paraId="6615E290" w14:textId="77777777" w:rsidR="000A4E28" w:rsidRDefault="00000000">
      <w:pPr>
        <w:pStyle w:val="ListParagraph"/>
        <w:numPr>
          <w:ilvl w:val="0"/>
          <w:numId w:val="5"/>
        </w:numPr>
        <w:tabs>
          <w:tab w:val="left" w:pos="455"/>
        </w:tabs>
        <w:spacing w:before="252"/>
        <w:ind w:right="351" w:firstLine="0"/>
        <w:jc w:val="both"/>
      </w:pPr>
      <w:r>
        <w:rPr>
          <w:i/>
        </w:rPr>
        <w:t>Is</w:t>
      </w:r>
      <w:r>
        <w:rPr>
          <w:i/>
          <w:spacing w:val="-3"/>
        </w:rPr>
        <w:t xml:space="preserve"> </w:t>
      </w:r>
      <w:r>
        <w:rPr>
          <w:i/>
        </w:rPr>
        <w:t>the</w:t>
      </w:r>
      <w:r>
        <w:rPr>
          <w:i/>
          <w:spacing w:val="-3"/>
        </w:rPr>
        <w:t xml:space="preserve"> </w:t>
      </w:r>
      <w:r>
        <w:rPr>
          <w:i/>
        </w:rPr>
        <w:t>well</w:t>
      </w:r>
      <w:r>
        <w:rPr>
          <w:i/>
          <w:spacing w:val="-1"/>
        </w:rPr>
        <w:t xml:space="preserve"> </w:t>
      </w:r>
      <w:r>
        <w:rPr>
          <w:i/>
        </w:rPr>
        <w:t>apron</w:t>
      </w:r>
      <w:r>
        <w:rPr>
          <w:i/>
          <w:spacing w:val="-1"/>
        </w:rPr>
        <w:t xml:space="preserve"> </w:t>
      </w:r>
      <w:r>
        <w:rPr>
          <w:i/>
        </w:rPr>
        <w:t>less</w:t>
      </w:r>
      <w:r>
        <w:rPr>
          <w:i/>
          <w:spacing w:val="-3"/>
        </w:rPr>
        <w:t xml:space="preserve"> </w:t>
      </w:r>
      <w:r>
        <w:rPr>
          <w:i/>
        </w:rPr>
        <w:t>than</w:t>
      </w:r>
      <w:r>
        <w:rPr>
          <w:i/>
          <w:spacing w:val="-1"/>
        </w:rPr>
        <w:t xml:space="preserve"> </w:t>
      </w:r>
      <w:r>
        <w:rPr>
          <w:i/>
        </w:rPr>
        <w:t>2</w:t>
      </w:r>
      <w:r>
        <w:rPr>
          <w:i/>
          <w:spacing w:val="-2"/>
        </w:rPr>
        <w:t xml:space="preserve"> </w:t>
      </w:r>
      <w:r>
        <w:rPr>
          <w:i/>
        </w:rPr>
        <w:t>m in</w:t>
      </w:r>
      <w:r>
        <w:rPr>
          <w:i/>
          <w:spacing w:val="-1"/>
        </w:rPr>
        <w:t xml:space="preserve"> </w:t>
      </w:r>
      <w:r>
        <w:rPr>
          <w:i/>
        </w:rPr>
        <w:t xml:space="preserve">diameter? </w:t>
      </w:r>
      <w:r>
        <w:t>The</w:t>
      </w:r>
      <w:r>
        <w:rPr>
          <w:spacing w:val="-1"/>
        </w:rPr>
        <w:t xml:space="preserve"> </w:t>
      </w:r>
      <w:r>
        <w:t>apron</w:t>
      </w:r>
      <w:r>
        <w:rPr>
          <w:spacing w:val="-3"/>
        </w:rPr>
        <w:t xml:space="preserve"> </w:t>
      </w:r>
      <w:r>
        <w:t>(also</w:t>
      </w:r>
      <w:r>
        <w:rPr>
          <w:spacing w:val="-3"/>
        </w:rPr>
        <w:t xml:space="preserve"> </w:t>
      </w:r>
      <w:r>
        <w:t>known</w:t>
      </w:r>
      <w:r>
        <w:rPr>
          <w:spacing w:val="-1"/>
        </w:rPr>
        <w:t xml:space="preserve"> </w:t>
      </w:r>
      <w:r>
        <w:t>as the</w:t>
      </w:r>
      <w:r>
        <w:rPr>
          <w:spacing w:val="-1"/>
        </w:rPr>
        <w:t xml:space="preserve"> </w:t>
      </w:r>
      <w:r>
        <w:t>platform</w:t>
      </w:r>
      <w:r>
        <w:rPr>
          <w:spacing w:val="-2"/>
        </w:rPr>
        <w:t xml:space="preserve"> </w:t>
      </w:r>
      <w:r>
        <w:t>or</w:t>
      </w:r>
      <w:r>
        <w:rPr>
          <w:spacing w:val="-2"/>
        </w:rPr>
        <w:t xml:space="preserve"> </w:t>
      </w:r>
      <w:r>
        <w:t>slab)</w:t>
      </w:r>
      <w:r>
        <w:rPr>
          <w:spacing w:val="-2"/>
        </w:rPr>
        <w:t xml:space="preserve"> </w:t>
      </w:r>
      <w:r>
        <w:t>is built to</w:t>
      </w:r>
      <w:r>
        <w:rPr>
          <w:spacing w:val="-3"/>
        </w:rPr>
        <w:t xml:space="preserve"> </w:t>
      </w:r>
      <w:r>
        <w:t>prevent</w:t>
      </w:r>
      <w:r>
        <w:rPr>
          <w:spacing w:val="-1"/>
        </w:rPr>
        <w:t xml:space="preserve"> </w:t>
      </w:r>
      <w:r>
        <w:t>backflow</w:t>
      </w:r>
      <w:r>
        <w:rPr>
          <w:spacing w:val="-6"/>
        </w:rPr>
        <w:t xml:space="preserve"> </w:t>
      </w:r>
      <w:r>
        <w:t>of</w:t>
      </w:r>
      <w:r>
        <w:rPr>
          <w:spacing w:val="-1"/>
        </w:rPr>
        <w:t xml:space="preserve"> </w:t>
      </w:r>
      <w:r>
        <w:t>water</w:t>
      </w:r>
      <w:r>
        <w:rPr>
          <w:spacing w:val="-4"/>
        </w:rPr>
        <w:t xml:space="preserve"> </w:t>
      </w:r>
      <w:r>
        <w:t>into</w:t>
      </w:r>
      <w:r>
        <w:rPr>
          <w:spacing w:val="-4"/>
        </w:rPr>
        <w:t xml:space="preserve"> </w:t>
      </w:r>
      <w:r>
        <w:t>the well.</w:t>
      </w:r>
      <w:r>
        <w:rPr>
          <w:spacing w:val="-6"/>
        </w:rPr>
        <w:t xml:space="preserve"> </w:t>
      </w:r>
      <w:r>
        <w:t>To</w:t>
      </w:r>
      <w:r>
        <w:rPr>
          <w:spacing w:val="-5"/>
        </w:rPr>
        <w:t xml:space="preserve"> </w:t>
      </w:r>
      <w:r>
        <w:t>do</w:t>
      </w:r>
      <w:r>
        <w:rPr>
          <w:spacing w:val="-5"/>
        </w:rPr>
        <w:t xml:space="preserve"> </w:t>
      </w:r>
      <w:r>
        <w:t>this</w:t>
      </w:r>
      <w:r>
        <w:rPr>
          <w:spacing w:val="-2"/>
        </w:rPr>
        <w:t xml:space="preserve"> </w:t>
      </w:r>
      <w:r>
        <w:t>adequately</w:t>
      </w:r>
      <w:r>
        <w:rPr>
          <w:spacing w:val="-5"/>
        </w:rPr>
        <w:t xml:space="preserve"> </w:t>
      </w:r>
      <w:r>
        <w:t>the</w:t>
      </w:r>
      <w:r>
        <w:rPr>
          <w:spacing w:val="-3"/>
        </w:rPr>
        <w:t xml:space="preserve"> </w:t>
      </w:r>
      <w:r>
        <w:t>apron</w:t>
      </w:r>
      <w:r>
        <w:rPr>
          <w:spacing w:val="-5"/>
        </w:rPr>
        <w:t xml:space="preserve"> </w:t>
      </w:r>
      <w:r>
        <w:t>needs</w:t>
      </w:r>
      <w:r>
        <w:rPr>
          <w:spacing w:val="-5"/>
        </w:rPr>
        <w:t xml:space="preserve"> </w:t>
      </w:r>
      <w:r>
        <w:t>to</w:t>
      </w:r>
      <w:r>
        <w:rPr>
          <w:spacing w:val="-3"/>
        </w:rPr>
        <w:t xml:space="preserve"> </w:t>
      </w:r>
      <w:r>
        <w:t>be</w:t>
      </w:r>
      <w:r>
        <w:rPr>
          <w:spacing w:val="-5"/>
        </w:rPr>
        <w:t xml:space="preserve"> </w:t>
      </w:r>
      <w:r>
        <w:t>at</w:t>
      </w:r>
      <w:r>
        <w:rPr>
          <w:spacing w:val="-4"/>
        </w:rPr>
        <w:t xml:space="preserve"> </w:t>
      </w:r>
      <w:r>
        <w:t>least</w:t>
      </w:r>
      <w:r>
        <w:rPr>
          <w:spacing w:val="-2"/>
        </w:rPr>
        <w:t xml:space="preserve"> </w:t>
      </w:r>
      <w:r>
        <w:t>2</w:t>
      </w:r>
      <w:r>
        <w:rPr>
          <w:spacing w:val="-5"/>
        </w:rPr>
        <w:t xml:space="preserve"> </w:t>
      </w:r>
      <w:r>
        <w:t>m</w:t>
      </w:r>
      <w:r>
        <w:rPr>
          <w:spacing w:val="-4"/>
        </w:rPr>
        <w:t xml:space="preserve"> </w:t>
      </w:r>
      <w:r>
        <w:t xml:space="preserve">in </w:t>
      </w:r>
      <w:r>
        <w:rPr>
          <w:spacing w:val="-2"/>
        </w:rPr>
        <w:t>diameter.</w:t>
      </w:r>
    </w:p>
    <w:p w14:paraId="70A18DC5" w14:textId="77777777" w:rsidR="000A4E28" w:rsidRDefault="000A4E28">
      <w:pPr>
        <w:pStyle w:val="BodyText"/>
        <w:spacing w:before="1"/>
      </w:pPr>
    </w:p>
    <w:p w14:paraId="00C8A825" w14:textId="77777777" w:rsidR="000A4E28" w:rsidRDefault="00000000">
      <w:pPr>
        <w:pStyle w:val="ListParagraph"/>
        <w:numPr>
          <w:ilvl w:val="0"/>
          <w:numId w:val="5"/>
        </w:numPr>
        <w:tabs>
          <w:tab w:val="left" w:pos="451"/>
        </w:tabs>
        <w:ind w:right="245" w:firstLine="0"/>
        <w:jc w:val="both"/>
      </w:pPr>
      <w:r>
        <w:rPr>
          <w:i/>
        </w:rPr>
        <w:t>Are</w:t>
      </w:r>
      <w:r>
        <w:rPr>
          <w:i/>
          <w:spacing w:val="-4"/>
        </w:rPr>
        <w:t xml:space="preserve"> </w:t>
      </w:r>
      <w:r>
        <w:rPr>
          <w:i/>
        </w:rPr>
        <w:t>the</w:t>
      </w:r>
      <w:r>
        <w:rPr>
          <w:i/>
          <w:spacing w:val="-4"/>
        </w:rPr>
        <w:t xml:space="preserve"> </w:t>
      </w:r>
      <w:r>
        <w:rPr>
          <w:i/>
        </w:rPr>
        <w:t>walls</w:t>
      </w:r>
      <w:r>
        <w:rPr>
          <w:i/>
          <w:spacing w:val="-1"/>
        </w:rPr>
        <w:t xml:space="preserve"> </w:t>
      </w:r>
      <w:r>
        <w:rPr>
          <w:i/>
        </w:rPr>
        <w:t>of</w:t>
      </w:r>
      <w:r>
        <w:rPr>
          <w:i/>
          <w:spacing w:val="-3"/>
        </w:rPr>
        <w:t xml:space="preserve"> </w:t>
      </w:r>
      <w:r>
        <w:rPr>
          <w:i/>
        </w:rPr>
        <w:t>the</w:t>
      </w:r>
      <w:r>
        <w:rPr>
          <w:i/>
          <w:spacing w:val="-4"/>
        </w:rPr>
        <w:t xml:space="preserve"> </w:t>
      </w:r>
      <w:r>
        <w:rPr>
          <w:i/>
        </w:rPr>
        <w:t>well</w:t>
      </w:r>
      <w:r>
        <w:rPr>
          <w:i/>
          <w:spacing w:val="-2"/>
        </w:rPr>
        <w:t xml:space="preserve"> </w:t>
      </w:r>
      <w:r>
        <w:rPr>
          <w:i/>
        </w:rPr>
        <w:t>inadequately</w:t>
      </w:r>
      <w:r>
        <w:rPr>
          <w:i/>
          <w:spacing w:val="-1"/>
        </w:rPr>
        <w:t xml:space="preserve"> </w:t>
      </w:r>
      <w:r>
        <w:rPr>
          <w:i/>
        </w:rPr>
        <w:t>sealed</w:t>
      </w:r>
      <w:r>
        <w:rPr>
          <w:i/>
          <w:spacing w:val="-2"/>
        </w:rPr>
        <w:t xml:space="preserve"> </w:t>
      </w:r>
      <w:r>
        <w:rPr>
          <w:i/>
        </w:rPr>
        <w:t>at</w:t>
      </w:r>
      <w:r>
        <w:rPr>
          <w:i/>
          <w:spacing w:val="-5"/>
        </w:rPr>
        <w:t xml:space="preserve"> </w:t>
      </w:r>
      <w:r>
        <w:rPr>
          <w:i/>
        </w:rPr>
        <w:t>any</w:t>
      </w:r>
      <w:r>
        <w:rPr>
          <w:i/>
          <w:spacing w:val="-1"/>
        </w:rPr>
        <w:t xml:space="preserve"> </w:t>
      </w:r>
      <w:r>
        <w:rPr>
          <w:i/>
        </w:rPr>
        <w:t>point</w:t>
      </w:r>
      <w:r>
        <w:rPr>
          <w:i/>
          <w:spacing w:val="-3"/>
        </w:rPr>
        <w:t xml:space="preserve"> </w:t>
      </w:r>
      <w:r>
        <w:rPr>
          <w:i/>
        </w:rPr>
        <w:t>for</w:t>
      </w:r>
      <w:r>
        <w:rPr>
          <w:i/>
          <w:spacing w:val="-3"/>
        </w:rPr>
        <w:t xml:space="preserve"> </w:t>
      </w:r>
      <w:r>
        <w:rPr>
          <w:i/>
        </w:rPr>
        <w:t>3</w:t>
      </w:r>
      <w:r>
        <w:rPr>
          <w:i/>
          <w:spacing w:val="-4"/>
        </w:rPr>
        <w:t xml:space="preserve"> </w:t>
      </w:r>
      <w:r>
        <w:rPr>
          <w:i/>
        </w:rPr>
        <w:t>m</w:t>
      </w:r>
      <w:r>
        <w:rPr>
          <w:i/>
          <w:spacing w:val="-3"/>
        </w:rPr>
        <w:t xml:space="preserve"> </w:t>
      </w:r>
      <w:r>
        <w:rPr>
          <w:i/>
        </w:rPr>
        <w:t>below</w:t>
      </w:r>
      <w:r>
        <w:rPr>
          <w:i/>
          <w:spacing w:val="-5"/>
        </w:rPr>
        <w:t xml:space="preserve"> </w:t>
      </w:r>
      <w:r>
        <w:rPr>
          <w:i/>
        </w:rPr>
        <w:t xml:space="preserve">ground? </w:t>
      </w:r>
      <w:r>
        <w:t>Poorly</w:t>
      </w:r>
      <w:r>
        <w:rPr>
          <w:spacing w:val="-4"/>
        </w:rPr>
        <w:t xml:space="preserve"> </w:t>
      </w:r>
      <w:r>
        <w:t>constructed walls can allow contamination to infiltrate into the well water.</w:t>
      </w:r>
    </w:p>
    <w:p w14:paraId="2CE7445F" w14:textId="77777777" w:rsidR="000A4E28" w:rsidRDefault="000A4E28">
      <w:pPr>
        <w:pStyle w:val="BodyText"/>
      </w:pPr>
    </w:p>
    <w:p w14:paraId="3F36BB71" w14:textId="77777777" w:rsidR="000A4E28" w:rsidRDefault="00000000">
      <w:pPr>
        <w:pStyle w:val="ListParagraph"/>
        <w:numPr>
          <w:ilvl w:val="0"/>
          <w:numId w:val="5"/>
        </w:numPr>
        <w:tabs>
          <w:tab w:val="left" w:pos="456"/>
        </w:tabs>
        <w:ind w:right="860" w:firstLine="0"/>
      </w:pPr>
      <w:r>
        <w:rPr>
          <w:i/>
        </w:rPr>
        <w:t>Is</w:t>
      </w:r>
      <w:r>
        <w:rPr>
          <w:i/>
          <w:spacing w:val="-4"/>
        </w:rPr>
        <w:t xml:space="preserve"> </w:t>
      </w:r>
      <w:r>
        <w:rPr>
          <w:i/>
        </w:rPr>
        <w:t>the</w:t>
      </w:r>
      <w:r>
        <w:rPr>
          <w:i/>
          <w:spacing w:val="-4"/>
        </w:rPr>
        <w:t xml:space="preserve"> </w:t>
      </w:r>
      <w:r>
        <w:rPr>
          <w:i/>
        </w:rPr>
        <w:t>well</w:t>
      </w:r>
      <w:r>
        <w:rPr>
          <w:i/>
          <w:spacing w:val="-2"/>
        </w:rPr>
        <w:t xml:space="preserve"> </w:t>
      </w:r>
      <w:r>
        <w:rPr>
          <w:i/>
        </w:rPr>
        <w:t>apron</w:t>
      </w:r>
      <w:r>
        <w:rPr>
          <w:i/>
          <w:spacing w:val="-2"/>
        </w:rPr>
        <w:t xml:space="preserve"> </w:t>
      </w:r>
      <w:r>
        <w:rPr>
          <w:i/>
        </w:rPr>
        <w:t>cracked</w:t>
      </w:r>
      <w:r>
        <w:rPr>
          <w:i/>
          <w:spacing w:val="-2"/>
        </w:rPr>
        <w:t xml:space="preserve"> </w:t>
      </w:r>
      <w:r>
        <w:rPr>
          <w:i/>
        </w:rPr>
        <w:t>or</w:t>
      </w:r>
      <w:r>
        <w:rPr>
          <w:i/>
          <w:spacing w:val="-3"/>
        </w:rPr>
        <w:t xml:space="preserve"> </w:t>
      </w:r>
      <w:r>
        <w:rPr>
          <w:i/>
        </w:rPr>
        <w:t>damaged?</w:t>
      </w:r>
      <w:r>
        <w:rPr>
          <w:i/>
          <w:spacing w:val="-2"/>
        </w:rPr>
        <w:t xml:space="preserve"> </w:t>
      </w:r>
      <w:r>
        <w:t>Cracks,</w:t>
      </w:r>
      <w:r>
        <w:rPr>
          <w:spacing w:val="-3"/>
        </w:rPr>
        <w:t xml:space="preserve"> </w:t>
      </w:r>
      <w:r>
        <w:t>especially</w:t>
      </w:r>
      <w:r>
        <w:rPr>
          <w:spacing w:val="-4"/>
        </w:rPr>
        <w:t xml:space="preserve"> </w:t>
      </w:r>
      <w:r>
        <w:t>deep</w:t>
      </w:r>
      <w:r>
        <w:rPr>
          <w:spacing w:val="-1"/>
        </w:rPr>
        <w:t xml:space="preserve"> </w:t>
      </w:r>
      <w:r>
        <w:t>ones,</w:t>
      </w:r>
      <w:r>
        <w:rPr>
          <w:spacing w:val="-1"/>
        </w:rPr>
        <w:t xml:space="preserve"> </w:t>
      </w:r>
      <w:r>
        <w:t>in</w:t>
      </w:r>
      <w:r>
        <w:rPr>
          <w:spacing w:val="-4"/>
        </w:rPr>
        <w:t xml:space="preserve"> </w:t>
      </w:r>
      <w:r>
        <w:t>the</w:t>
      </w:r>
      <w:r>
        <w:rPr>
          <w:spacing w:val="-4"/>
        </w:rPr>
        <w:t xml:space="preserve"> </w:t>
      </w:r>
      <w:r>
        <w:t>apron</w:t>
      </w:r>
      <w:r>
        <w:rPr>
          <w:spacing w:val="-4"/>
        </w:rPr>
        <w:t xml:space="preserve"> </w:t>
      </w:r>
      <w:r>
        <w:t>may</w:t>
      </w:r>
      <w:r>
        <w:rPr>
          <w:spacing w:val="-4"/>
        </w:rPr>
        <w:t xml:space="preserve"> </w:t>
      </w:r>
      <w:r>
        <w:t>allow backflow into the water source.</w:t>
      </w:r>
    </w:p>
    <w:p w14:paraId="31C1B59B" w14:textId="77777777" w:rsidR="000A4E28" w:rsidRDefault="00000000">
      <w:pPr>
        <w:pStyle w:val="ListParagraph"/>
        <w:numPr>
          <w:ilvl w:val="0"/>
          <w:numId w:val="5"/>
        </w:numPr>
        <w:tabs>
          <w:tab w:val="left" w:pos="573"/>
        </w:tabs>
        <w:spacing w:before="252"/>
        <w:ind w:right="425" w:firstLine="0"/>
      </w:pPr>
      <w:r>
        <w:rPr>
          <w:i/>
        </w:rPr>
        <w:t>Are</w:t>
      </w:r>
      <w:r>
        <w:rPr>
          <w:i/>
          <w:spacing w:val="-4"/>
        </w:rPr>
        <w:t xml:space="preserve"> </w:t>
      </w:r>
      <w:r>
        <w:rPr>
          <w:i/>
        </w:rPr>
        <w:t>the</w:t>
      </w:r>
      <w:r>
        <w:rPr>
          <w:i/>
          <w:spacing w:val="-4"/>
        </w:rPr>
        <w:t xml:space="preserve"> </w:t>
      </w:r>
      <w:r>
        <w:rPr>
          <w:i/>
        </w:rPr>
        <w:t>rope</w:t>
      </w:r>
      <w:r>
        <w:rPr>
          <w:i/>
          <w:spacing w:val="-4"/>
        </w:rPr>
        <w:t xml:space="preserve"> </w:t>
      </w:r>
      <w:r>
        <w:rPr>
          <w:i/>
        </w:rPr>
        <w:t>and</w:t>
      </w:r>
      <w:r>
        <w:rPr>
          <w:i/>
          <w:spacing w:val="-2"/>
        </w:rPr>
        <w:t xml:space="preserve"> </w:t>
      </w:r>
      <w:r>
        <w:rPr>
          <w:i/>
        </w:rPr>
        <w:t>bucket</w:t>
      </w:r>
      <w:r>
        <w:rPr>
          <w:i/>
          <w:spacing w:val="-1"/>
        </w:rPr>
        <w:t xml:space="preserve"> </w:t>
      </w:r>
      <w:r>
        <w:rPr>
          <w:i/>
        </w:rPr>
        <w:t>left in</w:t>
      </w:r>
      <w:r>
        <w:rPr>
          <w:i/>
          <w:spacing w:val="-4"/>
        </w:rPr>
        <w:t xml:space="preserve"> </w:t>
      </w:r>
      <w:r>
        <w:rPr>
          <w:i/>
        </w:rPr>
        <w:t>such</w:t>
      </w:r>
      <w:r>
        <w:rPr>
          <w:i/>
          <w:spacing w:val="-4"/>
        </w:rPr>
        <w:t xml:space="preserve"> </w:t>
      </w:r>
      <w:r>
        <w:rPr>
          <w:i/>
        </w:rPr>
        <w:t>a</w:t>
      </w:r>
      <w:r>
        <w:rPr>
          <w:i/>
          <w:spacing w:val="-2"/>
        </w:rPr>
        <w:t xml:space="preserve"> </w:t>
      </w:r>
      <w:r>
        <w:rPr>
          <w:i/>
        </w:rPr>
        <w:t>position</w:t>
      </w:r>
      <w:r>
        <w:rPr>
          <w:i/>
          <w:spacing w:val="-4"/>
        </w:rPr>
        <w:t xml:space="preserve"> </w:t>
      </w:r>
      <w:r>
        <w:rPr>
          <w:i/>
        </w:rPr>
        <w:t>that</w:t>
      </w:r>
      <w:r>
        <w:rPr>
          <w:i/>
          <w:spacing w:val="-3"/>
        </w:rPr>
        <w:t xml:space="preserve"> </w:t>
      </w:r>
      <w:r>
        <w:rPr>
          <w:i/>
        </w:rPr>
        <w:t>they</w:t>
      </w:r>
      <w:r>
        <w:rPr>
          <w:i/>
          <w:spacing w:val="-4"/>
        </w:rPr>
        <w:t xml:space="preserve"> </w:t>
      </w:r>
      <w:r>
        <w:rPr>
          <w:i/>
        </w:rPr>
        <w:t>may</w:t>
      </w:r>
      <w:r>
        <w:rPr>
          <w:i/>
          <w:spacing w:val="-4"/>
        </w:rPr>
        <w:t xml:space="preserve"> </w:t>
      </w:r>
      <w:r>
        <w:rPr>
          <w:i/>
        </w:rPr>
        <w:t>become</w:t>
      </w:r>
      <w:r>
        <w:rPr>
          <w:i/>
          <w:spacing w:val="-2"/>
        </w:rPr>
        <w:t xml:space="preserve"> </w:t>
      </w:r>
      <w:r>
        <w:rPr>
          <w:i/>
        </w:rPr>
        <w:t>contaminated?</w:t>
      </w:r>
      <w:r>
        <w:rPr>
          <w:i/>
          <w:spacing w:val="-11"/>
        </w:rPr>
        <w:t xml:space="preserve"> </w:t>
      </w:r>
      <w:r>
        <w:t>A</w:t>
      </w:r>
      <w:r>
        <w:rPr>
          <w:spacing w:val="-14"/>
        </w:rPr>
        <w:t xml:space="preserve"> </w:t>
      </w:r>
      <w:r>
        <w:t>dirty</w:t>
      </w:r>
      <w:r>
        <w:rPr>
          <w:spacing w:val="-4"/>
        </w:rPr>
        <w:t xml:space="preserve"> </w:t>
      </w:r>
      <w:r>
        <w:t>rope and bucket can easily contaminate the well water.</w:t>
      </w:r>
    </w:p>
    <w:p w14:paraId="6F60CB7B" w14:textId="77777777" w:rsidR="000A4E28" w:rsidRDefault="000A4E28">
      <w:pPr>
        <w:pStyle w:val="BodyText"/>
        <w:spacing w:before="2"/>
      </w:pPr>
    </w:p>
    <w:p w14:paraId="6F6B1528" w14:textId="77777777" w:rsidR="000A4E28" w:rsidRDefault="00000000">
      <w:pPr>
        <w:pStyle w:val="ListParagraph"/>
        <w:numPr>
          <w:ilvl w:val="0"/>
          <w:numId w:val="5"/>
        </w:numPr>
        <w:tabs>
          <w:tab w:val="left" w:pos="564"/>
        </w:tabs>
        <w:ind w:right="350" w:firstLine="0"/>
      </w:pPr>
      <w:r>
        <w:rPr>
          <w:i/>
        </w:rPr>
        <w:t xml:space="preserve">Is the fence around the well inadequate? </w:t>
      </w:r>
      <w:r>
        <w:t>If there is no fence or the fence is damaged, then animals can access the well and may damage the structure as well as contaminate the area with feces.</w:t>
      </w:r>
      <w:r>
        <w:rPr>
          <w:spacing w:val="-8"/>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check</w:t>
      </w:r>
      <w:r>
        <w:rPr>
          <w:spacing w:val="-2"/>
        </w:rPr>
        <w:t xml:space="preserve"> </w:t>
      </w:r>
      <w:r>
        <w:t>the</w:t>
      </w:r>
      <w:r>
        <w:rPr>
          <w:spacing w:val="-8"/>
        </w:rPr>
        <w:t xml:space="preserve"> </w:t>
      </w:r>
      <w:r>
        <w:t>fencing</w:t>
      </w:r>
      <w:r>
        <w:rPr>
          <w:spacing w:val="-3"/>
        </w:rPr>
        <w:t xml:space="preserve"> </w:t>
      </w:r>
      <w:r>
        <w:t>at</w:t>
      </w:r>
      <w:r>
        <w:rPr>
          <w:spacing w:val="-6"/>
        </w:rPr>
        <w:t xml:space="preserve"> </w:t>
      </w:r>
      <w:r>
        <w:t>the</w:t>
      </w:r>
      <w:r>
        <w:rPr>
          <w:spacing w:val="-3"/>
        </w:rPr>
        <w:t xml:space="preserve"> </w:t>
      </w:r>
      <w:r>
        <w:t>site</w:t>
      </w:r>
      <w:r>
        <w:rPr>
          <w:spacing w:val="-3"/>
        </w:rPr>
        <w:t xml:space="preserve"> </w:t>
      </w:r>
      <w:r>
        <w:t>as</w:t>
      </w:r>
      <w:r>
        <w:rPr>
          <w:spacing w:val="-5"/>
        </w:rPr>
        <w:t xml:space="preserve"> </w:t>
      </w:r>
      <w:r>
        <w:t>well</w:t>
      </w:r>
      <w:r>
        <w:rPr>
          <w:spacing w:val="-3"/>
        </w:rPr>
        <w:t xml:space="preserve"> </w:t>
      </w:r>
      <w:r>
        <w:t>as</w:t>
      </w:r>
      <w:r>
        <w:rPr>
          <w:spacing w:val="-3"/>
        </w:rPr>
        <w:t xml:space="preserve"> </w:t>
      </w:r>
      <w:r>
        <w:t>check whether</w:t>
      </w:r>
      <w:r>
        <w:rPr>
          <w:spacing w:val="-2"/>
        </w:rPr>
        <w:t xml:space="preserve"> </w:t>
      </w:r>
      <w:r>
        <w:t>animals</w:t>
      </w:r>
      <w:r>
        <w:rPr>
          <w:spacing w:val="-5"/>
        </w:rPr>
        <w:t xml:space="preserve"> </w:t>
      </w:r>
      <w:r>
        <w:t>are</w:t>
      </w:r>
      <w:r>
        <w:rPr>
          <w:spacing w:val="-5"/>
        </w:rPr>
        <w:t xml:space="preserve"> </w:t>
      </w:r>
      <w:r>
        <w:t>routinely</w:t>
      </w:r>
      <w:r>
        <w:rPr>
          <w:spacing w:val="-2"/>
        </w:rPr>
        <w:t xml:space="preserve"> </w:t>
      </w:r>
      <w:r>
        <w:t>in the area (sometimes animals are kept in the fenced area for security).</w:t>
      </w:r>
    </w:p>
    <w:p w14:paraId="7A1799E3" w14:textId="77777777" w:rsidR="000A4E28" w:rsidRDefault="000A4E28">
      <w:pPr>
        <w:pStyle w:val="BodyText"/>
        <w:spacing w:before="2"/>
      </w:pPr>
    </w:p>
    <w:p w14:paraId="76778B21" w14:textId="77777777" w:rsidR="000A4E28" w:rsidRDefault="00000000">
      <w:pPr>
        <w:ind w:left="212"/>
        <w:rPr>
          <w:sz w:val="18"/>
        </w:rPr>
      </w:pPr>
      <w:r>
        <w:rPr>
          <w:sz w:val="18"/>
        </w:rPr>
        <w:t>Sanitary</w:t>
      </w:r>
      <w:r>
        <w:rPr>
          <w:spacing w:val="-6"/>
          <w:sz w:val="18"/>
        </w:rPr>
        <w:t xml:space="preserve"> </w:t>
      </w:r>
      <w:r>
        <w:rPr>
          <w:sz w:val="18"/>
        </w:rPr>
        <w:t>Inspection</w:t>
      </w:r>
      <w:r>
        <w:rPr>
          <w:spacing w:val="-3"/>
          <w:sz w:val="18"/>
        </w:rPr>
        <w:t xml:space="preserve"> </w:t>
      </w:r>
      <w:r>
        <w:rPr>
          <w:sz w:val="18"/>
        </w:rPr>
        <w:t>Form</w:t>
      </w:r>
      <w:r>
        <w:rPr>
          <w:spacing w:val="-4"/>
          <w:sz w:val="18"/>
        </w:rPr>
        <w:t xml:space="preserve"> </w:t>
      </w:r>
      <w:r>
        <w:rPr>
          <w:sz w:val="18"/>
        </w:rPr>
        <w:t>adapted</w:t>
      </w:r>
      <w:r>
        <w:rPr>
          <w:spacing w:val="-3"/>
          <w:sz w:val="18"/>
        </w:rPr>
        <w:t xml:space="preserve"> </w:t>
      </w:r>
      <w:r>
        <w:rPr>
          <w:spacing w:val="-4"/>
          <w:sz w:val="18"/>
        </w:rPr>
        <w:t>from:</w:t>
      </w:r>
    </w:p>
    <w:p w14:paraId="63215FF5" w14:textId="77777777" w:rsidR="000A4E28" w:rsidRDefault="00000000">
      <w:pPr>
        <w:spacing w:before="120"/>
        <w:ind w:left="212"/>
        <w:rPr>
          <w:sz w:val="18"/>
        </w:rPr>
      </w:pPr>
      <w:r>
        <w:rPr>
          <w:sz w:val="18"/>
        </w:rPr>
        <w:t>World Health Organization (2012). Rapid</w:t>
      </w:r>
      <w:r>
        <w:rPr>
          <w:spacing w:val="-2"/>
          <w:sz w:val="18"/>
        </w:rPr>
        <w:t xml:space="preserve"> </w:t>
      </w:r>
      <w:r>
        <w:rPr>
          <w:sz w:val="18"/>
        </w:rPr>
        <w:t>Assessment of Drinking-Water Quality:</w:t>
      </w:r>
      <w:r>
        <w:rPr>
          <w:spacing w:val="-2"/>
          <w:sz w:val="18"/>
        </w:rPr>
        <w:t xml:space="preserve"> </w:t>
      </w:r>
      <w:r>
        <w:rPr>
          <w:sz w:val="18"/>
        </w:rPr>
        <w:t>A</w:t>
      </w:r>
      <w:r>
        <w:rPr>
          <w:spacing w:val="-7"/>
          <w:sz w:val="18"/>
        </w:rPr>
        <w:t xml:space="preserve"> </w:t>
      </w:r>
      <w:r>
        <w:rPr>
          <w:sz w:val="18"/>
        </w:rPr>
        <w:t>Handbook for Implementation. WHO, Geneva,</w:t>
      </w:r>
      <w:r>
        <w:rPr>
          <w:spacing w:val="-15"/>
          <w:sz w:val="18"/>
        </w:rPr>
        <w:t xml:space="preserve"> </w:t>
      </w:r>
      <w:r>
        <w:rPr>
          <w:sz w:val="18"/>
        </w:rPr>
        <w:t>Switzerland.</w:t>
      </w:r>
      <w:r>
        <w:rPr>
          <w:spacing w:val="-12"/>
          <w:sz w:val="18"/>
        </w:rPr>
        <w:t xml:space="preserve"> </w:t>
      </w:r>
      <w:r>
        <w:rPr>
          <w:sz w:val="18"/>
        </w:rPr>
        <w:t>Available</w:t>
      </w:r>
      <w:r>
        <w:rPr>
          <w:spacing w:val="-13"/>
          <w:sz w:val="18"/>
        </w:rPr>
        <w:t xml:space="preserve"> </w:t>
      </w:r>
      <w:r>
        <w:rPr>
          <w:sz w:val="18"/>
        </w:rPr>
        <w:t>at:</w:t>
      </w:r>
      <w:r>
        <w:rPr>
          <w:spacing w:val="-12"/>
          <w:sz w:val="18"/>
        </w:rPr>
        <w:t xml:space="preserve"> </w:t>
      </w:r>
      <w:hyperlink r:id="rId370">
        <w:r>
          <w:rPr>
            <w:sz w:val="18"/>
            <w:u w:val="single"/>
          </w:rPr>
          <w:t>www.who.int/water_sanitation_health/publications/2012/rapid_assessment/en/index.html</w:t>
        </w:r>
      </w:hyperlink>
    </w:p>
    <w:p w14:paraId="126B144C" w14:textId="77777777" w:rsidR="000A4E28" w:rsidRDefault="00000000">
      <w:pPr>
        <w:spacing w:before="119"/>
        <w:ind w:left="212" w:right="496"/>
        <w:rPr>
          <w:sz w:val="18"/>
        </w:rPr>
      </w:pPr>
      <w:r>
        <w:rPr>
          <w:sz w:val="18"/>
        </w:rPr>
        <w:t>World</w:t>
      </w:r>
      <w:r>
        <w:rPr>
          <w:spacing w:val="-7"/>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(2005).</w:t>
      </w:r>
      <w:r>
        <w:rPr>
          <w:spacing w:val="-9"/>
          <w:sz w:val="18"/>
        </w:rPr>
        <w:t xml:space="preserve"> </w:t>
      </w:r>
      <w:r>
        <w:rPr>
          <w:sz w:val="18"/>
        </w:rPr>
        <w:t>Water</w:t>
      </w:r>
      <w:r>
        <w:rPr>
          <w:spacing w:val="-5"/>
          <w:sz w:val="18"/>
        </w:rPr>
        <w:t xml:space="preserve"> </w:t>
      </w:r>
      <w:r>
        <w:rPr>
          <w:sz w:val="18"/>
        </w:rPr>
        <w:t>Safety</w:t>
      </w:r>
      <w:r>
        <w:rPr>
          <w:spacing w:val="-6"/>
          <w:sz w:val="18"/>
        </w:rPr>
        <w:t xml:space="preserve"> </w:t>
      </w:r>
      <w:r>
        <w:rPr>
          <w:sz w:val="18"/>
        </w:rPr>
        <w:t>Plans:</w:t>
      </w:r>
      <w:r>
        <w:rPr>
          <w:spacing w:val="-5"/>
          <w:sz w:val="18"/>
        </w:rPr>
        <w:t xml:space="preserve"> </w:t>
      </w:r>
      <w:r>
        <w:rPr>
          <w:sz w:val="18"/>
        </w:rPr>
        <w:t>Managing Drinking-Water</w:t>
      </w:r>
      <w:r>
        <w:rPr>
          <w:spacing w:val="-5"/>
          <w:sz w:val="18"/>
        </w:rPr>
        <w:t xml:space="preserve"> </w:t>
      </w:r>
      <w:r>
        <w:rPr>
          <w:sz w:val="18"/>
        </w:rPr>
        <w:t>Quality</w:t>
      </w:r>
      <w:r>
        <w:rPr>
          <w:spacing w:val="-6"/>
          <w:sz w:val="18"/>
        </w:rPr>
        <w:t xml:space="preserve"> </w:t>
      </w:r>
      <w:r>
        <w:rPr>
          <w:sz w:val="18"/>
        </w:rPr>
        <w:t>from</w:t>
      </w:r>
      <w:r>
        <w:rPr>
          <w:spacing w:val="-4"/>
          <w:sz w:val="18"/>
        </w:rPr>
        <w:t xml:space="preserve"> </w:t>
      </w:r>
      <w:r>
        <w:rPr>
          <w:sz w:val="18"/>
        </w:rPr>
        <w:t>Catchment</w:t>
      </w:r>
      <w:r>
        <w:rPr>
          <w:spacing w:val="-5"/>
          <w:sz w:val="18"/>
        </w:rPr>
        <w:t xml:space="preserve"> </w:t>
      </w:r>
      <w:r>
        <w:rPr>
          <w:sz w:val="18"/>
        </w:rPr>
        <w:t>to</w:t>
      </w:r>
      <w:r>
        <w:rPr>
          <w:spacing w:val="-5"/>
          <w:sz w:val="18"/>
        </w:rPr>
        <w:t xml:space="preserve"> </w:t>
      </w:r>
      <w:r>
        <w:rPr>
          <w:sz w:val="18"/>
        </w:rPr>
        <w:t xml:space="preserve">Consumer. WHO, Geneva Switzerland. Available at: </w:t>
      </w:r>
      <w:hyperlink r:id="rId371">
        <w:r>
          <w:rPr>
            <w:sz w:val="18"/>
            <w:u w:val="single"/>
          </w:rPr>
          <w:t>www.who.int/water_sanitation_health/dwq/wsp0506/en/index.html</w:t>
        </w:r>
      </w:hyperlink>
    </w:p>
    <w:p w14:paraId="30F6565E" w14:textId="77777777" w:rsidR="000A4E28" w:rsidRDefault="00000000">
      <w:pPr>
        <w:spacing w:before="121"/>
        <w:ind w:left="212" w:right="145"/>
        <w:rPr>
          <w:sz w:val="18"/>
        </w:rPr>
      </w:pPr>
      <w:r>
        <w:rPr>
          <w:sz w:val="18"/>
        </w:rPr>
        <w:t>World</w:t>
      </w:r>
      <w:r>
        <w:rPr>
          <w:spacing w:val="-7"/>
          <w:sz w:val="18"/>
        </w:rPr>
        <w:t xml:space="preserve"> </w:t>
      </w:r>
      <w:r>
        <w:rPr>
          <w:sz w:val="18"/>
        </w:rPr>
        <w:t>Health</w:t>
      </w:r>
      <w:r>
        <w:rPr>
          <w:spacing w:val="-5"/>
          <w:sz w:val="18"/>
        </w:rPr>
        <w:t xml:space="preserve"> </w:t>
      </w:r>
      <w:r>
        <w:rPr>
          <w:sz w:val="18"/>
        </w:rPr>
        <w:t>Organization</w:t>
      </w:r>
      <w:r>
        <w:rPr>
          <w:spacing w:val="-2"/>
          <w:sz w:val="18"/>
        </w:rPr>
        <w:t xml:space="preserve"> </w:t>
      </w:r>
      <w:r>
        <w:rPr>
          <w:sz w:val="18"/>
        </w:rPr>
        <w:t>(1997).</w:t>
      </w:r>
      <w:r>
        <w:rPr>
          <w:spacing w:val="-5"/>
          <w:sz w:val="18"/>
        </w:rPr>
        <w:t xml:space="preserve"> </w:t>
      </w:r>
      <w:r>
        <w:rPr>
          <w:sz w:val="18"/>
        </w:rPr>
        <w:t>Guidelines</w:t>
      </w:r>
      <w:r>
        <w:rPr>
          <w:spacing w:val="-4"/>
          <w:sz w:val="18"/>
        </w:rPr>
        <w:t xml:space="preserve"> </w:t>
      </w:r>
      <w:r>
        <w:rPr>
          <w:sz w:val="18"/>
        </w:rPr>
        <w:t>for</w:t>
      </w:r>
      <w:r>
        <w:rPr>
          <w:spacing w:val="-5"/>
          <w:sz w:val="18"/>
        </w:rPr>
        <w:t xml:space="preserve"> </w:t>
      </w:r>
      <w:r>
        <w:rPr>
          <w:sz w:val="18"/>
        </w:rPr>
        <w:t>Drinking</w:t>
      </w:r>
      <w:r>
        <w:rPr>
          <w:spacing w:val="-9"/>
          <w:sz w:val="18"/>
        </w:rPr>
        <w:t xml:space="preserve"> </w:t>
      </w:r>
      <w:r>
        <w:rPr>
          <w:sz w:val="18"/>
        </w:rPr>
        <w:t>Water</w:t>
      </w:r>
      <w:r>
        <w:rPr>
          <w:spacing w:val="-5"/>
          <w:sz w:val="18"/>
        </w:rPr>
        <w:t xml:space="preserve"> </w:t>
      </w:r>
      <w:r>
        <w:rPr>
          <w:sz w:val="18"/>
        </w:rPr>
        <w:t>Quality,</w:t>
      </w:r>
      <w:r>
        <w:rPr>
          <w:spacing w:val="-5"/>
          <w:sz w:val="18"/>
        </w:rPr>
        <w:t xml:space="preserve"> </w:t>
      </w:r>
      <w:r>
        <w:rPr>
          <w:sz w:val="18"/>
        </w:rPr>
        <w:t>Second</w:t>
      </w:r>
      <w:r>
        <w:rPr>
          <w:spacing w:val="-5"/>
          <w:sz w:val="18"/>
        </w:rPr>
        <w:t xml:space="preserve"> </w:t>
      </w:r>
      <w:r>
        <w:rPr>
          <w:sz w:val="18"/>
        </w:rPr>
        <w:t>Edition,</w:t>
      </w:r>
      <w:r>
        <w:rPr>
          <w:spacing w:val="-5"/>
          <w:sz w:val="18"/>
        </w:rPr>
        <w:t xml:space="preserve"> </w:t>
      </w:r>
      <w:r>
        <w:rPr>
          <w:sz w:val="18"/>
        </w:rPr>
        <w:t>Volume</w:t>
      </w:r>
      <w:r>
        <w:rPr>
          <w:spacing w:val="-5"/>
          <w:sz w:val="18"/>
        </w:rPr>
        <w:t xml:space="preserve"> </w:t>
      </w:r>
      <w:r>
        <w:rPr>
          <w:sz w:val="18"/>
        </w:rPr>
        <w:t>3,</w:t>
      </w:r>
      <w:r>
        <w:rPr>
          <w:spacing w:val="-5"/>
          <w:sz w:val="18"/>
        </w:rPr>
        <w:t xml:space="preserve"> </w:t>
      </w:r>
      <w:r>
        <w:rPr>
          <w:sz w:val="18"/>
        </w:rPr>
        <w:t>Surveillance</w:t>
      </w:r>
      <w:r>
        <w:rPr>
          <w:spacing w:val="-5"/>
          <w:sz w:val="18"/>
        </w:rPr>
        <w:t xml:space="preserve"> </w:t>
      </w:r>
      <w:r>
        <w:rPr>
          <w:sz w:val="18"/>
        </w:rPr>
        <w:t>and</w:t>
      </w:r>
      <w:r>
        <w:rPr>
          <w:spacing w:val="-5"/>
          <w:sz w:val="18"/>
        </w:rPr>
        <w:t xml:space="preserve"> </w:t>
      </w:r>
      <w:r>
        <w:rPr>
          <w:sz w:val="18"/>
        </w:rPr>
        <w:t xml:space="preserve">Control of Community Supplies. WHO, Geneva, Switzerland. Available at: </w:t>
      </w:r>
      <w:hyperlink r:id="rId372">
        <w:r>
          <w:rPr>
            <w:spacing w:val="-2"/>
            <w:sz w:val="18"/>
            <w:u w:val="single"/>
          </w:rPr>
          <w:t>www.who.int/water_sanitation_health/dwq/gdwq2v1/en/index2.html</w:t>
        </w:r>
      </w:hyperlink>
    </w:p>
    <w:p w14:paraId="755C14CF" w14:textId="77777777" w:rsidR="000A4E28" w:rsidRDefault="000A4E28">
      <w:pPr>
        <w:rPr>
          <w:sz w:val="18"/>
        </w:rPr>
        <w:sectPr w:rsidR="000A4E28">
          <w:headerReference w:type="default" r:id="rId373"/>
          <w:footerReference w:type="default" r:id="rId374"/>
          <w:pgSz w:w="12240" w:h="15840"/>
          <w:pgMar w:top="1400" w:right="960" w:bottom="1180" w:left="920" w:header="1136" w:footer="985" w:gutter="0"/>
          <w:cols w:space="720"/>
        </w:sectPr>
      </w:pPr>
    </w:p>
    <w:p w14:paraId="68974009" w14:textId="77777777" w:rsidR="000A4E28" w:rsidRDefault="000A4E28">
      <w:pPr>
        <w:pStyle w:val="BodyText"/>
        <w:spacing w:before="139"/>
        <w:rPr>
          <w:sz w:val="20"/>
        </w:rPr>
      </w:pPr>
    </w:p>
    <w:p w14:paraId="0D807669" w14:textId="77777777" w:rsidR="000A4E28" w:rsidRDefault="00000000">
      <w:pPr>
        <w:pStyle w:val="BodyText"/>
        <w:ind w:left="416"/>
        <w:rPr>
          <w:sz w:val="20"/>
        </w:rPr>
      </w:pPr>
      <w:r>
        <w:rPr>
          <w:noProof/>
          <w:sz w:val="20"/>
        </w:rPr>
        <w:drawing>
          <wp:inline distT="0" distB="0" distL="0" distR="0" wp14:anchorId="0F88F2CF" wp14:editId="13D7B004">
            <wp:extent cx="6059401" cy="7593520"/>
            <wp:effectExtent l="0" t="0" r="0" b="0"/>
            <wp:docPr id="2540" name="Image 2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0" name="Image 2540"/>
                    <pic:cNvPicPr/>
                  </pic:nvPicPr>
                  <pic:blipFill>
                    <a:blip r:embed="rId375" cstate="print"/>
                    <a:stretch>
                      <a:fillRect/>
                    </a:stretch>
                  </pic:blipFill>
                  <pic:spPr>
                    <a:xfrm>
                      <a:off x="0" y="0"/>
                      <a:ext cx="6059401" cy="7593520"/>
                    </a:xfrm>
                    <a:prstGeom prst="rect">
                      <a:avLst/>
                    </a:prstGeom>
                  </pic:spPr>
                </pic:pic>
              </a:graphicData>
            </a:graphic>
          </wp:inline>
        </w:drawing>
      </w:r>
    </w:p>
    <w:p w14:paraId="144B4528" w14:textId="77777777" w:rsidR="000A4E28" w:rsidRDefault="000A4E28">
      <w:pPr>
        <w:rPr>
          <w:sz w:val="20"/>
        </w:rPr>
        <w:sectPr w:rsidR="000A4E28">
          <w:headerReference w:type="default" r:id="rId376"/>
          <w:footerReference w:type="default" r:id="rId377"/>
          <w:pgSz w:w="12240" w:h="15840"/>
          <w:pgMar w:top="1380" w:right="960" w:bottom="1180" w:left="920" w:header="1135" w:footer="985" w:gutter="0"/>
          <w:cols w:space="720"/>
        </w:sectPr>
      </w:pPr>
    </w:p>
    <w:p w14:paraId="26A8CD0D" w14:textId="77777777" w:rsidR="000A4E28" w:rsidRDefault="000A4E28">
      <w:pPr>
        <w:pStyle w:val="BodyText"/>
        <w:spacing w:before="1"/>
      </w:pPr>
    </w:p>
    <w:p w14:paraId="34CF2412" w14:textId="77777777" w:rsidR="000A4E28" w:rsidRDefault="00000000">
      <w:pPr>
        <w:pStyle w:val="Heading6"/>
        <w:spacing w:before="0"/>
        <w:ind w:left="212"/>
      </w:pPr>
      <w:r>
        <w:t>Part</w:t>
      </w:r>
      <w:r>
        <w:rPr>
          <w:spacing w:val="-2"/>
        </w:rPr>
        <w:t xml:space="preserve"> </w:t>
      </w:r>
      <w:r>
        <w:t>1.</w:t>
      </w:r>
      <w:r>
        <w:rPr>
          <w:spacing w:val="-4"/>
        </w:rPr>
        <w:t xml:space="preserve"> </w:t>
      </w:r>
      <w:r>
        <w:t>General</w:t>
      </w:r>
      <w:r>
        <w:rPr>
          <w:spacing w:val="-4"/>
        </w:rPr>
        <w:t xml:space="preserve"> </w:t>
      </w:r>
      <w:r>
        <w:rPr>
          <w:spacing w:val="-2"/>
        </w:rPr>
        <w:t>information:</w:t>
      </w:r>
    </w:p>
    <w:p w14:paraId="09A790CC" w14:textId="77777777" w:rsidR="000A4E28" w:rsidRDefault="00000000">
      <w:pPr>
        <w:pStyle w:val="ListParagraph"/>
        <w:numPr>
          <w:ilvl w:val="1"/>
          <w:numId w:val="5"/>
        </w:numPr>
        <w:tabs>
          <w:tab w:val="left" w:pos="458"/>
        </w:tabs>
        <w:spacing w:before="122"/>
        <w:ind w:left="458" w:hanging="246"/>
      </w:pPr>
      <w:r>
        <w:t>Spring</w:t>
      </w:r>
      <w:r>
        <w:rPr>
          <w:spacing w:val="-10"/>
        </w:rPr>
        <w:t xml:space="preserve"> </w:t>
      </w:r>
      <w:r>
        <w:t>location:</w:t>
      </w:r>
      <w:r>
        <w:rPr>
          <w:spacing w:val="-8"/>
        </w:rPr>
        <w:t xml:space="preserve"> </w:t>
      </w:r>
      <w:r>
        <w:rPr>
          <w:spacing w:val="-2"/>
        </w:rPr>
        <w:t>.....................................................................................................</w:t>
      </w:r>
    </w:p>
    <w:p w14:paraId="7C6A95CE" w14:textId="77777777" w:rsidR="000A4E28" w:rsidRDefault="000A4E28">
      <w:pPr>
        <w:pStyle w:val="BodyText"/>
      </w:pPr>
    </w:p>
    <w:p w14:paraId="20020CC7" w14:textId="77777777" w:rsidR="000A4E28" w:rsidRDefault="00000000">
      <w:pPr>
        <w:pStyle w:val="ListParagraph"/>
        <w:numPr>
          <w:ilvl w:val="1"/>
          <w:numId w:val="5"/>
        </w:numPr>
        <w:tabs>
          <w:tab w:val="left" w:pos="458"/>
        </w:tabs>
        <w:ind w:left="458" w:hanging="246"/>
      </w:pPr>
      <w:r>
        <w:rPr>
          <w:spacing w:val="-4"/>
        </w:rPr>
        <w:t>Village/Town:</w:t>
      </w:r>
      <w:r>
        <w:rPr>
          <w:spacing w:val="7"/>
        </w:rPr>
        <w:t xml:space="preserve"> </w:t>
      </w:r>
      <w:r>
        <w:rPr>
          <w:spacing w:val="-2"/>
        </w:rPr>
        <w:t>.........................................................................................................</w:t>
      </w:r>
    </w:p>
    <w:p w14:paraId="09B0FB66" w14:textId="77777777" w:rsidR="000A4E28" w:rsidRDefault="000A4E28">
      <w:pPr>
        <w:pStyle w:val="BodyText"/>
      </w:pPr>
    </w:p>
    <w:p w14:paraId="65A92802" w14:textId="77777777" w:rsidR="000A4E28" w:rsidRDefault="00000000">
      <w:pPr>
        <w:pStyle w:val="ListParagraph"/>
        <w:numPr>
          <w:ilvl w:val="1"/>
          <w:numId w:val="5"/>
        </w:numPr>
        <w:tabs>
          <w:tab w:val="left" w:pos="446"/>
        </w:tabs>
        <w:ind w:left="446" w:hanging="234"/>
      </w:pPr>
      <w:r>
        <w:t>People</w:t>
      </w:r>
      <w:r>
        <w:rPr>
          <w:spacing w:val="-10"/>
        </w:rPr>
        <w:t xml:space="preserve"> </w:t>
      </w:r>
      <w:r>
        <w:t>served:</w:t>
      </w:r>
      <w:r>
        <w:rPr>
          <w:spacing w:val="-8"/>
        </w:rPr>
        <w:t xml:space="preserve"> </w:t>
      </w:r>
      <w:r>
        <w:rPr>
          <w:spacing w:val="-2"/>
        </w:rPr>
        <w:t>......................................................................................................</w:t>
      </w:r>
    </w:p>
    <w:p w14:paraId="2570B829" w14:textId="77777777" w:rsidR="000A4E28" w:rsidRDefault="000A4E28">
      <w:pPr>
        <w:pStyle w:val="BodyText"/>
        <w:spacing w:before="1"/>
      </w:pPr>
    </w:p>
    <w:p w14:paraId="7055B1CB" w14:textId="77777777" w:rsidR="000A4E28" w:rsidRDefault="00000000">
      <w:pPr>
        <w:pStyle w:val="ListParagraph"/>
        <w:numPr>
          <w:ilvl w:val="1"/>
          <w:numId w:val="5"/>
        </w:numPr>
        <w:tabs>
          <w:tab w:val="left" w:pos="451"/>
        </w:tabs>
        <w:ind w:left="451" w:hanging="239"/>
      </w:pPr>
      <w:r>
        <w:t>Water</w:t>
      </w:r>
      <w:r>
        <w:rPr>
          <w:spacing w:val="-8"/>
        </w:rPr>
        <w:t xml:space="preserve"> </w:t>
      </w:r>
      <w:r>
        <w:t>sample</w:t>
      </w:r>
      <w:r>
        <w:rPr>
          <w:spacing w:val="-6"/>
        </w:rPr>
        <w:t xml:space="preserve"> </w:t>
      </w:r>
      <w:r>
        <w:t>taken?</w:t>
      </w:r>
      <w:r>
        <w:rPr>
          <w:spacing w:val="-8"/>
        </w:rPr>
        <w:t xml:space="preserve"> </w:t>
      </w:r>
      <w:r>
        <w:t>…………………….</w:t>
      </w:r>
      <w:r>
        <w:rPr>
          <w:spacing w:val="-9"/>
        </w:rPr>
        <w:t xml:space="preserve"> </w:t>
      </w:r>
      <w:r>
        <w:t>Sample</w:t>
      </w:r>
      <w:r>
        <w:rPr>
          <w:spacing w:val="-5"/>
        </w:rPr>
        <w:t xml:space="preserve"> </w:t>
      </w:r>
      <w:r>
        <w:t>ID</w:t>
      </w:r>
      <w:r>
        <w:rPr>
          <w:spacing w:val="-6"/>
        </w:rPr>
        <w:t xml:space="preserve"> </w:t>
      </w:r>
      <w:r>
        <w:rPr>
          <w:spacing w:val="-2"/>
        </w:rPr>
        <w:t>…………………………….</w:t>
      </w:r>
    </w:p>
    <w:p w14:paraId="22929BBA" w14:textId="77777777" w:rsidR="000A4E28" w:rsidRDefault="000A4E28">
      <w:pPr>
        <w:pStyle w:val="BodyText"/>
      </w:pPr>
    </w:p>
    <w:p w14:paraId="6D6D0675" w14:textId="77777777" w:rsidR="000A4E28" w:rsidRDefault="00000000">
      <w:pPr>
        <w:pStyle w:val="ListParagraph"/>
        <w:numPr>
          <w:ilvl w:val="1"/>
          <w:numId w:val="5"/>
        </w:numPr>
        <w:tabs>
          <w:tab w:val="left" w:pos="458"/>
        </w:tabs>
        <w:ind w:left="458" w:hanging="246"/>
      </w:pPr>
      <w:r>
        <w:t>Date</w:t>
      </w:r>
      <w:r>
        <w:rPr>
          <w:spacing w:val="-9"/>
        </w:rPr>
        <w:t xml:space="preserve"> </w:t>
      </w:r>
      <w:r>
        <w:t>of</w:t>
      </w:r>
      <w:r>
        <w:rPr>
          <w:spacing w:val="-4"/>
        </w:rPr>
        <w:t xml:space="preserve"> </w:t>
      </w:r>
      <w:r>
        <w:t>visit:</w:t>
      </w:r>
      <w:r>
        <w:rPr>
          <w:spacing w:val="-5"/>
        </w:rPr>
        <w:t xml:space="preserve"> </w:t>
      </w:r>
      <w:r>
        <w:rPr>
          <w:spacing w:val="-2"/>
        </w:rPr>
        <w:t>........................................................................................................</w:t>
      </w:r>
    </w:p>
    <w:p w14:paraId="0A9DB92F" w14:textId="77777777" w:rsidR="000A4E28" w:rsidRDefault="00000000">
      <w:pPr>
        <w:pStyle w:val="BodyText"/>
        <w:spacing w:before="249" w:line="244" w:lineRule="auto"/>
        <w:ind w:left="212"/>
      </w:pPr>
      <w:r>
        <w:rPr>
          <w:b/>
        </w:rPr>
        <w:t>Part</w:t>
      </w:r>
      <w:r>
        <w:rPr>
          <w:b/>
          <w:spacing w:val="-3"/>
        </w:rPr>
        <w:t xml:space="preserve"> </w:t>
      </w:r>
      <w:r>
        <w:rPr>
          <w:b/>
        </w:rPr>
        <w:t>2.</w:t>
      </w:r>
      <w:r>
        <w:rPr>
          <w:b/>
          <w:spacing w:val="-3"/>
        </w:rPr>
        <w:t xml:space="preserve"> </w:t>
      </w:r>
      <w:r>
        <w:rPr>
          <w:b/>
        </w:rPr>
        <w:t>Risk</w:t>
      </w:r>
      <w:r>
        <w:rPr>
          <w:b/>
          <w:spacing w:val="-5"/>
        </w:rPr>
        <w:t xml:space="preserve"> </w:t>
      </w:r>
      <w:r>
        <w:rPr>
          <w:b/>
        </w:rPr>
        <w:t>assessment:</w:t>
      </w:r>
      <w:r>
        <w:rPr>
          <w:b/>
          <w:spacing w:val="-2"/>
        </w:rPr>
        <w:t xml:space="preserve"> </w:t>
      </w:r>
      <w:r>
        <w:t>Circle</w:t>
      </w:r>
      <w:r>
        <w:rPr>
          <w:spacing w:val="-5"/>
        </w:rPr>
        <w:t xml:space="preserve"> </w:t>
      </w:r>
      <w:r>
        <w:t>the</w:t>
      </w:r>
      <w:r>
        <w:rPr>
          <w:spacing w:val="-7"/>
        </w:rPr>
        <w:t xml:space="preserve"> </w:t>
      </w:r>
      <w:r>
        <w:t>most</w:t>
      </w:r>
      <w:r>
        <w:rPr>
          <w:spacing w:val="-6"/>
        </w:rPr>
        <w:t xml:space="preserve"> </w:t>
      </w:r>
      <w:r>
        <w:t>appropriate</w:t>
      </w:r>
      <w:r>
        <w:rPr>
          <w:spacing w:val="-4"/>
        </w:rPr>
        <w:t xml:space="preserve"> </w:t>
      </w:r>
      <w:r>
        <w:t>answer.</w:t>
      </w:r>
      <w:r>
        <w:rPr>
          <w:spacing w:val="-14"/>
        </w:rPr>
        <w:t xml:space="preserve"> </w:t>
      </w:r>
      <w:r>
        <w:t>A</w:t>
      </w:r>
      <w:r>
        <w:rPr>
          <w:spacing w:val="-16"/>
        </w:rPr>
        <w:t xml:space="preserve"> </w:t>
      </w:r>
      <w:r>
        <w:t>‘Yes’</w:t>
      </w:r>
      <w:r>
        <w:rPr>
          <w:spacing w:val="-13"/>
        </w:rPr>
        <w:t xml:space="preserve"> </w:t>
      </w:r>
      <w:r>
        <w:t>answer</w:t>
      </w:r>
      <w:r>
        <w:rPr>
          <w:spacing w:val="-4"/>
        </w:rPr>
        <w:t xml:space="preserve"> </w:t>
      </w:r>
      <w:r>
        <w:t>means</w:t>
      </w:r>
      <w:r>
        <w:rPr>
          <w:spacing w:val="-7"/>
        </w:rPr>
        <w:t xml:space="preserve"> </w:t>
      </w:r>
      <w:r>
        <w:t>that</w:t>
      </w:r>
      <w:r>
        <w:rPr>
          <w:spacing w:val="-6"/>
        </w:rPr>
        <w:t xml:space="preserve"> </w:t>
      </w:r>
      <w:r>
        <w:t>there</w:t>
      </w:r>
      <w:r>
        <w:rPr>
          <w:spacing w:val="-5"/>
        </w:rPr>
        <w:t xml:space="preserve"> </w:t>
      </w:r>
      <w:r>
        <w:t>is</w:t>
      </w:r>
      <w:r>
        <w:rPr>
          <w:spacing w:val="-9"/>
        </w:rPr>
        <w:t xml:space="preserve"> </w:t>
      </w:r>
      <w:r>
        <w:t>a potential risk and a ‘No’</w:t>
      </w:r>
      <w:r>
        <w:rPr>
          <w:spacing w:val="-4"/>
        </w:rPr>
        <w:t xml:space="preserve"> </w:t>
      </w:r>
      <w:r>
        <w:t>answer that there is no or very low risk. See explanation on reverse.</w:t>
      </w:r>
    </w:p>
    <w:p w14:paraId="5FD5EB28" w14:textId="77777777" w:rsidR="000A4E28" w:rsidRDefault="00000000">
      <w:pPr>
        <w:pStyle w:val="Heading6"/>
        <w:spacing w:before="111"/>
        <w:ind w:left="8259"/>
      </w:pPr>
      <w:r>
        <w:rPr>
          <w:spacing w:val="-2"/>
        </w:rPr>
        <w:t>Observation</w:t>
      </w:r>
    </w:p>
    <w:p w14:paraId="2CAB4861" w14:textId="77777777" w:rsidR="000A4E28" w:rsidRDefault="000A4E28">
      <w:pPr>
        <w:pStyle w:val="BodyText"/>
        <w:spacing w:before="32"/>
        <w:rPr>
          <w:b/>
          <w:sz w:val="20"/>
        </w:rPr>
      </w:pPr>
    </w:p>
    <w:tbl>
      <w:tblPr>
        <w:tblW w:w="0" w:type="auto"/>
        <w:tblInd w:w="170" w:type="dxa"/>
        <w:tblLayout w:type="fixed"/>
        <w:tblCellMar>
          <w:left w:w="0" w:type="dxa"/>
          <w:right w:w="0" w:type="dxa"/>
        </w:tblCellMar>
        <w:tblLook w:val="01E0" w:firstRow="1" w:lastRow="1" w:firstColumn="1" w:lastColumn="1" w:noHBand="0" w:noVBand="0"/>
      </w:tblPr>
      <w:tblGrid>
        <w:gridCol w:w="8242"/>
        <w:gridCol w:w="1011"/>
      </w:tblGrid>
      <w:tr w:rsidR="000A4E28" w14:paraId="7CBFA67B" w14:textId="77777777">
        <w:trPr>
          <w:trHeight w:val="376"/>
        </w:trPr>
        <w:tc>
          <w:tcPr>
            <w:tcW w:w="8242" w:type="dxa"/>
          </w:tcPr>
          <w:p w14:paraId="42048BD4" w14:textId="77777777" w:rsidR="000A4E28" w:rsidRDefault="00000000">
            <w:pPr>
              <w:pStyle w:val="TableParagraph"/>
              <w:spacing w:line="247" w:lineRule="exact"/>
              <w:ind w:left="50"/>
            </w:pPr>
            <w:r>
              <w:t>1.</w:t>
            </w:r>
            <w:r>
              <w:rPr>
                <w:spacing w:val="-4"/>
              </w:rPr>
              <w:t xml:space="preserve"> </w:t>
            </w:r>
            <w:r>
              <w:t>Is</w:t>
            </w:r>
            <w:r>
              <w:rPr>
                <w:spacing w:val="-5"/>
              </w:rPr>
              <w:t xml:space="preserve"> </w:t>
            </w:r>
            <w:r>
              <w:t>the</w:t>
            </w:r>
            <w:r>
              <w:rPr>
                <w:spacing w:val="-4"/>
              </w:rPr>
              <w:t xml:space="preserve"> </w:t>
            </w:r>
            <w:r>
              <w:t>collection</w:t>
            </w:r>
            <w:r>
              <w:rPr>
                <w:spacing w:val="-3"/>
              </w:rPr>
              <w:t xml:space="preserve"> </w:t>
            </w:r>
            <w:r>
              <w:t>or</w:t>
            </w:r>
            <w:r>
              <w:rPr>
                <w:spacing w:val="-4"/>
              </w:rPr>
              <w:t xml:space="preserve"> </w:t>
            </w:r>
            <w:r>
              <w:t>spring</w:t>
            </w:r>
            <w:r>
              <w:rPr>
                <w:spacing w:val="-3"/>
              </w:rPr>
              <w:t xml:space="preserve"> </w:t>
            </w:r>
            <w:r>
              <w:t>box</w:t>
            </w:r>
            <w:r>
              <w:rPr>
                <w:spacing w:val="-4"/>
              </w:rPr>
              <w:t xml:space="preserve"> </w:t>
            </w:r>
            <w:r>
              <w:t>absent</w:t>
            </w:r>
            <w:r>
              <w:rPr>
                <w:spacing w:val="-4"/>
              </w:rPr>
              <w:t xml:space="preserve"> </w:t>
            </w:r>
            <w:r>
              <w:t>or</w:t>
            </w:r>
            <w:r>
              <w:rPr>
                <w:spacing w:val="-6"/>
              </w:rPr>
              <w:t xml:space="preserve"> </w:t>
            </w:r>
            <w:r>
              <w:rPr>
                <w:spacing w:val="-2"/>
              </w:rPr>
              <w:t>faulty?</w:t>
            </w:r>
          </w:p>
        </w:tc>
        <w:tc>
          <w:tcPr>
            <w:tcW w:w="1011" w:type="dxa"/>
          </w:tcPr>
          <w:p w14:paraId="43750EA5" w14:textId="77777777" w:rsidR="000A4E28" w:rsidRDefault="00000000">
            <w:pPr>
              <w:pStyle w:val="TableParagraph"/>
              <w:spacing w:line="247" w:lineRule="exact"/>
              <w:ind w:left="317"/>
            </w:pPr>
            <w:r>
              <w:rPr>
                <w:spacing w:val="-5"/>
              </w:rPr>
              <w:t>Y/N</w:t>
            </w:r>
          </w:p>
        </w:tc>
      </w:tr>
      <w:tr w:rsidR="000A4E28" w14:paraId="414FC354" w14:textId="77777777">
        <w:trPr>
          <w:trHeight w:val="506"/>
        </w:trPr>
        <w:tc>
          <w:tcPr>
            <w:tcW w:w="8242" w:type="dxa"/>
          </w:tcPr>
          <w:p w14:paraId="5F62B504" w14:textId="77777777" w:rsidR="000A4E28" w:rsidRDefault="00000000">
            <w:pPr>
              <w:pStyle w:val="TableParagraph"/>
              <w:spacing w:before="123"/>
              <w:ind w:left="50"/>
            </w:pPr>
            <w:r>
              <w:t>2.</w:t>
            </w:r>
            <w:r>
              <w:rPr>
                <w:spacing w:val="-7"/>
              </w:rPr>
              <w:t xml:space="preserve"> </w:t>
            </w:r>
            <w:r>
              <w:t>Is</w:t>
            </w:r>
            <w:r>
              <w:rPr>
                <w:spacing w:val="-6"/>
              </w:rPr>
              <w:t xml:space="preserve"> </w:t>
            </w:r>
            <w:r>
              <w:t>the</w:t>
            </w:r>
            <w:r>
              <w:rPr>
                <w:spacing w:val="-5"/>
              </w:rPr>
              <w:t xml:space="preserve"> </w:t>
            </w:r>
            <w:r>
              <w:t>masonry</w:t>
            </w:r>
            <w:r>
              <w:rPr>
                <w:spacing w:val="-6"/>
              </w:rPr>
              <w:t xml:space="preserve"> </w:t>
            </w:r>
            <w:r>
              <w:t>or</w:t>
            </w:r>
            <w:r>
              <w:rPr>
                <w:spacing w:val="-3"/>
              </w:rPr>
              <w:t xml:space="preserve"> </w:t>
            </w:r>
            <w:r>
              <w:t>backfill</w:t>
            </w:r>
            <w:r>
              <w:rPr>
                <w:spacing w:val="-3"/>
              </w:rPr>
              <w:t xml:space="preserve"> </w:t>
            </w:r>
            <w:r>
              <w:t>area</w:t>
            </w:r>
            <w:r>
              <w:rPr>
                <w:spacing w:val="-4"/>
              </w:rPr>
              <w:t xml:space="preserve"> </w:t>
            </w:r>
            <w:r>
              <w:t>protecting</w:t>
            </w:r>
            <w:r>
              <w:rPr>
                <w:spacing w:val="-4"/>
              </w:rPr>
              <w:t xml:space="preserve"> </w:t>
            </w:r>
            <w:r>
              <w:t>the</w:t>
            </w:r>
            <w:r>
              <w:rPr>
                <w:spacing w:val="-4"/>
              </w:rPr>
              <w:t xml:space="preserve"> </w:t>
            </w:r>
            <w:r>
              <w:t>spring</w:t>
            </w:r>
            <w:r>
              <w:rPr>
                <w:spacing w:val="-5"/>
              </w:rPr>
              <w:t xml:space="preserve"> </w:t>
            </w:r>
            <w:r>
              <w:t>faulty</w:t>
            </w:r>
            <w:r>
              <w:rPr>
                <w:spacing w:val="-6"/>
              </w:rPr>
              <w:t xml:space="preserve"> </w:t>
            </w:r>
            <w:r>
              <w:t>or</w:t>
            </w:r>
            <w:r>
              <w:rPr>
                <w:spacing w:val="-2"/>
              </w:rPr>
              <w:t xml:space="preserve"> eroded?</w:t>
            </w:r>
          </w:p>
        </w:tc>
        <w:tc>
          <w:tcPr>
            <w:tcW w:w="1011" w:type="dxa"/>
          </w:tcPr>
          <w:p w14:paraId="68C74FDD" w14:textId="77777777" w:rsidR="000A4E28" w:rsidRDefault="00000000">
            <w:pPr>
              <w:pStyle w:val="TableParagraph"/>
              <w:spacing w:before="123"/>
              <w:ind w:left="317"/>
            </w:pPr>
            <w:r>
              <w:rPr>
                <w:spacing w:val="-5"/>
              </w:rPr>
              <w:t>Y/N</w:t>
            </w:r>
          </w:p>
        </w:tc>
      </w:tr>
      <w:tr w:rsidR="000A4E28" w14:paraId="0F15C4B9" w14:textId="77777777">
        <w:trPr>
          <w:trHeight w:val="505"/>
        </w:trPr>
        <w:tc>
          <w:tcPr>
            <w:tcW w:w="8242" w:type="dxa"/>
          </w:tcPr>
          <w:p w14:paraId="2C053287" w14:textId="77777777" w:rsidR="000A4E28" w:rsidRDefault="00000000">
            <w:pPr>
              <w:pStyle w:val="TableParagraph"/>
              <w:spacing w:before="123"/>
              <w:ind w:left="50"/>
            </w:pPr>
            <w:r>
              <w:t>3.</w:t>
            </w:r>
            <w:r>
              <w:rPr>
                <w:spacing w:val="-5"/>
              </w:rPr>
              <w:t xml:space="preserve"> </w:t>
            </w:r>
            <w:r>
              <w:t>If</w:t>
            </w:r>
            <w:r>
              <w:rPr>
                <w:spacing w:val="-2"/>
              </w:rPr>
              <w:t xml:space="preserve"> </w:t>
            </w:r>
            <w:r>
              <w:t>there</w:t>
            </w:r>
            <w:r>
              <w:rPr>
                <w:spacing w:val="-4"/>
              </w:rPr>
              <w:t xml:space="preserve"> </w:t>
            </w:r>
            <w:r>
              <w:t>is</w:t>
            </w:r>
            <w:r>
              <w:rPr>
                <w:spacing w:val="-5"/>
              </w:rPr>
              <w:t xml:space="preserve"> </w:t>
            </w:r>
            <w:r>
              <w:t>a</w:t>
            </w:r>
            <w:r>
              <w:rPr>
                <w:spacing w:val="-4"/>
              </w:rPr>
              <w:t xml:space="preserve"> </w:t>
            </w:r>
            <w:r>
              <w:t>spring</w:t>
            </w:r>
            <w:r>
              <w:rPr>
                <w:spacing w:val="-4"/>
              </w:rPr>
              <w:t xml:space="preserve"> </w:t>
            </w:r>
            <w:r>
              <w:t>box,</w:t>
            </w:r>
            <w:r>
              <w:rPr>
                <w:spacing w:val="-1"/>
              </w:rPr>
              <w:t xml:space="preserve"> </w:t>
            </w:r>
            <w:r>
              <w:t>is</w:t>
            </w:r>
            <w:r>
              <w:rPr>
                <w:spacing w:val="-6"/>
              </w:rPr>
              <w:t xml:space="preserve"> </w:t>
            </w:r>
            <w:r>
              <w:t>there</w:t>
            </w:r>
            <w:r>
              <w:rPr>
                <w:spacing w:val="-6"/>
              </w:rPr>
              <w:t xml:space="preserve"> </w:t>
            </w:r>
            <w:r>
              <w:t>an</w:t>
            </w:r>
            <w:r>
              <w:rPr>
                <w:spacing w:val="-5"/>
              </w:rPr>
              <w:t xml:space="preserve"> </w:t>
            </w:r>
            <w:r>
              <w:t>unsanitary</w:t>
            </w:r>
            <w:r>
              <w:rPr>
                <w:spacing w:val="-5"/>
              </w:rPr>
              <w:t xml:space="preserve"> </w:t>
            </w:r>
            <w:r>
              <w:t>inspection</w:t>
            </w:r>
            <w:r>
              <w:rPr>
                <w:spacing w:val="-3"/>
              </w:rPr>
              <w:t xml:space="preserve"> </w:t>
            </w:r>
            <w:r>
              <w:rPr>
                <w:spacing w:val="-2"/>
              </w:rPr>
              <w:t>cover?</w:t>
            </w:r>
          </w:p>
        </w:tc>
        <w:tc>
          <w:tcPr>
            <w:tcW w:w="1011" w:type="dxa"/>
          </w:tcPr>
          <w:p w14:paraId="5E7023AE" w14:textId="77777777" w:rsidR="000A4E28" w:rsidRDefault="00000000">
            <w:pPr>
              <w:pStyle w:val="TableParagraph"/>
              <w:spacing w:before="123"/>
              <w:ind w:left="317"/>
            </w:pPr>
            <w:r>
              <w:rPr>
                <w:spacing w:val="-5"/>
              </w:rPr>
              <w:t>Y/N</w:t>
            </w:r>
          </w:p>
        </w:tc>
      </w:tr>
      <w:tr w:rsidR="000A4E28" w14:paraId="7A733042" w14:textId="77777777">
        <w:trPr>
          <w:trHeight w:val="505"/>
        </w:trPr>
        <w:tc>
          <w:tcPr>
            <w:tcW w:w="8242" w:type="dxa"/>
          </w:tcPr>
          <w:p w14:paraId="5128A002" w14:textId="77777777" w:rsidR="000A4E28" w:rsidRDefault="00000000">
            <w:pPr>
              <w:pStyle w:val="TableParagraph"/>
              <w:spacing w:before="122"/>
              <w:ind w:left="50"/>
            </w:pPr>
            <w:r>
              <w:t>4.</w:t>
            </w:r>
            <w:r>
              <w:rPr>
                <w:spacing w:val="-5"/>
              </w:rPr>
              <w:t xml:space="preserve"> </w:t>
            </w:r>
            <w:r>
              <w:t>Does</w:t>
            </w:r>
            <w:r>
              <w:rPr>
                <w:spacing w:val="-6"/>
              </w:rPr>
              <w:t xml:space="preserve"> </w:t>
            </w:r>
            <w:r>
              <w:t>the</w:t>
            </w:r>
            <w:r>
              <w:rPr>
                <w:spacing w:val="-5"/>
              </w:rPr>
              <w:t xml:space="preserve"> </w:t>
            </w:r>
            <w:r>
              <w:t>spring</w:t>
            </w:r>
            <w:r>
              <w:rPr>
                <w:spacing w:val="-4"/>
              </w:rPr>
              <w:t xml:space="preserve"> </w:t>
            </w:r>
            <w:r>
              <w:t>box</w:t>
            </w:r>
            <w:r>
              <w:rPr>
                <w:spacing w:val="-6"/>
              </w:rPr>
              <w:t xml:space="preserve"> </w:t>
            </w:r>
            <w:r>
              <w:t>contain</w:t>
            </w:r>
            <w:r>
              <w:rPr>
                <w:spacing w:val="-4"/>
              </w:rPr>
              <w:t xml:space="preserve"> </w:t>
            </w:r>
            <w:r>
              <w:t>contaminating</w:t>
            </w:r>
            <w:r>
              <w:rPr>
                <w:spacing w:val="-4"/>
              </w:rPr>
              <w:t xml:space="preserve"> </w:t>
            </w:r>
            <w:r>
              <w:t>silt</w:t>
            </w:r>
            <w:r>
              <w:rPr>
                <w:spacing w:val="-5"/>
              </w:rPr>
              <w:t xml:space="preserve"> </w:t>
            </w:r>
            <w:r>
              <w:t>or</w:t>
            </w:r>
            <w:r>
              <w:rPr>
                <w:spacing w:val="-3"/>
              </w:rPr>
              <w:t xml:space="preserve"> </w:t>
            </w:r>
            <w:r>
              <w:rPr>
                <w:spacing w:val="-2"/>
              </w:rPr>
              <w:t>animals?</w:t>
            </w:r>
          </w:p>
        </w:tc>
        <w:tc>
          <w:tcPr>
            <w:tcW w:w="1011" w:type="dxa"/>
          </w:tcPr>
          <w:p w14:paraId="1E8F4C6A" w14:textId="77777777" w:rsidR="000A4E28" w:rsidRDefault="00000000">
            <w:pPr>
              <w:pStyle w:val="TableParagraph"/>
              <w:spacing w:before="122"/>
              <w:ind w:left="317"/>
            </w:pPr>
            <w:r>
              <w:rPr>
                <w:spacing w:val="-5"/>
              </w:rPr>
              <w:t>Y/N</w:t>
            </w:r>
          </w:p>
        </w:tc>
      </w:tr>
      <w:tr w:rsidR="000A4E28" w14:paraId="7055C0BA" w14:textId="77777777">
        <w:trPr>
          <w:trHeight w:val="506"/>
        </w:trPr>
        <w:tc>
          <w:tcPr>
            <w:tcW w:w="8242" w:type="dxa"/>
          </w:tcPr>
          <w:p w14:paraId="300F4532" w14:textId="77777777" w:rsidR="000A4E28" w:rsidRDefault="00000000">
            <w:pPr>
              <w:pStyle w:val="TableParagraph"/>
              <w:spacing w:before="123"/>
              <w:ind w:left="50"/>
            </w:pPr>
            <w:r>
              <w:t>5.</w:t>
            </w:r>
            <w:r>
              <w:rPr>
                <w:spacing w:val="-6"/>
              </w:rPr>
              <w:t xml:space="preserve"> </w:t>
            </w:r>
            <w:r>
              <w:t>Is</w:t>
            </w:r>
            <w:r>
              <w:rPr>
                <w:spacing w:val="-3"/>
              </w:rPr>
              <w:t xml:space="preserve"> </w:t>
            </w:r>
            <w:r>
              <w:t>there</w:t>
            </w:r>
            <w:r>
              <w:rPr>
                <w:spacing w:val="-5"/>
              </w:rPr>
              <w:t xml:space="preserve"> </w:t>
            </w:r>
            <w:r>
              <w:t>an</w:t>
            </w:r>
            <w:r>
              <w:rPr>
                <w:spacing w:val="-2"/>
              </w:rPr>
              <w:t xml:space="preserve"> </w:t>
            </w:r>
            <w:r>
              <w:t>air</w:t>
            </w:r>
            <w:r>
              <w:rPr>
                <w:spacing w:val="-2"/>
              </w:rPr>
              <w:t xml:space="preserve"> </w:t>
            </w:r>
            <w:r>
              <w:t>vent in</w:t>
            </w:r>
            <w:r>
              <w:rPr>
                <w:spacing w:val="-4"/>
              </w:rPr>
              <w:t xml:space="preserve"> </w:t>
            </w:r>
            <w:r>
              <w:t>the</w:t>
            </w:r>
            <w:r>
              <w:rPr>
                <w:spacing w:val="-3"/>
              </w:rPr>
              <w:t xml:space="preserve"> </w:t>
            </w:r>
            <w:r>
              <w:t>masonry</w:t>
            </w:r>
            <w:r>
              <w:rPr>
                <w:spacing w:val="-4"/>
              </w:rPr>
              <w:t xml:space="preserve"> </w:t>
            </w:r>
            <w:r>
              <w:t>and</w:t>
            </w:r>
            <w:r>
              <w:rPr>
                <w:spacing w:val="-3"/>
              </w:rPr>
              <w:t xml:space="preserve"> </w:t>
            </w:r>
            <w:r>
              <w:t>is</w:t>
            </w:r>
            <w:r>
              <w:rPr>
                <w:spacing w:val="-2"/>
              </w:rPr>
              <w:t xml:space="preserve"> </w:t>
            </w:r>
            <w:r>
              <w:t xml:space="preserve">it </w:t>
            </w:r>
            <w:r>
              <w:rPr>
                <w:spacing w:val="-2"/>
              </w:rPr>
              <w:t>unsanitary?</w:t>
            </w:r>
          </w:p>
        </w:tc>
        <w:tc>
          <w:tcPr>
            <w:tcW w:w="1011" w:type="dxa"/>
          </w:tcPr>
          <w:p w14:paraId="54DE5452" w14:textId="77777777" w:rsidR="000A4E28" w:rsidRDefault="00000000">
            <w:pPr>
              <w:pStyle w:val="TableParagraph"/>
              <w:spacing w:before="123"/>
              <w:ind w:left="317"/>
            </w:pPr>
            <w:r>
              <w:rPr>
                <w:spacing w:val="-5"/>
              </w:rPr>
              <w:t>Y/N</w:t>
            </w:r>
          </w:p>
        </w:tc>
      </w:tr>
      <w:tr w:rsidR="000A4E28" w14:paraId="79621D8A" w14:textId="77777777">
        <w:trPr>
          <w:trHeight w:val="506"/>
        </w:trPr>
        <w:tc>
          <w:tcPr>
            <w:tcW w:w="8242" w:type="dxa"/>
          </w:tcPr>
          <w:p w14:paraId="24CF91D7" w14:textId="77777777" w:rsidR="000A4E28" w:rsidRDefault="00000000">
            <w:pPr>
              <w:pStyle w:val="TableParagraph"/>
              <w:spacing w:before="123"/>
              <w:ind w:left="50"/>
            </w:pPr>
            <w:r>
              <w:t>6.</w:t>
            </w:r>
            <w:r>
              <w:rPr>
                <w:spacing w:val="-4"/>
              </w:rPr>
              <w:t xml:space="preserve"> </w:t>
            </w:r>
            <w:r>
              <w:t>Is</w:t>
            </w:r>
            <w:r>
              <w:rPr>
                <w:spacing w:val="-4"/>
              </w:rPr>
              <w:t xml:space="preserve"> </w:t>
            </w:r>
            <w:r>
              <w:t>there</w:t>
            </w:r>
            <w:r>
              <w:rPr>
                <w:spacing w:val="-4"/>
              </w:rPr>
              <w:t xml:space="preserve"> </w:t>
            </w:r>
            <w:r>
              <w:t>an</w:t>
            </w:r>
            <w:r>
              <w:rPr>
                <w:spacing w:val="-3"/>
              </w:rPr>
              <w:t xml:space="preserve"> </w:t>
            </w:r>
            <w:r>
              <w:t>overflow</w:t>
            </w:r>
            <w:r>
              <w:rPr>
                <w:spacing w:val="-5"/>
              </w:rPr>
              <w:t xml:space="preserve"> </w:t>
            </w:r>
            <w:r>
              <w:t>pipe,</w:t>
            </w:r>
            <w:r>
              <w:rPr>
                <w:spacing w:val="-1"/>
              </w:rPr>
              <w:t xml:space="preserve"> </w:t>
            </w:r>
            <w:r>
              <w:t>is</w:t>
            </w:r>
            <w:r>
              <w:rPr>
                <w:spacing w:val="-1"/>
              </w:rPr>
              <w:t xml:space="preserve"> </w:t>
            </w:r>
            <w:r>
              <w:t xml:space="preserve">it </w:t>
            </w:r>
            <w:r>
              <w:rPr>
                <w:spacing w:val="-2"/>
              </w:rPr>
              <w:t>unsanitary?</w:t>
            </w:r>
          </w:p>
        </w:tc>
        <w:tc>
          <w:tcPr>
            <w:tcW w:w="1011" w:type="dxa"/>
          </w:tcPr>
          <w:p w14:paraId="4A1A98BB" w14:textId="77777777" w:rsidR="000A4E28" w:rsidRDefault="00000000">
            <w:pPr>
              <w:pStyle w:val="TableParagraph"/>
              <w:spacing w:before="123"/>
              <w:ind w:left="317"/>
            </w:pPr>
            <w:r>
              <w:rPr>
                <w:spacing w:val="-5"/>
              </w:rPr>
              <w:t>Y/N</w:t>
            </w:r>
          </w:p>
        </w:tc>
      </w:tr>
      <w:tr w:rsidR="000A4E28" w14:paraId="35D361F4" w14:textId="77777777">
        <w:trPr>
          <w:trHeight w:val="506"/>
        </w:trPr>
        <w:tc>
          <w:tcPr>
            <w:tcW w:w="8242" w:type="dxa"/>
          </w:tcPr>
          <w:p w14:paraId="44142EA5" w14:textId="77777777" w:rsidR="000A4E28" w:rsidRDefault="00000000">
            <w:pPr>
              <w:pStyle w:val="TableParagraph"/>
              <w:spacing w:before="123"/>
              <w:ind w:left="50"/>
            </w:pPr>
            <w:r>
              <w:t>7.</w:t>
            </w:r>
            <w:r>
              <w:rPr>
                <w:spacing w:val="-4"/>
              </w:rPr>
              <w:t xml:space="preserve"> </w:t>
            </w:r>
            <w:r>
              <w:t>Is</w:t>
            </w:r>
            <w:r>
              <w:rPr>
                <w:spacing w:val="-4"/>
              </w:rPr>
              <w:t xml:space="preserve"> </w:t>
            </w:r>
            <w:r>
              <w:t>the</w:t>
            </w:r>
            <w:r>
              <w:rPr>
                <w:spacing w:val="-5"/>
              </w:rPr>
              <w:t xml:space="preserve"> </w:t>
            </w:r>
            <w:r>
              <w:t>fence</w:t>
            </w:r>
            <w:r>
              <w:rPr>
                <w:spacing w:val="-4"/>
              </w:rPr>
              <w:t xml:space="preserve"> </w:t>
            </w:r>
            <w:r>
              <w:t>around</w:t>
            </w:r>
            <w:r>
              <w:rPr>
                <w:spacing w:val="-5"/>
              </w:rPr>
              <w:t xml:space="preserve"> </w:t>
            </w:r>
            <w:r>
              <w:t>the</w:t>
            </w:r>
            <w:r>
              <w:rPr>
                <w:spacing w:val="-3"/>
              </w:rPr>
              <w:t xml:space="preserve"> </w:t>
            </w:r>
            <w:r>
              <w:t xml:space="preserve">spring </w:t>
            </w:r>
            <w:r>
              <w:rPr>
                <w:spacing w:val="-2"/>
              </w:rPr>
              <w:t>inadequate?</w:t>
            </w:r>
          </w:p>
        </w:tc>
        <w:tc>
          <w:tcPr>
            <w:tcW w:w="1011" w:type="dxa"/>
          </w:tcPr>
          <w:p w14:paraId="554E3EFD" w14:textId="77777777" w:rsidR="000A4E28" w:rsidRDefault="00000000">
            <w:pPr>
              <w:pStyle w:val="TableParagraph"/>
              <w:spacing w:before="123"/>
              <w:ind w:left="317"/>
            </w:pPr>
            <w:r>
              <w:rPr>
                <w:spacing w:val="-5"/>
              </w:rPr>
              <w:t>Y/N</w:t>
            </w:r>
          </w:p>
        </w:tc>
      </w:tr>
      <w:tr w:rsidR="000A4E28" w14:paraId="6774DDD7" w14:textId="77777777">
        <w:trPr>
          <w:trHeight w:val="506"/>
        </w:trPr>
        <w:tc>
          <w:tcPr>
            <w:tcW w:w="8242" w:type="dxa"/>
          </w:tcPr>
          <w:p w14:paraId="096192A7" w14:textId="77777777" w:rsidR="000A4E28" w:rsidRDefault="00000000">
            <w:pPr>
              <w:pStyle w:val="TableParagraph"/>
              <w:spacing w:before="123"/>
              <w:ind w:left="50"/>
            </w:pPr>
            <w:r>
              <w:t>8.</w:t>
            </w:r>
            <w:r>
              <w:rPr>
                <w:spacing w:val="-4"/>
              </w:rPr>
              <w:t xml:space="preserve"> </w:t>
            </w:r>
            <w:r>
              <w:t>Can</w:t>
            </w:r>
            <w:r>
              <w:rPr>
                <w:spacing w:val="-3"/>
              </w:rPr>
              <w:t xml:space="preserve"> </w:t>
            </w:r>
            <w:r>
              <w:t>animals</w:t>
            </w:r>
            <w:r>
              <w:rPr>
                <w:spacing w:val="-2"/>
              </w:rPr>
              <w:t xml:space="preserve"> </w:t>
            </w:r>
            <w:r>
              <w:t>have</w:t>
            </w:r>
            <w:r>
              <w:rPr>
                <w:spacing w:val="-3"/>
              </w:rPr>
              <w:t xml:space="preserve"> </w:t>
            </w:r>
            <w:r>
              <w:t>access</w:t>
            </w:r>
            <w:r>
              <w:rPr>
                <w:spacing w:val="-3"/>
              </w:rPr>
              <w:t xml:space="preserve"> </w:t>
            </w:r>
            <w:r>
              <w:t>to</w:t>
            </w:r>
            <w:r>
              <w:rPr>
                <w:spacing w:val="-5"/>
              </w:rPr>
              <w:t xml:space="preserve"> </w:t>
            </w:r>
            <w:r>
              <w:t>within</w:t>
            </w:r>
            <w:r>
              <w:rPr>
                <w:spacing w:val="-3"/>
              </w:rPr>
              <w:t xml:space="preserve"> </w:t>
            </w:r>
            <w:r>
              <w:t>10</w:t>
            </w:r>
            <w:r>
              <w:rPr>
                <w:spacing w:val="-1"/>
              </w:rPr>
              <w:t xml:space="preserve"> </w:t>
            </w:r>
            <w:r>
              <w:t>m</w:t>
            </w:r>
            <w:r>
              <w:rPr>
                <w:spacing w:val="-4"/>
              </w:rPr>
              <w:t xml:space="preserve"> </w:t>
            </w:r>
            <w:r>
              <w:t>of</w:t>
            </w:r>
            <w:r>
              <w:rPr>
                <w:spacing w:val="-1"/>
              </w:rPr>
              <w:t xml:space="preserve"> </w:t>
            </w:r>
            <w:r>
              <w:t>the</w:t>
            </w:r>
            <w:r>
              <w:rPr>
                <w:spacing w:val="-7"/>
              </w:rPr>
              <w:t xml:space="preserve"> </w:t>
            </w:r>
            <w:r>
              <w:rPr>
                <w:spacing w:val="-2"/>
              </w:rPr>
              <w:t>spring?</w:t>
            </w:r>
          </w:p>
        </w:tc>
        <w:tc>
          <w:tcPr>
            <w:tcW w:w="1011" w:type="dxa"/>
          </w:tcPr>
          <w:p w14:paraId="7F43CF4E" w14:textId="77777777" w:rsidR="000A4E28" w:rsidRDefault="00000000">
            <w:pPr>
              <w:pStyle w:val="TableParagraph"/>
              <w:spacing w:before="123"/>
              <w:ind w:left="317"/>
            </w:pPr>
            <w:r>
              <w:rPr>
                <w:spacing w:val="-5"/>
              </w:rPr>
              <w:t>Y/N</w:t>
            </w:r>
          </w:p>
        </w:tc>
      </w:tr>
      <w:tr w:rsidR="000A4E28" w14:paraId="239617C7" w14:textId="77777777">
        <w:trPr>
          <w:trHeight w:val="505"/>
        </w:trPr>
        <w:tc>
          <w:tcPr>
            <w:tcW w:w="8242" w:type="dxa"/>
          </w:tcPr>
          <w:p w14:paraId="096F80B6" w14:textId="77777777" w:rsidR="000A4E28" w:rsidRDefault="00000000">
            <w:pPr>
              <w:pStyle w:val="TableParagraph"/>
              <w:spacing w:before="123"/>
              <w:ind w:left="50"/>
            </w:pPr>
            <w:r>
              <w:t>9.</w:t>
            </w:r>
            <w:r>
              <w:rPr>
                <w:spacing w:val="-8"/>
              </w:rPr>
              <w:t xml:space="preserve"> </w:t>
            </w:r>
            <w:r>
              <w:t>Is</w:t>
            </w:r>
            <w:r>
              <w:rPr>
                <w:spacing w:val="-6"/>
              </w:rPr>
              <w:t xml:space="preserve"> </w:t>
            </w:r>
            <w:r>
              <w:t>the</w:t>
            </w:r>
            <w:r>
              <w:rPr>
                <w:spacing w:val="-4"/>
              </w:rPr>
              <w:t xml:space="preserve"> </w:t>
            </w:r>
            <w:r>
              <w:t>diversion</w:t>
            </w:r>
            <w:r>
              <w:rPr>
                <w:spacing w:val="-5"/>
              </w:rPr>
              <w:t xml:space="preserve"> </w:t>
            </w:r>
            <w:r>
              <w:t>ditch</w:t>
            </w:r>
            <w:r>
              <w:rPr>
                <w:spacing w:val="-6"/>
              </w:rPr>
              <w:t xml:space="preserve"> </w:t>
            </w:r>
            <w:r>
              <w:t>above</w:t>
            </w:r>
            <w:r>
              <w:rPr>
                <w:spacing w:val="-4"/>
              </w:rPr>
              <w:t xml:space="preserve"> </w:t>
            </w:r>
            <w:r>
              <w:t>the</w:t>
            </w:r>
            <w:r>
              <w:rPr>
                <w:spacing w:val="-5"/>
              </w:rPr>
              <w:t xml:space="preserve"> </w:t>
            </w:r>
            <w:r>
              <w:t>spring</w:t>
            </w:r>
            <w:r>
              <w:rPr>
                <w:spacing w:val="-4"/>
              </w:rPr>
              <w:t xml:space="preserve"> </w:t>
            </w:r>
            <w:r>
              <w:t>absent</w:t>
            </w:r>
            <w:r>
              <w:rPr>
                <w:spacing w:val="-5"/>
              </w:rPr>
              <w:t xml:space="preserve"> </w:t>
            </w:r>
            <w:r>
              <w:t>or</w:t>
            </w:r>
            <w:r>
              <w:rPr>
                <w:spacing w:val="-4"/>
              </w:rPr>
              <w:t xml:space="preserve"> </w:t>
            </w:r>
            <w:r>
              <w:t>not</w:t>
            </w:r>
            <w:r>
              <w:rPr>
                <w:spacing w:val="-2"/>
              </w:rPr>
              <w:t xml:space="preserve"> </w:t>
            </w:r>
            <w:r>
              <w:t>working</w:t>
            </w:r>
            <w:r>
              <w:rPr>
                <w:spacing w:val="-4"/>
              </w:rPr>
              <w:t xml:space="preserve"> </w:t>
            </w:r>
            <w:r>
              <w:rPr>
                <w:spacing w:val="-2"/>
              </w:rPr>
              <w:t>properly?</w:t>
            </w:r>
          </w:p>
        </w:tc>
        <w:tc>
          <w:tcPr>
            <w:tcW w:w="1011" w:type="dxa"/>
          </w:tcPr>
          <w:p w14:paraId="15A98669" w14:textId="77777777" w:rsidR="000A4E28" w:rsidRDefault="00000000">
            <w:pPr>
              <w:pStyle w:val="TableParagraph"/>
              <w:spacing w:before="123"/>
              <w:ind w:left="317"/>
            </w:pPr>
            <w:r>
              <w:rPr>
                <w:spacing w:val="-5"/>
              </w:rPr>
              <w:t>Y/N</w:t>
            </w:r>
          </w:p>
        </w:tc>
      </w:tr>
      <w:tr w:rsidR="000A4E28" w14:paraId="7A2BD7B9" w14:textId="77777777">
        <w:trPr>
          <w:trHeight w:val="759"/>
        </w:trPr>
        <w:tc>
          <w:tcPr>
            <w:tcW w:w="8242" w:type="dxa"/>
          </w:tcPr>
          <w:p w14:paraId="501AF885" w14:textId="77777777" w:rsidR="000A4E28" w:rsidRDefault="00000000">
            <w:pPr>
              <w:pStyle w:val="TableParagraph"/>
              <w:spacing w:before="122"/>
              <w:ind w:left="50" w:right="1159"/>
            </w:pPr>
            <w:r>
              <w:t>10.</w:t>
            </w:r>
            <w:r>
              <w:rPr>
                <w:spacing w:val="-13"/>
              </w:rPr>
              <w:t xml:space="preserve"> </w:t>
            </w:r>
            <w:r>
              <w:t>Are</w:t>
            </w:r>
            <w:r>
              <w:rPr>
                <w:spacing w:val="-7"/>
              </w:rPr>
              <w:t xml:space="preserve"> </w:t>
            </w:r>
            <w:r>
              <w:t>there</w:t>
            </w:r>
            <w:r>
              <w:rPr>
                <w:spacing w:val="-5"/>
              </w:rPr>
              <w:t xml:space="preserve"> </w:t>
            </w:r>
            <w:r>
              <w:t>any</w:t>
            </w:r>
            <w:r>
              <w:rPr>
                <w:spacing w:val="-5"/>
              </w:rPr>
              <w:t xml:space="preserve"> </w:t>
            </w:r>
            <w:r>
              <w:t>other</w:t>
            </w:r>
            <w:r>
              <w:rPr>
                <w:spacing w:val="-4"/>
              </w:rPr>
              <w:t xml:space="preserve"> </w:t>
            </w:r>
            <w:r>
              <w:t>sources</w:t>
            </w:r>
            <w:r>
              <w:rPr>
                <w:spacing w:val="-3"/>
              </w:rPr>
              <w:t xml:space="preserve"> </w:t>
            </w:r>
            <w:r>
              <w:t>of</w:t>
            </w:r>
            <w:r>
              <w:rPr>
                <w:spacing w:val="-1"/>
              </w:rPr>
              <w:t xml:space="preserve"> </w:t>
            </w:r>
            <w:r>
              <w:t>contamination</w:t>
            </w:r>
            <w:r>
              <w:rPr>
                <w:spacing w:val="-5"/>
              </w:rPr>
              <w:t xml:space="preserve"> </w:t>
            </w:r>
            <w:r>
              <w:t>uphill</w:t>
            </w:r>
            <w:r>
              <w:rPr>
                <w:spacing w:val="-3"/>
              </w:rPr>
              <w:t xml:space="preserve"> </w:t>
            </w:r>
            <w:r>
              <w:t>of</w:t>
            </w:r>
            <w:r>
              <w:rPr>
                <w:spacing w:val="-2"/>
              </w:rPr>
              <w:t xml:space="preserve"> </w:t>
            </w:r>
            <w:r>
              <w:t>the</w:t>
            </w:r>
            <w:r>
              <w:rPr>
                <w:spacing w:val="-5"/>
              </w:rPr>
              <w:t xml:space="preserve"> </w:t>
            </w:r>
            <w:r>
              <w:t>spring (e.g., latrines, waste)?</w:t>
            </w:r>
          </w:p>
        </w:tc>
        <w:tc>
          <w:tcPr>
            <w:tcW w:w="1011" w:type="dxa"/>
          </w:tcPr>
          <w:p w14:paraId="35BCEE3E" w14:textId="77777777" w:rsidR="000A4E28" w:rsidRDefault="000A4E28">
            <w:pPr>
              <w:pStyle w:val="TableParagraph"/>
              <w:spacing w:before="123"/>
              <w:rPr>
                <w:b/>
              </w:rPr>
            </w:pPr>
          </w:p>
          <w:p w14:paraId="2C0C97E4" w14:textId="77777777" w:rsidR="000A4E28" w:rsidRDefault="00000000">
            <w:pPr>
              <w:pStyle w:val="TableParagraph"/>
              <w:ind w:left="317"/>
            </w:pPr>
            <w:r>
              <w:rPr>
                <w:spacing w:val="-5"/>
              </w:rPr>
              <w:t>Y/N</w:t>
            </w:r>
          </w:p>
        </w:tc>
      </w:tr>
      <w:tr w:rsidR="000A4E28" w14:paraId="001DFC87" w14:textId="77777777">
        <w:trPr>
          <w:trHeight w:val="376"/>
        </w:trPr>
        <w:tc>
          <w:tcPr>
            <w:tcW w:w="8242" w:type="dxa"/>
          </w:tcPr>
          <w:p w14:paraId="7EFFC27F" w14:textId="77777777" w:rsidR="000A4E28" w:rsidRDefault="00000000">
            <w:pPr>
              <w:pStyle w:val="TableParagraph"/>
              <w:spacing w:before="123" w:line="233" w:lineRule="exact"/>
              <w:ind w:left="2484"/>
            </w:pPr>
            <w:r>
              <w:t>Risk</w:t>
            </w:r>
            <w:r>
              <w:rPr>
                <w:spacing w:val="-9"/>
              </w:rPr>
              <w:t xml:space="preserve"> </w:t>
            </w:r>
            <w:r>
              <w:t>of</w:t>
            </w:r>
            <w:r>
              <w:rPr>
                <w:spacing w:val="-5"/>
              </w:rPr>
              <w:t xml:space="preserve"> </w:t>
            </w:r>
            <w:r>
              <w:t>contamination</w:t>
            </w:r>
            <w:r>
              <w:rPr>
                <w:spacing w:val="-8"/>
              </w:rPr>
              <w:t xml:space="preserve"> </w:t>
            </w:r>
            <w:r>
              <w:t>(add</w:t>
            </w:r>
            <w:r>
              <w:rPr>
                <w:spacing w:val="-9"/>
              </w:rPr>
              <w:t xml:space="preserve"> </w:t>
            </w:r>
            <w:r>
              <w:t>the</w:t>
            </w:r>
            <w:r>
              <w:rPr>
                <w:spacing w:val="-9"/>
              </w:rPr>
              <w:t xml:space="preserve"> </w:t>
            </w:r>
            <w:r>
              <w:t>number</w:t>
            </w:r>
            <w:r>
              <w:rPr>
                <w:spacing w:val="-6"/>
              </w:rPr>
              <w:t xml:space="preserve"> </w:t>
            </w:r>
            <w:r>
              <w:t>of</w:t>
            </w:r>
            <w:r>
              <w:rPr>
                <w:spacing w:val="-8"/>
              </w:rPr>
              <w:t xml:space="preserve"> </w:t>
            </w:r>
            <w:r>
              <w:t>'Yes'</w:t>
            </w:r>
            <w:r>
              <w:rPr>
                <w:spacing w:val="-8"/>
              </w:rPr>
              <w:t xml:space="preserve"> </w:t>
            </w:r>
            <w:r>
              <w:rPr>
                <w:spacing w:val="-2"/>
              </w:rPr>
              <w:t>answers):</w:t>
            </w:r>
          </w:p>
        </w:tc>
        <w:tc>
          <w:tcPr>
            <w:tcW w:w="1011" w:type="dxa"/>
          </w:tcPr>
          <w:p w14:paraId="34D590BA" w14:textId="77777777" w:rsidR="000A4E28" w:rsidRDefault="00000000">
            <w:pPr>
              <w:pStyle w:val="TableParagraph"/>
              <w:spacing w:before="123" w:line="233" w:lineRule="exact"/>
              <w:ind w:left="213"/>
            </w:pPr>
            <w:r>
              <w:rPr>
                <w:spacing w:val="-2"/>
              </w:rPr>
              <w:t>……/10</w:t>
            </w:r>
          </w:p>
        </w:tc>
      </w:tr>
    </w:tbl>
    <w:p w14:paraId="196D6910" w14:textId="77777777" w:rsidR="000A4E28" w:rsidRDefault="000A4E28">
      <w:pPr>
        <w:pStyle w:val="BodyText"/>
        <w:rPr>
          <w:b/>
        </w:rPr>
      </w:pPr>
    </w:p>
    <w:p w14:paraId="15645020" w14:textId="77777777" w:rsidR="000A4E28" w:rsidRDefault="00000000">
      <w:pPr>
        <w:ind w:left="212"/>
        <w:rPr>
          <w:b/>
        </w:rPr>
      </w:pPr>
      <w:r>
        <w:rPr>
          <w:b/>
        </w:rPr>
        <w:t>Part</w:t>
      </w:r>
      <w:r>
        <w:rPr>
          <w:b/>
          <w:spacing w:val="-2"/>
        </w:rPr>
        <w:t xml:space="preserve"> </w:t>
      </w:r>
      <w:r>
        <w:rPr>
          <w:b/>
        </w:rPr>
        <w:t>3.</w:t>
      </w:r>
      <w:r>
        <w:rPr>
          <w:b/>
          <w:spacing w:val="-1"/>
        </w:rPr>
        <w:t xml:space="preserve"> </w:t>
      </w:r>
      <w:r>
        <w:rPr>
          <w:b/>
        </w:rPr>
        <w:t>Results</w:t>
      </w:r>
      <w:r>
        <w:rPr>
          <w:b/>
          <w:spacing w:val="-5"/>
        </w:rPr>
        <w:t xml:space="preserve"> </w:t>
      </w:r>
      <w:r>
        <w:rPr>
          <w:b/>
        </w:rPr>
        <w:t>and</w:t>
      </w:r>
      <w:r>
        <w:rPr>
          <w:b/>
          <w:spacing w:val="-2"/>
        </w:rPr>
        <w:t xml:space="preserve"> comments:</w:t>
      </w:r>
    </w:p>
    <w:p w14:paraId="44629E25" w14:textId="77777777" w:rsidR="000A4E28" w:rsidRDefault="00000000">
      <w:pPr>
        <w:pStyle w:val="ListParagraph"/>
        <w:numPr>
          <w:ilvl w:val="0"/>
          <w:numId w:val="4"/>
        </w:numPr>
        <w:tabs>
          <w:tab w:val="left" w:pos="459"/>
        </w:tabs>
        <w:spacing w:before="124"/>
        <w:ind w:left="459" w:hanging="247"/>
      </w:pPr>
      <w:r>
        <w:t>Risk</w:t>
      </w:r>
      <w:r>
        <w:rPr>
          <w:spacing w:val="-6"/>
        </w:rPr>
        <w:t xml:space="preserve"> </w:t>
      </w:r>
      <w:r>
        <w:t>of</w:t>
      </w:r>
      <w:r>
        <w:rPr>
          <w:spacing w:val="-9"/>
        </w:rPr>
        <w:t xml:space="preserve"> </w:t>
      </w:r>
      <w:r>
        <w:t>contamination</w:t>
      </w:r>
      <w:r>
        <w:rPr>
          <w:spacing w:val="-9"/>
        </w:rPr>
        <w:t xml:space="preserve"> </w:t>
      </w:r>
      <w:r>
        <w:t>(check</w:t>
      </w:r>
      <w:r>
        <w:rPr>
          <w:spacing w:val="-7"/>
        </w:rPr>
        <w:t xml:space="preserve"> </w:t>
      </w:r>
      <w:r>
        <w:t>appropriate</w:t>
      </w:r>
      <w:r>
        <w:rPr>
          <w:spacing w:val="-7"/>
        </w:rPr>
        <w:t xml:space="preserve"> </w:t>
      </w:r>
      <w:r>
        <w:rPr>
          <w:spacing w:val="-4"/>
        </w:rPr>
        <w:t>box):</w:t>
      </w:r>
    </w:p>
    <w:p w14:paraId="1659B828" w14:textId="77777777" w:rsidR="000A4E28" w:rsidRDefault="000A4E28">
      <w:pPr>
        <w:pStyle w:val="BodyText"/>
        <w:spacing w:before="6" w:after="1"/>
        <w:rPr>
          <w:sz w:val="1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501"/>
        <w:gridCol w:w="2604"/>
        <w:gridCol w:w="2362"/>
      </w:tblGrid>
      <w:tr w:rsidR="000A4E28" w14:paraId="446806A2" w14:textId="77777777">
        <w:trPr>
          <w:trHeight w:val="253"/>
        </w:trPr>
        <w:tc>
          <w:tcPr>
            <w:tcW w:w="2496" w:type="dxa"/>
          </w:tcPr>
          <w:p w14:paraId="0AFAA3DC" w14:textId="77777777" w:rsidR="000A4E28" w:rsidRDefault="00000000">
            <w:pPr>
              <w:pStyle w:val="TableParagraph"/>
              <w:spacing w:line="234" w:lineRule="exact"/>
              <w:ind w:left="444"/>
            </w:pPr>
            <w:r>
              <w:t>9-10</w:t>
            </w:r>
            <w:r>
              <w:rPr>
                <w:spacing w:val="-7"/>
              </w:rPr>
              <w:t xml:space="preserve"> </w:t>
            </w:r>
            <w:r>
              <w:t>=</w:t>
            </w:r>
            <w:r>
              <w:rPr>
                <w:spacing w:val="-5"/>
              </w:rPr>
              <w:t xml:space="preserve"> </w:t>
            </w:r>
            <w:r>
              <w:t>Very</w:t>
            </w:r>
            <w:r>
              <w:rPr>
                <w:spacing w:val="-5"/>
              </w:rPr>
              <w:t xml:space="preserve"> </w:t>
            </w:r>
            <w:r>
              <w:rPr>
                <w:spacing w:val="-4"/>
              </w:rPr>
              <w:t>high</w:t>
            </w:r>
          </w:p>
        </w:tc>
        <w:tc>
          <w:tcPr>
            <w:tcW w:w="2501" w:type="dxa"/>
          </w:tcPr>
          <w:p w14:paraId="4C6CF3C8" w14:textId="77777777" w:rsidR="000A4E28" w:rsidRDefault="00000000">
            <w:pPr>
              <w:pStyle w:val="TableParagraph"/>
              <w:spacing w:line="234" w:lineRule="exact"/>
              <w:ind w:left="740"/>
            </w:pPr>
            <w:r>
              <w:t>6-8</w:t>
            </w:r>
            <w:r>
              <w:rPr>
                <w:spacing w:val="-3"/>
              </w:rPr>
              <w:t xml:space="preserve"> </w:t>
            </w:r>
            <w:r>
              <w:t xml:space="preserve">= </w:t>
            </w:r>
            <w:r>
              <w:rPr>
                <w:spacing w:val="-4"/>
              </w:rPr>
              <w:t>High</w:t>
            </w:r>
          </w:p>
        </w:tc>
        <w:tc>
          <w:tcPr>
            <w:tcW w:w="2604" w:type="dxa"/>
          </w:tcPr>
          <w:p w14:paraId="0AD116BA" w14:textId="77777777" w:rsidR="000A4E28" w:rsidRDefault="00000000">
            <w:pPr>
              <w:pStyle w:val="TableParagraph"/>
              <w:spacing w:line="234" w:lineRule="exact"/>
              <w:ind w:left="629"/>
            </w:pPr>
            <w:r>
              <w:t>3-5</w:t>
            </w:r>
            <w:r>
              <w:rPr>
                <w:spacing w:val="-1"/>
              </w:rPr>
              <w:t xml:space="preserve"> </w:t>
            </w:r>
            <w:r>
              <w:t xml:space="preserve">= </w:t>
            </w:r>
            <w:r>
              <w:rPr>
                <w:spacing w:val="-2"/>
              </w:rPr>
              <w:t>Medium</w:t>
            </w:r>
          </w:p>
        </w:tc>
        <w:tc>
          <w:tcPr>
            <w:tcW w:w="2362" w:type="dxa"/>
          </w:tcPr>
          <w:p w14:paraId="12619399" w14:textId="77777777" w:rsidR="000A4E28" w:rsidRDefault="00000000">
            <w:pPr>
              <w:pStyle w:val="TableParagraph"/>
              <w:spacing w:line="234" w:lineRule="exact"/>
              <w:ind w:left="695"/>
            </w:pPr>
            <w:r>
              <w:t>0-2</w:t>
            </w:r>
            <w:r>
              <w:rPr>
                <w:spacing w:val="-1"/>
              </w:rPr>
              <w:t xml:space="preserve"> </w:t>
            </w:r>
            <w:r>
              <w:t xml:space="preserve">= </w:t>
            </w:r>
            <w:r>
              <w:rPr>
                <w:spacing w:val="-5"/>
              </w:rPr>
              <w:t>Low</w:t>
            </w:r>
          </w:p>
        </w:tc>
      </w:tr>
      <w:tr w:rsidR="000A4E28" w14:paraId="0134578B" w14:textId="77777777">
        <w:trPr>
          <w:trHeight w:val="438"/>
        </w:trPr>
        <w:tc>
          <w:tcPr>
            <w:tcW w:w="2496" w:type="dxa"/>
          </w:tcPr>
          <w:p w14:paraId="65D35B94" w14:textId="77777777" w:rsidR="000A4E28" w:rsidRDefault="000A4E28">
            <w:pPr>
              <w:pStyle w:val="TableParagraph"/>
              <w:rPr>
                <w:rFonts w:ascii="Times New Roman"/>
              </w:rPr>
            </w:pPr>
          </w:p>
        </w:tc>
        <w:tc>
          <w:tcPr>
            <w:tcW w:w="2501" w:type="dxa"/>
          </w:tcPr>
          <w:p w14:paraId="786D17BA" w14:textId="77777777" w:rsidR="000A4E28" w:rsidRDefault="000A4E28">
            <w:pPr>
              <w:pStyle w:val="TableParagraph"/>
              <w:rPr>
                <w:rFonts w:ascii="Times New Roman"/>
              </w:rPr>
            </w:pPr>
          </w:p>
        </w:tc>
        <w:tc>
          <w:tcPr>
            <w:tcW w:w="2604" w:type="dxa"/>
          </w:tcPr>
          <w:p w14:paraId="0C34280B" w14:textId="77777777" w:rsidR="000A4E28" w:rsidRDefault="000A4E28">
            <w:pPr>
              <w:pStyle w:val="TableParagraph"/>
              <w:rPr>
                <w:rFonts w:ascii="Times New Roman"/>
              </w:rPr>
            </w:pPr>
          </w:p>
        </w:tc>
        <w:tc>
          <w:tcPr>
            <w:tcW w:w="2362" w:type="dxa"/>
          </w:tcPr>
          <w:p w14:paraId="47F0F002" w14:textId="77777777" w:rsidR="000A4E28" w:rsidRDefault="000A4E28">
            <w:pPr>
              <w:pStyle w:val="TableParagraph"/>
              <w:rPr>
                <w:rFonts w:ascii="Times New Roman"/>
              </w:rPr>
            </w:pPr>
          </w:p>
        </w:tc>
      </w:tr>
    </w:tbl>
    <w:p w14:paraId="500F28AA" w14:textId="77777777" w:rsidR="000A4E28" w:rsidRDefault="00000000">
      <w:pPr>
        <w:pStyle w:val="ListParagraph"/>
        <w:numPr>
          <w:ilvl w:val="0"/>
          <w:numId w:val="4"/>
        </w:numPr>
        <w:tabs>
          <w:tab w:val="left" w:pos="456"/>
        </w:tabs>
        <w:spacing w:before="251"/>
        <w:ind w:left="456" w:hanging="244"/>
      </w:pPr>
      <w:r>
        <w:t>The</w:t>
      </w:r>
      <w:r>
        <w:rPr>
          <w:spacing w:val="-9"/>
        </w:rPr>
        <w:t xml:space="preserve"> </w:t>
      </w:r>
      <w:r>
        <w:t>following</w:t>
      </w:r>
      <w:r>
        <w:rPr>
          <w:spacing w:val="-2"/>
        </w:rPr>
        <w:t xml:space="preserve"> </w:t>
      </w:r>
      <w:r>
        <w:t>risks</w:t>
      </w:r>
      <w:r>
        <w:rPr>
          <w:spacing w:val="-6"/>
        </w:rPr>
        <w:t xml:space="preserve"> </w:t>
      </w:r>
      <w:r>
        <w:t>were</w:t>
      </w:r>
      <w:r>
        <w:rPr>
          <w:spacing w:val="-4"/>
        </w:rPr>
        <w:t xml:space="preserve"> </w:t>
      </w:r>
      <w:r>
        <w:rPr>
          <w:spacing w:val="-2"/>
        </w:rPr>
        <w:t>observed:</w:t>
      </w:r>
    </w:p>
    <w:p w14:paraId="7097F24C" w14:textId="77777777" w:rsidR="000A4E28" w:rsidRDefault="000A4E28">
      <w:pPr>
        <w:pStyle w:val="BodyText"/>
        <w:spacing w:before="252"/>
      </w:pPr>
    </w:p>
    <w:p w14:paraId="10375289" w14:textId="77777777" w:rsidR="000A4E28" w:rsidRDefault="00000000">
      <w:pPr>
        <w:pStyle w:val="Heading6"/>
        <w:spacing w:before="0"/>
        <w:ind w:left="212"/>
      </w:pPr>
      <w:r>
        <w:t>Part</w:t>
      </w:r>
      <w:r>
        <w:rPr>
          <w:spacing w:val="-5"/>
        </w:rPr>
        <w:t xml:space="preserve"> </w:t>
      </w:r>
      <w:r>
        <w:t>4.</w:t>
      </w:r>
      <w:r>
        <w:rPr>
          <w:spacing w:val="-2"/>
        </w:rPr>
        <w:t xml:space="preserve"> </w:t>
      </w:r>
      <w:r>
        <w:t>Name</w:t>
      </w:r>
      <w:r>
        <w:rPr>
          <w:spacing w:val="-3"/>
        </w:rPr>
        <w:t xml:space="preserve"> </w:t>
      </w:r>
      <w:r>
        <w:t>and</w:t>
      </w:r>
      <w:r>
        <w:rPr>
          <w:spacing w:val="-5"/>
        </w:rPr>
        <w:t xml:space="preserve"> </w:t>
      </w:r>
      <w:r>
        <w:t>signature</w:t>
      </w:r>
      <w:r>
        <w:rPr>
          <w:spacing w:val="-4"/>
        </w:rPr>
        <w:t xml:space="preserve"> </w:t>
      </w:r>
      <w:r>
        <w:t>of</w:t>
      </w:r>
      <w:r>
        <w:rPr>
          <w:spacing w:val="-2"/>
        </w:rPr>
        <w:t xml:space="preserve"> inspectors:</w:t>
      </w:r>
    </w:p>
    <w:p w14:paraId="35660E3D" w14:textId="77777777" w:rsidR="000A4E28" w:rsidRDefault="000A4E28">
      <w:pPr>
        <w:sectPr w:rsidR="000A4E28">
          <w:headerReference w:type="default" r:id="rId378"/>
          <w:footerReference w:type="default" r:id="rId379"/>
          <w:pgSz w:w="12240" w:h="15840"/>
          <w:pgMar w:top="1400" w:right="960" w:bottom="1180" w:left="920" w:header="1136" w:footer="985" w:gutter="0"/>
          <w:cols w:space="720"/>
        </w:sectPr>
      </w:pPr>
    </w:p>
    <w:p w14:paraId="273D040B" w14:textId="77777777" w:rsidR="000A4E28" w:rsidRDefault="000A4E28">
      <w:pPr>
        <w:pStyle w:val="BodyText"/>
        <w:spacing w:before="3"/>
        <w:rPr>
          <w:b/>
        </w:rPr>
      </w:pPr>
    </w:p>
    <w:p w14:paraId="6AD0D137" w14:textId="77777777" w:rsidR="000A4E28" w:rsidRDefault="00000000">
      <w:pPr>
        <w:pStyle w:val="ListParagraph"/>
        <w:numPr>
          <w:ilvl w:val="0"/>
          <w:numId w:val="3"/>
        </w:numPr>
        <w:tabs>
          <w:tab w:val="left" w:pos="456"/>
        </w:tabs>
        <w:spacing w:before="1"/>
        <w:ind w:right="581" w:firstLine="0"/>
      </w:pPr>
      <w:r>
        <w:rPr>
          <w:i/>
        </w:rPr>
        <w:t xml:space="preserve">Is the collection or spring box absent or faulty? </w:t>
      </w:r>
      <w:r>
        <w:t>The box helps to protect the water from contamination</w:t>
      </w:r>
      <w:r>
        <w:rPr>
          <w:spacing w:val="-3"/>
        </w:rPr>
        <w:t xml:space="preserve"> </w:t>
      </w:r>
      <w:r>
        <w:t>by</w:t>
      </w:r>
      <w:r>
        <w:rPr>
          <w:spacing w:val="-5"/>
        </w:rPr>
        <w:t xml:space="preserve"> </w:t>
      </w:r>
      <w:r>
        <w:t>surface</w:t>
      </w:r>
      <w:r>
        <w:rPr>
          <w:spacing w:val="-5"/>
        </w:rPr>
        <w:t xml:space="preserve"> </w:t>
      </w:r>
      <w:r>
        <w:t>water</w:t>
      </w:r>
      <w:r>
        <w:rPr>
          <w:spacing w:val="-1"/>
        </w:rPr>
        <w:t xml:space="preserve"> </w:t>
      </w:r>
      <w:r>
        <w:t>run-off.</w:t>
      </w:r>
      <w:r>
        <w:rPr>
          <w:spacing w:val="-8"/>
        </w:rPr>
        <w:t xml:space="preserve"> </w:t>
      </w:r>
      <w:r>
        <w:t>There</w:t>
      </w:r>
      <w:r>
        <w:rPr>
          <w:spacing w:val="-3"/>
        </w:rPr>
        <w:t xml:space="preserve"> </w:t>
      </w:r>
      <w:r>
        <w:t>is</w:t>
      </w:r>
      <w:r>
        <w:rPr>
          <w:spacing w:val="-5"/>
        </w:rPr>
        <w:t xml:space="preserve"> </w:t>
      </w:r>
      <w:r>
        <w:t>a</w:t>
      </w:r>
      <w:r>
        <w:rPr>
          <w:spacing w:val="-5"/>
        </w:rPr>
        <w:t xml:space="preserve"> </w:t>
      </w:r>
      <w:r>
        <w:t>risk</w:t>
      </w:r>
      <w:r>
        <w:rPr>
          <w:spacing w:val="-2"/>
        </w:rPr>
        <w:t xml:space="preserve"> </w:t>
      </w:r>
      <w:r>
        <w:t>to</w:t>
      </w:r>
      <w:r>
        <w:rPr>
          <w:spacing w:val="-3"/>
        </w:rPr>
        <w:t xml:space="preserve"> </w:t>
      </w:r>
      <w:r>
        <w:t>water</w:t>
      </w:r>
      <w:r>
        <w:rPr>
          <w:spacing w:val="-4"/>
        </w:rPr>
        <w:t xml:space="preserve"> </w:t>
      </w:r>
      <w:r>
        <w:t>quality</w:t>
      </w:r>
      <w:r>
        <w:rPr>
          <w:spacing w:val="-5"/>
        </w:rPr>
        <w:t xml:space="preserve"> </w:t>
      </w:r>
      <w:r>
        <w:t>if</w:t>
      </w:r>
      <w:r>
        <w:rPr>
          <w:spacing w:val="-1"/>
        </w:rPr>
        <w:t xml:space="preserve"> </w:t>
      </w:r>
      <w:r>
        <w:t>the</w:t>
      </w:r>
      <w:r>
        <w:rPr>
          <w:spacing w:val="-3"/>
        </w:rPr>
        <w:t xml:space="preserve"> </w:t>
      </w:r>
      <w:r>
        <w:t>box</w:t>
      </w:r>
      <w:r>
        <w:rPr>
          <w:spacing w:val="-5"/>
        </w:rPr>
        <w:t xml:space="preserve"> </w:t>
      </w:r>
      <w:r>
        <w:t>is</w:t>
      </w:r>
      <w:r>
        <w:rPr>
          <w:spacing w:val="-2"/>
        </w:rPr>
        <w:t xml:space="preserve"> </w:t>
      </w:r>
      <w:r>
        <w:t>absent</w:t>
      </w:r>
      <w:r>
        <w:rPr>
          <w:spacing w:val="-4"/>
        </w:rPr>
        <w:t xml:space="preserve"> </w:t>
      </w:r>
      <w:r>
        <w:t>or</w:t>
      </w:r>
      <w:r>
        <w:rPr>
          <w:spacing w:val="-7"/>
        </w:rPr>
        <w:t xml:space="preserve"> </w:t>
      </w:r>
      <w:r>
        <w:t>faulty.</w:t>
      </w:r>
    </w:p>
    <w:p w14:paraId="67F72629" w14:textId="77777777" w:rsidR="000A4E28" w:rsidRDefault="00000000">
      <w:pPr>
        <w:pStyle w:val="ListParagraph"/>
        <w:numPr>
          <w:ilvl w:val="0"/>
          <w:numId w:val="3"/>
        </w:numPr>
        <w:tabs>
          <w:tab w:val="left" w:pos="456"/>
        </w:tabs>
        <w:spacing w:before="252"/>
        <w:ind w:right="359" w:firstLine="0"/>
      </w:pPr>
      <w:r>
        <w:rPr>
          <w:i/>
        </w:rPr>
        <w:t>Is</w:t>
      </w:r>
      <w:r>
        <w:rPr>
          <w:i/>
          <w:spacing w:val="-5"/>
        </w:rPr>
        <w:t xml:space="preserve"> </w:t>
      </w:r>
      <w:r>
        <w:rPr>
          <w:i/>
        </w:rPr>
        <w:t>the</w:t>
      </w:r>
      <w:r>
        <w:rPr>
          <w:i/>
          <w:spacing w:val="-5"/>
        </w:rPr>
        <w:t xml:space="preserve"> </w:t>
      </w:r>
      <w:r>
        <w:rPr>
          <w:i/>
        </w:rPr>
        <w:t>masonry</w:t>
      </w:r>
      <w:r>
        <w:rPr>
          <w:i/>
          <w:spacing w:val="-2"/>
        </w:rPr>
        <w:t xml:space="preserve"> </w:t>
      </w:r>
      <w:r>
        <w:rPr>
          <w:i/>
        </w:rPr>
        <w:t>or</w:t>
      </w:r>
      <w:r>
        <w:rPr>
          <w:i/>
          <w:spacing w:val="-2"/>
        </w:rPr>
        <w:t xml:space="preserve"> </w:t>
      </w:r>
      <w:r>
        <w:rPr>
          <w:i/>
        </w:rPr>
        <w:t>backfill</w:t>
      </w:r>
      <w:r>
        <w:rPr>
          <w:i/>
          <w:spacing w:val="-3"/>
        </w:rPr>
        <w:t xml:space="preserve"> </w:t>
      </w:r>
      <w:r>
        <w:rPr>
          <w:i/>
        </w:rPr>
        <w:t>area</w:t>
      </w:r>
      <w:r>
        <w:rPr>
          <w:i/>
          <w:spacing w:val="-3"/>
        </w:rPr>
        <w:t xml:space="preserve"> </w:t>
      </w:r>
      <w:r>
        <w:rPr>
          <w:i/>
        </w:rPr>
        <w:t>protecting</w:t>
      </w:r>
      <w:r>
        <w:rPr>
          <w:i/>
          <w:spacing w:val="-5"/>
        </w:rPr>
        <w:t xml:space="preserve"> </w:t>
      </w:r>
      <w:r>
        <w:rPr>
          <w:i/>
        </w:rPr>
        <w:t>the</w:t>
      </w:r>
      <w:r>
        <w:rPr>
          <w:i/>
          <w:spacing w:val="-3"/>
        </w:rPr>
        <w:t xml:space="preserve"> </w:t>
      </w:r>
      <w:r>
        <w:rPr>
          <w:i/>
        </w:rPr>
        <w:t>spring</w:t>
      </w:r>
      <w:r>
        <w:rPr>
          <w:i/>
          <w:spacing w:val="-3"/>
        </w:rPr>
        <w:t xml:space="preserve"> </w:t>
      </w:r>
      <w:r>
        <w:rPr>
          <w:i/>
        </w:rPr>
        <w:t>faulty</w:t>
      </w:r>
      <w:r>
        <w:rPr>
          <w:i/>
          <w:spacing w:val="-2"/>
        </w:rPr>
        <w:t xml:space="preserve"> </w:t>
      </w:r>
      <w:r>
        <w:rPr>
          <w:i/>
        </w:rPr>
        <w:t>or</w:t>
      </w:r>
      <w:r>
        <w:rPr>
          <w:i/>
          <w:spacing w:val="-2"/>
        </w:rPr>
        <w:t xml:space="preserve"> </w:t>
      </w:r>
      <w:r>
        <w:rPr>
          <w:i/>
        </w:rPr>
        <w:t xml:space="preserve">eroded? </w:t>
      </w:r>
      <w:r>
        <w:t>The</w:t>
      </w:r>
      <w:r>
        <w:rPr>
          <w:spacing w:val="-3"/>
        </w:rPr>
        <w:t xml:space="preserve"> </w:t>
      </w:r>
      <w:r>
        <w:t>masonry</w:t>
      </w:r>
      <w:r>
        <w:rPr>
          <w:spacing w:val="-5"/>
        </w:rPr>
        <w:t xml:space="preserve"> </w:t>
      </w:r>
      <w:r>
        <w:t>diverts</w:t>
      </w:r>
      <w:r>
        <w:rPr>
          <w:spacing w:val="-2"/>
        </w:rPr>
        <w:t xml:space="preserve"> </w:t>
      </w:r>
      <w:r>
        <w:t>surface water run off away from the spring box, protecting the water source from contamination.</w:t>
      </w:r>
      <w:r>
        <w:rPr>
          <w:spacing w:val="-1"/>
        </w:rPr>
        <w:t xml:space="preserve"> </w:t>
      </w:r>
      <w:r>
        <w:t>The backfill area protects the masonry, as well as helping to divert run off.</w:t>
      </w:r>
    </w:p>
    <w:p w14:paraId="0F7FE46A" w14:textId="77777777" w:rsidR="000A4E28" w:rsidRDefault="000A4E28">
      <w:pPr>
        <w:pStyle w:val="BodyText"/>
        <w:spacing w:before="1"/>
      </w:pPr>
    </w:p>
    <w:p w14:paraId="386A711A" w14:textId="77777777" w:rsidR="000A4E28" w:rsidRDefault="00000000">
      <w:pPr>
        <w:pStyle w:val="ListParagraph"/>
        <w:numPr>
          <w:ilvl w:val="0"/>
          <w:numId w:val="3"/>
        </w:numPr>
        <w:tabs>
          <w:tab w:val="left" w:pos="456"/>
        </w:tabs>
        <w:ind w:right="200" w:firstLine="0"/>
      </w:pPr>
      <w:r>
        <w:rPr>
          <w:i/>
        </w:rPr>
        <w:t>If</w:t>
      </w:r>
      <w:r>
        <w:rPr>
          <w:i/>
          <w:spacing w:val="-3"/>
        </w:rPr>
        <w:t xml:space="preserve"> </w:t>
      </w:r>
      <w:r>
        <w:rPr>
          <w:i/>
        </w:rPr>
        <w:t>there</w:t>
      </w:r>
      <w:r>
        <w:rPr>
          <w:i/>
          <w:spacing w:val="-2"/>
        </w:rPr>
        <w:t xml:space="preserve"> </w:t>
      </w:r>
      <w:r>
        <w:rPr>
          <w:i/>
        </w:rPr>
        <w:t>is</w:t>
      </w:r>
      <w:r>
        <w:rPr>
          <w:i/>
          <w:spacing w:val="-4"/>
        </w:rPr>
        <w:t xml:space="preserve"> </w:t>
      </w:r>
      <w:r>
        <w:rPr>
          <w:i/>
        </w:rPr>
        <w:t>a</w:t>
      </w:r>
      <w:r>
        <w:rPr>
          <w:i/>
          <w:spacing w:val="-2"/>
        </w:rPr>
        <w:t xml:space="preserve"> </w:t>
      </w:r>
      <w:r>
        <w:rPr>
          <w:i/>
        </w:rPr>
        <w:t>spring</w:t>
      </w:r>
      <w:r>
        <w:rPr>
          <w:i/>
          <w:spacing w:val="-2"/>
        </w:rPr>
        <w:t xml:space="preserve"> </w:t>
      </w:r>
      <w:r>
        <w:rPr>
          <w:i/>
        </w:rPr>
        <w:t>box, is</w:t>
      </w:r>
      <w:r>
        <w:rPr>
          <w:i/>
          <w:spacing w:val="-4"/>
        </w:rPr>
        <w:t xml:space="preserve"> </w:t>
      </w:r>
      <w:r>
        <w:rPr>
          <w:i/>
        </w:rPr>
        <w:t>there</w:t>
      </w:r>
      <w:r>
        <w:rPr>
          <w:i/>
          <w:spacing w:val="-4"/>
        </w:rPr>
        <w:t xml:space="preserve"> </w:t>
      </w:r>
      <w:r>
        <w:rPr>
          <w:i/>
        </w:rPr>
        <w:t>an</w:t>
      </w:r>
      <w:r>
        <w:rPr>
          <w:i/>
          <w:spacing w:val="-4"/>
        </w:rPr>
        <w:t xml:space="preserve"> </w:t>
      </w:r>
      <w:r>
        <w:rPr>
          <w:i/>
        </w:rPr>
        <w:t>unsanitary</w:t>
      </w:r>
      <w:r>
        <w:rPr>
          <w:i/>
          <w:spacing w:val="-1"/>
        </w:rPr>
        <w:t xml:space="preserve"> </w:t>
      </w:r>
      <w:r>
        <w:rPr>
          <w:i/>
        </w:rPr>
        <w:t>inspection</w:t>
      </w:r>
      <w:r>
        <w:rPr>
          <w:i/>
          <w:spacing w:val="-2"/>
        </w:rPr>
        <w:t xml:space="preserve"> </w:t>
      </w:r>
      <w:r>
        <w:rPr>
          <w:i/>
        </w:rPr>
        <w:t xml:space="preserve">cover? </w:t>
      </w:r>
      <w:r>
        <w:t>If</w:t>
      </w:r>
      <w:r>
        <w:rPr>
          <w:spacing w:val="-3"/>
        </w:rPr>
        <w:t xml:space="preserve"> </w:t>
      </w:r>
      <w:r>
        <w:t>the</w:t>
      </w:r>
      <w:r>
        <w:rPr>
          <w:spacing w:val="-2"/>
        </w:rPr>
        <w:t xml:space="preserve"> </w:t>
      </w:r>
      <w:r>
        <w:t>inspection</w:t>
      </w:r>
      <w:r>
        <w:rPr>
          <w:spacing w:val="-2"/>
        </w:rPr>
        <w:t xml:space="preserve"> </w:t>
      </w:r>
      <w:r>
        <w:t>cover</w:t>
      </w:r>
      <w:r>
        <w:rPr>
          <w:spacing w:val="-3"/>
        </w:rPr>
        <w:t xml:space="preserve"> </w:t>
      </w:r>
      <w:r>
        <w:t>(if present)</w:t>
      </w:r>
      <w:r>
        <w:rPr>
          <w:spacing w:val="-1"/>
        </w:rPr>
        <w:t xml:space="preserve"> </w:t>
      </w:r>
      <w:r>
        <w:t>is dirty, then the water source can become contaminated.</w:t>
      </w:r>
    </w:p>
    <w:p w14:paraId="6681CDEE" w14:textId="77777777" w:rsidR="000A4E28" w:rsidRDefault="00000000">
      <w:pPr>
        <w:pStyle w:val="ListParagraph"/>
        <w:numPr>
          <w:ilvl w:val="0"/>
          <w:numId w:val="3"/>
        </w:numPr>
        <w:tabs>
          <w:tab w:val="left" w:pos="458"/>
        </w:tabs>
        <w:spacing w:before="252"/>
        <w:ind w:right="443" w:firstLine="0"/>
      </w:pPr>
      <w:r>
        <w:rPr>
          <w:i/>
        </w:rPr>
        <w:t>Does</w:t>
      </w:r>
      <w:r>
        <w:rPr>
          <w:i/>
          <w:spacing w:val="-4"/>
        </w:rPr>
        <w:t xml:space="preserve"> </w:t>
      </w:r>
      <w:r>
        <w:rPr>
          <w:i/>
        </w:rPr>
        <w:t>the</w:t>
      </w:r>
      <w:r>
        <w:rPr>
          <w:i/>
          <w:spacing w:val="-4"/>
        </w:rPr>
        <w:t xml:space="preserve"> </w:t>
      </w:r>
      <w:r>
        <w:rPr>
          <w:i/>
        </w:rPr>
        <w:t>spring</w:t>
      </w:r>
      <w:r>
        <w:rPr>
          <w:i/>
          <w:spacing w:val="-4"/>
        </w:rPr>
        <w:t xml:space="preserve"> </w:t>
      </w:r>
      <w:r>
        <w:rPr>
          <w:i/>
        </w:rPr>
        <w:t>box</w:t>
      </w:r>
      <w:r>
        <w:rPr>
          <w:i/>
          <w:spacing w:val="-1"/>
        </w:rPr>
        <w:t xml:space="preserve"> </w:t>
      </w:r>
      <w:r>
        <w:rPr>
          <w:i/>
        </w:rPr>
        <w:t>contain</w:t>
      </w:r>
      <w:r>
        <w:rPr>
          <w:i/>
          <w:spacing w:val="-2"/>
        </w:rPr>
        <w:t xml:space="preserve"> </w:t>
      </w:r>
      <w:r>
        <w:rPr>
          <w:i/>
        </w:rPr>
        <w:t>contaminating</w:t>
      </w:r>
      <w:r>
        <w:rPr>
          <w:i/>
          <w:spacing w:val="-4"/>
        </w:rPr>
        <w:t xml:space="preserve"> </w:t>
      </w:r>
      <w:r>
        <w:rPr>
          <w:i/>
        </w:rPr>
        <w:t>silt</w:t>
      </w:r>
      <w:r>
        <w:rPr>
          <w:i/>
          <w:spacing w:val="-3"/>
        </w:rPr>
        <w:t xml:space="preserve"> </w:t>
      </w:r>
      <w:r>
        <w:rPr>
          <w:i/>
        </w:rPr>
        <w:t>or</w:t>
      </w:r>
      <w:r>
        <w:rPr>
          <w:i/>
          <w:spacing w:val="-1"/>
        </w:rPr>
        <w:t xml:space="preserve"> </w:t>
      </w:r>
      <w:r>
        <w:rPr>
          <w:i/>
        </w:rPr>
        <w:t>animals?</w:t>
      </w:r>
      <w:r>
        <w:rPr>
          <w:i/>
          <w:spacing w:val="-3"/>
        </w:rPr>
        <w:t xml:space="preserve"> </w:t>
      </w:r>
      <w:r>
        <w:t>Silt accumulation</w:t>
      </w:r>
      <w:r>
        <w:rPr>
          <w:spacing w:val="-2"/>
        </w:rPr>
        <w:t xml:space="preserve"> </w:t>
      </w:r>
      <w:r>
        <w:t>or</w:t>
      </w:r>
      <w:r>
        <w:rPr>
          <w:spacing w:val="-3"/>
        </w:rPr>
        <w:t xml:space="preserve"> </w:t>
      </w:r>
      <w:r>
        <w:t>animals</w:t>
      </w:r>
      <w:r>
        <w:rPr>
          <w:spacing w:val="-4"/>
        </w:rPr>
        <w:t xml:space="preserve"> </w:t>
      </w:r>
      <w:r>
        <w:t>that</w:t>
      </w:r>
      <w:r>
        <w:rPr>
          <w:spacing w:val="-3"/>
        </w:rPr>
        <w:t xml:space="preserve"> </w:t>
      </w:r>
      <w:r>
        <w:t>have access to the spring box can be a source of water contamination.</w:t>
      </w:r>
    </w:p>
    <w:p w14:paraId="1CC61B59" w14:textId="77777777" w:rsidR="000A4E28" w:rsidRDefault="000A4E28">
      <w:pPr>
        <w:pStyle w:val="BodyText"/>
      </w:pPr>
    </w:p>
    <w:p w14:paraId="7713F0C8" w14:textId="77777777" w:rsidR="000A4E28" w:rsidRDefault="00000000">
      <w:pPr>
        <w:pStyle w:val="ListParagraph"/>
        <w:numPr>
          <w:ilvl w:val="0"/>
          <w:numId w:val="3"/>
        </w:numPr>
        <w:tabs>
          <w:tab w:val="left" w:pos="456"/>
        </w:tabs>
        <w:spacing w:line="242" w:lineRule="auto"/>
        <w:ind w:right="584" w:firstLine="0"/>
      </w:pPr>
      <w:r>
        <w:rPr>
          <w:i/>
        </w:rPr>
        <w:t>Is</w:t>
      </w:r>
      <w:r>
        <w:rPr>
          <w:i/>
          <w:spacing w:val="-4"/>
        </w:rPr>
        <w:t xml:space="preserve"> </w:t>
      </w:r>
      <w:r>
        <w:rPr>
          <w:i/>
        </w:rPr>
        <w:t>there</w:t>
      </w:r>
      <w:r>
        <w:rPr>
          <w:i/>
          <w:spacing w:val="-4"/>
        </w:rPr>
        <w:t xml:space="preserve"> </w:t>
      </w:r>
      <w:r>
        <w:rPr>
          <w:i/>
        </w:rPr>
        <w:t>an</w:t>
      </w:r>
      <w:r>
        <w:rPr>
          <w:i/>
          <w:spacing w:val="-2"/>
        </w:rPr>
        <w:t xml:space="preserve"> </w:t>
      </w:r>
      <w:r>
        <w:rPr>
          <w:i/>
        </w:rPr>
        <w:t>air</w:t>
      </w:r>
      <w:r>
        <w:rPr>
          <w:i/>
          <w:spacing w:val="-1"/>
        </w:rPr>
        <w:t xml:space="preserve"> </w:t>
      </w:r>
      <w:r>
        <w:rPr>
          <w:i/>
        </w:rPr>
        <w:t>vent in</w:t>
      </w:r>
      <w:r>
        <w:rPr>
          <w:i/>
          <w:spacing w:val="-4"/>
        </w:rPr>
        <w:t xml:space="preserve"> </w:t>
      </w:r>
      <w:r>
        <w:rPr>
          <w:i/>
        </w:rPr>
        <w:t>the</w:t>
      </w:r>
      <w:r>
        <w:rPr>
          <w:i/>
          <w:spacing w:val="-2"/>
        </w:rPr>
        <w:t xml:space="preserve"> </w:t>
      </w:r>
      <w:r>
        <w:rPr>
          <w:i/>
        </w:rPr>
        <w:t>masonry</w:t>
      </w:r>
      <w:r>
        <w:rPr>
          <w:i/>
          <w:spacing w:val="-4"/>
        </w:rPr>
        <w:t xml:space="preserve"> </w:t>
      </w:r>
      <w:r>
        <w:rPr>
          <w:i/>
        </w:rPr>
        <w:t>and</w:t>
      </w:r>
      <w:r>
        <w:rPr>
          <w:i/>
          <w:spacing w:val="-2"/>
        </w:rPr>
        <w:t xml:space="preserve"> </w:t>
      </w:r>
      <w:r>
        <w:rPr>
          <w:i/>
        </w:rPr>
        <w:t>is</w:t>
      </w:r>
      <w:r>
        <w:rPr>
          <w:i/>
          <w:spacing w:val="-2"/>
        </w:rPr>
        <w:t xml:space="preserve"> </w:t>
      </w:r>
      <w:r>
        <w:rPr>
          <w:i/>
        </w:rPr>
        <w:t>it unsanitary?</w:t>
      </w:r>
      <w:r>
        <w:rPr>
          <w:i/>
          <w:spacing w:val="20"/>
        </w:rPr>
        <w:t xml:space="preserve"> </w:t>
      </w:r>
      <w:r>
        <w:t>A</w:t>
      </w:r>
      <w:r>
        <w:rPr>
          <w:spacing w:val="-14"/>
        </w:rPr>
        <w:t xml:space="preserve"> </w:t>
      </w:r>
      <w:r>
        <w:t>dirty</w:t>
      </w:r>
      <w:r>
        <w:rPr>
          <w:spacing w:val="-4"/>
        </w:rPr>
        <w:t xml:space="preserve"> </w:t>
      </w:r>
      <w:r>
        <w:t>air</w:t>
      </w:r>
      <w:r>
        <w:rPr>
          <w:spacing w:val="-1"/>
        </w:rPr>
        <w:t xml:space="preserve"> </w:t>
      </w:r>
      <w:r>
        <w:t>vent</w:t>
      </w:r>
      <w:r>
        <w:rPr>
          <w:spacing w:val="-3"/>
        </w:rPr>
        <w:t xml:space="preserve"> </w:t>
      </w:r>
      <w:r>
        <w:t>can</w:t>
      </w:r>
      <w:r>
        <w:rPr>
          <w:spacing w:val="-2"/>
        </w:rPr>
        <w:t xml:space="preserve"> </w:t>
      </w:r>
      <w:r>
        <w:t>be</w:t>
      </w:r>
      <w:r>
        <w:rPr>
          <w:spacing w:val="-4"/>
        </w:rPr>
        <w:t xml:space="preserve"> </w:t>
      </w:r>
      <w:r>
        <w:t>another</w:t>
      </w:r>
      <w:r>
        <w:rPr>
          <w:spacing w:val="-3"/>
        </w:rPr>
        <w:t xml:space="preserve"> </w:t>
      </w:r>
      <w:r>
        <w:t>source</w:t>
      </w:r>
      <w:r>
        <w:rPr>
          <w:spacing w:val="-4"/>
        </w:rPr>
        <w:t xml:space="preserve"> </w:t>
      </w:r>
      <w:r>
        <w:t>of water contamination.</w:t>
      </w:r>
    </w:p>
    <w:p w14:paraId="5309257C" w14:textId="77777777" w:rsidR="000A4E28" w:rsidRDefault="00000000">
      <w:pPr>
        <w:pStyle w:val="ListParagraph"/>
        <w:numPr>
          <w:ilvl w:val="0"/>
          <w:numId w:val="3"/>
        </w:numPr>
        <w:tabs>
          <w:tab w:val="left" w:pos="456"/>
        </w:tabs>
        <w:spacing w:before="248"/>
        <w:ind w:right="509" w:firstLine="0"/>
        <w:jc w:val="both"/>
      </w:pPr>
      <w:r>
        <w:rPr>
          <w:i/>
        </w:rPr>
        <w:t>Is</w:t>
      </w:r>
      <w:r>
        <w:rPr>
          <w:i/>
          <w:spacing w:val="-3"/>
        </w:rPr>
        <w:t xml:space="preserve"> </w:t>
      </w:r>
      <w:r>
        <w:rPr>
          <w:i/>
        </w:rPr>
        <w:t>there</w:t>
      </w:r>
      <w:r>
        <w:rPr>
          <w:i/>
          <w:spacing w:val="-4"/>
        </w:rPr>
        <w:t xml:space="preserve"> </w:t>
      </w:r>
      <w:r>
        <w:rPr>
          <w:i/>
        </w:rPr>
        <w:t>an</w:t>
      </w:r>
      <w:r>
        <w:rPr>
          <w:i/>
          <w:spacing w:val="-2"/>
        </w:rPr>
        <w:t xml:space="preserve"> </w:t>
      </w:r>
      <w:r>
        <w:rPr>
          <w:i/>
        </w:rPr>
        <w:t>overflow</w:t>
      </w:r>
      <w:r>
        <w:rPr>
          <w:i/>
          <w:spacing w:val="-3"/>
        </w:rPr>
        <w:t xml:space="preserve"> </w:t>
      </w:r>
      <w:r>
        <w:rPr>
          <w:i/>
        </w:rPr>
        <w:t>pipe, is</w:t>
      </w:r>
      <w:r>
        <w:rPr>
          <w:i/>
          <w:spacing w:val="-1"/>
        </w:rPr>
        <w:t xml:space="preserve"> </w:t>
      </w:r>
      <w:r>
        <w:rPr>
          <w:i/>
        </w:rPr>
        <w:t>it unsanitary</w:t>
      </w:r>
      <w:r>
        <w:t>?</w:t>
      </w:r>
      <w:r>
        <w:rPr>
          <w:spacing w:val="-4"/>
        </w:rPr>
        <w:t xml:space="preserve"> </w:t>
      </w:r>
      <w:r>
        <w:t>If water</w:t>
      </w:r>
      <w:r>
        <w:rPr>
          <w:spacing w:val="-3"/>
        </w:rPr>
        <w:t xml:space="preserve"> </w:t>
      </w:r>
      <w:r>
        <w:t>does</w:t>
      </w:r>
      <w:r>
        <w:rPr>
          <w:spacing w:val="-2"/>
        </w:rPr>
        <w:t xml:space="preserve"> </w:t>
      </w:r>
      <w:r>
        <w:t>not drain</w:t>
      </w:r>
      <w:r>
        <w:rPr>
          <w:spacing w:val="-2"/>
        </w:rPr>
        <w:t xml:space="preserve"> </w:t>
      </w:r>
      <w:r>
        <w:t>away</w:t>
      </w:r>
      <w:r>
        <w:rPr>
          <w:spacing w:val="-4"/>
        </w:rPr>
        <w:t xml:space="preserve"> </w:t>
      </w:r>
      <w:r>
        <w:t>from</w:t>
      </w:r>
      <w:r>
        <w:rPr>
          <w:spacing w:val="-3"/>
        </w:rPr>
        <w:t xml:space="preserve"> </w:t>
      </w:r>
      <w:r>
        <w:t>the</w:t>
      </w:r>
      <w:r>
        <w:rPr>
          <w:spacing w:val="-4"/>
        </w:rPr>
        <w:t xml:space="preserve"> </w:t>
      </w:r>
      <w:r>
        <w:t>area,</w:t>
      </w:r>
      <w:r>
        <w:rPr>
          <w:spacing w:val="-3"/>
        </w:rPr>
        <w:t xml:space="preserve"> </w:t>
      </w:r>
      <w:r>
        <w:t>then</w:t>
      </w:r>
      <w:r>
        <w:rPr>
          <w:spacing w:val="-2"/>
        </w:rPr>
        <w:t xml:space="preserve"> </w:t>
      </w:r>
      <w:r>
        <w:t>water (possibly</w:t>
      </w:r>
      <w:r>
        <w:rPr>
          <w:spacing w:val="-4"/>
        </w:rPr>
        <w:t xml:space="preserve"> </w:t>
      </w:r>
      <w:r>
        <w:t>contaminated)</w:t>
      </w:r>
      <w:r>
        <w:rPr>
          <w:spacing w:val="-3"/>
        </w:rPr>
        <w:t xml:space="preserve"> </w:t>
      </w:r>
      <w:r>
        <w:t>could</w:t>
      </w:r>
      <w:r>
        <w:rPr>
          <w:spacing w:val="-2"/>
        </w:rPr>
        <w:t xml:space="preserve"> </w:t>
      </w:r>
      <w:r>
        <w:t>backflow</w:t>
      </w:r>
      <w:r>
        <w:rPr>
          <w:spacing w:val="-5"/>
        </w:rPr>
        <w:t xml:space="preserve"> </w:t>
      </w:r>
      <w:r>
        <w:t>into</w:t>
      </w:r>
      <w:r>
        <w:rPr>
          <w:spacing w:val="-1"/>
        </w:rPr>
        <w:t xml:space="preserve"> </w:t>
      </w:r>
      <w:r>
        <w:t>the</w:t>
      </w:r>
      <w:r>
        <w:rPr>
          <w:spacing w:val="-2"/>
        </w:rPr>
        <w:t xml:space="preserve"> </w:t>
      </w:r>
      <w:r>
        <w:t>water</w:t>
      </w:r>
      <w:r>
        <w:rPr>
          <w:spacing w:val="-3"/>
        </w:rPr>
        <w:t xml:space="preserve"> </w:t>
      </w:r>
      <w:r>
        <w:t>source</w:t>
      </w:r>
      <w:r>
        <w:rPr>
          <w:spacing w:val="-4"/>
        </w:rPr>
        <w:t xml:space="preserve"> </w:t>
      </w:r>
      <w:r>
        <w:t>or</w:t>
      </w:r>
      <w:r>
        <w:rPr>
          <w:spacing w:val="-3"/>
        </w:rPr>
        <w:t xml:space="preserve"> </w:t>
      </w:r>
      <w:r>
        <w:t>the</w:t>
      </w:r>
      <w:r>
        <w:rPr>
          <w:spacing w:val="-2"/>
        </w:rPr>
        <w:t xml:space="preserve"> </w:t>
      </w:r>
      <w:r>
        <w:t>soil</w:t>
      </w:r>
      <w:r>
        <w:rPr>
          <w:spacing w:val="-2"/>
        </w:rPr>
        <w:t xml:space="preserve"> </w:t>
      </w:r>
      <w:r>
        <w:t>can</w:t>
      </w:r>
      <w:r>
        <w:rPr>
          <w:spacing w:val="-2"/>
        </w:rPr>
        <w:t xml:space="preserve"> </w:t>
      </w:r>
      <w:r>
        <w:t>erode</w:t>
      </w:r>
      <w:r>
        <w:rPr>
          <w:spacing w:val="-4"/>
        </w:rPr>
        <w:t xml:space="preserve"> </w:t>
      </w:r>
      <w:r>
        <w:t>away</w:t>
      </w:r>
      <w:r>
        <w:rPr>
          <w:spacing w:val="-4"/>
        </w:rPr>
        <w:t xml:space="preserve"> </w:t>
      </w:r>
      <w:r>
        <w:t>and</w:t>
      </w:r>
      <w:r>
        <w:rPr>
          <w:spacing w:val="-2"/>
        </w:rPr>
        <w:t xml:space="preserve"> </w:t>
      </w:r>
      <w:r>
        <w:t>cause damage to the spring box.</w:t>
      </w:r>
    </w:p>
    <w:p w14:paraId="20EFF791" w14:textId="77777777" w:rsidR="000A4E28" w:rsidRDefault="000A4E28">
      <w:pPr>
        <w:pStyle w:val="BodyText"/>
      </w:pPr>
    </w:p>
    <w:p w14:paraId="30F93045" w14:textId="77777777" w:rsidR="000A4E28" w:rsidRDefault="00000000">
      <w:pPr>
        <w:pStyle w:val="ListParagraph"/>
        <w:numPr>
          <w:ilvl w:val="0"/>
          <w:numId w:val="3"/>
        </w:numPr>
        <w:tabs>
          <w:tab w:val="left" w:pos="456"/>
        </w:tabs>
        <w:spacing w:before="1"/>
        <w:ind w:right="346" w:firstLine="0"/>
      </w:pPr>
      <w:r>
        <w:rPr>
          <w:i/>
        </w:rPr>
        <w:t xml:space="preserve">Is the fence around the spring inadequate? </w:t>
      </w:r>
      <w:r>
        <w:t>If there is no fence or the fence is damaged, then animals can access the spring and may damage the structure as well as contaminate the area with feces.</w:t>
      </w:r>
      <w:r>
        <w:rPr>
          <w:spacing w:val="-8"/>
        </w:rPr>
        <w:t xml:space="preserve"> </w:t>
      </w:r>
      <w:r>
        <w:t>You</w:t>
      </w:r>
      <w:r>
        <w:rPr>
          <w:spacing w:val="-3"/>
        </w:rPr>
        <w:t xml:space="preserve"> </w:t>
      </w:r>
      <w:r>
        <w:t>will</w:t>
      </w:r>
      <w:r>
        <w:rPr>
          <w:spacing w:val="-3"/>
        </w:rPr>
        <w:t xml:space="preserve"> </w:t>
      </w:r>
      <w:r>
        <w:t>need</w:t>
      </w:r>
      <w:r>
        <w:rPr>
          <w:spacing w:val="-3"/>
        </w:rPr>
        <w:t xml:space="preserve"> </w:t>
      </w:r>
      <w:r>
        <w:t>to</w:t>
      </w:r>
      <w:r>
        <w:rPr>
          <w:spacing w:val="-3"/>
        </w:rPr>
        <w:t xml:space="preserve"> </w:t>
      </w:r>
      <w:r>
        <w:t>check</w:t>
      </w:r>
      <w:r>
        <w:rPr>
          <w:spacing w:val="-2"/>
        </w:rPr>
        <w:t xml:space="preserve"> </w:t>
      </w:r>
      <w:r>
        <w:t>the</w:t>
      </w:r>
      <w:r>
        <w:rPr>
          <w:spacing w:val="-8"/>
        </w:rPr>
        <w:t xml:space="preserve"> </w:t>
      </w:r>
      <w:r>
        <w:t>fencing</w:t>
      </w:r>
      <w:r>
        <w:rPr>
          <w:spacing w:val="-3"/>
        </w:rPr>
        <w:t xml:space="preserve"> </w:t>
      </w:r>
      <w:r>
        <w:t>at</w:t>
      </w:r>
      <w:r>
        <w:rPr>
          <w:spacing w:val="-6"/>
        </w:rPr>
        <w:t xml:space="preserve"> </w:t>
      </w:r>
      <w:r>
        <w:t>the</w:t>
      </w:r>
      <w:r>
        <w:rPr>
          <w:spacing w:val="-3"/>
        </w:rPr>
        <w:t xml:space="preserve"> </w:t>
      </w:r>
      <w:r>
        <w:t>site</w:t>
      </w:r>
      <w:r>
        <w:rPr>
          <w:spacing w:val="-3"/>
        </w:rPr>
        <w:t xml:space="preserve"> </w:t>
      </w:r>
      <w:r>
        <w:t>as</w:t>
      </w:r>
      <w:r>
        <w:rPr>
          <w:spacing w:val="-5"/>
        </w:rPr>
        <w:t xml:space="preserve"> </w:t>
      </w:r>
      <w:r>
        <w:t>well</w:t>
      </w:r>
      <w:r>
        <w:rPr>
          <w:spacing w:val="-3"/>
        </w:rPr>
        <w:t xml:space="preserve"> </w:t>
      </w:r>
      <w:r>
        <w:t>as</w:t>
      </w:r>
      <w:r>
        <w:rPr>
          <w:spacing w:val="-3"/>
        </w:rPr>
        <w:t xml:space="preserve"> </w:t>
      </w:r>
      <w:r>
        <w:t>check whether</w:t>
      </w:r>
      <w:r>
        <w:rPr>
          <w:spacing w:val="-2"/>
        </w:rPr>
        <w:t xml:space="preserve"> </w:t>
      </w:r>
      <w:r>
        <w:t>animals</w:t>
      </w:r>
      <w:r>
        <w:rPr>
          <w:spacing w:val="-5"/>
        </w:rPr>
        <w:t xml:space="preserve"> </w:t>
      </w:r>
      <w:r>
        <w:t>are</w:t>
      </w:r>
      <w:r>
        <w:rPr>
          <w:spacing w:val="-5"/>
        </w:rPr>
        <w:t xml:space="preserve"> </w:t>
      </w:r>
      <w:r>
        <w:t>routinely</w:t>
      </w:r>
      <w:r>
        <w:rPr>
          <w:spacing w:val="-2"/>
        </w:rPr>
        <w:t xml:space="preserve"> </w:t>
      </w:r>
      <w:r>
        <w:t>in the area (sometimes animals are kept in the fenced area for security).</w:t>
      </w:r>
    </w:p>
    <w:p w14:paraId="62BDA28D" w14:textId="77777777" w:rsidR="000A4E28" w:rsidRDefault="00000000">
      <w:pPr>
        <w:pStyle w:val="ListParagraph"/>
        <w:numPr>
          <w:ilvl w:val="0"/>
          <w:numId w:val="3"/>
        </w:numPr>
        <w:tabs>
          <w:tab w:val="left" w:pos="458"/>
        </w:tabs>
        <w:spacing w:before="252"/>
        <w:ind w:right="176" w:firstLine="0"/>
      </w:pPr>
      <w:r>
        <w:rPr>
          <w:i/>
        </w:rPr>
        <w:t>Can</w:t>
      </w:r>
      <w:r>
        <w:rPr>
          <w:i/>
          <w:spacing w:val="-2"/>
        </w:rPr>
        <w:t xml:space="preserve"> </w:t>
      </w:r>
      <w:r>
        <w:rPr>
          <w:i/>
        </w:rPr>
        <w:t>animals</w:t>
      </w:r>
      <w:r>
        <w:rPr>
          <w:i/>
          <w:spacing w:val="-1"/>
        </w:rPr>
        <w:t xml:space="preserve"> </w:t>
      </w:r>
      <w:r>
        <w:rPr>
          <w:i/>
        </w:rPr>
        <w:t>have</w:t>
      </w:r>
      <w:r>
        <w:rPr>
          <w:i/>
          <w:spacing w:val="-4"/>
        </w:rPr>
        <w:t xml:space="preserve"> </w:t>
      </w:r>
      <w:r>
        <w:rPr>
          <w:i/>
        </w:rPr>
        <w:t>access</w:t>
      </w:r>
      <w:r>
        <w:rPr>
          <w:i/>
          <w:spacing w:val="-4"/>
        </w:rPr>
        <w:t xml:space="preserve"> </w:t>
      </w:r>
      <w:r>
        <w:rPr>
          <w:i/>
        </w:rPr>
        <w:t>within</w:t>
      </w:r>
      <w:r>
        <w:rPr>
          <w:i/>
          <w:spacing w:val="-2"/>
        </w:rPr>
        <w:t xml:space="preserve"> </w:t>
      </w:r>
      <w:r>
        <w:rPr>
          <w:i/>
        </w:rPr>
        <w:t>10</w:t>
      </w:r>
      <w:r>
        <w:rPr>
          <w:i/>
          <w:spacing w:val="-4"/>
        </w:rPr>
        <w:t xml:space="preserve"> </w:t>
      </w:r>
      <w:r>
        <w:rPr>
          <w:i/>
        </w:rPr>
        <w:t>m</w:t>
      </w:r>
      <w:r>
        <w:rPr>
          <w:i/>
          <w:spacing w:val="-3"/>
        </w:rPr>
        <w:t xml:space="preserve"> </w:t>
      </w:r>
      <w:r>
        <w:rPr>
          <w:i/>
        </w:rPr>
        <w:t>of</w:t>
      </w:r>
      <w:r>
        <w:rPr>
          <w:i/>
          <w:spacing w:val="-3"/>
        </w:rPr>
        <w:t xml:space="preserve"> </w:t>
      </w:r>
      <w:r>
        <w:rPr>
          <w:i/>
        </w:rPr>
        <w:t>the</w:t>
      </w:r>
      <w:r>
        <w:rPr>
          <w:i/>
          <w:spacing w:val="-4"/>
        </w:rPr>
        <w:t xml:space="preserve"> </w:t>
      </w:r>
      <w:r>
        <w:rPr>
          <w:i/>
        </w:rPr>
        <w:t xml:space="preserve">spring? </w:t>
      </w:r>
      <w:r>
        <w:t>Animals</w:t>
      </w:r>
      <w:r>
        <w:rPr>
          <w:spacing w:val="-4"/>
        </w:rPr>
        <w:t xml:space="preserve"> </w:t>
      </w:r>
      <w:r>
        <w:t>may</w:t>
      </w:r>
      <w:r>
        <w:rPr>
          <w:spacing w:val="-4"/>
        </w:rPr>
        <w:t xml:space="preserve"> </w:t>
      </w:r>
      <w:r>
        <w:t>damage</w:t>
      </w:r>
      <w:r>
        <w:rPr>
          <w:spacing w:val="-4"/>
        </w:rPr>
        <w:t xml:space="preserve"> </w:t>
      </w:r>
      <w:r>
        <w:t>the</w:t>
      </w:r>
      <w:r>
        <w:rPr>
          <w:spacing w:val="-4"/>
        </w:rPr>
        <w:t xml:space="preserve"> </w:t>
      </w:r>
      <w:r>
        <w:t>spring</w:t>
      </w:r>
      <w:r>
        <w:rPr>
          <w:spacing w:val="-2"/>
        </w:rPr>
        <w:t xml:space="preserve"> </w:t>
      </w:r>
      <w:r>
        <w:t>box</w:t>
      </w:r>
      <w:r>
        <w:rPr>
          <w:spacing w:val="-4"/>
        </w:rPr>
        <w:t xml:space="preserve"> </w:t>
      </w:r>
      <w:r>
        <w:t>as</w:t>
      </w:r>
      <w:r>
        <w:rPr>
          <w:spacing w:val="-2"/>
        </w:rPr>
        <w:t xml:space="preserve"> </w:t>
      </w:r>
      <w:r>
        <w:t>well as contaminate</w:t>
      </w:r>
      <w:r>
        <w:rPr>
          <w:spacing w:val="-1"/>
        </w:rPr>
        <w:t xml:space="preserve"> </w:t>
      </w:r>
      <w:r>
        <w:t>the area with</w:t>
      </w:r>
      <w:r>
        <w:rPr>
          <w:spacing w:val="-1"/>
        </w:rPr>
        <w:t xml:space="preserve"> </w:t>
      </w:r>
      <w:r>
        <w:t>feces.</w:t>
      </w:r>
      <w:r>
        <w:rPr>
          <w:spacing w:val="-2"/>
        </w:rPr>
        <w:t xml:space="preserve"> </w:t>
      </w:r>
      <w:r>
        <w:t>You</w:t>
      </w:r>
      <w:r>
        <w:rPr>
          <w:spacing w:val="-1"/>
        </w:rPr>
        <w:t xml:space="preserve"> </w:t>
      </w:r>
      <w:r>
        <w:t>will need to</w:t>
      </w:r>
      <w:r>
        <w:rPr>
          <w:spacing w:val="-1"/>
        </w:rPr>
        <w:t xml:space="preserve"> </w:t>
      </w:r>
      <w:r>
        <w:t>check the protection of the site and</w:t>
      </w:r>
      <w:r>
        <w:rPr>
          <w:spacing w:val="-1"/>
        </w:rPr>
        <w:t xml:space="preserve"> </w:t>
      </w:r>
      <w:r>
        <w:t>whether animals are routinely in the area.</w:t>
      </w:r>
    </w:p>
    <w:p w14:paraId="2011F31C" w14:textId="77777777" w:rsidR="000A4E28" w:rsidRDefault="000A4E28">
      <w:pPr>
        <w:pStyle w:val="BodyText"/>
        <w:spacing w:before="2"/>
      </w:pPr>
    </w:p>
    <w:p w14:paraId="6BA8449F" w14:textId="77777777" w:rsidR="000A4E28" w:rsidRDefault="00000000">
      <w:pPr>
        <w:pStyle w:val="ListParagraph"/>
        <w:numPr>
          <w:ilvl w:val="0"/>
          <w:numId w:val="3"/>
        </w:numPr>
        <w:tabs>
          <w:tab w:val="left" w:pos="456"/>
        </w:tabs>
        <w:ind w:right="241" w:firstLine="0"/>
      </w:pPr>
      <w:r>
        <w:rPr>
          <w:i/>
        </w:rPr>
        <w:t xml:space="preserve">Is the diversion ditch above the spring absent or not working properly? </w:t>
      </w:r>
      <w:r>
        <w:t>The diversion ditch protects the water source from possibly contaminated surface water run-off by directing it away from and downhill</w:t>
      </w:r>
      <w:r>
        <w:rPr>
          <w:spacing w:val="-2"/>
        </w:rPr>
        <w:t xml:space="preserve"> </w:t>
      </w:r>
      <w:r>
        <w:t>of</w:t>
      </w:r>
      <w:r>
        <w:rPr>
          <w:spacing w:val="-1"/>
        </w:rPr>
        <w:t xml:space="preserve"> </w:t>
      </w:r>
      <w:r>
        <w:t>the</w:t>
      </w:r>
      <w:r>
        <w:rPr>
          <w:spacing w:val="-2"/>
        </w:rPr>
        <w:t xml:space="preserve"> </w:t>
      </w:r>
      <w:r>
        <w:t>box.</w:t>
      </w:r>
      <w:r>
        <w:rPr>
          <w:spacing w:val="-3"/>
        </w:rPr>
        <w:t xml:space="preserve"> </w:t>
      </w:r>
      <w:r>
        <w:t>If</w:t>
      </w:r>
      <w:r>
        <w:rPr>
          <w:spacing w:val="-3"/>
        </w:rPr>
        <w:t xml:space="preserve"> </w:t>
      </w:r>
      <w:r>
        <w:t>the</w:t>
      </w:r>
      <w:r>
        <w:rPr>
          <w:spacing w:val="-4"/>
        </w:rPr>
        <w:t xml:space="preserve"> </w:t>
      </w:r>
      <w:r>
        <w:t>ditch</w:t>
      </w:r>
      <w:r>
        <w:rPr>
          <w:spacing w:val="-2"/>
        </w:rPr>
        <w:t xml:space="preserve"> </w:t>
      </w:r>
      <w:r>
        <w:t>is</w:t>
      </w:r>
      <w:r>
        <w:rPr>
          <w:spacing w:val="-6"/>
        </w:rPr>
        <w:t xml:space="preserve"> </w:t>
      </w:r>
      <w:r>
        <w:t>filled</w:t>
      </w:r>
      <w:r>
        <w:rPr>
          <w:spacing w:val="-2"/>
        </w:rPr>
        <w:t xml:space="preserve"> </w:t>
      </w:r>
      <w:r>
        <w:t>with</w:t>
      </w:r>
      <w:r>
        <w:rPr>
          <w:spacing w:val="-2"/>
        </w:rPr>
        <w:t xml:space="preserve"> </w:t>
      </w:r>
      <w:r>
        <w:t>waste</w:t>
      </w:r>
      <w:r>
        <w:rPr>
          <w:spacing w:val="-1"/>
        </w:rPr>
        <w:t xml:space="preserve"> </w:t>
      </w:r>
      <w:r>
        <w:t>or</w:t>
      </w:r>
      <w:r>
        <w:rPr>
          <w:spacing w:val="-1"/>
        </w:rPr>
        <w:t xml:space="preserve"> </w:t>
      </w:r>
      <w:r>
        <w:t>is</w:t>
      </w:r>
      <w:r>
        <w:rPr>
          <w:spacing w:val="-1"/>
        </w:rPr>
        <w:t xml:space="preserve"> </w:t>
      </w:r>
      <w:r>
        <w:t>poorly</w:t>
      </w:r>
      <w:r>
        <w:rPr>
          <w:spacing w:val="-4"/>
        </w:rPr>
        <w:t xml:space="preserve"> </w:t>
      </w:r>
      <w:r>
        <w:t>contoured,</w:t>
      </w:r>
      <w:r>
        <w:rPr>
          <w:spacing w:val="-3"/>
        </w:rPr>
        <w:t xml:space="preserve"> </w:t>
      </w:r>
      <w:r>
        <w:t>then</w:t>
      </w:r>
      <w:r>
        <w:rPr>
          <w:spacing w:val="-2"/>
        </w:rPr>
        <w:t xml:space="preserve"> </w:t>
      </w:r>
      <w:r>
        <w:t>run-off could</w:t>
      </w:r>
      <w:r>
        <w:rPr>
          <w:spacing w:val="-2"/>
        </w:rPr>
        <w:t xml:space="preserve"> </w:t>
      </w:r>
      <w:r>
        <w:t>collect</w:t>
      </w:r>
      <w:r>
        <w:rPr>
          <w:spacing w:val="-3"/>
        </w:rPr>
        <w:t xml:space="preserve"> </w:t>
      </w:r>
      <w:r>
        <w:t>and enter the source posing a risk to water quality.</w:t>
      </w:r>
    </w:p>
    <w:p w14:paraId="315D8498" w14:textId="77777777" w:rsidR="000A4E28" w:rsidRDefault="00000000">
      <w:pPr>
        <w:pStyle w:val="ListParagraph"/>
        <w:numPr>
          <w:ilvl w:val="0"/>
          <w:numId w:val="3"/>
        </w:numPr>
        <w:tabs>
          <w:tab w:val="left" w:pos="573"/>
        </w:tabs>
        <w:spacing w:before="253"/>
        <w:ind w:right="569" w:firstLine="0"/>
      </w:pPr>
      <w:r>
        <w:rPr>
          <w:i/>
        </w:rPr>
        <w:t xml:space="preserve">Are there any other sources of contamination uphill of the spring (e.g., latrines, waste)? </w:t>
      </w:r>
      <w:r>
        <w:t>Contamination on higher ground poses a risk, especially in the wet season, as feces (and other contaminants)</w:t>
      </w:r>
      <w:r>
        <w:rPr>
          <w:spacing w:val="-3"/>
        </w:rPr>
        <w:t xml:space="preserve"> </w:t>
      </w:r>
      <w:r>
        <w:t>may</w:t>
      </w:r>
      <w:r>
        <w:rPr>
          <w:spacing w:val="-6"/>
        </w:rPr>
        <w:t xml:space="preserve"> </w:t>
      </w:r>
      <w:r>
        <w:t>flow</w:t>
      </w:r>
      <w:r>
        <w:rPr>
          <w:spacing w:val="-5"/>
        </w:rPr>
        <w:t xml:space="preserve"> </w:t>
      </w:r>
      <w:r>
        <w:t>into</w:t>
      </w:r>
      <w:r>
        <w:rPr>
          <w:spacing w:val="-3"/>
        </w:rPr>
        <w:t xml:space="preserve"> </w:t>
      </w:r>
      <w:r>
        <w:t>the</w:t>
      </w:r>
      <w:r>
        <w:rPr>
          <w:spacing w:val="-2"/>
        </w:rPr>
        <w:t xml:space="preserve"> </w:t>
      </w:r>
      <w:r>
        <w:t>water</w:t>
      </w:r>
      <w:r>
        <w:rPr>
          <w:spacing w:val="-3"/>
        </w:rPr>
        <w:t xml:space="preserve"> </w:t>
      </w:r>
      <w:r>
        <w:t>source.</w:t>
      </w:r>
      <w:r>
        <w:rPr>
          <w:spacing w:val="-7"/>
        </w:rPr>
        <w:t xml:space="preserve"> </w:t>
      </w:r>
      <w:r>
        <w:t>The</w:t>
      </w:r>
      <w:r>
        <w:rPr>
          <w:spacing w:val="-2"/>
        </w:rPr>
        <w:t xml:space="preserve"> </w:t>
      </w:r>
      <w:r>
        <w:t>risk is</w:t>
      </w:r>
      <w:r>
        <w:rPr>
          <w:spacing w:val="-1"/>
        </w:rPr>
        <w:t xml:space="preserve"> </w:t>
      </w:r>
      <w:r>
        <w:t>increased</w:t>
      </w:r>
      <w:r>
        <w:rPr>
          <w:spacing w:val="-4"/>
        </w:rPr>
        <w:t xml:space="preserve"> </w:t>
      </w:r>
      <w:r>
        <w:t>if no</w:t>
      </w:r>
      <w:r>
        <w:rPr>
          <w:spacing w:val="-2"/>
        </w:rPr>
        <w:t xml:space="preserve"> </w:t>
      </w:r>
      <w:r>
        <w:t>surface</w:t>
      </w:r>
      <w:r>
        <w:rPr>
          <w:spacing w:val="-4"/>
        </w:rPr>
        <w:t xml:space="preserve"> </w:t>
      </w:r>
      <w:r>
        <w:t>water diversion</w:t>
      </w:r>
      <w:r>
        <w:rPr>
          <w:spacing w:val="-2"/>
        </w:rPr>
        <w:t xml:space="preserve"> </w:t>
      </w:r>
      <w:r>
        <w:t>is present. Groundwater may also flow towards the spring box from the direction of a latrine.</w:t>
      </w:r>
    </w:p>
    <w:p w14:paraId="6BB4865F" w14:textId="77777777" w:rsidR="000A4E28" w:rsidRDefault="000A4E28">
      <w:pPr>
        <w:pStyle w:val="BodyText"/>
      </w:pPr>
    </w:p>
    <w:p w14:paraId="0793CB79" w14:textId="77777777" w:rsidR="000A4E28" w:rsidRDefault="000A4E28">
      <w:pPr>
        <w:pStyle w:val="BodyText"/>
        <w:spacing w:before="161"/>
      </w:pPr>
    </w:p>
    <w:p w14:paraId="4BF1963B" w14:textId="77777777" w:rsidR="000A4E28" w:rsidRDefault="00000000">
      <w:pPr>
        <w:ind w:left="212"/>
        <w:rPr>
          <w:sz w:val="18"/>
        </w:rPr>
      </w:pPr>
      <w:r>
        <w:rPr>
          <w:sz w:val="18"/>
        </w:rPr>
        <w:t>Sanitary</w:t>
      </w:r>
      <w:r>
        <w:rPr>
          <w:spacing w:val="-6"/>
          <w:sz w:val="18"/>
        </w:rPr>
        <w:t xml:space="preserve"> </w:t>
      </w:r>
      <w:r>
        <w:rPr>
          <w:sz w:val="18"/>
        </w:rPr>
        <w:t>Inspection</w:t>
      </w:r>
      <w:r>
        <w:rPr>
          <w:spacing w:val="-3"/>
          <w:sz w:val="18"/>
        </w:rPr>
        <w:t xml:space="preserve"> </w:t>
      </w:r>
      <w:r>
        <w:rPr>
          <w:sz w:val="18"/>
        </w:rPr>
        <w:t>Form</w:t>
      </w:r>
      <w:r>
        <w:rPr>
          <w:spacing w:val="-4"/>
          <w:sz w:val="18"/>
        </w:rPr>
        <w:t xml:space="preserve"> </w:t>
      </w:r>
      <w:r>
        <w:rPr>
          <w:sz w:val="18"/>
        </w:rPr>
        <w:t>adapted</w:t>
      </w:r>
      <w:r>
        <w:rPr>
          <w:spacing w:val="-3"/>
          <w:sz w:val="18"/>
        </w:rPr>
        <w:t xml:space="preserve"> </w:t>
      </w:r>
      <w:r>
        <w:rPr>
          <w:spacing w:val="-4"/>
          <w:sz w:val="18"/>
        </w:rPr>
        <w:t>from:</w:t>
      </w:r>
    </w:p>
    <w:p w14:paraId="0E1D34E5" w14:textId="77777777" w:rsidR="000A4E28" w:rsidRDefault="000A4E28">
      <w:pPr>
        <w:pStyle w:val="BodyText"/>
        <w:spacing w:before="2"/>
        <w:rPr>
          <w:sz w:val="18"/>
        </w:rPr>
      </w:pPr>
    </w:p>
    <w:p w14:paraId="1182F868" w14:textId="77777777" w:rsidR="000A4E28" w:rsidRDefault="00000000">
      <w:pPr>
        <w:ind w:left="212"/>
        <w:rPr>
          <w:sz w:val="18"/>
        </w:rPr>
      </w:pPr>
      <w:r>
        <w:rPr>
          <w:sz w:val="18"/>
        </w:rPr>
        <w:t>World Health Organization (2012). Rapid</w:t>
      </w:r>
      <w:r>
        <w:rPr>
          <w:spacing w:val="-2"/>
          <w:sz w:val="18"/>
        </w:rPr>
        <w:t xml:space="preserve"> </w:t>
      </w:r>
      <w:r>
        <w:rPr>
          <w:sz w:val="18"/>
        </w:rPr>
        <w:t>Assessment of Drinking-Water Quality:</w:t>
      </w:r>
      <w:r>
        <w:rPr>
          <w:spacing w:val="-2"/>
          <w:sz w:val="18"/>
        </w:rPr>
        <w:t xml:space="preserve"> </w:t>
      </w:r>
      <w:r>
        <w:rPr>
          <w:sz w:val="18"/>
        </w:rPr>
        <w:t>A</w:t>
      </w:r>
      <w:r>
        <w:rPr>
          <w:spacing w:val="-7"/>
          <w:sz w:val="18"/>
        </w:rPr>
        <w:t xml:space="preserve"> </w:t>
      </w:r>
      <w:r>
        <w:rPr>
          <w:sz w:val="18"/>
        </w:rPr>
        <w:t>Handbook for Implementation. WHO, Geneva,</w:t>
      </w:r>
      <w:r>
        <w:rPr>
          <w:spacing w:val="-15"/>
          <w:sz w:val="18"/>
        </w:rPr>
        <w:t xml:space="preserve"> </w:t>
      </w:r>
      <w:r>
        <w:rPr>
          <w:sz w:val="18"/>
        </w:rPr>
        <w:t>Switzerland.</w:t>
      </w:r>
      <w:r>
        <w:rPr>
          <w:spacing w:val="-12"/>
          <w:sz w:val="18"/>
        </w:rPr>
        <w:t xml:space="preserve"> </w:t>
      </w:r>
      <w:r>
        <w:rPr>
          <w:sz w:val="18"/>
        </w:rPr>
        <w:t>Available</w:t>
      </w:r>
      <w:r>
        <w:rPr>
          <w:spacing w:val="-13"/>
          <w:sz w:val="18"/>
        </w:rPr>
        <w:t xml:space="preserve"> </w:t>
      </w:r>
      <w:r>
        <w:rPr>
          <w:sz w:val="18"/>
        </w:rPr>
        <w:t>at:</w:t>
      </w:r>
      <w:r>
        <w:rPr>
          <w:spacing w:val="-12"/>
          <w:sz w:val="18"/>
        </w:rPr>
        <w:t xml:space="preserve"> </w:t>
      </w:r>
      <w:hyperlink r:id="rId380">
        <w:r>
          <w:rPr>
            <w:sz w:val="18"/>
            <w:u w:val="single"/>
          </w:rPr>
          <w:t>www.who.int/water_sanitation_health/publications/2012/rapid_assessment/en/index.html</w:t>
        </w:r>
      </w:hyperlink>
    </w:p>
    <w:p w14:paraId="68805EA2" w14:textId="77777777" w:rsidR="000A4E28" w:rsidRDefault="00000000">
      <w:pPr>
        <w:spacing w:before="205"/>
        <w:ind w:left="212" w:right="496"/>
        <w:rPr>
          <w:sz w:val="18"/>
        </w:rPr>
      </w:pPr>
      <w:r>
        <w:rPr>
          <w:sz w:val="18"/>
        </w:rPr>
        <w:t>World</w:t>
      </w:r>
      <w:r>
        <w:rPr>
          <w:spacing w:val="-6"/>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(2005).</w:t>
      </w:r>
      <w:r>
        <w:rPr>
          <w:spacing w:val="-8"/>
          <w:sz w:val="18"/>
        </w:rPr>
        <w:t xml:space="preserve"> </w:t>
      </w:r>
      <w:r>
        <w:rPr>
          <w:sz w:val="18"/>
        </w:rPr>
        <w:t>Water</w:t>
      </w:r>
      <w:r>
        <w:rPr>
          <w:spacing w:val="-5"/>
          <w:sz w:val="18"/>
        </w:rPr>
        <w:t xml:space="preserve"> </w:t>
      </w:r>
      <w:r>
        <w:rPr>
          <w:sz w:val="18"/>
        </w:rPr>
        <w:t>Safety</w:t>
      </w:r>
      <w:r>
        <w:rPr>
          <w:spacing w:val="-5"/>
          <w:sz w:val="18"/>
        </w:rPr>
        <w:t xml:space="preserve"> </w:t>
      </w:r>
      <w:r>
        <w:rPr>
          <w:sz w:val="18"/>
        </w:rPr>
        <w:t>Plans:</w:t>
      </w:r>
      <w:r>
        <w:rPr>
          <w:spacing w:val="-5"/>
          <w:sz w:val="18"/>
        </w:rPr>
        <w:t xml:space="preserve"> </w:t>
      </w:r>
      <w:r>
        <w:rPr>
          <w:sz w:val="18"/>
        </w:rPr>
        <w:t>Managing</w:t>
      </w:r>
      <w:r>
        <w:rPr>
          <w:spacing w:val="-5"/>
          <w:sz w:val="18"/>
        </w:rPr>
        <w:t xml:space="preserve"> </w:t>
      </w:r>
      <w:r>
        <w:rPr>
          <w:sz w:val="18"/>
        </w:rPr>
        <w:t>Drinking-Water</w:t>
      </w:r>
      <w:r>
        <w:rPr>
          <w:spacing w:val="-5"/>
          <w:sz w:val="18"/>
        </w:rPr>
        <w:t xml:space="preserve"> </w:t>
      </w:r>
      <w:r>
        <w:rPr>
          <w:sz w:val="18"/>
        </w:rPr>
        <w:t>Quality</w:t>
      </w:r>
      <w:r>
        <w:rPr>
          <w:spacing w:val="-5"/>
          <w:sz w:val="18"/>
        </w:rPr>
        <w:t xml:space="preserve"> </w:t>
      </w:r>
      <w:r>
        <w:rPr>
          <w:sz w:val="18"/>
        </w:rPr>
        <w:t>from</w:t>
      </w:r>
      <w:r>
        <w:rPr>
          <w:spacing w:val="-4"/>
          <w:sz w:val="18"/>
        </w:rPr>
        <w:t xml:space="preserve"> </w:t>
      </w:r>
      <w:r>
        <w:rPr>
          <w:sz w:val="18"/>
        </w:rPr>
        <w:t>Catchment</w:t>
      </w:r>
      <w:r>
        <w:rPr>
          <w:spacing w:val="-5"/>
          <w:sz w:val="18"/>
        </w:rPr>
        <w:t xml:space="preserve"> </w:t>
      </w:r>
      <w:r>
        <w:rPr>
          <w:sz w:val="18"/>
        </w:rPr>
        <w:t>to</w:t>
      </w:r>
      <w:r>
        <w:rPr>
          <w:spacing w:val="-5"/>
          <w:sz w:val="18"/>
        </w:rPr>
        <w:t xml:space="preserve"> </w:t>
      </w:r>
      <w:r>
        <w:rPr>
          <w:sz w:val="18"/>
        </w:rPr>
        <w:t xml:space="preserve">Consumer. WHO, Geneva Switzerland. Available at: </w:t>
      </w:r>
      <w:hyperlink r:id="rId381">
        <w:r>
          <w:rPr>
            <w:sz w:val="18"/>
            <w:u w:val="single"/>
          </w:rPr>
          <w:t>www.who.int/water_sanitation_health/dwq/wsp0506/en/index.html</w:t>
        </w:r>
      </w:hyperlink>
    </w:p>
    <w:p w14:paraId="1FBB572D" w14:textId="77777777" w:rsidR="000A4E28" w:rsidRDefault="000A4E28">
      <w:pPr>
        <w:pStyle w:val="BodyText"/>
        <w:rPr>
          <w:sz w:val="18"/>
        </w:rPr>
      </w:pPr>
    </w:p>
    <w:p w14:paraId="710C2985" w14:textId="77777777" w:rsidR="000A4E28" w:rsidRDefault="00000000">
      <w:pPr>
        <w:spacing w:before="1"/>
        <w:ind w:left="212" w:right="145"/>
        <w:rPr>
          <w:sz w:val="18"/>
        </w:rPr>
      </w:pPr>
      <w:r>
        <w:rPr>
          <w:sz w:val="18"/>
        </w:rPr>
        <w:t>World</w:t>
      </w:r>
      <w:r>
        <w:rPr>
          <w:spacing w:val="-7"/>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(1997).</w:t>
      </w:r>
      <w:r>
        <w:rPr>
          <w:spacing w:val="-5"/>
          <w:sz w:val="18"/>
        </w:rPr>
        <w:t xml:space="preserve"> </w:t>
      </w:r>
      <w:r>
        <w:rPr>
          <w:sz w:val="18"/>
        </w:rPr>
        <w:t>Guidelines</w:t>
      </w:r>
      <w:r>
        <w:rPr>
          <w:spacing w:val="-4"/>
          <w:sz w:val="18"/>
        </w:rPr>
        <w:t xml:space="preserve"> </w:t>
      </w:r>
      <w:r>
        <w:rPr>
          <w:sz w:val="18"/>
        </w:rPr>
        <w:t>for</w:t>
      </w:r>
      <w:r>
        <w:rPr>
          <w:spacing w:val="-5"/>
          <w:sz w:val="18"/>
        </w:rPr>
        <w:t xml:space="preserve"> </w:t>
      </w:r>
      <w:r>
        <w:rPr>
          <w:sz w:val="18"/>
        </w:rPr>
        <w:t>Drinking</w:t>
      </w:r>
      <w:r>
        <w:rPr>
          <w:spacing w:val="-9"/>
          <w:sz w:val="18"/>
        </w:rPr>
        <w:t xml:space="preserve"> </w:t>
      </w:r>
      <w:r>
        <w:rPr>
          <w:sz w:val="18"/>
        </w:rPr>
        <w:t>Water</w:t>
      </w:r>
      <w:r>
        <w:rPr>
          <w:spacing w:val="-5"/>
          <w:sz w:val="18"/>
        </w:rPr>
        <w:t xml:space="preserve"> </w:t>
      </w:r>
      <w:r>
        <w:rPr>
          <w:sz w:val="18"/>
        </w:rPr>
        <w:t>Quality,</w:t>
      </w:r>
      <w:r>
        <w:rPr>
          <w:spacing w:val="-5"/>
          <w:sz w:val="18"/>
        </w:rPr>
        <w:t xml:space="preserve"> </w:t>
      </w:r>
      <w:r>
        <w:rPr>
          <w:sz w:val="18"/>
        </w:rPr>
        <w:t>Second</w:t>
      </w:r>
      <w:r>
        <w:rPr>
          <w:spacing w:val="-5"/>
          <w:sz w:val="18"/>
        </w:rPr>
        <w:t xml:space="preserve"> </w:t>
      </w:r>
      <w:r>
        <w:rPr>
          <w:sz w:val="18"/>
        </w:rPr>
        <w:t>Edition,</w:t>
      </w:r>
      <w:r>
        <w:rPr>
          <w:spacing w:val="-5"/>
          <w:sz w:val="18"/>
        </w:rPr>
        <w:t xml:space="preserve"> </w:t>
      </w:r>
      <w:r>
        <w:rPr>
          <w:sz w:val="18"/>
        </w:rPr>
        <w:t>Volume</w:t>
      </w:r>
      <w:r>
        <w:rPr>
          <w:spacing w:val="-5"/>
          <w:sz w:val="18"/>
        </w:rPr>
        <w:t xml:space="preserve"> </w:t>
      </w:r>
      <w:r>
        <w:rPr>
          <w:sz w:val="18"/>
        </w:rPr>
        <w:t>3,</w:t>
      </w:r>
      <w:r>
        <w:rPr>
          <w:spacing w:val="-5"/>
          <w:sz w:val="18"/>
        </w:rPr>
        <w:t xml:space="preserve"> </w:t>
      </w:r>
      <w:r>
        <w:rPr>
          <w:sz w:val="18"/>
        </w:rPr>
        <w:t>Surveillance</w:t>
      </w:r>
      <w:r>
        <w:rPr>
          <w:spacing w:val="-5"/>
          <w:sz w:val="18"/>
        </w:rPr>
        <w:t xml:space="preserve"> </w:t>
      </w:r>
      <w:r>
        <w:rPr>
          <w:sz w:val="18"/>
        </w:rPr>
        <w:t>and</w:t>
      </w:r>
      <w:r>
        <w:rPr>
          <w:spacing w:val="-5"/>
          <w:sz w:val="18"/>
        </w:rPr>
        <w:t xml:space="preserve"> </w:t>
      </w:r>
      <w:r>
        <w:rPr>
          <w:sz w:val="18"/>
        </w:rPr>
        <w:t xml:space="preserve">Control of Community Supplies. WHO, Geneva, Switzerland. Available at: </w:t>
      </w:r>
      <w:hyperlink r:id="rId382">
        <w:r>
          <w:rPr>
            <w:spacing w:val="-2"/>
            <w:sz w:val="18"/>
            <w:u w:val="single"/>
          </w:rPr>
          <w:t>www.who.int/water_sanitation_health/dwq/gdwq2v1/en/index2.html</w:t>
        </w:r>
      </w:hyperlink>
    </w:p>
    <w:p w14:paraId="7AA1BACA" w14:textId="77777777" w:rsidR="000A4E28" w:rsidRDefault="000A4E28">
      <w:pPr>
        <w:rPr>
          <w:sz w:val="18"/>
        </w:rPr>
        <w:sectPr w:rsidR="000A4E28">
          <w:headerReference w:type="default" r:id="rId383"/>
          <w:footerReference w:type="default" r:id="rId384"/>
          <w:pgSz w:w="12240" w:h="15840"/>
          <w:pgMar w:top="1400" w:right="960" w:bottom="1180" w:left="920" w:header="1136" w:footer="985" w:gutter="0"/>
          <w:cols w:space="720"/>
        </w:sectPr>
      </w:pPr>
    </w:p>
    <w:p w14:paraId="2987D1BE" w14:textId="77777777" w:rsidR="000A4E28" w:rsidRDefault="000A4E28">
      <w:pPr>
        <w:pStyle w:val="BodyText"/>
        <w:rPr>
          <w:sz w:val="20"/>
        </w:rPr>
      </w:pPr>
    </w:p>
    <w:p w14:paraId="5A863153" w14:textId="77777777" w:rsidR="000A4E28" w:rsidRDefault="000A4E28">
      <w:pPr>
        <w:pStyle w:val="BodyText"/>
        <w:spacing w:before="171"/>
        <w:rPr>
          <w:sz w:val="20"/>
        </w:rPr>
      </w:pPr>
    </w:p>
    <w:p w14:paraId="691F2C0B" w14:textId="77777777" w:rsidR="000A4E28" w:rsidRDefault="00000000">
      <w:pPr>
        <w:pStyle w:val="BodyText"/>
        <w:ind w:left="324"/>
        <w:rPr>
          <w:sz w:val="20"/>
        </w:rPr>
      </w:pPr>
      <w:r>
        <w:rPr>
          <w:noProof/>
          <w:sz w:val="20"/>
        </w:rPr>
        <w:drawing>
          <wp:inline distT="0" distB="0" distL="0" distR="0" wp14:anchorId="54884180" wp14:editId="0A45A03F">
            <wp:extent cx="6128446" cy="7331392"/>
            <wp:effectExtent l="0" t="0" r="0" b="0"/>
            <wp:docPr id="2547" name="Image 2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7" name="Image 2547"/>
                    <pic:cNvPicPr/>
                  </pic:nvPicPr>
                  <pic:blipFill>
                    <a:blip r:embed="rId385" cstate="print"/>
                    <a:stretch>
                      <a:fillRect/>
                    </a:stretch>
                  </pic:blipFill>
                  <pic:spPr>
                    <a:xfrm>
                      <a:off x="0" y="0"/>
                      <a:ext cx="6128446" cy="7331392"/>
                    </a:xfrm>
                    <a:prstGeom prst="rect">
                      <a:avLst/>
                    </a:prstGeom>
                  </pic:spPr>
                </pic:pic>
              </a:graphicData>
            </a:graphic>
          </wp:inline>
        </w:drawing>
      </w:r>
    </w:p>
    <w:p w14:paraId="6BE99B9A" w14:textId="77777777" w:rsidR="000A4E28" w:rsidRDefault="000A4E28">
      <w:pPr>
        <w:rPr>
          <w:sz w:val="20"/>
        </w:rPr>
        <w:sectPr w:rsidR="000A4E28">
          <w:headerReference w:type="default" r:id="rId386"/>
          <w:footerReference w:type="default" r:id="rId387"/>
          <w:pgSz w:w="12240" w:h="15840"/>
          <w:pgMar w:top="1380" w:right="960" w:bottom="1180" w:left="920" w:header="1135" w:footer="985" w:gutter="0"/>
          <w:cols w:space="720"/>
        </w:sectPr>
      </w:pPr>
    </w:p>
    <w:p w14:paraId="7C035B94" w14:textId="77777777" w:rsidR="000A4E28" w:rsidRDefault="000A4E28">
      <w:pPr>
        <w:pStyle w:val="BodyText"/>
        <w:spacing w:before="1"/>
      </w:pPr>
    </w:p>
    <w:p w14:paraId="27DD27B1" w14:textId="77777777" w:rsidR="000A4E28" w:rsidRDefault="00000000">
      <w:pPr>
        <w:pStyle w:val="Heading6"/>
        <w:spacing w:before="0"/>
        <w:ind w:left="212"/>
      </w:pPr>
      <w:r>
        <w:t>Part</w:t>
      </w:r>
      <w:r>
        <w:rPr>
          <w:spacing w:val="-2"/>
        </w:rPr>
        <w:t xml:space="preserve"> </w:t>
      </w:r>
      <w:r>
        <w:t>1.</w:t>
      </w:r>
      <w:r>
        <w:rPr>
          <w:spacing w:val="-4"/>
        </w:rPr>
        <w:t xml:space="preserve"> </w:t>
      </w:r>
      <w:r>
        <w:t>General</w:t>
      </w:r>
      <w:r>
        <w:rPr>
          <w:spacing w:val="-4"/>
        </w:rPr>
        <w:t xml:space="preserve"> </w:t>
      </w:r>
      <w:r>
        <w:rPr>
          <w:spacing w:val="-2"/>
        </w:rPr>
        <w:t>information:</w:t>
      </w:r>
    </w:p>
    <w:p w14:paraId="6A486C91" w14:textId="77777777" w:rsidR="000A4E28" w:rsidRDefault="00000000">
      <w:pPr>
        <w:pStyle w:val="ListParagraph"/>
        <w:numPr>
          <w:ilvl w:val="1"/>
          <w:numId w:val="3"/>
        </w:numPr>
        <w:tabs>
          <w:tab w:val="left" w:pos="451"/>
        </w:tabs>
        <w:spacing w:before="122"/>
        <w:ind w:left="451" w:hanging="239"/>
      </w:pPr>
      <w:r>
        <w:rPr>
          <w:spacing w:val="-2"/>
        </w:rPr>
        <w:t>Tank</w:t>
      </w:r>
      <w:r>
        <w:rPr>
          <w:spacing w:val="-7"/>
        </w:rPr>
        <w:t xml:space="preserve"> </w:t>
      </w:r>
      <w:r>
        <w:rPr>
          <w:spacing w:val="-2"/>
        </w:rPr>
        <w:t>location:</w:t>
      </w:r>
      <w:r>
        <w:rPr>
          <w:spacing w:val="-6"/>
        </w:rPr>
        <w:t xml:space="preserve"> </w:t>
      </w:r>
      <w:r>
        <w:rPr>
          <w:spacing w:val="-2"/>
        </w:rPr>
        <w:t>.....................................................................................................</w:t>
      </w:r>
    </w:p>
    <w:p w14:paraId="7779EA83" w14:textId="77777777" w:rsidR="000A4E28" w:rsidRDefault="000A4E28">
      <w:pPr>
        <w:pStyle w:val="BodyText"/>
      </w:pPr>
    </w:p>
    <w:p w14:paraId="1B269CC0" w14:textId="77777777" w:rsidR="000A4E28" w:rsidRDefault="00000000">
      <w:pPr>
        <w:pStyle w:val="ListParagraph"/>
        <w:numPr>
          <w:ilvl w:val="1"/>
          <w:numId w:val="3"/>
        </w:numPr>
        <w:tabs>
          <w:tab w:val="left" w:pos="458"/>
        </w:tabs>
        <w:ind w:left="458" w:hanging="246"/>
      </w:pPr>
      <w:r>
        <w:rPr>
          <w:spacing w:val="-4"/>
        </w:rPr>
        <w:t>Village/Town:</w:t>
      </w:r>
      <w:r>
        <w:rPr>
          <w:spacing w:val="8"/>
        </w:rPr>
        <w:t xml:space="preserve"> </w:t>
      </w:r>
      <w:r>
        <w:rPr>
          <w:spacing w:val="-2"/>
        </w:rPr>
        <w:t>.........................................................................................................</w:t>
      </w:r>
    </w:p>
    <w:p w14:paraId="335840A7" w14:textId="77777777" w:rsidR="000A4E28" w:rsidRDefault="000A4E28">
      <w:pPr>
        <w:pStyle w:val="BodyText"/>
      </w:pPr>
    </w:p>
    <w:p w14:paraId="5BB50468" w14:textId="77777777" w:rsidR="000A4E28" w:rsidRDefault="00000000">
      <w:pPr>
        <w:pStyle w:val="ListParagraph"/>
        <w:numPr>
          <w:ilvl w:val="1"/>
          <w:numId w:val="3"/>
        </w:numPr>
        <w:tabs>
          <w:tab w:val="left" w:pos="446"/>
        </w:tabs>
        <w:ind w:left="446" w:hanging="234"/>
      </w:pPr>
      <w:r>
        <w:t>People</w:t>
      </w:r>
      <w:r>
        <w:rPr>
          <w:spacing w:val="-10"/>
        </w:rPr>
        <w:t xml:space="preserve"> </w:t>
      </w:r>
      <w:r>
        <w:t>served:</w:t>
      </w:r>
      <w:r>
        <w:rPr>
          <w:spacing w:val="-8"/>
        </w:rPr>
        <w:t xml:space="preserve"> </w:t>
      </w:r>
      <w:r>
        <w:rPr>
          <w:spacing w:val="-2"/>
        </w:rPr>
        <w:t>......................................................................................................</w:t>
      </w:r>
    </w:p>
    <w:p w14:paraId="4A76FD65" w14:textId="77777777" w:rsidR="000A4E28" w:rsidRDefault="000A4E28">
      <w:pPr>
        <w:pStyle w:val="BodyText"/>
        <w:spacing w:before="1"/>
      </w:pPr>
    </w:p>
    <w:p w14:paraId="51E3EFF2" w14:textId="77777777" w:rsidR="000A4E28" w:rsidRDefault="00000000">
      <w:pPr>
        <w:pStyle w:val="ListParagraph"/>
        <w:numPr>
          <w:ilvl w:val="1"/>
          <w:numId w:val="3"/>
        </w:numPr>
        <w:tabs>
          <w:tab w:val="left" w:pos="451"/>
        </w:tabs>
        <w:ind w:left="451" w:hanging="239"/>
      </w:pPr>
      <w:r>
        <w:t>Water</w:t>
      </w:r>
      <w:r>
        <w:rPr>
          <w:spacing w:val="-7"/>
        </w:rPr>
        <w:t xml:space="preserve"> </w:t>
      </w:r>
      <w:r>
        <w:t>sample</w:t>
      </w:r>
      <w:r>
        <w:rPr>
          <w:spacing w:val="-6"/>
        </w:rPr>
        <w:t xml:space="preserve"> </w:t>
      </w:r>
      <w:r>
        <w:t>taken?</w:t>
      </w:r>
      <w:r>
        <w:rPr>
          <w:spacing w:val="-8"/>
        </w:rPr>
        <w:t xml:space="preserve"> </w:t>
      </w:r>
      <w:r>
        <w:t>…………………….</w:t>
      </w:r>
      <w:r>
        <w:rPr>
          <w:spacing w:val="-11"/>
        </w:rPr>
        <w:t xml:space="preserve"> </w:t>
      </w:r>
      <w:r>
        <w:t>Sample</w:t>
      </w:r>
      <w:r>
        <w:rPr>
          <w:spacing w:val="-4"/>
        </w:rPr>
        <w:t xml:space="preserve"> </w:t>
      </w:r>
      <w:r>
        <w:t>ID</w:t>
      </w:r>
      <w:r>
        <w:rPr>
          <w:spacing w:val="-6"/>
        </w:rPr>
        <w:t xml:space="preserve"> </w:t>
      </w:r>
      <w:r>
        <w:rPr>
          <w:spacing w:val="-2"/>
        </w:rPr>
        <w:t>…………………………….</w:t>
      </w:r>
    </w:p>
    <w:p w14:paraId="3078F21A" w14:textId="77777777" w:rsidR="000A4E28" w:rsidRDefault="000A4E28">
      <w:pPr>
        <w:pStyle w:val="BodyText"/>
      </w:pPr>
    </w:p>
    <w:p w14:paraId="2AECAB75" w14:textId="77777777" w:rsidR="000A4E28" w:rsidRDefault="00000000">
      <w:pPr>
        <w:pStyle w:val="ListParagraph"/>
        <w:numPr>
          <w:ilvl w:val="1"/>
          <w:numId w:val="3"/>
        </w:numPr>
        <w:tabs>
          <w:tab w:val="left" w:pos="458"/>
        </w:tabs>
        <w:ind w:left="458" w:hanging="246"/>
      </w:pPr>
      <w:r>
        <w:t>Date</w:t>
      </w:r>
      <w:r>
        <w:rPr>
          <w:spacing w:val="-9"/>
        </w:rPr>
        <w:t xml:space="preserve"> </w:t>
      </w:r>
      <w:r>
        <w:t>of</w:t>
      </w:r>
      <w:r>
        <w:rPr>
          <w:spacing w:val="-4"/>
        </w:rPr>
        <w:t xml:space="preserve"> </w:t>
      </w:r>
      <w:r>
        <w:t>visit:</w:t>
      </w:r>
      <w:r>
        <w:rPr>
          <w:spacing w:val="-5"/>
        </w:rPr>
        <w:t xml:space="preserve"> </w:t>
      </w:r>
      <w:r>
        <w:rPr>
          <w:spacing w:val="-2"/>
        </w:rPr>
        <w:t>........................................................................................................</w:t>
      </w:r>
    </w:p>
    <w:p w14:paraId="547A8371" w14:textId="77777777" w:rsidR="000A4E28" w:rsidRDefault="00000000">
      <w:pPr>
        <w:pStyle w:val="BodyText"/>
        <w:spacing w:before="249" w:line="244" w:lineRule="auto"/>
        <w:ind w:left="212"/>
      </w:pPr>
      <w:r>
        <w:rPr>
          <w:b/>
        </w:rPr>
        <w:t>Part</w:t>
      </w:r>
      <w:r>
        <w:rPr>
          <w:b/>
          <w:spacing w:val="-3"/>
        </w:rPr>
        <w:t xml:space="preserve"> </w:t>
      </w:r>
      <w:r>
        <w:rPr>
          <w:b/>
        </w:rPr>
        <w:t>2.</w:t>
      </w:r>
      <w:r>
        <w:rPr>
          <w:b/>
          <w:spacing w:val="-3"/>
        </w:rPr>
        <w:t xml:space="preserve"> </w:t>
      </w:r>
      <w:r>
        <w:rPr>
          <w:b/>
        </w:rPr>
        <w:t>Risk</w:t>
      </w:r>
      <w:r>
        <w:rPr>
          <w:b/>
          <w:spacing w:val="-5"/>
        </w:rPr>
        <w:t xml:space="preserve"> </w:t>
      </w:r>
      <w:r>
        <w:rPr>
          <w:b/>
        </w:rPr>
        <w:t>assessment:</w:t>
      </w:r>
      <w:r>
        <w:rPr>
          <w:b/>
          <w:spacing w:val="-2"/>
        </w:rPr>
        <w:t xml:space="preserve"> </w:t>
      </w:r>
      <w:r>
        <w:t>Circle</w:t>
      </w:r>
      <w:r>
        <w:rPr>
          <w:spacing w:val="-5"/>
        </w:rPr>
        <w:t xml:space="preserve"> </w:t>
      </w:r>
      <w:r>
        <w:t>the</w:t>
      </w:r>
      <w:r>
        <w:rPr>
          <w:spacing w:val="-7"/>
        </w:rPr>
        <w:t xml:space="preserve"> </w:t>
      </w:r>
      <w:r>
        <w:t>most</w:t>
      </w:r>
      <w:r>
        <w:rPr>
          <w:spacing w:val="-6"/>
        </w:rPr>
        <w:t xml:space="preserve"> </w:t>
      </w:r>
      <w:r>
        <w:t>appropriate</w:t>
      </w:r>
      <w:r>
        <w:rPr>
          <w:spacing w:val="-4"/>
        </w:rPr>
        <w:t xml:space="preserve"> </w:t>
      </w:r>
      <w:r>
        <w:t>answer.</w:t>
      </w:r>
      <w:r>
        <w:rPr>
          <w:spacing w:val="-14"/>
        </w:rPr>
        <w:t xml:space="preserve"> </w:t>
      </w:r>
      <w:r>
        <w:t>A</w:t>
      </w:r>
      <w:r>
        <w:rPr>
          <w:spacing w:val="-16"/>
        </w:rPr>
        <w:t xml:space="preserve"> </w:t>
      </w:r>
      <w:r>
        <w:t>‘Yes’</w:t>
      </w:r>
      <w:r>
        <w:rPr>
          <w:spacing w:val="-13"/>
        </w:rPr>
        <w:t xml:space="preserve"> </w:t>
      </w:r>
      <w:r>
        <w:t>answer</w:t>
      </w:r>
      <w:r>
        <w:rPr>
          <w:spacing w:val="-4"/>
        </w:rPr>
        <w:t xml:space="preserve"> </w:t>
      </w:r>
      <w:r>
        <w:t>means</w:t>
      </w:r>
      <w:r>
        <w:rPr>
          <w:spacing w:val="-7"/>
        </w:rPr>
        <w:t xml:space="preserve"> </w:t>
      </w:r>
      <w:r>
        <w:t>that</w:t>
      </w:r>
      <w:r>
        <w:rPr>
          <w:spacing w:val="-6"/>
        </w:rPr>
        <w:t xml:space="preserve"> </w:t>
      </w:r>
      <w:r>
        <w:t>there</w:t>
      </w:r>
      <w:r>
        <w:rPr>
          <w:spacing w:val="-5"/>
        </w:rPr>
        <w:t xml:space="preserve"> </w:t>
      </w:r>
      <w:r>
        <w:t>is</w:t>
      </w:r>
      <w:r>
        <w:rPr>
          <w:spacing w:val="-9"/>
        </w:rPr>
        <w:t xml:space="preserve"> </w:t>
      </w:r>
      <w:r>
        <w:t>a potential risk and a ‘No’</w:t>
      </w:r>
      <w:r>
        <w:rPr>
          <w:spacing w:val="-4"/>
        </w:rPr>
        <w:t xml:space="preserve"> </w:t>
      </w:r>
      <w:r>
        <w:t>answer that there is no or very low risk. See explanation on reverse.</w:t>
      </w:r>
    </w:p>
    <w:p w14:paraId="7B115B04" w14:textId="77777777" w:rsidR="000A4E28" w:rsidRDefault="00000000">
      <w:pPr>
        <w:pStyle w:val="Heading6"/>
        <w:spacing w:before="111"/>
        <w:ind w:left="8259"/>
      </w:pPr>
      <w:r>
        <w:rPr>
          <w:spacing w:val="-2"/>
        </w:rPr>
        <w:t>Observation</w:t>
      </w:r>
    </w:p>
    <w:p w14:paraId="63DDA7E7" w14:textId="77777777" w:rsidR="000A4E28" w:rsidRDefault="000A4E28">
      <w:pPr>
        <w:pStyle w:val="BodyText"/>
        <w:spacing w:before="32"/>
        <w:rPr>
          <w:b/>
          <w:sz w:val="20"/>
        </w:rPr>
      </w:pPr>
    </w:p>
    <w:tbl>
      <w:tblPr>
        <w:tblW w:w="0" w:type="auto"/>
        <w:tblInd w:w="170" w:type="dxa"/>
        <w:tblLayout w:type="fixed"/>
        <w:tblCellMar>
          <w:left w:w="0" w:type="dxa"/>
          <w:right w:w="0" w:type="dxa"/>
        </w:tblCellMar>
        <w:tblLook w:val="01E0" w:firstRow="1" w:lastRow="1" w:firstColumn="1" w:lastColumn="1" w:noHBand="0" w:noVBand="0"/>
      </w:tblPr>
      <w:tblGrid>
        <w:gridCol w:w="8292"/>
        <w:gridCol w:w="1011"/>
      </w:tblGrid>
      <w:tr w:rsidR="000A4E28" w14:paraId="25080EBF" w14:textId="77777777">
        <w:trPr>
          <w:trHeight w:val="376"/>
        </w:trPr>
        <w:tc>
          <w:tcPr>
            <w:tcW w:w="8292" w:type="dxa"/>
          </w:tcPr>
          <w:p w14:paraId="497F4812" w14:textId="77777777" w:rsidR="000A4E28" w:rsidRDefault="00000000">
            <w:pPr>
              <w:pStyle w:val="TableParagraph"/>
              <w:spacing w:line="247" w:lineRule="exact"/>
              <w:ind w:left="50"/>
            </w:pPr>
            <w:r>
              <w:t>1.</w:t>
            </w:r>
            <w:r>
              <w:rPr>
                <w:spacing w:val="-5"/>
              </w:rPr>
              <w:t xml:space="preserve"> </w:t>
            </w:r>
            <w:r>
              <w:t>Are</w:t>
            </w:r>
            <w:r>
              <w:rPr>
                <w:spacing w:val="-6"/>
              </w:rPr>
              <w:t xml:space="preserve"> </w:t>
            </w:r>
            <w:r>
              <w:t>there</w:t>
            </w:r>
            <w:r>
              <w:rPr>
                <w:spacing w:val="-7"/>
              </w:rPr>
              <w:t xml:space="preserve"> </w:t>
            </w:r>
            <w:r>
              <w:t>visible</w:t>
            </w:r>
            <w:r>
              <w:rPr>
                <w:spacing w:val="-4"/>
              </w:rPr>
              <w:t xml:space="preserve"> </w:t>
            </w:r>
            <w:r>
              <w:t>signs</w:t>
            </w:r>
            <w:r>
              <w:rPr>
                <w:spacing w:val="-5"/>
              </w:rPr>
              <w:t xml:space="preserve"> </w:t>
            </w:r>
            <w:r>
              <w:t>of</w:t>
            </w:r>
            <w:r>
              <w:rPr>
                <w:spacing w:val="-2"/>
              </w:rPr>
              <w:t xml:space="preserve"> </w:t>
            </w:r>
            <w:r>
              <w:t>contamination</w:t>
            </w:r>
            <w:r>
              <w:rPr>
                <w:spacing w:val="-5"/>
              </w:rPr>
              <w:t xml:space="preserve"> </w:t>
            </w:r>
            <w:r>
              <w:t>on</w:t>
            </w:r>
            <w:r>
              <w:rPr>
                <w:spacing w:val="-6"/>
              </w:rPr>
              <w:t xml:space="preserve"> </w:t>
            </w:r>
            <w:r>
              <w:t>the</w:t>
            </w:r>
            <w:r>
              <w:rPr>
                <w:spacing w:val="-9"/>
              </w:rPr>
              <w:t xml:space="preserve"> </w:t>
            </w:r>
            <w:r>
              <w:t>roof</w:t>
            </w:r>
            <w:r>
              <w:rPr>
                <w:spacing w:val="-3"/>
              </w:rPr>
              <w:t xml:space="preserve"> </w:t>
            </w:r>
            <w:r>
              <w:t>(e.g.,</w:t>
            </w:r>
            <w:r>
              <w:rPr>
                <w:spacing w:val="-5"/>
              </w:rPr>
              <w:t xml:space="preserve"> </w:t>
            </w:r>
            <w:r>
              <w:t>feces,</w:t>
            </w:r>
            <w:r>
              <w:rPr>
                <w:spacing w:val="-3"/>
              </w:rPr>
              <w:t xml:space="preserve"> </w:t>
            </w:r>
            <w:r>
              <w:t>dirt,</w:t>
            </w:r>
            <w:r>
              <w:rPr>
                <w:spacing w:val="-5"/>
              </w:rPr>
              <w:t xml:space="preserve"> </w:t>
            </w:r>
            <w:r>
              <w:rPr>
                <w:spacing w:val="-2"/>
              </w:rPr>
              <w:t>leaves)?</w:t>
            </w:r>
          </w:p>
        </w:tc>
        <w:tc>
          <w:tcPr>
            <w:tcW w:w="1011" w:type="dxa"/>
          </w:tcPr>
          <w:p w14:paraId="32FCBDBF" w14:textId="77777777" w:rsidR="000A4E28" w:rsidRDefault="00000000">
            <w:pPr>
              <w:pStyle w:val="TableParagraph"/>
              <w:spacing w:line="247" w:lineRule="exact"/>
              <w:ind w:left="267"/>
            </w:pPr>
            <w:r>
              <w:rPr>
                <w:spacing w:val="-5"/>
              </w:rPr>
              <w:t>Y/N</w:t>
            </w:r>
          </w:p>
        </w:tc>
      </w:tr>
      <w:tr w:rsidR="000A4E28" w14:paraId="7E5FC203" w14:textId="77777777">
        <w:trPr>
          <w:trHeight w:val="506"/>
        </w:trPr>
        <w:tc>
          <w:tcPr>
            <w:tcW w:w="8292" w:type="dxa"/>
          </w:tcPr>
          <w:p w14:paraId="412A7E5E" w14:textId="77777777" w:rsidR="000A4E28" w:rsidRDefault="00000000">
            <w:pPr>
              <w:pStyle w:val="TableParagraph"/>
              <w:spacing w:before="123"/>
              <w:ind w:left="50"/>
            </w:pPr>
            <w:r>
              <w:t>2.</w:t>
            </w:r>
            <w:r>
              <w:rPr>
                <w:spacing w:val="-7"/>
              </w:rPr>
              <w:t xml:space="preserve"> </w:t>
            </w:r>
            <w:r>
              <w:t>Is</w:t>
            </w:r>
            <w:r>
              <w:rPr>
                <w:spacing w:val="-5"/>
              </w:rPr>
              <w:t xml:space="preserve"> </w:t>
            </w:r>
            <w:r>
              <w:t>the</w:t>
            </w:r>
            <w:r>
              <w:rPr>
                <w:spacing w:val="-5"/>
              </w:rPr>
              <w:t xml:space="preserve"> </w:t>
            </w:r>
            <w:r>
              <w:t>gutter</w:t>
            </w:r>
            <w:r>
              <w:rPr>
                <w:spacing w:val="-4"/>
              </w:rPr>
              <w:t xml:space="preserve"> </w:t>
            </w:r>
            <w:r>
              <w:t>system</w:t>
            </w:r>
            <w:r>
              <w:rPr>
                <w:spacing w:val="-4"/>
              </w:rPr>
              <w:t xml:space="preserve"> </w:t>
            </w:r>
            <w:r>
              <w:t>that</w:t>
            </w:r>
            <w:r>
              <w:rPr>
                <w:spacing w:val="-2"/>
              </w:rPr>
              <w:t xml:space="preserve"> </w:t>
            </w:r>
            <w:r>
              <w:t>collects</w:t>
            </w:r>
            <w:r>
              <w:rPr>
                <w:spacing w:val="-2"/>
              </w:rPr>
              <w:t xml:space="preserve"> </w:t>
            </w:r>
            <w:r>
              <w:t>rainwater</w:t>
            </w:r>
            <w:r>
              <w:rPr>
                <w:spacing w:val="-1"/>
              </w:rPr>
              <w:t xml:space="preserve"> </w:t>
            </w:r>
            <w:r>
              <w:t>dirty</w:t>
            </w:r>
            <w:r>
              <w:rPr>
                <w:spacing w:val="-5"/>
              </w:rPr>
              <w:t xml:space="preserve"> </w:t>
            </w:r>
            <w:r>
              <w:t>or</w:t>
            </w:r>
            <w:r>
              <w:rPr>
                <w:spacing w:val="-4"/>
              </w:rPr>
              <w:t xml:space="preserve"> </w:t>
            </w:r>
            <w:r>
              <w:rPr>
                <w:spacing w:val="-2"/>
              </w:rPr>
              <w:t>blocked?</w:t>
            </w:r>
          </w:p>
        </w:tc>
        <w:tc>
          <w:tcPr>
            <w:tcW w:w="1011" w:type="dxa"/>
          </w:tcPr>
          <w:p w14:paraId="163EB2D8" w14:textId="77777777" w:rsidR="000A4E28" w:rsidRDefault="00000000">
            <w:pPr>
              <w:pStyle w:val="TableParagraph"/>
              <w:spacing w:before="123"/>
              <w:ind w:left="267"/>
            </w:pPr>
            <w:r>
              <w:rPr>
                <w:spacing w:val="-5"/>
              </w:rPr>
              <w:t>Y/N</w:t>
            </w:r>
          </w:p>
        </w:tc>
      </w:tr>
      <w:tr w:rsidR="000A4E28" w14:paraId="647F379F" w14:textId="77777777">
        <w:trPr>
          <w:trHeight w:val="505"/>
        </w:trPr>
        <w:tc>
          <w:tcPr>
            <w:tcW w:w="8292" w:type="dxa"/>
          </w:tcPr>
          <w:p w14:paraId="3AA2DA1C" w14:textId="77777777" w:rsidR="000A4E28" w:rsidRDefault="00000000">
            <w:pPr>
              <w:pStyle w:val="TableParagraph"/>
              <w:spacing w:before="123"/>
              <w:ind w:left="50"/>
            </w:pPr>
            <w:r>
              <w:t>3.</w:t>
            </w:r>
            <w:r>
              <w:rPr>
                <w:spacing w:val="-2"/>
              </w:rPr>
              <w:t xml:space="preserve"> </w:t>
            </w:r>
            <w:r>
              <w:t>Are</w:t>
            </w:r>
            <w:r>
              <w:rPr>
                <w:spacing w:val="-5"/>
              </w:rPr>
              <w:t xml:space="preserve"> </w:t>
            </w:r>
            <w:r>
              <w:t>there</w:t>
            </w:r>
            <w:r>
              <w:rPr>
                <w:spacing w:val="-4"/>
              </w:rPr>
              <w:t xml:space="preserve"> </w:t>
            </w:r>
            <w:r>
              <w:t>any</w:t>
            </w:r>
            <w:r>
              <w:rPr>
                <w:spacing w:val="-5"/>
              </w:rPr>
              <w:t xml:space="preserve"> </w:t>
            </w:r>
            <w:r>
              <w:t>problems</w:t>
            </w:r>
            <w:r>
              <w:rPr>
                <w:spacing w:val="-2"/>
              </w:rPr>
              <w:t xml:space="preserve"> </w:t>
            </w:r>
            <w:r>
              <w:t>with</w:t>
            </w:r>
            <w:r>
              <w:rPr>
                <w:spacing w:val="-3"/>
              </w:rPr>
              <w:t xml:space="preserve"> </w:t>
            </w:r>
            <w:r>
              <w:t>the</w:t>
            </w:r>
            <w:r>
              <w:rPr>
                <w:spacing w:val="-5"/>
              </w:rPr>
              <w:t xml:space="preserve"> </w:t>
            </w:r>
            <w:r>
              <w:t>filter</w:t>
            </w:r>
            <w:r>
              <w:rPr>
                <w:spacing w:val="-4"/>
              </w:rPr>
              <w:t xml:space="preserve"> </w:t>
            </w:r>
            <w:r>
              <w:t>box</w:t>
            </w:r>
            <w:r>
              <w:rPr>
                <w:spacing w:val="-2"/>
              </w:rPr>
              <w:t xml:space="preserve"> </w:t>
            </w:r>
            <w:r>
              <w:t>or</w:t>
            </w:r>
            <w:r>
              <w:rPr>
                <w:spacing w:val="-4"/>
              </w:rPr>
              <w:t xml:space="preserve"> </w:t>
            </w:r>
            <w:r>
              <w:t>first</w:t>
            </w:r>
            <w:r>
              <w:rPr>
                <w:spacing w:val="-4"/>
              </w:rPr>
              <w:t xml:space="preserve"> </w:t>
            </w:r>
            <w:r>
              <w:t>flush</w:t>
            </w:r>
            <w:r>
              <w:rPr>
                <w:spacing w:val="-5"/>
              </w:rPr>
              <w:t xml:space="preserve"> </w:t>
            </w:r>
            <w:r>
              <w:t>system</w:t>
            </w:r>
            <w:r>
              <w:rPr>
                <w:spacing w:val="-1"/>
              </w:rPr>
              <w:t xml:space="preserve"> </w:t>
            </w:r>
            <w:r>
              <w:t>at</w:t>
            </w:r>
            <w:r>
              <w:rPr>
                <w:spacing w:val="-3"/>
              </w:rPr>
              <w:t xml:space="preserve"> </w:t>
            </w:r>
            <w:r>
              <w:t>the</w:t>
            </w:r>
            <w:r>
              <w:rPr>
                <w:spacing w:val="-5"/>
              </w:rPr>
              <w:t xml:space="preserve"> </w:t>
            </w:r>
            <w:r>
              <w:t>tank</w:t>
            </w:r>
            <w:r>
              <w:rPr>
                <w:spacing w:val="-2"/>
              </w:rPr>
              <w:t xml:space="preserve"> inlet?</w:t>
            </w:r>
          </w:p>
        </w:tc>
        <w:tc>
          <w:tcPr>
            <w:tcW w:w="1011" w:type="dxa"/>
          </w:tcPr>
          <w:p w14:paraId="1496491A" w14:textId="77777777" w:rsidR="000A4E28" w:rsidRDefault="00000000">
            <w:pPr>
              <w:pStyle w:val="TableParagraph"/>
              <w:spacing w:before="123"/>
              <w:ind w:left="267"/>
            </w:pPr>
            <w:r>
              <w:rPr>
                <w:spacing w:val="-5"/>
              </w:rPr>
              <w:t>Y/N</w:t>
            </w:r>
          </w:p>
        </w:tc>
      </w:tr>
      <w:tr w:rsidR="000A4E28" w14:paraId="40CCA6C2" w14:textId="77777777">
        <w:trPr>
          <w:trHeight w:val="505"/>
        </w:trPr>
        <w:tc>
          <w:tcPr>
            <w:tcW w:w="8292" w:type="dxa"/>
          </w:tcPr>
          <w:p w14:paraId="7F85AC0B" w14:textId="77777777" w:rsidR="000A4E28" w:rsidRDefault="00000000">
            <w:pPr>
              <w:pStyle w:val="TableParagraph"/>
              <w:spacing w:before="122"/>
              <w:ind w:left="50"/>
            </w:pPr>
            <w:r>
              <w:t>4.</w:t>
            </w:r>
            <w:r>
              <w:rPr>
                <w:spacing w:val="-4"/>
              </w:rPr>
              <w:t xml:space="preserve"> </w:t>
            </w:r>
            <w:r>
              <w:t>Is</w:t>
            </w:r>
            <w:r>
              <w:rPr>
                <w:spacing w:val="-5"/>
              </w:rPr>
              <w:t xml:space="preserve"> </w:t>
            </w:r>
            <w:r>
              <w:t>there</w:t>
            </w:r>
            <w:r>
              <w:rPr>
                <w:spacing w:val="-5"/>
              </w:rPr>
              <w:t xml:space="preserve"> </w:t>
            </w:r>
            <w:r>
              <w:t>any</w:t>
            </w:r>
            <w:r>
              <w:rPr>
                <w:spacing w:val="-5"/>
              </w:rPr>
              <w:t xml:space="preserve"> </w:t>
            </w:r>
            <w:r>
              <w:t>other</w:t>
            </w:r>
            <w:r>
              <w:rPr>
                <w:spacing w:val="-1"/>
              </w:rPr>
              <w:t xml:space="preserve"> </w:t>
            </w:r>
            <w:r>
              <w:t>point</w:t>
            </w:r>
            <w:r>
              <w:rPr>
                <w:spacing w:val="-1"/>
              </w:rPr>
              <w:t xml:space="preserve"> </w:t>
            </w:r>
            <w:r>
              <w:t>of</w:t>
            </w:r>
            <w:r>
              <w:rPr>
                <w:spacing w:val="-1"/>
              </w:rPr>
              <w:t xml:space="preserve"> </w:t>
            </w:r>
            <w:r>
              <w:t>entry</w:t>
            </w:r>
            <w:r>
              <w:rPr>
                <w:spacing w:val="-5"/>
              </w:rPr>
              <w:t xml:space="preserve"> </w:t>
            </w:r>
            <w:r>
              <w:t>to</w:t>
            </w:r>
            <w:r>
              <w:rPr>
                <w:spacing w:val="-5"/>
              </w:rPr>
              <w:t xml:space="preserve"> </w:t>
            </w:r>
            <w:r>
              <w:t>the</w:t>
            </w:r>
            <w:r>
              <w:rPr>
                <w:spacing w:val="-7"/>
              </w:rPr>
              <w:t xml:space="preserve"> </w:t>
            </w:r>
            <w:r>
              <w:t>tank</w:t>
            </w:r>
            <w:r>
              <w:rPr>
                <w:spacing w:val="-2"/>
              </w:rPr>
              <w:t xml:space="preserve"> </w:t>
            </w:r>
            <w:r>
              <w:t>that</w:t>
            </w:r>
            <w:r>
              <w:rPr>
                <w:spacing w:val="-6"/>
              </w:rPr>
              <w:t xml:space="preserve"> </w:t>
            </w:r>
            <w:r>
              <w:t>is</w:t>
            </w:r>
            <w:r>
              <w:rPr>
                <w:spacing w:val="-2"/>
              </w:rPr>
              <w:t xml:space="preserve"> </w:t>
            </w:r>
            <w:r>
              <w:t>not</w:t>
            </w:r>
            <w:r>
              <w:rPr>
                <w:spacing w:val="-1"/>
              </w:rPr>
              <w:t xml:space="preserve"> </w:t>
            </w:r>
            <w:r>
              <w:t>properly</w:t>
            </w:r>
            <w:r>
              <w:rPr>
                <w:spacing w:val="-4"/>
              </w:rPr>
              <w:t xml:space="preserve"> </w:t>
            </w:r>
            <w:r>
              <w:rPr>
                <w:spacing w:val="-2"/>
              </w:rPr>
              <w:t>covered?</w:t>
            </w:r>
          </w:p>
        </w:tc>
        <w:tc>
          <w:tcPr>
            <w:tcW w:w="1011" w:type="dxa"/>
          </w:tcPr>
          <w:p w14:paraId="462627AB" w14:textId="77777777" w:rsidR="000A4E28" w:rsidRDefault="00000000">
            <w:pPr>
              <w:pStyle w:val="TableParagraph"/>
              <w:spacing w:before="122"/>
              <w:ind w:left="267"/>
            </w:pPr>
            <w:r>
              <w:rPr>
                <w:spacing w:val="-5"/>
              </w:rPr>
              <w:t>Y/N</w:t>
            </w:r>
          </w:p>
        </w:tc>
      </w:tr>
      <w:tr w:rsidR="000A4E28" w14:paraId="48F62945" w14:textId="77777777">
        <w:trPr>
          <w:trHeight w:val="506"/>
        </w:trPr>
        <w:tc>
          <w:tcPr>
            <w:tcW w:w="8292" w:type="dxa"/>
          </w:tcPr>
          <w:p w14:paraId="06263FF0" w14:textId="77777777" w:rsidR="000A4E28" w:rsidRDefault="00000000">
            <w:pPr>
              <w:pStyle w:val="TableParagraph"/>
              <w:spacing w:before="123"/>
              <w:ind w:left="50"/>
            </w:pPr>
            <w:r>
              <w:t>5.</w:t>
            </w:r>
            <w:r>
              <w:rPr>
                <w:spacing w:val="-6"/>
              </w:rPr>
              <w:t xml:space="preserve"> </w:t>
            </w:r>
            <w:r>
              <w:t>Is</w:t>
            </w:r>
            <w:r>
              <w:rPr>
                <w:spacing w:val="-4"/>
              </w:rPr>
              <w:t xml:space="preserve"> </w:t>
            </w:r>
            <w:r>
              <w:t>the</w:t>
            </w:r>
            <w:r>
              <w:rPr>
                <w:spacing w:val="-5"/>
              </w:rPr>
              <w:t xml:space="preserve"> </w:t>
            </w:r>
            <w:r>
              <w:t>top</w:t>
            </w:r>
            <w:r>
              <w:rPr>
                <w:spacing w:val="-2"/>
              </w:rPr>
              <w:t xml:space="preserve"> </w:t>
            </w:r>
            <w:r>
              <w:t>or</w:t>
            </w:r>
            <w:r>
              <w:rPr>
                <w:spacing w:val="-2"/>
              </w:rPr>
              <w:t xml:space="preserve"> </w:t>
            </w:r>
            <w:r>
              <w:t>wall</w:t>
            </w:r>
            <w:r>
              <w:rPr>
                <w:spacing w:val="-2"/>
              </w:rPr>
              <w:t xml:space="preserve"> </w:t>
            </w:r>
            <w:r>
              <w:t>of</w:t>
            </w:r>
            <w:r>
              <w:rPr>
                <w:spacing w:val="-1"/>
              </w:rPr>
              <w:t xml:space="preserve"> </w:t>
            </w:r>
            <w:r>
              <w:t>the</w:t>
            </w:r>
            <w:r>
              <w:rPr>
                <w:spacing w:val="-2"/>
              </w:rPr>
              <w:t xml:space="preserve"> </w:t>
            </w:r>
            <w:r>
              <w:t>tank</w:t>
            </w:r>
            <w:r>
              <w:rPr>
                <w:spacing w:val="-2"/>
              </w:rPr>
              <w:t xml:space="preserve"> </w:t>
            </w:r>
            <w:r>
              <w:t>cracked</w:t>
            </w:r>
            <w:r>
              <w:rPr>
                <w:spacing w:val="-2"/>
              </w:rPr>
              <w:t xml:space="preserve"> </w:t>
            </w:r>
            <w:r>
              <w:t>or</w:t>
            </w:r>
            <w:r>
              <w:rPr>
                <w:spacing w:val="-1"/>
              </w:rPr>
              <w:t xml:space="preserve"> </w:t>
            </w:r>
            <w:r>
              <w:rPr>
                <w:spacing w:val="-2"/>
              </w:rPr>
              <w:t>damaged?</w:t>
            </w:r>
          </w:p>
        </w:tc>
        <w:tc>
          <w:tcPr>
            <w:tcW w:w="1011" w:type="dxa"/>
          </w:tcPr>
          <w:p w14:paraId="046F9D67" w14:textId="77777777" w:rsidR="000A4E28" w:rsidRDefault="00000000">
            <w:pPr>
              <w:pStyle w:val="TableParagraph"/>
              <w:spacing w:before="123"/>
              <w:ind w:left="267"/>
            </w:pPr>
            <w:r>
              <w:rPr>
                <w:spacing w:val="-5"/>
              </w:rPr>
              <w:t>Y/N</w:t>
            </w:r>
          </w:p>
        </w:tc>
      </w:tr>
      <w:tr w:rsidR="000A4E28" w14:paraId="0B9707FB" w14:textId="77777777">
        <w:trPr>
          <w:trHeight w:val="506"/>
        </w:trPr>
        <w:tc>
          <w:tcPr>
            <w:tcW w:w="8292" w:type="dxa"/>
          </w:tcPr>
          <w:p w14:paraId="269A2664" w14:textId="77777777" w:rsidR="000A4E28" w:rsidRDefault="00000000">
            <w:pPr>
              <w:pStyle w:val="TableParagraph"/>
              <w:spacing w:before="123"/>
              <w:ind w:left="50"/>
            </w:pPr>
            <w:r>
              <w:t>6.</w:t>
            </w:r>
            <w:r>
              <w:rPr>
                <w:spacing w:val="-3"/>
              </w:rPr>
              <w:t xml:space="preserve"> </w:t>
            </w:r>
            <w:r>
              <w:t>Is</w:t>
            </w:r>
            <w:r>
              <w:rPr>
                <w:spacing w:val="-4"/>
              </w:rPr>
              <w:t xml:space="preserve"> </w:t>
            </w:r>
            <w:r>
              <w:t>the</w:t>
            </w:r>
            <w:r>
              <w:rPr>
                <w:spacing w:val="-4"/>
              </w:rPr>
              <w:t xml:space="preserve"> </w:t>
            </w:r>
            <w:r>
              <w:t>tap</w:t>
            </w:r>
            <w:r>
              <w:rPr>
                <w:spacing w:val="-2"/>
              </w:rPr>
              <w:t xml:space="preserve"> </w:t>
            </w:r>
            <w:r>
              <w:t>leaking</w:t>
            </w:r>
            <w:r>
              <w:rPr>
                <w:spacing w:val="-2"/>
              </w:rPr>
              <w:t xml:space="preserve"> </w:t>
            </w:r>
            <w:r>
              <w:t>or</w:t>
            </w:r>
            <w:r>
              <w:rPr>
                <w:spacing w:val="-3"/>
              </w:rPr>
              <w:t xml:space="preserve"> </w:t>
            </w:r>
            <w:r>
              <w:rPr>
                <w:spacing w:val="-2"/>
              </w:rPr>
              <w:t>broken?</w:t>
            </w:r>
          </w:p>
        </w:tc>
        <w:tc>
          <w:tcPr>
            <w:tcW w:w="1011" w:type="dxa"/>
          </w:tcPr>
          <w:p w14:paraId="02BF9A81" w14:textId="77777777" w:rsidR="000A4E28" w:rsidRDefault="00000000">
            <w:pPr>
              <w:pStyle w:val="TableParagraph"/>
              <w:spacing w:before="123"/>
              <w:ind w:left="267"/>
            </w:pPr>
            <w:r>
              <w:rPr>
                <w:spacing w:val="-5"/>
              </w:rPr>
              <w:t>Y/N</w:t>
            </w:r>
          </w:p>
        </w:tc>
      </w:tr>
      <w:tr w:rsidR="000A4E28" w14:paraId="491C387D" w14:textId="77777777">
        <w:trPr>
          <w:trHeight w:val="506"/>
        </w:trPr>
        <w:tc>
          <w:tcPr>
            <w:tcW w:w="8292" w:type="dxa"/>
          </w:tcPr>
          <w:p w14:paraId="3C19D5BE" w14:textId="77777777" w:rsidR="000A4E28" w:rsidRDefault="00000000">
            <w:pPr>
              <w:pStyle w:val="TableParagraph"/>
              <w:spacing w:before="123"/>
              <w:ind w:left="50"/>
            </w:pPr>
            <w:r>
              <w:t>7.</w:t>
            </w:r>
            <w:r>
              <w:rPr>
                <w:spacing w:val="-5"/>
              </w:rPr>
              <w:t xml:space="preserve"> </w:t>
            </w:r>
            <w:r>
              <w:t>Is</w:t>
            </w:r>
            <w:r>
              <w:rPr>
                <w:spacing w:val="-5"/>
              </w:rPr>
              <w:t xml:space="preserve"> </w:t>
            </w:r>
            <w:r>
              <w:t>the</w:t>
            </w:r>
            <w:r>
              <w:rPr>
                <w:spacing w:val="-4"/>
              </w:rPr>
              <w:t xml:space="preserve"> </w:t>
            </w:r>
            <w:r>
              <w:t>concrete</w:t>
            </w:r>
            <w:r>
              <w:rPr>
                <w:spacing w:val="-5"/>
              </w:rPr>
              <w:t xml:space="preserve"> </w:t>
            </w:r>
            <w:r>
              <w:t>floor</w:t>
            </w:r>
            <w:r>
              <w:rPr>
                <w:spacing w:val="-4"/>
              </w:rPr>
              <w:t xml:space="preserve"> </w:t>
            </w:r>
            <w:r>
              <w:t>under</w:t>
            </w:r>
            <w:r>
              <w:rPr>
                <w:spacing w:val="-3"/>
              </w:rPr>
              <w:t xml:space="preserve"> </w:t>
            </w:r>
            <w:r>
              <w:t>the</w:t>
            </w:r>
            <w:r>
              <w:rPr>
                <w:spacing w:val="-5"/>
              </w:rPr>
              <w:t xml:space="preserve"> </w:t>
            </w:r>
            <w:r>
              <w:t>tap</w:t>
            </w:r>
            <w:r>
              <w:rPr>
                <w:spacing w:val="-5"/>
              </w:rPr>
              <w:t xml:space="preserve"> </w:t>
            </w:r>
            <w:r>
              <w:t>missing,</w:t>
            </w:r>
            <w:r>
              <w:rPr>
                <w:spacing w:val="-3"/>
              </w:rPr>
              <w:t xml:space="preserve"> </w:t>
            </w:r>
            <w:r>
              <w:t>broken</w:t>
            </w:r>
            <w:r>
              <w:rPr>
                <w:spacing w:val="-5"/>
              </w:rPr>
              <w:t xml:space="preserve"> </w:t>
            </w:r>
            <w:r>
              <w:t>or</w:t>
            </w:r>
            <w:r>
              <w:rPr>
                <w:spacing w:val="-3"/>
              </w:rPr>
              <w:t xml:space="preserve"> </w:t>
            </w:r>
            <w:r>
              <w:rPr>
                <w:spacing w:val="-2"/>
              </w:rPr>
              <w:t>dirty?</w:t>
            </w:r>
          </w:p>
        </w:tc>
        <w:tc>
          <w:tcPr>
            <w:tcW w:w="1011" w:type="dxa"/>
          </w:tcPr>
          <w:p w14:paraId="4629B547" w14:textId="77777777" w:rsidR="000A4E28" w:rsidRDefault="00000000">
            <w:pPr>
              <w:pStyle w:val="TableParagraph"/>
              <w:spacing w:before="123"/>
              <w:ind w:left="267"/>
            </w:pPr>
            <w:r>
              <w:rPr>
                <w:spacing w:val="-5"/>
              </w:rPr>
              <w:t>Y/N</w:t>
            </w:r>
          </w:p>
        </w:tc>
      </w:tr>
      <w:tr w:rsidR="000A4E28" w14:paraId="7DBD5422" w14:textId="77777777">
        <w:trPr>
          <w:trHeight w:val="506"/>
        </w:trPr>
        <w:tc>
          <w:tcPr>
            <w:tcW w:w="8292" w:type="dxa"/>
          </w:tcPr>
          <w:p w14:paraId="5AAFE920" w14:textId="77777777" w:rsidR="000A4E28" w:rsidRDefault="00000000">
            <w:pPr>
              <w:pStyle w:val="TableParagraph"/>
              <w:spacing w:before="123"/>
              <w:ind w:left="50"/>
            </w:pPr>
            <w:r>
              <w:t>8.</w:t>
            </w:r>
            <w:r>
              <w:rPr>
                <w:spacing w:val="-6"/>
              </w:rPr>
              <w:t xml:space="preserve"> </w:t>
            </w:r>
            <w:r>
              <w:t>Is</w:t>
            </w:r>
            <w:r>
              <w:rPr>
                <w:spacing w:val="-7"/>
              </w:rPr>
              <w:t xml:space="preserve"> </w:t>
            </w:r>
            <w:r>
              <w:t>the</w:t>
            </w:r>
            <w:r>
              <w:rPr>
                <w:spacing w:val="-3"/>
              </w:rPr>
              <w:t xml:space="preserve"> </w:t>
            </w:r>
            <w:r>
              <w:t>water</w:t>
            </w:r>
            <w:r>
              <w:rPr>
                <w:spacing w:val="-6"/>
              </w:rPr>
              <w:t xml:space="preserve"> </w:t>
            </w:r>
            <w:r>
              <w:t>collection</w:t>
            </w:r>
            <w:r>
              <w:rPr>
                <w:spacing w:val="-6"/>
              </w:rPr>
              <w:t xml:space="preserve"> </w:t>
            </w:r>
            <w:r>
              <w:t>area</w:t>
            </w:r>
            <w:r>
              <w:rPr>
                <w:spacing w:val="-5"/>
              </w:rPr>
              <w:t xml:space="preserve"> </w:t>
            </w:r>
            <w:r>
              <w:t>inadequately</w:t>
            </w:r>
            <w:r>
              <w:rPr>
                <w:spacing w:val="-6"/>
              </w:rPr>
              <w:t xml:space="preserve"> </w:t>
            </w:r>
            <w:r>
              <w:rPr>
                <w:spacing w:val="-2"/>
              </w:rPr>
              <w:t>drained?</w:t>
            </w:r>
          </w:p>
        </w:tc>
        <w:tc>
          <w:tcPr>
            <w:tcW w:w="1011" w:type="dxa"/>
          </w:tcPr>
          <w:p w14:paraId="298F6909" w14:textId="77777777" w:rsidR="000A4E28" w:rsidRDefault="00000000">
            <w:pPr>
              <w:pStyle w:val="TableParagraph"/>
              <w:spacing w:before="123"/>
              <w:ind w:left="267"/>
            </w:pPr>
            <w:r>
              <w:rPr>
                <w:spacing w:val="-5"/>
              </w:rPr>
              <w:t>Y/N</w:t>
            </w:r>
          </w:p>
        </w:tc>
      </w:tr>
      <w:tr w:rsidR="000A4E28" w14:paraId="78001945" w14:textId="77777777">
        <w:trPr>
          <w:trHeight w:val="505"/>
        </w:trPr>
        <w:tc>
          <w:tcPr>
            <w:tcW w:w="8292" w:type="dxa"/>
          </w:tcPr>
          <w:p w14:paraId="6351A2B2" w14:textId="77777777" w:rsidR="000A4E28" w:rsidRDefault="00000000">
            <w:pPr>
              <w:pStyle w:val="TableParagraph"/>
              <w:spacing w:before="123"/>
              <w:ind w:left="50"/>
            </w:pPr>
            <w:r>
              <w:t>9.</w:t>
            </w:r>
            <w:r>
              <w:rPr>
                <w:spacing w:val="-7"/>
              </w:rPr>
              <w:t xml:space="preserve"> </w:t>
            </w:r>
            <w:r>
              <w:t>Is</w:t>
            </w:r>
            <w:r>
              <w:rPr>
                <w:spacing w:val="-6"/>
              </w:rPr>
              <w:t xml:space="preserve"> </w:t>
            </w:r>
            <w:r>
              <w:t>there</w:t>
            </w:r>
            <w:r>
              <w:rPr>
                <w:spacing w:val="-6"/>
              </w:rPr>
              <w:t xml:space="preserve"> </w:t>
            </w:r>
            <w:r>
              <w:t>any</w:t>
            </w:r>
            <w:r>
              <w:rPr>
                <w:spacing w:val="-6"/>
              </w:rPr>
              <w:t xml:space="preserve"> </w:t>
            </w:r>
            <w:r>
              <w:t>source</w:t>
            </w:r>
            <w:r>
              <w:rPr>
                <w:spacing w:val="-6"/>
              </w:rPr>
              <w:t xml:space="preserve"> </w:t>
            </w:r>
            <w:r>
              <w:t>of</w:t>
            </w:r>
            <w:r>
              <w:rPr>
                <w:spacing w:val="-5"/>
              </w:rPr>
              <w:t xml:space="preserve"> </w:t>
            </w:r>
            <w:r>
              <w:t>contamination</w:t>
            </w:r>
            <w:r>
              <w:rPr>
                <w:spacing w:val="-4"/>
              </w:rPr>
              <w:t xml:space="preserve"> </w:t>
            </w:r>
            <w:r>
              <w:t>around</w:t>
            </w:r>
            <w:r>
              <w:rPr>
                <w:spacing w:val="-7"/>
              </w:rPr>
              <w:t xml:space="preserve"> </w:t>
            </w:r>
            <w:r>
              <w:t>the</w:t>
            </w:r>
            <w:r>
              <w:rPr>
                <w:spacing w:val="-4"/>
              </w:rPr>
              <w:t xml:space="preserve"> </w:t>
            </w:r>
            <w:r>
              <w:t>tank</w:t>
            </w:r>
            <w:r>
              <w:rPr>
                <w:spacing w:val="-3"/>
              </w:rPr>
              <w:t xml:space="preserve"> </w:t>
            </w:r>
            <w:r>
              <w:t>or</w:t>
            </w:r>
            <w:r>
              <w:rPr>
                <w:spacing w:val="-5"/>
              </w:rPr>
              <w:t xml:space="preserve"> </w:t>
            </w:r>
            <w:r>
              <w:t>water</w:t>
            </w:r>
            <w:r>
              <w:rPr>
                <w:spacing w:val="-3"/>
              </w:rPr>
              <w:t xml:space="preserve"> </w:t>
            </w:r>
            <w:r>
              <w:t>collection</w:t>
            </w:r>
            <w:r>
              <w:rPr>
                <w:spacing w:val="-5"/>
              </w:rPr>
              <w:t xml:space="preserve"> </w:t>
            </w:r>
            <w:r>
              <w:rPr>
                <w:spacing w:val="-2"/>
              </w:rPr>
              <w:t>area?</w:t>
            </w:r>
          </w:p>
        </w:tc>
        <w:tc>
          <w:tcPr>
            <w:tcW w:w="1011" w:type="dxa"/>
          </w:tcPr>
          <w:p w14:paraId="4DDB7ABA" w14:textId="77777777" w:rsidR="000A4E28" w:rsidRDefault="00000000">
            <w:pPr>
              <w:pStyle w:val="TableParagraph"/>
              <w:spacing w:before="123"/>
              <w:ind w:left="267"/>
            </w:pPr>
            <w:r>
              <w:rPr>
                <w:spacing w:val="-5"/>
              </w:rPr>
              <w:t>Y/N</w:t>
            </w:r>
          </w:p>
        </w:tc>
      </w:tr>
      <w:tr w:rsidR="000A4E28" w14:paraId="6CCB5208" w14:textId="77777777">
        <w:trPr>
          <w:trHeight w:val="505"/>
        </w:trPr>
        <w:tc>
          <w:tcPr>
            <w:tcW w:w="8292" w:type="dxa"/>
          </w:tcPr>
          <w:p w14:paraId="36D654E4" w14:textId="77777777" w:rsidR="000A4E28" w:rsidRDefault="00000000">
            <w:pPr>
              <w:pStyle w:val="TableParagraph"/>
              <w:spacing w:before="122"/>
              <w:ind w:left="50"/>
            </w:pPr>
            <w:r>
              <w:t>10.</w:t>
            </w:r>
            <w:r>
              <w:rPr>
                <w:spacing w:val="-5"/>
              </w:rPr>
              <w:t xml:space="preserve"> </w:t>
            </w:r>
            <w:r>
              <w:t>Is</w:t>
            </w:r>
            <w:r>
              <w:rPr>
                <w:spacing w:val="-2"/>
              </w:rPr>
              <w:t xml:space="preserve"> </w:t>
            </w:r>
            <w:r>
              <w:t>a</w:t>
            </w:r>
            <w:r>
              <w:rPr>
                <w:spacing w:val="-4"/>
              </w:rPr>
              <w:t xml:space="preserve"> </w:t>
            </w:r>
            <w:r>
              <w:t>bucket</w:t>
            </w:r>
            <w:r>
              <w:rPr>
                <w:spacing w:val="-1"/>
              </w:rPr>
              <w:t xml:space="preserve"> </w:t>
            </w:r>
            <w:r>
              <w:t>in</w:t>
            </w:r>
            <w:r>
              <w:rPr>
                <w:spacing w:val="-2"/>
              </w:rPr>
              <w:t xml:space="preserve"> </w:t>
            </w:r>
            <w:r>
              <w:t>use</w:t>
            </w:r>
            <w:r>
              <w:rPr>
                <w:spacing w:val="-3"/>
              </w:rPr>
              <w:t xml:space="preserve"> </w:t>
            </w:r>
            <w:r>
              <w:t>and</w:t>
            </w:r>
            <w:r>
              <w:rPr>
                <w:spacing w:val="-2"/>
              </w:rPr>
              <w:t xml:space="preserve"> </w:t>
            </w:r>
            <w:r>
              <w:t>left</w:t>
            </w:r>
            <w:r>
              <w:rPr>
                <w:spacing w:val="-4"/>
              </w:rPr>
              <w:t xml:space="preserve"> </w:t>
            </w:r>
            <w:r>
              <w:t>in</w:t>
            </w:r>
            <w:r>
              <w:rPr>
                <w:spacing w:val="-2"/>
              </w:rPr>
              <w:t xml:space="preserve"> </w:t>
            </w:r>
            <w:r>
              <w:t>a</w:t>
            </w:r>
            <w:r>
              <w:rPr>
                <w:spacing w:val="-5"/>
              </w:rPr>
              <w:t xml:space="preserve"> </w:t>
            </w:r>
            <w:r>
              <w:t>place</w:t>
            </w:r>
            <w:r>
              <w:rPr>
                <w:spacing w:val="-2"/>
              </w:rPr>
              <w:t xml:space="preserve"> </w:t>
            </w:r>
            <w:r>
              <w:t>where</w:t>
            </w:r>
            <w:r>
              <w:rPr>
                <w:spacing w:val="-3"/>
              </w:rPr>
              <w:t xml:space="preserve"> </w:t>
            </w:r>
            <w:r>
              <w:t>it</w:t>
            </w:r>
            <w:r>
              <w:rPr>
                <w:spacing w:val="-4"/>
              </w:rPr>
              <w:t xml:space="preserve"> </w:t>
            </w:r>
            <w:r>
              <w:t>may</w:t>
            </w:r>
            <w:r>
              <w:rPr>
                <w:spacing w:val="-4"/>
              </w:rPr>
              <w:t xml:space="preserve"> </w:t>
            </w:r>
            <w:r>
              <w:t>become</w:t>
            </w:r>
            <w:r>
              <w:rPr>
                <w:spacing w:val="-4"/>
              </w:rPr>
              <w:t xml:space="preserve"> </w:t>
            </w:r>
            <w:r>
              <w:rPr>
                <w:spacing w:val="-2"/>
              </w:rPr>
              <w:t>contaminated?</w:t>
            </w:r>
          </w:p>
        </w:tc>
        <w:tc>
          <w:tcPr>
            <w:tcW w:w="1011" w:type="dxa"/>
          </w:tcPr>
          <w:p w14:paraId="57838D29" w14:textId="77777777" w:rsidR="000A4E28" w:rsidRDefault="00000000">
            <w:pPr>
              <w:pStyle w:val="TableParagraph"/>
              <w:spacing w:before="122"/>
              <w:ind w:left="267"/>
            </w:pPr>
            <w:r>
              <w:rPr>
                <w:spacing w:val="-5"/>
              </w:rPr>
              <w:t>Y/N</w:t>
            </w:r>
          </w:p>
        </w:tc>
      </w:tr>
      <w:tr w:rsidR="000A4E28" w14:paraId="7F49094F" w14:textId="77777777">
        <w:trPr>
          <w:trHeight w:val="376"/>
        </w:trPr>
        <w:tc>
          <w:tcPr>
            <w:tcW w:w="8292" w:type="dxa"/>
          </w:tcPr>
          <w:p w14:paraId="4F16EB93" w14:textId="77777777" w:rsidR="000A4E28" w:rsidRDefault="00000000">
            <w:pPr>
              <w:pStyle w:val="TableParagraph"/>
              <w:spacing w:before="123" w:line="233" w:lineRule="exact"/>
              <w:ind w:left="2606"/>
            </w:pPr>
            <w:r>
              <w:t>Risk</w:t>
            </w:r>
            <w:r>
              <w:rPr>
                <w:spacing w:val="-9"/>
              </w:rPr>
              <w:t xml:space="preserve"> </w:t>
            </w:r>
            <w:r>
              <w:t>of</w:t>
            </w:r>
            <w:r>
              <w:rPr>
                <w:spacing w:val="-5"/>
              </w:rPr>
              <w:t xml:space="preserve"> </w:t>
            </w:r>
            <w:r>
              <w:t>contamination</w:t>
            </w:r>
            <w:r>
              <w:rPr>
                <w:spacing w:val="-8"/>
              </w:rPr>
              <w:t xml:space="preserve"> </w:t>
            </w:r>
            <w:r>
              <w:t>(add</w:t>
            </w:r>
            <w:r>
              <w:rPr>
                <w:spacing w:val="-9"/>
              </w:rPr>
              <w:t xml:space="preserve"> </w:t>
            </w:r>
            <w:r>
              <w:t>the</w:t>
            </w:r>
            <w:r>
              <w:rPr>
                <w:spacing w:val="-9"/>
              </w:rPr>
              <w:t xml:space="preserve"> </w:t>
            </w:r>
            <w:r>
              <w:t>number</w:t>
            </w:r>
            <w:r>
              <w:rPr>
                <w:spacing w:val="-6"/>
              </w:rPr>
              <w:t xml:space="preserve"> </w:t>
            </w:r>
            <w:r>
              <w:t>of</w:t>
            </w:r>
            <w:r>
              <w:rPr>
                <w:spacing w:val="-8"/>
              </w:rPr>
              <w:t xml:space="preserve"> </w:t>
            </w:r>
            <w:r>
              <w:t>'Yes'</w:t>
            </w:r>
            <w:r>
              <w:rPr>
                <w:spacing w:val="-5"/>
              </w:rPr>
              <w:t xml:space="preserve"> </w:t>
            </w:r>
            <w:r>
              <w:rPr>
                <w:spacing w:val="-2"/>
              </w:rPr>
              <w:t>answers:</w:t>
            </w:r>
          </w:p>
        </w:tc>
        <w:tc>
          <w:tcPr>
            <w:tcW w:w="1011" w:type="dxa"/>
          </w:tcPr>
          <w:p w14:paraId="3D584B2E" w14:textId="77777777" w:rsidR="000A4E28" w:rsidRDefault="00000000">
            <w:pPr>
              <w:pStyle w:val="TableParagraph"/>
              <w:spacing w:before="123" w:line="233" w:lineRule="exact"/>
              <w:ind w:left="214"/>
            </w:pPr>
            <w:r>
              <w:rPr>
                <w:spacing w:val="-2"/>
              </w:rPr>
              <w:t>……/10</w:t>
            </w:r>
          </w:p>
        </w:tc>
      </w:tr>
    </w:tbl>
    <w:p w14:paraId="2FF72797" w14:textId="77777777" w:rsidR="000A4E28" w:rsidRDefault="000A4E28">
      <w:pPr>
        <w:pStyle w:val="BodyText"/>
        <w:spacing w:before="2"/>
        <w:rPr>
          <w:b/>
        </w:rPr>
      </w:pPr>
    </w:p>
    <w:p w14:paraId="37B6AA7E" w14:textId="77777777" w:rsidR="000A4E28" w:rsidRDefault="00000000">
      <w:pPr>
        <w:ind w:left="212"/>
        <w:rPr>
          <w:b/>
        </w:rPr>
      </w:pPr>
      <w:r>
        <w:rPr>
          <w:b/>
        </w:rPr>
        <w:t>Part</w:t>
      </w:r>
      <w:r>
        <w:rPr>
          <w:b/>
          <w:spacing w:val="-2"/>
        </w:rPr>
        <w:t xml:space="preserve"> </w:t>
      </w:r>
      <w:r>
        <w:rPr>
          <w:b/>
        </w:rPr>
        <w:t>3.</w:t>
      </w:r>
      <w:r>
        <w:rPr>
          <w:b/>
          <w:spacing w:val="-1"/>
        </w:rPr>
        <w:t xml:space="preserve"> </w:t>
      </w:r>
      <w:r>
        <w:rPr>
          <w:b/>
        </w:rPr>
        <w:t>Results</w:t>
      </w:r>
      <w:r>
        <w:rPr>
          <w:b/>
          <w:spacing w:val="-5"/>
        </w:rPr>
        <w:t xml:space="preserve"> </w:t>
      </w:r>
      <w:r>
        <w:rPr>
          <w:b/>
        </w:rPr>
        <w:t>and</w:t>
      </w:r>
      <w:r>
        <w:rPr>
          <w:b/>
          <w:spacing w:val="-2"/>
        </w:rPr>
        <w:t xml:space="preserve"> comments:</w:t>
      </w:r>
    </w:p>
    <w:p w14:paraId="75B7670E" w14:textId="77777777" w:rsidR="000A4E28" w:rsidRDefault="00000000">
      <w:pPr>
        <w:pStyle w:val="ListParagraph"/>
        <w:numPr>
          <w:ilvl w:val="0"/>
          <w:numId w:val="2"/>
        </w:numPr>
        <w:tabs>
          <w:tab w:val="left" w:pos="459"/>
        </w:tabs>
        <w:spacing w:before="121"/>
        <w:ind w:left="459" w:hanging="247"/>
      </w:pPr>
      <w:r>
        <w:t>Risk</w:t>
      </w:r>
      <w:r>
        <w:rPr>
          <w:spacing w:val="-6"/>
        </w:rPr>
        <w:t xml:space="preserve"> </w:t>
      </w:r>
      <w:r>
        <w:t>of</w:t>
      </w:r>
      <w:r>
        <w:rPr>
          <w:spacing w:val="-9"/>
        </w:rPr>
        <w:t xml:space="preserve"> </w:t>
      </w:r>
      <w:r>
        <w:t>contamination</w:t>
      </w:r>
      <w:r>
        <w:rPr>
          <w:spacing w:val="-9"/>
        </w:rPr>
        <w:t xml:space="preserve"> </w:t>
      </w:r>
      <w:r>
        <w:t>(check</w:t>
      </w:r>
      <w:r>
        <w:rPr>
          <w:spacing w:val="-7"/>
        </w:rPr>
        <w:t xml:space="preserve"> </w:t>
      </w:r>
      <w:r>
        <w:t>appropriate</w:t>
      </w:r>
      <w:r>
        <w:rPr>
          <w:spacing w:val="-7"/>
        </w:rPr>
        <w:t xml:space="preserve"> </w:t>
      </w:r>
      <w:r>
        <w:rPr>
          <w:spacing w:val="-4"/>
        </w:rPr>
        <w:t>box):</w:t>
      </w:r>
    </w:p>
    <w:p w14:paraId="17F988A3" w14:textId="77777777" w:rsidR="000A4E28" w:rsidRDefault="000A4E28">
      <w:pPr>
        <w:pStyle w:val="BodyText"/>
        <w:spacing w:before="26" w:after="1"/>
        <w:rPr>
          <w:sz w:val="20"/>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6"/>
        <w:gridCol w:w="2501"/>
        <w:gridCol w:w="2604"/>
        <w:gridCol w:w="2362"/>
      </w:tblGrid>
      <w:tr w:rsidR="000A4E28" w14:paraId="6E99D0FE" w14:textId="77777777">
        <w:trPr>
          <w:trHeight w:val="253"/>
        </w:trPr>
        <w:tc>
          <w:tcPr>
            <w:tcW w:w="2496" w:type="dxa"/>
          </w:tcPr>
          <w:p w14:paraId="5AFB9521" w14:textId="77777777" w:rsidR="000A4E28" w:rsidRDefault="00000000">
            <w:pPr>
              <w:pStyle w:val="TableParagraph"/>
              <w:spacing w:line="234" w:lineRule="exact"/>
              <w:ind w:left="444"/>
            </w:pPr>
            <w:r>
              <w:t>9-10</w:t>
            </w:r>
            <w:r>
              <w:rPr>
                <w:spacing w:val="-7"/>
              </w:rPr>
              <w:t xml:space="preserve"> </w:t>
            </w:r>
            <w:r>
              <w:t>=</w:t>
            </w:r>
            <w:r>
              <w:rPr>
                <w:spacing w:val="-5"/>
              </w:rPr>
              <w:t xml:space="preserve"> </w:t>
            </w:r>
            <w:r>
              <w:t>Very</w:t>
            </w:r>
            <w:r>
              <w:rPr>
                <w:spacing w:val="-5"/>
              </w:rPr>
              <w:t xml:space="preserve"> </w:t>
            </w:r>
            <w:r>
              <w:rPr>
                <w:spacing w:val="-4"/>
              </w:rPr>
              <w:t>high</w:t>
            </w:r>
          </w:p>
        </w:tc>
        <w:tc>
          <w:tcPr>
            <w:tcW w:w="2501" w:type="dxa"/>
          </w:tcPr>
          <w:p w14:paraId="0094EA82" w14:textId="77777777" w:rsidR="000A4E28" w:rsidRDefault="00000000">
            <w:pPr>
              <w:pStyle w:val="TableParagraph"/>
              <w:spacing w:line="234" w:lineRule="exact"/>
              <w:ind w:left="740"/>
            </w:pPr>
            <w:r>
              <w:t>6-8</w:t>
            </w:r>
            <w:r>
              <w:rPr>
                <w:spacing w:val="-3"/>
              </w:rPr>
              <w:t xml:space="preserve"> </w:t>
            </w:r>
            <w:r>
              <w:t xml:space="preserve">= </w:t>
            </w:r>
            <w:r>
              <w:rPr>
                <w:spacing w:val="-4"/>
              </w:rPr>
              <w:t>High</w:t>
            </w:r>
          </w:p>
        </w:tc>
        <w:tc>
          <w:tcPr>
            <w:tcW w:w="2604" w:type="dxa"/>
          </w:tcPr>
          <w:p w14:paraId="6BF536B2" w14:textId="77777777" w:rsidR="000A4E28" w:rsidRDefault="00000000">
            <w:pPr>
              <w:pStyle w:val="TableParagraph"/>
              <w:spacing w:line="234" w:lineRule="exact"/>
              <w:ind w:left="629"/>
            </w:pPr>
            <w:r>
              <w:t>3-5</w:t>
            </w:r>
            <w:r>
              <w:rPr>
                <w:spacing w:val="-1"/>
              </w:rPr>
              <w:t xml:space="preserve"> </w:t>
            </w:r>
            <w:r>
              <w:t xml:space="preserve">= </w:t>
            </w:r>
            <w:r>
              <w:rPr>
                <w:spacing w:val="-2"/>
              </w:rPr>
              <w:t>Medium</w:t>
            </w:r>
          </w:p>
        </w:tc>
        <w:tc>
          <w:tcPr>
            <w:tcW w:w="2362" w:type="dxa"/>
          </w:tcPr>
          <w:p w14:paraId="394030B8" w14:textId="77777777" w:rsidR="000A4E28" w:rsidRDefault="00000000">
            <w:pPr>
              <w:pStyle w:val="TableParagraph"/>
              <w:spacing w:line="234" w:lineRule="exact"/>
              <w:ind w:left="695"/>
            </w:pPr>
            <w:r>
              <w:t>0-2</w:t>
            </w:r>
            <w:r>
              <w:rPr>
                <w:spacing w:val="-1"/>
              </w:rPr>
              <w:t xml:space="preserve"> </w:t>
            </w:r>
            <w:r>
              <w:t xml:space="preserve">= </w:t>
            </w:r>
            <w:r>
              <w:rPr>
                <w:spacing w:val="-5"/>
              </w:rPr>
              <w:t>Low</w:t>
            </w:r>
          </w:p>
        </w:tc>
      </w:tr>
      <w:tr w:rsidR="000A4E28" w14:paraId="1617A205" w14:textId="77777777">
        <w:trPr>
          <w:trHeight w:val="553"/>
        </w:trPr>
        <w:tc>
          <w:tcPr>
            <w:tcW w:w="2496" w:type="dxa"/>
          </w:tcPr>
          <w:p w14:paraId="1DF38B6C" w14:textId="77777777" w:rsidR="000A4E28" w:rsidRDefault="000A4E28">
            <w:pPr>
              <w:pStyle w:val="TableParagraph"/>
              <w:rPr>
                <w:rFonts w:ascii="Times New Roman"/>
              </w:rPr>
            </w:pPr>
          </w:p>
        </w:tc>
        <w:tc>
          <w:tcPr>
            <w:tcW w:w="2501" w:type="dxa"/>
          </w:tcPr>
          <w:p w14:paraId="23387E7C" w14:textId="77777777" w:rsidR="000A4E28" w:rsidRDefault="000A4E28">
            <w:pPr>
              <w:pStyle w:val="TableParagraph"/>
              <w:rPr>
                <w:rFonts w:ascii="Times New Roman"/>
              </w:rPr>
            </w:pPr>
          </w:p>
        </w:tc>
        <w:tc>
          <w:tcPr>
            <w:tcW w:w="2604" w:type="dxa"/>
          </w:tcPr>
          <w:p w14:paraId="49592321" w14:textId="77777777" w:rsidR="000A4E28" w:rsidRDefault="000A4E28">
            <w:pPr>
              <w:pStyle w:val="TableParagraph"/>
              <w:rPr>
                <w:rFonts w:ascii="Times New Roman"/>
              </w:rPr>
            </w:pPr>
          </w:p>
        </w:tc>
        <w:tc>
          <w:tcPr>
            <w:tcW w:w="2362" w:type="dxa"/>
          </w:tcPr>
          <w:p w14:paraId="7BA578C9" w14:textId="77777777" w:rsidR="000A4E28" w:rsidRDefault="000A4E28">
            <w:pPr>
              <w:pStyle w:val="TableParagraph"/>
              <w:rPr>
                <w:rFonts w:ascii="Times New Roman"/>
              </w:rPr>
            </w:pPr>
          </w:p>
        </w:tc>
      </w:tr>
    </w:tbl>
    <w:p w14:paraId="23AF5BFB" w14:textId="77777777" w:rsidR="000A4E28" w:rsidRDefault="000A4E28">
      <w:pPr>
        <w:pStyle w:val="BodyText"/>
      </w:pPr>
    </w:p>
    <w:p w14:paraId="19686E93" w14:textId="77777777" w:rsidR="000A4E28" w:rsidRDefault="00000000">
      <w:pPr>
        <w:pStyle w:val="ListParagraph"/>
        <w:numPr>
          <w:ilvl w:val="0"/>
          <w:numId w:val="2"/>
        </w:numPr>
        <w:tabs>
          <w:tab w:val="left" w:pos="451"/>
        </w:tabs>
        <w:ind w:left="451" w:hanging="239"/>
      </w:pPr>
      <w:r>
        <w:t>The</w:t>
      </w:r>
      <w:r>
        <w:rPr>
          <w:spacing w:val="-8"/>
        </w:rPr>
        <w:t xml:space="preserve"> </w:t>
      </w:r>
      <w:r>
        <w:t>following</w:t>
      </w:r>
      <w:r>
        <w:rPr>
          <w:spacing w:val="-3"/>
        </w:rPr>
        <w:t xml:space="preserve"> </w:t>
      </w:r>
      <w:r>
        <w:t>risks</w:t>
      </w:r>
      <w:r>
        <w:rPr>
          <w:spacing w:val="-5"/>
        </w:rPr>
        <w:t xml:space="preserve"> </w:t>
      </w:r>
      <w:r>
        <w:t>were</w:t>
      </w:r>
      <w:r>
        <w:rPr>
          <w:spacing w:val="-4"/>
        </w:rPr>
        <w:t xml:space="preserve"> </w:t>
      </w:r>
      <w:r>
        <w:rPr>
          <w:spacing w:val="-2"/>
        </w:rPr>
        <w:t>observed:</w:t>
      </w:r>
    </w:p>
    <w:p w14:paraId="5666AE54" w14:textId="77777777" w:rsidR="000A4E28" w:rsidRDefault="000A4E28">
      <w:pPr>
        <w:pStyle w:val="BodyText"/>
        <w:spacing w:before="250"/>
      </w:pPr>
    </w:p>
    <w:p w14:paraId="3C3ABDCF" w14:textId="77777777" w:rsidR="000A4E28" w:rsidRDefault="00000000">
      <w:pPr>
        <w:pStyle w:val="Heading6"/>
        <w:spacing w:before="0"/>
        <w:ind w:left="212"/>
      </w:pPr>
      <w:r>
        <w:t>Part</w:t>
      </w:r>
      <w:r>
        <w:rPr>
          <w:spacing w:val="-5"/>
        </w:rPr>
        <w:t xml:space="preserve"> </w:t>
      </w:r>
      <w:r>
        <w:t>4.</w:t>
      </w:r>
      <w:r>
        <w:rPr>
          <w:spacing w:val="-2"/>
        </w:rPr>
        <w:t xml:space="preserve"> </w:t>
      </w:r>
      <w:r>
        <w:t>Name</w:t>
      </w:r>
      <w:r>
        <w:rPr>
          <w:spacing w:val="-3"/>
        </w:rPr>
        <w:t xml:space="preserve"> </w:t>
      </w:r>
      <w:r>
        <w:t>and</w:t>
      </w:r>
      <w:r>
        <w:rPr>
          <w:spacing w:val="-5"/>
        </w:rPr>
        <w:t xml:space="preserve"> </w:t>
      </w:r>
      <w:r>
        <w:t>signature</w:t>
      </w:r>
      <w:r>
        <w:rPr>
          <w:spacing w:val="-4"/>
        </w:rPr>
        <w:t xml:space="preserve"> </w:t>
      </w:r>
      <w:r>
        <w:t>of</w:t>
      </w:r>
      <w:r>
        <w:rPr>
          <w:spacing w:val="-2"/>
        </w:rPr>
        <w:t xml:space="preserve"> inspectors:</w:t>
      </w:r>
    </w:p>
    <w:p w14:paraId="34907A41" w14:textId="77777777" w:rsidR="000A4E28" w:rsidRDefault="000A4E28">
      <w:pPr>
        <w:sectPr w:rsidR="000A4E28">
          <w:headerReference w:type="default" r:id="rId388"/>
          <w:footerReference w:type="default" r:id="rId389"/>
          <w:pgSz w:w="12240" w:h="15840"/>
          <w:pgMar w:top="1400" w:right="960" w:bottom="1180" w:left="920" w:header="1136" w:footer="985" w:gutter="0"/>
          <w:cols w:space="720"/>
        </w:sectPr>
      </w:pPr>
    </w:p>
    <w:p w14:paraId="25AED11A" w14:textId="77777777" w:rsidR="000A4E28" w:rsidRDefault="000A4E28">
      <w:pPr>
        <w:pStyle w:val="BodyText"/>
        <w:spacing w:before="3"/>
        <w:rPr>
          <w:b/>
        </w:rPr>
      </w:pPr>
    </w:p>
    <w:p w14:paraId="3E98A2D8" w14:textId="77777777" w:rsidR="000A4E28" w:rsidRDefault="00000000">
      <w:pPr>
        <w:pStyle w:val="ListParagraph"/>
        <w:numPr>
          <w:ilvl w:val="0"/>
          <w:numId w:val="1"/>
        </w:numPr>
        <w:tabs>
          <w:tab w:val="left" w:pos="451"/>
        </w:tabs>
        <w:spacing w:before="1"/>
        <w:ind w:right="292" w:firstLine="0"/>
      </w:pPr>
      <w:r>
        <w:rPr>
          <w:i/>
        </w:rPr>
        <w:t>Are</w:t>
      </w:r>
      <w:r>
        <w:rPr>
          <w:i/>
          <w:spacing w:val="-4"/>
        </w:rPr>
        <w:t xml:space="preserve"> </w:t>
      </w:r>
      <w:r>
        <w:rPr>
          <w:i/>
        </w:rPr>
        <w:t>there</w:t>
      </w:r>
      <w:r>
        <w:rPr>
          <w:i/>
          <w:spacing w:val="-4"/>
        </w:rPr>
        <w:t xml:space="preserve"> </w:t>
      </w:r>
      <w:r>
        <w:rPr>
          <w:i/>
        </w:rPr>
        <w:t>visible</w:t>
      </w:r>
      <w:r>
        <w:rPr>
          <w:i/>
          <w:spacing w:val="-2"/>
        </w:rPr>
        <w:t xml:space="preserve"> </w:t>
      </w:r>
      <w:r>
        <w:rPr>
          <w:i/>
        </w:rPr>
        <w:t>signs</w:t>
      </w:r>
      <w:r>
        <w:rPr>
          <w:i/>
          <w:spacing w:val="-4"/>
        </w:rPr>
        <w:t xml:space="preserve"> </w:t>
      </w:r>
      <w:r>
        <w:rPr>
          <w:i/>
        </w:rPr>
        <w:t>of</w:t>
      </w:r>
      <w:r>
        <w:rPr>
          <w:i/>
          <w:spacing w:val="-1"/>
        </w:rPr>
        <w:t xml:space="preserve"> </w:t>
      </w:r>
      <w:r>
        <w:rPr>
          <w:i/>
        </w:rPr>
        <w:t>contamination</w:t>
      </w:r>
      <w:r>
        <w:rPr>
          <w:i/>
          <w:spacing w:val="-2"/>
        </w:rPr>
        <w:t xml:space="preserve"> </w:t>
      </w:r>
      <w:r>
        <w:rPr>
          <w:i/>
        </w:rPr>
        <w:t>on</w:t>
      </w:r>
      <w:r>
        <w:rPr>
          <w:i/>
          <w:spacing w:val="-4"/>
        </w:rPr>
        <w:t xml:space="preserve"> </w:t>
      </w:r>
      <w:r>
        <w:rPr>
          <w:i/>
        </w:rPr>
        <w:t>the</w:t>
      </w:r>
      <w:r>
        <w:rPr>
          <w:i/>
          <w:spacing w:val="-4"/>
        </w:rPr>
        <w:t xml:space="preserve"> </w:t>
      </w:r>
      <w:r>
        <w:rPr>
          <w:i/>
        </w:rPr>
        <w:t>roof</w:t>
      </w:r>
      <w:r>
        <w:rPr>
          <w:i/>
          <w:spacing w:val="-3"/>
        </w:rPr>
        <w:t xml:space="preserve"> </w:t>
      </w:r>
      <w:r>
        <w:rPr>
          <w:i/>
        </w:rPr>
        <w:t>(e.g.</w:t>
      </w:r>
      <w:r>
        <w:rPr>
          <w:i/>
          <w:spacing w:val="-3"/>
        </w:rPr>
        <w:t xml:space="preserve"> </w:t>
      </w:r>
      <w:r>
        <w:rPr>
          <w:i/>
        </w:rPr>
        <w:t>feces, dirt,</w:t>
      </w:r>
      <w:r>
        <w:rPr>
          <w:i/>
          <w:spacing w:val="-3"/>
        </w:rPr>
        <w:t xml:space="preserve"> </w:t>
      </w:r>
      <w:r>
        <w:rPr>
          <w:i/>
        </w:rPr>
        <w:t>leaves)?</w:t>
      </w:r>
      <w:r>
        <w:rPr>
          <w:i/>
          <w:spacing w:val="-4"/>
        </w:rPr>
        <w:t xml:space="preserve"> </w:t>
      </w:r>
      <w:r>
        <w:t>Water</w:t>
      </w:r>
      <w:r>
        <w:rPr>
          <w:spacing w:val="-6"/>
        </w:rPr>
        <w:t xml:space="preserve"> </w:t>
      </w:r>
      <w:r>
        <w:t>quality</w:t>
      </w:r>
      <w:r>
        <w:rPr>
          <w:spacing w:val="-4"/>
        </w:rPr>
        <w:t xml:space="preserve"> </w:t>
      </w:r>
      <w:r>
        <w:t>is</w:t>
      </w:r>
      <w:r>
        <w:rPr>
          <w:spacing w:val="-1"/>
        </w:rPr>
        <w:t xml:space="preserve"> </w:t>
      </w:r>
      <w:r>
        <w:t>at</w:t>
      </w:r>
      <w:r>
        <w:rPr>
          <w:spacing w:val="-3"/>
        </w:rPr>
        <w:t xml:space="preserve"> </w:t>
      </w:r>
      <w:r>
        <w:t>risk if the roof is dirty or contaminated.</w:t>
      </w:r>
    </w:p>
    <w:p w14:paraId="00AC0E7E" w14:textId="77777777" w:rsidR="000A4E28" w:rsidRDefault="00000000">
      <w:pPr>
        <w:pStyle w:val="ListParagraph"/>
        <w:numPr>
          <w:ilvl w:val="0"/>
          <w:numId w:val="1"/>
        </w:numPr>
        <w:tabs>
          <w:tab w:val="left" w:pos="456"/>
        </w:tabs>
        <w:spacing w:before="252"/>
        <w:ind w:right="823" w:firstLine="0"/>
      </w:pPr>
      <w:r>
        <w:rPr>
          <w:i/>
        </w:rPr>
        <w:t>Is</w:t>
      </w:r>
      <w:r>
        <w:rPr>
          <w:i/>
          <w:spacing w:val="-4"/>
        </w:rPr>
        <w:t xml:space="preserve"> </w:t>
      </w:r>
      <w:r>
        <w:rPr>
          <w:i/>
        </w:rPr>
        <w:t>the</w:t>
      </w:r>
      <w:r>
        <w:rPr>
          <w:i/>
          <w:spacing w:val="-2"/>
        </w:rPr>
        <w:t xml:space="preserve"> </w:t>
      </w:r>
      <w:r>
        <w:rPr>
          <w:i/>
        </w:rPr>
        <w:t>gutter</w:t>
      </w:r>
      <w:r>
        <w:rPr>
          <w:i/>
          <w:spacing w:val="-3"/>
        </w:rPr>
        <w:t xml:space="preserve"> </w:t>
      </w:r>
      <w:r>
        <w:rPr>
          <w:i/>
        </w:rPr>
        <w:t>system</w:t>
      </w:r>
      <w:r>
        <w:rPr>
          <w:i/>
          <w:spacing w:val="-3"/>
        </w:rPr>
        <w:t xml:space="preserve"> </w:t>
      </w:r>
      <w:r>
        <w:rPr>
          <w:i/>
        </w:rPr>
        <w:t>that</w:t>
      </w:r>
      <w:r>
        <w:rPr>
          <w:i/>
          <w:spacing w:val="-1"/>
        </w:rPr>
        <w:t xml:space="preserve"> </w:t>
      </w:r>
      <w:r>
        <w:rPr>
          <w:i/>
        </w:rPr>
        <w:t>collects</w:t>
      </w:r>
      <w:r>
        <w:rPr>
          <w:i/>
          <w:spacing w:val="-3"/>
        </w:rPr>
        <w:t xml:space="preserve"> </w:t>
      </w:r>
      <w:r>
        <w:rPr>
          <w:i/>
        </w:rPr>
        <w:t>rainwater</w:t>
      </w:r>
      <w:r>
        <w:rPr>
          <w:i/>
          <w:spacing w:val="-1"/>
        </w:rPr>
        <w:t xml:space="preserve"> </w:t>
      </w:r>
      <w:r>
        <w:rPr>
          <w:i/>
        </w:rPr>
        <w:t>dirty</w:t>
      </w:r>
      <w:r>
        <w:rPr>
          <w:i/>
          <w:spacing w:val="-4"/>
        </w:rPr>
        <w:t xml:space="preserve"> </w:t>
      </w:r>
      <w:r>
        <w:rPr>
          <w:i/>
        </w:rPr>
        <w:t>or</w:t>
      </w:r>
      <w:r>
        <w:rPr>
          <w:i/>
          <w:spacing w:val="-3"/>
        </w:rPr>
        <w:t xml:space="preserve"> </w:t>
      </w:r>
      <w:r>
        <w:rPr>
          <w:i/>
        </w:rPr>
        <w:t xml:space="preserve">blocked? </w:t>
      </w:r>
      <w:r>
        <w:t>Dirty</w:t>
      </w:r>
      <w:r>
        <w:rPr>
          <w:spacing w:val="-4"/>
        </w:rPr>
        <w:t xml:space="preserve"> </w:t>
      </w:r>
      <w:r>
        <w:t>gutters</w:t>
      </w:r>
      <w:r>
        <w:rPr>
          <w:spacing w:val="-4"/>
        </w:rPr>
        <w:t xml:space="preserve"> </w:t>
      </w:r>
      <w:r>
        <w:t>can</w:t>
      </w:r>
      <w:r>
        <w:rPr>
          <w:spacing w:val="-2"/>
        </w:rPr>
        <w:t xml:space="preserve"> </w:t>
      </w:r>
      <w:r>
        <w:t>contaminate</w:t>
      </w:r>
      <w:r>
        <w:rPr>
          <w:spacing w:val="-4"/>
        </w:rPr>
        <w:t xml:space="preserve"> </w:t>
      </w:r>
      <w:r>
        <w:t>the rainwater or introduce dirt into the tank in the same way the roof can.</w:t>
      </w:r>
    </w:p>
    <w:p w14:paraId="63B498F7" w14:textId="77777777" w:rsidR="000A4E28" w:rsidRDefault="00000000">
      <w:pPr>
        <w:pStyle w:val="ListParagraph"/>
        <w:numPr>
          <w:ilvl w:val="0"/>
          <w:numId w:val="1"/>
        </w:numPr>
        <w:tabs>
          <w:tab w:val="left" w:pos="451"/>
        </w:tabs>
        <w:spacing w:before="252"/>
        <w:ind w:right="1224" w:firstLine="0"/>
      </w:pPr>
      <w:r>
        <w:rPr>
          <w:i/>
        </w:rPr>
        <w:t>Are</w:t>
      </w:r>
      <w:r>
        <w:rPr>
          <w:i/>
          <w:spacing w:val="-4"/>
        </w:rPr>
        <w:t xml:space="preserve"> </w:t>
      </w:r>
      <w:r>
        <w:rPr>
          <w:i/>
        </w:rPr>
        <w:t>there</w:t>
      </w:r>
      <w:r>
        <w:rPr>
          <w:i/>
          <w:spacing w:val="-4"/>
        </w:rPr>
        <w:t xml:space="preserve"> </w:t>
      </w:r>
      <w:r>
        <w:rPr>
          <w:i/>
        </w:rPr>
        <w:t>any</w:t>
      </w:r>
      <w:r>
        <w:rPr>
          <w:i/>
          <w:spacing w:val="-4"/>
        </w:rPr>
        <w:t xml:space="preserve"> </w:t>
      </w:r>
      <w:r>
        <w:rPr>
          <w:i/>
        </w:rPr>
        <w:t>problems</w:t>
      </w:r>
      <w:r>
        <w:rPr>
          <w:i/>
          <w:spacing w:val="-1"/>
        </w:rPr>
        <w:t xml:space="preserve"> </w:t>
      </w:r>
      <w:r>
        <w:rPr>
          <w:i/>
        </w:rPr>
        <w:t>with</w:t>
      </w:r>
      <w:r>
        <w:rPr>
          <w:i/>
          <w:spacing w:val="-4"/>
        </w:rPr>
        <w:t xml:space="preserve"> </w:t>
      </w:r>
      <w:r>
        <w:rPr>
          <w:i/>
        </w:rPr>
        <w:t>the</w:t>
      </w:r>
      <w:r>
        <w:rPr>
          <w:i/>
          <w:spacing w:val="-4"/>
        </w:rPr>
        <w:t xml:space="preserve"> </w:t>
      </w:r>
      <w:r>
        <w:rPr>
          <w:i/>
        </w:rPr>
        <w:t>filter</w:t>
      </w:r>
      <w:r>
        <w:rPr>
          <w:i/>
          <w:spacing w:val="-3"/>
        </w:rPr>
        <w:t xml:space="preserve"> </w:t>
      </w:r>
      <w:r>
        <w:rPr>
          <w:i/>
        </w:rPr>
        <w:t>box</w:t>
      </w:r>
      <w:r>
        <w:rPr>
          <w:i/>
          <w:spacing w:val="-1"/>
        </w:rPr>
        <w:t xml:space="preserve"> </w:t>
      </w:r>
      <w:r>
        <w:rPr>
          <w:i/>
        </w:rPr>
        <w:t>or</w:t>
      </w:r>
      <w:r>
        <w:rPr>
          <w:i/>
          <w:spacing w:val="-3"/>
        </w:rPr>
        <w:t xml:space="preserve"> </w:t>
      </w:r>
      <w:r>
        <w:rPr>
          <w:i/>
        </w:rPr>
        <w:t>first</w:t>
      </w:r>
      <w:r>
        <w:rPr>
          <w:i/>
          <w:spacing w:val="-3"/>
        </w:rPr>
        <w:t xml:space="preserve"> </w:t>
      </w:r>
      <w:r>
        <w:rPr>
          <w:i/>
        </w:rPr>
        <w:t>flush</w:t>
      </w:r>
      <w:r>
        <w:rPr>
          <w:i/>
          <w:spacing w:val="-2"/>
        </w:rPr>
        <w:t xml:space="preserve"> </w:t>
      </w:r>
      <w:r>
        <w:rPr>
          <w:i/>
        </w:rPr>
        <w:t>system</w:t>
      </w:r>
      <w:r>
        <w:rPr>
          <w:i/>
          <w:spacing w:val="-1"/>
        </w:rPr>
        <w:t xml:space="preserve"> </w:t>
      </w:r>
      <w:r>
        <w:rPr>
          <w:i/>
        </w:rPr>
        <w:t>at</w:t>
      </w:r>
      <w:r>
        <w:rPr>
          <w:i/>
          <w:spacing w:val="-3"/>
        </w:rPr>
        <w:t xml:space="preserve"> </w:t>
      </w:r>
      <w:r>
        <w:rPr>
          <w:i/>
        </w:rPr>
        <w:t>the</w:t>
      </w:r>
      <w:r>
        <w:rPr>
          <w:i/>
          <w:spacing w:val="-4"/>
        </w:rPr>
        <w:t xml:space="preserve"> </w:t>
      </w:r>
      <w:r>
        <w:rPr>
          <w:i/>
        </w:rPr>
        <w:t>tank</w:t>
      </w:r>
      <w:r>
        <w:rPr>
          <w:i/>
          <w:spacing w:val="-4"/>
        </w:rPr>
        <w:t xml:space="preserve"> </w:t>
      </w:r>
      <w:r>
        <w:rPr>
          <w:i/>
        </w:rPr>
        <w:t xml:space="preserve">inlet? </w:t>
      </w:r>
      <w:r>
        <w:t>Rainwater harvesting tanks should have a way to divert the first water collected during a rainstorm.</w:t>
      </w:r>
    </w:p>
    <w:p w14:paraId="225D277B" w14:textId="77777777" w:rsidR="000A4E28" w:rsidRDefault="00000000">
      <w:pPr>
        <w:pStyle w:val="BodyText"/>
        <w:spacing w:before="1"/>
        <w:ind w:left="212"/>
      </w:pPr>
      <w:r>
        <w:t>The</w:t>
      </w:r>
      <w:r>
        <w:rPr>
          <w:spacing w:val="-7"/>
        </w:rPr>
        <w:t xml:space="preserve"> </w:t>
      </w:r>
      <w:r>
        <w:t>first</w:t>
      </w:r>
      <w:r>
        <w:rPr>
          <w:spacing w:val="-3"/>
        </w:rPr>
        <w:t xml:space="preserve"> </w:t>
      </w:r>
      <w:r>
        <w:t>flow</w:t>
      </w:r>
      <w:r>
        <w:rPr>
          <w:spacing w:val="-5"/>
        </w:rPr>
        <w:t xml:space="preserve"> </w:t>
      </w:r>
      <w:r>
        <w:t>(especially</w:t>
      </w:r>
      <w:r>
        <w:rPr>
          <w:spacing w:val="-2"/>
        </w:rPr>
        <w:t xml:space="preserve"> </w:t>
      </w:r>
      <w:r>
        <w:t>at</w:t>
      </w:r>
      <w:r>
        <w:rPr>
          <w:spacing w:val="-3"/>
        </w:rPr>
        <w:t xml:space="preserve"> </w:t>
      </w:r>
      <w:r>
        <w:t>the</w:t>
      </w:r>
      <w:r>
        <w:rPr>
          <w:spacing w:val="-2"/>
        </w:rPr>
        <w:t xml:space="preserve"> </w:t>
      </w:r>
      <w:r>
        <w:t>end</w:t>
      </w:r>
      <w:r>
        <w:rPr>
          <w:spacing w:val="-4"/>
        </w:rPr>
        <w:t xml:space="preserve"> </w:t>
      </w:r>
      <w:r>
        <w:t>of the</w:t>
      </w:r>
      <w:r>
        <w:rPr>
          <w:spacing w:val="-4"/>
        </w:rPr>
        <w:t xml:space="preserve"> </w:t>
      </w:r>
      <w:r>
        <w:t>dry</w:t>
      </w:r>
      <w:r>
        <w:rPr>
          <w:spacing w:val="-3"/>
        </w:rPr>
        <w:t xml:space="preserve"> </w:t>
      </w:r>
      <w:r>
        <w:t>season)</w:t>
      </w:r>
      <w:r>
        <w:rPr>
          <w:spacing w:val="-3"/>
        </w:rPr>
        <w:t xml:space="preserve"> </w:t>
      </w:r>
      <w:r>
        <w:t>may</w:t>
      </w:r>
      <w:r>
        <w:rPr>
          <w:spacing w:val="-4"/>
        </w:rPr>
        <w:t xml:space="preserve"> </w:t>
      </w:r>
      <w:r>
        <w:t>contain</w:t>
      </w:r>
      <w:r>
        <w:rPr>
          <w:spacing w:val="-2"/>
        </w:rPr>
        <w:t xml:space="preserve"> </w:t>
      </w:r>
      <w:r>
        <w:t>vegetation, dirt,</w:t>
      </w:r>
      <w:r>
        <w:rPr>
          <w:spacing w:val="-3"/>
        </w:rPr>
        <w:t xml:space="preserve"> </w:t>
      </w:r>
      <w:r>
        <w:t>and</w:t>
      </w:r>
      <w:r>
        <w:rPr>
          <w:spacing w:val="-4"/>
        </w:rPr>
        <w:t xml:space="preserve"> </w:t>
      </w:r>
      <w:r>
        <w:t>animal</w:t>
      </w:r>
      <w:r>
        <w:rPr>
          <w:spacing w:val="-5"/>
        </w:rPr>
        <w:t xml:space="preserve"> </w:t>
      </w:r>
      <w:r>
        <w:t>feces washed from the roof, which are a risk to water quality.</w:t>
      </w:r>
    </w:p>
    <w:p w14:paraId="6AC06044" w14:textId="77777777" w:rsidR="000A4E28" w:rsidRDefault="00000000">
      <w:pPr>
        <w:pStyle w:val="ListParagraph"/>
        <w:numPr>
          <w:ilvl w:val="0"/>
          <w:numId w:val="1"/>
        </w:numPr>
        <w:tabs>
          <w:tab w:val="left" w:pos="456"/>
        </w:tabs>
        <w:spacing w:before="252"/>
        <w:ind w:right="265" w:firstLine="0"/>
      </w:pPr>
      <w:r>
        <w:rPr>
          <w:i/>
        </w:rPr>
        <w:t xml:space="preserve">Is there any other point of entry to the tank that is not properly covered? </w:t>
      </w:r>
      <w:r>
        <w:t>Open rainwater collection tanks collect dust and dirt from the air, which is a possible risk to water quality. They can also be mosquito</w:t>
      </w:r>
      <w:r>
        <w:rPr>
          <w:spacing w:val="-4"/>
        </w:rPr>
        <w:t xml:space="preserve"> </w:t>
      </w:r>
      <w:r>
        <w:t>breeding sites,</w:t>
      </w:r>
      <w:r>
        <w:rPr>
          <w:spacing w:val="-5"/>
        </w:rPr>
        <w:t xml:space="preserve"> </w:t>
      </w:r>
      <w:r>
        <w:t>and</w:t>
      </w:r>
      <w:r>
        <w:rPr>
          <w:spacing w:val="-2"/>
        </w:rPr>
        <w:t xml:space="preserve"> </w:t>
      </w:r>
      <w:r>
        <w:t>the</w:t>
      </w:r>
      <w:r>
        <w:rPr>
          <w:spacing w:val="-4"/>
        </w:rPr>
        <w:t xml:space="preserve"> </w:t>
      </w:r>
      <w:r>
        <w:t>mosquitoes</w:t>
      </w:r>
      <w:r>
        <w:rPr>
          <w:spacing w:val="-4"/>
        </w:rPr>
        <w:t xml:space="preserve"> </w:t>
      </w:r>
      <w:r>
        <w:t>may</w:t>
      </w:r>
      <w:r>
        <w:rPr>
          <w:spacing w:val="-4"/>
        </w:rPr>
        <w:t xml:space="preserve"> </w:t>
      </w:r>
      <w:r>
        <w:t>spread</w:t>
      </w:r>
      <w:r>
        <w:rPr>
          <w:spacing w:val="-4"/>
        </w:rPr>
        <w:t xml:space="preserve"> </w:t>
      </w:r>
      <w:r>
        <w:t>dengue</w:t>
      </w:r>
      <w:r>
        <w:rPr>
          <w:spacing w:val="-4"/>
        </w:rPr>
        <w:t xml:space="preserve"> </w:t>
      </w:r>
      <w:r>
        <w:t>fever</w:t>
      </w:r>
      <w:r>
        <w:rPr>
          <w:spacing w:val="-1"/>
        </w:rPr>
        <w:t xml:space="preserve"> </w:t>
      </w:r>
      <w:r>
        <w:t>and</w:t>
      </w:r>
      <w:r>
        <w:rPr>
          <w:spacing w:val="-2"/>
        </w:rPr>
        <w:t xml:space="preserve"> </w:t>
      </w:r>
      <w:r>
        <w:t>malaria,</w:t>
      </w:r>
      <w:r>
        <w:rPr>
          <w:spacing w:val="-3"/>
        </w:rPr>
        <w:t xml:space="preserve"> </w:t>
      </w:r>
      <w:r>
        <w:t>which</w:t>
      </w:r>
      <w:r>
        <w:rPr>
          <w:spacing w:val="-2"/>
        </w:rPr>
        <w:t xml:space="preserve"> </w:t>
      </w:r>
      <w:r>
        <w:t>is</w:t>
      </w:r>
      <w:r>
        <w:rPr>
          <w:spacing w:val="-2"/>
        </w:rPr>
        <w:t xml:space="preserve"> </w:t>
      </w:r>
      <w:r>
        <w:t>a</w:t>
      </w:r>
      <w:r>
        <w:rPr>
          <w:spacing w:val="-1"/>
        </w:rPr>
        <w:t xml:space="preserve"> </w:t>
      </w:r>
      <w:r>
        <w:t>health risk (though not a water quality risk).</w:t>
      </w:r>
    </w:p>
    <w:p w14:paraId="7139EE96" w14:textId="77777777" w:rsidR="000A4E28" w:rsidRDefault="000A4E28">
      <w:pPr>
        <w:pStyle w:val="BodyText"/>
        <w:spacing w:before="1"/>
      </w:pPr>
    </w:p>
    <w:p w14:paraId="5682E12F" w14:textId="77777777" w:rsidR="000A4E28" w:rsidRDefault="00000000">
      <w:pPr>
        <w:pStyle w:val="ListParagraph"/>
        <w:numPr>
          <w:ilvl w:val="0"/>
          <w:numId w:val="1"/>
        </w:numPr>
        <w:tabs>
          <w:tab w:val="left" w:pos="456"/>
        </w:tabs>
        <w:ind w:right="533" w:firstLine="0"/>
      </w:pPr>
      <w:r>
        <w:rPr>
          <w:i/>
        </w:rPr>
        <w:t>Is</w:t>
      </w:r>
      <w:r>
        <w:rPr>
          <w:i/>
          <w:spacing w:val="-4"/>
        </w:rPr>
        <w:t xml:space="preserve"> </w:t>
      </w:r>
      <w:r>
        <w:rPr>
          <w:i/>
        </w:rPr>
        <w:t>the</w:t>
      </w:r>
      <w:r>
        <w:rPr>
          <w:i/>
          <w:spacing w:val="-4"/>
        </w:rPr>
        <w:t xml:space="preserve"> </w:t>
      </w:r>
      <w:r>
        <w:rPr>
          <w:i/>
        </w:rPr>
        <w:t>top</w:t>
      </w:r>
      <w:r>
        <w:rPr>
          <w:i/>
          <w:spacing w:val="-2"/>
        </w:rPr>
        <w:t xml:space="preserve"> </w:t>
      </w:r>
      <w:r>
        <w:rPr>
          <w:i/>
        </w:rPr>
        <w:t>or</w:t>
      </w:r>
      <w:r>
        <w:rPr>
          <w:i/>
          <w:spacing w:val="-3"/>
        </w:rPr>
        <w:t xml:space="preserve"> </w:t>
      </w:r>
      <w:r>
        <w:rPr>
          <w:i/>
        </w:rPr>
        <w:t>wall</w:t>
      </w:r>
      <w:r>
        <w:rPr>
          <w:i/>
          <w:spacing w:val="-2"/>
        </w:rPr>
        <w:t xml:space="preserve"> </w:t>
      </w:r>
      <w:r>
        <w:rPr>
          <w:i/>
        </w:rPr>
        <w:t>of</w:t>
      </w:r>
      <w:r>
        <w:rPr>
          <w:i/>
          <w:spacing w:val="-3"/>
        </w:rPr>
        <w:t xml:space="preserve"> </w:t>
      </w:r>
      <w:r>
        <w:rPr>
          <w:i/>
        </w:rPr>
        <w:t>the</w:t>
      </w:r>
      <w:r>
        <w:rPr>
          <w:i/>
          <w:spacing w:val="-2"/>
        </w:rPr>
        <w:t xml:space="preserve"> </w:t>
      </w:r>
      <w:r>
        <w:rPr>
          <w:i/>
        </w:rPr>
        <w:t>tank</w:t>
      </w:r>
      <w:r>
        <w:rPr>
          <w:i/>
          <w:spacing w:val="-4"/>
        </w:rPr>
        <w:t xml:space="preserve"> </w:t>
      </w:r>
      <w:r>
        <w:rPr>
          <w:i/>
        </w:rPr>
        <w:t>cracked</w:t>
      </w:r>
      <w:r>
        <w:rPr>
          <w:i/>
          <w:spacing w:val="-2"/>
        </w:rPr>
        <w:t xml:space="preserve"> </w:t>
      </w:r>
      <w:r>
        <w:rPr>
          <w:i/>
        </w:rPr>
        <w:t>or</w:t>
      </w:r>
      <w:r>
        <w:rPr>
          <w:i/>
          <w:spacing w:val="-1"/>
        </w:rPr>
        <w:t xml:space="preserve"> </w:t>
      </w:r>
      <w:r>
        <w:rPr>
          <w:i/>
        </w:rPr>
        <w:t xml:space="preserve">damaged? </w:t>
      </w:r>
      <w:r>
        <w:t>Deep</w:t>
      </w:r>
      <w:r>
        <w:rPr>
          <w:spacing w:val="-2"/>
        </w:rPr>
        <w:t xml:space="preserve"> </w:t>
      </w:r>
      <w:r>
        <w:t>cracks</w:t>
      </w:r>
      <w:r>
        <w:rPr>
          <w:spacing w:val="-4"/>
        </w:rPr>
        <w:t xml:space="preserve"> </w:t>
      </w:r>
      <w:r>
        <w:t>can</w:t>
      </w:r>
      <w:r>
        <w:rPr>
          <w:spacing w:val="-2"/>
        </w:rPr>
        <w:t xml:space="preserve"> </w:t>
      </w:r>
      <w:r>
        <w:t>allow</w:t>
      </w:r>
      <w:r>
        <w:rPr>
          <w:spacing w:val="-5"/>
        </w:rPr>
        <w:t xml:space="preserve"> </w:t>
      </w:r>
      <w:r>
        <w:t>contaminants</w:t>
      </w:r>
      <w:r>
        <w:rPr>
          <w:spacing w:val="-4"/>
        </w:rPr>
        <w:t xml:space="preserve"> </w:t>
      </w:r>
      <w:r>
        <w:t>to</w:t>
      </w:r>
      <w:r>
        <w:rPr>
          <w:spacing w:val="-4"/>
        </w:rPr>
        <w:t xml:space="preserve"> </w:t>
      </w:r>
      <w:r>
        <w:t>reach the rainwater stored in the tank.</w:t>
      </w:r>
    </w:p>
    <w:p w14:paraId="7605A91A" w14:textId="77777777" w:rsidR="000A4E28" w:rsidRDefault="000A4E28">
      <w:pPr>
        <w:pStyle w:val="BodyText"/>
        <w:spacing w:before="1"/>
      </w:pPr>
    </w:p>
    <w:p w14:paraId="52355343" w14:textId="77777777" w:rsidR="000A4E28" w:rsidRDefault="00000000">
      <w:pPr>
        <w:pStyle w:val="ListParagraph"/>
        <w:numPr>
          <w:ilvl w:val="0"/>
          <w:numId w:val="1"/>
        </w:numPr>
        <w:tabs>
          <w:tab w:val="left" w:pos="456"/>
        </w:tabs>
        <w:spacing w:before="1"/>
        <w:ind w:right="409" w:firstLine="0"/>
      </w:pPr>
      <w:r>
        <w:rPr>
          <w:i/>
        </w:rPr>
        <w:t>Is</w:t>
      </w:r>
      <w:r>
        <w:rPr>
          <w:i/>
          <w:spacing w:val="-5"/>
        </w:rPr>
        <w:t xml:space="preserve"> </w:t>
      </w:r>
      <w:r>
        <w:rPr>
          <w:i/>
        </w:rPr>
        <w:t>the</w:t>
      </w:r>
      <w:r>
        <w:rPr>
          <w:i/>
          <w:spacing w:val="-5"/>
        </w:rPr>
        <w:t xml:space="preserve"> </w:t>
      </w:r>
      <w:r>
        <w:rPr>
          <w:i/>
        </w:rPr>
        <w:t>tap</w:t>
      </w:r>
      <w:r>
        <w:rPr>
          <w:i/>
          <w:spacing w:val="-3"/>
        </w:rPr>
        <w:t xml:space="preserve"> </w:t>
      </w:r>
      <w:r>
        <w:rPr>
          <w:i/>
        </w:rPr>
        <w:t>leaking</w:t>
      </w:r>
      <w:r>
        <w:rPr>
          <w:i/>
          <w:spacing w:val="-5"/>
        </w:rPr>
        <w:t xml:space="preserve"> </w:t>
      </w:r>
      <w:r>
        <w:rPr>
          <w:i/>
        </w:rPr>
        <w:t>or</w:t>
      </w:r>
      <w:r>
        <w:rPr>
          <w:i/>
          <w:spacing w:val="-4"/>
        </w:rPr>
        <w:t xml:space="preserve"> </w:t>
      </w:r>
      <w:r>
        <w:rPr>
          <w:i/>
        </w:rPr>
        <w:t>broken?</w:t>
      </w:r>
      <w:r>
        <w:rPr>
          <w:i/>
          <w:spacing w:val="-1"/>
        </w:rPr>
        <w:t xml:space="preserve"> </w:t>
      </w:r>
      <w:r>
        <w:t>A</w:t>
      </w:r>
      <w:r>
        <w:rPr>
          <w:spacing w:val="-14"/>
        </w:rPr>
        <w:t xml:space="preserve"> </w:t>
      </w:r>
      <w:r>
        <w:t>broken</w:t>
      </w:r>
      <w:r>
        <w:rPr>
          <w:spacing w:val="-5"/>
        </w:rPr>
        <w:t xml:space="preserve"> </w:t>
      </w:r>
      <w:r>
        <w:t>tap</w:t>
      </w:r>
      <w:r>
        <w:rPr>
          <w:spacing w:val="-5"/>
        </w:rPr>
        <w:t xml:space="preserve"> </w:t>
      </w:r>
      <w:r>
        <w:t>can</w:t>
      </w:r>
      <w:r>
        <w:rPr>
          <w:spacing w:val="-5"/>
        </w:rPr>
        <w:t xml:space="preserve"> </w:t>
      </w:r>
      <w:r>
        <w:t>become</w:t>
      </w:r>
      <w:r>
        <w:rPr>
          <w:spacing w:val="-2"/>
        </w:rPr>
        <w:t xml:space="preserve"> </w:t>
      </w:r>
      <w:r>
        <w:t>a</w:t>
      </w:r>
      <w:r>
        <w:rPr>
          <w:spacing w:val="-5"/>
        </w:rPr>
        <w:t xml:space="preserve"> </w:t>
      </w:r>
      <w:r>
        <w:t>pathway</w:t>
      </w:r>
      <w:r>
        <w:rPr>
          <w:spacing w:val="-7"/>
        </w:rPr>
        <w:t xml:space="preserve"> </w:t>
      </w:r>
      <w:r>
        <w:t>for</w:t>
      </w:r>
      <w:r>
        <w:rPr>
          <w:spacing w:val="-4"/>
        </w:rPr>
        <w:t xml:space="preserve"> </w:t>
      </w:r>
      <w:r>
        <w:t>contaminants.</w:t>
      </w:r>
      <w:r>
        <w:rPr>
          <w:spacing w:val="-8"/>
        </w:rPr>
        <w:t xml:space="preserve"> </w:t>
      </w:r>
      <w:r>
        <w:t>You</w:t>
      </w:r>
      <w:r>
        <w:rPr>
          <w:spacing w:val="-3"/>
        </w:rPr>
        <w:t xml:space="preserve"> </w:t>
      </w:r>
      <w:r>
        <w:t>will</w:t>
      </w:r>
      <w:r>
        <w:rPr>
          <w:spacing w:val="-3"/>
        </w:rPr>
        <w:t xml:space="preserve"> </w:t>
      </w:r>
      <w:r>
        <w:t>need to check that any water around the tap is from a leak rather than from being spilled.</w:t>
      </w:r>
    </w:p>
    <w:p w14:paraId="62C82541" w14:textId="77777777" w:rsidR="000A4E28" w:rsidRDefault="00000000">
      <w:pPr>
        <w:pStyle w:val="ListParagraph"/>
        <w:numPr>
          <w:ilvl w:val="0"/>
          <w:numId w:val="1"/>
        </w:numPr>
        <w:tabs>
          <w:tab w:val="left" w:pos="456"/>
        </w:tabs>
        <w:spacing w:before="252"/>
        <w:ind w:right="448" w:firstLine="0"/>
      </w:pPr>
      <w:r>
        <w:rPr>
          <w:i/>
        </w:rPr>
        <w:t>Is</w:t>
      </w:r>
      <w:r>
        <w:rPr>
          <w:i/>
          <w:spacing w:val="-4"/>
        </w:rPr>
        <w:t xml:space="preserve"> </w:t>
      </w:r>
      <w:r>
        <w:rPr>
          <w:i/>
        </w:rPr>
        <w:t>the</w:t>
      </w:r>
      <w:r>
        <w:rPr>
          <w:i/>
          <w:spacing w:val="-4"/>
        </w:rPr>
        <w:t xml:space="preserve"> </w:t>
      </w:r>
      <w:r>
        <w:rPr>
          <w:i/>
        </w:rPr>
        <w:t>concrete</w:t>
      </w:r>
      <w:r>
        <w:rPr>
          <w:i/>
          <w:spacing w:val="-4"/>
        </w:rPr>
        <w:t xml:space="preserve"> </w:t>
      </w:r>
      <w:r>
        <w:rPr>
          <w:i/>
        </w:rPr>
        <w:t>floor</w:t>
      </w:r>
      <w:r>
        <w:rPr>
          <w:i/>
          <w:spacing w:val="-3"/>
        </w:rPr>
        <w:t xml:space="preserve"> </w:t>
      </w:r>
      <w:r>
        <w:rPr>
          <w:i/>
        </w:rPr>
        <w:t>under</w:t>
      </w:r>
      <w:r>
        <w:rPr>
          <w:i/>
          <w:spacing w:val="-3"/>
        </w:rPr>
        <w:t xml:space="preserve"> </w:t>
      </w:r>
      <w:r>
        <w:rPr>
          <w:i/>
        </w:rPr>
        <w:t>the</w:t>
      </w:r>
      <w:r>
        <w:rPr>
          <w:i/>
          <w:spacing w:val="-4"/>
        </w:rPr>
        <w:t xml:space="preserve"> </w:t>
      </w:r>
      <w:r>
        <w:rPr>
          <w:i/>
        </w:rPr>
        <w:t>tap</w:t>
      </w:r>
      <w:r>
        <w:rPr>
          <w:i/>
          <w:spacing w:val="-4"/>
        </w:rPr>
        <w:t xml:space="preserve"> </w:t>
      </w:r>
      <w:r>
        <w:rPr>
          <w:i/>
        </w:rPr>
        <w:t>missing,</w:t>
      </w:r>
      <w:r>
        <w:rPr>
          <w:i/>
          <w:spacing w:val="-3"/>
        </w:rPr>
        <w:t xml:space="preserve"> </w:t>
      </w:r>
      <w:r>
        <w:rPr>
          <w:i/>
        </w:rPr>
        <w:t>broken</w:t>
      </w:r>
      <w:r>
        <w:rPr>
          <w:i/>
          <w:spacing w:val="-2"/>
        </w:rPr>
        <w:t xml:space="preserve"> </w:t>
      </w:r>
      <w:r>
        <w:rPr>
          <w:i/>
        </w:rPr>
        <w:t>or</w:t>
      </w:r>
      <w:r>
        <w:rPr>
          <w:i/>
          <w:spacing w:val="-3"/>
        </w:rPr>
        <w:t xml:space="preserve"> </w:t>
      </w:r>
      <w:r>
        <w:rPr>
          <w:i/>
        </w:rPr>
        <w:t xml:space="preserve">dirty? </w:t>
      </w:r>
      <w:r>
        <w:t>Missing or</w:t>
      </w:r>
      <w:r>
        <w:rPr>
          <w:spacing w:val="-6"/>
        </w:rPr>
        <w:t xml:space="preserve"> </w:t>
      </w:r>
      <w:r>
        <w:t>broken</w:t>
      </w:r>
      <w:r>
        <w:rPr>
          <w:spacing w:val="-2"/>
        </w:rPr>
        <w:t xml:space="preserve"> </w:t>
      </w:r>
      <w:r>
        <w:t>drainage</w:t>
      </w:r>
      <w:r>
        <w:rPr>
          <w:spacing w:val="-4"/>
        </w:rPr>
        <w:t xml:space="preserve"> </w:t>
      </w:r>
      <w:r>
        <w:t>under</w:t>
      </w:r>
      <w:r>
        <w:rPr>
          <w:spacing w:val="-5"/>
        </w:rPr>
        <w:t xml:space="preserve"> </w:t>
      </w:r>
      <w:r>
        <w:t>the tap can lead to pools of water collecting which pose a risk.</w:t>
      </w:r>
    </w:p>
    <w:p w14:paraId="334A0861" w14:textId="77777777" w:rsidR="000A4E28" w:rsidRDefault="00000000">
      <w:pPr>
        <w:pStyle w:val="ListParagraph"/>
        <w:numPr>
          <w:ilvl w:val="0"/>
          <w:numId w:val="1"/>
        </w:numPr>
        <w:tabs>
          <w:tab w:val="left" w:pos="456"/>
        </w:tabs>
        <w:spacing w:before="253"/>
        <w:ind w:right="394" w:firstLine="0"/>
      </w:pPr>
      <w:r>
        <w:rPr>
          <w:i/>
        </w:rPr>
        <w:t>Is</w:t>
      </w:r>
      <w:r>
        <w:rPr>
          <w:i/>
          <w:spacing w:val="-4"/>
        </w:rPr>
        <w:t xml:space="preserve"> </w:t>
      </w:r>
      <w:r>
        <w:rPr>
          <w:i/>
        </w:rPr>
        <w:t>the</w:t>
      </w:r>
      <w:r>
        <w:rPr>
          <w:i/>
          <w:spacing w:val="-4"/>
        </w:rPr>
        <w:t xml:space="preserve"> </w:t>
      </w:r>
      <w:r>
        <w:rPr>
          <w:i/>
        </w:rPr>
        <w:t>water</w:t>
      </w:r>
      <w:r>
        <w:rPr>
          <w:i/>
          <w:spacing w:val="-3"/>
        </w:rPr>
        <w:t xml:space="preserve"> </w:t>
      </w:r>
      <w:r>
        <w:rPr>
          <w:i/>
        </w:rPr>
        <w:t>collection</w:t>
      </w:r>
      <w:r>
        <w:rPr>
          <w:i/>
          <w:spacing w:val="-4"/>
        </w:rPr>
        <w:t xml:space="preserve"> </w:t>
      </w:r>
      <w:r>
        <w:rPr>
          <w:i/>
        </w:rPr>
        <w:t>area</w:t>
      </w:r>
      <w:r>
        <w:rPr>
          <w:i/>
          <w:spacing w:val="-2"/>
        </w:rPr>
        <w:t xml:space="preserve"> </w:t>
      </w:r>
      <w:r>
        <w:rPr>
          <w:i/>
        </w:rPr>
        <w:t>inadequately</w:t>
      </w:r>
      <w:r>
        <w:rPr>
          <w:i/>
          <w:spacing w:val="-4"/>
        </w:rPr>
        <w:t xml:space="preserve"> </w:t>
      </w:r>
      <w:r>
        <w:rPr>
          <w:i/>
        </w:rPr>
        <w:t>drained?</w:t>
      </w:r>
      <w:r>
        <w:rPr>
          <w:i/>
          <w:spacing w:val="-1"/>
        </w:rPr>
        <w:t xml:space="preserve"> </w:t>
      </w:r>
      <w:r>
        <w:t>If water</w:t>
      </w:r>
      <w:r>
        <w:rPr>
          <w:spacing w:val="-3"/>
        </w:rPr>
        <w:t xml:space="preserve"> </w:t>
      </w:r>
      <w:r>
        <w:t>does</w:t>
      </w:r>
      <w:r>
        <w:rPr>
          <w:spacing w:val="-2"/>
        </w:rPr>
        <w:t xml:space="preserve"> </w:t>
      </w:r>
      <w:r>
        <w:t>not drain</w:t>
      </w:r>
      <w:r>
        <w:rPr>
          <w:spacing w:val="-2"/>
        </w:rPr>
        <w:t xml:space="preserve"> </w:t>
      </w:r>
      <w:r>
        <w:t>away</w:t>
      </w:r>
      <w:r>
        <w:rPr>
          <w:spacing w:val="-4"/>
        </w:rPr>
        <w:t xml:space="preserve"> </w:t>
      </w:r>
      <w:r>
        <w:t>from</w:t>
      </w:r>
      <w:r>
        <w:rPr>
          <w:spacing w:val="-3"/>
        </w:rPr>
        <w:t xml:space="preserve"> </w:t>
      </w:r>
      <w:r>
        <w:t>the</w:t>
      </w:r>
      <w:r>
        <w:rPr>
          <w:spacing w:val="-2"/>
        </w:rPr>
        <w:t xml:space="preserve"> </w:t>
      </w:r>
      <w:r>
        <w:t>collection area, then water (possibly contaminated) could backflow into the water source or the soil can erode away and cause damage to the tank.</w:t>
      </w:r>
    </w:p>
    <w:p w14:paraId="3A303BF1" w14:textId="77777777" w:rsidR="000A4E28" w:rsidRDefault="000A4E28">
      <w:pPr>
        <w:pStyle w:val="BodyText"/>
        <w:spacing w:before="1"/>
      </w:pPr>
    </w:p>
    <w:p w14:paraId="67786A0F" w14:textId="77777777" w:rsidR="000A4E28" w:rsidRDefault="00000000">
      <w:pPr>
        <w:pStyle w:val="ListParagraph"/>
        <w:numPr>
          <w:ilvl w:val="0"/>
          <w:numId w:val="1"/>
        </w:numPr>
        <w:tabs>
          <w:tab w:val="left" w:pos="456"/>
        </w:tabs>
        <w:ind w:right="284" w:firstLine="0"/>
      </w:pPr>
      <w:r>
        <w:rPr>
          <w:i/>
        </w:rPr>
        <w:t>Is</w:t>
      </w:r>
      <w:r>
        <w:rPr>
          <w:i/>
          <w:spacing w:val="-3"/>
        </w:rPr>
        <w:t xml:space="preserve"> </w:t>
      </w:r>
      <w:r>
        <w:rPr>
          <w:i/>
        </w:rPr>
        <w:t>there</w:t>
      </w:r>
      <w:r>
        <w:rPr>
          <w:i/>
          <w:spacing w:val="-3"/>
        </w:rPr>
        <w:t xml:space="preserve"> </w:t>
      </w:r>
      <w:r>
        <w:rPr>
          <w:i/>
        </w:rPr>
        <w:t>any</w:t>
      </w:r>
      <w:r>
        <w:rPr>
          <w:i/>
          <w:spacing w:val="-3"/>
        </w:rPr>
        <w:t xml:space="preserve"> </w:t>
      </w:r>
      <w:r>
        <w:rPr>
          <w:i/>
        </w:rPr>
        <w:t>source</w:t>
      </w:r>
      <w:r>
        <w:rPr>
          <w:i/>
          <w:spacing w:val="-3"/>
        </w:rPr>
        <w:t xml:space="preserve"> </w:t>
      </w:r>
      <w:r>
        <w:rPr>
          <w:i/>
        </w:rPr>
        <w:t>of contamination</w:t>
      </w:r>
      <w:r>
        <w:rPr>
          <w:i/>
          <w:spacing w:val="-1"/>
        </w:rPr>
        <w:t xml:space="preserve"> </w:t>
      </w:r>
      <w:r>
        <w:rPr>
          <w:i/>
        </w:rPr>
        <w:t>around</w:t>
      </w:r>
      <w:r>
        <w:rPr>
          <w:i/>
          <w:spacing w:val="-4"/>
        </w:rPr>
        <w:t xml:space="preserve"> </w:t>
      </w:r>
      <w:r>
        <w:rPr>
          <w:i/>
        </w:rPr>
        <w:t>the</w:t>
      </w:r>
      <w:r>
        <w:rPr>
          <w:i/>
          <w:spacing w:val="-1"/>
        </w:rPr>
        <w:t xml:space="preserve"> </w:t>
      </w:r>
      <w:r>
        <w:rPr>
          <w:i/>
        </w:rPr>
        <w:t>tank</w:t>
      </w:r>
      <w:r>
        <w:rPr>
          <w:i/>
          <w:spacing w:val="-3"/>
        </w:rPr>
        <w:t xml:space="preserve"> </w:t>
      </w:r>
      <w:r>
        <w:rPr>
          <w:i/>
        </w:rPr>
        <w:t>or</w:t>
      </w:r>
      <w:r>
        <w:rPr>
          <w:i/>
          <w:spacing w:val="-5"/>
        </w:rPr>
        <w:t xml:space="preserve"> </w:t>
      </w:r>
      <w:r>
        <w:rPr>
          <w:i/>
        </w:rPr>
        <w:t>water collection</w:t>
      </w:r>
      <w:r>
        <w:rPr>
          <w:i/>
          <w:spacing w:val="-3"/>
        </w:rPr>
        <w:t xml:space="preserve"> </w:t>
      </w:r>
      <w:r>
        <w:rPr>
          <w:i/>
        </w:rPr>
        <w:t xml:space="preserve">area? </w:t>
      </w:r>
      <w:r>
        <w:t>Feces,</w:t>
      </w:r>
      <w:r>
        <w:rPr>
          <w:spacing w:val="-4"/>
        </w:rPr>
        <w:t xml:space="preserve"> </w:t>
      </w:r>
      <w:r>
        <w:t>garbage</w:t>
      </w:r>
      <w:r>
        <w:rPr>
          <w:spacing w:val="-1"/>
        </w:rPr>
        <w:t xml:space="preserve"> </w:t>
      </w:r>
      <w:r>
        <w:t>and other waste are a risk to the water quality.</w:t>
      </w:r>
    </w:p>
    <w:p w14:paraId="1189B5AB" w14:textId="77777777" w:rsidR="000A4E28" w:rsidRDefault="00000000">
      <w:pPr>
        <w:pStyle w:val="ListParagraph"/>
        <w:numPr>
          <w:ilvl w:val="0"/>
          <w:numId w:val="1"/>
        </w:numPr>
        <w:tabs>
          <w:tab w:val="left" w:pos="577"/>
        </w:tabs>
        <w:spacing w:before="252"/>
        <w:ind w:right="370" w:firstLine="0"/>
      </w:pPr>
      <w:r>
        <w:rPr>
          <w:i/>
        </w:rPr>
        <w:t>Is</w:t>
      </w:r>
      <w:r>
        <w:rPr>
          <w:i/>
          <w:spacing w:val="-1"/>
        </w:rPr>
        <w:t xml:space="preserve"> </w:t>
      </w:r>
      <w:r>
        <w:rPr>
          <w:i/>
        </w:rPr>
        <w:t>a</w:t>
      </w:r>
      <w:r>
        <w:rPr>
          <w:i/>
          <w:spacing w:val="-4"/>
        </w:rPr>
        <w:t xml:space="preserve"> </w:t>
      </w:r>
      <w:r>
        <w:rPr>
          <w:i/>
        </w:rPr>
        <w:t>bucket in</w:t>
      </w:r>
      <w:r>
        <w:rPr>
          <w:i/>
          <w:spacing w:val="-2"/>
        </w:rPr>
        <w:t xml:space="preserve"> </w:t>
      </w:r>
      <w:r>
        <w:rPr>
          <w:i/>
        </w:rPr>
        <w:t>use</w:t>
      </w:r>
      <w:r>
        <w:rPr>
          <w:i/>
          <w:spacing w:val="-2"/>
        </w:rPr>
        <w:t xml:space="preserve"> </w:t>
      </w:r>
      <w:r>
        <w:rPr>
          <w:i/>
        </w:rPr>
        <w:t>and</w:t>
      </w:r>
      <w:r>
        <w:rPr>
          <w:i/>
          <w:spacing w:val="-2"/>
        </w:rPr>
        <w:t xml:space="preserve"> </w:t>
      </w:r>
      <w:r>
        <w:rPr>
          <w:i/>
        </w:rPr>
        <w:t>left</w:t>
      </w:r>
      <w:r>
        <w:rPr>
          <w:i/>
          <w:spacing w:val="-3"/>
        </w:rPr>
        <w:t xml:space="preserve"> </w:t>
      </w:r>
      <w:r>
        <w:rPr>
          <w:i/>
        </w:rPr>
        <w:t>in</w:t>
      </w:r>
      <w:r>
        <w:rPr>
          <w:i/>
          <w:spacing w:val="-2"/>
        </w:rPr>
        <w:t xml:space="preserve"> </w:t>
      </w:r>
      <w:r>
        <w:rPr>
          <w:i/>
        </w:rPr>
        <w:t>a</w:t>
      </w:r>
      <w:r>
        <w:rPr>
          <w:i/>
          <w:spacing w:val="-4"/>
        </w:rPr>
        <w:t xml:space="preserve"> </w:t>
      </w:r>
      <w:r>
        <w:rPr>
          <w:i/>
        </w:rPr>
        <w:t>place</w:t>
      </w:r>
      <w:r>
        <w:rPr>
          <w:i/>
          <w:spacing w:val="-4"/>
        </w:rPr>
        <w:t xml:space="preserve"> </w:t>
      </w:r>
      <w:r>
        <w:rPr>
          <w:i/>
        </w:rPr>
        <w:t>where</w:t>
      </w:r>
      <w:r>
        <w:rPr>
          <w:i/>
          <w:spacing w:val="-4"/>
        </w:rPr>
        <w:t xml:space="preserve"> </w:t>
      </w:r>
      <w:r>
        <w:rPr>
          <w:i/>
        </w:rPr>
        <w:t>it</w:t>
      </w:r>
      <w:r>
        <w:rPr>
          <w:i/>
          <w:spacing w:val="-3"/>
        </w:rPr>
        <w:t xml:space="preserve"> </w:t>
      </w:r>
      <w:r>
        <w:rPr>
          <w:i/>
        </w:rPr>
        <w:t>may</w:t>
      </w:r>
      <w:r>
        <w:rPr>
          <w:i/>
          <w:spacing w:val="-2"/>
        </w:rPr>
        <w:t xml:space="preserve"> </w:t>
      </w:r>
      <w:r>
        <w:rPr>
          <w:i/>
        </w:rPr>
        <w:t>become</w:t>
      </w:r>
      <w:r>
        <w:rPr>
          <w:i/>
          <w:spacing w:val="-4"/>
        </w:rPr>
        <w:t xml:space="preserve"> </w:t>
      </w:r>
      <w:r>
        <w:rPr>
          <w:i/>
        </w:rPr>
        <w:t xml:space="preserve">contaminated? </w:t>
      </w:r>
      <w:r>
        <w:t>Buckets,</w:t>
      </w:r>
      <w:r>
        <w:rPr>
          <w:spacing w:val="-3"/>
        </w:rPr>
        <w:t xml:space="preserve"> </w:t>
      </w:r>
      <w:r>
        <w:t>cups</w:t>
      </w:r>
      <w:r>
        <w:rPr>
          <w:spacing w:val="-1"/>
        </w:rPr>
        <w:t xml:space="preserve"> </w:t>
      </w:r>
      <w:r>
        <w:t>or</w:t>
      </w:r>
      <w:r>
        <w:rPr>
          <w:spacing w:val="-1"/>
        </w:rPr>
        <w:t xml:space="preserve"> </w:t>
      </w:r>
      <w:r>
        <w:t>other devices used to collect water need to be properly stored and kept clean so that safe drinking water does become contaminated.</w:t>
      </w:r>
    </w:p>
    <w:p w14:paraId="6B0B0A08" w14:textId="77777777" w:rsidR="000A4E28" w:rsidRDefault="000A4E28">
      <w:pPr>
        <w:pStyle w:val="BodyText"/>
      </w:pPr>
    </w:p>
    <w:p w14:paraId="218CB57E" w14:textId="77777777" w:rsidR="000A4E28" w:rsidRDefault="000A4E28">
      <w:pPr>
        <w:pStyle w:val="BodyText"/>
      </w:pPr>
    </w:p>
    <w:p w14:paraId="2E1B5B7F" w14:textId="77777777" w:rsidR="000A4E28" w:rsidRDefault="000A4E28">
      <w:pPr>
        <w:pStyle w:val="BodyText"/>
      </w:pPr>
    </w:p>
    <w:p w14:paraId="6A91DDDE" w14:textId="77777777" w:rsidR="000A4E28" w:rsidRDefault="000A4E28">
      <w:pPr>
        <w:pStyle w:val="BodyText"/>
        <w:spacing w:before="208"/>
      </w:pPr>
    </w:p>
    <w:p w14:paraId="78F97978" w14:textId="77777777" w:rsidR="000A4E28" w:rsidRDefault="00000000">
      <w:pPr>
        <w:spacing w:before="1"/>
        <w:ind w:left="212"/>
        <w:rPr>
          <w:sz w:val="18"/>
        </w:rPr>
      </w:pPr>
      <w:r>
        <w:rPr>
          <w:sz w:val="18"/>
        </w:rPr>
        <w:t>Sanitary</w:t>
      </w:r>
      <w:r>
        <w:rPr>
          <w:spacing w:val="-6"/>
          <w:sz w:val="18"/>
        </w:rPr>
        <w:t xml:space="preserve"> </w:t>
      </w:r>
      <w:r>
        <w:rPr>
          <w:sz w:val="18"/>
        </w:rPr>
        <w:t>Inspection</w:t>
      </w:r>
      <w:r>
        <w:rPr>
          <w:spacing w:val="-3"/>
          <w:sz w:val="18"/>
        </w:rPr>
        <w:t xml:space="preserve"> </w:t>
      </w:r>
      <w:r>
        <w:rPr>
          <w:sz w:val="18"/>
        </w:rPr>
        <w:t>Form</w:t>
      </w:r>
      <w:r>
        <w:rPr>
          <w:spacing w:val="-4"/>
          <w:sz w:val="18"/>
        </w:rPr>
        <w:t xml:space="preserve"> </w:t>
      </w:r>
      <w:r>
        <w:rPr>
          <w:sz w:val="18"/>
        </w:rPr>
        <w:t>adapted</w:t>
      </w:r>
      <w:r>
        <w:rPr>
          <w:spacing w:val="-3"/>
          <w:sz w:val="18"/>
        </w:rPr>
        <w:t xml:space="preserve"> </w:t>
      </w:r>
      <w:r>
        <w:rPr>
          <w:spacing w:val="-4"/>
          <w:sz w:val="18"/>
        </w:rPr>
        <w:t>from:</w:t>
      </w:r>
    </w:p>
    <w:p w14:paraId="15B5D90C" w14:textId="77777777" w:rsidR="000A4E28" w:rsidRDefault="000A4E28">
      <w:pPr>
        <w:pStyle w:val="BodyText"/>
        <w:spacing w:before="1"/>
        <w:rPr>
          <w:sz w:val="18"/>
        </w:rPr>
      </w:pPr>
    </w:p>
    <w:p w14:paraId="7C545CED" w14:textId="77777777" w:rsidR="000A4E28" w:rsidRDefault="00000000">
      <w:pPr>
        <w:ind w:left="212"/>
        <w:rPr>
          <w:sz w:val="18"/>
        </w:rPr>
      </w:pPr>
      <w:r>
        <w:rPr>
          <w:sz w:val="18"/>
        </w:rPr>
        <w:t>World Health Organization (2012). Rapid</w:t>
      </w:r>
      <w:r>
        <w:rPr>
          <w:spacing w:val="-2"/>
          <w:sz w:val="18"/>
        </w:rPr>
        <w:t xml:space="preserve"> </w:t>
      </w:r>
      <w:r>
        <w:rPr>
          <w:sz w:val="18"/>
        </w:rPr>
        <w:t>Assessment of Drinking-Water Quality:</w:t>
      </w:r>
      <w:r>
        <w:rPr>
          <w:spacing w:val="-2"/>
          <w:sz w:val="18"/>
        </w:rPr>
        <w:t xml:space="preserve"> </w:t>
      </w:r>
      <w:r>
        <w:rPr>
          <w:sz w:val="18"/>
        </w:rPr>
        <w:t>A</w:t>
      </w:r>
      <w:r>
        <w:rPr>
          <w:spacing w:val="-7"/>
          <w:sz w:val="18"/>
        </w:rPr>
        <w:t xml:space="preserve"> </w:t>
      </w:r>
      <w:r>
        <w:rPr>
          <w:sz w:val="18"/>
        </w:rPr>
        <w:t>Handbook for Implementation. WHO, Geneva,</w:t>
      </w:r>
      <w:r>
        <w:rPr>
          <w:spacing w:val="-15"/>
          <w:sz w:val="18"/>
        </w:rPr>
        <w:t xml:space="preserve"> </w:t>
      </w:r>
      <w:r>
        <w:rPr>
          <w:sz w:val="18"/>
        </w:rPr>
        <w:t>Switzerland.</w:t>
      </w:r>
      <w:r>
        <w:rPr>
          <w:spacing w:val="-12"/>
          <w:sz w:val="18"/>
        </w:rPr>
        <w:t xml:space="preserve"> </w:t>
      </w:r>
      <w:r>
        <w:rPr>
          <w:sz w:val="18"/>
        </w:rPr>
        <w:t>Available</w:t>
      </w:r>
      <w:r>
        <w:rPr>
          <w:spacing w:val="-13"/>
          <w:sz w:val="18"/>
        </w:rPr>
        <w:t xml:space="preserve"> </w:t>
      </w:r>
      <w:r>
        <w:rPr>
          <w:sz w:val="18"/>
        </w:rPr>
        <w:t>at:</w:t>
      </w:r>
      <w:r>
        <w:rPr>
          <w:spacing w:val="-12"/>
          <w:sz w:val="18"/>
        </w:rPr>
        <w:t xml:space="preserve"> </w:t>
      </w:r>
      <w:hyperlink r:id="rId390">
        <w:r>
          <w:rPr>
            <w:sz w:val="18"/>
            <w:u w:val="single"/>
          </w:rPr>
          <w:t>www.who.int/water_sanitation_health/publications/2012/rapid_assessment/en/index.html</w:t>
        </w:r>
      </w:hyperlink>
    </w:p>
    <w:p w14:paraId="4B7DD972" w14:textId="77777777" w:rsidR="000A4E28" w:rsidRDefault="00000000">
      <w:pPr>
        <w:spacing w:before="206"/>
        <w:ind w:left="212" w:right="496"/>
        <w:rPr>
          <w:sz w:val="18"/>
        </w:rPr>
      </w:pPr>
      <w:r>
        <w:rPr>
          <w:sz w:val="18"/>
        </w:rPr>
        <w:t>World</w:t>
      </w:r>
      <w:r>
        <w:rPr>
          <w:spacing w:val="-6"/>
          <w:sz w:val="18"/>
        </w:rPr>
        <w:t xml:space="preserve"> </w:t>
      </w:r>
      <w:r>
        <w:rPr>
          <w:sz w:val="18"/>
        </w:rPr>
        <w:t>Health</w:t>
      </w:r>
      <w:r>
        <w:rPr>
          <w:spacing w:val="-4"/>
          <w:sz w:val="18"/>
        </w:rPr>
        <w:t xml:space="preserve"> </w:t>
      </w:r>
      <w:r>
        <w:rPr>
          <w:sz w:val="18"/>
        </w:rPr>
        <w:t>Organization</w:t>
      </w:r>
      <w:r>
        <w:rPr>
          <w:spacing w:val="-4"/>
          <w:sz w:val="18"/>
        </w:rPr>
        <w:t xml:space="preserve"> </w:t>
      </w:r>
      <w:r>
        <w:rPr>
          <w:sz w:val="18"/>
        </w:rPr>
        <w:t>(2005).</w:t>
      </w:r>
      <w:r>
        <w:rPr>
          <w:spacing w:val="-8"/>
          <w:sz w:val="18"/>
        </w:rPr>
        <w:t xml:space="preserve"> </w:t>
      </w:r>
      <w:r>
        <w:rPr>
          <w:sz w:val="18"/>
        </w:rPr>
        <w:t>Water</w:t>
      </w:r>
      <w:r>
        <w:rPr>
          <w:spacing w:val="-4"/>
          <w:sz w:val="18"/>
        </w:rPr>
        <w:t xml:space="preserve"> </w:t>
      </w:r>
      <w:r>
        <w:rPr>
          <w:sz w:val="18"/>
        </w:rPr>
        <w:t>Safety</w:t>
      </w:r>
      <w:r>
        <w:rPr>
          <w:spacing w:val="-5"/>
          <w:sz w:val="18"/>
        </w:rPr>
        <w:t xml:space="preserve"> </w:t>
      </w:r>
      <w:r>
        <w:rPr>
          <w:sz w:val="18"/>
        </w:rPr>
        <w:t>Plans:</w:t>
      </w:r>
      <w:r>
        <w:rPr>
          <w:spacing w:val="-4"/>
          <w:sz w:val="18"/>
        </w:rPr>
        <w:t xml:space="preserve"> </w:t>
      </w:r>
      <w:r>
        <w:rPr>
          <w:sz w:val="18"/>
        </w:rPr>
        <w:t>Managing</w:t>
      </w:r>
      <w:r>
        <w:rPr>
          <w:spacing w:val="-4"/>
          <w:sz w:val="18"/>
        </w:rPr>
        <w:t xml:space="preserve"> </w:t>
      </w:r>
      <w:r>
        <w:rPr>
          <w:sz w:val="18"/>
        </w:rPr>
        <w:t>Drinking-Water</w:t>
      </w:r>
      <w:r>
        <w:rPr>
          <w:spacing w:val="-4"/>
          <w:sz w:val="18"/>
        </w:rPr>
        <w:t xml:space="preserve"> </w:t>
      </w:r>
      <w:r>
        <w:rPr>
          <w:sz w:val="18"/>
        </w:rPr>
        <w:t>Quality</w:t>
      </w:r>
      <w:r>
        <w:rPr>
          <w:spacing w:val="-5"/>
          <w:sz w:val="18"/>
        </w:rPr>
        <w:t xml:space="preserve"> </w:t>
      </w:r>
      <w:r>
        <w:rPr>
          <w:sz w:val="18"/>
        </w:rPr>
        <w:t>from</w:t>
      </w:r>
      <w:r>
        <w:rPr>
          <w:spacing w:val="-3"/>
          <w:sz w:val="18"/>
        </w:rPr>
        <w:t xml:space="preserve"> </w:t>
      </w:r>
      <w:r>
        <w:rPr>
          <w:sz w:val="18"/>
        </w:rPr>
        <w:t>Catchment</w:t>
      </w:r>
      <w:r>
        <w:rPr>
          <w:spacing w:val="-4"/>
          <w:sz w:val="18"/>
        </w:rPr>
        <w:t xml:space="preserve"> </w:t>
      </w:r>
      <w:r>
        <w:rPr>
          <w:sz w:val="18"/>
        </w:rPr>
        <w:t>to</w:t>
      </w:r>
      <w:r>
        <w:rPr>
          <w:spacing w:val="-4"/>
          <w:sz w:val="18"/>
        </w:rPr>
        <w:t xml:space="preserve"> </w:t>
      </w:r>
      <w:r>
        <w:rPr>
          <w:sz w:val="18"/>
        </w:rPr>
        <w:t xml:space="preserve">Consumer. WHO, Geneva Switzerland. Available at: </w:t>
      </w:r>
      <w:hyperlink r:id="rId391">
        <w:r>
          <w:rPr>
            <w:sz w:val="18"/>
            <w:u w:val="single"/>
          </w:rPr>
          <w:t>www.who.int/water_sanitation_health/dwq/wsp0506/en/index.html</w:t>
        </w:r>
      </w:hyperlink>
    </w:p>
    <w:p w14:paraId="360BD33D" w14:textId="77777777" w:rsidR="000A4E28" w:rsidRDefault="000A4E28">
      <w:pPr>
        <w:pStyle w:val="BodyText"/>
        <w:rPr>
          <w:sz w:val="18"/>
        </w:rPr>
      </w:pPr>
    </w:p>
    <w:p w14:paraId="7EB3A96B" w14:textId="77777777" w:rsidR="000A4E28" w:rsidRDefault="00000000">
      <w:pPr>
        <w:ind w:left="212" w:right="145"/>
        <w:rPr>
          <w:sz w:val="18"/>
        </w:rPr>
      </w:pPr>
      <w:r>
        <w:rPr>
          <w:sz w:val="18"/>
        </w:rPr>
        <w:t>World</w:t>
      </w:r>
      <w:r>
        <w:rPr>
          <w:spacing w:val="-7"/>
          <w:sz w:val="18"/>
        </w:rPr>
        <w:t xml:space="preserve"> </w:t>
      </w:r>
      <w:r>
        <w:rPr>
          <w:sz w:val="18"/>
        </w:rPr>
        <w:t>Health</w:t>
      </w:r>
      <w:r>
        <w:rPr>
          <w:spacing w:val="-5"/>
          <w:sz w:val="18"/>
        </w:rPr>
        <w:t xml:space="preserve"> </w:t>
      </w:r>
      <w:r>
        <w:rPr>
          <w:sz w:val="18"/>
        </w:rPr>
        <w:t>Organization</w:t>
      </w:r>
      <w:r>
        <w:rPr>
          <w:spacing w:val="-5"/>
          <w:sz w:val="18"/>
        </w:rPr>
        <w:t xml:space="preserve"> </w:t>
      </w:r>
      <w:r>
        <w:rPr>
          <w:sz w:val="18"/>
        </w:rPr>
        <w:t>(1997).</w:t>
      </w:r>
      <w:r>
        <w:rPr>
          <w:spacing w:val="-5"/>
          <w:sz w:val="18"/>
        </w:rPr>
        <w:t xml:space="preserve"> </w:t>
      </w:r>
      <w:r>
        <w:rPr>
          <w:sz w:val="18"/>
        </w:rPr>
        <w:t>Guidelines</w:t>
      </w:r>
      <w:r>
        <w:rPr>
          <w:spacing w:val="-4"/>
          <w:sz w:val="18"/>
        </w:rPr>
        <w:t xml:space="preserve"> </w:t>
      </w:r>
      <w:r>
        <w:rPr>
          <w:sz w:val="18"/>
        </w:rPr>
        <w:t>for</w:t>
      </w:r>
      <w:r>
        <w:rPr>
          <w:spacing w:val="-5"/>
          <w:sz w:val="18"/>
        </w:rPr>
        <w:t xml:space="preserve"> </w:t>
      </w:r>
      <w:r>
        <w:rPr>
          <w:sz w:val="18"/>
        </w:rPr>
        <w:t>Drinking</w:t>
      </w:r>
      <w:r>
        <w:rPr>
          <w:spacing w:val="-9"/>
          <w:sz w:val="18"/>
        </w:rPr>
        <w:t xml:space="preserve"> </w:t>
      </w:r>
      <w:r>
        <w:rPr>
          <w:sz w:val="18"/>
        </w:rPr>
        <w:t>Water</w:t>
      </w:r>
      <w:r>
        <w:rPr>
          <w:spacing w:val="-5"/>
          <w:sz w:val="18"/>
        </w:rPr>
        <w:t xml:space="preserve"> </w:t>
      </w:r>
      <w:r>
        <w:rPr>
          <w:sz w:val="18"/>
        </w:rPr>
        <w:t>Quality,</w:t>
      </w:r>
      <w:r>
        <w:rPr>
          <w:spacing w:val="-5"/>
          <w:sz w:val="18"/>
        </w:rPr>
        <w:t xml:space="preserve"> </w:t>
      </w:r>
      <w:r>
        <w:rPr>
          <w:sz w:val="18"/>
        </w:rPr>
        <w:t>Second</w:t>
      </w:r>
      <w:r>
        <w:rPr>
          <w:spacing w:val="-5"/>
          <w:sz w:val="18"/>
        </w:rPr>
        <w:t xml:space="preserve"> </w:t>
      </w:r>
      <w:r>
        <w:rPr>
          <w:sz w:val="18"/>
        </w:rPr>
        <w:t>Edition,</w:t>
      </w:r>
      <w:r>
        <w:rPr>
          <w:spacing w:val="-5"/>
          <w:sz w:val="18"/>
        </w:rPr>
        <w:t xml:space="preserve"> </w:t>
      </w:r>
      <w:r>
        <w:rPr>
          <w:sz w:val="18"/>
        </w:rPr>
        <w:t>Volume</w:t>
      </w:r>
      <w:r>
        <w:rPr>
          <w:spacing w:val="-5"/>
          <w:sz w:val="18"/>
        </w:rPr>
        <w:t xml:space="preserve"> </w:t>
      </w:r>
      <w:r>
        <w:rPr>
          <w:sz w:val="18"/>
        </w:rPr>
        <w:t>3,</w:t>
      </w:r>
      <w:r>
        <w:rPr>
          <w:spacing w:val="-5"/>
          <w:sz w:val="18"/>
        </w:rPr>
        <w:t xml:space="preserve"> </w:t>
      </w:r>
      <w:r>
        <w:rPr>
          <w:sz w:val="18"/>
        </w:rPr>
        <w:t>Surveillance</w:t>
      </w:r>
      <w:r>
        <w:rPr>
          <w:spacing w:val="-5"/>
          <w:sz w:val="18"/>
        </w:rPr>
        <w:t xml:space="preserve"> </w:t>
      </w:r>
      <w:r>
        <w:rPr>
          <w:sz w:val="18"/>
        </w:rPr>
        <w:t>and</w:t>
      </w:r>
      <w:r>
        <w:rPr>
          <w:spacing w:val="-5"/>
          <w:sz w:val="18"/>
        </w:rPr>
        <w:t xml:space="preserve"> </w:t>
      </w:r>
      <w:r>
        <w:rPr>
          <w:sz w:val="18"/>
        </w:rPr>
        <w:t xml:space="preserve">Control of Community Supplies. WHO, Geneva, Switzerland. Available at: </w:t>
      </w:r>
      <w:hyperlink r:id="rId392">
        <w:r>
          <w:rPr>
            <w:spacing w:val="-2"/>
            <w:sz w:val="18"/>
            <w:u w:val="single"/>
          </w:rPr>
          <w:t>www.who.int/water_sanitation_health/dwq/gdwq2v1/en/index2.html</w:t>
        </w:r>
      </w:hyperlink>
    </w:p>
    <w:p w14:paraId="4D775B0B" w14:textId="77777777" w:rsidR="000A4E28" w:rsidRDefault="000A4E28">
      <w:pPr>
        <w:rPr>
          <w:sz w:val="18"/>
        </w:rPr>
        <w:sectPr w:rsidR="000A4E28">
          <w:headerReference w:type="default" r:id="rId393"/>
          <w:footerReference w:type="default" r:id="rId394"/>
          <w:pgSz w:w="12240" w:h="15840"/>
          <w:pgMar w:top="1400" w:right="960" w:bottom="1180" w:left="920" w:header="1136" w:footer="985" w:gutter="0"/>
          <w:cols w:space="720"/>
        </w:sectPr>
      </w:pPr>
    </w:p>
    <w:p w14:paraId="76EC817F" w14:textId="77777777" w:rsidR="000A4E28" w:rsidRDefault="000A4E28">
      <w:pPr>
        <w:pStyle w:val="BodyText"/>
        <w:rPr>
          <w:sz w:val="20"/>
        </w:rPr>
      </w:pPr>
    </w:p>
    <w:p w14:paraId="6A30D06F" w14:textId="77777777" w:rsidR="000A4E28" w:rsidRDefault="000A4E28">
      <w:pPr>
        <w:pStyle w:val="BodyText"/>
        <w:spacing w:before="52"/>
        <w:rPr>
          <w:sz w:val="20"/>
        </w:rPr>
      </w:pPr>
    </w:p>
    <w:p w14:paraId="6DB9105B" w14:textId="77777777" w:rsidR="000A4E28" w:rsidRDefault="00000000">
      <w:pPr>
        <w:pStyle w:val="BodyText"/>
        <w:ind w:left="625"/>
        <w:rPr>
          <w:sz w:val="20"/>
        </w:rPr>
      </w:pPr>
      <w:r>
        <w:rPr>
          <w:noProof/>
          <w:sz w:val="20"/>
        </w:rPr>
        <w:drawing>
          <wp:inline distT="0" distB="0" distL="0" distR="0" wp14:anchorId="2C215513" wp14:editId="15C9789F">
            <wp:extent cx="5749321" cy="7691818"/>
            <wp:effectExtent l="0" t="0" r="0" b="0"/>
            <wp:docPr id="2554" name="Image 2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4" name="Image 2554"/>
                    <pic:cNvPicPr/>
                  </pic:nvPicPr>
                  <pic:blipFill>
                    <a:blip r:embed="rId395" cstate="print"/>
                    <a:stretch>
                      <a:fillRect/>
                    </a:stretch>
                  </pic:blipFill>
                  <pic:spPr>
                    <a:xfrm>
                      <a:off x="0" y="0"/>
                      <a:ext cx="5749321" cy="7691818"/>
                    </a:xfrm>
                    <a:prstGeom prst="rect">
                      <a:avLst/>
                    </a:prstGeom>
                  </pic:spPr>
                </pic:pic>
              </a:graphicData>
            </a:graphic>
          </wp:inline>
        </w:drawing>
      </w:r>
    </w:p>
    <w:sectPr w:rsidR="000A4E28">
      <w:headerReference w:type="default" r:id="rId396"/>
      <w:footerReference w:type="default" r:id="rId397"/>
      <w:pgSz w:w="12240" w:h="15840"/>
      <w:pgMar w:top="1380" w:right="960" w:bottom="1180" w:left="920" w:header="1135" w:footer="9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7F6ED" w14:textId="77777777" w:rsidR="000142D5" w:rsidRDefault="000142D5">
      <w:r>
        <w:separator/>
      </w:r>
    </w:p>
  </w:endnote>
  <w:endnote w:type="continuationSeparator" w:id="0">
    <w:p w14:paraId="09A281D6" w14:textId="77777777" w:rsidR="000142D5" w:rsidRDefault="00014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20E78" w14:textId="77777777" w:rsidR="000A4E28" w:rsidRDefault="00000000">
    <w:pPr>
      <w:pStyle w:val="BodyText"/>
      <w:spacing w:line="14" w:lineRule="auto"/>
      <w:rPr>
        <w:sz w:val="20"/>
      </w:rPr>
    </w:pPr>
    <w:r>
      <w:rPr>
        <w:noProof/>
      </w:rPr>
      <w:drawing>
        <wp:anchor distT="0" distB="0" distL="0" distR="0" simplePos="0" relativeHeight="479532544" behindDoc="1" locked="0" layoutInCell="1" allowOverlap="1" wp14:anchorId="48464913" wp14:editId="4B6E2768">
          <wp:simplePos x="0" y="0"/>
          <wp:positionH relativeFrom="page">
            <wp:posOffset>995430</wp:posOffset>
          </wp:positionH>
          <wp:positionV relativeFrom="page">
            <wp:posOffset>9170231</wp:posOffset>
          </wp:positionV>
          <wp:extent cx="697395" cy="41390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697395" cy="413907"/>
                  </a:xfrm>
                  <a:prstGeom prst="rect">
                    <a:avLst/>
                  </a:prstGeom>
                </pic:spPr>
              </pic:pic>
            </a:graphicData>
          </a:graphic>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081D" w14:textId="77777777" w:rsidR="000A4E28" w:rsidRDefault="000A4E2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085B" w14:textId="77777777" w:rsidR="000A4E28" w:rsidRDefault="000A4E28">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D5FF0" w14:textId="77777777" w:rsidR="000A4E28" w:rsidRDefault="000A4E28">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FBC3D" w14:textId="77777777" w:rsidR="000A4E28" w:rsidRDefault="000A4E28">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8D123" w14:textId="77777777" w:rsidR="000A4E28" w:rsidRDefault="00000000">
    <w:pPr>
      <w:pStyle w:val="BodyText"/>
      <w:spacing w:line="14" w:lineRule="auto"/>
      <w:rPr>
        <w:sz w:val="20"/>
      </w:rPr>
    </w:pPr>
    <w:r>
      <w:rPr>
        <w:noProof/>
      </w:rPr>
      <w:drawing>
        <wp:anchor distT="0" distB="0" distL="0" distR="0" simplePos="0" relativeHeight="479552512" behindDoc="1" locked="0" layoutInCell="1" allowOverlap="1" wp14:anchorId="643A8009" wp14:editId="334ECF22">
          <wp:simplePos x="0" y="0"/>
          <wp:positionH relativeFrom="page">
            <wp:posOffset>1034821</wp:posOffset>
          </wp:positionH>
          <wp:positionV relativeFrom="page">
            <wp:posOffset>9199320</wp:posOffset>
          </wp:positionV>
          <wp:extent cx="697599" cy="414716"/>
          <wp:effectExtent l="0" t="0" r="0" b="0"/>
          <wp:wrapNone/>
          <wp:docPr id="2121" name="Image 2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1" name="Image 2121"/>
                  <pic:cNvPicPr/>
                </pic:nvPicPr>
                <pic:blipFill>
                  <a:blip r:embed="rId1" cstate="print"/>
                  <a:stretch>
                    <a:fillRect/>
                  </a:stretch>
                </pic:blipFill>
                <pic:spPr>
                  <a:xfrm>
                    <a:off x="0" y="0"/>
                    <a:ext cx="697599" cy="414716"/>
                  </a:xfrm>
                  <a:prstGeom prst="rect">
                    <a:avLst/>
                  </a:prstGeom>
                </pic:spPr>
              </pic:pic>
            </a:graphicData>
          </a:graphic>
        </wp:anchor>
      </w:drawing>
    </w:r>
    <w:r>
      <w:rPr>
        <w:noProof/>
      </w:rPr>
      <mc:AlternateContent>
        <mc:Choice Requires="wps">
          <w:drawing>
            <wp:anchor distT="0" distB="0" distL="0" distR="0" simplePos="0" relativeHeight="479553024" behindDoc="1" locked="0" layoutInCell="1" allowOverlap="1" wp14:anchorId="716D1A79" wp14:editId="019D8CF8">
              <wp:simplePos x="0" y="0"/>
              <wp:positionH relativeFrom="page">
                <wp:posOffset>6525006</wp:posOffset>
              </wp:positionH>
              <wp:positionV relativeFrom="page">
                <wp:posOffset>9256683</wp:posOffset>
              </wp:positionV>
              <wp:extent cx="384810" cy="196215"/>
              <wp:effectExtent l="0" t="0" r="0" b="0"/>
              <wp:wrapNone/>
              <wp:docPr id="2122" name="Textbox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196215"/>
                      </a:xfrm>
                      <a:prstGeom prst="rect">
                        <a:avLst/>
                      </a:prstGeom>
                    </wps:spPr>
                    <wps:txbx>
                      <w:txbxContent>
                        <w:p w14:paraId="17E56B0F" w14:textId="77777777" w:rsidR="000A4E28" w:rsidRDefault="00000000">
                          <w:pPr>
                            <w:spacing w:before="12"/>
                            <w:ind w:left="20"/>
                            <w:rPr>
                              <w:b/>
                              <w:sz w:val="24"/>
                            </w:rPr>
                          </w:pPr>
                          <w:r>
                            <w:rPr>
                              <w:b/>
                              <w:spacing w:val="-4"/>
                              <w:sz w:val="24"/>
                            </w:rPr>
                            <w:t>A1.</w:t>
                          </w:r>
                          <w:r>
                            <w:rPr>
                              <w:b/>
                              <w:spacing w:val="-4"/>
                              <w:sz w:val="24"/>
                            </w:rPr>
                            <w:fldChar w:fldCharType="begin"/>
                          </w:r>
                          <w:r>
                            <w:rPr>
                              <w:b/>
                              <w:spacing w:val="-4"/>
                              <w:sz w:val="24"/>
                            </w:rPr>
                            <w:instrText xml:space="preserve"> PAGE </w:instrText>
                          </w:r>
                          <w:r>
                            <w:rPr>
                              <w:b/>
                              <w:spacing w:val="-4"/>
                              <w:sz w:val="24"/>
                            </w:rPr>
                            <w:fldChar w:fldCharType="separate"/>
                          </w:r>
                          <w:r>
                            <w:rPr>
                              <w:b/>
                              <w:spacing w:val="-4"/>
                              <w:sz w:val="24"/>
                            </w:rPr>
                            <w:t>1</w:t>
                          </w:r>
                          <w:r>
                            <w:rPr>
                              <w:b/>
                              <w:spacing w:val="-4"/>
                              <w:sz w:val="24"/>
                            </w:rPr>
                            <w:fldChar w:fldCharType="end"/>
                          </w:r>
                        </w:p>
                      </w:txbxContent>
                    </wps:txbx>
                    <wps:bodyPr wrap="square" lIns="0" tIns="0" rIns="0" bIns="0" rtlCol="0">
                      <a:noAutofit/>
                    </wps:bodyPr>
                  </wps:wsp>
                </a:graphicData>
              </a:graphic>
            </wp:anchor>
          </w:drawing>
        </mc:Choice>
        <mc:Fallback>
          <w:pict>
            <v:shapetype w14:anchorId="716D1A79" id="_x0000_t202" coordsize="21600,21600" o:spt="202" path="m,l,21600r21600,l21600,xe">
              <v:stroke joinstyle="miter"/>
              <v:path gradientshapeok="t" o:connecttype="rect"/>
            </v:shapetype>
            <v:shape id="Textbox 2122" o:spid="_x0000_s1336" type="#_x0000_t202" style="position:absolute;margin-left:513.8pt;margin-top:728.85pt;width:30.3pt;height:15.45pt;z-index:-2376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" filled="f" stroked="f">
              <v:textbox inset="0,0,0,0">
                <w:txbxContent>
                  <w:p w14:paraId="17E56B0F" w14:textId="77777777" w:rsidR="000A4E28" w:rsidRDefault="00000000">
                    <w:pPr>
                      <w:spacing w:before="12"/>
                      <w:ind w:left="20"/>
                      <w:rPr>
                        <w:b/>
                        <w:sz w:val="24"/>
                      </w:rPr>
                    </w:pPr>
                    <w:r>
                      <w:rPr>
                        <w:b/>
                        <w:spacing w:val="-4"/>
                        <w:sz w:val="24"/>
                      </w:rPr>
                      <w:t>A1.</w:t>
                    </w:r>
                    <w:r>
                      <w:rPr>
                        <w:b/>
                        <w:spacing w:val="-4"/>
                        <w:sz w:val="24"/>
                      </w:rPr>
                      <w:fldChar w:fldCharType="begin"/>
                    </w:r>
                    <w:r>
                      <w:rPr>
                        <w:b/>
                        <w:spacing w:val="-4"/>
                        <w:sz w:val="24"/>
                      </w:rPr>
                      <w:instrText xml:space="preserve"> PAGE </w:instrText>
                    </w:r>
                    <w:r>
                      <w:rPr>
                        <w:b/>
                        <w:spacing w:val="-4"/>
                        <w:sz w:val="24"/>
                      </w:rPr>
                      <w:fldChar w:fldCharType="separate"/>
                    </w:r>
                    <w:r>
                      <w:rPr>
                        <w:b/>
                        <w:spacing w:val="-4"/>
                        <w:sz w:val="24"/>
                      </w:rPr>
                      <w:t>1</w:t>
                    </w:r>
                    <w:r>
                      <w:rPr>
                        <w:b/>
                        <w:spacing w:val="-4"/>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EFA36" w14:textId="77777777" w:rsidR="000A4E28" w:rsidRDefault="000A4E28">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9C62" w14:textId="77777777" w:rsidR="000A4E28" w:rsidRDefault="00000000">
    <w:pPr>
      <w:pStyle w:val="BodyText"/>
      <w:spacing w:line="14" w:lineRule="auto"/>
      <w:rPr>
        <w:sz w:val="20"/>
      </w:rPr>
    </w:pPr>
    <w:r>
      <w:rPr>
        <w:noProof/>
      </w:rPr>
      <w:drawing>
        <wp:anchor distT="0" distB="0" distL="0" distR="0" simplePos="0" relativeHeight="479554560" behindDoc="1" locked="0" layoutInCell="1" allowOverlap="1" wp14:anchorId="316EC956" wp14:editId="022EBA4B">
          <wp:simplePos x="0" y="0"/>
          <wp:positionH relativeFrom="page">
            <wp:posOffset>914400</wp:posOffset>
          </wp:positionH>
          <wp:positionV relativeFrom="page">
            <wp:posOffset>9055607</wp:posOffset>
          </wp:positionV>
          <wp:extent cx="909827" cy="545592"/>
          <wp:effectExtent l="0" t="0" r="0" b="0"/>
          <wp:wrapNone/>
          <wp:docPr id="2135" name="Image 2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5" name="Image 2135"/>
                  <pic:cNvPicPr/>
                </pic:nvPicPr>
                <pic:blipFill>
                  <a:blip r:embed="rId1" cstate="print"/>
                  <a:stretch>
                    <a:fillRect/>
                  </a:stretch>
                </pic:blipFill>
                <pic:spPr>
                  <a:xfrm>
                    <a:off x="0" y="0"/>
                    <a:ext cx="909827" cy="545592"/>
                  </a:xfrm>
                  <a:prstGeom prst="rect">
                    <a:avLst/>
                  </a:prstGeom>
                </pic:spPr>
              </pic:pic>
            </a:graphicData>
          </a:graphic>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E8FCD" w14:textId="77777777" w:rsidR="000A4E28" w:rsidRDefault="000A4E28">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6EE7F" w14:textId="77777777" w:rsidR="000A4E28" w:rsidRDefault="00000000">
    <w:pPr>
      <w:pStyle w:val="BodyText"/>
      <w:spacing w:line="14" w:lineRule="auto"/>
      <w:rPr>
        <w:sz w:val="20"/>
      </w:rPr>
    </w:pPr>
    <w:r>
      <w:rPr>
        <w:noProof/>
      </w:rPr>
      <w:drawing>
        <wp:anchor distT="0" distB="0" distL="0" distR="0" simplePos="0" relativeHeight="479557120" behindDoc="1" locked="0" layoutInCell="1" allowOverlap="1" wp14:anchorId="66D431CF" wp14:editId="7587CB5B">
          <wp:simplePos x="0" y="0"/>
          <wp:positionH relativeFrom="page">
            <wp:posOffset>1035054</wp:posOffset>
          </wp:positionH>
          <wp:positionV relativeFrom="page">
            <wp:posOffset>9199349</wp:posOffset>
          </wp:positionV>
          <wp:extent cx="697395" cy="415121"/>
          <wp:effectExtent l="0" t="0" r="0" b="0"/>
          <wp:wrapNone/>
          <wp:docPr id="2147" name="Image 2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7" name="Image 2147"/>
                  <pic:cNvPicPr/>
                </pic:nvPicPr>
                <pic:blipFill>
                  <a:blip r:embed="rId1" cstate="print"/>
                  <a:stretch>
                    <a:fillRect/>
                  </a:stretch>
                </pic:blipFill>
                <pic:spPr>
                  <a:xfrm>
                    <a:off x="0" y="0"/>
                    <a:ext cx="697395" cy="415121"/>
                  </a:xfrm>
                  <a:prstGeom prst="rect">
                    <a:avLst/>
                  </a:prstGeom>
                </pic:spPr>
              </pic:pic>
            </a:graphicData>
          </a:graphic>
        </wp:anchor>
      </w:drawing>
    </w:r>
    <w:r>
      <w:rPr>
        <w:noProof/>
      </w:rPr>
      <mc:AlternateContent>
        <mc:Choice Requires="wps">
          <w:drawing>
            <wp:anchor distT="0" distB="0" distL="0" distR="0" simplePos="0" relativeHeight="479557632" behindDoc="1" locked="0" layoutInCell="1" allowOverlap="1" wp14:anchorId="7591573E" wp14:editId="63CCE905">
              <wp:simplePos x="0" y="0"/>
              <wp:positionH relativeFrom="page">
                <wp:posOffset>6525006</wp:posOffset>
              </wp:positionH>
              <wp:positionV relativeFrom="page">
                <wp:posOffset>9256683</wp:posOffset>
              </wp:positionV>
              <wp:extent cx="384810" cy="196215"/>
              <wp:effectExtent l="0" t="0" r="0" b="0"/>
              <wp:wrapNone/>
              <wp:docPr id="2148" name="Textbox 2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196215"/>
                      </a:xfrm>
                      <a:prstGeom prst="rect">
                        <a:avLst/>
                      </a:prstGeom>
                    </wps:spPr>
                    <wps:txbx>
                      <w:txbxContent>
                        <w:p w14:paraId="79FAF2E8" w14:textId="77777777" w:rsidR="000A4E28" w:rsidRDefault="00000000">
                          <w:pPr>
                            <w:spacing w:before="12"/>
                            <w:ind w:left="20"/>
                            <w:rPr>
                              <w:b/>
                              <w:sz w:val="24"/>
                            </w:rPr>
                          </w:pPr>
                          <w:r>
                            <w:rPr>
                              <w:b/>
                              <w:spacing w:val="-4"/>
                              <w:sz w:val="24"/>
                            </w:rPr>
                            <w:t>A2.</w:t>
                          </w:r>
                          <w:r>
                            <w:rPr>
                              <w:b/>
                              <w:spacing w:val="-4"/>
                              <w:sz w:val="24"/>
                            </w:rPr>
                            <w:fldChar w:fldCharType="begin"/>
                          </w:r>
                          <w:r>
                            <w:rPr>
                              <w:b/>
                              <w:spacing w:val="-4"/>
                              <w:sz w:val="24"/>
                            </w:rPr>
                            <w:instrText xml:space="preserve"> PAGE </w:instrText>
                          </w:r>
                          <w:r>
                            <w:rPr>
                              <w:b/>
                              <w:spacing w:val="-4"/>
                              <w:sz w:val="24"/>
                            </w:rPr>
                            <w:fldChar w:fldCharType="separate"/>
                          </w:r>
                          <w:r>
                            <w:rPr>
                              <w:b/>
                              <w:spacing w:val="-4"/>
                              <w:sz w:val="24"/>
                            </w:rPr>
                            <w:t>1</w:t>
                          </w:r>
                          <w:r>
                            <w:rPr>
                              <w:b/>
                              <w:spacing w:val="-4"/>
                              <w:sz w:val="24"/>
                            </w:rPr>
                            <w:fldChar w:fldCharType="end"/>
                          </w:r>
                        </w:p>
                      </w:txbxContent>
                    </wps:txbx>
                    <wps:bodyPr wrap="square" lIns="0" tIns="0" rIns="0" bIns="0" rtlCol="0">
                      <a:noAutofit/>
                    </wps:bodyPr>
                  </wps:wsp>
                </a:graphicData>
              </a:graphic>
            </wp:anchor>
          </w:drawing>
        </mc:Choice>
        <mc:Fallback>
          <w:pict>
            <v:shapetype w14:anchorId="7591573E" id="_x0000_t202" coordsize="21600,21600" o:spt="202" path="m,l,21600r21600,l21600,xe">
              <v:stroke joinstyle="miter"/>
              <v:path gradientshapeok="t" o:connecttype="rect"/>
            </v:shapetype>
            <v:shape id="Textbox 2148" o:spid="_x0000_s1343" type="#_x0000_t202" style="position:absolute;margin-left:513.8pt;margin-top:728.85pt;width:30.3pt;height:15.45pt;z-index:-237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" filled="f" stroked="f">
              <v:textbox inset="0,0,0,0">
                <w:txbxContent>
                  <w:p w14:paraId="79FAF2E8" w14:textId="77777777" w:rsidR="000A4E28" w:rsidRDefault="00000000">
                    <w:pPr>
                      <w:spacing w:before="12"/>
                      <w:ind w:left="20"/>
                      <w:rPr>
                        <w:b/>
                        <w:sz w:val="24"/>
                      </w:rPr>
                    </w:pPr>
                    <w:r>
                      <w:rPr>
                        <w:b/>
                        <w:spacing w:val="-4"/>
                        <w:sz w:val="24"/>
                      </w:rPr>
                      <w:t>A2.</w:t>
                    </w:r>
                    <w:r>
                      <w:rPr>
                        <w:b/>
                        <w:spacing w:val="-4"/>
                        <w:sz w:val="24"/>
                      </w:rPr>
                      <w:fldChar w:fldCharType="begin"/>
                    </w:r>
                    <w:r>
                      <w:rPr>
                        <w:b/>
                        <w:spacing w:val="-4"/>
                        <w:sz w:val="24"/>
                      </w:rPr>
                      <w:instrText xml:space="preserve"> PAGE </w:instrText>
                    </w:r>
                    <w:r>
                      <w:rPr>
                        <w:b/>
                        <w:spacing w:val="-4"/>
                        <w:sz w:val="24"/>
                      </w:rPr>
                      <w:fldChar w:fldCharType="separate"/>
                    </w:r>
                    <w:r>
                      <w:rPr>
                        <w:b/>
                        <w:spacing w:val="-4"/>
                        <w:sz w:val="24"/>
                      </w:rPr>
                      <w:t>1</w:t>
                    </w:r>
                    <w:r>
                      <w:rPr>
                        <w:b/>
                        <w:spacing w:val="-4"/>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2DBBD" w14:textId="77777777" w:rsidR="000A4E28" w:rsidRDefault="00000000">
    <w:pPr>
      <w:pStyle w:val="BodyText"/>
      <w:spacing w:line="14" w:lineRule="auto"/>
      <w:rPr>
        <w:sz w:val="20"/>
      </w:rPr>
    </w:pPr>
    <w:r>
      <w:rPr>
        <w:noProof/>
      </w:rPr>
      <mc:AlternateContent>
        <mc:Choice Requires="wps">
          <w:drawing>
            <wp:anchor distT="0" distB="0" distL="0" distR="0" simplePos="0" relativeHeight="479559168" behindDoc="1" locked="0" layoutInCell="1" allowOverlap="1" wp14:anchorId="11647167" wp14:editId="555F2ADF">
              <wp:simplePos x="0" y="0"/>
              <wp:positionH relativeFrom="page">
                <wp:posOffset>6525006</wp:posOffset>
              </wp:positionH>
              <wp:positionV relativeFrom="page">
                <wp:posOffset>9256683</wp:posOffset>
              </wp:positionV>
              <wp:extent cx="384810" cy="196215"/>
              <wp:effectExtent l="0" t="0" r="0" b="0"/>
              <wp:wrapNone/>
              <wp:docPr id="2151" name="Text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4810" cy="196215"/>
                      </a:xfrm>
                      <a:prstGeom prst="rect">
                        <a:avLst/>
                      </a:prstGeom>
                    </wps:spPr>
                    <wps:txbx>
                      <w:txbxContent>
                        <w:p w14:paraId="6FFC6B55" w14:textId="77777777" w:rsidR="000A4E28" w:rsidRDefault="00000000">
                          <w:pPr>
                            <w:spacing w:before="12"/>
                            <w:ind w:left="20"/>
                            <w:rPr>
                              <w:b/>
                              <w:sz w:val="24"/>
                            </w:rPr>
                          </w:pPr>
                          <w:r>
                            <w:rPr>
                              <w:b/>
                              <w:spacing w:val="-4"/>
                              <w:sz w:val="24"/>
                            </w:rPr>
                            <w:t>A2.</w:t>
                          </w:r>
                          <w:r>
                            <w:rPr>
                              <w:b/>
                              <w:spacing w:val="-4"/>
                              <w:sz w:val="24"/>
                            </w:rPr>
                            <w:fldChar w:fldCharType="begin"/>
                          </w:r>
                          <w:r>
                            <w:rPr>
                              <w:b/>
                              <w:spacing w:val="-4"/>
                              <w:sz w:val="24"/>
                            </w:rPr>
                            <w:instrText xml:space="preserve"> PAGE </w:instrText>
                          </w:r>
                          <w:r>
                            <w:rPr>
                              <w:b/>
                              <w:spacing w:val="-4"/>
                              <w:sz w:val="24"/>
                            </w:rPr>
                            <w:fldChar w:fldCharType="separate"/>
                          </w:r>
                          <w:r>
                            <w:rPr>
                              <w:b/>
                              <w:spacing w:val="-4"/>
                              <w:sz w:val="24"/>
                            </w:rPr>
                            <w:t>3</w:t>
                          </w:r>
                          <w:r>
                            <w:rPr>
                              <w:b/>
                              <w:spacing w:val="-4"/>
                              <w:sz w:val="24"/>
                            </w:rPr>
                            <w:fldChar w:fldCharType="end"/>
                          </w:r>
                        </w:p>
                      </w:txbxContent>
                    </wps:txbx>
                    <wps:bodyPr wrap="square" lIns="0" tIns="0" rIns="0" bIns="0" rtlCol="0">
                      <a:noAutofit/>
                    </wps:bodyPr>
                  </wps:wsp>
                </a:graphicData>
              </a:graphic>
            </wp:anchor>
          </w:drawing>
        </mc:Choice>
        <mc:Fallback>
          <w:pict>
            <v:shapetype w14:anchorId="11647167" id="_x0000_t202" coordsize="21600,21600" o:spt="202" path="m,l,21600r21600,l21600,xe">
              <v:stroke joinstyle="miter"/>
              <v:path gradientshapeok="t" o:connecttype="rect"/>
            </v:shapetype>
            <v:shape id="Textbox 2151" o:spid="_x0000_s1346" type="#_x0000_t202" style="position:absolute;margin-left:513.8pt;margin-top:728.85pt;width:30.3pt;height:15.45pt;z-index:-237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" filled="f" stroked="f">
              <v:textbox inset="0,0,0,0">
                <w:txbxContent>
                  <w:p w14:paraId="6FFC6B55" w14:textId="77777777" w:rsidR="000A4E28" w:rsidRDefault="00000000">
                    <w:pPr>
                      <w:spacing w:before="12"/>
                      <w:ind w:left="20"/>
                      <w:rPr>
                        <w:b/>
                        <w:sz w:val="24"/>
                      </w:rPr>
                    </w:pPr>
                    <w:r>
                      <w:rPr>
                        <w:b/>
                        <w:spacing w:val="-4"/>
                        <w:sz w:val="24"/>
                      </w:rPr>
                      <w:t>A2.</w:t>
                    </w:r>
                    <w:r>
                      <w:rPr>
                        <w:b/>
                        <w:spacing w:val="-4"/>
                        <w:sz w:val="24"/>
                      </w:rPr>
                      <w:fldChar w:fldCharType="begin"/>
                    </w:r>
                    <w:r>
                      <w:rPr>
                        <w:b/>
                        <w:spacing w:val="-4"/>
                        <w:sz w:val="24"/>
                      </w:rPr>
                      <w:instrText xml:space="preserve"> PAGE </w:instrText>
                    </w:r>
                    <w:r>
                      <w:rPr>
                        <w:b/>
                        <w:spacing w:val="-4"/>
                        <w:sz w:val="24"/>
                      </w:rPr>
                      <w:fldChar w:fldCharType="separate"/>
                    </w:r>
                    <w:r>
                      <w:rPr>
                        <w:b/>
                        <w:spacing w:val="-4"/>
                        <w:sz w:val="24"/>
                      </w:rPr>
                      <w:t>3</w:t>
                    </w:r>
                    <w:r>
                      <w:rPr>
                        <w:b/>
                        <w:spacing w:val="-4"/>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30496" w14:textId="77777777" w:rsidR="000A4E28" w:rsidRDefault="00000000">
    <w:pPr>
      <w:pStyle w:val="BodyText"/>
      <w:spacing w:line="14" w:lineRule="auto"/>
      <w:rPr>
        <w:sz w:val="20"/>
      </w:rPr>
    </w:pPr>
    <w:r>
      <w:rPr>
        <w:noProof/>
      </w:rPr>
      <w:drawing>
        <wp:anchor distT="0" distB="0" distL="0" distR="0" simplePos="0" relativeHeight="479534080" behindDoc="1" locked="0" layoutInCell="1" allowOverlap="1" wp14:anchorId="1D641E60" wp14:editId="24EE1800">
          <wp:simplePos x="0" y="0"/>
          <wp:positionH relativeFrom="page">
            <wp:posOffset>987810</wp:posOffset>
          </wp:positionH>
          <wp:positionV relativeFrom="page">
            <wp:posOffset>9310439</wp:posOffset>
          </wp:positionV>
          <wp:extent cx="697395" cy="413907"/>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 cstate="print"/>
                  <a:stretch>
                    <a:fillRect/>
                  </a:stretch>
                </pic:blipFill>
                <pic:spPr>
                  <a:xfrm>
                    <a:off x="0" y="0"/>
                    <a:ext cx="697395" cy="413907"/>
                  </a:xfrm>
                  <a:prstGeom prst="rect">
                    <a:avLst/>
                  </a:prstGeom>
                </pic:spPr>
              </pic:pic>
            </a:graphicData>
          </a:graphic>
        </wp:anchor>
      </w:drawing>
    </w:r>
    <w:r>
      <w:rPr>
        <w:noProof/>
      </w:rPr>
      <mc:AlternateContent>
        <mc:Choice Requires="wps">
          <w:drawing>
            <wp:anchor distT="0" distB="0" distL="0" distR="0" simplePos="0" relativeHeight="479534592" behindDoc="1" locked="0" layoutInCell="1" allowOverlap="1" wp14:anchorId="5D1B8AA5" wp14:editId="04A2C332">
              <wp:simplePos x="0" y="0"/>
              <wp:positionH relativeFrom="page">
                <wp:posOffset>6728206</wp:posOffset>
              </wp:positionH>
              <wp:positionV relativeFrom="page">
                <wp:posOffset>9280217</wp:posOffset>
              </wp:positionV>
              <wp:extent cx="180340" cy="18224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82245"/>
                      </a:xfrm>
                      <a:prstGeom prst="rect">
                        <a:avLst/>
                      </a:prstGeom>
                    </wps:spPr>
                    <wps:txbx>
                      <w:txbxContent>
                        <w:p w14:paraId="4B430F82" w14:textId="77777777" w:rsidR="000A4E28" w:rsidRDefault="00000000">
                          <w:pPr>
                            <w:pStyle w:val="BodyText"/>
                            <w:spacing w:before="13"/>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wps:txbx>
                    <wps:bodyPr wrap="square" lIns="0" tIns="0" rIns="0" bIns="0" rtlCol="0">
                      <a:noAutofit/>
                    </wps:bodyPr>
                  </wps:wsp>
                </a:graphicData>
              </a:graphic>
            </wp:anchor>
          </w:drawing>
        </mc:Choice>
        <mc:Fallback>
          <w:pict>
            <v:shapetype w14:anchorId="5D1B8AA5" id="_x0000_t202" coordsize="21600,21600" o:spt="202" path="m,l,21600r21600,l21600,xe">
              <v:stroke joinstyle="miter"/>
              <v:path gradientshapeok="t" o:connecttype="rect"/>
            </v:shapetype>
            <v:shape id="Textbox 17" o:spid="_x0000_s1306" type="#_x0000_t202" style="position:absolute;margin-left:529.8pt;margin-top:730.75pt;width:14.2pt;height:14.35pt;z-index:-23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" filled="f" stroked="f">
              <v:textbox inset="0,0,0,0">
                <w:txbxContent>
                  <w:p w14:paraId="4B430F82" w14:textId="77777777" w:rsidR="000A4E28" w:rsidRDefault="00000000">
                    <w:pPr>
                      <w:pStyle w:val="BodyText"/>
                      <w:spacing w:before="13"/>
                      <w:ind w:left="60"/>
                    </w:pPr>
                    <w:r>
                      <w:rPr>
                        <w:spacing w:val="-5"/>
                      </w:rPr>
                      <w:fldChar w:fldCharType="begin"/>
                    </w:r>
                    <w:r>
                      <w:rPr>
                        <w:spacing w:val="-5"/>
                      </w:rPr>
                      <w:instrText xml:space="preserve"> PAGE  \* roman </w:instrText>
                    </w:r>
                    <w:r>
                      <w:rPr>
                        <w:spacing w:val="-5"/>
                      </w:rPr>
                      <w:fldChar w:fldCharType="separate"/>
                    </w:r>
                    <w:r>
                      <w:rPr>
                        <w:spacing w:val="-5"/>
                      </w:rPr>
                      <w:t>iii</w:t>
                    </w:r>
                    <w:r>
                      <w:rPr>
                        <w:spacing w:val="-5"/>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8FE0" w14:textId="77777777" w:rsidR="000A4E28" w:rsidRDefault="00000000">
    <w:pPr>
      <w:pStyle w:val="BodyText"/>
      <w:spacing w:line="14" w:lineRule="auto"/>
      <w:rPr>
        <w:sz w:val="20"/>
      </w:rPr>
    </w:pPr>
    <w:r>
      <w:rPr>
        <w:noProof/>
      </w:rPr>
      <w:drawing>
        <wp:anchor distT="0" distB="0" distL="0" distR="0" simplePos="0" relativeHeight="479560704" behindDoc="1" locked="0" layoutInCell="1" allowOverlap="1" wp14:anchorId="0D8CD527" wp14:editId="6ED9E526">
          <wp:simplePos x="0" y="0"/>
          <wp:positionH relativeFrom="page">
            <wp:posOffset>1035054</wp:posOffset>
          </wp:positionH>
          <wp:positionV relativeFrom="page">
            <wp:posOffset>9199349</wp:posOffset>
          </wp:positionV>
          <wp:extent cx="697395" cy="415121"/>
          <wp:effectExtent l="0" t="0" r="0" b="0"/>
          <wp:wrapNone/>
          <wp:docPr id="2158" name="Image 2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8" name="Image 2158"/>
                  <pic:cNvPicPr/>
                </pic:nvPicPr>
                <pic:blipFill>
                  <a:blip r:embed="rId1" cstate="print"/>
                  <a:stretch>
                    <a:fillRect/>
                  </a:stretch>
                </pic:blipFill>
                <pic:spPr>
                  <a:xfrm>
                    <a:off x="0" y="0"/>
                    <a:ext cx="697395" cy="415121"/>
                  </a:xfrm>
                  <a:prstGeom prst="rect">
                    <a:avLst/>
                  </a:prstGeom>
                </pic:spPr>
              </pic:pic>
            </a:graphicData>
          </a:graphic>
        </wp:anchor>
      </w:drawing>
    </w:r>
    <w:r>
      <w:rPr>
        <w:noProof/>
      </w:rPr>
      <mc:AlternateContent>
        <mc:Choice Requires="wps">
          <w:drawing>
            <wp:anchor distT="0" distB="0" distL="0" distR="0" simplePos="0" relativeHeight="479561216" behindDoc="1" locked="0" layoutInCell="1" allowOverlap="1" wp14:anchorId="3838D48C" wp14:editId="773ECE81">
              <wp:simplePos x="0" y="0"/>
              <wp:positionH relativeFrom="page">
                <wp:posOffset>6439661</wp:posOffset>
              </wp:positionH>
              <wp:positionV relativeFrom="page">
                <wp:posOffset>9256683</wp:posOffset>
              </wp:positionV>
              <wp:extent cx="470534" cy="196215"/>
              <wp:effectExtent l="0" t="0" r="0" b="0"/>
              <wp:wrapNone/>
              <wp:docPr id="2159" name="Textbox 2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0534" cy="196215"/>
                      </a:xfrm>
                      <a:prstGeom prst="rect">
                        <a:avLst/>
                      </a:prstGeom>
                    </wps:spPr>
                    <wps:txbx>
                      <w:txbxContent>
                        <w:p w14:paraId="1641C109" w14:textId="77777777" w:rsidR="000A4E28" w:rsidRDefault="00000000">
                          <w:pPr>
                            <w:spacing w:before="12"/>
                            <w:ind w:left="20"/>
                            <w:rPr>
                              <w:b/>
                              <w:sz w:val="24"/>
                            </w:rPr>
                          </w:pPr>
                          <w:r>
                            <w:rPr>
                              <w:b/>
                              <w:spacing w:val="-2"/>
                              <w:sz w:val="24"/>
                            </w:rPr>
                            <w:t>A2.</w:t>
                          </w:r>
                          <w:r>
                            <w:rPr>
                              <w:b/>
                              <w:spacing w:val="-2"/>
                              <w:sz w:val="24"/>
                            </w:rPr>
                            <w:fldChar w:fldCharType="begin"/>
                          </w:r>
                          <w:r>
                            <w:rPr>
                              <w:b/>
                              <w:spacing w:val="-2"/>
                              <w:sz w:val="24"/>
                            </w:rPr>
                            <w:instrText xml:space="preserve"> PAGE </w:instrText>
                          </w:r>
                          <w:r>
                            <w:rPr>
                              <w:b/>
                              <w:spacing w:val="-2"/>
                              <w:sz w:val="24"/>
                            </w:rPr>
                            <w:fldChar w:fldCharType="separate"/>
                          </w:r>
                          <w:r>
                            <w:rPr>
                              <w:b/>
                              <w:spacing w:val="-2"/>
                              <w:sz w:val="24"/>
                            </w:rPr>
                            <w:t>10</w:t>
                          </w:r>
                          <w:r>
                            <w:rPr>
                              <w:b/>
                              <w:spacing w:val="-2"/>
                              <w:sz w:val="24"/>
                            </w:rPr>
                            <w:fldChar w:fldCharType="end"/>
                          </w:r>
                        </w:p>
                      </w:txbxContent>
                    </wps:txbx>
                    <wps:bodyPr wrap="square" lIns="0" tIns="0" rIns="0" bIns="0" rtlCol="0">
                      <a:noAutofit/>
                    </wps:bodyPr>
                  </wps:wsp>
                </a:graphicData>
              </a:graphic>
            </wp:anchor>
          </w:drawing>
        </mc:Choice>
        <mc:Fallback>
          <w:pict>
            <v:shapetype w14:anchorId="3838D48C" id="_x0000_t202" coordsize="21600,21600" o:spt="202" path="m,l,21600r21600,l21600,xe">
              <v:stroke joinstyle="miter"/>
              <v:path gradientshapeok="t" o:connecttype="rect"/>
            </v:shapetype>
            <v:shape id="Textbox 2159" o:spid="_x0000_s1349" type="#_x0000_t202" style="position:absolute;margin-left:507.05pt;margin-top:728.85pt;width:37.05pt;height:15.45pt;z-index:-23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" filled="f" stroked="f">
              <v:textbox inset="0,0,0,0">
                <w:txbxContent>
                  <w:p w14:paraId="1641C109" w14:textId="77777777" w:rsidR="000A4E28" w:rsidRDefault="00000000">
                    <w:pPr>
                      <w:spacing w:before="12"/>
                      <w:ind w:left="20"/>
                      <w:rPr>
                        <w:b/>
                        <w:sz w:val="24"/>
                      </w:rPr>
                    </w:pPr>
                    <w:r>
                      <w:rPr>
                        <w:b/>
                        <w:spacing w:val="-2"/>
                        <w:sz w:val="24"/>
                      </w:rPr>
                      <w:t>A2.</w:t>
                    </w:r>
                    <w:r>
                      <w:rPr>
                        <w:b/>
                        <w:spacing w:val="-2"/>
                        <w:sz w:val="24"/>
                      </w:rPr>
                      <w:fldChar w:fldCharType="begin"/>
                    </w:r>
                    <w:r>
                      <w:rPr>
                        <w:b/>
                        <w:spacing w:val="-2"/>
                        <w:sz w:val="24"/>
                      </w:rPr>
                      <w:instrText xml:space="preserve"> PAGE </w:instrText>
                    </w:r>
                    <w:r>
                      <w:rPr>
                        <w:b/>
                        <w:spacing w:val="-2"/>
                        <w:sz w:val="24"/>
                      </w:rPr>
                      <w:fldChar w:fldCharType="separate"/>
                    </w:r>
                    <w:r>
                      <w:rPr>
                        <w:b/>
                        <w:spacing w:val="-2"/>
                        <w:sz w:val="24"/>
                      </w:rPr>
                      <w:t>10</w:t>
                    </w:r>
                    <w:r>
                      <w:rPr>
                        <w:b/>
                        <w:spacing w:val="-2"/>
                        <w:sz w:val="24"/>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946A8" w14:textId="77777777" w:rsidR="000A4E28" w:rsidRDefault="000A4E28">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5184D" w14:textId="77777777" w:rsidR="000A4E28" w:rsidRDefault="00000000">
    <w:pPr>
      <w:pStyle w:val="BodyText"/>
      <w:spacing w:line="14" w:lineRule="auto"/>
      <w:rPr>
        <w:sz w:val="20"/>
      </w:rPr>
    </w:pPr>
    <w:r>
      <w:rPr>
        <w:noProof/>
      </w:rPr>
      <mc:AlternateContent>
        <mc:Choice Requires="wps">
          <w:drawing>
            <wp:anchor distT="0" distB="0" distL="0" distR="0" simplePos="0" relativeHeight="479562752" behindDoc="1" locked="0" layoutInCell="1" allowOverlap="1" wp14:anchorId="36A2DB98" wp14:editId="20CF263F">
              <wp:simplePos x="0" y="0"/>
              <wp:positionH relativeFrom="page">
                <wp:posOffset>6480809</wp:posOffset>
              </wp:positionH>
              <wp:positionV relativeFrom="page">
                <wp:posOffset>9271073</wp:posOffset>
              </wp:positionV>
              <wp:extent cx="429259" cy="182245"/>
              <wp:effectExtent l="0" t="0" r="0" b="0"/>
              <wp:wrapNone/>
              <wp:docPr id="2340" name="Textbox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259" cy="182245"/>
                      </a:xfrm>
                      <a:prstGeom prst="rect">
                        <a:avLst/>
                      </a:prstGeom>
                    </wps:spPr>
                    <wps:txbx>
                      <w:txbxContent>
                        <w:p w14:paraId="247EC864" w14:textId="77777777" w:rsidR="000A4E28" w:rsidRDefault="00000000">
                          <w:pPr>
                            <w:pStyle w:val="BodyText"/>
                            <w:spacing w:before="13"/>
                            <w:ind w:left="20"/>
                          </w:pPr>
                          <w:r>
                            <w:rPr>
                              <w:spacing w:val="-4"/>
                            </w:rPr>
                            <w:t>A3.</w:t>
                          </w:r>
                          <w:r>
                            <w:rPr>
                              <w:spacing w:val="-4"/>
                            </w:rPr>
                            <w:fldChar w:fldCharType="begin"/>
                          </w:r>
                          <w:r>
                            <w:rPr>
                              <w:spacing w:val="-4"/>
                            </w:rPr>
                            <w:instrText xml:space="preserve"> PAGE </w:instrText>
                          </w:r>
                          <w:r>
                            <w:rPr>
                              <w:spacing w:val="-4"/>
                            </w:rPr>
                            <w:fldChar w:fldCharType="separate"/>
                          </w:r>
                          <w:r>
                            <w:rPr>
                              <w:spacing w:val="-4"/>
                            </w:rPr>
                            <w:t>10</w:t>
                          </w:r>
                          <w:r>
                            <w:rPr>
                              <w:spacing w:val="-4"/>
                            </w:rPr>
                            <w:fldChar w:fldCharType="end"/>
                          </w:r>
                        </w:p>
                      </w:txbxContent>
                    </wps:txbx>
                    <wps:bodyPr wrap="square" lIns="0" tIns="0" rIns="0" bIns="0" rtlCol="0">
                      <a:noAutofit/>
                    </wps:bodyPr>
                  </wps:wsp>
                </a:graphicData>
              </a:graphic>
            </wp:anchor>
          </w:drawing>
        </mc:Choice>
        <mc:Fallback>
          <w:pict>
            <v:shapetype w14:anchorId="36A2DB98" id="_x0000_t202" coordsize="21600,21600" o:spt="202" path="m,l,21600r21600,l21600,xe">
              <v:stroke joinstyle="miter"/>
              <v:path gradientshapeok="t" o:connecttype="rect"/>
            </v:shapetype>
            <v:shape id="Textbox 2340" o:spid="_x0000_s1352" type="#_x0000_t202" style="position:absolute;margin-left:510.3pt;margin-top:730pt;width:33.8pt;height:14.35pt;z-index:-237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" filled="f" stroked="f">
              <v:textbox inset="0,0,0,0">
                <w:txbxContent>
                  <w:p w14:paraId="247EC864" w14:textId="77777777" w:rsidR="000A4E28" w:rsidRDefault="00000000">
                    <w:pPr>
                      <w:pStyle w:val="BodyText"/>
                      <w:spacing w:before="13"/>
                      <w:ind w:left="20"/>
                    </w:pPr>
                    <w:r>
                      <w:rPr>
                        <w:spacing w:val="-4"/>
                      </w:rPr>
                      <w:t>A3.</w:t>
                    </w:r>
                    <w:r>
                      <w:rPr>
                        <w:spacing w:val="-4"/>
                      </w:rPr>
                      <w:fldChar w:fldCharType="begin"/>
                    </w:r>
                    <w:r>
                      <w:rPr>
                        <w:spacing w:val="-4"/>
                      </w:rPr>
                      <w:instrText xml:space="preserve"> PAGE </w:instrText>
                    </w:r>
                    <w:r>
                      <w:rPr>
                        <w:spacing w:val="-4"/>
                      </w:rPr>
                      <w:fldChar w:fldCharType="separate"/>
                    </w:r>
                    <w:r>
                      <w:rPr>
                        <w:spacing w:val="-4"/>
                      </w:rPr>
                      <w:t>10</w:t>
                    </w:r>
                    <w:r>
                      <w:rPr>
                        <w:spacing w:val="-4"/>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C4864" w14:textId="77777777" w:rsidR="000A4E28" w:rsidRDefault="00000000">
    <w:pPr>
      <w:pStyle w:val="BodyText"/>
      <w:spacing w:line="14" w:lineRule="auto"/>
      <w:rPr>
        <w:sz w:val="20"/>
      </w:rPr>
    </w:pPr>
    <w:r>
      <w:rPr>
        <w:noProof/>
      </w:rPr>
      <w:drawing>
        <wp:anchor distT="0" distB="0" distL="0" distR="0" simplePos="0" relativeHeight="479563264" behindDoc="1" locked="0" layoutInCell="1" allowOverlap="1" wp14:anchorId="45FAF210" wp14:editId="47252BF9">
          <wp:simplePos x="0" y="0"/>
          <wp:positionH relativeFrom="page">
            <wp:posOffset>1035054</wp:posOffset>
          </wp:positionH>
          <wp:positionV relativeFrom="page">
            <wp:posOffset>9363941</wp:posOffset>
          </wp:positionV>
          <wp:extent cx="697395" cy="415121"/>
          <wp:effectExtent l="0" t="0" r="0" b="0"/>
          <wp:wrapNone/>
          <wp:docPr id="2418" name="Image 2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8" name="Image 2418"/>
                  <pic:cNvPicPr/>
                </pic:nvPicPr>
                <pic:blipFill>
                  <a:blip r:embed="rId1" cstate="print"/>
                  <a:stretch>
                    <a:fillRect/>
                  </a:stretch>
                </pic:blipFill>
                <pic:spPr>
                  <a:xfrm>
                    <a:off x="0" y="0"/>
                    <a:ext cx="697395" cy="415121"/>
                  </a:xfrm>
                  <a:prstGeom prst="rect">
                    <a:avLst/>
                  </a:prstGeom>
                </pic:spPr>
              </pic:pic>
            </a:graphicData>
          </a:graphic>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4CF46" w14:textId="77777777" w:rsidR="000A4E28" w:rsidRDefault="00000000">
    <w:pPr>
      <w:pStyle w:val="BodyText"/>
      <w:spacing w:line="14" w:lineRule="auto"/>
      <w:rPr>
        <w:sz w:val="20"/>
      </w:rPr>
    </w:pPr>
    <w:r>
      <w:rPr>
        <w:noProof/>
      </w:rPr>
      <w:drawing>
        <wp:anchor distT="0" distB="0" distL="0" distR="0" simplePos="0" relativeHeight="479563776" behindDoc="1" locked="0" layoutInCell="1" allowOverlap="1" wp14:anchorId="7814D954" wp14:editId="52E25E9B">
          <wp:simplePos x="0" y="0"/>
          <wp:positionH relativeFrom="page">
            <wp:posOffset>1035054</wp:posOffset>
          </wp:positionH>
          <wp:positionV relativeFrom="page">
            <wp:posOffset>9357683</wp:posOffset>
          </wp:positionV>
          <wp:extent cx="697395" cy="413907"/>
          <wp:effectExtent l="0" t="0" r="0" b="0"/>
          <wp:wrapNone/>
          <wp:docPr id="2424" name="Image 2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4" name="Image 2424"/>
                  <pic:cNvPicPr/>
                </pic:nvPicPr>
                <pic:blipFill>
                  <a:blip r:embed="rId1" cstate="print"/>
                  <a:stretch>
                    <a:fillRect/>
                  </a:stretch>
                </pic:blipFill>
                <pic:spPr>
                  <a:xfrm>
                    <a:off x="0" y="0"/>
                    <a:ext cx="697395" cy="413907"/>
                  </a:xfrm>
                  <a:prstGeom prst="rect">
                    <a:avLst/>
                  </a:prstGeom>
                </pic:spPr>
              </pic:pic>
            </a:graphicData>
          </a:graphic>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2BE8" w14:textId="77777777" w:rsidR="000A4E28" w:rsidRDefault="00000000">
    <w:pPr>
      <w:pStyle w:val="BodyText"/>
      <w:spacing w:line="14" w:lineRule="auto"/>
      <w:rPr>
        <w:sz w:val="20"/>
      </w:rPr>
    </w:pPr>
    <w:r>
      <w:rPr>
        <w:noProof/>
      </w:rPr>
      <w:drawing>
        <wp:anchor distT="0" distB="0" distL="0" distR="0" simplePos="0" relativeHeight="479564288" behindDoc="1" locked="0" layoutInCell="1" allowOverlap="1" wp14:anchorId="51543A26" wp14:editId="2747957A">
          <wp:simplePos x="0" y="0"/>
          <wp:positionH relativeFrom="page">
            <wp:posOffset>987810</wp:posOffset>
          </wp:positionH>
          <wp:positionV relativeFrom="page">
            <wp:posOffset>9200712</wp:posOffset>
          </wp:positionV>
          <wp:extent cx="697395" cy="413907"/>
          <wp:effectExtent l="0" t="0" r="0" b="0"/>
          <wp:wrapNone/>
          <wp:docPr id="2431" name="Image 2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1" name="Image 2431"/>
                  <pic:cNvPicPr/>
                </pic:nvPicPr>
                <pic:blipFill>
                  <a:blip r:embed="rId1" cstate="print"/>
                  <a:stretch>
                    <a:fillRect/>
                  </a:stretch>
                </pic:blipFill>
                <pic:spPr>
                  <a:xfrm>
                    <a:off x="0" y="0"/>
                    <a:ext cx="697395" cy="413907"/>
                  </a:xfrm>
                  <a:prstGeom prst="rect">
                    <a:avLst/>
                  </a:prstGeom>
                </pic:spPr>
              </pic:pic>
            </a:graphicData>
          </a:graphic>
        </wp:anchor>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DCEDD" w14:textId="77777777" w:rsidR="000A4E28" w:rsidRDefault="00000000">
    <w:pPr>
      <w:pStyle w:val="BodyText"/>
      <w:spacing w:line="14" w:lineRule="auto"/>
      <w:rPr>
        <w:sz w:val="20"/>
      </w:rPr>
    </w:pPr>
    <w:r>
      <w:rPr>
        <w:noProof/>
      </w:rPr>
      <w:drawing>
        <wp:anchor distT="0" distB="0" distL="0" distR="0" simplePos="0" relativeHeight="479565824" behindDoc="1" locked="0" layoutInCell="1" allowOverlap="1" wp14:anchorId="0C345D00" wp14:editId="4FE0816C">
          <wp:simplePos x="0" y="0"/>
          <wp:positionH relativeFrom="page">
            <wp:posOffset>987810</wp:posOffset>
          </wp:positionH>
          <wp:positionV relativeFrom="page">
            <wp:posOffset>9200712</wp:posOffset>
          </wp:positionV>
          <wp:extent cx="697395" cy="413907"/>
          <wp:effectExtent l="0" t="0" r="0" b="0"/>
          <wp:wrapNone/>
          <wp:docPr id="2435" name="Image 2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5" name="Image 2435"/>
                  <pic:cNvPicPr/>
                </pic:nvPicPr>
                <pic:blipFill>
                  <a:blip r:embed="rId1" cstate="print"/>
                  <a:stretch>
                    <a:fillRect/>
                  </a:stretch>
                </pic:blipFill>
                <pic:spPr>
                  <a:xfrm>
                    <a:off x="0" y="0"/>
                    <a:ext cx="697395" cy="413907"/>
                  </a:xfrm>
                  <a:prstGeom prst="rect">
                    <a:avLst/>
                  </a:prstGeom>
                </pic:spPr>
              </pic:pic>
            </a:graphicData>
          </a:graphic>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29680" w14:textId="77777777" w:rsidR="000A4E28" w:rsidRDefault="00000000">
    <w:pPr>
      <w:pStyle w:val="BodyText"/>
      <w:spacing w:line="14" w:lineRule="auto"/>
      <w:rPr>
        <w:sz w:val="20"/>
      </w:rPr>
    </w:pPr>
    <w:r>
      <w:rPr>
        <w:noProof/>
      </w:rPr>
      <w:drawing>
        <wp:anchor distT="0" distB="0" distL="0" distR="0" simplePos="0" relativeHeight="479566336" behindDoc="1" locked="0" layoutInCell="1" allowOverlap="1" wp14:anchorId="72D1DD74" wp14:editId="7829A772">
          <wp:simplePos x="0" y="0"/>
          <wp:positionH relativeFrom="page">
            <wp:posOffset>987831</wp:posOffset>
          </wp:positionH>
          <wp:positionV relativeFrom="page">
            <wp:posOffset>9200551</wp:posOffset>
          </wp:positionV>
          <wp:extent cx="697599" cy="414514"/>
          <wp:effectExtent l="0" t="0" r="0" b="0"/>
          <wp:wrapNone/>
          <wp:docPr id="2441" name="Image 2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1" name="Image 2441"/>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8257" w14:textId="77777777" w:rsidR="000A4E28" w:rsidRDefault="00000000">
    <w:pPr>
      <w:pStyle w:val="BodyText"/>
      <w:spacing w:line="14" w:lineRule="auto"/>
      <w:rPr>
        <w:sz w:val="20"/>
      </w:rPr>
    </w:pPr>
    <w:r>
      <w:rPr>
        <w:noProof/>
      </w:rPr>
      <w:drawing>
        <wp:anchor distT="0" distB="0" distL="0" distR="0" simplePos="0" relativeHeight="479567872" behindDoc="1" locked="0" layoutInCell="1" allowOverlap="1" wp14:anchorId="47022FCD" wp14:editId="39F0A65D">
          <wp:simplePos x="0" y="0"/>
          <wp:positionH relativeFrom="page">
            <wp:posOffset>987831</wp:posOffset>
          </wp:positionH>
          <wp:positionV relativeFrom="page">
            <wp:posOffset>9200551</wp:posOffset>
          </wp:positionV>
          <wp:extent cx="697599" cy="414514"/>
          <wp:effectExtent l="0" t="0" r="0" b="0"/>
          <wp:wrapNone/>
          <wp:docPr id="2445" name="Image 2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5" name="Image 2445"/>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8C1B5" w14:textId="77777777" w:rsidR="000A4E28" w:rsidRDefault="00000000">
    <w:pPr>
      <w:pStyle w:val="BodyText"/>
      <w:spacing w:line="14" w:lineRule="auto"/>
      <w:rPr>
        <w:sz w:val="20"/>
      </w:rPr>
    </w:pPr>
    <w:r>
      <w:rPr>
        <w:noProof/>
      </w:rPr>
      <w:drawing>
        <wp:anchor distT="0" distB="0" distL="0" distR="0" simplePos="0" relativeHeight="479568384" behindDoc="1" locked="0" layoutInCell="1" allowOverlap="1" wp14:anchorId="602AFDEC" wp14:editId="6C5C3327">
          <wp:simplePos x="0" y="0"/>
          <wp:positionH relativeFrom="page">
            <wp:posOffset>987831</wp:posOffset>
          </wp:positionH>
          <wp:positionV relativeFrom="page">
            <wp:posOffset>9200551</wp:posOffset>
          </wp:positionV>
          <wp:extent cx="697599" cy="414514"/>
          <wp:effectExtent l="0" t="0" r="0" b="0"/>
          <wp:wrapNone/>
          <wp:docPr id="2451" name="Image 2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1" name="Image 2451"/>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345E4" w14:textId="77777777" w:rsidR="000A4E28" w:rsidRDefault="00000000">
    <w:pPr>
      <w:pStyle w:val="BodyText"/>
      <w:spacing w:line="14" w:lineRule="auto"/>
      <w:rPr>
        <w:sz w:val="20"/>
      </w:rPr>
    </w:pPr>
    <w:r>
      <w:rPr>
        <w:noProof/>
      </w:rPr>
      <w:drawing>
        <wp:anchor distT="0" distB="0" distL="0" distR="0" simplePos="0" relativeHeight="479536128" behindDoc="1" locked="0" layoutInCell="1" allowOverlap="1" wp14:anchorId="1AEDE76B" wp14:editId="33D3A46D">
          <wp:simplePos x="0" y="0"/>
          <wp:positionH relativeFrom="page">
            <wp:posOffset>987810</wp:posOffset>
          </wp:positionH>
          <wp:positionV relativeFrom="page">
            <wp:posOffset>9310439</wp:posOffset>
          </wp:positionV>
          <wp:extent cx="697395" cy="413907"/>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697395" cy="413907"/>
                  </a:xfrm>
                  <a:prstGeom prst="rect">
                    <a:avLst/>
                  </a:prstGeom>
                </pic:spPr>
              </pic:pic>
            </a:graphicData>
          </a:graphic>
        </wp:anchor>
      </w:drawing>
    </w:r>
    <w:r>
      <w:rPr>
        <w:noProof/>
      </w:rPr>
      <mc:AlternateContent>
        <mc:Choice Requires="wps">
          <w:drawing>
            <wp:anchor distT="0" distB="0" distL="0" distR="0" simplePos="0" relativeHeight="479536640" behindDoc="1" locked="0" layoutInCell="1" allowOverlap="1" wp14:anchorId="5957B80C" wp14:editId="153C8505">
              <wp:simplePos x="0" y="0"/>
              <wp:positionH relativeFrom="page">
                <wp:posOffset>6665721</wp:posOffset>
              </wp:positionH>
              <wp:positionV relativeFrom="page">
                <wp:posOffset>9280217</wp:posOffset>
              </wp:positionV>
              <wp:extent cx="244475" cy="18224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7EDC53A"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5957B80C" id="_x0000_t202" coordsize="21600,21600" o:spt="202" path="m,l,21600r21600,l21600,xe">
              <v:stroke joinstyle="miter"/>
              <v:path gradientshapeok="t" o:connecttype="rect"/>
            </v:shapetype>
            <v:shape id="Textbox 21" o:spid="_x0000_s1309" type="#_x0000_t202" style="position:absolute;margin-left:524.85pt;margin-top:730.75pt;width:19.25pt;height:14.35pt;z-index:-23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DIlwEAACE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" filled="f" stroked="f">
              <v:textbox inset="0,0,0,0">
                <w:txbxContent>
                  <w:p w14:paraId="07EDC53A"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EF488" w14:textId="77777777" w:rsidR="000A4E28" w:rsidRDefault="00000000">
    <w:pPr>
      <w:pStyle w:val="BodyText"/>
      <w:spacing w:line="14" w:lineRule="auto"/>
      <w:rPr>
        <w:sz w:val="20"/>
      </w:rPr>
    </w:pPr>
    <w:r>
      <w:rPr>
        <w:noProof/>
      </w:rPr>
      <w:drawing>
        <wp:anchor distT="0" distB="0" distL="0" distR="0" simplePos="0" relativeHeight="479569920" behindDoc="1" locked="0" layoutInCell="1" allowOverlap="1" wp14:anchorId="772B4209" wp14:editId="51914F6D">
          <wp:simplePos x="0" y="0"/>
          <wp:positionH relativeFrom="page">
            <wp:posOffset>987831</wp:posOffset>
          </wp:positionH>
          <wp:positionV relativeFrom="page">
            <wp:posOffset>9200551</wp:posOffset>
          </wp:positionV>
          <wp:extent cx="697599" cy="414514"/>
          <wp:effectExtent l="0" t="0" r="0" b="0"/>
          <wp:wrapNone/>
          <wp:docPr id="2455" name="Image 2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5" name="Image 2455"/>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0D65" w14:textId="77777777" w:rsidR="000A4E28" w:rsidRDefault="00000000">
    <w:pPr>
      <w:pStyle w:val="BodyText"/>
      <w:spacing w:line="14" w:lineRule="auto"/>
      <w:rPr>
        <w:sz w:val="20"/>
      </w:rPr>
    </w:pPr>
    <w:r>
      <w:rPr>
        <w:noProof/>
      </w:rPr>
      <w:drawing>
        <wp:anchor distT="0" distB="0" distL="0" distR="0" simplePos="0" relativeHeight="479571456" behindDoc="1" locked="0" layoutInCell="1" allowOverlap="1" wp14:anchorId="507FD272" wp14:editId="52B939A0">
          <wp:simplePos x="0" y="0"/>
          <wp:positionH relativeFrom="page">
            <wp:posOffset>987831</wp:posOffset>
          </wp:positionH>
          <wp:positionV relativeFrom="page">
            <wp:posOffset>9200551</wp:posOffset>
          </wp:positionV>
          <wp:extent cx="697599" cy="414514"/>
          <wp:effectExtent l="0" t="0" r="0" b="0"/>
          <wp:wrapNone/>
          <wp:docPr id="2461" name="Image 2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1" name="Image 2461"/>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43D63" w14:textId="77777777" w:rsidR="000A4E28" w:rsidRDefault="00000000">
    <w:pPr>
      <w:pStyle w:val="BodyText"/>
      <w:spacing w:line="14" w:lineRule="auto"/>
      <w:rPr>
        <w:sz w:val="20"/>
      </w:rPr>
    </w:pPr>
    <w:r>
      <w:rPr>
        <w:noProof/>
      </w:rPr>
      <w:drawing>
        <wp:anchor distT="0" distB="0" distL="0" distR="0" simplePos="0" relativeHeight="479571968" behindDoc="1" locked="0" layoutInCell="1" allowOverlap="1" wp14:anchorId="26E4A3A4" wp14:editId="2C668F5D">
          <wp:simplePos x="0" y="0"/>
          <wp:positionH relativeFrom="page">
            <wp:posOffset>987831</wp:posOffset>
          </wp:positionH>
          <wp:positionV relativeFrom="page">
            <wp:posOffset>9200551</wp:posOffset>
          </wp:positionV>
          <wp:extent cx="697599" cy="414514"/>
          <wp:effectExtent l="0" t="0" r="0" b="0"/>
          <wp:wrapNone/>
          <wp:docPr id="2464" name="Image 2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4" name="Image 2464"/>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C4CD" w14:textId="77777777" w:rsidR="000A4E28" w:rsidRDefault="00000000">
    <w:pPr>
      <w:pStyle w:val="BodyText"/>
      <w:spacing w:line="14" w:lineRule="auto"/>
      <w:rPr>
        <w:sz w:val="20"/>
      </w:rPr>
    </w:pPr>
    <w:r>
      <w:rPr>
        <w:noProof/>
      </w:rPr>
      <w:drawing>
        <wp:anchor distT="0" distB="0" distL="0" distR="0" simplePos="0" relativeHeight="479573504" behindDoc="1" locked="0" layoutInCell="1" allowOverlap="1" wp14:anchorId="4C9B4F5A" wp14:editId="7D401B4A">
          <wp:simplePos x="0" y="0"/>
          <wp:positionH relativeFrom="page">
            <wp:posOffset>987831</wp:posOffset>
          </wp:positionH>
          <wp:positionV relativeFrom="page">
            <wp:posOffset>9200551</wp:posOffset>
          </wp:positionV>
          <wp:extent cx="697599" cy="414514"/>
          <wp:effectExtent l="0" t="0" r="0" b="0"/>
          <wp:wrapNone/>
          <wp:docPr id="2468" name="Image 2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8" name="Image 2468"/>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3704E" w14:textId="77777777" w:rsidR="000A4E28" w:rsidRDefault="00000000">
    <w:pPr>
      <w:pStyle w:val="BodyText"/>
      <w:spacing w:line="14" w:lineRule="auto"/>
      <w:rPr>
        <w:sz w:val="20"/>
      </w:rPr>
    </w:pPr>
    <w:r>
      <w:rPr>
        <w:noProof/>
      </w:rPr>
      <w:drawing>
        <wp:anchor distT="0" distB="0" distL="0" distR="0" simplePos="0" relativeHeight="479575040" behindDoc="1" locked="0" layoutInCell="1" allowOverlap="1" wp14:anchorId="26BBA5DE" wp14:editId="07D7029B">
          <wp:simplePos x="0" y="0"/>
          <wp:positionH relativeFrom="page">
            <wp:posOffset>987831</wp:posOffset>
          </wp:positionH>
          <wp:positionV relativeFrom="page">
            <wp:posOffset>9200551</wp:posOffset>
          </wp:positionV>
          <wp:extent cx="697599" cy="414514"/>
          <wp:effectExtent l="0" t="0" r="0" b="0"/>
          <wp:wrapNone/>
          <wp:docPr id="2474" name="Image 2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4" name="Image 2474"/>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432D8" w14:textId="77777777" w:rsidR="000A4E28" w:rsidRDefault="00000000">
    <w:pPr>
      <w:pStyle w:val="BodyText"/>
      <w:spacing w:line="14" w:lineRule="auto"/>
      <w:rPr>
        <w:sz w:val="20"/>
      </w:rPr>
    </w:pPr>
    <w:r>
      <w:rPr>
        <w:noProof/>
      </w:rPr>
      <w:drawing>
        <wp:anchor distT="0" distB="0" distL="0" distR="0" simplePos="0" relativeHeight="479575552" behindDoc="1" locked="0" layoutInCell="1" allowOverlap="1" wp14:anchorId="5E8B9653" wp14:editId="2C12D9D3">
          <wp:simplePos x="0" y="0"/>
          <wp:positionH relativeFrom="page">
            <wp:posOffset>987831</wp:posOffset>
          </wp:positionH>
          <wp:positionV relativeFrom="page">
            <wp:posOffset>9200551</wp:posOffset>
          </wp:positionV>
          <wp:extent cx="697599" cy="414514"/>
          <wp:effectExtent l="0" t="0" r="0" b="0"/>
          <wp:wrapNone/>
          <wp:docPr id="2477" name="Image 2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7" name="Image 2477"/>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E6B2E" w14:textId="77777777" w:rsidR="000A4E28" w:rsidRDefault="00000000">
    <w:pPr>
      <w:pStyle w:val="BodyText"/>
      <w:spacing w:line="14" w:lineRule="auto"/>
      <w:rPr>
        <w:sz w:val="20"/>
      </w:rPr>
    </w:pPr>
    <w:r>
      <w:rPr>
        <w:noProof/>
      </w:rPr>
      <w:drawing>
        <wp:anchor distT="0" distB="0" distL="0" distR="0" simplePos="0" relativeHeight="479577088" behindDoc="1" locked="0" layoutInCell="1" allowOverlap="1" wp14:anchorId="3153E546" wp14:editId="7A8F7BFA">
          <wp:simplePos x="0" y="0"/>
          <wp:positionH relativeFrom="page">
            <wp:posOffset>987831</wp:posOffset>
          </wp:positionH>
          <wp:positionV relativeFrom="page">
            <wp:posOffset>9200551</wp:posOffset>
          </wp:positionV>
          <wp:extent cx="697599" cy="414514"/>
          <wp:effectExtent l="0" t="0" r="0" b="0"/>
          <wp:wrapNone/>
          <wp:docPr id="2481" name="Image 2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1" name="Image 2481"/>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BABBD" w14:textId="77777777" w:rsidR="000A4E28" w:rsidRDefault="00000000">
    <w:pPr>
      <w:pStyle w:val="BodyText"/>
      <w:spacing w:line="14" w:lineRule="auto"/>
      <w:rPr>
        <w:sz w:val="20"/>
      </w:rPr>
    </w:pPr>
    <w:r>
      <w:rPr>
        <w:noProof/>
      </w:rPr>
      <w:drawing>
        <wp:anchor distT="0" distB="0" distL="0" distR="0" simplePos="0" relativeHeight="479577600" behindDoc="1" locked="0" layoutInCell="1" allowOverlap="1" wp14:anchorId="6D9425F2" wp14:editId="6780A621">
          <wp:simplePos x="0" y="0"/>
          <wp:positionH relativeFrom="page">
            <wp:posOffset>987831</wp:posOffset>
          </wp:positionH>
          <wp:positionV relativeFrom="page">
            <wp:posOffset>9200551</wp:posOffset>
          </wp:positionV>
          <wp:extent cx="697599" cy="414514"/>
          <wp:effectExtent l="0" t="0" r="0" b="0"/>
          <wp:wrapNone/>
          <wp:docPr id="2487" name="Image 2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7" name="Image 2487"/>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2AF3D" w14:textId="77777777" w:rsidR="000A4E28" w:rsidRDefault="00000000">
    <w:pPr>
      <w:pStyle w:val="BodyText"/>
      <w:spacing w:line="14" w:lineRule="auto"/>
      <w:rPr>
        <w:sz w:val="20"/>
      </w:rPr>
    </w:pPr>
    <w:r>
      <w:rPr>
        <w:noProof/>
      </w:rPr>
      <w:drawing>
        <wp:anchor distT="0" distB="0" distL="0" distR="0" simplePos="0" relativeHeight="479579136" behindDoc="1" locked="0" layoutInCell="1" allowOverlap="1" wp14:anchorId="63A63BDB" wp14:editId="7B533C30">
          <wp:simplePos x="0" y="0"/>
          <wp:positionH relativeFrom="page">
            <wp:posOffset>987831</wp:posOffset>
          </wp:positionH>
          <wp:positionV relativeFrom="page">
            <wp:posOffset>9200551</wp:posOffset>
          </wp:positionV>
          <wp:extent cx="697599" cy="414514"/>
          <wp:effectExtent l="0" t="0" r="0" b="0"/>
          <wp:wrapNone/>
          <wp:docPr id="2491" name="Image 2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1" name="Image 2491"/>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9EE93" w14:textId="77777777" w:rsidR="000A4E28" w:rsidRDefault="00000000">
    <w:pPr>
      <w:pStyle w:val="BodyText"/>
      <w:spacing w:line="14" w:lineRule="auto"/>
      <w:rPr>
        <w:sz w:val="20"/>
      </w:rPr>
    </w:pPr>
    <w:r>
      <w:rPr>
        <w:noProof/>
      </w:rPr>
      <w:drawing>
        <wp:anchor distT="0" distB="0" distL="0" distR="0" simplePos="0" relativeHeight="479580672" behindDoc="1" locked="0" layoutInCell="1" allowOverlap="1" wp14:anchorId="77767C70" wp14:editId="1790D93D">
          <wp:simplePos x="0" y="0"/>
          <wp:positionH relativeFrom="page">
            <wp:posOffset>987831</wp:posOffset>
          </wp:positionH>
          <wp:positionV relativeFrom="page">
            <wp:posOffset>9200551</wp:posOffset>
          </wp:positionV>
          <wp:extent cx="697599" cy="414514"/>
          <wp:effectExtent l="0" t="0" r="0" b="0"/>
          <wp:wrapNone/>
          <wp:docPr id="2497" name="Image 2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7" name="Image 2497"/>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41285" w14:textId="77777777" w:rsidR="000A4E28" w:rsidRDefault="00000000">
    <w:pPr>
      <w:pStyle w:val="BodyText"/>
      <w:spacing w:line="14" w:lineRule="auto"/>
      <w:rPr>
        <w:sz w:val="20"/>
      </w:rPr>
    </w:pPr>
    <w:r>
      <w:rPr>
        <w:noProof/>
      </w:rPr>
      <w:drawing>
        <wp:anchor distT="0" distB="0" distL="0" distR="0" simplePos="0" relativeHeight="479538176" behindDoc="1" locked="0" layoutInCell="1" allowOverlap="1" wp14:anchorId="690E06B4" wp14:editId="5A241948">
          <wp:simplePos x="0" y="0"/>
          <wp:positionH relativeFrom="page">
            <wp:posOffset>704346</wp:posOffset>
          </wp:positionH>
          <wp:positionV relativeFrom="page">
            <wp:posOffset>7024439</wp:posOffset>
          </wp:positionV>
          <wp:extent cx="697395" cy="413907"/>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 cstate="print"/>
                  <a:stretch>
                    <a:fillRect/>
                  </a:stretch>
                </pic:blipFill>
                <pic:spPr>
                  <a:xfrm>
                    <a:off x="0" y="0"/>
                    <a:ext cx="697395" cy="413907"/>
                  </a:xfrm>
                  <a:prstGeom prst="rect">
                    <a:avLst/>
                  </a:prstGeom>
                </pic:spPr>
              </pic:pic>
            </a:graphicData>
          </a:graphic>
        </wp:anchor>
      </w:drawing>
    </w:r>
    <w:r>
      <w:rPr>
        <w:noProof/>
      </w:rPr>
      <mc:AlternateContent>
        <mc:Choice Requires="wps">
          <w:drawing>
            <wp:anchor distT="0" distB="0" distL="0" distR="0" simplePos="0" relativeHeight="479538688" behindDoc="1" locked="0" layoutInCell="1" allowOverlap="1" wp14:anchorId="35EABC98" wp14:editId="0951DA1B">
              <wp:simplePos x="0" y="0"/>
              <wp:positionH relativeFrom="page">
                <wp:posOffset>8951976</wp:posOffset>
              </wp:positionH>
              <wp:positionV relativeFrom="page">
                <wp:posOffset>6994217</wp:posOffset>
              </wp:positionV>
              <wp:extent cx="244475" cy="18224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D207FC8"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wps:txbx>
                    <wps:bodyPr wrap="square" lIns="0" tIns="0" rIns="0" bIns="0" rtlCol="0">
                      <a:noAutofit/>
                    </wps:bodyPr>
                  </wps:wsp>
                </a:graphicData>
              </a:graphic>
            </wp:anchor>
          </w:drawing>
        </mc:Choice>
        <mc:Fallback>
          <w:pict>
            <v:shapetype w14:anchorId="35EABC98" id="_x0000_t202" coordsize="21600,21600" o:spt="202" path="m,l,21600r21600,l21600,xe">
              <v:stroke joinstyle="miter"/>
              <v:path gradientshapeok="t" o:connecttype="rect"/>
            </v:shapetype>
            <v:shape id="Textbox 90" o:spid="_x0000_s1312" type="#_x0000_t202" style="position:absolute;margin-left:704.9pt;margin-top:550.75pt;width:19.25pt;height:14.35pt;z-index:-2377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" filled="f" stroked="f">
              <v:textbox inset="0,0,0,0">
                <w:txbxContent>
                  <w:p w14:paraId="4D207FC8"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19</w:t>
                    </w:r>
                    <w:r>
                      <w:rPr>
                        <w:spacing w:val="-5"/>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B512D" w14:textId="77777777" w:rsidR="000A4E28" w:rsidRDefault="00000000">
    <w:pPr>
      <w:pStyle w:val="BodyText"/>
      <w:spacing w:line="14" w:lineRule="auto"/>
      <w:rPr>
        <w:sz w:val="20"/>
      </w:rPr>
    </w:pPr>
    <w:r>
      <w:rPr>
        <w:noProof/>
      </w:rPr>
      <w:drawing>
        <wp:anchor distT="0" distB="0" distL="0" distR="0" simplePos="0" relativeHeight="479581184" behindDoc="1" locked="0" layoutInCell="1" allowOverlap="1" wp14:anchorId="2AEAB913" wp14:editId="09CAE56C">
          <wp:simplePos x="0" y="0"/>
          <wp:positionH relativeFrom="page">
            <wp:posOffset>987831</wp:posOffset>
          </wp:positionH>
          <wp:positionV relativeFrom="page">
            <wp:posOffset>9200551</wp:posOffset>
          </wp:positionV>
          <wp:extent cx="697599" cy="414514"/>
          <wp:effectExtent l="0" t="0" r="0" b="0"/>
          <wp:wrapNone/>
          <wp:docPr id="2500" name="Image 2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0" name="Image 2500"/>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0BB96" w14:textId="77777777" w:rsidR="000A4E28" w:rsidRDefault="00000000">
    <w:pPr>
      <w:pStyle w:val="BodyText"/>
      <w:spacing w:line="14" w:lineRule="auto"/>
      <w:rPr>
        <w:sz w:val="20"/>
      </w:rPr>
    </w:pPr>
    <w:r>
      <w:rPr>
        <w:noProof/>
      </w:rPr>
      <w:drawing>
        <wp:anchor distT="0" distB="0" distL="0" distR="0" simplePos="0" relativeHeight="479582720" behindDoc="1" locked="0" layoutInCell="1" allowOverlap="1" wp14:anchorId="6D25EDCD" wp14:editId="6320C503">
          <wp:simplePos x="0" y="0"/>
          <wp:positionH relativeFrom="page">
            <wp:posOffset>987831</wp:posOffset>
          </wp:positionH>
          <wp:positionV relativeFrom="page">
            <wp:posOffset>9200551</wp:posOffset>
          </wp:positionV>
          <wp:extent cx="697599" cy="414514"/>
          <wp:effectExtent l="0" t="0" r="0" b="0"/>
          <wp:wrapNone/>
          <wp:docPr id="2506" name="Image 2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6" name="Image 2506"/>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1F42F" w14:textId="77777777" w:rsidR="000A4E28" w:rsidRDefault="00000000">
    <w:pPr>
      <w:pStyle w:val="BodyText"/>
      <w:spacing w:line="14" w:lineRule="auto"/>
      <w:rPr>
        <w:sz w:val="20"/>
      </w:rPr>
    </w:pPr>
    <w:r>
      <w:rPr>
        <w:noProof/>
      </w:rPr>
      <w:drawing>
        <wp:anchor distT="0" distB="0" distL="0" distR="0" simplePos="0" relativeHeight="479583232" behindDoc="1" locked="0" layoutInCell="1" allowOverlap="1" wp14:anchorId="7B32E186" wp14:editId="6A02BEEC">
          <wp:simplePos x="0" y="0"/>
          <wp:positionH relativeFrom="page">
            <wp:posOffset>1034821</wp:posOffset>
          </wp:positionH>
          <wp:positionV relativeFrom="page">
            <wp:posOffset>9364381</wp:posOffset>
          </wp:positionV>
          <wp:extent cx="697599" cy="414514"/>
          <wp:effectExtent l="0" t="0" r="0" b="0"/>
          <wp:wrapNone/>
          <wp:docPr id="2512" name="Image 2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2" name="Image 2512"/>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6E492" w14:textId="77777777" w:rsidR="000A4E28" w:rsidRDefault="00000000">
    <w:pPr>
      <w:pStyle w:val="BodyText"/>
      <w:spacing w:line="14" w:lineRule="auto"/>
      <w:rPr>
        <w:sz w:val="20"/>
      </w:rPr>
    </w:pPr>
    <w:r>
      <w:rPr>
        <w:noProof/>
      </w:rPr>
      <w:drawing>
        <wp:anchor distT="0" distB="0" distL="0" distR="0" simplePos="0" relativeHeight="479583744" behindDoc="1" locked="0" layoutInCell="1" allowOverlap="1" wp14:anchorId="06635DA6" wp14:editId="2D0C4AB9">
          <wp:simplePos x="0" y="0"/>
          <wp:positionH relativeFrom="page">
            <wp:posOffset>1034821</wp:posOffset>
          </wp:positionH>
          <wp:positionV relativeFrom="page">
            <wp:posOffset>9357396</wp:posOffset>
          </wp:positionV>
          <wp:extent cx="697599" cy="414514"/>
          <wp:effectExtent l="0" t="0" r="0" b="0"/>
          <wp:wrapNone/>
          <wp:docPr id="2516" name="Image 2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6" name="Image 2516"/>
                  <pic:cNvPicPr/>
                </pic:nvPicPr>
                <pic:blipFill>
                  <a:blip r:embed="rId1" cstate="print"/>
                  <a:stretch>
                    <a:fillRect/>
                  </a:stretch>
                </pic:blipFill>
                <pic:spPr>
                  <a:xfrm>
                    <a:off x="0" y="0"/>
                    <a:ext cx="697599" cy="414514"/>
                  </a:xfrm>
                  <a:prstGeom prst="rect">
                    <a:avLst/>
                  </a:prstGeom>
                </pic:spPr>
              </pic:pic>
            </a:graphicData>
          </a:graphic>
        </wp:anchor>
      </w:drawing>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DCD67" w14:textId="77777777" w:rsidR="000A4E28" w:rsidRDefault="00000000">
    <w:pPr>
      <w:pStyle w:val="BodyText"/>
      <w:spacing w:line="14" w:lineRule="auto"/>
      <w:rPr>
        <w:sz w:val="20"/>
      </w:rPr>
    </w:pPr>
    <w:r>
      <w:rPr>
        <w:noProof/>
      </w:rPr>
      <w:drawing>
        <wp:anchor distT="0" distB="0" distL="0" distR="0" simplePos="0" relativeHeight="479584256" behindDoc="1" locked="0" layoutInCell="1" allowOverlap="1" wp14:anchorId="4B9B757F" wp14:editId="25F75E42">
          <wp:simplePos x="0" y="0"/>
          <wp:positionH relativeFrom="page">
            <wp:posOffset>792867</wp:posOffset>
          </wp:positionH>
          <wp:positionV relativeFrom="page">
            <wp:posOffset>9306029</wp:posOffset>
          </wp:positionV>
          <wp:extent cx="698620" cy="415121"/>
          <wp:effectExtent l="0" t="0" r="0" b="0"/>
          <wp:wrapNone/>
          <wp:docPr id="2523" name="Image 25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3" name="Image 2523"/>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3171" w14:textId="77777777" w:rsidR="000A4E28" w:rsidRDefault="00000000">
    <w:pPr>
      <w:pStyle w:val="BodyText"/>
      <w:spacing w:line="14" w:lineRule="auto"/>
      <w:rPr>
        <w:sz w:val="20"/>
      </w:rPr>
    </w:pPr>
    <w:r>
      <w:rPr>
        <w:noProof/>
      </w:rPr>
      <w:drawing>
        <wp:anchor distT="0" distB="0" distL="0" distR="0" simplePos="0" relativeHeight="479584768" behindDoc="1" locked="0" layoutInCell="1" allowOverlap="1" wp14:anchorId="1DE7CAA4" wp14:editId="6055C60D">
          <wp:simplePos x="0" y="0"/>
          <wp:positionH relativeFrom="page">
            <wp:posOffset>792867</wp:posOffset>
          </wp:positionH>
          <wp:positionV relativeFrom="page">
            <wp:posOffset>9306029</wp:posOffset>
          </wp:positionV>
          <wp:extent cx="698620" cy="415121"/>
          <wp:effectExtent l="0" t="0" r="0" b="0"/>
          <wp:wrapNone/>
          <wp:docPr id="2524" name="Image 2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4" name="Image 2524"/>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A58AC" w14:textId="77777777" w:rsidR="000A4E28" w:rsidRDefault="00000000">
    <w:pPr>
      <w:pStyle w:val="BodyText"/>
      <w:spacing w:line="14" w:lineRule="auto"/>
      <w:rPr>
        <w:sz w:val="20"/>
      </w:rPr>
    </w:pPr>
    <w:r>
      <w:rPr>
        <w:noProof/>
      </w:rPr>
      <w:drawing>
        <wp:anchor distT="0" distB="0" distL="0" distR="0" simplePos="0" relativeHeight="479585280" behindDoc="1" locked="0" layoutInCell="1" allowOverlap="1" wp14:anchorId="559BBDB5" wp14:editId="52C9B28D">
          <wp:simplePos x="0" y="0"/>
          <wp:positionH relativeFrom="page">
            <wp:posOffset>792867</wp:posOffset>
          </wp:positionH>
          <wp:positionV relativeFrom="page">
            <wp:posOffset>9306029</wp:posOffset>
          </wp:positionV>
          <wp:extent cx="698620" cy="415121"/>
          <wp:effectExtent l="0" t="0" r="0" b="0"/>
          <wp:wrapNone/>
          <wp:docPr id="2525" name="Image 2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5" name="Image 2525"/>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D0B9" w14:textId="77777777" w:rsidR="000A4E28" w:rsidRDefault="00000000">
    <w:pPr>
      <w:pStyle w:val="BodyText"/>
      <w:spacing w:line="14" w:lineRule="auto"/>
      <w:rPr>
        <w:sz w:val="20"/>
      </w:rPr>
    </w:pPr>
    <w:r>
      <w:rPr>
        <w:noProof/>
      </w:rPr>
      <w:drawing>
        <wp:anchor distT="0" distB="0" distL="0" distR="0" simplePos="0" relativeHeight="479585792" behindDoc="1" locked="0" layoutInCell="1" allowOverlap="1" wp14:anchorId="1ED3B759" wp14:editId="3B2D88EE">
          <wp:simplePos x="0" y="0"/>
          <wp:positionH relativeFrom="page">
            <wp:posOffset>792867</wp:posOffset>
          </wp:positionH>
          <wp:positionV relativeFrom="page">
            <wp:posOffset>9306029</wp:posOffset>
          </wp:positionV>
          <wp:extent cx="698620" cy="415121"/>
          <wp:effectExtent l="0" t="0" r="0" b="0"/>
          <wp:wrapNone/>
          <wp:docPr id="2527" name="Image 2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7" name="Image 2527"/>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7BB7C" w14:textId="77777777" w:rsidR="000A4E28" w:rsidRDefault="00000000">
    <w:pPr>
      <w:pStyle w:val="BodyText"/>
      <w:spacing w:line="14" w:lineRule="auto"/>
      <w:rPr>
        <w:sz w:val="20"/>
      </w:rPr>
    </w:pPr>
    <w:r>
      <w:rPr>
        <w:noProof/>
      </w:rPr>
      <w:drawing>
        <wp:anchor distT="0" distB="0" distL="0" distR="0" simplePos="0" relativeHeight="479586304" behindDoc="1" locked="0" layoutInCell="1" allowOverlap="1" wp14:anchorId="5CEAE3C2" wp14:editId="3A306663">
          <wp:simplePos x="0" y="0"/>
          <wp:positionH relativeFrom="page">
            <wp:posOffset>792867</wp:posOffset>
          </wp:positionH>
          <wp:positionV relativeFrom="page">
            <wp:posOffset>9306029</wp:posOffset>
          </wp:positionV>
          <wp:extent cx="698620" cy="415121"/>
          <wp:effectExtent l="0" t="0" r="0" b="0"/>
          <wp:wrapNone/>
          <wp:docPr id="2528" name="Image 25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8" name="Image 2528"/>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D236" w14:textId="77777777" w:rsidR="000A4E28" w:rsidRDefault="00000000">
    <w:pPr>
      <w:pStyle w:val="BodyText"/>
      <w:spacing w:line="14" w:lineRule="auto"/>
      <w:rPr>
        <w:sz w:val="20"/>
      </w:rPr>
    </w:pPr>
    <w:r>
      <w:rPr>
        <w:noProof/>
      </w:rPr>
      <w:drawing>
        <wp:anchor distT="0" distB="0" distL="0" distR="0" simplePos="0" relativeHeight="479586816" behindDoc="1" locked="0" layoutInCell="1" allowOverlap="1" wp14:anchorId="6DD4C6CB" wp14:editId="16DB49FE">
          <wp:simplePos x="0" y="0"/>
          <wp:positionH relativeFrom="page">
            <wp:posOffset>792867</wp:posOffset>
          </wp:positionH>
          <wp:positionV relativeFrom="page">
            <wp:posOffset>9306029</wp:posOffset>
          </wp:positionV>
          <wp:extent cx="698620" cy="415121"/>
          <wp:effectExtent l="0" t="0" r="0" b="0"/>
          <wp:wrapNone/>
          <wp:docPr id="2529" name="Image 2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9" name="Image 2529"/>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2CE53" w14:textId="77777777" w:rsidR="000A4E28" w:rsidRDefault="00000000">
    <w:pPr>
      <w:pStyle w:val="BodyText"/>
      <w:spacing w:line="14" w:lineRule="auto"/>
      <w:rPr>
        <w:sz w:val="20"/>
      </w:rPr>
    </w:pPr>
    <w:r>
      <w:rPr>
        <w:noProof/>
      </w:rPr>
      <w:drawing>
        <wp:anchor distT="0" distB="0" distL="0" distR="0" simplePos="0" relativeHeight="479540224" behindDoc="1" locked="0" layoutInCell="1" allowOverlap="1" wp14:anchorId="0A6D5091" wp14:editId="1EB877A3">
          <wp:simplePos x="0" y="0"/>
          <wp:positionH relativeFrom="page">
            <wp:posOffset>987810</wp:posOffset>
          </wp:positionH>
          <wp:positionV relativeFrom="page">
            <wp:posOffset>9310439</wp:posOffset>
          </wp:positionV>
          <wp:extent cx="697395" cy="413907"/>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 cstate="print"/>
                  <a:stretch>
                    <a:fillRect/>
                  </a:stretch>
                </pic:blipFill>
                <pic:spPr>
                  <a:xfrm>
                    <a:off x="0" y="0"/>
                    <a:ext cx="697395" cy="413907"/>
                  </a:xfrm>
                  <a:prstGeom prst="rect">
                    <a:avLst/>
                  </a:prstGeom>
                </pic:spPr>
              </pic:pic>
            </a:graphicData>
          </a:graphic>
        </wp:anchor>
      </w:drawing>
    </w:r>
    <w:r>
      <w:rPr>
        <w:noProof/>
      </w:rPr>
      <mc:AlternateContent>
        <mc:Choice Requires="wps">
          <w:drawing>
            <wp:anchor distT="0" distB="0" distL="0" distR="0" simplePos="0" relativeHeight="479540736" behindDoc="1" locked="0" layoutInCell="1" allowOverlap="1" wp14:anchorId="25D25B18" wp14:editId="11FD6803">
              <wp:simplePos x="0" y="0"/>
              <wp:positionH relativeFrom="page">
                <wp:posOffset>6665721</wp:posOffset>
              </wp:positionH>
              <wp:positionV relativeFrom="page">
                <wp:posOffset>9280217</wp:posOffset>
              </wp:positionV>
              <wp:extent cx="244475" cy="18224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3920D854"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w14:anchorId="25D25B18" id="_x0000_t202" coordsize="21600,21600" o:spt="202" path="m,l,21600r21600,l21600,xe">
              <v:stroke joinstyle="miter"/>
              <v:path gradientshapeok="t" o:connecttype="rect"/>
            </v:shapetype>
            <v:shape id="Textbox 94" o:spid="_x0000_s1315" type="#_x0000_t202" style="position:absolute;margin-left:524.85pt;margin-top:730.75pt;width:19.25pt;height:14.35pt;z-index:-2377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" filled="f" stroked="f">
              <v:textbox inset="0,0,0,0">
                <w:txbxContent>
                  <w:p w14:paraId="3920D854"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1917" w14:textId="77777777" w:rsidR="000A4E28" w:rsidRDefault="00000000">
    <w:pPr>
      <w:pStyle w:val="BodyText"/>
      <w:spacing w:line="14" w:lineRule="auto"/>
      <w:rPr>
        <w:sz w:val="20"/>
      </w:rPr>
    </w:pPr>
    <w:r>
      <w:rPr>
        <w:noProof/>
      </w:rPr>
      <w:drawing>
        <wp:anchor distT="0" distB="0" distL="0" distR="0" simplePos="0" relativeHeight="479587328" behindDoc="1" locked="0" layoutInCell="1" allowOverlap="1" wp14:anchorId="75B24CA4" wp14:editId="543338B2">
          <wp:simplePos x="0" y="0"/>
          <wp:positionH relativeFrom="page">
            <wp:posOffset>792867</wp:posOffset>
          </wp:positionH>
          <wp:positionV relativeFrom="page">
            <wp:posOffset>9306029</wp:posOffset>
          </wp:positionV>
          <wp:extent cx="698620" cy="415121"/>
          <wp:effectExtent l="0" t="0" r="0" b="0"/>
          <wp:wrapNone/>
          <wp:docPr id="2530" name="Image 25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0" name="Image 2530"/>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96A3D" w14:textId="77777777" w:rsidR="000A4E28" w:rsidRDefault="00000000">
    <w:pPr>
      <w:pStyle w:val="BodyText"/>
      <w:spacing w:line="14" w:lineRule="auto"/>
      <w:rPr>
        <w:sz w:val="20"/>
      </w:rPr>
    </w:pPr>
    <w:r>
      <w:rPr>
        <w:noProof/>
      </w:rPr>
      <w:drawing>
        <wp:anchor distT="0" distB="0" distL="0" distR="0" simplePos="0" relativeHeight="479587840" behindDoc="1" locked="0" layoutInCell="1" allowOverlap="1" wp14:anchorId="4C12EE16" wp14:editId="0D44B1A4">
          <wp:simplePos x="0" y="0"/>
          <wp:positionH relativeFrom="page">
            <wp:posOffset>792867</wp:posOffset>
          </wp:positionH>
          <wp:positionV relativeFrom="page">
            <wp:posOffset>9306029</wp:posOffset>
          </wp:positionV>
          <wp:extent cx="698620" cy="415121"/>
          <wp:effectExtent l="0" t="0" r="0" b="0"/>
          <wp:wrapNone/>
          <wp:docPr id="2531" name="Image 25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1" name="Image 2531"/>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8D343" w14:textId="77777777" w:rsidR="000A4E28" w:rsidRDefault="00000000">
    <w:pPr>
      <w:pStyle w:val="BodyText"/>
      <w:spacing w:line="14" w:lineRule="auto"/>
      <w:rPr>
        <w:sz w:val="20"/>
      </w:rPr>
    </w:pPr>
    <w:r>
      <w:rPr>
        <w:noProof/>
      </w:rPr>
      <w:drawing>
        <wp:anchor distT="0" distB="0" distL="0" distR="0" simplePos="0" relativeHeight="479588352" behindDoc="1" locked="0" layoutInCell="1" allowOverlap="1" wp14:anchorId="1F5F866B" wp14:editId="2EB4864C">
          <wp:simplePos x="0" y="0"/>
          <wp:positionH relativeFrom="page">
            <wp:posOffset>792867</wp:posOffset>
          </wp:positionH>
          <wp:positionV relativeFrom="page">
            <wp:posOffset>9306029</wp:posOffset>
          </wp:positionV>
          <wp:extent cx="698620" cy="415121"/>
          <wp:effectExtent l="0" t="0" r="0" b="0"/>
          <wp:wrapNone/>
          <wp:docPr id="2532" name="Image 2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2" name="Image 2532"/>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E3075" w14:textId="77777777" w:rsidR="000A4E28" w:rsidRDefault="00000000">
    <w:pPr>
      <w:pStyle w:val="BodyText"/>
      <w:spacing w:line="14" w:lineRule="auto"/>
      <w:rPr>
        <w:sz w:val="20"/>
      </w:rPr>
    </w:pPr>
    <w:r>
      <w:rPr>
        <w:noProof/>
      </w:rPr>
      <w:drawing>
        <wp:anchor distT="0" distB="0" distL="0" distR="0" simplePos="0" relativeHeight="479588864" behindDoc="1" locked="0" layoutInCell="1" allowOverlap="1" wp14:anchorId="5E90D9C4" wp14:editId="75FF0AF8">
          <wp:simplePos x="0" y="0"/>
          <wp:positionH relativeFrom="page">
            <wp:posOffset>792867</wp:posOffset>
          </wp:positionH>
          <wp:positionV relativeFrom="page">
            <wp:posOffset>9306029</wp:posOffset>
          </wp:positionV>
          <wp:extent cx="698620" cy="415121"/>
          <wp:effectExtent l="0" t="0" r="0" b="0"/>
          <wp:wrapNone/>
          <wp:docPr id="2533" name="Image 2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3" name="Image 2533"/>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F88A" w14:textId="77777777" w:rsidR="000A4E28" w:rsidRDefault="00000000">
    <w:pPr>
      <w:pStyle w:val="BodyText"/>
      <w:spacing w:line="14" w:lineRule="auto"/>
      <w:rPr>
        <w:sz w:val="20"/>
      </w:rPr>
    </w:pPr>
    <w:r>
      <w:rPr>
        <w:noProof/>
      </w:rPr>
      <w:drawing>
        <wp:anchor distT="0" distB="0" distL="0" distR="0" simplePos="0" relativeHeight="479589376" behindDoc="1" locked="0" layoutInCell="1" allowOverlap="1" wp14:anchorId="5454B2F8" wp14:editId="5062BD11">
          <wp:simplePos x="0" y="0"/>
          <wp:positionH relativeFrom="page">
            <wp:posOffset>792867</wp:posOffset>
          </wp:positionH>
          <wp:positionV relativeFrom="page">
            <wp:posOffset>9306029</wp:posOffset>
          </wp:positionV>
          <wp:extent cx="698620" cy="415121"/>
          <wp:effectExtent l="0" t="0" r="0" b="0"/>
          <wp:wrapNone/>
          <wp:docPr id="2534" name="Image 2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4" name="Image 2534"/>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1A429" w14:textId="77777777" w:rsidR="000A4E28" w:rsidRDefault="00000000">
    <w:pPr>
      <w:pStyle w:val="BodyText"/>
      <w:spacing w:line="14" w:lineRule="auto"/>
      <w:rPr>
        <w:sz w:val="20"/>
      </w:rPr>
    </w:pPr>
    <w:r>
      <w:rPr>
        <w:noProof/>
      </w:rPr>
      <w:drawing>
        <wp:anchor distT="0" distB="0" distL="0" distR="0" simplePos="0" relativeHeight="479589888" behindDoc="1" locked="0" layoutInCell="1" allowOverlap="1" wp14:anchorId="76FC215F" wp14:editId="41991E71">
          <wp:simplePos x="0" y="0"/>
          <wp:positionH relativeFrom="page">
            <wp:posOffset>792867</wp:posOffset>
          </wp:positionH>
          <wp:positionV relativeFrom="page">
            <wp:posOffset>9306029</wp:posOffset>
          </wp:positionV>
          <wp:extent cx="698620" cy="415121"/>
          <wp:effectExtent l="0" t="0" r="0" b="0"/>
          <wp:wrapNone/>
          <wp:docPr id="2535" name="Image 2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5" name="Image 2535"/>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AA9F8" w14:textId="77777777" w:rsidR="000A4E28" w:rsidRDefault="00000000">
    <w:pPr>
      <w:pStyle w:val="BodyText"/>
      <w:spacing w:line="14" w:lineRule="auto"/>
      <w:rPr>
        <w:sz w:val="20"/>
      </w:rPr>
    </w:pPr>
    <w:r>
      <w:rPr>
        <w:noProof/>
      </w:rPr>
      <w:drawing>
        <wp:anchor distT="0" distB="0" distL="0" distR="0" simplePos="0" relativeHeight="479590912" behindDoc="1" locked="0" layoutInCell="1" allowOverlap="1" wp14:anchorId="36DBB442" wp14:editId="259F23FE">
          <wp:simplePos x="0" y="0"/>
          <wp:positionH relativeFrom="page">
            <wp:posOffset>792867</wp:posOffset>
          </wp:positionH>
          <wp:positionV relativeFrom="page">
            <wp:posOffset>9306029</wp:posOffset>
          </wp:positionV>
          <wp:extent cx="698620" cy="415121"/>
          <wp:effectExtent l="0" t="0" r="0" b="0"/>
          <wp:wrapNone/>
          <wp:docPr id="2537" name="Image 2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7" name="Image 2537"/>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11C85" w14:textId="77777777" w:rsidR="000A4E28" w:rsidRDefault="00000000">
    <w:pPr>
      <w:pStyle w:val="BodyText"/>
      <w:spacing w:line="14" w:lineRule="auto"/>
      <w:rPr>
        <w:sz w:val="20"/>
      </w:rPr>
    </w:pPr>
    <w:r>
      <w:rPr>
        <w:noProof/>
      </w:rPr>
      <w:drawing>
        <wp:anchor distT="0" distB="0" distL="0" distR="0" simplePos="0" relativeHeight="479591936" behindDoc="1" locked="0" layoutInCell="1" allowOverlap="1" wp14:anchorId="6F9C428F" wp14:editId="58B26707">
          <wp:simplePos x="0" y="0"/>
          <wp:positionH relativeFrom="page">
            <wp:posOffset>792867</wp:posOffset>
          </wp:positionH>
          <wp:positionV relativeFrom="page">
            <wp:posOffset>9306029</wp:posOffset>
          </wp:positionV>
          <wp:extent cx="698620" cy="415121"/>
          <wp:effectExtent l="0" t="0" r="0" b="0"/>
          <wp:wrapNone/>
          <wp:docPr id="2539" name="Image 2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9" name="Image 2539"/>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B42CC" w14:textId="77777777" w:rsidR="000A4E28" w:rsidRDefault="00000000">
    <w:pPr>
      <w:pStyle w:val="BodyText"/>
      <w:spacing w:line="14" w:lineRule="auto"/>
      <w:rPr>
        <w:sz w:val="20"/>
      </w:rPr>
    </w:pPr>
    <w:r>
      <w:rPr>
        <w:noProof/>
      </w:rPr>
      <w:drawing>
        <wp:anchor distT="0" distB="0" distL="0" distR="0" simplePos="0" relativeHeight="479592960" behindDoc="1" locked="0" layoutInCell="1" allowOverlap="1" wp14:anchorId="6DB40951" wp14:editId="2ED66901">
          <wp:simplePos x="0" y="0"/>
          <wp:positionH relativeFrom="page">
            <wp:posOffset>792867</wp:posOffset>
          </wp:positionH>
          <wp:positionV relativeFrom="page">
            <wp:posOffset>9306029</wp:posOffset>
          </wp:positionV>
          <wp:extent cx="698620" cy="415121"/>
          <wp:effectExtent l="0" t="0" r="0" b="0"/>
          <wp:wrapNone/>
          <wp:docPr id="2542" name="Image 2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2" name="Image 2542"/>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D4AD7" w14:textId="77777777" w:rsidR="000A4E28" w:rsidRDefault="00000000">
    <w:pPr>
      <w:pStyle w:val="BodyText"/>
      <w:spacing w:line="14" w:lineRule="auto"/>
      <w:rPr>
        <w:sz w:val="20"/>
      </w:rPr>
    </w:pPr>
    <w:r>
      <w:rPr>
        <w:noProof/>
      </w:rPr>
      <w:drawing>
        <wp:anchor distT="0" distB="0" distL="0" distR="0" simplePos="0" relativeHeight="479593984" behindDoc="1" locked="0" layoutInCell="1" allowOverlap="1" wp14:anchorId="1B4B9FE9" wp14:editId="3F4275BA">
          <wp:simplePos x="0" y="0"/>
          <wp:positionH relativeFrom="page">
            <wp:posOffset>792867</wp:posOffset>
          </wp:positionH>
          <wp:positionV relativeFrom="page">
            <wp:posOffset>9306029</wp:posOffset>
          </wp:positionV>
          <wp:extent cx="698620" cy="415121"/>
          <wp:effectExtent l="0" t="0" r="0" b="0"/>
          <wp:wrapNone/>
          <wp:docPr id="2544" name="Image 2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4" name="Image 2544"/>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A4BF" w14:textId="77777777" w:rsidR="000A4E28" w:rsidRDefault="00000000">
    <w:pPr>
      <w:pStyle w:val="BodyText"/>
      <w:spacing w:line="14" w:lineRule="auto"/>
      <w:rPr>
        <w:sz w:val="20"/>
      </w:rPr>
    </w:pPr>
    <w:r>
      <w:rPr>
        <w:noProof/>
      </w:rPr>
      <mc:AlternateContent>
        <mc:Choice Requires="wps">
          <w:drawing>
            <wp:anchor distT="0" distB="0" distL="0" distR="0" simplePos="0" relativeHeight="479542272" behindDoc="1" locked="0" layoutInCell="1" allowOverlap="1" wp14:anchorId="1E2CCB4C" wp14:editId="377FEA8B">
              <wp:simplePos x="0" y="0"/>
              <wp:positionH relativeFrom="page">
                <wp:posOffset>6665721</wp:posOffset>
              </wp:positionH>
              <wp:positionV relativeFrom="page">
                <wp:posOffset>9280217</wp:posOffset>
              </wp:positionV>
              <wp:extent cx="244475" cy="182245"/>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77012CF6"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w14:anchorId="1E2CCB4C" id="_x0000_t202" coordsize="21600,21600" o:spt="202" path="m,l,21600r21600,l21600,xe">
              <v:stroke joinstyle="miter"/>
              <v:path gradientshapeok="t" o:connecttype="rect"/>
            </v:shapetype>
            <v:shape id="Textbox 252" o:spid="_x0000_s1318" type="#_x0000_t202" style="position:absolute;margin-left:524.85pt;margin-top:730.75pt;width:19.25pt;height:14.35pt;z-index:-23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" filled="f" stroked="f">
              <v:textbox inset="0,0,0,0">
                <w:txbxContent>
                  <w:p w14:paraId="77012CF6"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88CE1" w14:textId="77777777" w:rsidR="000A4E28" w:rsidRDefault="00000000">
    <w:pPr>
      <w:pStyle w:val="BodyText"/>
      <w:spacing w:line="14" w:lineRule="auto"/>
      <w:rPr>
        <w:sz w:val="20"/>
      </w:rPr>
    </w:pPr>
    <w:r>
      <w:rPr>
        <w:noProof/>
      </w:rPr>
      <w:drawing>
        <wp:anchor distT="0" distB="0" distL="0" distR="0" simplePos="0" relativeHeight="479595008" behindDoc="1" locked="0" layoutInCell="1" allowOverlap="1" wp14:anchorId="79E080F7" wp14:editId="34C06C7B">
          <wp:simplePos x="0" y="0"/>
          <wp:positionH relativeFrom="page">
            <wp:posOffset>792867</wp:posOffset>
          </wp:positionH>
          <wp:positionV relativeFrom="page">
            <wp:posOffset>9306029</wp:posOffset>
          </wp:positionV>
          <wp:extent cx="698620" cy="415121"/>
          <wp:effectExtent l="0" t="0" r="0" b="0"/>
          <wp:wrapNone/>
          <wp:docPr id="2546" name="Image 2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6" name="Image 2546"/>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6642" w14:textId="77777777" w:rsidR="000A4E28" w:rsidRDefault="00000000">
    <w:pPr>
      <w:pStyle w:val="BodyText"/>
      <w:spacing w:line="14" w:lineRule="auto"/>
      <w:rPr>
        <w:sz w:val="20"/>
      </w:rPr>
    </w:pPr>
    <w:r>
      <w:rPr>
        <w:noProof/>
      </w:rPr>
      <w:drawing>
        <wp:anchor distT="0" distB="0" distL="0" distR="0" simplePos="0" relativeHeight="479596032" behindDoc="1" locked="0" layoutInCell="1" allowOverlap="1" wp14:anchorId="0B3E4B96" wp14:editId="6FE67BBA">
          <wp:simplePos x="0" y="0"/>
          <wp:positionH relativeFrom="page">
            <wp:posOffset>792867</wp:posOffset>
          </wp:positionH>
          <wp:positionV relativeFrom="page">
            <wp:posOffset>9306029</wp:posOffset>
          </wp:positionV>
          <wp:extent cx="698620" cy="415121"/>
          <wp:effectExtent l="0" t="0" r="0" b="0"/>
          <wp:wrapNone/>
          <wp:docPr id="2549" name="Image 2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9" name="Image 2549"/>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71B4" w14:textId="77777777" w:rsidR="000A4E28" w:rsidRDefault="00000000">
    <w:pPr>
      <w:pStyle w:val="BodyText"/>
      <w:spacing w:line="14" w:lineRule="auto"/>
      <w:rPr>
        <w:sz w:val="20"/>
      </w:rPr>
    </w:pPr>
    <w:r>
      <w:rPr>
        <w:noProof/>
      </w:rPr>
      <w:drawing>
        <wp:anchor distT="0" distB="0" distL="0" distR="0" simplePos="0" relativeHeight="479597056" behindDoc="1" locked="0" layoutInCell="1" allowOverlap="1" wp14:anchorId="04F3B457" wp14:editId="145A129F">
          <wp:simplePos x="0" y="0"/>
          <wp:positionH relativeFrom="page">
            <wp:posOffset>792867</wp:posOffset>
          </wp:positionH>
          <wp:positionV relativeFrom="page">
            <wp:posOffset>9306029</wp:posOffset>
          </wp:positionV>
          <wp:extent cx="698620" cy="415121"/>
          <wp:effectExtent l="0" t="0" r="0" b="0"/>
          <wp:wrapNone/>
          <wp:docPr id="2551" name="Image 2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1" name="Image 2551"/>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935D" w14:textId="77777777" w:rsidR="000A4E28" w:rsidRDefault="00000000">
    <w:pPr>
      <w:pStyle w:val="BodyText"/>
      <w:spacing w:line="14" w:lineRule="auto"/>
      <w:rPr>
        <w:sz w:val="20"/>
      </w:rPr>
    </w:pPr>
    <w:r>
      <w:rPr>
        <w:noProof/>
      </w:rPr>
      <w:drawing>
        <wp:anchor distT="0" distB="0" distL="0" distR="0" simplePos="0" relativeHeight="479598080" behindDoc="1" locked="0" layoutInCell="1" allowOverlap="1" wp14:anchorId="698ED1E0" wp14:editId="271665A1">
          <wp:simplePos x="0" y="0"/>
          <wp:positionH relativeFrom="page">
            <wp:posOffset>792867</wp:posOffset>
          </wp:positionH>
          <wp:positionV relativeFrom="page">
            <wp:posOffset>9306029</wp:posOffset>
          </wp:positionV>
          <wp:extent cx="698620" cy="415121"/>
          <wp:effectExtent l="0" t="0" r="0" b="0"/>
          <wp:wrapNone/>
          <wp:docPr id="2553" name="Image 2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3" name="Image 2553"/>
                  <pic:cNvPicPr/>
                </pic:nvPicPr>
                <pic:blipFill>
                  <a:blip r:embed="rId1" cstate="print"/>
                  <a:stretch>
                    <a:fillRect/>
                  </a:stretch>
                </pic:blipFill>
                <pic:spPr>
                  <a:xfrm>
                    <a:off x="0" y="0"/>
                    <a:ext cx="698620" cy="415121"/>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0AB8E" w14:textId="77777777" w:rsidR="000A4E28" w:rsidRDefault="00000000">
    <w:pPr>
      <w:pStyle w:val="BodyText"/>
      <w:spacing w:line="14" w:lineRule="auto"/>
      <w:rPr>
        <w:sz w:val="20"/>
      </w:rPr>
    </w:pPr>
    <w:r>
      <w:rPr>
        <w:noProof/>
      </w:rPr>
      <w:drawing>
        <wp:anchor distT="0" distB="0" distL="0" distR="0" simplePos="0" relativeHeight="479543808" behindDoc="1" locked="0" layoutInCell="1" allowOverlap="1" wp14:anchorId="6DEEA8D4" wp14:editId="77CFBA8F">
          <wp:simplePos x="0" y="0"/>
          <wp:positionH relativeFrom="page">
            <wp:posOffset>987810</wp:posOffset>
          </wp:positionH>
          <wp:positionV relativeFrom="page">
            <wp:posOffset>9310439</wp:posOffset>
          </wp:positionV>
          <wp:extent cx="697395" cy="413907"/>
          <wp:effectExtent l="0" t="0" r="0" b="0"/>
          <wp:wrapNone/>
          <wp:docPr id="307" name="Image 3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1" cstate="print"/>
                  <a:stretch>
                    <a:fillRect/>
                  </a:stretch>
                </pic:blipFill>
                <pic:spPr>
                  <a:xfrm>
                    <a:off x="0" y="0"/>
                    <a:ext cx="697395" cy="413907"/>
                  </a:xfrm>
                  <a:prstGeom prst="rect">
                    <a:avLst/>
                  </a:prstGeom>
                </pic:spPr>
              </pic:pic>
            </a:graphicData>
          </a:graphic>
        </wp:anchor>
      </w:drawing>
    </w:r>
    <w:r>
      <w:rPr>
        <w:noProof/>
      </w:rPr>
      <mc:AlternateContent>
        <mc:Choice Requires="wps">
          <w:drawing>
            <wp:anchor distT="0" distB="0" distL="0" distR="0" simplePos="0" relativeHeight="479544320" behindDoc="1" locked="0" layoutInCell="1" allowOverlap="1" wp14:anchorId="7734EF5D" wp14:editId="44CFC6E2">
              <wp:simplePos x="0" y="0"/>
              <wp:positionH relativeFrom="page">
                <wp:posOffset>6665721</wp:posOffset>
              </wp:positionH>
              <wp:positionV relativeFrom="page">
                <wp:posOffset>9280217</wp:posOffset>
              </wp:positionV>
              <wp:extent cx="244475" cy="18224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06386E51"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wps:txbx>
                    <wps:bodyPr wrap="square" lIns="0" tIns="0" rIns="0" bIns="0" rtlCol="0">
                      <a:noAutofit/>
                    </wps:bodyPr>
                  </wps:wsp>
                </a:graphicData>
              </a:graphic>
            </wp:anchor>
          </w:drawing>
        </mc:Choice>
        <mc:Fallback>
          <w:pict>
            <v:shapetype w14:anchorId="7734EF5D" id="_x0000_t202" coordsize="21600,21600" o:spt="202" path="m,l,21600r21600,l21600,xe">
              <v:stroke joinstyle="miter"/>
              <v:path gradientshapeok="t" o:connecttype="rect"/>
            </v:shapetype>
            <v:shape id="Textbox 308" o:spid="_x0000_s1321" type="#_x0000_t202" style="position:absolute;margin-left:524.85pt;margin-top:730.75pt;width:19.25pt;height:14.35pt;z-index:-23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" filled="f" stroked="f">
              <v:textbox inset="0,0,0,0">
                <w:txbxContent>
                  <w:p w14:paraId="06386E51"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29</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78089" w14:textId="77777777" w:rsidR="000A4E28" w:rsidRDefault="00000000">
    <w:pPr>
      <w:pStyle w:val="BodyText"/>
      <w:spacing w:line="14" w:lineRule="auto"/>
      <w:rPr>
        <w:sz w:val="20"/>
      </w:rPr>
    </w:pPr>
    <w:r>
      <w:rPr>
        <w:noProof/>
      </w:rPr>
      <mc:AlternateContent>
        <mc:Choice Requires="wps">
          <w:drawing>
            <wp:anchor distT="0" distB="0" distL="0" distR="0" simplePos="0" relativeHeight="479545856" behindDoc="1" locked="0" layoutInCell="1" allowOverlap="1" wp14:anchorId="01CE8784" wp14:editId="6B318E4B">
              <wp:simplePos x="0" y="0"/>
              <wp:positionH relativeFrom="page">
                <wp:posOffset>6665721</wp:posOffset>
              </wp:positionH>
              <wp:positionV relativeFrom="page">
                <wp:posOffset>9280217</wp:posOffset>
              </wp:positionV>
              <wp:extent cx="244475" cy="182245"/>
              <wp:effectExtent l="0" t="0" r="0" b="0"/>
              <wp:wrapNone/>
              <wp:docPr id="946" name="Text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182245"/>
                      </a:xfrm>
                      <a:prstGeom prst="rect">
                        <a:avLst/>
                      </a:prstGeom>
                    </wps:spPr>
                    <wps:txbx>
                      <w:txbxContent>
                        <w:p w14:paraId="40DF339C"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wps:txbx>
                    <wps:bodyPr wrap="square" lIns="0" tIns="0" rIns="0" bIns="0" rtlCol="0">
                      <a:noAutofit/>
                    </wps:bodyPr>
                  </wps:wsp>
                </a:graphicData>
              </a:graphic>
            </wp:anchor>
          </w:drawing>
        </mc:Choice>
        <mc:Fallback>
          <w:pict>
            <v:shapetype w14:anchorId="01CE8784" id="_x0000_t202" coordsize="21600,21600" o:spt="202" path="m,l,21600r21600,l21600,xe">
              <v:stroke joinstyle="miter"/>
              <v:path gradientshapeok="t" o:connecttype="rect"/>
            </v:shapetype>
            <v:shape id="Textbox 946" o:spid="_x0000_s1324" type="#_x0000_t202" style="position:absolute;margin-left:524.85pt;margin-top:730.75pt;width:19.25pt;height:14.35pt;z-index:-2377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" filled="f" stroked="f">
              <v:textbox inset="0,0,0,0">
                <w:txbxContent>
                  <w:p w14:paraId="40DF339C"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65</w:t>
                    </w:r>
                    <w:r>
                      <w:rPr>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2FD0C" w14:textId="77777777" w:rsidR="000A4E28" w:rsidRDefault="00000000">
    <w:pPr>
      <w:pStyle w:val="BodyText"/>
      <w:spacing w:line="14" w:lineRule="auto"/>
      <w:rPr>
        <w:sz w:val="20"/>
      </w:rPr>
    </w:pPr>
    <w:r>
      <w:rPr>
        <w:noProof/>
      </w:rPr>
      <w:drawing>
        <wp:anchor distT="0" distB="0" distL="0" distR="0" simplePos="0" relativeHeight="479547392" behindDoc="1" locked="0" layoutInCell="1" allowOverlap="1" wp14:anchorId="6C27D057" wp14:editId="4E707F5C">
          <wp:simplePos x="0" y="0"/>
          <wp:positionH relativeFrom="page">
            <wp:posOffset>987810</wp:posOffset>
          </wp:positionH>
          <wp:positionV relativeFrom="page">
            <wp:posOffset>9310439</wp:posOffset>
          </wp:positionV>
          <wp:extent cx="697395" cy="413907"/>
          <wp:effectExtent l="0" t="0" r="0" b="0"/>
          <wp:wrapNone/>
          <wp:docPr id="987" name="Image 9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7" name="Image 987"/>
                  <pic:cNvPicPr/>
                </pic:nvPicPr>
                <pic:blipFill>
                  <a:blip r:embed="rId1" cstate="print"/>
                  <a:stretch>
                    <a:fillRect/>
                  </a:stretch>
                </pic:blipFill>
                <pic:spPr>
                  <a:xfrm>
                    <a:off x="0" y="0"/>
                    <a:ext cx="697395" cy="413907"/>
                  </a:xfrm>
                  <a:prstGeom prst="rect">
                    <a:avLst/>
                  </a:prstGeom>
                </pic:spPr>
              </pic:pic>
            </a:graphicData>
          </a:graphic>
        </wp:anchor>
      </w:drawing>
    </w:r>
    <w:r>
      <w:rPr>
        <w:noProof/>
      </w:rPr>
      <mc:AlternateContent>
        <mc:Choice Requires="wps">
          <w:drawing>
            <wp:anchor distT="0" distB="0" distL="0" distR="0" simplePos="0" relativeHeight="479547904" behindDoc="1" locked="0" layoutInCell="1" allowOverlap="1" wp14:anchorId="4CD2B9AC" wp14:editId="4B29DFBD">
              <wp:simplePos x="0" y="0"/>
              <wp:positionH relativeFrom="page">
                <wp:posOffset>6587997</wp:posOffset>
              </wp:positionH>
              <wp:positionV relativeFrom="page">
                <wp:posOffset>9280217</wp:posOffset>
              </wp:positionV>
              <wp:extent cx="322580" cy="182245"/>
              <wp:effectExtent l="0" t="0" r="0" b="0"/>
              <wp:wrapNone/>
              <wp:docPr id="988" name="Text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80" cy="182245"/>
                      </a:xfrm>
                      <a:prstGeom prst="rect">
                        <a:avLst/>
                      </a:prstGeom>
                    </wps:spPr>
                    <wps:txbx>
                      <w:txbxContent>
                        <w:p w14:paraId="65992103"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108</w:t>
                          </w:r>
                          <w:r>
                            <w:rPr>
                              <w:spacing w:val="-5"/>
                            </w:rPr>
                            <w:fldChar w:fldCharType="end"/>
                          </w:r>
                        </w:p>
                      </w:txbxContent>
                    </wps:txbx>
                    <wps:bodyPr wrap="square" lIns="0" tIns="0" rIns="0" bIns="0" rtlCol="0">
                      <a:noAutofit/>
                    </wps:bodyPr>
                  </wps:wsp>
                </a:graphicData>
              </a:graphic>
            </wp:anchor>
          </w:drawing>
        </mc:Choice>
        <mc:Fallback>
          <w:pict>
            <v:shapetype w14:anchorId="4CD2B9AC" id="_x0000_t202" coordsize="21600,21600" o:spt="202" path="m,l,21600r21600,l21600,xe">
              <v:stroke joinstyle="miter"/>
              <v:path gradientshapeok="t" o:connecttype="rect"/>
            </v:shapetype>
            <v:shape id="Textbox 988" o:spid="_x0000_s1327" type="#_x0000_t202" style="position:absolute;margin-left:518.75pt;margin-top:730.75pt;width:25.4pt;height:14.35pt;z-index:-2376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" filled="f" stroked="f">
              <v:textbox inset="0,0,0,0">
                <w:txbxContent>
                  <w:p w14:paraId="65992103" w14:textId="77777777" w:rsidR="000A4E28" w:rsidRDefault="00000000">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108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78B3C" w14:textId="77777777" w:rsidR="000142D5" w:rsidRDefault="000142D5">
      <w:r>
        <w:separator/>
      </w:r>
    </w:p>
  </w:footnote>
  <w:footnote w:type="continuationSeparator" w:id="0">
    <w:p w14:paraId="21D9AE8D" w14:textId="77777777" w:rsidR="000142D5" w:rsidRDefault="00014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2810A" w14:textId="77777777" w:rsidR="000A4E28" w:rsidRDefault="00000000">
    <w:pPr>
      <w:pStyle w:val="BodyText"/>
      <w:spacing w:line="14" w:lineRule="auto"/>
      <w:rPr>
        <w:sz w:val="20"/>
      </w:rPr>
    </w:pPr>
    <w:r>
      <w:rPr>
        <w:noProof/>
      </w:rPr>
      <mc:AlternateContent>
        <mc:Choice Requires="wps">
          <w:drawing>
            <wp:anchor distT="0" distB="0" distL="0" distR="0" simplePos="0" relativeHeight="479533056" behindDoc="1" locked="0" layoutInCell="1" allowOverlap="1" wp14:anchorId="5BEAA1E3" wp14:editId="53516AE3">
              <wp:simplePos x="0" y="0"/>
              <wp:positionH relativeFrom="page">
                <wp:posOffset>902004</wp:posOffset>
              </wp:positionH>
              <wp:positionV relativeFrom="page">
                <wp:posOffset>437969</wp:posOffset>
              </wp:positionV>
              <wp:extent cx="2504440" cy="18224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07AC7C02"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5BEAA1E3" id="_x0000_t202" coordsize="21600,21600" o:spt="202" path="m,l,21600r21600,l21600,xe">
              <v:stroke joinstyle="miter"/>
              <v:path gradientshapeok="t" o:connecttype="rect"/>
            </v:shapetype>
            <v:shape id="Textbox 14" o:spid="_x0000_s1304" type="#_x0000_t202" style="position:absolute;margin-left:71pt;margin-top:34.5pt;width:197.2pt;height:14.35pt;z-index:-237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" filled="f" stroked="f">
              <v:textbox inset="0,0,0,0">
                <w:txbxContent>
                  <w:p w14:paraId="07AC7C02"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33568" behindDoc="1" locked="0" layoutInCell="1" allowOverlap="1" wp14:anchorId="757E761B" wp14:editId="0F85DC61">
              <wp:simplePos x="0" y="0"/>
              <wp:positionH relativeFrom="page">
                <wp:posOffset>5905880</wp:posOffset>
              </wp:positionH>
              <wp:positionV relativeFrom="page">
                <wp:posOffset>437969</wp:posOffset>
              </wp:positionV>
              <wp:extent cx="964565" cy="18224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2245"/>
                      </a:xfrm>
                      <a:prstGeom prst="rect">
                        <a:avLst/>
                      </a:prstGeom>
                    </wps:spPr>
                    <wps:txbx>
                      <w:txbxContent>
                        <w:p w14:paraId="41D4D563" w14:textId="77777777" w:rsidR="000A4E28" w:rsidRDefault="00000000">
                          <w:pPr>
                            <w:pStyle w:val="BodyText"/>
                            <w:spacing w:before="13"/>
                            <w:ind w:left="20"/>
                          </w:pPr>
                          <w:r>
                            <w:t>Trainer</w:t>
                          </w:r>
                          <w:r>
                            <w:rPr>
                              <w:spacing w:val="-6"/>
                            </w:rPr>
                            <w:t xml:space="preserve"> </w:t>
                          </w:r>
                          <w:r>
                            <w:rPr>
                              <w:spacing w:val="-2"/>
                            </w:rPr>
                            <w:t>Manual</w:t>
                          </w:r>
                        </w:p>
                      </w:txbxContent>
                    </wps:txbx>
                    <wps:bodyPr wrap="square" lIns="0" tIns="0" rIns="0" bIns="0" rtlCol="0">
                      <a:noAutofit/>
                    </wps:bodyPr>
                  </wps:wsp>
                </a:graphicData>
              </a:graphic>
            </wp:anchor>
          </w:drawing>
        </mc:Choice>
        <mc:Fallback>
          <w:pict>
            <v:shape w14:anchorId="757E761B" id="Textbox 15" o:spid="_x0000_s1305" type="#_x0000_t202" style="position:absolute;margin-left:465.05pt;margin-top:34.5pt;width:75.95pt;height:14.35pt;z-index:-2378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" filled="f" stroked="f">
              <v:textbox inset="0,0,0,0">
                <w:txbxContent>
                  <w:p w14:paraId="41D4D563" w14:textId="77777777" w:rsidR="000A4E28" w:rsidRDefault="00000000">
                    <w:pPr>
                      <w:pStyle w:val="BodyText"/>
                      <w:spacing w:before="13"/>
                      <w:ind w:left="20"/>
                    </w:pPr>
                    <w:r>
                      <w:t>Trainer</w:t>
                    </w:r>
                    <w:r>
                      <w:rPr>
                        <w:spacing w:val="-6"/>
                      </w:rPr>
                      <w:t xml:space="preserve"> </w:t>
                    </w:r>
                    <w:r>
                      <w:rPr>
                        <w:spacing w:val="-2"/>
                      </w:rPr>
                      <w:t>Manual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4F54B" w14:textId="77777777" w:rsidR="000A4E28" w:rsidRDefault="00000000">
    <w:pPr>
      <w:pStyle w:val="BodyText"/>
      <w:spacing w:line="14" w:lineRule="auto"/>
      <w:rPr>
        <w:sz w:val="20"/>
      </w:rPr>
    </w:pPr>
    <w:r>
      <w:rPr>
        <w:noProof/>
      </w:rPr>
      <mc:AlternateContent>
        <mc:Choice Requires="wps">
          <w:drawing>
            <wp:anchor distT="0" distB="0" distL="0" distR="0" simplePos="0" relativeHeight="479548416" behindDoc="1" locked="0" layoutInCell="1" allowOverlap="1" wp14:anchorId="207930DA" wp14:editId="6453D0D8">
              <wp:simplePos x="0" y="0"/>
              <wp:positionH relativeFrom="page">
                <wp:posOffset>902004</wp:posOffset>
              </wp:positionH>
              <wp:positionV relativeFrom="page">
                <wp:posOffset>447113</wp:posOffset>
              </wp:positionV>
              <wp:extent cx="2504440" cy="182245"/>
              <wp:effectExtent l="0" t="0" r="0" b="0"/>
              <wp:wrapNone/>
              <wp:docPr id="2104" name="Textbox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5A803A26"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207930DA" id="_x0000_t202" coordsize="21600,21600" o:spt="202" path="m,l,21600r21600,l21600,xe">
              <v:stroke joinstyle="miter"/>
              <v:path gradientshapeok="t" o:connecttype="rect"/>
            </v:shapetype>
            <v:shape id="Textbox 2104" o:spid="_x0000_s1328" type="#_x0000_t202" style="position:absolute;margin-left:71pt;margin-top:35.2pt;width:197.2pt;height:14.35pt;z-index:-2376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" filled="f" stroked="f">
              <v:textbox inset="0,0,0,0">
                <w:txbxContent>
                  <w:p w14:paraId="5A803A26"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48928" behindDoc="1" locked="0" layoutInCell="1" allowOverlap="1" wp14:anchorId="7E7FCA67" wp14:editId="0784CCC1">
              <wp:simplePos x="0" y="0"/>
              <wp:positionH relativeFrom="page">
                <wp:posOffset>4834509</wp:posOffset>
              </wp:positionH>
              <wp:positionV relativeFrom="page">
                <wp:posOffset>447113</wp:posOffset>
              </wp:positionV>
              <wp:extent cx="2035175" cy="182245"/>
              <wp:effectExtent l="0" t="0" r="0" b="0"/>
              <wp:wrapNone/>
              <wp:docPr id="2105" name="Textbox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175" cy="182245"/>
                      </a:xfrm>
                      <a:prstGeom prst="rect">
                        <a:avLst/>
                      </a:prstGeom>
                    </wps:spPr>
                    <wps:txbx>
                      <w:txbxContent>
                        <w:p w14:paraId="32178833" w14:textId="77777777" w:rsidR="000A4E28" w:rsidRDefault="00000000">
                          <w:pPr>
                            <w:pStyle w:val="BodyText"/>
                            <w:spacing w:before="13"/>
                            <w:ind w:left="20"/>
                          </w:pPr>
                          <w:r>
                            <w:t>Appendix</w:t>
                          </w:r>
                          <w:r>
                            <w:rPr>
                              <w:spacing w:val="-6"/>
                            </w:rPr>
                            <w:t xml:space="preserve"> </w:t>
                          </w:r>
                          <w:r>
                            <w:t>1:</w:t>
                          </w:r>
                          <w:r>
                            <w:rPr>
                              <w:spacing w:val="-7"/>
                            </w:rPr>
                            <w:t xml:space="preserve"> </w:t>
                          </w:r>
                          <w:r>
                            <w:t>Workshop</w:t>
                          </w:r>
                          <w:r>
                            <w:rPr>
                              <w:spacing w:val="-5"/>
                            </w:rPr>
                            <w:t xml:space="preserve"> </w:t>
                          </w:r>
                          <w:r>
                            <w:rPr>
                              <w:spacing w:val="-2"/>
                            </w:rPr>
                            <w:t>Materials</w:t>
                          </w:r>
                        </w:p>
                      </w:txbxContent>
                    </wps:txbx>
                    <wps:bodyPr wrap="square" lIns="0" tIns="0" rIns="0" bIns="0" rtlCol="0">
                      <a:noAutofit/>
                    </wps:bodyPr>
                  </wps:wsp>
                </a:graphicData>
              </a:graphic>
            </wp:anchor>
          </w:drawing>
        </mc:Choice>
        <mc:Fallback>
          <w:pict>
            <v:shape w14:anchorId="7E7FCA67" id="Textbox 2105" o:spid="_x0000_s1329" type="#_x0000_t202" style="position:absolute;margin-left:380.65pt;margin-top:35.2pt;width:160.25pt;height:14.35pt;z-index:-237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" filled="f" stroked="f">
              <v:textbox inset="0,0,0,0">
                <w:txbxContent>
                  <w:p w14:paraId="32178833" w14:textId="77777777" w:rsidR="000A4E28" w:rsidRDefault="00000000">
                    <w:pPr>
                      <w:pStyle w:val="BodyText"/>
                      <w:spacing w:before="13"/>
                      <w:ind w:left="20"/>
                    </w:pPr>
                    <w:r>
                      <w:t>Appendix</w:t>
                    </w:r>
                    <w:r>
                      <w:rPr>
                        <w:spacing w:val="-6"/>
                      </w:rPr>
                      <w:t xml:space="preserve"> </w:t>
                    </w:r>
                    <w:r>
                      <w:t>1:</w:t>
                    </w:r>
                    <w:r>
                      <w:rPr>
                        <w:spacing w:val="-7"/>
                      </w:rPr>
                      <w:t xml:space="preserve"> </w:t>
                    </w:r>
                    <w:r>
                      <w:t>Workshop</w:t>
                    </w:r>
                    <w:r>
                      <w:rPr>
                        <w:spacing w:val="-5"/>
                      </w:rPr>
                      <w:t xml:space="preserve"> </w:t>
                    </w:r>
                    <w:r>
                      <w:rPr>
                        <w:spacing w:val="-2"/>
                      </w:rPr>
                      <w:t>Materials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514A0" w14:textId="77777777" w:rsidR="000A4E28" w:rsidRDefault="00000000">
    <w:pPr>
      <w:pStyle w:val="BodyText"/>
      <w:spacing w:line="14" w:lineRule="auto"/>
      <w:rPr>
        <w:sz w:val="20"/>
      </w:rPr>
    </w:pPr>
    <w:r>
      <w:rPr>
        <w:noProof/>
      </w:rPr>
      <mc:AlternateContent>
        <mc:Choice Requires="wps">
          <w:drawing>
            <wp:anchor distT="0" distB="0" distL="0" distR="0" simplePos="0" relativeHeight="479549440" behindDoc="1" locked="0" layoutInCell="1" allowOverlap="1" wp14:anchorId="0CAFBAFE" wp14:editId="4CA56290">
              <wp:simplePos x="0" y="0"/>
              <wp:positionH relativeFrom="page">
                <wp:posOffset>902004</wp:posOffset>
              </wp:positionH>
              <wp:positionV relativeFrom="page">
                <wp:posOffset>447113</wp:posOffset>
              </wp:positionV>
              <wp:extent cx="2504440" cy="182245"/>
              <wp:effectExtent l="0" t="0" r="0" b="0"/>
              <wp:wrapNone/>
              <wp:docPr id="2113" name="Textbox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26454B4A"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0CAFBAFE" id="_x0000_t202" coordsize="21600,21600" o:spt="202" path="m,l,21600r21600,l21600,xe">
              <v:stroke joinstyle="miter"/>
              <v:path gradientshapeok="t" o:connecttype="rect"/>
            </v:shapetype>
            <v:shape id="Textbox 2113" o:spid="_x0000_s1330" type="#_x0000_t202" style="position:absolute;margin-left:71pt;margin-top:35.2pt;width:197.2pt;height:14.35pt;z-index:-23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" filled="f" stroked="f">
              <v:textbox inset="0,0,0,0">
                <w:txbxContent>
                  <w:p w14:paraId="26454B4A"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49952" behindDoc="1" locked="0" layoutInCell="1" allowOverlap="1" wp14:anchorId="7FC3024E" wp14:editId="773C5BED">
              <wp:simplePos x="0" y="0"/>
              <wp:positionH relativeFrom="page">
                <wp:posOffset>4834509</wp:posOffset>
              </wp:positionH>
              <wp:positionV relativeFrom="page">
                <wp:posOffset>447113</wp:posOffset>
              </wp:positionV>
              <wp:extent cx="2035175" cy="182245"/>
              <wp:effectExtent l="0" t="0" r="0" b="0"/>
              <wp:wrapNone/>
              <wp:docPr id="2114" name="Textbox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175" cy="182245"/>
                      </a:xfrm>
                      <a:prstGeom prst="rect">
                        <a:avLst/>
                      </a:prstGeom>
                    </wps:spPr>
                    <wps:txbx>
                      <w:txbxContent>
                        <w:p w14:paraId="293929C7" w14:textId="77777777" w:rsidR="000A4E28" w:rsidRDefault="00000000">
                          <w:pPr>
                            <w:pStyle w:val="BodyText"/>
                            <w:spacing w:before="13"/>
                            <w:ind w:left="20"/>
                          </w:pPr>
                          <w:r>
                            <w:t>Appendix</w:t>
                          </w:r>
                          <w:r>
                            <w:rPr>
                              <w:spacing w:val="-6"/>
                            </w:rPr>
                            <w:t xml:space="preserve"> </w:t>
                          </w:r>
                          <w:r>
                            <w:t>1:</w:t>
                          </w:r>
                          <w:r>
                            <w:rPr>
                              <w:spacing w:val="-7"/>
                            </w:rPr>
                            <w:t xml:space="preserve"> </w:t>
                          </w:r>
                          <w:r>
                            <w:t>Workshop</w:t>
                          </w:r>
                          <w:r>
                            <w:rPr>
                              <w:spacing w:val="-5"/>
                            </w:rPr>
                            <w:t xml:space="preserve"> </w:t>
                          </w:r>
                          <w:r>
                            <w:rPr>
                              <w:spacing w:val="-2"/>
                            </w:rPr>
                            <w:t>Materials</w:t>
                          </w:r>
                        </w:p>
                      </w:txbxContent>
                    </wps:txbx>
                    <wps:bodyPr wrap="square" lIns="0" tIns="0" rIns="0" bIns="0" rtlCol="0">
                      <a:noAutofit/>
                    </wps:bodyPr>
                  </wps:wsp>
                </a:graphicData>
              </a:graphic>
            </wp:anchor>
          </w:drawing>
        </mc:Choice>
        <mc:Fallback>
          <w:pict>
            <v:shape w14:anchorId="7FC3024E" id="Textbox 2114" o:spid="_x0000_s1331" type="#_x0000_t202" style="position:absolute;margin-left:380.65pt;margin-top:35.2pt;width:160.25pt;height:14.35pt;z-index:-237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" filled="f" stroked="f">
              <v:textbox inset="0,0,0,0">
                <w:txbxContent>
                  <w:p w14:paraId="293929C7" w14:textId="77777777" w:rsidR="000A4E28" w:rsidRDefault="00000000">
                    <w:pPr>
                      <w:pStyle w:val="BodyText"/>
                      <w:spacing w:before="13"/>
                      <w:ind w:left="20"/>
                    </w:pPr>
                    <w:r>
                      <w:t>Appendix</w:t>
                    </w:r>
                    <w:r>
                      <w:rPr>
                        <w:spacing w:val="-6"/>
                      </w:rPr>
                      <w:t xml:space="preserve"> </w:t>
                    </w:r>
                    <w:r>
                      <w:t>1:</w:t>
                    </w:r>
                    <w:r>
                      <w:rPr>
                        <w:spacing w:val="-7"/>
                      </w:rPr>
                      <w:t xml:space="preserve"> </w:t>
                    </w:r>
                    <w:r>
                      <w:t>Workshop</w:t>
                    </w:r>
                    <w:r>
                      <w:rPr>
                        <w:spacing w:val="-5"/>
                      </w:rPr>
                      <w:t xml:space="preserve"> </w:t>
                    </w:r>
                    <w:r>
                      <w:rPr>
                        <w:spacing w:val="-2"/>
                      </w:rPr>
                      <w:t>Materials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CAF0" w14:textId="77777777" w:rsidR="000A4E28" w:rsidRDefault="00000000">
    <w:pPr>
      <w:pStyle w:val="BodyText"/>
      <w:spacing w:line="14" w:lineRule="auto"/>
      <w:rPr>
        <w:sz w:val="20"/>
      </w:rPr>
    </w:pPr>
    <w:r>
      <w:rPr>
        <w:noProof/>
      </w:rPr>
      <mc:AlternateContent>
        <mc:Choice Requires="wps">
          <w:drawing>
            <wp:anchor distT="0" distB="0" distL="0" distR="0" simplePos="0" relativeHeight="479550464" behindDoc="1" locked="0" layoutInCell="1" allowOverlap="1" wp14:anchorId="619F7B05" wp14:editId="3E3F6C9F">
              <wp:simplePos x="0" y="0"/>
              <wp:positionH relativeFrom="page">
                <wp:posOffset>902004</wp:posOffset>
              </wp:positionH>
              <wp:positionV relativeFrom="page">
                <wp:posOffset>447113</wp:posOffset>
              </wp:positionV>
              <wp:extent cx="2504440" cy="182245"/>
              <wp:effectExtent l="0" t="0" r="0" b="0"/>
              <wp:wrapNone/>
              <wp:docPr id="2116" name="Textbox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7682DF8E"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619F7B05" id="_x0000_t202" coordsize="21600,21600" o:spt="202" path="m,l,21600r21600,l21600,xe">
              <v:stroke joinstyle="miter"/>
              <v:path gradientshapeok="t" o:connecttype="rect"/>
            </v:shapetype>
            <v:shape id="Textbox 2116" o:spid="_x0000_s1332" type="#_x0000_t202" style="position:absolute;margin-left:71pt;margin-top:35.2pt;width:197.2pt;height:14.35pt;z-index:-23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" filled="f" stroked="f">
              <v:textbox inset="0,0,0,0">
                <w:txbxContent>
                  <w:p w14:paraId="7682DF8E"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50976" behindDoc="1" locked="0" layoutInCell="1" allowOverlap="1" wp14:anchorId="2236E8A1" wp14:editId="2F872C4D">
              <wp:simplePos x="0" y="0"/>
              <wp:positionH relativeFrom="page">
                <wp:posOffset>4834509</wp:posOffset>
              </wp:positionH>
              <wp:positionV relativeFrom="page">
                <wp:posOffset>447113</wp:posOffset>
              </wp:positionV>
              <wp:extent cx="2035175" cy="182245"/>
              <wp:effectExtent l="0" t="0" r="0" b="0"/>
              <wp:wrapNone/>
              <wp:docPr id="2117" name="Textbox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175" cy="182245"/>
                      </a:xfrm>
                      <a:prstGeom prst="rect">
                        <a:avLst/>
                      </a:prstGeom>
                    </wps:spPr>
                    <wps:txbx>
                      <w:txbxContent>
                        <w:p w14:paraId="19FFF3F6" w14:textId="77777777" w:rsidR="000A4E28" w:rsidRDefault="00000000">
                          <w:pPr>
                            <w:pStyle w:val="BodyText"/>
                            <w:spacing w:before="13"/>
                            <w:ind w:left="20"/>
                          </w:pPr>
                          <w:r>
                            <w:t>Appendix</w:t>
                          </w:r>
                          <w:r>
                            <w:rPr>
                              <w:spacing w:val="-6"/>
                            </w:rPr>
                            <w:t xml:space="preserve"> </w:t>
                          </w:r>
                          <w:r>
                            <w:t>1:</w:t>
                          </w:r>
                          <w:r>
                            <w:rPr>
                              <w:spacing w:val="-7"/>
                            </w:rPr>
                            <w:t xml:space="preserve"> </w:t>
                          </w:r>
                          <w:r>
                            <w:t>Workshop</w:t>
                          </w:r>
                          <w:r>
                            <w:rPr>
                              <w:spacing w:val="-5"/>
                            </w:rPr>
                            <w:t xml:space="preserve"> </w:t>
                          </w:r>
                          <w:r>
                            <w:rPr>
                              <w:spacing w:val="-2"/>
                            </w:rPr>
                            <w:t>Materials</w:t>
                          </w:r>
                        </w:p>
                      </w:txbxContent>
                    </wps:txbx>
                    <wps:bodyPr wrap="square" lIns="0" tIns="0" rIns="0" bIns="0" rtlCol="0">
                      <a:noAutofit/>
                    </wps:bodyPr>
                  </wps:wsp>
                </a:graphicData>
              </a:graphic>
            </wp:anchor>
          </w:drawing>
        </mc:Choice>
        <mc:Fallback>
          <w:pict>
            <v:shape w14:anchorId="2236E8A1" id="Textbox 2117" o:spid="_x0000_s1333" type="#_x0000_t202" style="position:absolute;margin-left:380.65pt;margin-top:35.2pt;width:160.25pt;height:14.35pt;z-index:-237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" filled="f" stroked="f">
              <v:textbox inset="0,0,0,0">
                <w:txbxContent>
                  <w:p w14:paraId="19FFF3F6" w14:textId="77777777" w:rsidR="000A4E28" w:rsidRDefault="00000000">
                    <w:pPr>
                      <w:pStyle w:val="BodyText"/>
                      <w:spacing w:before="13"/>
                      <w:ind w:left="20"/>
                    </w:pPr>
                    <w:r>
                      <w:t>Appendix</w:t>
                    </w:r>
                    <w:r>
                      <w:rPr>
                        <w:spacing w:val="-6"/>
                      </w:rPr>
                      <w:t xml:space="preserve"> </w:t>
                    </w:r>
                    <w:r>
                      <w:t>1:</w:t>
                    </w:r>
                    <w:r>
                      <w:rPr>
                        <w:spacing w:val="-7"/>
                      </w:rPr>
                      <w:t xml:space="preserve"> </w:t>
                    </w:r>
                    <w:r>
                      <w:t>Workshop</w:t>
                    </w:r>
                    <w:r>
                      <w:rPr>
                        <w:spacing w:val="-5"/>
                      </w:rPr>
                      <w:t xml:space="preserve"> </w:t>
                    </w:r>
                    <w:r>
                      <w:rPr>
                        <w:spacing w:val="-2"/>
                      </w:rPr>
                      <w:t>Materials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5EEA6" w14:textId="77777777" w:rsidR="000A4E28" w:rsidRDefault="00000000">
    <w:pPr>
      <w:pStyle w:val="BodyText"/>
      <w:spacing w:line="14" w:lineRule="auto"/>
      <w:rPr>
        <w:sz w:val="20"/>
      </w:rPr>
    </w:pPr>
    <w:r>
      <w:rPr>
        <w:noProof/>
      </w:rPr>
      <mc:AlternateContent>
        <mc:Choice Requires="wps">
          <w:drawing>
            <wp:anchor distT="0" distB="0" distL="0" distR="0" simplePos="0" relativeHeight="479551488" behindDoc="1" locked="0" layoutInCell="1" allowOverlap="1" wp14:anchorId="6FBB4835" wp14:editId="7ECE08F8">
              <wp:simplePos x="0" y="0"/>
              <wp:positionH relativeFrom="page">
                <wp:posOffset>902004</wp:posOffset>
              </wp:positionH>
              <wp:positionV relativeFrom="page">
                <wp:posOffset>447113</wp:posOffset>
              </wp:positionV>
              <wp:extent cx="2504440" cy="182245"/>
              <wp:effectExtent l="0" t="0" r="0" b="0"/>
              <wp:wrapNone/>
              <wp:docPr id="2119" name="Textbox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0430738D"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6FBB4835" id="_x0000_t202" coordsize="21600,21600" o:spt="202" path="m,l,21600r21600,l21600,xe">
              <v:stroke joinstyle="miter"/>
              <v:path gradientshapeok="t" o:connecttype="rect"/>
            </v:shapetype>
            <v:shape id="Textbox 2119" o:spid="_x0000_s1334" type="#_x0000_t202" style="position:absolute;margin-left:71pt;margin-top:35.2pt;width:197.2pt;height:14.35pt;z-index:-23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" filled="f" stroked="f">
              <v:textbox inset="0,0,0,0">
                <w:txbxContent>
                  <w:p w14:paraId="0430738D"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52000" behindDoc="1" locked="0" layoutInCell="1" allowOverlap="1" wp14:anchorId="413B0BB4" wp14:editId="113CCABD">
              <wp:simplePos x="0" y="0"/>
              <wp:positionH relativeFrom="page">
                <wp:posOffset>4834509</wp:posOffset>
              </wp:positionH>
              <wp:positionV relativeFrom="page">
                <wp:posOffset>447113</wp:posOffset>
              </wp:positionV>
              <wp:extent cx="2035175" cy="182245"/>
              <wp:effectExtent l="0" t="0" r="0" b="0"/>
              <wp:wrapNone/>
              <wp:docPr id="2120" name="Text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5175" cy="182245"/>
                      </a:xfrm>
                      <a:prstGeom prst="rect">
                        <a:avLst/>
                      </a:prstGeom>
                    </wps:spPr>
                    <wps:txbx>
                      <w:txbxContent>
                        <w:p w14:paraId="57AFD5A3" w14:textId="77777777" w:rsidR="000A4E28" w:rsidRDefault="00000000">
                          <w:pPr>
                            <w:pStyle w:val="BodyText"/>
                            <w:spacing w:before="13"/>
                            <w:ind w:left="20"/>
                          </w:pPr>
                          <w:r>
                            <w:t>Appendix</w:t>
                          </w:r>
                          <w:r>
                            <w:rPr>
                              <w:spacing w:val="-6"/>
                            </w:rPr>
                            <w:t xml:space="preserve"> </w:t>
                          </w:r>
                          <w:r>
                            <w:t>1:</w:t>
                          </w:r>
                          <w:r>
                            <w:rPr>
                              <w:spacing w:val="-7"/>
                            </w:rPr>
                            <w:t xml:space="preserve"> </w:t>
                          </w:r>
                          <w:r>
                            <w:t>Workshop</w:t>
                          </w:r>
                          <w:r>
                            <w:rPr>
                              <w:spacing w:val="-5"/>
                            </w:rPr>
                            <w:t xml:space="preserve"> </w:t>
                          </w:r>
                          <w:r>
                            <w:rPr>
                              <w:spacing w:val="-2"/>
                            </w:rPr>
                            <w:t>Materials</w:t>
                          </w:r>
                        </w:p>
                      </w:txbxContent>
                    </wps:txbx>
                    <wps:bodyPr wrap="square" lIns="0" tIns="0" rIns="0" bIns="0" rtlCol="0">
                      <a:noAutofit/>
                    </wps:bodyPr>
                  </wps:wsp>
                </a:graphicData>
              </a:graphic>
            </wp:anchor>
          </w:drawing>
        </mc:Choice>
        <mc:Fallback>
          <w:pict>
            <v:shape w14:anchorId="413B0BB4" id="Textbox 2120" o:spid="_x0000_s1335" type="#_x0000_t202" style="position:absolute;margin-left:380.65pt;margin-top:35.2pt;width:160.25pt;height:14.35pt;z-index:-2376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" filled="f" stroked="f">
              <v:textbox inset="0,0,0,0">
                <w:txbxContent>
                  <w:p w14:paraId="57AFD5A3" w14:textId="77777777" w:rsidR="000A4E28" w:rsidRDefault="00000000">
                    <w:pPr>
                      <w:pStyle w:val="BodyText"/>
                      <w:spacing w:before="13"/>
                      <w:ind w:left="20"/>
                    </w:pPr>
                    <w:r>
                      <w:t>Appendix</w:t>
                    </w:r>
                    <w:r>
                      <w:rPr>
                        <w:spacing w:val="-6"/>
                      </w:rPr>
                      <w:t xml:space="preserve"> </w:t>
                    </w:r>
                    <w:r>
                      <w:t>1:</w:t>
                    </w:r>
                    <w:r>
                      <w:rPr>
                        <w:spacing w:val="-7"/>
                      </w:rPr>
                      <w:t xml:space="preserve"> </w:t>
                    </w:r>
                    <w:r>
                      <w:t>Workshop</w:t>
                    </w:r>
                    <w:r>
                      <w:rPr>
                        <w:spacing w:val="-5"/>
                      </w:rPr>
                      <w:t xml:space="preserve"> </w:t>
                    </w:r>
                    <w:r>
                      <w:rPr>
                        <w:spacing w:val="-2"/>
                      </w:rPr>
                      <w:t>Materials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249AC" w14:textId="77777777" w:rsidR="000A4E28" w:rsidRDefault="000A4E28">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7DE5E" w14:textId="77777777" w:rsidR="000A4E28" w:rsidRDefault="00000000">
    <w:pPr>
      <w:pStyle w:val="BodyText"/>
      <w:spacing w:line="14" w:lineRule="auto"/>
      <w:rPr>
        <w:sz w:val="20"/>
      </w:rPr>
    </w:pPr>
    <w:r>
      <w:rPr>
        <w:noProof/>
      </w:rPr>
      <mc:AlternateContent>
        <mc:Choice Requires="wps">
          <w:drawing>
            <wp:anchor distT="0" distB="0" distL="0" distR="0" simplePos="0" relativeHeight="479553536" behindDoc="1" locked="0" layoutInCell="1" allowOverlap="1" wp14:anchorId="1435C70F" wp14:editId="6E22506E">
              <wp:simplePos x="0" y="0"/>
              <wp:positionH relativeFrom="page">
                <wp:posOffset>902004</wp:posOffset>
              </wp:positionH>
              <wp:positionV relativeFrom="page">
                <wp:posOffset>447113</wp:posOffset>
              </wp:positionV>
              <wp:extent cx="2504440" cy="182245"/>
              <wp:effectExtent l="0" t="0" r="0" b="0"/>
              <wp:wrapNone/>
              <wp:docPr id="2133" name="Textbox 2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1FB8A220"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1435C70F" id="_x0000_t202" coordsize="21600,21600" o:spt="202" path="m,l,21600r21600,l21600,xe">
              <v:stroke joinstyle="miter"/>
              <v:path gradientshapeok="t" o:connecttype="rect"/>
            </v:shapetype>
            <v:shape id="Textbox 2133" o:spid="_x0000_s1337" type="#_x0000_t202" style="position:absolute;margin-left:71pt;margin-top:35.2pt;width:197.2pt;height:14.35pt;z-index:-237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" filled="f" stroked="f">
              <v:textbox inset="0,0,0,0">
                <w:txbxContent>
                  <w:p w14:paraId="1FB8A220"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54048" behindDoc="1" locked="0" layoutInCell="1" allowOverlap="1" wp14:anchorId="35748A54" wp14:editId="52EB8C36">
              <wp:simplePos x="0" y="0"/>
              <wp:positionH relativeFrom="page">
                <wp:posOffset>5727572</wp:posOffset>
              </wp:positionH>
              <wp:positionV relativeFrom="page">
                <wp:posOffset>447113</wp:posOffset>
              </wp:positionV>
              <wp:extent cx="1146175" cy="182245"/>
              <wp:effectExtent l="0" t="0" r="0" b="0"/>
              <wp:wrapNone/>
              <wp:docPr id="2134" name="Textbox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182245"/>
                      </a:xfrm>
                      <a:prstGeom prst="rect">
                        <a:avLst/>
                      </a:prstGeom>
                    </wps:spPr>
                    <wps:txbx>
                      <w:txbxContent>
                        <w:p w14:paraId="216F0E3F" w14:textId="77777777" w:rsidR="000A4E28" w:rsidRDefault="00000000">
                          <w:pPr>
                            <w:pStyle w:val="BodyText"/>
                            <w:spacing w:before="13"/>
                            <w:ind w:left="20"/>
                          </w:pPr>
                          <w:r>
                            <w:t>Appendix</w:t>
                          </w:r>
                          <w:r>
                            <w:rPr>
                              <w:spacing w:val="-5"/>
                            </w:rPr>
                            <w:t xml:space="preserve"> </w:t>
                          </w:r>
                          <w:r>
                            <w:t>2:</w:t>
                          </w:r>
                          <w:r>
                            <w:rPr>
                              <w:spacing w:val="-3"/>
                            </w:rPr>
                            <w:t xml:space="preserve"> </w:t>
                          </w:r>
                          <w:r>
                            <w:rPr>
                              <w:spacing w:val="-4"/>
                            </w:rPr>
                            <w:t>Tools</w:t>
                          </w:r>
                        </w:p>
                      </w:txbxContent>
                    </wps:txbx>
                    <wps:bodyPr wrap="square" lIns="0" tIns="0" rIns="0" bIns="0" rtlCol="0">
                      <a:noAutofit/>
                    </wps:bodyPr>
                  </wps:wsp>
                </a:graphicData>
              </a:graphic>
            </wp:anchor>
          </w:drawing>
        </mc:Choice>
        <mc:Fallback>
          <w:pict>
            <v:shape w14:anchorId="35748A54" id="Textbox 2134" o:spid="_x0000_s1338" type="#_x0000_t202" style="position:absolute;margin-left:451pt;margin-top:35.2pt;width:90.25pt;height:14.35pt;z-index:-237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" filled="f" stroked="f">
              <v:textbox inset="0,0,0,0">
                <w:txbxContent>
                  <w:p w14:paraId="216F0E3F" w14:textId="77777777" w:rsidR="000A4E28" w:rsidRDefault="00000000">
                    <w:pPr>
                      <w:pStyle w:val="BodyText"/>
                      <w:spacing w:before="13"/>
                      <w:ind w:left="20"/>
                    </w:pPr>
                    <w:r>
                      <w:t>Appendix</w:t>
                    </w:r>
                    <w:r>
                      <w:rPr>
                        <w:spacing w:val="-5"/>
                      </w:rPr>
                      <w:t xml:space="preserve"> </w:t>
                    </w:r>
                    <w:r>
                      <w:t>2:</w:t>
                    </w:r>
                    <w:r>
                      <w:rPr>
                        <w:spacing w:val="-3"/>
                      </w:rPr>
                      <w:t xml:space="preserve"> </w:t>
                    </w:r>
                    <w:r>
                      <w:rPr>
                        <w:spacing w:val="-4"/>
                      </w:rPr>
                      <w:t>Tools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0D409" w14:textId="77777777" w:rsidR="000A4E28" w:rsidRDefault="00000000">
    <w:pPr>
      <w:pStyle w:val="BodyText"/>
      <w:spacing w:line="14" w:lineRule="auto"/>
      <w:rPr>
        <w:sz w:val="20"/>
      </w:rPr>
    </w:pPr>
    <w:r>
      <w:rPr>
        <w:noProof/>
      </w:rPr>
      <mc:AlternateContent>
        <mc:Choice Requires="wps">
          <w:drawing>
            <wp:anchor distT="0" distB="0" distL="0" distR="0" simplePos="0" relativeHeight="479555072" behindDoc="1" locked="0" layoutInCell="1" allowOverlap="1" wp14:anchorId="55AD7EC0" wp14:editId="7BE46BBB">
              <wp:simplePos x="0" y="0"/>
              <wp:positionH relativeFrom="page">
                <wp:posOffset>902004</wp:posOffset>
              </wp:positionH>
              <wp:positionV relativeFrom="page">
                <wp:posOffset>447113</wp:posOffset>
              </wp:positionV>
              <wp:extent cx="2504440" cy="182245"/>
              <wp:effectExtent l="0" t="0" r="0" b="0"/>
              <wp:wrapNone/>
              <wp:docPr id="2142" name="Textbox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6C05A7F2"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55AD7EC0" id="_x0000_t202" coordsize="21600,21600" o:spt="202" path="m,l,21600r21600,l21600,xe">
              <v:stroke joinstyle="miter"/>
              <v:path gradientshapeok="t" o:connecttype="rect"/>
            </v:shapetype>
            <v:shape id="Textbox 2142" o:spid="_x0000_s1339" type="#_x0000_t202" style="position:absolute;margin-left:71pt;margin-top:35.2pt;width:197.2pt;height:14.35pt;z-index:-2376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" filled="f" stroked="f">
              <v:textbox inset="0,0,0,0">
                <w:txbxContent>
                  <w:p w14:paraId="6C05A7F2"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55584" behindDoc="1" locked="0" layoutInCell="1" allowOverlap="1" wp14:anchorId="0505EFEE" wp14:editId="4FD22ED7">
              <wp:simplePos x="0" y="0"/>
              <wp:positionH relativeFrom="page">
                <wp:posOffset>5727572</wp:posOffset>
              </wp:positionH>
              <wp:positionV relativeFrom="page">
                <wp:posOffset>447113</wp:posOffset>
              </wp:positionV>
              <wp:extent cx="1146175" cy="182245"/>
              <wp:effectExtent l="0" t="0" r="0" b="0"/>
              <wp:wrapNone/>
              <wp:docPr id="2143" name="Text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182245"/>
                      </a:xfrm>
                      <a:prstGeom prst="rect">
                        <a:avLst/>
                      </a:prstGeom>
                    </wps:spPr>
                    <wps:txbx>
                      <w:txbxContent>
                        <w:p w14:paraId="5E7FE99C" w14:textId="77777777" w:rsidR="000A4E28" w:rsidRDefault="00000000">
                          <w:pPr>
                            <w:pStyle w:val="BodyText"/>
                            <w:spacing w:before="13"/>
                            <w:ind w:left="20"/>
                          </w:pPr>
                          <w:r>
                            <w:t>Appendix</w:t>
                          </w:r>
                          <w:r>
                            <w:rPr>
                              <w:spacing w:val="-5"/>
                            </w:rPr>
                            <w:t xml:space="preserve"> </w:t>
                          </w:r>
                          <w:r>
                            <w:t>2:</w:t>
                          </w:r>
                          <w:r>
                            <w:rPr>
                              <w:spacing w:val="-3"/>
                            </w:rPr>
                            <w:t xml:space="preserve"> </w:t>
                          </w:r>
                          <w:r>
                            <w:rPr>
                              <w:spacing w:val="-4"/>
                            </w:rPr>
                            <w:t>Tools</w:t>
                          </w:r>
                        </w:p>
                      </w:txbxContent>
                    </wps:txbx>
                    <wps:bodyPr wrap="square" lIns="0" tIns="0" rIns="0" bIns="0" rtlCol="0">
                      <a:noAutofit/>
                    </wps:bodyPr>
                  </wps:wsp>
                </a:graphicData>
              </a:graphic>
            </wp:anchor>
          </w:drawing>
        </mc:Choice>
        <mc:Fallback>
          <w:pict>
            <v:shape w14:anchorId="0505EFEE" id="Textbox 2143" o:spid="_x0000_s1340" type="#_x0000_t202" style="position:absolute;margin-left:451pt;margin-top:35.2pt;width:90.25pt;height:14.35pt;z-index:-2376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" filled="f" stroked="f">
              <v:textbox inset="0,0,0,0">
                <w:txbxContent>
                  <w:p w14:paraId="5E7FE99C" w14:textId="77777777" w:rsidR="000A4E28" w:rsidRDefault="00000000">
                    <w:pPr>
                      <w:pStyle w:val="BodyText"/>
                      <w:spacing w:before="13"/>
                      <w:ind w:left="20"/>
                    </w:pPr>
                    <w:r>
                      <w:t>Appendix</w:t>
                    </w:r>
                    <w:r>
                      <w:rPr>
                        <w:spacing w:val="-5"/>
                      </w:rPr>
                      <w:t xml:space="preserve"> </w:t>
                    </w:r>
                    <w:r>
                      <w:t>2:</w:t>
                    </w:r>
                    <w:r>
                      <w:rPr>
                        <w:spacing w:val="-3"/>
                      </w:rPr>
                      <w:t xml:space="preserve"> </w:t>
                    </w:r>
                    <w:r>
                      <w:rPr>
                        <w:spacing w:val="-4"/>
                      </w:rPr>
                      <w:t>Tools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31037" w14:textId="77777777" w:rsidR="000A4E28" w:rsidRDefault="00000000">
    <w:pPr>
      <w:pStyle w:val="BodyText"/>
      <w:spacing w:line="14" w:lineRule="auto"/>
      <w:rPr>
        <w:sz w:val="20"/>
      </w:rPr>
    </w:pPr>
    <w:r>
      <w:rPr>
        <w:noProof/>
      </w:rPr>
      <mc:AlternateContent>
        <mc:Choice Requires="wps">
          <w:drawing>
            <wp:anchor distT="0" distB="0" distL="0" distR="0" simplePos="0" relativeHeight="479556096" behindDoc="1" locked="0" layoutInCell="1" allowOverlap="1" wp14:anchorId="4D5BBC7B" wp14:editId="535A945F">
              <wp:simplePos x="0" y="0"/>
              <wp:positionH relativeFrom="page">
                <wp:posOffset>902004</wp:posOffset>
              </wp:positionH>
              <wp:positionV relativeFrom="page">
                <wp:posOffset>447113</wp:posOffset>
              </wp:positionV>
              <wp:extent cx="2504440" cy="182245"/>
              <wp:effectExtent l="0" t="0" r="0" b="0"/>
              <wp:wrapNone/>
              <wp:docPr id="2145" name="Textbox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55185F8E"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4D5BBC7B" id="_x0000_t202" coordsize="21600,21600" o:spt="202" path="m,l,21600r21600,l21600,xe">
              <v:stroke joinstyle="miter"/>
              <v:path gradientshapeok="t" o:connecttype="rect"/>
            </v:shapetype>
            <v:shape id="Textbox 2145" o:spid="_x0000_s1341" type="#_x0000_t202" style="position:absolute;margin-left:71pt;margin-top:35.2pt;width:197.2pt;height:14.35pt;z-index:-237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" filled="f" stroked="f">
              <v:textbox inset="0,0,0,0">
                <w:txbxContent>
                  <w:p w14:paraId="55185F8E"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56608" behindDoc="1" locked="0" layoutInCell="1" allowOverlap="1" wp14:anchorId="54FAEA9C" wp14:editId="3907444E">
              <wp:simplePos x="0" y="0"/>
              <wp:positionH relativeFrom="page">
                <wp:posOffset>5727572</wp:posOffset>
              </wp:positionH>
              <wp:positionV relativeFrom="page">
                <wp:posOffset>447113</wp:posOffset>
              </wp:positionV>
              <wp:extent cx="1146175" cy="182245"/>
              <wp:effectExtent l="0" t="0" r="0" b="0"/>
              <wp:wrapNone/>
              <wp:docPr id="2146" name="Text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182245"/>
                      </a:xfrm>
                      <a:prstGeom prst="rect">
                        <a:avLst/>
                      </a:prstGeom>
                    </wps:spPr>
                    <wps:txbx>
                      <w:txbxContent>
                        <w:p w14:paraId="39D956CD" w14:textId="77777777" w:rsidR="000A4E28" w:rsidRDefault="00000000">
                          <w:pPr>
                            <w:pStyle w:val="BodyText"/>
                            <w:spacing w:before="13"/>
                            <w:ind w:left="20"/>
                          </w:pPr>
                          <w:r>
                            <w:t>Appendix</w:t>
                          </w:r>
                          <w:r>
                            <w:rPr>
                              <w:spacing w:val="-5"/>
                            </w:rPr>
                            <w:t xml:space="preserve"> </w:t>
                          </w:r>
                          <w:r>
                            <w:t>2:</w:t>
                          </w:r>
                          <w:r>
                            <w:rPr>
                              <w:spacing w:val="-3"/>
                            </w:rPr>
                            <w:t xml:space="preserve"> </w:t>
                          </w:r>
                          <w:r>
                            <w:rPr>
                              <w:spacing w:val="-4"/>
                            </w:rPr>
                            <w:t>Tools</w:t>
                          </w:r>
                        </w:p>
                      </w:txbxContent>
                    </wps:txbx>
                    <wps:bodyPr wrap="square" lIns="0" tIns="0" rIns="0" bIns="0" rtlCol="0">
                      <a:noAutofit/>
                    </wps:bodyPr>
                  </wps:wsp>
                </a:graphicData>
              </a:graphic>
            </wp:anchor>
          </w:drawing>
        </mc:Choice>
        <mc:Fallback>
          <w:pict>
            <v:shape w14:anchorId="54FAEA9C" id="Textbox 2146" o:spid="_x0000_s1342" type="#_x0000_t202" style="position:absolute;margin-left:451pt;margin-top:35.2pt;width:90.25pt;height:14.35pt;z-index:-2375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" filled="f" stroked="f">
              <v:textbox inset="0,0,0,0">
                <w:txbxContent>
                  <w:p w14:paraId="39D956CD" w14:textId="77777777" w:rsidR="000A4E28" w:rsidRDefault="00000000">
                    <w:pPr>
                      <w:pStyle w:val="BodyText"/>
                      <w:spacing w:before="13"/>
                      <w:ind w:left="20"/>
                    </w:pPr>
                    <w:r>
                      <w:t>Appendix</w:t>
                    </w:r>
                    <w:r>
                      <w:rPr>
                        <w:spacing w:val="-5"/>
                      </w:rPr>
                      <w:t xml:space="preserve"> </w:t>
                    </w:r>
                    <w:r>
                      <w:t>2:</w:t>
                    </w:r>
                    <w:r>
                      <w:rPr>
                        <w:spacing w:val="-3"/>
                      </w:rPr>
                      <w:t xml:space="preserve"> </w:t>
                    </w:r>
                    <w:r>
                      <w:rPr>
                        <w:spacing w:val="-4"/>
                      </w:rPr>
                      <w:t>Tools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07CD8" w14:textId="77777777" w:rsidR="000A4E28" w:rsidRDefault="00000000">
    <w:pPr>
      <w:pStyle w:val="BodyText"/>
      <w:spacing w:line="14" w:lineRule="auto"/>
      <w:rPr>
        <w:sz w:val="20"/>
      </w:rPr>
    </w:pPr>
    <w:r>
      <w:rPr>
        <w:noProof/>
      </w:rPr>
      <mc:AlternateContent>
        <mc:Choice Requires="wps">
          <w:drawing>
            <wp:anchor distT="0" distB="0" distL="0" distR="0" simplePos="0" relativeHeight="479558144" behindDoc="1" locked="0" layoutInCell="1" allowOverlap="1" wp14:anchorId="47145CA0" wp14:editId="733250F8">
              <wp:simplePos x="0" y="0"/>
              <wp:positionH relativeFrom="page">
                <wp:posOffset>902004</wp:posOffset>
              </wp:positionH>
              <wp:positionV relativeFrom="page">
                <wp:posOffset>447113</wp:posOffset>
              </wp:positionV>
              <wp:extent cx="2504440" cy="182245"/>
              <wp:effectExtent l="0" t="0" r="0" b="0"/>
              <wp:wrapNone/>
              <wp:docPr id="2149" name="Text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29CDED9C"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47145CA0" id="_x0000_t202" coordsize="21600,21600" o:spt="202" path="m,l,21600r21600,l21600,xe">
              <v:stroke joinstyle="miter"/>
              <v:path gradientshapeok="t" o:connecttype="rect"/>
            </v:shapetype>
            <v:shape id="Textbox 2149" o:spid="_x0000_s1344" type="#_x0000_t202" style="position:absolute;margin-left:71pt;margin-top:35.2pt;width:197.2pt;height:14.35pt;z-index:-237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" filled="f" stroked="f">
              <v:textbox inset="0,0,0,0">
                <w:txbxContent>
                  <w:p w14:paraId="29CDED9C"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58656" behindDoc="1" locked="0" layoutInCell="1" allowOverlap="1" wp14:anchorId="6C593B0B" wp14:editId="363B0610">
              <wp:simplePos x="0" y="0"/>
              <wp:positionH relativeFrom="page">
                <wp:posOffset>5727572</wp:posOffset>
              </wp:positionH>
              <wp:positionV relativeFrom="page">
                <wp:posOffset>447113</wp:posOffset>
              </wp:positionV>
              <wp:extent cx="1146175" cy="182245"/>
              <wp:effectExtent l="0" t="0" r="0" b="0"/>
              <wp:wrapNone/>
              <wp:docPr id="2150" name="Text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182245"/>
                      </a:xfrm>
                      <a:prstGeom prst="rect">
                        <a:avLst/>
                      </a:prstGeom>
                    </wps:spPr>
                    <wps:txbx>
                      <w:txbxContent>
                        <w:p w14:paraId="0094338F" w14:textId="77777777" w:rsidR="000A4E28" w:rsidRDefault="00000000">
                          <w:pPr>
                            <w:pStyle w:val="BodyText"/>
                            <w:spacing w:before="13"/>
                            <w:ind w:left="20"/>
                          </w:pPr>
                          <w:r>
                            <w:t>Appendix</w:t>
                          </w:r>
                          <w:r>
                            <w:rPr>
                              <w:spacing w:val="-5"/>
                            </w:rPr>
                            <w:t xml:space="preserve"> </w:t>
                          </w:r>
                          <w:r>
                            <w:t>2:</w:t>
                          </w:r>
                          <w:r>
                            <w:rPr>
                              <w:spacing w:val="-3"/>
                            </w:rPr>
                            <w:t xml:space="preserve"> </w:t>
                          </w:r>
                          <w:r>
                            <w:rPr>
                              <w:spacing w:val="-4"/>
                            </w:rPr>
                            <w:t>Tools</w:t>
                          </w:r>
                        </w:p>
                      </w:txbxContent>
                    </wps:txbx>
                    <wps:bodyPr wrap="square" lIns="0" tIns="0" rIns="0" bIns="0" rtlCol="0">
                      <a:noAutofit/>
                    </wps:bodyPr>
                  </wps:wsp>
                </a:graphicData>
              </a:graphic>
            </wp:anchor>
          </w:drawing>
        </mc:Choice>
        <mc:Fallback>
          <w:pict>
            <v:shape w14:anchorId="6C593B0B" id="Textbox 2150" o:spid="_x0000_s1345" type="#_x0000_t202" style="position:absolute;margin-left:451pt;margin-top:35.2pt;width:90.25pt;height:14.35pt;z-index:-237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" filled="f" stroked="f">
              <v:textbox inset="0,0,0,0">
                <w:txbxContent>
                  <w:p w14:paraId="0094338F" w14:textId="77777777" w:rsidR="000A4E28" w:rsidRDefault="00000000">
                    <w:pPr>
                      <w:pStyle w:val="BodyText"/>
                      <w:spacing w:before="13"/>
                      <w:ind w:left="20"/>
                    </w:pPr>
                    <w:r>
                      <w:t>Appendix</w:t>
                    </w:r>
                    <w:r>
                      <w:rPr>
                        <w:spacing w:val="-5"/>
                      </w:rPr>
                      <w:t xml:space="preserve"> </w:t>
                    </w:r>
                    <w:r>
                      <w:t>2:</w:t>
                    </w:r>
                    <w:r>
                      <w:rPr>
                        <w:spacing w:val="-3"/>
                      </w:rPr>
                      <w:t xml:space="preserve"> </w:t>
                    </w:r>
                    <w:r>
                      <w:rPr>
                        <w:spacing w:val="-4"/>
                      </w:rPr>
                      <w:t>Tools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1C5DE" w14:textId="77777777" w:rsidR="000A4E28" w:rsidRDefault="00000000">
    <w:pPr>
      <w:pStyle w:val="BodyText"/>
      <w:spacing w:line="14" w:lineRule="auto"/>
      <w:rPr>
        <w:sz w:val="20"/>
      </w:rPr>
    </w:pPr>
    <w:r>
      <w:rPr>
        <w:noProof/>
      </w:rPr>
      <mc:AlternateContent>
        <mc:Choice Requires="wps">
          <w:drawing>
            <wp:anchor distT="0" distB="0" distL="0" distR="0" simplePos="0" relativeHeight="479559680" behindDoc="1" locked="0" layoutInCell="1" allowOverlap="1" wp14:anchorId="3EFC9E87" wp14:editId="7C5A81FF">
              <wp:simplePos x="0" y="0"/>
              <wp:positionH relativeFrom="page">
                <wp:posOffset>902004</wp:posOffset>
              </wp:positionH>
              <wp:positionV relativeFrom="page">
                <wp:posOffset>447113</wp:posOffset>
              </wp:positionV>
              <wp:extent cx="2504440" cy="182245"/>
              <wp:effectExtent l="0" t="0" r="0" b="0"/>
              <wp:wrapNone/>
              <wp:docPr id="2156" name="Textbox 2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60567E04"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3EFC9E87" id="_x0000_t202" coordsize="21600,21600" o:spt="202" path="m,l,21600r21600,l21600,xe">
              <v:stroke joinstyle="miter"/>
              <v:path gradientshapeok="t" o:connecttype="rect"/>
            </v:shapetype>
            <v:shape id="Textbox 2156" o:spid="_x0000_s1347" type="#_x0000_t202" style="position:absolute;margin-left:71pt;margin-top:35.2pt;width:197.2pt;height:14.35pt;z-index:-237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" filled="f" stroked="f">
              <v:textbox inset="0,0,0,0">
                <w:txbxContent>
                  <w:p w14:paraId="60567E04"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60192" behindDoc="1" locked="0" layoutInCell="1" allowOverlap="1" wp14:anchorId="373A157D" wp14:editId="4A572E02">
              <wp:simplePos x="0" y="0"/>
              <wp:positionH relativeFrom="page">
                <wp:posOffset>5727572</wp:posOffset>
              </wp:positionH>
              <wp:positionV relativeFrom="page">
                <wp:posOffset>447113</wp:posOffset>
              </wp:positionV>
              <wp:extent cx="1146175" cy="182245"/>
              <wp:effectExtent l="0" t="0" r="0" b="0"/>
              <wp:wrapNone/>
              <wp:docPr id="2157" name="Textbox 2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6175" cy="182245"/>
                      </a:xfrm>
                      <a:prstGeom prst="rect">
                        <a:avLst/>
                      </a:prstGeom>
                    </wps:spPr>
                    <wps:txbx>
                      <w:txbxContent>
                        <w:p w14:paraId="70B39021" w14:textId="77777777" w:rsidR="000A4E28" w:rsidRDefault="00000000">
                          <w:pPr>
                            <w:pStyle w:val="BodyText"/>
                            <w:spacing w:before="13"/>
                            <w:ind w:left="20"/>
                          </w:pPr>
                          <w:r>
                            <w:t>Appendix</w:t>
                          </w:r>
                          <w:r>
                            <w:rPr>
                              <w:spacing w:val="-5"/>
                            </w:rPr>
                            <w:t xml:space="preserve"> </w:t>
                          </w:r>
                          <w:r>
                            <w:t>2:</w:t>
                          </w:r>
                          <w:r>
                            <w:rPr>
                              <w:spacing w:val="-3"/>
                            </w:rPr>
                            <w:t xml:space="preserve"> </w:t>
                          </w:r>
                          <w:r>
                            <w:rPr>
                              <w:spacing w:val="-4"/>
                            </w:rPr>
                            <w:t>Tools</w:t>
                          </w:r>
                        </w:p>
                      </w:txbxContent>
                    </wps:txbx>
                    <wps:bodyPr wrap="square" lIns="0" tIns="0" rIns="0" bIns="0" rtlCol="0">
                      <a:noAutofit/>
                    </wps:bodyPr>
                  </wps:wsp>
                </a:graphicData>
              </a:graphic>
            </wp:anchor>
          </w:drawing>
        </mc:Choice>
        <mc:Fallback>
          <w:pict>
            <v:shape w14:anchorId="373A157D" id="Textbox 2157" o:spid="_x0000_s1348" type="#_x0000_t202" style="position:absolute;margin-left:451pt;margin-top:35.2pt;width:90.25pt;height:14.35pt;z-index:-237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" filled="f" stroked="f">
              <v:textbox inset="0,0,0,0">
                <w:txbxContent>
                  <w:p w14:paraId="70B39021" w14:textId="77777777" w:rsidR="000A4E28" w:rsidRDefault="00000000">
                    <w:pPr>
                      <w:pStyle w:val="BodyText"/>
                      <w:spacing w:before="13"/>
                      <w:ind w:left="20"/>
                    </w:pPr>
                    <w:r>
                      <w:t>Appendix</w:t>
                    </w:r>
                    <w:r>
                      <w:rPr>
                        <w:spacing w:val="-5"/>
                      </w:rPr>
                      <w:t xml:space="preserve"> </w:t>
                    </w:r>
                    <w:r>
                      <w:t>2:</w:t>
                    </w:r>
                    <w:r>
                      <w:rPr>
                        <w:spacing w:val="-3"/>
                      </w:rPr>
                      <w:t xml:space="preserve"> </w:t>
                    </w:r>
                    <w:r>
                      <w:rPr>
                        <w:spacing w:val="-4"/>
                      </w:rPr>
                      <w:t>Tools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56413" w14:textId="77777777" w:rsidR="000A4E28" w:rsidRDefault="00000000">
    <w:pPr>
      <w:pStyle w:val="BodyText"/>
      <w:spacing w:line="14" w:lineRule="auto"/>
      <w:rPr>
        <w:sz w:val="20"/>
      </w:rPr>
    </w:pPr>
    <w:r>
      <w:rPr>
        <w:noProof/>
      </w:rPr>
      <mc:AlternateContent>
        <mc:Choice Requires="wps">
          <w:drawing>
            <wp:anchor distT="0" distB="0" distL="0" distR="0" simplePos="0" relativeHeight="479535104" behindDoc="1" locked="0" layoutInCell="1" allowOverlap="1" wp14:anchorId="7327142D" wp14:editId="3D3DF956">
              <wp:simplePos x="0" y="0"/>
              <wp:positionH relativeFrom="page">
                <wp:posOffset>902004</wp:posOffset>
              </wp:positionH>
              <wp:positionV relativeFrom="page">
                <wp:posOffset>437969</wp:posOffset>
              </wp:positionV>
              <wp:extent cx="2504440" cy="18224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0FBB281B"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7327142D" id="_x0000_t202" coordsize="21600,21600" o:spt="202" path="m,l,21600r21600,l21600,xe">
              <v:stroke joinstyle="miter"/>
              <v:path gradientshapeok="t" o:connecttype="rect"/>
            </v:shapetype>
            <v:shape id="Textbox 18" o:spid="_x0000_s1307" type="#_x0000_t202" style="position:absolute;margin-left:71pt;margin-top:34.5pt;width:197.2pt;height:14.35pt;z-index:-23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" filled="f" stroked="f">
              <v:textbox inset="0,0,0,0">
                <w:txbxContent>
                  <w:p w14:paraId="0FBB281B"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35616" behindDoc="1" locked="0" layoutInCell="1" allowOverlap="1" wp14:anchorId="0D931CCE" wp14:editId="5FC4C607">
              <wp:simplePos x="0" y="0"/>
              <wp:positionH relativeFrom="page">
                <wp:posOffset>5905880</wp:posOffset>
              </wp:positionH>
              <wp:positionV relativeFrom="page">
                <wp:posOffset>437969</wp:posOffset>
              </wp:positionV>
              <wp:extent cx="964565" cy="1822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2245"/>
                      </a:xfrm>
                      <a:prstGeom prst="rect">
                        <a:avLst/>
                      </a:prstGeom>
                    </wps:spPr>
                    <wps:txbx>
                      <w:txbxContent>
                        <w:p w14:paraId="4C9F7A91" w14:textId="77777777" w:rsidR="000A4E28" w:rsidRDefault="00000000">
                          <w:pPr>
                            <w:pStyle w:val="BodyText"/>
                            <w:spacing w:before="13"/>
                            <w:ind w:left="20"/>
                          </w:pPr>
                          <w:r>
                            <w:t>Trainer</w:t>
                          </w:r>
                          <w:r>
                            <w:rPr>
                              <w:spacing w:val="-6"/>
                            </w:rPr>
                            <w:t xml:space="preserve"> </w:t>
                          </w:r>
                          <w:r>
                            <w:rPr>
                              <w:spacing w:val="-2"/>
                            </w:rPr>
                            <w:t>Manual</w:t>
                          </w:r>
                        </w:p>
                      </w:txbxContent>
                    </wps:txbx>
                    <wps:bodyPr wrap="square" lIns="0" tIns="0" rIns="0" bIns="0" rtlCol="0">
                      <a:noAutofit/>
                    </wps:bodyPr>
                  </wps:wsp>
                </a:graphicData>
              </a:graphic>
            </wp:anchor>
          </w:drawing>
        </mc:Choice>
        <mc:Fallback>
          <w:pict>
            <v:shape w14:anchorId="0D931CCE" id="Textbox 19" o:spid="_x0000_s1308" type="#_x0000_t202" style="position:absolute;margin-left:465.05pt;margin-top:34.5pt;width:75.95pt;height:14.35pt;z-index:-23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" filled="f" stroked="f">
              <v:textbox inset="0,0,0,0">
                <w:txbxContent>
                  <w:p w14:paraId="4C9F7A91" w14:textId="77777777" w:rsidR="000A4E28" w:rsidRDefault="00000000">
                    <w:pPr>
                      <w:pStyle w:val="BodyText"/>
                      <w:spacing w:before="13"/>
                      <w:ind w:left="20"/>
                    </w:pPr>
                    <w:r>
                      <w:t>Trainer</w:t>
                    </w:r>
                    <w:r>
                      <w:rPr>
                        <w:spacing w:val="-6"/>
                      </w:rPr>
                      <w:t xml:space="preserve"> </w:t>
                    </w:r>
                    <w:r>
                      <w:rPr>
                        <w:spacing w:val="-2"/>
                      </w:rPr>
                      <w:t>Manual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6E3CE" w14:textId="77777777" w:rsidR="000A4E28" w:rsidRDefault="000A4E28">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4A304" w14:textId="77777777" w:rsidR="000A4E28" w:rsidRDefault="00000000">
    <w:pPr>
      <w:pStyle w:val="BodyText"/>
      <w:spacing w:line="14" w:lineRule="auto"/>
      <w:rPr>
        <w:sz w:val="20"/>
      </w:rPr>
    </w:pPr>
    <w:r>
      <w:rPr>
        <w:noProof/>
      </w:rPr>
      <mc:AlternateContent>
        <mc:Choice Requires="wps">
          <w:drawing>
            <wp:anchor distT="0" distB="0" distL="0" distR="0" simplePos="0" relativeHeight="479561728" behindDoc="1" locked="0" layoutInCell="1" allowOverlap="1" wp14:anchorId="3F852E4A" wp14:editId="734D976F">
              <wp:simplePos x="0" y="0"/>
              <wp:positionH relativeFrom="page">
                <wp:posOffset>902004</wp:posOffset>
              </wp:positionH>
              <wp:positionV relativeFrom="page">
                <wp:posOffset>447113</wp:posOffset>
              </wp:positionV>
              <wp:extent cx="2504440" cy="182245"/>
              <wp:effectExtent l="0" t="0" r="0" b="0"/>
              <wp:wrapNone/>
              <wp:docPr id="2338" name="Textbox 2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0CF7CA38"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3F852E4A" id="_x0000_t202" coordsize="21600,21600" o:spt="202" path="m,l,21600r21600,l21600,xe">
              <v:stroke joinstyle="miter"/>
              <v:path gradientshapeok="t" o:connecttype="rect"/>
            </v:shapetype>
            <v:shape id="Textbox 2338" o:spid="_x0000_s1350" type="#_x0000_t202" style="position:absolute;margin-left:71pt;margin-top:35.2pt;width:197.2pt;height:14.35pt;z-index:-23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" filled="f" stroked="f">
              <v:textbox inset="0,0,0,0">
                <w:txbxContent>
                  <w:p w14:paraId="0CF7CA38"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62240" behindDoc="1" locked="0" layoutInCell="1" allowOverlap="1" wp14:anchorId="02B77344" wp14:editId="52CDA795">
              <wp:simplePos x="0" y="0"/>
              <wp:positionH relativeFrom="page">
                <wp:posOffset>5127116</wp:posOffset>
              </wp:positionH>
              <wp:positionV relativeFrom="page">
                <wp:posOffset>447113</wp:posOffset>
              </wp:positionV>
              <wp:extent cx="1743075" cy="182245"/>
              <wp:effectExtent l="0" t="0" r="0" b="0"/>
              <wp:wrapNone/>
              <wp:docPr id="2339" name="Textbox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182245"/>
                      </a:xfrm>
                      <a:prstGeom prst="rect">
                        <a:avLst/>
                      </a:prstGeom>
                    </wps:spPr>
                    <wps:txbx>
                      <w:txbxContent>
                        <w:p w14:paraId="6B3C58F0" w14:textId="77777777" w:rsidR="000A4E28" w:rsidRDefault="00000000">
                          <w:pPr>
                            <w:pStyle w:val="BodyText"/>
                            <w:spacing w:before="13"/>
                            <w:ind w:left="20"/>
                          </w:pPr>
                          <w:r>
                            <w:t>Appendix</w:t>
                          </w:r>
                          <w:r>
                            <w:rPr>
                              <w:spacing w:val="-8"/>
                            </w:rPr>
                            <w:t xml:space="preserve"> </w:t>
                          </w:r>
                          <w:r>
                            <w:t>3:</w:t>
                          </w:r>
                          <w:r>
                            <w:rPr>
                              <w:spacing w:val="-4"/>
                            </w:rPr>
                            <w:t xml:space="preserve"> </w:t>
                          </w:r>
                          <w:r>
                            <w:t>Latrine</w:t>
                          </w:r>
                          <w:r>
                            <w:rPr>
                              <w:spacing w:val="-7"/>
                            </w:rPr>
                            <w:t xml:space="preserve"> </w:t>
                          </w:r>
                          <w:r>
                            <w:rPr>
                              <w:spacing w:val="-2"/>
                            </w:rPr>
                            <w:t>Posters</w:t>
                          </w:r>
                        </w:p>
                      </w:txbxContent>
                    </wps:txbx>
                    <wps:bodyPr wrap="square" lIns="0" tIns="0" rIns="0" bIns="0" rtlCol="0">
                      <a:noAutofit/>
                    </wps:bodyPr>
                  </wps:wsp>
                </a:graphicData>
              </a:graphic>
            </wp:anchor>
          </w:drawing>
        </mc:Choice>
        <mc:Fallback>
          <w:pict>
            <v:shape w14:anchorId="02B77344" id="Textbox 2339" o:spid="_x0000_s1351" type="#_x0000_t202" style="position:absolute;margin-left:403.7pt;margin-top:35.2pt;width:137.25pt;height:14.35pt;z-index:-23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" filled="f" stroked="f">
              <v:textbox inset="0,0,0,0">
                <w:txbxContent>
                  <w:p w14:paraId="6B3C58F0" w14:textId="77777777" w:rsidR="000A4E28" w:rsidRDefault="00000000">
                    <w:pPr>
                      <w:pStyle w:val="BodyText"/>
                      <w:spacing w:before="13"/>
                      <w:ind w:left="20"/>
                    </w:pPr>
                    <w:r>
                      <w:t>Appendix</w:t>
                    </w:r>
                    <w:r>
                      <w:rPr>
                        <w:spacing w:val="-8"/>
                      </w:rPr>
                      <w:t xml:space="preserve"> </w:t>
                    </w:r>
                    <w:r>
                      <w:t>3:</w:t>
                    </w:r>
                    <w:r>
                      <w:rPr>
                        <w:spacing w:val="-4"/>
                      </w:rPr>
                      <w:t xml:space="preserve"> </w:t>
                    </w:r>
                    <w:r>
                      <w:t>Latrine</w:t>
                    </w:r>
                    <w:r>
                      <w:rPr>
                        <w:spacing w:val="-7"/>
                      </w:rPr>
                      <w:t xml:space="preserve"> </w:t>
                    </w:r>
                    <w:r>
                      <w:rPr>
                        <w:spacing w:val="-2"/>
                      </w:rPr>
                      <w:t>Posters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54E25" w14:textId="77777777" w:rsidR="000A4E28" w:rsidRDefault="000A4E28">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3037D" w14:textId="77777777" w:rsidR="000A4E28" w:rsidRDefault="000A4E28">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A4CE" w14:textId="77777777" w:rsidR="000A4E28" w:rsidRDefault="000A4E28">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555C" w14:textId="77777777" w:rsidR="000A4E28" w:rsidRDefault="00000000">
    <w:pPr>
      <w:pStyle w:val="BodyText"/>
      <w:spacing w:line="14" w:lineRule="auto"/>
      <w:rPr>
        <w:sz w:val="20"/>
      </w:rPr>
    </w:pPr>
    <w:r>
      <w:rPr>
        <w:noProof/>
      </w:rPr>
      <mc:AlternateContent>
        <mc:Choice Requires="wps">
          <w:drawing>
            <wp:anchor distT="0" distB="0" distL="0" distR="0" simplePos="0" relativeHeight="479564800" behindDoc="1" locked="0" layoutInCell="1" allowOverlap="1" wp14:anchorId="003E42B7" wp14:editId="6F920E57">
              <wp:simplePos x="0" y="0"/>
              <wp:positionH relativeFrom="page">
                <wp:posOffset>902004</wp:posOffset>
              </wp:positionH>
              <wp:positionV relativeFrom="page">
                <wp:posOffset>447113</wp:posOffset>
              </wp:positionV>
              <wp:extent cx="2619375" cy="182245"/>
              <wp:effectExtent l="0" t="0" r="0" b="0"/>
              <wp:wrapNone/>
              <wp:docPr id="2433" name="Textbox 2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82245"/>
                      </a:xfrm>
                      <a:prstGeom prst="rect">
                        <a:avLst/>
                      </a:prstGeom>
                    </wps:spPr>
                    <wps:txbx>
                      <w:txbxContent>
                        <w:p w14:paraId="0E2734CE"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wps:txbx>
                    <wps:bodyPr wrap="square" lIns="0" tIns="0" rIns="0" bIns="0" rtlCol="0">
                      <a:noAutofit/>
                    </wps:bodyPr>
                  </wps:wsp>
                </a:graphicData>
              </a:graphic>
            </wp:anchor>
          </w:drawing>
        </mc:Choice>
        <mc:Fallback>
          <w:pict>
            <v:shapetype w14:anchorId="003E42B7" id="_x0000_t202" coordsize="21600,21600" o:spt="202" path="m,l,21600r21600,l21600,xe">
              <v:stroke joinstyle="miter"/>
              <v:path gradientshapeok="t" o:connecttype="rect"/>
            </v:shapetype>
            <v:shape id="Textbox 2433" o:spid="_x0000_s1353" type="#_x0000_t202" style="position:absolute;margin-left:71pt;margin-top:35.2pt;width:206.25pt;height:14.35pt;z-index:-237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" filled="f" stroked="f">
              <v:textbox inset="0,0,0,0">
                <w:txbxContent>
                  <w:p w14:paraId="0E2734CE"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v:textbox>
              <w10:wrap anchorx="page" anchory="page"/>
            </v:shape>
          </w:pict>
        </mc:Fallback>
      </mc:AlternateContent>
    </w:r>
    <w:r>
      <w:rPr>
        <w:noProof/>
      </w:rPr>
      <mc:AlternateContent>
        <mc:Choice Requires="wps">
          <w:drawing>
            <wp:anchor distT="0" distB="0" distL="0" distR="0" simplePos="0" relativeHeight="479565312" behindDoc="1" locked="0" layoutInCell="1" allowOverlap="1" wp14:anchorId="513D11B9" wp14:editId="2EDDC0A6">
              <wp:simplePos x="0" y="0"/>
              <wp:positionH relativeFrom="page">
                <wp:posOffset>5052440</wp:posOffset>
              </wp:positionH>
              <wp:positionV relativeFrom="page">
                <wp:posOffset>447113</wp:posOffset>
              </wp:positionV>
              <wp:extent cx="1819910" cy="182245"/>
              <wp:effectExtent l="0" t="0" r="0" b="0"/>
              <wp:wrapNone/>
              <wp:docPr id="2434" name="Textbox 2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910" cy="182245"/>
                      </a:xfrm>
                      <a:prstGeom prst="rect">
                        <a:avLst/>
                      </a:prstGeom>
                    </wps:spPr>
                    <wps:txbx>
                      <w:txbxContent>
                        <w:p w14:paraId="4EEC6865" w14:textId="77777777" w:rsidR="000A4E28" w:rsidRDefault="00000000">
                          <w:pPr>
                            <w:pStyle w:val="BodyText"/>
                            <w:spacing w:before="13"/>
                            <w:ind w:left="20"/>
                          </w:pPr>
                          <w:r>
                            <w:t>Animal</w:t>
                          </w:r>
                          <w:r>
                            <w:rPr>
                              <w:spacing w:val="-6"/>
                            </w:rPr>
                            <w:t xml:space="preserve"> </w:t>
                          </w:r>
                          <w:r>
                            <w:t>Excreta</w:t>
                          </w:r>
                          <w:r>
                            <w:rPr>
                              <w:spacing w:val="-4"/>
                            </w:rPr>
                            <w:t xml:space="preserve"> </w:t>
                          </w:r>
                          <w:r>
                            <w:rPr>
                              <w:spacing w:val="-2"/>
                            </w:rPr>
                            <w:t>Management</w:t>
                          </w:r>
                        </w:p>
                      </w:txbxContent>
                    </wps:txbx>
                    <wps:bodyPr wrap="square" lIns="0" tIns="0" rIns="0" bIns="0" rtlCol="0">
                      <a:noAutofit/>
                    </wps:bodyPr>
                  </wps:wsp>
                </a:graphicData>
              </a:graphic>
            </wp:anchor>
          </w:drawing>
        </mc:Choice>
        <mc:Fallback>
          <w:pict>
            <v:shape w14:anchorId="513D11B9" id="Textbox 2434" o:spid="_x0000_s1354" type="#_x0000_t202" style="position:absolute;margin-left:397.85pt;margin-top:35.2pt;width:143.3pt;height:14.35pt;z-index:-237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" filled="f" stroked="f">
              <v:textbox inset="0,0,0,0">
                <w:txbxContent>
                  <w:p w14:paraId="4EEC6865" w14:textId="77777777" w:rsidR="000A4E28" w:rsidRDefault="00000000">
                    <w:pPr>
                      <w:pStyle w:val="BodyText"/>
                      <w:spacing w:before="13"/>
                      <w:ind w:left="20"/>
                    </w:pPr>
                    <w:r>
                      <w:t>Animal</w:t>
                    </w:r>
                    <w:r>
                      <w:rPr>
                        <w:spacing w:val="-6"/>
                      </w:rPr>
                      <w:t xml:space="preserve"> </w:t>
                    </w:r>
                    <w:r>
                      <w:t>Excreta</w:t>
                    </w:r>
                    <w:r>
                      <w:rPr>
                        <w:spacing w:val="-4"/>
                      </w:rPr>
                      <w:t xml:space="preserve"> </w:t>
                    </w:r>
                    <w:r>
                      <w:rPr>
                        <w:spacing w:val="-2"/>
                      </w:rPr>
                      <w:t>Management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0E65D" w14:textId="77777777" w:rsidR="000A4E28" w:rsidRDefault="000A4E28">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D6B46" w14:textId="77777777" w:rsidR="000A4E28" w:rsidRDefault="00000000">
    <w:pPr>
      <w:pStyle w:val="BodyText"/>
      <w:spacing w:line="14" w:lineRule="auto"/>
      <w:rPr>
        <w:sz w:val="20"/>
      </w:rPr>
    </w:pPr>
    <w:r>
      <w:rPr>
        <w:noProof/>
      </w:rPr>
      <mc:AlternateContent>
        <mc:Choice Requires="wps">
          <w:drawing>
            <wp:anchor distT="0" distB="0" distL="0" distR="0" simplePos="0" relativeHeight="479566848" behindDoc="1" locked="0" layoutInCell="1" allowOverlap="1" wp14:anchorId="7109A770" wp14:editId="1A696A9A">
              <wp:simplePos x="0" y="0"/>
              <wp:positionH relativeFrom="page">
                <wp:posOffset>902004</wp:posOffset>
              </wp:positionH>
              <wp:positionV relativeFrom="page">
                <wp:posOffset>447113</wp:posOffset>
              </wp:positionV>
              <wp:extent cx="2619375" cy="182245"/>
              <wp:effectExtent l="0" t="0" r="0" b="0"/>
              <wp:wrapNone/>
              <wp:docPr id="2443" name="Textbox 2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82245"/>
                      </a:xfrm>
                      <a:prstGeom prst="rect">
                        <a:avLst/>
                      </a:prstGeom>
                    </wps:spPr>
                    <wps:txbx>
                      <w:txbxContent>
                        <w:p w14:paraId="32F71424"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wps:txbx>
                    <wps:bodyPr wrap="square" lIns="0" tIns="0" rIns="0" bIns="0" rtlCol="0">
                      <a:noAutofit/>
                    </wps:bodyPr>
                  </wps:wsp>
                </a:graphicData>
              </a:graphic>
            </wp:anchor>
          </w:drawing>
        </mc:Choice>
        <mc:Fallback>
          <w:pict>
            <v:shapetype w14:anchorId="7109A770" id="_x0000_t202" coordsize="21600,21600" o:spt="202" path="m,l,21600r21600,l21600,xe">
              <v:stroke joinstyle="miter"/>
              <v:path gradientshapeok="t" o:connecttype="rect"/>
            </v:shapetype>
            <v:shape id="Textbox 2443" o:spid="_x0000_s1355" type="#_x0000_t202" style="position:absolute;margin-left:71pt;margin-top:35.2pt;width:206.25pt;height:14.35pt;z-index:-23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" filled="f" stroked="f">
              <v:textbox inset="0,0,0,0">
                <w:txbxContent>
                  <w:p w14:paraId="32F71424"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v:textbox>
              <w10:wrap anchorx="page" anchory="page"/>
            </v:shape>
          </w:pict>
        </mc:Fallback>
      </mc:AlternateContent>
    </w:r>
    <w:r>
      <w:rPr>
        <w:noProof/>
      </w:rPr>
      <mc:AlternateContent>
        <mc:Choice Requires="wps">
          <w:drawing>
            <wp:anchor distT="0" distB="0" distL="0" distR="0" simplePos="0" relativeHeight="479567360" behindDoc="1" locked="0" layoutInCell="1" allowOverlap="1" wp14:anchorId="592B539C" wp14:editId="6E337451">
              <wp:simplePos x="0" y="0"/>
              <wp:positionH relativeFrom="page">
                <wp:posOffset>4633340</wp:posOffset>
              </wp:positionH>
              <wp:positionV relativeFrom="page">
                <wp:posOffset>447113</wp:posOffset>
              </wp:positionV>
              <wp:extent cx="2238375" cy="182245"/>
              <wp:effectExtent l="0" t="0" r="0" b="0"/>
              <wp:wrapNone/>
              <wp:docPr id="2444" name="Textbox 2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182245"/>
                      </a:xfrm>
                      <a:prstGeom prst="rect">
                        <a:avLst/>
                      </a:prstGeom>
                    </wps:spPr>
                    <wps:txbx>
                      <w:txbxContent>
                        <w:p w14:paraId="7ED8ADC6" w14:textId="77777777" w:rsidR="000A4E28" w:rsidRDefault="00000000">
                          <w:pPr>
                            <w:pStyle w:val="BodyText"/>
                            <w:spacing w:before="13"/>
                            <w:ind w:left="20"/>
                          </w:pPr>
                          <w:r>
                            <w:t>Domestic</w:t>
                          </w:r>
                          <w:r>
                            <w:rPr>
                              <w:spacing w:val="-10"/>
                            </w:rPr>
                            <w:t xml:space="preserve"> </w:t>
                          </w:r>
                          <w:r>
                            <w:t>Wastewater</w:t>
                          </w:r>
                          <w:r>
                            <w:rPr>
                              <w:spacing w:val="-2"/>
                            </w:rPr>
                            <w:t xml:space="preserve"> Management</w:t>
                          </w:r>
                        </w:p>
                      </w:txbxContent>
                    </wps:txbx>
                    <wps:bodyPr wrap="square" lIns="0" tIns="0" rIns="0" bIns="0" rtlCol="0">
                      <a:noAutofit/>
                    </wps:bodyPr>
                  </wps:wsp>
                </a:graphicData>
              </a:graphic>
            </wp:anchor>
          </w:drawing>
        </mc:Choice>
        <mc:Fallback>
          <w:pict>
            <v:shape w14:anchorId="592B539C" id="Textbox 2444" o:spid="_x0000_s1356" type="#_x0000_t202" style="position:absolute;margin-left:364.85pt;margin-top:35.2pt;width:176.25pt;height:14.35pt;z-index:-23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" filled="f" stroked="f">
              <v:textbox inset="0,0,0,0">
                <w:txbxContent>
                  <w:p w14:paraId="7ED8ADC6" w14:textId="77777777" w:rsidR="000A4E28" w:rsidRDefault="00000000">
                    <w:pPr>
                      <w:pStyle w:val="BodyText"/>
                      <w:spacing w:before="13"/>
                      <w:ind w:left="20"/>
                    </w:pPr>
                    <w:r>
                      <w:t>Domestic</w:t>
                    </w:r>
                    <w:r>
                      <w:rPr>
                        <w:spacing w:val="-10"/>
                      </w:rPr>
                      <w:t xml:space="preserve"> </w:t>
                    </w:r>
                    <w:r>
                      <w:t>Wastewater</w:t>
                    </w:r>
                    <w:r>
                      <w:rPr>
                        <w:spacing w:val="-2"/>
                      </w:rPr>
                      <w:t xml:space="preserve"> Management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2D9D8" w14:textId="77777777" w:rsidR="000A4E28" w:rsidRDefault="000A4E28">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5E374" w14:textId="77777777" w:rsidR="000A4E28" w:rsidRDefault="00000000">
    <w:pPr>
      <w:pStyle w:val="BodyText"/>
      <w:spacing w:line="14" w:lineRule="auto"/>
      <w:rPr>
        <w:sz w:val="20"/>
      </w:rPr>
    </w:pPr>
    <w:r>
      <w:rPr>
        <w:noProof/>
      </w:rPr>
      <mc:AlternateContent>
        <mc:Choice Requires="wps">
          <w:drawing>
            <wp:anchor distT="0" distB="0" distL="0" distR="0" simplePos="0" relativeHeight="479568896" behindDoc="1" locked="0" layoutInCell="1" allowOverlap="1" wp14:anchorId="28235901" wp14:editId="6F1A3C53">
              <wp:simplePos x="0" y="0"/>
              <wp:positionH relativeFrom="page">
                <wp:posOffset>902004</wp:posOffset>
              </wp:positionH>
              <wp:positionV relativeFrom="page">
                <wp:posOffset>447113</wp:posOffset>
              </wp:positionV>
              <wp:extent cx="2619375" cy="182245"/>
              <wp:effectExtent l="0" t="0" r="0" b="0"/>
              <wp:wrapNone/>
              <wp:docPr id="2453" name="Text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82245"/>
                      </a:xfrm>
                      <a:prstGeom prst="rect">
                        <a:avLst/>
                      </a:prstGeom>
                    </wps:spPr>
                    <wps:txbx>
                      <w:txbxContent>
                        <w:p w14:paraId="71666182"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wps:txbx>
                    <wps:bodyPr wrap="square" lIns="0" tIns="0" rIns="0" bIns="0" rtlCol="0">
                      <a:noAutofit/>
                    </wps:bodyPr>
                  </wps:wsp>
                </a:graphicData>
              </a:graphic>
            </wp:anchor>
          </w:drawing>
        </mc:Choice>
        <mc:Fallback>
          <w:pict>
            <v:shapetype w14:anchorId="28235901" id="_x0000_t202" coordsize="21600,21600" o:spt="202" path="m,l,21600r21600,l21600,xe">
              <v:stroke joinstyle="miter"/>
              <v:path gradientshapeok="t" o:connecttype="rect"/>
            </v:shapetype>
            <v:shape id="Textbox 2453" o:spid="_x0000_s1357" type="#_x0000_t202" style="position:absolute;margin-left:71pt;margin-top:35.2pt;width:206.25pt;height:14.35pt;z-index:-23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" filled="f" stroked="f">
              <v:textbox inset="0,0,0,0">
                <w:txbxContent>
                  <w:p w14:paraId="71666182"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v:textbox>
              <w10:wrap anchorx="page" anchory="page"/>
            </v:shape>
          </w:pict>
        </mc:Fallback>
      </mc:AlternateContent>
    </w:r>
    <w:r>
      <w:rPr>
        <w:noProof/>
      </w:rPr>
      <mc:AlternateContent>
        <mc:Choice Requires="wps">
          <w:drawing>
            <wp:anchor distT="0" distB="0" distL="0" distR="0" simplePos="0" relativeHeight="479569408" behindDoc="1" locked="0" layoutInCell="1" allowOverlap="1" wp14:anchorId="5C89287F" wp14:editId="14E38328">
              <wp:simplePos x="0" y="0"/>
              <wp:positionH relativeFrom="page">
                <wp:posOffset>5518784</wp:posOffset>
              </wp:positionH>
              <wp:positionV relativeFrom="page">
                <wp:posOffset>447113</wp:posOffset>
              </wp:positionV>
              <wp:extent cx="1354455" cy="182245"/>
              <wp:effectExtent l="0" t="0" r="0" b="0"/>
              <wp:wrapNone/>
              <wp:docPr id="2454" name="Textbox 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4455" cy="182245"/>
                      </a:xfrm>
                      <a:prstGeom prst="rect">
                        <a:avLst/>
                      </a:prstGeom>
                    </wps:spPr>
                    <wps:txbx>
                      <w:txbxContent>
                        <w:p w14:paraId="43F4DF43" w14:textId="77777777" w:rsidR="000A4E28" w:rsidRDefault="00000000">
                          <w:pPr>
                            <w:pStyle w:val="BodyText"/>
                            <w:spacing w:before="13"/>
                            <w:ind w:left="20"/>
                          </w:pPr>
                          <w:r>
                            <w:t>Excreta</w:t>
                          </w:r>
                          <w:r>
                            <w:rPr>
                              <w:spacing w:val="-4"/>
                            </w:rPr>
                            <w:t xml:space="preserve"> </w:t>
                          </w:r>
                          <w:r>
                            <w:rPr>
                              <w:spacing w:val="-2"/>
                            </w:rPr>
                            <w:t>Management</w:t>
                          </w:r>
                        </w:p>
                      </w:txbxContent>
                    </wps:txbx>
                    <wps:bodyPr wrap="square" lIns="0" tIns="0" rIns="0" bIns="0" rtlCol="0">
                      <a:noAutofit/>
                    </wps:bodyPr>
                  </wps:wsp>
                </a:graphicData>
              </a:graphic>
            </wp:anchor>
          </w:drawing>
        </mc:Choice>
        <mc:Fallback>
          <w:pict>
            <v:shape w14:anchorId="5C89287F" id="Textbox 2454" o:spid="_x0000_s1358" type="#_x0000_t202" style="position:absolute;margin-left:434.55pt;margin-top:35.2pt;width:106.65pt;height:14.35pt;z-index:-23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" filled="f" stroked="f">
              <v:textbox inset="0,0,0,0">
                <w:txbxContent>
                  <w:p w14:paraId="43F4DF43" w14:textId="77777777" w:rsidR="000A4E28" w:rsidRDefault="00000000">
                    <w:pPr>
                      <w:pStyle w:val="BodyText"/>
                      <w:spacing w:before="13"/>
                      <w:ind w:left="20"/>
                    </w:pPr>
                    <w:r>
                      <w:t>Excreta</w:t>
                    </w:r>
                    <w:r>
                      <w:rPr>
                        <w:spacing w:val="-4"/>
                      </w:rPr>
                      <w:t xml:space="preserve"> </w:t>
                    </w:r>
                    <w:r>
                      <w:rPr>
                        <w:spacing w:val="-2"/>
                      </w:rPr>
                      <w:t>Management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4D8A0" w14:textId="77777777" w:rsidR="000A4E28" w:rsidRDefault="00000000">
    <w:pPr>
      <w:pStyle w:val="BodyText"/>
      <w:spacing w:line="14" w:lineRule="auto"/>
      <w:rPr>
        <w:sz w:val="20"/>
      </w:rPr>
    </w:pPr>
    <w:r>
      <w:rPr>
        <w:noProof/>
      </w:rPr>
      <mc:AlternateContent>
        <mc:Choice Requires="wps">
          <w:drawing>
            <wp:anchor distT="0" distB="0" distL="0" distR="0" simplePos="0" relativeHeight="479537152" behindDoc="1" locked="0" layoutInCell="1" allowOverlap="1" wp14:anchorId="4DC7D06E" wp14:editId="0593EDF9">
              <wp:simplePos x="0" y="0"/>
              <wp:positionH relativeFrom="page">
                <wp:posOffset>618236</wp:posOffset>
              </wp:positionH>
              <wp:positionV relativeFrom="page">
                <wp:posOffset>437969</wp:posOffset>
              </wp:positionV>
              <wp:extent cx="2504440" cy="18224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6041321D"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4DC7D06E" id="_x0000_t202" coordsize="21600,21600" o:spt="202" path="m,l,21600r21600,l21600,xe">
              <v:stroke joinstyle="miter"/>
              <v:path gradientshapeok="t" o:connecttype="rect"/>
            </v:shapetype>
            <v:shape id="Textbox 87" o:spid="_x0000_s1310" type="#_x0000_t202" style="position:absolute;margin-left:48.7pt;margin-top:34.5pt;width:197.2pt;height:14.35pt;z-index:-2377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" filled="f" stroked="f">
              <v:textbox inset="0,0,0,0">
                <w:txbxContent>
                  <w:p w14:paraId="6041321D"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37664" behindDoc="1" locked="0" layoutInCell="1" allowOverlap="1" wp14:anchorId="171D0D0D" wp14:editId="508A69EA">
              <wp:simplePos x="0" y="0"/>
              <wp:positionH relativeFrom="page">
                <wp:posOffset>5622416</wp:posOffset>
              </wp:positionH>
              <wp:positionV relativeFrom="page">
                <wp:posOffset>437969</wp:posOffset>
              </wp:positionV>
              <wp:extent cx="964565" cy="18224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2245"/>
                      </a:xfrm>
                      <a:prstGeom prst="rect">
                        <a:avLst/>
                      </a:prstGeom>
                    </wps:spPr>
                    <wps:txbx>
                      <w:txbxContent>
                        <w:p w14:paraId="021CD253" w14:textId="77777777" w:rsidR="000A4E28" w:rsidRDefault="00000000">
                          <w:pPr>
                            <w:pStyle w:val="BodyText"/>
                            <w:spacing w:before="13"/>
                            <w:ind w:left="20"/>
                          </w:pPr>
                          <w:r>
                            <w:t>Trainer</w:t>
                          </w:r>
                          <w:r>
                            <w:rPr>
                              <w:spacing w:val="-6"/>
                            </w:rPr>
                            <w:t xml:space="preserve"> </w:t>
                          </w:r>
                          <w:r>
                            <w:rPr>
                              <w:spacing w:val="-2"/>
                            </w:rPr>
                            <w:t>Manual</w:t>
                          </w:r>
                        </w:p>
                      </w:txbxContent>
                    </wps:txbx>
                    <wps:bodyPr wrap="square" lIns="0" tIns="0" rIns="0" bIns="0" rtlCol="0">
                      <a:noAutofit/>
                    </wps:bodyPr>
                  </wps:wsp>
                </a:graphicData>
              </a:graphic>
            </wp:anchor>
          </w:drawing>
        </mc:Choice>
        <mc:Fallback>
          <w:pict>
            <v:shape w14:anchorId="171D0D0D" id="Textbox 88" o:spid="_x0000_s1311" type="#_x0000_t202" style="position:absolute;margin-left:442.7pt;margin-top:34.5pt;width:75.95pt;height:14.35pt;z-index:-2377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" filled="f" stroked="f">
              <v:textbox inset="0,0,0,0">
                <w:txbxContent>
                  <w:p w14:paraId="021CD253" w14:textId="77777777" w:rsidR="000A4E28" w:rsidRDefault="00000000">
                    <w:pPr>
                      <w:pStyle w:val="BodyText"/>
                      <w:spacing w:before="13"/>
                      <w:ind w:left="20"/>
                    </w:pPr>
                    <w:r>
                      <w:t>Trainer</w:t>
                    </w:r>
                    <w:r>
                      <w:rPr>
                        <w:spacing w:val="-6"/>
                      </w:rPr>
                      <w:t xml:space="preserve"> </w:t>
                    </w:r>
                    <w:r>
                      <w:rPr>
                        <w:spacing w:val="-2"/>
                      </w:rPr>
                      <w:t>Manual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C71C" w14:textId="77777777" w:rsidR="000A4E28" w:rsidRDefault="00000000">
    <w:pPr>
      <w:pStyle w:val="BodyText"/>
      <w:spacing w:line="14" w:lineRule="auto"/>
      <w:rPr>
        <w:sz w:val="20"/>
      </w:rPr>
    </w:pPr>
    <w:r>
      <w:rPr>
        <w:noProof/>
      </w:rPr>
      <mc:AlternateContent>
        <mc:Choice Requires="wps">
          <w:drawing>
            <wp:anchor distT="0" distB="0" distL="0" distR="0" simplePos="0" relativeHeight="479570432" behindDoc="1" locked="0" layoutInCell="1" allowOverlap="1" wp14:anchorId="4EA0E1B0" wp14:editId="0CFEF5A8">
              <wp:simplePos x="0" y="0"/>
              <wp:positionH relativeFrom="page">
                <wp:posOffset>902004</wp:posOffset>
              </wp:positionH>
              <wp:positionV relativeFrom="page">
                <wp:posOffset>447113</wp:posOffset>
              </wp:positionV>
              <wp:extent cx="2619375" cy="182245"/>
              <wp:effectExtent l="0" t="0" r="0" b="0"/>
              <wp:wrapNone/>
              <wp:docPr id="2459" name="Textbox 2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82245"/>
                      </a:xfrm>
                      <a:prstGeom prst="rect">
                        <a:avLst/>
                      </a:prstGeom>
                    </wps:spPr>
                    <wps:txbx>
                      <w:txbxContent>
                        <w:p w14:paraId="5A59C174"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wps:txbx>
                    <wps:bodyPr wrap="square" lIns="0" tIns="0" rIns="0" bIns="0" rtlCol="0">
                      <a:noAutofit/>
                    </wps:bodyPr>
                  </wps:wsp>
                </a:graphicData>
              </a:graphic>
            </wp:anchor>
          </w:drawing>
        </mc:Choice>
        <mc:Fallback>
          <w:pict>
            <v:shapetype w14:anchorId="4EA0E1B0" id="_x0000_t202" coordsize="21600,21600" o:spt="202" path="m,l,21600r21600,l21600,xe">
              <v:stroke joinstyle="miter"/>
              <v:path gradientshapeok="t" o:connecttype="rect"/>
            </v:shapetype>
            <v:shape id="Textbox 2459" o:spid="_x0000_s1359" type="#_x0000_t202" style="position:absolute;margin-left:71pt;margin-top:35.2pt;width:206.25pt;height:14.35pt;z-index:-23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" filled="f" stroked="f">
              <v:textbox inset="0,0,0,0">
                <w:txbxContent>
                  <w:p w14:paraId="5A59C174"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v:textbox>
              <w10:wrap anchorx="page" anchory="page"/>
            </v:shape>
          </w:pict>
        </mc:Fallback>
      </mc:AlternateContent>
    </w:r>
    <w:r>
      <w:rPr>
        <w:noProof/>
      </w:rPr>
      <mc:AlternateContent>
        <mc:Choice Requires="wps">
          <w:drawing>
            <wp:anchor distT="0" distB="0" distL="0" distR="0" simplePos="0" relativeHeight="479570944" behindDoc="1" locked="0" layoutInCell="1" allowOverlap="1" wp14:anchorId="2C22E3E8" wp14:editId="518E05C2">
              <wp:simplePos x="0" y="0"/>
              <wp:positionH relativeFrom="page">
                <wp:posOffset>5518784</wp:posOffset>
              </wp:positionH>
              <wp:positionV relativeFrom="page">
                <wp:posOffset>447113</wp:posOffset>
              </wp:positionV>
              <wp:extent cx="1354455" cy="182245"/>
              <wp:effectExtent l="0" t="0" r="0" b="0"/>
              <wp:wrapNone/>
              <wp:docPr id="2460" name="Text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4455" cy="182245"/>
                      </a:xfrm>
                      <a:prstGeom prst="rect">
                        <a:avLst/>
                      </a:prstGeom>
                    </wps:spPr>
                    <wps:txbx>
                      <w:txbxContent>
                        <w:p w14:paraId="2882FD37" w14:textId="77777777" w:rsidR="000A4E28" w:rsidRDefault="00000000">
                          <w:pPr>
                            <w:pStyle w:val="BodyText"/>
                            <w:spacing w:before="13"/>
                            <w:ind w:left="20"/>
                          </w:pPr>
                          <w:r>
                            <w:t>Excreta</w:t>
                          </w:r>
                          <w:r>
                            <w:rPr>
                              <w:spacing w:val="-4"/>
                            </w:rPr>
                            <w:t xml:space="preserve"> </w:t>
                          </w:r>
                          <w:r>
                            <w:rPr>
                              <w:spacing w:val="-2"/>
                            </w:rPr>
                            <w:t>Management</w:t>
                          </w:r>
                        </w:p>
                      </w:txbxContent>
                    </wps:txbx>
                    <wps:bodyPr wrap="square" lIns="0" tIns="0" rIns="0" bIns="0" rtlCol="0">
                      <a:noAutofit/>
                    </wps:bodyPr>
                  </wps:wsp>
                </a:graphicData>
              </a:graphic>
            </wp:anchor>
          </w:drawing>
        </mc:Choice>
        <mc:Fallback>
          <w:pict>
            <v:shape w14:anchorId="2C22E3E8" id="Textbox 2460" o:spid="_x0000_s1360" type="#_x0000_t202" style="position:absolute;margin-left:434.55pt;margin-top:35.2pt;width:106.65pt;height:14.35pt;z-index:-23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" filled="f" stroked="f">
              <v:textbox inset="0,0,0,0">
                <w:txbxContent>
                  <w:p w14:paraId="2882FD37" w14:textId="77777777" w:rsidR="000A4E28" w:rsidRDefault="00000000">
                    <w:pPr>
                      <w:pStyle w:val="BodyText"/>
                      <w:spacing w:before="13"/>
                      <w:ind w:left="20"/>
                    </w:pPr>
                    <w:r>
                      <w:t>Excreta</w:t>
                    </w:r>
                    <w:r>
                      <w:rPr>
                        <w:spacing w:val="-4"/>
                      </w:rPr>
                      <w:t xml:space="preserve"> </w:t>
                    </w:r>
                    <w:r>
                      <w:rPr>
                        <w:spacing w:val="-2"/>
                      </w:rPr>
                      <w:t>Management</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EC387" w14:textId="77777777" w:rsidR="000A4E28" w:rsidRDefault="000A4E28">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C001B" w14:textId="77777777" w:rsidR="000A4E28" w:rsidRDefault="00000000">
    <w:pPr>
      <w:pStyle w:val="BodyText"/>
      <w:spacing w:line="14" w:lineRule="auto"/>
      <w:rPr>
        <w:sz w:val="20"/>
      </w:rPr>
    </w:pPr>
    <w:r>
      <w:rPr>
        <w:noProof/>
      </w:rPr>
      <mc:AlternateContent>
        <mc:Choice Requires="wps">
          <w:drawing>
            <wp:anchor distT="0" distB="0" distL="0" distR="0" simplePos="0" relativeHeight="479572480" behindDoc="1" locked="0" layoutInCell="1" allowOverlap="1" wp14:anchorId="7596B2E1" wp14:editId="3159689C">
              <wp:simplePos x="0" y="0"/>
              <wp:positionH relativeFrom="page">
                <wp:posOffset>902004</wp:posOffset>
              </wp:positionH>
              <wp:positionV relativeFrom="page">
                <wp:posOffset>447113</wp:posOffset>
              </wp:positionV>
              <wp:extent cx="2619375" cy="182245"/>
              <wp:effectExtent l="0" t="0" r="0" b="0"/>
              <wp:wrapNone/>
              <wp:docPr id="2466" name="Text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82245"/>
                      </a:xfrm>
                      <a:prstGeom prst="rect">
                        <a:avLst/>
                      </a:prstGeom>
                    </wps:spPr>
                    <wps:txbx>
                      <w:txbxContent>
                        <w:p w14:paraId="566BF1CB"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wps:txbx>
                    <wps:bodyPr wrap="square" lIns="0" tIns="0" rIns="0" bIns="0" rtlCol="0">
                      <a:noAutofit/>
                    </wps:bodyPr>
                  </wps:wsp>
                </a:graphicData>
              </a:graphic>
            </wp:anchor>
          </w:drawing>
        </mc:Choice>
        <mc:Fallback>
          <w:pict>
            <v:shapetype w14:anchorId="7596B2E1" id="_x0000_t202" coordsize="21600,21600" o:spt="202" path="m,l,21600r21600,l21600,xe">
              <v:stroke joinstyle="miter"/>
              <v:path gradientshapeok="t" o:connecttype="rect"/>
            </v:shapetype>
            <v:shape id="Textbox 2466" o:spid="_x0000_s1361" type="#_x0000_t202" style="position:absolute;margin-left:71pt;margin-top:35.2pt;width:206.25pt;height:14.35pt;z-index:-23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" filled="f" stroked="f">
              <v:textbox inset="0,0,0,0">
                <w:txbxContent>
                  <w:p w14:paraId="566BF1CB"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v:textbox>
              <w10:wrap anchorx="page" anchory="page"/>
            </v:shape>
          </w:pict>
        </mc:Fallback>
      </mc:AlternateContent>
    </w:r>
    <w:r>
      <w:rPr>
        <w:noProof/>
      </w:rPr>
      <mc:AlternateContent>
        <mc:Choice Requires="wps">
          <w:drawing>
            <wp:anchor distT="0" distB="0" distL="0" distR="0" simplePos="0" relativeHeight="479572992" behindDoc="1" locked="0" layoutInCell="1" allowOverlap="1" wp14:anchorId="4E0F00B6" wp14:editId="309B305E">
              <wp:simplePos x="0" y="0"/>
              <wp:positionH relativeFrom="page">
                <wp:posOffset>5719953</wp:posOffset>
              </wp:positionH>
              <wp:positionV relativeFrom="page">
                <wp:posOffset>447113</wp:posOffset>
              </wp:positionV>
              <wp:extent cx="1153795" cy="182245"/>
              <wp:effectExtent l="0" t="0" r="0" b="0"/>
              <wp:wrapNone/>
              <wp:docPr id="2467" name="Textbox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795" cy="182245"/>
                      </a:xfrm>
                      <a:prstGeom prst="rect">
                        <a:avLst/>
                      </a:prstGeom>
                    </wps:spPr>
                    <wps:txbx>
                      <w:txbxContent>
                        <w:p w14:paraId="4133D140" w14:textId="77777777" w:rsidR="000A4E28" w:rsidRDefault="00000000">
                          <w:pPr>
                            <w:pStyle w:val="BodyText"/>
                            <w:spacing w:before="13"/>
                            <w:ind w:left="20"/>
                          </w:pPr>
                          <w:r>
                            <w:t>Hygiene</w:t>
                          </w:r>
                          <w:r>
                            <w:rPr>
                              <w:spacing w:val="-8"/>
                            </w:rPr>
                            <w:t xml:space="preserve"> </w:t>
                          </w:r>
                          <w:r>
                            <w:rPr>
                              <w:spacing w:val="-2"/>
                            </w:rPr>
                            <w:t>Practices</w:t>
                          </w:r>
                        </w:p>
                      </w:txbxContent>
                    </wps:txbx>
                    <wps:bodyPr wrap="square" lIns="0" tIns="0" rIns="0" bIns="0" rtlCol="0">
                      <a:noAutofit/>
                    </wps:bodyPr>
                  </wps:wsp>
                </a:graphicData>
              </a:graphic>
            </wp:anchor>
          </w:drawing>
        </mc:Choice>
        <mc:Fallback>
          <w:pict>
            <v:shape w14:anchorId="4E0F00B6" id="Textbox 2467" o:spid="_x0000_s1362" type="#_x0000_t202" style="position:absolute;margin-left:450.4pt;margin-top:35.2pt;width:90.85pt;height:14.35pt;z-index:-23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" filled="f" stroked="f">
              <v:textbox inset="0,0,0,0">
                <w:txbxContent>
                  <w:p w14:paraId="4133D140" w14:textId="77777777" w:rsidR="000A4E28" w:rsidRDefault="00000000">
                    <w:pPr>
                      <w:pStyle w:val="BodyText"/>
                      <w:spacing w:before="13"/>
                      <w:ind w:left="20"/>
                    </w:pPr>
                    <w:r>
                      <w:t>Hygiene</w:t>
                    </w:r>
                    <w:r>
                      <w:rPr>
                        <w:spacing w:val="-8"/>
                      </w:rPr>
                      <w:t xml:space="preserve"> </w:t>
                    </w:r>
                    <w:r>
                      <w:rPr>
                        <w:spacing w:val="-2"/>
                      </w:rPr>
                      <w:t>Practices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DF0A3" w14:textId="77777777" w:rsidR="000A4E28" w:rsidRDefault="00000000">
    <w:pPr>
      <w:pStyle w:val="BodyText"/>
      <w:spacing w:line="14" w:lineRule="auto"/>
      <w:rPr>
        <w:sz w:val="20"/>
      </w:rPr>
    </w:pPr>
    <w:r>
      <w:rPr>
        <w:noProof/>
      </w:rPr>
      <mc:AlternateContent>
        <mc:Choice Requires="wps">
          <w:drawing>
            <wp:anchor distT="0" distB="0" distL="0" distR="0" simplePos="0" relativeHeight="479574016" behindDoc="1" locked="0" layoutInCell="1" allowOverlap="1" wp14:anchorId="1F63DFCB" wp14:editId="558D369A">
              <wp:simplePos x="0" y="0"/>
              <wp:positionH relativeFrom="page">
                <wp:posOffset>902004</wp:posOffset>
              </wp:positionH>
              <wp:positionV relativeFrom="page">
                <wp:posOffset>447113</wp:posOffset>
              </wp:positionV>
              <wp:extent cx="2619375" cy="182245"/>
              <wp:effectExtent l="0" t="0" r="0" b="0"/>
              <wp:wrapNone/>
              <wp:docPr id="2472" name="Textbox 2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82245"/>
                      </a:xfrm>
                      <a:prstGeom prst="rect">
                        <a:avLst/>
                      </a:prstGeom>
                    </wps:spPr>
                    <wps:txbx>
                      <w:txbxContent>
                        <w:p w14:paraId="286F703D"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wps:txbx>
                    <wps:bodyPr wrap="square" lIns="0" tIns="0" rIns="0" bIns="0" rtlCol="0">
                      <a:noAutofit/>
                    </wps:bodyPr>
                  </wps:wsp>
                </a:graphicData>
              </a:graphic>
            </wp:anchor>
          </w:drawing>
        </mc:Choice>
        <mc:Fallback>
          <w:pict>
            <v:shapetype w14:anchorId="1F63DFCB" id="_x0000_t202" coordsize="21600,21600" o:spt="202" path="m,l,21600r21600,l21600,xe">
              <v:stroke joinstyle="miter"/>
              <v:path gradientshapeok="t" o:connecttype="rect"/>
            </v:shapetype>
            <v:shape id="Textbox 2472" o:spid="_x0000_s1363" type="#_x0000_t202" style="position:absolute;margin-left:71pt;margin-top:35.2pt;width:206.25pt;height:14.35pt;z-index:-23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" filled="f" stroked="f">
              <v:textbox inset="0,0,0,0">
                <w:txbxContent>
                  <w:p w14:paraId="286F703D"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v:textbox>
              <w10:wrap anchorx="page" anchory="page"/>
            </v:shape>
          </w:pict>
        </mc:Fallback>
      </mc:AlternateContent>
    </w:r>
    <w:r>
      <w:rPr>
        <w:noProof/>
      </w:rPr>
      <mc:AlternateContent>
        <mc:Choice Requires="wps">
          <w:drawing>
            <wp:anchor distT="0" distB="0" distL="0" distR="0" simplePos="0" relativeHeight="479574528" behindDoc="1" locked="0" layoutInCell="1" allowOverlap="1" wp14:anchorId="25749334" wp14:editId="044002E4">
              <wp:simplePos x="0" y="0"/>
              <wp:positionH relativeFrom="page">
                <wp:posOffset>5719953</wp:posOffset>
              </wp:positionH>
              <wp:positionV relativeFrom="page">
                <wp:posOffset>447113</wp:posOffset>
              </wp:positionV>
              <wp:extent cx="1153795" cy="182245"/>
              <wp:effectExtent l="0" t="0" r="0" b="0"/>
              <wp:wrapNone/>
              <wp:docPr id="2473" name="Textbox 2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795" cy="182245"/>
                      </a:xfrm>
                      <a:prstGeom prst="rect">
                        <a:avLst/>
                      </a:prstGeom>
                    </wps:spPr>
                    <wps:txbx>
                      <w:txbxContent>
                        <w:p w14:paraId="4607C00F" w14:textId="77777777" w:rsidR="000A4E28" w:rsidRDefault="00000000">
                          <w:pPr>
                            <w:pStyle w:val="BodyText"/>
                            <w:spacing w:before="13"/>
                            <w:ind w:left="20"/>
                          </w:pPr>
                          <w:r>
                            <w:t>Hygiene</w:t>
                          </w:r>
                          <w:r>
                            <w:rPr>
                              <w:spacing w:val="-8"/>
                            </w:rPr>
                            <w:t xml:space="preserve"> </w:t>
                          </w:r>
                          <w:r>
                            <w:rPr>
                              <w:spacing w:val="-2"/>
                            </w:rPr>
                            <w:t>Practices</w:t>
                          </w:r>
                        </w:p>
                      </w:txbxContent>
                    </wps:txbx>
                    <wps:bodyPr wrap="square" lIns="0" tIns="0" rIns="0" bIns="0" rtlCol="0">
                      <a:noAutofit/>
                    </wps:bodyPr>
                  </wps:wsp>
                </a:graphicData>
              </a:graphic>
            </wp:anchor>
          </w:drawing>
        </mc:Choice>
        <mc:Fallback>
          <w:pict>
            <v:shape w14:anchorId="25749334" id="Textbox 2473" o:spid="_x0000_s1364" type="#_x0000_t202" style="position:absolute;margin-left:450.4pt;margin-top:35.2pt;width:90.85pt;height:14.35pt;z-index:-23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" filled="f" stroked="f">
              <v:textbox inset="0,0,0,0">
                <w:txbxContent>
                  <w:p w14:paraId="4607C00F" w14:textId="77777777" w:rsidR="000A4E28" w:rsidRDefault="00000000">
                    <w:pPr>
                      <w:pStyle w:val="BodyText"/>
                      <w:spacing w:before="13"/>
                      <w:ind w:left="20"/>
                    </w:pPr>
                    <w:r>
                      <w:t>Hygiene</w:t>
                    </w:r>
                    <w:r>
                      <w:rPr>
                        <w:spacing w:val="-8"/>
                      </w:rPr>
                      <w:t xml:space="preserve"> </w:t>
                    </w:r>
                    <w:r>
                      <w:rPr>
                        <w:spacing w:val="-2"/>
                      </w:rPr>
                      <w:t>Practices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54C1D" w14:textId="77777777" w:rsidR="000A4E28" w:rsidRDefault="000A4E28">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22220" w14:textId="77777777" w:rsidR="000A4E28" w:rsidRDefault="00000000">
    <w:pPr>
      <w:pStyle w:val="BodyText"/>
      <w:spacing w:line="14" w:lineRule="auto"/>
      <w:rPr>
        <w:sz w:val="20"/>
      </w:rPr>
    </w:pPr>
    <w:r>
      <w:rPr>
        <w:noProof/>
      </w:rPr>
      <mc:AlternateContent>
        <mc:Choice Requires="wps">
          <w:drawing>
            <wp:anchor distT="0" distB="0" distL="0" distR="0" simplePos="0" relativeHeight="479576064" behindDoc="1" locked="0" layoutInCell="1" allowOverlap="1" wp14:anchorId="6A3B4E2A" wp14:editId="00328B49">
              <wp:simplePos x="0" y="0"/>
              <wp:positionH relativeFrom="page">
                <wp:posOffset>902004</wp:posOffset>
              </wp:positionH>
              <wp:positionV relativeFrom="page">
                <wp:posOffset>447113</wp:posOffset>
              </wp:positionV>
              <wp:extent cx="2619375" cy="182245"/>
              <wp:effectExtent l="0" t="0" r="0" b="0"/>
              <wp:wrapNone/>
              <wp:docPr id="2479" name="Textbox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82245"/>
                      </a:xfrm>
                      <a:prstGeom prst="rect">
                        <a:avLst/>
                      </a:prstGeom>
                    </wps:spPr>
                    <wps:txbx>
                      <w:txbxContent>
                        <w:p w14:paraId="211D0932"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wps:txbx>
                    <wps:bodyPr wrap="square" lIns="0" tIns="0" rIns="0" bIns="0" rtlCol="0">
                      <a:noAutofit/>
                    </wps:bodyPr>
                  </wps:wsp>
                </a:graphicData>
              </a:graphic>
            </wp:anchor>
          </w:drawing>
        </mc:Choice>
        <mc:Fallback>
          <w:pict>
            <v:shapetype w14:anchorId="6A3B4E2A" id="_x0000_t202" coordsize="21600,21600" o:spt="202" path="m,l,21600r21600,l21600,xe">
              <v:stroke joinstyle="miter"/>
              <v:path gradientshapeok="t" o:connecttype="rect"/>
            </v:shapetype>
            <v:shape id="Textbox 2479" o:spid="_x0000_s1365" type="#_x0000_t202" style="position:absolute;margin-left:71pt;margin-top:35.2pt;width:206.25pt;height:14.35pt;z-index:-23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" filled="f" stroked="f">
              <v:textbox inset="0,0,0,0">
                <w:txbxContent>
                  <w:p w14:paraId="211D0932"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v:textbox>
              <w10:wrap anchorx="page" anchory="page"/>
            </v:shape>
          </w:pict>
        </mc:Fallback>
      </mc:AlternateContent>
    </w:r>
    <w:r>
      <w:rPr>
        <w:noProof/>
      </w:rPr>
      <mc:AlternateContent>
        <mc:Choice Requires="wps">
          <w:drawing>
            <wp:anchor distT="0" distB="0" distL="0" distR="0" simplePos="0" relativeHeight="479576576" behindDoc="1" locked="0" layoutInCell="1" allowOverlap="1" wp14:anchorId="2E1623D2" wp14:editId="226900E4">
              <wp:simplePos x="0" y="0"/>
              <wp:positionH relativeFrom="page">
                <wp:posOffset>5883021</wp:posOffset>
              </wp:positionH>
              <wp:positionV relativeFrom="page">
                <wp:posOffset>447113</wp:posOffset>
              </wp:positionV>
              <wp:extent cx="986790" cy="182245"/>
              <wp:effectExtent l="0" t="0" r="0" b="0"/>
              <wp:wrapNone/>
              <wp:docPr id="2480" name="Textbox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790" cy="182245"/>
                      </a:xfrm>
                      <a:prstGeom prst="rect">
                        <a:avLst/>
                      </a:prstGeom>
                    </wps:spPr>
                    <wps:txbx>
                      <w:txbxContent>
                        <w:p w14:paraId="1AF817CD" w14:textId="77777777" w:rsidR="000A4E28" w:rsidRDefault="00000000">
                          <w:pPr>
                            <w:pStyle w:val="BodyText"/>
                            <w:spacing w:before="13"/>
                            <w:ind w:left="20"/>
                          </w:pPr>
                          <w:r>
                            <w:t>Public</w:t>
                          </w:r>
                          <w:r>
                            <w:rPr>
                              <w:spacing w:val="-8"/>
                            </w:rPr>
                            <w:t xml:space="preserve"> </w:t>
                          </w:r>
                          <w:r>
                            <w:rPr>
                              <w:spacing w:val="-2"/>
                            </w:rPr>
                            <w:t>Facilities</w:t>
                          </w:r>
                        </w:p>
                      </w:txbxContent>
                    </wps:txbx>
                    <wps:bodyPr wrap="square" lIns="0" tIns="0" rIns="0" bIns="0" rtlCol="0">
                      <a:noAutofit/>
                    </wps:bodyPr>
                  </wps:wsp>
                </a:graphicData>
              </a:graphic>
            </wp:anchor>
          </w:drawing>
        </mc:Choice>
        <mc:Fallback>
          <w:pict>
            <v:shape w14:anchorId="2E1623D2" id="Textbox 2480" o:spid="_x0000_s1366" type="#_x0000_t202" style="position:absolute;margin-left:463.25pt;margin-top:35.2pt;width:77.7pt;height:14.35pt;z-index:-23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" filled="f" stroked="f">
              <v:textbox inset="0,0,0,0">
                <w:txbxContent>
                  <w:p w14:paraId="1AF817CD" w14:textId="77777777" w:rsidR="000A4E28" w:rsidRDefault="00000000">
                    <w:pPr>
                      <w:pStyle w:val="BodyText"/>
                      <w:spacing w:before="13"/>
                      <w:ind w:left="20"/>
                    </w:pPr>
                    <w:r>
                      <w:t>Public</w:t>
                    </w:r>
                    <w:r>
                      <w:rPr>
                        <w:spacing w:val="-8"/>
                      </w:rPr>
                      <w:t xml:space="preserve"> </w:t>
                    </w:r>
                    <w:r>
                      <w:rPr>
                        <w:spacing w:val="-2"/>
                      </w:rPr>
                      <w:t>Facilities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20324" w14:textId="77777777" w:rsidR="000A4E28" w:rsidRDefault="000A4E28">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19EE" w14:textId="77777777" w:rsidR="000A4E28" w:rsidRDefault="00000000">
    <w:pPr>
      <w:pStyle w:val="BodyText"/>
      <w:spacing w:line="14" w:lineRule="auto"/>
      <w:rPr>
        <w:sz w:val="20"/>
      </w:rPr>
    </w:pPr>
    <w:r>
      <w:rPr>
        <w:noProof/>
      </w:rPr>
      <mc:AlternateContent>
        <mc:Choice Requires="wps">
          <w:drawing>
            <wp:anchor distT="0" distB="0" distL="0" distR="0" simplePos="0" relativeHeight="479578112" behindDoc="1" locked="0" layoutInCell="1" allowOverlap="1" wp14:anchorId="4D722B83" wp14:editId="2FFC0D2B">
              <wp:simplePos x="0" y="0"/>
              <wp:positionH relativeFrom="page">
                <wp:posOffset>902004</wp:posOffset>
              </wp:positionH>
              <wp:positionV relativeFrom="page">
                <wp:posOffset>447113</wp:posOffset>
              </wp:positionV>
              <wp:extent cx="2619375" cy="182245"/>
              <wp:effectExtent l="0" t="0" r="0" b="0"/>
              <wp:wrapNone/>
              <wp:docPr id="2489" name="Textbox 2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82245"/>
                      </a:xfrm>
                      <a:prstGeom prst="rect">
                        <a:avLst/>
                      </a:prstGeom>
                    </wps:spPr>
                    <wps:txbx>
                      <w:txbxContent>
                        <w:p w14:paraId="6A08B0AC"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wps:txbx>
                    <wps:bodyPr wrap="square" lIns="0" tIns="0" rIns="0" bIns="0" rtlCol="0">
                      <a:noAutofit/>
                    </wps:bodyPr>
                  </wps:wsp>
                </a:graphicData>
              </a:graphic>
            </wp:anchor>
          </w:drawing>
        </mc:Choice>
        <mc:Fallback>
          <w:pict>
            <v:shapetype w14:anchorId="4D722B83" id="_x0000_t202" coordsize="21600,21600" o:spt="202" path="m,l,21600r21600,l21600,xe">
              <v:stroke joinstyle="miter"/>
              <v:path gradientshapeok="t" o:connecttype="rect"/>
            </v:shapetype>
            <v:shape id="Textbox 2489" o:spid="_x0000_s1367" type="#_x0000_t202" style="position:absolute;margin-left:71pt;margin-top:35.2pt;width:206.25pt;height:14.35pt;z-index:-23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" filled="f" stroked="f">
              <v:textbox inset="0,0,0,0">
                <w:txbxContent>
                  <w:p w14:paraId="6A08B0AC"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v:textbox>
              <w10:wrap anchorx="page" anchory="page"/>
            </v:shape>
          </w:pict>
        </mc:Fallback>
      </mc:AlternateContent>
    </w:r>
    <w:r>
      <w:rPr>
        <w:noProof/>
      </w:rPr>
      <mc:AlternateContent>
        <mc:Choice Requires="wps">
          <w:drawing>
            <wp:anchor distT="0" distB="0" distL="0" distR="0" simplePos="0" relativeHeight="479578624" behindDoc="1" locked="0" layoutInCell="1" allowOverlap="1" wp14:anchorId="7391F685" wp14:editId="41AB4C98">
              <wp:simplePos x="0" y="0"/>
              <wp:positionH relativeFrom="page">
                <wp:posOffset>5247513</wp:posOffset>
              </wp:positionH>
              <wp:positionV relativeFrom="page">
                <wp:posOffset>447113</wp:posOffset>
              </wp:positionV>
              <wp:extent cx="1625600" cy="182245"/>
              <wp:effectExtent l="0" t="0" r="0" b="0"/>
              <wp:wrapNone/>
              <wp:docPr id="2490" name="Textbox 2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182245"/>
                      </a:xfrm>
                      <a:prstGeom prst="rect">
                        <a:avLst/>
                      </a:prstGeom>
                    </wps:spPr>
                    <wps:txbx>
                      <w:txbxContent>
                        <w:p w14:paraId="31F0ABCE" w14:textId="77777777" w:rsidR="000A4E28" w:rsidRDefault="00000000">
                          <w:pPr>
                            <w:pStyle w:val="BodyText"/>
                            <w:spacing w:before="13"/>
                            <w:ind w:left="20"/>
                          </w:pPr>
                          <w:r>
                            <w:t>Solid</w:t>
                          </w:r>
                          <w:r>
                            <w:rPr>
                              <w:spacing w:val="-5"/>
                            </w:rPr>
                            <w:t xml:space="preserve"> </w:t>
                          </w:r>
                          <w:r>
                            <w:t>Waste</w:t>
                          </w:r>
                          <w:r>
                            <w:rPr>
                              <w:spacing w:val="-1"/>
                            </w:rPr>
                            <w:t xml:space="preserve"> </w:t>
                          </w:r>
                          <w:r>
                            <w:rPr>
                              <w:spacing w:val="-2"/>
                            </w:rPr>
                            <w:t>Management</w:t>
                          </w:r>
                        </w:p>
                      </w:txbxContent>
                    </wps:txbx>
                    <wps:bodyPr wrap="square" lIns="0" tIns="0" rIns="0" bIns="0" rtlCol="0">
                      <a:noAutofit/>
                    </wps:bodyPr>
                  </wps:wsp>
                </a:graphicData>
              </a:graphic>
            </wp:anchor>
          </w:drawing>
        </mc:Choice>
        <mc:Fallback>
          <w:pict>
            <v:shape w14:anchorId="7391F685" id="Textbox 2490" o:spid="_x0000_s1368" type="#_x0000_t202" style="position:absolute;margin-left:413.2pt;margin-top:35.2pt;width:128pt;height:14.35pt;z-index:-23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" filled="f" stroked="f">
              <v:textbox inset="0,0,0,0">
                <w:txbxContent>
                  <w:p w14:paraId="31F0ABCE" w14:textId="77777777" w:rsidR="000A4E28" w:rsidRDefault="00000000">
                    <w:pPr>
                      <w:pStyle w:val="BodyText"/>
                      <w:spacing w:before="13"/>
                      <w:ind w:left="20"/>
                    </w:pPr>
                    <w:r>
                      <w:t>Solid</w:t>
                    </w:r>
                    <w:r>
                      <w:rPr>
                        <w:spacing w:val="-5"/>
                      </w:rPr>
                      <w:t xml:space="preserve"> </w:t>
                    </w:r>
                    <w:r>
                      <w:t>Waste</w:t>
                    </w:r>
                    <w:r>
                      <w:rPr>
                        <w:spacing w:val="-1"/>
                      </w:rPr>
                      <w:t xml:space="preserve"> </w:t>
                    </w:r>
                    <w:r>
                      <w:rPr>
                        <w:spacing w:val="-2"/>
                      </w:rPr>
                      <w:t>Management</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FBFF7" w14:textId="77777777" w:rsidR="000A4E28" w:rsidRDefault="00000000">
    <w:pPr>
      <w:pStyle w:val="BodyText"/>
      <w:spacing w:line="14" w:lineRule="auto"/>
      <w:rPr>
        <w:sz w:val="20"/>
      </w:rPr>
    </w:pPr>
    <w:r>
      <w:rPr>
        <w:noProof/>
      </w:rPr>
      <mc:AlternateContent>
        <mc:Choice Requires="wps">
          <w:drawing>
            <wp:anchor distT="0" distB="0" distL="0" distR="0" simplePos="0" relativeHeight="479579648" behindDoc="1" locked="0" layoutInCell="1" allowOverlap="1" wp14:anchorId="4338F267" wp14:editId="7AB821B8">
              <wp:simplePos x="0" y="0"/>
              <wp:positionH relativeFrom="page">
                <wp:posOffset>902004</wp:posOffset>
              </wp:positionH>
              <wp:positionV relativeFrom="page">
                <wp:posOffset>447113</wp:posOffset>
              </wp:positionV>
              <wp:extent cx="2619375" cy="182245"/>
              <wp:effectExtent l="0" t="0" r="0" b="0"/>
              <wp:wrapNone/>
              <wp:docPr id="2495" name="Textbox 2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82245"/>
                      </a:xfrm>
                      <a:prstGeom prst="rect">
                        <a:avLst/>
                      </a:prstGeom>
                    </wps:spPr>
                    <wps:txbx>
                      <w:txbxContent>
                        <w:p w14:paraId="6D2400D5"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wps:txbx>
                    <wps:bodyPr wrap="square" lIns="0" tIns="0" rIns="0" bIns="0" rtlCol="0">
                      <a:noAutofit/>
                    </wps:bodyPr>
                  </wps:wsp>
                </a:graphicData>
              </a:graphic>
            </wp:anchor>
          </w:drawing>
        </mc:Choice>
        <mc:Fallback>
          <w:pict>
            <v:shapetype w14:anchorId="4338F267" id="_x0000_t202" coordsize="21600,21600" o:spt="202" path="m,l,21600r21600,l21600,xe">
              <v:stroke joinstyle="miter"/>
              <v:path gradientshapeok="t" o:connecttype="rect"/>
            </v:shapetype>
            <v:shape id="Textbox 2495" o:spid="_x0000_s1369" type="#_x0000_t202" style="position:absolute;margin-left:71pt;margin-top:35.2pt;width:206.25pt;height:14.35pt;z-index:-23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" filled="f" stroked="f">
              <v:textbox inset="0,0,0,0">
                <w:txbxContent>
                  <w:p w14:paraId="6D2400D5"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v:textbox>
              <w10:wrap anchorx="page" anchory="page"/>
            </v:shape>
          </w:pict>
        </mc:Fallback>
      </mc:AlternateContent>
    </w:r>
    <w:r>
      <w:rPr>
        <w:noProof/>
      </w:rPr>
      <mc:AlternateContent>
        <mc:Choice Requires="wps">
          <w:drawing>
            <wp:anchor distT="0" distB="0" distL="0" distR="0" simplePos="0" relativeHeight="479580160" behindDoc="1" locked="0" layoutInCell="1" allowOverlap="1" wp14:anchorId="04F29AEA" wp14:editId="6A2DBB47">
              <wp:simplePos x="0" y="0"/>
              <wp:positionH relativeFrom="page">
                <wp:posOffset>5247513</wp:posOffset>
              </wp:positionH>
              <wp:positionV relativeFrom="page">
                <wp:posOffset>447113</wp:posOffset>
              </wp:positionV>
              <wp:extent cx="1625600" cy="182245"/>
              <wp:effectExtent l="0" t="0" r="0" b="0"/>
              <wp:wrapNone/>
              <wp:docPr id="2496" name="Textbox 2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182245"/>
                      </a:xfrm>
                      <a:prstGeom prst="rect">
                        <a:avLst/>
                      </a:prstGeom>
                    </wps:spPr>
                    <wps:txbx>
                      <w:txbxContent>
                        <w:p w14:paraId="68951C27" w14:textId="77777777" w:rsidR="000A4E28" w:rsidRDefault="00000000">
                          <w:pPr>
                            <w:pStyle w:val="BodyText"/>
                            <w:spacing w:before="13"/>
                            <w:ind w:left="20"/>
                          </w:pPr>
                          <w:r>
                            <w:t>Solid</w:t>
                          </w:r>
                          <w:r>
                            <w:rPr>
                              <w:spacing w:val="-5"/>
                            </w:rPr>
                            <w:t xml:space="preserve"> </w:t>
                          </w:r>
                          <w:r>
                            <w:t>Waste</w:t>
                          </w:r>
                          <w:r>
                            <w:rPr>
                              <w:spacing w:val="-1"/>
                            </w:rPr>
                            <w:t xml:space="preserve"> </w:t>
                          </w:r>
                          <w:r>
                            <w:rPr>
                              <w:spacing w:val="-2"/>
                            </w:rPr>
                            <w:t>Management</w:t>
                          </w:r>
                        </w:p>
                      </w:txbxContent>
                    </wps:txbx>
                    <wps:bodyPr wrap="square" lIns="0" tIns="0" rIns="0" bIns="0" rtlCol="0">
                      <a:noAutofit/>
                    </wps:bodyPr>
                  </wps:wsp>
                </a:graphicData>
              </a:graphic>
            </wp:anchor>
          </w:drawing>
        </mc:Choice>
        <mc:Fallback>
          <w:pict>
            <v:shape w14:anchorId="04F29AEA" id="Textbox 2496" o:spid="_x0000_s1370" type="#_x0000_t202" style="position:absolute;margin-left:413.2pt;margin-top:35.2pt;width:128pt;height:14.35pt;z-index:-23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" filled="f" stroked="f">
              <v:textbox inset="0,0,0,0">
                <w:txbxContent>
                  <w:p w14:paraId="68951C27" w14:textId="77777777" w:rsidR="000A4E28" w:rsidRDefault="00000000">
                    <w:pPr>
                      <w:pStyle w:val="BodyText"/>
                      <w:spacing w:before="13"/>
                      <w:ind w:left="20"/>
                    </w:pPr>
                    <w:r>
                      <w:t>Solid</w:t>
                    </w:r>
                    <w:r>
                      <w:rPr>
                        <w:spacing w:val="-5"/>
                      </w:rPr>
                      <w:t xml:space="preserve"> </w:t>
                    </w:r>
                    <w:r>
                      <w:t>Waste</w:t>
                    </w:r>
                    <w:r>
                      <w:rPr>
                        <w:spacing w:val="-1"/>
                      </w:rPr>
                      <w:t xml:space="preserve"> </w:t>
                    </w:r>
                    <w:r>
                      <w:rPr>
                        <w:spacing w:val="-2"/>
                      </w:rPr>
                      <w:t>Management</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94F1" w14:textId="77777777" w:rsidR="000A4E28" w:rsidRDefault="000A4E2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DE0BB" w14:textId="77777777" w:rsidR="000A4E28" w:rsidRDefault="00000000">
    <w:pPr>
      <w:pStyle w:val="BodyText"/>
      <w:spacing w:line="14" w:lineRule="auto"/>
      <w:rPr>
        <w:sz w:val="20"/>
      </w:rPr>
    </w:pPr>
    <w:r>
      <w:rPr>
        <w:noProof/>
      </w:rPr>
      <mc:AlternateContent>
        <mc:Choice Requires="wps">
          <w:drawing>
            <wp:anchor distT="0" distB="0" distL="0" distR="0" simplePos="0" relativeHeight="479539200" behindDoc="1" locked="0" layoutInCell="1" allowOverlap="1" wp14:anchorId="2428EAD8" wp14:editId="50C61A50">
              <wp:simplePos x="0" y="0"/>
              <wp:positionH relativeFrom="page">
                <wp:posOffset>902004</wp:posOffset>
              </wp:positionH>
              <wp:positionV relativeFrom="page">
                <wp:posOffset>437969</wp:posOffset>
              </wp:positionV>
              <wp:extent cx="2504440" cy="1822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22E731E3"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2428EAD8" id="_x0000_t202" coordsize="21600,21600" o:spt="202" path="m,l,21600r21600,l21600,xe">
              <v:stroke joinstyle="miter"/>
              <v:path gradientshapeok="t" o:connecttype="rect"/>
            </v:shapetype>
            <v:shape id="Textbox 91" o:spid="_x0000_s1313" type="#_x0000_t202" style="position:absolute;margin-left:71pt;margin-top:34.5pt;width:197.2pt;height:14.35pt;z-index:-237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" filled="f" stroked="f">
              <v:textbox inset="0,0,0,0">
                <w:txbxContent>
                  <w:p w14:paraId="22E731E3"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39712" behindDoc="1" locked="0" layoutInCell="1" allowOverlap="1" wp14:anchorId="5AEC5198" wp14:editId="37030897">
              <wp:simplePos x="0" y="0"/>
              <wp:positionH relativeFrom="page">
                <wp:posOffset>5905880</wp:posOffset>
              </wp:positionH>
              <wp:positionV relativeFrom="page">
                <wp:posOffset>437969</wp:posOffset>
              </wp:positionV>
              <wp:extent cx="964565" cy="1822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2245"/>
                      </a:xfrm>
                      <a:prstGeom prst="rect">
                        <a:avLst/>
                      </a:prstGeom>
                    </wps:spPr>
                    <wps:txbx>
                      <w:txbxContent>
                        <w:p w14:paraId="1358BCF2" w14:textId="77777777" w:rsidR="000A4E28" w:rsidRDefault="00000000">
                          <w:pPr>
                            <w:pStyle w:val="BodyText"/>
                            <w:spacing w:before="13"/>
                            <w:ind w:left="20"/>
                          </w:pPr>
                          <w:r>
                            <w:t>Trainer</w:t>
                          </w:r>
                          <w:r>
                            <w:rPr>
                              <w:spacing w:val="-6"/>
                            </w:rPr>
                            <w:t xml:space="preserve"> </w:t>
                          </w:r>
                          <w:r>
                            <w:rPr>
                              <w:spacing w:val="-2"/>
                            </w:rPr>
                            <w:t>Manual</w:t>
                          </w:r>
                        </w:p>
                      </w:txbxContent>
                    </wps:txbx>
                    <wps:bodyPr wrap="square" lIns="0" tIns="0" rIns="0" bIns="0" rtlCol="0">
                      <a:noAutofit/>
                    </wps:bodyPr>
                  </wps:wsp>
                </a:graphicData>
              </a:graphic>
            </wp:anchor>
          </w:drawing>
        </mc:Choice>
        <mc:Fallback>
          <w:pict>
            <v:shape w14:anchorId="5AEC5198" id="Textbox 92" o:spid="_x0000_s1314" type="#_x0000_t202" style="position:absolute;margin-left:465.05pt;margin-top:34.5pt;width:75.95pt;height:14.35pt;z-index:-237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" filled="f" stroked="f">
              <v:textbox inset="0,0,0,0">
                <w:txbxContent>
                  <w:p w14:paraId="1358BCF2" w14:textId="77777777" w:rsidR="000A4E28" w:rsidRDefault="00000000">
                    <w:pPr>
                      <w:pStyle w:val="BodyText"/>
                      <w:spacing w:before="13"/>
                      <w:ind w:left="20"/>
                    </w:pPr>
                    <w:r>
                      <w:t>Trainer</w:t>
                    </w:r>
                    <w:r>
                      <w:rPr>
                        <w:spacing w:val="-6"/>
                      </w:rPr>
                      <w:t xml:space="preserve"> </w:t>
                    </w:r>
                    <w:r>
                      <w:rPr>
                        <w:spacing w:val="-2"/>
                      </w:rPr>
                      <w:t>Manual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1E4A9" w14:textId="77777777" w:rsidR="000A4E28" w:rsidRDefault="00000000">
    <w:pPr>
      <w:pStyle w:val="BodyText"/>
      <w:spacing w:line="14" w:lineRule="auto"/>
      <w:rPr>
        <w:sz w:val="20"/>
      </w:rPr>
    </w:pPr>
    <w:r>
      <w:rPr>
        <w:noProof/>
      </w:rPr>
      <mc:AlternateContent>
        <mc:Choice Requires="wps">
          <w:drawing>
            <wp:anchor distT="0" distB="0" distL="0" distR="0" simplePos="0" relativeHeight="479581696" behindDoc="1" locked="0" layoutInCell="1" allowOverlap="1" wp14:anchorId="47D019B4" wp14:editId="1576F472">
              <wp:simplePos x="0" y="0"/>
              <wp:positionH relativeFrom="page">
                <wp:posOffset>902004</wp:posOffset>
              </wp:positionH>
              <wp:positionV relativeFrom="page">
                <wp:posOffset>447113</wp:posOffset>
              </wp:positionV>
              <wp:extent cx="2619375" cy="182245"/>
              <wp:effectExtent l="0" t="0" r="0" b="0"/>
              <wp:wrapNone/>
              <wp:docPr id="2504" name="Textbox 2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9375" cy="182245"/>
                      </a:xfrm>
                      <a:prstGeom prst="rect">
                        <a:avLst/>
                      </a:prstGeom>
                    </wps:spPr>
                    <wps:txbx>
                      <w:txbxContent>
                        <w:p w14:paraId="50EB42E7"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wps:txbx>
                    <wps:bodyPr wrap="square" lIns="0" tIns="0" rIns="0" bIns="0" rtlCol="0">
                      <a:noAutofit/>
                    </wps:bodyPr>
                  </wps:wsp>
                </a:graphicData>
              </a:graphic>
            </wp:anchor>
          </w:drawing>
        </mc:Choice>
        <mc:Fallback>
          <w:pict>
            <v:shapetype w14:anchorId="47D019B4" id="_x0000_t202" coordsize="21600,21600" o:spt="202" path="m,l,21600r21600,l21600,xe">
              <v:stroke joinstyle="miter"/>
              <v:path gradientshapeok="t" o:connecttype="rect"/>
            </v:shapetype>
            <v:shape id="Textbox 2504" o:spid="_x0000_s1371" type="#_x0000_t202" style="position:absolute;margin-left:71pt;margin-top:35.2pt;width:206.25pt;height:14.35pt;z-index:-237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" filled="f" stroked="f">
              <v:textbox inset="0,0,0,0">
                <w:txbxContent>
                  <w:p w14:paraId="50EB42E7" w14:textId="77777777" w:rsidR="000A4E28" w:rsidRDefault="00000000">
                    <w:pPr>
                      <w:pStyle w:val="BodyText"/>
                      <w:spacing w:before="13"/>
                      <w:ind w:left="20"/>
                    </w:pPr>
                    <w:r>
                      <w:t>Environmental</w:t>
                    </w:r>
                    <w:r>
                      <w:rPr>
                        <w:spacing w:val="-11"/>
                      </w:rPr>
                      <w:t xml:space="preserve"> </w:t>
                    </w:r>
                    <w:r>
                      <w:t>Sanitation</w:t>
                    </w:r>
                    <w:r>
                      <w:rPr>
                        <w:spacing w:val="-12"/>
                      </w:rPr>
                      <w:t xml:space="preserve"> </w:t>
                    </w:r>
                    <w:r>
                      <w:t>Inspection</w:t>
                    </w:r>
                    <w:r>
                      <w:rPr>
                        <w:spacing w:val="-9"/>
                      </w:rPr>
                      <w:t xml:space="preserve"> </w:t>
                    </w:r>
                    <w:r>
                      <w:rPr>
                        <w:spacing w:val="-4"/>
                      </w:rPr>
                      <w:t>Form</w:t>
                    </w:r>
                  </w:p>
                </w:txbxContent>
              </v:textbox>
              <w10:wrap anchorx="page" anchory="page"/>
            </v:shape>
          </w:pict>
        </mc:Fallback>
      </mc:AlternateContent>
    </w:r>
    <w:r>
      <w:rPr>
        <w:noProof/>
      </w:rPr>
      <mc:AlternateContent>
        <mc:Choice Requires="wps">
          <w:drawing>
            <wp:anchor distT="0" distB="0" distL="0" distR="0" simplePos="0" relativeHeight="479582208" behindDoc="1" locked="0" layoutInCell="1" allowOverlap="1" wp14:anchorId="0F8C7C07" wp14:editId="1B7EDE61">
              <wp:simplePos x="0" y="0"/>
              <wp:positionH relativeFrom="page">
                <wp:posOffset>5953505</wp:posOffset>
              </wp:positionH>
              <wp:positionV relativeFrom="page">
                <wp:posOffset>447113</wp:posOffset>
              </wp:positionV>
              <wp:extent cx="920750" cy="182245"/>
              <wp:effectExtent l="0" t="0" r="0" b="0"/>
              <wp:wrapNone/>
              <wp:docPr id="2505" name="Textbox 2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0750" cy="182245"/>
                      </a:xfrm>
                      <a:prstGeom prst="rect">
                        <a:avLst/>
                      </a:prstGeom>
                    </wps:spPr>
                    <wps:txbx>
                      <w:txbxContent>
                        <w:p w14:paraId="7E774627" w14:textId="77777777" w:rsidR="000A4E28" w:rsidRDefault="00000000">
                          <w:pPr>
                            <w:pStyle w:val="BodyText"/>
                            <w:spacing w:before="13"/>
                            <w:ind w:left="20"/>
                          </w:pPr>
                          <w:r>
                            <w:t>Vector</w:t>
                          </w:r>
                          <w:r>
                            <w:rPr>
                              <w:spacing w:val="-4"/>
                            </w:rPr>
                            <w:t xml:space="preserve"> </w:t>
                          </w:r>
                          <w:r>
                            <w:rPr>
                              <w:spacing w:val="-2"/>
                            </w:rPr>
                            <w:t>Control</w:t>
                          </w:r>
                        </w:p>
                      </w:txbxContent>
                    </wps:txbx>
                    <wps:bodyPr wrap="square" lIns="0" tIns="0" rIns="0" bIns="0" rtlCol="0">
                      <a:noAutofit/>
                    </wps:bodyPr>
                  </wps:wsp>
                </a:graphicData>
              </a:graphic>
            </wp:anchor>
          </w:drawing>
        </mc:Choice>
        <mc:Fallback>
          <w:pict>
            <v:shape w14:anchorId="0F8C7C07" id="Textbox 2505" o:spid="_x0000_s1372" type="#_x0000_t202" style="position:absolute;margin-left:468.8pt;margin-top:35.2pt;width:72.5pt;height:14.35pt;z-index:-23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" filled="f" stroked="f">
              <v:textbox inset="0,0,0,0">
                <w:txbxContent>
                  <w:p w14:paraId="7E774627" w14:textId="77777777" w:rsidR="000A4E28" w:rsidRDefault="00000000">
                    <w:pPr>
                      <w:pStyle w:val="BodyText"/>
                      <w:spacing w:before="13"/>
                      <w:ind w:left="20"/>
                    </w:pPr>
                    <w:r>
                      <w:t>Vector</w:t>
                    </w:r>
                    <w:r>
                      <w:rPr>
                        <w:spacing w:val="-4"/>
                      </w:rPr>
                      <w:t xml:space="preserve"> </w:t>
                    </w:r>
                    <w:r>
                      <w:rPr>
                        <w:spacing w:val="-2"/>
                      </w:rPr>
                      <w:t>Control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C8E6B" w14:textId="77777777" w:rsidR="000A4E28" w:rsidRDefault="000A4E28">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2055" w14:textId="77777777" w:rsidR="000A4E28" w:rsidRDefault="000A4E28">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61E52" w14:textId="77777777" w:rsidR="000A4E28" w:rsidRDefault="000A4E28">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410B0" w14:textId="77777777" w:rsidR="000A4E28" w:rsidRDefault="000A4E28">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CD505" w14:textId="77777777" w:rsidR="000A4E28" w:rsidRDefault="000A4E28">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CA94" w14:textId="77777777" w:rsidR="000A4E28" w:rsidRDefault="000A4E28">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22036" w14:textId="77777777" w:rsidR="000A4E28" w:rsidRDefault="000A4E28">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2AED" w14:textId="77777777" w:rsidR="000A4E28" w:rsidRDefault="000A4E28">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A6CFC" w14:textId="77777777" w:rsidR="000A4E28" w:rsidRDefault="000A4E28">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C079" w14:textId="77777777" w:rsidR="000A4E28" w:rsidRDefault="00000000">
    <w:pPr>
      <w:pStyle w:val="BodyText"/>
      <w:spacing w:line="14" w:lineRule="auto"/>
      <w:rPr>
        <w:sz w:val="20"/>
      </w:rPr>
    </w:pPr>
    <w:r>
      <w:rPr>
        <w:noProof/>
      </w:rPr>
      <mc:AlternateContent>
        <mc:Choice Requires="wps">
          <w:drawing>
            <wp:anchor distT="0" distB="0" distL="0" distR="0" simplePos="0" relativeHeight="479541248" behindDoc="1" locked="0" layoutInCell="1" allowOverlap="1" wp14:anchorId="418BE8B9" wp14:editId="2F6BCC70">
              <wp:simplePos x="0" y="0"/>
              <wp:positionH relativeFrom="page">
                <wp:posOffset>902004</wp:posOffset>
              </wp:positionH>
              <wp:positionV relativeFrom="page">
                <wp:posOffset>437969</wp:posOffset>
              </wp:positionV>
              <wp:extent cx="2504440" cy="182245"/>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7920606C"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418BE8B9" id="_x0000_t202" coordsize="21600,21600" o:spt="202" path="m,l,21600r21600,l21600,xe">
              <v:stroke joinstyle="miter"/>
              <v:path gradientshapeok="t" o:connecttype="rect"/>
            </v:shapetype>
            <v:shape id="Textbox 250" o:spid="_x0000_s1316" type="#_x0000_t202" style="position:absolute;margin-left:71pt;margin-top:34.5pt;width:197.2pt;height:14.35pt;z-index:-23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" filled="f" stroked="f">
              <v:textbox inset="0,0,0,0">
                <w:txbxContent>
                  <w:p w14:paraId="7920606C"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41760" behindDoc="1" locked="0" layoutInCell="1" allowOverlap="1" wp14:anchorId="558EA640" wp14:editId="5C8CBC9D">
              <wp:simplePos x="0" y="0"/>
              <wp:positionH relativeFrom="page">
                <wp:posOffset>5905880</wp:posOffset>
              </wp:positionH>
              <wp:positionV relativeFrom="page">
                <wp:posOffset>437969</wp:posOffset>
              </wp:positionV>
              <wp:extent cx="964565" cy="18224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2245"/>
                      </a:xfrm>
                      <a:prstGeom prst="rect">
                        <a:avLst/>
                      </a:prstGeom>
                    </wps:spPr>
                    <wps:txbx>
                      <w:txbxContent>
                        <w:p w14:paraId="68E6657D" w14:textId="77777777" w:rsidR="000A4E28" w:rsidRDefault="00000000">
                          <w:pPr>
                            <w:pStyle w:val="BodyText"/>
                            <w:spacing w:before="13"/>
                            <w:ind w:left="20"/>
                          </w:pPr>
                          <w:r>
                            <w:t>Trainer</w:t>
                          </w:r>
                          <w:r>
                            <w:rPr>
                              <w:spacing w:val="-6"/>
                            </w:rPr>
                            <w:t xml:space="preserve"> </w:t>
                          </w:r>
                          <w:r>
                            <w:rPr>
                              <w:spacing w:val="-2"/>
                            </w:rPr>
                            <w:t>Manual</w:t>
                          </w:r>
                        </w:p>
                      </w:txbxContent>
                    </wps:txbx>
                    <wps:bodyPr wrap="square" lIns="0" tIns="0" rIns="0" bIns="0" rtlCol="0">
                      <a:noAutofit/>
                    </wps:bodyPr>
                  </wps:wsp>
                </a:graphicData>
              </a:graphic>
            </wp:anchor>
          </w:drawing>
        </mc:Choice>
        <mc:Fallback>
          <w:pict>
            <v:shape w14:anchorId="558EA640" id="Textbox 251" o:spid="_x0000_s1317" type="#_x0000_t202" style="position:absolute;margin-left:465.05pt;margin-top:34.5pt;width:75.95pt;height:14.35pt;z-index:-237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" filled="f" stroked="f">
              <v:textbox inset="0,0,0,0">
                <w:txbxContent>
                  <w:p w14:paraId="68E6657D" w14:textId="77777777" w:rsidR="000A4E28" w:rsidRDefault="00000000">
                    <w:pPr>
                      <w:pStyle w:val="BodyText"/>
                      <w:spacing w:before="13"/>
                      <w:ind w:left="20"/>
                    </w:pPr>
                    <w:r>
                      <w:t>Trainer</w:t>
                    </w:r>
                    <w:r>
                      <w:rPr>
                        <w:spacing w:val="-6"/>
                      </w:rPr>
                      <w:t xml:space="preserve"> </w:t>
                    </w:r>
                    <w:r>
                      <w:rPr>
                        <w:spacing w:val="-2"/>
                      </w:rPr>
                      <w:t>Manual</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9E5ED" w14:textId="77777777" w:rsidR="000A4E28" w:rsidRDefault="000A4E28">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DF484" w14:textId="77777777" w:rsidR="000A4E28" w:rsidRDefault="000A4E28">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61753" w14:textId="77777777" w:rsidR="000A4E28" w:rsidRDefault="000A4E28">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48ADE" w14:textId="77777777" w:rsidR="000A4E28" w:rsidRDefault="000A4E28">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DE1EA" w14:textId="77777777" w:rsidR="000A4E28" w:rsidRDefault="000A4E28">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1480" w14:textId="77777777" w:rsidR="000A4E28" w:rsidRDefault="00000000">
    <w:pPr>
      <w:pStyle w:val="BodyText"/>
      <w:spacing w:line="14" w:lineRule="auto"/>
      <w:rPr>
        <w:sz w:val="20"/>
      </w:rPr>
    </w:pPr>
    <w:r>
      <w:rPr>
        <w:noProof/>
      </w:rPr>
      <mc:AlternateContent>
        <mc:Choice Requires="wps">
          <w:drawing>
            <wp:anchor distT="0" distB="0" distL="0" distR="0" simplePos="0" relativeHeight="479590400" behindDoc="1" locked="0" layoutInCell="1" allowOverlap="1" wp14:anchorId="2A31A24E" wp14:editId="4D2C483A">
              <wp:simplePos x="0" y="0"/>
              <wp:positionH relativeFrom="page">
                <wp:posOffset>2616835</wp:posOffset>
              </wp:positionH>
              <wp:positionV relativeFrom="page">
                <wp:posOffset>708872</wp:posOffset>
              </wp:positionV>
              <wp:extent cx="2540000" cy="196215"/>
              <wp:effectExtent l="0" t="0" r="0" b="0"/>
              <wp:wrapNone/>
              <wp:docPr id="2536" name="Textbox 2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0" cy="196215"/>
                      </a:xfrm>
                      <a:prstGeom prst="rect">
                        <a:avLst/>
                      </a:prstGeom>
                    </wps:spPr>
                    <wps:txbx>
                      <w:txbxContent>
                        <w:p w14:paraId="50888592" w14:textId="77777777" w:rsidR="000A4E28" w:rsidRDefault="00000000">
                          <w:pPr>
                            <w:spacing w:before="12"/>
                            <w:ind w:left="20"/>
                            <w:rPr>
                              <w:b/>
                              <w:sz w:val="24"/>
                            </w:rPr>
                          </w:pPr>
                          <w:r>
                            <w:rPr>
                              <w:b/>
                              <w:sz w:val="24"/>
                            </w:rPr>
                            <w:t>Explanatory</w:t>
                          </w:r>
                          <w:r>
                            <w:rPr>
                              <w:b/>
                              <w:spacing w:val="-8"/>
                              <w:sz w:val="24"/>
                            </w:rPr>
                            <w:t xml:space="preserve"> </w:t>
                          </w:r>
                          <w:r>
                            <w:rPr>
                              <w:b/>
                              <w:sz w:val="24"/>
                            </w:rPr>
                            <w:t>Notes:</w:t>
                          </w:r>
                          <w:r>
                            <w:rPr>
                              <w:b/>
                              <w:spacing w:val="2"/>
                              <w:sz w:val="24"/>
                            </w:rPr>
                            <w:t xml:space="preserve"> </w:t>
                          </w:r>
                          <w:r>
                            <w:rPr>
                              <w:b/>
                              <w:sz w:val="24"/>
                            </w:rPr>
                            <w:t>Open</w:t>
                          </w:r>
                          <w:r>
                            <w:rPr>
                              <w:b/>
                              <w:spacing w:val="-1"/>
                              <w:sz w:val="24"/>
                            </w:rPr>
                            <w:t xml:space="preserve"> </w:t>
                          </w:r>
                          <w:r>
                            <w:rPr>
                              <w:b/>
                              <w:sz w:val="24"/>
                            </w:rPr>
                            <w:t>Dug</w:t>
                          </w:r>
                          <w:r>
                            <w:rPr>
                              <w:b/>
                              <w:spacing w:val="-2"/>
                              <w:sz w:val="24"/>
                            </w:rPr>
                            <w:t xml:space="preserve"> </w:t>
                          </w:r>
                          <w:r>
                            <w:rPr>
                              <w:b/>
                              <w:spacing w:val="-4"/>
                              <w:sz w:val="24"/>
                            </w:rPr>
                            <w:t>Well</w:t>
                          </w:r>
                        </w:p>
                      </w:txbxContent>
                    </wps:txbx>
                    <wps:bodyPr wrap="square" lIns="0" tIns="0" rIns="0" bIns="0" rtlCol="0">
                      <a:noAutofit/>
                    </wps:bodyPr>
                  </wps:wsp>
                </a:graphicData>
              </a:graphic>
            </wp:anchor>
          </w:drawing>
        </mc:Choice>
        <mc:Fallback>
          <w:pict>
            <v:shapetype w14:anchorId="2A31A24E" id="_x0000_t202" coordsize="21600,21600" o:spt="202" path="m,l,21600r21600,l21600,xe">
              <v:stroke joinstyle="miter"/>
              <v:path gradientshapeok="t" o:connecttype="rect"/>
            </v:shapetype>
            <v:shape id="Textbox 2536" o:spid="_x0000_s1373" type="#_x0000_t202" style="position:absolute;margin-left:206.05pt;margin-top:55.8pt;width:200pt;height:15.45pt;z-index:-2372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" filled="f" stroked="f">
              <v:textbox inset="0,0,0,0">
                <w:txbxContent>
                  <w:p w14:paraId="50888592" w14:textId="77777777" w:rsidR="000A4E28" w:rsidRDefault="00000000">
                    <w:pPr>
                      <w:spacing w:before="12"/>
                      <w:ind w:left="20"/>
                      <w:rPr>
                        <w:b/>
                        <w:sz w:val="24"/>
                      </w:rPr>
                    </w:pPr>
                    <w:r>
                      <w:rPr>
                        <w:b/>
                        <w:sz w:val="24"/>
                      </w:rPr>
                      <w:t>Explanatory</w:t>
                    </w:r>
                    <w:r>
                      <w:rPr>
                        <w:b/>
                        <w:spacing w:val="-8"/>
                        <w:sz w:val="24"/>
                      </w:rPr>
                      <w:t xml:space="preserve"> </w:t>
                    </w:r>
                    <w:r>
                      <w:rPr>
                        <w:b/>
                        <w:sz w:val="24"/>
                      </w:rPr>
                      <w:t>Notes:</w:t>
                    </w:r>
                    <w:r>
                      <w:rPr>
                        <w:b/>
                        <w:spacing w:val="2"/>
                        <w:sz w:val="24"/>
                      </w:rPr>
                      <w:t xml:space="preserve"> </w:t>
                    </w:r>
                    <w:r>
                      <w:rPr>
                        <w:b/>
                        <w:sz w:val="24"/>
                      </w:rPr>
                      <w:t>Open</w:t>
                    </w:r>
                    <w:r>
                      <w:rPr>
                        <w:b/>
                        <w:spacing w:val="-1"/>
                        <w:sz w:val="24"/>
                      </w:rPr>
                      <w:t xml:space="preserve"> </w:t>
                    </w:r>
                    <w:r>
                      <w:rPr>
                        <w:b/>
                        <w:sz w:val="24"/>
                      </w:rPr>
                      <w:t>Dug</w:t>
                    </w:r>
                    <w:r>
                      <w:rPr>
                        <w:b/>
                        <w:spacing w:val="-2"/>
                        <w:sz w:val="24"/>
                      </w:rPr>
                      <w:t xml:space="preserve"> </w:t>
                    </w:r>
                    <w:r>
                      <w:rPr>
                        <w:b/>
                        <w:spacing w:val="-4"/>
                        <w:sz w:val="24"/>
                      </w:rPr>
                      <w:t>Well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6A1A3" w14:textId="77777777" w:rsidR="000A4E28" w:rsidRDefault="00000000">
    <w:pPr>
      <w:pStyle w:val="BodyText"/>
      <w:spacing w:line="14" w:lineRule="auto"/>
      <w:rPr>
        <w:sz w:val="20"/>
      </w:rPr>
    </w:pPr>
    <w:r>
      <w:rPr>
        <w:noProof/>
      </w:rPr>
      <mc:AlternateContent>
        <mc:Choice Requires="wps">
          <w:drawing>
            <wp:anchor distT="0" distB="0" distL="0" distR="0" simplePos="0" relativeHeight="479591424" behindDoc="1" locked="0" layoutInCell="1" allowOverlap="1" wp14:anchorId="65347CD8" wp14:editId="29A665CD">
              <wp:simplePos x="0" y="0"/>
              <wp:positionH relativeFrom="page">
                <wp:posOffset>2814954</wp:posOffset>
              </wp:positionH>
              <wp:positionV relativeFrom="page">
                <wp:posOffset>707717</wp:posOffset>
              </wp:positionV>
              <wp:extent cx="2142490" cy="182245"/>
              <wp:effectExtent l="0" t="0" r="0" b="0"/>
              <wp:wrapNone/>
              <wp:docPr id="2538" name="Textbox 2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2490" cy="182245"/>
                      </a:xfrm>
                      <a:prstGeom prst="rect">
                        <a:avLst/>
                      </a:prstGeom>
                    </wps:spPr>
                    <wps:txbx>
                      <w:txbxContent>
                        <w:p w14:paraId="5E3CAEBF" w14:textId="77777777" w:rsidR="000A4E28" w:rsidRDefault="00000000">
                          <w:pPr>
                            <w:spacing w:before="13"/>
                            <w:ind w:left="20"/>
                            <w:rPr>
                              <w:b/>
                            </w:rPr>
                          </w:pPr>
                          <w:r>
                            <w:rPr>
                              <w:b/>
                            </w:rPr>
                            <w:t>Illustration</w:t>
                          </w:r>
                          <w:r>
                            <w:rPr>
                              <w:b/>
                              <w:spacing w:val="-6"/>
                            </w:rPr>
                            <w:t xml:space="preserve"> </w:t>
                          </w:r>
                          <w:r>
                            <w:rPr>
                              <w:b/>
                            </w:rPr>
                            <w:t>of</w:t>
                          </w:r>
                          <w:r>
                            <w:rPr>
                              <w:b/>
                              <w:spacing w:val="-3"/>
                            </w:rPr>
                            <w:t xml:space="preserve"> </w:t>
                          </w:r>
                          <w:r>
                            <w:rPr>
                              <w:b/>
                            </w:rPr>
                            <w:t>an</w:t>
                          </w:r>
                          <w:r>
                            <w:rPr>
                              <w:b/>
                              <w:spacing w:val="-6"/>
                            </w:rPr>
                            <w:t xml:space="preserve"> </w:t>
                          </w:r>
                          <w:r>
                            <w:rPr>
                              <w:b/>
                            </w:rPr>
                            <w:t>Open</w:t>
                          </w:r>
                          <w:r>
                            <w:rPr>
                              <w:b/>
                              <w:spacing w:val="-5"/>
                            </w:rPr>
                            <w:t xml:space="preserve"> </w:t>
                          </w:r>
                          <w:r>
                            <w:rPr>
                              <w:b/>
                            </w:rPr>
                            <w:t>Dug</w:t>
                          </w:r>
                          <w:r>
                            <w:rPr>
                              <w:b/>
                              <w:spacing w:val="-2"/>
                            </w:rPr>
                            <w:t xml:space="preserve"> </w:t>
                          </w:r>
                          <w:r>
                            <w:rPr>
                              <w:b/>
                              <w:spacing w:val="-4"/>
                            </w:rPr>
                            <w:t>Well</w:t>
                          </w:r>
                        </w:p>
                      </w:txbxContent>
                    </wps:txbx>
                    <wps:bodyPr wrap="square" lIns="0" tIns="0" rIns="0" bIns="0" rtlCol="0">
                      <a:noAutofit/>
                    </wps:bodyPr>
                  </wps:wsp>
                </a:graphicData>
              </a:graphic>
            </wp:anchor>
          </w:drawing>
        </mc:Choice>
        <mc:Fallback>
          <w:pict>
            <v:shapetype w14:anchorId="65347CD8" id="_x0000_t202" coordsize="21600,21600" o:spt="202" path="m,l,21600r21600,l21600,xe">
              <v:stroke joinstyle="miter"/>
              <v:path gradientshapeok="t" o:connecttype="rect"/>
            </v:shapetype>
            <v:shape id="Textbox 2538" o:spid="_x0000_s1374" type="#_x0000_t202" style="position:absolute;margin-left:221.65pt;margin-top:55.75pt;width:168.7pt;height:14.35pt;z-index:-2372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" filled="f" stroked="f">
              <v:textbox inset="0,0,0,0">
                <w:txbxContent>
                  <w:p w14:paraId="5E3CAEBF" w14:textId="77777777" w:rsidR="000A4E28" w:rsidRDefault="00000000">
                    <w:pPr>
                      <w:spacing w:before="13"/>
                      <w:ind w:left="20"/>
                      <w:rPr>
                        <w:b/>
                      </w:rPr>
                    </w:pPr>
                    <w:r>
                      <w:rPr>
                        <w:b/>
                      </w:rPr>
                      <w:t>Illustration</w:t>
                    </w:r>
                    <w:r>
                      <w:rPr>
                        <w:b/>
                        <w:spacing w:val="-6"/>
                      </w:rPr>
                      <w:t xml:space="preserve"> </w:t>
                    </w:r>
                    <w:r>
                      <w:rPr>
                        <w:b/>
                      </w:rPr>
                      <w:t>of</w:t>
                    </w:r>
                    <w:r>
                      <w:rPr>
                        <w:b/>
                        <w:spacing w:val="-3"/>
                      </w:rPr>
                      <w:t xml:space="preserve"> </w:t>
                    </w:r>
                    <w:r>
                      <w:rPr>
                        <w:b/>
                      </w:rPr>
                      <w:t>an</w:t>
                    </w:r>
                    <w:r>
                      <w:rPr>
                        <w:b/>
                        <w:spacing w:val="-6"/>
                      </w:rPr>
                      <w:t xml:space="preserve"> </w:t>
                    </w:r>
                    <w:r>
                      <w:rPr>
                        <w:b/>
                      </w:rPr>
                      <w:t>Open</w:t>
                    </w:r>
                    <w:r>
                      <w:rPr>
                        <w:b/>
                        <w:spacing w:val="-5"/>
                      </w:rPr>
                      <w:t xml:space="preserve"> </w:t>
                    </w:r>
                    <w:r>
                      <w:rPr>
                        <w:b/>
                      </w:rPr>
                      <w:t>Dug</w:t>
                    </w:r>
                    <w:r>
                      <w:rPr>
                        <w:b/>
                        <w:spacing w:val="-2"/>
                      </w:rPr>
                      <w:t xml:space="preserve"> </w:t>
                    </w:r>
                    <w:r>
                      <w:rPr>
                        <w:b/>
                        <w:spacing w:val="-4"/>
                      </w:rPr>
                      <w:t>Well</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5DCDF" w14:textId="77777777" w:rsidR="000A4E28" w:rsidRDefault="00000000">
    <w:pPr>
      <w:pStyle w:val="BodyText"/>
      <w:spacing w:line="14" w:lineRule="auto"/>
      <w:rPr>
        <w:sz w:val="20"/>
      </w:rPr>
    </w:pPr>
    <w:r>
      <w:rPr>
        <w:noProof/>
      </w:rPr>
      <mc:AlternateContent>
        <mc:Choice Requires="wps">
          <w:drawing>
            <wp:anchor distT="0" distB="0" distL="0" distR="0" simplePos="0" relativeHeight="479592448" behindDoc="1" locked="0" layoutInCell="1" allowOverlap="1" wp14:anchorId="4F2753C7" wp14:editId="32C5EA23">
              <wp:simplePos x="0" y="0"/>
              <wp:positionH relativeFrom="page">
                <wp:posOffset>2297938</wp:posOffset>
              </wp:positionH>
              <wp:positionV relativeFrom="page">
                <wp:posOffset>708872</wp:posOffset>
              </wp:positionV>
              <wp:extent cx="3176270" cy="196215"/>
              <wp:effectExtent l="0" t="0" r="0" b="0"/>
              <wp:wrapNone/>
              <wp:docPr id="2541" name="Textbox 2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6270" cy="196215"/>
                      </a:xfrm>
                      <a:prstGeom prst="rect">
                        <a:avLst/>
                      </a:prstGeom>
                    </wps:spPr>
                    <wps:txbx>
                      <w:txbxContent>
                        <w:p w14:paraId="3EA9E50F" w14:textId="77777777" w:rsidR="000A4E28" w:rsidRDefault="00000000">
                          <w:pPr>
                            <w:spacing w:before="12"/>
                            <w:ind w:left="20"/>
                            <w:rPr>
                              <w:b/>
                              <w:sz w:val="24"/>
                            </w:rPr>
                          </w:pPr>
                          <w:r>
                            <w:rPr>
                              <w:b/>
                              <w:sz w:val="24"/>
                            </w:rPr>
                            <w:t>Sanitary</w:t>
                          </w:r>
                          <w:r>
                            <w:rPr>
                              <w:b/>
                              <w:spacing w:val="-9"/>
                              <w:sz w:val="24"/>
                            </w:rPr>
                            <w:t xml:space="preserve"> </w:t>
                          </w:r>
                          <w:r>
                            <w:rPr>
                              <w:b/>
                              <w:sz w:val="24"/>
                            </w:rPr>
                            <w:t>Inspection</w:t>
                          </w:r>
                          <w:r>
                            <w:rPr>
                              <w:b/>
                              <w:spacing w:val="-3"/>
                              <w:sz w:val="24"/>
                            </w:rPr>
                            <w:t xml:space="preserve"> </w:t>
                          </w:r>
                          <w:r>
                            <w:rPr>
                              <w:b/>
                              <w:sz w:val="24"/>
                            </w:rPr>
                            <w:t>Form:</w:t>
                          </w:r>
                          <w:r>
                            <w:rPr>
                              <w:b/>
                              <w:spacing w:val="-2"/>
                              <w:sz w:val="24"/>
                            </w:rPr>
                            <w:t xml:space="preserve"> </w:t>
                          </w:r>
                          <w:r>
                            <w:rPr>
                              <w:b/>
                              <w:sz w:val="24"/>
                            </w:rPr>
                            <w:t>Protected</w:t>
                          </w:r>
                          <w:r>
                            <w:rPr>
                              <w:b/>
                              <w:spacing w:val="-3"/>
                              <w:sz w:val="24"/>
                            </w:rPr>
                            <w:t xml:space="preserve"> </w:t>
                          </w:r>
                          <w:r>
                            <w:rPr>
                              <w:b/>
                              <w:spacing w:val="-2"/>
                              <w:sz w:val="24"/>
                            </w:rPr>
                            <w:t>Spring</w:t>
                          </w:r>
                        </w:p>
                      </w:txbxContent>
                    </wps:txbx>
                    <wps:bodyPr wrap="square" lIns="0" tIns="0" rIns="0" bIns="0" rtlCol="0">
                      <a:noAutofit/>
                    </wps:bodyPr>
                  </wps:wsp>
                </a:graphicData>
              </a:graphic>
            </wp:anchor>
          </w:drawing>
        </mc:Choice>
        <mc:Fallback>
          <w:pict>
            <v:shapetype w14:anchorId="4F2753C7" id="_x0000_t202" coordsize="21600,21600" o:spt="202" path="m,l,21600r21600,l21600,xe">
              <v:stroke joinstyle="miter"/>
              <v:path gradientshapeok="t" o:connecttype="rect"/>
            </v:shapetype>
            <v:shape id="Textbox 2541" o:spid="_x0000_s1375" type="#_x0000_t202" style="position:absolute;margin-left:180.95pt;margin-top:55.8pt;width:250.1pt;height:15.45pt;z-index:-2372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" filled="f" stroked="f">
              <v:textbox inset="0,0,0,0">
                <w:txbxContent>
                  <w:p w14:paraId="3EA9E50F" w14:textId="77777777" w:rsidR="000A4E28" w:rsidRDefault="00000000">
                    <w:pPr>
                      <w:spacing w:before="12"/>
                      <w:ind w:left="20"/>
                      <w:rPr>
                        <w:b/>
                        <w:sz w:val="24"/>
                      </w:rPr>
                    </w:pPr>
                    <w:r>
                      <w:rPr>
                        <w:b/>
                        <w:sz w:val="24"/>
                      </w:rPr>
                      <w:t>Sanitary</w:t>
                    </w:r>
                    <w:r>
                      <w:rPr>
                        <w:b/>
                        <w:spacing w:val="-9"/>
                        <w:sz w:val="24"/>
                      </w:rPr>
                      <w:t xml:space="preserve"> </w:t>
                    </w:r>
                    <w:r>
                      <w:rPr>
                        <w:b/>
                        <w:sz w:val="24"/>
                      </w:rPr>
                      <w:t>Inspection</w:t>
                    </w:r>
                    <w:r>
                      <w:rPr>
                        <w:b/>
                        <w:spacing w:val="-3"/>
                        <w:sz w:val="24"/>
                      </w:rPr>
                      <w:t xml:space="preserve"> </w:t>
                    </w:r>
                    <w:r>
                      <w:rPr>
                        <w:b/>
                        <w:sz w:val="24"/>
                      </w:rPr>
                      <w:t>Form:</w:t>
                    </w:r>
                    <w:r>
                      <w:rPr>
                        <w:b/>
                        <w:spacing w:val="-2"/>
                        <w:sz w:val="24"/>
                      </w:rPr>
                      <w:t xml:space="preserve"> </w:t>
                    </w:r>
                    <w:r>
                      <w:rPr>
                        <w:b/>
                        <w:sz w:val="24"/>
                      </w:rPr>
                      <w:t>Protected</w:t>
                    </w:r>
                    <w:r>
                      <w:rPr>
                        <w:b/>
                        <w:spacing w:val="-3"/>
                        <w:sz w:val="24"/>
                      </w:rPr>
                      <w:t xml:space="preserve"> </w:t>
                    </w:r>
                    <w:r>
                      <w:rPr>
                        <w:b/>
                        <w:spacing w:val="-2"/>
                        <w:sz w:val="24"/>
                      </w:rPr>
                      <w:t>Spring</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DB4E" w14:textId="77777777" w:rsidR="000A4E28" w:rsidRDefault="00000000">
    <w:pPr>
      <w:pStyle w:val="BodyText"/>
      <w:spacing w:line="14" w:lineRule="auto"/>
      <w:rPr>
        <w:sz w:val="20"/>
      </w:rPr>
    </w:pPr>
    <w:r>
      <w:rPr>
        <w:noProof/>
      </w:rPr>
      <mc:AlternateContent>
        <mc:Choice Requires="wps">
          <w:drawing>
            <wp:anchor distT="0" distB="0" distL="0" distR="0" simplePos="0" relativeHeight="479593472" behindDoc="1" locked="0" layoutInCell="1" allowOverlap="1" wp14:anchorId="72871983" wp14:editId="43EAA1BD">
              <wp:simplePos x="0" y="0"/>
              <wp:positionH relativeFrom="page">
                <wp:posOffset>2543682</wp:posOffset>
              </wp:positionH>
              <wp:positionV relativeFrom="page">
                <wp:posOffset>708872</wp:posOffset>
              </wp:positionV>
              <wp:extent cx="2684780" cy="196215"/>
              <wp:effectExtent l="0" t="0" r="0" b="0"/>
              <wp:wrapNone/>
              <wp:docPr id="2543" name="Textbox 2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4780" cy="196215"/>
                      </a:xfrm>
                      <a:prstGeom prst="rect">
                        <a:avLst/>
                      </a:prstGeom>
                    </wps:spPr>
                    <wps:txbx>
                      <w:txbxContent>
                        <w:p w14:paraId="2A8061E4" w14:textId="77777777" w:rsidR="000A4E28" w:rsidRDefault="00000000">
                          <w:pPr>
                            <w:spacing w:before="12"/>
                            <w:ind w:left="20"/>
                            <w:rPr>
                              <w:b/>
                              <w:sz w:val="24"/>
                            </w:rPr>
                          </w:pPr>
                          <w:r>
                            <w:rPr>
                              <w:b/>
                              <w:sz w:val="24"/>
                            </w:rPr>
                            <w:t>Explanatory</w:t>
                          </w:r>
                          <w:r>
                            <w:rPr>
                              <w:b/>
                              <w:spacing w:val="-10"/>
                              <w:sz w:val="24"/>
                            </w:rPr>
                            <w:t xml:space="preserve"> </w:t>
                          </w:r>
                          <w:r>
                            <w:rPr>
                              <w:b/>
                              <w:sz w:val="24"/>
                            </w:rPr>
                            <w:t>Notes:</w:t>
                          </w:r>
                          <w:r>
                            <w:rPr>
                              <w:b/>
                              <w:spacing w:val="-2"/>
                              <w:sz w:val="24"/>
                            </w:rPr>
                            <w:t xml:space="preserve"> </w:t>
                          </w:r>
                          <w:r>
                            <w:rPr>
                              <w:b/>
                              <w:sz w:val="24"/>
                            </w:rPr>
                            <w:t>Protected</w:t>
                          </w:r>
                          <w:r>
                            <w:rPr>
                              <w:b/>
                              <w:spacing w:val="-3"/>
                              <w:sz w:val="24"/>
                            </w:rPr>
                            <w:t xml:space="preserve"> </w:t>
                          </w:r>
                          <w:r>
                            <w:rPr>
                              <w:b/>
                              <w:spacing w:val="-2"/>
                              <w:sz w:val="24"/>
                            </w:rPr>
                            <w:t>Spring</w:t>
                          </w:r>
                        </w:p>
                      </w:txbxContent>
                    </wps:txbx>
                    <wps:bodyPr wrap="square" lIns="0" tIns="0" rIns="0" bIns="0" rtlCol="0">
                      <a:noAutofit/>
                    </wps:bodyPr>
                  </wps:wsp>
                </a:graphicData>
              </a:graphic>
            </wp:anchor>
          </w:drawing>
        </mc:Choice>
        <mc:Fallback>
          <w:pict>
            <v:shapetype w14:anchorId="72871983" id="_x0000_t202" coordsize="21600,21600" o:spt="202" path="m,l,21600r21600,l21600,xe">
              <v:stroke joinstyle="miter"/>
              <v:path gradientshapeok="t" o:connecttype="rect"/>
            </v:shapetype>
            <v:shape id="Textbox 2543" o:spid="_x0000_s1376" type="#_x0000_t202" style="position:absolute;margin-left:200.3pt;margin-top:55.8pt;width:211.4pt;height:15.45pt;z-index:-2372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" filled="f" stroked="f">
              <v:textbox inset="0,0,0,0">
                <w:txbxContent>
                  <w:p w14:paraId="2A8061E4" w14:textId="77777777" w:rsidR="000A4E28" w:rsidRDefault="00000000">
                    <w:pPr>
                      <w:spacing w:before="12"/>
                      <w:ind w:left="20"/>
                      <w:rPr>
                        <w:b/>
                        <w:sz w:val="24"/>
                      </w:rPr>
                    </w:pPr>
                    <w:r>
                      <w:rPr>
                        <w:b/>
                        <w:sz w:val="24"/>
                      </w:rPr>
                      <w:t>Explanatory</w:t>
                    </w:r>
                    <w:r>
                      <w:rPr>
                        <w:b/>
                        <w:spacing w:val="-10"/>
                        <w:sz w:val="24"/>
                      </w:rPr>
                      <w:t xml:space="preserve"> </w:t>
                    </w:r>
                    <w:r>
                      <w:rPr>
                        <w:b/>
                        <w:sz w:val="24"/>
                      </w:rPr>
                      <w:t>Notes:</w:t>
                    </w:r>
                    <w:r>
                      <w:rPr>
                        <w:b/>
                        <w:spacing w:val="-2"/>
                        <w:sz w:val="24"/>
                      </w:rPr>
                      <w:t xml:space="preserve"> </w:t>
                    </w:r>
                    <w:r>
                      <w:rPr>
                        <w:b/>
                        <w:sz w:val="24"/>
                      </w:rPr>
                      <w:t>Protected</w:t>
                    </w:r>
                    <w:r>
                      <w:rPr>
                        <w:b/>
                        <w:spacing w:val="-3"/>
                        <w:sz w:val="24"/>
                      </w:rPr>
                      <w:t xml:space="preserve"> </w:t>
                    </w:r>
                    <w:r>
                      <w:rPr>
                        <w:b/>
                        <w:spacing w:val="-2"/>
                        <w:sz w:val="24"/>
                      </w:rPr>
                      <w:t>Spring</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C85A" w14:textId="77777777" w:rsidR="000A4E28" w:rsidRDefault="00000000">
    <w:pPr>
      <w:pStyle w:val="BodyText"/>
      <w:spacing w:line="14" w:lineRule="auto"/>
      <w:rPr>
        <w:sz w:val="20"/>
      </w:rPr>
    </w:pPr>
    <w:r>
      <w:rPr>
        <w:noProof/>
      </w:rPr>
      <mc:AlternateContent>
        <mc:Choice Requires="wps">
          <w:drawing>
            <wp:anchor distT="0" distB="0" distL="0" distR="0" simplePos="0" relativeHeight="479594496" behindDoc="1" locked="0" layoutInCell="1" allowOverlap="1" wp14:anchorId="73AB305E" wp14:editId="096B7126">
              <wp:simplePos x="0" y="0"/>
              <wp:positionH relativeFrom="page">
                <wp:posOffset>2848482</wp:posOffset>
              </wp:positionH>
              <wp:positionV relativeFrom="page">
                <wp:posOffset>707717</wp:posOffset>
              </wp:positionV>
              <wp:extent cx="2077085" cy="182245"/>
              <wp:effectExtent l="0" t="0" r="0" b="0"/>
              <wp:wrapNone/>
              <wp:docPr id="2545" name="Textbox 2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7085" cy="182245"/>
                      </a:xfrm>
                      <a:prstGeom prst="rect">
                        <a:avLst/>
                      </a:prstGeom>
                    </wps:spPr>
                    <wps:txbx>
                      <w:txbxContent>
                        <w:p w14:paraId="7A087CA1" w14:textId="77777777" w:rsidR="000A4E28" w:rsidRDefault="00000000">
                          <w:pPr>
                            <w:spacing w:before="13"/>
                            <w:ind w:left="20"/>
                            <w:rPr>
                              <w:b/>
                            </w:rPr>
                          </w:pPr>
                          <w:r>
                            <w:rPr>
                              <w:b/>
                            </w:rPr>
                            <w:t>Illustration</w:t>
                          </w:r>
                          <w:r>
                            <w:rPr>
                              <w:b/>
                              <w:spacing w:val="-9"/>
                            </w:rPr>
                            <w:t xml:space="preserve"> </w:t>
                          </w:r>
                          <w:r>
                            <w:rPr>
                              <w:b/>
                            </w:rPr>
                            <w:t>of</w:t>
                          </w:r>
                          <w:r>
                            <w:rPr>
                              <w:b/>
                              <w:spacing w:val="-6"/>
                            </w:rPr>
                            <w:t xml:space="preserve"> </w:t>
                          </w:r>
                          <w:r>
                            <w:rPr>
                              <w:b/>
                            </w:rPr>
                            <w:t>Protected</w:t>
                          </w:r>
                          <w:r>
                            <w:rPr>
                              <w:b/>
                              <w:spacing w:val="-5"/>
                            </w:rPr>
                            <w:t xml:space="preserve"> </w:t>
                          </w:r>
                          <w:r>
                            <w:rPr>
                              <w:b/>
                              <w:spacing w:val="-2"/>
                            </w:rPr>
                            <w:t>Spring</w:t>
                          </w:r>
                        </w:p>
                      </w:txbxContent>
                    </wps:txbx>
                    <wps:bodyPr wrap="square" lIns="0" tIns="0" rIns="0" bIns="0" rtlCol="0">
                      <a:noAutofit/>
                    </wps:bodyPr>
                  </wps:wsp>
                </a:graphicData>
              </a:graphic>
            </wp:anchor>
          </w:drawing>
        </mc:Choice>
        <mc:Fallback>
          <w:pict>
            <v:shapetype w14:anchorId="73AB305E" id="_x0000_t202" coordsize="21600,21600" o:spt="202" path="m,l,21600r21600,l21600,xe">
              <v:stroke joinstyle="miter"/>
              <v:path gradientshapeok="t" o:connecttype="rect"/>
            </v:shapetype>
            <v:shape id="Textbox 2545" o:spid="_x0000_s1377" type="#_x0000_t202" style="position:absolute;margin-left:224.3pt;margin-top:55.75pt;width:163.55pt;height:14.35pt;z-index:-2372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" filled="f" stroked="f">
              <v:textbox inset="0,0,0,0">
                <w:txbxContent>
                  <w:p w14:paraId="7A087CA1" w14:textId="77777777" w:rsidR="000A4E28" w:rsidRDefault="00000000">
                    <w:pPr>
                      <w:spacing w:before="13"/>
                      <w:ind w:left="20"/>
                      <w:rPr>
                        <w:b/>
                      </w:rPr>
                    </w:pPr>
                    <w:r>
                      <w:rPr>
                        <w:b/>
                      </w:rPr>
                      <w:t>Illustration</w:t>
                    </w:r>
                    <w:r>
                      <w:rPr>
                        <w:b/>
                        <w:spacing w:val="-9"/>
                      </w:rPr>
                      <w:t xml:space="preserve"> </w:t>
                    </w:r>
                    <w:r>
                      <w:rPr>
                        <w:b/>
                      </w:rPr>
                      <w:t>of</w:t>
                    </w:r>
                    <w:r>
                      <w:rPr>
                        <w:b/>
                        <w:spacing w:val="-6"/>
                      </w:rPr>
                      <w:t xml:space="preserve"> </w:t>
                    </w:r>
                    <w:r>
                      <w:rPr>
                        <w:b/>
                      </w:rPr>
                      <w:t>Protected</w:t>
                    </w:r>
                    <w:r>
                      <w:rPr>
                        <w:b/>
                        <w:spacing w:val="-5"/>
                      </w:rPr>
                      <w:t xml:space="preserve"> </w:t>
                    </w:r>
                    <w:r>
                      <w:rPr>
                        <w:b/>
                        <w:spacing w:val="-2"/>
                      </w:rPr>
                      <w:t>Spring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BCEC6" w14:textId="77777777" w:rsidR="000A4E28" w:rsidRDefault="00000000">
    <w:pPr>
      <w:pStyle w:val="BodyText"/>
      <w:spacing w:line="14" w:lineRule="auto"/>
      <w:rPr>
        <w:sz w:val="20"/>
      </w:rPr>
    </w:pPr>
    <w:r>
      <w:rPr>
        <w:noProof/>
      </w:rPr>
      <mc:AlternateContent>
        <mc:Choice Requires="wps">
          <w:drawing>
            <wp:anchor distT="0" distB="0" distL="0" distR="0" simplePos="0" relativeHeight="479542784" behindDoc="1" locked="0" layoutInCell="1" allowOverlap="1" wp14:anchorId="4155985C" wp14:editId="0BC2CE4D">
              <wp:simplePos x="0" y="0"/>
              <wp:positionH relativeFrom="page">
                <wp:posOffset>902004</wp:posOffset>
              </wp:positionH>
              <wp:positionV relativeFrom="page">
                <wp:posOffset>437969</wp:posOffset>
              </wp:positionV>
              <wp:extent cx="2504440" cy="18224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02D4BA9E"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4155985C" id="_x0000_t202" coordsize="21600,21600" o:spt="202" path="m,l,21600r21600,l21600,xe">
              <v:stroke joinstyle="miter"/>
              <v:path gradientshapeok="t" o:connecttype="rect"/>
            </v:shapetype>
            <v:shape id="Textbox 305" o:spid="_x0000_s1319" type="#_x0000_t202" style="position:absolute;margin-left:71pt;margin-top:34.5pt;width:197.2pt;height:14.35pt;z-index:-237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" filled="f" stroked="f">
              <v:textbox inset="0,0,0,0">
                <w:txbxContent>
                  <w:p w14:paraId="02D4BA9E"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43296" behindDoc="1" locked="0" layoutInCell="1" allowOverlap="1" wp14:anchorId="4B712162" wp14:editId="4E1A9C65">
              <wp:simplePos x="0" y="0"/>
              <wp:positionH relativeFrom="page">
                <wp:posOffset>5905880</wp:posOffset>
              </wp:positionH>
              <wp:positionV relativeFrom="page">
                <wp:posOffset>437969</wp:posOffset>
              </wp:positionV>
              <wp:extent cx="964565" cy="18224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2245"/>
                      </a:xfrm>
                      <a:prstGeom prst="rect">
                        <a:avLst/>
                      </a:prstGeom>
                    </wps:spPr>
                    <wps:txbx>
                      <w:txbxContent>
                        <w:p w14:paraId="699308D4" w14:textId="77777777" w:rsidR="000A4E28" w:rsidRDefault="00000000">
                          <w:pPr>
                            <w:pStyle w:val="BodyText"/>
                            <w:spacing w:before="13"/>
                            <w:ind w:left="20"/>
                          </w:pPr>
                          <w:r>
                            <w:t>Trainer</w:t>
                          </w:r>
                          <w:r>
                            <w:rPr>
                              <w:spacing w:val="-6"/>
                            </w:rPr>
                            <w:t xml:space="preserve"> </w:t>
                          </w:r>
                          <w:r>
                            <w:rPr>
                              <w:spacing w:val="-2"/>
                            </w:rPr>
                            <w:t>Manual</w:t>
                          </w:r>
                        </w:p>
                      </w:txbxContent>
                    </wps:txbx>
                    <wps:bodyPr wrap="square" lIns="0" tIns="0" rIns="0" bIns="0" rtlCol="0">
                      <a:noAutofit/>
                    </wps:bodyPr>
                  </wps:wsp>
                </a:graphicData>
              </a:graphic>
            </wp:anchor>
          </w:drawing>
        </mc:Choice>
        <mc:Fallback>
          <w:pict>
            <v:shape w14:anchorId="4B712162" id="Textbox 306" o:spid="_x0000_s1320" type="#_x0000_t202" style="position:absolute;margin-left:465.05pt;margin-top:34.5pt;width:75.95pt;height:14.35pt;z-index:-23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" filled="f" stroked="f">
              <v:textbox inset="0,0,0,0">
                <w:txbxContent>
                  <w:p w14:paraId="699308D4" w14:textId="77777777" w:rsidR="000A4E28" w:rsidRDefault="00000000">
                    <w:pPr>
                      <w:pStyle w:val="BodyText"/>
                      <w:spacing w:before="13"/>
                      <w:ind w:left="20"/>
                    </w:pPr>
                    <w:r>
                      <w:t>Trainer</w:t>
                    </w:r>
                    <w:r>
                      <w:rPr>
                        <w:spacing w:val="-6"/>
                      </w:rPr>
                      <w:t xml:space="preserve"> </w:t>
                    </w:r>
                    <w:r>
                      <w:rPr>
                        <w:spacing w:val="-2"/>
                      </w:rPr>
                      <w:t>Manual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1BB90" w14:textId="77777777" w:rsidR="000A4E28" w:rsidRDefault="00000000">
    <w:pPr>
      <w:pStyle w:val="BodyText"/>
      <w:spacing w:line="14" w:lineRule="auto"/>
      <w:rPr>
        <w:sz w:val="20"/>
      </w:rPr>
    </w:pPr>
    <w:r>
      <w:rPr>
        <w:noProof/>
      </w:rPr>
      <mc:AlternateContent>
        <mc:Choice Requires="wps">
          <w:drawing>
            <wp:anchor distT="0" distB="0" distL="0" distR="0" simplePos="0" relativeHeight="479595520" behindDoc="1" locked="0" layoutInCell="1" allowOverlap="1" wp14:anchorId="550E8220" wp14:editId="28A2DE7E">
              <wp:simplePos x="0" y="0"/>
              <wp:positionH relativeFrom="page">
                <wp:posOffset>1939798</wp:posOffset>
              </wp:positionH>
              <wp:positionV relativeFrom="page">
                <wp:posOffset>708872</wp:posOffset>
              </wp:positionV>
              <wp:extent cx="3892550" cy="196215"/>
              <wp:effectExtent l="0" t="0" r="0" b="0"/>
              <wp:wrapNone/>
              <wp:docPr id="2548" name="Textbox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92550" cy="196215"/>
                      </a:xfrm>
                      <a:prstGeom prst="rect">
                        <a:avLst/>
                      </a:prstGeom>
                    </wps:spPr>
                    <wps:txbx>
                      <w:txbxContent>
                        <w:p w14:paraId="0F9F9666" w14:textId="77777777" w:rsidR="000A4E28" w:rsidRDefault="00000000">
                          <w:pPr>
                            <w:spacing w:before="12"/>
                            <w:ind w:left="20"/>
                            <w:rPr>
                              <w:b/>
                              <w:sz w:val="24"/>
                            </w:rPr>
                          </w:pPr>
                          <w:r>
                            <w:rPr>
                              <w:b/>
                              <w:sz w:val="24"/>
                            </w:rPr>
                            <w:t>Sanitary</w:t>
                          </w:r>
                          <w:r>
                            <w:rPr>
                              <w:b/>
                              <w:spacing w:val="-10"/>
                              <w:sz w:val="24"/>
                            </w:rPr>
                            <w:t xml:space="preserve"> </w:t>
                          </w:r>
                          <w:r>
                            <w:rPr>
                              <w:b/>
                              <w:sz w:val="24"/>
                            </w:rPr>
                            <w:t>Inspection</w:t>
                          </w:r>
                          <w:r>
                            <w:rPr>
                              <w:b/>
                              <w:spacing w:val="-4"/>
                              <w:sz w:val="24"/>
                            </w:rPr>
                            <w:t xml:space="preserve"> </w:t>
                          </w:r>
                          <w:r>
                            <w:rPr>
                              <w:b/>
                              <w:sz w:val="24"/>
                            </w:rPr>
                            <w:t>Form:</w:t>
                          </w:r>
                          <w:r>
                            <w:rPr>
                              <w:b/>
                              <w:spacing w:val="-3"/>
                              <w:sz w:val="24"/>
                            </w:rPr>
                            <w:t xml:space="preserve"> </w:t>
                          </w:r>
                          <w:r>
                            <w:rPr>
                              <w:b/>
                              <w:sz w:val="24"/>
                            </w:rPr>
                            <w:t>Rainwater</w:t>
                          </w:r>
                          <w:r>
                            <w:rPr>
                              <w:b/>
                              <w:spacing w:val="-4"/>
                              <w:sz w:val="24"/>
                            </w:rPr>
                            <w:t xml:space="preserve"> </w:t>
                          </w:r>
                          <w:r>
                            <w:rPr>
                              <w:b/>
                              <w:sz w:val="24"/>
                            </w:rPr>
                            <w:t>Harvesting</w:t>
                          </w:r>
                          <w:r>
                            <w:rPr>
                              <w:b/>
                              <w:spacing w:val="-4"/>
                              <w:sz w:val="24"/>
                            </w:rPr>
                            <w:t xml:space="preserve"> Tank</w:t>
                          </w:r>
                        </w:p>
                      </w:txbxContent>
                    </wps:txbx>
                    <wps:bodyPr wrap="square" lIns="0" tIns="0" rIns="0" bIns="0" rtlCol="0">
                      <a:noAutofit/>
                    </wps:bodyPr>
                  </wps:wsp>
                </a:graphicData>
              </a:graphic>
            </wp:anchor>
          </w:drawing>
        </mc:Choice>
        <mc:Fallback>
          <w:pict>
            <v:shapetype w14:anchorId="550E8220" id="_x0000_t202" coordsize="21600,21600" o:spt="202" path="m,l,21600r21600,l21600,xe">
              <v:stroke joinstyle="miter"/>
              <v:path gradientshapeok="t" o:connecttype="rect"/>
            </v:shapetype>
            <v:shape id="Textbox 2548" o:spid="_x0000_s1378" type="#_x0000_t202" style="position:absolute;margin-left:152.75pt;margin-top:55.8pt;width:306.5pt;height:15.45pt;z-index:-2372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" filled="f" stroked="f">
              <v:textbox inset="0,0,0,0">
                <w:txbxContent>
                  <w:p w14:paraId="0F9F9666" w14:textId="77777777" w:rsidR="000A4E28" w:rsidRDefault="00000000">
                    <w:pPr>
                      <w:spacing w:before="12"/>
                      <w:ind w:left="20"/>
                      <w:rPr>
                        <w:b/>
                        <w:sz w:val="24"/>
                      </w:rPr>
                    </w:pPr>
                    <w:r>
                      <w:rPr>
                        <w:b/>
                        <w:sz w:val="24"/>
                      </w:rPr>
                      <w:t>Sanitary</w:t>
                    </w:r>
                    <w:r>
                      <w:rPr>
                        <w:b/>
                        <w:spacing w:val="-10"/>
                        <w:sz w:val="24"/>
                      </w:rPr>
                      <w:t xml:space="preserve"> </w:t>
                    </w:r>
                    <w:r>
                      <w:rPr>
                        <w:b/>
                        <w:sz w:val="24"/>
                      </w:rPr>
                      <w:t>Inspection</w:t>
                    </w:r>
                    <w:r>
                      <w:rPr>
                        <w:b/>
                        <w:spacing w:val="-4"/>
                        <w:sz w:val="24"/>
                      </w:rPr>
                      <w:t xml:space="preserve"> </w:t>
                    </w:r>
                    <w:r>
                      <w:rPr>
                        <w:b/>
                        <w:sz w:val="24"/>
                      </w:rPr>
                      <w:t>Form:</w:t>
                    </w:r>
                    <w:r>
                      <w:rPr>
                        <w:b/>
                        <w:spacing w:val="-3"/>
                        <w:sz w:val="24"/>
                      </w:rPr>
                      <w:t xml:space="preserve"> </w:t>
                    </w:r>
                    <w:r>
                      <w:rPr>
                        <w:b/>
                        <w:sz w:val="24"/>
                      </w:rPr>
                      <w:t>Rainwater</w:t>
                    </w:r>
                    <w:r>
                      <w:rPr>
                        <w:b/>
                        <w:spacing w:val="-4"/>
                        <w:sz w:val="24"/>
                      </w:rPr>
                      <w:t xml:space="preserve"> </w:t>
                    </w:r>
                    <w:r>
                      <w:rPr>
                        <w:b/>
                        <w:sz w:val="24"/>
                      </w:rPr>
                      <w:t>Harvesting</w:t>
                    </w:r>
                    <w:r>
                      <w:rPr>
                        <w:b/>
                        <w:spacing w:val="-4"/>
                        <w:sz w:val="24"/>
                      </w:rPr>
                      <w:t xml:space="preserve"> Tank</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FEAE0" w14:textId="77777777" w:rsidR="000A4E28" w:rsidRDefault="00000000">
    <w:pPr>
      <w:pStyle w:val="BodyText"/>
      <w:spacing w:line="14" w:lineRule="auto"/>
      <w:rPr>
        <w:sz w:val="20"/>
      </w:rPr>
    </w:pPr>
    <w:r>
      <w:rPr>
        <w:noProof/>
      </w:rPr>
      <mc:AlternateContent>
        <mc:Choice Requires="wps">
          <w:drawing>
            <wp:anchor distT="0" distB="0" distL="0" distR="0" simplePos="0" relativeHeight="479596544" behindDoc="1" locked="0" layoutInCell="1" allowOverlap="1" wp14:anchorId="78257E49" wp14:editId="516AB021">
              <wp:simplePos x="0" y="0"/>
              <wp:positionH relativeFrom="page">
                <wp:posOffset>2185161</wp:posOffset>
              </wp:positionH>
              <wp:positionV relativeFrom="page">
                <wp:posOffset>708872</wp:posOffset>
              </wp:positionV>
              <wp:extent cx="3402965" cy="196215"/>
              <wp:effectExtent l="0" t="0" r="0" b="0"/>
              <wp:wrapNone/>
              <wp:docPr id="2550" name="Textbox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965" cy="196215"/>
                      </a:xfrm>
                      <a:prstGeom prst="rect">
                        <a:avLst/>
                      </a:prstGeom>
                    </wps:spPr>
                    <wps:txbx>
                      <w:txbxContent>
                        <w:p w14:paraId="1AB3311C" w14:textId="77777777" w:rsidR="000A4E28" w:rsidRDefault="00000000">
                          <w:pPr>
                            <w:spacing w:before="12"/>
                            <w:ind w:left="20"/>
                            <w:rPr>
                              <w:b/>
                              <w:sz w:val="24"/>
                            </w:rPr>
                          </w:pPr>
                          <w:r>
                            <w:rPr>
                              <w:b/>
                              <w:sz w:val="24"/>
                            </w:rPr>
                            <w:t>Explanatory</w:t>
                          </w:r>
                          <w:r>
                            <w:rPr>
                              <w:b/>
                              <w:spacing w:val="-11"/>
                              <w:sz w:val="24"/>
                            </w:rPr>
                            <w:t xml:space="preserve"> </w:t>
                          </w:r>
                          <w:r>
                            <w:rPr>
                              <w:b/>
                              <w:sz w:val="24"/>
                            </w:rPr>
                            <w:t>Notes:</w:t>
                          </w:r>
                          <w:r>
                            <w:rPr>
                              <w:b/>
                              <w:spacing w:val="-3"/>
                              <w:sz w:val="24"/>
                            </w:rPr>
                            <w:t xml:space="preserve"> </w:t>
                          </w:r>
                          <w:r>
                            <w:rPr>
                              <w:b/>
                              <w:sz w:val="24"/>
                            </w:rPr>
                            <w:t>Rainwater</w:t>
                          </w:r>
                          <w:r>
                            <w:rPr>
                              <w:b/>
                              <w:spacing w:val="-5"/>
                              <w:sz w:val="24"/>
                            </w:rPr>
                            <w:t xml:space="preserve"> </w:t>
                          </w:r>
                          <w:r>
                            <w:rPr>
                              <w:b/>
                              <w:sz w:val="24"/>
                            </w:rPr>
                            <w:t xml:space="preserve">Harvesting </w:t>
                          </w:r>
                          <w:r>
                            <w:rPr>
                              <w:b/>
                              <w:spacing w:val="-4"/>
                              <w:sz w:val="24"/>
                            </w:rPr>
                            <w:t>Tank</w:t>
                          </w:r>
                        </w:p>
                      </w:txbxContent>
                    </wps:txbx>
                    <wps:bodyPr wrap="square" lIns="0" tIns="0" rIns="0" bIns="0" rtlCol="0">
                      <a:noAutofit/>
                    </wps:bodyPr>
                  </wps:wsp>
                </a:graphicData>
              </a:graphic>
            </wp:anchor>
          </w:drawing>
        </mc:Choice>
        <mc:Fallback>
          <w:pict>
            <v:shapetype w14:anchorId="78257E49" id="_x0000_t202" coordsize="21600,21600" o:spt="202" path="m,l,21600r21600,l21600,xe">
              <v:stroke joinstyle="miter"/>
              <v:path gradientshapeok="t" o:connecttype="rect"/>
            </v:shapetype>
            <v:shape id="Textbox 2550" o:spid="_x0000_s1379" type="#_x0000_t202" style="position:absolute;margin-left:172.05pt;margin-top:55.8pt;width:267.95pt;height:15.45pt;z-index:-23719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" filled="f" stroked="f">
              <v:textbox inset="0,0,0,0">
                <w:txbxContent>
                  <w:p w14:paraId="1AB3311C" w14:textId="77777777" w:rsidR="000A4E28" w:rsidRDefault="00000000">
                    <w:pPr>
                      <w:spacing w:before="12"/>
                      <w:ind w:left="20"/>
                      <w:rPr>
                        <w:b/>
                        <w:sz w:val="24"/>
                      </w:rPr>
                    </w:pPr>
                    <w:r>
                      <w:rPr>
                        <w:b/>
                        <w:sz w:val="24"/>
                      </w:rPr>
                      <w:t>Explanatory</w:t>
                    </w:r>
                    <w:r>
                      <w:rPr>
                        <w:b/>
                        <w:spacing w:val="-11"/>
                        <w:sz w:val="24"/>
                      </w:rPr>
                      <w:t xml:space="preserve"> </w:t>
                    </w:r>
                    <w:r>
                      <w:rPr>
                        <w:b/>
                        <w:sz w:val="24"/>
                      </w:rPr>
                      <w:t>Notes:</w:t>
                    </w:r>
                    <w:r>
                      <w:rPr>
                        <w:b/>
                        <w:spacing w:val="-3"/>
                        <w:sz w:val="24"/>
                      </w:rPr>
                      <w:t xml:space="preserve"> </w:t>
                    </w:r>
                    <w:r>
                      <w:rPr>
                        <w:b/>
                        <w:sz w:val="24"/>
                      </w:rPr>
                      <w:t>Rainwater</w:t>
                    </w:r>
                    <w:r>
                      <w:rPr>
                        <w:b/>
                        <w:spacing w:val="-5"/>
                        <w:sz w:val="24"/>
                      </w:rPr>
                      <w:t xml:space="preserve"> </w:t>
                    </w:r>
                    <w:r>
                      <w:rPr>
                        <w:b/>
                        <w:sz w:val="24"/>
                      </w:rPr>
                      <w:t xml:space="preserve">Harvesting </w:t>
                    </w:r>
                    <w:r>
                      <w:rPr>
                        <w:b/>
                        <w:spacing w:val="-4"/>
                        <w:sz w:val="24"/>
                      </w:rPr>
                      <w:t>Tank</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3678F" w14:textId="77777777" w:rsidR="000A4E28" w:rsidRDefault="00000000">
    <w:pPr>
      <w:pStyle w:val="BodyText"/>
      <w:spacing w:line="14" w:lineRule="auto"/>
      <w:rPr>
        <w:sz w:val="20"/>
      </w:rPr>
    </w:pPr>
    <w:r>
      <w:rPr>
        <w:noProof/>
      </w:rPr>
      <mc:AlternateContent>
        <mc:Choice Requires="wps">
          <w:drawing>
            <wp:anchor distT="0" distB="0" distL="0" distR="0" simplePos="0" relativeHeight="479597568" behindDoc="1" locked="0" layoutInCell="1" allowOverlap="1" wp14:anchorId="5E892D42" wp14:editId="4F9A3277">
              <wp:simplePos x="0" y="0"/>
              <wp:positionH relativeFrom="page">
                <wp:posOffset>2461005</wp:posOffset>
              </wp:positionH>
              <wp:positionV relativeFrom="page">
                <wp:posOffset>707717</wp:posOffset>
              </wp:positionV>
              <wp:extent cx="2846705" cy="182245"/>
              <wp:effectExtent l="0" t="0" r="0" b="0"/>
              <wp:wrapNone/>
              <wp:docPr id="2552" name="Textbox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182245"/>
                      </a:xfrm>
                      <a:prstGeom prst="rect">
                        <a:avLst/>
                      </a:prstGeom>
                    </wps:spPr>
                    <wps:txbx>
                      <w:txbxContent>
                        <w:p w14:paraId="43089D45" w14:textId="77777777" w:rsidR="000A4E28" w:rsidRDefault="00000000">
                          <w:pPr>
                            <w:spacing w:before="13"/>
                            <w:ind w:left="20"/>
                            <w:rPr>
                              <w:b/>
                            </w:rPr>
                          </w:pPr>
                          <w:r>
                            <w:rPr>
                              <w:b/>
                            </w:rPr>
                            <w:t>Illustration</w:t>
                          </w:r>
                          <w:r>
                            <w:rPr>
                              <w:b/>
                              <w:spacing w:val="-9"/>
                            </w:rPr>
                            <w:t xml:space="preserve"> </w:t>
                          </w:r>
                          <w:r>
                            <w:rPr>
                              <w:b/>
                            </w:rPr>
                            <w:t>of</w:t>
                          </w:r>
                          <w:r>
                            <w:rPr>
                              <w:b/>
                              <w:spacing w:val="-6"/>
                            </w:rPr>
                            <w:t xml:space="preserve"> </w:t>
                          </w:r>
                          <w:r>
                            <w:rPr>
                              <w:b/>
                            </w:rPr>
                            <w:t>a</w:t>
                          </w:r>
                          <w:r>
                            <w:rPr>
                              <w:b/>
                              <w:spacing w:val="-7"/>
                            </w:rPr>
                            <w:t xml:space="preserve"> </w:t>
                          </w:r>
                          <w:r>
                            <w:rPr>
                              <w:b/>
                            </w:rPr>
                            <w:t>Rainwater</w:t>
                          </w:r>
                          <w:r>
                            <w:rPr>
                              <w:b/>
                              <w:spacing w:val="-5"/>
                            </w:rPr>
                            <w:t xml:space="preserve"> </w:t>
                          </w:r>
                          <w:r>
                            <w:rPr>
                              <w:b/>
                            </w:rPr>
                            <w:t>Harvesting</w:t>
                          </w:r>
                          <w:r>
                            <w:rPr>
                              <w:b/>
                              <w:spacing w:val="-5"/>
                            </w:rPr>
                            <w:t xml:space="preserve"> </w:t>
                          </w:r>
                          <w:r>
                            <w:rPr>
                              <w:b/>
                              <w:spacing w:val="-4"/>
                            </w:rPr>
                            <w:t>Tank</w:t>
                          </w:r>
                        </w:p>
                      </w:txbxContent>
                    </wps:txbx>
                    <wps:bodyPr wrap="square" lIns="0" tIns="0" rIns="0" bIns="0" rtlCol="0">
                      <a:noAutofit/>
                    </wps:bodyPr>
                  </wps:wsp>
                </a:graphicData>
              </a:graphic>
            </wp:anchor>
          </w:drawing>
        </mc:Choice>
        <mc:Fallback>
          <w:pict>
            <v:shapetype w14:anchorId="5E892D42" id="_x0000_t202" coordsize="21600,21600" o:spt="202" path="m,l,21600r21600,l21600,xe">
              <v:stroke joinstyle="miter"/>
              <v:path gradientshapeok="t" o:connecttype="rect"/>
            </v:shapetype>
            <v:shape id="Textbox 2552" o:spid="_x0000_s1380" type="#_x0000_t202" style="position:absolute;margin-left:193.8pt;margin-top:55.75pt;width:224.15pt;height:14.35pt;z-index:-2371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" filled="f" stroked="f">
              <v:textbox inset="0,0,0,0">
                <w:txbxContent>
                  <w:p w14:paraId="43089D45" w14:textId="77777777" w:rsidR="000A4E28" w:rsidRDefault="00000000">
                    <w:pPr>
                      <w:spacing w:before="13"/>
                      <w:ind w:left="20"/>
                      <w:rPr>
                        <w:b/>
                      </w:rPr>
                    </w:pPr>
                    <w:r>
                      <w:rPr>
                        <w:b/>
                      </w:rPr>
                      <w:t>Illustration</w:t>
                    </w:r>
                    <w:r>
                      <w:rPr>
                        <w:b/>
                        <w:spacing w:val="-9"/>
                      </w:rPr>
                      <w:t xml:space="preserve"> </w:t>
                    </w:r>
                    <w:r>
                      <w:rPr>
                        <w:b/>
                      </w:rPr>
                      <w:t>of</w:t>
                    </w:r>
                    <w:r>
                      <w:rPr>
                        <w:b/>
                        <w:spacing w:val="-6"/>
                      </w:rPr>
                      <w:t xml:space="preserve"> </w:t>
                    </w:r>
                    <w:r>
                      <w:rPr>
                        <w:b/>
                      </w:rPr>
                      <w:t>a</w:t>
                    </w:r>
                    <w:r>
                      <w:rPr>
                        <w:b/>
                        <w:spacing w:val="-7"/>
                      </w:rPr>
                      <w:t xml:space="preserve"> </w:t>
                    </w:r>
                    <w:r>
                      <w:rPr>
                        <w:b/>
                      </w:rPr>
                      <w:t>Rainwater</w:t>
                    </w:r>
                    <w:r>
                      <w:rPr>
                        <w:b/>
                        <w:spacing w:val="-5"/>
                      </w:rPr>
                      <w:t xml:space="preserve"> </w:t>
                    </w:r>
                    <w:r>
                      <w:rPr>
                        <w:b/>
                      </w:rPr>
                      <w:t>Harvesting</w:t>
                    </w:r>
                    <w:r>
                      <w:rPr>
                        <w:b/>
                        <w:spacing w:val="-5"/>
                      </w:rPr>
                      <w:t xml:space="preserve"> </w:t>
                    </w:r>
                    <w:r>
                      <w:rPr>
                        <w:b/>
                        <w:spacing w:val="-4"/>
                      </w:rPr>
                      <w:t>Tank</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001C4" w14:textId="77777777" w:rsidR="000A4E28" w:rsidRDefault="00000000">
    <w:pPr>
      <w:pStyle w:val="BodyText"/>
      <w:spacing w:line="14" w:lineRule="auto"/>
      <w:rPr>
        <w:sz w:val="20"/>
      </w:rPr>
    </w:pPr>
    <w:r>
      <w:rPr>
        <w:noProof/>
      </w:rPr>
      <mc:AlternateContent>
        <mc:Choice Requires="wps">
          <w:drawing>
            <wp:anchor distT="0" distB="0" distL="0" distR="0" simplePos="0" relativeHeight="479544832" behindDoc="1" locked="0" layoutInCell="1" allowOverlap="1" wp14:anchorId="720DAEEE" wp14:editId="11FCD0B5">
              <wp:simplePos x="0" y="0"/>
              <wp:positionH relativeFrom="page">
                <wp:posOffset>902004</wp:posOffset>
              </wp:positionH>
              <wp:positionV relativeFrom="page">
                <wp:posOffset>437969</wp:posOffset>
              </wp:positionV>
              <wp:extent cx="2504440" cy="182245"/>
              <wp:effectExtent l="0" t="0" r="0" b="0"/>
              <wp:wrapNone/>
              <wp:docPr id="944" name="Text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40668CA0"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720DAEEE" id="_x0000_t202" coordsize="21600,21600" o:spt="202" path="m,l,21600r21600,l21600,xe">
              <v:stroke joinstyle="miter"/>
              <v:path gradientshapeok="t" o:connecttype="rect"/>
            </v:shapetype>
            <v:shape id="Textbox 944" o:spid="_x0000_s1322" type="#_x0000_t202" style="position:absolute;margin-left:71pt;margin-top:34.5pt;width:197.2pt;height:14.35pt;z-index:-2377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" filled="f" stroked="f">
              <v:textbox inset="0,0,0,0">
                <w:txbxContent>
                  <w:p w14:paraId="40668CA0"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45344" behindDoc="1" locked="0" layoutInCell="1" allowOverlap="1" wp14:anchorId="2ADF6721" wp14:editId="57841961">
              <wp:simplePos x="0" y="0"/>
              <wp:positionH relativeFrom="page">
                <wp:posOffset>5905880</wp:posOffset>
              </wp:positionH>
              <wp:positionV relativeFrom="page">
                <wp:posOffset>437969</wp:posOffset>
              </wp:positionV>
              <wp:extent cx="964565" cy="182245"/>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2245"/>
                      </a:xfrm>
                      <a:prstGeom prst="rect">
                        <a:avLst/>
                      </a:prstGeom>
                    </wps:spPr>
                    <wps:txbx>
                      <w:txbxContent>
                        <w:p w14:paraId="27E4327E" w14:textId="77777777" w:rsidR="000A4E28" w:rsidRDefault="00000000">
                          <w:pPr>
                            <w:pStyle w:val="BodyText"/>
                            <w:spacing w:before="13"/>
                            <w:ind w:left="20"/>
                          </w:pPr>
                          <w:r>
                            <w:t>Trainer</w:t>
                          </w:r>
                          <w:r>
                            <w:rPr>
                              <w:spacing w:val="-6"/>
                            </w:rPr>
                            <w:t xml:space="preserve"> </w:t>
                          </w:r>
                          <w:r>
                            <w:rPr>
                              <w:spacing w:val="-2"/>
                            </w:rPr>
                            <w:t>Manual</w:t>
                          </w:r>
                        </w:p>
                      </w:txbxContent>
                    </wps:txbx>
                    <wps:bodyPr wrap="square" lIns="0" tIns="0" rIns="0" bIns="0" rtlCol="0">
                      <a:noAutofit/>
                    </wps:bodyPr>
                  </wps:wsp>
                </a:graphicData>
              </a:graphic>
            </wp:anchor>
          </w:drawing>
        </mc:Choice>
        <mc:Fallback>
          <w:pict>
            <v:shape w14:anchorId="2ADF6721" id="Textbox 945" o:spid="_x0000_s1323" type="#_x0000_t202" style="position:absolute;margin-left:465.05pt;margin-top:34.5pt;width:75.95pt;height:14.35pt;z-index:-237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" filled="f" stroked="f">
              <v:textbox inset="0,0,0,0">
                <w:txbxContent>
                  <w:p w14:paraId="27E4327E" w14:textId="77777777" w:rsidR="000A4E28" w:rsidRDefault="00000000">
                    <w:pPr>
                      <w:pStyle w:val="BodyText"/>
                      <w:spacing w:before="13"/>
                      <w:ind w:left="20"/>
                    </w:pPr>
                    <w:r>
                      <w:t>Trainer</w:t>
                    </w:r>
                    <w:r>
                      <w:rPr>
                        <w:spacing w:val="-6"/>
                      </w:rPr>
                      <w:t xml:space="preserve"> </w:t>
                    </w:r>
                    <w:r>
                      <w:rPr>
                        <w:spacing w:val="-2"/>
                      </w:rPr>
                      <w:t>Manual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F70C9" w14:textId="77777777" w:rsidR="000A4E28" w:rsidRDefault="00000000">
    <w:pPr>
      <w:pStyle w:val="BodyText"/>
      <w:spacing w:line="14" w:lineRule="auto"/>
      <w:rPr>
        <w:sz w:val="20"/>
      </w:rPr>
    </w:pPr>
    <w:r>
      <w:rPr>
        <w:noProof/>
      </w:rPr>
      <mc:AlternateContent>
        <mc:Choice Requires="wps">
          <w:drawing>
            <wp:anchor distT="0" distB="0" distL="0" distR="0" simplePos="0" relativeHeight="479546368" behindDoc="1" locked="0" layoutInCell="1" allowOverlap="1" wp14:anchorId="672CCE0E" wp14:editId="3CE9D4C4">
              <wp:simplePos x="0" y="0"/>
              <wp:positionH relativeFrom="page">
                <wp:posOffset>902004</wp:posOffset>
              </wp:positionH>
              <wp:positionV relativeFrom="page">
                <wp:posOffset>437969</wp:posOffset>
              </wp:positionV>
              <wp:extent cx="2504440" cy="182245"/>
              <wp:effectExtent l="0" t="0" r="0" b="0"/>
              <wp:wrapNone/>
              <wp:docPr id="985" name="Text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4440" cy="182245"/>
                      </a:xfrm>
                      <a:prstGeom prst="rect">
                        <a:avLst/>
                      </a:prstGeom>
                    </wps:spPr>
                    <wps:txbx>
                      <w:txbxContent>
                        <w:p w14:paraId="1BA09DB7"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wps:txbx>
                    <wps:bodyPr wrap="square" lIns="0" tIns="0" rIns="0" bIns="0" rtlCol="0">
                      <a:noAutofit/>
                    </wps:bodyPr>
                  </wps:wsp>
                </a:graphicData>
              </a:graphic>
            </wp:anchor>
          </w:drawing>
        </mc:Choice>
        <mc:Fallback>
          <w:pict>
            <v:shapetype w14:anchorId="672CCE0E" id="_x0000_t202" coordsize="21600,21600" o:spt="202" path="m,l,21600r21600,l21600,xe">
              <v:stroke joinstyle="miter"/>
              <v:path gradientshapeok="t" o:connecttype="rect"/>
            </v:shapetype>
            <v:shape id="Textbox 985" o:spid="_x0000_s1325" type="#_x0000_t202" style="position:absolute;margin-left:71pt;margin-top:34.5pt;width:197.2pt;height:14.35pt;z-index:-237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" filled="f" stroked="f">
              <v:textbox inset="0,0,0,0">
                <w:txbxContent>
                  <w:p w14:paraId="1BA09DB7" w14:textId="77777777" w:rsidR="000A4E28" w:rsidRDefault="00000000">
                    <w:pPr>
                      <w:pStyle w:val="BodyText"/>
                      <w:spacing w:before="13"/>
                      <w:ind w:left="20"/>
                    </w:pPr>
                    <w:r>
                      <w:t>Introduction</w:t>
                    </w:r>
                    <w:r>
                      <w:rPr>
                        <w:spacing w:val="-11"/>
                      </w:rPr>
                      <w:t xml:space="preserve"> </w:t>
                    </w:r>
                    <w:r>
                      <w:t>to</w:t>
                    </w:r>
                    <w:r>
                      <w:rPr>
                        <w:spacing w:val="-9"/>
                      </w:rPr>
                      <w:t xml:space="preserve"> </w:t>
                    </w:r>
                    <w:r>
                      <w:t>Environmental</w:t>
                    </w:r>
                    <w:r>
                      <w:rPr>
                        <w:spacing w:val="-7"/>
                      </w:rPr>
                      <w:t xml:space="preserve"> </w:t>
                    </w:r>
                    <w:r>
                      <w:rPr>
                        <w:spacing w:val="-2"/>
                      </w:rPr>
                      <w:t>Sanitation</w:t>
                    </w:r>
                  </w:p>
                </w:txbxContent>
              </v:textbox>
              <w10:wrap anchorx="page" anchory="page"/>
            </v:shape>
          </w:pict>
        </mc:Fallback>
      </mc:AlternateContent>
    </w:r>
    <w:r>
      <w:rPr>
        <w:noProof/>
      </w:rPr>
      <mc:AlternateContent>
        <mc:Choice Requires="wps">
          <w:drawing>
            <wp:anchor distT="0" distB="0" distL="0" distR="0" simplePos="0" relativeHeight="479546880" behindDoc="1" locked="0" layoutInCell="1" allowOverlap="1" wp14:anchorId="71942955" wp14:editId="5C02A2AE">
              <wp:simplePos x="0" y="0"/>
              <wp:positionH relativeFrom="page">
                <wp:posOffset>5905880</wp:posOffset>
              </wp:positionH>
              <wp:positionV relativeFrom="page">
                <wp:posOffset>437969</wp:posOffset>
              </wp:positionV>
              <wp:extent cx="964565" cy="182245"/>
              <wp:effectExtent l="0" t="0" r="0" b="0"/>
              <wp:wrapNone/>
              <wp:docPr id="986" name="Text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4565" cy="182245"/>
                      </a:xfrm>
                      <a:prstGeom prst="rect">
                        <a:avLst/>
                      </a:prstGeom>
                    </wps:spPr>
                    <wps:txbx>
                      <w:txbxContent>
                        <w:p w14:paraId="564EC612" w14:textId="77777777" w:rsidR="000A4E28" w:rsidRDefault="00000000">
                          <w:pPr>
                            <w:pStyle w:val="BodyText"/>
                            <w:spacing w:before="13"/>
                            <w:ind w:left="20"/>
                          </w:pPr>
                          <w:r>
                            <w:t>Trainer</w:t>
                          </w:r>
                          <w:r>
                            <w:rPr>
                              <w:spacing w:val="-6"/>
                            </w:rPr>
                            <w:t xml:space="preserve"> </w:t>
                          </w:r>
                          <w:r>
                            <w:rPr>
                              <w:spacing w:val="-2"/>
                            </w:rPr>
                            <w:t>Manual</w:t>
                          </w:r>
                        </w:p>
                      </w:txbxContent>
                    </wps:txbx>
                    <wps:bodyPr wrap="square" lIns="0" tIns="0" rIns="0" bIns="0" rtlCol="0">
                      <a:noAutofit/>
                    </wps:bodyPr>
                  </wps:wsp>
                </a:graphicData>
              </a:graphic>
            </wp:anchor>
          </w:drawing>
        </mc:Choice>
        <mc:Fallback>
          <w:pict>
            <v:shape w14:anchorId="71942955" id="Textbox 986" o:spid="_x0000_s1326" type="#_x0000_t202" style="position:absolute;margin-left:465.05pt;margin-top:34.5pt;width:75.95pt;height:14.35pt;z-index:-237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" filled="f" stroked="f">
              <v:textbox inset="0,0,0,0">
                <w:txbxContent>
                  <w:p w14:paraId="564EC612" w14:textId="77777777" w:rsidR="000A4E28" w:rsidRDefault="00000000">
                    <w:pPr>
                      <w:pStyle w:val="BodyText"/>
                      <w:spacing w:before="13"/>
                      <w:ind w:left="20"/>
                    </w:pPr>
                    <w:r>
                      <w:t>Trainer</w:t>
                    </w:r>
                    <w:r>
                      <w:rPr>
                        <w:spacing w:val="-6"/>
                      </w:rPr>
                      <w:t xml:space="preserve"> </w:t>
                    </w:r>
                    <w:r>
                      <w:rPr>
                        <w:spacing w:val="-2"/>
                      </w:rPr>
                      <w:t>Manual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523C4" w14:textId="77777777" w:rsidR="000A4E28" w:rsidRDefault="000A4E28">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A2015"/>
    <w:multiLevelType w:val="hybridMultilevel"/>
    <w:tmpl w:val="0E4E32FA"/>
    <w:lvl w:ilvl="0" w:tplc="0EC60AE0">
      <w:numFmt w:val="bullet"/>
      <w:lvlText w:val=""/>
      <w:lvlJc w:val="left"/>
      <w:pPr>
        <w:ind w:left="880" w:hanging="360"/>
      </w:pPr>
      <w:rPr>
        <w:rFonts w:ascii="Symbol" w:eastAsia="Symbol" w:hAnsi="Symbol" w:cs="Symbol" w:hint="default"/>
        <w:b w:val="0"/>
        <w:bCs w:val="0"/>
        <w:i w:val="0"/>
        <w:iCs w:val="0"/>
        <w:spacing w:val="0"/>
        <w:w w:val="100"/>
        <w:sz w:val="22"/>
        <w:szCs w:val="22"/>
        <w:lang w:val="en-US" w:eastAsia="en-US" w:bidi="ar-SA"/>
      </w:rPr>
    </w:lvl>
    <w:lvl w:ilvl="1" w:tplc="8EC0DD80">
      <w:numFmt w:val="bullet"/>
      <w:lvlText w:val="•"/>
      <w:lvlJc w:val="left"/>
      <w:pPr>
        <w:ind w:left="1828" w:hanging="360"/>
      </w:pPr>
      <w:rPr>
        <w:rFonts w:hint="default"/>
        <w:lang w:val="en-US" w:eastAsia="en-US" w:bidi="ar-SA"/>
      </w:rPr>
    </w:lvl>
    <w:lvl w:ilvl="2" w:tplc="F0B63A62">
      <w:numFmt w:val="bullet"/>
      <w:lvlText w:val="•"/>
      <w:lvlJc w:val="left"/>
      <w:pPr>
        <w:ind w:left="2776" w:hanging="360"/>
      </w:pPr>
      <w:rPr>
        <w:rFonts w:hint="default"/>
        <w:lang w:val="en-US" w:eastAsia="en-US" w:bidi="ar-SA"/>
      </w:rPr>
    </w:lvl>
    <w:lvl w:ilvl="3" w:tplc="1D4C3C14">
      <w:numFmt w:val="bullet"/>
      <w:lvlText w:val="•"/>
      <w:lvlJc w:val="left"/>
      <w:pPr>
        <w:ind w:left="3724" w:hanging="360"/>
      </w:pPr>
      <w:rPr>
        <w:rFonts w:hint="default"/>
        <w:lang w:val="en-US" w:eastAsia="en-US" w:bidi="ar-SA"/>
      </w:rPr>
    </w:lvl>
    <w:lvl w:ilvl="4" w:tplc="2BC47F46">
      <w:numFmt w:val="bullet"/>
      <w:lvlText w:val="•"/>
      <w:lvlJc w:val="left"/>
      <w:pPr>
        <w:ind w:left="4672" w:hanging="360"/>
      </w:pPr>
      <w:rPr>
        <w:rFonts w:hint="default"/>
        <w:lang w:val="en-US" w:eastAsia="en-US" w:bidi="ar-SA"/>
      </w:rPr>
    </w:lvl>
    <w:lvl w:ilvl="5" w:tplc="0C380058">
      <w:numFmt w:val="bullet"/>
      <w:lvlText w:val="•"/>
      <w:lvlJc w:val="left"/>
      <w:pPr>
        <w:ind w:left="5620" w:hanging="360"/>
      </w:pPr>
      <w:rPr>
        <w:rFonts w:hint="default"/>
        <w:lang w:val="en-US" w:eastAsia="en-US" w:bidi="ar-SA"/>
      </w:rPr>
    </w:lvl>
    <w:lvl w:ilvl="6" w:tplc="A74CB2C0">
      <w:numFmt w:val="bullet"/>
      <w:lvlText w:val="•"/>
      <w:lvlJc w:val="left"/>
      <w:pPr>
        <w:ind w:left="6568" w:hanging="360"/>
      </w:pPr>
      <w:rPr>
        <w:rFonts w:hint="default"/>
        <w:lang w:val="en-US" w:eastAsia="en-US" w:bidi="ar-SA"/>
      </w:rPr>
    </w:lvl>
    <w:lvl w:ilvl="7" w:tplc="F698AE72">
      <w:numFmt w:val="bullet"/>
      <w:lvlText w:val="•"/>
      <w:lvlJc w:val="left"/>
      <w:pPr>
        <w:ind w:left="7516" w:hanging="360"/>
      </w:pPr>
      <w:rPr>
        <w:rFonts w:hint="default"/>
        <w:lang w:val="en-US" w:eastAsia="en-US" w:bidi="ar-SA"/>
      </w:rPr>
    </w:lvl>
    <w:lvl w:ilvl="8" w:tplc="FAD0C6EC">
      <w:numFmt w:val="bullet"/>
      <w:lvlText w:val="•"/>
      <w:lvlJc w:val="left"/>
      <w:pPr>
        <w:ind w:left="8464" w:hanging="360"/>
      </w:pPr>
      <w:rPr>
        <w:rFonts w:hint="default"/>
        <w:lang w:val="en-US" w:eastAsia="en-US" w:bidi="ar-SA"/>
      </w:rPr>
    </w:lvl>
  </w:abstractNum>
  <w:abstractNum w:abstractNumId="1" w15:restartNumberingAfterBreak="0">
    <w:nsid w:val="013B51F6"/>
    <w:multiLevelType w:val="hybridMultilevel"/>
    <w:tmpl w:val="386CECA2"/>
    <w:lvl w:ilvl="0" w:tplc="A6D4AFF2">
      <w:start w:val="1"/>
      <w:numFmt w:val="lowerLetter"/>
      <w:lvlText w:val="%1."/>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1" w:tplc="788E470A">
      <w:numFmt w:val="bullet"/>
      <w:lvlText w:val="•"/>
      <w:lvlJc w:val="left"/>
      <w:pPr>
        <w:ind w:left="1450" w:hanging="248"/>
      </w:pPr>
      <w:rPr>
        <w:rFonts w:hint="default"/>
        <w:lang w:val="en-US" w:eastAsia="en-US" w:bidi="ar-SA"/>
      </w:rPr>
    </w:lvl>
    <w:lvl w:ilvl="2" w:tplc="BE44AF40">
      <w:numFmt w:val="bullet"/>
      <w:lvlText w:val="•"/>
      <w:lvlJc w:val="left"/>
      <w:pPr>
        <w:ind w:left="2440" w:hanging="248"/>
      </w:pPr>
      <w:rPr>
        <w:rFonts w:hint="default"/>
        <w:lang w:val="en-US" w:eastAsia="en-US" w:bidi="ar-SA"/>
      </w:rPr>
    </w:lvl>
    <w:lvl w:ilvl="3" w:tplc="D78E25EE">
      <w:numFmt w:val="bullet"/>
      <w:lvlText w:val="•"/>
      <w:lvlJc w:val="left"/>
      <w:pPr>
        <w:ind w:left="3430" w:hanging="248"/>
      </w:pPr>
      <w:rPr>
        <w:rFonts w:hint="default"/>
        <w:lang w:val="en-US" w:eastAsia="en-US" w:bidi="ar-SA"/>
      </w:rPr>
    </w:lvl>
    <w:lvl w:ilvl="4" w:tplc="6A6AE9FC">
      <w:numFmt w:val="bullet"/>
      <w:lvlText w:val="•"/>
      <w:lvlJc w:val="left"/>
      <w:pPr>
        <w:ind w:left="4420" w:hanging="248"/>
      </w:pPr>
      <w:rPr>
        <w:rFonts w:hint="default"/>
        <w:lang w:val="en-US" w:eastAsia="en-US" w:bidi="ar-SA"/>
      </w:rPr>
    </w:lvl>
    <w:lvl w:ilvl="5" w:tplc="F9A27E3C">
      <w:numFmt w:val="bullet"/>
      <w:lvlText w:val="•"/>
      <w:lvlJc w:val="left"/>
      <w:pPr>
        <w:ind w:left="5410" w:hanging="248"/>
      </w:pPr>
      <w:rPr>
        <w:rFonts w:hint="default"/>
        <w:lang w:val="en-US" w:eastAsia="en-US" w:bidi="ar-SA"/>
      </w:rPr>
    </w:lvl>
    <w:lvl w:ilvl="6" w:tplc="47D656F6">
      <w:numFmt w:val="bullet"/>
      <w:lvlText w:val="•"/>
      <w:lvlJc w:val="left"/>
      <w:pPr>
        <w:ind w:left="6400" w:hanging="248"/>
      </w:pPr>
      <w:rPr>
        <w:rFonts w:hint="default"/>
        <w:lang w:val="en-US" w:eastAsia="en-US" w:bidi="ar-SA"/>
      </w:rPr>
    </w:lvl>
    <w:lvl w:ilvl="7" w:tplc="A21C8CBA">
      <w:numFmt w:val="bullet"/>
      <w:lvlText w:val="•"/>
      <w:lvlJc w:val="left"/>
      <w:pPr>
        <w:ind w:left="7390" w:hanging="248"/>
      </w:pPr>
      <w:rPr>
        <w:rFonts w:hint="default"/>
        <w:lang w:val="en-US" w:eastAsia="en-US" w:bidi="ar-SA"/>
      </w:rPr>
    </w:lvl>
    <w:lvl w:ilvl="8" w:tplc="62002E1E">
      <w:numFmt w:val="bullet"/>
      <w:lvlText w:val="•"/>
      <w:lvlJc w:val="left"/>
      <w:pPr>
        <w:ind w:left="8380" w:hanging="248"/>
      </w:pPr>
      <w:rPr>
        <w:rFonts w:hint="default"/>
        <w:lang w:val="en-US" w:eastAsia="en-US" w:bidi="ar-SA"/>
      </w:rPr>
    </w:lvl>
  </w:abstractNum>
  <w:abstractNum w:abstractNumId="2" w15:restartNumberingAfterBreak="0">
    <w:nsid w:val="01C632D5"/>
    <w:multiLevelType w:val="hybridMultilevel"/>
    <w:tmpl w:val="98BAA3BC"/>
    <w:lvl w:ilvl="0" w:tplc="D6B43D9C">
      <w:numFmt w:val="bullet"/>
      <w:lvlText w:val=""/>
      <w:lvlJc w:val="left"/>
      <w:pPr>
        <w:ind w:left="1953" w:hanging="356"/>
      </w:pPr>
      <w:rPr>
        <w:rFonts w:ascii="Symbol" w:eastAsia="Symbol" w:hAnsi="Symbol" w:cs="Symbol" w:hint="default"/>
        <w:b w:val="0"/>
        <w:bCs w:val="0"/>
        <w:i w:val="0"/>
        <w:iCs w:val="0"/>
        <w:spacing w:val="0"/>
        <w:w w:val="100"/>
        <w:sz w:val="22"/>
        <w:szCs w:val="22"/>
        <w:lang w:val="en-US" w:eastAsia="en-US" w:bidi="ar-SA"/>
      </w:rPr>
    </w:lvl>
    <w:lvl w:ilvl="1" w:tplc="E06625EE">
      <w:numFmt w:val="bullet"/>
      <w:lvlText w:val="•"/>
      <w:lvlJc w:val="left"/>
      <w:pPr>
        <w:ind w:left="2800" w:hanging="356"/>
      </w:pPr>
      <w:rPr>
        <w:rFonts w:hint="default"/>
        <w:lang w:val="en-US" w:eastAsia="en-US" w:bidi="ar-SA"/>
      </w:rPr>
    </w:lvl>
    <w:lvl w:ilvl="2" w:tplc="65D644DA">
      <w:numFmt w:val="bullet"/>
      <w:lvlText w:val="•"/>
      <w:lvlJc w:val="left"/>
      <w:pPr>
        <w:ind w:left="3640" w:hanging="356"/>
      </w:pPr>
      <w:rPr>
        <w:rFonts w:hint="default"/>
        <w:lang w:val="en-US" w:eastAsia="en-US" w:bidi="ar-SA"/>
      </w:rPr>
    </w:lvl>
    <w:lvl w:ilvl="3" w:tplc="B77200EA">
      <w:numFmt w:val="bullet"/>
      <w:lvlText w:val="•"/>
      <w:lvlJc w:val="left"/>
      <w:pPr>
        <w:ind w:left="4480" w:hanging="356"/>
      </w:pPr>
      <w:rPr>
        <w:rFonts w:hint="default"/>
        <w:lang w:val="en-US" w:eastAsia="en-US" w:bidi="ar-SA"/>
      </w:rPr>
    </w:lvl>
    <w:lvl w:ilvl="4" w:tplc="584274D0">
      <w:numFmt w:val="bullet"/>
      <w:lvlText w:val="•"/>
      <w:lvlJc w:val="left"/>
      <w:pPr>
        <w:ind w:left="5320" w:hanging="356"/>
      </w:pPr>
      <w:rPr>
        <w:rFonts w:hint="default"/>
        <w:lang w:val="en-US" w:eastAsia="en-US" w:bidi="ar-SA"/>
      </w:rPr>
    </w:lvl>
    <w:lvl w:ilvl="5" w:tplc="C57CDFF6">
      <w:numFmt w:val="bullet"/>
      <w:lvlText w:val="•"/>
      <w:lvlJc w:val="left"/>
      <w:pPr>
        <w:ind w:left="6160" w:hanging="356"/>
      </w:pPr>
      <w:rPr>
        <w:rFonts w:hint="default"/>
        <w:lang w:val="en-US" w:eastAsia="en-US" w:bidi="ar-SA"/>
      </w:rPr>
    </w:lvl>
    <w:lvl w:ilvl="6" w:tplc="675EEB06">
      <w:numFmt w:val="bullet"/>
      <w:lvlText w:val="•"/>
      <w:lvlJc w:val="left"/>
      <w:pPr>
        <w:ind w:left="7000" w:hanging="356"/>
      </w:pPr>
      <w:rPr>
        <w:rFonts w:hint="default"/>
        <w:lang w:val="en-US" w:eastAsia="en-US" w:bidi="ar-SA"/>
      </w:rPr>
    </w:lvl>
    <w:lvl w:ilvl="7" w:tplc="02D4F998">
      <w:numFmt w:val="bullet"/>
      <w:lvlText w:val="•"/>
      <w:lvlJc w:val="left"/>
      <w:pPr>
        <w:ind w:left="7840" w:hanging="356"/>
      </w:pPr>
      <w:rPr>
        <w:rFonts w:hint="default"/>
        <w:lang w:val="en-US" w:eastAsia="en-US" w:bidi="ar-SA"/>
      </w:rPr>
    </w:lvl>
    <w:lvl w:ilvl="8" w:tplc="CCC8A908">
      <w:numFmt w:val="bullet"/>
      <w:lvlText w:val="•"/>
      <w:lvlJc w:val="left"/>
      <w:pPr>
        <w:ind w:left="8680" w:hanging="356"/>
      </w:pPr>
      <w:rPr>
        <w:rFonts w:hint="default"/>
        <w:lang w:val="en-US" w:eastAsia="en-US" w:bidi="ar-SA"/>
      </w:rPr>
    </w:lvl>
  </w:abstractNum>
  <w:abstractNum w:abstractNumId="3" w15:restartNumberingAfterBreak="0">
    <w:nsid w:val="01CD43D4"/>
    <w:multiLevelType w:val="hybridMultilevel"/>
    <w:tmpl w:val="DACAF7DC"/>
    <w:lvl w:ilvl="0" w:tplc="70C6F85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71041716">
      <w:numFmt w:val="bullet"/>
      <w:lvlText w:val=""/>
      <w:lvlJc w:val="left"/>
      <w:pPr>
        <w:ind w:left="2080" w:hanging="428"/>
      </w:pPr>
      <w:rPr>
        <w:rFonts w:ascii="Symbol" w:eastAsia="Symbol" w:hAnsi="Symbol" w:cs="Symbol" w:hint="default"/>
        <w:b w:val="0"/>
        <w:bCs w:val="0"/>
        <w:i w:val="0"/>
        <w:iCs w:val="0"/>
        <w:spacing w:val="0"/>
        <w:w w:val="100"/>
        <w:sz w:val="22"/>
        <w:szCs w:val="22"/>
        <w:lang w:val="en-US" w:eastAsia="en-US" w:bidi="ar-SA"/>
      </w:rPr>
    </w:lvl>
    <w:lvl w:ilvl="2" w:tplc="21BCA558">
      <w:numFmt w:val="bullet"/>
      <w:lvlText w:val="•"/>
      <w:lvlJc w:val="left"/>
      <w:pPr>
        <w:ind w:left="2080" w:hanging="428"/>
      </w:pPr>
      <w:rPr>
        <w:rFonts w:hint="default"/>
        <w:lang w:val="en-US" w:eastAsia="en-US" w:bidi="ar-SA"/>
      </w:rPr>
    </w:lvl>
    <w:lvl w:ilvl="3" w:tplc="A91E4E40">
      <w:numFmt w:val="bullet"/>
      <w:lvlText w:val="•"/>
      <w:lvlJc w:val="left"/>
      <w:pPr>
        <w:ind w:left="3115" w:hanging="428"/>
      </w:pPr>
      <w:rPr>
        <w:rFonts w:hint="default"/>
        <w:lang w:val="en-US" w:eastAsia="en-US" w:bidi="ar-SA"/>
      </w:rPr>
    </w:lvl>
    <w:lvl w:ilvl="4" w:tplc="42C624DC">
      <w:numFmt w:val="bullet"/>
      <w:lvlText w:val="•"/>
      <w:lvlJc w:val="left"/>
      <w:pPr>
        <w:ind w:left="4150" w:hanging="428"/>
      </w:pPr>
      <w:rPr>
        <w:rFonts w:hint="default"/>
        <w:lang w:val="en-US" w:eastAsia="en-US" w:bidi="ar-SA"/>
      </w:rPr>
    </w:lvl>
    <w:lvl w:ilvl="5" w:tplc="4D400A02">
      <w:numFmt w:val="bullet"/>
      <w:lvlText w:val="•"/>
      <w:lvlJc w:val="left"/>
      <w:pPr>
        <w:ind w:left="5185" w:hanging="428"/>
      </w:pPr>
      <w:rPr>
        <w:rFonts w:hint="default"/>
        <w:lang w:val="en-US" w:eastAsia="en-US" w:bidi="ar-SA"/>
      </w:rPr>
    </w:lvl>
    <w:lvl w:ilvl="6" w:tplc="5B56898E">
      <w:numFmt w:val="bullet"/>
      <w:lvlText w:val="•"/>
      <w:lvlJc w:val="left"/>
      <w:pPr>
        <w:ind w:left="6220" w:hanging="428"/>
      </w:pPr>
      <w:rPr>
        <w:rFonts w:hint="default"/>
        <w:lang w:val="en-US" w:eastAsia="en-US" w:bidi="ar-SA"/>
      </w:rPr>
    </w:lvl>
    <w:lvl w:ilvl="7" w:tplc="7EA64BF8">
      <w:numFmt w:val="bullet"/>
      <w:lvlText w:val="•"/>
      <w:lvlJc w:val="left"/>
      <w:pPr>
        <w:ind w:left="7255" w:hanging="428"/>
      </w:pPr>
      <w:rPr>
        <w:rFonts w:hint="default"/>
        <w:lang w:val="en-US" w:eastAsia="en-US" w:bidi="ar-SA"/>
      </w:rPr>
    </w:lvl>
    <w:lvl w:ilvl="8" w:tplc="C2CC9680">
      <w:numFmt w:val="bullet"/>
      <w:lvlText w:val="•"/>
      <w:lvlJc w:val="left"/>
      <w:pPr>
        <w:ind w:left="8290" w:hanging="428"/>
      </w:pPr>
      <w:rPr>
        <w:rFonts w:hint="default"/>
        <w:lang w:val="en-US" w:eastAsia="en-US" w:bidi="ar-SA"/>
      </w:rPr>
    </w:lvl>
  </w:abstractNum>
  <w:abstractNum w:abstractNumId="4" w15:restartNumberingAfterBreak="0">
    <w:nsid w:val="01D571E8"/>
    <w:multiLevelType w:val="hybridMultilevel"/>
    <w:tmpl w:val="223E2AB8"/>
    <w:lvl w:ilvl="0" w:tplc="1C5E9090">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51C0A7CC">
      <w:numFmt w:val="bullet"/>
      <w:lvlText w:val="•"/>
      <w:lvlJc w:val="left"/>
      <w:pPr>
        <w:ind w:left="2476" w:hanging="360"/>
      </w:pPr>
      <w:rPr>
        <w:rFonts w:hint="default"/>
        <w:lang w:val="en-US" w:eastAsia="en-US" w:bidi="ar-SA"/>
      </w:rPr>
    </w:lvl>
    <w:lvl w:ilvl="2" w:tplc="DA8A8504">
      <w:numFmt w:val="bullet"/>
      <w:lvlText w:val="•"/>
      <w:lvlJc w:val="left"/>
      <w:pPr>
        <w:ind w:left="3352" w:hanging="360"/>
      </w:pPr>
      <w:rPr>
        <w:rFonts w:hint="default"/>
        <w:lang w:val="en-US" w:eastAsia="en-US" w:bidi="ar-SA"/>
      </w:rPr>
    </w:lvl>
    <w:lvl w:ilvl="3" w:tplc="7F0A2EF8">
      <w:numFmt w:val="bullet"/>
      <w:lvlText w:val="•"/>
      <w:lvlJc w:val="left"/>
      <w:pPr>
        <w:ind w:left="4228" w:hanging="360"/>
      </w:pPr>
      <w:rPr>
        <w:rFonts w:hint="default"/>
        <w:lang w:val="en-US" w:eastAsia="en-US" w:bidi="ar-SA"/>
      </w:rPr>
    </w:lvl>
    <w:lvl w:ilvl="4" w:tplc="28443EF8">
      <w:numFmt w:val="bullet"/>
      <w:lvlText w:val="•"/>
      <w:lvlJc w:val="left"/>
      <w:pPr>
        <w:ind w:left="5104" w:hanging="360"/>
      </w:pPr>
      <w:rPr>
        <w:rFonts w:hint="default"/>
        <w:lang w:val="en-US" w:eastAsia="en-US" w:bidi="ar-SA"/>
      </w:rPr>
    </w:lvl>
    <w:lvl w:ilvl="5" w:tplc="393ABD50">
      <w:numFmt w:val="bullet"/>
      <w:lvlText w:val="•"/>
      <w:lvlJc w:val="left"/>
      <w:pPr>
        <w:ind w:left="5980" w:hanging="360"/>
      </w:pPr>
      <w:rPr>
        <w:rFonts w:hint="default"/>
        <w:lang w:val="en-US" w:eastAsia="en-US" w:bidi="ar-SA"/>
      </w:rPr>
    </w:lvl>
    <w:lvl w:ilvl="6" w:tplc="3B383D6A">
      <w:numFmt w:val="bullet"/>
      <w:lvlText w:val="•"/>
      <w:lvlJc w:val="left"/>
      <w:pPr>
        <w:ind w:left="6856" w:hanging="360"/>
      </w:pPr>
      <w:rPr>
        <w:rFonts w:hint="default"/>
        <w:lang w:val="en-US" w:eastAsia="en-US" w:bidi="ar-SA"/>
      </w:rPr>
    </w:lvl>
    <w:lvl w:ilvl="7" w:tplc="5576EA0C">
      <w:numFmt w:val="bullet"/>
      <w:lvlText w:val="•"/>
      <w:lvlJc w:val="left"/>
      <w:pPr>
        <w:ind w:left="7732" w:hanging="360"/>
      </w:pPr>
      <w:rPr>
        <w:rFonts w:hint="default"/>
        <w:lang w:val="en-US" w:eastAsia="en-US" w:bidi="ar-SA"/>
      </w:rPr>
    </w:lvl>
    <w:lvl w:ilvl="8" w:tplc="8E527508">
      <w:numFmt w:val="bullet"/>
      <w:lvlText w:val="•"/>
      <w:lvlJc w:val="left"/>
      <w:pPr>
        <w:ind w:left="8608" w:hanging="360"/>
      </w:pPr>
      <w:rPr>
        <w:rFonts w:hint="default"/>
        <w:lang w:val="en-US" w:eastAsia="en-US" w:bidi="ar-SA"/>
      </w:rPr>
    </w:lvl>
  </w:abstractNum>
  <w:abstractNum w:abstractNumId="5" w15:restartNumberingAfterBreak="0">
    <w:nsid w:val="02540B44"/>
    <w:multiLevelType w:val="hybridMultilevel"/>
    <w:tmpl w:val="A9584504"/>
    <w:lvl w:ilvl="0" w:tplc="12FC9B46">
      <w:start w:val="1"/>
      <w:numFmt w:val="decimal"/>
      <w:lvlText w:val="%1."/>
      <w:lvlJc w:val="left"/>
      <w:pPr>
        <w:ind w:left="1653" w:hanging="360"/>
        <w:jc w:val="left"/>
      </w:pPr>
      <w:rPr>
        <w:rFonts w:ascii="Arial" w:eastAsia="Arial" w:hAnsi="Arial" w:cs="Arial" w:hint="default"/>
        <w:b w:val="0"/>
        <w:bCs w:val="0"/>
        <w:i w:val="0"/>
        <w:iCs w:val="0"/>
        <w:spacing w:val="-1"/>
        <w:w w:val="100"/>
        <w:sz w:val="22"/>
        <w:szCs w:val="22"/>
        <w:lang w:val="en-US" w:eastAsia="en-US" w:bidi="ar-SA"/>
      </w:rPr>
    </w:lvl>
    <w:lvl w:ilvl="1" w:tplc="5B425F52">
      <w:numFmt w:val="bullet"/>
      <w:lvlText w:val="•"/>
      <w:lvlJc w:val="left"/>
      <w:pPr>
        <w:ind w:left="2530" w:hanging="360"/>
      </w:pPr>
      <w:rPr>
        <w:rFonts w:hint="default"/>
        <w:lang w:val="en-US" w:eastAsia="en-US" w:bidi="ar-SA"/>
      </w:rPr>
    </w:lvl>
    <w:lvl w:ilvl="2" w:tplc="20B89774">
      <w:numFmt w:val="bullet"/>
      <w:lvlText w:val="•"/>
      <w:lvlJc w:val="left"/>
      <w:pPr>
        <w:ind w:left="3400" w:hanging="360"/>
      </w:pPr>
      <w:rPr>
        <w:rFonts w:hint="default"/>
        <w:lang w:val="en-US" w:eastAsia="en-US" w:bidi="ar-SA"/>
      </w:rPr>
    </w:lvl>
    <w:lvl w:ilvl="3" w:tplc="ED543396">
      <w:numFmt w:val="bullet"/>
      <w:lvlText w:val="•"/>
      <w:lvlJc w:val="left"/>
      <w:pPr>
        <w:ind w:left="4270" w:hanging="360"/>
      </w:pPr>
      <w:rPr>
        <w:rFonts w:hint="default"/>
        <w:lang w:val="en-US" w:eastAsia="en-US" w:bidi="ar-SA"/>
      </w:rPr>
    </w:lvl>
    <w:lvl w:ilvl="4" w:tplc="52D42A2A">
      <w:numFmt w:val="bullet"/>
      <w:lvlText w:val="•"/>
      <w:lvlJc w:val="left"/>
      <w:pPr>
        <w:ind w:left="5140" w:hanging="360"/>
      </w:pPr>
      <w:rPr>
        <w:rFonts w:hint="default"/>
        <w:lang w:val="en-US" w:eastAsia="en-US" w:bidi="ar-SA"/>
      </w:rPr>
    </w:lvl>
    <w:lvl w:ilvl="5" w:tplc="FE6E4F2E">
      <w:numFmt w:val="bullet"/>
      <w:lvlText w:val="•"/>
      <w:lvlJc w:val="left"/>
      <w:pPr>
        <w:ind w:left="6010" w:hanging="360"/>
      </w:pPr>
      <w:rPr>
        <w:rFonts w:hint="default"/>
        <w:lang w:val="en-US" w:eastAsia="en-US" w:bidi="ar-SA"/>
      </w:rPr>
    </w:lvl>
    <w:lvl w:ilvl="6" w:tplc="ECB09C74">
      <w:numFmt w:val="bullet"/>
      <w:lvlText w:val="•"/>
      <w:lvlJc w:val="left"/>
      <w:pPr>
        <w:ind w:left="6880" w:hanging="360"/>
      </w:pPr>
      <w:rPr>
        <w:rFonts w:hint="default"/>
        <w:lang w:val="en-US" w:eastAsia="en-US" w:bidi="ar-SA"/>
      </w:rPr>
    </w:lvl>
    <w:lvl w:ilvl="7" w:tplc="A8600AE2">
      <w:numFmt w:val="bullet"/>
      <w:lvlText w:val="•"/>
      <w:lvlJc w:val="left"/>
      <w:pPr>
        <w:ind w:left="7750" w:hanging="360"/>
      </w:pPr>
      <w:rPr>
        <w:rFonts w:hint="default"/>
        <w:lang w:val="en-US" w:eastAsia="en-US" w:bidi="ar-SA"/>
      </w:rPr>
    </w:lvl>
    <w:lvl w:ilvl="8" w:tplc="C196382A">
      <w:numFmt w:val="bullet"/>
      <w:lvlText w:val="•"/>
      <w:lvlJc w:val="left"/>
      <w:pPr>
        <w:ind w:left="8620" w:hanging="360"/>
      </w:pPr>
      <w:rPr>
        <w:rFonts w:hint="default"/>
        <w:lang w:val="en-US" w:eastAsia="en-US" w:bidi="ar-SA"/>
      </w:rPr>
    </w:lvl>
  </w:abstractNum>
  <w:abstractNum w:abstractNumId="6" w15:restartNumberingAfterBreak="0">
    <w:nsid w:val="02A05B49"/>
    <w:multiLevelType w:val="hybridMultilevel"/>
    <w:tmpl w:val="A14C7440"/>
    <w:lvl w:ilvl="0" w:tplc="24B24C5E">
      <w:numFmt w:val="bullet"/>
      <w:lvlText w:val=""/>
      <w:lvlJc w:val="left"/>
      <w:pPr>
        <w:ind w:left="279" w:hanging="166"/>
      </w:pPr>
      <w:rPr>
        <w:rFonts w:ascii="Symbol" w:eastAsia="Symbol" w:hAnsi="Symbol" w:cs="Symbol" w:hint="default"/>
        <w:b w:val="0"/>
        <w:bCs w:val="0"/>
        <w:i w:val="0"/>
        <w:iCs w:val="0"/>
        <w:spacing w:val="0"/>
        <w:w w:val="100"/>
        <w:sz w:val="18"/>
        <w:szCs w:val="18"/>
        <w:lang w:val="en-US" w:eastAsia="en-US" w:bidi="ar-SA"/>
      </w:rPr>
    </w:lvl>
    <w:lvl w:ilvl="1" w:tplc="3A681A06">
      <w:numFmt w:val="bullet"/>
      <w:lvlText w:val="•"/>
      <w:lvlJc w:val="left"/>
      <w:pPr>
        <w:ind w:left="632" w:hanging="166"/>
      </w:pPr>
      <w:rPr>
        <w:rFonts w:hint="default"/>
        <w:lang w:val="en-US" w:eastAsia="en-US" w:bidi="ar-SA"/>
      </w:rPr>
    </w:lvl>
    <w:lvl w:ilvl="2" w:tplc="E03871F0">
      <w:numFmt w:val="bullet"/>
      <w:lvlText w:val="•"/>
      <w:lvlJc w:val="left"/>
      <w:pPr>
        <w:ind w:left="984" w:hanging="166"/>
      </w:pPr>
      <w:rPr>
        <w:rFonts w:hint="default"/>
        <w:lang w:val="en-US" w:eastAsia="en-US" w:bidi="ar-SA"/>
      </w:rPr>
    </w:lvl>
    <w:lvl w:ilvl="3" w:tplc="787E18A0">
      <w:numFmt w:val="bullet"/>
      <w:lvlText w:val="•"/>
      <w:lvlJc w:val="left"/>
      <w:pPr>
        <w:ind w:left="1336" w:hanging="166"/>
      </w:pPr>
      <w:rPr>
        <w:rFonts w:hint="default"/>
        <w:lang w:val="en-US" w:eastAsia="en-US" w:bidi="ar-SA"/>
      </w:rPr>
    </w:lvl>
    <w:lvl w:ilvl="4" w:tplc="18B087C2">
      <w:numFmt w:val="bullet"/>
      <w:lvlText w:val="•"/>
      <w:lvlJc w:val="left"/>
      <w:pPr>
        <w:ind w:left="1689" w:hanging="166"/>
      </w:pPr>
      <w:rPr>
        <w:rFonts w:hint="default"/>
        <w:lang w:val="en-US" w:eastAsia="en-US" w:bidi="ar-SA"/>
      </w:rPr>
    </w:lvl>
    <w:lvl w:ilvl="5" w:tplc="C3FE94B6">
      <w:numFmt w:val="bullet"/>
      <w:lvlText w:val="•"/>
      <w:lvlJc w:val="left"/>
      <w:pPr>
        <w:ind w:left="2041" w:hanging="166"/>
      </w:pPr>
      <w:rPr>
        <w:rFonts w:hint="default"/>
        <w:lang w:val="en-US" w:eastAsia="en-US" w:bidi="ar-SA"/>
      </w:rPr>
    </w:lvl>
    <w:lvl w:ilvl="6" w:tplc="8004C0A4">
      <w:numFmt w:val="bullet"/>
      <w:lvlText w:val="•"/>
      <w:lvlJc w:val="left"/>
      <w:pPr>
        <w:ind w:left="2393" w:hanging="166"/>
      </w:pPr>
      <w:rPr>
        <w:rFonts w:hint="default"/>
        <w:lang w:val="en-US" w:eastAsia="en-US" w:bidi="ar-SA"/>
      </w:rPr>
    </w:lvl>
    <w:lvl w:ilvl="7" w:tplc="03BEFC92">
      <w:numFmt w:val="bullet"/>
      <w:lvlText w:val="•"/>
      <w:lvlJc w:val="left"/>
      <w:pPr>
        <w:ind w:left="2746" w:hanging="166"/>
      </w:pPr>
      <w:rPr>
        <w:rFonts w:hint="default"/>
        <w:lang w:val="en-US" w:eastAsia="en-US" w:bidi="ar-SA"/>
      </w:rPr>
    </w:lvl>
    <w:lvl w:ilvl="8" w:tplc="FE360516">
      <w:numFmt w:val="bullet"/>
      <w:lvlText w:val="•"/>
      <w:lvlJc w:val="left"/>
      <w:pPr>
        <w:ind w:left="3098" w:hanging="166"/>
      </w:pPr>
      <w:rPr>
        <w:rFonts w:hint="default"/>
        <w:lang w:val="en-US" w:eastAsia="en-US" w:bidi="ar-SA"/>
      </w:rPr>
    </w:lvl>
  </w:abstractNum>
  <w:abstractNum w:abstractNumId="7" w15:restartNumberingAfterBreak="0">
    <w:nsid w:val="038D6E47"/>
    <w:multiLevelType w:val="hybridMultilevel"/>
    <w:tmpl w:val="B01EDC72"/>
    <w:lvl w:ilvl="0" w:tplc="B5948F5C">
      <w:numFmt w:val="bullet"/>
      <w:lvlText w:val=""/>
      <w:lvlJc w:val="left"/>
      <w:pPr>
        <w:ind w:left="273" w:hanging="202"/>
      </w:pPr>
      <w:rPr>
        <w:rFonts w:ascii="Symbol" w:eastAsia="Symbol" w:hAnsi="Symbol" w:cs="Symbol" w:hint="default"/>
        <w:spacing w:val="0"/>
        <w:w w:val="100"/>
        <w:lang w:val="en-US" w:eastAsia="en-US" w:bidi="ar-SA"/>
      </w:rPr>
    </w:lvl>
    <w:lvl w:ilvl="1" w:tplc="4D3A2F34">
      <w:numFmt w:val="bullet"/>
      <w:lvlText w:val="•"/>
      <w:lvlJc w:val="left"/>
      <w:pPr>
        <w:ind w:left="637" w:hanging="202"/>
      </w:pPr>
      <w:rPr>
        <w:rFonts w:hint="default"/>
        <w:lang w:val="en-US" w:eastAsia="en-US" w:bidi="ar-SA"/>
      </w:rPr>
    </w:lvl>
    <w:lvl w:ilvl="2" w:tplc="6C8CA2D2">
      <w:numFmt w:val="bullet"/>
      <w:lvlText w:val="•"/>
      <w:lvlJc w:val="left"/>
      <w:pPr>
        <w:ind w:left="995" w:hanging="202"/>
      </w:pPr>
      <w:rPr>
        <w:rFonts w:hint="default"/>
        <w:lang w:val="en-US" w:eastAsia="en-US" w:bidi="ar-SA"/>
      </w:rPr>
    </w:lvl>
    <w:lvl w:ilvl="3" w:tplc="DE40F36E">
      <w:numFmt w:val="bullet"/>
      <w:lvlText w:val="•"/>
      <w:lvlJc w:val="left"/>
      <w:pPr>
        <w:ind w:left="1353" w:hanging="202"/>
      </w:pPr>
      <w:rPr>
        <w:rFonts w:hint="default"/>
        <w:lang w:val="en-US" w:eastAsia="en-US" w:bidi="ar-SA"/>
      </w:rPr>
    </w:lvl>
    <w:lvl w:ilvl="4" w:tplc="790885AE">
      <w:numFmt w:val="bullet"/>
      <w:lvlText w:val="•"/>
      <w:lvlJc w:val="left"/>
      <w:pPr>
        <w:ind w:left="1711" w:hanging="202"/>
      </w:pPr>
      <w:rPr>
        <w:rFonts w:hint="default"/>
        <w:lang w:val="en-US" w:eastAsia="en-US" w:bidi="ar-SA"/>
      </w:rPr>
    </w:lvl>
    <w:lvl w:ilvl="5" w:tplc="F3DCFAD2">
      <w:numFmt w:val="bullet"/>
      <w:lvlText w:val="•"/>
      <w:lvlJc w:val="left"/>
      <w:pPr>
        <w:ind w:left="2069" w:hanging="202"/>
      </w:pPr>
      <w:rPr>
        <w:rFonts w:hint="default"/>
        <w:lang w:val="en-US" w:eastAsia="en-US" w:bidi="ar-SA"/>
      </w:rPr>
    </w:lvl>
    <w:lvl w:ilvl="6" w:tplc="FCA29C6E">
      <w:numFmt w:val="bullet"/>
      <w:lvlText w:val="•"/>
      <w:lvlJc w:val="left"/>
      <w:pPr>
        <w:ind w:left="2427" w:hanging="202"/>
      </w:pPr>
      <w:rPr>
        <w:rFonts w:hint="default"/>
        <w:lang w:val="en-US" w:eastAsia="en-US" w:bidi="ar-SA"/>
      </w:rPr>
    </w:lvl>
    <w:lvl w:ilvl="7" w:tplc="9AD2F748">
      <w:numFmt w:val="bullet"/>
      <w:lvlText w:val="•"/>
      <w:lvlJc w:val="left"/>
      <w:pPr>
        <w:ind w:left="2785" w:hanging="202"/>
      </w:pPr>
      <w:rPr>
        <w:rFonts w:hint="default"/>
        <w:lang w:val="en-US" w:eastAsia="en-US" w:bidi="ar-SA"/>
      </w:rPr>
    </w:lvl>
    <w:lvl w:ilvl="8" w:tplc="356E3D72">
      <w:numFmt w:val="bullet"/>
      <w:lvlText w:val="•"/>
      <w:lvlJc w:val="left"/>
      <w:pPr>
        <w:ind w:left="3143" w:hanging="202"/>
      </w:pPr>
      <w:rPr>
        <w:rFonts w:hint="default"/>
        <w:lang w:val="en-US" w:eastAsia="en-US" w:bidi="ar-SA"/>
      </w:rPr>
    </w:lvl>
  </w:abstractNum>
  <w:abstractNum w:abstractNumId="8" w15:restartNumberingAfterBreak="0">
    <w:nsid w:val="04B016BE"/>
    <w:multiLevelType w:val="hybridMultilevel"/>
    <w:tmpl w:val="6CE641A4"/>
    <w:lvl w:ilvl="0" w:tplc="ACE2F00A">
      <w:start w:val="1"/>
      <w:numFmt w:val="decimal"/>
      <w:lvlText w:val="%1."/>
      <w:lvlJc w:val="left"/>
      <w:pPr>
        <w:ind w:left="1602" w:hanging="358"/>
        <w:jc w:val="left"/>
      </w:pPr>
      <w:rPr>
        <w:rFonts w:ascii="Arial" w:eastAsia="Arial" w:hAnsi="Arial" w:cs="Arial" w:hint="default"/>
        <w:b w:val="0"/>
        <w:bCs w:val="0"/>
        <w:i w:val="0"/>
        <w:iCs w:val="0"/>
        <w:spacing w:val="-1"/>
        <w:w w:val="100"/>
        <w:sz w:val="22"/>
        <w:szCs w:val="22"/>
        <w:lang w:val="en-US" w:eastAsia="en-US" w:bidi="ar-SA"/>
      </w:rPr>
    </w:lvl>
    <w:lvl w:ilvl="1" w:tplc="3EF49554">
      <w:numFmt w:val="bullet"/>
      <w:lvlText w:val="•"/>
      <w:lvlJc w:val="left"/>
      <w:pPr>
        <w:ind w:left="2476" w:hanging="358"/>
      </w:pPr>
      <w:rPr>
        <w:rFonts w:hint="default"/>
        <w:lang w:val="en-US" w:eastAsia="en-US" w:bidi="ar-SA"/>
      </w:rPr>
    </w:lvl>
    <w:lvl w:ilvl="2" w:tplc="563CAE44">
      <w:numFmt w:val="bullet"/>
      <w:lvlText w:val="•"/>
      <w:lvlJc w:val="left"/>
      <w:pPr>
        <w:ind w:left="3352" w:hanging="358"/>
      </w:pPr>
      <w:rPr>
        <w:rFonts w:hint="default"/>
        <w:lang w:val="en-US" w:eastAsia="en-US" w:bidi="ar-SA"/>
      </w:rPr>
    </w:lvl>
    <w:lvl w:ilvl="3" w:tplc="DC368058">
      <w:numFmt w:val="bullet"/>
      <w:lvlText w:val="•"/>
      <w:lvlJc w:val="left"/>
      <w:pPr>
        <w:ind w:left="4228" w:hanging="358"/>
      </w:pPr>
      <w:rPr>
        <w:rFonts w:hint="default"/>
        <w:lang w:val="en-US" w:eastAsia="en-US" w:bidi="ar-SA"/>
      </w:rPr>
    </w:lvl>
    <w:lvl w:ilvl="4" w:tplc="309095AE">
      <w:numFmt w:val="bullet"/>
      <w:lvlText w:val="•"/>
      <w:lvlJc w:val="left"/>
      <w:pPr>
        <w:ind w:left="5104" w:hanging="358"/>
      </w:pPr>
      <w:rPr>
        <w:rFonts w:hint="default"/>
        <w:lang w:val="en-US" w:eastAsia="en-US" w:bidi="ar-SA"/>
      </w:rPr>
    </w:lvl>
    <w:lvl w:ilvl="5" w:tplc="B2C254D6">
      <w:numFmt w:val="bullet"/>
      <w:lvlText w:val="•"/>
      <w:lvlJc w:val="left"/>
      <w:pPr>
        <w:ind w:left="5980" w:hanging="358"/>
      </w:pPr>
      <w:rPr>
        <w:rFonts w:hint="default"/>
        <w:lang w:val="en-US" w:eastAsia="en-US" w:bidi="ar-SA"/>
      </w:rPr>
    </w:lvl>
    <w:lvl w:ilvl="6" w:tplc="053899C8">
      <w:numFmt w:val="bullet"/>
      <w:lvlText w:val="•"/>
      <w:lvlJc w:val="left"/>
      <w:pPr>
        <w:ind w:left="6856" w:hanging="358"/>
      </w:pPr>
      <w:rPr>
        <w:rFonts w:hint="default"/>
        <w:lang w:val="en-US" w:eastAsia="en-US" w:bidi="ar-SA"/>
      </w:rPr>
    </w:lvl>
    <w:lvl w:ilvl="7" w:tplc="18FA9A0C">
      <w:numFmt w:val="bullet"/>
      <w:lvlText w:val="•"/>
      <w:lvlJc w:val="left"/>
      <w:pPr>
        <w:ind w:left="7732" w:hanging="358"/>
      </w:pPr>
      <w:rPr>
        <w:rFonts w:hint="default"/>
        <w:lang w:val="en-US" w:eastAsia="en-US" w:bidi="ar-SA"/>
      </w:rPr>
    </w:lvl>
    <w:lvl w:ilvl="8" w:tplc="5C14DBF4">
      <w:numFmt w:val="bullet"/>
      <w:lvlText w:val="•"/>
      <w:lvlJc w:val="left"/>
      <w:pPr>
        <w:ind w:left="8608" w:hanging="358"/>
      </w:pPr>
      <w:rPr>
        <w:rFonts w:hint="default"/>
        <w:lang w:val="en-US" w:eastAsia="en-US" w:bidi="ar-SA"/>
      </w:rPr>
    </w:lvl>
  </w:abstractNum>
  <w:abstractNum w:abstractNumId="9" w15:restartNumberingAfterBreak="0">
    <w:nsid w:val="07D64777"/>
    <w:multiLevelType w:val="hybridMultilevel"/>
    <w:tmpl w:val="AB38FB6C"/>
    <w:lvl w:ilvl="0" w:tplc="EE1AFFDC">
      <w:start w:val="1"/>
      <w:numFmt w:val="lowerLetter"/>
      <w:lvlText w:val="%1."/>
      <w:lvlJc w:val="left"/>
      <w:pPr>
        <w:ind w:left="459" w:hanging="248"/>
        <w:jc w:val="left"/>
      </w:pPr>
      <w:rPr>
        <w:rFonts w:ascii="Arial" w:eastAsia="Arial" w:hAnsi="Arial" w:cs="Arial" w:hint="default"/>
        <w:b w:val="0"/>
        <w:bCs w:val="0"/>
        <w:i w:val="0"/>
        <w:iCs w:val="0"/>
        <w:spacing w:val="0"/>
        <w:w w:val="100"/>
        <w:sz w:val="22"/>
        <w:szCs w:val="22"/>
        <w:lang w:val="en-US" w:eastAsia="en-US" w:bidi="ar-SA"/>
      </w:rPr>
    </w:lvl>
    <w:lvl w:ilvl="1" w:tplc="3FE808B8">
      <w:numFmt w:val="bullet"/>
      <w:lvlText w:val="•"/>
      <w:lvlJc w:val="left"/>
      <w:pPr>
        <w:ind w:left="1450" w:hanging="248"/>
      </w:pPr>
      <w:rPr>
        <w:rFonts w:hint="default"/>
        <w:lang w:val="en-US" w:eastAsia="en-US" w:bidi="ar-SA"/>
      </w:rPr>
    </w:lvl>
    <w:lvl w:ilvl="2" w:tplc="DDF45CCA">
      <w:numFmt w:val="bullet"/>
      <w:lvlText w:val="•"/>
      <w:lvlJc w:val="left"/>
      <w:pPr>
        <w:ind w:left="2440" w:hanging="248"/>
      </w:pPr>
      <w:rPr>
        <w:rFonts w:hint="default"/>
        <w:lang w:val="en-US" w:eastAsia="en-US" w:bidi="ar-SA"/>
      </w:rPr>
    </w:lvl>
    <w:lvl w:ilvl="3" w:tplc="11589F02">
      <w:numFmt w:val="bullet"/>
      <w:lvlText w:val="•"/>
      <w:lvlJc w:val="left"/>
      <w:pPr>
        <w:ind w:left="3430" w:hanging="248"/>
      </w:pPr>
      <w:rPr>
        <w:rFonts w:hint="default"/>
        <w:lang w:val="en-US" w:eastAsia="en-US" w:bidi="ar-SA"/>
      </w:rPr>
    </w:lvl>
    <w:lvl w:ilvl="4" w:tplc="A2C04ECE">
      <w:numFmt w:val="bullet"/>
      <w:lvlText w:val="•"/>
      <w:lvlJc w:val="left"/>
      <w:pPr>
        <w:ind w:left="4420" w:hanging="248"/>
      </w:pPr>
      <w:rPr>
        <w:rFonts w:hint="default"/>
        <w:lang w:val="en-US" w:eastAsia="en-US" w:bidi="ar-SA"/>
      </w:rPr>
    </w:lvl>
    <w:lvl w:ilvl="5" w:tplc="89E6CD50">
      <w:numFmt w:val="bullet"/>
      <w:lvlText w:val="•"/>
      <w:lvlJc w:val="left"/>
      <w:pPr>
        <w:ind w:left="5410" w:hanging="248"/>
      </w:pPr>
      <w:rPr>
        <w:rFonts w:hint="default"/>
        <w:lang w:val="en-US" w:eastAsia="en-US" w:bidi="ar-SA"/>
      </w:rPr>
    </w:lvl>
    <w:lvl w:ilvl="6" w:tplc="2EE21E68">
      <w:numFmt w:val="bullet"/>
      <w:lvlText w:val="•"/>
      <w:lvlJc w:val="left"/>
      <w:pPr>
        <w:ind w:left="6400" w:hanging="248"/>
      </w:pPr>
      <w:rPr>
        <w:rFonts w:hint="default"/>
        <w:lang w:val="en-US" w:eastAsia="en-US" w:bidi="ar-SA"/>
      </w:rPr>
    </w:lvl>
    <w:lvl w:ilvl="7" w:tplc="CDE2CCE8">
      <w:numFmt w:val="bullet"/>
      <w:lvlText w:val="•"/>
      <w:lvlJc w:val="left"/>
      <w:pPr>
        <w:ind w:left="7390" w:hanging="248"/>
      </w:pPr>
      <w:rPr>
        <w:rFonts w:hint="default"/>
        <w:lang w:val="en-US" w:eastAsia="en-US" w:bidi="ar-SA"/>
      </w:rPr>
    </w:lvl>
    <w:lvl w:ilvl="8" w:tplc="603AF232">
      <w:numFmt w:val="bullet"/>
      <w:lvlText w:val="•"/>
      <w:lvlJc w:val="left"/>
      <w:pPr>
        <w:ind w:left="8380" w:hanging="248"/>
      </w:pPr>
      <w:rPr>
        <w:rFonts w:hint="default"/>
        <w:lang w:val="en-US" w:eastAsia="en-US" w:bidi="ar-SA"/>
      </w:rPr>
    </w:lvl>
  </w:abstractNum>
  <w:abstractNum w:abstractNumId="10" w15:restartNumberingAfterBreak="0">
    <w:nsid w:val="07E21FF3"/>
    <w:multiLevelType w:val="hybridMultilevel"/>
    <w:tmpl w:val="D890CD76"/>
    <w:lvl w:ilvl="0" w:tplc="AE70979E">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029EA64C">
      <w:numFmt w:val="bullet"/>
      <w:lvlText w:val="•"/>
      <w:lvlJc w:val="left"/>
      <w:pPr>
        <w:ind w:left="2476" w:hanging="360"/>
      </w:pPr>
      <w:rPr>
        <w:rFonts w:hint="default"/>
        <w:lang w:val="en-US" w:eastAsia="en-US" w:bidi="ar-SA"/>
      </w:rPr>
    </w:lvl>
    <w:lvl w:ilvl="2" w:tplc="57D88F0C">
      <w:numFmt w:val="bullet"/>
      <w:lvlText w:val="•"/>
      <w:lvlJc w:val="left"/>
      <w:pPr>
        <w:ind w:left="3352" w:hanging="360"/>
      </w:pPr>
      <w:rPr>
        <w:rFonts w:hint="default"/>
        <w:lang w:val="en-US" w:eastAsia="en-US" w:bidi="ar-SA"/>
      </w:rPr>
    </w:lvl>
    <w:lvl w:ilvl="3" w:tplc="45F07134">
      <w:numFmt w:val="bullet"/>
      <w:lvlText w:val="•"/>
      <w:lvlJc w:val="left"/>
      <w:pPr>
        <w:ind w:left="4228" w:hanging="360"/>
      </w:pPr>
      <w:rPr>
        <w:rFonts w:hint="default"/>
        <w:lang w:val="en-US" w:eastAsia="en-US" w:bidi="ar-SA"/>
      </w:rPr>
    </w:lvl>
    <w:lvl w:ilvl="4" w:tplc="50541AB0">
      <w:numFmt w:val="bullet"/>
      <w:lvlText w:val="•"/>
      <w:lvlJc w:val="left"/>
      <w:pPr>
        <w:ind w:left="5104" w:hanging="360"/>
      </w:pPr>
      <w:rPr>
        <w:rFonts w:hint="default"/>
        <w:lang w:val="en-US" w:eastAsia="en-US" w:bidi="ar-SA"/>
      </w:rPr>
    </w:lvl>
    <w:lvl w:ilvl="5" w:tplc="27E607B6">
      <w:numFmt w:val="bullet"/>
      <w:lvlText w:val="•"/>
      <w:lvlJc w:val="left"/>
      <w:pPr>
        <w:ind w:left="5980" w:hanging="360"/>
      </w:pPr>
      <w:rPr>
        <w:rFonts w:hint="default"/>
        <w:lang w:val="en-US" w:eastAsia="en-US" w:bidi="ar-SA"/>
      </w:rPr>
    </w:lvl>
    <w:lvl w:ilvl="6" w:tplc="1FCC4F7E">
      <w:numFmt w:val="bullet"/>
      <w:lvlText w:val="•"/>
      <w:lvlJc w:val="left"/>
      <w:pPr>
        <w:ind w:left="6856" w:hanging="360"/>
      </w:pPr>
      <w:rPr>
        <w:rFonts w:hint="default"/>
        <w:lang w:val="en-US" w:eastAsia="en-US" w:bidi="ar-SA"/>
      </w:rPr>
    </w:lvl>
    <w:lvl w:ilvl="7" w:tplc="28826418">
      <w:numFmt w:val="bullet"/>
      <w:lvlText w:val="•"/>
      <w:lvlJc w:val="left"/>
      <w:pPr>
        <w:ind w:left="7732" w:hanging="360"/>
      </w:pPr>
      <w:rPr>
        <w:rFonts w:hint="default"/>
        <w:lang w:val="en-US" w:eastAsia="en-US" w:bidi="ar-SA"/>
      </w:rPr>
    </w:lvl>
    <w:lvl w:ilvl="8" w:tplc="47061CFC">
      <w:numFmt w:val="bullet"/>
      <w:lvlText w:val="•"/>
      <w:lvlJc w:val="left"/>
      <w:pPr>
        <w:ind w:left="8608" w:hanging="360"/>
      </w:pPr>
      <w:rPr>
        <w:rFonts w:hint="default"/>
        <w:lang w:val="en-US" w:eastAsia="en-US" w:bidi="ar-SA"/>
      </w:rPr>
    </w:lvl>
  </w:abstractNum>
  <w:abstractNum w:abstractNumId="11" w15:restartNumberingAfterBreak="0">
    <w:nsid w:val="07FC6D54"/>
    <w:multiLevelType w:val="hybridMultilevel"/>
    <w:tmpl w:val="EFD08AC4"/>
    <w:lvl w:ilvl="0" w:tplc="07C08F38">
      <w:start w:val="1"/>
      <w:numFmt w:val="decimal"/>
      <w:lvlText w:val="%1."/>
      <w:lvlJc w:val="left"/>
      <w:pPr>
        <w:ind w:left="1653" w:hanging="360"/>
        <w:jc w:val="left"/>
      </w:pPr>
      <w:rPr>
        <w:rFonts w:ascii="Arial" w:eastAsia="Arial" w:hAnsi="Arial" w:cs="Arial" w:hint="default"/>
        <w:b w:val="0"/>
        <w:bCs w:val="0"/>
        <w:i w:val="0"/>
        <w:iCs w:val="0"/>
        <w:spacing w:val="-1"/>
        <w:w w:val="100"/>
        <w:sz w:val="22"/>
        <w:szCs w:val="22"/>
        <w:lang w:val="en-US" w:eastAsia="en-US" w:bidi="ar-SA"/>
      </w:rPr>
    </w:lvl>
    <w:lvl w:ilvl="1" w:tplc="CEB6B078">
      <w:numFmt w:val="bullet"/>
      <w:lvlText w:val="•"/>
      <w:lvlJc w:val="left"/>
      <w:pPr>
        <w:ind w:left="2530" w:hanging="360"/>
      </w:pPr>
      <w:rPr>
        <w:rFonts w:hint="default"/>
        <w:lang w:val="en-US" w:eastAsia="en-US" w:bidi="ar-SA"/>
      </w:rPr>
    </w:lvl>
    <w:lvl w:ilvl="2" w:tplc="83B67CBA">
      <w:numFmt w:val="bullet"/>
      <w:lvlText w:val="•"/>
      <w:lvlJc w:val="left"/>
      <w:pPr>
        <w:ind w:left="3400" w:hanging="360"/>
      </w:pPr>
      <w:rPr>
        <w:rFonts w:hint="default"/>
        <w:lang w:val="en-US" w:eastAsia="en-US" w:bidi="ar-SA"/>
      </w:rPr>
    </w:lvl>
    <w:lvl w:ilvl="3" w:tplc="8D3CA68A">
      <w:numFmt w:val="bullet"/>
      <w:lvlText w:val="•"/>
      <w:lvlJc w:val="left"/>
      <w:pPr>
        <w:ind w:left="4270" w:hanging="360"/>
      </w:pPr>
      <w:rPr>
        <w:rFonts w:hint="default"/>
        <w:lang w:val="en-US" w:eastAsia="en-US" w:bidi="ar-SA"/>
      </w:rPr>
    </w:lvl>
    <w:lvl w:ilvl="4" w:tplc="83C0F38E">
      <w:numFmt w:val="bullet"/>
      <w:lvlText w:val="•"/>
      <w:lvlJc w:val="left"/>
      <w:pPr>
        <w:ind w:left="5140" w:hanging="360"/>
      </w:pPr>
      <w:rPr>
        <w:rFonts w:hint="default"/>
        <w:lang w:val="en-US" w:eastAsia="en-US" w:bidi="ar-SA"/>
      </w:rPr>
    </w:lvl>
    <w:lvl w:ilvl="5" w:tplc="3044F926">
      <w:numFmt w:val="bullet"/>
      <w:lvlText w:val="•"/>
      <w:lvlJc w:val="left"/>
      <w:pPr>
        <w:ind w:left="6010" w:hanging="360"/>
      </w:pPr>
      <w:rPr>
        <w:rFonts w:hint="default"/>
        <w:lang w:val="en-US" w:eastAsia="en-US" w:bidi="ar-SA"/>
      </w:rPr>
    </w:lvl>
    <w:lvl w:ilvl="6" w:tplc="DA5476C0">
      <w:numFmt w:val="bullet"/>
      <w:lvlText w:val="•"/>
      <w:lvlJc w:val="left"/>
      <w:pPr>
        <w:ind w:left="6880" w:hanging="360"/>
      </w:pPr>
      <w:rPr>
        <w:rFonts w:hint="default"/>
        <w:lang w:val="en-US" w:eastAsia="en-US" w:bidi="ar-SA"/>
      </w:rPr>
    </w:lvl>
    <w:lvl w:ilvl="7" w:tplc="0C3837A8">
      <w:numFmt w:val="bullet"/>
      <w:lvlText w:val="•"/>
      <w:lvlJc w:val="left"/>
      <w:pPr>
        <w:ind w:left="7750" w:hanging="360"/>
      </w:pPr>
      <w:rPr>
        <w:rFonts w:hint="default"/>
        <w:lang w:val="en-US" w:eastAsia="en-US" w:bidi="ar-SA"/>
      </w:rPr>
    </w:lvl>
    <w:lvl w:ilvl="8" w:tplc="B6AA1018">
      <w:numFmt w:val="bullet"/>
      <w:lvlText w:val="•"/>
      <w:lvlJc w:val="left"/>
      <w:pPr>
        <w:ind w:left="8620" w:hanging="360"/>
      </w:pPr>
      <w:rPr>
        <w:rFonts w:hint="default"/>
        <w:lang w:val="en-US" w:eastAsia="en-US" w:bidi="ar-SA"/>
      </w:rPr>
    </w:lvl>
  </w:abstractNum>
  <w:abstractNum w:abstractNumId="12" w15:restartNumberingAfterBreak="0">
    <w:nsid w:val="08445506"/>
    <w:multiLevelType w:val="hybridMultilevel"/>
    <w:tmpl w:val="1F1AA356"/>
    <w:lvl w:ilvl="0" w:tplc="8F1236C6">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D04C8586">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E27AE52C">
      <w:numFmt w:val="bullet"/>
      <w:lvlText w:val="•"/>
      <w:lvlJc w:val="left"/>
      <w:pPr>
        <w:ind w:left="2893" w:hanging="360"/>
      </w:pPr>
      <w:rPr>
        <w:rFonts w:hint="default"/>
        <w:lang w:val="en-US" w:eastAsia="en-US" w:bidi="ar-SA"/>
      </w:rPr>
    </w:lvl>
    <w:lvl w:ilvl="3" w:tplc="67022544">
      <w:numFmt w:val="bullet"/>
      <w:lvlText w:val="•"/>
      <w:lvlJc w:val="left"/>
      <w:pPr>
        <w:ind w:left="3826" w:hanging="360"/>
      </w:pPr>
      <w:rPr>
        <w:rFonts w:hint="default"/>
        <w:lang w:val="en-US" w:eastAsia="en-US" w:bidi="ar-SA"/>
      </w:rPr>
    </w:lvl>
    <w:lvl w:ilvl="4" w:tplc="0BB0D118">
      <w:numFmt w:val="bullet"/>
      <w:lvlText w:val="•"/>
      <w:lvlJc w:val="left"/>
      <w:pPr>
        <w:ind w:left="4760" w:hanging="360"/>
      </w:pPr>
      <w:rPr>
        <w:rFonts w:hint="default"/>
        <w:lang w:val="en-US" w:eastAsia="en-US" w:bidi="ar-SA"/>
      </w:rPr>
    </w:lvl>
    <w:lvl w:ilvl="5" w:tplc="32E03B04">
      <w:numFmt w:val="bullet"/>
      <w:lvlText w:val="•"/>
      <w:lvlJc w:val="left"/>
      <w:pPr>
        <w:ind w:left="5693" w:hanging="360"/>
      </w:pPr>
      <w:rPr>
        <w:rFonts w:hint="default"/>
        <w:lang w:val="en-US" w:eastAsia="en-US" w:bidi="ar-SA"/>
      </w:rPr>
    </w:lvl>
    <w:lvl w:ilvl="6" w:tplc="82E6239C">
      <w:numFmt w:val="bullet"/>
      <w:lvlText w:val="•"/>
      <w:lvlJc w:val="left"/>
      <w:pPr>
        <w:ind w:left="6626" w:hanging="360"/>
      </w:pPr>
      <w:rPr>
        <w:rFonts w:hint="default"/>
        <w:lang w:val="en-US" w:eastAsia="en-US" w:bidi="ar-SA"/>
      </w:rPr>
    </w:lvl>
    <w:lvl w:ilvl="7" w:tplc="6B16A750">
      <w:numFmt w:val="bullet"/>
      <w:lvlText w:val="•"/>
      <w:lvlJc w:val="left"/>
      <w:pPr>
        <w:ind w:left="7560" w:hanging="360"/>
      </w:pPr>
      <w:rPr>
        <w:rFonts w:hint="default"/>
        <w:lang w:val="en-US" w:eastAsia="en-US" w:bidi="ar-SA"/>
      </w:rPr>
    </w:lvl>
    <w:lvl w:ilvl="8" w:tplc="28DE3768">
      <w:numFmt w:val="bullet"/>
      <w:lvlText w:val="•"/>
      <w:lvlJc w:val="left"/>
      <w:pPr>
        <w:ind w:left="8493" w:hanging="360"/>
      </w:pPr>
      <w:rPr>
        <w:rFonts w:hint="default"/>
        <w:lang w:val="en-US" w:eastAsia="en-US" w:bidi="ar-SA"/>
      </w:rPr>
    </w:lvl>
  </w:abstractNum>
  <w:abstractNum w:abstractNumId="13" w15:restartNumberingAfterBreak="0">
    <w:nsid w:val="086C43E8"/>
    <w:multiLevelType w:val="hybridMultilevel"/>
    <w:tmpl w:val="A4783A1E"/>
    <w:lvl w:ilvl="0" w:tplc="EA3A7BF0">
      <w:numFmt w:val="bullet"/>
      <w:lvlText w:val=""/>
      <w:lvlJc w:val="left"/>
      <w:pPr>
        <w:ind w:left="271" w:hanging="164"/>
      </w:pPr>
      <w:rPr>
        <w:rFonts w:ascii="Symbol" w:eastAsia="Symbol" w:hAnsi="Symbol" w:cs="Symbol" w:hint="default"/>
        <w:b w:val="0"/>
        <w:bCs w:val="0"/>
        <w:i w:val="0"/>
        <w:iCs w:val="0"/>
        <w:spacing w:val="0"/>
        <w:w w:val="100"/>
        <w:sz w:val="18"/>
        <w:szCs w:val="18"/>
        <w:lang w:val="en-US" w:eastAsia="en-US" w:bidi="ar-SA"/>
      </w:rPr>
    </w:lvl>
    <w:lvl w:ilvl="1" w:tplc="198A1136">
      <w:numFmt w:val="bullet"/>
      <w:lvlText w:val="•"/>
      <w:lvlJc w:val="left"/>
      <w:pPr>
        <w:ind w:left="656" w:hanging="164"/>
      </w:pPr>
      <w:rPr>
        <w:rFonts w:hint="default"/>
        <w:lang w:val="en-US" w:eastAsia="en-US" w:bidi="ar-SA"/>
      </w:rPr>
    </w:lvl>
    <w:lvl w:ilvl="2" w:tplc="B5CCEF2C">
      <w:numFmt w:val="bullet"/>
      <w:lvlText w:val="•"/>
      <w:lvlJc w:val="left"/>
      <w:pPr>
        <w:ind w:left="1033" w:hanging="164"/>
      </w:pPr>
      <w:rPr>
        <w:rFonts w:hint="default"/>
        <w:lang w:val="en-US" w:eastAsia="en-US" w:bidi="ar-SA"/>
      </w:rPr>
    </w:lvl>
    <w:lvl w:ilvl="3" w:tplc="1B422482">
      <w:numFmt w:val="bullet"/>
      <w:lvlText w:val="•"/>
      <w:lvlJc w:val="left"/>
      <w:pPr>
        <w:ind w:left="1410" w:hanging="164"/>
      </w:pPr>
      <w:rPr>
        <w:rFonts w:hint="default"/>
        <w:lang w:val="en-US" w:eastAsia="en-US" w:bidi="ar-SA"/>
      </w:rPr>
    </w:lvl>
    <w:lvl w:ilvl="4" w:tplc="D1B6C458">
      <w:numFmt w:val="bullet"/>
      <w:lvlText w:val="•"/>
      <w:lvlJc w:val="left"/>
      <w:pPr>
        <w:ind w:left="1786" w:hanging="164"/>
      </w:pPr>
      <w:rPr>
        <w:rFonts w:hint="default"/>
        <w:lang w:val="en-US" w:eastAsia="en-US" w:bidi="ar-SA"/>
      </w:rPr>
    </w:lvl>
    <w:lvl w:ilvl="5" w:tplc="E5A8EC96">
      <w:numFmt w:val="bullet"/>
      <w:lvlText w:val="•"/>
      <w:lvlJc w:val="left"/>
      <w:pPr>
        <w:ind w:left="2163" w:hanging="164"/>
      </w:pPr>
      <w:rPr>
        <w:rFonts w:hint="default"/>
        <w:lang w:val="en-US" w:eastAsia="en-US" w:bidi="ar-SA"/>
      </w:rPr>
    </w:lvl>
    <w:lvl w:ilvl="6" w:tplc="DF264FF4">
      <w:numFmt w:val="bullet"/>
      <w:lvlText w:val="•"/>
      <w:lvlJc w:val="left"/>
      <w:pPr>
        <w:ind w:left="2540" w:hanging="164"/>
      </w:pPr>
      <w:rPr>
        <w:rFonts w:hint="default"/>
        <w:lang w:val="en-US" w:eastAsia="en-US" w:bidi="ar-SA"/>
      </w:rPr>
    </w:lvl>
    <w:lvl w:ilvl="7" w:tplc="A5846A2E">
      <w:numFmt w:val="bullet"/>
      <w:lvlText w:val="•"/>
      <w:lvlJc w:val="left"/>
      <w:pPr>
        <w:ind w:left="2916" w:hanging="164"/>
      </w:pPr>
      <w:rPr>
        <w:rFonts w:hint="default"/>
        <w:lang w:val="en-US" w:eastAsia="en-US" w:bidi="ar-SA"/>
      </w:rPr>
    </w:lvl>
    <w:lvl w:ilvl="8" w:tplc="CA2C7F32">
      <w:numFmt w:val="bullet"/>
      <w:lvlText w:val="•"/>
      <w:lvlJc w:val="left"/>
      <w:pPr>
        <w:ind w:left="3293" w:hanging="164"/>
      </w:pPr>
      <w:rPr>
        <w:rFonts w:hint="default"/>
        <w:lang w:val="en-US" w:eastAsia="en-US" w:bidi="ar-SA"/>
      </w:rPr>
    </w:lvl>
  </w:abstractNum>
  <w:abstractNum w:abstractNumId="14" w15:restartNumberingAfterBreak="0">
    <w:nsid w:val="0A493FE4"/>
    <w:multiLevelType w:val="hybridMultilevel"/>
    <w:tmpl w:val="8DC8955E"/>
    <w:lvl w:ilvl="0" w:tplc="9E548AB2">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2F42562E">
      <w:numFmt w:val="bullet"/>
      <w:lvlText w:val="•"/>
      <w:lvlJc w:val="left"/>
      <w:pPr>
        <w:ind w:left="2476" w:hanging="360"/>
      </w:pPr>
      <w:rPr>
        <w:rFonts w:hint="default"/>
        <w:lang w:val="en-US" w:eastAsia="en-US" w:bidi="ar-SA"/>
      </w:rPr>
    </w:lvl>
    <w:lvl w:ilvl="2" w:tplc="758E4BC6">
      <w:numFmt w:val="bullet"/>
      <w:lvlText w:val="•"/>
      <w:lvlJc w:val="left"/>
      <w:pPr>
        <w:ind w:left="3352" w:hanging="360"/>
      </w:pPr>
      <w:rPr>
        <w:rFonts w:hint="default"/>
        <w:lang w:val="en-US" w:eastAsia="en-US" w:bidi="ar-SA"/>
      </w:rPr>
    </w:lvl>
    <w:lvl w:ilvl="3" w:tplc="72E2AE34">
      <w:numFmt w:val="bullet"/>
      <w:lvlText w:val="•"/>
      <w:lvlJc w:val="left"/>
      <w:pPr>
        <w:ind w:left="4228" w:hanging="360"/>
      </w:pPr>
      <w:rPr>
        <w:rFonts w:hint="default"/>
        <w:lang w:val="en-US" w:eastAsia="en-US" w:bidi="ar-SA"/>
      </w:rPr>
    </w:lvl>
    <w:lvl w:ilvl="4" w:tplc="8F9A91C2">
      <w:numFmt w:val="bullet"/>
      <w:lvlText w:val="•"/>
      <w:lvlJc w:val="left"/>
      <w:pPr>
        <w:ind w:left="5104" w:hanging="360"/>
      </w:pPr>
      <w:rPr>
        <w:rFonts w:hint="default"/>
        <w:lang w:val="en-US" w:eastAsia="en-US" w:bidi="ar-SA"/>
      </w:rPr>
    </w:lvl>
    <w:lvl w:ilvl="5" w:tplc="49744446">
      <w:numFmt w:val="bullet"/>
      <w:lvlText w:val="•"/>
      <w:lvlJc w:val="left"/>
      <w:pPr>
        <w:ind w:left="5980" w:hanging="360"/>
      </w:pPr>
      <w:rPr>
        <w:rFonts w:hint="default"/>
        <w:lang w:val="en-US" w:eastAsia="en-US" w:bidi="ar-SA"/>
      </w:rPr>
    </w:lvl>
    <w:lvl w:ilvl="6" w:tplc="A6BE7944">
      <w:numFmt w:val="bullet"/>
      <w:lvlText w:val="•"/>
      <w:lvlJc w:val="left"/>
      <w:pPr>
        <w:ind w:left="6856" w:hanging="360"/>
      </w:pPr>
      <w:rPr>
        <w:rFonts w:hint="default"/>
        <w:lang w:val="en-US" w:eastAsia="en-US" w:bidi="ar-SA"/>
      </w:rPr>
    </w:lvl>
    <w:lvl w:ilvl="7" w:tplc="A2286BD0">
      <w:numFmt w:val="bullet"/>
      <w:lvlText w:val="•"/>
      <w:lvlJc w:val="left"/>
      <w:pPr>
        <w:ind w:left="7732" w:hanging="360"/>
      </w:pPr>
      <w:rPr>
        <w:rFonts w:hint="default"/>
        <w:lang w:val="en-US" w:eastAsia="en-US" w:bidi="ar-SA"/>
      </w:rPr>
    </w:lvl>
    <w:lvl w:ilvl="8" w:tplc="7E54F4C4">
      <w:numFmt w:val="bullet"/>
      <w:lvlText w:val="•"/>
      <w:lvlJc w:val="left"/>
      <w:pPr>
        <w:ind w:left="8608" w:hanging="360"/>
      </w:pPr>
      <w:rPr>
        <w:rFonts w:hint="default"/>
        <w:lang w:val="en-US" w:eastAsia="en-US" w:bidi="ar-SA"/>
      </w:rPr>
    </w:lvl>
  </w:abstractNum>
  <w:abstractNum w:abstractNumId="15" w15:restartNumberingAfterBreak="0">
    <w:nsid w:val="0B380FE6"/>
    <w:multiLevelType w:val="hybridMultilevel"/>
    <w:tmpl w:val="3A10DDC4"/>
    <w:lvl w:ilvl="0" w:tplc="5A62EC1C">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774868AE">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5F48C9FE">
      <w:numFmt w:val="bullet"/>
      <w:lvlText w:val="•"/>
      <w:lvlJc w:val="left"/>
      <w:pPr>
        <w:ind w:left="1960" w:hanging="360"/>
      </w:pPr>
      <w:rPr>
        <w:rFonts w:hint="default"/>
        <w:lang w:val="en-US" w:eastAsia="en-US" w:bidi="ar-SA"/>
      </w:rPr>
    </w:lvl>
    <w:lvl w:ilvl="3" w:tplc="A874F530">
      <w:numFmt w:val="bullet"/>
      <w:lvlText w:val="•"/>
      <w:lvlJc w:val="left"/>
      <w:pPr>
        <w:ind w:left="2320" w:hanging="360"/>
      </w:pPr>
      <w:rPr>
        <w:rFonts w:hint="default"/>
        <w:lang w:val="en-US" w:eastAsia="en-US" w:bidi="ar-SA"/>
      </w:rPr>
    </w:lvl>
    <w:lvl w:ilvl="4" w:tplc="E0E0A6B8">
      <w:numFmt w:val="bullet"/>
      <w:lvlText w:val="•"/>
      <w:lvlJc w:val="left"/>
      <w:pPr>
        <w:ind w:left="3468" w:hanging="360"/>
      </w:pPr>
      <w:rPr>
        <w:rFonts w:hint="default"/>
        <w:lang w:val="en-US" w:eastAsia="en-US" w:bidi="ar-SA"/>
      </w:rPr>
    </w:lvl>
    <w:lvl w:ilvl="5" w:tplc="800E190E">
      <w:numFmt w:val="bullet"/>
      <w:lvlText w:val="•"/>
      <w:lvlJc w:val="left"/>
      <w:pPr>
        <w:ind w:left="4617" w:hanging="360"/>
      </w:pPr>
      <w:rPr>
        <w:rFonts w:hint="default"/>
        <w:lang w:val="en-US" w:eastAsia="en-US" w:bidi="ar-SA"/>
      </w:rPr>
    </w:lvl>
    <w:lvl w:ilvl="6" w:tplc="AA028872">
      <w:numFmt w:val="bullet"/>
      <w:lvlText w:val="•"/>
      <w:lvlJc w:val="left"/>
      <w:pPr>
        <w:ind w:left="5765" w:hanging="360"/>
      </w:pPr>
      <w:rPr>
        <w:rFonts w:hint="default"/>
        <w:lang w:val="en-US" w:eastAsia="en-US" w:bidi="ar-SA"/>
      </w:rPr>
    </w:lvl>
    <w:lvl w:ilvl="7" w:tplc="0990143A">
      <w:numFmt w:val="bullet"/>
      <w:lvlText w:val="•"/>
      <w:lvlJc w:val="left"/>
      <w:pPr>
        <w:ind w:left="6914" w:hanging="360"/>
      </w:pPr>
      <w:rPr>
        <w:rFonts w:hint="default"/>
        <w:lang w:val="en-US" w:eastAsia="en-US" w:bidi="ar-SA"/>
      </w:rPr>
    </w:lvl>
    <w:lvl w:ilvl="8" w:tplc="4942B9C4">
      <w:numFmt w:val="bullet"/>
      <w:lvlText w:val="•"/>
      <w:lvlJc w:val="left"/>
      <w:pPr>
        <w:ind w:left="8062" w:hanging="360"/>
      </w:pPr>
      <w:rPr>
        <w:rFonts w:hint="default"/>
        <w:lang w:val="en-US" w:eastAsia="en-US" w:bidi="ar-SA"/>
      </w:rPr>
    </w:lvl>
  </w:abstractNum>
  <w:abstractNum w:abstractNumId="16" w15:restartNumberingAfterBreak="0">
    <w:nsid w:val="0CF65FA5"/>
    <w:multiLevelType w:val="hybridMultilevel"/>
    <w:tmpl w:val="1812EE2E"/>
    <w:lvl w:ilvl="0" w:tplc="F5242A48">
      <w:numFmt w:val="bullet"/>
      <w:lvlText w:val=""/>
      <w:lvlJc w:val="left"/>
      <w:pPr>
        <w:ind w:left="282" w:hanging="168"/>
      </w:pPr>
      <w:rPr>
        <w:rFonts w:ascii="Symbol" w:eastAsia="Symbol" w:hAnsi="Symbol" w:cs="Symbol" w:hint="default"/>
        <w:spacing w:val="0"/>
        <w:w w:val="100"/>
        <w:lang w:val="en-US" w:eastAsia="en-US" w:bidi="ar-SA"/>
      </w:rPr>
    </w:lvl>
    <w:lvl w:ilvl="1" w:tplc="8064DF6C">
      <w:numFmt w:val="bullet"/>
      <w:lvlText w:val="•"/>
      <w:lvlJc w:val="left"/>
      <w:pPr>
        <w:ind w:left="622" w:hanging="168"/>
      </w:pPr>
      <w:rPr>
        <w:rFonts w:hint="default"/>
        <w:lang w:val="en-US" w:eastAsia="en-US" w:bidi="ar-SA"/>
      </w:rPr>
    </w:lvl>
    <w:lvl w:ilvl="2" w:tplc="EF5894A4">
      <w:numFmt w:val="bullet"/>
      <w:lvlText w:val="•"/>
      <w:lvlJc w:val="left"/>
      <w:pPr>
        <w:ind w:left="965" w:hanging="168"/>
      </w:pPr>
      <w:rPr>
        <w:rFonts w:hint="default"/>
        <w:lang w:val="en-US" w:eastAsia="en-US" w:bidi="ar-SA"/>
      </w:rPr>
    </w:lvl>
    <w:lvl w:ilvl="3" w:tplc="F7668E10">
      <w:numFmt w:val="bullet"/>
      <w:lvlText w:val="•"/>
      <w:lvlJc w:val="left"/>
      <w:pPr>
        <w:ind w:left="1307" w:hanging="168"/>
      </w:pPr>
      <w:rPr>
        <w:rFonts w:hint="default"/>
        <w:lang w:val="en-US" w:eastAsia="en-US" w:bidi="ar-SA"/>
      </w:rPr>
    </w:lvl>
    <w:lvl w:ilvl="4" w:tplc="9626DC4C">
      <w:numFmt w:val="bullet"/>
      <w:lvlText w:val="•"/>
      <w:lvlJc w:val="left"/>
      <w:pPr>
        <w:ind w:left="1650" w:hanging="168"/>
      </w:pPr>
      <w:rPr>
        <w:rFonts w:hint="default"/>
        <w:lang w:val="en-US" w:eastAsia="en-US" w:bidi="ar-SA"/>
      </w:rPr>
    </w:lvl>
    <w:lvl w:ilvl="5" w:tplc="CD0600BA">
      <w:numFmt w:val="bullet"/>
      <w:lvlText w:val="•"/>
      <w:lvlJc w:val="left"/>
      <w:pPr>
        <w:ind w:left="1993" w:hanging="168"/>
      </w:pPr>
      <w:rPr>
        <w:rFonts w:hint="default"/>
        <w:lang w:val="en-US" w:eastAsia="en-US" w:bidi="ar-SA"/>
      </w:rPr>
    </w:lvl>
    <w:lvl w:ilvl="6" w:tplc="40B25EB6">
      <w:numFmt w:val="bullet"/>
      <w:lvlText w:val="•"/>
      <w:lvlJc w:val="left"/>
      <w:pPr>
        <w:ind w:left="2335" w:hanging="168"/>
      </w:pPr>
      <w:rPr>
        <w:rFonts w:hint="default"/>
        <w:lang w:val="en-US" w:eastAsia="en-US" w:bidi="ar-SA"/>
      </w:rPr>
    </w:lvl>
    <w:lvl w:ilvl="7" w:tplc="CEF2CAD0">
      <w:numFmt w:val="bullet"/>
      <w:lvlText w:val="•"/>
      <w:lvlJc w:val="left"/>
      <w:pPr>
        <w:ind w:left="2678" w:hanging="168"/>
      </w:pPr>
      <w:rPr>
        <w:rFonts w:hint="default"/>
        <w:lang w:val="en-US" w:eastAsia="en-US" w:bidi="ar-SA"/>
      </w:rPr>
    </w:lvl>
    <w:lvl w:ilvl="8" w:tplc="426A514C">
      <w:numFmt w:val="bullet"/>
      <w:lvlText w:val="•"/>
      <w:lvlJc w:val="left"/>
      <w:pPr>
        <w:ind w:left="3020" w:hanging="168"/>
      </w:pPr>
      <w:rPr>
        <w:rFonts w:hint="default"/>
        <w:lang w:val="en-US" w:eastAsia="en-US" w:bidi="ar-SA"/>
      </w:rPr>
    </w:lvl>
  </w:abstractNum>
  <w:abstractNum w:abstractNumId="17" w15:restartNumberingAfterBreak="0">
    <w:nsid w:val="0DBC297E"/>
    <w:multiLevelType w:val="hybridMultilevel"/>
    <w:tmpl w:val="0CD6CEA0"/>
    <w:lvl w:ilvl="0" w:tplc="84E611E2">
      <w:start w:val="1"/>
      <w:numFmt w:val="lowerLetter"/>
      <w:lvlText w:val="%1."/>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1" w:tplc="7500DF5E">
      <w:numFmt w:val="bullet"/>
      <w:lvlText w:val="•"/>
      <w:lvlJc w:val="left"/>
      <w:pPr>
        <w:ind w:left="1450" w:hanging="248"/>
      </w:pPr>
      <w:rPr>
        <w:rFonts w:hint="default"/>
        <w:lang w:val="en-US" w:eastAsia="en-US" w:bidi="ar-SA"/>
      </w:rPr>
    </w:lvl>
    <w:lvl w:ilvl="2" w:tplc="9AAAE5DC">
      <w:numFmt w:val="bullet"/>
      <w:lvlText w:val="•"/>
      <w:lvlJc w:val="left"/>
      <w:pPr>
        <w:ind w:left="2440" w:hanging="248"/>
      </w:pPr>
      <w:rPr>
        <w:rFonts w:hint="default"/>
        <w:lang w:val="en-US" w:eastAsia="en-US" w:bidi="ar-SA"/>
      </w:rPr>
    </w:lvl>
    <w:lvl w:ilvl="3" w:tplc="CC5C9580">
      <w:numFmt w:val="bullet"/>
      <w:lvlText w:val="•"/>
      <w:lvlJc w:val="left"/>
      <w:pPr>
        <w:ind w:left="3430" w:hanging="248"/>
      </w:pPr>
      <w:rPr>
        <w:rFonts w:hint="default"/>
        <w:lang w:val="en-US" w:eastAsia="en-US" w:bidi="ar-SA"/>
      </w:rPr>
    </w:lvl>
    <w:lvl w:ilvl="4" w:tplc="BA88994C">
      <w:numFmt w:val="bullet"/>
      <w:lvlText w:val="•"/>
      <w:lvlJc w:val="left"/>
      <w:pPr>
        <w:ind w:left="4420" w:hanging="248"/>
      </w:pPr>
      <w:rPr>
        <w:rFonts w:hint="default"/>
        <w:lang w:val="en-US" w:eastAsia="en-US" w:bidi="ar-SA"/>
      </w:rPr>
    </w:lvl>
    <w:lvl w:ilvl="5" w:tplc="8376D734">
      <w:numFmt w:val="bullet"/>
      <w:lvlText w:val="•"/>
      <w:lvlJc w:val="left"/>
      <w:pPr>
        <w:ind w:left="5410" w:hanging="248"/>
      </w:pPr>
      <w:rPr>
        <w:rFonts w:hint="default"/>
        <w:lang w:val="en-US" w:eastAsia="en-US" w:bidi="ar-SA"/>
      </w:rPr>
    </w:lvl>
    <w:lvl w:ilvl="6" w:tplc="82A8CD76">
      <w:numFmt w:val="bullet"/>
      <w:lvlText w:val="•"/>
      <w:lvlJc w:val="left"/>
      <w:pPr>
        <w:ind w:left="6400" w:hanging="248"/>
      </w:pPr>
      <w:rPr>
        <w:rFonts w:hint="default"/>
        <w:lang w:val="en-US" w:eastAsia="en-US" w:bidi="ar-SA"/>
      </w:rPr>
    </w:lvl>
    <w:lvl w:ilvl="7" w:tplc="C548F394">
      <w:numFmt w:val="bullet"/>
      <w:lvlText w:val="•"/>
      <w:lvlJc w:val="left"/>
      <w:pPr>
        <w:ind w:left="7390" w:hanging="248"/>
      </w:pPr>
      <w:rPr>
        <w:rFonts w:hint="default"/>
        <w:lang w:val="en-US" w:eastAsia="en-US" w:bidi="ar-SA"/>
      </w:rPr>
    </w:lvl>
    <w:lvl w:ilvl="8" w:tplc="1B2EF804">
      <w:numFmt w:val="bullet"/>
      <w:lvlText w:val="•"/>
      <w:lvlJc w:val="left"/>
      <w:pPr>
        <w:ind w:left="8380" w:hanging="248"/>
      </w:pPr>
      <w:rPr>
        <w:rFonts w:hint="default"/>
        <w:lang w:val="en-US" w:eastAsia="en-US" w:bidi="ar-SA"/>
      </w:rPr>
    </w:lvl>
  </w:abstractNum>
  <w:abstractNum w:abstractNumId="18" w15:restartNumberingAfterBreak="0">
    <w:nsid w:val="0F4B7137"/>
    <w:multiLevelType w:val="hybridMultilevel"/>
    <w:tmpl w:val="3E0CE386"/>
    <w:lvl w:ilvl="0" w:tplc="4B5423F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BC72F5A0">
      <w:numFmt w:val="bullet"/>
      <w:lvlText w:val="•"/>
      <w:lvlJc w:val="left"/>
      <w:pPr>
        <w:ind w:left="2476" w:hanging="360"/>
      </w:pPr>
      <w:rPr>
        <w:rFonts w:hint="default"/>
        <w:lang w:val="en-US" w:eastAsia="en-US" w:bidi="ar-SA"/>
      </w:rPr>
    </w:lvl>
    <w:lvl w:ilvl="2" w:tplc="B9F46AC8">
      <w:numFmt w:val="bullet"/>
      <w:lvlText w:val="•"/>
      <w:lvlJc w:val="left"/>
      <w:pPr>
        <w:ind w:left="3352" w:hanging="360"/>
      </w:pPr>
      <w:rPr>
        <w:rFonts w:hint="default"/>
        <w:lang w:val="en-US" w:eastAsia="en-US" w:bidi="ar-SA"/>
      </w:rPr>
    </w:lvl>
    <w:lvl w:ilvl="3" w:tplc="180271F6">
      <w:numFmt w:val="bullet"/>
      <w:lvlText w:val="•"/>
      <w:lvlJc w:val="left"/>
      <w:pPr>
        <w:ind w:left="4228" w:hanging="360"/>
      </w:pPr>
      <w:rPr>
        <w:rFonts w:hint="default"/>
        <w:lang w:val="en-US" w:eastAsia="en-US" w:bidi="ar-SA"/>
      </w:rPr>
    </w:lvl>
    <w:lvl w:ilvl="4" w:tplc="7FDC939C">
      <w:numFmt w:val="bullet"/>
      <w:lvlText w:val="•"/>
      <w:lvlJc w:val="left"/>
      <w:pPr>
        <w:ind w:left="5104" w:hanging="360"/>
      </w:pPr>
      <w:rPr>
        <w:rFonts w:hint="default"/>
        <w:lang w:val="en-US" w:eastAsia="en-US" w:bidi="ar-SA"/>
      </w:rPr>
    </w:lvl>
    <w:lvl w:ilvl="5" w:tplc="512C677A">
      <w:numFmt w:val="bullet"/>
      <w:lvlText w:val="•"/>
      <w:lvlJc w:val="left"/>
      <w:pPr>
        <w:ind w:left="5980" w:hanging="360"/>
      </w:pPr>
      <w:rPr>
        <w:rFonts w:hint="default"/>
        <w:lang w:val="en-US" w:eastAsia="en-US" w:bidi="ar-SA"/>
      </w:rPr>
    </w:lvl>
    <w:lvl w:ilvl="6" w:tplc="2222CD66">
      <w:numFmt w:val="bullet"/>
      <w:lvlText w:val="•"/>
      <w:lvlJc w:val="left"/>
      <w:pPr>
        <w:ind w:left="6856" w:hanging="360"/>
      </w:pPr>
      <w:rPr>
        <w:rFonts w:hint="default"/>
        <w:lang w:val="en-US" w:eastAsia="en-US" w:bidi="ar-SA"/>
      </w:rPr>
    </w:lvl>
    <w:lvl w:ilvl="7" w:tplc="77403064">
      <w:numFmt w:val="bullet"/>
      <w:lvlText w:val="•"/>
      <w:lvlJc w:val="left"/>
      <w:pPr>
        <w:ind w:left="7732" w:hanging="360"/>
      </w:pPr>
      <w:rPr>
        <w:rFonts w:hint="default"/>
        <w:lang w:val="en-US" w:eastAsia="en-US" w:bidi="ar-SA"/>
      </w:rPr>
    </w:lvl>
    <w:lvl w:ilvl="8" w:tplc="E34684E8">
      <w:numFmt w:val="bullet"/>
      <w:lvlText w:val="•"/>
      <w:lvlJc w:val="left"/>
      <w:pPr>
        <w:ind w:left="8608" w:hanging="360"/>
      </w:pPr>
      <w:rPr>
        <w:rFonts w:hint="default"/>
        <w:lang w:val="en-US" w:eastAsia="en-US" w:bidi="ar-SA"/>
      </w:rPr>
    </w:lvl>
  </w:abstractNum>
  <w:abstractNum w:abstractNumId="19" w15:restartNumberingAfterBreak="0">
    <w:nsid w:val="0F973E9B"/>
    <w:multiLevelType w:val="hybridMultilevel"/>
    <w:tmpl w:val="249836FC"/>
    <w:lvl w:ilvl="0" w:tplc="C7023926">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FA1C91FE">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54723574">
      <w:numFmt w:val="bullet"/>
      <w:lvlText w:val="•"/>
      <w:lvlJc w:val="left"/>
      <w:pPr>
        <w:ind w:left="2644" w:hanging="432"/>
      </w:pPr>
      <w:rPr>
        <w:rFonts w:hint="default"/>
        <w:lang w:val="en-US" w:eastAsia="en-US" w:bidi="ar-SA"/>
      </w:rPr>
    </w:lvl>
    <w:lvl w:ilvl="3" w:tplc="F26486B0">
      <w:numFmt w:val="bullet"/>
      <w:lvlText w:val="•"/>
      <w:lvlJc w:val="left"/>
      <w:pPr>
        <w:ind w:left="3608" w:hanging="432"/>
      </w:pPr>
      <w:rPr>
        <w:rFonts w:hint="default"/>
        <w:lang w:val="en-US" w:eastAsia="en-US" w:bidi="ar-SA"/>
      </w:rPr>
    </w:lvl>
    <w:lvl w:ilvl="4" w:tplc="B69C3336">
      <w:numFmt w:val="bullet"/>
      <w:lvlText w:val="•"/>
      <w:lvlJc w:val="left"/>
      <w:pPr>
        <w:ind w:left="4573" w:hanging="432"/>
      </w:pPr>
      <w:rPr>
        <w:rFonts w:hint="default"/>
        <w:lang w:val="en-US" w:eastAsia="en-US" w:bidi="ar-SA"/>
      </w:rPr>
    </w:lvl>
    <w:lvl w:ilvl="5" w:tplc="250E06F4">
      <w:numFmt w:val="bullet"/>
      <w:lvlText w:val="•"/>
      <w:lvlJc w:val="left"/>
      <w:pPr>
        <w:ind w:left="5537" w:hanging="432"/>
      </w:pPr>
      <w:rPr>
        <w:rFonts w:hint="default"/>
        <w:lang w:val="en-US" w:eastAsia="en-US" w:bidi="ar-SA"/>
      </w:rPr>
    </w:lvl>
    <w:lvl w:ilvl="6" w:tplc="10723276">
      <w:numFmt w:val="bullet"/>
      <w:lvlText w:val="•"/>
      <w:lvlJc w:val="left"/>
      <w:pPr>
        <w:ind w:left="6502" w:hanging="432"/>
      </w:pPr>
      <w:rPr>
        <w:rFonts w:hint="default"/>
        <w:lang w:val="en-US" w:eastAsia="en-US" w:bidi="ar-SA"/>
      </w:rPr>
    </w:lvl>
    <w:lvl w:ilvl="7" w:tplc="1FA21578">
      <w:numFmt w:val="bullet"/>
      <w:lvlText w:val="•"/>
      <w:lvlJc w:val="left"/>
      <w:pPr>
        <w:ind w:left="7466" w:hanging="432"/>
      </w:pPr>
      <w:rPr>
        <w:rFonts w:hint="default"/>
        <w:lang w:val="en-US" w:eastAsia="en-US" w:bidi="ar-SA"/>
      </w:rPr>
    </w:lvl>
    <w:lvl w:ilvl="8" w:tplc="F0B264B6">
      <w:numFmt w:val="bullet"/>
      <w:lvlText w:val="•"/>
      <w:lvlJc w:val="left"/>
      <w:pPr>
        <w:ind w:left="8431" w:hanging="432"/>
      </w:pPr>
      <w:rPr>
        <w:rFonts w:hint="default"/>
        <w:lang w:val="en-US" w:eastAsia="en-US" w:bidi="ar-SA"/>
      </w:rPr>
    </w:lvl>
  </w:abstractNum>
  <w:abstractNum w:abstractNumId="20" w15:restartNumberingAfterBreak="0">
    <w:nsid w:val="10897E92"/>
    <w:multiLevelType w:val="hybridMultilevel"/>
    <w:tmpl w:val="DD5800A0"/>
    <w:lvl w:ilvl="0" w:tplc="72DE0730">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206C3168">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ED56921C">
      <w:start w:val="1"/>
      <w:numFmt w:val="decimal"/>
      <w:lvlText w:val="%3."/>
      <w:lvlJc w:val="left"/>
      <w:pPr>
        <w:ind w:left="2032" w:hanging="360"/>
        <w:jc w:val="left"/>
      </w:pPr>
      <w:rPr>
        <w:rFonts w:ascii="Arial" w:eastAsia="Arial" w:hAnsi="Arial" w:cs="Arial" w:hint="default"/>
        <w:b w:val="0"/>
        <w:bCs w:val="0"/>
        <w:i w:val="0"/>
        <w:iCs w:val="0"/>
        <w:spacing w:val="-1"/>
        <w:w w:val="100"/>
        <w:sz w:val="22"/>
        <w:szCs w:val="22"/>
        <w:lang w:val="en-US" w:eastAsia="en-US" w:bidi="ar-SA"/>
      </w:rPr>
    </w:lvl>
    <w:lvl w:ilvl="3" w:tplc="E1702DE0">
      <w:numFmt w:val="bullet"/>
      <w:lvlText w:val="•"/>
      <w:lvlJc w:val="left"/>
      <w:pPr>
        <w:ind w:left="3080" w:hanging="360"/>
      </w:pPr>
      <w:rPr>
        <w:rFonts w:hint="default"/>
        <w:lang w:val="en-US" w:eastAsia="en-US" w:bidi="ar-SA"/>
      </w:rPr>
    </w:lvl>
    <w:lvl w:ilvl="4" w:tplc="3C0607AC">
      <w:numFmt w:val="bullet"/>
      <w:lvlText w:val="•"/>
      <w:lvlJc w:val="left"/>
      <w:pPr>
        <w:ind w:left="4120" w:hanging="360"/>
      </w:pPr>
      <w:rPr>
        <w:rFonts w:hint="default"/>
        <w:lang w:val="en-US" w:eastAsia="en-US" w:bidi="ar-SA"/>
      </w:rPr>
    </w:lvl>
    <w:lvl w:ilvl="5" w:tplc="8B34D4EE">
      <w:numFmt w:val="bullet"/>
      <w:lvlText w:val="•"/>
      <w:lvlJc w:val="left"/>
      <w:pPr>
        <w:ind w:left="5160" w:hanging="360"/>
      </w:pPr>
      <w:rPr>
        <w:rFonts w:hint="default"/>
        <w:lang w:val="en-US" w:eastAsia="en-US" w:bidi="ar-SA"/>
      </w:rPr>
    </w:lvl>
    <w:lvl w:ilvl="6" w:tplc="498A9E90">
      <w:numFmt w:val="bullet"/>
      <w:lvlText w:val="•"/>
      <w:lvlJc w:val="left"/>
      <w:pPr>
        <w:ind w:left="6200" w:hanging="360"/>
      </w:pPr>
      <w:rPr>
        <w:rFonts w:hint="default"/>
        <w:lang w:val="en-US" w:eastAsia="en-US" w:bidi="ar-SA"/>
      </w:rPr>
    </w:lvl>
    <w:lvl w:ilvl="7" w:tplc="9DA2B6CE">
      <w:numFmt w:val="bullet"/>
      <w:lvlText w:val="•"/>
      <w:lvlJc w:val="left"/>
      <w:pPr>
        <w:ind w:left="7240" w:hanging="360"/>
      </w:pPr>
      <w:rPr>
        <w:rFonts w:hint="default"/>
        <w:lang w:val="en-US" w:eastAsia="en-US" w:bidi="ar-SA"/>
      </w:rPr>
    </w:lvl>
    <w:lvl w:ilvl="8" w:tplc="9A72B166">
      <w:numFmt w:val="bullet"/>
      <w:lvlText w:val="•"/>
      <w:lvlJc w:val="left"/>
      <w:pPr>
        <w:ind w:left="8280" w:hanging="360"/>
      </w:pPr>
      <w:rPr>
        <w:rFonts w:hint="default"/>
        <w:lang w:val="en-US" w:eastAsia="en-US" w:bidi="ar-SA"/>
      </w:rPr>
    </w:lvl>
  </w:abstractNum>
  <w:abstractNum w:abstractNumId="21" w15:restartNumberingAfterBreak="0">
    <w:nsid w:val="10C345A1"/>
    <w:multiLevelType w:val="hybridMultilevel"/>
    <w:tmpl w:val="0E2C2B9A"/>
    <w:lvl w:ilvl="0" w:tplc="FF004ADA">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23BC58D0">
      <w:numFmt w:val="bullet"/>
      <w:lvlText w:val="•"/>
      <w:lvlJc w:val="left"/>
      <w:pPr>
        <w:ind w:left="2476" w:hanging="360"/>
      </w:pPr>
      <w:rPr>
        <w:rFonts w:hint="default"/>
        <w:lang w:val="en-US" w:eastAsia="en-US" w:bidi="ar-SA"/>
      </w:rPr>
    </w:lvl>
    <w:lvl w:ilvl="2" w:tplc="80060D20">
      <w:numFmt w:val="bullet"/>
      <w:lvlText w:val="•"/>
      <w:lvlJc w:val="left"/>
      <w:pPr>
        <w:ind w:left="3352" w:hanging="360"/>
      </w:pPr>
      <w:rPr>
        <w:rFonts w:hint="default"/>
        <w:lang w:val="en-US" w:eastAsia="en-US" w:bidi="ar-SA"/>
      </w:rPr>
    </w:lvl>
    <w:lvl w:ilvl="3" w:tplc="C9183E52">
      <w:numFmt w:val="bullet"/>
      <w:lvlText w:val="•"/>
      <w:lvlJc w:val="left"/>
      <w:pPr>
        <w:ind w:left="4228" w:hanging="360"/>
      </w:pPr>
      <w:rPr>
        <w:rFonts w:hint="default"/>
        <w:lang w:val="en-US" w:eastAsia="en-US" w:bidi="ar-SA"/>
      </w:rPr>
    </w:lvl>
    <w:lvl w:ilvl="4" w:tplc="34D08BCA">
      <w:numFmt w:val="bullet"/>
      <w:lvlText w:val="•"/>
      <w:lvlJc w:val="left"/>
      <w:pPr>
        <w:ind w:left="5104" w:hanging="360"/>
      </w:pPr>
      <w:rPr>
        <w:rFonts w:hint="default"/>
        <w:lang w:val="en-US" w:eastAsia="en-US" w:bidi="ar-SA"/>
      </w:rPr>
    </w:lvl>
    <w:lvl w:ilvl="5" w:tplc="43F09B6A">
      <w:numFmt w:val="bullet"/>
      <w:lvlText w:val="•"/>
      <w:lvlJc w:val="left"/>
      <w:pPr>
        <w:ind w:left="5980" w:hanging="360"/>
      </w:pPr>
      <w:rPr>
        <w:rFonts w:hint="default"/>
        <w:lang w:val="en-US" w:eastAsia="en-US" w:bidi="ar-SA"/>
      </w:rPr>
    </w:lvl>
    <w:lvl w:ilvl="6" w:tplc="CA28E914">
      <w:numFmt w:val="bullet"/>
      <w:lvlText w:val="•"/>
      <w:lvlJc w:val="left"/>
      <w:pPr>
        <w:ind w:left="6856" w:hanging="360"/>
      </w:pPr>
      <w:rPr>
        <w:rFonts w:hint="default"/>
        <w:lang w:val="en-US" w:eastAsia="en-US" w:bidi="ar-SA"/>
      </w:rPr>
    </w:lvl>
    <w:lvl w:ilvl="7" w:tplc="64B4A5CE">
      <w:numFmt w:val="bullet"/>
      <w:lvlText w:val="•"/>
      <w:lvlJc w:val="left"/>
      <w:pPr>
        <w:ind w:left="7732" w:hanging="360"/>
      </w:pPr>
      <w:rPr>
        <w:rFonts w:hint="default"/>
        <w:lang w:val="en-US" w:eastAsia="en-US" w:bidi="ar-SA"/>
      </w:rPr>
    </w:lvl>
    <w:lvl w:ilvl="8" w:tplc="5D8E98CC">
      <w:numFmt w:val="bullet"/>
      <w:lvlText w:val="•"/>
      <w:lvlJc w:val="left"/>
      <w:pPr>
        <w:ind w:left="8608" w:hanging="360"/>
      </w:pPr>
      <w:rPr>
        <w:rFonts w:hint="default"/>
        <w:lang w:val="en-US" w:eastAsia="en-US" w:bidi="ar-SA"/>
      </w:rPr>
    </w:lvl>
  </w:abstractNum>
  <w:abstractNum w:abstractNumId="22" w15:restartNumberingAfterBreak="0">
    <w:nsid w:val="114B12AF"/>
    <w:multiLevelType w:val="hybridMultilevel"/>
    <w:tmpl w:val="0A6AE230"/>
    <w:lvl w:ilvl="0" w:tplc="0CE8A00E">
      <w:start w:val="1"/>
      <w:numFmt w:val="lowerLetter"/>
      <w:lvlText w:val="%1."/>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1" w:tplc="DC88D18A">
      <w:numFmt w:val="bullet"/>
      <w:lvlText w:val="•"/>
      <w:lvlJc w:val="left"/>
      <w:pPr>
        <w:ind w:left="1450" w:hanging="248"/>
      </w:pPr>
      <w:rPr>
        <w:rFonts w:hint="default"/>
        <w:lang w:val="en-US" w:eastAsia="en-US" w:bidi="ar-SA"/>
      </w:rPr>
    </w:lvl>
    <w:lvl w:ilvl="2" w:tplc="40A09F7C">
      <w:numFmt w:val="bullet"/>
      <w:lvlText w:val="•"/>
      <w:lvlJc w:val="left"/>
      <w:pPr>
        <w:ind w:left="2440" w:hanging="248"/>
      </w:pPr>
      <w:rPr>
        <w:rFonts w:hint="default"/>
        <w:lang w:val="en-US" w:eastAsia="en-US" w:bidi="ar-SA"/>
      </w:rPr>
    </w:lvl>
    <w:lvl w:ilvl="3" w:tplc="05B66098">
      <w:numFmt w:val="bullet"/>
      <w:lvlText w:val="•"/>
      <w:lvlJc w:val="left"/>
      <w:pPr>
        <w:ind w:left="3430" w:hanging="248"/>
      </w:pPr>
      <w:rPr>
        <w:rFonts w:hint="default"/>
        <w:lang w:val="en-US" w:eastAsia="en-US" w:bidi="ar-SA"/>
      </w:rPr>
    </w:lvl>
    <w:lvl w:ilvl="4" w:tplc="071AE62E">
      <w:numFmt w:val="bullet"/>
      <w:lvlText w:val="•"/>
      <w:lvlJc w:val="left"/>
      <w:pPr>
        <w:ind w:left="4420" w:hanging="248"/>
      </w:pPr>
      <w:rPr>
        <w:rFonts w:hint="default"/>
        <w:lang w:val="en-US" w:eastAsia="en-US" w:bidi="ar-SA"/>
      </w:rPr>
    </w:lvl>
    <w:lvl w:ilvl="5" w:tplc="1414C39E">
      <w:numFmt w:val="bullet"/>
      <w:lvlText w:val="•"/>
      <w:lvlJc w:val="left"/>
      <w:pPr>
        <w:ind w:left="5410" w:hanging="248"/>
      </w:pPr>
      <w:rPr>
        <w:rFonts w:hint="default"/>
        <w:lang w:val="en-US" w:eastAsia="en-US" w:bidi="ar-SA"/>
      </w:rPr>
    </w:lvl>
    <w:lvl w:ilvl="6" w:tplc="39443A9E">
      <w:numFmt w:val="bullet"/>
      <w:lvlText w:val="•"/>
      <w:lvlJc w:val="left"/>
      <w:pPr>
        <w:ind w:left="6400" w:hanging="248"/>
      </w:pPr>
      <w:rPr>
        <w:rFonts w:hint="default"/>
        <w:lang w:val="en-US" w:eastAsia="en-US" w:bidi="ar-SA"/>
      </w:rPr>
    </w:lvl>
    <w:lvl w:ilvl="7" w:tplc="45A41306">
      <w:numFmt w:val="bullet"/>
      <w:lvlText w:val="•"/>
      <w:lvlJc w:val="left"/>
      <w:pPr>
        <w:ind w:left="7390" w:hanging="248"/>
      </w:pPr>
      <w:rPr>
        <w:rFonts w:hint="default"/>
        <w:lang w:val="en-US" w:eastAsia="en-US" w:bidi="ar-SA"/>
      </w:rPr>
    </w:lvl>
    <w:lvl w:ilvl="8" w:tplc="4CF4B562">
      <w:numFmt w:val="bullet"/>
      <w:lvlText w:val="•"/>
      <w:lvlJc w:val="left"/>
      <w:pPr>
        <w:ind w:left="8380" w:hanging="248"/>
      </w:pPr>
      <w:rPr>
        <w:rFonts w:hint="default"/>
        <w:lang w:val="en-US" w:eastAsia="en-US" w:bidi="ar-SA"/>
      </w:rPr>
    </w:lvl>
  </w:abstractNum>
  <w:abstractNum w:abstractNumId="23" w15:restartNumberingAfterBreak="0">
    <w:nsid w:val="11772F30"/>
    <w:multiLevelType w:val="hybridMultilevel"/>
    <w:tmpl w:val="DF02CD26"/>
    <w:lvl w:ilvl="0" w:tplc="B1A8F7E2">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37A05916">
      <w:numFmt w:val="bullet"/>
      <w:lvlText w:val="•"/>
      <w:lvlJc w:val="left"/>
      <w:pPr>
        <w:ind w:left="1007" w:hanging="360"/>
      </w:pPr>
      <w:rPr>
        <w:rFonts w:hint="default"/>
        <w:lang w:val="en-US" w:eastAsia="en-US" w:bidi="ar-SA"/>
      </w:rPr>
    </w:lvl>
    <w:lvl w:ilvl="2" w:tplc="1E4A7976">
      <w:numFmt w:val="bullet"/>
      <w:lvlText w:val="•"/>
      <w:lvlJc w:val="left"/>
      <w:pPr>
        <w:ind w:left="1534" w:hanging="360"/>
      </w:pPr>
      <w:rPr>
        <w:rFonts w:hint="default"/>
        <w:lang w:val="en-US" w:eastAsia="en-US" w:bidi="ar-SA"/>
      </w:rPr>
    </w:lvl>
    <w:lvl w:ilvl="3" w:tplc="32BCBF32">
      <w:numFmt w:val="bullet"/>
      <w:lvlText w:val="•"/>
      <w:lvlJc w:val="left"/>
      <w:pPr>
        <w:ind w:left="2061" w:hanging="360"/>
      </w:pPr>
      <w:rPr>
        <w:rFonts w:hint="default"/>
        <w:lang w:val="en-US" w:eastAsia="en-US" w:bidi="ar-SA"/>
      </w:rPr>
    </w:lvl>
    <w:lvl w:ilvl="4" w:tplc="90F48646">
      <w:numFmt w:val="bullet"/>
      <w:lvlText w:val="•"/>
      <w:lvlJc w:val="left"/>
      <w:pPr>
        <w:ind w:left="2588" w:hanging="360"/>
      </w:pPr>
      <w:rPr>
        <w:rFonts w:hint="default"/>
        <w:lang w:val="en-US" w:eastAsia="en-US" w:bidi="ar-SA"/>
      </w:rPr>
    </w:lvl>
    <w:lvl w:ilvl="5" w:tplc="918ADBEE">
      <w:numFmt w:val="bullet"/>
      <w:lvlText w:val="•"/>
      <w:lvlJc w:val="left"/>
      <w:pPr>
        <w:ind w:left="3115" w:hanging="360"/>
      </w:pPr>
      <w:rPr>
        <w:rFonts w:hint="default"/>
        <w:lang w:val="en-US" w:eastAsia="en-US" w:bidi="ar-SA"/>
      </w:rPr>
    </w:lvl>
    <w:lvl w:ilvl="6" w:tplc="C15C6BA8">
      <w:numFmt w:val="bullet"/>
      <w:lvlText w:val="•"/>
      <w:lvlJc w:val="left"/>
      <w:pPr>
        <w:ind w:left="3642" w:hanging="360"/>
      </w:pPr>
      <w:rPr>
        <w:rFonts w:hint="default"/>
        <w:lang w:val="en-US" w:eastAsia="en-US" w:bidi="ar-SA"/>
      </w:rPr>
    </w:lvl>
    <w:lvl w:ilvl="7" w:tplc="7E888F2E">
      <w:numFmt w:val="bullet"/>
      <w:lvlText w:val="•"/>
      <w:lvlJc w:val="left"/>
      <w:pPr>
        <w:ind w:left="4169" w:hanging="360"/>
      </w:pPr>
      <w:rPr>
        <w:rFonts w:hint="default"/>
        <w:lang w:val="en-US" w:eastAsia="en-US" w:bidi="ar-SA"/>
      </w:rPr>
    </w:lvl>
    <w:lvl w:ilvl="8" w:tplc="7D188318">
      <w:numFmt w:val="bullet"/>
      <w:lvlText w:val="•"/>
      <w:lvlJc w:val="left"/>
      <w:pPr>
        <w:ind w:left="4696" w:hanging="360"/>
      </w:pPr>
      <w:rPr>
        <w:rFonts w:hint="default"/>
        <w:lang w:val="en-US" w:eastAsia="en-US" w:bidi="ar-SA"/>
      </w:rPr>
    </w:lvl>
  </w:abstractNum>
  <w:abstractNum w:abstractNumId="24" w15:restartNumberingAfterBreak="0">
    <w:nsid w:val="126E4C54"/>
    <w:multiLevelType w:val="hybridMultilevel"/>
    <w:tmpl w:val="137CDFAA"/>
    <w:lvl w:ilvl="0" w:tplc="2666692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9BE62EE6">
      <w:numFmt w:val="bullet"/>
      <w:lvlText w:val=""/>
      <w:lvlJc w:val="left"/>
      <w:pPr>
        <w:ind w:left="1953" w:hanging="356"/>
      </w:pPr>
      <w:rPr>
        <w:rFonts w:ascii="Symbol" w:eastAsia="Symbol" w:hAnsi="Symbol" w:cs="Symbol" w:hint="default"/>
        <w:b w:val="0"/>
        <w:bCs w:val="0"/>
        <w:i w:val="0"/>
        <w:iCs w:val="0"/>
        <w:spacing w:val="0"/>
        <w:w w:val="100"/>
        <w:sz w:val="22"/>
        <w:szCs w:val="22"/>
        <w:lang w:val="en-US" w:eastAsia="en-US" w:bidi="ar-SA"/>
      </w:rPr>
    </w:lvl>
    <w:lvl w:ilvl="2" w:tplc="9A88C33C">
      <w:numFmt w:val="bullet"/>
      <w:lvlText w:val="•"/>
      <w:lvlJc w:val="left"/>
      <w:pPr>
        <w:ind w:left="2893" w:hanging="356"/>
      </w:pPr>
      <w:rPr>
        <w:rFonts w:hint="default"/>
        <w:lang w:val="en-US" w:eastAsia="en-US" w:bidi="ar-SA"/>
      </w:rPr>
    </w:lvl>
    <w:lvl w:ilvl="3" w:tplc="48206B66">
      <w:numFmt w:val="bullet"/>
      <w:lvlText w:val="•"/>
      <w:lvlJc w:val="left"/>
      <w:pPr>
        <w:ind w:left="3826" w:hanging="356"/>
      </w:pPr>
      <w:rPr>
        <w:rFonts w:hint="default"/>
        <w:lang w:val="en-US" w:eastAsia="en-US" w:bidi="ar-SA"/>
      </w:rPr>
    </w:lvl>
    <w:lvl w:ilvl="4" w:tplc="B53C7656">
      <w:numFmt w:val="bullet"/>
      <w:lvlText w:val="•"/>
      <w:lvlJc w:val="left"/>
      <w:pPr>
        <w:ind w:left="4760" w:hanging="356"/>
      </w:pPr>
      <w:rPr>
        <w:rFonts w:hint="default"/>
        <w:lang w:val="en-US" w:eastAsia="en-US" w:bidi="ar-SA"/>
      </w:rPr>
    </w:lvl>
    <w:lvl w:ilvl="5" w:tplc="4E34999E">
      <w:numFmt w:val="bullet"/>
      <w:lvlText w:val="•"/>
      <w:lvlJc w:val="left"/>
      <w:pPr>
        <w:ind w:left="5693" w:hanging="356"/>
      </w:pPr>
      <w:rPr>
        <w:rFonts w:hint="default"/>
        <w:lang w:val="en-US" w:eastAsia="en-US" w:bidi="ar-SA"/>
      </w:rPr>
    </w:lvl>
    <w:lvl w:ilvl="6" w:tplc="A84C14C0">
      <w:numFmt w:val="bullet"/>
      <w:lvlText w:val="•"/>
      <w:lvlJc w:val="left"/>
      <w:pPr>
        <w:ind w:left="6626" w:hanging="356"/>
      </w:pPr>
      <w:rPr>
        <w:rFonts w:hint="default"/>
        <w:lang w:val="en-US" w:eastAsia="en-US" w:bidi="ar-SA"/>
      </w:rPr>
    </w:lvl>
    <w:lvl w:ilvl="7" w:tplc="53D8FF3A">
      <w:numFmt w:val="bullet"/>
      <w:lvlText w:val="•"/>
      <w:lvlJc w:val="left"/>
      <w:pPr>
        <w:ind w:left="7560" w:hanging="356"/>
      </w:pPr>
      <w:rPr>
        <w:rFonts w:hint="default"/>
        <w:lang w:val="en-US" w:eastAsia="en-US" w:bidi="ar-SA"/>
      </w:rPr>
    </w:lvl>
    <w:lvl w:ilvl="8" w:tplc="1B74B20E">
      <w:numFmt w:val="bullet"/>
      <w:lvlText w:val="•"/>
      <w:lvlJc w:val="left"/>
      <w:pPr>
        <w:ind w:left="8493" w:hanging="356"/>
      </w:pPr>
      <w:rPr>
        <w:rFonts w:hint="default"/>
        <w:lang w:val="en-US" w:eastAsia="en-US" w:bidi="ar-SA"/>
      </w:rPr>
    </w:lvl>
  </w:abstractNum>
  <w:abstractNum w:abstractNumId="25" w15:restartNumberingAfterBreak="0">
    <w:nsid w:val="126F5A1E"/>
    <w:multiLevelType w:val="hybridMultilevel"/>
    <w:tmpl w:val="04D015E4"/>
    <w:lvl w:ilvl="0" w:tplc="370AEB1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0388B99C">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345C3980">
      <w:numFmt w:val="bullet"/>
      <w:lvlText w:val="•"/>
      <w:lvlJc w:val="left"/>
      <w:pPr>
        <w:ind w:left="2893" w:hanging="360"/>
      </w:pPr>
      <w:rPr>
        <w:rFonts w:hint="default"/>
        <w:lang w:val="en-US" w:eastAsia="en-US" w:bidi="ar-SA"/>
      </w:rPr>
    </w:lvl>
    <w:lvl w:ilvl="3" w:tplc="65E0D408">
      <w:numFmt w:val="bullet"/>
      <w:lvlText w:val="•"/>
      <w:lvlJc w:val="left"/>
      <w:pPr>
        <w:ind w:left="3826" w:hanging="360"/>
      </w:pPr>
      <w:rPr>
        <w:rFonts w:hint="default"/>
        <w:lang w:val="en-US" w:eastAsia="en-US" w:bidi="ar-SA"/>
      </w:rPr>
    </w:lvl>
    <w:lvl w:ilvl="4" w:tplc="EC6C8F3A">
      <w:numFmt w:val="bullet"/>
      <w:lvlText w:val="•"/>
      <w:lvlJc w:val="left"/>
      <w:pPr>
        <w:ind w:left="4760" w:hanging="360"/>
      </w:pPr>
      <w:rPr>
        <w:rFonts w:hint="default"/>
        <w:lang w:val="en-US" w:eastAsia="en-US" w:bidi="ar-SA"/>
      </w:rPr>
    </w:lvl>
    <w:lvl w:ilvl="5" w:tplc="0AC0A14C">
      <w:numFmt w:val="bullet"/>
      <w:lvlText w:val="•"/>
      <w:lvlJc w:val="left"/>
      <w:pPr>
        <w:ind w:left="5693" w:hanging="360"/>
      </w:pPr>
      <w:rPr>
        <w:rFonts w:hint="default"/>
        <w:lang w:val="en-US" w:eastAsia="en-US" w:bidi="ar-SA"/>
      </w:rPr>
    </w:lvl>
    <w:lvl w:ilvl="6" w:tplc="53CE97F4">
      <w:numFmt w:val="bullet"/>
      <w:lvlText w:val="•"/>
      <w:lvlJc w:val="left"/>
      <w:pPr>
        <w:ind w:left="6626" w:hanging="360"/>
      </w:pPr>
      <w:rPr>
        <w:rFonts w:hint="default"/>
        <w:lang w:val="en-US" w:eastAsia="en-US" w:bidi="ar-SA"/>
      </w:rPr>
    </w:lvl>
    <w:lvl w:ilvl="7" w:tplc="158CDA64">
      <w:numFmt w:val="bullet"/>
      <w:lvlText w:val="•"/>
      <w:lvlJc w:val="left"/>
      <w:pPr>
        <w:ind w:left="7560" w:hanging="360"/>
      </w:pPr>
      <w:rPr>
        <w:rFonts w:hint="default"/>
        <w:lang w:val="en-US" w:eastAsia="en-US" w:bidi="ar-SA"/>
      </w:rPr>
    </w:lvl>
    <w:lvl w:ilvl="8" w:tplc="B0BA5F9E">
      <w:numFmt w:val="bullet"/>
      <w:lvlText w:val="•"/>
      <w:lvlJc w:val="left"/>
      <w:pPr>
        <w:ind w:left="8493" w:hanging="360"/>
      </w:pPr>
      <w:rPr>
        <w:rFonts w:hint="default"/>
        <w:lang w:val="en-US" w:eastAsia="en-US" w:bidi="ar-SA"/>
      </w:rPr>
    </w:lvl>
  </w:abstractNum>
  <w:abstractNum w:abstractNumId="26" w15:restartNumberingAfterBreak="0">
    <w:nsid w:val="132245E3"/>
    <w:multiLevelType w:val="hybridMultilevel"/>
    <w:tmpl w:val="C10A2CBC"/>
    <w:lvl w:ilvl="0" w:tplc="A7CCAC68">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1" w:tplc="B90C886C">
      <w:numFmt w:val="bullet"/>
      <w:lvlText w:val="•"/>
      <w:lvlJc w:val="left"/>
      <w:pPr>
        <w:ind w:left="2548" w:hanging="432"/>
      </w:pPr>
      <w:rPr>
        <w:rFonts w:hint="default"/>
        <w:lang w:val="en-US" w:eastAsia="en-US" w:bidi="ar-SA"/>
      </w:rPr>
    </w:lvl>
    <w:lvl w:ilvl="2" w:tplc="36C6A680">
      <w:numFmt w:val="bullet"/>
      <w:lvlText w:val="•"/>
      <w:lvlJc w:val="left"/>
      <w:pPr>
        <w:ind w:left="3416" w:hanging="432"/>
      </w:pPr>
      <w:rPr>
        <w:rFonts w:hint="default"/>
        <w:lang w:val="en-US" w:eastAsia="en-US" w:bidi="ar-SA"/>
      </w:rPr>
    </w:lvl>
    <w:lvl w:ilvl="3" w:tplc="0632035C">
      <w:numFmt w:val="bullet"/>
      <w:lvlText w:val="•"/>
      <w:lvlJc w:val="left"/>
      <w:pPr>
        <w:ind w:left="4284" w:hanging="432"/>
      </w:pPr>
      <w:rPr>
        <w:rFonts w:hint="default"/>
        <w:lang w:val="en-US" w:eastAsia="en-US" w:bidi="ar-SA"/>
      </w:rPr>
    </w:lvl>
    <w:lvl w:ilvl="4" w:tplc="573AD5E0">
      <w:numFmt w:val="bullet"/>
      <w:lvlText w:val="•"/>
      <w:lvlJc w:val="left"/>
      <w:pPr>
        <w:ind w:left="5152" w:hanging="432"/>
      </w:pPr>
      <w:rPr>
        <w:rFonts w:hint="default"/>
        <w:lang w:val="en-US" w:eastAsia="en-US" w:bidi="ar-SA"/>
      </w:rPr>
    </w:lvl>
    <w:lvl w:ilvl="5" w:tplc="754EB560">
      <w:numFmt w:val="bullet"/>
      <w:lvlText w:val="•"/>
      <w:lvlJc w:val="left"/>
      <w:pPr>
        <w:ind w:left="6020" w:hanging="432"/>
      </w:pPr>
      <w:rPr>
        <w:rFonts w:hint="default"/>
        <w:lang w:val="en-US" w:eastAsia="en-US" w:bidi="ar-SA"/>
      </w:rPr>
    </w:lvl>
    <w:lvl w:ilvl="6" w:tplc="A0B27546">
      <w:numFmt w:val="bullet"/>
      <w:lvlText w:val="•"/>
      <w:lvlJc w:val="left"/>
      <w:pPr>
        <w:ind w:left="6888" w:hanging="432"/>
      </w:pPr>
      <w:rPr>
        <w:rFonts w:hint="default"/>
        <w:lang w:val="en-US" w:eastAsia="en-US" w:bidi="ar-SA"/>
      </w:rPr>
    </w:lvl>
    <w:lvl w:ilvl="7" w:tplc="7D96576E">
      <w:numFmt w:val="bullet"/>
      <w:lvlText w:val="•"/>
      <w:lvlJc w:val="left"/>
      <w:pPr>
        <w:ind w:left="7756" w:hanging="432"/>
      </w:pPr>
      <w:rPr>
        <w:rFonts w:hint="default"/>
        <w:lang w:val="en-US" w:eastAsia="en-US" w:bidi="ar-SA"/>
      </w:rPr>
    </w:lvl>
    <w:lvl w:ilvl="8" w:tplc="8B8C1F86">
      <w:numFmt w:val="bullet"/>
      <w:lvlText w:val="•"/>
      <w:lvlJc w:val="left"/>
      <w:pPr>
        <w:ind w:left="8624" w:hanging="432"/>
      </w:pPr>
      <w:rPr>
        <w:rFonts w:hint="default"/>
        <w:lang w:val="en-US" w:eastAsia="en-US" w:bidi="ar-SA"/>
      </w:rPr>
    </w:lvl>
  </w:abstractNum>
  <w:abstractNum w:abstractNumId="27" w15:restartNumberingAfterBreak="0">
    <w:nsid w:val="14EF4590"/>
    <w:multiLevelType w:val="hybridMultilevel"/>
    <w:tmpl w:val="F000E36C"/>
    <w:lvl w:ilvl="0" w:tplc="41664DEE">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014E6254">
      <w:numFmt w:val="bullet"/>
      <w:lvlText w:val="•"/>
      <w:lvlJc w:val="left"/>
      <w:pPr>
        <w:ind w:left="1720" w:hanging="248"/>
      </w:pPr>
      <w:rPr>
        <w:rFonts w:hint="default"/>
        <w:lang w:val="en-US" w:eastAsia="en-US" w:bidi="ar-SA"/>
      </w:rPr>
    </w:lvl>
    <w:lvl w:ilvl="2" w:tplc="85AA53A0">
      <w:numFmt w:val="bullet"/>
      <w:lvlText w:val="•"/>
      <w:lvlJc w:val="left"/>
      <w:pPr>
        <w:ind w:left="2680" w:hanging="248"/>
      </w:pPr>
      <w:rPr>
        <w:rFonts w:hint="default"/>
        <w:lang w:val="en-US" w:eastAsia="en-US" w:bidi="ar-SA"/>
      </w:rPr>
    </w:lvl>
    <w:lvl w:ilvl="3" w:tplc="A8F68648">
      <w:numFmt w:val="bullet"/>
      <w:lvlText w:val="•"/>
      <w:lvlJc w:val="left"/>
      <w:pPr>
        <w:ind w:left="3640" w:hanging="248"/>
      </w:pPr>
      <w:rPr>
        <w:rFonts w:hint="default"/>
        <w:lang w:val="en-US" w:eastAsia="en-US" w:bidi="ar-SA"/>
      </w:rPr>
    </w:lvl>
    <w:lvl w:ilvl="4" w:tplc="1F2EABA6">
      <w:numFmt w:val="bullet"/>
      <w:lvlText w:val="•"/>
      <w:lvlJc w:val="left"/>
      <w:pPr>
        <w:ind w:left="4600" w:hanging="248"/>
      </w:pPr>
      <w:rPr>
        <w:rFonts w:hint="default"/>
        <w:lang w:val="en-US" w:eastAsia="en-US" w:bidi="ar-SA"/>
      </w:rPr>
    </w:lvl>
    <w:lvl w:ilvl="5" w:tplc="6B26053E">
      <w:numFmt w:val="bullet"/>
      <w:lvlText w:val="•"/>
      <w:lvlJc w:val="left"/>
      <w:pPr>
        <w:ind w:left="5560" w:hanging="248"/>
      </w:pPr>
      <w:rPr>
        <w:rFonts w:hint="default"/>
        <w:lang w:val="en-US" w:eastAsia="en-US" w:bidi="ar-SA"/>
      </w:rPr>
    </w:lvl>
    <w:lvl w:ilvl="6" w:tplc="6206F1E8">
      <w:numFmt w:val="bullet"/>
      <w:lvlText w:val="•"/>
      <w:lvlJc w:val="left"/>
      <w:pPr>
        <w:ind w:left="6520" w:hanging="248"/>
      </w:pPr>
      <w:rPr>
        <w:rFonts w:hint="default"/>
        <w:lang w:val="en-US" w:eastAsia="en-US" w:bidi="ar-SA"/>
      </w:rPr>
    </w:lvl>
    <w:lvl w:ilvl="7" w:tplc="E9C022C6">
      <w:numFmt w:val="bullet"/>
      <w:lvlText w:val="•"/>
      <w:lvlJc w:val="left"/>
      <w:pPr>
        <w:ind w:left="7480" w:hanging="248"/>
      </w:pPr>
      <w:rPr>
        <w:rFonts w:hint="default"/>
        <w:lang w:val="en-US" w:eastAsia="en-US" w:bidi="ar-SA"/>
      </w:rPr>
    </w:lvl>
    <w:lvl w:ilvl="8" w:tplc="83A28336">
      <w:numFmt w:val="bullet"/>
      <w:lvlText w:val="•"/>
      <w:lvlJc w:val="left"/>
      <w:pPr>
        <w:ind w:left="8440" w:hanging="248"/>
      </w:pPr>
      <w:rPr>
        <w:rFonts w:hint="default"/>
        <w:lang w:val="en-US" w:eastAsia="en-US" w:bidi="ar-SA"/>
      </w:rPr>
    </w:lvl>
  </w:abstractNum>
  <w:abstractNum w:abstractNumId="28" w15:restartNumberingAfterBreak="0">
    <w:nsid w:val="15121203"/>
    <w:multiLevelType w:val="hybridMultilevel"/>
    <w:tmpl w:val="4DE26E04"/>
    <w:lvl w:ilvl="0" w:tplc="21B474DE">
      <w:numFmt w:val="bullet"/>
      <w:lvlText w:val=""/>
      <w:lvlJc w:val="left"/>
      <w:pPr>
        <w:ind w:left="307" w:hanging="202"/>
      </w:pPr>
      <w:rPr>
        <w:rFonts w:ascii="Symbol" w:eastAsia="Symbol" w:hAnsi="Symbol" w:cs="Symbol" w:hint="default"/>
        <w:b w:val="0"/>
        <w:bCs w:val="0"/>
        <w:i w:val="0"/>
        <w:iCs w:val="0"/>
        <w:spacing w:val="0"/>
        <w:w w:val="100"/>
        <w:sz w:val="16"/>
        <w:szCs w:val="16"/>
        <w:lang w:val="en-US" w:eastAsia="en-US" w:bidi="ar-SA"/>
      </w:rPr>
    </w:lvl>
    <w:lvl w:ilvl="1" w:tplc="D31C7DB0">
      <w:numFmt w:val="bullet"/>
      <w:lvlText w:val="•"/>
      <w:lvlJc w:val="left"/>
      <w:pPr>
        <w:ind w:left="583" w:hanging="202"/>
      </w:pPr>
      <w:rPr>
        <w:rFonts w:hint="default"/>
        <w:lang w:val="en-US" w:eastAsia="en-US" w:bidi="ar-SA"/>
      </w:rPr>
    </w:lvl>
    <w:lvl w:ilvl="2" w:tplc="5F92FFBE">
      <w:numFmt w:val="bullet"/>
      <w:lvlText w:val="•"/>
      <w:lvlJc w:val="left"/>
      <w:pPr>
        <w:ind w:left="867" w:hanging="202"/>
      </w:pPr>
      <w:rPr>
        <w:rFonts w:hint="default"/>
        <w:lang w:val="en-US" w:eastAsia="en-US" w:bidi="ar-SA"/>
      </w:rPr>
    </w:lvl>
    <w:lvl w:ilvl="3" w:tplc="BFC0E176">
      <w:numFmt w:val="bullet"/>
      <w:lvlText w:val="•"/>
      <w:lvlJc w:val="left"/>
      <w:pPr>
        <w:ind w:left="1151" w:hanging="202"/>
      </w:pPr>
      <w:rPr>
        <w:rFonts w:hint="default"/>
        <w:lang w:val="en-US" w:eastAsia="en-US" w:bidi="ar-SA"/>
      </w:rPr>
    </w:lvl>
    <w:lvl w:ilvl="4" w:tplc="28E2F382">
      <w:numFmt w:val="bullet"/>
      <w:lvlText w:val="•"/>
      <w:lvlJc w:val="left"/>
      <w:pPr>
        <w:ind w:left="1435" w:hanging="202"/>
      </w:pPr>
      <w:rPr>
        <w:rFonts w:hint="default"/>
        <w:lang w:val="en-US" w:eastAsia="en-US" w:bidi="ar-SA"/>
      </w:rPr>
    </w:lvl>
    <w:lvl w:ilvl="5" w:tplc="833C16E0">
      <w:numFmt w:val="bullet"/>
      <w:lvlText w:val="•"/>
      <w:lvlJc w:val="left"/>
      <w:pPr>
        <w:ind w:left="1719" w:hanging="202"/>
      </w:pPr>
      <w:rPr>
        <w:rFonts w:hint="default"/>
        <w:lang w:val="en-US" w:eastAsia="en-US" w:bidi="ar-SA"/>
      </w:rPr>
    </w:lvl>
    <w:lvl w:ilvl="6" w:tplc="055879F0">
      <w:numFmt w:val="bullet"/>
      <w:lvlText w:val="•"/>
      <w:lvlJc w:val="left"/>
      <w:pPr>
        <w:ind w:left="2003" w:hanging="202"/>
      </w:pPr>
      <w:rPr>
        <w:rFonts w:hint="default"/>
        <w:lang w:val="en-US" w:eastAsia="en-US" w:bidi="ar-SA"/>
      </w:rPr>
    </w:lvl>
    <w:lvl w:ilvl="7" w:tplc="59AA6A5E">
      <w:numFmt w:val="bullet"/>
      <w:lvlText w:val="•"/>
      <w:lvlJc w:val="left"/>
      <w:pPr>
        <w:ind w:left="2287" w:hanging="202"/>
      </w:pPr>
      <w:rPr>
        <w:rFonts w:hint="default"/>
        <w:lang w:val="en-US" w:eastAsia="en-US" w:bidi="ar-SA"/>
      </w:rPr>
    </w:lvl>
    <w:lvl w:ilvl="8" w:tplc="165291CA">
      <w:numFmt w:val="bullet"/>
      <w:lvlText w:val="•"/>
      <w:lvlJc w:val="left"/>
      <w:pPr>
        <w:ind w:left="2571" w:hanging="202"/>
      </w:pPr>
      <w:rPr>
        <w:rFonts w:hint="default"/>
        <w:lang w:val="en-US" w:eastAsia="en-US" w:bidi="ar-SA"/>
      </w:rPr>
    </w:lvl>
  </w:abstractNum>
  <w:abstractNum w:abstractNumId="29" w15:restartNumberingAfterBreak="0">
    <w:nsid w:val="152D0E97"/>
    <w:multiLevelType w:val="hybridMultilevel"/>
    <w:tmpl w:val="C03EAE34"/>
    <w:lvl w:ilvl="0" w:tplc="AA201728">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C8A275A0">
      <w:numFmt w:val="bullet"/>
      <w:lvlText w:val="•"/>
      <w:lvlJc w:val="left"/>
      <w:pPr>
        <w:ind w:left="2476" w:hanging="358"/>
      </w:pPr>
      <w:rPr>
        <w:rFonts w:hint="default"/>
        <w:lang w:val="en-US" w:eastAsia="en-US" w:bidi="ar-SA"/>
      </w:rPr>
    </w:lvl>
    <w:lvl w:ilvl="2" w:tplc="E5DE05F8">
      <w:numFmt w:val="bullet"/>
      <w:lvlText w:val="•"/>
      <w:lvlJc w:val="left"/>
      <w:pPr>
        <w:ind w:left="3352" w:hanging="358"/>
      </w:pPr>
      <w:rPr>
        <w:rFonts w:hint="default"/>
        <w:lang w:val="en-US" w:eastAsia="en-US" w:bidi="ar-SA"/>
      </w:rPr>
    </w:lvl>
    <w:lvl w:ilvl="3" w:tplc="4A46B2B4">
      <w:numFmt w:val="bullet"/>
      <w:lvlText w:val="•"/>
      <w:lvlJc w:val="left"/>
      <w:pPr>
        <w:ind w:left="4228" w:hanging="358"/>
      </w:pPr>
      <w:rPr>
        <w:rFonts w:hint="default"/>
        <w:lang w:val="en-US" w:eastAsia="en-US" w:bidi="ar-SA"/>
      </w:rPr>
    </w:lvl>
    <w:lvl w:ilvl="4" w:tplc="4D74D2A4">
      <w:numFmt w:val="bullet"/>
      <w:lvlText w:val="•"/>
      <w:lvlJc w:val="left"/>
      <w:pPr>
        <w:ind w:left="5104" w:hanging="358"/>
      </w:pPr>
      <w:rPr>
        <w:rFonts w:hint="default"/>
        <w:lang w:val="en-US" w:eastAsia="en-US" w:bidi="ar-SA"/>
      </w:rPr>
    </w:lvl>
    <w:lvl w:ilvl="5" w:tplc="8BFA804C">
      <w:numFmt w:val="bullet"/>
      <w:lvlText w:val="•"/>
      <w:lvlJc w:val="left"/>
      <w:pPr>
        <w:ind w:left="5980" w:hanging="358"/>
      </w:pPr>
      <w:rPr>
        <w:rFonts w:hint="default"/>
        <w:lang w:val="en-US" w:eastAsia="en-US" w:bidi="ar-SA"/>
      </w:rPr>
    </w:lvl>
    <w:lvl w:ilvl="6" w:tplc="63A87CA6">
      <w:numFmt w:val="bullet"/>
      <w:lvlText w:val="•"/>
      <w:lvlJc w:val="left"/>
      <w:pPr>
        <w:ind w:left="6856" w:hanging="358"/>
      </w:pPr>
      <w:rPr>
        <w:rFonts w:hint="default"/>
        <w:lang w:val="en-US" w:eastAsia="en-US" w:bidi="ar-SA"/>
      </w:rPr>
    </w:lvl>
    <w:lvl w:ilvl="7" w:tplc="7BD402A4">
      <w:numFmt w:val="bullet"/>
      <w:lvlText w:val="•"/>
      <w:lvlJc w:val="left"/>
      <w:pPr>
        <w:ind w:left="7732" w:hanging="358"/>
      </w:pPr>
      <w:rPr>
        <w:rFonts w:hint="default"/>
        <w:lang w:val="en-US" w:eastAsia="en-US" w:bidi="ar-SA"/>
      </w:rPr>
    </w:lvl>
    <w:lvl w:ilvl="8" w:tplc="AA588734">
      <w:numFmt w:val="bullet"/>
      <w:lvlText w:val="•"/>
      <w:lvlJc w:val="left"/>
      <w:pPr>
        <w:ind w:left="8608" w:hanging="358"/>
      </w:pPr>
      <w:rPr>
        <w:rFonts w:hint="default"/>
        <w:lang w:val="en-US" w:eastAsia="en-US" w:bidi="ar-SA"/>
      </w:rPr>
    </w:lvl>
  </w:abstractNum>
  <w:abstractNum w:abstractNumId="30" w15:restartNumberingAfterBreak="0">
    <w:nsid w:val="160044D3"/>
    <w:multiLevelType w:val="hybridMultilevel"/>
    <w:tmpl w:val="41A0281E"/>
    <w:lvl w:ilvl="0" w:tplc="94DEB440">
      <w:start w:val="1"/>
      <w:numFmt w:val="decimal"/>
      <w:lvlText w:val="%1."/>
      <w:lvlJc w:val="left"/>
      <w:pPr>
        <w:ind w:left="880" w:hanging="360"/>
        <w:jc w:val="left"/>
      </w:pPr>
      <w:rPr>
        <w:rFonts w:ascii="Arial" w:eastAsia="Arial" w:hAnsi="Arial" w:cs="Arial" w:hint="default"/>
        <w:b w:val="0"/>
        <w:bCs w:val="0"/>
        <w:i/>
        <w:iCs/>
        <w:spacing w:val="-1"/>
        <w:w w:val="100"/>
        <w:sz w:val="22"/>
        <w:szCs w:val="22"/>
        <w:lang w:val="en-US" w:eastAsia="en-US" w:bidi="ar-SA"/>
      </w:rPr>
    </w:lvl>
    <w:lvl w:ilvl="1" w:tplc="7A4062BC">
      <w:numFmt w:val="bullet"/>
      <w:lvlText w:val=""/>
      <w:lvlJc w:val="left"/>
      <w:pPr>
        <w:ind w:left="880" w:hanging="360"/>
      </w:pPr>
      <w:rPr>
        <w:rFonts w:ascii="Symbol" w:eastAsia="Symbol" w:hAnsi="Symbol" w:cs="Symbol" w:hint="default"/>
        <w:b w:val="0"/>
        <w:bCs w:val="0"/>
        <w:i w:val="0"/>
        <w:iCs w:val="0"/>
        <w:spacing w:val="0"/>
        <w:w w:val="100"/>
        <w:sz w:val="22"/>
        <w:szCs w:val="22"/>
        <w:lang w:val="en-US" w:eastAsia="en-US" w:bidi="ar-SA"/>
      </w:rPr>
    </w:lvl>
    <w:lvl w:ilvl="2" w:tplc="3C6ED182">
      <w:numFmt w:val="bullet"/>
      <w:lvlText w:val="•"/>
      <w:lvlJc w:val="left"/>
      <w:pPr>
        <w:ind w:left="2776" w:hanging="360"/>
      </w:pPr>
      <w:rPr>
        <w:rFonts w:hint="default"/>
        <w:lang w:val="en-US" w:eastAsia="en-US" w:bidi="ar-SA"/>
      </w:rPr>
    </w:lvl>
    <w:lvl w:ilvl="3" w:tplc="FC88978C">
      <w:numFmt w:val="bullet"/>
      <w:lvlText w:val="•"/>
      <w:lvlJc w:val="left"/>
      <w:pPr>
        <w:ind w:left="3724" w:hanging="360"/>
      </w:pPr>
      <w:rPr>
        <w:rFonts w:hint="default"/>
        <w:lang w:val="en-US" w:eastAsia="en-US" w:bidi="ar-SA"/>
      </w:rPr>
    </w:lvl>
    <w:lvl w:ilvl="4" w:tplc="7B446486">
      <w:numFmt w:val="bullet"/>
      <w:lvlText w:val="•"/>
      <w:lvlJc w:val="left"/>
      <w:pPr>
        <w:ind w:left="4672" w:hanging="360"/>
      </w:pPr>
      <w:rPr>
        <w:rFonts w:hint="default"/>
        <w:lang w:val="en-US" w:eastAsia="en-US" w:bidi="ar-SA"/>
      </w:rPr>
    </w:lvl>
    <w:lvl w:ilvl="5" w:tplc="CBCA8E9A">
      <w:numFmt w:val="bullet"/>
      <w:lvlText w:val="•"/>
      <w:lvlJc w:val="left"/>
      <w:pPr>
        <w:ind w:left="5620" w:hanging="360"/>
      </w:pPr>
      <w:rPr>
        <w:rFonts w:hint="default"/>
        <w:lang w:val="en-US" w:eastAsia="en-US" w:bidi="ar-SA"/>
      </w:rPr>
    </w:lvl>
    <w:lvl w:ilvl="6" w:tplc="2DA691F8">
      <w:numFmt w:val="bullet"/>
      <w:lvlText w:val="•"/>
      <w:lvlJc w:val="left"/>
      <w:pPr>
        <w:ind w:left="6568" w:hanging="360"/>
      </w:pPr>
      <w:rPr>
        <w:rFonts w:hint="default"/>
        <w:lang w:val="en-US" w:eastAsia="en-US" w:bidi="ar-SA"/>
      </w:rPr>
    </w:lvl>
    <w:lvl w:ilvl="7" w:tplc="5BBCCAFA">
      <w:numFmt w:val="bullet"/>
      <w:lvlText w:val="•"/>
      <w:lvlJc w:val="left"/>
      <w:pPr>
        <w:ind w:left="7516" w:hanging="360"/>
      </w:pPr>
      <w:rPr>
        <w:rFonts w:hint="default"/>
        <w:lang w:val="en-US" w:eastAsia="en-US" w:bidi="ar-SA"/>
      </w:rPr>
    </w:lvl>
    <w:lvl w:ilvl="8" w:tplc="7B9C81A6">
      <w:numFmt w:val="bullet"/>
      <w:lvlText w:val="•"/>
      <w:lvlJc w:val="left"/>
      <w:pPr>
        <w:ind w:left="8464" w:hanging="360"/>
      </w:pPr>
      <w:rPr>
        <w:rFonts w:hint="default"/>
        <w:lang w:val="en-US" w:eastAsia="en-US" w:bidi="ar-SA"/>
      </w:rPr>
    </w:lvl>
  </w:abstractNum>
  <w:abstractNum w:abstractNumId="31" w15:restartNumberingAfterBreak="0">
    <w:nsid w:val="160F67D4"/>
    <w:multiLevelType w:val="hybridMultilevel"/>
    <w:tmpl w:val="D5DAB546"/>
    <w:lvl w:ilvl="0" w:tplc="C5BC4E8A">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65C0EA08">
      <w:numFmt w:val="bullet"/>
      <w:lvlText w:val="•"/>
      <w:lvlJc w:val="left"/>
      <w:pPr>
        <w:ind w:left="2476" w:hanging="360"/>
      </w:pPr>
      <w:rPr>
        <w:rFonts w:hint="default"/>
        <w:lang w:val="en-US" w:eastAsia="en-US" w:bidi="ar-SA"/>
      </w:rPr>
    </w:lvl>
    <w:lvl w:ilvl="2" w:tplc="C67E8542">
      <w:numFmt w:val="bullet"/>
      <w:lvlText w:val="•"/>
      <w:lvlJc w:val="left"/>
      <w:pPr>
        <w:ind w:left="3352" w:hanging="360"/>
      </w:pPr>
      <w:rPr>
        <w:rFonts w:hint="default"/>
        <w:lang w:val="en-US" w:eastAsia="en-US" w:bidi="ar-SA"/>
      </w:rPr>
    </w:lvl>
    <w:lvl w:ilvl="3" w:tplc="ABB48C46">
      <w:numFmt w:val="bullet"/>
      <w:lvlText w:val="•"/>
      <w:lvlJc w:val="left"/>
      <w:pPr>
        <w:ind w:left="4228" w:hanging="360"/>
      </w:pPr>
      <w:rPr>
        <w:rFonts w:hint="default"/>
        <w:lang w:val="en-US" w:eastAsia="en-US" w:bidi="ar-SA"/>
      </w:rPr>
    </w:lvl>
    <w:lvl w:ilvl="4" w:tplc="FC0E617A">
      <w:numFmt w:val="bullet"/>
      <w:lvlText w:val="•"/>
      <w:lvlJc w:val="left"/>
      <w:pPr>
        <w:ind w:left="5104" w:hanging="360"/>
      </w:pPr>
      <w:rPr>
        <w:rFonts w:hint="default"/>
        <w:lang w:val="en-US" w:eastAsia="en-US" w:bidi="ar-SA"/>
      </w:rPr>
    </w:lvl>
    <w:lvl w:ilvl="5" w:tplc="14DE08F8">
      <w:numFmt w:val="bullet"/>
      <w:lvlText w:val="•"/>
      <w:lvlJc w:val="left"/>
      <w:pPr>
        <w:ind w:left="5980" w:hanging="360"/>
      </w:pPr>
      <w:rPr>
        <w:rFonts w:hint="default"/>
        <w:lang w:val="en-US" w:eastAsia="en-US" w:bidi="ar-SA"/>
      </w:rPr>
    </w:lvl>
    <w:lvl w:ilvl="6" w:tplc="96A85588">
      <w:numFmt w:val="bullet"/>
      <w:lvlText w:val="•"/>
      <w:lvlJc w:val="left"/>
      <w:pPr>
        <w:ind w:left="6856" w:hanging="360"/>
      </w:pPr>
      <w:rPr>
        <w:rFonts w:hint="default"/>
        <w:lang w:val="en-US" w:eastAsia="en-US" w:bidi="ar-SA"/>
      </w:rPr>
    </w:lvl>
    <w:lvl w:ilvl="7" w:tplc="A47E16D4">
      <w:numFmt w:val="bullet"/>
      <w:lvlText w:val="•"/>
      <w:lvlJc w:val="left"/>
      <w:pPr>
        <w:ind w:left="7732" w:hanging="360"/>
      </w:pPr>
      <w:rPr>
        <w:rFonts w:hint="default"/>
        <w:lang w:val="en-US" w:eastAsia="en-US" w:bidi="ar-SA"/>
      </w:rPr>
    </w:lvl>
    <w:lvl w:ilvl="8" w:tplc="1438F1CC">
      <w:numFmt w:val="bullet"/>
      <w:lvlText w:val="•"/>
      <w:lvlJc w:val="left"/>
      <w:pPr>
        <w:ind w:left="8608" w:hanging="360"/>
      </w:pPr>
      <w:rPr>
        <w:rFonts w:hint="default"/>
        <w:lang w:val="en-US" w:eastAsia="en-US" w:bidi="ar-SA"/>
      </w:rPr>
    </w:lvl>
  </w:abstractNum>
  <w:abstractNum w:abstractNumId="32" w15:restartNumberingAfterBreak="0">
    <w:nsid w:val="16CB10E9"/>
    <w:multiLevelType w:val="hybridMultilevel"/>
    <w:tmpl w:val="E266078A"/>
    <w:lvl w:ilvl="0" w:tplc="B404AE8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C1BCC0B8">
      <w:numFmt w:val="bullet"/>
      <w:lvlText w:val="•"/>
      <w:lvlJc w:val="left"/>
      <w:pPr>
        <w:ind w:left="2476" w:hanging="360"/>
      </w:pPr>
      <w:rPr>
        <w:rFonts w:hint="default"/>
        <w:lang w:val="en-US" w:eastAsia="en-US" w:bidi="ar-SA"/>
      </w:rPr>
    </w:lvl>
    <w:lvl w:ilvl="2" w:tplc="0026FBCE">
      <w:numFmt w:val="bullet"/>
      <w:lvlText w:val="•"/>
      <w:lvlJc w:val="left"/>
      <w:pPr>
        <w:ind w:left="3352" w:hanging="360"/>
      </w:pPr>
      <w:rPr>
        <w:rFonts w:hint="default"/>
        <w:lang w:val="en-US" w:eastAsia="en-US" w:bidi="ar-SA"/>
      </w:rPr>
    </w:lvl>
    <w:lvl w:ilvl="3" w:tplc="B1883DAE">
      <w:numFmt w:val="bullet"/>
      <w:lvlText w:val="•"/>
      <w:lvlJc w:val="left"/>
      <w:pPr>
        <w:ind w:left="4228" w:hanging="360"/>
      </w:pPr>
      <w:rPr>
        <w:rFonts w:hint="default"/>
        <w:lang w:val="en-US" w:eastAsia="en-US" w:bidi="ar-SA"/>
      </w:rPr>
    </w:lvl>
    <w:lvl w:ilvl="4" w:tplc="A408487C">
      <w:numFmt w:val="bullet"/>
      <w:lvlText w:val="•"/>
      <w:lvlJc w:val="left"/>
      <w:pPr>
        <w:ind w:left="5104" w:hanging="360"/>
      </w:pPr>
      <w:rPr>
        <w:rFonts w:hint="default"/>
        <w:lang w:val="en-US" w:eastAsia="en-US" w:bidi="ar-SA"/>
      </w:rPr>
    </w:lvl>
    <w:lvl w:ilvl="5" w:tplc="0A9A3856">
      <w:numFmt w:val="bullet"/>
      <w:lvlText w:val="•"/>
      <w:lvlJc w:val="left"/>
      <w:pPr>
        <w:ind w:left="5980" w:hanging="360"/>
      </w:pPr>
      <w:rPr>
        <w:rFonts w:hint="default"/>
        <w:lang w:val="en-US" w:eastAsia="en-US" w:bidi="ar-SA"/>
      </w:rPr>
    </w:lvl>
    <w:lvl w:ilvl="6" w:tplc="B14C4CBC">
      <w:numFmt w:val="bullet"/>
      <w:lvlText w:val="•"/>
      <w:lvlJc w:val="left"/>
      <w:pPr>
        <w:ind w:left="6856" w:hanging="360"/>
      </w:pPr>
      <w:rPr>
        <w:rFonts w:hint="default"/>
        <w:lang w:val="en-US" w:eastAsia="en-US" w:bidi="ar-SA"/>
      </w:rPr>
    </w:lvl>
    <w:lvl w:ilvl="7" w:tplc="208CE9A4">
      <w:numFmt w:val="bullet"/>
      <w:lvlText w:val="•"/>
      <w:lvlJc w:val="left"/>
      <w:pPr>
        <w:ind w:left="7732" w:hanging="360"/>
      </w:pPr>
      <w:rPr>
        <w:rFonts w:hint="default"/>
        <w:lang w:val="en-US" w:eastAsia="en-US" w:bidi="ar-SA"/>
      </w:rPr>
    </w:lvl>
    <w:lvl w:ilvl="8" w:tplc="E9F6256E">
      <w:numFmt w:val="bullet"/>
      <w:lvlText w:val="•"/>
      <w:lvlJc w:val="left"/>
      <w:pPr>
        <w:ind w:left="8608" w:hanging="360"/>
      </w:pPr>
      <w:rPr>
        <w:rFonts w:hint="default"/>
        <w:lang w:val="en-US" w:eastAsia="en-US" w:bidi="ar-SA"/>
      </w:rPr>
    </w:lvl>
  </w:abstractNum>
  <w:abstractNum w:abstractNumId="33" w15:restartNumberingAfterBreak="0">
    <w:nsid w:val="16D643BD"/>
    <w:multiLevelType w:val="hybridMultilevel"/>
    <w:tmpl w:val="FE34CF84"/>
    <w:lvl w:ilvl="0" w:tplc="7CE6FDD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99ACFA90">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2A1015B6">
      <w:numFmt w:val="bullet"/>
      <w:lvlText w:val="•"/>
      <w:lvlJc w:val="left"/>
      <w:pPr>
        <w:ind w:left="2893" w:hanging="360"/>
      </w:pPr>
      <w:rPr>
        <w:rFonts w:hint="default"/>
        <w:lang w:val="en-US" w:eastAsia="en-US" w:bidi="ar-SA"/>
      </w:rPr>
    </w:lvl>
    <w:lvl w:ilvl="3" w:tplc="40AC76A2">
      <w:numFmt w:val="bullet"/>
      <w:lvlText w:val="•"/>
      <w:lvlJc w:val="left"/>
      <w:pPr>
        <w:ind w:left="3826" w:hanging="360"/>
      </w:pPr>
      <w:rPr>
        <w:rFonts w:hint="default"/>
        <w:lang w:val="en-US" w:eastAsia="en-US" w:bidi="ar-SA"/>
      </w:rPr>
    </w:lvl>
    <w:lvl w:ilvl="4" w:tplc="C3B0AF22">
      <w:numFmt w:val="bullet"/>
      <w:lvlText w:val="•"/>
      <w:lvlJc w:val="left"/>
      <w:pPr>
        <w:ind w:left="4760" w:hanging="360"/>
      </w:pPr>
      <w:rPr>
        <w:rFonts w:hint="default"/>
        <w:lang w:val="en-US" w:eastAsia="en-US" w:bidi="ar-SA"/>
      </w:rPr>
    </w:lvl>
    <w:lvl w:ilvl="5" w:tplc="1F6CE594">
      <w:numFmt w:val="bullet"/>
      <w:lvlText w:val="•"/>
      <w:lvlJc w:val="left"/>
      <w:pPr>
        <w:ind w:left="5693" w:hanging="360"/>
      </w:pPr>
      <w:rPr>
        <w:rFonts w:hint="default"/>
        <w:lang w:val="en-US" w:eastAsia="en-US" w:bidi="ar-SA"/>
      </w:rPr>
    </w:lvl>
    <w:lvl w:ilvl="6" w:tplc="1C4AB1B0">
      <w:numFmt w:val="bullet"/>
      <w:lvlText w:val="•"/>
      <w:lvlJc w:val="left"/>
      <w:pPr>
        <w:ind w:left="6626" w:hanging="360"/>
      </w:pPr>
      <w:rPr>
        <w:rFonts w:hint="default"/>
        <w:lang w:val="en-US" w:eastAsia="en-US" w:bidi="ar-SA"/>
      </w:rPr>
    </w:lvl>
    <w:lvl w:ilvl="7" w:tplc="212293B6">
      <w:numFmt w:val="bullet"/>
      <w:lvlText w:val="•"/>
      <w:lvlJc w:val="left"/>
      <w:pPr>
        <w:ind w:left="7560" w:hanging="360"/>
      </w:pPr>
      <w:rPr>
        <w:rFonts w:hint="default"/>
        <w:lang w:val="en-US" w:eastAsia="en-US" w:bidi="ar-SA"/>
      </w:rPr>
    </w:lvl>
    <w:lvl w:ilvl="8" w:tplc="4EBC157E">
      <w:numFmt w:val="bullet"/>
      <w:lvlText w:val="•"/>
      <w:lvlJc w:val="left"/>
      <w:pPr>
        <w:ind w:left="8493" w:hanging="360"/>
      </w:pPr>
      <w:rPr>
        <w:rFonts w:hint="default"/>
        <w:lang w:val="en-US" w:eastAsia="en-US" w:bidi="ar-SA"/>
      </w:rPr>
    </w:lvl>
  </w:abstractNum>
  <w:abstractNum w:abstractNumId="34" w15:restartNumberingAfterBreak="0">
    <w:nsid w:val="17775542"/>
    <w:multiLevelType w:val="hybridMultilevel"/>
    <w:tmpl w:val="2FAC2572"/>
    <w:lvl w:ilvl="0" w:tplc="D586EC3E">
      <w:start w:val="1"/>
      <w:numFmt w:val="decimal"/>
      <w:lvlText w:val="%1."/>
      <w:lvlJc w:val="left"/>
      <w:pPr>
        <w:ind w:left="880" w:hanging="360"/>
        <w:jc w:val="left"/>
      </w:pPr>
      <w:rPr>
        <w:rFonts w:ascii="Arial" w:eastAsia="Arial" w:hAnsi="Arial" w:cs="Arial" w:hint="default"/>
        <w:b w:val="0"/>
        <w:bCs w:val="0"/>
        <w:i/>
        <w:iCs/>
        <w:spacing w:val="-1"/>
        <w:w w:val="100"/>
        <w:sz w:val="22"/>
        <w:szCs w:val="22"/>
        <w:lang w:val="en-US" w:eastAsia="en-US" w:bidi="ar-SA"/>
      </w:rPr>
    </w:lvl>
    <w:lvl w:ilvl="1" w:tplc="AFD4C480">
      <w:numFmt w:val="bullet"/>
      <w:lvlText w:val=""/>
      <w:lvlJc w:val="left"/>
      <w:pPr>
        <w:ind w:left="1240" w:hanging="360"/>
      </w:pPr>
      <w:rPr>
        <w:rFonts w:ascii="Symbol" w:eastAsia="Symbol" w:hAnsi="Symbol" w:cs="Symbol" w:hint="default"/>
        <w:b w:val="0"/>
        <w:bCs w:val="0"/>
        <w:i w:val="0"/>
        <w:iCs w:val="0"/>
        <w:spacing w:val="0"/>
        <w:w w:val="100"/>
        <w:sz w:val="22"/>
        <w:szCs w:val="22"/>
        <w:lang w:val="en-US" w:eastAsia="en-US" w:bidi="ar-SA"/>
      </w:rPr>
    </w:lvl>
    <w:lvl w:ilvl="2" w:tplc="DACAF7EE">
      <w:numFmt w:val="bullet"/>
      <w:lvlText w:val="•"/>
      <w:lvlJc w:val="left"/>
      <w:pPr>
        <w:ind w:left="2253" w:hanging="360"/>
      </w:pPr>
      <w:rPr>
        <w:rFonts w:hint="default"/>
        <w:lang w:val="en-US" w:eastAsia="en-US" w:bidi="ar-SA"/>
      </w:rPr>
    </w:lvl>
    <w:lvl w:ilvl="3" w:tplc="09542F1E">
      <w:numFmt w:val="bullet"/>
      <w:lvlText w:val="•"/>
      <w:lvlJc w:val="left"/>
      <w:pPr>
        <w:ind w:left="3266" w:hanging="360"/>
      </w:pPr>
      <w:rPr>
        <w:rFonts w:hint="default"/>
        <w:lang w:val="en-US" w:eastAsia="en-US" w:bidi="ar-SA"/>
      </w:rPr>
    </w:lvl>
    <w:lvl w:ilvl="4" w:tplc="EBB07794">
      <w:numFmt w:val="bullet"/>
      <w:lvlText w:val="•"/>
      <w:lvlJc w:val="left"/>
      <w:pPr>
        <w:ind w:left="4280" w:hanging="360"/>
      </w:pPr>
      <w:rPr>
        <w:rFonts w:hint="default"/>
        <w:lang w:val="en-US" w:eastAsia="en-US" w:bidi="ar-SA"/>
      </w:rPr>
    </w:lvl>
    <w:lvl w:ilvl="5" w:tplc="FB4672A6">
      <w:numFmt w:val="bullet"/>
      <w:lvlText w:val="•"/>
      <w:lvlJc w:val="left"/>
      <w:pPr>
        <w:ind w:left="5293" w:hanging="360"/>
      </w:pPr>
      <w:rPr>
        <w:rFonts w:hint="default"/>
        <w:lang w:val="en-US" w:eastAsia="en-US" w:bidi="ar-SA"/>
      </w:rPr>
    </w:lvl>
    <w:lvl w:ilvl="6" w:tplc="BDA4B9A8">
      <w:numFmt w:val="bullet"/>
      <w:lvlText w:val="•"/>
      <w:lvlJc w:val="left"/>
      <w:pPr>
        <w:ind w:left="6306" w:hanging="360"/>
      </w:pPr>
      <w:rPr>
        <w:rFonts w:hint="default"/>
        <w:lang w:val="en-US" w:eastAsia="en-US" w:bidi="ar-SA"/>
      </w:rPr>
    </w:lvl>
    <w:lvl w:ilvl="7" w:tplc="17DA71CA">
      <w:numFmt w:val="bullet"/>
      <w:lvlText w:val="•"/>
      <w:lvlJc w:val="left"/>
      <w:pPr>
        <w:ind w:left="7320" w:hanging="360"/>
      </w:pPr>
      <w:rPr>
        <w:rFonts w:hint="default"/>
        <w:lang w:val="en-US" w:eastAsia="en-US" w:bidi="ar-SA"/>
      </w:rPr>
    </w:lvl>
    <w:lvl w:ilvl="8" w:tplc="B598116A">
      <w:numFmt w:val="bullet"/>
      <w:lvlText w:val="•"/>
      <w:lvlJc w:val="left"/>
      <w:pPr>
        <w:ind w:left="8333" w:hanging="360"/>
      </w:pPr>
      <w:rPr>
        <w:rFonts w:hint="default"/>
        <w:lang w:val="en-US" w:eastAsia="en-US" w:bidi="ar-SA"/>
      </w:rPr>
    </w:lvl>
  </w:abstractNum>
  <w:abstractNum w:abstractNumId="35" w15:restartNumberingAfterBreak="0">
    <w:nsid w:val="17D15F1B"/>
    <w:multiLevelType w:val="hybridMultilevel"/>
    <w:tmpl w:val="B338FF20"/>
    <w:lvl w:ilvl="0" w:tplc="1318F6A8">
      <w:start w:val="1"/>
      <w:numFmt w:val="decimal"/>
      <w:lvlText w:val="%1."/>
      <w:lvlJc w:val="left"/>
      <w:pPr>
        <w:ind w:left="880" w:hanging="360"/>
        <w:jc w:val="left"/>
      </w:pPr>
      <w:rPr>
        <w:rFonts w:ascii="Arial" w:eastAsia="Arial" w:hAnsi="Arial" w:cs="Arial" w:hint="default"/>
        <w:b w:val="0"/>
        <w:bCs w:val="0"/>
        <w:i w:val="0"/>
        <w:iCs w:val="0"/>
        <w:spacing w:val="-1"/>
        <w:w w:val="100"/>
        <w:sz w:val="22"/>
        <w:szCs w:val="22"/>
        <w:lang w:val="en-US" w:eastAsia="en-US" w:bidi="ar-SA"/>
      </w:rPr>
    </w:lvl>
    <w:lvl w:ilvl="1" w:tplc="22789648">
      <w:numFmt w:val="bullet"/>
      <w:lvlText w:val=""/>
      <w:lvlJc w:val="left"/>
      <w:pPr>
        <w:ind w:left="878" w:hanging="358"/>
      </w:pPr>
      <w:rPr>
        <w:rFonts w:ascii="Symbol" w:eastAsia="Symbol" w:hAnsi="Symbol" w:cs="Symbol" w:hint="default"/>
        <w:spacing w:val="0"/>
        <w:w w:val="100"/>
        <w:lang w:val="en-US" w:eastAsia="en-US" w:bidi="ar-SA"/>
      </w:rPr>
    </w:lvl>
    <w:lvl w:ilvl="2" w:tplc="F7007172">
      <w:numFmt w:val="bullet"/>
      <w:lvlText w:val="o"/>
      <w:lvlJc w:val="left"/>
      <w:pPr>
        <w:ind w:left="1228" w:hanging="425"/>
      </w:pPr>
      <w:rPr>
        <w:rFonts w:ascii="Courier New" w:eastAsia="Courier New" w:hAnsi="Courier New" w:cs="Courier New" w:hint="default"/>
        <w:b w:val="0"/>
        <w:bCs w:val="0"/>
        <w:i w:val="0"/>
        <w:iCs w:val="0"/>
        <w:spacing w:val="0"/>
        <w:w w:val="100"/>
        <w:sz w:val="22"/>
        <w:szCs w:val="22"/>
        <w:lang w:val="en-US" w:eastAsia="en-US" w:bidi="ar-SA"/>
      </w:rPr>
    </w:lvl>
    <w:lvl w:ilvl="3" w:tplc="86028C04">
      <w:numFmt w:val="bullet"/>
      <w:lvlText w:val="•"/>
      <w:lvlJc w:val="left"/>
      <w:pPr>
        <w:ind w:left="2362" w:hanging="425"/>
      </w:pPr>
      <w:rPr>
        <w:rFonts w:hint="default"/>
        <w:lang w:val="en-US" w:eastAsia="en-US" w:bidi="ar-SA"/>
      </w:rPr>
    </w:lvl>
    <w:lvl w:ilvl="4" w:tplc="EC0C4262">
      <w:numFmt w:val="bullet"/>
      <w:lvlText w:val="•"/>
      <w:lvlJc w:val="left"/>
      <w:pPr>
        <w:ind w:left="3505" w:hanging="425"/>
      </w:pPr>
      <w:rPr>
        <w:rFonts w:hint="default"/>
        <w:lang w:val="en-US" w:eastAsia="en-US" w:bidi="ar-SA"/>
      </w:rPr>
    </w:lvl>
    <w:lvl w:ilvl="5" w:tplc="308CDB7A">
      <w:numFmt w:val="bullet"/>
      <w:lvlText w:val="•"/>
      <w:lvlJc w:val="left"/>
      <w:pPr>
        <w:ind w:left="4647" w:hanging="425"/>
      </w:pPr>
      <w:rPr>
        <w:rFonts w:hint="default"/>
        <w:lang w:val="en-US" w:eastAsia="en-US" w:bidi="ar-SA"/>
      </w:rPr>
    </w:lvl>
    <w:lvl w:ilvl="6" w:tplc="8F9A6B6A">
      <w:numFmt w:val="bullet"/>
      <w:lvlText w:val="•"/>
      <w:lvlJc w:val="left"/>
      <w:pPr>
        <w:ind w:left="5790" w:hanging="425"/>
      </w:pPr>
      <w:rPr>
        <w:rFonts w:hint="default"/>
        <w:lang w:val="en-US" w:eastAsia="en-US" w:bidi="ar-SA"/>
      </w:rPr>
    </w:lvl>
    <w:lvl w:ilvl="7" w:tplc="48EE688E">
      <w:numFmt w:val="bullet"/>
      <w:lvlText w:val="•"/>
      <w:lvlJc w:val="left"/>
      <w:pPr>
        <w:ind w:left="6932" w:hanging="425"/>
      </w:pPr>
      <w:rPr>
        <w:rFonts w:hint="default"/>
        <w:lang w:val="en-US" w:eastAsia="en-US" w:bidi="ar-SA"/>
      </w:rPr>
    </w:lvl>
    <w:lvl w:ilvl="8" w:tplc="67B02ABC">
      <w:numFmt w:val="bullet"/>
      <w:lvlText w:val="•"/>
      <w:lvlJc w:val="left"/>
      <w:pPr>
        <w:ind w:left="8075" w:hanging="425"/>
      </w:pPr>
      <w:rPr>
        <w:rFonts w:hint="default"/>
        <w:lang w:val="en-US" w:eastAsia="en-US" w:bidi="ar-SA"/>
      </w:rPr>
    </w:lvl>
  </w:abstractNum>
  <w:abstractNum w:abstractNumId="36" w15:restartNumberingAfterBreak="0">
    <w:nsid w:val="18CA365C"/>
    <w:multiLevelType w:val="hybridMultilevel"/>
    <w:tmpl w:val="5C7C7D9C"/>
    <w:lvl w:ilvl="0" w:tplc="2626F8DC">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9418C8A6">
      <w:numFmt w:val="bullet"/>
      <w:lvlText w:val="•"/>
      <w:lvlJc w:val="left"/>
      <w:pPr>
        <w:ind w:left="1523" w:hanging="248"/>
      </w:pPr>
      <w:rPr>
        <w:rFonts w:hint="default"/>
        <w:lang w:val="en-US" w:eastAsia="en-US" w:bidi="ar-SA"/>
      </w:rPr>
    </w:lvl>
    <w:lvl w:ilvl="2" w:tplc="20AE1314">
      <w:numFmt w:val="bullet"/>
      <w:lvlText w:val="•"/>
      <w:lvlJc w:val="left"/>
      <w:pPr>
        <w:ind w:left="2286" w:hanging="248"/>
      </w:pPr>
      <w:rPr>
        <w:rFonts w:hint="default"/>
        <w:lang w:val="en-US" w:eastAsia="en-US" w:bidi="ar-SA"/>
      </w:rPr>
    </w:lvl>
    <w:lvl w:ilvl="3" w:tplc="2FCADB92">
      <w:numFmt w:val="bullet"/>
      <w:lvlText w:val="•"/>
      <w:lvlJc w:val="left"/>
      <w:pPr>
        <w:ind w:left="3049" w:hanging="248"/>
      </w:pPr>
      <w:rPr>
        <w:rFonts w:hint="default"/>
        <w:lang w:val="en-US" w:eastAsia="en-US" w:bidi="ar-SA"/>
      </w:rPr>
    </w:lvl>
    <w:lvl w:ilvl="4" w:tplc="26F88032">
      <w:numFmt w:val="bullet"/>
      <w:lvlText w:val="•"/>
      <w:lvlJc w:val="left"/>
      <w:pPr>
        <w:ind w:left="3813" w:hanging="248"/>
      </w:pPr>
      <w:rPr>
        <w:rFonts w:hint="default"/>
        <w:lang w:val="en-US" w:eastAsia="en-US" w:bidi="ar-SA"/>
      </w:rPr>
    </w:lvl>
    <w:lvl w:ilvl="5" w:tplc="A5D4600E">
      <w:numFmt w:val="bullet"/>
      <w:lvlText w:val="•"/>
      <w:lvlJc w:val="left"/>
      <w:pPr>
        <w:ind w:left="4576" w:hanging="248"/>
      </w:pPr>
      <w:rPr>
        <w:rFonts w:hint="default"/>
        <w:lang w:val="en-US" w:eastAsia="en-US" w:bidi="ar-SA"/>
      </w:rPr>
    </w:lvl>
    <w:lvl w:ilvl="6" w:tplc="80A4AA56">
      <w:numFmt w:val="bullet"/>
      <w:lvlText w:val="•"/>
      <w:lvlJc w:val="left"/>
      <w:pPr>
        <w:ind w:left="5339" w:hanging="248"/>
      </w:pPr>
      <w:rPr>
        <w:rFonts w:hint="default"/>
        <w:lang w:val="en-US" w:eastAsia="en-US" w:bidi="ar-SA"/>
      </w:rPr>
    </w:lvl>
    <w:lvl w:ilvl="7" w:tplc="2EAE36DC">
      <w:numFmt w:val="bullet"/>
      <w:lvlText w:val="•"/>
      <w:lvlJc w:val="left"/>
      <w:pPr>
        <w:ind w:left="6103" w:hanging="248"/>
      </w:pPr>
      <w:rPr>
        <w:rFonts w:hint="default"/>
        <w:lang w:val="en-US" w:eastAsia="en-US" w:bidi="ar-SA"/>
      </w:rPr>
    </w:lvl>
    <w:lvl w:ilvl="8" w:tplc="091CB9B2">
      <w:numFmt w:val="bullet"/>
      <w:lvlText w:val="•"/>
      <w:lvlJc w:val="left"/>
      <w:pPr>
        <w:ind w:left="6866" w:hanging="248"/>
      </w:pPr>
      <w:rPr>
        <w:rFonts w:hint="default"/>
        <w:lang w:val="en-US" w:eastAsia="en-US" w:bidi="ar-SA"/>
      </w:rPr>
    </w:lvl>
  </w:abstractNum>
  <w:abstractNum w:abstractNumId="37" w15:restartNumberingAfterBreak="0">
    <w:nsid w:val="19A74022"/>
    <w:multiLevelType w:val="hybridMultilevel"/>
    <w:tmpl w:val="1C380A88"/>
    <w:lvl w:ilvl="0" w:tplc="6F4C4AF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435229AA">
      <w:start w:val="1"/>
      <w:numFmt w:val="decimal"/>
      <w:lvlText w:val="%2."/>
      <w:lvlJc w:val="left"/>
      <w:pPr>
        <w:ind w:left="1898" w:hanging="245"/>
        <w:jc w:val="left"/>
      </w:pPr>
      <w:rPr>
        <w:rFonts w:hint="default"/>
        <w:spacing w:val="0"/>
        <w:w w:val="100"/>
        <w:lang w:val="en-US" w:eastAsia="en-US" w:bidi="ar-SA"/>
      </w:rPr>
    </w:lvl>
    <w:lvl w:ilvl="2" w:tplc="DE4EF900">
      <w:numFmt w:val="bullet"/>
      <w:lvlText w:val="•"/>
      <w:lvlJc w:val="left"/>
      <w:pPr>
        <w:ind w:left="2840" w:hanging="245"/>
      </w:pPr>
      <w:rPr>
        <w:rFonts w:hint="default"/>
        <w:lang w:val="en-US" w:eastAsia="en-US" w:bidi="ar-SA"/>
      </w:rPr>
    </w:lvl>
    <w:lvl w:ilvl="3" w:tplc="24FAEC54">
      <w:numFmt w:val="bullet"/>
      <w:lvlText w:val="•"/>
      <w:lvlJc w:val="left"/>
      <w:pPr>
        <w:ind w:left="3780" w:hanging="245"/>
      </w:pPr>
      <w:rPr>
        <w:rFonts w:hint="default"/>
        <w:lang w:val="en-US" w:eastAsia="en-US" w:bidi="ar-SA"/>
      </w:rPr>
    </w:lvl>
    <w:lvl w:ilvl="4" w:tplc="DDBE7068">
      <w:numFmt w:val="bullet"/>
      <w:lvlText w:val="•"/>
      <w:lvlJc w:val="left"/>
      <w:pPr>
        <w:ind w:left="4720" w:hanging="245"/>
      </w:pPr>
      <w:rPr>
        <w:rFonts w:hint="default"/>
        <w:lang w:val="en-US" w:eastAsia="en-US" w:bidi="ar-SA"/>
      </w:rPr>
    </w:lvl>
    <w:lvl w:ilvl="5" w:tplc="A8F6759E">
      <w:numFmt w:val="bullet"/>
      <w:lvlText w:val="•"/>
      <w:lvlJc w:val="left"/>
      <w:pPr>
        <w:ind w:left="5660" w:hanging="245"/>
      </w:pPr>
      <w:rPr>
        <w:rFonts w:hint="default"/>
        <w:lang w:val="en-US" w:eastAsia="en-US" w:bidi="ar-SA"/>
      </w:rPr>
    </w:lvl>
    <w:lvl w:ilvl="6" w:tplc="B8426C56">
      <w:numFmt w:val="bullet"/>
      <w:lvlText w:val="•"/>
      <w:lvlJc w:val="left"/>
      <w:pPr>
        <w:ind w:left="6600" w:hanging="245"/>
      </w:pPr>
      <w:rPr>
        <w:rFonts w:hint="default"/>
        <w:lang w:val="en-US" w:eastAsia="en-US" w:bidi="ar-SA"/>
      </w:rPr>
    </w:lvl>
    <w:lvl w:ilvl="7" w:tplc="8C5400DC">
      <w:numFmt w:val="bullet"/>
      <w:lvlText w:val="•"/>
      <w:lvlJc w:val="left"/>
      <w:pPr>
        <w:ind w:left="7540" w:hanging="245"/>
      </w:pPr>
      <w:rPr>
        <w:rFonts w:hint="default"/>
        <w:lang w:val="en-US" w:eastAsia="en-US" w:bidi="ar-SA"/>
      </w:rPr>
    </w:lvl>
    <w:lvl w:ilvl="8" w:tplc="339A1D66">
      <w:numFmt w:val="bullet"/>
      <w:lvlText w:val="•"/>
      <w:lvlJc w:val="left"/>
      <w:pPr>
        <w:ind w:left="8480" w:hanging="245"/>
      </w:pPr>
      <w:rPr>
        <w:rFonts w:hint="default"/>
        <w:lang w:val="en-US" w:eastAsia="en-US" w:bidi="ar-SA"/>
      </w:rPr>
    </w:lvl>
  </w:abstractNum>
  <w:abstractNum w:abstractNumId="38" w15:restartNumberingAfterBreak="0">
    <w:nsid w:val="19B5655C"/>
    <w:multiLevelType w:val="hybridMultilevel"/>
    <w:tmpl w:val="87203C72"/>
    <w:lvl w:ilvl="0" w:tplc="52A282AE">
      <w:start w:val="1"/>
      <w:numFmt w:val="lowerLetter"/>
      <w:lvlText w:val="%1."/>
      <w:lvlJc w:val="left"/>
      <w:pPr>
        <w:ind w:left="459" w:hanging="248"/>
        <w:jc w:val="left"/>
      </w:pPr>
      <w:rPr>
        <w:rFonts w:ascii="Arial" w:eastAsia="Arial" w:hAnsi="Arial" w:cs="Arial" w:hint="default"/>
        <w:b w:val="0"/>
        <w:bCs w:val="0"/>
        <w:i w:val="0"/>
        <w:iCs w:val="0"/>
        <w:spacing w:val="0"/>
        <w:w w:val="100"/>
        <w:sz w:val="22"/>
        <w:szCs w:val="22"/>
        <w:lang w:val="en-US" w:eastAsia="en-US" w:bidi="ar-SA"/>
      </w:rPr>
    </w:lvl>
    <w:lvl w:ilvl="1" w:tplc="B62647E2">
      <w:numFmt w:val="bullet"/>
      <w:lvlText w:val="•"/>
      <w:lvlJc w:val="left"/>
      <w:pPr>
        <w:ind w:left="1450" w:hanging="248"/>
      </w:pPr>
      <w:rPr>
        <w:rFonts w:hint="default"/>
        <w:lang w:val="en-US" w:eastAsia="en-US" w:bidi="ar-SA"/>
      </w:rPr>
    </w:lvl>
    <w:lvl w:ilvl="2" w:tplc="1EA871CA">
      <w:numFmt w:val="bullet"/>
      <w:lvlText w:val="•"/>
      <w:lvlJc w:val="left"/>
      <w:pPr>
        <w:ind w:left="2440" w:hanging="248"/>
      </w:pPr>
      <w:rPr>
        <w:rFonts w:hint="default"/>
        <w:lang w:val="en-US" w:eastAsia="en-US" w:bidi="ar-SA"/>
      </w:rPr>
    </w:lvl>
    <w:lvl w:ilvl="3" w:tplc="BB7061C6">
      <w:numFmt w:val="bullet"/>
      <w:lvlText w:val="•"/>
      <w:lvlJc w:val="left"/>
      <w:pPr>
        <w:ind w:left="3430" w:hanging="248"/>
      </w:pPr>
      <w:rPr>
        <w:rFonts w:hint="default"/>
        <w:lang w:val="en-US" w:eastAsia="en-US" w:bidi="ar-SA"/>
      </w:rPr>
    </w:lvl>
    <w:lvl w:ilvl="4" w:tplc="83B2CDE8">
      <w:numFmt w:val="bullet"/>
      <w:lvlText w:val="•"/>
      <w:lvlJc w:val="left"/>
      <w:pPr>
        <w:ind w:left="4420" w:hanging="248"/>
      </w:pPr>
      <w:rPr>
        <w:rFonts w:hint="default"/>
        <w:lang w:val="en-US" w:eastAsia="en-US" w:bidi="ar-SA"/>
      </w:rPr>
    </w:lvl>
    <w:lvl w:ilvl="5" w:tplc="D4D69E62">
      <w:numFmt w:val="bullet"/>
      <w:lvlText w:val="•"/>
      <w:lvlJc w:val="left"/>
      <w:pPr>
        <w:ind w:left="5410" w:hanging="248"/>
      </w:pPr>
      <w:rPr>
        <w:rFonts w:hint="default"/>
        <w:lang w:val="en-US" w:eastAsia="en-US" w:bidi="ar-SA"/>
      </w:rPr>
    </w:lvl>
    <w:lvl w:ilvl="6" w:tplc="BA34FB70">
      <w:numFmt w:val="bullet"/>
      <w:lvlText w:val="•"/>
      <w:lvlJc w:val="left"/>
      <w:pPr>
        <w:ind w:left="6400" w:hanging="248"/>
      </w:pPr>
      <w:rPr>
        <w:rFonts w:hint="default"/>
        <w:lang w:val="en-US" w:eastAsia="en-US" w:bidi="ar-SA"/>
      </w:rPr>
    </w:lvl>
    <w:lvl w:ilvl="7" w:tplc="906850AA">
      <w:numFmt w:val="bullet"/>
      <w:lvlText w:val="•"/>
      <w:lvlJc w:val="left"/>
      <w:pPr>
        <w:ind w:left="7390" w:hanging="248"/>
      </w:pPr>
      <w:rPr>
        <w:rFonts w:hint="default"/>
        <w:lang w:val="en-US" w:eastAsia="en-US" w:bidi="ar-SA"/>
      </w:rPr>
    </w:lvl>
    <w:lvl w:ilvl="8" w:tplc="E15E9228">
      <w:numFmt w:val="bullet"/>
      <w:lvlText w:val="•"/>
      <w:lvlJc w:val="left"/>
      <w:pPr>
        <w:ind w:left="8380" w:hanging="248"/>
      </w:pPr>
      <w:rPr>
        <w:rFonts w:hint="default"/>
        <w:lang w:val="en-US" w:eastAsia="en-US" w:bidi="ar-SA"/>
      </w:rPr>
    </w:lvl>
  </w:abstractNum>
  <w:abstractNum w:abstractNumId="39" w15:restartNumberingAfterBreak="0">
    <w:nsid w:val="1A2D71B1"/>
    <w:multiLevelType w:val="hybridMultilevel"/>
    <w:tmpl w:val="AE6C1580"/>
    <w:lvl w:ilvl="0" w:tplc="1ED2A06A">
      <w:start w:val="1"/>
      <w:numFmt w:val="decimal"/>
      <w:lvlText w:val="%1."/>
      <w:lvlJc w:val="left"/>
      <w:pPr>
        <w:ind w:left="475" w:hanging="360"/>
        <w:jc w:val="left"/>
      </w:pPr>
      <w:rPr>
        <w:rFonts w:hint="default"/>
        <w:spacing w:val="0"/>
        <w:w w:val="100"/>
        <w:lang w:val="en-US" w:eastAsia="en-US" w:bidi="ar-SA"/>
      </w:rPr>
    </w:lvl>
    <w:lvl w:ilvl="1" w:tplc="81D41DD8">
      <w:numFmt w:val="bullet"/>
      <w:lvlText w:val="•"/>
      <w:lvlJc w:val="left"/>
      <w:pPr>
        <w:ind w:left="1007" w:hanging="360"/>
      </w:pPr>
      <w:rPr>
        <w:rFonts w:hint="default"/>
        <w:lang w:val="en-US" w:eastAsia="en-US" w:bidi="ar-SA"/>
      </w:rPr>
    </w:lvl>
    <w:lvl w:ilvl="2" w:tplc="61F095C2">
      <w:numFmt w:val="bullet"/>
      <w:lvlText w:val="•"/>
      <w:lvlJc w:val="left"/>
      <w:pPr>
        <w:ind w:left="1534" w:hanging="360"/>
      </w:pPr>
      <w:rPr>
        <w:rFonts w:hint="default"/>
        <w:lang w:val="en-US" w:eastAsia="en-US" w:bidi="ar-SA"/>
      </w:rPr>
    </w:lvl>
    <w:lvl w:ilvl="3" w:tplc="BC0A53CE">
      <w:numFmt w:val="bullet"/>
      <w:lvlText w:val="•"/>
      <w:lvlJc w:val="left"/>
      <w:pPr>
        <w:ind w:left="2061" w:hanging="360"/>
      </w:pPr>
      <w:rPr>
        <w:rFonts w:hint="default"/>
        <w:lang w:val="en-US" w:eastAsia="en-US" w:bidi="ar-SA"/>
      </w:rPr>
    </w:lvl>
    <w:lvl w:ilvl="4" w:tplc="9CAC109C">
      <w:numFmt w:val="bullet"/>
      <w:lvlText w:val="•"/>
      <w:lvlJc w:val="left"/>
      <w:pPr>
        <w:ind w:left="2588" w:hanging="360"/>
      </w:pPr>
      <w:rPr>
        <w:rFonts w:hint="default"/>
        <w:lang w:val="en-US" w:eastAsia="en-US" w:bidi="ar-SA"/>
      </w:rPr>
    </w:lvl>
    <w:lvl w:ilvl="5" w:tplc="7044652E">
      <w:numFmt w:val="bullet"/>
      <w:lvlText w:val="•"/>
      <w:lvlJc w:val="left"/>
      <w:pPr>
        <w:ind w:left="3115" w:hanging="360"/>
      </w:pPr>
      <w:rPr>
        <w:rFonts w:hint="default"/>
        <w:lang w:val="en-US" w:eastAsia="en-US" w:bidi="ar-SA"/>
      </w:rPr>
    </w:lvl>
    <w:lvl w:ilvl="6" w:tplc="FCF01EC2">
      <w:numFmt w:val="bullet"/>
      <w:lvlText w:val="•"/>
      <w:lvlJc w:val="left"/>
      <w:pPr>
        <w:ind w:left="3642" w:hanging="360"/>
      </w:pPr>
      <w:rPr>
        <w:rFonts w:hint="default"/>
        <w:lang w:val="en-US" w:eastAsia="en-US" w:bidi="ar-SA"/>
      </w:rPr>
    </w:lvl>
    <w:lvl w:ilvl="7" w:tplc="735E4066">
      <w:numFmt w:val="bullet"/>
      <w:lvlText w:val="•"/>
      <w:lvlJc w:val="left"/>
      <w:pPr>
        <w:ind w:left="4169" w:hanging="360"/>
      </w:pPr>
      <w:rPr>
        <w:rFonts w:hint="default"/>
        <w:lang w:val="en-US" w:eastAsia="en-US" w:bidi="ar-SA"/>
      </w:rPr>
    </w:lvl>
    <w:lvl w:ilvl="8" w:tplc="E252F3A0">
      <w:numFmt w:val="bullet"/>
      <w:lvlText w:val="•"/>
      <w:lvlJc w:val="left"/>
      <w:pPr>
        <w:ind w:left="4696" w:hanging="360"/>
      </w:pPr>
      <w:rPr>
        <w:rFonts w:hint="default"/>
        <w:lang w:val="en-US" w:eastAsia="en-US" w:bidi="ar-SA"/>
      </w:rPr>
    </w:lvl>
  </w:abstractNum>
  <w:abstractNum w:abstractNumId="40" w15:restartNumberingAfterBreak="0">
    <w:nsid w:val="1A7F3AA3"/>
    <w:multiLevelType w:val="hybridMultilevel"/>
    <w:tmpl w:val="90EAE714"/>
    <w:lvl w:ilvl="0" w:tplc="A06CC42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47ECA0EC">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069E28FE">
      <w:numFmt w:val="bullet"/>
      <w:lvlText w:val="•"/>
      <w:lvlJc w:val="left"/>
      <w:pPr>
        <w:ind w:left="2893" w:hanging="360"/>
      </w:pPr>
      <w:rPr>
        <w:rFonts w:hint="default"/>
        <w:lang w:val="en-US" w:eastAsia="en-US" w:bidi="ar-SA"/>
      </w:rPr>
    </w:lvl>
    <w:lvl w:ilvl="3" w:tplc="0CBE3C5E">
      <w:numFmt w:val="bullet"/>
      <w:lvlText w:val="•"/>
      <w:lvlJc w:val="left"/>
      <w:pPr>
        <w:ind w:left="3826" w:hanging="360"/>
      </w:pPr>
      <w:rPr>
        <w:rFonts w:hint="default"/>
        <w:lang w:val="en-US" w:eastAsia="en-US" w:bidi="ar-SA"/>
      </w:rPr>
    </w:lvl>
    <w:lvl w:ilvl="4" w:tplc="6C961DDC">
      <w:numFmt w:val="bullet"/>
      <w:lvlText w:val="•"/>
      <w:lvlJc w:val="left"/>
      <w:pPr>
        <w:ind w:left="4760" w:hanging="360"/>
      </w:pPr>
      <w:rPr>
        <w:rFonts w:hint="default"/>
        <w:lang w:val="en-US" w:eastAsia="en-US" w:bidi="ar-SA"/>
      </w:rPr>
    </w:lvl>
    <w:lvl w:ilvl="5" w:tplc="D4903D68">
      <w:numFmt w:val="bullet"/>
      <w:lvlText w:val="•"/>
      <w:lvlJc w:val="left"/>
      <w:pPr>
        <w:ind w:left="5693" w:hanging="360"/>
      </w:pPr>
      <w:rPr>
        <w:rFonts w:hint="default"/>
        <w:lang w:val="en-US" w:eastAsia="en-US" w:bidi="ar-SA"/>
      </w:rPr>
    </w:lvl>
    <w:lvl w:ilvl="6" w:tplc="38380636">
      <w:numFmt w:val="bullet"/>
      <w:lvlText w:val="•"/>
      <w:lvlJc w:val="left"/>
      <w:pPr>
        <w:ind w:left="6626" w:hanging="360"/>
      </w:pPr>
      <w:rPr>
        <w:rFonts w:hint="default"/>
        <w:lang w:val="en-US" w:eastAsia="en-US" w:bidi="ar-SA"/>
      </w:rPr>
    </w:lvl>
    <w:lvl w:ilvl="7" w:tplc="93D8690A">
      <w:numFmt w:val="bullet"/>
      <w:lvlText w:val="•"/>
      <w:lvlJc w:val="left"/>
      <w:pPr>
        <w:ind w:left="7560" w:hanging="360"/>
      </w:pPr>
      <w:rPr>
        <w:rFonts w:hint="default"/>
        <w:lang w:val="en-US" w:eastAsia="en-US" w:bidi="ar-SA"/>
      </w:rPr>
    </w:lvl>
    <w:lvl w:ilvl="8" w:tplc="0326009C">
      <w:numFmt w:val="bullet"/>
      <w:lvlText w:val="•"/>
      <w:lvlJc w:val="left"/>
      <w:pPr>
        <w:ind w:left="8493" w:hanging="360"/>
      </w:pPr>
      <w:rPr>
        <w:rFonts w:hint="default"/>
        <w:lang w:val="en-US" w:eastAsia="en-US" w:bidi="ar-SA"/>
      </w:rPr>
    </w:lvl>
  </w:abstractNum>
  <w:abstractNum w:abstractNumId="41" w15:restartNumberingAfterBreak="0">
    <w:nsid w:val="1A986ED9"/>
    <w:multiLevelType w:val="hybridMultilevel"/>
    <w:tmpl w:val="700C0174"/>
    <w:lvl w:ilvl="0" w:tplc="12F0E99E">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163A13CC">
      <w:numFmt w:val="bullet"/>
      <w:lvlText w:val=""/>
      <w:lvlJc w:val="left"/>
      <w:pPr>
        <w:ind w:left="1958" w:hanging="360"/>
      </w:pPr>
      <w:rPr>
        <w:rFonts w:ascii="Symbol" w:eastAsia="Symbol" w:hAnsi="Symbol" w:cs="Symbol" w:hint="default"/>
        <w:b w:val="0"/>
        <w:bCs w:val="0"/>
        <w:i w:val="0"/>
        <w:iCs w:val="0"/>
        <w:spacing w:val="0"/>
        <w:w w:val="100"/>
        <w:sz w:val="22"/>
        <w:szCs w:val="22"/>
        <w:lang w:val="en-US" w:eastAsia="en-US" w:bidi="ar-SA"/>
      </w:rPr>
    </w:lvl>
    <w:lvl w:ilvl="2" w:tplc="C0204762">
      <w:numFmt w:val="bullet"/>
      <w:lvlText w:val="•"/>
      <w:lvlJc w:val="left"/>
      <w:pPr>
        <w:ind w:left="2893" w:hanging="360"/>
      </w:pPr>
      <w:rPr>
        <w:rFonts w:hint="default"/>
        <w:lang w:val="en-US" w:eastAsia="en-US" w:bidi="ar-SA"/>
      </w:rPr>
    </w:lvl>
    <w:lvl w:ilvl="3" w:tplc="E680450C">
      <w:numFmt w:val="bullet"/>
      <w:lvlText w:val="•"/>
      <w:lvlJc w:val="left"/>
      <w:pPr>
        <w:ind w:left="3826" w:hanging="360"/>
      </w:pPr>
      <w:rPr>
        <w:rFonts w:hint="default"/>
        <w:lang w:val="en-US" w:eastAsia="en-US" w:bidi="ar-SA"/>
      </w:rPr>
    </w:lvl>
    <w:lvl w:ilvl="4" w:tplc="6DF00B46">
      <w:numFmt w:val="bullet"/>
      <w:lvlText w:val="•"/>
      <w:lvlJc w:val="left"/>
      <w:pPr>
        <w:ind w:left="4760" w:hanging="360"/>
      </w:pPr>
      <w:rPr>
        <w:rFonts w:hint="default"/>
        <w:lang w:val="en-US" w:eastAsia="en-US" w:bidi="ar-SA"/>
      </w:rPr>
    </w:lvl>
    <w:lvl w:ilvl="5" w:tplc="DD6E4690">
      <w:numFmt w:val="bullet"/>
      <w:lvlText w:val="•"/>
      <w:lvlJc w:val="left"/>
      <w:pPr>
        <w:ind w:left="5693" w:hanging="360"/>
      </w:pPr>
      <w:rPr>
        <w:rFonts w:hint="default"/>
        <w:lang w:val="en-US" w:eastAsia="en-US" w:bidi="ar-SA"/>
      </w:rPr>
    </w:lvl>
    <w:lvl w:ilvl="6" w:tplc="5CCA0648">
      <w:numFmt w:val="bullet"/>
      <w:lvlText w:val="•"/>
      <w:lvlJc w:val="left"/>
      <w:pPr>
        <w:ind w:left="6626" w:hanging="360"/>
      </w:pPr>
      <w:rPr>
        <w:rFonts w:hint="default"/>
        <w:lang w:val="en-US" w:eastAsia="en-US" w:bidi="ar-SA"/>
      </w:rPr>
    </w:lvl>
    <w:lvl w:ilvl="7" w:tplc="3C84F3C0">
      <w:numFmt w:val="bullet"/>
      <w:lvlText w:val="•"/>
      <w:lvlJc w:val="left"/>
      <w:pPr>
        <w:ind w:left="7560" w:hanging="360"/>
      </w:pPr>
      <w:rPr>
        <w:rFonts w:hint="default"/>
        <w:lang w:val="en-US" w:eastAsia="en-US" w:bidi="ar-SA"/>
      </w:rPr>
    </w:lvl>
    <w:lvl w:ilvl="8" w:tplc="8E4A4264">
      <w:numFmt w:val="bullet"/>
      <w:lvlText w:val="•"/>
      <w:lvlJc w:val="left"/>
      <w:pPr>
        <w:ind w:left="8493" w:hanging="360"/>
      </w:pPr>
      <w:rPr>
        <w:rFonts w:hint="default"/>
        <w:lang w:val="en-US" w:eastAsia="en-US" w:bidi="ar-SA"/>
      </w:rPr>
    </w:lvl>
  </w:abstractNum>
  <w:abstractNum w:abstractNumId="42" w15:restartNumberingAfterBreak="0">
    <w:nsid w:val="1AB42538"/>
    <w:multiLevelType w:val="hybridMultilevel"/>
    <w:tmpl w:val="319EEE0E"/>
    <w:lvl w:ilvl="0" w:tplc="2B420B8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2D600AC6">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C8FE3B46">
      <w:numFmt w:val="bullet"/>
      <w:lvlText w:val="•"/>
      <w:lvlJc w:val="left"/>
      <w:pPr>
        <w:ind w:left="2893" w:hanging="360"/>
      </w:pPr>
      <w:rPr>
        <w:rFonts w:hint="default"/>
        <w:lang w:val="en-US" w:eastAsia="en-US" w:bidi="ar-SA"/>
      </w:rPr>
    </w:lvl>
    <w:lvl w:ilvl="3" w:tplc="4102691E">
      <w:numFmt w:val="bullet"/>
      <w:lvlText w:val="•"/>
      <w:lvlJc w:val="left"/>
      <w:pPr>
        <w:ind w:left="3826" w:hanging="360"/>
      </w:pPr>
      <w:rPr>
        <w:rFonts w:hint="default"/>
        <w:lang w:val="en-US" w:eastAsia="en-US" w:bidi="ar-SA"/>
      </w:rPr>
    </w:lvl>
    <w:lvl w:ilvl="4" w:tplc="FEEC70FA">
      <w:numFmt w:val="bullet"/>
      <w:lvlText w:val="•"/>
      <w:lvlJc w:val="left"/>
      <w:pPr>
        <w:ind w:left="4760" w:hanging="360"/>
      </w:pPr>
      <w:rPr>
        <w:rFonts w:hint="default"/>
        <w:lang w:val="en-US" w:eastAsia="en-US" w:bidi="ar-SA"/>
      </w:rPr>
    </w:lvl>
    <w:lvl w:ilvl="5" w:tplc="85E2B888">
      <w:numFmt w:val="bullet"/>
      <w:lvlText w:val="•"/>
      <w:lvlJc w:val="left"/>
      <w:pPr>
        <w:ind w:left="5693" w:hanging="360"/>
      </w:pPr>
      <w:rPr>
        <w:rFonts w:hint="default"/>
        <w:lang w:val="en-US" w:eastAsia="en-US" w:bidi="ar-SA"/>
      </w:rPr>
    </w:lvl>
    <w:lvl w:ilvl="6" w:tplc="D6AC29E6">
      <w:numFmt w:val="bullet"/>
      <w:lvlText w:val="•"/>
      <w:lvlJc w:val="left"/>
      <w:pPr>
        <w:ind w:left="6626" w:hanging="360"/>
      </w:pPr>
      <w:rPr>
        <w:rFonts w:hint="default"/>
        <w:lang w:val="en-US" w:eastAsia="en-US" w:bidi="ar-SA"/>
      </w:rPr>
    </w:lvl>
    <w:lvl w:ilvl="7" w:tplc="E6526428">
      <w:numFmt w:val="bullet"/>
      <w:lvlText w:val="•"/>
      <w:lvlJc w:val="left"/>
      <w:pPr>
        <w:ind w:left="7560" w:hanging="360"/>
      </w:pPr>
      <w:rPr>
        <w:rFonts w:hint="default"/>
        <w:lang w:val="en-US" w:eastAsia="en-US" w:bidi="ar-SA"/>
      </w:rPr>
    </w:lvl>
    <w:lvl w:ilvl="8" w:tplc="AE187478">
      <w:numFmt w:val="bullet"/>
      <w:lvlText w:val="•"/>
      <w:lvlJc w:val="left"/>
      <w:pPr>
        <w:ind w:left="8493" w:hanging="360"/>
      </w:pPr>
      <w:rPr>
        <w:rFonts w:hint="default"/>
        <w:lang w:val="en-US" w:eastAsia="en-US" w:bidi="ar-SA"/>
      </w:rPr>
    </w:lvl>
  </w:abstractNum>
  <w:abstractNum w:abstractNumId="43" w15:restartNumberingAfterBreak="0">
    <w:nsid w:val="1AE87747"/>
    <w:multiLevelType w:val="hybridMultilevel"/>
    <w:tmpl w:val="73308612"/>
    <w:lvl w:ilvl="0" w:tplc="D21AE9C6">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E4146D04">
      <w:numFmt w:val="bullet"/>
      <w:lvlText w:val="•"/>
      <w:lvlJc w:val="left"/>
      <w:pPr>
        <w:ind w:left="1720" w:hanging="248"/>
      </w:pPr>
      <w:rPr>
        <w:rFonts w:hint="default"/>
        <w:lang w:val="en-US" w:eastAsia="en-US" w:bidi="ar-SA"/>
      </w:rPr>
    </w:lvl>
    <w:lvl w:ilvl="2" w:tplc="99CCCB4C">
      <w:numFmt w:val="bullet"/>
      <w:lvlText w:val="•"/>
      <w:lvlJc w:val="left"/>
      <w:pPr>
        <w:ind w:left="2680" w:hanging="248"/>
      </w:pPr>
      <w:rPr>
        <w:rFonts w:hint="default"/>
        <w:lang w:val="en-US" w:eastAsia="en-US" w:bidi="ar-SA"/>
      </w:rPr>
    </w:lvl>
    <w:lvl w:ilvl="3" w:tplc="DA30258E">
      <w:numFmt w:val="bullet"/>
      <w:lvlText w:val="•"/>
      <w:lvlJc w:val="left"/>
      <w:pPr>
        <w:ind w:left="3640" w:hanging="248"/>
      </w:pPr>
      <w:rPr>
        <w:rFonts w:hint="default"/>
        <w:lang w:val="en-US" w:eastAsia="en-US" w:bidi="ar-SA"/>
      </w:rPr>
    </w:lvl>
    <w:lvl w:ilvl="4" w:tplc="2B804368">
      <w:numFmt w:val="bullet"/>
      <w:lvlText w:val="•"/>
      <w:lvlJc w:val="left"/>
      <w:pPr>
        <w:ind w:left="4600" w:hanging="248"/>
      </w:pPr>
      <w:rPr>
        <w:rFonts w:hint="default"/>
        <w:lang w:val="en-US" w:eastAsia="en-US" w:bidi="ar-SA"/>
      </w:rPr>
    </w:lvl>
    <w:lvl w:ilvl="5" w:tplc="71E4CE56">
      <w:numFmt w:val="bullet"/>
      <w:lvlText w:val="•"/>
      <w:lvlJc w:val="left"/>
      <w:pPr>
        <w:ind w:left="5560" w:hanging="248"/>
      </w:pPr>
      <w:rPr>
        <w:rFonts w:hint="default"/>
        <w:lang w:val="en-US" w:eastAsia="en-US" w:bidi="ar-SA"/>
      </w:rPr>
    </w:lvl>
    <w:lvl w:ilvl="6" w:tplc="4BAA4574">
      <w:numFmt w:val="bullet"/>
      <w:lvlText w:val="•"/>
      <w:lvlJc w:val="left"/>
      <w:pPr>
        <w:ind w:left="6520" w:hanging="248"/>
      </w:pPr>
      <w:rPr>
        <w:rFonts w:hint="default"/>
        <w:lang w:val="en-US" w:eastAsia="en-US" w:bidi="ar-SA"/>
      </w:rPr>
    </w:lvl>
    <w:lvl w:ilvl="7" w:tplc="FBF23E3E">
      <w:numFmt w:val="bullet"/>
      <w:lvlText w:val="•"/>
      <w:lvlJc w:val="left"/>
      <w:pPr>
        <w:ind w:left="7480" w:hanging="248"/>
      </w:pPr>
      <w:rPr>
        <w:rFonts w:hint="default"/>
        <w:lang w:val="en-US" w:eastAsia="en-US" w:bidi="ar-SA"/>
      </w:rPr>
    </w:lvl>
    <w:lvl w:ilvl="8" w:tplc="5C8035D2">
      <w:numFmt w:val="bullet"/>
      <w:lvlText w:val="•"/>
      <w:lvlJc w:val="left"/>
      <w:pPr>
        <w:ind w:left="8440" w:hanging="248"/>
      </w:pPr>
      <w:rPr>
        <w:rFonts w:hint="default"/>
        <w:lang w:val="en-US" w:eastAsia="en-US" w:bidi="ar-SA"/>
      </w:rPr>
    </w:lvl>
  </w:abstractNum>
  <w:abstractNum w:abstractNumId="44" w15:restartNumberingAfterBreak="0">
    <w:nsid w:val="1AF840F9"/>
    <w:multiLevelType w:val="multilevel"/>
    <w:tmpl w:val="A81A8800"/>
    <w:lvl w:ilvl="0">
      <w:start w:val="2"/>
      <w:numFmt w:val="decimal"/>
      <w:lvlText w:val="%1"/>
      <w:lvlJc w:val="left"/>
      <w:pPr>
        <w:ind w:left="1096" w:hanging="576"/>
        <w:jc w:val="left"/>
      </w:pPr>
      <w:rPr>
        <w:rFonts w:hint="default"/>
        <w:lang w:val="en-US" w:eastAsia="en-US" w:bidi="ar-SA"/>
      </w:rPr>
    </w:lvl>
    <w:lvl w:ilvl="1">
      <w:start w:val="1"/>
      <w:numFmt w:val="decimal"/>
      <w:lvlText w:val="%1.%2"/>
      <w:lvlJc w:val="left"/>
      <w:pPr>
        <w:ind w:left="1096" w:hanging="576"/>
        <w:jc w:val="left"/>
      </w:pPr>
      <w:rPr>
        <w:rFonts w:hint="default"/>
        <w:spacing w:val="-1"/>
        <w:w w:val="99"/>
        <w:lang w:val="en-US" w:eastAsia="en-US" w:bidi="ar-SA"/>
      </w:rPr>
    </w:lvl>
    <w:lvl w:ilvl="2">
      <w:numFmt w:val="bullet"/>
      <w:lvlText w:val=""/>
      <w:lvlJc w:val="left"/>
      <w:pPr>
        <w:ind w:left="736" w:hanging="216"/>
      </w:pPr>
      <w:rPr>
        <w:rFonts w:ascii="Symbol" w:eastAsia="Symbol" w:hAnsi="Symbol" w:cs="Symbol" w:hint="default"/>
        <w:spacing w:val="0"/>
        <w:w w:val="99"/>
        <w:lang w:val="en-US" w:eastAsia="en-US" w:bidi="ar-SA"/>
      </w:rPr>
    </w:lvl>
    <w:lvl w:ilvl="3">
      <w:numFmt w:val="bullet"/>
      <w:lvlText w:val="•"/>
      <w:lvlJc w:val="left"/>
      <w:pPr>
        <w:ind w:left="2257" w:hanging="216"/>
      </w:pPr>
      <w:rPr>
        <w:rFonts w:hint="default"/>
        <w:lang w:val="en-US" w:eastAsia="en-US" w:bidi="ar-SA"/>
      </w:rPr>
    </w:lvl>
    <w:lvl w:ilvl="4">
      <w:numFmt w:val="bullet"/>
      <w:lvlText w:val="•"/>
      <w:lvlJc w:val="left"/>
      <w:pPr>
        <w:ind w:left="3415" w:hanging="216"/>
      </w:pPr>
      <w:rPr>
        <w:rFonts w:hint="default"/>
        <w:lang w:val="en-US" w:eastAsia="en-US" w:bidi="ar-SA"/>
      </w:rPr>
    </w:lvl>
    <w:lvl w:ilvl="5">
      <w:numFmt w:val="bullet"/>
      <w:lvlText w:val="•"/>
      <w:lvlJc w:val="left"/>
      <w:pPr>
        <w:ind w:left="4572" w:hanging="216"/>
      </w:pPr>
      <w:rPr>
        <w:rFonts w:hint="default"/>
        <w:lang w:val="en-US" w:eastAsia="en-US" w:bidi="ar-SA"/>
      </w:rPr>
    </w:lvl>
    <w:lvl w:ilvl="6">
      <w:numFmt w:val="bullet"/>
      <w:lvlText w:val="•"/>
      <w:lvlJc w:val="left"/>
      <w:pPr>
        <w:ind w:left="5730" w:hanging="216"/>
      </w:pPr>
      <w:rPr>
        <w:rFonts w:hint="default"/>
        <w:lang w:val="en-US" w:eastAsia="en-US" w:bidi="ar-SA"/>
      </w:rPr>
    </w:lvl>
    <w:lvl w:ilvl="7">
      <w:numFmt w:val="bullet"/>
      <w:lvlText w:val="•"/>
      <w:lvlJc w:val="left"/>
      <w:pPr>
        <w:ind w:left="6887" w:hanging="216"/>
      </w:pPr>
      <w:rPr>
        <w:rFonts w:hint="default"/>
        <w:lang w:val="en-US" w:eastAsia="en-US" w:bidi="ar-SA"/>
      </w:rPr>
    </w:lvl>
    <w:lvl w:ilvl="8">
      <w:numFmt w:val="bullet"/>
      <w:lvlText w:val="•"/>
      <w:lvlJc w:val="left"/>
      <w:pPr>
        <w:ind w:left="8045" w:hanging="216"/>
      </w:pPr>
      <w:rPr>
        <w:rFonts w:hint="default"/>
        <w:lang w:val="en-US" w:eastAsia="en-US" w:bidi="ar-SA"/>
      </w:rPr>
    </w:lvl>
  </w:abstractNum>
  <w:abstractNum w:abstractNumId="45" w15:restartNumberingAfterBreak="0">
    <w:nsid w:val="1B0306E3"/>
    <w:multiLevelType w:val="hybridMultilevel"/>
    <w:tmpl w:val="E6BE8F6A"/>
    <w:lvl w:ilvl="0" w:tplc="6324FA8E">
      <w:numFmt w:val="bullet"/>
      <w:lvlText w:val="•"/>
      <w:lvlJc w:val="left"/>
      <w:pPr>
        <w:ind w:left="3600" w:hanging="360"/>
      </w:pPr>
      <w:rPr>
        <w:rFonts w:ascii="Times New Roman" w:eastAsia="Times New Roman" w:hAnsi="Times New Roman" w:cs="Times New Roman" w:hint="default"/>
        <w:spacing w:val="0"/>
        <w:w w:val="100"/>
        <w:lang w:val="en-US" w:eastAsia="en-US" w:bidi="ar-SA"/>
      </w:rPr>
    </w:lvl>
    <w:lvl w:ilvl="1" w:tplc="D31ECDD4">
      <w:numFmt w:val="bullet"/>
      <w:lvlText w:val="•"/>
      <w:lvlJc w:val="left"/>
      <w:pPr>
        <w:ind w:left="4276" w:hanging="360"/>
      </w:pPr>
      <w:rPr>
        <w:rFonts w:hint="default"/>
        <w:lang w:val="en-US" w:eastAsia="en-US" w:bidi="ar-SA"/>
      </w:rPr>
    </w:lvl>
    <w:lvl w:ilvl="2" w:tplc="B7E095D8">
      <w:numFmt w:val="bullet"/>
      <w:lvlText w:val="•"/>
      <w:lvlJc w:val="left"/>
      <w:pPr>
        <w:ind w:left="4952" w:hanging="360"/>
      </w:pPr>
      <w:rPr>
        <w:rFonts w:hint="default"/>
        <w:lang w:val="en-US" w:eastAsia="en-US" w:bidi="ar-SA"/>
      </w:rPr>
    </w:lvl>
    <w:lvl w:ilvl="3" w:tplc="2CDE904E">
      <w:numFmt w:val="bullet"/>
      <w:lvlText w:val="•"/>
      <w:lvlJc w:val="left"/>
      <w:pPr>
        <w:ind w:left="5628" w:hanging="360"/>
      </w:pPr>
      <w:rPr>
        <w:rFonts w:hint="default"/>
        <w:lang w:val="en-US" w:eastAsia="en-US" w:bidi="ar-SA"/>
      </w:rPr>
    </w:lvl>
    <w:lvl w:ilvl="4" w:tplc="939A008E">
      <w:numFmt w:val="bullet"/>
      <w:lvlText w:val="•"/>
      <w:lvlJc w:val="left"/>
      <w:pPr>
        <w:ind w:left="6304" w:hanging="360"/>
      </w:pPr>
      <w:rPr>
        <w:rFonts w:hint="default"/>
        <w:lang w:val="en-US" w:eastAsia="en-US" w:bidi="ar-SA"/>
      </w:rPr>
    </w:lvl>
    <w:lvl w:ilvl="5" w:tplc="8D6CDC0C">
      <w:numFmt w:val="bullet"/>
      <w:lvlText w:val="•"/>
      <w:lvlJc w:val="left"/>
      <w:pPr>
        <w:ind w:left="6980" w:hanging="360"/>
      </w:pPr>
      <w:rPr>
        <w:rFonts w:hint="default"/>
        <w:lang w:val="en-US" w:eastAsia="en-US" w:bidi="ar-SA"/>
      </w:rPr>
    </w:lvl>
    <w:lvl w:ilvl="6" w:tplc="707E099E">
      <w:numFmt w:val="bullet"/>
      <w:lvlText w:val="•"/>
      <w:lvlJc w:val="left"/>
      <w:pPr>
        <w:ind w:left="7656" w:hanging="360"/>
      </w:pPr>
      <w:rPr>
        <w:rFonts w:hint="default"/>
        <w:lang w:val="en-US" w:eastAsia="en-US" w:bidi="ar-SA"/>
      </w:rPr>
    </w:lvl>
    <w:lvl w:ilvl="7" w:tplc="2BCA56F4">
      <w:numFmt w:val="bullet"/>
      <w:lvlText w:val="•"/>
      <w:lvlJc w:val="left"/>
      <w:pPr>
        <w:ind w:left="8332" w:hanging="360"/>
      </w:pPr>
      <w:rPr>
        <w:rFonts w:hint="default"/>
        <w:lang w:val="en-US" w:eastAsia="en-US" w:bidi="ar-SA"/>
      </w:rPr>
    </w:lvl>
    <w:lvl w:ilvl="8" w:tplc="3D0416B8">
      <w:numFmt w:val="bullet"/>
      <w:lvlText w:val="•"/>
      <w:lvlJc w:val="left"/>
      <w:pPr>
        <w:ind w:left="9008" w:hanging="360"/>
      </w:pPr>
      <w:rPr>
        <w:rFonts w:hint="default"/>
        <w:lang w:val="en-US" w:eastAsia="en-US" w:bidi="ar-SA"/>
      </w:rPr>
    </w:lvl>
  </w:abstractNum>
  <w:abstractNum w:abstractNumId="46" w15:restartNumberingAfterBreak="0">
    <w:nsid w:val="1B0964B8"/>
    <w:multiLevelType w:val="hybridMultilevel"/>
    <w:tmpl w:val="64629438"/>
    <w:lvl w:ilvl="0" w:tplc="AAD08490">
      <w:start w:val="1"/>
      <w:numFmt w:val="lowerLetter"/>
      <w:lvlText w:val="%1."/>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1" w:tplc="1AC42ED8">
      <w:numFmt w:val="bullet"/>
      <w:lvlText w:val="•"/>
      <w:lvlJc w:val="left"/>
      <w:pPr>
        <w:ind w:left="1450" w:hanging="248"/>
      </w:pPr>
      <w:rPr>
        <w:rFonts w:hint="default"/>
        <w:lang w:val="en-US" w:eastAsia="en-US" w:bidi="ar-SA"/>
      </w:rPr>
    </w:lvl>
    <w:lvl w:ilvl="2" w:tplc="8C5E7E32">
      <w:numFmt w:val="bullet"/>
      <w:lvlText w:val="•"/>
      <w:lvlJc w:val="left"/>
      <w:pPr>
        <w:ind w:left="2440" w:hanging="248"/>
      </w:pPr>
      <w:rPr>
        <w:rFonts w:hint="default"/>
        <w:lang w:val="en-US" w:eastAsia="en-US" w:bidi="ar-SA"/>
      </w:rPr>
    </w:lvl>
    <w:lvl w:ilvl="3" w:tplc="D7FEEDC0">
      <w:numFmt w:val="bullet"/>
      <w:lvlText w:val="•"/>
      <w:lvlJc w:val="left"/>
      <w:pPr>
        <w:ind w:left="3430" w:hanging="248"/>
      </w:pPr>
      <w:rPr>
        <w:rFonts w:hint="default"/>
        <w:lang w:val="en-US" w:eastAsia="en-US" w:bidi="ar-SA"/>
      </w:rPr>
    </w:lvl>
    <w:lvl w:ilvl="4" w:tplc="79AA1124">
      <w:numFmt w:val="bullet"/>
      <w:lvlText w:val="•"/>
      <w:lvlJc w:val="left"/>
      <w:pPr>
        <w:ind w:left="4420" w:hanging="248"/>
      </w:pPr>
      <w:rPr>
        <w:rFonts w:hint="default"/>
        <w:lang w:val="en-US" w:eastAsia="en-US" w:bidi="ar-SA"/>
      </w:rPr>
    </w:lvl>
    <w:lvl w:ilvl="5" w:tplc="D644AB1E">
      <w:numFmt w:val="bullet"/>
      <w:lvlText w:val="•"/>
      <w:lvlJc w:val="left"/>
      <w:pPr>
        <w:ind w:left="5410" w:hanging="248"/>
      </w:pPr>
      <w:rPr>
        <w:rFonts w:hint="default"/>
        <w:lang w:val="en-US" w:eastAsia="en-US" w:bidi="ar-SA"/>
      </w:rPr>
    </w:lvl>
    <w:lvl w:ilvl="6" w:tplc="207824A8">
      <w:numFmt w:val="bullet"/>
      <w:lvlText w:val="•"/>
      <w:lvlJc w:val="left"/>
      <w:pPr>
        <w:ind w:left="6400" w:hanging="248"/>
      </w:pPr>
      <w:rPr>
        <w:rFonts w:hint="default"/>
        <w:lang w:val="en-US" w:eastAsia="en-US" w:bidi="ar-SA"/>
      </w:rPr>
    </w:lvl>
    <w:lvl w:ilvl="7" w:tplc="AD2CDB16">
      <w:numFmt w:val="bullet"/>
      <w:lvlText w:val="•"/>
      <w:lvlJc w:val="left"/>
      <w:pPr>
        <w:ind w:left="7390" w:hanging="248"/>
      </w:pPr>
      <w:rPr>
        <w:rFonts w:hint="default"/>
        <w:lang w:val="en-US" w:eastAsia="en-US" w:bidi="ar-SA"/>
      </w:rPr>
    </w:lvl>
    <w:lvl w:ilvl="8" w:tplc="82E4F738">
      <w:numFmt w:val="bullet"/>
      <w:lvlText w:val="•"/>
      <w:lvlJc w:val="left"/>
      <w:pPr>
        <w:ind w:left="8380" w:hanging="248"/>
      </w:pPr>
      <w:rPr>
        <w:rFonts w:hint="default"/>
        <w:lang w:val="en-US" w:eastAsia="en-US" w:bidi="ar-SA"/>
      </w:rPr>
    </w:lvl>
  </w:abstractNum>
  <w:abstractNum w:abstractNumId="47" w15:restartNumberingAfterBreak="0">
    <w:nsid w:val="1B763FB8"/>
    <w:multiLevelType w:val="hybridMultilevel"/>
    <w:tmpl w:val="626C49EE"/>
    <w:lvl w:ilvl="0" w:tplc="B43CDE12">
      <w:start w:val="8"/>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EF68F8B8">
      <w:numFmt w:val="bullet"/>
      <w:lvlText w:val=""/>
      <w:lvlJc w:val="left"/>
      <w:pPr>
        <w:ind w:left="1953" w:hanging="356"/>
      </w:pPr>
      <w:rPr>
        <w:rFonts w:ascii="Symbol" w:eastAsia="Symbol" w:hAnsi="Symbol" w:cs="Symbol" w:hint="default"/>
        <w:b w:val="0"/>
        <w:bCs w:val="0"/>
        <w:i w:val="0"/>
        <w:iCs w:val="0"/>
        <w:spacing w:val="0"/>
        <w:w w:val="100"/>
        <w:sz w:val="22"/>
        <w:szCs w:val="22"/>
        <w:lang w:val="en-US" w:eastAsia="en-US" w:bidi="ar-SA"/>
      </w:rPr>
    </w:lvl>
    <w:lvl w:ilvl="2" w:tplc="3A425CB4">
      <w:numFmt w:val="bullet"/>
      <w:lvlText w:val="•"/>
      <w:lvlJc w:val="left"/>
      <w:pPr>
        <w:ind w:left="2893" w:hanging="356"/>
      </w:pPr>
      <w:rPr>
        <w:rFonts w:hint="default"/>
        <w:lang w:val="en-US" w:eastAsia="en-US" w:bidi="ar-SA"/>
      </w:rPr>
    </w:lvl>
    <w:lvl w:ilvl="3" w:tplc="D07CADAE">
      <w:numFmt w:val="bullet"/>
      <w:lvlText w:val="•"/>
      <w:lvlJc w:val="left"/>
      <w:pPr>
        <w:ind w:left="3826" w:hanging="356"/>
      </w:pPr>
      <w:rPr>
        <w:rFonts w:hint="default"/>
        <w:lang w:val="en-US" w:eastAsia="en-US" w:bidi="ar-SA"/>
      </w:rPr>
    </w:lvl>
    <w:lvl w:ilvl="4" w:tplc="7EC017B0">
      <w:numFmt w:val="bullet"/>
      <w:lvlText w:val="•"/>
      <w:lvlJc w:val="left"/>
      <w:pPr>
        <w:ind w:left="4760" w:hanging="356"/>
      </w:pPr>
      <w:rPr>
        <w:rFonts w:hint="default"/>
        <w:lang w:val="en-US" w:eastAsia="en-US" w:bidi="ar-SA"/>
      </w:rPr>
    </w:lvl>
    <w:lvl w:ilvl="5" w:tplc="0A629D58">
      <w:numFmt w:val="bullet"/>
      <w:lvlText w:val="•"/>
      <w:lvlJc w:val="left"/>
      <w:pPr>
        <w:ind w:left="5693" w:hanging="356"/>
      </w:pPr>
      <w:rPr>
        <w:rFonts w:hint="default"/>
        <w:lang w:val="en-US" w:eastAsia="en-US" w:bidi="ar-SA"/>
      </w:rPr>
    </w:lvl>
    <w:lvl w:ilvl="6" w:tplc="D854C9F0">
      <w:numFmt w:val="bullet"/>
      <w:lvlText w:val="•"/>
      <w:lvlJc w:val="left"/>
      <w:pPr>
        <w:ind w:left="6626" w:hanging="356"/>
      </w:pPr>
      <w:rPr>
        <w:rFonts w:hint="default"/>
        <w:lang w:val="en-US" w:eastAsia="en-US" w:bidi="ar-SA"/>
      </w:rPr>
    </w:lvl>
    <w:lvl w:ilvl="7" w:tplc="9DFA1BFE">
      <w:numFmt w:val="bullet"/>
      <w:lvlText w:val="•"/>
      <w:lvlJc w:val="left"/>
      <w:pPr>
        <w:ind w:left="7560" w:hanging="356"/>
      </w:pPr>
      <w:rPr>
        <w:rFonts w:hint="default"/>
        <w:lang w:val="en-US" w:eastAsia="en-US" w:bidi="ar-SA"/>
      </w:rPr>
    </w:lvl>
    <w:lvl w:ilvl="8" w:tplc="5E0A39AA">
      <w:numFmt w:val="bullet"/>
      <w:lvlText w:val="•"/>
      <w:lvlJc w:val="left"/>
      <w:pPr>
        <w:ind w:left="8493" w:hanging="356"/>
      </w:pPr>
      <w:rPr>
        <w:rFonts w:hint="default"/>
        <w:lang w:val="en-US" w:eastAsia="en-US" w:bidi="ar-SA"/>
      </w:rPr>
    </w:lvl>
  </w:abstractNum>
  <w:abstractNum w:abstractNumId="48" w15:restartNumberingAfterBreak="0">
    <w:nsid w:val="1B7D36D9"/>
    <w:multiLevelType w:val="hybridMultilevel"/>
    <w:tmpl w:val="D52A6E1A"/>
    <w:lvl w:ilvl="0" w:tplc="43C8D0E6">
      <w:start w:val="1"/>
      <w:numFmt w:val="decimal"/>
      <w:lvlText w:val="%1."/>
      <w:lvlJc w:val="left"/>
      <w:pPr>
        <w:ind w:left="880" w:hanging="360"/>
        <w:jc w:val="left"/>
      </w:pPr>
      <w:rPr>
        <w:rFonts w:ascii="Arial" w:eastAsia="Arial" w:hAnsi="Arial" w:cs="Arial" w:hint="default"/>
        <w:b w:val="0"/>
        <w:bCs w:val="0"/>
        <w:i/>
        <w:iCs/>
        <w:spacing w:val="-1"/>
        <w:w w:val="100"/>
        <w:sz w:val="22"/>
        <w:szCs w:val="22"/>
        <w:lang w:val="en-US" w:eastAsia="en-US" w:bidi="ar-SA"/>
      </w:rPr>
    </w:lvl>
    <w:lvl w:ilvl="1" w:tplc="9F4809BE">
      <w:numFmt w:val="bullet"/>
      <w:lvlText w:val=""/>
      <w:lvlJc w:val="left"/>
      <w:pPr>
        <w:ind w:left="1240" w:hanging="360"/>
      </w:pPr>
      <w:rPr>
        <w:rFonts w:ascii="Symbol" w:eastAsia="Symbol" w:hAnsi="Symbol" w:cs="Symbol" w:hint="default"/>
        <w:b w:val="0"/>
        <w:bCs w:val="0"/>
        <w:i w:val="0"/>
        <w:iCs w:val="0"/>
        <w:spacing w:val="0"/>
        <w:w w:val="100"/>
        <w:sz w:val="22"/>
        <w:szCs w:val="22"/>
        <w:lang w:val="en-US" w:eastAsia="en-US" w:bidi="ar-SA"/>
      </w:rPr>
    </w:lvl>
    <w:lvl w:ilvl="2" w:tplc="068683D8">
      <w:numFmt w:val="bullet"/>
      <w:lvlText w:val="•"/>
      <w:lvlJc w:val="left"/>
      <w:pPr>
        <w:ind w:left="2253" w:hanging="360"/>
      </w:pPr>
      <w:rPr>
        <w:rFonts w:hint="default"/>
        <w:lang w:val="en-US" w:eastAsia="en-US" w:bidi="ar-SA"/>
      </w:rPr>
    </w:lvl>
    <w:lvl w:ilvl="3" w:tplc="5D0C2108">
      <w:numFmt w:val="bullet"/>
      <w:lvlText w:val="•"/>
      <w:lvlJc w:val="left"/>
      <w:pPr>
        <w:ind w:left="3266" w:hanging="360"/>
      </w:pPr>
      <w:rPr>
        <w:rFonts w:hint="default"/>
        <w:lang w:val="en-US" w:eastAsia="en-US" w:bidi="ar-SA"/>
      </w:rPr>
    </w:lvl>
    <w:lvl w:ilvl="4" w:tplc="A3546F88">
      <w:numFmt w:val="bullet"/>
      <w:lvlText w:val="•"/>
      <w:lvlJc w:val="left"/>
      <w:pPr>
        <w:ind w:left="4280" w:hanging="360"/>
      </w:pPr>
      <w:rPr>
        <w:rFonts w:hint="default"/>
        <w:lang w:val="en-US" w:eastAsia="en-US" w:bidi="ar-SA"/>
      </w:rPr>
    </w:lvl>
    <w:lvl w:ilvl="5" w:tplc="0ECCFAD6">
      <w:numFmt w:val="bullet"/>
      <w:lvlText w:val="•"/>
      <w:lvlJc w:val="left"/>
      <w:pPr>
        <w:ind w:left="5293" w:hanging="360"/>
      </w:pPr>
      <w:rPr>
        <w:rFonts w:hint="default"/>
        <w:lang w:val="en-US" w:eastAsia="en-US" w:bidi="ar-SA"/>
      </w:rPr>
    </w:lvl>
    <w:lvl w:ilvl="6" w:tplc="6DE45418">
      <w:numFmt w:val="bullet"/>
      <w:lvlText w:val="•"/>
      <w:lvlJc w:val="left"/>
      <w:pPr>
        <w:ind w:left="6306" w:hanging="360"/>
      </w:pPr>
      <w:rPr>
        <w:rFonts w:hint="default"/>
        <w:lang w:val="en-US" w:eastAsia="en-US" w:bidi="ar-SA"/>
      </w:rPr>
    </w:lvl>
    <w:lvl w:ilvl="7" w:tplc="75886E6E">
      <w:numFmt w:val="bullet"/>
      <w:lvlText w:val="•"/>
      <w:lvlJc w:val="left"/>
      <w:pPr>
        <w:ind w:left="7320" w:hanging="360"/>
      </w:pPr>
      <w:rPr>
        <w:rFonts w:hint="default"/>
        <w:lang w:val="en-US" w:eastAsia="en-US" w:bidi="ar-SA"/>
      </w:rPr>
    </w:lvl>
    <w:lvl w:ilvl="8" w:tplc="DE5AD6FE">
      <w:numFmt w:val="bullet"/>
      <w:lvlText w:val="•"/>
      <w:lvlJc w:val="left"/>
      <w:pPr>
        <w:ind w:left="8333" w:hanging="360"/>
      </w:pPr>
      <w:rPr>
        <w:rFonts w:hint="default"/>
        <w:lang w:val="en-US" w:eastAsia="en-US" w:bidi="ar-SA"/>
      </w:rPr>
    </w:lvl>
  </w:abstractNum>
  <w:abstractNum w:abstractNumId="49" w15:restartNumberingAfterBreak="0">
    <w:nsid w:val="1B80352C"/>
    <w:multiLevelType w:val="hybridMultilevel"/>
    <w:tmpl w:val="22F20778"/>
    <w:lvl w:ilvl="0" w:tplc="F4AAC2FC">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D048EDFE">
      <w:numFmt w:val="bullet"/>
      <w:lvlText w:val="•"/>
      <w:lvlJc w:val="left"/>
      <w:pPr>
        <w:ind w:left="1720" w:hanging="248"/>
      </w:pPr>
      <w:rPr>
        <w:rFonts w:hint="default"/>
        <w:lang w:val="en-US" w:eastAsia="en-US" w:bidi="ar-SA"/>
      </w:rPr>
    </w:lvl>
    <w:lvl w:ilvl="2" w:tplc="B5E24C1C">
      <w:numFmt w:val="bullet"/>
      <w:lvlText w:val="•"/>
      <w:lvlJc w:val="left"/>
      <w:pPr>
        <w:ind w:left="2680" w:hanging="248"/>
      </w:pPr>
      <w:rPr>
        <w:rFonts w:hint="default"/>
        <w:lang w:val="en-US" w:eastAsia="en-US" w:bidi="ar-SA"/>
      </w:rPr>
    </w:lvl>
    <w:lvl w:ilvl="3" w:tplc="2A06B3CE">
      <w:numFmt w:val="bullet"/>
      <w:lvlText w:val="•"/>
      <w:lvlJc w:val="left"/>
      <w:pPr>
        <w:ind w:left="3640" w:hanging="248"/>
      </w:pPr>
      <w:rPr>
        <w:rFonts w:hint="default"/>
        <w:lang w:val="en-US" w:eastAsia="en-US" w:bidi="ar-SA"/>
      </w:rPr>
    </w:lvl>
    <w:lvl w:ilvl="4" w:tplc="800480B6">
      <w:numFmt w:val="bullet"/>
      <w:lvlText w:val="•"/>
      <w:lvlJc w:val="left"/>
      <w:pPr>
        <w:ind w:left="4600" w:hanging="248"/>
      </w:pPr>
      <w:rPr>
        <w:rFonts w:hint="default"/>
        <w:lang w:val="en-US" w:eastAsia="en-US" w:bidi="ar-SA"/>
      </w:rPr>
    </w:lvl>
    <w:lvl w:ilvl="5" w:tplc="3FE22764">
      <w:numFmt w:val="bullet"/>
      <w:lvlText w:val="•"/>
      <w:lvlJc w:val="left"/>
      <w:pPr>
        <w:ind w:left="5560" w:hanging="248"/>
      </w:pPr>
      <w:rPr>
        <w:rFonts w:hint="default"/>
        <w:lang w:val="en-US" w:eastAsia="en-US" w:bidi="ar-SA"/>
      </w:rPr>
    </w:lvl>
    <w:lvl w:ilvl="6" w:tplc="9B70C310">
      <w:numFmt w:val="bullet"/>
      <w:lvlText w:val="•"/>
      <w:lvlJc w:val="left"/>
      <w:pPr>
        <w:ind w:left="6520" w:hanging="248"/>
      </w:pPr>
      <w:rPr>
        <w:rFonts w:hint="default"/>
        <w:lang w:val="en-US" w:eastAsia="en-US" w:bidi="ar-SA"/>
      </w:rPr>
    </w:lvl>
    <w:lvl w:ilvl="7" w:tplc="EF8EE1EC">
      <w:numFmt w:val="bullet"/>
      <w:lvlText w:val="•"/>
      <w:lvlJc w:val="left"/>
      <w:pPr>
        <w:ind w:left="7480" w:hanging="248"/>
      </w:pPr>
      <w:rPr>
        <w:rFonts w:hint="default"/>
        <w:lang w:val="en-US" w:eastAsia="en-US" w:bidi="ar-SA"/>
      </w:rPr>
    </w:lvl>
    <w:lvl w:ilvl="8" w:tplc="BF68AB60">
      <w:numFmt w:val="bullet"/>
      <w:lvlText w:val="•"/>
      <w:lvlJc w:val="left"/>
      <w:pPr>
        <w:ind w:left="8440" w:hanging="248"/>
      </w:pPr>
      <w:rPr>
        <w:rFonts w:hint="default"/>
        <w:lang w:val="en-US" w:eastAsia="en-US" w:bidi="ar-SA"/>
      </w:rPr>
    </w:lvl>
  </w:abstractNum>
  <w:abstractNum w:abstractNumId="50" w15:restartNumberingAfterBreak="0">
    <w:nsid w:val="1C0B7882"/>
    <w:multiLevelType w:val="hybridMultilevel"/>
    <w:tmpl w:val="EF669E0A"/>
    <w:lvl w:ilvl="0" w:tplc="8CB8F00A">
      <w:start w:val="1"/>
      <w:numFmt w:val="decimal"/>
      <w:lvlText w:val="%1."/>
      <w:lvlJc w:val="left"/>
      <w:pPr>
        <w:ind w:left="1602" w:hanging="356"/>
        <w:jc w:val="left"/>
      </w:pPr>
      <w:rPr>
        <w:rFonts w:ascii="Arial" w:eastAsia="Arial" w:hAnsi="Arial" w:cs="Arial" w:hint="default"/>
        <w:b w:val="0"/>
        <w:bCs w:val="0"/>
        <w:i w:val="0"/>
        <w:iCs w:val="0"/>
        <w:spacing w:val="-1"/>
        <w:w w:val="100"/>
        <w:sz w:val="22"/>
        <w:szCs w:val="22"/>
        <w:lang w:val="en-US" w:eastAsia="en-US" w:bidi="ar-SA"/>
      </w:rPr>
    </w:lvl>
    <w:lvl w:ilvl="1" w:tplc="5EE299C0">
      <w:numFmt w:val="bullet"/>
      <w:lvlText w:val="•"/>
      <w:lvlJc w:val="left"/>
      <w:pPr>
        <w:ind w:left="2476" w:hanging="356"/>
      </w:pPr>
      <w:rPr>
        <w:rFonts w:hint="default"/>
        <w:lang w:val="en-US" w:eastAsia="en-US" w:bidi="ar-SA"/>
      </w:rPr>
    </w:lvl>
    <w:lvl w:ilvl="2" w:tplc="ED3CDBBA">
      <w:numFmt w:val="bullet"/>
      <w:lvlText w:val="•"/>
      <w:lvlJc w:val="left"/>
      <w:pPr>
        <w:ind w:left="3352" w:hanging="356"/>
      </w:pPr>
      <w:rPr>
        <w:rFonts w:hint="default"/>
        <w:lang w:val="en-US" w:eastAsia="en-US" w:bidi="ar-SA"/>
      </w:rPr>
    </w:lvl>
    <w:lvl w:ilvl="3" w:tplc="0E8EC08C">
      <w:numFmt w:val="bullet"/>
      <w:lvlText w:val="•"/>
      <w:lvlJc w:val="left"/>
      <w:pPr>
        <w:ind w:left="4228" w:hanging="356"/>
      </w:pPr>
      <w:rPr>
        <w:rFonts w:hint="default"/>
        <w:lang w:val="en-US" w:eastAsia="en-US" w:bidi="ar-SA"/>
      </w:rPr>
    </w:lvl>
    <w:lvl w:ilvl="4" w:tplc="7290839A">
      <w:numFmt w:val="bullet"/>
      <w:lvlText w:val="•"/>
      <w:lvlJc w:val="left"/>
      <w:pPr>
        <w:ind w:left="5104" w:hanging="356"/>
      </w:pPr>
      <w:rPr>
        <w:rFonts w:hint="default"/>
        <w:lang w:val="en-US" w:eastAsia="en-US" w:bidi="ar-SA"/>
      </w:rPr>
    </w:lvl>
    <w:lvl w:ilvl="5" w:tplc="27A2FB4A">
      <w:numFmt w:val="bullet"/>
      <w:lvlText w:val="•"/>
      <w:lvlJc w:val="left"/>
      <w:pPr>
        <w:ind w:left="5980" w:hanging="356"/>
      </w:pPr>
      <w:rPr>
        <w:rFonts w:hint="default"/>
        <w:lang w:val="en-US" w:eastAsia="en-US" w:bidi="ar-SA"/>
      </w:rPr>
    </w:lvl>
    <w:lvl w:ilvl="6" w:tplc="01E2B6E8">
      <w:numFmt w:val="bullet"/>
      <w:lvlText w:val="•"/>
      <w:lvlJc w:val="left"/>
      <w:pPr>
        <w:ind w:left="6856" w:hanging="356"/>
      </w:pPr>
      <w:rPr>
        <w:rFonts w:hint="default"/>
        <w:lang w:val="en-US" w:eastAsia="en-US" w:bidi="ar-SA"/>
      </w:rPr>
    </w:lvl>
    <w:lvl w:ilvl="7" w:tplc="7EECA4B4">
      <w:numFmt w:val="bullet"/>
      <w:lvlText w:val="•"/>
      <w:lvlJc w:val="left"/>
      <w:pPr>
        <w:ind w:left="7732" w:hanging="356"/>
      </w:pPr>
      <w:rPr>
        <w:rFonts w:hint="default"/>
        <w:lang w:val="en-US" w:eastAsia="en-US" w:bidi="ar-SA"/>
      </w:rPr>
    </w:lvl>
    <w:lvl w:ilvl="8" w:tplc="094C0192">
      <w:numFmt w:val="bullet"/>
      <w:lvlText w:val="•"/>
      <w:lvlJc w:val="left"/>
      <w:pPr>
        <w:ind w:left="8608" w:hanging="356"/>
      </w:pPr>
      <w:rPr>
        <w:rFonts w:hint="default"/>
        <w:lang w:val="en-US" w:eastAsia="en-US" w:bidi="ar-SA"/>
      </w:rPr>
    </w:lvl>
  </w:abstractNum>
  <w:abstractNum w:abstractNumId="51" w15:restartNumberingAfterBreak="0">
    <w:nsid w:val="1DB72C08"/>
    <w:multiLevelType w:val="hybridMultilevel"/>
    <w:tmpl w:val="F4062F0A"/>
    <w:lvl w:ilvl="0" w:tplc="F3127A72">
      <w:numFmt w:val="bullet"/>
      <w:lvlText w:val=""/>
      <w:lvlJc w:val="left"/>
      <w:pPr>
        <w:ind w:left="878" w:hanging="358"/>
      </w:pPr>
      <w:rPr>
        <w:rFonts w:ascii="Symbol" w:eastAsia="Symbol" w:hAnsi="Symbol" w:cs="Symbol" w:hint="default"/>
        <w:b w:val="0"/>
        <w:bCs w:val="0"/>
        <w:i w:val="0"/>
        <w:iCs w:val="0"/>
        <w:spacing w:val="0"/>
        <w:w w:val="100"/>
        <w:sz w:val="22"/>
        <w:szCs w:val="22"/>
        <w:lang w:val="en-US" w:eastAsia="en-US" w:bidi="ar-SA"/>
      </w:rPr>
    </w:lvl>
    <w:lvl w:ilvl="1" w:tplc="EB1AE122">
      <w:numFmt w:val="bullet"/>
      <w:lvlText w:val="•"/>
      <w:lvlJc w:val="left"/>
      <w:pPr>
        <w:ind w:left="1828" w:hanging="358"/>
      </w:pPr>
      <w:rPr>
        <w:rFonts w:hint="default"/>
        <w:lang w:val="en-US" w:eastAsia="en-US" w:bidi="ar-SA"/>
      </w:rPr>
    </w:lvl>
    <w:lvl w:ilvl="2" w:tplc="7A5A3A70">
      <w:numFmt w:val="bullet"/>
      <w:lvlText w:val="•"/>
      <w:lvlJc w:val="left"/>
      <w:pPr>
        <w:ind w:left="2776" w:hanging="358"/>
      </w:pPr>
      <w:rPr>
        <w:rFonts w:hint="default"/>
        <w:lang w:val="en-US" w:eastAsia="en-US" w:bidi="ar-SA"/>
      </w:rPr>
    </w:lvl>
    <w:lvl w:ilvl="3" w:tplc="2FB45468">
      <w:numFmt w:val="bullet"/>
      <w:lvlText w:val="•"/>
      <w:lvlJc w:val="left"/>
      <w:pPr>
        <w:ind w:left="3724" w:hanging="358"/>
      </w:pPr>
      <w:rPr>
        <w:rFonts w:hint="default"/>
        <w:lang w:val="en-US" w:eastAsia="en-US" w:bidi="ar-SA"/>
      </w:rPr>
    </w:lvl>
    <w:lvl w:ilvl="4" w:tplc="A2120088">
      <w:numFmt w:val="bullet"/>
      <w:lvlText w:val="•"/>
      <w:lvlJc w:val="left"/>
      <w:pPr>
        <w:ind w:left="4672" w:hanging="358"/>
      </w:pPr>
      <w:rPr>
        <w:rFonts w:hint="default"/>
        <w:lang w:val="en-US" w:eastAsia="en-US" w:bidi="ar-SA"/>
      </w:rPr>
    </w:lvl>
    <w:lvl w:ilvl="5" w:tplc="A1142A3E">
      <w:numFmt w:val="bullet"/>
      <w:lvlText w:val="•"/>
      <w:lvlJc w:val="left"/>
      <w:pPr>
        <w:ind w:left="5620" w:hanging="358"/>
      </w:pPr>
      <w:rPr>
        <w:rFonts w:hint="default"/>
        <w:lang w:val="en-US" w:eastAsia="en-US" w:bidi="ar-SA"/>
      </w:rPr>
    </w:lvl>
    <w:lvl w:ilvl="6" w:tplc="F816EA32">
      <w:numFmt w:val="bullet"/>
      <w:lvlText w:val="•"/>
      <w:lvlJc w:val="left"/>
      <w:pPr>
        <w:ind w:left="6568" w:hanging="358"/>
      </w:pPr>
      <w:rPr>
        <w:rFonts w:hint="default"/>
        <w:lang w:val="en-US" w:eastAsia="en-US" w:bidi="ar-SA"/>
      </w:rPr>
    </w:lvl>
    <w:lvl w:ilvl="7" w:tplc="38ACA51A">
      <w:numFmt w:val="bullet"/>
      <w:lvlText w:val="•"/>
      <w:lvlJc w:val="left"/>
      <w:pPr>
        <w:ind w:left="7516" w:hanging="358"/>
      </w:pPr>
      <w:rPr>
        <w:rFonts w:hint="default"/>
        <w:lang w:val="en-US" w:eastAsia="en-US" w:bidi="ar-SA"/>
      </w:rPr>
    </w:lvl>
    <w:lvl w:ilvl="8" w:tplc="58589B70">
      <w:numFmt w:val="bullet"/>
      <w:lvlText w:val="•"/>
      <w:lvlJc w:val="left"/>
      <w:pPr>
        <w:ind w:left="8464" w:hanging="358"/>
      </w:pPr>
      <w:rPr>
        <w:rFonts w:hint="default"/>
        <w:lang w:val="en-US" w:eastAsia="en-US" w:bidi="ar-SA"/>
      </w:rPr>
    </w:lvl>
  </w:abstractNum>
  <w:abstractNum w:abstractNumId="52" w15:restartNumberingAfterBreak="0">
    <w:nsid w:val="1DE2217D"/>
    <w:multiLevelType w:val="hybridMultilevel"/>
    <w:tmpl w:val="F5485118"/>
    <w:lvl w:ilvl="0" w:tplc="556EDD22">
      <w:numFmt w:val="bullet"/>
      <w:lvlText w:val=""/>
      <w:lvlJc w:val="left"/>
      <w:pPr>
        <w:ind w:left="307" w:hanging="202"/>
      </w:pPr>
      <w:rPr>
        <w:rFonts w:ascii="Symbol" w:eastAsia="Symbol" w:hAnsi="Symbol" w:cs="Symbol" w:hint="default"/>
        <w:spacing w:val="0"/>
        <w:w w:val="100"/>
        <w:lang w:val="en-US" w:eastAsia="en-US" w:bidi="ar-SA"/>
      </w:rPr>
    </w:lvl>
    <w:lvl w:ilvl="1" w:tplc="EE70CAAA">
      <w:numFmt w:val="bullet"/>
      <w:lvlText w:val="•"/>
      <w:lvlJc w:val="left"/>
      <w:pPr>
        <w:ind w:left="583" w:hanging="202"/>
      </w:pPr>
      <w:rPr>
        <w:rFonts w:hint="default"/>
        <w:lang w:val="en-US" w:eastAsia="en-US" w:bidi="ar-SA"/>
      </w:rPr>
    </w:lvl>
    <w:lvl w:ilvl="2" w:tplc="6DE0928A">
      <w:numFmt w:val="bullet"/>
      <w:lvlText w:val="•"/>
      <w:lvlJc w:val="left"/>
      <w:pPr>
        <w:ind w:left="867" w:hanging="202"/>
      </w:pPr>
      <w:rPr>
        <w:rFonts w:hint="default"/>
        <w:lang w:val="en-US" w:eastAsia="en-US" w:bidi="ar-SA"/>
      </w:rPr>
    </w:lvl>
    <w:lvl w:ilvl="3" w:tplc="5E86D344">
      <w:numFmt w:val="bullet"/>
      <w:lvlText w:val="•"/>
      <w:lvlJc w:val="left"/>
      <w:pPr>
        <w:ind w:left="1151" w:hanging="202"/>
      </w:pPr>
      <w:rPr>
        <w:rFonts w:hint="default"/>
        <w:lang w:val="en-US" w:eastAsia="en-US" w:bidi="ar-SA"/>
      </w:rPr>
    </w:lvl>
    <w:lvl w:ilvl="4" w:tplc="674E90EA">
      <w:numFmt w:val="bullet"/>
      <w:lvlText w:val="•"/>
      <w:lvlJc w:val="left"/>
      <w:pPr>
        <w:ind w:left="1435" w:hanging="202"/>
      </w:pPr>
      <w:rPr>
        <w:rFonts w:hint="default"/>
        <w:lang w:val="en-US" w:eastAsia="en-US" w:bidi="ar-SA"/>
      </w:rPr>
    </w:lvl>
    <w:lvl w:ilvl="5" w:tplc="05026B20">
      <w:numFmt w:val="bullet"/>
      <w:lvlText w:val="•"/>
      <w:lvlJc w:val="left"/>
      <w:pPr>
        <w:ind w:left="1719" w:hanging="202"/>
      </w:pPr>
      <w:rPr>
        <w:rFonts w:hint="default"/>
        <w:lang w:val="en-US" w:eastAsia="en-US" w:bidi="ar-SA"/>
      </w:rPr>
    </w:lvl>
    <w:lvl w:ilvl="6" w:tplc="080E5890">
      <w:numFmt w:val="bullet"/>
      <w:lvlText w:val="•"/>
      <w:lvlJc w:val="left"/>
      <w:pPr>
        <w:ind w:left="2003" w:hanging="202"/>
      </w:pPr>
      <w:rPr>
        <w:rFonts w:hint="default"/>
        <w:lang w:val="en-US" w:eastAsia="en-US" w:bidi="ar-SA"/>
      </w:rPr>
    </w:lvl>
    <w:lvl w:ilvl="7" w:tplc="1250D90C">
      <w:numFmt w:val="bullet"/>
      <w:lvlText w:val="•"/>
      <w:lvlJc w:val="left"/>
      <w:pPr>
        <w:ind w:left="2287" w:hanging="202"/>
      </w:pPr>
      <w:rPr>
        <w:rFonts w:hint="default"/>
        <w:lang w:val="en-US" w:eastAsia="en-US" w:bidi="ar-SA"/>
      </w:rPr>
    </w:lvl>
    <w:lvl w:ilvl="8" w:tplc="192AD44E">
      <w:numFmt w:val="bullet"/>
      <w:lvlText w:val="•"/>
      <w:lvlJc w:val="left"/>
      <w:pPr>
        <w:ind w:left="2571" w:hanging="202"/>
      </w:pPr>
      <w:rPr>
        <w:rFonts w:hint="default"/>
        <w:lang w:val="en-US" w:eastAsia="en-US" w:bidi="ar-SA"/>
      </w:rPr>
    </w:lvl>
  </w:abstractNum>
  <w:abstractNum w:abstractNumId="53" w15:restartNumberingAfterBreak="0">
    <w:nsid w:val="1E4E5A4C"/>
    <w:multiLevelType w:val="hybridMultilevel"/>
    <w:tmpl w:val="D42E9FB2"/>
    <w:lvl w:ilvl="0" w:tplc="DFB6E410">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BD8C377E">
      <w:numFmt w:val="bullet"/>
      <w:lvlText w:val=""/>
      <w:lvlJc w:val="left"/>
      <w:pPr>
        <w:ind w:left="2080" w:hanging="428"/>
      </w:pPr>
      <w:rPr>
        <w:rFonts w:ascii="Symbol" w:eastAsia="Symbol" w:hAnsi="Symbol" w:cs="Symbol" w:hint="default"/>
        <w:b w:val="0"/>
        <w:bCs w:val="0"/>
        <w:i w:val="0"/>
        <w:iCs w:val="0"/>
        <w:spacing w:val="0"/>
        <w:w w:val="100"/>
        <w:sz w:val="22"/>
        <w:szCs w:val="22"/>
        <w:lang w:val="en-US" w:eastAsia="en-US" w:bidi="ar-SA"/>
      </w:rPr>
    </w:lvl>
    <w:lvl w:ilvl="2" w:tplc="2966B01E">
      <w:numFmt w:val="bullet"/>
      <w:lvlText w:val="•"/>
      <w:lvlJc w:val="left"/>
      <w:pPr>
        <w:ind w:left="3000" w:hanging="428"/>
      </w:pPr>
      <w:rPr>
        <w:rFonts w:hint="default"/>
        <w:lang w:val="en-US" w:eastAsia="en-US" w:bidi="ar-SA"/>
      </w:rPr>
    </w:lvl>
    <w:lvl w:ilvl="3" w:tplc="F086DF62">
      <w:numFmt w:val="bullet"/>
      <w:lvlText w:val="•"/>
      <w:lvlJc w:val="left"/>
      <w:pPr>
        <w:ind w:left="3920" w:hanging="428"/>
      </w:pPr>
      <w:rPr>
        <w:rFonts w:hint="default"/>
        <w:lang w:val="en-US" w:eastAsia="en-US" w:bidi="ar-SA"/>
      </w:rPr>
    </w:lvl>
    <w:lvl w:ilvl="4" w:tplc="37902146">
      <w:numFmt w:val="bullet"/>
      <w:lvlText w:val="•"/>
      <w:lvlJc w:val="left"/>
      <w:pPr>
        <w:ind w:left="4840" w:hanging="428"/>
      </w:pPr>
      <w:rPr>
        <w:rFonts w:hint="default"/>
        <w:lang w:val="en-US" w:eastAsia="en-US" w:bidi="ar-SA"/>
      </w:rPr>
    </w:lvl>
    <w:lvl w:ilvl="5" w:tplc="F1BA33EA">
      <w:numFmt w:val="bullet"/>
      <w:lvlText w:val="•"/>
      <w:lvlJc w:val="left"/>
      <w:pPr>
        <w:ind w:left="5760" w:hanging="428"/>
      </w:pPr>
      <w:rPr>
        <w:rFonts w:hint="default"/>
        <w:lang w:val="en-US" w:eastAsia="en-US" w:bidi="ar-SA"/>
      </w:rPr>
    </w:lvl>
    <w:lvl w:ilvl="6" w:tplc="F7808F12">
      <w:numFmt w:val="bullet"/>
      <w:lvlText w:val="•"/>
      <w:lvlJc w:val="left"/>
      <w:pPr>
        <w:ind w:left="6680" w:hanging="428"/>
      </w:pPr>
      <w:rPr>
        <w:rFonts w:hint="default"/>
        <w:lang w:val="en-US" w:eastAsia="en-US" w:bidi="ar-SA"/>
      </w:rPr>
    </w:lvl>
    <w:lvl w:ilvl="7" w:tplc="2AD20028">
      <w:numFmt w:val="bullet"/>
      <w:lvlText w:val="•"/>
      <w:lvlJc w:val="left"/>
      <w:pPr>
        <w:ind w:left="7600" w:hanging="428"/>
      </w:pPr>
      <w:rPr>
        <w:rFonts w:hint="default"/>
        <w:lang w:val="en-US" w:eastAsia="en-US" w:bidi="ar-SA"/>
      </w:rPr>
    </w:lvl>
    <w:lvl w:ilvl="8" w:tplc="4B50A57C">
      <w:numFmt w:val="bullet"/>
      <w:lvlText w:val="•"/>
      <w:lvlJc w:val="left"/>
      <w:pPr>
        <w:ind w:left="8520" w:hanging="428"/>
      </w:pPr>
      <w:rPr>
        <w:rFonts w:hint="default"/>
        <w:lang w:val="en-US" w:eastAsia="en-US" w:bidi="ar-SA"/>
      </w:rPr>
    </w:lvl>
  </w:abstractNum>
  <w:abstractNum w:abstractNumId="54" w15:restartNumberingAfterBreak="0">
    <w:nsid w:val="1E6656C0"/>
    <w:multiLevelType w:val="hybridMultilevel"/>
    <w:tmpl w:val="886E5430"/>
    <w:lvl w:ilvl="0" w:tplc="22F0B446">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7CA4438E">
      <w:numFmt w:val="bullet"/>
      <w:lvlText w:val="•"/>
      <w:lvlJc w:val="left"/>
      <w:pPr>
        <w:ind w:left="1720" w:hanging="248"/>
      </w:pPr>
      <w:rPr>
        <w:rFonts w:hint="default"/>
        <w:lang w:val="en-US" w:eastAsia="en-US" w:bidi="ar-SA"/>
      </w:rPr>
    </w:lvl>
    <w:lvl w:ilvl="2" w:tplc="12CEE738">
      <w:numFmt w:val="bullet"/>
      <w:lvlText w:val="•"/>
      <w:lvlJc w:val="left"/>
      <w:pPr>
        <w:ind w:left="2680" w:hanging="248"/>
      </w:pPr>
      <w:rPr>
        <w:rFonts w:hint="default"/>
        <w:lang w:val="en-US" w:eastAsia="en-US" w:bidi="ar-SA"/>
      </w:rPr>
    </w:lvl>
    <w:lvl w:ilvl="3" w:tplc="13389F5A">
      <w:numFmt w:val="bullet"/>
      <w:lvlText w:val="•"/>
      <w:lvlJc w:val="left"/>
      <w:pPr>
        <w:ind w:left="3640" w:hanging="248"/>
      </w:pPr>
      <w:rPr>
        <w:rFonts w:hint="default"/>
        <w:lang w:val="en-US" w:eastAsia="en-US" w:bidi="ar-SA"/>
      </w:rPr>
    </w:lvl>
    <w:lvl w:ilvl="4" w:tplc="D9C63D90">
      <w:numFmt w:val="bullet"/>
      <w:lvlText w:val="•"/>
      <w:lvlJc w:val="left"/>
      <w:pPr>
        <w:ind w:left="4600" w:hanging="248"/>
      </w:pPr>
      <w:rPr>
        <w:rFonts w:hint="default"/>
        <w:lang w:val="en-US" w:eastAsia="en-US" w:bidi="ar-SA"/>
      </w:rPr>
    </w:lvl>
    <w:lvl w:ilvl="5" w:tplc="4B964EBE">
      <w:numFmt w:val="bullet"/>
      <w:lvlText w:val="•"/>
      <w:lvlJc w:val="left"/>
      <w:pPr>
        <w:ind w:left="5560" w:hanging="248"/>
      </w:pPr>
      <w:rPr>
        <w:rFonts w:hint="default"/>
        <w:lang w:val="en-US" w:eastAsia="en-US" w:bidi="ar-SA"/>
      </w:rPr>
    </w:lvl>
    <w:lvl w:ilvl="6" w:tplc="362A6B20">
      <w:numFmt w:val="bullet"/>
      <w:lvlText w:val="•"/>
      <w:lvlJc w:val="left"/>
      <w:pPr>
        <w:ind w:left="6520" w:hanging="248"/>
      </w:pPr>
      <w:rPr>
        <w:rFonts w:hint="default"/>
        <w:lang w:val="en-US" w:eastAsia="en-US" w:bidi="ar-SA"/>
      </w:rPr>
    </w:lvl>
    <w:lvl w:ilvl="7" w:tplc="473403FE">
      <w:numFmt w:val="bullet"/>
      <w:lvlText w:val="•"/>
      <w:lvlJc w:val="left"/>
      <w:pPr>
        <w:ind w:left="7480" w:hanging="248"/>
      </w:pPr>
      <w:rPr>
        <w:rFonts w:hint="default"/>
        <w:lang w:val="en-US" w:eastAsia="en-US" w:bidi="ar-SA"/>
      </w:rPr>
    </w:lvl>
    <w:lvl w:ilvl="8" w:tplc="94CCF072">
      <w:numFmt w:val="bullet"/>
      <w:lvlText w:val="•"/>
      <w:lvlJc w:val="left"/>
      <w:pPr>
        <w:ind w:left="8440" w:hanging="248"/>
      </w:pPr>
      <w:rPr>
        <w:rFonts w:hint="default"/>
        <w:lang w:val="en-US" w:eastAsia="en-US" w:bidi="ar-SA"/>
      </w:rPr>
    </w:lvl>
  </w:abstractNum>
  <w:abstractNum w:abstractNumId="55" w15:restartNumberingAfterBreak="0">
    <w:nsid w:val="1E765225"/>
    <w:multiLevelType w:val="hybridMultilevel"/>
    <w:tmpl w:val="4E78A2D8"/>
    <w:lvl w:ilvl="0" w:tplc="DA407106">
      <w:start w:val="1"/>
      <w:numFmt w:val="decimal"/>
      <w:lvlText w:val="%1."/>
      <w:lvlJc w:val="left"/>
      <w:pPr>
        <w:ind w:left="1600" w:hanging="308"/>
        <w:jc w:val="left"/>
      </w:pPr>
      <w:rPr>
        <w:rFonts w:ascii="Arial" w:eastAsia="Arial" w:hAnsi="Arial" w:cs="Arial" w:hint="default"/>
        <w:b w:val="0"/>
        <w:bCs w:val="0"/>
        <w:i w:val="0"/>
        <w:iCs w:val="0"/>
        <w:spacing w:val="-1"/>
        <w:w w:val="100"/>
        <w:sz w:val="22"/>
        <w:szCs w:val="22"/>
        <w:lang w:val="en-US" w:eastAsia="en-US" w:bidi="ar-SA"/>
      </w:rPr>
    </w:lvl>
    <w:lvl w:ilvl="1" w:tplc="6F44EE18">
      <w:numFmt w:val="bullet"/>
      <w:lvlText w:val="•"/>
      <w:lvlJc w:val="left"/>
      <w:pPr>
        <w:ind w:left="2476" w:hanging="308"/>
      </w:pPr>
      <w:rPr>
        <w:rFonts w:hint="default"/>
        <w:lang w:val="en-US" w:eastAsia="en-US" w:bidi="ar-SA"/>
      </w:rPr>
    </w:lvl>
    <w:lvl w:ilvl="2" w:tplc="8F44CB12">
      <w:numFmt w:val="bullet"/>
      <w:lvlText w:val="•"/>
      <w:lvlJc w:val="left"/>
      <w:pPr>
        <w:ind w:left="3352" w:hanging="308"/>
      </w:pPr>
      <w:rPr>
        <w:rFonts w:hint="default"/>
        <w:lang w:val="en-US" w:eastAsia="en-US" w:bidi="ar-SA"/>
      </w:rPr>
    </w:lvl>
    <w:lvl w:ilvl="3" w:tplc="E574155C">
      <w:numFmt w:val="bullet"/>
      <w:lvlText w:val="•"/>
      <w:lvlJc w:val="left"/>
      <w:pPr>
        <w:ind w:left="4228" w:hanging="308"/>
      </w:pPr>
      <w:rPr>
        <w:rFonts w:hint="default"/>
        <w:lang w:val="en-US" w:eastAsia="en-US" w:bidi="ar-SA"/>
      </w:rPr>
    </w:lvl>
    <w:lvl w:ilvl="4" w:tplc="D64473F4">
      <w:numFmt w:val="bullet"/>
      <w:lvlText w:val="•"/>
      <w:lvlJc w:val="left"/>
      <w:pPr>
        <w:ind w:left="5104" w:hanging="308"/>
      </w:pPr>
      <w:rPr>
        <w:rFonts w:hint="default"/>
        <w:lang w:val="en-US" w:eastAsia="en-US" w:bidi="ar-SA"/>
      </w:rPr>
    </w:lvl>
    <w:lvl w:ilvl="5" w:tplc="EA9AC616">
      <w:numFmt w:val="bullet"/>
      <w:lvlText w:val="•"/>
      <w:lvlJc w:val="left"/>
      <w:pPr>
        <w:ind w:left="5980" w:hanging="308"/>
      </w:pPr>
      <w:rPr>
        <w:rFonts w:hint="default"/>
        <w:lang w:val="en-US" w:eastAsia="en-US" w:bidi="ar-SA"/>
      </w:rPr>
    </w:lvl>
    <w:lvl w:ilvl="6" w:tplc="F1840248">
      <w:numFmt w:val="bullet"/>
      <w:lvlText w:val="•"/>
      <w:lvlJc w:val="left"/>
      <w:pPr>
        <w:ind w:left="6856" w:hanging="308"/>
      </w:pPr>
      <w:rPr>
        <w:rFonts w:hint="default"/>
        <w:lang w:val="en-US" w:eastAsia="en-US" w:bidi="ar-SA"/>
      </w:rPr>
    </w:lvl>
    <w:lvl w:ilvl="7" w:tplc="E7B231A0">
      <w:numFmt w:val="bullet"/>
      <w:lvlText w:val="•"/>
      <w:lvlJc w:val="left"/>
      <w:pPr>
        <w:ind w:left="7732" w:hanging="308"/>
      </w:pPr>
      <w:rPr>
        <w:rFonts w:hint="default"/>
        <w:lang w:val="en-US" w:eastAsia="en-US" w:bidi="ar-SA"/>
      </w:rPr>
    </w:lvl>
    <w:lvl w:ilvl="8" w:tplc="483A5606">
      <w:numFmt w:val="bullet"/>
      <w:lvlText w:val="•"/>
      <w:lvlJc w:val="left"/>
      <w:pPr>
        <w:ind w:left="8608" w:hanging="308"/>
      </w:pPr>
      <w:rPr>
        <w:rFonts w:hint="default"/>
        <w:lang w:val="en-US" w:eastAsia="en-US" w:bidi="ar-SA"/>
      </w:rPr>
    </w:lvl>
  </w:abstractNum>
  <w:abstractNum w:abstractNumId="56" w15:restartNumberingAfterBreak="0">
    <w:nsid w:val="1ECD67ED"/>
    <w:multiLevelType w:val="hybridMultilevel"/>
    <w:tmpl w:val="73C82EA4"/>
    <w:lvl w:ilvl="0" w:tplc="B6CA0E92">
      <w:numFmt w:val="bullet"/>
      <w:lvlText w:val=""/>
      <w:lvlJc w:val="left"/>
      <w:pPr>
        <w:ind w:left="273" w:hanging="166"/>
      </w:pPr>
      <w:rPr>
        <w:rFonts w:ascii="Symbol" w:eastAsia="Symbol" w:hAnsi="Symbol" w:cs="Symbol" w:hint="default"/>
        <w:b w:val="0"/>
        <w:bCs w:val="0"/>
        <w:i w:val="0"/>
        <w:iCs w:val="0"/>
        <w:spacing w:val="0"/>
        <w:w w:val="100"/>
        <w:sz w:val="18"/>
        <w:szCs w:val="18"/>
        <w:lang w:val="en-US" w:eastAsia="en-US" w:bidi="ar-SA"/>
      </w:rPr>
    </w:lvl>
    <w:lvl w:ilvl="1" w:tplc="3196C254">
      <w:numFmt w:val="bullet"/>
      <w:lvlText w:val="•"/>
      <w:lvlJc w:val="left"/>
      <w:pPr>
        <w:ind w:left="656" w:hanging="166"/>
      </w:pPr>
      <w:rPr>
        <w:rFonts w:hint="default"/>
        <w:lang w:val="en-US" w:eastAsia="en-US" w:bidi="ar-SA"/>
      </w:rPr>
    </w:lvl>
    <w:lvl w:ilvl="2" w:tplc="916EBECE">
      <w:numFmt w:val="bullet"/>
      <w:lvlText w:val="•"/>
      <w:lvlJc w:val="left"/>
      <w:pPr>
        <w:ind w:left="1033" w:hanging="166"/>
      </w:pPr>
      <w:rPr>
        <w:rFonts w:hint="default"/>
        <w:lang w:val="en-US" w:eastAsia="en-US" w:bidi="ar-SA"/>
      </w:rPr>
    </w:lvl>
    <w:lvl w:ilvl="3" w:tplc="6DA01A2C">
      <w:numFmt w:val="bullet"/>
      <w:lvlText w:val="•"/>
      <w:lvlJc w:val="left"/>
      <w:pPr>
        <w:ind w:left="1410" w:hanging="166"/>
      </w:pPr>
      <w:rPr>
        <w:rFonts w:hint="default"/>
        <w:lang w:val="en-US" w:eastAsia="en-US" w:bidi="ar-SA"/>
      </w:rPr>
    </w:lvl>
    <w:lvl w:ilvl="4" w:tplc="5B821372">
      <w:numFmt w:val="bullet"/>
      <w:lvlText w:val="•"/>
      <w:lvlJc w:val="left"/>
      <w:pPr>
        <w:ind w:left="1786" w:hanging="166"/>
      </w:pPr>
      <w:rPr>
        <w:rFonts w:hint="default"/>
        <w:lang w:val="en-US" w:eastAsia="en-US" w:bidi="ar-SA"/>
      </w:rPr>
    </w:lvl>
    <w:lvl w:ilvl="5" w:tplc="6C0224E2">
      <w:numFmt w:val="bullet"/>
      <w:lvlText w:val="•"/>
      <w:lvlJc w:val="left"/>
      <w:pPr>
        <w:ind w:left="2163" w:hanging="166"/>
      </w:pPr>
      <w:rPr>
        <w:rFonts w:hint="default"/>
        <w:lang w:val="en-US" w:eastAsia="en-US" w:bidi="ar-SA"/>
      </w:rPr>
    </w:lvl>
    <w:lvl w:ilvl="6" w:tplc="5F3E691C">
      <w:numFmt w:val="bullet"/>
      <w:lvlText w:val="•"/>
      <w:lvlJc w:val="left"/>
      <w:pPr>
        <w:ind w:left="2540" w:hanging="166"/>
      </w:pPr>
      <w:rPr>
        <w:rFonts w:hint="default"/>
        <w:lang w:val="en-US" w:eastAsia="en-US" w:bidi="ar-SA"/>
      </w:rPr>
    </w:lvl>
    <w:lvl w:ilvl="7" w:tplc="AF3E8A1C">
      <w:numFmt w:val="bullet"/>
      <w:lvlText w:val="•"/>
      <w:lvlJc w:val="left"/>
      <w:pPr>
        <w:ind w:left="2916" w:hanging="166"/>
      </w:pPr>
      <w:rPr>
        <w:rFonts w:hint="default"/>
        <w:lang w:val="en-US" w:eastAsia="en-US" w:bidi="ar-SA"/>
      </w:rPr>
    </w:lvl>
    <w:lvl w:ilvl="8" w:tplc="C92AC9B8">
      <w:numFmt w:val="bullet"/>
      <w:lvlText w:val="•"/>
      <w:lvlJc w:val="left"/>
      <w:pPr>
        <w:ind w:left="3293" w:hanging="166"/>
      </w:pPr>
      <w:rPr>
        <w:rFonts w:hint="default"/>
        <w:lang w:val="en-US" w:eastAsia="en-US" w:bidi="ar-SA"/>
      </w:rPr>
    </w:lvl>
  </w:abstractNum>
  <w:abstractNum w:abstractNumId="57" w15:restartNumberingAfterBreak="0">
    <w:nsid w:val="1FC03EEA"/>
    <w:multiLevelType w:val="hybridMultilevel"/>
    <w:tmpl w:val="AC8C0158"/>
    <w:lvl w:ilvl="0" w:tplc="071E6E8A">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1570B87A">
      <w:numFmt w:val="bullet"/>
      <w:lvlText w:val="•"/>
      <w:lvlJc w:val="left"/>
      <w:pPr>
        <w:ind w:left="1720" w:hanging="248"/>
      </w:pPr>
      <w:rPr>
        <w:rFonts w:hint="default"/>
        <w:lang w:val="en-US" w:eastAsia="en-US" w:bidi="ar-SA"/>
      </w:rPr>
    </w:lvl>
    <w:lvl w:ilvl="2" w:tplc="A10CF582">
      <w:numFmt w:val="bullet"/>
      <w:lvlText w:val="•"/>
      <w:lvlJc w:val="left"/>
      <w:pPr>
        <w:ind w:left="2680" w:hanging="248"/>
      </w:pPr>
      <w:rPr>
        <w:rFonts w:hint="default"/>
        <w:lang w:val="en-US" w:eastAsia="en-US" w:bidi="ar-SA"/>
      </w:rPr>
    </w:lvl>
    <w:lvl w:ilvl="3" w:tplc="2EFE2434">
      <w:numFmt w:val="bullet"/>
      <w:lvlText w:val="•"/>
      <w:lvlJc w:val="left"/>
      <w:pPr>
        <w:ind w:left="3640" w:hanging="248"/>
      </w:pPr>
      <w:rPr>
        <w:rFonts w:hint="default"/>
        <w:lang w:val="en-US" w:eastAsia="en-US" w:bidi="ar-SA"/>
      </w:rPr>
    </w:lvl>
    <w:lvl w:ilvl="4" w:tplc="6C149A00">
      <w:numFmt w:val="bullet"/>
      <w:lvlText w:val="•"/>
      <w:lvlJc w:val="left"/>
      <w:pPr>
        <w:ind w:left="4600" w:hanging="248"/>
      </w:pPr>
      <w:rPr>
        <w:rFonts w:hint="default"/>
        <w:lang w:val="en-US" w:eastAsia="en-US" w:bidi="ar-SA"/>
      </w:rPr>
    </w:lvl>
    <w:lvl w:ilvl="5" w:tplc="5A447F0A">
      <w:numFmt w:val="bullet"/>
      <w:lvlText w:val="•"/>
      <w:lvlJc w:val="left"/>
      <w:pPr>
        <w:ind w:left="5560" w:hanging="248"/>
      </w:pPr>
      <w:rPr>
        <w:rFonts w:hint="default"/>
        <w:lang w:val="en-US" w:eastAsia="en-US" w:bidi="ar-SA"/>
      </w:rPr>
    </w:lvl>
    <w:lvl w:ilvl="6" w:tplc="2AFA330C">
      <w:numFmt w:val="bullet"/>
      <w:lvlText w:val="•"/>
      <w:lvlJc w:val="left"/>
      <w:pPr>
        <w:ind w:left="6520" w:hanging="248"/>
      </w:pPr>
      <w:rPr>
        <w:rFonts w:hint="default"/>
        <w:lang w:val="en-US" w:eastAsia="en-US" w:bidi="ar-SA"/>
      </w:rPr>
    </w:lvl>
    <w:lvl w:ilvl="7" w:tplc="BB868AE6">
      <w:numFmt w:val="bullet"/>
      <w:lvlText w:val="•"/>
      <w:lvlJc w:val="left"/>
      <w:pPr>
        <w:ind w:left="7480" w:hanging="248"/>
      </w:pPr>
      <w:rPr>
        <w:rFonts w:hint="default"/>
        <w:lang w:val="en-US" w:eastAsia="en-US" w:bidi="ar-SA"/>
      </w:rPr>
    </w:lvl>
    <w:lvl w:ilvl="8" w:tplc="419450B4">
      <w:numFmt w:val="bullet"/>
      <w:lvlText w:val="•"/>
      <w:lvlJc w:val="left"/>
      <w:pPr>
        <w:ind w:left="8440" w:hanging="248"/>
      </w:pPr>
      <w:rPr>
        <w:rFonts w:hint="default"/>
        <w:lang w:val="en-US" w:eastAsia="en-US" w:bidi="ar-SA"/>
      </w:rPr>
    </w:lvl>
  </w:abstractNum>
  <w:abstractNum w:abstractNumId="58" w15:restartNumberingAfterBreak="0">
    <w:nsid w:val="212E1048"/>
    <w:multiLevelType w:val="hybridMultilevel"/>
    <w:tmpl w:val="8786C1E6"/>
    <w:lvl w:ilvl="0" w:tplc="17268392">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D9540780">
      <w:numFmt w:val="bullet"/>
      <w:lvlText w:val=""/>
      <w:lvlJc w:val="left"/>
      <w:pPr>
        <w:ind w:left="1938" w:hanging="286"/>
      </w:pPr>
      <w:rPr>
        <w:rFonts w:ascii="Symbol" w:eastAsia="Symbol" w:hAnsi="Symbol" w:cs="Symbol" w:hint="default"/>
        <w:b w:val="0"/>
        <w:bCs w:val="0"/>
        <w:i w:val="0"/>
        <w:iCs w:val="0"/>
        <w:spacing w:val="0"/>
        <w:w w:val="100"/>
        <w:sz w:val="22"/>
        <w:szCs w:val="22"/>
        <w:lang w:val="en-US" w:eastAsia="en-US" w:bidi="ar-SA"/>
      </w:rPr>
    </w:lvl>
    <w:lvl w:ilvl="2" w:tplc="0DD0528E">
      <w:numFmt w:val="bullet"/>
      <w:lvlText w:val="•"/>
      <w:lvlJc w:val="left"/>
      <w:pPr>
        <w:ind w:left="2875" w:hanging="286"/>
      </w:pPr>
      <w:rPr>
        <w:rFonts w:hint="default"/>
        <w:lang w:val="en-US" w:eastAsia="en-US" w:bidi="ar-SA"/>
      </w:rPr>
    </w:lvl>
    <w:lvl w:ilvl="3" w:tplc="8F286994">
      <w:numFmt w:val="bullet"/>
      <w:lvlText w:val="•"/>
      <w:lvlJc w:val="left"/>
      <w:pPr>
        <w:ind w:left="3811" w:hanging="286"/>
      </w:pPr>
      <w:rPr>
        <w:rFonts w:hint="default"/>
        <w:lang w:val="en-US" w:eastAsia="en-US" w:bidi="ar-SA"/>
      </w:rPr>
    </w:lvl>
    <w:lvl w:ilvl="4" w:tplc="AD3EA9A4">
      <w:numFmt w:val="bullet"/>
      <w:lvlText w:val="•"/>
      <w:lvlJc w:val="left"/>
      <w:pPr>
        <w:ind w:left="4746" w:hanging="286"/>
      </w:pPr>
      <w:rPr>
        <w:rFonts w:hint="default"/>
        <w:lang w:val="en-US" w:eastAsia="en-US" w:bidi="ar-SA"/>
      </w:rPr>
    </w:lvl>
    <w:lvl w:ilvl="5" w:tplc="816CA0E2">
      <w:numFmt w:val="bullet"/>
      <w:lvlText w:val="•"/>
      <w:lvlJc w:val="left"/>
      <w:pPr>
        <w:ind w:left="5682" w:hanging="286"/>
      </w:pPr>
      <w:rPr>
        <w:rFonts w:hint="default"/>
        <w:lang w:val="en-US" w:eastAsia="en-US" w:bidi="ar-SA"/>
      </w:rPr>
    </w:lvl>
    <w:lvl w:ilvl="6" w:tplc="6B66BE1C">
      <w:numFmt w:val="bullet"/>
      <w:lvlText w:val="•"/>
      <w:lvlJc w:val="left"/>
      <w:pPr>
        <w:ind w:left="6617" w:hanging="286"/>
      </w:pPr>
      <w:rPr>
        <w:rFonts w:hint="default"/>
        <w:lang w:val="en-US" w:eastAsia="en-US" w:bidi="ar-SA"/>
      </w:rPr>
    </w:lvl>
    <w:lvl w:ilvl="7" w:tplc="D1CC1AD2">
      <w:numFmt w:val="bullet"/>
      <w:lvlText w:val="•"/>
      <w:lvlJc w:val="left"/>
      <w:pPr>
        <w:ind w:left="7553" w:hanging="286"/>
      </w:pPr>
      <w:rPr>
        <w:rFonts w:hint="default"/>
        <w:lang w:val="en-US" w:eastAsia="en-US" w:bidi="ar-SA"/>
      </w:rPr>
    </w:lvl>
    <w:lvl w:ilvl="8" w:tplc="502AC0C4">
      <w:numFmt w:val="bullet"/>
      <w:lvlText w:val="•"/>
      <w:lvlJc w:val="left"/>
      <w:pPr>
        <w:ind w:left="8488" w:hanging="286"/>
      </w:pPr>
      <w:rPr>
        <w:rFonts w:hint="default"/>
        <w:lang w:val="en-US" w:eastAsia="en-US" w:bidi="ar-SA"/>
      </w:rPr>
    </w:lvl>
  </w:abstractNum>
  <w:abstractNum w:abstractNumId="59" w15:restartNumberingAfterBreak="0">
    <w:nsid w:val="21A903D1"/>
    <w:multiLevelType w:val="hybridMultilevel"/>
    <w:tmpl w:val="0D58292E"/>
    <w:lvl w:ilvl="0" w:tplc="35684DA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4EEC4E2A">
      <w:numFmt w:val="bullet"/>
      <w:lvlText w:val="•"/>
      <w:lvlJc w:val="left"/>
      <w:pPr>
        <w:ind w:left="2476" w:hanging="360"/>
      </w:pPr>
      <w:rPr>
        <w:rFonts w:hint="default"/>
        <w:lang w:val="en-US" w:eastAsia="en-US" w:bidi="ar-SA"/>
      </w:rPr>
    </w:lvl>
    <w:lvl w:ilvl="2" w:tplc="11F8AEC2">
      <w:numFmt w:val="bullet"/>
      <w:lvlText w:val="•"/>
      <w:lvlJc w:val="left"/>
      <w:pPr>
        <w:ind w:left="3352" w:hanging="360"/>
      </w:pPr>
      <w:rPr>
        <w:rFonts w:hint="default"/>
        <w:lang w:val="en-US" w:eastAsia="en-US" w:bidi="ar-SA"/>
      </w:rPr>
    </w:lvl>
    <w:lvl w:ilvl="3" w:tplc="C6C29590">
      <w:numFmt w:val="bullet"/>
      <w:lvlText w:val="•"/>
      <w:lvlJc w:val="left"/>
      <w:pPr>
        <w:ind w:left="4228" w:hanging="360"/>
      </w:pPr>
      <w:rPr>
        <w:rFonts w:hint="default"/>
        <w:lang w:val="en-US" w:eastAsia="en-US" w:bidi="ar-SA"/>
      </w:rPr>
    </w:lvl>
    <w:lvl w:ilvl="4" w:tplc="4BB83B5E">
      <w:numFmt w:val="bullet"/>
      <w:lvlText w:val="•"/>
      <w:lvlJc w:val="left"/>
      <w:pPr>
        <w:ind w:left="5104" w:hanging="360"/>
      </w:pPr>
      <w:rPr>
        <w:rFonts w:hint="default"/>
        <w:lang w:val="en-US" w:eastAsia="en-US" w:bidi="ar-SA"/>
      </w:rPr>
    </w:lvl>
    <w:lvl w:ilvl="5" w:tplc="108AF2FC">
      <w:numFmt w:val="bullet"/>
      <w:lvlText w:val="•"/>
      <w:lvlJc w:val="left"/>
      <w:pPr>
        <w:ind w:left="5980" w:hanging="360"/>
      </w:pPr>
      <w:rPr>
        <w:rFonts w:hint="default"/>
        <w:lang w:val="en-US" w:eastAsia="en-US" w:bidi="ar-SA"/>
      </w:rPr>
    </w:lvl>
    <w:lvl w:ilvl="6" w:tplc="4456FCC8">
      <w:numFmt w:val="bullet"/>
      <w:lvlText w:val="•"/>
      <w:lvlJc w:val="left"/>
      <w:pPr>
        <w:ind w:left="6856" w:hanging="360"/>
      </w:pPr>
      <w:rPr>
        <w:rFonts w:hint="default"/>
        <w:lang w:val="en-US" w:eastAsia="en-US" w:bidi="ar-SA"/>
      </w:rPr>
    </w:lvl>
    <w:lvl w:ilvl="7" w:tplc="114A9A68">
      <w:numFmt w:val="bullet"/>
      <w:lvlText w:val="•"/>
      <w:lvlJc w:val="left"/>
      <w:pPr>
        <w:ind w:left="7732" w:hanging="360"/>
      </w:pPr>
      <w:rPr>
        <w:rFonts w:hint="default"/>
        <w:lang w:val="en-US" w:eastAsia="en-US" w:bidi="ar-SA"/>
      </w:rPr>
    </w:lvl>
    <w:lvl w:ilvl="8" w:tplc="2820CA56">
      <w:numFmt w:val="bullet"/>
      <w:lvlText w:val="•"/>
      <w:lvlJc w:val="left"/>
      <w:pPr>
        <w:ind w:left="8608" w:hanging="360"/>
      </w:pPr>
      <w:rPr>
        <w:rFonts w:hint="default"/>
        <w:lang w:val="en-US" w:eastAsia="en-US" w:bidi="ar-SA"/>
      </w:rPr>
    </w:lvl>
  </w:abstractNum>
  <w:abstractNum w:abstractNumId="60" w15:restartNumberingAfterBreak="0">
    <w:nsid w:val="221D7193"/>
    <w:multiLevelType w:val="hybridMultilevel"/>
    <w:tmpl w:val="CEBA3894"/>
    <w:lvl w:ilvl="0" w:tplc="FC1A1850">
      <w:start w:val="1"/>
      <w:numFmt w:val="decimal"/>
      <w:lvlText w:val="%1."/>
      <w:lvlJc w:val="left"/>
      <w:pPr>
        <w:ind w:left="1600" w:hanging="358"/>
        <w:jc w:val="left"/>
      </w:pPr>
      <w:rPr>
        <w:rFonts w:ascii="Arial" w:eastAsia="Arial" w:hAnsi="Arial" w:cs="Arial" w:hint="default"/>
        <w:b w:val="0"/>
        <w:bCs w:val="0"/>
        <w:i w:val="0"/>
        <w:iCs w:val="0"/>
        <w:spacing w:val="-1"/>
        <w:w w:val="100"/>
        <w:sz w:val="22"/>
        <w:szCs w:val="22"/>
        <w:lang w:val="en-US" w:eastAsia="en-US" w:bidi="ar-SA"/>
      </w:rPr>
    </w:lvl>
    <w:lvl w:ilvl="1" w:tplc="16B69660">
      <w:numFmt w:val="bullet"/>
      <w:lvlText w:val="•"/>
      <w:lvlJc w:val="left"/>
      <w:pPr>
        <w:ind w:left="2476" w:hanging="358"/>
      </w:pPr>
      <w:rPr>
        <w:rFonts w:hint="default"/>
        <w:lang w:val="en-US" w:eastAsia="en-US" w:bidi="ar-SA"/>
      </w:rPr>
    </w:lvl>
    <w:lvl w:ilvl="2" w:tplc="8C762922">
      <w:numFmt w:val="bullet"/>
      <w:lvlText w:val="•"/>
      <w:lvlJc w:val="left"/>
      <w:pPr>
        <w:ind w:left="3352" w:hanging="358"/>
      </w:pPr>
      <w:rPr>
        <w:rFonts w:hint="default"/>
        <w:lang w:val="en-US" w:eastAsia="en-US" w:bidi="ar-SA"/>
      </w:rPr>
    </w:lvl>
    <w:lvl w:ilvl="3" w:tplc="6D2493A6">
      <w:numFmt w:val="bullet"/>
      <w:lvlText w:val="•"/>
      <w:lvlJc w:val="left"/>
      <w:pPr>
        <w:ind w:left="4228" w:hanging="358"/>
      </w:pPr>
      <w:rPr>
        <w:rFonts w:hint="default"/>
        <w:lang w:val="en-US" w:eastAsia="en-US" w:bidi="ar-SA"/>
      </w:rPr>
    </w:lvl>
    <w:lvl w:ilvl="4" w:tplc="EDD83754">
      <w:numFmt w:val="bullet"/>
      <w:lvlText w:val="•"/>
      <w:lvlJc w:val="left"/>
      <w:pPr>
        <w:ind w:left="5104" w:hanging="358"/>
      </w:pPr>
      <w:rPr>
        <w:rFonts w:hint="default"/>
        <w:lang w:val="en-US" w:eastAsia="en-US" w:bidi="ar-SA"/>
      </w:rPr>
    </w:lvl>
    <w:lvl w:ilvl="5" w:tplc="ED266DBE">
      <w:numFmt w:val="bullet"/>
      <w:lvlText w:val="•"/>
      <w:lvlJc w:val="left"/>
      <w:pPr>
        <w:ind w:left="5980" w:hanging="358"/>
      </w:pPr>
      <w:rPr>
        <w:rFonts w:hint="default"/>
        <w:lang w:val="en-US" w:eastAsia="en-US" w:bidi="ar-SA"/>
      </w:rPr>
    </w:lvl>
    <w:lvl w:ilvl="6" w:tplc="6D2EDF14">
      <w:numFmt w:val="bullet"/>
      <w:lvlText w:val="•"/>
      <w:lvlJc w:val="left"/>
      <w:pPr>
        <w:ind w:left="6856" w:hanging="358"/>
      </w:pPr>
      <w:rPr>
        <w:rFonts w:hint="default"/>
        <w:lang w:val="en-US" w:eastAsia="en-US" w:bidi="ar-SA"/>
      </w:rPr>
    </w:lvl>
    <w:lvl w:ilvl="7" w:tplc="BE22ADF2">
      <w:numFmt w:val="bullet"/>
      <w:lvlText w:val="•"/>
      <w:lvlJc w:val="left"/>
      <w:pPr>
        <w:ind w:left="7732" w:hanging="358"/>
      </w:pPr>
      <w:rPr>
        <w:rFonts w:hint="default"/>
        <w:lang w:val="en-US" w:eastAsia="en-US" w:bidi="ar-SA"/>
      </w:rPr>
    </w:lvl>
    <w:lvl w:ilvl="8" w:tplc="BB3428F8">
      <w:numFmt w:val="bullet"/>
      <w:lvlText w:val="•"/>
      <w:lvlJc w:val="left"/>
      <w:pPr>
        <w:ind w:left="8608" w:hanging="358"/>
      </w:pPr>
      <w:rPr>
        <w:rFonts w:hint="default"/>
        <w:lang w:val="en-US" w:eastAsia="en-US" w:bidi="ar-SA"/>
      </w:rPr>
    </w:lvl>
  </w:abstractNum>
  <w:abstractNum w:abstractNumId="61" w15:restartNumberingAfterBreak="0">
    <w:nsid w:val="22DF7A61"/>
    <w:multiLevelType w:val="hybridMultilevel"/>
    <w:tmpl w:val="4012621C"/>
    <w:lvl w:ilvl="0" w:tplc="2C24BD7E">
      <w:numFmt w:val="bullet"/>
      <w:lvlText w:val=""/>
      <w:lvlJc w:val="left"/>
      <w:pPr>
        <w:ind w:left="1480" w:hanging="358"/>
      </w:pPr>
      <w:rPr>
        <w:rFonts w:ascii="Symbol" w:eastAsia="Symbol" w:hAnsi="Symbol" w:cs="Symbol" w:hint="default"/>
        <w:b w:val="0"/>
        <w:bCs w:val="0"/>
        <w:i w:val="0"/>
        <w:iCs w:val="0"/>
        <w:spacing w:val="0"/>
        <w:w w:val="100"/>
        <w:sz w:val="22"/>
        <w:szCs w:val="22"/>
        <w:lang w:val="en-US" w:eastAsia="en-US" w:bidi="ar-SA"/>
      </w:rPr>
    </w:lvl>
    <w:lvl w:ilvl="1" w:tplc="0EE6EFE2">
      <w:numFmt w:val="bullet"/>
      <w:lvlText w:val="•"/>
      <w:lvlJc w:val="left"/>
      <w:pPr>
        <w:ind w:left="2304" w:hanging="358"/>
      </w:pPr>
      <w:rPr>
        <w:rFonts w:hint="default"/>
        <w:lang w:val="en-US" w:eastAsia="en-US" w:bidi="ar-SA"/>
      </w:rPr>
    </w:lvl>
    <w:lvl w:ilvl="2" w:tplc="6BBEB626">
      <w:numFmt w:val="bullet"/>
      <w:lvlText w:val="•"/>
      <w:lvlJc w:val="left"/>
      <w:pPr>
        <w:ind w:left="3128" w:hanging="358"/>
      </w:pPr>
      <w:rPr>
        <w:rFonts w:hint="default"/>
        <w:lang w:val="en-US" w:eastAsia="en-US" w:bidi="ar-SA"/>
      </w:rPr>
    </w:lvl>
    <w:lvl w:ilvl="3" w:tplc="7EE0E334">
      <w:numFmt w:val="bullet"/>
      <w:lvlText w:val="•"/>
      <w:lvlJc w:val="left"/>
      <w:pPr>
        <w:ind w:left="3952" w:hanging="358"/>
      </w:pPr>
      <w:rPr>
        <w:rFonts w:hint="default"/>
        <w:lang w:val="en-US" w:eastAsia="en-US" w:bidi="ar-SA"/>
      </w:rPr>
    </w:lvl>
    <w:lvl w:ilvl="4" w:tplc="EAE6F718">
      <w:numFmt w:val="bullet"/>
      <w:lvlText w:val="•"/>
      <w:lvlJc w:val="left"/>
      <w:pPr>
        <w:ind w:left="4776" w:hanging="358"/>
      </w:pPr>
      <w:rPr>
        <w:rFonts w:hint="default"/>
        <w:lang w:val="en-US" w:eastAsia="en-US" w:bidi="ar-SA"/>
      </w:rPr>
    </w:lvl>
    <w:lvl w:ilvl="5" w:tplc="1EC6026C">
      <w:numFmt w:val="bullet"/>
      <w:lvlText w:val="•"/>
      <w:lvlJc w:val="left"/>
      <w:pPr>
        <w:ind w:left="5600" w:hanging="358"/>
      </w:pPr>
      <w:rPr>
        <w:rFonts w:hint="default"/>
        <w:lang w:val="en-US" w:eastAsia="en-US" w:bidi="ar-SA"/>
      </w:rPr>
    </w:lvl>
    <w:lvl w:ilvl="6" w:tplc="69F8C602">
      <w:numFmt w:val="bullet"/>
      <w:lvlText w:val="•"/>
      <w:lvlJc w:val="left"/>
      <w:pPr>
        <w:ind w:left="6424" w:hanging="358"/>
      </w:pPr>
      <w:rPr>
        <w:rFonts w:hint="default"/>
        <w:lang w:val="en-US" w:eastAsia="en-US" w:bidi="ar-SA"/>
      </w:rPr>
    </w:lvl>
    <w:lvl w:ilvl="7" w:tplc="D820D7D8">
      <w:numFmt w:val="bullet"/>
      <w:lvlText w:val="•"/>
      <w:lvlJc w:val="left"/>
      <w:pPr>
        <w:ind w:left="7248" w:hanging="358"/>
      </w:pPr>
      <w:rPr>
        <w:rFonts w:hint="default"/>
        <w:lang w:val="en-US" w:eastAsia="en-US" w:bidi="ar-SA"/>
      </w:rPr>
    </w:lvl>
    <w:lvl w:ilvl="8" w:tplc="01E0637C">
      <w:numFmt w:val="bullet"/>
      <w:lvlText w:val="•"/>
      <w:lvlJc w:val="left"/>
      <w:pPr>
        <w:ind w:left="8072" w:hanging="358"/>
      </w:pPr>
      <w:rPr>
        <w:rFonts w:hint="default"/>
        <w:lang w:val="en-US" w:eastAsia="en-US" w:bidi="ar-SA"/>
      </w:rPr>
    </w:lvl>
  </w:abstractNum>
  <w:abstractNum w:abstractNumId="62" w15:restartNumberingAfterBreak="0">
    <w:nsid w:val="23180F90"/>
    <w:multiLevelType w:val="hybridMultilevel"/>
    <w:tmpl w:val="6B52BC76"/>
    <w:lvl w:ilvl="0" w:tplc="717C3B2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D2E89B82">
      <w:numFmt w:val="bullet"/>
      <w:lvlText w:val="•"/>
      <w:lvlJc w:val="left"/>
      <w:pPr>
        <w:ind w:left="2476" w:hanging="360"/>
      </w:pPr>
      <w:rPr>
        <w:rFonts w:hint="default"/>
        <w:lang w:val="en-US" w:eastAsia="en-US" w:bidi="ar-SA"/>
      </w:rPr>
    </w:lvl>
    <w:lvl w:ilvl="2" w:tplc="45C6230C">
      <w:numFmt w:val="bullet"/>
      <w:lvlText w:val="•"/>
      <w:lvlJc w:val="left"/>
      <w:pPr>
        <w:ind w:left="3352" w:hanging="360"/>
      </w:pPr>
      <w:rPr>
        <w:rFonts w:hint="default"/>
        <w:lang w:val="en-US" w:eastAsia="en-US" w:bidi="ar-SA"/>
      </w:rPr>
    </w:lvl>
    <w:lvl w:ilvl="3" w:tplc="C5C225D4">
      <w:numFmt w:val="bullet"/>
      <w:lvlText w:val="•"/>
      <w:lvlJc w:val="left"/>
      <w:pPr>
        <w:ind w:left="4228" w:hanging="360"/>
      </w:pPr>
      <w:rPr>
        <w:rFonts w:hint="default"/>
        <w:lang w:val="en-US" w:eastAsia="en-US" w:bidi="ar-SA"/>
      </w:rPr>
    </w:lvl>
    <w:lvl w:ilvl="4" w:tplc="B386D1AC">
      <w:numFmt w:val="bullet"/>
      <w:lvlText w:val="•"/>
      <w:lvlJc w:val="left"/>
      <w:pPr>
        <w:ind w:left="5104" w:hanging="360"/>
      </w:pPr>
      <w:rPr>
        <w:rFonts w:hint="default"/>
        <w:lang w:val="en-US" w:eastAsia="en-US" w:bidi="ar-SA"/>
      </w:rPr>
    </w:lvl>
    <w:lvl w:ilvl="5" w:tplc="674A20D6">
      <w:numFmt w:val="bullet"/>
      <w:lvlText w:val="•"/>
      <w:lvlJc w:val="left"/>
      <w:pPr>
        <w:ind w:left="5980" w:hanging="360"/>
      </w:pPr>
      <w:rPr>
        <w:rFonts w:hint="default"/>
        <w:lang w:val="en-US" w:eastAsia="en-US" w:bidi="ar-SA"/>
      </w:rPr>
    </w:lvl>
    <w:lvl w:ilvl="6" w:tplc="FA369222">
      <w:numFmt w:val="bullet"/>
      <w:lvlText w:val="•"/>
      <w:lvlJc w:val="left"/>
      <w:pPr>
        <w:ind w:left="6856" w:hanging="360"/>
      </w:pPr>
      <w:rPr>
        <w:rFonts w:hint="default"/>
        <w:lang w:val="en-US" w:eastAsia="en-US" w:bidi="ar-SA"/>
      </w:rPr>
    </w:lvl>
    <w:lvl w:ilvl="7" w:tplc="B65A17BC">
      <w:numFmt w:val="bullet"/>
      <w:lvlText w:val="•"/>
      <w:lvlJc w:val="left"/>
      <w:pPr>
        <w:ind w:left="7732" w:hanging="360"/>
      </w:pPr>
      <w:rPr>
        <w:rFonts w:hint="default"/>
        <w:lang w:val="en-US" w:eastAsia="en-US" w:bidi="ar-SA"/>
      </w:rPr>
    </w:lvl>
    <w:lvl w:ilvl="8" w:tplc="F92EF7CC">
      <w:numFmt w:val="bullet"/>
      <w:lvlText w:val="•"/>
      <w:lvlJc w:val="left"/>
      <w:pPr>
        <w:ind w:left="8608" w:hanging="360"/>
      </w:pPr>
      <w:rPr>
        <w:rFonts w:hint="default"/>
        <w:lang w:val="en-US" w:eastAsia="en-US" w:bidi="ar-SA"/>
      </w:rPr>
    </w:lvl>
  </w:abstractNum>
  <w:abstractNum w:abstractNumId="63" w15:restartNumberingAfterBreak="0">
    <w:nsid w:val="238A1EFE"/>
    <w:multiLevelType w:val="hybridMultilevel"/>
    <w:tmpl w:val="700CDE50"/>
    <w:lvl w:ilvl="0" w:tplc="2156316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39BA1026">
      <w:numFmt w:val="bullet"/>
      <w:lvlText w:val=""/>
      <w:lvlJc w:val="left"/>
      <w:pPr>
        <w:ind w:left="1953" w:hanging="356"/>
      </w:pPr>
      <w:rPr>
        <w:rFonts w:ascii="Symbol" w:eastAsia="Symbol" w:hAnsi="Symbol" w:cs="Symbol" w:hint="default"/>
        <w:b w:val="0"/>
        <w:bCs w:val="0"/>
        <w:i w:val="0"/>
        <w:iCs w:val="0"/>
        <w:spacing w:val="0"/>
        <w:w w:val="100"/>
        <w:sz w:val="22"/>
        <w:szCs w:val="22"/>
        <w:lang w:val="en-US" w:eastAsia="en-US" w:bidi="ar-SA"/>
      </w:rPr>
    </w:lvl>
    <w:lvl w:ilvl="2" w:tplc="CEC04A7E">
      <w:numFmt w:val="bullet"/>
      <w:lvlText w:val="•"/>
      <w:lvlJc w:val="left"/>
      <w:pPr>
        <w:ind w:left="2893" w:hanging="356"/>
      </w:pPr>
      <w:rPr>
        <w:rFonts w:hint="default"/>
        <w:lang w:val="en-US" w:eastAsia="en-US" w:bidi="ar-SA"/>
      </w:rPr>
    </w:lvl>
    <w:lvl w:ilvl="3" w:tplc="1D72FA54">
      <w:numFmt w:val="bullet"/>
      <w:lvlText w:val="•"/>
      <w:lvlJc w:val="left"/>
      <w:pPr>
        <w:ind w:left="3826" w:hanging="356"/>
      </w:pPr>
      <w:rPr>
        <w:rFonts w:hint="default"/>
        <w:lang w:val="en-US" w:eastAsia="en-US" w:bidi="ar-SA"/>
      </w:rPr>
    </w:lvl>
    <w:lvl w:ilvl="4" w:tplc="0C5C87C4">
      <w:numFmt w:val="bullet"/>
      <w:lvlText w:val="•"/>
      <w:lvlJc w:val="left"/>
      <w:pPr>
        <w:ind w:left="4760" w:hanging="356"/>
      </w:pPr>
      <w:rPr>
        <w:rFonts w:hint="default"/>
        <w:lang w:val="en-US" w:eastAsia="en-US" w:bidi="ar-SA"/>
      </w:rPr>
    </w:lvl>
    <w:lvl w:ilvl="5" w:tplc="0E7E6CFA">
      <w:numFmt w:val="bullet"/>
      <w:lvlText w:val="•"/>
      <w:lvlJc w:val="left"/>
      <w:pPr>
        <w:ind w:left="5693" w:hanging="356"/>
      </w:pPr>
      <w:rPr>
        <w:rFonts w:hint="default"/>
        <w:lang w:val="en-US" w:eastAsia="en-US" w:bidi="ar-SA"/>
      </w:rPr>
    </w:lvl>
    <w:lvl w:ilvl="6" w:tplc="52D08152">
      <w:numFmt w:val="bullet"/>
      <w:lvlText w:val="•"/>
      <w:lvlJc w:val="left"/>
      <w:pPr>
        <w:ind w:left="6626" w:hanging="356"/>
      </w:pPr>
      <w:rPr>
        <w:rFonts w:hint="default"/>
        <w:lang w:val="en-US" w:eastAsia="en-US" w:bidi="ar-SA"/>
      </w:rPr>
    </w:lvl>
    <w:lvl w:ilvl="7" w:tplc="A380D234">
      <w:numFmt w:val="bullet"/>
      <w:lvlText w:val="•"/>
      <w:lvlJc w:val="left"/>
      <w:pPr>
        <w:ind w:left="7560" w:hanging="356"/>
      </w:pPr>
      <w:rPr>
        <w:rFonts w:hint="default"/>
        <w:lang w:val="en-US" w:eastAsia="en-US" w:bidi="ar-SA"/>
      </w:rPr>
    </w:lvl>
    <w:lvl w:ilvl="8" w:tplc="94EE0206">
      <w:numFmt w:val="bullet"/>
      <w:lvlText w:val="•"/>
      <w:lvlJc w:val="left"/>
      <w:pPr>
        <w:ind w:left="8493" w:hanging="356"/>
      </w:pPr>
      <w:rPr>
        <w:rFonts w:hint="default"/>
        <w:lang w:val="en-US" w:eastAsia="en-US" w:bidi="ar-SA"/>
      </w:rPr>
    </w:lvl>
  </w:abstractNum>
  <w:abstractNum w:abstractNumId="64" w15:restartNumberingAfterBreak="0">
    <w:nsid w:val="23A470B8"/>
    <w:multiLevelType w:val="hybridMultilevel"/>
    <w:tmpl w:val="080E611C"/>
    <w:lvl w:ilvl="0" w:tplc="E8A83D5C">
      <w:start w:val="1"/>
      <w:numFmt w:val="decimal"/>
      <w:lvlText w:val="%1."/>
      <w:lvlJc w:val="left"/>
      <w:pPr>
        <w:ind w:left="212" w:hanging="245"/>
        <w:jc w:val="left"/>
      </w:pPr>
      <w:rPr>
        <w:rFonts w:ascii="Arial" w:eastAsia="Arial" w:hAnsi="Arial" w:cs="Arial" w:hint="default"/>
        <w:b w:val="0"/>
        <w:bCs w:val="0"/>
        <w:i/>
        <w:iCs/>
        <w:spacing w:val="0"/>
        <w:w w:val="100"/>
        <w:sz w:val="22"/>
        <w:szCs w:val="22"/>
        <w:lang w:val="en-US" w:eastAsia="en-US" w:bidi="ar-SA"/>
      </w:rPr>
    </w:lvl>
    <w:lvl w:ilvl="1" w:tplc="61324840">
      <w:numFmt w:val="bullet"/>
      <w:lvlText w:val="•"/>
      <w:lvlJc w:val="left"/>
      <w:pPr>
        <w:ind w:left="1234" w:hanging="245"/>
      </w:pPr>
      <w:rPr>
        <w:rFonts w:hint="default"/>
        <w:lang w:val="en-US" w:eastAsia="en-US" w:bidi="ar-SA"/>
      </w:rPr>
    </w:lvl>
    <w:lvl w:ilvl="2" w:tplc="44D4F960">
      <w:numFmt w:val="bullet"/>
      <w:lvlText w:val="•"/>
      <w:lvlJc w:val="left"/>
      <w:pPr>
        <w:ind w:left="2248" w:hanging="245"/>
      </w:pPr>
      <w:rPr>
        <w:rFonts w:hint="default"/>
        <w:lang w:val="en-US" w:eastAsia="en-US" w:bidi="ar-SA"/>
      </w:rPr>
    </w:lvl>
    <w:lvl w:ilvl="3" w:tplc="9F1EBC12">
      <w:numFmt w:val="bullet"/>
      <w:lvlText w:val="•"/>
      <w:lvlJc w:val="left"/>
      <w:pPr>
        <w:ind w:left="3262" w:hanging="245"/>
      </w:pPr>
      <w:rPr>
        <w:rFonts w:hint="default"/>
        <w:lang w:val="en-US" w:eastAsia="en-US" w:bidi="ar-SA"/>
      </w:rPr>
    </w:lvl>
    <w:lvl w:ilvl="4" w:tplc="714E5EE8">
      <w:numFmt w:val="bullet"/>
      <w:lvlText w:val="•"/>
      <w:lvlJc w:val="left"/>
      <w:pPr>
        <w:ind w:left="4276" w:hanging="245"/>
      </w:pPr>
      <w:rPr>
        <w:rFonts w:hint="default"/>
        <w:lang w:val="en-US" w:eastAsia="en-US" w:bidi="ar-SA"/>
      </w:rPr>
    </w:lvl>
    <w:lvl w:ilvl="5" w:tplc="7DB642F2">
      <w:numFmt w:val="bullet"/>
      <w:lvlText w:val="•"/>
      <w:lvlJc w:val="left"/>
      <w:pPr>
        <w:ind w:left="5290" w:hanging="245"/>
      </w:pPr>
      <w:rPr>
        <w:rFonts w:hint="default"/>
        <w:lang w:val="en-US" w:eastAsia="en-US" w:bidi="ar-SA"/>
      </w:rPr>
    </w:lvl>
    <w:lvl w:ilvl="6" w:tplc="B83C83C0">
      <w:numFmt w:val="bullet"/>
      <w:lvlText w:val="•"/>
      <w:lvlJc w:val="left"/>
      <w:pPr>
        <w:ind w:left="6304" w:hanging="245"/>
      </w:pPr>
      <w:rPr>
        <w:rFonts w:hint="default"/>
        <w:lang w:val="en-US" w:eastAsia="en-US" w:bidi="ar-SA"/>
      </w:rPr>
    </w:lvl>
    <w:lvl w:ilvl="7" w:tplc="FE4A158A">
      <w:numFmt w:val="bullet"/>
      <w:lvlText w:val="•"/>
      <w:lvlJc w:val="left"/>
      <w:pPr>
        <w:ind w:left="7318" w:hanging="245"/>
      </w:pPr>
      <w:rPr>
        <w:rFonts w:hint="default"/>
        <w:lang w:val="en-US" w:eastAsia="en-US" w:bidi="ar-SA"/>
      </w:rPr>
    </w:lvl>
    <w:lvl w:ilvl="8" w:tplc="A4F03798">
      <w:numFmt w:val="bullet"/>
      <w:lvlText w:val="•"/>
      <w:lvlJc w:val="left"/>
      <w:pPr>
        <w:ind w:left="8332" w:hanging="245"/>
      </w:pPr>
      <w:rPr>
        <w:rFonts w:hint="default"/>
        <w:lang w:val="en-US" w:eastAsia="en-US" w:bidi="ar-SA"/>
      </w:rPr>
    </w:lvl>
  </w:abstractNum>
  <w:abstractNum w:abstractNumId="65" w15:restartNumberingAfterBreak="0">
    <w:nsid w:val="2445335C"/>
    <w:multiLevelType w:val="hybridMultilevel"/>
    <w:tmpl w:val="04DA8D18"/>
    <w:lvl w:ilvl="0" w:tplc="60BED662">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090C5CEC">
      <w:numFmt w:val="bullet"/>
      <w:lvlText w:val="•"/>
      <w:lvlJc w:val="left"/>
      <w:pPr>
        <w:ind w:left="1720" w:hanging="248"/>
      </w:pPr>
      <w:rPr>
        <w:rFonts w:hint="default"/>
        <w:lang w:val="en-US" w:eastAsia="en-US" w:bidi="ar-SA"/>
      </w:rPr>
    </w:lvl>
    <w:lvl w:ilvl="2" w:tplc="446693EA">
      <w:numFmt w:val="bullet"/>
      <w:lvlText w:val="•"/>
      <w:lvlJc w:val="left"/>
      <w:pPr>
        <w:ind w:left="2680" w:hanging="248"/>
      </w:pPr>
      <w:rPr>
        <w:rFonts w:hint="default"/>
        <w:lang w:val="en-US" w:eastAsia="en-US" w:bidi="ar-SA"/>
      </w:rPr>
    </w:lvl>
    <w:lvl w:ilvl="3" w:tplc="0C30DA20">
      <w:numFmt w:val="bullet"/>
      <w:lvlText w:val="•"/>
      <w:lvlJc w:val="left"/>
      <w:pPr>
        <w:ind w:left="3640" w:hanging="248"/>
      </w:pPr>
      <w:rPr>
        <w:rFonts w:hint="default"/>
        <w:lang w:val="en-US" w:eastAsia="en-US" w:bidi="ar-SA"/>
      </w:rPr>
    </w:lvl>
    <w:lvl w:ilvl="4" w:tplc="AA2E30DE">
      <w:numFmt w:val="bullet"/>
      <w:lvlText w:val="•"/>
      <w:lvlJc w:val="left"/>
      <w:pPr>
        <w:ind w:left="4600" w:hanging="248"/>
      </w:pPr>
      <w:rPr>
        <w:rFonts w:hint="default"/>
        <w:lang w:val="en-US" w:eastAsia="en-US" w:bidi="ar-SA"/>
      </w:rPr>
    </w:lvl>
    <w:lvl w:ilvl="5" w:tplc="28A0F0C8">
      <w:numFmt w:val="bullet"/>
      <w:lvlText w:val="•"/>
      <w:lvlJc w:val="left"/>
      <w:pPr>
        <w:ind w:left="5560" w:hanging="248"/>
      </w:pPr>
      <w:rPr>
        <w:rFonts w:hint="default"/>
        <w:lang w:val="en-US" w:eastAsia="en-US" w:bidi="ar-SA"/>
      </w:rPr>
    </w:lvl>
    <w:lvl w:ilvl="6" w:tplc="D82A7810">
      <w:numFmt w:val="bullet"/>
      <w:lvlText w:val="•"/>
      <w:lvlJc w:val="left"/>
      <w:pPr>
        <w:ind w:left="6520" w:hanging="248"/>
      </w:pPr>
      <w:rPr>
        <w:rFonts w:hint="default"/>
        <w:lang w:val="en-US" w:eastAsia="en-US" w:bidi="ar-SA"/>
      </w:rPr>
    </w:lvl>
    <w:lvl w:ilvl="7" w:tplc="6756E554">
      <w:numFmt w:val="bullet"/>
      <w:lvlText w:val="•"/>
      <w:lvlJc w:val="left"/>
      <w:pPr>
        <w:ind w:left="7480" w:hanging="248"/>
      </w:pPr>
      <w:rPr>
        <w:rFonts w:hint="default"/>
        <w:lang w:val="en-US" w:eastAsia="en-US" w:bidi="ar-SA"/>
      </w:rPr>
    </w:lvl>
    <w:lvl w:ilvl="8" w:tplc="6B504CCC">
      <w:numFmt w:val="bullet"/>
      <w:lvlText w:val="•"/>
      <w:lvlJc w:val="left"/>
      <w:pPr>
        <w:ind w:left="8440" w:hanging="248"/>
      </w:pPr>
      <w:rPr>
        <w:rFonts w:hint="default"/>
        <w:lang w:val="en-US" w:eastAsia="en-US" w:bidi="ar-SA"/>
      </w:rPr>
    </w:lvl>
  </w:abstractNum>
  <w:abstractNum w:abstractNumId="66" w15:restartNumberingAfterBreak="0">
    <w:nsid w:val="2450550B"/>
    <w:multiLevelType w:val="hybridMultilevel"/>
    <w:tmpl w:val="AD52CD3E"/>
    <w:lvl w:ilvl="0" w:tplc="680E5ABA">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031A6FA4">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66DEE1C6">
      <w:numFmt w:val="bullet"/>
      <w:lvlText w:val="•"/>
      <w:lvlJc w:val="left"/>
      <w:pPr>
        <w:ind w:left="2893" w:hanging="360"/>
      </w:pPr>
      <w:rPr>
        <w:rFonts w:hint="default"/>
        <w:lang w:val="en-US" w:eastAsia="en-US" w:bidi="ar-SA"/>
      </w:rPr>
    </w:lvl>
    <w:lvl w:ilvl="3" w:tplc="23A036E4">
      <w:numFmt w:val="bullet"/>
      <w:lvlText w:val="•"/>
      <w:lvlJc w:val="left"/>
      <w:pPr>
        <w:ind w:left="3826" w:hanging="360"/>
      </w:pPr>
      <w:rPr>
        <w:rFonts w:hint="default"/>
        <w:lang w:val="en-US" w:eastAsia="en-US" w:bidi="ar-SA"/>
      </w:rPr>
    </w:lvl>
    <w:lvl w:ilvl="4" w:tplc="23A4ABD8">
      <w:numFmt w:val="bullet"/>
      <w:lvlText w:val="•"/>
      <w:lvlJc w:val="left"/>
      <w:pPr>
        <w:ind w:left="4760" w:hanging="360"/>
      </w:pPr>
      <w:rPr>
        <w:rFonts w:hint="default"/>
        <w:lang w:val="en-US" w:eastAsia="en-US" w:bidi="ar-SA"/>
      </w:rPr>
    </w:lvl>
    <w:lvl w:ilvl="5" w:tplc="2B9E989C">
      <w:numFmt w:val="bullet"/>
      <w:lvlText w:val="•"/>
      <w:lvlJc w:val="left"/>
      <w:pPr>
        <w:ind w:left="5693" w:hanging="360"/>
      </w:pPr>
      <w:rPr>
        <w:rFonts w:hint="default"/>
        <w:lang w:val="en-US" w:eastAsia="en-US" w:bidi="ar-SA"/>
      </w:rPr>
    </w:lvl>
    <w:lvl w:ilvl="6" w:tplc="FC8637F8">
      <w:numFmt w:val="bullet"/>
      <w:lvlText w:val="•"/>
      <w:lvlJc w:val="left"/>
      <w:pPr>
        <w:ind w:left="6626" w:hanging="360"/>
      </w:pPr>
      <w:rPr>
        <w:rFonts w:hint="default"/>
        <w:lang w:val="en-US" w:eastAsia="en-US" w:bidi="ar-SA"/>
      </w:rPr>
    </w:lvl>
    <w:lvl w:ilvl="7" w:tplc="9E2A1EF8">
      <w:numFmt w:val="bullet"/>
      <w:lvlText w:val="•"/>
      <w:lvlJc w:val="left"/>
      <w:pPr>
        <w:ind w:left="7560" w:hanging="360"/>
      </w:pPr>
      <w:rPr>
        <w:rFonts w:hint="default"/>
        <w:lang w:val="en-US" w:eastAsia="en-US" w:bidi="ar-SA"/>
      </w:rPr>
    </w:lvl>
    <w:lvl w:ilvl="8" w:tplc="768676B8">
      <w:numFmt w:val="bullet"/>
      <w:lvlText w:val="•"/>
      <w:lvlJc w:val="left"/>
      <w:pPr>
        <w:ind w:left="8493" w:hanging="360"/>
      </w:pPr>
      <w:rPr>
        <w:rFonts w:hint="default"/>
        <w:lang w:val="en-US" w:eastAsia="en-US" w:bidi="ar-SA"/>
      </w:rPr>
    </w:lvl>
  </w:abstractNum>
  <w:abstractNum w:abstractNumId="67" w15:restartNumberingAfterBreak="0">
    <w:nsid w:val="24690757"/>
    <w:multiLevelType w:val="hybridMultilevel"/>
    <w:tmpl w:val="9B00C638"/>
    <w:lvl w:ilvl="0" w:tplc="D882B0CA">
      <w:start w:val="1"/>
      <w:numFmt w:val="decimal"/>
      <w:lvlText w:val="%1."/>
      <w:lvlJc w:val="left"/>
      <w:pPr>
        <w:ind w:left="473" w:hanging="358"/>
        <w:jc w:val="left"/>
      </w:pPr>
      <w:rPr>
        <w:rFonts w:ascii="Arial" w:eastAsia="Arial" w:hAnsi="Arial" w:cs="Arial" w:hint="default"/>
        <w:b w:val="0"/>
        <w:bCs w:val="0"/>
        <w:i w:val="0"/>
        <w:iCs w:val="0"/>
        <w:spacing w:val="0"/>
        <w:w w:val="100"/>
        <w:sz w:val="18"/>
        <w:szCs w:val="18"/>
        <w:lang w:val="en-US" w:eastAsia="en-US" w:bidi="ar-SA"/>
      </w:rPr>
    </w:lvl>
    <w:lvl w:ilvl="1" w:tplc="AA0C14D4">
      <w:numFmt w:val="bullet"/>
      <w:lvlText w:val="•"/>
      <w:lvlJc w:val="left"/>
      <w:pPr>
        <w:ind w:left="1007" w:hanging="358"/>
      </w:pPr>
      <w:rPr>
        <w:rFonts w:hint="default"/>
        <w:lang w:val="en-US" w:eastAsia="en-US" w:bidi="ar-SA"/>
      </w:rPr>
    </w:lvl>
    <w:lvl w:ilvl="2" w:tplc="8E781F12">
      <w:numFmt w:val="bullet"/>
      <w:lvlText w:val="•"/>
      <w:lvlJc w:val="left"/>
      <w:pPr>
        <w:ind w:left="1534" w:hanging="358"/>
      </w:pPr>
      <w:rPr>
        <w:rFonts w:hint="default"/>
        <w:lang w:val="en-US" w:eastAsia="en-US" w:bidi="ar-SA"/>
      </w:rPr>
    </w:lvl>
    <w:lvl w:ilvl="3" w:tplc="4F26CD56">
      <w:numFmt w:val="bullet"/>
      <w:lvlText w:val="•"/>
      <w:lvlJc w:val="left"/>
      <w:pPr>
        <w:ind w:left="2061" w:hanging="358"/>
      </w:pPr>
      <w:rPr>
        <w:rFonts w:hint="default"/>
        <w:lang w:val="en-US" w:eastAsia="en-US" w:bidi="ar-SA"/>
      </w:rPr>
    </w:lvl>
    <w:lvl w:ilvl="4" w:tplc="F858D5CA">
      <w:numFmt w:val="bullet"/>
      <w:lvlText w:val="•"/>
      <w:lvlJc w:val="left"/>
      <w:pPr>
        <w:ind w:left="2588" w:hanging="358"/>
      </w:pPr>
      <w:rPr>
        <w:rFonts w:hint="default"/>
        <w:lang w:val="en-US" w:eastAsia="en-US" w:bidi="ar-SA"/>
      </w:rPr>
    </w:lvl>
    <w:lvl w:ilvl="5" w:tplc="3FCE33A2">
      <w:numFmt w:val="bullet"/>
      <w:lvlText w:val="•"/>
      <w:lvlJc w:val="left"/>
      <w:pPr>
        <w:ind w:left="3115" w:hanging="358"/>
      </w:pPr>
      <w:rPr>
        <w:rFonts w:hint="default"/>
        <w:lang w:val="en-US" w:eastAsia="en-US" w:bidi="ar-SA"/>
      </w:rPr>
    </w:lvl>
    <w:lvl w:ilvl="6" w:tplc="3906FE72">
      <w:numFmt w:val="bullet"/>
      <w:lvlText w:val="•"/>
      <w:lvlJc w:val="left"/>
      <w:pPr>
        <w:ind w:left="3642" w:hanging="358"/>
      </w:pPr>
      <w:rPr>
        <w:rFonts w:hint="default"/>
        <w:lang w:val="en-US" w:eastAsia="en-US" w:bidi="ar-SA"/>
      </w:rPr>
    </w:lvl>
    <w:lvl w:ilvl="7" w:tplc="E0F6C79A">
      <w:numFmt w:val="bullet"/>
      <w:lvlText w:val="•"/>
      <w:lvlJc w:val="left"/>
      <w:pPr>
        <w:ind w:left="4169" w:hanging="358"/>
      </w:pPr>
      <w:rPr>
        <w:rFonts w:hint="default"/>
        <w:lang w:val="en-US" w:eastAsia="en-US" w:bidi="ar-SA"/>
      </w:rPr>
    </w:lvl>
    <w:lvl w:ilvl="8" w:tplc="DDD4C900">
      <w:numFmt w:val="bullet"/>
      <w:lvlText w:val="•"/>
      <w:lvlJc w:val="left"/>
      <w:pPr>
        <w:ind w:left="4696" w:hanging="358"/>
      </w:pPr>
      <w:rPr>
        <w:rFonts w:hint="default"/>
        <w:lang w:val="en-US" w:eastAsia="en-US" w:bidi="ar-SA"/>
      </w:rPr>
    </w:lvl>
  </w:abstractNum>
  <w:abstractNum w:abstractNumId="68" w15:restartNumberingAfterBreak="0">
    <w:nsid w:val="255C06C5"/>
    <w:multiLevelType w:val="hybridMultilevel"/>
    <w:tmpl w:val="A38A90FE"/>
    <w:lvl w:ilvl="0" w:tplc="FCD4E770">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6F88587A">
      <w:numFmt w:val="bullet"/>
      <w:lvlText w:val="•"/>
      <w:lvlJc w:val="left"/>
      <w:pPr>
        <w:ind w:left="2476" w:hanging="360"/>
      </w:pPr>
      <w:rPr>
        <w:rFonts w:hint="default"/>
        <w:lang w:val="en-US" w:eastAsia="en-US" w:bidi="ar-SA"/>
      </w:rPr>
    </w:lvl>
    <w:lvl w:ilvl="2" w:tplc="DC1A64C8">
      <w:numFmt w:val="bullet"/>
      <w:lvlText w:val="•"/>
      <w:lvlJc w:val="left"/>
      <w:pPr>
        <w:ind w:left="3352" w:hanging="360"/>
      </w:pPr>
      <w:rPr>
        <w:rFonts w:hint="default"/>
        <w:lang w:val="en-US" w:eastAsia="en-US" w:bidi="ar-SA"/>
      </w:rPr>
    </w:lvl>
    <w:lvl w:ilvl="3" w:tplc="E75C3CC2">
      <w:numFmt w:val="bullet"/>
      <w:lvlText w:val="•"/>
      <w:lvlJc w:val="left"/>
      <w:pPr>
        <w:ind w:left="4228" w:hanging="360"/>
      </w:pPr>
      <w:rPr>
        <w:rFonts w:hint="default"/>
        <w:lang w:val="en-US" w:eastAsia="en-US" w:bidi="ar-SA"/>
      </w:rPr>
    </w:lvl>
    <w:lvl w:ilvl="4" w:tplc="310E6A7A">
      <w:numFmt w:val="bullet"/>
      <w:lvlText w:val="•"/>
      <w:lvlJc w:val="left"/>
      <w:pPr>
        <w:ind w:left="5104" w:hanging="360"/>
      </w:pPr>
      <w:rPr>
        <w:rFonts w:hint="default"/>
        <w:lang w:val="en-US" w:eastAsia="en-US" w:bidi="ar-SA"/>
      </w:rPr>
    </w:lvl>
    <w:lvl w:ilvl="5" w:tplc="2E5AB5EE">
      <w:numFmt w:val="bullet"/>
      <w:lvlText w:val="•"/>
      <w:lvlJc w:val="left"/>
      <w:pPr>
        <w:ind w:left="5980" w:hanging="360"/>
      </w:pPr>
      <w:rPr>
        <w:rFonts w:hint="default"/>
        <w:lang w:val="en-US" w:eastAsia="en-US" w:bidi="ar-SA"/>
      </w:rPr>
    </w:lvl>
    <w:lvl w:ilvl="6" w:tplc="14BA8B2E">
      <w:numFmt w:val="bullet"/>
      <w:lvlText w:val="•"/>
      <w:lvlJc w:val="left"/>
      <w:pPr>
        <w:ind w:left="6856" w:hanging="360"/>
      </w:pPr>
      <w:rPr>
        <w:rFonts w:hint="default"/>
        <w:lang w:val="en-US" w:eastAsia="en-US" w:bidi="ar-SA"/>
      </w:rPr>
    </w:lvl>
    <w:lvl w:ilvl="7" w:tplc="EE5CD1DA">
      <w:numFmt w:val="bullet"/>
      <w:lvlText w:val="•"/>
      <w:lvlJc w:val="left"/>
      <w:pPr>
        <w:ind w:left="7732" w:hanging="360"/>
      </w:pPr>
      <w:rPr>
        <w:rFonts w:hint="default"/>
        <w:lang w:val="en-US" w:eastAsia="en-US" w:bidi="ar-SA"/>
      </w:rPr>
    </w:lvl>
    <w:lvl w:ilvl="8" w:tplc="1FF696C2">
      <w:numFmt w:val="bullet"/>
      <w:lvlText w:val="•"/>
      <w:lvlJc w:val="left"/>
      <w:pPr>
        <w:ind w:left="8608" w:hanging="360"/>
      </w:pPr>
      <w:rPr>
        <w:rFonts w:hint="default"/>
        <w:lang w:val="en-US" w:eastAsia="en-US" w:bidi="ar-SA"/>
      </w:rPr>
    </w:lvl>
  </w:abstractNum>
  <w:abstractNum w:abstractNumId="69" w15:restartNumberingAfterBreak="0">
    <w:nsid w:val="255F6A2A"/>
    <w:multiLevelType w:val="hybridMultilevel"/>
    <w:tmpl w:val="491AEE76"/>
    <w:lvl w:ilvl="0" w:tplc="E5D8133E">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939679B0">
      <w:numFmt w:val="bullet"/>
      <w:lvlText w:val="•"/>
      <w:lvlJc w:val="left"/>
      <w:pPr>
        <w:ind w:left="1007" w:hanging="360"/>
      </w:pPr>
      <w:rPr>
        <w:rFonts w:hint="default"/>
        <w:lang w:val="en-US" w:eastAsia="en-US" w:bidi="ar-SA"/>
      </w:rPr>
    </w:lvl>
    <w:lvl w:ilvl="2" w:tplc="E96ECB74">
      <w:numFmt w:val="bullet"/>
      <w:lvlText w:val="•"/>
      <w:lvlJc w:val="left"/>
      <w:pPr>
        <w:ind w:left="1534" w:hanging="360"/>
      </w:pPr>
      <w:rPr>
        <w:rFonts w:hint="default"/>
        <w:lang w:val="en-US" w:eastAsia="en-US" w:bidi="ar-SA"/>
      </w:rPr>
    </w:lvl>
    <w:lvl w:ilvl="3" w:tplc="B89A6894">
      <w:numFmt w:val="bullet"/>
      <w:lvlText w:val="•"/>
      <w:lvlJc w:val="left"/>
      <w:pPr>
        <w:ind w:left="2061" w:hanging="360"/>
      </w:pPr>
      <w:rPr>
        <w:rFonts w:hint="default"/>
        <w:lang w:val="en-US" w:eastAsia="en-US" w:bidi="ar-SA"/>
      </w:rPr>
    </w:lvl>
    <w:lvl w:ilvl="4" w:tplc="85D02044">
      <w:numFmt w:val="bullet"/>
      <w:lvlText w:val="•"/>
      <w:lvlJc w:val="left"/>
      <w:pPr>
        <w:ind w:left="2588" w:hanging="360"/>
      </w:pPr>
      <w:rPr>
        <w:rFonts w:hint="default"/>
        <w:lang w:val="en-US" w:eastAsia="en-US" w:bidi="ar-SA"/>
      </w:rPr>
    </w:lvl>
    <w:lvl w:ilvl="5" w:tplc="54885520">
      <w:numFmt w:val="bullet"/>
      <w:lvlText w:val="•"/>
      <w:lvlJc w:val="left"/>
      <w:pPr>
        <w:ind w:left="3115" w:hanging="360"/>
      </w:pPr>
      <w:rPr>
        <w:rFonts w:hint="default"/>
        <w:lang w:val="en-US" w:eastAsia="en-US" w:bidi="ar-SA"/>
      </w:rPr>
    </w:lvl>
    <w:lvl w:ilvl="6" w:tplc="00981836">
      <w:numFmt w:val="bullet"/>
      <w:lvlText w:val="•"/>
      <w:lvlJc w:val="left"/>
      <w:pPr>
        <w:ind w:left="3642" w:hanging="360"/>
      </w:pPr>
      <w:rPr>
        <w:rFonts w:hint="default"/>
        <w:lang w:val="en-US" w:eastAsia="en-US" w:bidi="ar-SA"/>
      </w:rPr>
    </w:lvl>
    <w:lvl w:ilvl="7" w:tplc="1B086888">
      <w:numFmt w:val="bullet"/>
      <w:lvlText w:val="•"/>
      <w:lvlJc w:val="left"/>
      <w:pPr>
        <w:ind w:left="4169" w:hanging="360"/>
      </w:pPr>
      <w:rPr>
        <w:rFonts w:hint="default"/>
        <w:lang w:val="en-US" w:eastAsia="en-US" w:bidi="ar-SA"/>
      </w:rPr>
    </w:lvl>
    <w:lvl w:ilvl="8" w:tplc="8AA2FEF4">
      <w:numFmt w:val="bullet"/>
      <w:lvlText w:val="•"/>
      <w:lvlJc w:val="left"/>
      <w:pPr>
        <w:ind w:left="4696" w:hanging="360"/>
      </w:pPr>
      <w:rPr>
        <w:rFonts w:hint="default"/>
        <w:lang w:val="en-US" w:eastAsia="en-US" w:bidi="ar-SA"/>
      </w:rPr>
    </w:lvl>
  </w:abstractNum>
  <w:abstractNum w:abstractNumId="70" w15:restartNumberingAfterBreak="0">
    <w:nsid w:val="25850F5C"/>
    <w:multiLevelType w:val="hybridMultilevel"/>
    <w:tmpl w:val="D10EAD14"/>
    <w:lvl w:ilvl="0" w:tplc="8B3C0330">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8FB0C644">
      <w:numFmt w:val="bullet"/>
      <w:lvlText w:val="•"/>
      <w:lvlJc w:val="left"/>
      <w:pPr>
        <w:ind w:left="2476" w:hanging="360"/>
      </w:pPr>
      <w:rPr>
        <w:rFonts w:hint="default"/>
        <w:lang w:val="en-US" w:eastAsia="en-US" w:bidi="ar-SA"/>
      </w:rPr>
    </w:lvl>
    <w:lvl w:ilvl="2" w:tplc="C22EDD72">
      <w:numFmt w:val="bullet"/>
      <w:lvlText w:val="•"/>
      <w:lvlJc w:val="left"/>
      <w:pPr>
        <w:ind w:left="3352" w:hanging="360"/>
      </w:pPr>
      <w:rPr>
        <w:rFonts w:hint="default"/>
        <w:lang w:val="en-US" w:eastAsia="en-US" w:bidi="ar-SA"/>
      </w:rPr>
    </w:lvl>
    <w:lvl w:ilvl="3" w:tplc="016A7C1A">
      <w:numFmt w:val="bullet"/>
      <w:lvlText w:val="•"/>
      <w:lvlJc w:val="left"/>
      <w:pPr>
        <w:ind w:left="4228" w:hanging="360"/>
      </w:pPr>
      <w:rPr>
        <w:rFonts w:hint="default"/>
        <w:lang w:val="en-US" w:eastAsia="en-US" w:bidi="ar-SA"/>
      </w:rPr>
    </w:lvl>
    <w:lvl w:ilvl="4" w:tplc="6FF0B4A0">
      <w:numFmt w:val="bullet"/>
      <w:lvlText w:val="•"/>
      <w:lvlJc w:val="left"/>
      <w:pPr>
        <w:ind w:left="5104" w:hanging="360"/>
      </w:pPr>
      <w:rPr>
        <w:rFonts w:hint="default"/>
        <w:lang w:val="en-US" w:eastAsia="en-US" w:bidi="ar-SA"/>
      </w:rPr>
    </w:lvl>
    <w:lvl w:ilvl="5" w:tplc="E372103C">
      <w:numFmt w:val="bullet"/>
      <w:lvlText w:val="•"/>
      <w:lvlJc w:val="left"/>
      <w:pPr>
        <w:ind w:left="5980" w:hanging="360"/>
      </w:pPr>
      <w:rPr>
        <w:rFonts w:hint="default"/>
        <w:lang w:val="en-US" w:eastAsia="en-US" w:bidi="ar-SA"/>
      </w:rPr>
    </w:lvl>
    <w:lvl w:ilvl="6" w:tplc="524CB22C">
      <w:numFmt w:val="bullet"/>
      <w:lvlText w:val="•"/>
      <w:lvlJc w:val="left"/>
      <w:pPr>
        <w:ind w:left="6856" w:hanging="360"/>
      </w:pPr>
      <w:rPr>
        <w:rFonts w:hint="default"/>
        <w:lang w:val="en-US" w:eastAsia="en-US" w:bidi="ar-SA"/>
      </w:rPr>
    </w:lvl>
    <w:lvl w:ilvl="7" w:tplc="C3A2967E">
      <w:numFmt w:val="bullet"/>
      <w:lvlText w:val="•"/>
      <w:lvlJc w:val="left"/>
      <w:pPr>
        <w:ind w:left="7732" w:hanging="360"/>
      </w:pPr>
      <w:rPr>
        <w:rFonts w:hint="default"/>
        <w:lang w:val="en-US" w:eastAsia="en-US" w:bidi="ar-SA"/>
      </w:rPr>
    </w:lvl>
    <w:lvl w:ilvl="8" w:tplc="E1EA7546">
      <w:numFmt w:val="bullet"/>
      <w:lvlText w:val="•"/>
      <w:lvlJc w:val="left"/>
      <w:pPr>
        <w:ind w:left="8608" w:hanging="360"/>
      </w:pPr>
      <w:rPr>
        <w:rFonts w:hint="default"/>
        <w:lang w:val="en-US" w:eastAsia="en-US" w:bidi="ar-SA"/>
      </w:rPr>
    </w:lvl>
  </w:abstractNum>
  <w:abstractNum w:abstractNumId="71" w15:restartNumberingAfterBreak="0">
    <w:nsid w:val="26316E4E"/>
    <w:multiLevelType w:val="hybridMultilevel"/>
    <w:tmpl w:val="10D043C6"/>
    <w:lvl w:ilvl="0" w:tplc="86864674">
      <w:start w:val="1"/>
      <w:numFmt w:val="decimal"/>
      <w:lvlText w:val="%1."/>
      <w:lvlJc w:val="left"/>
      <w:pPr>
        <w:ind w:left="878" w:hanging="358"/>
        <w:jc w:val="left"/>
      </w:pPr>
      <w:rPr>
        <w:rFonts w:ascii="Arial" w:eastAsia="Arial" w:hAnsi="Arial" w:cs="Arial" w:hint="default"/>
        <w:b w:val="0"/>
        <w:bCs w:val="0"/>
        <w:i/>
        <w:iCs/>
        <w:spacing w:val="-1"/>
        <w:w w:val="100"/>
        <w:sz w:val="22"/>
        <w:szCs w:val="22"/>
        <w:lang w:val="en-US" w:eastAsia="en-US" w:bidi="ar-SA"/>
      </w:rPr>
    </w:lvl>
    <w:lvl w:ilvl="1" w:tplc="208E64AE">
      <w:numFmt w:val="bullet"/>
      <w:lvlText w:val=""/>
      <w:lvlJc w:val="left"/>
      <w:pPr>
        <w:ind w:left="1240" w:hanging="360"/>
      </w:pPr>
      <w:rPr>
        <w:rFonts w:ascii="Symbol" w:eastAsia="Symbol" w:hAnsi="Symbol" w:cs="Symbol" w:hint="default"/>
        <w:b w:val="0"/>
        <w:bCs w:val="0"/>
        <w:i w:val="0"/>
        <w:iCs w:val="0"/>
        <w:spacing w:val="0"/>
        <w:w w:val="100"/>
        <w:sz w:val="22"/>
        <w:szCs w:val="22"/>
        <w:lang w:val="en-US" w:eastAsia="en-US" w:bidi="ar-SA"/>
      </w:rPr>
    </w:lvl>
    <w:lvl w:ilvl="2" w:tplc="FC529A48">
      <w:numFmt w:val="bullet"/>
      <w:lvlText w:val="•"/>
      <w:lvlJc w:val="left"/>
      <w:pPr>
        <w:ind w:left="2253" w:hanging="360"/>
      </w:pPr>
      <w:rPr>
        <w:rFonts w:hint="default"/>
        <w:lang w:val="en-US" w:eastAsia="en-US" w:bidi="ar-SA"/>
      </w:rPr>
    </w:lvl>
    <w:lvl w:ilvl="3" w:tplc="2864ECA6">
      <w:numFmt w:val="bullet"/>
      <w:lvlText w:val="•"/>
      <w:lvlJc w:val="left"/>
      <w:pPr>
        <w:ind w:left="3266" w:hanging="360"/>
      </w:pPr>
      <w:rPr>
        <w:rFonts w:hint="default"/>
        <w:lang w:val="en-US" w:eastAsia="en-US" w:bidi="ar-SA"/>
      </w:rPr>
    </w:lvl>
    <w:lvl w:ilvl="4" w:tplc="5D60BB40">
      <w:numFmt w:val="bullet"/>
      <w:lvlText w:val="•"/>
      <w:lvlJc w:val="left"/>
      <w:pPr>
        <w:ind w:left="4280" w:hanging="360"/>
      </w:pPr>
      <w:rPr>
        <w:rFonts w:hint="default"/>
        <w:lang w:val="en-US" w:eastAsia="en-US" w:bidi="ar-SA"/>
      </w:rPr>
    </w:lvl>
    <w:lvl w:ilvl="5" w:tplc="10C00698">
      <w:numFmt w:val="bullet"/>
      <w:lvlText w:val="•"/>
      <w:lvlJc w:val="left"/>
      <w:pPr>
        <w:ind w:left="5293" w:hanging="360"/>
      </w:pPr>
      <w:rPr>
        <w:rFonts w:hint="default"/>
        <w:lang w:val="en-US" w:eastAsia="en-US" w:bidi="ar-SA"/>
      </w:rPr>
    </w:lvl>
    <w:lvl w:ilvl="6" w:tplc="7730E760">
      <w:numFmt w:val="bullet"/>
      <w:lvlText w:val="•"/>
      <w:lvlJc w:val="left"/>
      <w:pPr>
        <w:ind w:left="6306" w:hanging="360"/>
      </w:pPr>
      <w:rPr>
        <w:rFonts w:hint="default"/>
        <w:lang w:val="en-US" w:eastAsia="en-US" w:bidi="ar-SA"/>
      </w:rPr>
    </w:lvl>
    <w:lvl w:ilvl="7" w:tplc="E79CDF1A">
      <w:numFmt w:val="bullet"/>
      <w:lvlText w:val="•"/>
      <w:lvlJc w:val="left"/>
      <w:pPr>
        <w:ind w:left="7320" w:hanging="360"/>
      </w:pPr>
      <w:rPr>
        <w:rFonts w:hint="default"/>
        <w:lang w:val="en-US" w:eastAsia="en-US" w:bidi="ar-SA"/>
      </w:rPr>
    </w:lvl>
    <w:lvl w:ilvl="8" w:tplc="9CC4A3C8">
      <w:numFmt w:val="bullet"/>
      <w:lvlText w:val="•"/>
      <w:lvlJc w:val="left"/>
      <w:pPr>
        <w:ind w:left="8333" w:hanging="360"/>
      </w:pPr>
      <w:rPr>
        <w:rFonts w:hint="default"/>
        <w:lang w:val="en-US" w:eastAsia="en-US" w:bidi="ar-SA"/>
      </w:rPr>
    </w:lvl>
  </w:abstractNum>
  <w:abstractNum w:abstractNumId="72" w15:restartNumberingAfterBreak="0">
    <w:nsid w:val="267A4CF4"/>
    <w:multiLevelType w:val="hybridMultilevel"/>
    <w:tmpl w:val="C44064BE"/>
    <w:lvl w:ilvl="0" w:tplc="41C6C924">
      <w:start w:val="1"/>
      <w:numFmt w:val="lowerLetter"/>
      <w:lvlText w:val="%1."/>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1" w:tplc="FB6865D4">
      <w:numFmt w:val="bullet"/>
      <w:lvlText w:val="•"/>
      <w:lvlJc w:val="left"/>
      <w:pPr>
        <w:ind w:left="1450" w:hanging="248"/>
      </w:pPr>
      <w:rPr>
        <w:rFonts w:hint="default"/>
        <w:lang w:val="en-US" w:eastAsia="en-US" w:bidi="ar-SA"/>
      </w:rPr>
    </w:lvl>
    <w:lvl w:ilvl="2" w:tplc="D3388AF6">
      <w:numFmt w:val="bullet"/>
      <w:lvlText w:val="•"/>
      <w:lvlJc w:val="left"/>
      <w:pPr>
        <w:ind w:left="2440" w:hanging="248"/>
      </w:pPr>
      <w:rPr>
        <w:rFonts w:hint="default"/>
        <w:lang w:val="en-US" w:eastAsia="en-US" w:bidi="ar-SA"/>
      </w:rPr>
    </w:lvl>
    <w:lvl w:ilvl="3" w:tplc="76DE8AAA">
      <w:numFmt w:val="bullet"/>
      <w:lvlText w:val="•"/>
      <w:lvlJc w:val="left"/>
      <w:pPr>
        <w:ind w:left="3430" w:hanging="248"/>
      </w:pPr>
      <w:rPr>
        <w:rFonts w:hint="default"/>
        <w:lang w:val="en-US" w:eastAsia="en-US" w:bidi="ar-SA"/>
      </w:rPr>
    </w:lvl>
    <w:lvl w:ilvl="4" w:tplc="3FCE284E">
      <w:numFmt w:val="bullet"/>
      <w:lvlText w:val="•"/>
      <w:lvlJc w:val="left"/>
      <w:pPr>
        <w:ind w:left="4420" w:hanging="248"/>
      </w:pPr>
      <w:rPr>
        <w:rFonts w:hint="default"/>
        <w:lang w:val="en-US" w:eastAsia="en-US" w:bidi="ar-SA"/>
      </w:rPr>
    </w:lvl>
    <w:lvl w:ilvl="5" w:tplc="9BE675B8">
      <w:numFmt w:val="bullet"/>
      <w:lvlText w:val="•"/>
      <w:lvlJc w:val="left"/>
      <w:pPr>
        <w:ind w:left="5410" w:hanging="248"/>
      </w:pPr>
      <w:rPr>
        <w:rFonts w:hint="default"/>
        <w:lang w:val="en-US" w:eastAsia="en-US" w:bidi="ar-SA"/>
      </w:rPr>
    </w:lvl>
    <w:lvl w:ilvl="6" w:tplc="9C3C354E">
      <w:numFmt w:val="bullet"/>
      <w:lvlText w:val="•"/>
      <w:lvlJc w:val="left"/>
      <w:pPr>
        <w:ind w:left="6400" w:hanging="248"/>
      </w:pPr>
      <w:rPr>
        <w:rFonts w:hint="default"/>
        <w:lang w:val="en-US" w:eastAsia="en-US" w:bidi="ar-SA"/>
      </w:rPr>
    </w:lvl>
    <w:lvl w:ilvl="7" w:tplc="3D24F77A">
      <w:numFmt w:val="bullet"/>
      <w:lvlText w:val="•"/>
      <w:lvlJc w:val="left"/>
      <w:pPr>
        <w:ind w:left="7390" w:hanging="248"/>
      </w:pPr>
      <w:rPr>
        <w:rFonts w:hint="default"/>
        <w:lang w:val="en-US" w:eastAsia="en-US" w:bidi="ar-SA"/>
      </w:rPr>
    </w:lvl>
    <w:lvl w:ilvl="8" w:tplc="CAB4F7DA">
      <w:numFmt w:val="bullet"/>
      <w:lvlText w:val="•"/>
      <w:lvlJc w:val="left"/>
      <w:pPr>
        <w:ind w:left="8380" w:hanging="248"/>
      </w:pPr>
      <w:rPr>
        <w:rFonts w:hint="default"/>
        <w:lang w:val="en-US" w:eastAsia="en-US" w:bidi="ar-SA"/>
      </w:rPr>
    </w:lvl>
  </w:abstractNum>
  <w:abstractNum w:abstractNumId="73" w15:restartNumberingAfterBreak="0">
    <w:nsid w:val="27871BE5"/>
    <w:multiLevelType w:val="hybridMultilevel"/>
    <w:tmpl w:val="8B2CB428"/>
    <w:lvl w:ilvl="0" w:tplc="D0E8ED6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CB4221DA">
      <w:numFmt w:val="bullet"/>
      <w:lvlText w:val=""/>
      <w:lvlJc w:val="left"/>
      <w:pPr>
        <w:ind w:left="1953" w:hanging="356"/>
      </w:pPr>
      <w:rPr>
        <w:rFonts w:ascii="Symbol" w:eastAsia="Symbol" w:hAnsi="Symbol" w:cs="Symbol" w:hint="default"/>
        <w:b w:val="0"/>
        <w:bCs w:val="0"/>
        <w:i w:val="0"/>
        <w:iCs w:val="0"/>
        <w:spacing w:val="0"/>
        <w:w w:val="100"/>
        <w:sz w:val="22"/>
        <w:szCs w:val="22"/>
        <w:lang w:val="en-US" w:eastAsia="en-US" w:bidi="ar-SA"/>
      </w:rPr>
    </w:lvl>
    <w:lvl w:ilvl="2" w:tplc="0D82895A">
      <w:numFmt w:val="bullet"/>
      <w:lvlText w:val="•"/>
      <w:lvlJc w:val="left"/>
      <w:pPr>
        <w:ind w:left="2893" w:hanging="356"/>
      </w:pPr>
      <w:rPr>
        <w:rFonts w:hint="default"/>
        <w:lang w:val="en-US" w:eastAsia="en-US" w:bidi="ar-SA"/>
      </w:rPr>
    </w:lvl>
    <w:lvl w:ilvl="3" w:tplc="B9047530">
      <w:numFmt w:val="bullet"/>
      <w:lvlText w:val="•"/>
      <w:lvlJc w:val="left"/>
      <w:pPr>
        <w:ind w:left="3826" w:hanging="356"/>
      </w:pPr>
      <w:rPr>
        <w:rFonts w:hint="default"/>
        <w:lang w:val="en-US" w:eastAsia="en-US" w:bidi="ar-SA"/>
      </w:rPr>
    </w:lvl>
    <w:lvl w:ilvl="4" w:tplc="4FBC44BA">
      <w:numFmt w:val="bullet"/>
      <w:lvlText w:val="•"/>
      <w:lvlJc w:val="left"/>
      <w:pPr>
        <w:ind w:left="4760" w:hanging="356"/>
      </w:pPr>
      <w:rPr>
        <w:rFonts w:hint="default"/>
        <w:lang w:val="en-US" w:eastAsia="en-US" w:bidi="ar-SA"/>
      </w:rPr>
    </w:lvl>
    <w:lvl w:ilvl="5" w:tplc="F01AB860">
      <w:numFmt w:val="bullet"/>
      <w:lvlText w:val="•"/>
      <w:lvlJc w:val="left"/>
      <w:pPr>
        <w:ind w:left="5693" w:hanging="356"/>
      </w:pPr>
      <w:rPr>
        <w:rFonts w:hint="default"/>
        <w:lang w:val="en-US" w:eastAsia="en-US" w:bidi="ar-SA"/>
      </w:rPr>
    </w:lvl>
    <w:lvl w:ilvl="6" w:tplc="D9F8B2BC">
      <w:numFmt w:val="bullet"/>
      <w:lvlText w:val="•"/>
      <w:lvlJc w:val="left"/>
      <w:pPr>
        <w:ind w:left="6626" w:hanging="356"/>
      </w:pPr>
      <w:rPr>
        <w:rFonts w:hint="default"/>
        <w:lang w:val="en-US" w:eastAsia="en-US" w:bidi="ar-SA"/>
      </w:rPr>
    </w:lvl>
    <w:lvl w:ilvl="7" w:tplc="63AC53F8">
      <w:numFmt w:val="bullet"/>
      <w:lvlText w:val="•"/>
      <w:lvlJc w:val="left"/>
      <w:pPr>
        <w:ind w:left="7560" w:hanging="356"/>
      </w:pPr>
      <w:rPr>
        <w:rFonts w:hint="default"/>
        <w:lang w:val="en-US" w:eastAsia="en-US" w:bidi="ar-SA"/>
      </w:rPr>
    </w:lvl>
    <w:lvl w:ilvl="8" w:tplc="C8785970">
      <w:numFmt w:val="bullet"/>
      <w:lvlText w:val="•"/>
      <w:lvlJc w:val="left"/>
      <w:pPr>
        <w:ind w:left="8493" w:hanging="356"/>
      </w:pPr>
      <w:rPr>
        <w:rFonts w:hint="default"/>
        <w:lang w:val="en-US" w:eastAsia="en-US" w:bidi="ar-SA"/>
      </w:rPr>
    </w:lvl>
  </w:abstractNum>
  <w:abstractNum w:abstractNumId="74" w15:restartNumberingAfterBreak="0">
    <w:nsid w:val="27966D55"/>
    <w:multiLevelType w:val="hybridMultilevel"/>
    <w:tmpl w:val="443E5258"/>
    <w:lvl w:ilvl="0" w:tplc="4BB6D29A">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EB861C2A">
      <w:numFmt w:val="bullet"/>
      <w:lvlText w:val="•"/>
      <w:lvlJc w:val="left"/>
      <w:pPr>
        <w:ind w:left="1720" w:hanging="248"/>
      </w:pPr>
      <w:rPr>
        <w:rFonts w:hint="default"/>
        <w:lang w:val="en-US" w:eastAsia="en-US" w:bidi="ar-SA"/>
      </w:rPr>
    </w:lvl>
    <w:lvl w:ilvl="2" w:tplc="CF8234B0">
      <w:numFmt w:val="bullet"/>
      <w:lvlText w:val="•"/>
      <w:lvlJc w:val="left"/>
      <w:pPr>
        <w:ind w:left="2680" w:hanging="248"/>
      </w:pPr>
      <w:rPr>
        <w:rFonts w:hint="default"/>
        <w:lang w:val="en-US" w:eastAsia="en-US" w:bidi="ar-SA"/>
      </w:rPr>
    </w:lvl>
    <w:lvl w:ilvl="3" w:tplc="9ED4A034">
      <w:numFmt w:val="bullet"/>
      <w:lvlText w:val="•"/>
      <w:lvlJc w:val="left"/>
      <w:pPr>
        <w:ind w:left="3640" w:hanging="248"/>
      </w:pPr>
      <w:rPr>
        <w:rFonts w:hint="default"/>
        <w:lang w:val="en-US" w:eastAsia="en-US" w:bidi="ar-SA"/>
      </w:rPr>
    </w:lvl>
    <w:lvl w:ilvl="4" w:tplc="7F7A10AC">
      <w:numFmt w:val="bullet"/>
      <w:lvlText w:val="•"/>
      <w:lvlJc w:val="left"/>
      <w:pPr>
        <w:ind w:left="4600" w:hanging="248"/>
      </w:pPr>
      <w:rPr>
        <w:rFonts w:hint="default"/>
        <w:lang w:val="en-US" w:eastAsia="en-US" w:bidi="ar-SA"/>
      </w:rPr>
    </w:lvl>
    <w:lvl w:ilvl="5" w:tplc="ED047552">
      <w:numFmt w:val="bullet"/>
      <w:lvlText w:val="•"/>
      <w:lvlJc w:val="left"/>
      <w:pPr>
        <w:ind w:left="5560" w:hanging="248"/>
      </w:pPr>
      <w:rPr>
        <w:rFonts w:hint="default"/>
        <w:lang w:val="en-US" w:eastAsia="en-US" w:bidi="ar-SA"/>
      </w:rPr>
    </w:lvl>
    <w:lvl w:ilvl="6" w:tplc="547C7EFE">
      <w:numFmt w:val="bullet"/>
      <w:lvlText w:val="•"/>
      <w:lvlJc w:val="left"/>
      <w:pPr>
        <w:ind w:left="6520" w:hanging="248"/>
      </w:pPr>
      <w:rPr>
        <w:rFonts w:hint="default"/>
        <w:lang w:val="en-US" w:eastAsia="en-US" w:bidi="ar-SA"/>
      </w:rPr>
    </w:lvl>
    <w:lvl w:ilvl="7" w:tplc="76C01B06">
      <w:numFmt w:val="bullet"/>
      <w:lvlText w:val="•"/>
      <w:lvlJc w:val="left"/>
      <w:pPr>
        <w:ind w:left="7480" w:hanging="248"/>
      </w:pPr>
      <w:rPr>
        <w:rFonts w:hint="default"/>
        <w:lang w:val="en-US" w:eastAsia="en-US" w:bidi="ar-SA"/>
      </w:rPr>
    </w:lvl>
    <w:lvl w:ilvl="8" w:tplc="2466B5AC">
      <w:numFmt w:val="bullet"/>
      <w:lvlText w:val="•"/>
      <w:lvlJc w:val="left"/>
      <w:pPr>
        <w:ind w:left="8440" w:hanging="248"/>
      </w:pPr>
      <w:rPr>
        <w:rFonts w:hint="default"/>
        <w:lang w:val="en-US" w:eastAsia="en-US" w:bidi="ar-SA"/>
      </w:rPr>
    </w:lvl>
  </w:abstractNum>
  <w:abstractNum w:abstractNumId="75" w15:restartNumberingAfterBreak="0">
    <w:nsid w:val="28587515"/>
    <w:multiLevelType w:val="hybridMultilevel"/>
    <w:tmpl w:val="F2463240"/>
    <w:lvl w:ilvl="0" w:tplc="18E8F0A0">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D81C2FC6">
      <w:numFmt w:val="bullet"/>
      <w:lvlText w:val="•"/>
      <w:lvlJc w:val="left"/>
      <w:pPr>
        <w:ind w:left="2476" w:hanging="360"/>
      </w:pPr>
      <w:rPr>
        <w:rFonts w:hint="default"/>
        <w:lang w:val="en-US" w:eastAsia="en-US" w:bidi="ar-SA"/>
      </w:rPr>
    </w:lvl>
    <w:lvl w:ilvl="2" w:tplc="28F0D91E">
      <w:numFmt w:val="bullet"/>
      <w:lvlText w:val="•"/>
      <w:lvlJc w:val="left"/>
      <w:pPr>
        <w:ind w:left="3352" w:hanging="360"/>
      </w:pPr>
      <w:rPr>
        <w:rFonts w:hint="default"/>
        <w:lang w:val="en-US" w:eastAsia="en-US" w:bidi="ar-SA"/>
      </w:rPr>
    </w:lvl>
    <w:lvl w:ilvl="3" w:tplc="00726AE0">
      <w:numFmt w:val="bullet"/>
      <w:lvlText w:val="•"/>
      <w:lvlJc w:val="left"/>
      <w:pPr>
        <w:ind w:left="4228" w:hanging="360"/>
      </w:pPr>
      <w:rPr>
        <w:rFonts w:hint="default"/>
        <w:lang w:val="en-US" w:eastAsia="en-US" w:bidi="ar-SA"/>
      </w:rPr>
    </w:lvl>
    <w:lvl w:ilvl="4" w:tplc="9D4CF5B6">
      <w:numFmt w:val="bullet"/>
      <w:lvlText w:val="•"/>
      <w:lvlJc w:val="left"/>
      <w:pPr>
        <w:ind w:left="5104" w:hanging="360"/>
      </w:pPr>
      <w:rPr>
        <w:rFonts w:hint="default"/>
        <w:lang w:val="en-US" w:eastAsia="en-US" w:bidi="ar-SA"/>
      </w:rPr>
    </w:lvl>
    <w:lvl w:ilvl="5" w:tplc="01686F12">
      <w:numFmt w:val="bullet"/>
      <w:lvlText w:val="•"/>
      <w:lvlJc w:val="left"/>
      <w:pPr>
        <w:ind w:left="5980" w:hanging="360"/>
      </w:pPr>
      <w:rPr>
        <w:rFonts w:hint="default"/>
        <w:lang w:val="en-US" w:eastAsia="en-US" w:bidi="ar-SA"/>
      </w:rPr>
    </w:lvl>
    <w:lvl w:ilvl="6" w:tplc="8D940A64">
      <w:numFmt w:val="bullet"/>
      <w:lvlText w:val="•"/>
      <w:lvlJc w:val="left"/>
      <w:pPr>
        <w:ind w:left="6856" w:hanging="360"/>
      </w:pPr>
      <w:rPr>
        <w:rFonts w:hint="default"/>
        <w:lang w:val="en-US" w:eastAsia="en-US" w:bidi="ar-SA"/>
      </w:rPr>
    </w:lvl>
    <w:lvl w:ilvl="7" w:tplc="00ECBADA">
      <w:numFmt w:val="bullet"/>
      <w:lvlText w:val="•"/>
      <w:lvlJc w:val="left"/>
      <w:pPr>
        <w:ind w:left="7732" w:hanging="360"/>
      </w:pPr>
      <w:rPr>
        <w:rFonts w:hint="default"/>
        <w:lang w:val="en-US" w:eastAsia="en-US" w:bidi="ar-SA"/>
      </w:rPr>
    </w:lvl>
    <w:lvl w:ilvl="8" w:tplc="BB8C58E0">
      <w:numFmt w:val="bullet"/>
      <w:lvlText w:val="•"/>
      <w:lvlJc w:val="left"/>
      <w:pPr>
        <w:ind w:left="8608" w:hanging="360"/>
      </w:pPr>
      <w:rPr>
        <w:rFonts w:hint="default"/>
        <w:lang w:val="en-US" w:eastAsia="en-US" w:bidi="ar-SA"/>
      </w:rPr>
    </w:lvl>
  </w:abstractNum>
  <w:abstractNum w:abstractNumId="76" w15:restartNumberingAfterBreak="0">
    <w:nsid w:val="290851DB"/>
    <w:multiLevelType w:val="hybridMultilevel"/>
    <w:tmpl w:val="2D8E2278"/>
    <w:lvl w:ilvl="0" w:tplc="D2744B12">
      <w:start w:val="1"/>
      <w:numFmt w:val="decimal"/>
      <w:lvlText w:val="%1."/>
      <w:lvlJc w:val="left"/>
      <w:pPr>
        <w:ind w:left="880" w:hanging="360"/>
        <w:jc w:val="left"/>
      </w:pPr>
      <w:rPr>
        <w:rFonts w:ascii="Arial" w:eastAsia="Arial" w:hAnsi="Arial" w:cs="Arial" w:hint="default"/>
        <w:b w:val="0"/>
        <w:bCs w:val="0"/>
        <w:i w:val="0"/>
        <w:iCs w:val="0"/>
        <w:spacing w:val="-1"/>
        <w:w w:val="100"/>
        <w:sz w:val="22"/>
        <w:szCs w:val="22"/>
        <w:lang w:val="en-US" w:eastAsia="en-US" w:bidi="ar-SA"/>
      </w:rPr>
    </w:lvl>
    <w:lvl w:ilvl="1" w:tplc="776E1FE8">
      <w:numFmt w:val="bullet"/>
      <w:lvlText w:val=""/>
      <w:lvlJc w:val="left"/>
      <w:pPr>
        <w:ind w:left="880" w:hanging="360"/>
      </w:pPr>
      <w:rPr>
        <w:rFonts w:ascii="Symbol" w:eastAsia="Symbol" w:hAnsi="Symbol" w:cs="Symbol" w:hint="default"/>
        <w:spacing w:val="0"/>
        <w:w w:val="100"/>
        <w:lang w:val="en-US" w:eastAsia="en-US" w:bidi="ar-SA"/>
      </w:rPr>
    </w:lvl>
    <w:lvl w:ilvl="2" w:tplc="7738FE6C">
      <w:numFmt w:val="bullet"/>
      <w:lvlText w:val="•"/>
      <w:lvlJc w:val="left"/>
      <w:pPr>
        <w:ind w:left="2253" w:hanging="360"/>
      </w:pPr>
      <w:rPr>
        <w:rFonts w:hint="default"/>
        <w:lang w:val="en-US" w:eastAsia="en-US" w:bidi="ar-SA"/>
      </w:rPr>
    </w:lvl>
    <w:lvl w:ilvl="3" w:tplc="335476C4">
      <w:numFmt w:val="bullet"/>
      <w:lvlText w:val="•"/>
      <w:lvlJc w:val="left"/>
      <w:pPr>
        <w:ind w:left="3266" w:hanging="360"/>
      </w:pPr>
      <w:rPr>
        <w:rFonts w:hint="default"/>
        <w:lang w:val="en-US" w:eastAsia="en-US" w:bidi="ar-SA"/>
      </w:rPr>
    </w:lvl>
    <w:lvl w:ilvl="4" w:tplc="B06A7A8A">
      <w:numFmt w:val="bullet"/>
      <w:lvlText w:val="•"/>
      <w:lvlJc w:val="left"/>
      <w:pPr>
        <w:ind w:left="4280" w:hanging="360"/>
      </w:pPr>
      <w:rPr>
        <w:rFonts w:hint="default"/>
        <w:lang w:val="en-US" w:eastAsia="en-US" w:bidi="ar-SA"/>
      </w:rPr>
    </w:lvl>
    <w:lvl w:ilvl="5" w:tplc="A4AA9F10">
      <w:numFmt w:val="bullet"/>
      <w:lvlText w:val="•"/>
      <w:lvlJc w:val="left"/>
      <w:pPr>
        <w:ind w:left="5293" w:hanging="360"/>
      </w:pPr>
      <w:rPr>
        <w:rFonts w:hint="default"/>
        <w:lang w:val="en-US" w:eastAsia="en-US" w:bidi="ar-SA"/>
      </w:rPr>
    </w:lvl>
    <w:lvl w:ilvl="6" w:tplc="D164A714">
      <w:numFmt w:val="bullet"/>
      <w:lvlText w:val="•"/>
      <w:lvlJc w:val="left"/>
      <w:pPr>
        <w:ind w:left="6306" w:hanging="360"/>
      </w:pPr>
      <w:rPr>
        <w:rFonts w:hint="default"/>
        <w:lang w:val="en-US" w:eastAsia="en-US" w:bidi="ar-SA"/>
      </w:rPr>
    </w:lvl>
    <w:lvl w:ilvl="7" w:tplc="3AA8B842">
      <w:numFmt w:val="bullet"/>
      <w:lvlText w:val="•"/>
      <w:lvlJc w:val="left"/>
      <w:pPr>
        <w:ind w:left="7320" w:hanging="360"/>
      </w:pPr>
      <w:rPr>
        <w:rFonts w:hint="default"/>
        <w:lang w:val="en-US" w:eastAsia="en-US" w:bidi="ar-SA"/>
      </w:rPr>
    </w:lvl>
    <w:lvl w:ilvl="8" w:tplc="4A4C9898">
      <w:numFmt w:val="bullet"/>
      <w:lvlText w:val="•"/>
      <w:lvlJc w:val="left"/>
      <w:pPr>
        <w:ind w:left="8333" w:hanging="360"/>
      </w:pPr>
      <w:rPr>
        <w:rFonts w:hint="default"/>
        <w:lang w:val="en-US" w:eastAsia="en-US" w:bidi="ar-SA"/>
      </w:rPr>
    </w:lvl>
  </w:abstractNum>
  <w:abstractNum w:abstractNumId="77" w15:restartNumberingAfterBreak="0">
    <w:nsid w:val="299561F7"/>
    <w:multiLevelType w:val="hybridMultilevel"/>
    <w:tmpl w:val="197889A8"/>
    <w:lvl w:ilvl="0" w:tplc="795050E2">
      <w:numFmt w:val="bullet"/>
      <w:lvlText w:val=""/>
      <w:lvlJc w:val="left"/>
      <w:pPr>
        <w:ind w:left="282" w:hanging="168"/>
      </w:pPr>
      <w:rPr>
        <w:rFonts w:ascii="Symbol" w:eastAsia="Symbol" w:hAnsi="Symbol" w:cs="Symbol" w:hint="default"/>
        <w:b w:val="0"/>
        <w:bCs w:val="0"/>
        <w:i w:val="0"/>
        <w:iCs w:val="0"/>
        <w:spacing w:val="0"/>
        <w:w w:val="100"/>
        <w:sz w:val="18"/>
        <w:szCs w:val="18"/>
        <w:lang w:val="en-US" w:eastAsia="en-US" w:bidi="ar-SA"/>
      </w:rPr>
    </w:lvl>
    <w:lvl w:ilvl="1" w:tplc="5E16C88C">
      <w:numFmt w:val="bullet"/>
      <w:lvlText w:val="•"/>
      <w:lvlJc w:val="left"/>
      <w:pPr>
        <w:ind w:left="622" w:hanging="168"/>
      </w:pPr>
      <w:rPr>
        <w:rFonts w:hint="default"/>
        <w:lang w:val="en-US" w:eastAsia="en-US" w:bidi="ar-SA"/>
      </w:rPr>
    </w:lvl>
    <w:lvl w:ilvl="2" w:tplc="545A745C">
      <w:numFmt w:val="bullet"/>
      <w:lvlText w:val="•"/>
      <w:lvlJc w:val="left"/>
      <w:pPr>
        <w:ind w:left="965" w:hanging="168"/>
      </w:pPr>
      <w:rPr>
        <w:rFonts w:hint="default"/>
        <w:lang w:val="en-US" w:eastAsia="en-US" w:bidi="ar-SA"/>
      </w:rPr>
    </w:lvl>
    <w:lvl w:ilvl="3" w:tplc="821AAD2A">
      <w:numFmt w:val="bullet"/>
      <w:lvlText w:val="•"/>
      <w:lvlJc w:val="left"/>
      <w:pPr>
        <w:ind w:left="1307" w:hanging="168"/>
      </w:pPr>
      <w:rPr>
        <w:rFonts w:hint="default"/>
        <w:lang w:val="en-US" w:eastAsia="en-US" w:bidi="ar-SA"/>
      </w:rPr>
    </w:lvl>
    <w:lvl w:ilvl="4" w:tplc="9CE80C4A">
      <w:numFmt w:val="bullet"/>
      <w:lvlText w:val="•"/>
      <w:lvlJc w:val="left"/>
      <w:pPr>
        <w:ind w:left="1650" w:hanging="168"/>
      </w:pPr>
      <w:rPr>
        <w:rFonts w:hint="default"/>
        <w:lang w:val="en-US" w:eastAsia="en-US" w:bidi="ar-SA"/>
      </w:rPr>
    </w:lvl>
    <w:lvl w:ilvl="5" w:tplc="B5D0913C">
      <w:numFmt w:val="bullet"/>
      <w:lvlText w:val="•"/>
      <w:lvlJc w:val="left"/>
      <w:pPr>
        <w:ind w:left="1993" w:hanging="168"/>
      </w:pPr>
      <w:rPr>
        <w:rFonts w:hint="default"/>
        <w:lang w:val="en-US" w:eastAsia="en-US" w:bidi="ar-SA"/>
      </w:rPr>
    </w:lvl>
    <w:lvl w:ilvl="6" w:tplc="1402D646">
      <w:numFmt w:val="bullet"/>
      <w:lvlText w:val="•"/>
      <w:lvlJc w:val="left"/>
      <w:pPr>
        <w:ind w:left="2335" w:hanging="168"/>
      </w:pPr>
      <w:rPr>
        <w:rFonts w:hint="default"/>
        <w:lang w:val="en-US" w:eastAsia="en-US" w:bidi="ar-SA"/>
      </w:rPr>
    </w:lvl>
    <w:lvl w:ilvl="7" w:tplc="CBF8A82C">
      <w:numFmt w:val="bullet"/>
      <w:lvlText w:val="•"/>
      <w:lvlJc w:val="left"/>
      <w:pPr>
        <w:ind w:left="2678" w:hanging="168"/>
      </w:pPr>
      <w:rPr>
        <w:rFonts w:hint="default"/>
        <w:lang w:val="en-US" w:eastAsia="en-US" w:bidi="ar-SA"/>
      </w:rPr>
    </w:lvl>
    <w:lvl w:ilvl="8" w:tplc="4BDCC074">
      <w:numFmt w:val="bullet"/>
      <w:lvlText w:val="•"/>
      <w:lvlJc w:val="left"/>
      <w:pPr>
        <w:ind w:left="3020" w:hanging="168"/>
      </w:pPr>
      <w:rPr>
        <w:rFonts w:hint="default"/>
        <w:lang w:val="en-US" w:eastAsia="en-US" w:bidi="ar-SA"/>
      </w:rPr>
    </w:lvl>
  </w:abstractNum>
  <w:abstractNum w:abstractNumId="78" w15:restartNumberingAfterBreak="0">
    <w:nsid w:val="299A4102"/>
    <w:multiLevelType w:val="hybridMultilevel"/>
    <w:tmpl w:val="6A3E5C48"/>
    <w:lvl w:ilvl="0" w:tplc="C69E2C3E">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C63ED9BA">
      <w:numFmt w:val="bullet"/>
      <w:lvlText w:val="•"/>
      <w:lvlJc w:val="left"/>
      <w:pPr>
        <w:ind w:left="797" w:hanging="360"/>
      </w:pPr>
      <w:rPr>
        <w:rFonts w:hint="default"/>
        <w:lang w:val="en-US" w:eastAsia="en-US" w:bidi="ar-SA"/>
      </w:rPr>
    </w:lvl>
    <w:lvl w:ilvl="2" w:tplc="42DEA18C">
      <w:numFmt w:val="bullet"/>
      <w:lvlText w:val="•"/>
      <w:lvlJc w:val="left"/>
      <w:pPr>
        <w:ind w:left="1134" w:hanging="360"/>
      </w:pPr>
      <w:rPr>
        <w:rFonts w:hint="default"/>
        <w:lang w:val="en-US" w:eastAsia="en-US" w:bidi="ar-SA"/>
      </w:rPr>
    </w:lvl>
    <w:lvl w:ilvl="3" w:tplc="28440252">
      <w:numFmt w:val="bullet"/>
      <w:lvlText w:val="•"/>
      <w:lvlJc w:val="left"/>
      <w:pPr>
        <w:ind w:left="1471" w:hanging="360"/>
      </w:pPr>
      <w:rPr>
        <w:rFonts w:hint="default"/>
        <w:lang w:val="en-US" w:eastAsia="en-US" w:bidi="ar-SA"/>
      </w:rPr>
    </w:lvl>
    <w:lvl w:ilvl="4" w:tplc="6750EF12">
      <w:numFmt w:val="bullet"/>
      <w:lvlText w:val="•"/>
      <w:lvlJc w:val="left"/>
      <w:pPr>
        <w:ind w:left="1809" w:hanging="360"/>
      </w:pPr>
      <w:rPr>
        <w:rFonts w:hint="default"/>
        <w:lang w:val="en-US" w:eastAsia="en-US" w:bidi="ar-SA"/>
      </w:rPr>
    </w:lvl>
    <w:lvl w:ilvl="5" w:tplc="2D42952A">
      <w:numFmt w:val="bullet"/>
      <w:lvlText w:val="•"/>
      <w:lvlJc w:val="left"/>
      <w:pPr>
        <w:ind w:left="2146" w:hanging="360"/>
      </w:pPr>
      <w:rPr>
        <w:rFonts w:hint="default"/>
        <w:lang w:val="en-US" w:eastAsia="en-US" w:bidi="ar-SA"/>
      </w:rPr>
    </w:lvl>
    <w:lvl w:ilvl="6" w:tplc="0C84904E">
      <w:numFmt w:val="bullet"/>
      <w:lvlText w:val="•"/>
      <w:lvlJc w:val="left"/>
      <w:pPr>
        <w:ind w:left="2483" w:hanging="360"/>
      </w:pPr>
      <w:rPr>
        <w:rFonts w:hint="default"/>
        <w:lang w:val="en-US" w:eastAsia="en-US" w:bidi="ar-SA"/>
      </w:rPr>
    </w:lvl>
    <w:lvl w:ilvl="7" w:tplc="91F60C9C">
      <w:numFmt w:val="bullet"/>
      <w:lvlText w:val="•"/>
      <w:lvlJc w:val="left"/>
      <w:pPr>
        <w:ind w:left="2821" w:hanging="360"/>
      </w:pPr>
      <w:rPr>
        <w:rFonts w:hint="default"/>
        <w:lang w:val="en-US" w:eastAsia="en-US" w:bidi="ar-SA"/>
      </w:rPr>
    </w:lvl>
    <w:lvl w:ilvl="8" w:tplc="052EF732">
      <w:numFmt w:val="bullet"/>
      <w:lvlText w:val="•"/>
      <w:lvlJc w:val="left"/>
      <w:pPr>
        <w:ind w:left="3158" w:hanging="360"/>
      </w:pPr>
      <w:rPr>
        <w:rFonts w:hint="default"/>
        <w:lang w:val="en-US" w:eastAsia="en-US" w:bidi="ar-SA"/>
      </w:rPr>
    </w:lvl>
  </w:abstractNum>
  <w:abstractNum w:abstractNumId="79" w15:restartNumberingAfterBreak="0">
    <w:nsid w:val="29A85D61"/>
    <w:multiLevelType w:val="hybridMultilevel"/>
    <w:tmpl w:val="23BC66F6"/>
    <w:lvl w:ilvl="0" w:tplc="499437CE">
      <w:start w:val="1"/>
      <w:numFmt w:val="lowerLetter"/>
      <w:lvlText w:val="%1."/>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1" w:tplc="6C28B06E">
      <w:numFmt w:val="bullet"/>
      <w:lvlText w:val="•"/>
      <w:lvlJc w:val="left"/>
      <w:pPr>
        <w:ind w:left="1450" w:hanging="248"/>
      </w:pPr>
      <w:rPr>
        <w:rFonts w:hint="default"/>
        <w:lang w:val="en-US" w:eastAsia="en-US" w:bidi="ar-SA"/>
      </w:rPr>
    </w:lvl>
    <w:lvl w:ilvl="2" w:tplc="E768095C">
      <w:numFmt w:val="bullet"/>
      <w:lvlText w:val="•"/>
      <w:lvlJc w:val="left"/>
      <w:pPr>
        <w:ind w:left="2440" w:hanging="248"/>
      </w:pPr>
      <w:rPr>
        <w:rFonts w:hint="default"/>
        <w:lang w:val="en-US" w:eastAsia="en-US" w:bidi="ar-SA"/>
      </w:rPr>
    </w:lvl>
    <w:lvl w:ilvl="3" w:tplc="8D404AFA">
      <w:numFmt w:val="bullet"/>
      <w:lvlText w:val="•"/>
      <w:lvlJc w:val="left"/>
      <w:pPr>
        <w:ind w:left="3430" w:hanging="248"/>
      </w:pPr>
      <w:rPr>
        <w:rFonts w:hint="default"/>
        <w:lang w:val="en-US" w:eastAsia="en-US" w:bidi="ar-SA"/>
      </w:rPr>
    </w:lvl>
    <w:lvl w:ilvl="4" w:tplc="B77A40F8">
      <w:numFmt w:val="bullet"/>
      <w:lvlText w:val="•"/>
      <w:lvlJc w:val="left"/>
      <w:pPr>
        <w:ind w:left="4420" w:hanging="248"/>
      </w:pPr>
      <w:rPr>
        <w:rFonts w:hint="default"/>
        <w:lang w:val="en-US" w:eastAsia="en-US" w:bidi="ar-SA"/>
      </w:rPr>
    </w:lvl>
    <w:lvl w:ilvl="5" w:tplc="E24AE0A4">
      <w:numFmt w:val="bullet"/>
      <w:lvlText w:val="•"/>
      <w:lvlJc w:val="left"/>
      <w:pPr>
        <w:ind w:left="5410" w:hanging="248"/>
      </w:pPr>
      <w:rPr>
        <w:rFonts w:hint="default"/>
        <w:lang w:val="en-US" w:eastAsia="en-US" w:bidi="ar-SA"/>
      </w:rPr>
    </w:lvl>
    <w:lvl w:ilvl="6" w:tplc="862CD8C2">
      <w:numFmt w:val="bullet"/>
      <w:lvlText w:val="•"/>
      <w:lvlJc w:val="left"/>
      <w:pPr>
        <w:ind w:left="6400" w:hanging="248"/>
      </w:pPr>
      <w:rPr>
        <w:rFonts w:hint="default"/>
        <w:lang w:val="en-US" w:eastAsia="en-US" w:bidi="ar-SA"/>
      </w:rPr>
    </w:lvl>
    <w:lvl w:ilvl="7" w:tplc="3156253C">
      <w:numFmt w:val="bullet"/>
      <w:lvlText w:val="•"/>
      <w:lvlJc w:val="left"/>
      <w:pPr>
        <w:ind w:left="7390" w:hanging="248"/>
      </w:pPr>
      <w:rPr>
        <w:rFonts w:hint="default"/>
        <w:lang w:val="en-US" w:eastAsia="en-US" w:bidi="ar-SA"/>
      </w:rPr>
    </w:lvl>
    <w:lvl w:ilvl="8" w:tplc="F42850E2">
      <w:numFmt w:val="bullet"/>
      <w:lvlText w:val="•"/>
      <w:lvlJc w:val="left"/>
      <w:pPr>
        <w:ind w:left="8380" w:hanging="248"/>
      </w:pPr>
      <w:rPr>
        <w:rFonts w:hint="default"/>
        <w:lang w:val="en-US" w:eastAsia="en-US" w:bidi="ar-SA"/>
      </w:rPr>
    </w:lvl>
  </w:abstractNum>
  <w:abstractNum w:abstractNumId="80" w15:restartNumberingAfterBreak="0">
    <w:nsid w:val="2ACB59C8"/>
    <w:multiLevelType w:val="hybridMultilevel"/>
    <w:tmpl w:val="2E584D86"/>
    <w:lvl w:ilvl="0" w:tplc="9CD8B828">
      <w:start w:val="1"/>
      <w:numFmt w:val="decimal"/>
      <w:lvlText w:val="%1."/>
      <w:lvlJc w:val="left"/>
      <w:pPr>
        <w:ind w:left="878" w:hanging="358"/>
        <w:jc w:val="left"/>
      </w:pPr>
      <w:rPr>
        <w:rFonts w:ascii="Arial" w:eastAsia="Arial" w:hAnsi="Arial" w:cs="Arial" w:hint="default"/>
        <w:b w:val="0"/>
        <w:bCs w:val="0"/>
        <w:i w:val="0"/>
        <w:iCs w:val="0"/>
        <w:spacing w:val="-1"/>
        <w:w w:val="100"/>
        <w:sz w:val="22"/>
        <w:szCs w:val="22"/>
        <w:lang w:val="en-US" w:eastAsia="en-US" w:bidi="ar-SA"/>
      </w:rPr>
    </w:lvl>
    <w:lvl w:ilvl="1" w:tplc="8F204A6A">
      <w:numFmt w:val="bullet"/>
      <w:lvlText w:val=""/>
      <w:lvlJc w:val="left"/>
      <w:pPr>
        <w:ind w:left="880" w:hanging="360"/>
      </w:pPr>
      <w:rPr>
        <w:rFonts w:ascii="Symbol" w:eastAsia="Symbol" w:hAnsi="Symbol" w:cs="Symbol" w:hint="default"/>
        <w:b w:val="0"/>
        <w:bCs w:val="0"/>
        <w:i w:val="0"/>
        <w:iCs w:val="0"/>
        <w:spacing w:val="0"/>
        <w:w w:val="100"/>
        <w:sz w:val="22"/>
        <w:szCs w:val="22"/>
        <w:lang w:val="en-US" w:eastAsia="en-US" w:bidi="ar-SA"/>
      </w:rPr>
    </w:lvl>
    <w:lvl w:ilvl="2" w:tplc="5B4E2CC0">
      <w:numFmt w:val="bullet"/>
      <w:lvlText w:val="•"/>
      <w:lvlJc w:val="left"/>
      <w:pPr>
        <w:ind w:left="2776" w:hanging="360"/>
      </w:pPr>
      <w:rPr>
        <w:rFonts w:hint="default"/>
        <w:lang w:val="en-US" w:eastAsia="en-US" w:bidi="ar-SA"/>
      </w:rPr>
    </w:lvl>
    <w:lvl w:ilvl="3" w:tplc="12AA708A">
      <w:numFmt w:val="bullet"/>
      <w:lvlText w:val="•"/>
      <w:lvlJc w:val="left"/>
      <w:pPr>
        <w:ind w:left="3724" w:hanging="360"/>
      </w:pPr>
      <w:rPr>
        <w:rFonts w:hint="default"/>
        <w:lang w:val="en-US" w:eastAsia="en-US" w:bidi="ar-SA"/>
      </w:rPr>
    </w:lvl>
    <w:lvl w:ilvl="4" w:tplc="EBD29F3E">
      <w:numFmt w:val="bullet"/>
      <w:lvlText w:val="•"/>
      <w:lvlJc w:val="left"/>
      <w:pPr>
        <w:ind w:left="4672" w:hanging="360"/>
      </w:pPr>
      <w:rPr>
        <w:rFonts w:hint="default"/>
        <w:lang w:val="en-US" w:eastAsia="en-US" w:bidi="ar-SA"/>
      </w:rPr>
    </w:lvl>
    <w:lvl w:ilvl="5" w:tplc="A9244AD0">
      <w:numFmt w:val="bullet"/>
      <w:lvlText w:val="•"/>
      <w:lvlJc w:val="left"/>
      <w:pPr>
        <w:ind w:left="5620" w:hanging="360"/>
      </w:pPr>
      <w:rPr>
        <w:rFonts w:hint="default"/>
        <w:lang w:val="en-US" w:eastAsia="en-US" w:bidi="ar-SA"/>
      </w:rPr>
    </w:lvl>
    <w:lvl w:ilvl="6" w:tplc="981CD282">
      <w:numFmt w:val="bullet"/>
      <w:lvlText w:val="•"/>
      <w:lvlJc w:val="left"/>
      <w:pPr>
        <w:ind w:left="6568" w:hanging="360"/>
      </w:pPr>
      <w:rPr>
        <w:rFonts w:hint="default"/>
        <w:lang w:val="en-US" w:eastAsia="en-US" w:bidi="ar-SA"/>
      </w:rPr>
    </w:lvl>
    <w:lvl w:ilvl="7" w:tplc="7DB27E08">
      <w:numFmt w:val="bullet"/>
      <w:lvlText w:val="•"/>
      <w:lvlJc w:val="left"/>
      <w:pPr>
        <w:ind w:left="7516" w:hanging="360"/>
      </w:pPr>
      <w:rPr>
        <w:rFonts w:hint="default"/>
        <w:lang w:val="en-US" w:eastAsia="en-US" w:bidi="ar-SA"/>
      </w:rPr>
    </w:lvl>
    <w:lvl w:ilvl="8" w:tplc="7F6CB848">
      <w:numFmt w:val="bullet"/>
      <w:lvlText w:val="•"/>
      <w:lvlJc w:val="left"/>
      <w:pPr>
        <w:ind w:left="8464" w:hanging="360"/>
      </w:pPr>
      <w:rPr>
        <w:rFonts w:hint="default"/>
        <w:lang w:val="en-US" w:eastAsia="en-US" w:bidi="ar-SA"/>
      </w:rPr>
    </w:lvl>
  </w:abstractNum>
  <w:abstractNum w:abstractNumId="81" w15:restartNumberingAfterBreak="0">
    <w:nsid w:val="2AD438D0"/>
    <w:multiLevelType w:val="hybridMultilevel"/>
    <w:tmpl w:val="6ABC3A32"/>
    <w:lvl w:ilvl="0" w:tplc="E3CCCAAA">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8BB66336">
      <w:numFmt w:val="bullet"/>
      <w:lvlText w:val="•"/>
      <w:lvlJc w:val="left"/>
      <w:pPr>
        <w:ind w:left="1720" w:hanging="248"/>
      </w:pPr>
      <w:rPr>
        <w:rFonts w:hint="default"/>
        <w:lang w:val="en-US" w:eastAsia="en-US" w:bidi="ar-SA"/>
      </w:rPr>
    </w:lvl>
    <w:lvl w:ilvl="2" w:tplc="8BA48F28">
      <w:numFmt w:val="bullet"/>
      <w:lvlText w:val="•"/>
      <w:lvlJc w:val="left"/>
      <w:pPr>
        <w:ind w:left="2680" w:hanging="248"/>
      </w:pPr>
      <w:rPr>
        <w:rFonts w:hint="default"/>
        <w:lang w:val="en-US" w:eastAsia="en-US" w:bidi="ar-SA"/>
      </w:rPr>
    </w:lvl>
    <w:lvl w:ilvl="3" w:tplc="8312B76C">
      <w:numFmt w:val="bullet"/>
      <w:lvlText w:val="•"/>
      <w:lvlJc w:val="left"/>
      <w:pPr>
        <w:ind w:left="3640" w:hanging="248"/>
      </w:pPr>
      <w:rPr>
        <w:rFonts w:hint="default"/>
        <w:lang w:val="en-US" w:eastAsia="en-US" w:bidi="ar-SA"/>
      </w:rPr>
    </w:lvl>
    <w:lvl w:ilvl="4" w:tplc="1E620420">
      <w:numFmt w:val="bullet"/>
      <w:lvlText w:val="•"/>
      <w:lvlJc w:val="left"/>
      <w:pPr>
        <w:ind w:left="4600" w:hanging="248"/>
      </w:pPr>
      <w:rPr>
        <w:rFonts w:hint="default"/>
        <w:lang w:val="en-US" w:eastAsia="en-US" w:bidi="ar-SA"/>
      </w:rPr>
    </w:lvl>
    <w:lvl w:ilvl="5" w:tplc="AE66079C">
      <w:numFmt w:val="bullet"/>
      <w:lvlText w:val="•"/>
      <w:lvlJc w:val="left"/>
      <w:pPr>
        <w:ind w:left="5560" w:hanging="248"/>
      </w:pPr>
      <w:rPr>
        <w:rFonts w:hint="default"/>
        <w:lang w:val="en-US" w:eastAsia="en-US" w:bidi="ar-SA"/>
      </w:rPr>
    </w:lvl>
    <w:lvl w:ilvl="6" w:tplc="3F8AEDDC">
      <w:numFmt w:val="bullet"/>
      <w:lvlText w:val="•"/>
      <w:lvlJc w:val="left"/>
      <w:pPr>
        <w:ind w:left="6520" w:hanging="248"/>
      </w:pPr>
      <w:rPr>
        <w:rFonts w:hint="default"/>
        <w:lang w:val="en-US" w:eastAsia="en-US" w:bidi="ar-SA"/>
      </w:rPr>
    </w:lvl>
    <w:lvl w:ilvl="7" w:tplc="99A00CDE">
      <w:numFmt w:val="bullet"/>
      <w:lvlText w:val="•"/>
      <w:lvlJc w:val="left"/>
      <w:pPr>
        <w:ind w:left="7480" w:hanging="248"/>
      </w:pPr>
      <w:rPr>
        <w:rFonts w:hint="default"/>
        <w:lang w:val="en-US" w:eastAsia="en-US" w:bidi="ar-SA"/>
      </w:rPr>
    </w:lvl>
    <w:lvl w:ilvl="8" w:tplc="E46ECD40">
      <w:numFmt w:val="bullet"/>
      <w:lvlText w:val="•"/>
      <w:lvlJc w:val="left"/>
      <w:pPr>
        <w:ind w:left="8440" w:hanging="248"/>
      </w:pPr>
      <w:rPr>
        <w:rFonts w:hint="default"/>
        <w:lang w:val="en-US" w:eastAsia="en-US" w:bidi="ar-SA"/>
      </w:rPr>
    </w:lvl>
  </w:abstractNum>
  <w:abstractNum w:abstractNumId="82" w15:restartNumberingAfterBreak="0">
    <w:nsid w:val="2B504CA1"/>
    <w:multiLevelType w:val="hybridMultilevel"/>
    <w:tmpl w:val="EA9AA1B4"/>
    <w:lvl w:ilvl="0" w:tplc="FF283C8E">
      <w:numFmt w:val="bullet"/>
      <w:lvlText w:val=""/>
      <w:lvlJc w:val="left"/>
      <w:pPr>
        <w:ind w:left="2788" w:hanging="284"/>
      </w:pPr>
      <w:rPr>
        <w:rFonts w:ascii="Symbol" w:eastAsia="Symbol" w:hAnsi="Symbol" w:cs="Symbol" w:hint="default"/>
        <w:b w:val="0"/>
        <w:bCs w:val="0"/>
        <w:i w:val="0"/>
        <w:iCs w:val="0"/>
        <w:spacing w:val="0"/>
        <w:w w:val="99"/>
        <w:sz w:val="20"/>
        <w:szCs w:val="20"/>
        <w:lang w:val="en-US" w:eastAsia="en-US" w:bidi="ar-SA"/>
      </w:rPr>
    </w:lvl>
    <w:lvl w:ilvl="1" w:tplc="9D00AEDA">
      <w:numFmt w:val="bullet"/>
      <w:lvlText w:val="•"/>
      <w:lvlJc w:val="left"/>
      <w:pPr>
        <w:ind w:left="3538" w:hanging="284"/>
      </w:pPr>
      <w:rPr>
        <w:rFonts w:hint="default"/>
        <w:lang w:val="en-US" w:eastAsia="en-US" w:bidi="ar-SA"/>
      </w:rPr>
    </w:lvl>
    <w:lvl w:ilvl="2" w:tplc="6A8604AE">
      <w:numFmt w:val="bullet"/>
      <w:lvlText w:val="•"/>
      <w:lvlJc w:val="left"/>
      <w:pPr>
        <w:ind w:left="4296" w:hanging="284"/>
      </w:pPr>
      <w:rPr>
        <w:rFonts w:hint="default"/>
        <w:lang w:val="en-US" w:eastAsia="en-US" w:bidi="ar-SA"/>
      </w:rPr>
    </w:lvl>
    <w:lvl w:ilvl="3" w:tplc="C33C7316">
      <w:numFmt w:val="bullet"/>
      <w:lvlText w:val="•"/>
      <w:lvlJc w:val="left"/>
      <w:pPr>
        <w:ind w:left="5054" w:hanging="284"/>
      </w:pPr>
      <w:rPr>
        <w:rFonts w:hint="default"/>
        <w:lang w:val="en-US" w:eastAsia="en-US" w:bidi="ar-SA"/>
      </w:rPr>
    </w:lvl>
    <w:lvl w:ilvl="4" w:tplc="6CBCF6CC">
      <w:numFmt w:val="bullet"/>
      <w:lvlText w:val="•"/>
      <w:lvlJc w:val="left"/>
      <w:pPr>
        <w:ind w:left="5812" w:hanging="284"/>
      </w:pPr>
      <w:rPr>
        <w:rFonts w:hint="default"/>
        <w:lang w:val="en-US" w:eastAsia="en-US" w:bidi="ar-SA"/>
      </w:rPr>
    </w:lvl>
    <w:lvl w:ilvl="5" w:tplc="99F02B94">
      <w:numFmt w:val="bullet"/>
      <w:lvlText w:val="•"/>
      <w:lvlJc w:val="left"/>
      <w:pPr>
        <w:ind w:left="6570" w:hanging="284"/>
      </w:pPr>
      <w:rPr>
        <w:rFonts w:hint="default"/>
        <w:lang w:val="en-US" w:eastAsia="en-US" w:bidi="ar-SA"/>
      </w:rPr>
    </w:lvl>
    <w:lvl w:ilvl="6" w:tplc="38AA3AC8">
      <w:numFmt w:val="bullet"/>
      <w:lvlText w:val="•"/>
      <w:lvlJc w:val="left"/>
      <w:pPr>
        <w:ind w:left="7328" w:hanging="284"/>
      </w:pPr>
      <w:rPr>
        <w:rFonts w:hint="default"/>
        <w:lang w:val="en-US" w:eastAsia="en-US" w:bidi="ar-SA"/>
      </w:rPr>
    </w:lvl>
    <w:lvl w:ilvl="7" w:tplc="5E904902">
      <w:numFmt w:val="bullet"/>
      <w:lvlText w:val="•"/>
      <w:lvlJc w:val="left"/>
      <w:pPr>
        <w:ind w:left="8086" w:hanging="284"/>
      </w:pPr>
      <w:rPr>
        <w:rFonts w:hint="default"/>
        <w:lang w:val="en-US" w:eastAsia="en-US" w:bidi="ar-SA"/>
      </w:rPr>
    </w:lvl>
    <w:lvl w:ilvl="8" w:tplc="46F2072C">
      <w:numFmt w:val="bullet"/>
      <w:lvlText w:val="•"/>
      <w:lvlJc w:val="left"/>
      <w:pPr>
        <w:ind w:left="8844" w:hanging="284"/>
      </w:pPr>
      <w:rPr>
        <w:rFonts w:hint="default"/>
        <w:lang w:val="en-US" w:eastAsia="en-US" w:bidi="ar-SA"/>
      </w:rPr>
    </w:lvl>
  </w:abstractNum>
  <w:abstractNum w:abstractNumId="83" w15:restartNumberingAfterBreak="0">
    <w:nsid w:val="2B9F24B6"/>
    <w:multiLevelType w:val="hybridMultilevel"/>
    <w:tmpl w:val="1B3A013C"/>
    <w:lvl w:ilvl="0" w:tplc="B8D43ACE">
      <w:numFmt w:val="bullet"/>
      <w:lvlText w:val=""/>
      <w:lvlJc w:val="left"/>
      <w:pPr>
        <w:ind w:left="282" w:hanging="176"/>
      </w:pPr>
      <w:rPr>
        <w:rFonts w:ascii="Symbol" w:eastAsia="Symbol" w:hAnsi="Symbol" w:cs="Symbol" w:hint="default"/>
        <w:b w:val="0"/>
        <w:bCs w:val="0"/>
        <w:i w:val="0"/>
        <w:iCs w:val="0"/>
        <w:spacing w:val="0"/>
        <w:w w:val="100"/>
        <w:sz w:val="22"/>
        <w:szCs w:val="22"/>
        <w:lang w:val="en-US" w:eastAsia="en-US" w:bidi="ar-SA"/>
      </w:rPr>
    </w:lvl>
    <w:lvl w:ilvl="1" w:tplc="41466FA0">
      <w:numFmt w:val="bullet"/>
      <w:lvlText w:val="•"/>
      <w:lvlJc w:val="left"/>
      <w:pPr>
        <w:ind w:left="534" w:hanging="176"/>
      </w:pPr>
      <w:rPr>
        <w:rFonts w:hint="default"/>
        <w:lang w:val="en-US" w:eastAsia="en-US" w:bidi="ar-SA"/>
      </w:rPr>
    </w:lvl>
    <w:lvl w:ilvl="2" w:tplc="C3229F56">
      <w:numFmt w:val="bullet"/>
      <w:lvlText w:val="•"/>
      <w:lvlJc w:val="left"/>
      <w:pPr>
        <w:ind w:left="789" w:hanging="176"/>
      </w:pPr>
      <w:rPr>
        <w:rFonts w:hint="default"/>
        <w:lang w:val="en-US" w:eastAsia="en-US" w:bidi="ar-SA"/>
      </w:rPr>
    </w:lvl>
    <w:lvl w:ilvl="3" w:tplc="3AA66AA4">
      <w:numFmt w:val="bullet"/>
      <w:lvlText w:val="•"/>
      <w:lvlJc w:val="left"/>
      <w:pPr>
        <w:ind w:left="1043" w:hanging="176"/>
      </w:pPr>
      <w:rPr>
        <w:rFonts w:hint="default"/>
        <w:lang w:val="en-US" w:eastAsia="en-US" w:bidi="ar-SA"/>
      </w:rPr>
    </w:lvl>
    <w:lvl w:ilvl="4" w:tplc="B5CC04E8">
      <w:numFmt w:val="bullet"/>
      <w:lvlText w:val="•"/>
      <w:lvlJc w:val="left"/>
      <w:pPr>
        <w:ind w:left="1298" w:hanging="176"/>
      </w:pPr>
      <w:rPr>
        <w:rFonts w:hint="default"/>
        <w:lang w:val="en-US" w:eastAsia="en-US" w:bidi="ar-SA"/>
      </w:rPr>
    </w:lvl>
    <w:lvl w:ilvl="5" w:tplc="78CEEBCE">
      <w:numFmt w:val="bullet"/>
      <w:lvlText w:val="•"/>
      <w:lvlJc w:val="left"/>
      <w:pPr>
        <w:ind w:left="1552" w:hanging="176"/>
      </w:pPr>
      <w:rPr>
        <w:rFonts w:hint="default"/>
        <w:lang w:val="en-US" w:eastAsia="en-US" w:bidi="ar-SA"/>
      </w:rPr>
    </w:lvl>
    <w:lvl w:ilvl="6" w:tplc="BE6A5D5C">
      <w:numFmt w:val="bullet"/>
      <w:lvlText w:val="•"/>
      <w:lvlJc w:val="left"/>
      <w:pPr>
        <w:ind w:left="1807" w:hanging="176"/>
      </w:pPr>
      <w:rPr>
        <w:rFonts w:hint="default"/>
        <w:lang w:val="en-US" w:eastAsia="en-US" w:bidi="ar-SA"/>
      </w:rPr>
    </w:lvl>
    <w:lvl w:ilvl="7" w:tplc="0E9A7A48">
      <w:numFmt w:val="bullet"/>
      <w:lvlText w:val="•"/>
      <w:lvlJc w:val="left"/>
      <w:pPr>
        <w:ind w:left="2061" w:hanging="176"/>
      </w:pPr>
      <w:rPr>
        <w:rFonts w:hint="default"/>
        <w:lang w:val="en-US" w:eastAsia="en-US" w:bidi="ar-SA"/>
      </w:rPr>
    </w:lvl>
    <w:lvl w:ilvl="8" w:tplc="9CA4D932">
      <w:numFmt w:val="bullet"/>
      <w:lvlText w:val="•"/>
      <w:lvlJc w:val="left"/>
      <w:pPr>
        <w:ind w:left="2316" w:hanging="176"/>
      </w:pPr>
      <w:rPr>
        <w:rFonts w:hint="default"/>
        <w:lang w:val="en-US" w:eastAsia="en-US" w:bidi="ar-SA"/>
      </w:rPr>
    </w:lvl>
  </w:abstractNum>
  <w:abstractNum w:abstractNumId="84" w15:restartNumberingAfterBreak="0">
    <w:nsid w:val="2C380CA9"/>
    <w:multiLevelType w:val="hybridMultilevel"/>
    <w:tmpl w:val="B20CEF34"/>
    <w:lvl w:ilvl="0" w:tplc="648CE48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31B68788">
      <w:numFmt w:val="bullet"/>
      <w:lvlText w:val="•"/>
      <w:lvlJc w:val="left"/>
      <w:pPr>
        <w:ind w:left="2476" w:hanging="360"/>
      </w:pPr>
      <w:rPr>
        <w:rFonts w:hint="default"/>
        <w:lang w:val="en-US" w:eastAsia="en-US" w:bidi="ar-SA"/>
      </w:rPr>
    </w:lvl>
    <w:lvl w:ilvl="2" w:tplc="DC0A03EE">
      <w:numFmt w:val="bullet"/>
      <w:lvlText w:val="•"/>
      <w:lvlJc w:val="left"/>
      <w:pPr>
        <w:ind w:left="3352" w:hanging="360"/>
      </w:pPr>
      <w:rPr>
        <w:rFonts w:hint="default"/>
        <w:lang w:val="en-US" w:eastAsia="en-US" w:bidi="ar-SA"/>
      </w:rPr>
    </w:lvl>
    <w:lvl w:ilvl="3" w:tplc="0E88C562">
      <w:numFmt w:val="bullet"/>
      <w:lvlText w:val="•"/>
      <w:lvlJc w:val="left"/>
      <w:pPr>
        <w:ind w:left="4228" w:hanging="360"/>
      </w:pPr>
      <w:rPr>
        <w:rFonts w:hint="default"/>
        <w:lang w:val="en-US" w:eastAsia="en-US" w:bidi="ar-SA"/>
      </w:rPr>
    </w:lvl>
    <w:lvl w:ilvl="4" w:tplc="E210043A">
      <w:numFmt w:val="bullet"/>
      <w:lvlText w:val="•"/>
      <w:lvlJc w:val="left"/>
      <w:pPr>
        <w:ind w:left="5104" w:hanging="360"/>
      </w:pPr>
      <w:rPr>
        <w:rFonts w:hint="default"/>
        <w:lang w:val="en-US" w:eastAsia="en-US" w:bidi="ar-SA"/>
      </w:rPr>
    </w:lvl>
    <w:lvl w:ilvl="5" w:tplc="A70AC2E0">
      <w:numFmt w:val="bullet"/>
      <w:lvlText w:val="•"/>
      <w:lvlJc w:val="left"/>
      <w:pPr>
        <w:ind w:left="5980" w:hanging="360"/>
      </w:pPr>
      <w:rPr>
        <w:rFonts w:hint="default"/>
        <w:lang w:val="en-US" w:eastAsia="en-US" w:bidi="ar-SA"/>
      </w:rPr>
    </w:lvl>
    <w:lvl w:ilvl="6" w:tplc="B5AABE66">
      <w:numFmt w:val="bullet"/>
      <w:lvlText w:val="•"/>
      <w:lvlJc w:val="left"/>
      <w:pPr>
        <w:ind w:left="6856" w:hanging="360"/>
      </w:pPr>
      <w:rPr>
        <w:rFonts w:hint="default"/>
        <w:lang w:val="en-US" w:eastAsia="en-US" w:bidi="ar-SA"/>
      </w:rPr>
    </w:lvl>
    <w:lvl w:ilvl="7" w:tplc="F78C4E9E">
      <w:numFmt w:val="bullet"/>
      <w:lvlText w:val="•"/>
      <w:lvlJc w:val="left"/>
      <w:pPr>
        <w:ind w:left="7732" w:hanging="360"/>
      </w:pPr>
      <w:rPr>
        <w:rFonts w:hint="default"/>
        <w:lang w:val="en-US" w:eastAsia="en-US" w:bidi="ar-SA"/>
      </w:rPr>
    </w:lvl>
    <w:lvl w:ilvl="8" w:tplc="72A816AA">
      <w:numFmt w:val="bullet"/>
      <w:lvlText w:val="•"/>
      <w:lvlJc w:val="left"/>
      <w:pPr>
        <w:ind w:left="8608" w:hanging="360"/>
      </w:pPr>
      <w:rPr>
        <w:rFonts w:hint="default"/>
        <w:lang w:val="en-US" w:eastAsia="en-US" w:bidi="ar-SA"/>
      </w:rPr>
    </w:lvl>
  </w:abstractNum>
  <w:abstractNum w:abstractNumId="85" w15:restartNumberingAfterBreak="0">
    <w:nsid w:val="2D7235F8"/>
    <w:multiLevelType w:val="hybridMultilevel"/>
    <w:tmpl w:val="66506D20"/>
    <w:lvl w:ilvl="0" w:tplc="DC4E1C3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8BDCDCC4">
      <w:start w:val="1"/>
      <w:numFmt w:val="lowerLetter"/>
      <w:lvlText w:val="%2."/>
      <w:lvlJc w:val="left"/>
      <w:pPr>
        <w:ind w:left="2320" w:hanging="360"/>
        <w:jc w:val="left"/>
      </w:pPr>
      <w:rPr>
        <w:rFonts w:ascii="Arial" w:eastAsia="Arial" w:hAnsi="Arial" w:cs="Arial" w:hint="default"/>
        <w:b w:val="0"/>
        <w:bCs w:val="0"/>
        <w:i/>
        <w:iCs/>
        <w:spacing w:val="-1"/>
        <w:w w:val="100"/>
        <w:sz w:val="22"/>
        <w:szCs w:val="22"/>
        <w:lang w:val="en-US" w:eastAsia="en-US" w:bidi="ar-SA"/>
      </w:rPr>
    </w:lvl>
    <w:lvl w:ilvl="2" w:tplc="FD0E9026">
      <w:numFmt w:val="bullet"/>
      <w:lvlText w:val="•"/>
      <w:lvlJc w:val="left"/>
      <w:pPr>
        <w:ind w:left="3213" w:hanging="360"/>
      </w:pPr>
      <w:rPr>
        <w:rFonts w:hint="default"/>
        <w:lang w:val="en-US" w:eastAsia="en-US" w:bidi="ar-SA"/>
      </w:rPr>
    </w:lvl>
    <w:lvl w:ilvl="3" w:tplc="7A8A66CA">
      <w:numFmt w:val="bullet"/>
      <w:lvlText w:val="•"/>
      <w:lvlJc w:val="left"/>
      <w:pPr>
        <w:ind w:left="4106" w:hanging="360"/>
      </w:pPr>
      <w:rPr>
        <w:rFonts w:hint="default"/>
        <w:lang w:val="en-US" w:eastAsia="en-US" w:bidi="ar-SA"/>
      </w:rPr>
    </w:lvl>
    <w:lvl w:ilvl="4" w:tplc="B0566D4C">
      <w:numFmt w:val="bullet"/>
      <w:lvlText w:val="•"/>
      <w:lvlJc w:val="left"/>
      <w:pPr>
        <w:ind w:left="5000" w:hanging="360"/>
      </w:pPr>
      <w:rPr>
        <w:rFonts w:hint="default"/>
        <w:lang w:val="en-US" w:eastAsia="en-US" w:bidi="ar-SA"/>
      </w:rPr>
    </w:lvl>
    <w:lvl w:ilvl="5" w:tplc="6B72905A">
      <w:numFmt w:val="bullet"/>
      <w:lvlText w:val="•"/>
      <w:lvlJc w:val="left"/>
      <w:pPr>
        <w:ind w:left="5893" w:hanging="360"/>
      </w:pPr>
      <w:rPr>
        <w:rFonts w:hint="default"/>
        <w:lang w:val="en-US" w:eastAsia="en-US" w:bidi="ar-SA"/>
      </w:rPr>
    </w:lvl>
    <w:lvl w:ilvl="6" w:tplc="3434FA46">
      <w:numFmt w:val="bullet"/>
      <w:lvlText w:val="•"/>
      <w:lvlJc w:val="left"/>
      <w:pPr>
        <w:ind w:left="6786" w:hanging="360"/>
      </w:pPr>
      <w:rPr>
        <w:rFonts w:hint="default"/>
        <w:lang w:val="en-US" w:eastAsia="en-US" w:bidi="ar-SA"/>
      </w:rPr>
    </w:lvl>
    <w:lvl w:ilvl="7" w:tplc="E0CA6762">
      <w:numFmt w:val="bullet"/>
      <w:lvlText w:val="•"/>
      <w:lvlJc w:val="left"/>
      <w:pPr>
        <w:ind w:left="7680" w:hanging="360"/>
      </w:pPr>
      <w:rPr>
        <w:rFonts w:hint="default"/>
        <w:lang w:val="en-US" w:eastAsia="en-US" w:bidi="ar-SA"/>
      </w:rPr>
    </w:lvl>
    <w:lvl w:ilvl="8" w:tplc="A6382526">
      <w:numFmt w:val="bullet"/>
      <w:lvlText w:val="•"/>
      <w:lvlJc w:val="left"/>
      <w:pPr>
        <w:ind w:left="8573" w:hanging="360"/>
      </w:pPr>
      <w:rPr>
        <w:rFonts w:hint="default"/>
        <w:lang w:val="en-US" w:eastAsia="en-US" w:bidi="ar-SA"/>
      </w:rPr>
    </w:lvl>
  </w:abstractNum>
  <w:abstractNum w:abstractNumId="86" w15:restartNumberingAfterBreak="0">
    <w:nsid w:val="2DA00D3E"/>
    <w:multiLevelType w:val="hybridMultilevel"/>
    <w:tmpl w:val="501A4612"/>
    <w:lvl w:ilvl="0" w:tplc="73865B5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DAF6D34C">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965A8E34">
      <w:numFmt w:val="bullet"/>
      <w:lvlText w:val="o"/>
      <w:lvlJc w:val="left"/>
      <w:pPr>
        <w:ind w:left="1960" w:hanging="360"/>
      </w:pPr>
      <w:rPr>
        <w:rFonts w:ascii="Courier New" w:eastAsia="Courier New" w:hAnsi="Courier New" w:cs="Courier New" w:hint="default"/>
        <w:b w:val="0"/>
        <w:bCs w:val="0"/>
        <w:i w:val="0"/>
        <w:iCs w:val="0"/>
        <w:spacing w:val="0"/>
        <w:w w:val="100"/>
        <w:sz w:val="22"/>
        <w:szCs w:val="22"/>
        <w:lang w:val="en-US" w:eastAsia="en-US" w:bidi="ar-SA"/>
      </w:rPr>
    </w:lvl>
    <w:lvl w:ilvl="3" w:tplc="DC1A757E">
      <w:numFmt w:val="bullet"/>
      <w:lvlText w:val="•"/>
      <w:lvlJc w:val="left"/>
      <w:pPr>
        <w:ind w:left="3010" w:hanging="360"/>
      </w:pPr>
      <w:rPr>
        <w:rFonts w:hint="default"/>
        <w:lang w:val="en-US" w:eastAsia="en-US" w:bidi="ar-SA"/>
      </w:rPr>
    </w:lvl>
    <w:lvl w:ilvl="4" w:tplc="BE1485BC">
      <w:numFmt w:val="bullet"/>
      <w:lvlText w:val="•"/>
      <w:lvlJc w:val="left"/>
      <w:pPr>
        <w:ind w:left="4060" w:hanging="360"/>
      </w:pPr>
      <w:rPr>
        <w:rFonts w:hint="default"/>
        <w:lang w:val="en-US" w:eastAsia="en-US" w:bidi="ar-SA"/>
      </w:rPr>
    </w:lvl>
    <w:lvl w:ilvl="5" w:tplc="ECF2919A">
      <w:numFmt w:val="bullet"/>
      <w:lvlText w:val="•"/>
      <w:lvlJc w:val="left"/>
      <w:pPr>
        <w:ind w:left="5110" w:hanging="360"/>
      </w:pPr>
      <w:rPr>
        <w:rFonts w:hint="default"/>
        <w:lang w:val="en-US" w:eastAsia="en-US" w:bidi="ar-SA"/>
      </w:rPr>
    </w:lvl>
    <w:lvl w:ilvl="6" w:tplc="26B0B65A">
      <w:numFmt w:val="bullet"/>
      <w:lvlText w:val="•"/>
      <w:lvlJc w:val="left"/>
      <w:pPr>
        <w:ind w:left="6160" w:hanging="360"/>
      </w:pPr>
      <w:rPr>
        <w:rFonts w:hint="default"/>
        <w:lang w:val="en-US" w:eastAsia="en-US" w:bidi="ar-SA"/>
      </w:rPr>
    </w:lvl>
    <w:lvl w:ilvl="7" w:tplc="2862A1EE">
      <w:numFmt w:val="bullet"/>
      <w:lvlText w:val="•"/>
      <w:lvlJc w:val="left"/>
      <w:pPr>
        <w:ind w:left="7210" w:hanging="360"/>
      </w:pPr>
      <w:rPr>
        <w:rFonts w:hint="default"/>
        <w:lang w:val="en-US" w:eastAsia="en-US" w:bidi="ar-SA"/>
      </w:rPr>
    </w:lvl>
    <w:lvl w:ilvl="8" w:tplc="D4CE8E0E">
      <w:numFmt w:val="bullet"/>
      <w:lvlText w:val="•"/>
      <w:lvlJc w:val="left"/>
      <w:pPr>
        <w:ind w:left="8260" w:hanging="360"/>
      </w:pPr>
      <w:rPr>
        <w:rFonts w:hint="default"/>
        <w:lang w:val="en-US" w:eastAsia="en-US" w:bidi="ar-SA"/>
      </w:rPr>
    </w:lvl>
  </w:abstractNum>
  <w:abstractNum w:abstractNumId="87" w15:restartNumberingAfterBreak="0">
    <w:nsid w:val="2DCF2362"/>
    <w:multiLevelType w:val="hybridMultilevel"/>
    <w:tmpl w:val="5A828EB8"/>
    <w:lvl w:ilvl="0" w:tplc="BB26527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22F0A510">
      <w:numFmt w:val="bullet"/>
      <w:lvlText w:val=""/>
      <w:lvlJc w:val="left"/>
      <w:pPr>
        <w:ind w:left="1960" w:hanging="358"/>
      </w:pPr>
      <w:rPr>
        <w:rFonts w:ascii="Symbol" w:eastAsia="Symbol" w:hAnsi="Symbol" w:cs="Symbol" w:hint="default"/>
        <w:b w:val="0"/>
        <w:bCs w:val="0"/>
        <w:i w:val="0"/>
        <w:iCs w:val="0"/>
        <w:spacing w:val="0"/>
        <w:w w:val="100"/>
        <w:sz w:val="22"/>
        <w:szCs w:val="22"/>
        <w:lang w:val="en-US" w:eastAsia="en-US" w:bidi="ar-SA"/>
      </w:rPr>
    </w:lvl>
    <w:lvl w:ilvl="2" w:tplc="D17622BA">
      <w:numFmt w:val="bullet"/>
      <w:lvlText w:val="•"/>
      <w:lvlJc w:val="left"/>
      <w:pPr>
        <w:ind w:left="2893" w:hanging="358"/>
      </w:pPr>
      <w:rPr>
        <w:rFonts w:hint="default"/>
        <w:lang w:val="en-US" w:eastAsia="en-US" w:bidi="ar-SA"/>
      </w:rPr>
    </w:lvl>
    <w:lvl w:ilvl="3" w:tplc="85C8CC9C">
      <w:numFmt w:val="bullet"/>
      <w:lvlText w:val="•"/>
      <w:lvlJc w:val="left"/>
      <w:pPr>
        <w:ind w:left="3826" w:hanging="358"/>
      </w:pPr>
      <w:rPr>
        <w:rFonts w:hint="default"/>
        <w:lang w:val="en-US" w:eastAsia="en-US" w:bidi="ar-SA"/>
      </w:rPr>
    </w:lvl>
    <w:lvl w:ilvl="4" w:tplc="216A4FC2">
      <w:numFmt w:val="bullet"/>
      <w:lvlText w:val="•"/>
      <w:lvlJc w:val="left"/>
      <w:pPr>
        <w:ind w:left="4760" w:hanging="358"/>
      </w:pPr>
      <w:rPr>
        <w:rFonts w:hint="default"/>
        <w:lang w:val="en-US" w:eastAsia="en-US" w:bidi="ar-SA"/>
      </w:rPr>
    </w:lvl>
    <w:lvl w:ilvl="5" w:tplc="2C38DE34">
      <w:numFmt w:val="bullet"/>
      <w:lvlText w:val="•"/>
      <w:lvlJc w:val="left"/>
      <w:pPr>
        <w:ind w:left="5693" w:hanging="358"/>
      </w:pPr>
      <w:rPr>
        <w:rFonts w:hint="default"/>
        <w:lang w:val="en-US" w:eastAsia="en-US" w:bidi="ar-SA"/>
      </w:rPr>
    </w:lvl>
    <w:lvl w:ilvl="6" w:tplc="1FF4267E">
      <w:numFmt w:val="bullet"/>
      <w:lvlText w:val="•"/>
      <w:lvlJc w:val="left"/>
      <w:pPr>
        <w:ind w:left="6626" w:hanging="358"/>
      </w:pPr>
      <w:rPr>
        <w:rFonts w:hint="default"/>
        <w:lang w:val="en-US" w:eastAsia="en-US" w:bidi="ar-SA"/>
      </w:rPr>
    </w:lvl>
    <w:lvl w:ilvl="7" w:tplc="1FD8E2C4">
      <w:numFmt w:val="bullet"/>
      <w:lvlText w:val="•"/>
      <w:lvlJc w:val="left"/>
      <w:pPr>
        <w:ind w:left="7560" w:hanging="358"/>
      </w:pPr>
      <w:rPr>
        <w:rFonts w:hint="default"/>
        <w:lang w:val="en-US" w:eastAsia="en-US" w:bidi="ar-SA"/>
      </w:rPr>
    </w:lvl>
    <w:lvl w:ilvl="8" w:tplc="2A1A9704">
      <w:numFmt w:val="bullet"/>
      <w:lvlText w:val="•"/>
      <w:lvlJc w:val="left"/>
      <w:pPr>
        <w:ind w:left="8493" w:hanging="358"/>
      </w:pPr>
      <w:rPr>
        <w:rFonts w:hint="default"/>
        <w:lang w:val="en-US" w:eastAsia="en-US" w:bidi="ar-SA"/>
      </w:rPr>
    </w:lvl>
  </w:abstractNum>
  <w:abstractNum w:abstractNumId="88" w15:restartNumberingAfterBreak="0">
    <w:nsid w:val="2E4C643A"/>
    <w:multiLevelType w:val="hybridMultilevel"/>
    <w:tmpl w:val="BAE6988A"/>
    <w:lvl w:ilvl="0" w:tplc="5E5A23BA">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15DA914C">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806A044C">
      <w:numFmt w:val="bullet"/>
      <w:lvlText w:val="•"/>
      <w:lvlJc w:val="left"/>
      <w:pPr>
        <w:ind w:left="2893" w:hanging="360"/>
      </w:pPr>
      <w:rPr>
        <w:rFonts w:hint="default"/>
        <w:lang w:val="en-US" w:eastAsia="en-US" w:bidi="ar-SA"/>
      </w:rPr>
    </w:lvl>
    <w:lvl w:ilvl="3" w:tplc="3CCE3BC4">
      <w:numFmt w:val="bullet"/>
      <w:lvlText w:val="•"/>
      <w:lvlJc w:val="left"/>
      <w:pPr>
        <w:ind w:left="3826" w:hanging="360"/>
      </w:pPr>
      <w:rPr>
        <w:rFonts w:hint="default"/>
        <w:lang w:val="en-US" w:eastAsia="en-US" w:bidi="ar-SA"/>
      </w:rPr>
    </w:lvl>
    <w:lvl w:ilvl="4" w:tplc="35C6564C">
      <w:numFmt w:val="bullet"/>
      <w:lvlText w:val="•"/>
      <w:lvlJc w:val="left"/>
      <w:pPr>
        <w:ind w:left="4760" w:hanging="360"/>
      </w:pPr>
      <w:rPr>
        <w:rFonts w:hint="default"/>
        <w:lang w:val="en-US" w:eastAsia="en-US" w:bidi="ar-SA"/>
      </w:rPr>
    </w:lvl>
    <w:lvl w:ilvl="5" w:tplc="3452AAB6">
      <w:numFmt w:val="bullet"/>
      <w:lvlText w:val="•"/>
      <w:lvlJc w:val="left"/>
      <w:pPr>
        <w:ind w:left="5693" w:hanging="360"/>
      </w:pPr>
      <w:rPr>
        <w:rFonts w:hint="default"/>
        <w:lang w:val="en-US" w:eastAsia="en-US" w:bidi="ar-SA"/>
      </w:rPr>
    </w:lvl>
    <w:lvl w:ilvl="6" w:tplc="B6C05D46">
      <w:numFmt w:val="bullet"/>
      <w:lvlText w:val="•"/>
      <w:lvlJc w:val="left"/>
      <w:pPr>
        <w:ind w:left="6626" w:hanging="360"/>
      </w:pPr>
      <w:rPr>
        <w:rFonts w:hint="default"/>
        <w:lang w:val="en-US" w:eastAsia="en-US" w:bidi="ar-SA"/>
      </w:rPr>
    </w:lvl>
    <w:lvl w:ilvl="7" w:tplc="B17EAE46">
      <w:numFmt w:val="bullet"/>
      <w:lvlText w:val="•"/>
      <w:lvlJc w:val="left"/>
      <w:pPr>
        <w:ind w:left="7560" w:hanging="360"/>
      </w:pPr>
      <w:rPr>
        <w:rFonts w:hint="default"/>
        <w:lang w:val="en-US" w:eastAsia="en-US" w:bidi="ar-SA"/>
      </w:rPr>
    </w:lvl>
    <w:lvl w:ilvl="8" w:tplc="57F4B096">
      <w:numFmt w:val="bullet"/>
      <w:lvlText w:val="•"/>
      <w:lvlJc w:val="left"/>
      <w:pPr>
        <w:ind w:left="8493" w:hanging="360"/>
      </w:pPr>
      <w:rPr>
        <w:rFonts w:hint="default"/>
        <w:lang w:val="en-US" w:eastAsia="en-US" w:bidi="ar-SA"/>
      </w:rPr>
    </w:lvl>
  </w:abstractNum>
  <w:abstractNum w:abstractNumId="89" w15:restartNumberingAfterBreak="0">
    <w:nsid w:val="2E8B39C1"/>
    <w:multiLevelType w:val="hybridMultilevel"/>
    <w:tmpl w:val="C8C8483C"/>
    <w:lvl w:ilvl="0" w:tplc="8CA2C700">
      <w:start w:val="1"/>
      <w:numFmt w:val="decimal"/>
      <w:lvlText w:val="%1."/>
      <w:lvlJc w:val="left"/>
      <w:pPr>
        <w:ind w:left="878" w:hanging="358"/>
        <w:jc w:val="left"/>
      </w:pPr>
      <w:rPr>
        <w:rFonts w:ascii="Arial" w:eastAsia="Arial" w:hAnsi="Arial" w:cs="Arial" w:hint="default"/>
        <w:b w:val="0"/>
        <w:bCs w:val="0"/>
        <w:i w:val="0"/>
        <w:iCs w:val="0"/>
        <w:spacing w:val="-1"/>
        <w:w w:val="100"/>
        <w:sz w:val="22"/>
        <w:szCs w:val="22"/>
        <w:lang w:val="en-US" w:eastAsia="en-US" w:bidi="ar-SA"/>
      </w:rPr>
    </w:lvl>
    <w:lvl w:ilvl="1" w:tplc="CE146C1E">
      <w:numFmt w:val="bullet"/>
      <w:lvlText w:val=""/>
      <w:lvlJc w:val="left"/>
      <w:pPr>
        <w:ind w:left="878" w:hanging="358"/>
      </w:pPr>
      <w:rPr>
        <w:rFonts w:ascii="Symbol" w:eastAsia="Symbol" w:hAnsi="Symbol" w:cs="Symbol" w:hint="default"/>
        <w:b w:val="0"/>
        <w:bCs w:val="0"/>
        <w:i w:val="0"/>
        <w:iCs w:val="0"/>
        <w:spacing w:val="0"/>
        <w:w w:val="100"/>
        <w:sz w:val="22"/>
        <w:szCs w:val="22"/>
        <w:lang w:val="en-US" w:eastAsia="en-US" w:bidi="ar-SA"/>
      </w:rPr>
    </w:lvl>
    <w:lvl w:ilvl="2" w:tplc="1D768BA0">
      <w:numFmt w:val="bullet"/>
      <w:lvlText w:val="•"/>
      <w:lvlJc w:val="left"/>
      <w:pPr>
        <w:ind w:left="2776" w:hanging="358"/>
      </w:pPr>
      <w:rPr>
        <w:rFonts w:hint="default"/>
        <w:lang w:val="en-US" w:eastAsia="en-US" w:bidi="ar-SA"/>
      </w:rPr>
    </w:lvl>
    <w:lvl w:ilvl="3" w:tplc="1D08197A">
      <w:numFmt w:val="bullet"/>
      <w:lvlText w:val="•"/>
      <w:lvlJc w:val="left"/>
      <w:pPr>
        <w:ind w:left="3724" w:hanging="358"/>
      </w:pPr>
      <w:rPr>
        <w:rFonts w:hint="default"/>
        <w:lang w:val="en-US" w:eastAsia="en-US" w:bidi="ar-SA"/>
      </w:rPr>
    </w:lvl>
    <w:lvl w:ilvl="4" w:tplc="CBDC68E8">
      <w:numFmt w:val="bullet"/>
      <w:lvlText w:val="•"/>
      <w:lvlJc w:val="left"/>
      <w:pPr>
        <w:ind w:left="4672" w:hanging="358"/>
      </w:pPr>
      <w:rPr>
        <w:rFonts w:hint="default"/>
        <w:lang w:val="en-US" w:eastAsia="en-US" w:bidi="ar-SA"/>
      </w:rPr>
    </w:lvl>
    <w:lvl w:ilvl="5" w:tplc="046C145E">
      <w:numFmt w:val="bullet"/>
      <w:lvlText w:val="•"/>
      <w:lvlJc w:val="left"/>
      <w:pPr>
        <w:ind w:left="5620" w:hanging="358"/>
      </w:pPr>
      <w:rPr>
        <w:rFonts w:hint="default"/>
        <w:lang w:val="en-US" w:eastAsia="en-US" w:bidi="ar-SA"/>
      </w:rPr>
    </w:lvl>
    <w:lvl w:ilvl="6" w:tplc="CF44EC3E">
      <w:numFmt w:val="bullet"/>
      <w:lvlText w:val="•"/>
      <w:lvlJc w:val="left"/>
      <w:pPr>
        <w:ind w:left="6568" w:hanging="358"/>
      </w:pPr>
      <w:rPr>
        <w:rFonts w:hint="default"/>
        <w:lang w:val="en-US" w:eastAsia="en-US" w:bidi="ar-SA"/>
      </w:rPr>
    </w:lvl>
    <w:lvl w:ilvl="7" w:tplc="909EA95A">
      <w:numFmt w:val="bullet"/>
      <w:lvlText w:val="•"/>
      <w:lvlJc w:val="left"/>
      <w:pPr>
        <w:ind w:left="7516" w:hanging="358"/>
      </w:pPr>
      <w:rPr>
        <w:rFonts w:hint="default"/>
        <w:lang w:val="en-US" w:eastAsia="en-US" w:bidi="ar-SA"/>
      </w:rPr>
    </w:lvl>
    <w:lvl w:ilvl="8" w:tplc="7A7A0A3C">
      <w:numFmt w:val="bullet"/>
      <w:lvlText w:val="•"/>
      <w:lvlJc w:val="left"/>
      <w:pPr>
        <w:ind w:left="8464" w:hanging="358"/>
      </w:pPr>
      <w:rPr>
        <w:rFonts w:hint="default"/>
        <w:lang w:val="en-US" w:eastAsia="en-US" w:bidi="ar-SA"/>
      </w:rPr>
    </w:lvl>
  </w:abstractNum>
  <w:abstractNum w:abstractNumId="90" w15:restartNumberingAfterBreak="0">
    <w:nsid w:val="2EBA555E"/>
    <w:multiLevelType w:val="hybridMultilevel"/>
    <w:tmpl w:val="5B8CA466"/>
    <w:lvl w:ilvl="0" w:tplc="63E6CCFA">
      <w:start w:val="1"/>
      <w:numFmt w:val="decimal"/>
      <w:lvlText w:val="%1."/>
      <w:lvlJc w:val="left"/>
      <w:pPr>
        <w:ind w:left="880" w:hanging="360"/>
        <w:jc w:val="left"/>
      </w:pPr>
      <w:rPr>
        <w:rFonts w:ascii="Arial" w:eastAsia="Arial" w:hAnsi="Arial" w:cs="Arial" w:hint="default"/>
        <w:b w:val="0"/>
        <w:bCs w:val="0"/>
        <w:i w:val="0"/>
        <w:iCs w:val="0"/>
        <w:spacing w:val="-1"/>
        <w:w w:val="100"/>
        <w:sz w:val="22"/>
        <w:szCs w:val="22"/>
        <w:lang w:val="en-US" w:eastAsia="en-US" w:bidi="ar-SA"/>
      </w:rPr>
    </w:lvl>
    <w:lvl w:ilvl="1" w:tplc="5290BD0C">
      <w:numFmt w:val="bullet"/>
      <w:lvlText w:val="•"/>
      <w:lvlJc w:val="left"/>
      <w:pPr>
        <w:ind w:left="1828" w:hanging="360"/>
      </w:pPr>
      <w:rPr>
        <w:rFonts w:hint="default"/>
        <w:lang w:val="en-US" w:eastAsia="en-US" w:bidi="ar-SA"/>
      </w:rPr>
    </w:lvl>
    <w:lvl w:ilvl="2" w:tplc="00DE9A94">
      <w:numFmt w:val="bullet"/>
      <w:lvlText w:val="•"/>
      <w:lvlJc w:val="left"/>
      <w:pPr>
        <w:ind w:left="2776" w:hanging="360"/>
      </w:pPr>
      <w:rPr>
        <w:rFonts w:hint="default"/>
        <w:lang w:val="en-US" w:eastAsia="en-US" w:bidi="ar-SA"/>
      </w:rPr>
    </w:lvl>
    <w:lvl w:ilvl="3" w:tplc="A7A4E366">
      <w:numFmt w:val="bullet"/>
      <w:lvlText w:val="•"/>
      <w:lvlJc w:val="left"/>
      <w:pPr>
        <w:ind w:left="3724" w:hanging="360"/>
      </w:pPr>
      <w:rPr>
        <w:rFonts w:hint="default"/>
        <w:lang w:val="en-US" w:eastAsia="en-US" w:bidi="ar-SA"/>
      </w:rPr>
    </w:lvl>
    <w:lvl w:ilvl="4" w:tplc="76923B9A">
      <w:numFmt w:val="bullet"/>
      <w:lvlText w:val="•"/>
      <w:lvlJc w:val="left"/>
      <w:pPr>
        <w:ind w:left="4672" w:hanging="360"/>
      </w:pPr>
      <w:rPr>
        <w:rFonts w:hint="default"/>
        <w:lang w:val="en-US" w:eastAsia="en-US" w:bidi="ar-SA"/>
      </w:rPr>
    </w:lvl>
    <w:lvl w:ilvl="5" w:tplc="DCF8C354">
      <w:numFmt w:val="bullet"/>
      <w:lvlText w:val="•"/>
      <w:lvlJc w:val="left"/>
      <w:pPr>
        <w:ind w:left="5620" w:hanging="360"/>
      </w:pPr>
      <w:rPr>
        <w:rFonts w:hint="default"/>
        <w:lang w:val="en-US" w:eastAsia="en-US" w:bidi="ar-SA"/>
      </w:rPr>
    </w:lvl>
    <w:lvl w:ilvl="6" w:tplc="EB107214">
      <w:numFmt w:val="bullet"/>
      <w:lvlText w:val="•"/>
      <w:lvlJc w:val="left"/>
      <w:pPr>
        <w:ind w:left="6568" w:hanging="360"/>
      </w:pPr>
      <w:rPr>
        <w:rFonts w:hint="default"/>
        <w:lang w:val="en-US" w:eastAsia="en-US" w:bidi="ar-SA"/>
      </w:rPr>
    </w:lvl>
    <w:lvl w:ilvl="7" w:tplc="C2445B40">
      <w:numFmt w:val="bullet"/>
      <w:lvlText w:val="•"/>
      <w:lvlJc w:val="left"/>
      <w:pPr>
        <w:ind w:left="7516" w:hanging="360"/>
      </w:pPr>
      <w:rPr>
        <w:rFonts w:hint="default"/>
        <w:lang w:val="en-US" w:eastAsia="en-US" w:bidi="ar-SA"/>
      </w:rPr>
    </w:lvl>
    <w:lvl w:ilvl="8" w:tplc="42F06CC0">
      <w:numFmt w:val="bullet"/>
      <w:lvlText w:val="•"/>
      <w:lvlJc w:val="left"/>
      <w:pPr>
        <w:ind w:left="8464" w:hanging="360"/>
      </w:pPr>
      <w:rPr>
        <w:rFonts w:hint="default"/>
        <w:lang w:val="en-US" w:eastAsia="en-US" w:bidi="ar-SA"/>
      </w:rPr>
    </w:lvl>
  </w:abstractNum>
  <w:abstractNum w:abstractNumId="91" w15:restartNumberingAfterBreak="0">
    <w:nsid w:val="308D3DA8"/>
    <w:multiLevelType w:val="hybridMultilevel"/>
    <w:tmpl w:val="2926F9EC"/>
    <w:lvl w:ilvl="0" w:tplc="5BD2E86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3372EA94">
      <w:numFmt w:val="bullet"/>
      <w:lvlText w:val="•"/>
      <w:lvlJc w:val="left"/>
      <w:pPr>
        <w:ind w:left="2476" w:hanging="360"/>
      </w:pPr>
      <w:rPr>
        <w:rFonts w:hint="default"/>
        <w:lang w:val="en-US" w:eastAsia="en-US" w:bidi="ar-SA"/>
      </w:rPr>
    </w:lvl>
    <w:lvl w:ilvl="2" w:tplc="ECFE7606">
      <w:numFmt w:val="bullet"/>
      <w:lvlText w:val="•"/>
      <w:lvlJc w:val="left"/>
      <w:pPr>
        <w:ind w:left="3352" w:hanging="360"/>
      </w:pPr>
      <w:rPr>
        <w:rFonts w:hint="default"/>
        <w:lang w:val="en-US" w:eastAsia="en-US" w:bidi="ar-SA"/>
      </w:rPr>
    </w:lvl>
    <w:lvl w:ilvl="3" w:tplc="3954BDEC">
      <w:numFmt w:val="bullet"/>
      <w:lvlText w:val="•"/>
      <w:lvlJc w:val="left"/>
      <w:pPr>
        <w:ind w:left="4228" w:hanging="360"/>
      </w:pPr>
      <w:rPr>
        <w:rFonts w:hint="default"/>
        <w:lang w:val="en-US" w:eastAsia="en-US" w:bidi="ar-SA"/>
      </w:rPr>
    </w:lvl>
    <w:lvl w:ilvl="4" w:tplc="ADEA5896">
      <w:numFmt w:val="bullet"/>
      <w:lvlText w:val="•"/>
      <w:lvlJc w:val="left"/>
      <w:pPr>
        <w:ind w:left="5104" w:hanging="360"/>
      </w:pPr>
      <w:rPr>
        <w:rFonts w:hint="default"/>
        <w:lang w:val="en-US" w:eastAsia="en-US" w:bidi="ar-SA"/>
      </w:rPr>
    </w:lvl>
    <w:lvl w:ilvl="5" w:tplc="F8149884">
      <w:numFmt w:val="bullet"/>
      <w:lvlText w:val="•"/>
      <w:lvlJc w:val="left"/>
      <w:pPr>
        <w:ind w:left="5980" w:hanging="360"/>
      </w:pPr>
      <w:rPr>
        <w:rFonts w:hint="default"/>
        <w:lang w:val="en-US" w:eastAsia="en-US" w:bidi="ar-SA"/>
      </w:rPr>
    </w:lvl>
    <w:lvl w:ilvl="6" w:tplc="8DF6B8C8">
      <w:numFmt w:val="bullet"/>
      <w:lvlText w:val="•"/>
      <w:lvlJc w:val="left"/>
      <w:pPr>
        <w:ind w:left="6856" w:hanging="360"/>
      </w:pPr>
      <w:rPr>
        <w:rFonts w:hint="default"/>
        <w:lang w:val="en-US" w:eastAsia="en-US" w:bidi="ar-SA"/>
      </w:rPr>
    </w:lvl>
    <w:lvl w:ilvl="7" w:tplc="68B8D100">
      <w:numFmt w:val="bullet"/>
      <w:lvlText w:val="•"/>
      <w:lvlJc w:val="left"/>
      <w:pPr>
        <w:ind w:left="7732" w:hanging="360"/>
      </w:pPr>
      <w:rPr>
        <w:rFonts w:hint="default"/>
        <w:lang w:val="en-US" w:eastAsia="en-US" w:bidi="ar-SA"/>
      </w:rPr>
    </w:lvl>
    <w:lvl w:ilvl="8" w:tplc="A2F4D49C">
      <w:numFmt w:val="bullet"/>
      <w:lvlText w:val="•"/>
      <w:lvlJc w:val="left"/>
      <w:pPr>
        <w:ind w:left="8608" w:hanging="360"/>
      </w:pPr>
      <w:rPr>
        <w:rFonts w:hint="default"/>
        <w:lang w:val="en-US" w:eastAsia="en-US" w:bidi="ar-SA"/>
      </w:rPr>
    </w:lvl>
  </w:abstractNum>
  <w:abstractNum w:abstractNumId="92" w15:restartNumberingAfterBreak="0">
    <w:nsid w:val="30A30FD9"/>
    <w:multiLevelType w:val="hybridMultilevel"/>
    <w:tmpl w:val="378EA8EE"/>
    <w:lvl w:ilvl="0" w:tplc="4D2846D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D5E8E724">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CEA4F81E">
      <w:numFmt w:val="bullet"/>
      <w:lvlText w:val="o"/>
      <w:lvlJc w:val="left"/>
      <w:pPr>
        <w:ind w:left="2032" w:hanging="360"/>
      </w:pPr>
      <w:rPr>
        <w:rFonts w:ascii="Courier New" w:eastAsia="Courier New" w:hAnsi="Courier New" w:cs="Courier New" w:hint="default"/>
        <w:b w:val="0"/>
        <w:bCs w:val="0"/>
        <w:i w:val="0"/>
        <w:iCs w:val="0"/>
        <w:spacing w:val="0"/>
        <w:w w:val="100"/>
        <w:sz w:val="22"/>
        <w:szCs w:val="22"/>
        <w:lang w:val="en-US" w:eastAsia="en-US" w:bidi="ar-SA"/>
      </w:rPr>
    </w:lvl>
    <w:lvl w:ilvl="3" w:tplc="1B063EF4">
      <w:numFmt w:val="bullet"/>
      <w:lvlText w:val="•"/>
      <w:lvlJc w:val="left"/>
      <w:pPr>
        <w:ind w:left="3080" w:hanging="360"/>
      </w:pPr>
      <w:rPr>
        <w:rFonts w:hint="default"/>
        <w:lang w:val="en-US" w:eastAsia="en-US" w:bidi="ar-SA"/>
      </w:rPr>
    </w:lvl>
    <w:lvl w:ilvl="4" w:tplc="66E6EACC">
      <w:numFmt w:val="bullet"/>
      <w:lvlText w:val="•"/>
      <w:lvlJc w:val="left"/>
      <w:pPr>
        <w:ind w:left="4120" w:hanging="360"/>
      </w:pPr>
      <w:rPr>
        <w:rFonts w:hint="default"/>
        <w:lang w:val="en-US" w:eastAsia="en-US" w:bidi="ar-SA"/>
      </w:rPr>
    </w:lvl>
    <w:lvl w:ilvl="5" w:tplc="40BCF23E">
      <w:numFmt w:val="bullet"/>
      <w:lvlText w:val="•"/>
      <w:lvlJc w:val="left"/>
      <w:pPr>
        <w:ind w:left="5160" w:hanging="360"/>
      </w:pPr>
      <w:rPr>
        <w:rFonts w:hint="default"/>
        <w:lang w:val="en-US" w:eastAsia="en-US" w:bidi="ar-SA"/>
      </w:rPr>
    </w:lvl>
    <w:lvl w:ilvl="6" w:tplc="C04A811A">
      <w:numFmt w:val="bullet"/>
      <w:lvlText w:val="•"/>
      <w:lvlJc w:val="left"/>
      <w:pPr>
        <w:ind w:left="6200" w:hanging="360"/>
      </w:pPr>
      <w:rPr>
        <w:rFonts w:hint="default"/>
        <w:lang w:val="en-US" w:eastAsia="en-US" w:bidi="ar-SA"/>
      </w:rPr>
    </w:lvl>
    <w:lvl w:ilvl="7" w:tplc="25A0F7F0">
      <w:numFmt w:val="bullet"/>
      <w:lvlText w:val="•"/>
      <w:lvlJc w:val="left"/>
      <w:pPr>
        <w:ind w:left="7240" w:hanging="360"/>
      </w:pPr>
      <w:rPr>
        <w:rFonts w:hint="default"/>
        <w:lang w:val="en-US" w:eastAsia="en-US" w:bidi="ar-SA"/>
      </w:rPr>
    </w:lvl>
    <w:lvl w:ilvl="8" w:tplc="4B94BA70">
      <w:numFmt w:val="bullet"/>
      <w:lvlText w:val="•"/>
      <w:lvlJc w:val="left"/>
      <w:pPr>
        <w:ind w:left="8280" w:hanging="360"/>
      </w:pPr>
      <w:rPr>
        <w:rFonts w:hint="default"/>
        <w:lang w:val="en-US" w:eastAsia="en-US" w:bidi="ar-SA"/>
      </w:rPr>
    </w:lvl>
  </w:abstractNum>
  <w:abstractNum w:abstractNumId="93" w15:restartNumberingAfterBreak="0">
    <w:nsid w:val="30B30A4D"/>
    <w:multiLevelType w:val="hybridMultilevel"/>
    <w:tmpl w:val="D5DCDC12"/>
    <w:lvl w:ilvl="0" w:tplc="2D4C20F8">
      <w:start w:val="1"/>
      <w:numFmt w:val="decimal"/>
      <w:lvlText w:val="%1."/>
      <w:lvlJc w:val="left"/>
      <w:pPr>
        <w:ind w:left="880" w:hanging="360"/>
        <w:jc w:val="left"/>
      </w:pPr>
      <w:rPr>
        <w:rFonts w:ascii="Arial" w:eastAsia="Arial" w:hAnsi="Arial" w:cs="Arial" w:hint="default"/>
        <w:b/>
        <w:bCs/>
        <w:i w:val="0"/>
        <w:iCs w:val="0"/>
        <w:spacing w:val="0"/>
        <w:w w:val="100"/>
        <w:sz w:val="24"/>
        <w:szCs w:val="24"/>
        <w:lang w:val="en-US" w:eastAsia="en-US" w:bidi="ar-SA"/>
      </w:rPr>
    </w:lvl>
    <w:lvl w:ilvl="1" w:tplc="11AAF7D4">
      <w:numFmt w:val="bullet"/>
      <w:lvlText w:val=""/>
      <w:lvlJc w:val="left"/>
      <w:pPr>
        <w:ind w:left="878" w:hanging="358"/>
      </w:pPr>
      <w:rPr>
        <w:rFonts w:ascii="Symbol" w:eastAsia="Symbol" w:hAnsi="Symbol" w:cs="Symbol" w:hint="default"/>
        <w:b w:val="0"/>
        <w:bCs w:val="0"/>
        <w:i w:val="0"/>
        <w:iCs w:val="0"/>
        <w:spacing w:val="0"/>
        <w:w w:val="100"/>
        <w:sz w:val="24"/>
        <w:szCs w:val="24"/>
        <w:lang w:val="en-US" w:eastAsia="en-US" w:bidi="ar-SA"/>
      </w:rPr>
    </w:lvl>
    <w:lvl w:ilvl="2" w:tplc="071AB274">
      <w:numFmt w:val="bullet"/>
      <w:lvlText w:val="•"/>
      <w:lvlJc w:val="left"/>
      <w:pPr>
        <w:ind w:left="2776" w:hanging="358"/>
      </w:pPr>
      <w:rPr>
        <w:rFonts w:hint="default"/>
        <w:lang w:val="en-US" w:eastAsia="en-US" w:bidi="ar-SA"/>
      </w:rPr>
    </w:lvl>
    <w:lvl w:ilvl="3" w:tplc="7FDA4270">
      <w:numFmt w:val="bullet"/>
      <w:lvlText w:val="•"/>
      <w:lvlJc w:val="left"/>
      <w:pPr>
        <w:ind w:left="3724" w:hanging="358"/>
      </w:pPr>
      <w:rPr>
        <w:rFonts w:hint="default"/>
        <w:lang w:val="en-US" w:eastAsia="en-US" w:bidi="ar-SA"/>
      </w:rPr>
    </w:lvl>
    <w:lvl w:ilvl="4" w:tplc="29F4E0AE">
      <w:numFmt w:val="bullet"/>
      <w:lvlText w:val="•"/>
      <w:lvlJc w:val="left"/>
      <w:pPr>
        <w:ind w:left="4672" w:hanging="358"/>
      </w:pPr>
      <w:rPr>
        <w:rFonts w:hint="default"/>
        <w:lang w:val="en-US" w:eastAsia="en-US" w:bidi="ar-SA"/>
      </w:rPr>
    </w:lvl>
    <w:lvl w:ilvl="5" w:tplc="FE56EDB6">
      <w:numFmt w:val="bullet"/>
      <w:lvlText w:val="•"/>
      <w:lvlJc w:val="left"/>
      <w:pPr>
        <w:ind w:left="5620" w:hanging="358"/>
      </w:pPr>
      <w:rPr>
        <w:rFonts w:hint="default"/>
        <w:lang w:val="en-US" w:eastAsia="en-US" w:bidi="ar-SA"/>
      </w:rPr>
    </w:lvl>
    <w:lvl w:ilvl="6" w:tplc="0A80130C">
      <w:numFmt w:val="bullet"/>
      <w:lvlText w:val="•"/>
      <w:lvlJc w:val="left"/>
      <w:pPr>
        <w:ind w:left="6568" w:hanging="358"/>
      </w:pPr>
      <w:rPr>
        <w:rFonts w:hint="default"/>
        <w:lang w:val="en-US" w:eastAsia="en-US" w:bidi="ar-SA"/>
      </w:rPr>
    </w:lvl>
    <w:lvl w:ilvl="7" w:tplc="F8243B1E">
      <w:numFmt w:val="bullet"/>
      <w:lvlText w:val="•"/>
      <w:lvlJc w:val="left"/>
      <w:pPr>
        <w:ind w:left="7516" w:hanging="358"/>
      </w:pPr>
      <w:rPr>
        <w:rFonts w:hint="default"/>
        <w:lang w:val="en-US" w:eastAsia="en-US" w:bidi="ar-SA"/>
      </w:rPr>
    </w:lvl>
    <w:lvl w:ilvl="8" w:tplc="735E73D8">
      <w:numFmt w:val="bullet"/>
      <w:lvlText w:val="•"/>
      <w:lvlJc w:val="left"/>
      <w:pPr>
        <w:ind w:left="8464" w:hanging="358"/>
      </w:pPr>
      <w:rPr>
        <w:rFonts w:hint="default"/>
        <w:lang w:val="en-US" w:eastAsia="en-US" w:bidi="ar-SA"/>
      </w:rPr>
    </w:lvl>
  </w:abstractNum>
  <w:abstractNum w:abstractNumId="94" w15:restartNumberingAfterBreak="0">
    <w:nsid w:val="30CD6A06"/>
    <w:multiLevelType w:val="hybridMultilevel"/>
    <w:tmpl w:val="7A7087F2"/>
    <w:lvl w:ilvl="0" w:tplc="E2B8711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1B4A34FC">
      <w:numFmt w:val="bullet"/>
      <w:lvlText w:val="•"/>
      <w:lvlJc w:val="left"/>
      <w:pPr>
        <w:ind w:left="2476" w:hanging="360"/>
      </w:pPr>
      <w:rPr>
        <w:rFonts w:hint="default"/>
        <w:lang w:val="en-US" w:eastAsia="en-US" w:bidi="ar-SA"/>
      </w:rPr>
    </w:lvl>
    <w:lvl w:ilvl="2" w:tplc="08F4DB20">
      <w:numFmt w:val="bullet"/>
      <w:lvlText w:val="•"/>
      <w:lvlJc w:val="left"/>
      <w:pPr>
        <w:ind w:left="3352" w:hanging="360"/>
      </w:pPr>
      <w:rPr>
        <w:rFonts w:hint="default"/>
        <w:lang w:val="en-US" w:eastAsia="en-US" w:bidi="ar-SA"/>
      </w:rPr>
    </w:lvl>
    <w:lvl w:ilvl="3" w:tplc="11065A56">
      <w:numFmt w:val="bullet"/>
      <w:lvlText w:val="•"/>
      <w:lvlJc w:val="left"/>
      <w:pPr>
        <w:ind w:left="4228" w:hanging="360"/>
      </w:pPr>
      <w:rPr>
        <w:rFonts w:hint="default"/>
        <w:lang w:val="en-US" w:eastAsia="en-US" w:bidi="ar-SA"/>
      </w:rPr>
    </w:lvl>
    <w:lvl w:ilvl="4" w:tplc="13063558">
      <w:numFmt w:val="bullet"/>
      <w:lvlText w:val="•"/>
      <w:lvlJc w:val="left"/>
      <w:pPr>
        <w:ind w:left="5104" w:hanging="360"/>
      </w:pPr>
      <w:rPr>
        <w:rFonts w:hint="default"/>
        <w:lang w:val="en-US" w:eastAsia="en-US" w:bidi="ar-SA"/>
      </w:rPr>
    </w:lvl>
    <w:lvl w:ilvl="5" w:tplc="D5722A72">
      <w:numFmt w:val="bullet"/>
      <w:lvlText w:val="•"/>
      <w:lvlJc w:val="left"/>
      <w:pPr>
        <w:ind w:left="5980" w:hanging="360"/>
      </w:pPr>
      <w:rPr>
        <w:rFonts w:hint="default"/>
        <w:lang w:val="en-US" w:eastAsia="en-US" w:bidi="ar-SA"/>
      </w:rPr>
    </w:lvl>
    <w:lvl w:ilvl="6" w:tplc="E57C610E">
      <w:numFmt w:val="bullet"/>
      <w:lvlText w:val="•"/>
      <w:lvlJc w:val="left"/>
      <w:pPr>
        <w:ind w:left="6856" w:hanging="360"/>
      </w:pPr>
      <w:rPr>
        <w:rFonts w:hint="default"/>
        <w:lang w:val="en-US" w:eastAsia="en-US" w:bidi="ar-SA"/>
      </w:rPr>
    </w:lvl>
    <w:lvl w:ilvl="7" w:tplc="ECE47B74">
      <w:numFmt w:val="bullet"/>
      <w:lvlText w:val="•"/>
      <w:lvlJc w:val="left"/>
      <w:pPr>
        <w:ind w:left="7732" w:hanging="360"/>
      </w:pPr>
      <w:rPr>
        <w:rFonts w:hint="default"/>
        <w:lang w:val="en-US" w:eastAsia="en-US" w:bidi="ar-SA"/>
      </w:rPr>
    </w:lvl>
    <w:lvl w:ilvl="8" w:tplc="B010F098">
      <w:numFmt w:val="bullet"/>
      <w:lvlText w:val="•"/>
      <w:lvlJc w:val="left"/>
      <w:pPr>
        <w:ind w:left="8608" w:hanging="360"/>
      </w:pPr>
      <w:rPr>
        <w:rFonts w:hint="default"/>
        <w:lang w:val="en-US" w:eastAsia="en-US" w:bidi="ar-SA"/>
      </w:rPr>
    </w:lvl>
  </w:abstractNum>
  <w:abstractNum w:abstractNumId="95" w15:restartNumberingAfterBreak="0">
    <w:nsid w:val="30DE6794"/>
    <w:multiLevelType w:val="multilevel"/>
    <w:tmpl w:val="CE4A8FDA"/>
    <w:lvl w:ilvl="0">
      <w:start w:val="1"/>
      <w:numFmt w:val="decimal"/>
      <w:lvlText w:val="%1"/>
      <w:lvlJc w:val="left"/>
      <w:pPr>
        <w:ind w:left="471" w:hanging="252"/>
        <w:jc w:val="left"/>
      </w:pPr>
      <w:rPr>
        <w:rFonts w:ascii="Arial" w:eastAsia="Arial" w:hAnsi="Arial" w:cs="Arial" w:hint="default"/>
        <w:b/>
        <w:bCs/>
        <w:i w:val="0"/>
        <w:iCs w:val="0"/>
        <w:spacing w:val="0"/>
        <w:w w:val="100"/>
        <w:sz w:val="30"/>
        <w:szCs w:val="30"/>
        <w:lang w:val="en-US" w:eastAsia="en-US" w:bidi="ar-SA"/>
      </w:rPr>
    </w:lvl>
    <w:lvl w:ilvl="1">
      <w:start w:val="1"/>
      <w:numFmt w:val="decimal"/>
      <w:lvlText w:val="%1.%2"/>
      <w:lvlJc w:val="left"/>
      <w:pPr>
        <w:ind w:left="652" w:hanging="432"/>
        <w:jc w:val="left"/>
      </w:pPr>
      <w:rPr>
        <w:rFonts w:ascii="Arial" w:eastAsia="Arial" w:hAnsi="Arial" w:cs="Arial" w:hint="default"/>
        <w:b/>
        <w:bCs/>
        <w:i w:val="0"/>
        <w:iCs w:val="0"/>
        <w:spacing w:val="-1"/>
        <w:w w:val="99"/>
        <w:sz w:val="26"/>
        <w:szCs w:val="26"/>
        <w:lang w:val="en-US" w:eastAsia="en-US" w:bidi="ar-SA"/>
      </w:rPr>
    </w:lvl>
    <w:lvl w:ilvl="2">
      <w:numFmt w:val="bullet"/>
      <w:lvlText w:val=""/>
      <w:lvlJc w:val="left"/>
      <w:pPr>
        <w:ind w:left="580"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869" w:hanging="360"/>
      </w:pPr>
      <w:rPr>
        <w:rFonts w:hint="default"/>
        <w:lang w:val="en-US" w:eastAsia="en-US" w:bidi="ar-SA"/>
      </w:rPr>
    </w:lvl>
    <w:lvl w:ilvl="4">
      <w:numFmt w:val="bullet"/>
      <w:lvlText w:val="•"/>
      <w:lvlJc w:val="left"/>
      <w:pPr>
        <w:ind w:left="1078" w:hanging="360"/>
      </w:pPr>
      <w:rPr>
        <w:rFonts w:hint="default"/>
        <w:lang w:val="en-US" w:eastAsia="en-US" w:bidi="ar-SA"/>
      </w:rPr>
    </w:lvl>
    <w:lvl w:ilvl="5">
      <w:numFmt w:val="bullet"/>
      <w:lvlText w:val="•"/>
      <w:lvlJc w:val="left"/>
      <w:pPr>
        <w:ind w:left="1287" w:hanging="360"/>
      </w:pPr>
      <w:rPr>
        <w:rFonts w:hint="default"/>
        <w:lang w:val="en-US" w:eastAsia="en-US" w:bidi="ar-SA"/>
      </w:rPr>
    </w:lvl>
    <w:lvl w:ilvl="6">
      <w:numFmt w:val="bullet"/>
      <w:lvlText w:val="•"/>
      <w:lvlJc w:val="left"/>
      <w:pPr>
        <w:ind w:left="1496" w:hanging="360"/>
      </w:pPr>
      <w:rPr>
        <w:rFonts w:hint="default"/>
        <w:lang w:val="en-US" w:eastAsia="en-US" w:bidi="ar-SA"/>
      </w:rPr>
    </w:lvl>
    <w:lvl w:ilvl="7">
      <w:numFmt w:val="bullet"/>
      <w:lvlText w:val="•"/>
      <w:lvlJc w:val="left"/>
      <w:pPr>
        <w:ind w:left="1705" w:hanging="360"/>
      </w:pPr>
      <w:rPr>
        <w:rFonts w:hint="default"/>
        <w:lang w:val="en-US" w:eastAsia="en-US" w:bidi="ar-SA"/>
      </w:rPr>
    </w:lvl>
    <w:lvl w:ilvl="8">
      <w:numFmt w:val="bullet"/>
      <w:lvlText w:val="•"/>
      <w:lvlJc w:val="left"/>
      <w:pPr>
        <w:ind w:left="1914" w:hanging="360"/>
      </w:pPr>
      <w:rPr>
        <w:rFonts w:hint="default"/>
        <w:lang w:val="en-US" w:eastAsia="en-US" w:bidi="ar-SA"/>
      </w:rPr>
    </w:lvl>
  </w:abstractNum>
  <w:abstractNum w:abstractNumId="96" w15:restartNumberingAfterBreak="0">
    <w:nsid w:val="30F67904"/>
    <w:multiLevelType w:val="hybridMultilevel"/>
    <w:tmpl w:val="9C96AF54"/>
    <w:lvl w:ilvl="0" w:tplc="C57E1E4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D56E7108">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AFCCAB14">
      <w:numFmt w:val="bullet"/>
      <w:lvlText w:val="•"/>
      <w:lvlJc w:val="left"/>
      <w:pPr>
        <w:ind w:left="2893" w:hanging="360"/>
      </w:pPr>
      <w:rPr>
        <w:rFonts w:hint="default"/>
        <w:lang w:val="en-US" w:eastAsia="en-US" w:bidi="ar-SA"/>
      </w:rPr>
    </w:lvl>
    <w:lvl w:ilvl="3" w:tplc="B48CFC72">
      <w:numFmt w:val="bullet"/>
      <w:lvlText w:val="•"/>
      <w:lvlJc w:val="left"/>
      <w:pPr>
        <w:ind w:left="3826" w:hanging="360"/>
      </w:pPr>
      <w:rPr>
        <w:rFonts w:hint="default"/>
        <w:lang w:val="en-US" w:eastAsia="en-US" w:bidi="ar-SA"/>
      </w:rPr>
    </w:lvl>
    <w:lvl w:ilvl="4" w:tplc="6BB0D498">
      <w:numFmt w:val="bullet"/>
      <w:lvlText w:val="•"/>
      <w:lvlJc w:val="left"/>
      <w:pPr>
        <w:ind w:left="4760" w:hanging="360"/>
      </w:pPr>
      <w:rPr>
        <w:rFonts w:hint="default"/>
        <w:lang w:val="en-US" w:eastAsia="en-US" w:bidi="ar-SA"/>
      </w:rPr>
    </w:lvl>
    <w:lvl w:ilvl="5" w:tplc="69C882E0">
      <w:numFmt w:val="bullet"/>
      <w:lvlText w:val="•"/>
      <w:lvlJc w:val="left"/>
      <w:pPr>
        <w:ind w:left="5693" w:hanging="360"/>
      </w:pPr>
      <w:rPr>
        <w:rFonts w:hint="default"/>
        <w:lang w:val="en-US" w:eastAsia="en-US" w:bidi="ar-SA"/>
      </w:rPr>
    </w:lvl>
    <w:lvl w:ilvl="6" w:tplc="461AA3BA">
      <w:numFmt w:val="bullet"/>
      <w:lvlText w:val="•"/>
      <w:lvlJc w:val="left"/>
      <w:pPr>
        <w:ind w:left="6626" w:hanging="360"/>
      </w:pPr>
      <w:rPr>
        <w:rFonts w:hint="default"/>
        <w:lang w:val="en-US" w:eastAsia="en-US" w:bidi="ar-SA"/>
      </w:rPr>
    </w:lvl>
    <w:lvl w:ilvl="7" w:tplc="AD064C5A">
      <w:numFmt w:val="bullet"/>
      <w:lvlText w:val="•"/>
      <w:lvlJc w:val="left"/>
      <w:pPr>
        <w:ind w:left="7560" w:hanging="360"/>
      </w:pPr>
      <w:rPr>
        <w:rFonts w:hint="default"/>
        <w:lang w:val="en-US" w:eastAsia="en-US" w:bidi="ar-SA"/>
      </w:rPr>
    </w:lvl>
    <w:lvl w:ilvl="8" w:tplc="A190837E">
      <w:numFmt w:val="bullet"/>
      <w:lvlText w:val="•"/>
      <w:lvlJc w:val="left"/>
      <w:pPr>
        <w:ind w:left="8493" w:hanging="360"/>
      </w:pPr>
      <w:rPr>
        <w:rFonts w:hint="default"/>
        <w:lang w:val="en-US" w:eastAsia="en-US" w:bidi="ar-SA"/>
      </w:rPr>
    </w:lvl>
  </w:abstractNum>
  <w:abstractNum w:abstractNumId="97" w15:restartNumberingAfterBreak="0">
    <w:nsid w:val="31152C4A"/>
    <w:multiLevelType w:val="hybridMultilevel"/>
    <w:tmpl w:val="8A44BC2E"/>
    <w:lvl w:ilvl="0" w:tplc="D1E4D8B0">
      <w:numFmt w:val="bullet"/>
      <w:lvlText w:val=""/>
      <w:lvlJc w:val="left"/>
      <w:pPr>
        <w:ind w:left="495" w:hanging="360"/>
      </w:pPr>
      <w:rPr>
        <w:rFonts w:ascii="Symbol" w:eastAsia="Symbol" w:hAnsi="Symbol" w:cs="Symbol" w:hint="default"/>
        <w:b w:val="0"/>
        <w:bCs w:val="0"/>
        <w:i w:val="0"/>
        <w:iCs w:val="0"/>
        <w:spacing w:val="0"/>
        <w:w w:val="100"/>
        <w:sz w:val="22"/>
        <w:szCs w:val="22"/>
        <w:lang w:val="en-US" w:eastAsia="en-US" w:bidi="ar-SA"/>
      </w:rPr>
    </w:lvl>
    <w:lvl w:ilvl="1" w:tplc="777C6CCA">
      <w:numFmt w:val="bullet"/>
      <w:lvlText w:val="•"/>
      <w:lvlJc w:val="left"/>
      <w:pPr>
        <w:ind w:left="1025" w:hanging="360"/>
      </w:pPr>
      <w:rPr>
        <w:rFonts w:hint="default"/>
        <w:lang w:val="en-US" w:eastAsia="en-US" w:bidi="ar-SA"/>
      </w:rPr>
    </w:lvl>
    <w:lvl w:ilvl="2" w:tplc="EAEE4884">
      <w:numFmt w:val="bullet"/>
      <w:lvlText w:val="•"/>
      <w:lvlJc w:val="left"/>
      <w:pPr>
        <w:ind w:left="1550" w:hanging="360"/>
      </w:pPr>
      <w:rPr>
        <w:rFonts w:hint="default"/>
        <w:lang w:val="en-US" w:eastAsia="en-US" w:bidi="ar-SA"/>
      </w:rPr>
    </w:lvl>
    <w:lvl w:ilvl="3" w:tplc="871CBB74">
      <w:numFmt w:val="bullet"/>
      <w:lvlText w:val="•"/>
      <w:lvlJc w:val="left"/>
      <w:pPr>
        <w:ind w:left="2076" w:hanging="360"/>
      </w:pPr>
      <w:rPr>
        <w:rFonts w:hint="default"/>
        <w:lang w:val="en-US" w:eastAsia="en-US" w:bidi="ar-SA"/>
      </w:rPr>
    </w:lvl>
    <w:lvl w:ilvl="4" w:tplc="E33E4050">
      <w:numFmt w:val="bullet"/>
      <w:lvlText w:val="•"/>
      <w:lvlJc w:val="left"/>
      <w:pPr>
        <w:ind w:left="2601" w:hanging="360"/>
      </w:pPr>
      <w:rPr>
        <w:rFonts w:hint="default"/>
        <w:lang w:val="en-US" w:eastAsia="en-US" w:bidi="ar-SA"/>
      </w:rPr>
    </w:lvl>
    <w:lvl w:ilvl="5" w:tplc="A58C90C8">
      <w:numFmt w:val="bullet"/>
      <w:lvlText w:val="•"/>
      <w:lvlJc w:val="left"/>
      <w:pPr>
        <w:ind w:left="3127" w:hanging="360"/>
      </w:pPr>
      <w:rPr>
        <w:rFonts w:hint="default"/>
        <w:lang w:val="en-US" w:eastAsia="en-US" w:bidi="ar-SA"/>
      </w:rPr>
    </w:lvl>
    <w:lvl w:ilvl="6" w:tplc="B29EF358">
      <w:numFmt w:val="bullet"/>
      <w:lvlText w:val="•"/>
      <w:lvlJc w:val="left"/>
      <w:pPr>
        <w:ind w:left="3652" w:hanging="360"/>
      </w:pPr>
      <w:rPr>
        <w:rFonts w:hint="default"/>
        <w:lang w:val="en-US" w:eastAsia="en-US" w:bidi="ar-SA"/>
      </w:rPr>
    </w:lvl>
    <w:lvl w:ilvl="7" w:tplc="199CF646">
      <w:numFmt w:val="bullet"/>
      <w:lvlText w:val="•"/>
      <w:lvlJc w:val="left"/>
      <w:pPr>
        <w:ind w:left="4178" w:hanging="360"/>
      </w:pPr>
      <w:rPr>
        <w:rFonts w:hint="default"/>
        <w:lang w:val="en-US" w:eastAsia="en-US" w:bidi="ar-SA"/>
      </w:rPr>
    </w:lvl>
    <w:lvl w:ilvl="8" w:tplc="92BCC1EE">
      <w:numFmt w:val="bullet"/>
      <w:lvlText w:val="•"/>
      <w:lvlJc w:val="left"/>
      <w:pPr>
        <w:ind w:left="4703" w:hanging="360"/>
      </w:pPr>
      <w:rPr>
        <w:rFonts w:hint="default"/>
        <w:lang w:val="en-US" w:eastAsia="en-US" w:bidi="ar-SA"/>
      </w:rPr>
    </w:lvl>
  </w:abstractNum>
  <w:abstractNum w:abstractNumId="98" w15:restartNumberingAfterBreak="0">
    <w:nsid w:val="31A834E3"/>
    <w:multiLevelType w:val="hybridMultilevel"/>
    <w:tmpl w:val="402C3640"/>
    <w:lvl w:ilvl="0" w:tplc="9D902AFA">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05A4DF6E">
      <w:numFmt w:val="bullet"/>
      <w:lvlText w:val="•"/>
      <w:lvlJc w:val="left"/>
      <w:pPr>
        <w:ind w:left="2476" w:hanging="360"/>
      </w:pPr>
      <w:rPr>
        <w:rFonts w:hint="default"/>
        <w:lang w:val="en-US" w:eastAsia="en-US" w:bidi="ar-SA"/>
      </w:rPr>
    </w:lvl>
    <w:lvl w:ilvl="2" w:tplc="14B81C76">
      <w:numFmt w:val="bullet"/>
      <w:lvlText w:val="•"/>
      <w:lvlJc w:val="left"/>
      <w:pPr>
        <w:ind w:left="3352" w:hanging="360"/>
      </w:pPr>
      <w:rPr>
        <w:rFonts w:hint="default"/>
        <w:lang w:val="en-US" w:eastAsia="en-US" w:bidi="ar-SA"/>
      </w:rPr>
    </w:lvl>
    <w:lvl w:ilvl="3" w:tplc="2F10F0D2">
      <w:numFmt w:val="bullet"/>
      <w:lvlText w:val="•"/>
      <w:lvlJc w:val="left"/>
      <w:pPr>
        <w:ind w:left="4228" w:hanging="360"/>
      </w:pPr>
      <w:rPr>
        <w:rFonts w:hint="default"/>
        <w:lang w:val="en-US" w:eastAsia="en-US" w:bidi="ar-SA"/>
      </w:rPr>
    </w:lvl>
    <w:lvl w:ilvl="4" w:tplc="28E67DC8">
      <w:numFmt w:val="bullet"/>
      <w:lvlText w:val="•"/>
      <w:lvlJc w:val="left"/>
      <w:pPr>
        <w:ind w:left="5104" w:hanging="360"/>
      </w:pPr>
      <w:rPr>
        <w:rFonts w:hint="default"/>
        <w:lang w:val="en-US" w:eastAsia="en-US" w:bidi="ar-SA"/>
      </w:rPr>
    </w:lvl>
    <w:lvl w:ilvl="5" w:tplc="FB601366">
      <w:numFmt w:val="bullet"/>
      <w:lvlText w:val="•"/>
      <w:lvlJc w:val="left"/>
      <w:pPr>
        <w:ind w:left="5980" w:hanging="360"/>
      </w:pPr>
      <w:rPr>
        <w:rFonts w:hint="default"/>
        <w:lang w:val="en-US" w:eastAsia="en-US" w:bidi="ar-SA"/>
      </w:rPr>
    </w:lvl>
    <w:lvl w:ilvl="6" w:tplc="82EACA8E">
      <w:numFmt w:val="bullet"/>
      <w:lvlText w:val="•"/>
      <w:lvlJc w:val="left"/>
      <w:pPr>
        <w:ind w:left="6856" w:hanging="360"/>
      </w:pPr>
      <w:rPr>
        <w:rFonts w:hint="default"/>
        <w:lang w:val="en-US" w:eastAsia="en-US" w:bidi="ar-SA"/>
      </w:rPr>
    </w:lvl>
    <w:lvl w:ilvl="7" w:tplc="1EBC9428">
      <w:numFmt w:val="bullet"/>
      <w:lvlText w:val="•"/>
      <w:lvlJc w:val="left"/>
      <w:pPr>
        <w:ind w:left="7732" w:hanging="360"/>
      </w:pPr>
      <w:rPr>
        <w:rFonts w:hint="default"/>
        <w:lang w:val="en-US" w:eastAsia="en-US" w:bidi="ar-SA"/>
      </w:rPr>
    </w:lvl>
    <w:lvl w:ilvl="8" w:tplc="4F0CCDCC">
      <w:numFmt w:val="bullet"/>
      <w:lvlText w:val="•"/>
      <w:lvlJc w:val="left"/>
      <w:pPr>
        <w:ind w:left="8608" w:hanging="360"/>
      </w:pPr>
      <w:rPr>
        <w:rFonts w:hint="default"/>
        <w:lang w:val="en-US" w:eastAsia="en-US" w:bidi="ar-SA"/>
      </w:rPr>
    </w:lvl>
  </w:abstractNum>
  <w:abstractNum w:abstractNumId="99" w15:restartNumberingAfterBreak="0">
    <w:nsid w:val="320357B7"/>
    <w:multiLevelType w:val="hybridMultilevel"/>
    <w:tmpl w:val="957AD5CA"/>
    <w:lvl w:ilvl="0" w:tplc="26E6AAA2">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E42AC10">
      <w:numFmt w:val="bullet"/>
      <w:lvlText w:val="□"/>
      <w:lvlJc w:val="left"/>
      <w:pPr>
        <w:ind w:left="1600" w:hanging="432"/>
      </w:pPr>
      <w:rPr>
        <w:rFonts w:ascii="Arial" w:eastAsia="Arial" w:hAnsi="Arial" w:cs="Arial" w:hint="default"/>
        <w:b w:val="0"/>
        <w:bCs w:val="0"/>
        <w:i w:val="0"/>
        <w:iCs w:val="0"/>
        <w:spacing w:val="0"/>
        <w:w w:val="100"/>
        <w:sz w:val="22"/>
        <w:szCs w:val="22"/>
        <w:lang w:val="en-US" w:eastAsia="en-US" w:bidi="ar-SA"/>
      </w:rPr>
    </w:lvl>
    <w:lvl w:ilvl="2" w:tplc="845637EA">
      <w:numFmt w:val="bullet"/>
      <w:lvlText w:val=""/>
      <w:lvlJc w:val="left"/>
      <w:pPr>
        <w:ind w:left="2032" w:hanging="360"/>
      </w:pPr>
      <w:rPr>
        <w:rFonts w:ascii="Symbol" w:eastAsia="Symbol" w:hAnsi="Symbol" w:cs="Symbol" w:hint="default"/>
        <w:b w:val="0"/>
        <w:bCs w:val="0"/>
        <w:i w:val="0"/>
        <w:iCs w:val="0"/>
        <w:spacing w:val="0"/>
        <w:w w:val="100"/>
        <w:sz w:val="22"/>
        <w:szCs w:val="22"/>
        <w:lang w:val="en-US" w:eastAsia="en-US" w:bidi="ar-SA"/>
      </w:rPr>
    </w:lvl>
    <w:lvl w:ilvl="3" w:tplc="9BA69746">
      <w:numFmt w:val="bullet"/>
      <w:lvlText w:val="•"/>
      <w:lvlJc w:val="left"/>
      <w:pPr>
        <w:ind w:left="3888" w:hanging="360"/>
      </w:pPr>
      <w:rPr>
        <w:rFonts w:hint="default"/>
        <w:lang w:val="en-US" w:eastAsia="en-US" w:bidi="ar-SA"/>
      </w:rPr>
    </w:lvl>
    <w:lvl w:ilvl="4" w:tplc="005AEE30">
      <w:numFmt w:val="bullet"/>
      <w:lvlText w:val="•"/>
      <w:lvlJc w:val="left"/>
      <w:pPr>
        <w:ind w:left="4813" w:hanging="360"/>
      </w:pPr>
      <w:rPr>
        <w:rFonts w:hint="default"/>
        <w:lang w:val="en-US" w:eastAsia="en-US" w:bidi="ar-SA"/>
      </w:rPr>
    </w:lvl>
    <w:lvl w:ilvl="5" w:tplc="5A46C886">
      <w:numFmt w:val="bullet"/>
      <w:lvlText w:val="•"/>
      <w:lvlJc w:val="left"/>
      <w:pPr>
        <w:ind w:left="5737" w:hanging="360"/>
      </w:pPr>
      <w:rPr>
        <w:rFonts w:hint="default"/>
        <w:lang w:val="en-US" w:eastAsia="en-US" w:bidi="ar-SA"/>
      </w:rPr>
    </w:lvl>
    <w:lvl w:ilvl="6" w:tplc="58808208">
      <w:numFmt w:val="bullet"/>
      <w:lvlText w:val="•"/>
      <w:lvlJc w:val="left"/>
      <w:pPr>
        <w:ind w:left="6662" w:hanging="360"/>
      </w:pPr>
      <w:rPr>
        <w:rFonts w:hint="default"/>
        <w:lang w:val="en-US" w:eastAsia="en-US" w:bidi="ar-SA"/>
      </w:rPr>
    </w:lvl>
    <w:lvl w:ilvl="7" w:tplc="FE0CADD2">
      <w:numFmt w:val="bullet"/>
      <w:lvlText w:val="•"/>
      <w:lvlJc w:val="left"/>
      <w:pPr>
        <w:ind w:left="7586" w:hanging="360"/>
      </w:pPr>
      <w:rPr>
        <w:rFonts w:hint="default"/>
        <w:lang w:val="en-US" w:eastAsia="en-US" w:bidi="ar-SA"/>
      </w:rPr>
    </w:lvl>
    <w:lvl w:ilvl="8" w:tplc="CF0E03AA">
      <w:numFmt w:val="bullet"/>
      <w:lvlText w:val="•"/>
      <w:lvlJc w:val="left"/>
      <w:pPr>
        <w:ind w:left="8511" w:hanging="360"/>
      </w:pPr>
      <w:rPr>
        <w:rFonts w:hint="default"/>
        <w:lang w:val="en-US" w:eastAsia="en-US" w:bidi="ar-SA"/>
      </w:rPr>
    </w:lvl>
  </w:abstractNum>
  <w:abstractNum w:abstractNumId="100" w15:restartNumberingAfterBreak="0">
    <w:nsid w:val="32482B8D"/>
    <w:multiLevelType w:val="hybridMultilevel"/>
    <w:tmpl w:val="06F4068C"/>
    <w:lvl w:ilvl="0" w:tplc="69F8C43E">
      <w:numFmt w:val="bullet"/>
      <w:lvlText w:val=""/>
      <w:lvlJc w:val="left"/>
      <w:pPr>
        <w:ind w:left="307" w:hanging="202"/>
      </w:pPr>
      <w:rPr>
        <w:rFonts w:ascii="Symbol" w:eastAsia="Symbol" w:hAnsi="Symbol" w:cs="Symbol" w:hint="default"/>
        <w:b w:val="0"/>
        <w:bCs w:val="0"/>
        <w:i w:val="0"/>
        <w:iCs w:val="0"/>
        <w:spacing w:val="0"/>
        <w:w w:val="100"/>
        <w:sz w:val="16"/>
        <w:szCs w:val="16"/>
        <w:lang w:val="en-US" w:eastAsia="en-US" w:bidi="ar-SA"/>
      </w:rPr>
    </w:lvl>
    <w:lvl w:ilvl="1" w:tplc="F91067AC">
      <w:numFmt w:val="bullet"/>
      <w:lvlText w:val="•"/>
      <w:lvlJc w:val="left"/>
      <w:pPr>
        <w:ind w:left="655" w:hanging="202"/>
      </w:pPr>
      <w:rPr>
        <w:rFonts w:hint="default"/>
        <w:lang w:val="en-US" w:eastAsia="en-US" w:bidi="ar-SA"/>
      </w:rPr>
    </w:lvl>
    <w:lvl w:ilvl="2" w:tplc="AFDC2F14">
      <w:numFmt w:val="bullet"/>
      <w:lvlText w:val="•"/>
      <w:lvlJc w:val="left"/>
      <w:pPr>
        <w:ind w:left="1011" w:hanging="202"/>
      </w:pPr>
      <w:rPr>
        <w:rFonts w:hint="default"/>
        <w:lang w:val="en-US" w:eastAsia="en-US" w:bidi="ar-SA"/>
      </w:rPr>
    </w:lvl>
    <w:lvl w:ilvl="3" w:tplc="6B3A07F6">
      <w:numFmt w:val="bullet"/>
      <w:lvlText w:val="•"/>
      <w:lvlJc w:val="left"/>
      <w:pPr>
        <w:ind w:left="1367" w:hanging="202"/>
      </w:pPr>
      <w:rPr>
        <w:rFonts w:hint="default"/>
        <w:lang w:val="en-US" w:eastAsia="en-US" w:bidi="ar-SA"/>
      </w:rPr>
    </w:lvl>
    <w:lvl w:ilvl="4" w:tplc="EA8C8CB4">
      <w:numFmt w:val="bullet"/>
      <w:lvlText w:val="•"/>
      <w:lvlJc w:val="left"/>
      <w:pPr>
        <w:ind w:left="1723" w:hanging="202"/>
      </w:pPr>
      <w:rPr>
        <w:rFonts w:hint="default"/>
        <w:lang w:val="en-US" w:eastAsia="en-US" w:bidi="ar-SA"/>
      </w:rPr>
    </w:lvl>
    <w:lvl w:ilvl="5" w:tplc="4CD2AB18">
      <w:numFmt w:val="bullet"/>
      <w:lvlText w:val="•"/>
      <w:lvlJc w:val="left"/>
      <w:pPr>
        <w:ind w:left="2079" w:hanging="202"/>
      </w:pPr>
      <w:rPr>
        <w:rFonts w:hint="default"/>
        <w:lang w:val="en-US" w:eastAsia="en-US" w:bidi="ar-SA"/>
      </w:rPr>
    </w:lvl>
    <w:lvl w:ilvl="6" w:tplc="472A67D2">
      <w:numFmt w:val="bullet"/>
      <w:lvlText w:val="•"/>
      <w:lvlJc w:val="left"/>
      <w:pPr>
        <w:ind w:left="2435" w:hanging="202"/>
      </w:pPr>
      <w:rPr>
        <w:rFonts w:hint="default"/>
        <w:lang w:val="en-US" w:eastAsia="en-US" w:bidi="ar-SA"/>
      </w:rPr>
    </w:lvl>
    <w:lvl w:ilvl="7" w:tplc="53E4EB86">
      <w:numFmt w:val="bullet"/>
      <w:lvlText w:val="•"/>
      <w:lvlJc w:val="left"/>
      <w:pPr>
        <w:ind w:left="2791" w:hanging="202"/>
      </w:pPr>
      <w:rPr>
        <w:rFonts w:hint="default"/>
        <w:lang w:val="en-US" w:eastAsia="en-US" w:bidi="ar-SA"/>
      </w:rPr>
    </w:lvl>
    <w:lvl w:ilvl="8" w:tplc="FFA86B38">
      <w:numFmt w:val="bullet"/>
      <w:lvlText w:val="•"/>
      <w:lvlJc w:val="left"/>
      <w:pPr>
        <w:ind w:left="3147" w:hanging="202"/>
      </w:pPr>
      <w:rPr>
        <w:rFonts w:hint="default"/>
        <w:lang w:val="en-US" w:eastAsia="en-US" w:bidi="ar-SA"/>
      </w:rPr>
    </w:lvl>
  </w:abstractNum>
  <w:abstractNum w:abstractNumId="101" w15:restartNumberingAfterBreak="0">
    <w:nsid w:val="3264628B"/>
    <w:multiLevelType w:val="hybridMultilevel"/>
    <w:tmpl w:val="5BD8CBEC"/>
    <w:lvl w:ilvl="0" w:tplc="A81E043C">
      <w:numFmt w:val="bullet"/>
      <w:lvlText w:val=""/>
      <w:lvlJc w:val="left"/>
      <w:pPr>
        <w:ind w:left="473" w:hanging="360"/>
      </w:pPr>
      <w:rPr>
        <w:rFonts w:ascii="Symbol" w:eastAsia="Symbol" w:hAnsi="Symbol" w:cs="Symbol" w:hint="default"/>
        <w:b w:val="0"/>
        <w:bCs w:val="0"/>
        <w:i w:val="0"/>
        <w:iCs w:val="0"/>
        <w:spacing w:val="0"/>
        <w:w w:val="100"/>
        <w:sz w:val="22"/>
        <w:szCs w:val="22"/>
        <w:lang w:val="en-US" w:eastAsia="en-US" w:bidi="ar-SA"/>
      </w:rPr>
    </w:lvl>
    <w:lvl w:ilvl="1" w:tplc="DB54D4DE">
      <w:numFmt w:val="bullet"/>
      <w:lvlText w:val="•"/>
      <w:lvlJc w:val="left"/>
      <w:pPr>
        <w:ind w:left="1796" w:hanging="360"/>
      </w:pPr>
      <w:rPr>
        <w:rFonts w:hint="default"/>
        <w:lang w:val="en-US" w:eastAsia="en-US" w:bidi="ar-SA"/>
      </w:rPr>
    </w:lvl>
    <w:lvl w:ilvl="2" w:tplc="CE0056B6">
      <w:numFmt w:val="bullet"/>
      <w:lvlText w:val="•"/>
      <w:lvlJc w:val="left"/>
      <w:pPr>
        <w:ind w:left="3112" w:hanging="360"/>
      </w:pPr>
      <w:rPr>
        <w:rFonts w:hint="default"/>
        <w:lang w:val="en-US" w:eastAsia="en-US" w:bidi="ar-SA"/>
      </w:rPr>
    </w:lvl>
    <w:lvl w:ilvl="3" w:tplc="155A8826">
      <w:numFmt w:val="bullet"/>
      <w:lvlText w:val="•"/>
      <w:lvlJc w:val="left"/>
      <w:pPr>
        <w:ind w:left="4428" w:hanging="360"/>
      </w:pPr>
      <w:rPr>
        <w:rFonts w:hint="default"/>
        <w:lang w:val="en-US" w:eastAsia="en-US" w:bidi="ar-SA"/>
      </w:rPr>
    </w:lvl>
    <w:lvl w:ilvl="4" w:tplc="ABF2D44A">
      <w:numFmt w:val="bullet"/>
      <w:lvlText w:val="•"/>
      <w:lvlJc w:val="left"/>
      <w:pPr>
        <w:ind w:left="5744" w:hanging="360"/>
      </w:pPr>
      <w:rPr>
        <w:rFonts w:hint="default"/>
        <w:lang w:val="en-US" w:eastAsia="en-US" w:bidi="ar-SA"/>
      </w:rPr>
    </w:lvl>
    <w:lvl w:ilvl="5" w:tplc="CA1414F8">
      <w:numFmt w:val="bullet"/>
      <w:lvlText w:val="•"/>
      <w:lvlJc w:val="left"/>
      <w:pPr>
        <w:ind w:left="7060" w:hanging="360"/>
      </w:pPr>
      <w:rPr>
        <w:rFonts w:hint="default"/>
        <w:lang w:val="en-US" w:eastAsia="en-US" w:bidi="ar-SA"/>
      </w:rPr>
    </w:lvl>
    <w:lvl w:ilvl="6" w:tplc="E62A567C">
      <w:numFmt w:val="bullet"/>
      <w:lvlText w:val="•"/>
      <w:lvlJc w:val="left"/>
      <w:pPr>
        <w:ind w:left="8376" w:hanging="360"/>
      </w:pPr>
      <w:rPr>
        <w:rFonts w:hint="default"/>
        <w:lang w:val="en-US" w:eastAsia="en-US" w:bidi="ar-SA"/>
      </w:rPr>
    </w:lvl>
    <w:lvl w:ilvl="7" w:tplc="2C506794">
      <w:numFmt w:val="bullet"/>
      <w:lvlText w:val="•"/>
      <w:lvlJc w:val="left"/>
      <w:pPr>
        <w:ind w:left="9692" w:hanging="360"/>
      </w:pPr>
      <w:rPr>
        <w:rFonts w:hint="default"/>
        <w:lang w:val="en-US" w:eastAsia="en-US" w:bidi="ar-SA"/>
      </w:rPr>
    </w:lvl>
    <w:lvl w:ilvl="8" w:tplc="263C1D8A">
      <w:numFmt w:val="bullet"/>
      <w:lvlText w:val="•"/>
      <w:lvlJc w:val="left"/>
      <w:pPr>
        <w:ind w:left="11008" w:hanging="360"/>
      </w:pPr>
      <w:rPr>
        <w:rFonts w:hint="default"/>
        <w:lang w:val="en-US" w:eastAsia="en-US" w:bidi="ar-SA"/>
      </w:rPr>
    </w:lvl>
  </w:abstractNum>
  <w:abstractNum w:abstractNumId="102" w15:restartNumberingAfterBreak="0">
    <w:nsid w:val="326D313E"/>
    <w:multiLevelType w:val="hybridMultilevel"/>
    <w:tmpl w:val="A366F3F2"/>
    <w:lvl w:ilvl="0" w:tplc="5040299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C590BCF2">
      <w:numFmt w:val="bullet"/>
      <w:lvlText w:val="•"/>
      <w:lvlJc w:val="left"/>
      <w:pPr>
        <w:ind w:left="2476" w:hanging="360"/>
      </w:pPr>
      <w:rPr>
        <w:rFonts w:hint="default"/>
        <w:lang w:val="en-US" w:eastAsia="en-US" w:bidi="ar-SA"/>
      </w:rPr>
    </w:lvl>
    <w:lvl w:ilvl="2" w:tplc="33EAF974">
      <w:numFmt w:val="bullet"/>
      <w:lvlText w:val="•"/>
      <w:lvlJc w:val="left"/>
      <w:pPr>
        <w:ind w:left="3352" w:hanging="360"/>
      </w:pPr>
      <w:rPr>
        <w:rFonts w:hint="default"/>
        <w:lang w:val="en-US" w:eastAsia="en-US" w:bidi="ar-SA"/>
      </w:rPr>
    </w:lvl>
    <w:lvl w:ilvl="3" w:tplc="7B748580">
      <w:numFmt w:val="bullet"/>
      <w:lvlText w:val="•"/>
      <w:lvlJc w:val="left"/>
      <w:pPr>
        <w:ind w:left="4228" w:hanging="360"/>
      </w:pPr>
      <w:rPr>
        <w:rFonts w:hint="default"/>
        <w:lang w:val="en-US" w:eastAsia="en-US" w:bidi="ar-SA"/>
      </w:rPr>
    </w:lvl>
    <w:lvl w:ilvl="4" w:tplc="ECFAFB7A">
      <w:numFmt w:val="bullet"/>
      <w:lvlText w:val="•"/>
      <w:lvlJc w:val="left"/>
      <w:pPr>
        <w:ind w:left="5104" w:hanging="360"/>
      </w:pPr>
      <w:rPr>
        <w:rFonts w:hint="default"/>
        <w:lang w:val="en-US" w:eastAsia="en-US" w:bidi="ar-SA"/>
      </w:rPr>
    </w:lvl>
    <w:lvl w:ilvl="5" w:tplc="00C02578">
      <w:numFmt w:val="bullet"/>
      <w:lvlText w:val="•"/>
      <w:lvlJc w:val="left"/>
      <w:pPr>
        <w:ind w:left="5980" w:hanging="360"/>
      </w:pPr>
      <w:rPr>
        <w:rFonts w:hint="default"/>
        <w:lang w:val="en-US" w:eastAsia="en-US" w:bidi="ar-SA"/>
      </w:rPr>
    </w:lvl>
    <w:lvl w:ilvl="6" w:tplc="C60C4BCA">
      <w:numFmt w:val="bullet"/>
      <w:lvlText w:val="•"/>
      <w:lvlJc w:val="left"/>
      <w:pPr>
        <w:ind w:left="6856" w:hanging="360"/>
      </w:pPr>
      <w:rPr>
        <w:rFonts w:hint="default"/>
        <w:lang w:val="en-US" w:eastAsia="en-US" w:bidi="ar-SA"/>
      </w:rPr>
    </w:lvl>
    <w:lvl w:ilvl="7" w:tplc="FC828BDA">
      <w:numFmt w:val="bullet"/>
      <w:lvlText w:val="•"/>
      <w:lvlJc w:val="left"/>
      <w:pPr>
        <w:ind w:left="7732" w:hanging="360"/>
      </w:pPr>
      <w:rPr>
        <w:rFonts w:hint="default"/>
        <w:lang w:val="en-US" w:eastAsia="en-US" w:bidi="ar-SA"/>
      </w:rPr>
    </w:lvl>
    <w:lvl w:ilvl="8" w:tplc="D04A627A">
      <w:numFmt w:val="bullet"/>
      <w:lvlText w:val="•"/>
      <w:lvlJc w:val="left"/>
      <w:pPr>
        <w:ind w:left="8608" w:hanging="360"/>
      </w:pPr>
      <w:rPr>
        <w:rFonts w:hint="default"/>
        <w:lang w:val="en-US" w:eastAsia="en-US" w:bidi="ar-SA"/>
      </w:rPr>
    </w:lvl>
  </w:abstractNum>
  <w:abstractNum w:abstractNumId="103" w15:restartNumberingAfterBreak="0">
    <w:nsid w:val="32F23A62"/>
    <w:multiLevelType w:val="hybridMultilevel"/>
    <w:tmpl w:val="E8163CAE"/>
    <w:lvl w:ilvl="0" w:tplc="5A5E556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C4EB214">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5C70C152">
      <w:numFmt w:val="bullet"/>
      <w:lvlText w:val="•"/>
      <w:lvlJc w:val="left"/>
      <w:pPr>
        <w:ind w:left="2893" w:hanging="360"/>
      </w:pPr>
      <w:rPr>
        <w:rFonts w:hint="default"/>
        <w:lang w:val="en-US" w:eastAsia="en-US" w:bidi="ar-SA"/>
      </w:rPr>
    </w:lvl>
    <w:lvl w:ilvl="3" w:tplc="0CAEE66E">
      <w:numFmt w:val="bullet"/>
      <w:lvlText w:val="•"/>
      <w:lvlJc w:val="left"/>
      <w:pPr>
        <w:ind w:left="3826" w:hanging="360"/>
      </w:pPr>
      <w:rPr>
        <w:rFonts w:hint="default"/>
        <w:lang w:val="en-US" w:eastAsia="en-US" w:bidi="ar-SA"/>
      </w:rPr>
    </w:lvl>
    <w:lvl w:ilvl="4" w:tplc="D05CCE7E">
      <w:numFmt w:val="bullet"/>
      <w:lvlText w:val="•"/>
      <w:lvlJc w:val="left"/>
      <w:pPr>
        <w:ind w:left="4760" w:hanging="360"/>
      </w:pPr>
      <w:rPr>
        <w:rFonts w:hint="default"/>
        <w:lang w:val="en-US" w:eastAsia="en-US" w:bidi="ar-SA"/>
      </w:rPr>
    </w:lvl>
    <w:lvl w:ilvl="5" w:tplc="2C401144">
      <w:numFmt w:val="bullet"/>
      <w:lvlText w:val="•"/>
      <w:lvlJc w:val="left"/>
      <w:pPr>
        <w:ind w:left="5693" w:hanging="360"/>
      </w:pPr>
      <w:rPr>
        <w:rFonts w:hint="default"/>
        <w:lang w:val="en-US" w:eastAsia="en-US" w:bidi="ar-SA"/>
      </w:rPr>
    </w:lvl>
    <w:lvl w:ilvl="6" w:tplc="BBF6493E">
      <w:numFmt w:val="bullet"/>
      <w:lvlText w:val="•"/>
      <w:lvlJc w:val="left"/>
      <w:pPr>
        <w:ind w:left="6626" w:hanging="360"/>
      </w:pPr>
      <w:rPr>
        <w:rFonts w:hint="default"/>
        <w:lang w:val="en-US" w:eastAsia="en-US" w:bidi="ar-SA"/>
      </w:rPr>
    </w:lvl>
    <w:lvl w:ilvl="7" w:tplc="54A0F124">
      <w:numFmt w:val="bullet"/>
      <w:lvlText w:val="•"/>
      <w:lvlJc w:val="left"/>
      <w:pPr>
        <w:ind w:left="7560" w:hanging="360"/>
      </w:pPr>
      <w:rPr>
        <w:rFonts w:hint="default"/>
        <w:lang w:val="en-US" w:eastAsia="en-US" w:bidi="ar-SA"/>
      </w:rPr>
    </w:lvl>
    <w:lvl w:ilvl="8" w:tplc="8FF661F8">
      <w:numFmt w:val="bullet"/>
      <w:lvlText w:val="•"/>
      <w:lvlJc w:val="left"/>
      <w:pPr>
        <w:ind w:left="8493" w:hanging="360"/>
      </w:pPr>
      <w:rPr>
        <w:rFonts w:hint="default"/>
        <w:lang w:val="en-US" w:eastAsia="en-US" w:bidi="ar-SA"/>
      </w:rPr>
    </w:lvl>
  </w:abstractNum>
  <w:abstractNum w:abstractNumId="104" w15:restartNumberingAfterBreak="0">
    <w:nsid w:val="33417F7B"/>
    <w:multiLevelType w:val="hybridMultilevel"/>
    <w:tmpl w:val="B23AFB5C"/>
    <w:lvl w:ilvl="0" w:tplc="B9E6427C">
      <w:start w:val="1"/>
      <w:numFmt w:val="decimal"/>
      <w:lvlText w:val="%1."/>
      <w:lvlJc w:val="left"/>
      <w:pPr>
        <w:ind w:left="878" w:hanging="358"/>
        <w:jc w:val="left"/>
      </w:pPr>
      <w:rPr>
        <w:rFonts w:ascii="Arial" w:eastAsia="Arial" w:hAnsi="Arial" w:cs="Arial" w:hint="default"/>
        <w:b w:val="0"/>
        <w:bCs w:val="0"/>
        <w:i w:val="0"/>
        <w:iCs w:val="0"/>
        <w:spacing w:val="-1"/>
        <w:w w:val="100"/>
        <w:sz w:val="22"/>
        <w:szCs w:val="22"/>
        <w:lang w:val="en-US" w:eastAsia="en-US" w:bidi="ar-SA"/>
      </w:rPr>
    </w:lvl>
    <w:lvl w:ilvl="1" w:tplc="048A6212">
      <w:numFmt w:val="bullet"/>
      <w:lvlText w:val="•"/>
      <w:lvlJc w:val="left"/>
      <w:pPr>
        <w:ind w:left="1828" w:hanging="358"/>
      </w:pPr>
      <w:rPr>
        <w:rFonts w:hint="default"/>
        <w:lang w:val="en-US" w:eastAsia="en-US" w:bidi="ar-SA"/>
      </w:rPr>
    </w:lvl>
    <w:lvl w:ilvl="2" w:tplc="E5A44FA8">
      <w:numFmt w:val="bullet"/>
      <w:lvlText w:val="•"/>
      <w:lvlJc w:val="left"/>
      <w:pPr>
        <w:ind w:left="2776" w:hanging="358"/>
      </w:pPr>
      <w:rPr>
        <w:rFonts w:hint="default"/>
        <w:lang w:val="en-US" w:eastAsia="en-US" w:bidi="ar-SA"/>
      </w:rPr>
    </w:lvl>
    <w:lvl w:ilvl="3" w:tplc="3140BEF8">
      <w:numFmt w:val="bullet"/>
      <w:lvlText w:val="•"/>
      <w:lvlJc w:val="left"/>
      <w:pPr>
        <w:ind w:left="3724" w:hanging="358"/>
      </w:pPr>
      <w:rPr>
        <w:rFonts w:hint="default"/>
        <w:lang w:val="en-US" w:eastAsia="en-US" w:bidi="ar-SA"/>
      </w:rPr>
    </w:lvl>
    <w:lvl w:ilvl="4" w:tplc="A81E0ADA">
      <w:numFmt w:val="bullet"/>
      <w:lvlText w:val="•"/>
      <w:lvlJc w:val="left"/>
      <w:pPr>
        <w:ind w:left="4672" w:hanging="358"/>
      </w:pPr>
      <w:rPr>
        <w:rFonts w:hint="default"/>
        <w:lang w:val="en-US" w:eastAsia="en-US" w:bidi="ar-SA"/>
      </w:rPr>
    </w:lvl>
    <w:lvl w:ilvl="5" w:tplc="B628B662">
      <w:numFmt w:val="bullet"/>
      <w:lvlText w:val="•"/>
      <w:lvlJc w:val="left"/>
      <w:pPr>
        <w:ind w:left="5620" w:hanging="358"/>
      </w:pPr>
      <w:rPr>
        <w:rFonts w:hint="default"/>
        <w:lang w:val="en-US" w:eastAsia="en-US" w:bidi="ar-SA"/>
      </w:rPr>
    </w:lvl>
    <w:lvl w:ilvl="6" w:tplc="81762D6A">
      <w:numFmt w:val="bullet"/>
      <w:lvlText w:val="•"/>
      <w:lvlJc w:val="left"/>
      <w:pPr>
        <w:ind w:left="6568" w:hanging="358"/>
      </w:pPr>
      <w:rPr>
        <w:rFonts w:hint="default"/>
        <w:lang w:val="en-US" w:eastAsia="en-US" w:bidi="ar-SA"/>
      </w:rPr>
    </w:lvl>
    <w:lvl w:ilvl="7" w:tplc="C5EEBC8A">
      <w:numFmt w:val="bullet"/>
      <w:lvlText w:val="•"/>
      <w:lvlJc w:val="left"/>
      <w:pPr>
        <w:ind w:left="7516" w:hanging="358"/>
      </w:pPr>
      <w:rPr>
        <w:rFonts w:hint="default"/>
        <w:lang w:val="en-US" w:eastAsia="en-US" w:bidi="ar-SA"/>
      </w:rPr>
    </w:lvl>
    <w:lvl w:ilvl="8" w:tplc="90CC4D08">
      <w:numFmt w:val="bullet"/>
      <w:lvlText w:val="•"/>
      <w:lvlJc w:val="left"/>
      <w:pPr>
        <w:ind w:left="8464" w:hanging="358"/>
      </w:pPr>
      <w:rPr>
        <w:rFonts w:hint="default"/>
        <w:lang w:val="en-US" w:eastAsia="en-US" w:bidi="ar-SA"/>
      </w:rPr>
    </w:lvl>
  </w:abstractNum>
  <w:abstractNum w:abstractNumId="105" w15:restartNumberingAfterBreak="0">
    <w:nsid w:val="33643ACC"/>
    <w:multiLevelType w:val="hybridMultilevel"/>
    <w:tmpl w:val="C5586268"/>
    <w:lvl w:ilvl="0" w:tplc="A33CE080">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19123B68">
      <w:numFmt w:val="bullet"/>
      <w:lvlText w:val="□"/>
      <w:lvlJc w:val="left"/>
      <w:pPr>
        <w:ind w:left="1600" w:hanging="358"/>
      </w:pPr>
      <w:rPr>
        <w:rFonts w:ascii="Arial" w:eastAsia="Arial" w:hAnsi="Arial" w:cs="Arial" w:hint="default"/>
        <w:b w:val="0"/>
        <w:bCs w:val="0"/>
        <w:i w:val="0"/>
        <w:iCs w:val="0"/>
        <w:spacing w:val="0"/>
        <w:w w:val="100"/>
        <w:sz w:val="22"/>
        <w:szCs w:val="22"/>
        <w:lang w:val="en-US" w:eastAsia="en-US" w:bidi="ar-SA"/>
      </w:rPr>
    </w:lvl>
    <w:lvl w:ilvl="2" w:tplc="7EF88EB2">
      <w:numFmt w:val="bullet"/>
      <w:lvlText w:val="•"/>
      <w:lvlJc w:val="left"/>
      <w:pPr>
        <w:ind w:left="3352" w:hanging="358"/>
      </w:pPr>
      <w:rPr>
        <w:rFonts w:hint="default"/>
        <w:lang w:val="en-US" w:eastAsia="en-US" w:bidi="ar-SA"/>
      </w:rPr>
    </w:lvl>
    <w:lvl w:ilvl="3" w:tplc="B90A37BA">
      <w:numFmt w:val="bullet"/>
      <w:lvlText w:val="•"/>
      <w:lvlJc w:val="left"/>
      <w:pPr>
        <w:ind w:left="4228" w:hanging="358"/>
      </w:pPr>
      <w:rPr>
        <w:rFonts w:hint="default"/>
        <w:lang w:val="en-US" w:eastAsia="en-US" w:bidi="ar-SA"/>
      </w:rPr>
    </w:lvl>
    <w:lvl w:ilvl="4" w:tplc="367215F4">
      <w:numFmt w:val="bullet"/>
      <w:lvlText w:val="•"/>
      <w:lvlJc w:val="left"/>
      <w:pPr>
        <w:ind w:left="5104" w:hanging="358"/>
      </w:pPr>
      <w:rPr>
        <w:rFonts w:hint="default"/>
        <w:lang w:val="en-US" w:eastAsia="en-US" w:bidi="ar-SA"/>
      </w:rPr>
    </w:lvl>
    <w:lvl w:ilvl="5" w:tplc="91FE62B0">
      <w:numFmt w:val="bullet"/>
      <w:lvlText w:val="•"/>
      <w:lvlJc w:val="left"/>
      <w:pPr>
        <w:ind w:left="5980" w:hanging="358"/>
      </w:pPr>
      <w:rPr>
        <w:rFonts w:hint="default"/>
        <w:lang w:val="en-US" w:eastAsia="en-US" w:bidi="ar-SA"/>
      </w:rPr>
    </w:lvl>
    <w:lvl w:ilvl="6" w:tplc="6D7E10B4">
      <w:numFmt w:val="bullet"/>
      <w:lvlText w:val="•"/>
      <w:lvlJc w:val="left"/>
      <w:pPr>
        <w:ind w:left="6856" w:hanging="358"/>
      </w:pPr>
      <w:rPr>
        <w:rFonts w:hint="default"/>
        <w:lang w:val="en-US" w:eastAsia="en-US" w:bidi="ar-SA"/>
      </w:rPr>
    </w:lvl>
    <w:lvl w:ilvl="7" w:tplc="1E68E096">
      <w:numFmt w:val="bullet"/>
      <w:lvlText w:val="•"/>
      <w:lvlJc w:val="left"/>
      <w:pPr>
        <w:ind w:left="7732" w:hanging="358"/>
      </w:pPr>
      <w:rPr>
        <w:rFonts w:hint="default"/>
        <w:lang w:val="en-US" w:eastAsia="en-US" w:bidi="ar-SA"/>
      </w:rPr>
    </w:lvl>
    <w:lvl w:ilvl="8" w:tplc="6AA2525E">
      <w:numFmt w:val="bullet"/>
      <w:lvlText w:val="•"/>
      <w:lvlJc w:val="left"/>
      <w:pPr>
        <w:ind w:left="8608" w:hanging="358"/>
      </w:pPr>
      <w:rPr>
        <w:rFonts w:hint="default"/>
        <w:lang w:val="en-US" w:eastAsia="en-US" w:bidi="ar-SA"/>
      </w:rPr>
    </w:lvl>
  </w:abstractNum>
  <w:abstractNum w:abstractNumId="106" w15:restartNumberingAfterBreak="0">
    <w:nsid w:val="339C302C"/>
    <w:multiLevelType w:val="hybridMultilevel"/>
    <w:tmpl w:val="AEDCBE2A"/>
    <w:lvl w:ilvl="0" w:tplc="C57CC05C">
      <w:start w:val="1"/>
      <w:numFmt w:val="decimal"/>
      <w:lvlText w:val="%1."/>
      <w:lvlJc w:val="left"/>
      <w:pPr>
        <w:ind w:left="473" w:hanging="358"/>
        <w:jc w:val="left"/>
      </w:pPr>
      <w:rPr>
        <w:rFonts w:ascii="Arial" w:eastAsia="Arial" w:hAnsi="Arial" w:cs="Arial" w:hint="default"/>
        <w:b w:val="0"/>
        <w:bCs w:val="0"/>
        <w:i w:val="0"/>
        <w:iCs w:val="0"/>
        <w:spacing w:val="0"/>
        <w:w w:val="100"/>
        <w:sz w:val="18"/>
        <w:szCs w:val="18"/>
        <w:lang w:val="en-US" w:eastAsia="en-US" w:bidi="ar-SA"/>
      </w:rPr>
    </w:lvl>
    <w:lvl w:ilvl="1" w:tplc="0BC28EFE">
      <w:numFmt w:val="bullet"/>
      <w:lvlText w:val="•"/>
      <w:lvlJc w:val="left"/>
      <w:pPr>
        <w:ind w:left="1007" w:hanging="358"/>
      </w:pPr>
      <w:rPr>
        <w:rFonts w:hint="default"/>
        <w:lang w:val="en-US" w:eastAsia="en-US" w:bidi="ar-SA"/>
      </w:rPr>
    </w:lvl>
    <w:lvl w:ilvl="2" w:tplc="3BD0E532">
      <w:numFmt w:val="bullet"/>
      <w:lvlText w:val="•"/>
      <w:lvlJc w:val="left"/>
      <w:pPr>
        <w:ind w:left="1534" w:hanging="358"/>
      </w:pPr>
      <w:rPr>
        <w:rFonts w:hint="default"/>
        <w:lang w:val="en-US" w:eastAsia="en-US" w:bidi="ar-SA"/>
      </w:rPr>
    </w:lvl>
    <w:lvl w:ilvl="3" w:tplc="633EB040">
      <w:numFmt w:val="bullet"/>
      <w:lvlText w:val="•"/>
      <w:lvlJc w:val="left"/>
      <w:pPr>
        <w:ind w:left="2061" w:hanging="358"/>
      </w:pPr>
      <w:rPr>
        <w:rFonts w:hint="default"/>
        <w:lang w:val="en-US" w:eastAsia="en-US" w:bidi="ar-SA"/>
      </w:rPr>
    </w:lvl>
    <w:lvl w:ilvl="4" w:tplc="3D1022F4">
      <w:numFmt w:val="bullet"/>
      <w:lvlText w:val="•"/>
      <w:lvlJc w:val="left"/>
      <w:pPr>
        <w:ind w:left="2588" w:hanging="358"/>
      </w:pPr>
      <w:rPr>
        <w:rFonts w:hint="default"/>
        <w:lang w:val="en-US" w:eastAsia="en-US" w:bidi="ar-SA"/>
      </w:rPr>
    </w:lvl>
    <w:lvl w:ilvl="5" w:tplc="5C580908">
      <w:numFmt w:val="bullet"/>
      <w:lvlText w:val="•"/>
      <w:lvlJc w:val="left"/>
      <w:pPr>
        <w:ind w:left="3115" w:hanging="358"/>
      </w:pPr>
      <w:rPr>
        <w:rFonts w:hint="default"/>
        <w:lang w:val="en-US" w:eastAsia="en-US" w:bidi="ar-SA"/>
      </w:rPr>
    </w:lvl>
    <w:lvl w:ilvl="6" w:tplc="DE946190">
      <w:numFmt w:val="bullet"/>
      <w:lvlText w:val="•"/>
      <w:lvlJc w:val="left"/>
      <w:pPr>
        <w:ind w:left="3642" w:hanging="358"/>
      </w:pPr>
      <w:rPr>
        <w:rFonts w:hint="default"/>
        <w:lang w:val="en-US" w:eastAsia="en-US" w:bidi="ar-SA"/>
      </w:rPr>
    </w:lvl>
    <w:lvl w:ilvl="7" w:tplc="411E8CE2">
      <w:numFmt w:val="bullet"/>
      <w:lvlText w:val="•"/>
      <w:lvlJc w:val="left"/>
      <w:pPr>
        <w:ind w:left="4169" w:hanging="358"/>
      </w:pPr>
      <w:rPr>
        <w:rFonts w:hint="default"/>
        <w:lang w:val="en-US" w:eastAsia="en-US" w:bidi="ar-SA"/>
      </w:rPr>
    </w:lvl>
    <w:lvl w:ilvl="8" w:tplc="56C2A1BE">
      <w:numFmt w:val="bullet"/>
      <w:lvlText w:val="•"/>
      <w:lvlJc w:val="left"/>
      <w:pPr>
        <w:ind w:left="4696" w:hanging="358"/>
      </w:pPr>
      <w:rPr>
        <w:rFonts w:hint="default"/>
        <w:lang w:val="en-US" w:eastAsia="en-US" w:bidi="ar-SA"/>
      </w:rPr>
    </w:lvl>
  </w:abstractNum>
  <w:abstractNum w:abstractNumId="107" w15:restartNumberingAfterBreak="0">
    <w:nsid w:val="33A92096"/>
    <w:multiLevelType w:val="hybridMultilevel"/>
    <w:tmpl w:val="C676491C"/>
    <w:lvl w:ilvl="0" w:tplc="240C3D2A">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D3B447CC">
      <w:numFmt w:val="bullet"/>
      <w:lvlText w:val=""/>
      <w:lvlJc w:val="left"/>
      <w:pPr>
        <w:ind w:left="1953" w:hanging="356"/>
      </w:pPr>
      <w:rPr>
        <w:rFonts w:ascii="Symbol" w:eastAsia="Symbol" w:hAnsi="Symbol" w:cs="Symbol" w:hint="default"/>
        <w:b w:val="0"/>
        <w:bCs w:val="0"/>
        <w:i w:val="0"/>
        <w:iCs w:val="0"/>
        <w:spacing w:val="0"/>
        <w:w w:val="100"/>
        <w:sz w:val="22"/>
        <w:szCs w:val="22"/>
        <w:lang w:val="en-US" w:eastAsia="en-US" w:bidi="ar-SA"/>
      </w:rPr>
    </w:lvl>
    <w:lvl w:ilvl="2" w:tplc="C0FC343E">
      <w:numFmt w:val="bullet"/>
      <w:lvlText w:val="•"/>
      <w:lvlJc w:val="left"/>
      <w:pPr>
        <w:ind w:left="2080" w:hanging="356"/>
      </w:pPr>
      <w:rPr>
        <w:rFonts w:hint="default"/>
        <w:lang w:val="en-US" w:eastAsia="en-US" w:bidi="ar-SA"/>
      </w:rPr>
    </w:lvl>
    <w:lvl w:ilvl="3" w:tplc="8ADCB474">
      <w:numFmt w:val="bullet"/>
      <w:lvlText w:val="•"/>
      <w:lvlJc w:val="left"/>
      <w:pPr>
        <w:ind w:left="3115" w:hanging="356"/>
      </w:pPr>
      <w:rPr>
        <w:rFonts w:hint="default"/>
        <w:lang w:val="en-US" w:eastAsia="en-US" w:bidi="ar-SA"/>
      </w:rPr>
    </w:lvl>
    <w:lvl w:ilvl="4" w:tplc="6276E048">
      <w:numFmt w:val="bullet"/>
      <w:lvlText w:val="•"/>
      <w:lvlJc w:val="left"/>
      <w:pPr>
        <w:ind w:left="4150" w:hanging="356"/>
      </w:pPr>
      <w:rPr>
        <w:rFonts w:hint="default"/>
        <w:lang w:val="en-US" w:eastAsia="en-US" w:bidi="ar-SA"/>
      </w:rPr>
    </w:lvl>
    <w:lvl w:ilvl="5" w:tplc="C03AE6F0">
      <w:numFmt w:val="bullet"/>
      <w:lvlText w:val="•"/>
      <w:lvlJc w:val="left"/>
      <w:pPr>
        <w:ind w:left="5185" w:hanging="356"/>
      </w:pPr>
      <w:rPr>
        <w:rFonts w:hint="default"/>
        <w:lang w:val="en-US" w:eastAsia="en-US" w:bidi="ar-SA"/>
      </w:rPr>
    </w:lvl>
    <w:lvl w:ilvl="6" w:tplc="325E91E4">
      <w:numFmt w:val="bullet"/>
      <w:lvlText w:val="•"/>
      <w:lvlJc w:val="left"/>
      <w:pPr>
        <w:ind w:left="6220" w:hanging="356"/>
      </w:pPr>
      <w:rPr>
        <w:rFonts w:hint="default"/>
        <w:lang w:val="en-US" w:eastAsia="en-US" w:bidi="ar-SA"/>
      </w:rPr>
    </w:lvl>
    <w:lvl w:ilvl="7" w:tplc="5A560A74">
      <w:numFmt w:val="bullet"/>
      <w:lvlText w:val="•"/>
      <w:lvlJc w:val="left"/>
      <w:pPr>
        <w:ind w:left="7255" w:hanging="356"/>
      </w:pPr>
      <w:rPr>
        <w:rFonts w:hint="default"/>
        <w:lang w:val="en-US" w:eastAsia="en-US" w:bidi="ar-SA"/>
      </w:rPr>
    </w:lvl>
    <w:lvl w:ilvl="8" w:tplc="40AEDFD4">
      <w:numFmt w:val="bullet"/>
      <w:lvlText w:val="•"/>
      <w:lvlJc w:val="left"/>
      <w:pPr>
        <w:ind w:left="8290" w:hanging="356"/>
      </w:pPr>
      <w:rPr>
        <w:rFonts w:hint="default"/>
        <w:lang w:val="en-US" w:eastAsia="en-US" w:bidi="ar-SA"/>
      </w:rPr>
    </w:lvl>
  </w:abstractNum>
  <w:abstractNum w:abstractNumId="108" w15:restartNumberingAfterBreak="0">
    <w:nsid w:val="367569E5"/>
    <w:multiLevelType w:val="hybridMultilevel"/>
    <w:tmpl w:val="A30A4272"/>
    <w:lvl w:ilvl="0" w:tplc="8368A23E">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59E3C5C">
      <w:numFmt w:val="bullet"/>
      <w:lvlText w:val=""/>
      <w:lvlJc w:val="left"/>
      <w:pPr>
        <w:ind w:left="1948" w:hanging="360"/>
      </w:pPr>
      <w:rPr>
        <w:rFonts w:ascii="Symbol" w:eastAsia="Symbol" w:hAnsi="Symbol" w:cs="Symbol" w:hint="default"/>
        <w:b w:val="0"/>
        <w:bCs w:val="0"/>
        <w:i w:val="0"/>
        <w:iCs w:val="0"/>
        <w:spacing w:val="0"/>
        <w:w w:val="100"/>
        <w:sz w:val="22"/>
        <w:szCs w:val="22"/>
        <w:lang w:val="en-US" w:eastAsia="en-US" w:bidi="ar-SA"/>
      </w:rPr>
    </w:lvl>
    <w:lvl w:ilvl="2" w:tplc="E44021D6">
      <w:numFmt w:val="bullet"/>
      <w:lvlText w:val="•"/>
      <w:lvlJc w:val="left"/>
      <w:pPr>
        <w:ind w:left="2875" w:hanging="360"/>
      </w:pPr>
      <w:rPr>
        <w:rFonts w:hint="default"/>
        <w:lang w:val="en-US" w:eastAsia="en-US" w:bidi="ar-SA"/>
      </w:rPr>
    </w:lvl>
    <w:lvl w:ilvl="3" w:tplc="70C0DE34">
      <w:numFmt w:val="bullet"/>
      <w:lvlText w:val="•"/>
      <w:lvlJc w:val="left"/>
      <w:pPr>
        <w:ind w:left="3811" w:hanging="360"/>
      </w:pPr>
      <w:rPr>
        <w:rFonts w:hint="default"/>
        <w:lang w:val="en-US" w:eastAsia="en-US" w:bidi="ar-SA"/>
      </w:rPr>
    </w:lvl>
    <w:lvl w:ilvl="4" w:tplc="2488DB5E">
      <w:numFmt w:val="bullet"/>
      <w:lvlText w:val="•"/>
      <w:lvlJc w:val="left"/>
      <w:pPr>
        <w:ind w:left="4746" w:hanging="360"/>
      </w:pPr>
      <w:rPr>
        <w:rFonts w:hint="default"/>
        <w:lang w:val="en-US" w:eastAsia="en-US" w:bidi="ar-SA"/>
      </w:rPr>
    </w:lvl>
    <w:lvl w:ilvl="5" w:tplc="4FAE4C96">
      <w:numFmt w:val="bullet"/>
      <w:lvlText w:val="•"/>
      <w:lvlJc w:val="left"/>
      <w:pPr>
        <w:ind w:left="5682" w:hanging="360"/>
      </w:pPr>
      <w:rPr>
        <w:rFonts w:hint="default"/>
        <w:lang w:val="en-US" w:eastAsia="en-US" w:bidi="ar-SA"/>
      </w:rPr>
    </w:lvl>
    <w:lvl w:ilvl="6" w:tplc="6D26E2FC">
      <w:numFmt w:val="bullet"/>
      <w:lvlText w:val="•"/>
      <w:lvlJc w:val="left"/>
      <w:pPr>
        <w:ind w:left="6617" w:hanging="360"/>
      </w:pPr>
      <w:rPr>
        <w:rFonts w:hint="default"/>
        <w:lang w:val="en-US" w:eastAsia="en-US" w:bidi="ar-SA"/>
      </w:rPr>
    </w:lvl>
    <w:lvl w:ilvl="7" w:tplc="9E6C1F68">
      <w:numFmt w:val="bullet"/>
      <w:lvlText w:val="•"/>
      <w:lvlJc w:val="left"/>
      <w:pPr>
        <w:ind w:left="7553" w:hanging="360"/>
      </w:pPr>
      <w:rPr>
        <w:rFonts w:hint="default"/>
        <w:lang w:val="en-US" w:eastAsia="en-US" w:bidi="ar-SA"/>
      </w:rPr>
    </w:lvl>
    <w:lvl w:ilvl="8" w:tplc="21700FB8">
      <w:numFmt w:val="bullet"/>
      <w:lvlText w:val="•"/>
      <w:lvlJc w:val="left"/>
      <w:pPr>
        <w:ind w:left="8488" w:hanging="360"/>
      </w:pPr>
      <w:rPr>
        <w:rFonts w:hint="default"/>
        <w:lang w:val="en-US" w:eastAsia="en-US" w:bidi="ar-SA"/>
      </w:rPr>
    </w:lvl>
  </w:abstractNum>
  <w:abstractNum w:abstractNumId="109" w15:restartNumberingAfterBreak="0">
    <w:nsid w:val="36935A50"/>
    <w:multiLevelType w:val="hybridMultilevel"/>
    <w:tmpl w:val="EBB29C60"/>
    <w:lvl w:ilvl="0" w:tplc="97E6D792">
      <w:numFmt w:val="bullet"/>
      <w:lvlText w:val=""/>
      <w:lvlJc w:val="left"/>
      <w:pPr>
        <w:ind w:left="315" w:hanging="202"/>
      </w:pPr>
      <w:rPr>
        <w:rFonts w:ascii="Symbol" w:eastAsia="Symbol" w:hAnsi="Symbol" w:cs="Symbol" w:hint="default"/>
        <w:b w:val="0"/>
        <w:bCs w:val="0"/>
        <w:i w:val="0"/>
        <w:iCs w:val="0"/>
        <w:spacing w:val="0"/>
        <w:w w:val="100"/>
        <w:sz w:val="16"/>
        <w:szCs w:val="16"/>
        <w:lang w:val="en-US" w:eastAsia="en-US" w:bidi="ar-SA"/>
      </w:rPr>
    </w:lvl>
    <w:lvl w:ilvl="1" w:tplc="AEAA650A">
      <w:numFmt w:val="bullet"/>
      <w:lvlText w:val="•"/>
      <w:lvlJc w:val="left"/>
      <w:pPr>
        <w:ind w:left="668" w:hanging="202"/>
      </w:pPr>
      <w:rPr>
        <w:rFonts w:hint="default"/>
        <w:lang w:val="en-US" w:eastAsia="en-US" w:bidi="ar-SA"/>
      </w:rPr>
    </w:lvl>
    <w:lvl w:ilvl="2" w:tplc="CF465C2A">
      <w:numFmt w:val="bullet"/>
      <w:lvlText w:val="•"/>
      <w:lvlJc w:val="left"/>
      <w:pPr>
        <w:ind w:left="1016" w:hanging="202"/>
      </w:pPr>
      <w:rPr>
        <w:rFonts w:hint="default"/>
        <w:lang w:val="en-US" w:eastAsia="en-US" w:bidi="ar-SA"/>
      </w:rPr>
    </w:lvl>
    <w:lvl w:ilvl="3" w:tplc="2A9AAC8C">
      <w:numFmt w:val="bullet"/>
      <w:lvlText w:val="•"/>
      <w:lvlJc w:val="left"/>
      <w:pPr>
        <w:ind w:left="1364" w:hanging="202"/>
      </w:pPr>
      <w:rPr>
        <w:rFonts w:hint="default"/>
        <w:lang w:val="en-US" w:eastAsia="en-US" w:bidi="ar-SA"/>
      </w:rPr>
    </w:lvl>
    <w:lvl w:ilvl="4" w:tplc="F44213E2">
      <w:numFmt w:val="bullet"/>
      <w:lvlText w:val="•"/>
      <w:lvlJc w:val="left"/>
      <w:pPr>
        <w:ind w:left="1713" w:hanging="202"/>
      </w:pPr>
      <w:rPr>
        <w:rFonts w:hint="default"/>
        <w:lang w:val="en-US" w:eastAsia="en-US" w:bidi="ar-SA"/>
      </w:rPr>
    </w:lvl>
    <w:lvl w:ilvl="5" w:tplc="04BE5FE0">
      <w:numFmt w:val="bullet"/>
      <w:lvlText w:val="•"/>
      <w:lvlJc w:val="left"/>
      <w:pPr>
        <w:ind w:left="2061" w:hanging="202"/>
      </w:pPr>
      <w:rPr>
        <w:rFonts w:hint="default"/>
        <w:lang w:val="en-US" w:eastAsia="en-US" w:bidi="ar-SA"/>
      </w:rPr>
    </w:lvl>
    <w:lvl w:ilvl="6" w:tplc="AEA8F0F0">
      <w:numFmt w:val="bullet"/>
      <w:lvlText w:val="•"/>
      <w:lvlJc w:val="left"/>
      <w:pPr>
        <w:ind w:left="2409" w:hanging="202"/>
      </w:pPr>
      <w:rPr>
        <w:rFonts w:hint="default"/>
        <w:lang w:val="en-US" w:eastAsia="en-US" w:bidi="ar-SA"/>
      </w:rPr>
    </w:lvl>
    <w:lvl w:ilvl="7" w:tplc="D36425BE">
      <w:numFmt w:val="bullet"/>
      <w:lvlText w:val="•"/>
      <w:lvlJc w:val="left"/>
      <w:pPr>
        <w:ind w:left="2758" w:hanging="202"/>
      </w:pPr>
      <w:rPr>
        <w:rFonts w:hint="default"/>
        <w:lang w:val="en-US" w:eastAsia="en-US" w:bidi="ar-SA"/>
      </w:rPr>
    </w:lvl>
    <w:lvl w:ilvl="8" w:tplc="2BACDB50">
      <w:numFmt w:val="bullet"/>
      <w:lvlText w:val="•"/>
      <w:lvlJc w:val="left"/>
      <w:pPr>
        <w:ind w:left="3106" w:hanging="202"/>
      </w:pPr>
      <w:rPr>
        <w:rFonts w:hint="default"/>
        <w:lang w:val="en-US" w:eastAsia="en-US" w:bidi="ar-SA"/>
      </w:rPr>
    </w:lvl>
  </w:abstractNum>
  <w:abstractNum w:abstractNumId="110" w15:restartNumberingAfterBreak="0">
    <w:nsid w:val="374A5DF5"/>
    <w:multiLevelType w:val="hybridMultilevel"/>
    <w:tmpl w:val="A75616C6"/>
    <w:lvl w:ilvl="0" w:tplc="1C229042">
      <w:numFmt w:val="bullet"/>
      <w:lvlText w:val=""/>
      <w:lvlJc w:val="left"/>
      <w:pPr>
        <w:ind w:left="2930" w:hanging="425"/>
      </w:pPr>
      <w:rPr>
        <w:rFonts w:ascii="Symbol" w:eastAsia="Symbol" w:hAnsi="Symbol" w:cs="Symbol" w:hint="default"/>
        <w:spacing w:val="0"/>
        <w:w w:val="100"/>
        <w:lang w:val="en-US" w:eastAsia="en-US" w:bidi="ar-SA"/>
      </w:rPr>
    </w:lvl>
    <w:lvl w:ilvl="1" w:tplc="9D1E07C8">
      <w:numFmt w:val="bullet"/>
      <w:lvlText w:val=""/>
      <w:lvlJc w:val="left"/>
      <w:pPr>
        <w:ind w:left="5085" w:hanging="360"/>
      </w:pPr>
      <w:rPr>
        <w:rFonts w:ascii="Symbol" w:eastAsia="Symbol" w:hAnsi="Symbol" w:cs="Symbol" w:hint="default"/>
        <w:b w:val="0"/>
        <w:bCs w:val="0"/>
        <w:i w:val="0"/>
        <w:iCs w:val="0"/>
        <w:spacing w:val="0"/>
        <w:w w:val="100"/>
        <w:sz w:val="22"/>
        <w:szCs w:val="22"/>
        <w:lang w:val="en-US" w:eastAsia="en-US" w:bidi="ar-SA"/>
      </w:rPr>
    </w:lvl>
    <w:lvl w:ilvl="2" w:tplc="D87EE5EA">
      <w:numFmt w:val="bullet"/>
      <w:lvlText w:val="•"/>
      <w:lvlJc w:val="left"/>
      <w:pPr>
        <w:ind w:left="5666" w:hanging="360"/>
      </w:pPr>
      <w:rPr>
        <w:rFonts w:hint="default"/>
        <w:lang w:val="en-US" w:eastAsia="en-US" w:bidi="ar-SA"/>
      </w:rPr>
    </w:lvl>
    <w:lvl w:ilvl="3" w:tplc="FD5673DA">
      <w:numFmt w:val="bullet"/>
      <w:lvlText w:val="•"/>
      <w:lvlJc w:val="left"/>
      <w:pPr>
        <w:ind w:left="6253" w:hanging="360"/>
      </w:pPr>
      <w:rPr>
        <w:rFonts w:hint="default"/>
        <w:lang w:val="en-US" w:eastAsia="en-US" w:bidi="ar-SA"/>
      </w:rPr>
    </w:lvl>
    <w:lvl w:ilvl="4" w:tplc="14961670">
      <w:numFmt w:val="bullet"/>
      <w:lvlText w:val="•"/>
      <w:lvlJc w:val="left"/>
      <w:pPr>
        <w:ind w:left="6840" w:hanging="360"/>
      </w:pPr>
      <w:rPr>
        <w:rFonts w:hint="default"/>
        <w:lang w:val="en-US" w:eastAsia="en-US" w:bidi="ar-SA"/>
      </w:rPr>
    </w:lvl>
    <w:lvl w:ilvl="5" w:tplc="295062EC">
      <w:numFmt w:val="bullet"/>
      <w:lvlText w:val="•"/>
      <w:lvlJc w:val="left"/>
      <w:pPr>
        <w:ind w:left="7426" w:hanging="360"/>
      </w:pPr>
      <w:rPr>
        <w:rFonts w:hint="default"/>
        <w:lang w:val="en-US" w:eastAsia="en-US" w:bidi="ar-SA"/>
      </w:rPr>
    </w:lvl>
    <w:lvl w:ilvl="6" w:tplc="794E2774">
      <w:numFmt w:val="bullet"/>
      <w:lvlText w:val="•"/>
      <w:lvlJc w:val="left"/>
      <w:pPr>
        <w:ind w:left="8013" w:hanging="360"/>
      </w:pPr>
      <w:rPr>
        <w:rFonts w:hint="default"/>
        <w:lang w:val="en-US" w:eastAsia="en-US" w:bidi="ar-SA"/>
      </w:rPr>
    </w:lvl>
    <w:lvl w:ilvl="7" w:tplc="12E08BEE">
      <w:numFmt w:val="bullet"/>
      <w:lvlText w:val="•"/>
      <w:lvlJc w:val="left"/>
      <w:pPr>
        <w:ind w:left="8600" w:hanging="360"/>
      </w:pPr>
      <w:rPr>
        <w:rFonts w:hint="default"/>
        <w:lang w:val="en-US" w:eastAsia="en-US" w:bidi="ar-SA"/>
      </w:rPr>
    </w:lvl>
    <w:lvl w:ilvl="8" w:tplc="BDBC692C">
      <w:numFmt w:val="bullet"/>
      <w:lvlText w:val="•"/>
      <w:lvlJc w:val="left"/>
      <w:pPr>
        <w:ind w:left="9186" w:hanging="360"/>
      </w:pPr>
      <w:rPr>
        <w:rFonts w:hint="default"/>
        <w:lang w:val="en-US" w:eastAsia="en-US" w:bidi="ar-SA"/>
      </w:rPr>
    </w:lvl>
  </w:abstractNum>
  <w:abstractNum w:abstractNumId="111" w15:restartNumberingAfterBreak="0">
    <w:nsid w:val="37590604"/>
    <w:multiLevelType w:val="hybridMultilevel"/>
    <w:tmpl w:val="D90E91EE"/>
    <w:lvl w:ilvl="0" w:tplc="E31A0FCC">
      <w:start w:val="1"/>
      <w:numFmt w:val="decimal"/>
      <w:lvlText w:val="%1."/>
      <w:lvlJc w:val="left"/>
      <w:pPr>
        <w:ind w:left="880" w:hanging="360"/>
        <w:jc w:val="left"/>
      </w:pPr>
      <w:rPr>
        <w:rFonts w:ascii="Arial" w:eastAsia="Arial" w:hAnsi="Arial" w:cs="Arial" w:hint="default"/>
        <w:b w:val="0"/>
        <w:bCs w:val="0"/>
        <w:i/>
        <w:iCs/>
        <w:spacing w:val="-1"/>
        <w:w w:val="100"/>
        <w:sz w:val="22"/>
        <w:szCs w:val="22"/>
        <w:lang w:val="en-US" w:eastAsia="en-US" w:bidi="ar-SA"/>
      </w:rPr>
    </w:lvl>
    <w:lvl w:ilvl="1" w:tplc="57CA5E7C">
      <w:numFmt w:val="bullet"/>
      <w:lvlText w:val=""/>
      <w:lvlJc w:val="left"/>
      <w:pPr>
        <w:ind w:left="1240" w:hanging="360"/>
      </w:pPr>
      <w:rPr>
        <w:rFonts w:ascii="Symbol" w:eastAsia="Symbol" w:hAnsi="Symbol" w:cs="Symbol" w:hint="default"/>
        <w:b w:val="0"/>
        <w:bCs w:val="0"/>
        <w:i w:val="0"/>
        <w:iCs w:val="0"/>
        <w:spacing w:val="0"/>
        <w:w w:val="100"/>
        <w:sz w:val="22"/>
        <w:szCs w:val="22"/>
        <w:lang w:val="en-US" w:eastAsia="en-US" w:bidi="ar-SA"/>
      </w:rPr>
    </w:lvl>
    <w:lvl w:ilvl="2" w:tplc="550C40E0">
      <w:numFmt w:val="bullet"/>
      <w:lvlText w:val="•"/>
      <w:lvlJc w:val="left"/>
      <w:pPr>
        <w:ind w:left="2253" w:hanging="360"/>
      </w:pPr>
      <w:rPr>
        <w:rFonts w:hint="default"/>
        <w:lang w:val="en-US" w:eastAsia="en-US" w:bidi="ar-SA"/>
      </w:rPr>
    </w:lvl>
    <w:lvl w:ilvl="3" w:tplc="51128426">
      <w:numFmt w:val="bullet"/>
      <w:lvlText w:val="•"/>
      <w:lvlJc w:val="left"/>
      <w:pPr>
        <w:ind w:left="3266" w:hanging="360"/>
      </w:pPr>
      <w:rPr>
        <w:rFonts w:hint="default"/>
        <w:lang w:val="en-US" w:eastAsia="en-US" w:bidi="ar-SA"/>
      </w:rPr>
    </w:lvl>
    <w:lvl w:ilvl="4" w:tplc="37400840">
      <w:numFmt w:val="bullet"/>
      <w:lvlText w:val="•"/>
      <w:lvlJc w:val="left"/>
      <w:pPr>
        <w:ind w:left="4280" w:hanging="360"/>
      </w:pPr>
      <w:rPr>
        <w:rFonts w:hint="default"/>
        <w:lang w:val="en-US" w:eastAsia="en-US" w:bidi="ar-SA"/>
      </w:rPr>
    </w:lvl>
    <w:lvl w:ilvl="5" w:tplc="BC1C2138">
      <w:numFmt w:val="bullet"/>
      <w:lvlText w:val="•"/>
      <w:lvlJc w:val="left"/>
      <w:pPr>
        <w:ind w:left="5293" w:hanging="360"/>
      </w:pPr>
      <w:rPr>
        <w:rFonts w:hint="default"/>
        <w:lang w:val="en-US" w:eastAsia="en-US" w:bidi="ar-SA"/>
      </w:rPr>
    </w:lvl>
    <w:lvl w:ilvl="6" w:tplc="A4F4A206">
      <w:numFmt w:val="bullet"/>
      <w:lvlText w:val="•"/>
      <w:lvlJc w:val="left"/>
      <w:pPr>
        <w:ind w:left="6306" w:hanging="360"/>
      </w:pPr>
      <w:rPr>
        <w:rFonts w:hint="default"/>
        <w:lang w:val="en-US" w:eastAsia="en-US" w:bidi="ar-SA"/>
      </w:rPr>
    </w:lvl>
    <w:lvl w:ilvl="7" w:tplc="6A6085FC">
      <w:numFmt w:val="bullet"/>
      <w:lvlText w:val="•"/>
      <w:lvlJc w:val="left"/>
      <w:pPr>
        <w:ind w:left="7320" w:hanging="360"/>
      </w:pPr>
      <w:rPr>
        <w:rFonts w:hint="default"/>
        <w:lang w:val="en-US" w:eastAsia="en-US" w:bidi="ar-SA"/>
      </w:rPr>
    </w:lvl>
    <w:lvl w:ilvl="8" w:tplc="B7362F58">
      <w:numFmt w:val="bullet"/>
      <w:lvlText w:val="•"/>
      <w:lvlJc w:val="left"/>
      <w:pPr>
        <w:ind w:left="8333" w:hanging="360"/>
      </w:pPr>
      <w:rPr>
        <w:rFonts w:hint="default"/>
        <w:lang w:val="en-US" w:eastAsia="en-US" w:bidi="ar-SA"/>
      </w:rPr>
    </w:lvl>
  </w:abstractNum>
  <w:abstractNum w:abstractNumId="112" w15:restartNumberingAfterBreak="0">
    <w:nsid w:val="37A44DB3"/>
    <w:multiLevelType w:val="hybridMultilevel"/>
    <w:tmpl w:val="4252BF9C"/>
    <w:lvl w:ilvl="0" w:tplc="7424EB82">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818EA8CE">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607AA0E0">
      <w:numFmt w:val="bullet"/>
      <w:lvlText w:val="•"/>
      <w:lvlJc w:val="left"/>
      <w:pPr>
        <w:ind w:left="2644" w:hanging="432"/>
      </w:pPr>
      <w:rPr>
        <w:rFonts w:hint="default"/>
        <w:lang w:val="en-US" w:eastAsia="en-US" w:bidi="ar-SA"/>
      </w:rPr>
    </w:lvl>
    <w:lvl w:ilvl="3" w:tplc="5B94943A">
      <w:numFmt w:val="bullet"/>
      <w:lvlText w:val="•"/>
      <w:lvlJc w:val="left"/>
      <w:pPr>
        <w:ind w:left="3608" w:hanging="432"/>
      </w:pPr>
      <w:rPr>
        <w:rFonts w:hint="default"/>
        <w:lang w:val="en-US" w:eastAsia="en-US" w:bidi="ar-SA"/>
      </w:rPr>
    </w:lvl>
    <w:lvl w:ilvl="4" w:tplc="08D67D00">
      <w:numFmt w:val="bullet"/>
      <w:lvlText w:val="•"/>
      <w:lvlJc w:val="left"/>
      <w:pPr>
        <w:ind w:left="4573" w:hanging="432"/>
      </w:pPr>
      <w:rPr>
        <w:rFonts w:hint="default"/>
        <w:lang w:val="en-US" w:eastAsia="en-US" w:bidi="ar-SA"/>
      </w:rPr>
    </w:lvl>
    <w:lvl w:ilvl="5" w:tplc="EF36777A">
      <w:numFmt w:val="bullet"/>
      <w:lvlText w:val="•"/>
      <w:lvlJc w:val="left"/>
      <w:pPr>
        <w:ind w:left="5537" w:hanging="432"/>
      </w:pPr>
      <w:rPr>
        <w:rFonts w:hint="default"/>
        <w:lang w:val="en-US" w:eastAsia="en-US" w:bidi="ar-SA"/>
      </w:rPr>
    </w:lvl>
    <w:lvl w:ilvl="6" w:tplc="13F61908">
      <w:numFmt w:val="bullet"/>
      <w:lvlText w:val="•"/>
      <w:lvlJc w:val="left"/>
      <w:pPr>
        <w:ind w:left="6502" w:hanging="432"/>
      </w:pPr>
      <w:rPr>
        <w:rFonts w:hint="default"/>
        <w:lang w:val="en-US" w:eastAsia="en-US" w:bidi="ar-SA"/>
      </w:rPr>
    </w:lvl>
    <w:lvl w:ilvl="7" w:tplc="C068E422">
      <w:numFmt w:val="bullet"/>
      <w:lvlText w:val="•"/>
      <w:lvlJc w:val="left"/>
      <w:pPr>
        <w:ind w:left="7466" w:hanging="432"/>
      </w:pPr>
      <w:rPr>
        <w:rFonts w:hint="default"/>
        <w:lang w:val="en-US" w:eastAsia="en-US" w:bidi="ar-SA"/>
      </w:rPr>
    </w:lvl>
    <w:lvl w:ilvl="8" w:tplc="A086A8D2">
      <w:numFmt w:val="bullet"/>
      <w:lvlText w:val="•"/>
      <w:lvlJc w:val="left"/>
      <w:pPr>
        <w:ind w:left="8431" w:hanging="432"/>
      </w:pPr>
      <w:rPr>
        <w:rFonts w:hint="default"/>
        <w:lang w:val="en-US" w:eastAsia="en-US" w:bidi="ar-SA"/>
      </w:rPr>
    </w:lvl>
  </w:abstractNum>
  <w:abstractNum w:abstractNumId="113" w15:restartNumberingAfterBreak="0">
    <w:nsid w:val="380558B6"/>
    <w:multiLevelType w:val="hybridMultilevel"/>
    <w:tmpl w:val="FE326A8C"/>
    <w:lvl w:ilvl="0" w:tplc="16806BC0">
      <w:numFmt w:val="bullet"/>
      <w:lvlText w:val=""/>
      <w:lvlJc w:val="left"/>
      <w:pPr>
        <w:ind w:left="2788" w:hanging="284"/>
      </w:pPr>
      <w:rPr>
        <w:rFonts w:ascii="Symbol" w:eastAsia="Symbol" w:hAnsi="Symbol" w:cs="Symbol" w:hint="default"/>
        <w:b w:val="0"/>
        <w:bCs w:val="0"/>
        <w:i w:val="0"/>
        <w:iCs w:val="0"/>
        <w:spacing w:val="0"/>
        <w:w w:val="99"/>
        <w:sz w:val="20"/>
        <w:szCs w:val="20"/>
        <w:lang w:val="en-US" w:eastAsia="en-US" w:bidi="ar-SA"/>
      </w:rPr>
    </w:lvl>
    <w:lvl w:ilvl="1" w:tplc="1470937A">
      <w:numFmt w:val="bullet"/>
      <w:lvlText w:val="•"/>
      <w:lvlJc w:val="left"/>
      <w:pPr>
        <w:ind w:left="3538" w:hanging="284"/>
      </w:pPr>
      <w:rPr>
        <w:rFonts w:hint="default"/>
        <w:lang w:val="en-US" w:eastAsia="en-US" w:bidi="ar-SA"/>
      </w:rPr>
    </w:lvl>
    <w:lvl w:ilvl="2" w:tplc="5770C74E">
      <w:numFmt w:val="bullet"/>
      <w:lvlText w:val="•"/>
      <w:lvlJc w:val="left"/>
      <w:pPr>
        <w:ind w:left="4296" w:hanging="284"/>
      </w:pPr>
      <w:rPr>
        <w:rFonts w:hint="default"/>
        <w:lang w:val="en-US" w:eastAsia="en-US" w:bidi="ar-SA"/>
      </w:rPr>
    </w:lvl>
    <w:lvl w:ilvl="3" w:tplc="8AAC84BE">
      <w:numFmt w:val="bullet"/>
      <w:lvlText w:val="•"/>
      <w:lvlJc w:val="left"/>
      <w:pPr>
        <w:ind w:left="5054" w:hanging="284"/>
      </w:pPr>
      <w:rPr>
        <w:rFonts w:hint="default"/>
        <w:lang w:val="en-US" w:eastAsia="en-US" w:bidi="ar-SA"/>
      </w:rPr>
    </w:lvl>
    <w:lvl w:ilvl="4" w:tplc="15E8EB3C">
      <w:numFmt w:val="bullet"/>
      <w:lvlText w:val="•"/>
      <w:lvlJc w:val="left"/>
      <w:pPr>
        <w:ind w:left="5812" w:hanging="284"/>
      </w:pPr>
      <w:rPr>
        <w:rFonts w:hint="default"/>
        <w:lang w:val="en-US" w:eastAsia="en-US" w:bidi="ar-SA"/>
      </w:rPr>
    </w:lvl>
    <w:lvl w:ilvl="5" w:tplc="18A287E6">
      <w:numFmt w:val="bullet"/>
      <w:lvlText w:val="•"/>
      <w:lvlJc w:val="left"/>
      <w:pPr>
        <w:ind w:left="6570" w:hanging="284"/>
      </w:pPr>
      <w:rPr>
        <w:rFonts w:hint="default"/>
        <w:lang w:val="en-US" w:eastAsia="en-US" w:bidi="ar-SA"/>
      </w:rPr>
    </w:lvl>
    <w:lvl w:ilvl="6" w:tplc="119A87E6">
      <w:numFmt w:val="bullet"/>
      <w:lvlText w:val="•"/>
      <w:lvlJc w:val="left"/>
      <w:pPr>
        <w:ind w:left="7328" w:hanging="284"/>
      </w:pPr>
      <w:rPr>
        <w:rFonts w:hint="default"/>
        <w:lang w:val="en-US" w:eastAsia="en-US" w:bidi="ar-SA"/>
      </w:rPr>
    </w:lvl>
    <w:lvl w:ilvl="7" w:tplc="FDDA30A8">
      <w:numFmt w:val="bullet"/>
      <w:lvlText w:val="•"/>
      <w:lvlJc w:val="left"/>
      <w:pPr>
        <w:ind w:left="8086" w:hanging="284"/>
      </w:pPr>
      <w:rPr>
        <w:rFonts w:hint="default"/>
        <w:lang w:val="en-US" w:eastAsia="en-US" w:bidi="ar-SA"/>
      </w:rPr>
    </w:lvl>
    <w:lvl w:ilvl="8" w:tplc="2346A968">
      <w:numFmt w:val="bullet"/>
      <w:lvlText w:val="•"/>
      <w:lvlJc w:val="left"/>
      <w:pPr>
        <w:ind w:left="8844" w:hanging="284"/>
      </w:pPr>
      <w:rPr>
        <w:rFonts w:hint="default"/>
        <w:lang w:val="en-US" w:eastAsia="en-US" w:bidi="ar-SA"/>
      </w:rPr>
    </w:lvl>
  </w:abstractNum>
  <w:abstractNum w:abstractNumId="114" w15:restartNumberingAfterBreak="0">
    <w:nsid w:val="383A55DE"/>
    <w:multiLevelType w:val="hybridMultilevel"/>
    <w:tmpl w:val="D92E4342"/>
    <w:lvl w:ilvl="0" w:tplc="C3B8F804">
      <w:numFmt w:val="bullet"/>
      <w:lvlText w:val=""/>
      <w:lvlJc w:val="left"/>
      <w:pPr>
        <w:ind w:left="309" w:hanging="202"/>
      </w:pPr>
      <w:rPr>
        <w:rFonts w:ascii="Symbol" w:eastAsia="Symbol" w:hAnsi="Symbol" w:cs="Symbol" w:hint="default"/>
        <w:b w:val="0"/>
        <w:bCs w:val="0"/>
        <w:i w:val="0"/>
        <w:iCs w:val="0"/>
        <w:spacing w:val="0"/>
        <w:w w:val="100"/>
        <w:sz w:val="16"/>
        <w:szCs w:val="16"/>
        <w:lang w:val="en-US" w:eastAsia="en-US" w:bidi="ar-SA"/>
      </w:rPr>
    </w:lvl>
    <w:lvl w:ilvl="1" w:tplc="4B86DDB0">
      <w:numFmt w:val="bullet"/>
      <w:lvlText w:val="•"/>
      <w:lvlJc w:val="left"/>
      <w:pPr>
        <w:ind w:left="674" w:hanging="202"/>
      </w:pPr>
      <w:rPr>
        <w:rFonts w:hint="default"/>
        <w:lang w:val="en-US" w:eastAsia="en-US" w:bidi="ar-SA"/>
      </w:rPr>
    </w:lvl>
    <w:lvl w:ilvl="2" w:tplc="2348D504">
      <w:numFmt w:val="bullet"/>
      <w:lvlText w:val="•"/>
      <w:lvlJc w:val="left"/>
      <w:pPr>
        <w:ind w:left="1049" w:hanging="202"/>
      </w:pPr>
      <w:rPr>
        <w:rFonts w:hint="default"/>
        <w:lang w:val="en-US" w:eastAsia="en-US" w:bidi="ar-SA"/>
      </w:rPr>
    </w:lvl>
    <w:lvl w:ilvl="3" w:tplc="A39E50D6">
      <w:numFmt w:val="bullet"/>
      <w:lvlText w:val="•"/>
      <w:lvlJc w:val="left"/>
      <w:pPr>
        <w:ind w:left="1424" w:hanging="202"/>
      </w:pPr>
      <w:rPr>
        <w:rFonts w:hint="default"/>
        <w:lang w:val="en-US" w:eastAsia="en-US" w:bidi="ar-SA"/>
      </w:rPr>
    </w:lvl>
    <w:lvl w:ilvl="4" w:tplc="8288264A">
      <w:numFmt w:val="bullet"/>
      <w:lvlText w:val="•"/>
      <w:lvlJc w:val="left"/>
      <w:pPr>
        <w:ind w:left="1798" w:hanging="202"/>
      </w:pPr>
      <w:rPr>
        <w:rFonts w:hint="default"/>
        <w:lang w:val="en-US" w:eastAsia="en-US" w:bidi="ar-SA"/>
      </w:rPr>
    </w:lvl>
    <w:lvl w:ilvl="5" w:tplc="2D927EFC">
      <w:numFmt w:val="bullet"/>
      <w:lvlText w:val="•"/>
      <w:lvlJc w:val="left"/>
      <w:pPr>
        <w:ind w:left="2173" w:hanging="202"/>
      </w:pPr>
      <w:rPr>
        <w:rFonts w:hint="default"/>
        <w:lang w:val="en-US" w:eastAsia="en-US" w:bidi="ar-SA"/>
      </w:rPr>
    </w:lvl>
    <w:lvl w:ilvl="6" w:tplc="2064E918">
      <w:numFmt w:val="bullet"/>
      <w:lvlText w:val="•"/>
      <w:lvlJc w:val="left"/>
      <w:pPr>
        <w:ind w:left="2548" w:hanging="202"/>
      </w:pPr>
      <w:rPr>
        <w:rFonts w:hint="default"/>
        <w:lang w:val="en-US" w:eastAsia="en-US" w:bidi="ar-SA"/>
      </w:rPr>
    </w:lvl>
    <w:lvl w:ilvl="7" w:tplc="BED8D8EA">
      <w:numFmt w:val="bullet"/>
      <w:lvlText w:val="•"/>
      <w:lvlJc w:val="left"/>
      <w:pPr>
        <w:ind w:left="2922" w:hanging="202"/>
      </w:pPr>
      <w:rPr>
        <w:rFonts w:hint="default"/>
        <w:lang w:val="en-US" w:eastAsia="en-US" w:bidi="ar-SA"/>
      </w:rPr>
    </w:lvl>
    <w:lvl w:ilvl="8" w:tplc="13B8EAC4">
      <w:numFmt w:val="bullet"/>
      <w:lvlText w:val="•"/>
      <w:lvlJc w:val="left"/>
      <w:pPr>
        <w:ind w:left="3297" w:hanging="202"/>
      </w:pPr>
      <w:rPr>
        <w:rFonts w:hint="default"/>
        <w:lang w:val="en-US" w:eastAsia="en-US" w:bidi="ar-SA"/>
      </w:rPr>
    </w:lvl>
  </w:abstractNum>
  <w:abstractNum w:abstractNumId="115" w15:restartNumberingAfterBreak="0">
    <w:nsid w:val="384567C2"/>
    <w:multiLevelType w:val="hybridMultilevel"/>
    <w:tmpl w:val="9B687A3C"/>
    <w:lvl w:ilvl="0" w:tplc="ABC2E35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FC2A5F7C">
      <w:numFmt w:val="bullet"/>
      <w:lvlText w:val="•"/>
      <w:lvlJc w:val="left"/>
      <w:pPr>
        <w:ind w:left="2476" w:hanging="360"/>
      </w:pPr>
      <w:rPr>
        <w:rFonts w:hint="default"/>
        <w:lang w:val="en-US" w:eastAsia="en-US" w:bidi="ar-SA"/>
      </w:rPr>
    </w:lvl>
    <w:lvl w:ilvl="2" w:tplc="8BDA8B6E">
      <w:numFmt w:val="bullet"/>
      <w:lvlText w:val="•"/>
      <w:lvlJc w:val="left"/>
      <w:pPr>
        <w:ind w:left="3352" w:hanging="360"/>
      </w:pPr>
      <w:rPr>
        <w:rFonts w:hint="default"/>
        <w:lang w:val="en-US" w:eastAsia="en-US" w:bidi="ar-SA"/>
      </w:rPr>
    </w:lvl>
    <w:lvl w:ilvl="3" w:tplc="8F88F554">
      <w:numFmt w:val="bullet"/>
      <w:lvlText w:val="•"/>
      <w:lvlJc w:val="left"/>
      <w:pPr>
        <w:ind w:left="4228" w:hanging="360"/>
      </w:pPr>
      <w:rPr>
        <w:rFonts w:hint="default"/>
        <w:lang w:val="en-US" w:eastAsia="en-US" w:bidi="ar-SA"/>
      </w:rPr>
    </w:lvl>
    <w:lvl w:ilvl="4" w:tplc="51E8B266">
      <w:numFmt w:val="bullet"/>
      <w:lvlText w:val="•"/>
      <w:lvlJc w:val="left"/>
      <w:pPr>
        <w:ind w:left="5104" w:hanging="360"/>
      </w:pPr>
      <w:rPr>
        <w:rFonts w:hint="default"/>
        <w:lang w:val="en-US" w:eastAsia="en-US" w:bidi="ar-SA"/>
      </w:rPr>
    </w:lvl>
    <w:lvl w:ilvl="5" w:tplc="A77E23D4">
      <w:numFmt w:val="bullet"/>
      <w:lvlText w:val="•"/>
      <w:lvlJc w:val="left"/>
      <w:pPr>
        <w:ind w:left="5980" w:hanging="360"/>
      </w:pPr>
      <w:rPr>
        <w:rFonts w:hint="default"/>
        <w:lang w:val="en-US" w:eastAsia="en-US" w:bidi="ar-SA"/>
      </w:rPr>
    </w:lvl>
    <w:lvl w:ilvl="6" w:tplc="D77086D4">
      <w:numFmt w:val="bullet"/>
      <w:lvlText w:val="•"/>
      <w:lvlJc w:val="left"/>
      <w:pPr>
        <w:ind w:left="6856" w:hanging="360"/>
      </w:pPr>
      <w:rPr>
        <w:rFonts w:hint="default"/>
        <w:lang w:val="en-US" w:eastAsia="en-US" w:bidi="ar-SA"/>
      </w:rPr>
    </w:lvl>
    <w:lvl w:ilvl="7" w:tplc="F266C8E4">
      <w:numFmt w:val="bullet"/>
      <w:lvlText w:val="•"/>
      <w:lvlJc w:val="left"/>
      <w:pPr>
        <w:ind w:left="7732" w:hanging="360"/>
      </w:pPr>
      <w:rPr>
        <w:rFonts w:hint="default"/>
        <w:lang w:val="en-US" w:eastAsia="en-US" w:bidi="ar-SA"/>
      </w:rPr>
    </w:lvl>
    <w:lvl w:ilvl="8" w:tplc="5F18749C">
      <w:numFmt w:val="bullet"/>
      <w:lvlText w:val="•"/>
      <w:lvlJc w:val="left"/>
      <w:pPr>
        <w:ind w:left="8608" w:hanging="360"/>
      </w:pPr>
      <w:rPr>
        <w:rFonts w:hint="default"/>
        <w:lang w:val="en-US" w:eastAsia="en-US" w:bidi="ar-SA"/>
      </w:rPr>
    </w:lvl>
  </w:abstractNum>
  <w:abstractNum w:abstractNumId="116" w15:restartNumberingAfterBreak="0">
    <w:nsid w:val="38570F01"/>
    <w:multiLevelType w:val="hybridMultilevel"/>
    <w:tmpl w:val="A40E4F02"/>
    <w:lvl w:ilvl="0" w:tplc="68FC04D4">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84ECCDEA">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35C05048">
      <w:numFmt w:val="bullet"/>
      <w:lvlText w:val="•"/>
      <w:lvlJc w:val="left"/>
      <w:pPr>
        <w:ind w:left="2893" w:hanging="360"/>
      </w:pPr>
      <w:rPr>
        <w:rFonts w:hint="default"/>
        <w:lang w:val="en-US" w:eastAsia="en-US" w:bidi="ar-SA"/>
      </w:rPr>
    </w:lvl>
    <w:lvl w:ilvl="3" w:tplc="712AE53C">
      <w:numFmt w:val="bullet"/>
      <w:lvlText w:val="•"/>
      <w:lvlJc w:val="left"/>
      <w:pPr>
        <w:ind w:left="3826" w:hanging="360"/>
      </w:pPr>
      <w:rPr>
        <w:rFonts w:hint="default"/>
        <w:lang w:val="en-US" w:eastAsia="en-US" w:bidi="ar-SA"/>
      </w:rPr>
    </w:lvl>
    <w:lvl w:ilvl="4" w:tplc="C7ACAD12">
      <w:numFmt w:val="bullet"/>
      <w:lvlText w:val="•"/>
      <w:lvlJc w:val="left"/>
      <w:pPr>
        <w:ind w:left="4760" w:hanging="360"/>
      </w:pPr>
      <w:rPr>
        <w:rFonts w:hint="default"/>
        <w:lang w:val="en-US" w:eastAsia="en-US" w:bidi="ar-SA"/>
      </w:rPr>
    </w:lvl>
    <w:lvl w:ilvl="5" w:tplc="1D72F0C6">
      <w:numFmt w:val="bullet"/>
      <w:lvlText w:val="•"/>
      <w:lvlJc w:val="left"/>
      <w:pPr>
        <w:ind w:left="5693" w:hanging="360"/>
      </w:pPr>
      <w:rPr>
        <w:rFonts w:hint="default"/>
        <w:lang w:val="en-US" w:eastAsia="en-US" w:bidi="ar-SA"/>
      </w:rPr>
    </w:lvl>
    <w:lvl w:ilvl="6" w:tplc="A62C973A">
      <w:numFmt w:val="bullet"/>
      <w:lvlText w:val="•"/>
      <w:lvlJc w:val="left"/>
      <w:pPr>
        <w:ind w:left="6626" w:hanging="360"/>
      </w:pPr>
      <w:rPr>
        <w:rFonts w:hint="default"/>
        <w:lang w:val="en-US" w:eastAsia="en-US" w:bidi="ar-SA"/>
      </w:rPr>
    </w:lvl>
    <w:lvl w:ilvl="7" w:tplc="2D2692D8">
      <w:numFmt w:val="bullet"/>
      <w:lvlText w:val="•"/>
      <w:lvlJc w:val="left"/>
      <w:pPr>
        <w:ind w:left="7560" w:hanging="360"/>
      </w:pPr>
      <w:rPr>
        <w:rFonts w:hint="default"/>
        <w:lang w:val="en-US" w:eastAsia="en-US" w:bidi="ar-SA"/>
      </w:rPr>
    </w:lvl>
    <w:lvl w:ilvl="8" w:tplc="056C747E">
      <w:numFmt w:val="bullet"/>
      <w:lvlText w:val="•"/>
      <w:lvlJc w:val="left"/>
      <w:pPr>
        <w:ind w:left="8493" w:hanging="360"/>
      </w:pPr>
      <w:rPr>
        <w:rFonts w:hint="default"/>
        <w:lang w:val="en-US" w:eastAsia="en-US" w:bidi="ar-SA"/>
      </w:rPr>
    </w:lvl>
  </w:abstractNum>
  <w:abstractNum w:abstractNumId="117" w15:restartNumberingAfterBreak="0">
    <w:nsid w:val="38FC5B8C"/>
    <w:multiLevelType w:val="hybridMultilevel"/>
    <w:tmpl w:val="8D127110"/>
    <w:lvl w:ilvl="0" w:tplc="DF42A6EC">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5406FCF8">
      <w:numFmt w:val="bullet"/>
      <w:lvlText w:val="•"/>
      <w:lvlJc w:val="left"/>
      <w:pPr>
        <w:ind w:left="1007" w:hanging="360"/>
      </w:pPr>
      <w:rPr>
        <w:rFonts w:hint="default"/>
        <w:lang w:val="en-US" w:eastAsia="en-US" w:bidi="ar-SA"/>
      </w:rPr>
    </w:lvl>
    <w:lvl w:ilvl="2" w:tplc="7C6E20A0">
      <w:numFmt w:val="bullet"/>
      <w:lvlText w:val="•"/>
      <w:lvlJc w:val="left"/>
      <w:pPr>
        <w:ind w:left="1534" w:hanging="360"/>
      </w:pPr>
      <w:rPr>
        <w:rFonts w:hint="default"/>
        <w:lang w:val="en-US" w:eastAsia="en-US" w:bidi="ar-SA"/>
      </w:rPr>
    </w:lvl>
    <w:lvl w:ilvl="3" w:tplc="E8CC8F08">
      <w:numFmt w:val="bullet"/>
      <w:lvlText w:val="•"/>
      <w:lvlJc w:val="left"/>
      <w:pPr>
        <w:ind w:left="2061" w:hanging="360"/>
      </w:pPr>
      <w:rPr>
        <w:rFonts w:hint="default"/>
        <w:lang w:val="en-US" w:eastAsia="en-US" w:bidi="ar-SA"/>
      </w:rPr>
    </w:lvl>
    <w:lvl w:ilvl="4" w:tplc="9F7C023C">
      <w:numFmt w:val="bullet"/>
      <w:lvlText w:val="•"/>
      <w:lvlJc w:val="left"/>
      <w:pPr>
        <w:ind w:left="2588" w:hanging="360"/>
      </w:pPr>
      <w:rPr>
        <w:rFonts w:hint="default"/>
        <w:lang w:val="en-US" w:eastAsia="en-US" w:bidi="ar-SA"/>
      </w:rPr>
    </w:lvl>
    <w:lvl w:ilvl="5" w:tplc="1A628B4E">
      <w:numFmt w:val="bullet"/>
      <w:lvlText w:val="•"/>
      <w:lvlJc w:val="left"/>
      <w:pPr>
        <w:ind w:left="3115" w:hanging="360"/>
      </w:pPr>
      <w:rPr>
        <w:rFonts w:hint="default"/>
        <w:lang w:val="en-US" w:eastAsia="en-US" w:bidi="ar-SA"/>
      </w:rPr>
    </w:lvl>
    <w:lvl w:ilvl="6" w:tplc="CFA804EE">
      <w:numFmt w:val="bullet"/>
      <w:lvlText w:val="•"/>
      <w:lvlJc w:val="left"/>
      <w:pPr>
        <w:ind w:left="3642" w:hanging="360"/>
      </w:pPr>
      <w:rPr>
        <w:rFonts w:hint="default"/>
        <w:lang w:val="en-US" w:eastAsia="en-US" w:bidi="ar-SA"/>
      </w:rPr>
    </w:lvl>
    <w:lvl w:ilvl="7" w:tplc="6BA28E10">
      <w:numFmt w:val="bullet"/>
      <w:lvlText w:val="•"/>
      <w:lvlJc w:val="left"/>
      <w:pPr>
        <w:ind w:left="4169" w:hanging="360"/>
      </w:pPr>
      <w:rPr>
        <w:rFonts w:hint="default"/>
        <w:lang w:val="en-US" w:eastAsia="en-US" w:bidi="ar-SA"/>
      </w:rPr>
    </w:lvl>
    <w:lvl w:ilvl="8" w:tplc="9B1E5E4E">
      <w:numFmt w:val="bullet"/>
      <w:lvlText w:val="•"/>
      <w:lvlJc w:val="left"/>
      <w:pPr>
        <w:ind w:left="4696" w:hanging="360"/>
      </w:pPr>
      <w:rPr>
        <w:rFonts w:hint="default"/>
        <w:lang w:val="en-US" w:eastAsia="en-US" w:bidi="ar-SA"/>
      </w:rPr>
    </w:lvl>
  </w:abstractNum>
  <w:abstractNum w:abstractNumId="118" w15:restartNumberingAfterBreak="0">
    <w:nsid w:val="3A3A15B4"/>
    <w:multiLevelType w:val="hybridMultilevel"/>
    <w:tmpl w:val="956A9718"/>
    <w:lvl w:ilvl="0" w:tplc="21FC0222">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50FC57C0">
      <w:numFmt w:val="bullet"/>
      <w:lvlText w:val="•"/>
      <w:lvlJc w:val="left"/>
      <w:pPr>
        <w:ind w:left="797" w:hanging="361"/>
      </w:pPr>
      <w:rPr>
        <w:rFonts w:hint="default"/>
        <w:lang w:val="en-US" w:eastAsia="en-US" w:bidi="ar-SA"/>
      </w:rPr>
    </w:lvl>
    <w:lvl w:ilvl="2" w:tplc="C4241172">
      <w:numFmt w:val="bullet"/>
      <w:lvlText w:val="•"/>
      <w:lvlJc w:val="left"/>
      <w:pPr>
        <w:ind w:left="1134" w:hanging="361"/>
      </w:pPr>
      <w:rPr>
        <w:rFonts w:hint="default"/>
        <w:lang w:val="en-US" w:eastAsia="en-US" w:bidi="ar-SA"/>
      </w:rPr>
    </w:lvl>
    <w:lvl w:ilvl="3" w:tplc="9C2CB22A">
      <w:numFmt w:val="bullet"/>
      <w:lvlText w:val="•"/>
      <w:lvlJc w:val="left"/>
      <w:pPr>
        <w:ind w:left="1472" w:hanging="361"/>
      </w:pPr>
      <w:rPr>
        <w:rFonts w:hint="default"/>
        <w:lang w:val="en-US" w:eastAsia="en-US" w:bidi="ar-SA"/>
      </w:rPr>
    </w:lvl>
    <w:lvl w:ilvl="4" w:tplc="A1027494">
      <w:numFmt w:val="bullet"/>
      <w:lvlText w:val="•"/>
      <w:lvlJc w:val="left"/>
      <w:pPr>
        <w:ind w:left="1809" w:hanging="361"/>
      </w:pPr>
      <w:rPr>
        <w:rFonts w:hint="default"/>
        <w:lang w:val="en-US" w:eastAsia="en-US" w:bidi="ar-SA"/>
      </w:rPr>
    </w:lvl>
    <w:lvl w:ilvl="5" w:tplc="B5BEAE04">
      <w:numFmt w:val="bullet"/>
      <w:lvlText w:val="•"/>
      <w:lvlJc w:val="left"/>
      <w:pPr>
        <w:ind w:left="2147" w:hanging="361"/>
      </w:pPr>
      <w:rPr>
        <w:rFonts w:hint="default"/>
        <w:lang w:val="en-US" w:eastAsia="en-US" w:bidi="ar-SA"/>
      </w:rPr>
    </w:lvl>
    <w:lvl w:ilvl="6" w:tplc="695C86EE">
      <w:numFmt w:val="bullet"/>
      <w:lvlText w:val="•"/>
      <w:lvlJc w:val="left"/>
      <w:pPr>
        <w:ind w:left="2484" w:hanging="361"/>
      </w:pPr>
      <w:rPr>
        <w:rFonts w:hint="default"/>
        <w:lang w:val="en-US" w:eastAsia="en-US" w:bidi="ar-SA"/>
      </w:rPr>
    </w:lvl>
    <w:lvl w:ilvl="7" w:tplc="C3087D08">
      <w:numFmt w:val="bullet"/>
      <w:lvlText w:val="•"/>
      <w:lvlJc w:val="left"/>
      <w:pPr>
        <w:ind w:left="2821" w:hanging="361"/>
      </w:pPr>
      <w:rPr>
        <w:rFonts w:hint="default"/>
        <w:lang w:val="en-US" w:eastAsia="en-US" w:bidi="ar-SA"/>
      </w:rPr>
    </w:lvl>
    <w:lvl w:ilvl="8" w:tplc="24E6FB16">
      <w:numFmt w:val="bullet"/>
      <w:lvlText w:val="•"/>
      <w:lvlJc w:val="left"/>
      <w:pPr>
        <w:ind w:left="3159" w:hanging="361"/>
      </w:pPr>
      <w:rPr>
        <w:rFonts w:hint="default"/>
        <w:lang w:val="en-US" w:eastAsia="en-US" w:bidi="ar-SA"/>
      </w:rPr>
    </w:lvl>
  </w:abstractNum>
  <w:abstractNum w:abstractNumId="119" w15:restartNumberingAfterBreak="0">
    <w:nsid w:val="3A4F2A22"/>
    <w:multiLevelType w:val="hybridMultilevel"/>
    <w:tmpl w:val="2AE86F76"/>
    <w:lvl w:ilvl="0" w:tplc="7EB6A8F0">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1CCB168">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9216D522">
      <w:numFmt w:val="bullet"/>
      <w:lvlText w:val="•"/>
      <w:lvlJc w:val="left"/>
      <w:pPr>
        <w:ind w:left="2080" w:hanging="360"/>
      </w:pPr>
      <w:rPr>
        <w:rFonts w:hint="default"/>
        <w:lang w:val="en-US" w:eastAsia="en-US" w:bidi="ar-SA"/>
      </w:rPr>
    </w:lvl>
    <w:lvl w:ilvl="3" w:tplc="19321832">
      <w:numFmt w:val="bullet"/>
      <w:lvlText w:val="•"/>
      <w:lvlJc w:val="left"/>
      <w:pPr>
        <w:ind w:left="3115" w:hanging="360"/>
      </w:pPr>
      <w:rPr>
        <w:rFonts w:hint="default"/>
        <w:lang w:val="en-US" w:eastAsia="en-US" w:bidi="ar-SA"/>
      </w:rPr>
    </w:lvl>
    <w:lvl w:ilvl="4" w:tplc="A51497D6">
      <w:numFmt w:val="bullet"/>
      <w:lvlText w:val="•"/>
      <w:lvlJc w:val="left"/>
      <w:pPr>
        <w:ind w:left="4150" w:hanging="360"/>
      </w:pPr>
      <w:rPr>
        <w:rFonts w:hint="default"/>
        <w:lang w:val="en-US" w:eastAsia="en-US" w:bidi="ar-SA"/>
      </w:rPr>
    </w:lvl>
    <w:lvl w:ilvl="5" w:tplc="5296B890">
      <w:numFmt w:val="bullet"/>
      <w:lvlText w:val="•"/>
      <w:lvlJc w:val="left"/>
      <w:pPr>
        <w:ind w:left="5185" w:hanging="360"/>
      </w:pPr>
      <w:rPr>
        <w:rFonts w:hint="default"/>
        <w:lang w:val="en-US" w:eastAsia="en-US" w:bidi="ar-SA"/>
      </w:rPr>
    </w:lvl>
    <w:lvl w:ilvl="6" w:tplc="0EB0F578">
      <w:numFmt w:val="bullet"/>
      <w:lvlText w:val="•"/>
      <w:lvlJc w:val="left"/>
      <w:pPr>
        <w:ind w:left="6220" w:hanging="360"/>
      </w:pPr>
      <w:rPr>
        <w:rFonts w:hint="default"/>
        <w:lang w:val="en-US" w:eastAsia="en-US" w:bidi="ar-SA"/>
      </w:rPr>
    </w:lvl>
    <w:lvl w:ilvl="7" w:tplc="C3D412CA">
      <w:numFmt w:val="bullet"/>
      <w:lvlText w:val="•"/>
      <w:lvlJc w:val="left"/>
      <w:pPr>
        <w:ind w:left="7255" w:hanging="360"/>
      </w:pPr>
      <w:rPr>
        <w:rFonts w:hint="default"/>
        <w:lang w:val="en-US" w:eastAsia="en-US" w:bidi="ar-SA"/>
      </w:rPr>
    </w:lvl>
    <w:lvl w:ilvl="8" w:tplc="3300E744">
      <w:numFmt w:val="bullet"/>
      <w:lvlText w:val="•"/>
      <w:lvlJc w:val="left"/>
      <w:pPr>
        <w:ind w:left="8290" w:hanging="360"/>
      </w:pPr>
      <w:rPr>
        <w:rFonts w:hint="default"/>
        <w:lang w:val="en-US" w:eastAsia="en-US" w:bidi="ar-SA"/>
      </w:rPr>
    </w:lvl>
  </w:abstractNum>
  <w:abstractNum w:abstractNumId="120" w15:restartNumberingAfterBreak="0">
    <w:nsid w:val="3AE072C9"/>
    <w:multiLevelType w:val="hybridMultilevel"/>
    <w:tmpl w:val="8EB4319A"/>
    <w:lvl w:ilvl="0" w:tplc="4FECA782">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E324E62">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9DF2F7D6">
      <w:numFmt w:val="bullet"/>
      <w:lvlText w:val="•"/>
      <w:lvlJc w:val="left"/>
      <w:pPr>
        <w:ind w:left="2893" w:hanging="360"/>
      </w:pPr>
      <w:rPr>
        <w:rFonts w:hint="default"/>
        <w:lang w:val="en-US" w:eastAsia="en-US" w:bidi="ar-SA"/>
      </w:rPr>
    </w:lvl>
    <w:lvl w:ilvl="3" w:tplc="4D2AAAEA">
      <w:numFmt w:val="bullet"/>
      <w:lvlText w:val="•"/>
      <w:lvlJc w:val="left"/>
      <w:pPr>
        <w:ind w:left="3826" w:hanging="360"/>
      </w:pPr>
      <w:rPr>
        <w:rFonts w:hint="default"/>
        <w:lang w:val="en-US" w:eastAsia="en-US" w:bidi="ar-SA"/>
      </w:rPr>
    </w:lvl>
    <w:lvl w:ilvl="4" w:tplc="693490A4">
      <w:numFmt w:val="bullet"/>
      <w:lvlText w:val="•"/>
      <w:lvlJc w:val="left"/>
      <w:pPr>
        <w:ind w:left="4760" w:hanging="360"/>
      </w:pPr>
      <w:rPr>
        <w:rFonts w:hint="default"/>
        <w:lang w:val="en-US" w:eastAsia="en-US" w:bidi="ar-SA"/>
      </w:rPr>
    </w:lvl>
    <w:lvl w:ilvl="5" w:tplc="6DC80D7C">
      <w:numFmt w:val="bullet"/>
      <w:lvlText w:val="•"/>
      <w:lvlJc w:val="left"/>
      <w:pPr>
        <w:ind w:left="5693" w:hanging="360"/>
      </w:pPr>
      <w:rPr>
        <w:rFonts w:hint="default"/>
        <w:lang w:val="en-US" w:eastAsia="en-US" w:bidi="ar-SA"/>
      </w:rPr>
    </w:lvl>
    <w:lvl w:ilvl="6" w:tplc="8A42ACA0">
      <w:numFmt w:val="bullet"/>
      <w:lvlText w:val="•"/>
      <w:lvlJc w:val="left"/>
      <w:pPr>
        <w:ind w:left="6626" w:hanging="360"/>
      </w:pPr>
      <w:rPr>
        <w:rFonts w:hint="default"/>
        <w:lang w:val="en-US" w:eastAsia="en-US" w:bidi="ar-SA"/>
      </w:rPr>
    </w:lvl>
    <w:lvl w:ilvl="7" w:tplc="1D96697A">
      <w:numFmt w:val="bullet"/>
      <w:lvlText w:val="•"/>
      <w:lvlJc w:val="left"/>
      <w:pPr>
        <w:ind w:left="7560" w:hanging="360"/>
      </w:pPr>
      <w:rPr>
        <w:rFonts w:hint="default"/>
        <w:lang w:val="en-US" w:eastAsia="en-US" w:bidi="ar-SA"/>
      </w:rPr>
    </w:lvl>
    <w:lvl w:ilvl="8" w:tplc="00E83E3E">
      <w:numFmt w:val="bullet"/>
      <w:lvlText w:val="•"/>
      <w:lvlJc w:val="left"/>
      <w:pPr>
        <w:ind w:left="8493" w:hanging="360"/>
      </w:pPr>
      <w:rPr>
        <w:rFonts w:hint="default"/>
        <w:lang w:val="en-US" w:eastAsia="en-US" w:bidi="ar-SA"/>
      </w:rPr>
    </w:lvl>
  </w:abstractNum>
  <w:abstractNum w:abstractNumId="121" w15:restartNumberingAfterBreak="0">
    <w:nsid w:val="3B126A99"/>
    <w:multiLevelType w:val="hybridMultilevel"/>
    <w:tmpl w:val="58A6440A"/>
    <w:lvl w:ilvl="0" w:tplc="C588AC10">
      <w:numFmt w:val="bullet"/>
      <w:lvlText w:val=""/>
      <w:lvlJc w:val="left"/>
      <w:pPr>
        <w:ind w:left="268" w:hanging="164"/>
      </w:pPr>
      <w:rPr>
        <w:rFonts w:ascii="Symbol" w:eastAsia="Symbol" w:hAnsi="Symbol" w:cs="Symbol" w:hint="default"/>
        <w:b w:val="0"/>
        <w:bCs w:val="0"/>
        <w:i w:val="0"/>
        <w:iCs w:val="0"/>
        <w:spacing w:val="0"/>
        <w:w w:val="100"/>
        <w:sz w:val="18"/>
        <w:szCs w:val="18"/>
        <w:lang w:val="en-US" w:eastAsia="en-US" w:bidi="ar-SA"/>
      </w:rPr>
    </w:lvl>
    <w:lvl w:ilvl="1" w:tplc="87CC1B00">
      <w:numFmt w:val="bullet"/>
      <w:lvlText w:val="•"/>
      <w:lvlJc w:val="left"/>
      <w:pPr>
        <w:ind w:left="619" w:hanging="164"/>
      </w:pPr>
      <w:rPr>
        <w:rFonts w:hint="default"/>
        <w:lang w:val="en-US" w:eastAsia="en-US" w:bidi="ar-SA"/>
      </w:rPr>
    </w:lvl>
    <w:lvl w:ilvl="2" w:tplc="5344F22E">
      <w:numFmt w:val="bullet"/>
      <w:lvlText w:val="•"/>
      <w:lvlJc w:val="left"/>
      <w:pPr>
        <w:ind w:left="979" w:hanging="164"/>
      </w:pPr>
      <w:rPr>
        <w:rFonts w:hint="default"/>
        <w:lang w:val="en-US" w:eastAsia="en-US" w:bidi="ar-SA"/>
      </w:rPr>
    </w:lvl>
    <w:lvl w:ilvl="3" w:tplc="798C6156">
      <w:numFmt w:val="bullet"/>
      <w:lvlText w:val="•"/>
      <w:lvlJc w:val="left"/>
      <w:pPr>
        <w:ind w:left="1339" w:hanging="164"/>
      </w:pPr>
      <w:rPr>
        <w:rFonts w:hint="default"/>
        <w:lang w:val="en-US" w:eastAsia="en-US" w:bidi="ar-SA"/>
      </w:rPr>
    </w:lvl>
    <w:lvl w:ilvl="4" w:tplc="9FA2AB54">
      <w:numFmt w:val="bullet"/>
      <w:lvlText w:val="•"/>
      <w:lvlJc w:val="left"/>
      <w:pPr>
        <w:ind w:left="1699" w:hanging="164"/>
      </w:pPr>
      <w:rPr>
        <w:rFonts w:hint="default"/>
        <w:lang w:val="en-US" w:eastAsia="en-US" w:bidi="ar-SA"/>
      </w:rPr>
    </w:lvl>
    <w:lvl w:ilvl="5" w:tplc="4C4C8ABC">
      <w:numFmt w:val="bullet"/>
      <w:lvlText w:val="•"/>
      <w:lvlJc w:val="left"/>
      <w:pPr>
        <w:ind w:left="2059" w:hanging="164"/>
      </w:pPr>
      <w:rPr>
        <w:rFonts w:hint="default"/>
        <w:lang w:val="en-US" w:eastAsia="en-US" w:bidi="ar-SA"/>
      </w:rPr>
    </w:lvl>
    <w:lvl w:ilvl="6" w:tplc="C824BC88">
      <w:numFmt w:val="bullet"/>
      <w:lvlText w:val="•"/>
      <w:lvlJc w:val="left"/>
      <w:pPr>
        <w:ind w:left="2419" w:hanging="164"/>
      </w:pPr>
      <w:rPr>
        <w:rFonts w:hint="default"/>
        <w:lang w:val="en-US" w:eastAsia="en-US" w:bidi="ar-SA"/>
      </w:rPr>
    </w:lvl>
    <w:lvl w:ilvl="7" w:tplc="28C0A410">
      <w:numFmt w:val="bullet"/>
      <w:lvlText w:val="•"/>
      <w:lvlJc w:val="left"/>
      <w:pPr>
        <w:ind w:left="2779" w:hanging="164"/>
      </w:pPr>
      <w:rPr>
        <w:rFonts w:hint="default"/>
        <w:lang w:val="en-US" w:eastAsia="en-US" w:bidi="ar-SA"/>
      </w:rPr>
    </w:lvl>
    <w:lvl w:ilvl="8" w:tplc="9116872C">
      <w:numFmt w:val="bullet"/>
      <w:lvlText w:val="•"/>
      <w:lvlJc w:val="left"/>
      <w:pPr>
        <w:ind w:left="3139" w:hanging="164"/>
      </w:pPr>
      <w:rPr>
        <w:rFonts w:hint="default"/>
        <w:lang w:val="en-US" w:eastAsia="en-US" w:bidi="ar-SA"/>
      </w:rPr>
    </w:lvl>
  </w:abstractNum>
  <w:abstractNum w:abstractNumId="122" w15:restartNumberingAfterBreak="0">
    <w:nsid w:val="3C414AD3"/>
    <w:multiLevelType w:val="hybridMultilevel"/>
    <w:tmpl w:val="9CF85572"/>
    <w:lvl w:ilvl="0" w:tplc="7B387282">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55CE3674">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633E9A9E">
      <w:numFmt w:val="bullet"/>
      <w:lvlText w:val="o"/>
      <w:lvlJc w:val="left"/>
      <w:pPr>
        <w:ind w:left="1958" w:hanging="360"/>
      </w:pPr>
      <w:rPr>
        <w:rFonts w:ascii="Courier New" w:eastAsia="Courier New" w:hAnsi="Courier New" w:cs="Courier New" w:hint="default"/>
        <w:b w:val="0"/>
        <w:bCs w:val="0"/>
        <w:i w:val="0"/>
        <w:iCs w:val="0"/>
        <w:spacing w:val="0"/>
        <w:w w:val="100"/>
        <w:sz w:val="22"/>
        <w:szCs w:val="22"/>
        <w:lang w:val="en-US" w:eastAsia="en-US" w:bidi="ar-SA"/>
      </w:rPr>
    </w:lvl>
    <w:lvl w:ilvl="3" w:tplc="3C805230">
      <w:numFmt w:val="bullet"/>
      <w:lvlText w:val="•"/>
      <w:lvlJc w:val="left"/>
      <w:pPr>
        <w:ind w:left="3010" w:hanging="360"/>
      </w:pPr>
      <w:rPr>
        <w:rFonts w:hint="default"/>
        <w:lang w:val="en-US" w:eastAsia="en-US" w:bidi="ar-SA"/>
      </w:rPr>
    </w:lvl>
    <w:lvl w:ilvl="4" w:tplc="4B3EEE16">
      <w:numFmt w:val="bullet"/>
      <w:lvlText w:val="•"/>
      <w:lvlJc w:val="left"/>
      <w:pPr>
        <w:ind w:left="4060" w:hanging="360"/>
      </w:pPr>
      <w:rPr>
        <w:rFonts w:hint="default"/>
        <w:lang w:val="en-US" w:eastAsia="en-US" w:bidi="ar-SA"/>
      </w:rPr>
    </w:lvl>
    <w:lvl w:ilvl="5" w:tplc="81A4120A">
      <w:numFmt w:val="bullet"/>
      <w:lvlText w:val="•"/>
      <w:lvlJc w:val="left"/>
      <w:pPr>
        <w:ind w:left="5110" w:hanging="360"/>
      </w:pPr>
      <w:rPr>
        <w:rFonts w:hint="default"/>
        <w:lang w:val="en-US" w:eastAsia="en-US" w:bidi="ar-SA"/>
      </w:rPr>
    </w:lvl>
    <w:lvl w:ilvl="6" w:tplc="7EFCEAC8">
      <w:numFmt w:val="bullet"/>
      <w:lvlText w:val="•"/>
      <w:lvlJc w:val="left"/>
      <w:pPr>
        <w:ind w:left="6160" w:hanging="360"/>
      </w:pPr>
      <w:rPr>
        <w:rFonts w:hint="default"/>
        <w:lang w:val="en-US" w:eastAsia="en-US" w:bidi="ar-SA"/>
      </w:rPr>
    </w:lvl>
    <w:lvl w:ilvl="7" w:tplc="AC387F30">
      <w:numFmt w:val="bullet"/>
      <w:lvlText w:val="•"/>
      <w:lvlJc w:val="left"/>
      <w:pPr>
        <w:ind w:left="7210" w:hanging="360"/>
      </w:pPr>
      <w:rPr>
        <w:rFonts w:hint="default"/>
        <w:lang w:val="en-US" w:eastAsia="en-US" w:bidi="ar-SA"/>
      </w:rPr>
    </w:lvl>
    <w:lvl w:ilvl="8" w:tplc="C25A9B1E">
      <w:numFmt w:val="bullet"/>
      <w:lvlText w:val="•"/>
      <w:lvlJc w:val="left"/>
      <w:pPr>
        <w:ind w:left="8260" w:hanging="360"/>
      </w:pPr>
      <w:rPr>
        <w:rFonts w:hint="default"/>
        <w:lang w:val="en-US" w:eastAsia="en-US" w:bidi="ar-SA"/>
      </w:rPr>
    </w:lvl>
  </w:abstractNum>
  <w:abstractNum w:abstractNumId="123" w15:restartNumberingAfterBreak="0">
    <w:nsid w:val="3C6F2C2D"/>
    <w:multiLevelType w:val="hybridMultilevel"/>
    <w:tmpl w:val="E9669C00"/>
    <w:lvl w:ilvl="0" w:tplc="4CD8529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B3180D64">
      <w:numFmt w:val="bullet"/>
      <w:lvlText w:val="•"/>
      <w:lvlJc w:val="left"/>
      <w:pPr>
        <w:ind w:left="2476" w:hanging="360"/>
      </w:pPr>
      <w:rPr>
        <w:rFonts w:hint="default"/>
        <w:lang w:val="en-US" w:eastAsia="en-US" w:bidi="ar-SA"/>
      </w:rPr>
    </w:lvl>
    <w:lvl w:ilvl="2" w:tplc="28CEF182">
      <w:numFmt w:val="bullet"/>
      <w:lvlText w:val="•"/>
      <w:lvlJc w:val="left"/>
      <w:pPr>
        <w:ind w:left="3352" w:hanging="360"/>
      </w:pPr>
      <w:rPr>
        <w:rFonts w:hint="default"/>
        <w:lang w:val="en-US" w:eastAsia="en-US" w:bidi="ar-SA"/>
      </w:rPr>
    </w:lvl>
    <w:lvl w:ilvl="3" w:tplc="A1606B28">
      <w:numFmt w:val="bullet"/>
      <w:lvlText w:val="•"/>
      <w:lvlJc w:val="left"/>
      <w:pPr>
        <w:ind w:left="4228" w:hanging="360"/>
      </w:pPr>
      <w:rPr>
        <w:rFonts w:hint="default"/>
        <w:lang w:val="en-US" w:eastAsia="en-US" w:bidi="ar-SA"/>
      </w:rPr>
    </w:lvl>
    <w:lvl w:ilvl="4" w:tplc="75B2BA72">
      <w:numFmt w:val="bullet"/>
      <w:lvlText w:val="•"/>
      <w:lvlJc w:val="left"/>
      <w:pPr>
        <w:ind w:left="5104" w:hanging="360"/>
      </w:pPr>
      <w:rPr>
        <w:rFonts w:hint="default"/>
        <w:lang w:val="en-US" w:eastAsia="en-US" w:bidi="ar-SA"/>
      </w:rPr>
    </w:lvl>
    <w:lvl w:ilvl="5" w:tplc="1E527812">
      <w:numFmt w:val="bullet"/>
      <w:lvlText w:val="•"/>
      <w:lvlJc w:val="left"/>
      <w:pPr>
        <w:ind w:left="5980" w:hanging="360"/>
      </w:pPr>
      <w:rPr>
        <w:rFonts w:hint="default"/>
        <w:lang w:val="en-US" w:eastAsia="en-US" w:bidi="ar-SA"/>
      </w:rPr>
    </w:lvl>
    <w:lvl w:ilvl="6" w:tplc="B62ADA40">
      <w:numFmt w:val="bullet"/>
      <w:lvlText w:val="•"/>
      <w:lvlJc w:val="left"/>
      <w:pPr>
        <w:ind w:left="6856" w:hanging="360"/>
      </w:pPr>
      <w:rPr>
        <w:rFonts w:hint="default"/>
        <w:lang w:val="en-US" w:eastAsia="en-US" w:bidi="ar-SA"/>
      </w:rPr>
    </w:lvl>
    <w:lvl w:ilvl="7" w:tplc="4206679E">
      <w:numFmt w:val="bullet"/>
      <w:lvlText w:val="•"/>
      <w:lvlJc w:val="left"/>
      <w:pPr>
        <w:ind w:left="7732" w:hanging="360"/>
      </w:pPr>
      <w:rPr>
        <w:rFonts w:hint="default"/>
        <w:lang w:val="en-US" w:eastAsia="en-US" w:bidi="ar-SA"/>
      </w:rPr>
    </w:lvl>
    <w:lvl w:ilvl="8" w:tplc="AF84E4EA">
      <w:numFmt w:val="bullet"/>
      <w:lvlText w:val="•"/>
      <w:lvlJc w:val="left"/>
      <w:pPr>
        <w:ind w:left="8608" w:hanging="360"/>
      </w:pPr>
      <w:rPr>
        <w:rFonts w:hint="default"/>
        <w:lang w:val="en-US" w:eastAsia="en-US" w:bidi="ar-SA"/>
      </w:rPr>
    </w:lvl>
  </w:abstractNum>
  <w:abstractNum w:abstractNumId="124" w15:restartNumberingAfterBreak="0">
    <w:nsid w:val="3C7B736E"/>
    <w:multiLevelType w:val="hybridMultilevel"/>
    <w:tmpl w:val="1F52E84C"/>
    <w:lvl w:ilvl="0" w:tplc="5E1481B0">
      <w:numFmt w:val="bullet"/>
      <w:lvlText w:val=""/>
      <w:lvlJc w:val="left"/>
      <w:pPr>
        <w:ind w:left="282" w:hanging="176"/>
      </w:pPr>
      <w:rPr>
        <w:rFonts w:ascii="Symbol" w:eastAsia="Symbol" w:hAnsi="Symbol" w:cs="Symbol" w:hint="default"/>
        <w:b w:val="0"/>
        <w:bCs w:val="0"/>
        <w:i w:val="0"/>
        <w:iCs w:val="0"/>
        <w:spacing w:val="0"/>
        <w:w w:val="100"/>
        <w:sz w:val="22"/>
        <w:szCs w:val="22"/>
        <w:lang w:val="en-US" w:eastAsia="en-US" w:bidi="ar-SA"/>
      </w:rPr>
    </w:lvl>
    <w:lvl w:ilvl="1" w:tplc="C03C5CF0">
      <w:numFmt w:val="bullet"/>
      <w:lvlText w:val="•"/>
      <w:lvlJc w:val="left"/>
      <w:pPr>
        <w:ind w:left="534" w:hanging="176"/>
      </w:pPr>
      <w:rPr>
        <w:rFonts w:hint="default"/>
        <w:lang w:val="en-US" w:eastAsia="en-US" w:bidi="ar-SA"/>
      </w:rPr>
    </w:lvl>
    <w:lvl w:ilvl="2" w:tplc="D7D2388E">
      <w:numFmt w:val="bullet"/>
      <w:lvlText w:val="•"/>
      <w:lvlJc w:val="left"/>
      <w:pPr>
        <w:ind w:left="789" w:hanging="176"/>
      </w:pPr>
      <w:rPr>
        <w:rFonts w:hint="default"/>
        <w:lang w:val="en-US" w:eastAsia="en-US" w:bidi="ar-SA"/>
      </w:rPr>
    </w:lvl>
    <w:lvl w:ilvl="3" w:tplc="2BA827DE">
      <w:numFmt w:val="bullet"/>
      <w:lvlText w:val="•"/>
      <w:lvlJc w:val="left"/>
      <w:pPr>
        <w:ind w:left="1043" w:hanging="176"/>
      </w:pPr>
      <w:rPr>
        <w:rFonts w:hint="default"/>
        <w:lang w:val="en-US" w:eastAsia="en-US" w:bidi="ar-SA"/>
      </w:rPr>
    </w:lvl>
    <w:lvl w:ilvl="4" w:tplc="C55034F8">
      <w:numFmt w:val="bullet"/>
      <w:lvlText w:val="•"/>
      <w:lvlJc w:val="left"/>
      <w:pPr>
        <w:ind w:left="1298" w:hanging="176"/>
      </w:pPr>
      <w:rPr>
        <w:rFonts w:hint="default"/>
        <w:lang w:val="en-US" w:eastAsia="en-US" w:bidi="ar-SA"/>
      </w:rPr>
    </w:lvl>
    <w:lvl w:ilvl="5" w:tplc="5B86BEC8">
      <w:numFmt w:val="bullet"/>
      <w:lvlText w:val="•"/>
      <w:lvlJc w:val="left"/>
      <w:pPr>
        <w:ind w:left="1552" w:hanging="176"/>
      </w:pPr>
      <w:rPr>
        <w:rFonts w:hint="default"/>
        <w:lang w:val="en-US" w:eastAsia="en-US" w:bidi="ar-SA"/>
      </w:rPr>
    </w:lvl>
    <w:lvl w:ilvl="6" w:tplc="A94414A4">
      <w:numFmt w:val="bullet"/>
      <w:lvlText w:val="•"/>
      <w:lvlJc w:val="left"/>
      <w:pPr>
        <w:ind w:left="1807" w:hanging="176"/>
      </w:pPr>
      <w:rPr>
        <w:rFonts w:hint="default"/>
        <w:lang w:val="en-US" w:eastAsia="en-US" w:bidi="ar-SA"/>
      </w:rPr>
    </w:lvl>
    <w:lvl w:ilvl="7" w:tplc="570847C6">
      <w:numFmt w:val="bullet"/>
      <w:lvlText w:val="•"/>
      <w:lvlJc w:val="left"/>
      <w:pPr>
        <w:ind w:left="2061" w:hanging="176"/>
      </w:pPr>
      <w:rPr>
        <w:rFonts w:hint="default"/>
        <w:lang w:val="en-US" w:eastAsia="en-US" w:bidi="ar-SA"/>
      </w:rPr>
    </w:lvl>
    <w:lvl w:ilvl="8" w:tplc="0A802198">
      <w:numFmt w:val="bullet"/>
      <w:lvlText w:val="•"/>
      <w:lvlJc w:val="left"/>
      <w:pPr>
        <w:ind w:left="2316" w:hanging="176"/>
      </w:pPr>
      <w:rPr>
        <w:rFonts w:hint="default"/>
        <w:lang w:val="en-US" w:eastAsia="en-US" w:bidi="ar-SA"/>
      </w:rPr>
    </w:lvl>
  </w:abstractNum>
  <w:abstractNum w:abstractNumId="125" w15:restartNumberingAfterBreak="0">
    <w:nsid w:val="3CA07969"/>
    <w:multiLevelType w:val="hybridMultilevel"/>
    <w:tmpl w:val="02C48A5E"/>
    <w:lvl w:ilvl="0" w:tplc="B1EE6C24">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16A8A15E">
      <w:numFmt w:val="bullet"/>
      <w:lvlText w:val="•"/>
      <w:lvlJc w:val="left"/>
      <w:pPr>
        <w:ind w:left="1007" w:hanging="360"/>
      </w:pPr>
      <w:rPr>
        <w:rFonts w:hint="default"/>
        <w:lang w:val="en-US" w:eastAsia="en-US" w:bidi="ar-SA"/>
      </w:rPr>
    </w:lvl>
    <w:lvl w:ilvl="2" w:tplc="38F0B2B0">
      <w:numFmt w:val="bullet"/>
      <w:lvlText w:val="•"/>
      <w:lvlJc w:val="left"/>
      <w:pPr>
        <w:ind w:left="1534" w:hanging="360"/>
      </w:pPr>
      <w:rPr>
        <w:rFonts w:hint="default"/>
        <w:lang w:val="en-US" w:eastAsia="en-US" w:bidi="ar-SA"/>
      </w:rPr>
    </w:lvl>
    <w:lvl w:ilvl="3" w:tplc="B4107C1E">
      <w:numFmt w:val="bullet"/>
      <w:lvlText w:val="•"/>
      <w:lvlJc w:val="left"/>
      <w:pPr>
        <w:ind w:left="2061" w:hanging="360"/>
      </w:pPr>
      <w:rPr>
        <w:rFonts w:hint="default"/>
        <w:lang w:val="en-US" w:eastAsia="en-US" w:bidi="ar-SA"/>
      </w:rPr>
    </w:lvl>
    <w:lvl w:ilvl="4" w:tplc="EC229BBE">
      <w:numFmt w:val="bullet"/>
      <w:lvlText w:val="•"/>
      <w:lvlJc w:val="left"/>
      <w:pPr>
        <w:ind w:left="2588" w:hanging="360"/>
      </w:pPr>
      <w:rPr>
        <w:rFonts w:hint="default"/>
        <w:lang w:val="en-US" w:eastAsia="en-US" w:bidi="ar-SA"/>
      </w:rPr>
    </w:lvl>
    <w:lvl w:ilvl="5" w:tplc="678E249E">
      <w:numFmt w:val="bullet"/>
      <w:lvlText w:val="•"/>
      <w:lvlJc w:val="left"/>
      <w:pPr>
        <w:ind w:left="3115" w:hanging="360"/>
      </w:pPr>
      <w:rPr>
        <w:rFonts w:hint="default"/>
        <w:lang w:val="en-US" w:eastAsia="en-US" w:bidi="ar-SA"/>
      </w:rPr>
    </w:lvl>
    <w:lvl w:ilvl="6" w:tplc="40FC5E10">
      <w:numFmt w:val="bullet"/>
      <w:lvlText w:val="•"/>
      <w:lvlJc w:val="left"/>
      <w:pPr>
        <w:ind w:left="3642" w:hanging="360"/>
      </w:pPr>
      <w:rPr>
        <w:rFonts w:hint="default"/>
        <w:lang w:val="en-US" w:eastAsia="en-US" w:bidi="ar-SA"/>
      </w:rPr>
    </w:lvl>
    <w:lvl w:ilvl="7" w:tplc="01B85AC0">
      <w:numFmt w:val="bullet"/>
      <w:lvlText w:val="•"/>
      <w:lvlJc w:val="left"/>
      <w:pPr>
        <w:ind w:left="4169" w:hanging="360"/>
      </w:pPr>
      <w:rPr>
        <w:rFonts w:hint="default"/>
        <w:lang w:val="en-US" w:eastAsia="en-US" w:bidi="ar-SA"/>
      </w:rPr>
    </w:lvl>
    <w:lvl w:ilvl="8" w:tplc="E52C7178">
      <w:numFmt w:val="bullet"/>
      <w:lvlText w:val="•"/>
      <w:lvlJc w:val="left"/>
      <w:pPr>
        <w:ind w:left="4696" w:hanging="360"/>
      </w:pPr>
      <w:rPr>
        <w:rFonts w:hint="default"/>
        <w:lang w:val="en-US" w:eastAsia="en-US" w:bidi="ar-SA"/>
      </w:rPr>
    </w:lvl>
  </w:abstractNum>
  <w:abstractNum w:abstractNumId="126" w15:restartNumberingAfterBreak="0">
    <w:nsid w:val="3CAA0D11"/>
    <w:multiLevelType w:val="hybridMultilevel"/>
    <w:tmpl w:val="0B6EBC82"/>
    <w:lvl w:ilvl="0" w:tplc="6524A7CC">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F1DE68EA">
      <w:numFmt w:val="bullet"/>
      <w:lvlText w:val="•"/>
      <w:lvlJc w:val="left"/>
      <w:pPr>
        <w:ind w:left="2476" w:hanging="358"/>
      </w:pPr>
      <w:rPr>
        <w:rFonts w:hint="default"/>
        <w:lang w:val="en-US" w:eastAsia="en-US" w:bidi="ar-SA"/>
      </w:rPr>
    </w:lvl>
    <w:lvl w:ilvl="2" w:tplc="32DC8672">
      <w:numFmt w:val="bullet"/>
      <w:lvlText w:val="•"/>
      <w:lvlJc w:val="left"/>
      <w:pPr>
        <w:ind w:left="3352" w:hanging="358"/>
      </w:pPr>
      <w:rPr>
        <w:rFonts w:hint="default"/>
        <w:lang w:val="en-US" w:eastAsia="en-US" w:bidi="ar-SA"/>
      </w:rPr>
    </w:lvl>
    <w:lvl w:ilvl="3" w:tplc="3FA276B0">
      <w:numFmt w:val="bullet"/>
      <w:lvlText w:val="•"/>
      <w:lvlJc w:val="left"/>
      <w:pPr>
        <w:ind w:left="4228" w:hanging="358"/>
      </w:pPr>
      <w:rPr>
        <w:rFonts w:hint="default"/>
        <w:lang w:val="en-US" w:eastAsia="en-US" w:bidi="ar-SA"/>
      </w:rPr>
    </w:lvl>
    <w:lvl w:ilvl="4" w:tplc="9DBA63FE">
      <w:numFmt w:val="bullet"/>
      <w:lvlText w:val="•"/>
      <w:lvlJc w:val="left"/>
      <w:pPr>
        <w:ind w:left="5104" w:hanging="358"/>
      </w:pPr>
      <w:rPr>
        <w:rFonts w:hint="default"/>
        <w:lang w:val="en-US" w:eastAsia="en-US" w:bidi="ar-SA"/>
      </w:rPr>
    </w:lvl>
    <w:lvl w:ilvl="5" w:tplc="950217AC">
      <w:numFmt w:val="bullet"/>
      <w:lvlText w:val="•"/>
      <w:lvlJc w:val="left"/>
      <w:pPr>
        <w:ind w:left="5980" w:hanging="358"/>
      </w:pPr>
      <w:rPr>
        <w:rFonts w:hint="default"/>
        <w:lang w:val="en-US" w:eastAsia="en-US" w:bidi="ar-SA"/>
      </w:rPr>
    </w:lvl>
    <w:lvl w:ilvl="6" w:tplc="6C1A7B6E">
      <w:numFmt w:val="bullet"/>
      <w:lvlText w:val="•"/>
      <w:lvlJc w:val="left"/>
      <w:pPr>
        <w:ind w:left="6856" w:hanging="358"/>
      </w:pPr>
      <w:rPr>
        <w:rFonts w:hint="default"/>
        <w:lang w:val="en-US" w:eastAsia="en-US" w:bidi="ar-SA"/>
      </w:rPr>
    </w:lvl>
    <w:lvl w:ilvl="7" w:tplc="A1A6CFE2">
      <w:numFmt w:val="bullet"/>
      <w:lvlText w:val="•"/>
      <w:lvlJc w:val="left"/>
      <w:pPr>
        <w:ind w:left="7732" w:hanging="358"/>
      </w:pPr>
      <w:rPr>
        <w:rFonts w:hint="default"/>
        <w:lang w:val="en-US" w:eastAsia="en-US" w:bidi="ar-SA"/>
      </w:rPr>
    </w:lvl>
    <w:lvl w:ilvl="8" w:tplc="C98A65FA">
      <w:numFmt w:val="bullet"/>
      <w:lvlText w:val="•"/>
      <w:lvlJc w:val="left"/>
      <w:pPr>
        <w:ind w:left="8608" w:hanging="358"/>
      </w:pPr>
      <w:rPr>
        <w:rFonts w:hint="default"/>
        <w:lang w:val="en-US" w:eastAsia="en-US" w:bidi="ar-SA"/>
      </w:rPr>
    </w:lvl>
  </w:abstractNum>
  <w:abstractNum w:abstractNumId="127" w15:restartNumberingAfterBreak="0">
    <w:nsid w:val="3DC459EE"/>
    <w:multiLevelType w:val="hybridMultilevel"/>
    <w:tmpl w:val="9AF8C54C"/>
    <w:lvl w:ilvl="0" w:tplc="6EA87F22">
      <w:start w:val="1"/>
      <w:numFmt w:val="decimal"/>
      <w:lvlText w:val="%1."/>
      <w:lvlJc w:val="left"/>
      <w:pPr>
        <w:ind w:left="457" w:hanging="245"/>
        <w:jc w:val="left"/>
      </w:pPr>
      <w:rPr>
        <w:rFonts w:ascii="Arial" w:eastAsia="Arial" w:hAnsi="Arial" w:cs="Arial" w:hint="default"/>
        <w:b w:val="0"/>
        <w:bCs w:val="0"/>
        <w:i w:val="0"/>
        <w:iCs w:val="0"/>
        <w:spacing w:val="0"/>
        <w:w w:val="100"/>
        <w:sz w:val="22"/>
        <w:szCs w:val="22"/>
        <w:lang w:val="en-US" w:eastAsia="en-US" w:bidi="ar-SA"/>
      </w:rPr>
    </w:lvl>
    <w:lvl w:ilvl="1" w:tplc="B6A09FF8">
      <w:start w:val="1"/>
      <w:numFmt w:val="lowerLetter"/>
      <w:lvlText w:val="%2."/>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2" w:tplc="57DAE308">
      <w:numFmt w:val="bullet"/>
      <w:lvlText w:val="•"/>
      <w:lvlJc w:val="left"/>
      <w:pPr>
        <w:ind w:left="2440" w:hanging="248"/>
      </w:pPr>
      <w:rPr>
        <w:rFonts w:hint="default"/>
        <w:lang w:val="en-US" w:eastAsia="en-US" w:bidi="ar-SA"/>
      </w:rPr>
    </w:lvl>
    <w:lvl w:ilvl="3" w:tplc="63D41D02">
      <w:numFmt w:val="bullet"/>
      <w:lvlText w:val="•"/>
      <w:lvlJc w:val="left"/>
      <w:pPr>
        <w:ind w:left="3430" w:hanging="248"/>
      </w:pPr>
      <w:rPr>
        <w:rFonts w:hint="default"/>
        <w:lang w:val="en-US" w:eastAsia="en-US" w:bidi="ar-SA"/>
      </w:rPr>
    </w:lvl>
    <w:lvl w:ilvl="4" w:tplc="2326E1F2">
      <w:numFmt w:val="bullet"/>
      <w:lvlText w:val="•"/>
      <w:lvlJc w:val="left"/>
      <w:pPr>
        <w:ind w:left="4420" w:hanging="248"/>
      </w:pPr>
      <w:rPr>
        <w:rFonts w:hint="default"/>
        <w:lang w:val="en-US" w:eastAsia="en-US" w:bidi="ar-SA"/>
      </w:rPr>
    </w:lvl>
    <w:lvl w:ilvl="5" w:tplc="8DFC8A26">
      <w:numFmt w:val="bullet"/>
      <w:lvlText w:val="•"/>
      <w:lvlJc w:val="left"/>
      <w:pPr>
        <w:ind w:left="5410" w:hanging="248"/>
      </w:pPr>
      <w:rPr>
        <w:rFonts w:hint="default"/>
        <w:lang w:val="en-US" w:eastAsia="en-US" w:bidi="ar-SA"/>
      </w:rPr>
    </w:lvl>
    <w:lvl w:ilvl="6" w:tplc="42A41EE4">
      <w:numFmt w:val="bullet"/>
      <w:lvlText w:val="•"/>
      <w:lvlJc w:val="left"/>
      <w:pPr>
        <w:ind w:left="6400" w:hanging="248"/>
      </w:pPr>
      <w:rPr>
        <w:rFonts w:hint="default"/>
        <w:lang w:val="en-US" w:eastAsia="en-US" w:bidi="ar-SA"/>
      </w:rPr>
    </w:lvl>
    <w:lvl w:ilvl="7" w:tplc="94420E40">
      <w:numFmt w:val="bullet"/>
      <w:lvlText w:val="•"/>
      <w:lvlJc w:val="left"/>
      <w:pPr>
        <w:ind w:left="7390" w:hanging="248"/>
      </w:pPr>
      <w:rPr>
        <w:rFonts w:hint="default"/>
        <w:lang w:val="en-US" w:eastAsia="en-US" w:bidi="ar-SA"/>
      </w:rPr>
    </w:lvl>
    <w:lvl w:ilvl="8" w:tplc="3042CEC8">
      <w:numFmt w:val="bullet"/>
      <w:lvlText w:val="•"/>
      <w:lvlJc w:val="left"/>
      <w:pPr>
        <w:ind w:left="8380" w:hanging="248"/>
      </w:pPr>
      <w:rPr>
        <w:rFonts w:hint="default"/>
        <w:lang w:val="en-US" w:eastAsia="en-US" w:bidi="ar-SA"/>
      </w:rPr>
    </w:lvl>
  </w:abstractNum>
  <w:abstractNum w:abstractNumId="128" w15:restartNumberingAfterBreak="0">
    <w:nsid w:val="3EEE7E22"/>
    <w:multiLevelType w:val="hybridMultilevel"/>
    <w:tmpl w:val="7486D050"/>
    <w:lvl w:ilvl="0" w:tplc="2C145224">
      <w:numFmt w:val="bullet"/>
      <w:lvlText w:val=""/>
      <w:lvlJc w:val="left"/>
      <w:pPr>
        <w:ind w:left="2788" w:hanging="284"/>
      </w:pPr>
      <w:rPr>
        <w:rFonts w:ascii="Symbol" w:eastAsia="Symbol" w:hAnsi="Symbol" w:cs="Symbol" w:hint="default"/>
        <w:b w:val="0"/>
        <w:bCs w:val="0"/>
        <w:i w:val="0"/>
        <w:iCs w:val="0"/>
        <w:spacing w:val="0"/>
        <w:w w:val="99"/>
        <w:sz w:val="20"/>
        <w:szCs w:val="20"/>
        <w:lang w:val="en-US" w:eastAsia="en-US" w:bidi="ar-SA"/>
      </w:rPr>
    </w:lvl>
    <w:lvl w:ilvl="1" w:tplc="93EEA848">
      <w:numFmt w:val="bullet"/>
      <w:lvlText w:val=""/>
      <w:lvlJc w:val="left"/>
      <w:pPr>
        <w:ind w:left="5085" w:hanging="360"/>
      </w:pPr>
      <w:rPr>
        <w:rFonts w:ascii="Symbol" w:eastAsia="Symbol" w:hAnsi="Symbol" w:cs="Symbol" w:hint="default"/>
        <w:b w:val="0"/>
        <w:bCs w:val="0"/>
        <w:i w:val="0"/>
        <w:iCs w:val="0"/>
        <w:spacing w:val="0"/>
        <w:w w:val="100"/>
        <w:sz w:val="22"/>
        <w:szCs w:val="22"/>
        <w:lang w:val="en-US" w:eastAsia="en-US" w:bidi="ar-SA"/>
      </w:rPr>
    </w:lvl>
    <w:lvl w:ilvl="2" w:tplc="519A0E92">
      <w:numFmt w:val="bullet"/>
      <w:lvlText w:val="•"/>
      <w:lvlJc w:val="left"/>
      <w:pPr>
        <w:ind w:left="5666" w:hanging="360"/>
      </w:pPr>
      <w:rPr>
        <w:rFonts w:hint="default"/>
        <w:lang w:val="en-US" w:eastAsia="en-US" w:bidi="ar-SA"/>
      </w:rPr>
    </w:lvl>
    <w:lvl w:ilvl="3" w:tplc="5D1447EE">
      <w:numFmt w:val="bullet"/>
      <w:lvlText w:val="•"/>
      <w:lvlJc w:val="left"/>
      <w:pPr>
        <w:ind w:left="6253" w:hanging="360"/>
      </w:pPr>
      <w:rPr>
        <w:rFonts w:hint="default"/>
        <w:lang w:val="en-US" w:eastAsia="en-US" w:bidi="ar-SA"/>
      </w:rPr>
    </w:lvl>
    <w:lvl w:ilvl="4" w:tplc="DB90AAD0">
      <w:numFmt w:val="bullet"/>
      <w:lvlText w:val="•"/>
      <w:lvlJc w:val="left"/>
      <w:pPr>
        <w:ind w:left="6840" w:hanging="360"/>
      </w:pPr>
      <w:rPr>
        <w:rFonts w:hint="default"/>
        <w:lang w:val="en-US" w:eastAsia="en-US" w:bidi="ar-SA"/>
      </w:rPr>
    </w:lvl>
    <w:lvl w:ilvl="5" w:tplc="8E68C6E4">
      <w:numFmt w:val="bullet"/>
      <w:lvlText w:val="•"/>
      <w:lvlJc w:val="left"/>
      <w:pPr>
        <w:ind w:left="7426" w:hanging="360"/>
      </w:pPr>
      <w:rPr>
        <w:rFonts w:hint="default"/>
        <w:lang w:val="en-US" w:eastAsia="en-US" w:bidi="ar-SA"/>
      </w:rPr>
    </w:lvl>
    <w:lvl w:ilvl="6" w:tplc="8D92AB10">
      <w:numFmt w:val="bullet"/>
      <w:lvlText w:val="•"/>
      <w:lvlJc w:val="left"/>
      <w:pPr>
        <w:ind w:left="8013" w:hanging="360"/>
      </w:pPr>
      <w:rPr>
        <w:rFonts w:hint="default"/>
        <w:lang w:val="en-US" w:eastAsia="en-US" w:bidi="ar-SA"/>
      </w:rPr>
    </w:lvl>
    <w:lvl w:ilvl="7" w:tplc="0A781232">
      <w:numFmt w:val="bullet"/>
      <w:lvlText w:val="•"/>
      <w:lvlJc w:val="left"/>
      <w:pPr>
        <w:ind w:left="8600" w:hanging="360"/>
      </w:pPr>
      <w:rPr>
        <w:rFonts w:hint="default"/>
        <w:lang w:val="en-US" w:eastAsia="en-US" w:bidi="ar-SA"/>
      </w:rPr>
    </w:lvl>
    <w:lvl w:ilvl="8" w:tplc="6FDCED28">
      <w:numFmt w:val="bullet"/>
      <w:lvlText w:val="•"/>
      <w:lvlJc w:val="left"/>
      <w:pPr>
        <w:ind w:left="9186" w:hanging="360"/>
      </w:pPr>
      <w:rPr>
        <w:rFonts w:hint="default"/>
        <w:lang w:val="en-US" w:eastAsia="en-US" w:bidi="ar-SA"/>
      </w:rPr>
    </w:lvl>
  </w:abstractNum>
  <w:abstractNum w:abstractNumId="129" w15:restartNumberingAfterBreak="0">
    <w:nsid w:val="3FD2223D"/>
    <w:multiLevelType w:val="hybridMultilevel"/>
    <w:tmpl w:val="64BE32BA"/>
    <w:lvl w:ilvl="0" w:tplc="5ED4717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15828A4">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70BEAFBA">
      <w:numFmt w:val="bullet"/>
      <w:lvlText w:val="•"/>
      <w:lvlJc w:val="left"/>
      <w:pPr>
        <w:ind w:left="2644" w:hanging="432"/>
      </w:pPr>
      <w:rPr>
        <w:rFonts w:hint="default"/>
        <w:lang w:val="en-US" w:eastAsia="en-US" w:bidi="ar-SA"/>
      </w:rPr>
    </w:lvl>
    <w:lvl w:ilvl="3" w:tplc="1B26F5BA">
      <w:numFmt w:val="bullet"/>
      <w:lvlText w:val="•"/>
      <w:lvlJc w:val="left"/>
      <w:pPr>
        <w:ind w:left="3608" w:hanging="432"/>
      </w:pPr>
      <w:rPr>
        <w:rFonts w:hint="default"/>
        <w:lang w:val="en-US" w:eastAsia="en-US" w:bidi="ar-SA"/>
      </w:rPr>
    </w:lvl>
    <w:lvl w:ilvl="4" w:tplc="71FC2994">
      <w:numFmt w:val="bullet"/>
      <w:lvlText w:val="•"/>
      <w:lvlJc w:val="left"/>
      <w:pPr>
        <w:ind w:left="4573" w:hanging="432"/>
      </w:pPr>
      <w:rPr>
        <w:rFonts w:hint="default"/>
        <w:lang w:val="en-US" w:eastAsia="en-US" w:bidi="ar-SA"/>
      </w:rPr>
    </w:lvl>
    <w:lvl w:ilvl="5" w:tplc="A0A2E6DC">
      <w:numFmt w:val="bullet"/>
      <w:lvlText w:val="•"/>
      <w:lvlJc w:val="left"/>
      <w:pPr>
        <w:ind w:left="5537" w:hanging="432"/>
      </w:pPr>
      <w:rPr>
        <w:rFonts w:hint="default"/>
        <w:lang w:val="en-US" w:eastAsia="en-US" w:bidi="ar-SA"/>
      </w:rPr>
    </w:lvl>
    <w:lvl w:ilvl="6" w:tplc="08449A22">
      <w:numFmt w:val="bullet"/>
      <w:lvlText w:val="•"/>
      <w:lvlJc w:val="left"/>
      <w:pPr>
        <w:ind w:left="6502" w:hanging="432"/>
      </w:pPr>
      <w:rPr>
        <w:rFonts w:hint="default"/>
        <w:lang w:val="en-US" w:eastAsia="en-US" w:bidi="ar-SA"/>
      </w:rPr>
    </w:lvl>
    <w:lvl w:ilvl="7" w:tplc="B7C813C0">
      <w:numFmt w:val="bullet"/>
      <w:lvlText w:val="•"/>
      <w:lvlJc w:val="left"/>
      <w:pPr>
        <w:ind w:left="7466" w:hanging="432"/>
      </w:pPr>
      <w:rPr>
        <w:rFonts w:hint="default"/>
        <w:lang w:val="en-US" w:eastAsia="en-US" w:bidi="ar-SA"/>
      </w:rPr>
    </w:lvl>
    <w:lvl w:ilvl="8" w:tplc="094AB22E">
      <w:numFmt w:val="bullet"/>
      <w:lvlText w:val="•"/>
      <w:lvlJc w:val="left"/>
      <w:pPr>
        <w:ind w:left="8431" w:hanging="432"/>
      </w:pPr>
      <w:rPr>
        <w:rFonts w:hint="default"/>
        <w:lang w:val="en-US" w:eastAsia="en-US" w:bidi="ar-SA"/>
      </w:rPr>
    </w:lvl>
  </w:abstractNum>
  <w:abstractNum w:abstractNumId="130" w15:restartNumberingAfterBreak="0">
    <w:nsid w:val="404674ED"/>
    <w:multiLevelType w:val="hybridMultilevel"/>
    <w:tmpl w:val="14EAC152"/>
    <w:lvl w:ilvl="0" w:tplc="E7A2EE32">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803E58F6">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48A670D8">
      <w:numFmt w:val="bullet"/>
      <w:lvlText w:val="o"/>
      <w:lvlJc w:val="left"/>
      <w:pPr>
        <w:ind w:left="2027" w:hanging="356"/>
      </w:pPr>
      <w:rPr>
        <w:rFonts w:ascii="Courier New" w:eastAsia="Courier New" w:hAnsi="Courier New" w:cs="Courier New" w:hint="default"/>
        <w:b w:val="0"/>
        <w:bCs w:val="0"/>
        <w:i w:val="0"/>
        <w:iCs w:val="0"/>
        <w:spacing w:val="0"/>
        <w:w w:val="100"/>
        <w:sz w:val="22"/>
        <w:szCs w:val="22"/>
        <w:lang w:val="en-US" w:eastAsia="en-US" w:bidi="ar-SA"/>
      </w:rPr>
    </w:lvl>
    <w:lvl w:ilvl="3" w:tplc="97B8DAEA">
      <w:numFmt w:val="bullet"/>
      <w:lvlText w:val="•"/>
      <w:lvlJc w:val="left"/>
      <w:pPr>
        <w:ind w:left="2040" w:hanging="356"/>
      </w:pPr>
      <w:rPr>
        <w:rFonts w:hint="default"/>
        <w:lang w:val="en-US" w:eastAsia="en-US" w:bidi="ar-SA"/>
      </w:rPr>
    </w:lvl>
    <w:lvl w:ilvl="4" w:tplc="D7B4A152">
      <w:numFmt w:val="bullet"/>
      <w:lvlText w:val="•"/>
      <w:lvlJc w:val="left"/>
      <w:pPr>
        <w:ind w:left="3228" w:hanging="356"/>
      </w:pPr>
      <w:rPr>
        <w:rFonts w:hint="default"/>
        <w:lang w:val="en-US" w:eastAsia="en-US" w:bidi="ar-SA"/>
      </w:rPr>
    </w:lvl>
    <w:lvl w:ilvl="5" w:tplc="31501130">
      <w:numFmt w:val="bullet"/>
      <w:lvlText w:val="•"/>
      <w:lvlJc w:val="left"/>
      <w:pPr>
        <w:ind w:left="4417" w:hanging="356"/>
      </w:pPr>
      <w:rPr>
        <w:rFonts w:hint="default"/>
        <w:lang w:val="en-US" w:eastAsia="en-US" w:bidi="ar-SA"/>
      </w:rPr>
    </w:lvl>
    <w:lvl w:ilvl="6" w:tplc="D20212BC">
      <w:numFmt w:val="bullet"/>
      <w:lvlText w:val="•"/>
      <w:lvlJc w:val="left"/>
      <w:pPr>
        <w:ind w:left="5605" w:hanging="356"/>
      </w:pPr>
      <w:rPr>
        <w:rFonts w:hint="default"/>
        <w:lang w:val="en-US" w:eastAsia="en-US" w:bidi="ar-SA"/>
      </w:rPr>
    </w:lvl>
    <w:lvl w:ilvl="7" w:tplc="1EF62AE6">
      <w:numFmt w:val="bullet"/>
      <w:lvlText w:val="•"/>
      <w:lvlJc w:val="left"/>
      <w:pPr>
        <w:ind w:left="6794" w:hanging="356"/>
      </w:pPr>
      <w:rPr>
        <w:rFonts w:hint="default"/>
        <w:lang w:val="en-US" w:eastAsia="en-US" w:bidi="ar-SA"/>
      </w:rPr>
    </w:lvl>
    <w:lvl w:ilvl="8" w:tplc="0B3685EA">
      <w:numFmt w:val="bullet"/>
      <w:lvlText w:val="•"/>
      <w:lvlJc w:val="left"/>
      <w:pPr>
        <w:ind w:left="7982" w:hanging="356"/>
      </w:pPr>
      <w:rPr>
        <w:rFonts w:hint="default"/>
        <w:lang w:val="en-US" w:eastAsia="en-US" w:bidi="ar-SA"/>
      </w:rPr>
    </w:lvl>
  </w:abstractNum>
  <w:abstractNum w:abstractNumId="131" w15:restartNumberingAfterBreak="0">
    <w:nsid w:val="40E84419"/>
    <w:multiLevelType w:val="hybridMultilevel"/>
    <w:tmpl w:val="514EA7F4"/>
    <w:lvl w:ilvl="0" w:tplc="D5CEC610">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F4563CC6">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F9D29C14">
      <w:numFmt w:val="bullet"/>
      <w:lvlText w:val="o"/>
      <w:lvlJc w:val="left"/>
      <w:pPr>
        <w:ind w:left="2032" w:hanging="360"/>
      </w:pPr>
      <w:rPr>
        <w:rFonts w:ascii="Courier New" w:eastAsia="Courier New" w:hAnsi="Courier New" w:cs="Courier New" w:hint="default"/>
        <w:b w:val="0"/>
        <w:bCs w:val="0"/>
        <w:i w:val="0"/>
        <w:iCs w:val="0"/>
        <w:spacing w:val="0"/>
        <w:w w:val="100"/>
        <w:sz w:val="22"/>
        <w:szCs w:val="22"/>
        <w:lang w:val="en-US" w:eastAsia="en-US" w:bidi="ar-SA"/>
      </w:rPr>
    </w:lvl>
    <w:lvl w:ilvl="3" w:tplc="55C4BEBE">
      <w:numFmt w:val="bullet"/>
      <w:lvlText w:val="•"/>
      <w:lvlJc w:val="left"/>
      <w:pPr>
        <w:ind w:left="3080" w:hanging="360"/>
      </w:pPr>
      <w:rPr>
        <w:rFonts w:hint="default"/>
        <w:lang w:val="en-US" w:eastAsia="en-US" w:bidi="ar-SA"/>
      </w:rPr>
    </w:lvl>
    <w:lvl w:ilvl="4" w:tplc="1EEC9AC4">
      <w:numFmt w:val="bullet"/>
      <w:lvlText w:val="•"/>
      <w:lvlJc w:val="left"/>
      <w:pPr>
        <w:ind w:left="4120" w:hanging="360"/>
      </w:pPr>
      <w:rPr>
        <w:rFonts w:hint="default"/>
        <w:lang w:val="en-US" w:eastAsia="en-US" w:bidi="ar-SA"/>
      </w:rPr>
    </w:lvl>
    <w:lvl w:ilvl="5" w:tplc="E2DA89D8">
      <w:numFmt w:val="bullet"/>
      <w:lvlText w:val="•"/>
      <w:lvlJc w:val="left"/>
      <w:pPr>
        <w:ind w:left="5160" w:hanging="360"/>
      </w:pPr>
      <w:rPr>
        <w:rFonts w:hint="default"/>
        <w:lang w:val="en-US" w:eastAsia="en-US" w:bidi="ar-SA"/>
      </w:rPr>
    </w:lvl>
    <w:lvl w:ilvl="6" w:tplc="8EBC4790">
      <w:numFmt w:val="bullet"/>
      <w:lvlText w:val="•"/>
      <w:lvlJc w:val="left"/>
      <w:pPr>
        <w:ind w:left="6200" w:hanging="360"/>
      </w:pPr>
      <w:rPr>
        <w:rFonts w:hint="default"/>
        <w:lang w:val="en-US" w:eastAsia="en-US" w:bidi="ar-SA"/>
      </w:rPr>
    </w:lvl>
    <w:lvl w:ilvl="7" w:tplc="B6B24BD6">
      <w:numFmt w:val="bullet"/>
      <w:lvlText w:val="•"/>
      <w:lvlJc w:val="left"/>
      <w:pPr>
        <w:ind w:left="7240" w:hanging="360"/>
      </w:pPr>
      <w:rPr>
        <w:rFonts w:hint="default"/>
        <w:lang w:val="en-US" w:eastAsia="en-US" w:bidi="ar-SA"/>
      </w:rPr>
    </w:lvl>
    <w:lvl w:ilvl="8" w:tplc="CE7E509C">
      <w:numFmt w:val="bullet"/>
      <w:lvlText w:val="•"/>
      <w:lvlJc w:val="left"/>
      <w:pPr>
        <w:ind w:left="8280" w:hanging="360"/>
      </w:pPr>
      <w:rPr>
        <w:rFonts w:hint="default"/>
        <w:lang w:val="en-US" w:eastAsia="en-US" w:bidi="ar-SA"/>
      </w:rPr>
    </w:lvl>
  </w:abstractNum>
  <w:abstractNum w:abstractNumId="132" w15:restartNumberingAfterBreak="0">
    <w:nsid w:val="415C1B5F"/>
    <w:multiLevelType w:val="hybridMultilevel"/>
    <w:tmpl w:val="8FBC901E"/>
    <w:lvl w:ilvl="0" w:tplc="57EA2872">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F386F234">
      <w:numFmt w:val="bullet"/>
      <w:lvlText w:val="•"/>
      <w:lvlJc w:val="left"/>
      <w:pPr>
        <w:ind w:left="1720" w:hanging="248"/>
      </w:pPr>
      <w:rPr>
        <w:rFonts w:hint="default"/>
        <w:lang w:val="en-US" w:eastAsia="en-US" w:bidi="ar-SA"/>
      </w:rPr>
    </w:lvl>
    <w:lvl w:ilvl="2" w:tplc="4470E21A">
      <w:numFmt w:val="bullet"/>
      <w:lvlText w:val="•"/>
      <w:lvlJc w:val="left"/>
      <w:pPr>
        <w:ind w:left="2680" w:hanging="248"/>
      </w:pPr>
      <w:rPr>
        <w:rFonts w:hint="default"/>
        <w:lang w:val="en-US" w:eastAsia="en-US" w:bidi="ar-SA"/>
      </w:rPr>
    </w:lvl>
    <w:lvl w:ilvl="3" w:tplc="9F4A51B0">
      <w:numFmt w:val="bullet"/>
      <w:lvlText w:val="•"/>
      <w:lvlJc w:val="left"/>
      <w:pPr>
        <w:ind w:left="3640" w:hanging="248"/>
      </w:pPr>
      <w:rPr>
        <w:rFonts w:hint="default"/>
        <w:lang w:val="en-US" w:eastAsia="en-US" w:bidi="ar-SA"/>
      </w:rPr>
    </w:lvl>
    <w:lvl w:ilvl="4" w:tplc="35EAC924">
      <w:numFmt w:val="bullet"/>
      <w:lvlText w:val="•"/>
      <w:lvlJc w:val="left"/>
      <w:pPr>
        <w:ind w:left="4600" w:hanging="248"/>
      </w:pPr>
      <w:rPr>
        <w:rFonts w:hint="default"/>
        <w:lang w:val="en-US" w:eastAsia="en-US" w:bidi="ar-SA"/>
      </w:rPr>
    </w:lvl>
    <w:lvl w:ilvl="5" w:tplc="F40E563A">
      <w:numFmt w:val="bullet"/>
      <w:lvlText w:val="•"/>
      <w:lvlJc w:val="left"/>
      <w:pPr>
        <w:ind w:left="5560" w:hanging="248"/>
      </w:pPr>
      <w:rPr>
        <w:rFonts w:hint="default"/>
        <w:lang w:val="en-US" w:eastAsia="en-US" w:bidi="ar-SA"/>
      </w:rPr>
    </w:lvl>
    <w:lvl w:ilvl="6" w:tplc="498CF754">
      <w:numFmt w:val="bullet"/>
      <w:lvlText w:val="•"/>
      <w:lvlJc w:val="left"/>
      <w:pPr>
        <w:ind w:left="6520" w:hanging="248"/>
      </w:pPr>
      <w:rPr>
        <w:rFonts w:hint="default"/>
        <w:lang w:val="en-US" w:eastAsia="en-US" w:bidi="ar-SA"/>
      </w:rPr>
    </w:lvl>
    <w:lvl w:ilvl="7" w:tplc="1A00D1AE">
      <w:numFmt w:val="bullet"/>
      <w:lvlText w:val="•"/>
      <w:lvlJc w:val="left"/>
      <w:pPr>
        <w:ind w:left="7480" w:hanging="248"/>
      </w:pPr>
      <w:rPr>
        <w:rFonts w:hint="default"/>
        <w:lang w:val="en-US" w:eastAsia="en-US" w:bidi="ar-SA"/>
      </w:rPr>
    </w:lvl>
    <w:lvl w:ilvl="8" w:tplc="A5D0CDFA">
      <w:numFmt w:val="bullet"/>
      <w:lvlText w:val="•"/>
      <w:lvlJc w:val="left"/>
      <w:pPr>
        <w:ind w:left="8440" w:hanging="248"/>
      </w:pPr>
      <w:rPr>
        <w:rFonts w:hint="default"/>
        <w:lang w:val="en-US" w:eastAsia="en-US" w:bidi="ar-SA"/>
      </w:rPr>
    </w:lvl>
  </w:abstractNum>
  <w:abstractNum w:abstractNumId="133" w15:restartNumberingAfterBreak="0">
    <w:nsid w:val="416053E9"/>
    <w:multiLevelType w:val="hybridMultilevel"/>
    <w:tmpl w:val="D632B448"/>
    <w:lvl w:ilvl="0" w:tplc="CC044AFA">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DD5A7BA8">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4956CCE0">
      <w:numFmt w:val="bullet"/>
      <w:lvlText w:val="•"/>
      <w:lvlJc w:val="left"/>
      <w:pPr>
        <w:ind w:left="2080" w:hanging="360"/>
      </w:pPr>
      <w:rPr>
        <w:rFonts w:hint="default"/>
        <w:lang w:val="en-US" w:eastAsia="en-US" w:bidi="ar-SA"/>
      </w:rPr>
    </w:lvl>
    <w:lvl w:ilvl="3" w:tplc="6498B570">
      <w:numFmt w:val="bullet"/>
      <w:lvlText w:val="•"/>
      <w:lvlJc w:val="left"/>
      <w:pPr>
        <w:ind w:left="3115" w:hanging="360"/>
      </w:pPr>
      <w:rPr>
        <w:rFonts w:hint="default"/>
        <w:lang w:val="en-US" w:eastAsia="en-US" w:bidi="ar-SA"/>
      </w:rPr>
    </w:lvl>
    <w:lvl w:ilvl="4" w:tplc="3976C996">
      <w:numFmt w:val="bullet"/>
      <w:lvlText w:val="•"/>
      <w:lvlJc w:val="left"/>
      <w:pPr>
        <w:ind w:left="4150" w:hanging="360"/>
      </w:pPr>
      <w:rPr>
        <w:rFonts w:hint="default"/>
        <w:lang w:val="en-US" w:eastAsia="en-US" w:bidi="ar-SA"/>
      </w:rPr>
    </w:lvl>
    <w:lvl w:ilvl="5" w:tplc="204671F4">
      <w:numFmt w:val="bullet"/>
      <w:lvlText w:val="•"/>
      <w:lvlJc w:val="left"/>
      <w:pPr>
        <w:ind w:left="5185" w:hanging="360"/>
      </w:pPr>
      <w:rPr>
        <w:rFonts w:hint="default"/>
        <w:lang w:val="en-US" w:eastAsia="en-US" w:bidi="ar-SA"/>
      </w:rPr>
    </w:lvl>
    <w:lvl w:ilvl="6" w:tplc="0A6632FE">
      <w:numFmt w:val="bullet"/>
      <w:lvlText w:val="•"/>
      <w:lvlJc w:val="left"/>
      <w:pPr>
        <w:ind w:left="6220" w:hanging="360"/>
      </w:pPr>
      <w:rPr>
        <w:rFonts w:hint="default"/>
        <w:lang w:val="en-US" w:eastAsia="en-US" w:bidi="ar-SA"/>
      </w:rPr>
    </w:lvl>
    <w:lvl w:ilvl="7" w:tplc="C87817BE">
      <w:numFmt w:val="bullet"/>
      <w:lvlText w:val="•"/>
      <w:lvlJc w:val="left"/>
      <w:pPr>
        <w:ind w:left="7255" w:hanging="360"/>
      </w:pPr>
      <w:rPr>
        <w:rFonts w:hint="default"/>
        <w:lang w:val="en-US" w:eastAsia="en-US" w:bidi="ar-SA"/>
      </w:rPr>
    </w:lvl>
    <w:lvl w:ilvl="8" w:tplc="3B84BB72">
      <w:numFmt w:val="bullet"/>
      <w:lvlText w:val="•"/>
      <w:lvlJc w:val="left"/>
      <w:pPr>
        <w:ind w:left="8290" w:hanging="360"/>
      </w:pPr>
      <w:rPr>
        <w:rFonts w:hint="default"/>
        <w:lang w:val="en-US" w:eastAsia="en-US" w:bidi="ar-SA"/>
      </w:rPr>
    </w:lvl>
  </w:abstractNum>
  <w:abstractNum w:abstractNumId="134" w15:restartNumberingAfterBreak="0">
    <w:nsid w:val="417204F9"/>
    <w:multiLevelType w:val="hybridMultilevel"/>
    <w:tmpl w:val="DF181BAC"/>
    <w:lvl w:ilvl="0" w:tplc="D64CE0E8">
      <w:numFmt w:val="bullet"/>
      <w:lvlText w:val=""/>
      <w:lvlJc w:val="left"/>
      <w:pPr>
        <w:ind w:left="273" w:hanging="168"/>
      </w:pPr>
      <w:rPr>
        <w:rFonts w:ascii="Symbol" w:eastAsia="Symbol" w:hAnsi="Symbol" w:cs="Symbol" w:hint="default"/>
        <w:b w:val="0"/>
        <w:bCs w:val="0"/>
        <w:i w:val="0"/>
        <w:iCs w:val="0"/>
        <w:spacing w:val="0"/>
        <w:w w:val="100"/>
        <w:sz w:val="18"/>
        <w:szCs w:val="18"/>
        <w:lang w:val="en-US" w:eastAsia="en-US" w:bidi="ar-SA"/>
      </w:rPr>
    </w:lvl>
    <w:lvl w:ilvl="1" w:tplc="A2424D9E">
      <w:numFmt w:val="bullet"/>
      <w:lvlText w:val="•"/>
      <w:lvlJc w:val="left"/>
      <w:pPr>
        <w:ind w:left="637" w:hanging="168"/>
      </w:pPr>
      <w:rPr>
        <w:rFonts w:hint="default"/>
        <w:lang w:val="en-US" w:eastAsia="en-US" w:bidi="ar-SA"/>
      </w:rPr>
    </w:lvl>
    <w:lvl w:ilvl="2" w:tplc="24C4C486">
      <w:numFmt w:val="bullet"/>
      <w:lvlText w:val="•"/>
      <w:lvlJc w:val="left"/>
      <w:pPr>
        <w:ind w:left="995" w:hanging="168"/>
      </w:pPr>
      <w:rPr>
        <w:rFonts w:hint="default"/>
        <w:lang w:val="en-US" w:eastAsia="en-US" w:bidi="ar-SA"/>
      </w:rPr>
    </w:lvl>
    <w:lvl w:ilvl="3" w:tplc="D8720E8C">
      <w:numFmt w:val="bullet"/>
      <w:lvlText w:val="•"/>
      <w:lvlJc w:val="left"/>
      <w:pPr>
        <w:ind w:left="1353" w:hanging="168"/>
      </w:pPr>
      <w:rPr>
        <w:rFonts w:hint="default"/>
        <w:lang w:val="en-US" w:eastAsia="en-US" w:bidi="ar-SA"/>
      </w:rPr>
    </w:lvl>
    <w:lvl w:ilvl="4" w:tplc="97A4E50C">
      <w:numFmt w:val="bullet"/>
      <w:lvlText w:val="•"/>
      <w:lvlJc w:val="left"/>
      <w:pPr>
        <w:ind w:left="1711" w:hanging="168"/>
      </w:pPr>
      <w:rPr>
        <w:rFonts w:hint="default"/>
        <w:lang w:val="en-US" w:eastAsia="en-US" w:bidi="ar-SA"/>
      </w:rPr>
    </w:lvl>
    <w:lvl w:ilvl="5" w:tplc="BE6602BC">
      <w:numFmt w:val="bullet"/>
      <w:lvlText w:val="•"/>
      <w:lvlJc w:val="left"/>
      <w:pPr>
        <w:ind w:left="2069" w:hanging="168"/>
      </w:pPr>
      <w:rPr>
        <w:rFonts w:hint="default"/>
        <w:lang w:val="en-US" w:eastAsia="en-US" w:bidi="ar-SA"/>
      </w:rPr>
    </w:lvl>
    <w:lvl w:ilvl="6" w:tplc="3DF65FB0">
      <w:numFmt w:val="bullet"/>
      <w:lvlText w:val="•"/>
      <w:lvlJc w:val="left"/>
      <w:pPr>
        <w:ind w:left="2427" w:hanging="168"/>
      </w:pPr>
      <w:rPr>
        <w:rFonts w:hint="default"/>
        <w:lang w:val="en-US" w:eastAsia="en-US" w:bidi="ar-SA"/>
      </w:rPr>
    </w:lvl>
    <w:lvl w:ilvl="7" w:tplc="57EC51D6">
      <w:numFmt w:val="bullet"/>
      <w:lvlText w:val="•"/>
      <w:lvlJc w:val="left"/>
      <w:pPr>
        <w:ind w:left="2785" w:hanging="168"/>
      </w:pPr>
      <w:rPr>
        <w:rFonts w:hint="default"/>
        <w:lang w:val="en-US" w:eastAsia="en-US" w:bidi="ar-SA"/>
      </w:rPr>
    </w:lvl>
    <w:lvl w:ilvl="8" w:tplc="12F2452E">
      <w:numFmt w:val="bullet"/>
      <w:lvlText w:val="•"/>
      <w:lvlJc w:val="left"/>
      <w:pPr>
        <w:ind w:left="3143" w:hanging="168"/>
      </w:pPr>
      <w:rPr>
        <w:rFonts w:hint="default"/>
        <w:lang w:val="en-US" w:eastAsia="en-US" w:bidi="ar-SA"/>
      </w:rPr>
    </w:lvl>
  </w:abstractNum>
  <w:abstractNum w:abstractNumId="135" w15:restartNumberingAfterBreak="0">
    <w:nsid w:val="4227103D"/>
    <w:multiLevelType w:val="hybridMultilevel"/>
    <w:tmpl w:val="6FF21844"/>
    <w:lvl w:ilvl="0" w:tplc="47C47F5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6DEC80C4">
      <w:numFmt w:val="bullet"/>
      <w:lvlText w:val=""/>
      <w:lvlJc w:val="left"/>
      <w:pPr>
        <w:ind w:left="1948" w:hanging="360"/>
      </w:pPr>
      <w:rPr>
        <w:rFonts w:ascii="Symbol" w:eastAsia="Symbol" w:hAnsi="Symbol" w:cs="Symbol" w:hint="default"/>
        <w:b w:val="0"/>
        <w:bCs w:val="0"/>
        <w:i w:val="0"/>
        <w:iCs w:val="0"/>
        <w:spacing w:val="0"/>
        <w:w w:val="100"/>
        <w:sz w:val="22"/>
        <w:szCs w:val="22"/>
        <w:lang w:val="en-US" w:eastAsia="en-US" w:bidi="ar-SA"/>
      </w:rPr>
    </w:lvl>
    <w:lvl w:ilvl="2" w:tplc="834685B4">
      <w:numFmt w:val="bullet"/>
      <w:lvlText w:val="•"/>
      <w:lvlJc w:val="left"/>
      <w:pPr>
        <w:ind w:left="2875" w:hanging="360"/>
      </w:pPr>
      <w:rPr>
        <w:rFonts w:hint="default"/>
        <w:lang w:val="en-US" w:eastAsia="en-US" w:bidi="ar-SA"/>
      </w:rPr>
    </w:lvl>
    <w:lvl w:ilvl="3" w:tplc="BD9A56BE">
      <w:numFmt w:val="bullet"/>
      <w:lvlText w:val="•"/>
      <w:lvlJc w:val="left"/>
      <w:pPr>
        <w:ind w:left="3811" w:hanging="360"/>
      </w:pPr>
      <w:rPr>
        <w:rFonts w:hint="default"/>
        <w:lang w:val="en-US" w:eastAsia="en-US" w:bidi="ar-SA"/>
      </w:rPr>
    </w:lvl>
    <w:lvl w:ilvl="4" w:tplc="3A960B04">
      <w:numFmt w:val="bullet"/>
      <w:lvlText w:val="•"/>
      <w:lvlJc w:val="left"/>
      <w:pPr>
        <w:ind w:left="4746" w:hanging="360"/>
      </w:pPr>
      <w:rPr>
        <w:rFonts w:hint="default"/>
        <w:lang w:val="en-US" w:eastAsia="en-US" w:bidi="ar-SA"/>
      </w:rPr>
    </w:lvl>
    <w:lvl w:ilvl="5" w:tplc="10EC8200">
      <w:numFmt w:val="bullet"/>
      <w:lvlText w:val="•"/>
      <w:lvlJc w:val="left"/>
      <w:pPr>
        <w:ind w:left="5682" w:hanging="360"/>
      </w:pPr>
      <w:rPr>
        <w:rFonts w:hint="default"/>
        <w:lang w:val="en-US" w:eastAsia="en-US" w:bidi="ar-SA"/>
      </w:rPr>
    </w:lvl>
    <w:lvl w:ilvl="6" w:tplc="E190D38E">
      <w:numFmt w:val="bullet"/>
      <w:lvlText w:val="•"/>
      <w:lvlJc w:val="left"/>
      <w:pPr>
        <w:ind w:left="6617" w:hanging="360"/>
      </w:pPr>
      <w:rPr>
        <w:rFonts w:hint="default"/>
        <w:lang w:val="en-US" w:eastAsia="en-US" w:bidi="ar-SA"/>
      </w:rPr>
    </w:lvl>
    <w:lvl w:ilvl="7" w:tplc="6958EC5C">
      <w:numFmt w:val="bullet"/>
      <w:lvlText w:val="•"/>
      <w:lvlJc w:val="left"/>
      <w:pPr>
        <w:ind w:left="7553" w:hanging="360"/>
      </w:pPr>
      <w:rPr>
        <w:rFonts w:hint="default"/>
        <w:lang w:val="en-US" w:eastAsia="en-US" w:bidi="ar-SA"/>
      </w:rPr>
    </w:lvl>
    <w:lvl w:ilvl="8" w:tplc="385EE632">
      <w:numFmt w:val="bullet"/>
      <w:lvlText w:val="•"/>
      <w:lvlJc w:val="left"/>
      <w:pPr>
        <w:ind w:left="8488" w:hanging="360"/>
      </w:pPr>
      <w:rPr>
        <w:rFonts w:hint="default"/>
        <w:lang w:val="en-US" w:eastAsia="en-US" w:bidi="ar-SA"/>
      </w:rPr>
    </w:lvl>
  </w:abstractNum>
  <w:abstractNum w:abstractNumId="136" w15:restartNumberingAfterBreak="0">
    <w:nsid w:val="422F3A87"/>
    <w:multiLevelType w:val="hybridMultilevel"/>
    <w:tmpl w:val="17022248"/>
    <w:lvl w:ilvl="0" w:tplc="A13E6E6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9654BDA0">
      <w:numFmt w:val="bullet"/>
      <w:lvlText w:val="•"/>
      <w:lvlJc w:val="left"/>
      <w:pPr>
        <w:ind w:left="2476" w:hanging="360"/>
      </w:pPr>
      <w:rPr>
        <w:rFonts w:hint="default"/>
        <w:lang w:val="en-US" w:eastAsia="en-US" w:bidi="ar-SA"/>
      </w:rPr>
    </w:lvl>
    <w:lvl w:ilvl="2" w:tplc="22127A08">
      <w:numFmt w:val="bullet"/>
      <w:lvlText w:val="•"/>
      <w:lvlJc w:val="left"/>
      <w:pPr>
        <w:ind w:left="3352" w:hanging="360"/>
      </w:pPr>
      <w:rPr>
        <w:rFonts w:hint="default"/>
        <w:lang w:val="en-US" w:eastAsia="en-US" w:bidi="ar-SA"/>
      </w:rPr>
    </w:lvl>
    <w:lvl w:ilvl="3" w:tplc="29341BDC">
      <w:numFmt w:val="bullet"/>
      <w:lvlText w:val="•"/>
      <w:lvlJc w:val="left"/>
      <w:pPr>
        <w:ind w:left="4228" w:hanging="360"/>
      </w:pPr>
      <w:rPr>
        <w:rFonts w:hint="default"/>
        <w:lang w:val="en-US" w:eastAsia="en-US" w:bidi="ar-SA"/>
      </w:rPr>
    </w:lvl>
    <w:lvl w:ilvl="4" w:tplc="0F38146A">
      <w:numFmt w:val="bullet"/>
      <w:lvlText w:val="•"/>
      <w:lvlJc w:val="left"/>
      <w:pPr>
        <w:ind w:left="5104" w:hanging="360"/>
      </w:pPr>
      <w:rPr>
        <w:rFonts w:hint="default"/>
        <w:lang w:val="en-US" w:eastAsia="en-US" w:bidi="ar-SA"/>
      </w:rPr>
    </w:lvl>
    <w:lvl w:ilvl="5" w:tplc="78746B96">
      <w:numFmt w:val="bullet"/>
      <w:lvlText w:val="•"/>
      <w:lvlJc w:val="left"/>
      <w:pPr>
        <w:ind w:left="5980" w:hanging="360"/>
      </w:pPr>
      <w:rPr>
        <w:rFonts w:hint="default"/>
        <w:lang w:val="en-US" w:eastAsia="en-US" w:bidi="ar-SA"/>
      </w:rPr>
    </w:lvl>
    <w:lvl w:ilvl="6" w:tplc="F5A8ECCA">
      <w:numFmt w:val="bullet"/>
      <w:lvlText w:val="•"/>
      <w:lvlJc w:val="left"/>
      <w:pPr>
        <w:ind w:left="6856" w:hanging="360"/>
      </w:pPr>
      <w:rPr>
        <w:rFonts w:hint="default"/>
        <w:lang w:val="en-US" w:eastAsia="en-US" w:bidi="ar-SA"/>
      </w:rPr>
    </w:lvl>
    <w:lvl w:ilvl="7" w:tplc="A1CC90DE">
      <w:numFmt w:val="bullet"/>
      <w:lvlText w:val="•"/>
      <w:lvlJc w:val="left"/>
      <w:pPr>
        <w:ind w:left="7732" w:hanging="360"/>
      </w:pPr>
      <w:rPr>
        <w:rFonts w:hint="default"/>
        <w:lang w:val="en-US" w:eastAsia="en-US" w:bidi="ar-SA"/>
      </w:rPr>
    </w:lvl>
    <w:lvl w:ilvl="8" w:tplc="F63C0C56">
      <w:numFmt w:val="bullet"/>
      <w:lvlText w:val="•"/>
      <w:lvlJc w:val="left"/>
      <w:pPr>
        <w:ind w:left="8608" w:hanging="360"/>
      </w:pPr>
      <w:rPr>
        <w:rFonts w:hint="default"/>
        <w:lang w:val="en-US" w:eastAsia="en-US" w:bidi="ar-SA"/>
      </w:rPr>
    </w:lvl>
  </w:abstractNum>
  <w:abstractNum w:abstractNumId="137" w15:restartNumberingAfterBreak="0">
    <w:nsid w:val="431257C2"/>
    <w:multiLevelType w:val="hybridMultilevel"/>
    <w:tmpl w:val="D3167AC6"/>
    <w:lvl w:ilvl="0" w:tplc="83A849F6">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C652E97C">
      <w:numFmt w:val="bullet"/>
      <w:lvlText w:val="•"/>
      <w:lvlJc w:val="left"/>
      <w:pPr>
        <w:ind w:left="1007" w:hanging="360"/>
      </w:pPr>
      <w:rPr>
        <w:rFonts w:hint="default"/>
        <w:lang w:val="en-US" w:eastAsia="en-US" w:bidi="ar-SA"/>
      </w:rPr>
    </w:lvl>
    <w:lvl w:ilvl="2" w:tplc="FD60DD42">
      <w:numFmt w:val="bullet"/>
      <w:lvlText w:val="•"/>
      <w:lvlJc w:val="left"/>
      <w:pPr>
        <w:ind w:left="1534" w:hanging="360"/>
      </w:pPr>
      <w:rPr>
        <w:rFonts w:hint="default"/>
        <w:lang w:val="en-US" w:eastAsia="en-US" w:bidi="ar-SA"/>
      </w:rPr>
    </w:lvl>
    <w:lvl w:ilvl="3" w:tplc="CBFE6340">
      <w:numFmt w:val="bullet"/>
      <w:lvlText w:val="•"/>
      <w:lvlJc w:val="left"/>
      <w:pPr>
        <w:ind w:left="2061" w:hanging="360"/>
      </w:pPr>
      <w:rPr>
        <w:rFonts w:hint="default"/>
        <w:lang w:val="en-US" w:eastAsia="en-US" w:bidi="ar-SA"/>
      </w:rPr>
    </w:lvl>
    <w:lvl w:ilvl="4" w:tplc="198690A8">
      <w:numFmt w:val="bullet"/>
      <w:lvlText w:val="•"/>
      <w:lvlJc w:val="left"/>
      <w:pPr>
        <w:ind w:left="2588" w:hanging="360"/>
      </w:pPr>
      <w:rPr>
        <w:rFonts w:hint="default"/>
        <w:lang w:val="en-US" w:eastAsia="en-US" w:bidi="ar-SA"/>
      </w:rPr>
    </w:lvl>
    <w:lvl w:ilvl="5" w:tplc="F35E0D50">
      <w:numFmt w:val="bullet"/>
      <w:lvlText w:val="•"/>
      <w:lvlJc w:val="left"/>
      <w:pPr>
        <w:ind w:left="3115" w:hanging="360"/>
      </w:pPr>
      <w:rPr>
        <w:rFonts w:hint="default"/>
        <w:lang w:val="en-US" w:eastAsia="en-US" w:bidi="ar-SA"/>
      </w:rPr>
    </w:lvl>
    <w:lvl w:ilvl="6" w:tplc="1AD8358A">
      <w:numFmt w:val="bullet"/>
      <w:lvlText w:val="•"/>
      <w:lvlJc w:val="left"/>
      <w:pPr>
        <w:ind w:left="3642" w:hanging="360"/>
      </w:pPr>
      <w:rPr>
        <w:rFonts w:hint="default"/>
        <w:lang w:val="en-US" w:eastAsia="en-US" w:bidi="ar-SA"/>
      </w:rPr>
    </w:lvl>
    <w:lvl w:ilvl="7" w:tplc="37342DD6">
      <w:numFmt w:val="bullet"/>
      <w:lvlText w:val="•"/>
      <w:lvlJc w:val="left"/>
      <w:pPr>
        <w:ind w:left="4169" w:hanging="360"/>
      </w:pPr>
      <w:rPr>
        <w:rFonts w:hint="default"/>
        <w:lang w:val="en-US" w:eastAsia="en-US" w:bidi="ar-SA"/>
      </w:rPr>
    </w:lvl>
    <w:lvl w:ilvl="8" w:tplc="E9E69EEE">
      <w:numFmt w:val="bullet"/>
      <w:lvlText w:val="•"/>
      <w:lvlJc w:val="left"/>
      <w:pPr>
        <w:ind w:left="4696" w:hanging="360"/>
      </w:pPr>
      <w:rPr>
        <w:rFonts w:hint="default"/>
        <w:lang w:val="en-US" w:eastAsia="en-US" w:bidi="ar-SA"/>
      </w:rPr>
    </w:lvl>
  </w:abstractNum>
  <w:abstractNum w:abstractNumId="138" w15:restartNumberingAfterBreak="0">
    <w:nsid w:val="44495E8F"/>
    <w:multiLevelType w:val="hybridMultilevel"/>
    <w:tmpl w:val="98F8CF14"/>
    <w:lvl w:ilvl="0" w:tplc="B084575C">
      <w:start w:val="1"/>
      <w:numFmt w:val="lowerLetter"/>
      <w:lvlText w:val="%1."/>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1" w:tplc="D80E5056">
      <w:numFmt w:val="bullet"/>
      <w:lvlText w:val="•"/>
      <w:lvlJc w:val="left"/>
      <w:pPr>
        <w:ind w:left="1450" w:hanging="248"/>
      </w:pPr>
      <w:rPr>
        <w:rFonts w:hint="default"/>
        <w:lang w:val="en-US" w:eastAsia="en-US" w:bidi="ar-SA"/>
      </w:rPr>
    </w:lvl>
    <w:lvl w:ilvl="2" w:tplc="4CE693B8">
      <w:numFmt w:val="bullet"/>
      <w:lvlText w:val="•"/>
      <w:lvlJc w:val="left"/>
      <w:pPr>
        <w:ind w:left="2440" w:hanging="248"/>
      </w:pPr>
      <w:rPr>
        <w:rFonts w:hint="default"/>
        <w:lang w:val="en-US" w:eastAsia="en-US" w:bidi="ar-SA"/>
      </w:rPr>
    </w:lvl>
    <w:lvl w:ilvl="3" w:tplc="9E92BB8E">
      <w:numFmt w:val="bullet"/>
      <w:lvlText w:val="•"/>
      <w:lvlJc w:val="left"/>
      <w:pPr>
        <w:ind w:left="3430" w:hanging="248"/>
      </w:pPr>
      <w:rPr>
        <w:rFonts w:hint="default"/>
        <w:lang w:val="en-US" w:eastAsia="en-US" w:bidi="ar-SA"/>
      </w:rPr>
    </w:lvl>
    <w:lvl w:ilvl="4" w:tplc="D5688586">
      <w:numFmt w:val="bullet"/>
      <w:lvlText w:val="•"/>
      <w:lvlJc w:val="left"/>
      <w:pPr>
        <w:ind w:left="4420" w:hanging="248"/>
      </w:pPr>
      <w:rPr>
        <w:rFonts w:hint="default"/>
        <w:lang w:val="en-US" w:eastAsia="en-US" w:bidi="ar-SA"/>
      </w:rPr>
    </w:lvl>
    <w:lvl w:ilvl="5" w:tplc="0576ED04">
      <w:numFmt w:val="bullet"/>
      <w:lvlText w:val="•"/>
      <w:lvlJc w:val="left"/>
      <w:pPr>
        <w:ind w:left="5410" w:hanging="248"/>
      </w:pPr>
      <w:rPr>
        <w:rFonts w:hint="default"/>
        <w:lang w:val="en-US" w:eastAsia="en-US" w:bidi="ar-SA"/>
      </w:rPr>
    </w:lvl>
    <w:lvl w:ilvl="6" w:tplc="62362BDA">
      <w:numFmt w:val="bullet"/>
      <w:lvlText w:val="•"/>
      <w:lvlJc w:val="left"/>
      <w:pPr>
        <w:ind w:left="6400" w:hanging="248"/>
      </w:pPr>
      <w:rPr>
        <w:rFonts w:hint="default"/>
        <w:lang w:val="en-US" w:eastAsia="en-US" w:bidi="ar-SA"/>
      </w:rPr>
    </w:lvl>
    <w:lvl w:ilvl="7" w:tplc="A46C512C">
      <w:numFmt w:val="bullet"/>
      <w:lvlText w:val="•"/>
      <w:lvlJc w:val="left"/>
      <w:pPr>
        <w:ind w:left="7390" w:hanging="248"/>
      </w:pPr>
      <w:rPr>
        <w:rFonts w:hint="default"/>
        <w:lang w:val="en-US" w:eastAsia="en-US" w:bidi="ar-SA"/>
      </w:rPr>
    </w:lvl>
    <w:lvl w:ilvl="8" w:tplc="88884CA0">
      <w:numFmt w:val="bullet"/>
      <w:lvlText w:val="•"/>
      <w:lvlJc w:val="left"/>
      <w:pPr>
        <w:ind w:left="8380" w:hanging="248"/>
      </w:pPr>
      <w:rPr>
        <w:rFonts w:hint="default"/>
        <w:lang w:val="en-US" w:eastAsia="en-US" w:bidi="ar-SA"/>
      </w:rPr>
    </w:lvl>
  </w:abstractNum>
  <w:abstractNum w:abstractNumId="139" w15:restartNumberingAfterBreak="0">
    <w:nsid w:val="45116BF1"/>
    <w:multiLevelType w:val="hybridMultilevel"/>
    <w:tmpl w:val="A5E0F156"/>
    <w:lvl w:ilvl="0" w:tplc="0D222E52">
      <w:numFmt w:val="bullet"/>
      <w:lvlText w:val=""/>
      <w:lvlJc w:val="left"/>
      <w:pPr>
        <w:ind w:left="2788" w:hanging="284"/>
      </w:pPr>
      <w:rPr>
        <w:rFonts w:ascii="Symbol" w:eastAsia="Symbol" w:hAnsi="Symbol" w:cs="Symbol" w:hint="default"/>
        <w:b w:val="0"/>
        <w:bCs w:val="0"/>
        <w:i w:val="0"/>
        <w:iCs w:val="0"/>
        <w:spacing w:val="0"/>
        <w:w w:val="99"/>
        <w:sz w:val="20"/>
        <w:szCs w:val="20"/>
        <w:lang w:val="en-US" w:eastAsia="en-US" w:bidi="ar-SA"/>
      </w:rPr>
    </w:lvl>
    <w:lvl w:ilvl="1" w:tplc="57EEA37C">
      <w:numFmt w:val="bullet"/>
      <w:lvlText w:val="•"/>
      <w:lvlJc w:val="left"/>
      <w:pPr>
        <w:ind w:left="3538" w:hanging="284"/>
      </w:pPr>
      <w:rPr>
        <w:rFonts w:hint="default"/>
        <w:lang w:val="en-US" w:eastAsia="en-US" w:bidi="ar-SA"/>
      </w:rPr>
    </w:lvl>
    <w:lvl w:ilvl="2" w:tplc="362CADC8">
      <w:numFmt w:val="bullet"/>
      <w:lvlText w:val="•"/>
      <w:lvlJc w:val="left"/>
      <w:pPr>
        <w:ind w:left="4296" w:hanging="284"/>
      </w:pPr>
      <w:rPr>
        <w:rFonts w:hint="default"/>
        <w:lang w:val="en-US" w:eastAsia="en-US" w:bidi="ar-SA"/>
      </w:rPr>
    </w:lvl>
    <w:lvl w:ilvl="3" w:tplc="830CE1EE">
      <w:numFmt w:val="bullet"/>
      <w:lvlText w:val="•"/>
      <w:lvlJc w:val="left"/>
      <w:pPr>
        <w:ind w:left="5054" w:hanging="284"/>
      </w:pPr>
      <w:rPr>
        <w:rFonts w:hint="default"/>
        <w:lang w:val="en-US" w:eastAsia="en-US" w:bidi="ar-SA"/>
      </w:rPr>
    </w:lvl>
    <w:lvl w:ilvl="4" w:tplc="1E1A0C30">
      <w:numFmt w:val="bullet"/>
      <w:lvlText w:val="•"/>
      <w:lvlJc w:val="left"/>
      <w:pPr>
        <w:ind w:left="5812" w:hanging="284"/>
      </w:pPr>
      <w:rPr>
        <w:rFonts w:hint="default"/>
        <w:lang w:val="en-US" w:eastAsia="en-US" w:bidi="ar-SA"/>
      </w:rPr>
    </w:lvl>
    <w:lvl w:ilvl="5" w:tplc="0C3A76BA">
      <w:numFmt w:val="bullet"/>
      <w:lvlText w:val="•"/>
      <w:lvlJc w:val="left"/>
      <w:pPr>
        <w:ind w:left="6570" w:hanging="284"/>
      </w:pPr>
      <w:rPr>
        <w:rFonts w:hint="default"/>
        <w:lang w:val="en-US" w:eastAsia="en-US" w:bidi="ar-SA"/>
      </w:rPr>
    </w:lvl>
    <w:lvl w:ilvl="6" w:tplc="3A121C18">
      <w:numFmt w:val="bullet"/>
      <w:lvlText w:val="•"/>
      <w:lvlJc w:val="left"/>
      <w:pPr>
        <w:ind w:left="7328" w:hanging="284"/>
      </w:pPr>
      <w:rPr>
        <w:rFonts w:hint="default"/>
        <w:lang w:val="en-US" w:eastAsia="en-US" w:bidi="ar-SA"/>
      </w:rPr>
    </w:lvl>
    <w:lvl w:ilvl="7" w:tplc="378A0846">
      <w:numFmt w:val="bullet"/>
      <w:lvlText w:val="•"/>
      <w:lvlJc w:val="left"/>
      <w:pPr>
        <w:ind w:left="8086" w:hanging="284"/>
      </w:pPr>
      <w:rPr>
        <w:rFonts w:hint="default"/>
        <w:lang w:val="en-US" w:eastAsia="en-US" w:bidi="ar-SA"/>
      </w:rPr>
    </w:lvl>
    <w:lvl w:ilvl="8" w:tplc="DEF614F4">
      <w:numFmt w:val="bullet"/>
      <w:lvlText w:val="•"/>
      <w:lvlJc w:val="left"/>
      <w:pPr>
        <w:ind w:left="8844" w:hanging="284"/>
      </w:pPr>
      <w:rPr>
        <w:rFonts w:hint="default"/>
        <w:lang w:val="en-US" w:eastAsia="en-US" w:bidi="ar-SA"/>
      </w:rPr>
    </w:lvl>
  </w:abstractNum>
  <w:abstractNum w:abstractNumId="140" w15:restartNumberingAfterBreak="0">
    <w:nsid w:val="47D4632A"/>
    <w:multiLevelType w:val="hybridMultilevel"/>
    <w:tmpl w:val="2070AC7C"/>
    <w:lvl w:ilvl="0" w:tplc="B324F986">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5680ECFC">
      <w:numFmt w:val="bullet"/>
      <w:lvlText w:val="•"/>
      <w:lvlJc w:val="left"/>
      <w:pPr>
        <w:ind w:left="1007" w:hanging="360"/>
      </w:pPr>
      <w:rPr>
        <w:rFonts w:hint="default"/>
        <w:lang w:val="en-US" w:eastAsia="en-US" w:bidi="ar-SA"/>
      </w:rPr>
    </w:lvl>
    <w:lvl w:ilvl="2" w:tplc="2BA6EF78">
      <w:numFmt w:val="bullet"/>
      <w:lvlText w:val="•"/>
      <w:lvlJc w:val="left"/>
      <w:pPr>
        <w:ind w:left="1534" w:hanging="360"/>
      </w:pPr>
      <w:rPr>
        <w:rFonts w:hint="default"/>
        <w:lang w:val="en-US" w:eastAsia="en-US" w:bidi="ar-SA"/>
      </w:rPr>
    </w:lvl>
    <w:lvl w:ilvl="3" w:tplc="77B0184C">
      <w:numFmt w:val="bullet"/>
      <w:lvlText w:val="•"/>
      <w:lvlJc w:val="left"/>
      <w:pPr>
        <w:ind w:left="2061" w:hanging="360"/>
      </w:pPr>
      <w:rPr>
        <w:rFonts w:hint="default"/>
        <w:lang w:val="en-US" w:eastAsia="en-US" w:bidi="ar-SA"/>
      </w:rPr>
    </w:lvl>
    <w:lvl w:ilvl="4" w:tplc="61DA408C">
      <w:numFmt w:val="bullet"/>
      <w:lvlText w:val="•"/>
      <w:lvlJc w:val="left"/>
      <w:pPr>
        <w:ind w:left="2588" w:hanging="360"/>
      </w:pPr>
      <w:rPr>
        <w:rFonts w:hint="default"/>
        <w:lang w:val="en-US" w:eastAsia="en-US" w:bidi="ar-SA"/>
      </w:rPr>
    </w:lvl>
    <w:lvl w:ilvl="5" w:tplc="9C001286">
      <w:numFmt w:val="bullet"/>
      <w:lvlText w:val="•"/>
      <w:lvlJc w:val="left"/>
      <w:pPr>
        <w:ind w:left="3115" w:hanging="360"/>
      </w:pPr>
      <w:rPr>
        <w:rFonts w:hint="default"/>
        <w:lang w:val="en-US" w:eastAsia="en-US" w:bidi="ar-SA"/>
      </w:rPr>
    </w:lvl>
    <w:lvl w:ilvl="6" w:tplc="F2B836EC">
      <w:numFmt w:val="bullet"/>
      <w:lvlText w:val="•"/>
      <w:lvlJc w:val="left"/>
      <w:pPr>
        <w:ind w:left="3642" w:hanging="360"/>
      </w:pPr>
      <w:rPr>
        <w:rFonts w:hint="default"/>
        <w:lang w:val="en-US" w:eastAsia="en-US" w:bidi="ar-SA"/>
      </w:rPr>
    </w:lvl>
    <w:lvl w:ilvl="7" w:tplc="6BBEF382">
      <w:numFmt w:val="bullet"/>
      <w:lvlText w:val="•"/>
      <w:lvlJc w:val="left"/>
      <w:pPr>
        <w:ind w:left="4169" w:hanging="360"/>
      </w:pPr>
      <w:rPr>
        <w:rFonts w:hint="default"/>
        <w:lang w:val="en-US" w:eastAsia="en-US" w:bidi="ar-SA"/>
      </w:rPr>
    </w:lvl>
    <w:lvl w:ilvl="8" w:tplc="456A7748">
      <w:numFmt w:val="bullet"/>
      <w:lvlText w:val="•"/>
      <w:lvlJc w:val="left"/>
      <w:pPr>
        <w:ind w:left="4696" w:hanging="360"/>
      </w:pPr>
      <w:rPr>
        <w:rFonts w:hint="default"/>
        <w:lang w:val="en-US" w:eastAsia="en-US" w:bidi="ar-SA"/>
      </w:rPr>
    </w:lvl>
  </w:abstractNum>
  <w:abstractNum w:abstractNumId="141" w15:restartNumberingAfterBreak="0">
    <w:nsid w:val="4852483F"/>
    <w:multiLevelType w:val="hybridMultilevel"/>
    <w:tmpl w:val="9E1C478E"/>
    <w:lvl w:ilvl="0" w:tplc="AA806E6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847051C8">
      <w:numFmt w:val="bullet"/>
      <w:lvlText w:val="•"/>
      <w:lvlJc w:val="left"/>
      <w:pPr>
        <w:ind w:left="2476" w:hanging="360"/>
      </w:pPr>
      <w:rPr>
        <w:rFonts w:hint="default"/>
        <w:lang w:val="en-US" w:eastAsia="en-US" w:bidi="ar-SA"/>
      </w:rPr>
    </w:lvl>
    <w:lvl w:ilvl="2" w:tplc="D668ECF2">
      <w:numFmt w:val="bullet"/>
      <w:lvlText w:val="•"/>
      <w:lvlJc w:val="left"/>
      <w:pPr>
        <w:ind w:left="3352" w:hanging="360"/>
      </w:pPr>
      <w:rPr>
        <w:rFonts w:hint="default"/>
        <w:lang w:val="en-US" w:eastAsia="en-US" w:bidi="ar-SA"/>
      </w:rPr>
    </w:lvl>
    <w:lvl w:ilvl="3" w:tplc="C2FA6F8E">
      <w:numFmt w:val="bullet"/>
      <w:lvlText w:val="•"/>
      <w:lvlJc w:val="left"/>
      <w:pPr>
        <w:ind w:left="4228" w:hanging="360"/>
      </w:pPr>
      <w:rPr>
        <w:rFonts w:hint="default"/>
        <w:lang w:val="en-US" w:eastAsia="en-US" w:bidi="ar-SA"/>
      </w:rPr>
    </w:lvl>
    <w:lvl w:ilvl="4" w:tplc="119249E0">
      <w:numFmt w:val="bullet"/>
      <w:lvlText w:val="•"/>
      <w:lvlJc w:val="left"/>
      <w:pPr>
        <w:ind w:left="5104" w:hanging="360"/>
      </w:pPr>
      <w:rPr>
        <w:rFonts w:hint="default"/>
        <w:lang w:val="en-US" w:eastAsia="en-US" w:bidi="ar-SA"/>
      </w:rPr>
    </w:lvl>
    <w:lvl w:ilvl="5" w:tplc="A9E40982">
      <w:numFmt w:val="bullet"/>
      <w:lvlText w:val="•"/>
      <w:lvlJc w:val="left"/>
      <w:pPr>
        <w:ind w:left="5980" w:hanging="360"/>
      </w:pPr>
      <w:rPr>
        <w:rFonts w:hint="default"/>
        <w:lang w:val="en-US" w:eastAsia="en-US" w:bidi="ar-SA"/>
      </w:rPr>
    </w:lvl>
    <w:lvl w:ilvl="6" w:tplc="08DE7C8C">
      <w:numFmt w:val="bullet"/>
      <w:lvlText w:val="•"/>
      <w:lvlJc w:val="left"/>
      <w:pPr>
        <w:ind w:left="6856" w:hanging="360"/>
      </w:pPr>
      <w:rPr>
        <w:rFonts w:hint="default"/>
        <w:lang w:val="en-US" w:eastAsia="en-US" w:bidi="ar-SA"/>
      </w:rPr>
    </w:lvl>
    <w:lvl w:ilvl="7" w:tplc="7FC04EB6">
      <w:numFmt w:val="bullet"/>
      <w:lvlText w:val="•"/>
      <w:lvlJc w:val="left"/>
      <w:pPr>
        <w:ind w:left="7732" w:hanging="360"/>
      </w:pPr>
      <w:rPr>
        <w:rFonts w:hint="default"/>
        <w:lang w:val="en-US" w:eastAsia="en-US" w:bidi="ar-SA"/>
      </w:rPr>
    </w:lvl>
    <w:lvl w:ilvl="8" w:tplc="EF285576">
      <w:numFmt w:val="bullet"/>
      <w:lvlText w:val="•"/>
      <w:lvlJc w:val="left"/>
      <w:pPr>
        <w:ind w:left="8608" w:hanging="360"/>
      </w:pPr>
      <w:rPr>
        <w:rFonts w:hint="default"/>
        <w:lang w:val="en-US" w:eastAsia="en-US" w:bidi="ar-SA"/>
      </w:rPr>
    </w:lvl>
  </w:abstractNum>
  <w:abstractNum w:abstractNumId="142" w15:restartNumberingAfterBreak="0">
    <w:nsid w:val="49383A44"/>
    <w:multiLevelType w:val="hybridMultilevel"/>
    <w:tmpl w:val="0046D914"/>
    <w:lvl w:ilvl="0" w:tplc="6EAAD3B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943433E8">
      <w:numFmt w:val="bullet"/>
      <w:lvlText w:val="□"/>
      <w:lvlJc w:val="left"/>
      <w:pPr>
        <w:ind w:left="1600" w:hanging="360"/>
      </w:pPr>
      <w:rPr>
        <w:rFonts w:ascii="Arial" w:eastAsia="Arial" w:hAnsi="Arial" w:cs="Arial" w:hint="default"/>
        <w:b w:val="0"/>
        <w:bCs w:val="0"/>
        <w:i w:val="0"/>
        <w:iCs w:val="0"/>
        <w:spacing w:val="0"/>
        <w:w w:val="100"/>
        <w:sz w:val="22"/>
        <w:szCs w:val="22"/>
        <w:lang w:val="en-US" w:eastAsia="en-US" w:bidi="ar-SA"/>
      </w:rPr>
    </w:lvl>
    <w:lvl w:ilvl="2" w:tplc="CCDCCD28">
      <w:numFmt w:val="bullet"/>
      <w:lvlText w:val="o"/>
      <w:lvlJc w:val="left"/>
      <w:pPr>
        <w:ind w:left="2032" w:hanging="360"/>
      </w:pPr>
      <w:rPr>
        <w:rFonts w:ascii="Courier New" w:eastAsia="Courier New" w:hAnsi="Courier New" w:cs="Courier New" w:hint="default"/>
        <w:b w:val="0"/>
        <w:bCs w:val="0"/>
        <w:i w:val="0"/>
        <w:iCs w:val="0"/>
        <w:spacing w:val="0"/>
        <w:w w:val="100"/>
        <w:sz w:val="22"/>
        <w:szCs w:val="22"/>
        <w:lang w:val="en-US" w:eastAsia="en-US" w:bidi="ar-SA"/>
      </w:rPr>
    </w:lvl>
    <w:lvl w:ilvl="3" w:tplc="097AD3F0">
      <w:numFmt w:val="bullet"/>
      <w:lvlText w:val="•"/>
      <w:lvlJc w:val="left"/>
      <w:pPr>
        <w:ind w:left="3888" w:hanging="360"/>
      </w:pPr>
      <w:rPr>
        <w:rFonts w:hint="default"/>
        <w:lang w:val="en-US" w:eastAsia="en-US" w:bidi="ar-SA"/>
      </w:rPr>
    </w:lvl>
    <w:lvl w:ilvl="4" w:tplc="4C60543A">
      <w:numFmt w:val="bullet"/>
      <w:lvlText w:val="•"/>
      <w:lvlJc w:val="left"/>
      <w:pPr>
        <w:ind w:left="4813" w:hanging="360"/>
      </w:pPr>
      <w:rPr>
        <w:rFonts w:hint="default"/>
        <w:lang w:val="en-US" w:eastAsia="en-US" w:bidi="ar-SA"/>
      </w:rPr>
    </w:lvl>
    <w:lvl w:ilvl="5" w:tplc="925C4310">
      <w:numFmt w:val="bullet"/>
      <w:lvlText w:val="•"/>
      <w:lvlJc w:val="left"/>
      <w:pPr>
        <w:ind w:left="5737" w:hanging="360"/>
      </w:pPr>
      <w:rPr>
        <w:rFonts w:hint="default"/>
        <w:lang w:val="en-US" w:eastAsia="en-US" w:bidi="ar-SA"/>
      </w:rPr>
    </w:lvl>
    <w:lvl w:ilvl="6" w:tplc="0DD63E58">
      <w:numFmt w:val="bullet"/>
      <w:lvlText w:val="•"/>
      <w:lvlJc w:val="left"/>
      <w:pPr>
        <w:ind w:left="6662" w:hanging="360"/>
      </w:pPr>
      <w:rPr>
        <w:rFonts w:hint="default"/>
        <w:lang w:val="en-US" w:eastAsia="en-US" w:bidi="ar-SA"/>
      </w:rPr>
    </w:lvl>
    <w:lvl w:ilvl="7" w:tplc="2B525120">
      <w:numFmt w:val="bullet"/>
      <w:lvlText w:val="•"/>
      <w:lvlJc w:val="left"/>
      <w:pPr>
        <w:ind w:left="7586" w:hanging="360"/>
      </w:pPr>
      <w:rPr>
        <w:rFonts w:hint="default"/>
        <w:lang w:val="en-US" w:eastAsia="en-US" w:bidi="ar-SA"/>
      </w:rPr>
    </w:lvl>
    <w:lvl w:ilvl="8" w:tplc="B7943144">
      <w:numFmt w:val="bullet"/>
      <w:lvlText w:val="•"/>
      <w:lvlJc w:val="left"/>
      <w:pPr>
        <w:ind w:left="8511" w:hanging="360"/>
      </w:pPr>
      <w:rPr>
        <w:rFonts w:hint="default"/>
        <w:lang w:val="en-US" w:eastAsia="en-US" w:bidi="ar-SA"/>
      </w:rPr>
    </w:lvl>
  </w:abstractNum>
  <w:abstractNum w:abstractNumId="143" w15:restartNumberingAfterBreak="0">
    <w:nsid w:val="49A621EE"/>
    <w:multiLevelType w:val="hybridMultilevel"/>
    <w:tmpl w:val="B95A5B52"/>
    <w:lvl w:ilvl="0" w:tplc="D5A6E8D0">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FDD217A8">
      <w:numFmt w:val="bullet"/>
      <w:lvlText w:val=""/>
      <w:lvlJc w:val="left"/>
      <w:pPr>
        <w:ind w:left="1938" w:hanging="286"/>
      </w:pPr>
      <w:rPr>
        <w:rFonts w:ascii="Symbol" w:eastAsia="Symbol" w:hAnsi="Symbol" w:cs="Symbol" w:hint="default"/>
        <w:b w:val="0"/>
        <w:bCs w:val="0"/>
        <w:i w:val="0"/>
        <w:iCs w:val="0"/>
        <w:spacing w:val="0"/>
        <w:w w:val="100"/>
        <w:sz w:val="22"/>
        <w:szCs w:val="22"/>
        <w:lang w:val="en-US" w:eastAsia="en-US" w:bidi="ar-SA"/>
      </w:rPr>
    </w:lvl>
    <w:lvl w:ilvl="2" w:tplc="D59EA012">
      <w:numFmt w:val="bullet"/>
      <w:lvlText w:val="•"/>
      <w:lvlJc w:val="left"/>
      <w:pPr>
        <w:ind w:left="1960" w:hanging="286"/>
      </w:pPr>
      <w:rPr>
        <w:rFonts w:hint="default"/>
        <w:lang w:val="en-US" w:eastAsia="en-US" w:bidi="ar-SA"/>
      </w:rPr>
    </w:lvl>
    <w:lvl w:ilvl="3" w:tplc="658ACF58">
      <w:numFmt w:val="bullet"/>
      <w:lvlText w:val="•"/>
      <w:lvlJc w:val="left"/>
      <w:pPr>
        <w:ind w:left="3010" w:hanging="286"/>
      </w:pPr>
      <w:rPr>
        <w:rFonts w:hint="default"/>
        <w:lang w:val="en-US" w:eastAsia="en-US" w:bidi="ar-SA"/>
      </w:rPr>
    </w:lvl>
    <w:lvl w:ilvl="4" w:tplc="E56CE830">
      <w:numFmt w:val="bullet"/>
      <w:lvlText w:val="•"/>
      <w:lvlJc w:val="left"/>
      <w:pPr>
        <w:ind w:left="4060" w:hanging="286"/>
      </w:pPr>
      <w:rPr>
        <w:rFonts w:hint="default"/>
        <w:lang w:val="en-US" w:eastAsia="en-US" w:bidi="ar-SA"/>
      </w:rPr>
    </w:lvl>
    <w:lvl w:ilvl="5" w:tplc="3EF000B4">
      <w:numFmt w:val="bullet"/>
      <w:lvlText w:val="•"/>
      <w:lvlJc w:val="left"/>
      <w:pPr>
        <w:ind w:left="5110" w:hanging="286"/>
      </w:pPr>
      <w:rPr>
        <w:rFonts w:hint="default"/>
        <w:lang w:val="en-US" w:eastAsia="en-US" w:bidi="ar-SA"/>
      </w:rPr>
    </w:lvl>
    <w:lvl w:ilvl="6" w:tplc="40F4469A">
      <w:numFmt w:val="bullet"/>
      <w:lvlText w:val="•"/>
      <w:lvlJc w:val="left"/>
      <w:pPr>
        <w:ind w:left="6160" w:hanging="286"/>
      </w:pPr>
      <w:rPr>
        <w:rFonts w:hint="default"/>
        <w:lang w:val="en-US" w:eastAsia="en-US" w:bidi="ar-SA"/>
      </w:rPr>
    </w:lvl>
    <w:lvl w:ilvl="7" w:tplc="EDE04D98">
      <w:numFmt w:val="bullet"/>
      <w:lvlText w:val="•"/>
      <w:lvlJc w:val="left"/>
      <w:pPr>
        <w:ind w:left="7210" w:hanging="286"/>
      </w:pPr>
      <w:rPr>
        <w:rFonts w:hint="default"/>
        <w:lang w:val="en-US" w:eastAsia="en-US" w:bidi="ar-SA"/>
      </w:rPr>
    </w:lvl>
    <w:lvl w:ilvl="8" w:tplc="3D50ABE8">
      <w:numFmt w:val="bullet"/>
      <w:lvlText w:val="•"/>
      <w:lvlJc w:val="left"/>
      <w:pPr>
        <w:ind w:left="8260" w:hanging="286"/>
      </w:pPr>
      <w:rPr>
        <w:rFonts w:hint="default"/>
        <w:lang w:val="en-US" w:eastAsia="en-US" w:bidi="ar-SA"/>
      </w:rPr>
    </w:lvl>
  </w:abstractNum>
  <w:abstractNum w:abstractNumId="144" w15:restartNumberingAfterBreak="0">
    <w:nsid w:val="4A20028F"/>
    <w:multiLevelType w:val="hybridMultilevel"/>
    <w:tmpl w:val="D0BEA934"/>
    <w:lvl w:ilvl="0" w:tplc="D9647DC0">
      <w:numFmt w:val="bullet"/>
      <w:lvlText w:val=""/>
      <w:lvlJc w:val="left"/>
      <w:pPr>
        <w:ind w:left="282" w:hanging="168"/>
      </w:pPr>
      <w:rPr>
        <w:rFonts w:ascii="Symbol" w:eastAsia="Symbol" w:hAnsi="Symbol" w:cs="Symbol" w:hint="default"/>
        <w:b w:val="0"/>
        <w:bCs w:val="0"/>
        <w:i w:val="0"/>
        <w:iCs w:val="0"/>
        <w:spacing w:val="0"/>
        <w:w w:val="100"/>
        <w:sz w:val="18"/>
        <w:szCs w:val="18"/>
        <w:lang w:val="en-US" w:eastAsia="en-US" w:bidi="ar-SA"/>
      </w:rPr>
    </w:lvl>
    <w:lvl w:ilvl="1" w:tplc="8D128BD0">
      <w:numFmt w:val="bullet"/>
      <w:lvlText w:val="•"/>
      <w:lvlJc w:val="left"/>
      <w:pPr>
        <w:ind w:left="622" w:hanging="168"/>
      </w:pPr>
      <w:rPr>
        <w:rFonts w:hint="default"/>
        <w:lang w:val="en-US" w:eastAsia="en-US" w:bidi="ar-SA"/>
      </w:rPr>
    </w:lvl>
    <w:lvl w:ilvl="2" w:tplc="1E1447DC">
      <w:numFmt w:val="bullet"/>
      <w:lvlText w:val="•"/>
      <w:lvlJc w:val="left"/>
      <w:pPr>
        <w:ind w:left="965" w:hanging="168"/>
      </w:pPr>
      <w:rPr>
        <w:rFonts w:hint="default"/>
        <w:lang w:val="en-US" w:eastAsia="en-US" w:bidi="ar-SA"/>
      </w:rPr>
    </w:lvl>
    <w:lvl w:ilvl="3" w:tplc="110441F6">
      <w:numFmt w:val="bullet"/>
      <w:lvlText w:val="•"/>
      <w:lvlJc w:val="left"/>
      <w:pPr>
        <w:ind w:left="1307" w:hanging="168"/>
      </w:pPr>
      <w:rPr>
        <w:rFonts w:hint="default"/>
        <w:lang w:val="en-US" w:eastAsia="en-US" w:bidi="ar-SA"/>
      </w:rPr>
    </w:lvl>
    <w:lvl w:ilvl="4" w:tplc="FEB4D444">
      <w:numFmt w:val="bullet"/>
      <w:lvlText w:val="•"/>
      <w:lvlJc w:val="left"/>
      <w:pPr>
        <w:ind w:left="1650" w:hanging="168"/>
      </w:pPr>
      <w:rPr>
        <w:rFonts w:hint="default"/>
        <w:lang w:val="en-US" w:eastAsia="en-US" w:bidi="ar-SA"/>
      </w:rPr>
    </w:lvl>
    <w:lvl w:ilvl="5" w:tplc="E6980A34">
      <w:numFmt w:val="bullet"/>
      <w:lvlText w:val="•"/>
      <w:lvlJc w:val="left"/>
      <w:pPr>
        <w:ind w:left="1993" w:hanging="168"/>
      </w:pPr>
      <w:rPr>
        <w:rFonts w:hint="default"/>
        <w:lang w:val="en-US" w:eastAsia="en-US" w:bidi="ar-SA"/>
      </w:rPr>
    </w:lvl>
    <w:lvl w:ilvl="6" w:tplc="BED0EBCE">
      <w:numFmt w:val="bullet"/>
      <w:lvlText w:val="•"/>
      <w:lvlJc w:val="left"/>
      <w:pPr>
        <w:ind w:left="2335" w:hanging="168"/>
      </w:pPr>
      <w:rPr>
        <w:rFonts w:hint="default"/>
        <w:lang w:val="en-US" w:eastAsia="en-US" w:bidi="ar-SA"/>
      </w:rPr>
    </w:lvl>
    <w:lvl w:ilvl="7" w:tplc="03784A8E">
      <w:numFmt w:val="bullet"/>
      <w:lvlText w:val="•"/>
      <w:lvlJc w:val="left"/>
      <w:pPr>
        <w:ind w:left="2678" w:hanging="168"/>
      </w:pPr>
      <w:rPr>
        <w:rFonts w:hint="default"/>
        <w:lang w:val="en-US" w:eastAsia="en-US" w:bidi="ar-SA"/>
      </w:rPr>
    </w:lvl>
    <w:lvl w:ilvl="8" w:tplc="9FC4AF54">
      <w:numFmt w:val="bullet"/>
      <w:lvlText w:val="•"/>
      <w:lvlJc w:val="left"/>
      <w:pPr>
        <w:ind w:left="3020" w:hanging="168"/>
      </w:pPr>
      <w:rPr>
        <w:rFonts w:hint="default"/>
        <w:lang w:val="en-US" w:eastAsia="en-US" w:bidi="ar-SA"/>
      </w:rPr>
    </w:lvl>
  </w:abstractNum>
  <w:abstractNum w:abstractNumId="145" w15:restartNumberingAfterBreak="0">
    <w:nsid w:val="4A630A9F"/>
    <w:multiLevelType w:val="hybridMultilevel"/>
    <w:tmpl w:val="46FC82D0"/>
    <w:lvl w:ilvl="0" w:tplc="C540BF8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A3C605E">
      <w:numFmt w:val="bullet"/>
      <w:lvlText w:val=""/>
      <w:lvlJc w:val="left"/>
      <w:pPr>
        <w:ind w:left="2080" w:hanging="428"/>
      </w:pPr>
      <w:rPr>
        <w:rFonts w:ascii="Symbol" w:eastAsia="Symbol" w:hAnsi="Symbol" w:cs="Symbol" w:hint="default"/>
        <w:b w:val="0"/>
        <w:bCs w:val="0"/>
        <w:i w:val="0"/>
        <w:iCs w:val="0"/>
        <w:spacing w:val="0"/>
        <w:w w:val="100"/>
        <w:sz w:val="22"/>
        <w:szCs w:val="22"/>
        <w:lang w:val="en-US" w:eastAsia="en-US" w:bidi="ar-SA"/>
      </w:rPr>
    </w:lvl>
    <w:lvl w:ilvl="2" w:tplc="57F26C86">
      <w:numFmt w:val="bullet"/>
      <w:lvlText w:val="•"/>
      <w:lvlJc w:val="left"/>
      <w:pPr>
        <w:ind w:left="2080" w:hanging="428"/>
      </w:pPr>
      <w:rPr>
        <w:rFonts w:hint="default"/>
        <w:lang w:val="en-US" w:eastAsia="en-US" w:bidi="ar-SA"/>
      </w:rPr>
    </w:lvl>
    <w:lvl w:ilvl="3" w:tplc="B8D6587A">
      <w:numFmt w:val="bullet"/>
      <w:lvlText w:val="•"/>
      <w:lvlJc w:val="left"/>
      <w:pPr>
        <w:ind w:left="3115" w:hanging="428"/>
      </w:pPr>
      <w:rPr>
        <w:rFonts w:hint="default"/>
        <w:lang w:val="en-US" w:eastAsia="en-US" w:bidi="ar-SA"/>
      </w:rPr>
    </w:lvl>
    <w:lvl w:ilvl="4" w:tplc="CDA0323E">
      <w:numFmt w:val="bullet"/>
      <w:lvlText w:val="•"/>
      <w:lvlJc w:val="left"/>
      <w:pPr>
        <w:ind w:left="4150" w:hanging="428"/>
      </w:pPr>
      <w:rPr>
        <w:rFonts w:hint="default"/>
        <w:lang w:val="en-US" w:eastAsia="en-US" w:bidi="ar-SA"/>
      </w:rPr>
    </w:lvl>
    <w:lvl w:ilvl="5" w:tplc="F51A6D9A">
      <w:numFmt w:val="bullet"/>
      <w:lvlText w:val="•"/>
      <w:lvlJc w:val="left"/>
      <w:pPr>
        <w:ind w:left="5185" w:hanging="428"/>
      </w:pPr>
      <w:rPr>
        <w:rFonts w:hint="default"/>
        <w:lang w:val="en-US" w:eastAsia="en-US" w:bidi="ar-SA"/>
      </w:rPr>
    </w:lvl>
    <w:lvl w:ilvl="6" w:tplc="13145286">
      <w:numFmt w:val="bullet"/>
      <w:lvlText w:val="•"/>
      <w:lvlJc w:val="left"/>
      <w:pPr>
        <w:ind w:left="6220" w:hanging="428"/>
      </w:pPr>
      <w:rPr>
        <w:rFonts w:hint="default"/>
        <w:lang w:val="en-US" w:eastAsia="en-US" w:bidi="ar-SA"/>
      </w:rPr>
    </w:lvl>
    <w:lvl w:ilvl="7" w:tplc="39409ABC">
      <w:numFmt w:val="bullet"/>
      <w:lvlText w:val="•"/>
      <w:lvlJc w:val="left"/>
      <w:pPr>
        <w:ind w:left="7255" w:hanging="428"/>
      </w:pPr>
      <w:rPr>
        <w:rFonts w:hint="default"/>
        <w:lang w:val="en-US" w:eastAsia="en-US" w:bidi="ar-SA"/>
      </w:rPr>
    </w:lvl>
    <w:lvl w:ilvl="8" w:tplc="BD5ABF2C">
      <w:numFmt w:val="bullet"/>
      <w:lvlText w:val="•"/>
      <w:lvlJc w:val="left"/>
      <w:pPr>
        <w:ind w:left="8290" w:hanging="428"/>
      </w:pPr>
      <w:rPr>
        <w:rFonts w:hint="default"/>
        <w:lang w:val="en-US" w:eastAsia="en-US" w:bidi="ar-SA"/>
      </w:rPr>
    </w:lvl>
  </w:abstractNum>
  <w:abstractNum w:abstractNumId="146" w15:restartNumberingAfterBreak="0">
    <w:nsid w:val="4AA322A0"/>
    <w:multiLevelType w:val="hybridMultilevel"/>
    <w:tmpl w:val="2F0E8976"/>
    <w:lvl w:ilvl="0" w:tplc="DF7E642A">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F5985A6C">
      <w:numFmt w:val="bullet"/>
      <w:lvlText w:val="•"/>
      <w:lvlJc w:val="left"/>
      <w:pPr>
        <w:ind w:left="1720" w:hanging="248"/>
      </w:pPr>
      <w:rPr>
        <w:rFonts w:hint="default"/>
        <w:lang w:val="en-US" w:eastAsia="en-US" w:bidi="ar-SA"/>
      </w:rPr>
    </w:lvl>
    <w:lvl w:ilvl="2" w:tplc="6A84AEBA">
      <w:numFmt w:val="bullet"/>
      <w:lvlText w:val="•"/>
      <w:lvlJc w:val="left"/>
      <w:pPr>
        <w:ind w:left="2680" w:hanging="248"/>
      </w:pPr>
      <w:rPr>
        <w:rFonts w:hint="default"/>
        <w:lang w:val="en-US" w:eastAsia="en-US" w:bidi="ar-SA"/>
      </w:rPr>
    </w:lvl>
    <w:lvl w:ilvl="3" w:tplc="B65C7CCA">
      <w:numFmt w:val="bullet"/>
      <w:lvlText w:val="•"/>
      <w:lvlJc w:val="left"/>
      <w:pPr>
        <w:ind w:left="3640" w:hanging="248"/>
      </w:pPr>
      <w:rPr>
        <w:rFonts w:hint="default"/>
        <w:lang w:val="en-US" w:eastAsia="en-US" w:bidi="ar-SA"/>
      </w:rPr>
    </w:lvl>
    <w:lvl w:ilvl="4" w:tplc="AFF82FD0">
      <w:numFmt w:val="bullet"/>
      <w:lvlText w:val="•"/>
      <w:lvlJc w:val="left"/>
      <w:pPr>
        <w:ind w:left="4600" w:hanging="248"/>
      </w:pPr>
      <w:rPr>
        <w:rFonts w:hint="default"/>
        <w:lang w:val="en-US" w:eastAsia="en-US" w:bidi="ar-SA"/>
      </w:rPr>
    </w:lvl>
    <w:lvl w:ilvl="5" w:tplc="CC3A64A0">
      <w:numFmt w:val="bullet"/>
      <w:lvlText w:val="•"/>
      <w:lvlJc w:val="left"/>
      <w:pPr>
        <w:ind w:left="5560" w:hanging="248"/>
      </w:pPr>
      <w:rPr>
        <w:rFonts w:hint="default"/>
        <w:lang w:val="en-US" w:eastAsia="en-US" w:bidi="ar-SA"/>
      </w:rPr>
    </w:lvl>
    <w:lvl w:ilvl="6" w:tplc="E16EFB1A">
      <w:numFmt w:val="bullet"/>
      <w:lvlText w:val="•"/>
      <w:lvlJc w:val="left"/>
      <w:pPr>
        <w:ind w:left="6520" w:hanging="248"/>
      </w:pPr>
      <w:rPr>
        <w:rFonts w:hint="default"/>
        <w:lang w:val="en-US" w:eastAsia="en-US" w:bidi="ar-SA"/>
      </w:rPr>
    </w:lvl>
    <w:lvl w:ilvl="7" w:tplc="D794D33C">
      <w:numFmt w:val="bullet"/>
      <w:lvlText w:val="•"/>
      <w:lvlJc w:val="left"/>
      <w:pPr>
        <w:ind w:left="7480" w:hanging="248"/>
      </w:pPr>
      <w:rPr>
        <w:rFonts w:hint="default"/>
        <w:lang w:val="en-US" w:eastAsia="en-US" w:bidi="ar-SA"/>
      </w:rPr>
    </w:lvl>
    <w:lvl w:ilvl="8" w:tplc="2B48B4D8">
      <w:numFmt w:val="bullet"/>
      <w:lvlText w:val="•"/>
      <w:lvlJc w:val="left"/>
      <w:pPr>
        <w:ind w:left="8440" w:hanging="248"/>
      </w:pPr>
      <w:rPr>
        <w:rFonts w:hint="default"/>
        <w:lang w:val="en-US" w:eastAsia="en-US" w:bidi="ar-SA"/>
      </w:rPr>
    </w:lvl>
  </w:abstractNum>
  <w:abstractNum w:abstractNumId="147" w15:restartNumberingAfterBreak="0">
    <w:nsid w:val="4B22172B"/>
    <w:multiLevelType w:val="hybridMultilevel"/>
    <w:tmpl w:val="0C347DA8"/>
    <w:lvl w:ilvl="0" w:tplc="2BFCEABE">
      <w:start w:val="1"/>
      <w:numFmt w:val="decimal"/>
      <w:lvlText w:val="%1."/>
      <w:lvlJc w:val="left"/>
      <w:pPr>
        <w:ind w:left="880" w:hanging="360"/>
        <w:jc w:val="left"/>
      </w:pPr>
      <w:rPr>
        <w:rFonts w:hint="default"/>
        <w:spacing w:val="-1"/>
        <w:w w:val="100"/>
        <w:lang w:val="en-US" w:eastAsia="en-US" w:bidi="ar-SA"/>
      </w:rPr>
    </w:lvl>
    <w:lvl w:ilvl="1" w:tplc="09B256AE">
      <w:numFmt w:val="bullet"/>
      <w:lvlText w:val=""/>
      <w:lvlJc w:val="left"/>
      <w:pPr>
        <w:ind w:left="1240" w:hanging="360"/>
      </w:pPr>
      <w:rPr>
        <w:rFonts w:ascii="Symbol" w:eastAsia="Symbol" w:hAnsi="Symbol" w:cs="Symbol" w:hint="default"/>
        <w:b w:val="0"/>
        <w:bCs w:val="0"/>
        <w:i w:val="0"/>
        <w:iCs w:val="0"/>
        <w:spacing w:val="0"/>
        <w:w w:val="100"/>
        <w:sz w:val="22"/>
        <w:szCs w:val="22"/>
        <w:lang w:val="en-US" w:eastAsia="en-US" w:bidi="ar-SA"/>
      </w:rPr>
    </w:lvl>
    <w:lvl w:ilvl="2" w:tplc="ECD8AEB0">
      <w:numFmt w:val="bullet"/>
      <w:lvlText w:val="•"/>
      <w:lvlJc w:val="left"/>
      <w:pPr>
        <w:ind w:left="2253" w:hanging="360"/>
      </w:pPr>
      <w:rPr>
        <w:rFonts w:hint="default"/>
        <w:lang w:val="en-US" w:eastAsia="en-US" w:bidi="ar-SA"/>
      </w:rPr>
    </w:lvl>
    <w:lvl w:ilvl="3" w:tplc="45AA124C">
      <w:numFmt w:val="bullet"/>
      <w:lvlText w:val="•"/>
      <w:lvlJc w:val="left"/>
      <w:pPr>
        <w:ind w:left="3266" w:hanging="360"/>
      </w:pPr>
      <w:rPr>
        <w:rFonts w:hint="default"/>
        <w:lang w:val="en-US" w:eastAsia="en-US" w:bidi="ar-SA"/>
      </w:rPr>
    </w:lvl>
    <w:lvl w:ilvl="4" w:tplc="35CC4706">
      <w:numFmt w:val="bullet"/>
      <w:lvlText w:val="•"/>
      <w:lvlJc w:val="left"/>
      <w:pPr>
        <w:ind w:left="4280" w:hanging="360"/>
      </w:pPr>
      <w:rPr>
        <w:rFonts w:hint="default"/>
        <w:lang w:val="en-US" w:eastAsia="en-US" w:bidi="ar-SA"/>
      </w:rPr>
    </w:lvl>
    <w:lvl w:ilvl="5" w:tplc="374E239E">
      <w:numFmt w:val="bullet"/>
      <w:lvlText w:val="•"/>
      <w:lvlJc w:val="left"/>
      <w:pPr>
        <w:ind w:left="5293" w:hanging="360"/>
      </w:pPr>
      <w:rPr>
        <w:rFonts w:hint="default"/>
        <w:lang w:val="en-US" w:eastAsia="en-US" w:bidi="ar-SA"/>
      </w:rPr>
    </w:lvl>
    <w:lvl w:ilvl="6" w:tplc="E78476E6">
      <w:numFmt w:val="bullet"/>
      <w:lvlText w:val="•"/>
      <w:lvlJc w:val="left"/>
      <w:pPr>
        <w:ind w:left="6306" w:hanging="360"/>
      </w:pPr>
      <w:rPr>
        <w:rFonts w:hint="default"/>
        <w:lang w:val="en-US" w:eastAsia="en-US" w:bidi="ar-SA"/>
      </w:rPr>
    </w:lvl>
    <w:lvl w:ilvl="7" w:tplc="B6A0A2AC">
      <w:numFmt w:val="bullet"/>
      <w:lvlText w:val="•"/>
      <w:lvlJc w:val="left"/>
      <w:pPr>
        <w:ind w:left="7320" w:hanging="360"/>
      </w:pPr>
      <w:rPr>
        <w:rFonts w:hint="default"/>
        <w:lang w:val="en-US" w:eastAsia="en-US" w:bidi="ar-SA"/>
      </w:rPr>
    </w:lvl>
    <w:lvl w:ilvl="8" w:tplc="35A2D638">
      <w:numFmt w:val="bullet"/>
      <w:lvlText w:val="•"/>
      <w:lvlJc w:val="left"/>
      <w:pPr>
        <w:ind w:left="8333" w:hanging="360"/>
      </w:pPr>
      <w:rPr>
        <w:rFonts w:hint="default"/>
        <w:lang w:val="en-US" w:eastAsia="en-US" w:bidi="ar-SA"/>
      </w:rPr>
    </w:lvl>
  </w:abstractNum>
  <w:abstractNum w:abstractNumId="148" w15:restartNumberingAfterBreak="0">
    <w:nsid w:val="4C1D3D13"/>
    <w:multiLevelType w:val="hybridMultilevel"/>
    <w:tmpl w:val="AB126F54"/>
    <w:lvl w:ilvl="0" w:tplc="883023FA">
      <w:start w:val="1"/>
      <w:numFmt w:val="decimal"/>
      <w:lvlText w:val="%1."/>
      <w:lvlJc w:val="left"/>
      <w:pPr>
        <w:ind w:left="1600" w:hanging="358"/>
        <w:jc w:val="left"/>
      </w:pPr>
      <w:rPr>
        <w:rFonts w:ascii="Arial" w:eastAsia="Arial" w:hAnsi="Arial" w:cs="Arial" w:hint="default"/>
        <w:b w:val="0"/>
        <w:bCs w:val="0"/>
        <w:i w:val="0"/>
        <w:iCs w:val="0"/>
        <w:spacing w:val="-1"/>
        <w:w w:val="100"/>
        <w:sz w:val="22"/>
        <w:szCs w:val="22"/>
        <w:lang w:val="en-US" w:eastAsia="en-US" w:bidi="ar-SA"/>
      </w:rPr>
    </w:lvl>
    <w:lvl w:ilvl="1" w:tplc="6EBEE36A">
      <w:numFmt w:val="bullet"/>
      <w:lvlText w:val=""/>
      <w:lvlJc w:val="left"/>
      <w:pPr>
        <w:ind w:left="1960" w:hanging="358"/>
      </w:pPr>
      <w:rPr>
        <w:rFonts w:ascii="Symbol" w:eastAsia="Symbol" w:hAnsi="Symbol" w:cs="Symbol" w:hint="default"/>
        <w:b w:val="0"/>
        <w:bCs w:val="0"/>
        <w:i w:val="0"/>
        <w:iCs w:val="0"/>
        <w:spacing w:val="0"/>
        <w:w w:val="100"/>
        <w:sz w:val="22"/>
        <w:szCs w:val="22"/>
        <w:lang w:val="en-US" w:eastAsia="en-US" w:bidi="ar-SA"/>
      </w:rPr>
    </w:lvl>
    <w:lvl w:ilvl="2" w:tplc="F5DEFE4C">
      <w:numFmt w:val="bullet"/>
      <w:lvlText w:val="•"/>
      <w:lvlJc w:val="left"/>
      <w:pPr>
        <w:ind w:left="2893" w:hanging="358"/>
      </w:pPr>
      <w:rPr>
        <w:rFonts w:hint="default"/>
        <w:lang w:val="en-US" w:eastAsia="en-US" w:bidi="ar-SA"/>
      </w:rPr>
    </w:lvl>
    <w:lvl w:ilvl="3" w:tplc="52A88504">
      <w:numFmt w:val="bullet"/>
      <w:lvlText w:val="•"/>
      <w:lvlJc w:val="left"/>
      <w:pPr>
        <w:ind w:left="3826" w:hanging="358"/>
      </w:pPr>
      <w:rPr>
        <w:rFonts w:hint="default"/>
        <w:lang w:val="en-US" w:eastAsia="en-US" w:bidi="ar-SA"/>
      </w:rPr>
    </w:lvl>
    <w:lvl w:ilvl="4" w:tplc="726AACCE">
      <w:numFmt w:val="bullet"/>
      <w:lvlText w:val="•"/>
      <w:lvlJc w:val="left"/>
      <w:pPr>
        <w:ind w:left="4760" w:hanging="358"/>
      </w:pPr>
      <w:rPr>
        <w:rFonts w:hint="default"/>
        <w:lang w:val="en-US" w:eastAsia="en-US" w:bidi="ar-SA"/>
      </w:rPr>
    </w:lvl>
    <w:lvl w:ilvl="5" w:tplc="CF0C9E2A">
      <w:numFmt w:val="bullet"/>
      <w:lvlText w:val="•"/>
      <w:lvlJc w:val="left"/>
      <w:pPr>
        <w:ind w:left="5693" w:hanging="358"/>
      </w:pPr>
      <w:rPr>
        <w:rFonts w:hint="default"/>
        <w:lang w:val="en-US" w:eastAsia="en-US" w:bidi="ar-SA"/>
      </w:rPr>
    </w:lvl>
    <w:lvl w:ilvl="6" w:tplc="581A764E">
      <w:numFmt w:val="bullet"/>
      <w:lvlText w:val="•"/>
      <w:lvlJc w:val="left"/>
      <w:pPr>
        <w:ind w:left="6626" w:hanging="358"/>
      </w:pPr>
      <w:rPr>
        <w:rFonts w:hint="default"/>
        <w:lang w:val="en-US" w:eastAsia="en-US" w:bidi="ar-SA"/>
      </w:rPr>
    </w:lvl>
    <w:lvl w:ilvl="7" w:tplc="1ECAB000">
      <w:numFmt w:val="bullet"/>
      <w:lvlText w:val="•"/>
      <w:lvlJc w:val="left"/>
      <w:pPr>
        <w:ind w:left="7560" w:hanging="358"/>
      </w:pPr>
      <w:rPr>
        <w:rFonts w:hint="default"/>
        <w:lang w:val="en-US" w:eastAsia="en-US" w:bidi="ar-SA"/>
      </w:rPr>
    </w:lvl>
    <w:lvl w:ilvl="8" w:tplc="79647316">
      <w:numFmt w:val="bullet"/>
      <w:lvlText w:val="•"/>
      <w:lvlJc w:val="left"/>
      <w:pPr>
        <w:ind w:left="8493" w:hanging="358"/>
      </w:pPr>
      <w:rPr>
        <w:rFonts w:hint="default"/>
        <w:lang w:val="en-US" w:eastAsia="en-US" w:bidi="ar-SA"/>
      </w:rPr>
    </w:lvl>
  </w:abstractNum>
  <w:abstractNum w:abstractNumId="149" w15:restartNumberingAfterBreak="0">
    <w:nsid w:val="4C4117DF"/>
    <w:multiLevelType w:val="hybridMultilevel"/>
    <w:tmpl w:val="1C148364"/>
    <w:lvl w:ilvl="0" w:tplc="F86624D2">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DE8E8412">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4E4C08CA">
      <w:numFmt w:val="bullet"/>
      <w:lvlText w:val="•"/>
      <w:lvlJc w:val="left"/>
      <w:pPr>
        <w:ind w:left="2644" w:hanging="432"/>
      </w:pPr>
      <w:rPr>
        <w:rFonts w:hint="default"/>
        <w:lang w:val="en-US" w:eastAsia="en-US" w:bidi="ar-SA"/>
      </w:rPr>
    </w:lvl>
    <w:lvl w:ilvl="3" w:tplc="781A1982">
      <w:numFmt w:val="bullet"/>
      <w:lvlText w:val="•"/>
      <w:lvlJc w:val="left"/>
      <w:pPr>
        <w:ind w:left="3608" w:hanging="432"/>
      </w:pPr>
      <w:rPr>
        <w:rFonts w:hint="default"/>
        <w:lang w:val="en-US" w:eastAsia="en-US" w:bidi="ar-SA"/>
      </w:rPr>
    </w:lvl>
    <w:lvl w:ilvl="4" w:tplc="D32CFA1A">
      <w:numFmt w:val="bullet"/>
      <w:lvlText w:val="•"/>
      <w:lvlJc w:val="left"/>
      <w:pPr>
        <w:ind w:left="4573" w:hanging="432"/>
      </w:pPr>
      <w:rPr>
        <w:rFonts w:hint="default"/>
        <w:lang w:val="en-US" w:eastAsia="en-US" w:bidi="ar-SA"/>
      </w:rPr>
    </w:lvl>
    <w:lvl w:ilvl="5" w:tplc="6714FD02">
      <w:numFmt w:val="bullet"/>
      <w:lvlText w:val="•"/>
      <w:lvlJc w:val="left"/>
      <w:pPr>
        <w:ind w:left="5537" w:hanging="432"/>
      </w:pPr>
      <w:rPr>
        <w:rFonts w:hint="default"/>
        <w:lang w:val="en-US" w:eastAsia="en-US" w:bidi="ar-SA"/>
      </w:rPr>
    </w:lvl>
    <w:lvl w:ilvl="6" w:tplc="C792D11C">
      <w:numFmt w:val="bullet"/>
      <w:lvlText w:val="•"/>
      <w:lvlJc w:val="left"/>
      <w:pPr>
        <w:ind w:left="6502" w:hanging="432"/>
      </w:pPr>
      <w:rPr>
        <w:rFonts w:hint="default"/>
        <w:lang w:val="en-US" w:eastAsia="en-US" w:bidi="ar-SA"/>
      </w:rPr>
    </w:lvl>
    <w:lvl w:ilvl="7" w:tplc="ABD80A18">
      <w:numFmt w:val="bullet"/>
      <w:lvlText w:val="•"/>
      <w:lvlJc w:val="left"/>
      <w:pPr>
        <w:ind w:left="7466" w:hanging="432"/>
      </w:pPr>
      <w:rPr>
        <w:rFonts w:hint="default"/>
        <w:lang w:val="en-US" w:eastAsia="en-US" w:bidi="ar-SA"/>
      </w:rPr>
    </w:lvl>
    <w:lvl w:ilvl="8" w:tplc="C06472E6">
      <w:numFmt w:val="bullet"/>
      <w:lvlText w:val="•"/>
      <w:lvlJc w:val="left"/>
      <w:pPr>
        <w:ind w:left="8431" w:hanging="432"/>
      </w:pPr>
      <w:rPr>
        <w:rFonts w:hint="default"/>
        <w:lang w:val="en-US" w:eastAsia="en-US" w:bidi="ar-SA"/>
      </w:rPr>
    </w:lvl>
  </w:abstractNum>
  <w:abstractNum w:abstractNumId="150" w15:restartNumberingAfterBreak="0">
    <w:nsid w:val="4CAD604B"/>
    <w:multiLevelType w:val="hybridMultilevel"/>
    <w:tmpl w:val="C298B320"/>
    <w:lvl w:ilvl="0" w:tplc="5330CD5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F1607680">
      <w:numFmt w:val="bullet"/>
      <w:lvlText w:val="•"/>
      <w:lvlJc w:val="left"/>
      <w:pPr>
        <w:ind w:left="2476" w:hanging="360"/>
      </w:pPr>
      <w:rPr>
        <w:rFonts w:hint="default"/>
        <w:lang w:val="en-US" w:eastAsia="en-US" w:bidi="ar-SA"/>
      </w:rPr>
    </w:lvl>
    <w:lvl w:ilvl="2" w:tplc="92B8144A">
      <w:numFmt w:val="bullet"/>
      <w:lvlText w:val="•"/>
      <w:lvlJc w:val="left"/>
      <w:pPr>
        <w:ind w:left="3352" w:hanging="360"/>
      </w:pPr>
      <w:rPr>
        <w:rFonts w:hint="default"/>
        <w:lang w:val="en-US" w:eastAsia="en-US" w:bidi="ar-SA"/>
      </w:rPr>
    </w:lvl>
    <w:lvl w:ilvl="3" w:tplc="E25EC0F0">
      <w:numFmt w:val="bullet"/>
      <w:lvlText w:val="•"/>
      <w:lvlJc w:val="left"/>
      <w:pPr>
        <w:ind w:left="4228" w:hanging="360"/>
      </w:pPr>
      <w:rPr>
        <w:rFonts w:hint="default"/>
        <w:lang w:val="en-US" w:eastAsia="en-US" w:bidi="ar-SA"/>
      </w:rPr>
    </w:lvl>
    <w:lvl w:ilvl="4" w:tplc="6A4C5AC6">
      <w:numFmt w:val="bullet"/>
      <w:lvlText w:val="•"/>
      <w:lvlJc w:val="left"/>
      <w:pPr>
        <w:ind w:left="5104" w:hanging="360"/>
      </w:pPr>
      <w:rPr>
        <w:rFonts w:hint="default"/>
        <w:lang w:val="en-US" w:eastAsia="en-US" w:bidi="ar-SA"/>
      </w:rPr>
    </w:lvl>
    <w:lvl w:ilvl="5" w:tplc="E40C5926">
      <w:numFmt w:val="bullet"/>
      <w:lvlText w:val="•"/>
      <w:lvlJc w:val="left"/>
      <w:pPr>
        <w:ind w:left="5980" w:hanging="360"/>
      </w:pPr>
      <w:rPr>
        <w:rFonts w:hint="default"/>
        <w:lang w:val="en-US" w:eastAsia="en-US" w:bidi="ar-SA"/>
      </w:rPr>
    </w:lvl>
    <w:lvl w:ilvl="6" w:tplc="9F04D250">
      <w:numFmt w:val="bullet"/>
      <w:lvlText w:val="•"/>
      <w:lvlJc w:val="left"/>
      <w:pPr>
        <w:ind w:left="6856" w:hanging="360"/>
      </w:pPr>
      <w:rPr>
        <w:rFonts w:hint="default"/>
        <w:lang w:val="en-US" w:eastAsia="en-US" w:bidi="ar-SA"/>
      </w:rPr>
    </w:lvl>
    <w:lvl w:ilvl="7" w:tplc="D3CCDDC4">
      <w:numFmt w:val="bullet"/>
      <w:lvlText w:val="•"/>
      <w:lvlJc w:val="left"/>
      <w:pPr>
        <w:ind w:left="7732" w:hanging="360"/>
      </w:pPr>
      <w:rPr>
        <w:rFonts w:hint="default"/>
        <w:lang w:val="en-US" w:eastAsia="en-US" w:bidi="ar-SA"/>
      </w:rPr>
    </w:lvl>
    <w:lvl w:ilvl="8" w:tplc="43163228">
      <w:numFmt w:val="bullet"/>
      <w:lvlText w:val="•"/>
      <w:lvlJc w:val="left"/>
      <w:pPr>
        <w:ind w:left="8608" w:hanging="360"/>
      </w:pPr>
      <w:rPr>
        <w:rFonts w:hint="default"/>
        <w:lang w:val="en-US" w:eastAsia="en-US" w:bidi="ar-SA"/>
      </w:rPr>
    </w:lvl>
  </w:abstractNum>
  <w:abstractNum w:abstractNumId="151" w15:restartNumberingAfterBreak="0">
    <w:nsid w:val="4CD70944"/>
    <w:multiLevelType w:val="hybridMultilevel"/>
    <w:tmpl w:val="5582E9CE"/>
    <w:lvl w:ilvl="0" w:tplc="1D4C4206">
      <w:numFmt w:val="bullet"/>
      <w:lvlText w:val=""/>
      <w:lvlJc w:val="left"/>
      <w:pPr>
        <w:ind w:left="282" w:hanging="168"/>
      </w:pPr>
      <w:rPr>
        <w:rFonts w:ascii="Symbol" w:eastAsia="Symbol" w:hAnsi="Symbol" w:cs="Symbol" w:hint="default"/>
        <w:b w:val="0"/>
        <w:bCs w:val="0"/>
        <w:i w:val="0"/>
        <w:iCs w:val="0"/>
        <w:spacing w:val="0"/>
        <w:w w:val="100"/>
        <w:sz w:val="18"/>
        <w:szCs w:val="18"/>
        <w:lang w:val="en-US" w:eastAsia="en-US" w:bidi="ar-SA"/>
      </w:rPr>
    </w:lvl>
    <w:lvl w:ilvl="1" w:tplc="2F426784">
      <w:numFmt w:val="bullet"/>
      <w:lvlText w:val="•"/>
      <w:lvlJc w:val="left"/>
      <w:pPr>
        <w:ind w:left="622" w:hanging="168"/>
      </w:pPr>
      <w:rPr>
        <w:rFonts w:hint="default"/>
        <w:lang w:val="en-US" w:eastAsia="en-US" w:bidi="ar-SA"/>
      </w:rPr>
    </w:lvl>
    <w:lvl w:ilvl="2" w:tplc="88FC9750">
      <w:numFmt w:val="bullet"/>
      <w:lvlText w:val="•"/>
      <w:lvlJc w:val="left"/>
      <w:pPr>
        <w:ind w:left="965" w:hanging="168"/>
      </w:pPr>
      <w:rPr>
        <w:rFonts w:hint="default"/>
        <w:lang w:val="en-US" w:eastAsia="en-US" w:bidi="ar-SA"/>
      </w:rPr>
    </w:lvl>
    <w:lvl w:ilvl="3" w:tplc="657238EE">
      <w:numFmt w:val="bullet"/>
      <w:lvlText w:val="•"/>
      <w:lvlJc w:val="left"/>
      <w:pPr>
        <w:ind w:left="1307" w:hanging="168"/>
      </w:pPr>
      <w:rPr>
        <w:rFonts w:hint="default"/>
        <w:lang w:val="en-US" w:eastAsia="en-US" w:bidi="ar-SA"/>
      </w:rPr>
    </w:lvl>
    <w:lvl w:ilvl="4" w:tplc="89CE465E">
      <w:numFmt w:val="bullet"/>
      <w:lvlText w:val="•"/>
      <w:lvlJc w:val="left"/>
      <w:pPr>
        <w:ind w:left="1650" w:hanging="168"/>
      </w:pPr>
      <w:rPr>
        <w:rFonts w:hint="default"/>
        <w:lang w:val="en-US" w:eastAsia="en-US" w:bidi="ar-SA"/>
      </w:rPr>
    </w:lvl>
    <w:lvl w:ilvl="5" w:tplc="0116001C">
      <w:numFmt w:val="bullet"/>
      <w:lvlText w:val="•"/>
      <w:lvlJc w:val="left"/>
      <w:pPr>
        <w:ind w:left="1993" w:hanging="168"/>
      </w:pPr>
      <w:rPr>
        <w:rFonts w:hint="default"/>
        <w:lang w:val="en-US" w:eastAsia="en-US" w:bidi="ar-SA"/>
      </w:rPr>
    </w:lvl>
    <w:lvl w:ilvl="6" w:tplc="869EE7B8">
      <w:numFmt w:val="bullet"/>
      <w:lvlText w:val="•"/>
      <w:lvlJc w:val="left"/>
      <w:pPr>
        <w:ind w:left="2335" w:hanging="168"/>
      </w:pPr>
      <w:rPr>
        <w:rFonts w:hint="default"/>
        <w:lang w:val="en-US" w:eastAsia="en-US" w:bidi="ar-SA"/>
      </w:rPr>
    </w:lvl>
    <w:lvl w:ilvl="7" w:tplc="4022BCEE">
      <w:numFmt w:val="bullet"/>
      <w:lvlText w:val="•"/>
      <w:lvlJc w:val="left"/>
      <w:pPr>
        <w:ind w:left="2678" w:hanging="168"/>
      </w:pPr>
      <w:rPr>
        <w:rFonts w:hint="default"/>
        <w:lang w:val="en-US" w:eastAsia="en-US" w:bidi="ar-SA"/>
      </w:rPr>
    </w:lvl>
    <w:lvl w:ilvl="8" w:tplc="90E05D4C">
      <w:numFmt w:val="bullet"/>
      <w:lvlText w:val="•"/>
      <w:lvlJc w:val="left"/>
      <w:pPr>
        <w:ind w:left="3020" w:hanging="168"/>
      </w:pPr>
      <w:rPr>
        <w:rFonts w:hint="default"/>
        <w:lang w:val="en-US" w:eastAsia="en-US" w:bidi="ar-SA"/>
      </w:rPr>
    </w:lvl>
  </w:abstractNum>
  <w:abstractNum w:abstractNumId="152" w15:restartNumberingAfterBreak="0">
    <w:nsid w:val="4CEB1DEA"/>
    <w:multiLevelType w:val="hybridMultilevel"/>
    <w:tmpl w:val="B1B27118"/>
    <w:lvl w:ilvl="0" w:tplc="1174090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61AEC8EE">
      <w:numFmt w:val="bullet"/>
      <w:lvlText w:val="•"/>
      <w:lvlJc w:val="left"/>
      <w:pPr>
        <w:ind w:left="2476" w:hanging="360"/>
      </w:pPr>
      <w:rPr>
        <w:rFonts w:hint="default"/>
        <w:lang w:val="en-US" w:eastAsia="en-US" w:bidi="ar-SA"/>
      </w:rPr>
    </w:lvl>
    <w:lvl w:ilvl="2" w:tplc="0C021F90">
      <w:numFmt w:val="bullet"/>
      <w:lvlText w:val="•"/>
      <w:lvlJc w:val="left"/>
      <w:pPr>
        <w:ind w:left="3352" w:hanging="360"/>
      </w:pPr>
      <w:rPr>
        <w:rFonts w:hint="default"/>
        <w:lang w:val="en-US" w:eastAsia="en-US" w:bidi="ar-SA"/>
      </w:rPr>
    </w:lvl>
    <w:lvl w:ilvl="3" w:tplc="40149234">
      <w:numFmt w:val="bullet"/>
      <w:lvlText w:val="•"/>
      <w:lvlJc w:val="left"/>
      <w:pPr>
        <w:ind w:left="4228" w:hanging="360"/>
      </w:pPr>
      <w:rPr>
        <w:rFonts w:hint="default"/>
        <w:lang w:val="en-US" w:eastAsia="en-US" w:bidi="ar-SA"/>
      </w:rPr>
    </w:lvl>
    <w:lvl w:ilvl="4" w:tplc="58701AFE">
      <w:numFmt w:val="bullet"/>
      <w:lvlText w:val="•"/>
      <w:lvlJc w:val="left"/>
      <w:pPr>
        <w:ind w:left="5104" w:hanging="360"/>
      </w:pPr>
      <w:rPr>
        <w:rFonts w:hint="default"/>
        <w:lang w:val="en-US" w:eastAsia="en-US" w:bidi="ar-SA"/>
      </w:rPr>
    </w:lvl>
    <w:lvl w:ilvl="5" w:tplc="FC04E7DA">
      <w:numFmt w:val="bullet"/>
      <w:lvlText w:val="•"/>
      <w:lvlJc w:val="left"/>
      <w:pPr>
        <w:ind w:left="5980" w:hanging="360"/>
      </w:pPr>
      <w:rPr>
        <w:rFonts w:hint="default"/>
        <w:lang w:val="en-US" w:eastAsia="en-US" w:bidi="ar-SA"/>
      </w:rPr>
    </w:lvl>
    <w:lvl w:ilvl="6" w:tplc="38CC4674">
      <w:numFmt w:val="bullet"/>
      <w:lvlText w:val="•"/>
      <w:lvlJc w:val="left"/>
      <w:pPr>
        <w:ind w:left="6856" w:hanging="360"/>
      </w:pPr>
      <w:rPr>
        <w:rFonts w:hint="default"/>
        <w:lang w:val="en-US" w:eastAsia="en-US" w:bidi="ar-SA"/>
      </w:rPr>
    </w:lvl>
    <w:lvl w:ilvl="7" w:tplc="2362E65C">
      <w:numFmt w:val="bullet"/>
      <w:lvlText w:val="•"/>
      <w:lvlJc w:val="left"/>
      <w:pPr>
        <w:ind w:left="7732" w:hanging="360"/>
      </w:pPr>
      <w:rPr>
        <w:rFonts w:hint="default"/>
        <w:lang w:val="en-US" w:eastAsia="en-US" w:bidi="ar-SA"/>
      </w:rPr>
    </w:lvl>
    <w:lvl w:ilvl="8" w:tplc="F67EC7C6">
      <w:numFmt w:val="bullet"/>
      <w:lvlText w:val="•"/>
      <w:lvlJc w:val="left"/>
      <w:pPr>
        <w:ind w:left="8608" w:hanging="360"/>
      </w:pPr>
      <w:rPr>
        <w:rFonts w:hint="default"/>
        <w:lang w:val="en-US" w:eastAsia="en-US" w:bidi="ar-SA"/>
      </w:rPr>
    </w:lvl>
  </w:abstractNum>
  <w:abstractNum w:abstractNumId="153" w15:restartNumberingAfterBreak="0">
    <w:nsid w:val="4D212829"/>
    <w:multiLevelType w:val="hybridMultilevel"/>
    <w:tmpl w:val="BAA25862"/>
    <w:lvl w:ilvl="0" w:tplc="2D882ECE">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03CE5BA6">
      <w:numFmt w:val="bullet"/>
      <w:lvlText w:val="•"/>
      <w:lvlJc w:val="left"/>
      <w:pPr>
        <w:ind w:left="2476" w:hanging="358"/>
      </w:pPr>
      <w:rPr>
        <w:rFonts w:hint="default"/>
        <w:lang w:val="en-US" w:eastAsia="en-US" w:bidi="ar-SA"/>
      </w:rPr>
    </w:lvl>
    <w:lvl w:ilvl="2" w:tplc="4D44BAEC">
      <w:numFmt w:val="bullet"/>
      <w:lvlText w:val="•"/>
      <w:lvlJc w:val="left"/>
      <w:pPr>
        <w:ind w:left="3352" w:hanging="358"/>
      </w:pPr>
      <w:rPr>
        <w:rFonts w:hint="default"/>
        <w:lang w:val="en-US" w:eastAsia="en-US" w:bidi="ar-SA"/>
      </w:rPr>
    </w:lvl>
    <w:lvl w:ilvl="3" w:tplc="68F2A742">
      <w:numFmt w:val="bullet"/>
      <w:lvlText w:val="•"/>
      <w:lvlJc w:val="left"/>
      <w:pPr>
        <w:ind w:left="4228" w:hanging="358"/>
      </w:pPr>
      <w:rPr>
        <w:rFonts w:hint="default"/>
        <w:lang w:val="en-US" w:eastAsia="en-US" w:bidi="ar-SA"/>
      </w:rPr>
    </w:lvl>
    <w:lvl w:ilvl="4" w:tplc="1E1C82F4">
      <w:numFmt w:val="bullet"/>
      <w:lvlText w:val="•"/>
      <w:lvlJc w:val="left"/>
      <w:pPr>
        <w:ind w:left="5104" w:hanging="358"/>
      </w:pPr>
      <w:rPr>
        <w:rFonts w:hint="default"/>
        <w:lang w:val="en-US" w:eastAsia="en-US" w:bidi="ar-SA"/>
      </w:rPr>
    </w:lvl>
    <w:lvl w:ilvl="5" w:tplc="42BA4898">
      <w:numFmt w:val="bullet"/>
      <w:lvlText w:val="•"/>
      <w:lvlJc w:val="left"/>
      <w:pPr>
        <w:ind w:left="5980" w:hanging="358"/>
      </w:pPr>
      <w:rPr>
        <w:rFonts w:hint="default"/>
        <w:lang w:val="en-US" w:eastAsia="en-US" w:bidi="ar-SA"/>
      </w:rPr>
    </w:lvl>
    <w:lvl w:ilvl="6" w:tplc="81725D56">
      <w:numFmt w:val="bullet"/>
      <w:lvlText w:val="•"/>
      <w:lvlJc w:val="left"/>
      <w:pPr>
        <w:ind w:left="6856" w:hanging="358"/>
      </w:pPr>
      <w:rPr>
        <w:rFonts w:hint="default"/>
        <w:lang w:val="en-US" w:eastAsia="en-US" w:bidi="ar-SA"/>
      </w:rPr>
    </w:lvl>
    <w:lvl w:ilvl="7" w:tplc="248A053C">
      <w:numFmt w:val="bullet"/>
      <w:lvlText w:val="•"/>
      <w:lvlJc w:val="left"/>
      <w:pPr>
        <w:ind w:left="7732" w:hanging="358"/>
      </w:pPr>
      <w:rPr>
        <w:rFonts w:hint="default"/>
        <w:lang w:val="en-US" w:eastAsia="en-US" w:bidi="ar-SA"/>
      </w:rPr>
    </w:lvl>
    <w:lvl w:ilvl="8" w:tplc="0B949538">
      <w:numFmt w:val="bullet"/>
      <w:lvlText w:val="•"/>
      <w:lvlJc w:val="left"/>
      <w:pPr>
        <w:ind w:left="8608" w:hanging="358"/>
      </w:pPr>
      <w:rPr>
        <w:rFonts w:hint="default"/>
        <w:lang w:val="en-US" w:eastAsia="en-US" w:bidi="ar-SA"/>
      </w:rPr>
    </w:lvl>
  </w:abstractNum>
  <w:abstractNum w:abstractNumId="154" w15:restartNumberingAfterBreak="0">
    <w:nsid w:val="4DBC6155"/>
    <w:multiLevelType w:val="hybridMultilevel"/>
    <w:tmpl w:val="A5B0CBE8"/>
    <w:lvl w:ilvl="0" w:tplc="2F5C33E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C318E59C">
      <w:numFmt w:val="bullet"/>
      <w:lvlText w:val="•"/>
      <w:lvlJc w:val="left"/>
      <w:pPr>
        <w:ind w:left="2476" w:hanging="360"/>
      </w:pPr>
      <w:rPr>
        <w:rFonts w:hint="default"/>
        <w:lang w:val="en-US" w:eastAsia="en-US" w:bidi="ar-SA"/>
      </w:rPr>
    </w:lvl>
    <w:lvl w:ilvl="2" w:tplc="5440B712">
      <w:numFmt w:val="bullet"/>
      <w:lvlText w:val="•"/>
      <w:lvlJc w:val="left"/>
      <w:pPr>
        <w:ind w:left="3352" w:hanging="360"/>
      </w:pPr>
      <w:rPr>
        <w:rFonts w:hint="default"/>
        <w:lang w:val="en-US" w:eastAsia="en-US" w:bidi="ar-SA"/>
      </w:rPr>
    </w:lvl>
    <w:lvl w:ilvl="3" w:tplc="ACC2FECC">
      <w:numFmt w:val="bullet"/>
      <w:lvlText w:val="•"/>
      <w:lvlJc w:val="left"/>
      <w:pPr>
        <w:ind w:left="4228" w:hanging="360"/>
      </w:pPr>
      <w:rPr>
        <w:rFonts w:hint="default"/>
        <w:lang w:val="en-US" w:eastAsia="en-US" w:bidi="ar-SA"/>
      </w:rPr>
    </w:lvl>
    <w:lvl w:ilvl="4" w:tplc="88080AF4">
      <w:numFmt w:val="bullet"/>
      <w:lvlText w:val="•"/>
      <w:lvlJc w:val="left"/>
      <w:pPr>
        <w:ind w:left="5104" w:hanging="360"/>
      </w:pPr>
      <w:rPr>
        <w:rFonts w:hint="default"/>
        <w:lang w:val="en-US" w:eastAsia="en-US" w:bidi="ar-SA"/>
      </w:rPr>
    </w:lvl>
    <w:lvl w:ilvl="5" w:tplc="8E548D94">
      <w:numFmt w:val="bullet"/>
      <w:lvlText w:val="•"/>
      <w:lvlJc w:val="left"/>
      <w:pPr>
        <w:ind w:left="5980" w:hanging="360"/>
      </w:pPr>
      <w:rPr>
        <w:rFonts w:hint="default"/>
        <w:lang w:val="en-US" w:eastAsia="en-US" w:bidi="ar-SA"/>
      </w:rPr>
    </w:lvl>
    <w:lvl w:ilvl="6" w:tplc="EA2EACAE">
      <w:numFmt w:val="bullet"/>
      <w:lvlText w:val="•"/>
      <w:lvlJc w:val="left"/>
      <w:pPr>
        <w:ind w:left="6856" w:hanging="360"/>
      </w:pPr>
      <w:rPr>
        <w:rFonts w:hint="default"/>
        <w:lang w:val="en-US" w:eastAsia="en-US" w:bidi="ar-SA"/>
      </w:rPr>
    </w:lvl>
    <w:lvl w:ilvl="7" w:tplc="02D4B712">
      <w:numFmt w:val="bullet"/>
      <w:lvlText w:val="•"/>
      <w:lvlJc w:val="left"/>
      <w:pPr>
        <w:ind w:left="7732" w:hanging="360"/>
      </w:pPr>
      <w:rPr>
        <w:rFonts w:hint="default"/>
        <w:lang w:val="en-US" w:eastAsia="en-US" w:bidi="ar-SA"/>
      </w:rPr>
    </w:lvl>
    <w:lvl w:ilvl="8" w:tplc="DCFA0CB8">
      <w:numFmt w:val="bullet"/>
      <w:lvlText w:val="•"/>
      <w:lvlJc w:val="left"/>
      <w:pPr>
        <w:ind w:left="8608" w:hanging="360"/>
      </w:pPr>
      <w:rPr>
        <w:rFonts w:hint="default"/>
        <w:lang w:val="en-US" w:eastAsia="en-US" w:bidi="ar-SA"/>
      </w:rPr>
    </w:lvl>
  </w:abstractNum>
  <w:abstractNum w:abstractNumId="155" w15:restartNumberingAfterBreak="0">
    <w:nsid w:val="4F7B7105"/>
    <w:multiLevelType w:val="multilevel"/>
    <w:tmpl w:val="38103C4E"/>
    <w:lvl w:ilvl="0">
      <w:start w:val="1"/>
      <w:numFmt w:val="decimal"/>
      <w:lvlText w:val="%1"/>
      <w:lvlJc w:val="left"/>
      <w:pPr>
        <w:ind w:left="1074" w:hanging="555"/>
        <w:jc w:val="left"/>
      </w:pPr>
      <w:rPr>
        <w:rFonts w:hint="default"/>
        <w:lang w:val="en-US" w:eastAsia="en-US" w:bidi="ar-SA"/>
      </w:rPr>
    </w:lvl>
    <w:lvl w:ilvl="1">
      <w:start w:val="1"/>
      <w:numFmt w:val="decimal"/>
      <w:lvlText w:val="%1.%2"/>
      <w:lvlJc w:val="left"/>
      <w:pPr>
        <w:ind w:left="1074" w:hanging="555"/>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2936" w:hanging="555"/>
      </w:pPr>
      <w:rPr>
        <w:rFonts w:hint="default"/>
        <w:lang w:val="en-US" w:eastAsia="en-US" w:bidi="ar-SA"/>
      </w:rPr>
    </w:lvl>
    <w:lvl w:ilvl="3">
      <w:numFmt w:val="bullet"/>
      <w:lvlText w:val="•"/>
      <w:lvlJc w:val="left"/>
      <w:pPr>
        <w:ind w:left="3864" w:hanging="555"/>
      </w:pPr>
      <w:rPr>
        <w:rFonts w:hint="default"/>
        <w:lang w:val="en-US" w:eastAsia="en-US" w:bidi="ar-SA"/>
      </w:rPr>
    </w:lvl>
    <w:lvl w:ilvl="4">
      <w:numFmt w:val="bullet"/>
      <w:lvlText w:val="•"/>
      <w:lvlJc w:val="left"/>
      <w:pPr>
        <w:ind w:left="4792" w:hanging="555"/>
      </w:pPr>
      <w:rPr>
        <w:rFonts w:hint="default"/>
        <w:lang w:val="en-US" w:eastAsia="en-US" w:bidi="ar-SA"/>
      </w:rPr>
    </w:lvl>
    <w:lvl w:ilvl="5">
      <w:numFmt w:val="bullet"/>
      <w:lvlText w:val="•"/>
      <w:lvlJc w:val="left"/>
      <w:pPr>
        <w:ind w:left="5720" w:hanging="555"/>
      </w:pPr>
      <w:rPr>
        <w:rFonts w:hint="default"/>
        <w:lang w:val="en-US" w:eastAsia="en-US" w:bidi="ar-SA"/>
      </w:rPr>
    </w:lvl>
    <w:lvl w:ilvl="6">
      <w:numFmt w:val="bullet"/>
      <w:lvlText w:val="•"/>
      <w:lvlJc w:val="left"/>
      <w:pPr>
        <w:ind w:left="6648" w:hanging="555"/>
      </w:pPr>
      <w:rPr>
        <w:rFonts w:hint="default"/>
        <w:lang w:val="en-US" w:eastAsia="en-US" w:bidi="ar-SA"/>
      </w:rPr>
    </w:lvl>
    <w:lvl w:ilvl="7">
      <w:numFmt w:val="bullet"/>
      <w:lvlText w:val="•"/>
      <w:lvlJc w:val="left"/>
      <w:pPr>
        <w:ind w:left="7576" w:hanging="555"/>
      </w:pPr>
      <w:rPr>
        <w:rFonts w:hint="default"/>
        <w:lang w:val="en-US" w:eastAsia="en-US" w:bidi="ar-SA"/>
      </w:rPr>
    </w:lvl>
    <w:lvl w:ilvl="8">
      <w:numFmt w:val="bullet"/>
      <w:lvlText w:val="•"/>
      <w:lvlJc w:val="left"/>
      <w:pPr>
        <w:ind w:left="8504" w:hanging="555"/>
      </w:pPr>
      <w:rPr>
        <w:rFonts w:hint="default"/>
        <w:lang w:val="en-US" w:eastAsia="en-US" w:bidi="ar-SA"/>
      </w:rPr>
    </w:lvl>
  </w:abstractNum>
  <w:abstractNum w:abstractNumId="156" w15:restartNumberingAfterBreak="0">
    <w:nsid w:val="50243CF8"/>
    <w:multiLevelType w:val="hybridMultilevel"/>
    <w:tmpl w:val="6DC47850"/>
    <w:lvl w:ilvl="0" w:tplc="F026ABBE">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450EBA94">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69263D24">
      <w:numFmt w:val="bullet"/>
      <w:lvlText w:val="o"/>
      <w:lvlJc w:val="left"/>
      <w:pPr>
        <w:ind w:left="2222" w:hanging="284"/>
      </w:pPr>
      <w:rPr>
        <w:rFonts w:ascii="Courier New" w:eastAsia="Courier New" w:hAnsi="Courier New" w:cs="Courier New" w:hint="default"/>
        <w:b w:val="0"/>
        <w:bCs w:val="0"/>
        <w:i w:val="0"/>
        <w:iCs w:val="0"/>
        <w:spacing w:val="0"/>
        <w:w w:val="100"/>
        <w:sz w:val="22"/>
        <w:szCs w:val="22"/>
        <w:lang w:val="en-US" w:eastAsia="en-US" w:bidi="ar-SA"/>
      </w:rPr>
    </w:lvl>
    <w:lvl w:ilvl="3" w:tplc="D6A86FEC">
      <w:numFmt w:val="bullet"/>
      <w:lvlText w:val="•"/>
      <w:lvlJc w:val="left"/>
      <w:pPr>
        <w:ind w:left="3237" w:hanging="284"/>
      </w:pPr>
      <w:rPr>
        <w:rFonts w:hint="default"/>
        <w:lang w:val="en-US" w:eastAsia="en-US" w:bidi="ar-SA"/>
      </w:rPr>
    </w:lvl>
    <w:lvl w:ilvl="4" w:tplc="3C1A2D20">
      <w:numFmt w:val="bullet"/>
      <w:lvlText w:val="•"/>
      <w:lvlJc w:val="left"/>
      <w:pPr>
        <w:ind w:left="4255" w:hanging="284"/>
      </w:pPr>
      <w:rPr>
        <w:rFonts w:hint="default"/>
        <w:lang w:val="en-US" w:eastAsia="en-US" w:bidi="ar-SA"/>
      </w:rPr>
    </w:lvl>
    <w:lvl w:ilvl="5" w:tplc="83C0C0EE">
      <w:numFmt w:val="bullet"/>
      <w:lvlText w:val="•"/>
      <w:lvlJc w:val="left"/>
      <w:pPr>
        <w:ind w:left="5272" w:hanging="284"/>
      </w:pPr>
      <w:rPr>
        <w:rFonts w:hint="default"/>
        <w:lang w:val="en-US" w:eastAsia="en-US" w:bidi="ar-SA"/>
      </w:rPr>
    </w:lvl>
    <w:lvl w:ilvl="6" w:tplc="F6DA95B2">
      <w:numFmt w:val="bullet"/>
      <w:lvlText w:val="•"/>
      <w:lvlJc w:val="left"/>
      <w:pPr>
        <w:ind w:left="6290" w:hanging="284"/>
      </w:pPr>
      <w:rPr>
        <w:rFonts w:hint="default"/>
        <w:lang w:val="en-US" w:eastAsia="en-US" w:bidi="ar-SA"/>
      </w:rPr>
    </w:lvl>
    <w:lvl w:ilvl="7" w:tplc="7ABE634C">
      <w:numFmt w:val="bullet"/>
      <w:lvlText w:val="•"/>
      <w:lvlJc w:val="left"/>
      <w:pPr>
        <w:ind w:left="7307" w:hanging="284"/>
      </w:pPr>
      <w:rPr>
        <w:rFonts w:hint="default"/>
        <w:lang w:val="en-US" w:eastAsia="en-US" w:bidi="ar-SA"/>
      </w:rPr>
    </w:lvl>
    <w:lvl w:ilvl="8" w:tplc="EE6E89AC">
      <w:numFmt w:val="bullet"/>
      <w:lvlText w:val="•"/>
      <w:lvlJc w:val="left"/>
      <w:pPr>
        <w:ind w:left="8325" w:hanging="284"/>
      </w:pPr>
      <w:rPr>
        <w:rFonts w:hint="default"/>
        <w:lang w:val="en-US" w:eastAsia="en-US" w:bidi="ar-SA"/>
      </w:rPr>
    </w:lvl>
  </w:abstractNum>
  <w:abstractNum w:abstractNumId="157" w15:restartNumberingAfterBreak="0">
    <w:nsid w:val="50464E3C"/>
    <w:multiLevelType w:val="hybridMultilevel"/>
    <w:tmpl w:val="59243A4C"/>
    <w:lvl w:ilvl="0" w:tplc="D19246C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85020FD2">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5DEC7FFA">
      <w:numFmt w:val="bullet"/>
      <w:lvlText w:val="•"/>
      <w:lvlJc w:val="left"/>
      <w:pPr>
        <w:ind w:left="2893" w:hanging="360"/>
      </w:pPr>
      <w:rPr>
        <w:rFonts w:hint="default"/>
        <w:lang w:val="en-US" w:eastAsia="en-US" w:bidi="ar-SA"/>
      </w:rPr>
    </w:lvl>
    <w:lvl w:ilvl="3" w:tplc="214A53FE">
      <w:numFmt w:val="bullet"/>
      <w:lvlText w:val="•"/>
      <w:lvlJc w:val="left"/>
      <w:pPr>
        <w:ind w:left="3826" w:hanging="360"/>
      </w:pPr>
      <w:rPr>
        <w:rFonts w:hint="default"/>
        <w:lang w:val="en-US" w:eastAsia="en-US" w:bidi="ar-SA"/>
      </w:rPr>
    </w:lvl>
    <w:lvl w:ilvl="4" w:tplc="C5527182">
      <w:numFmt w:val="bullet"/>
      <w:lvlText w:val="•"/>
      <w:lvlJc w:val="left"/>
      <w:pPr>
        <w:ind w:left="4760" w:hanging="360"/>
      </w:pPr>
      <w:rPr>
        <w:rFonts w:hint="default"/>
        <w:lang w:val="en-US" w:eastAsia="en-US" w:bidi="ar-SA"/>
      </w:rPr>
    </w:lvl>
    <w:lvl w:ilvl="5" w:tplc="F0F6B3D4">
      <w:numFmt w:val="bullet"/>
      <w:lvlText w:val="•"/>
      <w:lvlJc w:val="left"/>
      <w:pPr>
        <w:ind w:left="5693" w:hanging="360"/>
      </w:pPr>
      <w:rPr>
        <w:rFonts w:hint="default"/>
        <w:lang w:val="en-US" w:eastAsia="en-US" w:bidi="ar-SA"/>
      </w:rPr>
    </w:lvl>
    <w:lvl w:ilvl="6" w:tplc="6E40133C">
      <w:numFmt w:val="bullet"/>
      <w:lvlText w:val="•"/>
      <w:lvlJc w:val="left"/>
      <w:pPr>
        <w:ind w:left="6626" w:hanging="360"/>
      </w:pPr>
      <w:rPr>
        <w:rFonts w:hint="default"/>
        <w:lang w:val="en-US" w:eastAsia="en-US" w:bidi="ar-SA"/>
      </w:rPr>
    </w:lvl>
    <w:lvl w:ilvl="7" w:tplc="330A5ADC">
      <w:numFmt w:val="bullet"/>
      <w:lvlText w:val="•"/>
      <w:lvlJc w:val="left"/>
      <w:pPr>
        <w:ind w:left="7560" w:hanging="360"/>
      </w:pPr>
      <w:rPr>
        <w:rFonts w:hint="default"/>
        <w:lang w:val="en-US" w:eastAsia="en-US" w:bidi="ar-SA"/>
      </w:rPr>
    </w:lvl>
    <w:lvl w:ilvl="8" w:tplc="FB9A0D10">
      <w:numFmt w:val="bullet"/>
      <w:lvlText w:val="•"/>
      <w:lvlJc w:val="left"/>
      <w:pPr>
        <w:ind w:left="8493" w:hanging="360"/>
      </w:pPr>
      <w:rPr>
        <w:rFonts w:hint="default"/>
        <w:lang w:val="en-US" w:eastAsia="en-US" w:bidi="ar-SA"/>
      </w:rPr>
    </w:lvl>
  </w:abstractNum>
  <w:abstractNum w:abstractNumId="158" w15:restartNumberingAfterBreak="0">
    <w:nsid w:val="50F22C68"/>
    <w:multiLevelType w:val="hybridMultilevel"/>
    <w:tmpl w:val="863AF948"/>
    <w:lvl w:ilvl="0" w:tplc="D7B839C8">
      <w:start w:val="1"/>
      <w:numFmt w:val="decimal"/>
      <w:lvlText w:val="%1."/>
      <w:lvlJc w:val="left"/>
      <w:pPr>
        <w:ind w:left="212" w:hanging="246"/>
        <w:jc w:val="left"/>
      </w:pPr>
      <w:rPr>
        <w:rFonts w:ascii="Arial" w:eastAsia="Arial" w:hAnsi="Arial" w:cs="Arial" w:hint="default"/>
        <w:b w:val="0"/>
        <w:bCs w:val="0"/>
        <w:i/>
        <w:iCs/>
        <w:spacing w:val="0"/>
        <w:w w:val="100"/>
        <w:sz w:val="22"/>
        <w:szCs w:val="22"/>
        <w:lang w:val="en-US" w:eastAsia="en-US" w:bidi="ar-SA"/>
      </w:rPr>
    </w:lvl>
    <w:lvl w:ilvl="1" w:tplc="1A7AF9C0">
      <w:numFmt w:val="bullet"/>
      <w:lvlText w:val="•"/>
      <w:lvlJc w:val="left"/>
      <w:pPr>
        <w:ind w:left="1234" w:hanging="246"/>
      </w:pPr>
      <w:rPr>
        <w:rFonts w:hint="default"/>
        <w:lang w:val="en-US" w:eastAsia="en-US" w:bidi="ar-SA"/>
      </w:rPr>
    </w:lvl>
    <w:lvl w:ilvl="2" w:tplc="D32E09BC">
      <w:numFmt w:val="bullet"/>
      <w:lvlText w:val="•"/>
      <w:lvlJc w:val="left"/>
      <w:pPr>
        <w:ind w:left="2248" w:hanging="246"/>
      </w:pPr>
      <w:rPr>
        <w:rFonts w:hint="default"/>
        <w:lang w:val="en-US" w:eastAsia="en-US" w:bidi="ar-SA"/>
      </w:rPr>
    </w:lvl>
    <w:lvl w:ilvl="3" w:tplc="B07619B6">
      <w:numFmt w:val="bullet"/>
      <w:lvlText w:val="•"/>
      <w:lvlJc w:val="left"/>
      <w:pPr>
        <w:ind w:left="3262" w:hanging="246"/>
      </w:pPr>
      <w:rPr>
        <w:rFonts w:hint="default"/>
        <w:lang w:val="en-US" w:eastAsia="en-US" w:bidi="ar-SA"/>
      </w:rPr>
    </w:lvl>
    <w:lvl w:ilvl="4" w:tplc="BA667CD6">
      <w:numFmt w:val="bullet"/>
      <w:lvlText w:val="•"/>
      <w:lvlJc w:val="left"/>
      <w:pPr>
        <w:ind w:left="4276" w:hanging="246"/>
      </w:pPr>
      <w:rPr>
        <w:rFonts w:hint="default"/>
        <w:lang w:val="en-US" w:eastAsia="en-US" w:bidi="ar-SA"/>
      </w:rPr>
    </w:lvl>
    <w:lvl w:ilvl="5" w:tplc="949A6EE8">
      <w:numFmt w:val="bullet"/>
      <w:lvlText w:val="•"/>
      <w:lvlJc w:val="left"/>
      <w:pPr>
        <w:ind w:left="5290" w:hanging="246"/>
      </w:pPr>
      <w:rPr>
        <w:rFonts w:hint="default"/>
        <w:lang w:val="en-US" w:eastAsia="en-US" w:bidi="ar-SA"/>
      </w:rPr>
    </w:lvl>
    <w:lvl w:ilvl="6" w:tplc="2C82DCEA">
      <w:numFmt w:val="bullet"/>
      <w:lvlText w:val="•"/>
      <w:lvlJc w:val="left"/>
      <w:pPr>
        <w:ind w:left="6304" w:hanging="246"/>
      </w:pPr>
      <w:rPr>
        <w:rFonts w:hint="default"/>
        <w:lang w:val="en-US" w:eastAsia="en-US" w:bidi="ar-SA"/>
      </w:rPr>
    </w:lvl>
    <w:lvl w:ilvl="7" w:tplc="8BE658FE">
      <w:numFmt w:val="bullet"/>
      <w:lvlText w:val="•"/>
      <w:lvlJc w:val="left"/>
      <w:pPr>
        <w:ind w:left="7318" w:hanging="246"/>
      </w:pPr>
      <w:rPr>
        <w:rFonts w:hint="default"/>
        <w:lang w:val="en-US" w:eastAsia="en-US" w:bidi="ar-SA"/>
      </w:rPr>
    </w:lvl>
    <w:lvl w:ilvl="8" w:tplc="A26ECC64">
      <w:numFmt w:val="bullet"/>
      <w:lvlText w:val="•"/>
      <w:lvlJc w:val="left"/>
      <w:pPr>
        <w:ind w:left="8332" w:hanging="246"/>
      </w:pPr>
      <w:rPr>
        <w:rFonts w:hint="default"/>
        <w:lang w:val="en-US" w:eastAsia="en-US" w:bidi="ar-SA"/>
      </w:rPr>
    </w:lvl>
  </w:abstractNum>
  <w:abstractNum w:abstractNumId="159" w15:restartNumberingAfterBreak="0">
    <w:nsid w:val="51A14A61"/>
    <w:multiLevelType w:val="hybridMultilevel"/>
    <w:tmpl w:val="7452DC04"/>
    <w:lvl w:ilvl="0" w:tplc="1A2EAE18">
      <w:start w:val="1"/>
      <w:numFmt w:val="decimal"/>
      <w:lvlText w:val="%1."/>
      <w:lvlJc w:val="left"/>
      <w:pPr>
        <w:ind w:left="212" w:hanging="245"/>
        <w:jc w:val="left"/>
      </w:pPr>
      <w:rPr>
        <w:rFonts w:ascii="Arial" w:eastAsia="Arial" w:hAnsi="Arial" w:cs="Arial" w:hint="default"/>
        <w:b w:val="0"/>
        <w:bCs w:val="0"/>
        <w:i/>
        <w:iCs/>
        <w:spacing w:val="0"/>
        <w:w w:val="100"/>
        <w:sz w:val="22"/>
        <w:szCs w:val="22"/>
        <w:lang w:val="en-US" w:eastAsia="en-US" w:bidi="ar-SA"/>
      </w:rPr>
    </w:lvl>
    <w:lvl w:ilvl="1" w:tplc="3D2AD8CA">
      <w:numFmt w:val="bullet"/>
      <w:lvlText w:val="•"/>
      <w:lvlJc w:val="left"/>
      <w:pPr>
        <w:ind w:left="1234" w:hanging="245"/>
      </w:pPr>
      <w:rPr>
        <w:rFonts w:hint="default"/>
        <w:lang w:val="en-US" w:eastAsia="en-US" w:bidi="ar-SA"/>
      </w:rPr>
    </w:lvl>
    <w:lvl w:ilvl="2" w:tplc="5860B790">
      <w:numFmt w:val="bullet"/>
      <w:lvlText w:val="•"/>
      <w:lvlJc w:val="left"/>
      <w:pPr>
        <w:ind w:left="2248" w:hanging="245"/>
      </w:pPr>
      <w:rPr>
        <w:rFonts w:hint="default"/>
        <w:lang w:val="en-US" w:eastAsia="en-US" w:bidi="ar-SA"/>
      </w:rPr>
    </w:lvl>
    <w:lvl w:ilvl="3" w:tplc="C166196C">
      <w:numFmt w:val="bullet"/>
      <w:lvlText w:val="•"/>
      <w:lvlJc w:val="left"/>
      <w:pPr>
        <w:ind w:left="3262" w:hanging="245"/>
      </w:pPr>
      <w:rPr>
        <w:rFonts w:hint="default"/>
        <w:lang w:val="en-US" w:eastAsia="en-US" w:bidi="ar-SA"/>
      </w:rPr>
    </w:lvl>
    <w:lvl w:ilvl="4" w:tplc="970C0C1C">
      <w:numFmt w:val="bullet"/>
      <w:lvlText w:val="•"/>
      <w:lvlJc w:val="left"/>
      <w:pPr>
        <w:ind w:left="4276" w:hanging="245"/>
      </w:pPr>
      <w:rPr>
        <w:rFonts w:hint="default"/>
        <w:lang w:val="en-US" w:eastAsia="en-US" w:bidi="ar-SA"/>
      </w:rPr>
    </w:lvl>
    <w:lvl w:ilvl="5" w:tplc="E364F5BC">
      <w:numFmt w:val="bullet"/>
      <w:lvlText w:val="•"/>
      <w:lvlJc w:val="left"/>
      <w:pPr>
        <w:ind w:left="5290" w:hanging="245"/>
      </w:pPr>
      <w:rPr>
        <w:rFonts w:hint="default"/>
        <w:lang w:val="en-US" w:eastAsia="en-US" w:bidi="ar-SA"/>
      </w:rPr>
    </w:lvl>
    <w:lvl w:ilvl="6" w:tplc="F3C44182">
      <w:numFmt w:val="bullet"/>
      <w:lvlText w:val="•"/>
      <w:lvlJc w:val="left"/>
      <w:pPr>
        <w:ind w:left="6304" w:hanging="245"/>
      </w:pPr>
      <w:rPr>
        <w:rFonts w:hint="default"/>
        <w:lang w:val="en-US" w:eastAsia="en-US" w:bidi="ar-SA"/>
      </w:rPr>
    </w:lvl>
    <w:lvl w:ilvl="7" w:tplc="94D41DC6">
      <w:numFmt w:val="bullet"/>
      <w:lvlText w:val="•"/>
      <w:lvlJc w:val="left"/>
      <w:pPr>
        <w:ind w:left="7318" w:hanging="245"/>
      </w:pPr>
      <w:rPr>
        <w:rFonts w:hint="default"/>
        <w:lang w:val="en-US" w:eastAsia="en-US" w:bidi="ar-SA"/>
      </w:rPr>
    </w:lvl>
    <w:lvl w:ilvl="8" w:tplc="8604B4E8">
      <w:numFmt w:val="bullet"/>
      <w:lvlText w:val="•"/>
      <w:lvlJc w:val="left"/>
      <w:pPr>
        <w:ind w:left="8332" w:hanging="245"/>
      </w:pPr>
      <w:rPr>
        <w:rFonts w:hint="default"/>
        <w:lang w:val="en-US" w:eastAsia="en-US" w:bidi="ar-SA"/>
      </w:rPr>
    </w:lvl>
  </w:abstractNum>
  <w:abstractNum w:abstractNumId="160" w15:restartNumberingAfterBreak="0">
    <w:nsid w:val="51DD4C80"/>
    <w:multiLevelType w:val="hybridMultilevel"/>
    <w:tmpl w:val="35DCC454"/>
    <w:lvl w:ilvl="0" w:tplc="4ADE7D54">
      <w:start w:val="1"/>
      <w:numFmt w:val="decimal"/>
      <w:lvlText w:val="%1."/>
      <w:lvlJc w:val="left"/>
      <w:pPr>
        <w:ind w:left="878" w:hanging="358"/>
        <w:jc w:val="left"/>
      </w:pPr>
      <w:rPr>
        <w:rFonts w:ascii="Arial" w:eastAsia="Arial" w:hAnsi="Arial" w:cs="Arial" w:hint="default"/>
        <w:b w:val="0"/>
        <w:bCs w:val="0"/>
        <w:i w:val="0"/>
        <w:iCs w:val="0"/>
        <w:spacing w:val="-1"/>
        <w:w w:val="100"/>
        <w:sz w:val="22"/>
        <w:szCs w:val="22"/>
        <w:lang w:val="en-US" w:eastAsia="en-US" w:bidi="ar-SA"/>
      </w:rPr>
    </w:lvl>
    <w:lvl w:ilvl="1" w:tplc="70B8D96E">
      <w:numFmt w:val="bullet"/>
      <w:lvlText w:val="•"/>
      <w:lvlJc w:val="left"/>
      <w:pPr>
        <w:ind w:left="1828" w:hanging="358"/>
      </w:pPr>
      <w:rPr>
        <w:rFonts w:hint="default"/>
        <w:lang w:val="en-US" w:eastAsia="en-US" w:bidi="ar-SA"/>
      </w:rPr>
    </w:lvl>
    <w:lvl w:ilvl="2" w:tplc="10364C8C">
      <w:numFmt w:val="bullet"/>
      <w:lvlText w:val="•"/>
      <w:lvlJc w:val="left"/>
      <w:pPr>
        <w:ind w:left="2776" w:hanging="358"/>
      </w:pPr>
      <w:rPr>
        <w:rFonts w:hint="default"/>
        <w:lang w:val="en-US" w:eastAsia="en-US" w:bidi="ar-SA"/>
      </w:rPr>
    </w:lvl>
    <w:lvl w:ilvl="3" w:tplc="16C04D3C">
      <w:numFmt w:val="bullet"/>
      <w:lvlText w:val="•"/>
      <w:lvlJc w:val="left"/>
      <w:pPr>
        <w:ind w:left="3724" w:hanging="358"/>
      </w:pPr>
      <w:rPr>
        <w:rFonts w:hint="default"/>
        <w:lang w:val="en-US" w:eastAsia="en-US" w:bidi="ar-SA"/>
      </w:rPr>
    </w:lvl>
    <w:lvl w:ilvl="4" w:tplc="803CE8D6">
      <w:numFmt w:val="bullet"/>
      <w:lvlText w:val="•"/>
      <w:lvlJc w:val="left"/>
      <w:pPr>
        <w:ind w:left="4672" w:hanging="358"/>
      </w:pPr>
      <w:rPr>
        <w:rFonts w:hint="default"/>
        <w:lang w:val="en-US" w:eastAsia="en-US" w:bidi="ar-SA"/>
      </w:rPr>
    </w:lvl>
    <w:lvl w:ilvl="5" w:tplc="F7C84450">
      <w:numFmt w:val="bullet"/>
      <w:lvlText w:val="•"/>
      <w:lvlJc w:val="left"/>
      <w:pPr>
        <w:ind w:left="5620" w:hanging="358"/>
      </w:pPr>
      <w:rPr>
        <w:rFonts w:hint="default"/>
        <w:lang w:val="en-US" w:eastAsia="en-US" w:bidi="ar-SA"/>
      </w:rPr>
    </w:lvl>
    <w:lvl w:ilvl="6" w:tplc="253CB4A2">
      <w:numFmt w:val="bullet"/>
      <w:lvlText w:val="•"/>
      <w:lvlJc w:val="left"/>
      <w:pPr>
        <w:ind w:left="6568" w:hanging="358"/>
      </w:pPr>
      <w:rPr>
        <w:rFonts w:hint="default"/>
        <w:lang w:val="en-US" w:eastAsia="en-US" w:bidi="ar-SA"/>
      </w:rPr>
    </w:lvl>
    <w:lvl w:ilvl="7" w:tplc="18A83476">
      <w:numFmt w:val="bullet"/>
      <w:lvlText w:val="•"/>
      <w:lvlJc w:val="left"/>
      <w:pPr>
        <w:ind w:left="7516" w:hanging="358"/>
      </w:pPr>
      <w:rPr>
        <w:rFonts w:hint="default"/>
        <w:lang w:val="en-US" w:eastAsia="en-US" w:bidi="ar-SA"/>
      </w:rPr>
    </w:lvl>
    <w:lvl w:ilvl="8" w:tplc="11949E7E">
      <w:numFmt w:val="bullet"/>
      <w:lvlText w:val="•"/>
      <w:lvlJc w:val="left"/>
      <w:pPr>
        <w:ind w:left="8464" w:hanging="358"/>
      </w:pPr>
      <w:rPr>
        <w:rFonts w:hint="default"/>
        <w:lang w:val="en-US" w:eastAsia="en-US" w:bidi="ar-SA"/>
      </w:rPr>
    </w:lvl>
  </w:abstractNum>
  <w:abstractNum w:abstractNumId="161" w15:restartNumberingAfterBreak="0">
    <w:nsid w:val="51FB490D"/>
    <w:multiLevelType w:val="hybridMultilevel"/>
    <w:tmpl w:val="64F0C728"/>
    <w:lvl w:ilvl="0" w:tplc="BE2AC146">
      <w:start w:val="1"/>
      <w:numFmt w:val="decimal"/>
      <w:lvlText w:val="%1."/>
      <w:lvlJc w:val="left"/>
      <w:pPr>
        <w:ind w:left="212" w:hanging="245"/>
        <w:jc w:val="left"/>
      </w:pPr>
      <w:rPr>
        <w:rFonts w:ascii="Arial" w:eastAsia="Arial" w:hAnsi="Arial" w:cs="Arial" w:hint="default"/>
        <w:b w:val="0"/>
        <w:bCs w:val="0"/>
        <w:i/>
        <w:iCs/>
        <w:spacing w:val="0"/>
        <w:w w:val="100"/>
        <w:sz w:val="22"/>
        <w:szCs w:val="22"/>
        <w:lang w:val="en-US" w:eastAsia="en-US" w:bidi="ar-SA"/>
      </w:rPr>
    </w:lvl>
    <w:lvl w:ilvl="1" w:tplc="52724FFA">
      <w:numFmt w:val="bullet"/>
      <w:lvlText w:val="•"/>
      <w:lvlJc w:val="left"/>
      <w:pPr>
        <w:ind w:left="1234" w:hanging="245"/>
      </w:pPr>
      <w:rPr>
        <w:rFonts w:hint="default"/>
        <w:lang w:val="en-US" w:eastAsia="en-US" w:bidi="ar-SA"/>
      </w:rPr>
    </w:lvl>
    <w:lvl w:ilvl="2" w:tplc="9746F79A">
      <w:numFmt w:val="bullet"/>
      <w:lvlText w:val="•"/>
      <w:lvlJc w:val="left"/>
      <w:pPr>
        <w:ind w:left="2248" w:hanging="245"/>
      </w:pPr>
      <w:rPr>
        <w:rFonts w:hint="default"/>
        <w:lang w:val="en-US" w:eastAsia="en-US" w:bidi="ar-SA"/>
      </w:rPr>
    </w:lvl>
    <w:lvl w:ilvl="3" w:tplc="6A7ED6D6">
      <w:numFmt w:val="bullet"/>
      <w:lvlText w:val="•"/>
      <w:lvlJc w:val="left"/>
      <w:pPr>
        <w:ind w:left="3262" w:hanging="245"/>
      </w:pPr>
      <w:rPr>
        <w:rFonts w:hint="default"/>
        <w:lang w:val="en-US" w:eastAsia="en-US" w:bidi="ar-SA"/>
      </w:rPr>
    </w:lvl>
    <w:lvl w:ilvl="4" w:tplc="87B0DA9C">
      <w:numFmt w:val="bullet"/>
      <w:lvlText w:val="•"/>
      <w:lvlJc w:val="left"/>
      <w:pPr>
        <w:ind w:left="4276" w:hanging="245"/>
      </w:pPr>
      <w:rPr>
        <w:rFonts w:hint="default"/>
        <w:lang w:val="en-US" w:eastAsia="en-US" w:bidi="ar-SA"/>
      </w:rPr>
    </w:lvl>
    <w:lvl w:ilvl="5" w:tplc="0DE8E8F0">
      <w:numFmt w:val="bullet"/>
      <w:lvlText w:val="•"/>
      <w:lvlJc w:val="left"/>
      <w:pPr>
        <w:ind w:left="5290" w:hanging="245"/>
      </w:pPr>
      <w:rPr>
        <w:rFonts w:hint="default"/>
        <w:lang w:val="en-US" w:eastAsia="en-US" w:bidi="ar-SA"/>
      </w:rPr>
    </w:lvl>
    <w:lvl w:ilvl="6" w:tplc="D16EDFAA">
      <w:numFmt w:val="bullet"/>
      <w:lvlText w:val="•"/>
      <w:lvlJc w:val="left"/>
      <w:pPr>
        <w:ind w:left="6304" w:hanging="245"/>
      </w:pPr>
      <w:rPr>
        <w:rFonts w:hint="default"/>
        <w:lang w:val="en-US" w:eastAsia="en-US" w:bidi="ar-SA"/>
      </w:rPr>
    </w:lvl>
    <w:lvl w:ilvl="7" w:tplc="1DFCA4FE">
      <w:numFmt w:val="bullet"/>
      <w:lvlText w:val="•"/>
      <w:lvlJc w:val="left"/>
      <w:pPr>
        <w:ind w:left="7318" w:hanging="245"/>
      </w:pPr>
      <w:rPr>
        <w:rFonts w:hint="default"/>
        <w:lang w:val="en-US" w:eastAsia="en-US" w:bidi="ar-SA"/>
      </w:rPr>
    </w:lvl>
    <w:lvl w:ilvl="8" w:tplc="302667DA">
      <w:numFmt w:val="bullet"/>
      <w:lvlText w:val="•"/>
      <w:lvlJc w:val="left"/>
      <w:pPr>
        <w:ind w:left="8332" w:hanging="245"/>
      </w:pPr>
      <w:rPr>
        <w:rFonts w:hint="default"/>
        <w:lang w:val="en-US" w:eastAsia="en-US" w:bidi="ar-SA"/>
      </w:rPr>
    </w:lvl>
  </w:abstractNum>
  <w:abstractNum w:abstractNumId="162" w15:restartNumberingAfterBreak="0">
    <w:nsid w:val="52583D7F"/>
    <w:multiLevelType w:val="hybridMultilevel"/>
    <w:tmpl w:val="F9D2B5B4"/>
    <w:lvl w:ilvl="0" w:tplc="323A466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F146C16E">
      <w:numFmt w:val="bullet"/>
      <w:lvlText w:val="•"/>
      <w:lvlJc w:val="left"/>
      <w:pPr>
        <w:ind w:left="2476" w:hanging="360"/>
      </w:pPr>
      <w:rPr>
        <w:rFonts w:hint="default"/>
        <w:lang w:val="en-US" w:eastAsia="en-US" w:bidi="ar-SA"/>
      </w:rPr>
    </w:lvl>
    <w:lvl w:ilvl="2" w:tplc="17E05494">
      <w:numFmt w:val="bullet"/>
      <w:lvlText w:val="•"/>
      <w:lvlJc w:val="left"/>
      <w:pPr>
        <w:ind w:left="3352" w:hanging="360"/>
      </w:pPr>
      <w:rPr>
        <w:rFonts w:hint="default"/>
        <w:lang w:val="en-US" w:eastAsia="en-US" w:bidi="ar-SA"/>
      </w:rPr>
    </w:lvl>
    <w:lvl w:ilvl="3" w:tplc="44A6E4B0">
      <w:numFmt w:val="bullet"/>
      <w:lvlText w:val="•"/>
      <w:lvlJc w:val="left"/>
      <w:pPr>
        <w:ind w:left="4228" w:hanging="360"/>
      </w:pPr>
      <w:rPr>
        <w:rFonts w:hint="default"/>
        <w:lang w:val="en-US" w:eastAsia="en-US" w:bidi="ar-SA"/>
      </w:rPr>
    </w:lvl>
    <w:lvl w:ilvl="4" w:tplc="F80C90FC">
      <w:numFmt w:val="bullet"/>
      <w:lvlText w:val="•"/>
      <w:lvlJc w:val="left"/>
      <w:pPr>
        <w:ind w:left="5104" w:hanging="360"/>
      </w:pPr>
      <w:rPr>
        <w:rFonts w:hint="default"/>
        <w:lang w:val="en-US" w:eastAsia="en-US" w:bidi="ar-SA"/>
      </w:rPr>
    </w:lvl>
    <w:lvl w:ilvl="5" w:tplc="98AA2236">
      <w:numFmt w:val="bullet"/>
      <w:lvlText w:val="•"/>
      <w:lvlJc w:val="left"/>
      <w:pPr>
        <w:ind w:left="5980" w:hanging="360"/>
      </w:pPr>
      <w:rPr>
        <w:rFonts w:hint="default"/>
        <w:lang w:val="en-US" w:eastAsia="en-US" w:bidi="ar-SA"/>
      </w:rPr>
    </w:lvl>
    <w:lvl w:ilvl="6" w:tplc="FAD685F0">
      <w:numFmt w:val="bullet"/>
      <w:lvlText w:val="•"/>
      <w:lvlJc w:val="left"/>
      <w:pPr>
        <w:ind w:left="6856" w:hanging="360"/>
      </w:pPr>
      <w:rPr>
        <w:rFonts w:hint="default"/>
        <w:lang w:val="en-US" w:eastAsia="en-US" w:bidi="ar-SA"/>
      </w:rPr>
    </w:lvl>
    <w:lvl w:ilvl="7" w:tplc="A9C81170">
      <w:numFmt w:val="bullet"/>
      <w:lvlText w:val="•"/>
      <w:lvlJc w:val="left"/>
      <w:pPr>
        <w:ind w:left="7732" w:hanging="360"/>
      </w:pPr>
      <w:rPr>
        <w:rFonts w:hint="default"/>
        <w:lang w:val="en-US" w:eastAsia="en-US" w:bidi="ar-SA"/>
      </w:rPr>
    </w:lvl>
    <w:lvl w:ilvl="8" w:tplc="38CEAEC8">
      <w:numFmt w:val="bullet"/>
      <w:lvlText w:val="•"/>
      <w:lvlJc w:val="left"/>
      <w:pPr>
        <w:ind w:left="8608" w:hanging="360"/>
      </w:pPr>
      <w:rPr>
        <w:rFonts w:hint="default"/>
        <w:lang w:val="en-US" w:eastAsia="en-US" w:bidi="ar-SA"/>
      </w:rPr>
    </w:lvl>
  </w:abstractNum>
  <w:abstractNum w:abstractNumId="163" w15:restartNumberingAfterBreak="0">
    <w:nsid w:val="52862780"/>
    <w:multiLevelType w:val="hybridMultilevel"/>
    <w:tmpl w:val="3C0AB272"/>
    <w:lvl w:ilvl="0" w:tplc="36C8019A">
      <w:numFmt w:val="bullet"/>
      <w:lvlText w:val=""/>
      <w:lvlJc w:val="left"/>
      <w:pPr>
        <w:ind w:left="282" w:hanging="202"/>
      </w:pPr>
      <w:rPr>
        <w:rFonts w:ascii="Symbol" w:eastAsia="Symbol" w:hAnsi="Symbol" w:cs="Symbol" w:hint="default"/>
        <w:spacing w:val="0"/>
        <w:w w:val="100"/>
        <w:lang w:val="en-US" w:eastAsia="en-US" w:bidi="ar-SA"/>
      </w:rPr>
    </w:lvl>
    <w:lvl w:ilvl="1" w:tplc="DD7211B2">
      <w:numFmt w:val="bullet"/>
      <w:lvlText w:val="•"/>
      <w:lvlJc w:val="left"/>
      <w:pPr>
        <w:ind w:left="622" w:hanging="202"/>
      </w:pPr>
      <w:rPr>
        <w:rFonts w:hint="default"/>
        <w:lang w:val="en-US" w:eastAsia="en-US" w:bidi="ar-SA"/>
      </w:rPr>
    </w:lvl>
    <w:lvl w:ilvl="2" w:tplc="44D03976">
      <w:numFmt w:val="bullet"/>
      <w:lvlText w:val="•"/>
      <w:lvlJc w:val="left"/>
      <w:pPr>
        <w:ind w:left="965" w:hanging="202"/>
      </w:pPr>
      <w:rPr>
        <w:rFonts w:hint="default"/>
        <w:lang w:val="en-US" w:eastAsia="en-US" w:bidi="ar-SA"/>
      </w:rPr>
    </w:lvl>
    <w:lvl w:ilvl="3" w:tplc="D74AA906">
      <w:numFmt w:val="bullet"/>
      <w:lvlText w:val="•"/>
      <w:lvlJc w:val="left"/>
      <w:pPr>
        <w:ind w:left="1307" w:hanging="202"/>
      </w:pPr>
      <w:rPr>
        <w:rFonts w:hint="default"/>
        <w:lang w:val="en-US" w:eastAsia="en-US" w:bidi="ar-SA"/>
      </w:rPr>
    </w:lvl>
    <w:lvl w:ilvl="4" w:tplc="D2C8FE80">
      <w:numFmt w:val="bullet"/>
      <w:lvlText w:val="•"/>
      <w:lvlJc w:val="left"/>
      <w:pPr>
        <w:ind w:left="1650" w:hanging="202"/>
      </w:pPr>
      <w:rPr>
        <w:rFonts w:hint="default"/>
        <w:lang w:val="en-US" w:eastAsia="en-US" w:bidi="ar-SA"/>
      </w:rPr>
    </w:lvl>
    <w:lvl w:ilvl="5" w:tplc="F8EE51B4">
      <w:numFmt w:val="bullet"/>
      <w:lvlText w:val="•"/>
      <w:lvlJc w:val="left"/>
      <w:pPr>
        <w:ind w:left="1993" w:hanging="202"/>
      </w:pPr>
      <w:rPr>
        <w:rFonts w:hint="default"/>
        <w:lang w:val="en-US" w:eastAsia="en-US" w:bidi="ar-SA"/>
      </w:rPr>
    </w:lvl>
    <w:lvl w:ilvl="6" w:tplc="C50E474C">
      <w:numFmt w:val="bullet"/>
      <w:lvlText w:val="•"/>
      <w:lvlJc w:val="left"/>
      <w:pPr>
        <w:ind w:left="2335" w:hanging="202"/>
      </w:pPr>
      <w:rPr>
        <w:rFonts w:hint="default"/>
        <w:lang w:val="en-US" w:eastAsia="en-US" w:bidi="ar-SA"/>
      </w:rPr>
    </w:lvl>
    <w:lvl w:ilvl="7" w:tplc="988A735C">
      <w:numFmt w:val="bullet"/>
      <w:lvlText w:val="•"/>
      <w:lvlJc w:val="left"/>
      <w:pPr>
        <w:ind w:left="2678" w:hanging="202"/>
      </w:pPr>
      <w:rPr>
        <w:rFonts w:hint="default"/>
        <w:lang w:val="en-US" w:eastAsia="en-US" w:bidi="ar-SA"/>
      </w:rPr>
    </w:lvl>
    <w:lvl w:ilvl="8" w:tplc="0B900D4E">
      <w:numFmt w:val="bullet"/>
      <w:lvlText w:val="•"/>
      <w:lvlJc w:val="left"/>
      <w:pPr>
        <w:ind w:left="3020" w:hanging="202"/>
      </w:pPr>
      <w:rPr>
        <w:rFonts w:hint="default"/>
        <w:lang w:val="en-US" w:eastAsia="en-US" w:bidi="ar-SA"/>
      </w:rPr>
    </w:lvl>
  </w:abstractNum>
  <w:abstractNum w:abstractNumId="164" w15:restartNumberingAfterBreak="0">
    <w:nsid w:val="52F540BA"/>
    <w:multiLevelType w:val="hybridMultilevel"/>
    <w:tmpl w:val="AB6A8456"/>
    <w:lvl w:ilvl="0" w:tplc="43D6BC8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1D406BF6">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25E4135E">
      <w:numFmt w:val="bullet"/>
      <w:lvlText w:val="•"/>
      <w:lvlJc w:val="left"/>
      <w:pPr>
        <w:ind w:left="2893" w:hanging="360"/>
      </w:pPr>
      <w:rPr>
        <w:rFonts w:hint="default"/>
        <w:lang w:val="en-US" w:eastAsia="en-US" w:bidi="ar-SA"/>
      </w:rPr>
    </w:lvl>
    <w:lvl w:ilvl="3" w:tplc="6DE8C1E8">
      <w:numFmt w:val="bullet"/>
      <w:lvlText w:val="•"/>
      <w:lvlJc w:val="left"/>
      <w:pPr>
        <w:ind w:left="3826" w:hanging="360"/>
      </w:pPr>
      <w:rPr>
        <w:rFonts w:hint="default"/>
        <w:lang w:val="en-US" w:eastAsia="en-US" w:bidi="ar-SA"/>
      </w:rPr>
    </w:lvl>
    <w:lvl w:ilvl="4" w:tplc="975E9512">
      <w:numFmt w:val="bullet"/>
      <w:lvlText w:val="•"/>
      <w:lvlJc w:val="left"/>
      <w:pPr>
        <w:ind w:left="4760" w:hanging="360"/>
      </w:pPr>
      <w:rPr>
        <w:rFonts w:hint="default"/>
        <w:lang w:val="en-US" w:eastAsia="en-US" w:bidi="ar-SA"/>
      </w:rPr>
    </w:lvl>
    <w:lvl w:ilvl="5" w:tplc="7DA25438">
      <w:numFmt w:val="bullet"/>
      <w:lvlText w:val="•"/>
      <w:lvlJc w:val="left"/>
      <w:pPr>
        <w:ind w:left="5693" w:hanging="360"/>
      </w:pPr>
      <w:rPr>
        <w:rFonts w:hint="default"/>
        <w:lang w:val="en-US" w:eastAsia="en-US" w:bidi="ar-SA"/>
      </w:rPr>
    </w:lvl>
    <w:lvl w:ilvl="6" w:tplc="50AEBBE0">
      <w:numFmt w:val="bullet"/>
      <w:lvlText w:val="•"/>
      <w:lvlJc w:val="left"/>
      <w:pPr>
        <w:ind w:left="6626" w:hanging="360"/>
      </w:pPr>
      <w:rPr>
        <w:rFonts w:hint="default"/>
        <w:lang w:val="en-US" w:eastAsia="en-US" w:bidi="ar-SA"/>
      </w:rPr>
    </w:lvl>
    <w:lvl w:ilvl="7" w:tplc="1FA2DA10">
      <w:numFmt w:val="bullet"/>
      <w:lvlText w:val="•"/>
      <w:lvlJc w:val="left"/>
      <w:pPr>
        <w:ind w:left="7560" w:hanging="360"/>
      </w:pPr>
      <w:rPr>
        <w:rFonts w:hint="default"/>
        <w:lang w:val="en-US" w:eastAsia="en-US" w:bidi="ar-SA"/>
      </w:rPr>
    </w:lvl>
    <w:lvl w:ilvl="8" w:tplc="1AE64E0A">
      <w:numFmt w:val="bullet"/>
      <w:lvlText w:val="•"/>
      <w:lvlJc w:val="left"/>
      <w:pPr>
        <w:ind w:left="8493" w:hanging="360"/>
      </w:pPr>
      <w:rPr>
        <w:rFonts w:hint="default"/>
        <w:lang w:val="en-US" w:eastAsia="en-US" w:bidi="ar-SA"/>
      </w:rPr>
    </w:lvl>
  </w:abstractNum>
  <w:abstractNum w:abstractNumId="165" w15:restartNumberingAfterBreak="0">
    <w:nsid w:val="5380151B"/>
    <w:multiLevelType w:val="hybridMultilevel"/>
    <w:tmpl w:val="9CD6635A"/>
    <w:lvl w:ilvl="0" w:tplc="E5E088B6">
      <w:numFmt w:val="bullet"/>
      <w:lvlText w:val=""/>
      <w:lvlJc w:val="left"/>
      <w:pPr>
        <w:ind w:left="268" w:hanging="164"/>
      </w:pPr>
      <w:rPr>
        <w:rFonts w:ascii="Symbol" w:eastAsia="Symbol" w:hAnsi="Symbol" w:cs="Symbol" w:hint="default"/>
        <w:b w:val="0"/>
        <w:bCs w:val="0"/>
        <w:i w:val="0"/>
        <w:iCs w:val="0"/>
        <w:spacing w:val="0"/>
        <w:w w:val="100"/>
        <w:sz w:val="18"/>
        <w:szCs w:val="18"/>
        <w:lang w:val="en-US" w:eastAsia="en-US" w:bidi="ar-SA"/>
      </w:rPr>
    </w:lvl>
    <w:lvl w:ilvl="1" w:tplc="249A7812">
      <w:numFmt w:val="bullet"/>
      <w:lvlText w:val="•"/>
      <w:lvlJc w:val="left"/>
      <w:pPr>
        <w:ind w:left="619" w:hanging="164"/>
      </w:pPr>
      <w:rPr>
        <w:rFonts w:hint="default"/>
        <w:lang w:val="en-US" w:eastAsia="en-US" w:bidi="ar-SA"/>
      </w:rPr>
    </w:lvl>
    <w:lvl w:ilvl="2" w:tplc="D506CDC4">
      <w:numFmt w:val="bullet"/>
      <w:lvlText w:val="•"/>
      <w:lvlJc w:val="left"/>
      <w:pPr>
        <w:ind w:left="979" w:hanging="164"/>
      </w:pPr>
      <w:rPr>
        <w:rFonts w:hint="default"/>
        <w:lang w:val="en-US" w:eastAsia="en-US" w:bidi="ar-SA"/>
      </w:rPr>
    </w:lvl>
    <w:lvl w:ilvl="3" w:tplc="60EA6E20">
      <w:numFmt w:val="bullet"/>
      <w:lvlText w:val="•"/>
      <w:lvlJc w:val="left"/>
      <w:pPr>
        <w:ind w:left="1339" w:hanging="164"/>
      </w:pPr>
      <w:rPr>
        <w:rFonts w:hint="default"/>
        <w:lang w:val="en-US" w:eastAsia="en-US" w:bidi="ar-SA"/>
      </w:rPr>
    </w:lvl>
    <w:lvl w:ilvl="4" w:tplc="383A8B12">
      <w:numFmt w:val="bullet"/>
      <w:lvlText w:val="•"/>
      <w:lvlJc w:val="left"/>
      <w:pPr>
        <w:ind w:left="1699" w:hanging="164"/>
      </w:pPr>
      <w:rPr>
        <w:rFonts w:hint="default"/>
        <w:lang w:val="en-US" w:eastAsia="en-US" w:bidi="ar-SA"/>
      </w:rPr>
    </w:lvl>
    <w:lvl w:ilvl="5" w:tplc="CE4A79FE">
      <w:numFmt w:val="bullet"/>
      <w:lvlText w:val="•"/>
      <w:lvlJc w:val="left"/>
      <w:pPr>
        <w:ind w:left="2059" w:hanging="164"/>
      </w:pPr>
      <w:rPr>
        <w:rFonts w:hint="default"/>
        <w:lang w:val="en-US" w:eastAsia="en-US" w:bidi="ar-SA"/>
      </w:rPr>
    </w:lvl>
    <w:lvl w:ilvl="6" w:tplc="78FAB38E">
      <w:numFmt w:val="bullet"/>
      <w:lvlText w:val="•"/>
      <w:lvlJc w:val="left"/>
      <w:pPr>
        <w:ind w:left="2419" w:hanging="164"/>
      </w:pPr>
      <w:rPr>
        <w:rFonts w:hint="default"/>
        <w:lang w:val="en-US" w:eastAsia="en-US" w:bidi="ar-SA"/>
      </w:rPr>
    </w:lvl>
    <w:lvl w:ilvl="7" w:tplc="F028EAEC">
      <w:numFmt w:val="bullet"/>
      <w:lvlText w:val="•"/>
      <w:lvlJc w:val="left"/>
      <w:pPr>
        <w:ind w:left="2779" w:hanging="164"/>
      </w:pPr>
      <w:rPr>
        <w:rFonts w:hint="default"/>
        <w:lang w:val="en-US" w:eastAsia="en-US" w:bidi="ar-SA"/>
      </w:rPr>
    </w:lvl>
    <w:lvl w:ilvl="8" w:tplc="F9968E00">
      <w:numFmt w:val="bullet"/>
      <w:lvlText w:val="•"/>
      <w:lvlJc w:val="left"/>
      <w:pPr>
        <w:ind w:left="3139" w:hanging="164"/>
      </w:pPr>
      <w:rPr>
        <w:rFonts w:hint="default"/>
        <w:lang w:val="en-US" w:eastAsia="en-US" w:bidi="ar-SA"/>
      </w:rPr>
    </w:lvl>
  </w:abstractNum>
  <w:abstractNum w:abstractNumId="166" w15:restartNumberingAfterBreak="0">
    <w:nsid w:val="54BA2A4D"/>
    <w:multiLevelType w:val="hybridMultilevel"/>
    <w:tmpl w:val="28942526"/>
    <w:lvl w:ilvl="0" w:tplc="74F2E988">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84C29DC2">
      <w:numFmt w:val="bullet"/>
      <w:lvlText w:val="•"/>
      <w:lvlJc w:val="left"/>
      <w:pPr>
        <w:ind w:left="1720" w:hanging="248"/>
      </w:pPr>
      <w:rPr>
        <w:rFonts w:hint="default"/>
        <w:lang w:val="en-US" w:eastAsia="en-US" w:bidi="ar-SA"/>
      </w:rPr>
    </w:lvl>
    <w:lvl w:ilvl="2" w:tplc="8EB8B1EC">
      <w:numFmt w:val="bullet"/>
      <w:lvlText w:val="•"/>
      <w:lvlJc w:val="left"/>
      <w:pPr>
        <w:ind w:left="2680" w:hanging="248"/>
      </w:pPr>
      <w:rPr>
        <w:rFonts w:hint="default"/>
        <w:lang w:val="en-US" w:eastAsia="en-US" w:bidi="ar-SA"/>
      </w:rPr>
    </w:lvl>
    <w:lvl w:ilvl="3" w:tplc="3F564482">
      <w:numFmt w:val="bullet"/>
      <w:lvlText w:val="•"/>
      <w:lvlJc w:val="left"/>
      <w:pPr>
        <w:ind w:left="3640" w:hanging="248"/>
      </w:pPr>
      <w:rPr>
        <w:rFonts w:hint="default"/>
        <w:lang w:val="en-US" w:eastAsia="en-US" w:bidi="ar-SA"/>
      </w:rPr>
    </w:lvl>
    <w:lvl w:ilvl="4" w:tplc="C34E2EFA">
      <w:numFmt w:val="bullet"/>
      <w:lvlText w:val="•"/>
      <w:lvlJc w:val="left"/>
      <w:pPr>
        <w:ind w:left="4600" w:hanging="248"/>
      </w:pPr>
      <w:rPr>
        <w:rFonts w:hint="default"/>
        <w:lang w:val="en-US" w:eastAsia="en-US" w:bidi="ar-SA"/>
      </w:rPr>
    </w:lvl>
    <w:lvl w:ilvl="5" w:tplc="978C6EDA">
      <w:numFmt w:val="bullet"/>
      <w:lvlText w:val="•"/>
      <w:lvlJc w:val="left"/>
      <w:pPr>
        <w:ind w:left="5560" w:hanging="248"/>
      </w:pPr>
      <w:rPr>
        <w:rFonts w:hint="default"/>
        <w:lang w:val="en-US" w:eastAsia="en-US" w:bidi="ar-SA"/>
      </w:rPr>
    </w:lvl>
    <w:lvl w:ilvl="6" w:tplc="FA7C1D74">
      <w:numFmt w:val="bullet"/>
      <w:lvlText w:val="•"/>
      <w:lvlJc w:val="left"/>
      <w:pPr>
        <w:ind w:left="6520" w:hanging="248"/>
      </w:pPr>
      <w:rPr>
        <w:rFonts w:hint="default"/>
        <w:lang w:val="en-US" w:eastAsia="en-US" w:bidi="ar-SA"/>
      </w:rPr>
    </w:lvl>
    <w:lvl w:ilvl="7" w:tplc="6B8C69C0">
      <w:numFmt w:val="bullet"/>
      <w:lvlText w:val="•"/>
      <w:lvlJc w:val="left"/>
      <w:pPr>
        <w:ind w:left="7480" w:hanging="248"/>
      </w:pPr>
      <w:rPr>
        <w:rFonts w:hint="default"/>
        <w:lang w:val="en-US" w:eastAsia="en-US" w:bidi="ar-SA"/>
      </w:rPr>
    </w:lvl>
    <w:lvl w:ilvl="8" w:tplc="8C5E5E56">
      <w:numFmt w:val="bullet"/>
      <w:lvlText w:val="•"/>
      <w:lvlJc w:val="left"/>
      <w:pPr>
        <w:ind w:left="8440" w:hanging="248"/>
      </w:pPr>
      <w:rPr>
        <w:rFonts w:hint="default"/>
        <w:lang w:val="en-US" w:eastAsia="en-US" w:bidi="ar-SA"/>
      </w:rPr>
    </w:lvl>
  </w:abstractNum>
  <w:abstractNum w:abstractNumId="167" w15:restartNumberingAfterBreak="0">
    <w:nsid w:val="54C24FDD"/>
    <w:multiLevelType w:val="hybridMultilevel"/>
    <w:tmpl w:val="553EA348"/>
    <w:lvl w:ilvl="0" w:tplc="A1EE9CBC">
      <w:start w:val="1"/>
      <w:numFmt w:val="lowerLetter"/>
      <w:lvlText w:val="%1."/>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1" w:tplc="7DC217F6">
      <w:numFmt w:val="bullet"/>
      <w:lvlText w:val="•"/>
      <w:lvlJc w:val="left"/>
      <w:pPr>
        <w:ind w:left="1450" w:hanging="248"/>
      </w:pPr>
      <w:rPr>
        <w:rFonts w:hint="default"/>
        <w:lang w:val="en-US" w:eastAsia="en-US" w:bidi="ar-SA"/>
      </w:rPr>
    </w:lvl>
    <w:lvl w:ilvl="2" w:tplc="A5E27DD8">
      <w:numFmt w:val="bullet"/>
      <w:lvlText w:val="•"/>
      <w:lvlJc w:val="left"/>
      <w:pPr>
        <w:ind w:left="2440" w:hanging="248"/>
      </w:pPr>
      <w:rPr>
        <w:rFonts w:hint="default"/>
        <w:lang w:val="en-US" w:eastAsia="en-US" w:bidi="ar-SA"/>
      </w:rPr>
    </w:lvl>
    <w:lvl w:ilvl="3" w:tplc="43B4A09C">
      <w:numFmt w:val="bullet"/>
      <w:lvlText w:val="•"/>
      <w:lvlJc w:val="left"/>
      <w:pPr>
        <w:ind w:left="3430" w:hanging="248"/>
      </w:pPr>
      <w:rPr>
        <w:rFonts w:hint="default"/>
        <w:lang w:val="en-US" w:eastAsia="en-US" w:bidi="ar-SA"/>
      </w:rPr>
    </w:lvl>
    <w:lvl w:ilvl="4" w:tplc="04AA5C1C">
      <w:numFmt w:val="bullet"/>
      <w:lvlText w:val="•"/>
      <w:lvlJc w:val="left"/>
      <w:pPr>
        <w:ind w:left="4420" w:hanging="248"/>
      </w:pPr>
      <w:rPr>
        <w:rFonts w:hint="default"/>
        <w:lang w:val="en-US" w:eastAsia="en-US" w:bidi="ar-SA"/>
      </w:rPr>
    </w:lvl>
    <w:lvl w:ilvl="5" w:tplc="2E586C44">
      <w:numFmt w:val="bullet"/>
      <w:lvlText w:val="•"/>
      <w:lvlJc w:val="left"/>
      <w:pPr>
        <w:ind w:left="5410" w:hanging="248"/>
      </w:pPr>
      <w:rPr>
        <w:rFonts w:hint="default"/>
        <w:lang w:val="en-US" w:eastAsia="en-US" w:bidi="ar-SA"/>
      </w:rPr>
    </w:lvl>
    <w:lvl w:ilvl="6" w:tplc="D49026C2">
      <w:numFmt w:val="bullet"/>
      <w:lvlText w:val="•"/>
      <w:lvlJc w:val="left"/>
      <w:pPr>
        <w:ind w:left="6400" w:hanging="248"/>
      </w:pPr>
      <w:rPr>
        <w:rFonts w:hint="default"/>
        <w:lang w:val="en-US" w:eastAsia="en-US" w:bidi="ar-SA"/>
      </w:rPr>
    </w:lvl>
    <w:lvl w:ilvl="7" w:tplc="34368942">
      <w:numFmt w:val="bullet"/>
      <w:lvlText w:val="•"/>
      <w:lvlJc w:val="left"/>
      <w:pPr>
        <w:ind w:left="7390" w:hanging="248"/>
      </w:pPr>
      <w:rPr>
        <w:rFonts w:hint="default"/>
        <w:lang w:val="en-US" w:eastAsia="en-US" w:bidi="ar-SA"/>
      </w:rPr>
    </w:lvl>
    <w:lvl w:ilvl="8" w:tplc="4436530E">
      <w:numFmt w:val="bullet"/>
      <w:lvlText w:val="•"/>
      <w:lvlJc w:val="left"/>
      <w:pPr>
        <w:ind w:left="8380" w:hanging="248"/>
      </w:pPr>
      <w:rPr>
        <w:rFonts w:hint="default"/>
        <w:lang w:val="en-US" w:eastAsia="en-US" w:bidi="ar-SA"/>
      </w:rPr>
    </w:lvl>
  </w:abstractNum>
  <w:abstractNum w:abstractNumId="168" w15:restartNumberingAfterBreak="0">
    <w:nsid w:val="54E528B4"/>
    <w:multiLevelType w:val="hybridMultilevel"/>
    <w:tmpl w:val="733402A6"/>
    <w:lvl w:ilvl="0" w:tplc="EC46B96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83585A06">
      <w:numFmt w:val="bullet"/>
      <w:lvlText w:val="•"/>
      <w:lvlJc w:val="left"/>
      <w:pPr>
        <w:ind w:left="2476" w:hanging="360"/>
      </w:pPr>
      <w:rPr>
        <w:rFonts w:hint="default"/>
        <w:lang w:val="en-US" w:eastAsia="en-US" w:bidi="ar-SA"/>
      </w:rPr>
    </w:lvl>
    <w:lvl w:ilvl="2" w:tplc="117C24EE">
      <w:numFmt w:val="bullet"/>
      <w:lvlText w:val="•"/>
      <w:lvlJc w:val="left"/>
      <w:pPr>
        <w:ind w:left="3352" w:hanging="360"/>
      </w:pPr>
      <w:rPr>
        <w:rFonts w:hint="default"/>
        <w:lang w:val="en-US" w:eastAsia="en-US" w:bidi="ar-SA"/>
      </w:rPr>
    </w:lvl>
    <w:lvl w:ilvl="3" w:tplc="48787BD8">
      <w:numFmt w:val="bullet"/>
      <w:lvlText w:val="•"/>
      <w:lvlJc w:val="left"/>
      <w:pPr>
        <w:ind w:left="4228" w:hanging="360"/>
      </w:pPr>
      <w:rPr>
        <w:rFonts w:hint="default"/>
        <w:lang w:val="en-US" w:eastAsia="en-US" w:bidi="ar-SA"/>
      </w:rPr>
    </w:lvl>
    <w:lvl w:ilvl="4" w:tplc="88FEDC72">
      <w:numFmt w:val="bullet"/>
      <w:lvlText w:val="•"/>
      <w:lvlJc w:val="left"/>
      <w:pPr>
        <w:ind w:left="5104" w:hanging="360"/>
      </w:pPr>
      <w:rPr>
        <w:rFonts w:hint="default"/>
        <w:lang w:val="en-US" w:eastAsia="en-US" w:bidi="ar-SA"/>
      </w:rPr>
    </w:lvl>
    <w:lvl w:ilvl="5" w:tplc="A18A93BE">
      <w:numFmt w:val="bullet"/>
      <w:lvlText w:val="•"/>
      <w:lvlJc w:val="left"/>
      <w:pPr>
        <w:ind w:left="5980" w:hanging="360"/>
      </w:pPr>
      <w:rPr>
        <w:rFonts w:hint="default"/>
        <w:lang w:val="en-US" w:eastAsia="en-US" w:bidi="ar-SA"/>
      </w:rPr>
    </w:lvl>
    <w:lvl w:ilvl="6" w:tplc="4F3C3506">
      <w:numFmt w:val="bullet"/>
      <w:lvlText w:val="•"/>
      <w:lvlJc w:val="left"/>
      <w:pPr>
        <w:ind w:left="6856" w:hanging="360"/>
      </w:pPr>
      <w:rPr>
        <w:rFonts w:hint="default"/>
        <w:lang w:val="en-US" w:eastAsia="en-US" w:bidi="ar-SA"/>
      </w:rPr>
    </w:lvl>
    <w:lvl w:ilvl="7" w:tplc="9354A260">
      <w:numFmt w:val="bullet"/>
      <w:lvlText w:val="•"/>
      <w:lvlJc w:val="left"/>
      <w:pPr>
        <w:ind w:left="7732" w:hanging="360"/>
      </w:pPr>
      <w:rPr>
        <w:rFonts w:hint="default"/>
        <w:lang w:val="en-US" w:eastAsia="en-US" w:bidi="ar-SA"/>
      </w:rPr>
    </w:lvl>
    <w:lvl w:ilvl="8" w:tplc="D78498D2">
      <w:numFmt w:val="bullet"/>
      <w:lvlText w:val="•"/>
      <w:lvlJc w:val="left"/>
      <w:pPr>
        <w:ind w:left="8608" w:hanging="360"/>
      </w:pPr>
      <w:rPr>
        <w:rFonts w:hint="default"/>
        <w:lang w:val="en-US" w:eastAsia="en-US" w:bidi="ar-SA"/>
      </w:rPr>
    </w:lvl>
  </w:abstractNum>
  <w:abstractNum w:abstractNumId="169" w15:restartNumberingAfterBreak="0">
    <w:nsid w:val="561F3607"/>
    <w:multiLevelType w:val="hybridMultilevel"/>
    <w:tmpl w:val="EC24E212"/>
    <w:lvl w:ilvl="0" w:tplc="89C6E69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963CE53E">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40EC058E">
      <w:numFmt w:val="bullet"/>
      <w:lvlText w:val="o"/>
      <w:lvlJc w:val="left"/>
      <w:pPr>
        <w:ind w:left="2032" w:hanging="360"/>
      </w:pPr>
      <w:rPr>
        <w:rFonts w:ascii="Courier New" w:eastAsia="Courier New" w:hAnsi="Courier New" w:cs="Courier New" w:hint="default"/>
        <w:b w:val="0"/>
        <w:bCs w:val="0"/>
        <w:i w:val="0"/>
        <w:iCs w:val="0"/>
        <w:spacing w:val="0"/>
        <w:w w:val="100"/>
        <w:sz w:val="22"/>
        <w:szCs w:val="22"/>
        <w:lang w:val="en-US" w:eastAsia="en-US" w:bidi="ar-SA"/>
      </w:rPr>
    </w:lvl>
    <w:lvl w:ilvl="3" w:tplc="6E7027C2">
      <w:numFmt w:val="bullet"/>
      <w:lvlText w:val="•"/>
      <w:lvlJc w:val="left"/>
      <w:pPr>
        <w:ind w:left="3080" w:hanging="360"/>
      </w:pPr>
      <w:rPr>
        <w:rFonts w:hint="default"/>
        <w:lang w:val="en-US" w:eastAsia="en-US" w:bidi="ar-SA"/>
      </w:rPr>
    </w:lvl>
    <w:lvl w:ilvl="4" w:tplc="A5286E0C">
      <w:numFmt w:val="bullet"/>
      <w:lvlText w:val="•"/>
      <w:lvlJc w:val="left"/>
      <w:pPr>
        <w:ind w:left="4120" w:hanging="360"/>
      </w:pPr>
      <w:rPr>
        <w:rFonts w:hint="default"/>
        <w:lang w:val="en-US" w:eastAsia="en-US" w:bidi="ar-SA"/>
      </w:rPr>
    </w:lvl>
    <w:lvl w:ilvl="5" w:tplc="372E4206">
      <w:numFmt w:val="bullet"/>
      <w:lvlText w:val="•"/>
      <w:lvlJc w:val="left"/>
      <w:pPr>
        <w:ind w:left="5160" w:hanging="360"/>
      </w:pPr>
      <w:rPr>
        <w:rFonts w:hint="default"/>
        <w:lang w:val="en-US" w:eastAsia="en-US" w:bidi="ar-SA"/>
      </w:rPr>
    </w:lvl>
    <w:lvl w:ilvl="6" w:tplc="68F85F72">
      <w:numFmt w:val="bullet"/>
      <w:lvlText w:val="•"/>
      <w:lvlJc w:val="left"/>
      <w:pPr>
        <w:ind w:left="6200" w:hanging="360"/>
      </w:pPr>
      <w:rPr>
        <w:rFonts w:hint="default"/>
        <w:lang w:val="en-US" w:eastAsia="en-US" w:bidi="ar-SA"/>
      </w:rPr>
    </w:lvl>
    <w:lvl w:ilvl="7" w:tplc="1648421E">
      <w:numFmt w:val="bullet"/>
      <w:lvlText w:val="•"/>
      <w:lvlJc w:val="left"/>
      <w:pPr>
        <w:ind w:left="7240" w:hanging="360"/>
      </w:pPr>
      <w:rPr>
        <w:rFonts w:hint="default"/>
        <w:lang w:val="en-US" w:eastAsia="en-US" w:bidi="ar-SA"/>
      </w:rPr>
    </w:lvl>
    <w:lvl w:ilvl="8" w:tplc="C9566364">
      <w:numFmt w:val="bullet"/>
      <w:lvlText w:val="•"/>
      <w:lvlJc w:val="left"/>
      <w:pPr>
        <w:ind w:left="8280" w:hanging="360"/>
      </w:pPr>
      <w:rPr>
        <w:rFonts w:hint="default"/>
        <w:lang w:val="en-US" w:eastAsia="en-US" w:bidi="ar-SA"/>
      </w:rPr>
    </w:lvl>
  </w:abstractNum>
  <w:abstractNum w:abstractNumId="170" w15:restartNumberingAfterBreak="0">
    <w:nsid w:val="566D6D7D"/>
    <w:multiLevelType w:val="hybridMultilevel"/>
    <w:tmpl w:val="3280B692"/>
    <w:lvl w:ilvl="0" w:tplc="831672A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44EC4EC">
      <w:numFmt w:val="bullet"/>
      <w:lvlText w:val=""/>
      <w:lvlJc w:val="left"/>
      <w:pPr>
        <w:ind w:left="1948" w:hanging="360"/>
      </w:pPr>
      <w:rPr>
        <w:rFonts w:ascii="Symbol" w:eastAsia="Symbol" w:hAnsi="Symbol" w:cs="Symbol" w:hint="default"/>
        <w:b w:val="0"/>
        <w:bCs w:val="0"/>
        <w:i w:val="0"/>
        <w:iCs w:val="0"/>
        <w:spacing w:val="0"/>
        <w:w w:val="100"/>
        <w:sz w:val="22"/>
        <w:szCs w:val="22"/>
        <w:lang w:val="en-US" w:eastAsia="en-US" w:bidi="ar-SA"/>
      </w:rPr>
    </w:lvl>
    <w:lvl w:ilvl="2" w:tplc="0A1AE294">
      <w:numFmt w:val="bullet"/>
      <w:lvlText w:val="•"/>
      <w:lvlJc w:val="left"/>
      <w:pPr>
        <w:ind w:left="1960" w:hanging="360"/>
      </w:pPr>
      <w:rPr>
        <w:rFonts w:hint="default"/>
        <w:lang w:val="en-US" w:eastAsia="en-US" w:bidi="ar-SA"/>
      </w:rPr>
    </w:lvl>
    <w:lvl w:ilvl="3" w:tplc="F1E463B0">
      <w:numFmt w:val="bullet"/>
      <w:lvlText w:val="•"/>
      <w:lvlJc w:val="left"/>
      <w:pPr>
        <w:ind w:left="3010" w:hanging="360"/>
      </w:pPr>
      <w:rPr>
        <w:rFonts w:hint="default"/>
        <w:lang w:val="en-US" w:eastAsia="en-US" w:bidi="ar-SA"/>
      </w:rPr>
    </w:lvl>
    <w:lvl w:ilvl="4" w:tplc="B9B60BCE">
      <w:numFmt w:val="bullet"/>
      <w:lvlText w:val="•"/>
      <w:lvlJc w:val="left"/>
      <w:pPr>
        <w:ind w:left="4060" w:hanging="360"/>
      </w:pPr>
      <w:rPr>
        <w:rFonts w:hint="default"/>
        <w:lang w:val="en-US" w:eastAsia="en-US" w:bidi="ar-SA"/>
      </w:rPr>
    </w:lvl>
    <w:lvl w:ilvl="5" w:tplc="2D8CC330">
      <w:numFmt w:val="bullet"/>
      <w:lvlText w:val="•"/>
      <w:lvlJc w:val="left"/>
      <w:pPr>
        <w:ind w:left="5110" w:hanging="360"/>
      </w:pPr>
      <w:rPr>
        <w:rFonts w:hint="default"/>
        <w:lang w:val="en-US" w:eastAsia="en-US" w:bidi="ar-SA"/>
      </w:rPr>
    </w:lvl>
    <w:lvl w:ilvl="6" w:tplc="9F6A201C">
      <w:numFmt w:val="bullet"/>
      <w:lvlText w:val="•"/>
      <w:lvlJc w:val="left"/>
      <w:pPr>
        <w:ind w:left="6160" w:hanging="360"/>
      </w:pPr>
      <w:rPr>
        <w:rFonts w:hint="default"/>
        <w:lang w:val="en-US" w:eastAsia="en-US" w:bidi="ar-SA"/>
      </w:rPr>
    </w:lvl>
    <w:lvl w:ilvl="7" w:tplc="19EA9A8E">
      <w:numFmt w:val="bullet"/>
      <w:lvlText w:val="•"/>
      <w:lvlJc w:val="left"/>
      <w:pPr>
        <w:ind w:left="7210" w:hanging="360"/>
      </w:pPr>
      <w:rPr>
        <w:rFonts w:hint="default"/>
        <w:lang w:val="en-US" w:eastAsia="en-US" w:bidi="ar-SA"/>
      </w:rPr>
    </w:lvl>
    <w:lvl w:ilvl="8" w:tplc="C8B8EC06">
      <w:numFmt w:val="bullet"/>
      <w:lvlText w:val="•"/>
      <w:lvlJc w:val="left"/>
      <w:pPr>
        <w:ind w:left="8260" w:hanging="360"/>
      </w:pPr>
      <w:rPr>
        <w:rFonts w:hint="default"/>
        <w:lang w:val="en-US" w:eastAsia="en-US" w:bidi="ar-SA"/>
      </w:rPr>
    </w:lvl>
  </w:abstractNum>
  <w:abstractNum w:abstractNumId="171" w15:restartNumberingAfterBreak="0">
    <w:nsid w:val="56C2270E"/>
    <w:multiLevelType w:val="hybridMultilevel"/>
    <w:tmpl w:val="F9D652D8"/>
    <w:lvl w:ilvl="0" w:tplc="84F0957C">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1CF078E4">
      <w:numFmt w:val="bullet"/>
      <w:lvlText w:val="•"/>
      <w:lvlJc w:val="left"/>
      <w:pPr>
        <w:ind w:left="797" w:hanging="360"/>
      </w:pPr>
      <w:rPr>
        <w:rFonts w:hint="default"/>
        <w:lang w:val="en-US" w:eastAsia="en-US" w:bidi="ar-SA"/>
      </w:rPr>
    </w:lvl>
    <w:lvl w:ilvl="2" w:tplc="37287782">
      <w:numFmt w:val="bullet"/>
      <w:lvlText w:val="•"/>
      <w:lvlJc w:val="left"/>
      <w:pPr>
        <w:ind w:left="1134" w:hanging="360"/>
      </w:pPr>
      <w:rPr>
        <w:rFonts w:hint="default"/>
        <w:lang w:val="en-US" w:eastAsia="en-US" w:bidi="ar-SA"/>
      </w:rPr>
    </w:lvl>
    <w:lvl w:ilvl="3" w:tplc="34B0C328">
      <w:numFmt w:val="bullet"/>
      <w:lvlText w:val="•"/>
      <w:lvlJc w:val="left"/>
      <w:pPr>
        <w:ind w:left="1471" w:hanging="360"/>
      </w:pPr>
      <w:rPr>
        <w:rFonts w:hint="default"/>
        <w:lang w:val="en-US" w:eastAsia="en-US" w:bidi="ar-SA"/>
      </w:rPr>
    </w:lvl>
    <w:lvl w:ilvl="4" w:tplc="5C220DD4">
      <w:numFmt w:val="bullet"/>
      <w:lvlText w:val="•"/>
      <w:lvlJc w:val="left"/>
      <w:pPr>
        <w:ind w:left="1809" w:hanging="360"/>
      </w:pPr>
      <w:rPr>
        <w:rFonts w:hint="default"/>
        <w:lang w:val="en-US" w:eastAsia="en-US" w:bidi="ar-SA"/>
      </w:rPr>
    </w:lvl>
    <w:lvl w:ilvl="5" w:tplc="BA5E4014">
      <w:numFmt w:val="bullet"/>
      <w:lvlText w:val="•"/>
      <w:lvlJc w:val="left"/>
      <w:pPr>
        <w:ind w:left="2146" w:hanging="360"/>
      </w:pPr>
      <w:rPr>
        <w:rFonts w:hint="default"/>
        <w:lang w:val="en-US" w:eastAsia="en-US" w:bidi="ar-SA"/>
      </w:rPr>
    </w:lvl>
    <w:lvl w:ilvl="6" w:tplc="916ECDC6">
      <w:numFmt w:val="bullet"/>
      <w:lvlText w:val="•"/>
      <w:lvlJc w:val="left"/>
      <w:pPr>
        <w:ind w:left="2483" w:hanging="360"/>
      </w:pPr>
      <w:rPr>
        <w:rFonts w:hint="default"/>
        <w:lang w:val="en-US" w:eastAsia="en-US" w:bidi="ar-SA"/>
      </w:rPr>
    </w:lvl>
    <w:lvl w:ilvl="7" w:tplc="9C04D754">
      <w:numFmt w:val="bullet"/>
      <w:lvlText w:val="•"/>
      <w:lvlJc w:val="left"/>
      <w:pPr>
        <w:ind w:left="2821" w:hanging="360"/>
      </w:pPr>
      <w:rPr>
        <w:rFonts w:hint="default"/>
        <w:lang w:val="en-US" w:eastAsia="en-US" w:bidi="ar-SA"/>
      </w:rPr>
    </w:lvl>
    <w:lvl w:ilvl="8" w:tplc="31FAA3F8">
      <w:numFmt w:val="bullet"/>
      <w:lvlText w:val="•"/>
      <w:lvlJc w:val="left"/>
      <w:pPr>
        <w:ind w:left="3158" w:hanging="360"/>
      </w:pPr>
      <w:rPr>
        <w:rFonts w:hint="default"/>
        <w:lang w:val="en-US" w:eastAsia="en-US" w:bidi="ar-SA"/>
      </w:rPr>
    </w:lvl>
  </w:abstractNum>
  <w:abstractNum w:abstractNumId="172" w15:restartNumberingAfterBreak="0">
    <w:nsid w:val="56FC4EBE"/>
    <w:multiLevelType w:val="hybridMultilevel"/>
    <w:tmpl w:val="29143540"/>
    <w:lvl w:ilvl="0" w:tplc="3B76765A">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BC522DF6">
      <w:numFmt w:val="bullet"/>
      <w:lvlText w:val="•"/>
      <w:lvlJc w:val="left"/>
      <w:pPr>
        <w:ind w:left="2476" w:hanging="360"/>
      </w:pPr>
      <w:rPr>
        <w:rFonts w:hint="default"/>
        <w:lang w:val="en-US" w:eastAsia="en-US" w:bidi="ar-SA"/>
      </w:rPr>
    </w:lvl>
    <w:lvl w:ilvl="2" w:tplc="808C103C">
      <w:numFmt w:val="bullet"/>
      <w:lvlText w:val="•"/>
      <w:lvlJc w:val="left"/>
      <w:pPr>
        <w:ind w:left="3352" w:hanging="360"/>
      </w:pPr>
      <w:rPr>
        <w:rFonts w:hint="default"/>
        <w:lang w:val="en-US" w:eastAsia="en-US" w:bidi="ar-SA"/>
      </w:rPr>
    </w:lvl>
    <w:lvl w:ilvl="3" w:tplc="403E0CC4">
      <w:numFmt w:val="bullet"/>
      <w:lvlText w:val="•"/>
      <w:lvlJc w:val="left"/>
      <w:pPr>
        <w:ind w:left="4228" w:hanging="360"/>
      </w:pPr>
      <w:rPr>
        <w:rFonts w:hint="default"/>
        <w:lang w:val="en-US" w:eastAsia="en-US" w:bidi="ar-SA"/>
      </w:rPr>
    </w:lvl>
    <w:lvl w:ilvl="4" w:tplc="FFA88B96">
      <w:numFmt w:val="bullet"/>
      <w:lvlText w:val="•"/>
      <w:lvlJc w:val="left"/>
      <w:pPr>
        <w:ind w:left="5104" w:hanging="360"/>
      </w:pPr>
      <w:rPr>
        <w:rFonts w:hint="default"/>
        <w:lang w:val="en-US" w:eastAsia="en-US" w:bidi="ar-SA"/>
      </w:rPr>
    </w:lvl>
    <w:lvl w:ilvl="5" w:tplc="5C441852">
      <w:numFmt w:val="bullet"/>
      <w:lvlText w:val="•"/>
      <w:lvlJc w:val="left"/>
      <w:pPr>
        <w:ind w:left="5980" w:hanging="360"/>
      </w:pPr>
      <w:rPr>
        <w:rFonts w:hint="default"/>
        <w:lang w:val="en-US" w:eastAsia="en-US" w:bidi="ar-SA"/>
      </w:rPr>
    </w:lvl>
    <w:lvl w:ilvl="6" w:tplc="890AB4BA">
      <w:numFmt w:val="bullet"/>
      <w:lvlText w:val="•"/>
      <w:lvlJc w:val="left"/>
      <w:pPr>
        <w:ind w:left="6856" w:hanging="360"/>
      </w:pPr>
      <w:rPr>
        <w:rFonts w:hint="default"/>
        <w:lang w:val="en-US" w:eastAsia="en-US" w:bidi="ar-SA"/>
      </w:rPr>
    </w:lvl>
    <w:lvl w:ilvl="7" w:tplc="E4AC582E">
      <w:numFmt w:val="bullet"/>
      <w:lvlText w:val="•"/>
      <w:lvlJc w:val="left"/>
      <w:pPr>
        <w:ind w:left="7732" w:hanging="360"/>
      </w:pPr>
      <w:rPr>
        <w:rFonts w:hint="default"/>
        <w:lang w:val="en-US" w:eastAsia="en-US" w:bidi="ar-SA"/>
      </w:rPr>
    </w:lvl>
    <w:lvl w:ilvl="8" w:tplc="65B8B354">
      <w:numFmt w:val="bullet"/>
      <w:lvlText w:val="•"/>
      <w:lvlJc w:val="left"/>
      <w:pPr>
        <w:ind w:left="8608" w:hanging="360"/>
      </w:pPr>
      <w:rPr>
        <w:rFonts w:hint="default"/>
        <w:lang w:val="en-US" w:eastAsia="en-US" w:bidi="ar-SA"/>
      </w:rPr>
    </w:lvl>
  </w:abstractNum>
  <w:abstractNum w:abstractNumId="173" w15:restartNumberingAfterBreak="0">
    <w:nsid w:val="571917A6"/>
    <w:multiLevelType w:val="hybridMultilevel"/>
    <w:tmpl w:val="D444F710"/>
    <w:lvl w:ilvl="0" w:tplc="BFE2D3D6">
      <w:start w:val="1"/>
      <w:numFmt w:val="decimal"/>
      <w:lvlText w:val="%1."/>
      <w:lvlJc w:val="left"/>
      <w:pPr>
        <w:ind w:left="457" w:hanging="245"/>
        <w:jc w:val="left"/>
      </w:pPr>
      <w:rPr>
        <w:rFonts w:ascii="Arial" w:eastAsia="Arial" w:hAnsi="Arial" w:cs="Arial" w:hint="default"/>
        <w:b w:val="0"/>
        <w:bCs w:val="0"/>
        <w:i w:val="0"/>
        <w:iCs w:val="0"/>
        <w:spacing w:val="0"/>
        <w:w w:val="100"/>
        <w:sz w:val="22"/>
        <w:szCs w:val="22"/>
        <w:lang w:val="en-US" w:eastAsia="en-US" w:bidi="ar-SA"/>
      </w:rPr>
    </w:lvl>
    <w:lvl w:ilvl="1" w:tplc="5C9E7728">
      <w:start w:val="1"/>
      <w:numFmt w:val="lowerLetter"/>
      <w:lvlText w:val="%2."/>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2" w:tplc="B3902C20">
      <w:numFmt w:val="bullet"/>
      <w:lvlText w:val="•"/>
      <w:lvlJc w:val="left"/>
      <w:pPr>
        <w:ind w:left="2440" w:hanging="248"/>
      </w:pPr>
      <w:rPr>
        <w:rFonts w:hint="default"/>
        <w:lang w:val="en-US" w:eastAsia="en-US" w:bidi="ar-SA"/>
      </w:rPr>
    </w:lvl>
    <w:lvl w:ilvl="3" w:tplc="4426C208">
      <w:numFmt w:val="bullet"/>
      <w:lvlText w:val="•"/>
      <w:lvlJc w:val="left"/>
      <w:pPr>
        <w:ind w:left="3430" w:hanging="248"/>
      </w:pPr>
      <w:rPr>
        <w:rFonts w:hint="default"/>
        <w:lang w:val="en-US" w:eastAsia="en-US" w:bidi="ar-SA"/>
      </w:rPr>
    </w:lvl>
    <w:lvl w:ilvl="4" w:tplc="438CA194">
      <w:numFmt w:val="bullet"/>
      <w:lvlText w:val="•"/>
      <w:lvlJc w:val="left"/>
      <w:pPr>
        <w:ind w:left="4420" w:hanging="248"/>
      </w:pPr>
      <w:rPr>
        <w:rFonts w:hint="default"/>
        <w:lang w:val="en-US" w:eastAsia="en-US" w:bidi="ar-SA"/>
      </w:rPr>
    </w:lvl>
    <w:lvl w:ilvl="5" w:tplc="43A2EEFC">
      <w:numFmt w:val="bullet"/>
      <w:lvlText w:val="•"/>
      <w:lvlJc w:val="left"/>
      <w:pPr>
        <w:ind w:left="5410" w:hanging="248"/>
      </w:pPr>
      <w:rPr>
        <w:rFonts w:hint="default"/>
        <w:lang w:val="en-US" w:eastAsia="en-US" w:bidi="ar-SA"/>
      </w:rPr>
    </w:lvl>
    <w:lvl w:ilvl="6" w:tplc="C3CCEDEC">
      <w:numFmt w:val="bullet"/>
      <w:lvlText w:val="•"/>
      <w:lvlJc w:val="left"/>
      <w:pPr>
        <w:ind w:left="6400" w:hanging="248"/>
      </w:pPr>
      <w:rPr>
        <w:rFonts w:hint="default"/>
        <w:lang w:val="en-US" w:eastAsia="en-US" w:bidi="ar-SA"/>
      </w:rPr>
    </w:lvl>
    <w:lvl w:ilvl="7" w:tplc="FB349F00">
      <w:numFmt w:val="bullet"/>
      <w:lvlText w:val="•"/>
      <w:lvlJc w:val="left"/>
      <w:pPr>
        <w:ind w:left="7390" w:hanging="248"/>
      </w:pPr>
      <w:rPr>
        <w:rFonts w:hint="default"/>
        <w:lang w:val="en-US" w:eastAsia="en-US" w:bidi="ar-SA"/>
      </w:rPr>
    </w:lvl>
    <w:lvl w:ilvl="8" w:tplc="5B76528E">
      <w:numFmt w:val="bullet"/>
      <w:lvlText w:val="•"/>
      <w:lvlJc w:val="left"/>
      <w:pPr>
        <w:ind w:left="8380" w:hanging="248"/>
      </w:pPr>
      <w:rPr>
        <w:rFonts w:hint="default"/>
        <w:lang w:val="en-US" w:eastAsia="en-US" w:bidi="ar-SA"/>
      </w:rPr>
    </w:lvl>
  </w:abstractNum>
  <w:abstractNum w:abstractNumId="174" w15:restartNumberingAfterBreak="0">
    <w:nsid w:val="58D6651D"/>
    <w:multiLevelType w:val="hybridMultilevel"/>
    <w:tmpl w:val="AE62830C"/>
    <w:lvl w:ilvl="0" w:tplc="DE04F0A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885E086A">
      <w:numFmt w:val="bullet"/>
      <w:lvlText w:val="•"/>
      <w:lvlJc w:val="left"/>
      <w:pPr>
        <w:ind w:left="2476" w:hanging="360"/>
      </w:pPr>
      <w:rPr>
        <w:rFonts w:hint="default"/>
        <w:lang w:val="en-US" w:eastAsia="en-US" w:bidi="ar-SA"/>
      </w:rPr>
    </w:lvl>
    <w:lvl w:ilvl="2" w:tplc="1EA28C5E">
      <w:numFmt w:val="bullet"/>
      <w:lvlText w:val="•"/>
      <w:lvlJc w:val="left"/>
      <w:pPr>
        <w:ind w:left="3352" w:hanging="360"/>
      </w:pPr>
      <w:rPr>
        <w:rFonts w:hint="default"/>
        <w:lang w:val="en-US" w:eastAsia="en-US" w:bidi="ar-SA"/>
      </w:rPr>
    </w:lvl>
    <w:lvl w:ilvl="3" w:tplc="7946E50E">
      <w:numFmt w:val="bullet"/>
      <w:lvlText w:val="•"/>
      <w:lvlJc w:val="left"/>
      <w:pPr>
        <w:ind w:left="4228" w:hanging="360"/>
      </w:pPr>
      <w:rPr>
        <w:rFonts w:hint="default"/>
        <w:lang w:val="en-US" w:eastAsia="en-US" w:bidi="ar-SA"/>
      </w:rPr>
    </w:lvl>
    <w:lvl w:ilvl="4" w:tplc="D2F2479C">
      <w:numFmt w:val="bullet"/>
      <w:lvlText w:val="•"/>
      <w:lvlJc w:val="left"/>
      <w:pPr>
        <w:ind w:left="5104" w:hanging="360"/>
      </w:pPr>
      <w:rPr>
        <w:rFonts w:hint="default"/>
        <w:lang w:val="en-US" w:eastAsia="en-US" w:bidi="ar-SA"/>
      </w:rPr>
    </w:lvl>
    <w:lvl w:ilvl="5" w:tplc="B3067932">
      <w:numFmt w:val="bullet"/>
      <w:lvlText w:val="•"/>
      <w:lvlJc w:val="left"/>
      <w:pPr>
        <w:ind w:left="5980" w:hanging="360"/>
      </w:pPr>
      <w:rPr>
        <w:rFonts w:hint="default"/>
        <w:lang w:val="en-US" w:eastAsia="en-US" w:bidi="ar-SA"/>
      </w:rPr>
    </w:lvl>
    <w:lvl w:ilvl="6" w:tplc="F26E3162">
      <w:numFmt w:val="bullet"/>
      <w:lvlText w:val="•"/>
      <w:lvlJc w:val="left"/>
      <w:pPr>
        <w:ind w:left="6856" w:hanging="360"/>
      </w:pPr>
      <w:rPr>
        <w:rFonts w:hint="default"/>
        <w:lang w:val="en-US" w:eastAsia="en-US" w:bidi="ar-SA"/>
      </w:rPr>
    </w:lvl>
    <w:lvl w:ilvl="7" w:tplc="E7121F54">
      <w:numFmt w:val="bullet"/>
      <w:lvlText w:val="•"/>
      <w:lvlJc w:val="left"/>
      <w:pPr>
        <w:ind w:left="7732" w:hanging="360"/>
      </w:pPr>
      <w:rPr>
        <w:rFonts w:hint="default"/>
        <w:lang w:val="en-US" w:eastAsia="en-US" w:bidi="ar-SA"/>
      </w:rPr>
    </w:lvl>
    <w:lvl w:ilvl="8" w:tplc="3ADA3272">
      <w:numFmt w:val="bullet"/>
      <w:lvlText w:val="•"/>
      <w:lvlJc w:val="left"/>
      <w:pPr>
        <w:ind w:left="8608" w:hanging="360"/>
      </w:pPr>
      <w:rPr>
        <w:rFonts w:hint="default"/>
        <w:lang w:val="en-US" w:eastAsia="en-US" w:bidi="ar-SA"/>
      </w:rPr>
    </w:lvl>
  </w:abstractNum>
  <w:abstractNum w:abstractNumId="175" w15:restartNumberingAfterBreak="0">
    <w:nsid w:val="593F1CD4"/>
    <w:multiLevelType w:val="hybridMultilevel"/>
    <w:tmpl w:val="718EBBDC"/>
    <w:lvl w:ilvl="0" w:tplc="879A7F4C">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0A244BA0">
      <w:numFmt w:val="bullet"/>
      <w:lvlText w:val="•"/>
      <w:lvlJc w:val="left"/>
      <w:pPr>
        <w:ind w:left="1007" w:hanging="360"/>
      </w:pPr>
      <w:rPr>
        <w:rFonts w:hint="default"/>
        <w:lang w:val="en-US" w:eastAsia="en-US" w:bidi="ar-SA"/>
      </w:rPr>
    </w:lvl>
    <w:lvl w:ilvl="2" w:tplc="C18E18EC">
      <w:numFmt w:val="bullet"/>
      <w:lvlText w:val="•"/>
      <w:lvlJc w:val="left"/>
      <w:pPr>
        <w:ind w:left="1534" w:hanging="360"/>
      </w:pPr>
      <w:rPr>
        <w:rFonts w:hint="default"/>
        <w:lang w:val="en-US" w:eastAsia="en-US" w:bidi="ar-SA"/>
      </w:rPr>
    </w:lvl>
    <w:lvl w:ilvl="3" w:tplc="543CF49E">
      <w:numFmt w:val="bullet"/>
      <w:lvlText w:val="•"/>
      <w:lvlJc w:val="left"/>
      <w:pPr>
        <w:ind w:left="2061" w:hanging="360"/>
      </w:pPr>
      <w:rPr>
        <w:rFonts w:hint="default"/>
        <w:lang w:val="en-US" w:eastAsia="en-US" w:bidi="ar-SA"/>
      </w:rPr>
    </w:lvl>
    <w:lvl w:ilvl="4" w:tplc="F4F627D8">
      <w:numFmt w:val="bullet"/>
      <w:lvlText w:val="•"/>
      <w:lvlJc w:val="left"/>
      <w:pPr>
        <w:ind w:left="2588" w:hanging="360"/>
      </w:pPr>
      <w:rPr>
        <w:rFonts w:hint="default"/>
        <w:lang w:val="en-US" w:eastAsia="en-US" w:bidi="ar-SA"/>
      </w:rPr>
    </w:lvl>
    <w:lvl w:ilvl="5" w:tplc="E8F47F2A">
      <w:numFmt w:val="bullet"/>
      <w:lvlText w:val="•"/>
      <w:lvlJc w:val="left"/>
      <w:pPr>
        <w:ind w:left="3115" w:hanging="360"/>
      </w:pPr>
      <w:rPr>
        <w:rFonts w:hint="default"/>
        <w:lang w:val="en-US" w:eastAsia="en-US" w:bidi="ar-SA"/>
      </w:rPr>
    </w:lvl>
    <w:lvl w:ilvl="6" w:tplc="1668F7EE">
      <w:numFmt w:val="bullet"/>
      <w:lvlText w:val="•"/>
      <w:lvlJc w:val="left"/>
      <w:pPr>
        <w:ind w:left="3642" w:hanging="360"/>
      </w:pPr>
      <w:rPr>
        <w:rFonts w:hint="default"/>
        <w:lang w:val="en-US" w:eastAsia="en-US" w:bidi="ar-SA"/>
      </w:rPr>
    </w:lvl>
    <w:lvl w:ilvl="7" w:tplc="E8127D60">
      <w:numFmt w:val="bullet"/>
      <w:lvlText w:val="•"/>
      <w:lvlJc w:val="left"/>
      <w:pPr>
        <w:ind w:left="4169" w:hanging="360"/>
      </w:pPr>
      <w:rPr>
        <w:rFonts w:hint="default"/>
        <w:lang w:val="en-US" w:eastAsia="en-US" w:bidi="ar-SA"/>
      </w:rPr>
    </w:lvl>
    <w:lvl w:ilvl="8" w:tplc="7258252C">
      <w:numFmt w:val="bullet"/>
      <w:lvlText w:val="•"/>
      <w:lvlJc w:val="left"/>
      <w:pPr>
        <w:ind w:left="4696" w:hanging="360"/>
      </w:pPr>
      <w:rPr>
        <w:rFonts w:hint="default"/>
        <w:lang w:val="en-US" w:eastAsia="en-US" w:bidi="ar-SA"/>
      </w:rPr>
    </w:lvl>
  </w:abstractNum>
  <w:abstractNum w:abstractNumId="176" w15:restartNumberingAfterBreak="0">
    <w:nsid w:val="59E16355"/>
    <w:multiLevelType w:val="hybridMultilevel"/>
    <w:tmpl w:val="FEF2130A"/>
    <w:lvl w:ilvl="0" w:tplc="BD7018F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E286C0EA">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5DA60FA8">
      <w:numFmt w:val="bullet"/>
      <w:lvlText w:val="•"/>
      <w:lvlJc w:val="left"/>
      <w:pPr>
        <w:ind w:left="2893" w:hanging="360"/>
      </w:pPr>
      <w:rPr>
        <w:rFonts w:hint="default"/>
        <w:lang w:val="en-US" w:eastAsia="en-US" w:bidi="ar-SA"/>
      </w:rPr>
    </w:lvl>
    <w:lvl w:ilvl="3" w:tplc="E3BA0DEE">
      <w:numFmt w:val="bullet"/>
      <w:lvlText w:val="•"/>
      <w:lvlJc w:val="left"/>
      <w:pPr>
        <w:ind w:left="3826" w:hanging="360"/>
      </w:pPr>
      <w:rPr>
        <w:rFonts w:hint="default"/>
        <w:lang w:val="en-US" w:eastAsia="en-US" w:bidi="ar-SA"/>
      </w:rPr>
    </w:lvl>
    <w:lvl w:ilvl="4" w:tplc="D10A211C">
      <w:numFmt w:val="bullet"/>
      <w:lvlText w:val="•"/>
      <w:lvlJc w:val="left"/>
      <w:pPr>
        <w:ind w:left="4760" w:hanging="360"/>
      </w:pPr>
      <w:rPr>
        <w:rFonts w:hint="default"/>
        <w:lang w:val="en-US" w:eastAsia="en-US" w:bidi="ar-SA"/>
      </w:rPr>
    </w:lvl>
    <w:lvl w:ilvl="5" w:tplc="89E20FFC">
      <w:numFmt w:val="bullet"/>
      <w:lvlText w:val="•"/>
      <w:lvlJc w:val="left"/>
      <w:pPr>
        <w:ind w:left="5693" w:hanging="360"/>
      </w:pPr>
      <w:rPr>
        <w:rFonts w:hint="default"/>
        <w:lang w:val="en-US" w:eastAsia="en-US" w:bidi="ar-SA"/>
      </w:rPr>
    </w:lvl>
    <w:lvl w:ilvl="6" w:tplc="759439DA">
      <w:numFmt w:val="bullet"/>
      <w:lvlText w:val="•"/>
      <w:lvlJc w:val="left"/>
      <w:pPr>
        <w:ind w:left="6626" w:hanging="360"/>
      </w:pPr>
      <w:rPr>
        <w:rFonts w:hint="default"/>
        <w:lang w:val="en-US" w:eastAsia="en-US" w:bidi="ar-SA"/>
      </w:rPr>
    </w:lvl>
    <w:lvl w:ilvl="7" w:tplc="B41667CA">
      <w:numFmt w:val="bullet"/>
      <w:lvlText w:val="•"/>
      <w:lvlJc w:val="left"/>
      <w:pPr>
        <w:ind w:left="7560" w:hanging="360"/>
      </w:pPr>
      <w:rPr>
        <w:rFonts w:hint="default"/>
        <w:lang w:val="en-US" w:eastAsia="en-US" w:bidi="ar-SA"/>
      </w:rPr>
    </w:lvl>
    <w:lvl w:ilvl="8" w:tplc="1E1C9A16">
      <w:numFmt w:val="bullet"/>
      <w:lvlText w:val="•"/>
      <w:lvlJc w:val="left"/>
      <w:pPr>
        <w:ind w:left="8493" w:hanging="360"/>
      </w:pPr>
      <w:rPr>
        <w:rFonts w:hint="default"/>
        <w:lang w:val="en-US" w:eastAsia="en-US" w:bidi="ar-SA"/>
      </w:rPr>
    </w:lvl>
  </w:abstractNum>
  <w:abstractNum w:abstractNumId="177" w15:restartNumberingAfterBreak="0">
    <w:nsid w:val="5AB35FDA"/>
    <w:multiLevelType w:val="hybridMultilevel"/>
    <w:tmpl w:val="09683E02"/>
    <w:lvl w:ilvl="0" w:tplc="5D108138">
      <w:start w:val="1"/>
      <w:numFmt w:val="decimal"/>
      <w:lvlText w:val="%1."/>
      <w:lvlJc w:val="left"/>
      <w:pPr>
        <w:ind w:left="212" w:hanging="241"/>
        <w:jc w:val="left"/>
      </w:pPr>
      <w:rPr>
        <w:rFonts w:ascii="Arial" w:eastAsia="Arial" w:hAnsi="Arial" w:cs="Arial" w:hint="default"/>
        <w:b w:val="0"/>
        <w:bCs w:val="0"/>
        <w:i/>
        <w:iCs/>
        <w:spacing w:val="0"/>
        <w:w w:val="100"/>
        <w:sz w:val="22"/>
        <w:szCs w:val="22"/>
        <w:lang w:val="en-US" w:eastAsia="en-US" w:bidi="ar-SA"/>
      </w:rPr>
    </w:lvl>
    <w:lvl w:ilvl="1" w:tplc="BDFC1556">
      <w:numFmt w:val="bullet"/>
      <w:lvlText w:val="•"/>
      <w:lvlJc w:val="left"/>
      <w:pPr>
        <w:ind w:left="1234" w:hanging="241"/>
      </w:pPr>
      <w:rPr>
        <w:rFonts w:hint="default"/>
        <w:lang w:val="en-US" w:eastAsia="en-US" w:bidi="ar-SA"/>
      </w:rPr>
    </w:lvl>
    <w:lvl w:ilvl="2" w:tplc="D8BA1926">
      <w:numFmt w:val="bullet"/>
      <w:lvlText w:val="•"/>
      <w:lvlJc w:val="left"/>
      <w:pPr>
        <w:ind w:left="2248" w:hanging="241"/>
      </w:pPr>
      <w:rPr>
        <w:rFonts w:hint="default"/>
        <w:lang w:val="en-US" w:eastAsia="en-US" w:bidi="ar-SA"/>
      </w:rPr>
    </w:lvl>
    <w:lvl w:ilvl="3" w:tplc="0C98718C">
      <w:numFmt w:val="bullet"/>
      <w:lvlText w:val="•"/>
      <w:lvlJc w:val="left"/>
      <w:pPr>
        <w:ind w:left="3262" w:hanging="241"/>
      </w:pPr>
      <w:rPr>
        <w:rFonts w:hint="default"/>
        <w:lang w:val="en-US" w:eastAsia="en-US" w:bidi="ar-SA"/>
      </w:rPr>
    </w:lvl>
    <w:lvl w:ilvl="4" w:tplc="8C260A4A">
      <w:numFmt w:val="bullet"/>
      <w:lvlText w:val="•"/>
      <w:lvlJc w:val="left"/>
      <w:pPr>
        <w:ind w:left="4276" w:hanging="241"/>
      </w:pPr>
      <w:rPr>
        <w:rFonts w:hint="default"/>
        <w:lang w:val="en-US" w:eastAsia="en-US" w:bidi="ar-SA"/>
      </w:rPr>
    </w:lvl>
    <w:lvl w:ilvl="5" w:tplc="29EE0C24">
      <w:numFmt w:val="bullet"/>
      <w:lvlText w:val="•"/>
      <w:lvlJc w:val="left"/>
      <w:pPr>
        <w:ind w:left="5290" w:hanging="241"/>
      </w:pPr>
      <w:rPr>
        <w:rFonts w:hint="default"/>
        <w:lang w:val="en-US" w:eastAsia="en-US" w:bidi="ar-SA"/>
      </w:rPr>
    </w:lvl>
    <w:lvl w:ilvl="6" w:tplc="2850F3FE">
      <w:numFmt w:val="bullet"/>
      <w:lvlText w:val="•"/>
      <w:lvlJc w:val="left"/>
      <w:pPr>
        <w:ind w:left="6304" w:hanging="241"/>
      </w:pPr>
      <w:rPr>
        <w:rFonts w:hint="default"/>
        <w:lang w:val="en-US" w:eastAsia="en-US" w:bidi="ar-SA"/>
      </w:rPr>
    </w:lvl>
    <w:lvl w:ilvl="7" w:tplc="04465B2C">
      <w:numFmt w:val="bullet"/>
      <w:lvlText w:val="•"/>
      <w:lvlJc w:val="left"/>
      <w:pPr>
        <w:ind w:left="7318" w:hanging="241"/>
      </w:pPr>
      <w:rPr>
        <w:rFonts w:hint="default"/>
        <w:lang w:val="en-US" w:eastAsia="en-US" w:bidi="ar-SA"/>
      </w:rPr>
    </w:lvl>
    <w:lvl w:ilvl="8" w:tplc="3F2E3D44">
      <w:numFmt w:val="bullet"/>
      <w:lvlText w:val="•"/>
      <w:lvlJc w:val="left"/>
      <w:pPr>
        <w:ind w:left="8332" w:hanging="241"/>
      </w:pPr>
      <w:rPr>
        <w:rFonts w:hint="default"/>
        <w:lang w:val="en-US" w:eastAsia="en-US" w:bidi="ar-SA"/>
      </w:rPr>
    </w:lvl>
  </w:abstractNum>
  <w:abstractNum w:abstractNumId="178" w15:restartNumberingAfterBreak="0">
    <w:nsid w:val="5B267CA0"/>
    <w:multiLevelType w:val="hybridMultilevel"/>
    <w:tmpl w:val="D82E0EE8"/>
    <w:lvl w:ilvl="0" w:tplc="618EE6F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FCA265FC">
      <w:numFmt w:val="bullet"/>
      <w:lvlText w:val="•"/>
      <w:lvlJc w:val="left"/>
      <w:pPr>
        <w:ind w:left="2476" w:hanging="360"/>
      </w:pPr>
      <w:rPr>
        <w:rFonts w:hint="default"/>
        <w:lang w:val="en-US" w:eastAsia="en-US" w:bidi="ar-SA"/>
      </w:rPr>
    </w:lvl>
    <w:lvl w:ilvl="2" w:tplc="07F81A1E">
      <w:numFmt w:val="bullet"/>
      <w:lvlText w:val="•"/>
      <w:lvlJc w:val="left"/>
      <w:pPr>
        <w:ind w:left="3352" w:hanging="360"/>
      </w:pPr>
      <w:rPr>
        <w:rFonts w:hint="default"/>
        <w:lang w:val="en-US" w:eastAsia="en-US" w:bidi="ar-SA"/>
      </w:rPr>
    </w:lvl>
    <w:lvl w:ilvl="3" w:tplc="3D7E9966">
      <w:numFmt w:val="bullet"/>
      <w:lvlText w:val="•"/>
      <w:lvlJc w:val="left"/>
      <w:pPr>
        <w:ind w:left="4228" w:hanging="360"/>
      </w:pPr>
      <w:rPr>
        <w:rFonts w:hint="default"/>
        <w:lang w:val="en-US" w:eastAsia="en-US" w:bidi="ar-SA"/>
      </w:rPr>
    </w:lvl>
    <w:lvl w:ilvl="4" w:tplc="5F688BA6">
      <w:numFmt w:val="bullet"/>
      <w:lvlText w:val="•"/>
      <w:lvlJc w:val="left"/>
      <w:pPr>
        <w:ind w:left="5104" w:hanging="360"/>
      </w:pPr>
      <w:rPr>
        <w:rFonts w:hint="default"/>
        <w:lang w:val="en-US" w:eastAsia="en-US" w:bidi="ar-SA"/>
      </w:rPr>
    </w:lvl>
    <w:lvl w:ilvl="5" w:tplc="CBCAAB78">
      <w:numFmt w:val="bullet"/>
      <w:lvlText w:val="•"/>
      <w:lvlJc w:val="left"/>
      <w:pPr>
        <w:ind w:left="5980" w:hanging="360"/>
      </w:pPr>
      <w:rPr>
        <w:rFonts w:hint="default"/>
        <w:lang w:val="en-US" w:eastAsia="en-US" w:bidi="ar-SA"/>
      </w:rPr>
    </w:lvl>
    <w:lvl w:ilvl="6" w:tplc="BD74B03E">
      <w:numFmt w:val="bullet"/>
      <w:lvlText w:val="•"/>
      <w:lvlJc w:val="left"/>
      <w:pPr>
        <w:ind w:left="6856" w:hanging="360"/>
      </w:pPr>
      <w:rPr>
        <w:rFonts w:hint="default"/>
        <w:lang w:val="en-US" w:eastAsia="en-US" w:bidi="ar-SA"/>
      </w:rPr>
    </w:lvl>
    <w:lvl w:ilvl="7" w:tplc="D334E792">
      <w:numFmt w:val="bullet"/>
      <w:lvlText w:val="•"/>
      <w:lvlJc w:val="left"/>
      <w:pPr>
        <w:ind w:left="7732" w:hanging="360"/>
      </w:pPr>
      <w:rPr>
        <w:rFonts w:hint="default"/>
        <w:lang w:val="en-US" w:eastAsia="en-US" w:bidi="ar-SA"/>
      </w:rPr>
    </w:lvl>
    <w:lvl w:ilvl="8" w:tplc="54826DB6">
      <w:numFmt w:val="bullet"/>
      <w:lvlText w:val="•"/>
      <w:lvlJc w:val="left"/>
      <w:pPr>
        <w:ind w:left="8608" w:hanging="360"/>
      </w:pPr>
      <w:rPr>
        <w:rFonts w:hint="default"/>
        <w:lang w:val="en-US" w:eastAsia="en-US" w:bidi="ar-SA"/>
      </w:rPr>
    </w:lvl>
  </w:abstractNum>
  <w:abstractNum w:abstractNumId="179" w15:restartNumberingAfterBreak="0">
    <w:nsid w:val="5B911309"/>
    <w:multiLevelType w:val="hybridMultilevel"/>
    <w:tmpl w:val="D6203ADC"/>
    <w:lvl w:ilvl="0" w:tplc="6CA6B7D8">
      <w:numFmt w:val="bullet"/>
      <w:lvlText w:val=""/>
      <w:lvlJc w:val="left"/>
      <w:pPr>
        <w:ind w:left="2630" w:hanging="425"/>
      </w:pPr>
      <w:rPr>
        <w:rFonts w:ascii="Symbol" w:eastAsia="Symbol" w:hAnsi="Symbol" w:cs="Symbol" w:hint="default"/>
        <w:spacing w:val="0"/>
        <w:w w:val="100"/>
        <w:lang w:val="en-US" w:eastAsia="en-US" w:bidi="ar-SA"/>
      </w:rPr>
    </w:lvl>
    <w:lvl w:ilvl="1" w:tplc="7E7864A0">
      <w:numFmt w:val="bullet"/>
      <w:lvlText w:val=""/>
      <w:lvlJc w:val="left"/>
      <w:pPr>
        <w:ind w:left="4785" w:hanging="360"/>
      </w:pPr>
      <w:rPr>
        <w:rFonts w:ascii="Symbol" w:eastAsia="Symbol" w:hAnsi="Symbol" w:cs="Symbol" w:hint="default"/>
        <w:b w:val="0"/>
        <w:bCs w:val="0"/>
        <w:i w:val="0"/>
        <w:iCs w:val="0"/>
        <w:spacing w:val="0"/>
        <w:w w:val="100"/>
        <w:sz w:val="22"/>
        <w:szCs w:val="22"/>
        <w:lang w:val="en-US" w:eastAsia="en-US" w:bidi="ar-SA"/>
      </w:rPr>
    </w:lvl>
    <w:lvl w:ilvl="2" w:tplc="A3986C48">
      <w:numFmt w:val="bullet"/>
      <w:lvlText w:val="•"/>
      <w:lvlJc w:val="left"/>
      <w:pPr>
        <w:ind w:left="5328" w:hanging="360"/>
      </w:pPr>
      <w:rPr>
        <w:rFonts w:hint="default"/>
        <w:lang w:val="en-US" w:eastAsia="en-US" w:bidi="ar-SA"/>
      </w:rPr>
    </w:lvl>
    <w:lvl w:ilvl="3" w:tplc="87A659FA">
      <w:numFmt w:val="bullet"/>
      <w:lvlText w:val="•"/>
      <w:lvlJc w:val="left"/>
      <w:pPr>
        <w:ind w:left="5877" w:hanging="360"/>
      </w:pPr>
      <w:rPr>
        <w:rFonts w:hint="default"/>
        <w:lang w:val="en-US" w:eastAsia="en-US" w:bidi="ar-SA"/>
      </w:rPr>
    </w:lvl>
    <w:lvl w:ilvl="4" w:tplc="3A588E0C">
      <w:numFmt w:val="bullet"/>
      <w:lvlText w:val="•"/>
      <w:lvlJc w:val="left"/>
      <w:pPr>
        <w:ind w:left="6426" w:hanging="360"/>
      </w:pPr>
      <w:rPr>
        <w:rFonts w:hint="default"/>
        <w:lang w:val="en-US" w:eastAsia="en-US" w:bidi="ar-SA"/>
      </w:rPr>
    </w:lvl>
    <w:lvl w:ilvl="5" w:tplc="E3A83F82">
      <w:numFmt w:val="bullet"/>
      <w:lvlText w:val="•"/>
      <w:lvlJc w:val="left"/>
      <w:pPr>
        <w:ind w:left="6975" w:hanging="360"/>
      </w:pPr>
      <w:rPr>
        <w:rFonts w:hint="default"/>
        <w:lang w:val="en-US" w:eastAsia="en-US" w:bidi="ar-SA"/>
      </w:rPr>
    </w:lvl>
    <w:lvl w:ilvl="6" w:tplc="B1488C42">
      <w:numFmt w:val="bullet"/>
      <w:lvlText w:val="•"/>
      <w:lvlJc w:val="left"/>
      <w:pPr>
        <w:ind w:left="7524" w:hanging="360"/>
      </w:pPr>
      <w:rPr>
        <w:rFonts w:hint="default"/>
        <w:lang w:val="en-US" w:eastAsia="en-US" w:bidi="ar-SA"/>
      </w:rPr>
    </w:lvl>
    <w:lvl w:ilvl="7" w:tplc="4ED6B600">
      <w:numFmt w:val="bullet"/>
      <w:lvlText w:val="•"/>
      <w:lvlJc w:val="left"/>
      <w:pPr>
        <w:ind w:left="8073" w:hanging="360"/>
      </w:pPr>
      <w:rPr>
        <w:rFonts w:hint="default"/>
        <w:lang w:val="en-US" w:eastAsia="en-US" w:bidi="ar-SA"/>
      </w:rPr>
    </w:lvl>
    <w:lvl w:ilvl="8" w:tplc="B6CC5886">
      <w:numFmt w:val="bullet"/>
      <w:lvlText w:val="•"/>
      <w:lvlJc w:val="left"/>
      <w:pPr>
        <w:ind w:left="8622" w:hanging="360"/>
      </w:pPr>
      <w:rPr>
        <w:rFonts w:hint="default"/>
        <w:lang w:val="en-US" w:eastAsia="en-US" w:bidi="ar-SA"/>
      </w:rPr>
    </w:lvl>
  </w:abstractNum>
  <w:abstractNum w:abstractNumId="180" w15:restartNumberingAfterBreak="0">
    <w:nsid w:val="5BCE3762"/>
    <w:multiLevelType w:val="hybridMultilevel"/>
    <w:tmpl w:val="E358323A"/>
    <w:lvl w:ilvl="0" w:tplc="64187AF2">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257A0276">
      <w:numFmt w:val="bullet"/>
      <w:lvlText w:val="•"/>
      <w:lvlJc w:val="left"/>
      <w:pPr>
        <w:ind w:left="2476" w:hanging="360"/>
      </w:pPr>
      <w:rPr>
        <w:rFonts w:hint="default"/>
        <w:lang w:val="en-US" w:eastAsia="en-US" w:bidi="ar-SA"/>
      </w:rPr>
    </w:lvl>
    <w:lvl w:ilvl="2" w:tplc="DD442976">
      <w:numFmt w:val="bullet"/>
      <w:lvlText w:val="•"/>
      <w:lvlJc w:val="left"/>
      <w:pPr>
        <w:ind w:left="3352" w:hanging="360"/>
      </w:pPr>
      <w:rPr>
        <w:rFonts w:hint="default"/>
        <w:lang w:val="en-US" w:eastAsia="en-US" w:bidi="ar-SA"/>
      </w:rPr>
    </w:lvl>
    <w:lvl w:ilvl="3" w:tplc="F3583F10">
      <w:numFmt w:val="bullet"/>
      <w:lvlText w:val="•"/>
      <w:lvlJc w:val="left"/>
      <w:pPr>
        <w:ind w:left="4228" w:hanging="360"/>
      </w:pPr>
      <w:rPr>
        <w:rFonts w:hint="default"/>
        <w:lang w:val="en-US" w:eastAsia="en-US" w:bidi="ar-SA"/>
      </w:rPr>
    </w:lvl>
    <w:lvl w:ilvl="4" w:tplc="B52E55FC">
      <w:numFmt w:val="bullet"/>
      <w:lvlText w:val="•"/>
      <w:lvlJc w:val="left"/>
      <w:pPr>
        <w:ind w:left="5104" w:hanging="360"/>
      </w:pPr>
      <w:rPr>
        <w:rFonts w:hint="default"/>
        <w:lang w:val="en-US" w:eastAsia="en-US" w:bidi="ar-SA"/>
      </w:rPr>
    </w:lvl>
    <w:lvl w:ilvl="5" w:tplc="2F1ED918">
      <w:numFmt w:val="bullet"/>
      <w:lvlText w:val="•"/>
      <w:lvlJc w:val="left"/>
      <w:pPr>
        <w:ind w:left="5980" w:hanging="360"/>
      </w:pPr>
      <w:rPr>
        <w:rFonts w:hint="default"/>
        <w:lang w:val="en-US" w:eastAsia="en-US" w:bidi="ar-SA"/>
      </w:rPr>
    </w:lvl>
    <w:lvl w:ilvl="6" w:tplc="183063FE">
      <w:numFmt w:val="bullet"/>
      <w:lvlText w:val="•"/>
      <w:lvlJc w:val="left"/>
      <w:pPr>
        <w:ind w:left="6856" w:hanging="360"/>
      </w:pPr>
      <w:rPr>
        <w:rFonts w:hint="default"/>
        <w:lang w:val="en-US" w:eastAsia="en-US" w:bidi="ar-SA"/>
      </w:rPr>
    </w:lvl>
    <w:lvl w:ilvl="7" w:tplc="80582DD4">
      <w:numFmt w:val="bullet"/>
      <w:lvlText w:val="•"/>
      <w:lvlJc w:val="left"/>
      <w:pPr>
        <w:ind w:left="7732" w:hanging="360"/>
      </w:pPr>
      <w:rPr>
        <w:rFonts w:hint="default"/>
        <w:lang w:val="en-US" w:eastAsia="en-US" w:bidi="ar-SA"/>
      </w:rPr>
    </w:lvl>
    <w:lvl w:ilvl="8" w:tplc="722A584A">
      <w:numFmt w:val="bullet"/>
      <w:lvlText w:val="•"/>
      <w:lvlJc w:val="left"/>
      <w:pPr>
        <w:ind w:left="8608" w:hanging="360"/>
      </w:pPr>
      <w:rPr>
        <w:rFonts w:hint="default"/>
        <w:lang w:val="en-US" w:eastAsia="en-US" w:bidi="ar-SA"/>
      </w:rPr>
    </w:lvl>
  </w:abstractNum>
  <w:abstractNum w:abstractNumId="181" w15:restartNumberingAfterBreak="0">
    <w:nsid w:val="5CF31B5D"/>
    <w:multiLevelType w:val="hybridMultilevel"/>
    <w:tmpl w:val="04F8021A"/>
    <w:lvl w:ilvl="0" w:tplc="0EECC680">
      <w:numFmt w:val="bullet"/>
      <w:lvlText w:val=""/>
      <w:lvlJc w:val="left"/>
      <w:pPr>
        <w:ind w:left="273" w:hanging="166"/>
      </w:pPr>
      <w:rPr>
        <w:rFonts w:ascii="Symbol" w:eastAsia="Symbol" w:hAnsi="Symbol" w:cs="Symbol" w:hint="default"/>
        <w:b w:val="0"/>
        <w:bCs w:val="0"/>
        <w:i w:val="0"/>
        <w:iCs w:val="0"/>
        <w:spacing w:val="0"/>
        <w:w w:val="100"/>
        <w:sz w:val="18"/>
        <w:szCs w:val="18"/>
        <w:lang w:val="en-US" w:eastAsia="en-US" w:bidi="ar-SA"/>
      </w:rPr>
    </w:lvl>
    <w:lvl w:ilvl="1" w:tplc="9D428F02">
      <w:numFmt w:val="bullet"/>
      <w:lvlText w:val="•"/>
      <w:lvlJc w:val="left"/>
      <w:pPr>
        <w:ind w:left="656" w:hanging="166"/>
      </w:pPr>
      <w:rPr>
        <w:rFonts w:hint="default"/>
        <w:lang w:val="en-US" w:eastAsia="en-US" w:bidi="ar-SA"/>
      </w:rPr>
    </w:lvl>
    <w:lvl w:ilvl="2" w:tplc="D42E7DF0">
      <w:numFmt w:val="bullet"/>
      <w:lvlText w:val="•"/>
      <w:lvlJc w:val="left"/>
      <w:pPr>
        <w:ind w:left="1033" w:hanging="166"/>
      </w:pPr>
      <w:rPr>
        <w:rFonts w:hint="default"/>
        <w:lang w:val="en-US" w:eastAsia="en-US" w:bidi="ar-SA"/>
      </w:rPr>
    </w:lvl>
    <w:lvl w:ilvl="3" w:tplc="ECC83D16">
      <w:numFmt w:val="bullet"/>
      <w:lvlText w:val="•"/>
      <w:lvlJc w:val="left"/>
      <w:pPr>
        <w:ind w:left="1410" w:hanging="166"/>
      </w:pPr>
      <w:rPr>
        <w:rFonts w:hint="default"/>
        <w:lang w:val="en-US" w:eastAsia="en-US" w:bidi="ar-SA"/>
      </w:rPr>
    </w:lvl>
    <w:lvl w:ilvl="4" w:tplc="D2BAB0CE">
      <w:numFmt w:val="bullet"/>
      <w:lvlText w:val="•"/>
      <w:lvlJc w:val="left"/>
      <w:pPr>
        <w:ind w:left="1786" w:hanging="166"/>
      </w:pPr>
      <w:rPr>
        <w:rFonts w:hint="default"/>
        <w:lang w:val="en-US" w:eastAsia="en-US" w:bidi="ar-SA"/>
      </w:rPr>
    </w:lvl>
    <w:lvl w:ilvl="5" w:tplc="4358D9A6">
      <w:numFmt w:val="bullet"/>
      <w:lvlText w:val="•"/>
      <w:lvlJc w:val="left"/>
      <w:pPr>
        <w:ind w:left="2163" w:hanging="166"/>
      </w:pPr>
      <w:rPr>
        <w:rFonts w:hint="default"/>
        <w:lang w:val="en-US" w:eastAsia="en-US" w:bidi="ar-SA"/>
      </w:rPr>
    </w:lvl>
    <w:lvl w:ilvl="6" w:tplc="5C20A820">
      <w:numFmt w:val="bullet"/>
      <w:lvlText w:val="•"/>
      <w:lvlJc w:val="left"/>
      <w:pPr>
        <w:ind w:left="2540" w:hanging="166"/>
      </w:pPr>
      <w:rPr>
        <w:rFonts w:hint="default"/>
        <w:lang w:val="en-US" w:eastAsia="en-US" w:bidi="ar-SA"/>
      </w:rPr>
    </w:lvl>
    <w:lvl w:ilvl="7" w:tplc="611A9864">
      <w:numFmt w:val="bullet"/>
      <w:lvlText w:val="•"/>
      <w:lvlJc w:val="left"/>
      <w:pPr>
        <w:ind w:left="2916" w:hanging="166"/>
      </w:pPr>
      <w:rPr>
        <w:rFonts w:hint="default"/>
        <w:lang w:val="en-US" w:eastAsia="en-US" w:bidi="ar-SA"/>
      </w:rPr>
    </w:lvl>
    <w:lvl w:ilvl="8" w:tplc="CBDA06E8">
      <w:numFmt w:val="bullet"/>
      <w:lvlText w:val="•"/>
      <w:lvlJc w:val="left"/>
      <w:pPr>
        <w:ind w:left="3293" w:hanging="166"/>
      </w:pPr>
      <w:rPr>
        <w:rFonts w:hint="default"/>
        <w:lang w:val="en-US" w:eastAsia="en-US" w:bidi="ar-SA"/>
      </w:rPr>
    </w:lvl>
  </w:abstractNum>
  <w:abstractNum w:abstractNumId="182" w15:restartNumberingAfterBreak="0">
    <w:nsid w:val="5D431DF8"/>
    <w:multiLevelType w:val="hybridMultilevel"/>
    <w:tmpl w:val="B9C68662"/>
    <w:lvl w:ilvl="0" w:tplc="0310CF68">
      <w:start w:val="1"/>
      <w:numFmt w:val="decimal"/>
      <w:lvlText w:val="%1."/>
      <w:lvlJc w:val="left"/>
      <w:pPr>
        <w:ind w:left="1487" w:hanging="248"/>
        <w:jc w:val="left"/>
      </w:pPr>
      <w:rPr>
        <w:rFonts w:ascii="Arial" w:eastAsia="Arial" w:hAnsi="Arial" w:cs="Arial" w:hint="default"/>
        <w:b w:val="0"/>
        <w:bCs w:val="0"/>
        <w:i w:val="0"/>
        <w:iCs w:val="0"/>
        <w:spacing w:val="0"/>
        <w:w w:val="100"/>
        <w:sz w:val="22"/>
        <w:szCs w:val="22"/>
        <w:lang w:val="en-US" w:eastAsia="en-US" w:bidi="ar-SA"/>
      </w:rPr>
    </w:lvl>
    <w:lvl w:ilvl="1" w:tplc="7C4842E0">
      <w:numFmt w:val="bullet"/>
      <w:lvlText w:val=""/>
      <w:lvlJc w:val="left"/>
      <w:pPr>
        <w:ind w:left="1953" w:hanging="356"/>
      </w:pPr>
      <w:rPr>
        <w:rFonts w:ascii="Symbol" w:eastAsia="Symbol" w:hAnsi="Symbol" w:cs="Symbol" w:hint="default"/>
        <w:b w:val="0"/>
        <w:bCs w:val="0"/>
        <w:i w:val="0"/>
        <w:iCs w:val="0"/>
        <w:spacing w:val="0"/>
        <w:w w:val="100"/>
        <w:sz w:val="22"/>
        <w:szCs w:val="22"/>
        <w:lang w:val="en-US" w:eastAsia="en-US" w:bidi="ar-SA"/>
      </w:rPr>
    </w:lvl>
    <w:lvl w:ilvl="2" w:tplc="1FB23D8E">
      <w:numFmt w:val="bullet"/>
      <w:lvlText w:val="•"/>
      <w:lvlJc w:val="left"/>
      <w:pPr>
        <w:ind w:left="2893" w:hanging="356"/>
      </w:pPr>
      <w:rPr>
        <w:rFonts w:hint="default"/>
        <w:lang w:val="en-US" w:eastAsia="en-US" w:bidi="ar-SA"/>
      </w:rPr>
    </w:lvl>
    <w:lvl w:ilvl="3" w:tplc="C924FADA">
      <w:numFmt w:val="bullet"/>
      <w:lvlText w:val="•"/>
      <w:lvlJc w:val="left"/>
      <w:pPr>
        <w:ind w:left="3826" w:hanging="356"/>
      </w:pPr>
      <w:rPr>
        <w:rFonts w:hint="default"/>
        <w:lang w:val="en-US" w:eastAsia="en-US" w:bidi="ar-SA"/>
      </w:rPr>
    </w:lvl>
    <w:lvl w:ilvl="4" w:tplc="2AE044A4">
      <w:numFmt w:val="bullet"/>
      <w:lvlText w:val="•"/>
      <w:lvlJc w:val="left"/>
      <w:pPr>
        <w:ind w:left="4760" w:hanging="356"/>
      </w:pPr>
      <w:rPr>
        <w:rFonts w:hint="default"/>
        <w:lang w:val="en-US" w:eastAsia="en-US" w:bidi="ar-SA"/>
      </w:rPr>
    </w:lvl>
    <w:lvl w:ilvl="5" w:tplc="A99A0836">
      <w:numFmt w:val="bullet"/>
      <w:lvlText w:val="•"/>
      <w:lvlJc w:val="left"/>
      <w:pPr>
        <w:ind w:left="5693" w:hanging="356"/>
      </w:pPr>
      <w:rPr>
        <w:rFonts w:hint="default"/>
        <w:lang w:val="en-US" w:eastAsia="en-US" w:bidi="ar-SA"/>
      </w:rPr>
    </w:lvl>
    <w:lvl w:ilvl="6" w:tplc="4404BD98">
      <w:numFmt w:val="bullet"/>
      <w:lvlText w:val="•"/>
      <w:lvlJc w:val="left"/>
      <w:pPr>
        <w:ind w:left="6626" w:hanging="356"/>
      </w:pPr>
      <w:rPr>
        <w:rFonts w:hint="default"/>
        <w:lang w:val="en-US" w:eastAsia="en-US" w:bidi="ar-SA"/>
      </w:rPr>
    </w:lvl>
    <w:lvl w:ilvl="7" w:tplc="21E47DAC">
      <w:numFmt w:val="bullet"/>
      <w:lvlText w:val="•"/>
      <w:lvlJc w:val="left"/>
      <w:pPr>
        <w:ind w:left="7560" w:hanging="356"/>
      </w:pPr>
      <w:rPr>
        <w:rFonts w:hint="default"/>
        <w:lang w:val="en-US" w:eastAsia="en-US" w:bidi="ar-SA"/>
      </w:rPr>
    </w:lvl>
    <w:lvl w:ilvl="8" w:tplc="D5441E9C">
      <w:numFmt w:val="bullet"/>
      <w:lvlText w:val="•"/>
      <w:lvlJc w:val="left"/>
      <w:pPr>
        <w:ind w:left="8493" w:hanging="356"/>
      </w:pPr>
      <w:rPr>
        <w:rFonts w:hint="default"/>
        <w:lang w:val="en-US" w:eastAsia="en-US" w:bidi="ar-SA"/>
      </w:rPr>
    </w:lvl>
  </w:abstractNum>
  <w:abstractNum w:abstractNumId="183" w15:restartNumberingAfterBreak="0">
    <w:nsid w:val="5D6C3943"/>
    <w:multiLevelType w:val="hybridMultilevel"/>
    <w:tmpl w:val="204E9ECC"/>
    <w:lvl w:ilvl="0" w:tplc="800258B2">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31DAFA2E">
      <w:numFmt w:val="bullet"/>
      <w:lvlText w:val=""/>
      <w:lvlJc w:val="left"/>
      <w:pPr>
        <w:ind w:left="1948" w:hanging="360"/>
      </w:pPr>
      <w:rPr>
        <w:rFonts w:ascii="Symbol" w:eastAsia="Symbol" w:hAnsi="Symbol" w:cs="Symbol" w:hint="default"/>
        <w:b w:val="0"/>
        <w:bCs w:val="0"/>
        <w:i w:val="0"/>
        <w:iCs w:val="0"/>
        <w:spacing w:val="0"/>
        <w:w w:val="100"/>
        <w:sz w:val="22"/>
        <w:szCs w:val="22"/>
        <w:lang w:val="en-US" w:eastAsia="en-US" w:bidi="ar-SA"/>
      </w:rPr>
    </w:lvl>
    <w:lvl w:ilvl="2" w:tplc="68667FF0">
      <w:numFmt w:val="bullet"/>
      <w:lvlText w:val="o"/>
      <w:lvlJc w:val="left"/>
      <w:pPr>
        <w:ind w:left="2668" w:hanging="360"/>
      </w:pPr>
      <w:rPr>
        <w:rFonts w:ascii="Courier New" w:eastAsia="Courier New" w:hAnsi="Courier New" w:cs="Courier New" w:hint="default"/>
        <w:b w:val="0"/>
        <w:bCs w:val="0"/>
        <w:i w:val="0"/>
        <w:iCs w:val="0"/>
        <w:spacing w:val="0"/>
        <w:w w:val="100"/>
        <w:sz w:val="22"/>
        <w:szCs w:val="22"/>
        <w:lang w:val="en-US" w:eastAsia="en-US" w:bidi="ar-SA"/>
      </w:rPr>
    </w:lvl>
    <w:lvl w:ilvl="3" w:tplc="987C72C0">
      <w:numFmt w:val="bullet"/>
      <w:lvlText w:val="•"/>
      <w:lvlJc w:val="left"/>
      <w:pPr>
        <w:ind w:left="3622" w:hanging="360"/>
      </w:pPr>
      <w:rPr>
        <w:rFonts w:hint="default"/>
        <w:lang w:val="en-US" w:eastAsia="en-US" w:bidi="ar-SA"/>
      </w:rPr>
    </w:lvl>
    <w:lvl w:ilvl="4" w:tplc="A392A4EE">
      <w:numFmt w:val="bullet"/>
      <w:lvlText w:val="•"/>
      <w:lvlJc w:val="left"/>
      <w:pPr>
        <w:ind w:left="4585" w:hanging="360"/>
      </w:pPr>
      <w:rPr>
        <w:rFonts w:hint="default"/>
        <w:lang w:val="en-US" w:eastAsia="en-US" w:bidi="ar-SA"/>
      </w:rPr>
    </w:lvl>
    <w:lvl w:ilvl="5" w:tplc="A82632AE">
      <w:numFmt w:val="bullet"/>
      <w:lvlText w:val="•"/>
      <w:lvlJc w:val="left"/>
      <w:pPr>
        <w:ind w:left="5547" w:hanging="360"/>
      </w:pPr>
      <w:rPr>
        <w:rFonts w:hint="default"/>
        <w:lang w:val="en-US" w:eastAsia="en-US" w:bidi="ar-SA"/>
      </w:rPr>
    </w:lvl>
    <w:lvl w:ilvl="6" w:tplc="98CC4824">
      <w:numFmt w:val="bullet"/>
      <w:lvlText w:val="•"/>
      <w:lvlJc w:val="left"/>
      <w:pPr>
        <w:ind w:left="6510" w:hanging="360"/>
      </w:pPr>
      <w:rPr>
        <w:rFonts w:hint="default"/>
        <w:lang w:val="en-US" w:eastAsia="en-US" w:bidi="ar-SA"/>
      </w:rPr>
    </w:lvl>
    <w:lvl w:ilvl="7" w:tplc="ECECBDEA">
      <w:numFmt w:val="bullet"/>
      <w:lvlText w:val="•"/>
      <w:lvlJc w:val="left"/>
      <w:pPr>
        <w:ind w:left="7472" w:hanging="360"/>
      </w:pPr>
      <w:rPr>
        <w:rFonts w:hint="default"/>
        <w:lang w:val="en-US" w:eastAsia="en-US" w:bidi="ar-SA"/>
      </w:rPr>
    </w:lvl>
    <w:lvl w:ilvl="8" w:tplc="2B12C226">
      <w:numFmt w:val="bullet"/>
      <w:lvlText w:val="•"/>
      <w:lvlJc w:val="left"/>
      <w:pPr>
        <w:ind w:left="8435" w:hanging="360"/>
      </w:pPr>
      <w:rPr>
        <w:rFonts w:hint="default"/>
        <w:lang w:val="en-US" w:eastAsia="en-US" w:bidi="ar-SA"/>
      </w:rPr>
    </w:lvl>
  </w:abstractNum>
  <w:abstractNum w:abstractNumId="184" w15:restartNumberingAfterBreak="0">
    <w:nsid w:val="5D7B0213"/>
    <w:multiLevelType w:val="hybridMultilevel"/>
    <w:tmpl w:val="6F4E703A"/>
    <w:lvl w:ilvl="0" w:tplc="CF78E3B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54BC2DA0">
      <w:numFmt w:val="bullet"/>
      <w:lvlText w:val="•"/>
      <w:lvlJc w:val="left"/>
      <w:pPr>
        <w:ind w:left="2476" w:hanging="360"/>
      </w:pPr>
      <w:rPr>
        <w:rFonts w:hint="default"/>
        <w:lang w:val="en-US" w:eastAsia="en-US" w:bidi="ar-SA"/>
      </w:rPr>
    </w:lvl>
    <w:lvl w:ilvl="2" w:tplc="CA48C226">
      <w:numFmt w:val="bullet"/>
      <w:lvlText w:val="•"/>
      <w:lvlJc w:val="left"/>
      <w:pPr>
        <w:ind w:left="3352" w:hanging="360"/>
      </w:pPr>
      <w:rPr>
        <w:rFonts w:hint="default"/>
        <w:lang w:val="en-US" w:eastAsia="en-US" w:bidi="ar-SA"/>
      </w:rPr>
    </w:lvl>
    <w:lvl w:ilvl="3" w:tplc="E5ACA320">
      <w:numFmt w:val="bullet"/>
      <w:lvlText w:val="•"/>
      <w:lvlJc w:val="left"/>
      <w:pPr>
        <w:ind w:left="4228" w:hanging="360"/>
      </w:pPr>
      <w:rPr>
        <w:rFonts w:hint="default"/>
        <w:lang w:val="en-US" w:eastAsia="en-US" w:bidi="ar-SA"/>
      </w:rPr>
    </w:lvl>
    <w:lvl w:ilvl="4" w:tplc="6EF08690">
      <w:numFmt w:val="bullet"/>
      <w:lvlText w:val="•"/>
      <w:lvlJc w:val="left"/>
      <w:pPr>
        <w:ind w:left="5104" w:hanging="360"/>
      </w:pPr>
      <w:rPr>
        <w:rFonts w:hint="default"/>
        <w:lang w:val="en-US" w:eastAsia="en-US" w:bidi="ar-SA"/>
      </w:rPr>
    </w:lvl>
    <w:lvl w:ilvl="5" w:tplc="ADF87760">
      <w:numFmt w:val="bullet"/>
      <w:lvlText w:val="•"/>
      <w:lvlJc w:val="left"/>
      <w:pPr>
        <w:ind w:left="5980" w:hanging="360"/>
      </w:pPr>
      <w:rPr>
        <w:rFonts w:hint="default"/>
        <w:lang w:val="en-US" w:eastAsia="en-US" w:bidi="ar-SA"/>
      </w:rPr>
    </w:lvl>
    <w:lvl w:ilvl="6" w:tplc="351CD7C2">
      <w:numFmt w:val="bullet"/>
      <w:lvlText w:val="•"/>
      <w:lvlJc w:val="left"/>
      <w:pPr>
        <w:ind w:left="6856" w:hanging="360"/>
      </w:pPr>
      <w:rPr>
        <w:rFonts w:hint="default"/>
        <w:lang w:val="en-US" w:eastAsia="en-US" w:bidi="ar-SA"/>
      </w:rPr>
    </w:lvl>
    <w:lvl w:ilvl="7" w:tplc="EB28E18E">
      <w:numFmt w:val="bullet"/>
      <w:lvlText w:val="•"/>
      <w:lvlJc w:val="left"/>
      <w:pPr>
        <w:ind w:left="7732" w:hanging="360"/>
      </w:pPr>
      <w:rPr>
        <w:rFonts w:hint="default"/>
        <w:lang w:val="en-US" w:eastAsia="en-US" w:bidi="ar-SA"/>
      </w:rPr>
    </w:lvl>
    <w:lvl w:ilvl="8" w:tplc="95C8AE9E">
      <w:numFmt w:val="bullet"/>
      <w:lvlText w:val="•"/>
      <w:lvlJc w:val="left"/>
      <w:pPr>
        <w:ind w:left="8608" w:hanging="360"/>
      </w:pPr>
      <w:rPr>
        <w:rFonts w:hint="default"/>
        <w:lang w:val="en-US" w:eastAsia="en-US" w:bidi="ar-SA"/>
      </w:rPr>
    </w:lvl>
  </w:abstractNum>
  <w:abstractNum w:abstractNumId="185" w15:restartNumberingAfterBreak="0">
    <w:nsid w:val="5DF96DBD"/>
    <w:multiLevelType w:val="hybridMultilevel"/>
    <w:tmpl w:val="7C2C2220"/>
    <w:lvl w:ilvl="0" w:tplc="97CA985E">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E842EBBE">
      <w:numFmt w:val="bullet"/>
      <w:lvlText w:val=""/>
      <w:lvlJc w:val="left"/>
      <w:pPr>
        <w:ind w:left="1938" w:hanging="286"/>
      </w:pPr>
      <w:rPr>
        <w:rFonts w:ascii="Symbol" w:eastAsia="Symbol" w:hAnsi="Symbol" w:cs="Symbol" w:hint="default"/>
        <w:spacing w:val="0"/>
        <w:w w:val="99"/>
        <w:lang w:val="en-US" w:eastAsia="en-US" w:bidi="ar-SA"/>
      </w:rPr>
    </w:lvl>
    <w:lvl w:ilvl="2" w:tplc="7B70F21C">
      <w:numFmt w:val="bullet"/>
      <w:lvlText w:val="•"/>
      <w:lvlJc w:val="left"/>
      <w:pPr>
        <w:ind w:left="1960" w:hanging="286"/>
      </w:pPr>
      <w:rPr>
        <w:rFonts w:hint="default"/>
        <w:lang w:val="en-US" w:eastAsia="en-US" w:bidi="ar-SA"/>
      </w:rPr>
    </w:lvl>
    <w:lvl w:ilvl="3" w:tplc="9B22CEEA">
      <w:numFmt w:val="bullet"/>
      <w:lvlText w:val="•"/>
      <w:lvlJc w:val="left"/>
      <w:pPr>
        <w:ind w:left="2080" w:hanging="286"/>
      </w:pPr>
      <w:rPr>
        <w:rFonts w:hint="default"/>
        <w:lang w:val="en-US" w:eastAsia="en-US" w:bidi="ar-SA"/>
      </w:rPr>
    </w:lvl>
    <w:lvl w:ilvl="4" w:tplc="6952D49C">
      <w:numFmt w:val="bullet"/>
      <w:lvlText w:val="•"/>
      <w:lvlJc w:val="left"/>
      <w:pPr>
        <w:ind w:left="3262" w:hanging="286"/>
      </w:pPr>
      <w:rPr>
        <w:rFonts w:hint="default"/>
        <w:lang w:val="en-US" w:eastAsia="en-US" w:bidi="ar-SA"/>
      </w:rPr>
    </w:lvl>
    <w:lvl w:ilvl="5" w:tplc="EDA09F1E">
      <w:numFmt w:val="bullet"/>
      <w:lvlText w:val="•"/>
      <w:lvlJc w:val="left"/>
      <w:pPr>
        <w:ind w:left="4445" w:hanging="286"/>
      </w:pPr>
      <w:rPr>
        <w:rFonts w:hint="default"/>
        <w:lang w:val="en-US" w:eastAsia="en-US" w:bidi="ar-SA"/>
      </w:rPr>
    </w:lvl>
    <w:lvl w:ilvl="6" w:tplc="BB262464">
      <w:numFmt w:val="bullet"/>
      <w:lvlText w:val="•"/>
      <w:lvlJc w:val="left"/>
      <w:pPr>
        <w:ind w:left="5628" w:hanging="286"/>
      </w:pPr>
      <w:rPr>
        <w:rFonts w:hint="default"/>
        <w:lang w:val="en-US" w:eastAsia="en-US" w:bidi="ar-SA"/>
      </w:rPr>
    </w:lvl>
    <w:lvl w:ilvl="7" w:tplc="8E8AD5D6">
      <w:numFmt w:val="bullet"/>
      <w:lvlText w:val="•"/>
      <w:lvlJc w:val="left"/>
      <w:pPr>
        <w:ind w:left="6811" w:hanging="286"/>
      </w:pPr>
      <w:rPr>
        <w:rFonts w:hint="default"/>
        <w:lang w:val="en-US" w:eastAsia="en-US" w:bidi="ar-SA"/>
      </w:rPr>
    </w:lvl>
    <w:lvl w:ilvl="8" w:tplc="11984420">
      <w:numFmt w:val="bullet"/>
      <w:lvlText w:val="•"/>
      <w:lvlJc w:val="left"/>
      <w:pPr>
        <w:ind w:left="7994" w:hanging="286"/>
      </w:pPr>
      <w:rPr>
        <w:rFonts w:hint="default"/>
        <w:lang w:val="en-US" w:eastAsia="en-US" w:bidi="ar-SA"/>
      </w:rPr>
    </w:lvl>
  </w:abstractNum>
  <w:abstractNum w:abstractNumId="186" w15:restartNumberingAfterBreak="0">
    <w:nsid w:val="5EB928F7"/>
    <w:multiLevelType w:val="hybridMultilevel"/>
    <w:tmpl w:val="6C4E748A"/>
    <w:lvl w:ilvl="0" w:tplc="52FAC922">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99BE7E44">
      <w:numFmt w:val="bullet"/>
      <w:lvlText w:val="•"/>
      <w:lvlJc w:val="left"/>
      <w:pPr>
        <w:ind w:left="2476" w:hanging="360"/>
      </w:pPr>
      <w:rPr>
        <w:rFonts w:hint="default"/>
        <w:lang w:val="en-US" w:eastAsia="en-US" w:bidi="ar-SA"/>
      </w:rPr>
    </w:lvl>
    <w:lvl w:ilvl="2" w:tplc="7B700314">
      <w:numFmt w:val="bullet"/>
      <w:lvlText w:val="•"/>
      <w:lvlJc w:val="left"/>
      <w:pPr>
        <w:ind w:left="3352" w:hanging="360"/>
      </w:pPr>
      <w:rPr>
        <w:rFonts w:hint="default"/>
        <w:lang w:val="en-US" w:eastAsia="en-US" w:bidi="ar-SA"/>
      </w:rPr>
    </w:lvl>
    <w:lvl w:ilvl="3" w:tplc="89D67954">
      <w:numFmt w:val="bullet"/>
      <w:lvlText w:val="•"/>
      <w:lvlJc w:val="left"/>
      <w:pPr>
        <w:ind w:left="4228" w:hanging="360"/>
      </w:pPr>
      <w:rPr>
        <w:rFonts w:hint="default"/>
        <w:lang w:val="en-US" w:eastAsia="en-US" w:bidi="ar-SA"/>
      </w:rPr>
    </w:lvl>
    <w:lvl w:ilvl="4" w:tplc="1180A9BC">
      <w:numFmt w:val="bullet"/>
      <w:lvlText w:val="•"/>
      <w:lvlJc w:val="left"/>
      <w:pPr>
        <w:ind w:left="5104" w:hanging="360"/>
      </w:pPr>
      <w:rPr>
        <w:rFonts w:hint="default"/>
        <w:lang w:val="en-US" w:eastAsia="en-US" w:bidi="ar-SA"/>
      </w:rPr>
    </w:lvl>
    <w:lvl w:ilvl="5" w:tplc="324012F0">
      <w:numFmt w:val="bullet"/>
      <w:lvlText w:val="•"/>
      <w:lvlJc w:val="left"/>
      <w:pPr>
        <w:ind w:left="5980" w:hanging="360"/>
      </w:pPr>
      <w:rPr>
        <w:rFonts w:hint="default"/>
        <w:lang w:val="en-US" w:eastAsia="en-US" w:bidi="ar-SA"/>
      </w:rPr>
    </w:lvl>
    <w:lvl w:ilvl="6" w:tplc="FE94F816">
      <w:numFmt w:val="bullet"/>
      <w:lvlText w:val="•"/>
      <w:lvlJc w:val="left"/>
      <w:pPr>
        <w:ind w:left="6856" w:hanging="360"/>
      </w:pPr>
      <w:rPr>
        <w:rFonts w:hint="default"/>
        <w:lang w:val="en-US" w:eastAsia="en-US" w:bidi="ar-SA"/>
      </w:rPr>
    </w:lvl>
    <w:lvl w:ilvl="7" w:tplc="FB987964">
      <w:numFmt w:val="bullet"/>
      <w:lvlText w:val="•"/>
      <w:lvlJc w:val="left"/>
      <w:pPr>
        <w:ind w:left="7732" w:hanging="360"/>
      </w:pPr>
      <w:rPr>
        <w:rFonts w:hint="default"/>
        <w:lang w:val="en-US" w:eastAsia="en-US" w:bidi="ar-SA"/>
      </w:rPr>
    </w:lvl>
    <w:lvl w:ilvl="8" w:tplc="8416B624">
      <w:numFmt w:val="bullet"/>
      <w:lvlText w:val="•"/>
      <w:lvlJc w:val="left"/>
      <w:pPr>
        <w:ind w:left="8608" w:hanging="360"/>
      </w:pPr>
      <w:rPr>
        <w:rFonts w:hint="default"/>
        <w:lang w:val="en-US" w:eastAsia="en-US" w:bidi="ar-SA"/>
      </w:rPr>
    </w:lvl>
  </w:abstractNum>
  <w:abstractNum w:abstractNumId="187" w15:restartNumberingAfterBreak="0">
    <w:nsid w:val="5ED85C45"/>
    <w:multiLevelType w:val="hybridMultilevel"/>
    <w:tmpl w:val="09C66582"/>
    <w:lvl w:ilvl="0" w:tplc="85245920">
      <w:numFmt w:val="bullet"/>
      <w:lvlText w:val=""/>
      <w:lvlJc w:val="left"/>
      <w:pPr>
        <w:ind w:left="878" w:hanging="358"/>
      </w:pPr>
      <w:rPr>
        <w:rFonts w:ascii="Symbol" w:eastAsia="Symbol" w:hAnsi="Symbol" w:cs="Symbol" w:hint="default"/>
        <w:spacing w:val="0"/>
        <w:w w:val="100"/>
        <w:lang w:val="en-US" w:eastAsia="en-US" w:bidi="ar-SA"/>
      </w:rPr>
    </w:lvl>
    <w:lvl w:ilvl="1" w:tplc="86D28E58">
      <w:numFmt w:val="bullet"/>
      <w:lvlText w:val=""/>
      <w:lvlJc w:val="left"/>
      <w:pPr>
        <w:ind w:left="2930" w:hanging="425"/>
      </w:pPr>
      <w:rPr>
        <w:rFonts w:ascii="Symbol" w:eastAsia="Symbol" w:hAnsi="Symbol" w:cs="Symbol" w:hint="default"/>
        <w:spacing w:val="0"/>
        <w:w w:val="100"/>
        <w:lang w:val="en-US" w:eastAsia="en-US" w:bidi="ar-SA"/>
      </w:rPr>
    </w:lvl>
    <w:lvl w:ilvl="2" w:tplc="700E4184">
      <w:numFmt w:val="bullet"/>
      <w:lvlText w:val=""/>
      <w:lvlJc w:val="left"/>
      <w:pPr>
        <w:ind w:left="5085" w:hanging="360"/>
      </w:pPr>
      <w:rPr>
        <w:rFonts w:ascii="Symbol" w:eastAsia="Symbol" w:hAnsi="Symbol" w:cs="Symbol" w:hint="default"/>
        <w:b w:val="0"/>
        <w:bCs w:val="0"/>
        <w:i w:val="0"/>
        <w:iCs w:val="0"/>
        <w:spacing w:val="0"/>
        <w:w w:val="100"/>
        <w:sz w:val="22"/>
        <w:szCs w:val="22"/>
        <w:lang w:val="en-US" w:eastAsia="en-US" w:bidi="ar-SA"/>
      </w:rPr>
    </w:lvl>
    <w:lvl w:ilvl="3" w:tplc="E752F6A8">
      <w:numFmt w:val="bullet"/>
      <w:lvlText w:val="•"/>
      <w:lvlJc w:val="left"/>
      <w:pPr>
        <w:ind w:left="5740" w:hanging="360"/>
      </w:pPr>
      <w:rPr>
        <w:rFonts w:hint="default"/>
        <w:lang w:val="en-US" w:eastAsia="en-US" w:bidi="ar-SA"/>
      </w:rPr>
    </w:lvl>
    <w:lvl w:ilvl="4" w:tplc="11E0FD50">
      <w:numFmt w:val="bullet"/>
      <w:lvlText w:val="•"/>
      <w:lvlJc w:val="left"/>
      <w:pPr>
        <w:ind w:left="6400" w:hanging="360"/>
      </w:pPr>
      <w:rPr>
        <w:rFonts w:hint="default"/>
        <w:lang w:val="en-US" w:eastAsia="en-US" w:bidi="ar-SA"/>
      </w:rPr>
    </w:lvl>
    <w:lvl w:ilvl="5" w:tplc="A29E2F9E">
      <w:numFmt w:val="bullet"/>
      <w:lvlText w:val="•"/>
      <w:lvlJc w:val="left"/>
      <w:pPr>
        <w:ind w:left="7060" w:hanging="360"/>
      </w:pPr>
      <w:rPr>
        <w:rFonts w:hint="default"/>
        <w:lang w:val="en-US" w:eastAsia="en-US" w:bidi="ar-SA"/>
      </w:rPr>
    </w:lvl>
    <w:lvl w:ilvl="6" w:tplc="0CE4094E">
      <w:numFmt w:val="bullet"/>
      <w:lvlText w:val="•"/>
      <w:lvlJc w:val="left"/>
      <w:pPr>
        <w:ind w:left="7720" w:hanging="360"/>
      </w:pPr>
      <w:rPr>
        <w:rFonts w:hint="default"/>
        <w:lang w:val="en-US" w:eastAsia="en-US" w:bidi="ar-SA"/>
      </w:rPr>
    </w:lvl>
    <w:lvl w:ilvl="7" w:tplc="43C437E4">
      <w:numFmt w:val="bullet"/>
      <w:lvlText w:val="•"/>
      <w:lvlJc w:val="left"/>
      <w:pPr>
        <w:ind w:left="8380" w:hanging="360"/>
      </w:pPr>
      <w:rPr>
        <w:rFonts w:hint="default"/>
        <w:lang w:val="en-US" w:eastAsia="en-US" w:bidi="ar-SA"/>
      </w:rPr>
    </w:lvl>
    <w:lvl w:ilvl="8" w:tplc="AB902812">
      <w:numFmt w:val="bullet"/>
      <w:lvlText w:val="•"/>
      <w:lvlJc w:val="left"/>
      <w:pPr>
        <w:ind w:left="9040" w:hanging="360"/>
      </w:pPr>
      <w:rPr>
        <w:rFonts w:hint="default"/>
        <w:lang w:val="en-US" w:eastAsia="en-US" w:bidi="ar-SA"/>
      </w:rPr>
    </w:lvl>
  </w:abstractNum>
  <w:abstractNum w:abstractNumId="188" w15:restartNumberingAfterBreak="0">
    <w:nsid w:val="5F8E1F7F"/>
    <w:multiLevelType w:val="hybridMultilevel"/>
    <w:tmpl w:val="0BD8A62A"/>
    <w:lvl w:ilvl="0" w:tplc="35AA25FE">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D4D2221C">
      <w:numFmt w:val="bullet"/>
      <w:lvlText w:val="•"/>
      <w:lvlJc w:val="left"/>
      <w:pPr>
        <w:ind w:left="797" w:hanging="360"/>
      </w:pPr>
      <w:rPr>
        <w:rFonts w:hint="default"/>
        <w:lang w:val="en-US" w:eastAsia="en-US" w:bidi="ar-SA"/>
      </w:rPr>
    </w:lvl>
    <w:lvl w:ilvl="2" w:tplc="E4A8C588">
      <w:numFmt w:val="bullet"/>
      <w:lvlText w:val="•"/>
      <w:lvlJc w:val="left"/>
      <w:pPr>
        <w:ind w:left="1134" w:hanging="360"/>
      </w:pPr>
      <w:rPr>
        <w:rFonts w:hint="default"/>
        <w:lang w:val="en-US" w:eastAsia="en-US" w:bidi="ar-SA"/>
      </w:rPr>
    </w:lvl>
    <w:lvl w:ilvl="3" w:tplc="A9500B28">
      <w:numFmt w:val="bullet"/>
      <w:lvlText w:val="•"/>
      <w:lvlJc w:val="left"/>
      <w:pPr>
        <w:ind w:left="1471" w:hanging="360"/>
      </w:pPr>
      <w:rPr>
        <w:rFonts w:hint="default"/>
        <w:lang w:val="en-US" w:eastAsia="en-US" w:bidi="ar-SA"/>
      </w:rPr>
    </w:lvl>
    <w:lvl w:ilvl="4" w:tplc="5D281AAE">
      <w:numFmt w:val="bullet"/>
      <w:lvlText w:val="•"/>
      <w:lvlJc w:val="left"/>
      <w:pPr>
        <w:ind w:left="1809" w:hanging="360"/>
      </w:pPr>
      <w:rPr>
        <w:rFonts w:hint="default"/>
        <w:lang w:val="en-US" w:eastAsia="en-US" w:bidi="ar-SA"/>
      </w:rPr>
    </w:lvl>
    <w:lvl w:ilvl="5" w:tplc="0B6CAC12">
      <w:numFmt w:val="bullet"/>
      <w:lvlText w:val="•"/>
      <w:lvlJc w:val="left"/>
      <w:pPr>
        <w:ind w:left="2146" w:hanging="360"/>
      </w:pPr>
      <w:rPr>
        <w:rFonts w:hint="default"/>
        <w:lang w:val="en-US" w:eastAsia="en-US" w:bidi="ar-SA"/>
      </w:rPr>
    </w:lvl>
    <w:lvl w:ilvl="6" w:tplc="BC549934">
      <w:numFmt w:val="bullet"/>
      <w:lvlText w:val="•"/>
      <w:lvlJc w:val="left"/>
      <w:pPr>
        <w:ind w:left="2483" w:hanging="360"/>
      </w:pPr>
      <w:rPr>
        <w:rFonts w:hint="default"/>
        <w:lang w:val="en-US" w:eastAsia="en-US" w:bidi="ar-SA"/>
      </w:rPr>
    </w:lvl>
    <w:lvl w:ilvl="7" w:tplc="014C3D10">
      <w:numFmt w:val="bullet"/>
      <w:lvlText w:val="•"/>
      <w:lvlJc w:val="left"/>
      <w:pPr>
        <w:ind w:left="2821" w:hanging="360"/>
      </w:pPr>
      <w:rPr>
        <w:rFonts w:hint="default"/>
        <w:lang w:val="en-US" w:eastAsia="en-US" w:bidi="ar-SA"/>
      </w:rPr>
    </w:lvl>
    <w:lvl w:ilvl="8" w:tplc="EA14C284">
      <w:numFmt w:val="bullet"/>
      <w:lvlText w:val="•"/>
      <w:lvlJc w:val="left"/>
      <w:pPr>
        <w:ind w:left="3158" w:hanging="360"/>
      </w:pPr>
      <w:rPr>
        <w:rFonts w:hint="default"/>
        <w:lang w:val="en-US" w:eastAsia="en-US" w:bidi="ar-SA"/>
      </w:rPr>
    </w:lvl>
  </w:abstractNum>
  <w:abstractNum w:abstractNumId="189" w15:restartNumberingAfterBreak="0">
    <w:nsid w:val="5F964E16"/>
    <w:multiLevelType w:val="hybridMultilevel"/>
    <w:tmpl w:val="D4985FFC"/>
    <w:lvl w:ilvl="0" w:tplc="BC22E15E">
      <w:start w:val="1"/>
      <w:numFmt w:val="decimal"/>
      <w:lvlText w:val="%1."/>
      <w:lvlJc w:val="left"/>
      <w:pPr>
        <w:ind w:left="212" w:hanging="245"/>
        <w:jc w:val="left"/>
      </w:pPr>
      <w:rPr>
        <w:rFonts w:ascii="Arial" w:eastAsia="Arial" w:hAnsi="Arial" w:cs="Arial" w:hint="default"/>
        <w:b w:val="0"/>
        <w:bCs w:val="0"/>
        <w:i/>
        <w:iCs/>
        <w:spacing w:val="0"/>
        <w:w w:val="100"/>
        <w:sz w:val="22"/>
        <w:szCs w:val="22"/>
        <w:lang w:val="en-US" w:eastAsia="en-US" w:bidi="ar-SA"/>
      </w:rPr>
    </w:lvl>
    <w:lvl w:ilvl="1" w:tplc="6F406050">
      <w:numFmt w:val="bullet"/>
      <w:lvlText w:val="•"/>
      <w:lvlJc w:val="left"/>
      <w:pPr>
        <w:ind w:left="1234" w:hanging="245"/>
      </w:pPr>
      <w:rPr>
        <w:rFonts w:hint="default"/>
        <w:lang w:val="en-US" w:eastAsia="en-US" w:bidi="ar-SA"/>
      </w:rPr>
    </w:lvl>
    <w:lvl w:ilvl="2" w:tplc="65F85FF0">
      <w:numFmt w:val="bullet"/>
      <w:lvlText w:val="•"/>
      <w:lvlJc w:val="left"/>
      <w:pPr>
        <w:ind w:left="2248" w:hanging="245"/>
      </w:pPr>
      <w:rPr>
        <w:rFonts w:hint="default"/>
        <w:lang w:val="en-US" w:eastAsia="en-US" w:bidi="ar-SA"/>
      </w:rPr>
    </w:lvl>
    <w:lvl w:ilvl="3" w:tplc="E18C36AE">
      <w:numFmt w:val="bullet"/>
      <w:lvlText w:val="•"/>
      <w:lvlJc w:val="left"/>
      <w:pPr>
        <w:ind w:left="3262" w:hanging="245"/>
      </w:pPr>
      <w:rPr>
        <w:rFonts w:hint="default"/>
        <w:lang w:val="en-US" w:eastAsia="en-US" w:bidi="ar-SA"/>
      </w:rPr>
    </w:lvl>
    <w:lvl w:ilvl="4" w:tplc="304E9BFE">
      <w:numFmt w:val="bullet"/>
      <w:lvlText w:val="•"/>
      <w:lvlJc w:val="left"/>
      <w:pPr>
        <w:ind w:left="4276" w:hanging="245"/>
      </w:pPr>
      <w:rPr>
        <w:rFonts w:hint="default"/>
        <w:lang w:val="en-US" w:eastAsia="en-US" w:bidi="ar-SA"/>
      </w:rPr>
    </w:lvl>
    <w:lvl w:ilvl="5" w:tplc="E7C074A6">
      <w:numFmt w:val="bullet"/>
      <w:lvlText w:val="•"/>
      <w:lvlJc w:val="left"/>
      <w:pPr>
        <w:ind w:left="5290" w:hanging="245"/>
      </w:pPr>
      <w:rPr>
        <w:rFonts w:hint="default"/>
        <w:lang w:val="en-US" w:eastAsia="en-US" w:bidi="ar-SA"/>
      </w:rPr>
    </w:lvl>
    <w:lvl w:ilvl="6" w:tplc="9C7A7494">
      <w:numFmt w:val="bullet"/>
      <w:lvlText w:val="•"/>
      <w:lvlJc w:val="left"/>
      <w:pPr>
        <w:ind w:left="6304" w:hanging="245"/>
      </w:pPr>
      <w:rPr>
        <w:rFonts w:hint="default"/>
        <w:lang w:val="en-US" w:eastAsia="en-US" w:bidi="ar-SA"/>
      </w:rPr>
    </w:lvl>
    <w:lvl w:ilvl="7" w:tplc="D6869476">
      <w:numFmt w:val="bullet"/>
      <w:lvlText w:val="•"/>
      <w:lvlJc w:val="left"/>
      <w:pPr>
        <w:ind w:left="7318" w:hanging="245"/>
      </w:pPr>
      <w:rPr>
        <w:rFonts w:hint="default"/>
        <w:lang w:val="en-US" w:eastAsia="en-US" w:bidi="ar-SA"/>
      </w:rPr>
    </w:lvl>
    <w:lvl w:ilvl="8" w:tplc="145A43A8">
      <w:numFmt w:val="bullet"/>
      <w:lvlText w:val="•"/>
      <w:lvlJc w:val="left"/>
      <w:pPr>
        <w:ind w:left="8332" w:hanging="245"/>
      </w:pPr>
      <w:rPr>
        <w:rFonts w:hint="default"/>
        <w:lang w:val="en-US" w:eastAsia="en-US" w:bidi="ar-SA"/>
      </w:rPr>
    </w:lvl>
  </w:abstractNum>
  <w:abstractNum w:abstractNumId="190" w15:restartNumberingAfterBreak="0">
    <w:nsid w:val="5F9B76B3"/>
    <w:multiLevelType w:val="hybridMultilevel"/>
    <w:tmpl w:val="0FB6F840"/>
    <w:lvl w:ilvl="0" w:tplc="3BF47BDE">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5052ECCC">
      <w:numFmt w:val="bullet"/>
      <w:lvlText w:val="•"/>
      <w:lvlJc w:val="left"/>
      <w:pPr>
        <w:ind w:left="2476" w:hanging="360"/>
      </w:pPr>
      <w:rPr>
        <w:rFonts w:hint="default"/>
        <w:lang w:val="en-US" w:eastAsia="en-US" w:bidi="ar-SA"/>
      </w:rPr>
    </w:lvl>
    <w:lvl w:ilvl="2" w:tplc="16A889F4">
      <w:numFmt w:val="bullet"/>
      <w:lvlText w:val="•"/>
      <w:lvlJc w:val="left"/>
      <w:pPr>
        <w:ind w:left="3352" w:hanging="360"/>
      </w:pPr>
      <w:rPr>
        <w:rFonts w:hint="default"/>
        <w:lang w:val="en-US" w:eastAsia="en-US" w:bidi="ar-SA"/>
      </w:rPr>
    </w:lvl>
    <w:lvl w:ilvl="3" w:tplc="EE7E0600">
      <w:numFmt w:val="bullet"/>
      <w:lvlText w:val="•"/>
      <w:lvlJc w:val="left"/>
      <w:pPr>
        <w:ind w:left="4228" w:hanging="360"/>
      </w:pPr>
      <w:rPr>
        <w:rFonts w:hint="default"/>
        <w:lang w:val="en-US" w:eastAsia="en-US" w:bidi="ar-SA"/>
      </w:rPr>
    </w:lvl>
    <w:lvl w:ilvl="4" w:tplc="86FC01BE">
      <w:numFmt w:val="bullet"/>
      <w:lvlText w:val="•"/>
      <w:lvlJc w:val="left"/>
      <w:pPr>
        <w:ind w:left="5104" w:hanging="360"/>
      </w:pPr>
      <w:rPr>
        <w:rFonts w:hint="default"/>
        <w:lang w:val="en-US" w:eastAsia="en-US" w:bidi="ar-SA"/>
      </w:rPr>
    </w:lvl>
    <w:lvl w:ilvl="5" w:tplc="46F8FA60">
      <w:numFmt w:val="bullet"/>
      <w:lvlText w:val="•"/>
      <w:lvlJc w:val="left"/>
      <w:pPr>
        <w:ind w:left="5980" w:hanging="360"/>
      </w:pPr>
      <w:rPr>
        <w:rFonts w:hint="default"/>
        <w:lang w:val="en-US" w:eastAsia="en-US" w:bidi="ar-SA"/>
      </w:rPr>
    </w:lvl>
    <w:lvl w:ilvl="6" w:tplc="E1AAF1E6">
      <w:numFmt w:val="bullet"/>
      <w:lvlText w:val="•"/>
      <w:lvlJc w:val="left"/>
      <w:pPr>
        <w:ind w:left="6856" w:hanging="360"/>
      </w:pPr>
      <w:rPr>
        <w:rFonts w:hint="default"/>
        <w:lang w:val="en-US" w:eastAsia="en-US" w:bidi="ar-SA"/>
      </w:rPr>
    </w:lvl>
    <w:lvl w:ilvl="7" w:tplc="ACB670E6">
      <w:numFmt w:val="bullet"/>
      <w:lvlText w:val="•"/>
      <w:lvlJc w:val="left"/>
      <w:pPr>
        <w:ind w:left="7732" w:hanging="360"/>
      </w:pPr>
      <w:rPr>
        <w:rFonts w:hint="default"/>
        <w:lang w:val="en-US" w:eastAsia="en-US" w:bidi="ar-SA"/>
      </w:rPr>
    </w:lvl>
    <w:lvl w:ilvl="8" w:tplc="B17C53CA">
      <w:numFmt w:val="bullet"/>
      <w:lvlText w:val="•"/>
      <w:lvlJc w:val="left"/>
      <w:pPr>
        <w:ind w:left="8608" w:hanging="360"/>
      </w:pPr>
      <w:rPr>
        <w:rFonts w:hint="default"/>
        <w:lang w:val="en-US" w:eastAsia="en-US" w:bidi="ar-SA"/>
      </w:rPr>
    </w:lvl>
  </w:abstractNum>
  <w:abstractNum w:abstractNumId="191" w15:restartNumberingAfterBreak="0">
    <w:nsid w:val="603633C5"/>
    <w:multiLevelType w:val="hybridMultilevel"/>
    <w:tmpl w:val="9E3C037C"/>
    <w:lvl w:ilvl="0" w:tplc="199CF1D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3A80952">
      <w:numFmt w:val="bullet"/>
      <w:lvlText w:val="•"/>
      <w:lvlJc w:val="left"/>
      <w:pPr>
        <w:ind w:left="2476" w:hanging="360"/>
      </w:pPr>
      <w:rPr>
        <w:rFonts w:hint="default"/>
        <w:lang w:val="en-US" w:eastAsia="en-US" w:bidi="ar-SA"/>
      </w:rPr>
    </w:lvl>
    <w:lvl w:ilvl="2" w:tplc="CB005D70">
      <w:numFmt w:val="bullet"/>
      <w:lvlText w:val="•"/>
      <w:lvlJc w:val="left"/>
      <w:pPr>
        <w:ind w:left="3352" w:hanging="360"/>
      </w:pPr>
      <w:rPr>
        <w:rFonts w:hint="default"/>
        <w:lang w:val="en-US" w:eastAsia="en-US" w:bidi="ar-SA"/>
      </w:rPr>
    </w:lvl>
    <w:lvl w:ilvl="3" w:tplc="E76CAEFA">
      <w:numFmt w:val="bullet"/>
      <w:lvlText w:val="•"/>
      <w:lvlJc w:val="left"/>
      <w:pPr>
        <w:ind w:left="4228" w:hanging="360"/>
      </w:pPr>
      <w:rPr>
        <w:rFonts w:hint="default"/>
        <w:lang w:val="en-US" w:eastAsia="en-US" w:bidi="ar-SA"/>
      </w:rPr>
    </w:lvl>
    <w:lvl w:ilvl="4" w:tplc="5A1EB1C0">
      <w:numFmt w:val="bullet"/>
      <w:lvlText w:val="•"/>
      <w:lvlJc w:val="left"/>
      <w:pPr>
        <w:ind w:left="5104" w:hanging="360"/>
      </w:pPr>
      <w:rPr>
        <w:rFonts w:hint="default"/>
        <w:lang w:val="en-US" w:eastAsia="en-US" w:bidi="ar-SA"/>
      </w:rPr>
    </w:lvl>
    <w:lvl w:ilvl="5" w:tplc="C90436DE">
      <w:numFmt w:val="bullet"/>
      <w:lvlText w:val="•"/>
      <w:lvlJc w:val="left"/>
      <w:pPr>
        <w:ind w:left="5980" w:hanging="360"/>
      </w:pPr>
      <w:rPr>
        <w:rFonts w:hint="default"/>
        <w:lang w:val="en-US" w:eastAsia="en-US" w:bidi="ar-SA"/>
      </w:rPr>
    </w:lvl>
    <w:lvl w:ilvl="6" w:tplc="3B209A1C">
      <w:numFmt w:val="bullet"/>
      <w:lvlText w:val="•"/>
      <w:lvlJc w:val="left"/>
      <w:pPr>
        <w:ind w:left="6856" w:hanging="360"/>
      </w:pPr>
      <w:rPr>
        <w:rFonts w:hint="default"/>
        <w:lang w:val="en-US" w:eastAsia="en-US" w:bidi="ar-SA"/>
      </w:rPr>
    </w:lvl>
    <w:lvl w:ilvl="7" w:tplc="AB021A9C">
      <w:numFmt w:val="bullet"/>
      <w:lvlText w:val="•"/>
      <w:lvlJc w:val="left"/>
      <w:pPr>
        <w:ind w:left="7732" w:hanging="360"/>
      </w:pPr>
      <w:rPr>
        <w:rFonts w:hint="default"/>
        <w:lang w:val="en-US" w:eastAsia="en-US" w:bidi="ar-SA"/>
      </w:rPr>
    </w:lvl>
    <w:lvl w:ilvl="8" w:tplc="526ED79A">
      <w:numFmt w:val="bullet"/>
      <w:lvlText w:val="•"/>
      <w:lvlJc w:val="left"/>
      <w:pPr>
        <w:ind w:left="8608" w:hanging="360"/>
      </w:pPr>
      <w:rPr>
        <w:rFonts w:hint="default"/>
        <w:lang w:val="en-US" w:eastAsia="en-US" w:bidi="ar-SA"/>
      </w:rPr>
    </w:lvl>
  </w:abstractNum>
  <w:abstractNum w:abstractNumId="192" w15:restartNumberingAfterBreak="0">
    <w:nsid w:val="609D4561"/>
    <w:multiLevelType w:val="multilevel"/>
    <w:tmpl w:val="9EAE0CDC"/>
    <w:lvl w:ilvl="0">
      <w:start w:val="1"/>
      <w:numFmt w:val="decimal"/>
      <w:lvlText w:val="%1"/>
      <w:lvlJc w:val="left"/>
      <w:pPr>
        <w:ind w:left="1096" w:hanging="576"/>
        <w:jc w:val="left"/>
      </w:pPr>
      <w:rPr>
        <w:rFonts w:hint="default"/>
        <w:lang w:val="en-US" w:eastAsia="en-US" w:bidi="ar-SA"/>
      </w:rPr>
    </w:lvl>
    <w:lvl w:ilvl="1">
      <w:start w:val="1"/>
      <w:numFmt w:val="decimal"/>
      <w:lvlText w:val="%1.%2"/>
      <w:lvlJc w:val="left"/>
      <w:pPr>
        <w:ind w:left="1096" w:hanging="576"/>
        <w:jc w:val="left"/>
      </w:pPr>
      <w:rPr>
        <w:rFonts w:ascii="Arial" w:eastAsia="Arial" w:hAnsi="Arial" w:cs="Arial" w:hint="default"/>
        <w:b/>
        <w:bCs/>
        <w:i w:val="0"/>
        <w:iCs w:val="0"/>
        <w:spacing w:val="-1"/>
        <w:w w:val="99"/>
        <w:sz w:val="26"/>
        <w:szCs w:val="26"/>
        <w:lang w:val="en-US" w:eastAsia="en-US" w:bidi="ar-SA"/>
      </w:rPr>
    </w:lvl>
    <w:lvl w:ilvl="2">
      <w:numFmt w:val="bullet"/>
      <w:lvlText w:val="•"/>
      <w:lvlJc w:val="left"/>
      <w:pPr>
        <w:ind w:left="2952" w:hanging="576"/>
      </w:pPr>
      <w:rPr>
        <w:rFonts w:hint="default"/>
        <w:lang w:val="en-US" w:eastAsia="en-US" w:bidi="ar-SA"/>
      </w:rPr>
    </w:lvl>
    <w:lvl w:ilvl="3">
      <w:numFmt w:val="bullet"/>
      <w:lvlText w:val="•"/>
      <w:lvlJc w:val="left"/>
      <w:pPr>
        <w:ind w:left="3878" w:hanging="576"/>
      </w:pPr>
      <w:rPr>
        <w:rFonts w:hint="default"/>
        <w:lang w:val="en-US" w:eastAsia="en-US" w:bidi="ar-SA"/>
      </w:rPr>
    </w:lvl>
    <w:lvl w:ilvl="4">
      <w:numFmt w:val="bullet"/>
      <w:lvlText w:val="•"/>
      <w:lvlJc w:val="left"/>
      <w:pPr>
        <w:ind w:left="4804" w:hanging="576"/>
      </w:pPr>
      <w:rPr>
        <w:rFonts w:hint="default"/>
        <w:lang w:val="en-US" w:eastAsia="en-US" w:bidi="ar-SA"/>
      </w:rPr>
    </w:lvl>
    <w:lvl w:ilvl="5">
      <w:numFmt w:val="bullet"/>
      <w:lvlText w:val="•"/>
      <w:lvlJc w:val="left"/>
      <w:pPr>
        <w:ind w:left="5730" w:hanging="576"/>
      </w:pPr>
      <w:rPr>
        <w:rFonts w:hint="default"/>
        <w:lang w:val="en-US" w:eastAsia="en-US" w:bidi="ar-SA"/>
      </w:rPr>
    </w:lvl>
    <w:lvl w:ilvl="6">
      <w:numFmt w:val="bullet"/>
      <w:lvlText w:val="•"/>
      <w:lvlJc w:val="left"/>
      <w:pPr>
        <w:ind w:left="6656" w:hanging="576"/>
      </w:pPr>
      <w:rPr>
        <w:rFonts w:hint="default"/>
        <w:lang w:val="en-US" w:eastAsia="en-US" w:bidi="ar-SA"/>
      </w:rPr>
    </w:lvl>
    <w:lvl w:ilvl="7">
      <w:numFmt w:val="bullet"/>
      <w:lvlText w:val="•"/>
      <w:lvlJc w:val="left"/>
      <w:pPr>
        <w:ind w:left="7582" w:hanging="576"/>
      </w:pPr>
      <w:rPr>
        <w:rFonts w:hint="default"/>
        <w:lang w:val="en-US" w:eastAsia="en-US" w:bidi="ar-SA"/>
      </w:rPr>
    </w:lvl>
    <w:lvl w:ilvl="8">
      <w:numFmt w:val="bullet"/>
      <w:lvlText w:val="•"/>
      <w:lvlJc w:val="left"/>
      <w:pPr>
        <w:ind w:left="8508" w:hanging="576"/>
      </w:pPr>
      <w:rPr>
        <w:rFonts w:hint="default"/>
        <w:lang w:val="en-US" w:eastAsia="en-US" w:bidi="ar-SA"/>
      </w:rPr>
    </w:lvl>
  </w:abstractNum>
  <w:abstractNum w:abstractNumId="193" w15:restartNumberingAfterBreak="0">
    <w:nsid w:val="60B9766F"/>
    <w:multiLevelType w:val="hybridMultilevel"/>
    <w:tmpl w:val="9648AE5E"/>
    <w:lvl w:ilvl="0" w:tplc="C9F67DC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4EB4E922">
      <w:numFmt w:val="bullet"/>
      <w:lvlText w:val="•"/>
      <w:lvlJc w:val="left"/>
      <w:pPr>
        <w:ind w:left="2476" w:hanging="360"/>
      </w:pPr>
      <w:rPr>
        <w:rFonts w:hint="default"/>
        <w:lang w:val="en-US" w:eastAsia="en-US" w:bidi="ar-SA"/>
      </w:rPr>
    </w:lvl>
    <w:lvl w:ilvl="2" w:tplc="68B69AF6">
      <w:numFmt w:val="bullet"/>
      <w:lvlText w:val="•"/>
      <w:lvlJc w:val="left"/>
      <w:pPr>
        <w:ind w:left="3352" w:hanging="360"/>
      </w:pPr>
      <w:rPr>
        <w:rFonts w:hint="default"/>
        <w:lang w:val="en-US" w:eastAsia="en-US" w:bidi="ar-SA"/>
      </w:rPr>
    </w:lvl>
    <w:lvl w:ilvl="3" w:tplc="6AFEF6A0">
      <w:numFmt w:val="bullet"/>
      <w:lvlText w:val="•"/>
      <w:lvlJc w:val="left"/>
      <w:pPr>
        <w:ind w:left="4228" w:hanging="360"/>
      </w:pPr>
      <w:rPr>
        <w:rFonts w:hint="default"/>
        <w:lang w:val="en-US" w:eastAsia="en-US" w:bidi="ar-SA"/>
      </w:rPr>
    </w:lvl>
    <w:lvl w:ilvl="4" w:tplc="1F16D558">
      <w:numFmt w:val="bullet"/>
      <w:lvlText w:val="•"/>
      <w:lvlJc w:val="left"/>
      <w:pPr>
        <w:ind w:left="5104" w:hanging="360"/>
      </w:pPr>
      <w:rPr>
        <w:rFonts w:hint="default"/>
        <w:lang w:val="en-US" w:eastAsia="en-US" w:bidi="ar-SA"/>
      </w:rPr>
    </w:lvl>
    <w:lvl w:ilvl="5" w:tplc="24705B12">
      <w:numFmt w:val="bullet"/>
      <w:lvlText w:val="•"/>
      <w:lvlJc w:val="left"/>
      <w:pPr>
        <w:ind w:left="5980" w:hanging="360"/>
      </w:pPr>
      <w:rPr>
        <w:rFonts w:hint="default"/>
        <w:lang w:val="en-US" w:eastAsia="en-US" w:bidi="ar-SA"/>
      </w:rPr>
    </w:lvl>
    <w:lvl w:ilvl="6" w:tplc="308CD4AA">
      <w:numFmt w:val="bullet"/>
      <w:lvlText w:val="•"/>
      <w:lvlJc w:val="left"/>
      <w:pPr>
        <w:ind w:left="6856" w:hanging="360"/>
      </w:pPr>
      <w:rPr>
        <w:rFonts w:hint="default"/>
        <w:lang w:val="en-US" w:eastAsia="en-US" w:bidi="ar-SA"/>
      </w:rPr>
    </w:lvl>
    <w:lvl w:ilvl="7" w:tplc="0DFCFB66">
      <w:numFmt w:val="bullet"/>
      <w:lvlText w:val="•"/>
      <w:lvlJc w:val="left"/>
      <w:pPr>
        <w:ind w:left="7732" w:hanging="360"/>
      </w:pPr>
      <w:rPr>
        <w:rFonts w:hint="default"/>
        <w:lang w:val="en-US" w:eastAsia="en-US" w:bidi="ar-SA"/>
      </w:rPr>
    </w:lvl>
    <w:lvl w:ilvl="8" w:tplc="22B6EB1E">
      <w:numFmt w:val="bullet"/>
      <w:lvlText w:val="•"/>
      <w:lvlJc w:val="left"/>
      <w:pPr>
        <w:ind w:left="8608" w:hanging="360"/>
      </w:pPr>
      <w:rPr>
        <w:rFonts w:hint="default"/>
        <w:lang w:val="en-US" w:eastAsia="en-US" w:bidi="ar-SA"/>
      </w:rPr>
    </w:lvl>
  </w:abstractNum>
  <w:abstractNum w:abstractNumId="194" w15:restartNumberingAfterBreak="0">
    <w:nsid w:val="60C35778"/>
    <w:multiLevelType w:val="hybridMultilevel"/>
    <w:tmpl w:val="9BEEA096"/>
    <w:lvl w:ilvl="0" w:tplc="088AFC90">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CD2EDB78">
      <w:numFmt w:val="bullet"/>
      <w:lvlText w:val="•"/>
      <w:lvlJc w:val="left"/>
      <w:pPr>
        <w:ind w:left="1007" w:hanging="360"/>
      </w:pPr>
      <w:rPr>
        <w:rFonts w:hint="default"/>
        <w:lang w:val="en-US" w:eastAsia="en-US" w:bidi="ar-SA"/>
      </w:rPr>
    </w:lvl>
    <w:lvl w:ilvl="2" w:tplc="10EA3BE0">
      <w:numFmt w:val="bullet"/>
      <w:lvlText w:val="•"/>
      <w:lvlJc w:val="left"/>
      <w:pPr>
        <w:ind w:left="1534" w:hanging="360"/>
      </w:pPr>
      <w:rPr>
        <w:rFonts w:hint="default"/>
        <w:lang w:val="en-US" w:eastAsia="en-US" w:bidi="ar-SA"/>
      </w:rPr>
    </w:lvl>
    <w:lvl w:ilvl="3" w:tplc="54825444">
      <w:numFmt w:val="bullet"/>
      <w:lvlText w:val="•"/>
      <w:lvlJc w:val="left"/>
      <w:pPr>
        <w:ind w:left="2061" w:hanging="360"/>
      </w:pPr>
      <w:rPr>
        <w:rFonts w:hint="default"/>
        <w:lang w:val="en-US" w:eastAsia="en-US" w:bidi="ar-SA"/>
      </w:rPr>
    </w:lvl>
    <w:lvl w:ilvl="4" w:tplc="2964652C">
      <w:numFmt w:val="bullet"/>
      <w:lvlText w:val="•"/>
      <w:lvlJc w:val="left"/>
      <w:pPr>
        <w:ind w:left="2588" w:hanging="360"/>
      </w:pPr>
      <w:rPr>
        <w:rFonts w:hint="default"/>
        <w:lang w:val="en-US" w:eastAsia="en-US" w:bidi="ar-SA"/>
      </w:rPr>
    </w:lvl>
    <w:lvl w:ilvl="5" w:tplc="E214C2F0">
      <w:numFmt w:val="bullet"/>
      <w:lvlText w:val="•"/>
      <w:lvlJc w:val="left"/>
      <w:pPr>
        <w:ind w:left="3115" w:hanging="360"/>
      </w:pPr>
      <w:rPr>
        <w:rFonts w:hint="default"/>
        <w:lang w:val="en-US" w:eastAsia="en-US" w:bidi="ar-SA"/>
      </w:rPr>
    </w:lvl>
    <w:lvl w:ilvl="6" w:tplc="F7F053B4">
      <w:numFmt w:val="bullet"/>
      <w:lvlText w:val="•"/>
      <w:lvlJc w:val="left"/>
      <w:pPr>
        <w:ind w:left="3642" w:hanging="360"/>
      </w:pPr>
      <w:rPr>
        <w:rFonts w:hint="default"/>
        <w:lang w:val="en-US" w:eastAsia="en-US" w:bidi="ar-SA"/>
      </w:rPr>
    </w:lvl>
    <w:lvl w:ilvl="7" w:tplc="7C9AC30C">
      <w:numFmt w:val="bullet"/>
      <w:lvlText w:val="•"/>
      <w:lvlJc w:val="left"/>
      <w:pPr>
        <w:ind w:left="4169" w:hanging="360"/>
      </w:pPr>
      <w:rPr>
        <w:rFonts w:hint="default"/>
        <w:lang w:val="en-US" w:eastAsia="en-US" w:bidi="ar-SA"/>
      </w:rPr>
    </w:lvl>
    <w:lvl w:ilvl="8" w:tplc="39CA55A2">
      <w:numFmt w:val="bullet"/>
      <w:lvlText w:val="•"/>
      <w:lvlJc w:val="left"/>
      <w:pPr>
        <w:ind w:left="4696" w:hanging="360"/>
      </w:pPr>
      <w:rPr>
        <w:rFonts w:hint="default"/>
        <w:lang w:val="en-US" w:eastAsia="en-US" w:bidi="ar-SA"/>
      </w:rPr>
    </w:lvl>
  </w:abstractNum>
  <w:abstractNum w:abstractNumId="195" w15:restartNumberingAfterBreak="0">
    <w:nsid w:val="60FD0FC6"/>
    <w:multiLevelType w:val="hybridMultilevel"/>
    <w:tmpl w:val="C1E6139A"/>
    <w:lvl w:ilvl="0" w:tplc="82F2F938">
      <w:start w:val="1"/>
      <w:numFmt w:val="decimal"/>
      <w:lvlText w:val="%1."/>
      <w:lvlJc w:val="left"/>
      <w:pPr>
        <w:ind w:left="212" w:hanging="245"/>
        <w:jc w:val="left"/>
      </w:pPr>
      <w:rPr>
        <w:rFonts w:ascii="Arial" w:eastAsia="Arial" w:hAnsi="Arial" w:cs="Arial" w:hint="default"/>
        <w:b w:val="0"/>
        <w:bCs w:val="0"/>
        <w:i/>
        <w:iCs/>
        <w:spacing w:val="0"/>
        <w:w w:val="100"/>
        <w:sz w:val="22"/>
        <w:szCs w:val="22"/>
        <w:lang w:val="en-US" w:eastAsia="en-US" w:bidi="ar-SA"/>
      </w:rPr>
    </w:lvl>
    <w:lvl w:ilvl="1" w:tplc="9B3A8AB2">
      <w:start w:val="1"/>
      <w:numFmt w:val="lowerLetter"/>
      <w:lvlText w:val="%2."/>
      <w:lvlJc w:val="left"/>
      <w:pPr>
        <w:ind w:left="452" w:hanging="241"/>
        <w:jc w:val="left"/>
      </w:pPr>
      <w:rPr>
        <w:rFonts w:ascii="Arial" w:eastAsia="Arial" w:hAnsi="Arial" w:cs="Arial" w:hint="default"/>
        <w:b w:val="0"/>
        <w:bCs w:val="0"/>
        <w:i w:val="0"/>
        <w:iCs w:val="0"/>
        <w:spacing w:val="0"/>
        <w:w w:val="100"/>
        <w:sz w:val="22"/>
        <w:szCs w:val="22"/>
        <w:lang w:val="en-US" w:eastAsia="en-US" w:bidi="ar-SA"/>
      </w:rPr>
    </w:lvl>
    <w:lvl w:ilvl="2" w:tplc="6AB4ED0C">
      <w:numFmt w:val="bullet"/>
      <w:lvlText w:val="•"/>
      <w:lvlJc w:val="left"/>
      <w:pPr>
        <w:ind w:left="1560" w:hanging="241"/>
      </w:pPr>
      <w:rPr>
        <w:rFonts w:hint="default"/>
        <w:lang w:val="en-US" w:eastAsia="en-US" w:bidi="ar-SA"/>
      </w:rPr>
    </w:lvl>
    <w:lvl w:ilvl="3" w:tplc="70B43A3E">
      <w:numFmt w:val="bullet"/>
      <w:lvlText w:val="•"/>
      <w:lvlJc w:val="left"/>
      <w:pPr>
        <w:ind w:left="2660" w:hanging="241"/>
      </w:pPr>
      <w:rPr>
        <w:rFonts w:hint="default"/>
        <w:lang w:val="en-US" w:eastAsia="en-US" w:bidi="ar-SA"/>
      </w:rPr>
    </w:lvl>
    <w:lvl w:ilvl="4" w:tplc="C188F93E">
      <w:numFmt w:val="bullet"/>
      <w:lvlText w:val="•"/>
      <w:lvlJc w:val="left"/>
      <w:pPr>
        <w:ind w:left="3760" w:hanging="241"/>
      </w:pPr>
      <w:rPr>
        <w:rFonts w:hint="default"/>
        <w:lang w:val="en-US" w:eastAsia="en-US" w:bidi="ar-SA"/>
      </w:rPr>
    </w:lvl>
    <w:lvl w:ilvl="5" w:tplc="5A8E924E">
      <w:numFmt w:val="bullet"/>
      <w:lvlText w:val="•"/>
      <w:lvlJc w:val="left"/>
      <w:pPr>
        <w:ind w:left="4860" w:hanging="241"/>
      </w:pPr>
      <w:rPr>
        <w:rFonts w:hint="default"/>
        <w:lang w:val="en-US" w:eastAsia="en-US" w:bidi="ar-SA"/>
      </w:rPr>
    </w:lvl>
    <w:lvl w:ilvl="6" w:tplc="47944E9A">
      <w:numFmt w:val="bullet"/>
      <w:lvlText w:val="•"/>
      <w:lvlJc w:val="left"/>
      <w:pPr>
        <w:ind w:left="5960" w:hanging="241"/>
      </w:pPr>
      <w:rPr>
        <w:rFonts w:hint="default"/>
        <w:lang w:val="en-US" w:eastAsia="en-US" w:bidi="ar-SA"/>
      </w:rPr>
    </w:lvl>
    <w:lvl w:ilvl="7" w:tplc="DB48DED4">
      <w:numFmt w:val="bullet"/>
      <w:lvlText w:val="•"/>
      <w:lvlJc w:val="left"/>
      <w:pPr>
        <w:ind w:left="7060" w:hanging="241"/>
      </w:pPr>
      <w:rPr>
        <w:rFonts w:hint="default"/>
        <w:lang w:val="en-US" w:eastAsia="en-US" w:bidi="ar-SA"/>
      </w:rPr>
    </w:lvl>
    <w:lvl w:ilvl="8" w:tplc="23A27A22">
      <w:numFmt w:val="bullet"/>
      <w:lvlText w:val="•"/>
      <w:lvlJc w:val="left"/>
      <w:pPr>
        <w:ind w:left="8160" w:hanging="241"/>
      </w:pPr>
      <w:rPr>
        <w:rFonts w:hint="default"/>
        <w:lang w:val="en-US" w:eastAsia="en-US" w:bidi="ar-SA"/>
      </w:rPr>
    </w:lvl>
  </w:abstractNum>
  <w:abstractNum w:abstractNumId="196" w15:restartNumberingAfterBreak="0">
    <w:nsid w:val="61194707"/>
    <w:multiLevelType w:val="hybridMultilevel"/>
    <w:tmpl w:val="488CAB5C"/>
    <w:lvl w:ilvl="0" w:tplc="5BF42504">
      <w:numFmt w:val="bullet"/>
      <w:lvlText w:val=""/>
      <w:lvlJc w:val="left"/>
      <w:pPr>
        <w:ind w:left="282" w:hanging="168"/>
      </w:pPr>
      <w:rPr>
        <w:rFonts w:ascii="Symbol" w:eastAsia="Symbol" w:hAnsi="Symbol" w:cs="Symbol" w:hint="default"/>
        <w:b w:val="0"/>
        <w:bCs w:val="0"/>
        <w:i w:val="0"/>
        <w:iCs w:val="0"/>
        <w:spacing w:val="0"/>
        <w:w w:val="100"/>
        <w:sz w:val="18"/>
        <w:szCs w:val="18"/>
        <w:lang w:val="en-US" w:eastAsia="en-US" w:bidi="ar-SA"/>
      </w:rPr>
    </w:lvl>
    <w:lvl w:ilvl="1" w:tplc="59BE5096">
      <w:numFmt w:val="bullet"/>
      <w:lvlText w:val="•"/>
      <w:lvlJc w:val="left"/>
      <w:pPr>
        <w:ind w:left="622" w:hanging="168"/>
      </w:pPr>
      <w:rPr>
        <w:rFonts w:hint="default"/>
        <w:lang w:val="en-US" w:eastAsia="en-US" w:bidi="ar-SA"/>
      </w:rPr>
    </w:lvl>
    <w:lvl w:ilvl="2" w:tplc="0FE8B176">
      <w:numFmt w:val="bullet"/>
      <w:lvlText w:val="•"/>
      <w:lvlJc w:val="left"/>
      <w:pPr>
        <w:ind w:left="965" w:hanging="168"/>
      </w:pPr>
      <w:rPr>
        <w:rFonts w:hint="default"/>
        <w:lang w:val="en-US" w:eastAsia="en-US" w:bidi="ar-SA"/>
      </w:rPr>
    </w:lvl>
    <w:lvl w:ilvl="3" w:tplc="93EC57BE">
      <w:numFmt w:val="bullet"/>
      <w:lvlText w:val="•"/>
      <w:lvlJc w:val="left"/>
      <w:pPr>
        <w:ind w:left="1307" w:hanging="168"/>
      </w:pPr>
      <w:rPr>
        <w:rFonts w:hint="default"/>
        <w:lang w:val="en-US" w:eastAsia="en-US" w:bidi="ar-SA"/>
      </w:rPr>
    </w:lvl>
    <w:lvl w:ilvl="4" w:tplc="A986ED92">
      <w:numFmt w:val="bullet"/>
      <w:lvlText w:val="•"/>
      <w:lvlJc w:val="left"/>
      <w:pPr>
        <w:ind w:left="1650" w:hanging="168"/>
      </w:pPr>
      <w:rPr>
        <w:rFonts w:hint="default"/>
        <w:lang w:val="en-US" w:eastAsia="en-US" w:bidi="ar-SA"/>
      </w:rPr>
    </w:lvl>
    <w:lvl w:ilvl="5" w:tplc="8410FF60">
      <w:numFmt w:val="bullet"/>
      <w:lvlText w:val="•"/>
      <w:lvlJc w:val="left"/>
      <w:pPr>
        <w:ind w:left="1993" w:hanging="168"/>
      </w:pPr>
      <w:rPr>
        <w:rFonts w:hint="default"/>
        <w:lang w:val="en-US" w:eastAsia="en-US" w:bidi="ar-SA"/>
      </w:rPr>
    </w:lvl>
    <w:lvl w:ilvl="6" w:tplc="991C496A">
      <w:numFmt w:val="bullet"/>
      <w:lvlText w:val="•"/>
      <w:lvlJc w:val="left"/>
      <w:pPr>
        <w:ind w:left="2335" w:hanging="168"/>
      </w:pPr>
      <w:rPr>
        <w:rFonts w:hint="default"/>
        <w:lang w:val="en-US" w:eastAsia="en-US" w:bidi="ar-SA"/>
      </w:rPr>
    </w:lvl>
    <w:lvl w:ilvl="7" w:tplc="F880CAAE">
      <w:numFmt w:val="bullet"/>
      <w:lvlText w:val="•"/>
      <w:lvlJc w:val="left"/>
      <w:pPr>
        <w:ind w:left="2678" w:hanging="168"/>
      </w:pPr>
      <w:rPr>
        <w:rFonts w:hint="default"/>
        <w:lang w:val="en-US" w:eastAsia="en-US" w:bidi="ar-SA"/>
      </w:rPr>
    </w:lvl>
    <w:lvl w:ilvl="8" w:tplc="0B5AE03E">
      <w:numFmt w:val="bullet"/>
      <w:lvlText w:val="•"/>
      <w:lvlJc w:val="left"/>
      <w:pPr>
        <w:ind w:left="3020" w:hanging="168"/>
      </w:pPr>
      <w:rPr>
        <w:rFonts w:hint="default"/>
        <w:lang w:val="en-US" w:eastAsia="en-US" w:bidi="ar-SA"/>
      </w:rPr>
    </w:lvl>
  </w:abstractNum>
  <w:abstractNum w:abstractNumId="197" w15:restartNumberingAfterBreak="0">
    <w:nsid w:val="61705A28"/>
    <w:multiLevelType w:val="hybridMultilevel"/>
    <w:tmpl w:val="FF9A7204"/>
    <w:lvl w:ilvl="0" w:tplc="6128B73A">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1" w:tplc="D37A73E0">
      <w:numFmt w:val="bullet"/>
      <w:lvlText w:val="•"/>
      <w:lvlJc w:val="left"/>
      <w:pPr>
        <w:ind w:left="2800" w:hanging="360"/>
      </w:pPr>
      <w:rPr>
        <w:rFonts w:hint="default"/>
        <w:lang w:val="en-US" w:eastAsia="en-US" w:bidi="ar-SA"/>
      </w:rPr>
    </w:lvl>
    <w:lvl w:ilvl="2" w:tplc="DA42B2BA">
      <w:numFmt w:val="bullet"/>
      <w:lvlText w:val="•"/>
      <w:lvlJc w:val="left"/>
      <w:pPr>
        <w:ind w:left="3640" w:hanging="360"/>
      </w:pPr>
      <w:rPr>
        <w:rFonts w:hint="default"/>
        <w:lang w:val="en-US" w:eastAsia="en-US" w:bidi="ar-SA"/>
      </w:rPr>
    </w:lvl>
    <w:lvl w:ilvl="3" w:tplc="17D47504">
      <w:numFmt w:val="bullet"/>
      <w:lvlText w:val="•"/>
      <w:lvlJc w:val="left"/>
      <w:pPr>
        <w:ind w:left="4480" w:hanging="360"/>
      </w:pPr>
      <w:rPr>
        <w:rFonts w:hint="default"/>
        <w:lang w:val="en-US" w:eastAsia="en-US" w:bidi="ar-SA"/>
      </w:rPr>
    </w:lvl>
    <w:lvl w:ilvl="4" w:tplc="B34030E2">
      <w:numFmt w:val="bullet"/>
      <w:lvlText w:val="•"/>
      <w:lvlJc w:val="left"/>
      <w:pPr>
        <w:ind w:left="5320" w:hanging="360"/>
      </w:pPr>
      <w:rPr>
        <w:rFonts w:hint="default"/>
        <w:lang w:val="en-US" w:eastAsia="en-US" w:bidi="ar-SA"/>
      </w:rPr>
    </w:lvl>
    <w:lvl w:ilvl="5" w:tplc="99DE7464">
      <w:numFmt w:val="bullet"/>
      <w:lvlText w:val="•"/>
      <w:lvlJc w:val="left"/>
      <w:pPr>
        <w:ind w:left="6160" w:hanging="360"/>
      </w:pPr>
      <w:rPr>
        <w:rFonts w:hint="default"/>
        <w:lang w:val="en-US" w:eastAsia="en-US" w:bidi="ar-SA"/>
      </w:rPr>
    </w:lvl>
    <w:lvl w:ilvl="6" w:tplc="AFB658B0">
      <w:numFmt w:val="bullet"/>
      <w:lvlText w:val="•"/>
      <w:lvlJc w:val="left"/>
      <w:pPr>
        <w:ind w:left="7000" w:hanging="360"/>
      </w:pPr>
      <w:rPr>
        <w:rFonts w:hint="default"/>
        <w:lang w:val="en-US" w:eastAsia="en-US" w:bidi="ar-SA"/>
      </w:rPr>
    </w:lvl>
    <w:lvl w:ilvl="7" w:tplc="DD7C5C50">
      <w:numFmt w:val="bullet"/>
      <w:lvlText w:val="•"/>
      <w:lvlJc w:val="left"/>
      <w:pPr>
        <w:ind w:left="7840" w:hanging="360"/>
      </w:pPr>
      <w:rPr>
        <w:rFonts w:hint="default"/>
        <w:lang w:val="en-US" w:eastAsia="en-US" w:bidi="ar-SA"/>
      </w:rPr>
    </w:lvl>
    <w:lvl w:ilvl="8" w:tplc="DFD6ABDE">
      <w:numFmt w:val="bullet"/>
      <w:lvlText w:val="•"/>
      <w:lvlJc w:val="left"/>
      <w:pPr>
        <w:ind w:left="8680" w:hanging="360"/>
      </w:pPr>
      <w:rPr>
        <w:rFonts w:hint="default"/>
        <w:lang w:val="en-US" w:eastAsia="en-US" w:bidi="ar-SA"/>
      </w:rPr>
    </w:lvl>
  </w:abstractNum>
  <w:abstractNum w:abstractNumId="198" w15:restartNumberingAfterBreak="0">
    <w:nsid w:val="61793100"/>
    <w:multiLevelType w:val="hybridMultilevel"/>
    <w:tmpl w:val="F2BEFAAA"/>
    <w:lvl w:ilvl="0" w:tplc="CD10912E">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F8A8F488">
      <w:start w:val="1"/>
      <w:numFmt w:val="lowerLetter"/>
      <w:lvlText w:val="%2."/>
      <w:lvlJc w:val="left"/>
      <w:pPr>
        <w:ind w:left="1938" w:hanging="286"/>
        <w:jc w:val="left"/>
      </w:pPr>
      <w:rPr>
        <w:rFonts w:hint="default"/>
        <w:spacing w:val="-1"/>
        <w:w w:val="100"/>
        <w:lang w:val="en-US" w:eastAsia="en-US" w:bidi="ar-SA"/>
      </w:rPr>
    </w:lvl>
    <w:lvl w:ilvl="2" w:tplc="A1DAD6B4">
      <w:numFmt w:val="bullet"/>
      <w:lvlText w:val="•"/>
      <w:lvlJc w:val="left"/>
      <w:pPr>
        <w:ind w:left="2875" w:hanging="286"/>
      </w:pPr>
      <w:rPr>
        <w:rFonts w:hint="default"/>
        <w:lang w:val="en-US" w:eastAsia="en-US" w:bidi="ar-SA"/>
      </w:rPr>
    </w:lvl>
    <w:lvl w:ilvl="3" w:tplc="56462874">
      <w:numFmt w:val="bullet"/>
      <w:lvlText w:val="•"/>
      <w:lvlJc w:val="left"/>
      <w:pPr>
        <w:ind w:left="3811" w:hanging="286"/>
      </w:pPr>
      <w:rPr>
        <w:rFonts w:hint="default"/>
        <w:lang w:val="en-US" w:eastAsia="en-US" w:bidi="ar-SA"/>
      </w:rPr>
    </w:lvl>
    <w:lvl w:ilvl="4" w:tplc="430CAC86">
      <w:numFmt w:val="bullet"/>
      <w:lvlText w:val="•"/>
      <w:lvlJc w:val="left"/>
      <w:pPr>
        <w:ind w:left="4746" w:hanging="286"/>
      </w:pPr>
      <w:rPr>
        <w:rFonts w:hint="default"/>
        <w:lang w:val="en-US" w:eastAsia="en-US" w:bidi="ar-SA"/>
      </w:rPr>
    </w:lvl>
    <w:lvl w:ilvl="5" w:tplc="181C59E4">
      <w:numFmt w:val="bullet"/>
      <w:lvlText w:val="•"/>
      <w:lvlJc w:val="left"/>
      <w:pPr>
        <w:ind w:left="5682" w:hanging="286"/>
      </w:pPr>
      <w:rPr>
        <w:rFonts w:hint="default"/>
        <w:lang w:val="en-US" w:eastAsia="en-US" w:bidi="ar-SA"/>
      </w:rPr>
    </w:lvl>
    <w:lvl w:ilvl="6" w:tplc="08D098E6">
      <w:numFmt w:val="bullet"/>
      <w:lvlText w:val="•"/>
      <w:lvlJc w:val="left"/>
      <w:pPr>
        <w:ind w:left="6617" w:hanging="286"/>
      </w:pPr>
      <w:rPr>
        <w:rFonts w:hint="default"/>
        <w:lang w:val="en-US" w:eastAsia="en-US" w:bidi="ar-SA"/>
      </w:rPr>
    </w:lvl>
    <w:lvl w:ilvl="7" w:tplc="287C6B50">
      <w:numFmt w:val="bullet"/>
      <w:lvlText w:val="•"/>
      <w:lvlJc w:val="left"/>
      <w:pPr>
        <w:ind w:left="7553" w:hanging="286"/>
      </w:pPr>
      <w:rPr>
        <w:rFonts w:hint="default"/>
        <w:lang w:val="en-US" w:eastAsia="en-US" w:bidi="ar-SA"/>
      </w:rPr>
    </w:lvl>
    <w:lvl w:ilvl="8" w:tplc="4E06ACCA">
      <w:numFmt w:val="bullet"/>
      <w:lvlText w:val="•"/>
      <w:lvlJc w:val="left"/>
      <w:pPr>
        <w:ind w:left="8488" w:hanging="286"/>
      </w:pPr>
      <w:rPr>
        <w:rFonts w:hint="default"/>
        <w:lang w:val="en-US" w:eastAsia="en-US" w:bidi="ar-SA"/>
      </w:rPr>
    </w:lvl>
  </w:abstractNum>
  <w:abstractNum w:abstractNumId="199" w15:restartNumberingAfterBreak="0">
    <w:nsid w:val="618D308E"/>
    <w:multiLevelType w:val="hybridMultilevel"/>
    <w:tmpl w:val="EFB8111E"/>
    <w:lvl w:ilvl="0" w:tplc="2C3A36DC">
      <w:start w:val="1"/>
      <w:numFmt w:val="lowerLetter"/>
      <w:lvlText w:val="%1."/>
      <w:lvlJc w:val="left"/>
      <w:pPr>
        <w:ind w:left="459" w:hanging="248"/>
        <w:jc w:val="left"/>
      </w:pPr>
      <w:rPr>
        <w:rFonts w:ascii="Arial" w:eastAsia="Arial" w:hAnsi="Arial" w:cs="Arial" w:hint="default"/>
        <w:b w:val="0"/>
        <w:bCs w:val="0"/>
        <w:i w:val="0"/>
        <w:iCs w:val="0"/>
        <w:spacing w:val="0"/>
        <w:w w:val="100"/>
        <w:sz w:val="22"/>
        <w:szCs w:val="22"/>
        <w:lang w:val="en-US" w:eastAsia="en-US" w:bidi="ar-SA"/>
      </w:rPr>
    </w:lvl>
    <w:lvl w:ilvl="1" w:tplc="F61C5A46">
      <w:numFmt w:val="bullet"/>
      <w:lvlText w:val="•"/>
      <w:lvlJc w:val="left"/>
      <w:pPr>
        <w:ind w:left="1450" w:hanging="248"/>
      </w:pPr>
      <w:rPr>
        <w:rFonts w:hint="default"/>
        <w:lang w:val="en-US" w:eastAsia="en-US" w:bidi="ar-SA"/>
      </w:rPr>
    </w:lvl>
    <w:lvl w:ilvl="2" w:tplc="934EA9B6">
      <w:numFmt w:val="bullet"/>
      <w:lvlText w:val="•"/>
      <w:lvlJc w:val="left"/>
      <w:pPr>
        <w:ind w:left="2440" w:hanging="248"/>
      </w:pPr>
      <w:rPr>
        <w:rFonts w:hint="default"/>
        <w:lang w:val="en-US" w:eastAsia="en-US" w:bidi="ar-SA"/>
      </w:rPr>
    </w:lvl>
    <w:lvl w:ilvl="3" w:tplc="289A1732">
      <w:numFmt w:val="bullet"/>
      <w:lvlText w:val="•"/>
      <w:lvlJc w:val="left"/>
      <w:pPr>
        <w:ind w:left="3430" w:hanging="248"/>
      </w:pPr>
      <w:rPr>
        <w:rFonts w:hint="default"/>
        <w:lang w:val="en-US" w:eastAsia="en-US" w:bidi="ar-SA"/>
      </w:rPr>
    </w:lvl>
    <w:lvl w:ilvl="4" w:tplc="2D0A37AA">
      <w:numFmt w:val="bullet"/>
      <w:lvlText w:val="•"/>
      <w:lvlJc w:val="left"/>
      <w:pPr>
        <w:ind w:left="4420" w:hanging="248"/>
      </w:pPr>
      <w:rPr>
        <w:rFonts w:hint="default"/>
        <w:lang w:val="en-US" w:eastAsia="en-US" w:bidi="ar-SA"/>
      </w:rPr>
    </w:lvl>
    <w:lvl w:ilvl="5" w:tplc="CB60CC56">
      <w:numFmt w:val="bullet"/>
      <w:lvlText w:val="•"/>
      <w:lvlJc w:val="left"/>
      <w:pPr>
        <w:ind w:left="5410" w:hanging="248"/>
      </w:pPr>
      <w:rPr>
        <w:rFonts w:hint="default"/>
        <w:lang w:val="en-US" w:eastAsia="en-US" w:bidi="ar-SA"/>
      </w:rPr>
    </w:lvl>
    <w:lvl w:ilvl="6" w:tplc="B420E530">
      <w:numFmt w:val="bullet"/>
      <w:lvlText w:val="•"/>
      <w:lvlJc w:val="left"/>
      <w:pPr>
        <w:ind w:left="6400" w:hanging="248"/>
      </w:pPr>
      <w:rPr>
        <w:rFonts w:hint="default"/>
        <w:lang w:val="en-US" w:eastAsia="en-US" w:bidi="ar-SA"/>
      </w:rPr>
    </w:lvl>
    <w:lvl w:ilvl="7" w:tplc="FBC42F18">
      <w:numFmt w:val="bullet"/>
      <w:lvlText w:val="•"/>
      <w:lvlJc w:val="left"/>
      <w:pPr>
        <w:ind w:left="7390" w:hanging="248"/>
      </w:pPr>
      <w:rPr>
        <w:rFonts w:hint="default"/>
        <w:lang w:val="en-US" w:eastAsia="en-US" w:bidi="ar-SA"/>
      </w:rPr>
    </w:lvl>
    <w:lvl w:ilvl="8" w:tplc="35C63D76">
      <w:numFmt w:val="bullet"/>
      <w:lvlText w:val="•"/>
      <w:lvlJc w:val="left"/>
      <w:pPr>
        <w:ind w:left="8380" w:hanging="248"/>
      </w:pPr>
      <w:rPr>
        <w:rFonts w:hint="default"/>
        <w:lang w:val="en-US" w:eastAsia="en-US" w:bidi="ar-SA"/>
      </w:rPr>
    </w:lvl>
  </w:abstractNum>
  <w:abstractNum w:abstractNumId="200" w15:restartNumberingAfterBreak="0">
    <w:nsid w:val="62164059"/>
    <w:multiLevelType w:val="hybridMultilevel"/>
    <w:tmpl w:val="B9D0D400"/>
    <w:lvl w:ilvl="0" w:tplc="82764AC2">
      <w:numFmt w:val="bullet"/>
      <w:lvlText w:val=""/>
      <w:lvlJc w:val="left"/>
      <w:pPr>
        <w:ind w:left="279" w:hanging="142"/>
      </w:pPr>
      <w:rPr>
        <w:rFonts w:ascii="Symbol" w:eastAsia="Symbol" w:hAnsi="Symbol" w:cs="Symbol" w:hint="default"/>
        <w:b w:val="0"/>
        <w:bCs w:val="0"/>
        <w:i w:val="0"/>
        <w:iCs w:val="0"/>
        <w:spacing w:val="0"/>
        <w:w w:val="100"/>
        <w:sz w:val="18"/>
        <w:szCs w:val="18"/>
        <w:lang w:val="en-US" w:eastAsia="en-US" w:bidi="ar-SA"/>
      </w:rPr>
    </w:lvl>
    <w:lvl w:ilvl="1" w:tplc="74289C0E">
      <w:numFmt w:val="bullet"/>
      <w:lvlText w:val="•"/>
      <w:lvlJc w:val="left"/>
      <w:pPr>
        <w:ind w:left="632" w:hanging="142"/>
      </w:pPr>
      <w:rPr>
        <w:rFonts w:hint="default"/>
        <w:lang w:val="en-US" w:eastAsia="en-US" w:bidi="ar-SA"/>
      </w:rPr>
    </w:lvl>
    <w:lvl w:ilvl="2" w:tplc="41F0F4FE">
      <w:numFmt w:val="bullet"/>
      <w:lvlText w:val="•"/>
      <w:lvlJc w:val="left"/>
      <w:pPr>
        <w:ind w:left="984" w:hanging="142"/>
      </w:pPr>
      <w:rPr>
        <w:rFonts w:hint="default"/>
        <w:lang w:val="en-US" w:eastAsia="en-US" w:bidi="ar-SA"/>
      </w:rPr>
    </w:lvl>
    <w:lvl w:ilvl="3" w:tplc="3A0C6D14">
      <w:numFmt w:val="bullet"/>
      <w:lvlText w:val="•"/>
      <w:lvlJc w:val="left"/>
      <w:pPr>
        <w:ind w:left="1336" w:hanging="142"/>
      </w:pPr>
      <w:rPr>
        <w:rFonts w:hint="default"/>
        <w:lang w:val="en-US" w:eastAsia="en-US" w:bidi="ar-SA"/>
      </w:rPr>
    </w:lvl>
    <w:lvl w:ilvl="4" w:tplc="01B85EEC">
      <w:numFmt w:val="bullet"/>
      <w:lvlText w:val="•"/>
      <w:lvlJc w:val="left"/>
      <w:pPr>
        <w:ind w:left="1689" w:hanging="142"/>
      </w:pPr>
      <w:rPr>
        <w:rFonts w:hint="default"/>
        <w:lang w:val="en-US" w:eastAsia="en-US" w:bidi="ar-SA"/>
      </w:rPr>
    </w:lvl>
    <w:lvl w:ilvl="5" w:tplc="18E0BC28">
      <w:numFmt w:val="bullet"/>
      <w:lvlText w:val="•"/>
      <w:lvlJc w:val="left"/>
      <w:pPr>
        <w:ind w:left="2041" w:hanging="142"/>
      </w:pPr>
      <w:rPr>
        <w:rFonts w:hint="default"/>
        <w:lang w:val="en-US" w:eastAsia="en-US" w:bidi="ar-SA"/>
      </w:rPr>
    </w:lvl>
    <w:lvl w:ilvl="6" w:tplc="DB82CC5C">
      <w:numFmt w:val="bullet"/>
      <w:lvlText w:val="•"/>
      <w:lvlJc w:val="left"/>
      <w:pPr>
        <w:ind w:left="2393" w:hanging="142"/>
      </w:pPr>
      <w:rPr>
        <w:rFonts w:hint="default"/>
        <w:lang w:val="en-US" w:eastAsia="en-US" w:bidi="ar-SA"/>
      </w:rPr>
    </w:lvl>
    <w:lvl w:ilvl="7" w:tplc="71A414DC">
      <w:numFmt w:val="bullet"/>
      <w:lvlText w:val="•"/>
      <w:lvlJc w:val="left"/>
      <w:pPr>
        <w:ind w:left="2746" w:hanging="142"/>
      </w:pPr>
      <w:rPr>
        <w:rFonts w:hint="default"/>
        <w:lang w:val="en-US" w:eastAsia="en-US" w:bidi="ar-SA"/>
      </w:rPr>
    </w:lvl>
    <w:lvl w:ilvl="8" w:tplc="9D927192">
      <w:numFmt w:val="bullet"/>
      <w:lvlText w:val="•"/>
      <w:lvlJc w:val="left"/>
      <w:pPr>
        <w:ind w:left="3098" w:hanging="142"/>
      </w:pPr>
      <w:rPr>
        <w:rFonts w:hint="default"/>
        <w:lang w:val="en-US" w:eastAsia="en-US" w:bidi="ar-SA"/>
      </w:rPr>
    </w:lvl>
  </w:abstractNum>
  <w:abstractNum w:abstractNumId="201" w15:restartNumberingAfterBreak="0">
    <w:nsid w:val="62257831"/>
    <w:multiLevelType w:val="hybridMultilevel"/>
    <w:tmpl w:val="604E10A6"/>
    <w:lvl w:ilvl="0" w:tplc="362A72E8">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BE4E3CB0">
      <w:numFmt w:val="bullet"/>
      <w:lvlText w:val="•"/>
      <w:lvlJc w:val="left"/>
      <w:pPr>
        <w:ind w:left="1720" w:hanging="248"/>
      </w:pPr>
      <w:rPr>
        <w:rFonts w:hint="default"/>
        <w:lang w:val="en-US" w:eastAsia="en-US" w:bidi="ar-SA"/>
      </w:rPr>
    </w:lvl>
    <w:lvl w:ilvl="2" w:tplc="8696C770">
      <w:numFmt w:val="bullet"/>
      <w:lvlText w:val="•"/>
      <w:lvlJc w:val="left"/>
      <w:pPr>
        <w:ind w:left="2680" w:hanging="248"/>
      </w:pPr>
      <w:rPr>
        <w:rFonts w:hint="default"/>
        <w:lang w:val="en-US" w:eastAsia="en-US" w:bidi="ar-SA"/>
      </w:rPr>
    </w:lvl>
    <w:lvl w:ilvl="3" w:tplc="CA247954">
      <w:numFmt w:val="bullet"/>
      <w:lvlText w:val="•"/>
      <w:lvlJc w:val="left"/>
      <w:pPr>
        <w:ind w:left="3640" w:hanging="248"/>
      </w:pPr>
      <w:rPr>
        <w:rFonts w:hint="default"/>
        <w:lang w:val="en-US" w:eastAsia="en-US" w:bidi="ar-SA"/>
      </w:rPr>
    </w:lvl>
    <w:lvl w:ilvl="4" w:tplc="005E9208">
      <w:numFmt w:val="bullet"/>
      <w:lvlText w:val="•"/>
      <w:lvlJc w:val="left"/>
      <w:pPr>
        <w:ind w:left="4600" w:hanging="248"/>
      </w:pPr>
      <w:rPr>
        <w:rFonts w:hint="default"/>
        <w:lang w:val="en-US" w:eastAsia="en-US" w:bidi="ar-SA"/>
      </w:rPr>
    </w:lvl>
    <w:lvl w:ilvl="5" w:tplc="BDB205F0">
      <w:numFmt w:val="bullet"/>
      <w:lvlText w:val="•"/>
      <w:lvlJc w:val="left"/>
      <w:pPr>
        <w:ind w:left="5560" w:hanging="248"/>
      </w:pPr>
      <w:rPr>
        <w:rFonts w:hint="default"/>
        <w:lang w:val="en-US" w:eastAsia="en-US" w:bidi="ar-SA"/>
      </w:rPr>
    </w:lvl>
    <w:lvl w:ilvl="6" w:tplc="13CE49BA">
      <w:numFmt w:val="bullet"/>
      <w:lvlText w:val="•"/>
      <w:lvlJc w:val="left"/>
      <w:pPr>
        <w:ind w:left="6520" w:hanging="248"/>
      </w:pPr>
      <w:rPr>
        <w:rFonts w:hint="default"/>
        <w:lang w:val="en-US" w:eastAsia="en-US" w:bidi="ar-SA"/>
      </w:rPr>
    </w:lvl>
    <w:lvl w:ilvl="7" w:tplc="EECE16EA">
      <w:numFmt w:val="bullet"/>
      <w:lvlText w:val="•"/>
      <w:lvlJc w:val="left"/>
      <w:pPr>
        <w:ind w:left="7480" w:hanging="248"/>
      </w:pPr>
      <w:rPr>
        <w:rFonts w:hint="default"/>
        <w:lang w:val="en-US" w:eastAsia="en-US" w:bidi="ar-SA"/>
      </w:rPr>
    </w:lvl>
    <w:lvl w:ilvl="8" w:tplc="872ADB80">
      <w:numFmt w:val="bullet"/>
      <w:lvlText w:val="•"/>
      <w:lvlJc w:val="left"/>
      <w:pPr>
        <w:ind w:left="8440" w:hanging="248"/>
      </w:pPr>
      <w:rPr>
        <w:rFonts w:hint="default"/>
        <w:lang w:val="en-US" w:eastAsia="en-US" w:bidi="ar-SA"/>
      </w:rPr>
    </w:lvl>
  </w:abstractNum>
  <w:abstractNum w:abstractNumId="202" w15:restartNumberingAfterBreak="0">
    <w:nsid w:val="623732CE"/>
    <w:multiLevelType w:val="hybridMultilevel"/>
    <w:tmpl w:val="875AFDB2"/>
    <w:lvl w:ilvl="0" w:tplc="5D90B36E">
      <w:numFmt w:val="bullet"/>
      <w:lvlText w:val=""/>
      <w:lvlJc w:val="left"/>
      <w:pPr>
        <w:ind w:left="2788" w:hanging="284"/>
      </w:pPr>
      <w:rPr>
        <w:rFonts w:ascii="Symbol" w:eastAsia="Symbol" w:hAnsi="Symbol" w:cs="Symbol" w:hint="default"/>
        <w:b w:val="0"/>
        <w:bCs w:val="0"/>
        <w:i w:val="0"/>
        <w:iCs w:val="0"/>
        <w:spacing w:val="0"/>
        <w:w w:val="99"/>
        <w:sz w:val="20"/>
        <w:szCs w:val="20"/>
        <w:lang w:val="en-US" w:eastAsia="en-US" w:bidi="ar-SA"/>
      </w:rPr>
    </w:lvl>
    <w:lvl w:ilvl="1" w:tplc="054A32A4">
      <w:numFmt w:val="bullet"/>
      <w:lvlText w:val="•"/>
      <w:lvlJc w:val="left"/>
      <w:pPr>
        <w:ind w:left="3538" w:hanging="284"/>
      </w:pPr>
      <w:rPr>
        <w:rFonts w:hint="default"/>
        <w:lang w:val="en-US" w:eastAsia="en-US" w:bidi="ar-SA"/>
      </w:rPr>
    </w:lvl>
    <w:lvl w:ilvl="2" w:tplc="2C344E48">
      <w:numFmt w:val="bullet"/>
      <w:lvlText w:val="•"/>
      <w:lvlJc w:val="left"/>
      <w:pPr>
        <w:ind w:left="4296" w:hanging="284"/>
      </w:pPr>
      <w:rPr>
        <w:rFonts w:hint="default"/>
        <w:lang w:val="en-US" w:eastAsia="en-US" w:bidi="ar-SA"/>
      </w:rPr>
    </w:lvl>
    <w:lvl w:ilvl="3" w:tplc="B03C8272">
      <w:numFmt w:val="bullet"/>
      <w:lvlText w:val="•"/>
      <w:lvlJc w:val="left"/>
      <w:pPr>
        <w:ind w:left="5054" w:hanging="284"/>
      </w:pPr>
      <w:rPr>
        <w:rFonts w:hint="default"/>
        <w:lang w:val="en-US" w:eastAsia="en-US" w:bidi="ar-SA"/>
      </w:rPr>
    </w:lvl>
    <w:lvl w:ilvl="4" w:tplc="CE3A2542">
      <w:numFmt w:val="bullet"/>
      <w:lvlText w:val="•"/>
      <w:lvlJc w:val="left"/>
      <w:pPr>
        <w:ind w:left="5812" w:hanging="284"/>
      </w:pPr>
      <w:rPr>
        <w:rFonts w:hint="default"/>
        <w:lang w:val="en-US" w:eastAsia="en-US" w:bidi="ar-SA"/>
      </w:rPr>
    </w:lvl>
    <w:lvl w:ilvl="5" w:tplc="D2A49582">
      <w:numFmt w:val="bullet"/>
      <w:lvlText w:val="•"/>
      <w:lvlJc w:val="left"/>
      <w:pPr>
        <w:ind w:left="6570" w:hanging="284"/>
      </w:pPr>
      <w:rPr>
        <w:rFonts w:hint="default"/>
        <w:lang w:val="en-US" w:eastAsia="en-US" w:bidi="ar-SA"/>
      </w:rPr>
    </w:lvl>
    <w:lvl w:ilvl="6" w:tplc="11A2CE48">
      <w:numFmt w:val="bullet"/>
      <w:lvlText w:val="•"/>
      <w:lvlJc w:val="left"/>
      <w:pPr>
        <w:ind w:left="7328" w:hanging="284"/>
      </w:pPr>
      <w:rPr>
        <w:rFonts w:hint="default"/>
        <w:lang w:val="en-US" w:eastAsia="en-US" w:bidi="ar-SA"/>
      </w:rPr>
    </w:lvl>
    <w:lvl w:ilvl="7" w:tplc="273C882A">
      <w:numFmt w:val="bullet"/>
      <w:lvlText w:val="•"/>
      <w:lvlJc w:val="left"/>
      <w:pPr>
        <w:ind w:left="8086" w:hanging="284"/>
      </w:pPr>
      <w:rPr>
        <w:rFonts w:hint="default"/>
        <w:lang w:val="en-US" w:eastAsia="en-US" w:bidi="ar-SA"/>
      </w:rPr>
    </w:lvl>
    <w:lvl w:ilvl="8" w:tplc="5BE6F2A8">
      <w:numFmt w:val="bullet"/>
      <w:lvlText w:val="•"/>
      <w:lvlJc w:val="left"/>
      <w:pPr>
        <w:ind w:left="8844" w:hanging="284"/>
      </w:pPr>
      <w:rPr>
        <w:rFonts w:hint="default"/>
        <w:lang w:val="en-US" w:eastAsia="en-US" w:bidi="ar-SA"/>
      </w:rPr>
    </w:lvl>
  </w:abstractNum>
  <w:abstractNum w:abstractNumId="203" w15:restartNumberingAfterBreak="0">
    <w:nsid w:val="63B149DD"/>
    <w:multiLevelType w:val="hybridMultilevel"/>
    <w:tmpl w:val="DFE854D4"/>
    <w:lvl w:ilvl="0" w:tplc="9FF63ADE">
      <w:start w:val="1"/>
      <w:numFmt w:val="decimal"/>
      <w:lvlText w:val="%1."/>
      <w:lvlJc w:val="left"/>
      <w:pPr>
        <w:ind w:left="1598" w:hanging="358"/>
        <w:jc w:val="left"/>
      </w:pPr>
      <w:rPr>
        <w:rFonts w:ascii="Arial" w:eastAsia="Arial" w:hAnsi="Arial" w:cs="Arial" w:hint="default"/>
        <w:b w:val="0"/>
        <w:bCs w:val="0"/>
        <w:i w:val="0"/>
        <w:iCs w:val="0"/>
        <w:spacing w:val="-1"/>
        <w:w w:val="100"/>
        <w:sz w:val="22"/>
        <w:szCs w:val="22"/>
        <w:lang w:val="en-US" w:eastAsia="en-US" w:bidi="ar-SA"/>
      </w:rPr>
    </w:lvl>
    <w:lvl w:ilvl="1" w:tplc="A176AF26">
      <w:numFmt w:val="bullet"/>
      <w:lvlText w:val="•"/>
      <w:lvlJc w:val="left"/>
      <w:pPr>
        <w:ind w:left="2476" w:hanging="358"/>
      </w:pPr>
      <w:rPr>
        <w:rFonts w:hint="default"/>
        <w:lang w:val="en-US" w:eastAsia="en-US" w:bidi="ar-SA"/>
      </w:rPr>
    </w:lvl>
    <w:lvl w:ilvl="2" w:tplc="C89EE254">
      <w:numFmt w:val="bullet"/>
      <w:lvlText w:val="•"/>
      <w:lvlJc w:val="left"/>
      <w:pPr>
        <w:ind w:left="3352" w:hanging="358"/>
      </w:pPr>
      <w:rPr>
        <w:rFonts w:hint="default"/>
        <w:lang w:val="en-US" w:eastAsia="en-US" w:bidi="ar-SA"/>
      </w:rPr>
    </w:lvl>
    <w:lvl w:ilvl="3" w:tplc="67D0228E">
      <w:numFmt w:val="bullet"/>
      <w:lvlText w:val="•"/>
      <w:lvlJc w:val="left"/>
      <w:pPr>
        <w:ind w:left="4228" w:hanging="358"/>
      </w:pPr>
      <w:rPr>
        <w:rFonts w:hint="default"/>
        <w:lang w:val="en-US" w:eastAsia="en-US" w:bidi="ar-SA"/>
      </w:rPr>
    </w:lvl>
    <w:lvl w:ilvl="4" w:tplc="E2EAD58A">
      <w:numFmt w:val="bullet"/>
      <w:lvlText w:val="•"/>
      <w:lvlJc w:val="left"/>
      <w:pPr>
        <w:ind w:left="5104" w:hanging="358"/>
      </w:pPr>
      <w:rPr>
        <w:rFonts w:hint="default"/>
        <w:lang w:val="en-US" w:eastAsia="en-US" w:bidi="ar-SA"/>
      </w:rPr>
    </w:lvl>
    <w:lvl w:ilvl="5" w:tplc="9AA63CD6">
      <w:numFmt w:val="bullet"/>
      <w:lvlText w:val="•"/>
      <w:lvlJc w:val="left"/>
      <w:pPr>
        <w:ind w:left="5980" w:hanging="358"/>
      </w:pPr>
      <w:rPr>
        <w:rFonts w:hint="default"/>
        <w:lang w:val="en-US" w:eastAsia="en-US" w:bidi="ar-SA"/>
      </w:rPr>
    </w:lvl>
    <w:lvl w:ilvl="6" w:tplc="6A4A1CBE">
      <w:numFmt w:val="bullet"/>
      <w:lvlText w:val="•"/>
      <w:lvlJc w:val="left"/>
      <w:pPr>
        <w:ind w:left="6856" w:hanging="358"/>
      </w:pPr>
      <w:rPr>
        <w:rFonts w:hint="default"/>
        <w:lang w:val="en-US" w:eastAsia="en-US" w:bidi="ar-SA"/>
      </w:rPr>
    </w:lvl>
    <w:lvl w:ilvl="7" w:tplc="1C5EA380">
      <w:numFmt w:val="bullet"/>
      <w:lvlText w:val="•"/>
      <w:lvlJc w:val="left"/>
      <w:pPr>
        <w:ind w:left="7732" w:hanging="358"/>
      </w:pPr>
      <w:rPr>
        <w:rFonts w:hint="default"/>
        <w:lang w:val="en-US" w:eastAsia="en-US" w:bidi="ar-SA"/>
      </w:rPr>
    </w:lvl>
    <w:lvl w:ilvl="8" w:tplc="D3725224">
      <w:numFmt w:val="bullet"/>
      <w:lvlText w:val="•"/>
      <w:lvlJc w:val="left"/>
      <w:pPr>
        <w:ind w:left="8608" w:hanging="358"/>
      </w:pPr>
      <w:rPr>
        <w:rFonts w:hint="default"/>
        <w:lang w:val="en-US" w:eastAsia="en-US" w:bidi="ar-SA"/>
      </w:rPr>
    </w:lvl>
  </w:abstractNum>
  <w:abstractNum w:abstractNumId="204" w15:restartNumberingAfterBreak="0">
    <w:nsid w:val="654E3BB4"/>
    <w:multiLevelType w:val="hybridMultilevel"/>
    <w:tmpl w:val="66506BF8"/>
    <w:lvl w:ilvl="0" w:tplc="8B4E9904">
      <w:numFmt w:val="bullet"/>
      <w:lvlText w:val=""/>
      <w:lvlJc w:val="left"/>
      <w:pPr>
        <w:ind w:left="880" w:hanging="360"/>
      </w:pPr>
      <w:rPr>
        <w:rFonts w:ascii="Symbol" w:eastAsia="Symbol" w:hAnsi="Symbol" w:cs="Symbol" w:hint="default"/>
        <w:b w:val="0"/>
        <w:bCs w:val="0"/>
        <w:i w:val="0"/>
        <w:iCs w:val="0"/>
        <w:spacing w:val="0"/>
        <w:w w:val="100"/>
        <w:sz w:val="22"/>
        <w:szCs w:val="22"/>
        <w:lang w:val="en-US" w:eastAsia="en-US" w:bidi="ar-SA"/>
      </w:rPr>
    </w:lvl>
    <w:lvl w:ilvl="1" w:tplc="ABFC7762">
      <w:numFmt w:val="bullet"/>
      <w:lvlText w:val="•"/>
      <w:lvlJc w:val="left"/>
      <w:pPr>
        <w:ind w:left="1828" w:hanging="360"/>
      </w:pPr>
      <w:rPr>
        <w:rFonts w:hint="default"/>
        <w:lang w:val="en-US" w:eastAsia="en-US" w:bidi="ar-SA"/>
      </w:rPr>
    </w:lvl>
    <w:lvl w:ilvl="2" w:tplc="4D508776">
      <w:numFmt w:val="bullet"/>
      <w:lvlText w:val="•"/>
      <w:lvlJc w:val="left"/>
      <w:pPr>
        <w:ind w:left="2776" w:hanging="360"/>
      </w:pPr>
      <w:rPr>
        <w:rFonts w:hint="default"/>
        <w:lang w:val="en-US" w:eastAsia="en-US" w:bidi="ar-SA"/>
      </w:rPr>
    </w:lvl>
    <w:lvl w:ilvl="3" w:tplc="299002BA">
      <w:numFmt w:val="bullet"/>
      <w:lvlText w:val="•"/>
      <w:lvlJc w:val="left"/>
      <w:pPr>
        <w:ind w:left="3724" w:hanging="360"/>
      </w:pPr>
      <w:rPr>
        <w:rFonts w:hint="default"/>
        <w:lang w:val="en-US" w:eastAsia="en-US" w:bidi="ar-SA"/>
      </w:rPr>
    </w:lvl>
    <w:lvl w:ilvl="4" w:tplc="D584A942">
      <w:numFmt w:val="bullet"/>
      <w:lvlText w:val="•"/>
      <w:lvlJc w:val="left"/>
      <w:pPr>
        <w:ind w:left="4672" w:hanging="360"/>
      </w:pPr>
      <w:rPr>
        <w:rFonts w:hint="default"/>
        <w:lang w:val="en-US" w:eastAsia="en-US" w:bidi="ar-SA"/>
      </w:rPr>
    </w:lvl>
    <w:lvl w:ilvl="5" w:tplc="CDA27388">
      <w:numFmt w:val="bullet"/>
      <w:lvlText w:val="•"/>
      <w:lvlJc w:val="left"/>
      <w:pPr>
        <w:ind w:left="5620" w:hanging="360"/>
      </w:pPr>
      <w:rPr>
        <w:rFonts w:hint="default"/>
        <w:lang w:val="en-US" w:eastAsia="en-US" w:bidi="ar-SA"/>
      </w:rPr>
    </w:lvl>
    <w:lvl w:ilvl="6" w:tplc="90C0A896">
      <w:numFmt w:val="bullet"/>
      <w:lvlText w:val="•"/>
      <w:lvlJc w:val="left"/>
      <w:pPr>
        <w:ind w:left="6568" w:hanging="360"/>
      </w:pPr>
      <w:rPr>
        <w:rFonts w:hint="default"/>
        <w:lang w:val="en-US" w:eastAsia="en-US" w:bidi="ar-SA"/>
      </w:rPr>
    </w:lvl>
    <w:lvl w:ilvl="7" w:tplc="10E2F292">
      <w:numFmt w:val="bullet"/>
      <w:lvlText w:val="•"/>
      <w:lvlJc w:val="left"/>
      <w:pPr>
        <w:ind w:left="7516" w:hanging="360"/>
      </w:pPr>
      <w:rPr>
        <w:rFonts w:hint="default"/>
        <w:lang w:val="en-US" w:eastAsia="en-US" w:bidi="ar-SA"/>
      </w:rPr>
    </w:lvl>
    <w:lvl w:ilvl="8" w:tplc="52F6070A">
      <w:numFmt w:val="bullet"/>
      <w:lvlText w:val="•"/>
      <w:lvlJc w:val="left"/>
      <w:pPr>
        <w:ind w:left="8464" w:hanging="360"/>
      </w:pPr>
      <w:rPr>
        <w:rFonts w:hint="default"/>
        <w:lang w:val="en-US" w:eastAsia="en-US" w:bidi="ar-SA"/>
      </w:rPr>
    </w:lvl>
  </w:abstractNum>
  <w:abstractNum w:abstractNumId="205" w15:restartNumberingAfterBreak="0">
    <w:nsid w:val="656A4D68"/>
    <w:multiLevelType w:val="hybridMultilevel"/>
    <w:tmpl w:val="C606557A"/>
    <w:lvl w:ilvl="0" w:tplc="B01CA284">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1A4407FA">
      <w:numFmt w:val="bullet"/>
      <w:lvlText w:val="•"/>
      <w:lvlJc w:val="left"/>
      <w:pPr>
        <w:ind w:left="797" w:hanging="360"/>
      </w:pPr>
      <w:rPr>
        <w:rFonts w:hint="default"/>
        <w:lang w:val="en-US" w:eastAsia="en-US" w:bidi="ar-SA"/>
      </w:rPr>
    </w:lvl>
    <w:lvl w:ilvl="2" w:tplc="5D9ED900">
      <w:numFmt w:val="bullet"/>
      <w:lvlText w:val="•"/>
      <w:lvlJc w:val="left"/>
      <w:pPr>
        <w:ind w:left="1134" w:hanging="360"/>
      </w:pPr>
      <w:rPr>
        <w:rFonts w:hint="default"/>
        <w:lang w:val="en-US" w:eastAsia="en-US" w:bidi="ar-SA"/>
      </w:rPr>
    </w:lvl>
    <w:lvl w:ilvl="3" w:tplc="65F6E508">
      <w:numFmt w:val="bullet"/>
      <w:lvlText w:val="•"/>
      <w:lvlJc w:val="left"/>
      <w:pPr>
        <w:ind w:left="1471" w:hanging="360"/>
      </w:pPr>
      <w:rPr>
        <w:rFonts w:hint="default"/>
        <w:lang w:val="en-US" w:eastAsia="en-US" w:bidi="ar-SA"/>
      </w:rPr>
    </w:lvl>
    <w:lvl w:ilvl="4" w:tplc="247CF61A">
      <w:numFmt w:val="bullet"/>
      <w:lvlText w:val="•"/>
      <w:lvlJc w:val="left"/>
      <w:pPr>
        <w:ind w:left="1808" w:hanging="360"/>
      </w:pPr>
      <w:rPr>
        <w:rFonts w:hint="default"/>
        <w:lang w:val="en-US" w:eastAsia="en-US" w:bidi="ar-SA"/>
      </w:rPr>
    </w:lvl>
    <w:lvl w:ilvl="5" w:tplc="D5F22C56">
      <w:numFmt w:val="bullet"/>
      <w:lvlText w:val="•"/>
      <w:lvlJc w:val="left"/>
      <w:pPr>
        <w:ind w:left="2145" w:hanging="360"/>
      </w:pPr>
      <w:rPr>
        <w:rFonts w:hint="default"/>
        <w:lang w:val="en-US" w:eastAsia="en-US" w:bidi="ar-SA"/>
      </w:rPr>
    </w:lvl>
    <w:lvl w:ilvl="6" w:tplc="407E91F6">
      <w:numFmt w:val="bullet"/>
      <w:lvlText w:val="•"/>
      <w:lvlJc w:val="left"/>
      <w:pPr>
        <w:ind w:left="2482" w:hanging="360"/>
      </w:pPr>
      <w:rPr>
        <w:rFonts w:hint="default"/>
        <w:lang w:val="en-US" w:eastAsia="en-US" w:bidi="ar-SA"/>
      </w:rPr>
    </w:lvl>
    <w:lvl w:ilvl="7" w:tplc="17768D1E">
      <w:numFmt w:val="bullet"/>
      <w:lvlText w:val="•"/>
      <w:lvlJc w:val="left"/>
      <w:pPr>
        <w:ind w:left="2819" w:hanging="360"/>
      </w:pPr>
      <w:rPr>
        <w:rFonts w:hint="default"/>
        <w:lang w:val="en-US" w:eastAsia="en-US" w:bidi="ar-SA"/>
      </w:rPr>
    </w:lvl>
    <w:lvl w:ilvl="8" w:tplc="47B6A856">
      <w:numFmt w:val="bullet"/>
      <w:lvlText w:val="•"/>
      <w:lvlJc w:val="left"/>
      <w:pPr>
        <w:ind w:left="3156" w:hanging="360"/>
      </w:pPr>
      <w:rPr>
        <w:rFonts w:hint="default"/>
        <w:lang w:val="en-US" w:eastAsia="en-US" w:bidi="ar-SA"/>
      </w:rPr>
    </w:lvl>
  </w:abstractNum>
  <w:abstractNum w:abstractNumId="206" w15:restartNumberingAfterBreak="0">
    <w:nsid w:val="65F0627D"/>
    <w:multiLevelType w:val="hybridMultilevel"/>
    <w:tmpl w:val="648260A2"/>
    <w:lvl w:ilvl="0" w:tplc="961642DC">
      <w:start w:val="1"/>
      <w:numFmt w:val="decimal"/>
      <w:lvlText w:val="%1."/>
      <w:lvlJc w:val="left"/>
      <w:pPr>
        <w:ind w:left="880" w:hanging="360"/>
        <w:jc w:val="left"/>
      </w:pPr>
      <w:rPr>
        <w:rFonts w:ascii="Arial" w:eastAsia="Arial" w:hAnsi="Arial" w:cs="Arial" w:hint="default"/>
        <w:b w:val="0"/>
        <w:bCs w:val="0"/>
        <w:i w:val="0"/>
        <w:iCs w:val="0"/>
        <w:spacing w:val="-1"/>
        <w:w w:val="100"/>
        <w:sz w:val="22"/>
        <w:szCs w:val="22"/>
        <w:lang w:val="en-US" w:eastAsia="en-US" w:bidi="ar-SA"/>
      </w:rPr>
    </w:lvl>
    <w:lvl w:ilvl="1" w:tplc="6406B5DE">
      <w:numFmt w:val="bullet"/>
      <w:lvlText w:val="•"/>
      <w:lvlJc w:val="left"/>
      <w:pPr>
        <w:ind w:left="1828" w:hanging="360"/>
      </w:pPr>
      <w:rPr>
        <w:rFonts w:hint="default"/>
        <w:lang w:val="en-US" w:eastAsia="en-US" w:bidi="ar-SA"/>
      </w:rPr>
    </w:lvl>
    <w:lvl w:ilvl="2" w:tplc="8AA443BC">
      <w:numFmt w:val="bullet"/>
      <w:lvlText w:val="•"/>
      <w:lvlJc w:val="left"/>
      <w:pPr>
        <w:ind w:left="2776" w:hanging="360"/>
      </w:pPr>
      <w:rPr>
        <w:rFonts w:hint="default"/>
        <w:lang w:val="en-US" w:eastAsia="en-US" w:bidi="ar-SA"/>
      </w:rPr>
    </w:lvl>
    <w:lvl w:ilvl="3" w:tplc="FEEA1B7A">
      <w:numFmt w:val="bullet"/>
      <w:lvlText w:val="•"/>
      <w:lvlJc w:val="left"/>
      <w:pPr>
        <w:ind w:left="3724" w:hanging="360"/>
      </w:pPr>
      <w:rPr>
        <w:rFonts w:hint="default"/>
        <w:lang w:val="en-US" w:eastAsia="en-US" w:bidi="ar-SA"/>
      </w:rPr>
    </w:lvl>
    <w:lvl w:ilvl="4" w:tplc="7DAA62E8">
      <w:numFmt w:val="bullet"/>
      <w:lvlText w:val="•"/>
      <w:lvlJc w:val="left"/>
      <w:pPr>
        <w:ind w:left="4672" w:hanging="360"/>
      </w:pPr>
      <w:rPr>
        <w:rFonts w:hint="default"/>
        <w:lang w:val="en-US" w:eastAsia="en-US" w:bidi="ar-SA"/>
      </w:rPr>
    </w:lvl>
    <w:lvl w:ilvl="5" w:tplc="C83E68E2">
      <w:numFmt w:val="bullet"/>
      <w:lvlText w:val="•"/>
      <w:lvlJc w:val="left"/>
      <w:pPr>
        <w:ind w:left="5620" w:hanging="360"/>
      </w:pPr>
      <w:rPr>
        <w:rFonts w:hint="default"/>
        <w:lang w:val="en-US" w:eastAsia="en-US" w:bidi="ar-SA"/>
      </w:rPr>
    </w:lvl>
    <w:lvl w:ilvl="6" w:tplc="035C405E">
      <w:numFmt w:val="bullet"/>
      <w:lvlText w:val="•"/>
      <w:lvlJc w:val="left"/>
      <w:pPr>
        <w:ind w:left="6568" w:hanging="360"/>
      </w:pPr>
      <w:rPr>
        <w:rFonts w:hint="default"/>
        <w:lang w:val="en-US" w:eastAsia="en-US" w:bidi="ar-SA"/>
      </w:rPr>
    </w:lvl>
    <w:lvl w:ilvl="7" w:tplc="EAD6911E">
      <w:numFmt w:val="bullet"/>
      <w:lvlText w:val="•"/>
      <w:lvlJc w:val="left"/>
      <w:pPr>
        <w:ind w:left="7516" w:hanging="360"/>
      </w:pPr>
      <w:rPr>
        <w:rFonts w:hint="default"/>
        <w:lang w:val="en-US" w:eastAsia="en-US" w:bidi="ar-SA"/>
      </w:rPr>
    </w:lvl>
    <w:lvl w:ilvl="8" w:tplc="D3142E00">
      <w:numFmt w:val="bullet"/>
      <w:lvlText w:val="•"/>
      <w:lvlJc w:val="left"/>
      <w:pPr>
        <w:ind w:left="8464" w:hanging="360"/>
      </w:pPr>
      <w:rPr>
        <w:rFonts w:hint="default"/>
        <w:lang w:val="en-US" w:eastAsia="en-US" w:bidi="ar-SA"/>
      </w:rPr>
    </w:lvl>
  </w:abstractNum>
  <w:abstractNum w:abstractNumId="207" w15:restartNumberingAfterBreak="0">
    <w:nsid w:val="660C2F0E"/>
    <w:multiLevelType w:val="hybridMultilevel"/>
    <w:tmpl w:val="F02ED2C8"/>
    <w:lvl w:ilvl="0" w:tplc="E2AEE098">
      <w:start w:val="1"/>
      <w:numFmt w:val="decimal"/>
      <w:lvlText w:val="%1."/>
      <w:lvlJc w:val="left"/>
      <w:pPr>
        <w:ind w:left="475" w:hanging="360"/>
        <w:jc w:val="left"/>
      </w:pPr>
      <w:rPr>
        <w:rFonts w:hint="default"/>
        <w:spacing w:val="0"/>
        <w:w w:val="100"/>
        <w:lang w:val="en-US" w:eastAsia="en-US" w:bidi="ar-SA"/>
      </w:rPr>
    </w:lvl>
    <w:lvl w:ilvl="1" w:tplc="BD366B5A">
      <w:numFmt w:val="bullet"/>
      <w:lvlText w:val="•"/>
      <w:lvlJc w:val="left"/>
      <w:pPr>
        <w:ind w:left="1007" w:hanging="360"/>
      </w:pPr>
      <w:rPr>
        <w:rFonts w:hint="default"/>
        <w:lang w:val="en-US" w:eastAsia="en-US" w:bidi="ar-SA"/>
      </w:rPr>
    </w:lvl>
    <w:lvl w:ilvl="2" w:tplc="E7EE54F8">
      <w:numFmt w:val="bullet"/>
      <w:lvlText w:val="•"/>
      <w:lvlJc w:val="left"/>
      <w:pPr>
        <w:ind w:left="1534" w:hanging="360"/>
      </w:pPr>
      <w:rPr>
        <w:rFonts w:hint="default"/>
        <w:lang w:val="en-US" w:eastAsia="en-US" w:bidi="ar-SA"/>
      </w:rPr>
    </w:lvl>
    <w:lvl w:ilvl="3" w:tplc="0E46D20A">
      <w:numFmt w:val="bullet"/>
      <w:lvlText w:val="•"/>
      <w:lvlJc w:val="left"/>
      <w:pPr>
        <w:ind w:left="2061" w:hanging="360"/>
      </w:pPr>
      <w:rPr>
        <w:rFonts w:hint="default"/>
        <w:lang w:val="en-US" w:eastAsia="en-US" w:bidi="ar-SA"/>
      </w:rPr>
    </w:lvl>
    <w:lvl w:ilvl="4" w:tplc="496E6E62">
      <w:numFmt w:val="bullet"/>
      <w:lvlText w:val="•"/>
      <w:lvlJc w:val="left"/>
      <w:pPr>
        <w:ind w:left="2588" w:hanging="360"/>
      </w:pPr>
      <w:rPr>
        <w:rFonts w:hint="default"/>
        <w:lang w:val="en-US" w:eastAsia="en-US" w:bidi="ar-SA"/>
      </w:rPr>
    </w:lvl>
    <w:lvl w:ilvl="5" w:tplc="063EFBF4">
      <w:numFmt w:val="bullet"/>
      <w:lvlText w:val="•"/>
      <w:lvlJc w:val="left"/>
      <w:pPr>
        <w:ind w:left="3115" w:hanging="360"/>
      </w:pPr>
      <w:rPr>
        <w:rFonts w:hint="default"/>
        <w:lang w:val="en-US" w:eastAsia="en-US" w:bidi="ar-SA"/>
      </w:rPr>
    </w:lvl>
    <w:lvl w:ilvl="6" w:tplc="4880C42E">
      <w:numFmt w:val="bullet"/>
      <w:lvlText w:val="•"/>
      <w:lvlJc w:val="left"/>
      <w:pPr>
        <w:ind w:left="3642" w:hanging="360"/>
      </w:pPr>
      <w:rPr>
        <w:rFonts w:hint="default"/>
        <w:lang w:val="en-US" w:eastAsia="en-US" w:bidi="ar-SA"/>
      </w:rPr>
    </w:lvl>
    <w:lvl w:ilvl="7" w:tplc="9A4CF9B8">
      <w:numFmt w:val="bullet"/>
      <w:lvlText w:val="•"/>
      <w:lvlJc w:val="left"/>
      <w:pPr>
        <w:ind w:left="4169" w:hanging="360"/>
      </w:pPr>
      <w:rPr>
        <w:rFonts w:hint="default"/>
        <w:lang w:val="en-US" w:eastAsia="en-US" w:bidi="ar-SA"/>
      </w:rPr>
    </w:lvl>
    <w:lvl w:ilvl="8" w:tplc="ACE69346">
      <w:numFmt w:val="bullet"/>
      <w:lvlText w:val="•"/>
      <w:lvlJc w:val="left"/>
      <w:pPr>
        <w:ind w:left="4696" w:hanging="360"/>
      </w:pPr>
      <w:rPr>
        <w:rFonts w:hint="default"/>
        <w:lang w:val="en-US" w:eastAsia="en-US" w:bidi="ar-SA"/>
      </w:rPr>
    </w:lvl>
  </w:abstractNum>
  <w:abstractNum w:abstractNumId="208" w15:restartNumberingAfterBreak="0">
    <w:nsid w:val="665A540E"/>
    <w:multiLevelType w:val="hybridMultilevel"/>
    <w:tmpl w:val="B04256B6"/>
    <w:lvl w:ilvl="0" w:tplc="0F8CD63A">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F4A88EFC">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D526A646">
      <w:numFmt w:val="bullet"/>
      <w:lvlText w:val="•"/>
      <w:lvlJc w:val="left"/>
      <w:pPr>
        <w:ind w:left="2893" w:hanging="360"/>
      </w:pPr>
      <w:rPr>
        <w:rFonts w:hint="default"/>
        <w:lang w:val="en-US" w:eastAsia="en-US" w:bidi="ar-SA"/>
      </w:rPr>
    </w:lvl>
    <w:lvl w:ilvl="3" w:tplc="52B4496A">
      <w:numFmt w:val="bullet"/>
      <w:lvlText w:val="•"/>
      <w:lvlJc w:val="left"/>
      <w:pPr>
        <w:ind w:left="3826" w:hanging="360"/>
      </w:pPr>
      <w:rPr>
        <w:rFonts w:hint="default"/>
        <w:lang w:val="en-US" w:eastAsia="en-US" w:bidi="ar-SA"/>
      </w:rPr>
    </w:lvl>
    <w:lvl w:ilvl="4" w:tplc="C1F0A94C">
      <w:numFmt w:val="bullet"/>
      <w:lvlText w:val="•"/>
      <w:lvlJc w:val="left"/>
      <w:pPr>
        <w:ind w:left="4760" w:hanging="360"/>
      </w:pPr>
      <w:rPr>
        <w:rFonts w:hint="default"/>
        <w:lang w:val="en-US" w:eastAsia="en-US" w:bidi="ar-SA"/>
      </w:rPr>
    </w:lvl>
    <w:lvl w:ilvl="5" w:tplc="52E478CE">
      <w:numFmt w:val="bullet"/>
      <w:lvlText w:val="•"/>
      <w:lvlJc w:val="left"/>
      <w:pPr>
        <w:ind w:left="5693" w:hanging="360"/>
      </w:pPr>
      <w:rPr>
        <w:rFonts w:hint="default"/>
        <w:lang w:val="en-US" w:eastAsia="en-US" w:bidi="ar-SA"/>
      </w:rPr>
    </w:lvl>
    <w:lvl w:ilvl="6" w:tplc="D42C15E6">
      <w:numFmt w:val="bullet"/>
      <w:lvlText w:val="•"/>
      <w:lvlJc w:val="left"/>
      <w:pPr>
        <w:ind w:left="6626" w:hanging="360"/>
      </w:pPr>
      <w:rPr>
        <w:rFonts w:hint="default"/>
        <w:lang w:val="en-US" w:eastAsia="en-US" w:bidi="ar-SA"/>
      </w:rPr>
    </w:lvl>
    <w:lvl w:ilvl="7" w:tplc="5950A3AE">
      <w:numFmt w:val="bullet"/>
      <w:lvlText w:val="•"/>
      <w:lvlJc w:val="left"/>
      <w:pPr>
        <w:ind w:left="7560" w:hanging="360"/>
      </w:pPr>
      <w:rPr>
        <w:rFonts w:hint="default"/>
        <w:lang w:val="en-US" w:eastAsia="en-US" w:bidi="ar-SA"/>
      </w:rPr>
    </w:lvl>
    <w:lvl w:ilvl="8" w:tplc="F252DA7A">
      <w:numFmt w:val="bullet"/>
      <w:lvlText w:val="•"/>
      <w:lvlJc w:val="left"/>
      <w:pPr>
        <w:ind w:left="8493" w:hanging="360"/>
      </w:pPr>
      <w:rPr>
        <w:rFonts w:hint="default"/>
        <w:lang w:val="en-US" w:eastAsia="en-US" w:bidi="ar-SA"/>
      </w:rPr>
    </w:lvl>
  </w:abstractNum>
  <w:abstractNum w:abstractNumId="209" w15:restartNumberingAfterBreak="0">
    <w:nsid w:val="66690B0E"/>
    <w:multiLevelType w:val="hybridMultilevel"/>
    <w:tmpl w:val="90C2D6C0"/>
    <w:lvl w:ilvl="0" w:tplc="2376E9EE">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0A3ACFD6">
      <w:numFmt w:val="bullet"/>
      <w:lvlText w:val="•"/>
      <w:lvlJc w:val="left"/>
      <w:pPr>
        <w:ind w:left="2476" w:hanging="360"/>
      </w:pPr>
      <w:rPr>
        <w:rFonts w:hint="default"/>
        <w:lang w:val="en-US" w:eastAsia="en-US" w:bidi="ar-SA"/>
      </w:rPr>
    </w:lvl>
    <w:lvl w:ilvl="2" w:tplc="EF9E450E">
      <w:numFmt w:val="bullet"/>
      <w:lvlText w:val="•"/>
      <w:lvlJc w:val="left"/>
      <w:pPr>
        <w:ind w:left="3352" w:hanging="360"/>
      </w:pPr>
      <w:rPr>
        <w:rFonts w:hint="default"/>
        <w:lang w:val="en-US" w:eastAsia="en-US" w:bidi="ar-SA"/>
      </w:rPr>
    </w:lvl>
    <w:lvl w:ilvl="3" w:tplc="B2F6F81E">
      <w:numFmt w:val="bullet"/>
      <w:lvlText w:val="•"/>
      <w:lvlJc w:val="left"/>
      <w:pPr>
        <w:ind w:left="4228" w:hanging="360"/>
      </w:pPr>
      <w:rPr>
        <w:rFonts w:hint="default"/>
        <w:lang w:val="en-US" w:eastAsia="en-US" w:bidi="ar-SA"/>
      </w:rPr>
    </w:lvl>
    <w:lvl w:ilvl="4" w:tplc="23283890">
      <w:numFmt w:val="bullet"/>
      <w:lvlText w:val="•"/>
      <w:lvlJc w:val="left"/>
      <w:pPr>
        <w:ind w:left="5104" w:hanging="360"/>
      </w:pPr>
      <w:rPr>
        <w:rFonts w:hint="default"/>
        <w:lang w:val="en-US" w:eastAsia="en-US" w:bidi="ar-SA"/>
      </w:rPr>
    </w:lvl>
    <w:lvl w:ilvl="5" w:tplc="77462E0C">
      <w:numFmt w:val="bullet"/>
      <w:lvlText w:val="•"/>
      <w:lvlJc w:val="left"/>
      <w:pPr>
        <w:ind w:left="5980" w:hanging="360"/>
      </w:pPr>
      <w:rPr>
        <w:rFonts w:hint="default"/>
        <w:lang w:val="en-US" w:eastAsia="en-US" w:bidi="ar-SA"/>
      </w:rPr>
    </w:lvl>
    <w:lvl w:ilvl="6" w:tplc="08DAD998">
      <w:numFmt w:val="bullet"/>
      <w:lvlText w:val="•"/>
      <w:lvlJc w:val="left"/>
      <w:pPr>
        <w:ind w:left="6856" w:hanging="360"/>
      </w:pPr>
      <w:rPr>
        <w:rFonts w:hint="default"/>
        <w:lang w:val="en-US" w:eastAsia="en-US" w:bidi="ar-SA"/>
      </w:rPr>
    </w:lvl>
    <w:lvl w:ilvl="7" w:tplc="28F6D40C">
      <w:numFmt w:val="bullet"/>
      <w:lvlText w:val="•"/>
      <w:lvlJc w:val="left"/>
      <w:pPr>
        <w:ind w:left="7732" w:hanging="360"/>
      </w:pPr>
      <w:rPr>
        <w:rFonts w:hint="default"/>
        <w:lang w:val="en-US" w:eastAsia="en-US" w:bidi="ar-SA"/>
      </w:rPr>
    </w:lvl>
    <w:lvl w:ilvl="8" w:tplc="60CCEEFC">
      <w:numFmt w:val="bullet"/>
      <w:lvlText w:val="•"/>
      <w:lvlJc w:val="left"/>
      <w:pPr>
        <w:ind w:left="8608" w:hanging="360"/>
      </w:pPr>
      <w:rPr>
        <w:rFonts w:hint="default"/>
        <w:lang w:val="en-US" w:eastAsia="en-US" w:bidi="ar-SA"/>
      </w:rPr>
    </w:lvl>
  </w:abstractNum>
  <w:abstractNum w:abstractNumId="210" w15:restartNumberingAfterBreak="0">
    <w:nsid w:val="668A0B84"/>
    <w:multiLevelType w:val="hybridMultilevel"/>
    <w:tmpl w:val="DD7C6148"/>
    <w:lvl w:ilvl="0" w:tplc="6FA8E45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47B09460">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9A3A2390">
      <w:numFmt w:val="bullet"/>
      <w:lvlText w:val="o"/>
      <w:lvlJc w:val="left"/>
      <w:pPr>
        <w:ind w:left="2032" w:hanging="360"/>
      </w:pPr>
      <w:rPr>
        <w:rFonts w:ascii="Courier New" w:eastAsia="Courier New" w:hAnsi="Courier New" w:cs="Courier New" w:hint="default"/>
        <w:b w:val="0"/>
        <w:bCs w:val="0"/>
        <w:i w:val="0"/>
        <w:iCs w:val="0"/>
        <w:spacing w:val="0"/>
        <w:w w:val="100"/>
        <w:sz w:val="22"/>
        <w:szCs w:val="22"/>
        <w:lang w:val="en-US" w:eastAsia="en-US" w:bidi="ar-SA"/>
      </w:rPr>
    </w:lvl>
    <w:lvl w:ilvl="3" w:tplc="CEFACB14">
      <w:numFmt w:val="bullet"/>
      <w:lvlText w:val="•"/>
      <w:lvlJc w:val="left"/>
      <w:pPr>
        <w:ind w:left="3080" w:hanging="360"/>
      </w:pPr>
      <w:rPr>
        <w:rFonts w:hint="default"/>
        <w:lang w:val="en-US" w:eastAsia="en-US" w:bidi="ar-SA"/>
      </w:rPr>
    </w:lvl>
    <w:lvl w:ilvl="4" w:tplc="3BF45902">
      <w:numFmt w:val="bullet"/>
      <w:lvlText w:val="•"/>
      <w:lvlJc w:val="left"/>
      <w:pPr>
        <w:ind w:left="4120" w:hanging="360"/>
      </w:pPr>
      <w:rPr>
        <w:rFonts w:hint="default"/>
        <w:lang w:val="en-US" w:eastAsia="en-US" w:bidi="ar-SA"/>
      </w:rPr>
    </w:lvl>
    <w:lvl w:ilvl="5" w:tplc="1CD4472A">
      <w:numFmt w:val="bullet"/>
      <w:lvlText w:val="•"/>
      <w:lvlJc w:val="left"/>
      <w:pPr>
        <w:ind w:left="5160" w:hanging="360"/>
      </w:pPr>
      <w:rPr>
        <w:rFonts w:hint="default"/>
        <w:lang w:val="en-US" w:eastAsia="en-US" w:bidi="ar-SA"/>
      </w:rPr>
    </w:lvl>
    <w:lvl w:ilvl="6" w:tplc="9B162256">
      <w:numFmt w:val="bullet"/>
      <w:lvlText w:val="•"/>
      <w:lvlJc w:val="left"/>
      <w:pPr>
        <w:ind w:left="6200" w:hanging="360"/>
      </w:pPr>
      <w:rPr>
        <w:rFonts w:hint="default"/>
        <w:lang w:val="en-US" w:eastAsia="en-US" w:bidi="ar-SA"/>
      </w:rPr>
    </w:lvl>
    <w:lvl w:ilvl="7" w:tplc="B120C94A">
      <w:numFmt w:val="bullet"/>
      <w:lvlText w:val="•"/>
      <w:lvlJc w:val="left"/>
      <w:pPr>
        <w:ind w:left="7240" w:hanging="360"/>
      </w:pPr>
      <w:rPr>
        <w:rFonts w:hint="default"/>
        <w:lang w:val="en-US" w:eastAsia="en-US" w:bidi="ar-SA"/>
      </w:rPr>
    </w:lvl>
    <w:lvl w:ilvl="8" w:tplc="B67437C0">
      <w:numFmt w:val="bullet"/>
      <w:lvlText w:val="•"/>
      <w:lvlJc w:val="left"/>
      <w:pPr>
        <w:ind w:left="8280" w:hanging="360"/>
      </w:pPr>
      <w:rPr>
        <w:rFonts w:hint="default"/>
        <w:lang w:val="en-US" w:eastAsia="en-US" w:bidi="ar-SA"/>
      </w:rPr>
    </w:lvl>
  </w:abstractNum>
  <w:abstractNum w:abstractNumId="211" w15:restartNumberingAfterBreak="0">
    <w:nsid w:val="66B62C78"/>
    <w:multiLevelType w:val="hybridMultilevel"/>
    <w:tmpl w:val="7AE05DFC"/>
    <w:lvl w:ilvl="0" w:tplc="F5E4BE88">
      <w:start w:val="1"/>
      <w:numFmt w:val="decimal"/>
      <w:lvlText w:val="%1."/>
      <w:lvlJc w:val="left"/>
      <w:pPr>
        <w:ind w:left="880" w:hanging="360"/>
        <w:jc w:val="left"/>
      </w:pPr>
      <w:rPr>
        <w:rFonts w:ascii="Arial" w:eastAsia="Arial" w:hAnsi="Arial" w:cs="Arial" w:hint="default"/>
        <w:b w:val="0"/>
        <w:bCs w:val="0"/>
        <w:i w:val="0"/>
        <w:iCs w:val="0"/>
        <w:spacing w:val="-1"/>
        <w:w w:val="100"/>
        <w:sz w:val="22"/>
        <w:szCs w:val="22"/>
        <w:lang w:val="en-US" w:eastAsia="en-US" w:bidi="ar-SA"/>
      </w:rPr>
    </w:lvl>
    <w:lvl w:ilvl="1" w:tplc="052E29D6">
      <w:numFmt w:val="bullet"/>
      <w:lvlText w:val=""/>
      <w:lvlJc w:val="left"/>
      <w:pPr>
        <w:ind w:left="1240" w:hanging="360"/>
      </w:pPr>
      <w:rPr>
        <w:rFonts w:ascii="Symbol" w:eastAsia="Symbol" w:hAnsi="Symbol" w:cs="Symbol" w:hint="default"/>
        <w:b w:val="0"/>
        <w:bCs w:val="0"/>
        <w:i w:val="0"/>
        <w:iCs w:val="0"/>
        <w:spacing w:val="0"/>
        <w:w w:val="100"/>
        <w:sz w:val="22"/>
        <w:szCs w:val="22"/>
        <w:lang w:val="en-US" w:eastAsia="en-US" w:bidi="ar-SA"/>
      </w:rPr>
    </w:lvl>
    <w:lvl w:ilvl="2" w:tplc="53F2E876">
      <w:numFmt w:val="bullet"/>
      <w:lvlText w:val="•"/>
      <w:lvlJc w:val="left"/>
      <w:pPr>
        <w:ind w:left="2253" w:hanging="360"/>
      </w:pPr>
      <w:rPr>
        <w:rFonts w:hint="default"/>
        <w:lang w:val="en-US" w:eastAsia="en-US" w:bidi="ar-SA"/>
      </w:rPr>
    </w:lvl>
    <w:lvl w:ilvl="3" w:tplc="9F307C56">
      <w:numFmt w:val="bullet"/>
      <w:lvlText w:val="•"/>
      <w:lvlJc w:val="left"/>
      <w:pPr>
        <w:ind w:left="3266" w:hanging="360"/>
      </w:pPr>
      <w:rPr>
        <w:rFonts w:hint="default"/>
        <w:lang w:val="en-US" w:eastAsia="en-US" w:bidi="ar-SA"/>
      </w:rPr>
    </w:lvl>
    <w:lvl w:ilvl="4" w:tplc="5316C8C4">
      <w:numFmt w:val="bullet"/>
      <w:lvlText w:val="•"/>
      <w:lvlJc w:val="left"/>
      <w:pPr>
        <w:ind w:left="4280" w:hanging="360"/>
      </w:pPr>
      <w:rPr>
        <w:rFonts w:hint="default"/>
        <w:lang w:val="en-US" w:eastAsia="en-US" w:bidi="ar-SA"/>
      </w:rPr>
    </w:lvl>
    <w:lvl w:ilvl="5" w:tplc="7C6CAB7A">
      <w:numFmt w:val="bullet"/>
      <w:lvlText w:val="•"/>
      <w:lvlJc w:val="left"/>
      <w:pPr>
        <w:ind w:left="5293" w:hanging="360"/>
      </w:pPr>
      <w:rPr>
        <w:rFonts w:hint="default"/>
        <w:lang w:val="en-US" w:eastAsia="en-US" w:bidi="ar-SA"/>
      </w:rPr>
    </w:lvl>
    <w:lvl w:ilvl="6" w:tplc="060A28F4">
      <w:numFmt w:val="bullet"/>
      <w:lvlText w:val="•"/>
      <w:lvlJc w:val="left"/>
      <w:pPr>
        <w:ind w:left="6306" w:hanging="360"/>
      </w:pPr>
      <w:rPr>
        <w:rFonts w:hint="default"/>
        <w:lang w:val="en-US" w:eastAsia="en-US" w:bidi="ar-SA"/>
      </w:rPr>
    </w:lvl>
    <w:lvl w:ilvl="7" w:tplc="6BB20646">
      <w:numFmt w:val="bullet"/>
      <w:lvlText w:val="•"/>
      <w:lvlJc w:val="left"/>
      <w:pPr>
        <w:ind w:left="7320" w:hanging="360"/>
      </w:pPr>
      <w:rPr>
        <w:rFonts w:hint="default"/>
        <w:lang w:val="en-US" w:eastAsia="en-US" w:bidi="ar-SA"/>
      </w:rPr>
    </w:lvl>
    <w:lvl w:ilvl="8" w:tplc="07BCF706">
      <w:numFmt w:val="bullet"/>
      <w:lvlText w:val="•"/>
      <w:lvlJc w:val="left"/>
      <w:pPr>
        <w:ind w:left="8333" w:hanging="360"/>
      </w:pPr>
      <w:rPr>
        <w:rFonts w:hint="default"/>
        <w:lang w:val="en-US" w:eastAsia="en-US" w:bidi="ar-SA"/>
      </w:rPr>
    </w:lvl>
  </w:abstractNum>
  <w:abstractNum w:abstractNumId="212" w15:restartNumberingAfterBreak="0">
    <w:nsid w:val="672833AE"/>
    <w:multiLevelType w:val="hybridMultilevel"/>
    <w:tmpl w:val="A0265AD4"/>
    <w:lvl w:ilvl="0" w:tplc="049E8BAE">
      <w:numFmt w:val="bullet"/>
      <w:lvlText w:val=""/>
      <w:lvlJc w:val="left"/>
      <w:pPr>
        <w:ind w:left="309" w:hanging="202"/>
      </w:pPr>
      <w:rPr>
        <w:rFonts w:ascii="Symbol" w:eastAsia="Symbol" w:hAnsi="Symbol" w:cs="Symbol" w:hint="default"/>
        <w:spacing w:val="0"/>
        <w:w w:val="100"/>
        <w:lang w:val="en-US" w:eastAsia="en-US" w:bidi="ar-SA"/>
      </w:rPr>
    </w:lvl>
    <w:lvl w:ilvl="1" w:tplc="FB707D92">
      <w:numFmt w:val="bullet"/>
      <w:lvlText w:val="•"/>
      <w:lvlJc w:val="left"/>
      <w:pPr>
        <w:ind w:left="674" w:hanging="202"/>
      </w:pPr>
      <w:rPr>
        <w:rFonts w:hint="default"/>
        <w:lang w:val="en-US" w:eastAsia="en-US" w:bidi="ar-SA"/>
      </w:rPr>
    </w:lvl>
    <w:lvl w:ilvl="2" w:tplc="D6065C0E">
      <w:numFmt w:val="bullet"/>
      <w:lvlText w:val="•"/>
      <w:lvlJc w:val="left"/>
      <w:pPr>
        <w:ind w:left="1049" w:hanging="202"/>
      </w:pPr>
      <w:rPr>
        <w:rFonts w:hint="default"/>
        <w:lang w:val="en-US" w:eastAsia="en-US" w:bidi="ar-SA"/>
      </w:rPr>
    </w:lvl>
    <w:lvl w:ilvl="3" w:tplc="FAA06632">
      <w:numFmt w:val="bullet"/>
      <w:lvlText w:val="•"/>
      <w:lvlJc w:val="left"/>
      <w:pPr>
        <w:ind w:left="1424" w:hanging="202"/>
      </w:pPr>
      <w:rPr>
        <w:rFonts w:hint="default"/>
        <w:lang w:val="en-US" w:eastAsia="en-US" w:bidi="ar-SA"/>
      </w:rPr>
    </w:lvl>
    <w:lvl w:ilvl="4" w:tplc="FE408A7C">
      <w:numFmt w:val="bullet"/>
      <w:lvlText w:val="•"/>
      <w:lvlJc w:val="left"/>
      <w:pPr>
        <w:ind w:left="1798" w:hanging="202"/>
      </w:pPr>
      <w:rPr>
        <w:rFonts w:hint="default"/>
        <w:lang w:val="en-US" w:eastAsia="en-US" w:bidi="ar-SA"/>
      </w:rPr>
    </w:lvl>
    <w:lvl w:ilvl="5" w:tplc="25FC7E62">
      <w:numFmt w:val="bullet"/>
      <w:lvlText w:val="•"/>
      <w:lvlJc w:val="left"/>
      <w:pPr>
        <w:ind w:left="2173" w:hanging="202"/>
      </w:pPr>
      <w:rPr>
        <w:rFonts w:hint="default"/>
        <w:lang w:val="en-US" w:eastAsia="en-US" w:bidi="ar-SA"/>
      </w:rPr>
    </w:lvl>
    <w:lvl w:ilvl="6" w:tplc="FC7A5B7A">
      <w:numFmt w:val="bullet"/>
      <w:lvlText w:val="•"/>
      <w:lvlJc w:val="left"/>
      <w:pPr>
        <w:ind w:left="2548" w:hanging="202"/>
      </w:pPr>
      <w:rPr>
        <w:rFonts w:hint="default"/>
        <w:lang w:val="en-US" w:eastAsia="en-US" w:bidi="ar-SA"/>
      </w:rPr>
    </w:lvl>
    <w:lvl w:ilvl="7" w:tplc="D820F4EA">
      <w:numFmt w:val="bullet"/>
      <w:lvlText w:val="•"/>
      <w:lvlJc w:val="left"/>
      <w:pPr>
        <w:ind w:left="2922" w:hanging="202"/>
      </w:pPr>
      <w:rPr>
        <w:rFonts w:hint="default"/>
        <w:lang w:val="en-US" w:eastAsia="en-US" w:bidi="ar-SA"/>
      </w:rPr>
    </w:lvl>
    <w:lvl w:ilvl="8" w:tplc="7AE87378">
      <w:numFmt w:val="bullet"/>
      <w:lvlText w:val="•"/>
      <w:lvlJc w:val="left"/>
      <w:pPr>
        <w:ind w:left="3297" w:hanging="202"/>
      </w:pPr>
      <w:rPr>
        <w:rFonts w:hint="default"/>
        <w:lang w:val="en-US" w:eastAsia="en-US" w:bidi="ar-SA"/>
      </w:rPr>
    </w:lvl>
  </w:abstractNum>
  <w:abstractNum w:abstractNumId="213" w15:restartNumberingAfterBreak="0">
    <w:nsid w:val="674C25D6"/>
    <w:multiLevelType w:val="hybridMultilevel"/>
    <w:tmpl w:val="760AF0F0"/>
    <w:lvl w:ilvl="0" w:tplc="D9809ED2">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866EC3F8">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BE58B29A">
      <w:numFmt w:val="bullet"/>
      <w:lvlText w:val="•"/>
      <w:lvlJc w:val="left"/>
      <w:pPr>
        <w:ind w:left="2893" w:hanging="360"/>
      </w:pPr>
      <w:rPr>
        <w:rFonts w:hint="default"/>
        <w:lang w:val="en-US" w:eastAsia="en-US" w:bidi="ar-SA"/>
      </w:rPr>
    </w:lvl>
    <w:lvl w:ilvl="3" w:tplc="69AA12B6">
      <w:numFmt w:val="bullet"/>
      <w:lvlText w:val="•"/>
      <w:lvlJc w:val="left"/>
      <w:pPr>
        <w:ind w:left="3826" w:hanging="360"/>
      </w:pPr>
      <w:rPr>
        <w:rFonts w:hint="default"/>
        <w:lang w:val="en-US" w:eastAsia="en-US" w:bidi="ar-SA"/>
      </w:rPr>
    </w:lvl>
    <w:lvl w:ilvl="4" w:tplc="352AFA1C">
      <w:numFmt w:val="bullet"/>
      <w:lvlText w:val="•"/>
      <w:lvlJc w:val="left"/>
      <w:pPr>
        <w:ind w:left="4760" w:hanging="360"/>
      </w:pPr>
      <w:rPr>
        <w:rFonts w:hint="default"/>
        <w:lang w:val="en-US" w:eastAsia="en-US" w:bidi="ar-SA"/>
      </w:rPr>
    </w:lvl>
    <w:lvl w:ilvl="5" w:tplc="C868DA84">
      <w:numFmt w:val="bullet"/>
      <w:lvlText w:val="•"/>
      <w:lvlJc w:val="left"/>
      <w:pPr>
        <w:ind w:left="5693" w:hanging="360"/>
      </w:pPr>
      <w:rPr>
        <w:rFonts w:hint="default"/>
        <w:lang w:val="en-US" w:eastAsia="en-US" w:bidi="ar-SA"/>
      </w:rPr>
    </w:lvl>
    <w:lvl w:ilvl="6" w:tplc="7E6C60FE">
      <w:numFmt w:val="bullet"/>
      <w:lvlText w:val="•"/>
      <w:lvlJc w:val="left"/>
      <w:pPr>
        <w:ind w:left="6626" w:hanging="360"/>
      </w:pPr>
      <w:rPr>
        <w:rFonts w:hint="default"/>
        <w:lang w:val="en-US" w:eastAsia="en-US" w:bidi="ar-SA"/>
      </w:rPr>
    </w:lvl>
    <w:lvl w:ilvl="7" w:tplc="656A1AD8">
      <w:numFmt w:val="bullet"/>
      <w:lvlText w:val="•"/>
      <w:lvlJc w:val="left"/>
      <w:pPr>
        <w:ind w:left="7560" w:hanging="360"/>
      </w:pPr>
      <w:rPr>
        <w:rFonts w:hint="default"/>
        <w:lang w:val="en-US" w:eastAsia="en-US" w:bidi="ar-SA"/>
      </w:rPr>
    </w:lvl>
    <w:lvl w:ilvl="8" w:tplc="21BEED80">
      <w:numFmt w:val="bullet"/>
      <w:lvlText w:val="•"/>
      <w:lvlJc w:val="left"/>
      <w:pPr>
        <w:ind w:left="8493" w:hanging="360"/>
      </w:pPr>
      <w:rPr>
        <w:rFonts w:hint="default"/>
        <w:lang w:val="en-US" w:eastAsia="en-US" w:bidi="ar-SA"/>
      </w:rPr>
    </w:lvl>
  </w:abstractNum>
  <w:abstractNum w:abstractNumId="214" w15:restartNumberingAfterBreak="0">
    <w:nsid w:val="67DB7EE8"/>
    <w:multiLevelType w:val="hybridMultilevel"/>
    <w:tmpl w:val="B7420A9C"/>
    <w:lvl w:ilvl="0" w:tplc="696E2EE2">
      <w:start w:val="1"/>
      <w:numFmt w:val="decimal"/>
      <w:lvlText w:val="%1."/>
      <w:lvlJc w:val="left"/>
      <w:pPr>
        <w:ind w:left="1600" w:hanging="360"/>
        <w:jc w:val="right"/>
      </w:pPr>
      <w:rPr>
        <w:rFonts w:ascii="Arial" w:eastAsia="Arial" w:hAnsi="Arial" w:cs="Arial" w:hint="default"/>
        <w:b w:val="0"/>
        <w:bCs w:val="0"/>
        <w:i w:val="0"/>
        <w:iCs w:val="0"/>
        <w:spacing w:val="-1"/>
        <w:w w:val="100"/>
        <w:sz w:val="22"/>
        <w:szCs w:val="22"/>
        <w:lang w:val="en-US" w:eastAsia="en-US" w:bidi="ar-SA"/>
      </w:rPr>
    </w:lvl>
    <w:lvl w:ilvl="1" w:tplc="DE68E490">
      <w:numFmt w:val="bullet"/>
      <w:lvlText w:val=""/>
      <w:lvlJc w:val="left"/>
      <w:pPr>
        <w:ind w:left="2382" w:hanging="423"/>
      </w:pPr>
      <w:rPr>
        <w:rFonts w:ascii="Symbol" w:eastAsia="Symbol" w:hAnsi="Symbol" w:cs="Symbol" w:hint="default"/>
        <w:b w:val="0"/>
        <w:bCs w:val="0"/>
        <w:i w:val="0"/>
        <w:iCs w:val="0"/>
        <w:spacing w:val="0"/>
        <w:w w:val="100"/>
        <w:sz w:val="22"/>
        <w:szCs w:val="22"/>
        <w:lang w:val="en-US" w:eastAsia="en-US" w:bidi="ar-SA"/>
      </w:rPr>
    </w:lvl>
    <w:lvl w:ilvl="2" w:tplc="1046904E">
      <w:numFmt w:val="bullet"/>
      <w:lvlText w:val="•"/>
      <w:lvlJc w:val="left"/>
      <w:pPr>
        <w:ind w:left="2020" w:hanging="423"/>
      </w:pPr>
      <w:rPr>
        <w:rFonts w:hint="default"/>
        <w:lang w:val="en-US" w:eastAsia="en-US" w:bidi="ar-SA"/>
      </w:rPr>
    </w:lvl>
    <w:lvl w:ilvl="3" w:tplc="903231A2">
      <w:numFmt w:val="bullet"/>
      <w:lvlText w:val="•"/>
      <w:lvlJc w:val="left"/>
      <w:pPr>
        <w:ind w:left="2080" w:hanging="423"/>
      </w:pPr>
      <w:rPr>
        <w:rFonts w:hint="default"/>
        <w:lang w:val="en-US" w:eastAsia="en-US" w:bidi="ar-SA"/>
      </w:rPr>
    </w:lvl>
    <w:lvl w:ilvl="4" w:tplc="5DAC173E">
      <w:numFmt w:val="bullet"/>
      <w:lvlText w:val="•"/>
      <w:lvlJc w:val="left"/>
      <w:pPr>
        <w:ind w:left="2380" w:hanging="423"/>
      </w:pPr>
      <w:rPr>
        <w:rFonts w:hint="default"/>
        <w:lang w:val="en-US" w:eastAsia="en-US" w:bidi="ar-SA"/>
      </w:rPr>
    </w:lvl>
    <w:lvl w:ilvl="5" w:tplc="144C1618">
      <w:numFmt w:val="bullet"/>
      <w:lvlText w:val="•"/>
      <w:lvlJc w:val="left"/>
      <w:pPr>
        <w:ind w:left="3710" w:hanging="423"/>
      </w:pPr>
      <w:rPr>
        <w:rFonts w:hint="default"/>
        <w:lang w:val="en-US" w:eastAsia="en-US" w:bidi="ar-SA"/>
      </w:rPr>
    </w:lvl>
    <w:lvl w:ilvl="6" w:tplc="D472AA46">
      <w:numFmt w:val="bullet"/>
      <w:lvlText w:val="•"/>
      <w:lvlJc w:val="left"/>
      <w:pPr>
        <w:ind w:left="5040" w:hanging="423"/>
      </w:pPr>
      <w:rPr>
        <w:rFonts w:hint="default"/>
        <w:lang w:val="en-US" w:eastAsia="en-US" w:bidi="ar-SA"/>
      </w:rPr>
    </w:lvl>
    <w:lvl w:ilvl="7" w:tplc="B8A2B236">
      <w:numFmt w:val="bullet"/>
      <w:lvlText w:val="•"/>
      <w:lvlJc w:val="left"/>
      <w:pPr>
        <w:ind w:left="6370" w:hanging="423"/>
      </w:pPr>
      <w:rPr>
        <w:rFonts w:hint="default"/>
        <w:lang w:val="en-US" w:eastAsia="en-US" w:bidi="ar-SA"/>
      </w:rPr>
    </w:lvl>
    <w:lvl w:ilvl="8" w:tplc="6FDEF092">
      <w:numFmt w:val="bullet"/>
      <w:lvlText w:val="•"/>
      <w:lvlJc w:val="left"/>
      <w:pPr>
        <w:ind w:left="7700" w:hanging="423"/>
      </w:pPr>
      <w:rPr>
        <w:rFonts w:hint="default"/>
        <w:lang w:val="en-US" w:eastAsia="en-US" w:bidi="ar-SA"/>
      </w:rPr>
    </w:lvl>
  </w:abstractNum>
  <w:abstractNum w:abstractNumId="215" w15:restartNumberingAfterBreak="0">
    <w:nsid w:val="68060BB5"/>
    <w:multiLevelType w:val="hybridMultilevel"/>
    <w:tmpl w:val="BAA830B0"/>
    <w:lvl w:ilvl="0" w:tplc="284EC142">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B65EA1B6">
      <w:numFmt w:val="bullet"/>
      <w:lvlText w:val="•"/>
      <w:lvlJc w:val="left"/>
      <w:pPr>
        <w:ind w:left="1007" w:hanging="360"/>
      </w:pPr>
      <w:rPr>
        <w:rFonts w:hint="default"/>
        <w:lang w:val="en-US" w:eastAsia="en-US" w:bidi="ar-SA"/>
      </w:rPr>
    </w:lvl>
    <w:lvl w:ilvl="2" w:tplc="73D8A952">
      <w:numFmt w:val="bullet"/>
      <w:lvlText w:val="•"/>
      <w:lvlJc w:val="left"/>
      <w:pPr>
        <w:ind w:left="1534" w:hanging="360"/>
      </w:pPr>
      <w:rPr>
        <w:rFonts w:hint="default"/>
        <w:lang w:val="en-US" w:eastAsia="en-US" w:bidi="ar-SA"/>
      </w:rPr>
    </w:lvl>
    <w:lvl w:ilvl="3" w:tplc="46082942">
      <w:numFmt w:val="bullet"/>
      <w:lvlText w:val="•"/>
      <w:lvlJc w:val="left"/>
      <w:pPr>
        <w:ind w:left="2061" w:hanging="360"/>
      </w:pPr>
      <w:rPr>
        <w:rFonts w:hint="default"/>
        <w:lang w:val="en-US" w:eastAsia="en-US" w:bidi="ar-SA"/>
      </w:rPr>
    </w:lvl>
    <w:lvl w:ilvl="4" w:tplc="545E167C">
      <w:numFmt w:val="bullet"/>
      <w:lvlText w:val="•"/>
      <w:lvlJc w:val="left"/>
      <w:pPr>
        <w:ind w:left="2588" w:hanging="360"/>
      </w:pPr>
      <w:rPr>
        <w:rFonts w:hint="default"/>
        <w:lang w:val="en-US" w:eastAsia="en-US" w:bidi="ar-SA"/>
      </w:rPr>
    </w:lvl>
    <w:lvl w:ilvl="5" w:tplc="ECF88474">
      <w:numFmt w:val="bullet"/>
      <w:lvlText w:val="•"/>
      <w:lvlJc w:val="left"/>
      <w:pPr>
        <w:ind w:left="3115" w:hanging="360"/>
      </w:pPr>
      <w:rPr>
        <w:rFonts w:hint="default"/>
        <w:lang w:val="en-US" w:eastAsia="en-US" w:bidi="ar-SA"/>
      </w:rPr>
    </w:lvl>
    <w:lvl w:ilvl="6" w:tplc="FBC69330">
      <w:numFmt w:val="bullet"/>
      <w:lvlText w:val="•"/>
      <w:lvlJc w:val="left"/>
      <w:pPr>
        <w:ind w:left="3642" w:hanging="360"/>
      </w:pPr>
      <w:rPr>
        <w:rFonts w:hint="default"/>
        <w:lang w:val="en-US" w:eastAsia="en-US" w:bidi="ar-SA"/>
      </w:rPr>
    </w:lvl>
    <w:lvl w:ilvl="7" w:tplc="11BA4DCC">
      <w:numFmt w:val="bullet"/>
      <w:lvlText w:val="•"/>
      <w:lvlJc w:val="left"/>
      <w:pPr>
        <w:ind w:left="4169" w:hanging="360"/>
      </w:pPr>
      <w:rPr>
        <w:rFonts w:hint="default"/>
        <w:lang w:val="en-US" w:eastAsia="en-US" w:bidi="ar-SA"/>
      </w:rPr>
    </w:lvl>
    <w:lvl w:ilvl="8" w:tplc="FECC5D9E">
      <w:numFmt w:val="bullet"/>
      <w:lvlText w:val="•"/>
      <w:lvlJc w:val="left"/>
      <w:pPr>
        <w:ind w:left="4696" w:hanging="360"/>
      </w:pPr>
      <w:rPr>
        <w:rFonts w:hint="default"/>
        <w:lang w:val="en-US" w:eastAsia="en-US" w:bidi="ar-SA"/>
      </w:rPr>
    </w:lvl>
  </w:abstractNum>
  <w:abstractNum w:abstractNumId="216" w15:restartNumberingAfterBreak="0">
    <w:nsid w:val="68100E4C"/>
    <w:multiLevelType w:val="hybridMultilevel"/>
    <w:tmpl w:val="4856959A"/>
    <w:lvl w:ilvl="0" w:tplc="AF664910">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5BF434D6">
      <w:numFmt w:val="bullet"/>
      <w:lvlText w:val="•"/>
      <w:lvlJc w:val="left"/>
      <w:pPr>
        <w:ind w:left="1007" w:hanging="360"/>
      </w:pPr>
      <w:rPr>
        <w:rFonts w:hint="default"/>
        <w:lang w:val="en-US" w:eastAsia="en-US" w:bidi="ar-SA"/>
      </w:rPr>
    </w:lvl>
    <w:lvl w:ilvl="2" w:tplc="78B66632">
      <w:numFmt w:val="bullet"/>
      <w:lvlText w:val="•"/>
      <w:lvlJc w:val="left"/>
      <w:pPr>
        <w:ind w:left="1534" w:hanging="360"/>
      </w:pPr>
      <w:rPr>
        <w:rFonts w:hint="default"/>
        <w:lang w:val="en-US" w:eastAsia="en-US" w:bidi="ar-SA"/>
      </w:rPr>
    </w:lvl>
    <w:lvl w:ilvl="3" w:tplc="27FAE7B6">
      <w:numFmt w:val="bullet"/>
      <w:lvlText w:val="•"/>
      <w:lvlJc w:val="left"/>
      <w:pPr>
        <w:ind w:left="2061" w:hanging="360"/>
      </w:pPr>
      <w:rPr>
        <w:rFonts w:hint="default"/>
        <w:lang w:val="en-US" w:eastAsia="en-US" w:bidi="ar-SA"/>
      </w:rPr>
    </w:lvl>
    <w:lvl w:ilvl="4" w:tplc="F8F0BFE4">
      <w:numFmt w:val="bullet"/>
      <w:lvlText w:val="•"/>
      <w:lvlJc w:val="left"/>
      <w:pPr>
        <w:ind w:left="2588" w:hanging="360"/>
      </w:pPr>
      <w:rPr>
        <w:rFonts w:hint="default"/>
        <w:lang w:val="en-US" w:eastAsia="en-US" w:bidi="ar-SA"/>
      </w:rPr>
    </w:lvl>
    <w:lvl w:ilvl="5" w:tplc="478E774E">
      <w:numFmt w:val="bullet"/>
      <w:lvlText w:val="•"/>
      <w:lvlJc w:val="left"/>
      <w:pPr>
        <w:ind w:left="3115" w:hanging="360"/>
      </w:pPr>
      <w:rPr>
        <w:rFonts w:hint="default"/>
        <w:lang w:val="en-US" w:eastAsia="en-US" w:bidi="ar-SA"/>
      </w:rPr>
    </w:lvl>
    <w:lvl w:ilvl="6" w:tplc="476A2650">
      <w:numFmt w:val="bullet"/>
      <w:lvlText w:val="•"/>
      <w:lvlJc w:val="left"/>
      <w:pPr>
        <w:ind w:left="3642" w:hanging="360"/>
      </w:pPr>
      <w:rPr>
        <w:rFonts w:hint="default"/>
        <w:lang w:val="en-US" w:eastAsia="en-US" w:bidi="ar-SA"/>
      </w:rPr>
    </w:lvl>
    <w:lvl w:ilvl="7" w:tplc="181C40C6">
      <w:numFmt w:val="bullet"/>
      <w:lvlText w:val="•"/>
      <w:lvlJc w:val="left"/>
      <w:pPr>
        <w:ind w:left="4169" w:hanging="360"/>
      </w:pPr>
      <w:rPr>
        <w:rFonts w:hint="default"/>
        <w:lang w:val="en-US" w:eastAsia="en-US" w:bidi="ar-SA"/>
      </w:rPr>
    </w:lvl>
    <w:lvl w:ilvl="8" w:tplc="52A04742">
      <w:numFmt w:val="bullet"/>
      <w:lvlText w:val="•"/>
      <w:lvlJc w:val="left"/>
      <w:pPr>
        <w:ind w:left="4696" w:hanging="360"/>
      </w:pPr>
      <w:rPr>
        <w:rFonts w:hint="default"/>
        <w:lang w:val="en-US" w:eastAsia="en-US" w:bidi="ar-SA"/>
      </w:rPr>
    </w:lvl>
  </w:abstractNum>
  <w:abstractNum w:abstractNumId="217" w15:restartNumberingAfterBreak="0">
    <w:nsid w:val="68FF460E"/>
    <w:multiLevelType w:val="hybridMultilevel"/>
    <w:tmpl w:val="9F982640"/>
    <w:lvl w:ilvl="0" w:tplc="E13425F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9C76D590">
      <w:numFmt w:val="bullet"/>
      <w:lvlText w:val="•"/>
      <w:lvlJc w:val="left"/>
      <w:pPr>
        <w:ind w:left="2476" w:hanging="360"/>
      </w:pPr>
      <w:rPr>
        <w:rFonts w:hint="default"/>
        <w:lang w:val="en-US" w:eastAsia="en-US" w:bidi="ar-SA"/>
      </w:rPr>
    </w:lvl>
    <w:lvl w:ilvl="2" w:tplc="819CC514">
      <w:numFmt w:val="bullet"/>
      <w:lvlText w:val="•"/>
      <w:lvlJc w:val="left"/>
      <w:pPr>
        <w:ind w:left="3352" w:hanging="360"/>
      </w:pPr>
      <w:rPr>
        <w:rFonts w:hint="default"/>
        <w:lang w:val="en-US" w:eastAsia="en-US" w:bidi="ar-SA"/>
      </w:rPr>
    </w:lvl>
    <w:lvl w:ilvl="3" w:tplc="433E073A">
      <w:numFmt w:val="bullet"/>
      <w:lvlText w:val="•"/>
      <w:lvlJc w:val="left"/>
      <w:pPr>
        <w:ind w:left="4228" w:hanging="360"/>
      </w:pPr>
      <w:rPr>
        <w:rFonts w:hint="default"/>
        <w:lang w:val="en-US" w:eastAsia="en-US" w:bidi="ar-SA"/>
      </w:rPr>
    </w:lvl>
    <w:lvl w:ilvl="4" w:tplc="7A72E568">
      <w:numFmt w:val="bullet"/>
      <w:lvlText w:val="•"/>
      <w:lvlJc w:val="left"/>
      <w:pPr>
        <w:ind w:left="5104" w:hanging="360"/>
      </w:pPr>
      <w:rPr>
        <w:rFonts w:hint="default"/>
        <w:lang w:val="en-US" w:eastAsia="en-US" w:bidi="ar-SA"/>
      </w:rPr>
    </w:lvl>
    <w:lvl w:ilvl="5" w:tplc="865260B0">
      <w:numFmt w:val="bullet"/>
      <w:lvlText w:val="•"/>
      <w:lvlJc w:val="left"/>
      <w:pPr>
        <w:ind w:left="5980" w:hanging="360"/>
      </w:pPr>
      <w:rPr>
        <w:rFonts w:hint="default"/>
        <w:lang w:val="en-US" w:eastAsia="en-US" w:bidi="ar-SA"/>
      </w:rPr>
    </w:lvl>
    <w:lvl w:ilvl="6" w:tplc="CD24990A">
      <w:numFmt w:val="bullet"/>
      <w:lvlText w:val="•"/>
      <w:lvlJc w:val="left"/>
      <w:pPr>
        <w:ind w:left="6856" w:hanging="360"/>
      </w:pPr>
      <w:rPr>
        <w:rFonts w:hint="default"/>
        <w:lang w:val="en-US" w:eastAsia="en-US" w:bidi="ar-SA"/>
      </w:rPr>
    </w:lvl>
    <w:lvl w:ilvl="7" w:tplc="7ADCA6AC">
      <w:numFmt w:val="bullet"/>
      <w:lvlText w:val="•"/>
      <w:lvlJc w:val="left"/>
      <w:pPr>
        <w:ind w:left="7732" w:hanging="360"/>
      </w:pPr>
      <w:rPr>
        <w:rFonts w:hint="default"/>
        <w:lang w:val="en-US" w:eastAsia="en-US" w:bidi="ar-SA"/>
      </w:rPr>
    </w:lvl>
    <w:lvl w:ilvl="8" w:tplc="BCACBF4E">
      <w:numFmt w:val="bullet"/>
      <w:lvlText w:val="•"/>
      <w:lvlJc w:val="left"/>
      <w:pPr>
        <w:ind w:left="8608" w:hanging="360"/>
      </w:pPr>
      <w:rPr>
        <w:rFonts w:hint="default"/>
        <w:lang w:val="en-US" w:eastAsia="en-US" w:bidi="ar-SA"/>
      </w:rPr>
    </w:lvl>
  </w:abstractNum>
  <w:abstractNum w:abstractNumId="218" w15:restartNumberingAfterBreak="0">
    <w:nsid w:val="6948313C"/>
    <w:multiLevelType w:val="hybridMultilevel"/>
    <w:tmpl w:val="EEE425B4"/>
    <w:lvl w:ilvl="0" w:tplc="EBD013B8">
      <w:start w:val="1"/>
      <w:numFmt w:val="decimal"/>
      <w:lvlText w:val="%1."/>
      <w:lvlJc w:val="left"/>
      <w:pPr>
        <w:ind w:left="880" w:hanging="360"/>
        <w:jc w:val="left"/>
      </w:pPr>
      <w:rPr>
        <w:rFonts w:ascii="Arial" w:eastAsia="Arial" w:hAnsi="Arial" w:cs="Arial" w:hint="default"/>
        <w:b w:val="0"/>
        <w:bCs w:val="0"/>
        <w:i w:val="0"/>
        <w:iCs w:val="0"/>
        <w:spacing w:val="-1"/>
        <w:w w:val="100"/>
        <w:sz w:val="22"/>
        <w:szCs w:val="22"/>
        <w:lang w:val="en-US" w:eastAsia="en-US" w:bidi="ar-SA"/>
      </w:rPr>
    </w:lvl>
    <w:lvl w:ilvl="1" w:tplc="F6CC79B4">
      <w:numFmt w:val="bullet"/>
      <w:lvlText w:val=""/>
      <w:lvlJc w:val="left"/>
      <w:pPr>
        <w:ind w:left="880" w:hanging="360"/>
      </w:pPr>
      <w:rPr>
        <w:rFonts w:ascii="Symbol" w:eastAsia="Symbol" w:hAnsi="Symbol" w:cs="Symbol" w:hint="default"/>
        <w:spacing w:val="0"/>
        <w:w w:val="100"/>
        <w:lang w:val="en-US" w:eastAsia="en-US" w:bidi="ar-SA"/>
      </w:rPr>
    </w:lvl>
    <w:lvl w:ilvl="2" w:tplc="58E6C050">
      <w:numFmt w:val="bullet"/>
      <w:lvlText w:val="•"/>
      <w:lvlJc w:val="left"/>
      <w:pPr>
        <w:ind w:left="2128" w:hanging="360"/>
      </w:pPr>
      <w:rPr>
        <w:rFonts w:hint="default"/>
        <w:lang w:val="en-US" w:eastAsia="en-US" w:bidi="ar-SA"/>
      </w:rPr>
    </w:lvl>
    <w:lvl w:ilvl="3" w:tplc="690A26B2">
      <w:numFmt w:val="bullet"/>
      <w:lvlText w:val="•"/>
      <w:lvlJc w:val="left"/>
      <w:pPr>
        <w:ind w:left="3157" w:hanging="360"/>
      </w:pPr>
      <w:rPr>
        <w:rFonts w:hint="default"/>
        <w:lang w:val="en-US" w:eastAsia="en-US" w:bidi="ar-SA"/>
      </w:rPr>
    </w:lvl>
    <w:lvl w:ilvl="4" w:tplc="CA98B032">
      <w:numFmt w:val="bullet"/>
      <w:lvlText w:val="•"/>
      <w:lvlJc w:val="left"/>
      <w:pPr>
        <w:ind w:left="4186" w:hanging="360"/>
      </w:pPr>
      <w:rPr>
        <w:rFonts w:hint="default"/>
        <w:lang w:val="en-US" w:eastAsia="en-US" w:bidi="ar-SA"/>
      </w:rPr>
    </w:lvl>
    <w:lvl w:ilvl="5" w:tplc="2312E348">
      <w:numFmt w:val="bullet"/>
      <w:lvlText w:val="•"/>
      <w:lvlJc w:val="left"/>
      <w:pPr>
        <w:ind w:left="5215" w:hanging="360"/>
      </w:pPr>
      <w:rPr>
        <w:rFonts w:hint="default"/>
        <w:lang w:val="en-US" w:eastAsia="en-US" w:bidi="ar-SA"/>
      </w:rPr>
    </w:lvl>
    <w:lvl w:ilvl="6" w:tplc="D42C3076">
      <w:numFmt w:val="bullet"/>
      <w:lvlText w:val="•"/>
      <w:lvlJc w:val="left"/>
      <w:pPr>
        <w:ind w:left="6244" w:hanging="360"/>
      </w:pPr>
      <w:rPr>
        <w:rFonts w:hint="default"/>
        <w:lang w:val="en-US" w:eastAsia="en-US" w:bidi="ar-SA"/>
      </w:rPr>
    </w:lvl>
    <w:lvl w:ilvl="7" w:tplc="8CCC0A82">
      <w:numFmt w:val="bullet"/>
      <w:lvlText w:val="•"/>
      <w:lvlJc w:val="left"/>
      <w:pPr>
        <w:ind w:left="7273" w:hanging="360"/>
      </w:pPr>
      <w:rPr>
        <w:rFonts w:hint="default"/>
        <w:lang w:val="en-US" w:eastAsia="en-US" w:bidi="ar-SA"/>
      </w:rPr>
    </w:lvl>
    <w:lvl w:ilvl="8" w:tplc="9E0CDB7A">
      <w:numFmt w:val="bullet"/>
      <w:lvlText w:val="•"/>
      <w:lvlJc w:val="left"/>
      <w:pPr>
        <w:ind w:left="8302" w:hanging="360"/>
      </w:pPr>
      <w:rPr>
        <w:rFonts w:hint="default"/>
        <w:lang w:val="en-US" w:eastAsia="en-US" w:bidi="ar-SA"/>
      </w:rPr>
    </w:lvl>
  </w:abstractNum>
  <w:abstractNum w:abstractNumId="219" w15:restartNumberingAfterBreak="0">
    <w:nsid w:val="69B931BC"/>
    <w:multiLevelType w:val="hybridMultilevel"/>
    <w:tmpl w:val="5846D9BA"/>
    <w:lvl w:ilvl="0" w:tplc="5516959E">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7CDECB48">
      <w:numFmt w:val="bullet"/>
      <w:lvlText w:val="•"/>
      <w:lvlJc w:val="left"/>
      <w:pPr>
        <w:ind w:left="2476" w:hanging="360"/>
      </w:pPr>
      <w:rPr>
        <w:rFonts w:hint="default"/>
        <w:lang w:val="en-US" w:eastAsia="en-US" w:bidi="ar-SA"/>
      </w:rPr>
    </w:lvl>
    <w:lvl w:ilvl="2" w:tplc="21F060EA">
      <w:numFmt w:val="bullet"/>
      <w:lvlText w:val="•"/>
      <w:lvlJc w:val="left"/>
      <w:pPr>
        <w:ind w:left="3352" w:hanging="360"/>
      </w:pPr>
      <w:rPr>
        <w:rFonts w:hint="default"/>
        <w:lang w:val="en-US" w:eastAsia="en-US" w:bidi="ar-SA"/>
      </w:rPr>
    </w:lvl>
    <w:lvl w:ilvl="3" w:tplc="5DBEAFB4">
      <w:numFmt w:val="bullet"/>
      <w:lvlText w:val="•"/>
      <w:lvlJc w:val="left"/>
      <w:pPr>
        <w:ind w:left="4228" w:hanging="360"/>
      </w:pPr>
      <w:rPr>
        <w:rFonts w:hint="default"/>
        <w:lang w:val="en-US" w:eastAsia="en-US" w:bidi="ar-SA"/>
      </w:rPr>
    </w:lvl>
    <w:lvl w:ilvl="4" w:tplc="3D6A5DC2">
      <w:numFmt w:val="bullet"/>
      <w:lvlText w:val="•"/>
      <w:lvlJc w:val="left"/>
      <w:pPr>
        <w:ind w:left="5104" w:hanging="360"/>
      </w:pPr>
      <w:rPr>
        <w:rFonts w:hint="default"/>
        <w:lang w:val="en-US" w:eastAsia="en-US" w:bidi="ar-SA"/>
      </w:rPr>
    </w:lvl>
    <w:lvl w:ilvl="5" w:tplc="61B0238E">
      <w:numFmt w:val="bullet"/>
      <w:lvlText w:val="•"/>
      <w:lvlJc w:val="left"/>
      <w:pPr>
        <w:ind w:left="5980" w:hanging="360"/>
      </w:pPr>
      <w:rPr>
        <w:rFonts w:hint="default"/>
        <w:lang w:val="en-US" w:eastAsia="en-US" w:bidi="ar-SA"/>
      </w:rPr>
    </w:lvl>
    <w:lvl w:ilvl="6" w:tplc="86D07BA6">
      <w:numFmt w:val="bullet"/>
      <w:lvlText w:val="•"/>
      <w:lvlJc w:val="left"/>
      <w:pPr>
        <w:ind w:left="6856" w:hanging="360"/>
      </w:pPr>
      <w:rPr>
        <w:rFonts w:hint="default"/>
        <w:lang w:val="en-US" w:eastAsia="en-US" w:bidi="ar-SA"/>
      </w:rPr>
    </w:lvl>
    <w:lvl w:ilvl="7" w:tplc="0A223264">
      <w:numFmt w:val="bullet"/>
      <w:lvlText w:val="•"/>
      <w:lvlJc w:val="left"/>
      <w:pPr>
        <w:ind w:left="7732" w:hanging="360"/>
      </w:pPr>
      <w:rPr>
        <w:rFonts w:hint="default"/>
        <w:lang w:val="en-US" w:eastAsia="en-US" w:bidi="ar-SA"/>
      </w:rPr>
    </w:lvl>
    <w:lvl w:ilvl="8" w:tplc="901C1BFC">
      <w:numFmt w:val="bullet"/>
      <w:lvlText w:val="•"/>
      <w:lvlJc w:val="left"/>
      <w:pPr>
        <w:ind w:left="8608" w:hanging="360"/>
      </w:pPr>
      <w:rPr>
        <w:rFonts w:hint="default"/>
        <w:lang w:val="en-US" w:eastAsia="en-US" w:bidi="ar-SA"/>
      </w:rPr>
    </w:lvl>
  </w:abstractNum>
  <w:abstractNum w:abstractNumId="220" w15:restartNumberingAfterBreak="0">
    <w:nsid w:val="6A840D1C"/>
    <w:multiLevelType w:val="hybridMultilevel"/>
    <w:tmpl w:val="47805ED0"/>
    <w:lvl w:ilvl="0" w:tplc="D48A6094">
      <w:numFmt w:val="bullet"/>
      <w:lvlText w:val=""/>
      <w:lvlJc w:val="left"/>
      <w:pPr>
        <w:ind w:left="2788" w:hanging="284"/>
      </w:pPr>
      <w:rPr>
        <w:rFonts w:ascii="Symbol" w:eastAsia="Symbol" w:hAnsi="Symbol" w:cs="Symbol" w:hint="default"/>
        <w:b w:val="0"/>
        <w:bCs w:val="0"/>
        <w:i w:val="0"/>
        <w:iCs w:val="0"/>
        <w:spacing w:val="0"/>
        <w:w w:val="99"/>
        <w:sz w:val="20"/>
        <w:szCs w:val="20"/>
        <w:lang w:val="en-US" w:eastAsia="en-US" w:bidi="ar-SA"/>
      </w:rPr>
    </w:lvl>
    <w:lvl w:ilvl="1" w:tplc="9926D054">
      <w:numFmt w:val="bullet"/>
      <w:lvlText w:val="•"/>
      <w:lvlJc w:val="left"/>
      <w:pPr>
        <w:ind w:left="3538" w:hanging="284"/>
      </w:pPr>
      <w:rPr>
        <w:rFonts w:hint="default"/>
        <w:lang w:val="en-US" w:eastAsia="en-US" w:bidi="ar-SA"/>
      </w:rPr>
    </w:lvl>
    <w:lvl w:ilvl="2" w:tplc="D152C7C2">
      <w:numFmt w:val="bullet"/>
      <w:lvlText w:val="•"/>
      <w:lvlJc w:val="left"/>
      <w:pPr>
        <w:ind w:left="4296" w:hanging="284"/>
      </w:pPr>
      <w:rPr>
        <w:rFonts w:hint="default"/>
        <w:lang w:val="en-US" w:eastAsia="en-US" w:bidi="ar-SA"/>
      </w:rPr>
    </w:lvl>
    <w:lvl w:ilvl="3" w:tplc="EBD8760A">
      <w:numFmt w:val="bullet"/>
      <w:lvlText w:val="•"/>
      <w:lvlJc w:val="left"/>
      <w:pPr>
        <w:ind w:left="5054" w:hanging="284"/>
      </w:pPr>
      <w:rPr>
        <w:rFonts w:hint="default"/>
        <w:lang w:val="en-US" w:eastAsia="en-US" w:bidi="ar-SA"/>
      </w:rPr>
    </w:lvl>
    <w:lvl w:ilvl="4" w:tplc="C4464946">
      <w:numFmt w:val="bullet"/>
      <w:lvlText w:val="•"/>
      <w:lvlJc w:val="left"/>
      <w:pPr>
        <w:ind w:left="5812" w:hanging="284"/>
      </w:pPr>
      <w:rPr>
        <w:rFonts w:hint="default"/>
        <w:lang w:val="en-US" w:eastAsia="en-US" w:bidi="ar-SA"/>
      </w:rPr>
    </w:lvl>
    <w:lvl w:ilvl="5" w:tplc="764CBE5C">
      <w:numFmt w:val="bullet"/>
      <w:lvlText w:val="•"/>
      <w:lvlJc w:val="left"/>
      <w:pPr>
        <w:ind w:left="6570" w:hanging="284"/>
      </w:pPr>
      <w:rPr>
        <w:rFonts w:hint="default"/>
        <w:lang w:val="en-US" w:eastAsia="en-US" w:bidi="ar-SA"/>
      </w:rPr>
    </w:lvl>
    <w:lvl w:ilvl="6" w:tplc="566CEF74">
      <w:numFmt w:val="bullet"/>
      <w:lvlText w:val="•"/>
      <w:lvlJc w:val="left"/>
      <w:pPr>
        <w:ind w:left="7328" w:hanging="284"/>
      </w:pPr>
      <w:rPr>
        <w:rFonts w:hint="default"/>
        <w:lang w:val="en-US" w:eastAsia="en-US" w:bidi="ar-SA"/>
      </w:rPr>
    </w:lvl>
    <w:lvl w:ilvl="7" w:tplc="EF1CA698">
      <w:numFmt w:val="bullet"/>
      <w:lvlText w:val="•"/>
      <w:lvlJc w:val="left"/>
      <w:pPr>
        <w:ind w:left="8086" w:hanging="284"/>
      </w:pPr>
      <w:rPr>
        <w:rFonts w:hint="default"/>
        <w:lang w:val="en-US" w:eastAsia="en-US" w:bidi="ar-SA"/>
      </w:rPr>
    </w:lvl>
    <w:lvl w:ilvl="8" w:tplc="B4B8793C">
      <w:numFmt w:val="bullet"/>
      <w:lvlText w:val="•"/>
      <w:lvlJc w:val="left"/>
      <w:pPr>
        <w:ind w:left="8844" w:hanging="284"/>
      </w:pPr>
      <w:rPr>
        <w:rFonts w:hint="default"/>
        <w:lang w:val="en-US" w:eastAsia="en-US" w:bidi="ar-SA"/>
      </w:rPr>
    </w:lvl>
  </w:abstractNum>
  <w:abstractNum w:abstractNumId="221" w15:restartNumberingAfterBreak="0">
    <w:nsid w:val="6B6305E4"/>
    <w:multiLevelType w:val="hybridMultilevel"/>
    <w:tmpl w:val="67F46B60"/>
    <w:lvl w:ilvl="0" w:tplc="BB44CD3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6DE2DC60">
      <w:numFmt w:val="bullet"/>
      <w:lvlText w:val=""/>
      <w:lvlJc w:val="left"/>
      <w:pPr>
        <w:ind w:left="1960" w:hanging="284"/>
      </w:pPr>
      <w:rPr>
        <w:rFonts w:ascii="Symbol" w:eastAsia="Symbol" w:hAnsi="Symbol" w:cs="Symbol" w:hint="default"/>
        <w:b w:val="0"/>
        <w:bCs w:val="0"/>
        <w:i w:val="0"/>
        <w:iCs w:val="0"/>
        <w:spacing w:val="0"/>
        <w:w w:val="100"/>
        <w:sz w:val="22"/>
        <w:szCs w:val="22"/>
        <w:lang w:val="en-US" w:eastAsia="en-US" w:bidi="ar-SA"/>
      </w:rPr>
    </w:lvl>
    <w:lvl w:ilvl="2" w:tplc="F2AAF6BA">
      <w:numFmt w:val="bullet"/>
      <w:lvlText w:val="•"/>
      <w:lvlJc w:val="left"/>
      <w:pPr>
        <w:ind w:left="2893" w:hanging="284"/>
      </w:pPr>
      <w:rPr>
        <w:rFonts w:hint="default"/>
        <w:lang w:val="en-US" w:eastAsia="en-US" w:bidi="ar-SA"/>
      </w:rPr>
    </w:lvl>
    <w:lvl w:ilvl="3" w:tplc="D7603776">
      <w:numFmt w:val="bullet"/>
      <w:lvlText w:val="•"/>
      <w:lvlJc w:val="left"/>
      <w:pPr>
        <w:ind w:left="3826" w:hanging="284"/>
      </w:pPr>
      <w:rPr>
        <w:rFonts w:hint="default"/>
        <w:lang w:val="en-US" w:eastAsia="en-US" w:bidi="ar-SA"/>
      </w:rPr>
    </w:lvl>
    <w:lvl w:ilvl="4" w:tplc="F36073AE">
      <w:numFmt w:val="bullet"/>
      <w:lvlText w:val="•"/>
      <w:lvlJc w:val="left"/>
      <w:pPr>
        <w:ind w:left="4760" w:hanging="284"/>
      </w:pPr>
      <w:rPr>
        <w:rFonts w:hint="default"/>
        <w:lang w:val="en-US" w:eastAsia="en-US" w:bidi="ar-SA"/>
      </w:rPr>
    </w:lvl>
    <w:lvl w:ilvl="5" w:tplc="438A94D6">
      <w:numFmt w:val="bullet"/>
      <w:lvlText w:val="•"/>
      <w:lvlJc w:val="left"/>
      <w:pPr>
        <w:ind w:left="5693" w:hanging="284"/>
      </w:pPr>
      <w:rPr>
        <w:rFonts w:hint="default"/>
        <w:lang w:val="en-US" w:eastAsia="en-US" w:bidi="ar-SA"/>
      </w:rPr>
    </w:lvl>
    <w:lvl w:ilvl="6" w:tplc="4510FA6A">
      <w:numFmt w:val="bullet"/>
      <w:lvlText w:val="•"/>
      <w:lvlJc w:val="left"/>
      <w:pPr>
        <w:ind w:left="6626" w:hanging="284"/>
      </w:pPr>
      <w:rPr>
        <w:rFonts w:hint="default"/>
        <w:lang w:val="en-US" w:eastAsia="en-US" w:bidi="ar-SA"/>
      </w:rPr>
    </w:lvl>
    <w:lvl w:ilvl="7" w:tplc="7EA4F232">
      <w:numFmt w:val="bullet"/>
      <w:lvlText w:val="•"/>
      <w:lvlJc w:val="left"/>
      <w:pPr>
        <w:ind w:left="7560" w:hanging="284"/>
      </w:pPr>
      <w:rPr>
        <w:rFonts w:hint="default"/>
        <w:lang w:val="en-US" w:eastAsia="en-US" w:bidi="ar-SA"/>
      </w:rPr>
    </w:lvl>
    <w:lvl w:ilvl="8" w:tplc="FD3690F0">
      <w:numFmt w:val="bullet"/>
      <w:lvlText w:val="•"/>
      <w:lvlJc w:val="left"/>
      <w:pPr>
        <w:ind w:left="8493" w:hanging="284"/>
      </w:pPr>
      <w:rPr>
        <w:rFonts w:hint="default"/>
        <w:lang w:val="en-US" w:eastAsia="en-US" w:bidi="ar-SA"/>
      </w:rPr>
    </w:lvl>
  </w:abstractNum>
  <w:abstractNum w:abstractNumId="222" w15:restartNumberingAfterBreak="0">
    <w:nsid w:val="6BCA6659"/>
    <w:multiLevelType w:val="hybridMultilevel"/>
    <w:tmpl w:val="80388A84"/>
    <w:lvl w:ilvl="0" w:tplc="879048FC">
      <w:numFmt w:val="bullet"/>
      <w:lvlText w:val=""/>
      <w:lvlJc w:val="left"/>
      <w:pPr>
        <w:ind w:left="467" w:hanging="361"/>
      </w:pPr>
      <w:rPr>
        <w:rFonts w:ascii="Symbol" w:eastAsia="Symbol" w:hAnsi="Symbol" w:cs="Symbol" w:hint="default"/>
        <w:b w:val="0"/>
        <w:bCs w:val="0"/>
        <w:i w:val="0"/>
        <w:iCs w:val="0"/>
        <w:spacing w:val="0"/>
        <w:w w:val="100"/>
        <w:sz w:val="22"/>
        <w:szCs w:val="22"/>
        <w:lang w:val="en-US" w:eastAsia="en-US" w:bidi="ar-SA"/>
      </w:rPr>
    </w:lvl>
    <w:lvl w:ilvl="1" w:tplc="7248928C">
      <w:numFmt w:val="bullet"/>
      <w:lvlText w:val="•"/>
      <w:lvlJc w:val="left"/>
      <w:pPr>
        <w:ind w:left="797" w:hanging="361"/>
      </w:pPr>
      <w:rPr>
        <w:rFonts w:hint="default"/>
        <w:lang w:val="en-US" w:eastAsia="en-US" w:bidi="ar-SA"/>
      </w:rPr>
    </w:lvl>
    <w:lvl w:ilvl="2" w:tplc="97B2F2FE">
      <w:numFmt w:val="bullet"/>
      <w:lvlText w:val="•"/>
      <w:lvlJc w:val="left"/>
      <w:pPr>
        <w:ind w:left="1134" w:hanging="361"/>
      </w:pPr>
      <w:rPr>
        <w:rFonts w:hint="default"/>
        <w:lang w:val="en-US" w:eastAsia="en-US" w:bidi="ar-SA"/>
      </w:rPr>
    </w:lvl>
    <w:lvl w:ilvl="3" w:tplc="84D6A5D6">
      <w:numFmt w:val="bullet"/>
      <w:lvlText w:val="•"/>
      <w:lvlJc w:val="left"/>
      <w:pPr>
        <w:ind w:left="1472" w:hanging="361"/>
      </w:pPr>
      <w:rPr>
        <w:rFonts w:hint="default"/>
        <w:lang w:val="en-US" w:eastAsia="en-US" w:bidi="ar-SA"/>
      </w:rPr>
    </w:lvl>
    <w:lvl w:ilvl="4" w:tplc="AB683450">
      <w:numFmt w:val="bullet"/>
      <w:lvlText w:val="•"/>
      <w:lvlJc w:val="left"/>
      <w:pPr>
        <w:ind w:left="1809" w:hanging="361"/>
      </w:pPr>
      <w:rPr>
        <w:rFonts w:hint="default"/>
        <w:lang w:val="en-US" w:eastAsia="en-US" w:bidi="ar-SA"/>
      </w:rPr>
    </w:lvl>
    <w:lvl w:ilvl="5" w:tplc="6AD4E4BC">
      <w:numFmt w:val="bullet"/>
      <w:lvlText w:val="•"/>
      <w:lvlJc w:val="left"/>
      <w:pPr>
        <w:ind w:left="2147" w:hanging="361"/>
      </w:pPr>
      <w:rPr>
        <w:rFonts w:hint="default"/>
        <w:lang w:val="en-US" w:eastAsia="en-US" w:bidi="ar-SA"/>
      </w:rPr>
    </w:lvl>
    <w:lvl w:ilvl="6" w:tplc="A76685D2">
      <w:numFmt w:val="bullet"/>
      <w:lvlText w:val="•"/>
      <w:lvlJc w:val="left"/>
      <w:pPr>
        <w:ind w:left="2484" w:hanging="361"/>
      </w:pPr>
      <w:rPr>
        <w:rFonts w:hint="default"/>
        <w:lang w:val="en-US" w:eastAsia="en-US" w:bidi="ar-SA"/>
      </w:rPr>
    </w:lvl>
    <w:lvl w:ilvl="7" w:tplc="6944BBFC">
      <w:numFmt w:val="bullet"/>
      <w:lvlText w:val="•"/>
      <w:lvlJc w:val="left"/>
      <w:pPr>
        <w:ind w:left="2821" w:hanging="361"/>
      </w:pPr>
      <w:rPr>
        <w:rFonts w:hint="default"/>
        <w:lang w:val="en-US" w:eastAsia="en-US" w:bidi="ar-SA"/>
      </w:rPr>
    </w:lvl>
    <w:lvl w:ilvl="8" w:tplc="32B6F1AC">
      <w:numFmt w:val="bullet"/>
      <w:lvlText w:val="•"/>
      <w:lvlJc w:val="left"/>
      <w:pPr>
        <w:ind w:left="3159" w:hanging="361"/>
      </w:pPr>
      <w:rPr>
        <w:rFonts w:hint="default"/>
        <w:lang w:val="en-US" w:eastAsia="en-US" w:bidi="ar-SA"/>
      </w:rPr>
    </w:lvl>
  </w:abstractNum>
  <w:abstractNum w:abstractNumId="223" w15:restartNumberingAfterBreak="0">
    <w:nsid w:val="6C012CE8"/>
    <w:multiLevelType w:val="hybridMultilevel"/>
    <w:tmpl w:val="0D909726"/>
    <w:lvl w:ilvl="0" w:tplc="F6863F5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0218D1F2">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2" w:tplc="E4760D56">
      <w:numFmt w:val="bullet"/>
      <w:lvlText w:val="o"/>
      <w:lvlJc w:val="left"/>
      <w:pPr>
        <w:ind w:left="2032" w:hanging="360"/>
      </w:pPr>
      <w:rPr>
        <w:rFonts w:ascii="Courier New" w:eastAsia="Courier New" w:hAnsi="Courier New" w:cs="Courier New" w:hint="default"/>
        <w:b w:val="0"/>
        <w:bCs w:val="0"/>
        <w:i w:val="0"/>
        <w:iCs w:val="0"/>
        <w:spacing w:val="0"/>
        <w:w w:val="100"/>
        <w:sz w:val="22"/>
        <w:szCs w:val="22"/>
        <w:lang w:val="en-US" w:eastAsia="en-US" w:bidi="ar-SA"/>
      </w:rPr>
    </w:lvl>
    <w:lvl w:ilvl="3" w:tplc="E1E829A8">
      <w:numFmt w:val="bullet"/>
      <w:lvlText w:val="•"/>
      <w:lvlJc w:val="left"/>
      <w:pPr>
        <w:ind w:left="3080" w:hanging="360"/>
      </w:pPr>
      <w:rPr>
        <w:rFonts w:hint="default"/>
        <w:lang w:val="en-US" w:eastAsia="en-US" w:bidi="ar-SA"/>
      </w:rPr>
    </w:lvl>
    <w:lvl w:ilvl="4" w:tplc="76E47C7E">
      <w:numFmt w:val="bullet"/>
      <w:lvlText w:val="•"/>
      <w:lvlJc w:val="left"/>
      <w:pPr>
        <w:ind w:left="4120" w:hanging="360"/>
      </w:pPr>
      <w:rPr>
        <w:rFonts w:hint="default"/>
        <w:lang w:val="en-US" w:eastAsia="en-US" w:bidi="ar-SA"/>
      </w:rPr>
    </w:lvl>
    <w:lvl w:ilvl="5" w:tplc="556ECEE4">
      <w:numFmt w:val="bullet"/>
      <w:lvlText w:val="•"/>
      <w:lvlJc w:val="left"/>
      <w:pPr>
        <w:ind w:left="5160" w:hanging="360"/>
      </w:pPr>
      <w:rPr>
        <w:rFonts w:hint="default"/>
        <w:lang w:val="en-US" w:eastAsia="en-US" w:bidi="ar-SA"/>
      </w:rPr>
    </w:lvl>
    <w:lvl w:ilvl="6" w:tplc="AC328A9C">
      <w:numFmt w:val="bullet"/>
      <w:lvlText w:val="•"/>
      <w:lvlJc w:val="left"/>
      <w:pPr>
        <w:ind w:left="6200" w:hanging="360"/>
      </w:pPr>
      <w:rPr>
        <w:rFonts w:hint="default"/>
        <w:lang w:val="en-US" w:eastAsia="en-US" w:bidi="ar-SA"/>
      </w:rPr>
    </w:lvl>
    <w:lvl w:ilvl="7" w:tplc="23780984">
      <w:numFmt w:val="bullet"/>
      <w:lvlText w:val="•"/>
      <w:lvlJc w:val="left"/>
      <w:pPr>
        <w:ind w:left="7240" w:hanging="360"/>
      </w:pPr>
      <w:rPr>
        <w:rFonts w:hint="default"/>
        <w:lang w:val="en-US" w:eastAsia="en-US" w:bidi="ar-SA"/>
      </w:rPr>
    </w:lvl>
    <w:lvl w:ilvl="8" w:tplc="79400482">
      <w:numFmt w:val="bullet"/>
      <w:lvlText w:val="•"/>
      <w:lvlJc w:val="left"/>
      <w:pPr>
        <w:ind w:left="8280" w:hanging="360"/>
      </w:pPr>
      <w:rPr>
        <w:rFonts w:hint="default"/>
        <w:lang w:val="en-US" w:eastAsia="en-US" w:bidi="ar-SA"/>
      </w:rPr>
    </w:lvl>
  </w:abstractNum>
  <w:abstractNum w:abstractNumId="224" w15:restartNumberingAfterBreak="0">
    <w:nsid w:val="6C054AED"/>
    <w:multiLevelType w:val="multilevel"/>
    <w:tmpl w:val="4CA4B08A"/>
    <w:lvl w:ilvl="0">
      <w:start w:val="1"/>
      <w:numFmt w:val="decimal"/>
      <w:lvlText w:val="%1"/>
      <w:lvlJc w:val="left"/>
      <w:pPr>
        <w:ind w:left="404" w:hanging="185"/>
        <w:jc w:val="left"/>
      </w:pPr>
      <w:rPr>
        <w:rFonts w:ascii="Arial" w:eastAsia="Arial" w:hAnsi="Arial" w:cs="Arial" w:hint="default"/>
        <w:b w:val="0"/>
        <w:bCs w:val="0"/>
        <w:i w:val="0"/>
        <w:iCs w:val="0"/>
        <w:spacing w:val="0"/>
        <w:w w:val="100"/>
        <w:sz w:val="22"/>
        <w:szCs w:val="22"/>
        <w:lang w:val="en-US" w:eastAsia="en-US" w:bidi="ar-SA"/>
      </w:rPr>
    </w:lvl>
    <w:lvl w:ilvl="1">
      <w:start w:val="1"/>
      <w:numFmt w:val="decimal"/>
      <w:lvlText w:val="%1.%2"/>
      <w:lvlJc w:val="left"/>
      <w:pPr>
        <w:ind w:left="798" w:hanging="358"/>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1791" w:hanging="358"/>
      </w:pPr>
      <w:rPr>
        <w:rFonts w:hint="default"/>
        <w:lang w:val="en-US" w:eastAsia="en-US" w:bidi="ar-SA"/>
      </w:rPr>
    </w:lvl>
    <w:lvl w:ilvl="3">
      <w:numFmt w:val="bullet"/>
      <w:lvlText w:val="•"/>
      <w:lvlJc w:val="left"/>
      <w:pPr>
        <w:ind w:left="2782" w:hanging="358"/>
      </w:pPr>
      <w:rPr>
        <w:rFonts w:hint="default"/>
        <w:lang w:val="en-US" w:eastAsia="en-US" w:bidi="ar-SA"/>
      </w:rPr>
    </w:lvl>
    <w:lvl w:ilvl="4">
      <w:numFmt w:val="bullet"/>
      <w:lvlText w:val="•"/>
      <w:lvlJc w:val="left"/>
      <w:pPr>
        <w:ind w:left="3773" w:hanging="358"/>
      </w:pPr>
      <w:rPr>
        <w:rFonts w:hint="default"/>
        <w:lang w:val="en-US" w:eastAsia="en-US" w:bidi="ar-SA"/>
      </w:rPr>
    </w:lvl>
    <w:lvl w:ilvl="5">
      <w:numFmt w:val="bullet"/>
      <w:lvlText w:val="•"/>
      <w:lvlJc w:val="left"/>
      <w:pPr>
        <w:ind w:left="4764" w:hanging="358"/>
      </w:pPr>
      <w:rPr>
        <w:rFonts w:hint="default"/>
        <w:lang w:val="en-US" w:eastAsia="en-US" w:bidi="ar-SA"/>
      </w:rPr>
    </w:lvl>
    <w:lvl w:ilvl="6">
      <w:numFmt w:val="bullet"/>
      <w:lvlText w:val="•"/>
      <w:lvlJc w:val="left"/>
      <w:pPr>
        <w:ind w:left="5755" w:hanging="358"/>
      </w:pPr>
      <w:rPr>
        <w:rFonts w:hint="default"/>
        <w:lang w:val="en-US" w:eastAsia="en-US" w:bidi="ar-SA"/>
      </w:rPr>
    </w:lvl>
    <w:lvl w:ilvl="7">
      <w:numFmt w:val="bullet"/>
      <w:lvlText w:val="•"/>
      <w:lvlJc w:val="left"/>
      <w:pPr>
        <w:ind w:left="6746" w:hanging="358"/>
      </w:pPr>
      <w:rPr>
        <w:rFonts w:hint="default"/>
        <w:lang w:val="en-US" w:eastAsia="en-US" w:bidi="ar-SA"/>
      </w:rPr>
    </w:lvl>
    <w:lvl w:ilvl="8">
      <w:numFmt w:val="bullet"/>
      <w:lvlText w:val="•"/>
      <w:lvlJc w:val="left"/>
      <w:pPr>
        <w:ind w:left="7737" w:hanging="358"/>
      </w:pPr>
      <w:rPr>
        <w:rFonts w:hint="default"/>
        <w:lang w:val="en-US" w:eastAsia="en-US" w:bidi="ar-SA"/>
      </w:rPr>
    </w:lvl>
  </w:abstractNum>
  <w:abstractNum w:abstractNumId="225" w15:restartNumberingAfterBreak="0">
    <w:nsid w:val="6C1C3F85"/>
    <w:multiLevelType w:val="hybridMultilevel"/>
    <w:tmpl w:val="1E085FD6"/>
    <w:lvl w:ilvl="0" w:tplc="FD263594">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C4A69E94">
      <w:numFmt w:val="bullet"/>
      <w:lvlText w:val="•"/>
      <w:lvlJc w:val="left"/>
      <w:pPr>
        <w:ind w:left="1007" w:hanging="360"/>
      </w:pPr>
      <w:rPr>
        <w:rFonts w:hint="default"/>
        <w:lang w:val="en-US" w:eastAsia="en-US" w:bidi="ar-SA"/>
      </w:rPr>
    </w:lvl>
    <w:lvl w:ilvl="2" w:tplc="0CA44176">
      <w:numFmt w:val="bullet"/>
      <w:lvlText w:val="•"/>
      <w:lvlJc w:val="left"/>
      <w:pPr>
        <w:ind w:left="1534" w:hanging="360"/>
      </w:pPr>
      <w:rPr>
        <w:rFonts w:hint="default"/>
        <w:lang w:val="en-US" w:eastAsia="en-US" w:bidi="ar-SA"/>
      </w:rPr>
    </w:lvl>
    <w:lvl w:ilvl="3" w:tplc="DAA23D2C">
      <w:numFmt w:val="bullet"/>
      <w:lvlText w:val="•"/>
      <w:lvlJc w:val="left"/>
      <w:pPr>
        <w:ind w:left="2061" w:hanging="360"/>
      </w:pPr>
      <w:rPr>
        <w:rFonts w:hint="default"/>
        <w:lang w:val="en-US" w:eastAsia="en-US" w:bidi="ar-SA"/>
      </w:rPr>
    </w:lvl>
    <w:lvl w:ilvl="4" w:tplc="4AEA42BA">
      <w:numFmt w:val="bullet"/>
      <w:lvlText w:val="•"/>
      <w:lvlJc w:val="left"/>
      <w:pPr>
        <w:ind w:left="2588" w:hanging="360"/>
      </w:pPr>
      <w:rPr>
        <w:rFonts w:hint="default"/>
        <w:lang w:val="en-US" w:eastAsia="en-US" w:bidi="ar-SA"/>
      </w:rPr>
    </w:lvl>
    <w:lvl w:ilvl="5" w:tplc="3E3878D2">
      <w:numFmt w:val="bullet"/>
      <w:lvlText w:val="•"/>
      <w:lvlJc w:val="left"/>
      <w:pPr>
        <w:ind w:left="3115" w:hanging="360"/>
      </w:pPr>
      <w:rPr>
        <w:rFonts w:hint="default"/>
        <w:lang w:val="en-US" w:eastAsia="en-US" w:bidi="ar-SA"/>
      </w:rPr>
    </w:lvl>
    <w:lvl w:ilvl="6" w:tplc="B160626A">
      <w:numFmt w:val="bullet"/>
      <w:lvlText w:val="•"/>
      <w:lvlJc w:val="left"/>
      <w:pPr>
        <w:ind w:left="3642" w:hanging="360"/>
      </w:pPr>
      <w:rPr>
        <w:rFonts w:hint="default"/>
        <w:lang w:val="en-US" w:eastAsia="en-US" w:bidi="ar-SA"/>
      </w:rPr>
    </w:lvl>
    <w:lvl w:ilvl="7" w:tplc="01E894CC">
      <w:numFmt w:val="bullet"/>
      <w:lvlText w:val="•"/>
      <w:lvlJc w:val="left"/>
      <w:pPr>
        <w:ind w:left="4169" w:hanging="360"/>
      </w:pPr>
      <w:rPr>
        <w:rFonts w:hint="default"/>
        <w:lang w:val="en-US" w:eastAsia="en-US" w:bidi="ar-SA"/>
      </w:rPr>
    </w:lvl>
    <w:lvl w:ilvl="8" w:tplc="E2CE7AF0">
      <w:numFmt w:val="bullet"/>
      <w:lvlText w:val="•"/>
      <w:lvlJc w:val="left"/>
      <w:pPr>
        <w:ind w:left="4696" w:hanging="360"/>
      </w:pPr>
      <w:rPr>
        <w:rFonts w:hint="default"/>
        <w:lang w:val="en-US" w:eastAsia="en-US" w:bidi="ar-SA"/>
      </w:rPr>
    </w:lvl>
  </w:abstractNum>
  <w:abstractNum w:abstractNumId="226" w15:restartNumberingAfterBreak="0">
    <w:nsid w:val="6C85046E"/>
    <w:multiLevelType w:val="hybridMultilevel"/>
    <w:tmpl w:val="208023FC"/>
    <w:lvl w:ilvl="0" w:tplc="CB46D776">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450ADDCA">
      <w:numFmt w:val="bullet"/>
      <w:lvlText w:val="•"/>
      <w:lvlJc w:val="left"/>
      <w:pPr>
        <w:ind w:left="1007" w:hanging="360"/>
      </w:pPr>
      <w:rPr>
        <w:rFonts w:hint="default"/>
        <w:lang w:val="en-US" w:eastAsia="en-US" w:bidi="ar-SA"/>
      </w:rPr>
    </w:lvl>
    <w:lvl w:ilvl="2" w:tplc="1690E396">
      <w:numFmt w:val="bullet"/>
      <w:lvlText w:val="•"/>
      <w:lvlJc w:val="left"/>
      <w:pPr>
        <w:ind w:left="1534" w:hanging="360"/>
      </w:pPr>
      <w:rPr>
        <w:rFonts w:hint="default"/>
        <w:lang w:val="en-US" w:eastAsia="en-US" w:bidi="ar-SA"/>
      </w:rPr>
    </w:lvl>
    <w:lvl w:ilvl="3" w:tplc="8CE22F4E">
      <w:numFmt w:val="bullet"/>
      <w:lvlText w:val="•"/>
      <w:lvlJc w:val="left"/>
      <w:pPr>
        <w:ind w:left="2061" w:hanging="360"/>
      </w:pPr>
      <w:rPr>
        <w:rFonts w:hint="default"/>
        <w:lang w:val="en-US" w:eastAsia="en-US" w:bidi="ar-SA"/>
      </w:rPr>
    </w:lvl>
    <w:lvl w:ilvl="4" w:tplc="36048B28">
      <w:numFmt w:val="bullet"/>
      <w:lvlText w:val="•"/>
      <w:lvlJc w:val="left"/>
      <w:pPr>
        <w:ind w:left="2588" w:hanging="360"/>
      </w:pPr>
      <w:rPr>
        <w:rFonts w:hint="default"/>
        <w:lang w:val="en-US" w:eastAsia="en-US" w:bidi="ar-SA"/>
      </w:rPr>
    </w:lvl>
    <w:lvl w:ilvl="5" w:tplc="1004C504">
      <w:numFmt w:val="bullet"/>
      <w:lvlText w:val="•"/>
      <w:lvlJc w:val="left"/>
      <w:pPr>
        <w:ind w:left="3115" w:hanging="360"/>
      </w:pPr>
      <w:rPr>
        <w:rFonts w:hint="default"/>
        <w:lang w:val="en-US" w:eastAsia="en-US" w:bidi="ar-SA"/>
      </w:rPr>
    </w:lvl>
    <w:lvl w:ilvl="6" w:tplc="C07CC914">
      <w:numFmt w:val="bullet"/>
      <w:lvlText w:val="•"/>
      <w:lvlJc w:val="left"/>
      <w:pPr>
        <w:ind w:left="3642" w:hanging="360"/>
      </w:pPr>
      <w:rPr>
        <w:rFonts w:hint="default"/>
        <w:lang w:val="en-US" w:eastAsia="en-US" w:bidi="ar-SA"/>
      </w:rPr>
    </w:lvl>
    <w:lvl w:ilvl="7" w:tplc="7B6ECF18">
      <w:numFmt w:val="bullet"/>
      <w:lvlText w:val="•"/>
      <w:lvlJc w:val="left"/>
      <w:pPr>
        <w:ind w:left="4169" w:hanging="360"/>
      </w:pPr>
      <w:rPr>
        <w:rFonts w:hint="default"/>
        <w:lang w:val="en-US" w:eastAsia="en-US" w:bidi="ar-SA"/>
      </w:rPr>
    </w:lvl>
    <w:lvl w:ilvl="8" w:tplc="48AC790A">
      <w:numFmt w:val="bullet"/>
      <w:lvlText w:val="•"/>
      <w:lvlJc w:val="left"/>
      <w:pPr>
        <w:ind w:left="4696" w:hanging="360"/>
      </w:pPr>
      <w:rPr>
        <w:rFonts w:hint="default"/>
        <w:lang w:val="en-US" w:eastAsia="en-US" w:bidi="ar-SA"/>
      </w:rPr>
    </w:lvl>
  </w:abstractNum>
  <w:abstractNum w:abstractNumId="227" w15:restartNumberingAfterBreak="0">
    <w:nsid w:val="6D1E772F"/>
    <w:multiLevelType w:val="hybridMultilevel"/>
    <w:tmpl w:val="4B28D15C"/>
    <w:lvl w:ilvl="0" w:tplc="6C14BC5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984CFF0">
      <w:numFmt w:val="bullet"/>
      <w:lvlText w:val="•"/>
      <w:lvlJc w:val="left"/>
      <w:pPr>
        <w:ind w:left="2476" w:hanging="360"/>
      </w:pPr>
      <w:rPr>
        <w:rFonts w:hint="default"/>
        <w:lang w:val="en-US" w:eastAsia="en-US" w:bidi="ar-SA"/>
      </w:rPr>
    </w:lvl>
    <w:lvl w:ilvl="2" w:tplc="B3D0B83A">
      <w:numFmt w:val="bullet"/>
      <w:lvlText w:val="•"/>
      <w:lvlJc w:val="left"/>
      <w:pPr>
        <w:ind w:left="3352" w:hanging="360"/>
      </w:pPr>
      <w:rPr>
        <w:rFonts w:hint="default"/>
        <w:lang w:val="en-US" w:eastAsia="en-US" w:bidi="ar-SA"/>
      </w:rPr>
    </w:lvl>
    <w:lvl w:ilvl="3" w:tplc="255CBF5C">
      <w:numFmt w:val="bullet"/>
      <w:lvlText w:val="•"/>
      <w:lvlJc w:val="left"/>
      <w:pPr>
        <w:ind w:left="4228" w:hanging="360"/>
      </w:pPr>
      <w:rPr>
        <w:rFonts w:hint="default"/>
        <w:lang w:val="en-US" w:eastAsia="en-US" w:bidi="ar-SA"/>
      </w:rPr>
    </w:lvl>
    <w:lvl w:ilvl="4" w:tplc="E4985148">
      <w:numFmt w:val="bullet"/>
      <w:lvlText w:val="•"/>
      <w:lvlJc w:val="left"/>
      <w:pPr>
        <w:ind w:left="5104" w:hanging="360"/>
      </w:pPr>
      <w:rPr>
        <w:rFonts w:hint="default"/>
        <w:lang w:val="en-US" w:eastAsia="en-US" w:bidi="ar-SA"/>
      </w:rPr>
    </w:lvl>
    <w:lvl w:ilvl="5" w:tplc="CE2AAC32">
      <w:numFmt w:val="bullet"/>
      <w:lvlText w:val="•"/>
      <w:lvlJc w:val="left"/>
      <w:pPr>
        <w:ind w:left="5980" w:hanging="360"/>
      </w:pPr>
      <w:rPr>
        <w:rFonts w:hint="default"/>
        <w:lang w:val="en-US" w:eastAsia="en-US" w:bidi="ar-SA"/>
      </w:rPr>
    </w:lvl>
    <w:lvl w:ilvl="6" w:tplc="669E25D2">
      <w:numFmt w:val="bullet"/>
      <w:lvlText w:val="•"/>
      <w:lvlJc w:val="left"/>
      <w:pPr>
        <w:ind w:left="6856" w:hanging="360"/>
      </w:pPr>
      <w:rPr>
        <w:rFonts w:hint="default"/>
        <w:lang w:val="en-US" w:eastAsia="en-US" w:bidi="ar-SA"/>
      </w:rPr>
    </w:lvl>
    <w:lvl w:ilvl="7" w:tplc="540CD7FA">
      <w:numFmt w:val="bullet"/>
      <w:lvlText w:val="•"/>
      <w:lvlJc w:val="left"/>
      <w:pPr>
        <w:ind w:left="7732" w:hanging="360"/>
      </w:pPr>
      <w:rPr>
        <w:rFonts w:hint="default"/>
        <w:lang w:val="en-US" w:eastAsia="en-US" w:bidi="ar-SA"/>
      </w:rPr>
    </w:lvl>
    <w:lvl w:ilvl="8" w:tplc="2D3CC092">
      <w:numFmt w:val="bullet"/>
      <w:lvlText w:val="•"/>
      <w:lvlJc w:val="left"/>
      <w:pPr>
        <w:ind w:left="8608" w:hanging="360"/>
      </w:pPr>
      <w:rPr>
        <w:rFonts w:hint="default"/>
        <w:lang w:val="en-US" w:eastAsia="en-US" w:bidi="ar-SA"/>
      </w:rPr>
    </w:lvl>
  </w:abstractNum>
  <w:abstractNum w:abstractNumId="228" w15:restartNumberingAfterBreak="0">
    <w:nsid w:val="6D7608C8"/>
    <w:multiLevelType w:val="hybridMultilevel"/>
    <w:tmpl w:val="47FE65F4"/>
    <w:lvl w:ilvl="0" w:tplc="DB0CD4D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8FA080DC">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16180D7A">
      <w:numFmt w:val="bullet"/>
      <w:lvlText w:val="•"/>
      <w:lvlJc w:val="left"/>
      <w:pPr>
        <w:ind w:left="2893" w:hanging="360"/>
      </w:pPr>
      <w:rPr>
        <w:rFonts w:hint="default"/>
        <w:lang w:val="en-US" w:eastAsia="en-US" w:bidi="ar-SA"/>
      </w:rPr>
    </w:lvl>
    <w:lvl w:ilvl="3" w:tplc="7E5C1672">
      <w:numFmt w:val="bullet"/>
      <w:lvlText w:val="•"/>
      <w:lvlJc w:val="left"/>
      <w:pPr>
        <w:ind w:left="3826" w:hanging="360"/>
      </w:pPr>
      <w:rPr>
        <w:rFonts w:hint="default"/>
        <w:lang w:val="en-US" w:eastAsia="en-US" w:bidi="ar-SA"/>
      </w:rPr>
    </w:lvl>
    <w:lvl w:ilvl="4" w:tplc="5D141FFE">
      <w:numFmt w:val="bullet"/>
      <w:lvlText w:val="•"/>
      <w:lvlJc w:val="left"/>
      <w:pPr>
        <w:ind w:left="4760" w:hanging="360"/>
      </w:pPr>
      <w:rPr>
        <w:rFonts w:hint="default"/>
        <w:lang w:val="en-US" w:eastAsia="en-US" w:bidi="ar-SA"/>
      </w:rPr>
    </w:lvl>
    <w:lvl w:ilvl="5" w:tplc="99CCCB42">
      <w:numFmt w:val="bullet"/>
      <w:lvlText w:val="•"/>
      <w:lvlJc w:val="left"/>
      <w:pPr>
        <w:ind w:left="5693" w:hanging="360"/>
      </w:pPr>
      <w:rPr>
        <w:rFonts w:hint="default"/>
        <w:lang w:val="en-US" w:eastAsia="en-US" w:bidi="ar-SA"/>
      </w:rPr>
    </w:lvl>
    <w:lvl w:ilvl="6" w:tplc="2D16261E">
      <w:numFmt w:val="bullet"/>
      <w:lvlText w:val="•"/>
      <w:lvlJc w:val="left"/>
      <w:pPr>
        <w:ind w:left="6626" w:hanging="360"/>
      </w:pPr>
      <w:rPr>
        <w:rFonts w:hint="default"/>
        <w:lang w:val="en-US" w:eastAsia="en-US" w:bidi="ar-SA"/>
      </w:rPr>
    </w:lvl>
    <w:lvl w:ilvl="7" w:tplc="D35AC8D0">
      <w:numFmt w:val="bullet"/>
      <w:lvlText w:val="•"/>
      <w:lvlJc w:val="left"/>
      <w:pPr>
        <w:ind w:left="7560" w:hanging="360"/>
      </w:pPr>
      <w:rPr>
        <w:rFonts w:hint="default"/>
        <w:lang w:val="en-US" w:eastAsia="en-US" w:bidi="ar-SA"/>
      </w:rPr>
    </w:lvl>
    <w:lvl w:ilvl="8" w:tplc="90301CAA">
      <w:numFmt w:val="bullet"/>
      <w:lvlText w:val="•"/>
      <w:lvlJc w:val="left"/>
      <w:pPr>
        <w:ind w:left="8493" w:hanging="360"/>
      </w:pPr>
      <w:rPr>
        <w:rFonts w:hint="default"/>
        <w:lang w:val="en-US" w:eastAsia="en-US" w:bidi="ar-SA"/>
      </w:rPr>
    </w:lvl>
  </w:abstractNum>
  <w:abstractNum w:abstractNumId="229" w15:restartNumberingAfterBreak="0">
    <w:nsid w:val="6DC01CC1"/>
    <w:multiLevelType w:val="hybridMultilevel"/>
    <w:tmpl w:val="98EE8380"/>
    <w:lvl w:ilvl="0" w:tplc="435EFF44">
      <w:start w:val="1"/>
      <w:numFmt w:val="decimal"/>
      <w:lvlText w:val="%1."/>
      <w:lvlJc w:val="left"/>
      <w:pPr>
        <w:ind w:left="873" w:hanging="240"/>
        <w:jc w:val="left"/>
      </w:pPr>
      <w:rPr>
        <w:rFonts w:ascii="Arial" w:eastAsia="Arial" w:hAnsi="Arial" w:cs="Arial" w:hint="default"/>
        <w:b w:val="0"/>
        <w:bCs w:val="0"/>
        <w:i w:val="0"/>
        <w:iCs w:val="0"/>
        <w:spacing w:val="0"/>
        <w:w w:val="100"/>
        <w:sz w:val="22"/>
        <w:szCs w:val="22"/>
        <w:lang w:val="en-US" w:eastAsia="en-US" w:bidi="ar-SA"/>
      </w:rPr>
    </w:lvl>
    <w:lvl w:ilvl="1" w:tplc="6D862E54">
      <w:start w:val="1"/>
      <w:numFmt w:val="decimal"/>
      <w:lvlText w:val="%2."/>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2" w:tplc="C26EB0C6">
      <w:numFmt w:val="bullet"/>
      <w:lvlText w:val="□"/>
      <w:lvlJc w:val="left"/>
      <w:pPr>
        <w:ind w:left="1672" w:hanging="432"/>
      </w:pPr>
      <w:rPr>
        <w:rFonts w:ascii="Arial" w:eastAsia="Arial" w:hAnsi="Arial" w:cs="Arial" w:hint="default"/>
        <w:b w:val="0"/>
        <w:bCs w:val="0"/>
        <w:i w:val="0"/>
        <w:iCs w:val="0"/>
        <w:spacing w:val="0"/>
        <w:w w:val="100"/>
        <w:sz w:val="22"/>
        <w:szCs w:val="22"/>
        <w:lang w:val="en-US" w:eastAsia="en-US" w:bidi="ar-SA"/>
      </w:rPr>
    </w:lvl>
    <w:lvl w:ilvl="3" w:tplc="37808D76">
      <w:numFmt w:val="bullet"/>
      <w:lvlText w:val="o"/>
      <w:lvlJc w:val="left"/>
      <w:pPr>
        <w:ind w:left="2032" w:hanging="360"/>
      </w:pPr>
      <w:rPr>
        <w:rFonts w:ascii="Courier New" w:eastAsia="Courier New" w:hAnsi="Courier New" w:cs="Courier New" w:hint="default"/>
        <w:b w:val="0"/>
        <w:bCs w:val="0"/>
        <w:i w:val="0"/>
        <w:iCs w:val="0"/>
        <w:spacing w:val="0"/>
        <w:w w:val="100"/>
        <w:sz w:val="22"/>
        <w:szCs w:val="22"/>
        <w:lang w:val="en-US" w:eastAsia="en-US" w:bidi="ar-SA"/>
      </w:rPr>
    </w:lvl>
    <w:lvl w:ilvl="4" w:tplc="55E4A2C4">
      <w:numFmt w:val="bullet"/>
      <w:lvlText w:val="•"/>
      <w:lvlJc w:val="left"/>
      <w:pPr>
        <w:ind w:left="3228" w:hanging="360"/>
      </w:pPr>
      <w:rPr>
        <w:rFonts w:hint="default"/>
        <w:lang w:val="en-US" w:eastAsia="en-US" w:bidi="ar-SA"/>
      </w:rPr>
    </w:lvl>
    <w:lvl w:ilvl="5" w:tplc="B330EB1A">
      <w:numFmt w:val="bullet"/>
      <w:lvlText w:val="•"/>
      <w:lvlJc w:val="left"/>
      <w:pPr>
        <w:ind w:left="4417" w:hanging="360"/>
      </w:pPr>
      <w:rPr>
        <w:rFonts w:hint="default"/>
        <w:lang w:val="en-US" w:eastAsia="en-US" w:bidi="ar-SA"/>
      </w:rPr>
    </w:lvl>
    <w:lvl w:ilvl="6" w:tplc="EE90C568">
      <w:numFmt w:val="bullet"/>
      <w:lvlText w:val="•"/>
      <w:lvlJc w:val="left"/>
      <w:pPr>
        <w:ind w:left="5605" w:hanging="360"/>
      </w:pPr>
      <w:rPr>
        <w:rFonts w:hint="default"/>
        <w:lang w:val="en-US" w:eastAsia="en-US" w:bidi="ar-SA"/>
      </w:rPr>
    </w:lvl>
    <w:lvl w:ilvl="7" w:tplc="BA2E17EA">
      <w:numFmt w:val="bullet"/>
      <w:lvlText w:val="•"/>
      <w:lvlJc w:val="left"/>
      <w:pPr>
        <w:ind w:left="6794" w:hanging="360"/>
      </w:pPr>
      <w:rPr>
        <w:rFonts w:hint="default"/>
        <w:lang w:val="en-US" w:eastAsia="en-US" w:bidi="ar-SA"/>
      </w:rPr>
    </w:lvl>
    <w:lvl w:ilvl="8" w:tplc="BE4CE75A">
      <w:numFmt w:val="bullet"/>
      <w:lvlText w:val="•"/>
      <w:lvlJc w:val="left"/>
      <w:pPr>
        <w:ind w:left="7982" w:hanging="360"/>
      </w:pPr>
      <w:rPr>
        <w:rFonts w:hint="default"/>
        <w:lang w:val="en-US" w:eastAsia="en-US" w:bidi="ar-SA"/>
      </w:rPr>
    </w:lvl>
  </w:abstractNum>
  <w:abstractNum w:abstractNumId="230" w15:restartNumberingAfterBreak="0">
    <w:nsid w:val="6E3C3FF2"/>
    <w:multiLevelType w:val="hybridMultilevel"/>
    <w:tmpl w:val="ACAE0B38"/>
    <w:lvl w:ilvl="0" w:tplc="E60E2E60">
      <w:start w:val="1"/>
      <w:numFmt w:val="decimal"/>
      <w:lvlText w:val="%1."/>
      <w:lvlJc w:val="left"/>
      <w:pPr>
        <w:ind w:left="873" w:hanging="240"/>
        <w:jc w:val="left"/>
      </w:pPr>
      <w:rPr>
        <w:rFonts w:ascii="Arial" w:eastAsia="Arial" w:hAnsi="Arial" w:cs="Arial" w:hint="default"/>
        <w:b w:val="0"/>
        <w:bCs w:val="0"/>
        <w:i w:val="0"/>
        <w:iCs w:val="0"/>
        <w:spacing w:val="0"/>
        <w:w w:val="100"/>
        <w:sz w:val="22"/>
        <w:szCs w:val="22"/>
        <w:lang w:val="en-US" w:eastAsia="en-US" w:bidi="ar-SA"/>
      </w:rPr>
    </w:lvl>
    <w:lvl w:ilvl="1" w:tplc="A93858D2">
      <w:numFmt w:val="bullet"/>
      <w:lvlText w:val="•"/>
      <w:lvlJc w:val="left"/>
      <w:pPr>
        <w:ind w:left="1828" w:hanging="240"/>
      </w:pPr>
      <w:rPr>
        <w:rFonts w:hint="default"/>
        <w:lang w:val="en-US" w:eastAsia="en-US" w:bidi="ar-SA"/>
      </w:rPr>
    </w:lvl>
    <w:lvl w:ilvl="2" w:tplc="D6BEF46C">
      <w:numFmt w:val="bullet"/>
      <w:lvlText w:val="•"/>
      <w:lvlJc w:val="left"/>
      <w:pPr>
        <w:ind w:left="2776" w:hanging="240"/>
      </w:pPr>
      <w:rPr>
        <w:rFonts w:hint="default"/>
        <w:lang w:val="en-US" w:eastAsia="en-US" w:bidi="ar-SA"/>
      </w:rPr>
    </w:lvl>
    <w:lvl w:ilvl="3" w:tplc="6058A578">
      <w:numFmt w:val="bullet"/>
      <w:lvlText w:val="•"/>
      <w:lvlJc w:val="left"/>
      <w:pPr>
        <w:ind w:left="3724" w:hanging="240"/>
      </w:pPr>
      <w:rPr>
        <w:rFonts w:hint="default"/>
        <w:lang w:val="en-US" w:eastAsia="en-US" w:bidi="ar-SA"/>
      </w:rPr>
    </w:lvl>
    <w:lvl w:ilvl="4" w:tplc="9A2863C0">
      <w:numFmt w:val="bullet"/>
      <w:lvlText w:val="•"/>
      <w:lvlJc w:val="left"/>
      <w:pPr>
        <w:ind w:left="4672" w:hanging="240"/>
      </w:pPr>
      <w:rPr>
        <w:rFonts w:hint="default"/>
        <w:lang w:val="en-US" w:eastAsia="en-US" w:bidi="ar-SA"/>
      </w:rPr>
    </w:lvl>
    <w:lvl w:ilvl="5" w:tplc="2624A288">
      <w:numFmt w:val="bullet"/>
      <w:lvlText w:val="•"/>
      <w:lvlJc w:val="left"/>
      <w:pPr>
        <w:ind w:left="5620" w:hanging="240"/>
      </w:pPr>
      <w:rPr>
        <w:rFonts w:hint="default"/>
        <w:lang w:val="en-US" w:eastAsia="en-US" w:bidi="ar-SA"/>
      </w:rPr>
    </w:lvl>
    <w:lvl w:ilvl="6" w:tplc="E7867CD8">
      <w:numFmt w:val="bullet"/>
      <w:lvlText w:val="•"/>
      <w:lvlJc w:val="left"/>
      <w:pPr>
        <w:ind w:left="6568" w:hanging="240"/>
      </w:pPr>
      <w:rPr>
        <w:rFonts w:hint="default"/>
        <w:lang w:val="en-US" w:eastAsia="en-US" w:bidi="ar-SA"/>
      </w:rPr>
    </w:lvl>
    <w:lvl w:ilvl="7" w:tplc="00C6E586">
      <w:numFmt w:val="bullet"/>
      <w:lvlText w:val="•"/>
      <w:lvlJc w:val="left"/>
      <w:pPr>
        <w:ind w:left="7516" w:hanging="240"/>
      </w:pPr>
      <w:rPr>
        <w:rFonts w:hint="default"/>
        <w:lang w:val="en-US" w:eastAsia="en-US" w:bidi="ar-SA"/>
      </w:rPr>
    </w:lvl>
    <w:lvl w:ilvl="8" w:tplc="E57C4FC6">
      <w:numFmt w:val="bullet"/>
      <w:lvlText w:val="•"/>
      <w:lvlJc w:val="left"/>
      <w:pPr>
        <w:ind w:left="8464" w:hanging="240"/>
      </w:pPr>
      <w:rPr>
        <w:rFonts w:hint="default"/>
        <w:lang w:val="en-US" w:eastAsia="en-US" w:bidi="ar-SA"/>
      </w:rPr>
    </w:lvl>
  </w:abstractNum>
  <w:abstractNum w:abstractNumId="231" w15:restartNumberingAfterBreak="0">
    <w:nsid w:val="6F304C0D"/>
    <w:multiLevelType w:val="hybridMultilevel"/>
    <w:tmpl w:val="8F18047C"/>
    <w:lvl w:ilvl="0" w:tplc="7E94818A">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23C831D0">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5A8C0E04">
      <w:numFmt w:val="bullet"/>
      <w:lvlText w:val="•"/>
      <w:lvlJc w:val="left"/>
      <w:pPr>
        <w:ind w:left="2893" w:hanging="360"/>
      </w:pPr>
      <w:rPr>
        <w:rFonts w:hint="default"/>
        <w:lang w:val="en-US" w:eastAsia="en-US" w:bidi="ar-SA"/>
      </w:rPr>
    </w:lvl>
    <w:lvl w:ilvl="3" w:tplc="270A01B0">
      <w:numFmt w:val="bullet"/>
      <w:lvlText w:val="•"/>
      <w:lvlJc w:val="left"/>
      <w:pPr>
        <w:ind w:left="3826" w:hanging="360"/>
      </w:pPr>
      <w:rPr>
        <w:rFonts w:hint="default"/>
        <w:lang w:val="en-US" w:eastAsia="en-US" w:bidi="ar-SA"/>
      </w:rPr>
    </w:lvl>
    <w:lvl w:ilvl="4" w:tplc="15DAAEE6">
      <w:numFmt w:val="bullet"/>
      <w:lvlText w:val="•"/>
      <w:lvlJc w:val="left"/>
      <w:pPr>
        <w:ind w:left="4760" w:hanging="360"/>
      </w:pPr>
      <w:rPr>
        <w:rFonts w:hint="default"/>
        <w:lang w:val="en-US" w:eastAsia="en-US" w:bidi="ar-SA"/>
      </w:rPr>
    </w:lvl>
    <w:lvl w:ilvl="5" w:tplc="3FAAC33E">
      <w:numFmt w:val="bullet"/>
      <w:lvlText w:val="•"/>
      <w:lvlJc w:val="left"/>
      <w:pPr>
        <w:ind w:left="5693" w:hanging="360"/>
      </w:pPr>
      <w:rPr>
        <w:rFonts w:hint="default"/>
        <w:lang w:val="en-US" w:eastAsia="en-US" w:bidi="ar-SA"/>
      </w:rPr>
    </w:lvl>
    <w:lvl w:ilvl="6" w:tplc="B0FC675A">
      <w:numFmt w:val="bullet"/>
      <w:lvlText w:val="•"/>
      <w:lvlJc w:val="left"/>
      <w:pPr>
        <w:ind w:left="6626" w:hanging="360"/>
      </w:pPr>
      <w:rPr>
        <w:rFonts w:hint="default"/>
        <w:lang w:val="en-US" w:eastAsia="en-US" w:bidi="ar-SA"/>
      </w:rPr>
    </w:lvl>
    <w:lvl w:ilvl="7" w:tplc="723AB6BA">
      <w:numFmt w:val="bullet"/>
      <w:lvlText w:val="•"/>
      <w:lvlJc w:val="left"/>
      <w:pPr>
        <w:ind w:left="7560" w:hanging="360"/>
      </w:pPr>
      <w:rPr>
        <w:rFonts w:hint="default"/>
        <w:lang w:val="en-US" w:eastAsia="en-US" w:bidi="ar-SA"/>
      </w:rPr>
    </w:lvl>
    <w:lvl w:ilvl="8" w:tplc="A6802132">
      <w:numFmt w:val="bullet"/>
      <w:lvlText w:val="•"/>
      <w:lvlJc w:val="left"/>
      <w:pPr>
        <w:ind w:left="8493" w:hanging="360"/>
      </w:pPr>
      <w:rPr>
        <w:rFonts w:hint="default"/>
        <w:lang w:val="en-US" w:eastAsia="en-US" w:bidi="ar-SA"/>
      </w:rPr>
    </w:lvl>
  </w:abstractNum>
  <w:abstractNum w:abstractNumId="232" w15:restartNumberingAfterBreak="0">
    <w:nsid w:val="6FAB522D"/>
    <w:multiLevelType w:val="hybridMultilevel"/>
    <w:tmpl w:val="B1DE25DC"/>
    <w:lvl w:ilvl="0" w:tplc="D7046842">
      <w:numFmt w:val="bullet"/>
      <w:lvlText w:val=""/>
      <w:lvlJc w:val="left"/>
      <w:pPr>
        <w:ind w:left="279" w:hanging="166"/>
      </w:pPr>
      <w:rPr>
        <w:rFonts w:ascii="Symbol" w:eastAsia="Symbol" w:hAnsi="Symbol" w:cs="Symbol" w:hint="default"/>
        <w:b w:val="0"/>
        <w:bCs w:val="0"/>
        <w:i w:val="0"/>
        <w:iCs w:val="0"/>
        <w:spacing w:val="0"/>
        <w:w w:val="100"/>
        <w:sz w:val="18"/>
        <w:szCs w:val="18"/>
        <w:lang w:val="en-US" w:eastAsia="en-US" w:bidi="ar-SA"/>
      </w:rPr>
    </w:lvl>
    <w:lvl w:ilvl="1" w:tplc="47DACD92">
      <w:numFmt w:val="bullet"/>
      <w:lvlText w:val="•"/>
      <w:lvlJc w:val="left"/>
      <w:pPr>
        <w:ind w:left="632" w:hanging="166"/>
      </w:pPr>
      <w:rPr>
        <w:rFonts w:hint="default"/>
        <w:lang w:val="en-US" w:eastAsia="en-US" w:bidi="ar-SA"/>
      </w:rPr>
    </w:lvl>
    <w:lvl w:ilvl="2" w:tplc="CF4C30AC">
      <w:numFmt w:val="bullet"/>
      <w:lvlText w:val="•"/>
      <w:lvlJc w:val="left"/>
      <w:pPr>
        <w:ind w:left="984" w:hanging="166"/>
      </w:pPr>
      <w:rPr>
        <w:rFonts w:hint="default"/>
        <w:lang w:val="en-US" w:eastAsia="en-US" w:bidi="ar-SA"/>
      </w:rPr>
    </w:lvl>
    <w:lvl w:ilvl="3" w:tplc="9FD41C18">
      <w:numFmt w:val="bullet"/>
      <w:lvlText w:val="•"/>
      <w:lvlJc w:val="left"/>
      <w:pPr>
        <w:ind w:left="1336" w:hanging="166"/>
      </w:pPr>
      <w:rPr>
        <w:rFonts w:hint="default"/>
        <w:lang w:val="en-US" w:eastAsia="en-US" w:bidi="ar-SA"/>
      </w:rPr>
    </w:lvl>
    <w:lvl w:ilvl="4" w:tplc="302C8DDE">
      <w:numFmt w:val="bullet"/>
      <w:lvlText w:val="•"/>
      <w:lvlJc w:val="left"/>
      <w:pPr>
        <w:ind w:left="1689" w:hanging="166"/>
      </w:pPr>
      <w:rPr>
        <w:rFonts w:hint="default"/>
        <w:lang w:val="en-US" w:eastAsia="en-US" w:bidi="ar-SA"/>
      </w:rPr>
    </w:lvl>
    <w:lvl w:ilvl="5" w:tplc="ECFAF5CA">
      <w:numFmt w:val="bullet"/>
      <w:lvlText w:val="•"/>
      <w:lvlJc w:val="left"/>
      <w:pPr>
        <w:ind w:left="2041" w:hanging="166"/>
      </w:pPr>
      <w:rPr>
        <w:rFonts w:hint="default"/>
        <w:lang w:val="en-US" w:eastAsia="en-US" w:bidi="ar-SA"/>
      </w:rPr>
    </w:lvl>
    <w:lvl w:ilvl="6" w:tplc="CB5C34DC">
      <w:numFmt w:val="bullet"/>
      <w:lvlText w:val="•"/>
      <w:lvlJc w:val="left"/>
      <w:pPr>
        <w:ind w:left="2393" w:hanging="166"/>
      </w:pPr>
      <w:rPr>
        <w:rFonts w:hint="default"/>
        <w:lang w:val="en-US" w:eastAsia="en-US" w:bidi="ar-SA"/>
      </w:rPr>
    </w:lvl>
    <w:lvl w:ilvl="7" w:tplc="2938C78C">
      <w:numFmt w:val="bullet"/>
      <w:lvlText w:val="•"/>
      <w:lvlJc w:val="left"/>
      <w:pPr>
        <w:ind w:left="2746" w:hanging="166"/>
      </w:pPr>
      <w:rPr>
        <w:rFonts w:hint="default"/>
        <w:lang w:val="en-US" w:eastAsia="en-US" w:bidi="ar-SA"/>
      </w:rPr>
    </w:lvl>
    <w:lvl w:ilvl="8" w:tplc="F9700022">
      <w:numFmt w:val="bullet"/>
      <w:lvlText w:val="•"/>
      <w:lvlJc w:val="left"/>
      <w:pPr>
        <w:ind w:left="3098" w:hanging="166"/>
      </w:pPr>
      <w:rPr>
        <w:rFonts w:hint="default"/>
        <w:lang w:val="en-US" w:eastAsia="en-US" w:bidi="ar-SA"/>
      </w:rPr>
    </w:lvl>
  </w:abstractNum>
  <w:abstractNum w:abstractNumId="233" w15:restartNumberingAfterBreak="0">
    <w:nsid w:val="70BB0730"/>
    <w:multiLevelType w:val="hybridMultilevel"/>
    <w:tmpl w:val="D83AB74E"/>
    <w:lvl w:ilvl="0" w:tplc="A48E7386">
      <w:numFmt w:val="bullet"/>
      <w:lvlText w:val=""/>
      <w:lvlJc w:val="left"/>
      <w:pPr>
        <w:ind w:left="878" w:hanging="358"/>
      </w:pPr>
      <w:rPr>
        <w:rFonts w:ascii="Symbol" w:eastAsia="Symbol" w:hAnsi="Symbol" w:cs="Symbol" w:hint="default"/>
        <w:b w:val="0"/>
        <w:bCs w:val="0"/>
        <w:i w:val="0"/>
        <w:iCs w:val="0"/>
        <w:spacing w:val="0"/>
        <w:w w:val="100"/>
        <w:sz w:val="24"/>
        <w:szCs w:val="24"/>
        <w:lang w:val="en-US" w:eastAsia="en-US" w:bidi="ar-SA"/>
      </w:rPr>
    </w:lvl>
    <w:lvl w:ilvl="1" w:tplc="7C1E1D8C">
      <w:numFmt w:val="bullet"/>
      <w:lvlText w:val="•"/>
      <w:lvlJc w:val="left"/>
      <w:pPr>
        <w:ind w:left="1828" w:hanging="358"/>
      </w:pPr>
      <w:rPr>
        <w:rFonts w:hint="default"/>
        <w:lang w:val="en-US" w:eastAsia="en-US" w:bidi="ar-SA"/>
      </w:rPr>
    </w:lvl>
    <w:lvl w:ilvl="2" w:tplc="F4284EA2">
      <w:numFmt w:val="bullet"/>
      <w:lvlText w:val="•"/>
      <w:lvlJc w:val="left"/>
      <w:pPr>
        <w:ind w:left="2776" w:hanging="358"/>
      </w:pPr>
      <w:rPr>
        <w:rFonts w:hint="default"/>
        <w:lang w:val="en-US" w:eastAsia="en-US" w:bidi="ar-SA"/>
      </w:rPr>
    </w:lvl>
    <w:lvl w:ilvl="3" w:tplc="FAC86CDC">
      <w:numFmt w:val="bullet"/>
      <w:lvlText w:val="•"/>
      <w:lvlJc w:val="left"/>
      <w:pPr>
        <w:ind w:left="3724" w:hanging="358"/>
      </w:pPr>
      <w:rPr>
        <w:rFonts w:hint="default"/>
        <w:lang w:val="en-US" w:eastAsia="en-US" w:bidi="ar-SA"/>
      </w:rPr>
    </w:lvl>
    <w:lvl w:ilvl="4" w:tplc="BB1A4940">
      <w:numFmt w:val="bullet"/>
      <w:lvlText w:val="•"/>
      <w:lvlJc w:val="left"/>
      <w:pPr>
        <w:ind w:left="4672" w:hanging="358"/>
      </w:pPr>
      <w:rPr>
        <w:rFonts w:hint="default"/>
        <w:lang w:val="en-US" w:eastAsia="en-US" w:bidi="ar-SA"/>
      </w:rPr>
    </w:lvl>
    <w:lvl w:ilvl="5" w:tplc="6B1EFAF8">
      <w:numFmt w:val="bullet"/>
      <w:lvlText w:val="•"/>
      <w:lvlJc w:val="left"/>
      <w:pPr>
        <w:ind w:left="5620" w:hanging="358"/>
      </w:pPr>
      <w:rPr>
        <w:rFonts w:hint="default"/>
        <w:lang w:val="en-US" w:eastAsia="en-US" w:bidi="ar-SA"/>
      </w:rPr>
    </w:lvl>
    <w:lvl w:ilvl="6" w:tplc="89C005E4">
      <w:numFmt w:val="bullet"/>
      <w:lvlText w:val="•"/>
      <w:lvlJc w:val="left"/>
      <w:pPr>
        <w:ind w:left="6568" w:hanging="358"/>
      </w:pPr>
      <w:rPr>
        <w:rFonts w:hint="default"/>
        <w:lang w:val="en-US" w:eastAsia="en-US" w:bidi="ar-SA"/>
      </w:rPr>
    </w:lvl>
    <w:lvl w:ilvl="7" w:tplc="71A427EC">
      <w:numFmt w:val="bullet"/>
      <w:lvlText w:val="•"/>
      <w:lvlJc w:val="left"/>
      <w:pPr>
        <w:ind w:left="7516" w:hanging="358"/>
      </w:pPr>
      <w:rPr>
        <w:rFonts w:hint="default"/>
        <w:lang w:val="en-US" w:eastAsia="en-US" w:bidi="ar-SA"/>
      </w:rPr>
    </w:lvl>
    <w:lvl w:ilvl="8" w:tplc="DEEE01B8">
      <w:numFmt w:val="bullet"/>
      <w:lvlText w:val="•"/>
      <w:lvlJc w:val="left"/>
      <w:pPr>
        <w:ind w:left="8464" w:hanging="358"/>
      </w:pPr>
      <w:rPr>
        <w:rFonts w:hint="default"/>
        <w:lang w:val="en-US" w:eastAsia="en-US" w:bidi="ar-SA"/>
      </w:rPr>
    </w:lvl>
  </w:abstractNum>
  <w:abstractNum w:abstractNumId="234" w15:restartNumberingAfterBreak="0">
    <w:nsid w:val="70EC5C1D"/>
    <w:multiLevelType w:val="hybridMultilevel"/>
    <w:tmpl w:val="07EE9D44"/>
    <w:lvl w:ilvl="0" w:tplc="C060C3D8">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E01AD9A0">
      <w:numFmt w:val="bullet"/>
      <w:lvlText w:val="•"/>
      <w:lvlJc w:val="left"/>
      <w:pPr>
        <w:ind w:left="1007" w:hanging="360"/>
      </w:pPr>
      <w:rPr>
        <w:rFonts w:hint="default"/>
        <w:lang w:val="en-US" w:eastAsia="en-US" w:bidi="ar-SA"/>
      </w:rPr>
    </w:lvl>
    <w:lvl w:ilvl="2" w:tplc="8F5654DE">
      <w:numFmt w:val="bullet"/>
      <w:lvlText w:val="•"/>
      <w:lvlJc w:val="left"/>
      <w:pPr>
        <w:ind w:left="1534" w:hanging="360"/>
      </w:pPr>
      <w:rPr>
        <w:rFonts w:hint="default"/>
        <w:lang w:val="en-US" w:eastAsia="en-US" w:bidi="ar-SA"/>
      </w:rPr>
    </w:lvl>
    <w:lvl w:ilvl="3" w:tplc="3EEC2D60">
      <w:numFmt w:val="bullet"/>
      <w:lvlText w:val="•"/>
      <w:lvlJc w:val="left"/>
      <w:pPr>
        <w:ind w:left="2061" w:hanging="360"/>
      </w:pPr>
      <w:rPr>
        <w:rFonts w:hint="default"/>
        <w:lang w:val="en-US" w:eastAsia="en-US" w:bidi="ar-SA"/>
      </w:rPr>
    </w:lvl>
    <w:lvl w:ilvl="4" w:tplc="3C9A3A16">
      <w:numFmt w:val="bullet"/>
      <w:lvlText w:val="•"/>
      <w:lvlJc w:val="left"/>
      <w:pPr>
        <w:ind w:left="2588" w:hanging="360"/>
      </w:pPr>
      <w:rPr>
        <w:rFonts w:hint="default"/>
        <w:lang w:val="en-US" w:eastAsia="en-US" w:bidi="ar-SA"/>
      </w:rPr>
    </w:lvl>
    <w:lvl w:ilvl="5" w:tplc="DE7E04AA">
      <w:numFmt w:val="bullet"/>
      <w:lvlText w:val="•"/>
      <w:lvlJc w:val="left"/>
      <w:pPr>
        <w:ind w:left="3115" w:hanging="360"/>
      </w:pPr>
      <w:rPr>
        <w:rFonts w:hint="default"/>
        <w:lang w:val="en-US" w:eastAsia="en-US" w:bidi="ar-SA"/>
      </w:rPr>
    </w:lvl>
    <w:lvl w:ilvl="6" w:tplc="6FF485BC">
      <w:numFmt w:val="bullet"/>
      <w:lvlText w:val="•"/>
      <w:lvlJc w:val="left"/>
      <w:pPr>
        <w:ind w:left="3642" w:hanging="360"/>
      </w:pPr>
      <w:rPr>
        <w:rFonts w:hint="default"/>
        <w:lang w:val="en-US" w:eastAsia="en-US" w:bidi="ar-SA"/>
      </w:rPr>
    </w:lvl>
    <w:lvl w:ilvl="7" w:tplc="12746F6C">
      <w:numFmt w:val="bullet"/>
      <w:lvlText w:val="•"/>
      <w:lvlJc w:val="left"/>
      <w:pPr>
        <w:ind w:left="4169" w:hanging="360"/>
      </w:pPr>
      <w:rPr>
        <w:rFonts w:hint="default"/>
        <w:lang w:val="en-US" w:eastAsia="en-US" w:bidi="ar-SA"/>
      </w:rPr>
    </w:lvl>
    <w:lvl w:ilvl="8" w:tplc="1D56EDC0">
      <w:numFmt w:val="bullet"/>
      <w:lvlText w:val="•"/>
      <w:lvlJc w:val="left"/>
      <w:pPr>
        <w:ind w:left="4696" w:hanging="360"/>
      </w:pPr>
      <w:rPr>
        <w:rFonts w:hint="default"/>
        <w:lang w:val="en-US" w:eastAsia="en-US" w:bidi="ar-SA"/>
      </w:rPr>
    </w:lvl>
  </w:abstractNum>
  <w:abstractNum w:abstractNumId="235" w15:restartNumberingAfterBreak="0">
    <w:nsid w:val="70EE26D3"/>
    <w:multiLevelType w:val="hybridMultilevel"/>
    <w:tmpl w:val="5EDA362C"/>
    <w:lvl w:ilvl="0" w:tplc="C5389F5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7F6014A6">
      <w:numFmt w:val="bullet"/>
      <w:lvlText w:val=""/>
      <w:lvlJc w:val="left"/>
      <w:pPr>
        <w:ind w:left="1948" w:hanging="360"/>
      </w:pPr>
      <w:rPr>
        <w:rFonts w:ascii="Symbol" w:eastAsia="Symbol" w:hAnsi="Symbol" w:cs="Symbol" w:hint="default"/>
        <w:b w:val="0"/>
        <w:bCs w:val="0"/>
        <w:i w:val="0"/>
        <w:iCs w:val="0"/>
        <w:spacing w:val="0"/>
        <w:w w:val="100"/>
        <w:sz w:val="22"/>
        <w:szCs w:val="22"/>
        <w:lang w:val="en-US" w:eastAsia="en-US" w:bidi="ar-SA"/>
      </w:rPr>
    </w:lvl>
    <w:lvl w:ilvl="2" w:tplc="714047D4">
      <w:numFmt w:val="bullet"/>
      <w:lvlText w:val="•"/>
      <w:lvlJc w:val="left"/>
      <w:pPr>
        <w:ind w:left="2875" w:hanging="360"/>
      </w:pPr>
      <w:rPr>
        <w:rFonts w:hint="default"/>
        <w:lang w:val="en-US" w:eastAsia="en-US" w:bidi="ar-SA"/>
      </w:rPr>
    </w:lvl>
    <w:lvl w:ilvl="3" w:tplc="068A5886">
      <w:numFmt w:val="bullet"/>
      <w:lvlText w:val="•"/>
      <w:lvlJc w:val="left"/>
      <w:pPr>
        <w:ind w:left="3811" w:hanging="360"/>
      </w:pPr>
      <w:rPr>
        <w:rFonts w:hint="default"/>
        <w:lang w:val="en-US" w:eastAsia="en-US" w:bidi="ar-SA"/>
      </w:rPr>
    </w:lvl>
    <w:lvl w:ilvl="4" w:tplc="7A56DB34">
      <w:numFmt w:val="bullet"/>
      <w:lvlText w:val="•"/>
      <w:lvlJc w:val="left"/>
      <w:pPr>
        <w:ind w:left="4746" w:hanging="360"/>
      </w:pPr>
      <w:rPr>
        <w:rFonts w:hint="default"/>
        <w:lang w:val="en-US" w:eastAsia="en-US" w:bidi="ar-SA"/>
      </w:rPr>
    </w:lvl>
    <w:lvl w:ilvl="5" w:tplc="0D524B80">
      <w:numFmt w:val="bullet"/>
      <w:lvlText w:val="•"/>
      <w:lvlJc w:val="left"/>
      <w:pPr>
        <w:ind w:left="5682" w:hanging="360"/>
      </w:pPr>
      <w:rPr>
        <w:rFonts w:hint="default"/>
        <w:lang w:val="en-US" w:eastAsia="en-US" w:bidi="ar-SA"/>
      </w:rPr>
    </w:lvl>
    <w:lvl w:ilvl="6" w:tplc="D5A48426">
      <w:numFmt w:val="bullet"/>
      <w:lvlText w:val="•"/>
      <w:lvlJc w:val="left"/>
      <w:pPr>
        <w:ind w:left="6617" w:hanging="360"/>
      </w:pPr>
      <w:rPr>
        <w:rFonts w:hint="default"/>
        <w:lang w:val="en-US" w:eastAsia="en-US" w:bidi="ar-SA"/>
      </w:rPr>
    </w:lvl>
    <w:lvl w:ilvl="7" w:tplc="39E46E30">
      <w:numFmt w:val="bullet"/>
      <w:lvlText w:val="•"/>
      <w:lvlJc w:val="left"/>
      <w:pPr>
        <w:ind w:left="7553" w:hanging="360"/>
      </w:pPr>
      <w:rPr>
        <w:rFonts w:hint="default"/>
        <w:lang w:val="en-US" w:eastAsia="en-US" w:bidi="ar-SA"/>
      </w:rPr>
    </w:lvl>
    <w:lvl w:ilvl="8" w:tplc="B60C67A0">
      <w:numFmt w:val="bullet"/>
      <w:lvlText w:val="•"/>
      <w:lvlJc w:val="left"/>
      <w:pPr>
        <w:ind w:left="8488" w:hanging="360"/>
      </w:pPr>
      <w:rPr>
        <w:rFonts w:hint="default"/>
        <w:lang w:val="en-US" w:eastAsia="en-US" w:bidi="ar-SA"/>
      </w:rPr>
    </w:lvl>
  </w:abstractNum>
  <w:abstractNum w:abstractNumId="236" w15:restartNumberingAfterBreak="0">
    <w:nsid w:val="71CA119D"/>
    <w:multiLevelType w:val="hybridMultilevel"/>
    <w:tmpl w:val="B192C4A6"/>
    <w:lvl w:ilvl="0" w:tplc="C0F627EA">
      <w:start w:val="1"/>
      <w:numFmt w:val="lowerLetter"/>
      <w:lvlText w:val="%1."/>
      <w:lvlJc w:val="left"/>
      <w:pPr>
        <w:ind w:left="767" w:hanging="248"/>
        <w:jc w:val="left"/>
      </w:pPr>
      <w:rPr>
        <w:rFonts w:ascii="Arial" w:eastAsia="Arial" w:hAnsi="Arial" w:cs="Arial" w:hint="default"/>
        <w:b w:val="0"/>
        <w:bCs w:val="0"/>
        <w:i w:val="0"/>
        <w:iCs w:val="0"/>
        <w:spacing w:val="0"/>
        <w:w w:val="100"/>
        <w:sz w:val="22"/>
        <w:szCs w:val="22"/>
        <w:lang w:val="en-US" w:eastAsia="en-US" w:bidi="ar-SA"/>
      </w:rPr>
    </w:lvl>
    <w:lvl w:ilvl="1" w:tplc="841479EE">
      <w:numFmt w:val="bullet"/>
      <w:lvlText w:val="•"/>
      <w:lvlJc w:val="left"/>
      <w:pPr>
        <w:ind w:left="1720" w:hanging="248"/>
      </w:pPr>
      <w:rPr>
        <w:rFonts w:hint="default"/>
        <w:lang w:val="en-US" w:eastAsia="en-US" w:bidi="ar-SA"/>
      </w:rPr>
    </w:lvl>
    <w:lvl w:ilvl="2" w:tplc="36525EE8">
      <w:numFmt w:val="bullet"/>
      <w:lvlText w:val="•"/>
      <w:lvlJc w:val="left"/>
      <w:pPr>
        <w:ind w:left="2680" w:hanging="248"/>
      </w:pPr>
      <w:rPr>
        <w:rFonts w:hint="default"/>
        <w:lang w:val="en-US" w:eastAsia="en-US" w:bidi="ar-SA"/>
      </w:rPr>
    </w:lvl>
    <w:lvl w:ilvl="3" w:tplc="55F2BEBA">
      <w:numFmt w:val="bullet"/>
      <w:lvlText w:val="•"/>
      <w:lvlJc w:val="left"/>
      <w:pPr>
        <w:ind w:left="3640" w:hanging="248"/>
      </w:pPr>
      <w:rPr>
        <w:rFonts w:hint="default"/>
        <w:lang w:val="en-US" w:eastAsia="en-US" w:bidi="ar-SA"/>
      </w:rPr>
    </w:lvl>
    <w:lvl w:ilvl="4" w:tplc="9DC4F90E">
      <w:numFmt w:val="bullet"/>
      <w:lvlText w:val="•"/>
      <w:lvlJc w:val="left"/>
      <w:pPr>
        <w:ind w:left="4600" w:hanging="248"/>
      </w:pPr>
      <w:rPr>
        <w:rFonts w:hint="default"/>
        <w:lang w:val="en-US" w:eastAsia="en-US" w:bidi="ar-SA"/>
      </w:rPr>
    </w:lvl>
    <w:lvl w:ilvl="5" w:tplc="4E12630A">
      <w:numFmt w:val="bullet"/>
      <w:lvlText w:val="•"/>
      <w:lvlJc w:val="left"/>
      <w:pPr>
        <w:ind w:left="5560" w:hanging="248"/>
      </w:pPr>
      <w:rPr>
        <w:rFonts w:hint="default"/>
        <w:lang w:val="en-US" w:eastAsia="en-US" w:bidi="ar-SA"/>
      </w:rPr>
    </w:lvl>
    <w:lvl w:ilvl="6" w:tplc="F5D6AD0A">
      <w:numFmt w:val="bullet"/>
      <w:lvlText w:val="•"/>
      <w:lvlJc w:val="left"/>
      <w:pPr>
        <w:ind w:left="6520" w:hanging="248"/>
      </w:pPr>
      <w:rPr>
        <w:rFonts w:hint="default"/>
        <w:lang w:val="en-US" w:eastAsia="en-US" w:bidi="ar-SA"/>
      </w:rPr>
    </w:lvl>
    <w:lvl w:ilvl="7" w:tplc="092650EA">
      <w:numFmt w:val="bullet"/>
      <w:lvlText w:val="•"/>
      <w:lvlJc w:val="left"/>
      <w:pPr>
        <w:ind w:left="7480" w:hanging="248"/>
      </w:pPr>
      <w:rPr>
        <w:rFonts w:hint="default"/>
        <w:lang w:val="en-US" w:eastAsia="en-US" w:bidi="ar-SA"/>
      </w:rPr>
    </w:lvl>
    <w:lvl w:ilvl="8" w:tplc="B1CC6878">
      <w:numFmt w:val="bullet"/>
      <w:lvlText w:val="•"/>
      <w:lvlJc w:val="left"/>
      <w:pPr>
        <w:ind w:left="8440" w:hanging="248"/>
      </w:pPr>
      <w:rPr>
        <w:rFonts w:hint="default"/>
        <w:lang w:val="en-US" w:eastAsia="en-US" w:bidi="ar-SA"/>
      </w:rPr>
    </w:lvl>
  </w:abstractNum>
  <w:abstractNum w:abstractNumId="237" w15:restartNumberingAfterBreak="0">
    <w:nsid w:val="71F62E2A"/>
    <w:multiLevelType w:val="hybridMultilevel"/>
    <w:tmpl w:val="63786574"/>
    <w:lvl w:ilvl="0" w:tplc="7C02B780">
      <w:start w:val="1"/>
      <w:numFmt w:val="lowerLetter"/>
      <w:lvlText w:val="%1."/>
      <w:lvlJc w:val="left"/>
      <w:pPr>
        <w:ind w:left="460" w:hanging="248"/>
        <w:jc w:val="left"/>
      </w:pPr>
      <w:rPr>
        <w:rFonts w:ascii="Arial" w:eastAsia="Arial" w:hAnsi="Arial" w:cs="Arial" w:hint="default"/>
        <w:b w:val="0"/>
        <w:bCs w:val="0"/>
        <w:i w:val="0"/>
        <w:iCs w:val="0"/>
        <w:spacing w:val="0"/>
        <w:w w:val="100"/>
        <w:sz w:val="22"/>
        <w:szCs w:val="22"/>
        <w:lang w:val="en-US" w:eastAsia="en-US" w:bidi="ar-SA"/>
      </w:rPr>
    </w:lvl>
    <w:lvl w:ilvl="1" w:tplc="4D54EB0A">
      <w:numFmt w:val="bullet"/>
      <w:lvlText w:val="•"/>
      <w:lvlJc w:val="left"/>
      <w:pPr>
        <w:ind w:left="1450" w:hanging="248"/>
      </w:pPr>
      <w:rPr>
        <w:rFonts w:hint="default"/>
        <w:lang w:val="en-US" w:eastAsia="en-US" w:bidi="ar-SA"/>
      </w:rPr>
    </w:lvl>
    <w:lvl w:ilvl="2" w:tplc="6E3EACD6">
      <w:numFmt w:val="bullet"/>
      <w:lvlText w:val="•"/>
      <w:lvlJc w:val="left"/>
      <w:pPr>
        <w:ind w:left="2440" w:hanging="248"/>
      </w:pPr>
      <w:rPr>
        <w:rFonts w:hint="default"/>
        <w:lang w:val="en-US" w:eastAsia="en-US" w:bidi="ar-SA"/>
      </w:rPr>
    </w:lvl>
    <w:lvl w:ilvl="3" w:tplc="306AC14C">
      <w:numFmt w:val="bullet"/>
      <w:lvlText w:val="•"/>
      <w:lvlJc w:val="left"/>
      <w:pPr>
        <w:ind w:left="3430" w:hanging="248"/>
      </w:pPr>
      <w:rPr>
        <w:rFonts w:hint="default"/>
        <w:lang w:val="en-US" w:eastAsia="en-US" w:bidi="ar-SA"/>
      </w:rPr>
    </w:lvl>
    <w:lvl w:ilvl="4" w:tplc="07B2B81A">
      <w:numFmt w:val="bullet"/>
      <w:lvlText w:val="•"/>
      <w:lvlJc w:val="left"/>
      <w:pPr>
        <w:ind w:left="4420" w:hanging="248"/>
      </w:pPr>
      <w:rPr>
        <w:rFonts w:hint="default"/>
        <w:lang w:val="en-US" w:eastAsia="en-US" w:bidi="ar-SA"/>
      </w:rPr>
    </w:lvl>
    <w:lvl w:ilvl="5" w:tplc="3872EDBA">
      <w:numFmt w:val="bullet"/>
      <w:lvlText w:val="•"/>
      <w:lvlJc w:val="left"/>
      <w:pPr>
        <w:ind w:left="5410" w:hanging="248"/>
      </w:pPr>
      <w:rPr>
        <w:rFonts w:hint="default"/>
        <w:lang w:val="en-US" w:eastAsia="en-US" w:bidi="ar-SA"/>
      </w:rPr>
    </w:lvl>
    <w:lvl w:ilvl="6" w:tplc="B6205FE0">
      <w:numFmt w:val="bullet"/>
      <w:lvlText w:val="•"/>
      <w:lvlJc w:val="left"/>
      <w:pPr>
        <w:ind w:left="6400" w:hanging="248"/>
      </w:pPr>
      <w:rPr>
        <w:rFonts w:hint="default"/>
        <w:lang w:val="en-US" w:eastAsia="en-US" w:bidi="ar-SA"/>
      </w:rPr>
    </w:lvl>
    <w:lvl w:ilvl="7" w:tplc="9650EB68">
      <w:numFmt w:val="bullet"/>
      <w:lvlText w:val="•"/>
      <w:lvlJc w:val="left"/>
      <w:pPr>
        <w:ind w:left="7390" w:hanging="248"/>
      </w:pPr>
      <w:rPr>
        <w:rFonts w:hint="default"/>
        <w:lang w:val="en-US" w:eastAsia="en-US" w:bidi="ar-SA"/>
      </w:rPr>
    </w:lvl>
    <w:lvl w:ilvl="8" w:tplc="AC9C6AF4">
      <w:numFmt w:val="bullet"/>
      <w:lvlText w:val="•"/>
      <w:lvlJc w:val="left"/>
      <w:pPr>
        <w:ind w:left="8380" w:hanging="248"/>
      </w:pPr>
      <w:rPr>
        <w:rFonts w:hint="default"/>
        <w:lang w:val="en-US" w:eastAsia="en-US" w:bidi="ar-SA"/>
      </w:rPr>
    </w:lvl>
  </w:abstractNum>
  <w:abstractNum w:abstractNumId="238" w15:restartNumberingAfterBreak="0">
    <w:nsid w:val="726858B5"/>
    <w:multiLevelType w:val="hybridMultilevel"/>
    <w:tmpl w:val="DD745FEC"/>
    <w:lvl w:ilvl="0" w:tplc="632A9F46">
      <w:numFmt w:val="bullet"/>
      <w:lvlText w:val=""/>
      <w:lvlJc w:val="left"/>
      <w:pPr>
        <w:ind w:left="2788" w:hanging="284"/>
      </w:pPr>
      <w:rPr>
        <w:rFonts w:ascii="Symbol" w:eastAsia="Symbol" w:hAnsi="Symbol" w:cs="Symbol" w:hint="default"/>
        <w:b w:val="0"/>
        <w:bCs w:val="0"/>
        <w:i w:val="0"/>
        <w:iCs w:val="0"/>
        <w:spacing w:val="0"/>
        <w:w w:val="99"/>
        <w:sz w:val="20"/>
        <w:szCs w:val="20"/>
        <w:lang w:val="en-US" w:eastAsia="en-US" w:bidi="ar-SA"/>
      </w:rPr>
    </w:lvl>
    <w:lvl w:ilvl="1" w:tplc="D76E3692">
      <w:numFmt w:val="bullet"/>
      <w:lvlText w:val="•"/>
      <w:lvlJc w:val="left"/>
      <w:pPr>
        <w:ind w:left="3538" w:hanging="284"/>
      </w:pPr>
      <w:rPr>
        <w:rFonts w:hint="default"/>
        <w:lang w:val="en-US" w:eastAsia="en-US" w:bidi="ar-SA"/>
      </w:rPr>
    </w:lvl>
    <w:lvl w:ilvl="2" w:tplc="FF82B414">
      <w:numFmt w:val="bullet"/>
      <w:lvlText w:val="•"/>
      <w:lvlJc w:val="left"/>
      <w:pPr>
        <w:ind w:left="4296" w:hanging="284"/>
      </w:pPr>
      <w:rPr>
        <w:rFonts w:hint="default"/>
        <w:lang w:val="en-US" w:eastAsia="en-US" w:bidi="ar-SA"/>
      </w:rPr>
    </w:lvl>
    <w:lvl w:ilvl="3" w:tplc="CFCA0BBC">
      <w:numFmt w:val="bullet"/>
      <w:lvlText w:val="•"/>
      <w:lvlJc w:val="left"/>
      <w:pPr>
        <w:ind w:left="5054" w:hanging="284"/>
      </w:pPr>
      <w:rPr>
        <w:rFonts w:hint="default"/>
        <w:lang w:val="en-US" w:eastAsia="en-US" w:bidi="ar-SA"/>
      </w:rPr>
    </w:lvl>
    <w:lvl w:ilvl="4" w:tplc="998878D6">
      <w:numFmt w:val="bullet"/>
      <w:lvlText w:val="•"/>
      <w:lvlJc w:val="left"/>
      <w:pPr>
        <w:ind w:left="5812" w:hanging="284"/>
      </w:pPr>
      <w:rPr>
        <w:rFonts w:hint="default"/>
        <w:lang w:val="en-US" w:eastAsia="en-US" w:bidi="ar-SA"/>
      </w:rPr>
    </w:lvl>
    <w:lvl w:ilvl="5" w:tplc="228A8BF6">
      <w:numFmt w:val="bullet"/>
      <w:lvlText w:val="•"/>
      <w:lvlJc w:val="left"/>
      <w:pPr>
        <w:ind w:left="6570" w:hanging="284"/>
      </w:pPr>
      <w:rPr>
        <w:rFonts w:hint="default"/>
        <w:lang w:val="en-US" w:eastAsia="en-US" w:bidi="ar-SA"/>
      </w:rPr>
    </w:lvl>
    <w:lvl w:ilvl="6" w:tplc="E26CF34E">
      <w:numFmt w:val="bullet"/>
      <w:lvlText w:val="•"/>
      <w:lvlJc w:val="left"/>
      <w:pPr>
        <w:ind w:left="7328" w:hanging="284"/>
      </w:pPr>
      <w:rPr>
        <w:rFonts w:hint="default"/>
        <w:lang w:val="en-US" w:eastAsia="en-US" w:bidi="ar-SA"/>
      </w:rPr>
    </w:lvl>
    <w:lvl w:ilvl="7" w:tplc="C0922420">
      <w:numFmt w:val="bullet"/>
      <w:lvlText w:val="•"/>
      <w:lvlJc w:val="left"/>
      <w:pPr>
        <w:ind w:left="8086" w:hanging="284"/>
      </w:pPr>
      <w:rPr>
        <w:rFonts w:hint="default"/>
        <w:lang w:val="en-US" w:eastAsia="en-US" w:bidi="ar-SA"/>
      </w:rPr>
    </w:lvl>
    <w:lvl w:ilvl="8" w:tplc="4C50EFEC">
      <w:numFmt w:val="bullet"/>
      <w:lvlText w:val="•"/>
      <w:lvlJc w:val="left"/>
      <w:pPr>
        <w:ind w:left="8844" w:hanging="284"/>
      </w:pPr>
      <w:rPr>
        <w:rFonts w:hint="default"/>
        <w:lang w:val="en-US" w:eastAsia="en-US" w:bidi="ar-SA"/>
      </w:rPr>
    </w:lvl>
  </w:abstractNum>
  <w:abstractNum w:abstractNumId="239" w15:restartNumberingAfterBreak="0">
    <w:nsid w:val="73177A74"/>
    <w:multiLevelType w:val="hybridMultilevel"/>
    <w:tmpl w:val="1A989F3A"/>
    <w:lvl w:ilvl="0" w:tplc="18549E0C">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BF48C698">
      <w:numFmt w:val="bullet"/>
      <w:lvlText w:val=""/>
      <w:lvlJc w:val="left"/>
      <w:pPr>
        <w:ind w:left="2320" w:hanging="360"/>
      </w:pPr>
      <w:rPr>
        <w:rFonts w:ascii="Symbol" w:eastAsia="Symbol" w:hAnsi="Symbol" w:cs="Symbol" w:hint="default"/>
        <w:b w:val="0"/>
        <w:bCs w:val="0"/>
        <w:i w:val="0"/>
        <w:iCs w:val="0"/>
        <w:spacing w:val="0"/>
        <w:w w:val="100"/>
        <w:sz w:val="22"/>
        <w:szCs w:val="22"/>
        <w:lang w:val="en-US" w:eastAsia="en-US" w:bidi="ar-SA"/>
      </w:rPr>
    </w:lvl>
    <w:lvl w:ilvl="2" w:tplc="72E41A26">
      <w:numFmt w:val="bullet"/>
      <w:lvlText w:val="•"/>
      <w:lvlJc w:val="left"/>
      <w:pPr>
        <w:ind w:left="2320" w:hanging="360"/>
      </w:pPr>
      <w:rPr>
        <w:rFonts w:hint="default"/>
        <w:lang w:val="en-US" w:eastAsia="en-US" w:bidi="ar-SA"/>
      </w:rPr>
    </w:lvl>
    <w:lvl w:ilvl="3" w:tplc="94225C22">
      <w:numFmt w:val="bullet"/>
      <w:lvlText w:val="•"/>
      <w:lvlJc w:val="left"/>
      <w:pPr>
        <w:ind w:left="3325" w:hanging="360"/>
      </w:pPr>
      <w:rPr>
        <w:rFonts w:hint="default"/>
        <w:lang w:val="en-US" w:eastAsia="en-US" w:bidi="ar-SA"/>
      </w:rPr>
    </w:lvl>
    <w:lvl w:ilvl="4" w:tplc="0632E5E0">
      <w:numFmt w:val="bullet"/>
      <w:lvlText w:val="•"/>
      <w:lvlJc w:val="left"/>
      <w:pPr>
        <w:ind w:left="4330" w:hanging="360"/>
      </w:pPr>
      <w:rPr>
        <w:rFonts w:hint="default"/>
        <w:lang w:val="en-US" w:eastAsia="en-US" w:bidi="ar-SA"/>
      </w:rPr>
    </w:lvl>
    <w:lvl w:ilvl="5" w:tplc="75ACD4C8">
      <w:numFmt w:val="bullet"/>
      <w:lvlText w:val="•"/>
      <w:lvlJc w:val="left"/>
      <w:pPr>
        <w:ind w:left="5335" w:hanging="360"/>
      </w:pPr>
      <w:rPr>
        <w:rFonts w:hint="default"/>
        <w:lang w:val="en-US" w:eastAsia="en-US" w:bidi="ar-SA"/>
      </w:rPr>
    </w:lvl>
    <w:lvl w:ilvl="6" w:tplc="82A8E870">
      <w:numFmt w:val="bullet"/>
      <w:lvlText w:val="•"/>
      <w:lvlJc w:val="left"/>
      <w:pPr>
        <w:ind w:left="6340" w:hanging="360"/>
      </w:pPr>
      <w:rPr>
        <w:rFonts w:hint="default"/>
        <w:lang w:val="en-US" w:eastAsia="en-US" w:bidi="ar-SA"/>
      </w:rPr>
    </w:lvl>
    <w:lvl w:ilvl="7" w:tplc="D0143132">
      <w:numFmt w:val="bullet"/>
      <w:lvlText w:val="•"/>
      <w:lvlJc w:val="left"/>
      <w:pPr>
        <w:ind w:left="7345" w:hanging="360"/>
      </w:pPr>
      <w:rPr>
        <w:rFonts w:hint="default"/>
        <w:lang w:val="en-US" w:eastAsia="en-US" w:bidi="ar-SA"/>
      </w:rPr>
    </w:lvl>
    <w:lvl w:ilvl="8" w:tplc="B2DC1626">
      <w:numFmt w:val="bullet"/>
      <w:lvlText w:val="•"/>
      <w:lvlJc w:val="left"/>
      <w:pPr>
        <w:ind w:left="8350" w:hanging="360"/>
      </w:pPr>
      <w:rPr>
        <w:rFonts w:hint="default"/>
        <w:lang w:val="en-US" w:eastAsia="en-US" w:bidi="ar-SA"/>
      </w:rPr>
    </w:lvl>
  </w:abstractNum>
  <w:abstractNum w:abstractNumId="240" w15:restartNumberingAfterBreak="0">
    <w:nsid w:val="732402CA"/>
    <w:multiLevelType w:val="hybridMultilevel"/>
    <w:tmpl w:val="48B49420"/>
    <w:lvl w:ilvl="0" w:tplc="2188E60A">
      <w:numFmt w:val="bullet"/>
      <w:lvlText w:val=""/>
      <w:lvlJc w:val="left"/>
      <w:pPr>
        <w:ind w:left="315" w:hanging="202"/>
      </w:pPr>
      <w:rPr>
        <w:rFonts w:ascii="Symbol" w:eastAsia="Symbol" w:hAnsi="Symbol" w:cs="Symbol" w:hint="default"/>
        <w:spacing w:val="0"/>
        <w:w w:val="100"/>
        <w:lang w:val="en-US" w:eastAsia="en-US" w:bidi="ar-SA"/>
      </w:rPr>
    </w:lvl>
    <w:lvl w:ilvl="1" w:tplc="A24EF9D6">
      <w:numFmt w:val="bullet"/>
      <w:lvlText w:val="•"/>
      <w:lvlJc w:val="left"/>
      <w:pPr>
        <w:ind w:left="668" w:hanging="202"/>
      </w:pPr>
      <w:rPr>
        <w:rFonts w:hint="default"/>
        <w:lang w:val="en-US" w:eastAsia="en-US" w:bidi="ar-SA"/>
      </w:rPr>
    </w:lvl>
    <w:lvl w:ilvl="2" w:tplc="31B42A40">
      <w:numFmt w:val="bullet"/>
      <w:lvlText w:val="•"/>
      <w:lvlJc w:val="left"/>
      <w:pPr>
        <w:ind w:left="1016" w:hanging="202"/>
      </w:pPr>
      <w:rPr>
        <w:rFonts w:hint="default"/>
        <w:lang w:val="en-US" w:eastAsia="en-US" w:bidi="ar-SA"/>
      </w:rPr>
    </w:lvl>
    <w:lvl w:ilvl="3" w:tplc="242647E2">
      <w:numFmt w:val="bullet"/>
      <w:lvlText w:val="•"/>
      <w:lvlJc w:val="left"/>
      <w:pPr>
        <w:ind w:left="1364" w:hanging="202"/>
      </w:pPr>
      <w:rPr>
        <w:rFonts w:hint="default"/>
        <w:lang w:val="en-US" w:eastAsia="en-US" w:bidi="ar-SA"/>
      </w:rPr>
    </w:lvl>
    <w:lvl w:ilvl="4" w:tplc="267CBC0A">
      <w:numFmt w:val="bullet"/>
      <w:lvlText w:val="•"/>
      <w:lvlJc w:val="left"/>
      <w:pPr>
        <w:ind w:left="1713" w:hanging="202"/>
      </w:pPr>
      <w:rPr>
        <w:rFonts w:hint="default"/>
        <w:lang w:val="en-US" w:eastAsia="en-US" w:bidi="ar-SA"/>
      </w:rPr>
    </w:lvl>
    <w:lvl w:ilvl="5" w:tplc="5F7451AC">
      <w:numFmt w:val="bullet"/>
      <w:lvlText w:val="•"/>
      <w:lvlJc w:val="left"/>
      <w:pPr>
        <w:ind w:left="2061" w:hanging="202"/>
      </w:pPr>
      <w:rPr>
        <w:rFonts w:hint="default"/>
        <w:lang w:val="en-US" w:eastAsia="en-US" w:bidi="ar-SA"/>
      </w:rPr>
    </w:lvl>
    <w:lvl w:ilvl="6" w:tplc="8DEACF9A">
      <w:numFmt w:val="bullet"/>
      <w:lvlText w:val="•"/>
      <w:lvlJc w:val="left"/>
      <w:pPr>
        <w:ind w:left="2409" w:hanging="202"/>
      </w:pPr>
      <w:rPr>
        <w:rFonts w:hint="default"/>
        <w:lang w:val="en-US" w:eastAsia="en-US" w:bidi="ar-SA"/>
      </w:rPr>
    </w:lvl>
    <w:lvl w:ilvl="7" w:tplc="BC0EF6B6">
      <w:numFmt w:val="bullet"/>
      <w:lvlText w:val="•"/>
      <w:lvlJc w:val="left"/>
      <w:pPr>
        <w:ind w:left="2758" w:hanging="202"/>
      </w:pPr>
      <w:rPr>
        <w:rFonts w:hint="default"/>
        <w:lang w:val="en-US" w:eastAsia="en-US" w:bidi="ar-SA"/>
      </w:rPr>
    </w:lvl>
    <w:lvl w:ilvl="8" w:tplc="28FCAC48">
      <w:numFmt w:val="bullet"/>
      <w:lvlText w:val="•"/>
      <w:lvlJc w:val="left"/>
      <w:pPr>
        <w:ind w:left="3106" w:hanging="202"/>
      </w:pPr>
      <w:rPr>
        <w:rFonts w:hint="default"/>
        <w:lang w:val="en-US" w:eastAsia="en-US" w:bidi="ar-SA"/>
      </w:rPr>
    </w:lvl>
  </w:abstractNum>
  <w:abstractNum w:abstractNumId="241" w15:restartNumberingAfterBreak="0">
    <w:nsid w:val="73E5595B"/>
    <w:multiLevelType w:val="hybridMultilevel"/>
    <w:tmpl w:val="66D8EF1C"/>
    <w:lvl w:ilvl="0" w:tplc="84BE16E2">
      <w:numFmt w:val="bullet"/>
      <w:lvlText w:val=""/>
      <w:lvlJc w:val="left"/>
      <w:pPr>
        <w:ind w:left="2788" w:hanging="284"/>
      </w:pPr>
      <w:rPr>
        <w:rFonts w:ascii="Symbol" w:eastAsia="Symbol" w:hAnsi="Symbol" w:cs="Symbol" w:hint="default"/>
        <w:b w:val="0"/>
        <w:bCs w:val="0"/>
        <w:i w:val="0"/>
        <w:iCs w:val="0"/>
        <w:spacing w:val="0"/>
        <w:w w:val="99"/>
        <w:sz w:val="20"/>
        <w:szCs w:val="20"/>
        <w:lang w:val="en-US" w:eastAsia="en-US" w:bidi="ar-SA"/>
      </w:rPr>
    </w:lvl>
    <w:lvl w:ilvl="1" w:tplc="5EDA32B8">
      <w:numFmt w:val="bullet"/>
      <w:lvlText w:val=""/>
      <w:lvlJc w:val="left"/>
      <w:pPr>
        <w:ind w:left="5085" w:hanging="360"/>
      </w:pPr>
      <w:rPr>
        <w:rFonts w:ascii="Symbol" w:eastAsia="Symbol" w:hAnsi="Symbol" w:cs="Symbol" w:hint="default"/>
        <w:b w:val="0"/>
        <w:bCs w:val="0"/>
        <w:i w:val="0"/>
        <w:iCs w:val="0"/>
        <w:spacing w:val="0"/>
        <w:w w:val="100"/>
        <w:sz w:val="22"/>
        <w:szCs w:val="22"/>
        <w:lang w:val="en-US" w:eastAsia="en-US" w:bidi="ar-SA"/>
      </w:rPr>
    </w:lvl>
    <w:lvl w:ilvl="2" w:tplc="07BC189A">
      <w:numFmt w:val="bullet"/>
      <w:lvlText w:val="•"/>
      <w:lvlJc w:val="left"/>
      <w:pPr>
        <w:ind w:left="5666" w:hanging="360"/>
      </w:pPr>
      <w:rPr>
        <w:rFonts w:hint="default"/>
        <w:lang w:val="en-US" w:eastAsia="en-US" w:bidi="ar-SA"/>
      </w:rPr>
    </w:lvl>
    <w:lvl w:ilvl="3" w:tplc="46824AF4">
      <w:numFmt w:val="bullet"/>
      <w:lvlText w:val="•"/>
      <w:lvlJc w:val="left"/>
      <w:pPr>
        <w:ind w:left="6253" w:hanging="360"/>
      </w:pPr>
      <w:rPr>
        <w:rFonts w:hint="default"/>
        <w:lang w:val="en-US" w:eastAsia="en-US" w:bidi="ar-SA"/>
      </w:rPr>
    </w:lvl>
    <w:lvl w:ilvl="4" w:tplc="D77EADDE">
      <w:numFmt w:val="bullet"/>
      <w:lvlText w:val="•"/>
      <w:lvlJc w:val="left"/>
      <w:pPr>
        <w:ind w:left="6840" w:hanging="360"/>
      </w:pPr>
      <w:rPr>
        <w:rFonts w:hint="default"/>
        <w:lang w:val="en-US" w:eastAsia="en-US" w:bidi="ar-SA"/>
      </w:rPr>
    </w:lvl>
    <w:lvl w:ilvl="5" w:tplc="A94A05F6">
      <w:numFmt w:val="bullet"/>
      <w:lvlText w:val="•"/>
      <w:lvlJc w:val="left"/>
      <w:pPr>
        <w:ind w:left="7426" w:hanging="360"/>
      </w:pPr>
      <w:rPr>
        <w:rFonts w:hint="default"/>
        <w:lang w:val="en-US" w:eastAsia="en-US" w:bidi="ar-SA"/>
      </w:rPr>
    </w:lvl>
    <w:lvl w:ilvl="6" w:tplc="E8606192">
      <w:numFmt w:val="bullet"/>
      <w:lvlText w:val="•"/>
      <w:lvlJc w:val="left"/>
      <w:pPr>
        <w:ind w:left="8013" w:hanging="360"/>
      </w:pPr>
      <w:rPr>
        <w:rFonts w:hint="default"/>
        <w:lang w:val="en-US" w:eastAsia="en-US" w:bidi="ar-SA"/>
      </w:rPr>
    </w:lvl>
    <w:lvl w:ilvl="7" w:tplc="8B8E58A0">
      <w:numFmt w:val="bullet"/>
      <w:lvlText w:val="•"/>
      <w:lvlJc w:val="left"/>
      <w:pPr>
        <w:ind w:left="8600" w:hanging="360"/>
      </w:pPr>
      <w:rPr>
        <w:rFonts w:hint="default"/>
        <w:lang w:val="en-US" w:eastAsia="en-US" w:bidi="ar-SA"/>
      </w:rPr>
    </w:lvl>
    <w:lvl w:ilvl="8" w:tplc="8CB68F08">
      <w:numFmt w:val="bullet"/>
      <w:lvlText w:val="•"/>
      <w:lvlJc w:val="left"/>
      <w:pPr>
        <w:ind w:left="9186" w:hanging="360"/>
      </w:pPr>
      <w:rPr>
        <w:rFonts w:hint="default"/>
        <w:lang w:val="en-US" w:eastAsia="en-US" w:bidi="ar-SA"/>
      </w:rPr>
    </w:lvl>
  </w:abstractNum>
  <w:abstractNum w:abstractNumId="242" w15:restartNumberingAfterBreak="0">
    <w:nsid w:val="74571069"/>
    <w:multiLevelType w:val="hybridMultilevel"/>
    <w:tmpl w:val="769A6D22"/>
    <w:lvl w:ilvl="0" w:tplc="297E1206">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D05E3DD0">
      <w:numFmt w:val="bullet"/>
      <w:lvlText w:val="•"/>
      <w:lvlJc w:val="left"/>
      <w:pPr>
        <w:ind w:left="1007" w:hanging="360"/>
      </w:pPr>
      <w:rPr>
        <w:rFonts w:hint="default"/>
        <w:lang w:val="en-US" w:eastAsia="en-US" w:bidi="ar-SA"/>
      </w:rPr>
    </w:lvl>
    <w:lvl w:ilvl="2" w:tplc="AF969DF0">
      <w:numFmt w:val="bullet"/>
      <w:lvlText w:val="•"/>
      <w:lvlJc w:val="left"/>
      <w:pPr>
        <w:ind w:left="1534" w:hanging="360"/>
      </w:pPr>
      <w:rPr>
        <w:rFonts w:hint="default"/>
        <w:lang w:val="en-US" w:eastAsia="en-US" w:bidi="ar-SA"/>
      </w:rPr>
    </w:lvl>
    <w:lvl w:ilvl="3" w:tplc="98383BEE">
      <w:numFmt w:val="bullet"/>
      <w:lvlText w:val="•"/>
      <w:lvlJc w:val="left"/>
      <w:pPr>
        <w:ind w:left="2061" w:hanging="360"/>
      </w:pPr>
      <w:rPr>
        <w:rFonts w:hint="default"/>
        <w:lang w:val="en-US" w:eastAsia="en-US" w:bidi="ar-SA"/>
      </w:rPr>
    </w:lvl>
    <w:lvl w:ilvl="4" w:tplc="6D606604">
      <w:numFmt w:val="bullet"/>
      <w:lvlText w:val="•"/>
      <w:lvlJc w:val="left"/>
      <w:pPr>
        <w:ind w:left="2588" w:hanging="360"/>
      </w:pPr>
      <w:rPr>
        <w:rFonts w:hint="default"/>
        <w:lang w:val="en-US" w:eastAsia="en-US" w:bidi="ar-SA"/>
      </w:rPr>
    </w:lvl>
    <w:lvl w:ilvl="5" w:tplc="40D459CA">
      <w:numFmt w:val="bullet"/>
      <w:lvlText w:val="•"/>
      <w:lvlJc w:val="left"/>
      <w:pPr>
        <w:ind w:left="3115" w:hanging="360"/>
      </w:pPr>
      <w:rPr>
        <w:rFonts w:hint="default"/>
        <w:lang w:val="en-US" w:eastAsia="en-US" w:bidi="ar-SA"/>
      </w:rPr>
    </w:lvl>
    <w:lvl w:ilvl="6" w:tplc="0636B6E8">
      <w:numFmt w:val="bullet"/>
      <w:lvlText w:val="•"/>
      <w:lvlJc w:val="left"/>
      <w:pPr>
        <w:ind w:left="3642" w:hanging="360"/>
      </w:pPr>
      <w:rPr>
        <w:rFonts w:hint="default"/>
        <w:lang w:val="en-US" w:eastAsia="en-US" w:bidi="ar-SA"/>
      </w:rPr>
    </w:lvl>
    <w:lvl w:ilvl="7" w:tplc="80D4EE02">
      <w:numFmt w:val="bullet"/>
      <w:lvlText w:val="•"/>
      <w:lvlJc w:val="left"/>
      <w:pPr>
        <w:ind w:left="4169" w:hanging="360"/>
      </w:pPr>
      <w:rPr>
        <w:rFonts w:hint="default"/>
        <w:lang w:val="en-US" w:eastAsia="en-US" w:bidi="ar-SA"/>
      </w:rPr>
    </w:lvl>
    <w:lvl w:ilvl="8" w:tplc="81E6C76E">
      <w:numFmt w:val="bullet"/>
      <w:lvlText w:val="•"/>
      <w:lvlJc w:val="left"/>
      <w:pPr>
        <w:ind w:left="4696" w:hanging="360"/>
      </w:pPr>
      <w:rPr>
        <w:rFonts w:hint="default"/>
        <w:lang w:val="en-US" w:eastAsia="en-US" w:bidi="ar-SA"/>
      </w:rPr>
    </w:lvl>
  </w:abstractNum>
  <w:abstractNum w:abstractNumId="243" w15:restartNumberingAfterBreak="0">
    <w:nsid w:val="751445D0"/>
    <w:multiLevelType w:val="hybridMultilevel"/>
    <w:tmpl w:val="E00CD860"/>
    <w:lvl w:ilvl="0" w:tplc="6E3A125E">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F7B8FB72">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E4D08DB2">
      <w:numFmt w:val="bullet"/>
      <w:lvlText w:val="•"/>
      <w:lvlJc w:val="left"/>
      <w:pPr>
        <w:ind w:left="2893" w:hanging="360"/>
      </w:pPr>
      <w:rPr>
        <w:rFonts w:hint="default"/>
        <w:lang w:val="en-US" w:eastAsia="en-US" w:bidi="ar-SA"/>
      </w:rPr>
    </w:lvl>
    <w:lvl w:ilvl="3" w:tplc="67C0BE32">
      <w:numFmt w:val="bullet"/>
      <w:lvlText w:val="•"/>
      <w:lvlJc w:val="left"/>
      <w:pPr>
        <w:ind w:left="3826" w:hanging="360"/>
      </w:pPr>
      <w:rPr>
        <w:rFonts w:hint="default"/>
        <w:lang w:val="en-US" w:eastAsia="en-US" w:bidi="ar-SA"/>
      </w:rPr>
    </w:lvl>
    <w:lvl w:ilvl="4" w:tplc="FCD0563C">
      <w:numFmt w:val="bullet"/>
      <w:lvlText w:val="•"/>
      <w:lvlJc w:val="left"/>
      <w:pPr>
        <w:ind w:left="4760" w:hanging="360"/>
      </w:pPr>
      <w:rPr>
        <w:rFonts w:hint="default"/>
        <w:lang w:val="en-US" w:eastAsia="en-US" w:bidi="ar-SA"/>
      </w:rPr>
    </w:lvl>
    <w:lvl w:ilvl="5" w:tplc="D06EC1C0">
      <w:numFmt w:val="bullet"/>
      <w:lvlText w:val="•"/>
      <w:lvlJc w:val="left"/>
      <w:pPr>
        <w:ind w:left="5693" w:hanging="360"/>
      </w:pPr>
      <w:rPr>
        <w:rFonts w:hint="default"/>
        <w:lang w:val="en-US" w:eastAsia="en-US" w:bidi="ar-SA"/>
      </w:rPr>
    </w:lvl>
    <w:lvl w:ilvl="6" w:tplc="9B0A5C52">
      <w:numFmt w:val="bullet"/>
      <w:lvlText w:val="•"/>
      <w:lvlJc w:val="left"/>
      <w:pPr>
        <w:ind w:left="6626" w:hanging="360"/>
      </w:pPr>
      <w:rPr>
        <w:rFonts w:hint="default"/>
        <w:lang w:val="en-US" w:eastAsia="en-US" w:bidi="ar-SA"/>
      </w:rPr>
    </w:lvl>
    <w:lvl w:ilvl="7" w:tplc="31700862">
      <w:numFmt w:val="bullet"/>
      <w:lvlText w:val="•"/>
      <w:lvlJc w:val="left"/>
      <w:pPr>
        <w:ind w:left="7560" w:hanging="360"/>
      </w:pPr>
      <w:rPr>
        <w:rFonts w:hint="default"/>
        <w:lang w:val="en-US" w:eastAsia="en-US" w:bidi="ar-SA"/>
      </w:rPr>
    </w:lvl>
    <w:lvl w:ilvl="8" w:tplc="EF681E3A">
      <w:numFmt w:val="bullet"/>
      <w:lvlText w:val="•"/>
      <w:lvlJc w:val="left"/>
      <w:pPr>
        <w:ind w:left="8493" w:hanging="360"/>
      </w:pPr>
      <w:rPr>
        <w:rFonts w:hint="default"/>
        <w:lang w:val="en-US" w:eastAsia="en-US" w:bidi="ar-SA"/>
      </w:rPr>
    </w:lvl>
  </w:abstractNum>
  <w:abstractNum w:abstractNumId="244" w15:restartNumberingAfterBreak="0">
    <w:nsid w:val="75A509A5"/>
    <w:multiLevelType w:val="hybridMultilevel"/>
    <w:tmpl w:val="4EDEFAB6"/>
    <w:lvl w:ilvl="0" w:tplc="9C6410F2">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6A0CEC86">
      <w:numFmt w:val="bullet"/>
      <w:lvlText w:val="•"/>
      <w:lvlJc w:val="left"/>
      <w:pPr>
        <w:ind w:left="1007" w:hanging="360"/>
      </w:pPr>
      <w:rPr>
        <w:rFonts w:hint="default"/>
        <w:lang w:val="en-US" w:eastAsia="en-US" w:bidi="ar-SA"/>
      </w:rPr>
    </w:lvl>
    <w:lvl w:ilvl="2" w:tplc="58901052">
      <w:numFmt w:val="bullet"/>
      <w:lvlText w:val="•"/>
      <w:lvlJc w:val="left"/>
      <w:pPr>
        <w:ind w:left="1534" w:hanging="360"/>
      </w:pPr>
      <w:rPr>
        <w:rFonts w:hint="default"/>
        <w:lang w:val="en-US" w:eastAsia="en-US" w:bidi="ar-SA"/>
      </w:rPr>
    </w:lvl>
    <w:lvl w:ilvl="3" w:tplc="645EC8AA">
      <w:numFmt w:val="bullet"/>
      <w:lvlText w:val="•"/>
      <w:lvlJc w:val="left"/>
      <w:pPr>
        <w:ind w:left="2061" w:hanging="360"/>
      </w:pPr>
      <w:rPr>
        <w:rFonts w:hint="default"/>
        <w:lang w:val="en-US" w:eastAsia="en-US" w:bidi="ar-SA"/>
      </w:rPr>
    </w:lvl>
    <w:lvl w:ilvl="4" w:tplc="CA8AA300">
      <w:numFmt w:val="bullet"/>
      <w:lvlText w:val="•"/>
      <w:lvlJc w:val="left"/>
      <w:pPr>
        <w:ind w:left="2588" w:hanging="360"/>
      </w:pPr>
      <w:rPr>
        <w:rFonts w:hint="default"/>
        <w:lang w:val="en-US" w:eastAsia="en-US" w:bidi="ar-SA"/>
      </w:rPr>
    </w:lvl>
    <w:lvl w:ilvl="5" w:tplc="BB064FAC">
      <w:numFmt w:val="bullet"/>
      <w:lvlText w:val="•"/>
      <w:lvlJc w:val="left"/>
      <w:pPr>
        <w:ind w:left="3115" w:hanging="360"/>
      </w:pPr>
      <w:rPr>
        <w:rFonts w:hint="default"/>
        <w:lang w:val="en-US" w:eastAsia="en-US" w:bidi="ar-SA"/>
      </w:rPr>
    </w:lvl>
    <w:lvl w:ilvl="6" w:tplc="05AAAC14">
      <w:numFmt w:val="bullet"/>
      <w:lvlText w:val="•"/>
      <w:lvlJc w:val="left"/>
      <w:pPr>
        <w:ind w:left="3642" w:hanging="360"/>
      </w:pPr>
      <w:rPr>
        <w:rFonts w:hint="default"/>
        <w:lang w:val="en-US" w:eastAsia="en-US" w:bidi="ar-SA"/>
      </w:rPr>
    </w:lvl>
    <w:lvl w:ilvl="7" w:tplc="2460EBD8">
      <w:numFmt w:val="bullet"/>
      <w:lvlText w:val="•"/>
      <w:lvlJc w:val="left"/>
      <w:pPr>
        <w:ind w:left="4169" w:hanging="360"/>
      </w:pPr>
      <w:rPr>
        <w:rFonts w:hint="default"/>
        <w:lang w:val="en-US" w:eastAsia="en-US" w:bidi="ar-SA"/>
      </w:rPr>
    </w:lvl>
    <w:lvl w:ilvl="8" w:tplc="696E3720">
      <w:numFmt w:val="bullet"/>
      <w:lvlText w:val="•"/>
      <w:lvlJc w:val="left"/>
      <w:pPr>
        <w:ind w:left="4696" w:hanging="360"/>
      </w:pPr>
      <w:rPr>
        <w:rFonts w:hint="default"/>
        <w:lang w:val="en-US" w:eastAsia="en-US" w:bidi="ar-SA"/>
      </w:rPr>
    </w:lvl>
  </w:abstractNum>
  <w:abstractNum w:abstractNumId="245" w15:restartNumberingAfterBreak="0">
    <w:nsid w:val="75EA597F"/>
    <w:multiLevelType w:val="hybridMultilevel"/>
    <w:tmpl w:val="45B0CF06"/>
    <w:lvl w:ilvl="0" w:tplc="A33E00E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96187F48">
      <w:numFmt w:val="bullet"/>
      <w:lvlText w:val="•"/>
      <w:lvlJc w:val="left"/>
      <w:pPr>
        <w:ind w:left="2476" w:hanging="360"/>
      </w:pPr>
      <w:rPr>
        <w:rFonts w:hint="default"/>
        <w:lang w:val="en-US" w:eastAsia="en-US" w:bidi="ar-SA"/>
      </w:rPr>
    </w:lvl>
    <w:lvl w:ilvl="2" w:tplc="62E66620">
      <w:numFmt w:val="bullet"/>
      <w:lvlText w:val="•"/>
      <w:lvlJc w:val="left"/>
      <w:pPr>
        <w:ind w:left="3352" w:hanging="360"/>
      </w:pPr>
      <w:rPr>
        <w:rFonts w:hint="default"/>
        <w:lang w:val="en-US" w:eastAsia="en-US" w:bidi="ar-SA"/>
      </w:rPr>
    </w:lvl>
    <w:lvl w:ilvl="3" w:tplc="76DEC4FA">
      <w:numFmt w:val="bullet"/>
      <w:lvlText w:val="•"/>
      <w:lvlJc w:val="left"/>
      <w:pPr>
        <w:ind w:left="4228" w:hanging="360"/>
      </w:pPr>
      <w:rPr>
        <w:rFonts w:hint="default"/>
        <w:lang w:val="en-US" w:eastAsia="en-US" w:bidi="ar-SA"/>
      </w:rPr>
    </w:lvl>
    <w:lvl w:ilvl="4" w:tplc="6456A28A">
      <w:numFmt w:val="bullet"/>
      <w:lvlText w:val="•"/>
      <w:lvlJc w:val="left"/>
      <w:pPr>
        <w:ind w:left="5104" w:hanging="360"/>
      </w:pPr>
      <w:rPr>
        <w:rFonts w:hint="default"/>
        <w:lang w:val="en-US" w:eastAsia="en-US" w:bidi="ar-SA"/>
      </w:rPr>
    </w:lvl>
    <w:lvl w:ilvl="5" w:tplc="23CCCDEA">
      <w:numFmt w:val="bullet"/>
      <w:lvlText w:val="•"/>
      <w:lvlJc w:val="left"/>
      <w:pPr>
        <w:ind w:left="5980" w:hanging="360"/>
      </w:pPr>
      <w:rPr>
        <w:rFonts w:hint="default"/>
        <w:lang w:val="en-US" w:eastAsia="en-US" w:bidi="ar-SA"/>
      </w:rPr>
    </w:lvl>
    <w:lvl w:ilvl="6" w:tplc="3558F784">
      <w:numFmt w:val="bullet"/>
      <w:lvlText w:val="•"/>
      <w:lvlJc w:val="left"/>
      <w:pPr>
        <w:ind w:left="6856" w:hanging="360"/>
      </w:pPr>
      <w:rPr>
        <w:rFonts w:hint="default"/>
        <w:lang w:val="en-US" w:eastAsia="en-US" w:bidi="ar-SA"/>
      </w:rPr>
    </w:lvl>
    <w:lvl w:ilvl="7" w:tplc="4A3A2ADA">
      <w:numFmt w:val="bullet"/>
      <w:lvlText w:val="•"/>
      <w:lvlJc w:val="left"/>
      <w:pPr>
        <w:ind w:left="7732" w:hanging="360"/>
      </w:pPr>
      <w:rPr>
        <w:rFonts w:hint="default"/>
        <w:lang w:val="en-US" w:eastAsia="en-US" w:bidi="ar-SA"/>
      </w:rPr>
    </w:lvl>
    <w:lvl w:ilvl="8" w:tplc="77624EE0">
      <w:numFmt w:val="bullet"/>
      <w:lvlText w:val="•"/>
      <w:lvlJc w:val="left"/>
      <w:pPr>
        <w:ind w:left="8608" w:hanging="360"/>
      </w:pPr>
      <w:rPr>
        <w:rFonts w:hint="default"/>
        <w:lang w:val="en-US" w:eastAsia="en-US" w:bidi="ar-SA"/>
      </w:rPr>
    </w:lvl>
  </w:abstractNum>
  <w:abstractNum w:abstractNumId="246" w15:restartNumberingAfterBreak="0">
    <w:nsid w:val="76057581"/>
    <w:multiLevelType w:val="hybridMultilevel"/>
    <w:tmpl w:val="2DB8377A"/>
    <w:lvl w:ilvl="0" w:tplc="9138A624">
      <w:start w:val="1"/>
      <w:numFmt w:val="decimal"/>
      <w:lvlText w:val="%1."/>
      <w:lvlJc w:val="left"/>
      <w:pPr>
        <w:ind w:left="880" w:hanging="360"/>
        <w:jc w:val="left"/>
      </w:pPr>
      <w:rPr>
        <w:rFonts w:hint="default"/>
        <w:spacing w:val="-1"/>
        <w:w w:val="100"/>
        <w:lang w:val="en-US" w:eastAsia="en-US" w:bidi="ar-SA"/>
      </w:rPr>
    </w:lvl>
    <w:lvl w:ilvl="1" w:tplc="20DE335E">
      <w:numFmt w:val="bullet"/>
      <w:lvlText w:val=""/>
      <w:lvlJc w:val="left"/>
      <w:pPr>
        <w:ind w:left="1240" w:hanging="360"/>
      </w:pPr>
      <w:rPr>
        <w:rFonts w:ascii="Symbol" w:eastAsia="Symbol" w:hAnsi="Symbol" w:cs="Symbol" w:hint="default"/>
        <w:b w:val="0"/>
        <w:bCs w:val="0"/>
        <w:i w:val="0"/>
        <w:iCs w:val="0"/>
        <w:spacing w:val="0"/>
        <w:w w:val="100"/>
        <w:sz w:val="22"/>
        <w:szCs w:val="22"/>
        <w:lang w:val="en-US" w:eastAsia="en-US" w:bidi="ar-SA"/>
      </w:rPr>
    </w:lvl>
    <w:lvl w:ilvl="2" w:tplc="FCA034BA">
      <w:numFmt w:val="bullet"/>
      <w:lvlText w:val="•"/>
      <w:lvlJc w:val="left"/>
      <w:pPr>
        <w:ind w:left="2253" w:hanging="360"/>
      </w:pPr>
      <w:rPr>
        <w:rFonts w:hint="default"/>
        <w:lang w:val="en-US" w:eastAsia="en-US" w:bidi="ar-SA"/>
      </w:rPr>
    </w:lvl>
    <w:lvl w:ilvl="3" w:tplc="525885BA">
      <w:numFmt w:val="bullet"/>
      <w:lvlText w:val="•"/>
      <w:lvlJc w:val="left"/>
      <w:pPr>
        <w:ind w:left="3266" w:hanging="360"/>
      </w:pPr>
      <w:rPr>
        <w:rFonts w:hint="default"/>
        <w:lang w:val="en-US" w:eastAsia="en-US" w:bidi="ar-SA"/>
      </w:rPr>
    </w:lvl>
    <w:lvl w:ilvl="4" w:tplc="D13A5C94">
      <w:numFmt w:val="bullet"/>
      <w:lvlText w:val="•"/>
      <w:lvlJc w:val="left"/>
      <w:pPr>
        <w:ind w:left="4280" w:hanging="360"/>
      </w:pPr>
      <w:rPr>
        <w:rFonts w:hint="default"/>
        <w:lang w:val="en-US" w:eastAsia="en-US" w:bidi="ar-SA"/>
      </w:rPr>
    </w:lvl>
    <w:lvl w:ilvl="5" w:tplc="2B7A5AB4">
      <w:numFmt w:val="bullet"/>
      <w:lvlText w:val="•"/>
      <w:lvlJc w:val="left"/>
      <w:pPr>
        <w:ind w:left="5293" w:hanging="360"/>
      </w:pPr>
      <w:rPr>
        <w:rFonts w:hint="default"/>
        <w:lang w:val="en-US" w:eastAsia="en-US" w:bidi="ar-SA"/>
      </w:rPr>
    </w:lvl>
    <w:lvl w:ilvl="6" w:tplc="0506388E">
      <w:numFmt w:val="bullet"/>
      <w:lvlText w:val="•"/>
      <w:lvlJc w:val="left"/>
      <w:pPr>
        <w:ind w:left="6306" w:hanging="360"/>
      </w:pPr>
      <w:rPr>
        <w:rFonts w:hint="default"/>
        <w:lang w:val="en-US" w:eastAsia="en-US" w:bidi="ar-SA"/>
      </w:rPr>
    </w:lvl>
    <w:lvl w:ilvl="7" w:tplc="29864D78">
      <w:numFmt w:val="bullet"/>
      <w:lvlText w:val="•"/>
      <w:lvlJc w:val="left"/>
      <w:pPr>
        <w:ind w:left="7320" w:hanging="360"/>
      </w:pPr>
      <w:rPr>
        <w:rFonts w:hint="default"/>
        <w:lang w:val="en-US" w:eastAsia="en-US" w:bidi="ar-SA"/>
      </w:rPr>
    </w:lvl>
    <w:lvl w:ilvl="8" w:tplc="815053D6">
      <w:numFmt w:val="bullet"/>
      <w:lvlText w:val="•"/>
      <w:lvlJc w:val="left"/>
      <w:pPr>
        <w:ind w:left="8333" w:hanging="360"/>
      </w:pPr>
      <w:rPr>
        <w:rFonts w:hint="default"/>
        <w:lang w:val="en-US" w:eastAsia="en-US" w:bidi="ar-SA"/>
      </w:rPr>
    </w:lvl>
  </w:abstractNum>
  <w:abstractNum w:abstractNumId="247" w15:restartNumberingAfterBreak="0">
    <w:nsid w:val="76EA4BB7"/>
    <w:multiLevelType w:val="hybridMultilevel"/>
    <w:tmpl w:val="FDB81F36"/>
    <w:lvl w:ilvl="0" w:tplc="A7EA3AB0">
      <w:start w:val="1"/>
      <w:numFmt w:val="decimal"/>
      <w:lvlText w:val="%1."/>
      <w:lvlJc w:val="left"/>
      <w:pPr>
        <w:ind w:left="880" w:hanging="360"/>
        <w:jc w:val="left"/>
      </w:pPr>
      <w:rPr>
        <w:rFonts w:ascii="Arial" w:eastAsia="Arial" w:hAnsi="Arial" w:cs="Arial" w:hint="default"/>
        <w:b/>
        <w:bCs/>
        <w:i w:val="0"/>
        <w:iCs w:val="0"/>
        <w:spacing w:val="-1"/>
        <w:w w:val="99"/>
        <w:sz w:val="20"/>
        <w:szCs w:val="20"/>
        <w:lang w:val="en-US" w:eastAsia="en-US" w:bidi="ar-SA"/>
      </w:rPr>
    </w:lvl>
    <w:lvl w:ilvl="1" w:tplc="F4C01420">
      <w:numFmt w:val="bullet"/>
      <w:lvlText w:val="•"/>
      <w:lvlJc w:val="left"/>
      <w:pPr>
        <w:ind w:left="1828" w:hanging="360"/>
      </w:pPr>
      <w:rPr>
        <w:rFonts w:hint="default"/>
        <w:lang w:val="en-US" w:eastAsia="en-US" w:bidi="ar-SA"/>
      </w:rPr>
    </w:lvl>
    <w:lvl w:ilvl="2" w:tplc="7B5C11B8">
      <w:numFmt w:val="bullet"/>
      <w:lvlText w:val="•"/>
      <w:lvlJc w:val="left"/>
      <w:pPr>
        <w:ind w:left="2776" w:hanging="360"/>
      </w:pPr>
      <w:rPr>
        <w:rFonts w:hint="default"/>
        <w:lang w:val="en-US" w:eastAsia="en-US" w:bidi="ar-SA"/>
      </w:rPr>
    </w:lvl>
    <w:lvl w:ilvl="3" w:tplc="1670268C">
      <w:numFmt w:val="bullet"/>
      <w:lvlText w:val="•"/>
      <w:lvlJc w:val="left"/>
      <w:pPr>
        <w:ind w:left="3724" w:hanging="360"/>
      </w:pPr>
      <w:rPr>
        <w:rFonts w:hint="default"/>
        <w:lang w:val="en-US" w:eastAsia="en-US" w:bidi="ar-SA"/>
      </w:rPr>
    </w:lvl>
    <w:lvl w:ilvl="4" w:tplc="4C5CD906">
      <w:numFmt w:val="bullet"/>
      <w:lvlText w:val="•"/>
      <w:lvlJc w:val="left"/>
      <w:pPr>
        <w:ind w:left="4672" w:hanging="360"/>
      </w:pPr>
      <w:rPr>
        <w:rFonts w:hint="default"/>
        <w:lang w:val="en-US" w:eastAsia="en-US" w:bidi="ar-SA"/>
      </w:rPr>
    </w:lvl>
    <w:lvl w:ilvl="5" w:tplc="54883F90">
      <w:numFmt w:val="bullet"/>
      <w:lvlText w:val="•"/>
      <w:lvlJc w:val="left"/>
      <w:pPr>
        <w:ind w:left="5620" w:hanging="360"/>
      </w:pPr>
      <w:rPr>
        <w:rFonts w:hint="default"/>
        <w:lang w:val="en-US" w:eastAsia="en-US" w:bidi="ar-SA"/>
      </w:rPr>
    </w:lvl>
    <w:lvl w:ilvl="6" w:tplc="FAB45A28">
      <w:numFmt w:val="bullet"/>
      <w:lvlText w:val="•"/>
      <w:lvlJc w:val="left"/>
      <w:pPr>
        <w:ind w:left="6568" w:hanging="360"/>
      </w:pPr>
      <w:rPr>
        <w:rFonts w:hint="default"/>
        <w:lang w:val="en-US" w:eastAsia="en-US" w:bidi="ar-SA"/>
      </w:rPr>
    </w:lvl>
    <w:lvl w:ilvl="7" w:tplc="1DFEF954">
      <w:numFmt w:val="bullet"/>
      <w:lvlText w:val="•"/>
      <w:lvlJc w:val="left"/>
      <w:pPr>
        <w:ind w:left="7516" w:hanging="360"/>
      </w:pPr>
      <w:rPr>
        <w:rFonts w:hint="default"/>
        <w:lang w:val="en-US" w:eastAsia="en-US" w:bidi="ar-SA"/>
      </w:rPr>
    </w:lvl>
    <w:lvl w:ilvl="8" w:tplc="A2C045B2">
      <w:numFmt w:val="bullet"/>
      <w:lvlText w:val="•"/>
      <w:lvlJc w:val="left"/>
      <w:pPr>
        <w:ind w:left="8464" w:hanging="360"/>
      </w:pPr>
      <w:rPr>
        <w:rFonts w:hint="default"/>
        <w:lang w:val="en-US" w:eastAsia="en-US" w:bidi="ar-SA"/>
      </w:rPr>
    </w:lvl>
  </w:abstractNum>
  <w:abstractNum w:abstractNumId="248" w15:restartNumberingAfterBreak="0">
    <w:nsid w:val="76F144E9"/>
    <w:multiLevelType w:val="hybridMultilevel"/>
    <w:tmpl w:val="BCB8517A"/>
    <w:lvl w:ilvl="0" w:tplc="3CACE724">
      <w:numFmt w:val="bullet"/>
      <w:lvlText w:val=""/>
      <w:lvlJc w:val="left"/>
      <w:pPr>
        <w:ind w:left="2788" w:hanging="284"/>
      </w:pPr>
      <w:rPr>
        <w:rFonts w:ascii="Symbol" w:eastAsia="Symbol" w:hAnsi="Symbol" w:cs="Symbol" w:hint="default"/>
        <w:b w:val="0"/>
        <w:bCs w:val="0"/>
        <w:i w:val="0"/>
        <w:iCs w:val="0"/>
        <w:spacing w:val="0"/>
        <w:w w:val="99"/>
        <w:sz w:val="20"/>
        <w:szCs w:val="20"/>
        <w:lang w:val="en-US" w:eastAsia="en-US" w:bidi="ar-SA"/>
      </w:rPr>
    </w:lvl>
    <w:lvl w:ilvl="1" w:tplc="EBC20E00">
      <w:numFmt w:val="bullet"/>
      <w:lvlText w:val="•"/>
      <w:lvlJc w:val="left"/>
      <w:pPr>
        <w:ind w:left="3538" w:hanging="284"/>
      </w:pPr>
      <w:rPr>
        <w:rFonts w:hint="default"/>
        <w:lang w:val="en-US" w:eastAsia="en-US" w:bidi="ar-SA"/>
      </w:rPr>
    </w:lvl>
    <w:lvl w:ilvl="2" w:tplc="6C2A113A">
      <w:numFmt w:val="bullet"/>
      <w:lvlText w:val="•"/>
      <w:lvlJc w:val="left"/>
      <w:pPr>
        <w:ind w:left="4296" w:hanging="284"/>
      </w:pPr>
      <w:rPr>
        <w:rFonts w:hint="default"/>
        <w:lang w:val="en-US" w:eastAsia="en-US" w:bidi="ar-SA"/>
      </w:rPr>
    </w:lvl>
    <w:lvl w:ilvl="3" w:tplc="4D0C4066">
      <w:numFmt w:val="bullet"/>
      <w:lvlText w:val="•"/>
      <w:lvlJc w:val="left"/>
      <w:pPr>
        <w:ind w:left="5054" w:hanging="284"/>
      </w:pPr>
      <w:rPr>
        <w:rFonts w:hint="default"/>
        <w:lang w:val="en-US" w:eastAsia="en-US" w:bidi="ar-SA"/>
      </w:rPr>
    </w:lvl>
    <w:lvl w:ilvl="4" w:tplc="10F26DB4">
      <w:numFmt w:val="bullet"/>
      <w:lvlText w:val="•"/>
      <w:lvlJc w:val="left"/>
      <w:pPr>
        <w:ind w:left="5812" w:hanging="284"/>
      </w:pPr>
      <w:rPr>
        <w:rFonts w:hint="default"/>
        <w:lang w:val="en-US" w:eastAsia="en-US" w:bidi="ar-SA"/>
      </w:rPr>
    </w:lvl>
    <w:lvl w:ilvl="5" w:tplc="313643CC">
      <w:numFmt w:val="bullet"/>
      <w:lvlText w:val="•"/>
      <w:lvlJc w:val="left"/>
      <w:pPr>
        <w:ind w:left="6570" w:hanging="284"/>
      </w:pPr>
      <w:rPr>
        <w:rFonts w:hint="default"/>
        <w:lang w:val="en-US" w:eastAsia="en-US" w:bidi="ar-SA"/>
      </w:rPr>
    </w:lvl>
    <w:lvl w:ilvl="6" w:tplc="7B14154C">
      <w:numFmt w:val="bullet"/>
      <w:lvlText w:val="•"/>
      <w:lvlJc w:val="left"/>
      <w:pPr>
        <w:ind w:left="7328" w:hanging="284"/>
      </w:pPr>
      <w:rPr>
        <w:rFonts w:hint="default"/>
        <w:lang w:val="en-US" w:eastAsia="en-US" w:bidi="ar-SA"/>
      </w:rPr>
    </w:lvl>
    <w:lvl w:ilvl="7" w:tplc="89F87574">
      <w:numFmt w:val="bullet"/>
      <w:lvlText w:val="•"/>
      <w:lvlJc w:val="left"/>
      <w:pPr>
        <w:ind w:left="8086" w:hanging="284"/>
      </w:pPr>
      <w:rPr>
        <w:rFonts w:hint="default"/>
        <w:lang w:val="en-US" w:eastAsia="en-US" w:bidi="ar-SA"/>
      </w:rPr>
    </w:lvl>
    <w:lvl w:ilvl="8" w:tplc="594AE6CE">
      <w:numFmt w:val="bullet"/>
      <w:lvlText w:val="•"/>
      <w:lvlJc w:val="left"/>
      <w:pPr>
        <w:ind w:left="8844" w:hanging="284"/>
      </w:pPr>
      <w:rPr>
        <w:rFonts w:hint="default"/>
        <w:lang w:val="en-US" w:eastAsia="en-US" w:bidi="ar-SA"/>
      </w:rPr>
    </w:lvl>
  </w:abstractNum>
  <w:abstractNum w:abstractNumId="249" w15:restartNumberingAfterBreak="0">
    <w:nsid w:val="77FC4B47"/>
    <w:multiLevelType w:val="hybridMultilevel"/>
    <w:tmpl w:val="6A629AAE"/>
    <w:lvl w:ilvl="0" w:tplc="8ECE1D42">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BC54732A">
      <w:numFmt w:val="bullet"/>
      <w:lvlText w:val="•"/>
      <w:lvlJc w:val="left"/>
      <w:pPr>
        <w:ind w:left="797" w:hanging="360"/>
      </w:pPr>
      <w:rPr>
        <w:rFonts w:hint="default"/>
        <w:lang w:val="en-US" w:eastAsia="en-US" w:bidi="ar-SA"/>
      </w:rPr>
    </w:lvl>
    <w:lvl w:ilvl="2" w:tplc="8E18BBC4">
      <w:numFmt w:val="bullet"/>
      <w:lvlText w:val="•"/>
      <w:lvlJc w:val="left"/>
      <w:pPr>
        <w:ind w:left="1134" w:hanging="360"/>
      </w:pPr>
      <w:rPr>
        <w:rFonts w:hint="default"/>
        <w:lang w:val="en-US" w:eastAsia="en-US" w:bidi="ar-SA"/>
      </w:rPr>
    </w:lvl>
    <w:lvl w:ilvl="3" w:tplc="CB16B782">
      <w:numFmt w:val="bullet"/>
      <w:lvlText w:val="•"/>
      <w:lvlJc w:val="left"/>
      <w:pPr>
        <w:ind w:left="1471" w:hanging="360"/>
      </w:pPr>
      <w:rPr>
        <w:rFonts w:hint="default"/>
        <w:lang w:val="en-US" w:eastAsia="en-US" w:bidi="ar-SA"/>
      </w:rPr>
    </w:lvl>
    <w:lvl w:ilvl="4" w:tplc="AD508CAC">
      <w:numFmt w:val="bullet"/>
      <w:lvlText w:val="•"/>
      <w:lvlJc w:val="left"/>
      <w:pPr>
        <w:ind w:left="1808" w:hanging="360"/>
      </w:pPr>
      <w:rPr>
        <w:rFonts w:hint="default"/>
        <w:lang w:val="en-US" w:eastAsia="en-US" w:bidi="ar-SA"/>
      </w:rPr>
    </w:lvl>
    <w:lvl w:ilvl="5" w:tplc="4EAC8718">
      <w:numFmt w:val="bullet"/>
      <w:lvlText w:val="•"/>
      <w:lvlJc w:val="left"/>
      <w:pPr>
        <w:ind w:left="2145" w:hanging="360"/>
      </w:pPr>
      <w:rPr>
        <w:rFonts w:hint="default"/>
        <w:lang w:val="en-US" w:eastAsia="en-US" w:bidi="ar-SA"/>
      </w:rPr>
    </w:lvl>
    <w:lvl w:ilvl="6" w:tplc="14508AEA">
      <w:numFmt w:val="bullet"/>
      <w:lvlText w:val="•"/>
      <w:lvlJc w:val="left"/>
      <w:pPr>
        <w:ind w:left="2482" w:hanging="360"/>
      </w:pPr>
      <w:rPr>
        <w:rFonts w:hint="default"/>
        <w:lang w:val="en-US" w:eastAsia="en-US" w:bidi="ar-SA"/>
      </w:rPr>
    </w:lvl>
    <w:lvl w:ilvl="7" w:tplc="C0AE78AE">
      <w:numFmt w:val="bullet"/>
      <w:lvlText w:val="•"/>
      <w:lvlJc w:val="left"/>
      <w:pPr>
        <w:ind w:left="2819" w:hanging="360"/>
      </w:pPr>
      <w:rPr>
        <w:rFonts w:hint="default"/>
        <w:lang w:val="en-US" w:eastAsia="en-US" w:bidi="ar-SA"/>
      </w:rPr>
    </w:lvl>
    <w:lvl w:ilvl="8" w:tplc="152ECF96">
      <w:numFmt w:val="bullet"/>
      <w:lvlText w:val="•"/>
      <w:lvlJc w:val="left"/>
      <w:pPr>
        <w:ind w:left="3156" w:hanging="360"/>
      </w:pPr>
      <w:rPr>
        <w:rFonts w:hint="default"/>
        <w:lang w:val="en-US" w:eastAsia="en-US" w:bidi="ar-SA"/>
      </w:rPr>
    </w:lvl>
  </w:abstractNum>
  <w:abstractNum w:abstractNumId="250" w15:restartNumberingAfterBreak="0">
    <w:nsid w:val="780C3FD0"/>
    <w:multiLevelType w:val="hybridMultilevel"/>
    <w:tmpl w:val="ADCE3800"/>
    <w:lvl w:ilvl="0" w:tplc="C82CE8D6">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FFB66FEE">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6EAC4148">
      <w:numFmt w:val="bullet"/>
      <w:lvlText w:val="•"/>
      <w:lvlJc w:val="left"/>
      <w:pPr>
        <w:ind w:left="2893" w:hanging="360"/>
      </w:pPr>
      <w:rPr>
        <w:rFonts w:hint="default"/>
        <w:lang w:val="en-US" w:eastAsia="en-US" w:bidi="ar-SA"/>
      </w:rPr>
    </w:lvl>
    <w:lvl w:ilvl="3" w:tplc="C0B2EEB2">
      <w:numFmt w:val="bullet"/>
      <w:lvlText w:val="•"/>
      <w:lvlJc w:val="left"/>
      <w:pPr>
        <w:ind w:left="3826" w:hanging="360"/>
      </w:pPr>
      <w:rPr>
        <w:rFonts w:hint="default"/>
        <w:lang w:val="en-US" w:eastAsia="en-US" w:bidi="ar-SA"/>
      </w:rPr>
    </w:lvl>
    <w:lvl w:ilvl="4" w:tplc="A88C7216">
      <w:numFmt w:val="bullet"/>
      <w:lvlText w:val="•"/>
      <w:lvlJc w:val="left"/>
      <w:pPr>
        <w:ind w:left="4760" w:hanging="360"/>
      </w:pPr>
      <w:rPr>
        <w:rFonts w:hint="default"/>
        <w:lang w:val="en-US" w:eastAsia="en-US" w:bidi="ar-SA"/>
      </w:rPr>
    </w:lvl>
    <w:lvl w:ilvl="5" w:tplc="0FAEFC54">
      <w:numFmt w:val="bullet"/>
      <w:lvlText w:val="•"/>
      <w:lvlJc w:val="left"/>
      <w:pPr>
        <w:ind w:left="5693" w:hanging="360"/>
      </w:pPr>
      <w:rPr>
        <w:rFonts w:hint="default"/>
        <w:lang w:val="en-US" w:eastAsia="en-US" w:bidi="ar-SA"/>
      </w:rPr>
    </w:lvl>
    <w:lvl w:ilvl="6" w:tplc="C32C2472">
      <w:numFmt w:val="bullet"/>
      <w:lvlText w:val="•"/>
      <w:lvlJc w:val="left"/>
      <w:pPr>
        <w:ind w:left="6626" w:hanging="360"/>
      </w:pPr>
      <w:rPr>
        <w:rFonts w:hint="default"/>
        <w:lang w:val="en-US" w:eastAsia="en-US" w:bidi="ar-SA"/>
      </w:rPr>
    </w:lvl>
    <w:lvl w:ilvl="7" w:tplc="9ACAC228">
      <w:numFmt w:val="bullet"/>
      <w:lvlText w:val="•"/>
      <w:lvlJc w:val="left"/>
      <w:pPr>
        <w:ind w:left="7560" w:hanging="360"/>
      </w:pPr>
      <w:rPr>
        <w:rFonts w:hint="default"/>
        <w:lang w:val="en-US" w:eastAsia="en-US" w:bidi="ar-SA"/>
      </w:rPr>
    </w:lvl>
    <w:lvl w:ilvl="8" w:tplc="0B32FBA0">
      <w:numFmt w:val="bullet"/>
      <w:lvlText w:val="•"/>
      <w:lvlJc w:val="left"/>
      <w:pPr>
        <w:ind w:left="8493" w:hanging="360"/>
      </w:pPr>
      <w:rPr>
        <w:rFonts w:hint="default"/>
        <w:lang w:val="en-US" w:eastAsia="en-US" w:bidi="ar-SA"/>
      </w:rPr>
    </w:lvl>
  </w:abstractNum>
  <w:abstractNum w:abstractNumId="251" w15:restartNumberingAfterBreak="0">
    <w:nsid w:val="7A210ED5"/>
    <w:multiLevelType w:val="hybridMultilevel"/>
    <w:tmpl w:val="43C6944A"/>
    <w:lvl w:ilvl="0" w:tplc="51C44998">
      <w:start w:val="1"/>
      <w:numFmt w:val="decimal"/>
      <w:lvlText w:val="%1."/>
      <w:lvlJc w:val="left"/>
      <w:pPr>
        <w:ind w:left="475" w:hanging="360"/>
        <w:jc w:val="left"/>
      </w:pPr>
      <w:rPr>
        <w:rFonts w:ascii="Arial" w:eastAsia="Arial" w:hAnsi="Arial" w:cs="Arial" w:hint="default"/>
        <w:b w:val="0"/>
        <w:bCs w:val="0"/>
        <w:i w:val="0"/>
        <w:iCs w:val="0"/>
        <w:spacing w:val="0"/>
        <w:w w:val="100"/>
        <w:sz w:val="18"/>
        <w:szCs w:val="18"/>
        <w:lang w:val="en-US" w:eastAsia="en-US" w:bidi="ar-SA"/>
      </w:rPr>
    </w:lvl>
    <w:lvl w:ilvl="1" w:tplc="99CA7094">
      <w:numFmt w:val="bullet"/>
      <w:lvlText w:val="•"/>
      <w:lvlJc w:val="left"/>
      <w:pPr>
        <w:ind w:left="1007" w:hanging="360"/>
      </w:pPr>
      <w:rPr>
        <w:rFonts w:hint="default"/>
        <w:lang w:val="en-US" w:eastAsia="en-US" w:bidi="ar-SA"/>
      </w:rPr>
    </w:lvl>
    <w:lvl w:ilvl="2" w:tplc="3EEC4242">
      <w:numFmt w:val="bullet"/>
      <w:lvlText w:val="•"/>
      <w:lvlJc w:val="left"/>
      <w:pPr>
        <w:ind w:left="1534" w:hanging="360"/>
      </w:pPr>
      <w:rPr>
        <w:rFonts w:hint="default"/>
        <w:lang w:val="en-US" w:eastAsia="en-US" w:bidi="ar-SA"/>
      </w:rPr>
    </w:lvl>
    <w:lvl w:ilvl="3" w:tplc="39EC8906">
      <w:numFmt w:val="bullet"/>
      <w:lvlText w:val="•"/>
      <w:lvlJc w:val="left"/>
      <w:pPr>
        <w:ind w:left="2061" w:hanging="360"/>
      </w:pPr>
      <w:rPr>
        <w:rFonts w:hint="default"/>
        <w:lang w:val="en-US" w:eastAsia="en-US" w:bidi="ar-SA"/>
      </w:rPr>
    </w:lvl>
    <w:lvl w:ilvl="4" w:tplc="29FAAADA">
      <w:numFmt w:val="bullet"/>
      <w:lvlText w:val="•"/>
      <w:lvlJc w:val="left"/>
      <w:pPr>
        <w:ind w:left="2588" w:hanging="360"/>
      </w:pPr>
      <w:rPr>
        <w:rFonts w:hint="default"/>
        <w:lang w:val="en-US" w:eastAsia="en-US" w:bidi="ar-SA"/>
      </w:rPr>
    </w:lvl>
    <w:lvl w:ilvl="5" w:tplc="E9889CEC">
      <w:numFmt w:val="bullet"/>
      <w:lvlText w:val="•"/>
      <w:lvlJc w:val="left"/>
      <w:pPr>
        <w:ind w:left="3115" w:hanging="360"/>
      </w:pPr>
      <w:rPr>
        <w:rFonts w:hint="default"/>
        <w:lang w:val="en-US" w:eastAsia="en-US" w:bidi="ar-SA"/>
      </w:rPr>
    </w:lvl>
    <w:lvl w:ilvl="6" w:tplc="7910FF98">
      <w:numFmt w:val="bullet"/>
      <w:lvlText w:val="•"/>
      <w:lvlJc w:val="left"/>
      <w:pPr>
        <w:ind w:left="3642" w:hanging="360"/>
      </w:pPr>
      <w:rPr>
        <w:rFonts w:hint="default"/>
        <w:lang w:val="en-US" w:eastAsia="en-US" w:bidi="ar-SA"/>
      </w:rPr>
    </w:lvl>
    <w:lvl w:ilvl="7" w:tplc="234C7FF2">
      <w:numFmt w:val="bullet"/>
      <w:lvlText w:val="•"/>
      <w:lvlJc w:val="left"/>
      <w:pPr>
        <w:ind w:left="4169" w:hanging="360"/>
      </w:pPr>
      <w:rPr>
        <w:rFonts w:hint="default"/>
        <w:lang w:val="en-US" w:eastAsia="en-US" w:bidi="ar-SA"/>
      </w:rPr>
    </w:lvl>
    <w:lvl w:ilvl="8" w:tplc="0F4060FC">
      <w:numFmt w:val="bullet"/>
      <w:lvlText w:val="•"/>
      <w:lvlJc w:val="left"/>
      <w:pPr>
        <w:ind w:left="4696" w:hanging="360"/>
      </w:pPr>
      <w:rPr>
        <w:rFonts w:hint="default"/>
        <w:lang w:val="en-US" w:eastAsia="en-US" w:bidi="ar-SA"/>
      </w:rPr>
    </w:lvl>
  </w:abstractNum>
  <w:abstractNum w:abstractNumId="252" w15:restartNumberingAfterBreak="0">
    <w:nsid w:val="7AAE3C8B"/>
    <w:multiLevelType w:val="multilevel"/>
    <w:tmpl w:val="C91A6A16"/>
    <w:lvl w:ilvl="0">
      <w:start w:val="2"/>
      <w:numFmt w:val="decimal"/>
      <w:lvlText w:val="%1"/>
      <w:lvlJc w:val="left"/>
      <w:pPr>
        <w:ind w:left="1257" w:hanging="737"/>
        <w:jc w:val="left"/>
      </w:pPr>
      <w:rPr>
        <w:rFonts w:hint="default"/>
        <w:lang w:val="en-US" w:eastAsia="en-US" w:bidi="ar-SA"/>
      </w:rPr>
    </w:lvl>
    <w:lvl w:ilvl="1">
      <w:start w:val="1"/>
      <w:numFmt w:val="decimal"/>
      <w:lvlText w:val="%1.%2"/>
      <w:lvlJc w:val="left"/>
      <w:pPr>
        <w:ind w:left="1257" w:hanging="737"/>
        <w:jc w:val="left"/>
      </w:pPr>
      <w:rPr>
        <w:rFonts w:ascii="Arial" w:eastAsia="Arial" w:hAnsi="Arial" w:cs="Arial" w:hint="default"/>
        <w:b w:val="0"/>
        <w:bCs w:val="0"/>
        <w:i w:val="0"/>
        <w:iCs w:val="0"/>
        <w:spacing w:val="0"/>
        <w:w w:val="100"/>
        <w:sz w:val="22"/>
        <w:szCs w:val="22"/>
        <w:lang w:val="en-US" w:eastAsia="en-US" w:bidi="ar-SA"/>
      </w:rPr>
    </w:lvl>
    <w:lvl w:ilvl="2">
      <w:numFmt w:val="bullet"/>
      <w:lvlText w:val="•"/>
      <w:lvlJc w:val="left"/>
      <w:pPr>
        <w:ind w:left="3080" w:hanging="737"/>
      </w:pPr>
      <w:rPr>
        <w:rFonts w:hint="default"/>
        <w:lang w:val="en-US" w:eastAsia="en-US" w:bidi="ar-SA"/>
      </w:rPr>
    </w:lvl>
    <w:lvl w:ilvl="3">
      <w:numFmt w:val="bullet"/>
      <w:lvlText w:val="•"/>
      <w:lvlJc w:val="left"/>
      <w:pPr>
        <w:ind w:left="3990" w:hanging="737"/>
      </w:pPr>
      <w:rPr>
        <w:rFonts w:hint="default"/>
        <w:lang w:val="en-US" w:eastAsia="en-US" w:bidi="ar-SA"/>
      </w:rPr>
    </w:lvl>
    <w:lvl w:ilvl="4">
      <w:numFmt w:val="bullet"/>
      <w:lvlText w:val="•"/>
      <w:lvlJc w:val="left"/>
      <w:pPr>
        <w:ind w:left="4900" w:hanging="737"/>
      </w:pPr>
      <w:rPr>
        <w:rFonts w:hint="default"/>
        <w:lang w:val="en-US" w:eastAsia="en-US" w:bidi="ar-SA"/>
      </w:rPr>
    </w:lvl>
    <w:lvl w:ilvl="5">
      <w:numFmt w:val="bullet"/>
      <w:lvlText w:val="•"/>
      <w:lvlJc w:val="left"/>
      <w:pPr>
        <w:ind w:left="5810" w:hanging="737"/>
      </w:pPr>
      <w:rPr>
        <w:rFonts w:hint="default"/>
        <w:lang w:val="en-US" w:eastAsia="en-US" w:bidi="ar-SA"/>
      </w:rPr>
    </w:lvl>
    <w:lvl w:ilvl="6">
      <w:numFmt w:val="bullet"/>
      <w:lvlText w:val="•"/>
      <w:lvlJc w:val="left"/>
      <w:pPr>
        <w:ind w:left="6720" w:hanging="737"/>
      </w:pPr>
      <w:rPr>
        <w:rFonts w:hint="default"/>
        <w:lang w:val="en-US" w:eastAsia="en-US" w:bidi="ar-SA"/>
      </w:rPr>
    </w:lvl>
    <w:lvl w:ilvl="7">
      <w:numFmt w:val="bullet"/>
      <w:lvlText w:val="•"/>
      <w:lvlJc w:val="left"/>
      <w:pPr>
        <w:ind w:left="7630" w:hanging="737"/>
      </w:pPr>
      <w:rPr>
        <w:rFonts w:hint="default"/>
        <w:lang w:val="en-US" w:eastAsia="en-US" w:bidi="ar-SA"/>
      </w:rPr>
    </w:lvl>
    <w:lvl w:ilvl="8">
      <w:numFmt w:val="bullet"/>
      <w:lvlText w:val="•"/>
      <w:lvlJc w:val="left"/>
      <w:pPr>
        <w:ind w:left="8540" w:hanging="737"/>
      </w:pPr>
      <w:rPr>
        <w:rFonts w:hint="default"/>
        <w:lang w:val="en-US" w:eastAsia="en-US" w:bidi="ar-SA"/>
      </w:rPr>
    </w:lvl>
  </w:abstractNum>
  <w:abstractNum w:abstractNumId="253" w15:restartNumberingAfterBreak="0">
    <w:nsid w:val="7AEA4084"/>
    <w:multiLevelType w:val="hybridMultilevel"/>
    <w:tmpl w:val="B8FAE82C"/>
    <w:lvl w:ilvl="0" w:tplc="6D025470">
      <w:start w:val="1"/>
      <w:numFmt w:val="decimal"/>
      <w:lvlText w:val="%1."/>
      <w:lvlJc w:val="left"/>
      <w:pPr>
        <w:ind w:left="880" w:hanging="360"/>
        <w:jc w:val="left"/>
      </w:pPr>
      <w:rPr>
        <w:rFonts w:ascii="Arial" w:eastAsia="Arial" w:hAnsi="Arial" w:cs="Arial" w:hint="default"/>
        <w:b w:val="0"/>
        <w:bCs w:val="0"/>
        <w:i w:val="0"/>
        <w:iCs w:val="0"/>
        <w:spacing w:val="-1"/>
        <w:w w:val="100"/>
        <w:sz w:val="22"/>
        <w:szCs w:val="22"/>
        <w:lang w:val="en-US" w:eastAsia="en-US" w:bidi="ar-SA"/>
      </w:rPr>
    </w:lvl>
    <w:lvl w:ilvl="1" w:tplc="DC36C2F8">
      <w:numFmt w:val="bullet"/>
      <w:lvlText w:val=""/>
      <w:lvlJc w:val="left"/>
      <w:pPr>
        <w:ind w:left="878" w:hanging="358"/>
      </w:pPr>
      <w:rPr>
        <w:rFonts w:ascii="Symbol" w:eastAsia="Symbol" w:hAnsi="Symbol" w:cs="Symbol" w:hint="default"/>
        <w:spacing w:val="0"/>
        <w:w w:val="100"/>
        <w:lang w:val="en-US" w:eastAsia="en-US" w:bidi="ar-SA"/>
      </w:rPr>
    </w:lvl>
    <w:lvl w:ilvl="2" w:tplc="3306E2E2">
      <w:numFmt w:val="bullet"/>
      <w:lvlText w:val="•"/>
      <w:lvlJc w:val="left"/>
      <w:pPr>
        <w:ind w:left="1960" w:hanging="358"/>
      </w:pPr>
      <w:rPr>
        <w:rFonts w:hint="default"/>
        <w:lang w:val="en-US" w:eastAsia="en-US" w:bidi="ar-SA"/>
      </w:rPr>
    </w:lvl>
    <w:lvl w:ilvl="3" w:tplc="AA1ECD1A">
      <w:numFmt w:val="bullet"/>
      <w:lvlText w:val="•"/>
      <w:lvlJc w:val="left"/>
      <w:pPr>
        <w:ind w:left="3010" w:hanging="358"/>
      </w:pPr>
      <w:rPr>
        <w:rFonts w:hint="default"/>
        <w:lang w:val="en-US" w:eastAsia="en-US" w:bidi="ar-SA"/>
      </w:rPr>
    </w:lvl>
    <w:lvl w:ilvl="4" w:tplc="01100A5A">
      <w:numFmt w:val="bullet"/>
      <w:lvlText w:val="•"/>
      <w:lvlJc w:val="left"/>
      <w:pPr>
        <w:ind w:left="4060" w:hanging="358"/>
      </w:pPr>
      <w:rPr>
        <w:rFonts w:hint="default"/>
        <w:lang w:val="en-US" w:eastAsia="en-US" w:bidi="ar-SA"/>
      </w:rPr>
    </w:lvl>
    <w:lvl w:ilvl="5" w:tplc="A31626CE">
      <w:numFmt w:val="bullet"/>
      <w:lvlText w:val="•"/>
      <w:lvlJc w:val="left"/>
      <w:pPr>
        <w:ind w:left="5110" w:hanging="358"/>
      </w:pPr>
      <w:rPr>
        <w:rFonts w:hint="default"/>
        <w:lang w:val="en-US" w:eastAsia="en-US" w:bidi="ar-SA"/>
      </w:rPr>
    </w:lvl>
    <w:lvl w:ilvl="6" w:tplc="122C6DA2">
      <w:numFmt w:val="bullet"/>
      <w:lvlText w:val="•"/>
      <w:lvlJc w:val="left"/>
      <w:pPr>
        <w:ind w:left="6160" w:hanging="358"/>
      </w:pPr>
      <w:rPr>
        <w:rFonts w:hint="default"/>
        <w:lang w:val="en-US" w:eastAsia="en-US" w:bidi="ar-SA"/>
      </w:rPr>
    </w:lvl>
    <w:lvl w:ilvl="7" w:tplc="803CE7D2">
      <w:numFmt w:val="bullet"/>
      <w:lvlText w:val="•"/>
      <w:lvlJc w:val="left"/>
      <w:pPr>
        <w:ind w:left="7210" w:hanging="358"/>
      </w:pPr>
      <w:rPr>
        <w:rFonts w:hint="default"/>
        <w:lang w:val="en-US" w:eastAsia="en-US" w:bidi="ar-SA"/>
      </w:rPr>
    </w:lvl>
    <w:lvl w:ilvl="8" w:tplc="0338EC4E">
      <w:numFmt w:val="bullet"/>
      <w:lvlText w:val="•"/>
      <w:lvlJc w:val="left"/>
      <w:pPr>
        <w:ind w:left="8260" w:hanging="358"/>
      </w:pPr>
      <w:rPr>
        <w:rFonts w:hint="default"/>
        <w:lang w:val="en-US" w:eastAsia="en-US" w:bidi="ar-SA"/>
      </w:rPr>
    </w:lvl>
  </w:abstractNum>
  <w:abstractNum w:abstractNumId="254" w15:restartNumberingAfterBreak="0">
    <w:nsid w:val="7B151CFC"/>
    <w:multiLevelType w:val="hybridMultilevel"/>
    <w:tmpl w:val="3B8AAF70"/>
    <w:lvl w:ilvl="0" w:tplc="E6726A40">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99E4578A">
      <w:numFmt w:val="bullet"/>
      <w:lvlText w:val="•"/>
      <w:lvlJc w:val="left"/>
      <w:pPr>
        <w:ind w:left="2476" w:hanging="360"/>
      </w:pPr>
      <w:rPr>
        <w:rFonts w:hint="default"/>
        <w:lang w:val="en-US" w:eastAsia="en-US" w:bidi="ar-SA"/>
      </w:rPr>
    </w:lvl>
    <w:lvl w:ilvl="2" w:tplc="B49A1D6C">
      <w:numFmt w:val="bullet"/>
      <w:lvlText w:val="•"/>
      <w:lvlJc w:val="left"/>
      <w:pPr>
        <w:ind w:left="3352" w:hanging="360"/>
      </w:pPr>
      <w:rPr>
        <w:rFonts w:hint="default"/>
        <w:lang w:val="en-US" w:eastAsia="en-US" w:bidi="ar-SA"/>
      </w:rPr>
    </w:lvl>
    <w:lvl w:ilvl="3" w:tplc="1B18AC86">
      <w:numFmt w:val="bullet"/>
      <w:lvlText w:val="•"/>
      <w:lvlJc w:val="left"/>
      <w:pPr>
        <w:ind w:left="4228" w:hanging="360"/>
      </w:pPr>
      <w:rPr>
        <w:rFonts w:hint="default"/>
        <w:lang w:val="en-US" w:eastAsia="en-US" w:bidi="ar-SA"/>
      </w:rPr>
    </w:lvl>
    <w:lvl w:ilvl="4" w:tplc="3E105A04">
      <w:numFmt w:val="bullet"/>
      <w:lvlText w:val="•"/>
      <w:lvlJc w:val="left"/>
      <w:pPr>
        <w:ind w:left="5104" w:hanging="360"/>
      </w:pPr>
      <w:rPr>
        <w:rFonts w:hint="default"/>
        <w:lang w:val="en-US" w:eastAsia="en-US" w:bidi="ar-SA"/>
      </w:rPr>
    </w:lvl>
    <w:lvl w:ilvl="5" w:tplc="D644819E">
      <w:numFmt w:val="bullet"/>
      <w:lvlText w:val="•"/>
      <w:lvlJc w:val="left"/>
      <w:pPr>
        <w:ind w:left="5980" w:hanging="360"/>
      </w:pPr>
      <w:rPr>
        <w:rFonts w:hint="default"/>
        <w:lang w:val="en-US" w:eastAsia="en-US" w:bidi="ar-SA"/>
      </w:rPr>
    </w:lvl>
    <w:lvl w:ilvl="6" w:tplc="EB48CE9E">
      <w:numFmt w:val="bullet"/>
      <w:lvlText w:val="•"/>
      <w:lvlJc w:val="left"/>
      <w:pPr>
        <w:ind w:left="6856" w:hanging="360"/>
      </w:pPr>
      <w:rPr>
        <w:rFonts w:hint="default"/>
        <w:lang w:val="en-US" w:eastAsia="en-US" w:bidi="ar-SA"/>
      </w:rPr>
    </w:lvl>
    <w:lvl w:ilvl="7" w:tplc="0A9EB1B6">
      <w:numFmt w:val="bullet"/>
      <w:lvlText w:val="•"/>
      <w:lvlJc w:val="left"/>
      <w:pPr>
        <w:ind w:left="7732" w:hanging="360"/>
      </w:pPr>
      <w:rPr>
        <w:rFonts w:hint="default"/>
        <w:lang w:val="en-US" w:eastAsia="en-US" w:bidi="ar-SA"/>
      </w:rPr>
    </w:lvl>
    <w:lvl w:ilvl="8" w:tplc="44A4CE86">
      <w:numFmt w:val="bullet"/>
      <w:lvlText w:val="•"/>
      <w:lvlJc w:val="left"/>
      <w:pPr>
        <w:ind w:left="8608" w:hanging="360"/>
      </w:pPr>
      <w:rPr>
        <w:rFonts w:hint="default"/>
        <w:lang w:val="en-US" w:eastAsia="en-US" w:bidi="ar-SA"/>
      </w:rPr>
    </w:lvl>
  </w:abstractNum>
  <w:abstractNum w:abstractNumId="255" w15:restartNumberingAfterBreak="0">
    <w:nsid w:val="7BB241CC"/>
    <w:multiLevelType w:val="hybridMultilevel"/>
    <w:tmpl w:val="03764938"/>
    <w:lvl w:ilvl="0" w:tplc="4EACB510">
      <w:start w:val="1"/>
      <w:numFmt w:val="decimal"/>
      <w:lvlText w:val="%1."/>
      <w:lvlJc w:val="left"/>
      <w:pPr>
        <w:ind w:left="212" w:hanging="245"/>
        <w:jc w:val="left"/>
      </w:pPr>
      <w:rPr>
        <w:rFonts w:ascii="Arial" w:eastAsia="Arial" w:hAnsi="Arial" w:cs="Arial" w:hint="default"/>
        <w:b w:val="0"/>
        <w:bCs w:val="0"/>
        <w:i/>
        <w:iCs/>
        <w:spacing w:val="0"/>
        <w:w w:val="100"/>
        <w:sz w:val="22"/>
        <w:szCs w:val="22"/>
        <w:lang w:val="en-US" w:eastAsia="en-US" w:bidi="ar-SA"/>
      </w:rPr>
    </w:lvl>
    <w:lvl w:ilvl="1" w:tplc="C4265E9C">
      <w:start w:val="1"/>
      <w:numFmt w:val="lowerLetter"/>
      <w:lvlText w:val="%2."/>
      <w:lvlJc w:val="left"/>
      <w:pPr>
        <w:ind w:left="459" w:hanging="248"/>
        <w:jc w:val="left"/>
      </w:pPr>
      <w:rPr>
        <w:rFonts w:ascii="Arial" w:eastAsia="Arial" w:hAnsi="Arial" w:cs="Arial" w:hint="default"/>
        <w:b w:val="0"/>
        <w:bCs w:val="0"/>
        <w:i w:val="0"/>
        <w:iCs w:val="0"/>
        <w:spacing w:val="0"/>
        <w:w w:val="100"/>
        <w:sz w:val="22"/>
        <w:szCs w:val="22"/>
        <w:lang w:val="en-US" w:eastAsia="en-US" w:bidi="ar-SA"/>
      </w:rPr>
    </w:lvl>
    <w:lvl w:ilvl="2" w:tplc="17B2659E">
      <w:numFmt w:val="bullet"/>
      <w:lvlText w:val="•"/>
      <w:lvlJc w:val="left"/>
      <w:pPr>
        <w:ind w:left="1560" w:hanging="248"/>
      </w:pPr>
      <w:rPr>
        <w:rFonts w:hint="default"/>
        <w:lang w:val="en-US" w:eastAsia="en-US" w:bidi="ar-SA"/>
      </w:rPr>
    </w:lvl>
    <w:lvl w:ilvl="3" w:tplc="CACC90F2">
      <w:numFmt w:val="bullet"/>
      <w:lvlText w:val="•"/>
      <w:lvlJc w:val="left"/>
      <w:pPr>
        <w:ind w:left="2660" w:hanging="248"/>
      </w:pPr>
      <w:rPr>
        <w:rFonts w:hint="default"/>
        <w:lang w:val="en-US" w:eastAsia="en-US" w:bidi="ar-SA"/>
      </w:rPr>
    </w:lvl>
    <w:lvl w:ilvl="4" w:tplc="3DCC4AF4">
      <w:numFmt w:val="bullet"/>
      <w:lvlText w:val="•"/>
      <w:lvlJc w:val="left"/>
      <w:pPr>
        <w:ind w:left="3760" w:hanging="248"/>
      </w:pPr>
      <w:rPr>
        <w:rFonts w:hint="default"/>
        <w:lang w:val="en-US" w:eastAsia="en-US" w:bidi="ar-SA"/>
      </w:rPr>
    </w:lvl>
    <w:lvl w:ilvl="5" w:tplc="F3080ACC">
      <w:numFmt w:val="bullet"/>
      <w:lvlText w:val="•"/>
      <w:lvlJc w:val="left"/>
      <w:pPr>
        <w:ind w:left="4860" w:hanging="248"/>
      </w:pPr>
      <w:rPr>
        <w:rFonts w:hint="default"/>
        <w:lang w:val="en-US" w:eastAsia="en-US" w:bidi="ar-SA"/>
      </w:rPr>
    </w:lvl>
    <w:lvl w:ilvl="6" w:tplc="8D301646">
      <w:numFmt w:val="bullet"/>
      <w:lvlText w:val="•"/>
      <w:lvlJc w:val="left"/>
      <w:pPr>
        <w:ind w:left="5960" w:hanging="248"/>
      </w:pPr>
      <w:rPr>
        <w:rFonts w:hint="default"/>
        <w:lang w:val="en-US" w:eastAsia="en-US" w:bidi="ar-SA"/>
      </w:rPr>
    </w:lvl>
    <w:lvl w:ilvl="7" w:tplc="E5F20F76">
      <w:numFmt w:val="bullet"/>
      <w:lvlText w:val="•"/>
      <w:lvlJc w:val="left"/>
      <w:pPr>
        <w:ind w:left="7060" w:hanging="248"/>
      </w:pPr>
      <w:rPr>
        <w:rFonts w:hint="default"/>
        <w:lang w:val="en-US" w:eastAsia="en-US" w:bidi="ar-SA"/>
      </w:rPr>
    </w:lvl>
    <w:lvl w:ilvl="8" w:tplc="76B4679A">
      <w:numFmt w:val="bullet"/>
      <w:lvlText w:val="•"/>
      <w:lvlJc w:val="left"/>
      <w:pPr>
        <w:ind w:left="8160" w:hanging="248"/>
      </w:pPr>
      <w:rPr>
        <w:rFonts w:hint="default"/>
        <w:lang w:val="en-US" w:eastAsia="en-US" w:bidi="ar-SA"/>
      </w:rPr>
    </w:lvl>
  </w:abstractNum>
  <w:abstractNum w:abstractNumId="256" w15:restartNumberingAfterBreak="0">
    <w:nsid w:val="7C0F2A80"/>
    <w:multiLevelType w:val="hybridMultilevel"/>
    <w:tmpl w:val="489CF820"/>
    <w:lvl w:ilvl="0" w:tplc="750A8F1C">
      <w:start w:val="1"/>
      <w:numFmt w:val="decimal"/>
      <w:lvlText w:val="%1."/>
      <w:lvlJc w:val="left"/>
      <w:pPr>
        <w:ind w:left="880" w:hanging="360"/>
        <w:jc w:val="left"/>
      </w:pPr>
      <w:rPr>
        <w:rFonts w:ascii="Arial" w:eastAsia="Arial" w:hAnsi="Arial" w:cs="Arial" w:hint="default"/>
        <w:b w:val="0"/>
        <w:bCs w:val="0"/>
        <w:i w:val="0"/>
        <w:iCs w:val="0"/>
        <w:spacing w:val="-1"/>
        <w:w w:val="100"/>
        <w:sz w:val="22"/>
        <w:szCs w:val="22"/>
        <w:lang w:val="en-US" w:eastAsia="en-US" w:bidi="ar-SA"/>
      </w:rPr>
    </w:lvl>
    <w:lvl w:ilvl="1" w:tplc="C9E03916">
      <w:start w:val="1"/>
      <w:numFmt w:val="decimal"/>
      <w:lvlText w:val="%2."/>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2" w:tplc="6756E384">
      <w:numFmt w:val="bullet"/>
      <w:lvlText w:val="□"/>
      <w:lvlJc w:val="left"/>
      <w:pPr>
        <w:ind w:left="1600" w:hanging="360"/>
      </w:pPr>
      <w:rPr>
        <w:rFonts w:ascii="Arial" w:eastAsia="Arial" w:hAnsi="Arial" w:cs="Arial" w:hint="default"/>
        <w:b w:val="0"/>
        <w:bCs w:val="0"/>
        <w:i w:val="0"/>
        <w:iCs w:val="0"/>
        <w:spacing w:val="0"/>
        <w:w w:val="100"/>
        <w:sz w:val="22"/>
        <w:szCs w:val="22"/>
        <w:lang w:val="en-US" w:eastAsia="en-US" w:bidi="ar-SA"/>
      </w:rPr>
    </w:lvl>
    <w:lvl w:ilvl="3" w:tplc="EDF09842">
      <w:numFmt w:val="bullet"/>
      <w:lvlText w:val="o"/>
      <w:lvlJc w:val="left"/>
      <w:pPr>
        <w:ind w:left="2032" w:hanging="360"/>
      </w:pPr>
      <w:rPr>
        <w:rFonts w:ascii="Courier New" w:eastAsia="Courier New" w:hAnsi="Courier New" w:cs="Courier New" w:hint="default"/>
        <w:b w:val="0"/>
        <w:bCs w:val="0"/>
        <w:i w:val="0"/>
        <w:iCs w:val="0"/>
        <w:spacing w:val="0"/>
        <w:w w:val="100"/>
        <w:sz w:val="22"/>
        <w:szCs w:val="22"/>
        <w:lang w:val="en-US" w:eastAsia="en-US" w:bidi="ar-SA"/>
      </w:rPr>
    </w:lvl>
    <w:lvl w:ilvl="4" w:tplc="B7362468">
      <w:numFmt w:val="bullet"/>
      <w:lvlText w:val="•"/>
      <w:lvlJc w:val="left"/>
      <w:pPr>
        <w:ind w:left="4120" w:hanging="360"/>
      </w:pPr>
      <w:rPr>
        <w:rFonts w:hint="default"/>
        <w:lang w:val="en-US" w:eastAsia="en-US" w:bidi="ar-SA"/>
      </w:rPr>
    </w:lvl>
    <w:lvl w:ilvl="5" w:tplc="2FBCA810">
      <w:numFmt w:val="bullet"/>
      <w:lvlText w:val="•"/>
      <w:lvlJc w:val="left"/>
      <w:pPr>
        <w:ind w:left="5160" w:hanging="360"/>
      </w:pPr>
      <w:rPr>
        <w:rFonts w:hint="default"/>
        <w:lang w:val="en-US" w:eastAsia="en-US" w:bidi="ar-SA"/>
      </w:rPr>
    </w:lvl>
    <w:lvl w:ilvl="6" w:tplc="099018BE">
      <w:numFmt w:val="bullet"/>
      <w:lvlText w:val="•"/>
      <w:lvlJc w:val="left"/>
      <w:pPr>
        <w:ind w:left="6200" w:hanging="360"/>
      </w:pPr>
      <w:rPr>
        <w:rFonts w:hint="default"/>
        <w:lang w:val="en-US" w:eastAsia="en-US" w:bidi="ar-SA"/>
      </w:rPr>
    </w:lvl>
    <w:lvl w:ilvl="7" w:tplc="8BCA2692">
      <w:numFmt w:val="bullet"/>
      <w:lvlText w:val="•"/>
      <w:lvlJc w:val="left"/>
      <w:pPr>
        <w:ind w:left="7240" w:hanging="360"/>
      </w:pPr>
      <w:rPr>
        <w:rFonts w:hint="default"/>
        <w:lang w:val="en-US" w:eastAsia="en-US" w:bidi="ar-SA"/>
      </w:rPr>
    </w:lvl>
    <w:lvl w:ilvl="8" w:tplc="FA3C89FA">
      <w:numFmt w:val="bullet"/>
      <w:lvlText w:val="•"/>
      <w:lvlJc w:val="left"/>
      <w:pPr>
        <w:ind w:left="8280" w:hanging="360"/>
      </w:pPr>
      <w:rPr>
        <w:rFonts w:hint="default"/>
        <w:lang w:val="en-US" w:eastAsia="en-US" w:bidi="ar-SA"/>
      </w:rPr>
    </w:lvl>
  </w:abstractNum>
  <w:abstractNum w:abstractNumId="257" w15:restartNumberingAfterBreak="0">
    <w:nsid w:val="7C465449"/>
    <w:multiLevelType w:val="hybridMultilevel"/>
    <w:tmpl w:val="8E1075F8"/>
    <w:lvl w:ilvl="0" w:tplc="4CA00016">
      <w:numFmt w:val="bullet"/>
      <w:lvlText w:val=""/>
      <w:lvlJc w:val="left"/>
      <w:pPr>
        <w:ind w:left="282" w:hanging="168"/>
      </w:pPr>
      <w:rPr>
        <w:rFonts w:ascii="Symbol" w:eastAsia="Symbol" w:hAnsi="Symbol" w:cs="Symbol" w:hint="default"/>
        <w:b w:val="0"/>
        <w:bCs w:val="0"/>
        <w:i w:val="0"/>
        <w:iCs w:val="0"/>
        <w:spacing w:val="0"/>
        <w:w w:val="100"/>
        <w:sz w:val="18"/>
        <w:szCs w:val="18"/>
        <w:lang w:val="en-US" w:eastAsia="en-US" w:bidi="ar-SA"/>
      </w:rPr>
    </w:lvl>
    <w:lvl w:ilvl="1" w:tplc="84C02B02">
      <w:numFmt w:val="bullet"/>
      <w:lvlText w:val="•"/>
      <w:lvlJc w:val="left"/>
      <w:pPr>
        <w:ind w:left="622" w:hanging="168"/>
      </w:pPr>
      <w:rPr>
        <w:rFonts w:hint="default"/>
        <w:lang w:val="en-US" w:eastAsia="en-US" w:bidi="ar-SA"/>
      </w:rPr>
    </w:lvl>
    <w:lvl w:ilvl="2" w:tplc="6A38637E">
      <w:numFmt w:val="bullet"/>
      <w:lvlText w:val="•"/>
      <w:lvlJc w:val="left"/>
      <w:pPr>
        <w:ind w:left="965" w:hanging="168"/>
      </w:pPr>
      <w:rPr>
        <w:rFonts w:hint="default"/>
        <w:lang w:val="en-US" w:eastAsia="en-US" w:bidi="ar-SA"/>
      </w:rPr>
    </w:lvl>
    <w:lvl w:ilvl="3" w:tplc="30C8DA1A">
      <w:numFmt w:val="bullet"/>
      <w:lvlText w:val="•"/>
      <w:lvlJc w:val="left"/>
      <w:pPr>
        <w:ind w:left="1307" w:hanging="168"/>
      </w:pPr>
      <w:rPr>
        <w:rFonts w:hint="default"/>
        <w:lang w:val="en-US" w:eastAsia="en-US" w:bidi="ar-SA"/>
      </w:rPr>
    </w:lvl>
    <w:lvl w:ilvl="4" w:tplc="D0968412">
      <w:numFmt w:val="bullet"/>
      <w:lvlText w:val="•"/>
      <w:lvlJc w:val="left"/>
      <w:pPr>
        <w:ind w:left="1650" w:hanging="168"/>
      </w:pPr>
      <w:rPr>
        <w:rFonts w:hint="default"/>
        <w:lang w:val="en-US" w:eastAsia="en-US" w:bidi="ar-SA"/>
      </w:rPr>
    </w:lvl>
    <w:lvl w:ilvl="5" w:tplc="277E9028">
      <w:numFmt w:val="bullet"/>
      <w:lvlText w:val="•"/>
      <w:lvlJc w:val="left"/>
      <w:pPr>
        <w:ind w:left="1993" w:hanging="168"/>
      </w:pPr>
      <w:rPr>
        <w:rFonts w:hint="default"/>
        <w:lang w:val="en-US" w:eastAsia="en-US" w:bidi="ar-SA"/>
      </w:rPr>
    </w:lvl>
    <w:lvl w:ilvl="6" w:tplc="E39EB50E">
      <w:numFmt w:val="bullet"/>
      <w:lvlText w:val="•"/>
      <w:lvlJc w:val="left"/>
      <w:pPr>
        <w:ind w:left="2335" w:hanging="168"/>
      </w:pPr>
      <w:rPr>
        <w:rFonts w:hint="default"/>
        <w:lang w:val="en-US" w:eastAsia="en-US" w:bidi="ar-SA"/>
      </w:rPr>
    </w:lvl>
    <w:lvl w:ilvl="7" w:tplc="4D88EE34">
      <w:numFmt w:val="bullet"/>
      <w:lvlText w:val="•"/>
      <w:lvlJc w:val="left"/>
      <w:pPr>
        <w:ind w:left="2678" w:hanging="168"/>
      </w:pPr>
      <w:rPr>
        <w:rFonts w:hint="default"/>
        <w:lang w:val="en-US" w:eastAsia="en-US" w:bidi="ar-SA"/>
      </w:rPr>
    </w:lvl>
    <w:lvl w:ilvl="8" w:tplc="E948095E">
      <w:numFmt w:val="bullet"/>
      <w:lvlText w:val="•"/>
      <w:lvlJc w:val="left"/>
      <w:pPr>
        <w:ind w:left="3020" w:hanging="168"/>
      </w:pPr>
      <w:rPr>
        <w:rFonts w:hint="default"/>
        <w:lang w:val="en-US" w:eastAsia="en-US" w:bidi="ar-SA"/>
      </w:rPr>
    </w:lvl>
  </w:abstractNum>
  <w:abstractNum w:abstractNumId="258" w15:restartNumberingAfterBreak="0">
    <w:nsid w:val="7C82611F"/>
    <w:multiLevelType w:val="hybridMultilevel"/>
    <w:tmpl w:val="76A871E4"/>
    <w:lvl w:ilvl="0" w:tplc="C36A32F8">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B112889E">
      <w:numFmt w:val="bullet"/>
      <w:lvlText w:val="□"/>
      <w:lvlJc w:val="left"/>
      <w:pPr>
        <w:ind w:left="1600" w:hanging="360"/>
      </w:pPr>
      <w:rPr>
        <w:rFonts w:ascii="Arial" w:eastAsia="Arial" w:hAnsi="Arial" w:cs="Arial" w:hint="default"/>
        <w:b w:val="0"/>
        <w:bCs w:val="0"/>
        <w:i w:val="0"/>
        <w:iCs w:val="0"/>
        <w:spacing w:val="0"/>
        <w:w w:val="100"/>
        <w:sz w:val="22"/>
        <w:szCs w:val="22"/>
        <w:lang w:val="en-US" w:eastAsia="en-US" w:bidi="ar-SA"/>
      </w:rPr>
    </w:lvl>
    <w:lvl w:ilvl="2" w:tplc="A70E6434">
      <w:numFmt w:val="bullet"/>
      <w:lvlText w:val="o"/>
      <w:lvlJc w:val="left"/>
      <w:pPr>
        <w:ind w:left="2032" w:hanging="360"/>
      </w:pPr>
      <w:rPr>
        <w:rFonts w:ascii="Courier New" w:eastAsia="Courier New" w:hAnsi="Courier New" w:cs="Courier New" w:hint="default"/>
        <w:b w:val="0"/>
        <w:bCs w:val="0"/>
        <w:i w:val="0"/>
        <w:iCs w:val="0"/>
        <w:spacing w:val="0"/>
        <w:w w:val="100"/>
        <w:sz w:val="22"/>
        <w:szCs w:val="22"/>
        <w:lang w:val="en-US" w:eastAsia="en-US" w:bidi="ar-SA"/>
      </w:rPr>
    </w:lvl>
    <w:lvl w:ilvl="3" w:tplc="A4AE4BB0">
      <w:numFmt w:val="bullet"/>
      <w:lvlText w:val="•"/>
      <w:lvlJc w:val="left"/>
      <w:pPr>
        <w:ind w:left="3888" w:hanging="360"/>
      </w:pPr>
      <w:rPr>
        <w:rFonts w:hint="default"/>
        <w:lang w:val="en-US" w:eastAsia="en-US" w:bidi="ar-SA"/>
      </w:rPr>
    </w:lvl>
    <w:lvl w:ilvl="4" w:tplc="F9AE0F00">
      <w:numFmt w:val="bullet"/>
      <w:lvlText w:val="•"/>
      <w:lvlJc w:val="left"/>
      <w:pPr>
        <w:ind w:left="4813" w:hanging="360"/>
      </w:pPr>
      <w:rPr>
        <w:rFonts w:hint="default"/>
        <w:lang w:val="en-US" w:eastAsia="en-US" w:bidi="ar-SA"/>
      </w:rPr>
    </w:lvl>
    <w:lvl w:ilvl="5" w:tplc="B30C6452">
      <w:numFmt w:val="bullet"/>
      <w:lvlText w:val="•"/>
      <w:lvlJc w:val="left"/>
      <w:pPr>
        <w:ind w:left="5737" w:hanging="360"/>
      </w:pPr>
      <w:rPr>
        <w:rFonts w:hint="default"/>
        <w:lang w:val="en-US" w:eastAsia="en-US" w:bidi="ar-SA"/>
      </w:rPr>
    </w:lvl>
    <w:lvl w:ilvl="6" w:tplc="3D845030">
      <w:numFmt w:val="bullet"/>
      <w:lvlText w:val="•"/>
      <w:lvlJc w:val="left"/>
      <w:pPr>
        <w:ind w:left="6662" w:hanging="360"/>
      </w:pPr>
      <w:rPr>
        <w:rFonts w:hint="default"/>
        <w:lang w:val="en-US" w:eastAsia="en-US" w:bidi="ar-SA"/>
      </w:rPr>
    </w:lvl>
    <w:lvl w:ilvl="7" w:tplc="C2C8F016">
      <w:numFmt w:val="bullet"/>
      <w:lvlText w:val="•"/>
      <w:lvlJc w:val="left"/>
      <w:pPr>
        <w:ind w:left="7586" w:hanging="360"/>
      </w:pPr>
      <w:rPr>
        <w:rFonts w:hint="default"/>
        <w:lang w:val="en-US" w:eastAsia="en-US" w:bidi="ar-SA"/>
      </w:rPr>
    </w:lvl>
    <w:lvl w:ilvl="8" w:tplc="212043FE">
      <w:numFmt w:val="bullet"/>
      <w:lvlText w:val="•"/>
      <w:lvlJc w:val="left"/>
      <w:pPr>
        <w:ind w:left="8511" w:hanging="360"/>
      </w:pPr>
      <w:rPr>
        <w:rFonts w:hint="default"/>
        <w:lang w:val="en-US" w:eastAsia="en-US" w:bidi="ar-SA"/>
      </w:rPr>
    </w:lvl>
  </w:abstractNum>
  <w:abstractNum w:abstractNumId="259" w15:restartNumberingAfterBreak="0">
    <w:nsid w:val="7CAF2743"/>
    <w:multiLevelType w:val="hybridMultilevel"/>
    <w:tmpl w:val="EED29BFC"/>
    <w:lvl w:ilvl="0" w:tplc="91EEDE62">
      <w:start w:val="1"/>
      <w:numFmt w:val="lowerRoman"/>
      <w:lvlText w:val="%1."/>
      <w:lvlJc w:val="left"/>
      <w:pPr>
        <w:ind w:left="1960" w:hanging="274"/>
        <w:jc w:val="right"/>
      </w:pPr>
      <w:rPr>
        <w:rFonts w:ascii="Arial" w:eastAsia="Arial" w:hAnsi="Arial" w:cs="Arial" w:hint="default"/>
        <w:b w:val="0"/>
        <w:bCs w:val="0"/>
        <w:i w:val="0"/>
        <w:iCs w:val="0"/>
        <w:spacing w:val="-2"/>
        <w:w w:val="100"/>
        <w:sz w:val="22"/>
        <w:szCs w:val="22"/>
        <w:lang w:val="en-US" w:eastAsia="en-US" w:bidi="ar-SA"/>
      </w:rPr>
    </w:lvl>
    <w:lvl w:ilvl="1" w:tplc="FB98B658">
      <w:numFmt w:val="bullet"/>
      <w:lvlText w:val="•"/>
      <w:lvlJc w:val="left"/>
      <w:pPr>
        <w:ind w:left="2800" w:hanging="274"/>
      </w:pPr>
      <w:rPr>
        <w:rFonts w:hint="default"/>
        <w:lang w:val="en-US" w:eastAsia="en-US" w:bidi="ar-SA"/>
      </w:rPr>
    </w:lvl>
    <w:lvl w:ilvl="2" w:tplc="D4DEE918">
      <w:numFmt w:val="bullet"/>
      <w:lvlText w:val="•"/>
      <w:lvlJc w:val="left"/>
      <w:pPr>
        <w:ind w:left="3640" w:hanging="274"/>
      </w:pPr>
      <w:rPr>
        <w:rFonts w:hint="default"/>
        <w:lang w:val="en-US" w:eastAsia="en-US" w:bidi="ar-SA"/>
      </w:rPr>
    </w:lvl>
    <w:lvl w:ilvl="3" w:tplc="D1F2BD1A">
      <w:numFmt w:val="bullet"/>
      <w:lvlText w:val="•"/>
      <w:lvlJc w:val="left"/>
      <w:pPr>
        <w:ind w:left="4480" w:hanging="274"/>
      </w:pPr>
      <w:rPr>
        <w:rFonts w:hint="default"/>
        <w:lang w:val="en-US" w:eastAsia="en-US" w:bidi="ar-SA"/>
      </w:rPr>
    </w:lvl>
    <w:lvl w:ilvl="4" w:tplc="0870277A">
      <w:numFmt w:val="bullet"/>
      <w:lvlText w:val="•"/>
      <w:lvlJc w:val="left"/>
      <w:pPr>
        <w:ind w:left="5320" w:hanging="274"/>
      </w:pPr>
      <w:rPr>
        <w:rFonts w:hint="default"/>
        <w:lang w:val="en-US" w:eastAsia="en-US" w:bidi="ar-SA"/>
      </w:rPr>
    </w:lvl>
    <w:lvl w:ilvl="5" w:tplc="C6D432C4">
      <w:numFmt w:val="bullet"/>
      <w:lvlText w:val="•"/>
      <w:lvlJc w:val="left"/>
      <w:pPr>
        <w:ind w:left="6160" w:hanging="274"/>
      </w:pPr>
      <w:rPr>
        <w:rFonts w:hint="default"/>
        <w:lang w:val="en-US" w:eastAsia="en-US" w:bidi="ar-SA"/>
      </w:rPr>
    </w:lvl>
    <w:lvl w:ilvl="6" w:tplc="1A300860">
      <w:numFmt w:val="bullet"/>
      <w:lvlText w:val="•"/>
      <w:lvlJc w:val="left"/>
      <w:pPr>
        <w:ind w:left="7000" w:hanging="274"/>
      </w:pPr>
      <w:rPr>
        <w:rFonts w:hint="default"/>
        <w:lang w:val="en-US" w:eastAsia="en-US" w:bidi="ar-SA"/>
      </w:rPr>
    </w:lvl>
    <w:lvl w:ilvl="7" w:tplc="B532B62E">
      <w:numFmt w:val="bullet"/>
      <w:lvlText w:val="•"/>
      <w:lvlJc w:val="left"/>
      <w:pPr>
        <w:ind w:left="7840" w:hanging="274"/>
      </w:pPr>
      <w:rPr>
        <w:rFonts w:hint="default"/>
        <w:lang w:val="en-US" w:eastAsia="en-US" w:bidi="ar-SA"/>
      </w:rPr>
    </w:lvl>
    <w:lvl w:ilvl="8" w:tplc="8398EB6C">
      <w:numFmt w:val="bullet"/>
      <w:lvlText w:val="•"/>
      <w:lvlJc w:val="left"/>
      <w:pPr>
        <w:ind w:left="8680" w:hanging="274"/>
      </w:pPr>
      <w:rPr>
        <w:rFonts w:hint="default"/>
        <w:lang w:val="en-US" w:eastAsia="en-US" w:bidi="ar-SA"/>
      </w:rPr>
    </w:lvl>
  </w:abstractNum>
  <w:abstractNum w:abstractNumId="260" w15:restartNumberingAfterBreak="0">
    <w:nsid w:val="7D0C0C03"/>
    <w:multiLevelType w:val="hybridMultilevel"/>
    <w:tmpl w:val="FB3A62EC"/>
    <w:lvl w:ilvl="0" w:tplc="6B2E2E04">
      <w:start w:val="1"/>
      <w:numFmt w:val="decimal"/>
      <w:lvlText w:val="%1."/>
      <w:lvlJc w:val="left"/>
      <w:pPr>
        <w:ind w:left="1600" w:hanging="360"/>
        <w:jc w:val="left"/>
      </w:pPr>
      <w:rPr>
        <w:rFonts w:ascii="Arial" w:eastAsia="Arial" w:hAnsi="Arial" w:cs="Arial" w:hint="default"/>
        <w:b w:val="0"/>
        <w:bCs w:val="0"/>
        <w:i w:val="0"/>
        <w:iCs w:val="0"/>
        <w:spacing w:val="-1"/>
        <w:w w:val="100"/>
        <w:sz w:val="22"/>
        <w:szCs w:val="22"/>
        <w:lang w:val="en-US" w:eastAsia="en-US" w:bidi="ar-SA"/>
      </w:rPr>
    </w:lvl>
    <w:lvl w:ilvl="1" w:tplc="A606AFD6">
      <w:numFmt w:val="bullet"/>
      <w:lvlText w:val=""/>
      <w:lvlJc w:val="left"/>
      <w:pPr>
        <w:ind w:left="1960" w:hanging="360"/>
      </w:pPr>
      <w:rPr>
        <w:rFonts w:ascii="Symbol" w:eastAsia="Symbol" w:hAnsi="Symbol" w:cs="Symbol" w:hint="default"/>
        <w:b w:val="0"/>
        <w:bCs w:val="0"/>
        <w:i w:val="0"/>
        <w:iCs w:val="0"/>
        <w:spacing w:val="0"/>
        <w:w w:val="100"/>
        <w:sz w:val="22"/>
        <w:szCs w:val="22"/>
        <w:lang w:val="en-US" w:eastAsia="en-US" w:bidi="ar-SA"/>
      </w:rPr>
    </w:lvl>
    <w:lvl w:ilvl="2" w:tplc="2C485224">
      <w:numFmt w:val="bullet"/>
      <w:lvlText w:val="•"/>
      <w:lvlJc w:val="left"/>
      <w:pPr>
        <w:ind w:left="2893" w:hanging="360"/>
      </w:pPr>
      <w:rPr>
        <w:rFonts w:hint="default"/>
        <w:lang w:val="en-US" w:eastAsia="en-US" w:bidi="ar-SA"/>
      </w:rPr>
    </w:lvl>
    <w:lvl w:ilvl="3" w:tplc="AAA86326">
      <w:numFmt w:val="bullet"/>
      <w:lvlText w:val="•"/>
      <w:lvlJc w:val="left"/>
      <w:pPr>
        <w:ind w:left="3826" w:hanging="360"/>
      </w:pPr>
      <w:rPr>
        <w:rFonts w:hint="default"/>
        <w:lang w:val="en-US" w:eastAsia="en-US" w:bidi="ar-SA"/>
      </w:rPr>
    </w:lvl>
    <w:lvl w:ilvl="4" w:tplc="13F2A1C0">
      <w:numFmt w:val="bullet"/>
      <w:lvlText w:val="•"/>
      <w:lvlJc w:val="left"/>
      <w:pPr>
        <w:ind w:left="4760" w:hanging="360"/>
      </w:pPr>
      <w:rPr>
        <w:rFonts w:hint="default"/>
        <w:lang w:val="en-US" w:eastAsia="en-US" w:bidi="ar-SA"/>
      </w:rPr>
    </w:lvl>
    <w:lvl w:ilvl="5" w:tplc="BBEC0006">
      <w:numFmt w:val="bullet"/>
      <w:lvlText w:val="•"/>
      <w:lvlJc w:val="left"/>
      <w:pPr>
        <w:ind w:left="5693" w:hanging="360"/>
      </w:pPr>
      <w:rPr>
        <w:rFonts w:hint="default"/>
        <w:lang w:val="en-US" w:eastAsia="en-US" w:bidi="ar-SA"/>
      </w:rPr>
    </w:lvl>
    <w:lvl w:ilvl="6" w:tplc="39328EBC">
      <w:numFmt w:val="bullet"/>
      <w:lvlText w:val="•"/>
      <w:lvlJc w:val="left"/>
      <w:pPr>
        <w:ind w:left="6626" w:hanging="360"/>
      </w:pPr>
      <w:rPr>
        <w:rFonts w:hint="default"/>
        <w:lang w:val="en-US" w:eastAsia="en-US" w:bidi="ar-SA"/>
      </w:rPr>
    </w:lvl>
    <w:lvl w:ilvl="7" w:tplc="3A788B30">
      <w:numFmt w:val="bullet"/>
      <w:lvlText w:val="•"/>
      <w:lvlJc w:val="left"/>
      <w:pPr>
        <w:ind w:left="7560" w:hanging="360"/>
      </w:pPr>
      <w:rPr>
        <w:rFonts w:hint="default"/>
        <w:lang w:val="en-US" w:eastAsia="en-US" w:bidi="ar-SA"/>
      </w:rPr>
    </w:lvl>
    <w:lvl w:ilvl="8" w:tplc="55BC9BDE">
      <w:numFmt w:val="bullet"/>
      <w:lvlText w:val="•"/>
      <w:lvlJc w:val="left"/>
      <w:pPr>
        <w:ind w:left="8493" w:hanging="360"/>
      </w:pPr>
      <w:rPr>
        <w:rFonts w:hint="default"/>
        <w:lang w:val="en-US" w:eastAsia="en-US" w:bidi="ar-SA"/>
      </w:rPr>
    </w:lvl>
  </w:abstractNum>
  <w:abstractNum w:abstractNumId="261" w15:restartNumberingAfterBreak="0">
    <w:nsid w:val="7D271AA6"/>
    <w:multiLevelType w:val="hybridMultilevel"/>
    <w:tmpl w:val="FACAB994"/>
    <w:lvl w:ilvl="0" w:tplc="D1F8C69A">
      <w:numFmt w:val="bullet"/>
      <w:lvlText w:val=""/>
      <w:lvlJc w:val="left"/>
      <w:pPr>
        <w:ind w:left="273" w:hanging="168"/>
      </w:pPr>
      <w:rPr>
        <w:rFonts w:ascii="Symbol" w:eastAsia="Symbol" w:hAnsi="Symbol" w:cs="Symbol" w:hint="default"/>
        <w:b w:val="0"/>
        <w:bCs w:val="0"/>
        <w:i w:val="0"/>
        <w:iCs w:val="0"/>
        <w:spacing w:val="0"/>
        <w:w w:val="100"/>
        <w:sz w:val="18"/>
        <w:szCs w:val="18"/>
        <w:lang w:val="en-US" w:eastAsia="en-US" w:bidi="ar-SA"/>
      </w:rPr>
    </w:lvl>
    <w:lvl w:ilvl="1" w:tplc="B166425A">
      <w:numFmt w:val="bullet"/>
      <w:lvlText w:val="•"/>
      <w:lvlJc w:val="left"/>
      <w:pPr>
        <w:ind w:left="637" w:hanging="168"/>
      </w:pPr>
      <w:rPr>
        <w:rFonts w:hint="default"/>
        <w:lang w:val="en-US" w:eastAsia="en-US" w:bidi="ar-SA"/>
      </w:rPr>
    </w:lvl>
    <w:lvl w:ilvl="2" w:tplc="EB9AF522">
      <w:numFmt w:val="bullet"/>
      <w:lvlText w:val="•"/>
      <w:lvlJc w:val="left"/>
      <w:pPr>
        <w:ind w:left="995" w:hanging="168"/>
      </w:pPr>
      <w:rPr>
        <w:rFonts w:hint="default"/>
        <w:lang w:val="en-US" w:eastAsia="en-US" w:bidi="ar-SA"/>
      </w:rPr>
    </w:lvl>
    <w:lvl w:ilvl="3" w:tplc="A5BE0612">
      <w:numFmt w:val="bullet"/>
      <w:lvlText w:val="•"/>
      <w:lvlJc w:val="left"/>
      <w:pPr>
        <w:ind w:left="1353" w:hanging="168"/>
      </w:pPr>
      <w:rPr>
        <w:rFonts w:hint="default"/>
        <w:lang w:val="en-US" w:eastAsia="en-US" w:bidi="ar-SA"/>
      </w:rPr>
    </w:lvl>
    <w:lvl w:ilvl="4" w:tplc="4C769ED4">
      <w:numFmt w:val="bullet"/>
      <w:lvlText w:val="•"/>
      <w:lvlJc w:val="left"/>
      <w:pPr>
        <w:ind w:left="1711" w:hanging="168"/>
      </w:pPr>
      <w:rPr>
        <w:rFonts w:hint="default"/>
        <w:lang w:val="en-US" w:eastAsia="en-US" w:bidi="ar-SA"/>
      </w:rPr>
    </w:lvl>
    <w:lvl w:ilvl="5" w:tplc="959E5290">
      <w:numFmt w:val="bullet"/>
      <w:lvlText w:val="•"/>
      <w:lvlJc w:val="left"/>
      <w:pPr>
        <w:ind w:left="2069" w:hanging="168"/>
      </w:pPr>
      <w:rPr>
        <w:rFonts w:hint="default"/>
        <w:lang w:val="en-US" w:eastAsia="en-US" w:bidi="ar-SA"/>
      </w:rPr>
    </w:lvl>
    <w:lvl w:ilvl="6" w:tplc="C7ACB604">
      <w:numFmt w:val="bullet"/>
      <w:lvlText w:val="•"/>
      <w:lvlJc w:val="left"/>
      <w:pPr>
        <w:ind w:left="2427" w:hanging="168"/>
      </w:pPr>
      <w:rPr>
        <w:rFonts w:hint="default"/>
        <w:lang w:val="en-US" w:eastAsia="en-US" w:bidi="ar-SA"/>
      </w:rPr>
    </w:lvl>
    <w:lvl w:ilvl="7" w:tplc="43BCE7D6">
      <w:numFmt w:val="bullet"/>
      <w:lvlText w:val="•"/>
      <w:lvlJc w:val="left"/>
      <w:pPr>
        <w:ind w:left="2785" w:hanging="168"/>
      </w:pPr>
      <w:rPr>
        <w:rFonts w:hint="default"/>
        <w:lang w:val="en-US" w:eastAsia="en-US" w:bidi="ar-SA"/>
      </w:rPr>
    </w:lvl>
    <w:lvl w:ilvl="8" w:tplc="884A01AA">
      <w:numFmt w:val="bullet"/>
      <w:lvlText w:val="•"/>
      <w:lvlJc w:val="left"/>
      <w:pPr>
        <w:ind w:left="3143" w:hanging="168"/>
      </w:pPr>
      <w:rPr>
        <w:rFonts w:hint="default"/>
        <w:lang w:val="en-US" w:eastAsia="en-US" w:bidi="ar-SA"/>
      </w:rPr>
    </w:lvl>
  </w:abstractNum>
  <w:abstractNum w:abstractNumId="262" w15:restartNumberingAfterBreak="0">
    <w:nsid w:val="7E9D12E7"/>
    <w:multiLevelType w:val="hybridMultilevel"/>
    <w:tmpl w:val="B2781D02"/>
    <w:lvl w:ilvl="0" w:tplc="5642B766">
      <w:numFmt w:val="bullet"/>
      <w:lvlText w:val=""/>
      <w:lvlJc w:val="left"/>
      <w:pPr>
        <w:ind w:left="1953" w:hanging="356"/>
      </w:pPr>
      <w:rPr>
        <w:rFonts w:ascii="Symbol" w:eastAsia="Symbol" w:hAnsi="Symbol" w:cs="Symbol" w:hint="default"/>
        <w:b w:val="0"/>
        <w:bCs w:val="0"/>
        <w:i w:val="0"/>
        <w:iCs w:val="0"/>
        <w:spacing w:val="0"/>
        <w:w w:val="100"/>
        <w:sz w:val="22"/>
        <w:szCs w:val="22"/>
        <w:lang w:val="en-US" w:eastAsia="en-US" w:bidi="ar-SA"/>
      </w:rPr>
    </w:lvl>
    <w:lvl w:ilvl="1" w:tplc="799605AC">
      <w:numFmt w:val="bullet"/>
      <w:lvlText w:val="•"/>
      <w:lvlJc w:val="left"/>
      <w:pPr>
        <w:ind w:left="2800" w:hanging="356"/>
      </w:pPr>
      <w:rPr>
        <w:rFonts w:hint="default"/>
        <w:lang w:val="en-US" w:eastAsia="en-US" w:bidi="ar-SA"/>
      </w:rPr>
    </w:lvl>
    <w:lvl w:ilvl="2" w:tplc="E0244A32">
      <w:numFmt w:val="bullet"/>
      <w:lvlText w:val="•"/>
      <w:lvlJc w:val="left"/>
      <w:pPr>
        <w:ind w:left="3640" w:hanging="356"/>
      </w:pPr>
      <w:rPr>
        <w:rFonts w:hint="default"/>
        <w:lang w:val="en-US" w:eastAsia="en-US" w:bidi="ar-SA"/>
      </w:rPr>
    </w:lvl>
    <w:lvl w:ilvl="3" w:tplc="D7323AB8">
      <w:numFmt w:val="bullet"/>
      <w:lvlText w:val="•"/>
      <w:lvlJc w:val="left"/>
      <w:pPr>
        <w:ind w:left="4480" w:hanging="356"/>
      </w:pPr>
      <w:rPr>
        <w:rFonts w:hint="default"/>
        <w:lang w:val="en-US" w:eastAsia="en-US" w:bidi="ar-SA"/>
      </w:rPr>
    </w:lvl>
    <w:lvl w:ilvl="4" w:tplc="23B66DAA">
      <w:numFmt w:val="bullet"/>
      <w:lvlText w:val="•"/>
      <w:lvlJc w:val="left"/>
      <w:pPr>
        <w:ind w:left="5320" w:hanging="356"/>
      </w:pPr>
      <w:rPr>
        <w:rFonts w:hint="default"/>
        <w:lang w:val="en-US" w:eastAsia="en-US" w:bidi="ar-SA"/>
      </w:rPr>
    </w:lvl>
    <w:lvl w:ilvl="5" w:tplc="B28A0FD8">
      <w:numFmt w:val="bullet"/>
      <w:lvlText w:val="•"/>
      <w:lvlJc w:val="left"/>
      <w:pPr>
        <w:ind w:left="6160" w:hanging="356"/>
      </w:pPr>
      <w:rPr>
        <w:rFonts w:hint="default"/>
        <w:lang w:val="en-US" w:eastAsia="en-US" w:bidi="ar-SA"/>
      </w:rPr>
    </w:lvl>
    <w:lvl w:ilvl="6" w:tplc="4D44B89C">
      <w:numFmt w:val="bullet"/>
      <w:lvlText w:val="•"/>
      <w:lvlJc w:val="left"/>
      <w:pPr>
        <w:ind w:left="7000" w:hanging="356"/>
      </w:pPr>
      <w:rPr>
        <w:rFonts w:hint="default"/>
        <w:lang w:val="en-US" w:eastAsia="en-US" w:bidi="ar-SA"/>
      </w:rPr>
    </w:lvl>
    <w:lvl w:ilvl="7" w:tplc="E2AC9C36">
      <w:numFmt w:val="bullet"/>
      <w:lvlText w:val="•"/>
      <w:lvlJc w:val="left"/>
      <w:pPr>
        <w:ind w:left="7840" w:hanging="356"/>
      </w:pPr>
      <w:rPr>
        <w:rFonts w:hint="default"/>
        <w:lang w:val="en-US" w:eastAsia="en-US" w:bidi="ar-SA"/>
      </w:rPr>
    </w:lvl>
    <w:lvl w:ilvl="8" w:tplc="30ACAC14">
      <w:numFmt w:val="bullet"/>
      <w:lvlText w:val="•"/>
      <w:lvlJc w:val="left"/>
      <w:pPr>
        <w:ind w:left="8680" w:hanging="356"/>
      </w:pPr>
      <w:rPr>
        <w:rFonts w:hint="default"/>
        <w:lang w:val="en-US" w:eastAsia="en-US" w:bidi="ar-SA"/>
      </w:rPr>
    </w:lvl>
  </w:abstractNum>
  <w:abstractNum w:abstractNumId="263" w15:restartNumberingAfterBreak="0">
    <w:nsid w:val="7F164C6B"/>
    <w:multiLevelType w:val="hybridMultilevel"/>
    <w:tmpl w:val="F9D023EA"/>
    <w:lvl w:ilvl="0" w:tplc="1BBC658A">
      <w:numFmt w:val="bullet"/>
      <w:lvlText w:val=""/>
      <w:lvlJc w:val="left"/>
      <w:pPr>
        <w:ind w:left="465" w:hanging="360"/>
      </w:pPr>
      <w:rPr>
        <w:rFonts w:ascii="Symbol" w:eastAsia="Symbol" w:hAnsi="Symbol" w:cs="Symbol" w:hint="default"/>
        <w:b w:val="0"/>
        <w:bCs w:val="0"/>
        <w:i w:val="0"/>
        <w:iCs w:val="0"/>
        <w:spacing w:val="0"/>
        <w:w w:val="100"/>
        <w:sz w:val="22"/>
        <w:szCs w:val="22"/>
        <w:lang w:val="en-US" w:eastAsia="en-US" w:bidi="ar-SA"/>
      </w:rPr>
    </w:lvl>
    <w:lvl w:ilvl="1" w:tplc="DF4E71E6">
      <w:numFmt w:val="bullet"/>
      <w:lvlText w:val="•"/>
      <w:lvlJc w:val="left"/>
      <w:pPr>
        <w:ind w:left="797" w:hanging="360"/>
      </w:pPr>
      <w:rPr>
        <w:rFonts w:hint="default"/>
        <w:lang w:val="en-US" w:eastAsia="en-US" w:bidi="ar-SA"/>
      </w:rPr>
    </w:lvl>
    <w:lvl w:ilvl="2" w:tplc="EB189C22">
      <w:numFmt w:val="bullet"/>
      <w:lvlText w:val="•"/>
      <w:lvlJc w:val="left"/>
      <w:pPr>
        <w:ind w:left="1134" w:hanging="360"/>
      </w:pPr>
      <w:rPr>
        <w:rFonts w:hint="default"/>
        <w:lang w:val="en-US" w:eastAsia="en-US" w:bidi="ar-SA"/>
      </w:rPr>
    </w:lvl>
    <w:lvl w:ilvl="3" w:tplc="4420DE2C">
      <w:numFmt w:val="bullet"/>
      <w:lvlText w:val="•"/>
      <w:lvlJc w:val="left"/>
      <w:pPr>
        <w:ind w:left="1471" w:hanging="360"/>
      </w:pPr>
      <w:rPr>
        <w:rFonts w:hint="default"/>
        <w:lang w:val="en-US" w:eastAsia="en-US" w:bidi="ar-SA"/>
      </w:rPr>
    </w:lvl>
    <w:lvl w:ilvl="4" w:tplc="C5F277D6">
      <w:numFmt w:val="bullet"/>
      <w:lvlText w:val="•"/>
      <w:lvlJc w:val="left"/>
      <w:pPr>
        <w:ind w:left="1808" w:hanging="360"/>
      </w:pPr>
      <w:rPr>
        <w:rFonts w:hint="default"/>
        <w:lang w:val="en-US" w:eastAsia="en-US" w:bidi="ar-SA"/>
      </w:rPr>
    </w:lvl>
    <w:lvl w:ilvl="5" w:tplc="F104CF4A">
      <w:numFmt w:val="bullet"/>
      <w:lvlText w:val="•"/>
      <w:lvlJc w:val="left"/>
      <w:pPr>
        <w:ind w:left="2145" w:hanging="360"/>
      </w:pPr>
      <w:rPr>
        <w:rFonts w:hint="default"/>
        <w:lang w:val="en-US" w:eastAsia="en-US" w:bidi="ar-SA"/>
      </w:rPr>
    </w:lvl>
    <w:lvl w:ilvl="6" w:tplc="ECFAEAE0">
      <w:numFmt w:val="bullet"/>
      <w:lvlText w:val="•"/>
      <w:lvlJc w:val="left"/>
      <w:pPr>
        <w:ind w:left="2482" w:hanging="360"/>
      </w:pPr>
      <w:rPr>
        <w:rFonts w:hint="default"/>
        <w:lang w:val="en-US" w:eastAsia="en-US" w:bidi="ar-SA"/>
      </w:rPr>
    </w:lvl>
    <w:lvl w:ilvl="7" w:tplc="2F6A6450">
      <w:numFmt w:val="bullet"/>
      <w:lvlText w:val="•"/>
      <w:lvlJc w:val="left"/>
      <w:pPr>
        <w:ind w:left="2819" w:hanging="360"/>
      </w:pPr>
      <w:rPr>
        <w:rFonts w:hint="default"/>
        <w:lang w:val="en-US" w:eastAsia="en-US" w:bidi="ar-SA"/>
      </w:rPr>
    </w:lvl>
    <w:lvl w:ilvl="8" w:tplc="D7C2D8A0">
      <w:numFmt w:val="bullet"/>
      <w:lvlText w:val="•"/>
      <w:lvlJc w:val="left"/>
      <w:pPr>
        <w:ind w:left="3156" w:hanging="360"/>
      </w:pPr>
      <w:rPr>
        <w:rFonts w:hint="default"/>
        <w:lang w:val="en-US" w:eastAsia="en-US" w:bidi="ar-SA"/>
      </w:rPr>
    </w:lvl>
  </w:abstractNum>
  <w:num w:numId="1" w16cid:durableId="301009952">
    <w:abstractNumId w:val="177"/>
  </w:num>
  <w:num w:numId="2" w16cid:durableId="1891379470">
    <w:abstractNumId w:val="237"/>
  </w:num>
  <w:num w:numId="3" w16cid:durableId="1586918828">
    <w:abstractNumId w:val="195"/>
  </w:num>
  <w:num w:numId="4" w16cid:durableId="1638878139">
    <w:abstractNumId w:val="46"/>
  </w:num>
  <w:num w:numId="5" w16cid:durableId="617833712">
    <w:abstractNumId w:val="255"/>
  </w:num>
  <w:num w:numId="6" w16cid:durableId="163130938">
    <w:abstractNumId w:val="127"/>
  </w:num>
  <w:num w:numId="7" w16cid:durableId="1281230396">
    <w:abstractNumId w:val="17"/>
  </w:num>
  <w:num w:numId="8" w16cid:durableId="1511334216">
    <w:abstractNumId w:val="159"/>
  </w:num>
  <w:num w:numId="9" w16cid:durableId="1347100935">
    <w:abstractNumId w:val="9"/>
  </w:num>
  <w:num w:numId="10" w16cid:durableId="456997089">
    <w:abstractNumId w:val="199"/>
  </w:num>
  <w:num w:numId="11" w16cid:durableId="664286839">
    <w:abstractNumId w:val="158"/>
  </w:num>
  <w:num w:numId="12" w16cid:durableId="495999255">
    <w:abstractNumId w:val="1"/>
  </w:num>
  <w:num w:numId="13" w16cid:durableId="1323120040">
    <w:abstractNumId w:val="38"/>
  </w:num>
  <w:num w:numId="14" w16cid:durableId="1877962777">
    <w:abstractNumId w:val="161"/>
  </w:num>
  <w:num w:numId="15" w16cid:durableId="952860659">
    <w:abstractNumId w:val="173"/>
  </w:num>
  <w:num w:numId="16" w16cid:durableId="324864126">
    <w:abstractNumId w:val="167"/>
  </w:num>
  <w:num w:numId="17" w16cid:durableId="1730886607">
    <w:abstractNumId w:val="64"/>
  </w:num>
  <w:num w:numId="18" w16cid:durableId="934560028">
    <w:abstractNumId w:val="79"/>
  </w:num>
  <w:num w:numId="19" w16cid:durableId="490415385">
    <w:abstractNumId w:val="22"/>
  </w:num>
  <w:num w:numId="20" w16cid:durableId="1273433831">
    <w:abstractNumId w:val="189"/>
  </w:num>
  <w:num w:numId="21" w16cid:durableId="1841894736">
    <w:abstractNumId w:val="72"/>
  </w:num>
  <w:num w:numId="22" w16cid:durableId="1875803188">
    <w:abstractNumId w:val="138"/>
  </w:num>
  <w:num w:numId="23" w16cid:durableId="2135556524">
    <w:abstractNumId w:val="128"/>
  </w:num>
  <w:num w:numId="24" w16cid:durableId="1299535690">
    <w:abstractNumId w:val="246"/>
  </w:num>
  <w:num w:numId="25" w16cid:durableId="667057561">
    <w:abstractNumId w:val="57"/>
  </w:num>
  <w:num w:numId="26" w16cid:durableId="1226648177">
    <w:abstractNumId w:val="132"/>
  </w:num>
  <w:num w:numId="27" w16cid:durableId="1699620781">
    <w:abstractNumId w:val="238"/>
  </w:num>
  <w:num w:numId="28" w16cid:durableId="1765952903">
    <w:abstractNumId w:val="147"/>
  </w:num>
  <w:num w:numId="29" w16cid:durableId="433403323">
    <w:abstractNumId w:val="166"/>
  </w:num>
  <w:num w:numId="30" w16cid:durableId="1300962034">
    <w:abstractNumId w:val="65"/>
  </w:num>
  <w:num w:numId="31" w16cid:durableId="773674289">
    <w:abstractNumId w:val="139"/>
  </w:num>
  <w:num w:numId="32" w16cid:durableId="1678069293">
    <w:abstractNumId w:val="34"/>
  </w:num>
  <w:num w:numId="33" w16cid:durableId="959993311">
    <w:abstractNumId w:val="43"/>
  </w:num>
  <w:num w:numId="34" w16cid:durableId="356857302">
    <w:abstractNumId w:val="36"/>
  </w:num>
  <w:num w:numId="35" w16cid:durableId="1826240301">
    <w:abstractNumId w:val="113"/>
  </w:num>
  <w:num w:numId="36" w16cid:durableId="478349454">
    <w:abstractNumId w:val="48"/>
  </w:num>
  <w:num w:numId="37" w16cid:durableId="1393427158">
    <w:abstractNumId w:val="236"/>
  </w:num>
  <w:num w:numId="38" w16cid:durableId="1847749265">
    <w:abstractNumId w:val="54"/>
  </w:num>
  <w:num w:numId="39" w16cid:durableId="1578779365">
    <w:abstractNumId w:val="202"/>
  </w:num>
  <w:num w:numId="40" w16cid:durableId="1716394449">
    <w:abstractNumId w:val="71"/>
  </w:num>
  <w:num w:numId="41" w16cid:durableId="2076312276">
    <w:abstractNumId w:val="49"/>
  </w:num>
  <w:num w:numId="42" w16cid:durableId="1016228763">
    <w:abstractNumId w:val="74"/>
  </w:num>
  <w:num w:numId="43" w16cid:durableId="47532472">
    <w:abstractNumId w:val="82"/>
  </w:num>
  <w:num w:numId="44" w16cid:durableId="654339612">
    <w:abstractNumId w:val="111"/>
  </w:num>
  <w:num w:numId="45" w16cid:durableId="1170872442">
    <w:abstractNumId w:val="27"/>
  </w:num>
  <w:num w:numId="46" w16cid:durableId="680399631">
    <w:abstractNumId w:val="146"/>
  </w:num>
  <w:num w:numId="47" w16cid:durableId="1621647442">
    <w:abstractNumId w:val="220"/>
  </w:num>
  <w:num w:numId="48" w16cid:durableId="484974391">
    <w:abstractNumId w:val="30"/>
  </w:num>
  <w:num w:numId="49" w16cid:durableId="1487935937">
    <w:abstractNumId w:val="201"/>
  </w:num>
  <w:num w:numId="50" w16cid:durableId="760642311">
    <w:abstractNumId w:val="81"/>
  </w:num>
  <w:num w:numId="51" w16cid:durableId="864252829">
    <w:abstractNumId w:val="187"/>
  </w:num>
  <w:num w:numId="52" w16cid:durableId="587230635">
    <w:abstractNumId w:val="110"/>
  </w:num>
  <w:num w:numId="53" w16cid:durableId="909003249">
    <w:abstractNumId w:val="247"/>
  </w:num>
  <w:num w:numId="54" w16cid:durableId="369230945">
    <w:abstractNumId w:val="206"/>
  </w:num>
  <w:num w:numId="55" w16cid:durableId="2131627278">
    <w:abstractNumId w:val="204"/>
  </w:num>
  <w:num w:numId="56" w16cid:durableId="1906797883">
    <w:abstractNumId w:val="0"/>
  </w:num>
  <w:num w:numId="57" w16cid:durableId="1034844829">
    <w:abstractNumId w:val="35"/>
  </w:num>
  <w:num w:numId="58" w16cid:durableId="971440453">
    <w:abstractNumId w:val="253"/>
  </w:num>
  <w:num w:numId="59" w16cid:durableId="1955356922">
    <w:abstractNumId w:val="218"/>
  </w:num>
  <w:num w:numId="60" w16cid:durableId="209728138">
    <w:abstractNumId w:val="76"/>
  </w:num>
  <w:num w:numId="61" w16cid:durableId="1438057423">
    <w:abstractNumId w:val="80"/>
  </w:num>
  <w:num w:numId="62" w16cid:durableId="917636863">
    <w:abstractNumId w:val="51"/>
  </w:num>
  <w:num w:numId="63" w16cid:durableId="1247420189">
    <w:abstractNumId w:val="211"/>
  </w:num>
  <w:num w:numId="64" w16cid:durableId="1432504865">
    <w:abstractNumId w:val="89"/>
  </w:num>
  <w:num w:numId="65" w16cid:durableId="234585215">
    <w:abstractNumId w:val="104"/>
  </w:num>
  <w:num w:numId="66" w16cid:durableId="1699696446">
    <w:abstractNumId w:val="160"/>
  </w:num>
  <w:num w:numId="67" w16cid:durableId="1443182683">
    <w:abstractNumId w:val="44"/>
  </w:num>
  <w:num w:numId="68" w16cid:durableId="1842890056">
    <w:abstractNumId w:val="252"/>
  </w:num>
  <w:num w:numId="69" w16cid:durableId="297884631">
    <w:abstractNumId w:val="241"/>
  </w:num>
  <w:num w:numId="70" w16cid:durableId="1173031038">
    <w:abstractNumId w:val="124"/>
  </w:num>
  <w:num w:numId="71" w16cid:durableId="110781031">
    <w:abstractNumId w:val="83"/>
  </w:num>
  <w:num w:numId="72" w16cid:durableId="2026859416">
    <w:abstractNumId w:val="192"/>
  </w:num>
  <w:num w:numId="73" w16cid:durableId="507713524">
    <w:abstractNumId w:val="155"/>
  </w:num>
  <w:num w:numId="74" w16cid:durableId="919405222">
    <w:abstractNumId w:val="97"/>
  </w:num>
  <w:num w:numId="75" w16cid:durableId="1921480112">
    <w:abstractNumId w:val="248"/>
  </w:num>
  <w:num w:numId="76" w16cid:durableId="1949311022">
    <w:abstractNumId w:val="10"/>
  </w:num>
  <w:num w:numId="77" w16cid:durableId="1194533526">
    <w:abstractNumId w:val="66"/>
  </w:num>
  <w:num w:numId="78" w16cid:durableId="846676997">
    <w:abstractNumId w:val="243"/>
  </w:num>
  <w:num w:numId="79" w16cid:durableId="814417169">
    <w:abstractNumId w:val="3"/>
  </w:num>
  <w:num w:numId="80" w16cid:durableId="1784617479">
    <w:abstractNumId w:val="235"/>
  </w:num>
  <w:num w:numId="81" w16cid:durableId="1439792447">
    <w:abstractNumId w:val="42"/>
  </w:num>
  <w:num w:numId="82" w16cid:durableId="1251351654">
    <w:abstractNumId w:val="99"/>
  </w:num>
  <w:num w:numId="83" w16cid:durableId="929393009">
    <w:abstractNumId w:val="136"/>
  </w:num>
  <w:num w:numId="84" w16cid:durableId="2095086426">
    <w:abstractNumId w:val="29"/>
  </w:num>
  <w:num w:numId="85" w16cid:durableId="662394499">
    <w:abstractNumId w:val="18"/>
  </w:num>
  <w:num w:numId="86" w16cid:durableId="328335736">
    <w:abstractNumId w:val="21"/>
  </w:num>
  <w:num w:numId="87" w16cid:durableId="586811462">
    <w:abstractNumId w:val="174"/>
  </w:num>
  <w:num w:numId="88" w16cid:durableId="2085031551">
    <w:abstractNumId w:val="150"/>
  </w:num>
  <w:num w:numId="89" w16cid:durableId="1073313593">
    <w:abstractNumId w:val="60"/>
  </w:num>
  <w:num w:numId="90" w16cid:durableId="254285392">
    <w:abstractNumId w:val="105"/>
  </w:num>
  <w:num w:numId="91" w16cid:durableId="1811748638">
    <w:abstractNumId w:val="75"/>
  </w:num>
  <w:num w:numId="92" w16cid:durableId="1385367777">
    <w:abstractNumId w:val="84"/>
  </w:num>
  <w:num w:numId="93" w16cid:durableId="956057788">
    <w:abstractNumId w:val="70"/>
  </w:num>
  <w:num w:numId="94" w16cid:durableId="1108621061">
    <w:abstractNumId w:val="129"/>
  </w:num>
  <w:num w:numId="95" w16cid:durableId="1837721867">
    <w:abstractNumId w:val="208"/>
  </w:num>
  <w:num w:numId="96" w16cid:durableId="862281549">
    <w:abstractNumId w:val="183"/>
  </w:num>
  <w:num w:numId="97" w16cid:durableId="1761096704">
    <w:abstractNumId w:val="221"/>
  </w:num>
  <w:num w:numId="98" w16cid:durableId="1731807645">
    <w:abstractNumId w:val="170"/>
  </w:num>
  <w:num w:numId="99" w16cid:durableId="1710184441">
    <w:abstractNumId w:val="239"/>
  </w:num>
  <w:num w:numId="100" w16cid:durableId="564729227">
    <w:abstractNumId w:val="135"/>
  </w:num>
  <w:num w:numId="101" w16cid:durableId="871922538">
    <w:abstractNumId w:val="108"/>
  </w:num>
  <w:num w:numId="102" w16cid:durableId="925967159">
    <w:abstractNumId w:val="112"/>
  </w:num>
  <w:num w:numId="103" w16cid:durableId="143207053">
    <w:abstractNumId w:val="32"/>
  </w:num>
  <w:num w:numId="104" w16cid:durableId="1307466978">
    <w:abstractNumId w:val="24"/>
  </w:num>
  <w:num w:numId="105" w16cid:durableId="1634825841">
    <w:abstractNumId w:val="25"/>
  </w:num>
  <w:num w:numId="106" w16cid:durableId="881746571">
    <w:abstractNumId w:val="131"/>
  </w:num>
  <w:num w:numId="107" w16cid:durableId="96025038">
    <w:abstractNumId w:val="4"/>
  </w:num>
  <w:num w:numId="108" w16cid:durableId="755201931">
    <w:abstractNumId w:val="87"/>
  </w:num>
  <w:num w:numId="109" w16cid:durableId="1379279660">
    <w:abstractNumId w:val="96"/>
  </w:num>
  <w:num w:numId="110" w16cid:durableId="717974063">
    <w:abstractNumId w:val="107"/>
  </w:num>
  <w:num w:numId="111" w16cid:durableId="907963184">
    <w:abstractNumId w:val="14"/>
  </w:num>
  <w:num w:numId="112" w16cid:durableId="2002392346">
    <w:abstractNumId w:val="169"/>
  </w:num>
  <w:num w:numId="113" w16cid:durableId="2073387478">
    <w:abstractNumId w:val="59"/>
  </w:num>
  <w:num w:numId="114" w16cid:durableId="952319850">
    <w:abstractNumId w:val="119"/>
  </w:num>
  <w:num w:numId="115" w16cid:durableId="2139294326">
    <w:abstractNumId w:val="245"/>
  </w:num>
  <w:num w:numId="116" w16cid:durableId="809860226">
    <w:abstractNumId w:val="92"/>
  </w:num>
  <w:num w:numId="117" w16cid:durableId="977759431">
    <w:abstractNumId w:val="93"/>
  </w:num>
  <w:num w:numId="118" w16cid:durableId="1338997259">
    <w:abstractNumId w:val="233"/>
  </w:num>
  <w:num w:numId="119" w16cid:durableId="235556562">
    <w:abstractNumId w:val="102"/>
  </w:num>
  <w:num w:numId="120" w16cid:durableId="565997782">
    <w:abstractNumId w:val="40"/>
  </w:num>
  <w:num w:numId="121" w16cid:durableId="1866216146">
    <w:abstractNumId w:val="115"/>
  </w:num>
  <w:num w:numId="122" w16cid:durableId="10957214">
    <w:abstractNumId w:val="116"/>
  </w:num>
  <w:num w:numId="123" w16cid:durableId="1816724879">
    <w:abstractNumId w:val="62"/>
  </w:num>
  <w:num w:numId="124" w16cid:durableId="492919233">
    <w:abstractNumId w:val="8"/>
  </w:num>
  <w:num w:numId="125" w16cid:durableId="1762488756">
    <w:abstractNumId w:val="91"/>
  </w:num>
  <w:num w:numId="126" w16cid:durableId="1644776414">
    <w:abstractNumId w:val="142"/>
  </w:num>
  <w:num w:numId="127" w16cid:durableId="423838256">
    <w:abstractNumId w:val="209"/>
  </w:num>
  <w:num w:numId="128" w16cid:durableId="1548103227">
    <w:abstractNumId w:val="58"/>
  </w:num>
  <w:num w:numId="129" w16cid:durableId="1031228393">
    <w:abstractNumId w:val="41"/>
  </w:num>
  <w:num w:numId="130" w16cid:durableId="1894853624">
    <w:abstractNumId w:val="143"/>
  </w:num>
  <w:num w:numId="131" w16cid:durableId="1276250881">
    <w:abstractNumId w:val="191"/>
  </w:num>
  <w:num w:numId="132" w16cid:durableId="1196960833">
    <w:abstractNumId w:val="149"/>
  </w:num>
  <w:num w:numId="133" w16cid:durableId="228544362">
    <w:abstractNumId w:val="152"/>
  </w:num>
  <w:num w:numId="134" w16cid:durableId="1714304632">
    <w:abstractNumId w:val="45"/>
  </w:num>
  <w:num w:numId="135" w16cid:durableId="919487568">
    <w:abstractNumId w:val="214"/>
  </w:num>
  <w:num w:numId="136" w16cid:durableId="1230071552">
    <w:abstractNumId w:val="231"/>
  </w:num>
  <w:num w:numId="137" w16cid:durableId="786578995">
    <w:abstractNumId w:val="213"/>
  </w:num>
  <w:num w:numId="138" w16cid:durableId="994189357">
    <w:abstractNumId w:val="229"/>
  </w:num>
  <w:num w:numId="139" w16cid:durableId="602884486">
    <w:abstractNumId w:val="230"/>
  </w:num>
  <w:num w:numId="140" w16cid:durableId="931233225">
    <w:abstractNumId w:val="259"/>
  </w:num>
  <w:num w:numId="141" w16cid:durableId="1067802138">
    <w:abstractNumId w:val="148"/>
  </w:num>
  <w:num w:numId="142" w16cid:durableId="1038355797">
    <w:abstractNumId w:val="88"/>
  </w:num>
  <w:num w:numId="143" w16cid:durableId="65885303">
    <w:abstractNumId w:val="197"/>
  </w:num>
  <w:num w:numId="144" w16cid:durableId="154877707">
    <w:abstractNumId w:val="262"/>
  </w:num>
  <w:num w:numId="145" w16cid:durableId="1762531817">
    <w:abstractNumId w:val="37"/>
  </w:num>
  <w:num w:numId="146" w16cid:durableId="694574061">
    <w:abstractNumId w:val="203"/>
  </w:num>
  <w:num w:numId="147" w16cid:durableId="669606327">
    <w:abstractNumId w:val="164"/>
  </w:num>
  <w:num w:numId="148" w16cid:durableId="329258564">
    <w:abstractNumId w:val="86"/>
  </w:num>
  <w:num w:numId="149" w16cid:durableId="165555842">
    <w:abstractNumId w:val="141"/>
  </w:num>
  <w:num w:numId="150" w16cid:durableId="2047489855">
    <w:abstractNumId w:val="33"/>
  </w:num>
  <w:num w:numId="151" w16cid:durableId="12154980">
    <w:abstractNumId w:val="185"/>
  </w:num>
  <w:num w:numId="152" w16cid:durableId="1975910435">
    <w:abstractNumId w:val="103"/>
  </w:num>
  <w:num w:numId="153" w16cid:durableId="237252909">
    <w:abstractNumId w:val="254"/>
  </w:num>
  <w:num w:numId="154" w16cid:durableId="380323130">
    <w:abstractNumId w:val="122"/>
  </w:num>
  <w:num w:numId="155" w16cid:durableId="730037284">
    <w:abstractNumId w:val="126"/>
  </w:num>
  <w:num w:numId="156" w16cid:durableId="1077822443">
    <w:abstractNumId w:val="47"/>
  </w:num>
  <w:num w:numId="157" w16cid:durableId="1828783175">
    <w:abstractNumId w:val="12"/>
  </w:num>
  <w:num w:numId="158" w16cid:durableId="1168322298">
    <w:abstractNumId w:val="20"/>
  </w:num>
  <w:num w:numId="159" w16cid:durableId="1737705119">
    <w:abstractNumId w:val="168"/>
  </w:num>
  <w:num w:numId="160" w16cid:durableId="1509826823">
    <w:abstractNumId w:val="73"/>
  </w:num>
  <w:num w:numId="161" w16cid:durableId="59448881">
    <w:abstractNumId w:val="227"/>
  </w:num>
  <w:num w:numId="162" w16cid:durableId="1539663694">
    <w:abstractNumId w:val="26"/>
  </w:num>
  <w:num w:numId="163" w16cid:durableId="222067025">
    <w:abstractNumId w:val="178"/>
  </w:num>
  <w:num w:numId="164" w16cid:durableId="1254900122">
    <w:abstractNumId w:val="162"/>
  </w:num>
  <w:num w:numId="165" w16cid:durableId="2042168107">
    <w:abstractNumId w:val="133"/>
  </w:num>
  <w:num w:numId="166" w16cid:durableId="1277172656">
    <w:abstractNumId w:val="63"/>
  </w:num>
  <w:num w:numId="167" w16cid:durableId="783112489">
    <w:abstractNumId w:val="228"/>
  </w:num>
  <w:num w:numId="168" w16cid:durableId="1326977402">
    <w:abstractNumId w:val="256"/>
  </w:num>
  <w:num w:numId="169" w16cid:durableId="527840253">
    <w:abstractNumId w:val="90"/>
  </w:num>
  <w:num w:numId="170" w16cid:durableId="2111505981">
    <w:abstractNumId w:val="154"/>
  </w:num>
  <w:num w:numId="171" w16cid:durableId="1299455665">
    <w:abstractNumId w:val="217"/>
  </w:num>
  <w:num w:numId="172" w16cid:durableId="1443766093">
    <w:abstractNumId w:val="172"/>
  </w:num>
  <w:num w:numId="173" w16cid:durableId="1472140504">
    <w:abstractNumId w:val="120"/>
  </w:num>
  <w:num w:numId="174" w16cid:durableId="879320415">
    <w:abstractNumId w:val="219"/>
  </w:num>
  <w:num w:numId="175" w16cid:durableId="2023436303">
    <w:abstractNumId w:val="145"/>
  </w:num>
  <w:num w:numId="176" w16cid:durableId="1617982730">
    <w:abstractNumId w:val="53"/>
  </w:num>
  <w:num w:numId="177" w16cid:durableId="613174213">
    <w:abstractNumId w:val="68"/>
  </w:num>
  <w:num w:numId="178" w16cid:durableId="1211499863">
    <w:abstractNumId w:val="130"/>
  </w:num>
  <w:num w:numId="179" w16cid:durableId="2088651605">
    <w:abstractNumId w:val="94"/>
  </w:num>
  <w:num w:numId="180" w16cid:durableId="1730612378">
    <w:abstractNumId w:val="180"/>
  </w:num>
  <w:num w:numId="181" w16cid:durableId="1868328317">
    <w:abstractNumId w:val="190"/>
  </w:num>
  <w:num w:numId="182" w16cid:durableId="1855142644">
    <w:abstractNumId w:val="156"/>
  </w:num>
  <w:num w:numId="183" w16cid:durableId="1677884350">
    <w:abstractNumId w:val="157"/>
  </w:num>
  <w:num w:numId="184" w16cid:durableId="1220634271">
    <w:abstractNumId w:val="85"/>
  </w:num>
  <w:num w:numId="185" w16cid:durableId="971054694">
    <w:abstractNumId w:val="210"/>
  </w:num>
  <w:num w:numId="186" w16cid:durableId="281613744">
    <w:abstractNumId w:val="2"/>
  </w:num>
  <w:num w:numId="187" w16cid:durableId="883105035">
    <w:abstractNumId w:val="198"/>
  </w:num>
  <w:num w:numId="188" w16cid:durableId="1663123790">
    <w:abstractNumId w:val="123"/>
  </w:num>
  <w:num w:numId="189" w16cid:durableId="1321614308">
    <w:abstractNumId w:val="223"/>
  </w:num>
  <w:num w:numId="190" w16cid:durableId="395471241">
    <w:abstractNumId w:val="50"/>
  </w:num>
  <w:num w:numId="191" w16cid:durableId="86271256">
    <w:abstractNumId w:val="15"/>
  </w:num>
  <w:num w:numId="192" w16cid:durableId="1710909960">
    <w:abstractNumId w:val="250"/>
  </w:num>
  <w:num w:numId="193" w16cid:durableId="371851871">
    <w:abstractNumId w:val="19"/>
  </w:num>
  <w:num w:numId="194" w16cid:durableId="443232378">
    <w:abstractNumId w:val="153"/>
  </w:num>
  <w:num w:numId="195" w16cid:durableId="98448508">
    <w:abstractNumId w:val="182"/>
  </w:num>
  <w:num w:numId="196" w16cid:durableId="1307246833">
    <w:abstractNumId w:val="176"/>
  </w:num>
  <w:num w:numId="197" w16cid:durableId="1799761641">
    <w:abstractNumId w:val="31"/>
  </w:num>
  <w:num w:numId="198" w16cid:durableId="161820309">
    <w:abstractNumId w:val="193"/>
  </w:num>
  <w:num w:numId="199" w16cid:durableId="73623870">
    <w:abstractNumId w:val="260"/>
  </w:num>
  <w:num w:numId="200" w16cid:durableId="126094356">
    <w:abstractNumId w:val="186"/>
  </w:num>
  <w:num w:numId="201" w16cid:durableId="1187329747">
    <w:abstractNumId w:val="184"/>
  </w:num>
  <w:num w:numId="202" w16cid:durableId="1240678693">
    <w:abstractNumId w:val="98"/>
  </w:num>
  <w:num w:numId="203" w16cid:durableId="1048803984">
    <w:abstractNumId w:val="5"/>
  </w:num>
  <w:num w:numId="204" w16cid:durableId="1892303908">
    <w:abstractNumId w:val="11"/>
  </w:num>
  <w:num w:numId="205" w16cid:durableId="1283270437">
    <w:abstractNumId w:val="55"/>
  </w:num>
  <w:num w:numId="206" w16cid:durableId="656343501">
    <w:abstractNumId w:val="258"/>
  </w:num>
  <w:num w:numId="207" w16cid:durableId="747536094">
    <w:abstractNumId w:val="101"/>
  </w:num>
  <w:num w:numId="208" w16cid:durableId="1077902745">
    <w:abstractNumId w:val="78"/>
  </w:num>
  <w:num w:numId="209" w16cid:durableId="2050567103">
    <w:abstractNumId w:val="263"/>
  </w:num>
  <w:num w:numId="210" w16cid:durableId="294877715">
    <w:abstractNumId w:val="188"/>
  </w:num>
  <w:num w:numId="211" w16cid:durableId="108205087">
    <w:abstractNumId w:val="205"/>
  </w:num>
  <w:num w:numId="212" w16cid:durableId="983045689">
    <w:abstractNumId w:val="171"/>
  </w:num>
  <w:num w:numId="213" w16cid:durableId="644553746">
    <w:abstractNumId w:val="114"/>
  </w:num>
  <w:num w:numId="214" w16cid:durableId="325596285">
    <w:abstractNumId w:val="100"/>
  </w:num>
  <w:num w:numId="215" w16cid:durableId="109398628">
    <w:abstractNumId w:val="13"/>
  </w:num>
  <w:num w:numId="216" w16cid:durableId="49768139">
    <w:abstractNumId w:val="261"/>
  </w:num>
  <w:num w:numId="217" w16cid:durableId="1522742317">
    <w:abstractNumId w:val="121"/>
  </w:num>
  <w:num w:numId="218" w16cid:durableId="135799878">
    <w:abstractNumId w:val="181"/>
  </w:num>
  <w:num w:numId="219" w16cid:durableId="1744445811">
    <w:abstractNumId w:val="165"/>
  </w:num>
  <w:num w:numId="220" w16cid:durableId="1357271281">
    <w:abstractNumId w:val="28"/>
  </w:num>
  <w:num w:numId="221" w16cid:durableId="610169402">
    <w:abstractNumId w:val="56"/>
  </w:num>
  <w:num w:numId="222" w16cid:durableId="347610018">
    <w:abstractNumId w:val="134"/>
  </w:num>
  <w:num w:numId="223" w16cid:durableId="1359962591">
    <w:abstractNumId w:val="52"/>
  </w:num>
  <w:num w:numId="224" w16cid:durableId="1107457787">
    <w:abstractNumId w:val="212"/>
  </w:num>
  <w:num w:numId="225" w16cid:durableId="1742676913">
    <w:abstractNumId w:val="7"/>
  </w:num>
  <w:num w:numId="226" w16cid:durableId="109864595">
    <w:abstractNumId w:val="118"/>
  </w:num>
  <w:num w:numId="227" w16cid:durableId="506333880">
    <w:abstractNumId w:val="249"/>
  </w:num>
  <w:num w:numId="228" w16cid:durableId="114567223">
    <w:abstractNumId w:val="222"/>
  </w:num>
  <w:num w:numId="229" w16cid:durableId="1019544934">
    <w:abstractNumId w:val="109"/>
  </w:num>
  <w:num w:numId="230" w16cid:durableId="985889579">
    <w:abstractNumId w:val="16"/>
  </w:num>
  <w:num w:numId="231" w16cid:durableId="816146898">
    <w:abstractNumId w:val="77"/>
  </w:num>
  <w:num w:numId="232" w16cid:durableId="2076000865">
    <w:abstractNumId w:val="144"/>
  </w:num>
  <w:num w:numId="233" w16cid:durableId="1579703405">
    <w:abstractNumId w:val="6"/>
  </w:num>
  <w:num w:numId="234" w16cid:durableId="759523688">
    <w:abstractNumId w:val="257"/>
  </w:num>
  <w:num w:numId="235" w16cid:durableId="194972641">
    <w:abstractNumId w:val="200"/>
  </w:num>
  <w:num w:numId="236" w16cid:durableId="1987395846">
    <w:abstractNumId w:val="232"/>
  </w:num>
  <w:num w:numId="237" w16cid:durableId="1770657380">
    <w:abstractNumId w:val="196"/>
  </w:num>
  <w:num w:numId="238" w16cid:durableId="362099053">
    <w:abstractNumId w:val="151"/>
  </w:num>
  <w:num w:numId="239" w16cid:durableId="267009628">
    <w:abstractNumId w:val="240"/>
  </w:num>
  <w:num w:numId="240" w16cid:durableId="1633629120">
    <w:abstractNumId w:val="163"/>
  </w:num>
  <w:num w:numId="241" w16cid:durableId="994912742">
    <w:abstractNumId w:val="117"/>
  </w:num>
  <w:num w:numId="242" w16cid:durableId="1170296441">
    <w:abstractNumId w:val="215"/>
  </w:num>
  <w:num w:numId="243" w16cid:durableId="696080333">
    <w:abstractNumId w:val="125"/>
  </w:num>
  <w:num w:numId="244" w16cid:durableId="555050583">
    <w:abstractNumId w:val="140"/>
  </w:num>
  <w:num w:numId="245" w16cid:durableId="172693033">
    <w:abstractNumId w:val="194"/>
  </w:num>
  <w:num w:numId="246" w16cid:durableId="271204150">
    <w:abstractNumId w:val="67"/>
  </w:num>
  <w:num w:numId="247" w16cid:durableId="943270503">
    <w:abstractNumId w:val="244"/>
  </w:num>
  <w:num w:numId="248" w16cid:durableId="10842766">
    <w:abstractNumId w:val="226"/>
  </w:num>
  <w:num w:numId="249" w16cid:durableId="2121803986">
    <w:abstractNumId w:val="234"/>
  </w:num>
  <w:num w:numId="250" w16cid:durableId="348526693">
    <w:abstractNumId w:val="225"/>
  </w:num>
  <w:num w:numId="251" w16cid:durableId="1842969272">
    <w:abstractNumId w:val="39"/>
  </w:num>
  <w:num w:numId="252" w16cid:durableId="468322834">
    <w:abstractNumId w:val="137"/>
  </w:num>
  <w:num w:numId="253" w16cid:durableId="1589190057">
    <w:abstractNumId w:val="106"/>
  </w:num>
  <w:num w:numId="254" w16cid:durableId="1277978929">
    <w:abstractNumId w:val="69"/>
  </w:num>
  <w:num w:numId="255" w16cid:durableId="40401022">
    <w:abstractNumId w:val="216"/>
  </w:num>
  <w:num w:numId="256" w16cid:durableId="387261214">
    <w:abstractNumId w:val="207"/>
  </w:num>
  <w:num w:numId="257" w16cid:durableId="1372807187">
    <w:abstractNumId w:val="242"/>
  </w:num>
  <w:num w:numId="258" w16cid:durableId="1593850944">
    <w:abstractNumId w:val="23"/>
  </w:num>
  <w:num w:numId="259" w16cid:durableId="1052196524">
    <w:abstractNumId w:val="175"/>
  </w:num>
  <w:num w:numId="260" w16cid:durableId="1696150946">
    <w:abstractNumId w:val="251"/>
  </w:num>
  <w:num w:numId="261" w16cid:durableId="206525536">
    <w:abstractNumId w:val="61"/>
  </w:num>
  <w:num w:numId="262" w16cid:durableId="1597054068">
    <w:abstractNumId w:val="95"/>
  </w:num>
  <w:num w:numId="263" w16cid:durableId="353192750">
    <w:abstractNumId w:val="224"/>
  </w:num>
  <w:num w:numId="264" w16cid:durableId="790443284">
    <w:abstractNumId w:val="17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A4E28"/>
    <w:rsid w:val="000142D5"/>
    <w:rsid w:val="000A4E28"/>
    <w:rsid w:val="00715074"/>
    <w:rsid w:val="00D41C8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BA39E"/>
  <w15:docId w15:val="{90B2CE7D-4F84-4A73-97A5-4F88D77FF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20"/>
      <w:outlineLvl w:val="0"/>
    </w:pPr>
    <w:rPr>
      <w:sz w:val="48"/>
      <w:szCs w:val="48"/>
    </w:rPr>
  </w:style>
  <w:style w:type="paragraph" w:styleId="Heading2">
    <w:name w:val="heading 2"/>
    <w:basedOn w:val="Normal"/>
    <w:uiPriority w:val="9"/>
    <w:unhideWhenUsed/>
    <w:qFormat/>
    <w:pPr>
      <w:ind w:left="470" w:hanging="250"/>
      <w:outlineLvl w:val="1"/>
    </w:pPr>
    <w:rPr>
      <w:b/>
      <w:bCs/>
      <w:sz w:val="30"/>
      <w:szCs w:val="30"/>
    </w:rPr>
  </w:style>
  <w:style w:type="paragraph" w:styleId="Heading3">
    <w:name w:val="heading 3"/>
    <w:basedOn w:val="Normal"/>
    <w:uiPriority w:val="9"/>
    <w:unhideWhenUsed/>
    <w:qFormat/>
    <w:pPr>
      <w:ind w:left="853" w:right="815"/>
      <w:jc w:val="center"/>
      <w:outlineLvl w:val="2"/>
    </w:pPr>
    <w:rPr>
      <w:b/>
      <w:bCs/>
      <w:sz w:val="28"/>
      <w:szCs w:val="28"/>
    </w:rPr>
  </w:style>
  <w:style w:type="paragraph" w:styleId="Heading4">
    <w:name w:val="heading 4"/>
    <w:basedOn w:val="Normal"/>
    <w:uiPriority w:val="9"/>
    <w:unhideWhenUsed/>
    <w:qFormat/>
    <w:pPr>
      <w:ind w:left="1096" w:hanging="576"/>
      <w:outlineLvl w:val="3"/>
    </w:pPr>
    <w:rPr>
      <w:b/>
      <w:bCs/>
      <w:sz w:val="26"/>
      <w:szCs w:val="26"/>
    </w:rPr>
  </w:style>
  <w:style w:type="paragraph" w:styleId="Heading5">
    <w:name w:val="heading 5"/>
    <w:basedOn w:val="Normal"/>
    <w:uiPriority w:val="9"/>
    <w:unhideWhenUsed/>
    <w:qFormat/>
    <w:pPr>
      <w:spacing w:before="286"/>
      <w:ind w:left="520"/>
      <w:outlineLvl w:val="4"/>
    </w:pPr>
    <w:rPr>
      <w:b/>
      <w:bCs/>
      <w:i/>
      <w:iCs/>
      <w:sz w:val="26"/>
      <w:szCs w:val="26"/>
    </w:rPr>
  </w:style>
  <w:style w:type="paragraph" w:styleId="Heading6">
    <w:name w:val="heading 6"/>
    <w:basedOn w:val="Normal"/>
    <w:uiPriority w:val="9"/>
    <w:unhideWhenUsed/>
    <w:qFormat/>
    <w:pPr>
      <w:spacing w:before="45"/>
      <w:ind w:left="520"/>
      <w:outlineLvl w:val="5"/>
    </w:pPr>
    <w:rPr>
      <w:b/>
      <w:bCs/>
    </w:rPr>
  </w:style>
  <w:style w:type="paragraph" w:styleId="Heading7">
    <w:name w:val="heading 7"/>
    <w:basedOn w:val="Normal"/>
    <w:uiPriority w:val="1"/>
    <w:qFormat/>
    <w:pPr>
      <w:spacing w:before="123"/>
      <w:ind w:left="1948" w:hanging="360"/>
      <w:outlineLvl w:val="6"/>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086" w:hanging="566"/>
    </w:pPr>
  </w:style>
  <w:style w:type="paragraph" w:styleId="TOC2">
    <w:name w:val="toc 2"/>
    <w:basedOn w:val="Normal"/>
    <w:uiPriority w:val="1"/>
    <w:qFormat/>
    <w:pPr>
      <w:spacing w:before="119"/>
      <w:ind w:left="1086"/>
    </w:pPr>
  </w:style>
  <w:style w:type="paragraph" w:styleId="BodyText">
    <w:name w:val="Body Text"/>
    <w:basedOn w:val="Normal"/>
    <w:uiPriority w:val="1"/>
    <w:qFormat/>
  </w:style>
  <w:style w:type="paragraph" w:styleId="ListParagraph">
    <w:name w:val="List Paragraph"/>
    <w:basedOn w:val="Normal"/>
    <w:uiPriority w:val="1"/>
    <w:qFormat/>
    <w:pPr>
      <w:ind w:left="160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99" Type="http://schemas.openxmlformats.org/officeDocument/2006/relationships/footer" Target="footer38.xml"/><Relationship Id="rId21" Type="http://schemas.openxmlformats.org/officeDocument/2006/relationships/image" Target="media/image10.jpeg"/><Relationship Id="rId63" Type="http://schemas.openxmlformats.org/officeDocument/2006/relationships/image" Target="media/image33.jpeg"/><Relationship Id="rId159" Type="http://schemas.openxmlformats.org/officeDocument/2006/relationships/image" Target="media/image81.jpeg"/><Relationship Id="rId324" Type="http://schemas.openxmlformats.org/officeDocument/2006/relationships/hyperlink" Target="file://cawst-fs01/Shared/Education%20Program%20Development/Templates/www.cawst.org" TargetMode="External"/><Relationship Id="rId366" Type="http://schemas.openxmlformats.org/officeDocument/2006/relationships/header" Target="header53.xml"/><Relationship Id="rId170" Type="http://schemas.openxmlformats.org/officeDocument/2006/relationships/hyperlink" Target="http://resources.cawst.org/" TargetMode="External"/><Relationship Id="rId226" Type="http://schemas.openxmlformats.org/officeDocument/2006/relationships/hyperlink" Target="http://www.ircwash.org/sites/default/files/Songsore-1998-Proxy.pdf" TargetMode="External"/><Relationship Id="rId268" Type="http://schemas.openxmlformats.org/officeDocument/2006/relationships/hyperlink" Target="http://www.ircwash.org/sites/default/files/Songsore-1998-Proxy.pdf" TargetMode="External"/><Relationship Id="rId32" Type="http://schemas.openxmlformats.org/officeDocument/2006/relationships/image" Target="media/image14.png"/><Relationship Id="rId74" Type="http://schemas.openxmlformats.org/officeDocument/2006/relationships/hyperlink" Target="file://localhost/C:/Users/Schuelert/Desktop/CAWST/Sanitation_2013/_Introduction%20to%20Environmental%20Sanitation/Trainer%20Manual/www.cawst.org/en/resources/pubs" TargetMode="External"/><Relationship Id="rId128" Type="http://schemas.openxmlformats.org/officeDocument/2006/relationships/header" Target="header10.xml"/><Relationship Id="rId335" Type="http://schemas.openxmlformats.org/officeDocument/2006/relationships/header" Target="header44.xml"/><Relationship Id="rId377" Type="http://schemas.openxmlformats.org/officeDocument/2006/relationships/footer" Target="footer57.xml"/><Relationship Id="rId5" Type="http://schemas.openxmlformats.org/officeDocument/2006/relationships/footnotes" Target="footnotes.xml"/><Relationship Id="rId181" Type="http://schemas.openxmlformats.org/officeDocument/2006/relationships/header" Target="header21.xml"/><Relationship Id="rId237" Type="http://schemas.openxmlformats.org/officeDocument/2006/relationships/hyperlink" Target="http://www.cawst.org/resources" TargetMode="External"/><Relationship Id="rId279" Type="http://schemas.openxmlformats.org/officeDocument/2006/relationships/footer" Target="footer36.xml"/><Relationship Id="rId43" Type="http://schemas.openxmlformats.org/officeDocument/2006/relationships/image" Target="media/image23.jpeg"/><Relationship Id="rId139" Type="http://schemas.openxmlformats.org/officeDocument/2006/relationships/hyperlink" Target="http://www.youtube.com/watch?v=9fiWixoGNJo" TargetMode="External"/><Relationship Id="rId290" Type="http://schemas.openxmlformats.org/officeDocument/2006/relationships/hyperlink" Target="https://wedc-knowledge.lboro.ac.uk/collections/equity-inclusion/general.html" TargetMode="External"/><Relationship Id="rId304" Type="http://schemas.openxmlformats.org/officeDocument/2006/relationships/hyperlink" Target="http://www.cawst.org/" TargetMode="External"/><Relationship Id="rId346" Type="http://schemas.openxmlformats.org/officeDocument/2006/relationships/footer" Target="footer48.xml"/><Relationship Id="rId388" Type="http://schemas.openxmlformats.org/officeDocument/2006/relationships/header" Target="header60.xml"/><Relationship Id="rId85" Type="http://schemas.openxmlformats.org/officeDocument/2006/relationships/image" Target="media/image48.png"/><Relationship Id="rId150" Type="http://schemas.openxmlformats.org/officeDocument/2006/relationships/image" Target="media/image80.jpeg"/><Relationship Id="rId192" Type="http://schemas.openxmlformats.org/officeDocument/2006/relationships/image" Target="media/image91.jpeg"/><Relationship Id="rId206" Type="http://schemas.openxmlformats.org/officeDocument/2006/relationships/image" Target="media/image105.jpeg"/><Relationship Id="rId248" Type="http://schemas.openxmlformats.org/officeDocument/2006/relationships/header" Target="header29.xml"/><Relationship Id="rId12" Type="http://schemas.openxmlformats.org/officeDocument/2006/relationships/footer" Target="footer1.xml"/><Relationship Id="rId108" Type="http://schemas.openxmlformats.org/officeDocument/2006/relationships/image" Target="media/image64.jpeg"/><Relationship Id="rId315" Type="http://schemas.openxmlformats.org/officeDocument/2006/relationships/hyperlink" Target="http://www.cawst.org/resources" TargetMode="External"/><Relationship Id="rId357" Type="http://schemas.openxmlformats.org/officeDocument/2006/relationships/hyperlink" Target="http://www.who.int/water_sanitation_health/dwq/wsp0506/en/index.html" TargetMode="External"/><Relationship Id="rId54" Type="http://schemas.openxmlformats.org/officeDocument/2006/relationships/image" Target="media/image28.jpeg"/><Relationship Id="rId96" Type="http://schemas.openxmlformats.org/officeDocument/2006/relationships/hyperlink" Target="file://localhost/C:/Users/lmitchell/AppData/Local/Temp/www.growandknow.org/books.html" TargetMode="External"/><Relationship Id="rId161" Type="http://schemas.openxmlformats.org/officeDocument/2006/relationships/footer" Target="footer19.xml"/><Relationship Id="rId217" Type="http://schemas.openxmlformats.org/officeDocument/2006/relationships/hyperlink" Target="file://localhost/C:/Users/Schuelert/Desktop/Laura/CAWST/Education%20Program%20Development/8%20Workshops%20in%20Progress/Env%20Sanitation/Trainer%20Manual/Appendix%20Cover%20Pages/www.cawst.org/resources" TargetMode="External"/><Relationship Id="rId399" Type="http://schemas.openxmlformats.org/officeDocument/2006/relationships/theme" Target="theme/theme1.xml"/><Relationship Id="rId259" Type="http://schemas.openxmlformats.org/officeDocument/2006/relationships/header" Target="header30.xml"/><Relationship Id="rId23" Type="http://schemas.openxmlformats.org/officeDocument/2006/relationships/header" Target="header1.xml"/><Relationship Id="rId119" Type="http://schemas.openxmlformats.org/officeDocument/2006/relationships/image" Target="media/image75.png"/><Relationship Id="rId270" Type="http://schemas.openxmlformats.org/officeDocument/2006/relationships/hyperlink" Target="http://www.cawst.org/" TargetMode="External"/><Relationship Id="rId326" Type="http://schemas.openxmlformats.org/officeDocument/2006/relationships/hyperlink" Target="http://www.cawst.org/" TargetMode="External"/><Relationship Id="rId65" Type="http://schemas.openxmlformats.org/officeDocument/2006/relationships/image" Target="media/image35.jpeg"/><Relationship Id="rId130" Type="http://schemas.openxmlformats.org/officeDocument/2006/relationships/hyperlink" Target="http://www.cawst.org/resources" TargetMode="External"/><Relationship Id="rId368" Type="http://schemas.openxmlformats.org/officeDocument/2006/relationships/header" Target="header54.xml"/><Relationship Id="rId172" Type="http://schemas.openxmlformats.org/officeDocument/2006/relationships/hyperlink" Target="http://resources.cawst.org/" TargetMode="External"/><Relationship Id="rId228" Type="http://schemas.openxmlformats.org/officeDocument/2006/relationships/hyperlink" Target="http://www.cawst.org/" TargetMode="External"/><Relationship Id="rId281" Type="http://schemas.openxmlformats.org/officeDocument/2006/relationships/hyperlink" Target="http://www.cawst.org/resources" TargetMode="External"/><Relationship Id="rId337" Type="http://schemas.openxmlformats.org/officeDocument/2006/relationships/image" Target="media/image116.jpeg"/><Relationship Id="rId34" Type="http://schemas.openxmlformats.org/officeDocument/2006/relationships/image" Target="media/image16.jpeg"/><Relationship Id="rId76" Type="http://schemas.openxmlformats.org/officeDocument/2006/relationships/hyperlink" Target="http://www.globalhealthmedia.org/story-of-cholera/videos/" TargetMode="External"/><Relationship Id="rId141" Type="http://schemas.openxmlformats.org/officeDocument/2006/relationships/hyperlink" Target="http://idl-bnc.idrc.ca/dspace/handle/10625/10770?mode%2Bfull" TargetMode="External"/><Relationship Id="rId379" Type="http://schemas.openxmlformats.org/officeDocument/2006/relationships/footer" Target="footer58.xml"/><Relationship Id="rId7" Type="http://schemas.openxmlformats.org/officeDocument/2006/relationships/image" Target="media/image1.jpeg"/><Relationship Id="rId183" Type="http://schemas.openxmlformats.org/officeDocument/2006/relationships/hyperlink" Target="http://www.cawst.org/resources" TargetMode="External"/><Relationship Id="rId239" Type="http://schemas.openxmlformats.org/officeDocument/2006/relationships/hyperlink" Target="http://www.ircwash.org/sites/default/files/Songsore-1998-Proxy.pdf" TargetMode="External"/><Relationship Id="rId390" Type="http://schemas.openxmlformats.org/officeDocument/2006/relationships/hyperlink" Target="http://www.who.int/water_sanitation_health/publications/2012/rapid_assessment/en/index.html" TargetMode="External"/><Relationship Id="rId250" Type="http://schemas.openxmlformats.org/officeDocument/2006/relationships/hyperlink" Target="http://www.cawst.org/resources" TargetMode="External"/><Relationship Id="rId292" Type="http://schemas.openxmlformats.org/officeDocument/2006/relationships/hyperlink" Target="http://www.cawst.org/" TargetMode="External"/><Relationship Id="rId306" Type="http://schemas.openxmlformats.org/officeDocument/2006/relationships/hyperlink" Target="http://www.cawst.org/" TargetMode="External"/><Relationship Id="rId45" Type="http://schemas.openxmlformats.org/officeDocument/2006/relationships/hyperlink" Target="file://localhost/C:/Users/Adele/Dropbox/Drinking%20Water%20Quality%20Testing_2009-06/Trainer%20Manual%20Revision%20In%20Progress%202013/Lesson%20Plans/For%20Review/www.youtube.com/watch%3fv%3D9fiWixoGNJo" TargetMode="External"/><Relationship Id="rId87" Type="http://schemas.openxmlformats.org/officeDocument/2006/relationships/header" Target="header7.xml"/><Relationship Id="rId110" Type="http://schemas.openxmlformats.org/officeDocument/2006/relationships/image" Target="media/image66.png"/><Relationship Id="rId348" Type="http://schemas.openxmlformats.org/officeDocument/2006/relationships/footer" Target="footer49.xml"/><Relationship Id="rId152" Type="http://schemas.openxmlformats.org/officeDocument/2006/relationships/header" Target="header15.xml"/><Relationship Id="rId194" Type="http://schemas.openxmlformats.org/officeDocument/2006/relationships/image" Target="media/image93.jpeg"/><Relationship Id="rId208" Type="http://schemas.openxmlformats.org/officeDocument/2006/relationships/image" Target="media/image107.jpeg"/><Relationship Id="rId261" Type="http://schemas.openxmlformats.org/officeDocument/2006/relationships/image" Target="media/image111.jpeg"/><Relationship Id="rId14" Type="http://schemas.openxmlformats.org/officeDocument/2006/relationships/hyperlink" Target="file://localhost/N:/Education%20Program%20Development/Templates/resources%40cawst.org" TargetMode="External"/><Relationship Id="rId56" Type="http://schemas.openxmlformats.org/officeDocument/2006/relationships/image" Target="media/image30.png"/><Relationship Id="rId317" Type="http://schemas.openxmlformats.org/officeDocument/2006/relationships/hyperlink" Target="http://www.cawst.org/" TargetMode="External"/><Relationship Id="rId359" Type="http://schemas.openxmlformats.org/officeDocument/2006/relationships/header" Target="header51.xml"/><Relationship Id="rId98" Type="http://schemas.openxmlformats.org/officeDocument/2006/relationships/hyperlink" Target="file://localhost/C:/Users/mforan/Dropbox/1%20-%20CAWST%20-%20Desktop/Sanitation/www.cawst.org/resources" TargetMode="External"/><Relationship Id="rId121" Type="http://schemas.openxmlformats.org/officeDocument/2006/relationships/image" Target="media/image77.jpeg"/><Relationship Id="rId163" Type="http://schemas.openxmlformats.org/officeDocument/2006/relationships/header" Target="header19.xml"/><Relationship Id="rId219" Type="http://schemas.openxmlformats.org/officeDocument/2006/relationships/header" Target="header24.xml"/><Relationship Id="rId370" Type="http://schemas.openxmlformats.org/officeDocument/2006/relationships/hyperlink" Target="http://www.who.int/water_sanitation_health/publications/2012/rapid_assessment/en/index.html" TargetMode="External"/><Relationship Id="rId230" Type="http://schemas.openxmlformats.org/officeDocument/2006/relationships/hyperlink" Target="http://www.cawst.org/" TargetMode="External"/><Relationship Id="rId25" Type="http://schemas.openxmlformats.org/officeDocument/2006/relationships/header" Target="header2.xml"/><Relationship Id="rId67" Type="http://schemas.openxmlformats.org/officeDocument/2006/relationships/image" Target="media/image37.jpeg"/><Relationship Id="rId272" Type="http://schemas.openxmlformats.org/officeDocument/2006/relationships/hyperlink" Target="http://www.cawst.org/" TargetMode="External"/><Relationship Id="rId328" Type="http://schemas.openxmlformats.org/officeDocument/2006/relationships/footer" Target="footer43.xml"/><Relationship Id="rId132" Type="http://schemas.openxmlformats.org/officeDocument/2006/relationships/header" Target="header11.xml"/><Relationship Id="rId174" Type="http://schemas.openxmlformats.org/officeDocument/2006/relationships/image" Target="media/image82.png"/><Relationship Id="rId381" Type="http://schemas.openxmlformats.org/officeDocument/2006/relationships/hyperlink" Target="http://www.who.int/water_sanitation_health/dwq/wsp0506/en/index.html" TargetMode="External"/><Relationship Id="rId241" Type="http://schemas.openxmlformats.org/officeDocument/2006/relationships/hyperlink" Target="http://www.who.int/water_sanitation_health/publications/2012/rapid_assessment/en/index.html" TargetMode="External"/><Relationship Id="rId36" Type="http://schemas.openxmlformats.org/officeDocument/2006/relationships/image" Target="media/image18.png"/><Relationship Id="rId283" Type="http://schemas.openxmlformats.org/officeDocument/2006/relationships/hyperlink" Target="http://www.unicef.org/wash/files/WASH_in_Schools_Monitoring_Package_English.pdf" TargetMode="External"/><Relationship Id="rId339" Type="http://schemas.openxmlformats.org/officeDocument/2006/relationships/footer" Target="footer46.xml"/><Relationship Id="rId78" Type="http://schemas.openxmlformats.org/officeDocument/2006/relationships/hyperlink" Target="http://www.cawst.org/resources" TargetMode="External"/><Relationship Id="rId101" Type="http://schemas.openxmlformats.org/officeDocument/2006/relationships/image" Target="media/image57.png"/><Relationship Id="rId143" Type="http://schemas.openxmlformats.org/officeDocument/2006/relationships/hyperlink" Target="http://www.globalhealthmedia.org/story-of-cholera/videos" TargetMode="External"/><Relationship Id="rId185" Type="http://schemas.openxmlformats.org/officeDocument/2006/relationships/image" Target="media/image84.png"/><Relationship Id="rId350" Type="http://schemas.openxmlformats.org/officeDocument/2006/relationships/hyperlink" Target="http://www.who.int/water_sanitation_health/dwq/wsp0506/en/index.html" TargetMode="External"/><Relationship Id="rId9" Type="http://schemas.openxmlformats.org/officeDocument/2006/relationships/image" Target="media/image3.jpeg"/><Relationship Id="rId210" Type="http://schemas.openxmlformats.org/officeDocument/2006/relationships/footer" Target="footer23.xml"/><Relationship Id="rId392" Type="http://schemas.openxmlformats.org/officeDocument/2006/relationships/hyperlink" Target="file://localhost/C:/Users/Schuelert/AppData/Roaming/Microsoft/Word/www.who.int/water_sanitation_health/dwq/gdwq2v1/en/index2.html" TargetMode="External"/><Relationship Id="rId252" Type="http://schemas.openxmlformats.org/officeDocument/2006/relationships/hyperlink" Target="http://www.ircwash.org/sites/default/files/Songsore-1998-Proxy.pdf" TargetMode="External"/><Relationship Id="rId294" Type="http://schemas.openxmlformats.org/officeDocument/2006/relationships/hyperlink" Target="http://www.cawst.org/" TargetMode="External"/><Relationship Id="rId308" Type="http://schemas.openxmlformats.org/officeDocument/2006/relationships/footer" Target="footer39.xml"/><Relationship Id="rId47" Type="http://schemas.openxmlformats.org/officeDocument/2006/relationships/hyperlink" Target="http://www.cawst.org/en/what-we-do" TargetMode="External"/><Relationship Id="rId89" Type="http://schemas.openxmlformats.org/officeDocument/2006/relationships/image" Target="media/image50.png"/><Relationship Id="rId112" Type="http://schemas.openxmlformats.org/officeDocument/2006/relationships/image" Target="media/image68.jpeg"/><Relationship Id="rId154" Type="http://schemas.openxmlformats.org/officeDocument/2006/relationships/hyperlink" Target="http://www.cawst.org/resources" TargetMode="External"/><Relationship Id="rId361" Type="http://schemas.openxmlformats.org/officeDocument/2006/relationships/header" Target="header52.xml"/><Relationship Id="rId196" Type="http://schemas.openxmlformats.org/officeDocument/2006/relationships/image" Target="media/image95.jpeg"/><Relationship Id="rId16" Type="http://schemas.openxmlformats.org/officeDocument/2006/relationships/hyperlink" Target="http://creativecommons.org/licenses/by/4.0/" TargetMode="External"/><Relationship Id="rId221" Type="http://schemas.openxmlformats.org/officeDocument/2006/relationships/header" Target="header25.xml"/><Relationship Id="rId263" Type="http://schemas.openxmlformats.org/officeDocument/2006/relationships/footer" Target="footer32.xml"/><Relationship Id="rId319" Type="http://schemas.openxmlformats.org/officeDocument/2006/relationships/hyperlink" Target="http://www.cawst.org/" TargetMode="External"/><Relationship Id="rId37" Type="http://schemas.openxmlformats.org/officeDocument/2006/relationships/image" Target="media/image19.jpeg"/><Relationship Id="rId58" Type="http://schemas.openxmlformats.org/officeDocument/2006/relationships/image" Target="media/image32.jpeg"/><Relationship Id="rId79" Type="http://schemas.openxmlformats.org/officeDocument/2006/relationships/hyperlink" Target="http://www.cawst.org/resources" TargetMode="External"/><Relationship Id="rId102" Type="http://schemas.openxmlformats.org/officeDocument/2006/relationships/image" Target="media/image58.png"/><Relationship Id="rId123" Type="http://schemas.openxmlformats.org/officeDocument/2006/relationships/footer" Target="footer10.xml"/><Relationship Id="rId144" Type="http://schemas.openxmlformats.org/officeDocument/2006/relationships/hyperlink" Target="http://www.youtube.com/watch?v=HTackKuNxjA" TargetMode="External"/><Relationship Id="rId330" Type="http://schemas.openxmlformats.org/officeDocument/2006/relationships/header" Target="header43.xml"/><Relationship Id="rId90" Type="http://schemas.openxmlformats.org/officeDocument/2006/relationships/header" Target="header8.xml"/><Relationship Id="rId165" Type="http://schemas.openxmlformats.org/officeDocument/2006/relationships/hyperlink" Target="http://resources.cawst.org/" TargetMode="External"/><Relationship Id="rId186" Type="http://schemas.openxmlformats.org/officeDocument/2006/relationships/image" Target="media/image85.png"/><Relationship Id="rId351" Type="http://schemas.openxmlformats.org/officeDocument/2006/relationships/hyperlink" Target="file://localhost/C:/Users/Schuelert/AppData/Roaming/Microsoft/Word/www.who.int/water_sanitation_health/dwq/gdwq2v1/en/index2.html" TargetMode="External"/><Relationship Id="rId372" Type="http://schemas.openxmlformats.org/officeDocument/2006/relationships/hyperlink" Target="file://localhost/C:/Users/Schuelert/AppData/Roaming/Microsoft/Word/www.who.int/water_sanitation_health/dwq/gdwq2v1/en/index2.html" TargetMode="External"/><Relationship Id="rId393" Type="http://schemas.openxmlformats.org/officeDocument/2006/relationships/header" Target="header61.xml"/><Relationship Id="rId211" Type="http://schemas.openxmlformats.org/officeDocument/2006/relationships/hyperlink" Target="file://localhost/N:/Education%20Program%20Development/Templates/resources%40cawst.org" TargetMode="External"/><Relationship Id="rId232" Type="http://schemas.openxmlformats.org/officeDocument/2006/relationships/header" Target="header26.xml"/><Relationship Id="rId253" Type="http://schemas.openxmlformats.org/officeDocument/2006/relationships/hyperlink" Target="http://www.ircwash.org/sites/default/files/Songsore-1998-Proxy.pdf" TargetMode="External"/><Relationship Id="rId274" Type="http://schemas.openxmlformats.org/officeDocument/2006/relationships/footer" Target="footer34.xml"/><Relationship Id="rId295" Type="http://schemas.openxmlformats.org/officeDocument/2006/relationships/image" Target="media/image113.jpeg"/><Relationship Id="rId309" Type="http://schemas.openxmlformats.org/officeDocument/2006/relationships/image" Target="media/image114.jpeg"/><Relationship Id="rId27" Type="http://schemas.openxmlformats.org/officeDocument/2006/relationships/image" Target="media/image12.png"/><Relationship Id="rId48" Type="http://schemas.openxmlformats.org/officeDocument/2006/relationships/hyperlink" Target="http://www.cawst.org/en/what-we-do" TargetMode="External"/><Relationship Id="rId69" Type="http://schemas.openxmlformats.org/officeDocument/2006/relationships/image" Target="media/image39.jpeg"/><Relationship Id="rId113" Type="http://schemas.openxmlformats.org/officeDocument/2006/relationships/image" Target="media/image69.png"/><Relationship Id="rId134" Type="http://schemas.openxmlformats.org/officeDocument/2006/relationships/header" Target="header12.xml"/><Relationship Id="rId320" Type="http://schemas.openxmlformats.org/officeDocument/2006/relationships/image" Target="media/image115.jpeg"/><Relationship Id="rId80" Type="http://schemas.openxmlformats.org/officeDocument/2006/relationships/image" Target="media/image43.png"/><Relationship Id="rId155" Type="http://schemas.openxmlformats.org/officeDocument/2006/relationships/header" Target="header16.xml"/><Relationship Id="rId176" Type="http://schemas.openxmlformats.org/officeDocument/2006/relationships/footer" Target="footer21.xml"/><Relationship Id="rId197" Type="http://schemas.openxmlformats.org/officeDocument/2006/relationships/image" Target="media/image96.png"/><Relationship Id="rId341" Type="http://schemas.openxmlformats.org/officeDocument/2006/relationships/footer" Target="footer47.xml"/><Relationship Id="rId362" Type="http://schemas.openxmlformats.org/officeDocument/2006/relationships/footer" Target="footer53.xml"/><Relationship Id="rId383" Type="http://schemas.openxmlformats.org/officeDocument/2006/relationships/header" Target="header58.xml"/><Relationship Id="rId201" Type="http://schemas.openxmlformats.org/officeDocument/2006/relationships/image" Target="media/image100.png"/><Relationship Id="rId222" Type="http://schemas.openxmlformats.org/officeDocument/2006/relationships/footer" Target="footer26.xml"/><Relationship Id="rId243" Type="http://schemas.openxmlformats.org/officeDocument/2006/relationships/hyperlink" Target="mailto:resources@cawst.org" TargetMode="External"/><Relationship Id="rId264" Type="http://schemas.openxmlformats.org/officeDocument/2006/relationships/header" Target="header32.xml"/><Relationship Id="rId285" Type="http://schemas.openxmlformats.org/officeDocument/2006/relationships/hyperlink" Target="https://wedc-knowledge.lboro.ac.uk/collections/equity-inclusion/general.html" TargetMode="External"/><Relationship Id="rId17" Type="http://schemas.openxmlformats.org/officeDocument/2006/relationships/image" Target="media/image8.png"/><Relationship Id="rId38" Type="http://schemas.openxmlformats.org/officeDocument/2006/relationships/image" Target="media/image20.png"/><Relationship Id="rId59" Type="http://schemas.openxmlformats.org/officeDocument/2006/relationships/header" Target="header5.xml"/><Relationship Id="rId103" Type="http://schemas.openxmlformats.org/officeDocument/2006/relationships/image" Target="media/image59.png"/><Relationship Id="rId124" Type="http://schemas.openxmlformats.org/officeDocument/2006/relationships/hyperlink" Target="file://172.16.2.6/Shared/Education%20Program%20Development/Templates/resources%40cawst.org" TargetMode="External"/><Relationship Id="rId310" Type="http://schemas.openxmlformats.org/officeDocument/2006/relationships/header" Target="header39.xml"/><Relationship Id="rId70" Type="http://schemas.openxmlformats.org/officeDocument/2006/relationships/image" Target="media/image40.jpeg"/><Relationship Id="rId91" Type="http://schemas.openxmlformats.org/officeDocument/2006/relationships/footer" Target="footer9.xml"/><Relationship Id="rId145" Type="http://schemas.openxmlformats.org/officeDocument/2006/relationships/header" Target="header14.xml"/><Relationship Id="rId166" Type="http://schemas.openxmlformats.org/officeDocument/2006/relationships/hyperlink" Target="http://www.who.int/water_sanitation_health/hygiene/envsan/phastep/en/index.html" TargetMode="External"/><Relationship Id="rId187" Type="http://schemas.openxmlformats.org/officeDocument/2006/relationships/image" Target="media/image86.png"/><Relationship Id="rId331" Type="http://schemas.openxmlformats.org/officeDocument/2006/relationships/footer" Target="footer44.xml"/><Relationship Id="rId352" Type="http://schemas.openxmlformats.org/officeDocument/2006/relationships/header" Target="header49.xml"/><Relationship Id="rId373" Type="http://schemas.openxmlformats.org/officeDocument/2006/relationships/header" Target="header55.xml"/><Relationship Id="rId394" Type="http://schemas.openxmlformats.org/officeDocument/2006/relationships/footer" Target="footer62.xml"/><Relationship Id="rId1" Type="http://schemas.openxmlformats.org/officeDocument/2006/relationships/numbering" Target="numbering.xml"/><Relationship Id="rId212" Type="http://schemas.openxmlformats.org/officeDocument/2006/relationships/hyperlink" Target="file://localhost/N:/Education%20Program%20Development/Templates/www.cawst.org" TargetMode="External"/><Relationship Id="rId233" Type="http://schemas.openxmlformats.org/officeDocument/2006/relationships/footer" Target="footer27.xml"/><Relationship Id="rId254" Type="http://schemas.openxmlformats.org/officeDocument/2006/relationships/hyperlink" Target="http://www.who.int/water_sanitation_health/publications/2012/rapid_assessment/en/index.html" TargetMode="External"/><Relationship Id="rId28" Type="http://schemas.openxmlformats.org/officeDocument/2006/relationships/hyperlink" Target="http://atube-catcher.dsnetwb.com/video/index.html" TargetMode="External"/><Relationship Id="rId49" Type="http://schemas.openxmlformats.org/officeDocument/2006/relationships/hyperlink" Target="http://www.cawst.org/en/where-we-work" TargetMode="External"/><Relationship Id="rId114" Type="http://schemas.openxmlformats.org/officeDocument/2006/relationships/image" Target="media/image70.jpeg"/><Relationship Id="rId275" Type="http://schemas.openxmlformats.org/officeDocument/2006/relationships/image" Target="media/image112.jpeg"/><Relationship Id="rId296" Type="http://schemas.openxmlformats.org/officeDocument/2006/relationships/header" Target="header36.xml"/><Relationship Id="rId300" Type="http://schemas.openxmlformats.org/officeDocument/2006/relationships/hyperlink" Target="http://www.cawst.org/resources" TargetMode="External"/><Relationship Id="rId60" Type="http://schemas.openxmlformats.org/officeDocument/2006/relationships/footer" Target="footer6.xml"/><Relationship Id="rId81" Type="http://schemas.openxmlformats.org/officeDocument/2006/relationships/image" Target="media/image44.png"/><Relationship Id="rId135" Type="http://schemas.openxmlformats.org/officeDocument/2006/relationships/footer" Target="footer13.xml"/><Relationship Id="rId156" Type="http://schemas.openxmlformats.org/officeDocument/2006/relationships/footer" Target="footer17.xml"/><Relationship Id="rId177" Type="http://schemas.openxmlformats.org/officeDocument/2006/relationships/hyperlink" Target="file://localhost/N:/Education%20Program%20Development/Templates/resources%40cawst.org" TargetMode="External"/><Relationship Id="rId198" Type="http://schemas.openxmlformats.org/officeDocument/2006/relationships/image" Target="media/image97.jpeg"/><Relationship Id="rId321" Type="http://schemas.openxmlformats.org/officeDocument/2006/relationships/header" Target="header41.xml"/><Relationship Id="rId342" Type="http://schemas.openxmlformats.org/officeDocument/2006/relationships/hyperlink" Target="http://www.who.int/water_sanitation_health/publications/2012/rapid_assessment/en/index.html" TargetMode="External"/><Relationship Id="rId363" Type="http://schemas.openxmlformats.org/officeDocument/2006/relationships/hyperlink" Target="http://www.who.int/water_sanitation_health/publications/2012/rapid_assessment/en/index.html" TargetMode="External"/><Relationship Id="rId384" Type="http://schemas.openxmlformats.org/officeDocument/2006/relationships/footer" Target="footer59.xml"/><Relationship Id="rId202" Type="http://schemas.openxmlformats.org/officeDocument/2006/relationships/image" Target="media/image101.jpeg"/><Relationship Id="rId223" Type="http://schemas.openxmlformats.org/officeDocument/2006/relationships/hyperlink" Target="http://www.cawst.org/resources" TargetMode="External"/><Relationship Id="rId244" Type="http://schemas.openxmlformats.org/officeDocument/2006/relationships/hyperlink" Target="http://www.cawst.org/" TargetMode="External"/><Relationship Id="rId18" Type="http://schemas.openxmlformats.org/officeDocument/2006/relationships/image" Target="media/image9.jpeg"/><Relationship Id="rId39" Type="http://schemas.openxmlformats.org/officeDocument/2006/relationships/image" Target="media/image21.jpeg"/><Relationship Id="rId265" Type="http://schemas.openxmlformats.org/officeDocument/2006/relationships/footer" Target="footer33.xml"/><Relationship Id="rId286" Type="http://schemas.openxmlformats.org/officeDocument/2006/relationships/hyperlink" Target="http://www.ircwash.org/sites/default/files/Songsore-1998-Proxy.pdf" TargetMode="External"/><Relationship Id="rId50" Type="http://schemas.openxmlformats.org/officeDocument/2006/relationships/hyperlink" Target="http://www.cawst.org/en/where-we-work" TargetMode="External"/><Relationship Id="rId104" Type="http://schemas.openxmlformats.org/officeDocument/2006/relationships/image" Target="media/image60.png"/><Relationship Id="rId125" Type="http://schemas.openxmlformats.org/officeDocument/2006/relationships/hyperlink" Target="file://172.16.2.6/Shared/Education%20Program%20Development/Templates/www.cawst.org" TargetMode="External"/><Relationship Id="rId146" Type="http://schemas.openxmlformats.org/officeDocument/2006/relationships/footer" Target="footer15.xml"/><Relationship Id="rId167" Type="http://schemas.openxmlformats.org/officeDocument/2006/relationships/hyperlink" Target="http://resources.cawst.org/" TargetMode="External"/><Relationship Id="rId188" Type="http://schemas.openxmlformats.org/officeDocument/2006/relationships/image" Target="media/image87.jpeg"/><Relationship Id="rId311" Type="http://schemas.openxmlformats.org/officeDocument/2006/relationships/footer" Target="footer40.xml"/><Relationship Id="rId332" Type="http://schemas.openxmlformats.org/officeDocument/2006/relationships/hyperlink" Target="http://www.who.int/water_sanitation_health/publications/2012/rapid_assessment/en/index.html" TargetMode="External"/><Relationship Id="rId353" Type="http://schemas.openxmlformats.org/officeDocument/2006/relationships/footer" Target="footer50.xml"/><Relationship Id="rId374" Type="http://schemas.openxmlformats.org/officeDocument/2006/relationships/footer" Target="footer56.xml"/><Relationship Id="rId395" Type="http://schemas.openxmlformats.org/officeDocument/2006/relationships/image" Target="media/image119.jpeg"/><Relationship Id="rId71" Type="http://schemas.openxmlformats.org/officeDocument/2006/relationships/hyperlink" Target="file://localhost/C:/Users/AaronTanner/Desktop/Working/Intro%20to%20Environmental%20Sanitation/Trainer%20Manual/www.wssinfo.org" TargetMode="External"/><Relationship Id="rId92" Type="http://schemas.openxmlformats.org/officeDocument/2006/relationships/image" Target="media/image51.jpeg"/><Relationship Id="rId213" Type="http://schemas.openxmlformats.org/officeDocument/2006/relationships/hyperlink" Target="http://creativecommons.org/licenses/by/4.0/" TargetMode="External"/><Relationship Id="rId234" Type="http://schemas.openxmlformats.org/officeDocument/2006/relationships/header" Target="header27.xml"/><Relationship Id="rId2" Type="http://schemas.openxmlformats.org/officeDocument/2006/relationships/styles" Target="styles.xml"/><Relationship Id="rId29" Type="http://schemas.openxmlformats.org/officeDocument/2006/relationships/header" Target="header3.xml"/><Relationship Id="rId255" Type="http://schemas.openxmlformats.org/officeDocument/2006/relationships/hyperlink" Target="file://localhost/C:/Users/Schuelert/Desktop/Laura/CAWST/Environmental%20Sanitation_2014/www.who.int/water_sanitation_health/dwq/wsp0506/en/index.html" TargetMode="External"/><Relationship Id="rId276" Type="http://schemas.openxmlformats.org/officeDocument/2006/relationships/header" Target="header34.xml"/><Relationship Id="rId297" Type="http://schemas.openxmlformats.org/officeDocument/2006/relationships/footer" Target="footer37.xml"/><Relationship Id="rId40" Type="http://schemas.openxmlformats.org/officeDocument/2006/relationships/header" Target="header4.xml"/><Relationship Id="rId115" Type="http://schemas.openxmlformats.org/officeDocument/2006/relationships/image" Target="media/image71.png"/><Relationship Id="rId136" Type="http://schemas.openxmlformats.org/officeDocument/2006/relationships/image" Target="media/image79.jpeg"/><Relationship Id="rId157" Type="http://schemas.openxmlformats.org/officeDocument/2006/relationships/header" Target="header17.xml"/><Relationship Id="rId178" Type="http://schemas.openxmlformats.org/officeDocument/2006/relationships/hyperlink" Target="file://localhost/N:/Education%20Program%20Development/Templates/www.cawst.org" TargetMode="External"/><Relationship Id="rId301" Type="http://schemas.openxmlformats.org/officeDocument/2006/relationships/hyperlink" Target="http://www.cawst.org/resources" TargetMode="External"/><Relationship Id="rId322" Type="http://schemas.openxmlformats.org/officeDocument/2006/relationships/footer" Target="footer42.xml"/><Relationship Id="rId343" Type="http://schemas.openxmlformats.org/officeDocument/2006/relationships/hyperlink" Target="http://www.who.int/water_sanitation_health/dwq/wsp0506/en/index.html" TargetMode="External"/><Relationship Id="rId364" Type="http://schemas.openxmlformats.org/officeDocument/2006/relationships/hyperlink" Target="http://www.who.int/water_sanitation_health/dwq/wsp0506/en/index.html" TargetMode="External"/><Relationship Id="rId61" Type="http://schemas.openxmlformats.org/officeDocument/2006/relationships/header" Target="header6.xml"/><Relationship Id="rId82" Type="http://schemas.openxmlformats.org/officeDocument/2006/relationships/image" Target="media/image45.png"/><Relationship Id="rId199" Type="http://schemas.openxmlformats.org/officeDocument/2006/relationships/image" Target="media/image98.png"/><Relationship Id="rId203" Type="http://schemas.openxmlformats.org/officeDocument/2006/relationships/image" Target="media/image102.jpeg"/><Relationship Id="rId385" Type="http://schemas.openxmlformats.org/officeDocument/2006/relationships/image" Target="media/image118.jpeg"/><Relationship Id="rId19" Type="http://schemas.openxmlformats.org/officeDocument/2006/relationships/hyperlink" Target="http://www.cawst.org/" TargetMode="External"/><Relationship Id="rId224" Type="http://schemas.openxmlformats.org/officeDocument/2006/relationships/hyperlink" Target="http://www.cawst.org/resources" TargetMode="External"/><Relationship Id="rId245" Type="http://schemas.openxmlformats.org/officeDocument/2006/relationships/image" Target="media/image110.jpeg"/><Relationship Id="rId266" Type="http://schemas.openxmlformats.org/officeDocument/2006/relationships/hyperlink" Target="http://www.cawst.org/resources" TargetMode="External"/><Relationship Id="rId287" Type="http://schemas.openxmlformats.org/officeDocument/2006/relationships/hyperlink" Target="http://www.ircwash.org/sites/default/files/Songsore-1998-Proxy.pdf" TargetMode="External"/><Relationship Id="rId30" Type="http://schemas.openxmlformats.org/officeDocument/2006/relationships/footer" Target="footer4.xml"/><Relationship Id="rId105" Type="http://schemas.openxmlformats.org/officeDocument/2006/relationships/image" Target="media/image61.png"/><Relationship Id="rId126" Type="http://schemas.openxmlformats.org/officeDocument/2006/relationships/hyperlink" Target="http://creativecommons.org/licenses/by/3.0" TargetMode="External"/><Relationship Id="rId147" Type="http://schemas.openxmlformats.org/officeDocument/2006/relationships/hyperlink" Target="file://172.16.2.6/Shared/Education%20Program%20Development/Templates/resources%40cawst.org" TargetMode="External"/><Relationship Id="rId168" Type="http://schemas.openxmlformats.org/officeDocument/2006/relationships/hyperlink" Target="http://resources.cawst.org/" TargetMode="External"/><Relationship Id="rId312" Type="http://schemas.openxmlformats.org/officeDocument/2006/relationships/header" Target="header40.xml"/><Relationship Id="rId333" Type="http://schemas.openxmlformats.org/officeDocument/2006/relationships/hyperlink" Target="http://www.who.int/water_sanitation_health/dwq/wsp0506/en/index.html" TargetMode="External"/><Relationship Id="rId354" Type="http://schemas.openxmlformats.org/officeDocument/2006/relationships/header" Target="header50.xml"/><Relationship Id="rId51" Type="http://schemas.openxmlformats.org/officeDocument/2006/relationships/image" Target="media/image6.jpeg"/><Relationship Id="rId72" Type="http://schemas.openxmlformats.org/officeDocument/2006/relationships/image" Target="media/image41.png"/><Relationship Id="rId93" Type="http://schemas.openxmlformats.org/officeDocument/2006/relationships/image" Target="media/image52.jpeg"/><Relationship Id="rId189" Type="http://schemas.openxmlformats.org/officeDocument/2006/relationships/image" Target="media/image88.png"/><Relationship Id="rId375" Type="http://schemas.openxmlformats.org/officeDocument/2006/relationships/image" Target="media/image117.jpeg"/><Relationship Id="rId396" Type="http://schemas.openxmlformats.org/officeDocument/2006/relationships/header" Target="header62.xml"/><Relationship Id="rId3" Type="http://schemas.openxmlformats.org/officeDocument/2006/relationships/settings" Target="settings.xml"/><Relationship Id="rId214" Type="http://schemas.openxmlformats.org/officeDocument/2006/relationships/hyperlink" Target="file://localhost/C:/Users/Schuelert/Desktop/Laura/CAWST/Education%20Program%20Development/8%20Workshops%20in%20Progress/Env%20Sanitation/Trainer%20Manual/Appendix%20Cover%20Pages/www.cawst.org" TargetMode="External"/><Relationship Id="rId235" Type="http://schemas.openxmlformats.org/officeDocument/2006/relationships/footer" Target="footer28.xml"/><Relationship Id="rId256" Type="http://schemas.openxmlformats.org/officeDocument/2006/relationships/hyperlink" Target="http://www.cawst.org/" TargetMode="External"/><Relationship Id="rId277" Type="http://schemas.openxmlformats.org/officeDocument/2006/relationships/footer" Target="footer35.xml"/><Relationship Id="rId298" Type="http://schemas.openxmlformats.org/officeDocument/2006/relationships/header" Target="header37.xml"/><Relationship Id="rId116" Type="http://schemas.openxmlformats.org/officeDocument/2006/relationships/image" Target="media/image72.png"/><Relationship Id="rId137" Type="http://schemas.openxmlformats.org/officeDocument/2006/relationships/header" Target="header13.xml"/><Relationship Id="rId158" Type="http://schemas.openxmlformats.org/officeDocument/2006/relationships/footer" Target="footer18.xml"/><Relationship Id="rId302" Type="http://schemas.openxmlformats.org/officeDocument/2006/relationships/hyperlink" Target="http://www.ircwash.org/sites/default/files/Songsore-1998-Proxy.pdf" TargetMode="External"/><Relationship Id="rId323" Type="http://schemas.openxmlformats.org/officeDocument/2006/relationships/hyperlink" Target="file://cawst-fs01/Shared/Education%20Program%20Development/Templates/resources%40cawst.org" TargetMode="External"/><Relationship Id="rId344" Type="http://schemas.openxmlformats.org/officeDocument/2006/relationships/hyperlink" Target="file://localhost/C:/Users/Schuelert/AppData/Roaming/Microsoft/Word/www.who.int/water_sanitation_health/dwq/gdwq2v1/en/index2.html" TargetMode="External"/><Relationship Id="rId20" Type="http://schemas.openxmlformats.org/officeDocument/2006/relationships/hyperlink" Target="http://www.cawst.org/resources" TargetMode="External"/><Relationship Id="rId41" Type="http://schemas.openxmlformats.org/officeDocument/2006/relationships/footer" Target="footer5.xml"/><Relationship Id="rId62" Type="http://schemas.openxmlformats.org/officeDocument/2006/relationships/footer" Target="footer7.xml"/><Relationship Id="rId83" Type="http://schemas.openxmlformats.org/officeDocument/2006/relationships/image" Target="media/image46.png"/><Relationship Id="rId179" Type="http://schemas.openxmlformats.org/officeDocument/2006/relationships/hyperlink" Target="http://creativecommons.org/licenses/by/4.0/" TargetMode="External"/><Relationship Id="rId365" Type="http://schemas.openxmlformats.org/officeDocument/2006/relationships/hyperlink" Target="file://localhost/C:/Users/Schuelert/AppData/Roaming/Microsoft/Word/www.who.int/water_sanitation_health/dwq/gdwq2v1/en/index2.html" TargetMode="External"/><Relationship Id="rId386" Type="http://schemas.openxmlformats.org/officeDocument/2006/relationships/header" Target="header59.xml"/><Relationship Id="rId190" Type="http://schemas.openxmlformats.org/officeDocument/2006/relationships/image" Target="media/image89.png"/><Relationship Id="rId204" Type="http://schemas.openxmlformats.org/officeDocument/2006/relationships/image" Target="media/image103.png"/><Relationship Id="rId225" Type="http://schemas.openxmlformats.org/officeDocument/2006/relationships/hyperlink" Target="http://www.ircwash.org/sites/default/files/Songsore-1998-Proxy.pdf" TargetMode="External"/><Relationship Id="rId246" Type="http://schemas.openxmlformats.org/officeDocument/2006/relationships/header" Target="header28.xml"/><Relationship Id="rId267" Type="http://schemas.openxmlformats.org/officeDocument/2006/relationships/hyperlink" Target="http://www.cawst.org/resources" TargetMode="External"/><Relationship Id="rId288" Type="http://schemas.openxmlformats.org/officeDocument/2006/relationships/hyperlink" Target="http://www.unicef.org/publications/files/Child_Friendly_Schools_Manual_EN_040809.pdf" TargetMode="External"/><Relationship Id="rId106" Type="http://schemas.openxmlformats.org/officeDocument/2006/relationships/image" Target="media/image62.png"/><Relationship Id="rId127" Type="http://schemas.openxmlformats.org/officeDocument/2006/relationships/hyperlink" Target="http://www.cawst.org/" TargetMode="External"/><Relationship Id="rId313" Type="http://schemas.openxmlformats.org/officeDocument/2006/relationships/footer" Target="footer41.xml"/><Relationship Id="rId10" Type="http://schemas.openxmlformats.org/officeDocument/2006/relationships/image" Target="media/image4.jpeg"/><Relationship Id="rId31" Type="http://schemas.openxmlformats.org/officeDocument/2006/relationships/image" Target="media/image13.png"/><Relationship Id="rId52" Type="http://schemas.openxmlformats.org/officeDocument/2006/relationships/image" Target="media/image26.jpeg"/><Relationship Id="rId73" Type="http://schemas.openxmlformats.org/officeDocument/2006/relationships/hyperlink" Target="file://localhost/C:/Users/Schuelert/Desktop/CAWST/Sanitation_2013/_Introduction%20to%20Environmental%20Sanitation/Trainer%20Manual/www.cawst.org/en/resources/pubs" TargetMode="External"/><Relationship Id="rId94" Type="http://schemas.openxmlformats.org/officeDocument/2006/relationships/hyperlink" Target="file://localhost/C:/Users/lmitchell/AppData/Local/Temp/www.youtube.com/watch%3fv%3DHTackKuNxjA" TargetMode="External"/><Relationship Id="rId148" Type="http://schemas.openxmlformats.org/officeDocument/2006/relationships/hyperlink" Target="file://172.16.2.6/Shared/Education%20Program%20Development/Templates/www.cawst.org" TargetMode="External"/><Relationship Id="rId169" Type="http://schemas.openxmlformats.org/officeDocument/2006/relationships/hyperlink" Target="http://www.who.int/water_sanitation_health/hygiene/envsan/phastep/en/index.html" TargetMode="External"/><Relationship Id="rId334" Type="http://schemas.openxmlformats.org/officeDocument/2006/relationships/hyperlink" Target="file://localhost/C:/Users/Schuelert/AppData/Roaming/Microsoft/Word/www.who.int/water_sanitation_health/dwq/gdwq2v1/en/index2.html" TargetMode="External"/><Relationship Id="rId355" Type="http://schemas.openxmlformats.org/officeDocument/2006/relationships/footer" Target="footer51.xml"/><Relationship Id="rId376" Type="http://schemas.openxmlformats.org/officeDocument/2006/relationships/header" Target="header56.xml"/><Relationship Id="rId397" Type="http://schemas.openxmlformats.org/officeDocument/2006/relationships/footer" Target="footer63.xml"/><Relationship Id="rId4" Type="http://schemas.openxmlformats.org/officeDocument/2006/relationships/webSettings" Target="webSettings.xml"/><Relationship Id="rId180" Type="http://schemas.openxmlformats.org/officeDocument/2006/relationships/hyperlink" Target="http://www.cawst.org/" TargetMode="External"/><Relationship Id="rId215" Type="http://schemas.openxmlformats.org/officeDocument/2006/relationships/header" Target="header23.xml"/><Relationship Id="rId236" Type="http://schemas.openxmlformats.org/officeDocument/2006/relationships/hyperlink" Target="http://www.cawst.org/resources" TargetMode="External"/><Relationship Id="rId257" Type="http://schemas.openxmlformats.org/officeDocument/2006/relationships/hyperlink" Target="mailto:resources@cawst.org" TargetMode="External"/><Relationship Id="rId278" Type="http://schemas.openxmlformats.org/officeDocument/2006/relationships/header" Target="header35.xml"/><Relationship Id="rId303" Type="http://schemas.openxmlformats.org/officeDocument/2006/relationships/hyperlink" Target="http://www.ircwash.org/sites/default/files/Songsore-1998-Proxy.pdf" TargetMode="External"/><Relationship Id="rId42" Type="http://schemas.openxmlformats.org/officeDocument/2006/relationships/image" Target="media/image22.png"/><Relationship Id="rId84" Type="http://schemas.openxmlformats.org/officeDocument/2006/relationships/image" Target="media/image47.png"/><Relationship Id="rId138" Type="http://schemas.openxmlformats.org/officeDocument/2006/relationships/footer" Target="footer14.xml"/><Relationship Id="rId345" Type="http://schemas.openxmlformats.org/officeDocument/2006/relationships/header" Target="header47.xml"/><Relationship Id="rId387" Type="http://schemas.openxmlformats.org/officeDocument/2006/relationships/footer" Target="footer60.xml"/><Relationship Id="rId191" Type="http://schemas.openxmlformats.org/officeDocument/2006/relationships/image" Target="media/image90.jpeg"/><Relationship Id="rId205" Type="http://schemas.openxmlformats.org/officeDocument/2006/relationships/image" Target="media/image104.png"/><Relationship Id="rId247" Type="http://schemas.openxmlformats.org/officeDocument/2006/relationships/footer" Target="footer29.xml"/><Relationship Id="rId107" Type="http://schemas.openxmlformats.org/officeDocument/2006/relationships/image" Target="media/image63.png"/><Relationship Id="rId289" Type="http://schemas.openxmlformats.org/officeDocument/2006/relationships/hyperlink" Target="https://wedc-knowledge.lboro.ac.uk/collections/equity-inclusion/general.html" TargetMode="External"/><Relationship Id="rId11" Type="http://schemas.openxmlformats.org/officeDocument/2006/relationships/image" Target="media/image5.jpeg"/><Relationship Id="rId53" Type="http://schemas.openxmlformats.org/officeDocument/2006/relationships/image" Target="media/image27.jpeg"/><Relationship Id="rId149" Type="http://schemas.openxmlformats.org/officeDocument/2006/relationships/hyperlink" Target="http://creativecommons.org/licenses/by/3.0" TargetMode="External"/><Relationship Id="rId314" Type="http://schemas.openxmlformats.org/officeDocument/2006/relationships/hyperlink" Target="http://www.cawst.org/resources" TargetMode="External"/><Relationship Id="rId356" Type="http://schemas.openxmlformats.org/officeDocument/2006/relationships/hyperlink" Target="http://www.who.int/water_sanitation_health/publications/2012/rapid_assessment/en/index.html" TargetMode="External"/><Relationship Id="rId398" Type="http://schemas.openxmlformats.org/officeDocument/2006/relationships/fontTable" Target="fontTable.xml"/><Relationship Id="rId95" Type="http://schemas.openxmlformats.org/officeDocument/2006/relationships/image" Target="media/image53.png"/><Relationship Id="rId160" Type="http://schemas.openxmlformats.org/officeDocument/2006/relationships/header" Target="header18.xml"/><Relationship Id="rId216" Type="http://schemas.openxmlformats.org/officeDocument/2006/relationships/footer" Target="footer24.xml"/><Relationship Id="rId258" Type="http://schemas.openxmlformats.org/officeDocument/2006/relationships/hyperlink" Target="http://www.cawst.org/" TargetMode="External"/><Relationship Id="rId22" Type="http://schemas.openxmlformats.org/officeDocument/2006/relationships/image" Target="media/image11.jpeg"/><Relationship Id="rId64" Type="http://schemas.openxmlformats.org/officeDocument/2006/relationships/image" Target="media/image34.jpeg"/><Relationship Id="rId118" Type="http://schemas.openxmlformats.org/officeDocument/2006/relationships/image" Target="media/image74.png"/><Relationship Id="rId325" Type="http://schemas.openxmlformats.org/officeDocument/2006/relationships/hyperlink" Target="http://creativecommons.org/licenses/by/4.0" TargetMode="External"/><Relationship Id="rId367" Type="http://schemas.openxmlformats.org/officeDocument/2006/relationships/footer" Target="footer54.xml"/><Relationship Id="rId171" Type="http://schemas.openxmlformats.org/officeDocument/2006/relationships/hyperlink" Target="http://www.who.int/water_sanitation_health/hygiene/envsan/phastep/en/index.html" TargetMode="External"/><Relationship Id="rId227" Type="http://schemas.openxmlformats.org/officeDocument/2006/relationships/hyperlink" Target="http://www.who.int/water_sanitation_health/publications/2012/rapid_assessment/en/index.html" TargetMode="External"/><Relationship Id="rId269" Type="http://schemas.openxmlformats.org/officeDocument/2006/relationships/hyperlink" Target="http://www.ircwash.org/sites/default/files/Songsore-1998-Proxy.pdf" TargetMode="External"/><Relationship Id="rId33" Type="http://schemas.openxmlformats.org/officeDocument/2006/relationships/image" Target="media/image15.jpeg"/><Relationship Id="rId129" Type="http://schemas.openxmlformats.org/officeDocument/2006/relationships/footer" Target="footer11.xml"/><Relationship Id="rId280" Type="http://schemas.openxmlformats.org/officeDocument/2006/relationships/hyperlink" Target="http://www.cawst.org/resources" TargetMode="External"/><Relationship Id="rId336" Type="http://schemas.openxmlformats.org/officeDocument/2006/relationships/footer" Target="footer45.xml"/><Relationship Id="rId75" Type="http://schemas.openxmlformats.org/officeDocument/2006/relationships/hyperlink" Target="http://idl-bnc.idrc.ca/dspace/handle/10625/10770?mode=full" TargetMode="External"/><Relationship Id="rId140" Type="http://schemas.openxmlformats.org/officeDocument/2006/relationships/hyperlink" Target="http://idl-bnc.idrc.ca/dspace/handle/10625/10770?mode%2Bfull" TargetMode="External"/><Relationship Id="rId182" Type="http://schemas.openxmlformats.org/officeDocument/2006/relationships/footer" Target="footer22.xml"/><Relationship Id="rId378" Type="http://schemas.openxmlformats.org/officeDocument/2006/relationships/header" Target="header57.xml"/><Relationship Id="rId6" Type="http://schemas.openxmlformats.org/officeDocument/2006/relationships/endnotes" Target="endnotes.xml"/><Relationship Id="rId238" Type="http://schemas.openxmlformats.org/officeDocument/2006/relationships/hyperlink" Target="http://www.ircwash.org/sites/default/files/Songsore-1998-Proxy.pdf" TargetMode="External"/><Relationship Id="rId291" Type="http://schemas.openxmlformats.org/officeDocument/2006/relationships/hyperlink" Target="http://www.who.int/water_sanitation_health/publications/wash_standards_school.pdf" TargetMode="External"/><Relationship Id="rId305" Type="http://schemas.openxmlformats.org/officeDocument/2006/relationships/hyperlink" Target="mailto:resources@cawst.org" TargetMode="External"/><Relationship Id="rId347" Type="http://schemas.openxmlformats.org/officeDocument/2006/relationships/header" Target="header48.xml"/><Relationship Id="rId44" Type="http://schemas.openxmlformats.org/officeDocument/2006/relationships/image" Target="media/image24.jpeg"/><Relationship Id="rId86" Type="http://schemas.openxmlformats.org/officeDocument/2006/relationships/image" Target="media/image49.png"/><Relationship Id="rId151" Type="http://schemas.openxmlformats.org/officeDocument/2006/relationships/hyperlink" Target="http://www.cawst.org/" TargetMode="External"/><Relationship Id="rId389" Type="http://schemas.openxmlformats.org/officeDocument/2006/relationships/footer" Target="footer61.xml"/><Relationship Id="rId193" Type="http://schemas.openxmlformats.org/officeDocument/2006/relationships/image" Target="media/image92.jpeg"/><Relationship Id="rId207" Type="http://schemas.openxmlformats.org/officeDocument/2006/relationships/image" Target="media/image106.jpeg"/><Relationship Id="rId249" Type="http://schemas.openxmlformats.org/officeDocument/2006/relationships/footer" Target="footer30.xml"/><Relationship Id="rId13" Type="http://schemas.openxmlformats.org/officeDocument/2006/relationships/image" Target="media/image7.jpeg"/><Relationship Id="rId109" Type="http://schemas.openxmlformats.org/officeDocument/2006/relationships/image" Target="media/image65.jpeg"/><Relationship Id="rId260" Type="http://schemas.openxmlformats.org/officeDocument/2006/relationships/footer" Target="footer31.xml"/><Relationship Id="rId316" Type="http://schemas.openxmlformats.org/officeDocument/2006/relationships/hyperlink" Target="http://www.ircwash.org/sites/default/files/Songsore-1998-Proxy.pdf" TargetMode="External"/><Relationship Id="rId55" Type="http://schemas.openxmlformats.org/officeDocument/2006/relationships/image" Target="media/image29.png"/><Relationship Id="rId97" Type="http://schemas.openxmlformats.org/officeDocument/2006/relationships/image" Target="media/image54.jpeg"/><Relationship Id="rId120" Type="http://schemas.openxmlformats.org/officeDocument/2006/relationships/image" Target="media/image76.png"/><Relationship Id="rId358" Type="http://schemas.openxmlformats.org/officeDocument/2006/relationships/hyperlink" Target="file://localhost/C:/Users/Schuelert/AppData/Roaming/Microsoft/Word/www.who.int/water_sanitation_health/dwq/gdwq2v1/en/index2.html" TargetMode="External"/><Relationship Id="rId162" Type="http://schemas.openxmlformats.org/officeDocument/2006/relationships/hyperlink" Target="http://www.aidsalliance.org/publicationsdetails.aspx?id=229" TargetMode="External"/><Relationship Id="rId218" Type="http://schemas.openxmlformats.org/officeDocument/2006/relationships/image" Target="media/image108.jpeg"/><Relationship Id="rId271" Type="http://schemas.openxmlformats.org/officeDocument/2006/relationships/hyperlink" Target="mailto:resources@cawst.org" TargetMode="External"/><Relationship Id="rId24" Type="http://schemas.openxmlformats.org/officeDocument/2006/relationships/footer" Target="footer2.xml"/><Relationship Id="rId66" Type="http://schemas.openxmlformats.org/officeDocument/2006/relationships/image" Target="media/image36.jpeg"/><Relationship Id="rId131" Type="http://schemas.openxmlformats.org/officeDocument/2006/relationships/image" Target="media/image78.jpeg"/><Relationship Id="rId327" Type="http://schemas.openxmlformats.org/officeDocument/2006/relationships/header" Target="header42.xml"/><Relationship Id="rId369" Type="http://schemas.openxmlformats.org/officeDocument/2006/relationships/footer" Target="footer55.xml"/><Relationship Id="rId173" Type="http://schemas.openxmlformats.org/officeDocument/2006/relationships/hyperlink" Target="http://www.who.int/water_sanitation_health/hygiene/envsan/phastep/en/index.html" TargetMode="External"/><Relationship Id="rId229" Type="http://schemas.openxmlformats.org/officeDocument/2006/relationships/hyperlink" Target="mailto:resources@cawst.org" TargetMode="External"/><Relationship Id="rId380" Type="http://schemas.openxmlformats.org/officeDocument/2006/relationships/hyperlink" Target="http://www.who.int/water_sanitation_health/publications/2012/rapid_assessment/en/index.html" TargetMode="External"/><Relationship Id="rId240" Type="http://schemas.openxmlformats.org/officeDocument/2006/relationships/hyperlink" Target="http://www.who.int/water_sanitation_health/wastewater/en/" TargetMode="External"/><Relationship Id="rId35" Type="http://schemas.openxmlformats.org/officeDocument/2006/relationships/image" Target="media/image17.png"/><Relationship Id="rId77" Type="http://schemas.openxmlformats.org/officeDocument/2006/relationships/image" Target="media/image42.png"/><Relationship Id="rId100" Type="http://schemas.openxmlformats.org/officeDocument/2006/relationships/image" Target="media/image56.png"/><Relationship Id="rId282" Type="http://schemas.openxmlformats.org/officeDocument/2006/relationships/hyperlink" Target="http://www.cawst.org/resources" TargetMode="External"/><Relationship Id="rId338" Type="http://schemas.openxmlformats.org/officeDocument/2006/relationships/header" Target="header45.xml"/><Relationship Id="rId8" Type="http://schemas.openxmlformats.org/officeDocument/2006/relationships/image" Target="media/image2.jpeg"/><Relationship Id="rId142" Type="http://schemas.openxmlformats.org/officeDocument/2006/relationships/hyperlink" Target="http://www.globalhealthmedia.org/story-of-cholera/videos" TargetMode="External"/><Relationship Id="rId184" Type="http://schemas.openxmlformats.org/officeDocument/2006/relationships/image" Target="media/image83.png"/><Relationship Id="rId391" Type="http://schemas.openxmlformats.org/officeDocument/2006/relationships/hyperlink" Target="http://www.who.int/water_sanitation_health/dwq/wsp0506/en/index.html" TargetMode="External"/><Relationship Id="rId251" Type="http://schemas.openxmlformats.org/officeDocument/2006/relationships/hyperlink" Target="http://www.cawst.org/resources" TargetMode="External"/><Relationship Id="rId46" Type="http://schemas.openxmlformats.org/officeDocument/2006/relationships/image" Target="media/image25.jpeg"/><Relationship Id="rId293" Type="http://schemas.openxmlformats.org/officeDocument/2006/relationships/hyperlink" Target="mailto:resources@cawst.org" TargetMode="External"/><Relationship Id="rId307" Type="http://schemas.openxmlformats.org/officeDocument/2006/relationships/header" Target="header38.xml"/><Relationship Id="rId349" Type="http://schemas.openxmlformats.org/officeDocument/2006/relationships/hyperlink" Target="http://www.who.int/water_sanitation_health/publications/2012/rapid_assessment/en/index.html" TargetMode="External"/><Relationship Id="rId88" Type="http://schemas.openxmlformats.org/officeDocument/2006/relationships/footer" Target="footer8.xml"/><Relationship Id="rId111" Type="http://schemas.openxmlformats.org/officeDocument/2006/relationships/image" Target="media/image67.png"/><Relationship Id="rId153" Type="http://schemas.openxmlformats.org/officeDocument/2006/relationships/footer" Target="footer16.xml"/><Relationship Id="rId195" Type="http://schemas.openxmlformats.org/officeDocument/2006/relationships/image" Target="media/image94.png"/><Relationship Id="rId209" Type="http://schemas.openxmlformats.org/officeDocument/2006/relationships/header" Target="header22.xml"/><Relationship Id="rId360" Type="http://schemas.openxmlformats.org/officeDocument/2006/relationships/footer" Target="footer52.xml"/><Relationship Id="rId220" Type="http://schemas.openxmlformats.org/officeDocument/2006/relationships/footer" Target="footer25.xml"/><Relationship Id="rId15" Type="http://schemas.openxmlformats.org/officeDocument/2006/relationships/hyperlink" Target="file://localhost/N:/Education%20Program%20Development/Templates/www.cawst.org" TargetMode="External"/><Relationship Id="rId57" Type="http://schemas.openxmlformats.org/officeDocument/2006/relationships/image" Target="media/image31.png"/><Relationship Id="rId262" Type="http://schemas.openxmlformats.org/officeDocument/2006/relationships/header" Target="header31.xml"/><Relationship Id="rId318" Type="http://schemas.openxmlformats.org/officeDocument/2006/relationships/hyperlink" Target="mailto:resources@cawst.org" TargetMode="External"/><Relationship Id="rId99" Type="http://schemas.openxmlformats.org/officeDocument/2006/relationships/image" Target="media/image55.jpeg"/><Relationship Id="rId122" Type="http://schemas.openxmlformats.org/officeDocument/2006/relationships/header" Target="header9.xml"/><Relationship Id="rId164" Type="http://schemas.openxmlformats.org/officeDocument/2006/relationships/footer" Target="footer20.xml"/><Relationship Id="rId371" Type="http://schemas.openxmlformats.org/officeDocument/2006/relationships/hyperlink" Target="http://www.who.int/water_sanitation_health/dwq/wsp0506/en/index.html" TargetMode="External"/><Relationship Id="rId26" Type="http://schemas.openxmlformats.org/officeDocument/2006/relationships/footer" Target="footer3.xml"/><Relationship Id="rId231" Type="http://schemas.openxmlformats.org/officeDocument/2006/relationships/image" Target="media/image109.jpeg"/><Relationship Id="rId273" Type="http://schemas.openxmlformats.org/officeDocument/2006/relationships/header" Target="header33.xml"/><Relationship Id="rId329" Type="http://schemas.openxmlformats.org/officeDocument/2006/relationships/hyperlink" Target="http://www.cawst.org/resources" TargetMode="External"/><Relationship Id="rId68" Type="http://schemas.openxmlformats.org/officeDocument/2006/relationships/image" Target="media/image38.jpeg"/><Relationship Id="rId133" Type="http://schemas.openxmlformats.org/officeDocument/2006/relationships/footer" Target="footer12.xml"/><Relationship Id="rId175" Type="http://schemas.openxmlformats.org/officeDocument/2006/relationships/header" Target="header20.xml"/><Relationship Id="rId340" Type="http://schemas.openxmlformats.org/officeDocument/2006/relationships/header" Target="header46.xml"/><Relationship Id="rId200" Type="http://schemas.openxmlformats.org/officeDocument/2006/relationships/image" Target="media/image99.png"/><Relationship Id="rId382" Type="http://schemas.openxmlformats.org/officeDocument/2006/relationships/hyperlink" Target="file://localhost/C:/Users/Schuelert/AppData/Roaming/Microsoft/Word/www.who.int/water_sanitation_health/dwq/gdwq2v1/en/index2.html" TargetMode="External"/><Relationship Id="rId242" Type="http://schemas.openxmlformats.org/officeDocument/2006/relationships/hyperlink" Target="http://www.cawst.org/" TargetMode="External"/><Relationship Id="rId284" Type="http://schemas.openxmlformats.org/officeDocument/2006/relationships/hyperlink" Target="https://wedc-knowledge.lboro.ac.uk/collections/equity-inclusion/general.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14.xml.rels><?xml version="1.0" encoding="UTF-8" standalone="yes"?>
<Relationships xmlns="http://schemas.openxmlformats.org/package/2006/relationships"><Relationship Id="rId1" Type="http://schemas.openxmlformats.org/officeDocument/2006/relationships/image" Target="media/image6.jpeg"/></Relationships>
</file>

<file path=word/_rels/footer16.xml.rels><?xml version="1.0" encoding="UTF-8" standalone="yes"?>
<Relationships xmlns="http://schemas.openxmlformats.org/package/2006/relationships"><Relationship Id="rId1" Type="http://schemas.openxmlformats.org/officeDocument/2006/relationships/image" Target="media/image81.jpeg"/></Relationships>
</file>

<file path=word/_rels/footer18.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20.xml.rels><?xml version="1.0" encoding="UTF-8" standalone="yes"?>
<Relationships xmlns="http://schemas.openxmlformats.org/package/2006/relationships"><Relationship Id="rId1" Type="http://schemas.openxmlformats.org/officeDocument/2006/relationships/image" Target="media/image6.jpeg"/></Relationships>
</file>

<file path=word/_rels/footer23.xml.rels><?xml version="1.0" encoding="UTF-8" standalone="yes"?>
<Relationships xmlns="http://schemas.openxmlformats.org/package/2006/relationships"><Relationship Id="rId1" Type="http://schemas.openxmlformats.org/officeDocument/2006/relationships/image" Target="media/image6.jpeg"/></Relationships>
</file>

<file path=word/_rels/footer24.xml.rels><?xml version="1.0" encoding="UTF-8" standalone="yes"?>
<Relationships xmlns="http://schemas.openxmlformats.org/package/2006/relationships"><Relationship Id="rId1" Type="http://schemas.openxmlformats.org/officeDocument/2006/relationships/image" Target="media/image6.jpeg"/></Relationships>
</file>

<file path=word/_rels/footer25.xml.rels><?xml version="1.0" encoding="UTF-8" standalone="yes"?>
<Relationships xmlns="http://schemas.openxmlformats.org/package/2006/relationships"><Relationship Id="rId1" Type="http://schemas.openxmlformats.org/officeDocument/2006/relationships/image" Target="media/image6.jpeg"/></Relationships>
</file>

<file path=word/_rels/footer26.xml.rels><?xml version="1.0" encoding="UTF-8" standalone="yes"?>
<Relationships xmlns="http://schemas.openxmlformats.org/package/2006/relationships"><Relationship Id="rId1" Type="http://schemas.openxmlformats.org/officeDocument/2006/relationships/image" Target="media/image6.jpeg"/></Relationships>
</file>

<file path=word/_rels/footer27.xml.rels><?xml version="1.0" encoding="UTF-8" standalone="yes"?>
<Relationships xmlns="http://schemas.openxmlformats.org/package/2006/relationships"><Relationship Id="rId1" Type="http://schemas.openxmlformats.org/officeDocument/2006/relationships/image" Target="media/image6.jpeg"/></Relationships>
</file>

<file path=word/_rels/footer28.xml.rels><?xml version="1.0" encoding="UTF-8" standalone="yes"?>
<Relationships xmlns="http://schemas.openxmlformats.org/package/2006/relationships"><Relationship Id="rId1" Type="http://schemas.openxmlformats.org/officeDocument/2006/relationships/image" Target="media/image6.jpeg"/></Relationships>
</file>

<file path=word/_rels/footer29.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30.xml.rels><?xml version="1.0" encoding="UTF-8" standalone="yes"?>
<Relationships xmlns="http://schemas.openxmlformats.org/package/2006/relationships"><Relationship Id="rId1" Type="http://schemas.openxmlformats.org/officeDocument/2006/relationships/image" Target="media/image6.jpeg"/></Relationships>
</file>

<file path=word/_rels/footer31.xml.rels><?xml version="1.0" encoding="UTF-8" standalone="yes"?>
<Relationships xmlns="http://schemas.openxmlformats.org/package/2006/relationships"><Relationship Id="rId1" Type="http://schemas.openxmlformats.org/officeDocument/2006/relationships/image" Target="media/image6.jpeg"/></Relationships>
</file>

<file path=word/_rels/footer32.xml.rels><?xml version="1.0" encoding="UTF-8" standalone="yes"?>
<Relationships xmlns="http://schemas.openxmlformats.org/package/2006/relationships"><Relationship Id="rId1" Type="http://schemas.openxmlformats.org/officeDocument/2006/relationships/image" Target="media/image6.jpeg"/></Relationships>
</file>

<file path=word/_rels/footer33.xml.rels><?xml version="1.0" encoding="UTF-8" standalone="yes"?>
<Relationships xmlns="http://schemas.openxmlformats.org/package/2006/relationships"><Relationship Id="rId1" Type="http://schemas.openxmlformats.org/officeDocument/2006/relationships/image" Target="media/image6.jpeg"/></Relationships>
</file>

<file path=word/_rels/footer34.xml.rels><?xml version="1.0" encoding="UTF-8" standalone="yes"?>
<Relationships xmlns="http://schemas.openxmlformats.org/package/2006/relationships"><Relationship Id="rId1" Type="http://schemas.openxmlformats.org/officeDocument/2006/relationships/image" Target="media/image6.jpeg"/></Relationships>
</file>

<file path=word/_rels/footer35.xml.rels><?xml version="1.0" encoding="UTF-8" standalone="yes"?>
<Relationships xmlns="http://schemas.openxmlformats.org/package/2006/relationships"><Relationship Id="rId1" Type="http://schemas.openxmlformats.org/officeDocument/2006/relationships/image" Target="media/image6.jpeg"/></Relationships>
</file>

<file path=word/_rels/footer36.xml.rels><?xml version="1.0" encoding="UTF-8" standalone="yes"?>
<Relationships xmlns="http://schemas.openxmlformats.org/package/2006/relationships"><Relationship Id="rId1" Type="http://schemas.openxmlformats.org/officeDocument/2006/relationships/image" Target="media/image6.jpeg"/></Relationships>
</file>

<file path=word/_rels/footer37.xml.rels><?xml version="1.0" encoding="UTF-8" standalone="yes"?>
<Relationships xmlns="http://schemas.openxmlformats.org/package/2006/relationships"><Relationship Id="rId1" Type="http://schemas.openxmlformats.org/officeDocument/2006/relationships/image" Target="media/image6.jpeg"/></Relationships>
</file>

<file path=word/_rels/footer38.xml.rels><?xml version="1.0" encoding="UTF-8" standalone="yes"?>
<Relationships xmlns="http://schemas.openxmlformats.org/package/2006/relationships"><Relationship Id="rId1" Type="http://schemas.openxmlformats.org/officeDocument/2006/relationships/image" Target="media/image6.jpeg"/></Relationships>
</file>

<file path=word/_rels/footer39.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40.xml.rels><?xml version="1.0" encoding="UTF-8" standalone="yes"?>
<Relationships xmlns="http://schemas.openxmlformats.org/package/2006/relationships"><Relationship Id="rId1" Type="http://schemas.openxmlformats.org/officeDocument/2006/relationships/image" Target="media/image6.jpeg"/></Relationships>
</file>

<file path=word/_rels/footer41.xml.rels><?xml version="1.0" encoding="UTF-8" standalone="yes"?>
<Relationships xmlns="http://schemas.openxmlformats.org/package/2006/relationships"><Relationship Id="rId1" Type="http://schemas.openxmlformats.org/officeDocument/2006/relationships/image" Target="media/image6.jpeg"/></Relationships>
</file>

<file path=word/_rels/footer42.xml.rels><?xml version="1.0" encoding="UTF-8" standalone="yes"?>
<Relationships xmlns="http://schemas.openxmlformats.org/package/2006/relationships"><Relationship Id="rId1" Type="http://schemas.openxmlformats.org/officeDocument/2006/relationships/image" Target="media/image6.jpeg"/></Relationships>
</file>

<file path=word/_rels/footer43.xml.rels><?xml version="1.0" encoding="UTF-8" standalone="yes"?>
<Relationships xmlns="http://schemas.openxmlformats.org/package/2006/relationships"><Relationship Id="rId1" Type="http://schemas.openxmlformats.org/officeDocument/2006/relationships/image" Target="media/image6.jpeg"/></Relationships>
</file>

<file path=word/_rels/footer44.xml.rels><?xml version="1.0" encoding="UTF-8" standalone="yes"?>
<Relationships xmlns="http://schemas.openxmlformats.org/package/2006/relationships"><Relationship Id="rId1" Type="http://schemas.openxmlformats.org/officeDocument/2006/relationships/image" Target="media/image6.jpeg"/></Relationships>
</file>

<file path=word/_rels/footer45.xml.rels><?xml version="1.0" encoding="UTF-8" standalone="yes"?>
<Relationships xmlns="http://schemas.openxmlformats.org/package/2006/relationships"><Relationship Id="rId1" Type="http://schemas.openxmlformats.org/officeDocument/2006/relationships/image" Target="media/image6.jpeg"/></Relationships>
</file>

<file path=word/_rels/footer46.xml.rels><?xml version="1.0" encoding="UTF-8" standalone="yes"?>
<Relationships xmlns="http://schemas.openxmlformats.org/package/2006/relationships"><Relationship Id="rId1" Type="http://schemas.openxmlformats.org/officeDocument/2006/relationships/image" Target="media/image6.jpeg"/></Relationships>
</file>

<file path=word/_rels/footer47.xml.rels><?xml version="1.0" encoding="UTF-8" standalone="yes"?>
<Relationships xmlns="http://schemas.openxmlformats.org/package/2006/relationships"><Relationship Id="rId1" Type="http://schemas.openxmlformats.org/officeDocument/2006/relationships/image" Target="media/image6.jpeg"/></Relationships>
</file>

<file path=word/_rels/footer48.xml.rels><?xml version="1.0" encoding="UTF-8" standalone="yes"?>
<Relationships xmlns="http://schemas.openxmlformats.org/package/2006/relationships"><Relationship Id="rId1" Type="http://schemas.openxmlformats.org/officeDocument/2006/relationships/image" Target="media/image6.jpeg"/></Relationships>
</file>

<file path=word/_rels/footer49.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50.xml.rels><?xml version="1.0" encoding="UTF-8" standalone="yes"?>
<Relationships xmlns="http://schemas.openxmlformats.org/package/2006/relationships"><Relationship Id="rId1" Type="http://schemas.openxmlformats.org/officeDocument/2006/relationships/image" Target="media/image6.jpeg"/></Relationships>
</file>

<file path=word/_rels/footer51.xml.rels><?xml version="1.0" encoding="UTF-8" standalone="yes"?>
<Relationships xmlns="http://schemas.openxmlformats.org/package/2006/relationships"><Relationship Id="rId1" Type="http://schemas.openxmlformats.org/officeDocument/2006/relationships/image" Target="media/image6.jpeg"/></Relationships>
</file>

<file path=word/_rels/footer52.xml.rels><?xml version="1.0" encoding="UTF-8" standalone="yes"?>
<Relationships xmlns="http://schemas.openxmlformats.org/package/2006/relationships"><Relationship Id="rId1" Type="http://schemas.openxmlformats.org/officeDocument/2006/relationships/image" Target="media/image6.jpeg"/></Relationships>
</file>

<file path=word/_rels/footer53.xml.rels><?xml version="1.0" encoding="UTF-8" standalone="yes"?>
<Relationships xmlns="http://schemas.openxmlformats.org/package/2006/relationships"><Relationship Id="rId1" Type="http://schemas.openxmlformats.org/officeDocument/2006/relationships/image" Target="media/image6.jpeg"/></Relationships>
</file>

<file path=word/_rels/footer54.xml.rels><?xml version="1.0" encoding="UTF-8" standalone="yes"?>
<Relationships xmlns="http://schemas.openxmlformats.org/package/2006/relationships"><Relationship Id="rId1" Type="http://schemas.openxmlformats.org/officeDocument/2006/relationships/image" Target="media/image6.jpeg"/></Relationships>
</file>

<file path=word/_rels/footer55.xml.rels><?xml version="1.0" encoding="UTF-8" standalone="yes"?>
<Relationships xmlns="http://schemas.openxmlformats.org/package/2006/relationships"><Relationship Id="rId1" Type="http://schemas.openxmlformats.org/officeDocument/2006/relationships/image" Target="media/image6.jpeg"/></Relationships>
</file>

<file path=word/_rels/footer56.xml.rels><?xml version="1.0" encoding="UTF-8" standalone="yes"?>
<Relationships xmlns="http://schemas.openxmlformats.org/package/2006/relationships"><Relationship Id="rId1" Type="http://schemas.openxmlformats.org/officeDocument/2006/relationships/image" Target="media/image6.jpeg"/></Relationships>
</file>

<file path=word/_rels/footer57.xml.rels><?xml version="1.0" encoding="UTF-8" standalone="yes"?>
<Relationships xmlns="http://schemas.openxmlformats.org/package/2006/relationships"><Relationship Id="rId1" Type="http://schemas.openxmlformats.org/officeDocument/2006/relationships/image" Target="media/image6.jpeg"/></Relationships>
</file>

<file path=word/_rels/footer58.xml.rels><?xml version="1.0" encoding="UTF-8" standalone="yes"?>
<Relationships xmlns="http://schemas.openxmlformats.org/package/2006/relationships"><Relationship Id="rId1" Type="http://schemas.openxmlformats.org/officeDocument/2006/relationships/image" Target="media/image6.jpeg"/></Relationships>
</file>

<file path=word/_rels/footer59.xml.rels><?xml version="1.0" encoding="UTF-8" standalone="yes"?>
<Relationships xmlns="http://schemas.openxmlformats.org/package/2006/relationships"><Relationship Id="rId1" Type="http://schemas.openxmlformats.org/officeDocument/2006/relationships/image" Target="media/image6.jpeg"/></Relationships>
</file>

<file path=word/_rels/footer60.xml.rels><?xml version="1.0" encoding="UTF-8" standalone="yes"?>
<Relationships xmlns="http://schemas.openxmlformats.org/package/2006/relationships"><Relationship Id="rId1" Type="http://schemas.openxmlformats.org/officeDocument/2006/relationships/image" Target="media/image6.jpeg"/></Relationships>
</file>

<file path=word/_rels/footer61.xml.rels><?xml version="1.0" encoding="UTF-8" standalone="yes"?>
<Relationships xmlns="http://schemas.openxmlformats.org/package/2006/relationships"><Relationship Id="rId1" Type="http://schemas.openxmlformats.org/officeDocument/2006/relationships/image" Target="media/image6.jpeg"/></Relationships>
</file>

<file path=word/_rels/footer62.xml.rels><?xml version="1.0" encoding="UTF-8" standalone="yes"?>
<Relationships xmlns="http://schemas.openxmlformats.org/package/2006/relationships"><Relationship Id="rId1" Type="http://schemas.openxmlformats.org/officeDocument/2006/relationships/image" Target="media/image6.jpeg"/></Relationships>
</file>

<file path=word/_rels/footer63.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238</Pages>
  <Words>56971</Words>
  <Characters>324737</Characters>
  <Application>Microsoft Office Word</Application>
  <DocSecurity>0</DocSecurity>
  <Lines>2706</Lines>
  <Paragraphs>761</Paragraphs>
  <ScaleCrop>false</ScaleCrop>
  <Company/>
  <LinksUpToDate>false</LinksUpToDate>
  <CharactersWithSpaces>380947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Kristy Parker</dc:creator>
  <cp:lastModifiedBy>Kristy Parker</cp:lastModifiedBy>
  <cp:revision>2</cp:revision>
  <dcterms:created xsi:type="dcterms:W3CDTF">2025-06-10T22:10:00Z</dcterms:created>
  <dcterms:modified xsi:type="dcterms:W3CDTF">2025-06-10T22:10:00Z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2015-08-04T00:00:00Z</vt:filetime>
  </property>
  <property fmtid="{D5CDD505-2E9C-101B-9397-08002B2CF9AE}" pid="3" name="LastSaved">
    <vt:filetime>2025-06-10T00:00:00Z</vt:filetime>
  </property>
  <property fmtid="{D5CDD505-2E9C-101B-9397-08002B2CF9AE}" pid="4" name="Producer">
    <vt:lpwstr>PDFill: Free PDF Writer and Tools</vt:lpwstr>
  </property>
</Properties>
</file>